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F7315F" w14:textId="635E3144" w:rsidR="00491310" w:rsidRPr="003D1378" w:rsidRDefault="00CB7E51"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rFonts w:eastAsia="Baskerville" w:cs="Baskerville"/>
          <w:color w:val="666666"/>
        </w:rPr>
      </w:pPr>
      <w:r>
        <w:rPr>
          <w:noProof/>
        </w:rPr>
        <w:drawing>
          <wp:anchor distT="152400" distB="152400" distL="152400" distR="152400" simplePos="0" relativeHeight="251554304" behindDoc="0" locked="0" layoutInCell="1" allowOverlap="1" wp14:anchorId="4B2812B1" wp14:editId="731B92CD">
            <wp:simplePos x="0" y="0"/>
            <wp:positionH relativeFrom="margin">
              <wp:posOffset>4586605</wp:posOffset>
            </wp:positionH>
            <wp:positionV relativeFrom="page">
              <wp:posOffset>705485</wp:posOffset>
            </wp:positionV>
            <wp:extent cx="1644015" cy="528955"/>
            <wp:effectExtent l="0" t="0" r="0" b="0"/>
            <wp:wrapThrough wrapText="bothSides">
              <wp:wrapPolygon edited="0">
                <wp:start x="167" y="519"/>
                <wp:lineTo x="167" y="12447"/>
                <wp:lineTo x="667" y="18151"/>
                <wp:lineTo x="2002" y="20744"/>
                <wp:lineTo x="4505" y="20744"/>
                <wp:lineTo x="17187" y="18670"/>
                <wp:lineTo x="20691" y="16595"/>
                <wp:lineTo x="20190" y="11928"/>
                <wp:lineTo x="8009" y="9854"/>
                <wp:lineTo x="21024" y="7779"/>
                <wp:lineTo x="21358" y="2074"/>
                <wp:lineTo x="20190" y="519"/>
                <wp:lineTo x="167" y="519"/>
              </wp:wrapPolygon>
            </wp:wrapThrough>
            <wp:docPr id="184" name="officeArt obj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44015" cy="528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152400" distB="152400" distL="152400" distR="152400" simplePos="0" relativeHeight="251553280" behindDoc="0" locked="0" layoutInCell="1" allowOverlap="1" wp14:anchorId="5900DA7D" wp14:editId="373E1C74">
                <wp:simplePos x="0" y="0"/>
                <wp:positionH relativeFrom="margin">
                  <wp:posOffset>-929005</wp:posOffset>
                </wp:positionH>
                <wp:positionV relativeFrom="page">
                  <wp:posOffset>0</wp:posOffset>
                </wp:positionV>
                <wp:extent cx="7585075" cy="3613785"/>
                <wp:effectExtent l="0" t="0" r="0" b="0"/>
                <wp:wrapNone/>
                <wp:docPr id="1073742239" name="officeArt ob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5077" cy="3613786"/>
                          <a:chOff x="-1" y="0"/>
                          <a:chExt cx="7585302" cy="3613635"/>
                        </a:xfrm>
                      </wpg:grpSpPr>
                      <pic:pic xmlns:pic="http://schemas.openxmlformats.org/drawingml/2006/picture">
                        <pic:nvPicPr>
                          <pic:cNvPr id="1073742240" name="page1image40282480.png"/>
                          <pic:cNvPicPr>
                            <a:picLocks/>
                          </pic:cNvPicPr>
                        </pic:nvPicPr>
                        <pic:blipFill>
                          <a:blip r:embed="rId9"/>
                          <a:stretch>
                            <a:fillRect/>
                          </a:stretch>
                        </pic:blipFill>
                        <pic:spPr>
                          <a:xfrm>
                            <a:off x="-1" y="0"/>
                            <a:ext cx="7585302" cy="3613635"/>
                          </a:xfrm>
                          <a:prstGeom prst="rect">
                            <a:avLst/>
                          </a:prstGeom>
                          <a:ln w="12700" cap="flat">
                            <a:noFill/>
                            <a:miter lim="400000"/>
                          </a:ln>
                          <a:effectLst/>
                        </pic:spPr>
                      </pic:pic>
                      <wps:wsp>
                        <wps:cNvPr id="1073742241" name="Shape 1073741827"/>
                        <wps:cNvSpPr txBox="1">
                          <a:spLocks/>
                        </wps:cNvSpPr>
                        <wps:spPr>
                          <a:xfrm>
                            <a:off x="454381" y="2752794"/>
                            <a:ext cx="6676539" cy="860841"/>
                          </a:xfrm>
                          <a:prstGeom prst="rect">
                            <a:avLst/>
                          </a:prstGeom>
                          <a:noFill/>
                          <a:ln w="12700" cap="flat">
                            <a:noFill/>
                            <a:miter lim="400000"/>
                          </a:ln>
                          <a:effectLst/>
                        </wps:spPr>
                        <wps:txbx>
                          <w:txbxContent>
                            <w:p w14:paraId="66747B94" w14:textId="4636864C" w:rsidR="00C468EA" w:rsidRDefault="00C468EA"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88" w:lineRule="auto"/>
                                <w:jc w:val="center"/>
                              </w:pPr>
                              <w:r>
                                <w:rPr>
                                  <w:rFonts w:ascii="Arial Black" w:hAnsi="Arial Black"/>
                                  <w:color w:val="FFFFFF"/>
                                  <w:sz w:val="72"/>
                                  <w:szCs w:val="72"/>
                                </w:rPr>
                                <w:t>THÈSE DE DOCTORAT</w:t>
                              </w:r>
                            </w:p>
                          </w:txbxContent>
                        </wps:txbx>
                        <wps:bodyPr wrap="square" lIns="50800" tIns="50800" rIns="50800" bIns="50800" numCol="1" anchor="t">
                          <a:noAutofit/>
                        </wps:bodyPr>
                      </wps:wsp>
                    </wpg:wgp>
                  </a:graphicData>
                </a:graphic>
                <wp14:sizeRelH relativeFrom="page">
                  <wp14:pctWidth>0</wp14:pctWidth>
                </wp14:sizeRelH>
                <wp14:sizeRelV relativeFrom="page">
                  <wp14:pctHeight>0</wp14:pctHeight>
                </wp14:sizeRelV>
              </wp:anchor>
            </w:drawing>
          </mc:Choice>
          <mc:Fallback>
            <w:pict>
              <v:group w14:anchorId="5900DA7D" id="_x0000_s1026" style="position:absolute;left:0;text-align:left;margin-left:-73.15pt;margin-top:0;width:597.25pt;height:284.55pt;z-index:251553280;mso-wrap-distance-left:12pt;mso-wrap-distance-top:12pt;mso-wrap-distance-right:12pt;mso-wrap-distance-bottom:12pt;mso-position-horizontal-relative:margin;mso-position-vertical-relative:page" coordorigin="" coordsize="75853,361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nJt6KwMAANcHAAAOAAAAZHJzL2Uyb0RvYy54bWysVdtu2zAMfR+wfxD8&#13;&#10;3tpxnNg1mg7duhYFiq3Y5QMURba1WpdJSpP+/UjJuTTZrcMCRBBNkSJ5DqnzN2vZk0dundBqloxO&#13;&#10;s4RwxfRCqHaWfP1yfVIlxHmqFrTXis+SJ+6SNxevX52vTM1z3el+wS0BJ8rVKzNLOu9NnaaOdVxS&#13;&#10;d6oNV6BstJXUg2jbdGHpCrzLPs2zbJqutF0Yqxl3Dr5eRWVyEfw3DWf+Y9M47kk/SyA2H1Yb1jmu&#13;&#10;6cU5rVtLTSfYEAb9hygkFQou3bq6op6SpRVHrqRgVjvd+FOmZaqbRjAecoBsRtlBNjdWL03Ipa1X&#13;&#10;rdmWCUp7UKd/dss+PN5bIhaAXVaOyyLPx2cJUVQCVjG6S+uJnn+DSmKxVqatwebGms/m3saMYXun&#13;&#10;2YMDdXqoR7ndHV43VqIRuCbrgMLTFgW+9oTBx3JSTbKyTAgD3Xg6GpfVNOLEOgAT7U5GCdkZsu79&#13;&#10;nuk4y3em0/EETVNax5tDfNt4jGA1/Ie6wu6orn/mH1j5peXJ4ET+lQ9J7cPSnAAFDPViLnrhnwKd&#13;&#10;AWwMSj3eC4blReEYogKYHCEytOUjIWEtsrzKiyo7NarFlDeW0Q/FPLcgPdelKD67cd4Lcy36HpHC&#13;&#10;/ZAbtM0B7X5SnkiaK82Wkisfe9TyHtLUynXCuITYmss5B8rZ28UoIuu85Z51eGEDF38CtkXYtooQ&#13;&#10;5S4wjNkNDDwg1XNy7LPqt9SAElnnb7iWBDcQHVIeI6KPd24IZ3MEP/eKrKBt8jIDOBiF4dVAmsFC&#13;&#10;aSwfZEBrKTwMuF7IWVJk+Bv42CvU8jCiBve7nEKyIGK/wVx0GwRAOsLgRa3/uaOGQ4jo9ie8graK&#13;&#10;vArnSBwJoyovMejBBvue+PVbDX04Ctm6/fYPfuNsQINfYFRMinEVmzgvJ3l5VkQebNCaTsvpBCcR&#13;&#10;zoBqmlVFIMq2j18M1h4i/x23XZ648+v5eqjWXC+eoFgreF5mifu+pDgn+lsFIE6yCmnj9wW7L8z3&#13;&#10;BbWU7zS8YFAxqlinoRM3RLtcet2IQE+8PV4ZBnEgzjCS4fUIU3B46fB52pfDqd17fPED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DBBQABgAIAAAAIQDUzsKq5gAAAA8BAAAPAAAAZHJzL2Rvd25yZXYu&#13;&#10;eG1sTI9Lb8IwEITvlfofrK3UGzjmEUGIgxB9nBBSoVLFzcRLEhGvo9gk4d/XnNrLSquZnZ0vXQ+m&#13;&#10;Zh22rrIkQYwjYEi51RUVEr6PH6MFMOcVaVVbQgl3dLDOnp9SlWjb0xd2B1+wEEIuURJK75uEc5eX&#13;&#10;aJQb2wYpaBfbGuXD2hZct6oP4abmkyiKuVEVhQ+lanBbYn493IyEz171m6l473bXy/Z+Os73PzuB&#13;&#10;Ur6+DG+rMDYrYB4H/3cBD4bQH7JQ7GxvpB2rJYzELJ4Gr4TA9dCj2WIC7CxhHi8F8Czl/zmyXwAA&#13;&#10;AP//AwBQSwMECgAAAAAAAAAhAOB9PlyuZxwArmccABQAAABkcnMvbWVkaWEvaW1hZ2UxLnBuZ4lQ&#13;&#10;TkcNChoKAAAADUlIRFIAAAceAAADZAgGAAAAiVqPGwAAAWFpQ0NQa0NHQ29sb3JTcGFjZURpc3Bs&#13;&#10;YXlQMwAAKJFjYGBSSSwoyGFhYGDIzSspCnJ3UoiIjFJgf8jADoS8DGIMConJxQWOAQE+QCUMMBoV&#13;&#10;fLvGwAiiL+uCzDolNbVJtV7A12Km8NWLr0SbMNWjAK6U1OJkIP0HiFOTC4pKGBgYU4Bs5fKSAhC7&#13;&#10;A8gWKQI6CsieA2KnQ9gbQOwkCPsIWE1IkDOQfQPIVkjOSASawfgDyNZJQhJPR2JD7QUBbpfM4oKc&#13;&#10;xEqFAGMCriUDlKRWlIBo5/yCyqLM9IwSBUdgKKUqeOYl6+koGBkYmjMwgMIcovpzIDgsGcXOIMSa&#13;&#10;7zMw2O7/////boSY134Gho1AnVw7EWIaFgwMgtwMDCd2FiQWJYKFmIGYKS2NgeHTcgYG3kgGBuEL&#13;&#10;QD3RxWnGRmB5Rh4nBgbWe///f1ZjYGCfzMDwd8L//78X/f//dzFQ8x0GhgN5ABUhZe41x9H7AAAA&#13;&#10;CXBIWXMAACHiAAAh4gGN5CO8AABAAElEQVR4AYydWXYsSxJVr5pbsJgHU2A4fDIBZstEgHelFHvv&#13;&#10;457SqypYRCoz3M2tOWZu3kRko5f/8t/++/94eXn55fPX19evX5x8+aIM1cqvL2ov/slj9dcXDC+c&#13;&#10;ZYGzhg8IsryOfPSkNinZ09UZ5lmbltmvZS9PKLVrPOU2zvi1PzUvv94eYHqFe4qF/vV4yA5K/Xt9&#13;&#10;2nh5e/n1+usVpaKH5aGMBY4DbLWvX2j99fr68vVKgHLzgf0H1Jc3ql9q1czLr8fH7COvSW16IIeA&#13;&#10;YI5+m96gixUtMfHyAAN2RkDr2B/QU4V9/Te2+v8At77q0uL/9etTL2c80CrlObZfL6/I1rqY4BH2&#13;&#10;D0jYwszpAkr5N/kLaUTwVhhAAC1BA0f2If+Iv1qWT0efyLRxD6WRf9gD19Bt46zvKL/ejCKvPhj0&#13;&#10;eu41HAUgM5+L/9VzQq5dTTzjD0GvtQ/1xWh4FNn8s50I0yq4Lxg0aLboPwdJgd/If+E/rPQ/UIi/&#13;&#10;XMDDFP7SYRp+U+T1DejJpttufCN/qpzIlKqyxob9kw8aFIjZSzIJLvsYwLw4HsSRGvbRIaaDGbmj&#13;&#10;lGYquis2copz+XdjSvvGx3zXoIev9FE2jXl5bFA+Hy+4/PX4dMxjX/+//hALx8Qkb74JWf/fKtjG&#13;&#10;Ae31Ff8pGReDmH1xwPcCv4qUKcDHZ6KNHDDw+6EtRyd1HHJIGSV0GoTZMDD5zOvnx2e+O84VeHx+&#13;&#10;fX1+ErNP4/X49fn5By4O1KWKk9Ct8WoHl3/g/XoL8HvD4fVt4//lF7HIPtzYNcafHx+KFkOChQ3t&#13;&#10;fFKH7tDJ9bd8fKXyRixe399+vb/+/vXye3UaCR+9leMrG64v4mefEBqOt5ffb+/Zv5jLP3LXXDOp&#13;&#10;aM+TXgwT0kCUvQNhzk5kHsw/vF5dFPTsBTP6c+ROoLJP770s/xNPON6UqPqB/+ZS+ff5Ufz/fPwp&#13;&#10;/g/i//Hnz/rhYRt14mQiyy+cdybth+NG1/H/7f0fX29v+P3bOP5+ef/Hf3x5e7VPCCqDzlhq13TV&#13;&#10;TbJ00D7tj2v/r5ePP/Y/deyLsf4hVz4aO+ItENjHqroJOF1B3v7G/uvL+2/zkCQw9clJ5/Br9fND&#13;&#10;3eg0vz7wD135r18Ew/wTFv1JHytXV5HS9BV6fr++/3p5x5e3t693fNW+ZXwDgOMH044NHCwn6lPX&#13;&#10;DHIPxY8/+MX5E58/ifmXccXXD3KdiY8qSah/RciTFZ9gQeE79jybf+8AfI4/XWUc8Epjkwj9Qflh&#13;&#10;YtnPyqCGDvNs/HGW7LqHlCXOKNpTwAMV/NkXplrjE1bwZt8e+XLeMfuZh2ho/nn9+rBnVMyhvqkC&#13;&#10;VboNX4eQKTb/4MGlfR3zh6tQ6J6HNjNInTQwgXjBtFa+lwGqVA5+owhf0p4eX+Tz84CgRvsvRubj&#13;&#10;Ywu1cEHmpPVqznlCgMf5ZyF/t0rKCe+V+DMr/TIJNRJOGslXa2c8rKVmBQ/+Fhy7uePUwPsDAGge&#13;&#10;5qoDUdiWKRB5QmR3fL18fvxvp2Mze32Hti/yX0fyXH3OipwXI0PIQzMiJ1FKJ/KdvoEXmn1m0jgd&#13;&#10;OTXVhycWxJpGGNBobtz5lzgb76xoXwOOG56UVrdkFJVfFH7Ev+jFS84ja5CJuWYNEg7rPImACaYe&#13;&#10;Gjg5HCmICa2uNSILCOMPGOZzWARRH8erQlSq1j2C+CyvUE7QiC6CaK6joQC6BFYs/q2/rcXohCfw&#13;&#10;92yltQVfoKnz9d1QvgsbU8Qbkbf335oOyxjdo9Cl4ivXse7Acb5x3TR+D/JA990PfP6x0bGYr831&#13;&#10;xN+8NwwDFX6Amxfip99oy754fxyFiXqihgC0Tvz67/pP5DUEptRB0n5zIgQEDaoG1EHZ6vfxZb6l&#13;&#10;yuAabsIRf/aUMXVmnUZHmB2vEmAIh/wzfA15hoH9b04Zou/5T1G0SHwexwL+EyPckoEXk+TYKzy8&#13;&#10;mD/O4wK195x/Les32xfO4pACFOAUIrQU7wwbW9iEeXJqMOhVBNCAQii0v738oyaKwYi8ok6gvJiv&#13;&#10;fOOvvGoy8BdcBIFYit9rLDuneGhf7ZxV32bN/AGwZN3PrhUP6vgV73wx1cw15wZOC7CuZ9/EcPpA&#13;&#10;i4FAgX1KFT0LPfUsaYcCwWRHGswQ1fYfkKJXEzDvl5fCQWjBZR6FH6PEAvy5cyNoEzSin0hJpQWO&#13;&#10;5s0z/3/jOOO/K6vH1smcVUKl87+aY87OfWOOQB1PYGz9bz2C1f2h9qefsDhXnriqSTpVSnsxcFCo&#13;&#10;RqEIlw6lvEWlFvsGlzEOCPvUrAka/Yc8VLsRGIuJc1hbJ+N4/RH0LaOOjMQP5wrn7/nKtQQt27vI&#13;&#10;2/qDhYl9fbE/FAIwa2S8M+0w57EGQfJq4K+mhV+/PhpK0JqH2Hhg4vqomx+rnv7Do9rZQJajxSA7&#13;&#10;km0zIPpvCEANBHqjcCQppOO/+w/ZGQ8lD9cY+VS4vqOvvvmvTlLEFfJkDW0FSOKzKGXjj0ZhnPwT&#13;&#10;BYQGuOvf8k8K2mwhVE91sAneNMkt+t/4O18bd4bVMcwJKbtZPiBSJdupGX/7G3aI9r8TH2aamGhZ&#13;&#10;WESULQvZn6IigMbZIVYKas3js8vBlf9mfyRSzbm+QR4iZqzsOzBQ+fIP77/82H9rWP/JEs6g7UL8&#13;&#10;6HczqX0NhRC6e24VxfJ3/4GvovlvSJwLkw9/3jo7GxN1GLO5jD5xoNXzzwOKwKFSoqHwyyAqKL5u&#13;&#10;/afm9R9KjD+J46Cg7Ppl/HfiQobWq0W1Tkge5oK9px3pKhbpxt8xR09C5JhMDlcWB8Kz3x4K49l3&#13;&#10;rvEQqsC4/6JW8x+3ivdpUYfXePeQG99KsadFmEKQC2T4qbtrihWlajC6rn8YWB6c/S+bzfqkZjrc&#13;&#10;+cPrnSTwhNrMd0Lr7b+02BOAQsaTmA44pARLcz5TVhVlfUUAHOY/VAPKnzqUVZEN174OPSOAqOwq&#13;&#10;l6bfjUstCyAs239BovuaWdb/TYz0FmstVl330MOgbvtMTBBX49a/4zPE9/fv6/+ZWPxvTniNoGs7&#13;&#10;LKX+Urj+fSHD49HDMgKPTACiHeDFxP4jLNkXyQCtP4xLB7rtVFyLF8l6cxQ4IFPWlSTy/+S/Eif/&#13;&#10;CDBxxyAAXl/PmnxlnsJqmD4KOxCxw/TDPw29/mZTMFZsu+eStRdeEWD/waYRc/QcQvag4w8e1qGv&#13;&#10;lz+f/1MttsGKHArYs5SD6dKa+lyXeLxyrUxXZtylksU1f92bmFRWvP425g07IdtHXncL+m3Xf/Y/&#13;&#10;cxGkjT+hqrYewZx4FHUe/D5++H+IL6d500Aj0T4ScdLGuvVPz5x3HD+ZMVr25q4Jr72SuoS/Gjwb&#13;&#10;Uc/f9hGu/uj+iNhdt4mh10uwJn1g5KYKuu4wDoajJZTtOxiYE/XbRenVvRJh8X6QwbDH9KR9qTQJ&#13;&#10;eHRjpUy4kEd6ZTumA96uv8rr7K6vVUg4sNq1sLNko5x+uvsvNQkqT6bNVyimBafbhqrDY4Nrl4ev&#13;&#10;wr/XH0YaSYTw3xlB/xkPL3/+F0ikKaW/0+HgUN8f7vu0Hho+njZDVg+PL+41JVjMAE/e2YI3xEWb&#13;&#10;2ieocrf/9IJnGYAwrV/c/xWTiIVuN321/7H++PXnr93/Mj7WTf6PD+Zs+9r6K/hA5MM/c0BE7jx0&#13;&#10;Z/t/TeCj/u6CK/+dbN6H2BTJo7ff7wylXfc7SZoLKtQN5yav/xx/qvfgDiKvGOYQ/90XuW4RS2LM&#13;&#10;XkkOGrz/9IfTA/xc37LMsBq/7v67OhpqBQ97nOsUo32PYdR6HWXucQcnbO7brQvW+9/eD+6eH6Bf&#13;&#10;mMPt7zK3QFF1/ufqDX/Umv9GoOClxReafhyqtx+JO/a11QLWWTmh2hcnHJ7oLMa3Jii2fXIeNP/M&#13;&#10;R16AiRVn8a1orSemjCL5p52KwH37r0T76z8jariUr9EaiMK+oClh0wEDn9ZdhmxYKquYdp+QMUnJ&#13;&#10;slzq4lVn9NqelQafJbWow3DIew/pMkWpgkwCVPReSfsujmsPEnbs0xSjU+0TR9hJ54yqdClLwQkv&#13;&#10;bGNUicYLXANCsG4kINviDdYNWbiQLwPWUCszYjZN8lT1gqw9YX9zypTcM3X0SpfAk7/gIpsHYpRc&#13;&#10;TD7hUzdaoHuzbvGlzvgv/q8uCfqPTuXEoKz+90fdtvTo/yxHDC8tlwZuWxFLVv9tM84sSbQszsme&#13;&#10;F+Ny+1Rpj+WTmn7oElu8w0UNvQeb9ikaR+n+hZPRvXyFHgMrto2Hrf43p8y/owsGNS/+wqWYWemW&#13;&#10;ZeBFbOmy0lwKRRxtJGVCBRew21QZI7gbwJNMVhXymSXa5zn9vBJ/79GXN1GnQ+OKSbff5X/mj5Wj&#13;&#10;R4Nb7jVgHxw/GRNZ4dxwUhu8+l/fe7bue7Q6jk4tqrpAGCvbIWiK0vKfZm9c5Z06zG02BrzZwB5A&#13;&#10;oGyw3DFxiN9XZuT4G6UseuzNajT/7RvX6NlhUbBQnXILjsaxZ0zZbOWraATFYrbZlY2JWCFlU/1Z&#13;&#10;3Ov6Xz1zRhvmqG9ecY2CtpO/5dXRE/vRgy25lE9/bi2uD/1/4UaJGFEox/IfJsUBJS5tInHa0yaR&#13;&#10;XQAg1Kri44DzH+sXVXQRT8kw1/9qMA/qG6mOdW2oixitz1iUBldBytgwdwXEX4cmNU3/y3sAcJLv&#13;&#10;II1OOfvjq1mBZ/7rMZktLT4wpxg1Ry+SyzHO5TN0ffoEFwsUjIyf8CsAj4sabS7AqtyYWexnn+Zy&#13;&#10;ihxnU/kgp0gNFvkcIg+RYkyah2Zq8QvLesd6Y0D2D3PKG13ojNGCT2OJ7/B4EoixtXdr9xwY8Z/5&#13;&#10;BxJJC9/iTwEC7PSl7pkr4uGN4uYP/cd19CDv6ehsHofSEsMmjAsThjY60O/1szjUsxG+TdLijxYx&#13;&#10;GTfmAfX5mP/2gm9WOgqnz6mCjoFj4yd3MNoNGpp2oM9Y6wt/vmHuBlG0Yiq3oD/7D9rjMfvKy/nK&#13;&#10;GFP2hf5RTURPVmBg/ySMDrtEzybgCfw+HA8E0U1gGzL9E9ovtpnMP/WN48/4f7mV8c8X/b/RQjux&#13;&#10;Zq8onOYOxxn718z5ciDRerDGCI8Asb91k2Z1B1Nd2EDQuJr6vQNYMJHJPhwn7vICceLqTge61Ccq&#13;&#10;/OqNyfRBir4YDBwCtcFvB5JLJmj2C6J69JOzfMFeVJ/7kEzRkB5xV8xW3hzs2xoIkHZ18ze1Rx+V&#13;&#10;chkcXiq7l+CiH9o7/cmcEARznQzbvXH47A94earfOVy48/Ngof6c4yxr31eHGpjLNeOic8acR2sS&#13;&#10;UFtLv3zjDCo2uJua6sdvbU5EXc6t5q8gUoOEhxrvS3QI13djTAX++R8ExnT2OScqi9HgbK646Xb8&#13;&#10;KOfFurlungim9Qf/VZdu6IjFW1Cs3PzPdq0y04BOXymz70+ydKDpQU4gBp9cx56TWLjRrLg6zGdA&#13;&#10;dN+KamtqMva5cfE5RcZOF/MJemeI3V0kiVNtqFVr/wNmIcGn0//cIMuGHyDQ/8a/QdAX8yXAIj7g&#13;&#10;xUSrvMPzLKazJv3AlvkSm1iY/6ZCaf1XkTYqrW6LdVVzmFPli9aPvWcjTNNhV06PxpAg18W/8afz&#13;&#10;m7tM1JUCYox9ZB+5Y3P+w5p+zvD49AGixZ6+tV910/gwunjos3qWw+752gMcupPQ9g7IqbZX5Ogk&#13;&#10;EY6GCpX6NmYu+QKrps2VOHmNFpFyHke0BJjpePqPWAjRqWq1EFfHprXlv8UTA2PX/lPGWMbH65Og&#13;&#10;HsePDJYteuiz96PUzfrf+sdY5q196sbfPhlzt0eknL5yFdZc6xf2uU2Qn/WPOtzPwdG1kbhR45g3&#13;&#10;t3WqG1hn/6OMPV1+GI8eAnVNlX/xLhsKpviGa9d/8DhRqlg98P/b6x+bkfdGzVs+20fHJ/YvfpgC&#13;&#10;8WNzQNe/xMl4FAv7gQNdcfDSeyS21a4X82AcMRx+yoibiwo3r6ZMie/9j7UyFR5L6t38aW1EXjlO&#13;&#10;7p7+L7eEYZNs5rCYXDcNZbFDhtgZf1HK+CC/SCKgAQ6+1l9yehxnv2VbwTEvkKufeLFP0Xfz5Nqw&#13;&#10;z4pdVmanjAGPNfvBTBuE6Z6sWAyQuTK54uo6ZN1+M4AW1a1PzRkqlZ+nf1dWMuWqSMR+sXG+OHf/&#13;&#10;JebJGgQVCacTBU3Jwmv6qoBCuBLklS08BJKKpOYCm01++I4YbQgme/pf7tTYr/p5eKc2uRvTi8G6&#13;&#10;9otNkFHgn75pPwAaoeZmIbWnjfFnzBuX5t95uO4Y58kq6Zi68eDMWEutdiy4/lyC7KmfjTwwNlZh&#13;&#10;Vqe0myd1AcK7+3ZkJJpXnZ8KLXCI8rzSvv6PEF0Nxm2A5FQXz2JE3VyveW3ru8Xf+U/PfC3/1CLb&#13;&#10;PR9c0hoy2SdO6K5r0w2m6NMxY9IO5vRRj1fB4wMYr91knv2/mC2EKsEeMj49/pb/R7e8+qzGDnWP&#13;&#10;vbjXjH33FLrq/N89AR0zRwiWuyEbG0fwFBWbwkU+3PnXmNH/i5MezFZyEbUmdTqEtH5VGVRCoLBz&#13;&#10;uxQDOS3oVC6iQjZ6OnKUQqiNMCt6PP4nXlnU6mHeFTrOrRNW9J89967/zGUVnHnOeFMLjfRnXW3a&#13;&#10;pPXYsziE0txPXKsw/OAxGrWVfIjA95z/rSa7PlFjgJnjBbL1Vz+nO9eb/6GZU8VAHwts4jMuAGS0&#13;&#10;lc9iHC5j7PXq/F9fLbrQaZPvXv+J1WNRsZ06pjY31yRMRI59bXSo4/BDU2/3Hxw84L5v5ClmNHZP&#13;&#10;Y1gyiUBnfSxv5bHrQaL/yqjTJ3a2HlHRvPOVZ+l0r8WujTyLT53Nf8ScgJqLtMDomYPz7sesTxeP&#13;&#10;06RBZTIqb5KnAN16jlPAh9ZditMPasvo8G2YG9PyMu8UEQf42/8aHLFySsdk7x7rdMR8ystYeZHZ&#13;&#10;eCGrOsvh1q/FuPsnBCc80bz+ICfYJ1z88nZPTX3IHyT5L6DVadOc/Xopx/+tP8aE7FI+HQcTMX6O&#13;&#10;Tcs8QhYPCk109Nx4DCgmnns2Mc22OOzDEFGpP0cUdqLLaxnVyfmsf2456297Q+bk0MT6Nz0qAJ8+&#13;&#10;yio+90wS0jO/5fUaNTaVaqRYzn+rfLqYdu69SafcHj8B+J+Jeu0poE+ceNkXAbjPIc5uvZ34weG8&#13;&#10;qGZ561995Ilk1K4FUFd+B01Md/zPntMNd7gIe4y/Xrne3DLPfhDe9pY44d6RzyjIWQzMxSS6QUPJ&#13;&#10;Cm2CLkSOdfeLUBdR42+s8Z97lruXLFa9MJaL7ffeCf3HH3V0/QFb8ce7wRU3GnrzkzYjkQxzekUo&#13;&#10;TfNEz2u3hBY/+2wHmHjcqI2OfvONQ188uv+efRHLv4ZyRS+L+2jiLdegNVcfP8ppfN013pG5+ebc&#13;&#10;VL6deHhfQkXYSZ94Pz7/k3eL9HggsicUXIDbkhOyAAtp2Udr4JCTR1C1b3CqbyBRa6fx0MU7COTV&#13;&#10;djda7Vwx0XoDmGpqgs0+m80CJCO6W6xlyhuZkOXkzQF1A3dNJksTk/bFfyaPqvqlQo58kgOMtNm8&#13;&#10;NtoZOK4Z2b+NYpVJW3IfuxpdzJE7G13jMNbFL8gQ7iJjW7oS4SUsP7DR2KR3MD5jJhbsa7P4q1gd&#13;&#10;1S0M4/wf1qY1mgJ0jM6+/Ko6k05eGX90H/t+8j1fxCGvghjUrBeFxt2B3MRnosCTHZMerHIcxMdf&#13;&#10;auiq5TQUf9XagdrxOPbVP/sS9e1qY/rlU0V3wi3+xWpx+9n/kVXJw/gIcsgkZkHVHfNIunBWk9eS&#13;&#10;mNyAKCGMNsBK2WTM9N8A8dc4OHLm590oOUcrkBuWhPSM/9qk+RSScvVfRqBLtJxu+RbLaGCr+bza&#13;&#10;P9I3TikbCP0vxjuL0zd85FOrZ8eu9rvol2RdVerlr5hnw35nLsFO3V4zo71AOC7Xn1vYlINLCK0K&#13;&#10;2kWOG7V+VsLNbNeLtHXvlhvXfmum2LSvVhBxfbKzUUQp+52DB07b4HHSNcZ65UZJzI5ljOE+t8Mp&#13;&#10;Svl69SKWqVDvwOv9JT7BTR3UzT+GC2YYHsj65ujs2dnYoU2bsdQg7/wSRx/s1T48fDBmPjpR43sL&#13;&#10;lLLiQsZ80/7pjmzqDsLx2C97Q4QFlfL8Wzk+9cgPjp/+S3De2YJIO0zzgVdi6o066wkWZDjQc/N2&#13;&#10;6TLdywONjDtzawrPDUR5mVJsGSMWamPHXTQkfTtCBW5a+HYfePyEoG9h69Mv3tTum4jES78UU8DI&#13;&#10;v7ipoPzpG970l+9vPF7+kDPqp87Hb2Qwr9r/2cflo/FFD30x5EYBO8qVKwbeuBBr843S+t++ErNO&#13;&#10;ioAW+ahabizYVB8h60DQhO+FOT958x2QxQN8XjQ6l0OBARuU3Pc4RtXfpl0dbMe8qHvnpr4Z+nBc&#13;&#10;+J6jNQeKgRGAR/ZPHWyUikOf2ILXN6t9s+6VNwL5biDl1c23ELAZtK+Nk9h01zm97tH2t2pqVGDI&#13;&#10;/OH98A1GbNZ3QDNHGodyFxD9Vww+GX3zjENdxnE8kRQ8zcbfbydJoi8PVr9R5gbSeDW/iZm4GlHt&#13;&#10;65F+qd2yBpyHsutGE3t8Y6vYaT865+Lqyf632b6mX0CjqsVlRYhQ88t01ocf/uu8/e8cEx5k/QQn&#13;&#10;B5kArcZhqwg236gdhfNiWxBRQA2S7WItayiKUVA20W4rdXl3NsTGGB7ajbHsVT1TKO4Rjo9Qi5c6&#13;&#10;FONpjPXfeU+3Mgjmcl5ueJyHopPn6yPGJW+uNf7qh6MXXY5V3/QSd/Z5yTU06Mf9xN/WH/vP+IKH&#13;&#10;JDCW4RJ7/OgwP6g5hvzT/us7ALtAsf/m0eLf24ONv4wvAOm8fTluooi9+WXcZl+Z3vDj3HxWfG5c&#13;&#10;4QFTH8Zvf2FszFnH09LBQv3f/AM3zihTfw0+tfX3nVPEo2a+5px/ZDJn6iqlTRc6M34tFiPTxeaT&#13;&#10;f7bIR8pi8sY7ywpHu/5bd/x3oV2/6t/kW7jMP3THT8FPq/J5S/TrwPylkXUbPs76bwo8Hn/NTmzg&#13;&#10;Drj5mbKwW95DjODjTz8tx+6L6yhjePPxJMybxnfg10eqHX3+OX8gBcf03nO9Bons2qO4Hh1SqJt/&#13;&#10;9sowzX97BcLwqVl7np1f7Crr2PSsr+bn9n9AoF2HtKgHiC2e1KxLNb6NE9YP31JRPv347xrqbOJc&#13;&#10;YH77pmvtxqwYadT2sgU5seLpD9c1qiW77eJRZnv++Wr75lV4zYWju64+ypzK1j/6N3/1X/3fbxbZ&#13;&#10;P94Ukqq9DGludXEVDxvJFRryFa9In3iaV6SrwzGlIsrzn+GO/nQr6Q0BeMLhG94wuuYG2eHDozkT&#13;&#10;Aee25a5U3sIUi4o5f/pBJmzGoy2MNv+qEmXir58pdx1y6sryDYB0yFPBVwPnQmq5/S91/hwn3feg&#13;&#10;4kP+sMJqXpujfrgzp4//OqdtFRg729Xc1GJfpYfXmKhLkmac1SWhIFLGWM2xiKBRUXPxlS778X+q&#13;&#10;JxMEmlWVjtTFnN5hpJ2H7ZkultKODhr8xrtYXRsfrCP8sMNk6D9+7eLXh3spE0Op88GV9mDai2x+&#13;&#10;02Z8kzXf2DfV/8bHXzTBnrzNz+u/cg3/gaTqbDqPtbfWDfJocx3ln/6fDir/0Sv2jW+ENMJfexYZ&#13;&#10;0G5uFQDt1D77EsvpiWhEhidv+2/194BXH2MZT+rVydE4zC4VzYmxmCKvHNX0R579esA2baYXS85h&#13;&#10;p5pfB4/+V/wn+1A7rn151FXdFuTUU8isG2x1dJjQyzj90k/jHy8Ew8F3K5bf2pe9kNJHVFvvcyxo&#13;&#10;00vD5oVrl/4/9uNSLyDzWhzIX/81gbGnMu3bFt0XZLN/nKn/KQvp3/ufAXClKI/Voe2MXPvqpmz1&#13;&#10;GX/4VHzX3+JP7kp+BrMyMkGeTzFAd16xWVue736GcKrAF2ApqM6Io9Gme6IUdrMBBHWM1zM86oeo&#13;&#10;pnXJmZNQVX/XXsuRHa86xBSCY7/rTw3Y9sw/7S83gqdNgu/1P68wn/7HjtU0os8P7mrQ9Wf7AtdP&#13;&#10;1oex6VC4ld9cf2IqgSNs8Ipy/k3wO1YwqUxe/ad8478CPueLStRh7NA6NQjUmPy9Hhd7+BXU/+OT&#13;&#10;edz8oy04bvxdv7Qru3LZdyKh8MK1s3320ofBNLP8bE9NOR1wNCccKMWBsjjTCFs1quqSKn3286Z6&#13;&#10;/az++JGwu+tD0OKD32QfVqXRIuNZ/59zG/ytsbbP0LEFOwqzj9j6hdd4ZnD9MzFDZt1Ab77xTF18&#13;&#10;SVOxXv/PJ7Ws78zdmAfBPtMP7Bvf6fSMAH0iZ7LjTqd96dygi2WoOOBLVtDql9AYVj9NJjZ/vUtS&#13;&#10;I5Io8PrjszidDx3pHIxikuwbaqpqn0NTYa2u0gqapV2u8Uq+9jW+vjukBWU6ESn/YO+eAXlltx7A&#13;&#10;i7/KJcnrmWf2fhT+Nv/L8WQ0rspA8IygOeKbSUY2unWC6fxu/Gsx7o5/sSNKa447Pz5xsjeQx42c&#13;&#10;4+bSGyvEzm5ws1W+UwwA8ubfqsjD014WZuO360/BO+YCPmcFfw5LT/9PIub/Ybnrz3PveuwNF7J0&#13;&#10;INbqzwWKVyB5/aT/qeGlMWtnYEya+bn1QS74JdLmPXJ1d/1JS/13sd/822A9OpUWgfLGXt3iYR+l&#13;&#10;fRTUE+h4A1M88iNQ/Cl7VkH7fvsNPXwbMN5iTq6X0sT/3A7Rmlq2pmrPusYPvfGvHzRsvycvfNoi&#13;&#10;Pr0BKa9zDWfvo3SPjCWAaZA84Fe/wOGVZvj0AxCfYMmKL+G2oD8iWCwb/9hSzt+TNCj2iffk9M1k&#13;&#10;co+nbteX1ptCw4tnZJx3BOr1jyo233/72b1c6J2x5ThuHsmcc8H2n04Tdx2pP+wVFXLcX3MKYuZG&#13;&#10;3/XXyo4V/cjr7r+YP8sTw12/oKs+/+k/8VDGy5X8v+NPw+cQhzq01L6LvmjeJEbpM27EqinMPuaT&#13;&#10;F3yD3iAIQsSUOKWguppP8Gyufa3V6qRYJocBO0sUDRBke2ijICGrYW0cRxScfdVbOod8qd4gEKGN&#13;&#10;TRja8JD0w2ltOeEfxjFYS6lt4xBfE0gKJwEp/mtf6+G8+q2QGGnQPMnnklgy54vysy+PKPatHai0&#13;&#10;i0FpvEHv7F9fjjcwTb8YMqFKdUnPLc7GViwczzMCTpzaHaMG4bGqBl6APrvHr9qR8VxqVVTvklNq&#13;&#10;wiK2jRYTZzaocGi/+MurqDQebSLzJcJiXSegABnhG//vQZji2o6F1E0lbce++hdBg4FPOsUxm/CF&#13;&#10;ElqdKfVo0Nax74TsVK7f135KFI8fC/Eas3qxXLZD7V3Par2xTypZIpNpZeBU/22s87w9qitOJpzv&#13;&#10;4gff4q+8MjwcsEfeunK92RZstYagxSAT1g1qgeV8MNrmsRE8v1v4pBFTWxr/VO5GtzwqYW1nkfGG&#13;&#10;ZybBRgL4aBElNk0y3OR5+EaS1/WZ3qbfCbeNBFgMp9CMDG970IJPTH5tDIgNVmjRCJMoD7+N5MTl&#13;&#10;r1u8+O02OLoxA8s+hRQrPGg6fQXLOaA5RqDfMd65m7Bmj73vjVIXD/hcBM94dJI32Y1X44XVUR7t&#13;&#10;12nZt2/g4++T2TjzxMWcb7NiwzNhh8/7/73RgWbnBD9xKcvmgcK2mOrnVphi6xtx3oh3/PvDQuuW&#13;&#10;21cGFX32CSBE7WO9vD4LmzZlLTpwoUd/bEPt89iQgc7DvjAri69lSchJb8ykTT9UEgxbLB6lo2sg&#13;&#10;uobyC7ftbxzxfSd7XWxuAnyTbYB6t+7XhzgBuZu3yBMLMYm/bytwblNYbNXFTzmg9JVPy4vUDwbx&#13;&#10;A6j4abzsk6TBQzsM5nKx9iYV/VG+GDacdSF3w7T82k11I+JxvJy+SCob3f6vj3gpv91MUuYXYLlZ&#13;&#10;Rh6fgBs3Y1r+RQOV4wlgppb6HGNtKg2UbzZyI983D32DnFTGHXL0fpvQOEG6m2WzwcAaVQPdGMeg&#13;&#10;n5bqTXbazPVP5N1YmptF7eS/rl48gmkumpsoNBJUwMdIz275gawobGuMgsnNjBzOdXPLMbIxZQJS&#13;&#10;K16+GAv7P1pBVJY6+W/T3cwaowcfFPCneL3ochPZgzcj5W/OFn9xxS6G879oaFMuaCYeBXXb9+pd&#13;&#10;i1goplXbJgVy0jyTG8Nq23nW6NsD2EUOavmXXfras3MFClBrP09nQJznqNvX1tEeXzHOJJ2N/Kjq&#13;&#10;sj9rgMYD246R8ry6MIcxuhozPQ0W9bQbq8f/GGwmBsZfnLOPXYX9U0h/ZQsPHHYqbc5jzU+cH/S1&#13;&#10;87l9pL7WCIS2/0BJ/meCciqLv3rV30We+I1pdjBAsW/3UHBtFkr4LHSTOdawXfvO63F5gts37WX3&#13;&#10;oqG5WIPaVxP2isfJ4fW5vuPvwdKeIP9DGiYE8x8yekZfrqHaeQ7/pdtu/5tizj9iqd9Om1xt1OW3&#13;&#10;f3n4J8D1ZWaO/PyQ37jL4+ONACtXXCaMLDVtBlAc612bt26YJ6iAfkQ4jS+6EGKGNvDU5DWS6Ca3&#13;&#10;G5fijldV0PDvwTxsfBrPtD/Om+DtP8TNn7mRHxgTKyrjt3F+zH95ta9V126TceNc+9PlL/1TOnJg&#13;&#10;lNf8wZa+3DfhbVFTMUFCS/uULPNS8Yzh6BFfxueyOp/+o8eYyD6WWtN+9Hz3/5ALZH5wBogpOla1&#13;&#10;ass40iewGxd9fOMqWryvrX/GAU5y686HvhGujv1SBN60gKRN5taTYouO++lvYY924oyCSideOZVV&#13;&#10;GaeraxnsQOApQDFeTqnQZefU+IlLBlrUa4NlhPQymjK0LcYKWMYXinjPaxL4JH37NZ01Tj59T0mt&#13;&#10;2+tNf/rcNxrr2i2zVrj2ia9bWNggbuLkR2uhi+PcGHBt1jYk7U4CHn+2GZ2tsdpXJOuxpFtKsp6z&#13;&#10;JU7tG/vpWjS1PX2i7iYM69z6XzNwwe9MajT6RrcTqPb2zqhSyAWiMecbmfkD3XVeWYeGZlke0qR8&#13;&#10;+T9w6ROxmlVtWXvzi3J847DfpDtG5IpKrCjsmRLtwPeDx8abE8XZeUsRwemTMS43IErHfv3vG7fa&#13;&#10;NBbw0D3I6AhxYc73w2fOP/skPWSxiApGb+IYGuvlQWUjD8UbUfXJ9UPiysbU8dVcD/P6cj12YRoD&#13;&#10;j+t/kpLozqhilcc/n9oCdh8+rKUI2QBOdLs3gken1fV8AyiwZz3WuN+Sz4KvHMSheOpVdjypQSAj&#13;&#10;nJ6t/+/1h0DpgrCpxtzUiutScQZTYzU6No2/fPWFFvL8aV80wheibStElbCq/qO3Q+Py0nbHhp6Z&#13;&#10;DjLrf23WOcpGyn1g0XPxLOrTDY943Z8oYnaVf8mrmQd63Z3KEfocGv/8n77ZTzCfZRNM50AfDTpb&#13;&#10;/J8t+TSN0pDRF+WpaqMkyD4Io03k2o81vUXR6vgIjPGt0yJSP7azMLeKwfz+th9w8OcB/Wie+UHf&#13;&#10;FBqwYrk8MoZmQvkacmrJYuD64tmcVYfc5RHtYDQ/stfL5YkNbDIK3pdjNx32dVZpQoc0MVHWpv49&#13;&#10;cSFZjmTf3qRdmxxOI87LHutp7WOTQ3/U1dwhwQsCDnVtHjj21cdj/sMwKOHSyvKfc5Ztn9yJmiZO&#13;&#10;G/qx2Tg87m7a+h5H80t+B/2xf+LffomWe2z+A28EJPNTRMgx5xmq2CVZdHvkC/T2/+Iyh4pVFjcW&#13;&#10;sFvMnvbTmB8p0r9gMDPIW9hQlm9ipgiPLFsGRIgdJ2p4XL/vmgEHGFh/9YKk6c0kdDbXHRvlVPok&#13;&#10;LKqLjDqhHFv1Z9a1DyvH2i2FBoJYlJbBGBk328g3hKLDUl9zXjY5c0xDBbnk1d+wztfnG0RaaP1S&#13;&#10;Xl+yFK/zOj9MKISO8jq3tH/me3WKl/M0Ly+VEar7nQWWtQwcXl+5obEHldA2kVYD7irgn3GTCg/8&#13;&#10;tknPfkUsoldVAZ50cvaXh/NtB0zGVQv657W2ZR+LS6rHKp86aTMa2Y8gKCQKjm08sw828z2T6IbN&#13;&#10;LwYY57AdWcv5BL17c2hQvVjnH53n/hcbfqA/9ZDeuNfyyfXn3bP5Cwr8a5x0tTMyYUnou9YKvfEa&#13;&#10;Qj2kPnCUmDdp/X3ml+IPHiPtmh6fAvlyCuYMJLUWM/2qDLg5yHgY7voaruJP26wrb7txQia1GqBg&#13;&#10;p3iibe30D2Wn88MYz/abgUr7csreXexgOvz4gc6up1TdPtLxKiYIXsuDH4b6TP+l6ocaug7hLIvY&#13;&#10;9cNxZZs25M02k2D3YvqlMQ2JXw4kUmQ5Ak1ioqzSE39bJ7D+MO7PPZ8hIu13jQ4b98q8L+SeyflU&#13;&#10;jPPDL7QwQhif3rK21dzU/vkh1fjR1p/2dk8N3U+f0NWfuL1XjR6dVAl/rXVnjUoNjdrY/CPj/I4G&#13;&#10;g/7ffZz3Rl/OL5UYi+LF/Xfzz3ErKH/Zy7b0iU8AwhXEtRVBYn/wIko/2hvLLM7MGYa3OOGQOPTX&#13;&#10;fIsOxSMJ9eQbBOfW9F0/ZIJgO4/lcVVeGHfkk/f/bKVGHEXBv46Cgj1JQuJ5FmzpqYKxwNKmdZPd&#13;&#10;4l6SSE7jC4idedstQFemY7JzzDYltK8ea7xqYyWKuZ1kvf3P9lOklLjVcP2YXukd2Z8NR9S0rjVk&#13;&#10;Dip40qH/R2ydqQa5zoSvLmF+M62Z+ib9+SOb+pTsE5qeqW0zR0X5o8uzJndDUh7b4bBweSZN9du+&#13;&#10;Xsoa+/H/ehUb8tpPRkJg1Jv2fJ5hpxh50XTiL4c+63WHg8lBhp4uGp+6QKHuZNVjYh5cP+yHUV0z&#13;&#10;Mf6n7h/26cPrv4V5IILp3YRE9ZrEdgNX/x24SdCoqX9jX93OSUOokvnk2q0NJ4Q2GtS8ydVCDbf8&#13;&#10;bY5k43guQGdCkJL9wMvPoX31mlJgs+/7qrdNNijbpgHcTSD4qC3jd/EY2/pE/cqtnm4c6Q1JSNnz&#13;&#10;1WZ11Cep25xYXd2po/3wYWibOg1SFoI8VplYNy7Ew1RR4PAcPDjCH/jxoTca+h9JjD9vejhjNpt7&#13;&#10;n0Qs8hlBTur2TLufErkToJmmcWn67xuQ5ZK66hwmTuhuwjYvgBVF3RBLo7jXNgMzli2MlkfaxkYj&#13;&#10;WSB2jMwsWm3SadunrrDcpmL978Irel/bNHvjw/GAvFr66QzfINQf4wk/jbThDwx9alprlFuouS5Y&#13;&#10;/2if48SGVm6m4T9kv7STLrS28cfepzentKge4qwL+U8hd1x9aSzeMlEFRnbrT00p7ksCGqHIaTf0&#13;&#10;56Nx7MDm7f8Y5S1x9I9KQ/KUqSqX7vhmp7jBomZtuVLjPukh07D1rUBuTBM95hjAeN1Eu98ULMrG&#13;&#10;Xwew3fgXsLze3GaTYar9ev1Hfps5O7Tsb6JTy1fO2n/2j/qtTm/4YpD9YMV6uaJcnceJom9opgz6&#13;&#10;jWv5w/jwzcGIqrCMTsdDY6YFGJ1927AWeLDsHVR8M7SC6tshYH59sMnAVzKCdlwk7/Tfb+va/25e&#13;&#10;g4INPyHp+mPOicmM7yH2q9cifO88/DQl/5e0+cg3A9yIpRt79rHx/2ID35t7romOB40dXXezhMpo&#13;&#10;kU04tOqH46yfJFRvHQRbu0Nxbw0WmmCRWP45NolHc0J04qcy+rCf4KW/1dW30YohWMHeE53GSnbP&#13;&#10;2aTiTVsThFLY1l9YthBQyOI1T5xzzGltg0ObxRcYz4t50Gq/DZo8iiG0N4zMPnXbl/qVSsrEE98x&#13;&#10;w4HECuFMlv7nv7DWOjC3KC/M+mB/qFr7xkibnlEWCnMiMKO7Ye7NOh3ikC95fcu+mImJIImXOtSk&#13;&#10;/frZ8hn/FpfLxlGb8NO2cUpkyQ0/ZZ0N6PrbjUbsNF7Nf2h7IGe6C8rXTGLd/sABXJpf4ryxKleR&#13;&#10;oy37FrVjTb0+TyycXWY/Zl1AyHFJblDsm+3UPeQzGJ66gd14RWfx1X692TeojHd4BdHfzlJH0J42&#13;&#10;iEJ5SHxp2Xxlfrslt3X4lDFeuSic/JEKnqmm7Icw5FFu/iZnBzr/q4/2uYG+6ApLUz9sPD2yhQ/l&#13;&#10;ji2Uu/jB1+SjXUxI2Y5N9dsU0PTbBMH50C0Bfevw9qeu60JkfNPZCw5FXbu07f/LFG8fR0Vg85j5&#13;&#10;Bx/1XQhq59pDPzHJP/wnpPDOL7R26VKcbLBg/oWPsqJHDaeOPkBlqbyCIafIY3xpWoZePojSZgUt&#13;&#10;qAj7vjl057/mB9qs70bO0Ucfd6GKqAfRnhp1VJpKubVvvDy02zpUzI2Jf2QWHwxhcBFDM2cXnMMo&#13;&#10;ZmPoOKQtLMjIV8InNh0uQQUvS0c3ZY2fIG0cCAZ7jRP7zAf1Jw++FF/joRp7dX07pcrrh3mjv9NQ&#13;&#10;mzp8ytHcb+nbvm1Hej7Uavuo6cWo9i6e5LNjTiDPtzviw37KaAs/r7a7x/C4a0/7ONfLk//vvsFb&#13;&#10;KploqtC+PcjJvJPM2f/Gt36blw4FLTkcrt9iLALqU5mv9pMc8e0sbfZtoaF2Jax7GEvkggQSx4G+&#13;&#10;AiB+80+2jHm66y96eezGjKaVGdu1f2NbutQOQ46hjDzquOPPfjf+xgEFd5wp2/wQDRbxzIDFlVWk&#13;&#10;eD5RaO6wOj01aV8WMePvhOVx/FN3/nOe6CGnfUCb+z/HpbbE3jhBhzFi/rEhv9HR/pb6F/28Dz8g&#13;&#10;pGAdDJ9VUTjWzQsE7/xvi4zZp9i+S16heNicfe2B69CNxbVbX0tX7+F3negQJwVfG2Oy1SCGqZdS&#13;&#10;myJTcDhov/bRcO25X/ZmWdcu6ufpI/tXp7QMoLQzL+j2MXcWw2tPM8b21gMgb9iG9CK+9znUX39k&#13;&#10;X/NHJ8L2dgdtVzr7hyw4u6cIKBe/GP1Tsev2IXde3iuhvm9c8hg4/ZWqZeUZW56w7/48WuejgEZD&#13;&#10;bdzbD9uWHxANUGwD2/VJGqSra62asaLFqNmvUcPZ99whGMc7p+KP99o/IDrHOmIijkVp+SVd/RBu&#13;&#10;JG66OI7M6eZf+UEUJuJ2/xfXxq4GfaKKx/chKNChO2z0h1wOZ4/rf/u4eXrUYEWZbPIiviR4hZ7L&#13;&#10;R6dzyxyWz+J4Ejht2pyP6GW8l9fJ4wh77G4QU/f6XeXLf/mcf2G584/l46c4KsNfPGci+YUaSdrs&#13;&#10;P1gRXPQoBS0M5af7eHHJh32Cz9SWn/LEX/9UhAdafqLPdXqVnSyLJ1Zl8Y+/9lm6SkWqfdHZdZWy&#13;&#10;+w+ROs7af6hAOzLx4j6ZKU6O0WsvS9TGX15a4lmjghzzK12Rx7uWw1t/eM+D+D+xA1b7BqIY2Db7&#13;&#10;zX/gMTbzR5/AgrwadXhR14pO0yrvhSUEfYrXys164y97kaAshzqxK9uhiyKqY8N8sV376bMCKnC3&#13;&#10;RvJSv7Ifs1n9cof92Lr2N19MXq6Y4em6QDPJTol4psszFX3321E12INb07noBBltbkQJRSDUFY0Y&#13;&#10;du1y/Fchf6nS8/yXJPGbrmHNtDZRKErEcAGmAZqmFqXF/+aslj0WV17rlB/xt+3qzP60zP5s4Uw6&#13;&#10;0hlk+59/ywRwaZDWLgLbSRzPOZZlcomqNC27GfC6sG+X1WkFynAis71eI9SxevAmZm528awflI0R&#13;&#10;Ir42blWDzMb12ksK9x/l9bhv/6taTE//YRvOqxs7FI2sEXD+VcN9DYMUfND+ra+vrn3a/auTK2gQ&#13;&#10;O+BUJvXQPZoLoezvnMWAdVk8JzP/DZ1j3/2PMbXuz4Cq1Yfq/ICwMdS+nIa4+0/SORy5Cs709KOd&#13;&#10;utwcc8ZStjeOlMECp7rHe1wUtG/aN5eHQBQJokvd0ymtcaMBKzSJpg8tode9P8jbM3TPwlwPJ8zM&#13;&#10;Q+Zw739pnGf7P9cNfDRvjO/d/755P9ycou+cEnZQ9744MulHg6rsD30PlHotekDXfGcs+O8RvHbW&#13;&#10;cvtPA9H8QxtvrHsdyB07PowaR3iTTxkvjI9anFN51Af0RyaQ89z1z7UvEAGCvzgfzvrfJgseTdjz&#13;&#10;S9H6nDbhYaoegcq5gXb8gREG+f3VEe97d316sBm9a64ABd2ASC/glFFwIKRIvHIo2G/nch56uewc&#13;&#10;jazduk7t5iNSOJksvSVd3XVEzplQKT3C1NNzggjVZknxWS5KNii75ChTMZSsTdnxfGxjMJsHZPpy&#13;&#10;6uggcdYRIh0mPRuNYFNOee5qc1wzCH+J6CDTDsE/wT7WDxttDQSVHfljK2yXmm78B+twZo5Wav4Z&#13;&#10;v7XMf16fOPJprNLsT7u2uDgYjv3kTdra6LvT/xHSHZgLv8Fw7TcQA8IEZb/rwznvfy9pX6A80Ztq&#13;&#10;1Wn/6Kbliak+XACnS1757AqP5Kzqj9XFpkWhofZ0EJ2WkTb+MVfN1iaD6dX+E58DNZCiA6+N0jhb&#13;&#10;tL44XYKT49F7GnfBT/9zE6eJEPvpEQwFF1b+tTRyLhIbvGqYWexCu4Yq+nLtWqQ+EjKhoo4+5aX4&#13;&#10;pk6LD4yIJZtupRx/AG6ir//18yjn3NIFWxeICsvLcxcU8vVXTqsaJ2lXQPzeVMWAnw5nEvLa/42J&#13;&#10;2T7qEzXiAwgnC+muQrlPnKiDPiQq4fPba92R1CjH/Yp95iLorzm34y4Kjn89oQk9A7yFZkKEXUFU&#13;&#10;35vAuMEiYmyM3av/iBmf/XaY34bRno3ZUR18eZHP8NPqz3622Y/ZmEBs3HN2oXARZc4LDgL7CQM9&#13;&#10;5SgmGvcmI43E74PdkiHym3POcd3YPxsIdeUbernUYlIXDfinDJwZGI+oBaNhGfZH+VwkHTo9gD2j&#13;&#10;BlY3U4pBA1UyRnQ4oadj+uovm4yXsmeRUjaM8Gr/DOmUyauuFkHY/InU/Y8l4/++zb6xJdDNneDy&#13;&#10;4VHcXYwpexNQm27JP/jn5MbfTwa6EXC9+frNIs0NyX6THpvHbHr8CQ51GGN1G9r5JzbL+llUVoZ8&#13;&#10;EXzPuTYZ7YQpe3NdPilip1XsLrroMjStgweL38JxQ/FKnnUTGdzqC4fd6Rtt8tL/XQAdf5XxBoLz&#13;&#10;m5+u1C8l7QuPm/M0VfaM6PjIndaSNjRsJsw58/KLb4wSBLX0Rp6+a9925xZysjZeNddoWEGTUG03&#13;&#10;kkZAg1LMMcpg7YIYfi+Qmo/pc7/NU2yUI5fl9RvOSu9TahQcfzi4bzbYT6Agpg/G7uNtY9Z4fX7u&#13;&#10;p9Scf7w4bz40UfHTi9VPvhEpXNFZsKzFlXhlJ7T5Y/EMr81widefglPGIDYXiot2Pd5cOY2zQJuW&#13;&#10;lAerNL9d6hkoOyq4sbcviR1vnDzHH22zNW29XjljwbMLzWsfQ40ppJrSycPkzwa1my3IR9N6BW00&#13;&#10;04Kf8sFqDrX+wYOZ6eV8539zQJ+cF2FMmV9mizcbcJhr5gzt5a15rr/2DefyET3GDs5eHRz1Bw7k&#13;&#10;n1TtH7yZuuXO+uxAN/7iiZMW7RCjY99yBm6zHGI4MR6K+f+MPzoaI87f62SjotXwQJZDJ6HuYfbb&#13;&#10;4d0o91OJBgGWpkMhYW8fklk5DQVdveao871YT/yhFlPOmv62r00l5J2vT9fDom9iWpxreypSp3L6&#13;&#10;pVq0nn70BESI5A5n+dRBIESQ5ihUYaUPs0B47S8JyovKPY8JQUQc006stmtQTPI1L8ILH8OzIPWp&#13;&#10;SHCr4eYfLR2ypO/W4lv89/+atKF+TxnACPZjsU03RB3D80SWSMj+F/+z4/Y/k97GA63mqyzFIvxF&#13;&#10;Hr+l0Me8IWiIthYRO3ntR3kHEQK5evSkKX2woLWHdeJVfNWHbK1+0IS2/dSrtM1ljaMjzSSIHPb1&#13;&#10;F0llSz3fTbXBAHdTKsuqoM6Ts3Pvrfb/SowrE+HNU31ZTnJGj+rkf+ZbBJ2Uj7k4P+1/8woc0OvR&#13;&#10;glIFaXiTq6dTaFVMdZ1zlw6oVB22oXfz2nRiDPrR1/iX6dBsaYKRd5jtlOKvNmWnGr0UNMCz/YAN&#13;&#10;GCr/MutbUGtX7rLDxTHAt9fMdVW17mef/siOMVU/nCgo3+PTPA1+Uh/J0vPah1eCOWEkPOqphMkS&#13;&#10;iPo2/1xbZdB/TpQXvvl5uloLRkw3KOvLKK75Ip8uS9g94Zczob0Ql4M1HSvLMA0qpyQu+x8Q7v/v&#13;&#10;XqR4GXtB4rfz4yT1U/sY1S/jaqzig55z+jV7Znm6lAmfuUFcH6z/zCd9wOf4lP18MQqYJX4bh1jW&#13;&#10;PnJGwcNIOx+2/48A/cQ0H6mKV2CLA0yC1OfknQ02/jbwacp/GrHT2hb26Vg+KjnfPs+14q43Diqb&#13;&#10;x0Lh2vVszTb9QTc8xkLselR88I9qvOZ09k78ixux6EOQSJQLt9PNO/i0oe27r8icVq5OLV2mdMhh&#13;&#10;nAWHDs+X96f9w7Y3wxd/2MKgcj2vfu2rR5rqHCQ07tsHR/m1BV97Evwu8PTG4i/feWqbwznVQWJO&#13;&#10;XXs1YGP7bdsn9vRRFTyMnVj4G5OAOmoZzSDJeRm1I4a15gMdAqxrf9qS0YpVn7hbvBWU4B/9VFdJ&#13;&#10;MT9hCBflz+x++/+RfVozTQam1zwfvvw/BpqL1Hn6P5CyocMYeVQ9fojF7lifUw50q49KoF//Zbz+&#13;&#10;q4uj5pt/q8oT+doPlzqkos14VZKf8U4lCfhiOfaN6Owzoo2VMujMrmPi6v2n+G88ihoJmXmq9/a/&#13;&#10;ZXUVjZR9t63Fts1lJ8GSnYzCokVQ2TNMNv6+pS1pX1fk3vykaIEeXT1HzY1/vBqS4LnEIZfv/Sdo&#13;&#10;uDt/KAjBl/LPijEJU96NWUXK8exQAULpSUG1GIpTbcrQ6PyrnE8Erh/qSc0plHPHgLkspu/8U/xg&#13;&#10;hT8Yx+78Tzn6jLlywz6+09YJIduvcW1c+5zLB87dfwJLfQjIeHgVnrnhjCax/aDrSOi2ZmQmUAaR&#13;&#10;HHMIwkMprnRoy4dttPg3/2ng6BrbtpzBnvfV6D+3B36w/YV7BEp6uP6o2T6z77dEDlMMGtRWJ2Q4&#13;&#10;h1vqVEhY3GBaPDGOwu4K1WYfhvSYRdC4qC4dYKigEQ7KYbL8L/bhOX7ZZrP3GGKtslgZZ9cw1/9A&#13;&#10;54NRXFVzWeksTTz2jBgmu31Sydz9i+0//EA/faVtZL1HJV/jz7r6oKUFnl1/TAdN4GG+aSxpZfyS&#13;&#10;57H3fFRiXQ02DM9OtKUKnBT1MX7OcZ+4lL/iYwy3/qpHAdrLE5hpTbVknFi7eFXE83iADSvOf/Cb&#13;&#10;qxPQuEz+UbzxR5Tih+/saUH7beXR4ZjUjvrIPyPdFwPCid3uWeyax7VW+7oaP7XW37oSqnMCD3Gp&#13;&#10;zuJ+Xt8zze6R4FXHc/+fTnmhCYFH22V80onuD6LM/N+bklpw/EHQCfHLiA/ekm51Uo7LPmW0P1xy&#13;&#10;wVA/r590O1kZMe5pfbcxb98811+Bn+tHnfDfGRkvfcw88t1/ru8liUu1IYrN8dmeFNr9MklvQooD&#13;&#10;9TGpsvvU5Jx9in/ec/faVpdlMk4G2LPx917KDOTQeHRGDHYEp+f+u46hLjxfbBYzOpTY7lb/jbKv&#13;&#10;2l+bPo1PmrYcj445/PLiLVO01Q/81Cr0gT2KQoKYZ9s8azRM1FNegxX/YkIHACjeRabBglywMGbH&#13;&#10;NgnITuekh8mgRJun8No4fU+9As/+zovo+BQb31kYtCPztBa0q1K+hgUyJpU4Dcp8VIZ6Dohpeidj&#13;&#10;S817sSNNfE7p83zL6qNcwhN85T0aUE1sNCoaz+zfnFpc5S4iyQ4bdWTml8rUoV7pdX1ls2xhnNUb&#13;&#10;m2jJj3/6EdlImrUG6JJlfSCXQvDJgR0vzDCe/fvthVjEkpFz0jefe9nrsd/Fozrtf9LY+BfKJz+2&#13;&#10;bDt279n4+d/fFujF7eJCDQdyWkr3TH/HpmZHTTyaapIhjl6I6tUuaqmHQwyLa/ahFUvP2lDOBp7W&#13;&#10;nfA8juj6KRl0zIEmDiepbn4pp6GMEWVVgcJPtKtjiE6/TnX6UyWu7EeCWT49OBjSZZs2LhVT0TdG&#13;&#10;5FTKi1E5nhtxqNqv7WDL12i2nEO5QKvPCc8piNtv79y5B4o3UP097DZLvbmDDce5ftsOb28KqA66&#13;&#10;bwdscnRZ49Fk5Q1JkXoTilFG7B4sch6bV8xO7Ot/8bcvbv7D158v8ym88Z26qpwEnvMPdG649vNb&#13;&#10;LsD4aL7FTY74Vsif/NQe1LAZVKPFBR9evbDYOOIfrKLqEUQ+W4zV/heTiUgUjCP2++Q9ZKO5zQDa&#13;&#10;WEXUK1XazRs3SkghB52bkn3rzYhK900GRWIwHkhTzwdW6xbb8EI7sYgBvngVtI/AlrSYw0C7cvkE&#13;&#10;Lf8Rsk17h0s7qrVd2saQ7Rz1O36gx0PvcGrjD35D8fryD+LIm18yA7YcaQEDD5vwLgyUTVCblQAA&#13;&#10;QABJREFUNH5wFiu6avMS+vh2XjiJ3esrN5G5Ieui/KBs3PwfcWZY3uKj847fgugnVcsDsYsO+5z1&#13;&#10;ff4bjRDbGG59NO9kv3wTnV/qyP/yxPjBteCUA/r75bs1StcnSIuXGN9v3F4MxRWw5qM5wrt15Yw5&#13;&#10;1E8aYmvzl3Z4Oq9bWCJwXtVQ9iYl7cs1bJV/i7U/G0EDhxjohdrMT+xi/8MNj606SltrAPzbiGrD&#13;&#10;ivblItbmAbb205nYFLpvatTf9BFvOvqGs1i8cWjdWsODl41z9KFNVZWkl/dEBR/t0W5YKidTsSRf&#13;&#10;4MkHMBV7uvTjzf+XmSJU0Y7m2jhj/tfrb9951Iwt2tfmjvIn7NRhLrwwxMLLzie7oKcBrJqLVzX6&#13;&#10;GD4r2reNOMvEGDdXeZkyTrXL6kFloxJe9BBF+NBHIuWJYLEngs2H+mRZdcPph4Ce9gMFt/Y44jG2&#13;&#10;arNNwRDYtvZx2lTUFePQwNERXSkepbZ7BiIBi30BOFj5EIADjxa6ZDl07YYCHvliVn9ivF5fJAy3&#13;&#10;WoyE+acN3zALMngWRi+isT945V/+U2+OQWjxVw9PY5mgMvrFnzw+eRSqQzPFsw9Y/VW+t8sl0j8/&#13;&#10;7ccIPY+1nSIK2dew2vXTcShdpmuBBg9I8nVw3v5r1YRh8FvMwz1EcjdHlV/YZ76wvXGCDS964uHV&#13;&#10;9aV5XV+c5+t/FMCg2fznLAzjv2CMHt7I9os8cMvCPNyjMryu3ynwZL4jxDwij5W+sSYtJdAuMyUP&#13;&#10;91nm5/LG1tPPjHWPfoaaYuuUfkK7uWyZyeeZ/+ITvachQJCLUOe52T9vHNMeK2Q/CORRN8CXfvpp&#13;&#10;4w2+E+fFV+0/chY5dzqOHFtEv/h7s3g2Xlj/ikP+y0cDzzu3+yaK7Ya/3xjtRsjyHwr2b/zJNHj6&#13;&#10;5YnsqAfR4lck5iOOlP8ihf9+Y3v+HL7kEz/7McoGoM7DB1TbD73ah9IhPm1Z908RHvkvi+qf9i0b&#13;&#10;jyaNtRlXZKEWLdm9MQHj5Mgb1MBDvX0JvNmHiC+zb7tcqY9Wxmd/IMynXTiTV+gUJd2UDWuWZ1XO&#13;&#10;c4i7Gucc0R5PeSlo++KudARFfHOkGNmRzYXqQZ71HzBHkVZBoCxF30i9c5b1fHU8Iyjdmw6urfLD&#13;&#10;GmZfF0N0QD/hHeYnRg3cA0EO938FUaF7qFcc1Nt/FVf7W9Xy6bGBpxgfhRObVEinn+pNZRUk6fwg&#13;&#10;ntZk9f8x6kurBm3b/6ES1vZIwXM8IOB+Vkn+/AUUmcx3D2rZGt4zummfHXNwNvfN61aIA9UYi3HY&#13;&#10;1FScdUgTGNb05klLuiF3FmvTrRU8/WhTnkf5l6B8cND/vVlkX9I6+yFVeXYv+6HO/kwKhmZxqu7g&#13;&#10;oy4Gx5qeRoVU/lHrZhC6e0PXay0SY96ALgewhC6xZLuTcqvblgD1QYSeAizJQnmxn46/2Vdvcyx8&#13;&#10;rSPYglnxrnE4Zzd9VDhsVW9i2o5yTDZPiFf56bYHv4HEnoR6jf9ihUITicrq8g2HqK//uuPhvDa9&#13;&#10;wpWPFmiVUnD5ZJbHk1zjkV1MWTjlxV89k5196zyR/3mYZ2eqgJzy2DSkDZWkPZzK09vqqWln18Xe&#13;&#10;wDKRnDMdY42/UA1bWhTiqDM5y1p95fxXt7zGP79kOCIw5//BluzBdf23G/eBAvSoKiYnLr24BudZ&#13;&#10;awpUr9Ncp5o3tE3R+XT3X6yrdLrEZDxTjG2ratuYoF6T89XyD8Z4o6vkqIqqzqQV4ogJbek9fRzu&#13;&#10;c/2pvGwq8ZCP05lpVCWRGMFhXBassNmS/74KmqM1QyH4o5y8rfHwGRfHv/mdVV4sNdaw4VE/NV6o&#13;&#10;iBc9m2PhNK4bHXJaEWHF48Wznv/pNK5i2qNFqHDqk9qmKUzU7afGX9rPbCTjMdBeHl30KBwjhsGa&#13;&#10;dk48btzSHkRfkNMJionqX20Zq5x9YxjPYaRyRS7i7/uPyuqLmJA7DmnffevmUf3XF43NZjXLuhB5&#13;&#10;OnYTXjYtQpPB6z61A7bxTU0+j/jdQ8Pn3PbxZ/2kXCsd86ff0lSDc5n/BzmftctzMVs41Nc9Khs0&#13;&#10;D+Ps2yLBYw66CinVinma9P9v8z8++NgfZ/SVfZKyv1gobtXYSNeP3mDJPnScvvEoYOphbjJE6r+x&#13;&#10;UMWion7RqNmDEjJyt59W7tjfPbOY2Ju5EvqrKq6JeqocWPz3BQj0KzAJqmdK9F9L6YYkr32xdevY&#13;&#10;pLX+Fg/ycu8FPZY5Oq85u/mh/9LIo8Y/8v26knroKWNpaTrQhW7tZF//Fb7GOBsroU2IdoeCm8IO&#13;&#10;DR2ey5IEKuwXDVF/9KtbFLmuKDc0ANjty6XDY87FDx4K7x9cf3AWV28u2YZYWChUFUZz9/T5AfLu&#13;&#10;YMDk9/e0FdZzr1gDaMxfJFOmin66eARsKWMk7Ud7Sgm5sMhJDdNBFQdF0v1c99iufTrmgDb+iinD&#13;&#10;vYkV3RM5FiBL8Mwja9Z9s5JY+aGANy607gfG/ACq8633o8Tj9Vi4NMfRvzgSnnVjWRl+8yb7EmQU&#13;&#10;kwXzz46Ezp9vnI+RVayy8+ni3zd8wZxuZIWfD8cB8bf+c/ZxGKV6iQMv1H3yvraWRege6eQsXkVT&#13;&#10;bn9aToMNazJIxTPsaF9ytc/1jfs7Jn3X0bsVSBFYlR0FqRIMhRIDuutdB8pSrpiEQ88hIwThsnq2&#13;&#10;1k0PQRXEBdto2jE+/PO4cupPS+oMz+zbro5rPxmIIvdxB0ELro0c2Y/j1rV3OrTozbgy6rcTxNQg&#13;&#10;F3M5yFAxAIraA5QLm4T1ckHVo2tFhqHS/+lWQThxICvZT21+SfXIP6epfB2e7Nsm3IPl4lVmskUz&#13;&#10;OVVN24nLCZq4N6WKXY68TfH4r300wmL/t1iEXXbjD6c4BGMxVRQU4NjEOHkZ6hfsH0vwO/moJ/aj&#13;&#10;6sTo4DSu1/9/a3+i9dMzbmmiQYy2B09LhOyHsbsFkiSE8WL/R38Ym9l3EXBhUCGHzJW1Kp2KtOiz&#13;&#10;u+brD/EmLtq31bZuykErjuf8M2fDA+P0YB9/XBCDp28pmdHy1Xb0Op4EUjMlRCj7rTh6vJhACMe3&#13;&#10;b+ptjJ/JBLbFIf9RwkJhVj9/XlIGj4OhmFEuGui6k4tzZizQ/JTKy5+NdjHdm+1RmOV8o7INAH1u&#13;&#10;nPbJTaXBDc3Y2AvZ0g+xBQK96m6sHEz3JP1ANV79lIZC0NSmboXLDjtXJw+/9PyA7E9TfrLp2E/U&#13;&#10;UVf+6JnANXL7Ba9gCFeM8tv/eMA5e+K1V7R/N1rOK0LQP869AXtugrlovLIw17/8K8SHb/KCYdhZ&#13;&#10;fJAR0l6ep1udfTYiaQ7/HDjw5jaLWToOhmJzeMXzXjDhOPhmbn2xsn5a2qGMiiU1/52NkGq22dIb&#13;&#10;4yyTXM6xu+HbmyR8264xQVObhrqMeP2wfw3o/zZOaASE6400sfLVp94MfuPG1M2bPOVOofPKvukg&#13;&#10;q/yCBq9l+8Z2cEkW5/KPyg8/o0mSac6NAZ7Lpuvmn9p2cJHAJ6SUdflAO7axlH3zBH7amls4iwH0&#13;&#10;0GB1s8SYHNjh1JIZNRrnAC8WENPnRbd/xqfNpBtMN4Hq02A3WafjiO+NWeLm3uCNbxdKt0+8ILjx&#13;&#10;vTSItYsRC/iFRcaV40j1HvlkGxdJbUC1L/+C0FmfqyNbOKmHZ8GZM/K4kUHno0+t4Su1MFESozLG&#13;&#10;zD/Q9iZtyOhTuVOu8dvX2vMR1l6ELLhO734sL36qGuYY69qV7aDNOay+jQk6f/6PiEyFxwZzIdTQ&#13;&#10;mWO9sDFQ+Xl0JT+I+4a89KMbLMufb5o+3wunqPJAk37zo5jmwB27Jx6AO5ri19d/jT8cxQ+FHPWM&#13;&#10;MbFsk5G1ejq8Pb51YrtvbVn0op3cQLn412emNX1EvQ+E6SMyAlFV8z9n+bWqkZXMRS/DkSWX9NOy&#13;&#10;cfawRT6r15aYljkU6Kv+dwpc8hgjTdQN5q91+l2ML73xNKuwDqu2zF2Es+PLj+Pqe+af7eUmBf0/&#13;&#10;eaS0Ni5/PqP0GX/brMTn6fpP+cSp8R3L+Gh5HvVLk1BmweynJAU9PdOLvSTEBt3xkCpy84f9gvuU&#13;&#10;U4f+G//bl1wOQXaubc9jmaA3/8FnrPpmjnM0H6K4n+6EXOzrJ3FoQ3bOxaZPfBOhGGlnDsr1Y//d&#13;&#10;b9WqvGOeaEwPN9KEKqZDffovj7mjPrgRXfy/7fumFLNgrmvCm6Zhkhdp3XK9Lm9SAAjabn9mn0bR&#13;&#10;2eV+lEmh1qPj0HIcIeU9PJMr6tGvzWX4Yv6Ym+JQhy3Q5r38xB+DtsijvF3fG+Pptc2o0AgYPT81&#13;&#10;TBIJnvqh4Pa/+gcP/dURbkqagk/WaZAPHoh9swzdqcmCHIms9k/7/2Mw+zJmz7XhxIhT1/s0+Edl&#13;&#10;Oad9q8rvJo6Oi9u+0CuP7QesJcrr9/WHIKez+Xfs8+FIq0crd/w1fks8tfE8IMQ1/0deDKVhFxvT&#13;&#10;IpNGsEtOdWSfVm9mHMyxIBF++lPO5ksFVDFlExfLwRpBloIklTb+5Hcsepgrxs9o3Jv/oUNm9sd3&#13;&#10;/fK8sSGXyoYuZbQoIyaljok18WpqSw//aVRH49/xpKzCcenjsnG/lGOuExP882yLfJrvjfVbL//F&#13;&#10;4PjEJ7jUWQ6RZzQjz9rK/mZttps/N0f0gRhry0eYxtt6TKzUevtfnxS/2ub/iU0WxDIex1KYIRQ7&#13;&#10;qu0piUXxt5m2fAJP9muRnkQxtb3rP2gGs1BCVPzGsLJ2sImqeMIaj3NBFq3hq/r0nzyok5SZPghw&#13;&#10;HOsUvvWPGliMiUHOoUSA40b/KAhfdGwUSyqGpOu/wKlEqWsfbeo+krLYheYPWUAbjR6dk6K8vqxN&#13;&#10;XebABOizM58poo3O6FSp+Sf14Jj/4tG+B20/7N/80//hk4vnE4vYbIPUS6qoQaXJEXePXf8cPWKm&#13;&#10;bfl6OS4vZ3MTsv5ry1yo/5OyAZ6I6LltjvHIEtzasz7g8zyGxABSX7+uQ9vE51UIMq+CDHfaNAPt&#13;&#10;6B4fMsYfsiJ64mGOX5qF3f+xZe3f8+8RtAUZdexlBePoNbJtZQE+FAfnfw75NxXffh6Cq2dLFhIo&#13;&#10;un3imlj+hUX7B1P5b12UZgsHTYu15PEZrDsmlD2cna//BfTgk+Nf/VdK7h/283/27VPt73pglvVz&#13;&#10;YxscNoonmrHQf87FCSLn6/Ndf2T3lvjcJZuZBEIPIbHsq3c+hwCZf++/TFpFw8w1f6ZIbNqiYfOf&#13;&#10;duFD0c3x9t/aVThF9NGxv8hANgbZr8e5foDmAV+Ysk89+uGNQZ7+ppqq48eXZ/4fBfNtVGMwExfT&#13;&#10;ETzjb/e/4CFP0qfOg91TNp14jng561jhr/sJ4tYIT8ko8oVmzgDpjfUDwmbbUsVLbX3TSQrxKOnd&#13;&#10;rzp/G1epmVJwBQjSPGbp1oRgzhyhlQT5rSPWa9/4r01d+vAz/ovh4ZXBI/++7cvj9Un9b7P2+6SW&#13;&#10;hkRHtaBY6O+owDdY9K9f9aLSnvAg3ZwfWCicV0wgW+aX+jSH/j6kijl3886K94O7zgff+Scaj+v/&#13;&#10;2X+lCGV9UlBDa5/ZazjBwYC0sYZtyl2foaMZzC5vkeKs/2LEyWkxJ5A1/zk7Rrr+agLWao2+bu47&#13;&#10;Pra+04iXtfVy+tQIb/11HNrVi7+c8mu7/SfaK2OL0cvTXJMLxeyhWgNlJe+Ek15x8nR9kfPnoYYs&#13;&#10;YG7fAqRmP0D2dgrfVuFfSnEfDkWff337rA5l04etEIgDuYaBWlMtTT73Z9CoVvYVuibEZv4qbqz9&#13;&#10;v+iuWe1/zof/8xMQzldKwZocp6Pfk/2DLvM0PsGAE8Oup/7vSOfcmulbdWhfpjAZc4PP3/a/6uGP&#13;&#10;ZzT+93hvPvvLKQp7xC5+WX1FBwb6H+fxHFot2vnWJ6sx1CdjZf/voVo/bAZG/TiYEKUsGAunrH3K&#13;&#10;5SbX38qbtou9tsenlNajS0zOXFO/efL49e6vQPEwJg8c4H5ymtWewf0kYSZAvs7T8HOyUnGHDp1E&#13;&#10;VoXvmOus+vjLOoUtdhEO3bLIPB07skvmufFIAd2ylIDZx97BqFRBkq3YWz/JpBvqSdFkvOmv+0LT&#13;&#10;iMFec5qqt4HFoiY8lM+eN/+tv/g/mKZcNUqKsItszt2WtRMvfdwnRgI9wGivTPXaSq8+BpN2ziVa&#13;&#10;8Z8dfyc3tH5yWwcbkDhvImKrGzjKq9+z+n0QoL3pcuynE/q1Hx8a1NkFvfHxqax6S1H4T/wzsaSq&#13;&#10;/72rgU7tAqmzrzuQoalPxjHBXL7rv9mVKzD7U1FCF/c2sxRu/knPKc+0ay9w6k6E/lSw1lgrVsWK&#13;&#10;vMWiCObbHYiHRaVhWZ/Ip/8n/xEPEyY02ECUQ7XZlUFN6KBuXOwUSsNy7NtPNuEt4wVeHk5cJvEn&#13;&#10;P++ZX1Lph7pQ+wEi3gtudposxoGR4eyGFKruRrO6bS7w2N/YCST2lxP1H/YdQ5adLv2NanG/no0B&#13;&#10;9/d3NElTPLnx/LlPSPI7XvYmGn4h1KeZmcy7oMfXLTjwoW9vdkBbsAXNgsATIOIvRvniFKlN9Jib&#13;&#10;wgevN9GMlWEddpukyYs8TyDFX1+dm67KbjJU0W7+qTObvtHVTQr0hJu4GTrGnarwqEVnn8KCZsxs&#13;&#10;MT5i8hsTVljY2ihg05/SdHPjw59y7VNB1LsxRkzsI2+K+Nz8gU71qZd4+FM53hhvPP7+hwiKrRcN&#13;&#10;/YTo+1nwfHP0yG0eNAaGohfgEWtdNjblAsw39mhduOSF7MZqrKI4bxh8/frTxSqUdHJSoV2iKs59&#13;&#10;Asn4Q5dF4eWFBQnErAarl+aGQSFa8Sk6deP2TiDKKfEYFP45+Kf/mFqMPMpvdJat+vf5vwcNG/4M&#13;&#10;5ZsxvfHnDU3fOOpbj/Bu/kAPMagfefGnONONueItJvqqn241VsqFDRq6/JlQcT7fQMOm3zq1v/fp&#13;&#10;L3Ebd/qQ2PmGS2OM33x44U28xwcXG+jz3yzb/3rFh6Y68SoUKZ2t941AfHO+MIzNB8pbwSZZIsQd&#13;&#10;CnvI66mO0gcq9gWY6j9ke0MN6X52gqbioWUKfnvXVc+1p4un+ogm40GXQO1cv1Gkhaf6Z8o4GGvt&#13;&#10;CzM85ke49EMiOWY8ezN99Uu3rY2T/UTZtNmLY4LxBt35wXG73IEh/yTKfA5on2zsFoZm9kJxeYVR&#13;&#10;n1nIhnKTN4L5e7AeQU7r2zDhT/G7wrpxzIv8xv/mnZgDc22B1fnF9gt7KupVNOgvPXH5rWu/s6rM&#13;&#10;iyJB5cyL2V/ciD56HUMOVDk89vq3Enpqv02cG9KBWnIVBp120JdHg6W65Z/WOH7YN9f8VF5JAAY1&#13;&#10;XRO3QAqsXVmO2xWSM/VMbhvx37HFwxsSdrnj7h6lgBAHIobWQfMR+uKvYp6IieXZx9Ke4CiT82N0&#13;&#10;s742sRl/CRef61fKIRajo0e9euxFbxv9b5hq61Cva86cSe1pWfkntmJxgXNWVn8rRKcSURWC8IDg&#13;&#10;lVdgbfw+bi1YAV/bjX83EbXDeLvq83NAUutNJt+4kZ7FlJrPfgr7BOLYb37hpf3agaF/Pv+v+V/7&#13;&#10;xrsWVN/PunO2Px37+9+66qF1DEe70+qdf+RnLKQjkBfBzvgRjkvFrnFxbnD//73HzOjR0xT49H/G&#13;&#10;ETpuW/CivP8x+Qzq2v+OAFRB56XxfLEQ23Lw6ORdXT3QTjdLjv8ff/ypWNdM8LhpY2+hOQn6X6Cu&#13;&#10;fcj3uBg6679yNMrqGvudMn4oyPh+21/wx/tJ/u8iFsGUWd/N7s3/80/p8cl25grzRh8dww435OSp&#13;&#10;WHJbmg9w0gZL459Z0/6kyf8hGh44b+g9V4ahqS3/v+3ri1iF2z6EgiSFtD5f1w90IERxrL05DYz8&#13;&#10;1W81WdHGOZ7rGBjbN+pCEWWvnxqxWGIlVdeRNd/cL+yXQ2bTN+k3h6MhPnTC0/8i1zl0NEV6Y8X8&#13;&#10;Sf988/qvfyXg/JdldAqV07UpwVCXapzVaCz2wQCw5JoN6E65Y4IqdPvk+WYSdYWV9yUdFMpNZC9d&#13;&#10;YcuHAqPz4/gTldc4yMO5vkK3ew7d3z6XKRNfnVcna5/pFFzu+d1bU/f/E2mLVl7sM0o4qs6791r/&#13;&#10;i1Pr6geLfaI++URiIw27Jpv/3dCSGTaDkXkDe5Y71Zkryrb/hVf20dg3ZEfh6V7O0V5UsR9y29Z3&#13;&#10;XmNtHzGOG//EDZb8gkp+cXmOFWLlJ9t7E1WWo13edALsjv/6S44TJ/tAG4ppOZ35AU0fiKv+V6G9&#13;&#10;/tKEEvRF+i6+J5+jGuHYlFePSmcDCvbBTOxe2G8Xf2lPFJQz6f7u7KEVxg6vougn5BwN1bUPWMtN&#13;&#10;Gp7tD07CJzBrH0Py9qu54rVAc1S2QzbZ5Jjnyo0ULgTxqR/sAlrTsRdoG3vUdnIrYezro48b/32z&#13;&#10;d7DLH3SGAjnnjr05oXp85dcF5oLjcvsP/y95RDsL/tZJbYaCF8rlZ+2zbzzS5Hi5ccN49yyoOxad&#13;&#10;MBJx8skoyO2Ue1iWwcOT4PVMFp5VKUazIp2z/qN54wpmr7fGBUvC2oFSvuC/F8D5FRtl/tpUMkfY&#13;&#10;hK6NP9MDzdCkPvc3rR/odn74Yd/MaUzqnzFCar1p/OEFRDiOL/X1+RUGLXht0lrB/Z2cld+4KaQy&#13;&#10;gVJw/sl9cRlKyfoQFs8ogs9fc4lfJvqnzDZvZRbi0ZduZDeH4aexUan6ZMf+5v7TNu3FRQv2roy9&#13;&#10;oYGy5neCVp5POVzyzX8vzY2/FP887reuROn/JVPfOHgt/ou1lWIIS3l2YiG/u+5F/SidGrRbMP65&#13;&#10;Qv9TqJLp54v29MHuU58APM2gbFZA4PV/479q5PLM/CYnPpv/QEIO3H1Oaw1tfrCufwXCvL91hXNj&#13;&#10;xhEyjB/lZ+bRjYxy5bEIpeOnGKuuT7wn1L1b+K79PoDUnEj+hQV1xPbxoWNHV3pRdc72kT43h1Mo&#13;&#10;XYhJ8sf6nb8cF8bKqPfBeHXwFN/PQ53LLZppIkzZt6+9D5IfncjtHINBw+oHpyu7+9pWeOsYdT/z&#13;&#10;TAQY2zNlXr+QFRNY6j/qYSaOEoz//IcvM0MsRvdIu4+AeeVJVt/PMNd2f47zNRE+VUzvnR98c0k/&#13;&#10;jcRZXhtvreNCK2gqmes7r97+iw1B8Udz94myv3bjuw76FtbHyL7oN7h2gJ84NqfAs/vNcBz/65er&#13;&#10;jpAUY/z//MtfE4OvvCMrvadjWSqdXuqjz3A2B3K9nr9+awSet/ffvHmI726DiakY2F2xfyEu2Pn8&#13;&#10;4786MgznnqcKI3Cq/9UnjbC1lUYIA+p5o99fuL8p1j+MQ/+PYft/fQeQ9w68/+VYappWDp3t3cRr&#13;&#10;YNCtjPOkMQg8J2W8/vIwhOU1+kw110qvy8ZPJOTH3uLbyMXOYiR2mrNlV/tFhj5cYTv+eP/QDyf4&#13;&#10;yxv7xS3ju+f8V4/W9yqY07Vpvdcfz//he7C3/jtO6N+H9w4B7vrb9e6Zk7RT+uUmOGl3btcf+0j7&#13;&#10;3R+hfvNVmv50aIscUAZVBonyYmeuS2q/4Nnm2vsoLvrGzyuHTvnXS2e0EhP0cv/bGFbnzvZ7TCjy&#13;&#10;mFIDA2gqkqvVHieEWlFEkBUShHyeVZCENFrVATGyXCfS8q+6thZAm0e2Nd4nDgDXZdroIa/2I2BX&#13;&#10;QyAVRDZUcBSqNTbxwBPIyU3L4SUk4YRHvwy2EQ6T7HMOERFM0rOl+zoWI+YxvoKS/OyHc82Ifvtv&#13;&#10;MmXLtqk8dsZM8/FjBSUtXXzFQ/+/tRSPKLw4yLZQHZtI34uLLMCTDiscd9FyItJQ8a/h9sX1E4b+&#13;&#10;dtaeh/Y6p5W6/qVLuRQ+7d/+H39ix75Wr8bhFolxZkizoBwJWVJ5eGlvA34Vlj+nP4AVF7ThVpa2&#13;&#10;VZ/WBCtfaPGlhUvD9T+TAI+r5xlR/fOQjdYNbVrHCGiB3XbBM3mzKLxxUyH72qwdGVnB2kCt8ydr&#13;&#10;jvsoW48uT5OjBJvC2i48ViGLZn0KFZ5oTDZdoLNR8Bs1ciVF4+wbfxYK7M/UBJugQpZlOHY0/lKO&#13;&#10;JnHyNAt4j62Jr42CyIljWDCifl8W/8Vc423gkFt8xG4kfKhRXPAqjODFNvvqM45QCwCc8VAXk/QJ&#13;&#10;ypYeJIi1ehe3bGDPTwSHnRa/3t4nsekv9Xz3v9LYMH7HmRYaN1+FdM49xwNmbA8ar1rcjSQm5nxU&#13;&#10;17e+FkLwurBDhZeFjRsqH/yE6PvjfW9ekT+v/FKbfd5GSx9ZoT25S+rmizlE/gE9vKAArxqJCUS4&#13;&#10;eIqtV8o7u+8wD9tmGEeALy/BMmX5PVmVT87Ts2fAn41ocozn9KKADk2ZPaXpj5+zcdF0c99G0Qsw&#13;&#10;9Pk/IetGGe0rVVoEnG+aN9T0i0miT22xIfBN9b1RqFO00afKFe+gGw3s2sZj8fTix3yiRgzF4ptM&#13;&#10;lY0HdXNqY0SPzZ55YXiK2+1zcG6ep+FcFLfgO74gxX/8CJg0NXIuR7SH9m5iI+NNt3vDbH1k+x5d&#13;&#10;yIrEIIkPBlXPjk7Dp/MS8tlWjhNUNyAWpb4ra/6L+bCJu0+5VSdaBFxN4VWNWH0i4sus3Lrt0NQf&#13;&#10;D0z44nE5M0Sb6tPD2dwON3TnkmJy7GvA2BxDCqmOA2yU3/0piQveJuWmbli071/6koLBI62VzAnr&#13;&#10;Ezc/jj0JpyVxXkYarxVLhRu+68eM2bg1wP7vokYeHpP+tv+T35z99l/rHsfq8UFJZ6r0Ug49LE/7&#13;&#10;x4r2b7im4e/+P+M/DfCmdfazO4Pay8YTitoWf38W+Np/+oEPN78VqX2qqPzIJ/GddvmKJX6JQ6GL&#13;&#10;2TaP24f1DwyNq4tNkZNHMmYF2ix8y9qyA6+yvzkhTnWI79ivY+W/IlfSMUbZ/BOLzYlc+1DmJfQz&#13;&#10;H8jv8dP+M/7IqbH4/63/Z/j/FX/C9Y1P+yJ7xp/yMVyTrLR5ZDH/KR85Mbj+3bFaZA42ZVJ19FWZ&#13;&#10;0+iiDT7jkd/YEJbx1V/bnS52zFdfa3euTiccymUPToTqB9r0X1Mdz0IM37n6nCJg/Lf+H7r+p+uH&#13;&#10;fdd0j2OfVbc42bPNYxMYz5EtGcHyzJUcHCax8zep4/jtX8WVEUYXjdqg0poLvTcFnbNUBW83ltlX&#13;&#10;tIdwj1JfCeVgu7YMn0JI7aJabLHJjC3a4yXy0uFb/hPz1tkxyyM+H9M3B/JTqeZ8dWtrdRWvLj6p&#13;&#10;B8kTwOG1Ud5wKOzftYIdGsgGaClJj7r88xjVbICkEuVdiAL9g4m6JBr96+gETWuWN84taNHzPGa3&#13;&#10;1lwtTR27oZUqudCHtI3YT06iye4GiqN8QWeffta+8NSpVRSmTx3GMSCz341IFgk/qiZvutvXoZd+&#13;&#10;j5dic54VF5SIlNsUaVxa0YnknuTnsT0gLBAVsbR9xGhGwPHveYfIqW+APqlr1xZ/tqXLqjTri3Lw&#13;&#10;jqarUeb1ubanyQjkc87R/qRrQB731fCkEIz42NjUAxK7/zfsDRDr8DTHea4+AIlaBJsagwxRXOZS&#13;&#10;JYh+oLf1RdPjEvI50kgZ7pt/aoBc2OVKzvgeXvlg0E6HvDz+1pz9MuQ5/9V+DavC8hFS3p4qXOky&#13;&#10;ZicfNQSfIvHdOKiCIzrtpcxP/+tjcOG/cv559HNfzjsXS1Re8gtO9aPsp/3NP7CoH9GyIX1VUh0O&#13;&#10;28M6tLpXvmVNXgiOq7A9IWk8e3Jrg1CcRvkn1w01y/yNz/OJu3ZiRY+t+nJsiNURlJ70K4WcNI7N&#13;&#10;PhZOjLGxuWR1Ff7/+j/e2VdvWHCmEnqDLgYp4tWsPnE8v6mbfenoscHmYkqhNuVHO97GeHlr46Wc&#13;&#10;R4Ox0H5jKD2Of0Wmp/lWffqvicP7L/2vAe3zEM8du5Vp8vrPMXNx3zmm2dDO8dC+5VMdcT1QnzG/&#13;&#10;cdUUj9eRAdr0NxEMdIMXwfYa6dRX/dP2iYh+3P7HrxsT0Wv8p/9wBiN/KXqjuBvEMtXm+UIGHxil&#13;&#10;uP7qrNL31TbpjUXsi8d4ic/r0JiP/cooUrbHjb9BxBnxJDB46YmbevpphdiL8nFrI04pO1qfLNYx&#13;&#10;9V7+yzeurNOuBkarY4/17qlAWZoakujwf3xPMuN9ANoc8uME+p4ZysZfVM3z6vCw/1U20dF4DcHx&#13;&#10;v36lfXqehUTyiRdzyJh62Fce6391zccRNeX8x1n/YOqDreLw6bUywfT5f0h7221HjhzLsqRQ9rz/&#13;&#10;u86fqZJCs/c+MN5QpFK9Vrdfkm4GA84BYB/udCd5379Oqc9oy3d1Ytb0fLHfr+g+edr6LFMjHsy9&#13;&#10;7+/8Wz2vh8jnB9vnci76Uj+U/9X0a2NndUjoc8cE+DyAKz+FRK34RKG9uDT7If/TUzYf40vHF2TN&#13;&#10;lcXaXHKAoew5aly86rIpMJ5i1h+Nzy/bCj9L5+QS9c7/bc8BET/lel7PsYXP8IxPfs3HEEfXX7ym&#13;&#10;dvb1f1AXP4bG3/TR9PjVL7XiyktMLx/5n67EG6nlGL3NPxv1DrOK6ln47JYL6nqRpnFM+ey+xqp2&#13;&#10;z5+NmwSBC6sH9SHxl0uA6ppyrjWq8UcwXXuk8eT1NoeYt7CInvHnf834nb+u/7CeljNymJ862fP5&#13;&#10;jRH6+2IGZeCMyf5uPUiw6zO/8+Ehr9LI4ReR9NX79d7cNLnOna6t2gBH1wWjE0vflbOjvJwhQaQ4&#13;&#10;b1JJYfrovf4PMlVtbWYfHJYUwhkKYGabG5r4pV4YrJH+bcjTSgyuzcMCkCyhys4xX/QMDVHcpltJ&#13;&#10;Ivn4a86g0DGhRioauGuwaY+mJBN+2q0mFuueyhSax4xw6NnLZ/OOv8CQ/2ZavgxL7Xd8NuanK+nG&#13;&#10;HeAGKVCbHmyO+2G95h+ivv+o0+qqkgHJkiBJdqtNZGfQrn77Y0Bvb44nD1MDm3nq5Fv0pClIbHbx&#13;&#10;dvzKUfxhApT2GoOhR5202s4X/HAmsNXBinWs7WsvihMvVnsQnRbEDqb4TVt2I+nuvRDeObctirCD&#13;&#10;WGfEI7/+TG4+zrH2ZQ3M3e2lkAsD+sRP1Wy7NThUq7dVH95lPx1fbNakhVDn4FXTzUFvrfyL9VDw&#13;&#10;t/JNFLUyupzONksu0gdFswUzN/96xezcg8txgJfImmzyz7SSA9dtvegiQkllETHInwysqygQZVVC&#13;&#10;mqUcNr9BG4IGYO2gqb4nLnh28g42qGjncqgnlt+YNTZ5Np5ouLbm8sU/ywPRtZSMxwVk8dT/+ZtX&#13;&#10;6KiIpkBsKy7Wxpg5a8ygB4/pqJUV/v1km/Lsy1coh7vy+MUXazm2ZbmloD1i1j02DwqcvDn/cCav&#13;&#10;epF1KVd5X7ha///pTUiwfaPev1UkFnX9xOXyxZyQ9mIxZJ/G0hawJQSUQzNf9K9zoU9uNsj06caX&#13;&#10;NnYIe5v07lKYjnzdgGPR/sadMMzonvUhRz/J8llPc0PfFNahShZD/a/cSaaYp5pa2dYnk2hy1nMo&#13;&#10;5MDCaS8Pc+n/cBTOUxTzZbx/yb84tMfBycbn6/R4Vt9L56SVjb0XCv30yi8e0BkTnRgTqL8Z7s+G&#13;&#10;duCyb66P397PmfhtOS9U//Hf+/+F3/j/dP8Lf3aSzsUXw+P3zHvDQsXU+hMDEEJftBv/eKM/m4+2&#13;&#10;VUuaj7mLjwKUI/0kAyNan5CU+vbWUymaf2bWfm+//ItR6eUf3DdXwzeBrQPIeaP2K31rX3zv7q9+&#13;&#10;8/aRcrkhh9/5FOnmlWE4lrYnnbRxaY6Y941A1oD7hqKfHNyNw/XF4tfw4i9UvfZ7IuZmTUqMM1v7&#13;&#10;r5uP9iFe0Rf78IA6toHaeDZ3vuG1Py938jha6edvxkdbb1B+64yMfln/5BGqe4NHAR5z5Rvocuz4&#13;&#10;8W8JH//VG2Zy6BsVXbFs/ozXcUxidBK5PtgvPPFxb8zRN/9IHXelgBdXUseC4/6NV/18mOWKmpjG&#13;&#10;iMFOzqKSYTI992fe9EZnGmvGwbxuaFimMBzKtynuJ4sh8oLK6/siI578VPdiyi+5FAVzWOeeDS/+&#13;&#10;8pg87Rhz4w2AJMYA3lOxEDB7yk/8V36bnp6+qLs8PH5z1Xiq6YMStLZK7Jtypa0Sd8kcA1R5+Vj+&#13;&#10;Jf5GMbY+Zvs5/wF7eTQMFFxXVWFTJxE6xpxMjMbK+EoESrb6Kn/m/xt+tQXX4uXfmHzjXHiSvf4H&#13;&#10;VNw2cHvjcflcTh7/9PL0+LeOX16k/Jv4G2PEpEt/jX/jzxTbVhZUw6/6E4nfDtfUzd2pqoSOvFrZ&#13;&#10;QIu2/8Sv3l/yP35N32Z/xA9uJ/2XBzPw+P8u/3omdE7okzHkD5J8tQmMv8m/FLqQG/ETF0IZX/7F&#13;&#10;fR9s+Dv+2WpDK3wdUH0/Gw7ryyWxa4IB6GsuxWV5N/aOFwhH9fK6QN5P+ZoHOYZ5+sZs8i7/BdNx&#13;&#10;5o1/o4HY+LUtTsc4oo6/FHDOXDX+8xtd10GU7GcqMm8zxut/1zpXUNnN8WerPMz8oUkzSf1zU6Wx&#13;&#10;Vqi84IPnUKl53uPgPH4/WOGxJFdg9JgSBlj6tzErLnIDvK5YrhB7UqPJyS1q+XC8PuC5tH0n1t74&#13;&#10;6uMwPeZ9tk/8wu1mUGMGpfYlWIJGEbxjG//81bKxeXGUQaiyMP8e5GqzbANPcc4ffbH6+N8FtviN&#13;&#10;7Exkm93bU6VN8XZlj+7VQC+wkBceMdMyXpqtKRfTMx+39VctNM1GjfxMxXFDLJD69y6oFR+4/WHe&#13;&#10;LwpRd0z+4bcbyGXjynh5dq6EP463nPG4z3j4ht/dpFTPTurYTRtFsZZj9laIS3m+6Q0i89XGrvEP&#13;&#10;w8JeHtb/8z09bBrIxKPvjX8M/HOOtbcN8FTNnQm34vCVn4rzt//t/kWPfHjdjOgkhwxg59rTNQYx&#13;&#10;H4ZOErvnS7b56fQCpt3173s/3YxI+uMA/vjnw1f8e99iXTc/8T9D5Tay9bpisb74a0NHqtaQbNQn&#13;&#10;I/EjkJ98BIXvwpgvN7Pnq92klXzv/cfjDttWdDY1lnPjj+T4g1RJLis6sKopu01BKtXDs65d+liy&#13;&#10;n5eIHDsBq25peh6nHKf7RkpsNgs0fHWlp76hYOPa0WAbqm85LCdDxX7/jE0MG/czQGf8tpd/6j4Y&#13;&#10;5GFsvKHcY23jx1In3PSHnTNZ/7KfmFhXSD6Y/I+CJpVDQeGhTPfn+G2/+NVEybgik/+VJ4njnCIU&#13;&#10;5+Hz9c6z0dNkLJRof8dlB8T6jnZJBr4ZaTyW7EObCsS545Tcezg13Bx/n1g+/DBSnlkRUXbMqQ/K&#13;&#10;tcmZViSAyaVS7QPe+39ssbNtbtJGzfXHrfdLihqU0ohBPbzlzarPT/wAuaY6FzR9xy8jNIxGin7U&#13;&#10;iOD4y/HzfxTl6TMPkOlkdVAoid4fL42/cgNGazrCjgmqUS5+IdSMR5mQviegdZU0Xayy1T3e/4m7&#13;&#10;oSgrij00UIFXOS1Qpyiopev/1eOXFyLT61zNRH8OQ9vh3/s/cfEv0ICDBvA2gKST/2YcfWafBhj/&#13;&#10;GwIf3zq7IB5UOs4Y/7wh32RHPnBbu+eQh7Jt2cwdKcLE4+LXEbxJ1/gbMxpMXkZKcvBf638HIrMR&#13;&#10;wOwaf+Jqe+PwfJFg66xyjrjI+xUQdLmqMxv51YdvlAKZe9FwSBtdOx5dRMKT0gVrHvx/b443r+uZ&#13;&#10;X8vDWJnqbeZtnOXCsmjGls7jtz8RzLVru/7XB+SdB5p/GN868cXJ+nPvv3tfIgsBlo8YjUJusFxj&#13;&#10;jL+ablKyT2xk7zlV57HwwLQRUAzGpv78mR+invAtTCkNvZjjtW+M2Rjl2jHJPGvm9TbzKpL/S9Bc&#13;&#10;OL4/fMhXx9Yxp68Y7ty4Gdh1JqFnYwyi3XzJQMz1hb7PbfNJjECUN/YNOyxv5Zi71bH3PYi4EHm+&#13;&#10;tuNQjaDIqQPWl8fyX063xulcuXaQGQPKZeLi+fRrQaJDLt6Y7t9NiY2D3oL87i9wmCvHIIv2v1iP&#13;&#10;zARvE1TqTwfNqnLztR7FRn6ud/lhAz+w1PzmF82WF3yiP7YW0s65bl3mGMHM8zWLYTUPYKuvEPLw&#13;&#10;aU7VNR/plShGk/GrAr/XuU2lEmNUL87GMT6CKZj6qPFin239rZMVlu/Jus53uiDuPIp1wF/b2PX3&#13;&#10;UELsFzMMhFrZofjdr4xf/zcXjcnBqdkGVXuL0upY9INNt3GLTa5nt1HUmi7QxWSvf95PE5OJ2Pk/&#13;&#10;LuQX+PRptI+EfjdXqWPi+Ycd8cY0FuW7MUggzXHzas4x6gcpBMTm19//8N88nucY6teHx0I+4ZQj&#13;&#10;x36Ims4wBhvdU1n3UA6KOk16mNxyHa+9gOycQBqLYtAU1fUr4ya/OnrqmCCpd0LYNClYWZcsMVB+&#13;&#10;durmoETiYh/nEhen2btt8TNUbjFfrAUSz1uQgCmuYtKnMPHQ+MHLAvnwaDf+CdOto/BGfnPTAkLN&#13;&#10;qWG8RWug5lpbZxdbNIpcaNjfYUiVTkwkYZinKEy5Pw6q1YNHNgSEOl+ObIf0GcaPXu1a085TLjex&#13;&#10;+9wD+w+W8atlY/FPt0WSomEI/4mfekFmgiX2HWgbxMC8fgxPfnMswIfxXEfoJIt/HNaXdJYRY1hi&#13;&#10;CTcAiREVrKjWhk/p3D8u69q4vb6eLy4qpq4x6Xi1ouziaHFr0pqVMgPm9gUHbGMZ/brYG9wGyDPX&#13;&#10;WBTLx3NIPyvPlw8m2MVr12OIl2E0FJjIv/L7It89izevcOlmPxsEjJ+XVhB/409dbmJx8PC3uJcb&#13;&#10;TLXpBoRpgFnfIWiBO//Udfytj+ajB6d+blVe/GvxAccTii7g4FYXbfVFxwZc/KVCLuajYx2n8NB6&#13;&#10;5NyY82v3HOCo0sk6VD7try2C+sCWQyuKv5i2N7+WfK3fZtBRs/gbV7A3yc0svvh7LSTEk0jAyRO8&#13;&#10;5AuBrTsZpKUbjsT0zfyz9yBr/I5/efODkHG+PgkLnm42EtQvrNB+eu0Pvlb/xqDj521/eNcPPL+h&#13;&#10;6s8r+JO9ysyVb1TE9Sb8r992U1I+x5X9aMQ+KIQh5ovfTxapZ7trTVETHpXzPyM4j99xZf6NA/90&#13;&#10;0ap4Uaguo5UjNXvj2978O1Zq30Ah/uXLMe349if13lpp5v8kr35zcd/QxRbH/Xs88VNp/IGB9icu&#13;&#10;3xB445CvimIP7uXrHTwXt/o5vz3lC2W5wMb8eiGl+eKp1skennFLoy/lszEiChE737vheHmjrbmF&#13;&#10;b/GWPG0R3zg1Q1SWxbmWT+VfDh7duKpN/51/mkxZ+2RDaL4IucDIgzzysZ45Xjue6Qf64VayZlDk&#13;&#10;2nGvAT/1u6UEPf1AY2uK/rw8mj/B1v5O6HRQucc/u8ESqbEwt5DNcuNBYS6lgCxVNBpvww+HorWG&#13;&#10;JvvhgW1CqAxz+uX9+FVVpT6zwpbf+TlMQFRgx15gSOR3/Lk9/jyXzk21nPjKg7Gqs5hc326j0Fgf&#13;&#10;zZGSn0CWRX0WMZn5N35l+PTcKspABVLb7XyOV4yJzL92tu5mtAW2ZMub9lk8gjUDvPg9Jrj9e/yA&#13;&#10;yM/Tb58sApkuAzWPf+MPWolmNp/g1DLZh18Zio3Dxa9ZOhRaY6RBEK6l6/+UIjn9i1/t3jUFtDZ7&#13;&#10;TMqlUh4jmO8BGzChN19oe+595R8c8LT63/HL1cc9Ww+++D0Gv/wvRtEvl+b0jT/s/lP+gagtZ+TR&#13;&#10;Kfb6+/q/vDD/XmpUU1Ol/lR+ASYB48f+p/zFj+oG3Sd+oyh7jtfWxlyg3fVnHknY+XfElPGuN5Wp&#13;&#10;su7oD6/lypq+uV4xwLowVfuw9KUtI1+0cu/IWR0BpfndvPbjtpf/feADvY6bIWXlOczL/9ZBUX2D&#13;&#10;tYBFdtvazZ54OfNpuFyUU5BcOXtLvf9w/fWPuMKBq/cfDGLrPePf+O/U/fW/jfjgeZIXWfyfI7N4&#13;&#10;+DIpe16M37x8tidSx3UO/Y6JlLsgpMQBAmfHX5KcJ3Ra52fYO9987j3EZZq6xxEHV94choonyauO&#13;&#10;n2CbSjF013nT+Q9cihR+ZJ1/d3a2casO9sbUuVah6av+bBY9/tbZ0MBHL1XtPa+pYqNlLLB39OnT&#13;&#10;W+s+52TJbJud76caQuREW8sZUm7soJ9D+GnR8ShB8b68xIWlfhy/3zCL3w/DaYWffXiHcyF/1YHf&#13;&#10;lc/vvgeJnV7I7006iXau2i07uo89fuIxmJuXOWp/6pS8ka3S+xdlNJgHc/j6ZOuPsprHZTuCxjEQ&#13;&#10;tfXa2RiK6AvNvrXaknpLhQ3Zby9bsHDrMxis+9+YB/2POkL3+NvFVEFck5B5jjVK1wYAkEVSZsgh&#13;&#10;dddzbs2iph9gqKhfj1A5FXMdCDt/Ds7xpyc6aRzlxHFH5a/jb30s3AIybmwuzp03X67Ek18/hdKG&#13;&#10;ysYfOAxifUGLzRI66RODAecOOhXFVH/h1MP6qsSHU+G2+j+/5+LmhZYysL8Ynffjh+BhsXctuAzM&#13;&#10;QlNL6Lsb0uFEvubUqH/1P+iH1y7DWQslu7Wv+Tcc81WLbrihRNZ0MbwQelFBZRsUuB0/ys3f+n+2&#13;&#10;DqXAxEJvPlniD3vRnr/DY5wgnJ0YAGik/fG//GusKL8dD5YxXF9nMgW1wNA+7LNpTbYNoevv6/8f&#13;&#10;+QVofMR/ONpc/JSGVv8h9uq3/rIDkv3idLAWCuDaNNYp9w2GHF9OvAi/HAmjX+M0rrYns+paNo38&#13;&#10;Ceauv82/xbw4Vz43y9NC0L8cAos/cG8lk9llID94ba7+yfHHsbNfaYEf4+ze/HelNJ8Yi+s8asNv&#13;&#10;39vosVs2tC8+9ur7l4EOuYFT0izKL6ZtB85cRqO2rb82iZJi8ioGZf4RLxetOoqELcjm60G3EyQb&#13;&#10;bS0vphnAa7vHixql1Vf3678tJSj50HGwOpWg/JUz5C9BJiv7qAzjMBeP10C4SAGcER9uJNoh+YFf&#13;&#10;nNZHTRgP+x/EEsPXe2ax1zE7Jhnb9eONP4dxW4HONPuwf+D3xJpNv3ztuO8YP5xrpElnsCt+Ve1r&#13;&#10;HTo/sPfmidcW3PqXQeo0YpaDzo0ckPqeC+i6D2v4HX8s6lcij1vaGyN7ZeB37CZvfSwazK6jNZ5o&#13;&#10;1dS+R+6vIdWx6FrUlp1ovGz+UWXDL1oNyXHQsFX/CbLY2NCXIlJPRA107NDjQZzPh9G4UgZNNmk7&#13;&#10;/xSSpeuvfYgGy+zRRZ4/jWVUaZgqCsakJxDW/7mgfK60/udTFMtfYZp/lDyH4rzJD3l5fakbYFx3&#13;&#10;2/ynva7SAZ0uY+TQNYCNZl2vL4XizxtX+xd1wM5JGlRCzWzomr6eT60m+BEOZJPT/q5/HEfM8R8W&#13;&#10;5W20aFzCxTGf+qtb06mfULanI0L8rv92buz6Dobrj1rdYASvIRqOCJ5jcX4kBC/O5b7B6/jSJWTf&#13;&#10;+IKD12Tde11sN2MdcyiAUzrg+Zx/awdlZ135z5uuCHauw69wcvOX65/Of2L5DSKn1u+uIYA1boLA&#13;&#10;P3OKT/ajjeaxsYfM8l4Hb67MmTKvDRr38sbP8C9l+XtulzOPY7OgybKKp+zPqvZlIXwyd+r5oMDD&#13;&#10;a3wbE/r8qwGUDmzKubnU3rxvffeDhZ8f5Xr+ACeoPu2LKo16RAhkzB3aKfR3exOcbAodq63XG+RG&#13;&#10;+1gp6us7V3T8+W1T28strZ5zmwX7LNby3HLMewoBbKXFRqvsNxcoULf//WYnNHSRfeQlQ36tLwtr&#13;&#10;tGk0JxyMM5zQqqEpvUFlWRv2Nrw2J5Watq3RwhEoJ6iWDRQYp1MyKWLJ0aJ4wWZpB9k4frHKoVhC&#13;&#10;qyM8W/6UGPFOCLCMS89ee9uA8mgBQXUdMywHWJhP7irIY4gK58+bBK9l7iz++Su2Ui231xv5G6pB&#13;&#10;qSPfoTcprKv/ZW4Eoahe3r7ib1F0ooZhtGzovfws/tDQGX9ZOU4NYjNntKuxQUo5GcH/kP8X04s/&#13;&#10;v6TUtxuYLuxitgBB4BCmlee22Z6T+bF4fhx/80lQH4u/Ej42htx7YGK/bf7LYvscMjZsFRJD0VFx&#13;&#10;LlhT/HkR5uK3rTjZNWbfAhFWigJ/bI1bTIWup3K1sSuftKtc3t2j7MHIBdMFrAOHOa7/vUiD3IOC&#13;&#10;Yw81F1iR9HjzBowSXvO4jA//u9HnwnqDthx5h4Cc9BV29touJ43E6ariEYXFp9N0eUXGz27IYSB/&#13;&#10;F5U0RrXcqNOmthfL9E3faeekyBnhN89ckPxERZ7xbZFuTtcRYPqNPPDqfxe/Ozh4JPdTSPvnxPIz&#13;&#10;e8AwdA9yjq/NnU9mhwMnKpRPDqR5OJLbIUyrqNSGt6BY6PWXAywqHth+/Z1xhnn/SkCZZQ4ocsjv&#13;&#10;omoPi7eTYfk3JrxBKLN6Ynxjhc8OH3/ja6WVybFDxBs2f3AQ/4WfEu1biqLa4M5YHCNYGP/v3izm&#13;&#10;r+XpxhcUYOwkYHzOD2+Eelajd+YMJ7AvHclAdHwpY2eDfvTb/I7DyvqEG52ooQjHJ/+0zyeNPVQ5&#13;&#10;vgLmxU258GjZX9aJR6n+vNfx226uh2NbJxbmXwV+XnZI/twDJURA1qalwLGZMhr12ZMeL+zSm+tL&#13;&#10;9Hk0Th2rFBCIr64v5E+7JSOZfVodBT/dtwup7Kl7w66bvpa1E4K/najMI/9nk5vx2t6bka8acax/&#13;&#10;yuM0Pq/OifcpxeLVx4tBzPr5+Qp4MWX9YkC9DmFMY1i45ib+6wj1TYrJfPsfZPVJ+vRuARgXii5V&#13;&#10;mHUhwp5nHBr7ckdbyuZFqdD2yY2/89kxIZRIzW37f4Js9OnDL45AS2fkcZ29udLa7USUVne/+EGv&#13;&#10;8Vrm2MYS9s0FrE9lY/bmh57ET12MxcOeyrMr0tqG/zxaxtc/X/woBiiGxeG8+AvkE798P/DrIb4v&#13;&#10;1xIuEPkx+fif0oDyd+tzAs2vmVJwRYTQ/ZrWP2tXorviv+OdAo9//zl+WYYWugBW2Wq55v8U/37W&#13;&#10;jV7F5i/xh6HEzcYB/XP8P+f/OTEI8z7EFz+YPozx2jxu+T8/PutL8fwTvxPWbb36d/lfDLx6/Cmi&#13;&#10;gttYtv+J7aOjP9Sbf5rw54eJ/k/zL3BsvLwYlcwD3XGysf4jMDeb//B/jJYbrVurBGSzeV0NagM+&#13;&#10;x7HH3+YvEagg/5H94gWm7LMWMSTn/y17YQqeiesPGF9r3rO7ds1/2ETv25HyG5D46iwY1nKON4jf&#13;&#10;GieuMW1s6Sfj0OULJa3d8tfj5MfXv5Kqtwsr6rr+LncbDePfhQm5hmeP9uZ4ztXfI6NlHREWLzuf&#13;&#10;8PyDsr7SU6geuoBtWzAXv/2h0Jfxezw3170Zt7QOOiys7lPIjXntOF5pbcweX2UL7fnmeKU8KX3n&#13;&#10;iZTnpMiKEeVsMrK8Vds3vya4Cyu0FRP5nm8aWQGVc0Sx1/fg4t/G/9f7r+Ir/JeD2Wy+SCyumKCb&#13;&#10;nhUPx4oy9XjiiGNCjsYDjfX4D2pqepFVX83JzvGVBURhNrv4PUP5t7aop4pxEH97ZZdDz4mFMU+O&#13;&#10;P3Q3p5RR5mJN/5MJr5pf9Fy5zmltzYvvO/mhIwCyZa0ZZK+AAOTaNteqWvms/zTbdw0pYlJPo1lr&#13;&#10;Z+TWkdRm+9NQYOvG/2yVJJ5+Kl84NrU5ZsBe/vH91l/R9Jf/tI29yEi+/w8m5t4LWnQqF8XeRUFJ&#13;&#10;/P+n/WqHzJy/mxGB/Rdswjm28soxRsmX8mgf+nA/xV6nPdki91VVXg8qQ2V23LU1dkgknvZXA/qv&#13;&#10;b/Mjri/+D6754M+5KE3riXEoLVfIn23AWl5+2DvT6n/E5nD9iYZw2L91JPDiBpvH63c5Z3mvxmEj&#13;&#10;z13cs32RObZfX097vo9MGEjzQg8p0Z/NYOTWe6qjU9WN8eS2jvY5/zTSHaDFHG5vXy7+icUKTUzh&#13;&#10;4hUU/lGuPSplZt6GvWprjO6NrDqvtYf3JZnNV/zFYWzazZT9cLbGBLT5R/zj0fuv7bQ/frvC6GE6&#13;&#10;9Z3wz0afFz+7cQr1APP3+aPmtjhIRh8mJHtG9AbqhhltYPwc/ziwNmcXZ1higLd+FGs+mO8+MK7g&#13;&#10;5QWQ1h+HN5s6i8IyFWqNMY5/XbfTi3TkqJkX4mdc+a0U1z/Xxx9vlOa8b+jVv+sOuw45Nzz/xEwq&#13;&#10;dBzrA3YOb6PhtVNY/lW+TRvThh/Gv3WM6lNx7/jm8ZUn0TOi0TbzhSLGrhHv/G8xo5LW8jzYB66P&#13;&#10;lrcX1SP9pc6Spm0e8p198jYPajL/4zNsvEA3xTRLhRiI+lZ5IBrIMVv5H56QH377ZNS8zqfOrdN/&#13;&#10;DVhA0geQEWnxciSteNvUES0NdkZGGdHTsUWZs2Gya1mBPs8AAEAASURBVDknvIm39VcjO/RtlL0+&#13;&#10;pdVxmL/OhR4E/TcLrzPQxvG6Y4UJcryZC835owV486wxr/HrEy3kpDiMOXrbKb3jP+cGHvN2HgYj&#13;&#10;Ados+G7uwA+g1wvk6Zfg5HvxoN/5QeD6wIbs+Vc/aZlPtca/s2+9TV2r4kEV3eXm5b/8qshzLW/v&#13;&#10;6sT8UL/xbsSo8TKZwxujzhPNphHYRg7oG+eNc6iAMcp7sDzmlEPjFn9W6IpvHl/82+/8CHwAnZfd&#13;&#10;/NHWD71T/7ObaOzFff7qh66JTf71beuPRRnRnROU0Um3Jos9T2uxIsyGtoCtKTPWw7HJ7Z1/PP7G&#13;&#10;Pzrqt8Gfr8aAv5Fpp0I6JU4gZC8/M25Fotnh5SaXmUeCTF82TvMdk/X1YB0z+m5/++1eu9T1u6vH&#13;&#10;nsiLqdMWcnYknis835OQ8665cQ72G//8zw+T+ktwfkvum4qes1EuOuZSOXK+SRjbwd/MltLxGn0a&#13;&#10;KzsPSy1tXw4QI/64id/8Z98ajVjXBDLu8ORP6LiRCN10iEn762nP4cutc5VjS+MGPW9S6l//k9r3&#13;&#10;CJTxgD/O16l81j/k244D3fmw/cYwGvqV/xroyZj05P29+BaILs8f43nnbRvLWHDDNN9xcuGpJfKw&#13;&#10;XYfzl9w3li43vR/O583T4vIlnOVIP1WxT72Kq++8AIzgbBVTVdGBjEMk2NYmuUoamUEtdGL+PbBr&#13;&#10;E0XSvmOV7hY9bHTCnRriNOPZo70Fm6Kpsw3wTYzHL/ds88EBOCD0Keh3doEvZcinYmerbzya+WqH&#13;&#10;L/7hqmmbOO6xKe/r1AlrFWZpEP9VPvzKtNcl9Snb6fDvIGHbMPViCUkL+VqMX4wNntOd48NWvZVC&#13;&#10;CyrGre2Lf7WL9fEjvHhjQfcPA0UrP8hntSfbEBB1Ph7/j/pRS59lBfDUsEcZRcTsPt+EKR9oX3yF&#13;&#10;gI4a5cHSkh/ILmDPr8V3XC9OHWa7nYxX1yP5s0rDf8Re8tS2LzJE62/4Xx5LBTiPbn7uINpFEvq1&#13;&#10;OGUTB0V2YSv31yJ1qclXg169bE1XcL32In5jaZ6VB+X6KdYOTIurFPUCAfZe1OhQcQuccXotJxtA&#13;&#10;/KaW365Tbgx7pQQGyOn1sxgXTcdYJ5+/u4pfzE5yKTd/npArMU4HaX2KhxcfKul5MPKGnbbeAPtd&#13;&#10;HFce3ciLLXbii6EUsquyR+8PD2i0e1/Un9AUbQcH+kD/BHzmQVNBXz/LWbjm9Qf/ZMrGyMFQn/zI&#13;&#10;FwM2e6PCjSi+Jce54uVSBeOXV//GY7W+10c/BUee/SfE/X9Ivp3kBU9vfvUTGXxqe1wu1BjwU6Bh&#13;&#10;mVvwnB9/eDGQI64nqf7z4m7q46N+lGO86ydwHc/IAc8nP+ducvoDx4PLL/60gVHlpOlDZhWzre12&#13;&#10;iPFrBb8nf9fW4kfiUQfDm6276Gj+40RPsI1Zym62CUBBvLpIoeMMObu1qeKWX4yD7HSPcUrZZSqE&#13;&#10;b1wkosxX9PVuOOLybBgmH+UuCh8wGMUj7jo7/gVPRuDtJis/9aC/xW8/FY/teZd/ls2h/eY4au0i&#13;&#10;Cfr6bkQCMn+1wwXx/RVVL3E53tt033Sr4NjBL/+X6Qx088pILPX0211hv1elApodN/ypQyYRYnL2&#13;&#10;xGWewkfaCRt+5Sltbpbrr4yeJbZXV8tYtAqZsiuNCuK/i2rDAUo75f5Zvn4MQQh8tR/rEqp1rr6Y&#13;&#10;14zHZ1MbGDHzolo8xz8eCXI2xcePMJ9Nb77gyGd9ElhKXvr0GsDDPZwxo7OoUSzWt/5uAUMIhmPA&#13;&#10;9l70z7KOIoSRKTT2VOSsr1SkLIR7XhoilLctR5U15KnO+D8qycqf7SoJqz66Y2V8IXweyKVaL/Lm&#13;&#10;BP6LnTM1qrDt4necqrp8iLb+z3nRf8B8/GOVRENtvvKfxCZBndw6Boh/I7JtVoGD4fGoPkrva/yF&#13;&#10;kmym8tvPQ1tcwxqN7fEc/6f/DSLnwblNt0C4+KrQ4rzXOCL26/+H+eJ//LspoNXf8Qv3Ff/P/Mv3&#13;&#10;qMoR4F95xdb132j0xU0Xj+jpef46X7DVbepJMj3By/+MVbgNMLGJt25USt1x/eIv7uh5Qfxv/Bmq&#13;&#10;df3f+GfdPP6+vfQP/J1rgPH6vzW42SImfnGspODjL/yL+a/jP7c9KVK7EOjdG3+5E4oln2qhd/PV&#13;&#10;tJnu5q8nCrQp8xsVmVHW7MWfLYLvHjMS0kZ7y7n+CgbAZ05LBVBjF0VaBwb/LhpQrV06W2FAz1Oi&#13;&#10;XRDFDzAfvxeeaIrjR/6Gqw3obugVBYg6o9dgPH7Kuomy1wDmK/3/5r+l3TCcj7rV8cZAeUjjt9RC&#13;&#10;VYTc/Lnfua4K8rv3QZm+1ry3uRbiY29sItkfd6LmmGh+OUbP/523oxceqrf/nP+9vOiLbdR3c1gM&#13;&#10;nnLaE47bjI1IZl+3qdmEECMRrz2cGWjljyJqlNX5Gv/XL89W3TjNC4qRCEbBB3uLZnb+TP9dFO/D&#13;&#10;WSMo934yXX353P9Bfh0fxv+HN5H9v+D2szYSGr/7+v7HKG3XD/Y+50yV+l+hduCKtSinu3wpYfzI&#13;&#10;fX+NpaeLbbA/xB9Kjsk3zPf+uw8E6g+d3rduLYOxbzThByNGv5wP77zE+sa1NtS4ovVrPxWGqVPY&#13;&#10;duIPh1rhzCtr1cu/qvpLrPPaCOWxYf25NdiItxlb2bx4bF/8pxOe/UB9kyyLB5AZYHVBMYlr4TJN&#13;&#10;sfcf+aRv4sa4ONJz/csq38Xe+YdY2qynNNB2yJKqqArxdpJtFVmvNpA38dHzZm661FXJ31Qb8Yhm&#13;&#10;l38nbxcHpWcHavaBRXV4ORKXdiP7as/eqjhs6nxFs/OqRUYENOafHB9qyqtmPwCxRMIG3NYt6g2Z&#13;&#10;pHt579emu9fNpdk+jAjC0e4yefGX8/qBtja530b5jj9a1UfFqfM9Tias4/jLE89L7R99Ln7s/jL/&#13;&#10;sqTR41e+zK8bzTkQputDusb0hW++Hf/Nn+eTc0zGVI1Ddtd3BOiUG/dI9np+I1m/TNV2OX04gy3E&#13;&#10;BaS1ctZxwPHnMUOJ2eGdibGkM47GKcZp2HR2LgB66HFSv1wn5BBrzsDMm4f5pX0eoSDuvch1jiub&#13;&#10;F4EMO6i8vf4Bp+Mhytg6/7xdZT/FGwL6LyZ9wT93je/2rOdlBT3suphf/OeUnMJRdd3f/JeLCHLN&#13;&#10;Fp8vppWtIdomofFSb/zbQGXvry3aK+g4oPYGKzuPo1brZySi6L8jwOPEbliokFJDzya3xunj19LO&#13;&#10;KLfLe2O5dlHR1kf5lSliqx+z08b8TMURrNJ7/5sB8WzMaEw/qMLT3ipuODxv2vizjZI5oKhCJffa&#13;&#10;6Ev5pR6/SvajY8jItsmffRzGEOWwVbExbPF4UFdEMR3zUUqsK6RRf9vXZ7Z/LLKx9q5p1C/5ypjK&#13;&#10;l8vjce48UR+dU1geX3RWLcjXMWG8CRWJqwK7nry0clhH3rGTXOz8b/z24/4HIOMGHaem+Tant+xV&#13;&#10;sJ/clAsu5F82BOs3Ne2nubD1r5b60i8MeL5XEjkX0j9XgaUOn467dtUgqfeKgZIClDs3tCiP62wA&#13;&#10;VHzoSw4s/vxEcf7Nvvyio9n8CSidkSCfIfFX4PzFfnmZ2NhZQvRHdCzVmeFZa3M86Hj9u3aJ5ddh&#13;&#10;ys7rl3ckDvWdt714OOdyzpsxt8Wnkte3xu2r5eJXx3kvNucQ8pgn+1i+1jcqutEvsnlNzLW2DwDI&#13;&#10;4ZOeYfHCzTZ9suz4dv1r2bGN41cqxsOgCRMnGvM0mxvLNA7I/vdZG1jYl7L07EttbAeVcsePGCJf&#13;&#10;3Y7X3mDv/Z8Y84+919nZNp7B1B/PpYwZ7npFHefRL7v+mCwzsS8OffKLI9Iko/D8BPzN62J8dUnd&#13;&#10;simKxY8gZNrfH46h947/5EEFg5CmImXfZGH5WX/lQaRa7wnJlccZ+3n3F1C/TUbH1Tzq6vRuPNqZ&#13;&#10;n0kUmwCHinFt8hLsFjTKtOcUr+bdbQlVjlO22nHq6ZQDSJ3qadvU00z00yiIC9oAKvuKrLIvYp4g&#13;&#10;HLghHz8NdpjttgVguwX42dUUMmXkTgBbbbFN/BYPoRKoMKus5ddAcIyNcfzUP20C/cyv3cNR14c5&#13;&#10;Hlwu2glsDs7ueqNTX5O7WWak1cdoXoPU/BieyurM9sWPJmbb7A8tQxKNUMReXS6NlzfKOkdbXMaY&#13;&#10;wtpvWsZvjwu2A+5y88mJRoT3YQTHaRcY5eKvHlUv6upzbZg7tuJ+gTh5s9Wnw1Jf/zDa+ANbu7x3&#13;&#10;76bd9kfZOHif8Fa2E0H5Jc6InZPE6vCUfvU/FcTv4tE0UI6HNsd/k8wxB26TXn3bSI3Qm70LxU/9&#13;&#10;h8cSX/+XjSmL6VOcCsTIylyPumiz7E8bCbabb/UOdh40jh97fdGFz4ucLvp+6p+DsxyNA/3lUxvl&#13;&#10;G27p/8LPeDmXzrft9D0+b76hoW8ukt866ZbZxVQuxk4nZiGjQ5Xnaqqo06l5eFvgiNlPX5C7790U&#13;&#10;03lOELPDn8Y0nNJQbl7Z8QjKv5i2IXs/B0INPfoVNWBtwgfzSP7uINWNPsuePPEXvgbS+9RDOS6A&#13;&#10;bkDW/wKTT0L2HuP0sbOofxbl4QDgz6T9AaY/AWGuPIB5E9IceALrp4E6qBk/Zv7UTv3kp7bvZHAH&#13;&#10;WUHtG7LPjcvmK6JOBmih4Gv1rhsA1lqNj/Wbui0u4tuDCsR0c45hj++qmO6SZllOBerqoPwlyrIk&#13;&#10;pmL5t7km4pqceB0Txo+gG6AioJQen8jxE+7G+xt37+yFP37lfz067h0L+pG+JKP3hq/8v5g7vkn6&#13;&#10;Czepf+U31e1r/5evir+RZx3oIG5/9sCOGII0FuSWlanQz7YqSR9fHTStnSIiT89dHq+thNCGshn0&#13;&#10;0/t66f97dNOn+W1Bnr3W+nxRiMAM2bsZ2Q88PXY4roPVL8rplLyPYfkQ02fz42JY+fr/w1+P/uCI&#13;&#10;dnrP/xVLh7wyCDr+E8Da4DaltePXiBSw0WZ/s09sCZEv65P5pSgZWreMb5wdlr3R8Ve9+NnLSfvG&#13;&#10;38qqh5tnVugdAI3AzdSsq2A0h8ga/7XGgm7eoNij8Vf82HpRzhPyBh9zVt3yL6jk8Iz/qmJAWhOt&#13;&#10;9VvA9igbdrbKOAk151Pb9q0xtBY/Rn6j3Dg2nrTj7/q/pLmeh8pOftz94qfeujG5zs67cT3m9H0x&#13;&#10;GMiUy5m+e32sbbviyCnbfKREI/Xyz55Nlc/5pyppij/meBRbnyijegbOT2qMicT/e/4xagCJfDA/&#13;&#10;xW+P1+TuH+KPfoOFvrr5J6fxsPj0s4c4+WP/13cl6j/z/9/k3/Wy9d/g/i7/n6TJX7Kf2vJRAstM&#13;&#10;8mkFtpwI+yldRRj+Gn/ym9//1P9/4SfB5O+N/1i1q7C9uHXDccJC+81V6c0/+XzfXDJ+P9DjFPyM&#13;&#10;f0zUW17kEzGS8Tf+FlXnZNf/vTEsn5Lria++wG8B3rrfvZwKnTvCu5l/ttZ/TOx2URop4qrSn2Vs&#13;&#10;PfwoO7u3br3zaO0F98a4x23VFH1uQpI71x/51GWlLAce84Qf2y3FcybZUMZvjv70f4zolxjPz8aF&#13;&#10;GAjx0yyvTX0xv8Z/5zsSlnPUw5mp8V60Zz+eUlYyNUPmUy9Yt8SXthxRafrauGHQePNYXTuT7Y2n&#13;&#10;AFJDORxAxBVPQC2oHzh7z//8KBXnk2Kr7nzWgY7R+qWNDT1QUs8zD9Xx4exy2txx06/+UIEtPvC2&#13;&#10;HINDwV9AaF1AJ66OhyhLI4aFy/+oJfcZJPS+N7ACf5xkE0fqdnzzBpsXVtLTGxOIyLHSRe/mg/0n&#13;&#10;Jf50brQ8feL/kKmFcXTb63MxItxFGXByQTRU4X/9SOmH/NOm3+Z3muXfnmxj9/mVkRiUIuTh+Hev&#13;&#10;146dxh9Y1koFMe4GrOuvQK4JcJOUX3/xm5DNJK41YOP8x8hzs53/rz1fcc+jeCSG+/EVgIh0/3JM&#13;&#10;Xc6+0IvJBXr5NxO6bPxyrbb3EvAbBL71M2dq0e6YaJw4pm7QD0XP1BcH/8v/qWigLrbmIjdO1x1G&#13;&#10;uWVr40oMS+jbVni9ULsY1FNLn4zgmuNXouCr/9VQxjMAdxjqp3JwnsIov/gbLc9OE3XrZoTJkwxj&#13;&#10;zqhBm5Ybv+pb18etm8PZPFcZT9NHR2NwtFz8L83jiw2d9ARsC1jDk1MMz/h4ul6Iq7rx8xjO4t97&#13;&#10;KNrWEL8t8i/+UH5srheLMyR02YvawzzIXz7AgDO+qOl/xkLXDbbg0Lb5H2cQaGP/Y/9vjZODbAkP&#13;&#10;9saClMfeApn756vHafnRnRGNjED5jU0cbSuIbWJ86q38SlRyLLHFibdUmhoqaMOjb4qkk7ol/Jxn&#13;&#10;3vSkOLz28lO3HQzn99ZKhTCiY/yu+5TSEc986p5rpGfLASq/Z7pW8mk5EcHwytU+XU2r8Sg0TtvY&#13;&#10;tw5Z8Tm5MBNw9uL7Bn1TQi5b38w3C4tY1rP7IVbXv037sjy3BGAz/vSp2899aBlR8yN+A1XT3Gok&#13;&#10;BibJbg2h/HKyXK0f1PTislbKN+eo+eab3Hkoa0oeavGz2BlDxx/467v84P07yfYD1mWlwMVEx/4R&#13;&#10;krK/MGI881Kgy39OU9eZK7tb/2Mjho0kylKvYuq3AmU1GI95QsBLepSrT2G6omDvHLPtK/9Y4HuW&#13;&#10;tomrRTz6rxmtGhGHcm1VCp68ubWzGb2O2fl0NqIK7AtGzavyhR8CWbaJhHrFzYnclwjqX9vg9zqj&#13;&#10;m6Rxnx/6xZZ7rmf8tUYq4/l1s5YWVeV35zNbSkBvibDvpB/CRjCKKOQnfm3+kZFA/FC+vmHDJ4b8&#13;&#10;qU1ZnQ/5SK3bQuTN8XbpWx+rJ4ZjA3U/cNSxGZHbMK5fiwolbJwP9Rd2jj+vVL7x5c9kKuk9vedU&#13;&#10;4nSDiD0+ui0/+GPA+q5J0L4owup8Equ2VPC/+OGfavPF+GeXcX7j5SDXAl4avCz3Bt4xJFsb1fdP&#13;&#10;Rn3TB7SNoWBpufz58/EuV27Of2OdpW5vbayeCS9e/8VvTZT74S3fY9gf+1AZ8xfMP/2CBee/8vTh&#13;&#10;rs5r7d9zH9vi12d4h6nM9zDmiXdVfOvRL0KJ/z+MhV2hgwub3mPL2fVpz93yhv3Oxxrf9IXjz/M+&#13;&#10;UyDu1n+ct84aum/vW18OEaez42YVVcNgt/FP/BMqsQ/Mh4CIzaF1JrBybT0utaZzvZGQbJ2/hon/&#13;&#10;5d3EAPAvc+uCwMM3T/bGUEb5/kd28YDr5jWfYgRjuvIDoRwcf56V9LA5A9ko733M00ZZQNu1e4yU&#13;&#10;5XcMtVkvPgDs1/JvnJvf39/1fPt/R84haR5nAOVCd/wiEpfAEeplDohrExv1lUyCjvHKAJ7sbFLE&#13;&#10;XYRLlK6zRIjFc5DDMVRtP7oB6ehtU75EpTl9Xp3Trsg7gbOtnkbmg3rqvlwxLOu28bz4lGyAyKt/&#13;&#10;7O0pa9eZqa9V62w/Oh5Yy4/E813+bISxrMmP/EpVTx/O7FMtP2Hr3wwHL4YxMhqWNYeN8aPm4BRf&#13;&#10;PtobMBDcUh1MkwyeecPrqXvxwsEklS9L+eVyovG3ip6efgdgP0uqtYBDt65fQK8NUP96pH5euLDJ&#13;&#10;j+4OVPWi1rNVLoIvlRhr2lMevwvbBnoGxy/6FnldchRKXa8cjhhu80Nf0+HF+F869SMtHFiJhRvB&#13;&#10;kJC88TeCYmhcikbBBVQdfV2fSDDfYqZZ5PELQvzkTP36AZEHtU6W0zTW9UE5id8LXcBq3IuFcQjs&#13;&#10;DTkXiA745CKfWgxUBwvCHdM3Wuwy459TAOK4XB6EHH/ln/If5N0D8/6B7vFprA8GZCI4OjS2w5tz&#13;&#10;6xtewcX9+F/CnSP+Dr0HjnoVE8dF/HLFr9fCs/dgxk8gLJe83uL8/EINrTKsttXb0HVMhj93JclN&#13;&#10;NNx/NpQ6saFdDOPXzpy6d+5Ylsm6+ZKTI6KN7Nf/ynYgl09dWcwnUYH9bqJuzmDrQ0CfcrPvoG6f&#13;&#10;e5ORm46/8o0/J/kf/CbUd/6fz3d/e8DxTgd6kP69PltcuMVmWd8o2ek9zCqNHOQ9Kenil7Gg9xsc&#13;&#10;n7EXFnXMxfCUAEYwvfpoLPoqLlDELQJF/Hb+jUOtbfNJhWTmCqxDmSxjxPiUdjnY+NsajdfE0Nrt&#13;&#10;GoK+J4cea8Li68SecGjbMYJFZn9AQqSfpVYe6+D3xuH0xPvm3WD2hrcTow3w13fuL3tg0WbcgrIV&#13;&#10;P8Xd9KN28sho7U2EseGIJ3xdHNOqJGjIIz/VkYenN0Rrx1fbGAef46/4+sOeUrhXoKKXt2nopp78&#13;&#10;FH3fUfapq5cGZZznKZYGriXklLJNrb/Ijm1CiZVkYJ+IAbY2Ftw+BCL6R1vj0b7bliwL2sGwrnY5&#13;&#10;Vos4N+ewIbb67uTP17f+4/H5Omxx2sAtDhyKXzmC5jMKtuUz+4f5Fb+YCySdlxRF2vqiX2GQ2R/z&#13;&#10;b5s+2QaJM+iT/zHOQ9pdYdWb4Cv/xs/g5vkV/zmMsh7ZHrkI8X9g0BAwXIT/xJ/q6YS5hBXg+pQ+&#13;&#10;AWjnh+PL5vibJ65H6MjvBvNewbLk9vKvlnrKl/+F8fLfeBXr+l+ED/8z0BZ5NqTIDP9t/tGT7B/j&#13;&#10;P0ecG3lb/Ma58Sd2N6UGlc++FKt5Qc9j0Yv/xbv8p/XP/D/4+MV/fgOm7BO/rINEYXL9dIw8fuE+&#13;&#10;+beCfiGy/k7+lf8PFjqvrwswA+zq03/iH/7/Mb/+XUx/7X+kl/+OQuZZBRdsck+VzbzX+SCYg4Q2&#13;&#10;sBnAExk1Mbv+nFxNx0TDSWwEWcDRfG1vTlwrXvwistn3AuiPhuUfZMqKvzZkNqcMjvzoquVffJlf&#13;&#10;PAiUythYNP5+en02iwJ0z+UkeesCbz69yeQttHyiqfM/ddBUV67cPP4x7fVPrti4/mqrbr7l3MXE&#13;&#10;+dbGvxzmbXrvvYa0w75PzAYyPDU7HwK7b5ydbT+/f0653i6hkVN0zaMsk53ECUzHv/wDd12ev3aB&#13;&#10;Tn/eW61jEAaw/FMugyhXOhttVX99MQsIEZ71jj8MnOZf0gx0ysgezfiwW18Pt2bVeXrUw+38kdeL&#13;&#10;H8032raZJ1l9UhaL8r7Nudyd4jDCJarnwpv/yEXoFQKv2TpHOAXshnDnuCA7t8rJveqkqd4FX33R&#13;&#10;b3Rub/xVmn/H0fjTKI8p6PMnIOrjUBSX47+SmuZEjsO93dqbccdPA36UDfnMi8b6ZaD4ZS7Lnect&#13;&#10;9NUfpxC0/qInguOPkZSxY9fT0XolfXTEq6ds0+Ln/KuQUX3gOW95QdTxlzb9S0vnFmCO9uEBRM1/&#13;&#10;9lLa/8ItIPZse//1fIM/zLw/B48f3dwup8ePQDhzWDDxTdL4o94MZq9t8Q4un+trSuU6rPVGr/a/&#13;&#10;WhpqS61XCxrynKXS/Rl/4zh9UFXr5a/8L/7P8UcCHiHJJzL8otZQ29qFc/vKv9ps6gCY2xYR/B1/&#13;&#10;8Co7huyvHzmcU9ph+OOxI2xMmjEvL/8Qv2MtnL+NHyAdZg49/vKvKzRo517Zm7uK9HtjSf+s1LMr&#13;&#10;1xZk+Tf6T///Tf5bb7EpWcYqAflYxmvYOH+OoqPLtvvwYq6wps9rqbZ1Q71m8NIHzxypyCOX2+t/&#13;&#10;C0j8i9jMUlLffjcx5llXetOp4TAaFzVpqWxeR4JAnJd/x+je48+Wajid76PXfARYmt6q5q8dc+8/&#13;&#10;ZdBxY2gjtiuWi7MNoDiRoq7LZVVC1yM2j8+dLxh6H4BFh3bh98Eh/KCNVv7oPYFymFwrV1dU5Wkt&#13;&#10;/o7JyhWrv+b6ZtfflJ9P2L6+UfdCGdoAkDmzOHrYBc4nlNTcsQpV5dKcvT6Z49xCv3mHTuu2usYP&#13;&#10;9vrJ4O0frz8EzDzTd45XqBnm74j7CcbjTXpJl0tuY6xM8dJLyYbzgxLUrP/sFbMZ3rPd2AIBgThl&#13;&#10;/DjUB+WTf/vsC1e5mL4YZNDUG73ha6uSeVDQLVh5cCBftCnX801+gaSx3LUaHN+Hu8SqwUaK1FGc&#13;&#10;f+gyaPv2IPh+AGqDmPGCrse9X7o5zl4KsW+/vgDHOJB7TOx8MOQ0498Ksz4TwRYfC1TOXderiZd4&#13;&#10;7ES2jn8QNpf1hUbp+sUp6uWZvHWTPn6BYSwR5nl+611xE1TnfMZ/udLijf/AEby2+t/x93jbY2iM&#13;&#10;GlJsR8Wz6/HogTp8mMwP+vvFDCezA0l+tSAwBkGKEW23x5v5q0vAM2xe48NUBvO9tUls8l+jvi1e&#13;&#10;edY/GtioHfsRsRdvvvheoIngewLBeX4sXEsVIVv/V00Qpy/qC82f2q4/3XysdusPZc8V9ctzpW8c&#13;&#10;ILdM70jcEWdmtO36onkVrT9yZrz2l5/7341SSXfF8Xeu+fkdDb4iwPVJPhgpTx7pCpHfWHLM+++4&#13;&#10;CpBrJcZ1NOsmdFtrEa9fKVhWkefnRqT9qmGyXf90nV0e1v8ZqmP/p23/VCgXW5hrmg/6KB5+vb7t&#13;&#10;5iRcfjhTmX+/Ubef/ECH80NPxNXFvEZgztxAKx4PKrps3aauhfNGzKH49d5PfuoAzU0rPvh7MvNj&#13;&#10;Y6Ts5dcfZXoHgPOtfn7BgvE25fmpDiD69Dk2ZC+GUcJLPn6nv/jPmihjVSdAaJKa6KnFHH6DHrKM&#13;&#10;AZHXQeu+BUrPsS25aPU/22jEJTX0pJJZ8B9YOvkbhAIi8wO3LSKqn5V4DrXViaYzGnF4orcL+Duh&#13;&#10;orHECTe+XtGzQ+UPhvLF5yRJFXwLxG5AFhcXJfn1B4xza/EZizj6ScM+QYq+Pf42YnLb4KZN4MuR&#13;&#10;5XxKA5TqNlPAzLv6eKEBqvqpj/Ot1xY/JtvvLIlhkhucdpKYhGnKjaAAwDCoazHUD79iqWgTKn4H&#13;&#10;EnU3PTHOMmDMCF4YfmW7kw3k32qYlZSGIoSWL5YJwD4Qd8nUo+wi5knJvl01/hwIEBzbMnHsgCq/&#13;&#10;e9p/4exkJ3JiHQdtndASoOtwyuz61ERJt7Jsdev2yqYqpvJnO9Ebk2PGlKIn7z4xokfyQ6DOHJyf&#13;&#10;5plW4+83nSujpFwciuJo040VffQGkPNDIUrDYzKLbdBs5m8nyqhT75MV5sKTE9r0ffOLxq5Dwc83&#13;&#10;3oxE+S/8/xP/IXYLHHZxERuPciyR807fLHWC8Ds3vLxqph/eiMQhNYzBgafM/O8G/vw3Dg8KBvzW&#13;&#10;FPtDHg9UnZzFb17/G2AT8dmJblWCjRn5TQT/hfcbT/vBBVIlPwDTxQf9UCVLCnaAhCXPDFDUJ/vf&#13;&#10;bZTkxc9UpdyrA6YM1AHmn5zxsRXp90kTbvb586ccHM3p99/xH8sOhrdfPHrCp1uIu38yTO6/8fxT&#13;&#10;LHxyfSgnrG3muv4HyZvoHRD7eqRznfz/S3zi5uDkN2j/cB1oMoPVxwbJQ2HNjwUHZvlHt8Q4YuB0&#13;&#10;LZWbWj8z4E9v2eKeMegnbOzL/kl5e/PM0z7G7vNtE/ics11QJM+emO1C2bJJcuJvb5FnN3LImX/l&#13;&#10;SH/g3Lh17MBt3/ZJGnkvLnm+/YvuJP7v/w/x8+1HOv73Pzh4/H//L3b+U2pj1w+eTXrMsf/m753K&#13;&#10;LwsCL8b5REqBOhD2beO3MaRPG0vGXTTYbc0yb9g418DAU89LK0c27XQi1Z9Rz96x6PiT78bXRMpy&#13;&#10;Eu2V5dW24821qWE9/nDwQ3XOZDbPJHsbbfQLKzQKPI7astv4bXAsyXUN+bX2ZLbR1PpBGZitv6or&#13;&#10;RyZ2zmrrQ1l4JMe9eqxR+hgOMfRnXOS69T99FX1gLxay1jv1xERkPJ5rVLGflNuZ6bN/mzaMfy06&#13;&#10;eUoHGSDDP0XHdXjqqx3J7fUSaF6eT44Vh1fwlH1T4plkx7YQxBDI18dPFbXOWWukrt9qIuzInT4m&#13;&#10;yu0rGWk25gFup41zXXWbnHcqGYL6CTNJE+zAro/URSXl8xm/Xq5tlI/HRyZK8UNomxSf+KWjMdfZ&#13;&#10;f/jTK4IPfxMuYIzYvuJ3DdFAffFXlkfZ21eQC3Hqp1cy7BTMtG+r0EhlLUBis07moz3J5ot41/87&#13;&#10;X0iVPonl8OidfMOAhy2d/xxEhxihbZ4ZLeq5htjH2lPHna/+N/cC2MCDDp3pxrO11yfJ9X0KthRT&#13;&#10;x+bygw192NzSwXDH6/iTP1t0ahOH7YN/8avjSKzXwnX8zY/i+vCj1/hfe1jl/4DF9hne+aPA7gAo&#13;&#10;LIolDM3OXWCuf07+4/h/bxLLCe3ivvHX+fHNRfMfcfFblJT1h7q5evwm3r/ln2bTg/H6WKc1yJH2&#13;&#10;Vj1tcN1yrIX6+gtnPn1Kc+NGc+U6av4Jpm6G5+MjLS//OlIZ/ea1vknP5jH4rX/67EPY78z5znnU&#13;&#10;NBn/Iq+fxM528XP80S/UWpMJtjgQFj9Nv/7rf8Vnu/ziDQpG9TpY6pvnHlwIRLvxD0Ceor/1V68F&#13;&#10;uA1HG0u2R0ad5voMFcv5WP61UXuvjTtrrk19LN34iFMb82T+AygZ9e3XOjS/zJMkclR2j33x01S/&#13;&#10;sf/+y39PXqLWSRuLepNC5zXWRsmFUf2YM/f+B1xll4J0rRw/yrKLMGLavPjg5rn1xsIwDDJX3GuF&#13;&#10;rjqq4131LiSqxLmTzkj1biDLsvNHFwXOUcs/GIxD36t85/xv83z+eKPOWe/YteS4krMLGAF7XgeX&#13;&#10;5bDYXXUymn4a2zmbt1/jryoDy7FlLAa5PoO9gB1jYC14dNTCI47x8jhPFenK572FoPhke+u4emIj&#13;&#10;m77fQP1/hqWa54Z8cK9fEPHYjLK/uCRn54/OD99QiMt4MyOeQ+2tjHXHsma2sFHxV1uU+WLexOwC&#13;&#10;amsic4bJkVfWLd3AMw6TAWMxCeiHB9TtvQH7x7O1iXrj/vJEK8npnFh3S6yg4oKST1XOP6Seq6cr&#13;&#10;cnrG6a+AzLx1nbZ1h32Hf3/+C2i9mk1hZWvIv/CJffQAK6ca8oDxzrsn16Piix8F3HjxF7N2xk/+&#13;&#10;j8mqUHux4oaemT/1+eX6hFO2PKNd8xCQPr7N9paQBZ6098yaNfCEDz18FXTXPPL5j/ly+W/+FSj5&#13;&#10;af4df0bmaYZKZzi/G0gLPFcdJ3adIsfri99AzPfiPCx3F/+GPO3INv8PX35Dxs/a/stv876xcP0P&#13;&#10;2VtLzcf3b1zeLX44MRJygwe9bFnvfa9rDX/Nh34VmBP/v6kg22w5XpUa78wrg+NZTrT7jH8q8PVu&#13;&#10;26kocf3vHIPn+vRXfopOM/lbIBjzzlU7UzmjN/3WtDAQal8kjmHdg9/1T4Pjzz2qXg8xr9aZrZRd&#13;&#10;M+QLhj01fYGvUMBmGQmz4xTC5VoD7JYcXaBuLB7EDsyC/TxVXuFMZF5lZTzA1TqiFrJds9h4UNQ1&#13;&#10;VPXQbsy4pomPzH/lEpW18IxfHHRxqGsU+Gv6csK8A2T8y7/W9IgHOPaa9l4a23czmQbmeg1h7mCI&#13;&#10;/UvCYc8lKsZgMvSBKpTbqNhH3/y/erZZo29/ZaxlQz+Z+z9+13b2L/9GWUaQO3alfmP3k380RC1O&#13;&#10;imVGfkF4tLOoH2GkNJtni0iU+qxk6KVrGobs5f3+3+TJP3OJjn9uXUOA1V/KilAZBpvn4IRNnfFd&#13;&#10;/h0XqkooLrddKpC/zu9x2ONXuYH/N8exYyURe3MhADqbp9h500ydxhRwDDaXS4NvGqD++VKI8kaV&#13;&#10;q5sVxxX9k6NGzQa+VWl0s/GPbr+UgKT35SnaroZJYe+Dpx9jl7ic47j737kAs/GHXCWYGrpxOB88&#13;&#10;QgqFX+bdB0+PkV7/jMJmhMu/yvDxDTyVf2+xpJ0c5He+kCMqnlv/6nx3XUP3u9cWPXcA22Gove+v&#13;&#10;//Qandekjl8u4BYU7ebY6Pp/5iJJ1LYYjaHrUGPZ+JEHm37+VXUw+qBjHXrzG1hQGzMm0T6zn7f+&#13;&#10;l4r/convveDxOg5T4LqEa1m/7OB1SL+wgP/9ShrMe9/lWubBTWAPJWVha7b9b1w0+UEAjDtn/cYA&#13;&#10;ankIw5to/2MXmGAk/gIZ85nyN67X6YfnansP5LkNvqttvDzdbS7LC4k8rmGc1/72L1Zj7j56/VM9&#13;&#10;8/Sd666OJ9cnkWxw/XDYmJP6n1iaC9g0zgF554b6UT/avzR7bvbtN9//ANSgQwj+zr8QoeeNUwkY&#13;&#10;BWtzp7oS5L0X2WD4a/+D1zHDfGhr7ltsdUwQ96Dw/mbz318RG66vUzB31Bzn7kHquqyjwnhp9Bfb&#13;&#10;5jq6ANzwmd+XXUH2fjQQicfJvRNHYeuGRDAY18uf/rSuaeYTTvOxNQ3LiB0n6l0+cKLhf23eq9J3&#13;&#10;n45v3z8WaAmNTq9l4mki1YftLQYtVNecj6lLhonlM69AYgJClhMGc7biqxu/QrZaKX90LAMsv5vJ&#13;&#10;8LV2ABXHifTDb+s50UlOqLNU+SGFY5LONkzjnKRXCaaP0lgP2nw8CWk6J9yF+5KgUkiH+yM/umHz&#13;&#10;UlS8ZB7EKp7Iv/hxFQPqDjRRxSov+EhZXaOrf9SrTUUMkBfXz/xhoqIjh0spnkhyf/mfKrgoJ0bN&#13;&#10;hVZ4e1kh8OwoxI/sp/g3sKfsCUKjQzA3bPU/HuyrB+VLVV6+nPR4IJeLf990dIIbqsokSZxXVq+D&#13;&#10;gA5aDrzWuaikFYs0jC59p+PyyTKJaSlFQZT6Rn5q00EufxS8+LBsYtsAPqFxKs6Ol6m5L6IOsi7M&#13;&#10;pkE9527/ANmDrnEi5hbL9KgksS/qG1vBv6l3Ds15c6UbPP30uPi7mADJBa61DcYV//U3ZKR1/OZ3&#13;&#10;Nz0gwaCMomy8LoQeACcjHvngcij0bTRsOwDwLTXjb7FybxRLmO6hCx7Glgeijv2xN+W+wf3G/53U&#13;&#10;xp+J6n+85Iv699TWPC5DACzDIuU3O3XnW82Kefr6totBX85erzK9ZDoKLJoTrc3bMASnQmPzFz/9&#13;&#10;luF3z2Z4dLOOJJQP9PS03KFf7Jh7UqR9fMbPwdyThi4AcrHEA57/9/A7N9bk8Cv9IpkXqa3do3J4&#13;&#10;9KUHIHpUgp6/eYKATF+6YAWvH6hQ37VEWX7mo/6lnl+tf17IcgwlkdgszRfLSeYQUuQIir/aXjZq&#13;&#10;KDfwhuQA8av5v3YDlgxxgqGevvr0eqSH6j//xY1hcuNJ+Xd+TtXNHDqv9b35C6npLDcI/uRg6Mmk&#13;&#10;+XQMefFNT70Ipb96UJbkukHy1uOaFachLpbomCvEhnwbE4JKePLXQI1HYeqjuolWzhTh5GK+sSXS&#13;&#10;B+Fi0UPkxTXSg/uBXw228j+dn/k3Zmm75vwJaIL8R+icHdRiHg7C4r+YpBogzY1q1ca/QvGKrN9f&#13;&#10;KUEyulz9iv/yl6oK9s/LuZxf/DT+tP3E/0W2eZoTmABh7/xH/nL39/EbguvYOuwn+ou/UfBD/nNZ&#13;&#10;zuv/RfVD/xuhHU8S2uUbHlrP3Rf/+l+h48/tpo8hsW38VYy/Esro1XScF78Q4ecbuo9/YP/W/8Uh&#13;&#10;5H/kN6s7Ttqp817c89PgfBy/5baPIxe/fmBk/G4dK8ydcm3J/4/hpdTL+n/Hswsie9cfbIQD4J1a&#13;&#10;dCPjjNUWu/ynOH5N5Heuy6mOfv9T/lX5clBl7dhbdEfd7PhoO8yv/C/+OSwUCm/NUffmn7b5w17x&#13;&#10;6/9dDJDBLLLx8vyuwFhwOIyfRh9zKtnHsjzQ9jP/5eIDMYpe5TT/xm+57cOPPx/Ryp8UWKCx/GvH&#13;&#10;4+f1JzcEpM1yxdtvt/HvevHFbxkTFbTjWTMVRcrcKsePPPDNf+XVj3Pnteosuocr3yMZlq9f4NO7&#13;&#10;mLFtLYC1c3fdZkw7RuIjCZ0bVCcasP3wkOM29xv/w+41IRhv/lPfG+DxCerxl0cAHucX03gU5i0K&#13;&#10;5p+jqs5go1PmhrL8tCPhOKoDNIXni8L34jnEyu4MzbuJXcCZWeciz5ep8mpBfPalH34vMDz+b/GX&#13;&#10;Jo7h05FnXNrK40tnyJXtIXncl//4ySXC8duCVScM6qCwoNiBVb3R1Jv/+kGs4++NvXpyBGh/fp1/&#13;&#10;5A/K5o1Ixsk+TkGyy9W1CZU+MjJnto1o7z+QUPHcRcN2lpwkZ+NPUtW34PqLKFJ4oU5dz6TqPGSS&#13;&#10;bY4ix758v2O6OaIdr+u8+TMOeT95LF6wbis3cuobts0Tym7ib/2lHj8yCkKkQXtleXX6lJZT3Vgs&#13;&#10;vQ+hHLW6ltXGZn7ynsW/TpA2hjuP5VxR/sYNB0L/F3vvJT0olsj1uxcjMa5tHj5P5KdNSDlRp7iY&#13;&#10;qM9nBJbV0KnKP8SFsDVWCuNVBV0fVcRHWBy1gEWM6hll55wMgPhVLQk0smk6Xr1KQ4WDHi6zcvwh&#13;&#10;RkVdw+VQkH1IcLGJUi5B9H1j+MgakQWgZNwWqu0k4yv+w5dy/Q9vWMc5w+kLNpRy+/iVpp1/uRtp&#13;&#10;0ZUvMVXSCQTmzKTpv3V9QGbxxSp29j/wa65dUL0y/xSyOf6c661/D1KdyjP6zJnkQ4n0J36bcxMz&#13;&#10;82+zG1U26yeQU2W2vEWuzkI6/6VOgI5x42n9oJ3972JKWbvybwmREmVu0r1jQXmyrhka3bSuFJGQ&#13;&#10;yK6srSDq8txY/WqLH931EytZdqLOyFfbXKfcxrn4W5tspWl6i0UI11EplS9W2vI3J0TsfSDNbGgV&#13;&#10;4Gw01M5N7jcW1ZF/v7K1djXKfzaUb310/Ksb/3vRFm0d1idfi18eii48dkXLEtX1sYLFa06Cso1n&#13;&#10;PoeyCDf+YCYBpet8mdFsL4AQkpisNvyh+OafBB+OCvjo+2OBWT60chXxZKM+xdjzgYd2b67DVO2v&#13;&#10;4+/iV7kLZOzMP4BmReLwuTlSjrw2gV58glnQDxOlJnX11k9U8cWWcARyM+fGUaIVun5reL6ccojH&#13;&#10;77mROTFPZZhKHJmvT2JWhzajLwzq5V8cfVX/2nIqgfnOoWxWpP/FwngmYFpQTaz4LVKBSK+ay3Kw&#13;&#10;aeX4aRzoO39/MKbSp0FtMkk7x38IO7fkuNY5k47Dld8kof4IU/HGpe2LH6ySOdZsTrfjEn4qaxwX&#13;&#10;WO5iOyX90puOrUJQlgWzr/ef6dhEG4/i6hc4kHnzSkF2+M9e7OVfOfo8O46D+SGuyReF8ltcFq3b&#13;&#10;H5w+Zlz2aPNGmlTmzr+NLdDLP7rI7DO3x2/V+f/mr7G+fFlupMDVeoqyudJ/x4rfPu2mHloAItch&#13;&#10;5AaEbc7Q5PUr8/Ujf/NeZ223ifKON1bYwOpaMTcEd/7n3A3Vpvg8NG/80cAJjDkyLkF91YXGLQb1&#13;&#10;H07vfBg9yn2LEcX90iA2BLb3QpZBws69HvbTzDpgOnWYYn2Z80emY3vkj262Thr8b1zlkz9f/HAF&#13;&#10;53V0hl94cf03oVK19lwMJVo8bMyF8ObCXLnvW+UMgvorMvKcDrIf8t8Nv3UA8aWIL+vzxWxM9jW4&#13;&#10;+sK2UJThe0Gb7NmIkBSs3k5YJw4po2WnglT1Wf5b8TF/5XNcKOmV+rUWz/gVmbONH71Rx4fFdr6w&#13;&#10;NRaQvLH7VHVCrDcuOv5bry+AsR1l09r132I0YsYMuI17NQTRhj+/w+o164p9egNZDhs0UgOyVzv5&#13;&#10;9Eq5idIuMuUmkr0IjFrLgWn34/Zs0lXPAl2St5GhjUsR0q4InZlVwcbBnETN/vyUkvneojLfSxgm&#13;&#10;GrdrP4G8K/EKf1/tNQbj0sCHdf5MGtUfcEi9egoxn3ck+Dr85SKCkVQcxASFHaR1YQA7viTya9Vj&#13;&#10;DC0M1PsZw+OvZ/IDBPjLizjKfLKFtyIyAcGjTXkclDpkY/ck2v5HfoeeGPD5t5NuEO7iQ4NKbuEG&#13;&#10;+XaClmMdMB4XapW43J9rKrSwZU9bDysW+bMz7JHDLRbb3uCXoDjO1rFS++Kx3/eJM+Ub/OE6wh23&#13;&#10;ojeIhqlxUnB2QHNgjt8DhemMUi2MGYW8+V95fbFpmtKQ0BPj8QvQvacmvPmM3txwcuBY8uKAFn3K&#13;&#10;BGr/B5zj1N/Ctv9dAPTZtSc0XspYPCbMWpG124Ji5jlgYKOHffrZcQOWC6BbBw5wkZZfmsrRt37a&#13;&#10;kv7CDz3zz5/w9Jtx9h1nPc2FHUgFyht27MlZB2z0PL10UXJpcv71SRj5/USjcYtFv9ZLqOlJ486k&#13;&#10;szj3v/9y1sV02OnSDOQ2y1KwWfTVnOnKIrNA6fokaHlTLXJ7ezr6on/uy4sNjifIWK0d/54O8ZEc&#13;&#10;pMu7OXaTy1e5WtzA8RM78+3P//ofxPajT9c3b7DpS2Z6jMPe/DMw7rHCT8xUuzCEUou/e+h2gB+V&#13;&#10;AMslppRNha/ufekmIvv38y4djPum43Sa28TnXn31HGeLWW/MJQ2gvvXPkMnSh81A6h85kxqHG54w&#13;&#10;HnTa/Ifyci+X5R74knyY8XBxiMfs6I/dfCfr4P355/9i2HjzkCc3tf2omp+I6mdmZSXHkvXFCfLs&#13;&#10;CPu9Uxb9dDZ4IuPFQEcTr9zoZKgjp803iQ5gkj8YfCt+II0Fofkub4uIhslFmGj8i2b6b/xlj17p&#13;&#10;Tv20KGtfD5JPx7BYxmLm9DtOnYKf1+ni81/4xZjjlJot1MUFTzv913gAb2cXfvGjnZ8fHecfWC/O&#13;&#10;/E4lzIF8lK/B3fgpUZbf8YSeqj+qW338ONcJ5cWgH/4Zi+Oybz4wN2dui2OLWkE9oMsdVtkav/zW&#13;&#10;H+6H39ygdfzv4qZ4QRbrV/zlFrxtP/PLYyy+FHX85v1H/prTU+1nfjPkJD+M+NECY/1fGNmZTTJy&#13;&#10;fooEHmYW7CttSk38a3i+AVDM/8SvC2HJ9m/8tAnyE3+gGMaLsRn6u/gzLbav+C1dMJjo4PPxxeJ+&#13;&#10;Psmuws/9b3Oc0v4Nv/jGkoM3jhqlDID+mPc/jr9UQfzEDz5TAYmbrz/lP7nw2MSPAJDGqBaGqI6m&#13;&#10;yNvxOrmNk/zv4v9CF1usk1z5/yb/n/NvsPTLfG4suZdLmYW/G3/Ibf/ED8jP8evjB3tZkkfDPnR1&#13;&#10;4/9S8eH/6/hXX6Cf8q8Iw/8cf80ffn3d/NcB+Ys2JfmNd/Fv/dv8H7Ovb138rK+mRAtthxzI1/xX&#13;&#10;nsrllghQbnUiCXJlKXmPgOCBgeNP5675dCDmCsXPSMrcYxhrFn8dOzyXufUvco9jPsSxb/zVA/fm&#13;&#10;kgZ5wuP4uzeptnEjECeNf/PHKNb/YinXyjInMgoo8EEpYvODYy3eSNw2llaOHx3zpUPi7DwDbD79&#13;&#10;7EXRciM2m7CdQ1Fftthru5f4O+0Si7+ON1fSuHxwzJdvlETtuYkV9YzDoG2F2BzZ2PHXvNgOztKp&#13;&#10;0RaDIVs2D+3+yv/JCa0quIkDfhe9kO39H6RemPXCYvw29MhH0pEv+YsveYpf/VXBE85ndNve7IZj&#13;&#10;ZWjNJYb1sn6aTMeG9pS7weTNXjWMs8TjI7r12Sd+VGLQV0iRm//GRT7TrA1/+kUDzYFlpm80F7ta&#13;&#10;rb8KLYPj/0ByyJQn/BPDcziP/7vgsaY56LmcWJypct5mSMapz92IPVr/j7o6Hf96X+WN7dyJP3bk&#13;&#10;639d0UEJDU/cCtMV3yZz1ABRfXEamEU389z40x7hO25gfgGAQ3kRioG8tsVR/EWPGP7Nf3WMT8MR&#13;&#10;abLiASB46+/CB0+w0/d9bj6C4d78t1m+MWS4jn8ahyXnxayPX/xWgA7D1xqvZp1GeOg9lFaPL0rq&#13;&#10;qJ8We+O24St+a2I0/rKhFZ+6YaVD6LZdW3WCyoa2xJBUAtt6fI5ZSx9+dBAZd7GVh6s//sa5MnA0&#13;&#10;HDooK04SAC1mYvy74Cv48UvU4/jzt1SLNMuDR+0LSwgVXBteTFSTqXhb120uNx0zkeezigRojPJr&#13;&#10;WfzHv37yWISCD3XYFwtGC5+asueLMG5Xr/+1QOHFL4jj32V1kLz2GIltrcsAOzccLfKmfFg63XEJ&#13;&#10;pzom4IxxiJcz7tnkfPXxy628lynJxtDpIrp8+iKf64fv/6iYL5aLr/HPxFj8jmPPBaThJUd9FeBt&#13;&#10;6/c3/+2r1jjj146F7Nl2/FsUYfg+X57g3Bu/VYKNzvqFKGPrEgrx54Iv5n8Q9aV6oqzpnDBcrcp2&#13;&#10;ccrd/L/863822tdgfTjhi3ciStJS5U9fqWrfesu+OV/8ahg/ba6j4H0nH35Ie9+yAsa+EQEScTDg&#13;&#10;gW74q1tW3vPJT7mc0NQxAwRt/UiKYbmBFJYtHfes21C/W8BzsWk/T4p/SBP/6MtHMxDdpsDjIm0v&#13;&#10;p0LHuV9irCrJ9YEY+uug2/8APfbyvQj8Fznm0fMph2YzFYjPcU8mD5Ik0Ig+N9eMS3k28LR+aG/8&#13;&#10;8n7NP0T4jz57xPWPnn+Nv1xeX+RbnaqRWpqzXRmcZVZ+2K6/920ujvMu5E54rqs1Fjv+6juZcPLt&#13;&#10;VKRzmMffOoaZc4QdlJ9eOW7wdL52R1pK4X2+5Yhoy6P8G3+e//5BXgsDo+Y/GPrvn5G5/pgpt7rY&#13;&#10;F6kQed6yBusI4l9mXS92/BdfUHCa5MShovX2y7v5D0Aqil6DawaZQ5vQXZ83mggBa+XwZokv/c9F&#13;&#10;MmRenbq7/qqtsaEVJ3sNxk4RXQcN55/N89ZD+hDdr/c55AudfDRG+89wuVhn/rp21hpqzvi2mzz6&#13;&#10;3Zgcl36KaXhqef7d+w/732jR74sF8Hu90i+geC6HSbH0KxZ+YSDf9Vqf4aHdl/7AsK69XPuVNZut&#13;&#10;Hz/tmugnkuJQQnOeLS7L6qz/S50WYopD+VrHTUfYX/rjetoN1xydrnZ8dTnizr+zButQdOJzboPQ&#13;&#10;G6afsUJMrg8ab4g9TEUibJtvumD+9DDvdTOe1mWx2DbUjp9K80sax7NUzlkx6lvzr52xLx+OLVVf&#13;&#10;/punsuB375kYeHzjUWDNTDWNgGQ0diQEos6Tm1PUdHv7GCwqyWntM89J1dRVCNbM0h6PRZjVVS9j&#13;&#10;1eeP/OnFMB0n7JwGWVI3fUQnP47/o5Zn6kCSK8Z4C4r2PhnQJrTFRaTjx4iO6jWO+RoLdfc+ff13&#13;&#10;/jlT88J//IjSfub6lBM2DOklcio5mE1qUYLA3ojnhpVqChdTepQdCQkRCMXWrs6gxEPXMnMQG7tP&#13;&#10;CPzbm9/jUdkR7tagVx4aek8/iKU7DAnQp335zTol81Ag7OvLi79F1THH3wvDeFV3czBb3EmMfbkF&#13;&#10;ViIPZoI5mdxHTf82WRCJKpBjwH1xEkOYmiD1jFj5rEESEx0vYGyzbuzG7M0kb8Cl8sKhgqZg7Csa&#13;&#10;PzePRHUC7s2H/Mg++WdxQtlomrDROJO94qOMHbqUwEHRpHzyb1GmWgSh3Tm3g5uL1ffO5LClrWba&#13;&#10;wjCf5swqZgyazXl5jNsjPjdzWkA1JFgPpvu5LfPoSQ3cOC+PLnVwwQJW2kfYT3al/XwwJ8agrT4s&#13;&#10;591oF8umFytlndt4XC70t7HqAfHFfXpUY+pE3jjxy93k6F//t6AG/PilQbFEmEtHkr5I/mVv35df&#13;&#10;82JunTvmkBimOh8zgtgbZP/lT4YYYzdwVaeMTQeS7PnRGGC8JuWY7iALz3f63wN4N3k5KTMQZZSy&#13;&#10;57Vu9Oc1PFl9riKtnwtafvg6WdIQ3OXXvrGf3CTn4Q7dJNjtG4eyZDZedHF9eUHVsls613d4wp/Z&#13;&#10;YzNH3XeVV6maPDO4vflQQADGQCHbfaNVAXLz4fiD33hdu3/jG4+e5DhvtTen3MUnRwRCrppvWNT/&#13;&#10;tNnuT0I49zT7xm9VmBd/cspvQX7jW5P+IED5B6eDe0kFw7Uk19S3oE+85jMFK5joVz5OCTn5apGY&#13;&#10;ykAypwhQWJbEsM6ecm3Xi+rYN8YTj+2qo+nLcuacXx0nsm+MoVj8GgSkkjzYFbs2IbHDi/rii1/t&#13;&#10;NvhxAFwLbJmQz2DPf+MX2Eb7wqLq3RRm76aTNte4qgJVbWv8Eaywb31fvyIIE10hovgb/pIgmKi+&#13;&#10;/EP+i0md2Ir/5X9RuiLflq61tVzKUh/l3+RfUxS31n1oBlgMvERw+RPoh/5/vZDOi3fJGwYNqu+i&#13;&#10;BXvmRebpHFZ2HySVsbVN31a08PP4W+TKT+cf+YWD46aMTryT6dbLWxfyVU63+O3v2f7Ir7fbvvhf&#13;&#10;nDl9Tn3mQxhYNM9qLKIlBwzXiyBpe/Hrq14zmOTOiraNf9UdzMoPHPs3pF9sIQidyl/jT1lSeY9/&#13;&#10;HEYG6gL62D7+cpeRkhc/+hvwk6V8OOJTL3+5bAWhcZkP5viP8b/jXzz5Js6iXQcqdPP84ca/WP/A&#13;&#10;/5/HHzBx8MIjt4P/iv8J879EquAqo/aLfzhbvx8QMnQujZT+Pf+Oo/88/sBpwApzPPW/uFr+PX8+&#13;&#10;FQgv5GU3C9UGz/wu4jf/AABAAElEQVSz/jtOdv5tnbYfxt+P+XcpeWMnNo8d+OLftnlR3E9U32J3&#13;&#10;9cWv3q0/rVNb/8WwD5sXlTHi0XFBlot3uT9nmqte6TEOblfZ9wJ1Kupx9q3N4lDHkc0Z+QEHplh4&#13;&#10;zUfsOv5Q//rkvZNPn90LPr92rkU5EQ3yU5bHD2P5prd4EKrbxQ5I9n8od87joV9s0Tsn1R9o9KVI&#13;&#10;ckpsSeZs/UW7N7py6Vz4jItT1cYLF+3Robu+4gdX8yA7Rys6eCMWIZ9mrGEPIyc+5l9OBjgVHNGv&#13;&#10;2pnHpvYzz6wAYJSda6FnLrqgxnlMIeqP50XuJQdsb+E6GeO8XXCTRavnQ4099H2vIoBzw83mW0fk&#13;&#10;FLx8UXZs2G6uG0OX54Ta5DStQqHXVpLWtv5WWm8BfTbUw8Res8czYh3CAl3d/HH8eSO687/eb82Z&#13;&#10;tQtCpoixmwme/IFR/JS9GNYU7SfJ9Ia8gN955BwAV48OE9M5sanlWhXc9cs4zSX+d44lCBblS+fX&#13;&#10;X+4HLzbbxV/Uxocf7/3iglUnxeWq4YsA41Idv2UQpBFjSdJoXNbjKaTZYpc98vpKZnL1vvlYdL7/&#13;&#10;kKgPRQoGNvHo9yic/0cik7EW7/yjZZtK8qRrjKr9e/xKkqtgWRLZ2GdKzfhESHdqvn5tH/5AsstJ&#13;&#10;qmKXH7T/wm8X55VjxHFgu7zCui/pq8e/Yj7xYh4/20/8yYufUgn/Kf6LbPwhXow/xI8ja5krsqcP&#13;&#10;r9Dmx83XWsxXTg31xb917gf+y+/WcvofMN8nLR6Ay/vzQ4Yns1xtLy/+fOllsU4NHO0QAdyF1YwR&#13;&#10;9Jh+cYDvWHT827iwKN98qu+akweswlQXNxXMMX3xi4ICavkg/+c99fi3Nqh/F329XAx/H5B32ac/&#13;&#10;9yFrcylWr/FGffzq1eKioo8vDrkbPrbDUSziHo6xLuG06/2NP7iax8e5IJSpji/iYwFQTeOf1gS2&#13;&#10;u9l+Tz14/NqKQJt/qVkKl/2NY4+/rz19rFzmhdyHVZAGlTfhnJOSC3v8lLXz+KSw4w9xQOhRXDyD&#13;&#10;8li0/hfPP+XGaclzAfm1U4SOKbMZpy6j6Dz9mmaqrnbCuN08bzyGfTT6YcSfvVdZZtt7D9tUYdNM&#13;&#10;P8I8/eHryREBlMxquodNORNvuDBmRF1udmRZrtTxRqM/dymiH+fPGyTHQNyeXzJq9jOO9G83v8LE&#13;&#10;N09Ywp7D9ncbzjeOrJuXCVXN3+JPqMDGpwG/gc/sazCogdH8dsBPP8VAMQDjGx98dwD1sSiujXk7&#13;&#10;1ce+9OTevnX+Ye/xCN2uhWVtrOI4S8iGKuwdAm7Loo6J065C/5omLX2SDE0+ZMVQi3+cIjC+PI8r&#13;&#10;mVTbA4SZc9d+7NjeNbSEwW290G9zIw69I/jLNfs3LromZ2wTxDU17BPbs7d9+CnoxvFv/lfp25Rd&#13;&#10;L/T8x8mL87Y3bwHehxCNeeOssZGfy5YTqHmh15d3+d9P0OrJ/EGf9n2lhGwQg5fI/ddn33/bjUFz&#13;&#10;1E9Z08e9L0BHWTHjbr3V+mssBnfn3x5zeoKvjfnSR+Jwfnsj1cT6pRzP9fKHl+ZjuZyPZs5ZsRhR&#13;&#10;pZ88/7Vu7ux3348IED/Cjnn1bQooza+QWitVNrdrsjW/NiiWO4T6b0YT4+4vXv+yznP6lIvNvkBs&#13;&#10;P7H7cf2hir8Yu+mbc7ny/G/sPV73tbMvOHboBn25HZ9YeTF+3Krny5u2zy85lv/0y7+AZNQktqf8&#13;&#10;3JdTH6l7HKA5N/RBfe8/sPuTL9JcIuYZPgGSgwlyuQGrYShy2Uadpx1hp/ZIfnaQT/9z2MxuCxwh&#13;&#10;vnb5Me8AqdO6g2Aox+DOgWYybIWn9qrT1HBW0yla9DzY6F+Dj7pjRj719+keOrQUYJfu8Pa6Dh7i&#13;&#10;62xr17rdAB2Eyact1otfycaq/jyj175pMUgQPu0Xo2ylgRjYW+7NH3sZt22fh2df3PWHA8BDFHjl&#13;&#10;49/5g1HX/H/4jVJE7JTbDFlv4N0jK202NVj/PX4a0hv0DhT2obhh1xCKIMnqaNut6yodvws66KWP&#13;&#10;aA3jzzHaLt++ad+JgKZiDvE35H6qSH6W1C/+yhygO1ADnUVBjU5/DVwgfbKOLmbwk1Xdh/stIrNf&#13;&#10;ft6YhjbeToKYobr/Gf/ONfHdmndna1VO2jxnrYwTflrBg4W6Uru1KDM4rMvv306yUEPdT3b5cwW6&#13;&#10;zTfWdx3MTzGXT2K4fFbFPz891UE9LtCkpNGsqeN7dR3z3KX/VeLi6iJO/Q9v2FDvW3UsMvpR/4lL&#13;&#10;e4uYOUTeT22JSrn/UVaiA59usWGE7/8/be+WJrmRZE0WmWT9s6V5nt3M+2y+i5kcETlmcI9gZha7&#13;&#10;62u4B2CmpnqOqtoFcPglepiHyvJTpmkbDfpTpeiL26ot45/vu+AyHv0VQI3FZ1XrjT0rWZeLR0a7&#13;&#10;Whv/xgYCJwVPgsbzlX9Wq69uz6esMTF33RAyH0J/Nf/0jIs3rf0PTs8t5Ineygf7mufcyBdSQfx1&#13;&#10;gt9CzBeRRTibn/rBvs0GNk03NshRSVKbPiqBcoCESL+PCZWhKqmv0GntyqG1DVOGsbuXve00Tiav&#13;&#10;83/86twTsjkP0iEt/6AKcRLGjfjqbVdu5Gj8lSPH22L2Yru+8exGosXUXt970Rg3cIx/WxqT3mTy&#13;&#10;N+TpQ78H6bdL6UjaCQI7XwDdviiR+Oq8JyM6xbbjLersvRhQJv9u3mCj09Tfx18ZaxdCcNOatZ64&#13;&#10;FX/9v5r8mdm+56mPv9yiWvxemKF8x78BPOO/DhDi4I3OKHic/F9+2sSZtpGujKJP6kokUnGyG/9y&#13;&#10;bbs85KR2c6zJkZPv1i6Fjjn4HX9HSVHLn3VRtGpzHFC4/Ob/xh8XZNbrBzX/Ev/4hyXOGC25fnTB&#13;&#10;rHQkteJKegmRv+owvvG/4j/jQM/f+AtPwsB3eOcv/iaGk0Tf1/riQ7anINtOI+K38Qd/4xkheB/7&#13;&#10;/8Uo1qv29+OXaxvWxA9Vm/l33O08dZDjt/lYpXvKb6L6uJiPpm3ohrniMOyj6gJ9P/8/6v+ldn41&#13;&#10;fsI665X5kv+g3wOCt/6mfU/FbGC9x499eTfmM/+Xf3XFZpP+lt9EH+NHCax7vlYts0z/Gj8d3/bX&#13;&#10;+f9x/KV0+N/dWI43/5Try7/jHyP7T+PPX2r4Wf83pN/iH59o//vjr5jbvTqxKv60/jke7Dt82VjR&#13;&#10;r1O3SPk8ibETWXny5OJa5vhZ/yM+/f8+/0O4/AfOw3v+Gy9KXFfAtW0p1lB+/ZlVo+J9/NGy+Td+&#13;&#10;c/3wGxC2AB6cc1TwrL8wEZbfQEgNgD6tXGV+dl1y6PPuwRx0PzGvz/wW/OX3+qVrFenF0sYtd4iw&#13;&#10;ZIfGC1YjNn6sVM437LIFlxsHWtckBFhHrXO8byQ6/uJH07XpsIXhtdjllzFWOPy/0TL3U1GUNMpX&#13;&#10;OajytNT/Eqo/UqF+9Lxu8LrDt021u9dc5f/Ies3n6xZwGO0PR/6DfmMs/hOkvCtq5/WPinLouTa0&#13;&#10;7ucddiPOOwEAdf5E5ys30vx2X4ICsYMBqY93/Sm+Hd83E82dyAqDss6WErs945d6+d/rldf5T4oy&#13;&#10;iy+v6w/9zemBhXXjs8FYfESc7lo3ftQwLq8VtnV0/HNx7usQrzu/EFd+oO1P6nv998Wb584ncv+N&#13;&#10;G2USm83lWywwtAPwzz/ER8f5a8foPxrLNiUwlw8kNpPT1gya5P2NunJTnI3jFwGiclVjiUsi+drS&#13;&#10;lklvprv5D5Yeqb6W9g7KifC9AvV883xmfwy3nGksJ1vXxod/mMKqvPgFNf5ER8G6OB/5Z9Y1XBd8&#13;&#10;YGN031i49z8cs+VT+0AP39yhcuInCIdp/PlL8RzLH7arwpEvBi0f8rP+eiN06+/8Fy4dQeNvf8pH&#13;&#10;pkrbYizKy+/6i8D7R/r+4sdgSU+ez7YjLu8oUj2b3r7xW8yXydqfXU3stNVcj9IGz76dGyf6w/+s&#13;&#10;f4e/b6Zj530A7e2362rO7SvhIzg+Ro/m5o3EOnGOHDb/FPAHT8gf+GGJz2Y4sTcP2+Qfg3FBE0ZO&#13;&#10;ue4qkK75srZrmv71H6FjSd9qP0qNv8yc0+CIGP9iVxK/XNjccudnqRMak+uiJIsvnM6/vjkht3NH&#13;&#10;gJ4CIWHTSf3nKL+vLP1mSFB5w5p94r+xZvN4e/Cwnb14Z/xoJ19Ui8c83561LYX0Dj+yzf/pr//F&#13;&#10;adVy2acsQoXizX9UDs3JEXVvpOkLf51n1MF2tGmHNX/H/+/mXyTmzHGySsSKrN+fatx4Um/rbeus&#13;&#10;/d/5H+4P+TdfxmTeQaH5ef2NzeYvtjp+cjU8bdwW09Z/7cVH1f6nXPz6hthvD+4Nplmejo7f9uLg&#13;&#10;eN7fIF9b/z1HhCuevnr+Fe/A6IVXIG0Ie1DVM93+IztiMQds/uJT9wip2353vmEkqG+weI7zHtNN&#13;&#10;FQ080dZJheVM45nbZLvxqiKOHlnUVjR9n5otQRRD458GM+q92eZ/Y+7Ej5/mPO89Vw8tW3GVNCLd&#13;&#10;0dbKQEL35ra5kh8s40aD37mSXeX8tWz+5fVLEvHUPH+XpdMHeun1CZjdq1tKwT8bhcUv+MafPvkt&#13;&#10;Acfl8m4bTwlxZQe/sToM3yQzrm++AUU+/DWxMM2JhePbOkejnX/np1yIcgg+jhUR+mG8a9p9NrD6&#13;&#10;Fiy4u+/G74PhT/+eSpkfqude159+0J787xuL+lBvgmWmpXNMcvTyWM/B3bgntiRzYu+n2i/EhIGZ&#13;&#10;lv8L9+XM+z/9//PZgyENfb0P9Vu5IYEtPklrTshPm+cfO7E3ULnuggW535mzpLkOOnJ4wGm84lDd&#13;&#10;Jiaa+lQ/zAFq4qN3+45j/MjWS9xjJR+7/pUHQG0dc+iU8UODW9tKBzhnovu6SDd+s98pdP3b+PKa&#13;&#10;9Nh48CIl3o0Z+U18niD3Hq3qjSsB5edvG7n0/vOpWSguCqqkzt6cev1p2339ZxTNuYMZ/oMzfq/f&#13;&#10;hkG2A9Q72syDDSNkPPJBiAJBQnDnJYe9hX/Tbf3lfQF/uGYgJSg41A6gSQdWh53YXmyvo+WaKzLb&#13;&#10;qcpLVNG7wxYn7813m/XZ4artzA1MfPYMUF8AKPcixZbU2VWSn9JYFVpiU98E+Kij1LoNtuv7tVPd&#13;&#10;ESK+G8gtNEhKqCka9n3RMEWk8umnMVk0jDVSP/E/ErGNHx35ya3aHuI3Pt13MFHQb3XzVcxkWmTW&#13;&#10;bvza64v6AaiBxOgzr+2RqHNeT1/tG79cYWkLeW+AmP/wxTo84DrAf+k3aPTXCaCPMrMZ3+E3CNNo&#13;&#10;Y3FpZ7cZOMcdVMAb7Nzsc7nymfKShsyzRb7pJxytssuTYb0uEGhDVzj/8iU8T9c8Gja//OMPVl3t&#13;&#10;/shBhcLDO7D600Vrm2A0eSIM1Jj1yXTSoG/0fz6A4YTLkrKRtAMXrenCGQ5YZjhHa1VbLcekYlsF&#13;&#10;RuYzDAqs6n/yhp4LoKhqm19jjU+veCEt0vgPLoc+aQu/trv4wkdyaTkD43Iwixa/fUeNcbOTsNzG&#13;&#10;JTplDqLXPcq6IQSGFzK0O9a7ACOXjlNPLtrXJcaP4XLhCUIf1teigxq2u/386LHTd3GL3L7AX+v+&#13;&#10;6esCmW/V9dBNfNqp2rXqPX4fm7RUU8lezBEFFTh4tM2EgFAfG6c6HPH/S+PBvmFTjO433oDM3eYf&#13;&#10;9sjvidIrAE8AKmhVL9of2JUv4/Jql8mT36yNd/1Vqw+GYK9XbnWlFX0bFWX7xDYEcdGmirJiNYU2&#13;&#10;jH+fHjL/0zLsZ928Y4e25BcTHGNSKK7FbToxmQ3zyX5TYfgrnzbxHCf4bLsaqbK7kM4/2+IIkzJJ&#13;&#10;/NOfW0gLYfHDY1wOYA77Hz3MT8ejeOhsFppbuWYn0358lf8VqS0bH1VAOn92ntgc8x+t75yIEg6J&#13;&#10;EWf8urG83o7Zm8XOBcMqunJiPEr0+8Z/os9UXFpTu+PE+NWRojZ2trUd/gLH+9Lgi111WUN+yB9e&#13;&#10;SsPWT3k8TsJ++d8eNkNke/of/fpGI7SbSw5Mcyw0vmmy+UdBn3NwfbKEwHZzGD9t4DkO10/aW8Za&#13;&#10;bOWS8mz7Qfwb76/8ax/IkDL1wwPv69/ijzWeJ//X9FP8gTz8eVh4xt9cp838S7zxsrLOl2Niefht&#13;&#10;MrwdrFE++VcOlsks7OJfAlqbDkedYfkt/8OTZ/oBsyvWDZKYgpDHtiSf+RG+8dsH6n3gR6KbrmMf&#13;&#10;r3+OF8TrZi6ak9aZ/+vd45OYaU2v/fEr52wrfg/ioCGMqFVoN20kPt9SH69aF1tVO+vJvxinv65O&#13;&#10;b0wQdLjlfy3W649js7DkeIsf4XVHXNveIqKGrEnyd+MHTxi3+IdYjHIllh/k0/+eq17zH7mUJdE8&#13;&#10;UKnRa4sa5i9F2575R3lx/IxfpzTECw7P+NOP/HL/cSuTJ/7rlUGkj6rHj+Mfwdv4iwvR4qdwLM1R&#13;&#10;59Hm6uf454fZqk8+8ztubDtol7+wEHbJlAoZQqhc3vo/YmRSnPHnuifXd68/tPzU/0ML1CLdM46l&#13;&#10;1fwHqIvdgJi7h99e5NrhPf4+2PXwm6ssQMYni92ZPuPPvEV9+KXyQr6A9GYKxrrzqjI22ov/O/xe&#13;&#10;w9oNG0/DdUR4HVtufu03VJUEb0J3/WEfIOV6ytHpVU12gYGjXrjjbxibSzQb44w7z7+vF+n6MAyU&#13;&#10;2Fb7xz/4qf+uJca/Ny1s9Zwvo/Fz+xh/+zbdElTf29q1FO60jOoR7fZ386/cLua7LmluX6q/nzlD&#13;&#10;+/CXV9oWv0f+zvXm4sft+LEpfqT4Bl267Knb//jldQ/8Xms7TvvNErD8f+3fumHmdS3jZY5IBIyf&#13;&#10;VMcxPywgFh20N26RgWm+21VYIMaiUF+fNc6yYwszZRxOm7rmfUftdnPntf4ZnvDTsbBrMet60Nge&#13;&#10;2cY/DfqgaP9CwA/1USG8vl3rOEDhm9fSYNirutZrd8cmP0Xbz7A6xoi30YoT6sjYDRPyFK9c5Z+m&#13;&#10;AiQWGs7qCX+RalazfoyLvj4+noVAB5aTE0vZTZZ5fHqw07McbOo+mbFfVyt+SMOAcb6iqx+L6OBp&#13;&#10;g1bJ2vjX573+JVYAe90hC7736C7SiT8f5p9J3/m/pDTPHDPOvzqcgzS3Z9cmcJHMt0y1mV/5i6yU&#13;&#10;IC2es/5oNc1T0CZLdycmJI2uEpM19eF4lGdP9W/+T5+FoWz89X/l6c0+kBTk0dLNMVBOVzuO4h1P&#13;&#10;7fRk9ux7vvifKMCwQ3X9xp/lieU0rx8NHCAP8dLo+Vud5EG527jTz8Zh8sUoUes/ZFtL9Anryz9z&#13;&#10;ZDp8z4ISyiCN/Ja0R+hWmwCUD1AHqxOeMbOMNHcOqZInfhweMlLWLO9TRKGwNonGf+OnZZvcbuje&#13;&#10;b/cYv+tM/gaM5MTV9T9rYq+/ydJuXqsv0Ob/voFmfuC850Pmv7gsL2eXOjv8Tbb6PryoCsLjc+Ol&#13;&#10;uJZB59+H+EVBvV6FszwFJzABgLU+s23tJYzWtWurmvjL/LzF1g6pdXaN88vvKKGZbPehFZ0oXiQ7&#13;&#10;I2C6ZAKjz8R1+AuPOhIhPOjmiUPY47v6lO/8S9dcemHV+Qlbc8Nhce88ZT3qne6osWFnf+WndYsS&#13;&#10;u50Fd3lUnjUFkebLzasTwfz3SxQ0LxYKqobH+NeuJzvzavzJ8LVBoK4bdeCfdRZcT0fvvbBzrbm2&#13;&#10;jWyDpU9bfzWOChoKJ5/TODXH4cMvpyPFyLVdLA5vUf7w/Ke/4ZtaIvW8j17j0HMWcRg/DT6L36q4&#13;&#10;d/4LN9FKH8ff2jZn7Dt0zAm85m1rk/lnM2dugtXnHk//Q+4vDHTO84h9H1z0PqiYbPnNGxies3sj&#13;&#10;GKC7fjFsoCVTYHcdB6XDoGtAOwUM93XQGQ72hULjt5/KW0oqnvjLrhpT8JypihDJzGnGyj3/6ght&#13;&#10;+n/+ZM7PsOHq3SeO2G0uqYtrmHYUGZ5d/6Mj9Vxyj5/2FX8p20ieua4zl0W5b5hR5YNWnMP75TTs&#13;&#10;dhUECVqu/7Cgw7/OIhq0csBWR1F5w7YvRMQ5H9aF49/YdTyhIJbj0iPgv/527ptR35ifffsbTIYn&#13;&#10;DhDiRCbOxo3Xf5WKtS+8oOeHP0yzeUEVATrmzhjc7JPeBFSTDUz7aA+rcFjr25Nw2af1hXnU36PZ&#13;&#10;es/4U8TjPPFPrxxvxpr62s2cPBj86vW/G7pdh+Ng0Ig8Ov/MiwAXe+NW3wzGNynRoVXV5WM52pi3&#13;&#10;xT9aKoCyJLxe/2Jok7G6pVf59NMZM4dOjemjbmnzr8qT74BEdPxRcd+cCJz+IiRf/5AGX1HwIBr8&#13;&#10;YM7ytnEUBGErQgMJQCXBHJXCBjYCKcqARxkPqPIGQbkSb6YmvMSeRh2dk1MZwlFGp4sDdeD0cbcH&#13;&#10;ronxwt9Cp4vy27kmYLHMbfnRD+/GoG+LUfzCN/5gT5Ku/kDw+dqCZ1bdzsLRJ0oM2FgF0aYYpMGO&#13;&#10;gdWNoNppwrSTbkd2yj2shaiNPwGKNZ0Wy/aJww99HWcztdOTf8VOxq3Cn/hRTf2J/8Ylq203/qMo&#13;&#10;tBPDfJycZHHio3nUOSSCGxXbTVOxmVsm6QgOz9U9rByMP3V2LR1i8PDDu2otWiXErz6AetvHOWxn&#13;&#10;8vJeWHqjRReBC4o3DTwRPnm/riH+6idefaqjtcZbkakzORH5glSvnCPiuDD9wm8zK3WhcGsc6ZEG&#13;&#10;B0qs2/8G9fQtKulp6KoVrCfSXva+chcUjeYPn3ox+AcLKfVf+HpWC47G6MnVhQSO6GbdViEyr0fY&#13;&#10;PLVY9+S0PHZxzknKT0yVI5aKVMMTs9rx1xwQN/iNafOgnstL/eQnS8bXzzbB6MlQ3dYTsMqXx/Mo&#13;&#10;P84/HpC00On8mWXJlOunVyR+4sU5oKw/w7IoAr4s/9QccNZtsZ1qiU65yqoFo61VFDnq3Z5XXsvG&#13;&#10;iONISv2h8AV/esMKk108E2/XytgUJ0oG0zgBz3RKQx5r9wKK02g/F0o/mL+vvthvnHEsznuABLBd&#13;&#10;EOjFoPVVhxft+icnDcoW/XySgP/yszMng3csu+GTvW+bVXZdcJ/yMNfWJ/2UyyEQx13Ikm+ryFr/&#13;&#10;VInQEbdyY0oCFO03ifTeGsKjHz07ZY50WuhT8+YlkhcaC4lPQDH4/GZF/5MSdc8jf/INi1/JrUr2&#13;&#10;Zzw6Jg5/riu+qP315NoL1q/MP0+VfkjBTKzmfGN809aY9mgH+8mexuMiENXM+IjmxKzv+impmtMy&#13;&#10;RmV6MgkFNp0/8VuleRq00JQ9hsuFtSzUPNgekWt38JsP2iK7/KHmn5bXo1dp/WVbmh2FWz/LgHwO&#13;&#10;UdCLi+3xE7/1wz+0W0EzUJ0VbyhdaNNwmyxsrBqAXLTdHNGWpk2AMCrIzRnLJulkaLmYjtEmPwfL&#13;&#10;9rXIt82y2gonr8bO8Xfyf+NPd9iurWFpFP4pfKYUFVnhUP5P+MWQZXuJ+FPWIDl9q9hpTcMTo7IZ&#13;&#10;In/FPx3aLo5FNtVzmPgzJX7zuhhsFAxByb78u6B/15vWGf/HG+3myjwJwh3CycW3rEB2tvL/rjBN&#13;&#10;W9/Hv3rDG8vi176nSBQ3Zmy742/ENxvHC8+Rb/wW7btt6lA+7cv/v4kfk0V+eTYS5q9YPQ++ZQWH&#13;&#10;7+afVpnvvgyq9qn/X/003XHcHMwLa3kihQpvdMdqcivf5dfw2D38M7lj/eP4i+iwSnf4xb84laux&#13;&#10;m0NZ1f8TTcUsyG0rh8t//bRZOX83xmX9sr74d5NwysdMZKCpnbzc+O95neb1g4uQnPB3c8hzEcY3&#13;&#10;ftmfSUPDfdOpaw7aHIndrFTv0Im3NW++NsCfuPTM7Xj6KX5bOv/VLCDPTNYTXZAgu/w3xGdcz2Tx&#13;&#10;u4hojEyf3O517HKJ4I1fn8sFqp5mNXQtP1f4mzvBnDXbOPWEnGWriddZSL3q87rhZGDnYtvdpAlV&#13;&#10;e/T1r1e4OWpjsoaElTrDnGqMFI7mFm290PZ4z2so6XMv9zzv2HbMPFQLcm1xiEtBDK9JTImXo+a6&#13;&#10;+F1HVFFZRHV6eItHnbmYidca5aUa6rHjJ9cl4O/GFW36q4rNFsXudQvIlP1lF9tU2Q1WPT/9SUl+&#13;&#10;b/X4Jh2MHTmo0d4blsH7Rqdb1/kc0b83QZKrJF5+yHnLScE4Dj6HUMNWQxYufckdO5psnYa4CjRk&#13;&#10;A1eobvAizq6GM3b4pLX5vh8i/dUPoJLwr8jM2d70xa5PjJsJI/Xa7r+WB5yQtzkflR2qDnJjPm9k&#13;&#10;lnc0mzcejXdQJG/XpLps/3MYnkf/9MU4qitZ/Mtd1fQyVEl8K/Z18VNfsurr2TOW9S+y4xflM+RV&#13;&#10;Ccd9XtDgjTKv85t3TNT6/ORZ+LbHboJ7/+FXXrOEKU6Py4+PYJYXVQrv+L2oDqx6PKcQlKp3+1C+&#13;&#10;YDY+/W9ZQSDL/4rlpIw+/ONR/eLa844h+RfBWZ2Oggf/sjk+JnD8Gy+NS9Up6NeVGT9jyvbHlEJY&#13;&#10;WLttlInxsCz/a25/uuKlk6qgQxjgSBt/b/wq3SGiY7HD9Zqzgr348+06yHGth+oENp15brmbnY4f&#13;&#10;HC3f8rv+GD/50P+t/zJdfUt6885/rn9supv5ZFu66RuAXVdvf3Uj/cmp9tHOwIkIebmFprbgxim3&#13;&#10;Yx/l8kGF0lnzmrtUtHL9TL6xot+u48VXcAa8+BuXrrs0dw5xHdE/XGm9P76nQE/f8386sOjT3vSX&#13;&#10;uZoSvWCTYzpHIC2bce7cuPVEn/Vv8Tv4eGaSuhU20QPgoLVSefo/i5jKR8TJg9POwCDtvE9xS6Jy&#13;&#10;9RXYPrWwwWn8df5JScXRUq17OX5lgfRnLV0TleVijWSBiutn/cg3xkLxNES7j8Xn2FAXf1VAXPwn&#13;&#10;/zpx7/9lL95TEFt9dgrjNddWPaq4v5rLtXqIGz/L/0DE4PmMfwoGg8rpuYOlP+jRdnlMuR90cUkd&#13;&#10;FmY0Kg+Tsv1v2fcLstcYgV0tie91uOaUc9p0z3/184U3oAADlnMO8s4bWPh6p00/7vjDJvFps0WX&#13;&#10;5kSBScJGDJgvdxYSJZjsrK2YxBnCiVtz/fDIvtRzzN8kd0fWikkdfTc2iJhMjQticmh1zzYT+984&#13;&#10;J+t6cMGMCwI5Gr/q54MC3betRhWWX3TCspWmo9j9n95galzFMr2UDZgOwbE+2A/hcWFuWg9/scxa&#13;&#10;aOT29vv1r44hN+uC6KNuPOdfa8bPVh7sQxW8/vGeMUWve7z+85JRazLEGAOJ++Nfvb7En60ejBP8&#13;&#10;v9d/wZoscuTYXUyzL8dgc/dtfDJloL66s1PmWOz6k7G9B2yNYxrtR7Hd7GjnVnnYmtx9VtT8v48u&#13;&#10;Asaohebl1BgRtm7QZqY4WAi1N/bl1ydjNrfS+cfO8q6/rXL/WlCv7eSj0YPHhbPsayq/W/IY9c08&#13;&#10;LR7f9DTP/iKbue1LKhyHFyRlcBUAZl7qd8bNzi0HXwKd3bOykr0gEYdO1XQI1M3b/EtPXTD0qoaC&#13;&#10;j82W7O4+/if/IgYtSaWs4qJNEX/Ox9ZlqvazMWVofugb51NrEcOaXPQ92/C0L1Bx8Dg7yLsY89gN&#13;&#10;3iXRtF8nVGxJDECMNelsN2/Q1d+dUPVFhcgomxkxrYOComU7QZypUmjicPQpMIV4KBWgOLSV6IOh&#13;&#10;2k4wDAGM7PS8f9qHJ1B+nkQL8vAfG2VdmGASSUgSwEI2b8LlN9jUtKV9U9V4bMRcW8vw3viV9sQ2&#13;&#10;DYCKX21l8nMsZtseftQ90aBy1Ew6guBwjxcPGNX2E349+bf8fiIAIsfRYhhH/BLOzRzRg7y88SNY&#13;&#10;/o9NutMyqDJBXPvUgGNu/SWsm99o1F7epqap7EoHGf8zzxOR+fGNQf1wU8W87SJYexKVcI00YdeO&#13;&#10;AuhnjKl5xSbumaiOf/HQ81Pe5dnFki+2md8L3uSy6sImYQucvlOUTgcz8KgiGbWf5Ee+F9C8+WEz&#13;&#10;NGanT/uqy4LrgoKH0O8k8Y9/Mb6Rf/ENUEPUDqIWZk11IRqxHa7LYjk3OttxoTnCTRp/ddJx85V4&#13;&#10;u0hgQelTRShp2UI8ROrmTUJAPJlwsKl/Co58i7HzjwtKnQC7N7DsT3OJyPMd+xD3cxWUbSO3OtYn&#13;&#10;PaxLQ71PpOiHZu5ssMhBfi+uxruYcsk2ddh1xHCMk5WLOCgJ4ngY7JgaGwIcjIFAgIyc27AbPwi8&#13;&#10;geG3HQHQj928FHe6L/6Z7pNHtKEgVPl1jBk/xy+eUMiX669Bihkf9a0NxykhakKHkvFtHbPORQT4&#13;&#10;uiuGD9u3JlMTk3ZvOLi5L/+VHfcOLJ7oTYMGjXw25mzsic7hjwdMnUJP2/KPXJniMCjozS4SbcMf&#13;&#10;fckJvcSQ9k6kB8M1rTxwUv+zFyDOCPWoO0Yai4wd/O7DFxA73vS1i1WiuH5pp19uO/9Rsb/J/8aC&#13;&#10;HBjaH3E45smoF3Rurv9GcxLTHAZQzwtBn1Xjr/g9JtFXKpiKYMwbK0AV/3C7UDL/5vNgYUV59Qvc&#13;&#10;+QH5zqHjL4/qyaAtuziTJBh/fmAjgf7Ib7kolOX9wUgFJb1gO4FN2yolEn3X3fKBWtli5zF/LgAO&#13;&#10;jUpOR6qY2Dve498xK6F51JfqqTzXmn8W5XP823jH/6N2+GeoCi3IbL8xOy6unSj7ZCj+oKv604ca&#13;&#10;ud34abz86zn0Tx5VBYG6LW7H+I3fASnH/5T/YophUI6/+D0iUgKBz/zQi3QRa3F9fedXR5/rf33L&#13;&#10;Viwb3LGd+BVMDl9s7/zaHn5M1HB78ePdiV+Q64s66Z7xf/ln654N/uQU5d/4X/niyHZt8zH+G0yt&#13;&#10;h3Pjb/q2O63P+kflA4ZKbsXPkXrY5Om/Hz/2T/wnbwf/78SP8/DPoH53/uHFe//rX33pMQ/1WZ2Z&#13;&#10;at2NLutY76aXmrR8mv+olguPT/9f/o5/HX+myQTxHKZVdeOzgg31/53xJ5fkRvY9fufmi79yFxFl&#13;&#10;ETu81zdzJwCb5bb6f0J9V35f97gOifBue/mTA1D+OTr+vZRy4/R18G8BbdbG+OsPfZ3uk3+qYten&#13;&#10;h/fpf8R+rEmuu3bKvxfpZzREBShH7aSpItGJPxlNbnXzwZzRcmsfWhL/8mun2ekCKmog9HrDC1Xb&#13;&#10;+HuNPyqdb1/zr//xjFK5QTsrdv3aCcCd/wbVTQPxXcd3ZeDxjZ82H3PoNlx+5MZ/+FuzOR95E8JU&#13;&#10;rG8kDiFVDMLTzBhuv+91J3WThXzXSpruJkFJbGhp7zUfOmD4SssyxdmQf/9dhrN6b/zRQnvkKhlL&#13;&#10;GzYUrSmW35r0XvfkOylf96KbwxrAT7m1k6ofbuwDXfX7NVCPvyAtB11dsZtN5Rm88s9+44G2OE6/&#13;&#10;XX8PXubw3/Xgnn/FLMtv4w+YDy5I2Nw+/B/GnwkXA55eM1H9at6YaLte8siaT2L0zJ9g/YXXk3z8&#13;&#10;jxqf/Tc/HPft0PnemCbJfQNV8PxRjyKHvf4gFsp1kRFAaUY8u9Q/J+67Jp30LX704jhC/RSsUUVx&#13;&#10;499cxUjbUcwRFYgXfS30uCPic0YYvy26bLwc0+NY/hVrL6xt8jseOOa7tGwfaOUZIHkhSm1B9Saj&#13;&#10;HwIW6NruKD9KPuOPCp0MX/xDodF+fOPPV3HZLPMw2spg7L7L+3E6L4yrO/uxohM/WN+Lf4mVpdyl&#13;&#10;agXX7vgzyDAIanm/x6tzY/gxvxYb/2C32UcmCZs9AROPRv8qy4bl5beM5JUH1ZoBtWRY3rQHJHyL&#13;&#10;AtJ64o/CNZr8v84/VFNK9VRgQ9mlXAzt1Ok+V37QRk7u9e/GtDqTjXW2Shev+JRFw599a/v4Brhu&#13;&#10;2a7/xQavYRjOjdslfH44/8VaOxqnYQYi1JYBN0kJxHnsuL/zz2+tdKq6uQgZ+3vSlmFkYC3/BAKj&#13;&#10;/SDvYtE/ceSz4V6TPde/is/6q53XnwI7A9L3yGbbnF786Tz8U5iO/HzQwlgQy58hujf/lsaRRmvM&#13;&#10;e/zPerxmzPGpMgjFLzHl+G1a/Lcf9MMPehhrM3l0KJKTHCI+jBs7KLj+fvOGfT5z1IpvpIsqhbtO&#13;&#10;z+aX1+LlloVR/s/jr6zjwPgzlfZVOPxeC6lrP7TG4rPzacMMA+MFx7HZONAPZSf+xWxVoX6ad4k8&#13;&#10;XolV29nWhMFgBuWVw94Q7H4Zanf85eax07QgGhpZ4pPjDy/0UXCevnniB2v8sNQf5PKLbw5Q+Q1Z&#13;&#10;1yboGmsuoaOthp33LAoinom1bhnZYrOdTc5JUh9GRdRfusvu8S+a2XHBtOsUOLLl+L7+SGzd++/F&#13;&#10;lp5zUT3aOF9bni+641lWNt1lrw5+9wWVJz/GgRPHD6f66vV25+19EMFIwTvwcmjiJibPfJC+azxa&#13;&#10;97rJXrTtHDWC5J7/j3MqhK+tmTK+jb+TC2T5NYPDd3OLuY5c36hU1C9K8huXt1e3Vko3/8p5Y8c3&#13;&#10;+MXw+2jkDJmx+uZe10Ice8PurnkA7tcFARbcMef9YuPId8k2toQt/6ghwiN0ysfml/fqbe8nXuFt&#13;&#10;jXFSoyv/xtHid1YYRP5hF1b4AWdDFRtaUOqLHNSvHaj5W/wVj1MeemBrLKc+fffw65PrsfGJw4Za&#13;&#10;ulUK1GbaaVhVf5V5dHxTAcZfX3N8mHT1THajgmNs5nem6O3O8F0f/R+o+Ud71mA2bgJqN0z81VMl&#13;&#10;ur4MnnGILLm5zEFdwB9qH84/J/+6XTu5oTR+i24njgYa1aEcPq67l1dzip/o/sGFoJfjLZfq/9//&#13;&#10;7/8HzQI2IW45UWGEoQa1ttUl46EDCjSNnYIeh5VApLW7yjn9brM6lXWOdz2qI9uTJj0jKQemyW4S&#13;&#10;ClpM/TNp7P0GVHpiXgIFbshs7IXI+K3XmqptqsHXcRbu00pHHDZ0GgAUt/hooMIOOVOPi9VwooGt&#13;&#10;9pNPqyeouYq9MD/jn0InqnuhW/61o80czHf905/HoSwjKP4MPvKj0TfJnNSO/Cb3XDLGAXiE8cQv&#13;&#10;6415ftx+lZcmMF7bfOnnMgQTA9He7GNSyJcAC/i17Y04vwWmng9k5Vt70ppfqherOngRNINdHTEy&#13;&#10;lvv0BdjXLpDkqKr7B4uvAGdCeSJvEbAvwx2Xvlj34GYX25emNnuM9v/mkIHlQyAyvCMG0vhJZWH2&#13;&#10;hhVaDyYM+B38mfAqfvHC68ajPTj2mfbeyHD+hJFTgrEhsLSaRjd+8W3T1jzhHcf6zCM8vYkrH5v1&#13;&#10;P/hqmDj58HZcIvTjzr8SMXEWKMtb/Hf8y3G8il9A2uTTzXb6tnJ5JF87uSMr5ryvrNavb/N/n44x&#13;&#10;VnJ+O0pMV0lB4Vn8883zSm8mH/47drsxh50jyv/BGAQuat0TfVGrA2K2/OSiF/lf//VHOfNNW2Pb&#13;&#10;z7R4Q4Nq/co44NFvrnOpbf86fr7wAsfx8xv/jPMLP1Hw22+/18fKjGsnMXNz4gdvG3iFC5cx3lTT&#13;&#10;qI/mv0+4W9MfjvZlqvaFhepqb1MkS12F4+Zdr3Hi8Gcy5TAsHmIDfaCo7Koh4eIH1zmNzxzY1PEo&#13;&#10;pgXHiF6ix2MXKkDCswsMZLwh2AWD+sbE39ev5n35/+r6Yb/w5wUOvYge9ug1vuV3vJP/3//5f+Wu&#13;&#10;PwvRvLIfSIAveK3bD8ZvUL4IXV94dOx5cW//6C0b+mmawDY4PONukTBApGu78++oXTE+sRn/xdCX&#13;&#10;ZIYwezPzGJTLxVZffup/nPopfzSRSnK3i+8acZgUvU+ro7q+HH8w8JvZNuIg5fjNmnriqGctl3+/&#13;&#10;IQ3owT6RFsaNz6Yb//PK8D1+FMx/Y8tg3uLPk3+T/5/GH/Er/6/4H6/y/Wf8z/iX6Dv97zp+03VS&#13;&#10;yuHim8l3fuR3UpoVq6f/TfRP5785tz+Onefk++Z8dC/yD/w/7X/dNN+NC/kpZKDPNtp3yN7Gf/zK&#13;&#10;cV/VtsY7JeOZADsUJjol2hQdm1cRxB/0/xAOPyiNkY7Y0Nj5+wf5L4IAjifyFucnr4hf/u/n34B+&#13;&#10;HP8zHFDTn7/Ef/hlrNn5f5JwM/zz/v8ZP2MBLOflPR+IhUW+FHVOyf5jfg1+FL8BOf+d64IuxMvn&#13;&#10;2o7YuyOSftjyAok6a1z8idK07taZ6X+Y/6ABerDMhc7YUF7O+UIiRK2/Hh2vE51BfMaW+Woscx4Q&#13;&#10;t6oFJ8ni91guXP/sS55iqxsHBwvLv+Vrh/ToTJr6+BuXzD907cNtHpdjlB6C+jyA8XeecSC+8ZuF&#13;&#10;BMp+wm9rW4EeDg43LPmL8TO/8Kw/G3+UD53HFa/g1qfjVEqBnVnRbc/xS57nGK51jqnnZhi4QYLg&#13;&#10;0/ir6ue69PWbHxZDxTEkfKCCnHIdo55o5LgmdlNpfBY+Da/rz2GJsWvR4yM6ea7tiV9Ja6joOCS/&#13;&#10;65Q8tt3+TG59DXo3H4g5F5Wftexe/+pFZbjMV32Nvrnxp7687XFffxt/1z0HTzv1+x8yADUK0VFW&#13;&#10;/g6XLee5+OFM+6RAO/OWHS15IgYgzwfJcH0YjxFVy+rURJmaxK5ZyB/pFhjqjn+a7VMeQ8KeSz/n&#13;&#10;n+vIvf7z+lGZBwdBYwh789+1o9eXXkPy2P/4VG31xgFYhCAROGpZHr8Vx4Htquz10cZmNuZVHd+D&#13;&#10;7m4MlWzMybwWrht/NPiawn6JxPHPpg+J9J/NvmtcKDROZBsnKiCT8Miaj44VZObfnJZrqVMzT/5Z&#13;&#10;nd0jt+CTRn3Vj9+1P86IlC1QXmsMcOc/28qRi4NtjX/bvP+jAX/5Pv7lwjINPuV1F46cwuM5op1/&#13;&#10;KHQtebxW1XHHGCdS/jCoj4yWx+Wvhbp4xTF+y4yIXNU03yATx25orovjjbV8ufzCKHBTezlGaikJ&#13;&#10;u/HT/7ihGr6r70bF50AbtxfviT+AcTCD43uuf8U69PJ5/dH1t/zI55Hl9X+818ajNmxylsm3/M9H&#13;&#10;41CBv/K/sd4bAuQ/dcbjhqYc4MHl67elZfZhIPN/gZnkE+5ht44Gf74u2z0h5uaZYzb52kykP/nF&#13;&#10;qtnCU/9j5trkJrdPBwmbUrSTMw0b/9GI1Ho2f1t/z1hsHdQOrB5CWe6PG/y83g/SdcQm7NzUla97&#13;&#10;QvGPfco2iOHrfu8HEed5vakfPXTw2JmLrC/E8SVCtY/vjkn9auPguO/nF8/1h/LOuRqClao7/6pn&#13;&#10;FMbl6/qLdvvAe2MenQvXoVaYY4s0LI/aj4ASsTprzPXo1mdC4eDRU5+n6ort3+ImPo71NrpX/sX8&#13;&#10;uDE+5os+HayONppjDm/xR/DEj36k9pbF9sme0il0PwGtjUWFwzYy6ZKHoRsI9qwL7/gT3/zbR3v9&#13;&#10;u9iU+wFxR5D/F683E8FoDp3rY+9jPOsR9N3/IyvLAwLsHKu+keP9I/N1P7zvWveck05ev/zTcffl&#13;&#10;H/88868gsDWy1o0C2PjMX+SN8EJnV+qMxWsIK4g8NiCqls8+bGX+zYnodjDbs/7YBm85O/zqkZl8&#13;&#10;Wa6sjb/zL3raODa//peE5s3/MqfMLNlsLKwZfzAH+HW4zqe0MYTD8gsbnpv9QJfn199+/617b/d6&#13;&#10;R3Jd9RcRdl2ED8RnHm9dJO7ULW74mn/4VBb1kc37e8/4y6fFohOq7BKAggHO5BTQQ/aF+4HJ04VD&#13;&#10;VXUxMGe7FlDg/ET18Ps/yg32Xv8I4jVMOlzf+O+FvjKm/viXOTFTPMiP93u71slXyZhnOarO3jyU&#13;&#10;3c1IWLbYiDi/lJBP72GSW+/t/P77P4P48uX33dskH87hfobU8ToAwbIN98Sn7JEamyfLxs/Gh619&#13;&#10;QJ9j3tGsIx7a7GxngkmD0zbHjLCNVUrx01xOOc724KNoXG7aHOqnXiH/bTU7GlDkoMSt6+9n/TFP&#13;&#10;a5HP8m/OmWNzyLEa/8OHSqeCO88Oukj9AmBY8meKzBbbQCIF9/wv7ot/5Z07VObvxGrBfjSTrf+n&#13;&#10;zXpPkjIRdRdxKs4/s/3VsQWpujuP0kj85fHbn//PbzqwZGtIo6SiuRmxT8VHbuCjU34Uy8ZMjicH&#13;&#10;KuUwdMDflH6wVccuLGHMzAd+SXmiU3P66r0V0O9ddBXCGkQ6ygKwzYXxE784nfTPgDTAT/yGdVIg&#13;&#10;2NsWOPUdnxOKEkUHSp+uL5f/xmNDJx1y0oSAf28YXlhjO/xgDsq+OjmLa2SXH/WP/HCs3+any+OL&#13;&#10;f7qdMIJZ/uUJ5OTWiXpjMlw8uIbINygnulwcWUW10VOfVozf1TV+xTmmrpjWKVhywTQX/VkVYPWB&#13;&#10;ouc4UvvgqjGdYWFcXfAuhIP1ZxIpEKC+qZ+P+qST2nhCmWXYYVL3BDN/h4+lALPXz4vlkUcngbM4&#13;&#10;2qcsa+P1mB320G0tX67yIodUSA2d+SaCJwOb9XP8HJFxOgXHnHiC0SeUiMn1VSBPMC7wNtq3Z1m0&#13;&#10;kWYXAk+gFIsfGTraxXWqjrn9rzynzC6E1J87LEoUXPDLoeYUC0XMNuPAf6p3/JnPxjLG46Kx/FtH&#13;&#10;n7+FYCz+UctPAEmcOuzBxU5HAresM2JLXOsR6S/6qdeYzdY/hI0/TPDdDQmbfjyVI7lto0oRnW6c&#13;&#10;uvgag/nnQlH/wnDeGb8/z+mxjkePkJorXDPHvwERz9Yd+29+JwzNkpH42JYu8S+nyBC0plhUhWSY&#13;&#10;ib1pl8BdOjd+x6x6y51xD315SP1tp14A7ECGO/Ult7agrgWV7/Ibv7SivPHPzBiwuwoKI6mQihd4&#13;&#10;DvCwkeQSsn7OhwtKruLrv317lvnPWG/8+7+azCt9vvi9cIJPW/+4iPCDAV3UU1amL/3prePPx/HH&#13;&#10;/JuDPFNmTNA/m7LGJ0c2bdOuz6xhUpxrT0k97Irpijmm216tNRR/uXTiIZafYxypHaGOsn2Pv4UC&#13;&#10;o6OZ3sUXrPWBxtoP8NWV38m6NRzTwy+IYWm/i573pCjGsrF6FONR//xROOYL5uFXQbW13/H3jJXD&#13;&#10;r+3jzL/J/8/iv3HqV+UB/7f4t/599Nsx8cTf+D/4J64bX+OsRFz+jziNva5lDPyG/ESPzDy5/i5f&#13;&#10;U2KfDSzYbP5d8+Fbi5aq6RPblvp01drHvwaxVOhIqw/Xu46H37jcnv63wtr5XP/UKOeLH4BDznGh&#13;&#10;HRTlCIBs/MVP1bo4bnMKAXjIb161+5j/eZZdOId/KHEkfvjXXmysH/JfqsWvD/qmnuvNxRNF8Uf+&#13;&#10;H8b/xi9cQWh/MnDz/x/x3069x7c8EZpdWvw/5Netc43iqbQIsclMex73/HP9fsWP1ln/tdNmWygm&#13;&#10;iirS23gUblW5Kv9J/N1QItCds2UXVEx5KTz81N/41Sw2+vJ1jXZMUhTHsfExfiG8kuoTusJ7HisI&#13;&#10;Edk0e8bLRMqC/MTvON5rGecaKmB1hDMe+Z3/PAonIDlohUPdvXDU+J3rjtd3GeWjo5lb62/Yr/Ev&#13;&#10;he0Pv/Gno/xYnmvk8aOZ00Ee48P/AJ22h//gFL9txo2MmDhltz381ONXiopl1z9fS+wXEjTDLmeW&#13;&#10;LVVnz5GCTb5A92f+aoHHHHpN5zHd0xSMAG4ZcmB0ZaIDilt/4afq+LiwXndw6dL1orl1TN4X8Stn&#13;&#10;LmBu9G0i+c2xXPWp3uCXSsj0zvseffNRcycp1zb9ekM+GwM5wUzLzNhZdp4+m34axOHqvKG9GzKD&#13;&#10;cS7dm5DJ5XdtxO49fv17H//yj5CDbgPXMTkVZLUrHHD7xp+md/1dKKjLqx2N9rUvVHriMMnY5bb5&#13;&#10;Nyag6gis0O8aHbUwZREDcttMnX4kojB3jEVFdgi2tqGozDzLhzxdZSjH769nAH3Pv5kLg9C+Hrb6&#13;&#10;PPNdYx27LskP1lSGZZt94ppyFD0+/MrYxu+Y91JZnKXJ1v7YZWddgfzJZEO3fFHo9YuaJh7ds/5o&#13;&#10;lL054yF/jm4X2HOvQIKLLwkVrzkrSXcdmAQBGuuA4k+QjJ1Q+pGNLeYR4el/Jek4/3z9eXJlWh9b&#13;&#10;APT6mgwrR1Dy6OEeJXz31SZl6HBQz/nr68L8QFi46PDvjtJVvfScoz26rA1Gum0BVpyGFMji90iT&#13;&#10;h+ord155G395Hcxr/m2eBJMfAZ38f+YdiRx6qN96u/jlLzbn293Uu/Mf2cNf3o0fGe3P+S8F5ECU&#13;&#10;kzDh8BimCsuQ1WQnXnUUPGuWjfIzNjf+hzAdVO3/bA7/7XCE6eOj8/B4XSnmgpRqeL7+N4e+dvQ2&#13;&#10;wC9fzC1tBsBWjigXj3Wa8vHwf/OD3Z60XPjZzuynACbzLBQdzfB9oOIBYiPUcrHsKP9Fs+Tr3/WV&#13;&#10;DDrgwfhpzWljtk2xZeQRP6rzQ+FI1aQ4o2cfpk20SQMWJZbge/6T4fCmq56KiFk7RjJiMW9Mszp7&#13;&#10;7VS8rhjDu27mV2bf2P+v+G0Z7vHjxH/57ePWz1E8+SkmXYi/6E+OGGFPDPosgzkXYPF/GH/5ikbx&#13;&#10;u+5urXHaLBd6gN3DL1fE2Vhp+VWfuW05BYeGY4hfZDJmBmRidb7cn0eHqzXa9/qnsoIJuTGUWKpz&#13;&#10;//ikGtjGg17rr347t5AZf/dKGdMOZaEePfJRPLj3HM3RiV9HNv8xcgOP5if+vXGDGBlnbK6VcFxu&#13;&#10;+s0P7/imYrGwmPchM/hP1onfb0j+iz2KxOOHHPIZGr+woM/mv/s/KrjJz8FrMnNrfF77tRZ0wkiY&#13;&#10;KsJjJYZG5sYjT4+0EmljYflEaJgnQHXVmFHqixvl1MSUQX23c0hmFbk5GK+xqEuE9BXZodyVBObe&#13;&#10;//dX1JCRN33ifxFBS9nbxww+irkhhXnpXz+h5xtJjbfkOVQ9X6IQy0IO7f4nBuWt6x/jp29SyFV0&#13;&#10;7X9NZPMP43sIipYDSeOwK5RktHd8rT9DD1NuCsHZ35T34YscJDhbzA6jqTf10TUvit3kNf9v/DY/&#13;&#10;7aqkr51lmhiAHpvzTeQTDkI9eeEJpA1SjD3yjN+jW5jsOlpP+rZDsLE23QHIElB+XCuz0kh48D7z&#13;&#10;SyDgckbhxS/l1CO3eH0x1ioc9aV7qs4Rp6ZdwzrghwBe93/WX44CvkblCXIDRORA50OOFIqLk8Aq&#13;&#10;tBkKzuFsA0uWs3Crb5jG8TgcqN4pU2MLhwNxipfQdpTCVRZZKnVyVYUDb2Gl6psi+pZPh1+V22nD&#13;&#10;E1cAG+C3s/FDX6c7sjuY6siTWRc0B8c45BFo8evvfif7yPSndrnOVpP6WrHlmMLxL1fjfxZfR+Ab&#13;&#10;/ya9uXvnd6AThQPqJPzmX5p824Hyct2JIWrjb7VKVd3rhxNWdduPC+iMW9MSZvxmBIUmGtKNCY8v&#13;&#10;3cV7rCKgjWq25oEVr9b4taPFT5qCbUz1cQpI6Ahj3RsGZpn4lxjY7R3OufzFr6059GkHIt01DXLG&#13;&#10;C6kHh50KtLEa71g8eoF0SdgJjbov2ms4NuE20WD0BIitTP7Egdl100Sj/heLdcXGzYXBfnLp8Nsw&#13;&#10;UogozFxjsNXlUzso3Bd1+rYw+LYc6k4/wYVuVFnwqU/aM4HN+2DVw4D4y5Uka+DoONkCOqGcnLK9&#13;&#10;sNZBnv3+tXMoPRZuoPyE1kY+XJTkWoEjRptXh6a26QeoKt8os1U97e9J3jCS6/8tc3Tu1r/424lW&#13;&#10;OKTx6qRlkl+Xrfr4pE62xCV/46z809DRZLLFx1HxDgd5jeXD/sexTiKUHaN8OAo9+iUI889Y5kSk&#13;&#10;G81VU49jXkAFrkNn/PVtIeGRtb6C97w4xsbsOuTLksHh7+IPfTZoWXs5TQ0jZacXlxtveqibKaAp&#13;&#10;TO9URGlqmRa3i1Ffa6gv6xiKxv+itS0DZce+I/r+L8X+FybHD/z0sz+xEmR2+EO+jJlqQPOQfQ2O&#13;&#10;P8vqOCa+8uFHflpGHAZmF6HoeXNRpfpJfeqvvOG5nzjFuS4+PfpJOPAchz781FY/k0BZX2zTo12s&#13;&#10;2pNqKZuvZeHEv4v1msqDvtb/zqFF9QrQBOUn+ugJ4VHOMyqRIWhvPPA6/gRFZv7PqJox9caRAG6D&#13;&#10;/yH/6/yDrpBuEGttdSL3+m7D+OsA+WlZCOjYpg35b/6fNkGWPrM2xAKkKP/xFG303AGq+2pO272W&#13;&#10;HNFvTiVBVdHVq6DhESK38Wf5/1786v9n/LqpM/I73/Dd+X/7H/xLMP6Tr+v2v4m/6w8x2G6oVeW0&#13;&#10;4B8BeHD8Q54fW/+df9RPgJffvJZebL7f/6/8jz/0T/zYin0SOH5l/OXH+t+qN2cVrfPOuFbuhj0o&#13;&#10;mVldJJ/GX62+wHRdPbrHyPEfQLbBPeuPY2jzAyvUnv6X6GzH/RjytdIr/q0jKiM7QPUo0AAAQABJ&#13;&#10;REFUVOnFb/w17XADeY/f9if/lDPmeLbv8TtLPox/lf4D/q6jmDzfjX/TPLfmmv3xd/kJB9/uUDT8&#13;&#10;NuPv/MMLZIr3G48P/82TyvJzkPvykzDKc6z1T73/IP6mhPg5qkMBtvMcYtWxtY0jBk/+OZ/sE7Rv&#13;&#10;/a8qQyq/CfAdtvHYIN1IDf0uMFfxMHl473/rMn+OvxzbQtPxTBc3p07+NRM+8zP+qiDfT0QNPRCL&#13;&#10;bKpfO1mtv/Pf849qjYn4rWH28NN2eO/xzv+f8S/dZPmMPw6LJ3TPNe/r5PEMI1PZRmGv/5d//Xv4&#13;&#10;7RtvxJGH5Z8bUEaXn2Bg23kbcvnrHnXLYRbxa+A67tW5Zdt7jfWWtHi5fpjoZBGsrpvsB+y8jgCE&#13;&#10;InWufxaDOnIaE9jylwvidvzpGzL/H0+fbHdOpDs/i2XRgTvfSo2UXo96lBT/1S109NLBziixgpMj&#13;&#10;PLpXjnSCUvn3Oov2glObpnJVWOwcBBC5viRSk3qU7q40I6r5iSbHbeNXU1alQ9r8f42/4+0xjQPl&#13;&#10;IjAn8oPZz+/TVb1pxu2P3tCl/Sv/C3ypP35GRN96Lc/rUU5P8E/H/weuL3Lop3blSB8pG6+PNuNo&#13;&#10;gZv+rtMAK/9mM9TSpK/FLa75YOsal+rSIWoR0YKf8VOqf1Q+vsuOjak/u3crhOTO139K7VeV3fDz&#13;&#10;rn/P9QptG3P6sj9tyMypGApxNCY+8Ys5x9FH3erxbUkzfqX8Hb2Gy8nXZPLr5+xlttT4zw5TjJTe&#13;&#10;zDgyFpJSN2NNGl/XO3Yasvgpbv1Dn2e29Y/2N/48lzlZXCrimOf/xbG9Y1X0vFL91CaTDGH8x476&#13;&#10;pgLH4GER5HBJ4/zf/YeP/IMCJx501NVnzbVPbu3lofnsJrONdS5kA3j47d4ZY8vT8SCq8YekzzyE&#13;&#10;KH4pqJRpc3esUyCAxlPq7Db50V6mxNxP0GmkT+iAka0sBLX1h7JYB31l/dEG9VpcK9/4aVqHXiur&#13;&#10;CE/+j+F4UW0ulERzynph3Lpjm1gE2JtEwRrtoBxJdlr3qOI3p/iayo0FkY5+4hc/kTdxXHB4E1K/&#13;&#10;ntkB8e98E2srMDz2Wfm//IvnzglzJaabLpuN7mUhs/6Zn2YaxPXJsfmXEEHC4VjkzxhM37P+nHiO&#13;&#10;au3PmiJuqFqF3nx2/Vm/eQ5D54y3zYNIdCpbx+s5fYJw+G1pzeEDwuYik8uhczwxF8HG1/izbsOQ&#13;&#10;pogsP88xMHJbTljrTTeyuxYbh8gd0en+lwMD8VnNl8Imsb6NX1h9iR/lxv9dN4ufJocN8er35hyI&#13;&#10;+GtzowLzXRPApYuef2l33M1KO7vQ8bvXQ+UAe9ePXSsg0elvfIvu9LX/2iS9Yo5kQAVFvTcyj//5&#13;&#10;blxgsN31V2LD62dcbbrEYpw2ReWh/BsVbTztYNvWT+pbfrW7/nVOXBMYvInGvWO/Sfwr1+f+FP2f&#13;&#10;+OhPyroK+VOhwjZGKf3JG2yCOo4utXfoxO3byKw33dPJD8klOjmh2P0fHQRDV/JTBvR9WDT/HML0&#13;&#10;SLXc2KjNdHZ8nMgCPR1rQ5EEpU9dM1VsXbaR6RsDxfGnH51/VdSUg5cOjQb61G42B19O/3WZRb7M&#13;&#10;lW//+NZQP8f7O/XWWaLARn6/XeuH7vtXQ2HPr63yCKTEsTJwHNbHPigBUR/iR65me321cuaf7y8Y&#13;&#10;6xQOnoDGr5rxWTJ+DmIrX5bdE6X44HWtTsvmH0pqYlQ3UvOLBcpM864nzKHf9nXDfgWKFPRp4g7X&#13;&#10;xSNVGzl5cfwffkWgI9NnKj6Baqwpg//iZF6D4+vo5p82P+dHO5vL9eK3Za6Laa7clj/awP0Rf/KH&#13;&#10;f/mf9dkbJkUZDgsl8Ya7+e8okFeZWjBzT3trs/dfZ+za9etv/+fP3+ooKns3mq42Wei4dXQgABQH&#13;&#10;sqeDICgo9jmTZyfBk8zLAlZDh45IbIAcWI8kYPnFPdsNLOwju0F5vDaiXH75ws1tdktQF/zv/Pk9&#13;&#10;n4TSH325/NYMugUGhSd+sdWfesRUERx9cTM+g/7ya9Sgn+rc19PF+8q/Fxxne4tfjhvyfNFOIuOV&#13;&#10;E43HX8Qa8LcFUk0qd/Djk3X9HAblRmoGj41+7CvyDKgWdAQKVTOWzpLU3/mpdYGmDn8mykVhkxSb&#13;&#10;BjHEtJ2Xb8MTA71dsOiPf2f6ENdzAikGBrSrIxjmouNb/GiHc+3F6tPN+tZJnTpH3/wwD07i+2kY&#13;&#10;Kvmc7yXabz6NJ4oaVNEnrPVBB7Sjcl8gNBltPBNarW7uodhDW/NP+32YkWTlzPgMLuA+eWIO4jIe&#13;&#10;+OtbVLyg6MQlHc7u/4wMtRMHEN4mAPbEr//aGf8YzIE+djOBkiFtB44vAnDMh2q6Zf/vKkkc8eZv&#13;&#10;y4+g2Y/HonmeLUwnJ8aq2Dj6KaJ09CTA2fgTllVjF4gnD20F5HioKJAHHuJ2AqDhvS3d+n+8xW9O&#13;&#10;9WHDCf03I9siSvrMv3IhtSf//DiuYOqnyvx9fk6p0uEnivxMq+Pf+1zf+J+E5Y42x4bwXvD4cBtT&#13;&#10;hbNTByX+WqNQM6b6P4ZTN6f426lMdZXSW7ttwnRBqtww24UWttw+zCGq/FkrUI742Y4Cxzsm1HBz&#13;&#10;f22ffl1T7eIJ1cVyRUak41as/PW05fjTT/kv4vJVH4khEAS2m7cocEw7Y/yNn3D4xqdN/XZpF9V8&#13;&#10;Es616ws/ASCPAM1N8qUtWm29GLXkydL+qG8wYD5pdvvA2BqvgVWxFT3wzL8+KRYr5yycOmTy2FYE&#13;&#10;1I1/24xmm/VpXFm1dKm+Y1zrbpzA76VUGAdXNyueBGaLQP7lf4rP+QftGNN59f8sYDNhJ4aNDeuk&#13;&#10;Wjnr0mmmkqNhDZEJdnxvjGLznGuR2yey+dA3fZhkScpLdzY8/FaiL2b7/45/YGpI3YQwQrT9n8Tf&#13;&#10;Wn+JApx/J1OjGtH3+bPFoR/wF++n+AX9u/EL7/h7j7+1wlwyAEyFbQ8/1fLtgFrjX/L/kV/zo/ud&#13;&#10;+MVtcr3lf+P6I39j8fTdi/9ksT6aO2X3+NWAixM9XShMNbSzYTbKvfn5/f7X/9P/nqzyAYQAh/Nx&#13;&#10;/A305v/v9H+uEH+e6Zb+83eL5v/vx3/sAymiJ/+l6ckNeugw7Q7R/5x/42VLpj7Xf+w8f90Yln/I&#13;&#10;ckLKjS3p7/qrzBR/jr/+Yio3/2q/+RcHnvNCevN/9sq3xnCU5InzMqsx8c/46XmJy/+u/3AAQ8//&#13;&#10;yWkOER0/SV3stMffwEK3JKd4rmHnzK7JgCkmZOEOb/9/UHL57vqzfLocefM3foPzWhrjzn9UxTH6&#13;&#10;jf+P8evKrrdo1ka1w/+e/+JQQ+cefjVQR9b6W2Ktj/9Zk8W8/B3V0XB4XX8U9LTe+ZeLoy/Kxbq2&#13;&#10;wvyIX67ygdLhLyti2KTzHOWvfoWeJijf+W+UN36NGikJ0DgYKIfhwSu28k3j5qlzyfHARRt20nfD&#13;&#10;zxs2G1CY7/qj1vMiod712iFH9TMKsNggut/wyyN9FpjNq15N7P+uPSCxSxr/5OO8rbkbRt92TdxP&#13;&#10;ZOqZT51C78avzL/Wf49VVMmTeFv/5Mb2l27Mye8n4iPGxkCNH/npk64ZFPjaASxfY+UjgchhXFoZ&#13;&#10;l+XjRHrL68HW3U/jvzwKjVWDOnP0wTWccoWsNeRwqdp2zn/qLET7QCs2+1R9oL75YQd8t+++0Zf3&#13;&#10;Q2tenHfzln6MkYR7c/xPXn/4GsCbcP3vIdLh+wK/+o0msGTQuzjhy2V9pHT5S53rijgoanXHf5qA&#13;&#10;3FyZO/mNf7hroRL2TcJr/IvAtuQyduZT+trgy5YuYi3+4RQ/SrbL4E+FimMcPDee8qFa65+lOYd+&#13;&#10;FXYrzAfjp976TyCv/tJwXBt/i9+RUxx5IOflt7esLAApKiqNFzjA62ts9bvt8J+lrMDzp9d86DPe&#13;&#10;NneN8dgZAsb5ylH8+l9q8Ox7+V9vpDxsYWg7CaUP/G91FJyfwwHPYNiMX+vGJuOvc8nhK2Ca9V8H&#13;&#10;u4chjnOmTbtrffo4jpP/oDfmonO+ikN02pW7CpZpQ54JMnNTLPJd/ktbopaT+bE81i83fnHDYE8y&#13;&#10;43cnrH1hOwbaBG+bA5/jfU1ovXy4ltakM8PQ0TtuFNEQtu3m6+n/9PSPwrGd/kxa/wR30x/y0JjU&#13;&#10;7kD2yzdzmNe/IDmHmCuK7lpaXBOMX0wnHc/awNaLlefq5j9ldOW61xe7J0Mfta5ihYJQt/01//BB&#13;&#10;nyORStIT/4qHn4rz+LzwJsQ0zcfW8szgm9GVVUNn40/7+am/QuW08bF5UHT5u6+nsPZdn7jm7ub7&#13;&#10;+vPGPxXaHP895l/5orHrz7m2HHZuBZukDenyo3z8NQa5oSx/ytvAsShcKmJc7JNLfVC08WjQ1oiI&#13;&#10;D58Iilrb/Hu0F39J2vwzvodMS9o0ffHbt8B73mKbPhycX9xag0A1fsv7YBt6PFoLKsmR+pk3zG70&#13;&#10;w1VMv4vfvVvzD7a/1uBcdw2yn8xRMXqeEwwyPcordDyfWJGz7VA6/+74q0WDoz9+/KRu+pwnxuCu&#13;&#10;c/eT9MND0zSWX2MUro14LF8TsXNTXABdl1ujeyOVczT+7v7b+OXUdT8s5Fi+j7JKbrrXg/Te/+1+&#13;&#10;rPIecHH9Fz+4O7IHp2s0wRWyO9kBj7IqPhRSdkSl9sS/9unNvvvsaCYrSG0FwEi5agfPE+xd/ya+&#13;&#10;7a/+D8j8HzP17Mqbf1G9TyaWH8r3J1EdEQ4Ic92b39rjSx9SUkjd9XFjAWfyxzxTpN0s+C+HvFFo&#13;&#10;XuXu/qclnvEnU5dxif60bL5xzuew2d0IGn7y0Tfy3fHXek99a44f2DvjP0rzNDedf4t/PMbVWn/8&#13;&#10;fvivHVRZFofEhXDOLeAC02um8Nnhl44ZT92HiUxUTyhEkspit2v3WktsZObZBw3ZaVugICKrmI0N&#13;&#10;ACETSWv/FLnGK3vWP4US1cjx4ddIP2eNuHHw8Acovf6sh0Jhlw22xiKGW+orFr+nkl+5NnZulpZe&#13;&#10;W+3+6zdeu/ATvv6wvttxAoR3P2uK3KQtSHrr6HcwFq0VFpgZOj7glyVBxWWXR6unTjGdkwQXw3d+&#13;&#10;k0g2C7YBLJwYMqIopDWNdrRyMJIrvfyUMKgT0a9z400xvFRRN6u4MlsLOsWzgZp8ERde6gmPM1PP&#13;&#10;oc/x57Aox0dnUy6C5wWlVaHit8AGvxc7WwCon/xrJ5zbvMls9YMhjm1VLZ34Jcp0DeW0xYV6F8XO&#13;&#10;UPWvvU7Jp9SdbR3aJwxPHUTT0T+lCia7/Hl09NQp13EgJCcO+L4lZuwx4a96cro24p5peMHPRra9&#13;&#10;QDa/WorNq0QUl4ktsov+LhKAkZdd8KFVfvMaO59bbOV32wKhyfVN+RCvj+o44VzpMqPsgiiPh/xB&#13;&#10;poqC9W0RHb8PP80umJvs+GFMjhkTwTe74kPWTSgmtCc9fzKnb9LADR26w03WQOpyowXCJDqduuj8&#13;&#10;4itt9DVBVvHs5H+P/8a0AAzT/BOHsR0M2yyq2zE5Fcc5QlXdNsaocRPAgS6PJ3UzivZ45eehX68L&#13;&#10;JY3Pn3qWD1llqm2Hf5+8AAWA0HTjzcZvyl08YTrRCdA4Mv41p6PYNmQdOOK5nVz/+EmqvsGBUf8o&#13;&#10;3iMW9l9fPs94MTVGsDY2+6+HZPcPu/ofkRS1Tzkfpk+b8WjjMXyLGilQZpvaxq+IvU9tGAT76Qra&#13;&#10;Vac7cJXCtZ+vQixnmloZPPuKG49HR+HdUoUDAD8wEDT7lrz49eOM0zxzbuFL8egQujil1DHbkVwb&#13;&#10;ky7kzeOON4i4+OEZD4HUl72QA0o95xytWuczmP4yeWgo7MWAvqLsRIbfEWv88teumIfPVKw5qI+c&#13;&#10;Q/wl8sha/wLI8jhIozGRjOLR6WN7tOBdW/mXX/BLcPTtl5t/iW9zYFRaY8rXAGxfgijF7w7GN/4H&#13;&#10;RWHk2KAmuNXs1c8/Do5/6+xMRWNLAbp3/KmbiTIew+HoC4fLL/5VQvtz/H/hR6fckZjxQ/625Tq7&#13;&#10;n+f/jR9b6XNcfvGPr2eYHr+v4s/59fev+YfhxKhfLWzUy9OF1VD28rtcfZf/9M/tf6tuet12+OV7&#13;&#10;i8auAJtGQy//P+bXNrjv9b8ktG++ihEror/yz4OyuZzYZ6VeZ2ZrOurHYGjMUWTCsUwLW1ke/2w/&#13;&#10;fu38n8rhN3+qrP9TtI6Ztsb/yv/GfykRN61Xxqr+t+IXg+3w5yu7M5o+xH8WwxMPh3d+4st/nf4u&#13;&#10;f4F8J/+x/3v+JSjO8sLu4bfAZH7xG4x5A1sf81N+xCbOY7LTpAvpzqjrbwRkPQVz0ThxYAP60XYk&#13;&#10;nf8uzn8Uv3iv889igh/MvQmJqwffc0bsNpp/LI15/yvwlF8XCfl9wj4xUPM6WkO2Z/xB0Is58yqX&#13;&#10;J49P519tnvybpzKEn8ivf5fL5ptLOkDVwz94JCo8/J+vfxz/Xv/t/HNshQlXa+eP8b/4D43I4zvH&#13;&#10;z/z6GL9pkMP+NX7Rjp9/4Rfy8BuLUXx3/bPJLR0QS07erpzfes32zu+16if+LoK9MSUGW+uoBfvv&#13;&#10;0/jvWhnnG5P0vxbmo2/vHvVuuCHKtUHK+MRvVnqdlc8oePRiCLyuI7P1WhiZILR5IyzPvUxVVxP0&#13;&#10;feSjb6jJj7pmlsrtNBhm2h8edez3lDW3bxmMHH3YYFNncca/7iVorGjM3+Wq6kC2YIz2heWZpEu1&#13;&#10;uA7PbkahdMZ/63/5R/HK5kA5+Nz/5fv4tHF6ORWyKfSg4hTw6eSfE8g+pGX+1CEQnPyF1z/etPzl&#13;&#10;/o8aATC/3+T7lTdmu7nlv3LTRAr7wXjTVRn3HRMmLN5akqufW+/zv3wcnbDkExdfo1hcjTVzqyo7&#13;&#10;H1GcRDunkjpe2eQX4VuJWt/MJ9rsN8Btl1LLyMBaHwmgTA7nhEXa5OcRtu386c6OjBEx0+E4yqbV&#13;&#10;dJDFo53z3zpY5Z+WuATguUbwbkX30D3YBY69zVPmgNHjl2LWmqz0UzahZNQvdB9+Co0R24zVZveX&#13;&#10;S2d6skPMnoSppR27FZuZyvSxYzwJ2M22/F9+9IpfbG082hmaeDj8O1cqxfDIRqzdVbYpo/grycO2&#13;&#10;2JDEhwHy5jmDQP5eGDFmGpfP+MO3VCVAJ8BhHFAO5ivYRDp9839CnNxzmwDqYrAxQv4haDUSe56g&#13;&#10;ZR+rp0jvZqeRufH+QjLmVzbv/OrOrGPpsvTOT/U1puCyHbPyyM4PIWgXFHbNnfxEBL9+1fWsv73O&#13;&#10;WVDJW/P0C1DLD44Bdf1g01v80BihmOsjMTMXokJrbw6e+HOMNpwQttiWLCqL5xl/4Lq9+n/YO/+a&#13;&#10;xaOvnlj2zZm0T/7NuyDtKRmKNeNPyv7wb/yBqQ52jXW0GwtaacAuW/sSReN3/IkZ/xl/CWjX1u6r&#13;&#10;3T2y6QolIH/hUqRFxNUpa+yWnnxgYfzD+DEsfmnUw7RhZomC676e5i3YdvHlUkWLPrSiPzYe2b5F&#13;&#10;TQU/yonFoSAyT9qy6eBvntjl11n+PCJYXXnNHT1/XhrfsDVM73MuB+NqLNCg3u53cPQDS47luJmD&#13;&#10;/cyz70bypuP5xn+BuybAPtycorz864c8uVcA3ieRH7ct9MwTBWr2aMZj9IyV4sYuEuTd/5vdPUep&#13;&#10;Atzm/xkrG1vyg6uTbGGC4/9l9H7pl970oNf8Fqc+8vyN8/dyQUXdznb6s/L+NRJSfO7//ek7bf35&#13;&#10;Xpo5wRnvIy5Ij6foYbA1GXX5wj7y077x51iiXX3+mgsDnsyIn3P0OKJMF5sztqmWGw5sjD/ys/u/&#13;&#10;KLzrCMHfzZv3jb03Vhz0/zfi6tqV659iZ31Bo43/PAjf/P39t//TGP/G/8r8xoWT491vQkZFIN27&#13;&#10;PIuY32S03v/JFIlx4YfZyrR81PfGrbGSC88Gnn8J1Jzob311Cl3/gWeT49PctmGbOkaiiOVW/qmX&#13;&#10;24OlnR8U86IvHNdlCt4Sb6096887/3UkfvEEb3cOx42NMSrHrzBUpX6siu3V//bH/m7/yyH2D/lv&#13;&#10;/Jdf7sOfkbk7OneMOI7adM1BxJ95XrbGJ3/zSKP4VaYYzwqLv2byjwzFA3fgQdSWR9mlbP+7CROj&#13;&#10;5+/k1JjsfB+ERnZ7o2ad5slDQ40E83G8Q1e3XUzclLNHRr+W9wWBxRO9Og5Pgx6iRnKeXYe3HEEF&#13;&#10;x3E8/JRjayefPEJsQjkRKEsVRUN5AeejfEtw0aDTt8LALRbscmcRgcUkcHGn3g69fWJF7V2g2pTV&#13;&#10;Uaoz40fgojVr9sepw69NuY7wlNG6FokffrB4mjblJurm3+qw2DNpToqTGuuZg9TN7I0fb8ByW0oX&#13;&#10;v/OxGwOSsRn/faFrKRsTbFRUjC2+tMFAduMXovKGoNGihdAFx349knHaZNu0PHXq7R/GbxO7Z8HU&#13;&#10;lri86OMA4vwJz7HmvNFRxbMWQeF046dKXfuBaH3UG0BWtBrOOK7POiOcdVriQRneFh49nwo+kjOB&#13;&#10;+zuFBKKfvrGDfKNNEaaeCJq0VOVVbvy64uDu52d1q8SPvxfwyDpRq1oeQ8SeBvzwJwl01k9BOHZd&#13;&#10;XwX9SmEnUWvD2yepqBdjCDbuzwIxrA2R1bx0D5b5zV8NJlsU41v4KtBmRXUCLA3Uk3VMhRPVdLWu&#13;&#10;LT+Q6ZuxnPFokvofl40cXT385MlRhGoyy7ZZV+L6Wfm0IzoxefyUf234A634cd0qmxIez1qXEDFx&#13;&#10;EZgozux0/efQfiKFNvHta3u/uvp2IvWbx53IdRKZej2WY1MdKG3msJ8UNX5TtgaK83DClZ/c0OYa&#13;&#10;YcDlh7Eg/rX4sP4GGXA60VjdAOCIJfEvVsWg5LMxinpcMh/y+UC4M8LxTtfBkT99dus3jsaYtJYz&#13;&#10;buBR+7Q1/0rK4Q+n3laRcS5vRfJ8ccirEDzk/ULfuK0/JjfWStcYWy9UVtWKUvGDL+6eGrEd/hVx&#13;&#10;QitVAtWsGGvuQrBG2vVneZLBTYub7stRnq0YQ/03xz5aj3O+XI8mu+N//a8vy4Ot8jvmLn9j7Nbf&#13;&#10;408Zjzl6saqd+wStUzTQ2DyjODwjZDOXqloO88WvZvm0jS3+GWegzYf4D/ZU3L+yeGUeb14pPvP/&#13;&#10;78evFRtc/13+6+tH/pOX3CXe8m+/z8+/5H+B/JC/nOdbgOC8GZzyJDLAcfrF+DsX/5Q/p4YSx+f8&#13;&#10;A+L6FbQsy788E455+/X/B36c6BPZU2htbB5qjkzYm0MF1e/6LxfrT+sJDY6p8W9Nsua269nrAXyd&#13;&#10;eNBE1FwEx9bLVf6rqHN8FgjZ1amE0b3+sdk+Vn7RrM2p2yN/jX9ryrVQ3Ripv/EX/3sfnfjV+4/5&#13;&#10;SUJ5yHPGg/xO6jd+w3hyhXz9oWx66mvyOX7tlD57c6leu9OX8b/Fj/7H8T+ItNV9+AOiTl+P4vhl&#13;&#10;VvRkmGucRD8sbf3DyCcw6ohRkar8jqDlfe1noKTjB+PUXt7AO7a98U2Lv5yeB/WZSNvKl1yMP227&#13;&#10;tit+yieIfUAJL48zcWw3TFUhND4fAq0shOXFyOFsk6Vl/pGKLWSwnT+mWhsYar34VVZ3RuZfXy9/&#13;&#10;8+/iHnZznJGwx6d/x7921LXtueN7+aI+1396Wv+z/sSFKQ7yeVvMdBRPDn/tneZhaP4P32tjP9cu&#13;&#10;9l0nRNsVweJePtAxVyjWR2HIAdeoitUB+rP49cMb2+JESsHy8hna8UNNI3BtVRkdb9ChWUyI782M&#13;&#10;cxJVkJ59dOPPtV4LXAZUju966jM/OFQE4+bBdvu9eSCyrqje8NdpBZ79uYg5IDf/KZsY869RhmYG&#13;&#10;u/gROY6Rey3mlkrXySOK1zYaSoFH/ubPcrhL5yyHncKZn5YnPXsj2vwP0xrAfkJbv3zzUX1z3j8B&#13;&#10;kdv4GWNa+gYFxW700ZKe8ffrP4yD5d3wvP6dRn1FUXxfc3n0p+Bk0jtH6h1/WnT/wRaedqc6qHDU&#13;&#10;D47JdYzyDpaqt5sCRZkWr6+bW5sAyAN0tK0bjMmb0LYhz6rj1sDmfTiSH6YzzvQr5zzqwulrUc4z&#13;&#10;mU6bZwM4DOjrXaJrylFOXqei3ynuwIqVb4e//rd8eD206RdBiZsvlhysyNIxgZS6/oiN6sXRRnUe&#13;&#10;W/8VDDkeGu/r35ccgw2Z2T78szNCfX18jx9YhzcnIcI0JcWhRfXDPwTbxLBNfo55tdYnfhWUc1xs&#13;&#10;HBGVYeMX+JIh3b2CDIrwnm8vdvVVCnVFMQ5MVlTyS5zlJjeYkLsmGf98oqwuemie9ff0U+DzNxdb&#13;&#10;XDYf42si3RhywVC3GbZJ8Hlw9rOFNoApG8Qx1X7M6rPx35yaHx9a2Zy9TjcQTxsLVWMD2T7MYT6+&#13;&#10;cc+KdvxQ/eKJk7cIlSVXTwb7v/JLX/7uA6DbvJwL6eWDaxMcjoMlcxitIOeFqbF638cPTMSuP/x5&#13;&#10;vaM/rrdu95q/Cpiuv+qh1vxrrNmY7OSwAKbzTE7hjNs+OvFPwwbNsXU9d/4JfuLv+ou2JxfpXsvl&#13;&#10;ePabXtcPQxcmx7TPJ1aM+JHmj2ur12Tr98af5z+scDH7m/+QFNrIlosEc1P8jJ2ADyv6vtFTPg//&#13;&#10;eJH4bdi3c4iReK3ScAPfPD8xmwsJjSlC+31fHvD+l+cfx9pyRoDo+wG5zYzFvrPIudbBxkf9b0Bi&#13;&#10;Y3PHhPXaETfAmqfqq2cCaAWje93P6zmbYTSXtKkrrCnzNd/w5Kd8Bq33JXf+Q1M39Mv+zyWtcyuc&#13;&#10;TISVV0jbRKu/kBybb88bq+KhoVxcLciJa1521L2379VIWMj15Zfff+9X47z3Ltcv/gypPo/iH797&#13;&#10;fw6L7jv6q1fOIf/KkVwGbhwd4sMAC3VO/hXIql4JQhn8BaE3R1+JOMV2ynmb9XIdjorqYXt0H/ES&#13;&#10;gFw+GnnqxTa9MhuJy1XnU+rli+PmHxlwWJEsvVsfz6pxWBy28H1Qvsn4lXnh+HM+f/36B+XZe/2z&#13;&#10;dcu4l7d+2lT78sOefJs89epr+gjN6l0vItfjQiE2LYvGOC3Q0PgzXP4KH7GeO4aKJzkoT/6nZ1xh&#13;&#10;iUG+HAN9sEQQNlPYT2qHJp3j7/LLgEJtyPJD3Jxa2xl/1y/Vj/W1iqP8yo/0dpvxTl/eiqcf3vhV&#13;&#10;ru2dPxGmkp2e1wEXwhP/osMGX81dPh+sXSMcvhxaTBY3mt/5L9fxm+qwZq8LrntCe+1aBy3jNBwO&#13;&#10;bXjo76/3G48FnzUd0oSQ1IHh5oXgrOs+isu5Ls65Fh20UtMJWvaTCra/gm7gnCSolJ7kmEofF0dF&#13;&#10;tu3FyDicyA6ue4K8HRdGgxsDhJvwJsDpcvnF0w91BEYPP4xxwSA7jXtBiJ1+Itan4lZVY58mQP2q&#13;&#10;W8gG9eJX5cWPrk9iWL+Iv8ESVjxmm3ZwnRwf+MGyM178urX+salGBp8kxy3skToj28Zn7XFd9epD&#13;&#10;qG+oKzbHXvy34HHUp+LDg4tR/rNnJ6+Hm3/s1bQfK9H4+DM6OO7kDxq/yRYGX+0bBqH/M2X25h+d&#13;&#10;4hdvWM+be3HR+Mt/0aCfCrTBf5XLi+Phj8fHm6Sn//Wb1VeeFjAGzy5ahEJqHlmcbW8Lf7X6hM5x&#13;&#10;ob0nqfBRbDHm2AlZ1ywHsNws5+AIZb9zqBfBb3Qot5m6je/9n8gcIt2LWS++XNTVX/S+mDXxO+lz&#13;&#10;JJaLZVoaArS7yZ6dftAgF9a15Ea2yCBO3pgQT9eV6Kht6y9tVrYfhr25Od19cvzaoezFWhDEQLX5&#13;&#10;qy/8iaVTe+FMUT1RMc9PzuL13vFt8V89ghGjiYd+iRvBIlwMUrit/3MFBvUtUzJ+Hm6rC5sDhO1M&#13;&#10;L2n5pJq5tf+/cVJ+bmagfk94jn8QwjU//c684Jyg+3QQ+dhJ2ksoxze8+OCszxRRfZ1PZkxHRbr5&#13;&#10;v+WTf72uD+VU/RVNQQuhmJhOc/gqp4nQG3StabouP219rb88HH6N2Yo/25N/UDY21348pqIdLPbR&#13;&#10;sYPGUEi5ksn9xTO78KhrkI35cHx72aJuCtlcX5UjBUs3t6YdPTGwk8YL0fS46OzDd1TUElva5U4Z&#13;&#10;Fscv8UTvU/Ni+9BIHfZbR+VVeONXy6oak5/BEti9IXlbU1WvT2phS4NtjoSsA6tXEFa5qGlsJdAf&#13;&#10;b+ag0hh58de3nVgDbXxejqGNy2DyCfuHXzwdjKksUdczXdHX8Rp+6+kanvWoQSRCwAHNTntk+usm&#13;&#10;8k/5JdDgxK/6IA8/Hv2vxv83+PXoe/nPU/1uQjifXn18wv8b8dP/343fWXHnP8fSBL7A6J+eupMV&#13;&#10;2Y/49c8zzcu3yuKZbNe/wx/0k//v8ztAnusvEXzqT502jnv+dWxZNo6a5WNAmDJ7VZviqlWZcK99&#13;&#10;4ChsDh/H7AhPMMhFzrSkIOb4jH8JY+HQ+H+1fYj/8N25pZl/aLNf3uSR4p5/PsZPg6psmzfHPv6V&#13;&#10;daoqu/IkenhKt5r+Z/w6QJZ1heTKsRXRHCF7+G1LMn7aViBO7IZy/D/xG5zeewPAjrt+i5KmhYXw&#13;&#10;Mf+1m0HszydVgxAGmTiWuj7Fpx/xqyt/+hs4H8ef44mHftr/XZuqf/mN98Qvf9chp/WOyjPCYgoH&#13;&#10;217Uc93ideE+zCgHgQrMC8R92wrZ8cnWv/a/vmPyxq876al/+oKSwmKsXZsRVVr801HcfKVQ3Icf&#13;&#10;xY/5lzgd+WUgJ0IEM/Tx23mblJPmDZYF2rFZkLHkP+I3/7aJJgmwp7z4QVTsXzB4REWe8q+w7Wsf&#13;&#10;hOm62ItZnNdmb1BmeK5xVaahwYecYt8bEB+pXBYqc10wrq1p94222rgp80tvvol911tzZX6pcy1X&#13;&#10;nqS4uWb92QiTAL0l+MQvB1A8dLwIXX+KVSxj8qmWG9eKv/6Lo0L19Jn5dviNX3hfo2RKWVOvSw6t&#13;&#10;IG0gg4Ye7faqOs+5+9i5dNqo3tZpPY10mLHnCruTf7HU0UqcbpAYJ7JIx3nfkDdW8d1sfo3/o0fb&#13;&#10;y/f3679MyucTP7p3/hmX29ZfS/YTdS4wjWU/herN3z/IF68q/FaAOvwPJITrU4mZ041SbT3/2f+8&#13;&#10;Drm/6CHO3kzEpv53XMimLr7X/wgaZLT4+sd2oXnopqnTwnz3qzIC2GYQYnBQLwv7nbZdY0zuKylf&#13;&#10;x6vbeMD+ZevIZDsJ6SfSAOtSsHGzWK8vnf905PjeebIY9ECnYcCO5iBzUfkZcPOOqjItyrWlRZAh&#13;&#10;tef8k850tbn9L9cTw2N9vRw/4nxIenI1fvd5m0K+4Ld5nBRsKB130z/8tO+bAgJrSiuBTk9L9Ois&#13;&#10;+SlW8PTFfF1OYhu/ApIfrf61rf8/x68H87MVkdorfs1mvfgvv7KF/dItnrhElF88Ob/DL4daJiMN&#13;&#10;6o0vLV+Y+ZIGUpNY/584qXazO0eg42jY6lQ4YylHw9haUAzxU8o1559e+uEGx/f4/2S+6GUqlN75&#13;&#10;hZP26v41/7Q3+NUbxjKIoW86YHvzde/T9foT6RM//Hlcjlx/ySfl/fqT9n7I21gpcZDH8Ntw6L4B&#13;&#10;2FhWmJPECrl2jaYFV7nex+nmtM7HL4+m3iNwQLm2jMf9epdSxO/82Jz4S5T8eUfU+gZO/sZvlm02&#13;&#10;I5SMRSoxqdoW0zn/NU/Naar2ldc/9r+vP82e2+LXo/IvCK+/PTjOtm4TIiSjYU8wy9VsbAkrB2jE&#13;&#10;TqcaB+C0ZsJXHCjqe/q0Wfgcv2jquK6Jsw9Cillmi1cqAJk6ZaLy18axJiSlxVOT2TV/jN/z7un/&#13;&#10;8uLYxa4IFLTp3caKdnZPIwx/7HVvSnjPzF8uk9KkrofZ+6bQP/gqvojIvW9kGP6MuN4ro+nk33lD&#13;&#10;VX/CsKykcHpDTN70laMTnfnXThsLzBOtWvP5mU6npxJjjY9y57/WxWF7/X/PEYFlHyo2ECBsXUVk&#13;&#10;DvMUvtYOT2z5O1+Put3Bhsfkp9zC6/z1Os7/YLhvkhsDH+7h1wwcu94XN2d9yB8j3xj+jTces3de&#13;&#10;ScWxX0CAqDlx7v/GDr5xtuXr8l382vK33rWig86nzYMGUmI9osA+mX5QfL3+dB7IcMYClfxTPRPz&#13;&#10;vHJ9Es9k2tiovSzdm0b2WyneWHS2uaa0rpOTX373JzDlIBeYf+XfQ+kdXpd/47DeG3KOC/IlxqRk&#13;&#10;2vjsMfJyf55697/Rtd/e8umbkD6UCSquG1r0F7XOTdQNFJlz4Z5/HBOJb/5rA631F//g0r10bLPD&#13;&#10;TZT5iMgyesTaXI+B3dm2/s0+dfmMkopHt7mlt5aVbexKPBt1LVsjy/oE3z1HKd71Zwimdj6Kh651&#13;&#10;YYf1I35tXvz6l6DCLJd/PVlv23Tnn37bsmC0dSPXKG3cXH5Uamqfjik1IXm2RgRe/y5isVWZIQo8&#13;&#10;d/2NmZ3D9ls3vFVkUkYV6EhMwoYex5CgOgNMtEEIwybgHfwyUXWwlMQUtKWQw1oSuO2uIDx1Vrc3&#13;&#10;2FAEz3b12jg46Fw5utDXnofBu5nQ1Yet67Uc8wUspxzqsB1+LbtAf+cXOTUB+CN+/XuPPwh3bpwQ&#13;&#10;xpjWif+Iaj+cifAjcONXX8sST+HwfeDXVbT4U+9aWFdSjm1DRUkTDFyRxC4XnITMTxIPlcdv+fI3&#13;&#10;Ichx+Sw/Y+uNotjOApM9aPkrrG/9HPznrH5obO5RCKNusoLF4pP/+o6jDvo/Dnbx6AOPm39j2Qs9&#13;&#10;QN0MUP0FT3WTTPkTpiqkd+Np6jVCtuiI/oxrXTeOYgnbeLXxNHpzKK2cNax9b31R3omrpOOstvVx&#13;&#10;/oFqjAZhS/ltKSXfgS0X/z9x75YlS5Jjy1VVZpFT4j8HwxFw7FzrdmY2RWRDPeKcysruy/tBC3cz&#13;&#10;VSiwNwB9mLn5IwacD80RS44/VPTTWN8Flg31lR9bMXlho2MepNBFNyotNoDswhaZ5fS5rP+DC5dw&#13;&#10;X4wcMxaLAi+66Sw8IR9n88awnu8Tv9/5PWGga6O7Hrb7EMfN3BqLzeuLxpM6nfC/2Ro/f3Xk2UCa&#13;&#10;rL6gJKbYfgInyu2QurXITCfy6S/+y6totNX3WBi5AlnLf6UXf01qsGkknrryL67qrm9g7OdvD9ub&#13;&#10;LloB7AWQ+Zzv8ivEhINLiv3v+VkF41+/W3qyK0ySB2becVYc4vnwKMlTt662RDy8uIvBo03sUikL&#13;&#10;CBC3/p5NKpZVPVuLOW+/fuPPb4MSRAP0G7PUzb+izT/KqOS3aoHf+ONN9bWZW2CyQ5+KT/O4zVbi&#13;&#10;n2e7+Fbn6rl6/sqzk7PDG2J09DIiLVxIzb9lnNEfbcRqLblwlJ4lxiLMx/xvp0/YFJslN+rsix/B&#13;&#10;4/+c/9RKUS22fhbFgnU8sA1AfRlSygjHjxBNCSmk++/50734v/PnenxArBJ/nORFE8vPJwr4Bb+T&#13;&#10;hW05sl095nwcYk2iaeOP6toQDDSLxx/fX/Dr8+vv/z/i/1/m/xb/n+X/vxO/Gd7maHX+k8pv/f/z&#13;&#10;/F++2DuP0O28guWf84Pci1gZbszVVVeuX/+/8F//Y//1DTK9Xn8aQ7HIyoW7tXedkieNo8X54lke&#13;&#10;vuJvrIHjC503xpQN7fjFvRj+Nf6tP/86/sHApr45f/VJpu/rr3abqyZsGh7n7+MfVr7nx7zbkD8j&#13;&#10;8m+Gl5kSo1H8She3+P/z/A9X6126feffWu6AenqVLonKRt/KKYKZRr0W2vDHoi8vgA3Z3aFtHUf/&#13;&#10;3+b/MtX4E8i1lT+L4XhcViixLX4Vkn7y77qkBGZ2f5b/4vJFb67fyGsAaRMrdlvbBdk1gZzjnzvw&#13;&#10;lET40QkTvP4fCPyemfQQiYa4mcaP5190bNcPvUgjfi3WljV4sz79rET3LtD8f+NvGGeN+vf4xfrh&#13;&#10;/P9v+dOMZfz6x4Yf+ftp2Zh5+Vep+ROv5f8Gv5jYLd8WFuksZR3Y4jKrJyuftFHf9efTdY5rtfx7&#13;&#10;VMsbKY6Uz/V/sdgi5bRyhXFsZvOHc1xvMO00Rzzod97Di14H7aZNDHZiG8f4F7/+xY+/bm/84wjy&#13;&#10;xz9/bS9/x+81SyMpNXZCeP1zfrxvuzy/pfj6H0KfTDW+xPIyxwz6EEr+4gj3jb8aUIh0fai+Om2L&#13;&#10;Z9mUg/ob/7Svnw7btkmwB4DHV/wkNUztBT7Nb/0f2gZRKKKp5dbrhm47TirIKCQZf3lCf1Zr11wE&#13;&#10;b9a24mNUTpzOhuyHOj342iIedmGLAnt9oheb/908Nz/VUQV08Yh3/qoKj3hK3NbPK3/0bXAdPc2u&#13;&#10;sbJY1Nm2zhqTmBJTtjKoL9wbp1ne65T4Wff05ZdIQ3EpxX4g+pVNdfVkpS38049u60+vP9CZz8YV&#13;&#10;GBrbxr92dcq12kLGwbHEfwzCkvPlwRZ9b9PvKpulVg9m4u9x6Tn1/eygaPDTQeHWTwWl1vUZnInM&#13;&#10;6enR5paNRD/x0/BdI00l9XdtWALa+KB11zfgeZ67uItBEremhX3wY/xrZH/8a53f3zy8dq2Xpk/8&#13;&#10;Oqr5tYx6lkK+7cWv5ht/tqmSWv37JNgjHIoyqoEdSw1aiZV1edXoX66/yhGqTsoxLYfYmvZGpXiH&#13;&#10;H4ZtP/EreDFS2Ba2PdhqergYMi/Etivsb9X9RnT8JWLXOHHN/XLyXpsbl/9Lr3GM377G8ycKlX/1&#13;&#10;njxfNb9NJOo+vwCj/j5sWqLlKIb51+f4OypW/wvPtL7xT2vt2qahqSJrKIplnMXXWF55/KeMyD7c&#13;&#10;2pUmVh4f2HlUf7qWyH9taM3/5XQrgfrqjX9ZluP88mi4PLufGbcCRJ2zK57vlFOWTx3jcv82+Sf/&#13;&#10;s/jvbJrB4pulJubIRJpxX4K8+e9PmxYfbR7f/Raj+ay/eXAz/PEbr/DUfVNMXFl6Unz5Vayva0av&#13;&#10;6999kN17HS+3H3vwtrbAh9n70onrrvmeHgUhTU4buNxcUt84lXrpunFEVnRUfeX3BzH2rwflXLvf&#13;&#10;fqvs/VwNbvus+8ZrmG539OD1hyPBsRCLuUwBaTjy0eL8i9c3sC0DI8ADhXc5sTd9sbH7QWFoT8E3&#13;&#10;VX4nJj/Y/ws/y9o4EqM3hb7ytzgwcpxJhUDsclBOvuLXD7fuZ8mT4HIU7/Lxx+/YFJu+UDzDjX9d&#13;&#10;0BGsO668+O98Q/+Pyrqakd6RernZceNvHOHpR6MAXMfc+TFHaETmn3FzI7gPP5g+vznKT+01Jn5n&#13;&#10;/coD1ynHzFJQjmT6/bfF6ftJXVM3DpAx/sTt/hzH1i4En7FqjqF1/lv6mn+v/x9vrQbNczYUsnX8&#13;&#10;vDG5Nubmtz4z736wSh6d8Y/baXbvfFX34f5J/mOBdqwbp0JpEmbWjjvhlcznckonToc9Cul0PGn+&#13;&#10;KK+FgqWVX///zD8OpKq1Gf/WhF3n+11p8H0IYqAG/LbsVn9Y3+///Mg/X7Z+zs9ZooWvRafP8GRn&#13;&#10;Lv1NbTitv9NK4w89x7lD5+//x//1f2OtoV7lruKBBlI15Y224olI/YYMh19+9WQ9u2GVwwvcgbqO&#13;&#10;2Wpyg0n8lkT5cRYcRO3E8IQtw8cvB7PNSgrUQfB8d8UkpM3qw1g8DkJzPyxMKL3hIE6cSDcZPG4R&#13;&#10;iwd5/2+Q/yi/T1nR/hAw3MWGk+sbvxq2ialuBMfOoRMuvJ1sj99Y2zpc/rU9NgLeZKJ9k/P0fbMJ&#13;&#10;DD+l8GIp/+JRUEtmrIN3Z1MDocanoRI6VD34XM5UpuKChKHaPtsHpLJ5ID+dHKzbfECpwtZKJa6e&#13;&#10;0P+npq0GfsLCNieA+f7NG0B+QsVWZA5WBlljopCx66IwHV4I9bp7svczCF3MY/uy8CbZ4oeXwsvZ&#13;&#10;9zYiD1tKfXLz0y+ONjfz333QVZT87dd/2v/7FE2LK5/qMFvmuYXaOuNqTy0cq5gaf66A7xjzggbw&#13;&#10;TkT4/jsyPxTgJ7AaR84T2osJP/qkLbi//FNs+e8Jn8Dj8UR79QVfCwbjB61PeBXPdltUaBYFteai&#13;&#10;BevwbvmgtY5U7huXxkSb4rA9SqEfGrpz03tyX5ES8r5xFpk2+jrbLiDAJLqLn4bjf5jjc/0wB1nG&#13;&#10;tRdz+vrjFp/OWKDR9h/iR2D+F+ds9faN/y9+FC9+h7djSTR5Lfob6LI7Hv1pgracTW1VM4Huu1Ds&#13;&#10;pG389umNGY//Gz8V8Wfrj3wG26fZIdXPxsZciai6vNbiR8evxvs3cW2a7KLetZqclyikPLxYk981&#13;&#10;Qb3Puk3JvPt/LV/8aUwpTWMRqg1C/7oQzBZzx8zf/MQ+luiJkw71RXecrSHXLzfW1HS+mqMPv8m3&#13;&#10;P8h7eHj86EOkIr8ch3xMr/rFj+QYGBOAxVcMjchr/eVvv7YAjSVUdMfvXKbsvL1NnxogqYvD2uEr&#13;&#10;Trdre/ErWoTf+ZWdL9f+95t/ixcY+TGcl/NLLLew8cnRad/F4Dhme77Zdi2Ts/+cx1LN0dp0ep/0&#13;&#10;nawxRfFr/pmLrZ6tC3B9LojCco54TcDGzvmf72Ik89N6vnA4j976l//LVN+mMtoPyDd+QN76HqIc&#13;&#10;9f+5/+2w+Mn1XPm0EEH8HnXujX/x7ItmDJi2W/dB4av+QRJ48aOeTupz/If82+xmDjrnoDN+Za//&#13;&#10;x/f3rp/Gu/xTpjCK7QNz9wO/NjJsW/yfKOK2JQTmny2Vz3nZHcvf17+0P5Tzr/6XCqxsSLBrrOtR&#13;&#10;55qcvjbwuhBO9nwh/2fdt0VcU/TLeY6+b7Y0/x/vy2fO658N22yyxwK4MeM5Oj+yf5z6czYc3vg3&#13;&#10;XcsCwnLn+vv8WLxhZ3z1iy+0n/MfmjGIxzP8TzGTrsVeTOWsIFLWl8+niTHOt8N5kbTuh8TuB/4J&#13;&#10;tXL7y/5fYyHfKMhm/KwY9UPuDwg/H/+wi7A+a/2/nHz37d/xA/7J/1y9AC/ers7gdysSgb7za1+r&#13;&#10;OwYfukm04fGuT7NG9sZf12GafOf/vv6Igv6u/z2Ka/jz5RM/9vUtO18z1Nvqyq/Fcy4z5V8ZFqo3&#13;&#10;myhYftdflmeofDFZx71xuYi1yqcYZrl2zNqW+DA3kSbDJ3Nj8w9uOf8Rtgrf+ffD99afs1FvIQ/p&#13;&#10;Yb31vy5QVyWeX2Ngzu/6V9ttrq9f6/+dnbg+npPMv14AfViSf+fXz7eVQw1z8kl3VOQA1bY5d80h&#13;&#10;10iD/V+/mcTFxwUV5zCVbeOArjbxinfnv0fb+UcXTutr/GWUt3EeRteSt4bV//JHAJnlP/4DXhch&#13;&#10;c7M2OVV5PalbtrddH4+I9ePX3ajbOql9K2RH9Q19v+zx0LwWVG+58PInPxTFT0G7dr4+Q+HTJoYV&#13;&#10;njmVarp/ev15OP+6/mrs0+s/i7KtP4Km6TOSHWP+3bHx93JVhw2rdoq/85rLjlzd16f/0ZTp2p62&#13;&#10;37l+do3o9Rr6v/zx/5Ba5y2vX6nHZZ+LgTN65ub417dP/JZe46ddwbOxnasN+4v+7y+/0PGIV2bT&#13;&#10;13/Lvz5rY/PrK8vq3YbcitZfOfP1m/6p4/r3ZTuJqjaiRFxe026s+XqdscIJ0KMLS0M9VfzGRiS5&#13;&#10;nvk7/+gRbmXj+q3JNvNo23KpflceB+DyNe/QruL5j/jv/kNzc4uUoaQL0gNP5m5LnhkVZ0f9LD3s&#13;&#10;9N2/ZL/xcej4UdW3xtrxo+P1DwuUjRSoWOwPXe0EffapkWOQfeQhziDOLonqtVTL/gf+aaMkBkwc&#13;&#10;1+/n2xnnPbxbX47v+HtjwTh8oOPzvebL3eNv7Px0/+vzGp1Q5XXdcP2ZHxgaKyDsv8aNodyW3PLx&#13;&#10;7xtU+qA7y02hqcIg+cLJXaTz1/jl5/tKf8kv7temX2aGLX5L86g91c/4r2lvVnx//f+8GD8wfHD7&#13;&#10;jYnGLuj9exzHcDybf60fjnV48fh4Pdc4gESdzDXk+/mHb4iwyNxNffW8ka6zxUU0/bzCzs/5gbxz&#13;&#10;jmMVRX9KMj5wXTO6/pLL+D36xgJ67/7DxqZrnHl1/fOnFc9nYvKbfsqd7/Vy/b91IznfiOu+aTrH&#13;&#10;wcE+dZM/Xo7G8Ytfx6ptCq4L71zkOaGzU9cflDXoKsQ86Ie9iR+HZe3dT0rVuaXJbS9+mXSvJv0n&#13;&#10;LtuU/U5Zf9JRevPfHLYuXfzqm0O64/jnT6BhU4f8nd/l2htelAiZlrzynqbE+Qle1z9yIe88c/Mv&#13;&#10;gcLsJBifP8G++Nc2nMsS8Td+9IOnbb0RQ8x98J2j31LLtwwtYYu87HDQy/cLHdc6X4+fjKHg+CwM&#13;&#10;8K6Ar4t/VibUof7D9Q9Nuw1ho/1Anb+uea9PG8vv3qa+XPyONXP1D65/7LJGKDY2E9X5uNd2rWPl&#13;&#10;bvPfxv6I85+//hNUNkyVlUV9USQcu1uF6BDHycaUbVoYruNgnsuLLVz5Q8Ctq6q6kbMXfwSIdu0m&#13;&#10;V4x189A0IBsGF8n1hcjGUv6RfTv/50fGYunW+l1Q/8T7ef73v6yv3TXK+84vt+o7/8WZLXtjtRoe&#13;&#10;+Df/kuiWY4o/h9Ab/1tfdq/OX5PY/4AUx1fvxOcmJtj6WVERBfP38/Vn7px+FvkE+flWeg6p/H8A&#13;&#10;v3TOfdYX+vPx64IxeFTGFn6ElMtT2lbKBRn65MS4n7EmRrLjxDXr42fMnHxEkcorw/jZu97Q/+Zz&#13;&#10;8ozT0Nd/ff9nxvP734w/VH7e8vPmn0kYv5yUnbhGk/z4X/x//I/mn3NMo7f++h4OrncukOvmxP/J&#13;&#10;d6QBNKgb8HNEOp4C4En0kFpqy4FNwy62btAJmiXHkq+lkw4jk6XDnrx2gXhQ6IjbC33b1Pv2tMfG&#13;&#10;CiL2Norpgp/2DdI3HbVX33CyfH6jp36Tx05Xi0MTnWIiBGGGEEoDxhw46dcmuCX8TsDOZOeTsWzb&#13;&#10;cfGnKxxbPH16arrmvdTbOEC1euaN8HNlssrjzK8YzXuvvLJEMUylDZb6Axl/i18FtdzODy0vridz&#13;&#10;OXEBqV9psx/bTm/ummX+duaoORfdhbm8SffGh2NGm3wweEdm/ughfxD15iI5d4n3rNSJGx3R9Mmk&#13;&#10;7Jt7903L189q+KlUbPx0qlcEjRtgBgW45fg4mP8q+kAb8o0JpFEbv03Erx3G5tSFusXwxtIuBM83&#13;&#10;/VQnrF0gqhtPfqoXVf1R/+uHufbFi22tw3D6E0/5hw2O6IvA5s80pOzhE4PFHKWg49iJrcqshp0g&#13;&#10;sNTqj3mIXuSroadWiPaTGPJzo6Xxh6jFhpbmgQedbDzsBK3TH11sAQhnfooFI2/SmRRCr02Zb3Zx&#13;&#10;RVG7cVRAvrL64mhhXsru/GT/ubC9vLyU7Kv8Z5b28to4K2IzIYnwy/PUpncNUO5CHa2azfDmI032&#13;&#10;nxCNU+TEsE9MguzFw0JFQSbaRSCU7I1Je81tE0MZz8axDlh3/TM/uQpO+aZqm/mm7hopktptyLf+&#13;&#10;iIfEJLNdlPmSbIOvlhSmdPzaanzxA2gUn/kfPyrJF6ga64/zz0/f3JjUA+PqJ1ufp91ERW5dqpSM&#13;&#10;33jclP84/7oQUpEm/ZEvNxHEbwPyXjwCUx7C2k4bjdVqggSF5czW+p2/TpRsCs1btRQJ5ZPdxy9T&#13;&#10;QdvOf5afojGhVz7EYrMMSJ4rAmtzal6q0vkPjHTQHc9I5G/8RcHuG3bjw/c4Jxbaoh5Ucm/82Yse&#13;&#10;hkK2b/HL38UcBtqOf2pKXl5EN/9uzSfJukEjnLGPfSjqruS+GSC/f+b5w0/T8Zslt2VrVvG9jrO9&#13;&#10;+KdV/I82Du1l+Oap+gjyfM1r/fAr/Br/2cdH6RK28S+uuosyPdsv/tZzWeB6/a8fL/9f/EnR03G3&#13;&#10;n/jtcPinZbv+W1ei7vMitZ/40ch8umEkWP3T/xQak4XDDh37s6lK9dP/Z/Dj+hOqbmxYvPN//gnF&#13;&#10;aCq2+doLRM411r5uGEriwFUmHz+Fx/r3bvb6ifEXrnZerTRHvG6rb1grtcs/NPQ/yVb+uXI5vPVH&#13;&#10;lAsnzTf+tPzX8f8dH40f1t+LP3521/8EEe78+DZWyr9N3/nRQl/d9pf/JRTbvxx/sxMxtZ/HH4hv&#13;&#10;rOTR/2T89sgXvyTGv/H3mPU7393Z/x5hLcZKK/8Z/y47jLFWDbH8Wn8ezmxt/OIfayYffn8+0X5V&#13;&#10;r43DrmEQ5tdedNsN6vnBocStV9rg/7frH+O/gJbHcL0eJy8AZCuRPFQ6VwyQto2br+sPFTfPs1Rf&#13;&#10;u4zn0HKnjo0+buxbCZdjc2w4p+SQn5u3/r/4c9cblxhnfv3/nV+vdk4SAy10Ws8xs6c/Fy0CAFhc&#13;&#10;6XgVo0w9Nq9nGn86o3EGzH8xYKT+ric9v5iXxRjuHA8AAEAASURBVE8b+hsDy//388+uN4Wwzf6X&#13;&#10;d/jGnYsepLvxN7/Hr8p5OLtq9A3NuWa9wmbK9/gFd/wbSjj42ZrjHPV67wFEgdJSLXSbx6EOIxSA&#13;&#10;qH3xAz5+lCXCwvjlne3l+fHlj/Y85beuJjd89uslUuutWG4SXkYSXZtli3pjf+WTQnNrbErY3fWn&#13;&#10;mvqzNRcd/bG+hvK/b3UpEE+/F8FpIXsDFE4MP+mLf2hf8/9Zy8P2DL73/xrK3x/606+3LD6z4vZ7&#13;&#10;5xbKVek/ZI5Fh6r3R7zWLn7rlv/B/zUip32ToVyQV+cNNv2Mnm36Yv2Tj8VpEngkl1v85gWSRWM+&#13;&#10;mUHmFz3M2974K+9w2mT+mkffFTXAvvbjz0W080m8+IVW1z1H/W2zX1Q5pWrUm382IHeMe4hHa/N/&#13;&#10;q5gwwnoI0/Gg/dUNvi2N09XWmG07fsp9oEZPKJubQHvhq7a6SZGbK/EUrS30b/zG6bc4Gpu665av&#13;&#10;yLuZfFXjqCu5hqhdvSvowsM8gF2be70xfj2ab0ienRDmWd+/xy9s/a/1IwtYi+W46tpeDtXejH8j&#13;&#10;Zu3z4MU/flteavJHJYVuHBtX1YdlkvX/E4Nqn3mMtLJDVmO15o124xfTmqEKDN41fPjFRPjuf5nD&#13;&#10;7lWlfcYgh+LBOSeOMjBlCvqtH60/f8UvyPlj/p9DHC32U5lgiRA2e4Rx5LomyfTFEtcf+tITC+8z&#13;&#10;2a7I9QJ/wuQN+f6tCvf8jLFvEX17/Yt2IYrnOXNc80n+8NQxWOcfC5JvEk1f2XzZ+qu1DmifN60r&#13;&#10;C3WYzSx9GxPqT27Lfm56P0luU94gZ4M/RGOw3LkdJrH06+4/fvx9pvqdPx3CuektavwePtdfz6+E&#13;&#10;xlpBBPzRR9dVc731r/Mf8l2j2Q9SoMspRH9bq70fqB/41P0Xx4pxC62+crFPYLkizUbW/M7eoHha&#13;&#10;Nn7K9vNeo+joy6ry2NMV65NL5k5Ub/0Rg3ZIULp+yTedkkcs2l235Fb1MxetYYNC5/Uw1Lu/GarU&#13;&#10;XI3H3IDb/UzLpiINfdeO+gSGk15RJTwN2h1/e7NcZWrkYRGDgUjq7FrvjOFArd/130HGY6ZzRl9m&#13;&#10;PF/MF3F9PuggrhighwhuVWejdoCaa+eSOK5VjQf0HCtSR+XRdu1Co6xtTimwjRYb24Yr79Yw+r/B&#13;&#10;+RTuqL39AFf9JWa+rh3xxS80ekfQGPtIlLthe3C71zcfx8/6T4jGtHwNX6t6MiIh5J9KbfpMqtNR&#13;&#10;cPiTKGArb9hdDPnGl37U2abn82Uic+VP1dJuH3j4nn9q+aAvrF3WlmcVrYlGuRYPObjaC0s98d0a&#13;&#10;U86/UM/6o1j9h+v/WeXXyz9wbMfZYRkZyvHIgCDab/wv/4tBC20dZxTTt8YafdeDXad7TlCT3bv+&#13;&#10;tb5t0X/FD38ufPFnN0e+4s+5UFEf2jyn5rpMR+vr1/iDR5vmH8z11dpntxGZ3xN84q/qNTKFriG5&#13;&#10;RtcyP1nQLrqqxtQH5d5Ew+95Z4P8/JzvBouKOup2HVAWXVA8wbq40cLOyf35/2Rq67yhtRBTv0VF&#13;&#10;sDeJpQ0bjMU6DtlWNwRn0QTjEZvnc9oyWiXxdQDqD6nQ6wh5AVLnFvJZKef5RTrbOInflitvMqtp&#13;&#10;/Jc0EvYm+YPXxAvWBha6SxlCQhHLRU//DKTjlQ1aLOn008FQjidAbp5n8+JnKg6Hd782ASHRZezf&#13;&#10;0in/81FcF6vxHpcYbgZwTr4+2olh8YoR1gVa/s5nc5sYhXwEyvi/8o+8dw3lgV8q2y1UoX5e5aNB&#13;&#10;0N6nW5B3UfOHn4bAZ8/Q5Nc49j/Y5leDWjP0xRLHsSKUk8rX1r6Y81tY49UPFyqpNMQGzNkmTG6c&#13;&#10;KZEbv8FgeS86ackfEbYofrIOt5By2ou9AYmu/dmnAJF20kDJk738PZHrfX0HVydxJnaTXhtyWLr4&#13;&#10;JqhY/kRADpnbFjFxEJ14Bx3maQOC3rQyN9if2saOdsffWNKkBGIWKdhCC2N86eqPijzgF08S1Y3k&#13;&#10;LT2mR513IeebC8brT0nOXxqzw6qxJICxDKX35I2YXInpJ729wfxH/3hPW9Qj1yts4hfRBp7WXdw8&#13;&#10;grn+H5bibO1bbc9EfnNc7AFRC4IKj+a32DJ6RFYfqlM7xxpsQ0djb244/+sr8DhvB+HeWB5/RXdi&#13;&#10;dmC3+LuWh6wxQtvm5XQf2pDMpVbzR6D6rSMy5TzDr8DO44vHIv1mu/G4vTf6Xf/9NNAaUeDhZu7f&#13;&#10;tvxsnIR7Y9dxX/7RvaGTpfEbS64geevf8Bxby38U5O/l/61LGn7n39jRRQPwKOjqmLPJpX+UrG+X&#13;&#10;5EXxwSMBF0k+239/xi+myTJfYvjGaVif8U8dwXtDxfjdfuTXlgbnP8dc/fAvZ/ajbZ5WX/+HoR3b&#13;&#10;8uv82wthl0xJwtLOaMr1+XfxLy9BFIB+/MgPX5zjXxktZN/5gwPG9sbfu6hpPIGJgsy2W8o/SxMk&#13;&#10;MxRnoF5vDsqjP8Rl/vlz/v8Yv2jimGfjFEOy43ryAjV/P8afT1jkFvbvlAUgKJPr4sv/yvpFq8Sz&#13;&#10;zAe1bRfLeEsSx2JIF3maKtg+jllY/7P+R/U7f8kdvw392f7oKKSigPVHHzv/e0RUntBuLJzdd/6X&#13;&#10;/6/4F9OLfyAY+pAjD1o2rOTrh9++u/ybD/O584OVA0g+v8Tsvq9aDJC6TEPkXV9prw4i9u9Bu/qi&#13;&#10;+4HtuxBWBUf+4UBrHVZ+5z8ULZd//Zgqe/OFz4ddgzv7CWfM9eeGoRj5MXuLhPtfxr8e1/cBiDpk&#13;&#10;AcQ8POJZRJMvPnRt1kfI5X868Yslhiofh/QLufW47vrnMGZ/nOgNcwC2HV35bW1C8Nbff4kfbfvn&#13;&#10;3/W//FuH9GHzfKkOVAcX24Sru4do85/vc9ufBfniZ2zQbnzl3xsMwnziR+8TP3LhzFrxr/7inGHW&#13;&#10;9XcpY6fPfiDqE7+Kqt2aIpl89lH9oiNbiBB63UO18SOfbDPngM2rAUBxGa8hTVtV+fS/CAhaf+Rw&#13;&#10;I+Hyq/vWN3/JIIEN2OSq6HUaMtPI3z1owa8udmIMT8uH2fnPGjpiqRqUwcWgLihOK+voiKfOW39S&#13;&#10;RKDedGk0OL8mICjXCeK6dd1IYNafn55/PY+GLa8m/KV/++BOYL+r7HHxDyuLFAHAfh5ZBE2RG3Y7&#13;&#10;41EM5rQqs9tjvqh+tuomLBw7RliNkBPff3rzk2JyJ4r8CBq1HF8841/tB/76GrkgYV5ZJISfYWeS&#13;&#10;TN7l1eozEtW/9xpD9hfIXn+JbfzMUjBfTM/HN//ROqSGE2XMisFCjSvoF354Lel1inrpchz41d6B&#13;&#10;Yx9GIl/ljvpeX5s/2tj9+fn3aD84KRd38evtBm353v990qe5qVP7YKAc6//9ggNZ5eH1r98o+Xs/&#13;&#10;V8XrMeHx0cZubILjPSY/wW+8//kLY5V5aE6/Xn9sPTD/N4Hi31BAZgeSPOeRu/f6RyXzf59Vjnt9&#13;&#10;hiJm/hJRfUrxa7zhUP3gGLd840PqwdeeirHhvD/lZ92GRjyK1s2H/Obfbzn2zWp8LY5pbhihWz8b&#13;&#10;v7m2vxusgmD/zsdUjX/rX5XqnkDyLVZ51OMJ1Jub2SBbV1qgOV9Sy6dieHZ0VHXjv/V4seifPo3D&#13;&#10;g+vc+n5rZr3rh17pxz7gFKacxKW55Dzid64I5dHCFq/WQatx2cG0z/cXvwAa+lgZt9K3aqN4tnku&#13;&#10;Cuf4S5Amwf7EH4Z0k+ur9lS3gZH/ksSvX5aRO6zclbuv86/nd3Uc9sVA+4u3dT78i18F/Y7//E7w&#13;&#10;M78hYpP+8eeS2ELsDSXXIs8pzX87JmzPEcqqIDO+f8Nf/PrzM//5Bv9u1F67uUiZrAnPH4d8Nfjd&#13;&#10;MzERiBg3bqq/8133ipD7rTK/Oec1zx+MJe16neGvwzXflIHOadDhIdcwX/zr/+a/8Z1u16SOMR6u&#13;&#10;j4vb9QY/HQ+Xo9aQAuD+C/4UkvmWTGM3OB0N3ii3PEwOYiPY+qUcgXnpQ9R+v2ckjSTXOXTD30AR&#13;&#10;mfrmXX1su7I4jMuadY4+8itRmoansund/b7ZeF/sH6x5nXfRKRfnp3mKC52/k5fFv9cFe7MUSENH&#13;&#10;H9TxYtOYto9Mnvk63zpP4oB95tK/9YeKucxe/y7/uku8rw+lqB6XecDGOVN/6IEBsqFn4qpZbrPG&#13;&#10;09c38tNevm03fo69oUq19ZkA+jYUNsGFLuargyX3YXM6zjc5zHv3errZdNbI8hUD1+13bfBitg8d&#13;&#10;627FKw5C/RTziLLr+lf/inH4jfed6OaHJgiNxf62b+z/rQvjd1jZL3aN8WOgoGMjset/6rYl4GCg&#13;&#10;+cPIMG/UftWXlLRnk5CGxqF1fFCzuYRK+RUDnXf+mZNnj/76+culfDMx+OihI6haxLMOTBIKu8LJ&#13;&#10;L/nNZ8rxi//4jd8x5DFADvlqDJRtqGser0daen1CyRy86z9DD8ad64ZtPO2LX/TR+cf5T/7fuX5d&#13;&#10;LIlPz5zMzvGQ/Qnw4mJCWjAXP2XHlrLixL4+zWnIkS7/OmLVmgVbtMMgx09GWf9a0dIXmkJ+XP7P&#13;&#10;zuY/y385fRzaURbCzf43FqXKe+izBbZobL/xb911Jy7Hmrrpz8KWvT9y8QsCmWG5yRe/FUC++Dcu&#13;&#10;lE33+NW77YWd8+CYh7g9XgQd6NvGcoMIjuPPhRkMEaLH37+CmmssS8gLkGPjZs7L3zhykJkhBM7/&#13;&#10;Apm76z5+GuNXlUvJt4FrRwOZfiekIl3i3iAIuiSN5GsyNgRy7DniP341GX46Rn7NegHhkIp/vs2T&#13;&#10;8zAPLGMHvx6t9trFMahUGlB2qpPKBTIbVclQflikpUmrSZgomNyQJ3NqxgD2G5BhfXBcuIyRHPsi&#13;&#10;3xoGnhzzNbTxq0M1rk7gx6/4vRBa/Ebntn2Lw/GHaf5LK5MQnvrGvZ0Orf7NJdsu/+UGOY9iLQlf&#13;&#10;8d/Zi0bj1HfxsEX/w4+0iymb5aKxiUs9iwaV/NSwm0ZZFm15VLzGeQZHHgqgRqb4NVLcIv+NRQct&#13;&#10;zb2j9+KwZ9+YQUbie4F4XEL+4cmar/yXE+WSwegnciRb/8snsVzfPEXkSdZnSdC0RTI3s+/KHNz+&#13;&#10;8k8fp5YduWgRRqi8T16Au0/e7IRmg4uTXaTP5U876u8DAPYj1ey8zPvbf4zTN7Qc9/75ueB+YvBs&#13;&#10;l0ucIi7DFdttY00LfKLevNGnU5InW3DxYhUZGkP4qcjOsPX7+KvBnKN7C0zjTx2xIjs4Ki52fmot&#13;&#10;pNqQxYPcPOshr7A9jUxH2a+c9Hjzy1feVPMZPcuOf0nyvx11a/n4yqroi3qtDNMXa+bJtbNORjla&#13;&#10;EodnnciheGwBx46qnRqqxuD610JL2Rx1/U2bSF7/7BOB6Be/dhmKBl4DJT7xGz/kQ51+G503svVF&#13;&#10;rB/nH/WEymlMg6TA75ZfyBwjpmqxOT/OTi60uLRDwIUFGvGzV2l1x9Lq+dPEEEAVefSfKjv/nH9l&#13;&#10;uZzLiVS14tVoniDOplzStnzI2AwXlTLPrpLVXX6FWni0yRk2QnWpa7cxejIOuQ+hGexT28i0W870&#13;&#10;H3n2cur9cF6i4iv/GKliAiksfmmp3/z44l9/qfrmqNjnocUiDccKj3DRr3j+yOH4V9bzYmwNaPzT&#13;&#10;oC7jjz1K8u6FIL2qcwxh+pjGxa8eJWJuPq6W3eL6Mf48Pt8sL2cB05U08DA/T14u5NIGbBU+48/1&#13;&#10;1rldX+JFDnsEVwAemekTjVsB/dAFLx75JbDGCLHpvx24NWZHRZur4phl6Yez9U+Z/mutve0q7fD0&#13;&#10;izEZkhx0TFO+9W3YIdz6czAByLH5Z9XaYntUX/yOP+F1w95d/LOaa5S/8etCvi2xIn/yD8QjWOHi&#13;&#10;XxaGLXLrf5iC0eqahTx+X2gc3/fxL6eU5s3ts/4+/qTsGn8yLn7FZQnjrb9KQHb9OywURO9DKdp5&#13;&#10;E0WZz73R4AhoxHx8s62RoY6QJhLJ73cDFgo4tIFNx7H3H8//wYeZ9uLIn7xGxieLWicauM4XuRsh&#13;&#10;taNCVWe+x08sYSr/yn9afxl/2lhoX889t8G5/NP6xa+UKD/8nhfny9f4+8ZvmEuGVpia1TwH0vxb&#13;&#10;UTZ+asmEV6p8YS1+tJI+f35oWwWEb/wC/mX8esPGeU5XZNSBUk9Z15PhkNzPq5f/96aaTa5OMwTj&#13;&#10;ExvFy49ojtGNHFC/6zT+9AUek3Ju7eB5UUyaYbG8MUho3+Z/Y4s2b8iIvVgwKf+aw0+c8RsKWFt/&#13;&#10;aPM8ry3S7okcnVHvFPuVf5Fe/KX8XX9xHTQENPxUPxwuw35Aa/1m/Ix/eOT1dLtQ9VVF558+WuYx&#13;&#10;EXU/zapnoqCLfL5u/etbXPbfu2Y0DmMOpggsUh+GlcVt/FLZKjIbKt6c7aZU5ybkJGA3UR0j5n8J&#13;&#10;NZdt9K/y5qwAPD/nHxUUdUAP51d1j83zKftlT5/yRZx0ND79WpBf3VzohTYmJgvKulhsyS1fG/bl&#13;&#10;73jl9yaYPPv/OpSI98stfcQGPsc3NYmOx/HOw/jR8c9zrEySxC9ybTqZKQ5rhM752LlRa/tN53gU&#13;&#10;HkF8vf4w/r3+KUZqKqaeb9rPNv8YePKHdf2Tb+g4/nXhGg/njX/8NR/QqdLIpfBucoKq4Wc8NJfS&#13;&#10;Pf5a8fBfrj/Mysa/kZQj9u/6q5u1xovMfPVmIznyvNg1CnPM/NvX4oiw12muv9h0He58MKn45zen&#13;&#10;ObdY6ccASx/4vP78g29EFkXN5nz976Apbhptl6f+ECWBHpiLJUdkU67d+thWdGmXrq32F3HR0eaR&#13;&#10;TRhi3Pij3jryxdUYUdPxqDJ+OgJDd/xQi9/coNbaYiv+UOMp1o6aRzihylVd6363r0Qu/xRta/y4&#13;&#10;Hmm2nBq9nqi9cY6xIcvfgKrFVhUaY/n3myC05bM5sx2RUsS9Nrc9vyfLIn8Wbza4oQcavzfBXf+T&#13;&#10;4cd6x+bhF3rqoWWnVj7l43ElMJBnZw5tYwRw3LmePlNPKHaO1LCyUdmHZGz2f5gcq7vLkY7JskOq&#13;&#10;Xeso1pd/ZaHD70hpj6z7L7bpXC2by3NWEY0ewNk9FbX4e3LK+mG7mi/GnEDyxq1xN1LvaKz5iU5Z&#13;&#10;Mr5plAfXzZiPR2DzVv5zyJ3b8XdcVa6f+d84eX4MFj1VNYufAgQh3u5GZoGhsg0D+602uYig+5DY&#13;&#10;vvtZjnVz5BtinKqBRU9Sjr2hL9LJNkoG7tyqRD6LgbVFPa93xHHb61f07GMg37hYo2bDit/+N5di&#13;&#10;5PGOcY9pblAuB/joSKQSvT5nEc+5BNEobPM6Ql/k5Mlj/BikJ26F9J4fpqIG9S32p+1hxS+p66i4&#13;&#10;xoGiuoibN5bxddd/+oytePiyD024Xnifg6NvoPIGC/DVJeXBxh1v9Pkx7XIsVfPwcOrb7rwZxzmg&#13;&#10;YeUKVMyDLMrH7/m3/JuXOdxx8aeWn42j+lx8xosOYnOnGTDt4zIg+rVzrMVxV3S1uVzqlkdf78jb&#13;&#10;2EqGBfdWt6SqMAxxLLkVg35TfZL5N3+X27UY54urc6FifcH/QojI9d+4aMqRte36QwDdyJBS7Nge&#13;&#10;v8001c8cG8MIyo9N8mDdm2rqwhcHssVogDu300rR600d6ZUfxy/MvYEqiP4//tefX337pqS2xU9h&#13;&#10;48+jkNu/oyvi4hcXhQ3R8kHtE1NlbDe+ULT/tT0eUSO0P5GVvwm1Kkff+T/XP8dfsNgt129uiCiP&#13;&#10;HTNO6/0LA459kUJ5T1uQOTBMq+r+IWodTweZbSJyNHs+u/4VRqSclJ9KgSRASwXKDhTKXjq4bh4a&#13;&#10;LWsTz+3jC/U/zX9E+qaPaPP8IZfE4bzx72sdWV3O5O9ko64Y/lHWg/yzZB0cpXreuLOGzJ+hryVb&#13;&#10;UI2p8EKv/sa0nEWFbvyR6DP9c6+/ah/xU0fXzdyMv/J5I7eK3+M/9OI4B9IeymL88O+kNWxjKA4j&#13;&#10;NX45R13BNdqGhCDY7jzyYBZ40+ZX9ZUsWWgzEZMpZ9CoOB1KDCDf+XxvmgheiClYsmtRysIgVYCQ&#13;&#10;MeMbRGMG8/StO2lKuGXRchKzsNmNnQNtDmB9bZDSdPyIZrChlU0wi368qaOozTd+6zq4BWy+PzOV&#13;&#10;7ahsWoDw0QGIml+X3SKPvVsjefHTsgzoM02Lj6O1n/jjMib1bjTOWtWk2a1/zPBh0PbwFH3xPxtE&#13;&#10;P/Crre2hWvTkTX03LRCkL4OAbDpX/Ehqxk/tpMg3yzZY9+BbYeCp7ObEYLP+ZKLPRGwHxnTmVYmF&#13;&#10;1ny4qPK72/koB3rIH7TjzE+h7oYcZS28Qe+bjnLaT/I2VrjIECdvbLQwvIKh3u/G08c8nBiI9U8v&#13;&#10;aMxFG8ZvzL3o9VOwcoDm4qrcT4sEHTx+LVn54tL3t7//Ojj2H2yDEscYQbOXw2DA97+7lKHiDaP+&#13;&#10;36Pt+iYHbe9mkLaiTi6UeDxR13cLvfhWRlvzFWW7Qc3t4TIO/zbhslUiXP1ou/bURQma0ojEWTwe&#13;&#10;OqmIPKUoLPZ17SM2tn2qTUBesJt/8Yx/zgsKnHmgj8l1zBzt+R4FPb9zBfHWH5ohyE/NGA/PX2XR&#13;&#10;4KQytQJLwfHnL1HT0NplX6qEvW7iW/HTrl3/zwFf9wJvePKrK41rZhsXe34Oo008FTj4P0QV5xNl&#13;&#10;L34cSwtVW1pUNRaOrbOK9W+GCB3/01NWWTv7vzwKs/j1uU8vc7STqGHC3lifX7BbHcHGtbPIsZ4z&#13;&#10;HEsJOuXm+PudE5114yCE6InyuRYlAThXg1Q5vUgpOv6nE4JYVq8fHJ5dyADcfEW+Pt+xsojBGV3G&#13;&#10;+WxRriiNPz//a/7sjr8bEuUfP5V94l8/KIqlo2MDfJ7LqS038eDXKQ9Pls8mzP81ZHIYC+WrOUOp&#13;&#10;iw4MvCDjYNs/4O8keeswRhp2gV3+ha//kceFFXXn1F/lv741e5ph9/KvUf1jQ1TLe+uH+MjL+mf8&#13;&#10;yafNub2vuYGpli5tTK6WACHxB29nK2N98Bvldr65LJDIKXmzT7kckOgDlTf/rY1fmTauh8jwr08N&#13;&#10;qqvRp+M2/n6MH+9s11AqeD7+fvqfZrnjWPmQdQcbSfNmKsbvemIj+/FZ/M7vekMbto//M/6FcqN9&#13;&#10;43+cH37Giuuonh4tMVtWhi7x962O+M2JftiAnYEQZzMU/N60oG6b1ruRpT7Pi9/wBNaXhy9J8QVt&#13;&#10;/mnhqW7/b/buonRDC02PjXH6u3x0vaVsfmtoSVfkFr2x0AdUJKFdbEpS/QKOLzFdh12je9ODVq8l&#13;&#10;/T8E3lPeAAPJOfL+BKiNnXiC/dT/EanzU/8vfvHzQoIwkuucXnfAD3wqP+yNV/Hr//iMTuG/4Zfh&#13;&#10;Z/4ZnIm46eg+QFXkooh/drmsaRmf2w/jDwUe7w2tDP+L8f+JX59Ftk/NvzyIqitn/AH9l/ydV8s7&#13;&#10;irrS4Peox7P+il9wAZXzROciO1tltn2IT48DhrsVIQae6mj5cIyhf3aKrTf+7zrXeVk/GqdmJJUD&#13;&#10;qxJj0/O/cg6FkY38ytXaTxBRQWcR/dn1lz8prEk5jO/wgPBbdRI0X8QUlq2xLunLAsVudKPjtZSq&#13;&#10;rDSog8oYzkdnFoUigE//lNOKzI29k8/OO4mBNbZoKiQNbKNS+NSsihqY+VRF1/ShC7uLn7rX8tru&#13;&#10;Ju5b/w7DN2Abf+RjiBq8ksX5IoEubhdt/Mol7cCxwmT78Kpal5xyd/Mvq8Wpe8ZvzOsT1yCdktuD&#13;&#10;BZ60+9O83dBy/Kuf3uJvTUn78S+Of+1/ciGu4GJGNV9cx+yrzmvndrmbO3PDKL3ObA3VP/ipewlR&#13;&#10;iJ/8mzB9OaBP/OO3L7/zX1I5nB3tmYhL/J+13rGyEDds9Le68eLXNXJrnpJ/zIlCZVe+PP8gn/BE&#13;&#10;y0Wmrr8Vxt9YpC6/uZHKRDTWMQvH/tFtWltjqDT/dMwPq+Bz9/p5LbDXX+DAvw9kY8hj8f0TOfzY&#13;&#10;qCdevCVC//WTJ9f/fWLc/isfHOkPr6nrOzD8dRt97JqgDoeTztYlX2Gru9g4NkUKJo7Fr49fOvGW&#13;&#10;A41fvHmoV/mF9Pjpk0lVNgpb+LPEijcDjLUYnH7b3vqr3+rrUjLkcsdPXrArJVm7mrDZprwn9VNo&#13;&#10;jqTx+Ke79vHrm7nYNctw5u/4zVn9AEfrIhy9nIsmJ8dvnXiNYWwIuir6QqtU12o3fmN1+/AX9RDK&#13;&#10;xDf+Bosx8re4HWsa67cHdsSen6GiiWLjMRvaNCw/GlJs/yM/tfx5/JLtPGnhMLUrJx4Yb8VjHvUd&#13;&#10;f0LOqfi6hrnlwByhCJTzLQcZCPspvvkjgvjnnfFZVUoh9y185w+ngT2dZ49Oeh7zDV7V6Kv8FAPd&#13;&#10;N3fnN7J4luf6Xzwtjj+PvvPnjo03JlMHLXB3kGqfHzaiS317akxK11P50/b8ftco/eoTQm3908Z5&#13;&#10;tDe2J+/1xzmnfUrU5W88OP/585uLfpFj8auGlAW8+073+ieZ/ew1s15ik0xY5crcX/woILeKFuVm&#13;&#10;gHHqz2tDobFxNq9ZjLbOHRf/k+m/jdWn17U19ca6RxU4GmdrSwnPOxrIqWbpyK87tDGBm/M1GT8z&#13;&#10;1UXRqAxk0aVDBXhWLn8RxbXPfjIWcMs/Mtv3L40cWL7eBofc7f4Lrxvkldyj/HFgR6aEbEzQqKSI&#13;&#10;wcvtHM4dbJTwbJxQdCmsHgBlm+W/nFC1j9WJ2vjECBiWhPI9EecV5yWSsDpiTUWU/m2RMupqOF5d&#13;&#10;Bz0mof9CC8MYlZv/xWI535Bi3m5YtEOifuuBdraLnY9XsW6RhMkL8Sl5WBxPlpk+isuz8Q+/8tYh&#13;&#10;cSTpoS2F4mD83ZyT37jFZF8fvXynrz8oiXkDj7oxKNs43oeJUoxv83A2YWgrkSCWz06pXVX8NhCf&#13;&#10;eqmrWiDW7K93sO5T/Ol+v/4zmmamULaDsQ/EPB6O2Q1Dn8Y/+rXplPLJdv0x/uI5/vDTu+tvuuof&#13;&#10;3lfPEHwfjVWPOnTR0bGfN8YQd04h/0S0vudo/wsjiHKLzp+u9b/xq+F8qM/SogSvr3/2Wsrsed5S&#13;&#10;zx3b/0z+5XLh8FAMXsxTwbn8DRB+23J4/s4VvT5OBOZuIbmOOq7PxD6wzW5ml4UUlaxlpQNa3BN2&#13;&#10;+KqZ4+NXYpjG3DyyQnNe3TDSz2E/s/klxHqBQv2qHHt8KnUo5OfQ4scZ2pf/9VJMyHTz+ZtSVSXx&#13;&#10;zzkrVI2CLfzZuAb/yrUC33hcolwNxOu3yvVUxx6BxRC+iXWS9n2L0XTw8hqi3Fs0G2QlyrBnK/Qn&#13;&#10;2Lfo0bRBzRGEFiaVdI1D3ujDN7dKnC1vcOZgrwQFS/kOVPEK1fk2zJJRkpTXcvGbsMksiCFt+/IS&#13;&#10;9ECicbGy1b/rKAeMdQPRmHZPqp/cUP/iDyRrdd+JOSP5Ua382VOYcGIcHFxDco06LaKBqEt1/EkT&#13;&#10;bELhkQ3E5UnUCeIY3mICbvGLxVbHnX0D3VGPnfy07Z/D6guNxz/HsL08j+digvfzVXhd0Fc3Xkn5&#13;&#10;Yq+cQm1O3W8QT2eq+qc+b+QZX0JunxqL/HxE6LnhyefzbYrQ3LkQ3AATxqIOe0K2pCBMe40LG+p5&#13;&#10;LqccTCBz5iD1EyXe9NFXtfbmJzlxIUxFI5/2gwJ8v6+w56TxM1a8EOr+q/Xi8IUeT3LV4qisNxrs&#13;&#10;a/zTRqwCxUYOHt6w7ZuctNs38xUZzFTLtd4bf7qUixWccFVqU3641DcuKNQcGmWzBYeBXsLNf/6v&#13;&#10;ozAU1439UyMmPUrOzkhqJs9+uitvnT8NhJrYpdVFYfKs5Ld9eV2lJDQmcsGT3cORkOYxGwNZQMmT&#13;&#10;evkgJ69Nk3ynME1a0K1248OybY4/564nQj/x7EWYun3rBt0uzPJXbbfDWYVhb/wyi8fePDy/A0V+&#13;&#10;/QLstqD0dx43F220Txg31zUOUR2cTTSW4Ti+xi9Jbxw5/86Ld6MMAf4cv2X72eQcl3pdnJu7nFsO&#13;&#10;5a+qrlv+g56dMR5T/Tx+x19xatJTfSNcVcDivfwrlc0ZYf7i1z+4eg8iX+UW4VxYKZzZrK8sx++a&#13;&#10;mPqOY1z8u0gBp+EGBzaqtv6lToPE3Ggs748fnXKhnxp0sLDKO39G3ThHoeODYnzZp1i8PDpmfZRe&#13;&#10;xlu36ziWEWDfz/t0szEm/R3lmJn/5/+bvz/Hr/v6mL4uWeuoxPlom3nTrStppK9TLA/dOLP/7Rft&#13;&#10;TCBV/fEc9J9/45to2Il3yX1Eilt/XWIM1jnVcHZcO08cR7qzhAMqBpi269iqq8hHycTlbYb6pD/j&#13;&#10;98agNuqka7WnfrKx68j+kz/5FKr44VcRFrAGefkXA1v5z/H/mv+g80CuHBRvOd/54pQ+/NEUS28+&#13;&#10;6I6ifD0EBfm367d5VaIRlxXT0LpWd5oX39/gYKzGZe0Om39/wm+e0kRR3SzsN7CXMiSUw2NnLhvv&#13;&#10;+Uo/6BLlfrqKinF7/vMtc5Htqd529oMryhD+0RvUcLh+MiddG/zmhUevE/oWiPz8bTyC51pNW+cL&#13;&#10;4wPb9lj0xXoxyGq9FuyXi9afH+JHGdX8V1+Atq/xNyQiIKZ65aN0+cfGoayx5jsPqEvt5dXaGolV&#13;&#10;Ququq7Sbi/V24tgnMe7l47+e/8PU+M/i9zrlX/lRVoipOXSzuig20jZ/lHwbf5ssWHyPvyDQ+2t+&#13;&#10;8783rI1fXY5Rz4Px68l6tvyIalAw5o+dpZFYSF+fiPDGiXq2eDnm0fDErqPLqdNkMa5t+qp6PvP8&#13;&#10;sJGjnO36qvEUkMLDFYBt/R6VtfpVFbdG6vHmm3Ok+LGVTt766GKi3LqpUta9pUFWXF8RlQ/5Nd5h&#13;&#10;AcrmtvHnuq6KW7mLa4SOv0trbqr2CS2my7d9gRvLKXjmX6eFEbhroUp5Wj8wpx0dvTmVLymuZMd/&#13;&#10;4kduiM4JN2DWddh6DWHOFOooZT+YV/xIk2VmrnVmubPfGhPtwaBNbyh0fGNDN9JV5Xd2beIChf77&#13;&#10;FpZjNldyDH79cZMb7K5/1FHwEqqBMv1XJxvLxiEX/cn6l7pYsyYEYxVJDvXob5Q2/02B/G9T13K7&#13;&#10;uKpJcTK5bHX9xVjoW+s41v/kBeGm9FsjYad/tHNlFS1+yu96Sg+N5WU1D8qPMWuhxKjTzMWVkV3/&#13;&#10;eyh+fUI7fQHbpj2faUWnnxvl+ref8itPYN01+NKtTwDw6F9HgGMUnS9u/XLw7KY1bOguOh3ASL99&#13;&#10;Vp0jDXVlNdpGPu/8F9blzo+d7bpbfgB0+ILr+jsEc2H8tnOkfSrq8oTMqBU6Dhw3+5O9q8fx66Sb&#13;&#10;MOhkY6Tg+ga6QbROda+OfOWjNo4FOPCvdXhU45ZfLNXEfQXqnV294W+D8dumPiyqp8rxU3Awofs5&#13;&#10;v9mW7mxKsHUncqriXm7QLH2AJjmCPoBU3pZ/Ee3zXCIuYxS3nMpdg/jGLM1ya0vjz+O5U9xCGT/H&#13;&#10;GSz/1bXHH+MMN9/U2/jXSPoXgX2anf2YVNCVazniDz9juHNOWuJaePxDzd4hyf2Pa4ZzMYxrxs3b&#13;&#10;43d8a62+NzryXc8+/Eisev1lAPoo2BG8fMy+ZtpI+imVS039SymE5pfROj+6/1ibudL3H/mtLnkq&#13;&#10;WWFf8cV/7tQmqvwmQlbqBkDJENyqsQsJ2dc57/o/7HZfPH2qDTxg1ZflrcNiTnvo5rDxr5M8xr82&#13;&#10;9bb47NxnctNXyoWIfew3+pqH+u34LZSyQkVeYAViDpl/RGzzyUpTy/UnbfpXlXRmk98IGq+CP/vy&#13;&#10;dITf+v+LUJ7xv/w3p5DmzoB2ngDT7DcUxLWOI/71kNOn8dvGnx5/z51+d/8tPe3QQbnXQe9eh2Od&#13;&#10;ELQvfzrW+GcUyEvj79fx4kXGQe4H27WmsuNfY8pffSc3GmJ8+h1fvP5o/Jx9KMiiVtn4srNfzS11&#13;&#10;xZauXYEu5joflKix9VfDIMrdP/zluNvMpa+hfbO1ayAU37nyc/8f4ub/2by+yp8XjP5g2Prv+qfv&#13;&#10;YIMccb6iW7+8CSRXAZhjC/qA0q3V/mOfz/wrRtsNUEjjp+4ROx8b5MGgM14JMqkq9uy12tTOqcxf&#13;&#10;/i+9aJh/+0ZwScWevW7ywNVv/K7/4BtTcbL/t9cf2gnQtrXzkoGVc8l5/eJTycnLpg348vs6y+uD&#13;&#10;1jqHRLl2fD1scWjwXG+7jvFoh333j60K6sN2CwVnHMRzzZNbWT7Z074ozcnKkgwDFMSLX4/2xij6&#13;&#10;5se2+Ci0fcU/68Vf/7YIqbT4tXV45FdiKwVHPPPNxh/yj22ha2ybRzRuaQca/vp1jZ7LtjZ/lLH7&#13;&#10;ev1ZBGC885+grc0P3+AiEsd5UI8QM3hCsvvET11H/vT1h/35GSRgqCvA7S1FhUwGFZ6KHDKt4xf/&#13;&#10;kvAyKbR+sl38jX9lzT8x5V/ej2H67Lv+Q+PDX0DzTeG+1Xk+Id65i7oq9NdN8b/9x++/+5Uelgm5&#13;&#10;zmnJthWWbFo1BKJwwCF5QU8LCY9OmHZmj7QnV/8CmxRlF3gCNkRNbpZgKroAIItJvQGPVLG7h/ES&#13;&#10;EYnyM92A01JBUFf+sn0LWPwpDfWLD9vMl+i9YYQik+gNJqdoA2OmH34dfEw2rR+fc7QZW/FLscwD&#13;&#10;nKPyb1v8OQHJi+X5rVyOJ8+Fo5Bfxz7YBLkX6TSkQ4tJ92LlPG2u5yht6AzKWPUGLIVuxO8bQ71Q&#13;&#10;aSyIYBsTSc7rBA/xmyDKLUK2g7MTDfH2Yu0WOk84D0fXqBkHDzKDroO0dvlFXpvwG3IRJpyv+4T2&#13;&#10;rqQQ/7p+q838uzjgy5Y/pts7Mccp6zb1PUHKI7i8etJmPMnHLV5rPnE1NlBK5ms1fnrHi4fy7Vyw&#13;&#10;/zuBCICUBbRvM/LCrhvxYtEfyl4MiNZvOqEnj3+ddH0VKcQfL10/+78jXhAsMmxp/8w/4Z7HKRtn&#13;&#10;JOmvX9XBmlwU07MYIDJHY15la58MARMc98Xey0m9q3/FGGRo7NClR+yLi0kdKo1f24srTuTFv/Gn&#13;&#10;KBMK9ZJ9lgF1x4uQ/XFEp36QH9keXvBQI37z9InfePlbP2u7vOVK8rF4EzsfmB9j2ieU8gmVv/+q&#13;&#10;nW1uoIt7/M/fmjRwEKV6HhtnNAizE4EiSc1PxRok1NA4Qg3SyeS87Ful2l2izlpIrDf/+sajPSVM&#13;&#10;uoctuELn4ZwpHleQEl9e5Hl2oMNz1bsJ6oW2+upQ/rb+7BOb+k17IBxvU931wGMXRvGjq2o68uhX&#13;&#10;le0K4ATq6Qu4UWtI6efxL0A3lsb0AWv8PyZwZy6oU9PxwuYFkPVVKheqVDV7Sicn1IvRfCHXc/th&#13;&#10;08Fs8rS//FOZp4ffylWUkKCjUHuOhqp98Xmk0oc68sn1i/o/zQ9PufJx7GifH6/tk+nw2zn+rmbX&#13;&#10;bBzrWw9aNmdSCpuGkWRVXh6CQMZkS+ubILzA4xMXGxuL90tHfxkrjjtzz9Fvpxuvn67rfw9wQvoH&#13;&#10;//x8/bK4vsY/+M7/9C+OKX780OLN+f9e/xcE9j6ubB4tAqbM8NlbTa/Gb+PPthfjUvXX+b9LYMYx&#13;&#10;nsbbIBmXe8eB/MBUlpZ6slTdOf70zlxPj9Ssq/rqBDoY7AJcx90WRe9PUOuTsknRM6/yEorzVy7H&#13;&#10;RzaGZ9Ht+D2PT8Z4wchvGlbPxjXHcQSmdR20dZOB8eEbU7QpixfQw80G7eYp8e8nhOZA+cL53/lg&#13;&#10;h/MgX0ng/pe08W5M7cWiseiDiOaIkr7IY9LZtm5Xyj13+YRN/VIsy8ks0NWe5Lz1d52ifx8NlFod&#13;&#10;8Cflw6QaFf7UkVR0CDM5y7fgbfgqXM2P30jYlOPc5q06WX/406lvtBNPyZdv5fXqP8e/2KebP0d4&#13;&#10;bn74dxPeMc72cXTWRWOnN5bI+4Lg+HD9HzfeUNPWOG3xRvnzUouv+JU+/mwufgdW7l38Xmu8aDv/&#13;&#10;UO8DW6ybteTPshE79UaH/Og2Hu8oYT344ocr79EV4Q/+r5PtQ3us4GG/rPDrHvlNW7YXuxbW5zgV&#13;&#10;CueXBKEjcj6V/yRI1btNe/N30SOVH1vnUePdmvqimX89MofwykXdfBSfr39orT1+9IFzXYgf09l4&#13;&#10;VC2l1qXgNb38a9j6o+g+8GSG9cUeDsfYkPQLGbbwaVn7X9z+h3v66/+KXX/R/i1+ed/5HwiaEIAq&#13;&#10;y9iUXswDoa4Halm8/D/Ma1i+1WFU2FY+X35E3+a8933HN/88dzXfiaH5FMv8+bP5v/7PE0DM85Cz&#13;&#10;KBb7ClCTSfw290EfTOa/+cNH/KhPX9TmH090/a+uv178Yunv2OE0L9VWNmeCKYv39jr0Mr3sfGX9&#13;&#10;XT+9bxf0bRb6Qov1P0io9+bF8Rcy7XvojWur169s8Ofhx09kqBjpyz8FFZEzds1nZr5A0C+e5XD4&#13;&#10;nzjA0+7STTeAx3mln1olvl6jkv8y2lDCC/ITOO2LuIZ4zOOu46gCuowZBysNPr34HTuC/IFPDRsB&#13;&#10;L7aui7gWjIPdCyuVT99gXrgwvDESpOPI+bceafwbn57qW0Y7WNN/tx/X/+tr7cI+q8zdbdOvRfi4&#13;&#10;EMjxGX/E7a0otN7cfPE3mNcVBwZG+OjilJnV68U8laXd/JtPebjTwPmvnpZaG0HMnfHnoHo0oqxJ&#13;&#10;Ru4RaVeT8vzmoKqkNqR/snQUTdgRlRe/vtTfF3/8QmmRyfKvflvw5vm2Kc29HH3+Yq8SGIrl/XAa&#13;&#10;ptc/ytJh5zppxfrTzA5lRxpg6QpJoRyrit1bf9SzRV1MPbADTRx2tWkjZN/SU8uNluKPfHE7fsRJ&#13;&#10;5elxnMrMBEfhtXZR/6ngDbqlRLXjrzn5n8dvjOp85cvx5Kb3GtpG6ZKx8a+GbVquTUn5Vc72hUcF&#13;&#10;kTffG381KmC9Yfx1/nuJK4+2qTScr4Pe0NDj+WN/eu5BvReerhOUqeeLH24/HxEgVtEN+/Iozuha&#13;&#10;S8Cys/w1BP+2zebJ1HDdMB/aut7Jz/dYcjkr6wg/GAg7/37zICOD16finv5eIVBG1vzNJoI8Epda&#13;&#10;bcbWfdnyR8THY8hPx7FnuQ/hrKT1nU+M1Uyh5GtlWnxTaT6xR+C9P9cZP1gs9+8KeS1S8BKVszOJ&#13;&#10;/5UXj5g67v3P9YXtjnM7yjzeqJDnlOXJiL3bhWcpp36YfzYi/vVefxWEbyimO1t5jaMxkTq7pyOq&#13;&#10;YwN7++utv/Lqg66I9frScaPn1YGRxjVYn4tEA+1sqOi8m16W8jtR1eCwvlKXJ7nvDV/a1MifsBgV&#13;&#10;JWFyu+ubsVDL0eGtIh56bh7Twb7+PUEHPaWxp/ESCx6Pmxab0FPVp4LO69TMq3phksS5OAPzkb42&#13;&#10;2tP4mFSshi+Fok6beUz5YxsKPE6V5hwtznnHjpP9D1/XMTqHjhj69Ue0Vit88iwyHOJ9RWlY+8JB&#13;&#10;vgmtHtvsv8XiYCmHwiz+tZI16xgYQzmtT49ff210M8Y0vuIvp+E6J9Qbv+raubxl9u4/kgM5zKSP&#13;&#10;108Wfs7hVObTPJiB88hMNj7ZLw4l33Dlv5YVF389GDU7CUQhqQtxsSo1V+XinDSGN8dkGZuKx99F&#13;&#10;zfEjzV9s7I/y7flX2Oo7um/2Sei4M/84UhWRhb0JjIyy/N/PvyP54q8bMNpcmb24bq5bux7QN2R1&#13;&#10;ynSc1sajzLa3j5P0pE/ln/wD0V/tR0XeBB501XYFaCAoN5gs+9dFS1buWnsff2gGFy7ppPB508lG&#13;&#10;2u4SgOANdlscFKvfboHJOa63IC9p2kn0DldQt0gPCwV9DjIkrOiUJV+MUBSigxaPDR5q+krMndzE&#13;&#10;MPnoxY+d+s+nQevp4w8trQ0EW9a+k80XTlIGbT66u8LjX/61Z7vYdvjySTbj/K4zKCctw8FJYbvB&#13;&#10;GYcyiSBxEdo3ArUfSnjG+r2vBRdK4KjYOSZ0xqZ3Ej4fo6Opk4ZH/jI1/4w3+z8/HCNv/KEg2vKq&#13;&#10;rXFxWcMbNzZ4s8SLOHF6Hr8+5LnCF5o6DHAn7Q1zAIwXe+NHuAsN/TjMi1fwwonfcTw+Q2t8cKRp&#13;&#10;mwL5a9yYNob81Sty7E1y/aM3wDUWbrY/e6Xmwz7SPztEc1y0tJ83VkIuyv981ae+dn6+T1u9bY4f&#13;&#10;NXWvkwJis/k1/3RgXun/3FHD2KhR2Fi3LSmCQGtzp94THcBbQk/HA3pieZTRdwGsURmnMtsUPCZr&#13;&#10;5PLeEH6LtWR2bxeEBWguFxfiHzab3V78lh9/LC1+OXb8ts+jFtgMnj+y0mawbO5teXn6tQGi/7YO&#13;&#10;pb3wyN5Nbw2z1Tn4dxEJElVT/uJ/b2T2Rl+I3vpEAcWv9ed7eTwotckhkZA7aV8cyDYbZvuik385&#13;&#10;zYnNMUHw0b554X05OgJtVDPW5rnmcSCzQbn7ysBR9pMxCopDYrb1vwUB2ExGhtij894QkP+gUPrK&#13;&#10;f7SSVAgBivWD89+ymyqfS5YSjsCHHCr8W36U1HCO+pff8mPifOVFniMkguO1qlX8HHfzWhl+7Z8W&#13;&#10;qrK8q6kyWy/yxDdWCPzwwe+//0ftiVGMk8UgE3zwRF4MdJT/u6JvO2LrDT0vTv/3bsypbT5doyjb&#13;&#10;GWK5B9j43wWLgZkr+W17LwhUVt8tDNrNmbYvdTW6QzE5RTWOCTxt9qJbJeP9jRdz6lpfjPrycvr7&#13;&#10;3/5ZIzty/QexepGjH3vB/PA1L7u1qavZf2f864O6fxa/bV/xLwpUi2gDYPEvgPHXfonKz5ec/Db/&#13;&#10;jBZzZ7wa/gX/+ubAjF9wNq1nKuj5pVocX8dGCUZqOG76tmAvVjQ7/nf+1QzZ+p82+x+ZL0vb0Htv&#13;&#10;AvTmi0Jic314ISa6nT56/Wcn7DqII4pGsUxxLBB0KHyNEwHHv+uKRd2HFYhhORlnMWAeDPs+mOTa&#13;&#10;6lyg/huD5VfGv5z2r5+qtT9bfzjqidcBs5eW8rs25Wjk/67/w8jv+WLYbtoYttsbf5aVwUbp+D3K&#13;&#10;/OFfvt95JXwtAjN36r9NP5Vd7AUg2mXiFD3sBna04xPl2/j7Xxv/418/zjc5X/y5QaPtfgho5zRv&#13;&#10;WWm3eF5/DqmG+sr451sojd+VjkdMBIWysC/6ydVS/8f4N/9ebuUcv96wifn6SHsTzHwx132I6clu&#13;&#10;/Q3/yTiGt47+lHf9Vwsc428eoWeP/Rz/638Dqw29168LFiz9fO2jXZMO2Xhjqptezj/jcO4YoKNe&#13;&#10;nXqBa+TT3fl8ERmCfWU/+aWN1MWQE5n7+A8x2OTsPKrElu6tP83vrv8Q5KOzb0p6Y97zkLZ0bYKz&#13;&#10;f9UhAcrp1+682PWfsW78xSbixgXHxtkNTjne+W9vZk3/5/zrm7ov1jf/jCl+2yitn6bb+NbFU7CX&#13;&#10;42Pnh8TcignFMkhuxag/MHoa6ZUbDdZv369/bT+vj19cti7SzsHnP5rf1x8N3/j71/EvyLyQdyR6&#13;&#10;ap71TxkAtrX9FD+y5XHtn/6n+pl/QwPp+iulizFMW+ZFfK2/40964elcLOeLZe2+b0Ir/97/Kn2P&#13;&#10;39V/uBef4w9D30j0vGOOxHX8x8iLtj60Qt10c5LxUoYy8roT4f2aTa+5slv862kYHf9+wDTfvQ4C&#13;&#10;uf4XkKbLcfaRiG8wZET/Udt4QM4YGq62ekrb2Q8N/zE65LpubzbOSkCtvC5IJ59CGRz1+rT7BWAT&#13;&#10;602l9FMnB7tuMpdsAgImXnlBYLub+w9/xuR4btM2nalSdq2SX0CSbLt+Pv4Pkfi2qef2jb9q8T9+&#13;&#10;tDYh0ENWQqUyMLTNB8e0ObpGuELZ/0ptywyZojeH5rsAg7Qxk3S+4re969/yrtJ5DXAYiA5lrl39&#13;&#10;rT+PXy3Td17Ml7PsILRkbPrrWuTmPn6UsjX+ZOaXcSloqhcRZXt18WtLxWur/BXbQa9JyCurBE4w&#13;&#10;7Mdv0+OixbinMCk2jpVEm1gbk+bfNo62CY1iuWntLQkIewxfpfWRnPIvtxfxt/hzU6U4xJdF/Uo3&#13;&#10;1q3lEseHLR+aiwGy+YbB+VNsueP48UM7b13Rypv8vBokj81e9Px3A/Gzy4yabrRUcOwD2ZEgk+N8&#13;&#10;2WEWztNyaPx1C0cxUJcxZNtgne/IeGjdmiPY0+uoLZrBOz70Q/unX0Pt8q6lxmBKI1ZdfyCWqZiO&#13;&#10;Y300q3f9MS15eIpZrLyK/XSAPqGlHF8aA3rEutActo3qm5cqO39/JQPb4CM53n/0101c0IoC+7KS&#13;&#10;THxqYPka4g/WamHduv573Fg+nsbNkPJL49kYw/o2e3f41HknrsVvjrUQuk17Hbu4u89Htb5AVn6s&#13;&#10;H08/NXv6tWkXJgfC3E+tyqHYcUdZMh8cneNu+iBM/lMQ//v814F3T7g+D1Cr2Vm1HIT82cNYZ3O0&#13;&#10;bv518mJT940/be0R7YbpDGmqFPs7/4wHfHNB+5OLpcGb87ZJ/cu9sfpe/8Yvh0OAbHzuP4em344G&#13;&#10;NnTsocuKjoaXU8ppV6e+Uj/dLD8y/X/nP+020ohSW2qhM/7OShAhbaLwzu/XQ45bz1Vspm+vUyjo&#13;&#10;V1J2cXwdjb9fc6Bh50/BXZXGzqH8KxVRqXE93fNwbXf+dRyWE/VosV8XgOQri7T8UPC9epK06wRz&#13;&#10;6/xTb+hf+Uc3cNruKL7/d7XxQPwFrpBNiI7SVrIwoX1iyThf/qs7/pD+kH+4ziqc/A5KqW2iU0Yv&#13;&#10;eKvKL/7WxWRqoS15dcf7fNcitBv/3/nF/Xf8n+svuOK5uf3hh2dezqccRDA8tCqv5n733/88/i+3&#13;&#10;N6b18cMPouUXvzkphvO9lzjG7NN5xbEqpM0m/cCY92T+81dRnIRv4IBhDpJ9EsZA77TjgNfzRqwo&#13;&#10;VxY+G+pOWBcD21AIA45dxCN576zHww4d+e3AbIpqMvE3YCBE/oJ20dTOAdgNyDrCeg24Mn86UnZy&#13;&#10;unDL9nbhQmjculrbK1xOdMVW4fuEknomxyqNe0HvKUQ+3hzjWyW9UYKO//OtnwWLY58mWYBfcTa4&#13;&#10;Y7ADwYDHfG0zyYoMStkd9YV6XoctNbH1vgQ4uqK+CxnyfAPqj9+80DGWwzGlIKFCQSNrz54ilvri&#13;&#10;grWFTkaUMa+vXvyaIs6tG2mDEk9Y/EChT2nAHwby9PVAW88ajlr7qDiQmXTj68U5vvCCbzYzXv9J&#13;&#10;YJ0WofCt6rtKpsntF8+8ZgI9F1P246tVDqj9xowwArBVNlbKjbvk7BBMBoTKLIQtqIJ4EaOIP/17&#13;&#10;Lwrfm443kMBenkucXPjzxvZ+uoE6uL97wYO/VLgxr474+u9WFJLVJ3lFg/xophdf/tKHt2D7RoSj&#13;&#10;4sPtfEXfWOzH8AzejaOZA5LNEptNPLNy3tr46Vd59YGjfGxdYB1wEqm9iRcoQD7gKYcc+xSx+VML&#13;&#10;Jee3Or/QP26Nvfh2IS+O8BsPU65+utnou7krrpR1AhH+JyuExpz+x4GhaK4PxfMtfk0WP0fIGl4R&#13;&#10;jd+ixqjlG7e5G5sAf+TpsDt6h9GcwG4XmQKY/8e/+AXdFEb+zY/kJXXyFdcfYeDQThLHqXHb5tXW&#13;&#10;H7leO/qA7p86owhpfZsUpZLs8XD9iZcvyOKklU0U54YYw9cmVRVwtKbKwWmUTFE/ayExEveV6nT7&#13;&#10;P/NPXAN98evX8C7C6uJ00VljtUMeaVQrxvX47Z/mLW1tOOIHAvz/uJvv+sYfY8rxUrJUJObGphPr&#13;&#10;xu36l6w49xoAZ4N69uHwZiOk1n/3m2EcncM9WRc8FbuZO/vufziWTbNjhjfrf+GfyTtnWttw5z/+&#13;&#10;gzcu4fdNSddbuVtrxTCPTu/LF6W2cl1C9E+m277lvyTRBD327jzypCjmzF1/frv+cK3h86Ocj148&#13;&#10;rRUEZEjvZ6Xt7c4/geG/eEIT0C+/oMmli3dD+h+/vKb87T9+uxjMKXrlVb82/lqHLtBivf6fx+s3&#13;&#10;85O/nxDsOzR4Fp/9QpvB2af0DsX163thk5fw219zXR3j343GzUWabDYgtsZjvhm/ks2JOB0D8tN+&#13;&#10;6ouTRSdvUAKKzVZ1sWb3GUeU5eqb8xGaWQWzyhQ73/gVQvvWP8s0vrWjnyBVgT7dNZOFtZu34BoX&#13;&#10;Q8wYdeV6/mL8sJZ/a7YaL8r043/2aRyA+endrhkByPfv+o2zxVFsxgVU5xAs6xfybR/xA76MEaKQ&#13;&#10;yvFSROaJF5sMhD7g4XmbE03f2iL/Hvuf0OD+Yi4x3cU6BTfAPt8oijfhYoSztRQ7u7J8GhsoO//M&#13;&#10;fqCLXmvnQmF4ejqFAABAAElEQVTIXz8pJSvx64M5ue0nfuEbNwaps+48SktBX5tdH1yaVNG5NnTU&#13;&#10;5fkRUQ0iAfzm/20Z/7T+0lwfC6LqjC9+fTewifdzfXLBe5jjP4V8xsL243fQP3/Nhn3reVdXmrcm&#13;&#10;+8V/cS6P6mrr9a+jWXX3rINhz48yoZvFuddDQibi6PW/6n3T6ZTNieOjNxwc6Crflgpl8971n+vE&#13;&#10;Jdk8ORLdHPdzV3D94unjU3ScmzcFHm8Pd9flCmjqOvn6xW+XbP1x7qDA460/VvpTfmjOEse8pPvQ&#13;&#10;Gz7xjS7XnH98xiXfGlZf2Z3HumQXRmd7VqF80Ln8Lf/qkK/m6dHv9cj6WjtzfCjrf6CyUZjnj8p5&#13;&#10;Rll567Z9ZmTXCQ8EQK94u3ZO39h4Yvw1z9ZP1r/4yR0Y+2CizOIiQMfzh2PqjSepfL33+bUIfl1F&#13;&#10;VePhwXN9GETjVHtk9YHt5mTK8rtpFwQC2/eNxGug7jpmtOl9KU9yrj6Q1vA7/5gvwof/3YiVzfGh&#13;&#10;/zA9v9HZ/JRdG0HZtL1x9vqxfqBB+bxFDyNrmTBQ/MaVuRtAjVosyNRtp/qmiTLqjj9xfjffD49i&#13;&#10;c7rj9Eplfk1LprHjEbZSm2NV5Kn/Kk7TWOUzfsdBT8cJf7aVH9u8/kDP+eb1mdcffsjrb78ZOTn0&#13;&#10;XNNaZz69xkFOcz8lD5+DahmlLCekjts//pMzFbi/OT7Q1l8QGH96gOQffCNaLts42v8q9Xd+Gpzo&#13;&#10;GVBqQ+ZYSyaQFjiUzHhqALeYHQcJT6otdZ9JiJvrSv0zWbLpk7868cdv4/jKm7HNX9OhnufYdx4J&#13;&#10;ErGvjfLb9RkI+99jrhLXscG08Wpe1G/+qDdXOIozY/3KY5V50GPw0hbY9IpbpZgoOPap6ZeleKjv&#13;&#10;jKEadqqlpQ4lsYH1qG34WVsx1h031qjr7OPTVWuX91QlBWxuqz/+xqZ2h5fd8Sx+2qhvilK2mjKR&#13;&#10;WM3B4S0wgJSxlYcVE73zhqLG2tn+RjDpNtZ8I5b+qH8kYNwy/l9nGJP8HW0Go3nAxPGGPmYffkpW&#13;&#10;kuf3EkFRPB/+zV/zkDZjSannv884UBIwRnaxqOgXpvewmKv1D4LWL6r64ib+02WZzNg5/OKvzW/a&#13;&#10;26RP8oDj6Db/3gf0jcNVRGR7vqrP2Pz9983vIkC/+wr6rB51PxxqHnb+FUB2mvBdXjt35wtjqkWp&#13;&#10;JrRVCud37xPpl9NpAwku+2pJUT1s47foDh9+a96vn4LUJ+TieCyPNHQdKSnYeQiObVs3hm6bPlqz&#13;&#10;zesfHQ2D3L3+VFAPFM8wlc1t7eEXn37mv7ALAa99TyGwYK+ofQqLCe/a1EfXtdpYl03yY17VT4aP&#13;&#10;naPoJxbgv7PGXXQbq671jgt4/QCU/ngfzTy3roVqzGSEXJUvdCy7GaUx7Vf/lBjXcpQcSa91HAPm&#13;&#10;5M4xkv9qv/N3g3f+glUkJK/1yRjAg2iemOMlMdvuP1lH3vlm3TFU5wBNvXHJUZc5zF/KrrqLRx+U&#13;&#10;2+ox8vhbeu03cd3QMbX6vTGCDQJ7zl7Z9UOa+VsbxGLHD1DXEsp4+ue/yBAR6/S2/tIf8ghfHOpf&#13;&#10;XXjxeHatRH80Im78OSb801iurmmP/0zniw7lgbp68jaxoTi+j42YPL42faIPOb91/UFDKME+NEGQ&#13;&#10;YveH60gbdWRCmf9//vrP6rbiJmuBc5Xs3rwtFp1hS+eO1hv/9gSxv1ycqs1s5FcryTjMz8Vafovb&#13;&#10;ziWH+pQeO0Dk1e/Zf+NfMV/k3P9QFX8YAFEx98v/VeOnYb7cAUo45KegflOZeslXibh06segaBhc&#13;&#10;54h7/dc9t0zFo738OWeZ00BwAOcbtG7y/Mev3+6/yoNe9/+4j2X8//iFmcJREE0srrz+z32FKM9V&#13;&#10;KihSU5OiFWw1vi2cBLY5EzMhm7YYxFlT/N3rz+KPJBx58m0TNH0xlDMYLH74u75VP1LkHLVdNOZH&#13;&#10;o7fZ73hhe3r6jS+61LXWxo57abz/0iYxRX694++/TuUQaP3A44HlJcJSS0jerEZH6WQOVaC+RNj+&#13;&#10;VapCsCwmgtnoVlYwv/ITC5rtqdpeHfmnjMxai672bdihkI47t5cZtW1rkHGkEgvHXlzjyy5avtzb&#13;&#10;SeMNIo8PVG+o5Scc2JrWWo1fHis8yweBxUb8LSQqmIQLONz4yTCGirMP8fjNVSgczlD+8a7tjGYs&#13;&#10;wKNBrwVXjmQwehSJQtdLlPUj/2ibD1m99WGsALiI1m45O3dZh3/Q46dpyBW6SV+/Y1j+44TPsaFm&#13;&#10;q48tfgKFIwtl1wudLDb+dhGPLvwtNhJ+4xdn25UMmqIXX/UpWGZEluqqmRuOQs3KNuJHoN4exkjR&#13;&#10;HdvnAsyK/J4E1GeBE2P42qJJR7n4lkwvTrRBSyyzPO7L4bU2FsSrHWtf3GW2Xlf7XVzEb725iJKK&#13;&#10;qG0+glB8xJQcy0DREf8WXJ1+Yv2fEoezVdSmEps5JILK7o3B+ZZfFO1R3XGUKrPyLrI1iuscqRwI&#13;&#10;OLSIaxNdlZ5YIUeyk4xZrP9p2aaduWHD9l0gDQGZcXzX9UIckse9XD4EMOkckdd+/GKLcpTjV6aW&#13;&#10;Jnqpxttmp6ASjWHa8SYH7bHQquv5eLZHEt7Jz9vifvGLq69tYY7D+uYKnY6K4y8tadOnYPwvGMVX&#13;&#10;DnPaCvP55Upct3kuWCrN1cJKcrs1fzA2v60u/q8+VX8xPBP5LLvPr/qqmhJG37fx9/rx0nBeXVoQ&#13;&#10;ImhuoPfDpp0xF/df8esIumfuuuGHApzzzlN/MtKjIdjWuoJJmXO+i68ta5ovXPz8azE5H82vA/3i&#13;&#10;d/KaJ39a0osB10FvGvvGmm9AWv/wPQ6zRE5dR33Rshc4vlCGoAsu/WKANf8dD2XetCx2/WtMcFDG&#13;&#10;9mIw40rdw3zl5X+r9nTTt/nb9tYf7ULQ98ogGrPu+UdxedONhKRKZ+eyuernfU7gRWg/Haid86YX&#13;&#10;XerwRDa/ZKTybb01jq0pi2PsStXDD/rONMi3+J+3cNDmnNNZs+c/OZcrkW8+m2ebHQdvsxggt77o&#13;&#10;l1IslYqf9UcQMD2wzT/5F78NGyuOozTj+XwKF6hyJe8ejcvlEwFCkeSeb0ZhZRzXM+iMb7nQQ219&#13;&#10;QXH83GFT4v8qayhxPvIDPWHTr25xeKyCXbmaXZTm9yVNnQ8LugSufza7roa7TFHfOWR+Z1jM8pRu&#13;&#10;dh7Hb8EoShZF+YftxU7jxdgnbY71pg11Ejf/KjpX58feaHneDtt8vfE/j3SmyFWsbE0ExeYiH21K&#13;&#10;wdZ5QaG4NZuNTYFgC0vxfNnpgb1ajBqnK4c6w1BcxaP82tAofkhiIjA3Cddw7UKKpKYNY3p+W/sh&#13;&#10;/tP9xJ8lViR78YPyV/HHPQfODXjln39f8Q9YHVs++S8O+b7aLX28rsF4kRH3FDlSb9QrCnPHoXh9&#13;&#10;4dyaje3ZvT4GbDbi3txAl0db+ppcQV9KE3bl1n6lXXzHt2NeW/skHy+n7/prXOZR+OU/PWrLlbYP&#13;&#10;I2F6r7VcRIDYzfl216wfJ+U+na6/9en94sSLzPjRq/9tPz8NRv4ftup4Z66yW2temhhsaSkPVWn+&#13;&#10;IOhLkdH+0f1q/2H8i6IhHB97qY5f4YffsrHM4Bt/0i/7+IHIeLylvp3yN/8ipu549GQkr/DKfTLC&#13;&#10;KrLTloPn6ityPN6vZpTYvvGLJfJRC0Dz11plS3jspPpsL/8JyM2RfuJ/+cfIN5RsvggomVM1PWfO&#13;&#10;9sxpU/7iH2dtf5p/479+USkWCq7p8dtM+8Uf/5OrXdvsX9asNf6KT0NaWOff+Hs5eMcX+L+Pf5pf&#13;&#10;8c1PpcnOf+mctfa08TdnG9v6SZsnF/wwGLPjG16ef3pTwXMlfiLGHY7Ov3vxbY43Xq7NZLQRlzlF&#13;&#10;V9YXvyCe83szOF1bjN8WPXY7jAmHHz/tqths3iyC4Vpn2ZjcGl+Vjl/dYjVG1y3Pf5Qx2od0UqbJ&#13;&#10;P7dlSpvSQhxe176xnxK2cgr4+GeLCD7LX7lRUwOlYOmLGntMMzzkxlmrjZTTYdd1im23KRpDelTj&#13;&#10;Vd+xuT6BhXptebv4xo/+5Useqca8fSwK5UDv5/jTT/URoDcjw29b87Fn8Gf8aAnBYWbiHBJCUxZ/&#13;&#10;Ma3Pn/L0VZDu+O2rD9Jsc0YdqYjFN9t2K3SybAP7iiEfjj8437zpOjKyXOg+B3gsB21rAe36UMj1&#13;&#10;w+IwmLlxPBnoFIqNjRc7ehlf/Ci8/Kd8drksf3W5Mmp8j4mx2fzTkXEo37gpHYm/7VByu6uTi983&#13;&#10;fwqJD2D0jWenDuNx/ayvvJ40jOPY9T8VBWDUIx/+N26hmUGMG9+Iqt2+gzyAO/4nTqP1N06EPNCK&#13;&#10;x75a/s/kbBzzy7H8rnCrrtm2L7uv8y3CFIzR8vSUWafGRpvy+FdX1c2D/T8uahvMyF//2zacQZ88&#13;&#10;C42xkQuMYoqHcsqh25hOHeA4jFwckfWN3kRe+hx/CPxQvO225SU21uUYRK3gyqH9zneOpSSPkrbi&#13;&#10;E0cen+FYHr+2H7viX7xbq+WZ+9qFhX4ynYO/KxOKXusaR1HfgtvarLYGtu9QHIoW/0oFC/+Zjgsd&#13;&#10;OdsArnwBzjNYMUil9tg/fK8fbb+WQdUHy1UxIW355pg3nf+Wbw3CAUCz84bj8WZAOcxpP4cU7TXW&#13;&#10;j/wCZRYGpfTA9igfhZvh6Ylqw+Ou7k5BY0D+1evVOuJFjynxPPvNS1YYfMgLMPrgIOauGSp6/8E3&#13;&#10;BY3DGPb+CvXbbIoc0spi8eZU94YKB7vuX2nrGvf/MvYmCpIjOZJsV2XNzv9/7puu44mIwjwiq7tn&#13;&#10;lx5OmsEAVQB2kE4/AnUV7+n1hFuzHH1XvN3rQgimrcazvrn1MCKthDFwtnRB4Sb44sEHHXbj2Jyy&#13;&#10;81U/bvvtrX+KbMbZTf0z9f5P+a+uP7v+QfNvG3wBIJbsPimUf+YEse58+6zg/LgI1NN8/ghdhTpG&#13;&#10;PicJx3woaw7YQL3zWg3YvaSh88U/fG00N9Q2cSjEf6W8ZcJKa8TBXlvgrg0/8duvOjGftCsWmShs&#13;&#10;/cXmSJGuSGGZOX50N1ynMV8Z/4K1qQ1HdmKcH64mXg/7gSMeWSP68euPv37L9jnLUd9nR7eCpLM9&#13;&#10;JaDN5pKOYWQK2ErC2VpZZ+MMA86TdDq92BCD5Inl07Y8ovLhT1B7Moz1QdzPYJNf2W0vGfpx+c8/&#13;&#10;PzHoRdII7TQSETmGYLiIur1k2YQCT5mM3yjp1mbILcwodeOUtg0yjdS6Tb5vuA9DvnL2nf84tNSs&#13;&#10;D3ak5c0IUI8/eBTiKwTiOp+Ww/lqUj426Dk43o1JF9guvuDXBXPx0UVPW/mVLSNfE3oSpPiw5mEZ&#13;&#10;j4679OgO1j19wST++NFikWsWakxb+Ttds/rrL3yik7YuCOTAnz6p7MThWxB/8QlduTsx6jzJeTdH&#13;&#10;8hXRuC3olTyo6Yci46tT8NVP+/oBBW+8qJQcn+LXDfOiV8Sfv2ilpq2+rO6nnJcr5L6hUAIu32ak&#13;&#10;+PmkBPK/WPD6ti8B9IJtgaBFG0lnn14eiY+/PuI1ovP/jYlPLhWkqw5FDe7ifi8OfXlA7kVDz+Zw&#13;&#10;xeQRM4YukKR3udIXBPOKchaBU9JxZHOEJuU7qFmr/acQMlEcU3W/ZXIiyYWDRC7tsaTop3L0s2+f&#13;&#10;UBZTZfGU55Umts3U5nRSDSwrq9TsRR7qpqhseI7NjWePKGtmXG1v/q2mvQmq78R7+mL0OHPVjf8U&#13;&#10;4s8/eZe7LsrlAfTNp+KLPwBBLsURU52vjmc3L0bt6/KU4+ptezEZt/46poCLX9nf+esPFVDzQnTb&#13;&#10;4t+cdmjO1316WDxySGN9pYFjXBfkCcod7TyaT4Eic3NAEL96pcHh6ebQWIqoLP7HL7TYzecjevxr&#13;&#10;OuwqBmIf3/hDf64pA8b5Jr/lBr0Fnj/xG7/zH/masPUCijHMG4B+gvLP3/kWn9itF2Q5Zevj084x&#13;&#10;9rgN2E8O/UDvFz8h5Zqgkt/mVg+5F1CuI0I5V/zfh77h+D98YzEe674pqV2TCgT87P8eguENxF7k&#13;&#10;6C32v/FJ+V/8hiBqv/KpXVP3g/Wvf6N6fSBU24vfCn4Cl35Vd1HhJyBmr3hVWu3itGoOjNv4PF4+&#13;&#10;Prp0slismf6EhutomSBo17nW1Lf+4K/W5kNzx7yfCrTf+r+QAPkzMj/8GgIKo0A53sdvzbatBb4h&#13;&#10;gnttzQ7V2bxGcvzlbTJKJoxtfQqetvoA/zqhZtDVud2LH4Gnr7/82LCNOWfujJ+39PJBI3wDN4zz&#13;&#10;K5meBDp+9ujw07nmiUefeJRSuXr+caSlHNn/H7/QE9Mx5BEDlSmjy7H5Te3lpRcyISNEv/UGs75V&#13;&#10;5Pz1RjXjsvn/8q6mQV385VxMHWu7vpWEPxNg/seNQJe0J2meo7cUeEMGmW5rwnPnWY6ef0+Y/NrH&#13;&#10;OJvmH7n2i5SdYwDy/4H5hVlti6fcSQ6mXcNAcN3Mb/Llm/b5JQa+mGNj+xr/8ytf9MH4bS//GA06&#13;&#10;74YpCVXkb62m9tP4MzNrE1XiO5gL/SVPX/x5I1xqL/8S1JI+jZ+YxBPQAx69/vhp/j/+1MLOjX8b&#13;&#10;/7/ndxyOfxh693P8tH7jb/4Znq6x08XXNXIb15t/1l/8cojzSYCYGYz/Ob9rKGHsT2PXI/tXcCw+&#13;&#10;8dt3w6wFJ1qXQnUNX6bf3HzjqjRrgF78CBov+NN1z13jRO7gll9fvQ7VGfgbf0LQ2LnxC3T69KFJ&#13;&#10;6RuKtyga/ws+elWUqVefA0xVPU1obGuOE7QU7Tg6tbNr/aUeBqco2vS163ngdGPrcIzCf23GVE5f&#13;&#10;/s2HW+Bf+Vfy0aVs/lFZd1CYerblXP5bf9Nj/rfehKOyeNo9fs//u/4hSuDo95eTg9+4OVv57Rc3&#13;&#10;CBytn/j14vGvufFXH1H3xmCOivspvvxrK6jglHXeuusDmAsY0U/8m3+po8IqiMLiF0kSx//ina9o&#13;&#10;jOZb/BsbNBTXN37P/ebidHXnZ37a85EGtvrk+OtN4z3+F07xq/zhdx3dfPn6xDScGJjnzlno3kk3&#13;&#10;ef+zCOKNTZoanHDloDYXN/zGH7exLHLZv/Hb/zfmg8Dme/8nk19wzP6W/50baKaNpnD37Z0q7GjB&#13;&#10;194A9MejkOwbwmgTl9eJ3v9QzzB27Uqfe94yl90E2weW/AC0AL40DdaIkGknrpd6hhiak5iYHZud&#13;&#10;pfTh9NBi04J97ejxcB7oa+ckc2js9mHXA44DMoXZvnklFY5gL7+87hwrn/Nfa5l2AvELGy+H1uHX&#13;&#10;TFs/nNSHtChvnRxGmJqerjjyf+Zf648CucUSQAx2lY3FxkCKpbRkMn6NHRfp2Xi+vTXBaul+OMEN&#13;&#10;U7vU82++6Uey+mK4QJwL1OeKkrkNbvzWgkXnNQpkPpEsHOqqmQQ32sU2ErVs8xB/5fGrOt3/zB/K&#13;&#10;s1H/yt/5w0D+4YfsO399p785MH9ak+PXhcWmzXNXolAIsG9U9JoVSfwqLh77x3FlIhpGJoTxurVp&#13;&#10;+ZnPh3d9uf5HF9P88uhDKB/hukwZmHple1zoWG/+qLc7q5/x5/8s7ANFunJ4H+yHpR+3ZT8nUZed&#13;&#10;TcoxQGU8tDDffK2Wfy04+omqE9yjfmXYW5Xp6afXvBx6FpcVDd2y8fgKk8vRWDe+91rRMiTyTHv8&#13;&#10;5c/rEJYJ8d81kb443EUUzxws7/q0RSke12P9yQcle8jluddt8Y8/8nxA79nJm1PqyzROWVVRMPhV&#13;&#10;tKPl5JWymZXG56++CIBxNpq79j2uSKko96k+40GVtmt3iHiBZLf3zUfi9ydg0c4/sftGOMeNOSka&#13;&#10;YcH0rajzafc/HeWz9VeKossvrB6/Qvz2l/S2/nYGmP/4Ub+h4stf9fqAK2Xv9RqHWaz/5F3yOl8Z&#13;&#10;UibFhKobeMu/Fc+c880aDow/K+PPuqY1S6qacgruzQeA40fw8i9G5o2mU6eM4tZ/HZFPjD3FKyQv&#13;&#10;UBXe4RsUcpXUXMF+6ZxbXZv1v9jFj+7U1+a69Pf4NZVuqOaThH3jz57GS+0DRMWWr/jL/fVJmGfz&#13;&#10;lWNmCQNLM/2W0sz1WhdZ/57oDM2r7Y6xrcu+HPc69+izF2h9/tY/16iu2Y2hZlFcm1X1fP8BqLCR&#13;&#10;TZHNkGFk7dj53ICBaOte7KsgsRgyO4fDysPvdZCC06+PdRzFn/MvPjk53dhQ8P5j6wmGb10Ry2up&#13;&#10;L13zs752FKtnLM6hP1xH4VtXqGfw6ORI0xtn3GSkXVDwvd+nSr9shax+4jouIfXvueqaCgLX+v3E&#13;&#10;rWroKJMfdO09mtN+5XDTda+/kn/xL3/6Yfx47Isx8jXXlJcdvaWoJ4vYkkTGIL9BFw/FI//wG9up&#13;&#10;x65CIiHuqSBpxMN9QNp/wVJagtH3m+HbnpdcF/ONRxyL1DZHiYmR0U17KlaNVb69gEYe+XQM+G2K&#13;&#10;dUYMnyUY2TsxN3HtBBvY+twUI6ELYm2ePw9S/hco+i+lJrXJjL78S24uUw7o8AkLf96iH58X2zpX&#13;&#10;ZPO1CyNFNCl+Aw6W8Yd2/LQ7TpxwxuOF/TYn8WUDnQ2CwKygS1DG5QuOSMRT/sXn+FClmDnmPfEr&#13;&#10;0+b55QAshbSVE3i1jL9OmMUfKl3+mhCI+0mA7oWiTz2/dMLnuTYb6gjzyTbKcdUnKCLrwoJ87o3F&#13;&#10;Uak5IG4OS6CPPH/x52Sub/bTqfYb+OD4UzSOVbtGQd5bZ7H0xnKLJ3JzbcZ8odOY4oXd52JZnAzF&#13;&#10;LLDhsC9v1mp/R/XH/1P/q4TfuqK6UJbEdvyHlaMIlKnpV6558FpzG77r58IhHt5o8IXsr3+y+NH/&#13;&#10;XhB2s6kzLXa3sMkbKGTr62ZMsdrUN2tENvct1hRm0ZjU2pMUHypAa3nfWHVvH6hvf3Go5AUWXNTD&#13;&#10;tD2VE8iFXn0TogzUTYYG6Bu3Rua87saTfnbK2NBroRcEPeei40+7L4lqtNHXsm1e22pZ/4iHpxH5&#13;&#10;J6/RIMQPxgZ49lEnwNxD7lrGprwjNidJaG2e7wJTtX4OQJwU127F6txdDtGQ+vi/4lFmWmw3Xx5N&#13;&#10;jcUuEIpA/ZSumZiP4BevHv+F/3IC+KDdM/61gcT+DK8OHL95kj/PUf/Ov9ow5t74G2vaRAK2W2VR&#13;&#10;nnDz3yZflDn/mv90ej9lZ0Pbxf/MsP/Ev2CxMy79Hb7jJp8dlzawLZfnMXbGtdzZ/xg8/lowwvnW&#13;&#10;fvQcfyLbccY/UGUrFpPNtDpudbVfM+gOq0piDa+cVPYChJ+AZK7+yZt/feuRT5E5J1v/sPEizq31&#13;&#10;h+N+onLxG7p56OZaengIqfOvMU+n+o2yX94bVTilX2bKueHa3nW3OPpAq1PJkuuSLwZ++QM81hp9&#13;&#10;/+HvGWDww/UAXj/8wG9G/MPfOWAHD/jcMAP6Ee1ItU1yNtTyw5KZUlz+5HP8KQFMPItm2b7M0iZz&#13;&#10;Z9UW9D3/dQrE/k/95egNO17rl8c//Vm28kOE4vLwb8+VhW+8yHd9M09q+fDThJk75Xe2tUOzcy0X&#13;&#10;GP8cwxT7FoISDLXb/yOSjHZstv4KhYMlcKyNEe3FofkC4IaxRT+heG802ihlyeIIaUVkrVnWdfXk&#13;&#10;xt9MiV8u3+wWAt949kVL2uJXJj8KXk/5fOffkWLY37e4DRqhb27nx3d+/DALutMbjZQdm45Vb8Dq&#13;&#10;b28EoLCf8FXR8WsMOUl9+B7vbEhoohqwaVQffxnIrr/2e5GB0c+/8WLhh2PdgQ62585yY5yOv/SN&#13;&#10;FzjMPdau04PL/+UMZW8E91O9NMIrv+N/9iZHEGzZkb5voMrW15ZSkh99NGeCqYXGjGX1HxZHNbe9&#13;&#10;/KN++e8FSS65Q2vkYbxrQa3tU7ev8y+ycoMv2L34wzj+eOOZLVoasefROrz6EhU8O2Ux5XfFK1kO&#13;&#10;8xO/IxHZ8bemG8N3fso7e9iAHy9u+D9cFmlSI7522r1N1uMi0K7/DmcOYPdsNMqhvLDCc+Nua/Pq&#13;&#10;L/5avAvNuPoQHhZhhuU3FeS3Pa8br0TlJETovLUfU8hGOJAdq6zJ70ZmesaNaleC6DpvdVd4wS0W&#13;&#10;C8qvr/Vx/F9zcv1oPmeXjTlpQeAovw9wHDvGUljs6v/r9OxsMTyUOp91Yjhf0rZZB+E3Jhz+jH8B&#13;&#10;RhfBO6cuiPmw4FACo/OAmDf+TJt5uaGsJ+eo3mtv1RE0fhKG8oIxDrX8200W/ANLwbm1dnlVevya&#13;&#10;H396x7/rKfn0QlAOrGfWfBPFwhsTVbVDVt44Nv7jx0A5h+3Pd5X5s8HrD/c/9b8GOKRPRhbU9Wej&#13;&#10;X0wav8b/z/OvuTXSMEJxHD1SsKSfY7v+sMIlwWLVL57q7/yrOyvPUp9A4MMnU7z+tHrArakSUE+3&#13;&#10;hhp1Hp5502DXF5uQOy6aB/IlE2N22y+H3UiHpPFnu0ZP9WEYgU2A7zXFO/9/G394V5zq4X9p1h9s&#13;&#10;RuuIoZfANxfFz9HXn/2PMNxx/vdBMlo9Z/n66wcDmSI2xoSV44fB4ngrWIdRLi/pFDeobog05sBb&#13;&#10;MvIms33kjPzr3M3PcBslcoREkzFnspgUw198+iRfG/FPWPzeqI0N+JQBsdk4nKPFb9P5Vv5pMz8D&#13;&#10;NT6LBML6mJvGmq/mAtlU0mv+feN/IWtXn8VPxTUpgho2puww8bBPH0SP5eA4qDp1L1cUyu/NOpR3&#13;&#10;rlrMwdN3jwYkylwfIPi8/pQA7OBL8PSjoGizAOXUdsvKjEO8yjuUS/Odnf1lQdvDeXn52IhAZSYd&#13;&#10;i5+gFsfZPQVxdMcd+Xv8Um5b/JV1/D/xo9C16RylEiqwi02fPuaBG8Pwpmn6HWdz2WvD9aX+bvx1&#13;&#10;vW27Bvq3RFZZ/13sSAT6nv/6f95kll/xG7o+wofNi38vPpaEd61WzRzhf97lhw4pk3SbbZORc5tP&#13;&#10;fwlAh+ZWmQ+/Osgd/54s8oKjxbabf8LCf5e32Tge9N/4HZZu8scrUfyfIR2Rp0W3vunCsesPjuY3&#13;&#10;fg9iDQQ58eHgy79+QTv92IJFHUMId/4N0KoEHd/9P3F1Yf0/fsCIzR4zGht1oj928tv0iG23fnpU&#13;&#10;tMwnyuU/lfGaf89++c/xfcBlv3RyOIIdB2xf/MlG1nW1H9pVNdEraMF6ceuPebBf+sACr00M9vHr&#13;&#10;m2FY/5X1fzmlf809NuK0NaBXdCUyNZsfEhOv4xD9cdKO2HZddzMjysSUT96nj2YancvYSc2dA47a&#13;&#10;yy+2/QCA9pY0WdO34/k6zelo44adinJ+jX/EOkV/2J5KylTr25GE8O0ib55c/xn3+WFM+YT3s7kq&#13;&#10;CqWzMYU+D3p9jdJThDF+fcidgNSTTVkztMb4Ubwu+vAnyP8xWFRXrrlIzTghqP789nj80zd+x49v&#13;&#10;vJ2l/DrGZv+79/rPo/cfelB3/BiO6eKVfHVlbrP2iB456X668R7uAjlNbfDVXyZAnQHhzf8s069E&#13;&#10;U/myvSRd3ViQtcaKA4b+xX/xi5nZ8a/sXr8Hltvs9P+iEjmkzq0sXI//p6NaQDW2gOKfwoRb1lIE&#13;&#10;wzHBAvnsni/jZw9n9yr5uWs5/dC49x+Vm/9bsbJfwrXxz4cW8BK3/d19CI5v/rn+hdebkM/OuWvP&#13;&#10;+XphudoHAXz/A6EBhaoL+t0q8Dd+uWmHq/VDXxC81z/df3Xi2o/2K36Yo40j8zWq1iDjROC36tWX&#13;&#10;f+NkR3vB4Wf+XvxypWf8lN/1b04Yv951TjN7jIlv46d7vdK0sLj+QCt+Eekv/3P3VWjLUxPqYElO&#13;&#10;Gdfw9QJLScS8ujYBNYLcJCF1j2RBUlcjcI7WPl0dVB7lmI2dBNWQw0zkMWUDw9b94gEL8SQ7rrqO&#13;&#10;jkiBSTb0jIfnIAx2gA/4ZNOfp9ij2Mnmw6VvmFxSFXtS8MQr5vupzV7ow7x4JBJXww31fLeKNN8E&#13;&#10;8mncDo70OXhURvxu69TpNIn1r4FH9yu23FE5BZ3Nrn0yB9FeoJ/u6LAzt9hsqOQOBuNvwOpewyjc&#13;&#10;YohjvPV8QiD0QUo2J4N+WXfR6VMw6NXHZuBs9jvlxrE+7iLK3Np93ZB3XPntFn9qzxjm6eve8e8m&#13;&#10;0JtYL5+NYfS7QU/848SvPBRXmZVNwgWw9vZL1XQcUygXl7ERU//DDPswxEE/VHN7fL0JQSy/8WbD&#13;&#10;/ifMJf76qJtWYbuwgYvcrq87CMt50+B3Puqv3itKTy9k9FYWQv3FuJ/6IZ9eCGWDg85xYees89YW&#13;&#10;HFOI3o3Q6aim2D55ZQvUXr6q1r/TyGdVIkEPsd6+PZdNjT/DztZdOYDDvjYe25Jnxm7x62dthyiA&#13;&#10;41lZ/W/M94hRPGzsL+HMWW/CpGNbAMQ3//ok27WtddgGMfvVrS080L9dVLwxncPuNPps9o78L3dr&#13;&#10;Xrxeyop9/X428pQTj8mujj9i7YKeEieVTmJ5hWbOPWJzprU+X/zXLmrjyHoyd+om5eh2ynfYnOKk&#13;&#10;6jcOsoffE+9hFZ8XApoGBQcn4ul6v8r+2BsYr6+jiFrepzmA1r/Lf4APM3/Qro6dAy1rD5a3Dc/y&#13;&#10;i5/jBm8SdgsRPHP9xvXTce3oDSnHOBeGfpLd+es3D3ujKTlvCIlGOe9xKg98ExHQjQviRuj4s83Y&#13;&#10;nYu94OwbZHD7pggfTuDOVk75OUjj/+H6h2R5Wo78xhnWPfIH8G44ofRH7+Lhnxcj5Psfv/yTdZN1&#13;&#10;h6JAL8ddrGD3sJcha6//x9/4x6XsnOD+kSi9NLY3vhwbh0aLje4kna++susbZ+RUt1yofFH0G3c9&#13;&#10;SR1x7zxmZS+WjNu+PSjzCmZzTvDqHNU/Hue7gS5LuRqGumkRb/0WrhHYp5Jb/M6PXN5iylk0Uwq0&#13;&#10;i9GQseGncO1543kvRr45nc9GoE9v/hv/8immtvafEI4XeSf7jH/q6ptjzz3yI8hUTX3tPOu1SO3m&#13;&#10;bbp/+aEf+bF5uvqaDJA+0VesYMgvcF22MeoHZqImt35AYucqRdSNwxzhPD9CRAwG4XoGhgNcQ8v5&#13;&#10;f/FfuguR1ksQtvSR33ZsEq4Pjde5vW+W0P+MIaNo/ENVntJ3bNz4O+AdfHFvGzY8u4bCHbdc1T22&#13;&#10;1s9vNwVyG7+hbgPaKLBXGazqB2SLMh5GnzuIFvn2atYuQG3Wvm1Udp2y/Lf+kNxyC5L8bd/4BaIF&#13;&#10;MVg5evWnW8s0tJWxPNCulR5XWGN1EaapkFKBj1/YuvR7/MXjfJ2d3gur7jbl1pef+On/D8sK5cz+&#13;&#10;cxzP+hAKHNQw8eP8Kcdorv+/+IsWX8Y6Xl10rAby8s/x6eQs+DbJ//KyPlhOjds1qTcRUHIuCdC1&#13;&#10;PucC+1/7hxWONio5J4+3m/s6ry4jOXlTUXtxG0GUB/Zz/yNLjIfn5/rTa1B9sXkPmnWJbbj0HL5s&#13;&#10;/nm+UHlQYOmfePKnr+312PHRkM5uao4fqziN8vV/qPkmty3j0Y8P/7UrmRMpUhbnaVJo25Gm2m4g&#13;&#10;0E/nXwYaXd7k6USnbzIUAEixfdZfof9XfnBj1qdubJRMjYrVsZGEjpbH/Btt69TdCJnkO/+XNwsm&#13;&#10;JzTbs/jNV8yarx8cE8ZJy8JEg6p607b/xlO2aZu2x7zMNpmDJFsPK2iTFtcd4jhSCjQpZdUUWVcR&#13;&#10;ne/8If2NPzxVMfgqu364xgtjS4Xhiu/azjF+/dQyYjCQp1I3YzkQdNzm94dNxc/22GVzffY6YGF8&#13;&#10;+NX3+W/yr8z+DUWf+Ns5EhR88VP4/PxFefPcxNmrGFI0Hvz0c9/Oaz/gw09N9c8cu2FVDGD3v40B&#13;&#10;Rn/dzLH4zyf05M/Fy4e4rYU0eE3qwOgmL5qNBZQbK/NcIL1Y/JAsFBHdONJ/n/n/MmSfvuvfdFA9&#13;&#10;R5r7c7b8BPiaXSddH9m+ee5qF//WVaCKJbXi/vB/l1sGStr2Feo56l/+V8oOxsbi+kx+TdwXjlbl&#13;&#10;7gK59hf/usT8aJFVNNEGINPLZUXazezw0rMdNXM8OXpnI6KNteUv9YnKR/p/i99q+vB7dJPRfcbV&#13;&#10;bHhs8k/3STy+/m/tkpPHgClXvDi+8X9hrnT0rb/1Yx6I/TP/FzR+OE/Y6W1vqFig1uErIHw5Dz/8&#13;&#10;1Cn3QdXg2dW2WBQlFiici9Z+KqAYjmu23n/4jL88EEEV86W+ft4KQdVrst3/WIzStN6Lf1vnTxvu&#13;&#10;+tq5uxx7RJ95LdXOWcrEV2Z8FNHPi+a/C5wz5ULSp/eB2PNR7Wmgg55YjluP1ut7S/wp6Y1Bm9lc&#13;&#10;/y7zNrNt35pBrOLsmo+mT/kLd7mRI+PPzvp7fVFQBW7z8D1e73Y81o+9XP92/ufE8YNRH5GHF0MA&#13;&#10;cPWtJaTiGkvtVIorpVqIf/0/fhrsNze7xH5So76sWPP7P2X7RvgC70OddJW/2mN+e9OT+xy7vmPF&#13;&#10;t9+i9HynX/iE7MMfL3KO743HRMyT93pFc9tN9tYjeg/OnaGHb6TycMkhw+aXAm3RlVF742r9jaRm&#13;&#10;FMwSntkszNWtKHL7mn8S+LxYnsLUonBUdp19eGvSFwT0ifzd07A9HI/T0sX4OXcUU2L8SE+Z0ut/&#13;&#10;y0LKVzwgg69EPbnaLE5igb9vvv/En2I+ncbs3aMnnoeczW78J+EA8k/8aX7fZfv4HWoF4DFbOWw1&#13;&#10;Dotez68s8Z/871Fbx3FrEy6XEf2Be/QX7Y2ZUkGDr3O9Z+7me2LvHBcXussheGC9OKDDEUkoeC+A&#13;&#10;7WNH2eb1NaXSJ/7L3srjNx50wNobeKs3lFDgf/7Rjimb/H7A0/uxUitX5v1/t9D1EeNMUGqM/8Uv&#13;&#10;gl3M9T+4aGErBl52P22Ak5GNIGkTSzCfxqrTQ/+UXa69V2a82WFTLtBQvXsxA6bq/5QVYzZC7X0V&#13;&#10;fSH/uaGQJ74RLgDBJNPf7ker1+sIo3b8b3t+l5titGXrtgTFD/Ti8ZAEweVEJNtvg656eObW9qeg&#13;&#10;3uUkd8WyWaww0KYe8gGNP6WP7sPI5sdv3p3ECES/efF18nzEBHvFkvNcSnjBUPYTvVL3mBdzOxal&#13;&#10;DiY1YqNTrFDTDB3b3+L6krB2dEwEwuTqiWllYDt+eCafinZrdrnzRaEmyrxgF9/6Opi6NRpRm5LO&#13;&#10;HW957w6Vvm47CwFu0HAy46QdAVqddE7b+KZ/+w4glYPDpOzktPb8zicJv8f/Dak3G8Q2ODEti0F8&#13;&#10;PS7pQnhS3tRlUkjQJle38JgNd6Pwb/y6qB/lPzv1qSOVo/bkl8/i0GVakWuudj+3Us1rKBdR5IGA&#13;&#10;10z0xRo3yi/eFNKhT7oBuhNMJy1ugnrjuU9wMG7D0RG5NfTPF0scO1mDa78GzX7/aNoaW0r2+1on&#13;&#10;e2WOgvO3nBEPZcePZr3YE+LyL/cW2MGqY2g+fyf7fk3b5YNfaCTdXFy0wELhxU6riQjmkQd1vejj&#13;&#10;Lhz8pofc3pDtfwTYpDYxq1cYFKzlh+0IvYRWsqHgCGA2VFGZJ5jfN7UnuyOkYvfTglpT2Xy0nayK&#13;&#10;ceMsBw9sPTzwPIpr/mpWUsTziVt9IkNb9ToY//xNy/lHk1gYp5cm+ualPEyADlrq4uvySPzZ2iIZ&#13;&#10;bUJTni0x0TcviV4YpiRSmOpqRD4DVijWxuQH8DhUVW3jP2++8dNQ/EMINjj9mmNaKHJrXUTJfmmd&#13;&#10;Vnj4jRAUjcGA9DW26j/z57atjLn6n0EZx3XhO2kLohtyiGbBYnOGkjm1u9Xx7a1QqHS0L5D61vdL&#13;&#10;YSdr2juZ0uoFtm/Y9eEP9QUSt0FA2SB09rZKn5zL8xosacdRjIu/VvRbfxX3sH8pV/dFB1qf+MXQ&#13;&#10;5+GoN1+PRxZy5Hj24sI11wtC89Fai3yAMGErY8/BQUPMlI3X8n4yBZnfgPaJtt/06meYveknBFso&#13;&#10;xgSPn2b7ow/GuxCaS39uwixPv9OO5OLzFMN2LxaN5Qd+/97w4qdX+ajR73w723VU/V9ZXF36+8R+&#13;&#10;eYzidnrhYGVrkO0wybXJCWE3007HfCyP9hd64sJv2QvkXoSRj24O6SzrXx/eKb/GnDAzWdy0MfYw&#13;&#10;itPxTt0E0uSYdh21Pc07F09CO0C9mYWB1x/LHKau3db0mWd9jMjzYtdDogkoHgVDDJ+aA8MyRr0R&#13;&#10;bT5t3biwWCseUdRnjmaha3jq/gyHOvrtSq25v1BAC/ngeGNaiUxG9lDE0apN/qvrs7nwXNqbCyj8&#13;&#10;xXz7J/LxU6f94yvlxr9Q+pvS6eozdWvmWcbGsGvIBLTjrTdNHUPGkr12Wdm12b34jan8PL3jbD2g&#13;&#10;nB6pXuxg+yoJjL9+c91irJLzvppc36+vt4YAGKZx8HTS5c9ljHpv+Os3m+NdzsraGetXJSz7YeN2&#13;&#10;eo5puZxTKTg3tIsHndqvX1RRV2HHStm986+SfG/eaKDr6gt7dWytt54havwZn3rH7/h7YyV5+oLF&#13;&#10;gKbjYxbu/85fFvkmdH7KW3wYvO3q/yn+x2Mu2o7ffjar8eu7D0CUm9fySNH2PhGKfOehD8zgsHlu&#13;&#10;mS+H79AyLifVHz+tu/4+ziVUaXmKH11hln8KOcQsQ+7Due02SHSb/9Sf38YTgLrDFR9p8ZUy4zms&#13;&#10;ZsPpba1SL+3WDwZ6683Ol8G0Oy/pv5THGY1jcuMvIL3Wd9xRdfzgJ/P6e31B60Jz/UXRtcAPuf1B&#13;&#10;YHEJoHE4yJpHQYY9f5zDcoH52vNJdHSNO/txxoPeHl7nG8uQyqFZivfn/h+a3CFQXZ/YNUJYV2If&#13;&#10;7n9RTtOWXf+7qponcZ8vnn800n9jnc0rByufmFV2zD7dwC9F4oIBYPwUF7ZyjHHO9VL+/LSk2J1i&#13;&#10;d2FKNE6lNn9tX/yqN167mKVvTIRrWBg2BkqdP4vIF7X+LfvhSm+/2Wr5cvP0kXzRV6KuSL18w1e4&#13;&#10;PCuVRx12/GTGjurjH6v5EGKPnf8DTPeb28Wuln/6noBj+VcMtqds1zsTrDtdL3Az43/lVy+fv8Yf&#13;&#10;ovHLpPHlC82a3FXC+e/8+RWW7OjkhOfElZd1R97O2rtaIyoV2PrAHsutp7YGiXr1o3XHAfsFo4C6&#13;&#10;wB5ZRWiT3/WkD6daA8eh4DlXvdnsaIIUlXNK4r7xr4Y09r8zZfEfFrpbJ2kDY5FooQO0iYU0AP3y&#13;&#10;X6WIRcv8xQJVt3qqNtXlUVgvUwZJ/uQ0mFfjTanq+JYs2vQ1p7/xC3g2HOQvZTmwPIk7Lo4mwDqb&#13;&#10;vmm6m7JiW7WN54O1bP/IbK6zPa38PVlms4tfANq9Tjd/YVKfW2YKiZXyr/Eoa4DT9ly5eOJHmryG&#13;&#10;tYux+WD9+LVNFz/DN1ba/sb/wfxud8Qf/ucLeHr5+DUZn5Llo/rpP93Wl1sf9LOQW38w87o0xWnH&#13;&#10;MIIwzY3Yn/xT+57/55DsIriz5HyNJ9HWX/vB1nf+T9mY5Ljxp0bXxx6P2sEUp9gn1M96SNsm1NAQ&#13;&#10;6iCoGlMU3+OqyXpDoRItTly2Xv+4sIWrBU8S81mXGHjxfXC/842lPNau/eMex8aj0s3/rf/WlWBv&#13;&#10;/PCrdxQfn/Xd+F1/2qwXDztJW5C5ntY2e1eGjfhn4PpSM0rv+lOe9Yl2tAL6YIePTCM9DJxcqiPt&#13;&#10;gCsoWxdobbv6TtSndDbn4Of6y2Zsjb/fuMamPDwzc1IbbHe+NIrGD8cfP3gld37bO/kkN9RdmXA0&#13;&#10;z8/nobGHrp9kBV0bl5Yfv+36e/0SC200oJDbKlnWJr82/gyx4Xux+boxA2loVCy/H4t+47+eoeGN&#13;&#10;Lc8jX+MfgwYBwLHRZkzg6fiLJX37WByHhXFqIWEm9iUFZRzLDzxqvfPP47c9R7ULJbOvsv4Y1/XV&#13;&#10;+lo2UL150fgzHrlAkxauDpN8QopfgG/xj38Ji/8T//wofoqKjV/gNx5zNyL6TJcU1K7B4hXfh/E+&#13;&#10;/ufdOskEqj6pP6Vp2bBauTj+boWayZt7IOmPOUW2saIDYmgf4HFyfuPaY9ei3v+nDeOms4qO+64/&#13;&#10;LI8mLit2rn4khwf9fcdA/nFxWD7UiRv509dJbW7+S/fmv7loTCJceN/swNGZrrssfsafYjB9olNO&#13;&#10;+xIkCifT9Gd+0yZbrpRbdbuXoayxu/6f0rDlL/7D8zsEXtMJ3v0Py+rgf/PAMeqWv/iO3Gu+pN7r&#13;&#10;r9Hxf/rpMobR/8UvHiA/OA6CYGHfVDRWqpQ9P+06yvdLEFpXJxuPilRkzndeE0N2ny//0248Y/f9&#13;&#10;+k8YNYMQ2JC9kUPDqg/r4odfi+ZzdtTtrzm+Y/2Hnf6SR29nEohGgEqHsmUhqbQv4Dg0PKd0Qg1U&#13;&#10;XkzjUSCviibfKsgca7CmoUrJthAt0Yjh8RO1F9LZnWmOUMbeTnLgjF9AhR5MYgd2osquNxlp+MXv&#13;&#10;C4F0xHFpfHZaoQdQT3TqaBWQt0nM1kmOpOYLE6AOR84P2GEjbt7Em8EA4UL+Herw1jz+tes5dXUd&#13;&#10;2GC2IbDFSRwM9X1Nm1OeK4v1KVIGAWDr9pWxPEzRjOHdtFWpNV49yhtMLjZVxk9b+cfWrInb+zZ0&#13;&#10;Wi/4rav+5rITmza8nU/Y7w00FNlaALmp+DxWZh7Xv0bZsOjiTBS5yyuTubFn/jsBScrTgyDkqk9Y&#13;&#10;GL91GWgX8cWv1ND27SHteDhJANikDIl2IqV4WTx+bM2/cn2ibIQtDAIDpLxPQhHkPoTtgiepWA8b&#13;&#10;Vf2mLrU72ypXkUOPjXcZB5Zas6yYhFL24u+mNgDlcVcNNNoJKOEXSOgT64KijbrmPtDxkQeqIy9J&#13;&#10;cli2lVj1T859dZ0y8ONHqKI+oyBOPSDQHO+G9LDUSZVGzdFunFcVYsMehI1Fj9fmwb61T4tD5S3U&#13;&#10;ZaYXi8OU32dxOR415bkLPetzIuj6gjbxwbWt1eEbsW3lxz62T/QDiC3QtvEwDmGJ33yPH0PeaHL8&#13;&#10;K/Fv2h7U1+58O5FYjtEpn83cHWeif8P//AVzAIs/WsetkGz6PSBkDpHU68y1M/b7dp8WKDvme9Pd&#13;&#10;4zR434EI9ck3IHiUf4H4a5zSF6ajnxn2QwObAISL38gbN2IB6IWw80gct+0tUNJXDxwbVeadul3W&#13;&#10;+GvSYBuo1m4gaZcxbeEcEGVz+9amLhTA2zouaHQjpKy8uQ6Z/M1GODFZ/N/GnxcTNvgzlL6w7ELH&#13;&#10;I296+K3t3ghpjGatg/jJBxQ4/3kjuGlAuxdGbn+wgCj324t/8Obh3qxDl/beVJPsjV18xUF8Yt3x&#13;&#10;22r8JOwv/MTGH79wklLtzhF/6pucMdTUbvN2vDYJZ/4/Y/jyktyLEs+lx7++wQb9nVe18yEO64bx&#13;&#10;oGTu9rOwlPB731LBbd6A7RNkgZ9Pgs4Ljocjov1PnMkc0/jiuv0+IPDFP2svgU+5fm99Znw7ni0r&#13;&#10;tI/7EIx4yqrPbMzsaZMWNlxg0PLXxR3l5pDqhSmmfbcYG8M0mMdXFkVdx6VjohelV3YNiQe57fx1&#13;&#10;1ODDj33+58a94VgcxiU/7b7Zn7/2QHSGtfhOziEdSXbB7/H6DWX5td4Q2/+q8QK88xpz2v9d5fAU&#13;&#10;vwtLxrn8XfwK7mZybrzqWlwcRS42wORmEtAIHp2rCR06fn/qlbHWi2VGrRBFtEJ6om39oZFyERB8&#13;&#10;w07JzcVaJZX/8uq6gduLW5lYHN9mPtrMB4+u/147fu36xxxpzFO/0CvZGRIMcsfoc9m50zhLUzv6&#13;&#10;i1ZGgpY91bXszqP6/8Ifp8lC5/hRQw+ckmiL4xAE6iIkQXfrh3ZK9O3DOL40afm38aOr+vWTxTf/&#13;&#10;ksc/tnCNwfhVZGveTLHrxMdfnLTPy1TRylgjSpf/5nyij7JxOHe+4qde3Nghl//7+JPz9YtJyDVF&#13;&#10;0WLz4pa13G1cP4z5rDZ5fS5is2tBxjLzX3x7djwmy/r8ZmWv7lLyi5/OjdhWC/ij/OYWAkR9vIcC&#13;&#10;GAbr36nrqiPHdTEZto6llLTNP2O0MKlnsvyyXVU2cYxbL5/uGtozLzzno3T6458TjSPjtYpC9cze&#13;&#10;+LscI2sOoQjS+t/8zzBZHloXj4ebeSxsqss3/nsOGnE/hcmJ5nCM4W3YIRfpoBgHtB6fMqzojePJ&#13;&#10;ryNxPAVjHSr9uKbPeD6nPNfrr+eS2Bsz6p8hA8eim2Oo/ItIueufZ0d7UacrZgJ2D5fW8iUQT+aC&#13;&#10;LRziH8dWEk2PgDRNLzwZHJ/X3Ov/n/hpIJbmwECCcV2p13xTiL/GggMYvHUDuMVm/6NpTrRw/q0k&#13;&#10;7OUhJC1pXy+LkY0gyN1noK3jH+PGzvnkHFngqDUoxm+P5o/2jptI52cSgePQbkxbHQfs3hFji3NQ&#13;&#10;nbUbP6ae8/3wjZXz03hV7vrDa6yA0SP25iLnSjzJl8afpgLgt7plgPJYqYld/lJED1njnWKdzZGQ&#13;&#10;9M+tw+nnSkjD/bz+n9bWwX4RAUM54e91szaGwXPncCt6JNfOT/bah59m054R5UqS87cRWFSCUTcm&#13;&#10;lMMTxevSxatbmtuHqVBreIp9Op/znz7yp379XxnfyI3jzAZ51n+WEYARv0NA/4nF1y1iqCennuoN&#13;&#10;xZ42VkOgzPybY23SV2ilvgMnx8FClEUFdgGKtPhlEWvGmlNXxMO8z4tvudLeDZuhUFTmU5h/x8+J&#13;&#10;YGYqqPPFr+HW2rX9O/6Aw15uwvjwg2x/2Z7OF07nX4U6SK47T7FW7KYpc2GqXSPqX8/DePE/+bCp&#13;&#10;mRS3+KVU5lEZz8rL3dfaQfznoD688T8jzFoKGgzBk57WbSF/Agb8uqecvf7pmujG2vOlcaQMgLKd&#13;&#10;v0ZFHbn+dO8og8U0fwkB4P7NwIWqPyK1r0DDJ36KKrAZYiYU3vx/82Rpo7X438hBC9u8+r7+u/4K&#13;&#10;xC489+VoutqYNDF7nfwcpF5XX5vxdP5z/DVIRTP/b/xVY2eObMu9wrS2PjtfE8C7v+bs1/w7v9IR&#13;&#10;BbzTL99dCOkzQg7P/wYuAs+/04OLOH39qbnXxKpvk9inMvha/3z9QdkxbYJYc7wX5hhz/v/laxgx&#13;&#10;WJR/y04eIOp/yyCdP+96QS4uT8DYimk9HXTV8TX/W9cgtrmcv1hOlK7nms1tAXnrsWD079a/4qaJ&#13;&#10;4w93bLjZrgxMBDNbcvBSIFReLytPBZk/PR6ELhlz+hRNrnG2V58249cyY8cQrU1CqSljLJY65ejZ&#13;&#10;4nccgsuhhuNyaUCkRQM1/j5YKge5dCy9dc58qumfm/w7k0dNvkUxhu9+a8OmMW1i9b9a5YQ/KeV7&#13;&#10;AZOtuvkLuliPXxgdv5C3Dtg/OmS+vJ6oUR/H1f1p4NM5v0EFiNff+Htpx1ab+RO/+dCvec9BH5d/&#13;&#10;YcSTqvGrlkJ244lwlslx72z0s/UKrMa8gaYzvuGgr54IjQNUIlte1XcsKurLCGC3qU7j1oyJzJ18&#13;&#10;+pX32BjzPgAtcRV8P37r4hx/17fmksc1wU0GwfRNWT8c9uTafeKnzB96jBDxrAPR+A8Pn8wXOH2w&#13;&#10;7Pj7344aaovhDz7w79b4TLcIJ/Ol37v+okhz8Ud4fJFaHgz63P+jYjZsayx0zYMv5gpO59nWX327&#13;&#10;mF7H6HvjAjnx9KE1sNZs9IdxqaU68g//9cPxB5WOlqh6fxH/3vsvIBsksuWZ//aESN8NgqNOqGCi&#13;&#10;d1I5BzkZdRNoXjqX2/LD3mAzDQ6HDUgF2NamvFAQnWP6kGNyqTuMaYqlP+1L0F/ecGpVHYfYqIxT&#13;&#10;UebzNagCocE/fN0/X6WDrgOidGHGcBfaxx+s0g00NaoVv4mES7J6yDKt2rzFFMmlJjUHgSb6FBcV&#13;&#10;8yxbsirD+Mo/jaKkxCCkwQHbxaxoJt8XGzlzx+J1wZqZwzpm49VBdLuZLZZJAFx+sYWzv92yzz85&#13;&#10;LIDSnUV+H1kH5c+3i8v64FBXNlxL05iFsfRCC/WdHOQcX7yn/bU4+8kM+os4X/wbnBrxZAAvH6Dq&#13;&#10;nzGir3d4EFq14j8uCEsb5ip+8u80v8Rp7wWHbxb0SYjiF4/VwZuinRC+4ctrP+hS5YoRFCdNLXBg&#13;&#10;9m0Wjn7izUVjc8F87SnGAnAhMSb/9I0CvC0mqdigp2wcLZYSo6ZQXAJpA877H4j5YV/R/+snCdk8&#13;&#10;XNE530hgPEzH/KtknlWyQvwUhaoeptryJ1yLudKNw/7WNBQcfRxbM1a334y/+Y+OUfQ/U/wHyG4G&#13;&#10;6F+BjmDDVwbXH3XuiUPiuMnlmLno64N8slkn0bOeFzcfxHH8Ff9n/VFXRXeguHPQ/wAAQABJREFU&#13;&#10;Zivz5T8puzajYUPVOD4nAMuIX1sK3zFfEHTuG/9dzIay8b645B9+3uerhGwRfMVvN/2d//Xh9/H/&#13;&#10;GePhrv//4PfRdbY3IMmp/7POgdH6xvF3/O2FAnnbRfT4jdIPBfyf//4/jX//3+DGo98A1h6finX6&#13;&#10;UpZTZGtb/usTY1NoYBZTJauX/3+Nf/gq29Z4ckjCa2p8lhMLYpDWXSh/vEBp8WM9QvmP76NlwfWf&#13;&#10;ed0LBqDeeBZa3L2ZtNx4rtgbTH5KVGUgOVG//pyJ85ZSJ+of//iND5T/6s+tjlQCnc1fP4n1O5++&#13;&#10;tK0YAXwpVV3f/aZm33P0zSEMvNZpRJpnDHvhYLn4yA/92Lwf6HSJe9cEG39BmBdzuhMrWLg2UeV1&#13;&#10;InETs7n2gqwPKsAFynEYCxXekPfbANqYF0UcpnNrycOrr+Q6st78L5EJi2N9Zl5dTUZhOuUPRz97&#13;&#10;wW197cVnXqn3YRvK5uGPP/5JXA8FOwxgGs/NA41QHRAlc6GxWL0xiIXnH2FscgyI7Y1WJY4Ljz8c&#13;&#10;H34jj3b+ONL/fOOvt4czpA2bz3gBpDgcf5Gt3v8g9QannDyMbenaUSdUz5k0LufrUCQ2aed48jOL&#13;&#10;rslTt1986Wl751/7RyCCm1TrVjxs0MHAnNmajxwNN59o068zn1MRoaCVZM/WhGD4frpZeTGgYQEm&#13;&#10;uIRCpyNy8cPAVBL9uUe04HX9JrYwPHtTRTvajKKzIYD5PoJ0kYy/Pl0O5m3Noc3/4XoO1ct5ONm5&#13;&#10;pKh86MXP419vsTEgg/0bv0253rhV9/s2Nk3dHr9aivLkGXBsPAZIpcZRWnGd/Xv8H3k5dfyZq+/b&#13;&#10;+CUrO8VvCV94SmHB/tfHWi7G+pWGrmniRyfhGWsngoby3xik9m3D3mZydmqC1K7e3/lF7LoJ/XJx&#13;&#10;/HpmxvpABG3hqXB+aeZ148aK2ovRdnmnyfinYkZ0YcONRv7aOL74u/6UURm6+3ADFQy9oeKc2rjC&#13;&#10;QiOaPP/qo4/hqU+jE00M5enqDVrJKEmiM6oh08PenHuyRv+73j5956Ao2FTQ/D+NP3VS5HDj/3kp&#13;&#10;hrz6Er9140D/e/5bQ0wkwmxUE9eaf3BbNcYLl4rBsoFVf1k0/waJni6FNcPxJ2j3aev6DwfftZPr&#13;&#10;cvkPW0xw2q0jjG0cD2cE1fRfLG0RZFGFHX+5dvFb1sfH32kCmf3+3ijx/LfrH9F/nn9KJDFPn/j/&#13;&#10;3fqTHrt/4TdHt/7rrEDPKYpujQJzmh/jv6Yp/I2//wksFpa7caJvVNfZtchRjnXINtTlqe84x3VD&#13;&#10;UXnN+vW9bMP37W/xX//bR2o2Qt5AQGB4ApYvdBf/yWyLC/kbZPpKTvnLR8NY0+UEAkdseMzb/Xsl&#13;&#10;zpyMof4PGNydEznar/7LgkWw/RclJbFebsg3IDzNy7k1584eX2kwHrkr05LuGTi9izcqM0ydACyZ&#13;&#10;HXqTPTLNg2DcZ0CMvhQTOxr3lkVITCk0Ksu/0tZGxOL6J+bjf+Nz8OPf+jY7Ha//w9WZqOI8l1ZG&#13;&#10;XLz5oQ9XNxdoOIc+/LTZX52wdObV85RokBnTXbXgrDrnOMWhL0ezPo5VslTpxVFU1d19j1+e4f0c&#13;&#10;vx6Zv7X+p/j1a+7/J/7jgmVd/3/nx2LhFoX89N5bu++88DhPcb7KsYYsjdO0zTPy7xi+1woG3eU3&#13;&#10;x14zimBe0HZWNO4oN25YfLv/iI4aBVIJ5Mvl+mpY8m1wUUL940H+gK9N4/+wzmev+cWZFx5XzieA&#13;&#10;wnXACNCGvosI9rVyXCzXLvmpFxW6jT8jRP7iRxjT4pddzGAJw5o+H7++fueHShVb22i31GsjLZ9v&#13;&#10;cgaqbganv7o2e/2TtUIl8ff6Sn4c1Me1eaCCXJf00aat6+otqHyj3fj/Pv4y0HYAOw1M8xOT/e+9&#13;&#10;gk/8koc3TjGEePwbf/qib/xpi0Lj6NW1qf9HLTaOlyuRNv6MC0WzxsKx+99BZjtOdHnN0/kf3a3l&#13;&#10;AQjDhhbkywlxIIkKufb6pG+d02yTjnqvPyi+c8n+hYroPjgGhDLni93zG56x97oxzF1Dhckurji6&#13;&#10;mxmvZFJyaLfXiEhujhvtxh/Wn2sHB7T6buj2Z+zzvxxUFlle4/B8wlFdxZYd/w2ORkZ5KRYUjCM9&#13;&#10;eBaf+Vd2bfXLeS8w+XjX/4Hn34jqG4TWFoMGZDH+5fjZxPk41AKnc8TF+XFev45jY2f8iyS025E/&#13;&#10;9FRNH+rvH6puvqmZc9z/MEvwi7M28kfd//HY6+wpgrW8mtX4IWAU1rqOFZCnWI0J9D1SnzMjVat6&#13;&#10;sSzWjYhzWhSVzLdpq/Ld5vjrfFe2jUM05gv75Wl1W7uG0A1scqfk6N+M5uPG7uf6czduhB0euutF&#13;&#10;E4pQ/wCbqztaTtZYQiYZndl6gFP9ywgm0r7oJvkbX6FoPQeR/+BfAG3+Q4bjYqjVGie//35GfnNM&#13;&#10;C9pSZ++3cu2bLzdtfXrAQZ1vHQ0Fw/NZrzb++M1EErRzB4m73KlnavY/xikQ1787/0YCVnMI303X&#13;&#10;eBVa1uvcdT/vlH9k+Pzhvwba1N01o+XX/yLZQt18g+KvPSptrFL6zY41Bb1Q9uanBuwa0HpmUAp9&#13;&#10;04VHPxPA2bKTKx3gDcUS+8M7oyLPqeFgwYKwE1DWcYnpYEw9CWyXDBBItEvXKeWRHsqz5GC6hcwe&#13;&#10;8Q9OA9qLZY76oAO3yf+H78CytfdE4YnkHt4s85MkvlB18Lf4nm3xoOc/jM/e5IDV4kqxBRW+f/6T&#13;&#10;jvFqvEHZ5/e6mZwvXGj9xsA0sfrp4uttO0dUN6vB3leRl/8NNJSMwyTd5qJUJ99N/75FAWZ98j//&#13;&#10;H7ERp/4p4+lgXi7esSb8MlfzvYFAJ/VTKdoY/+9mhvyTE13gj5uhxmb+h6tb85NCE8s36uRGGxx2&#13;&#10;R0YRrHci1d6vhrv4NtnOzz/5jWavwuLXPgzTKZ8eYGcf4fgPPh3wm59R4OfB/OaQee9/ZEi9O+rF&#13;&#10;LWf9iu3+H10oIgljpecmITI49cuh0hsrxPtG3G9w9Qkis2FqOPaTp8x639D9o9/gBq54HLtgoyqP&#13;&#10;N22t2MvFzFzym1+OAX0UzZ9T9CKjMYRmn5ClpQ0/fqDX78vzv9D6QLxuSEPAncj8H0NNVDzWb572&#13;&#10;l/jOcWPeH3yOZeetOuQWLQ7/deb1PGXAa59t/8OPujX/rklIsOwTMexTJQavTsFzXD2hRfsWNflf&#13;&#10;7gU0Ey9+P01k8rbOLH51ssNc+evHLrSE9JNq8cd0biz+0GfezT9xdCVfzIH5yC8a8mQY+mQ+9UV+&#13;&#10;bVprEJl/m9x5UtpVlQJE7V8hq7nfevglX5fho18Rcuxw2PpDKXCPjjb9mC8vZ+9FknJPSrrdRZq6&#13;&#10;PN3h2dXMA0X4lYdVgbqGrE/9ZBU6zU3+Z41zxk9atZb0BobzyG/b8f/sCN6f7DQJjuRfb/zZJ807&#13;&#10;+85v9fETIk7bP//8n3/8+C/mEO+g+f/izCmrQv34C7O5J/F/xoy50N/QTQUg2HyNP8rlXz0UDfjl&#13;&#10;VrM2YgpDKwqq+WRnd7XZ59qKZZmtHK5YvT5yCueQfcG3vVgzt/4qtv9Zv8QsBqnG3fxD7nw2D33T&#13;&#10;0fXS8wEyOfeLA4xx2WiT2k9oeW7VJT9XwQrX0fXsV/L/2x8/OOfQDy54fJrKN6ss/8461Jtcncu3&#13;&#10;vuyNPuwC+g09n6xBxOA86v/3IcuXEqb3EBuXvvD0+C/5pwFa4rcfp3QpzKj5LYY6JpxjF2T6VlIF&#13;&#10;ZbM/pOO84P+/9WeP9aVTbucJxmE2edU50/7iS5zzC3K/pWbF98e3ru3Y9Ukx+Saf43ljzOFk/fd/&#13;&#10;/rOxrM2f5PWfAOwXA8gjPtgP72geWmvlNabGX6H+46//oR/e+c+QeLqhRpmHWDwaRvho37vZbpbJ&#13;&#10;IHtk9K8/2+cHpfopXt5w5OTGT62gY5DE6s1bH+UsVFA6GcszHxfrGByv6eq0f60V8ylPicMGEO0K&#13;&#10;AKy3A9ZPYtIqLvb0io2NzWxswN8/f/9vDvPxrz+d8zy9jiAOaX/4U57ak/g3l/VlHx7CC9ZuIgUf&#13;&#10;Hccl58fljPHg+GB9ac2wD1mL1PTTjAZmrbkLwFv/EM1v2+Q3dxR8FA95VG79a6+VwtNCsTUxsb7b&#13;&#10;g2yNoQ5ZN/8bn/JrhE4HccyqsURGwLZdmWJ+o+W53XLj8OSyvXZz1nw4U30vVn2qAtYSOB/BaEu4&#13;&#10;Fzr6NZ1/5a9N3y3wtFurIbNPyoic5qbYiJ/EHzUy5BdbOQDFuRbW9/ilbi0YyIvvxS9gY8TmFsTF&#13;&#10;6Rw0d/liGzgOA49uXU7ljATKNz98Aw9PEekcG21C2QWWrbw+sq+tdXWvHDxVpkdJfBc6eJ1/jTuv&#13;&#10;eZB7TdoCrhDbvcGo7XWKIPuLf8DTXUMZjsP89YlacM2x7a1pciOjufNI609h0a7eXf8YhTqtdcXN&#13;&#10;+ar5hxy9cum40U/Hss44/rTTpSSWkCcB2jwyvyclYzRtrmHDHL+GHWvUVfXEcPwfXOmgbxxEbhwq&#13;&#10;DnAic4ZB/pQAewhZNBFn8z4YYo7XDpjxATp4jrTt/5wDjWn+MP7eB1WKHTMjt/+t66tev23jALm+&#13;&#10;sy2v8qCtsmu1FrnNUWMxw7E+3FJhDmlo/HHcN42LtAGtpv0jhH0dkDHw0AZIS/m6WS0W+VnDFC7/&#13;&#10;WV3+zUugQrKQfP/wDRJSeLEMvfzJs35AwaL8PIUwFYtq/OtDheDESZnN81idopWGbgeiy+Fb9zwh&#13;&#10;SXpGe0VzRc26asvJoBzLc5S5yPq714rI3haBtp7D8SNQKc1ljfEf8K31amMDr9sO5Nc4iEtv1C8q&#13;&#10;in3Ylj5N31MMPrX+OW7tx64JfP3reUwDni1cXF/7rRHL6P6XvnHk1Lf56XlOLmX4Ew+kvt5TVj6M&#13;&#10;WbPGOCUr7l7+6efeIB1CYhAxKITDoqyV8VEAim194TXlImYPJ06gok/wQhMWMfm6uG8MkNO3JthY&#13;&#10;7u6XCzS3r3SxtSpd4gjkfNAA4HRlaoE7TDtfTvXZibPXP1SrkEv8kHevDVVTD59Zm1+OzK8Gnctp&#13;&#10;N660jNWyfUx8pWHWImCUaxrTvvK+TSGcLHZ+zapKXrW5QLlrlXDQBW73StAJeuPpy1wdeMLlCFI9&#13;&#10;om9Aq+c5FDdHidwLS+PfNYH8uYBQGQ7rM0F1PWZ0jMPWoWvzTXDXIjnZffkOUPmJWH5ry49c5mk5&#13;&#10;w07H2DqoT0k4yYeoBAQvgk+pPMtHfTHTRv3LRj42LvY9z8jfuob0vf4NvflpzMgliB/MHCiCON9a&#13;&#10;3jykLWz25si+mLryAdheiWT/0cClxjgRZ/nHI8rFceNPH/tzDNDWvKfs5t6US1b+ldg9rAOtIRAa&#13;&#10;wzTnl45/v/+mif7FD67XhV4fI8QWUxU82oBj3nf6Wl+Rc6+p662nB5/TQtawOtHpHzD5LxtPyiUI&#13;&#10;4uDdUUqd1yjvXp1qKXAoLwT4qxOPmFcXZ7mZHnXGo/lXwdeK6+n1g+Kuw8NVb7Yv//rEjWxs52fk&#13;&#10;5VB3xwUE2/zudpyOME5k8Np1/8IeXOcFNn7Q3QnjsArPQ0lSHyrHoiphou//MnnXX2LoHNtcdo2Z&#13;&#10;L9aVdr7FX0ysxRMVnOruugnmDRbyQSt++bruV9Z9OypMGfDlhzeQ4tWGLva8koZ8/l9FX3/1d+Pv&#13;&#10;p2ZiNq/aHC7l4Zsz84Ffjm9rNHyNfyTmnXi9pnhjRuNyj99efwnd+kwMPgTx/ol6MjiGxO0Ddtq4&#13;&#10;ZrhgMXbl51QpIHrWyBdllJGdzxB0n5FxlhlY2+g0x4sPbbwndWNRle5/68avvLETnlatthx1yKcp&#13;&#10;xpfG1/yMHjmINuMmNuYHDNvc3vnH4PUgeHWcP+/1rWU4uh4pH54rsPW+m695sXUo/eV9HRJk/5un&#13;&#10;8l9MEEEoJS/D2XjdrUJtSu13+CVvox/LpRWBPdJmji5PhuwoGIpHal2znLR2QsYxUbsvULtQ1zdh&#13;&#10;mjLyZgwGIY10+NKXD+w6BTV5T82iiCqaBBv1HRzvXTnneNhP5lhMNXw6HpSpq9TxWBzCWaeinrvk&#13;&#10;DQvzhkJj23tOtIsrvopiasv+z34xDB9o3z11ZALRWa3/Lpz8KXKjiLkyMOhLf63MTdt0TItK6Ns3&#13;&#10;/3RcWz4+teV12D3gP8DKG/Qcj4wEjuPgxtXG35NxlL/8o+nfwza1C5YjZaPUvfiB634k2m7PRldf&#13;&#10;/tW3/q5/hNsXKwzAFqxmbvhqDo2yzY7vfQF0ujXakDKFyph9JhRoTsk6ikOdnRPKjlRCkugmeQsn&#13;&#10;x8Zd4jn1bt4LZ3AcIlalMvv469BJ1JTf2l48owNJJ2w7UluM8h+lBS+2HebG3j/a0rOlxQQPmDhi&#13;&#10;dhJFKd/tuEA11RA5gRgq2hztfPHtNTnm2/M2R5rlnghsddLkQli+6N9Dc2PhCbh60XH0bzj6sEVH&#13;&#10;WQvQxWj8XmzlfyZ7g6u5q7Mg7gm/yZHHaxEXhfLm5FZPtctfScpNu3s+QBwc1cZuPkvIgkhbENuF&#13;&#10;F7+aYNn/7+KuRYB6N3p0x4CwY5+dEp92/cu/g/VXdrlPPP6yjRfRrne+SfUL/+Ojk72m56SIcZpR&#13;&#10;5eJiV0k8C8YgFk35uNbbZ4SKPcJGQDsleQIgFwD4hnTLISc0ffECvmkmj8DU1BBb+8YX8l7I6VdX&#13;&#10;Hva5/MQBrn1UNoxLmXVidQHbjVrjmm8d3BGA40ec7RaTJx0jlb8Ty81N8yk1TWzr10NUwDYfaqY2&#13;&#10;D6dna7yQjRpucDu5Jch8bfWFWOre+D37zVtA/DMnJ//RDa7Jc5H4U3L/8mFZMcaLC3vaJtHfty1+&#13;&#10;lWUoQ6iFy24X0+Ki70mBNlF82lY4dxRx6wZtNLR2YFdKSdQn/yp+tnHqRfEmH243JyOLPO8sSS7v&#13;&#10;OVGc88P1g0b+HGPGn1yb47foRtNtD5uqPr8WxMZitbRR18cSkyr92ZiyX/lGIxdB3gz9kzdm/uAN&#13;&#10;r71B4wc6OOHpBG9UehDQk6Enxl+Zk7+i703/X39rhYjdMe+caFD+tjcZJJ45MeaG9XPO/FNun7OG&#13;&#10;grZrt3WK+XoBIPlsQ0WiEJvaSpzxIwsbOW1W06gh2HI0PPfOZT13/TFGbya5JujLLiiE3pN2bjZV&#13;&#10;rk1f4YiH9aP1V7/lKYDQ59S4Fw6MYpInXxjsTVo+2KI7NPz+T3i8sLH3vPgtAg2GWa+y6Ph/dUX1&#13;&#10;pdayQDsi16M/7Q/xMrkRop8I7Qu3XiQ87PTYacTBvvYNVUzY9Fe8yxQAvWnigsO2tc3SsOvO3HXu&#13;&#10;WehPhbCtbf01f64fy6Pnv1R0g3Or3NJvTMvP+HM+I7Qful7QRj2D8uLbBRtBD/xzjPuCrTduWTDl&#13;&#10;6LrANv8xr5ra00YrZDhrHMgsKapDb/wYYS8oEL//Eawa6mHohuc4BX8yf8LTb74W8Sdjy/X+B6+I&#13;&#10;Pc/9oP99Y7k3UphPXX+gq0NmuhwJpoNseYZ/5Uw9zwPmj0c5R+1r/VFfbziqqh0xG+UvviJn2wsH&#13;&#10;7DuRra5e6xDQ/oSvN3d7A0gD3TAGCuVfLJ3yPGHZh31pruRMU35Lukob7epo1/+oQ/cHV8heJHf9&#13;&#10;0/z3RTUbOoaurvZfm7wS8MyHtcribClWROVCo7O33fHoQ1DnLfuNL5GsJ6dZ4nwRwLo7nh7JkBjm&#13;&#10;SQfDU0x1evIgt3s00s7mD8bxT5qNMco/3fWcY/qd/1L97K7PrX9ALY//zbnc+xv/xgkeX/xCdK4L&#13;&#10;Cm+JWbsy+7/w/5ugPvzl1pjBMX4Oitrkf/2f67apwLbrL/tFfna6YlkbAMJI10k5XBX+U/7poHpK&#13;&#10;HP4Au0Ljj7LAaPCRgK51HH++0Pcmmf3vz13PF00lRl+BZuwsbpeAMlJl2qnC9vr/va6aC+ibf9rd&#13;&#10;Lx/iIcmnRfRLb2iJfTE6piKPZBj6XGfNvhvNNx9pyvKFbfyV2ZnPJRTKMM0E87qYaT9f3vXPC3+R&#13;&#10;vvzjB3ofn6g+vfHUDKobKwS6rS3yyS9HHg61/xmfePyt6cYQB0fN8lWhmZOvPeX51Fh23AqpGvrx&#13;&#10;W1dorlJdvtSwXrNYFLTxdQmfLIV7jIHQVnwY+Doxjnw7Ds3lLLfybFV8/OdqfpR/VGKTA+zG//H/&#13;&#10;v+Vf8+VfJv/GjxycifBNv6lWt5yAgvqOqQKpet2ymCdmdGjjcygAlUDNMRq/xfAUoqxtw1Kbs8+A&#13;&#10;so2tP6oqrC4UWI5/6ybrM/5R/GkryXG8/sdIV1rLXv43FkeuL6MS+zk00Bf/1/pjpPjC9c9uxBgU&#13;&#10;G3EtJmPm+gud3KXZOrdy/8HPTbVu9E0EPsT3/k+pP3vnfOycgWZp6IIFLNPJVh96xL/elDSP6oJZ&#13;&#10;m26fpcdO2+ZMGzsIPce/4b2NKhvaKU1PPPPvWaTrhzMofmTabPydLYdwDkOHlzOkJl2cOVkWXCuH&#13;&#10;oZ1GU1HoDW3j1R/DttXMaeGj118EFtyZvvVJG+NuruNz1NQCk9OiHNmt8BP/8yNWK2waYfA8kMN+&#13;&#10;qk5n09quG+DiBq5U/gTQw11AjgLLMwo1VQTJlLvZItR4q+UG3ubA5k43/dWlTfEw5ukswch/FWg3&#13;&#10;ofGdrpg0KHKcuumbfbf1x5ZdS8zc8Wxc6lxMGbHLCWnUFFVc9iq7nd2uP0+GhqX0Zjb+GdR2KALg&#13;&#10;CZroxX+WG+PCD9Oc2//zI3AaacvwvJPLDfGsKB9ufVMSxJnSQVMfzvhnkwjjtSGLf/E7X75I0Lhx&#13;&#10;G1c+/If4j1927d9c2nigR8Dd/IPXcvzEHKY7eW1by4vfcXvLZzkRNxezk0v3V3Ge9c20D7+ocNEc&#13;&#10;IxTv/k/5KcfA3oubr/zri5uGJw0jCVhri3ZuT+/8kG3zW3b553Pr9eEIkjr1DaABFZuNT0F+qxiL&#13;&#10;MwqMLBMvzTu/JGKmBmC0eIAsVPUofOV/ODTvfHQD0g/Tp4fVXouoJ9L0PGzMyut6Tt0+89g7AiL6&#13;&#10;xD5iS3+L3/VHA+Rub21sTICZWTGooy6h8+y66cyMLpprH9x8rQ2Urpls5/HJP2DqBv8wRpPm5z75&#13;&#10;FOKw+Ln+QEsHXZLceuNM3wj2rT/py38Oxm+ixGmHJCcAkJunOdya1SuEHLxMCP45/wERrkeCwkpy&#13;&#10;hdi7vnsMS39UCkrVYrbV5vkYRPm4XY0bCuZMZXXhAds43IvrBy4T0pBUXr8kpE2vX3f/eVZiOS/N&#13;&#10;CRs7X3+/18LaLBL0aIxHB99G0Xb/lMZ/dVVUNZ3uxGotQOndf6xvaoi6+/HFrx2DZPx6Zq+aURv0&#13;&#10;5ZWvSRXdQC3NgkGbhLXGI2ycacmi9eZ/GYKkdVQo2vIZms6xVFzjDEz5tuM3Hm63eP6yj/9AxzsV&#13;&#10;9ZG+iJvN9MVoneVe5t7wAxM9t/jF455MfBgKW75S0lOuDbmvVOQGaolDoTa20Od+lC0g186u6x8v&#13;&#10;+7z/M3/Q0EkIuv/hkTW287A+0xz3VHSCPwA8fuIRmU0dZfpqhb/iT7Sc6f6XjjZ3/tdGQI5d83Jc&#13;&#10;mSNAVgMU342xW9HcXOt+ahWGEovXuBjZ1+mapH8CArKxtMVRjN5xtVBCTLoJuI7R84iHuQ71pHjD&#13;&#10;z8mU//CDYdJcxKVoAY4A8nAcWCoEqDZ1BiL194ZN9mbKv9OrklkC5A7ebRscK+8TIpRNKE9fDMwP&#13;&#10;qsYfqGjEUl27ZclBoCPGdQmysTyuU9nfSdgLxCYPNn5wpY41qAVf/Jt0co4v/m9x7eLDPHv3NHfL&#13;&#10;QX6bLnCl4zB84e/Rz5cq59k3RtD3DSgnnwusNyO8Yat9lJD7bbzWvQAlNFbzbl/KdxPBJnXKEjFb&#13;&#10;ZtcSktyMQchmj5u9BhfHLbra0O6fHJrjxG5Coo9TfvC6+Flk/ZQr721goxN2gTjBt3NyfI1rGlK7&#13;&#10;/IPrQm2MMskTIdxC9GLQgvyi2emAp2eVXvRGcENYvyj4Lr59SsNlQEOr2Ia6soucoH94ojBJ3jhH&#13;&#10;JlYXMd70ZbGRPiRUyrMS/Sw3+MKqtPxvRDsXlvNUsEaO+rb5aJXbw7lTzkvYnZgAk599ZvEbv3zy&#13;&#10;yi8V9Q72oKTKadZK600YjjaxKbUSLnn0qKPvmw2zVEVcEAxCXzTWWh8lVFKQtBk4be/mVxdYSZTb&#13;&#10;iRyLTW69upiNr7bx14aeqoq1XmxaKJj36k2Jg+7RuvUHW+vJ2GV9gyj+M7MJK9HmuvyyaSvGuIod&#13;&#10;QD0u5bNACwDGS2rahGX+ETu8/g1/mOpKU/vjRyDHv/CrBxjP3JWShyeXvenImsXY9OmJ9Pff/4mq&#13;&#10;8xItvjmmtvH7qUG/+u8NuR+sHb7x+Ns//pu2afwX3N2M41vy/n92g/JbwY4lp5nReVh2wCZub5h+&#13;&#10;5ejid/4Rg/lvLdK0vCAoxAW++O1N4uD5+r8zQb5opo05N35zo0iZGUDuOyrEuU+ws2Yi2/qXY5js&#13;&#10;TZbX/14slAvs5Qcp3mxcXIm1T+HbwBaVnHIgSx/hemK+lyfs/MTebxpw9fQL3yL9gxz/ySeeSPMM&#13;&#10;seqFojyJQAGXbNHyT2ytczPMb6WJR1/6jUKa047fXFQz/9j5xlhOmSMaaCwz2dg/89GfBXWt+PxU&#13;&#10;KO22iVE/UPdbEPaB3xQXq/Ucee3FRdxyGD++Nr7oa5uoNface/286NT+8YufSMsxseX36JvaxEff&#13;&#10;7Q00PaZNIEviScTzd3Kwcc0b69wEtOzY/sNv/oLtN30x8S99cay1/rmOk5D8f8cFU55K0RrxHhss&#13;&#10;NxYpNd71w/jFJM/0m28G+83GvvnEC9fONeTrV67YPGf0qU3i6pzHnOsFgf0aNp4R97toNdDGvIsF&#13;&#10;Go1UFOsT/RHXNwkx0Qf9841Pc/yXb4LqG+NG/XCra09eDYH8OT7Mtf+fFAnfbF6ejQFC7GWtxXvE&#13;&#10;CMxgBV2qvlyqS5s+2RC+Y4hC/M0qI4ZTR9B1nPc3zNmDib7gxY7CcoA75UFO8zG87AdjUatONbbr&#13;&#10;nnvjTy+3YHl5RehY0m57/GIjA+2HsPHxPNSg86/oxuVxxO/Q3EhOe2NDvaeD7+Zf5Xj0JTZ0zb8d&#13;&#10;c8o7UE9Xvfn++N/8s31unJe4pGDXYufnR2f85rS8mIC2x6/plP9v/HKWP9SdAq67eRmkZeay2AIN&#13;&#10;Mon5b/wfj0NkQQqi58u/qVBQSoYc4ff4mznoya/l47ckbxiMZYez5yi/Abj13/iVORfOTvI3Li8w&#13;&#10;szLwRaPvG3/rDwnkUE8fDMmoe4FfHI4p+NPRRwph6C1OCae0Mf3GnxJltdS2nKHunC1hjHN0/vD8&#13;&#10;i1qa4L7XP8WBdGvT8eNEs7P5j4VOHf8QqGBjZDZEj47HlyF9/8o/68LFQgGlsr48uAaRdNFaf0xO&#13;&#10;w968b/1p/GEXvtTovr0ePP7OuRj3gcv6yrwt/2ZMvfQx97JEKgW6FD9KhRoXDdp6cC6qxCZaDmph&#13;&#10;zPrdNe/W10/+jXGOaTQ7CP/l+k8/5dcZ8ORX3342/o35r/7PYRVinvKLP1/PZ0Ht45gfLlVplJYP&#13;&#10;KcUyjvxQQR3jMj7479xOArJTwZhXEYkiPDRzHJ4a8n/1/8UltvrxMtr/A/8wr+/E1h90Rd+scf2z&#13;&#10;6m6HSury+Du/ZklRWvzkRq3DDJ9K4+zpXP6bW/Kg2ylqs6lgPS/FSDNXIuiASyL4iGxyx5jrl7/W&#13;&#10;8+ddE/WtO3QcG70x0/kXAGwwP1wO1dHDzus616S+WYJfMKmoRn51pO6mq52iOZZ//Ub+mX/YGPdl&#13;&#10;KX15zYhwwcTlNeHNP4W1TeGYdUhGMJBXrgafZyh8Lyc0lZfD5pA/d3S9LY85BTJHs2re5fe6QP9s&#13;&#10;3iYnDrLtHEgBkfq6YC46m2CQybtG3iQHy/htk2WgjoXdDJdfYCHhd8zfGpoPtvm87YYfogyyGTIK&#13;&#10;8ItbEwfLdB2b/Ow/+Uolfjk0cWtO6av5UQBZJteuLLn1b87FT0PRlxAj+VKxXPy0BWWewtYISUIP&#13;&#10;rj/wP9KuwdBR5VSfbpynVxkOlczx83scml/8lI4q9/X4Z340zb8QNkltWexT/QAoWHIp2f/so37J&#13;&#10;m8305Z9v8Rf/AwVaofnwUPzRFfOEhTa9AGzXq1V2LphNozRH0BATlX+JH5mx3QgZzPE7/j5rDuVR&#13;&#10;aBCQRrfZTxZFb9ZRpHSDx6bG4mf82WaMao9fnfyogDntxa8czd5ktON1In8p/m17iE0Zsb/xZ4Lp&#13;&#10;3+M3FPGU3x8Ckaji0OJHoo7Cb9tXGtY4/o91/Mo2hlkVABPD/u91LFiL82HbiBDgXXe+vJI4DFmK&#13;&#10;a+tb6egZ38aoRsPWvuuPguKFUTFsPZTfeIxF28Ypi/XOO/TvJyC9zvTip46NWDnouxglQ84a0NdH&#13;&#10;VHicdRwfm/wJdfxDypnGpvc/4NcFdz52/eFRYHlus3z8MeLDe42hljGq32tJdcOdzVc/47Fy/aqJ&#13;&#10;nZzYitUVIbbRKLR5ux1OlJ/JsfjIpsvsGbaW4qLAofidm+uHyz9n2fXD+FX0dW+Y+qd+uTYfNxdr&#13;&#10;tEzr3GeeuWbBg46cz+V0xOBZbOjs39KgknMAcOxcylE9c1guw9cXs8VxraO0rT/7vyQNv1bjV59Y&#13;&#10;7AcLHihPapUH94qcqr346bgx3NjGAU0JayFYDssxDQrlc69j8UuEvPybw9EG0JoiBlvydQIVxrSv&#13;&#10;v6jX++Rg90Q8opyNO/zhusD+0418rNmscB/HNfPUW3+8RsNB73PoYOkK5uRcWPX+g/e/sDRPXWEV&#13;&#10;wvoSOuyGurlg3x4WVl3rnH/h5wm+acM3WfNZcxrzF12/2OA459Jw93G8wOscG+DllUyQf/+Fmxi7&#13;&#10;fzIfKyN22spp1tT65B/JV/7FmKL9ZS7zKjv6n7xzO63jkodCoN/Ov9w/iwBfREYDfRnFg4l7jfPD&#13;&#10;/P3h97NVEWdHshFA9bsoE2pC9hR98+eJCqjBEMjCM6EGEGmWGxwyO4hp2Q5rZf6FYYvLrXV2cp3z&#13;&#10;40GWkEbxPZihk2XHzovVgVgZkHtB9/8KLSsQw4l1ZerdxLLqgOuqV1WR2Tx847UaujuewnRTEx5v&#13;&#10;IO+r53iOTQPWoBjfyj+YA8USa/T0Rd06T5HY1LRwc5834uuLfwUgXyqfdvWyVM+24pcJNOq9QcDR&#13;&#10;b8v8wk1sv87sz9xxqE3YKCg4bC+VkbhAiG//yO8T9dWLJdeQ5GA3i+3rJqlSjfPkgvz0g5mBzYWm&#13;&#10;ycxBVfed2YfrRZcDETOey06QaOqnck26IXCVxpqLl3DuOql/5facqun7eJT/nXSuEYk5ActAwPHF&#13;&#10;XFnyBaRK3sz38VkVkd+ncnXdVm+I7+RFORJzycJBZW+AbCDbV73At1/A2/g2APQPvwsh9FyfXJy7&#13;&#10;Ea25m6pux7HK6pv3KGhbn6rE1oWGAEXJYWCxWnyFjhrgV/iWKXzkw23AeZLiW1k2uTUGs3E82udK&#13;&#10;zSnlblZz7GH/QqqCxlesYHt2Aso1jNf/6qwvbb/+sqjNs8PG+qr13sINSw8sbG9354ZjXos10b74&#13;&#10;W7ipfU4S6JRXk4Pfn/VFnQixs4jDjSX0rC+QRf+N5FtRO7FVtvTFn5xxMHx9ROn4P4uEZo8/B6TU&#13;&#10;B4Um+N5okoPR6puHlhy5+3Q/Y5c3wBx+/rC03oxSLtR8M5057MlNqz94k1JnlzN6Ey5/HmUX+BwZ&#13;&#10;G/1crOsPeg63+py99oYgcMcTTCSPuh7RPXrnwSUn49ZIx987eYuWkgb64XFl9tkqmhc7XY8HDH1D&#13;&#10;t280ni7GPTY557NpDFud4B++cVCG37H0bBLNKP7ZouDaajxsOzcsZo33phG+9Il7eg5O31ryisVP&#13;&#10;nrU8eCHGt/nE86uSfSLNNcb/C4nIm+i//Rftbuq4FfyVcUzfRN6oV268Hdyz2Wf2tfMNTMq/+i1N&#13;&#10;OhIqNo5evdhTrpfyc7TfbXb9cgDJI25MrnVy8wEb1znXfG829UaX37yt3cSAg7+67kWha8mv/PSN&#13;&#10;37KV3ze6+glnHUGpi3eLPj6Y/sSqbzLyZiNrtz8xWvl+VhiS+YJNDuuXBfBcq8uzvK4x6Jq+Lv4s&#13;&#10;o+ZOX5LHbSbd2DdWZ0NmkqKKfoaogO/p0Bi14E1JZglY9LM5Zxwtb7YSn3v8aiwwWF87BaE88AQr&#13;&#10;fBnJUW/UyrfNOb8LbvuGDxnAZZ8Yp/mzD3pELD9tEDo3ikEn+v04+0Q0ApCj/1O6fvekmQu0F6/U&#13;&#10;Ccwj6F3QGIf4vhEqqDbEAZ9rB4XOFcq13fUiRVWXyssI3PU/bTz6c+wZsn2ovTY1jJ+9AjYjXdkS&#13;&#10;zoE/gszR0B6Y+PGo83AXBYetXn47zay4GaMdEjVWK1qtLUDLZK/E1gKTwclfHtQlFxzkdye/JkvC&#13;&#10;fM1d9ZOneO36EBS22GCbPRxd21G/Eb1mdTDX7/Sycffit3T8WbxcIXNuOIAs8vTYhs/vU86vYevx&#13;&#10;lNx/5T8YHUC6PhHLkvHX/wqkecJ0FSAv/ppVDrnrDXRL6zkmv1g+tpl31Q9niVxd7xgTQnvd1Ru1&#13;&#10;VBpujNFuMgjyH+NHV/64xjffjasgcH29YFzv/GM8c8f+n3+vz8rDxW+PloLLy0UvIRtt+joaneTv&#13;&#10;9YcKzysVFu58Wx5qfTiaEr/9X2qZ3yUNcvWMwQUkN0YTpjpbb6bPns0579E2Cx7lp7xCPEuAMTge&#13;&#10;VQhp/DmBXUDkjzYzOm8cr64hi+nFr6rt/t+XutgyOO/82wKYDUn75NMyuMg/8ScCA+H7oMvTz0+9&#13;&#10;zT8J8ZHyruUX7QXw1ZaRu0guD+gm+nf9r0vjTyk9HTdJbhQ+/JM4gI0dq9qWL9vM01f/z045um8+&#13;&#10;a9O6OP/3phkqJmVJRZ3yXX89jvzQp4VF4fKYb/Y5DXk1XGmcElv/7VNt3SELQ2R5lCt9/W+j/j65&#13;&#10;R+142keGF5ZG6/MAtUcSDvvxWbCDaRn1QktLEeca8tK4oeyIixcSX9bK6yj1NZ3arReOAcA9J7+b&#13;&#10;Vt0/1jf0+9At2r3mjxZidK2LpZOWPIf0+l05/aG/+t95Jn/Fnyw/bJxGexu7LtBHFV+bch+fuMf5&#13;&#10;2sUqfXJpU14mMa7RgIGZNj6ywK66R/860OraEQXljB0XNlIpbYxJ8ykcm3OZ1ukyVoONYUxLhAOn&#13;&#10;v2zaHa9AYsWPjtdMW2jJ/5DvFGyjlikFscjtR5p46mf86K1tJl3P4X/mWlrgqW5DQVmLO7IBWUAF&#13;&#10;POcfMlQpayjZAK5n1AoyHXYeP1sDYflfPs83MVHs/Kuy/fzwzXWYgunoMGeP7AHly/mmav0zfSEL&#13;&#10;hY7v+icPlbKpkq5QGLrJ7zEjFa7/Uk4hmZ7MJXQs+9Alnr1+tPtsQu4mavzhzybl43l+uOZ98Wtp&#13;&#10;Xw5jeIEhRQaMOW+rnGi8M1kT9pu3YLP+ZRHm/B7Ane8+/J8AaN76Pj6vNRzHMO8CY7nLOZAxM2e6&#13;&#10;11EPq+sv/A9fUmNXlYNQbp922nIRhWWEPTqWPX6dhxNqOcpQqoatUJtymB9DS/6Nv+Edv/McG9pc&#13;&#10;f8qWervoGYc4A+A4/1rrXk17eY1Xmbu3Cc5mW0+nFQ//TcTyxNF15eS2LjeCDkSuivlhadd/QXt+&#13;&#10;80Oc57J+lzP2+aNfWdNRms68+S+cq03cASDQ3sP5XTzWL/7k6HY9bkzyCto4sCKb2ll+cIpE5Rmc&#13;&#10;H+poz4b8cy2jhLjCsJG21nH9uEWPIlTjD0y9rv9UHzsC+MVX243K8RtjjXorjnLK09TiSuFSFiiR&#13;&#10;HUXZP+pX7GgeVfP6q3OHBnf9IXtKHNIJSxBXe/gCQvjyRxOV5yI4YiIKz8YSDgNl5TnDwWPXpo4j&#13;&#10;Wo+/sUCT1wnpOsjQM87P+dd27M+jn/j1cZtB3lh61DQ46hq4NpUrwcw/x1jOxioyVqjSYabrH+L/&#13;&#10;fv43vDilxcbrbQfmrlmR1XoxSqUv7lL2+MoSuqlwcn3KRoaVzaen4OVxvuy8an62Vpon1yERnZOq&#13;&#10;d93pnDGvjD+/4GB+/GU2N1PRNVNGcHgkW28z27lg/ORrawJG5giZ8X6d3xe/GL4JajRvPBRa9y2G&#13;&#10;npflC/g4xdn9t7Ah3YfOwDQLAjBW5O/+jbxjuFzBJd6tD/npe2sE2FrG/T+vofxQWuPnYmkoHP67&#13;&#10;/+mYWF8tTvP4Gf/6pS/m0fgt2k7Bo4KO7DfWOaKXCT2ivkO760aw1PGj83xJqywgWKKzcMYenMc6&#13;&#10;1KGMqiA1cZyldYMU6UtoIuz7HcXWCRdo0NB3Emhv5/49AG02oMagek6kL99CXXDUh3T8tuEJNqrN&#13;&#10;lOQTUmORzlCORyXv27BArva1G7SeQeJy0A0AJzjG0dPUumqqaG/uo+tgeuuAPuuHvApfB3/4a1is&#13;&#10;3VxFrZurKHiMR0wZzHH+6LduXOeC4UTqG3LaONiRGZ8AWiHh5qvv9pt/xCH5LQ3L2/qN+O7QGu01&#13;&#10;nN+mYjEhGGxH/XAdXX/OP7OlmXEbeP1/9X1CEt+0UxYc/f8NIyIQ+rRQE8+y2N7E5hgwBtzQ6c21&#13;&#10;ptWNITA/EaknEZtp9p63eekCm7YyU37qQFTzaPa1L3eF0c6QF4+5t2Y9hpuU3mBqkqovbF9/1CO/&#13;&#10;CTJ35HdipqBjTajgttPW57et/OBTqnTgFj8wdTlcfPHnEoHrTQV9M342j+bvZcj+D7+FyCICdY3p&#13;&#10;5uT4kSFv9HQUz/g7sINaPguOTS/cKjoeDcuakGN2/PkC+wd+mo8WzErohe/BsjZi8cjHwBR++m5M&#13;&#10;5sMemF1Hyh7zE4xCqoYtzuaX8//xXz/OZHKTWM4AGo/jebGEazGSMreidfhMrUWfuHt6jnXa4t/x&#13;&#10;7/yfC1n9Mn4AvjjBadMbGsqVvl7+nz+Xw+nSag5VYhPLcdn6Y6eJZJ/VLuqLD5n5YVwZjWV7TzV/&#13;&#10;zvhX1jauqf/xCz/v2Rygwc8BqW2yvcDbCywk6P//lL1rmu04siXXmedUaxTSKKQ/0uR6LJrl7cqH&#13;&#10;zGw5dkTmrer7iTuCBBz+WO5wgCC5Hwoq6yn/V5T6STL7rJt4v/O+7+7CnAXae9c37zzq6yQVZAs3&#13;&#10;RzGlTbWVs9o8Uon8y7X6FI+Mx+nQv6wgtwvs+b8bgud7vJRf9ermf58M0H+8sS+HqTOCoKBCc4/t&#13;&#10;rxc0Ew45pwHtvjcZ/ObbmMxnhcWplPYoL1raoApHtqyEZ45nC9rnd1+R8jdAjK2fYvfNI0r7sFEb&#13;&#10;frLQnup3kFDk7wVq30+jaugPzhl+sk6ZNu1lcGMuq+w+fSFY8eivvGFjpzpfjPkeZPnwzwmHXPzp&#13;&#10;kYdO/tZxnw7lQdIPOtKvklFvX0URTtWZRxjkz3nZ81afQKQsTh8MupB8X4OqeXNV1P12AAUflP/x&#13;&#10;z9n33WP9ODhfG9pvYcK5/NfSbXWAiuZH5uk/7Yul30iz99G18ytuPVlwvz4xHPq/TxDSg5SN0fv6&#13;&#10;aMdP4dMwelcGu7Yk9e9+5b/0v9gCtjnFT66Oj4dytlXhKAZsRiL2fQWL6xKbTI0iZU8pE7OZFm41&#13;&#10;h8m6zrR4ptXBBcakvJCCqZv9revgQ5fjw1zvNzrTixwrzN/Q8/MPPzFJ/DkRtvC3TB52bteOfe0R&#13;&#10;0MVYZNaNEcde2tKSOIi5X1Xv2BxeR+Y2I+mcGrP88Fh1K0/Uq7yEJlyOp7OI1E6TcyTAGv80vD5W&#13;&#10;7yKhAjf19Uc5hOX865LmjOJoPhyHdl881VBfQnO7w2zM/5VPN7KWPheU6kKvYi+L9L/+hqb9HqQg&#13;&#10;1BGaFxLJfxmD+GVf/daf/2/9qamM02L8Hp+iX3UNQaBPZTd+nv/FM/tQv9lPRzu52WzukPTy4gzb&#13;&#10;Nf/Wfo02I035xX/9P/vlcQb+1/4L43v8zRNjkSj5T9dZHBRK5WO1y4zyzzI8DLrP+ufe6rn1j1bY&#13;&#10;CNzeBb9+VWiuGNH1v9bKv+vX4lMH288IQNfWENFqXaYoKnTuVO/i4FqsucR29Ex2eyvpj/o1/qT6&#13;&#10;gPWcBvb485jiq2X0e/xpMe7B7SStjr/Gf650lkbc9lP4xr91Mxm9W6sXNnskPIuHRUvPcewiJo+f&#13;&#10;xNbGyz9nq6Ac6omczdOS8LNPk3YbVy1gzP/1VyNBf8Xy7F+cpJn/PzFWzhwO+3/xn9THviq01SHp&#13;&#10;8n83gfJ2jTD9dfx/t6/wlKih/jm7rx/Kv+9zjsHJA45n34I57/ipWVQpjFpRO+u7CdU3Fvkf5nqN&#13;&#10;uKFH8YIuw1/7f7mKLgpv/gcQNug3faG08afssEq1lDHi/X3++cv8h/zG37f+/2ZfPVNEqcqqi+jl&#13;&#10;f/knti/er/EFjYY3HsSMwfzfmlC1rFvA7XWgbw4nERmSPHx0zeM52XNhxpE1d1qjzbX89yvXzf9z&#13;&#10;sk8hCEUQYDMOa0I5le6rdE5b/hXHVDtCrJn/MirFQQX4UL/9JQbGP5Whq2/Qq47sKVfLsy9Bvfpw&#13;&#10;B8plDIo6/9V/sx83rExPY9ZW7Vc3/9SPLPvgtvYQ/yzd3j5WkdZnv/yj7rjb+QevcXT+X0NaocMj&#13;&#10;liKZjqkVt78PuXsNnkmnP94JhE1/bVsgPU7Jy+XW/1h406cYsqVUggmf/KcF4vC+XFPtkBJvMWvG&#13;&#10;HdsQHCjxFEczz5RSD1blfzrfUfFv8RfPtFBozaUuiZO/xsuZZ//yYYmUHfn031Tu2gl5cawRndBF&#13;&#10;nf8ZtDzL29sOWvnMJavtoMGwPltZZUbtsw7OUfEulsX94X+KMkIWWVehOowTRZuGH9O06//mW1nl&#13;&#10;lUZ5u4Dt7JVk7a3v0Jl8esWzeVAuRWXE4gyKOeL1/zHFxk6Ysgyr/k+WqO68Bi7xYCXexMldu5bp&#13;&#10;CDjLPxvjGcMUv/INBGWEJZ7r+nS6E6IW3jVL8J1/oWtdse7/JO8I2m96tc4Qv//KX7v1z7kMYujT&#13;&#10;BV37crvz2H6V5b+MUzq1j5EaxfqfYpGi7vzTRlyMZW8ephBeaaZD/aBMSFJvdqvDNu1oxaNbn1xC&#13;&#10;cfNRtqbj0mRDy3WE8e/6S/nxp6UUVJvCgjaTrPGClHs9NzE2GrQ1bitjMP7Uum627RsY41+1/jee&#13;&#10;s/Xmh7TR9sYK7G3ybf6b99lSdOaDOlmIGJjJ6Xe8zYn1/3f7+feSSiz6nE9wUf6OIzXuwkLUNpBT&#13;&#10;vR4RgTrm/2VLdXWqy1n76/w/WPmmqDiw6TWlOpzvOndiIUjsYtEGNFlsyKo7SzHQUDHi+NQJ0fO3&#13;&#10;ueOy8eXf7N+5TZ9lLf+wz4RRDJQDT9ef3qtBh/bDKnsUvTNu/rlLEUdqFbFM+Sv+wUSS6OWgyCbb&#13;&#10;NTPlr80In32wx6l9BbTGsaJl7rdo4wg2S+3YG6tu3nM8S9z6c2XFxOJ9k69tsip8NmqFnFKb6wd1&#13;&#10;USYvWiFFo057y1u4jZDY6w5q6hPTYkIbmH7nTee9kZn7JG/doExvek7+4qX9s1v8MOT5Nww2+aLy&#13;&#10;7JuvDt1P/ul/g7PoKHBglbPsLhNWeIH1fBGPL1zwrzmrb6osb+TmHg+G/YbKfn7OawzryP9w/UnB&#13;&#10;EIOOf/wp52P54Fiurzr7y9FY9augDZNQQ6T/vJISnnzUJEn1nuQ/6H/XvTv/86GTRC9wurOJWCFE&#13;&#10;+fNmaYUSBwM4klKsTj17I8YNxDidGIx6oYHHCNHiQycZXufLVkJ4Q0yNEmCu0zmjrBMSpkzA6pCv&#13;&#10;CdkTbEiSGUb5HLDiLRAWVcFxN7tmvzYNHM4wElE/Ir+biuAlSjYXdtpKQHSlrp1asIdDovKTPRx6&#13;&#10;2qyglBYoKrd+nTFvYRSyemgvNGREPygrnQbxur2FRJ7XJ9hMHLvUO9Fo42KWVNmhJejJeDu7KHdj&#13;&#10;sMGffieWxcsLQT/l0e+xLSC15Ycl+xtd6n/2Dex8tE1Q6pKBopwenx8cbXXCUec42atXmBfFYy82&#13;&#10;dc922c8e9aYMY2obAsWNfpA+fwQhAmgBNk4NtVk+LOmDol8v/xavyRVGIfIygsbo5X8LzpkpN+1K&#13;&#10;ObvRzJHb+1HeVxgGA4ooh2kUMbZpTFv45FBIVz5aJP+geQGkhiYPlDRR92kgfFApf91YUCQdHPFN&#13;&#10;ne9VA20utDzB1q/mrnekjUv0itkMb/ZBav8jq6454UEOjsjZjxyY9NRnROIsJlSg44N44l9rcvKJ&#13;&#10;Rd/A0eKCmg8JUnj2QV09DYZCOWR2AqCar9JtJMeCoQ5qYoN3848x/0RegfTqQO+Q+cv8Y1An6175&#13;&#10;+g/dailmdyyP4mVHXJRz1heHbVaLoZiVaVtcZ0H7oKRRG8ZyG7LFs1kgnlwMiLrUAefHfwQhSNp8&#13;&#10;+lf7p/QOk20shcscRt4HQsZBLM5NfNVkD7RQ+tMzWX/D6pc9/c6DhMXYuQt7xL9NIptfB+rC4Dd/&#13;&#10;JJux8aPxSgNOck+q9Os3TFmZ+4kus8GbhJrKmG//do7C53zKd5rKv0AWA2NWdPN/vH6lh/ExTt1w&#13;&#10;5SjX12Z87SSxrp/WfDEUC3r7alTzCnR715Wx04beIqvf6Jjm+V0FUFFtz6h7bfqvDLs69HzDb1G8&#13;&#10;r780gbxhpf+yNablUR7bfkuE2HxXfF+3iizffZveP/sKUu2qEZzBdCkEInMTVh9M/s5Dwbgou4gL&#13;&#10;EX3heUNZEiD+oNJ36wfIjhkkAUtl+lxh+AYz8Xl51e8f9YlZFiEuUPmkZQ9NpSncmGcpQl7Y7/71&#13;&#10;kBaKcbXsV3naPX7K8Q9ziIprihaMdq4XdNgvd1G6m8RY/x0bPuwknxcb6rl6fRt4bUrc+sc3b8j/&#13;&#10;kzz8p+MgHvtz55FS7+SKjvaTd53Avz4Sw47Gk87rq2fRcB0JVv7wBW96IOx64735yMbWSyJCt73h&#13;&#10;WOjriZHrATLzQZlYu58sdv6mGwBr1JvXwehXnW5qjyoLm3v7Sico26lXjgtbPiTGYDbU+INB6leD&#13;&#10;d2MZfltCz/mnOQuevvp8MMpLSB2Ll2Oawp9//qwfjPb6XS1g9N9cKsfFJINt2xxBCFAXDdQUKAmP&#13;&#10;OSHjy7/0gU8Xmqv0U2k1JhiuzuVhEuh8U3uMmGuddHIrZ3mhOjbH/+cNF9/sm0uF1TGmSftBrO7N&#13;&#10;l88mfriNv/5nnCIsN2sgw/bepBGd+tyoP5Kpb8Q8H+snyk6g2v9+/lGdXN9R/Kv5b3jFMSzuw6Wg&#13;&#10;OlPDPn/WNvg2GkDammOmwTl0/ZfC2ykvRj/Rev7Dp+h8mWw37LT/RM//zv0Xz0wq65izX7V29hdP&#13;&#10;oarPTU3bKnlHCAX2kn/xe6RSfF/+na/rUyxQF2t9XcIpocYSaAexwvD816q+8Xe2KP0n+9MzlMpa&#13;&#10;+oq/ptxezP5gntKselOq/9rA//rK+Th+dYDtsxkl2s5+vio3c7bYWDxVuDhOpyrKf44bf7BqpOTU&#13;&#10;Pj6UfxL/lf/SjaH6Fv+iTbWfd+BoFJTdDVvtAyzHKIu8/pCD4oV8Y9yKRGQJvOc94+/Rvtua8XTY&#13;&#10;665xnMsU0gkcmrh7aQbE2cZmFVRIz3ymri3p6nO9Zvlf5N/Gv5rY4JlLzj9nXzLNy2EqsXrOnv38&#13;&#10;v/7XaTH7pg75nn0rL/6I0Z5nHf9i/9Tn7emCNF3OYZ92f8MbRQSx2J393kyqfQ3/3T6Ef7/+zKkz&#13;&#10;hWzyzv+LYXinMp6v+R8I8JT/tANK6xyNn3pkt/w9/rJ5htlRjmQsIDsNGpv9dJRXO8fZXn9qN1lY&#13;&#10;z5Sx1GTeQNSNrXQ9P5uJ3vjfefQz/smNXSeSHrT5Vav+Hnpfq64OlHnet/98QzGe0O76y7yi0jvZ&#13;&#10;sgjv1nL6XG7DIKJWB8U0r4uvevMFFcateN0bYjY5rbW8gzdx7aHP5V0x1r+SUyokjMaC5vRVk2L8&#13;&#10;NbiYiE9kWjgHKauLumyM/zf+pO1NejYh7+t0FXcFwaMV+9nlitOcXSat8Zl9KsBwTaSIbQ9tBOpa&#13;&#10;UG75C/Mx5iI7q+76qQWMv7o48gNKesGh/7rjZo+3vfmXBnF+rrPUmROLmz4XHRMbu1vjnz050du9&#13;&#10;E44LhQqMzOz7UHv2BeC/2k5PtcmZLbb5F5s+FlTnlq/818a7l6DEZ/49MWnKZ4Ni1vJ/9qPbfjHx&#13;&#10;/LBMFPNt2RXIOjOZo2U//fIaV+O5+a85RVOhU7oAAEAASURBVNwBcC9YmoldNjIA3fiovtgei7og&#13;&#10;AQzCEJWjzf/rs/Qlp1/yqoId2I7MMWKNo0IR+zeOYRqOnR+VWpy1LwQBOlVZXOF8PUObq6XpJ7L4&#13;&#10;8jGh+P3b6mbzRtplOkaWW1/xj2/c7DGkXwpe2dljcasJOpZJXq8XjVA2xe2k0PinrHT+i5UKFKuf&#13;&#10;+fzkxHnN2TR25YgXuGCtBzWOcLjV4avB8/pfZfBgaLHXnlucHqLPvmS4jAPF7D+d8kv06Pqj1s2x&#13;&#10;atq15NpnGYzZVME8Sa8dub9sdMFlu//EzPtYXrdetqkQ/s0Q2jeum1/VqQ2OuifbWNHl/HL+2xKD&#13;&#10;wnGgwzjCrBC7euTs64ft6SsoUyr7iB7RbSJCCJPxnxYp0Jk5so/UJ7CaV684lEdaVnbab8yg0vVX&#13;&#10;dZoWBQqU3qZcuYT9rv+e/+pqW/7NvgjVaYN2N6LE8cm/OA7Ms28Vie7/GDv+2ihnX4K6jIPXWrXb&#13;&#10;Rj9R3htX9AM9sro7+zI/DwfZGv1lxQkXrJ6bN4dDTBa68s5rxVOH8J/YGUNj6pp/X7lJvZOc/T+e&#13;&#10;9CsveG2JqTtsSkKnplrvraWQQ/YBUx8FP0Oykn98EID4O3fYXr9SMLrSusmEwqCiSxJ/MrpDt0LI&#13;&#10;4sYyYv6b/00T3E+Y/QkqG07FUPEL9klSeFAgrcUMR/sjXrX6BusnBzXTF3vDGJzrT3T1bKTw6ofW&#13;&#10;jJr64bRTNUQ5U4L0Wx9tB2jnGOe8gcMH+DGOV4m3tr5A6pdthUIUxc2DdozJ2tB8OAIanxDKXWVc&#13;&#10;/8/BdNnndZ8q62M9SAnmwDZhFHj/Vf9u7sLQHkjOa69tfG4tTO8R6sDe6CwENGOkZwmOP7lkzGY7&#13;&#10;LbKx/rwxXj7A4MsY66ZjjyLbcJG5VvLfePrBAZrKZ+7f+VWrbgIcSLWYbNbTU0kD4xRTynN0xkVa&#13;&#10;onA0Yj4gSZ6yAfKTF94sLKY6Ca2v90wZruK8N+YwiR13hpAD/x7dlJWhwNgiQV47jKL2tjiRbR1g&#13;&#10;szcRBa+ci3FlvHB64vFoCDZ7wAspMYhZEiWUk/x8bZzFGBMCo0oA6E0jg8+hOBQ//ZbfBh/10qjP&#13;&#10;w4L9inYO9pznkNWgiV2yh1HHIErXJjg2wKXhcTyU5/1HtosW9fOfvJ0nOG1Aa0AAfB/1laheeIi7&#13;&#10;X5r4a++upE7CKuaWTo4ODBBiW585NiBpEIbK2d4NbSFn8xL63axWZf6mGz0RIHrzxBOsQUXGXrO/&#13;&#10;3Ka5ZmTtJzDT5PW2mydWZc2l+t/ZQCPFT01cmFHdp5wQkE59uGfDsr7ZoJeFj5rbyjFQe/5TdFLp&#13;&#10;AOYAWaOdodVkAa1PhkxtmoX2TjDZArO0AHls/KAFojDd0iqfJXg+nwrTPr570iimHAuFTGxOekq/&#13;&#10;myWOzGKUTdqKl4z+Xb02fYDb+Kvi2oaTtnEPo/zkynf77x38OlaobefV12kaTWQ0Pav6r3X7Xwzm&#13;&#10;I03ln3XZ3K1oz7hAiQRP2+XJslM+SkAfJqNHXRW5M/xXGRNxs43osVucdxpWJiGbg6JD5r+WXbAX&#13;&#10;iw++0NE2+wmE7fxASXLIZjC31DDtnVDQbf1jT86rxG5AdUaagdqfCtmeVJwf/9MoX4n8eDyeT8lZ&#13;&#10;g0b8/YSAw9FY+M7sHmww1n5AdDHkV3bu5EyWc1PEj/e/hye/mYDg25wFL+B7kDJItflx3fnsu8Dx&#13;&#10;35t+2P2Dp2g//uC0BO8fPpgKz3TYO9KbHymobmEQo74QM8eC0X8iHP39Px/itVg4/424m/KNMXN9&#13;&#10;GrS4UkpWrpF4aIdHMJrauEZICpXPOPQiI10qqkAbhuIL3yyoufFJLseoTl7GwW799Se/wQiGbor2&#13;&#10;5NG8P789Pv0w92DL+a/xT51+cgZtTuJGlWO+eomkFdDQ3Fxg+W66utih98vR5mvxs+mRsbKk4Wyj&#13;&#10;SwgGe2yLQW8uMM6y6gjvweiresXZpyA5z9Af7+s99fcnv1WplhZI1M2ZLobf+ZgHj+LdPOdNOG3R&#13;&#10;D54LhOCOkg88xVrcjAcr719R+vPnP8JiXOwJeQ5g9B/Gk3wjrVEDLy8/qefvlOq33whg3k1K2ydv&#13;&#10;TuCXD1LrN31kTuoNPPjoQ0+xaN+g2ka1saG+1hv6wFcbq9Pv2tdPM8IR8haIxrkLQ3g0vYfN0Bgq&#13;&#10;zrXOrutLsDU36gGM2HcO9xOxMM5leAF9/nuIs7bNP4j1oBEExcsYIGs8OPxG5zddXi43zsthgs9X&#13;&#10;0/43xy8nZnP+j39gG+Zf+I3X1gqYM07suz73XXiq5rkk/EKBF136o5RQ3e4gBZ4YKVHzz7gio3zz&#13;&#10;RS3aYOPQOcyWK6vDWC0PqKTcvp20ev5qPwa1wSE7dZPCDT0WGw8RjvfaCwsK003wnD/01z6eJgrK&#13;&#10;B2J7a41WHROMFtFX1mrPjC9uCvLvdgd5V4WPYjDSQV2ezKUpm6Ot4eN/9uFR98yf1jNz8U9KHgu3&#13;&#10;DaWk7/bBy9Pvv9s/MCferP0dffY1lXrs+GqDaETt4X4nhmPxFystO4x38d8Frfbji8N2ffTwPBe9&#13;&#10;2+of/6Uwbg2jY7lxKKP1rltEg651atIlHgKuT7eGggNbTK/jZf+SRgiOK2VUa582e+tzADNlS9tX&#13;&#10;/lMVj9TGGEqw6bhxnRW9IHn+2/nAGxH61XRpMNCvT3+3//JvY0f9/ZVu+Xq4ioswyjGOMPryr1r2&#13;&#10;/0381xky1pf5D621FUcxvq9Tbr6xzn9zlI3aAPvbfIPFB8fNMTkWtjxC3pgiWNyMlDHb0XmpuWxc&#13;&#10;DDF5p725tbqymk7SidJq8RWP/of79SWYShxbYPQ8tRhZP+VQpKX4jvHo27EsvM/qzj9iKke1Lwi2&#13;&#10;5BRKjtr1fxbO/hqVfcq/7I9i3XMSvmmY/13/ESedY/uTc2omMyyu247XnHJrzm3OI7e1nwF3n0pw&#13;&#10;xi16t+EpxdwJYQzZ+Vf5v3Pf/BeivRJ05SwUK8vjGeIqH9pa4Dn7nmcbf8qzuR8MSh9Ao3TDUj/h&#13;&#10;CgvtyxmwKOj8Aavjz1Nxb6ZKo0htIO+57jbOe9PVP1kLSyPm0sjRYsluX5E1LD6wE4Fv+hFhEYSn&#13;&#10;3CgQYmX8cz06eeUcofeCR/thUEMdVPTmIuLqX57BZXs5pQT2XM9wjAvGYYXFeGs64Ws3V8oF2W3A&#13;&#10;J/bKpuvb+FPeUfnZ4k/ZmaKMgdYSjjHfYId+9RgF6c3HYiWG2UNE+Pogz/IodTANo6O3+xfo7luk&#13;&#10;gvD4x9sb03DMfu1NjYKsv223r7RPaSp3zr/+L7zqPL2KDrM6gHoM6Tk21diVxlIxcYtf/vpFmW/2&#13;&#10;nT/zV3L+F5HkYlXws6URfniQix/sUvdmKApUtO9mN2hdojwSNAdzfLVCaPyHg7YS4VgQVceEsZnC&#13;&#10;4RFbHVTjrEBhe+X50SQkUPsoXWIRBwqydflv1XZoIKpdlkwmp0G3Hddn6lT3cvNda47j7TkWKI7o&#13;&#10;sQ+KRjFEHqNz62JzJ6+wNEecRfjTLxYwBF+aSj8+2zZ+5fFiscM+2i/sO3/nOvqX7rTaaakS9/xX&#13;&#10;3GGoldpUTlm8kvT6L/YVjZ9mjrIVGX0s/hLzfgrYC2r9SjkBjWqf6pm1r4qR/JY9soWLmn7Kz+Gz&#13;&#10;PWTye41jasfjuH8OyJ8hhClPB/opWDZqxs0uTkTs/PeQ8clJS83xWomy2BnYvbnkMJYv8rDZCeqv&#13;&#10;gpE7/+uRE8b8V067QTzete0NzaBEz84/C4AaP/5buv4Psho06EE5is1NyhQkdei/ARlPCJW5Te3x&#13;&#10;sLctaw9g/SyjPG5Y0LAbPEmeff33pdkLOMcQGfxU1LfhkUk87p99j8vtTNRG61Wy6i7HkKXvJz48&#13;&#10;Xi9rPQ3KYLNraM8HVLN1Oq08va7pbfOcm/2L4wYTdIT1K9P6mH1sqTMqPtqnSDf/c3TrXOE5XPuf&#13;&#10;/rcFfRiU/2tRNRvz3/WXKi8W8j/7jkBg2tf6J+LrMSq2GWiExaz/ym1xjMy3vi0Yk5V9V92Kmq36&#13;&#10;tjyEwmb8ymLah0Qr1w2aGqbQqNNWNvJfnK0HtCFYedA1PWqG26rXiDYbR/Xxn1LkN77htQEuI+fr&#13;&#10;FFrCdankv+p7Leb2YfYx4gcenHN33tSUkgmrtj7ScPaj2+49GY6230sewy9wD6mB5UIanngKErEU&#13;&#10;me0OBeP3sUtdvWAUv5wqM2bcTSkuzRWxaUn2N/7UAwH+fEKicU+ndD9eq+D7hbVhdXMBG0zFbOz4&#13;&#10;ywd1etJA/Zf9W/8bL/DaPzIoGkrneEnslen+rjVja8ugJtvzr10Ia4BbAX9w2wrkhk6+Fwwfzqws&#13;&#10;lXZBGSgtpRBaZSr8fZ560rwGnsDGbofBwmD4jRuHWaI+8LDijQ/vCg7BCjAqegf5N1tEhQQ2g9WQ&#13;&#10;kZmxSFMgaCiIDpYGhuwLglhbuBvEF2nkGvj1HHTaVNVXunGTsRuAcw6bPDJUvx58dCzhugCjt//B&#13;&#10;f8kJn7+JpN+C2w1K6igHDnS12FGU2bU41j8x6gll+RzQLWDEB011dbF1MeBU/YRQFyLUu2g5HVhE&#13;&#10;wL0xm32a2tSvQkIFVuOlZT+3pIgN/Nc3FJk58hSz1soVWaznEBTx6ctY4BHi43UKGl4p23SOUvLq&#13;&#10;oqJPH5+JD6xQgIH+dFsjDdjJZ0y6McA7Kcxpu7WuFTd94RDpXULFydguu4xHgwh8hvIzESP8cn4T&#13;&#10;uo2Lj/Ypxq9pG5qwZDF08qHUvlTnD+PuwKRsODX4GzmV/xL1iVp9OKpK41MvHI0JvXgT405AoY91&#13;&#10;F3wU6TS/XjAQ7D1ZlBdo6RMmHbUnx9m04ynvzzhRZetdRxwLrzigdzIi1gvarKRr4gj594XTuM/u&#13;&#10;iaCkeLMz1p7YvbGs//s7f8UgrmxaBBcy2tfCwy6mJFJKE9DeCVxc5cQQYWd9anr5NoLCBI+bvNoq&#13;&#10;0ayZw8UFD6iaf9JEEDdt2ZZVUdvdCj26qVu0T412iJ/92KCYc8pk2ANCEJ4ucwcFycdCXRkTu9ys&#13;&#10;/iUeNP2ftY/uz7ynHIpm5uyrYxYybGzcmoeMOeU89oFJWKT5UJCG7HMSty+54dFDGr52db/tBpef&#13;&#10;dPMBFg8f/HSUDxyMifidf81VitDpf/26T/H4uXuUYNjc5Sh/9jf+M01bIg2oi4eed6Kh7/SD/3gw&#13;&#10;ZP91HgG0XztQJIxVPrhT6wTMk5cr6qlcEIoebAiaG+XDicHYi5M6aGvzhlELAN6BJEyt7rd5/HpT&#13;&#10;MPqpNujazQ4q7Qtf46aFBuc881/8/v7irzxl8qZU8YkT/voKPcYU+9dLjeH8ro8wJnR99c+qpoQr&#13;&#10;jnycdR/i2Y/eGJPFN9p4/KDzHfnWEWy+p6ySjSnGCTb0WR73uIssyLxBieHWCGrDRr//yCDrqx+I&#13;&#10;q3UhNh9Sd9HrpCHGMtLYiRd9/perVs8X+6UbozTTGrl5UJ3k1U9uDvvgvIdT0kSmKmPEq3OMAOBr&#13;&#10;ZrK/8d/yTx7+/vJP+s9JQZM42dkAfv27INYWh74YV3RT/PjbA0gJ/NtcX9h5IrBruTHYvUP64Qf+&#13;&#10;/n4PDH3wV7xRrn7jb6GvlOX4K4PQOdXf0+yGpXaNC/jesf6n4is6zQXcqjQVo7c3uhh7fNS+D2lj&#13;&#10;NcdxyofS9ffjh9dQiS/5cCHHk2a+VZntPzDw3/m6VddVvJuwxSftjX9zAn0MSPV2jtcGYHqjQ+Dt&#13;&#10;Kfvq8ku8Jplb2DGL6cr2n9unX7Qj7vk3W/CDTk7V2JR96o67xgZlu/rN//WWOGF27jBWHdy5ZX+Y&#13;&#10;2p/9kGsf7oOQ7Dj1SUUoQV6fmzeO8c1FCqx/vtu3TIv2/Tf0HO0pdf/L89/Yyjl50qlV5YUhTaz/&#13;&#10;1r4gx2/eqiMhj+d/8amKNpIk5KezPpT8ZGdxOlJm2/8/+0JtO/sqG66sfdmH/uL17I9DQGhAKFX/&#13;&#10;K/sw9WDBIJM4jgXYBd2YU8HrT8nOG84R9atstD+YYczi8IpJ+/4v51R7sYiecnR8xR/y+s7CU4wG&#13;&#10;c1xFrr8klxOQGsXsGneOYcafw8s+0h/2VOizAjX7gTY4tO7GDVz+jVRzmD721Scuxh1MajUOHr9j&#13;&#10;P43RNasj13PNPwIX2x8+0NMf6ra7eu4PUjqoJq59KM7hjulyWo6bSxRyveLcKnbb89h6/mpfFYu5&#13;&#10;teJfgEJPo/PPvHH2aC4RzovXlVE5/7GQ/08n7c03Z18QtqddHJnXfgpmX91w6FfY5KeolJvkY6nu&#13;&#10;7mP/P8V/bc//v9pf/P8+/zzlRYfcWGxBrA8aE54b8ddbz2t2l/Sv/KOFXJM17Cc7i6eAhny6WKly&#13;&#10;+T8Ts49dnF18ZiOlqrD/AZUNq/Cpb7E1pmngKPZP9OBkM4BgStY1xtV33qAJTDs/zL9Eng8KuVWH&#13;&#10;zzq77N1Yah02cvj7pKa3McJhTnmtSNw8qWLLJV43icj2370JB6Y90PRNT44H2qHpo6AbHxvl85n2&#13;&#10;+W9/bYzLWJ42/m0XNDtxf2JStOa/rfVFXJM1DuFMG1jAy/hQ1dZ/yqM7ndJv/kd/mmmsm+DJaY9s&#13;&#10;SelT5esrfUPR+iJpGG/80WQ2LVdVRVmj02QIk3vzz+c66Jv9ckgdT8qCgdXno83/oXrrg6E8rDAK&#13;&#10;kxBnM0F2z/6XXXUaf3HNF+0bIXm1q36qbfmshFiOFrfMxP+zJUst3B9GdCr3Nf9+4dA+/MjZM/vD&#13;&#10;jrw0ONVJnH3Vam+0csf+hvdhSpW7CvJZRB4GdTy7X/0wu/mNzNRTSH5K3JfX6PmMP2jNHgpoQd2U&#13;&#10;BELRQuXOtoZH+5eX8v9n+7HAiPBURhD7s48X2fd+gVsWsV+uZV8OuLMPg0Gpb0ERHBvkgQxdXrHa&#13;&#10;/xKlb9OqBC182ZfjX/nv+HMLzwpB6JyuHjbDVP+7ni5GG4ee/1bK3KwpEtTZV974h7jxN336vXzQ&#13;&#10;T43o12FXk1OXR5uezo/fa3n+Z0lGucOqENTTu/xDF4oMq9vy7xRDK4xhsPWjZCo/bM/uOy7/us5L&#13;&#10;p+cq7Ho9dvaDYB2dRfpjXx4NJshBEPj/2pkEuj6B/uKfv7B/zz+VNu8rro706KsE/dDnLHPdtflV&#13;&#10;LG1/sT8ntbG4rS8cwy//1D6uv/p/Kfhl/+Knhi/73+NPOWc2ewf1dOeC4A6iNpuK4U+E+pf/l38o&#13;&#10;kB2t7A9lgdQ+f3OIcFCxOU4K1Mu52k8ScnaSd7U9X81hY6Gdr/FHq/wzA+9wpOnZB3zzD7a8byV5&#13;&#10;539hIMj1sPzlZrrZeXzy8TuGoGEoX5w3lQFTb+J2rFD2Jb0DdovxtVGBTMV5bAHFhv6dLFiMH2xs&#13;&#10;4MwgOTsGKLzJWfu0Gn+3xQ6p83+GU4DSr9ofKUFOvsaCOsjv8nFvHK0toXlhaEKE7KecdfphLWHt&#13;&#10;Tge8OqKkPgjI+BmveuSNP3Wy/jf+ewMl0jpcbPKIIvUMKkmf8XzIGLtO+sl9RZ8/+BzGbwLwPnIf&#13;&#10;BlBv9kUmlhF0u2cx3ohhc/69gGJn41/MzqHa3L1S7CpP/L2t4T1Gu6vuCNHOPxjp+sMPYzRXwlcM&#13;&#10;4V0B4/D7xv/r5eODrELs62FvcHV6KCfmh37rkHFy8/A7zuid99t6JqEKQ6XfYtcPace/Gce4mfMy&#13;&#10;Hp9F81dBFdMfHyGNRYbOX+3HhoQW0uVaVXvFV+9UJzvvTf9prHdx4MJWMr6BbE6t7leF2WRnoz8s&#13;&#10;aYhb1XslywMWzfWg73i7qZTOg3UB8L5z7zDgBtc6DBsknxqXFHYISqiaDN3w7i6dzQt4iy2wDR/8&#13;&#10;2F+kJ1eCprFey4eCrIyY0O27BfvH2H5DioU/iRBuZfG7BNZBsQuvl6Yo+SZ/viPYT9W4+XS5zY5E&#13;&#10;HkX+4eMi74VrMa5j/JSGqQXuYsxBse5Czo4++kDUFOxBIT3py9g8E+pLgTot5ptcbDApV89LkUEe&#13;&#10;Nu16U/tXfotJ/T0ElidB1RwufNJWus2kMyfyNgdI7U9xGZQF/TXW3bj0HZqnu7wmW/xAaBOyPgBT&#13;&#10;G/NQ6JS4qTra6GaysTbOTgwuKFTZp344vkWad3Q3eWPbWBkCGP0PpTsaemCsBnGKWGPi5dW9V5UD&#13;&#10;7NmpfxSl4Ce95P/DT3qEw/wwkhjk4+P+tp0d+o/e+iGIlNEuz+Qhgs0b/bweQNsot1gK2vDY/OyL&#13;&#10;9cdPbtzz6qZzfBvs638YwKbF9DtRnv1sQreRkfUtdnJL215MBS4t0Mwrn/5S9yW+dELaREc+GehM&#13;&#10;LSfUaEiNdQ8Z0j7/zYldJFu3D0dXZ6qhrQBGi9bNvzaO/bH72L+O5pCOx9nN84s/YIpKGFf+wYOV&#13;&#10;TigYrf9rU1jFy/LOU1Szz9HiABEW9Dt2mjMEbpw4zHHZTD4mX9sWDHjUpf/Q+ER4dIrFPN2HMz1S&#13;&#10;rSsTIdMWOe26I/42ykMMZdSkJCjmv8S/2Ienm/7Y92akOqaZgpjECd5+v7MHSOvvFux9QouYofYP&#13;&#10;H37A1+/3Mgzc/vwnn1ATgHOf8SY+vyPj10o11zM2fvDpt99//vbf/oNx6ifenKN++ADFsYBjvYwX&#13;&#10;f5u/UHxxfX2kLX1q7tWO400ZoTc/zB4V1ECEVpjKUeLB+BWnD/iaKyaKvDExlr40C+/MLzTMs32S&#13;&#10;HzydM/75z3B+PikPPQFkxPSHX3TuigNi8Cw6x9Mnnn/9BHM+SeZfWe01vxkLYuInBPstR8Z8n0pH&#13;&#10;kbq27QGb4+t3FmHG6zd9JuZ/8OYM88+HP79w0v3dd4eLr/wDm63kv3EpZsZNGrqbY40ZOn0+LL0F&#13;&#10;l0btC4/s6mMKvzMPdn7jyVMPG4lbsUTOJLR7elMP8dtXjPkp+1//2z+RU7fz2Xz2iC1ApFs9bPK4&#13;&#10;HnFR09f4yWOuQgfmYmhQ7Lv8t41Nu9hQl/OUXy3Sg7Wfjj+kEfY3c3/Fvr+T/IvrCHnV6/rnP/5n&#13;&#10;sva1mfD6qq9AhUsMzYWef+krlbqQ93OcOMJvfPmJR/Qa1AIGf+dd4u+bqrDVA0fXQj61c9z4oLqc&#13;&#10;WXv5mF+oBKvRDyt6nH/0S7t/+tAwn945Ugjkt5MCWIYAH8Bq/gGKvPpHdWr1m/HqYTQ89uNvxY5z&#13;&#10;NdhcG/kbm8t1saJTvRidDPEwqHzy8Y8/iBs6sAAuY8enSdHnb/2y/KS/zT/PfX5KksiCRYyGyMPC&#13;&#10;xxhVn3/nf/GV32hK1xXFjL8Fj4nbQOi13/wr9TbzBv/plfr/wmMtBtVUOiCWsyG9nFvMQ4Fa1wKC&#13;&#10;yYL9AH9rzHASb9da0cAWkwoTgW5/6L/QJ5tZGSj0xiWL1ulnsaqtnLPs+YcmDcx/dEAYyXxAf/5L&#13;&#10;ySxtxJp+MHezeJg6fO3IMfTQL84PbRj/aNZnN/iX2/q289HXTUAam/SJtCCf88oY//pB+kfVlUfI&#13;&#10;n7ORqHlOU62ZZ2c3R3/9T7v+n87y2UEDrRwyMrQJx9Sa7OopTu4JE1/yqQ0A1/XIL+ZFA2Lzlevl&#13;&#10;i5X2nTM15BptDxhWVybDF/+0Hx4U2Bq2dKpBKAeneFC2Kv50UfnEFqJ+P//j47zrpDGMURab5sys&#13;&#10;rW5RWVmeQeJqPZ2Paq6+dnz3PNH8U0egBIdmP0VX/2v86xt2xt/N+U1/9N55t5Hp+dl22sy/WPXP&#13;&#10;F7LNafLCVPcT/5BR9+ibD12b/PDdD82/0zJ59ud/5z2VFwp3DA01qFQmGtrD827oyKOet738i98O&#13;&#10;xa4ybvrz4q8TYvOOhb/Nbv53Lsu+41GG/XsujdUD/6mdo5+4qd/5LxPwFymO7xOLiE2nCozdQW4O&#13;&#10;Y84utaWjw3P7riWVce6XphieUNHM7Hh8urg+Zv2a/8ad85km/Gr++Q+N+Wnzj+dKMSIrHM8ZM4BA&#13;&#10;KrVQ+XbZX0zWlAP6J7+sHP0K//xS98XnjQea4+PsdQbOpnT9LX+HJ0ax1WZ7pWxkS3vSzra0tFuP&#13;&#10;wfMO8sYyPbPuA4KIyoNR1uZkyPbXn34lvDpYhBgOd79wrjVmE/UsqW/w4J8PKH05Spq/6auw2pmM&#13;&#10;RcdDQx75MDL/fuKPDFqy50Kh/JNL+8WOZjcDqwWb1Jvf2EuhdjNFY9ndvan4WP/47SdmvUzGq7OH&#13;&#10;WCjP/2dv9suBmdMycv6744CMNwbXn6tLX56i35yDNXiWr/9xZvnnMdCsQxrL4zeBPCcL9Z1H1eFE&#13;&#10;MhdpH0y6jlhT5hC0/LISo/zEAHcHhHJ+n33IXl+Z63KGE8WOL2VU8/H37BWji52NxvXFLld0WDmT&#13;&#10;BoIv/8Jl4SMLzdb6n0xzkazglCTv17RtxFJVhxzqfmtd+Lu+Sj/ks9PN3Mr6crLg3Ncm0q/2g9hp&#13;&#10;HL53jAp02j3/iU0FKUH/A0C9hwHoWPrRW9rBhXlM1Ft//OzyOex05nuA0DgRQv7bl2qGoCmP3rK5&#13;&#10;+aeeevbDIpy4TgSLdZwy6mQz7oXTOQ0sqkYmqc9xtrq+49pL3PkKFOds5c2/5YDO/Wv/DUD9rwZk&#13;&#10;lsfP/433LiPgq39Yn3/OA80NrMnIFazPvqWWKsyKYjc0+r3wHM98lNYnWpa4VsuX9KMWleAfru98&#13;&#10;WiO86XT93fz3STC1wOH8A98ntp92BU8Ymq/NMtDKK92ZTftBW60Firui9rc0yrY9VVazO20/yB+v&#13;&#10;E5OH590zEI+yu++QkiRDzS59YqKsfN/cQr+s/zWBX+DK1vnxPiDgGeLNd2I27NkRM2V7rlMV+gVh&#13;&#10;HjvXbehCy6h9IuDJfM+/gKur2c8jbObb5b+U7/Y7/3GNWxKivjUHQs1PYEgT9wcE1wdz0ohO/fda&#13;&#10;nBegNv/D01pBR+oxjysJQs4otVO5jtFG6z988/Wdx7Zd/8ySYXUe25ygRqHRZofpZwSjbFtn/WHC&#13;&#10;RVt7qYT42V+G0QdXFWjNR+j6P5ho8kYw+nsDOTxuIRUvuloToFKLdpRQjIPHOIv/rpV9CCU2m2yv&#13;&#10;bMGJIDy0C4qyZGPsydwsldduNVYWnAswHs6fvlka297L2Vra+0DSbFfOOeTWZurJ8c2tGnIoSx6y&#13;&#10;YYuAfVlpEizzuzu5xLC97d72MGZxrkkJtvP25d8nruhw/DthGTM4Oz8ha1/uAaDyrny+7PetAAFC&#13;&#10;HqH68F3/yuf60/VROW0f8gZyY7CRtXMpCqUTKI7Y8hupsouC2jw6l9oHG387n4CToWBvaHt9LHLi&#13;&#10;R1/kv51iGNxO18+7/kgIYuc+mvPfvkGmudIoqM42ju/++huTNRkr9Mazw3A0dnQiIMCXG69hdiX+&#13;&#10;1n8n0hzjObowaOzTyY82DAJxrnGu8vzryGo7fuV7PoaKxdTC5QHcno9HN/9MWK6LBVd5o7hAieFS&#13;&#10;5UxYOxDZtHbGK6EcO95QNPCNHzrZYPly+80f7yzACkCrzJEB1ffn28EOGhR51NkWb7BorQeKb6Ax&#13;&#10;CZhG6nGBa3I4cau2DSxvQs9/gttZVpFmYFAZNNHhvxj9DanwttgytHtZiqObtujBXic0qEsK1ED+&#13;&#10;iT/eKBS7F1nG0O1B8qanyeiFnTEyXh2Zi8yi8CJDsS0b+mcc0iIeN4/GhiJtoVQnsrs4oOGTQJNx&#13;&#10;4KAJGY7aqM5RaQhbfAFIvcbD+FMW5Dt5b6KDzPbiHDL7nJfsJVcMtLw6Tdp0+vdGbzhqkxFZ8095&#13;&#10;/tRxcxNVKuyPrHIa7Xep7ivMLpRQ4Ld54APtclq10OYvFWyRQp8t/7Vv/NCfLXdsxRj2aCNFXREl&#13;&#10;NOijUF5Mx4w+CJ4syievFGloAuM2VLwxkus0eSJwsk0VdblXMS7qNs8yF91+1x+NbxSAG6K5qA/q&#13;&#10;6iQjo/LQPhOmdf4VV9n8dsFgGXn+a1rz8uUbfxGK4fBOETq1Ybo4sSBwsVG/dnLAfmjxqY/mAcec&#13;&#10;5Zbc2W3RF67JKJ4GqqptJ8F/Nm1VhTH8DnYZIb62x9ikS/AnmjZ4QA4tXgfkk1XFlb/6C8L+kEnr&#13;&#10;Y4/35dAjVr+KcTXXG3+UPlH+nMCNnZ8qJCCXh4LSf/Na6TbtQ2tOg7C8Fqvzjv0vjYaO7FaM+N3/&#13;&#10;Z//jv3wJT/+TW0xnx7I27LJO1KwyfvLQ5uWEJ3pvfneCUxcPcCDgl6CdE53/9Wdx8LdpOJ3xgJKc&#13;&#10;5eLzN2T6LUD64QcPKPYgXt9MH2wbG30jj6Rt/h5SPe2d4zpuBUbHjMFobC3Rir8N++3QWyj/xiKF&#13;&#10;BZlfBS5/L471GZgWF47apb6Hjcxmngc894D3d3zRr26ueXQqfbKBnt+9e6s+tx2A5p+8Sodbun/s&#13;&#10;8Lds1VdR1V5jovrxFmmNf1NHVRx/7VPgnkudYxxrtJBffuKsT8c9GnaZ7Bcr8FrQpqGrLAZ4e+Dp&#13;&#10;Ys52jbx4Uiwm6TcWzj/0KnnggsbY7OJI8/S7C8g5crzmjPblo70FY66rkX7agpciXWO8+CNuzW9U&#13;&#10;fuHNMtzxHFb7hn89MECe0z4bsr6Bxrj0ScGHA7vd8DNm9rkrb8S8YWv/+9DgN28WkMP6hAUjBgb0&#13;&#10;iFcD7uDNLXeU7fu2MJnv8N/5b2uVJG+h7vy3PDBmfhrYmzF0F6BQpR1VYl9bmtD/+rRYwOv41wLg&#13;&#10;GqOOOXTA2cuLD3W8MUTRpng3/0HBTkTz3Fd2tPXq0lZGUg1sO9qnfbuAJiXd0fWN+ntw+cc/yz9G&#13;&#10;OrHm4WNzFn33Ow+AudnqG7daOwmDOFCZrwGF5iaZl+o1Up9Vwn9jJWiOxigcsrHpt8g/659Po/iw&#13;&#10;I37sbswrcP/oAf6Hu4K6JcayYwYJsP4aZ9s/5wPRQusNXNjAIu3WjZkFGpUx/uqoH44ma0UKt+Vj&#13;&#10;9s//fP6y1ziBXRz6nPIrf/c/jd/OP82nCMGa1AqLtbQ2Ciu//drX/3CIxaazbyW8Cwr0v8oZt/JP&#13;&#10;ESfAf2c/MXb+wcbfyjNFnRf97mT6THWs3TiLk2N4FD0cz756zXuFUn76wWv1rzrPp+jPP7jKP/NQ&#13;&#10;WpZmLw2Xf9rX9NlYzsIr7Zv9YLD7sEZA6BGePGJtBkXd+L+bDMM89v/s/xSNZw8dDJ36kTjd2vpa&#13;&#10;rzw7HG1/PEeu/5//qjhVMso6tf85/n/pf7B7Xnl9o33ODI0Ty21iIr69SQrNc9uZT1k4GlMwUV3j&#13;&#10;A2rcZ189rWIEpYLGP8TnvwxuNvMK/yjrp9c4lmpP9xv/X/4bAfRgy3GQPgjPx113hebmg+PDttwK&#13;&#10;L28zM0zS0vEFoJzClzfWPtdqxNScLv7PfmLodktmXn71P8rZtje2IRl+Y0KDoZLj+TWoBJ2/zeG0&#13;&#10;2R8QuqnZmIAGUPXZy23Zd/5F7lv+1ywLdvRt+KkfTfq2jdnFH94LjHZi1WcL7OybDT4lJXowZpSt&#13;&#10;vv5XN/XI3+xnU76Pbcq3ZV+ZZ6/8o5F66nKQOnP9UWZzJ51Od4o8WHMYHxgP9ktzOjryBR365wlL&#13;&#10;L12TZD9c7GTqMEsHYGsE5KSmBx7lWKhV716L/hkHz78FAZ76UXDft2dDGhplzxAHy6pATlWPXOJo&#13;&#10;n/bh5ghP1/+qe/FPSDFw8ho/dXVlh6Mb9VytW61IoiIPQvlYeYzp+2Z/CmhzjUwcWCE1h0A5Xeig&#13;&#10;8hf7a9L0xLXZP1g/fb021RVtmDsngM156+lTRfghxNf5H+Lljt5rRL/XX1mFtMgo31b9ay00ncqc&#13;&#10;BsUgGpvm83AF/8t+eYBhO03+1+dgE6/b5q/MwzJsIT/7GBlWmenD1j+ubdiWv9Ce8+dKd1rLP9C1&#13;&#10;eIW3/kxqxio+AeZKVM6+fTz9YcQHuSpTeP7PH/3QvvE/Xcfz8o8EVAge9ddImRImNDNLO2Z/LPGm&#13;&#10;GwZIY5iqYiYpBej/2NfGyb9u/4v9jLmbT7l548OetIOU3xt9xuVYck0pUGO4SUVe2+f3i786ZNXZ&#13;&#10;53/3V09WnztvwLT7j6lpN1Tu51bWlfNf83UQcXx44vM8vuuovm4y+/Yf+p3POLZGn/J0q/B7/HP7&#13;&#10;bBj/bFE3Qp/+B6841pVXBlPXwKx1PdN+9Se15jnHP/rQM+w6IeidpQrlGS/fFrgwyvb8L5bFNNJw&#13;&#10;xAtHoNCP8bBmAD6ceNcfu/4S/Nk/nvBq5jZt6on7M0LJF+eBzxxqk7oFxKZaXv/aPo3yNu9Sduwi&#13;&#10;MrvES7nDb4NtdS66R5dXLGcvXqowisnIWmn+uPGXjvQgB21j9fmjHGXXgjZr7uQVces69ltghvHZ&#13;&#10;3xyW/fw/+2pyPqK5OIhfS+jp6AW3dvBfrK5TEsnP0eSjMb4dqcLvNT0X6GHrAbIx9CGcWtSPWfW9&#13;&#10;+L+4LWZGA/3YR4vRyt/5vGvn8RlvGsXHwV2S4HlyjTG9cS7FT5TSZh/ORvdflUWRkDnpwUP+Ozas&#13;&#10;b3J9ILIRL/xeKmafo6yqVKvb15yKns4h9fr4ZIAxHm+wBKVI0mB8eMO87wl0frTPfYGj7sXQrpM5&#13;&#10;GlNlPaoEnuWHwKDbT5pS1vm3+Qc267TYT91/CpVxtU+Jefl3Kk7ns+/1RzgyBzbaRZhtjs4bgSrW&#13;&#10;hwEeher/AiU+MRxuMfKqCQdefrw3odUPqkImtTOneweSoxg++tChSTXKJCZ83an8xl/2sA+jvLGy&#13;&#10;i0es0Qxaiqb+8XG0+J+2HICq2UDri/ZH22FMYqsf4/UalQfBSrb4HtIEmyTUCJBC1skhG+nthECz&#13;&#10;N5TaAP87N468Gec7AryJbpuvZ9q2YxZpYPeVWwSHLBF8n4DghvYv3qTknSh7wY593yGfjpLKgO5k&#13;&#10;lgGN+LQptLmQo5E1SkfY7R7NVmGL7U1A8jnsveljgLyp7Gse44NF5DzMISRIWGWcIEzGP7gJ6kvm&#13;&#10;ktPIW6fmRY+fELBf3sTG++yy/4mLNwox8JlkXzKrhiZv/rqJz0G6CcU4aFM7lDjuXTYo0pYxtd2K&#13;&#10;OOKqIX+k2Wb/78GYNSSIg/FXpxOiR+6OJq8tTxRO4t1Mo1VaD3Tln5NSvzbjTluoaXewvwchBdeE&#13;&#10;d2azDc5uvjlHoVdExmXj2RjqESizSQxhWQ94lF98E0vcopgkqtxd9q2M0dJ7l+RbJBgaY4EhCtOp&#13;&#10;vk0Ui2sDDr1OGuawE6c+TutFPN8pN8mjq0Z26PdhiZuyX+8cOi+c5K5dHr8uMH8Otj4bmOxS1kW3&#13;&#10;8kOcvQZf1/dbRNqSix1+NbHCF7EAn3KUyRer7GwTs58tm1+3mMRnb8zHQGMTzNmWljfqQ3+vKerE&#13;&#10;4A3xbbQ4/7Dlz8GYU3jiu31glbwm99pvwMz+teQ/ZVoOk4XZl+XLTWidCNXFRkNj0/IL5pwq1/e1&#13;&#10;Ed+aaMsKgcp/5djsbkfa7FPhr3z9+CfNODqO5fz0FGZpK0oJxVe4Toexl6WHKsbfmw/P/sKX/UP2&#13;&#10;8b+vaoAv7ZfPn7zOPoqVD5fHZ/9U4MznJAuPD4p8MPgnDwx+8hDB3+0zBXrzB/j95NjOIaplJmUO&#13;&#10;efNaMTZIvrPbi07nQXPIT7r1+38+EKRMvpvj5qFbD6H0QN3shNjNJP0H07HNRwWk06e9EeHKcrkQ&#13;&#10;+d1zDPOZP3H8yy///LJPe/FUHr7mGDVizHnasd0nvXyTCg8qf/v9n/k5n4bJ/JPf1/dNvW7uxbHv&#13;&#10;+3eSU2si6XqVfn83bm15/nOM8888yeNDA8s9Ex6mQS+P6FfjlVXL2LPtxz1N+5N3wemBD7kUT7/6&#13;&#10;xOuGPuVdjdgfXqz5v3HrpynBevH0XcYu4tAyh1Tpwhm9v3nu51z3O+/g37cGEAli9zvnZ02Zi8Yr&#13;&#10;v7HvE7bemY/OXznv6qMP38Tio7+iRv92/rOCqA8EfXNMn/JyYuAUBTlfPvHP2Pj10YWr5xxzk+zN&#13;&#10;31/9gURr4vChp0rw0U8e9jDaB2TmC/H/7/8bZswB5/l8FCvKzC3zDxv1q7opa7PX2TV/rLcQtk+K&#13;&#10;NzYxqqRO+aC4Me2z1EFnjzp0OP4MW/1l//JSp1HqwajjCGyYpd/xNzzqWdCaX2krDz1mgFbzT73i&#13;&#10;wAAedRPIc3s5r88+9PToS3/wH9Aim/8IqcNNjM4PekVYoOMTa8PfMahv5m5x1offfZcheaEex1vC&#13;&#10;0vknRPWTSmt2zlwZz7P74t9XN8Okb+LnoEjHA5H+aKooSBYWZSRrf0KLscbcQIdh4NU8HW/P8fp/&#13;&#10;vGCUREUcbdSLxR0J3mJoEJg05wOcGGhcKI0SWtmIieVzPN+iWWpmpR/NR1mVQMftW8d8uRCotc0P&#13;&#10;+T3/PUvPwc/6Bz1v0yeGZ7rVsZK2qOF/F01Q83skMFvwTx9XVrK+ofr9/BcdPzKgjPxJjiTd/Jfq&#13;&#10;Zim9Hj/2aT2e9dXqOzekIGV9Ws14nv/lP9p08EII3/RC3fbEIejL9OsXgacy/8nWsy++F//6Rsz2&#13;&#10;r5DyYvZ30389UCpqrTEMozo8oLN0j5ILlZwfG62066NqO/9mAxYtZWZtjvfsUx0KsGO0saodzhVr&#13;&#10;kX9KYpVYdTilzYfZf/Efz/MxERlXUP6pfTSDjX11UQL87H8Ypd2mf/V/sl/xd5Zxe+som3t/xtnS&#13;&#10;vnkSzzqtPkrM/mc2Elfbf+W/OmGU/e/+F//oX/6r89Iswf/Sf+1joDmcuXa47GXI0I123tLQ9Rex&#13;&#10;M/86V2PIuUNf47m9ufmu1Wd/eW0OO/4676FDmV3/UChRyA0dpaHwcDR8nlPE4kBpXuc80HnF+ce5&#13;&#10;2zme495IhG3AK9/5g4KyjRELdffOTtr5sm8MY0RSGRv1mYN1/vXyk//UHX/blLWkf9CeTUnW7zCV&#13;&#10;4DSGalTm8kO+7/bThX7h6qZatK8Djj/9Wf8v/t0go7XN+BsXDDr+P5dJihv/rn+MP1qv/53r7VfX&#13;&#10;Xl7f1B1e//gNI9ri9a7/d/1t3fPe2sKIblHqcvHQfnq1Cc3zTufi5ZC8u3mqd7Yjb9/BbCykVgbp&#13;&#10;au7XZqO6fbmVBhyzy1G5a7L5irPP7KNwNlAxoQd66pIpp4ifXvm//bAr9/pRDPq/7RScPmthsbHw&#13;&#10;6IP216vv26qSBbz5aBjVvxhAozz9KWg85Hng9c2YeLT9zDz7dOSk2JN3T7m8rZZaTmNAoCqBJYO0&#13;&#10;pxM9b76bl+xnrPgr991+CNQ1hR2FGbYKQxNKir7pbezzoQoEuUhD8hGcVdQBAR98Mx1Bzf58HrKN&#13;&#10;DJltVp/ZqUPUKTPy7DT242z8nL+F8vkfCMHBbhzFA4NFt/pF+7SX8jB8+mos6/OgPITTMQF9Jr7s&#13;&#10;X26gCgb+vR/VmgS82qd/5ExV+/klGMffIOm/2tZnQbBhHRg2aVaznxzrwfzVOSQfv/bFpS39y3/1&#13;&#10;7pxpm+tz55WEOBhP1+g7PyBJTI1LeazhNnVox/irHQZNGMSMw9T4pw26zsvvNxEZW3kzuWK46j9x&#13;&#10;1zHopawK3+Br7BRStNhQmP2zVz6IRz52HjNstQo6iLG6NC65I/4ja1yyL02/eK09qLVb2jcibZot&#13;&#10;F40NY1Ks2vFNr+m2XOk0YcOHo30yUhtsz/5bf7X+C7OYjKs+xjgQVlB6h46Lf5yj5+u0R6j/d340&#13;&#10;huKc9S/7PWgSryeWBueX/aue/WH5d/ZVbN/IbEyyr0ixmGHhbb6hIF9RWo84/ypuXOUBRRyybDyq&#13;&#10;SzHbEr/8m//Kdv63jW2sb87ABv4nV4NlBfzjhWKj9Ma/fpcFHBPy+ByXQNmqAuaVytVTE+PJNu9X&#13;&#10;SBO7/65fTA91d24Mh7u7d4Ue7gahg6PnVTqrT8BSXzyR0wZGjIOI/da4hhw6imugZDGyvOxwh4j2&#13;&#10;/TYHj/xbTxttWx/A6+DJHxAZCO4LmRPach7rfj5zmbLd00G/95G40xIu7VHZln2KyoqjI83gOTPQ&#13;&#10;xWDfbfxVZScvsD4yycrK1rfkWVaf2HH+1z/5lqUJo01b/l/Ow6crshvzfr5MGji03FhXR/lKFd9O&#13;&#10;9ebq6mjnnopt+puYFo0V9x1+/QP79b96N/6zWJzUNvvG593/Use7/+U8++6rZFysJ2Op9ZoEtxz5&#13;&#10;djT+Xn/rpGSeH+mnNfNvcdcydYhPfNzuzXICacyovnMs2USsyEP73xxqk1+fYbeotuJhp4/uBBM3&#13;&#10;suXYAFz74VCUTcvuG+XwOf95b0yujf/5QVX1/dcHAFAtd42580YhRUwedUL18Q8p6kAbGJSYfDow&#13;&#10;be55MTC9yfhuVPkJkB60AcaE7mYV5jTawmG4GaqCBYwzy/9EpbYZND6Q8aPNLjb6aDBBKpAY7jfi&#13;&#10;GlTYdSYQibiK4Zxv8EHrogsd61BsHK/BKBArVO7rAsHhpzYRgNNJSO+26VubPUcx3O7BbAc00cDg&#13;&#10;wPZ7dp0MdgOF9gImoESnx85CbvO8OrXLAT9gq5xjNxC7oLHhdLjEwAIiCKFLHOKVhfBMVMjoM+bs&#13;&#10;L/7TLz7J9ok4d/KGC/9a5OS7mFWGTov1J3L6Tz3T2xUDjWbJxmtXl0Xp7l45+9YcHMoBmgN1BqQy&#13;&#10;9YMyeJkPFM8fxfrEBAM3HCr3YQIHH1DsJtIZ64E1UVKfeuCS78VO96wXQw9yHC26rfyFTb4zKKZP&#13;&#10;ANXGhaP8P0+43MwfZS0Ienq0XYxvsJfnu51ePNZ+uPBHvd1g9MgNMtUZtu5Wp7NKyv3CxOtu2udt&#13;&#10;MBSIDX0SLEPr4+zH2YQs20eBmC/4Gm1iNJaKE0+OnaTLJSvQkZ84un1m3QRHmXndNiU7WawYjEG5&#13;&#10;m6AwjQ9lbJ4eg7CK4l/2ax+enKKPjZ35L5bwXPFVGgvi5NWkX9/Q6r10yn0i6WTNBQZ0Gky9dJ5u&#13;&#10;pKWwf/atLN5/t+/YcbxiknhheQFkkQDes1/MbU+/PCFE++xnzd1r/3TiNwxwK/Xsx4JIY9fBg+yb&#13;&#10;RyvLcPYzTFnZcsK+ru38p+zXsWyehemd9G2mb3sjAcWfnkzpB3WYG33tTT7wiSbsiUWbf/J1n10k&#13;&#10;UXXzoaOYHEfN/+amidDNGcckZeV4dXILujW2divov3ndC5nmEvVLdoyiz68r9Ss9fRhvu3P2DxYh&#13;&#10;ycDTeCz+2ne87c0o+eO5Tb84et7Th01VYFlBSlg97MIQ22ISBFawUO7Z181p8PksxxzrDSD6g00V&#13;&#10;72uL/apLYuoiiidnfxDjHlQVazAQ1z61jIbGVv77AA/9fiowdfQf9NbHGPZiwYWrPmXLuLmJyZgY&#13;&#10;DcrqywdplHvQafya72JOrK8nQdcPvvbTh4+/8jVhP/rEK3h9IxGJZW/5EK+AUW7hrLRJASanC58M&#13;&#10;ulj0gakP2H/xK2DNMbbGxJv/kLe/jLX+FzLsO57yC5vzS3O08+BT/4GEFHGk73gctvMFrMbWTU3l&#13;&#10;hP0PVBJlMdB/9P/ufNxXC7veQY+W7TjFKRo3+7UcNbbZBBffeGDs/ITlD89xCvCnD5qx1Hzk+lff&#13;&#10;0wGVgot0H7I6le6rMfI2e84n+W+M4TO3+WAnbcPb1wgZe9rsR+c//XNrLIvdsrlMPrh2M4/7NK8P&#13;&#10;kMuRy3n6tTbN6+whr2ofEGfx6n8Wirv5ypqIB/z6TwH70MgPvwrYR7+mpfbJjrT2CXjz3838u/6t&#13;&#10;0ZgJnHYvUuSqD1LiQ/nlRFE9HWaKeR42wKGuPtvFCK0pETGaHvYni60LV3y2t4YV2rwMQ0Ux8TIn&#13;&#10;3VoDdFRG34ix8TYuljHc/J/9Oi3Z4RGN+ePk+jqJIo1aMYaOB/0ym8RIbTRioTdUo4dGf75ht9Ja&#13;&#10;+vx8eTv/k0Z2tvKfXdTO53Krnv1YT/dyVB1HWHMKsF+3TY97uzFf5dYX5Pyf9ojpUV3nIlSkew5B&#13;&#10;dTNv0Xb9//xQn231ObaKTfbhoOnZV6GRrw5dsecdxLVIt2SssgO3fU3+yRMclULLvjz0cdKUt/6H&#13;&#10;1XiK1Qaa9d/jDptLjLj1KX38UrUPWeHthjlWdCJkjNIexvHPf5jYnEfNP1U4/5h/Kl48hkLV6ggj&#13;&#10;7UUn3JMTXD7IVweqeX2n/0oevPDaKvbakHn+r7+1r4ztzz7+A0iac00lKp6j9c9TX2sotDaHwvfG&#13;&#10;m0I/MG6d4dGmro994oKK069SjYAenulCP2RtctBBjjAZJ6vu/oX/tdqI8pd/6lW9QtoUxfoI3dC0&#13;&#10;8Jf+p+J41+JuVtnnzllq0ZmHiSIgXy4Vk/SfDf0//X2KUHalAfHmf6G++G9cnZ9aFGzt4lbxHHj0&#13;&#10;MtEcIsBOS2KkNuS8Ict+Wq8ROc+piqdv9s2/1hQQO98lzU7QcC7+1rXNsShCV4n/14d2cDGEFLbE&#13;&#10;zR3ieGXbV9TY9G39jRANu9mu7yp51x9n9tkvx/UaXdqHefkPJUODVVywEaaMwhr/V/5t/A1T48/1&#13;&#10;DTqaV1iXFkvi3Zjl3GvPe/52CezXstcfLOr0oTeOHebuDXhnFPvs65FiFZ7I7Mwl+gnZcpG9Z6TK&#13;&#10;4rQb4XG9bg6LKXuCtmnhw67MbBwtToOxlLSxGw99v5ybrJw69H3+KWbqUR3rAuvKVtdMRtED7dm3&#13;&#10;/2GafRQ6YoYT+Y/9E1WHyvRH++lRXhuXs+iDvLyBnupalVPGaHh/xwtESPjwNf+lXMb41Ptu0Mrr&#13;&#10;qRLw8SvsUP4+/4kd5c1ViNp49il7Xoe2h80cO5+sXXr+/CX/zi/tCYvd3silWgl0cCx6vvbI8dJU&#13;&#10;xX7cHJavGVr8y7GJhcvoyQOi6q0p4W+eRmdWwvnsw1dAjOfs6T9wkU8RRygQGg/4a798/D9dEdV+&#13;&#10;uBNlF3yOjZ0EBYsd+dxkzFaHquUptBdLcagnEdmT0f+Jp6dG2rCxuGZmctpXm342nuRTO3XboPcm&#13;&#10;DC3gn/7Pd32F71/Y13/Z4/MCqYtwrRQ9h2z4vD/0ff2tfWEoP/syBsND9hqzVvL17/YVlhGGx0M1&#13;&#10;HR7I5XKGtrxuXHorAD3m0PnjTfru//qNceX/1BkwY60+ERYvjptHpOGfELBv+yf/xQA9Gdurs0/3&#13;&#10;4t+6Bo7SLezLlz5MoSw6d11L3zr+s6Ed7U2/xov5+b9+oo325rCXY2IWR3KOnVeenkMP/ot/8y/M&#13;&#10;yOz8M18+fDSoyvZ8dP6RvTr0V8b+G7Oymw0mg3qModV0PH6ZKtsIl+zuYuQAPNs5A+CDWqwSg7P/&#13;&#10;df8bOs7alzqthq0NxIP/gC0WtMQnG3T16cj8mP2uf6SzeT7c+BeYttWNP+T18z9jKEqH/k9r9tPv&#13;&#10;YGCB+FnXpkd1s+818N7srpL5mjLs7/qTeV4ddKiY+9kQbVjWqHy+KGsv+9LX+dVb/0Dy/orte2C5&#13;&#10;sW7++VzDy2BDb6yLKzb7lKL6Uaxu8/1P759km+vyzgdZH5bsosN+s4xCcXn+57FjinyTpT9T9jtY&#13;&#10;esPvmyM4iu7ZQoQYK4kO7aOuzcI6+lNNNUzOfy//ikb5sOtvdRhft0/fSYCnOZP21tsXB9l785C+&#13;&#10;qpeX+AaEGnyuWzTRTvtW6GsjAqMKVH7zz4mePucfoy1b8UJG7HuWRBMNvgkxXbcekNqUhqHw2ZFs&#13;&#10;9SGU7qWJUibqyWLvxVVY4aUZMhv2IXT+h6bFW1om31dxe36YJgWmVfsqIJBaSgf+6L9vQtGuzeaJ&#13;&#10;3yInruZQ5e0IhWjv/odtwlAXx3f97/yn0PyfyIGeQRWgyHSwf3b9FQV66subd71W/xtz/kQtNr9R&#13;&#10;tHMhjdwb/OWnoG12ULaZ8ACJ7o7/TVBrNn5uguwGn+0OnAxZ5v+Vc3qhDLS2/Fq74KhbfxeEP/39&#13;&#10;L0C1WPLdABppgGAwORJDovY5hkl8bdqMTLODGCJt6wBx0sZ/2AycYg8z9l0M+FV/H9zTIlOmTeoS&#13;&#10;ldrrzLBoGyzC8hMSBtk4vknnnTRjQ0C7XrA1uSknJhM3oAusOsqDeJWEx3jAJmxl2GNHq9uohcuO&#13;&#10;7WJiqhZbpaCH2yK+hCMZdJ6eBryYsq9uKwj4R5JrY/GHUI2DioybMeeorK3byZYUB5KtsjrlVYP/&#13;&#10;u0g09ex/DUjXnjpaKFDQrvT84ODk7qwQ9BXT3+IXYnmkCsvIN0kR4+jqPn3W5xM05pXJZSlb45NH&#13;&#10;P+FhE7Naw5IuKWKCGqDYulg0IuWZ7KlQt4natDt+fAmHYvovZnNC/y2rUx/hE4ILugw+W1TTrSx8&#13;&#10;n9hCR1gE+diEKHInaI/s29Rrvpi/6FDexh2vgAHrxsEHRp9XTFPjXp2q8maJJ7336SAXD727Yw6Y&#13;&#10;Lb0rQ4cb6zRtAABAAElEQVT2TmfzYPmTHhT1yV2O6uymeR30DEiz4f5TpN3DD/01w1Flvkk1/ue/&#13;&#10;9o0jJEZlrJbVrWtyO1OLzR7TXGw2+C/hHWlXlbFRh5t6XnPfEU/NGwZ56qRE3aEvY1837TEJSAGY&#13;&#10;dLE5ZfohyzO9wsVuAMqH7GeBnQmqHEIgoKgVZKgraZs23Do8/em73iZJXND8yjBVpM0jsuaduHyw&#13;&#10;4EnGG059QpGb5p40bfc3FP0kub/oZ/8XV2LQg0lx/GD+98VDHR/uGMzeROC8AKj6T3vIDKkIKFPp&#13;&#10;xCyOcKkl8XzL3zRLoxdZ/Pkd+H6C2LoPOn03pO+9cv7od/ew/xa8ajM29kfnFu2bI2KWXl+PsPxb&#13;&#10;XLFG3A8Tx5/GYoEKXF2ibuadFr3kxQ90d7PQOdq800MMaXl/xnb/0n/wkE7s/rZmvwHpWIYO+h7e&#13;&#10;/uFCFxh+sYExaQEGoR+g9qESse5HvNG5s7Ko4UxGOdrRl98dxYciwcuEX17AxemNs+yDiSdffsLt&#13;&#10;N+p+2u0PY+zXnNL/v/4Du7wjoa/2IU/0zr9n3wdTkCWdL2nf/Afdr6vdnChSfAWX59TuC2mPuPVu&#13;&#10;v6Fi7/gFrfh96EXMuomEbLHm3Nqnmc0xX/qDHv1LTj1U+w0I9ATMZtqdDOof1wfEpfw7Hhfmu1nD&#13;&#10;vEK7ts0Vf+rR+b1pWEeJjYa6WYFsaweexvkD3LvhqGJj5AUVvjn+8AnDFrIfDnPn/PfhMpEgjmSC&#13;&#10;gSHHmn+d4m79ZY40ljiIqweO6DDvHKe/8W8s/SSrvw3aJ319eOYDQvk0rq/s9LUSfrVRrY+sglnu&#13;&#10;bpZSdS7v05SOV3MwARh9lyYB/OGEyCI/9yjax9nRhPp0XRqbsf9ssiEv6eBgC4EI0iyrEGnoqtJ/&#13;&#10;c9hJ2N/KtH0366Yn3fFr5+/rT0iS/XeHuEo/mKRn3/y79jCQ+zY1icAfj0f8V4b/2DgO48nbJm6E&#13;&#10;EzFtILn5EDIhGoyN1YTL45WbP89/ZdJ9OoupCan/p3SHuKYTmcTtH/4sByBGbCqbfenUOQwoDIrQ&#13;&#10;3kWXxvTDdmV1JvhU1BEtFTbKBdm2mr/ibJO8/Ot1suqyLr2myT/78bMTnTJhErPOnA1p8kebmuzH&#13;&#10;S8ydW2rnMH1WGZdvbg9PcGqWrXVpuep5hf7Mz0Ohff1/+Sf27Gt8RvR/WCFd3wozA9lb++KqsLJs&#13;&#10;xqOjmqSzJzkyAR7c2fk3+1DVVSNFj2f/xabQwHthlmEyh+81pGNNaXBXXD/218/ymf/ODU6IYvTl&#13;&#10;38JlkttftMlnU/GHUjnzDWFjqKC8za1vLpo6ePR28Rfne+3aZutPRP+t/y/+b2wVHk0qc8f/yv/6&#13;&#10;vfhj/Ww1/vMfB/hzXla3/5wlOmaAtuezddvbYnz9D93ATZiDzlPRX4S7YUBwmv/kUydKfID8eRMG&#13;&#10;de0Uf+SKvzrOPicKgX3s22QCa9c+6vxLrBXtxsZxGu/6GQHOAPTResDOe/0v6/f5Vwzd4EfmE3/t&#13;&#10;K6NZXuWVNfVhVFrl114M9JE2HcN2/scn6+idW1WKn+mfgdmH981t9r++tV0cQiP/NRQTGR6fxbPf&#13;&#10;FTr4XY90c/7JMP77BhZsGUN/J1N513vi9jepmwc9LzdXaMA232yk1wLXF/TaV7Zq34GBjdmXxfFv&#13;&#10;7OGQ7+x7/jf3ojXsFk99af6BT51TeodztJuQqn48mpS3MZjULOaHuXLt6pZTFsc/7co5VAmBCmkb&#13;&#10;c/qqQ3fLVgpiS4ftNinrtmqQG1fqp9FmR1bzRPMC9vBf66/vXBoo3r0tlVNhvx0Fh2zxhaT/zi4D&#13;&#10;wsFGNtuLGrh8KbR8toa/9m1+qPaCNiFbEc4iPNb+XfxPlwY//j/7J5Uq5HPcXDk66l//P6omi3+m&#13;&#10;EST+tR1OKm35PjPz35y++Uod3e8hKAdprnzsQ1dRvhY5avM/l5+tM/b8Ryjk2mmDeestQd2cA95P&#13;&#10;/1/+6WM4sKeu/FHBQWheyDD6oTWPZUAGuPVD426aojz/qyRkuzbUXYLFpgz1cKtKRa54lZPPsbhi&#13;&#10;cvJJeP5XsQWfcuDxzoS5lALHiPHXvuVPKokqzeilRFMymlCQv4Q4cMEYj4gbx7bFIMHysatD6RhT&#13;&#10;kE7vj8gRhTyv1HkA7GDbt5IgyfWWGhx/4vGaMTfOF3Fqb3O1vKdVmpLm0F/sW53Oxcj+Px0EJCQc&#13;&#10;+3Yx2YQpnaNFdR2alVOFlEcsnifJHCm+ytkdX3pQ+OEBgnaMQ3FPE8TmavTCGK8yXgfrGIRzhaKy&#13;&#10;1pEf0GJue/0T8+k4odERkscD9l+lSBRbtap9TfFoGvvypP/5Idezn8BkTnRGqJhTw2XqWR5z5k7u&#13;&#10;2V/+jV+cAYHRcWmleznIvEuz8ln/aR58GourJP3wZTvli3eqpL34W1Se/+5/W/cEQ710ss0rUY+N&#13;&#10;SWqcZyvrP8KePxqtCaicTcPeU/Cobnkah/Sn9+zJbc8f4ujfa3fvP8h7tvYmaWxwnZ0f7Gnqetvf&#13;&#10;zfMn2na9jHWxtB7QHC/qL+cXMAOFns4z6KH6C/dfvN/lfYUMg8u5trgRUDEWWE+G1tEpkB1WaM7U&#13;&#10;Ntrf3GpftEl0uzHn/T8ZbbZ3dDRew21Bx+8gn/lniLy76NYwIIYHgyN+nwzsJw5ODbStHH8dcQ0c&#13;&#10;ehgnCpdSjLHO6d57QthpqA9H2EeaNlbEqHgaEmHClzbs7wEjNF/SnbcCIUVkCPFXUVwIhvdIzb8S&#13;&#10;WZwZl+KsZHahi7H4Q0PvsKdm2FBeHEkesdgbYsu6a0fysKWMmC7l4g/F8dVHX/0vXzzu1OHxBp7+&#13;&#10;bzMQ2EJvJHVoncOHhZJdBFP5WQMKROi8Yqk/D9a54fbj//i//p//UShk5D+1rVBSH02AAZpJGt7A&#13;&#10;RMZRRM+1WIa+QaKpuymHjFsPkQyKofLYAH1lqqrh30DG77G/8Tjw1wATWwOa4yY57WqTVwOTIz5E&#13;&#10;k94qdomoH9ZtMxgaLTRVJVjTYYM2FjH1Evf+jPH54I3rFEWrg2isHRaYzobjHs1OaGILbeqy4/jX&#13;&#10;xnvHXE/UHUjqkk5WvQdr+7QJqmsjMpqAJ5ecOIWTBVkESitH/Zk2KMpCqBn6dL+j2mJWlH92hsTt&#13;&#10;kTNGXXr+2Gjc4VW35YRn4/NR5qfv+n8L1ONRDv3q6aEAJXHLw35l5IyVNB/G7dNRStz2zb4xFp+Y&#13;&#10;elipjC9t38SRuR4+aFs7bLT70MMBLo7sGytoytZ29vfjveI8fpFy0ZgN9fnAQZqdpIz61HsPPHxY&#13;&#10;o978eLZOdxhP1vb3W13TDU75ioveP/12kLzzYzfEJOVZWMoJMSjLSz3bxLee+5CupXGDmfrX/jbP&#13;&#10;Gkv2ueN/fd9RGWIer/qvT0SpJXWbf1pv45Bd+I6ytgMxlLbwvz9ULiE3/uvp5YBG2pZ9VjPv8StL&#13;&#10;GgtVYUjTw2v95gvHi1uTqgUI6gi/Stm2yHXM2aatZ4UjhNjGevPRN55jSOfJttBUE395xVH7/vMH&#13;&#10;hMUovdTF5GJuPlClQT65dxxtlBra5dsxxHkE42lsz3XVbKN/QREQ25o/bax9c6iMD5d+jGdE6TOB&#13;&#10;NTFGSAIVKmGfDXV4Ejx+WdyS4Zj/ZS1o9N2HnBxR3hgP49ozwe71594ogyr61zd/SO9rQS+X3qf0&#13;&#10;vQljvsvfOcTclvfmkmG5/AuDAD8RC9P38SfGn3yRvWNw45+Mdo5wnL55pjgebmJRjI0L+C13Dovn&#13;&#10;K/+qAqOFP3rgEgiDyRFD2US9MTS6+veS7quNcnip76jYtcFgabzsnXuPqfmSuGefhurKYT8Wy/xL&#13;&#10;30NktezlGw56xaN+cwLRSt/6X6KcuSaS+T9fnw5r2ucY3+mDu5LEqUHTtuWc/JYIot0JT+3s1Py2&#13;&#10;yrY9rDY9fawcfXBZckMf3C/peu94zf8hRr7+utqcS1YbsjsfPgidp6EtvhTczlF6jAZ9EJQb0uaV&#13;&#10;WNQhXRKHrzUP5TDLrvcw3ING8+w3HjQ2RnzHJRdErlkcJ45Px4TBau4/q/a/cDJH6+v/7EuszYXz&#13;&#10;/M1HYftCsLiccP2PyM6XKnOTM6jY+Zb/6k3Y+TczY5IbnJDahlkN2yqVf9SVg7DWonk26AeJtDuy&#13;&#10;Or8rLm90tQ/XsUW3J2Li6Msp7TOvPUY4dp0mYfZXsIIMfVALu7Sp4zkI7cs+5UA6CYjSTQbHwuGA&#13;&#10;WRwiPQpt8vg3/Dpo3P17ebcj7fD6sj+Wf5Zh1NLp+Mo1qVhJ5sv+eKf/6fiM/+yqU66z/44vR6gP&#13;&#10;hTrgPWbti0XXt845JdIs9j/aX/yZ4JdO/T+B51vHs88BfUOg4lijnYnsS9fW/B9E6tL629EKJQ2+&#13;&#10;EmXZotb2+ku28j2Vx68aWc0HNdD/vZns+kdZ6c++rPLbf69NTcv50wnz+OVV4uJxGMsN9fBS2Wct&#13;&#10;Sdk4KVuGdTxchyNla41yWj5jLmv4/z3u3/0Pi3ZRGw/FZNQpFl8SKi9elsP0aZdH/xeH9a2S0+m8&#13;&#10;5BrC7d/5/2yl+xuvusy//KLcJu0wVaCctZrBpmV0vFf9P8kwvb5ZJJV1G3clCfW/B+nOyeOKrn28&#13;&#10;/ehBkfinDz4Ka1MPf+afitmm+mu+GG0y6q5vqDpHqS9FnQ+qDFbOf82/Qp396RXd3/0/wY/919ca&#13;&#10;aSpDvZET94U/yuZ/UAlGuxeXICAhuTHkcYgpHewaLe/GovQih47yAHVToGpbIPgXPYPRnGs/a12V&#13;&#10;RMUajJ+xQzn76YGl/p9eFU63/MOmiWe8VvtZvkG4NtRowQDxZ9vch6/zn3HxJhbnExrNEjf1ffpf&#13;&#10;oUc7HSqT5xrCNKkZT0RDVsMFP9VEpONbfjwFNiGk//HDuHtg+oOS+C2rYjZ2vT65/LYFhq2h0aUd&#13;&#10;IZx9HUqXNuUD0McL+bDxkYHlc/7JKPyu8ZNodSMK1ffPYbYkDt50Wc2uZNb3trvZt8fr5PDI4aIm&#13;&#10;TsTYKLPXzmSJG7ISX/7LEas+yOTfIyj3/M8OHpyynf+n+LrqYxPqMKYM++jzjWoqT7d1Cqpye+Ze&#13;&#10;W8eUwv/N/1NXrLW//kBaRfC3HlSfCoxRL+1byvr8pvx3/+OAz/jsOg8mt0DaczeJffynLaVm4rZi&#13;&#10;/pySPeww9bfY5TfY6zXpYRu+Y1yMsoPe8/+1fY//TJl3thpPCsbBdXRl26hrRyb5KLt9y5pw2vYa&#13;&#10;1zcS2DoYa+5cU+nNpV/W1g6PbLOjEOXCNWPSuxxBrnU37S8PxR2W/BQolMNobGwzZad8vsbQhAD9&#13;&#10;ixkWtfmS3SPStpsLxgGQVv8+X8tvX81Xysq/ijKWFZRKMX+i2SYdE9xnk57VbHqNxD+Oh2Xi4VF3&#13;&#10;/Z5jT4Pq14fNLa+/UpqEyrNvwdUGULL3wSVFIv93/3718g06W2i/518ajM+0yrB4wxxNfPpNg8Lq&#13;&#10;T6bG6pLsT4/pH4v7he1Erb/c0v/x02jBCxm8UkG5IbOkjy2VHC9H/Ze3MFn8m/0HNzXyn73qnq/o&#13;&#10;F9V13XVzqFrVKX22KaPIM1vjSDLT2OZ9449h2sUQFg8apv5ZMcmivNe8ML7r3u7RU+/eEb7/zjf0&#13;&#10;NG65Hpane0eugTxv9MZc7xV5rZzVdLZGUr+gzr/wsds3CU2+tYPX2cYYm7/1s3XYvGvvbHR9Pqzy&#13;&#10;hOs5An51GJav+6/opt7PWRUzY2es9uqNBlc2JMbfbfvlv3RtpahjhOJvdfSLP5KStpNv9hM7HeuP&#13;&#10;4ymJzx7svREXHcuDrVdUZp9Mp7zq5djhylKba1Ty9b+is9P4nmDjmkZ9s61WP4zAy7YXh+5XgdGX&#13;&#10;NDUlQRjjAZb80nYrZ/Jfdiid/ESzRHGv12attDbfe6nBD+ZQR975qXnKevPV8MjVNS+OaD/ZF1P5&#13;&#10;ULv+4yhWCJtXbeBPGem8dk9ZfOjSOgLxS5LHf3y16i7d1y/DTK5ah7n+ko8cj+J4pKzstzH3//74&#13;&#10;3//P//t/xCEvwjw4zVAKGghbsJo0LmClN6AUckA68JTzJpXtDkp5+BescgVZvf77ArlAjlB5J7wl&#13;&#10;hF1gmzRD4YlBUphQpyMNM2zwRxvHPjFn43D0DjbbGbwQ4fMoPniMpJMG7fI1sGeAE4KG+MskOLMt&#13;&#10;Zm0IS5+0KTLL8lDtiT0Fm6SjO14xKMNxOKhnwH0KJ0GPW9+COAglgbo1YMyyuSynbnLVODuwBVDd&#13;&#10;FrNvGrHJtz/oVtHHMfuDhb6xvoLk3t0QnxX+8+H5kpfEbmbzCSZNTSWLN5WGQ+EUhCuO00VDLbkS&#13;&#10;OMchvIgyH+wkJ17iX96UO8SehUQPHKwnrKKVXy45mQgwf+GLH54tXOXNkhD6SLryjuLk4fe4hQl8&#13;&#10;xqdmytrhI+z2gfz1hV6ne3orJ3S4P22zD1dymrSsnfx4R23bog5l38Lp+P0KhC0Ahvm0pOPJ/OA3&#13;&#10;7FAxHcQWl3JCm0uTK0SwDbJl+7xOLEMcKpA8MXrCdfw7xuhxYrvxL7/jaUfldyJEl8IcZmKKVU0W&#13;&#10;8Tr7WTbAbDBK/RzjhPLGH03m9pO1NMyB/Ggch1agK6OE8wTGw5KO0b/GpnWx7dj7CbKvjBrEz59M&#13;&#10;bAtVmkeEPr9kE6GaiAsH4yPVv3bG0qpxM6YcjS+zkcEjrvDzr60mdQajMXXb4mJ4koem3e/bd/tz&#13;&#10;eHjldPse/xatUWjbX5jl9L9Y+06dazsnrtXD4kyWPlM6hqwZDC7a+4Tb+ZbtfDFC4n5Gp0spaeV/&#13;&#10;bZTfOOMCy6+T/JXx58M83831o08wWv8H/36N6h7yyZcmO4q/t2AIJPbt985ZLOp6EOnxzhF9Kp1+&#13;&#10;aCFaP4zHeH8Wd6Bs0wib41cbzQ+Mz3BS99Ny0RrKG7d6Pj4ECWzhoOgFSecjCf1Dk6UXBeMF3Zz3&#13;&#10;ZfTcCI/75oQ3/m13otdOrR21S+0Jfsrj6atVTq+UnSfQzGT8zn/Zzf6paS6y77/sV6auLecpMfg7&#13;&#10;GdKldQGgB5bF2flTvwBm3PH6edfYYTAS+QP+wMNnjFAyn6cbpra9UUP/WUPQb1r5bMYQ0V1EODfO&#13;&#10;mu/ARQtzs6hOb3UxPawW1tc0sRF89Nd6/oir/lUq3dYnl+7DrZz5tEbUPL2yStbAxSxbgjA+2aFc&#13;&#10;+4uUBiZju57YQ5Z1Ni7lpakDWvPHp9wszxLKh4/MRKzptNVXCzfn4yN4t15Sz7bOg5dn6+sSvThq&#13;&#10;6/m2C4SrAkoobzx546R5UP+HNHf1pnnPEBsz/zroT1X2K0l/tJWtrV/WH1ThqB/g/RSUk6he5xma&#13;&#10;bC4PrIlJ+wnS0DY98qlzEh4pSezf+uxLeOcfecZ0cvDSE8k8blle/xNxBUawQVawiLmY5BO6ZFHl&#13;&#10;tbWOsV8O3zv/t24AZD6nG44a0aesNthSdSXvay3n1ppW7ceozJedarBN0xf92X8aZoF2FL81m9jX&#13;&#10;AztOx+KfX6/Vccq4yMqbU7A4NzL+/zH2L0iTHEmXJVZAAr9wCb0JCoUyG5ytTM8iSTaQWTznXLXI&#13;&#10;D6iq7vaIcDNTU736MDVzD/d4UO9jpIiZj65DGdt6NLfGZ5zfOeG7IP3sKEbYhNr5mqBqsRJywFSs&#13;&#10;yzuS0bjz3+aFimmvuLXl8JQziIf1+QaA0I4Rj/Z3/iN5m4Kv+iImN48ZRm02vvZH/4k2dqAL9PVc&#13;&#10;MjQwLF/stHbj/3Ta93yYY+lG5m1DeD6g5eWi+vHNniHM5hfrjtMXS2lZePFXx7bpLwgZcuf5YvPQ&#13;&#10;Vt+8G1wxfOn/8yec6ON/4y/Tv/UfPDE/28lmm3ryRtSfTM9/NYxvsZDl3/kfn7gwy18cYhbT86/h&#13;&#10;u74sduMzF6tBh6XNNUNPPGo+kwpHeD/1OwriFXv6WuPCn5gaaYaT//Y1dh/Y+j2Pcnv6DVaYYddD&#13;&#10;WySddzpZrh4A1Uri/6lSe/pbO5OePTK9Y/aUEpEvuvRr68PFnPZs0y51nS2nPCxIb/2HIxtny3JH&#13;&#10;/ycLHxXroqxyK7c8PNT60Q+jfJ/5xyIlrpz3pHQM4RMXzdKbfyh1JH/hmxLSZveOKrXd9Zw/sojg&#13;&#10;+C+PoKdfi7J25j7/LX2dM65/b/6lP3AQAWv8bT9+627a3MWCDIE6+sf/c1wVmmBZKiT8bLKT12f+&#13;&#10;vfgvJuV/quBRRIwABdFm9zwMI5ssZRK2xlc/1CebD3BIh9Y3bZH/ev2FrjZFZGpuUFU0QevKA6Kv&#13;&#10;6U+InZjQu6FU03ycwOiHIyOA6m2E4LE/XBB9pnfpYScgbMbUui9kpf47/RoiS/MBnpkuodpRhMng&#13;&#10;dInzeicLpeM/pQS1qZN6OYEtyrRdsfMt+ouzeC//Lr9UcJs8b6178bRrNxXywMap3QBvLFjd7ly4&#13;&#10;eCD8WWNgX/4hZmzRcabBA3j6P5XzC3KxVEez7vyCj+fGZLKbp9TtAHCYV0rOXIW+xN8cSi8ldu8a&#13;&#10;ijRtg5fX9FuHpj/S7FPWmjGHfxLWVQ8XJj9s1RuXn/lvXyh2zd6/+4/f6t8T3FT+1P91/ZVTxjdm&#13;&#10;5YTKL0DZrD7topQs7kdF+QLJoPnUh8McxLVoWNNU0/3TF+brg8MxE0v+iRaLxl871Ne4Tk92iXr6&#13;&#10;U5B+4oa8yPLon+cL7/2N+j8GycerqFqpQ8nJZ/MxSy3+drpR6vNkrPDeOAz1D8PeZhX6y/UL0iA2&#13;&#10;PvK8Uc1OcPItI7Cfh4o6t0dNH5CNJ0HF2ab/XX/8ql8YwtdLm+XtPElads4vA/Ev8Yc7/Vp4vBTb&#13;&#10;KP/qP22vb964ZtLJ73xtAv85/jBrqL7dw1b5LxXFn/gvidBPXsLUHPT6Ttc3O1va3HRdkU7pNU7v&#13;&#10;E3z+Tq7rRfb/nMM/vv+RDhA1hofXG9DrDU0ezk8azEswK3l/nQ22Txdl77V7/40cf69DZzZ2zVUk&#13;&#10;dWZvauqjlj5Lt7eu7Mssjo150HPRufEYxcGk5uTUjvqsYrNBNEaC2i0GL2mvLkvOSf/LtpGQuTjQ&#13;&#10;99bmvf+0LeCEOk5SfddfxDVkYqeDvY/lmZ36deguDvY54tC+nr+U//SEN8Dh4N+UU+JMuPIBMPnl&#13;&#10;j7FLf7rUkSqNn/5gkGl9Ge351TsJ59/FPx7qxvr5pr32vzma/2F7vwKE+ih9K3t0FbemJXzy+g/v&#13;&#10;1qzds1v+S894xdrU9eafMfX5xuSd/xoe5X3o9dbfA9BnewZb3Zz8ujmjPH6Z67C2vfUHwn/vY1rS&#13;&#10;P79hb2JrSQot9+qbjdGcDOJsAjALAt8kTB19d7MvjZouO3ueV0BwkHVpDogpn8ZuVMa7r4Az+H6z&#13;&#10;UhkndAF3QiMrP7UKQdoMApxGrwQrdNFCwcfIQ0hxF+DsPH5hshX4BnwKIG5BodJjKUTdsHBxoJ/C&#13;&#10;zH9+bo7YNMAlhL+yTNukg7cYk337U3NbWQZ/RqDd+GSFO1qmAS/tsWbmgrPJTMkt7CxCl3/kJY9I&#13;&#10;btbXmA7rRqR92ehY+lVvZCkX/91KffLvpyJVGh8IjnlbNm88NfrZ9PSPB23wfRLUTgLxvr2p7ZtY&#13;&#10;WqUOSidI/uqfFF7IOUl4xq+3kpmm0Jl4vHKp3egDi4m+TScHJhNoWwpvnIo/9UBUwqZEP1NkP6QW&#13;&#10;A/nXvVK/edh4dGVHW03jW9iTk/dhbawOQeb6DpgCRoysfysGNkFIp6XPIkGpfgiUXcSXB3F/I9v4&#13;&#10;63cLwulokaW+i/ox0sLOeKmZ76rffXsqzndZ4HH8LVeEIvOv/mwc4+DFCGMng58E6uaxc8E29uz/&#13;&#10;XH1HQxsF2gV3Y2HUN8h5VN+CstzQx+Wf+G/doar/eGOc4RiYoM5Pm9Es3eCmr2467V83zKKYf8zl&#13;&#10;DhzPNmWUMMY8qyt78dfu6bdbHtHZrCaCfOWI6rfTD27ES7H/KCB+9TGXzWl/k3Ocs4c+YKbfDm6+&#13;&#10;uWWP8+f837x5dj4Zy9nVnENun1g50JADozbOrS/geIHBWHgjiPEfikPlTxESBd+hKs/fB/svev5E&#13;&#10;pHbygw/wUssX5AwCLz8pLL83Ol6ev+NCoQvTg7A378AwLbzx2NzEDvycD88S0MgH/3/Ptca+X213&#13;&#10;/MAb2OTUpg24dW4q/g9/H52blv5vDjcvf/3xGz8RSv6Kj80q3vjN/wbRg61uiAnP5szGPyIqXCs7&#13;&#10;qTCl4F06zFZtcC3xpxI9mrntAohzzBlpXisYyjiga0s5bxWqmPrrJ0X8Pz399UylsTuH1VNbNhxx&#13;&#10;HIuNvqHan9PEU+pyaQtZjGP6RFSaP1q9n0ow27VRLonuHB/ajP/+CHz6uP2KPpEdD27ros6fs60c&#13;&#10;YD+56VKiPZ7sq6xP6gP8qwsPtvMhQFPHv2ICiU1dCyZyxBi9xktef4Ggtn76N9bG0p+V1dDkwNFm&#13;&#10;1yl0IrG1aoFEgYaxVZqjbPwH6Tdy0Z8581ijr31IABxvV4MEk7z6bWxt0alKAwW2w+I5gutWqiDs&#13;&#10;eISEdaU17Dl4dqSfxUA700og/L9JYzQ94FZHNh5LrUChcgD409WO5Tv/gCEe5bWxNzPayZuezoWw&#13;&#10;gxoPvaSmXT5zQr00bjOy6QVrY6GcwCoek+dvQvhTk316lJvQnp95/CckrH/kH2PnpkYfyyni0sDT&#13;&#10;B0lbjNPWf7nHmS5bip1S7c9MdsrY6cO6bFlIAIphgtTNPzvkqXSMlHVeT1tYNR4WqOmlLR76i108&#13;&#10;4mv44q+yieor/Phmfvz51hKpxlguBs74b17YAe3iHiSw2QbXmY+Ujzpgn32OuecvrU/A2J1/7N/x&#13;&#10;f33IBiQD/Bo6Zor5vzZ8GSAXTE+5Uh4HPJZLVjabhVG/NGXcaLP/V/322fNTVB3lPqDzidid/gPj&#13;&#10;+JUIktpJ9L/o15YjPCbKiIufvOeDsD/1j0fKW2um96f/j3d4MrresWaZszY9iAdj/gJe/bLQ+m27&#13;&#10;cQMuk6S4wbj4Xy7Q8PHyfzhPWqNdd4Avv9Tz9E6JEfy7fm0fv11JY7vl6j/1Q2paiDV7QlUNlA8/&#13;&#10;tVkps7aCL4hPS/hDrpzkR7+8Pl6MqE+/Emw0jGj+i81ANU3WSRv/s53x9xxF+TCRyoT5L2aZbHzk&#13;&#10;orT2P/cfjr/5nzCmhXKxyzco5t9X/1P1v/C/96rKnv+iLA/0hY08msXGiS3/L2ZwniV57NycFVsr&#13;&#10;Za8fNtcl/ZdDn1++fPV/ep+IGMTHTyQjtfU/9wwaNMmUPil34ZwSdnGy+vGpE7q5UInojhcedpgz&#13;&#10;cv+b9Ve6AmHhwTtOqFOr0k1t1shlhzo0irZM6hxD/CdJXwjZHu1f9OuD8kbN2nJrtK/+TX88F3/H&#13;&#10;SL1u0dVv0zhZ2TPSW7/286voONGtdzQ4YerMgnOWLo65pt+nxPXLUdU2Y7NjBq10PZXaB6M6KayI&#13;&#10;/XP9dZzx0fWn8ydwlPeFnGPm4zOmYn3dzk8OaFDNf6XkCYDGlYf30R/qeKfhZ70TA5wLkfO3xop2&#13;&#10;fOJ7QsGWHvCnTe47/hiY01/O0cz+Rweji4HI9l6BsthkYzukT3990m4+pu3hC2w81eaDNvXXG9I6&#13;&#10;j8c+mY15vdDnFwrY6nWhaosjtSI/PtG/bOTnv+hXUCKbfjUfTl8GqpP8H+pw3/pj/0RPD43ZOpuD&#13;&#10;FjdsrNK+KQHTVYZIGWeexQP5fJw5m4vkWddS4BUorPan8/yvKJnhEJMcy+bDLg82yS862CPrYEUv&#13;&#10;f41dWizcPjG354j5wQ68r/7rWrLOMefJR+LGivg/jZ/zj4PUr47PBCk9Az7+oT79nS80fxYvJZP/&#13;&#10;jL/XVKbfWDQmlP1c5/NBGxH6ef1TVRBwQolZOnyR9KUP2r6gzcoPWjbQt/HHKeLvKqNlylal/+WX&#13;&#10;xwj1d0zJRuvY89GPHYq9/H+84gl7mJrjVvH0hze9sqo/mda9i8f5v36kfQbG2QN1rz85HsmWS6wY&#13;&#10;2uxjDENW7l69DRXIsbkIamb+Q3GVWHQV0A5pMMwIWlDQW9Mdmy3zf7USD1E7eb38E+upPVQJ6pW1&#13;&#10;Uv6/9x2q4z5b4JTN7ZVUdyz9SXjWiNcsRn96mhL00shmQHfOar/yu+6j577flFI+nP7sg09642U/&#13;&#10;j81/xqUFBCLH373/IZ6+Mfzi/zz5N/FPv16yFawXf9qN+8rshE39imSL/Ly8Vh+MNjpPKfXf9/ba&#13;&#10;+cNvPOJbuW1Eyd0bseW1xyLe2+5/97jaxfuAjkPFA07s0EdxValu8383BxfLPkSBHV0n8Tj8YiJ3&#13;&#10;AgqJpcn2j14XO3/a3qymxqsrNB1CE4CkPxLMMUUNxNfjP4Trk3OZJY9xf4+wcUAfBOmYbD0CpZyt&#13;&#10;/xJVQc5kUgKxiRUNmfRrO/8ts3WVrkTRn4hrCXUvA/EwJuXfHJBycbAm7/Ql6o75HMnTS/TAPRyI&#13;&#10;jSWlsXzn3+b/GMGr4brARvzS75oloGPJOVm2ZovXO7VdIWWyAD5Kn4LBd2HPCmF3/HX9sUc+S+MK&#13;&#10;PxNJ/GKEruZT457X6N941+J632crRlDVl91ggle+ZMui4NiKDQmNWUZaJwAFeTueL9j/k0+7xb5Y&#13;&#10;JiuGm9YYbNrwSJyc9ozH9m/f//z/xfTjOxcMnDwwmwAqdYAdEKhsDit7G/DJqo1u/+TisoFaQjtx&#13;&#10;NBo5mDWjYQBP0Yxgp7slLRhq8EJag2CwfdOOAf6fk5xiOZzv00D545XLJL2QBRcJgcW83BgERc8f&#13;&#10;9S6IEieVbusZxU5b8127aXIBzkEPYmaAYQVf1TvAbPOg9ht9+61u/O3glWPjzRgwNdz84IL2N2T0&#13;&#10;+7O4eEWVdsqNP621cQW3XMeUzwOy6QcXQvO234zn2z78d9QuPpPEvCFx3Pp5NKKfPyGiUxXhCKoe&#13;&#10;E0pbjR+dKOi36GnlLgTt/O6lcS+SSWcVaERcxDKCi7J+I0YYFCzB4SR4Ykz/xnc3EPQjwaktszyh&#13;&#10;UicC2kVpPpVjkLTU/yOr274qYLPYe3Pjd/TLtYXUOi8VG3Pwfvt9N2boiNaf2crWOBaURHZDI23J&#13;&#10;P1+0e59GcF4g6AWmU6Pg5z/6pKnbcqrnSwRlr1u9PBtRyk7lnr2aoywPijbb3H2Z3zQWLWLCG3Yx&#13;&#10;HP+Xk0//bGcYRPAg7qZOx/+jX5qX0vmXO28M0G9MvLGkEWK+i9IejvqGIxOO6VG/8V3qkB8sTvrn&#13;&#10;/7u5DjolHadsN1d889wgawYPsPtTZYi/8x8mqu4mjXQ9R4l5LIax1k/35pX11hz1lznEATm9dc7K&#13;&#10;t4WRmvKSboMj3fqTw8ZDBR8mxt/cRbcHhF+YY42PPGrGYXXF7kEWmF/+wTqq3WA5mnUqm4Qmyzeb&#13;&#10;HD19V/+zTF9cC+IBIq+yST/h5WX+2bNZyJ5gS/on/5/3yx+u48ZXxPVBaEuLhmTwyqd/MZsdsahC&#13;&#10;Rv235KlHc9JxAT0aN5hcsqAU7+//o3VvP5nAQRjD/B9FVrrWO/V4c/UXf7Pem1x8mutP2t1wBeD3&#13;&#10;b+Sf8SmZ1NtHCfDRbzeSH7/TD6YfLOhmhb9bjwGuO/o9U/Cb+HsNyzH29/H3jUXGMb3QzHH0e2zs&#13;&#10;ZPdy1GEz//1t/x9/YCd/ZtmHItSPH/0XovPPh8wuyOg2Iur/zYG4+Bc0x87E0CfqGxf9gk35TbTF&#13;&#10;DmN+40fn+58h5f68Y7FssJcXLISfTyP+4NN13iDtRJfcQMevysOTD8yl336HZqy0q/moYiwkvt+x&#13;&#10;274/icmfnFAXjLN3Y+A4MNLYqHe7rYYMS6j/Vfnnn38QR+KPfv3yJm3ZQkz6v0mdPN1+yqk57H/4&#13;&#10;cY7hnxT+ia6Ooo0BGmj/9uv/gzjp4885kMWe8JA7rrlmvsfWP81NjnEbH9cn489NLG/O4+sP7HAe&#13;&#10;eoPLk3jPT7iXnE/6RQ0k8KqihXh44dr52BqIXb45/c0Ex4/WBtdDcwF7ytHiD6P/TYpf3375g2Oy&#13;&#10;OaXOJhF6EMlu8M31xocR/UYs/KYu38wFLh2/+eePx48xPg0LvmATcf7umDeUjKlj5o1x54prBrjf&#13;&#10;fvx/sQsB7O78Q2bWBY8ZnpdYOkvc/8J8wuJihCgi+sZL+xgftBEJnPE4rw7GxP/GpAYNLPi8kYmV&#13;&#10;9NGE5hso9WMt+s74BTh6HyzBbCenN2/7P1Ns+oGNYjufOq7mE+PjAQZ6P1Xu/zKg6p3/AYgWdKgf&#13;&#10;q7Sln7svQDICx7iVw8e1dQW6QX1jWg7AB490EV1TO+mnjqcS3MPDQ9nPBp8LYdKudfOb6KPXnKWN&#13;&#10;D+ahYXBoxNqxY9Y7LzzOpF9ceGzhTeVuwiu7fH1hldV4zBzihD7zWyWpcYx9wdNabXgVur1FH5CT&#13;&#10;mGFiHcfRsondLJVPXxaLrNPHRLSYMcxP9dN2bQwHOfLq51jRtp+H+kEUtu3Ff3JnS9zrL44v/tri&#13;&#10;WCM/PMcMrPwXdfJ2Zw901zu3l7Nd4E9+vFsXjIOQcRW/D1Zgdp6P+Kya9Fpprtin/ul6ImKYFwqk&#13;&#10;R7nz/xP/MBYb5cxXtenhJ84SbPPK19pyMP9a39SvDPsx1WpdYA5/NsZkNzgCGLnYUU1udPPn+d/7&#13;&#10;K9Y/de19Hr4Uc/wlMX//3fl2seHDHoXHvLvx17PO11Rh6PTficFWTFZdOBjb+PPDPHNs0YOgbOr3&#13;&#10;nJ9KfVR4/0X/6f9xn07xww5vfF5+p1C5gJhH2vjaasX1N//QrNWJuLPPXmWLadYMSIwz/qeMXWIm&#13;&#10;qEfbjJv+S84VyBs5KkzYPuR4NjmXtKL3Xzf/mosdYxxTj68cC43z6TknQrXfwdi6pK+i6RXetX7l&#13;&#10;8AKhRAsGxxZ5MM4sdHz8P+nd3GXwCJrL83J6cXd6GcvGCTvE6T+d1UfdD1fpq356JPF/wLXe9R+S&#13;&#10;TzYsq24uwUNjMdsobP01d7MOXxC5uJef8geElkrlsJK4dWxJBztUin1MUT13Un9yl38cpj76ezNz&#13;&#10;xw19ELkxFx8s1xfHNB9ubSy36C8vz64AVZ1+uHHQaplNubngsXBj9mMTu+Nb538//ovYkQ8eNxwT&#13;&#10;o6miH/8fXshb9zyLcwxOlLBRHukcz9lan9TPQ2e75mN/tiNrAFxbwTfdIstnzN/5b/x0uhF/fTCm&#13;&#10;GzzbzlkxhaOdVm2BKFv7RdE8kvL6NMv187MmYED80N/5bxdoNSwF9KLPc1NMxOydK2iA6vylDh3x&#13;&#10;PJDK0sUa8kUPsjHyGzfi9RASsMxVefmLHRA8t9KifKTcvEf/r37jRV25I2h4xYe6h0S3dX/xFxnX&#13;&#10;SK8fIRCDbs1/9Uyo80hZ5GGM03X+W//+295/F61kYHYMraPV+WkdVZmmFymDx+2fBlBs9zcm79x1&#13;&#10;vjhr3dBgnLT7IByvPuznWb16Ko2VEkb0xiGdo7QOgdMNL/o7F3ZEzDME1NF7pgEWI89/RPuFi9Sd&#13;&#10;YyJn3m0sfE+kTWmbbTnCDFFQOQw2DnbKpnWuUfb5vqVN1vNxpU0N4qlcTNSf/+JdvQvRMK5P3ulM&#13;&#10;Q+cHgugBuYWYa0Ymgu9jfZN/H+otD2BuLT67PRros0u161L6/rH8yz/scYM9PVgRn264qtjrsa3g&#13;&#10;HUfts0O8d2yuhDULhQFDo+VJv3aD8ctv4EKTryih3PcnjTN13nJ82ZQpPT1tYqOtsW3DMweklAtf&#13;&#10;9Et8119kd7xbf4mJ60B2Ykd6L7ed+n60d+MPz2/aLo/Jw8unuOJR+Xn+Dy92OAbPDzK1sTDnJyAD&#13;&#10;eF4fBQuvk0FAwVgWq8uv3LtYqbC2nogHXUPODxXMBY6/0FHDZv/in448lu9/oM7ICzjbPuxQP+G1&#13;&#10;n47GysEc6N47i24fi5XjvhyZytwhXo2wKtRF+5vve+D8RkyLZfpPn3zoWBTmvxbmZzYpw0s2ujuv&#13;&#10;a77z3tTYmRucw3ldoMgqqrz+rxYWrI1v/icU43Bll9fjgLZ5fNBv9LXWSCVctjOiiuuSa4zHWWPt&#13;&#10;O2LfF7uJsZyzrrl+KOg3xwdfuoZB2zh5rat88hznn3+Ab1yKYPEX7U/niJh6iD59gcQLO03pdGFH&#13;&#10;7yX1YX6Ya27qM4a/c26efgH01wnXNQoK10XGp/Nv85uufn3K9Ud2ttYb4wJ8Hx7Vfm3ROphKS1WL&#13;&#10;fXT9WcP5JJB+u+040LkF9HKYEsl6Yev8y1HUNvbYxPU9e2HJDzWnByz0eA1uXwSxf7q0ztcyVTu1&#13;&#10;7c0Nu7JepH/8+vtGz8Ow+rzf5LohVudM/0Os8WiEY+7Pf0rVJr+RDHu2TKfeqFt9rMWt7zhWHCaT&#13;&#10;/vMnXuoBGovANHEoqnEzpMZP5PzHAOOkXzv/gdAT/Qzkzq/Q3/oHlv5rsBt867d9vuGvtY0F5w18&#13;&#10;oCv/HJQJUFpnc+D0uyq4GUfLPNV744uRja+o+CJLX5Ih0IbQ44K8+8U7OpEh6//xWxdhEVgCKKS8&#13;&#10;IPLMqF0cAcBButdO5MAQp53GMlMU4VVFYwxOYKN08cgTAXmUtZq6NZqoLwYHo+mwAC++aL72Z+j5&#13;&#10;oU0B7kBX9YCjO9DK65PGnV8SsvX5MMNhFGf8I8FARa3qC+Nhivz0U2an8uqQjlwDlH7a+pb/AqnY&#13;&#10;ctUtSpAaBAp7hRnXmGxoFEGTXwa19mabUk/rhs9ySQT1xRhiFyKFUI9+UAi7xJIus/5iLM8mdLrk&#13;&#10;FzJiB2+V6F8nd/obEiwCpl+c1Ah0slug5M1GnfTZRKJsEZcEX6pYWnwDFg946ufZRfWhI3s3rgJE&#13;&#10;EkEPF+UftPfGMx9xb75jmLbxaFI//foUDyU6Gz9oQhvz/q+SoO2TF/SLoaFu8EgodsYRuou2OtzE&#13;&#10;K7Y1Y7w+6+NpTOI2XMY3mFGqF5S100skA4YUvmPqSRj6P5qfOAwjQwDM/sYFDPXfGKI1yearbMT8&#13;&#10;F46ExvEHBzmWrPUH4U5acO4HDYaY4uv/Tizo8oDKCUt5h5D0Fkx4yxvtEpJN/z0ovsXNsdBmfTPm&#13;&#10;W7g9iMjtTqz5v/qjZ13x72Q35TdfEPvuWGVlUi2u2hxiOodz6mHSp22zCXk7JargYvlKD27yqaVv&#13;&#10;b6Pfhzrc8CBxdz5k7GKGyQOPB923lWs0zX8vqqTUC1T44DxUrj+TFod+TSnnLJw7b/1R0/Mje2DU&#13;&#10;YWNz29aYNT7jl82L/3DxA/2dhJaHL5bSwSRv/vl981PR73/g9W/GiKcqqc55yhlLFw/qXjhwnvWf&#13;&#10;qLaJQ/+hyomVNzb9lqK83kjJePB8E+zNpnKVxPi1vMUM6t78/v4HeUOszOf89aDehRnnmjHzohc6&#13;&#10;wfjFG/qc9Lm+uCgYWwxAFzdPtNW4ZzalttG/trm5ODie/ewbpeuMY2uMP7HPcvVScSv+2NowyGdu&#13;&#10;LD80rxhxg+gbNnqTyzfiXsDzww8dPwmoNyabTOjLTMDzzdxQf27whgGbfvHkXvwMUAEv8zBduY3d&#13;&#10;i5ch039u/4GLDi8Aw7/1RxsBRuEubIPI2HmhUE2uGKaH95kaLkPhvOAE70+TwDGjq5v0xlwsntqd&#13;&#10;bfCKvRvwgrCd/hjBa32G3BurHMVW9Hd+oz7l/XrBxTgM8sILedm6YAkcrzmk9h0/lFNisTYKZl43&#13;&#10;AMmPf3pzlbnVsWULvQbpdbFs/uiPrpqjnvyKoF0Q1Y8ZirQpufWPGHpnCX5j0v1bxt8PZnWxg7HB&#13;&#10;QmSMD9iOpX3esIPUfKB0OMu/P6nRJ8UxLr7EwzebvthD5KWEtkRbKaA4neulTBblUlyP/IY3HHx6&#13;&#10;bSkeD8wh9smVo6LxYRbXMrX78CayqsXWHNc642ZMfDZ3HBsCph7RjkE1G16ou1kmhuMLfzICQ8O0&#13;&#10;Ljoi29w4W1OoJ7a/bsTkox/sHf+1Ehv0v5zKuKRQNTr9ctFIv29UzZFlhmLajz1SFKJPv8q9MPRx&#13;&#10;fOnJLP2ZfcWofFOJarDz1nj9T/e68JmWQzs1p1V0t5DSX0f2ZHZ92olSukRER/Gyfv5bm9O4AN/F&#13;&#10;41DHZ7+pp/4oltN/UYJAO5Lx+Kl/OWmXEsbfzqFs/bE5gfTDJa8kuZSs//yPdHT7Ppb8R/0/7RT5&#13;&#10;q/7yXw3/Rr/Y0w8D8TePJXxo2tUDul2Ov3PIh/xTS1igfYT+Gn/XoQDFTfaOca5VYboHV4DWKNnV&#13;&#10;qpZmqlx7nv/ph9T6QJwb/1DkO58u/gDTc/6LyjrV+0gx2dz7iq3ctP30X6ccsQ9b/Wtbmuujb07/&#13;&#10;HH9RBFY0Do9VHTs2ptJ9uX3Vb2CjJz7erfMkiE16bzhtfPwfmvFHGsBYAz58cfX/TbSkJ/VVf8eD&#13;&#10;sywf1Jei6Q8fFODUnv7WKeq9/0W/eW+r91+UrXGtUx6XXf/W7/rn5vl8QXCM5e+4oY7l01QZv9i/&#13;&#10;+K9+iLzohe7epuPC+vX8V0ws2vr0T8+ViocdVBVi/L34t+VLzKOLG5cTlA36X/N/E3eqVn963jhM&#13;&#10;foDFv/VPP7O2eKjf5jxZXqUMIpL0Lf7FXL6I2vNV/8Ua0qTEZ3sJQ1w8xtm258VT1W/+qfPZ9dZ/&#13;&#10;mYVQqQjGMKM8r1Q/nfrvzarGmmOJ4J5hpSQ+3qeV/6JCR84PxjWPNaRjpipYiADLNvuzVGMdW+VU&#13;&#10;pC3mkfrH0RqC0JlJaYBsuUVFBvnzX1/qpdz6OK/jpkO3OlZcrJKjswhqnM/6ZDwVYG/+ScL/JQXq&#13;&#10;kdL+BZH27MlHRNMPzDbAzlyDMAgJ6sFmCa6/MouDocZgbWMkLy+7rpTVlsQkszuWMJ//0/VT/7/z&#13;&#10;P5tV4Zaa+T/Z+Yg5bI6zjOcDxN20F//sQGh48Ol/eLNTBL36tP6S/+LSf/7LJJ9re+c/62V/F0vP&#13;&#10;Dpmy6PT/Jf4fRQprOTPFHHtYUzlFuyCQ/uIJk7YYLzNs0theUPRh/roP4OkXu7GjZ2GctIZNcWN9&#13;&#10;3so9fKeB2PA1n8U1FuWfFiguxqx5UHJE/zJvskzZO/+zv291gd/7H3jLu1ORadSHM79SKJ+DmB1P&#13;&#10;0+m/OLzx9xxtx5mNRzIsQrkU2PlvUIqZxdEoVJFPVLb+2++x3U5igt/5of8mo+bIy6P/Tc5W+aCz&#13;&#10;fd7/Yn8fSqWjc/gYnPFuY27+pV9c+yjtym/Hw829dI93dv7c6s8WeCmNkPO59dcbZW7qJRidq9x7&#13;&#10;+eEcLiz6p/yL45sLW2O0Sr0X/xMLVvrZnS9ipV8XxPyqafHPqgnDLd/059k7hkPcr4rILUMWUp8l&#13;&#10;WvRiJ8Daoi3+5X+KpMBroa1xrp6MPeqSJ0Oy4lTe+Zc86jeh3vi3TpoXL0eR0z22/Of9/nvflwz0&#13;&#10;blKfJdkilvbAKo+rg6QjZ1PZAkNrh3GNKo9rw8aDN7+inOCZ4fm3iPB1PlW3N/O1Q132rT9M+ZBo&#13;&#10;7b+679ff+b+8373ewhub9+EHLm9OBjv84sJ3r89I88M72LwbdX/zyX6NOP1Uwohm/PODojHxiC/t&#13;&#10;8k4vlYUka+NfwotJ8Jmf/ZrW3SBOjTvVsZuHJ2BuxqCuumUSaAU0Mef/k541jtfiLdbL6ekphdy1&#13;&#10;/kgbnnEpOJNcvT5yV1+fLXfeok3m/4v/9PxX+jY3tf/WJfVhR+8HSPz6zb/Ptvzvmo3AYWvQ2Xb6&#13;&#10;kYRGZ6HUN65/Gfsc9sNO1scldPpkvvVP2cZffPzPLDBptn3wlb34N3NlSLXaZhOOQ0NWEPVfrAJK&#13;&#10;n/5Cd6LblvdE83/DQt+I2SUGeEjBLoNLJbIHry7H1bF465/XpjTJ42LXAtcQgSf5kH7k1C81HVS4&#13;&#10;B//tv/0//4//04Wfz6RAcRN82pyAXqyV1gUp8QymCZBCWtffgej4WlQwPp9V7mYwe63+odmEbtrm&#13;&#10;XMGkhVPJ289r+nN9TgSAPemnhKmBsPdOVhZzbD35BJUz0mz1IFggZW6zb7bI50PbFmyx61WZXBcH&#13;&#10;sAZZYtrX2FmC1usF3UnXY31OQvl/7cBp3d6nfzY+ywLKhMmwz/9K8EvNkgqNPBePnEqjNW02Pqhc&#13;&#10;zNb9SeqFwaSBkzF4ZuuD0ib9Pi26MZJW/qlPDuKZLK1+RkwcT0oV5SBgMrdgUMpnbOXrBgIHfm8q&#13;&#10;dBORN6x+ykFUv2347Xc+6cmnIn6h/xufzvvGN6T8bzdPrGzv5xfFBIsruT6cGLW9UO6Cry3nl3Qa&#13;&#10;2aL+Ycw2byx6obMcFGeDvpo3O0S3H3nt0x/j00Ss76ceyOl5BT3wHe3kxXm/x93AqQFa8Yd18Zou&#13;&#10;RdRfjgiqPmge0B2HDJFgz5XatvHbHhF7j0bVOEmkewcpMeknF/uJVNkDR7Nhc4zTp9TZCv/eiFyf&#13;&#10;ePAsm2/JhKTEGZn+5YusAGceEuUQbJrE/J6EdFlYom/OR/diPKxdyBDgMFyjbLTYRbb9ZCmPtijA&#13;&#10;B3+LKge01jQYjIUXxIN1Xirjm3V0drJTvycbrpN+4s14eRICxn3bym+VfeeTx3/wG/B+WMNv+Pmz&#13;&#10;lt5w2TegvOnB56n+gIaM+uRf/9Hh9duBf/JNPP942m/v+QmosKA/nX1K6mzbt51dnz2hmm+uLW0e&#13;&#10;gN84SCKAjuM2nXxjOopj5vwtnxhn4+38Mb0ULz9fPkjvZiF8MsS/8X/zqTJ5sY7P4L6NPud+n0Km&#13;&#10;32+e9b+NrQ9+umztb9yM0Y7+Q1EeXr+6FlQ+ulgc27Cvb0q6FuBq601zGD3mKfFsnNntjSbN8n/5&#13;&#10;pf+E1t7816+f65M6XDP2Sr8+aB/YHpQr0Ye29Ctf6A23D8DLH/Lw+90IZIQbW3PZXNkfl2uENhos&#13;&#10;xxd7HBDjRfHmprHvJumodNhZtMf/0X/xpzuDtEVns2t5qGgkdvmR7o270dgJymHrYeuv6pS0XIyV&#13;&#10;zUrXEG0pNutb9hmT55uC1o0/ONqrET3FPf+wpeOH//e5hfXyBhZiIr+yeLI6hNaQAdE53wqoQUWf&#13;&#10;eszp8hqSNquj2vmQt/AYmFlz8Tgbw7O7hxxsFWIlnV10FwuIMo8FjR274HNLvzF8cYwKhjGhLtf8&#13;&#10;W4zKUOzwnIX0yB+8zyQFlJHey2uPtNViiFzXWDKixWd+dRIPi5iytsuqc1MLLg7GwyY8b/ytm9tJ&#13;&#10;S48gD9HpTWBZFI/jvdwWwrlw+S67VWWxqRLG96l6zw8VdI6WN1UkwamIctiVla2DxkfWiDDqTxAC&#13;&#10;zHYIsxsSY1FcoY1zPKDGPxgFkHbc7KD4WbFDAq+nX1K6XpkAOi/31Inx6svfL7xiNf7BIld+Tl1z&#13;&#10;y/7y56fdqlefQ72xmb741/PFXvGf/2Aoa45a+igfn3cR45/faaENve3Zb+Nwjx7nw4z2And8+B/P&#13;&#10;+UJj7S849s8+ABJP4i/6ldsmwE8dj/bp/gzcX/WLr+Y9bVx/APMvd/+TfnEV/6gOEII4Zy9YZfbf&#13;&#10;x//i3hoxE5AhK6ifOrrWfgTRxbV/ittr9SqPbm/6lVfKbfXlDy10/fR/tj4Q51br2f9U//xyr/Rs&#13;&#10;WqvJmUmseR/9cOkf6eaWTDyznZ71Z+7mivP7iW/+2ZYBfSVHtbAe32WWHTyn/82zHdOw8eUfPPKr&#13;&#10;RFQlxCn+tFJhR4Tx/Iz/4zuNwsR6WLVXn349ZBtTOeM3g4r1M97umMBG57n4FEVMv328Psc/22c1&#13;&#10;1en5UlK9Vkax5ua1SRDOs0nZV//pJ8gHap7/pA9L/ugtI8uDXGBnvKtrHc6UCxBa/3TUegDDaBzq&#13;&#10;VxYsWa59bNOfoWDTt01Ga+5G1M5CEoNaTDzGA589rmSZ688F2bYyT58j9/SLE55YMBQP+z/Y4tpS&#13;&#10;RsnxJRePPkunh2AZf/3TlhuJuE4yXPX5jZ7iILTmq/jceuv2PhR3c5n+bLqSs+XhatA7/wen/D+/&#13;&#10;s0uzeOSB+MjXckxrI39+aVc65JDvZN9FvumHHd86b80CqTde8LtZaO30q30db59edY4xvORSqG5P&#13;&#10;GdiZfPmijklrYGyiSobg+DeGdMw/2YfTda7EzVH5T6+lzesbLjLS2MQZA1wpsu90SgI/8zxTcfxn&#13;&#10;VHLlX/qlpzFM68sV/CP+2rNrfXYMc/pps7megsDOnPI92XRKCjjmL3E257DbvPK0KmcmHn/je3qK&#13;&#10;WTwwaMj5sCy7OKjn9Fuq7p1/vYuYKJxd6Jx/j0dbRnvYxWgOhqWdVjpuwCvmodWf6pydUHv4JBU7&#13;&#10;zXsSYgmHPcXMntNvW93hqy+py9nDcyydd89/kc/jy8+1NrYChJqdT4/A4CM5kwAAQABJREFUpk08&#13;&#10;ssiDoYuZNvy0qcuIKlHIp/r1XwDkLHKJur6OSb7xGzTr2vv0IJi8liX8sEkG/S/+1eUcLT/e9Tfe&#13;&#10;E6epONCv7Wec+dIxO0H68jLDENn7H1ndaMmQXROfPeqfX7Z51r46vvSejWa+wfD0fz7MrA/qBV6A&#13;&#10;HvKrkT6DGD49PtuNXH36zI91dc4gysylDJjO5YF86uj6K6Whd0uVdkgbpfpP/RHzf+uPo+Sm/9Pf&#13;&#10;9S+B8nt9y88FePw/9ScbAjLIceVCobZJYA1d7/iXvAYTE3PrbS+vRsIu8iHr7GDTPmniRJfWajLb&#13;&#10;69cb5ShqW06693fq6/wn7MDGB8/7xnLfYiQeCRp2ZAqHerH76Zbe+/+wasTsh5HV7fvJvahj+Hv/&#13;&#10;qf1ea1E2DFSlTj3acedJHWek0F6/eIgctrIC0Cwm+iaqeShx1xLHnzbejJcXMYLrUwyc86FMpfM3&#13;&#10;aFpAmYtdn4KvcyvPz5l/q08+gbAURCgA64ct/PmFYHR50i+P/aMmu/VX/fJCWhGHcz1aO+qNCQ0D&#13;&#10;Eeblvm3z7BQ5BrYiuUP59AeE+Pmv+Xb7SD/HrSuNrbEM0/0CKMCAEdwHdccR4sC+jBGsjOOZBZpW&#13;&#10;Oe53ferNdWzMb+1Cv+5MSMtmq+Pj9vP8T44j1iMv+Mnjh618sZRXRx1LbaBFWRxsqw9ee+SZ/vNf&#13;&#10;MXue/klL5AkxWxMM23CLK3u+nOwybXpDxChDY7zDzw58VX9zZrk+BZ2r/t/f/tv/6//9fzpHhFdJ&#13;&#10;G+WbgFIcNCdEXlR4crSJGE2hMRJMTbiNARZSOzTCCvs22zNyDPt0jDHzoINrPxlLuiaASUd/ffRL&#13;&#10;S7G8H35pDrHlTe4vgZa/npd82qgtL3Gs8yoW8SD8wdaF1xh+Sth1V9cLdPkPD47H4Y4RtPU+HepC&#13;&#10;uNljqUUN7Yd25tZe3NQCELobdGQKbCQVOMDtv8gYK0Xmj/JdnBDnTQ7x1O/LCS6/j1VUyhZRhqv+&#13;&#10;HJvPSYts9CvrgdExFMwx7ZtQlRtXJ4tj6I09x7mxdry9ocfLi/dduPfkRTnb/jScNxOg7aajNxiG&#13;&#10;E4YX/b0pUe6gupsL+AZPNHG9CK2+fHt9YuAfdF/qk/9rjtGAnuuwnL35gBz+PjxDgOQYLW0jNx72&#13;&#10;YAu0xYLqYTz5FkljqH4fg1hbX0OSvjoBb0jUELNpUJ45QaPKUd2FdiTsretyI02ygImOD788p78K&#13;&#10;de188WxcMlCacTubdRheLVTfILTZWKh5PaaShtgajHmDHSYxfcppSxehrUtg/WlO0m+5C9SWH4Fk&#13;&#10;H4Yq3knC/BcRffB3cmBMMkQuaZwgqH+LISc03rDTHn0ZPZ2coPRzPtjTzx9Q1pYf2W4cvhLa+7lH&#13;&#10;yz+9oeiNQy6mv5uE3sj021beoPQmYTc9w5w92tgJkD9viWw3GcXl9QO83ci8m4/ejPSmJmXrtzdR&#13;&#10;/XYXHhjohUq/aZYIF384thUhWAm4MSdGZcw1JfZo0MRVns43lrSd//K4LVfNkVhpN0MUK9+GpXUQ&#13;&#10;jPXJmGvNRQS7QXjzV7zNcQCdE80nsbgZyTfOXAP0qw8hIPPy1XVo6wQ3pzRNHGSSL+85GPaNx7Od&#13;&#10;APUwUGyv7lhMXN1af+sBWH1wQXu01fUn/ZsX/Rzs6UOs4QgV+OWx6b0b2B2ozUVzoNds2U8VzD4p&#13;&#10;DaIh09bigj1NFHiMs/YZd2ioLp4Qm8eKa8f8h8eGvkpzRxWL0m+t5qc/UGg8wgkILiUDCFc5m+6M&#13;&#10;eWtEdkmzPX5Vq3+sAIq5Fvg2NJ4n1eVjnIgkmOli/cYHUUKE3Boufrj67xxGXP1ndyok2raI7jGQ&#13;&#10;MVROnVBt68DWP6o8Rs8c+k8PIHAh4aCkBUiwmdue9n21N4VgTrH6nTeasPFVVxuFbwn9SqQUyerf&#13;&#10;NuzxoZxcEa+1yjWrtQse7Wqte+pcT6S/F+OMlI/Wv/yQ1359Mf7UxWfTjsZF4J4TcHx8/fP91I2d&#13;&#10;9zIaYWCXp50bV0tjdyXHcPXJ4cNNG9S48vCIZw/090bQErnOBfPbdVthuUbXf3NErPdJzvKvfFAP&#13;&#10;fTwV2+hSUYtyPN4bhFnGfubBMrkkEbZ/KHk8DOjmX3k0tMcCTbp2/sRsfTPnblNONY7vy2fVlE/F&#13;&#10;j7r4ZYa2ns2IiK1Vm/+O45fcPScWFuSrYKs89l3/y39NEEs99Rst9Wuqnfkvz3RaKyGU0Y50q//y&#13;&#10;SDnJ9alPgdmulm2H9brF+tr34n/99VV3NyL7i79t9YvJ9vybEUf9z/qXVP9B/0n/Z/1P30/rp55o&#13;&#10;amCN2TUN7KXX5bj1zHM9+Br/5ZY49RyvAg/jjb80eQRdTKx89J/Cfzv+Cpl/8U+/Wfsz/w+U8XDO&#13;&#10;1SWJinNxeUjz6Yc+H8Yjsuf28k//s1Nd+K+RAGmi/W2xzxbE06l9N5tUOqLYhlCMp7+q3MrDBl2e&#13;&#10;J/t01D79vb+DGbSTEV55AMB+DyrVZQpbiTP557eP57+q3Tp+NxCTDYvOrZMBch63C1D2bfsSf1mM&#13;&#10;M4+v8W/9gz7PxJMvgswjfHrlW3yfjvTLmH/2vh7r4OS/BZFiXV6v+Jtl+a9O7SMIjuVX/fFrh/Sz&#13;&#10;Jx51it8G1vXZNP6fzQ6e64da+2/6YfisMR/p5ZLCZYwYgc6Hcu6UfGws/9Q+W82NDo/JntzQDhV0&#13;&#10;B8WWZmYnspopFcJ1fzwt3+Kfj7NJ4Z7JhqBsQJa8zN27QCkolKyPh3r5HwWcG3/7ph8txX8E/Sv/&#13;&#10;B6GlPA/R6mGbTMuPseQVUPOBMuPlUdyGkS56syR80Oiz13XsdahjrYTTL1C+fvqeDqS0T1YeHf9y&#13;&#10;nJYg5EQ/Ax74xX9GRZFn1sn6c/2RNsu0G+wcmh4Fw362OD/SPxntLCeVTP8E5j8keeHJx/yft0rr&#13;&#10;xcZYLWw3NnKo014FbYcTD0fVaNq68Rcpo07/3qMb/zo++s2d0CqnP8tOx5SCe8r+cs0nK5DWfwx4&#13;&#10;cqciW3Qpu1MER3GcyiQMnDhgtHZRn42Sr0+A9F9uQ9aeQalgrOnXf3VB+9Crj/CJkM3gp4O3bOM3&#13;&#10;+sacZvJaY25+Pf+6Psf28fmNu6c/hxU/HZmfjHMrieW7ptPUgr3MkKIS5Swrl5TSrbMMLnplYFdh&#13;&#10;f1Rj9Db6OBw7x966uvkGB8+y4RNjkKp/kbWqgT4v/spMH5hW6Pvov3a5jdw7793foQjy4kVJc8DK&#13;&#10;0zbGPPO/zvPLuk/0W33+pxV9kNi5F9sSvjvgHkx2dP2JAKrG9S3bvLZIu+PywMPf8f/F9TImJ9k1&#13;&#10;sddnDqrx7Z7+I5yPzzw4X15paUmuHcrXwPLhPZxUCq4Sjq/z2cZf9WeSMDGK4RhRysqmj3btfcxk&#13;&#10;7Xv8H8bzR7pccQI+l8+av/gfPHzDGp7n9/OnBIFfXae1ebS4QQly0jtv8UzwMOn8qv/z/vPpR6w1&#13;&#10;CXYRxvv0vDKm6aeqZeI8vc4N9S60ln7idnbtWtx4swS5E6x4121EyKQ7//lpkzjq158UJVdko138&#13;&#10;i408408kMSzzfS3g039Csg50+LbAIJOJHXH3aV4z6G/+dfxn1xoAr+NUH5COTVFHjur6Xj5izDuW&#13;&#10;2ee2MV49MyYUPf2habObe8d/vql/maHinhbjTYG5u8fiq7zvfykNDNu7xmWr9/yW9HudZFjywmej&#13;&#10;BerVLY3RxmI2qUvmWSWAFLmK+Ru/ARcL+1Pg/sWHumvGjo3zQfs+66C4GPTO/8WuL6ahlUPaov6z&#13;&#10;R022fe6a1GxD2CeClqvrarYl1I4+9Tju9Emirqd/159kIuo34pOvISq5lHgafsZK/R3PJKHAetjw&#13;&#10;DYm9dh12thSzf/xfn2887maYAk5AXl7YZozeAYfz2kC9GGqQBG7AcW5KVICAq1yKLFax/0jwSH2t&#13;&#10;uSZADmihXe9lBchpQyoPHg8lDn9crA+gZM8iDeW5BcBJfP0UcpTc1EogZ2cDqX8/5YUTI9027LpA&#13;&#10;Q/Qp0H1yX2MhHL540wP5bTvSCJi+7IVvH4KEtgwKRkUv/n7rIF2y8Ca9A6mLi8nlQzrx105jqZoS&#13;&#10;2KSxzwWBEuISq4WItjSTwdgcTv4ns5MpWfRlG6Vxd3KcLkvb6uyiuzpY/LqJ2MF9fdrjDUTpXqg3&#13;&#10;ob1Qr+y3bi5yY4Cylxfu/R8sQPsGIzJ9Ayo90+cJxj69BA43HvqfAfqbKNi0bxHS5oGqyk2iKJod&#13;&#10;b57nnj45WaHUhm9hgcaZqTR9DYyG7J/BtuuvE10tcmxvjReyUVTuZoEOrdxGLqUfLn15OUu/Q7Bh&#13;&#10;QsDcor2v7E92+pUbUnrEzR0dYaMp3ayZ4utHKA6Pxtr47FQWFsezCo36Ls6FIlDoYkMPOlXq8HV7&#13;&#10;Fax5ldm0ixbUa7oCXQx0kAO6N+d2AHZtoi2HpcG4csvEvqrTvFYOovyuWeJ0I8eDeXVEXcvs91s1&#13;&#10;1qXb7wsdikV/OqAPA3u4odensFwnu9HneunNw7d20vbG4Gu/G4vha8th66sNdBhAY2j8ncPmHNEs&#13;&#10;Zt5AbF3WLx/arV13wwoydpx+dfKaP/ICCYxygn3W0cO2P6YSGi5syA7GcuvS5By7rYO0b/wva858&#13;&#10;T2FguhSoLpCA6VbOp7vRRFbYU+XlDhRzr5stvjGgnvHm+3lwGEKIIl7zE4xOAJTX9mxkDokRD3vX&#13;&#10;FeoQ3ZfLGU8Ae8OCw5/1PynNN5Z6uphPXNz7Ul16PNnDdNc7ddA5/TshKk4qTGvpSA6RR2JyU7o6&#13;&#10;rn9OeM1x0sKlQB7H0lg1Vpo/I7BhM7kLC2/dUI05BI+hV7Y4Sv8qGx87gds5cGm7NlrUv51Ms+G1&#13;&#10;8zED6dE5x39xMTYXYcWoZ301q7V0JqzXL8bplw7WfTlAI2RKznxobWyerO6xYvFHf+P/4m8Ugl2J&#13;&#10;YbPrEeuFtvxDND1b/27soOnXgm//McW6+E/ISW2ftn8pakp3E4wX/rSG4afjY442tvofi1bOdiOS&#13;&#10;zV8gVDE6ewTJIrBVJJO0V6NFw+OIj7Zk0dciRL/6kzlZ+S7+n+OPoqd/Q0GDp/E6Mj44/q+tzmsE&#13;&#10;51cbJahrmzrNGePhOYGShdbxdQx95Ah8fqirdVm2jydw2MczQX+uVvT56huBp838bwO3ueCclaAD&#13;&#10;yK+lfmQhbZ1b/in69bhmKkBI1nXrbe/4LzBPtu0tq7lDbi0a+iYWlNmnfpr6T/neTEXLx5Ovn51P&#13;&#10;XnK+tbN5gUBrjz6en7rp1htO+CdT8Rf/a6xb7htDfdQgoplha79vNtPZtrXofIAyP+0SUBleGFxe&#13;&#10;2AvZWLvOfeIPz85/lBuvuNbPmJ+lpE/8xXO0h6u0dferu5/9o69td+uszXjRpb7E/tX/OrIHhv9d&#13;&#10;/Tj57Hxr00cdA7P5p/rxveOP89+4uN4ZKGNV0J6fHiPPlo37v/c/sRSeeM5JPT+dgkfTzulR4PkP&#13;&#10;Z0OgDFv6c56qHeLOFnEc12hPTyzsLOmTx6rzOSIY+ynyyer/MFh/k6GtUeGyu3gYy6phKaP/swtS&#13;&#10;ek5ootJO/+iAi4n+7NZf2tOvLT/1f+If8DmiKnUWsKuLJCabmCnIWX2V5wv9xf/01/NF/+I/G82R&#13;&#10;nBUzFy3VIPi2bJmCCPXS/db/bEk/3fD9RbbW0Qxq/W/8ja1EdQlwZXYYu+u5g7UmxNYOJvx768/o&#13;&#10;9j8phXfe9kES137iGtTpM8z68okDbXG/xl/FyaoiM51B40PabjmoSXXhoV7+07ye8OP7Mv72yTu2&#13;&#10;cWonwllpvMwF7d5zdBtt07g+ab5mT4dAeVqvKfNfjnvYhqhuUdSTPPbQlU7nkscCJXzGV70G55ec&#13;&#10;Tz4xZFpUspmqZtT3ZCXEdPQTBLUPCzHO5sPS3r4HJz1BSjFXDwzl0dTpw0YGWUxudNrFESlzTlNo&#13;&#10;y/oTLqIdIKlfZeMTt5c67LKDbWvNmh9f38AHJ5bzn0ZBVcr8FwT7qGOFxNknLrqKuYapBtmP/zbj&#13;&#10;UYBXGFSyebI5pRzkd/yvMcPp+DL/1I/stuEMK/BiU1bLs+fibzv86XnxOeuEaMtWodCdn3QUD3vF&#13;&#10;u+DLsjjQH4+xEYS5kt0HOLHbj4MGQNYF5GVsX6FYcRwtSDlpqq/4x8tOIvKyO//bxIVe/KM96x/D&#13;&#10;F74waX/RvwvxTaCZkZ2uHeLKOn3LfzHlNV/Esa7/rAXJQYOubJW4rdPCYB96pGe+yn877YFcGCjH&#13;&#10;SRnr039tiN1Iik8TYgojKPGFv83eXh/7QLdftittOPcaX5kP442rdjllcj20i7902tq58xBK1ybi&#13;&#10;4yszUCLk819s226Wn3PymEYrvgj/Rf/ZunGezoE4FsZ/Y5ItGaoebZGXM+q73hifup3A2obeMoam&#13;&#10;Btmu4vp+ffrf9vqkPxq6PuN/NPWKsf2J0qgbQbOghgOgXzTse+O/9myT+J/0O46L/45Fz6b93Q6I&#13;&#10;YvN6491hOjCJ6/NMs4F9jIHgE9QJmuM22L6UzTkIi/vl//V/PNc+r0ddnFXBk12Z1rUqr885tzwm&#13;&#10;w7mHbWMT9/Qn9zf9divRNe7DleaaVWh7fyu0RJ7qIo/fMaFfu8o++blu50Pb4lEj766VyZyAARHI&#13;&#10;p/02t/7tZh8dbOZ+TO5lk4zc1vqLLSS3YhWU7+SdZDRQ6PHHGGu6+nOIMlbKmbH3z/Lt177QQV7v&#13;&#10;+rt61EnJnPR6+n7ND9v0MUh/NtX4ygvlme09h9Pr3KBz2yslwdCxIXxtnVGyKKtQ564E07F49kaX&#13;&#10;Bod5oeYPDcFEz39bXd97el95+g1MCFMoIi/QLFTYRoNnbqbL6w1HoPBXHIsR7K6BsrTWwyPEu98i&#13;&#10;lHEcURn6oXndr1ikQPpeAhUTcRKOIoqtFY5xbQOvMdIbtfPB5s636E2Pgh12zme5028kD9qYKudm&#13;&#10;rv8n/cU/IQNK7snICw+UrG5syj/BFtjsfOP/81iU4EEM6MKpZFgY/t9/Mxls9ZvFDqCv+8aMBv3T&#13;&#10;N7f+joPbmK8UVBp98jFZ9skR6n78CsrHUPCts9eN+qzkDK2QsE54Md5/UImhk9KbrMEySNp4OCac&#13;&#10;PJusS4Qiok0G0VITnctIpcMqM1lM2zW7syquNIgZfJ0yZL8IqZMCy/gc9B980n/T52TV5QqfwHDP&#13;&#10;/GSlb5I6ubVVXkvQlHGjshiaQGpR5vTbdlj4pJXzIJuJhQtfDguC/m8A7P8P/EbB+Px/PRtLrAH+&#13;&#10;iEbdxSln1akRsFJR1QwwuspA6Wmi419GW3d8LOnuIr/c2mC8tX/80r7x875agQbOWx2g4RatOUfP&#13;&#10;YvB1Emwiq0AJ7RymJ79h4bP6+/nRMCG7ze3VaajZAFdGVRtt+Nakcp3ibbzoMZB0yH0DRM0MVPZo&#13;&#10;8Jt/5arCB9QiLFbxB+P0v2/KDkMdirgwCzTpDpg0lsv04/+8MP5b2GMGUxvf/wcE8fRknlJ5GpbW&#13;&#10;TU6PiGX+RWyYtbEDk7oNDv1Np6SMH3RvDmqQUWj8XQ/0k5cDPy7WFgmOpvr5fzSlaHujTBv8rey4&#13;&#10;G//dmKEDGv3q9WClfYAX33Si9Q3a6wNLW0eGV7o0C0qfV1sdxkQhPv+hjAntWvVOnmTsRECbMtub&#13;&#10;kPxwtZZnn/r0/1/1x4O/+tjBjJp51XV3qZwYGMXl+NQ7d/7B//h5cFzdGNjnCZLy2u5PvYq+/95z&#13;&#10;HfCnSNXh/7/qf3UW134WlLnpiYmj4Lbpps2Of5ThYpuorb/U7NqJhnRb8FPthC1bJBstsJiO/g+d&#13;&#10;viyWxoVu/y7R/5njZpH6W6ap9U1QMcyF55fYNv0pKWiuXcVHvfjoI1D6+z8hfp6U7z/OJtY/Lfkn&#13;&#10;H3aQ0EUif9/9d17I6pM3huWxzxvIf2p7N4m12MF1g98N48sBf0ZXKchq0zvX/735tgRbI30VMP0W&#13;&#10;w3FaDvvBnm5Kk0jm/n5+lxFVZa/TCYbzieFSOvkhsce/VmsMcV70e0sEU5v2R2pYZB7iv8dwxwHL&#13;&#10;eG2rzSCFbYwcM2L3zeT2Py35H0DXfsfCdascMAbeBJcO9/d/8CeYrN0//J9JsByn4gVc4682cspx&#13;&#10;d7MoFJTmo1jGzzeA8nz3p3LRJZ//jeAa3lxoKKAKZ6EvmmC+SkTCtQN2PLzAY8M3bxhDVKd59YsX&#13;&#10;4Jwj7IkqMtOPdMY5n/z7Q+fvj1+dU8YWHaYQNvozacwqrU+nwD2ylThrG1DOSYJPW8WwukF6+kzq&#13;&#10;TnTBca6otHlMy1Uxg9FpnPX14xMg6VAr9M6XIJh1xgIHgdY2x07VGnQ/haF+x9a84UMSfZjE7rio&#13;&#10;sIXnGEPzRKw8VwQduvEDmp9u7xRPbGOTf8v7nAwTZvUIa/zle7jyG/fG1hP2ACCCrzXnvscv9RjD&#13;&#10;fcBGDuQi6rv6tV6qjzcmxpQ28hQACLJ46e1yGpyXO/XTrk9ZuQ430WtlP33BQqNvUtqdImiU2icv&#13;&#10;9cYoE0ZT4sWu9Rj2ZBg3LxQgVpwQSVHng9jSehINsl2Odc+zTWO0OT9JHDf6x8s+XzOrLnUqafxi&#13;&#10;kpd61LnyhIc5KfrhqF/kWoyN/1FEBBwLO/HD/LZ4+GbwjtuS1NtIw2D+6PQGvXxr/VG9MVSx0mzZ&#13;&#10;N/2aAEFrehjrVvvGXBoc+QRb+hIovlebnDbLe/rD+Df6M+N/oj95Ff47/ea/6+8Uo019mse81Mz8&#13;&#10;d97qEXwmwfFke2Oqp1EbJ8c/HOcV/cY2MbFe/hX/6WpskFDftuEtwPLwwr8Xf0OmNkjZ2hxVlrYR&#13;&#10;w1S2EYrg6Xcse/9nm1i89W/6kVBNchu5Z1frb/FAAUzpQ0t6kMmMi/+cmM9CqX8xoC7jJ/+mY8Tl&#13;&#10;kBYHhuAoylInVrNtlemf/801eYSupGb8rRugKR1w4+9YYzlQsDjAfLhIK6eDgu3yH3nzL/1/G3/p&#13;&#10;Hf/gdq1wM05JiFnd9ZPVnmPbLBREHzx+JZC/9j39mez8S2lUfDHS+mT+qUmxW6uiIU+ZTgCWYqCK&#13;&#10;oWaOC47l5pEYzn+1Amb+q90AS1EB9vYf2dJDOP3m/80/cZVQTJFZOhU6be+uNcAjQ/opgLJ3/tto&#13;&#10;NKBBlY1HY267xfgUIL/5j1KVgSmkjYrPuiDGrLGsl+bqyHzyL4hhya9uXtu+jH/OIZ1txk4m+NXf&#13;&#10;sEOD4noxPymjGzPGX6uNMcT+55s/gab5D9/TMyzI8L/Q+Bk+2J1TUHb+pSrGaRcH5R1fA6x+kwue&#13;&#10;F68aYvqYwdnW+pPV5oHGGXddcKeO+eBY2N6HnuxgFoKTGv0v16yolOfljhf11epmvN/7nkWF83j0&#13;&#10;GX/9BoSd+WcxnBTQFMLuLsShVJmIYdPuwwZSR59W65kDF32ZAe2NDTidfyelgvlvaoWT+DCeqEm6&#13;&#10;NUYOxsSkVefzP4Xoev7bl411YD9yGiK/pPO/ejmN/zaENSjGX9MyQE1gG3RqxV5G+8HTtlS5lgXo&#13;&#10;zpi4/+J/ffKvx4yeLLocL68dqk8F6ZryTTnyD1rdsOx97XgXX+vzSqbyj9Jxs62c4JtFjluWIaJ9&#13;&#10;xn/z/6Nffmi9/1IamN7PIJH1BuZwleEZflIvF+Wkc+dJ1+848FA7HkFUOMRsUl7fO++HPFwlPP/3&#13;&#10;/efJi5s07TGlS1QqDnN021/tO9OKiwjilpjESTN6z8z4+5iNpQKG0HonlZnsLvRKdWptc5ya9Sja&#13;&#10;qQrxqLfm20v9Owo9Qvi+Cof5L3rqYHaMaP7Ln6gSIMjve0aIHTelmqePSf3S0Eap/jYJbgYilOcb&#13;&#10;K6T8CMkPVCy9z/jb+qP4jqmuGS+4WrJ5MlzzSzyh2FFJozvp0aZr198uyhptr7FSDGMm5zxPNCy5&#13;&#10;67CMURlpcefvY1cqlitt15euEf8l/y6mC4YCSOyZdNaeAj01bq3/Gem4/bS3Mfniv6Mn2M9YG408&#13;&#10;gnx9FSggvLlE1fefrTsQVk6m8w/7i/+M2qiihg2IbLdYHJ5+xis7uJ6C3tbE9LMylAwKyHtbOrI8&#13;&#10;a7WrOFxwi6H+Z4I7/RICjJygYVLYVCZp80dOrcQv9cNbfwpu/Ol1a4bWT0ObJf5L/t8aig/i+qUa&#13;&#10;19Z3Plheol9d2tYNdGHMc45h3QDtw/vkt3Hg1XoHb+FB/1v/tLmgUv5gLqjKrbhmXO7FlseaktWO&#13;&#10;v/GX2QyaL/P/jj/67/i36FMmK8q4bStvrLa0w+y5bHSuZVlh+9VOtNqaSfpxsaYUz0vL8riqZDuO&#13;&#10;1GV8HD97Bxef896h7tjCWjX9nE+hquMMmLJ7zPhNDErbYlq633kI63jCxli/HC/OyVHZvEHP8kes&#13;&#10;BNldtG78u34trryPx8rMhn/6lZ5+OxT4GX/PBR2F0bge07072G7tlb3jrCCnv7AuWsgZYwdLveB7&#13;&#10;rcc+/Yb0jH8+FY2SabaUEwbvXX8CyuOPWN5ek0v933/945ffPOHs0UVDhDhmaLwXQlVICDWFTTH6&#13;&#10;xNEIuHYA1sisokCefoOuocqbAD3jodOFx/4WBQfWpNAx8W1Bw9A5JQkaEC5IbQYEPeK7ecKWDieW&#13;&#10;NLvDWZ1qOuVroomnPvhNLjUKtot1Mg945lCne8Gnyy39alDy7JSsfYraz9NdTatXeclXP/r1awu3&#13;&#10;+h10fX3Mdk74o6dFhRY6UlNCT877hp1wGVcUJJMdZ4nXokiIksiLkyYsokq7QP/6CxeQ1Ycbyqrg&#13;&#10;3Kj9w0lMt4NrHGdDzKPL9eS1SyrPvnVYMH2jqSwvh9LFEYU3/ZZX4dNVkp378IhWKBQzBm/wDYI0&#13;&#10;io3tZBK/vvoh/HBB0G6Btqu4DIDoG7ht2u74vq08V6cMYlDMckvpxEZ9zqUDUUUIyMUvj7UR4TNf&#13;&#10;pj1ZxmPzxdxOAtZZkn5FwWq8zBXa3kxQv1AqTsqdNPmTr4mckZbRTTsXR81JvwLJbUQmH+niLyY8&#13;&#10;ycnjTe1vLK5e4J493RhTRDYe91QDNDTB9taEbhL4bT0wfdsI3OfVyRdNacXX0n5aHoi8gVAbFeKp&#13;&#10;p0I+9BypRY4uxc5/7AgHefXS2IEHiG682In82ZkgFE3/8zMmtNHvAurauTeM2MW3G+Vz9+K+GjQM&#13;&#10;3LdDHHNaziXnkV3g9q3d3/6rMeuEwZ4Mpxs9zu3vzJfGP728zdZw6/mLP67s2O04+8fHTjLneDcX&#13;&#10;uRDhjSF/itT2t9/F4tV4epHC+c+fM4O3Nfzy35wC/+Wf5mqkpuWbJtCQ2zcXb/3NkYuXrhgnfgnT&#13;&#10;KKiibvm/8y/DuvGP30BTmFzSfPbwOUYpKq7FG0InC9384EI9R3a9LZD0eUPCN1PGpDcVt8bS5GYn&#13;&#10;stzx9ATuV2/iMnd+/PoHKtHNAVol/ZwZ/8XpCUP/0ym4BuchVXXR101yvl3qfPizG22emDifdrKB&#13;&#10;IdSxA/m3VjVzaZczjJUnKn5D9U9vhNHuE3UFg3YPMPQfhS7d37k7aDNrssk+tpigvnwoA+7WIwLG&#13;&#10;4ls39xa7TmCNi3Lnm7h+E11wT128Y6gNznWPS784z/0ZEuOgnPPPsSLw+V+AaYLn+eUPc9vBi48E&#13;&#10;wEedwIJ8aK3GBrrD3BsE+swTxqeTa9X7oNQUVora+tsbWY1GR7GCqXVFf8Bt/OHWBAow7iY8Y07k&#13;&#10;kTHGdhl3cS7HGROXMjVpsrlknMylP3HsV/Ku/+2kz3nhVpySoD9Q9GoD4983qYszoeChP+pKhtj6&#13;&#10;7VbbXTTkwwGdtHqzk7pWfo5JYPiGYOtvjqfZWnjY4s+LmwPNVwxxzPS/GMK2D2a44kQkTl6wxk45&#13;&#10;tNGxocB0kwEoY7ER8zjDE1104pdrRGuYPmYnbcwtJLLwas0IXTn1i+2aRFt7qZsHH/3ZYMsBMX6u&#13;&#10;scgAthudxEke5HTBrXimdPXI1+/qqh0/+eChT1Kq2OUS7XxmbZy8NqiD1p4U2qnhbAlboY2CRw83&#13;&#10;3x6+ukwUno55WOz0CZs7/pN8ym2nfukmHpL476aNbt9P7+e4QXuy7THrxipn1AH9aAEY8wuIIdLL&#13;&#10;BuNwlNaX5bWY5y+1jWUo2f3ipp3BDM1hjRQ6uBeOoFzfiwixSIdGbAFQAeD22nfjT/1ZkH5NYttx&#13;&#10;e/Upk09vkP/o1/W/6jf/zaUw03f+C/VFfwuAToU6PX/1n7g/w4rn9BsI6Rfif9HPVEm/xzGWE9Dn&#13;&#10;f3Mv3zb/u4BlCkz1YsLe1bbtxiufZUrWmM1/2/VVXrd8Lk4YFzuGGrHWjoPonLOxWfy1821f/c/e&#13;&#10;uhbz7C1XLy4pcBy1o4YVnua6Y6zCv+rfouDxB8aX/wrJ2sv5UDOCXrTeQxLJutsyyLox3kpSh6T/&#13;&#10;hf9PWv1vLiirv46rUWlr8qR14x1xMZNPx/OucvZvSaPzb/Hv/FORMFwPlRyWUM9HiOHK9ou/FKO/&#13;&#10;vDiTg3uWNd9TQV61Xewt4DX/tG9Qjs+ipXSyWLFY//R/vMrzorMwm7weHCGKkH76lA7f+NhGoXPh&#13;&#10;0X3/lUawzI3mp3aBMIv9NBp23Tg1psmLtZhmB/rr8xjEQ4QMVBn1cKPRjEOyPJa8HM/iPOno7RaP&#13;&#10;zX8tOhn7qJp/5b7Gt0HoOR98L9Qmvh2U7LfJh057kjZQ1rFroy3bdO4C463/MEeFPT51+2oyEH9j&#13;&#10;XLwgkxfSeSfSh6Q8Mnc259xETz9lzEG8c2T6tMBzuzevsizjZluWGVPHhIfHb4dW/RYI81r81erR&#13;&#10;69yCB5n6ZGQLcrjjQYL52QdpR4YJ2+rM03InQfo166RnB+1oEKUbHdvDBreg7Xj2MLTxRhjO5ck7&#13;&#10;/iirUBjGbQDLM3nTI8JZkcDzERoMR6JObYaI+gz8Of5BsNN/x19x+dRJm0/ira5eey7+pTdty+J/&#13;&#10;0J95Iq4vwbTH+D9slZgn2mYBwMM+LQhJZC4yrrCwsV8lLEclPDHYPD585iWkUzuR/IffUMJv83NO&#13;&#10;Tr1x9jwFjK5/JTWQzRrRTr9Kfcov9fCuQZeAemH8oMoW1JDGp9x5Kl4y0/Guv50QouKt78naeuOk&#13;&#10;/t4DpVbuwzO7rMLsGBlf+5TVz86n5ZFCnO3Zh7XlolX+ra6JbxTkF6PrHmK1/hHYFxdLGa5tGGi4&#13;&#10;a+sY4tsM3mN3/nM2mn/KFBVy46e90OzCmXLrcBx//Xvrtjr+Ov4gHPahMv7W3Jif/JLZz+O/6w5K&#13;&#10;dCMLBLffFg+Efvqve66HAWlAfDL91G/nz/g7fK3VUm00IMr58DhLv5+2TRc054Z90POL+uyQrp5B&#13;&#10;2BtTcfupX3vrik9J2Kxbs+FLddpunR3S0I8XEsS0jtm9jFIpsV8X4gljvXuPI9/xWsQ3NCXcWmeg&#13;&#10;L8IR3CH2cOTa+48G5UA+44/y937E3PdmcpKpPQznOm2PE26NDYT8pS2XY1GsIp5+CkUcF3nQVItd&#13;&#10;bUux3nnOv9ev5FvfF4t8VRnP1HF4fPmy44wKlIJOQvzzuxLkqed/mmY3Lzfl49N+Xn2oSnqDKgYy&#13;&#10;HIvT0zLU6AJ//itfuiGve/B3jYCkNq+Ni38V0/qLfudGll1supbiNSr1pV/80yEcesTw4bUKz329&#13;&#10;zmei61VzgfrWGEu6bCNXtIXOF/dSMnY20Mr/nEPV6S8iBiUubTn/w6JDJfS1Aen7+V95j90WFv0v&#13;&#10;/pRuG5fVi2p02jz/5LhYVMBd/iWRdjzZMU1R11bWEv1Wzr70ED+pTiSPf/Z4/H+54FW2nXtyTQge&#13;&#10;w6ALbwz/nv+vLZJQQpanVMJ3Ipx+z3N+/b2RkFVGurDjxV9aCFJf/KXpkMXyX9nlvz0GtUxChvMv&#13;&#10;YwueYy2C1wlcQ/XBcHf9zNjFHUf+Z4e4S1B6fafpXBQ/jZVeNyuPwlBg+mPRkDNVhcbUXLNP3R4H&#13;&#10;uv4NQZ9//ed/cThyoAiSF1O7WCtjAy64z6U4edpm37NHp9xkV0E7idZtKiuGk/lDk78e6AuDPL0h&#13;&#10;hz9ZceVXlsIx9JKhA6vyt7gFLhtMieQlBGnt3GMD9HJNmhDt9COp6eAbKFoV4zn2Al3yNZzq+un/&#13;&#10;FA/jPFLDlJuANU7/C1Y0OjM6jVCMU1bVm+AnyAwgbpBHriNysltDfG300bpEW7FQLWE1AubUN3aW&#13;&#10;ntf6zRT2ATZBB9TihXD4D9e2GNyhTlfoLWIk8dmRSWdv+jVRu3j1iSYM8TZjNx0dc5wxHCanKS5m&#13;&#10;U9Gq2LaVpS2e/n8DQzzrCVcI0nMyYdFBoicfHBNQ2U/SiHd5h+y8IzBs4ovn7qwIx7nRxVY7MaCT&#13;&#10;YO04fdqUB9EGceEIywXAb3518guP2egEjAfbFOvE9OTLBWyhawco+jsgaBs3EcTzKc1Ypl/T6P66&#13;&#10;Ke/WMvPTICjP/yJN27gOsxjr/Uc/+C6c4BuelBmHjCOudBRPFyLJPIymqmUPT17XqXRgP7Zo+w8u&#13;&#10;cPdGB+AWpyQmnOnGiGafkoJfeS/mSw2LPrVYf9hCaMqgkE71ytjjtV/ks0lfuQmg7S6asPTKxfDm&#13;&#10;v8RuEKnfHCMvROkmGTces0GnJYppXUOo/M63++yIVP7ZxTgQrE4I4PHkwTV48wNO7VAKvd2coPRb&#13;&#10;gd4Y8wDrgVNECuY1hxb6ffj0RM1xIEOIN/Ov+Q+/n+yB/k1Z4u+JVt8UpK3+tzX+NjBQ/r6VAVY6&#13;&#10;jq9CEcdTc3mta5V92pGURcc3bqawCFBqoePPDZbf+HbdrOnGVn7fOtParF/iYj+awcZefdSgtlXs&#13;&#10;F6Y3S6+Lwdt4IgmGF+kgsMno/wFyKOVcz2+afWdO/dqJp73DH/Jip5T5ml7sdynppMGccRhw2lzw&#13;&#10;kG2nN5DicZflFKrVdm8y+kaQcXRc3k+rdpMqBeqHGcyOdwyi7d+46SXZvDPYsagvn9Q/OfbVu9Du&#13;&#10;XEG+UwnqJsTSnljchQhzV13qcMzNgR/g/9oxAjrj37nBjcvyX5tcEzXAfmONX7Tk1RcvNO7n86Ch&#13;&#10;y/X/hV+Z8qVvBGIjcdr81xT4kO3YgIBjt3MDvBDAGFBaFaObltRHz/tcs1P7cKexcPy92bsbG17k&#13;&#10;dxyxw291Iv79D4EVEGq508klOIVcPueQN7tLJbOLrdjp0ewSQLp6i6X94umjJSo6sTVx4jQP8Nlc&#13;&#10;Ir8Xy6031gPCrm+Mf/Vy6uk6RTMb9LXVbYy0yZn2brrUrRU40DpnrA0iXI0/vK/tsdr8+06/Y+3/&#13;&#10;pGqnF537xoQ4KHRdMsl20Xz2FndzLf+QhwDatWC3hZjz3RiVPa4/PGQSt6GwhECRnh2TpkM+/esG&#13;&#10;Hsw045NnlelfLIxC3PDJaTayYftjt2mPeZekfVOMLY6HDWOB3wq1oTeAL/qvx6L5izEOWXotgXkr&#13;&#10;s2tzCwi0xV++VppiM16A1P8ujgSs3SHOB+S/rt3W178yy925pUtZhRaTYuzcuEesYshL2fw7/7Xl&#13;&#10;+d/Q0y+NPfQ0tBMjEenVbxzhNK2lDkclPE+/Eaj7i/6v8Y9XcSrTqX6lKP439OfTuP9FvygXGar/&#13;&#10;yf/U/S/1a+Hf/ZfmPHj+F3/8zidiaKlezcsV24yR8d+6BfVL/GWVsfdT0mm2O6hwJcHT+ecRjLtR&#13;&#10;lk528tLXxVPAcP7m/+fN5GGn+9kCTVO2C83Wv/qvvi2m9KrXbcKdY9feLjx14X9z4/JPeVdO5aQX&#13;&#10;L+0/HG14cX+lerp4MzE4HYUna9w07K/+dxxSC44u/qIgpc/itCFD/97PQsjoT/Gxo/P+W7cVfvo/&#13;&#10;+X+4ir/5b822PGpsqkpJXsb5vA9zQKxLe2DRwKuIsW+4JXqeM+/149a/MPVfGYAUD19d0NJPMO3v&#13;&#10;+E8Z9WTU10rSGoXMHdpag84Wx8JqfC2ICqGPDpCLq9rFskz/lV/HHwOyqS4ltY9ETgZivNf6jD+d&#13;&#10;n/Enf/pAkV6pP6umf5iHlI/Qw1eP5w70YeAbtzjrn83693VTvzyF4y1O0P4+/vovbni3931A53Tq&#13;&#10;VOKdLzh/1MnDHvO08zNo7zizeBGTx0vQuzHKeYu29O0DfqGlOvtinq1kn6ZkSLt0ydf777NTzetF&#13;&#10;6LbjrlXcITyaeB3/9UX/PV9Qb76BHu35o2/KUqpYXzNwxydTzP72KMoSCY4LrY59lD7fBcouukEY&#13;&#10;rqxm4dN/kSz+oDXRHq84vv/RxulXj9i3Y15qny1x3Njr8J6xvnGxV9HO99Qfk1JIM1b2lWOU4xRk&#13;&#10;yJ5/FBPh6Z02aNevrPS2q0hzmzlrxaf/4nWuM/99/xLAE0obusPXmoHqazX4sox+KoynxykHjM28&#13;&#10;Iy6DAv/qyklzvoqSR9ghvRymtxtCJiH18j8+P9h50hQTtw2X+i15DckKNehDcV7cjMt4+oLyPBar&#13;&#10;SSgxdvxBIj0isslHqOTv+CdistDlkz0tNtU2CzyWrg8SFan2Tlg8QclK9H6OZsiMRxFQeRlHYVPp&#13;&#10;+hPEdEizZ/4rOz1TfUiZAZ2mGT87aD9by+1D+qK/eYmMLr7DFhFKh8FoPFtbsiDNT38lfX5QcVYs&#13;&#10;/l790CW35b++Tbc0a3brj+b9i//OQbc5eDGZ38+KhzKcsYsqHktf+mkV/64j4L/jKs/b0h8JT9BV&#13;&#10;1OkuJWXSf9kz3fhHqt176b/xGGuvf3/Ov4IwSq4/g0kdO2Hdpn6djQU07W77t/q1VbnxxCsYCnxI&#13;&#10;f/0r60z/arAyZtbHb+UwHQ906mfbF/3JfqGbEuNxn0FZJFlct/a3/myNWO/e9/57/Z1/hQSAuZXi&#13;&#10;YW0stN2ILkfsvtUVKus3Tvezs3R4GP0cf81R/MlUS7b4uZZhHmTzHYf99SX53jHVPCh3XEOVBXfX&#13;&#10;cFFyWDNZ/bx/xufGQcv8IO/Nf3WaYx3jbFDf02MZfDoDHj9etr6Zq0Sv1hBi4vmN63k3Hs1rEvbd&#13;&#10;zzHOrs+O4Y6PvP9XCXRxeuaPynxZ0GcXpbF89xe0BXKbnIu/OCd3fRUwSu349watjq1GjpYxDE/9&#13;&#10;9tFwvN2Gj351euOCzUNM1z/HEpOSv3pR7bZuDOsbxhUldBh/wVtXrk6ABtjqqDXCybfxzyLHgMe+&#13;&#10;cflX/bNPGsZ0fnAItF0jiz94Hn8+H0yT1bFgv7mt/7TO/08cHazg4mSo5IJmLNbD/vlzUsjYO3SG&#13;&#10;N13qga+BSuTD8fTr9dPvuM8iYwO/+W8BRpu+ZZu6pcjfMFTGcztFzDevl/lFD80/zH/+9oNR7MEn&#13;&#10;QAyw45siP/XuwQ5Hf/z5Rxepn9MfhSLrkIAMkMv0Rzu0As83Tfq5T75J4tB2MvFOUMQvQepAH0Lm&#13;&#10;D6WQ7qoZ7E4IJUZu34ErE7QRdO1BVvuVN4BuYnhQMGCjjzVjjxBn9RG+8iUrA3a00elAbkKphYfJ&#13;&#10;9zUesuoPfX0agmrSRytU4skSD1VicS3XhLN3uP6Hlb3Fi1jsPxJ9QyBVHe4pSbslES37eHoR2W88&#13;&#10;tZj684sxdyhWSXRXFrHnopOGrjOPAh4u1ququrDoEZv2jiPY5P8z8kmLFw/5/eSFn3T4zvh3oVGJ&#13;&#10;nnTCIKT8f3Li26JwCjbc3lDVJjhaFy7ZE1L+/I5Hw3zy6NNVtrdoNun0GdA0TukcVH+xmx1f9eQ3&#13;&#10;nZ2kCB4BAd/8ao/6pRM3z9tf24VaderXty46k+uOhweTOuk3hpriq33BlOeI8HwWj8dFHzDYMmwv&#13;&#10;BDsOBJcXAur921ZM4mFnP3z67E7y5ODSj6Mvn/scSHku24uTIPObMYe/A2RIw/UA3E05BMrFEoSJ&#13;&#10;bfzTLxhTnZ+s9OHiZO4YK/V2oqEsD/WIgZGUrFDV4fEGrIsVcXcdiKwErMldqd3FigNTJ8xCvW2w&#13;&#10;tE7nBd4DeH+Irl2MkXr9GYf0N9AIptr1cTnWT8j6JqbBEPJsIsCeFPg/fv2/oDfP0OOJgKPvPO7b&#13;&#10;Zt6Ehf45edAW9M9//Gb1Nqa/EnA/BKD/fSvdOPhTl/C/dco3UfL+6cGYl5q4r4YsOvj24zdov1H/&#13;&#10;1v/i6au2WmIbBwh/IrmDL+P1q1g8sJ4HJmUXWDx8/hxPvLlGYXUgsN9C3j9//AGu3zj0pzy1//s/&#13;&#10;/vzDb2H+7lfv//EHst+/MUb8Ym3fpnNceahz48vxCV/fp0RNVHPlN29esab94k+DcnLoXOvnppBv&#13;&#10;vTGm6O/EBXucXK58/aSS8XWs9ZMub+r+8odOicG3GfnJVX/203h2s8gxNQZaZvxLAvr9xiZjbNz+&#13;&#10;ybcqzVcPtK5ni4Vx2I05bzj6bUpz35yw3ly5OHdj3aC5aS4PzfanTx0V7wemH5bmhbxnb+OPvdpV&#13;&#10;rugXNn1D9g/w/bbeD+OPVd86EdBvwHk204yjZ3XE5Ac32hwfxwlFaNa3+f/skvr9D7T5DVTy+n1a&#13;&#10;2jnqGvAbsXAsdtN5durPjtu0iVnHBwD72Vl9Q9Yx8UKfmec44wy6NVIM+mkr+50+Ly45do21n2rD&#13;&#10;v37iGwztdHMN/e43VGF0Dnazm3HWG3NDNtdmVeyDDYqWQM1/8+o7E8j80x/fRHpMS4/+oMr4apsP&#13;&#10;56IIYgtuTH+Y2Okw5/RJHjaq+lVewP7jD/wmp/2JXPOnTy7C6i8StMbov5iGon6EsNIb2JiEbT/P&#13;&#10;24R2LIq5OaGgdnkswujWeCmQW4Ps1uB4KMD73XMH/PlhbjsXflOWl/Ura/dTgvbhi+7lGBjIGvHe&#13;&#10;YKDIY8XWP+1wnCnJ0x+dX2RABnmjk46O/2HcNzTHD6zGFV74ije60qmcVb3f5lh5fJHP9bk8yEdt&#13;&#10;4BWbcs7Tk6PoOOQHOuj/ev5p8D2nmx61HoIkMKbHCIzuPWOi1ZDr697sLm/GAm/5Q5yJq2/yNsdF&#13;&#10;mE3KaYhz57TNuWhUl65UlscxyXi2doFU+8o7PaJh96E1XvA/9xXNA1mtvXyt5XHPjwJiC/baZdyc&#13;&#10;ciE6HrR7KJ8sMtC1vjWH8ukKn57GkcIQtmG7szMId2/Lp/lJdfrts6E/ykfXbpvmWZWYN//mv722&#13;&#10;+0mfmd0YZgNt9RPaL7ZOj3HUrY/+VLdLf77R+fQ7QIUhfQJe/MlN9XuM4dMls3sen2wkZL10x5Zv&#13;&#10;6AHMFZJFUGTsJJ80xvE4NoDnC7ydK9jWCNTIWq7KWyPCdCY3kBd/jz9u8VoBR6hvOOgHS7IfnPwu&#13;&#10;+NqtJYx4c+WnXR4LVfl1qxe8lvbWPuqa1AeqHAHjdRjFQP1iQ6Ud3oEKHcsp0Od3oadxI2LHGkfx&#13;&#10;v3FRv5vjL07+Y8hi9Vf9XlB4+V9cac//ID47+8z9B6pts3Be2VKXRuez8ZdGOa+tE/8MUgd6eWxt&#13;&#10;l2z+cpw2fXxT2psGmKm2hhH/lg/x8891GgXUW/+k/0U/EAbAJx3Gd+Dy70WyksLaUWZ33JTZNO5b&#13;&#10;eORhbZC7KKZtCKdXUCQ9hniNQMw2yvXXi6T5Kq8vI8H29Dumctz6U3+4csvPliwixOT7L3zQDUWN&#13;&#10;042/dLf0u3ipv5hUNTw/9dM/OLDRY043hW0C4LmI9FSr54C1pfzX2g/9+BTpMTGF+rCRennRXal9&#13;&#10;v377r+L1Tw4mjT+2O7Ya1Rh6Xud4QPeT++VBg8H5P46QHeH5AaZ+MUY+3zvKYx/nRwaiG8vGB5o9&#13;&#10;5oH6/JBg5wt0QKHHCq+qG8uEote7HSxd9CWwzRelqc90hMMTxrp9ouOHNilbizzx5MYtfiwj+KAs&#13;&#10;5AydKV8jfBszzTHyouOb/9KdC51I22DTDfU9fz76mbN8Mh9Zzx/Z7akGmdsXE49rBuvl9eGJow+f&#13;&#10;8XcNeJJ2WEe5tdDyXzXnv6U6CZa/ImLQwoNuZNoyRf1UBLL9swB/x4bWZ/TPV8ed8Z3idFfVDxTs&#13;&#10;OI5O9PmLMF1Q971hurSZFzF1/TXus1Y5fRk9Q+BzjD43XczLZ2TKaYmFvZ1/UuqGxklz54cXlfp6&#13;&#10;/qFM/v//WTsTRceRJDl2Hd2r//9a7dQlM/NMkFV9zEgr8JHII8I9IjIyAQIkHyFoPceOxX9Km2cz&#13;&#10;tpzDpzDQ630C8vkylmOqYPqPHvs0kHftMl/3/m82ueaYj2OgH7B+LUe7lG9PUSy3QQ4/TqPAGSzx&#13;&#10;yj/k+qk+9BxH1UBc/A+/768Cokd4LfTI75/+ujlu9sZ6uL/lq+9dGAld5BEB8e8dKVXH0GsDpnC6&#13;&#10;gumzNf/A8lx9mxI+jQuvvDSUriNy+b43HqWxkTbPTeT3xNby+hlXfNuHAxydxPPfm8HFHNsaX/PB&#13;&#10;eLNXUm83QmaBDvBq0L2GCfg9pgnpJufe36ilcY6f/lj3YY7rDPb6Hq/x159zrYA+u++2/sUfqGwX&#13;&#10;RWgxxX82mwn86KhgZ+dQ2suW/Q+/sbbVPjjZXf8dmzS0LfvMM2yV372PQQpwNqOljB4iSL+SJk0m&#13;&#10;HhtsErOu+JVKA1GZQ7mg7eW7/Ep84VrGQMUP5JFXto34OG+MnGOi2NOH4+UbYGrLr0POv1/5y0fa&#13;&#10;zS0mTnFSZuem7/yi4CsJ2rVCKB3/xT/YYhNj3xCk5AJkPnHe6TUQ81Z7v5HXi+HiIVLrI/HRxPzB&#13;&#10;npsnmzN00FbOS2d/+Wl8HXle5UKs9YP1QFzfq/oLBmIo5fr7xeswbnIlpjPYyh+fyuBszOtfxgC2&#13;&#10;MMUe3nJdv4oqCthsTvYYv+/leuDe8gt54y+lMBL7GqS842/9p6jf5vjyCGTqGUpHN13TA29CM50+&#13;&#10;fdOJL1//Nd04sJO4ek3I/OsaGUF2/reBVU6z14t4OL+jVQPC6TyoMjFRl2sejqtmOZ4VdMPB03ix&#13;&#10;LdqPXO/ZcY5LqzTK7dhir+OtFH8dF9XHb0Oda8TF+1iOefafMpdHJoQ8TekXK0j7UBuc8WeARVnA&#13;&#10;0TbL2tAjN2ga6eJM9ehpTPYJZj74UNa3b/GK6fijoy8Vhqwru8akTbxH0/ZC5f0ZkejnWV7pRyYb&#13;&#10;W7EZCes6ZzCyR7s1ww6vP7Hjwb+l4qdWtfxEItng0UNDPNvsz20VJaR1J5H2KeA2J6enIIY4aHC6&#13;&#10;ORCzwgEL1UJN4ndhBDlNiSF+we0TQYZxsONP8LctO3o5lKJQ9yBmSefFnIiwgiwY+ueCQ9ve6Lw6&#13;&#10;tdRg6rPKJoAYxi2zqqwegPKB81qkRXBTSf5Tl0LdduyfsjJLnrNu1OWJgZtxuguLN+WsB+XEwceh&#13;&#10;D6+eGcnCllQYKWQPKux7UxxZVtpCu3agc/BVFLsDu2W7bGQLObmWgfQdNPV3AREZT0gEYDyySyXi&#13;&#10;0ShaFoz90tEGysXk5IaTZUy0T2/9qc1e8GsrCLJcQGUgsD+jE5Q+nxKDT7UxWxlb1mpHC9PTi+w5&#13;&#10;eGejmuqodsrpaA91yzw3H4ZbGwrV7BvCs784D//g6d/Dk8beFKYnJ5LyU7pYlWy0DQ5N0xRZVzj8&#13;&#10;SRy5Y3/8NHlSefGUuOU7GqkqY4dJoR09lsMu+I5xHj4AWZCs066aJ8Zwd+JNYycK9QlOwTYlBeNl&#13;&#10;v6mdAHrHGvVpEtG/tvxnsfMg9jTaA67yxt6n6UGO3k92OF88SLbO6ZbcaukotnTR1WbwWzOUwX99&#13;&#10;SFyPFxSabTv5XxkJ/x5u+pw/1O/8lo+WI8NNDvR+cPFfN7xw50/cfvi+iz/edDAfvPZkJAT3dKki&#13;&#10;JR+++eviFDc16tB3/PAnZm353IHBi97OW3C1l9fGf+bmqxOV6jAdb5TV9xUT29TThtWNMVp3EVcZ&#13;&#10;P72Qr6/9Lj/rljdxBiwgTxw19hZvHC96uUBeeQD9joGcH3KS6ImHg0hcfFD05vHJmmGA9cwZ6TAs&#13;&#10;7GzZ2unPt3ojMlxA+olA3eTEWj92/Jv/forJtuzBFk92bv5mq/LY2UmDjhhzc7UDvu3Yf9uxdHMO&#13;&#10;OTfx8MfaPTkF7Njs/Fh+yP3oKczTfFzRPXPFABUbXvn/lruBdnKqdXvxGpcOwUtOOT7NiXJGe0Oh&#13;&#10;P5dFhEy31lcoyKNijN9mpT9P6j2i+8bZi9QCLSbHf2G0w7F0DvDMe+cf8vfN/5kRxUNe5XaxQ0PE&#13;&#10;pS6WjlBYDS7lzGtyY7aZL9MtwSmbf55IxnVi6tqtz+ZIYyZma4Q34xxvKE255qT8/Kng+NKGE9lj&#13;&#10;jrSW0BcmXdmnPH2zzzb7j9Vg+POp4qlrjNtUUEcenu0hXvyglEujniAgEx2DQKF8V4Ycl6mTbPO/&#13;&#10;+Uf9yISr/8j4xsGLmniFX+P0zYA3HbbqbjsAAEAASURBVFZnHE2G4uDLTNXQ/YwRXHD6Yvzday+s&#13;&#10;+f+R9cYLA3Jd/okpR54i++nah0x5qV2OIQ9ApUq3izD5cGwI0LVGA8WLvhdUttW3Ym3o5zkVw/yM&#13;&#10;SY5t/at/7ChaQ86xcX9et6ePQn0KKalN6RrTlfKBcudL7JvfBkE59Slt6FdnGK4KPfTfWFj+6UFD&#13;&#10;PoMgNdVjJgX5h0dzmyumUsurVEKz83hZnREHVjQ71OFp3t0NEnvF23sF+Q9XRig4xCOY5sMvXhK8&#13;&#10;mC/mWm3iKlW2JLNBUvjYs9ZinqTx9o/nNIc9u8eYDVKdp/437607AP+OX85/4Hf8x58pI7Ihi8A3&#13;&#10;h08tWy2P9uGfjZMz/setbPPYvp5ghJge83beGkMbjVud2EODJLQ8vlYTcnL3/EiVJ/6ouBbc48zx&#13;&#10;iPqxIL9CPRwrH0NgO7zIyZIJlMxpbRTF9dat/FSG/iNd+8ncyteO/KPlWJFWixINLZ/yKXR4AfQv&#13;&#10;OZeAlYNMRpzm5wV8w/6ZX13j8eIeyhAKizHJQXsOk01iEoCtaS/9+arkxkabdezGa/l5oNrJL18S&#13;&#10;iVOhOj0jKG3+K5PDY6G5MXDvDO4YiV55j22iTlcTqgHrccmcls9u9vCbxh0TbAVQPM1qraDuWCsb&#13;&#10;J32ucx7f0qNO9xjiV3b+2/6+/RT/OuR/l7CsFhGW1HKkx94MOQbFofw0lNavFDxvQLa2Y7W11j8c&#13;&#10;86Hs9f9iuFfc402GKRu/HIc3PZAFZzvdp3LslCF+dXgaTLbmP/t09CV/3Mljq0dXNnR2DuU5RNIs&#13;&#10;08hrD7IdLxU760+20HfPN97jv9xBj4fzv4tiOfjmPxzitkH3+K9WyW6PHdqAnv74Z5WeYpMIOPar&#13;&#10;RyfdlG2zBD9+mVOTOHL1JSiCmquwy6ZLi9bDn4wcqVSzVKwefnMAj+HMB6Ust094fYf/QJ1+uY7s&#13;&#10;P/j/bkD6cGdHHMcTceDQl42/dkwqMVTUuvz2PH5ZuPzgTIq4afP+pnuUpVdsZrz4Ffbh+/pa0zX+&#13;&#10;gAvLyyCImRhxMVasN8ZUM5JQSHwtobF2+wdBu+VlQ2tVLSrY+hp/ivF0AbvYiBvxARdpa9raD0f8&#13;&#10;+p8B8asQ/7EhkbopIdj4O68wduXpRnB0hnFQiu1seeWfhEghYmgckjsHbQ8bwA4VyGyvx2f4UBQh&#13;&#10;fgrhKE9b8WZPK+VjQ40Iuo7dA6witvvH8/6Cic0LiLz6u+ozPuL2oB39Mfgq/naVexNiA9LsHAHX&#13;&#10;+IzkfCRvaM8Ex15lKuUHWuqBWF64NyZtyorNn/wtrVbi9/1ESLVUQ36REevkH/wZlZqWuaEnPw+p&#13;&#10;Qikx5HHuS0GELRCUqsqmq/xBabeyrW06SfHht+42kDjFFcOei7lYvOLw8CuBYLYin5kpYU/tF+Mg&#13;&#10;XX4ZEN58vPyXE9kjLqDFXS+jQK3cpZTl+W9UF/9J2HP5p297oPDbG7xJyvtmJe76FaadPqkkhw3X&#13;&#10;P1cZz43ckj0y6dswhfVaLyA0m2/1X34EmyRbt8zt4pU+Pvr2+Pjel10Yk859WbfMs90gw3weXe8A&#13;&#10;rNFp7OTTlHuMXdlRtd0XH54XdSfHXORh2+IIKj5unm2PVvWQMM77RtmsFpiFsuO4kl5iObNBrvNs&#13;&#10;PhQGLFPp6LKzmL+VfbFtzRSxzlgoUx+YmG44w+D15/G3j16MykaxtKF4nz5VBRDIotheJ6mSeBja&#13;&#10;LLfxvv+CyLXI/Ff2TsOuf9Pgt9bl9WpTc544zH9jSl/vf8whYs415nvtQFqNeF9fZ4tcMem50OHZ&#13;&#10;lo/pad/krt9ej+0D6VDe41XXnPI35G7qaVJb4zHEclUytjvX5PtT/JFpTJFb/I/S4J8xOiHOvxrV&#13;&#10;k1g5yub1eXuVfxHVqQVs+qp/5mnrpWrH1gAog8MIJ+5rvTa6ZTtl6p1HUux4BKTr9u98e6av0Y2E&#13;&#10;XkbBE7qwc9HprbV1qb2BS0TgySrPX8YWzw1XjV1wE6MccKDB0CAVwHPqTZupQ5/tMRKoMHMJeWwT&#13;&#10;2wBss01d5eljEtoz/sKQfQYn/7L1aF9B/eEZjMTAde1EWfTuSYDANdFq3rSAQBSunaguoTIwG0VQ&#13;&#10;KX6jmBj9tRw5MLIX7icxHOgWWtv0Q78t75PRXhQPgwtxRkhRMfqfTjOl+pi1y0VuWF0B1l43lTqI&#13;&#10;nzqwhKI3JfQoEPYdHaWMHq359Xx7TG77zmIqvGtB/tDjwzv/xWpBQh8k+DWBSqj7HxXyBxZI6yoG&#13;&#10;dBIkr+OFgFjpmhM8MvzYUTXUIRvOclpJlDaOYsnjH/yOux3JrsvX+uynz6fm14pcmq5aMytGIbbo&#13;&#10;6dO2YlqOb0G0fZ8WfMkmrEN0mobbHF15a47Xkwb5jUfx1nBb9IuH5gzGmni8hkndG892KmRfWDI5&#13;&#10;No41jtAnf7FAprkRF43qIJvtqlGfXJXZIyscH7kI5mF5/POjOaadxyGtsOj891MWX72xg1D/+04b&#13;&#10;7dQriz6yu0pltDBn/ncSrG9hHj356dee8qdY4aN6itBu1ELH9z6JBVlvymn3Ronfbuokg6D08M0W&#13;&#10;5dSB6tMhILi1/mDjMQMZHuCdUcyG5+TAVi+oO4f7lJ5jqCQ2Ow6AON+3/lCtXf/4hh/lb3z66aPf&#13;&#10;cuzbAK5fHHT/RV2f/GSUfvTUXvPCuGobc4c5/5FYf/fbb1zs7/8kfuW05n9Zxl/anZt9zKGQyp4F&#13;&#10;+ab3Szvi6pgoo70VjAQbbdCxvfxXxodxyVdk/DCFtzi5hYEs33w0B/j2oDYL688n3G+glTfmLJzm&#13;&#10;qN/G99t2qkZlPNDLbmTMD3/i9bPfFNA+48sENmME0EeFt/5jmfGm8wOf7G4JRszc8VuQ3oTsLOrY&#13;&#10;9az/5JeWLiZwwmeszX/U0ncMaSVmPDG0T5TT5157SSLKNKBnPjlz3IoWtHnCmqftmtxcR618G0nt&#13;&#10;2VQgjLBc8NK/bzZSL9c+2/Pb5+98e85fIiDVyrHwYdQcI0/Bb6eOkNzqQyuMjTZmqvMKHu1HQxV3&#13;&#10;rvP+ZKifDpdn36z9XLvf2N0Y6Bl56Fimj2RxAOOMm+Orv63/+CCLY6b/YRidFmPbVu7CWQFC1mnu&#13;&#10;/ORBb3Zbvzc/PVb6RkMxfcZk7N1c4AvBa6xXP+T3GMYrCs0//ZQfu5eX05kbAJpAbFnucEqCMx6x&#13;&#10;tcm5ko8090Yw32zVcZ/8ebxHRzl1NtfQxXDHunb3EmHYp4+/d5zrZqBzoTRSfpyKBcyrY+7BrBt3&#13;&#10;cqnvLyoA5vHXvbLaNl6E2Bx/1z/ztW+IsdeC8uKbn9BUjjYC0TGKej7k53gEh21zz0gQK8cDA1TF&#13;&#10;rwlv/ZuOGFszjq42Y79sG395HM1ty81m5WJNsy7j9NmLx7N27Xds0Y/fRp7avuhWPyEZngOtCPE/&#13;&#10;gO1sNWcLIPrGRivNoYupXscQzaXZ9Wc0KF5+GlyBn/irrL3I7vjruKKvHccP/8eD/NEXCl+Qb/wt&#13;&#10;Zd32jtMCEv8uPtImf8CqyscODq1pU01zo8W/x//JKqNO8UenuKorhrYTjadNyHDogzfFv+GnM+uF&#13;&#10;kr8KRA8/ZR92CauQPs3yw2+7/Eq9+X9zRc2w8V+cZNxPY21/xx/7MUuV/2v+Y/dP/tOWM+A2BrOl&#13;&#10;NcQB0F/XY5vz2nk3axeD9X/i2KWU+Z5cQpTxc55GGsLG/2Igw5/cGtK4kVI3/mnTlyX0mzaVlUeu&#13;&#10;+LtenPXHVAlQWxwb4VPAOmxsjmtKOHUg7zi+OLRnH0KhX5sA1a/eS8iumtuJvwnd/Hu6BD95KL+2&#13;&#10;aER62LBQDMNj4unTpQJE/X6A9fK7t0/RZ6Ny10LjJGfr6CkXu3RQUtbzC9f7X/gDRUTo4A9/YwKW&#13;&#10;5xQbV4fzzC3j4UBG6zrhB2rgoH4GZnvkWgO3TNg5H/ywlrad9SffBfNPJ7U14fHrvy33/Wt5Ioa+&#13;&#10;oOxYu20UZ4sEHRfUs6cFgHhf/1Mx/ikavvg18Nf4X//HgpybMY2X+PAoXoGdsn2tcwKPNC8Ov7Za&#13;&#10;V+XGmupigG555zpB/glVHOV9NmecgYWfeGUKtWvLzn/Usw0bAqF8ioM5ZwuayNb80YbAsK/xfht/&#13;&#10;7FGmc5s0jLnyPIsbBf48L4jnzGUPe62jHvjNE81u3Jw5qqBkDg2csHn8t63IgWWZ55E1FuVf2nad&#13;&#10;459iN0drs15E0JSJMjKdl4e1/hv/zpUR2/kqAspoJw/ZjeXdLGuW/UbR95ThyK90Jzkq3fwbV11H&#13;&#10;V0AhxVZXPBvK2/y3l812Yl8ITtMasSv+rb/JHf6tf+iId0kP1kmF4mCKnlCbpW3zH1KUxc9K5By2&#13;&#10;7EtKL2k8/Wbj7G9wAVWBZ0YZm/kq2XP8P/537gJd+mjEf/xfTMER6rR5fUq/lN/7G/de8KW9ZHvZ&#13;&#10;PHsFP/gVeRHgOKMnt9/mi12eKYpkL+lctbTyzix++W+04cff4ixeUgcEo22PEDyjpe75i9zu/H40&#13;&#10;6WfTngRrH3/tpy6G/tcTuUr+0ULsGoHLL5YfcMSArY2vOXdp1MgO6WnsZskga88P8MSV0zFYXNnp&#13;&#10;ktyaPIvQsYjcmcvrVJOHtvvI3lR4eedf/zCVm56K93zVXNi1SGQRnNnHuoMP6Nv6w/EQm11r5kXG&#13;&#10;bv7ly9YnEcxl3xeteOKmvTx8r9EYavGJv/zXmcVTA5DGRrtcv1yrityJm+ltT63apKJtCw7y1odj&#13;&#10;hw//lmvUTp977XqZcPpspc/2FMs+MUJqetnuT16La3J0/KlilTqyzk8FFPGlY411+vTxr/iVS+Pu&#13;&#10;1X2yX91hYeDwDAY0HkvaKN9wZH5olFCszt7xN/7tcXLX7CScrYvfmW8pnbUKrGKvDfKzdlt0Q3X7&#13;&#10;85rI4z/G0XCOohO8RmqVHNRbHSB4zj/Jpc6reD/KaQwbOejeF/k9notrvM+1CWE7LujjkzfqSjF7&#13;&#10;nX+3/Mq/rTEa6vtd7TVGxiIc+PJRfi/WUO9DxVTvIQzBXDHPV5LTSCx+nf9lhy/LkTv/aEEHDgPs&#13;&#10;dUhDppp86OtX/HS3lus/7bb9nO/Kd6SIVUf6RSXjoa7d7MXdefDKNp+jIyVjy1jDb456jcEvn3w9&#13;&#10;1zjVp3U4lsUSH5/EXST9oLvznwbtZKw++gtk9nMNq/lPWw9l0tf/wVrXzB0vxFBEX2KmLyOKl+NZ&#13;&#10;3NIAX7gz1uY2KsWCq0rZt3MmvKXDHDZfVNr7f1mxynkxcern/b9do40jGTHKU/0Xp7/kKDa3ev+F&#13;&#10;ou+X5o9AgAcmiRjEihjrv+CtJwEgiy/mRscNA5iIfFxnOPboS6G2U3vEZtMkXqsb6+bvDLPDdcNv&#13;&#10;PNIlKZOoyafueEJokGRSRiVf6a82+w9dIhilspiJVfbn6vpfPEiWuF0YA4c/f8JA2VYxC6feoBYn&#13;&#10;+iVm04z4KcefXpUNKMWctCmlJcBOjhUeJ8rHZgOrh+oZVAvUDaKcYtjPrhjRaLOCLSfsTYSmnMrq&#13;&#10;J2BiWaVB3aOfqq2taE5sFUw+lw3qvmHjUbO6KAJPPzItPI2vCE0u9QxRicVomgRG2ATzOp5WNjEp&#13;&#10;dUFPA9oU5Mk3WUgdZGZkvPoLqP7Hi+6sOr7TroFNGBWQ30GEPUouGC2Cfl0c0Saci65JToNoZLuG&#13;&#10;ts1ei/Rgs+3FpViLDZfiUWnJkbXkxXTG6/4kcITZA5Y+sU2fssagI38/RaOcD4GVbfKtOJzpq5iq&#13;&#10;6pTSEccAHVV7rFrfQiVHrfFbKrbpIeS3ZRRm21feQSVxCyd2tA9wFgfVy/E/Xgg9SGG/n3a/+Uv4&#13;&#10;2/T/epBv6ouZnQgRN4tFBNl+CoNai5A94CKy+CFXzIIYQdoZupjQhQxl57o55QVl9lL6c52zyzY5&#13;&#10;xefPxdtxoPMbP+dsYzeaUNoByoMP+oGPx/hWZX+HrhZfGnMZjC7YZx7bsgFBSLkA04LfOaSjaxei&#13;&#10;sRJfV88cy7cp1uZPIbamGUoFNQZc/WztAkicRvrYLEnY9lXGTpJ+J+TmjBFj9jiu8DoPfGrf+LFH&#13;&#10;Q2mT3xuH3aziZ5T5Sl5x/Erf0P1pR+PJjpa1YRx1P51T7L1JyQmPP7X628d/sYc7B6jb1gES+7RD&#13;&#10;Lpp2AtXIZod+N54G2TAiY9sz/6jb5VpFR/nqp2iad/j5w/+3CD7/Pvro0+e6xMA3r41DsXZE5Y/g&#13;&#10;t0/e3HKN66aROsZRW2TB/M/cMKPuzbB7InIGNB4sREpTj55z0v/5aNi453ZPNjwb+8ANUX+qywEu&#13;&#10;bqgCHY4JetcfdbxRaUf37ZBXB6VnHcyvM1Z9UxX7NfjOP/H20EL8KW6jumtVeY9U/w/FIe3kYVrO&#13;&#10;m0JktMAlK0ShjW+V0eH/91Ogn4RlvD9Qd/w/+D8ucaqHnOaoC68t4XuUw39zR9/NE7cz/sZFXX6d&#13;&#10;tq5P+gi+9pg/3lB2HPoATd/APPGXwvHtBNM9DdnnHnbHH2a/IRuvnKiaMt60b/Za4dk4y0Xrciqo&#13;&#10;U5aP24v6hr+MemPoT6ju/zfgH32axmhh9/FPMu1wKDHAm9ka4PwTYOvRYq4Zbv0sE/HTb9dQPTAW&#13;&#10;pxuJHGNvy2kF+8ZfP+7cl7j5J1ey060GZvHHJsecCLV3jph/bo6JfDsPQMg2mvbBCnnEf3F4PLkm&#13;&#10;qcfwgTsl0PPXHPbnnq0TKqPFEDJ5rNLumG/+j9t2Sa35cn2bTbbrDTqdF2mTMtiEz54UrJmycfGB&#13;&#10;QF2uk1rnH+W7HTqqlPTHfKrTCIo5SXnMBPcJAJH/jywFOh8dyo53+L4OoLoqmuA4SGCXetZHZ8M0&#13;&#10;m1tIZRrGK9va5HpWep14iKDPR+0IDl9W/Qdk53bkJLLjB8cAxZwVR2e5mwdignHPf3Pnsd8+tsDU&#13;&#10;V9JtdoVrX7bZdvLv6BfljD4QB3wr+EHTedpb0+znjyF/7I/ujd+6uDf6XaR556ev4RAK7GKqDnU3&#13;&#10;98xeSj/zevwP2WZjduSppXQyZtW/42/+vfgbWPHYLr+81//3+M//JFmXUHLuWL3OUGwdAWj+E2sE&#13;&#10;Ov/UXobU+Ge3inQ2Z5XhqTtGbYXrDfIuTPbnP9XmrLi3/dgxoRPPxb/5C+4uVpzxT202Bsz4K6c9&#13;&#10;vErEy/LP/eYZ8p5jYFzj41Ac/7euqtgMD8tzeRnWxv6sf+GueTRySi2y7epUqELNeIll8+y7/j8m&#13;&#10;Iq+KGJplafL6YJyonQDXY6ecCdk1+dvg+jTG5Zu4U9/8/5U//8FKrteVm2tR0Vm+Gl1J4aQuTjkF&#13;&#10;f8ddupRwPe0YLanyqmSv53dUlaPgtE3kymgnosm21y/lGMMTf9f/1nKVjStg+7k8gX2e/ouZnGB6&#13;&#10;I//Gyfn/8BdImW/8lTaCGq4c++N/bTmAjN08f40/woHPm7/P/5uv8zKmAxosDR73sMnzg7v+mjTy&#13;&#10;nkBt/UHq+JX/HRyIg0KsF0/+u/6jnPl2XRwaLApaTDB//stvK6/Xf87PHDQzy+zsQ0spgUHDfg5Z&#13;&#10;AM+MuBA/E5Ltlz04H+p8h3Y/fNeQAZ9dDMpsGmvvdbQJnjaatXT2L/9s1123ztePc/27A/MDwCGo&#13;&#10;RwmwI/L4X/9x3F02oRWedtaGVHjYOvPwV2uGKb/NRrifKrUm0Dmvrd8PoaF8+RXRN+vbFtfeS9Lj&#13;&#10;HDLuxsacjz+WIy4FvfrU+NM820Q9406DNSXv+qPdNZ74C6mpaxRruM41K/K313/Lh3N2H/9VYvMD&#13;&#10;/a3F6grqScbRu+vv0hm9QR3/VzHN3LT6J/6bf/R0zgmfGkWcGHch2Qb4a3cdoND5Ss4d/8XXcO3V&#13;&#10;NKWtkkOLMf3ZcHylbFWfxENlZRvzizE7+afkhrvO49+Nv7QnVof/+p8Jp6KmhFDx1DB02D/8j5J4&#13;&#10;Ey6nUlRVjukE4vlCCMf/g9s5m/roFVps2w0JGpmYdnX+aT+VbhLj/L1ZWHSKK3mJTcq7PeaZu+pp&#13;&#10;Fy9K3LWqvLbdYLZUxEZl+o6Fhl2uO4WCokeslcHVbknx2bxgl/8df+TtTVaNh//oB2C7gPIvblKL&#13;&#10;oWm1c85gfMppnUHA6PZ+wdmOsa/xd/2jvwZsSV7s6W/+bf3LTvv5w/DtrUxcjfxMt3zRHH3snXE2&#13;&#10;3vEv6OKw/Tn+DVqwRm10zI0KKog70tsfEB3LHHScsMjpj/zFP70YR2rd6sHqYEBDPzvJQcC+4du4&#13;&#10;mrtiDb77+u0ynxTbKFCtkQZx7nu+hQ3h8V/qRxablfdnz9kj1V7U/dQyHMT9nd9FwOXK/Lv8xmbW&#13;&#10;8xok/nsMDFFUUsJBp25sagFUHV/vr1Aplx30hdn5N7rmCnb060zkU9cvyVnfK3Wth/7+3Qvy+xJV&#13;&#10;gRFOV4jGuNhZZbdXa8s/jDZpqfv/Tv3QgFJ9CcG9/NmLJomeJHtRLmLprB42ybOfWqU6oSOXQut/&#13;&#10;64gIBLIxdBwQ7v2f9OrNpPAGZMd8Ufbhh7f/eYgRPjwm+Ctazj/5i6kLBOpOowbJyjHu8tMDJrFE&#13;&#10;v/jLD47rhNfGvCbW9eCT664lrVMpmifYRltj0vt4xxtE1wf5vZkLg160LVk4bzVpJNMk1wtk73z3&#13;&#10;+hM6fVEAXs+nEVpbYn6pAHu1T2zmEVIOF0/94PwKTL6/4KWLyl2XAaGccbzkL9jj9/y3DZNaNl3c&#13;&#10;5ORPH++wHCtszG8XwcV/sjfExn9OL2eGCQqYuUKDbdSoi64/klmslb3X+dCnLX4UMskLrsemTcpG&#13;&#10;r2P9PX4VcQnYenUOOoFHWluXp+yUAH6wJFbIwTnKtNntc4lOHXIH+W72TWqp1ASjWz5NPyE4g7Qr&#13;&#10;LC6Arg+hDCDeZ1FyfNg6UWGAHQ/5w1TvnZ+ygdJmxbL2RM2W26Z31ZSrUSNp8ekj/+XSKlsGZak3&#13;&#10;SLadADpW6m4ROMlEX3e0ryJ8JbchLa6+XzYow+vNHpPGR3ye+devXYebvQdObahJjgZyIi0l+Ko5&#13;&#10;bvEkC49YJpcX1ukzZPra/saCeoOv7hn/mmx2qxtulIpesfGN7BjFE7DkTYKyF+BPe+uGZgCkhhd9&#13;&#10;dwJjbGhxYOmXaCdM26vhthNVelfNHvNL1VmUFOUtIjN7sVqPZTHXY5vbrR83RheJciCzW9UxlXYY&#13;&#10;2qOvPjKm/SmrU6uvd7vl+S+OnDMn4LjXJqryb+3U9Pe0tpeliwxK09HYaHDa7I+6whSx1/yUlyjR&#13;&#10;thNCeowjDZuvKp2DkYupeuYObd6YcNO2e1IrVlYpKMvhbyGletey6cyQFmtyt5NQDG/8jSdYe26x&#13;&#10;b+EH05iwBL545JDP/FcHjOJoOdvWbZbtTfKr3R5ru9Chr5NtKummD/fONfv2UtnZp0Sxwl4/muP/&#13;&#10;UBSvuUt3/3Pu3JjRFgMQnjYaovsq7uhL+6o0OW9zi1LUhdwOcOgQQ1y+lIjr1DwAiorvHz7zjacm&#13;&#10;2rhU5b/a8TCexFtb0ekgiZLfmtwbARHQ//IvjjXcXPR/uEG+seBNOeuGJxRevLg3AjygakfklWRT&#13;&#10;RwvNG/tsy7q92sUWvxL45NKknx7rXTPNy0+/cxPaiJavyxPPF8xPlqZR8mpbP7cLhnr69w0M7ZbK&#13;&#10;mymekLj3k0/0wrdx3U1QucFEv+NNJ53YAL+fnvTGiv8fAzW4OU5xEtMJUehwaAtPHRCnPnhUKL/6&#13;&#10;hBV29obRdm1HrtfVbbPFUbz5r2PKbdyQ48+f9fztq2OhtD4MRc5soDU97VGbxgcP/fCIhd9S82Q6&#13;&#10;K5ycnCR1ghYm+MSvmxf5lHP0A0BOOP8/dk7A4HMS7rrQt96kBPEeG2cH1vs+QAjjC55x8iKX+fQ7&#13;&#10;d8X0QIFrvyeaW1M3/xcpZVAFg8GMQy7j0DE0O7GLC6COaR9uqc/4qcR2YqUJy//93x4OUNml/9/A&#13;&#10;/v6d/zdKmM2Hb37Dk7LGtYaBIaLj3Dw0JuaV8AL7lyP2sx7YR/2uFR3/lROSZz+n6VxBdsq0Gxsf&#13;&#10;ms3LduroF6+82D9OmimsLM74tNVW7vHSNr7ZjObDj306CdbmM1z48zxQm7dnhMCK9djbtCRQutv6&#13;&#10;yl5J12v5n0/Q2UYdZQS08aBSLD6yvNl4hY1f/tPXuZGxQOd+onnxR8T+9LVfFa2MLF9g1TDDF7Rz&#13;&#10;5TaV41azaVjZahNtW8Gu8eLaQvxpCjIacsaKLdX1V5vmZ4J2tyngJtY9/mCajk0ZLMpCkY8vfs2n&#13;&#10;3TnLfEtUGIvI5gLdxiE5BC4/pUyQYXHZ/p1fKPt7MV+P/e6Vzj1LOQ4iDXlXN/jqpE9Da9H0tCWM&#13;&#10;CzCWdNVo/Bc8JUsPFP4N/3x+509H/jkwTvCKxbWV3vkvc2zkkvamWO8xrzbj99f+/+f8xl78bH34&#13;&#10;V9eKnX9cfvaFbTqmxM95pd6MNf4McGOsjYs/LPqj3QBt/IU8GUGf7cZKGI8u5n8ctCkfv3aGT1aR&#13;&#10;a0Wq+rAdJEqHQ7z+0rUHxNOXFcNSgz+5NNFKVrZe1WV3nXEfuZc8HHSYf6z45V9aKuX/EPV/x8I6&#13;&#10;kGUvlthta7dIc/GPI4tpSHA6xTFfldw2fmJym4KT8/Anhp3oyfArvy1MWbbr/+Gq5byI7dNx/IU/&#13;&#10;YtvoD72C/NY0YryX3xxafogZKAXFOCdinpb/aA7t6IttkbXmrDpU+uMFnmyCDa7oPKcMVBn8Q2YX&#13;&#10;sbRp/FuoqHA+ZZuSrm4ey3aj9dpQp+bE9av//z/iHz/4ZqnrbmExfsayzrV18ajRchy0R58rnPjj&#13;&#10;lYNJPJ6LNQF4TDQSrN74py+NT8Ga9/N/61Nrt/AKLgwv/2monX63/PcGWTX6hDf+HtNoNP89P5u5&#13;&#10;O+u33K8jzJTGfHOJ/7XOh820teOm+I6JFRz+wbHd8yHjoO9eWPX4o6+ZqbknHs1466iqm08LmlWB&#13;&#10;6eTJSzteQWplunN87cogLBfYMo3Ddjb55mpISmhbKkkrND2JMk81HrYey2ux1up2bHuPvzbLq22B&#13;&#10;I1uJNrG0lUidvvcR0hai4TjEpuQjRuHU6/2F/9UVpfzZ2z4U6rR0g1RMFPoz09xmW/zxnPq6kn21&#13;&#10;PKt047MQ6rQzFZaGXJ+JEPx26G0d8Cr/E7+qBM3mRXr7IqOdQojL6/0gn7X7rfXHV/VJoubTskjg&#13;&#10;5ZDa8Yrlph0bi+DXkm03/j+tb+R1eX/zUn6tbbBFE8VXWpfA9CVx7D/kzQklvU435h1DJqtfp7Xu&#13;&#10;J+aqo7VNHns218aNOL7OI+fkwTH+rFMux7b4y0TiMO3ZXGvY+UK9a5WU/ZBqWVEf8upKJfqxIywq&#13;&#10;1397jVvn8vjYXGfsNpvloowR2QpedoaFZkYk0vws/rRNdnGnkoDj77j5/r9f4dE4bJtdyrh5Lu/7&#13;&#10;CO2gqoicB6MPzrbYNFBp2GmTMe39gijJH4Cjq3A5Bmg94GpbtipjXb/Le7DMP5rcamtRsEUeG81p&#13;&#10;Xvh78tFu/CtG+lCnOLYo66u1Zhv7P/ObhCdDBWNzfNCFyzjsfYCkJ77G2xgIz/Mv+bXFya0VCJkl&#13;&#10;yYYnlvD0WwSo+J8c6zyCsu+/lesYd2JThMBW53omCGLsTos6p/dpsxsDzLHZof0J0uPxJ4H6lHE8&#13;&#10;u/6oiHLqXQwL2nOuNxsj/fNV5sRPfHRA8a0/uZOklhhDN+df5zHs9+1CMRgxjplb68RYPIxZsVfV&#13;&#10;6x2hbfwdcckGu3xa/mmZFhq3aSi63KVNs+moz32ds08atZOxOKF2Ihpnx0Leg0zRCu0GkWB0Yw6A&#13;&#10;3btRg2YGwXXNsZj+mKarWh0nosSibvhobiSqIw3+cgEcFp7pj39EyuMBdjfuSBwoWrWDF8fSvdrE&#13;&#10;1ycZUXzLGfpu3iiGJ7rHH3vW+iLLsdLfhiunuVZl3F1/PMfRJm3bnKVsDGWT9GB3XV1en13w0A5s&#13;&#10;9hoH8zCb2HsDUp3xe6Fwc7L/Kd1vYzl63KD0ginXhbVDhc8uym5Ql9tUhfHliJzKsa0xBcv+xlzV&#13;&#10;jXf+KIb9mxsnpgL6pK+Wx7/1L5anrMxZyxpR9Bb76XKlDG4YG/hdb/nB9VCvr0phYmiN+WWuaGfE&#13;&#10;vBZXjWhjT6fXp/qpVeFVsnGmKDXHOgG1jMMDDzXCM2bBGlTrGnx/h1shtdTTL+m9864x3t33AO9g&#13;&#10;mqwnBAgJoqQbe/9y6KmuQMdOju1Hn6S6ydQAiCknwfITXx6wRW3Rr/3U6ZPS/2s2BeNoYmjR9lQU&#13;&#10;SF+ftolr0tsOt7dwBTp6O1jYdPS8OKqucfJhvZIX4mzx6zZsUN4JHF5vAGhPT5u0V3lt28KX3fof&#13;&#10;IiSNpVPxcBALLC2O6pYM7tHYBVM7sd040vba5GELjz0VfZgVRwrsgcOODTvA0WRcebqZr4Ogjh8t&#13;&#10;eiUxHY4/iJdfO7UjcyTMJnbKsMVPcXbmVTzLP+Tdjr36WaQOf1rwX/8V7WCiGdk+O574J7AX1rIT&#13;&#10;91NH5xkL8Y09Rp8w2tlWW/ZeefnpUjDrFDtxP74eV4/cVVaGMi6r7uZcC6fFkIbDqX+GQIBGkP0i&#13;&#10;FTELJvsMRUiZ+hk7xkK93mQyruUY+afu/qfD8OLPfnlgAK8TB3TLL+05/PI41J432/eJjk7Y0k8I&#13;&#10;HvSpz+6yYT4OBHL09ZXC3lSY+2xiriRCfV3MlUP7ORbYfg9Kk9347xNw6Ou/a8T5ilD6HCjkaezY&#13;&#10;V2bdyk74UFHR/+kcT2uY/cTKRdoD1o24GMt/LXEDxWFD2WHohBx7/ffQju/WWaWQ9gCJqyDQkyol&#13;&#10;fXJjblMpRCxuH3//AzxuevFfjL+gYbv2GVNv6nzh7t4H7/BxAimnGPrhz66K+JUT/r6ZTjlLOdFy&#13;&#10;nJzTzevftYHxg9MbmX1zzblvnDSHV4rtJW/9s5sWNT1vlVDpO/799CUnjN4I+Ub8/eaZ7Nznwngt&#13;&#10;FNNPPnX4JuR0aDtd+uV4UO2kRN/6aVzxeXz7xAWYxLEVO11lVPTnXYs5nI2vg0BXtnhywDiWA3wi&#13;&#10;ZjzEx5NQLsjI5SnNTtpoTg/dIBYHX4s5cgKYNfnP8U57jEY/ewtmFxOMMa11Ie/efFJX+wT3plRv&#13;&#10;OPGx/C/Q9MEBSzEJ+4yFbY6/9rsZN/3vIhJtX/hW4ieTg7h+gl8LRDN/v5+beJtneQMnMWE8WhdF&#13;&#10;AmO/re/JlEQqGxkKkjr+PIqzNiFSbsrDQurPZ2z+IQW/IwYAzxCQX76LUozpKZkR0VLna+NE3b35&#13;&#10;4ycmzVO/tdsJXpNOwxh/bVGWF+31i77633pDZWvGH9W/e4GHsenEC9t6cyF/+XL4dejUNRvUbKpN&#13;&#10;HxYCnVZzMTnH+4JBU7lnbBQGwznl5nxv3tPmNjkLdTCGxkj+5VVxtA2YfVgKWSH1n82LvIXCuGTO&#13;&#10;aSdeYhtPXEFfL1TgafKczRgJ2I795pJCiLrO1U2caKqVNcibzmacdvgicuuxuELLhbDt+l/8FXU7&#13;&#10;Rmjz1hiajJP2163uxrg3OQCZJwI6LGJmE+WtEbTguPnfMQoM+/12pfKOkbb0Zpv2TCxZ8mbCeoZw&#13;&#10;kUfZWI1p62jHv/gPJr3QvfjR7B/O64f2EZpyWJiMYQxYbx2gcYijHwVwYAREP3Q1cHSbJTqBnLj9&#13;&#10;6czxY/oxLv+TesUnhXRRSS/24Utzt/xVBh6xT73u44MsmhLm2T3xn9F0JZXL3pSv2fjr97/h1zLJ&#13;&#10;/4q/Y7j6l/8v/Pe93tjHq3gK+q9e/DPpACmwMQCv7W/43+M/TPTEBBt0HvpnT0T5X9GXE3+NMF73&#13;&#10;+E9xlKqwlWmUW8v0LwDXTbaEQd8ArMlAsc1nf8LbubvafjZ6a+yLP/HhqnqxxLZuvOIfXXPSPsfR&#13;&#10;fCZ+U8EP173Gd7oVefl5/o3PuSP25h9lbRQPUmrttTrwG/9T77ihPHYU58dmbERlvqlN/zP+x/4z&#13;&#10;/oap/Et8nBFn3rECmc5nNEOjrGvDHNd4ynamdMZRuY2+0l8RWTeYLQB5RRcrk6ocxxp/IYRre/Gn&#13;&#10;rJy+/sL/5D86HTuxR3ubf4K7Ths7Hh4P1Jd0H2ahKKFrqh1NDIlmQa8lb+T5P33X3bP+heeHlqQy&#13;&#10;huPf+Y7DS/2Mvzng+V/rr+BSYku5O2AaL/nZo9N4ZgIK1pPRL3TRe1SFtK4qe31Wul8zUJZH/Pir&#13;&#10;2ZNhf6ksHJuefil94xk/w33y3fFPxvG3++SYmFvfTjudzL75yb7zR2xpU+8qqxf/6btm6W/5Kh4y&#13;&#10;Jxh3vhvTbjqUnMujWea5morMf+cndvr/lDs2w+8HwZaLeML5gOedwG/qXhOmnqfKSmHMlZvTCDrm&#13;&#10;2WfbtsYAoXIMPVcqY++29ceyTzyumeOfvtW2cVL2iLRGXP7a6dj1H5Q1prwVC9sQECk06rb4LifU&#13;&#10;azv2Wnfb/B/O4l/zfFTEeOcf/uBIa1VGt1AtJgft8oswb8Z//bffdJE6/spIuk+jnZWz1VF855nN&#13;&#10;ltSWf3Y/62/1mSyefEpfW5SXS9TCFrH85qd6vIh9ZJIktscKydn+gr93Ommm4vWC6bDOUPI82hXD&#13;&#10;bfk/ftemxXaJlk4vcCCuRiYeP1qjbNNGwa6A+W21RguLaW1UtWb9N/5Hv3YJ7V2U2J3NJKHS+K9f&#13;&#10;Y9Z95e1fntvu+5zZ61zy/fLiv/HXPuOPZHt9dgylu/6wv47X7JzjPWvf4OL9JMnjN2rqKsbKz7t8&#13;&#10;d6yA3IxLDGR1noid6z8wanDtG//8z/jQc3umOBYYiULHa12e0bNdd049G2Jc/HsfiUHmfHz0fSVG&#13;&#10;XXPBVpdVrwU3f4sL46gsL+zay3bepCSf/xDpl3rurd05YMb5Z/wzWzeLMXI0iNsi5z7dWipXKib2&#13;&#10;6bc+qy+APNj1Vrd9x025Ioms8wXNG8r8j9l11zGfHTefZXN9u/xy/cpv3nSjRSsaJwnGn57lgDTB&#13;&#10;/Bu/hY3/MD3+ze5I0+mYgpwSYQ+Qus5qCi/8aS8tNvC0xP4uaDazqT//U5xe88DibLcnzmJBfpS3&#13;&#10;+s8jgoOtHBR00462ZkjtHv481p8T08xJmBxz/D2vURJ5S+ZI159ob8NWTOv4YJyWJ5Oz3xvhzeOu&#13;&#10;f3jzyusHIJoXE8aQ6TX+OabBNbePCV7Nlr8x63ph1odZSYFJIXJtANBcOX7ot7JPPgonp63ItR17&#13;&#10;HIdwUFLEbnXNhcYfW4ypPoVnexLiqKHl7PUzJ9hZtQs5xz89Ma5fh0P5xks/wOgttQakz0u22ucW&#13;&#10;YMBPbj0cdhNz54aJ4Vhn5/QY5fA/fuQGjDkAsR/U95qnc0VbvXroemN540df7//RpdHziOgOrnI+&#13;&#10;mycU2oPVdVOuV7rvGHbna0bjMMHpl8vU91omJx3G31Tzm5A7Xpt/XPPkK5Hlgm7A7vl/pNWxq/gs&#13;&#10;yh1BDZTPjKNQPkGM3GKojsr66fgqekeT85/K9u/8y5HWZ2UaR8vYZavfXi3WIrv4tRmroovvWERZ&#13;&#10;PueBZS68hXfSJJz4te/Yo6U+vlLv8q7jaXIca/UpRf2Y6fZRkSlk6/asuZNsjVBmSBgDhTO6FiYd&#13;&#10;ThUYmmpHtpNBk18sRTXSh2OQnqAVDra61M/WJUX6f5hEdyExOvwpdifTBl8Cwdgis2zbWvkhOprH&#13;&#10;d3bZYn/iDfQRdicHz6LARWnz3rY+MerACJ0iO7MgNAWwFSz7TahEmJX3t5sR7KaECWAsWiAot8Sm&#13;&#10;C4Z+MAHtF9mgeEHd2a2kC2XLHDHJJuUssPXqokephf80ervCLUxANXkLmm3WiWixzeODKx5IZd6s&#13;&#10;6ediIYlP53i6KDVRBdICnLf/tvVNmPJbjG2eqGaEWDWJlfYEhOERP5NDmVxUzCf9r2SRb+0imH/j&#13;&#10;Vwb7LwdlcYDVSmSMEntf8SG9arbCyWJie58Ia9I+xLho+do0vrAxZIsKGP4pZ7DP+MxuRx85+aVi&#13;&#10;cxGfcfasLp79Tv4extCFAr3hTE6FLSTsERHHfiHbUPFEz20HC+WHeQ+ui3MSxRf381EtLyo3LQ+/&#13;&#10;bZqhn9mPPd68KObIGsf7Bk4ZFzIXZZ/+rIF7v6G2RVGjQOTZuiF2so6+jvA0Ndk7r/hLwoXtOzyd&#13;&#10;5HVVXI7FTiFt0ac2IYISA9sYVghp25h3wc7+s8ao9f2rdkrGfKPdXPAXT5XpZ6vxSds0Tz4fYnZy&#13;&#10;SeO+qm/sEOjnHrFBIzipeeaQ9hmbQHJsmCBlH5iG3DT8RED92cjf+IljPw2tPUCdgyUy3GDhcMmD&#13;&#10;Vbe5hd2uF9j7jf/Pxh1Inty8Qek7P4XhT3R6KHFuemNnvrPXa80ifp1s6FcNg81N9Eon7TbOxoI9&#13;&#10;zSJm/fNmyXjx+MxVK6iG/4cs4jt+2qP+fp5DLNeGbgiJx9rTiZR3O/jzhOIbbX6M48Mf2MYJgN9W&#13;&#10;RKjjCsD4ws0qMLIr04wxYPCY730jKrewQm6e3YBlr/3Z3vpLFw77PnDz2GwwL8SRR3nDQ1wt0egb&#13;&#10;gsYZHuPvAfubVyWTZOfNYVGI10zCX3vNC/BE1x7jySta1p1/7BW0i6fHX9O+OeSkoM84V7D929c4&#13;&#10;4v8iFxiMxWfz2HDB5cNNus+cKJW7xptYezL2gZ9vzTYNJQj9LAb+OdRQLGeE0KBsm/90UN8b9M1x&#13;&#10;ck05nh0HG1MbROGVomP2zH/HA4zlJcYi5vGvEzntdr45VkK4Zc98X8jxUR8QcNz05/Mf2KYILz46&#13;&#10;ycRHm5wvxrk1ZnC2jkOj8X/rJDLY3rjlDG4aV8p+K9M4zkmzRr1roLkgkxGXx3DJOHnr2UbBeNWO&#13;&#10;eOuTJ0vFKzPOy/r6eXak7zrWmoeyc3lrmjaN5a778RPDPC8W2NB+cnI1Y7XXMbc7/ymXY5zkU/fT&#13;&#10;yW7iLDbOmyPL+IzB8U2CsSyzqWNvA379Wzxs127NvTa3/phL2ARM88lvGLvJmRztRnv5RaVNX+C1&#13;&#10;CqCuHO8I/PhCsZ3+E41kJ4luxynB6FV5kOzHcfnlkF9P7zGnCy12ZOPWvy6iqkqb7jf/z9hk2xxH&#13;&#10;gI0G1RdF+POfvfmK//VpVHKC6oOvxtoCdYSWSbTW+IpbsUlSrat3ENaUAUUGHsc/cSGwRbjO/7U5&#13;&#10;bLxn//DjYB8GtA+Z/4wfWRH+jt/uX/jFvvz6+/D/hf/2uS1X9YH6mo6exH/N75jnwy/895jgSE3g&#13;&#10;Av45/s4Zzb2cUFVWw6LbRtGSrfozq41JY0+zxye7nd9MpOWRkhjY2hGP9dcKY/77IQLxfAjgY1kr&#13;&#10;H5uU8mTkGpx/WwYkttMd/FLzcpoomf36JyrdjP+Tfya7bdpNsfgjftfNQ3voFehvvlDxGF7+gdEY&#13;&#10;wKHEdvZbwxr826YdgCh2tm4kaB/16Z1YWT/PI7oGKwDnY/zT+8/4iXP8LwMW/3/mn1cSGwBqP/Ef&#13;&#10;LG0hjkZZEY+DG3Pf7xkL5ea/kv4hxO7kJ+X0XE/sUqe9YvJaV59GOxxgZVxz+Xv8p6/YbNiR2PFG&#13;&#10;JVXm//LvniNNebh98EeeHjKMzv3IbVi/gHf9efjVy3D63GsN+/f8Z8IIZmc57Hrkpt3ZCb/5v9aa&#13;&#10;Vs55sTiPMx6HX3yPf73/R7xpYG4HIP+4DNT1/8V/I00L8s6TonN01LRd322ybtU11igUf+zvfDab&#13;&#10;tR0E5j8vxwbfnJyzU9dfjnPO5Q+8X8hu8MQPEznfShSYE6POTzKEF8nhm/9SaIXyK9tvCjW21y73&#13;&#10;diCo/87/KjTI369p2IJPHtKVNf6ItnWx2A7abWosr/8EJzHqeuhmRNd4auJS7FxFfhloc+v9Z/bI&#13;&#10;TwMvPion4Ysa7Y6unOob//klxM1F+xpnJPTkOf5o1i/8ozZ4dAp1+KsrP9pLzh4xlMxVrcin2uoZ&#13;&#10;hljwaPPWP0tuemab57iJ9mK+mCvLW/qwoZx1AJ65oiVsAJifL37wyjVjSQ/99vWnr5y7X870Xf9p&#13;&#10;Kf7iuy0IYfvio/cCwtRnQV+F5YW2oVCsiv38bdDyuHbP4x1HZePUL226/JRcf627KeuLj+nVnF2N&#13;&#10;p/o0lX+3S36fJ57pUr5r23v8yw9kx6+kWNQFZctO0lyblsq2rMdC7x9VSHG2e/21Gy81X9tpU14/&#13;&#10;VDyAvv+JBYwd96iix63NYWoIPjb+xtM1zE2+J/6UwatHziOiTGWwHX/j1XWnDBEAXJ69PwNbeM9R&#13;&#10;fB/s5csoeHGab0zoB2NrJ438te7KrJx7j3GO15y1kS7ff9BbToq6fNTMaqopta7Fwbylf5jaGZ1w&#13;&#10;2xDe+L/VRUGpWCk5AASQrWy/ceJhPQFxVr787m8+TU8PsCVdZdksq2g8pDp96j5zsaAF9hO/g3Kx&#13;&#10;QkbfI5u6bqqVP5TlF78jhTF1Q1DZxlPL/KPh9PqWKZ0ZPZX5EUv+25f9FITVHjH2VOdc75MImb5o&#13;&#10;cHTkWfzs4YHBionhWWvnnJSznRzxXK/jmLlLu7nR+11p0DfntAzJXrsOgE48vgKkXXcT5jMJCirX&#13;&#10;/bjIVICIOkliFGaFY41GnEFwvalVEAkTd8d9Y2Be+n60MnX17jxxzcg2jdE69ltnqToxsG1xlEpJ&#13;&#10;BbDAb3w2EIvNnX9COBsbZCHZNL+RaSDkpvH4uxiCoWLPTIhLqs4DbM9oYE/O9V5cAWV4kb8vLCDq&#13;&#10;fNffxZS4JSa+uWz8sMZg2iKe+Pmprn7ywT0PVrTfh+v6jYvzjwta2GYsiTMXvhoGXiZ3vtSA3Hfu&#13;&#10;1XzqSyZ8MQG7WHlkhQ5kn/CbP7vRuTbHrmtbsN9rj7v+hSq6relapy4cXmvNL/D9ZbnwbceXLnx7&#13;&#10;PVJ/aWiNAgNyOtnYuWz1/l+7CIAREqPNujFDXusbSQ/abgXW1UAf6EuOnWXiNYbDYx17xTHk37Ez&#13;&#10;/42B/mbfYIM+tgTLi7pef7Pu/TfzycrWwnHOztnljMs5Xv0Z2m481uag6YcE7RS0hoES4VzTtQAh&#13;&#10;4WC3zUknDFLI0mVw6p4xk6TPgQ5rMp6OeDk8eTNFYvodPJNikUKvnPMOtgl6+jzZq6wROL7fH3ww&#13;&#10;VM4fybUnOOTQaX6mpcXr95OAyi15LGqMtrDLpmpmRHLi05sNXrD/8AfNc37tIqcbwSnKHyyeUJZP&#13;&#10;bL598fErBjpRwkXVQVXUpFLGOOmQHKIZYIsFh8jov3eqv+PH5ZZ/tfzRYhfkpSA6wmkJHMVbWTD1&#13;&#10;Od8o7CR4+3192sFAoPhXml02Ke+kYiuRxfFpbpjk8lM3hG4UVzbVIPaNUOOb/dd/2vVb/1tYVBbU&#13;&#10;FjdQbQKj+FOUs819uImHnyztobg/BS92WlxHlqYUlPz8mX9HAA5jMi6lPfkrJOa4OPVZCtUWPThh&#13;&#10;U4M+4c4mlpLZMyOy19a1zf8WhMBvO1pnSBzZiC+oeGKdgNRL1RgrZ/OTzkd2C579xzgCln8s7Huj&#13;&#10;iz6K6SIlg7SOsYXwbM4fbaQ/eRvwHwH/T9orfmIlnJyh9mAhQMNOfmeN8dUm+rvJjo4Ln/X+XxkH&#13;&#10;+eWfkTV3XFBZXTgga0IHQWWBPsOplUjRmPTLTu3xQOoc1DQK7c/ISuiUD0eeTUHasNGTGO1qnNR9&#13;&#10;NiWxkf50dMoSxvm8qWCzY+DPt147zZtOVLRVAY1SAYEumPiGURt11AsNnsU7KMSa+27ej0PHLmLj&#13;&#10;jUXl7KOt/4FYUOjHkX5miXmm7x1cTWrqH7k5g3hzrYOlE0kzMpxCf/Ifsgp6OqX8tAzvs8ZRtd9x&#13;&#10;0+bhcgBE4vPv3DrUJ+xtjPjngR07tJ3NfBOzaHYQxT66djqCj9jrT6/u2/fYD8U34qWrvvQJJNoK&#13;&#10;WVZQKaa80L9vQILvz4riZOsDgZTdDFOWVzZtKAjoWN5FvrqqY6Hi+GhuOF67eEvZfCnWIiIHjLnk&#13;&#10;MUiiTPUVPf+HwUfvJLIZJyM7/muPfbNOrpVsooRg8VJXXOIVI5XKJhc03uD1BM8vQ3o81O6L1Dhz&#13;&#10;R7I3JMh94BO4dM8fTbTMs/umcrrRoEwdFMo/uhy3tlMGrvzVuOsXp6qIwBMAUXV+i+afx1ti141H&#13;&#10;bSFPHGBF9d249qC5k6uQ8M9xJLZbf8Qz00w9bwzjqQD5MofM/85QFGJgxMx2OK6dqqgYp261VtQ6&#13;&#10;W4s//c1J9spgn3a6ziwXgNj5qQCy1H9UGSOVTD5wtSndRBF3HOSnnoKe8DAGNGqJe/msuP60p76b&#13;&#10;oSqiiuP5nwaY+BFcASk69Jivzg36mkjiLRKdHdLWHDM6xKsex1gbAPex/M8EbHIEKOODv/oQPw2Z&#13;&#10;6hjTn1/oaZ++qNDxQv+OT7bNLcctKSXP9opXkUrk5C76Du3FLU/Fcqy1JwSYsx0d9k/uFm8FVDg2&#13;&#10;pzE/Uz362RaX/oufJRtjZOJS6GDGj+PGX/Cd/4x/jcjyVzevhC+5ztXA2YiurVfFLz8OOzJuNK9U&#13;&#10;QaHSix39yNfpTtuoPP7bZxNbERSupkZ8c6ne8Tz+o3f9n+5/xm/8tfrv+LMPp7Xb8l/7L5fz//iv&#13;&#10;LWnM9sdXDSvxz1hD/e/8r//6/1f8YorDi9PGKJ2QtbfvBHB1DwLYt7XGMVEAjf0pnHg751/tvHDM&#13;&#10;ux2OsefcaTKPHDIk3l6cP6u6N2ulKTdvXbTa3G/8JdtxOrSnvTf/MZwklgtd5cVtrtJg/PXeepzK&#13;&#10;sTka103XWs/X9OvyZ+kMXKPY6c1/ubqZiszpmkBsFFkv3HoPEX81SoNzXVUxTn2E2HHV7/f5/xil&#13;&#10;rBBiBfIP/Mh2jJIL2W4UZA4cttl/MP6J3wA9688b/wKMHc7s63/9Bvvn+LvgGX8YW1sfflo0xLo6&#13;&#10;+59AVYaJgc4/BZLR5js4tttPj7HqXElHqGtv3S7kFHof2LHDEd/6q3yb8Kh5Htsxhv73+AeUgHxT&#13;&#10;kaN1Ifve/L/d2qCstrplvLaKvap7e5Xr/U/1EwvKUV4ej3/6ooLP057/zlt9XIedsidXPlG/a9iV&#13;&#10;QmOmadfhkvCRp62Y3viXpzTK/Rb/jvfoefFt53/Hb88XgibW2P3R90M5PLn4jT9thcY+wBsbFus7&#13;&#10;pvOPWsdG/R/u2lFJ68QfiLB4RUy4toq8dKGOOBnG686CQB/9chofx0PVrCBnFrth2SFevUdQPQan&#13;&#10;trp80f/8pUj15orgNsf38MyeIV/+l5+eO+2Xd1QYe7ICi51FB2wNx8G6PYKlNv+RR1T/c9IXTDeF&#13;&#10;Lv/arYlsLJGR4/gzC057tAdMMbfE9X/Vmqh4LnX9vvuEHA+EPCv7Of62LP5/yS9VwQTXMs+itgKA&#13;&#10;O9J2/EVgF4odf2y5Cui3VqTdSB27EaDvHn82GgDzN7/0f+9jXTcca9NZS4L2BWG5/i7+mp6/2i0d&#13;&#10;mmiEb7n8MTK+QWtTIWA1kFXHrcFbLGQ/ye94Z43H4WxE1G6U8p9q8726SGD6gcL0Fwt/+cfxzwdw&#13;&#10;drOF0IrXmKIWi/5jNfMlzif/G8Eg3/Mv/ih5Mf8e/8UYppyfsKX8OwqGIvO09YTCWNE6XypPZzi+&#13;&#10;N9BeouRJgJjajn19WAObi0H4tDWP9Qg/6PMnMPP/+qo9BtC/03b573sdtYtJ2BsdbbXVF9U7t8qB&#13;&#10;nG0+thwCLK+YMPFc/u/8aM6vLBZypob+sFNrLDE9caxHGbmV42XnjjLMegEsVaf/V/7hPsGflqmp&#13;&#10;zht/lkgUWUBl59/5ny3Y1DUfjQB5oxQy1UjiKVGKGWLx0q1Dp3flU9MmGprrSGyshqWKHEpe3dYA&#13;&#10;3gzfnN4Hxsxpzm05tk1W28xKN3QDORiOhQbYmbOMHIPTL/W4TwObkPP445pU5FHXzsIlrANaRVlk&#13;&#10;yNmlrcBcGzMfkdHe1oXdWcsqfcwEX8Jgr+3Ufcy2GxN9ixBY+LVBei1Vn5ptVcG1s7kRf2gd88tF&#13;&#10;uNTVowTv3iqbYVpIxiBsmXb65z992Wyk6EAhGc2RP4bFv7JNzmFvn1B8fKyoL8em6xcYa7kxEnj5&#13;&#10;IMBscGw95oDrut1iwwendKADpuAW9YNGYnvzoV9jA+8bX54oOo0FOIzPd4z06pzXdLzx9Zx/YIJX&#13;&#10;m8QsxOFSLp7kD7LfvECjmZz/rRvrchhszaCsFfZtHfNa+NbsboTjj+b7gQjFU5FP1XCGoX5jaf65&#13;&#10;0XfXqPf42z5F+Y2livIvJ9LtRTtf46DY66aivhnl16M6PrZHdpqScf2RY5I+fPB6GUDi5E2fUjPv&#13;&#10;UKBoNgXwAABAAElEQVTlZwvGTyO99ADgl1o+L2Fp9Vt7GupoIGCYFCySBtxvzKA16CW3A+Kk8YZi&#13;&#10;nwCnrG5qOOsA7FP3CPZTUusvRr7Q/4mLmeyghUSHYfD98/16rH3a5Mm+A629XqXbwYX2+sXwrvaL&#13;&#10;X0P5KylAzA0XP3HuwmS4iZ5SffKvhTv/bTn6yqC3GxdnGGiSC3PHSaVLlywGxUwzhFVOJH1t32vJ&#13;&#10;YZutbej/+C/7pt0AnbL9Gwd6sWMLJfaoc2A1wi8suTdGUiHYmKyyN/Jyag9m0ozxbk4od4Cl6oAy&#13;&#10;+jLZYC0nxaPSIkjMbC909hOz/gcaOv2Mp7pJaKe3l8XaOG/8tNM2rWGvKQx6/2SXNnVtF8XJVN32&#13;&#10;w2+vVf3X3GxS2JgWgPWpjgXIYu+5IRpGB4HQkVhM/JbPDtwudLcsghX92DeptCp+Z4hxANvpZwYY&#13;&#10;2BYHpxBq2tdBQn7kqbK3ff43ftc/ej2JNJa8BLAxcYJT5cUT9i7onrzrgvQJgse9A06BTR2eWuai&#13;&#10;8Y03nAvhrL/j70LswHbyR0Jnn/joZLWc1HbCvFEpdQArTpJgs2EPX95AtutNugNMe+ft0pFy/v+8&#13;&#10;vo7u4kXf58//1Rrz1bXERZd86B9opyg/TeJax5fP3miHyG/KeRfww8ffeeqHuZvg4skB0ZhlTSCG&#13;&#10;Up/A4Xl9KX6264T6djurq8Jln9hyKMEL3xmj7I0pcDirdq3bDRPE8bGbHgrC3wdfiO836h/4kMFH&#13;&#10;P2msFeDqyaeP/8IwRFnUWZYhwP/mjGzHJ3ODqhaYj+WfoaL/2zd+KrKjKTa5lnOj7rs367Dytx//&#13;&#10;Yn37gxOnjan/Y8uDolsndtjw7SsyMPtTm/6vx898C9Kbf5/535EG4dsXvhFN0TH023LeuPN444eH&#13;&#10;jMlv3/+bNNA4bd1mCHcQlpdN8+ns5keLEHFrGBwH9IiP6xujW9yF6wMvFH7/47+6Seo38fitTjo4&#13;&#10;Vjj/xIVTf83BvkWIbx3sqfs5jA/67fz3H4SbK/5ePzEyzYylc5YQOH2rf6Pfueho7tvYSnHQJVl6&#13;&#10;xutpBq3aQ8w+l4PIse8mGWP1ifHrAh565oJj9oGA9Q1Iv1Xqms2Yf9V35D/6qSPgsD7/eD0bhqHf&#13;&#10;PzunsW+ngKXNbdjgyUDjIIf675tzDGebo7dPijAcA/3g+ImO61Q/N8pkK5+RcdDs8/jTh8WMFXVM&#13;&#10;spWTMp7/Mj/wQZKNtp3o8aDpfligXvUsINcvCFHZkuwcskMr3KmNMLb7icOSQizqfegAqcaQ2Bl/&#13;&#10;Mc2IoNVXVQzHzfg73j49F9lHrpIxjt6obnkwCfSBmPGFzkDq74KdVfvZTwRsVxIqrp3mArpbIyjz&#13;&#10;1ycBkdlePBp90vaylLrmg+1K1UZ5NMipwsRrvGSjY/PK/fiNF+nGZkxcH9jnuywq6Lj2mDeOraBu&#13;&#10;Y+lnTSvbgi6v8h3t4qP+fASHeBMi6rO5T/kVOyC1Cdh7LCY4J2zOmNOu/4zLGGaL5ndz+r31+Pr5&#13;&#10;k5/syqow8t9gFQzsZXy17cUpGE+3jIFJ+zPAgt2LpZXKJbQC4BV/rRuM63RpIajxo2frj+2MzbHl&#13;&#10;B8cBdcR0v/PN6bz462b+2K6RSNKpD9uYyw//eEeLnYoi1gg9/tNI28ZG1m1ZUBUMsRWzTvHlyyrq&#13;&#10;ypmQtl/+u1ft6BdyZOazKsrLPyFR3JrF6BhdX9ve+FNSz4f8yGUf3hWXt7Y+zdrgIa8OZEy5jSft&#13;&#10;xt0FXBf421ZBXANFTOV2GkjCH9ITPvX5bxOdZyxuHJo3/8CffP6/80solXaNU/6cjN+yNiBhN5yL&#13;&#10;wvLPgN6YeFyx13dIcaGm/+qL3TGMeC2A84tXNvqYZ64fmZ8ZriX2+jw6rAedfyrEk9ezR4b6PhiQ&#13;&#10;NXHab/47GNqlG+EHmbbM5YRa9M7HJrkcEqBpV3LHV1u1FcCOCcgo0ifyIUgcf3OVSi3FCS6wf5r/&#13;&#10;IfOS1uE3tWw6/KvYVjBpH4fdjUl7aiq500nKDuOZUpM7/Y+cdZ7NgSbK1bfd490EnmEw1w1iHlle&#13;&#10;qcDSKpb2+Hz4kZ3/vGK+c2jHXxUQ82QNoG4WKavRyByamSqlede5K2WFGkjKVnk6Apt/L37br//K&#13;&#10;5weql9/+5pxjwuNb3xSgiY5+/tO5StVDhoXnOoHc4tF89zfmNt6yrlx+IcTIbCsqu7eNkSpGp70L&#13;&#10;oA1snbObovNqN0WNzyuu6QoI+G4gUPRYT5PnaVFR0Z5Vzl76w+/gPOuvcuBfLIXu2tD6L4+46Lrm&#13;&#10;6EQ7p7BjWeLTR8/8R4bKZ89pOJm675H6pRIDkGHEnw/webHotw+/7+caORcuaTyvAej778xx99jT&#13;&#10;vP7G+ZwOeF4E52dOnhwxPwC3c1nPEw+8BubTVFSTOrvRy4saabeGkfrikl2kNRo7Na9uz4cB6Bgf&#13;&#10;qzpSTE9iMfvJ1iDNe/yx8W7HBvP5rJp1Z+qZFzbIo+0+uomDgBcvbb8m26eYDt1vcVjXf2OoXVLr&#13;&#10;03NMFzYV++YLValsdTkOb3Oe8+b8h9PzMhWn/drf8afFObM0GHY5oTHXzKOu/V1/aP2J2B7SRDIZ&#13;&#10;Tm45dgaYvPZcZje6EVRGtfyj4NphnZf4wRfDGH/kfaYfoC9mydB3Avjjx5dyyvHsXzQIcvxfENXb&#13;&#10;OY+cC07g5AQMirsuyS8m/uS51MrT1zfciH+ZQXtmsVMHLeg88JhGyPRhVvxN3p35jYzQ4N35L7RA&#13;&#10;UcBRn03EaRmCrhJwfPXGCO8ppmujrO59ZQ5pPzKZxlg1l+kLe6TwU3MSMD5qY2E87r/zqzjjt9/3&#13;&#10;E7TRkKSxNP9pbD2lKkax6jz/Oz9vJ9M2bQSNishs1HuvMGr03r2byPNNL7llPfwbH3lRps3dfLBK&#13;&#10;QwNkXI6vJrqi2NqaS/uPL8ZT88Gx33O1/FdPP7fPafyx1xsJhwHzkeYXqKRrO3asqq0atW79zPU7&#13;&#10;9lb469qwPNh1x3/OTLe4pkPdNREc7ZJjc+zw3Ni6d53Stmf9V17/aGucjdfwzeH4ki9yAiNLP/vP&#13;&#10;n/wgNno+dJUur+lZMQ8+fP1vGpWGIT1U2RpX7S6GamsPHTdRLPPMF/QXH8ffOeamAK9w9ctT1sm1&#13;&#10;jRO8cjqW37mYoQK2rBE5OsMz74NZn3Hxuo43LnzfbR87dLXP449QlGwvR6kxZ8WzXw4oz/GDFtqN&#13;&#10;qtTKqTPexaJ/4eMxGyWvU3utiRNa8LHPp/pe/5CfspvDswB43Jt94kvsh5c/c7+h4w+CVLvWpnzX&#13;&#10;sFM9OOWzDhFTdatbRkg5dOP3ulANvOaPNe13h7zk/Jk3tHbd5OZpNgvE8b82dajyB5Q4rHrxWLdP&#13;&#10;jiIp5AS5Hukc3qjLYLNznU0lDtbNDX1Ay/sdj/8Iua42tcGIUn4DE4PnEMRXZ4j/M5eMt8mM3B9c&#13;&#10;Z/RXqPzgezcPyTHnOcDlQ8cseEwTz5Ncz+XUfu3aFwyo0NLDeJ2xLSO4fvnxk7mm9f5SF3vj6sM2&#13;&#10;Dg8dizEOymz0ngBOVvH6rmFr3tIWr+5hg4776MMg9dg+O7oOYw0xw9j1gGNXuYScMg3v2yCZ6cOQ&#13;&#10;Uxn2vBQv9en1J1GzY8CNf0COo7HFdFHSwUbFmsfocyW6+df60zgQWWLvmPnhcr845vrCWRpKXH/l&#13;&#10;WnD3H2j56E/7MY4ey7v+Tpy+fvnfhEG7fi/HXYPK6+7LHV801mulxMovNywq7LqzihE5qTF0FjAB&#13;&#10;d2fG4VKjrTejYHYggAgVeu0nIOr6wmaqblBegbKnXjNbWR6e9HiQkL/AU58DCIVlYI4FNU1ZmU0+&#13;&#10;UXigr6u+GHSniZv2dMGyyU8DQf7hZI3zDH5G0ScA5U0SMSU06BmHjrHXZ9oup42VCwQY1vU5bzRm&#13;&#10;oLyKb28vFTDn1KvSHxUv+XOwbvxNCRex+IU1FAfTqrjG3UZtt62JZR89mlLv4Z7s4UT6MVX+VOZ/&#13;&#10;RhpvcRko5cwRzUsHae09SpOz306eQ7M8PQdb3a6N2GbZJxBU2ct7baBo49n2JlI/kEbsLroXIwBe&#13;&#10;rv9/4hcH4SB52XJSUwzx678y2QAWjeLP/8Op4Hsww+WF9uUfJ/NUxzTPFjdzb+36EIfgbuomKr8L&#13;&#10;yRo7ANG5b9ShQ/veMNH/JFDCB6BGlY1Sz3Apea/fxfSSOTr6pZMNl3u72eR3udL/6qcnfhYqFxR3&#13;&#10;bseDF7/x84FAfbx4oNjPKiqmIfqPMUy4+60kF3SJl2cSn7lWSUqBwDFmlY0iz3yiS0znP0eV8u8Y&#13;&#10;pw1llPN/ExyZ2SjXHgpNUrWVjdAentyYf37Dp9WFF9/cx48/2uT76UVQbO1Z8O5Jp+9VHAtPvr5+&#13;&#10;5T8zYrhuAMJyD6AVBGzat/c4gJtoNYOlzWDa38+zEkYxvBnQAc6DjSH1ZIsYmEfKpq+s9qTs2OxN&#13;&#10;kd029o1Bb8AZf/Q6MUWm/0WGN35rzJOPht7x06bgwKK8KNnWqUJxmP92IoOsoVdWXUPdGg7mR9dk&#13;&#10;Tw79lFlHfwUF54CHTV9R9KTH9bcbSvRhIToZz0uHy98+fBFULg51hLM3p5A1NpjVp49Orjh3VF+e&#13;&#10;zD7X2GtcNwatd/YhQ6cuGW7WOSw6IbZPjzPebDOFPdHhMJ+PSLI3H7i562Ti5lb5wAH7G8J7U6y0&#13;&#10;HPLNhmKDg6Da0U3ITljoj5P552DbJqdkyxzHb+u/irXR56ZYRpFn3SC1F5xsF4RnKAFWBYIW5LXN&#13;&#10;vC//zJF+qjR0W0Vmk2f8xq/y8wqe7hmDbKXDPsr6o9+VtcB+bUGW3upCO//kWPzVGWNAz4trjhg2&#13;&#10;HP/nuGmoO+GSDWnUJRAdSi/+dvlm8yhgW7nR/KTN7cRoXNpbqa6Nt8WtX8vzY7cU4bq/diJqAmiz&#13;&#10;8UavqrZmsEhY5zjUT/uJhVzGb/6qq3/n+HNyyT6LC4MSUpVtCqdD1cbxsxfDgHXRWH0eO//ZOH4/&#13;&#10;b+R2LJryeIw/b1KQd/6HHuX8f+zWLynll0/yE8NkaoTzyDVP9Vn/c8ZYBPHLyzjregTU0x10KFLY&#13;&#10;+Yec1tkUrc8X/u6bPK3W9/Iem5TLL/13kO7mmKZIo7Fz+xO/HMNfCqx8RS+/IkwxAf7Gf7rKBWV+&#13;&#10;3a7/OhQIAjqk3RYXg3/Hr///E/7y943fomMZrNBFlUJl67REuQa9+JW/vEDI6O4w4dqQpi9s09mY&#13;&#10;6e/L/z/x0yBHEgVGNjbwX/EnlzPK8XBckUcoLYxYjC6rym6izIf/UfzLIdZ/L9qHirXA3ovEHi77&#13;&#10;0M0b5ViR45il2dadV/PUeXNMo3DHf/MxguOI/quj9t/kHz12v/tv0+Bfr3/2f0Zd28Yhljru6V+Y&#13;&#10;sf+s/x5/5dKiM/8b//iPWrq8BPMrP4JuND9r6eGLn+4kpobc9V9zkDjGyv96/6EYLfZdbIvxl/nH&#13;&#10;FBkWfxvez3+su1Kev3SjuvwkWqMQpuNOvfwTEbUz/1s/o1bwGnGO/2HYxvaX/LTjh/FU12NcoWn8&#13;&#10;bTl1el/r3/i19fofw6VWRzscy1NemDhHwobKKYzTusOKqIQJlAbUrWYP+5f/a7fz4T+6zs0SCNDl&#13;&#10;vDJCH5tcVNXj6bgWfzkkOhjrVH888tuf/zfmglZeLBDdZjsKtqov+crUVHEn2OGzV7nr/7XrEIb5&#13;&#10;l/6nJPxlYsVD0Po5c2AvyaHKfmRZS8ohbWR+9V7IcznOu3fzn9zdG8Ts9eVZ/yxju8vg5l/OTE4j&#13;&#10;C+JxzGPmbbpG0Pa8b82p+Q7q/Eeu86H06AtP/qwoN73+4UUycZa0+FP/HF00zpqtDDZn1xEardjr&#13;&#10;klupUdGoY01fBdzkX9mLcJa66M9+a5HviOQwfuwOnYDRqy+4ivaxq88926/8UunDa3Nurl4Oh3t8&#13;&#10;pln9+YSGunDogBjP+YM6ytInVu5MkDaV+NsCoInpLiBiwZCCJR0QSE7B5GBP3fy1v3M0A0jbyvrv&#13;&#10;MwGpilt6Q4yxjkENP6OUHv9Kw0HsxLzeyeuPFNmqBLYVAG1SLqjm325g6YqobOw2/xab/D32Fsuj&#13;&#10;r3/NGQANl+/YPP6ihbsxZEsJpB3CI1sXZe24YvXZzVNBY2T/dKxT7D08jQfL3d5/zX8vSgvQnDTm&#13;&#10;KnkBIlTy0iLlmkfUuDnnaeVh5gZwdLT8zd5k9HXJ4Xj6PuPxY/RJzRD5xi/6llrxwWTeOjauf8Lp&#13;&#10;i3hXZv9X76ojh/Ha4mJz7dxNPeY/euL7p0gFyz5rX392TsCO7NYTue+mpBDGKDr2jn+50fs7JFTg&#13;&#10;z93r/bdKYhoPZE5/GMe+2Tns4gzRkwvSIaeNEsdv0S2DGIuG1Lm0Zn+pSsxu7vTGY/rGwjV/c2xl&#13;&#10;g3zzH9NmBFARamuQ6lNJwEjQ3suRP+dfppZb33ZyoUDZ+a+s9qeuYxQal9AXFzPqCTgiXX80h2oP&#13;&#10;atKHt3kkn9iS6ucxqveTdNy4muCWFcwsyn3YoCDv+IMA6sSm/Bt/+acSuHmdA3KNqvE3Ubzv4DWv&#13;&#10;zqW12J/sBBdM3vrxoQtn45Qbv5JgLX4pyvGyqZiA5771F7VyhjqUG3vkLNOUTUO1AZv1n7/8vv3a&#13;&#10;6lDQ98gqFkio4OCd8UnCsRZregHjR0MbAGVFiakxsWl7Y3rrlLv+hpjoXn8ScwtNNK1FzVk/NCmI&#13;&#10;NljAfgh2/kPlGH3zb+OnAz69prX/kd61XO3M1iXGfoFJOQOJbeB3HmNTY7o1o3wtffBJ53OQvWab&#13;&#10;E3rRwEk5HPG6LgboBz84R4T2nnXr0eYY8jrkC4NgjDsXeDWGvYFV8PTTCm2L+MZGg0uMoIxy9mBi&#13;&#10;cUR0ozEZ/bnvPxrXc/1FBjdlfWiz2+YGdewzjq0HffJruWw8Cgs6Yivfe5pdvj36Bys7+XqI8wjs&#13;&#10;+IlR70WNq44pY3Dj1+YCpPuU/YzOsKgdWdklbUSU0yAGwFuUZrfxcYABcgA/OeuoC7i1OYH6JS93&#13;&#10;ePnk1wcwzoc3Kt1v1BmIgSJLK4brSCed11iSyrz2Ku29Dn0TfG+4RJhNGiiOkHsjrj227SKwZS+s&#13;&#10;3oW+JNRl8LvgiV2qGxYxLRmLTuSNiSHIf3SwMzv0n+3xn/Ka1h7M1aFP7930HJDTTbk/jTE6Y3/e&#13;&#10;0JalaCrDyw76SA3CzKosSJq0B3h26ogv8/jlwJn4xUUrEXCO/worhQi+WUHgTsrA9F+ZXmwBXBJk&#13;&#10;V0nfZhPZNaloKuNWcqotv/bPhtXxEZ0OPoLlPzz8FX/AnEDLg+GJP2JY4rDBSbD2TMOi4pNl2r16&#13;&#10;n0BWzjrmbymiCu8u7oB58/8g7OCrHdIcHmNkQzuZjKCftKABYPMK1rZutMmnYTyfnKZN/uYBPqYr&#13;&#10;zpISfKE80CKFam9+/BQGZQz25ezE1T/hC5yqjQM7ClsoLTYPJh6+cgfp2H7sSOZEMNsVx5abf/Bf&#13;&#10;LMOwXuyh/a4Zd8z8xERrlBfTwPVA1uf6yTW/9ec31fqWtbpaLjb+dHNFXR4e/D3oaIPjL/biibig&#13;&#10;2WAYjLq4fZ8Oe80R2owhDzc/dd1QUM9/KmroRzc5T7uys+gs/p3gqy8nzxPrPpL1nhfQNP7mATfk&#13;&#10;vpIJfgvRU5YffIpk35hEwsWb9daf+QQVMvw0UPrfzTjt1Ddzx53WuK5lbbnY725zstTPhHKFx5+T&#13;&#10;RLJvNPqNOXNJGl/c3TH7gF3m3VeA/aTY1w98WlVz+DSnP3v6zW8K4m/roTZR9xtyRtdc05bK2mL8&#13;&#10;2xydlWFGd7YXp9jlQgsTPxGPLpRiL5/x4wanLzzBxhikzRGq2mLsPODqA935QJ+f1nFT1jniQe7z&#13;&#10;Dz5RRW6szrEI/I5E+OKjA3F2GRs+D2R+gNsBWAmHoYMEqHDNS3xxDpVH+kB7caNgHtZHG/u+Eanb&#13;&#10;PDKWsl94/OQHBdEXR98/fuEmzccvv33RV21wrBrf7W9IiyE2/c4n5fqWJT+cvm8oepyDm1z2m5Ua&#13;&#10;C1WxcG+F3lpyqiYbOSo3d8w467xaT+ccf28bw27HcoYYlQbe2L48eKniXk5MygobUXUcicPQX6+R&#13;&#10;3eMBUgImZ3xukXbjUbDBSkZEZB2YrCdWD780jFYNlMG7x87JqsN24pR9NOnitvl3Tem4Ql502mPS&#13;&#10;odf4WMx+84EKsfOkojJAidZvV8bRuphUO/zG1Oj46dLExTc/nLC2nDhsZ/7Rpm/+tXP0ZsxiIo3+&#13;&#10;q764X35xUbFj8bKioe6y0b0jRUemuuepe7GM/3XCqa1g0a/WjYt43eTfoMz/ArKcaQyPfVoYNjh3&#13;&#10;/OOXFP0DAbs8G//Lo+60fx7/q3P9n5uzVdvCFX8d28mgTWFqy5FjL7cP15In/tqieK8bq5fdOVdX&#13;&#10;Fhajd35ZjurBUffyG98k/p/9Bz0TFqHQ4LljLE8U68iDX/nVLE7HFP3/Nf4jcfT+HP980W8eQpgk&#13;&#10;7/wF+G/4X3FE/y/5xcsi0E9mHjmpJLT6Pv7v/Lp2hXoTpW1oVKZkfuUb+1v82f91zzsnCuOfSqyP&#13;&#10;zju/sXv3/5qgXWOTHyj4X+Ofm5nyeMt8RCXKpqY2tnqJghQgO7d2riFIsxEayM4JhkXXmdv2aqvi&#13;&#10;RkIH0v0H/7VB5i0Ur/G3ZXPH/SIU/q/+25hZjqDubM0y3mGnRA9/c+NgXf8h8pzkJ/4Ax6tplz//&#13;&#10;3/m1HF3tDEKvqWiH7bTSd7B/4Xf+lx+uBVfmjP9Gcrx9Ohl8zpZEyymO9u09nsUDZ996y//ZYvz3&#13;&#10;Ke29D1FVeW3a+f/l1/+1v/IPeCTVgSD/xGuG5H8e1seIFZ/lPwjpxB6/x9/8pF03jU4XguC0fcet&#13;&#10;S/bz+qdZxv7P8R+/8bh2SmvFuscsLeg4Stz+jl/fLv9injcg5MTZrXzj3/w78efoKkRy7f7Er+2O&#13;&#10;A737o37G7vi/mGQ1cozxkxe0Oa+EV5aH/iIE543//C1OytF3878IwJvm5QdS/hv/jEfnot/xpylO&#13;&#10;uW9u6P+rTCYwVNb9GVZt8iNKflaw/IevXxiR9ze+AYls8dUeFIs5amV0Q67AbDW02phPxoyC5RAq&#13;&#10;HP+10dZstQwDZc9/ik6d01NGkGDSwd4z/9VZx/itJos9mu85uNw+y/8UaAN0/PQppx5b7rD3lN9T&#13;&#10;rzv+rROJbv71/+CPlvOf6Ib5GE9b+LxuP36dbPwPv++xDIsyjr/xtwzYsXixzRdlIDD+jp1eafCz&#13;&#10;RmW9QhfhFrH5oMV/bQVtYzn5ffNXHbHlNXaHn0l51x/zTw49fN7/I9n7JlpbF+qdLZkDxd0XmfzX&#13;&#10;FzuQUx6H7KtqnCrVmAwq69X/c/0x+1MQQ322Ux/CKndlsG/nv2dc4NeuvEH5rNI06Ac7J8pCoGLQ&#13;&#10;xd/hHli69kU+Oq3YFvZyxvwLwPg78Gz5Sy6P31dF2DvPfL/doRp5/oq/NPovP8J945ey/NbF7/yi&#13;&#10;MaLuu2baaO39cxeiE5p/ZqV9MovrR5wtu16IuSVMe+R3zbj5p1aqfzp/sNmt+KunDo8x4Rd1la13&#13;&#10;fKSwaxMKGyX4FJFUO7IIBera0K/U0OWce2KqMT5V8ck2fllOuY5jyQlWKsjrc/OPUupn/AO9uMZD&#13;&#10;LHSNS2Nn3yUm5lVLdHnAZaCsxopvHrv137mSpm+i42dnyOVX3mfXKMQ8AgsF67TXOUAUogUkpDi0&#13;&#10;LQyavKZzuzv+FU+Uin/Wbf7Oqfk27x/8fhENvWc9tEebHZ+9ZC8VG/JFGv6ehut//WbWGpBZLiWs&#13;&#10;M2+2d11WPOTzU8zquswspW574RsZdTyno4jR5zFNQR+pqqCe/td1FAVDQnzlam38GbtORpB3HhJM&#13;&#10;r3i1/nn9CUdfxzeD+OILSSB+Hkw6KZw728xabZm+hOLY6qa9GuP5v9f2TAZjmkoTf/4r+eSROse/&#13;&#10;l/DF0jJHayCbf/NUXEvqXv93k824422NCGF6/oLR+1/18EdEXzovOv7PDBvFXX/HTxp2jDMO82vr&#13;&#10;k+2In7nhx5XN11T50sEPvnSw83H8NhaOf+NQpOC+JKIGRGFrmF9g0J4+qEQs1XXdcK5phec/jo3j&#13;&#10;IYzIXnP93rdDtN3zH9dQc6szRjCIJdfZWp+ka4z2PmvX0kTDhKPTsDvWwvniGFJrNZHbPsn7Wx50&#13;&#10;ExVfn2N7xsKL7vJcfBrl52VrZZVxYyO1g2ku4bAt+f9/WHu3BDuSJMmuM4GcHi6Ha+BW+M/ts6sS&#13;&#10;SJ5zxMzvjQASVdNDjwh3MzVVEVW1hz/uIwjpfHqz5+HaO5H4a/3waA+4/vAtdwGx4Lnm7ZqxDCYW&#13;&#10;dvGLvbgBKT4x/NdNxtw4+9MvvTUBtBuYRbuhExbCda5EBNpDzHE/DySzMCnYj4+OpIJn/ZzOdFh2&#13;&#10;IYU8B1EpHRHOcF8HhMALCba70FGqfzagxy9tWnZUldk4s+9JuWz01Qex08RgOR29Iwm1U3TIbNih&#13;&#10;5skCwfid5slbaRA1aj6osAjDrm266JuI45yiYeqhbTbfASKOA3jq49UPfsVzOxccCteNkwtrflN+&#13;&#10;4s8wzeVDG37uokhLdvAbbr4oeeMvNSrBv74R0/rR6+JztDrewqEfJ34H6gISXznHJqJFKg5iScSn&#13;&#10;uTFkztnKlUfljT/LAhQFLhiP/ZL28gpmJ/Op2VB7YxZdoXOZnRFtwlGSvA2vXHX0LocsAqZ/FLcA&#13;&#10;yI+9JshvWC1+J14Pt/+X9RCJd/JO+CgNGiD0n68scFFj61TQhWVg1NHTN6uUO4VWRnSuIMo3LTti&#13;&#10;oY/baSTCh/FnHzj+6v9HAdDGrnxogH3zk74xh0TfnXjudNnFGUDmjmD1wxNk+Qer1OKP8oZJOOim&#13;&#10;r3/80EnrHeqOVUP25ILc+eey5mJvKb/sVDeP0g4YHPh60RBMQMVqXnaC8SNlx3/GX5+kA7GhKBZk&#13;&#10;xV2HASw5frf+lA8Tb5520rEf49b2FOJH7neR9ymgckqz7xy2T+THEC/jooZp+xZ1T25+dawneD+d&#13;&#10;Z3/73cl+wM+tuQl/rsl/82AO0DaPbuJL5wtRvpvMNwtszrGekR9j8GtUPeVqV99T9sK2uMDe2k8z&#13;&#10;Jxq/FjY9Uvidr2gSzxf1vvcmFAnh410zv/Pio9HpiBahO7QdU/pUx1K3v2hU5n78kRZDaTPP6PU/&#13;&#10;JYTAB7/f/xtf/VpetOPXXRncBFOgsqmmhR9OqHzBDBXwWHu8semFOXLje2C+8bULfiKxk73+nHFp&#13;&#10;HjaWebMAdnKN13XAT73hj+NIIuPtr2J+246QLuLn6DZM1aMLNBPUC4q+tpSgf+dFVN9k0QkeNvF/&#13;&#10;/8pX5eJz4wY/vnHhWhm9ncvQA8AXlO3br7zwqPyrX9lB3a8U8Zh/8PXC6sl/PhoYdXui2IvDcbAx&#13;&#10;5BhzDpUflPyH3Kbd8HaONsva2rZC7SFSqqLy6W3ze+IPQwULDTx45NNWPX+p3z5RbZ/IJA7jVwF7&#13;&#10;MlfJ9qDYOYYk6qha2nIB+Mbf+p4RKqfZo5PM9Z19ctm++AlcBo35bxOHjrSX7+Z6WD7xX608Ky+W&#13;&#10;zL8u4BCNGyMV0OTIb2NZUczwMz6KH9xlOo9GJ215GH+5O0nQfkVyYYEtdZD9XU4nX/P416b2/DeB&#13;&#10;O5fOI/OHJhv74jAz4++mBJlD25uVpqRrJzTdlOBrMsaja23smL5fRxZDBCQNBde8jb/L8ff8Nw75&#13;&#10;zEswXodG5JhAZiO/3cQnR7cj2rTJn2EFmt7iNyMbEfqOPoT1/9EdjjBi8asKu31yJNK4ekjoWoue&#13;&#10;P42HDNA5tipiXv09/4f5gMuvlsfpavKr+NX11/grcmig/Jv8GuVXwf2cX1wdSu9T/u/4b/078aeP&#13;&#10;9tYcrFobDw/nx8Uvsw2/4rfV+O/8P8cGBmU4ejDKGP0Zv4l7+p9y/uOjXXKQy3ORKYPslX/0JGf7&#13;&#10;Vf7vunrzn0F2ix8PzyXf5V/86t34IyKAnaMdEZsbJk4fliX8cA3AT0+l8rYMgeMa2vxTOYW8WLH5&#13;&#10;doK77djehyTLIvo/6399NBZ3J2flbsLyT+N0GBep6ULtGMBz83/H+a6/skLPHON77rI/djd+2+8b&#13;&#10;h+QtM2B6vRR2lr/iB7L4VS+QceoXP24vfitKXvkvHpK/8Wf/Lf91Txg6dfx+5oV1/vTtNKUDuNLO&#13;&#10;T9hKdiTRCpOdRyUd3TmCXk27/nZs0e9DBJMgW4jR07Q4Mt3uYHouil/mZAZXMq+L1JsNHdnlo3h3&#13;&#10;zZLfPmzdRbdMSur6L+/9o6h7i9eKHXHqszoKnkdTnUqOHZn6mnosqPf8q+P4wKHmP554jPTMG+bU&#13;&#10;3kAiCNkSp77Ja2Tzv1Sw23V4AZ78GCd/2Jlrte2Mckx5/zKClmf9kcegUfKI4R3/CKlSP/zW9XZH&#13;&#10;VFek8BDQJMb4YSbF2PDnefl6Lkqp9QGoaLTJuewkyGe/x4Ss7P5LPxivonzn30OMByqvTfSpjqSY&#13;&#10;hj5MLEHPgVp4qKjKzvG38aDpcIP4AIVcXo2MQ7CA8RSfu06yfc20UTaW0aA6sNojJg/IzLQB32s4&#13;&#10;UYMOHoxiwnyKq5vig3/X71zBRjOvty+MDsHMAS4bxamZij4dv4zp2XRSO/tqUOjRbnwFoK4erB8j&#13;&#10;1VhI2dCTs+3yJ0nh6LlKjuMm6d3mJnL802sNlD8i/aGcX6Py+iXmh391x53j6Ylfu8aPI8r+I0hx&#13;&#10;xM1/2sPm8MRPQcrLScW+Hb942iwjGtUvImZ/sLVHTZytycTVBUgCGoKovX7X7w/8rOBC5et0G7fH&#13;&#10;13DzHz/UQe71YJR319gxSgX8OR4MBH0lbdjl98GQsnYLcpE7fyzXi/qoMc7d/K+d9av7FlVtkQdF&#13;&#10;9ApbI23Nm35Q39qAHFk2+WZ60ZHStYl7+NZT+b2YaNNnwMTPt/my+ZxE4/nJYfjqbjNfT80Y2dal&#13;&#10;8PnrMxDg+9dbjSYhzCLCE1ZHJPqZUMQoy8YjUpYGvu5+HW6Mjhg9k4GtMu115/pnWwPZ2G1AwbAt&#13;&#10;qRynx+FthbFeGEdRXuxPru76h6T2bIwNKp+hnIBABtM3nfs1FtbyyXOV472zM7KNN42DJ3nFZh3M&#13;&#10;ueyVY5lLx7mgbmM7//f8sdg0oNE3Oe1DGGAYf7961CqS34LvhWuqjVF881pTv/VYG+BuTl89Tokw&#13;&#10;1VGpvBpioc/nZ3wIoC4HkRfj8hmCvtYUY1yNI4S2uJxvTZedihPBN5vLZV1U+ng+gsG18SFZK8R3&#13;&#10;Lhm5ARpX/UkCN55m03AwP7T75vStcxCs+4gXLFR3viCTGRicvrNhqEfVKIQT/6Rlvr5YY/PBhOR8&#13;&#10;AIJgR041ccsUGce+EUBdF5uSdLgk5E8dc6KtZv6tYsk+1VeDYUO0NYuCfudHFuNPBZsTHqhAzQ/9&#13;&#10;fd3/6I92/p31NxiiJb9dhbgW+LUYPsf7zld90qm+2cCzieu5R503DLcb/2IxpwGqnX4fPCCPXgve&#13;&#10;uTQIeO48wqSQ9M18EqwvQH7lq2KdF8a7FwNPu/pyk1f5+5QtqfI8uOeNPgkUBxlYaoiJxLApZ931&#13;&#10;5+LAWLkH8vvSW/7V7vmb47l1WAHc/gyyLt65wxVGBNoWFH4uvuJAbh9479QPmMbhENHSZkG17/5Z&#13;&#10;B9X1vAKQ34Ja/06xvd645tRtuCytnmvavHAc80Dt6+tTETpRMweO/hkbB4kyikZogUyhfq30nLgH&#13;&#10;kX5FG9Dx9cSc6H8rEYoT9Lqqols8HM26bQQdv+0nAbolu78Pgh0Jj57cTT353DyI4zZ3TK76dssW&#13;&#10;jNsx055nwyPRxthgIc3izLXil3KfhLMLZLILDdkY1X9YTr1WNeg4yuA6YHJW8Abikxnha+8CAOQW&#13;&#10;reyM3214e4inNhs49aH5I/A9rGWiYteLEXl6+M2itDLxu5OW/ODqGL8pVLjxywm/Km96qi56THAu&#13;&#10;N40fPTnMRw9U41JBOUcNrxLxlzsJaDB75ccy9qprp02psorChRnoFE4qgaadxWP+rA1Plv+AxMiZ&#13;&#10;+XIoXvxy6+SaxQ3lHOPXH+1cwGqlwvxx83+glVHq5SFNMW2lhUT6QsmCSFhfBQPe651B6qC7leHw&#13;&#10;CWH8/FGcNWUqhfT0v3YuuMjdoX35qRzDIQxj9vHpoxbGkcoifGnTnhFyCtf+9qmf6OaZc23PRRz5&#13;&#10;791tdNwexC45v7FiuSb1v7LI+e/027d7ASaypHeDqzGd3l7oaRzg5H0nunx9Is8XAR0HvYgAiC/w&#13;&#10;1VeA2Wb+2fZiND65wCLyK0hdPFxk7/irDd3HFccGOp3g7XT8x4KTL7j8+XWs/g8Mvx7Uq/m6D5lf&#13;&#10;Q9pYp/93MSKO7YxNT5D43v8nRCz/cwGx3nAE02DfwOX6B/xf2HfC8sVXMPrfq+b/K7j8LwU/IfjN&#13;&#10;xd+vjuD/IjQPqC4mCkhaL/C7d8P44rg4YPiioy/W7aRvyOTJfJo6+Tho30Y+KtpHtPSiJU1bf2gy&#13;&#10;xgYNdqhmbaFcmH+u1HzhrAtwcyW6r8SeC0RfPQTPyxD9W/AISIKwRvYbfWpcfoXpHwh98e4r32Vv&#13;&#10;3n/nnz9+od38t7Zj4/xz9DqGvcApLnaGV6epohvZ2Me3zNiz/7FvHsK3F/2MG0z0O/+pfvKF5Jyc&#13;&#10;eUGLMd731nPxaz9+wbcusJw4sNsf3/5JP+CLaTBX8uxFRsYFdl944Xpf7yo3X+PKn3HJrz2dB5I+&#13;&#10;iukiatwc2sQjr8jWaY6pRhUSSij2PxAcj8eodDlHMFnfqD9r9/qYDjLz11xX6puB1MQwDY3YgsXf&#13;&#10;VRTwW5+DEv8WfoeVwIbUeD/26k9DBBhQTMcauK4/zjvSkl+7/qBRYn6b55FqPx09dI1w/e2HfqpN&#13;&#10;4M2+sATQ9ccVIcVVja3+j1c9fKPNeedoE+eGqS+OPbnMUlugYtEHZvLoSPiK3/7B6upyvOuJshBR&#13;&#10;jg0/h1wDFBklHO8HUZ4UP0Z69fAftYvlWHMEbbaD6XpgI/E4PXv3IPXu7+I0HuH0ez6UF4r6MWPl&#13;&#10;jrGYf8EfUKjzB3PjpCLCXX8cp/f6x3zm31CloTSejGJWNv9tb+zpSyR5idi6glu3zJ96DDhDW/yu&#13;&#10;KYptM/L1n3ZaZHLLOj1Rkp3/YxruHKAtM3aUgHzqyP//jX+5ytPiz+MX37/Bvxdh9ett/gfzCvbv&#13;&#10;848OMf8rfrM6z+RBm4ro9v+/zf9yB0vt7f9f83dd8W/m/z4M+Tz+7lg8pB2MRX7H/8aHAengWl4l&#13;&#10;zsnk9QsB++M4bU6h5rqgoH+LgWXLfOievw6OOhaRhM+h7XDFXytKyDbe056Zysg1C8YqmO/5b945&#13;&#10;5/Azy7f5h+DEJ7/FgyJ/5zzsKLdexq/B5VNHO8fH22Z/HBhbGnd/w59H6R6Ec8iO0WP8nUvf11/n&#13;&#10;L3SZsUsneiX8Ef/lb/1x/VfshRSWvYs8a1ACmjwI6tZs2P2PAst4lO7aLbqpm7793xhAoIknPOp+&#13;&#10;a4T/w8zqXf/er7/CyLmDaI6HGLKxLRd/x29+FsbjzRlTImbb9Tc6p/8/849OEJyMT69+Fb9td9Nu&#13;&#10;9fkN46fx9z7/acQp9Ik5K50vgcTpOPoZf5r6Bmc53vkrM4X7Lf/piCE+R9eP3kiJ8s+uf4vi8M/2&#13;&#10;uEPl9v+9FgKqxjwfOTzoHf5lRCLjK7r1O+Nv1z/HL+4nvnRte2L+5jeCYO27HcHae9L1nzfAAWfK&#13;&#10;ul+iH70v8PpcdfvruJHrUFYHdfGjYvwOhz5twFFnmxMaXscdf5V3fDAv/hF4XdO9Cjh9IgMI+1Jb&#13;&#10;/dm95PKeHD/kL49g3BdjKSETdPsVBRXkkOmP89/IFJ3+bF4dPqTk5+ir4s+pd7mIqVeNnvcVd/1N&#13;&#10;Mnf9p7Uch1K+VaOrWPyUuvTc9d+cIV7wynf06+u5euOXV1PzTx7gufF333dZJLoYdpTV6hQgMf7Q&#13;&#10;EZaSeJF4TBub/XJUwt/BjB8nhRWpN5RyEnriR0H8+FTWbginePnfhCqjd5aS9N2JtPt3yuEOruFB&#13;&#10;9MVP/8ZHuz6pt0BObk+nPazl/3AzX1R/+veMuzpBvNTwLfdUfPlR/Pi9PMyH+Ss/hjoHxtYfkTKv&#13;&#10;CZjy0/2yuuCkLpX+mV9vbNxum9lg4vrG1O7n+UYl/eZ28IzX9V82unBiEdm1U9/1p/ufcHWTzC2Q&#13;&#10;mvMy59BHXp2dot1/aGhMjh7nEf6cdvtg8WS1c5Xxy+8Fs+36Be7wdnfhOqQgTOLZpv7upzb/7Vtk&#13;&#10;tnMUTjPz8Br/b/yaH93Ggj4jUuzWuLGGjrDpcpgr0zRCt16Q4pga9+/v4/BZ/8i1feYNwSJg3yKr&#13;&#10;lWOM9UGuWtGRlPb+bQ39bV/J4/jvAxXUvbeAnR/0kefPbjh6auKKY9Xug4Ha6S+O2mkUT+P//dpG&#13;&#10;zMUaMLXX+Mes+SHbWU+pF/3J/+K3Ff7yN//u+M2LYppZvlB0E8nNVBFunt78KxuV/piPo3viL5b4&#13;&#10;TqzGDch9DnOfI3kdInDXAoBfznhpcNx2/oCj1sY/+r6SeHM2APfzQ7y3srn2m1ibpw4aeXz+eHOJ&#13;&#10;crydZG0nWwS359Yc0b890nkkdNTe+ZHd8WiPta4B6tFcG3fj/6znrr/NP+xQGaKFPJksf5UQcz/q&#13;&#10;nfi1iA/Zcg9ihdNR2EV8DvG7HhGX+XBELecn/5wTNhawB8fYfUDmC5DuuexAn2ebkvK1p45hZesv&#13;&#10;Heu3XWtDHOie+PusBBOgb+jEKh/gkdNab0x7EnFcpy6fH974jf6aL9Sdq0K3Y0/VF+bummfOfe62&#13;&#10;5286dp47wvXV5yLmk3jRwIY99dkyIt7iKEcmUSzZ9LcDHmNnKhKz61kx1dYNlLwfdB0VV3d3/0Mm&#13;&#10;GYc9h2bc75nc3mhw7cTPP2yXx32p8YjA1Hd12MVv8Jao56Nz2ZhUkpejOJ530oTfJp5PehFghf3p&#13;&#10;COws8pAUDVoztEjq03UnV1E7hLW/yJbnnAymbInjQBG3UGAvRuXDdaqmUygJxGdITG9DLZAnQO1d&#13;&#10;keoQpC4OkijXTiqbjyhfAC8G9h4bdBT8xNSNP+fEMkNuxYMSstkqW+l1gkCWTQa1lwf4u/lHffHD&#13;&#10;c+PHl3tBipqjF5ev06gFOd5ywmB58Y9H/01XLwLQOJezXB4ZdbN1EBrvi78+w5dOgnLV//Jjw8Br&#13;&#10;0OSDeEukfnbBZ7r0UBv+8v/mLCeQ2Nyon2PmXxubffFizo4/LhYWP6G0m1Pd8KS7iHm5ROYWz10k&#13;&#10;UQXt8dncPPGbEW3BKI5SG3t+YpeyEPnCseTkXTJpX7nU5/kxDYE1Ho5RyR2/UlXL11Ss9R3fVu0M&#13;&#10;BuX6WRxfELFm2S9fOtiAKMN9JWw7YSuNVn/Q8acTyNvYcL4qz1AcTPoqi1BEPc5S0h27SOXTiysh&#13;&#10;PCkJx4XDO9Nymvr80wf945Bf5Sylw9/4Azs9jwFxpCeQKfeEeAZr49g8dGIB2BftxGxMUPY0ZP/v&#13;&#10;iJ0vDBoHn8j6zsVA/9wZ8TJjO605xcpiHg6/GsnNoy9sejOET33Np+gm5fgXhp/qk9d4aGrSmSl0&#13;&#10;jKjE0O48bL3z03Eu3rzYxa7F3q9L2OubOAWOMPrhJ932rhNfWKPMzb45NQdmV3zj8gXUSdBiAS8x&#13;&#10;WZhDCvy16BuHcg39NB2Bf6PyhT+PjgD3+3qlxaXP+rkWfBPQi5SbA9rsuy5ezKnnhvLKQeJyY+g6&#13;&#10;4lzUmcn1w9zpk0c1KLWvZDGsyewX8+hDuuLSZ2LyU4/m44t5VV9AXgz9iwsR/7d8fSCubejnK3xu&#13;&#10;fnqzF7H95KD9642YJ/Sa4eIdTX/99Q949M/4zSE5UpdjNyzG4AWDNvx5ceFWRjl/+IK5nz78jXOq&#13;&#10;R28G2e+qD7fU3lgHm9x08UC+/Gfajl9j3Cf7YOXFRzd9cWx8/4OxoW/w1n/kX10vLLrIKRYvbMZv&#13;&#10;nyfHQH/9pK9DplQLjJ1htOF38TfikKe/vpDfgdSlgOd/+SfSEYGHk9Fs13DkGGhrvxv/i1/mABBy&#13;&#10;nJNIxCBOFI1NfflXcg5Q9W+pF7i6auLoxsVNh7Fy8WILcBpq6pG+BUgstrQuQJQ+gPohvzPd/rNm&#13;&#10;MrfuTi8b+fFLivUvx8MvU/HPwbDHZQjabf1p/ZDLOUZOZC1m+kaEsLUGTP+K35byJ45SjiWJEnNW&#13;&#10;yqbj1I8hlbYh6vhumrFF/uhTHuL0lK+/Mp5iTSePcUvovKGB33Jy+iZ7msXMMVWpzf/l9oO/0WwM&#13;&#10;G/TpoeIPQkB/OZbHg7f1Bw3zb5/IT7W+1oCa+4wp925UMNR6+ClMU9nyH7+c5VvzjXNjrc+OzYsf&#13;&#10;HXS73EFHbVHzRXoL7n6V/xydJ1K3RjmY3PIZIfH9Kn4TNpfHX5ADyNb6f7f/y9K/4Pc0rZ5jGcLL&#13;&#10;/OTB89ZH/uXIUeQWh3urcDn+24yfP3P/MX4E5pb+V/fJ/9/w92lAQTDSrIHGQXXrjgmBVh9mostP&#13;&#10;w0d+BCr8i/FnXNoVbWMpVGQf4++FQ+Nma19nRprM+eO7iT0ltV40XomlXGlBG3tRW6uSWJ5shXEG&#13;&#10;qF76xi7OIvfww/hbE0Cbp0NhD6HrX6fJz21L6GVAV/+X/26W39bf+E/mxw+Vwbjll9FZXjyr4dTh&#13;&#10;X+CffDv8Zr65w/rrIPJM4288Hql0TXVWnuTITGsbglt88bvmMnJpuPH3Qk14M5P+Zrj+F+T2f2Xa&#13;&#10;PYpOIT/vXrliTeD3kutP+8CQHRe1NOHW/zW95j/VsN/5n+tfuYQI4yoq2PXf4ofK8wvbHaddBSOa&#13;&#10;rZ3zit/875MR6geupeZtlVqkWR1LGjgcd8+lin2n1snCCdHD4nf1tXL7uI5fjHdOcN3XlHnHMMbc&#13;&#10;sT8pmP94xR3/vDRTG5vWuxrRzj/7nz/zoqD4sUVYO5CNwx6k4WXvJcvbIWvVdsbfz+NHw/kMrlbS&#13;&#10;bie9429riI3y+1BUf+uj1h80nvhtd8xgwzWhnyzqmza8f2KR/uIbHAHpbhs9X2SMlG8I8T7JtaXr&#13;&#10;sj6hYxP3rMj0S6dOSsZN8N1viVODo2IF06Ps+t51S7EoNKccHEZt4ELiGJLH9YCaxiageE7R1rWb&#13;&#10;+ISvMSGc/ax4DlOqQr3rr71pEwCcO/gpwOcbMG/+5X9AGvnlK0wdzMYzl3E4FqUb787/6qDYOKkU&#13;&#10;f+NPZX+ld01UNYHzb/XGCLBrE9kyP7TrOhEjecWvLP4oDyZ5a5MoP7w7OH19+WnrfkVE8y9/+Kh6&#13;&#10;TE9kMCifpKhNESzlHBwvKk9F3476OVbnJLGxrC6/QmIjn4Kup+V/s5kvStRlh+CZm0Vc03D0au6o&#13;&#10;eH85Lq7G9Jn/m2uC2mxmxy9+bO4KI1LV+rv8p5LwzufuG7Q3pvgFAdd+PHJ9MUuLlVb50RLXRL76&#13;&#10;X9Hsy5l9mYq7k28t9RFbz797xnTwBkcjhdv/5v/c83qVc/v6G2PQnO4cbguwoz4O4jOO3vzTnCvb&#13;&#10;DX7jGB3sNlrYn7xuzOEH962LRQKkLJRyqm/h9fzn4strgOMwp/qcH9hY1y+EHfcJHdmQ0aY87Ma8&#13;&#10;HIod/2K85oFa5d/zOW2FfnbZm3ukK1/f0PN5CbB109HQuK+uVt/1BdteOMSnL7wy0vUvYr9ZSV3X&#13;&#10;VnMiasyHX7v8Etd2/Na2+A8XyJRociE3DfnCuk5/+pzBgae+Y724LILaenXGGiJLA0jPOpt+UF/+&#13;&#10;t/4hHH84WmL3lv+D0vM8/V1eVDZz+AIeAFQPq+ajYn/7pCwkv/jmQWlpOJTylktj9DrS8USbXXyX&#13;&#10;dcff/UBK1+i9Id3o5NKV5Xx+X37w4pvfKoqTV3KaVp3WQ+NR15OcFx7I+ndNKuz36BU2dnhnXvAy&#13;&#10;vPhRUbk/O9KXvqgZp+qUy9nxyRwMnkb5NfXQ5J0bettvuitnh445M/83huYPKj2Lk5RzmZzCtrNg&#13;&#10;fjmIMRya7MOcRIjbndvRKg0c73pBaTgcu2LxmSnk5djnlheDYM3zPjBBQAKh65jp+kR3tIOu+AtA&#13;&#10;T9kQDhMzq3Cthb3xTAhWUcDjWkOmbeDBVZj6TKGXQcXT5thdKvsekGK1L015caqIv3vjPhytZY4F&#13;&#10;nqmdMprJ7X97v/Uyv8GUDJJyh0/Ox0ZI/I775T8MQvL6f8+oeF5K/uw7106v8XxjqjnU5/sGuMYc&#13;&#10;Mr89zes/7U27gXtJep93lTWuDYtFn/IdbH1DfZt+0pP5nNsbhjkPbkrk/Nufv/EJUm+4dJvMSQjQ&#13;&#10;Pj1DUHqIA7bOSF5LyEiCePaPm8loQ99U6FB2PXUUFkUiaizREvYxGZ4cCAjIiB3i4VwC7WnfK8ky&#13;&#10;oY0bfvzWrQd2o7BJzZJWVkyiBduzHP8W9cnKDa2hwRV/8a99LLeTqeUXxwDzPD8coG5KKpHeyagX&#13;&#10;v7b9khNj3Ha0qSuZtWuWMcoxvTIy4clLkxo/G+QoieMcCOGush4L3vz7d/ACp0nWK0/mgEIq7poZ&#13;&#10;sC6K1cL3JqQcrVseP29M8cvTCQV/7mDUR7iWSRd/6d0pp+iNELEZhy+DtH7TkNrLyo7PxjTMKzT0&#13;&#10;WewWvsF2gWZsaN/1kJJsIwyl1sS7oNtoLn5V2c4BK0v8CWbRRFHo63RqOnmCcxfttPpARb+kNI/l&#13;&#10;bP6HQSa/eaEFuhcGKphb3+mikbBy3JwtJkTraPSFP5cI8iBwPDS+aSvJ4OwTdPMjI/P6xIEEovlc&#13;&#10;7z3w13d9cJOhYDyKD1frQs3TGQJtjH/tnS/xWxZBkT7rL3/LBj7rhPHT8f6fwfdNy1LiRR030g0t&#13;&#10;L9i8QPPTeAlAcv0ofg0k8n8U8o5eyqqIat+Wn4PpCzbe2Br/8oxv6OQBR8e/OAqK3xt5Ko6/3pGE&#13;&#10;HLU2rfxOccf8d9+W4zUDWxe//O8+x3y5ePTB9MksYN98x7FvUeeFMbvX/43mQwLjcW7xkhZSPeCF&#13;&#10;CoEYL6810SZzyjFHzSdF9LwY2Fyxr2jFb1OTHtjm3xcW0zcydFp/VNFfdiBYm6FFiVRs8aQsiGJ+&#13;&#10;hnf5GfMR1kjbzbH2yoacj1Nh73i10fjQ/8JXveLwH/Rta96fniMo808Sv/sQhK+C6iITT3uxGt8a&#13;&#10;y0AYZydEY8ZqvQonOvcCc1/LSurJX1uxqS+AMXncxaNu+XDHCwdjN/9+Fam6XVzi4y4qzOPYcKHt&#13;&#10;d/usCnIGYxe/yPRK+fTAYbzlyZnXf/FVE/qwcQBUcwSbXGAsmherObeLGrHWn+Dzwqq+Cuo4agAc&#13;&#10;NipMGfxhzF5+PyEQoBj9lYFEUliz1+5X+Xa+FxaZfm8Fo4Bu2qf/m3/wD01k++GlMy7jRGdEmA9T&#13;&#10;LTetHcyOsTnkIacOP/aVaE9pPPlCMb9flUqae04JW+vB0VYAjTn97I0NaDX1aPNaTI3G9xu2MvX7&#13;&#10;qhAKZQthqR/kOJRlz0487eD3geCszEXC6oVDyTYvfcZPmfULYQhi5A/HwNU2oIOz+G3MoMMWgyn0&#13;&#10;v3fNeSbXp2VGDXU3byyfPwq1YadvNeifAZuss12dgkdzMW6vjZLNBo4qs+vwbi/mlb/FNRW5tAFr&#13;&#10;augelgN08WJ7k/2KX39DdreBJwNl846vp7EbXlpSRtaa25ri+Q91ZFIWvwX/kgVA8cf4Vbf1bjv/&#13;&#10;hxJOluahbTif48//h+vioYtskWlcRuDa7Ln5l1zUZzv5r37z8it++j9quQIyxjx862Mb/pv8gj/b&#13;&#10;PP0c//8a/3yzv3IQyKEeks/x/8CvPbFoF8Zr/C3+4RUt7R7PAKIk06f864bU5ljQbARmO4tD/8ME&#13;&#10;8GGp4sKUour80UJht0tiyKE9xZy0kjVmtHnewd6f3LP5bD+Mv4CeVgqz+3fjF18I16hdf7m2e/5H&#13;&#10;qG+0uxrerRzVuGaNvf9batQ7/BqYBhrEfsUvpDogGSMmy4vrv+aeP078Jze7Lhb5+HLkHQ7/jOen&#13;&#10;CG0/5Z+PejH++WJnfObXaTnvbqizT17/e15SRYnZseSDBMq8ecu+rEWdCA7/HYxYDcbBoBL5J2c+&#13;&#10;JN29q7DiiuyG/Yk/fSSabYvgaXf9q2MQ7/pfrfFfCKuz3/ijxg9sCHNR7oPvQT9egvWrom0rPNeS&#13;&#10;h19Eu0S8WMSmkrbjI+Mf+VP4t/hFGo7XP17nFNSNHz5juPzTzJlix4krhwAAQABJREFUGfO8sI3R&#13;&#10;j77zMFh2ouv7KT0JuZ7XQPuJKU3ailme8W+cD8u+8YFUpzD0vUbuNkcZAfQ2RK67FXp/ov4+Zcgb&#13;&#10;Q62QF77CYky266C6Sij3Jk2vIxmHvaFOVz0XmHf8KaCja1NbfeLsXxyP3EYqqy9D478N9idlr5vJ&#13;&#10;jeuB/BnUvzSWC0Vgn3XzWAN1sh6BWPaA/cBmXOewZgRw+FMcQrdeomR8tnE9Xj5oaw7NZP1fp9YQ&#13;&#10;rh7pU84inide8ypn09aDJtbNUfzK0FGIgkdxDPt1/2ub1se4tpP/UGmqlQYwW9tNlDinZeAm73DR&#13;&#10;pmfS7qFyqZ1/cqnH+HAk3K+l6xxz82/86tgehzuvOtwrEZmyh1P1YNtpoSYHh/oRaXrTcqC23teu&#13;&#10;oXasrQz+bEICTV8lOba1sVt0i398YAhTiybaLn75M9cflcGsjcqFt1D8UtE5zTfK6R9kTctITmz8&#13;&#10;l3/BY95RvYJw/smswLxaSGT/6wv1OcYRfs+Pxg9oauyMZwCqnHMEktZ//PAxxO/dEw2qprurc1At&#13;&#10;CJ3gDxtLu34Uk4r9cxNhbPwmUjF+DppW34hQ3TnT/X/zaY9EtGhdV7f4ORqMdZNV7sw/568P8dOI&#13;&#10;v7tuOT7Gp4NuO849sxLBpDZR9XBbKjnGlIZTz8Wf33A1LIlhnMwE86UurhSlQYaIjjH6jpR0iNtr&#13;&#10;G9cTNO62cOBJqI50esRPR/GxAev2ZBRxIqH/Gye0d9RuYPNLZXPkeo3C8k9RMT/7lNTKE5p4TA30&#13;&#10;jAHX9eUQBGQ3ZrEk8YlG5TAVoZ+eGVfH9Mi2fHaJpzvGEIe4aql78y//RD3XMBf2DYqkkGsYRqP5&#13;&#10;5ULQL9HqCxfVkVsuoGQb//aX/zlHpT/e6PHSXEV7Yu/+25RAav5d/+xOrz8lufnX9dSMm5/wDIdC&#13;&#10;axRF5582DQfrlj2KHB91klPuAli+LdZvHmOhcPiV9Gu84a2OhuLT7PWnCscTFirb5M7TY6IL1cG5&#13;&#10;979hWKVwRtDWIb/hA73i1968OUiMMS4PPjeTyzc8lT283/MvedT3+sFvKPPFsW888/vTb13wk4/9&#13;&#10;Oz3z4fUH2vw1ZObkSbbhwSe/JdrMXS5Ab7nnZ7hFpZh6Y5Y6ebnXIvSlb5VxYGFsmwEbzvOmDYX4&#13;&#10;2vojFpt7P+Cnrla+uOczw565pYN0YE+uzWPXfxeg4/wpb6ZQZBXZvP7X2HW8eyFc1AefP5sT8+vc&#13;&#10;8mrNeeW1eEdxrNsvDBZzaNluU/93lfYLwSlzkINDuZO8eOxDcJXXLrDPFY8esOWKZLy+ajWnCaJO&#13;&#10;QBFL1XdDZocC4kQ8w4W6xHS4aBzb46x26qAwCDEQGEQ6OuN27DwOwQxoiT58uzCshi7JE4T2Hvxp&#13;&#10;II5+mRid9w+seyGm5E5tUVkHqKP78CM0Rl/AKFloG7+Y6c+vooE/hmyHfGFuHOUnF7SeR+MXf/FP&#13;&#10;Dm4jda2L3zzqfsyLPxh8UZZP6FNOXBw3BZPY8Xqp9we5o6+hG2b5l0PboplWC4F2cPTAkfIm3fCx&#13;&#10;pu3Ej6Wut1kQivzLmhj/ln+ONWPnHFXXQclhmhrOLkOV2fo0oC3evOj0UOHAirq2H/g1kh/hzT+F&#13;&#10;g7w8lw+gWozil1ks8Sk3/kDGh+UfV+c8rRiIpz9z+VhpqDUbwHp/q8PdoilLyyiN94Vbdb15K0GN&#13;&#10;SUcn+Mj8SkgvDP1auht//S+/DJIYSP5Rmel8p6xY6HipeBR3flCnXX+8+dSP5fOVjddUOvGi82H8&#13;&#10;nfkhxxbeQ3jyJebyP/z44atvjODwSr4FjsKNRy/F1V/Hm2U2vbvv0DoBFCfi/P+Lt3r78P0vvxKI&#13;&#10;9eE7K6YnhzuW9amLoEM+Dm3lk1//FqfvEPHrOb2qe8aCa1KJLVu4YE51jKM+mjQTSt1rOtepDV0W&#13;&#10;bzvTF+jVkwNdb+b9xF4dXSKMD1s47U9NfvuTEytvCPFbRg2ui0le2KpdLO3A6V2ArF8+FHM9zi/l&#13;&#10;gESRHprYNEdmVuw631zdwhjkX35ajlaHVW8+aS45b82WPrfXgTC76MRfY7dZOh9W9aKRFthliZ25&#13;&#10;Uk0XpqxgNolIXu8GREH+1mI1CeQ7LzR74q4reIG5QP3qWO15wdFPiHriNf8y7OJA+NMnHc2RnOaH&#13;&#10;Y/FT9cgPExQcyvjc/BDbuCGte31hh7I8yc6nGqmVqz/+4AFNZeJ3nvjCpBjOaQ6+oGn8vQZNn8qq&#13;&#10;D1trSiKS8TcexDB/BukiygvngIKpA5rSrouOFwp+tarh2yfJ2WWfHpWz/uqU+S2Zp0PUzwZbQWr3&#13;&#10;hXikPWjiok4PVVLPraN1GuzbLnKQ65eWauw8Mn+0L9cjP/YYoloPGGug42/+iSuaQaK3mwWA2jRE&#13;&#10;YcAUvbEZf3igvuJXjWjqa40PkfbxK8Ge3GhTWsgFxeKPxHHgENAP/OkFZhXiX/zU8kl+EYsf/z3/&#13;&#10;+XXbxVCLGnDrBuLjDeMfAvQaf/YFLea3Tj76p8sKPUPae6AwKMqbw1Rhxj1i1OZfxg9vN/pnTLos&#13;&#10;uJkz+a+/7/y5X/wGsajTG1tx03LdPH7o13JbSODbDcZdn1uvLHsZqK1Rhd7lD1SFwx8E1TDwVj/+&#13;&#10;rv9p0fLwzb9f80Oik/s96+3sGprK9VnMsHf+SGZq4jpHidmSeTReBb+MvyDxV305NHTHduO/+V8y&#13;&#10;f4h/6/8dmcdY3euffVz95m3weWeQ4v8b/I03QH+WfwH0/b+b/1/x6y0pzMcz2t/637Glwr/m73rJ&#13;&#10;vnD8lxtztPuPj/wnipP/+KOI6If4Gx1/wx/Rv+j/zu9Ab+4snq6rfGCl3P5pzWL9YNEw/01h1i3X&#13;&#10;n65NSr5+m4fATowcHn7gTtnhcOf/v9v/fzf/fhU/NDpA91jCO8uf8v/On3pGlG7+swWmo2wHxyO6&#13;&#10;v+an9fKbzlueNxhHcsaQHsqjF2w0NbcgMb2SWfqBH/1y6TGNBMgyGT/9Vx2YrePTjZ9+vONPmvFw&#13;&#10;PPF3f5xn2tTRnOq5ptGI6k3TWk7/C0N7+sTsAxO0GzfP9Zc1H+rYMpeHrqLbvxO/agRmbB/5lQlk&#13;&#10;Azmr7/SJevhHm3pj/ah2qH38Ap+mg/Fj/n2fqvzL24nfvpIK46f/VckXjkVd40d+RRL6dxNLUbd7&#13;&#10;WA+oHnkd1P1W+otVF2YIOvL4FcWpIvkXqFyIogySrgemL8ZJVfqxIVBuDi3N8hyB6EXACMcRAOOj&#13;&#10;d/jjhLcf3XMy8fyf6t+9F1DY/Qs4jA1XFa+TtXW90S/Xy6KU3xgawxwL4RzTkGs+uoYtbzosnJ7T&#13;&#10;Jibb4q/Izj5KyaJaYVvO+CTRatf/Xedu/RO3PNCI15moXilKKh7bsIG/ZoDSkxdJ96O27PfEdsxS&#13;&#10;Yc2Ftxf6Od5/K7BPbLRi96BU7NwFyLyJV/yxkMW3+JeL0/9lXuWZZKP5sTdKN90thifu1/g7GVlc&#13;&#10;En/i1xFtZdx1e5DU1EXK+uN2XByP9ajHn27jlDqK4rT+iM1PmdDvMCmoS67Zt41//a97ovoA865/&#13;&#10;KjY3j36Gdewwbvw6paTzHkdpxJN/919i6uOBlklfE3j9bS4elSkJQkx3/JmHxpf3Z8DFoS/2P3jy&#13;&#10;P/fBqDT/tKact1KKwY6DHlBf6a4/yzsyc0RbfaumhhCqXXnWhfT4SOuNX1uCwi88qxvBkzAsDlb4&#13;&#10;3fijzfEvfrw+XzAz813VeIUUYUEkQz0fb9ykonlnbjb+bJeXHbrj1U+x6BvF5N51p7Ra5sf7LU5B&#13;&#10;6FdLf9/GhwzFXLAY5vAsXj+M/8WvAzn64qeu9Mb/9D/yrqvwY1sOnjwrI086yjrqOL3x41Fx7450&#13;&#10;/tz7f5S1CsPjvolMnHm4+LUX33jRJ/j+xU2y5Sh2/GrNiY2+nQkKnvcPE8mZP/hI5zdEkcXTGFq7&#13;&#10;8W18UdAXO+3wtf5WU9cCe22rNApqlf80zfszDzUyVtIEv0aLP3sMpLJ7n/GP8+IUkH0usBiWs6Zq&#13;&#10;wW2KFsqFDfU7Jo6/DLN1XtMj+OQ80K4cWG78y7lYnvmnzxKRT3GkkhboFTwWM5iQ2Re8Ex5Ee+/t&#13;&#10;PHBsVde/7A9S4wfJOHP4lFV2XOqruIe/Th6Orh2wnvuUf5J51x+ZRFAv1/RV2LhP68mfzD1/I9S8&#13;&#10;KHnGz8w8nDf+EOR2Q19Mn3nZP+r43Mt1YV/ljr35BbTzP22dS3SKv5r0WdueTWXMf8LCjnubL7xh&#13;&#10;no9j/Mfvf3ztxe/v33g2yocOehHSZ4DoOFv+8Y//tzQ5bvVfn1qfzaCQ9juxFEP9fPjR7oVAbXzG&#13;&#10;iNhvhstIDAx6/YP1M1vHpvnTd9opLDb9p+zzt32ytVGWTH7Xq37MZwITgsQ6KHGccvXaRKdG/rUp&#13;&#10;z/pjiXp6daxQa0ex/loe0GR9qo12X0TshUiu6XxG3LPq1k/HN13pM07w+tCDnwCmrKvv/FZl7vlw&#13;&#10;Pui/HKmRPOoa+auMQn070YS8wPnb//l//z/OP5QMy2PaFPoVUmETq3bU7ICyoL7C7E2kZYIgeJ09&#13;&#10;AjWG4xM1S+h1woqY5ADoxJXLV4FnJxQTGJ0SbVs6yFF5/MyR2QxXDvF3rIIOwwG3XCB4lUJ1mk3s&#13;&#10;lnhaGdh3dmraCwEpSaaPb5yE52bK8kPfjDnchAdrRPrS/0tT5cag8uHnUGc9Pkd2OJqxK8fprtEg&#13;&#10;nfg7Wq7DsZXD2Lbpu2V0XfmPzdOJuuHiQb+JtniOZXYrn05b3u5YkRMjs7sLkIPTBKKhgSmmcnYP&#13;&#10;P/40iGwjN5Rb3K6berLf+Zs9cOFRMf4THiXsxTvtktluTP50Qm/4k5cRXH/My+XfJ0ZoF3BwRvWB&#13;&#10;Xzvz/OKfYv3Li0Wz3SWD/6PQkvwET0lg8382ctSId6q0+FnY+LcPbj/Ip3UXrgfiO3nsXMiuLioO&#13;&#10;cG2P6x4TlP8vv/uJqb0rpPFw8987YvAE1eVD/7Rjz+Eu1o1f/UKeqaGPfAKVa6RhYCIIc3B4YcSv&#13;&#10;kEBmTkxLvtr/lDtZNh/MmTJj1N+yyCdCV/fEg7Wm4DrvhHRi/Q9enDIO5vJXTlbmt0WQozJfuIOr&#13;&#10;vJYj/RDk+AJM899s0753uBuk+DSha1gO/S7KEyvQ0Lzw0/ikxvzbZqMAxiQ8/+eROL4xVsTrawJO&#13;&#10;/N7QByUGRGJ0QuwFri//8cd//mdxuAb6KXVfiPP/N/ZOmuLngod4zUeM5O8bL9J9h+sbOfvmu4O+&#13;&#10;e9L+53/8+c9/cOSdQ7Q5Jnwtrwt74i6Gwy+2H8H3+Mf/+M9x8gLYV9ZKP0Hq/xW03djtU/NTxxi/&#13;&#10;WPoFg/LfeWd0819spDdn3hC1NojiwLIrs8IyTE6W9ocPPMDyQuObefT/U+L02ozznxlqc+NfH2pm&#13;&#10;bgWmBZ92rtM36Djcm+OmJ+T5p5+6c84XxuI46hxUnjdnNgb5n4pf/2f6+jhH5AqJOmVjg9+xtT9E&#13;&#10;lCfTEzpBteytU2rMbf7TZIaOb7bPP0trwZ+TuzsIuqjJBazPBUbjP5vr/+J3rD3Utbsb64eSIlPn&#13;&#10;8a3domNn8xWs5hYajgNVm+HEaE5at178rX8qgWH85YWqqkVMQTpV/It/LVciZPHHd2J5xWouBVOJ&#13;&#10;o3kXKZ+d6yeXij9sl1WfNI0909TCGZxD64lNPYfro04jN319+p+2bjJOo2PRDO3cPXJj8OfxE3Hw&#13;&#10;Nlv4lH9p6uvyD9oP8WOWPz/Gf+dfoYnNdvMf2SV23tTI7hO/ftbdKNj/5eEtfnFu/gd3gwAKrOaf&#13;&#10;Yx3o1h9L5kk+tqbOU0Ngw/HV9jbqd/z9jP+O/3DL79CX/83tJ+7acwEqfcFHA2SLup01ZVYo6T8+&#13;&#10;b/wrqAdrS8/x17uJQbwgxtiasLkrXG0H07L8sryYqDjYTEpSKShre+ZfIG/5H4LXvZ/6X0uwzH/9&#13;&#10;dkk8tjUyf5L/F//yg73xH/7MLwZ5yLkz/ptDn/J/11/DKnSOMx9/su3W/Bb6U5THhLm2dFwEtov2&#13;&#10;+frTem2aULrrX/n/xP+eam1+qEfxa/4mjfmHqzESSIb55tpdH0ZQMcHya2gqnPS89f/UzT/nuNv/&#13;&#10;RmYCbbwH+Fx/fsw/qunO5mfxD2dg7n8VPyxP/p/10gz/Yv37sP5GkNsyQR3ijWINb/EfQfE+8RvE&#13;&#10;2/gP543/BJzpHf+Om/ecDffF//P5/6S4/mn+n2tTse4KYAR3/f8x/xubk8O6NB96+IlFnF/x231S&#13;&#10;GP8z/j/F71eudf5JV0R1NXrjp+1f9v9CiU8o3b38q0Csz/Gv99Rr0LytP+NHleu/+l8UgQC8Vvpy&#13;&#10;x/8pPVAjTT2Zu3L1N+cf8//z9c/zD03lTgyAjisWLn+pukzqstm2EhUmhVP04/XHmdTp/px/+fcb&#13;&#10;M0B6iz/8wMfgtezDBb/lN/ZqCW/8Yk1ggdL4E4PleDImc+Ja2HVzAmPg3oF7hRKDjvV//PO/qnvN&#13;&#10;/c1vnMG+ZyS0tfbHiwo3E8Le63Ar9SMPZOW616T5Y36Jxch841y6px/2JjMjJNLGqDiU9V3FSASX&#13;&#10;zMP5mrb8UA/5sxGr4/Hc/9dozMX7dv8nThQnNxkh4Nd83bERv9gNHI7YRYeeRFJdmdHlc/Oh3XAA&#13;&#10;LTbvf7g28N4iEA+3H1jTjzKAaIdPO0eLV7+j9TCOjQ6lZIPFM/4S6tNpvPNfzk82+r0XILxO20NZ&#13;&#10;sa6p+pW1O7kI9d7/cRyLPQz/yf/iWP5df/fvVLg/zIV2+a7trmtv/pHoE4dw5bWAwLddbg4jPPwn&#13;&#10;jZicMe7zD8ita1j+e/6Bd2IdvMbZgf4x/+On2WHJLk84ci8stj/K9DNMj+Nz5Lqtf8fv+ucntArq&#13;&#10;4U+tnVrG6/1v9/5iO2fO/BPbsfmVB8XLhXkQD7BzzQ5D9q5PxqbHdpcY+uQw++7/KsFGD8M0jjCM&#13;&#10;yfwJz48+goOQnIHkr1gUuoai6eG3UdUTf+vvkRWUIKi4/jjtrdbssQp7/aXNZzoW9gLNOJQvHuOd&#13;&#10;npYZHN+RhmX1A/+ITRHxq2P84s5iZnPILJmLxqJAOYu6SRw8KfEangrt7/2/vhbbfhyHMvNV4j2I&#13;&#10;edt0wl91yltVnV9Y9RkKk8Spuc9FVLC3xm9V59xkk1+7o2PfWTvjz+dlNheDGEczLXZdf1pZg6aV&#13;&#10;R5HCE//tf1XVf/V/kuIwH27yOf7+/Oc/y2d45Wd289ZUvV27znRjMZ8OPwfPOxGAoR/a68RdR3wB&#13;&#10;d99GteNeb/C1Ac8/+Df1fMsOwVwdUg3vOqccPuX62yDEerh9PcZvXOMi7BKc+A3C8e+L3p1HNa2P&#13;&#10;F4as9YkD1ZhAeEypbc65fqF3+G/+5Sqf12nHmDIxzrHxj22YJ/5paLS8ZXD0lTb+T6qeMWa98c9a&#13;&#10;IemoUhcngnP+r+58QW9L1WE0ZWwb++SFvrR8n+NV5pnln16D+GzTP3T8+yfPNMW7Y205HIb+f/Wb&#13;&#10;Gw5/6yj9/ZVnl1//8LqEP8aFeTGf60uPetMuHyoVio7q845pNezU8D7srEdiqcnO55/ONf8Nk2lC&#13;&#10;UmzmwmXkD19/Eq5crTg7sNDf9cfwMEXBWDPoWM7FZc1Q6tKxWbzKf/2Xz0fXKeZVzr84p/i9Fq4d&#13;&#10;PT89/Z8LlqsbpeNAbgiQOVaqKfOPgP7z//ifPAu27jNh/tR1/qGcjgPNQbHz5P/1ta9g68yxh4Kt&#13;&#10;TWYmIp2mWAKRsbWn7SnriLlBZMAtUJIh0+8sbKPizWdJU8zWoGfR17ZOFLaoClWwJ+jkWSkuLI0i&#13;&#10;zaSyCRqvRx2aC7dy8JRfHvnNiT2V8UhMlsa9U5MiWjQPB5b9GLem7i7ZVE78sYfbhbTxa3F0WnQO&#13;&#10;7eKnwXyGxqQUVvWJx19SBbBp8ewiPdN0BZjNsKzc/F/d/K3ffeh2JveLKB8OyeOuOCeDa1I/MveQ&#13;&#10;xquziJ1kD4Ay2zn2W7SUsUKWnu3hV8NyR6GuRDjLytwu/c3YbmDB41NgarVQ0a/1W4bI+V0/imXc&#13;&#10;5Lm2j/0/ovkZf/7VI4XiLjOOTl/3cwxeilVou4vD6uAR8+ho86Tvuw86Hn7qXYei5UVW4090Vgr9&#13;&#10;vq6Ga0rl4Kf7Vsox35xenxjg+qdfW8SxQNWLfj/x6wNRFyEE810SbIzW28gb5wprM57JKRkTlWHS&#13;&#10;Hrb14w+N5mjuTJax/OUfe5pdPHu3HRABCpqie8osZL1rS1cvv3T2MZ76op4vknVByCcflyOVvS2B&#13;&#10;Ay5+gdZZjuadZPcOKU5m7xdsMquz/FtxU6r/tQpUPewr8qRDu2NKzXTVI9bf+R+F3/kYI580p83P&#13;&#10;Io/f//1o/vMtm1kK0AMHbvS9MHMdduX7jf//94U++/p1Ly76/2m/fP0fKpMjHfFPDP7sG33y45Ot&#13;&#10;tdh7QtAfBs13+l/+8o9t1h7NtXqcoDuREEP8xaKWLNOXw7/yrR79rtrNgJXGyBPg7HsQSv6tzVYY&#13;&#10;ajWD07ilKn6bMrC5zfQ6Udy+RozwymkhO1fEoz/xY7ie1GkU21SAoOp8PPPf3InJofFRLsDn2EMB&#13;&#10;5wPlvRvK/Jm3g6MOtlJsbN0Ychqh74ZjjMJ/eTtSa/0zPgX4Vvy5ITftlPPTYQxPqsadfEfHqADu&#13;&#10;a6Cf7fLDFsDN/1JgC9qAjB874z+44YgV2A5RnLCM0012i5v/lJmH4QZFPxw9Oe2PzXGE/bouQ+s7&#13;&#10;6olzsh0P+GRx2ueXPMJUlhjVsDNXHJJxLGdprbKxBoYqx+/ZLIeL3zbxbubOccIa11UXZ9w3lzlw&#13;&#10;dO+Y1SWdcb7f/h+LYn2GX5vyH7kWbOO4xV/nH+3iN1Z8sv89kpCw5Sf5l/9EXM6cEzE9/Hq8uE2r&#13;&#10;NYZSWCqqu/PbKaPx/FyM1mdtUHbTl/f1P0LWH4D7WhxUumFIMP2Iko+HYoXyf3DzRR2ExnnXEJ0u&#13;&#10;txlp9zH+i/jKPwZhglMxgAgdu+VQrIfQitXlqf5/y//4pzOf5AebfvHcfvth78y1/+EjZxe/WNoZ&#13;&#10;G+LLa1n/FKZ++MVG9Lfxk1dvNu78G5w2rpWr3fEnvlvnYnisjm2Fn/I7tonLNW4x5IwoSyvOdY6m&#13;&#10;+Z5Pbbn8ix8JZpffgG6e3vkDPD5eubmVC5LD72FK7eM/+ZfjRoTds/6+5R8wlN75z1om4aFJZdX6&#13;&#10;dnH/nN9zwuL3Ogg/Lr81gjb+9Q0Ec7s4/j7+RX5xir+5dPOf+7o4uGDhePrz2D/xo8jcNf8v/vf4&#13;&#10;RWK77cfHoWDyQ/71zEQdG+N3jBz+AenjzT96Z+0IiuqH8Vf+hmX7//L4/8R/vHvxy9fYeVrKxfXX&#13;&#10;/uM3t69/5uIV/9pawxTiY/onBVaI9IlfFrf3+PdA9bYYv/hl8QG7mOJnvwPtI2yMvfPTnqr8rv8X&#13;&#10;79iJd1/0lT+nDzaqb/7OIH6LR0eqtpMUc6jOhVJR1WSU4pdGcOWtmZyrKHfNPkUVMvKQPce2K/jE&#13;&#10;39qK0ef8H7WwHqTDXxt+b/6h0viH4BpRfPr/7/j1hy1+TW/gctQm2Crv4//GX7/R0Vv/UH2L/5mL&#13;&#10;+iGWUJY5Wrz1ighTOfl/2qhnRuMz/tIVyN+z/gh3bIuBes9x7B/y4vj3XqDrJR5Sef4vHu0s971c&#13;&#10;PsxC12tidAqF+jbH8eb/HNVeXQGMX5ytXVwm5ltXHYD7QNZrmSO0wJbgHEAqJhHhs8mDmKrqA5V7&#13;&#10;/WO7+a8Nu70hCl+e/q8lHEfm1muBftyKFXz5ZyUXeoaSH8jNyTv/gplb5XfxXz87AjG8+Tms8Qd7&#13;&#10;XFGu3h3/I57xbbu46ZBrx5Xxt+G3AnUX/2xtxuv5jei4PJu3/eUQu4GplZ1azPLo3cXheu+Nvxbz&#13;&#10;Jj9at/+PS5iJw2+uqr0t3SxQyc/l31Z7QZl2HSl4WrHS2vDOr5z8d0/sOFQRW/kHL1BQB3MNg1/b&#13;&#10;9GR1tBrL+tr+n6U9Iq78HA9/bRlhw/VXoTb+wVWuPuBneoxGSLaLY9kXi3qe8+Qf4Rycz+VXOISA&#13;&#10;hWg5dOrMW+//+xc1UtPmONDYH+/Zfhz/xsH9b2rDun001wUKgoM50SfjISLs1LXWljlMHTdpbv6N&#13;&#10;X+PM9djcnuNtM363xp+68aIV1DjKlwQC7+L7wVHW87eOb/yuYZeftvy9jsQ435rX+QiO+G45Wchg&#13;&#10;yDnDyl7/H72ux+PVN1y2/9N3f8Zta5LNYpxY5Xs4KEvhj7L0PJhTbcZ9/ex8lp66+oid44/jvmVM&#13;&#10;Ryg34SnLRbn+mUW+lJvsFcaeTn1kX4shv786eAAcf8avC421FboPlNJPvB2zcvKbz0KRNw+KSQM2&#13;&#10;8YQtJYs9EVz6fqeSSs6PnbuE1GAYMK3oWI7grf/RKp/sPM5ipvNPiTHSbo7UoeGJ9YRcHU0RfP5p&#13;&#10;/ke7Hl2wB13fC8JxoEkedqzqziQ5PwHRavrKlZWSE8tjllxlfYlfDDbjWNxg1Y5/Zz6lgN7n6x9z&#13;&#10;+8SPzZDMlTkOZMITvzh5C0H9YP8jY8VBj97gsOsvbP30A4L77LCrVTB9LM3jzfpUwj5cIa5A/ink&#13;&#10;1/9NndAXEc0zOfGT2r1xJi6w5QWzF57R++KnKjl2Hrc/4W9NMSHGys/8F44aYgXRjlkHqBM/bea4&#13;&#10;sQaPqdS+XypyXGx19N/4vf/+Qv7u9b9r12ywlkuIS3z4U1AtTnVQrOwYouHM6cfX+FEhR67n8TtH&#13;&#10;fdGA7x/2PPA7z79vgPrGr5D1m5jlLodebYsHJXEagymmYDesYCIm97mt896Nf222wfB8dB0K8WUt&#13;&#10;cWpR79082lhWRitdW2eZneEpW/DsS776GXlgi7Zs0uCkP5nuY67VxqrKNpwlE/mZTFwLcHnVi//l&#13;&#10;3TKedaKk2eTpaLGonYNrIM24vIWgBZJ2A8hGvXMRLEf20dBOk96J5Y+xOuJ65w/Gyrr4tkV+9G/8&#13;&#10;O0nOaidAQI0fP8SpQ7JR59iuFNagxiHoTiJg6Mt7/vUDp4V6+JOBgDBs9FsszEM/6tZy/DiKydCg&#13;&#10;asrnqcDzYzd6h/8E3AInEUzmyx5+C2Au0fzOL6IEi/xNPxR2h1+1g0zJybv4zX8XYEhb4G5Or4Ha&#13;&#10;Tg4ZPOgFE8WJuK9F0Z+k7CgUi1yycRzN6onYydnYxYT2lMA1R1q26FnGWMnG3/R6cOIk8kKIF8w8&#13;&#10;/tWCuRf6eEsHi4FLL+34suG4nppr4hqrxGzRxEKxivtiKhYAWIsoJu3CQN+7EZAfmBYvldjc684e&#13;&#10;SvgCzvKWPRB99SmyPEK5E1p2yOCoRSqBPLLImd98uTLtWIjUNef7/wPqMWLwVzX7OBv88yThm7p6&#13;&#10;oRCHXbD9Cs7yal9g4xzzUvm3//gTOZ96dEzpZ3lqJRwuMh96tOgyV8riWUech7solL8eqGvvTDGc&#13;&#10;BI2/LdagLVaORu9cMaZO1LadzTVHsr5u1f/lyIWVfpuz78+JE33qetX/Ou0dxuaBTydGQ9aQfecr&#13;&#10;CPyH8b4ouHfz7AXXfdWpfojJXoeJfz6yDwM8Xoj0/0I5D3rx/Q9kbFvbEPupSjh8h84+WUm/mCP+&#13;&#10;PBeoJ0dxxpH1+BYCushqIyuDV6l47VpfRL4YJs3chRcuhnUMGhy7OGgxXp/Yv/uKVfzz5Fn+uFBR&#13;&#10;ubhF5ueURxw8RbjA6gIoLUzE1tezre/QWGeSA3zjzzHmibuLNDEaN/PbvOjyzinKqNhpAPvisH3R&#13;&#10;BQZj1/+l0BtxGpvo9MolqvIwJmar6fyCJihdtA9RBJWxY6UxDof8KATRGLftumF+V2524fv+pyNS&#13;&#10;dTSyGJ4ClDm06c6aj8gG8dRjLBijfrLZh8ZoHsTogeLBaSW0THsmjH872bn88Gt3sAKQA+XjnjUV&#13;&#10;ZEFtjq18tFU47mz8rdI6oSlxu57V/3f8Kf8QPxk6AWO98acO2+DvniMKO/+f9onm58Fo3aScVeMM&#13;&#10;o46MI/uQ/Y1fP/qKM4kFZ9uaOm4xXl5Ihr7JLOHqKnJOo4Z4KbpW58ih+L2xm6f1x4rmFYVRV957&#13;&#10;UsBUJkRHdyf/yuozx19XV3Pn6st3eCoJxPj3RedmjLkxDmCM57UNQOjP/a8TYaJf/o9R45+yLoV1&#13;&#10;fZMj0fr/5n+J0x8anZcUi1/7s5VDykElC+kDf+Efna6/RoaXYAJww+pNDLXph/FTkfQZfxfkxCAw&#13;&#10;7dpr5t/2WlI78YfPzmFwc9Ua7bnXc8xjRZhWHH/Nv1AeI11ZX14ujnXz9BanAFt/5Pe0dnNmu551&#13;&#10;PRYWqvFvTF54x99d/0R7czr+2GiwTcwb08WXnxFU/OMXZLrxW7n8BsDm/p3/iV8Srw/lM5EFaaVf&#13;&#10;4scbZObGtN2x8+Jf/9CS6Y/8GGHbTAdAdz7EL08Bqjd+aR5+Kn19Kk3KOr8wdl78R9nM4+eP/LTH&#13;&#10;3yEf5b/xbzzIq97lp7Lf9P/t/EN0+e/53/OBHTh4cwmH/MRQr1g/BH8//uaeGMdR8Kjh7/v8lwq0&#13;&#10;uBaLlelpu7n5iV+Lh98TrZqvzf567n8Rn0gojey1/rv+rV2ExTI1KZSZ3hWonfkf3cOvoppvG/zX&#13;&#10;TOn43+ZfRKcF00f3FpB5HVMaRo4SQua/b35oO+N/572BaN5mlcrR/Cn/xt3lOLrYBH/tz/GH+CHp&#13;&#10;AWdkl1W2lfX7pOdo2PYx/mku/44qNZ5EXCiOZ3g3/57rT+Sbf9qA9Cn/W/+GKc8r/wN8v/+p/w/E&#13;&#10;6/oDGwM48DrX+Zf+bwxTv+uP/K2l+tHmesEYp+z65fbOb3+986+PUYoDXbH50xeLF7UGxx+Lp3Iu&#13;&#10;cKeQIecrLjh7AdE3pcLvJxLV9F7hi1/FClKWXLf2ohX3JDube67bHG8siU1948rK2pi06MPR2gyW&#13;&#10;jnpdwJbP8OYt7d//hJPx2Vc+GgtqxmnuLHceyaPlSJRiCmzKn/m3/ppJ10uOd9CUqDPh8oA2OtXu&#13;&#10;Ox5tLHqtoET+/JZR2cZqubFvlBGDPulsR5QaG2XseHoHuAHB58FpnT40Xf8D8cayfIh5FEXf+vMp&#13;&#10;fqnlZ+sISOPP/Ivo78OPEsnd2J2+XeQXBt0wi7Kxa/xbfzdm7c9PcxVCRG3mpCsenCz/1DoZ2ppj&#13;&#10;IHu8/MrX0eRc1rxFVYdX167110HTbxnf2NTeTTztPYqRub7sDcna3QWm61AVHA9ox0Xgrp/16ZUd&#13;&#10;fmDjz321MY1DWn4ayxJ84EfD508nyXkFvv24+wD59XOo5t+S53vXrPWaLDx/wM77X/Oot6iCuzxR&#13;&#10;LG498R5eN9y5mvQs4sx/O9vnY+YnSl8EkAu5Lz4K6rdJDXU5CQP9G792tRjDZ36TQqubXtd36Ozq&#13;&#10;1zoNjT9aVVOf+A9i64/52vwHv7Y9F7Zfzdvm2Hx8pjII24b11NSP/8RUs8TKOTqJ5LBMXnWn4rKb&#13;&#10;bI6eEQGe7udH+bXvRDtb8Rsm+aJsf1oLLnx6UmUnGL99Wxr+8YsrHNH//asxhoACDSj6fxd9TucL&#13;&#10;dBglQ8KPKxMlnXaTsL7USt/kGcatCzEREuendeyb147/PpAlf4Bgainu8r+Fx/VHD64ealog6xPT&#13;&#10;+qZL2Dr09fRosL58HZfW535hKNgbv74UznKt9eXf9Ze8XBMTqy3HyycHl9/nOL7YhGrjW3/mUuBw&#13;&#10;cCy/IExUteGZtw8y8sUv/1Tld1zjuS4oNHx+9OnCemz8uYZaQa//Cdy6iGPqB2iDfMZ81h+OtrXm&#13;&#10;o+eJwXmUGnvx9DVD9W7LYG1I5nwyCeNB5gnGNjvmONrcUhjNyWr8CBog+gmD8QuX6vqnan5OPvi1&#13;&#10;5VN0+I6Ouj7/3vgbv+tgz/S8PiEvPI5sTPtM9EtPUH3WC54f4uADHYbs3/6ljbk2D3smaoMfSJG3&#13;&#10;3BGjr3f5LXj579y4ZRwNS/2CcCcPOgievCOzX1Xu/pNvldNnte2r5AaNwHOHzwnDMS4byT8eIHd9&#13;&#10;wU4bN4/mH3V9q75hVrP4hwW1M/6Yn5SQbzxdCJNrN+un8eeLNZX50IrX/79xLdcY/J0PrgjOdnGN&#13;&#10;v/t4ZL7+1mqH7PKboJ4HwwsVWDpN2QpaO5cVbWEYli08s/7rax0MY5NRpwTQgaPUiRhZY/HKhH06&#13;&#10;gQqbdiqZrDqEajjWDdRd/UAykKm+T2ocZ5yE8UMiv5t8ZjHME8ANSrGJTk1FCw628U8bMfolNrBU&#13;&#10;UMVPTBxIbprWc8iVWK/9xDOBbGztQD/8tTVwBHTRAR1jimGUD+OHQBuYB4dN8atHg+heWOhB/JrI&#13;&#10;34A95ZyTR/IhKfJvlx0nfgFOwy3OoSAP//I/LrFO/jF1U97mYGIrM2K+AE/FbNKeHJwlBhmICJd/&#13;&#10;4zv9r6x4QcTm8vTuFlmIq4kLaG3Fj9xcwGP+nah3/J0wka+fHfziuuuBR/6oj+zK418/0SLgDeDE&#13;&#10;KSqbcgmLUDyKYrgz/3DoV5MzbGX2xez3wEoY6jT0U5Edv/1PQaF4spvf5gjfGuJdiaBk/NpSPG5w&#13;&#10;XDyecsT2Z4sC/Ngbf/lq3OGPFyhepKqnTCx2LDkddR0SbC4/ki4+ObZga5fRyXPaw0Hlxm++L7/Q&#13;&#10;5qK49BHs2pT5owzb+lplL7rYmpP2j3yJiN931KL/u++2NTmsFT6I8ya43GouHhH5/xO/+aKtfF5N&#13;&#10;ud5mTmyNEUe6/Nieru3Q+rOe009dEhEj/JZL5/ibmxTQtX60xHMGiVUH2o/y2B+IgqQvef0Qn5ST&#13;&#10;Yk46+tuNLe4Zg2koN1g1fkVUTsdJbfx1DS+uGlyxaQu2ufQEIb+5L+fYeYHqP2U2P083gvvNkx9+&#13;&#10;+38DebSwHGLup/o8UYr1Gydkbzq8cOviLd+tG1/RFt/1W+kc1dlT1BcHXkmYbw51//F3MZog7Go2&#13;&#10;bgEKTIASMix89ZpxF8742dcHZ8puHc0eaPqGQP0Uqfk3d12QBht6cuDG40Fn/TV98vNrPntHlNXK&#13;&#10;8uunOVvsVOYjVmJoO1x55r+hCL4bMjHlYL2nk9Ra2/FcOPOuLYb+bx3bm8/CSCussmxXv/nvZlFI&#13;&#10;N3LQ+CPXDQjkvchcI3k5+deH5kOYB/XhsD/lYnOXu4/XIdVVNlKwRV/kVrSifmhrHHIdmF0VoYMA&#13;&#10;I/vI3Cl+bfILB4Zyxt38sCKotOBaPPyJbT44jRcHnKYPv36KOZzbb+I0hq/z1O4Yij/KyCAQUEx2&#13;&#10;iRb/fLHt1NOjnGi5K98CZqofGz/1KormJH1K9aFY/F3s0W0USC+F7freGqos7HXFrfQO16P/jXVt&#13;&#10;8evqBtbih8cxI0CeUD948iyVeurm2uKRXfysTzmn7KSlEtrIxbU5dfn5MfI9PKTdPukHPfCqIYvL&#13;&#10;XTlTw62Rs7Y4P86/68/P+l/cJ0/BnlyGNvxJnO9GedhK09rFqHGulOjcqP9Mx2KZJWVszaM6t//v&#13;&#10;vL4PL7veFq+5K+/pF61+EX92gD/j2D7xHMjPvMA4/lfuDnT+iC18FFpZoBbiD/kf9tUwpnpohc1/&#13;&#10;7V0D2Nzv/I+IeZ4HCP3K+PUR+fDhGZqegeOmXcyHPxBkpoEys1doNmyO7rDO+nP06w+1zAWVn/Pj&#13;&#10;UXBj/IFfGozriXbog7W5ZiO4+PF3/IMmrst/fCv+a/c38ddp5v/YFD+An+PfvFh/t/6+xf8DP9bS&#13;&#10;vvJvnT9zyd8P8X/mx/Yzv5kTQVv57WPPwcrk93ruiV/yD/zquQokzjYfkDz9T1sKNuCruLJcGzV/&#13;&#10;zP/41WkuYLT+V/c9fvU228eofkbsnP9UcD7OzlnOMjdsVkBdzM2/z/kf1OLv/KMlhlt/xv1+/nWI&#13;&#10;feZX68P4i921XmU2j4df2fLHkbJjR/+6/qAxE2UBauoPFYyyrS6mnp/4L0U2w5iN2Ldx8f+M/+b/&#13;&#10;5/Fjr5Fewpk/glY+Tq6aWhi2ZTP+cb74cwqMoe5oiLO1Tv4XMshsl988US30QN7izyf5sD5+KvIv&#13;&#10;o5P/lW+DjWx2AsDv8b+uP2hnkjSG0JG/Rc3CPS9TzKeDsReM0/zAX1zZHX2x3ODfWFhj159d/2kh&#13;&#10;JzManfLo9SfrpWUzevPWdRnXv94L+n/QeFqHzfS8LqaB9xPtvsJ4urYQ4+RWohu/TntH4qzruoX1&#13;&#10;z/if81/4KOGLdrv/nH82Gcv6iILheaDBa/ZLB9xiFkCHgDKf2tqm3uaE8bj+7Mdc6FfnZk7anbev&#13;&#10;OaT1v1hN9OFEAX/Q4tI2e/Qg7hs/jm33vPGjb3j6iTPq57smslSfAsVtEhz/PN7N5vG94i8/OaSJ&#13;&#10;JOqc/ubY+FNuk8SQ3LVbmfXr4Ov+n7AVb8CiZp7EV5/+p7/OkB3uYNGyzRjHb6DOdX/8ddN/r++9&#13;&#10;hxE01+xP2yS1FI+Hw2spB5b7ONI5xOGy05YBfMei8T7x07r8owVpHkoXHzgHSlidsqn5n87xj7Kl&#13;&#10;rtVznLpzWluO3dRom40waAvtn3a+cZajP/IIMWVrZM/zpzI/pXi51OQ3DvNkzjw6NhE2XzMnIo+l&#13;&#10;1YL48qNPvsX1Dd/2kTkR4HdIds+M0QESNj75tVUVUX8QROH9mQ3Ubvsxi7/HALbCH1fW1JsvW0ui&#13;&#10;M2fE43ogw/7VCsX6kGcTJdI2s+dh8e/+F9/uT2NOKABR1ywrjut/bM2b+fCHRtsDxdlFQlV/bCgJ&#13;&#10;FAnujiXzLqMcjX9xwtSGOG0PAE47T1BkPpEbsMdE9MBpTwU74+c3DGztM1Xkdwralu/KaFD9zuGu&#13;&#10;v7JV//36dxg3/63Tn64/o8FHAWE98w9q8OJ3x687Q5of8qN/dIwxexSc0g0IFNXJ9gyoHVj/ITV+&#13;&#10;ryua0zwfI6PYIW1+jEdbIRyn49JHdOBhtS5+WqNzfF99TyUayt8ac8rTPXHig9DZsLv/9/Hz84fy&#13;&#10;32BR+6wl9j/lV/y2AIW/e/5Fhc7xmWjdF5eNyDKyuBjQZDNQXzCrxJGSMSg2LeUGPu2Tz1YodbVb&#13;&#10;oqxjhM7GrJYvP01RjRwf2yUYw4zC6bylDkr3xaWRyMMfgV5cj27CFD/9E2Qa800uvJrpGcvK7Jus&#13;&#10;zYVvbMIF8+//jPyNF+BdK77zglnneuz9v4V+ja1z7CuAjVeBscl9iv0brtaCPSNtDFLvJ07WX44+&#13;&#10;e/PZXu32jw8c2apbeKXjcb4Y0JVv34h2cLWTUzu215pBmZ/mMnLzb4/ov3O36DNipy9ysljQVP9k&#13;&#10;Hd+wHbFbF3b/Zw6H2CE/zZUvttb/5pWfnv9JiN/9P+bWl/Eo8++5HsPeNTds3RJaTJ2Xn/OSMfUG&#13;&#10;F/xtjB+dQqHs/JOfr8jtH29tpeJhvRkyHgEdBwl0JqCiQVcayvEdyJKQAcDIjrhFk2TqbJOEwgaC&#13;&#10;TuKITlDQmSUOPW2TjcLgyVHCcG77RPP5EOI2JbDf+W1D3sQ+POmISJOYtzNSlQ8gD/ODAvxbqJA1&#13;&#10;QQTkTwM3gLzIuPyHMoFc2XNBvqipR7xDo+74VV6F1CcO9enB91BTScC/5O5UF5mf7Ixf39BPgAdU&#13;&#10;PZkbZwum+gIE6BHfUqCdwLWrCTuRaituKh5ltM3G1cbfwEIejw1Zd1Q2/gDe+NFB9ExCGfmdaxb0&#13;&#10;x5o6You7do8qStNSevjXebQx0uej2bERxa5qgji8xuw4ZNKKdXjq/2hxLlLsAbNYn7q3nKIBqGze&#13;&#10;ODJnrNu2UylHXzRTTLDrLSv6M99++8I7JkDIvIDOAqkMUrVW3FFTdRUnsYzgmX9y668yFY6L8rc5&#13;&#10;r9HRGyfhWV+hMheCkjFD7krxxZ8uzb0AePhUj0Q5xdIliQBJlNkID43+qNNYc5DD3zvw1DXdWB0v&#13;&#10;j701dPLHmM66IaRJrVUNo0WXJ99F5kWq/nNT3I2L/MrKp/zyzq/7VaR67Hb588XdaM5RO2RPoDSW&#13;&#10;b+zg88ThOuenD3sB1JOHvmHk10p6MuNcCaUP6Zej730FuSeExXTjwqwxe12Q0vx5AdvNrLz+/YNT&#13;&#10;CXzfiKcTwjXgjKXrfZVrBXtcHzzZ0NA7YfTXT/9Sx64Xvug73yXT16ySP9+Rptx3EfXuHf2Gz/Sz&#13;&#10;LxU7OSMwz0A9m5hqmTQD0Ee9MslP/1O2PR1bafevX9ECySaeJUppWMNfLurX+hmlzj/474nGDX68&#13;&#10;fdnIL5Udwm94+NfcKZe2Iaec38ZG7LrptsMQbRersV5rThajuS1X8N8X/O4/sR8/Vxb4qIWgLiHd&#13;&#10;FFKNy7sUycyZNJb12z8wT1qpUjYO25t/qADqufa1/p/2bCffO2CJTRnbDodEoYRWf8LfnFZus0Fq&#13;&#10;7JjMgEqmGg8gKGXq1f8+hCJAbcFp/UFJXGZ61F4oaWdi7AtNJVqud7xycVV9trhO/BJgH4Ig9Rm1&#13;&#10;YtSnWcp8MczNUZvPNNjuPj+y1d8aplPrQeAQbspv449651o5HX/U3/mv/9c311z7VgSh2lswT+XL&#13;&#10;GJH6VWe2nziPiorIWvHDQeCQU5F1wMRb7rd+tMlaNnOPN8kgsiG7e5yR4T83aFlOSXhTFI/9ecyK&#13;&#10;lbG5T7wu4+khcyiMwyjXVl2H+RUzIPUsPPGvumb3bBxu/kM7eZkZjdju+md5Cz9+27BwUt66OZrJ&#13;&#10;ZA8/YvpHv7uRj3T2jTf1ju6iYS9vY2b9Yrv9e9fVsEjIzldg8VuH/YS//kfh4/xDH1Az7g1ReJG8&#13;&#10;xn/89u0GVj7lUr5KOH5zRGM3QMUvjjoeWGMrT33n2jXNnr0vPHlb5ADq9ih8zIJl3fMdmFTqf2T6&#13;&#10;uoDh5CePxTc/tls+/BUo/zj/0Dmb9uHf8Q/Bj/lXBwMP7/w4tfUHmzP+1FEpXPOCX3/Lj25c+e7D&#13;&#10;lEMAx+JwleP9u3FOJr8UPZ6X3/6jdudf89Zm9eZsBuaqHNlGRy57rv+KdUR+bVQYl2Vv3N9ll7/H&#13;&#10;Y/+KPySxwdFQbMvKOTb+H8HTm/E9619OoOoYCOcaoz8Hh/W381+aO/+0PfwWwBN3Dv2E34S8r78/&#13;&#10;4V8/o/e/xQ8w2T+j5lP8OGHsN3dP8hb/TcE6L9XFkx6wHP/V+CNIlOAhT44ZvenBGrb3HPP3/K5R&#13;&#10;uY+9+uO8OZ2dDTQfn84h/QyMr/m3OBcTuOS0c+y1vev/PAwQi4/80LdpY8Hj6f/KE51GD9gf/mo6&#13;&#10;55+DTf76f34JuCkl8s3/+E2fadS07RSMJX6ElU9zB2Ae/tP/zebLj1/3/rP+PeeR4gCs9R8dftd9&#13;&#10;7/zySXKxrB+f1rAm70CKH4KGMDrJzvWXC4Q4XadSMkznRPPGBl8YNHj+N7yMf3ltCUbrIdpeE3OS&#13;&#10;ER1d31THOK8/bFtey+kSJULnic4/4c1pUACVkD91/c03LSYql6nMZteJmk1nzg+C/fJm8nYDWUNh&#13;&#10;ew8lV7k1Yv0cb9kITw7+VKOkbvet1HeeRtM+onr5e9OsupIYtJCHx/u/dG2mwbJcnR3RKeS4NBJE&#13;&#10;+1m0d6fUtto9isBP/lKt897bVYVD3+0Xyht/cgxEfsRAuYt1Pl/+I7Pq9gN/zqHE9vAbf4Lh/sX9&#13;&#10;7u6/86Zz5uAYN55A9Uvghpa25Kr8meNz/ov48h9nin9Bq18MWBtpkYBXXqn2CY+YbCIn0OTNcVrW&#13;&#10;18Pi+dCk0Ck3MTymeAQc8ntIEus5OiB7/2k7f77pU0ese8yn8j/5EWd3tBCJg245oWY3WdZOADbr&#13;&#10;bacvNyeRlH+QkPeQXihsukbX9ox/i8Hhv+/x9rlFL/iYS/hzGzqatv4ktZLk1Ij18t8LZuob2cbv&#13;&#10;+OOo75qJBn/EHDr/3JCwSyV8+a3Z//jDGPJTTl3nIvce2pgA6vlHOjjciySQHZe8jDrjX13j6qAZ&#13;&#10;G9he/1gZFPcktovGj35dIPPvWEyVvo1fXQ0ICcPhOKOwPf2vi/l8RiU1fELDWCl+/wNA3yivvPwb&#13;&#10;l+6oo5v6oS5A+uiaeDretunaJBHt2h478dYTyFp/Tk2oaxjo6OORw9g4NHjFs9wORhvK++v4rD/p&#13;&#10;HGwN8kM4eO1/fhqy1MNxZzwcObRMN8591mQf2I8HM/64dSZoAcEG0XFBfvaitDgnTmLshRd0eqEk&#13;&#10;f+TDEB2deL/+MSWmeUmkcMZXIhoW52JRSwdUufHrjy6W2xy2Dodxpog+7cou/173RSIJ4rjUsIyw&#13;&#10;vrbs174p1G9VLfur2MmlLJXJrYu1NRG8+p+6MtvAyS9fONJOaTCW1GDjvH6fv7hMRlneaEPFugm7&#13;&#10;47H4EdatHsXwogPlriEoNT9pUKc2voFtjOyLzYbgUbZPxUH2J3ueR8r1GzbOv629+8Ss80+Zf9lH&#13;&#10;y8cqeL6pfVMGn7AGYz424PhEb1GaQ3Ni7cyvOzbqvre5Jb4s5tQ3XKkuZj8Hu3VXRQfUAXCFkL95&#13;&#10;evNv8tkc/za5q2gs9geycjW1ytVTxduUM1wZuePvoOwFQR3kmm7Xbqzw+PTND5LUp34DHjb8iWKY&#13;&#10;VTwC7viJj4bGI34XKxxI0CEm56lyf+SWTyN+i9cCWLyYzCceBT4JsyiZi2U3ujkCKYMm/GNoMPVr&#13;&#10;OO643Lwdgk1OoNMJDpsWZ5yqSR+lkfOU7Wh/QK2txbte1CH1srBUHJiGOTzbqNuxFPXLhAOpdIhl&#13;&#10;Uz8SpdRXEmIQsso0pqYK8Zu08NWxYO0ksQvNJprWYtCZ0xgHEi69k2VjyXg4xvhATVYujn3+oGdH&#13;&#10;Hbrx4ly2KHSilTAJUh20PuPivz6pZdtOJmBkt7leXk/Q8ulxECf+bBG46NwLQwHWU+LmUeMn/gwS&#13;&#10;OwRUwCffsXGd00VjpoXD9eUpq56V8e/krs5yZoFWf/nbwkLLhR4h1st7/z8pmYh50v5ydvOFxHrv&#13;&#10;fKp1+XHU7HfH3AdXYulsvIubJ8geDjUBaGFcdIHx/c990sxxZRtHh6jH8I1jYOSPaL0IobkJSpvv&#13;&#10;9PjLF3x4p8+zeMmPUWMbMLsuI2Tlw7xIUtyT1Vvw61N0GZ0sxTmcfMlUxzjXwN9XfdpP1OecbRsj&#13;&#10;BtP4bLeRo1rxMdbL/5w7xkIsv8EN6ugDS4pyHW2/LlMdUZdnIczhwVhjdWVpnmT4zpB5OP/8CH0X&#13;&#10;p6505g5/Pbe44LbIC12TOyuz23ywOht9C7f4d4Ez/c0/ffXZhS+g5JKNDQ5B978nKbBFsj6n7MWP&#13;&#10;L0TxunNHNYpfPlXvpl+U/bM/etjraLEfZOVjkA6zTugotKSpq93JXeMSAE8KvuDoyThE9fnE48XW&#13;&#10;2P7vRUe+Y8MXNNPtxMKYbABiioXjpvVwSBfu1DZfcKFxG75lf8DQ9o6jrQpgZXl7kAqb69Tk7MmV&#13;&#10;NTGWCGMl8DTAhmwnf/KKlF7BnvEEX/GjJ1cXheROH27/e6xNK3PEry7uwsYqvPHDDrg8xubS/nil&#13;&#10;AfJ5OGlKgh0y09f6404AMSHvhE61sZTv7NjKE3LRrLDvBocKQriQCSPvdUh+y4rdtLIWlmrIxFlB&#13;&#10;eRbJ1HP8X9s4hFMfI+1abywFJP+07zG2y68tqsv/bNWuz8mjZddIIYbN9YfrH3J3v5csa+udhDXC&#13;&#10;wtELPy0TsZMrfvbiqWRb8U9C/mmbMNI0s/tgmV2fRnQMiZWOhWGGUU3ZI0VN8OvTW3ko+Dh+7dfv&#13;&#10;l3cY96JXTHlFuAnKZpLTsBGjTuu/uvp3+tQ+2TlEshrLkeXxcyTH5ScVRwt1k+vm4Yx3DfKnNkrY&#13;&#10;fZj/Q9H6Ma1IvMPTepCWqtGtHrWoh/X3WWP0UQ7aVeC48vANpPlHdZKjNNL26/fbHmP5t/GJf8bA&#13;&#10;u054/SfRnHr4qergw1/74nd0bEQISoMLhACWaQlXe5s9pEOBNcjh3RC2na03rxCU49ic6eON8UK+&#13;&#10;+ubGD3v6hxd+S/K17Y2bFGV/8Re/MaGnqq1xUhIvoTm2/Sog7JpG7WTEwFH13tHN0fjvGF9elp9y&#13;&#10;aTPKxSVu4Hd8UDfmN/41pyhzPBvnag0o38Q9Th623EN6fpdLK1tSJrfcjW28dsmP/PU7Tuc3+jf/&#13;&#10;+qYLt/5T/uOTqrdTxClpumAZHdUmHr9+6foTP603fm2nhRIKN/9RodfVPMAHItoscgLqmYXf9S+6&#13;&#10;Yjj/bvw/47/npo/8j3QxnPG/MQ6RsXkA280oXvy2vc43+Yu+ni8vGNw4BNDvIIfmeFL28dySdflJ&#13;&#10;q6TIuu1HfuNWKq/ufuR/5v8P/HZgx6sAAEAASURBVPAcmYfwjZXyZbuySdYSh25T9a/1/1j8Hb+O&#13;&#10;1fZh/Tn8LB57qGV8l2NHJcqWETEA0Eev5VSpTPwkdfHvWD1CbUb+U/7wyT/HLWk/59et8G9fComs&#13;&#10;+Lv+sX3jr/wLFqE6K3ssV1Rf88w22G3LF/fHkCPhbTvnk139oX7WPBv9MEXYR/Vn/W/T5RcqXKlz&#13;&#10;mt3lX1FmfspcvjoXrkTv3q8/Gv/HzzznWqiHNvEIKPnh8njknaPg3TeyvLhUjs02HWej+PA7x43f&#13;&#10;Obz8iy2w44BPLHLv6l17Lz4UhU8zRGLM+IDSzsbWb1nx2P/opq1nBPUbeijNbc5jjrH4x1Pd/Ic5&#13;&#10;vyI/cSqRTRsTXfeKdjFsv7qKC+Klb4JutlWrs07+fa7g1rmRo3qKjN/7p+VW+fCUV9bo+JDSUa4V&#13;&#10;hfyx3YEhyGbEA9i9AmLnac3dBIwnl1wQNY3F+PNMUuRKDyzFq1Pp0HHQHPwJfHpln6Vb/sHDyRvP&#13;&#10;3hQr6uC9/riu33G61ilc3K1V6HqyKFk6hMWJS4zyOW/Yw4swP+onfKLeayyoKu+TV50QBgk6EPpr&#13;&#10;o9jqtWN/sOKnPTfOWEO/scUx/bOPH1+1DRTA5v/h//84e5ckS5Zl2+rk71wRqtACOoAIJQqUoDl0&#13;&#10;gVbSC4Q6AmfvzHxjjGnma2XuzH3efR4R7vZRnVNVTc38sz5x5x+9cymOQMJXR1Oy5zZnFJX4Xzaa&#13;&#10;Fhtg29auA3rk3l93uzYaruD5mwFKOXJe/1FGV24ln2tSQY7/rWfOtaNrl/fWhy29+PMfIO3z2jA/&#13;&#10;jl/kv2/MFZLHImH5LUjc6Mf/smE2OYO6zhPjzBma9ModzsB/+U7sjIn9psDs4ShHrRRPrPSx628s&#13;&#10;V15xd5UUT4UI8Q1ObuE1pb1fVBoB55Zy1en0WlQ8hJOnx/zbXADrrX3wjBYFQ7V4oaet/a0RyDYx&#13;&#10;DMJz3Wsrcj5z2DWJ64rr+fEHPZ/HaFFjRjlPvn8p1ijnvzCTAb/YzDv3jtq+WRVcX/DoRdOZ11i5&#13;&#10;LqudbTpCmbZi6XhRmv+y6L/Xv9E8dhqnGDnee0P9Gj97/dd1x1dh71eEYzO3rVXXBkqFy+LJ29af&#13;&#10;GufneRIlZFv/Wg294mtLHcMC/omVHUSsZ62T0W9bOSY4xOd5vkZh787HAg17yKMxhq/8pV8fAi1p&#13;&#10;DMPDL7vPH5z38xf5tmqpVXJI2JLXUBKssAHWfPVYvyFavkh0f2aPevYFdXbONTSL821CKx/JjcjZ&#13;&#10;HXzPf6orbqmybnmDabz5sa8eO1eif7IodW9ujMRUz1ifoVRh7WIqHBYH/NUUniwm8rRT8/rrEwkp&#13;&#10;5L3u/DH+6Gm/AiaqdoqrfRKT/9+/74XHDz4HRa75pwVH0A9RqGk9LPVpELPrv/yYj8L24qe6yBQx&#13;&#10;5fnx+Z9rQ3r0+2zQax1FfWaRjY5t8i//9TfLlddsyG/8T5j0Kj1njvruktZGlC23hollQ23IUcAC&#13;&#10;fmyf3ms20q6jd/5Dlv08X7P9Pn/2y2ovpvy7/nvniO7hl1WLvF4s/8WCQyv6EAt1TZnVugK+VU68&#13;&#10;3/h0zF54VDhPEVaZxcGf+Y4LFPYR8gMkwmKKsdMVVnl3K814ay0AHEsCdBtUg5kGDUU1tr6j14R1&#13;&#10;fcoNHGMJQRJ55JQquBv9leV1Jbx3E+i2vh2f8g3FMM7Cl4+1qcvf9Z+ji93lmlYEFreZ7A2ktvOr&#13;&#10;zgo70m0imJR5eYw+FPTih5wBBnAGBukbf3QIcTITFUn/tc1m4w7SwSm5HKh+lUQ/foylTcGHX5n0&#13;&#10;aFeS3yXN5rEDnj6KLlS6qzHFRHE7BePXsjbNFo92rr2vfYz3xkHl6ZnwARz+lNj1gvDlT8QFCX/C&#13;&#10;/cl/eVLUAmSsuOPXN4Zw3ZREix7t7zYux42l2cWGWe66IKOhVjssy38+ORaTdTs4dqHpaH//V8Fz&#13;&#10;CTAVv/rVlrywt6+4FIPGcI7X8UYKiYbuQspcMm4f+QTKF1ZEXrfFpk1uY+dP46EzWmE+sxV3jWcz&#13;&#10;XpqX7PFvF3N2JgIoL1ah+107b5tdcnPoxTDL/JEc2AM2/PYm7uKK3FSR0TcZaSzOlJ2/Siz+2pPY&#13;&#10;2orF4h8InY0zvda7aNPRW8aPjQM8cSl4dVQm7uZWCn80j76YRwxQn9bDKE8MxZLyBz+BanB13rpG&#13;&#10;s/VpKy/U+NnJb6dVofPw2DMqKvvlyAnPccoU/ssktocpvjE8eEZh6x8tccID2KfPX/LPr9/9wrh0&#13;&#10;8tQgZEDgqH8cq1i3SzLxHCN/2R2DzP9YT96qtrm5OISDvm2NKi8win8vghx3/6/LR77O1DNVprK7&#13;&#10;+aAP8s8cmXjlVFs0gW2o9ntS5gj4+o5A6/C1l37w9MCYLFpZPHfs4oTvjxwd8zUVGMhK8PIjLsaR&#13;&#10;2ph8E834XQ+KIWoWZruY6Ho9RNHx94XqRVN/PP9xRNes+OErVlWJhN17/gnJjxZ4SdY4IWL9yd0o&#13;&#10;VE44/81f49DFQPp0szUXWA8ySxkK+py2O8uM4z0XG+j8MJKum/qPFIcZvAK2L9KKKKrQfSCWPE1u&#13;&#10;rTfFX9sSyzphlNOzvRBuWTva0+p53HXN+eBxNl6txiibEpkeoJ5/vVnrKy+Ih6myh1sb1TM8+WOc&#13;&#10;89+jg7FfarLr9+KvfY//0l2Q9IQgAEC8+29INE9WoXW+MaRoybrs65xvitnm32SNnnagQefGSIFa&#13;&#10;Jil48b/jJgpNGQx//cTvBRyODf5c/3Hx2Zpe1PofLeBsuiENVnbYcOzKfh8yKO88pM+f2Tvalkrb&#13;&#10;EEou7yjbUKTnJ83hut+54rSjVYgPfyDHv5XVWPwLBbDzfx7eWN9rM+P/UpdUwxY3cbTqxv850v34&#13;&#10;f8Y/dITvjenO/+az9rsNUz/DhGNz+MQxGSVPbialKfQr+7S7Ds2uVBx/AZUPeJwKGVLn/Gb4un/H&#13;&#10;PwR1ibP+o7fz5KnDb6D+ZEzzRBkL8q9AhfPPLpbO+jfOhnYWAu3591RmcJXWJkteR4yh3tb7479q&#13;&#10;djVeh9/59/ArZx3Bxc1o0nsUzaDnjUzK2J4b81X4x3/L58dxP0jh3zVyzRsZpY1bXzVW8cT/J/7W&#13;&#10;d4ncNCj+jZNNf8evcP6UQ9oEUXPsjpsIYrArb47V1tO9CB7ZztCi3Zh4frGcvv22sx8TJfodux/9&#13;&#10;DyZZ/VdY/b4xgePv4r/cRDaVxf/G2UbHWBzHwPkfC400nb5x/Tz+GaA0spxqJq8Sm4ef8z95uZKg&#13;&#10;oMXyX3mOi8oioT2z7Vf8CquJnRz1Udzl3+UoIlVunI2n6NtUGrbK6WfN9P6e/+gB9Dv+xk48sQXX&#13;&#10;u1Urr0OPF+vLr4W26UxLu+nQQqRFU03r+C9onzKgq/Xv4fjZf7Tsi8jCjf+P/I0//GkXWG3RnCIC&#13;&#10;CwAbIq3Z+NtK811/H4qcf3ECg5yryMkz4y+47ZW0RYfX1hpycvQYPsk3/r/GXwxz58RLjYHPf+py&#13;&#10;5nX8s0CRH64/wqDx5Mhfrj+wUdxd/8nxWv8z7/DHpBzyi/+MufzzlP5jlcHddfry/51fDCXFNDnk&#13;&#10;3DrhQzqvMLf19fyfdx/ut8n0NWd0OqrfvmQMMP6PRxuJE3Cup6+vaxR7eNmlr61/0s/SXUeIjT1n&#13;&#10;yDy65b/Xn4hmK23avvgqQYmHj0X+BCBZeeDt+huP5g8C/s5R+rVfjBPPdY/r2lb3MUZZ/3YxUzGb&#13;&#10;NPbkVnCWJfK8jB3P/Xc8tOd/Esg4BoN1/RNHDELR9vhvGz+ZjNzVsXXatFlk073d97yNfz0I+KuA&#13;&#10;hXy0Y4r3+vdpQeyd3/aFZfKbFfIO7/K7Fnf9pm807s1UB/Xw6/WNf0e65brjKmS+svPh8GFIp/zX&#13;&#10;FiEb2Y2//LapV94bf+v8eIXbaqjMGf9Jz5fkALAmhuch45IN9/7HPtp/5l8+HcvtR898803EbvI7&#13;&#10;qkFS6vlTxtou42Fl3rQ2RrI+dfofpwGBET595cnRP/ln0oh0x1/hO/+zgrqxbv4dX8s3sNwaf+1i&#13;&#10;4+7frp7JOjLa0YtQAwfu+KO8v9o+1WzUr82/+X9OOzv/gIE6f6IKPEWvv5/npo9NtBHMI1kueUPu&#13;&#10;sx2WI1j82fVnpmgXhT2zJi+C3vzPB+sblvjTFw+95h99ZkpBREHR5fe4sht8x9NQGKQPvFmjXrGp&#13;&#10;3xcb7/O/a8PjRf4bg8VVnLB0QH1INv/xjL6agbbvxS+advBmcJ6/3HsbBbp/eE74y7zCIIa2y69R&#13;&#10;grGpS4Pw8WqV2VyfHXVfWVqVU08B8PZGUXBTmY2bDcw47Qh8Y67FOnXQBMj3TEE2CFrNPwEXocnX&#13;&#10;q+KRy25uTj+R/+rv6yTfeATjz/V36yGqNJT/TvCCrh4feWO7619YtRz+jGr1WMjySa8OgVkyh9Jq&#13;&#10;XBwr2nf+MUZ00dazM/RuXFoftUlpx0a/2Rz/dA0qfOZn/td5+mhxLvTiV2Wq/GiK86j14OR2Jotp&#13;&#10;7Aq2JJM3zpZa13L+WEF7rD+tfzqjxjb5zyeGg1nP3jxNXJA13j9ff8lVBLXTUZEL2/JeO3WCbfPC&#13;&#10;0OkZMsz7siN5ivj35QvXIgj6+oFH5xUfmbCLfmPvs0zKtrE31rrZ/JMnG+T3JTfryB1+D/0PXI++&#13;&#10;xmR0xRyQrfD8UXPPR7URkc2JyeoUrdiGB+g1tsYwsrW1LtNgH7+df4pJCuT3MaihS/H4IHj5Nxwq&#13;&#10;6Gvf2p3JXX/Iy4+/GFI8lez5s89/5JXfPkTuc1BjpVHxDnw5ZDnfPe78q/83ZymFUx2JXLUNOD7I&#13;&#10;sofv98KvsObgMRAhJ+z92UTiovIYkv/2nkB4PHQjLflxSLvYltgzQaend+sK6CCJBc5ywRCqr2zW&#13;&#10;1fd+chbHBSjbssWwhU686APApdl+ao1RAraDaQJ52nLbhLR8+E97h0TYaYc2JsWu9qzMtjG7p0Nx&#13;&#10;PdAfdBTdBUOF+A2dieG2C0LL8g/TGBm/cEC4cRDnkHMgcaSJa8fxXxmOxkKJ7LU8rEnUuHjR7ia/&#13;&#10;eVH/w7/FN14IkUi2BFRQfI/qVjs7jaOhtlTWv9ya/6LtAk51uQUyF/gtf6xrs8eK8QvX+Osf4o6z&#13;&#10;2158QRYBsd3yB1v0qoVcLPTOyLz8P3mzZOEzZX9ogBgZzx4dPzGInDIferAuFO2UHU8vPr71ChQy&#13;&#10;cjr+iovtH3AtTiyUf7aYzs590tF/fHtlmMJ/ym1sN2aaEnfm0ObifmyjJ1PvQ0G9NST267f1xcs4&#13;&#10;CeQ7huaf/29yr9/vHWS+7OyizYejJ4suRkg+e8Ky7Nx0G97ssUadrX/06+BY1Rz9t9BmzLTJvnYd&#13;&#10;HavNC/qwa6LTCQbZfOP4rXfMlCRwKPPpH39wVfopZ3wxl/9hSGsfi4/D+eLFyJbHi9r8z+SihIXj&#13;&#10;DTLj3/J/BmXyIEXxxMdJmBj1gsGxURbfZeZic29oDGNz2SOqzue+JsJ3NRVPGtERq08kUiWj6DsK&#13;&#10;yDdPgN1tvQbZN5msSWbYJYFYEmsHLyb3z7bR2f94U5dfu33R8fx/R9e7/l/iGWP570Wcsg2oim32&#13;&#10;Ml50dE6Rv3YwCpL5uxbte+Y/OhcKlbb0Vyo2Gud4hEjABieKNi//jZR+Gs9w5K9JUBrh3hqvfRt/&#13;&#10;23vf4e1DNBs9MQBUvFDtRC6pOXPhxOSXRndsWqf/p7m+tdtiXJKk3TXnxmJ5To/zgB63qZ79XX5O&#13;&#10;a2vDmRLZcvmvYVqB7YdtR6BEm6Xux1/JuanUGSPLG4dh7FyDiDr+oOR4hp+OfbbZomf6N0x1utBH&#13;&#10;Tj/HjACFXlzkuHeMoiuWAoxjD6E4MzdHPb/RYWwaB0UOv61H6RzFmP85ESE7mpU0HYa1/KMalhi/&#13;&#10;8t9uUsU9f8Ne/EERkDbxtjXTo7XVwoZk/MnYfLDu+G9uvPv/ir863vAHZ0yfGB9W4pAZgSu3dXCj&#13;&#10;AOZpN7RtHU9rxhlBG2nrPDTBuXzb6U12YzqfFpEf43/9P5jX/xP1hz8AMTeXlhc/+69V4/9r/tE+&#13;&#10;M09c5o+jW/5RTRd+3VL/r/4TP+xQczzIGd6AkbeDeCezSpJqOP6KTVe5hPPnXhve9c+u7H/sVXea&#13;&#10;D3/G0eZFf1CXXyXjUuNf+GVWdb5hueLMMX3wJzOpf+TJ3dMWSprYe3w4/Oa/P/XeQbbiDROH1qa6&#13;&#10;R5pV6GxWJ6BwuF3HKxsHsy5sYyFOmsgd3Dd+e1WayyIjS2UaBxAJ8daXp0fLFgYR3FrVU1GweP/z&#13;&#10;/NmyyQDQ8v/Qe8iOZCjK/jM/Dc/4b83UFOzTfo3Drrv+/7z+iCWiMh0PPy3x3rYnnsqq8+a/ohej&#13;&#10;6J041I5cGr+J/4t/chlyLHnir3G0uR8TJXBd/52Nt/UIBDF7578S7+vfr/Lv5/w/SRT2duP51fw3&#13;&#10;xHf8k83/Ghd/u4//+jT+m3/z7eZfOaVPz/ynnI54bnrM3eRb/Me//E/k4TdMi+t/nh8kwyzgG54t&#13;&#10;Rv7yZ7dCJ/9ny3yqTFfdb/4HSKsqt7z57xiffEzp8i8qSl9+x7/WM//yMjuReLO3/Efrh/yP9/Lf&#13;&#10;/BfBjtf8e/k/f2SPn0Xc/Goc5T/tupiku/p3/rd/LxBQKg7Dm/+HL5zxX5tf/MNzr9+x6H+OWs+q&#13;&#10;mn/mF6vrkRt/z7+pXP/1hIbHDxDQSQSd9b3iHxr+TwLZOUH979ffHtuL6/WndHmxPc18IuGcP/h6&#13;&#10;M++tjG5RRth1Xsa0Op/zb0PEgHKflrFLjdlpWHTSWtfW1Bp/iV/hfvlJs9868fgkB7pD6RD+Gozm&#13;&#10;Yii+PG0Zk4XF22v4rjk0VEtO/LOt8oXUILZz/kuW6ps31ODRdjdt4/qr+XfGx579D2t4qIwRb4z3&#13;&#10;UetcSc9z/n0g7xjPe7lWuv4P7QHOO0YD4Hf/H35t0U72s+Xm3wK/5y+Lm/1ixEdlvGeAwri7GXvx&#13;&#10;GpvDPx39H2v3JJRFDbsAUDJWypB/pNdjX3PIWu6KMXumPV9CngmNQ9fmQp1kyp441X5hSedzih/n&#13;&#10;HxICan/AJy6rvPG/YtM5u/wKfTLyW3WTJ/5F86WJL96HI3LHnwKVcY4SGfWRWtafZxwBKyum/Rk7&#13;&#10;MmN0q8mxA9IYZ9PUNCpcZeUPxx1b+RPG+fQLr6uN47IdQbUsnvmV1Bu3OnmdM/O/HE9NOyc8L9Bm&#13;&#10;nlXWJuwTOhH03/l3jXta9M2HK8YSYV8E8QF4L9gB0As8b/FfLoFN4Yz+OOUqngLK72HlJQO20f88&#13;&#10;M6Kc9cYOsSWpLcaSHzFygJ33b/ZYP+1hU7Xnq+u+fV7/n7FINGB1kLIhZf224tG5vv66bXNcFc8+&#13;&#10;OzUtIbToR3CWKyfGZJN786O5VzwFG5s2n4xVnHJg9CMjEDu5y59Hh1iIi6zr4p5/qeL14bL6rv/d&#13;&#10;54qDXJCNEQ2Fxw79ZaxpN7bjEplFI8e0hzliProdmcc+cY9dcu75g17QqO0N2MqFLH/Hb3+AHA/6&#13;&#10;6orfPvAvWpiA9KPNx2C1y3vg7v3v13i9epRh/OZz8e6copbPQHyBT/1RN9bSx+oUEMExQlf8OZHO&#13;&#10;5Q+eFkHEEUp+dfLLBjeffyFc9fED2yJX7wqeeKWibeYVSHR33kZ+58OSoBAeVOQUkobd4UigpgJL&#13;&#10;ybiQ6VSdG80/cuf5f+1gfOD57j55qFUuVnte3XrQusA1izzKcjDc5Rw1y7xsb+d5sU0LqD/+39gr&#13;&#10;ouX6Rv9UaGRr3RKBn8MjRnW6/RRga4fJLyHYrkt+yEiZP3njwuaMWspgl4Nxr+VoUm75nwfjp+Ua&#13;&#10;gkgyxt+S89fx15504TXM6wacupz1dxSX7bwIKZ3x1t/cvXVltV8BlbNYY6nmjwX/kDinKzHySyG2&#13;&#10;D//r//F/amWxqCGg1TG9wbapjz6fvi3OIrNdi1oZaKPuw8eIdQwRCQx6m111a6ht93iqKlik69FV&#13;&#10;rhdETlLXYxmZ4odbDJAPz7U5JjsvP+WLNU70HNhju6KcqeJ10O6LWFdHxOu/beIupSgf+U/ebDbI&#13;&#10;038R6kha4V/+FpHDr6zvSNfwK/rufx02XBsR9JQZ6sHwA2lop58dThp12NybQO+bERGlTNT1LvY4&#13;&#10;imPzq7gG4t+7geiR0sBna/LE33ew3Kx+xl84hLH782dvXAYlRwviiZ3Nfq2nm5gmqaduW9SJDl86&#13;&#10;d3PMZZH1r4rj8/9xcpvxNZ9AuvB0sgt48ZHfV/nl0H8/ldOJnzFwoVd/D8L1SXYb7KFEHH3HRdcJ&#13;&#10;XiTQatmLHRdCZXtB0lJC6MK9ix/1xyGYJX9DMWZUHJedjIyZX3NJpvD3hReBXLz8ZMJGHnltwx7t&#13;&#10;8hOSxV/U/LAri6WIlwPYi4Ev5Pti41fnlRja5d95ARJJPoXnu0Tgg9Ov3vzAi1F+ZL0Xq/wIjCbL&#13;&#10;h0W7gRTbRv48QOz4u3RpZ9zgJaLf2NcLjhzLqVRow7a9EIuu8ebn659/5qfefufj9EaqnEZRN799&#13;&#10;5dShu1FjBzwIZZd2//Of/+QTfJ+J6Rf88m0I+KNv90973cATZxeCxz4biI3w5QOEvQ6abfadZdVA&#13;&#10;a61+x4+VOpvDHhafveDnidK+jabYt38nbde06XYQWsw813ew5OIHTbrkPU7Y5Px3TdEfg5JRShob&#13;&#10;uvlR3Po2ShSNx/KP8WfcE7YdqD4NJZt5cvUaOHQMd3NYcoVQkvOUXT+fjS7V1rvKTpa0oOePfS1h&#13;&#10;Rwmp5rFa6Wb8EIq/NtnGmJgPru3OA5EMwzZlKNE3/qODzPPgRXNwZvxVcsVR6tPoNFnuBKuPSOq3&#13;&#10;KVJPTQnFv35jG7FCxUqbtxZojvnvOyaRwUDtdW6sDD4/xdwgK0OfntnvDwgnNbRLkdlHaTHEzptL&#13;&#10;tml2F6gn1gDSJr+d/GnGq1iDa4nrqJzxGmul8KsX/V378on4q0xfsTYwGNU6XJudYvCr/VZRvbk/&#13;&#10;O40wNpozcvI7t/Br4qivXAdl16TXnJiOHI6/dqv3bHZra0kw2Stxx0m71NG8Y+z8p/ZD/ifhOsJ5&#13;&#10;xPsdHzrlk4iOi/hwOZ53g3f8NLzF0e5f82sLcT7xl783NcS9GPbJxoNVbhzj819P0Fn3HHs//xZi&#13;&#10;5312z8gf/Efd+L/zG2sQDUY+OFQ3/o2/lBSSgqD5Qxu/7Yq3FXA87N2ZdCHrn/x7x2BCgv86/ncM&#13;&#10;/Z7rs/7ohjFXZ9oHw3Y3qlctfutJ2jd/xHhpHRwxE9Hzla+8b2i5/tdnt4HgKNYd/815bO13XNmZ&#13;&#10;vYiTL6qK8Zqz1PTfMZL/9C8mtIPlTZf+33M5Is8aMlu1b3/aXP6JBa9/rfunLoM2m7qxcWz+5j89&#13;&#10;+NXyhFTXQ7rBCnoSLNtzh/ZlyfUpNMA4mowXHxZXtNhsC2/da/X+g/mlrQrpB6XKlCz3hp0lOAL0&#13;&#10;8Ku/yrj3zUDbDo/5+yQBMsZEaX9bROczlRDirEz/4X/hKWP8JxvrUbv+z2Y14Kdv819HFWRr0liw&#13;&#10;LbTDQxMiT/zhvv57RIgDlneCDhgF8oSi3Y7h8UxYNnXG/+jSag60eUBE2VOsOZy/8b9163f+o5f9&#13;&#10;BzP+7SAab3ko0zEj16hmM22fyf3OP8rYeQWRKN7cuL+u/+m/tirveDJJwqpO04EodnL2oMIjf9h0&#13;&#10;UB+dJ/6yoRtnvQPqG0/+Zv254ZVegDv/Rsh48ya5XD+7V+6mQR8W7eSOrta5IsOdMSh94BtX5J9x&#13;&#10;HNFALnfY77wyldOIDCrmjji6kSvtCvF05T84N6bx28t2+L02FOvZHuUTycbs9F7/HxntkJeNNmNz&#13;&#10;rnCeNq9Xdh5Hrt9jNxWt++T1y4n/cP7e/xs2x7o4jOnlz0yRis3x2vlXkw2OnJUPkI+58l/f7Lmx&#13;&#10;sp1ysuqqWV2Zq0OzE8yt5kbkmTPp0HXzfyO/OX7j//o0AbYdn2a8HoxL+G36A4eUc7AXHG+vR4fj&#13;&#10;duut91yscPZUpsqS5bXO7pE+fvt/WWPRoO49peP3zfu0c626T8QffcDvGMuPJOd/8vdsjSxQzrl7&#13;&#10;nZ3P5/zXWnTHmniXw53/kNcEHTtTgdKJ24mDhDRu/kmuhDodjs/E5lyvmZd2dc8puJtrydUzKpS3&#13;&#10;xFx+ZCL2oHfiETD9CWM5Ei7rfgzXgAiQN0Zg3ObiiOPi9Stn5qj94R9fuP55nn8JbJDO9cdjTNja&#13;&#10;tvgrdvvu2NYkC50PP/Jdv50cbf3R/zf+7/2PMO+pD+ZRVkQenyXMdGsv//WorWZJrXm+VkYXOFLw&#13;&#10;23eW/9o+hPSq8K9APGLlcgMFlZV7X/dTcPfif5pqk8u45gS+ACIsbd94/vDD/e9P/n9rAShLB4nO&#13;&#10;j+vvO5P3e/QLT+D178bBbDH2/pn/dc4RGpzzSNKpB273+st/EdgDMo7qKvfw22ejh7N/8a3kV6t6&#13;&#10;va6Eonv+gTXp0WCeHsyb/9mCy86F7+f5k+eZ5kac+jW9aA93h6YNuOrCoXjGNY62qbsmC0UWfjf9&#13;&#10;P4mGnyt/+qKE92F0MX7PuqEOf61F6Pmj3Z1P0LjPn8zvoYNHqU8sckxDPnXJh34oGyrtdrz04YP3&#13;&#10;H774qf9rKp4iUD3Y6lhjU9++p/ofdjr64e553NbWKXOFnYHax6aP+uG0gv9z9z/XB47Khm1sd39a&#13;&#10;qOqg7TyrnB2MN+OnSt2UMCV8qey4868xz2856BAUfj/dXhxoavyNVaYG1P1FWBKmZmTOZp3vXswf&#13;&#10;5xz2GhtLbjc/dv2PVr/Ih6AksdAm7KgzgpeeSMY927HZ+0pj0vympFa+SBap8uN/bET/Xn+Vi+or&#13;&#10;vwdjPFdUZ1iBTAjcgfrc9NkIzM4/2kirMrxw5pY4x9t8+Xu+MbB8NUYKX/x/fuZb3u45USXj6Jhw&#13;&#10;sOozacs7p+Z97TXS8fHjf9jNZhynY0FdY+GI+I1uwirX9acxUQK//6n9xp9f9Y3nE0PK6om1zdiK&#13;&#10;oiwl1Zy4SFx/WvePTO303ucPErzG+tjo9T9YzS+PxHhTTb99fr14ZcSNvybMfPIfjzLENg3q97F5&#13;&#10;8T82xi+eHg3g83n9Q4j8l4+CmK6be5aBeNv8Lx6Ha80/+m+GJRMH/oBTDiMsgvitGAh97P9dyiOS&#13;&#10;ttHdnDRvjX8daebbiVG+qsLahVhbzz91Iny5eH2Fzpv/O/+Ih4w87L59dq2ySWk2wSgvpi9suyD7&#13;&#10;38kWpOPQ6QNWp+pLCgUCc6dsZNJZwCDfYVBZZpogxFUKc9q2Thb2yaGYF4rPwNlU45qUCwP844A3&#13;&#10;1rhHj02275MQFKivXRRt02FfaXdQ1G/4sLuu8ETpchB5WxNzv1/xGDQH3vVZ2z3BLeCTvQtZugYl&#13;&#10;ngHJp/++o8N27VHEbfYFao1+f5cwxZO67aqUeNZVR1FcYZrUlBpU40w53TrtP3WPZKKxbIiUFC+z&#13;&#10;EC7+8rMVB0r+8veKv2X6WTg/NpPpZBWxSf5yJv9od6PtGX+JtM8ustJD8aa5sQmF1mt35Fa9iUx4&#13;&#10;6qd/XwFEJQ7Hf3Y4/n6izhdPw726QCNCoy9c/QE6sdAcguALDf1kuyE5tnLU/j61hpx4fiXpN/SD&#13;&#10;pezxeZCFrBCmdQ8+Ti5KmxMOD5svLqho/HtXl3Iq0qg9dywSCuMIe5AfR4x/7+xxkUemF8O7gNB2&#13;&#10;mujV3pVrqOxuZrD3/OcVjP/MF2xfsOqeyBOoqvqhXf1RQaibHvhLF7r+8Q++fhP+rRfy8tdC67FM&#13;&#10;rK+TAIHpI9vY2by1Xx5dfvuTM0qM8Kc1pVgzdvjt/x0pDpSNQvMPGHU8Se3dKxoHqAdOBI2JDsH3&#13;&#10;3RsHZbHzo+nlhQ4NWuu6ooq684W5FRQz0PhoL7YUX9r9itb9M3LyCb+yXVvB80ei/gk0ZWNUDh70&#13;&#10;774AT/wdp/5Jssa5jbij/0fFue/JrjMJB1/4BbgYFnfawjVH9WOVoDJda39qd/z8NK35thdEEm9c&#13;&#10;TcH8f8NtfSkfNEMBkdnDpQdxym87MRkE+3iPdLLav/Zu3jxdgEv01Iy/T7c5YNYR1VbxLQM3bKSp&#13;&#10;jh+B8ctju7KUsOeTg8dRTI9a6K9lv7LnLOoUbKYNAroePjnd8v9Ummu02VUTSdwLY+C2dvDgcu3X&#13;&#10;VnCXROFnH7rdvEhGn361kQLdQB1bXCuaM9qEgPm38V2uiKHPbWKxPRfRqx7bF6PiGBKC6L7GXwwt&#13;&#10;MzTuib/zmh/n2vJsdhont/uwvvxlvJIDE/HTp2tVqGNv9hXlEPrU706qi9fB9aCd3RSMiosdTVrl&#13;&#10;NGkuWxY+8c8LdHPh9CXh+FtHx/lkwMs/42leD8qebFdnINhL5zBSK2ZPzCM651/8s91PhZsJu/jV&#13;&#10;X7Fs3/w/YTj89MavBVlxjn/lF8ZwiifT6p3JLGr41r9iasPkkjgLbXqH6rtBPf4f9XDKP/0a6OO/&#13;&#10;dfk717/xa7dQrX8cmwu0Nf+UMy79P4Yi39gKdOO/9UejsFcCdPLRFGzejtOUXLeGKee2mG/+r+yK&#13;&#10;qa3rXbGYh3rG441/Sw32oJPayZVVXuNvfddesovDkTjJ+vCXLLQNaH3uTYlpTBN+vwrmH356pAd1&#13;&#10;5ouAcjDvyhVxp7X15/iMoZ6n5NSKysbGKeZa4tEHwf5UQc5zpiawZWK9VLpcp6c4C2JKDFvk/FLH&#13;&#10;mK67NjndHMP9X138AaubPMf7B/9ZG+5aElaqDmr5t6+uudZldV6x4xdcqLzZMa1zgiNRWzEIr/mQ&#13;&#10;BMLzyIZPnxA3lrQ+OU1dGbds1A0U5FHebfkAFvYZ/9pO+8ZIaXXEaB+/gFkvcHpGULn5b6PN7QHy&#13;&#10;xWPD+Kw/9tK+KxClxMEuFlRnjrCusff8WwT0m582+fVFm4yt+vTtwZp2KLtWC3f+XX9fZh8p1EOn&#13;&#10;Olsyb7EGIHS4lHny/zLYmZZyP/t//MF9/TcM82W2zZ7IEUD/B36uAcnlaEZByA6/dWRbfzvfrn7j&#13;&#10;uFxGoEAafzhO/FW8/u+Zjfzi0i6mXmpn50K7VAS/8TfH3Nhni/7WMBGKwy6aXPOhy9Yy3ZyhopNH&#13;&#10;6eMnrqnTPPxSyRM8bViDMH/us2xm3PvcbmzqfvmUukbNn47Xf5tpzxVxqxO1GpCHv/lF+13/lN82&#13;&#10;n17jb0hn03FB48Nfoh98Dv1vp+4/EFmQg+36Lx+UxUMON/7Gt/xX/thpzi8iDhBlE6i+WRk7u/Ig&#13;&#10;u6kg937+04vpuC5TbMDSVPTFTywcgd7ccIDHL4K447HrBDTe1p8IlFIOfuMPT0ObgkrwmwvK+EvZ&#13;&#10;qjrPix/1LodU9g6284PqCKstzo7k5s2LMw77f+4n/0xCg5c0ZZ3lEGNHcA6/7ZZ96Oj6q8xXfPjw&#13;&#10;2RcVeYOw9zKeBHjlxeu+7pUYPP8v91fWf2V2fR0weYI892a7zuRoUQInJQydYxDVf+/pM9+6fwiv&#13;&#10;bvs++YFSVomAQH8eyp3qjVB4ijTdiE2fjhCxWMsqgknQYBN36vjgYwXf5OXPRlFJIsG5tjWOPueH&#13;&#10;hjVWnvOSP1y0exmk31sTRdHPjZUpr1FdK19+j+ccpuHiK6eFxqVzSIgp00+H+PpbyVqwK1AuV+IR&#13;&#10;AH5fqFTYzVzpownGxVZ9Wg5pvA+0TduBoUcuGLGtSaiD24sCxWD11o5U8Jf+HlwCXZ5z/XPj37qf&#13;&#10;XY4//ugvxY8FDT3iL/6uFzYKzvyf+e3JHuJ/54UR3vMvoAWNR/+vnxoY5Sv+hrTInHGKX3scMTnm&#13;&#10;vyNKVBQuEgUIfASw18PKHk6to/n2/atvItdfTTnxFndatcvTt0Sd8djyJhhx90VY/RFcn+KzCGsv&#13;&#10;gHFMD4lCemxRtrz+0X8xwuWkPFzzZXaJU/6fOBjTO/57mD1yxz/74dM0zw2Lv/Zp54m/IWuxdf7Q&#13;&#10;XPT0ljXEvDp2Z49Jj73p0758k0+n7vynDvY4D7frEwtR96/oqyetJU1x/r38czznP2R2IoikeghL&#13;&#10;9bXnNZ60RfFKWTn5EUa2F2cdBHpk8V5YmOxSVByjETlH/d9FOOc16+PffYWQw1EKU1lTkeEHURgE&#13;&#10;N6bwe2x91Qf5+DNOVmpINFu8V9v8UI44C2bPHRf1ij/NbLqzFxtW93qN1rDKdcty0qJtxZryEzc7&#13;&#10;7Z8QERtf60S2OT4KrN1xv/XWBprrPTKWe67AMUz83zw3Ft292EMfiuoK64aipu8+nBK54ZmsFHrj&#13;&#10;L7jesLn+q2QOGPzGRyCb8E9DbG+dKShrN+fsN64cvV4pJZK3vnZT6IPrX+sqUNn78R9/dj5BJ3m5&#13;&#10;5Kdy/ff5Uo5pg+u1rrDLT6+PM/DgcfCFME1lE+ezz/10+vHfXsk83nnvukzdJmJqpFqv9Aeu++1U&#13;&#10;rr/m7wefgzLPisvB0i5R/dM3xzS7wfTYXBNfktNvoFwHkrh9HQdmMZzmBRVjyzXH9d9nv34oZ4a7&#13;&#10;Nho7bD/nLo3B+/p3/Y9NuKBvBVI7/JAFMoa0sNJ1rynF64MAXueIgsx3PiggZmbKB79w4uaaIG75&#13;&#10;v7lkR/473+ORX6EzVsoKQt10CSouWlxUjBHkYmjT/J+8e7eQjMdpeI3Hia9mxX8EzHeEvuGPMRNT&#13;&#10;34A3GkO0kn/Xf43a+iNnqxIwSUtsPM5aOS9cO+31ACq3cp99J08auonBDcZcxgmTykHsdDtlgI+t&#13;&#10;6GGkN2Wj7rgXXyD3CjQn5nDGJGho6IdD7IpZrFUwZrgDoDvwo94AnwFVoaBqbgMRzQvmBrXACCnX&#13;&#10;BkrMBUALqMRPP4nc2YLWflRhk9+Tivx60c6MMP76hiGLj7AiZjR9truwCou8yXLqDi4NtNMpjH0U&#13;&#10;O1kc/jWoBr/+DyJzS2za8kV5+kTSviYXdRviw69eIFOfH5jGcwETVQEVbwbYlNsJ0saDrz5m72Pw&#13;&#10;VBxzDOhdluGOXzscrwwi/tlBv4nu+yWzOb/lMibaM3lvPvTlclIqF3zekLktNvaDA4cwUi3+6PKJ&#13;&#10;N7c+bUhfXxmiTgaZa+dCQR0FIWtsXDg1rLoHP7l4j+bfyPbuTj10EoEXu3paQXAwssVOJ+TvOB+V&#13;&#10;N5cOMRxZIOX0GVR/bNfekLDpT8qeLLxp3IlpNzx87w0LHKMN5/W/xVdi7dUfjuxhhYRg1W+Oam4d&#13;&#10;kdNHG+Z7nd9jS/mFQE/sr3x1dV9TiqL/wNeZYAaL2QWwPJ6AaGohZKy35gSCGZefEwXaH74aO9qQ&#13;&#10;06aduLBBMepfGUffMfuVd8t+ZSw8aqMvPu4CjDqY+tWwHX+o8YOo/jef17EXPz7+419y+afxXrjz&#13;&#10;DeC+C2la7vWAfQmJpYLR1leMHn4ObOCa/6uEqX17oRp5+uYfonAp1kkTvC266HsR0FcXcQlk8LH3&#13;&#10;rgvxIuIN74LyFRk/eSo3R64gjaMG3oub/Facv0y0IMbhp4Ydi1f+oqtNwTiOmWD+qW+cUKA7T4h/&#13;&#10;udmrDOrM93iUoCDW5pc8srHJLwZ1x8YxpUq7e/R8+MTRLZuaI9b9O/FfUhAe5k9Y2h1gWtlIdUjO&#13;&#10;76lnt3knjwdLt4Bda3fExdLQGBXqrxsrfWqu2zd+7Sw/UAmdXNv8U1ZggDTUsapKa4JWvVCwnc6O&#13;&#10;FOGbO8wpsfwxz9OZ4n3npb3OuRTKMYpUNdnj8WCGWQenMUYgtxw3mvemB7k1UjhmPR2116KtxpkK&#13;&#10;ivf8lzX6duK/cwR+z0zkiL8myqetOoF48x+o/BDzwV4sjalcfSWHmukRcdduo0ZczPf7wE4H5VGp&#13;&#10;d9FTVnZ2ZnK82iVu9lFg1RCFRU4y2h3DeHf0E3fCUpNBkfq1R/5G52DGf/tt4+frd7/jH4u1Xwzi&#13;&#10;4VztnYb0b/7RV94j8cZPtxL8uP2GX5vlklzdK7sCtc2v+ausF4YeJ1CuqWNesjV+odCPYNchB1iN&#13;&#10;+Y8tx/8udtVtkANYfFSnujwV9yg3jqunZrMGbSCQdx4gfPK0N+wahexzbQPTE3+Xp4t/5gKRmqT8&#13;&#10;KZ+flM3oy+9x/tOIoA82VNn46xdcNFysfzf+Td7jW9cqoYIjj7An/tfGd37VFh9K5hlG2+9IJy9W&#13;&#10;ebO5WP6Z/5xz7/wz/1r5b9hyRlwxmik7Uu+8ynrrUX05iv0hW07oPL/2wfWB8TCPPRcYST/t/s2L&#13;&#10;BeLkef1bAzSFYiYueJ3vKF//ty44RxloxBtOccGg2jpTO3GwPuNgDA4vaRR6Y0eBSrmJXd1bKCio&#13;&#10;ctNeYU3lQ8Alhjrr3hvF1EBR4re1TK4PPHQwit5bes1VTHD0K9fFrT/ynYS5536RCwNwloWtnuz7&#13;&#10;/Fv+2s+AuB/Wy4Nd4+aYmMSmIFDuvGnOoEe7Nhr/beMvVsa3dlgyxPVfHhvf+Y+mvlx+VTgfiG3T&#13;&#10;Aw+g+aX/fRXU4/9kHFPxQxJDxEdm4x8WbdqSwDnvf+c6MIPpc66bf5fX48W864+5XHJgk2mZLEKF&#13;&#10;KTsiP+NvXPTfOUQ7HlRX6zfr/0KP3oO5NOtffNDofenNv/iRMy7OS1PS0ym/2aPxs2tHbUWbZmVT&#13;&#10;tGEyFmjyf0Qp44Z7NlW7/s8u4wiOugoeHovlhUc7Trsxtx5zia3kkBsnUfhVbvefcg/Ati0tai+O&#13;&#10;r7FFTRj+mmYeWR9sKncvLvXSHeFr33MPWdt8QSyfBCsG9GW7NfOv4NIn6fFfHQ0orrmhnfLXTIFe&#13;&#10;7bKenPZRecZ/WDalSLs2Jn6aXCK+/7n8v3Z5/dd4I6M5+ue4i041vtZQfbEhIyyYj4dfOdvZ0qKo&#13;&#10;n7aIXwxZk902v7BtnSgce9TxHEGyBPXFh4Yq8NdRvunb4Lfb2GxjvnT+e4u/52VsNPfaEn7x7zkC&#13;&#10;jSS/+a/jiRBgj40De9ct6/d+qHPRDWr9yAKg3c7JCPHJ0LDYHQuYWYB885oKu7z+drnQc585OOsK&#13;&#10;OsfipnC/9NBl/D16zl6/8x89DYPHcTagG1P2xoT+7h21rWtjAWhv/XVt4tzsGqnz+N4Ria57Mabr&#13;&#10;K/XEAW9vUti64zW/b5zwPkYbOv931B75lu+WQRQCHzj6Q5trsw8G5fehPIsxvim7fu3UDuOkH/mt&#13;&#10;3Sys+cR9o9dS5Rrdl8PizjOuZMNqDsRDvXESF/3sGr86+c9YLGbwME98DuB47cVy67Qb69Z28bXU&#13;&#10;4zk3XL8NilgKxLM6+66f9cvz0PX/Z/54FE4fOXMkMuMGV/H3jefiKscfx2uPydQLdkffe6OuP7VV&#13;&#10;v+iffVhPTIBfvfhQL+GENN767fgXCDgcJ/QltZ3+Ng7l5LGzsUd0MUfOeGSjXwfJtQnjl7zj2BqW&#13;&#10;8OYZ+M6z+P3XPuY9OdL4kwfxGxN/4he43xMn5LWDPq+TO8+V7zYtfq7vvcjlC9Tya891BNw9J8FP&#13;&#10;c7MkX1zKD+Lp/OkcY3+/+mPM2BVf/YHf/D75V87hjy8AdS+QgveDxEM5B4K24q+c+adr2YavXMMa&#13;&#10;B98ojid01I0cstlE3U9la4LxPvj7P2zOP9ajP+Tb/NUuF7/NB+IAmZ+kNO5bX81TeIh//7KIOHx3&#13;&#10;POjvvI2kHOU/rW3W6c+IcuX4RGtz0XxCsNVAOy3RZtHIqGK491WZ5hl1ktcX6XoxJnxkUTDWhIa9&#13;&#10;iGKYDwP4tGRDSGT0FZHBbuWLtV1ode6gSbPRl3X3l8jprn5rt+sP/OL5LM95AemL3/lvP3KfxCTe&#13;&#10;UrXOZwA2Mn6tTrSr2zkUWaHUkN+uHNSHCcXb9Z8yjhsfNLDLexmlut+T30b3xcmyDphHHhkBxs/x&#13;&#10;77lPOeN6aM/Vg19/wcpO7NVvv7XNFzv3POAj//YJPeraWb7SbwCdj8ax54A0hatd2antzH/s6zyj&#13;&#10;f15naVrxoR0N7SnntLOB1lftsj4Jz6zSO4zOsd3vr76xFdQZh3z8WkLt7fmfvrhONncAkt183wt0&#13;&#10;5jgQCwsy+vmKkxx2+7ckpDSB44sdcl4Aqug4Lo2Ycwq7tEkffOZz0R1Tnw/bUrzrGpYhm/646/oM&#13;&#10;QD5Si46xa5202Yblv+tE6UlLgoFhD6FKzdbsu/MPDq8j5fR6CxvVl7nzRuRHF6HmBv2L2zodBTfb&#13;&#10;XGGaR+lbodH5d8lvfDwalxvPoJCj3jMyzx/XYnXJg2vXKTQk5oxTZQ5wELX5PdvowTDyDYyZgAQF&#13;&#10;aRtvVcu/CrXHi93miihI+m2GH/g2RxPzAm+SddKTVkOKImRpKTlZiWN1TWdroaPPAAieaUYow6QP&#13;&#10;AAPlU4SwahBe3D7xXvhJDettpDchwQA7WWHx3IMTv0nFsX4aDYy2Ky2inxrLQhXOQGpvPsuPUF1I&#13;&#10;+9NLEwD43N31qF5fSefH3xZfocAd5OwqbGeQmiQmgdoswB5ri994uFCVZvTfCASaTxp149vJm65A&#13;&#10;ktWI6VzNLkAwJr/pdsHZjQ4S+JgdYLbAUKuO/YFefhvXk8st7LeJPrVcgNqWHEbxGZcf4v8D/8bf&#13;&#10;ZH0WuCq78c6H+rRv8S/TuwHQpDrzQ/OocXCB5CYFFxxdx3wXYnIsDicIWhiu9nVRcvIRMdrRBcPF&#13;&#10;2hune9OkrwHloRZurGTXdFci9Zpc4K6dDspKL8c5CdiDQZ2kdUMdAMycr9mjA7A5eZPmQNJpixc7&#13;&#10;fpz6A+8sNVd7NygPyzqREt+dUPGOsWjOOuj5qgWc0jlZlyfwi24u10MCe9GCy7z4iCXom2vJwGvc&#13;&#10;ulBSwHnIu/XqwyLjVJLpJzqNTWW5x0s1fmOLMDKOsxt7m7ZTCAz9dPy4/OWm87ufMs0WZfFdLG1F&#13;&#10;t3UkfdqIYTd1oeGDeSme8JT7Gmb8/8pNhP+E+qvvzu0ih3eZe0HtO51AdSydO8arcaXVa9Zs8BVw&#13;&#10;ATUFDEdTl/10nT++O0z/vUDwwt0HtTUhsxfoiQcNH1n31HV4+jOmvpuEuDeulNeHDItO9iArjyfC&#13;&#10;vXOL9rk4m7JbWS0/cabU5oHA+aldhbM7/uVJFxI4CS32GwuP+FiZgu3FJpI4xFOsHXboqDGX3/kX&#13;&#10;CzL6r8zOJyoo5+hVpO9YjOBu1pXYX37Yf0Ac97s2aqTzl4EIWx3HMzRiZP7vnaTIyE//SRUw0NWA&#13;&#10;xn38zWbtRbiLQrnsR0xt80cfpLTeBQMVhpp224AzhkY3HI6enUHwcM9x+tINqRbtl6P2jK85pA6a&#13;&#10;W8e8qFOQi897QlexnAtex7HBOBj3g0tyVKcqUTaaMNaI/9q0zz5jqSA6xz9x8pGjo+qv72AP6Kz5&#13;&#10;Vg2qqoQbOeIfziK9mz98KR4G4fDhn/H3/Be67egZI/NvD2eMt3xwsFtfRWvUG9YanCvKLfuw+/DE&#13;&#10;dyCyUSFFIZff6vKJehVwHYcjZ6u/1cVXKbwU7Vo/1TrKZYv4b0Dy204QOIgn+vv1x87lMU3+7/gP&#13;&#10;jfZ0EUu9i9L4q8j0W/8bR62BI1eMYTZTN/7aG/+IjlUoXF9oN9Y6jqwu/si/2LXO26mgRPwy1Ohs&#13;&#10;oORwa3wpTlL+W8JS7VEoUfTg66t8aptcfYRabMUQcc8fhctvE1vQQ8zH/Ef0FX8rcGabYySEu7SD&#13;&#10;1fpkDkfTgX6xFXNctbq4vfFrkTae6Yew6xMaAM6OrdiLm0ibc3f+LRIbm9YC1zyklLzxl9M2Tf7G&#13;&#10;K7XezLYOu0BR1i/faWxZza4vDCtGtF65djOR8pGyn673HKbKHl6gZqzHkuF56k02pMXg+t9AqHjb&#13;&#10;j/98zbnbXf+d/zf/POHlL3bqh4DF0bItrMU5nM3WT+/ClYj9PkzoAStH1x/9QbP4e3315IV6vtPK&#13;&#10;QXSw5eDNXA6I0XXtvFvnddfWI1b0qVh1p+93s+/n9eeROYtWnqm8JFMjG9ufNV6uPYADvzf8zJ6o&#13;&#10;jI05ZAW5xk8DwHftHJo+aNxkGp8qNOGj9LUBkj1U8vnGf62iggmI8fDG3GK7n/y3PTrQLByZcVBj&#13;&#10;IM7Ixi+5n1hy/Dd/B6Bt4YMQw8EUzlvnYA+2LDlS0srPuQM8P2Vlu/rmq4iemxxq29sZTnPpFUQq&#13;&#10;NqJTm8UTp8P3PDAOyG5JtB+GsLGc+uZTUaUu4i6hOm2GPftKzupKqOf17cpLjaMsvxL0larWE2MH&#13;&#10;VNz0a8/f8S//Y9K1x3+9VM/rSjEWzgUrGgl+yn99tK81QXP4czo5duHdo6q2O/4c1XnPvxTVWAAf&#13;&#10;XV1UWvlQmf+Ni+2S8VsvAj1P1GjKzX/HQ36ONjfFj9r4foq/BgoopjGkVkWGDLDvXH/ZdcYsOaDk&#13;&#10;T8mx8EdxZLTPuSNG7tEn3DE1FWtdf1Frmst/OD1GJaYD39p9+Tm6sbz3qRSKM4P1D8Xr/3jHf9XN&#13;&#10;40ORnbNUbf19859ycqAVS+ZXW755nUY/WH3ynfg4jzXYPPO20YTo/BQKSK5NAnLP2L0IPvnIw7y3&#13;&#10;eQ/A1dGXdvnR9biOIiTXzlKri/fMGfA1wUnSA1fs2NqCDHp2nsicMZGVrXbtgLtzgm3r80WYXZew&#13;&#10;/htA8rDYwmGsnACexzrX9gIV7bYhZW/X+sRk/LRo04lrOErRJmq2UjZ3zDetraeEQuJP7284Gv++&#13;&#10;VhhdgpXP7PZ8SD/5C0MIrgXk5yt+vD9xa7wLXJrYJgs4ch/dcpK6/tHYsTgf/23XuvjtRs9//dl9&#13;&#10;NrHxjQJq++8jOsdj7/7HNMJck/QAG9x7naeMeZOrKWalAKz76IAvv/YZt96Nptz1X/t5cbGoi9Ms&#13;&#10;s58XG3PBXRYnYykcoeaJ7wWmNPxcRl6dZ/yNGYPkj3JK3zh7Pe4LJ3hx0AKmn2cGxp8c17k7H5Y7&#13;&#10;IaDD0es0jxqrX21Y6fiZ17VrM3+dSIzr+BsX8dnMjzBE7dc347/4k0Hv5pVU+lpkmJfN82OCMosH&#13;&#10;Qn07FlLaweaLkCtoExjGxWvBw7/1j/a38XfMlfD5juWtjVogLuN8rnOMolthcAz0tyNl+JczJ//A&#13;&#10;2nMT4o/csu7YhGPW3fs/35y+hqwcYUxcv9yc45ayLh7P13jSejc7XWi1u3ygz/wTeykhKHOz55PK&#13;&#10;Gxtk/L1l15FuVGlDXH/d3GtPP4DFSaMzNQ8p9wEV5L3/sc1f45dsORcVOPxs8cx+46Qt5o+2GwcN&#13;&#10;bp6DQQPy7kBF1udixaC2xXB5Cq79+W8spwMChlB2C8s8nTcc1iYmXD7zYge+Ns7fZFJ2h3/aiN6e&#13;&#10;4yljHPdcrbJACBxGcKlrqxuHxpn+fOiYOHL0sCYpq+/dR8qTrvppnDQzTrZ5bYoOmx4bI8/bjbMS&#13;&#10;4KTFvNVmRTwPW5xJ6Jq26DmWHj3nbf0Wl3JriUcFsEtBOMXYJoObQJR8/okOlZpqo9lpoxEf+0Qk&#13;&#10;WdlaAJiG+aff/PjVyd3TEdfeWO95Mq+cj4yv5z7t8qBeHoIvJ/aTcDX3JjAtw9a7niFwxo34D4Cm&#13;&#10;yRvG4IZOM3pPm9hF8vg6fu0NRzl+3Lo+4Oh4POslQPVm4sbODEifo6bLZYw+dv95GmQz7hw8KtMb&#13;&#10;LNQ17czF0y5WocR/yZozFBsd9d1o91H45d08oH7a5r92T0Le5QmKIq1S2b6kiuPApVkeelw+2Nb1&#13;&#10;1xTQObmrjRi/caANnI+cf72PL9I4q255J++Jf/7SM55jF3364vWn6amf7XBMDLd8o93va7HRa4kJ&#13;&#10;TsJ4da9vv56xRnmrwVeje3LEIY21o4saAXUfxLOYtcjMngbrxmULCZhg3EGXQlplwmTQSoLw1+lg&#13;&#10;N7nBFOMZLDTS1SOMDl8gJofBtE+zxnb22N4DeXq7UKE3DHbyN2kqSUYi2h4+BbE4+A7vbCpwp/nw&#13;&#10;B/aVgZtDDZpFt2wXRJwn6Jbte/Hrq5T62ToodkLIGJ9kbRjwYq8sPuv3Gc/i2aQZp6OGADbVCKao&#13;&#10;IZP4p5xjB0A1KbBD2xX12JsA0nyLv/rJ0AZHp75gsIK6cyDWxsaUvUkX7LWicdb3kcn3I/8JvAJx&#13;&#10;7GgFpXNB5DtIZtl6N1n1XU4PnNy8gBMbm/dOGG12+HeiLjbaQaNtvcCozdSf/0EAXg92XGj6E19Z&#13;&#10;Dg7S47QxN4Y0TYSQGpcFRS5j1ENd8ZEtlMUBRALShRz1xuHY6KK6h5DSGl0/cqgfX6Axxr53xSx3&#13;&#10;ITkvPMJTfDFSXre4PPpHDP1ElZt1+TrWRu4ZY25sylHiuJMuEoxr5zH8/kb+6+8ffmLR//3oC5DM&#13;&#10;ExHaAABAAElEQVT6D10vgn755/w3PuXdxjlr4NuNpeToxE8PvJ3EffcPsXYe+MlVX2jtE6z2c3dq&#13;&#10;nHzn4d51jh/E2XngvvzrXSbLv8YDuPXDAd/zQi8nn6980tEXb33x8cPXf1H+0trxhf/76MTGpeaS&#13;&#10;cWT2FTH5XXxNR4DjNb5tFoy/il6wcAPUi3bdCCXODl0TCDgXYS96nbf3xRrjvQec9nGRC5frmew9&#13;&#10;2DLOemTszAL7PFNU11P5GR/PdBoJxk5yL/5dWKqSNMjYbbCoE3xyoJUkHtPOr5UKQz+xx1hs/RN/&#13;&#10;PtM4eTi3vt31V37FtFoq9WeL/DbWng2T812p8WXTclVftv4JMoRwreonW3OHo3Ezl2wvXzim0U67&#13;&#10;5MQOx0mxGRgs7glQe98DQHFyBMI5Zd35Fj5NxdmjoPQTG4ejC2xqe6ga4ZGRwD/7Fn9rxl2M5if2&#13;&#10;PG1iaV9hoN38V+74J1cN2XVxscE8NWuMxeHigCwyro1yXz/XoUnwG+cvRkdh2iRW59QvhPzHSmNm&#13;&#10;njSXKXdxT/6nxq6HC7QzrPnnuiWZ/M5U422bdc37JLb2YbvdXjwhBP6xhUbNUYvGc7SGnm22ZJ9l&#13;&#10;OIXjz153yqVlt42AYeVUqTvbbE5OCkVwsPw6uDf+A0ZC/9Eybzffth7Z/8wdkQTeDgUyibr21WY3&#13;&#10;Fb39O36jdvmXf3A2L+WaHS//X/xhHq7K8Ledtsyj/O/8f/jzmLg5GE0qchP9e6PuO2dhn0103Jwa&#13;&#10;LTr+qutY67FF8u8zD8bWbJ7YbZZoFfj9SIk8QtdP5R01WvkLWE3VbdgwnXINljVEheQ2/trv2wbc&#13;&#10;QhMiONoKLgKdi+ePdvcOYcXsZyu7T55Yf9SscF6bndpO35NP4/ehRQrS0NdDmcsPlzpIHNCN1GIY&#13;&#10;OO3+j3DmPnOlZ6fM9T5pWxudHP0fyEbcaC6M1DTyrAdfvvjCIFaSU998Q5Px0Gf7+f3E/0aOyB4A&#13;&#10;cuEZ/9l4xyU5x0kNd2wf/fSKFhw+e/W1eHjtxoY1tqaT7tv886s07/gfB7Lrxl+l491zdI1y/VFm&#13;&#10;D1/ggL/lG4LeXEK/wW0YMead36wIP2dn74wDeMmXvOVsP3L5QoPV2tn1UFbOHFZCCIXoc3A1ivLT&#13;&#10;hmZjLEBjoszJPwZ59qqCQDLY7r2bIG36wuYuvxx5iif+drWOyCn1gXn3/339092/xN/YHv6ucwWJ&#13;&#10;UPvGr15b67jdtgtmq+MPAuVPfeJ0eOqodvnl7dowI+1ELwmL4/RTIQ6kem62Ov6OvENsbqTu+Nuu&#13;&#10;fdjUtMb/+7A8zQdETZGMO/vDX56j3/SoT2v4ob/ruHjH36Uw87+vitW6mc+URJ55KYZD7/9zl0SO&#13;&#10;UiQ5OvWPNj2+R+ff6jRRNn/5/S1/McJXRct/j8GCo4vyn/gnRNO2nf/mPf4GwKrs8fqS/+Bdxzy6&#13;&#10;hd+hXde/tuecBTeF2L/Lnrb1EyP65PeNl5f/L/FHRqDfxf9idPzN+KMtM5vGVGB34p8F9AQwHiqv&#13;&#10;8U/ltD/K1DcoQZ5d/guzOPjCAjjFX9Jh2O3ZT46M6t7IqlGmzZyxD13H1vj5iYrlP+1s7v0zz42f&#13;&#10;X7WWdo2DXeARgn9zhbKEg6D85j9tj/8Ih+sR29y0xzE2/33x36Nfw+q/tuham75WIKZpKYde18n4&#13;&#10;1LmK51BCaW2bB5PTowocdfmr1wXFQX/kxXi4Pn7c+am4eF3JjzFUpslBCTE1+GGzo8Rb2TExPgDO&#13;&#10;Xoqd452jtQEDVzFUeb9wmJtsgLvGiC+0HLYsZmhpp3ZpazJIhGffAUvL0TobDmcX8ewFY+2wS3CD&#13;&#10;QS025ai2xq1FKUryJzYOy2w7BVA5/su/EB9hZBJ9+LXv1Wfn4qwcfQ4BY+X9LAPUedUeNe6Ydh8n&#13;&#10;OfK7/s26jDE/9KvYRox2dMjYh9974RIiBOerzMfulIkRctpxH0zLkNR503rQ7B5fj//eG+2NDfZs&#13;&#10;nLS0Zzlig+vzp45iUl88aNIg9t4/3/GncEJ7e/Mslfm1/jOa5dv9Vx7lxPFdha5/D5/yXT/cfrlP&#13;&#10;TvYvVE7+1ZzZi1GDUBwzVTdEygiH1fiXg7Q967QSyDluezODmW780xwQe3PJXFA2/wUctIfxkAQf&#13;&#10;ucYzsvrf+DeUYFHvTf4Uhux4I+jmOVJbWWf2KbsTsRLYcZB7op/8Ni5eYG92ERN6sY3xdBHG5v2b&#13;&#10;ImTVIao971BOf7z+5B0kD79t2qAh2N79N8+fJIvu9BUrZG3bOmhpdp3S5OMAXz3+8kk52k3GrQ3G&#13;&#10;mn6i1PMqRVHoGiUFOuUXC5nl8Cv/ddO2/OdN8uaJ3y7WUVg2Wti1P76hRFOfKsxh+uRQrB8Qj42f&#13;&#10;eXbW+A+oXnXzgTj/6Rp14p7T8mi/vJpOfbgCsFHJF/np5ymcQoyZjtioDPaDuTfhiXS24kHdX5VX&#13;&#10;YL9ydq57Mbf5G/cfPjcD25Xq+cYt5LSj+wsQfIYyFDrEDd8SOvFSPrHSSE1dr8/fzBtHwW2+39cZ&#13;&#10;7hvO5ZdgbwRZ/JX+6OsL8jVLVD/xkx9I5e99P24okG/xG0vOU+ouBvZbds6iT//e9kkbClkmLrF1&#13;&#10;cDy3fObNBbmqj88GUY3mHY3ZpI9VOj2HYVV6uUD/eUvXvlw/caky/+3/6Hdqt4kxlK3l4/N6Q1v3&#13;&#10;Qjx61GVyDlr6wvWz5x9jaLvmeBfrsZg4/m76wEFOcyc2jq+12w5kpDPwyfgmKbCP33f9V3cRRpv7&#13;&#10;01uWT0Tv4+VvuCJ646cYtjz2cbw+2rUNO+iLlyXKEOw+S/EUaJDhyMja9RF9Nbru2Ul7iXL8iu/o&#13;&#10;K2q/a61Oh3H0W3/xpZO4+Vc3WMhTmdkZ2DKrLfPltCFeLLVVaQ9wuBZ//u+eBwry02Niing2r/0S&#13;&#10;Tkt1SGlqv6hU97JyyCN9iOTrBHDI7Ra7wT6JUWBswhnEhFXanYuCbZ08adjCu04HxOQQ/6NvWWqT&#13;&#10;wDL2qBdgaE/32tFFTwR7P/PCA1T8MQEsPNv4c1VJbaWvBWWFFrPemez0PjEJQzP0iZ99JH+DJYCq&#13;&#10;Y6a0M86RXd9Dr7bCyy8B02X0aZ/1nmC9OBji/G9yqHeYWpesKpZd6DLWInhx8dnE1FYOQSmrPn0v&#13;&#10;fmMk/haA3omZAjcbYPp4Pw9TQC59AWlV7261bxGcN8puZnnSzUZ2aXAiyHVPCHVtobFvCwGq8HHb&#13;&#10;Eo+B0tfPTqJ4EMQ378u0LUx1lcfmfeWgJxB9ElNbp2sa+f8U1PGyMrynTCe/juGrj1pjQodazSXa&#13;&#10;ON7/0Td/6aZ/48+1Oo79i4uF3snkhY6LHMfrgi8q/5N56sLgWHuR+okLgb52k3oLXDmkJei/5f8W&#13;&#10;CJbkbkxh1Udtq6Cd+svnJD7x6UJC8o0LuPg18W65rm9IZ4N2UDYEnBD9ytJPfdWP7XQYGMHOAQpJ&#13;&#10;4WHXpo36v5Pt9098peoff3idyX3L53984eblKzj+w2vno+/W+Up+aOe33pqIPuTLfwCRhQ2CPXxq&#13;&#10;/osPfxc/xuv8eYHhC3e+C8acN0+8Kf+C/UijQz9t/ulrFiP78T8AM3LHBw/lH8S557jR2J/GYKvD&#13;&#10;sGmJfSf+98QAdBc72q7+B1/4vPyUeiOF+WN/+bNxvvFf8PERktp0SIcLNEcNrGq75pw+OSRkkzn/&#13;&#10;tJsILu/L5skcOfUXYOTLbxoAqRw/3cI3EwzMxuFMo9qzKyC5BHSfEryuX7RoDPmkVdqmO8lK15ry&#13;&#10;jlIj7cqfQVAH+8p/A3/0WquBBuxsyti9ua1FpCL9i8fGjH6TPBA801/Esl45/7xIlt+AWubYQ7ls&#13;&#10;RbJXAQYR9wU+Voiez3A3c8U3djOu8esFHR+qmlOx16xxJ/76rN06ZI4ot7HWfn+SBVN6fqm7o67d&#13;&#10;VlSyWP9ZwydUv+5MNpYjZyN1/18Bxrkqcxahb+t0fRI6L1gf/GrN6JCbXcPMPlkyOaKYF1M69CWc&#13;&#10;TLFBBPa0dwG0/G8uHr8dx3QUq8wBU6oagLiw+PpvLMC6+a+wsuIrrubWNcfcPvFPuUnuuuUAxQAZ&#13;&#10;BK1/SHp0rOxl13kn3oMTvHiv+fczv3zlH7JaZF28uWl85OcE9/hvGxLCHv/XJ9ndxNGu2bx5owJ/&#13;&#10;U02/ftrOqpD/I57/Tnxt+lM+sC7OPb8WeHvAuHZLqQc3/lrQOy61lbXZ4XHrAldJBdpUvBbrP+X8&#13;&#10;my32iLuF17ij9PhPRRPdwtv4pyOO9iPbu0FNFjfPqTU/llM3020ep2ooP9dfUzD+49e+fQvBMUf5&#13;&#10;JqkIekq/byzq/JZh4dOxIcsmpA7PmpE//C28LA////lEvg/dzETPrH7670vzj7o4+NX5Kwde+a85&#13;&#10;vaNZcGzyjUhadt8p7DXHf7RGXPs8nlnPeiVmrJvEhABtYygIh8aevmjVvP4nj5Bx1mptDJnds6HF&#13;&#10;b19FRNsr/21HGq7hqnkI3/gXN84vyul/YMoKqyYQLa9eX4jJH931oHwl/3b+H3/izyYx0DzmhBnf&#13;&#10;mteOJXLJpP+UzZM2dc+mBcsU+4499d/4Q0JXLyi9xb9Ixo+X9iOUaeJGM9Qqnqf0Vf/PdktKJa8y&#13;&#10;26yxFwbaejh72l3nlPhx/KfvNfkwt1duD1/sB4cY/N36u/urX/M3jo/94HjDbD4RT8fcfLu+FTrG&#13;&#10;u3lsYPyD+wPXoK1l+TSbdjfNusyA+T955sHyVJ3bUt6iYr9xV758dmjMaR5qfvM8CTlMCrJpl4aw&#13;&#10;Kffv+JvV6vLihZj6S80W7w/I3mq/4jcOuydAxzH2KZRxiXggmSIurddCeursYYfw9Tysz/gbQj85&#13;&#10;oiM9uOtcT9zoENH2rA2f+B2crX/058+NP72XAsniiP7e2KRlv4o/+Cm5Fhwf5UV8WNev3/uv4PLP&#13;&#10;nIn4mInuExDLJ0L49uR//s8vmVxNX/lHNf2B5JoBI/5e45d/YH6ho9ykTX6ly9vwqNUguvx2sjdv&#13;&#10;Xdco/9GTRXhV1mDBTEMOym6tOX3J2Oy4sJWn9/pDnevjYNRXUF7ln2th9XWb3f4lBucC6n67zjfO&#13;&#10;Z9/8OCh17+n9Fxoq+9Vd/r9IzXOeiuenzfdmU7yTq8WC7LDMbzLZhCxtno+KQn7wggMCH+UqFovJ&#13;&#10;Gu9YOlaogpHeEIHWcTCxsfzpSNvhlzk7Eep+HHltcf4haiFOhXz+0YkkvMiGjYizwKsGxYulumz+&#13;&#10;qxJOz9nV/DEejn+NAmmvG+uE+Kfei3jFYOM0SdeF689P/MaMe1z5tXvyg1y8uVY49yqb6xp1peR1&#13;&#10;04vZk9tP//zCnDbH7IlrgqrSpnzx9zCvHMdZ849//ItvXnOQLv/uk6//5pyyG49Zxn6G5I99jb8h&#13;&#10;MI72KajDPtS+4lTvdnH066PzRxN+iL+S2oCk5xJKwhHJtcW/uNq/eY8GfijRcOgqttvr1vMtC8XA&#13;&#10;1vX4iT/TrnPNiY9dxY3Y+VWmGxNNoW4Oco35gec1YjXXzBM3+kQKOn7lLbxtdmNXrfT1hvfixhri&#13;&#10;NaOirC/XXj0S0PpGQuOMzPzf+jw/W0dFaH1SD7/BdtOM0CnoW3V2/+pZDwKOs33ynXOsvLtmzKvi&#13;&#10;byz6VgvnPGqfDx6tCCGvbecTutN1zckrVdePpi9k+OyU96HTT1mu5ETFUkLqufPPXsyzJbc1CT0q&#13;&#10;7dAv9NqixCKkjCJMdHbjtuqmf6/422ss1J7/2SqH7SoQC6V8g6GJZR4WR5yJY5bH3JjQL629943q&#13;&#10;WmVL+2K89cf1xDemGzfn3+SQLKcT7/nZUeWgLaz1b+P7L2A/3P9D6JgQU+CIJTsAn+efNaIuvwPh&#13;&#10;BtwXc1kCxv/yr+AYGVdli8RKtF3+q4fyZORQVqBUrPtcj4Nz8cTM483vr1/oRO95ho3os9GlBW7C&#13;&#10;ieN47Rd28WwM1x6ThnjCXzTpuvmvrWIgCo4GZn3PUF/8ND+bcbxjModQRU1wkLBZft9qI1YW6j/x&#13;&#10;mf+Utavnapat2j9e86jcOm9avPe/ySCmgh717Wvq1bL9zpna5Ph6tH82dTxV+c1nkVobsls7mjQT&#13;&#10;9fllqkQaWbEyk1K4+el6RM2xl8scY+J1nVCue/2DOLL0VM5LYrW5X+ushGPXEcF0qS+t/s+j8a8C&#13;&#10;nvkR6uQvP7Xw/sCWjZJH/dLQ03viNv3Ja8/lV/SO5c5/1N2kjJMCRjUmt5lOh3kLD3GRH55yvA58&#13;&#10;lde1vPZ5Jde6j73KYItD0dgA4PAI7eaTPcnL/0TVo4Devf5N1rE4ee91nSDeszX/5QgxR50LHz7/&#13;&#10;L//z/3Sa6JRQ1qINkCPhlnzwc4L207Mu9omwyylUlE6GXWX81nghCVMSJti9xtoirIZ/j/YB4WAz&#13;&#10;m/iuwadqSwH35kvTH/5Tzh2kHJjLnyAc90LUwWphzC/9jsldMSjQ2sSvYTftk6FeweMTZGMxjUra&#13;&#10;QbffcV1KW9GBk+DiqF7SHv61KHg2ig+fSUSzvVtAKONbEa2xjlkAcDGhafyL/04Kx38Clv8nARH9&#13;&#10;aZs37s2HKFhUrz3PkYu7uHSG7ZY9uvlg6of4w1f84QcZJ7jx9ICcmL7IFHaN4xZnyW6dfjRd4D36&#13;&#10;Hc+JstNOzZB6I7EJJL8tGpcEJ3HzT8m42Ikv1NrqPPmFfzYTrK4BtJ8/kRwPsZ1kng/EHj8l25D7&#13;&#10;yAtLtWaUPNTko19OF67e+aVN9xMQ4IrjAuULjZbNc5e1MHlaUA5oc3hIaIwbPEDrapW+A1suOd/n&#13;&#10;37HUFz0NQn0U7wlZbdubp5blzxB8cs7x0wugvhBqFOQ/tuiXdmTLuUh5+JMJOpt8Ya4+gq8t+5+O&#13;&#10;DoQx4h29vitNO/JJO982sLph0D/zBzVNdOc7GbsZIv6coorlLko/9aLjR17Q9dOoQDy+oJFusQVG&#13;&#10;L+87crTozv+syJBZ481pP1Tlv/G37P/r7ASpqFxyUi5XjIVPfvCv9rSRsT27sIdYp49emSgocr4w&#13;&#10;pdwu7GwStE4OJ/9o9jrEXDTGSwr5jRbHQWnMo68fQ7HTrsldn9Zq++S8bo2XcTanHYnpHHu4sd1D&#13;&#10;SkkmetPDq/s/fcfysc34X1wDMLTUsO+YSFX7JocX3/81gX/jv0LliKjONY8A+Y7Ry7/4zU7l5U9I&#13;&#10;XYrOf3k192Wn64DjFIEauyc588q8vQ/P3+N/3kiL2sa/PnCdf2KI7+9r/mGNxFqF4Q9/0rTKb591&#13;&#10;1yqPyLv+dhFQ99GnfeMv025gxy/utpVe9eLgzQ+bMuZT1wy+8JUSmOsAW87ol4vXLvMSQzV1/Ahp&#13;&#10;uH7Z9xbE/FDOLo76JKbbD/43iDbaqc/8criyZ6RrvzJP/iv3xv+r8W99Bfk1/lSsz+nFoYv9Q2yP&#13;&#10;NhUr4teN1dsYGwtEd/bSAMFosFGSgyuHfhqfWi0ip6hb85/jrb/0hSGWYKVHeH8//gAUv1/z01n/&#13;&#10;5d8Ayz5+bd35gwY4u4DVxsOf4E/8xvvGv/UZfl1311hImeUe5QmlinKJ0gTLBLJ/+jUoI4aCbNki&#13;&#10;UortXvz0/zz+4aY5+H/H73n5HdvyX/gbV8l+5N94qnD6kPsdv+cHmBJ1zL0OsvanX8WGnnl+z+WW&#13;&#10;OydhfP9j5eA6612ohgMeYen8Bp7TQI/Nufvn+HzmGw3qufPPQclkLHWs62XX4NhJN+Un58C95csh&#13;&#10;1Z3/hUSQR/9BtJHfZYMh3PpLM5vMsvlVsmGws+XC1Gb/YcrQR+bI0thX0RrQq5igDG4/8l9Mey5/&#13;&#10;+ZMoGBppH4LX5/fyMZSDIzG/0kiVHcMjbudqcOpb0GaKeohtS3L5a4OcjSzlt5j/Pf/x4rf+a88r&#13;&#10;/r/y/1gZ/1/8x1beWvbE4o5/eU9l2Y6Xv+GX2Yf0WlEeKNf2mie9MGDcWGd3/WHZEBS9fzv+fpV9&#13;&#10;Cl7I9GDDOSKz7QTS/gU0PzZyXqdMzru74sLuV/nnRbPXolk+QeRP3EXxE8Ea/Cv+rPiRvySB8/L7&#13;&#10;cPTv+Bt/YyHMY+Ox1abWLzoFyU4FqbZX7ZQ0UZHTFwJtfa2b7z7jYW+2IDEZhX1j2XlhpNYoDg7I&#13;&#10;8h3eX/uPby4Wb/H/2f9/F/9/5//yRIuv1R5X1fNnvum/zXR3VJ4CVz9mQMExVpYbzguDfz1otK6v&#13;&#10;5v0Zf3H6xEfcCZjmz2YW9lVttIkZz8QmY/s/vX6jKrZ2cHif865/2XRlWi/NO9HZbH/j3+gduHqQ&#13;&#10;U5CdQ3HFlete3H91kj9gGizKcvrrOrb7z+nt3h0Qr78FUs/891uNsN+5rFFZdo6++bQ688jXyLq2&#13;&#10;8siPZnn+0vXyiBbPWVTrU8834fjvAhoTtfQfHtf9pr7nNerpa/O7HQDJnp2luL5pt7/jN47N7xt/&#13;&#10;+zNoB79K1PvPbBJKv+S3wVbsEP9uyVWhhHD3A+nJM379eq6/iY/8PYC0HV33HssX7m+8b9Tu2vPb&#13;&#10;cTFWHB1UjYHjKL+OKP2sJ+5l0E1j24vg4HS9KosdYGqntzcYx06bRHu7/qf5T9J3vCIrd3E40mSr&#13;&#10;zY5bL7xar4EeBcidzrXwIFGvPJ0XlPtp/dWqxVFp9Olv/EmG54VLSVHNDQpa1akAn37Ov+5tG9Qp&#13;&#10;JXsMV1O91jnH+J6jGsfxe37zU0uNmBBn6xoM/d6AqgXk6TkTNvbPfWLXZTP2RLz4a4JOOBb3WkSH&#13;&#10;3v03H8LBHsXv9Vw+0Nbx7MPmmlM5r3nUMNp+1S4kOknB7XJSpGkvkorkNp57/SPfn75xQMH+XnJV&#13;&#10;xUJGE4z79b+4oqEV+6pbWlTFruY/tty10tS7pnku6Rui8ONP1xx/vtAIRTnrUT62jhR7Y4X8GJHX&#13;&#10;R2Z2Kas1kqiljFhrtWXrL5qI9oENbbTdurJ4NU5j64jwI0c15zVlGmRy3fSNRqOath36t7lnmtSL&#13;&#10;jLbwZ/7HqIwg9OB/8x9l0kcCd+s7+lTC8Eih+DtvTqCRxg5ke+HrGX+4aLuxrIyzz7dKeI2jVeCs&#13;&#10;5PIAprDIaalcbvqcaWf/8/xffPTX8x+SLeZTXs4Px6ju+Qt+K/PGr8S3f8Jps0EE50Tarpgdp8rN&#13;&#10;s1PWR35iw/Adk1r5TfZ9/umjWq/1h/P/p9fzr1/x/+mntiHI/9EX9zsU3z/9R6ZLXBsyz3BQXlaZ&#13;&#10;DQjgo/zFX2H+OAOosWFNZiT6NB38q1Lt4djzRz/E4fn3DTs08GxjM//TPDHWj65/6Bf3Xn/eOP0Y&#13;&#10;fwWGE0XrJHWwhluReDIepg7t3idL1agox5jf6+9GDTzjb9563DcmqtjIZLO70co9O8XMklPYnOWN&#13;&#10;M2D8il9bsvNnfuzb1ycXFRMYOb2+DB63TUJ+LOfvrn9bDw5B0Z2NGi1vq3Td7Jr/6FsvQMiQ1I4K&#13;&#10;IUPF/Wv8s+Pqroc9G2Y+/lNVzrpx3nUbLeq5aYcHft7Hn088fv/wf/3f/0+xU1gBZBOliOWAcFTA&#13;&#10;uCgxwylSsMlAXKb1AVR2KI/GrQ74OGtPrnUU1+3yX47pwsmPi/1v+es5ZjyEIr74Vzv12zEPNCVf&#13;&#10;Ww91h6o+X/88+qmoH/iRqp+99t1FNtdnKvJslGu7/tfn7DgTcSB9laSmC+rBrS70ssUHTJXXvkFF&#13;&#10;8rT1whs6N/T3BDQgkssbS7bCcwvHAwn7RObgDr+joV9aQd46kek3ufo58Yk/vBn+F/9P39/zA3w+&#13;&#10;Eab33rj4s/yb/4Ufi7qpKTAagxT2+eMn2bx4cvOg2f2ROU7A/vl1svTbIb4mXx37VLdNkFCHv/hP&#13;&#10;3gCnroQFoRia/kXQwQxHCLbgkfGrfB9wuQ6ZfhqzP8PxApAp6sL6osuSXhwTsDTQY9cq9mdcRzSK&#13;&#10;ABVwA+fmRL622NAOfyhHLjvZCWmZ32fupmf+sSWX/eNvwVKnTnTIE+PSImnbWUP27g6k5L/g9rNp&#13;&#10;Qu/oq0Y8FLONgicS68XLdvHGNj35/GH8k7dPgmOjJz59kkNbDTu/VFhT0PHTmvb/8a9/tXjunT3O&#13;&#10;z5ZSYqem6/YBufo2FgwLiGPww78mcMlL/orclU1fm7JiviBzRiMde4qhVvOb/6Ds5HDA7+H0d3GX&#13;&#10;ogTHVnFO9bHVurrxIyczvvYish20y5eMsc62f7P+ouDXxeXiJRR6cDMHnJrC1j6jMn59/5PTaRfG&#13;&#10;xy7zSCN0xaPxEqFc9MiPXe0gFuGdH7r6HP8wlGUTfuPB/vgmvie458LJOvpzhYL4pgQ/cQjENg7a&#13;&#10;mK+t5+pxgo9AfjcUWpeom1FhsA+c7i7cMNDLiXohlSMTPCIap2/MUC/dU6rqzYyCadQRj/Ez5g+G&#13;&#10;/TQxpvkvQw5Mb58SUWf1hE/xSGRfNOhuHGane9enbo6B6ByBYGOEA66/rVUh0K9dtF1+a7uBpqS+&#13;&#10;dj62G3PHV6vp9G+/1e78tGchQNug2cCmO12Arbp4VH7xX2HtiD8Dpjt87Q/tCbOFOFHQPnNAfQb5&#13;&#10;xa9Bh19/QqjJ8vIvAfTm4+/4SStxk/P4U/xznNbslgD80T3j/yP/MG78h6s/v+P/yf/f8sMtryZo&#13;&#10;S4VjjuNJy+ajPMpeYTrIy/idh8qeeDnxfhh/sVNb/MUwzzrKeRNembfqaqe7yhs/zN6Lyq/+LEGI&#13;&#10;tta/xvHMvzjsOvzqsH1ggH6Ofz1hJDJJ68rb2W4NXZ8c/k5fqqSroIWt/9XUg8yys8IHucUVuX5c&#13;&#10;t7M5pq0xxkkdmnqzA4XWWPT1e5I7p1fmuqIzoFTIuKx1/pTvjd++sWoHNY168k8+Zq5c/Vwux1fZ&#13;&#10;hAXY+CNru9JuF0rYv1z/H6nJHqy/8ANC1702D9S62PLDIFtHyLSx8T9LjSKNPzL6n9zE6TjM+XDi&#13;&#10;Vl9KiraJ8cv15/Afa37MP3HcDpRx7asSbadseF1jZ9LG1bY2j8ZxC1bj/fTRlU8JAnbjT93rKv0/&#13;&#10;Q5v9/87/YI6C8/W3448jXtM2r/Upnv8cf58cR88h5jBqkGa1+ckCSWexvuOHTf5sjKdDxd8CcfuE&#13;&#10;M7+eITmiCRJH/brr/+3acca492WdjDvxvzbG9wp65PN/Rr5s8/zBxm6oFhzrAPPirfOhSl6Fc6Hs&#13;&#10;WO86RjA2+mpbbXXL2HT9F1eW9rTbc0T+wv/En0KWFWO/6wC9GR7Hgeigp+v06C9MBdvylIxxTaNW&#13;&#10;I1kDL+49/63j7o8u1Rv//1b/fQi0uM3/a0ZzRxrvfxwLylbdT2b5dV5TMZGe+HcOUx7Bi7eYC4W+&#13;&#10;57aLc144MY2vdPpSisEbL6s/SGJMVoy+cUDDbLtHu9ms7hMJq2j5z/Hv/PuTnrqSbGzQahKoe72B&#13;&#10;WR0Y+ipDYuggGiptaj2gTf+9z2qrLqYzNeUM7IVH+2q7+GgcLj+RZex0cPxH1/4CFIzdyU1tGkcy&#13;&#10;beE3p854PnwX3ev1aMpHc1c/bv5Zvj7TlbY7riA4XCZ7tLVItyZZm9RaA6dl173D+TH/pyGMfIb+&#13;&#10;uhrUTzu/pWiZ+M6sRccvACoJBlA9HOU35bh7OnmrD4dbjsN/4z/f7Ti+ZhT23Rt1eLxuyGADKRdK&#13;&#10;5o7+FT/7zX9+7tyIn7p+1oMexXAymSi6vfhn5b0W2ScCpUsLSY8Suja4flvXBjyvPNsSoMfjM//p&#13;&#10;Uj17kf1x/BOevHuxhPqb8b+xvvzLr5E4DzI128R+5d+N4/X/V/f/y8cTyxmiUQKx3XYoavqN/5hS&#13;&#10;HqLnuqBlT5x1T/8aL+QyPvB29wWDbueLLbLIN64Cvcf66O7N9jvfOapdZ/rG/OQvtgZHXPw1olDX&#13;&#10;dP0TXgMRFVtDXX/9mcMcNy97Udf+CBktE42t/31nOxM8PcCo9Xf90GfFBzk94yWf8XfrTSUWlNsu&#13;&#10;G5SWsvvDY6uj4mM7bRybH5zQf6UPf0Vy4cgoHyW2ZB95o0hA2pH/YDqZC36mdF1pjvp0wc2jmv1b&#13;&#10;Hsvh0OdR4InRH5BGpueHIlY6AoraZ9VQUEj9yCdF+XSHUZuyyVCo4eiD7xzduNChbrLLuX29O7qS&#13;&#10;nC3ssBx2X7o8mD/I6C89+Ce+MZY/NQDu+PEla5jjTtkqD7+corjFrz5l/258wpHXcUX/Xn9rknA+&#13;&#10;H0nDunrhbfxDY/z0V7vWbyu20CC25fIlmZgP9cqOaTZYFWDNHOa/hqu/mJJr+elaI7ZbVkzv8Y8e&#13;&#10;7J5vMGicctqkCjEtHhT3/Lvu64ASYd/8r47ij+M/Y5XJDnc1UVhXh/v8Wz6bH2LFjF22gWGcEXjq&#13;&#10;2coLjLwx123+H5IXhcNWn0ZES/7r5Wylb6wPbVjsHFu7nH5tF/raoyZtNrchZ8T/cv1Fp7YpuMOA&#13;&#10;7vj7r8du/Ae0PRb+0v9HBjBf9Lvrkxy9SVeWh8u07elr8WtMtZ+Ctlj/Mf9tTP3xv5xIng6Dgbpt&#13;&#10;r/MibW4c+BDV//b5f/wf/vs1uJ+vO55Wm1pk67yNhI6Fcq9OgyWJuCdyFROd4ck60XJGOf6OHRa3&#13;&#10;0XD606dDh7f81ZLY+th7oSOfvxfv8F9EO5NX9m/4VS+xrn0ChFmKXBRbt9G3Bcw4OJAwjYj+pajq&#13;&#10;P/ObRI+JyrshuKSn4Wf+dYMdeOLt8nv+X/4S/4Bf6XmvrW/+X5Q3foPUV/XAH5W8+eRFqf5cRD3S&#13;&#10;5Fd99pBMNf3Y+1/LX6wkfud/WLWJOGtQvDFiw+zqeLue4Coq3mTNFZbY6o0bNfXeN09Omzxr3cKs&#13;&#10;yotH+nI+Pto5Xsp3/0M4/DukgDDHhehx5fTwnxzHf+bsYTU35r+6k9X2007hV+M/fvYZ5+Ft/H/B&#13;&#10;L54G/eg/Lcb9jX+2CwCm7W/8+vkEIwl3/3Xzb+IAvI3/1dV/15/XJxImfcdlRijNpr8ZRTmDJvvk&#13;&#10;cPbq7fyy11rDovwdn9t2+p/8i2SN7/Nfyl2sXAFk3jZl/279UdQTb8YIgbgap9g4rEUhNvvBfF9/&#13;&#10;n8GYxA/7H/hvzzFVl9seMmo1TsA47wUlcujGNPvgN46I6Z7v9mnOHLj3Q7bqIRcFK09vjugnn/gF&#13;&#10;5+bfbBp/Mmds4pJTmyXtqL3WPV4dym/b/KfPaaCewkc0Tio+jPeapfn35n8w8ZNFHC/tQyoOen3K&#13;&#10;Av6q1SfhuO6dVly4dRH3aM5cZPmdPRYOwKJrHyUu8HLaPrd0bvw53kHI/wsy0YmLgfK7/3Y0ZhU2&#13;&#10;tPodvxTHl/hprM+j8h4ufzC1TLnuZxccPFt/VZ59z1CdWJ8hfuz4kd+L3pN/f+FH8ge/h38NmDvI&#13;&#10;OHZAPLlgh7b0S2WC53i9s3u6v/f/8JcY7yCzoBb7JPib+C/vkErhZ37H/6/55wi9hl5HVP5xu/yN&#13;&#10;5hv/ROe/tv23xx/t3Pt7/mf9u+YdU51/8v/O/63/r/EvzGEQ9/x/xX/rz/Aujce75hj/W373/7+w&#13;&#10;9yWIcd06traT7oW9/P0vqF9i/zPgkLi3BslVkmXHYJzLCcRwCICsQRI5qb98fPM473+XT71pPP0P&#13;&#10;HCBJaFdNySmYI8Adf04Vsy5fcQo9OGZuaPFNgfL/Lt/2m00/f45a0DYKxg2HfDEpHiSqsjQvNTks&#13;&#10;KFBrJXS/Jh+cxEz2n5kWb+nCucr/Ei7LMIRxyiEf46+m9cQY1+rsbs4pflIYjzLmXv47yJcwLZbq&#13;&#10;YFD/nP9lcwnY+IO02a9thl7ZIflTV14EZOIidhw77b9mm/0ytlQzKOYhOcr/2AnhEM4mjvy9/2Hy&#13;&#10;ffLJeqkOILb99D9MBhyyF6kpuvz78efzP/svyChQ/G7Hv6yBfGq0CpcBO+57uYB+lbCdyFurdbWA&#13;&#10;tPL/un+IQvCSEf+h00ykrbbO6tl+409W5OZVW/5d/LnPjL878pn/xDi1ZHT5kHqYoxZbvmw0qIuM&#13;&#10;5CzCKvEfIWvSMvxlBHCUjCv2O3mZn0Rv/MlSfw/vjvyOf/JWmAnrsi1+aOuu5B/ac5LPPdn4i+t6&#13;&#10;iG3tvxcWZ9mPtv7hdW7JN3jdfmjHN9hy/yBnrgHP+B9f//MnR+J/S3g1Fv6v3X8IyF1amjD+G/5n&#13;&#10;+RTNPLkdRMZJus3CHIFlMhcWnrfPkOx2/J3PX4nBiiAUHHjHPdtvKfRRnSKQTz1KT0+SkTVnjGNj&#13;&#10;tf/kT1L8Z/tJzHUuxIZ8IjIsLT90EYCVRSB68LH/hQ482aTgyEdfQ02+7ikUS/IH5Os0I18oIT22&#13;&#10;ejJKOkW+ZHyf/VRJfy4Gmm/drS/3xu9v0E7Mg0Dmsluy+OdeXsa/lF52cG9tjxmJGzimyGrEFr/8&#13;&#10;zTssxiUf46yLTMNkcGG/Xfba+495/6+2orbe8qOFpRtzWgqR9gULjJKFx337X9p/5+9IXqxpMP7Z&#13;&#10;/2/dv0hNXV/CP2rb/47vv/b3n6LFtl9RDPvjG8Sh6QjGvuNgL2tcPkKd8J/Ov7VbWIfF2ffg7/CR&#13;&#10;FWZcDkZ2fv2LlgzAoxbFHqUl4nSx/8zL5bsln/yuxZ/s8YOclrbSCPjz9efN/Qe9sLLR6KFIubK/&#13;&#10;cezyTYO1ZZJB5cJdIl/3X/EkMebJCIUiWYR7jWsKbcnCgzyoySqwM/gbd/AJcdGZWlZhjh8q0H7s&#13;&#10;JvlhUvRgGK764P+MP2g5X1yWeC4mz5x/5Gf/M4lU0Tr3pavin9zMEUxXIQaH/IN+UenI8odjHClM&#13;&#10;ZMRRPmXEqGvydf+g/eFxkn98/bnli35tjlTQpPEnDsazg3pNPqJovf+g3ZR86sx/5rOVi5acY/xd&#13;&#10;f/0nNGA39wEUsUz7lR41Nv4QiEBLm3qTu5ZxBfrcB5sqqRjlEsrfk4KZSzmO/4J7ajMUc1HpwUXk&#13;&#10;pkCvtkggh11y4hWnpjxoHsv+fPIueq4JH9Qwpsu3K1A7F/KgYUzDt+zn+49hSfm2jkO0f+MvGrG1&#13;&#10;/Oz/nxYqJmZ1W76wII8FZl5/UpZYnOSTV9NJokEru4tNk7/4UwYL5074n/dfYMHus3zf/6AUMSGG&#13;&#10;YEVufEorDMj/lnxNHh7aGwrQQjH4/Pm/PlWWrmaKrjSwAC7guKEkAApjOSUpMk7evYgXLDRoFtH5&#13;&#10;0MochlmnNeh8r3ypG1RKjyUfoPlwO9oR+ZwzLQWXJmS4Bo/rOKyLnAlk/0rqtVxL2b5jf759RVrq&#13;&#10;cChX5ZvC8ks9DFFlXXyiezGSDnfkx36S8xsfLFVd4O9ZCCiM965yDb4RyPEH5VOmAoGN8LhqPye3&#13;&#10;/7lFzTCuwGD7VBbjPm4+3X6qzyJy1PZpjRgTmicns1QHPQalsxNf1nIVi6a6/BJrI8VQ/k9a/pai&#13;&#10;NY0+ZWk9njCt2qRM25cy6Q1aHTxkUIVrVSB/xR/mycu2sWGJHJP/cVF4cI59P0q+6Tm6ubpN+TQ1&#13;&#10;y7VUyzdlVkd+938KyLz4N/szp3UwmPom/iiH40IrwskARToU/qLDfOzXLiJoGLeKfxHHWvAUNubC&#13;&#10;NSxhL16S6AnJp14g6DRaFPkg5VzWshX7RVcLzfEon4sO67CA9vNQYKF8UUS4Rr2GSq39N1Wjt/3k&#13;&#10;EhvN8VI+RUQOabp8zlCaTEXrUGI/Brd6pqf/EX8WfXkDdeTbN7kGfDHI8ax3O1ZhnHvFSQZDI2RT&#13;&#10;9oMB97ikoq5Wyc+SzHPZRfyBiPMspm/ya2ZdakRhWoMiTUpquGAeTau8mZvS8s0BI/4HcmtImo5/&#13;&#10;xjVdYlmJ1yv3P5unNVh72/+xH0sTC5NFNKSZdpbPOWvPulrBH0sjN3WX/xb2v7t8+BhdnZYt29Wg&#13;&#10;tcTs0v4e/7l4J4Zkv8DwWrIKbhw+73/eGCFdipffls8Ye6v7l3YwxpcCP1J+v39J7gKhfA39i1az&#13;&#10;//DGM9dizk5pbnwGf02vXfU491gCOFlFK18Rf8xNfE/2UK7K3xTbFo/phTMHz0UOdcEcVNT3tP8k&#13;&#10;C4+r8rfU7VUUeHn/4KikvsJ+0j1z/6B8xVh0p/CUV9rPD16osMjRPMcfz6DsP/U9x5/xjFDXpCPD&#13;&#10;W/Hf8X/W/vP9T6K/Qz5JWaQz6rfOv+Qb7wmO3X662z38MXsTf87wm/LZO9KuEoPWABslrPl/10/T&#13;&#10;JY1KhYV9wv3sPznRDn2LWB0OtPJK/9OKKMHOd8bfs/7P931YDrZmBINWzbixHftJwv3kXXSZWjho&#13;&#10;zRoUYQkwn77/5JPCJfYR1HV349x74i81S4Gr8mFMl7+j2uP8m/RQ+lBof+Kfc2V12SaGPn/RvPf6&#13;&#10;m6xZhAlfZ3Ap/mue+fTrb0t4fP+pFM9Q2cgaOgpHDOpenD7raI9Di3Gj3EcFMCcGbN/xf5LR/7r9&#13;&#10;L/l/Z11aSsa6/8gBiorKQ4IVYhstzFMl2klS/RS/9sLjT8uXEDwog+U77ecSvcEn0K0zx6TsArbs&#13;&#10;0wQe2SfuyJP20//FIrxTF99Idi0gQQ/suC60VcsE7S93wf6h3Qh94a83xbFGfFiHUzAkPzKjjx2E&#13;&#10;WD4xjny0xGGB8h37z7vXi/EP7tpS6LFkcYA6+x/aaqo+n78c1LqK/55/OcOfOPLrT/NY1sB+4gII&#13;&#10;yn85T04Yg/zEH+kxRFYuUpZNDmbKXDnS44/ctP8JmSUchEoKR/kLiHr/hfz6/lzbf+eT0pvyQaQP&#13;&#10;NLGYdrzkf1iy7L8m31aSivwIAxHa/rfkl59LPihkKuTzS0XP5D9C10vff+0dJqkTd4J6bSS4CuOl&#13;&#10;F3vVVU2l9CG/cMIQ66wu/LlEv3ENNXmznOVrjIxv+B9j8Z79jt9L+V+JG5g/Iz+4UL2U2MHNdATQ&#13;&#10;JsEk62UpB6A38c0ZpHU0czEz3gTGmBT+4Ot863F5y/fKZ+KA/fS3pS816vK5rxyL/Oon/iWS/o/f&#13;&#10;dex14VUcOVjcjQS6KZQDMkngHzNFqVWH/ecgx4Mz25HPNRnn/nOfiWWk6n1yrKap5oEaOvlXk+/8&#13;&#10;Qz4pj9gf/19ywUzywMwIQqeaXP6PAd3bQcu/UcpS1cF+Yi9etOqG//ODR+sd2u+Tr9+YYRUO+7+1&#13;&#10;p/4E0XJ6/pNh9KNT/pU+CsplQCllPtyUdf7VEE2krfywHyyxn45PDKMFvKqf/ec4d/vv8mPTadAP&#13;&#10;KEEb5BPkDZ5o/we/wQYiCJrXyxGzjETarAyIBQfxjwsKCE6rWzWR0zcQiz7KmYrr8D+kE5jQcv3i&#13;&#10;yzbK98jXWq7Rwkv5/MJiijekyceuax02jp+Kq0C3C/lYqGQDAtkU+7GY62UOFz9iPxlQvhQhk9fJ&#13;&#10;17ekSIv/n5HPD76EYZdfPFEpoZBAlz0Iyv5TPpfob4Oj1vJn7A/+xWvhrEbZGUNTQ+qz9ss/HsBf&#13;&#10;TkJdoUvcgQ0GNAPbP+VUylNLKsoEUXj7BQ30Z95/Rj75ppzxl24LLO1zjz9uJtWV/OAP8lf7f8ld&#13;&#10;Es7y5ZkkKiVJCDnEzMBhvPDo/q/ERxoUYktaXTbRjv8FfxHlQcYgYMqjvxJu9vhUqaZ7puUXakjS&#13;&#10;5R/s15ob8U+mXItKPC/sx7iNJaUJm/25GN6VXwvl6dEToKz4f0F+0+4x+TQOCp7lB39BDopb9t+X&#13;&#10;j9kvf4uE+HtfiJlCqHhSsuXbF6gOlNImkVB/JeCm/JfwF8/gSlNRvP80vOIDRir/hy74c3ztPnXC&#13;&#10;EtKgolvR/9jj8Uuf1AvEtf8MengpDQ9f0Ud+dVSRR6OL/ZgrkaoZJ993/lIWfhWF5FNrcov83bcN&#13;&#10;R/n2P2iFi+uivCI/l3YxJuGyHx3YTqw/zn6h+qHyBZ6hEER8dP/z4I39B3b0s3v4t1k3G/4/xf3v&#13;&#10;wf1P/pPxBgnAbf9P/u/2Y1r3PNaklf9xrUPRXDBs/N3VE7Q/8/1vaQo978W/TG77vw69j7Sfynsr&#13;&#10;thlMNdyjVW74P+bpPqt8p/3CinKuyudE5ScQKFOE7s3yb+WfXxx/I0W47vufYrX5n/LPC/GvL2bc&#13;&#10;wh9rmf9WeUH+q/wfzEol+YUd7LT/ud8X7V35cuTyUgJ1tp8GZP8LyFfLB71sih7X7CeBjTBtk6/4&#13;&#10;L2E3779YTSDO/p/8K/nUQyZi/ykLNmteovGoy51oKR/26o1Rvv7muthPUSil0tvgL6eTchf2y/8o&#13;&#10;e0PU5Neglp7s57tpfJFCXbl/KdfwzxzqZb9YO1b4xpPGzU7UbJJkl5P8Uo3z+VVnWn5VfiNms+2/&#13;&#10;7CcTjH/v/teGY69sh+/ZpTf4rTNUxuARIy/2n8K7fPoEeVKxFNqPhRiUnpyTwasy4VX7OSUloAK0&#13;&#10;lf1gEH1YYxP4N2IFDpSx7+4+l5OMfKCBjZR852/nMRFwVvPfZT/l843CMsraUs4SjBm0NYTHQTVq&#13;&#10;xFmMkwQVi3mwxQG+ycB7PoyHHN1lYK/+JqveNX7QfhhJ/z1Lo8i8ealpkqAsyNUDEezT3427Y7/f&#13;&#10;8iwu3D8w4VYRL1otOzG+/c98F/78XemEAJXkN/8Tjhx8dP/L/oU/xFAUH5LPpjYEQiFs/bSYlJER&#13;&#10;TiOg51anyKbq6LcOlZ0k0gfFFEJ78N+ffBP5nv0UTeYBv9mvP7MR+x/xP8jn3zCVMrYcTxvj/acR&#13;&#10;RMc/eXjN/j+Jz539l96SABvEmvQYoF3grHPkYD/IQLLfQ+KiMppvdvJH9CDvM/8mMfryP+Hqt9ap&#13;&#10;v187cL/K3yiHJf3lf6CkHmBpEsciFdjn357XFpQq0ht6aC1VLBGgtu+QZwoW3nr9cRAPOvoCmdI3&#13;&#10;zKKYe1i4KdUVrf7G60vyix8Zmj0acHCy/JNj7kouJXf7hYhwwxLS0n7UegDHf5iaNJ9NDXbps7as&#13;&#10;4C/DKLzGxY5dTBzk1xjpWCQfTS+lMogfTrjJlsrKHRkQV6wKXfYX8+ZchIUpCYO/fhVuqKhot19g&#13;&#10;ggdMJC4qoLF8Epey4Ht9/0mDv5Gc0uTbhznPYi+R/QgMfmAfMD5//l/Fk+Q3kVpZ/diz7M/9h2wI&#13;&#10;QKM74I9x5j/HUYns9isOsb7bj25Ydr7yAPLjZJdP8dEDC47yOUECPMLUUEBv0EL+VziAcOF8lZCm&#13;&#10;DwZYjtHIRy1+qP7gsfqE/PgDU0HkJnexT1Opa/Zf0RCBtYZ6cTEjnlmM+5v8o/MS9gsC0CUVMv84&#13;&#10;D1KIxzcfmeoHlcDEwf7gzxnMl3jRkTL0HO8F/b8+f8VfLSczOQa9xxaCSV+KZcU4DJTOFBlkD1b4&#13;&#10;FyNFw11kMXdOsoP/j3WZ8rJ8SclacpFA8Zd8coYM7oXKo/JrM4UHGOkTYam9EbHosgX2WT4skfwa&#13;&#10;X/JtcWm1qqIiK9jCHxun/hSoAdfscrzGWKmg4QsWJtF+Ff4L98WiRigAYxRCBeLMclr5IrTjhzdy&#13;&#10;dRCyZtS65jL8U9K8i/8d+RT/ov22EpQkpqqSqoW2H15c6ouGTElIxqipm/qlh/3Oe7pm2CgzzX3P&#13;&#10;Y4bc6qmIKbw4bjn35IMY/5mrVyyp5olTR7/O7CL+vHKvsYIH+8GK3Pkv/i9dwFkwafAo78J+qKY1&#13;&#10;YL/WyjJxpuHS3s+T/RYijH3Bpi5Gi4so+Vw2EpwHMqDXHjX/4xrTWXfqnA2y/fBDEJCGpbSqTo3W&#13;&#10;/p9mTYOncUDNH6fnp4+Ff7hKvnjwOx5NPqUKqMQ/u2gH6++ynxdyrE9YNcA0XtqynSJfqo1aNFj3&#13;&#10;8v6bQ9Ys+zF8U74EOxaCy5aPVvaf+0hLgBf/gLe2kuK2MAvnkzaSNM3P+B3meZWy7LfMdEnrFV5u&#13;&#10;HtIE+/Zn4S8iEJhaumwpNdnkgolVARLCE+tqHzWOtljh4f3HvEjIHxSwVb7LxMGufIUshATWmrsm&#13;&#10;pQdVqLVqlXxiRvkX8e95rlnyJVlKWH7xtf+RP8p32U/e/72CfzS1DdR6j3T5HObfSgUWJvpO+cX1&#13;&#10;lv+L55P2E1vhdKyX/0Px5/D3+sfi3z78nHz63B38X7Qf698T/4oyehALt9Q7Uf7P/i35XIAS12Jb&#13;&#10;iNEmDDrSOGYcObbzD2k4UDUXs1g4SEt+7X/+XsT2tlfEX8XaXfwj0NKpYo00+6nTo/cP2tFNJC8W&#13;&#10;mt6kRarttpWC4iH7sWHg7/wPzlDg+/2/7IcS1F+qSnE/mD4FL2puY2Dc959aQjtDw6XkxfJa+0H4&#13;&#10;+vijzsz3ZX8p/ZT9UFX2P7z/XP8E/k/aL+wa/toL2sQ9Ez7ckLaBtZE7/gxn/J+rWLKCm0/ajFzg&#13;&#10;z32+Yb8Y4RGXYF9qaSKj3H+Mk0/NM26iHye9hk/uPwm5gP9qrNaf2Io2fDVX/N2mNBRUZCdWVR3k&#13;&#10;c0zzN+RLHaxIkKzzHwtRtD+lpzW2DbFPXB/OvxAg+ajIiKXM0niT64ngmlrLbf/D/g97IPNh+fo7&#13;&#10;3QAgNRyxdlk1HXn7H62gwTv/Pe3/0D36H+qCMrAKWz1q5zAhv+DfiMTCa/ufrdhrC28MvHr/Aey2&#13;&#10;n8gc8x91ZpGegYa1BtHIr0rTCCcwUzxJQ73FA1O9+P0XM1pTWs4eeVSUSNAd+SXPGolByee7G7SN&#13;&#10;r7/BcgmxFsf3f0qzq/IZPM/INyTX5VNgU+1CPoPG+Nn/Qdziv6CRfn70uONecvU9/EEg/y8WZ/mc&#13;&#10;w/6aD2l2SyvWPmMh/u1YQhv7R9z5pvtt/CkQpFrLNaStTu0/55dUzjM0WVOBLNwDtFZ8JFTjb2h/&#13;&#10;qRZ9+Abw8iPqA+npUw/piNG46KHmuFcsM67Zz++NZh3Iy3AtrAfllGKUX1zzYQS7L+JPvizEteOv&#13;&#10;/bdISrBNbKVYruxE0/dFW83Xy/r7faU/effyqvinLtQfC7WcD4Zj8er4c0jxDmO5jFleXwdGu9tv&#13;&#10;OupKOk6ivQZJWx36H9o+X7f8C/8j8yMD9bP/+huqWbQtkQn2kOwZY93vyMbJvZegighQiAVrqd4U&#13;&#10;L97ZI68FGdZmPZolt8axnPN7EG3aTF6cw398nyPrMfv98vkFArKTvk0UBvnZCDE+wodByXf2Zjsq&#13;&#10;Rr764mfs5P8ydPf1k3ckrOOMtRiJydaDXUpMES8p3GhKf9LUlHxMFCcAjV70IAV+YpH7f/H+z7aM&#13;&#10;a6Toxf5THj54vJDvfdkaHi3guPWANd/+VzrHSKObeVttEzxzsP81/k8Wl+JLfmkY82gHyCnD+pV8&#13;&#10;VVfkkxr/bt1/vFrwpEnyKhSKgm9uEX/fQ4gHJC89rIk5OP6SOeiUzBGf/ia914kOmKhsQd2tLuUH&#13;&#10;w+7kYJBzgo5ELGSoYq30AH/NUAfPGovz+SdjqEzxqH7wVVjUlBjVQ+O1rKu28x91NNvz8vQP+2he&#13;&#10;f+EnHoEYt5hAK1vnhygdgaITBzzCqZJ66WMV8cY9vyPiDSEhixfIOA1RBW+wA8xUfOqN/3vykxAo&#13;&#10;lG9Qc8PRNFv278gXMjxitny/wUTJKHQYbnx9DKxvgOnrBxwvGRRW9sgjud0Ys3xM4Y+fb/sLoKL3&#13;&#10;5lrb2H+UD3oyysfQq45wzuH/FAnFUORz/J79YE7LKeSafNrIxEdj+UeHbQfovURSndZLsNQCJ9Jr&#13;&#10;FpxFfmf/i9k1+cIf683LAWZ9qQJ1wuThqwC096AeOl5XK0orVyAFj8ad+w1/WsGDKfs/6d9HPjlT&#13;&#10;A3G/kM9R+yfjJ9+14grrjoXyfylq/ycn4Q8KXVhsuZ+2lTJZxMPNxe9gP2lIhEKJ21+LW8NfPlfu&#13;&#10;XUsKx2f8H1IVf9Cb/lf+r2/ISCc8ZESzv/a7ENL8If7kkORXOFX/K/jzD+3qG0gdJvxxa1rPF9RX&#13;&#10;8WeQ0IcIwMo/pEdf44kb7uN3xj+5CMw78mv/5adLPlSm1pRP1W7lX/mJE+jN+MPqm/mfNnq596HJ&#13;&#10;h1jJvsh/N/DXPktZGey1sj/+f/Y/2kf5tlEJ2TdRaGVPJTuO37QfBPGTm/YjIG7aT/537QeB8r8U&#13;&#10;kbQChegQPYyxUAvoTHLwY63CPoiek9/9rzG2REm2fNhZ/n+Uzz8e7/x91f9ftJ92PpH/icst+Zh7&#13;&#10;Gf8X7BckxN/2v+39A7v41PkPvd57/+/ZD0e4e/96C/zJQ154xf8InxLgY/nPgUT+8T/UlX+Yb5Qz&#13;&#10;UPM8Uf4HXc57pXXmDgYkxm/m//J/7VPLf1gE8QT3Bf+7Z7/wv+P/Yk8HgV1UoMnXtkL6N51fzX7I&#13;&#10;I0d6PGtQUFM8c/5xHzwrvpq/Z7/lH8+f4gs+wY04OI4tj3KjR+Q7/1i+9GI+Qvyc7786/yFCUige&#13;&#10;/zl/Wq6+5MH9JQU/MOj73+S+yn76R62/nv9s/xF/ayT/g//sAGuW2AAAQABJREFU/Md9+F77H5Fv&#13;&#10;bCz/e+9fZ/yzb7aD+0nusoJw6w2Rs/81+4X30f+s3fX99wc83kfum954exR/6vkPfmPClf3v+2B7&#13;&#10;yv8V7yVfcYXlKOVhaNFyFtAs3+AobKbP+d+a14F+Rf7iRzbiTtx5/zzhT3zFbcertSv5TFQot+Rb&#13;&#10;zm38rR+pbsX/S/kP+ilOocHKP9ZQ/if9o3F0FXqEahW2tRziiCPt4b8QLbw8U/OgesH+F/GXgDv2&#13;&#10;n/K/8xjpq2Ce+WHlH+Rh6U4K5j/Zcht/kKBY/tX9Z95s7z/wddAx/1Fak09NfHhhHMyfzT+yxvpf&#13;&#10;5D+qng9kD+ePPVr7L/kkpJ7cU+pkbFSRNc9ZxVLNkRxNQujXshwwrkFe3Bhv6/4PEvHSMi03j70f&#13;&#10;kk9WVbDadKjVpvjyP82wL/xJSFxxDlIm91hnG9tUlAU151BkV/q0zYrgGVqRWaabt+WDpVc9aj/z&#13;&#10;PzkU/tWmWGpr3tQR8+jYfs6isM+qHo/Yb9mWH2nijQfZCqxqJ/5LoMjp69bxUfu9jtLCiWJZIp/8&#13;&#10;leXQoDvzAy9Ro+/3H0DAsQf2X/bTR7B+xS0Ey22Eq6bkxnJfjGk35F/QB87U8Tcf6BL/g9NTf+sr&#13;&#10;iwxp5pF/pYMpQLmLqSmP60GFNZf+7/mikG7ksOS9EH/kGwnhxPXnQqqL/ScRJqjfo/IJxj37zVti&#13;&#10;mv+Xzph0LD8un+c5LaAW3KnoQo4p9EvdrpY864ztwD7zV2XCM+r9L74PS+eRhlRe7GthO39FYQZL&#13;&#10;5jX/JwuW8Lvcf/KGePk/2vJjqkBu0LPiM+vFix0Uivf5owboWe+iNdXN+kv5PF+9Pti5B/6RjwHp&#13;&#10;0d7/4azMJ+Mn4k/vB4KFZNUOgiH+I38wL//f8jnLUvNobb0fsP8bvnivg+3W/ZuiBEAFUOlGLbQB&#13;&#10;Pf9bL2soDwFvF60ive7zNYjZb//wZz65A+bbrbEvmANtljg0SMk1nP+k35hl/81PNGc/WPOKzZq/&#13;&#10;UUB20gGyFnY7fm68/gSlEhbp8J9eb7d4p0LWm0KKf3TzCjIADakwf+3+rV9VS1uAP3/tbMVjzoW8&#13;&#10;P7Hkky/9jXzBT+Fa++d9LGxIRzv1vCNfDMBH8oMj8RJKkEUuzX7yXfJBR3FNTjW1HqSashtXfuKW&#13;&#10;kYewo3Y38k/JtwBtIhbaHsUCmaNPXPP63XkM49rvqok7+nz/BZ/x4oPHf/7Pr5f1O36ljQwiK2mr&#13;&#10;2rDlSRP3nJXwENpCgNrCKOgiHTEpAMmS5pKGBnMpA6CckvwJ2DIo6HF9tbnEhS0x3H0x5JjnSgwZ&#13;&#10;wmxwEPmlfAZFgVBLwzu15RuTEtd082zElvxlf+mCass37bafNPpZ82IeualfkC/MyRP0aqNe8s3y&#13;&#10;Pv7cK+qN/8XCIapOacRvLF63v8vs7e/b/6/5Xa9gcYgW7huVwmHLKaroRuvQZo1rsdq0l77lNwUr&#13;&#10;wEiDxZf+x/UOKq3Dw7byGc/j2i3ao0xyJZN1/I/svks+kzCVw/9Yd/R/St1aSBofXS7tx6+avCVf&#13;&#10;a/CrRhj4LMtF2KVoHuQ8WClH1QP2M3HG/tKNchb+4G7peGIiCU/KwFeJpAsW1XpjW8MYu+9/2L+r&#13;&#10;8i+5WmbJgy66bOniSIWpXmRFJ6rEtnfdHN2PrqqvyidDZB9Ut+OfJPa/S/nEI5KvyS9tKJv/r80F&#13;&#10;xtkSrj/I18bYpORfJ2EzoxL0xVUX26v2c4l1FHmto8dm/7lvdLO1n2GtpcSfDV58is+SW3pg2DNn&#13;&#10;+82Vq6XrVfwxJX8DhZhAGyv2evtvyrdWEi8VoO+j+DvwZMbR/7rlZ/vfUD7zB/dMkMf/jXvtgsx0&#13;&#10;DPLJ0Zb/CO5d/8vuG6Nz/JfgK/ZTLL3JWvDp4n56qt9F/mvwr32QSmyjATwcf9bzGH9FwinFHxuv&#13;&#10;PP+LvWRUVNnnyBN83tz/wPdN8BckVPJK/BEr40ToHvJ/2s7/oatksMY/Da1RNJp89YCXaF48/8yb&#13;&#10;T5ajP5YgMnoY/yfyP2Xy/9gPZ/MHrrTW5eh/oOWbFyifT/n/GP+M826p21zXR9mT7Cfs1/ErPmRO&#13;&#10;3cBT2rNm8Vhm0tcMxatRs4/Y/+WF+JMa2/4un6JVnrD/5fvXtp+yNv4cr4P+GfnBHOweij8q9YR8&#13;&#10;5krt+YV8jqPk9UfcQjte5z99/5/CgH7T9p9LhRwePKKEG+lP/v+1Xv8ahpx/WkkWto2VOsWnnX+M&#13;&#10;lLvxx9cvICGHa/ePfv+j/j3ySqSqrRFbtt+yybpmY38ggW4UfZB/sj/+RAO/e/9lV7t/oy8cX/n6&#13;&#10;yz+d7vx3xn/nH5n/OP6w657968sXN+zHL4bSnlgLPgvrGtDrHOCvn67hHITl/k1KvW95Y//1/oMN&#13;&#10;F9sj/hSwUSAvl8h3Hfk6B07ySU/2B/upK5cm/z8s39rINMiVL/J5sn/d96gb4m/1dW5xaJ9/dh5y&#13;&#10;tG2UkJ6l8Snlq85s5Ntef7nbY/tvsDb5YoF9xetfqiEpEqlH482ZzZuUXTf3qf+mIZzfJ/9Z+43B&#13;&#10;Lfy7/y38l/3Qte3/dfy3bbY3GLmHhHrXfu8311CWSLWDSUwvyaezanW22pzM6MBQE57F+PH9h3vy&#13;&#10;yRj/yyw9zFsKcuaO/VoG+xVQ6PAfWfT8p/x/ki8a0NH/+L1nLPQ2RBZ3k5JJQ3ytnhp6QJAVtkCz&#13;&#10;94x4n+wnOegvzx9Kec7/+Ob7uVDOxr/2j0SFj9SVCZD/ov+dbZeBYIaaclg/gf+Z+4UtliTdKcql&#13;&#10;8Id8YaoJgax9vBf/0lUmQHfsv1QnMCqcKN7q2wsU22u40UA+f+PQPfv5txST/4mX4rHJ9/ufEIYx&#13;&#10;suNULxTLchyPMtTPs84/4EE+5f/yYn44Ixo8QMx59cXCqzVRfNwmhee8w6Ej0Z4zCeNvkasd+eQh&#13;&#10;efIx9CQTJKTnFeoV8RfJXMJCfbjYXt0Zos1/mua+FsVL779KkS6leJY0z4BfeC9jua8YlDEUmnWw&#13;&#10;OcNt1MDU/pN3bbY/eCy9uY5zKJubex5fu7zt5wePTafz+e/7O3mAA2Qez3/0K/+ZBTHD2OJX6w4j&#13;&#10;sbV0pf3CABoDfL3+Xfdf2xX/v5r/iIPEQC7W204PEYXosscj3/Vnvn/zsHx4UtZaCTw38pbp/Hzc&#13;&#10;f9//RaovLURf26u7HfgSS57/+jNlJAlrjPFte/l/e//bzhuiviAocMx2p5aOlMW95RwUvXX/xXsO&#13;&#10;f33+59t/g7gUMoOtG0WwWCTFkLEGhPNWBSulKx74JxyLen8DCGslIOqSUStcx25YHaa88JZ8uQqZ&#13;&#10;02Dw4euq6KZPWtW7It/qLqwlRWsxYW30jP02ElOlq8axezp2tcQM79tvZ9g8yQ4cuB6Fa42ytLkq&#13;&#10;XzaC1vKL06vl27ISJ7n40VdbKx5WxdKlEhYksXtVkVFbBfnSX5FhGzRHDZUI0KNTFlNWka9Lh4wu&#13;&#10;e1H5g2I09I9oeK608R6HB2Tyd7QTE+4/GQd/di7lB39yK48ie67zEJsHiZFvspKhJbZffLRoz1kJ&#13;&#10;9q27JJUAtUkvKdCfGQB9T5dOnK75o3zgA2MrFYkEv6XecuL/WMnkTqYv2W/gpIx1wLLqUYHSAINi&#13;&#10;t2eKu/afbYPmfTjHn0Mz+x/8tQrL/MUArtcIHpTiWdMioimhxjBLWtGRiujgb8xp0aV84p83YouB&#13;&#10;eJHches7/ls+Z7wb0cZzFHaUT/zBLfh33SCffwx4+/+Rp9dpgdVzU22xBFvqwbI8AxMc0Th9nr2S&#13;&#10;zzr+T2wv9z9rydGFGmkdu2oWT3d1LfIUOaKUDMr37mFASwp/jlNBFKqnKTw91uzHBC9nf/i37IcQ&#13;&#10;q7xCDLiOC8mPwyqUTNkYIrZsiabkywYvoP1H/E+swGNdi5fY1bC0dOVkGip1aGdhLBo88C/4s2P8&#13;&#10;WVtFru6mcFkGOM42x9RmH4UWstBO0ePR/W8vwkTNhfrF/dem2H+3fEo0vhyTzNXwgOVTKc5abjY7&#13;&#10;9lNbyqf6t+zHYlB5PUWQlhzVZh/lXe23CAl9TD5vb2f7rb3s4BS6N+Mfq3VxBd2Wr5XSjGOxX3I4&#13;&#10;SlpMcLw8wlMC2XPkFvyP8i2HEg7lIN80mY/8Ja3JL8GPy6ciNrLZv4ZqSsiURaAvXWW//A+aiQ8e&#13;&#10;nBN5MZV/cxLFbIqnh0jv0wX9WmtMI5PDaItd8SlWXT7X3vL/l/B/Kf8sxSWk9FZVOwLZt+xX/NsC&#13;&#10;+SGXyZRiI7WrTfb2qz1q2ne0H6Lqc1/pxYfzgWUu+dKReqFQT1Wk+YY/2XN7/19lv40+yndPT0Y4&#13;&#10;y3v5P21RoV3o/Gj/W7LZkHxVGubjveNfb1DWnlo+99mo8Bn52ngrdMh/yq0OMpFopZIA+FT8i49Z&#13;&#10;inOOck77Nk3GOPXQP7z+AOGKf5KgcC1zBrXk+f8HaaQy5YGL5PCBlfRN0DBNSRWMegYNFC0jt5q8&#13;&#10;3P+Sb3I/KaPW5v5zVz71ID0fKFnLNuVnQNN4WKdee+HB/7UW4zAMCBztJ0MvKQElgiBgQnxKGY9E&#13;&#10;Imax7s3xf8F+qUIVqB3k0yJr7Oe6f2oc85j2/ntvlb+1xH6g8wSMtHPZV3C8wL/JLNYldsunTi4E&#13;&#10;tBZURWLuv7paggf+0QbNoWP/Q48+qnHOLE4kdOE6tvAQqxpmZe/h1JZlnMyJo0f/EydzkD5k2gQ0&#13;&#10;CZQlNN24jr9oLIvNM/6aoXEKMlQciJUy+r7/5/WfVmGtrRST4uI2Z1gu5eOnEZ6ST6Zi/YD9fu/m&#13;&#10;iD95UWcwfZX9JtWq77SfmP+BL87afr6Odg4lL5rEaI8q2h91OOtCGr4+u2e/GWQFSEHu9xgiw2Pe&#13;&#10;/y1fK6zEJtxs1rT/9qUn7NdZFNVv7/9b2E+DJKHE0v+EW3SlUiTgfFVLo0xpLR4N/xCLn6c01FiJ&#13;&#10;ZbmI5zB56f+c2qu6/8t+MNj+dw9/KSk5eXDkpf0nzV35dDsaoffRtnxL4ziWq+MRsasHR8726/zR&#13;&#10;or30sAaLtv+RQ+SjjX8U5yTEfoRzjBPF08uk1hf9xFjNFY17Rdt0kYBMYlx7hQ8eNv4lGj7jfUcN&#13;&#10;nsz/umdjTc2YC/T4I6+AqBNotY6NXthtOmeW5w/xupCv9VgA4b7foZ1FjS9Z/pF3mNhR8maDJULP&#13;&#10;C/e8dT3dP0Rea2U8WFHBPl78uZ7/8V+mxRPrjBtN0AzmRbloFbWwn4iGmGJ0Nyg7Ls/f4G/7LJ0O&#13;&#10;LIUq/7ttCt6Hetm6Wj7xwxf3uR66SL723muUWqHePv8j3zaRSlZhvUZoCv7beqNfE9ft5+6DpuSz&#13;&#10;Y3I+0cHitaWaoMRduIxf+xQT1qLxOreLN+dCVDJov++/qMlIxqKyAqJ/6f5Nrv4NB2yhXNFRYjlO&#13;&#10;GXhIFJslnx/8PyqfvK6+/i1FrI5ulKCUAt5j9Wy/lJazYi9Q2/9AgCL7sU7ql23NFNMENy2whVwX&#13;&#10;LCx1dSXfPEjD2z/WiB6U+Nfxt/OUf3PRZ3zw+N+v+IlH8dfWF6AUQxfz0yr7V7Hl02Jyt2AQiQ6m&#13;&#10;EnkOHmakB8bkyvqAiCCTTOvLOAWuqDgeyW5bEi9XkUEKj2KJynF9Ri3VkooOrBueCywGNqXm6dBM&#13;&#10;n5pCPpM7qSqKOJrCmdv2mxs1dhKw7hzlFw5RYXXw5xwHu6O9LF+63MGf85YPC9Bhn//r16XScaIH&#13;&#10;6gP+mJND0f6OP8a5XmaTj7+2aaaaIUOXYn1TPsnzwt+0WREOrCEPim/8S5RIiB7XaBbsqJnbmmbP&#13;&#10;WQE8MI5p6a5xtAS1R7r8tG3pyX7wDw/KUO8q/tsWtfCIfK5f+B/0JTfvAq2wJI/Zx/gyyaOUTWv0&#13;&#10;wSNaW5omtJrzlHWWTwruLZNu5rMq8jdH23+Of/HwInIr+ZsbZVq+7biKP+Tv+CO9beVaxVVp5w9X&#13;&#10;MYr4CyqkNn/KZJSyt0s04sg1+xl/DOeKbC08+H9JooZCUXt8lk+ZdKJIO9tv6bIK8nxQWuvI1wen&#13;&#10;kp593Vp4ZOPPS1y3n3apv3zb8jnukv1HvWiMU/zP+hcfLeryOX7b/ymb/9E37duX8slBFpMsuQOo&#13;&#10;GU7+cW/+xGOoTKuBGiOhfNILpDylSCwf4Fld0O0ivTTC1m37d/xs/M3FHOhZxOiW/wdha37P/mBU&#13;&#10;3AWYdeOI1x+fff8LMNBFT/MRIMKGfcvPjLmR9y37Senz5ii5c9JqMAGF/M9zlsFV+P+GfFJGI25T&#13;&#10;8h/X5rISlMkpnsd58a3V8tEl/y3tt9QtrWsRpG/7v3WkYfifyWQV8uEs7Tcf22/dObrjP/4fu4LC&#13;&#10;a+Rbg1v4Rwty5hd0Lu9fpLDebu2+OXv33hN/xdZCi43r9jP+ruc/LBH+XluIcFC8OKoWHvE/WpX8&#13;&#10;h79QqnnSkdI75raxuR//2rWr8rcG4gqaa/Lv5Z/XyKem3iXWbtHeLd0tfLn3xv57Xkt+sP3M3fv+&#13;&#10;R5So+evuv6Sktbw9P2O/9g88Em3kZt4e0a+ioU7aY85lBRapQPoT+5+8KKHiXfKJDR3m2vlTBlNP&#13;&#10;fTHwCflGzz6wLTcKtvRe/qt1y7etmPQKNoXY9fzD3c75E1y3Fq+RT4kFB+ouPx5iHW/5f311VPBv&#13;&#10;yZsnV4vv2v8gJgOhPfEJfpfy6S9c0e9fXOnzjzOxn+2tM2lcLH/fP7Z84+wbdEnBEkv02iACnEFw&#13;&#10;Lf+Tu/kY7a1FPH3nv3P+pQzFb2FjmX4uu0UDrhCSN4pIwSUQzX8q7vYnebM8h7853Lbfu0cp9+13&#13;&#10;jBOr0Em5k/4es0zbsnwD3eR/zaPD11/54snmuxGx5dzfnX+CSiT5BwbAXMsizbPWoBBcMWpSnn+5&#13;&#10;O0sfPI7+11dv+VvPyKBh1+WTozW67f+yTZJpLWXmlV8kcYfARTL8ao08DyWq3hjUNB7Bn+tz/yI6&#13;&#10;LJG2UciI/f/W/ntvwOCOUvflU3r8ipTfaz8Nw/+Szwd5sLC2UmrhcbTf/rdp4tfxglfYD55/lm/a&#13;&#10;VyVYLJWvKD9+BzeO/GjHaf5EFhdYGjXd9lu34iwbo1vJSVVz6bImP/Nl/KDV7Gc/rz+MkOndjoy3&#13;&#10;sd85M/I3StaOmqBAsLcwOmOoxqjZ9n/ohnHpSVIU962rxjnmGTyNK7uX9msap5dmhZct3/hTsu8f&#13;&#10;qKXgKf4g6M+laKSbr/bdmnsnQHvI/5KLj32pWOn5kHzygW4bWbHDkPnew59L9cY/WWhZf3qMzwP+&#13;&#10;osOjF2HT7Mdc/I+j4orHwX6LAm9l8CWfsqLFxh+nxJLhUYonnfIPWl7j9wc1jEeJQO39i+9QJ7/+&#13;&#10;wf7VT0yJfa3QOi8Rl4P9GOd6klKq9s+LMcgZrmZh7dNN/EiftZxFh+ef3781dSznao4Yea3mArDv&#13;&#10;/E3lVwCkYenztQ6jauHR5bPD/aAMrw6u0cJz9n/4PeRfu/9IbGSko77lR6PL+CMYfHct0qm915iN&#13;&#10;2/lVmNQm9pOnCmz447N/Y5ixyoTRI8ej/E1FODmZea6M/GjBmpzkk8t+r9GUZpnY0VhKeUb6amVN&#13;&#10;g6bjn/2/d/8x033/PNtv/SjvKG2PxzpYAP3P8om/b98xoRtCnrLcxhGwK/5nDo/L56dr1tfPSIxG&#13;&#10;nL31+VNWMDbWT5IKDWPSN8X+d7n//vTJCHoLtxeQOv6f+DMq5O/C90+sK/u9Te3MUS09vuJXrfLn&#13;&#10;kWsiRpqAw2GAugDPNpC9h2rEi2qTOBtux9Zp4kCVFT+bfG1Ts594CRlB9F72Axrtl9AINOWcniqV&#13;&#10;NEaHYgBtl1pLThifu1jI5KuVfoICYzIOKtRYs5/WUzVf2knHAxEDbyS/WNlIyFdD1dKmyaf6fEP1&#13;&#10;CfnihvUly6zw/A7/FxhQQomUrFDEx5qiB8TkNJxAQwqzXVRdFoaDf7ik790go5DU/nAz8rpQs1lJ&#13;&#10;Wl4rUfMfyHTZXvJNzMM0KzQS51r4YyFobsl/av8FDKUaCz2/U77xp20y0ybgWZEK1WlfFYu50nlc&#13;&#10;/tvbD/Wkcil7rKR7INJUPR6K/6v4n+VDwCv3v4BVZdRL+Zqg3tu27BEn10Rr1tixEqf3st/M8Tzg&#13;&#10;DwVeaX88bVuzW0fe7PU5t/WMcZmv/o+Lv7P97h+0RYdhZX0537XrlvVVJ5NjH4azwvyKeeZ/uP0/&#13;&#10;Qj4tZTl6jO3PsHqBJmhoVVxk0/+b8P84+w/gEnHejwT22gbtWN60XPi/6fn/ffbn/JODyIA86FvP&#13;&#10;n/95mVDeeLK/PjZ50/i/bT8to1XX/H/HEqlSonX1D93ecVvPNVyNd84/ekMDm+cXedAzxmlDmWSh&#13;&#10;Rzt/tKsaqpinmm/kf7L4BflE0iSls+6faCNWqBuL+NhToHpe2q8J0YTKHa+wfIyIkccWDBlGHRVJ&#13;&#10;8az/k0Vut9fkyypug+hIfZSf+99b+J+Z4/kd9kf++93/rM8t+4O/9kQGBCsasfOPADy8/ilisbcv&#13;&#10;XcPfwGeHDM3Ov9gdCqaLcfGhHOUTp2uvf7gk3J+R/5L9t+Rfvv6SQnhIm3NFda/4/+34E2KEguwO&#13;&#10;+Bd/DB/txzgvdyWfrZ5/2HX8vS7+j/KxOOmATCgZ9VG+hilFjS/1G5e2tpFfFDVxmA+LYIi+SifK&#13;&#10;WJvQtI3DaBijbvmX5N1+x9+ibtxEiYcQ1HhYutOflmX5WRL57ldPi6LipvdeRNKm3S0vDG/2+pzb&#13;&#10;eoZ55qvfJXT7v+FXXee755KxHsyc2Nv6VaEa7iLDv01YPgZkSBEfK1Nj7Pj645o1JK3FWuUuQ4CF&#13;&#10;uu29cVvP77Q/+y+mfJAJS7fBIxfqZPgwsdSqxrHSkqioqUW/ue3WafLUPdMd+RXxsfr55VNflgfw&#13;&#10;f8b+gkmid5t5uXRhfci/IoUfU1ET6ZnNjX9W/1b8+fzFyjj24ka+iM3vuH9JI6uyuCw1MCJIOQOa&#13;&#10;Y/x17WINuS1m7Jy6fa61wzxrX7Df8dfWW1I9T+OHrjv9/NGiRVMNVTmhjEG/f+g4gxJvd/+CwOYT&#13;&#10;AZsSKF3eIpKS6eGgdTThMIqpohXR4eEJPRdNNY6V+WPs/fYfIuRoR8HVe3P5l/tv49aOn/xPUSUS&#13;&#10;4l9fm3x0/xGzX/UbJ72XsnEZ6ka//9D4vf+1nUXPqhdBeNpwmmJsTWkatj2h56KpxrHSwoQop3L/&#13;&#10;FwvN5iGk0EHNf+LzmR88Sg1TYZB5i6QsJcudi6dnO43afaCtOVNfpcXgyP8Y/OUGwZ8OwDYq+0J5&#13;&#10;BL0G/zztWT6ddOsK5+G2825uavNSv9F+tHxpCX0e8j+tQ9JA7cA6ms9jwj+h6GOJZvN/fvZHeQRU&#13;&#10;R0n1jZBp0j5yZI8cNub61g6GPkR+KSeNrFaN7Kppq8GrtBh8L/zNdyv3pvI/2v6Rf9unOjYto83+&#13;&#10;X8kVj8Zfx3iHWI268vCeVGt3F9FD8T/yhcBVTDs24/9AwyfqVawweMv/fFkngTnwJQJbfprth53/&#13;&#10;EE993lP+Pfvf4v4HE4TtLfw1f3ic8Pfyq/cfLjtTq782rxij/1Hyn7n/yqPxeM/9L4RadUT0Jf8z&#13;&#10;rhtwtXbXfNF/FP+X5L90/5aDRD4BZRuVs4Wfci4MetqzfI7/E6vn8o/ABpja/+/EX7uDxzP+/9Hy&#13;&#10;n3r9J3d9P/wPX9qELJft/4mHh/EHw3v5j/IvdTjKp04a8bBVbM8z9VVaDD6af35r+cDtK9/hQH3r&#13;&#10;/Qf+Xsp2W7q+V4P/+B+SifJ54rnF8LEJZzl41M8d//zTSPT/RAG1f7P3/8DrpfP3ve9f3BvtiLeF&#13;&#10;3UM579ZVWgx+VP69d/4sj3zH978F1gfa/7vL/+j9/8q/sZj994XK8YSN+RXuPy/ln/76Cwb9pddM&#13;&#10;dDomAmb8JP3qakZzQoWjKCFGY9FjTG09vMLEfpqOT8/pEuJBEYRlGyreNIkFTzdGfsACIAsvjKmt&#13;&#10;R4AScHqYjk/PHfDHkEZ5wQeFLo+stTL4IzDqi6v+VjNdB5/1g0hagIHo9bAMLa+HefHpuZ9KfrSC&#13;&#10;etbTSrsd+6F3zFJtW0TDB7Bx2+MNDCzzhYMUaoNELX2jBW2ctmEpHhZvFlrBgZ9Yfqln+6vDqhXb&#13;&#10;xadBPOx/RjFtOi90+3n86dDmxec7yKe6YCsZeliGrfBz5BOHwX/8b+LPkZCE4fwgVBAezhMec/sV&#13;&#10;+Y/kYadFxthcOi9Oeu5N8y9F/Ovl377/aNc+8vwn/k/I56t9eQXcwz5HhmnH/27b//T9D7Jelg8K&#13;&#10;ETViDCx9Mae2HiGkFS6m49NzP6f/P3b/ftb/Xrf/wC2wqjaWxhWw3vO/H3H/uidffkJNuevwGTTV&#13;&#10;qvv3tv8x/Mf/X9j/d8b/7fz/sf1/O/niBDBdHFvJv0/E35P48yc7FPyPxv9L8hWNEHHj/YdXyYdu&#13;&#10;wkuPKGoc+TSWfHru58z/0dN6W+dX7v9H2k9F7+Tfef2dfR3/+33jj3v/0v0jfvJA/N+JP/9qV/Ic&#13;&#10;/7vvf4+d/3P/g2t95PlD134T+R+0/9Ad/xCe1+X/Evefe/kH1pVlaH379Pfff+uXI9DkupihIQQ4&#13;&#10;koaXiAJ5ywBxnm0msip4cZkVot0dEKBTff2aEy3JWk+kF7q1oFQe+UAI/4RWgfX2+HufLMP7QqG6&#13;&#10;pFM45XNYe839xozI8HiT/Qcf/xM/e9aPlG9XtVwZRmNptmrZX01Wd/FHINZuESUDh8TyTX8Emhz5&#13;&#10;P2UQx8YpYjWHadD9kvKXHbSB9rNGxa80qaT2RHqhWwvewH456Y+WX/JsKzojX1D8sP0f/O16Rn38&#13;&#10;b+Jv4g8IPJ1/6Eevuf/8Quc/k8Orz9/X2j/5V/HmB8AoPO77n+lECh9zefD++x3+9137T6XKWZrX&#13;&#10;VEyUyiTo8vkiocy5bz/Wx+zVeP/777bfekqFE/42AX+LB+8C8C/y8Fcj8Q0B9dF+m9c/b2j/wpF7&#13;&#10;YrvU+oD790uvf16Dv5wObvXq15/d/2Q/MLjx+uvnkf+G+/+G9uevvTGs5VbfG/+vwP8L33QDX0U7&#13;&#10;2/hes7/p/wV/v4qeq8nXy/9o///N5Os3OWoPuY/80zu1nxxT4uGD8aseWqkNVHreYFHygVLrZ/8F&#13;&#10;2avj7zfzv5///MWGIBauvf+3zx+4+9q3NB70/57/P+L+FfUVw+hU/+eOf+spVU/3PwUfktSr7x9l&#13;&#10;r8yn8dX/ue1/Q//7Je33Pkn1H7n/8Kt/3f2n5x/5P1Ct/Pfnn/mLskkOrOsGsP2GL7R2WRcEkvaJ&#13;&#10;dUGoGGuEeoGKPsn5h2RZ9tIQ1kh19/zI31is7RGGb4a/MD/hry4ngL/mvTHwnVX4qwJcOJgD8oH9&#13;&#10;F88PlC8jTvLLMtm/2tfx12EE+/3jw+WvCyf+mlVggz5/nPvLZ0YkaULAmv//uvINzxP7LwbvaT9f&#13;&#10;xRrhyT/GudAu3+MGPI6/to8+7oY5pSPO6Az+wmX8b/yPYTLxV8nimDXWAbvx+Vnuf05o9+4/H3X+&#13;&#10;J+G+r/yX7TdF+XY6k/+xPQAD/+jTr87/CgCC+Pr79/vuv+O1bet+/Ve63pP/3fZbnO1f7ZUeNLJe&#13;&#10;/7xC/v37N9mJyRKQO73wtzQ/GwBv9vpHnE/yNcbHz5L/rFAz/7v2/yn8JdSS3yf/GmdZWAYe9v/d&#13;&#10;5VPAE/v/zv7/tTAhPq35w/b/Rfm1cdGt4NAoHw/l37a6dkYjkcHOyj81k7nfTv4r/O9d8//vjv/Y&#13;&#10;z2hcuelnjL/75x8zR2WZSiLV0/huP55/J/6M8Hvev3/b/P9vzD8ribz+9deb7n+T/9Pff0rXe6//&#13;&#10;jvmv/jxFLtn9JQ6/sXQsTn96ullZEB0zOOdOJU3m03By3Z+WMPKJA78XGmDR++H483uNlk8n0TfW&#13;&#10;oo/2UB+feaupG/5ZRVzr32T/P1r+4/jrG7309tq+wxUIg/zmJqcYmHoRVLuNqpVfV/4yfNkfszCA&#13;&#10;f4741O5ljJTPxv/L+FufLvkt5X+0/SO/HO+D/G/wH/yVYcb/BMPOrQAE/9L/lfNvfX3IoX66/3zi&#13;&#10;TzyhfNT5L5CfkS+/vX//uGf/29z/7stfNgpoPlDkUPQxGRCS5W8a+GX87/H779P+94r9D7giLbgX&#13;&#10;/rrd7m24dv9d21W7k5zA8Wfvf0u30uuafE7dun9b/h38uRafMnzxj/XAAvxED//GBP9uGSsawbLk&#13;&#10;u6sBjMVW1/1puqft/2j/f8X+P4W/MLz9+vNZ/39x/99ZvuF7Iv+9M/5+L4I7WC7u5s6/T8rnGwn8&#13;&#10;KTkGSv6e0RfGWPqKoDvyP9r/f3f52H/uGzeQtX96w7mRo+yzXD41/Hz+/93xH/vLkVzZz9hGzsC/&#13;&#10;9D/S/5i9bt0/nD7fN/8TjY+0/+eXf+f+Jx+6ff+Y1z/0bpSqEm8/U/xRvfv+/7H7/0vff2rjcwzh&#13;&#10;5CfcKHAIDJ4//6hftYoNKbq9oBZpcZjYr9TDizD5mB4Y2QwkrPwPCzjHoTViJvFQ8e/Lxb1Gs2aP&#13;&#10;cUS9kf+m+AtwvrAuh/GPg3OPibbxJ/b+A6Ec6n9IHAdmXnmLNB9fgu6V+w9K8Pw4+dt9bav0WT66&#13;&#10;x+76H8nwv68P9fFi7OcfjuUMacCENMfi/lPx99HyaRB1gG3Lutj/I+L/nv0/Qv5H2z/yP9b/Bv/B&#13;&#10;/yPz3/jfu/ofz7Rb9x9+AKGzTxXPv1/s/Mfdy+4jB1a7Lupoe+ye/c/e/97k/mUD8Pyg+8cz8rX2&#13;&#10;8fvv0/73iv2nivQBeQPo5TF60On5vyev3n/rg3nyaAvV5eNN9v+e/Bfu35L/q7/+EJB8fJD/fyD+&#13;&#10;z/r/s/v/rHy+9vX2EcQUj1XEaZAjovje+Hva/63Le8l/E/uJkMD5IP8f+YP/+B+iYOIvmfv4/ued&#13;&#10;9//eO///iPvXr5z/pPvj9+95/VP3ll81/83+EwFcn2of1UsW22Nvdf/jr1rFh/V5V54HhoVE1BJE&#13;&#10;krw6pFK9LyJT8smS9X6V6Z4p+ohp93Pkfxj+2jj8zRJ+6xB7q2/mYNs4/AUfHn3T3zDBAP9hUC4D&#13;&#10;f+DOyns4jr7YYIzjLhxxL63UoVCthR8ov5R4FH/98WbY4J97iMWs7dNEwB89GlMjgqfAJI5YjO6v&#13;&#10;Kt8vHJ/Y//fGv7Al7lf970n5H23/yPeu8snCfXbZu51W6lDses6fR/PP+J+9ik+W8T/j0LNt4i51&#13;&#10;KHb9c8ef9hYbe/3+w8jhzwS6ZP9/1Plvpd73/nHffuDyzP1PsP3c+//ur39wx378/v2T+x8Cwhr2&#13;&#10;jLAj360n9x8O+mj8WTv85cYbr3/0IodfLkiZ178M+GxbJcX3w//l15/P+f9L+//e8p99/fds/n/J&#13;&#10;/lf5/xPx9yb24/zVGQWv3JHKEffSSp1Q3vWT+WfkD/7lTON/iaodbWmlDsWu/83xh7sFDKdfbPvR&#13;&#10;e6P3/17M/xD17vevXz3/PXX/xlbO659fO//P/itHMB/n/Fq5qr/eIUHviwgP/Hvt6y/8BoS/9MHj&#13;&#10;FtCkngTcpCEdyyJw93o/RFUfqys8QFAvcLLygm+JuxhfC7o+Gaz6WI38wLMwxcDgLzQWNKsRkLp/&#13;&#10;tbEznfoZrPpYjf8FnsDYEtyaWo0QDf5C4IzL1X4Gqz5W43+BJ641/jf5f86/Y3o5x8iKFTRyY+XY&#13;&#10;mU79DFZ9rK6sAcHgL4SD3AWumr2FdyYzHy5H4DN6wXvy3/jfxJ+C6GaMJMQWQQ1c7Wew6mM1+S/w&#13;&#10;LEwxMP43/gcElmusRpyk6vP41X4Gqz5WTUh4gmD8T2AEub0Rg/8BgQVQfAf1xX04RFUfq/G/wBNg&#13;&#10;5/45+Wfyr6JhhcZqJEiqPo9f7Wew6mM1+SfwBNrJP++Ufz79pV+SqfNRIANxgp+CoF/dNPphWnT8&#13;&#10;rooPWRIV4YnOv2Yyg1XzGx8o6o18A1HwGZjBf8GRRlxIAPkx/gdwHEQApIA64TTxR2gCStWTfxRA&#13;&#10;dp3yocQZZyb/J5pWWB1eTAo9Tk38Tf6hMzB4KoCSauIj7E/+KTQm/wqIOX8MA59z/5/7v3KkXMKP&#13;&#10;uX/kNFnHytw/mn9Uc+5fc/+c+yeDYe6fK1HO/fuQKOf9H4ZHnGJef8g55vWHYeBzXn/M6495/bGO&#13;&#10;TwfGe33+BFfbv2pVovzg/SU5miO939uHietLPXp6god+PeVBSKM5yMB47/f2YcLrD9ON5aEJopGf&#13;&#10;H74/IHMdxA5qbw/+wKsHytFVryC78B3/G/87/k7t5i2HGMN47/f2YWK51skjG980wWP8b/xv/O+Y&#13;&#10;uxMeF2HVY663LwiPobr4nRsTf5N/8KJ/4m/i75wa1D/kGIz0fm8fJszpMH2VufnN+T/xN/ln8s/V&#13;&#10;FHFOIr3f25N/AN/Rhw7wXAV38i/dZs6fOX/m/DnmjpUuzkmk93t78u/k3zl/VtiwcQiPw0zrgGjO&#13;&#10;nw88fz59+g//qN/eEW4Ie8mH/BZA75/b6xsktQ70Wap1Ya2aD303UVM8dDwdIk2PfKITEAd/+crC&#13;&#10;o2PD9vif8SEUwmPiL6EjYJJaDI5QytDkn8m/9oV4hINIvTjR5F+F0eRfw6BnfIOdOX8WMIqbuf8d&#13;&#10;QqUuuDmc6TBraM6fOX/m/FESXTmEwTHnL+DIGTP3D/tG8GCvt+f8NT54zvlLEOb1bw+Pddmwc8hL&#13;&#10;1ERr7h9z/7AvxCOcRNSLE835A1BQgse5PeeP4OFDfjP59+Aqk3/LPewc8pJkmzl/fuvz57N/4pHe&#13;&#10;0JNrJZIM8e2SOIp+OjsT5VcPV5GbujHqQyN/8B//c6Ka+EOSmPzTMuUTzSTZ1I1VH5r8O/l38u/k&#13;&#10;X+WEnhhavnioGV6pG5M+NPln8s/kn8k/ygk9MbR88VAzvFI3Jn1o8s/kn8k/k3+UE3piaPnioWZ4&#13;&#10;pW5M+tDkn8k/k38m/ygn9MTQ8sVDzfBK3Zj0ock/k38m/0z+UU7oiaHli+9s8ice8W2FizfyGWi7&#13;&#10;0On46b3G1gQ1QFFV7dU/NI4f/HMKRSuK18g3Jvs5+C83Ayjjf0ADASNMFjAVc6qqTQdazdVYQ3tk&#13;&#10;4k9YFJaTf3bmcWvyzwozADL5B2ggYITJAqayiapq03lWczXW0B6Z/CMsCsvJP846+zn5Z4UZQJn8&#13;&#10;AzQQMMJkAVPZRFW16UCruRpraI9M/hEWheXkn5153Jr8s8IMgEz+ARoIGGGygKlsoqradJ7VXI01&#13;&#10;tEcm/wiLwnLyj7POfk7+WWEGUCb/AA0EjDBZwFQ2UVVtOtBqrsYa2iOTf4RFYTn5Z2cetyb/rDAD&#13;&#10;IJN/gAYCRpgsYCqbqKo2nWc1V2MN7ZHJP8KisPwN889n/6rV5hFuLu9SHgpIjQzOZBqD1ugDZs3T&#13;&#10;xTLrz4zFEmPhhjrN5bdZYVpNY6iRLa4jnxg1vKq5Ud+tjTlXBE3UaQ7+BUXDM5iM/3U3QdsYTfxN&#13;&#10;/E3+afmimomPOf82EvvMmfNnYzHnbz9YfBVp8TTnr+EBJO2aNufv3D948agvjbZ4mfPHuKzXRHP+&#13;&#10;xDv2mTPn78Zizt9+sMz5y/SRiFEqmfO3IJn7h/2Bz5wq8/5HOUegmfuHkIh/bE/pZ25vz/kz50+C&#13;&#10;J6/x5vzZiBQmgGTOn41K8ssve/58Q7E5rGp3D7/PsY2T8DDnlXoWWRs5NhsbhRX6BE3tzkB0nVlb&#13;&#10;SLqRTxCE2OHRITtMVKfBOPgDE+Ax/tc9qTtId6Y2Tlea+CMIROJYOmTHGfcajBN/gAR4TPx1T+oO&#13;&#10;0p2pjdOTJv4IApE4lg7Zcca9BuPEHyABHhN/3ZO6g3RnauP0pIk/gkAkjqVDdpxxr8E48QdIgMfE&#13;&#10;X/ek7iDdmdo4PWnijyAQiWPpkB1n3GswTvwBEuAx8dc9qTtId6Y2Tk+a+CMIROJYOmTHGfcajBN/&#13;&#10;gAR4TPx1T+oO0p2pjdOTJv4IApE4lg7Zcca9BuPEHyABHhN/3ZO6g3RnauP0pIk/gkAkjqVDdpxx&#13;&#10;r8E48QdIgMdvHH9/6Vet2jPKmVTt7wN2JyNQ6efjSo7QpxyQbKBoIDV/QzRKZ88R9GuIsyidYOQH&#13;&#10;woULEBr8t5+M/xELF8fX9piJvw7M5B/7hzFxlsXI5N+cOOUsc/4ICMEw5+/OpuUXAGfOX3qI8Zjz&#13;&#10;V9Gih/Pr9pg5fwsbQTLnr/3DmFT0zPkLIHZmJTbVUzXnz84mG6U5f7afzPnjfMKn88v2mDl/ChtB&#13;&#10;MueP/cOYOJtgBI2dWThXPVWTf3c0bZQm/24/mfzreOLT8bU9ZvJvYSNIJv/aP4yJswlG0NiZhXPV&#13;&#10;UzX5d0fTRmny7/aTXzv/fvq0Pnis9ODoYBh0y8re7QIi2LRqtVl9KyA0+g3Jpo032YMwlgG2dpvE&#13;&#10;I/+Ix0WiCsbEioAlcalZa+vbGWtnwnLwF2Ljf3GIib/JP9sXnEKO/ck/hwzLA6pySMZXlt1zk3+B&#13;&#10;0Zz/yzPiMnP+zvkrBOIQc/7O+bt9ga4xr3+OeMz9I/eMSp1z/ygggss6ZRk8npv7FzMJQ8clITX3&#13;&#10;jxMgc/7O+ZvgsGvM+XvEY87fnDOVOnLGoOv8urLsnD/BZs5fecfyjITUnL8VRAFkzt/f6vzF7n/J&#13;&#10;5337eloQfHa4rN/ECuLlJmhsevvQmlMXazWwQq66RVXD+j21ayi0I9/QGY/Bvxxk/G/iz6lGuWXy&#13;&#10;T/Ll5F8isLMEe8DGSZQdFXeLqqCb8yc49fN8zl/7ip1kzt+KGUTRaqEx+beSSM8v1Z78k7yyMXJM&#13;&#10;lQfV8OTf4NTjafKvfcVOMvm3Ymby75w/OV/gEnP+7rOFsOwoYS95ddM4pxRVDc/5E5y6P835Y1+x&#13;&#10;k8z5syNrtdCY/LNzy+Sfyb8rNugMc/7M+29yiJ0j3C0vqeHf9f7x999/f8YXe/qPNhKYDZa9J/3z&#13;&#10;HEj70Gq7sZ78dD8sGJMoFPm5Ptj0SJ6LSQ30fm/fm16SIRbtkT/4j/8lwFRP/E3+mfx7SgqODDz7&#13;&#10;eD9zervCqQ+tthvrOefPEVJAN/ln8s/kn55nKp8cLtQcW0nl1C76q9Mr88z9d+7/8/pnzt85f0+p&#13;&#10;du4fc/+Y+8cpKHSl6BcKDvR+b8/94wKuBY8b6znnz5w/p1Cb82fOnzl/TkFxkVA5sJLqqS3iG9Mr&#13;&#10;887r35/09S927y998HhMhNw4lnIM7ePezDZTbuE5LTk4ikf0FEs8zh821tKR3xOxwAJsg//ynfqR&#13;&#10;/RMy43/ykgqiDZZah4eAw2Pi7wBL0tXkn8k/+yJ4yjIKLz3kLnSgXJn26HHk6GToiSUeE39HaAzg&#13;&#10;6YNIgbVRFo0JTzOT/4WSsTGwvd2gFnB4jP81UNAsuCb/T/6f/N/PMIbJvP5QslCOcKLgk6Uj5b/G&#13;&#10;cxwxVXtqIR6TfxsoaBrWOf8PX8Q+eZkwMlCnmbn/wIUm/uwbDqzebqEmx8Fj8k8DBc2Ca+5/c/+b&#13;&#10;+1+/wzBM5v6nZKEc4UTBJ0tHas6fSqJCprc14IeAw2POnwYKmgXXb3j++INHA2AU9OSDJRHm3t3n&#13;&#10;YUl1rnzZRzw8jcMuAjjQPlzKr4jO9F3BNTnyDYS2bPAXGON/10N44o/uMfln8u/1y/WcPz5L5vwt&#13;&#10;HF5Rzf3DIM39AzjM/UvOMPevuX9dewk590+Gx9w/5/45908fFHjO+z8EYb8VR2CuJU+OXylz/zQo&#13;&#10;c/8EDnP/lDPM/fN6Cpn7F91j7l9z/5r7lxMlnj/w/oVftfr/vigJCX9vgq4+bKrL2ZxiUjE9dzir&#13;&#10;aQZx6c6ZWi8W7IOmfnM8e5hO0Of3yXs0c1lv2SOfuAT4QkNDGh78Bc7438Tf4QMjOMTkn0oTk3/n&#13;&#10;/MkBApeY83fuH37RMfcvXZ90UPi0mPsvECEUgoPoCKFzVQcLhjU9939BVlAFP3uUIZzXPwFnzp85&#13;&#10;f+f8nfOX2XHuH8qKOih8Wsz9A4gQCsFBdOrcOFYYd5n7B3GY+5dcpnwk/uOIEjzJNHKaOX/n/J3z&#13;&#10;l9Ex569ShhKFs8Wcv0CEUAgOolNJ9Vgpj/LxyPn7559/fsOvWv0qSeRbH3oupmloLp179Q3CwzA7&#13;&#10;LN5nNDyr54FQVHrcGN4Ead0gPAyzwzLyjcPgL2eQjxwcpeBBdWN4E6R1g/AwzA7L+J9xGP+TM8hH&#13;&#10;Do5S8KC6MbwJ0rpBeBhmh2X8zziM/8kZ5CMHRyl4UN0Y3gRp3SA8DLPDMv5nHMb/5AzykYOjFDyo&#13;&#10;bgxvgrRuEB6G2WEZ/zMO439yBvnIwVEKHlQ3hjdBWjcID8PssIz/GYfxPzmDfOTgKAUPqhvDmyCt&#13;&#10;G4SHYXZYxv+Mw/ifnEE+cnCUggfVjeFNkNYNwsMwOyzjf8Zh/E/OIB85OErBg+rG8CZI6wbhYZgd&#13;&#10;lvE/4zD+J2eQjxwcpeBBdWN4E6R1g/AwzA7L+J9xGP+TM8hHDo5S8KC6MbwJ0rpBeBhmh2X8zziM&#13;&#10;/8kZ5CMHRyl4UN0Y3gRp3SA8DLvzny/xwPWhIydOBZ9OegTVxXQfWM68GXBaw+AhUnZCtwYwFEKN&#13;&#10;7fVsjfwCBdUFPH0guDb4OD34A4Txv4k/xsXkn0oIjIkAwhxb2PR8wmmUyb8FCqoLePrA5F87THsS&#13;&#10;njl/AMKcPzvdJE4UO+5M/qlA6fmk4mjyb4GC6gKePhC/KtxYcXryD4GY119yFTpD/GQN8I5T4xpD&#13;&#10;u5WJvwIF1QU8fSC4Nuw4PfEHECb+5vxnXEz+mfybPKnc6c6cPxUb/TxhvKDM+VugoLqApw/Erwyb&#13;&#10;npzW8Jw/c/7QI+gM8RP5jjuTfwqXHk/EC2XyT4GC6gKePhC/Mmx6clrDPf9g6PNX/GXLK/S6KHvF&#13;&#10;1VkpcDETKS8oY/WxGnS3fg83L+ojn3t3gfJxQ9Wrx+BvuMb/tldcdZ9yFFQTfzcibPLP5F/FztUA&#13;&#10;mvMPGeYCmTl/5vyhU8z5O+dvELhIEpyY+4cSxdy/5v6J+LgeInAOTVydTQQlylxXWE3+bbBchW/y&#13;&#10;z+QfOMbk38m/cIPrKWLy75w/PEeuesecv9eQmfuH3YU4pFx1nwIK1bz/eiPC5v3XAuaqA/3i+efT&#13;&#10;f77od9omSBgIaX+mwXvW4zWLSnAs4loUjPjxOdr5RPNMtiZAsyWABwgX7cgf/Jt32C/KO1CN/zle&#13;&#10;KvJcTfwVDnaQyT+Go6Jmu0qAmfzbMgzgAVALqzl/AMg+nY1LoYNq8q/9ZQeV4HJ37j9ykKSZFVMB&#13;&#10;KxOTf1qEARwAtbCa/KOACh6uq4dq8o/9JSGlWqAQNgOUMCvUNmkmJv4m/nbGmfyDQFmxMvmXiWTh&#13;&#10;YVwKHVSTfwHPcpZKrZN/DcScPwqQHLNnN5n3PytQ5v7RMqzzyfKVOX8AyJw/8QfX1UM156/jxQdO&#13;&#10;Pef8NRA/+/kL9/2yft6RPs2DoHz7fKnynvrpA7W8P/TNA/ynjis4xLYRsbmE4O7WT+eRv6FpkBHa&#13;&#10;wX+jMP5HLOAgdIqTn3imewvJGhGbE3+ESWXyj31FLoLmco3mMgSqe9TEHxEBQATlhJNnOloka0Rs&#13;&#10;LpCxfM4/QmYcx/+2azSXITzdoyb+ymEm/ib/nOLEntGjZfLvnD/NSeb8nfvH3L+YJlXm/umzYl7/&#13;&#10;wB0AxQqNljLpKP1EnfsnEQFABOWEk2c6WiRrRGwukLF8Xv8RMuM4/rddo7kM4ekeNfFXDjPxN/nn&#13;&#10;FCf2jB4tk39/uvOH+Qy/aXVv3ToUe0RXm9kuw6xRRO5m6x1H13Q11uxBVp8MBWuWkS+kB//lCnUK&#13;&#10;j/9VdChMFhqJH4+en2tWjdVrLDLGmmXib+IPvjD5Z4XC5B9nhmSKY+846rn9XLNqrF5jkTHWLJN/&#13;&#10;Jv/AFyb/rFCY/OPMkExx7B1HPbefa1aN1WssMsaaZfLP5B/4wuSfFQqTf5wZkimOveOo5/Zzzaqx&#13;&#10;eo1FxlizTP6Z/ANfmPyzQmHyjzNDMsWxdxz13H6uWTVWr7HIGGuWyT+Tf+ALk39WKEz+cWZIpjj2&#13;&#10;jqOe2881q8bqNRYZY80y+edfmH/++uIv49Qmc48TVao1oDHmHZXUHq3BOAu7m2B/pvnNYjILcvMD&#13;&#10;rUSPfAEp6IIf690e/IXQhkTolN+sD91IE8zgWusz9fG/ICV00Jn4K18RMIWOwIn/sN7tiT/ihRJI&#13;&#10;1IxXsc5E6om/yT/bP9KSd6Az+aeCScAUOgIn8cN6tyf/EC+UQKJmvIp1JlJP/pn8s/0jLXkHOpN/&#13;&#10;KpgETKEjcBI/rHd78g/xQgkkasarWGci9eSfyT/bP9KSd6Az+aeCScAUOgIn8cN6tyf/EC+UQKJm&#13;&#10;vIp1JlJP/pn8s/0jLXkHOpN/KpgETKEjcBI/rHd78g/xQgkkasarWGci9eSfyT/bP9KSd6Az+aeC&#13;&#10;ScAUOgIn8cN6t/9V+YeWITj08UxM3J/hEIw1SpRullCaEXpASb+iOisWAQausMy0yFdnNcLlZh3K&#13;&#10;kU98gcbgP/7X42wFCP3jMowyrZnVWY3LBaeRUE78AZiJv8k/k38n//Y8uxIk88MpeaKbac2szmpc&#13;&#10;LjiNhHLyL4CZ/Dv5d/Lv5N+eZ1eCZH44JU90M62Z1VmNywWnkVBO/gUwk38n/07+nfzb8+xKkMwP&#13;&#10;p+SJbqY1szqrcbngNBLKyb8AZvLv5N/Jv5N/e55dCZL54ZQ80c20ZlZnNS4XnEZCOfkXwEz+fU3+&#13;&#10;9U88dl9EzkKJK9nD2PMYK/c0VI+s54eN+MjxGPTkVQTije6Bw54Wt5FPGIhQUA1ehdrgLz/pjyA1&#13;&#10;/jfxN/ln8u/hSy9z/qyjZM5fH61z/2in59y/2k0Ldy1dJub+tZKGQ2Y95/5/yB4KpLl/Op/M/Xvu&#13;&#10;33P/nvv33L+dD/3cF6y5fwMRwHE4QTc8gmvuX4SBCOVWEbwKtXn/T37SH0Fq7h9z/5j7x9w/5v7R&#13;&#10;s+M+YH+W+we1+9LON3S/VRepvM65NeYbAd6YSZrHTM5Cclr07PRCek9qJR78UHiVzU507uK5aEqn&#13;&#10;kS/IBv/tMON/jiKFyoqXFVnVIF6eFHJ4TPw1jLY7CSd38Vx4Tv4RJpN/5TSTf3fATP51Hpn8q9Rp&#13;&#10;MC6e9Jc5fwiLIgePOX+bk+x0Ij9xF885fwukuX/IJ+b+IX+Y+8dOGHP/cIqY+4eOjsqX54r+MvcP&#13;&#10;oqLIwWPuH81HdjqRn7iL59w/CqS5f8gn5v4hf5j7x04Yc/9wipj7h46Oypfniv4y9w+iosip8Ply&#13;&#10;gAnJdZ23IGhw1apVCUx+BkmaMBT9YtA5h29NhveZduQP/nGb+Ii9azmefE00uBAVjcZCf/Yp0Y7/&#13;&#10;GZaJv3IHx9nZVyb/TP6Z/GMEkk8n/y482NBZo5E5f+b8nfsvj9C5fxkEXSfOdwrlirl/GpYCJ2fL&#13;&#10;Gau5f839S/HS4iknbh28c/4GoLl/zP1j7h88Qub+0fLl+UxVupj7h2EpcOb+Me9/MS7OsTL3zw1J&#13;&#10;YmTuX8qgJxjkPHP/ePD+AfTWB4+KQTibDnFDXe1v5YygSKCGGAOLHmNq6xHCYoTKdHx6TkehB0UU&#13;&#10;lm1o5BcyRgxPN6o2lgsvzKmtRwjFQA/T8em5wT+AGSOhAniMk8fcHv+3x+DpxvhfnAWALH/BmNp6&#13;&#10;BCj7EZ+m49NzE38BzBgJFcBjnDzm9sSfPQZPNyb+4iwTfztegIniRY84iuOIT8cSn56b/BPAjJFQ&#13;&#10;ATzGyWNuT/6xx+DpxuSfOMvknx0vwETxokccxXHEp2OJT89N/glgxkioAB7j5DG3J//YY/B0Y/JP&#13;&#10;nGXyz44XYKJ40SOO4jji07HEp+cm/wQwYyRUAI9x8pjbk3/sMXi6MfknzjL5Z8cLMFG86BFHcRzx&#13;&#10;6Vji03OTfwKYMRIqgMc4ecztyT/2GDzdmPwTZ5n8s+MFmChe9IijOI74dCzx6bmPzD9///33Z3zw&#13;&#10;GEVKyaVzGvytySx44p9GPdC3HXNJEEWb5VqLTvW/4VsFLqk9kV7o1gII9Rye+CfqIm5v+4/8wX+7&#13;&#10;znKUcjXOjP85Eif+Jv8IgUqiFRjpJU5WwEz+nfMn/jLnr8Nj7h8+Syoy7B5z/6srBuBIoAgZPOb+&#13;&#10;kXNl7v85aVPba9ILTnP+Jprm9Z99A0/8EyrlLPP6t4Bgmp3Xvzt1LEeZ88cIzPkb55jzNzkj9Zy/&#13;&#10;Sp8tVayYUWPOX3sKnvg35wQ3R+gAAEAASURBVC+cokJn7h8FBONk7h85YuwgTqtEBmXO34Az5+/n&#13;&#10;T3/++ec3fPCY4ClPWUnFLkOn6T4Uas4i1lrJAXVMziRQgsJCkn+uRXtpONbIyBemG5/Bf2OxvZUg&#13;&#10;jf/JVeox8XfIJOkAnck/AAP/GEeTf51Ndk6Jo9RIdff85N+NxeTfeAuT7pw/RCFlzp/4huIlHcAz&#13;&#10;5w/AwD/iMuePs+nOqXGUGqnunp/zZ2Mx50+8hVl3zh+ikDLnT3xD8ZIO4JnzB2DgH3GZ88fZdOfU&#13;&#10;OEqNVHfPz/mzsZjzJ97CrDvnD1FImfMnvqF4SQfwzPkDMPCPuMz542y6c2ocpUaqu+fn/NlY/HvO&#13;&#10;H/2qVf+RVP7w5Tbx8/rJqCRWz+kZMjkJOoe/strB4dzu26f607xHPnEY/Mf/Eljwhom/JJ6qjY2e&#13;&#10;gWnyD7ABGJN/7SPlFz5hOERs5vwJHv3kzZhQEm5z/sz5UwEEp5jzp0dI5RJnFOUUjvDFpHNM4VbV&#13;&#10;XokB/EvfdX9yPUi0buJv4q8cCD4x8ZeoUYgwStTQMzCJBJ25/xikwmUjR2wm/wQP1/1ZsAm3yb+T&#13;&#10;fyuA4BaTfxM1jpHJv/YNPeMmggidOX/m/CEC5Rc7cugbc/4GD9f9WW4j3Ob8nfO3AghuMedvosYx&#13;&#10;kuQihAKTSND5xc6f+lWr2OSycX9ng8YerJP1HBEpvuqiWT0wshloXVZ+4ocnXBBgyGUvZE9lLxf3&#13;&#10;Gg2XPcYR9UZ+gxGIbACBUEtfg//4HwNm4q9yisIjjzW2w2fnmkpUoNljk38m/8ob5vyZ84fZQ1cU&#13;&#10;eMROIBrMzWXuP8SGkCxECrPWx/SGT9GFEZbQ7DGOqDfxN/G3XAQesR1IfhPPmfgjNoRkITLxJyga&#13;&#10;HswpSiqEqhr0rck/QsEO5CZRE0KTfyf/0iUURvCIHUAaXNE17z84YCb/0ltc5BzLQzS23Wfyb2Ca&#13;&#10;8yc+sn2CI3P+EIR5/32nkTl/5vytHKFqPv9I5vxZX//yV61+/obiw44b5g2sbdS90nsJktwOSMwl&#13;&#10;6XM1EiEevoeqhYeKx9lMK7Xn+3PkD/7jf4yIiT/nhZUrer7hVO+LyJR8sgS/nXV2a/E0aXtO/pn8&#13;&#10;M/mnx8+KlR5vJOh9EZmST5aJP+Ows85uLUxDsurJP5N/Jv8wHJI/Vqz0fEOC3heRKflkyfoddbu1&#13;&#10;eJq0PSf+Jv4m/nr8rFjp8UaC3heRKflkmfgzDjvr7NbCNCSrnvwz+WfyD8Mh+WPFSs83JOh9EZmS&#13;&#10;T5as31G3W4unSdtz4m/ib+Kvx8+KlR5vJOh9EZmST5aJP+Ows85uLUxDsurJP5N/fpv885c+eFzB&#13;&#10;sBoVDS3BrKnVWBHjxnn8aj+DVR+rHZ1hPfKRxe2MQW59ghuMUi+CGrjaz2DVx2rwDzwLUwwM/kJj&#13;&#10;QbMaAemevzUarcviqo/V+F/gCWyT/yb+Jv8oGlZorEaCpOrz+NV+Bqs+VpN/Ak+gnfwz+Wfyz+Qf&#13;&#10;ILBSw2okSVR9Hr/az2DVx6oJCU8QjP8JjCC3N2LwPyCwAIrvoN7vgJZvhajqYzX+F3gC7Jz/k38m&#13;&#10;/yoaVmisRoKk6vP41X4Gqz5Wk38CT6Cd/DP5Z/LP5B8gsFLDaiRJVH0ev9rPYNXHqgkJTxCM/wmM&#13;&#10;ILc34hn8P/2lv/Go+7mSPJhRQgpAX900+mW+6PhZvS/5JCrCE53+ZJ0eXFST+knJLC0etVysR37Q&#13;&#10;XLAGOuFTj8G/fEdojf85drqHwH0YchN/BcrkH/uIY0VoTP73QTTnz04cc/7O+RtvSFxU6sww67l/&#13;&#10;ABwnUaEhbE44zflLaAJK1XP/364y5++cvwyL5Fl6xpy/G47gkhSiyPFjzp85f+b8ZSwwSCpQTnEy&#13;&#10;9w9CE1CqnvsHnaZCp3JIuY8n5v3fBUcacSEB5MecP+U7k3/gEOUoJz+Z/EtoAsrkX2WO3/b8wZmz&#13;&#10;f9Wqk6iejJ34CAd6v7cPE1p5ZcTjhyd44Je8QkQX0igOMjDe+719mPD6w3RjeWiCaOQP/uN/E3+H&#13;&#10;vJDOOYn0fm9P/gFiRx86wBM8zzWIJv9O/p38e4ydFSbnIOr93p78M/ln8u8KGzYO4XGYaR0Qzfkz&#13;&#10;58+cP3P+tKywm+ck0vu9fSXbHKY3x2MLRJN/Jv9M/pn8c0wM1Tsnkd7v7ck/AOzoQwd4roKLQRBN&#13;&#10;/p38O/n3GDsrXM5B1Pu9Pfln8s8j+ffTp//gJx7pSVXQVC/+yG/hsqR/bq9PsGsd6DvpYi02fOi7&#13;&#10;IeQCunybpmRwEE31wmTkE5XBP/5wxmL8T+7Bh+Jm4m/yz/KIOEVqesjkX8UJkJjzZ85f+0I8wnGi&#13;&#10;Xs6buX8AFJTgcW7P+St4+JDfzPl7cBWDssBRI9E2+Xfyr30hHmE/US/5ZvIvQEEJHuf25F/Bw4f8&#13;&#10;ZvLvwVUm/5Z72DnkJck2c/7M+WNfiEc4iaiXfDvnjwMoeLDX23P+GB885Tdz/hzcY86fcg87h7wk&#13;&#10;2WbOnzl/7AvxCCcR9ZJj/73nz2f/xCOtjbEtVjLEt6sTKPrp0EwU7cNV5KZujPrQyB/8x/+cqCf+&#13;&#10;kCQm/7RM+UQzSTZ1Y9WHJv9O/p38O/lXOaEnhpYvHmqGV+rGpA9N/pn8M/ln8o9yQk8MLV881Ayv&#13;&#10;1I1JH5r8M/ln8s/kH+WEnhhavnioGV6pG5M+NPln8s/kn8k/ygk9MbR88VAzvFI3Jn1o8s/kn8k/&#13;&#10;k3+UE3piaPniO5v8iUd8W+PijXwG2i50On57QWNrghqgqKr26h8axy8+cApFK4rXyDcm+zn4LzcD&#13;&#10;KON/QAMBI0wWMBVzqqpNB1rN1VhDe2TiT1gUlpN/duZxa/LPCjMAMvkHaCBghMkCprKJqmrTeVZz&#13;&#10;NdbQHpn8IywKy8k/zjr7OflnhRlAmfwDNBAwwmQBU9lEVbXpQKu5Gmtoj0z+ERaF5eSfnXncmvyz&#13;&#10;wgyATP4BGggYYbKAqWyiqtp0ntVcjTW0Ryb/CIvCcvKPs85+Tv5ZYQZQJv8ADQSMMFnAVDZRVW06&#13;&#10;0GquxhraI5N/hEVhOflnZx63Jv+sMAMgk3+ABgJGmCxgKpuoqjadZzVXYw3tkck/wqKw/A3zz2f/&#13;&#10;qtXmEW4u71IeCkiNDM5kGoPW6ANmzdPFMuvPjMUSY+GGOs3lt1lhWk1jqJEtriOfGDW8qrlR362N&#13;&#10;OVcETdRpDv4FRcMzmIz/dTdB2xhN/E38Tf5p+aKaiY85/zYS+8yZ82djMedvP1h8FWnxNOev4QEk&#13;&#10;7Zo25+/cP3jxqC+NtniZ88e4rNdEc/7EO/aZM+fvxmLO336wzPnL9JGIUSqZ87cgmfuH/YHPnCrz&#13;&#10;/kc5R6CZ+4eQiH9sT+lnbm/P+TPnT4Inr/Hm/NmIFCaAZM6fjUryyy97/nxDsTmsancPv8+xjZPw&#13;&#10;MOeVehZZGzk2GxuFFfoETe3OQHSdWVtIupFPEITY4dEhO0xUp8E4+AMT4DH+1z2pO0h3pjZOV5r4&#13;&#10;IwhE4lg6ZMcZ9xqME3+ABHhM/HVP6g7SnamN05Mm/ggCkTiWDtlxxr0G48QfIAEeE3/dk7qDdGdq&#13;&#10;4/SkiT+CQCSOpUN2nHGvwTjxB0iAx8Rf96TuIN2Z2jg9aeKPIBCJY+mQHWfcazBO/AES4DHx1z2p&#13;&#10;O0h3pjZOT5r4IwhE4lg6ZMcZ9xqME3+ABHhM/HVP6g7SnamN05Mm/ggCkTiWDtlxxr0G48QfIAEe&#13;&#10;E3/dk7qDdGdq4/SkiT+CQCSOpUN2nHGvwTjxB0iAx28cf3/5bzxecZQLPzoBxY8rP5f/mbatSFN1&#13;&#10;fkN0FxKCPnZsX1BgoG/UyB/8x/8cM46VFjFpqp7447dDjkdlADrmnN67oMDA5J995Zj8O/n335J/&#13;&#10;v336+umfT/9t4Y+fh0Cwf0HSYE07//j2BfHPPOJMMv4//v9v8X85Pg+8Vtb5xxjAOF9v8/xL+boI&#13;&#10;MIL2H58RP4gRdTiH4PkGImLk85eDVRqzfHPzq3iHhvFn/2JN4V5iBfjTSoxLleL15+evD8svTmDX&#13;&#10;5FPsGin5sEm0UCp5gWtk3y8snzgO/kTh8f3/yv3/ZP+379KH7d0+N+gn9inLsdfJdzD+h0Q/Lv/z&#13;&#10;+B9gfSz/vEX8P7v/cAGUtv9oKndy6J3zHyVP/BOFhj968gueLxz/+hXuxfzPOGf+/4L98dw3xP3n&#13;&#10;T/+bFWbDxZwGTWIcvSqaSOdqfUGBAR558VXnGC81bVuRpuqRP/jnVUtcLQ6S/mV9QYGB8b+Jv8k/&#13;&#10;lXMRD/+q13+nFDDxv2Nd0Ez+e8P8/2l/8HhxPek3m5NTsntBf6CJ26auyXRT+2amyQt+I39ntgO2&#13;&#10;7lzgdaAJwKlrMt3Ugz+A8VF6gef43/hfbhaH2HLnwl8ONAmw1DWZbuqJPwAz8UfvuPCnyT8/LP98&#13;&#10;+4YPHj//3/JFeqQ+eIRv8k1jlj/w5pLDlm9uXtkvjeaRAE9d4+mmnvgHMBP/9I4PjX/4I+VzL7Qb&#13;&#10;fLMU769+pu/jX9yVdQrp+XYr34blB4Fap5wFetSf9VccyATxUuMi5qf5XPRFQsWfAr7pTVxxsQjx&#13;&#10;YF8fM4r/Nfl7HrTPysc7a+vIJy9KxYDtQbeGoq/RitzUVONB+z9avndx8CcC37H/3G87TjyU8cDz&#13;&#10;wtFBdvAO+Y/OE5E74jKn3kfv/0fL/0X97832/6Pt/2j5H+1/F/IduCv/6wDIiccYV1QzhFH4wWNK&#13;&#10;Oyg6zcVwBpgaTvxWTgnPY31Bf5gO39Q1mW5q2WMbLviN/MrpB2BX5wKvNcNGAE5dk+mmXnSz/xd4&#13;&#10;jv+N/63L+CG41LnwlwNJAiz1xF+B5ovogmU1kInm/Dmc55N/3i//fOIHj1+BcL8/nVzQl65cTuy3&#13;&#10;7bxc4b5d+BTkh+6RSr3jEKiPITDysT2VgBdUq7Hgv9ySE427x0H1jkOD//gfENgpeOJv4m/yz5x/&#13;&#10;PGnWUbEa/47z5xt+WuSbfuKRH3LQUOw3/unnJzCgbKgPUNDiWfwvs3/uf9uPf9v7pxxfzg/3rvOf&#13;&#10;rq6fWnQ8LLdfjR0K/2DpH/ifPwmpEEHNzxg5zjjSZ43gHN5koVL0+tyxBkJDvzzIJ+1edvis5x9M&#13;&#10;PCOf+pA3NYwU9vny6A/M6CeCMMXUwJ9Oi7x/0M5nqb+y/MH/8f3/Az6h9yngLypyHLTqM/cahRdt&#13;&#10;3+KYejVE/+Ky8b+dIwjIrxD/b7H/8RF7wI38C1+hj7DIbeww6icfTf4FRvQbAPRd588CFf63PoDE&#13;&#10;vZBvj633X7gvYCzwuWBvgL+Go63wY9H07nFQveMQiJv/s3eQX/t/saapZHEXA15yXKjecWjkD/5A&#13;&#10;oPLP+N/E3+Sflv8n/+r+cXFmXBw3FwNeclyo3nFozp/f4Pz5+++//9/pV62evaD3e7tuN31otd1Y&#13;&#10;z3oTr1ao6pepPn7hrdiECnXUvV2r+tBqu7GeI39DGNjaYVJDmUGt1HKlvwDeS/rQai/k65IOfp0l&#13;&#10;Vs/+7xczG0y2Fog13Pu9fW968KfDLRQm/if+Jv9UwnA1+feYf/1mr3/Val5yM3+w8EU4C3+Cpdfq&#13;&#10;9JS82ivzOAtN/pn885Pnn+26qyX3pvfL/6E/XihgjA1UbPJRvs3u3/jfHzA6tjimn/kCTT6YWzCQ&#13;&#10;V72ZCzKx5Id5ykvqcZQSyMUyl3zN1Bx4601mkDwj37IoyfKo5/nnWqgLf8KzNMI87IR89bGAJj1q&#13;&#10;/0fLp72D/+P7T//+Aochjo6Y+Al69FEfHfIR0fD1FxfRebgGzb/xf1aRZvzPWApVYpP8I8Rq7ieJ&#13;&#10;/7fYf+75R+U/yv6d41/2y6+S3cvJKprd23OkV3xiSKMY2D+wb7r1ZHBzQStz//YdoUFSTaO2x3u/&#13;&#10;t6+Qr2k31nPwH/+b+Nshhdbkn8k/+TLNwTF8mrWhlVTpNfj/HEhtaE2vzOv77OTfS9h4/2+vfzfg&#13;&#10;C8Qa6v3evjf98+MP7f2rVo+JiIqzlJPJjm1MmylX9JyWXHNOToglHmewa+nI744osADa4C+fko/Y&#13;&#10;UU7IjP/JS4yNsJr423FjQDYsxGbyT0dl3SUm/07+3RehU5ZVenGOOc38i/LvV5y2/NksnrmwMvdr&#13;&#10;Xpo5grzhX51HBPjxg8tG5ThS07sScOQbugOD0wtBEYOgaCVED+HNleGyR48jxX1XYonHyN+YsGUA&#13;&#10;B3++EOpeJXfCg/jwf/1aVH8sQtjkRhjXa0qs5er/gpwfNLLNomWo8watRsr/SOFx0KPDN23/Bw2u&#13;&#10;4VNjaKshRnjUPIe1oIj4gYTk48OdR+VT8Dn/WRcop0bJp+Ki3XZurX9d+YP/c/vP2PkDDh1fUAjQ&#13;&#10;b1LUluOQyD6lOY4hFlD9w0+vMoaaSxSTauBB/x//M0R02J8o/p/d//xaa+/5j89/v3v8y36cTcR/&#13;&#10;B6fjEccLAtH+RpfzHomwHj47/d2Cy1kRcdgHR62pqsjn9RcwXHdTgQWAKh8KIwN1mqm98JwR7e0G&#13;&#10;tRbisWQM/kKg4Br/G/+b+Kt8U6fA5J/JvztHOlHqGMFg95R159/Eah0eWojHnD+Bpf7Go3DVw4e5&#13;&#10;gAJNEA75nfqwpDr12uBilad9YdMkB3i5g8DV5MTIJwqvKsa0IKvO4H/dhQzP+N96s3EF3cTfgoJR&#13;&#10;N/nnVbmHRJVyDFl1Jv9cdyHDM/nn58k/3JG/8QEUPZlasYHgr4ui/bh+bMUeTsKDz3tPa7+rM/5f&#13;&#10;eAit/TA84/8/j/9jb/LmajW1W3X+yY/j4Jzwu7F+77/G/6/CQ7HDBYwOrS8mYuiHloDHF8QX2xT9&#13;&#10;x5X7P8NPtKSp9aJHO+Mc5hz/QivLI/KXEtD7YGuEiq/YmxRP/iRblCIZP0hl+RXlD/7cOHjUE/t/&#13;&#10;OB3inM1/5ByHh/OfSPH4+0n5438G96Pi79n9v/b+x4/Kf797/N+yn/l9x5X9i/FKH+v5P3tPCoV8&#13;&#10;xX87Iry4np6e+89Pd//x6e1QXJt52Lqbndry2X8iNP4vP5n4r3x4iprJfw6SyX91QaZD8BCe/OvX&#13;&#10;l5U/fZicgudG97CkOj9r/tGvWsXfMKF+rdgBPNDMqeE+Sxq+B/G5nMaoNVZpguYbaFagLUJ/c3jk&#13;&#10;ByjWHWG2WYBQDfdZzgz+438TfzeCgwHCgunJP5N/5/zJSZtTZM5fRQUP0fzPuwxuRLkUGTH+LBW8&#13;&#10;h8cw/ucYEVQRlBVbamei1WI58TfxZ2+y99iLulc0hyrniZeBtnzr7GLvcv+T80c2VUE8pAtVdN3n&#13;&#10;MMaYQVi+4g+dnV8GcEYWk+50/7fd+w3cvMFrfsZGjMmD8chOwcA3eqVPkfH+w59DflQ+43oXax27&#13;&#10;NNXkk67Euha51/yq8mnI4B8PeGz//yn/U+h0HyE7lK/lo/bb8hdGDxbQ//j3QV0ek0+vHP8DgsDS&#13;&#10;CO6aA/fyz1vE/7P7v3e/a+/R985/E//8afWU4M9+TqM6/ypP6m/5YhZd/bTyFwQeoq85HNe2csX/&#13;&#10;cor8lOe/LKP+xIJl29bR4cy73D9GPqFFGfyNw/ifXGHDYFjoIXCRef+vstI5OQUljJ/P/8m/cCad&#13;&#10;bzq5gpTGjA2HCCjLdrwzxON/E3/fn3/0q1b158id185eZa9Lzqveneo165svm5MX6fma9XfE31L0&#13;&#10;wJYdFsadimf1PBBm3uG3yPfwZes160nDshh6kZ6vWe/V15+vWU8alpFvHMppBn+4xGv8p1C7Wr1m&#13;&#10;/fifoZv4m/gTAg4aPV8TP1cD7wDlBcWBLTss43/GQfkfZ/xX/LrVb3j76TP/elv7a254V3Jdrts7&#13;&#10;lMH0AGcGi3Oqw/BhASk8q+eBMKtDsfs3W69ZTxqW2X/jMPjLGZb/FSqrgp/I/wsnVZg0PZ6KD7x9&#13;&#10;yndjTbiWusEPDfn2ahX5H3q6bHiMQ/yJxeP9gy+Iv+EDMa9kmy2KYIOVPoB099P/aBCjJsdoysvy&#13;&#10;SSm2xdsrNyMP83mvUCnQ7GVF/PPLp2WD/6X/Zbdf2n/O6y8Em7CcqVZnrDOjk5T/MzZ42vyJ+bP/&#13;&#10;9yX0ovtl/O+j4u/Z/Xemu9x/7vmPyH/Uf+J/3/98siSRO/LSWzGocMSDd0K2SZB6EblxGGaHZTH0&#13;&#10;rJ4HQpPxeWN4E6R1g/AwzA7LyDcOha4wOgBV06huDG+CtG4QHobZYRn8jcPgL2eQjxwcpeBBdWN4&#13;&#10;E6R1g/AwzA7L+J9xGP+TM8hHDo5S8KC6MbwJ0rpBeBhmh2X8zzj8jv73+dN/8CdS9FJ+e9fBS4IN&#13;&#10;BuuCxW90Lp/h9DX6WnaYhhj/raRrk43PNX56QQ+pmBv5g//4340YasNprnCa+Jv8gxx+M3biKKnj&#13;&#10;QKwn/8759yuf/7w38PJwy//p33Wx+Oefr5/++9+/P33B37X783/+B78O8sunr1/x8wxf8DHHJkNQ&#13;&#10;MJLEuA7k6jNeWhMU6Pqtxbn/TP75WfPvt3/wwR5dnA4rn5V325UxeOn/pOWHgf5gDX+lDqvs7a7F&#13;&#10;Rg/9xI7+kBm7Dg4966e9SP83/sYd/86M5AskKyL+HGTsov6KOX/gaD6MW/3EI8XfkK/Y5pz4ep2e&#13;&#10;kQ++klYsFbH4FMhiqRN+HjDgiIcosAb2gwe/TW3mvaY+VUAj3bTWbT1/Fvmw478AteOfXT3iDytg&#13;&#10;q8zQvmNNmfzHb4w/f5qRf6ORfhh07It+fqGP4L/4n3rqAkn9w4ePf8NF5BT0meJFGsXE+B+AkK/9&#13;&#10;jP73Fvuvr3+3/PdD4+93j39GJw+V5HjGnyNWLR4E/5+9N2vTLanu/CLnPPOpeaKgKApEQQkQQrJa&#13;&#10;Q1sSkvt5bF/2RfeFPpb7C6h948ct221ftNrPo1ZbkltqIWYQkoESUFVADVTVGXNO/37/FbHfN/Pk&#13;&#10;OSCVEBRnR+a7dwwr1lqxYsWwY+2IfcybNft7u8wL15gX8ppAb9P2f44PK2u+OnCnIxkcuOAQ75Kb&#13;&#10;Ek3nN9r/CSDTSEQ3hHEoOZE88i2hXfZOyTN9ZDfL/666MxRl3E8oEZGz/s3tDzWY+5+5/71rH7Lc&#13;&#10;Z3T/1J3M4888/izG30+v3HnU6tAYBxv9J9SsJ6YPvjNlaJn34c7M3gG53dGRjXyZbBk4E8E0Txvg&#13;&#10;uc/0S1yz/Bdqcab6zPoXRZnb39z/0D7ObiIoRxLOTJ3737NGpt6tRDijBzpTfHP/80/e/4y6WZ4o&#13;&#10;EGf0cD5bT27MP8YCEwkDVjCPJlwGT75BowNm+cqVqcWEK2DT7Imkef5zhhyV0pD/nVI+Ieou0Lqd&#13;&#10;kn8i76gkYzvgLP+F/rHyHV1UNLou/zItEkaHDw/5DiqKXzb4lba2ltVagdvxwa5A8ecOHo0mtpRj&#13;&#10;FnRjuCQU2Q8w2xbto5Z5sVwJL11NizH2CVhuZDEk/FH2Ai3SK7ZDWZA47uxgHqbKipMxfJKZ6FsO&#13;&#10;+QTzCfqCSe1OR4lPpCzCIH630XfBPXIagrlT/qclsChvpRyjPyWpd2H5Y8p+Z/XfeFEl9T5EGLEQ&#13;&#10;OEv/olEFX/qPvNlxP+vfEN67T//ecf3T/yw6pn/i8t/n7V+D4zBoq4Gph4w/3Z84LjTZ/HgR7ZD2&#13;&#10;usaLaXGOGav4TR8qXCkVHv7p3gG5OVQUzSmxPH38vUvqROpErpn+LP9Z/6odjoZxduMilYS5/c39&#13;&#10;D2pwtoqgHEk4M3Xuf6sFjVZW93n8mccfm4t6MNzZzccdj3XUauDO6IiXdcm3wEaHnUY5EgeR6V4J&#13;&#10;I3ncTyX34FIq3tMTsZFa9x46GTmhXXhOQA+uTyfP9COBIUwCeGf5nxyIhnROaNTJyIVeTb4T0LP+&#13;&#10;IZcT/c+QX+S1FMA7699JWQ3p1L2HTkZOWrfwnICe9W/Wv/u8/dEebBJIIbaQ0X6I8TCzY7ZRHZLA&#13;&#10;cl+W/8aak9/u2T/Q2HLctrY2A51DWMeiEPfFLpdFD5c4OjLJiDPkQpiAbon+iQDxc/83938LTVpo&#13;&#10;R6lMV5yhP+NeWrV0PQF9Ut3upn8+Bvg/Ebet2Dp6fYyGQ4RGJ62PGumk5I4PPvHYIYnRL64pxggP&#13;&#10;DVwjjt3Dx9xXPdqOeA0zbjcJfQ2RUqxWM+32Gi0THrTjy6QLxRMB45PQCf9D6Ifhe9GXcJfFEv1q&#13;&#10;1p3gKPi7kf4s/65Xd9O/H1L/yK9Mr8BR/3WQEHqpukZzvHoeMQZ29R1D5dD/Y8Ir3XB5d/3/IfSn&#13;&#10;xlD0o85QK/pef0j7S4afoP6/2/Xvndb/D5U/evnj7P/e7fJ/B/pv+zsYDZW7XlutX/a21SVJQyO7&#13;&#10;mh17jvb3iGe+uL7OFRib3Jrzw+Eq15SX6MLZ00dCgksBvBkSBxruI7XuPXQycgl6eE9ATzhG6smI&#13;&#10;gayIzfRP1tWQzgmJnoycxLrwnIA+KW6BRv5kWArgneU/y3+5rxjaUfceOhm5ULvJdwL6pLoJM/IH&#13;&#10;fimAd9a/Wf9m/Zsa0tRUTrSo0WTGfQHefSegJxwT2Il8SwG890X7a3zj8Ygtj3l4HuU/dR/BSWh4&#13;&#10;Kq6nnAFwZ9RSTLyLcCZtavqIOnUfwZn+QgIlky6ZMwR0Z9RSTLyL8Cx/BppZ/+b2N5rEqfsILlrf&#13;&#10;EFVPOQPgzqilmHgX4bn93Qftj0q2xuPuqH8Xzftk94x+aKEpA8HPpv7l/SftDa77djkoF5dLywwx&#13;&#10;SXAx/wBgBaNhjBAL8VS6OHRmi/zBkzguS0YK1pMCcjQqAfiswXFxZ9cqmYp+ZctCEyi9L0hIRKhy&#13;&#10;hkQXZ6A4WoQn+rI2139kFaEtiaqHR3QJb0mEQ6ZnANwZtRQT7yI897+lq+Oo1an9dYHbLlyATbPE&#13;&#10;7113lKNVaQUc0XpwfNi21mvhVcnqhvpXyPzGlLGl2muF1X9bzhqIowchNFrMMOYMLN6r7mx/ycBt&#13;&#10;HHVYULapjuuOiLPp303/jA81Lj4QDpe4wcepNGHebfQj/7HhtNfDKKO93Ci6cV0ixBHqAor8y/Jc&#13;&#10;ED0pgWQZET+78l/nqNSIo4REIAXvimOkcqy7MlSuQ5ZCHmiTXI7qIksOLrP+lbSGzH7a9O+d1r86&#13;&#10;EP35CbS/+7392+52e9NcTedNZRBeY55mtHHH7PbfWneHoy+qHWVeSID3CEjjxZuV9e0EvXRUU/hE&#13;&#10;TBIXENNYMaJO3UdwCVnH31POALgzaikm3kV4pl/tbqq0IZp+H8FZ/gsJlEzuLqA7ZbYUE+8iPOvf&#13;&#10;rH+Oe3P7QwZnyGHRUub2NyRQMumSOUNAd0YtxcS7CM/9z0+i/8HwOH3j0Vo9USkGdL01+OSz3DBI&#13;&#10;WVSfcCM07sbd6abUeKZQAZ6IM6Cb6Ue2s/wnVYhKoBkntWeExj3Kc8dlSo1nChXciTgDuln/Zv1D&#13;&#10;F+b2NzWFuf1Vz3Cy9xihcS8Yr05uqreqa16czgJ7h83QyiXBkT+ZyHd/9D/ZIUKRFzsI71Z+5JHd&#13;&#10;Ii4BKR2FB2yE3GU1FFSx4xbyF5bsPOlUHItIZPXzZDskGO8uR9v6Ed96FHaD4yTdp2VcTIt4a3eK&#13;&#10;i1K1kC4c0Tg88Xk/2wk31z9CUBBLBthI60RcSXSS6dz/TqKImg0RRnBeIryl+5RwwjOgTstfA6Ju&#13;&#10;tL8ykoDVtsIuxL29w7a+uUF7WcHQuI9xHsP82hpNkdZBPe4le+n/MFUtRWVRXfy280X7K25ceIjZ&#13;&#10;kuCgb3kGtvh7/dtehQ+ufjFpjwRzFN8dwPRCUneCZ9EvmOJl0skQMgMIep8gujij8PiCgveR/91K&#13;&#10;X3nm0MAl+U/1T+Hiv4f8Lf/9LP/or/qnh3uNSfFGV1UlZcQ/Otq1pMvaWJOVXwH1u+FkMCN+5T+c&#13;&#10;Ufhn/UMIXVw/Sf17p/VvtVoML6P/+6dsf/d7+7dp7ff25/yvXoY5rl38JGqA9DutMUTS6Nz56JzQ&#13;&#10;MdDvPm5tbVF5zg5tlV0h8Z3lptR4plCBnogzoOs4ZfIU+pO5R2jcK/fp65QazxQqsBNxBnQz/dTp&#13;&#10;LP9JFaISaMZJ7RmhcY/y3HGZUuOZQgV3Is6Abta/Wf/Qhbn9TU1hbn/VM5zsPUZo3Avm9HVKjWcK&#13;&#10;LSEccd51c//zY+h/MDw6e/LBZmhzhH3n5WyIETvuJ/P5kF/feRmPWz0d8NGP1Oh1dv5lbGdDjNhx&#13;&#10;X84BjZn+LH+fqlCyvhxQCoK6zPrXW3yaztntZ7k1nQ0xYsd9Ocfc/ub+5z7p/xlnbAG2qGnBiG7H&#13;&#10;XXyOfx5JeEg4w6zjrPDG2zUJw5rFipd7uLu0MHKI5C6p76Lxz52HKUeKs1ymkuydJYzwTpX/LvJH&#13;&#10;PrVzSxrIecifeOvIk+9uK3+IaBSsesIgaRrf81mjojbX11K3nognoNSTodijPq2/u9Cf6z8SK5l1&#13;&#10;sSnnLsJ5/nmndiuaZXc2xIgd9+UcqvmP3v8e20GlAXgrPS6jY+129DHBDuuI3R37RwccLbfO4itH&#13;&#10;1LHbcWd/t+2uX1iuUFAAr+0+nZx5+ZdNPKJK5Rs3+j92LkvfeVnR566Xn31qtbjR7owveFNNz45K&#13;&#10;o/Anxyn6me/dhX51CR1fpy+mhRsML6hKY9BKn39yQnlH+X+a6dt1ubAep9yGfyGA7ju7/Mrh8F1c&#13;&#10;/n+M+vfQxaiEkhoi7Ioe/TW5yzXRDhc49V/6+0nDH7XqdVEgXInv+pbkxA9fH3PexfL/WdC/d1r/&#13;&#10;GruqWofyVPDk9cfT/n4W5J8+KyKstnJ6/EnzMIl2dHr8sf3Zf6UfT7PSsJhmmVa3yks5R4eH7eKW&#13;&#10;L9rQGmmzvpB2xNxwf3+/ncfw6BH8p93fZ/yt9n0awyJcpVqEyzdix/1k+kyf9tLnH7acqYasQwIJ&#13;&#10;R3Rny29ZmmdDjNhxX84BDRRtpq+Ua/42y7/rB+oy69/c/ub+J10DinB2/7ncm54NMWLHfTnH3P/+&#13;&#10;1I4/HrUKc9M8LNU21eHkOVmbZ4QGZCEi5CRuGmXIMAHgX47vuEZyglNg8nSou98G5EwfGfWFg1n+&#13;&#10;S/oyKYjyWYrv3pGc4BSYPHdmOBUzIGf9QzCz/s39333X/9MD+J+nCVbb7yi/SxosjQvT+x9v9hvD&#13;&#10;rXqup87IwEyeRN/rMiDftf0PjNcspMrv2OWj6uisJ1lNnpJGBZEtgo1s7yl/d1qJ0kthVl7S5ZQ8&#13;&#10;DI+t3dplJxffdNze3mrbG2ttrdejtefCkjk9djKs9fq0QrPIxerdXP8KVvnM87931fzLpuYO367j&#13;&#10;LsSm/VEIm5TJGvYCxpV9wtH1W7s32jdefLF96+WX28GVpwqQ+rdd2V7MayZvh7xZIAZx2AbjD0DR&#13;&#10;OgBrudKd5aeSygcWEQ0HkcJiPAvBxXT8Z9GX7t3oF+OFWJz+h9Nituer+EHeQhZ9ERf2FO4u5f9p&#13;&#10;pm9Zj/rwY+HV3b+f/Pn+mYbjFPLs+v9pLv87rX/7f19sSRl/1PpHf9Sg4dY0QOJm/Xv36d87rf/R&#13;&#10;NkoX/unLP7d/JH+80VtjXmGhS+eFM9roqt8vxr+xvto+9QufaJe31vnu92E7x4tozgX3MUqali+A&#13;&#10;pyK5zPOfMc0ulS4F7+NDRS1fR3LipsDkWQY90z8gHffn+SdCmPVv1r/F1GLR7kZDOdWKTkRPgclz&#13;&#10;CvrO4ICc29/c/8z9L61h7n9/WP87djwuOpPqREZXUvEn4uxdfDL9kd0CV3xcXG+YMCySg7GCJyNP&#13;&#10;xM30Z/nP+vcjt77FrKP7aExz+5v7n7n/7U3o5FBTi4f9OhrZDx1/0qa68YtMytY85ekLjIxbwRPY&#13;&#10;SgqckVjEPH5QF5i/L/3kvNulME64l+gnxyJ5KXgyskI97scw/tof+d0c5xUueNcSbl8Jz0Kuy7Eu&#13;&#10;CFV6bRGtZVvZiQMHoJPkEt0F3CEBQ87CIO/QwO967/Wd2+1Lf/et9uprr7adWzvtkYceaE8//XR7&#13;&#10;5MGH2hbHS7rEtE5G9zzCaIwqZYoBpfj4cf7WvekDJFh4lNdw0/Pe5/UfYSAPXWQ01eIZcQp7Hv9L&#13;&#10;MD/StSQq6Gn9S/aRfIB+qpS4tA10MkuwKKynsO4d7fNdqxw6TPoa4YP24kvfbH/0n/6o/flffrbd&#13;&#10;uvhEKfOJugFn8Ff/tqBffWW1dwjS1I/Wi3iqV07FkwwDrXlG+yet/gPiZQ3+Q+wu9MUedIJRJtvh&#13;&#10;RL/jIqajSGInbxkEKPodS+GI4gZh+Hk30z9ct/S9/JZ8Sf5DcHeTv7Jc87zqO9rmov5/luWPZjTl&#13;&#10;58kGOclA9VEcKXSXpWF+jj8a7h2BIuIOu678cCVCI9MKc531T3FU+4tBXMHV/1DNn6j+veP6V0+6&#13;&#10;O6v/G4X8cba/+7n9q06rRzlsmgbo/M72tzA6Ou9739NPtH/9L/9le/bJR9rewUrbxtLorkhPxXAS&#13;&#10;eQHj49mu2rJp8XHJcDKAF8mJqeDJyBNxd/SxA9Hd7gtc8XGZ6af7KIEtxDPLHwmUOE4K5UTcrH8o&#13;&#10;z1KHfbdmN8UvZBkfl7n9ze1v0qCFesz9z9z/3Bf9L9OpT+eEkKmPpNg+EKVbmBpEj+u9ZR6seoYx&#13;&#10;Bo0ONVkXyLpPfIUsjY1LPfQvJU95Zvqz/Gf9m9sfOjD3P312Nve/6RN/kuOPtHWqJQ8dPVSLhCjq&#13;&#10;WGz0GEJra43di45xh+wiOmAH3TFvTK+vY8DiLenDffb2sFCxsbXBvdLXWNBf3XDl9/4c/w4p963V&#13;&#10;w7aFnLHfIbgD5LTbNrfOReiHbMfZ3eet83ObHEmHzEhfcwWXvYprK/5YBTrerlXd5HDXqQtIVJmV&#13;&#10;xUSFKuBbjnyfbm2j7RF1k4S3kf93Xnur/dlnv9r+9EvfbTvX3yIb3+xZW2nPPvVi+/Sv/nL7lRee&#13;&#10;aQ+AYw1yvv0uTfGtrMEH90Mq+oD6OzzebFvgXOP4rWO++1NGSvRABjiWUrvqGkd1acQ5PDji6Fb5&#13;&#10;h6P92+1ob78dXnoY7oZxdaFjECMeHOqgBpoUiKzmBoVYjNqIJ9GnLiQWlFiiw/P8q+SgOEoo8XG5&#13;&#10;P9ufpT/A8pEdvuoU7Y3POuZbpofoKK2nbaN7x2l3m2gphkh0+phdjn9963L7ztZ7+Ejj4+1g92Y7&#13;&#10;2t1L+2m7t0F6yO7hzbbHcXTHtLtj+sVjjZfo8sqq7Yg2ihLbfx5sPUBVgJn2k3ZBgxkqnf2Ma3xH&#13;&#10;y3YGzqMDjKC0ezeJr9Nv+NLCivlQcGswna+ZdWkvPZAkjZfG9zgLQ55jdjgbZTMLfwRKG+TD/lxD&#13;&#10;kLuaiVU++kPSeF5KOH5bNPgkAkoRxSUQ+CT5TcyQ7umdl+PN20v07Tc6f4BlfKEcvjChHyLIDz/j&#13;&#10;iMckyu/6LYiZhD8gnX71JCFSeDhXWvriiutkGn2SeHVVbkslyiEHAxUywX6tjhIXXpz9qF37SJXH&#13;&#10;L+dyN0db0e+daGHdXqlfHv0BvophO/I3msROqd+rTHfQDx/F5wZ9qDirB6271JSTiKte8IdXyerH&#13;&#10;gSN4N6CB36Dysa9PEtfwYwee8tNnkxAOE1Vj/grkpa/8y9V9cdReL7N0g7jD6Yeno7adsiq3oug+&#13;&#10;fCkX4hVkKc+pX+pQvEdDjkCtHu2coh/EpEin/PFyif5ZCF1uxK1uUi4oyx9usNmZhS35L92J/uuv&#13;&#10;Jkde+Ny8FkvMcY5MDorCQ9lC0PPMdalz7p2OdR+3C45OX5ZSXu/gjvwdgC0zurQCjRWsPpajvoko&#13;&#10;IAHjBj6RGB36akWnbyR8mxInDngKTumP+NVR/9YHsKl07hLlfxW+ohIEUi8GnJOQXkWTEcJxEtRM&#13;&#10;pVP+GLlsv5EJOCnPKnNFSZR44GeUm8iUX7rmNQTq1GvulX6cdid5UoIoxFI2EQfeIsNciiCMLjcS&#13;&#10;PGpbP7+CFu9EMbwlbwGkjOJRqsUf+UVRmYi1/LjQAcIE0gvIG+lhRP9qO+QFL5Mtv5fogknSi05V&#13;&#10;y57KLy3LT7LyP0Skoy8kRiT5haSABgkEXr2lfsOifSj5t7c5NvX2IUPWejvYZ1mM+frmuYvsbrxB&#13;&#10;tZJ5b6Ptn3+w7dAsH0IXc/wqurhHwz9iXt+OGZ9CDDonnJFFPMmdhwn2RJ6SfBB1fs2bulMw/FvW&#13;&#10;kSUiNQ4KEfNImOkvSUChzPJXeaIeXE7oygmdmfWvpIRQ5vaX/kZBzP2P+mDD8Tb3v4ghbh5/UAl1&#13;&#10;Ammc6FO7fOqmtObxx8YTvenK099z7ZKicfX2VY2M6KmZ9Qz9FmHm4TMwdbl7BWT6CK7em4PkTNiZ&#13;&#10;/ix/dCM6NnSkQj1yus36Rwua29/Uo0QxzuxT0BQTq+eZ+58IarStLo6IyMvc/57d/yovZGO/5K9c&#13;&#10;b3/KjEWjXQxlHsG0oYGRozpdIHGResMFbQ4C3McAueoCOTOVNeLE5E66lQ0OCZyOWQUXBEKDS1VP&#13;&#10;p3jyRv6fnfbvMv4m0mDpJ6Jdx/C3hiGvvrGIUYKFo3WMjrUku4r9gR8zPQ5Djc5aM8otj0iZDSND&#13;&#10;5aUAvVhHrDKtrq6zU4vjsUh0zXbvxq32xS98oX3mLz/Xrt2+EIOGC727+7fa395+s21jHLzMDOmT&#13;&#10;H3qWb/qIgwWnLPbiy6I/lKHneqNrY1VfGEOoU2vR9S7dKgtT8rfbZ+qrG6t8Jw9+WOxf39zG6Hwu&#13;&#10;eV2IdDeWZRNUHNE6y9JdFvpCb+hfLf4BWPQHEyND7vIejnK9K6xyAk/IDXwV6pHTDTw/O/oXEXm5&#13;&#10;T8uvXpd2W/NDASKOhPNwFX2sxfEKW/9d54BaZcfHEQu22+dW23n0+4A/dXmTJrqCsc117SMbirod&#13;&#10;G4BtnEgM+LqVvA5g/+jrAXWXKw0GgvmyhoaOTfrK9W13XsIxfe7x/l7DZgQDZdDMarKMQacIucos&#13;&#10;fC0+p5yuUBOzaqPNAr9BjKOJ5YJL9o7GFe2pPdr+R8Pu8aSW0cPi6SefZS/61edHxhTE8sm7QIrD&#13;&#10;lXth9Va+wiE9y61RJIKWfbPFQSVjCZQ1WFAOX9io7oWMQS8Cy6l8U2rCooK+8iFOFkOfW3EAHJFF&#13;&#10;RsOLPXMg8Y96MpP4kKuGZKEgfMwCfGRkfmjE2EjECgZiCSW34eSV2f6TCYgUJj2EjdLQBkxYTZ67&#13;&#10;0Aen36d0R7rYUw6LLRLyH8dKo0YRxmGiOFH+iIj4oxg3yALBKrM5rCOZAcA7WFIfoYKeAlvJpDkU&#13;&#10;ySJ8VBmJS4VZ/2udPmlGW9rwrdzIw+/4yNdhSITf6H/4tGzKkhTgLV1lIL/8ipcoa2kFY0jiMKhU&#13;&#10;CYRFENYFzJX+k6JcySEjKUuXG1+ZDOpRfgtWfnmSVv2GPqaUjonwUdIFTlvpwAsV6ShvERvCo3i4&#13;&#10;ltziB60uNy5pNwakj3Eu8apKCoqAU27CzLU03qlYgbFcGkeD3RgSUrkaiqVv5VjmgjAt9LlIxb+q&#13;&#10;CwCCEHzqgpFkkntlZ6J3pbhm+QNOurrgnAD4GP7EYaZcSrsLcSX4Td3CvYBQxhpxC65wEiPhYPFa&#13;&#10;Bjxw8KJFvgsevSBIvhi94U29lOdMcngxw5lm9UdiLryRgmUzn1x6MdX605sSLrV/8QrjhXxpV+pR&#13;&#10;eCI69E0a5Vf+nY/QFFTc5LeM3oyy3UArhn7hcYGJYMGlTIku/YeH0U5J95SQcM+dTYgZHwROfgnw&#13;&#10;7yXGaf3S73HpvgSRCegf7u1FlzfW19smc7ID6Ozu3qJf2OclMfsRsJJZ8FCgsWcYIcbiEBlyJSNx&#13;&#10;LrviaFzvChu5BtUCn8C6kzciLNeEcQHfeUme6TLgeuLdeJ3pl8oqtyGjU4Lv1QDALP9Z/0a7WtKX&#13;&#10;uf1NfZXNqNyQ09z/RDijbzmtK3P/O/e/6EbGmKEjP4vjD53CZHhMGxiFnroLPU7t+mTOiaFSGcA9&#13;&#10;JeDEMQ/qUjvdonr0IjO+kSG5J5SiGK78M/1Z/rP+pb3M7W/uf+b+9ycy/mQhhvaXRZ0+/mUxxPpg&#13;&#10;AXab3XnbbLpzgXyHozsF2dzYIswiFYuKm5u8EY3LDiIWjfZYMN/lm4LrLHScP1+GJ8fPGvMC2v0/&#13;&#10;++NfRMhCTy2mMtphRDji5yacQ2R7xG+HRSPHQbtAF3pch9w/xpjLb50FWE9qzAJTBCisYQJZwCJn&#13;&#10;X6Q5cvGJBctDdlr94Pr19vnP/lV76e++3VYfeb6tbXqkqmdoHbXbt95uL774nfad97+vfey5Z1kg&#13;&#10;AyerVFl6ctEfHO5ScMHZ1SvJ1G5IGREOB4wLVnsErmNT1ay6xtZEd0aa4WCfnWSU+zy7wiyP0Y50&#13;&#10;421/FV0dE3/tYqjyi7pGRBY/yUQ2QZN/CpTHlLjAJA5A7mDqGSo9saFfYa+Vp+Qe+Hn8KaEMYSHD&#13;&#10;Lv13tfyjDb1vy8I2/iwgq3uspFpc92R1VYyCVB7bEkUnYe/m2zHOv+99T7f3PvpQW6d/W+VlC1+8&#13;&#10;8PuOBxj9bceHtIn82YbIt0b7tVEfGe/Crm2aNInZZlmSpm2wCwWqe3vkYRF4i5c7fEHgYOcWqfu8&#13;&#10;7LHFwrP9a2lsMVjt1X57tP3wbJhcdDaAuYwsHyr+brUf65QCC2V7BBBWeHnEyFqlzj1poAhu4g83&#13;&#10;XODXeWUpPbd0DhUjLH9KU0PZkGqEag52gFb+om8/I40yGMHnoC8Qxs8s9IszC/6ma+ATUS7xy7cY&#13;&#10;Kkbq1qvh0/SNN4vxGgGQ+xTWcAQeDFgr9nPQc8db8QP6dMbwozjJHXoxbhphKcgPzdG/We6qD2mB&#13;&#10;lywxjBxJAzzQl5niE3riivzl4yR9cbrzzB2Ua4yxJa8qreVJ+ZVboizQwJtE+KMc6hl/48UiebUs&#13;&#10;xtZ/0R18GReexavxQZxE7jM+VBLYTEKfI1SBoQOZ4k/8CRtvDq6UKzs+CUrH78tZD7XrregXUwEI&#13;&#10;/LFjDIWsOqONWS/8BSuX1JPyEo/0+Es6hVslXtPZiLe+2wqGz7ADnPkN9HAMwDIqHJHy6912nyPi&#13;&#10;JYosLPJRYEwOE3VXRvJK3OD5yHQJcJMv8fAvohP0q/7Nrxy4C2Me673LPxjAV20xWIGTfum/ZI4Y&#13;&#10;70M/JSskaidIQl9p9P/E2f8ZFk/VnabGDhNllg9xekODD0cfYRlGW7SMCxizh9fUP2Vx+UUQEo7c&#13;&#10;Aa4MqJeEQ1uYmDiJr/ZnGbI704yA+pKS7eJI/SN/eAVDym8/MfCF18KnwVK8Q/+9j/Yu0rPafxmQ&#13;&#10;kZd61tt/ycUCdHzyDMUwFsF0eqkryyasEAWVK1GmrBx4+BZ5u4EzaaICtnTG8hOUvnfxO4ZYZvId&#13;&#10;5qiMAJBI2cIG/IqPDEP/FJDcile5GXYud3S+TqVYX7+QXY8vvfaD9o1vfKPdZo6e00iCA3DJ8vOl&#13;&#10;N3VSskpSdLIUusFvYOEq5FXaXRbJUDCJJXk5V/nhfcBL3MgB3FOCYaY/y1/diNKUjpVm1TXRC+XB&#13;&#10;NxSm0odKFdxynln/5vbX+6u5/5n7XzuI0VnM4w/9aO8xR3eaYARUnWi/FtQkvPu6/z04OFzpM99J&#13;&#10;fGNeNLSL+0hDaPxPOheIkSbYGKDwT4D6deTqnVZNAI2rqhgER6gI9DyBGTRm+pNYu7BqQFRWuFn+&#13;&#10;S90gAjrR9mf9m9tf7z/oh+p5rzeirigjtNCboUBz/1Oy6fKzq+nCum/6HxYnXGQ53f8qCBffDjj6&#13;&#10;b3d3Jzvd1jlScIUF9lvXb7bvXfteu3HjBgYmjtJkseqQowo9cvXJJ55ojz3+WNvawlIZhVuMhvej&#13;&#10;/mWnAMbYbWTnIs4hMtUQcYh8NdrtsWj4Nic3rrID8Rwi247cPWZxk52S7BiN0Jx/6HykZsFt7BQh&#13;&#10;rLqa5jGNq0x53I+o/w0Wl9549TV2aW1z1Bf5MJRYT5vsWDxcW2vXrr3dXn39zSw+XSUu+FWELPqC&#13;&#10;04Vy1kNdcNXwqdFZauEEng8xiB6gC7xLn2/YsTTebrG+6y6aC+wKu3DhXMp6HRznWTjUOT9yEdTF&#13;&#10;Mgkau6KRBFrDjfYnrd4UBQJ2hIlNxpFDRMQZPfd/c/8fpckFBentBv1Rc9UTVUd9KqdO2SqFN51/&#13;&#10;12v1pB2SDqxHBz/44NX26//NL7Zf+fj720WgN0nve63qiGHCNItgEgMbhjQ90VoXPxfVV7X82LAw&#13;&#10;HByh9y69m4s9lDFA6heveTkgMvhuBYaIhGSS/zQUy4VfuuG3IALQReBNfDFA9nYyFviLcr+CxORB&#13;&#10;o2Krve/05imOGM06PekM+spLsRbZyRNWjEx8EYhMi5/KP6oj5QByvJxg6aW3M14hDf/g7vStJ1kz&#13;&#10;n/Qrv2W4k76xvYDAJkOiAhvuSldK4if93cQjZyLJ/9iRlBgIu8CfrgwINSqg3nFSi1N+eqBfuAxo&#13;&#10;Jim8xdWd/oIyG2nyHsCCy7WHtRlVVeExASe4R1UnW/KTHQNHdsQuOFvyFd7kBYny3wMpKM6kLz3p&#13;&#10;3k3+0t0c9GVK9EROsizMRBaNAujyj7zuTT/c3oO+6B3DhBv1r0F3+K2R0sKiKaQ+UepXF7d4iaZe&#13;&#10;Vih5mGJYKNuSBsm88EMmokkb+YWsfiCeLv+U3zwhAqzsBCAU8S1C+qPjlqHLI6DSjxwZ71U49Y9s&#13;&#10;0k+fIh8CesEfl/xEhXDxb/zp8htT2ar823Zs4B/0K7tIzSn/+BXy1JUCH5qVht0tQeHEu0zfsKmV&#13;&#10;Ur6a8+AH3vhxUmroW2YzdfnbNmUvYe4hK5XyyOKSv0f28pMS/FIZZTYmZUpa+dKeBbac5g1OR44u&#13;&#10;OcnJD/fUFfGC6lS1c3T3dvujz67yF6QwyQveoF3iZfBlnSYt8is4y2tsriZ2+Xsz3iidbfMacfvo&#13;&#10;sKdpvH37oH3my99pL730bb7nyEsBMiht2Kl2TG484VX5iy+8FTcEOjNBz4X8kQu3AR+uTJeLkW8K&#13;&#10;LnlGGjgHWukFYqQRmOkjySGPIaiIKZKa5d/1Z9a/aq9z++uNY+5/5v539JvVVVbTKL1YyKb3H4Bk&#13;&#10;vAvoUr55/JnHnx9x/GWzBa8Sn+qAR3ConROjxYC+gLbXQteWIhZKmOg+ORIu+cdcoGdaZB2APaYH&#13;&#10;F+kz/Vn+C90a2qJezfqnEJSEbiGjuf0hjUkuc/8z97+0DfSh2kWNLIvxZShKj+nBRboLDOT1gY1V&#13;&#10;k9KrDuTiA39rfO/s4sVLaYUaIt9861r7w//wh+0P/uAP2ne+8506ehPD2kMPP9peeOH59lu/9dvt&#13;&#10;l8//Srty+TIGS44LhNj58xohwXsW/aW23ZND62el/4tc+fblit+B4y121n+yyPPm7kH75nffbK+8&#13;&#10;ca19n28xrmKp0LjxxENX2mNXzrcnLm+z28nFLI7aU0YIp2rE9q+kqr5Md/HoUCOh327CIOii+BaL&#13;&#10;TOc2N9s5/DsYGg+oI7/x6CIl0AJTd+vsUuR7dvAkn3GuPpHHzwSN4+DWqAx3Csiji3wH7lpBL/Zh&#13;&#10;4y02M3z3+k771vdfby+/8r22c3unPXDpcvvge59q73/ywfYAllCNrfLsIq37FKRUdc2iLfEuHuoq&#13;&#10;ru7aKiHZHXm7L3lHgLi5/Q/dsNpKsgv5DkH1mB5cpKtRC9kOaEX9M9P+ut6oVWPB2yhl4NX7kAGq&#13;&#10;WAncU35Sjmgwt954rW0dHbRNjqa7TNpFADWmmM9FaY8CzAsFXYBKlFYVXfcgyo0DdkgS526hsTB9&#13;&#10;hNa7S3J/he+ysrK+ydMKrZI+k50m5L3AN1PdUXfIix9X1u0/cbSj1J2MlqffiE8b62DQqvYMXNoc&#13;&#10;/Y8vEpCccpF3laMb1RfLUEjK72K6u17iuLvXkfcWuuv0Y4QwqhKyM0/6FM6YjCc9R4GE2SQmB0EX&#13;&#10;4sfSu33LOHYwfJvuL7ystBu+TREXbqtfIr1CdmW9/CLEFX1ToeY/vJUnySmuF/GXQanihZ1k3KPE&#13;&#10;Uov5PU18lrNbGZEWckRq4gugWP2mJjlDtvpMqQW/aMT996CPfaBnXci/kMjwovyoU9yQv6mqykYs&#13;&#10;4qX/yiRdvJCkWb7wXgxxDXfB48X0SR96asoZsKIfPbK8FSz5S0QCuA380s0RlkRLo2TjeGWER7Zz&#13;&#10;R7A5dhREie78edRkuVPlB04q7oyTXPSA8Ch/8iRv/5Zk5ChS6LtjTiVEC0f5He88NcBxR7yVutIu&#13;&#10;9oFI6sJarvihnxdp0D/zEZ28+VZxAEOcPKbhr0JH9/WqI6K29FJMcigXaHLbNqRJIDQlTyA5PLag&#13;&#10;AABAAElEQVS7KqVPfO2QXKJPenEo6PBxF2HwcAdctGVgwqMzLXzjNV3c/J03QWGEA+Isi5mD2/YB&#13;&#10;Z6njgIBDngUohdw3rfMhPfFGJECUrKQTdEmI3+w4cWUTov4QBY56qvyWDXeX9h+sIMuRwlIQMS55&#13;&#10;uJj7R2n/nnJbJSkOasevmIq+emf92/7EHUN0fMiG8IWh/z1O3sMD/OQOjHEBxqN8dPbFyj/fuE5M&#13;&#10;l8AJ+ZMw5D+Vb9Q//BG3RfoBJ15IbYujvC9zCsne7ZuMLe6ER//DR3XIgx+KVO1eiyT0OurwK/nh&#13;&#10;wmHyC2bukkmBDMCKH0h6CFjLs8A9oMXdUenFLWCSdwlwpo9skEfJpSS7kO8QVI/pwUX6LP9Z/xZt&#13;&#10;a2hLWtxCSeb2N/c/o+ue+39bw1JDmcefefw5Pf7mPVkndGPSO7pY35ybWpK9bDWnuo4ON8pFIGEC&#13;&#10;PX6hc6aV0MVQ8ctXYwEBbKafKf7Ufc/yR08WiqSW8OsT9q5nla6OmQRwj19kM23WvzEIlFyWr8gN&#13;&#10;N7e/uf+Z+9979b+Oii55s/uGLiUP/K462JRcBMFYtse5oLu7e+0bX/96+w9/qNHx37XPff5zfDfw&#13;&#10;qF28fKk994EPtI9+9CPtd/+7f9E+/vGPtatXr2YhahPD1yrHiuqWH3Hvp/7fvnuNnaCHWAb39g/b&#13;&#10;AUbA27tH7a+/9Wr7o7/4TPvbb73S3nr7etvDEHn16qX2gScfa594/tn2qx97vj12mWNK+T7PlXPn&#13;&#10;kSdCdO0Ipyx11lWGBhaH1jn28YCwBpAtVsCefOSh9v73Pt3e/NtvZZHpKMYPvvfD8Y1+c+iJxx5r&#13;&#10;z7zniXZpm/q3k3T8EV95sxglJT9T5yJn6GPM1B16RCCLfzf2DttXXvp++7//9M/biy99r/3grRtJ&#13;&#10;36TOn3r00fZrv/zJ9iufeL49e1EjDLhYYM7USzowXot+UTTyLdGXDNFqbYqaQo64kOBi2jz+KRpd&#13;&#10;3ZavFZ86Vdb82dIDm0qo9A7FLdKe6r9AfzbkbyOx/Dl2kZKWTEb5R/8HjHpptAakElWO+33gyhXa&#13;&#10;1Fq7tLWZRfhNcG2RHoMZd41zZM3OHLPbhjQmrGebCzuGMdK7jKw5MnhDiPbKDmXhzO01uyT5cKQL&#13;&#10;2LG10a49mvmcvMibC+7iT8A4Ekzzwr9pw9m+dC7cH2PcNKTpMcYpO3q3MZOjjDTmpIVCV95daLe7&#13;&#10;UWayyrsFXXbkyT+R3CPPhEuzxKKTNP9x5nd3t9js9ztb9Ik9Hcg1geSTqIjM/EYZbz6vyVt0hCQY&#13;&#10;fN6lZpchdFwyFC1RlEFQhMtxC/gsmJMWI44IglOPecxGRMfDreKJszzuDNcN+iNr5B8+kGVAgijl&#13;&#10;L56CMnkHfcsiqHzkDlHlsCsUidZf/ctMyd88SoXbwvXAIMs7L2BSSwurZak2UfUceaYswCWtUFn/&#13;&#10;0g8xSfbKM94mIk9FuMuVqNBcTlORuq6FftIKpdDWbq/5sBV8A8YY/nNQr3wM5TFS0p1nA5XFq3D8&#13;&#10;Al/lOaKdUbtTe2WfV16iEXDQd4RyFmQ25S/bObqcO+/mkGAZre/KNRWdAotDV21Gc5FYcAhPvS2h&#13;&#10;eJymOIwjaipLld+6DcsgGe0w3BgWl3lH+69KMTb8xPiJvyhLnRxBxo27pIJdHML1OPmN63waTrrw&#13;&#10;/Gx/1vO29Rd83ONEwD/4+MeBlyhBhjNNl7jwLYCZir530/xN+q+fn5cST+mfmitg5G96AoQ7feWv&#13;&#10;3okrTiSkVRmAg77lty4sT8qfeuvgYf7u7V+5WimDfnDJY6ePTw6jP4WxYkiO286HekvTAphCkyQv&#13;&#10;IwJg51nOxY5iEDdzlX+dTtsjl6sfK5wpbae/qP9Kixwkzr/vHGR8otCrFN4xiVkl3yzeqe94WnY1&#13;&#10;F2GFl4k36DHpy3G3ou3xclWOCGhUPYUU0ZW6gAEEsJJbL79QnbeOiFshz7W8HRWBhMHY4xe4TZvp&#13;&#10;z/IvLVrWvIWOoCKoyax/6bFonV1Kc/vr/cvogapzybW8c/8TVUEYkQeBLpdF2zJt7n/n/nfuf5VA&#13;&#10;71k5Ic6neiN6SxmdrnFTK+rgyzHMimhjQI8GN1pa7j0tGYgwrkY2Yzra3kIrZqbf5TfLvwtioSj4&#13;&#10;FnGT1sz6N7e/uf+Z+99/qvHHhQ5oufiTPpqFiSzyEueCq99LunnrZvubr/1N+/f/x//e/pf/9d+1&#13;&#10;b2KA3D53rj37oWfbhz70wfY//Pf/Y/uN//Y32oee+xCIPJ71oN0izzpHeJ7HaKa7b/v/FN7S17eK&#13;&#10;9jAkvPzG2+3//cKX2l988Svt2q195Lye41H337rOjsGbyH+vve+Jh9ujD76PnVAumlpBIsLgl4dG&#13;&#10;YojKQjk7svx+5Mo6Bt6cOXbEMa2r7eErl9o/+6VfYtF6o3351RssNK2z8MSXlzBCXD3/QPvYR36u&#13;&#10;ve+pJ1n076itI2nUxCfkPBI20xtgsqDMnX/43WhszGrffvN6+6+f/2L73Je/2t6+uQP+rbbJ90Bv&#13;&#10;3dptN2+/1FY2zrUtvv/5vl96r4jBLwG+WSaOxCyWCytsZC0QykZ2XI4hMvd5/jUt343Fg3n+2RV3&#13;&#10;KNWkSUTgUCTbTy0SR6kSrkV3lSrLytzNp24LQ3xHo/eIY6Rvc9z0Ad+31bB/yLblFRbjVw5pXbQ7&#13;&#10;jQgeB1iGSDKCg69qEaaRxIqh5UcjC7SAlaMD+oED2henE7ebgF2/xbciyUpzJx/gfEdyg22VV/i4&#13;&#10;7sWY/qDHQrAGkuyUSv0DWGvGweuuQVDXz1LalwN/YIsTp2Xhnt3M3HWqT5z5cC5+uwBtfAyGxHtI&#13;&#10;dMYHIu1/3JGpUSKk4Mm+Tbl5gmyYD6a6iD4kuIyylyQoj3T4KSJuVUfLW521xOI8CLrGp9H+i37l&#13;&#10;kTfLCiA0svsQr12NdKUBU50JbgBGfkkRnzCVzIm68eW7f5bV7glEGr6CH+jklx6wRVPjTJWh3tfp&#13;&#10;VAXozsX+qJXhe9AXRsQaxqxLVCTOA7dFoLTM7w504eTbN0JKjoTPkH9hKNgqrYVSL1KL3MWqsUNs&#13;&#10;o5zKSF1Acvw0VMRBM7IhDrIlOPUP/qzbVZULJ06xDXqxzcK38lIsRVEI5xcLZ0xyKSPxShwsG/mC&#13;&#10;sF4xIhuuQRY5mKcHB08VNcHvRf+Lx1BNOXqmjkreZFo9jrQST4T/qwiWcF0E1AGnV0GoD3hlx0pI&#13;&#10;6RMQqkorQODDf8k/OAJdbS75oqqOkYWfAwyAgMZEv3RBORZ9POpfCECt81/3aD7yg9EijggxPi3J&#13;&#10;MWU1jzvfhONfjQq6ChZpimYBS9sokwwQrmPf4Tx+WSn5iYvsJRO/V2j/Z6Xy8tG6Jyag3L7wRi9J&#13;&#10;nuqnSooSIh/K55HA+Hj5iXT4Fq7goRHlJF3xqyfqLzxJsxw+80XexBSq4PFFh+LPuxQqebR/dyym&#13;&#10;D7apBCEHYSOf4q/KFX5Ilqa6L/0NZcx/taXCKQgsxKWOQrnnSfnNYlhOyJO7ctVPhPi8SJ/2VfIX&#13;&#10;t3GkE2f/l76aDOYZaYWxsUufMQAZue/3Npm2HGMIb/IizT67HoWrHbQ9RyEpvqWhy115VflDyLjo&#13;&#10;QQcye/gfmQh2b88lJlwAuS/gRoz5QyMRpA+Q3Gf6s/xn/aum0NvG3P4Wnczc/yCLqSdNTzv3vxHD&#13;&#10;GLUqMI8/fewdg+tiRJ7H33c2/+hHrXY9Q9EyGevidjY0mmfe9ic8VQEJaaxGLHVkep0FTXCjgS/h&#13;&#10;cr62BJEcdZnpz/Ivzcl1SWdm/asGN7Wruf3N/Y/K4G/uf5FDhBBRnBhd/tHGnxJ1yVtahNMY6bFZ&#13;&#10;1Ll161b7r3/xF+33f//ftj/8j/+xXb9+rT3Odxw/8vyH26d/53fbpz/92+2Fn/8YBsZzfEfmoO2z&#13;&#10;Q2+LxfLLl69kTcKjCj2i8/7t/5Gpi5PsSNzAHHGTnY3f5tuLX8V4+9a1G+38g4+y/MRC48ZmWzvc&#13;&#10;57uML7cvf+1Ge/7Zp9oH3vtke2hbw2M1BRe4xoKi99Sci0o+fO6xPI4RZIsdlZI7x3Fan/z5j7St&#13;&#10;i5fbE99+rV2/gUGToyLdvfD4Iw+2j3/4g+39D19lgS0HA6bOU+3SEjc/0Xpf5W17F9pCn5rUILhL&#13;&#10;PX/nle+2r3/zm+zcYgeYx/HyXUr3eq26yEjmV77/Rvva336jHX/qPSxs1YFyZVcoSlmPCw3Co5CS&#13;&#10;7Iyof9H/Pl4K1JMq3lBPS3aDCwgyDzfPv+7X9jf0JbqLTsbo1BeU1ZWoOveau6s/OPVITyxiBmlT&#13;&#10;x/UNWzYIty2+YaoxprTK9uPBqeyYIpPZCmfdq+OmPdBmhJfOIX4NldqJdtg1/LUXf9C++fJ36Wtv&#13;&#10;t3PnbEPsjL51o129fLF98Jn3tIff+1DlDe5avo6pAWTyGT5cqMfPf1zibMakBqK3kxgdzeS/5bOR&#13;&#10;w8+0OG6UObjHw0UjavoCojSImGC/YVxKZUPl3xQXx72Lr+QALOm1cF/yNkF91GAlEuvGsGzEoBGL&#13;&#10;m/iFQb4dd6Gt8iPRShcXOKQlDgKClSzi9VI0TLNYVVZh5dELfhM6fPWtwHaZaggsLGV0dfE/x0ty&#13;&#10;N6tpsZFwz24e7iIc5W8aWgJ4D/pmGfTDEwGVhEi69KIRrCWM6HHClM1U//mdln8SlD/8kAxP8oLH&#13;&#10;CiNO3krZi1bkaHT3aOoQh7h1+Rpp6gV8uZsKjrBlfZl5kV/jkgL3JRbjpTIM2voLMbgISHKwFXCz&#13;&#10;ho+qc8Hra6jK3VJLjXvydhwC4QY+6UfPNNwQX/UUyp0eRCXGv2NTeFd3CUeeRBxGfqQFrKiWqU8+&#13;&#10;irdwIg6AUh8iMgt8RoIiNMzgLG8SSp4ervohj/9pL8pcgra/KmPyU54Yn0iSQsmhzFEBB6vdGym5&#13;&#10;F6niyAwxYnJN4Qw7WZA3BONJCCatxtq5oC8OcYeefrHDY/Fh+fQZaSmCIihTQoH5lT4ZQ6WmErgT&#13;&#10;H5phmLShZANXdAogDIgykB2B0NXl67jEhTfy5cWSpAAqzRCVJeCpWCmbUHyaHl/RtPwGe77ajQps&#13;&#10;2j/3gIYZwKi/0KWevVPm4MVfY4y8USDKWH3BMQY/daQIqGOWw3AVGzl03agySW/wA83Q9g0EpJxo&#13;&#10;yw9d6XkHl9idcx3KC86XA5T3oL9mG+BlMY/ZP9rhwouBHKVB7u18+7vI2z4sQ+HAy7zPcMhBQSdE&#13;&#10;d4GTIfkoNoVdghiQ3Lv8O9xyntH/TnhBFn6MCOLC7vUE9pl+5LEsy1n+JzQkGlOXWf/sK3S5LrXZ&#13;&#10;uf1VhzP3P9VS7HPn/rc3lAw9uWQoOtG7zONPCWmpL5nHn+pfs+Ox1IbpUHl66wLA2aktbElwNdGZ&#13;&#10;uqDCYlfdQafMwbWAK9yZBgLSCZ243b/0D3loODw45M1wli94CFjNWU9ICb/fF1iWv3DCrOUtcqbh&#13;&#10;+A9YzN5kUTad4aiAv4/8gRU8k/xeZUe+CcnPCX69VWsds1Nn390nvAnITh0XM2pBozId8o0fYdzF&#13;&#10;s6wngVFHVAIJ6WRW/3T7h9e/anrkB7wkIW5WIUrfEioeO32oAFCE84F4Hkk8qsv4e+l/vmuCPNaA&#13;&#10;9bHGlWvzWDbRHfKggiWfowJ5C7+Xf584j1I85tthPqh6iN9Kr1tQESfDyJSnnfWJZ5GX+8dsf771&#13;&#10;uc+ivcc6ruU4QGiXGPqNssBUvsMBX+rgMv1xpNLIYz1PDq9StTiTC+5FRMn27u1fDNaHb5l65KJy&#13;&#10;VSbeDwirU2KLLkFIvd/f8/1UFjnZMSQ70nf6nAnkiAjDYicRJnJPXIBNKIg8PZK+VAjLbzFsh0fs&#13;&#10;lLItZv2l12GIk38gWcpaSJci7lV+il3lCs8881Je25/ZN9Zp1zTMCtfCUPQv6ZQGILNZd6v9mEc5&#13;&#10;OnJx0wRKEJ7Tj5xVfh7KKbu6WDyau9xy/YtJA5lGs83tzepz0HfjvSiG0LNdUG/STwJXv8G1Qf/0&#13;&#10;Q+Xfyx+c5LNgWYzEm/InjksRM1Qu9JWFFP3TY2QAA+MCwwFGpUPKsEWbNE0ej+izPOZT8H2+t2hW&#13;&#10;9Snf++t6tw//0t/GWKhu3t69Xf0tmF966aX2n/74j9u//f3/uX3xi19oN29iEHve7zj+VvuN3/jn&#13;&#10;7Zd+6VPtPU89RX7LwLfJqKO1c1vhSXlaLZbXPkDdFEZa9iVr6JlphlftH8xlRMplAJdILsQvR5+G&#13;&#10;u5f+BaXUy1N4RT1kqKzwL+iTaNpwevlJ/67yNzcELGOAvXd6ljyrN4T3wXuN41Zv7u22G+xsXOXD&#13;&#10;bisYJHdv3MLoeNDO8Qb61qUL4NpnB+GNdpMdVg9uX0ZI9KcsZNk20Hgu6k5GtNBdx2/QdOt9DWYt&#13;&#10;wmWMGJ/40AfaM08/SwqgrF+tA+fRcdvcralNGpA7VcgBXsZFLROUJbRc72Lx+9iuiLrdvXmrbZzn&#13;&#10;i08U6ZC+1rH91ddea5zi2o7WD2k77E3ZLX1S3rt7O3y/zoMaSx7mG6LJd5eMkFejvcgC4fgJCjsy&#13;&#10;JK9BXTIkMcHAczlL/gE1pTyB97Jc/1PSKbwz/Ugq8n73yl/9sv5LP6ziao/oukqhGmWMqLL2oTIq&#13;&#10;5lCoTtFFtovbl2hbmj3YMWI225yHqojXszRpn9mJZk7Vmimbun3EIrA7GbFVth3avuMH1on0BfsQ&#13;&#10;+96N/fZXX/nr9qd//uf5vuP5i/TD+3x7a/92e/7nPtA+yM8WJFrjV1c3aL/1coHt1TNLV+i3s9Bs&#13;&#10;JfVfFp1ZpHe3o7s0j2FizU7CMpHN+ci6gycvheztkcZxgLLmmGvbd4wQdt3v7x2zW1oemOPFGCI+&#13;&#10;C5k70GZwoV2BEScPaV896MjueOAcmlxt1W/LAlbyx4NTzvIZgNAxveZs20fbKVboL/V/1qxZPPJ7&#13;&#10;jSNqrc48V3i2KPTkyW/epu2P7xyGViejPEjMvMuKtzzhvTiSF+VoXVq0HV4a2T5HnVu3yM7vcZ7j&#13;&#10;m2mpcvAENvjICPkYBaJQK+32TYzKvAxiaZXHMXXmyyCXr1wu+ik49EsAXPmTpZSXMoSXEO7GxWAB&#13;&#10;gBEGGspqD8P11gWO5aYcjinnGEuo5owJq9FX4axf6DhoUyYRawLRcJ7nAML2/pFJaFo+aOBPQYGL&#13;&#10;PBWdUZZTImksIrSEpHg0pAYf9F865rGZ0AQC4eif+Z2ISROXaHweCy38ojzS+BreAeg5Q99oo4jj&#13;&#10;nQCAu/4lDhzRJUqSeoV/kFtO27Bp4haD7B3sEuaFHI//XaM9iHc/SEve+7Zh5lcbq7S16BM0kbc1&#13;&#10;ENmJBKYqp3cLCxL1D/o2s7DuXZ2TZ0Ay/0uYKHIdQFM13VjhtYakW7erbYcTENagDbrKn7uU9UgG&#13;&#10;xNBPkTpuebGPSl1jXA5v0pe7EC+/wk5Yq5Z6FPYoQ4c1DgllDr3H87FgG36vGgCf+VJn4DyikVCq&#13;&#10;yARtTXl94aBexlC7QBxBKB2EY0YdFWE++UvMqHxxWGAIZpctcBotIzPnKcVowkoi8rc/1O/dZxom&#13;&#10;Oz7b+OxQ+pDCkVcp4Cw7HtcYfK6NHMIPcTzfOh92XixjYasrnriO6V+OmdusML+u9ieM5bYU0O59&#13;&#10;hPV5mwnUJnUq73vWZdchVTt9MtxElyiTKPgvFw+yFSX+QyZaPjMdQte512aO8KeHZ0wog+GQoWyI&#13;&#10;SFnAq0ZG+N1c3/L9N8SqXllG5uxOBqkXn4mthyoovgipEx7Rg69ET1wGl5fomDhk9sSNlB4eKKo+&#13;&#10;5LF4DrZTeEsQhUu5TO4UXOGe6c/yV0lOKF4Pzfo3tz9UY6kPmfsf2kkGm7n/7T1G7zqWlcQRh3AX&#13;&#10;laG4ZFjAzeMPUkEI8/hTOsGMqvc1mUSVAk2dzx0TngFsroVzMpYJZYYw48Gz0LkAZo6XS0/PrdQ5&#13;&#10;oPcxfReYXdRQPL5BpzycgGeyjt/FaEUbY1Al1oMyc2bjNjZZRIhTnjqAhFty95S/sM7cfeipKiF/&#13;&#10;n2hHB3gM6oY1Hz58dHHnzjqLO3GZu7tYXuEyemBsg7fByKETeZ+lJOBEn59GptU8qAL2DurfspbR&#13;&#10;pZd/lCFoK85FIh9cfOayLJbvgNWyzU0emnT3oO9DmkauNYwBBcsDDg9c1hRoeCBnpw51YD0ZLmMx&#13;&#10;Cz08oCtQOdh3QQlPHsREwgPPig/wPEituZp1D/piWdSLgZPuh7U/6bM8hSGPRW+NKPC+jiFIo4sP&#13;&#10;ndGf1AePvhFXGfsAyCKg+jnKqghPuyqhscnMXSGchLqX/ll2Ddouyvl4qW5kwQUUB/KAnsQI3vlQ&#13;&#10;VC4SbW1hcCR9WlCE/kTWioiru5zZngqgp/WZ5gRhngCOrJWi0bjqlXjSXXzyXoZjve+s/0uzA9+K&#13;&#10;hkPxsgLLDf9CsgZHkZRSLS7QLi0/f9GhyiVk2lYvrFkDZ/nVgywKAFP6CazFtExnlF8+XKjcZ7fY&#13;&#10;Jjpebdw88Co89DsCIYkqGaZMJey0j3vVf0nZglfeni34pW96NLAACZ10kX+i7lH/5PUITRfObKeH&#13;&#10;rnQji3xfUTnTJra2MTMRPaSu8U8ojYXrLGC4g+0QPd3aqoWWF1/8Zvvf/uAP2r//v/7P9tWvfKU9&#13;&#10;+NBD7bd++zfb7/7uv2j//J//envmmfeXjiITVAi5ewmj/VKlS/NHjur/GjIwdvmXFz8K9FT+QpPy&#13;&#10;K/fkMg7/CTqkGHUv/b9H/QeV9K3yUBlXea0/yQ+5CXUiTCDs34V+XjbQaEffdIzMz2MMfOCBB9qF&#13;&#10;8xgYXv8Bfe1Ou3DlYhay/O7OPsa6rUvb7SoL0h6FxSFfYWzQtyiSGvJIX+KkryKjSxQFWRfgBarl&#13;&#10;MrZMxzWHwazXwbPHivnpJpasyGvfrq4TCa6gSplpf77ModWEdqKuWHa7/g3q8vKFc+3RRx5uN15+&#13;&#10;te3v7LWjTcYcyrjP6rJHRW6tUw52bdn+0qRSD+oxCIbc7KdczZTp7ohJXRhM/5eQsTrzlm9cI/pc&#13;&#10;enpuhSWgP0r9C3gKr2iUe9q99RAH0Cm4mT4ieTfInwag7hWr1b57pS7qtCvfqGJh6UjTfqZ7xtae&#13;&#10;E8V2Id3+b9LVjuP4qPpEj2rlbQ6+E8mRymS7TVM7QP/30Ms3MUh9+WtfbTd2b9H/cuzq6zfaRfqI&#13;&#10;D77/fe35j364PfrYlbZP21ynk133jDxwOyqusqjuXMKfu4kdQ8Qtuxpbymjn2F47plZdcSav7dfm&#13;&#10;dsjcaAfDmcPStruqjUc++xjxjtzdSdi5kf0BvtBJu1WCxOWoQ1JYecePYcLyi18O6O9dcKfLECA0&#13;&#10;1pifuUBusrUAB9Cid6PvWfMFJMpojZT5otpcjYvFQ+ZNGUOLvgynNpH/6iYS6frni3by4RzChXX5&#13;&#10;36DDOnb+YQcoe1xElUCo2uf1ciVcKXKqrFfooxvHSG/ZaVom6tOX9Fa4Hx1AX2QI1SR5Jgs/6ybS&#13;&#10;oA9nPuJ8jtQDyuu8ZhNdWOeUAOOADP2aGYUxEOiK344QpiwD0ZTJ9mY5rZujwz30Adn6ky9jtzmB&#13;&#10;QIUwBG/usk0lc5MmHJFfSfiCiC/tMT47kHNX1zLP7/TVpXJCDzmFDQiBRzXHqniYZzmZcu5Bm7FO&#13;&#10;wLFz+zasedQ3ZaYeoqfyn1TEaTGpG1+ACR9d7WLcgUcNluVO0jeOmlQFSx4JW2eEAZW+OfwmK8WF&#13;&#10;Fe7IQd3VEL9ng7Mu+stSzpPykhRWo02fXyJud6xxjOaar+mgn46DIPX8gpJkldvyR4choV5W5RTj&#13;&#10;1q8MyYt9hEdxWn9+y08a0Ro8+eJrHlKIJE1DvHXiz7ktmkM0JaYM9AbJZ94jdKodpoCp2TLeQtVy&#13;&#10;ggMzFbTJpzEe+hoBixdiIyhCRuhgVZhMFLj712uMsd2XGCg7sLZTX5C0AMHFxEI9kc4xCqEshM0c&#13;&#10;vhSkphcAizFzwSETeFRVgodr2px8SR1R5CWF8EXAOoVmOBOEny/c5aVl6vKchkL1eMW+hX5NMSEB&#13;&#10;hKYHV5mm/IQ1Hvoil21znzmw8+G1jW2eVZS52swfhaFk8EI9If8VJ9vos/Wq+G1jqpd9YyfRw6nd&#13;&#10;wNkh2gZY1eBngUxTRqlZ5NNxJL7KrywOKA5aAF/O4Ut2EpVu9bvUAehs4tLObmzu8mN4BfxwPtgi&#13;&#10;sujGw8Xn9GQtlozJ32j1Sez8FsKRs+6pu1GBBSzSjodbCYZ7oiqTchvB4ZGJU856mudfCkYh6azQ&#13;&#10;8o3rLH/VbcilC2fWv+hKpDG3PxQESYx+xoYz9z8LcQy59KYz+hXvc/87jz/z+GvD+FHHXx7DpgZk&#13;&#10;p6Mb+ZeC4hvJi5YocLVGp2DlliZKPWbcAjHAyDYtQEwASwQLbVISex/Qd05QO758cFAANGYeBLJw&#13;&#10;wsNmLXAwGeaheZWnDJ4fWJTgYZqHWh/wy/3D5Z83sUXS+eAZgzqvybYPMlnEgaew5kOGDDhRdyaP&#13;&#10;17cfs7svrPNwhcLk4aeHwz858mhDXOrfQg+FGgq2FEViaRbwI3mAmzbyRv/MB7TkNKy4QGTmPB6Q&#13;&#10;Wfry7E4XFx78NsbaEQ84BIVNOQrFQGuo6MN1jFyErQ8faj2WJbulfLjqLvJyUQOceYtXi0J30tdY&#13;&#10;A2ckyoN8stjBA0+MRqOAJC2X0aDhkbycNgBT/tA5u/41zvnQ6RvvMRz3h2sXJA5ZkGF/QFiajHvw&#13;&#10;5QL6gXKhvJbZirfGcwlTXoiBsSzwMImVjzwQh0mSR1nMh7NuchEd8s9xgx12w11oJkNHWQ3djx9E&#13;&#10;LgAlHXjrUf3KYhZ1ccwD7+hP7kZf+HvRr4FD9vhzNUBFRQ7K/RA5uDBqtVnG0LYuU2bbiAXVnS3/&#13;&#10;SkmyXolM/CZImV2s8aE6xkzC8mp9JL1TMHY8PCyLNnHWD3wGD5mUXxn+gyJh8+TRGuQuFGRNxIcP&#13;&#10;C+lPNxAvBRXGFovClt/+xyRln77JOBIm3mxQcQupuCgUWONTMG6n6j8lhv8w4D3yDyLydnoGFUlI&#13;&#10;eCn982Z5pHi3+jerMjGXbdOFY9+MVt7uMN2nfs9hEDL/AQZGXyYgg8Doo4snGJKQwQYLLi6CvPzK&#13;&#10;y+1P//RP2n9hF86r33u1vfDRF9rv/M7vtt/53d9pz3/4w+3qAxzRaT9jvYD/7vpXBZrqCn7qeVBj&#13;&#10;vC9v2HfJiyXAdREtBxaS/ofpX3Ddo/4jf+hLWn9nkHDJf7Rj+5Mhf8FK2JUp7WupDKO9Cha8lNOd&#13;&#10;Ei5ub6Abjz5wvv3cc+9vb7Lj5Tq7VI4xfFtPrHq1bVb13vPE4+29fH/x0vmtvKzjCpNyCHsIUKnK&#13;&#10;QOJkuvOvWqleK/b/KjTOuO1eftbGqr2zq9G33u2x7QPr2MBwCp+Wkr6TdI8EY5kLfGR09ZcyiBX0&#13;&#10;GFHW2lMPP9Q++oEPtDfeutm+/+obbe9tjBy+kc/Yvc2K3xMPXWrPPvUY9dyXOuVD/kTSXbXTkpPR&#13;&#10;Uy2XoqSMBTqljKzTPegGTvAvyz9Ag6AwFrPD5rbMz1LaAFTG5Wb6J8TTpeItEhpiAuinSf7pe6f6&#13;&#10;pw4tRHeynPbSw5XUx3oAU960I8dDjIYuoBNr+7MtZTgAbvR/thbxu/i8cqwxzRVp7UHJUYIineZA&#13;&#10;G1ptN3kZ4Rtf/1p75eUXwUfbEufqXnvqPU+2X/vVX2wfe/45vu9oW+w8gUstdPfgBoZHdVPjnQvl&#13;&#10;UpBV7x65Rw+An3GDvFsrvNCw77yCJe81+eK+xQJ6N2Ta56WsqwfASsuQvHMH4fHqBeIsW/FhOVP4&#13;&#10;yIY4d0AB7ZCiO8ITLEbi3DEZxgwg8IwblH9z7Ry8AGRFdAB6yeBy7mi/40J/Vd9of9wlpPCLPcJr&#13;&#10;GJGcawILT9E/eSA+NSANXfKAP2UUH/H819yVdMsTXsRNwcHhUY3rh3wZDTuTZlG3d1vfzpHPnyPd&#13;&#10;7/8h6yCyDJEXpRcX8nLk3quKJQ91Qtwu89J1DFkbm+eyG7b6XzEUfbAC1+njl0970NzFhUzycpbw&#13;&#10;4DsknPEYw66vIHr09erGVnRbPd1mHg9YfiCJ/hFdfBPObi+D+NUXheDzWpx3XzzpfJjP0UiORr0I&#13;&#10;5+4tzRvqibsHTQwKvOfOqR/yyakM1j/1kJ2DQiOnDcYj09UFq0inQVphOk4dNL8TXXKwKqvsQpVL&#13;&#10;Hz3lM734sEBGrxzdSnVan6u0Y41G6tYW9XYcg6GcQw8+qqhw445HdHAVQ/zq5mUgNfARxdHIa1v5&#13;&#10;6iYBysh8WqM6VYDsut5bjs5vdKqrhyphJeQEDvlCHyBcqkYTUfTrXW6+AOC3CLc2zaT8NYwRB97I&#13;&#10;OCULixjCbOuVP7IQqRWPcdVp9hEvMohFNVV+wjqGhzZ3m1PUlSilLC2NotZh2tMeWkynZbvLC33q&#13;&#10;Gwg3Y9VDBuTo7ARniAQLuCB0YDlxgZMeeeMnTjV3HmhY3voFWVMHob+MGn563jq6uvh2Z2Ne8vVF&#13;&#10;ABhx/sNbXrzIwe5Cnr2OnGPGkRm8ikY5SU6ZW1ZnQ2qhp1L4rFF6YJ2LkV2NyEgeNXJq0PZlhvBL&#13;&#10;/sjPeyIA9NSIUojQ2WK3o/kktoEssquWgkhbVt31yG0qv3N424OIrQYJh4b6ipr6cgUlxngObz6H&#13;&#10;UyBxDdlZftMTJt5hS3yWO3CAkkgyseCWB8nppFzjGWkkKO9ypph+p0vcSJAeclC+kxtIjFpCEgjC&#13;&#10;I3k5bQAu8Mz0l0Q3iVZP5DjEPct/1r+5/c39z9z/LvrIMcDM488YViObefxFDP/Y8w8wOpUfw3K8&#13;&#10;Tq6HDmYGZiDS7zq67A9wxQcLk7QsMHbQCXUlJnZMt5wsFeWZfgTM5Fbj0Momk2XkeMiOQg1Szqkz&#13;&#10;saQeks4DiAv59cYesDwAZLGXeCfJ70z+Pvg6IZcmV/xRBupcOh4j6kPGJkcRZvLNVSOQDwwe/Vq7&#13;&#10;AIHtPKaCwbFPuTx9FHASLU39Teoz6EDuH6J/ZvcBwmcay59HdCJ9IHRXoXxouPIYq1UWM2KwInoV&#13;&#10;Q5zxMfBoXPgh9H272B2DGiB8MK7FGOTvm54+GLLApWHCBxhlYT26a8qHNJ99fNv10Id0npD8G3zC&#13;&#10;fbkfQj9AynC4SYBh/e71r7xtx3IGT/6sAZ/71nnLP+WHJ4+LzcICPAvtG7cugvhUpy6G9Hg+lYe8&#13;&#10;pcudBKFAHLnojTOyyKZ+jCvKRkOftODsV2XmrjKP8dVAnJ2pPkCmDpEX8s/OVjK5QzJvfsurq5Ti&#13;&#10;gn4dyxPqxZTKHD7C4T3pFxz1SrmtQwTDtRaPhmG0Y85NfjxeCrLRibu1P9PryRiU6qQFNyY6WxJZ&#13;&#10;14ANXBYTwGvAOqtjgOkbWOCJQdRy8qcOeVfvxB9ZWp/WScQBoHS51RFuLAa5EEvfIfXoLvTd8WA4&#13;&#10;u3kHHiN0IpYHwnoPMYS5/CAfLuT40sOgXYsP8AUjh1kQq0wa3TxmVRxBKc94vIbnxBoqgIrrwBZg&#13;&#10;ZEweLtbncCqwLjcwwMxZ9Z/+FD40GHqsqmX3KKySHTVM/nNr23l5wuOZTLc+5L36LnaocTymfZzt&#13;&#10;+YA2LM73vfeZ9q/+9b9Km374kYfaz7/w8+3JJ59MXd3e4ShAWPMYqjIcUhZcalsviZZ1FMf+tRaS&#13;&#10;WbiCvmG1MBBDHCJY9i8EWFUNT++s/y+eJpFbuQQM6x3seE8LkT4uOkukC9DST7TwqHHyBiqZwGM9&#13;&#10;9Xxd/+0fD9CpDXZ85ChB9P/hixfbb3zqk+Rfa1/922+2tzgWj5GvXXzocnvy4Qfbpz7yHAa7J1gY&#13;&#10;NZbWGpSRrhoaijKdhTlgYuiwHKws0WRoJ+hphE/929xYOLSAMYjTT9dYYjn9M0m+ubHQlGPN5D0p&#13;&#10;jjf0R/zyraRO2m7S/TtPcJTfpz7yQtvZ4Tt1F15sb1MO2882C+qPsxPyky98pH3iw8/lDbBBS5nJ&#13;&#10;i/o8aQj+0E9apVtMF7Cq8AV/Qv4kTXUnHHnPkn/K0StKORZ9WegIJprELfsDLC+A8rtb/9cTO9yQ&#13;&#10;Wmn3uPbEFGWmH2n8k8nfKs2PSkS78RPqfpUhfYq6wD9dE/dSgqrJRCcqi6kk1eKtODquICOzbaco&#13;&#10;haJwtMbote95OG7suDMNw58L17v0A99+5ZX2+S99IS+G2FmucfTy4w8/1X7xFz7ePv7zH20PbWFQ&#13;&#10;owVu00/s0//kSGWwu4POzXdyuupLYmFeXo3BgV/6Lpkbk2VqmNinnTjKaWZxbnvM4ODfAcY0F9Kd&#13;&#10;itjf0HtUwcUcOMtW85+IJ0Io+qHpyjV5PTq2ehowEK72S5KdEgmmyRHQiM9exP6Nl2MYe52P1ZHb&#13;&#10;cu04VWOU41rmudYVfw6LoQkSeXEKZ7+6B5+OLbavPY+V5ZSVPEeQnhlfhy8sMkeJAs89hQo7XIZL&#13;&#10;B0qA8Sq7RZ1L8A1jqK/xLVtVxncxkjfWgYWMLG70JToCCh5FPd0iUznqchOjoGOszDouOt8gS8oj&#13;&#10;dVK4QDeRxlNfwFu+0itKUcKMLFaYU/odwh1x4nYQPijhlnGHKDl32qUpz1L5zUz7s+xaJd3TFtPV&#13;&#10;Ji5sTcwUypKXBmtxxJHP8cf0fGMYxCvOVwnrPJ3bOaCFSb9NYQ4ce+BA1rPbEnwa2tRtSlv1ZYms&#13;&#10;c5EweGnENjXjBX5lIonQmeRDmLgSiQAhmki1TcN45kPQKn1xvqQuISQQ5cQblN/dmJGW9J0f02bx&#13;&#10;Ymx0/IY/uXeOJQPQ2CfeObt1o1Mvq/zV/mRU+tER/EJlflACiPxSBMNuvgTPmke+EpmR3/ykKWc5&#13;&#10;09A36QRpqBRzC+rTl3VJV5+kIT3LiaphgLZ9mIgDr61O/ZQbnwXCL5m9l2yJS3rHZTaeH495JkH8&#13;&#10;wJRBO0gIe7hG9DMoi0/LaPuXnrxIv6NMOSxL5q3yyTx0E0ZHemQoLmIG27nDoHokXsvqT367UGmT&#13;&#10;ZqG/5AWLTZ4FrCR1fp184jRD3p0CR7J1HREHLOAwMjPn32Tu4nNA7da1Wqou8y1s84JbfiyT9nUD&#13;&#10;UhDpqH8N0EdRkir3hn2dzNABbKBz7jb3uVrdkb6PFCmL6PCIdkQYv09xfFa1j9QgfY51FOvryH4u&#13;&#10;nU2nj05XXvBKnzIqxcgNlBazHitIi1MbOk0Fqj8YzFNyix6BdJ7/lBxLShFUVa6itDISVfL3muh+&#13;&#10;7Ymp0mpbAgNhIBUWiJN+K76nFYmZfuZqXVSTaEs4XcSz/FWZWf/m9jf3P7aDkkLvHOb+1yGljynz&#13;&#10;+INu/HjGX1/HQ8pD9xR6H7QS1WugplddRQescAN4eKca60hGeu4VWPLWXMQ8AyfegupR9xH9LEBk&#13;&#10;pqwxgLcSmc2u+0ohM/7svkFG1sMB31A5YkXFY3k0FvggZs1kOvEO5T+qQWWLf5I/D8M8EEjTb8X4&#13;&#10;cOmReD585Pt7PBz4NrELNdmNxuz9wDd34W2dfB7RaCN2wf7Qo3vAm0WUPCRb4zyM1Q1fuZP0q3yJ&#13;&#10;m5hMtgk6Rqk8YBAFTCZgnX8XnUz3+w06jSQHOTrJY3FcjKmHC4mfRd8FMY0ufutBI4pGxzwUUl4f&#13;&#10;IPW76yW7lkTgA5wPUfhdlHJBXZ40HPvtiWOMGtklRt2a17oextCz6P+jtD/o7HLUn3XofH13dyff&#13;&#10;qVuLgcWHeR4STYMXDYAaYOQlBkfkKp+Z5/vwNZjEG0UxSll3eRsdN+Byr8CSd2r/VAEiy5Nt4oax&#13;&#10;VlI+wvodNHen7WH09TsgPrq70CCPLsrIBOzFyefC0SoG353pM+mTJcsS3BftCEhXwcivvlj/i/ID&#13;&#10;hUzElZ1K3X+v8peemEci6jMuslS2ePNkXZxnAagg0A3kAhvWg3rgw7j6wqve0UNz+ABsXETBJZwB&#13;&#10;om4fq3MQcEHuQOMKxytZ56lXCmQfYp3HwVT4ImDMeIiRbhx8bLCIG6M6dOx7aqezb7fTKxhHnezt&#13;&#10;lvHYVRhh/bzjwBz8nUieRWUa9On/BNNft+IFGqZFfoCOxURB4zprU1BhTg5JGCaf3wv1eEsN1im7&#13;&#10;ZGmj1qkrlUeuNOK2YNbymk1MWdRlZcpjWC2vbViETzzxRIyMLsTYH1hud5OkL6DcF/jOX5x50scg&#13;&#10;PJzk6sJNAr38WamDhfDUd0OIW2D56ZrT84gEF2RLXnEtuxFcIrrkPUnfBH5Jx1usVUj6uoX+V/oA&#13;&#10;zlvsgFj/gSxwIwpT8KrnvRTWpwi7/hdiFjKJXEcX15HlJRaKP/rko7xH/wvt6Ucfabcw3Hlc9pVz&#13;&#10;59vTjz/S3vv4g+3RS+fbJvJdYayJzttPiTch6gSEkR54PW5LegVR8alyqsV6OGbnlfy7oHmM3JMX&#13;&#10;f/DSN1UbIUJrpXRMSznIbB5+NlRxqaMaM63GixhKPvLMk+0yhtSfe/bZ9vq1t/he3F67yhGs733s&#13;&#10;0fb0E49gnHTnvQu55C10oowOlpCUl32ekfy469ebIJlcQ/uHyj/1Im5+3nSFt0I/DfpXNQZ/Yax4&#13;&#10;nJglGE6jbz3N2yhMJSZhydtxETNw4k06kPdT+dPXIdgs3ndZeDOs/jG6IJgSjmO1QoouDmGR13Yl&#13;&#10;yOir09slj3jJEoXVU/m5lvyTs4wwWbXnuE53/xwCv8eOqtv02Sscp/yBjz7PPIAFZY65/sjzP9d+&#13;&#10;/hMfaecxOkp5QukYR2EwoWTx2mHN9XWfcg4OgNPPuNlbUwqRMkpLPgA4PubFMfjmk3YxQsq8xjm2&#13;&#10;cKUcayA94ntga/RRW/QT2Q0PXmVU88JeLpiSTpx0+WO9P7uFPNJTLlyY10AKqrarYQTw7G6jq8p4&#13;&#10;Z5e17zjP+E3714KyygswGn/WeWlOhjR0rcVYBbJOLrLFj+SgAg788rJGn2r9SFcePNEC5KkHX5eL&#13;&#10;aaOirHEcGcsT2RmjrpAl0alvoWBtlfmZjtfBSAOAF3luwVcMRdSnpHTRDzLGVEacYctsGX3ZZ5/5&#13;&#10;wqZy5S9ZuIhDlIbTzwVTL65JpPutPPs/OVPWOl+ANFOMKcRFHhjF9og+BJFT9JuknyNfXiihHGL1&#13;&#10;htjjgjuxwFAIpk/BHl2CZ5Vev3SkK6sZQyiTco/jPmRreR1bai5B24JHX3S6AVXnDu4cc06rsUrj&#13;&#10;twiDr0tknXmiBnXnc/UNYDDLA3/RPwhKFhBZyz0RMkJkxiwTcHkGCfBK2wFoTQM946R8R/+RkRy5&#13;&#10;O8xnA5oQeg//CM7v4W3D+xo7clf5oOsG46J9g+hQz9DaBxHNibkV8sQaJk9H6DmMAgieJSbLCGS0&#13;&#10;5aj88qeIo/8MponnM9y864e+Fa0oIrwc8oygcXkFPTSP9VAGP3Dx2LcHL+q982b7Fl90ciq3sQVe&#13;&#10;4nfJ5H2DNMftUoWqTzlXthbOsV1elRHXlAmspJNDpnyQAnaPZ1010UcI9U0DdvJAJ7VlXUOv6g4E&#13;&#10;BOTZMkeIRoEH0YHWJ+5y2SAuvgEmjnBhhDqOfMZPOP3cs54Aj7YqX9Q4ZFfqeZ7LlZnjv5DRoeAr&#13;&#10;HOLTid/n+Fu+FCoO6dimSZY/9fW6hIBUN6snoM5hZJ1CbSFQj78NM5YTrzg9OlgjnwZMd+2mrBpw&#13;&#10;weE3JbNrkXRfZPA7mCkHVMwflrs/z3hyT0OxDjmjObrqC6vqrA19XWMoadnpSVTJrHgxi8baA+DV&#13;&#10;ySMUrXakm0cE4JZR5SEOfjU2AqtCBMKLsEtuBHOvwJI3eAZOSEgmNzHIU/Vn+qtuEpeLELhCufDO&#13;&#10;9COL6TLkk3sFlryz/EvJurKVPg2Rzfo3t7+5/6nWMPe/8/jj3Ggef+kT/zHmH4w4zJK50r7GgFOD&#13;&#10;dila+U0jFYKZ10yAnYPTtTExNnmqwqTDb2SPvwdm+sjGpyKFwsU3Xd0pc4CRamd3t51f5VskGMrc&#13;&#10;abfOkTyuVPgWpEaPKIIZTwi28IzIyDqYR0yvi1Pyj9EmwKOjqYdMjWdO3H24ypErPPzql6c8KPJg&#13;&#10;oQHShfd13ziVlg9oXDRYuiivAcKF9K18g4GJPmkxUgKbt71leXJ/P/2r+TYPQzxg6LIY4wMNnPg9&#13;&#10;EmnXw4J8EcsTyBqydFep8R5BetKdpJ8dppaRJ1UNNfs8gNkYNGD4Jvomx3H5wGKZDnnakv4mRw0J&#13;&#10;f5NvtwwjhEd+eWSr7Wl8x0YcGrZ8JFy4k/TfafujwKkT5S89vxOzyyL+7Z2d7OCyLEccZeiuPh/e&#13;&#10;NLb4oK1+KasD0kp+Koy8eY2i4IG7bBlC4LoebTddkFPUSCowkJTuEoSWi2lm9RuC0t9Dt6Tt9/Ri&#13;&#10;GPYh1frlqVbeNtwiwd3FIHcjDFqDyGn6y4syMpA+R4L6/aEj3tVr9TFysn0pB5ch+Jcf35qHQQPI&#13;&#10;yuVAEqaCdGRpV2KLJ7AuNC0k4gNrTwUs9ClHGTGVY+UV3h2yh7xssHuwk/q6vXObON/ThyX5489j&#13;&#10;ic5fuBgDd769EsMi8aQDFM2Sk6JT7U6jbXY/EE+hvS45pbmI05/df7SXVY6fc+fwuosswlSTS1tO&#13;&#10;+RQszt2B7hb0t9nbf5UqyXfIvxYPSiYlpxroC5qr9U9dWIq6dmw/gv4pe/Ns0vasN/uD7PBUn5Q7&#13;&#10;vB6wm3sXg6lt9eatWynP+QsXIjP7ORdF8/Z1X1U7qteieRGEb6Z6bCu7wG+Rz4Jt0XfbX4Ia3aSu&#13;&#10;KP8R9XCv8ruYo86pb+k34ThHd6k3IDI+xS/xRg6RVpAuYZ68k2eiu4gpXQg+MYFzQkvY1NP1r9wC&#13;&#10;ha4Lax0VfTMTkk9iRvRof8aNrEIMOsv6r/75xvu+L9Uw5vn9NvtSj/d9/qnH23NPPh41u023u87K&#13;&#10;0tXzqy1f/rLfRL6brHaVUbPIy8bwhcvOqk3VwoYH2Q4cF3C6SBUwIh031DXrT+Zt4x7LKnx9owmP&#13;&#10;ek9EXgcAb4KUIzpCHr8Jucpq1hrluspRcOeeuNoeefBKdh05flw8v0k8/TE4GNHZcaR+DPkwhkBP&#13;&#10;8rngMU0FcOFal0XUYohox7QleOINiU1ofwFNjLnhNzB4euJyfRu5HI4fuJ+s/s30f1zyVznUj+iC&#13;&#10;N/VXXZvUg9QECrBgjSBf2oVGBFsAP+6V0q9p/AKSlEXaMigllTgXitXFm8ybNphb7QJ/k354hf50&#13;&#10;l/7w6mPvab/8a7+N3e9CjJC+sPbs04+0K9sr7S2sI5dpW+4svk2e836jVwe+DdoJ0whetvLFL8ZJ&#13;&#10;iEjT/LAcg59hvDHw3NjH2AmMvLgwf4M5zw3mbruMXyr+FgaryxfOt0vQ28YIuZbjWAGmyCuHWEOy&#13;&#10;4p1SgV8zk37bND7KpBHCxW3nFnZDfr9S0Si129yvYem69vZ+22UM8ftolxhDtun/rnBU6UXGEh2z&#13;&#10;a5lNXWQ3kPjExj0vTkBNnIO+PZd0Hf80dsnRLQxnfkvXI2TpajNf3XZ3EHjtW7I7CMiUIPilBxUz&#13;&#10;E/ZXtx7Rb7fsxXj50IMcbyG7LQw8N1z1d9yTKehbVvUFhNGvzF5MIv08feI280/RqUvuXHV4RhQY&#13;&#10;In1Rz/Ina+iLQ9nW1NNc9Qup4h56yka6jPnQ9Z0RVKpdw+gC0shlx7GZ8f+2cpXd0NAI4s4rwHp9&#13;&#10;uTtxnR2i2OZKZ+2ArXuzcZFuXC+rhlCtKhY3Y6OAQqf8ep3zOoctHdgj/jq7A69dv86OtP08Ozj+&#13;&#10;bG9vtsvnz2W82JIX5l2RY8pL7cK/JSxNC7HgtuZr5FKetgUKiEyVp20boYcfdy0eQPvmEa0IdsR9&#13;&#10;iznnrd2jdo3ng13mfM4/zmH8V/8vYqjbwqi8RRvQQOMpukfok7sQnbPnGQM92KPyjjX2wN0NyjX0&#13;&#10;X/G4y9N2pgzkQpHITn7G8O94m+9Z6ocpDf2XGfdXaH9HvICwKgLSMhB6LK87buHHb6lae7Y1jVV4&#13;&#10;KR/PCPg1MjtF8yWmt5lH73AqxQbPFxcvnmuP8I1n253y8fhWZaQsImvayXhE1OhYGqX+gZB/jbnH&#13;&#10;vJy2S+N0J6FG62vOJ7E4bnAU/D7yS/uTZRCW5kIHGrLtHMCDmk1R/6IvlN8dfPK0YTm6foK6qk5B&#13;&#10;kkdDn1lN1vkUk7kL9/HigfjE/uaNG+1BXoDahKjz8ojQ/pr+SnmKynYmf7bNTiL4xOF85pjKWKG9&#13;&#10;HDPv8gVR5X9j52bbP38xco5BGr3eRiY5OYZyaOTNC6IwIR/OV6QtRX+j/iOcSJw0yu3pT74reR1d&#13;&#10;dOf5AXFDdyyv+URUL4Bxt5zQ2gb2+g59HHmvnvc5nP4MOUMKWO/iwy88fIqTKoZ/LjhSZQCfPzIA&#13;&#10;nO+GQiux8k5e6XMLDvPFiUMa4ijP5FvE9NTA4RefWSanXBYx8YcOAFN0x5bbEubJO3lm+l1sC4nM&#13;&#10;8o8sui7N+rfUrNIG5/Y39z9TR1t9MQ0mY8cU3XuT3Lpf3Zm8k2eKWsTM/U9kMfc/1dsgh0mt7o/+&#13;&#10;x3eBUYGlkacax2kxVKM72XCqa6qsS/Ddu+i6Fz4nmUPEC/9M3we72jHDQyW9m9NbjWjfffm77c/+&#13;&#10;7M94SHBhe619/OOfaM8998F6YEWS5il5ssAZhZ3Ei6TH0LHwLWRurlEXS/Lv3hhTRAV6d/i8+tpr&#13;&#10;7bOf+ysW5nd5gD1qT7Lb51d//dezUC4m2I8xxG+y+FSUyTgz/YNbe+0LX/1C+5u//Zss3D/33AfC&#13;&#10;/5UrV+DXhRgXJXiQqdl7SlBcLekTsYkjqtICNpVv6B/PGsiMUrng62IH+GVsD55ff/319vnPfz47&#13;&#10;5w5YdHiI7259+tOf5sGJnVrkk7zgurPo77Co9eI3v96+8tW/zo4pFwxe+NjH2oc++EFI8JhCJo1B&#13;&#10;eVhNWMPZYfvW332rfeYzfwlu6oKHpoeh+4mP/wL3h5Ft1Yt5csRpnozOph+efkj5i3uuUzmW6h8a&#13;&#10;GoJ2WEj7wue/1l56+aXsulHHnnnmve0Tn/gk9eMj1aDPQjsKdf3atfalL325feOb32wXOTIw1RSo&#13;&#10;AecdOtDsZHtqpefhtR7dKx7dqKdFgyVp776Nmwdb9MFdjRoJ91l88Vt5n/zkL/Kg6/v4LCfwwBwD&#13;&#10;IvCqvsad6zxMf/WrX2kvv/zyRHtgX6Y/LbaoMHEL+vJk/ajbPhD7dq8GT41Q586x6HPpUnsC44cP&#13;&#10;2saP7/1oUJJfXXb16unoF60OOgoI4fmQO8ofnQ9wQWp08pjZG6yM3Hj7Wnvr2tvt2ltvtbfxv8n9&#13;&#10;le++zEIJC0EslsSQDo/KQtn5bdXH2D11/vyFdol6uoAR8gJGs6tXrrbLVy6zsHIxO/a2WDzyCDPb&#13;&#10;hwtR7iCTtXpbuxgvqfRCWB7ctWvX22c/+5n27e+81M6xIHqeXWe/8IufZNff4xxTxQKm9WcNIT8N&#13;&#10;x/WywXF747XX25/8yf+T/ks52jeM8lvvJazeXxAyxkWTks0QJWUUcvQr+HWL3As9r5S6mj7qX729&#13;&#10;fPly+9Vf/WfhXQj7vyzQaGRnxe3tt95uf/zH/7nYI4OG2QvwvM/Cmwt3N25eT91bfnUpu9Ltu6BS&#13;&#10;BkMXNzhGjTTz7O2xGA1d5ZGdJirsXcp/8eKl9sILL7QHH3ywjKNgtY7VN0vnjtX0U+Fb7kVd5R79&#13;&#10;X8Vy7VU30heQVeYBcGb/H7xCnKx/5eeKy1jAMjjwV3MS3lhcz1qSkYq+iryr/gch9dx3Fedzb+yM&#13;&#10;3+T4t00KngVRZHeo3RhGXGxTMqvKVO3I+1NdjwZ9YNLmZZ46Sf8SBovHLBzJWa24Uz7HDGjQD7im&#13;&#10;rMyjDOi2hXJ3R1BB2fFanCVD6cI7/BmT9SpWHuXThcVVF/kph5w/4PDIIt8xux03QOZb/kd7GLnt&#13;&#10;f7ZZ+YR3sViuGMslTTiYlT9/OvkQVqcErJwy5+Cd4tVM8/5w+QctvOoKdUeSmB5H1BJZ/JaWOC7l&#13;&#10;68A960g310gveRXAwg/WQhIEM/1T8lTG/KyeH5/8OwFpRa8XtaOhSA2y79IwZe3Jh1zqyo+mxajo&#13;&#10;HMjl7op3RxY9JSHwAegLWVXXwzBHvHihccAYfxPDxV99+Rvtle9/v21euoxBaIMj9LY4HpMd+hoA&#13;&#10;Mbrs3dYY8no73rnRbr/5Goa5TRbmj9rTmwftU5/8FAYR5hAsOm/x4pevxthPr/Cym7umaMK0XS5O&#13;&#10;dWjDtvEDDBX7jFs3+d7kq2/caK8wV3yNseA1xry3+F2/AaR0kwAAQABJREFUeQu4o/bIQw9ieLnQ&#13;&#10;Hrl8oT1x5YH2zBOPtqcewjgojcPNtr2xiyzQ9BJL1tCH3hvvYrZpSscZww3mh6+9ea19/41X2xtv&#13;&#10;32jfwir25hs/aLeYz9g3nOclmQcZy59irvj4Qw+1h6F7ifH7Ki8saKiIIQORUKzMA3zRQQLpf8Bf&#13;&#10;8gbQCiI+Yxjz2M998UvtlVdfbZevXmWMgxf62ScffaL9xnPvA84+kPEKQY1ymN8+xnBw4i9XpRO9&#13;&#10;9XeTvB6P+N03brUvfPmvqTufZeirmS/dZl6z4vwSHOJTu+hl8YPDMZSx7qn9t9pv/tZvYojBKAL8&#13;&#10;qsckODZjxLLewo+MkF+aYgk6A5RjZU3JCsh/h7H/K95L/nbb13ge+M//5c/hz3GFHX5YWlStI0/S&#13;&#10;gF/nVGvw5BzwMuP/g1cvtSsXL8To5g6x8zCj+mBJ4WU1jHIIZYN8jlmyUnKyhKVm9tnylaPyzYff&#13;&#10;+ZfC1CB149aNdu3mTvubt1ba97//Wnv1B6+3m9dvZi5ouS8xd3vg6gPtoQcvog+X2mMP8QLLZeam&#13;&#10;GAD5IAHYNJGya9P6L8UGd41lZWvpciG9T/HDj3NX5/+H7N49YEvotc3t9trr++3l119t33vtjfba&#13;&#10;9WsYQW/xfeVbmc88/MgD7Yr6Dw+P8vMUgug/TB4fYSCnDfo63DZz9D3KdsNvGK9vtzd2b7fPfP6L&#13;&#10;vFjAvBU5HfhiKozIVXaV2f7hPD1CBIho4c3now3nk+jABjQ+8N6nOVr9Pe0iyp/vswKrkc9jz513&#13;&#10;rvFCnOW3Tds2vO+A462btzFc7bfvvUmbfvOt9urbtGn6EL8bfUtDKfPXS8xnP4p8L1K+hx98oD1K&#13;&#10;27iCkfU8tNy958uY045MW3L6OqlJq2p4j/ttYO1ervPs8rmv/3/te2+8haF6M4ZId2Jmvgnfyh4w&#13;&#10;5ncbbZsXAM4D88GrG5mzX6bfO0+8QlEGKnB27krHONqMFEurkpz6jMVQH4jVBLNKI4ZIMr7+5uvt&#13;&#10;S1/8Ynv+gx9u73vPe/Lipn3Cvi8RaoUDr05v0ShtMi5tiHiqljluPTv4gpjz/O+99mr7LHhvX34g&#13;&#10;9XCAQfcc8+BnoPHhZ5+hPdm+6FXojNXndIxgrBbiFU0IbXer1wuN9ifK082x1+m/v/J3L7aXXvt+&#13;&#10;dOcQmpmjqUfoU9ZLqI/1gxv2XG3/9s32IOsL1+lLH7vyUPvNX/5F5t/u6LVnK/q+KKsElZD0lWt0&#13;&#10;0zA8itMy6yILQVUvAQHILdJVNpGOoOVKjOBNb0Tcwie1qpWiXP7C2dF1iI6ko0wuoha5F1jld1AK&#13;&#10;+Ew/YlhIfeGb5b/QoIUsZv1Lo5/azan2hDbN7Q+ZzP3P3P/SFnozQRY16szjz6n+YupHxqg8JCXc&#13;&#10;3P8ODWI6iIAirBIK8z2iFgKapjhEBaynDQUc9yWZZuCf4ivX1HtPmJ3AAWT13O/0xzGbGgBccPbY&#13;&#10;xR0eRv/kz/6k/Zt/8z+11159jQfPh9vv/d7vtSs8mDz55FPI08eL/5+99/zy9LjuO6tzmOmenozJ&#13;&#10;EWlAZIAkGCQRkBkUbFm2V7LXtnSOvfbZ3Rf+H7zrc/bY/8Da3mN794V3bVGJkhyYZIoASJAAQYTB&#13;&#10;YDA559w9nbv38/nW8/y6BwRImpasY7Ofmf49z1Ph3lu3btVTVbfuLaad7Wyyw9iwv+V60iQk8ctE&#13;&#10;/338r5OZpurd9ggEJ1W6GT11+mT5J//HP44CxJ2lz3/mhXLgkQNl/foNFRmVrwvSTGSYzGmxNsju&#13;&#10;8yvXrpYv/f6Xyr/5t/8GhcVQ+fwXPl9+5Vf+Msq3x1CEoIhg0O4kPBPxRoB+Yvlr5MiJaGQWoXLS&#13;&#10;pcuWEydOlH/yj/8JypvzmSx99Jlny5NPPlXGxtaQlokybkcHh1xCQhZT9OXMXCw3blwrv/s7v1t+&#13;&#10;m7/r16+V7UyA/5f/9X8u+/bupb5cfGBhjAUSlVdOSuZYbJ4C5jdferH8y3/xL8pV+NDNgvMzzzxd&#13;&#10;Bv+nYRQg61BMeN6kFqIsRKQBVJwfhN82InvSpmqC+hyK+fFaTjKvy9uf4N2xeQbF0T//v/55+cqX&#13;&#10;vxKlxjoW0371V38VxeMTsdhS9lQuK1Mu+Jw6c5q6+//Kl770pdAfqEzyQo8kiVO6KmENUl+ayZiP&#13;&#10;LV3OyKG9ffXB9u9k1IV8lWBalQmzH/eEq1hw+bVf+7WyZ99eFGrDuMAciLvVKPuQsSyos1h0g/r4&#13;&#10;469/vfyzf/bPPxR/ZW9m1B+IXwWFMqiFahYxWNBQeTe2dgzl3Zqionzrlm1l27Zt5YEH7i/79u+P&#13;&#10;0k2Z1vLSxaclwJSZy6LXK9wiTQ2x/HUOW/s/27zuPy/fuF7Os9HgyHvvlUPvvlPeO3K0nD51qly6&#13;&#10;fKncVAHJoom7lEUUSA0CUdf37sjwBtrk+vVry8ZNLIwip9uhedu2reX+/Q/Sb9xXtm3fUUZZOKqL&#13;&#10;wEz6KXcUNE0BPkj+rrAY9X//q/8nmyAgl7MMHysjo6uzAcHFF+m3/adgSgdETUxMlJe//a3yf/7T&#13;&#10;f1pOnjrpbP5D61/U1WKGNDKokfFasAQQZCmF8YPyF7nqzP9Nd6/8qXh9/jPPl927d5e9e/dlMbrK&#13;&#10;mi6F4QFr42+9/Vb53//RPyqXLl4snteoMlV3xFMspKxBgeuZkOOUKWd96c4LPrgpQ6WjCkItq5Uh&#13;&#10;+76cP2rbZgHJNqXleo97fD5E/h966OHyD/+3fxgl9wCWPtKkBbn9Q5VNitSp54YfBHlZ2lw1uH1b&#13;&#10;Cm+fEv/h/X8rwB9U/2k/snQZ/w2rsidg2nUHvxRVGY11HvWW/D9E/m0/LloPYd3hitki5V908XmV&#13;&#10;Z0Wh3Gelfp7t6P1DbGbhvoAlTXd/XUhK22PxPAc1hcSK3wqyt6mtT9bX8JDJTyiksEAiLzChwYUs&#13;&#10;OyXpTT6zEJdFUZperGvM2cDikYQkgje6asTzY/IngHCjpUMwun+0DKzRUhgp48sD7D4WsFVM+q0S&#13;&#10;a9zn1ZzN+KiRd9qPsrAQIiqNgW9aH2r2wPBFnC3/82L7M4w/Spn+yGJk04ERDYAPrH8BkDEQaoL6&#13;&#10;TK4KtZNdQLk64W2K0PcTyp8wVvBXTv4Z8b9tKy52W1VeEXOEO7Um/9M2lC3lr6aqNUoDyLir5jPM&#13;&#10;ZlErzYzm8JWYGtE8K4tpgWl/F65Pla987RvljYNvlyH63BnGTFO0FcyG+C5jRbNqtExO3GJDAn0u&#13;&#10;La57lkVuLKDm794pv/TMgfLIQwdKP339HJs+ulA8RtknmZAn7fZRvjp0dtOe/bJ/d3FB/ydvvldO&#13;&#10;nDxd3jtxvFy9dRNlZ6MYsbFY3oWjtH88MNBmd2zcVJ574tHyiaeeKLs2D7FZRMD8hSf0FnmunDHI&#13;&#10;IltOVbB3p+fLNRSapxmLvnvsaHn3vSPlHIrAK/3SraPS5jxD+r1uvgGr6RM3o3h68uEDZe/2beWh&#13;&#10;3TvKwLrRKFXFV+FX3LUO01uFz4TW8nJ3g9KFS5fL17/xDTbhvVlWM6ZRUeSY5zFgf2rP36WrqvUq&#13;&#10;vallKw0E6cHgWa06oZpO4FUW7Lu0LrurkuDo6fLFL/0RZ/JO4G0V3qC8u0V5h4ZWQ5MUuuFCelU4&#13;&#10;VJi6D316tJSnnnyyrKesWqhFhvhdQDGihLy/n0rJmgKG04FpvnTC3AmVRi5vlmGSsp45f6H8PuPZ&#13;&#10;21OctascsZHozh0cnQ6NZIyrXPvN8Zzx9WvXlO1bNpetnMX7wN79ZQPzhY1rR7FGXQU82gWyodov&#13;&#10;Ekwer8oRBY7vD7Aso98QZggZ48or5WOaTTaXUaacYGx0/PS58u/fvIg13iT1UeH6PXTzkt4shlBC&#13;&#10;69Z3B+O3hx/YUx7etw934xvK2tW4gGdYoUIo8p22amlts1wtj+V68x1ikEIc75C4gKWgmx4nUMx9&#13;&#10;842z5eTpM+WwCjOU7xgK80lVMUuZLNph5J+y9FOgbYwxn370AG3gsbJn62ro05VqVcg5QrXdeVbl&#13;&#10;DBkvXr1Svv7iN8pRNmHOU4ZsNmVuIVwVPM4zlInaOKk18sgfN99YD73U2Shzs7/+l/8qvF9XhnGv&#13;&#10;7qQBlWl4rBtStVoZQ6C4srvQE4k03GRzwomzF8oZxtDfe/sw7exSuXj9JvXgBkPqB9y9KPMHKOcb&#13;&#10;N6+WzRs3l/174C/j+z07dpYtKP17GXNocRhXodJpncpb8XNJq30as7myyLxFC72L12+Ub732Wnn9&#13;&#10;4Dup5xmI6hvQR0O1qsvGJfLpwWgV1qwjzJU/tmNt2bFtR7l/3/6y7b77UCwPRubTl5C2K+bSAPDZ&#13;&#10;f9DBY9MmQ0mG2ITwr0aEQhrBDErf77/+RvnqV75SxlFqr6VvHWGTIqKQ8asythjfwpSMTBk3UKba&#13;&#10;fsBHmewn+tj4YdnFm1ZG33kOmfnjr361HLp9lzbDZgP6Ui1jP/PpT+FGfgvtvz9yP6gL63BACiuQ&#13;&#10;6j0C+AQ4n3ODh+etarOqEpJRc7kyfoM+5d3yh//+PyI/bHKE1gXoWJBmvjkqZYWHfXzg3GWj5iY2&#13;&#10;aty5dq088uCB8sxHn8Q7BnVIYVr8FJu81pvtBIRc9s1pNbwmnXdlJKHggAcV0zL+KwvL0teCBdyy&#13;&#10;x5RWoKms3EwiPUQJ0/I3CQKv+TGQq+Izf5KJMLkSWcNqsibB+8LbFCv44U+t7cruFf6vyF9tSSvt&#13;&#10;b6kDqd1Lp5ciYqX/Sb+/0v+ufH9sJivfX5nQjio69zq+kUH1yjc2j83T+8YfTFvaq0mQ27IP9BLo&#13;&#10;zkDJHMsHvRXmss6qfczdYVw7uJLk5OZhifgEtXh+CvFnEOyCjzM7uNXP7lMnoJ6nePDtd7B6ulVu&#13;&#10;rL8RRdAYVjG6OuxiIdsPptxVqeHOwpa7BNXHH5P/1qV/cY3CpIynLFRYQyrM7rBwcIld6EeOH8uu&#13;&#10;zI888hEWihmoQ7ML7Vr6OGNh3hDLLxeJVGyojLt7d6K8hzJF14ZacbnAu2PntrJl85ZYtamw0JJL&#13;&#10;17K5mvrX4sgpsosh7dUOlHxfLn+QwVUtHb27EGCYixVaHF1lEnLsxPGUQcXVRhYSXNyOpRKzL10j&#13;&#10;dnj3AfInH1SkvP7918HLpAhFyxV2BTtpVinmpGyRc8Z6u3A/xGTMBWIVVwdQKGg19/LLR1DM9OIq&#13;&#10;c7K88PMvlKeefgK3YMPUozuOXVgnL5PfXB+Av0ZQZuLaVrO8/Ck+5fYMv845jZTP8isjnpUxizL0&#13;&#10;zNmz5StMPk+dORnLtwFWDB4+cIByMJGrTGSBqPLC9z4UJ4cPH4nCss9JH4Llgl0/dTmDQlfLvzkW&#13;&#10;/XtYOF/k4JVWuRb5s96EiVw2Q5e2GAmrCyUG0dcoOBA6iNJFha1w5d9NlG0jq0djrWm9ZdGSdPLS&#13;&#10;MuUCjwtq5y+eg/fgIl03tEYBRL3ERXDKVxcKkgealuO3FbVX+KVVEgxOXQNDBZAT9TXsht7OTt7n&#13;&#10;Pv7x8szTz5Znnn267Nmzp7pswi9XH8pRlc4uGrmo4FmHQ/DY8ttmdcWp5Z08Yz5Lmv4ser3x5hvl&#13;&#10;tVdfLS+++CIWsq+Wiyi/PAdO/kuZiigXn/pxu6Z4+OevtHrJ5nkWkbQUOHv2NPV1OvxUob2KRYDV&#13;&#10;bFa4b/Pm8tnPfrb8g3/wD1Dq6rqZ3cXK5N2ppGmhVuD39v+6Gr106WLakHyxblx6UKlWledsOlA6&#13;&#10;IATWhf8u1mgZfPz4caxRz9c6DrX8vI//lefVytU2KVz7FPNrBWobBoAdVODUcxblN2mIS/nnsDix&#13;&#10;gXjJtGXy5yaHfftOpZ3bx+kGua3zAfpaNw/oZtUd4fLEjQK26eCFIRfOX2RxD5kibzgDfHG1i++S&#13;&#10;Zr/zYfghplNXpnx/+Ueon6nJ6SgeVcDqvlnrVLFplZDNJeKkeIZ5ibOtf9FXWpaV38dENO2viWpy&#13;&#10;J3MTlITu/PYKfBC1Cy7KrmDEPZd2yrINyPk0gRP6qPlZXvrs61kcu03dTfjtwk1WP+0GvUAZIHyM&#13;&#10;bKvIt3CXBSLqzEXNtDEWkOyxe/1+KT/5BtJv0w9FAcmKD91NXJ1JY5+uvkKCsgBhygR0dLs9HtNI&#13;&#10;6VUJAljulsflJPtk+iesMOQ9B6SxkKSlLmXiWwWDsayy/kjLdzWLySYjXpdvEEJCHDCyGCZ9XciI&#13;&#10;rnNdbJwNnp6yCvjWszKyqEu+SiQhLl4Jh/MelcmwGRi8L7qYqNNYwoyKZhPLHRfxXXy3DObrQhbx&#13;&#10;Xcdi22Da7SLKiLvguE2aS5aP8g7Du3lcuw1hDrqavsj12AH6ja75qTJEv9QTiyAplB7rtPJKckTd&#13;&#10;9Kb1JfHNY2JJwPVnJ39Cl4r2VmWuhjThRK3gl0uVH8r+n1b7BxSXYzZg+x9GGxYZVU7YmWF/IELD&#13;&#10;HRvYZoMfuYq3DuR9cVa5Y0xgu7Fdo12gh04793ut3El9rERsH0K1bQF0FR8OXSbfAPLs+i1lftV6&#13;&#10;viVDZQH3y+bAfUZZHObOAjMJsXrpQwmJZwlcnmIuXK6jpJlnHDen3I+sNhXWxG6AQ3kyfbd0c5dg&#13;&#10;29UsHcpd+oprvL9x6nb5Ty9/pxy+MF1us8HGM9QHhjcw5oB+vykQ3Mu3XBr8Fs0TfhTroYnXvls+&#13;&#10;+TMfR0FJ07zbjeVltYSfX5zBCwKOR2mDi+CYo5yzi0NYc6JMwUrtPP3j73/7bHnz6KEyPjvBRrZp&#13;&#10;NlGMweXN3OFqzzT8A499DfyYopzXbvWUQy8dLdu2TpYHT02VX/y5J8ruMXopNhOs6eUbzNizf7aO&#13;&#10;n+f77JFp1dSZZ9/28c/fOfqr+ZGxcnZxpNzesLfcHWD8SZfVB93X+3dG0TREv6Z1kOymUvmhvmMR&#13;&#10;XnuMOv4iOPVGX0dSw7TYHuGZzxZZFsoNeLi4dlOsVWcc164fpazTfFvhydwk3akWqZ6ZjKKIb69u&#13;&#10;VS9RL+OMiXUnipbGQQ+KV46csK5Jo4JBXMqfPZiWq7xCgOM0vq+LfC+gY4Z+XMp1ddpNx6p1PF+n&#13;&#10;5Jvhe3S9f6Sc68Kx5bot1BM87KL/HZV4vhl+Cgap5+nbAJhBcdVTDh+5XLqOXC/rDt8pu3fuKU89&#13;&#10;eH95av9w2TaIvEoH5RlkDqMLSilbAL/tJxbAfs/CS8/wRfZmoHyoq1yBt4dvzZQvvfROOXLqNPOr&#13;&#10;W3wPN5RZvvmY+fG94/vC12WeseQisKepo9vMP65cwwPJdw6WjYdPl2cefrh87rknyp51jJvo992z&#13;&#10;47wnLAHvLN8r3XT2Qpff0S7uk7SHnoERrL+6y00OXpzqGyonrk6Xr734Vvn2wdPQuFju3mHj6NxQ&#13;&#10;GWSMOE89zcL7AZ51p2p9T+BW8zzKoMvf+FrZv3sLlm2rGefybaMf6MfCcWaCMS/E9CJfWj729wyX&#13;&#10;G7fuljna0ALjXRWaXb3D1NUwNI0g54y/HA4zHu2Hpz39upmdoByT1N90LHLdiHtxfLIMYPU7BZdJ&#13;&#10;Rnuh/TOfGsxmJOYgXYx/UW7dwXJZS96LlPWr371aXn+XDQWnjtOmphk/ry7zo2xmYizXPYdc0Vl0&#13;&#10;966iTNNlYnV3uTrVW949fLV8/cRM2b9rurzw3JryxL5evtuLkW+tioGeDQHd3TCcvs2xvmPKER00&#13;&#10;M3aQvmHwTCyOluuL91Gnozhk4HgN2mNPNxsLZu+USfg3Mrqh3Jruom0Pl76Z1eX425fLwLsHyyPn&#13;&#10;Jsunn1wozz2yt6xRapGv1ciFVrgReGSryjx3O2jbuvWuD2A2NvWk30HWiJsl7R1k4ei1mfL7b54p&#13;&#10;x+4MlqkTd8tG4D+6GpkBxCBtfpoK6KNtKLfCsrXrJdk/53xaCPYj1z0OmHBJ3Ud7W6CuL9KnXd20&#13;&#10;q7zbt66Mr95CYsatI44Np8vdXizWkQPPt+xlR9ZMpC6NwS8NdUsl6vsYOXSEpgVyD/M/y9SFzA31&#13;&#10;QSvhACwXp/rLzf4tpWs1VpV8UxYYD1GF9H+M59h84nfrNvmGUO6WkYlC06K/dyP0EDXkN4hyAqrH&#13;&#10;8Vb4R/tks7Dcy0Xe/j7kTjoIuKtcYMXeNU9OyGSEyz++Lz30Q82cbFHmsPG1j/659otCI8yrfcz9&#13;&#10;xxl/m6nJm1vt52pIEy5YHqHcxIpAxCHP/PyXjf+F0uDJbQV/W4UdvsChFf7LjRX5s7WstD/7HDkB&#13;&#10;L/hb6X+WeoyV/l+BaAVj5fvneKptK03vmcbTNB8Y5dW85fbf+/fXkXNzNeLRvjIwWzayMRSG3MMo&#13;&#10;BmttSA1fFtvGNfdOTJulfsHJ3wb4lOoRU66fRvydsodv8oOrwzweqZOOSDKjzUJREizxsWFezfhj&#13;&#10;8l+Y/hOZv7Ve6nvbYKyyfG2hoQ60xW+ORBDZ3L35lxswSGQ6z9C7eP58+erXvlr27tlb/vpf/3Xc&#13;&#10;Qq6O8lGl473135QdXC68e0VJmKfmp5UxXkN/R6ZqaeokqsEP9PAOeE6eM4Js6G1IfR9+YJI2hC/D&#13;&#10;aZjBKb8wyWz5c28UwSqTSBEcuqL8yKOPlj/55jdxkTlVxnFd+u1vf7u88JmfL72bcCPIZFx4gyzC&#13;&#10;3Fv+D8AfXPcQw0ulPr8s3LmwY5CwVFpRiKRxQX38zp3yOrtwr9+4EQVd71BvXJnu3rUrZ6m52zSZ&#13;&#10;LUwueUYIryqLpzmzRIXgDnbd79y5i0U4FpJYqfFcF69qtZpHfsTrwmIDk6dAJZg567Lghj4WYsSv&#13;&#10;hZiKu7jzRNGnZWkUkUwAdSfa1ok7pQXiYo7/VAxMs9PWywWtrVu3olzeCG9ZdEEuvEurZH0QfivB&#13;&#10;HdJSKWT5p7JNt6Yubqh0vk3dzWCZcBW3w4cOHSovvvRieeH5F8oXPv+F8vQzT8ObQSbFLEqwwMoa&#13;&#10;H4sMWCC6GhT62PEOfpXQMrQbWUFNXI5h8fDiiy9hgfrl8uLLL5XruAcSl8ovrfRW4QJqzbqxso6d&#13;&#10;3r7LAxXDunsVrNaZuqTVSvUO9auyUiW+Cs4JXMTduXO7jGN5MDFxMfW/kR3c5y9cKJs2bU5JpVEF&#13;&#10;l8paiEoYBOdqed2+RxDgU9tDuKJmNYRjCIpl6kJTIxflt8pBXVc9/fTTyMuO8NLID+O/lidC19LA&#13;&#10;NWmVbxfoL85hGTLL+V/2ETt27Ei9utBtma2pLLZBu/3D0iUVS4Kmm9fHaIfD8C1W2ezwV5brBg4X&#13;&#10;mFEhsfDiIrj8FO4IVqEPPfggC1tD2RigjCy/lBHlz+CqpF4efy9+85mWLB9Y/vv37y9rxrBiUcNG&#13;&#10;oliGhNfmbOCG17431z39n2EkaK82rrl3YgTlS6evbAPMaFt10YnLfCxY1Qqmhpuy1yUp+uQAtP3J&#13;&#10;cxbWuV2+NVnefPdoOXL+LK7NaIvwd3R0pDywBwuCHVtZCELxwBqZbta62Ahgi3NBWUvF8KahtYMf&#13;&#10;GjOZaXgs3UmShxQCONw1nZBq27n/5LPvtaC5GWJZulitsq4WWDBbRDGyGH6j6CZsLjvyLU3NL1QV&#13;&#10;gDTpKB+72VxRdaLAFm+AwgNXpsCnHLZXLAbyIkU1vNIQMutitAEWyHLyaEqBCrG2IgOJSTp+0q9U&#13;&#10;pfks2twJ2vnbWHMcx2rm+s07Ze4W1lgodDdvWFP2we/tG9aWzSMsvsHrWRaQY5HfsCXfxmV8qmRY&#13;&#10;BpHV6wfbf1PkpQQ81fTLfxPd1GWtsGVQG/ydcjVlNo/lX5ayylxoDMSgWqKOsBaHj0myLLaNa+6d&#13;&#10;mBX8lVmtXDX8r326UueSsGIno0zKPwLyxoPWkLbJWAZbX4h20vBcN10Yl6y1egLEFA08+xEzNfhr&#13;&#10;0hqnQtAux+aiu3w3cPX4jck/eh4+HOg2UGTgYBIYurnUxeUwrlgXu6bzbdW7xbwKDmC5bUPK7SM8&#13;&#10;w1dFlt/LBcYHKiZuTs2V7x85U7771rvl+LFjZXLBzTQsnGOh042ybYZvqM28j3dWt3n2+8A3CovF&#13;&#10;OTZHLXgmJOcuD2CNOYB2a4FOUQtmy+q3KG7/aMmWwDLxScdl4FR56c3DjAG/W25M3Cg9q1jghp/9&#13;&#10;fNvuXr1R+oc5z5qdBiqvtHZ0fL/IdzSbT9jUdubEiTJ35xaL6NPlk08+UB7dvT6KVHYcUF7HBJWX&#13;&#10;3uVbU3Pcracm2grNIJh70tc8uq+0X1eNkc0fvJjUDRSqmXlaSk6YL1Cf8onLMxTtiv2K5Bw8wBLK&#13;&#10;W60JlYuDKhSpi3nGVLqTVd6s917+1LnNzqBqgAfd8DFWZsCXhtazQFueUIwyxA0XypKQqkzVsrTp&#13;&#10;QM5VOZGnRJOePBYd0M0FhAVwo0hwO0kv9alCaQF68sGmPm8w9pvCJe4txiQ3z+8rn3r8/vLgllXQ&#13;&#10;zfiAMz77GP8IMHC5Q5lUEVC/e/bXCyigtHR849DF8p33jpSjKMVuMm7rRSZnsc6LQiUyz1cAnghh&#13;&#10;HlfcU8iZyjLnUI5RdL9/8NBBFGLICJa3e7agxKVOzaKoS4cbAFR2iZ/RFHKGwgjlzl1kZRFlq55s&#13;&#10;3j58pXz79XfKm2+/C1292Synwl2Zm5m4nXFsLxuIFlEaO6a1zcmTGXbbdC1MIvPTZYAKGsTit1Xk&#13;&#10;2N7sP+bQOM0jy1otjuKq9hIWhX7DPBu1h7HyPGP6qUnaGOOBuEqn3G7U6+Vb1U1DFxc/KKVR5MFj&#13;&#10;3Rzn7EUFzDqN5X+Vc9spEkMZVf53l5OXxstbJy7Fi8UF6m2OsaLKrwXa7QyuXwdQcPs9XEAxv8i8&#13;&#10;psDfnkFkmXHmAvjv4vb3MPztnZnkfHI2GD40RpPh2wsPVT6mZlJPlRblT1l27JEeQCEIlbxRPPtM&#13;&#10;+4S5ydu0deZ7jON76GN6CO8GL2o+xrMovuhbTmIZ2sfGhdVsZPrYIw+iTGPMyj/7H2WcogJQoPYs&#13;&#10;3LkiKrzZP9U2uVCmHMeyweoO85hD7x3m2JaL2bR04cLF8vY7R8rWtRyVgHf3GTpd2ybSHrghvaFf&#13;&#10;yupYj6ggqm2uM8ZKfydNtfy5u1HB1NCaC544qkkq6bc9cLf3MEVqMO/CaPLkKTGkr2Act3meaQ9l&#13;&#10;srzzKGSV1V4U83PIpJs+u9zxwuZb+68+yuVmOKFULkEVsOK2VoVn01dXLNKhYJne5/or5uD3NcSS&#13;&#10;WuSNjHfmnybs0O5jk6G5t6UK2MDhJ4Et4IpTHrXXyvgL3rSVL1Nali0xqAa+7zfRK/yvXFmRv/Ch&#13;&#10;06ra5mbflMA2YKX91d63w6naz620v3QntU9pRKYNafuYSJiBS7xb6f+bdrXS/0QuOpLRdjc/7f0P&#13;&#10;XKnbvuDM0qCn6YKaTicDvva5bV4wsCq9CGiulqf1FYAJ6LC8eW1SNcEZ9HWC2rQ/nfgzsYB5jmsz&#13;&#10;MYbnymesiAz3mVqSXf7U+uI9zwla1vUlsZVk6lzm6+xKaYKX+A+0ADYp/AdZzcpwHAQmb5Wc3mva&#13;&#10;mqb9YLlslTTmrTPB4K9gmQ4xwXTH+OFD75bf+73fwQJpX3n+hedFWC8SBldFxkTXB6AzmWjItdj1&#13;&#10;mYfl8me804bOBMNZcqNMafHXO/kCRKqFTk4e5C1UE+LVlKjhXeSfuEy2MvlzRzPJ5AN/pk7dgbJa&#13;&#10;2zl54R8LF7q7/OjHPlZ+Bxetp7FCUzH08ksvl3fY2fpzm3+O8pKHxTDPX1y6PgB/S4toTUi+5eUX&#13;&#10;7yyLEiptlBf/1Uv5QInGYsfpM2fKN/7kG+U21rNea9euLZ/+9M+UXbt217LIBK9kZbIGDw0yv1PE&#13;&#10;HlbOVFh9/gtfKJ/9+c+GkFibgU8LNbPJ/yZ7KiTsagJqqXxp+Vx5Jy+zOEhilU+xnmCRRaXsfhQy&#13;&#10;Kuusm5RJgGRgzt2U3/JVpbSucmdZuNiEG7Rf/ou/XD71iU/F9aiWnlqvWR6hfBD+kJQo67QuOqnY&#13;&#10;0lpXhd5tFno8p/T7338D672z5eb161gofg/F2IVyCneof2/x75VPfPITWSCLy1GK6CKoCkT5p4WI&#13;&#10;8u/0XqtEy3saF0V/8Id/WH7ni79d3nzrTRSD41EsbsE9ka43H330I8jPxqLrVM9U1SpXheMw58MN&#13;&#10;snohDPnuYo0uQbUmFqfnMd68dQMab5YLF8+Xo0ePcabnuVhNRyE5Pp4y8iPjWYBxwQIZ7LSeWlOt&#13;&#10;fFX5h225mnqQV2Ga8sEjfyqOVWR6qXy3zh5Acfebv/mbZZIzdaT3h/E/ctbkF/ZVXHT94R/+Qbn6&#13;&#10;5WsscM2XTVhs/sW/9Cvluec+xs76/jJJmZUkF5rsK+w7Pkz+TKOV8yjKPdtHzgqlPlwskiqtsXWl&#13;&#10;Oohl5HQWpoZSB7/xm3+7bNywMQvdXSzapV8klzKbPgMCUn7o+GH4Lc8Pk3/P4VRuXZxSeR3gwJSn&#13;&#10;1fqz9g+y2jLL77Z+fPXqxOVNwnho+o1OvIQLIUBMQuk7GeGez14ULvAFQ98ij1z8quU3TydT+Hnj&#13;&#10;1kT5D68eLq9+7/VyGmvdWCTBZ7u14yfPlrvPPFk+/fhDyAcDDgK78KdlO9eqo1tGukCUBdIGvfgl&#13;&#10;Q5xaFPgieQmHk9zTd5ucuHCXgkizcU3mDo8WWKBW6dCnJQl0sWRaAVL/WulMUJ4ZFszmWHh0oVnX&#13;&#10;pxypHLdyg6wnD4lBxQeL6GgEZEr67rgpBl/aDmFV/ug7JUEeQU/tGS2L9EkwwbGO8YU0pJPubiwv&#13;&#10;5apSDInwwxx+f+si8jwLrdOTM6WHM97GWVw7eu5G+caL3y7HL13A+p6zpLCw0Gp0lIX7B/buKB9/&#13;&#10;7KGy9qmHygCWBeINr1PZEkCdhk+JsBughA1xwcpbQ2zaf/tsVv5I0on31UvaWwh5SsBSSH1tUjXB&#13;&#10;1mFI4n0Ff8urSEqHv/91+C/3+T5SPdZQ+h/IUUTa/t9nayk1yM9y+eiEmyZyZVpCaQjpKhJW5byC&#13;&#10;qWVMmuB06Z0+BjlT/m1rCn4s22lunim8afvWuHTs7lbJw/oyFuL9LCCP9KIwxKJx1641dDsqA+13&#13;&#10;qlxpKR66VTKQZ5rFeMNmaPTvnbhQXn7l1fLW4ePlFtZUvSgBF9hMNbhqIF4K+ob7yhguTVezOU6X&#13;&#10;l119WHTzjZ6bHC8zDKG0QprFNebC6DCKTazOKOgiuG0qfShX5JsNa4ENDdM8XmZj1Evf+1556bW3&#13;&#10;2ChwQw0qC+Z6iUCBurqH/n9VWYuL9FW4z5zF0tLvkJuIbly/UybwStA/MsSZz7fL5e658uK3rqJm&#13;&#10;mSrbN3+6bKSD6uNsdbofONhePDV1FP4T7Pi81iEv9G1E588cKpLn+PbMUl/WgH2DfXWavXDs2QQZ&#13;&#10;AMY7luGyvoi3v4tdKoFRWnsHY9o09diFRnLt+k2cVYmrTBLP4eZU59JSZR2r6N29DgWs/TMA61cZ&#13;&#10;uMDxOxFvLg76xI+Qir8qP8QjGdBhlATzUOkmXUNfLetS+ZtkNa/0Iy/rN47m7Hfd5k5jRTU5xbiP&#13;&#10;sd8dzjnUGm8RYhw737l2pdy9eaUMYRG5fgTlzTD9NuUThiNMeRf8zXcTKlDewF/H5nw+LtycLt/6&#13;&#10;3mvle4ePlevjd5BLbILdBDUxjvvbEVz7e9Ygymx8qHr+qGeM3qX+JzzbFCs+FWN6SDmBV4a7uOfX&#13;&#10;Bev6DU9yTiBFh9dagmrpKD088d2bzT2jI/g5rQUxbsov3ZkuL37nu5z5ebjcooz9Ixz/MH4XWrDe&#13;&#10;w8JxCPxrxlZnDG2dqlSeQR7Hr7PBDNnsZfMOH0yUpY6n2qohzMLzp/cR62IVY6qH9u0H/nCZZTw8&#13;&#10;i9V+99BouQYfTh+7QJrK/17aiXWtR5D7tqzjW0Y7X0TuGQ+tR1G4dd36uMvsTvsmj3wmr/2EfL+r&#13;&#10;/LPJZoJx+yuM0187dKocOXkmVpdaLC9gAdrPxswhFJgbOQ999fAa2rXjix7q+Xa5NXGOMx/ZzIbg&#13;&#10;a3k3znj6tTdfp23Nw9uPlY/sXsezcqZQakHKnQsyKIIWgvX7DTm1/IRV+VNuUSwylyjz42XP7n14&#13;&#10;JSAIhl69eRfFc2HDId5zPIcWkFexar3L5tBNKGsfffB+zskEtt9wG5mX7AVHpE3cPkfgpIL6591+&#13;&#10;1I0AcxBz5sK18r038JqEHPXjPeYWrlbfxAXsg3u2lfX3b86Y3frVxS3NkUt64ajFExGK1pQs6Jt2&#13;&#10;RpTYgjZ9A/0rxGtbaKtfwDIwfblyIAgg2P/UItgODTe/LR1E9EdN6UJ/HcNZGvJSoIxVyOzYzbNX&#13;&#10;ayLmsGwu3Yw75AXqfEC5Qn4843E1yvJuZHT31g2Mq8BnXrLNo2zMxcYC6be4lX8uhGERbnTK7F1G&#13;&#10;Ew9Og+rVlJ93qE9QsvDU3tt0NaAtVRMfQBWu6cLDJmMLz9CEV+bW8rfP5AlE8TdhFd8K/hX+N7IR&#13;&#10;gUBKwpAV+bunfay0v9qDNGKx0v/Q6670v+k4Vr4/bV+58v39sx5/zM150nvL7/TQtRUuBUFCZ4AT&#13;&#10;cmo/3iZY9rVvG3A7BHJAnqFjfWjQ1IztYkreWlg/1fhlgsxkQgW/l7Mkk5cmWn46yWoTZFBM+rC4&#13;&#10;Uxf14T+H/+bopAd4S02FVOFX+hoZaEjIYofy4f8AAZAP/meg30RxpzEzwneBX+XEm2++Vb74xX+b&#13;&#10;s+e0KlIhmUVhAHqWRqznmomWee7BzVtb/jq4IlaCnUWI0Bt/Tm7yBi1RuPKexQpnGk1Y4pcE11zJ&#13;&#10;XaHwyHvL/xr2vvIHDsksqzXDPXnEzCTVcy4feuDBcuDAQ+Xc+XNZ+LqIxZnKx5/9mZ+JEsqFMNZe&#13;&#10;WCxj9vUh+IXagetjS2Alt5bfZ/6abpOJnYs6LOwzGfecujdwI3no0GFzs6gxwFl3e8rHcRk6yll9&#13;&#10;VeGrdFm+ellf/pOnWbRikUGlwQHOUfrc5z6XibDn5OlSNApDFcTyuFaEOYElQdQDfPE9z6YAdibS&#13;&#10;gjccmVDpogLN6asLELFSBLa7/aOsMLv5qqBWXOYHgOEqFrhhsTDAGYSPls//whdYQFkVpWMsq5JQ&#13;&#10;mfhB/JlvA98kWlNIlWXS2lJXpN4v42r4lVdeKa+zePgalqNHj6HQO3OWc1O+Gmu8sbGxcuDhA1KZ&#13;&#10;/7pH1WmjV1X4V+6qyLl16075j//xP5R//a//daxQRbyZs4SefOJJZOUAZ6A+UZ586smyDteuKsNG&#13;&#10;OY8pSm3SqezoXKCqDGx4w4uWqFo7Wue3OKvqFOdWnTx1EkXnaZSXQyjSPJfVNibjzEe9dWBWgKmT&#13;&#10;IIHf4Ez7krlksP+RT/LR9s+abuRD/htnKW2/LvZs374NpenWuP1KJmWB+PfXv1In28U1ryaI91On&#13;&#10;T8LnV1P/uiPWCvbJJx4vX/jcF2L16eKbCv8oNMmn0vXD5A+MwdnHglIUaX72KEM3Mmce265qMM+v&#13;&#10;nZnGCpRd1Dt2bC+/8Au/gHu77ZJD0dPBSGn4IDcoSo3z0QUKYInLwBrF748h/8khQeRSSeoGAr8D&#13;&#10;Kh59r1e4VB9N6rUM/1I31mAmTaho20sy1IxpRyk3gQSZwz/77iyc+kyIVS7+1L9EUrb0c/m1/nEF&#13;&#10;SN994uy58rXvvFkuXrhSpglzl/4c1gTTN2+VqXdws0397dy0vgxt21TWYK2nRZMWCxZNJZzKOdu/&#13;&#10;CFMbIUYKqN/wRdKa8ktviiF9PAAjZ/VYP6TJIhpQ2jR+T4RB7UITC2PIpq5QZwm7wyKmlpqXb9zi&#13;&#10;zC8smllg9vxIFY/DtJUNnu26fnVZjwcvXfaxNBjrRy09AEodedacXJYvXv5WHrb4JcQi+G4/anzl&#13;&#10;K3fSp28gkrVbC+mPRcqyvC1BJsXqwEVPF+aJv3JjnAXjg+UQi9e3sIiZwHqrf2BDvi/jnIE3wwdl&#13;&#10;zcgavj33l80oVOSpq3ti1P1g8KtANRziGq7zXvGbul7ESHyumiqPS0EBYdh/ifwFZn5W8MvQlr2R&#13;&#10;pf8K/K9SqYwqH0vY7aerfFi/1v9y6pCm9AkJrPWfvOTh7qP9jCJVv3+0u0h2ja/Fqm1DMIRiMY+U&#13;&#10;IuN+PxwDCLSH8YuW8597/gXc/c2w6Ya2ghJqFovEYQ5MXd3NhiMW9Tffh0tCNrwo46zVB5O0C9hv&#13;&#10;hDC7sbRyMf78jbucG3a0HDt9rtxGedg7vJr+hy8AVkZjq9eU+/fsKls3j3Hm2pachzwxiXYAUJOk&#13;&#10;vUOfdhsrqn7GQ/0uaLNZYZFNKW6ymOecNF3MOobRgtByuaVngm/TqwfPlDfeO4LC5XoZQrmiS9NJ&#13;&#10;4A6iZNrGBrXHGCduZnPMGjYWzbKQfodzKy9dvVYOHTldTsyeZXwzU4bHUEhhgX/t8vnyxruHsGze&#13;&#10;VD715AHck2JJKK9TQ/VuXeay/NBepYoHr9Sb9en3j6z8eHZarB6puHxxDOdfD3GWp9P/GhvQ/AAH&#13;&#10;tvJt9ZHyem8X983t94tAv6dPPPYE9G5HUQqtjFGwU4oSwU1FKl+H+26UtdSzvZEWd1qper6jY0zP&#13;&#10;4ctGDuIsx4IbJyiGypvc/Q1NBKqg5H2p/OSAxowba0zk0nwKqdZRPXjaeOD+HXhFOFBWD6HSnUDh&#13;&#10;OH67nGUTzfHTeF24eJWy8V3gPL6FGc6dQzH0Ohsot25GUXxgfxlVqZjGAFRpUzHqBMiywC8+O1hk&#13;&#10;4doXq7ZX3jxUDh45Um6r5MPNZ1ySsnlszQhj8t1bUdLtKRtVQA/DJ8DdRFF0gY1uBw+9V87j8n1q&#13;&#10;gnEPruJ1nXvu4pXy/feOl53795UNe9bQVqhD2w044/wEmn11jqEr+a6BVXEzf2VqtnzvzXc4S/UQ&#13;&#10;515SP4xdPZJgnHKPrhrjHMm9Zdc2Nrzdh4KOMfQUln+2ITeQ3UImJ1CcT3Pu/SjfSD6q9bw9yp36&#13;&#10;QI4UPXSM1G8pG1Fifowz5B/terxMIEtAKlNYXB46dracP3U547JkoO3BxrJr+/by6U88g5Uj77jS&#13;&#10;7GF8sYaNZltoMwPKOB9DdX7KQ2qfoEW+1ww/s4no7I2J8vZ7x8qZS1ew+kN5CY1DbNaZxcX7bsaj&#13;&#10;u7duKju3bc/Z7VBJHs6h5NiMwyeGyskTpxgzc64mZR1CATzB2ervHD9WRlbhSWDtp8roejZBxkWn&#13;&#10;ylzlHqTUQ77T1rbkUeNucoD1PDHOSWPDVSmK3FW4j/7Mzz6HnNMPMX69dmuqnDx/q7z8rdfLOD6b&#13;&#10;+6jX+bscyXDnOmeRXsqGiDVjzGGoxOg54Z94/VGyHP/Yhn1WGdpPO8MhKP+wLOX5wvhUeYPxl+ea&#13;&#10;9uL+dWBkbZlCoXrm3IXyFnPB7RvXlp1j5kG2gdnFmKAb16dpg8C0TVOdgZ+zNymrmwjS1YiT/17e&#13;&#10;2vmcz7qYrptIEpP+315EuIGdfM6NqEjaX+blLZ6EIsekrXjIQTItVD333I26juGdX+zZf3/56OOP&#13;&#10;8j1gzImFbTc8oIHyHWAcj2X4GF42OJ0ieayn2mtoNSzB1g5xwSsXa5jMJShXvl/wPOSGGOg3QxJA&#13;&#10;nxXtsJXU6faacBPUZMQ06RPVQH7/+LtBxy2EdfD7vjL+qpwLL1rOLAU1dcGtsq7DwxX+RwpX5G+l&#13;&#10;/aWNrPQ/9rKVCyv9b/2uhBttXyp7Vr4/kZEllqx8f/8sxh94dnNKhLgxqKoIZLlfcC+f+csHvX7V&#13;&#10;l8eYovNxN53JG8H1Ka9teDLywyAucc29Tf7Tjt8R9j38YrAc1sEnh+ttnPx20NyZVJtOJsrfJOo8&#13;&#10;dPLkwWATfQj/g9+BtTN0FgQqfN5BmAFdsoOA/9IQmMCKcjHbBA0zgqF9YNTyVMqd/PruuQzseEUZ&#13;&#10;dunipfLlL3+17Nm9p4z+7b/F4v428pGfgbzTAZUA2dEKrKUBZTMBaNBzCy2GmiYTHyf9ocNYLyjg&#13;&#10;PUXzx78aWjPnnXjpY7JZC1bT1GfChO2Pha6vlT/i8b9hzD9bns2xeK11m3yYRxl3H9Zqn/jEJ8u3&#13;&#10;Xv5WucFEdhw83/3OdziH7xy79Hcmv/xpZj7g+UH8LROWx5CwU35lJNZ18E5FXdxIMknTXaWT7hvX&#13;&#10;b5Rvv/xyrMicpGpB8BGUc3v27MkCn+eJel5eLZAUVEzNkhML7FQNdePET2XNKhYjbLMq1yy/i0Nd&#13;&#10;zlyTz/v7roDjx8TLL8MJEpZ1o3vYSoeJkBjKooWgiyK1sHUyKq8jW+RtQbrg4uJPLA2Rs2EW6ITh&#13;&#10;WYEqqKJoaxML3msZ/iW5MZAywQ/de46N0CLYZb5l833lwYcejOvQdRvWl2v/778pFy9fxBphvPzx&#13;&#10;H3+9HHjkkXL//fvYeYt9FHiyeAr9nm0lrU6YVSapMPseissvYunouY7K3XrObf3Ex58r/8Ov/Xp5&#13;&#10;9tmny7r168uaUXbyIhdRHss2rTb4p4WAqhrbinldGKx1gcUA5yENsPiqy861a8ei9NvHbnPrXyWk&#13;&#10;Jdu2bVsm7rqE1bpuFldTnikLiVz+1PLXZ97bV+P470JW+gBesrbW1EWtNxLXyOCI0hg+DrA4HEAf&#13;&#10;wv/If1MZHlUj/cMs8sm7nHMkXvg3RJh/0hGrSu66H1MIBlzQbGDwcO+VMrCQAvH+CV+R051fFjiB&#13;&#10;EesaaHcxaQrXTfJmZPVItSJuytiyArS5fO/0DctCauyy3wZ/R1jbqAog9Vdh+suCmqs9QHbTQF24&#13;&#10;WsJk1g5+Hjr4E9gA7KRJgsoWedPwvyPrbXKYoXLAVmViq9CnuLKjvu2bVLLpHljXeEa6GD0HjyZY&#13;&#10;rLx4+Vq5yO79xSH4RXvzvB7PXBzC3dvczEQ5Q39/nP5ux8axspqz1lzEclGZ4sFvLZJpG7jKqq26&#13;&#10;UlHxI+OdvpWSQqPE6cqPltWIWk0fqxjbRaU8v35DLIuC2gUtGIyENp30XkZZ9+6ZK+XomfPl0pWr&#13;&#10;LPLdigvGLOZR1gGU1JvWri/7tt1X9m5bX/ZswhIFvBitpC26Qz4uH5EnrayieUgJ6KtCJ4TD7/BV&#13;&#10;nkFx+lXCvEt1Fi7lpfwHXnA3/JVsuUxCmroKDRTSuEabpAw3sRg6ijXHbSwgu9lEMoicLnQNl17O&#13;&#10;J5ub7C53KNvlG3fKdZSqI32r6VNpLwCULBgh5sD1nrrOj9/+MEvEXD7zlzz5yWMb4z3ZaoKavH2u&#13;&#10;OetvByQwPkT+ftrHf3/e5bczrMpBl1+rTFj1frei8LEOeY7ckjZtyrr0v3GKR15slYZVeUl+EyTe&#13;&#10;+rczcWzUipUQufjO5XxzIrr91ruK28D1cQALrYcfoLNguoJnQtw72iWxkA4tgyj7+t0SwFmHWvwG&#13;&#10;pzT4p6yLS3MX31H+TNHXHz19trx7/EQZR8HXzblg/Sgey/REWbN+TXn0ob3lo088Unbft75sGAEf&#13;&#10;+Oe6sZSn0PZ9EzTAOyhdFlDCbFw/xvdeHoEDRKBLP2mh/F51oTCxa7gyPoOi6lA5fw13nfR7tsVp&#13;&#10;LNx6cYX5kQceLU8/8RgWVfeVMRQSQwCzF1OJeYk+da19Km38rbePll7crXvsmAf6ncc16ytvHcQq&#13;&#10;ah/KS/JZYpjlEjqUhq91E4lKXEsPIf6RTB7lgXfrUvlz25BqEnPm85MURvKQi/7Juz+1wPn+twpJ&#13;&#10;y69CMHHNXd5b546Hd+7YWvbsXF22cBhk3wJjFCJ7nDuQRsnqXViTTRzKnxZi0pjzbeFjdn2IWrxm&#13;&#10;aP+sVmg3xPoRd8b7TQoLl/dO+YlIXAsjJaLOFsuW9QPl6QNbOKuPcw5n1kE259fd2FMObjgJn1EW&#13;&#10;YhnrMKabMdY0dX8cLxJvHztZ9mzfUobX4QaU8qja6FHWpMXxGbR5lJ3WoJPAu0S+l994vVzFgwZ+&#13;&#10;dgll40ovimZk6tmn9pYDbMI8sH9nWTta5dz6m4L2yxNbUaIMlleg8+jRE1CIFd6asYLvinLi4gWU&#13;&#10;mQfLM9uewbqQjh4hdCzM1qXQUZWg1CsK8l6U9p7TfPbyzfKd72t5e6us3rydcbaiM8MmxKHy8IO7&#13;&#10;ys99/PGyFwXduuHeKG5iKQYtyv/dqT1l4vZNzkO9Wnbdt5mz+Cg3bEwalIe6wrTeww/vjP8ewEX+&#13;&#10;AsogbP4KKvxyB1pu3saNLW1BHuRset3J0vbHsPh9eP8YZyqi/ANnLw2IvTPcGeNFTq1jslE+x3FW&#13;&#10;flUG9ZabWEG/c/RUOcPGgBkSDdBesrkM+rZt3lg+iReRx/bvYUMRbQqruF4IVwIuoWTdv31D+e7I&#13;&#10;m+Vbr32/3LhzrQysWoMlMuc/orw8coZz0y9fLzvZgaRMej6hUqe7WoTH7gsiln3XJU8aQ6iRWvUu&#13;&#10;cHTCYNm3d2cZkWFcu5GRDfdNlBNsDnzv2HWkh/JwduQCilQ3Q128cqusZ2PCIA1SC0bB1SYQhHmP&#13;&#10;2lE5YxzfxUGGMwxyZuHjNO3mxJmLKJePFHSuHEeIS2A7I8b643dullffeAtF7KayEa8I/cjLqvCC&#13;&#10;Mth2KZ1Ny5FCGCTehDgDIZ4yO/ewPdorOBZMp1GJs/kSJwTS8Zv24D38MMzQyi8f7X9qGhFRltAg&#13;&#10;dv4RlZTcPesz570S2I9CeR3u5Hdux0KdFG5Z0BVrL+e3ep7j4vQobWaJ6rguFi2XlNnX2XfYb9Xv&#13;&#10;LwgMozzpZ1IWaCCN+GuuxIZUacv6h+nNF9gtjOa1DTdYGCm/tyROkEn+vL//K/jtU6wT/1JZzbOV&#13;&#10;42N+7okhtJGDGrdS/+GIzPJh6bfDUvi0Iv+VNyvtP3yobWul/1vpf1f635+m74+N32ksH4n26+AQ&#13;&#10;qw72DE9wviPLPyaJ6US3nxg/vy2k9gvNWDkglv0kVU3bClubq37Af1rx10l1HcTWsb+1Qn3Aw/BE&#13;&#10;7ubbzUDfuUFWByrPrJ3K01qTPwn/l/A72AZvcDm4anAw0ahTgYYO48HrgkXnYrJhCbKAahx52/Fc&#13;&#10;XQRiIo27Hq8LF86X3/2932On+pbyt/7m34y1kcohliCyaKPSwkULG2QUeeQR3/KrvrehKp7qlMLy&#13;&#10;h3c8iL9Okgjh2UmiZfJfS1xo9F1+m9NHL0Hz1/Lf8pvXBe3wwnjT86uFnMocrZS61ecbCDljY2vK&#13;&#10;x5/7eNm1Z0+5jrWcu4aPsNv+xRe/ibvZ3wifs5v1h+CvwNpfcdYr6EXkfypM5aATs5zvSJIuZMQz&#13;&#10;606ePlVeA7dWcNbD+o3ryxPsQvYcOxel4qJVXvOvLb/3SJU38ng+jNaqUeCJXj46cYMXTUoT5jlF&#13;&#10;MYl0mXbpx7cmGgyV8cnVylmL33QutndHoVQBBboyJeBctc5ULGoxOwc8QVoPwnZh3zytW6Qm0wfi&#13;&#10;lyqSO62ORIc00VCHWl0I0/MQH3/8cazvBsotFgZ+67d/q9zFutBzU772ta+Vz372szk3U556ucjT&#13;&#10;K3+kBcGTu+fZfayLVa35pG3N6Fh5DqXj3/m7f6d87KMfxyUZi14Wi7+WBpWVugKVHK0/oYi/ho82&#13;&#10;VIUad2Xz3K1/Fc7WVT8LlCqhN+CyVbe/wtOKRZnQ7ZQ4Qqswci3Vf/Pa1B1v5A1d4T/pm3o3Qrps&#13;&#10;T4KhCecubFWkuj9qlX2BmbQ+LdW/ClmByCMtCyps6hQld9yQoeCyDxhEGRSZERH/k4f0tnpfW1qa&#13;&#10;l3vkzyyxomnSutTqFaVX+i3odAVOoIJXFqBdV70yTvki5p6rvtffH4U/cJvcNe1S+cNB+Br6oCV8&#13;&#10;Jm3YUjuH5PyzxB+aLDfcdNE19EqIRHCTxyrb5FraPdwIPQTM0VfP8Neji10EYJ6FRc/p6mbXfdc8&#13;&#10;5yohkzPw1tbownYU5ygcB9Ayd0cpoPTUtio+0TZrc6nD0CIpYvQ/z/zPs7m8VOvZLpRg/2fRN2n9&#13;&#10;MZQFTjKOU8VafBw8fRFlwFGsNS9j6TEZ94YqJ7twkwgwYIyjKLjD3/Vy/vrmUp44UHauHShjNL1+&#13;&#10;+wMwiTm73v1W0S5t4QlThnmzT8uTBHPJQ0Eb2E428m5A0pi6KX+TzijPpGO/DvwlP+n8N4MVlZsS&#13;&#10;7Ju7saaItRIY3NgzH6vnSRYa+SaRXtd7+SdrOm1d+ZMucXrV55ShklujEl3TtClr+jZnDa1ZavkD&#13;&#10;SohEJXbpJ1lrWvHXvDXXCn659efF/3Af2bD9K6SIVW17VJFxyq5/Vmgdn9ZnE/nPnAsuyJs+FU+I&#13;&#10;1au8ebddJ12FZ3jtywklXtgRR2C0I03l075ims02R0/RcOcn+G5hBUfogP0kbiNXkf6Bnetpl2n5&#13;&#10;Iqz46cM0og5y4jzzbLziSswAAEAASURBVBGLoknOUTuB14mzWERpGURHFUVN7+I03hweLZ/62FPl&#13;&#10;IzvWlFGIsg/yTLcR+w4h0Y7W4FpzfoDzo9kssQotqJbQpvPLkbZIWfhcYQlJDiK1AD+LAuG9U7ja&#13;&#10;J10vG6JU0szjAnPrfRvKc1jxP/vIrjJKGPrV9GB+M/v4Pq/d4KaBA6UX6+XTWJPrJnEO97J9uFN2&#13;&#10;w83p85djNTXGIvzS+MlxcBgf/oenMjdhtTp8VM5kvP1i7qnU2ocRWC/BmJYMzaPcrfUkyKQyxmf/&#13;&#10;tcpJwsxHmbqZrMyjYFXp6tDlNrT38j3oQTuxiPvLXvrS0dXD5YHN9qlmQ+HIWMv+1TnOot9flE6O&#13;&#10;4YxX8WGaqmwSt4i8E8c9ZWvewxOJ7JRfGmvyWHBZdiOV0Zk71DNufYHnifMjQz1ly+BoWTtyAF3Q&#13;&#10;MPJyrdzUNaoqPcYC45xPeILzHs+ikNq0bnVkUprDE/prPuZYf9Z3yC+3ULKexiX2OTa5LDIm60ZB&#13;&#10;NzWuJVx32b17f3keZd92LAw3IV9ublGmyI7SG1ffWEMOcqbnLDJ1HYWzCsOeviHcAw+XmxPT5eDx&#13;&#10;k+XClR1lNwo+bC+RZ77TAiC/45huN9GhXL/Ld0rF+wks3s5fuYxiDYU7dMzgPri7a5wzrR8on3ru&#13;&#10;6fLU/VvKGuUfOjyLxRbpd0r5X4sJ2cLg2jIJ7hGsMgckkkjbh23Jy+HDIo1A97SOmkbAP00yZZH/&#13;&#10;hKMociynnLsRyfGChKrIQzZUJA1Qh6Pk8Rw/FY+IQhRa9kuKapQ+tYELkfa3WG5NzZc3sXa8fXeG&#13;&#10;s1zREqMkduNaF+OMj+FB5KN4ntm7bjA8moaXbpi03fau7i0bVm3ErenT5RpuZ19DkSuvVZrqmvYS&#13;&#10;/D5+9ix82ZZND8yEQOmYHkIoi1LFE3/yiTfiDIv8UWj/TU0yxsAqD31n+Gkdy4ch+hDnVgxwM253&#13;&#10;DtfDWH9qUpe6lopiWHiu/PKTNt0EqEAz3HGB8u84YBoYN3HjLC/O0Ed0Da5mLsL8iE2xvfBd+TuP&#13;&#10;cvYQcvPAA/vKtlVYWoJJ+aUmGJOBFaA9tN1qXUyceJGJIBN3e2mmbjjy1pY7Y3ji2z6pZqt0mi2t&#13;&#10;wv4fXDYV/nfSpl+iHPLXK4+Qk02CKGVNnP4Bft1kDnbsxDjW0sg3FuELzpOQRA6iKGNYLq/d4VwK&#13;&#10;5TUdT6VBbjagwe/GsSggU2tGGCduEYq/1mHtTyud5m/5b4pm1Jp6MoVhzUtoz/vSj7FNNCUVF1fN&#13;&#10;JW1yhrdKpq/1Lw/Noxmaq83ta82ygj88afin7OR96Secq9Er/F+RvwiGLa5pQSvtb6X/Wel/V74/&#13;&#10;+UysfH/tFpd9O2tv2fCmjaoJ/rPGH3G16ke4jn8q2AwKmwFRO5wJ9iSsIcsJcIzmAkE67yZNQ0t7&#13;&#10;SyYHoc2wiHub0CE5ofcULgCb0pnOiwRNljZnDSc4yf8bx98UTv7UxUBLJ28sLWXjtuwtg+PwkJFV&#13;&#10;TSOHlnjko1dzMzN5fgj/TdCk7nJW5+xOyAZzZRE3NAhHGoEscEd2DL1Nmzo0K0EJbuK9Ofh3AjPE&#13;&#10;rsstKBqnOH/h1u3b5eDbb5ff+uJvlT27d+UsRF3F6O5Q5ZYusXSpogs+y59L2MJrXr1VGmuChLe0&#13;&#10;JU3NkDWVJmfdwUgk6cI9si7JY/OcwgR6hdIg9ZaJCfHhe8N/n+WJdKr0c4K+wGKZSh8JvH/f/eVn&#13;&#10;fvbT5d13DlH26XLl6uXyJ9/8ZvmLv/xLZQyrmuWlCi3vw58SL6Ph/eVvZUZ+ecl/6RH/jWs3yqtY&#13;&#10;WJ44eSLWgMO4s3rs0UfLsx/9KBPv7JcN+LrMkBKaOXQHmD/AnWVRwIm2i9neW3lT0WUdaTUqi1P3&#13;&#10;ZJHGQONHvjgx7izMGBMcdRlJaXPRwl3BLlgof3MuOAHFXc1x4+mihmQFs5B9FYsL85x1iGWkE1IX&#13;&#10;1n0XhYpHFxd8dnfyD8OvQlaLSZcwnDjH/WjbAJpCTbGg76LTRx59rPzGb/5GOX7iONaOfwytc+Wd&#13;&#10;dw6WV7717fLwww9BUZCH/wssUKaolN8zKA+/+2755jf/BFde49kBrWvVX//1XyvPP/9CrKxUdLmj&#13;&#10;XutgXfWa1wUD68d2YYnDL+4+V3d4VXks2h7qvBcZtM6yMFJFgkUOFiZY/Ip1KhN183leisrU6iYs&#13;&#10;e1CACRCR5uKZy/qTFb7J/2BOoOE11HWjauWh62BkH/r7oyyFcif41MmPw38VJdKjy9hpdnH7LFzR&#13;&#10;uJM/yhQo0KK0VUDb3iL70tiQ7i2U8ZNn0mSHvGmAGStY1o9Umlle+Ws71iVWlLa6dyPcNhLZaBZj&#13;&#10;bP/unha2l3TV9gcWYS/D38YbrqT/qPILoFruUR4AN6ACt/K8PnbCl+GPZEiUke+jodJVW440pY6T&#13;&#10;KD2XxU9ovQvEq72TnkKlpUb+5LWLXFW5rfX0GBYEqziDbGpiytaD7CJ/yMAs/bx2qBvG1pUtuBIe&#13;&#10;xD1W+l/xaRkJ7z2XKW7hyCf+LF3bFiXBxR9wm7wuCPHAiyGmTRp/agcf2IknLrwmTjG16lQ66v7r&#13;&#10;JtZH75w6X145dBzLpwtYPbH0xBlp3ViUQBSrkPYXyCvt8DaLjjNXb2IxgDUGpg7zWEM9tHVtlA2K&#13;&#10;jeuF8jLumRuC6mJbpbFSCD+oy2zCkW5lJ7RUadAixYXdlJPwLP0DS37Xy9JyLh0vs2guFrBaWYU7&#13;&#10;xq1b7ivHz5/FApJ+Egvd7kEX6On3Fqaw/u0p69ZwZtzIKhblkGHKH4lteJlFQnAQHEuK6t4dGrgS&#13;&#10;allymcJL+u65JdSfVv6lsk3jo1cLxfAfOv5Iwpp6BT/M+nPgv/UnWhUyWqsoL7X26TesP+qzvltP&#13;&#10;ta4MqOkcD5i3EyM0ImuOpCMyOOwgk9CvmABMk5j6mm83YUQrM/N4G7iDVfWXv/EV2htOAXv5JsxN&#13;&#10;oiRgIZ22vB7XqL1jf6E8MUAror/ow4JMiH5v2m+/pCyguMKIMMqXK3oA0NUlbiXjFpA26Ll2jx+4&#13;&#10;vzy0c02sZwZpf4ucHUknVgY4Z3oRN5me/SbsfsYZvXwnKqnyyzJRBiO97HBQ/ljiCfqQM+evoCBE&#13;&#10;WTSICpPNDXYx/bTN/Xv3lAO7d6LkwQtFQUGCMq7XcQzKVBUEKiC2rUH5sW9LefixR8tL33wxmzlU&#13;&#10;WqmQu855zucuaXk2VnGLVvSQg7PFkMKje5Ly/YdQ3uy0SGhfDp2pZWi3jzKHbgvt7/0OJW/NUdMZ&#13;&#10;Qj6RtNVoka0nezOtwXgDPgnE0aCbxzX1G++8Xk4eH0JRBW1Y12nttjA7hQeDVbj13Fru3/gsCtl5&#13;&#10;4rVEq7KRMWUjD4tuCgFelaKKU/D0iISDS4V18IOWByWqc4XeJgzC08dYDksV+SNuHpe75OM0QOjD&#13;&#10;opAnFcVbR3rK4w9uK987sr+8idXqLPT0ozy+OzVeLly+Ws5xPt8Dc9tRrkVggWkNSA/vykFzu0t9&#13;&#10;HT19Gks0vpt8a7rxjNGNcsniPf3Us+XhXesLHj2x1qIeLAffTjdb9VLXGZsgb088cn8sLW+8+gbz&#13;&#10;iLuMRYfj5vQmbodPnT1TNnMGew/f2NRN5NHapWasDpRXjmcmGYOe4diHGcaCA8wFHDf3YYnXvzhZ&#13;&#10;HjnwABa4W7Elph1Rjl7qpwcCHRmqQO9CHpVLOeiZ4x5VXOcc4IF25UbcKom8lAkYRnkoE+PPQcad&#13;&#10;8lSPA9VSmLkDH1E30OTcbdp6D1aT4lskX59ulcHBMYvUE7Ch2cGCdZazn9HiLdBmPN9+FqXUFMq2&#13;&#10;E6fPwRPVpcTxke5nLLJmZLQ89ZFHyva1g1Euq1jrQ1E1h5VlPy5IPWPUNvfA5tHyyMMPYEV6KW2r&#13;&#10;elZAWQvPTuH6dAKxHcXc2rEnFGXs2EVlOWdQxaqu1yIriPK6vqRl4K1gOONiv+Nd4KOkeCaY5wzG&#13;&#10;cfo3+MymrcLZruwaiveOIRTQaxlXoT8LXKEFdvLDC3F5cVeee1CuKXlaWet6/fuccXnw8AnG0PAa&#13;&#10;i2jpkRJJ76e+5/CWcPjEyfLWkWNl3ZMPoa6zBPA6tNt3hem8i8MyNpftxrrgtUYRR7yu8yEePLRH&#13;&#10;Kqydk5pGvoRG7vYVIZpAFc+OfyLf/Jq2QvZBuNzBZBYfu6lLv03CnmNucOK9o+UmYyD0y4gFGxmo&#13;&#10;f74KsYp/eNduFPGfolSUnz9HVCExMJVN8brNuV4LFtT/oc8MJqyJK/6GB6nXJhPRtTzCI7PJayGS&#13;&#10;wMdcTbpaQpO0CYVpuzRVTZ24Dg7TeRHXZGlz1nCCCej0d21kg7i5Ja90ruBfxuPwe4X/K/K30v5W&#13;&#10;+p+mj01Pmw616V7tUL1W+t+V7889YhCp8Gfl+/ufP/5gHXaR/YR1tJLf/HSGK5XTMtenJnh5LMH3&#13;&#10;DJp8/6DLyUg76AkwG3IAGbqCX/7E3SdMDltkYp55Z5EjiwSyzD/Z1VztILVOntvQH7z/KP538IO9&#13;&#10;Xcy3gkILSF1YyeA2+BmsSQiX+NsJliEuAiRfrdKa318mKy7OjnJOx8+/8EI5y07hl178Jm4q75bv&#13;&#10;fOeV8kf/7t+VBx9+mMWf1WUVk+lMC6LMquUPfkK9Kub6nPcEtHQvY06TVvpciFmeLzsY6THqoMt7&#13;&#10;vcLbpmxNSG7hnzD4y+SlTW/OJr17tLVM8/zEWSZAE5w75Ll/1s3ImtHy6U9+qvxb3HNe4qzAifHJ&#13;&#10;cvTIe5z7eKGMksb0TuQ/FD/4WrKWl0MyDLfzy+SPF8vrYoDKMJUmV69eKW8dfBuc7Gpm1rlubG15&#13;&#10;5JFH2d38IAsb7N5nYWGeibvPgddySlj+c6bKXx912M/kWBdKTcLA6+AlMHxcRqCPJpf/mZjx7iTU&#13;&#10;RYGkJtIpblu4Vvlnni7cHWZtiJdYkQqMSx6Jp74u5VX5mYVGYsSlMsqFSC/rz4mm14fhF6b8USG1&#13;&#10;/DJ8jgX9RRbKhrRWgK/W8549eziL8fHyjT/5RnivBeTbKNJdxNdyT8sjrfXkj1ZeVpLKxpMnTpST&#13;&#10;uElUueWZi/vv31c+9/nPx3WoikIV1724m1I5Zr2qRFSR0xQ/cKJslF75B5zgAJ9ypJvOftxWdjX1&#13;&#10;KcNqGTg7hvamC1flf1YlKrIqn7QuttQfJn8uK7ft3yYuvPaKvBFgX2CMtKh0d3U1CkN44c7xH8l/&#13;&#10;8oElcmi5hWh9ei7jHAvNnp2l4lAXbUan3PBLnNIgf5psPNXLMKIgmRjoUKCiPKf+VOoapEtVlbzy&#13;&#10;VHerLvYJRyXnJLvUVXQq9+Lwym+DL+81IHH5qcmWHnmP/LkQyfWh8teUP5yUFvDXjQHhqqTnWga+&#13;&#10;vifg/aE1bfub/qtSvsSkJp/ctLz+pu/vgGoeaA+RN2hKHcoz/rS40SJ5FWeq3odF7Z6dm8uJo8di&#13;&#10;AdzXy7mxKMQWWDxdu25NeWDvblwXbsZaQCzWs/KA3LHQ2Ee96g7Zpbi4dnVhqfmOhBfwOlVHvlSm&#13;&#10;xEKa1NW+o9JfJaCWOMo9UqQE/LiJZXoGyxuUE3ewdjyGlePxU57vhnU4Fsf9wyOpe62Y8q3hm9vd&#13;&#10;B1yUDjMo8q7cvIPLMs70whXjzk1jWdiiU2JRFBy0vy41kFzhs0il0XLShusTtNbHLCovtn1buFDL&#13;&#10;Qo9R6SWDMlLFrWlVgO/vRR5ZjNU7vufA7d+7g7Os3i5dWLHPsFA+P3sbeekqw6P9ZTuuoB/ae1/Z&#13;&#10;shYlOninKPuIK/4S5v8s9tFO4bULUrTW4P6w9m9xGvHv0EhQrpbO9v2D7j9K/sQeHMsRVej5XR6c&#13;&#10;Ol2GZAW/zHg/V5YxiMcfxX9bpH1kPd+xgQVjW6i2CXqBRgZqC1aQUmtWgGmbCsyNuLQjX8TP3zJo&#13;&#10;BCCLZBOC2U3gpphFXAHWTSZtRtTv9DsqWY4ffZdNIX5JJzgicCIuxWduT+ACfXu5Sxvtmte1uj1U&#13;&#10;/W5mUwOL9uKx/+hjYV6lh23hDuc2z2ltR7+vO+seNpmM4d5yu5sjSDPJd3SYmdEw/T4jKdqLZwyr&#13;&#10;WQGDyg+osO9ZRMGiq26/DX6KooShTzShXIJ0YC2Ua7im7EZpo+LSBfMp+p1VKFU2cIbzGEZneiro&#13;&#10;76kuWHXlGdew5O1GaeB5c6uH+suDD96Pu/4X4QH2eIxFHINM3RrnnL9LpevJ/RnrBKfYRSytPHvV&#13;&#10;8W/DaKIW6UN8m7cf8pvYlKsHJYrfV+vEErgob29sD9Gpa4UpgJfqMOMD4UYIxFjxRwlBsnnovXLu&#13;&#10;bLmuBhRFF4wjDQpk+DcyxnmXKHNixQRsR6HOhXJur1yGPuWk3ZDjW+Qmv+KEHsrL7xJ+0BtgmFcr&#13;&#10;/zUnv/Z/TZo8kHAAhVYfCQeA18/mRz5NZfLOdFkcQ1k12JuzsR2HzbpRhQ2S1plndd+dUo4qpowz&#13;&#10;gjBog99u39I6Hjx57kwUfQuYrg+CY2AVimws6/bv1WUv4yRyqD7qQ5hUxKUWAG1+PjNl22hfrBrf&#13;&#10;fPsQyioUVOwo6WUcs8j36jIWbJNsQFnl5h7SW7z2T9m0joRzF9k7jxXc1BTjP5Sfs7jtXrdzVxlm&#13;&#10;s9u2+zaicKWN8G33fMVRlZjKNe/DoYdn6k7p95u3gEWe403HfPWqtePmwXgdkQLrxvYDjaojhwia&#13;&#10;gM/d8CPjLTwfzEB36UYJCOHOE7UG7KPAyp/6XM9RFTKdA3dkgscZ6Bvoon1SXzN8t2eA6XmNt1DG&#13;&#10;e2ar7+YZQLG9nvOlt27E0pY6W6D+uq1rx5Io+TC3hD7KQpxK77XM1XrVZEGL85FelHTSdIM2POvO&#13;&#10;BfsU0tWvJsxBkKKoJ1j+yntli/+5Mj5uFMjXr1wob79zvMzcvZ1013CFfv7aZLl46TowV8NrhA5F&#13;&#10;qh5oRlBUrhvl7FlS1u+3JQ8XGrjewC1C7ov0Y7qFXeQcW5XcBxmLneds0m76MN209uJiVeXkHJa6&#13;&#10;pu0Gx9kLl8rbR46UR594sKwNRbqPb8ogZuoNjsFj25e4rAxwddKQFgLyR+kXbd+kT2fI3XGM49ak&#13;&#10;t9JQSjoO4j955J3t0LttUnlffll/IgIzf1ot2jfOUtfxhoRL2at4TbqKsrYXoN09KG2RD0byyBob&#13;&#10;SbBup+tFphznkF8ixAWJliY8I7y9FtX2S2Jw8pAn8RPsTR54pxz2SW1NWPYfdVV+NekEHRz1XuE0&#13;&#10;v0G7HF59Xh68PDYQEvD+UGOWrhX8crzh0Qr/EQx40cjNivylddn07Yb4Wd6W6vPy4OWxtrCa/P2h&#13;&#10;xixdK+1PcWt4JDNX5C8sqFyJdK3In1KxvKGl+ay0P9mwnC3v72n+m+x/+OgwkqxFqZXelDKVvvST&#13;&#10;iayvcEAm3HMtD3g/V0gYppnBAZt307TpOgGt0JnORPde/73jt1NWiVA5xJvSFH45xXM8zaAevsQV&#13;&#10;IamiVCFPJrpEdAa/LV+XsU92JviH8F/8gUFCJ4zJYyb+XEyRBpUVwc+7YeYxXXYlJ55n0xPeTsAt&#13;&#10;Tyw3GO+74O/5bB957LHy9//+3yv797NYwr+4rPyt3yr/6l/8y1g5OTeYQSniJCEuVqF7FivBXCAU&#13;&#10;5z1XE+YCVfA3706GW/xODC1fpY8ETiKW/6tBlVE8/8AFLMivf0KVSNLxm3vFVS0MLaeLBipZfTbN&#13;&#10;Kia/Dz74UPm5F54P/So7zpw+i3vOr7NgzC5vFEAC112rPK4kNISIh/rPxXMTWt/9JaDWv1aiLISx&#13;&#10;iO9iuIo4rSuPnzxRvvqVr7FYxwIJC2ybUAA8//xnMvGeYrHBBbrWqjRwxCESyhgONgXXJaXnJ6qE&#13;&#10;yUWaVtkXiuFv5NL7sr8sWvpuJu7ORJ2/Jo114OTTf8CzvnVralwmmpTBfH1ZzJOuUBS6BGctZlVR&#13;&#10;uDxPougQh1ZX8l541d2qsSbh94fgTyLLvuwyn4t/LlDKaxW0/SzIjLKL+smnnmI3tYo8dnGzoOaZ&#13;&#10;j1evXstiZD8LQip0xRdLTOjRiu/IsaM5F9K4NZzT8/xnnuc8Qxx8AUP+1fZU23StDyKUNy8fKUMU&#13;&#10;pNRxykOY97iCBWcfi2IuAEb2wDkvz0ijonP1KK51gSUbInPm5S9WkIFT3/m956otHV6y6NpRUFNv&#13;&#10;Pnc2TABfRWtLhwCUD5WO8tC/H8p/UqS9u7wCbM+rtJxTKEslch7cKtOVbdOFTzzL21wU6sPljzzE&#13;&#10;W0TzqnT0Usnc7w5+Ilxc6mOxwgU56TS1FsOemfmn8f35ccov/RIZ+Yd3Xuaz/81FnGW451oeECT3&#13;&#10;xCZ9gtN2iPOlTZe8lpXLzlHBSF+pbC2lyyP8kedmUeEoX2x/vfB/D+cg/vJnPlZ+/pNPcCbiujIw&#13;&#10;N17W9M1zZtb+8ouf+XR54dmnykbcebmo1QsceW2+fqyTXF7MrncXo124ysKm8k7/w3vdze03B9wo&#13;&#10;hheQgUWUml30dbZ0rVOwsQ1dLlZLn7mV+SiTCckz91naw4VrN8tb77zD4iqL/avHYO4QcgUE1/yw&#13;&#10;fMQchfxaTEgsNOPSrgtF/i2UFYePnsRCkn6QKOXQtuX6mQv3ZK/uTgmTinyPpBmcboBAuit/uZun&#13;&#10;GyDd4O1doI0IgPK0mw3ksi4eXf3u5q8LiyEX6NIPUq4h5PSJRx4sf+Uv/VJ54uEHsfoaYMMOZ86N&#13;&#10;dJdnHtlbfun5T5RPcE6dZx31s/q3Sv9u0GW/kIV66tkyLqCA0MaHWgQ+BSA9AT94mdc/ypNy5V2Q&#13;&#10;NYzfmsf877tasMFvnGnadMlWX34Y/j+N9reCv6mlD+C/QVE6po/kzf9NOiVX/sfiqJWNprJsIz4a&#13;&#10;nPZiHp+TuQ0XHBHC8B9xRpvPhekelF9+X2M9XMU0afy2xEU6MjePsm4GBfsUbs3dXDPNpq5FFReM&#13;&#10;l6bYzONYwXGTC/aOuNyo1M9Yxw0Hs26CAc+0m3J40CX0OOcyZ5zl95HvtmS7yWNIF6bNcz8wlW8A&#13;&#10;QCtQWej2z7OaQz8/PXyjssmGPHQH4EcJwpjL8677OVtb/F1o/sexrsyGpZlJLJ+wJyOt3+dBzpd0&#13;&#10;9FObJy7SF6bBgUKOfCFEvkCc1mLrN6BAkBbo1HNCby9un9lgMM0zRZO9EGG9wTfcH4bn/DqDcE1d&#13;&#10;K/1Z+rxZeBbGt/05YZa/H5y6zUy98Kyd3QKd4gJKoXw5LTTQFlnkt1/2z3+Lukz1Tmz44vyBP4tA&#13;&#10;EWsfKQ0oerSu8zMzqyUduDwX+u4dlDDw17O8JSR9qoAiL/JamgBUB+9g8Yrk1V/wiNu/FMRnSSWk&#13;&#10;htfy1bEjNBnFb74nvpBI+bZHvDN1E7rdUFPHncKDzMAbWbOGxNQ5Y/U5GD7MhhWVN+PjnlxIGpEG&#13;&#10;Ly/Ug4wUv0ob7zMww41ffgR1gT/NpqZpvimeI47hIeWvVoJa3qkM9hu3gLzANOqvltdx0RqObpjB&#13;&#10;Al8FtArzOeIdS04id4PMr+blnUNVkCoXPWw4mQO35zFrnae77hmU7n6/TNOHDE7fQVlH/QyiZLMf&#13;&#10;0MX9ahRVKhwXaXPOn1IFbAywLNOOsynsrN9g5C2BWUowFvS0C5Wxfgl1+ermWb+DfrtpIuDgmXmP&#13;&#10;fJ5jDqJbYdPabpSpWcowRBn81oSVuOpVZrs4JzI8RvmnwlXrQeVFa0FQRCHUP8hZx9TRPIp5+TON&#13;&#10;/A7T5lQaKo+9KJFDsIUHunRp6Wr/49afzZtGU78q6br4c6xjO/D4AoUh33pgZ+zIuMA+TJpsY7ZV&#13;&#10;252iUBW0pvcFq2WsGwfGNpTf/t0/Kl//xsvlP33zu8zLXi7vvXeO9Fhp45K+m77Ctq4S/Gc++dGy&#13;&#10;DmtbZ1urVO5mgKFyGjxwC45SL3WMoMxq6zcPPdexsH71zSPlbdzIa8XYx/nPM4xph0ZWl4///Atl&#13;&#10;ZOPabDq0fQ5gLf79t98trx88wVmiKFeRt3nqcXaeuSTllXY3Stgn2FSyOQS89V8Ni1t+gVl/MGEe&#13;&#10;RWAPCnH/TU7zS2bz21en46MAeo8wUAmJZTVxtkfEoWlHchHcyIneGrSgtd+fZw5q/+ecQktg+az8&#13;&#10;p18h/RRKdDeJ3sK63HmOfb5zQecNCnvqhTwhiPSg509My4IMI8Qw00u7eZVz20CKSsakSOdQwZgr&#13;&#10;mfKw9GN2YQW/9yDzgavB5WPwBKlv914r458wKvxqnpYYtDwgjF6K8snoFf7LCFtkw4yWT52AFflb&#13;&#10;aX+NbCxvT8oL10r/0zCF2w+wZ3lA264q2/Jr9Er/AxNW+p+V/tcWUdtIl+O6+tw2mvaOoHQiHDx7&#13;&#10;cetE19elAONbYN6bq83qrLTNu5Rw2VMb2d5/SvHnAyjvLH9zkyUtW4yXk+2AfinGxE3Cn4D/1pMT&#13;&#10;vUz0g7cCCxnWXUtAsIuqQdIJJ2+CmjvPUfhJkgsiTIJUco2i/HjkkQPlF37xF8uZM2fLjZucWXL9&#13;&#10;evmDP/qDsn3njvI//o2/kQX/WSY8ul7VFWK/ijkvcLXoKnU1rBZcvPAleJvEPueROPC3vK1hRlCK&#13;&#10;zC6WyWYHQSdzw5MK2EVjoYb/HYZXWJ3XpDEVwEDqBHsTZ+wdeOhhFpsGUAhOpdyvv/49drteKjsp&#13;&#10;d8iARhcdcoHOvKHcVS0vwdWnDioDXLCOUgYgsZJykg/fbrMj+zuvvBJcLuQNsVjx7DPPlL1791An&#13;&#10;pGUC54JQULWAxUFAO8Hq1H/wJ2VoqOU3MRE1+N57Q2dHbpShJmwp4bKnNrK9pyKDFBxtYH33raL0&#13;&#10;t+UJz76SL3XEs/JQA030k+NXaaUMNwUHFPXESsXq1bgyZGeyMuzEevz2OGezsHtb2pEBMao8E7dK&#13;&#10;LOMvX76UibQK3E0bN5StW7dm8SmLnE0xQ3VTfuu/QzkRTZIOy2tACl6LaoL3yR8hkECEPOG5tt0K&#13;&#10;yZx5qq/LEDSJiU2fYDx/zQ0YLAI0kIipVwvMe3OJNpc8bB6XCF321EZyV/7CD9K3oMRVrwpH181W&#13;&#10;SRuaOF+Esyzwx8Evj1vizB4Qy2BYf7mWkgVFQpuoxP+E+O+B08L7IPknrhPd0NkJkICfEH+gAtjs&#13;&#10;bfcTGW6AV9mpUpOeiIQq16LMJd8oK+fP7NxQdo89VZ7ZvxtlMdYULI2Nsui1ddNaXK2iEAd2L2XS&#13;&#10;nXItA5CEw0KXCkMXaF3ZUWnQozKMRN0uapK6KmTtq/NGnNhZSLWfU9gJZ5WQRUAXMHkERqwng4na&#13;&#10;ZeGujw0Z16DrMmdsjbOYOtfj+VakJ0+sq7FwtJFn4Z5+I98Fglz0kjTPfLo9MZ7vEcuMWWnUClxl&#13;&#10;qJ231oMuQlq24IeS9D9kdnGTDrrCR5npKqnwo9AxvUzHIiobWljMtUD2rwTEssa2oMWU792LfWWQ&#13;&#10;5/tGB8sAysetG9eV67ducA7eJIu1/WU9C+Tb1m/gzKqhWJdoS2rbsdWEf6ACilgrHssaonn18tkr&#13;&#10;iX0gp5XBu+napNZAkvoDqXlZfjcrV9t0fEj6hLYJl7J2IttEy/B3gBDXiRZ2EARg/WnBem+uFfxL&#13;&#10;jGh5t4zrnaprGRt+yT/473PkNHXXMtV6VGaa+iep8hWYzS0LFZFvZccERNi2mrSBVIGT0391QT/H&#13;&#10;vZLIdCo9bCe2x34UDv0oALq6ULiwUaSf9j3E2HAAzfoImwWmr98pHIgYZV43VlCeaUqStD833NDE&#13;&#10;o5R0+1ofmo8BNg6pUHD8MwddKgXHcXs5wQL9IspHe6gpFt5X02cUXDHa23Wj7I9C1TVs2r+f2JSH&#13;&#10;cqR9+52nzJayabpJ0Y82YoQzDG3ijhtU8pjPSwWopVf1ucg5dD1ohTwbN55IXVCnf5rDxSbapHL1&#13;&#10;MqnghX2KLljnUd7ZVw5zzt6wXQOKFePC6kC3liqNKktsw7b60BGs1gKloG9E28H4xTFjVZ5YDuvf&#13;&#10;zSEZB6YSa/oK1d5XLjWKFZ7Tp5hPDliRPGu5GV4AxM1zI6tG6dnp4yFigHqw76S6Si887dNSDx5K&#13;&#10;owoISctGDJWo0JdLYMFKXp6a3j4h8jGBSWFqqfNfYmqoMp1EpJXUNo566eMYiH7chvOU4ktIL9b8&#13;&#10;ygyeK9ksxhl9WJTNoXzrxwLV8Y/WocMoDpWFIJcor9zFDY3glPzVFGqMzWoLKkNwGdzXPxplknV4&#13;&#10;BYO3PqzTVd9qbegZmIPwXo8UWqfZgwtT7yRXr15HRrC8RNk0j1JNpbuWo8MoDVWKqwYOt6wz+K48&#13;&#10;6s60MpTSE6ZScI5NcBQ5SskZlKAT83dxKY78w2OPGpiEjlG/OUMjQEAwkE9qDjminqIgBLbtg0sO&#13;&#10;i65+c2vx2+9b+I+y2j4hrlnJYr0hOQmTVb75qbedUhWRGfOlrqDHMOmP9SuIohAznDSKnPco1qeg&#13;&#10;XUtg+KD80kCgC4Uv3+0BFLDSME/9aW0pvlgDInO8pZ7ZAxQFpUBnGcf30r/kXET422slwnM36amc&#13;&#10;VbFlH9XlHAq+6K7VsYT8zjiANNlQZW2Ao6ebusQye9xzWmdov7j2daPTFMo5ydXFrGeebt26sTz9&#13;&#10;0L7y4N6dWOC6cQJPK4DILE2YEik/oIUZdcOsrjLuxiXam+fJvnXovXLzNvMQKNOKXKXj1l3byt59&#13;&#10;nM15++Fy5fR7FFEPPWx0RcH90ndeK09sGyk7123EUrRuReqnXHVzhgxWlsFFwXzyt/P9B4shKmcr&#13;&#10;WcTAeseG4Rlxs4BwI4fHXShL9pfC6UaeXXNIJdKfe6UuuWcDAnHKh3OoQbzN6C7bcOtGTxTDtMNV&#13;&#10;a9ciGijfZ8YZ/6zCgnwVbudx/48b7QHkF2NqcPMj1XZmEpk3WQd83i2P/0O4j5IUuoiX5yk/8Ukm&#13;&#10;5eapvKjPBHhJ7D0BvPru1cLIS5twKUvyJV0SSECFFaQNEG4tuA6ENsBsbaD35lrBv8SIJVa1jFpi&#13;&#10;WYexbaIV/q/IX2SBn7YR+diIU0eC2gDD28CV9tdwaYl1K/1f/W5UxrSCsiQyHcFq5Wml/1npfyIL&#13;&#10;/Px31/+wFc+BXqc75ZFxVm0DTWHb2Hpv3rgluo1su5m20ThyA0ob3d7bZB0kwbUslsefXvwwg4Fx&#13;&#10;Jl8yiomBA14ngnKIYT9hDHZlfFhGXAbSdQBs9FLnVXlaf5d1bknET8vke/hPx0gGo+olfiH4x2+9&#13;&#10;BUWeWzoSC2repdGJlwvJJmwH52ZN8uZh39795a/+tb9Wjh07Xr76tS+X65xD+OYbb5bf+eIXy8MP&#13;&#10;PVSeRjnmjkYnXU623RmdrM2vN+G1r5IQXuXBFzCbwYsCSYf/iKhBCeMZIJZxeXla1lQEFYU5W3Ad&#13;&#10;/lvOJZCB24Cn6oRZJ2eZjJF7DQvCzz770bJj1y7crB6N283vfve75d1334niMQiYgTLFZ5Jap+a6&#13;&#10;LLKKW5eLliRl4HZv+V2MYlGKfF7ZbUvxLlzUpe3LuIzkPCMmzOvWr+esyZ8t27eh6GyIFaaWjPU8&#13;&#10;yrCrYZO8kUfiFGblgUHL+dWWOYmIq/dKZ/1t8jVRubVMFnxbJiPEkTCeU8ClvMKK/JtD8WroSLhR&#13;&#10;DSHSLP99TZ0DsANTGF5twI+JX2RORFVC6BbS/LpAHVuzNpat586di+JXBaQuditmaZAqptrUo211&#13;&#10;gnq4efMW8S569pXVIyNlw0bP+GwuyiVpudL+XQRq3rl1eFVBiybl7KRo8r5f/lwkqJcQeLaTiajY&#13;&#10;n1T5b+W6ZU0YTCZz5i8gav+T+pcaQRHfktx5iMx0qL03jYS0SD6E/4GT8pu4XkEP3OCqL3+K+AOQ&#13;&#10;hYlKWgVPzYHMZ3HWe/PGzbhOZCVxiRH/heVPGYNgCcWfJX5hh3geatVYwLYvaQvnHf6TIOmhz/qX&#13;&#10;TJbCyjq2MI2MDZXdozsIa3aH05kNMsLI7iZy1UVvFvHzkSMjmTtKii43l9Bn0nY9/4geLSKq1ZCI&#13;&#10;PPdLXFlspp4EZh9bLfSVYegVZGhSyqWyIZBwN2KMc5bSrdu3spu/m29KF5suXArLeVGuobqYaDYX&#13;&#10;+F2ZVLGpTPBnubVYcdGM9Uy+ddBqBItpSU+2EChmiQgc5VWiiMvmGfhiiHGQK/2VUu4ssIuoKglQ&#13;&#10;viabPHNBkzyQ0wMvonQlnX39wGBf2bBzG/zaAji5hgUvcFgu5pmSsRgZS7bwSlrBDywJkl3e65fG&#13;&#10;MC7JDl6eZXYN6tylNjlgUqJTxkTXnwZMLaCpa9HbeydliyS4lsXy2EYtxy/YmqpJy20Ff4cpHbZS&#13;&#10;OfX6ifqfKpdyuMKJ5PJcW5IVUK2PiW8S+U3MYwexWVOpgdHG2qbynYm0mb9NY2q+cfy5jO5llBY8&#13;&#10;Dia1KlJBuIbv5F/4zCeR5ztlZAilwN079SxA3Cau4gSvJ3bswIMDShcapq4ZhUmrCS1a1qWNQcQ8&#13;&#10;8NwssIbNQlraLOJqsY9x5hzKisnprnL63KWyY/2uMkqfNUs70qLKvsG+wzKo+KjKUBUB4LHwjLvi&#13;&#10;Vl36jXYMRoSuslU4DBK/cS1nO/JxMU733YMouBZQMnhG4C3gjwJ3ghaLTTNQ5hlLoO5CCdmFddYU&#13;&#10;iK9PTpd3Dh6KYlXlksMbLX180CWjbSGbF7hLA5T6A83yoN7ts+wzulBakdFobrTmdDT2FpSI4Mp/&#13;&#10;o+iBVfrp6cEaSj9XwcsLcVbFYG3nYnLsqnK1IiUcFhStuhkzPf74Y+XhfXvKIDxfZBwU4zV4MIBC&#13;&#10;dwzFiHhUKmix14x+KV7Dd5U+TbmUGD8JjlcW6Sxzh+gqSRLAX2q8ltsAuRFZNE+iLT8JeW/HPzML&#13;&#10;uHGc7y234eltNI0DjM8wRMvZhrc5KO/Y8eO4JZ2Jss0+NZatpJV2rdG6+i1skFOWKvniyniUcvXD&#13;&#10;+y0bNqJRwTqNjS8DGzhigXPppmfuloPvHi/P7dqPcrKO4+dI7xmMbjCZ5nkc5dEMMnkdOX3v6HGg&#13;&#10;2i78PvF9wHrMs0G3btkaPrvpxU1xGa/aiPyuII8UNbWuNeN96zZQtyeZZ/Bthi4t2WbwQ3zu3JVy&#13;&#10;a/d9ZRNpZ6mzu+Du5pvhXph5lIczKIqHAbfId9PvlC7DlRdSIb08NPyVy9XqWeUi5EYQQoaJacdN&#13;&#10;bYUu0xJYP0ipn7wDr86gAiDEx3oUnCprEyp9gBev+FV0rRkdLhM3btJ8PKmSWHh09eqNcvk2Fsar&#13;&#10;unNmYtciLlopVA9KPJVi03pzQTF2Eze0p85fz+ZBhvqMXbBuRcmlZeEazmR1UwAsC59tE/YL6mal&#13;&#10;wnYr3ZGsFJpw6LNc3pQOqokH6GcjwR02IQ6waWCWOu1C+96Fh4h1G9aWj3/y2fKpxx4qu6FVN6Fu&#13;&#10;1HL+h4ZYCA0gHiVEueeutE1Rz7MoEd85dgq38O+U8SloGxiNRfcoVrJPPvVY2bEW96Oc4fnqf6p9&#13;&#10;hgpr3cyfOXuxfPftg2X9J38ubWtUtsG9egSH7T/qQn5r+SxP6jqDI8myHTlmghLKa983Sx3N8A4Z&#13;&#10;6atGaefG27b7aOvZzOmYRuqRB/HxKKj8CT9tm0BL7rnxWoN39w2jSEehyAaRhw88VB65fx8KRuqE&#13;&#10;PsVzb4extp1iI9ZO3AZnzwaeJbAdpk3IKxLaS4FkXlpTImlG8X8P/v+fvTd90uy47jOz9rX3fd8b&#13;&#10;WwMgAJIguImkLJuiFbLCDvuDx56wpPAWYzliwn/AjD6Pv9ueGIc9sqwZyZRlzwwpWyItk+CGjQSx&#13;&#10;N9BAN7ob3Q303lXVtVfN8/zy3vethgSKFCArLLy3u957by7nnDx5Mm/mOXkyCaAfE78CnGokpwQa&#13;&#10;5HtoQ7byTUgcP8TlIo8v9ddc3ajEW0jT5rYmlsc2KohI0sbWe/PGTTo6kQFa4eWxhz/MuJN3LZO4&#13;&#10;t0zu8X+NlMqXLmt68mcD6zaxKkuNRHHrtb81zAmn+Kks434Ht/5QN9Vrf+l4wq/uV6Lys+2aeu2v&#13;&#10;1/5sVk2P09z/nPQ/SD5OCA7wuiVs+oxuiS09VxWDRhi4pcFkFNaJTDp/HNCZsqZu0rZv4V3LTtL2&#13;&#10;8If/Gcw7a2lZk9FufZGblZcO0J101QmAs5w2Rr6315+E/5kkWa8NfnGElmAAS1OZhqdzlD7xu+8c&#13;&#10;VwbjxpG+KjcJJEpw0d4yeXJ17uzMDEaXgZwx+Mu//Etsi3Kr/P7v/ecYbp5+5pny6//m18vWrVvL&#13;&#10;3r17s/2SSppsLeV5I8IKDunkDaKcxNaJK9NMJ0zMUoKfgsibSqv5pLNCcAIU+QVGw8kaRZK2/Ela&#13;&#10;i5awymf57wRTaMDInay5N4mDhdSpm4pSWjXsHT16uDyK8fHc2TezRdbVq1fKd7/7RPn0pz/LGUKs&#13;&#10;nAa5K6LRhlEWJkmQG+MyjxV6/W3xV8EhDkKiiACdK9dVwLld7fMvPF9OvnqylgkIBw/sLw8+8GAK&#13;&#10;6fY7Q3jdWYmDroiWNZajucvehBEYrM2PciJ+J5At/pqA9M1VOR9wCQmv20SB3yAh9idp/6m11JlP&#13;&#10;Fb33SmqtD+l2xXZNUONC6/vALw7LCmuZKPtsFQ2UdXjvTrKNk+9unTbDyurbKBZVjNWWUO8qC+NN&#13;&#10;DHEalZW/uvUa22ihCKwKCuAqM86yRWhBcjX8b569vbv+TZ9JctKI8075u7P8JEaBEiSUqXp8CbQJ&#13;&#10;au7tuyBNTtIkSP8jPrEYZvp3XcFPWLLk3gLlJY/d9x9Z/4Ft+bsQ5atXxQ+G+pqw9qebuoaYtkNN&#13;&#10;Hrvvnb7KIPhv0tDtu3/NVctSf/8o/rfpvP+k+Dt8BHzb/taSLMw/TfwirVvwwmvKnGIjf5UuVXqV&#13;&#10;EZarZYkyFeUiASrHRlbrGU24EaDMVGFNXwQw6TZX5J++M+XAmNa0JNqNsVXRrwy3bdc2JCUqog1X&#13;&#10;QUjLoX2oeEdNjhLUMw3TGCrUzrN5Qzv4q7yQjgA9PSZQWI2g0F+NUOszQPtTgcSWpjlniGeNfAEA&#13;&#10;Lr0a+vlTYRtlPDhVuOvhvKrx0r7ZdmsWv83yLW805I48iT89R4yWeqUsq3yVvhCKYg2aVQLr0agJ&#13;&#10;QqWfxgoVxyo8vdxWOH0HfET1SxwIoLcfzfcwimHZ0Y92Mxxle7p8I60L6QkeOxeJkoepwfDbqPRB&#13;&#10;NaqytOGhpTG4XkKWZsBxV/mZ729DX5uq5QDJciWtNHhZFIWsef+R7b8F0EldAzr4Q3gnkod69fBX&#13;&#10;CWzZ9+Pxv1Z4vj/d6oGhwGrfm7FW+5r6J4UyEVz8GNfpU2t1EFdzeM/ChQ5ActbKTP9QbQ8CQTb9&#13;&#10;2PJoX7IOb5ePP7Q7OzGvY32C3Ydbg45CzxCOPZtGRYqCvN+FWhWb/U08H0GdMRT3FbYznKTN7tu9&#13;&#10;o0yyFerMzE2MS5voF1jkRnt7+tkXg+tjx3ZkscQU9LojBFlQXoMXeoSrEW8VQ80kXlSOoKI0r02V&#13;&#10;RPQp9A/6nmlMG6bf2LNjc9mEgeomY4Mh2rDeRLMYT8+9dbH84OWL5YG7duOVQz9Ee+rHANbHPpO2&#13;&#10;5TnKeOHWcnn+5MXy+snXaf+cS8x5d8tsyzlM2u0YKnaya4KtumFxbjLO1m2/qVK/jbTvcPxR+wJv&#13;&#10;pqIvJN00BhF7qHilAdAjLTU5WA0uHMniN+7ywB9v3gfgd7udqHF6XaUfxWCVnoP3jH0PHiyPPbSr&#13;&#10;jFF3ffAu5+NSvjHcuVbw1rT/iScb9/SzlkADEzj7SQfhlog//kF3+qQM+KXEUOnxsda/36QQK83E&#13;&#10;SnHuJmyFHOA5T5OY+SW2/YTpS8ojCzq89P66Ar9ffv1SOfvGafphZIGtSWPc4/uzeduGcnA3ZVL0&#13;&#10;gEuVRP7CI78L5Pf7JV+t37v27S3bMAJdusLiM7ewRJCVpRdfeaE8d4RzPPFy24onqIvaFiigfLU3&#13;&#10;XwTApZml8oOXLpbTZ85Q3/T1QqUcy2y1u2ULZyzv45xGZC2ssszk9fOgkY7GxLPLUjzrd6gcP3ao&#13;&#10;PMWZxbc1AhM9xE4oywsD5dnnXy47N20un7p3b7YOnQLOMAZIt2HVCD/Pt73WAmdFWofA9+ui3CoH&#13;&#10;yhFZwEnN28YJTzW09ZN6gDZTwZtab1YaIfLdWqXt88tlmhqU72RyUT+ZfzkSqPLtrp3OiM20dSNl&#13;&#10;O3KoXP3BC3gyp1VimMWgePVa+daTz5ZP3ne8TOyaZCtWQPOdpfTh7zJj+Wk8nF899075wbPPl9uc&#13;&#10;HeuRDznvlAYwxtzz0L49GLJcuFPHSn6b9SSt+KFTZrfl8Nse+gjybjkonueUHz56F/0SW75j7Lt1&#13;&#10;i62VkaORCQyhzNd27N5eHrj7eNmN0TE5yef20Y55hC9usBNVy58Jr+VHjlygdfra7fL8q29wdjVn&#13;&#10;Z+OpOsB2tMqXdvvbeFq/dnquXGGHnREscrbrGbYJXqVOFxjLPPnsCyyAPVIe2LsvtmrlwjGLc3ZG&#13;&#10;J8Fq/cprR28pF/WbMZl06Ylpp8V4xapcZeEEXVn4u4rMuWGzfb/+oca7fXA/RNiXuyCD7iI8Mk0u&#13;&#10;6OY/FzgIs0/QIC9fY+Alz0768RP37SljVMJ6EwNrBBrmZ1iQQRPOmaHQENm0AqSedO6WonSkLOmn&#13;&#10;GAUaAY7UlWh9Fybp6r/6bB6psG0r90JNMqObK/E8NyXhbopuuToCQWhv/AMPWyZyb9vKWpbJ1sq9&#13;&#10;+quIhKdmXMNa03n1+F/lsnKr4VVP/lrhWCNkvfbX6396/U+v/81HIx+Z3vcHXvjheNd3tX5L6u/7&#13;&#10;//4y5ovQ2SV3kDXDqNSAn3Avwppg7y0RCaovNU2TthOUd3+6IXVcyXsyA7+N8m5YO/L70OGn8M4v&#13;&#10;7ii/vIMthvHfmwPzyjOGXjW4JqoMNfUabjdRa0Lek//mBJ5IvK29MtlJpKHvwt/UXyYEAV4nfElZ&#13;&#10;kYWiKDYJ7GcS67OroD/2sY+Wv/pXf6HczcpFr7feulC+wparX/nqV8vNGzfKBNumWB7PLuwQ1ZTf&#13;&#10;oVXKD36fK36h1PJnAiO/OiFrS1XzGhlehrFJSECTLveGl+0zCMN/0YiRpF2o7VOTx9cmyBDLvAEP&#13;&#10;ucc+9cmc7ScEV79/+9vfKqdPv868ksk7k90oC5hoRnEAcbU2ANQFnzIFv0Aa/uuJo/HLLWoHyHeN&#13;&#10;yfbj33i8vH3pUpRlGzasLx//+KN4XO6vK3WpB70J1DxUHgBLHJQ1t2CuSBNi2cXHb9Jzb0lKcOet&#13;&#10;TVdD629DJC/vKX8mafAnT8vzvBDBf4NS1wHX5X+lhyTmJ2Gik97UXvXXpz85fuC2FQ44vTFUajhp&#13;&#10;Frp/iaYOqgqCkNDToYi6JYa/TLRRFFTFWp3KBsC72r98jwSovWlgeReXvwnipZaymyDxvrZBTQ5z&#13;&#10;Wf4YKRMH/DCVFzMZFr6398rL2v9UYG3/I86WHaTmqvHeg78GNr/dkB+H/yEDOBVi915JA3PAfYD4&#13;&#10;hcef5RF2F39bFkIqMbkHveW3dPWFh26CTpDxubohP075axbh/Vnhh94OydAh471BUcQl0fxUEiPv&#13;&#10;Q0RoMlOBM8DqfJw5UFijaFLkuVc5g2ekM5sK/HwTeNcQN4PS6Dbp5nhHb1TchJANFIunSRmm54/e&#13;&#10;H0sow5ZxM1hAYaSXxsoCbcN2o4JdywV5bX95IL2RtjDtfpNsebgZTxO3x3O7rmWUfXS7/EEL23Wt&#13;&#10;4mnkWUt6I7ntmduHaQDxvC1WxqC0xWipIcIy0XcK2X+WbRDlbpTP9Kfe2++PynTPrJpFuTcNndOW&#13;&#10;BeXYLDCmwW05b0HlDLTOks91PPou0ouzxR/lxTtCZbJnF9lXazBULe6fOFHvoXDGkwOF3zB5sK1y&#13;&#10;jpYKPmoDpWIUloQpdyrKYodQyKFFOjUueE/lykfoyyVP5Ft+iWiCBWT2TvvnuV6dBAHVhtZ7J1Ho&#13;&#10;CLIkB34b5d2wNfgNqNFEdME3YX+e21/Lh/+25U9zSb1bazK8Mn1t/1/r39qnZshgijz7lORVZlKN&#13;&#10;NTvB3UpWDmtecXC1CU0S2aowWzlIXtL46aTpIeEYG7kPsb2zBoQB9tLDIZD2hV8Ljdy2jrQGlnpw&#13;&#10;aXSRzzAvGkkmyKzn3d6dO/FUo50vzND+l7O16isnT5fvPP1c+f7pG+Wt2yvlKgYx+6CbwJwCzg3+&#13;&#10;rhD22vlreBadKRcucyYg8Z5pF0W0hcNyp8+2VGig8lzW3ZzFePfBgxCJ+QZaFvG8XsagdZ2t8P/r&#13;&#10;975Xnnn1fLk4jWcjVoJblPUGYN4B16mphfK9F14t3/3+M2XqxlQZHR4vq3h5rjBuXIcH9V1HDpb9&#13;&#10;ezCShr9r+C8dhjX8b5+zsKMTSHwaH2NG+qZZtPSQkP5pGl7fIt0tOp70SXQq8/Q7KxhrNNjYA1Uf&#13;&#10;t2pc1JiQ1ihe69BOBoNj/kipIbKf/slUDJkwpnDOIXWnE/iIVk0MB7ehYYn+LEWRevqqPo0uVrad&#13;&#10;dANbCwVvtXwyP2VUonjIM3xv4/NucA2pkikK4SVR+jtBz+MFx06d8dLym3MFQ/QLl26Wrz3xQvna&#13;&#10;49/AM3GeLXo5D5pv28KtqbKJBWcnjh0tR/dtK9qJ+B+Qqxi/tbbZj9puxCzFExT87v27kIPDGErw&#13;&#10;Tpt1Z4xFjE5sAX7tYvmDJ39Qnnj5dDmLi9gVYqbolP0uXEcOLuBp+d1nTyGb32fbUDfm5ZvCmafL&#13;&#10;nGnnN+D+48fK9k2cOUl6Zlfg46JQthmNjvnmsjjF79oY/Lz7sPK/o6wAY3EaLIQvUWevv3aufO/7&#13;&#10;z5cfnLlVzs4g/3x/pijADWBOQ4dycYlP4RtXq4HrItu+apDUsuUQ1T+5YJl99LuVT7L1R94V7raO&#13;&#10;Wp8S55+pm2eMV/l2EmaIZTC2nt1MTvkJHUIx3tauV6w7AWgQ3Tw2VO49ur9sYIvcpWn4wxmayuIs&#13;&#10;/PvOU0/D31fKS9fZbh2414Bj2/a7exWj49NnWQT67HPltVOv019IEfmu32Ics1J2btlIn3GAhQaV&#13;&#10;HloMOTWGwWkKGsMWxaqSV2lpv//2P8a4eMgzZD//+c+Wz3zyY+Whh+7Dq1Y88/RrGPZY+DRz61aZ&#13;&#10;mroR6PaCjpHy3afcXlXGNexRWtoTPpvkxvsWJk+zTe63n3quvH7mXJlgnjmCJ6P0uVvQHOeofped&#13;&#10;hf7gq18pzz/9XfokuIp8D7LwlM1YqKPBcu7S5fLk91+Ih6/OlTM0BsQ0tWmdVcMw+awTbnIiRSPO&#13;&#10;a5mVYct4DNO6meOPMeYZok3X8dsCeWxTGdNAM5vY8sx2s4xPYqDkPZegmrLWe4Wd+geZW6WK137M&#13;&#10;nWf8G4SvdCehia6BB8ZDrAUdIHCRutfAKrXezM1wKu+VbOsKo3yENwl4DhGho/kSEREgZoSsWn5h&#13;&#10;CqNSaEz7JJZ3X90QsnPVvKGojfIe1A2c0NHCIqwLvoEfaQioiq2boAVZw/3thvTwN/wIu+Bvy5oe&#13;&#10;/3vyp0y8q/+p4kFEt3n12p9NCC6EJW37WcOgTlDS1bTtY6//afgR5vX6n17/27SMD9X3p85Tms6W&#13;&#10;kqfHaLuN9l4bih3GHdEE167HUFtRm769E+pgMZLlEM4hY5OK5BUeIcna5E/WNn97J5OYeL0juoY2&#13;&#10;EP/7xy93MkHkXksud5vnhl+103YS0BSbW038hwKM+cn4bz3dAdiq6TK99cxInUtPUFuvPtU3B+3W&#13;&#10;t+XwqnFMrgTNPw1jk5OTGMdQNRO2fsPG8hd/5i+WN944Vf7ZP//f8QKcL29dvFh++8u/Xfbh8fjz&#13;&#10;P//zMe6MoPB18lPBApt5QGirocHkVFXckbcGH4lySXPlna+8VXIDIxNZ0ufK/Y6XGk5m8bX8N7AB&#13;&#10;Hf5n3pJZvjFtftI08i9fnACNsgL1Iw9+BM/HY+XK1auBeeq114pbrh45cizxbsG57MxPfOIBRlbs&#13;&#10;w8Q7yOukILQpkOdDjoyweh+vyddOvVa+zxmSC2zl4+qCrdu3Yuj9GGcCjbNN1ALbfbHKmfpwy64R&#13;&#10;6KoF4SaWFE5smf4nzLJbh6GKeN+d7MPwil+LaS7z1astf5vTmMQ2+VMicaViiUlkftqUFZBYm+Cq&#13;&#10;4KtoE2m4fDZH6r8LRnrrVSlPGgN+Uvykt0b6s/oXOdYYwfs8Z3XOoZDy0nvAcxuzQhk6YpggnTS5&#13;&#10;BZQrj60fDZbW7yDnk3hGjnVl/WRiDx/SztrCplSVWIOkv/744KNUGEr5f0L+W7Ud/gfRhWx0AABA&#13;&#10;AElEQVROA6qDINgI9JL/7bv0BGMbxb2lo6atEYQ28m+8NSSEQDE/Dx38767/iqJNHXCRvOQBVhMf&#13;&#10;WC3ACvnOPD8m/i4fa0lS3mDtyvQfx/+mZH8i/D+u/HfLG+Ioccv39m54UiXBj8v/qmyptaTHkG2s&#13;&#10;cgJYDbMtv5dpq6xWLlV5Nb0KZuJsGyi1am0TLDwUy4qPynhz2RYsc0RKJR9s1hNHrz/0nWVqlnOZ&#13;&#10;6KPsBvtQ2KqonsStZAwlExvbgQm19xBKYDWEas5MR/70/aIM/GoUTL3hBag6dhhP+21b8D7C6+TK&#13;&#10;7ZvxpB8awGCI3svtkKOkRYmXLdFSAj1LyIkCb4w+ctfO7Sj/qwFDb8sVDmPrw3tBI+Vg32jKY7lF&#13;&#10;X5W9ltlnSMRqIlc40gmFnIp2tlfUYDIP8SiHPSdzEjcjPbp04NKDvZ+9/uq25aSx7wnv5X8KyCaT&#13;&#10;YJN5vqNkU1lfva14J7zy2+8umOPxYv8DfWqEvZPfyrDrAIOUht7647uVLi4uHn2LrBJk3qrOI0z8&#13;&#10;P2H/k3oRouDf3f7FU7Hlyeea/s7gyumWxlB3R4IfV/57+FMJDcv/MB8TkcZqrdf2b45cYX+bH5lI&#13;&#10;9lpfXdFRrqrERGqa5MJtx18q+mt9ClU4CCXA3HZ1ZnYJTx635+Tc70HN8pyBx+8QstuPx2M/48n1&#13;&#10;E9PlKGOocdrJIh2JyvVIM7I+mAEa31xCXCy0m7HQXccOl7ev3yzXp+YwAk3Tz6zPWOhFPAtv3Jgu&#13;&#10;h/FwOrB3V5nA29LvvD3Iwtxcuc02fu+8dbYM8t3/zEcfYNvKjZzHR9kQ0Fp0sNreMKgZxlKAsn3d&#13;&#10;aHn4/nsZ554vVzl7bQaPqn72GqXHKS+99CLK/qVy4dSBsmPH1rJpy/ps3XodPG+9c7mceuNsuXD+&#13;&#10;HdJipaDPWGanin7KvZ3tMu89cqhsmmS5QdMfyPtQwb3yu9aS599V4mp8kqe/xJhIX+0W8D88cyNj&#13;&#10;F3mrJ9LgMoswKO8k/dKuLZvw2twAtS4u8Rcs9JMZ/9kwAehiN+0ZMUjah4YGoqxD+HGOs62fP7W+&#13;&#10;jFMXqxjM7EcHMBppnF21H12+Vvbv3guuLc1CCAzM4PJyBw+3SiQxacUuZkuaGia4lT+SgM+3WvJk&#13;&#10;r+nInkt6ZAd35cuELtq7dOV2efaVa3wHZhkzz9M33yqn3zxXzrP97rk338KQswkjEEbjqdvYC2fL&#13;&#10;4btOlEfuuZdzEAHT9KFIbPDSFXNHBkIr3wuYwXGBZQtGoPuPHgXuW+USMrAA3uF17ugyU5576RSy&#13;&#10;OFtOn7tQdnBG7yZ20/Asz6sYOd96+0p56dSpcom50RDfoSUWxCwxV5oYHS4H9+4uH7vvHmQcMxwF&#13;&#10;c4xp+ezRGXZaIdCBn2BD01D/aNkyMVLuxuvx4uXrnMd8qyxxPED/CPOypdvl5Gtvxri5n2/dwf17&#13;&#10;2dVjIp5xGg1n3dFj+ma5deXtMnftavmpRx8uO7ZuxqgK8Hx/RFeNO8p25YayUesp88KG/8IL/0mV&#13;&#10;8YdWI4UGCDSnfKfyWQgY6tTo/CN9/pGGgtq0rb9+jHd6Zx7ctaMc2L2z3Jg5i7F4AW9RfEP59r19&#13;&#10;5XJ54oc/LO/cuIYhcWvZwpmw45wFODe9WK5cv1qePfNSuXDuIm0BQ6BjC/7NshvP3t1byn1Hj5cD&#13;&#10;e9jKVh46lkBmpSILCCmo7cvzB3NZPuKUTxJKHDS68TPnRBJ27yHOJFxaj5fsAF7Mp8rtN69i/L2G&#13;&#10;EXCknD9zujz19DNl29hj5cS29VZdtmId8XzIgHOxk5ejEroDfvXKnWNR0iW2B37ptTfKTc6QHN+4&#13;&#10;jfNjOY+UfnEEY+z83HSZnbpE+2YMwmILt1t2e9mx9VsgkR0VqL8FDIcn33iznH8bo/pu2jq21VW2&#13;&#10;taZ1Ilcgo77Sstq6lIxQYfngxcAE9Ujtw+9FDLnnL10vTz9/nnEb467svrCIFzWLRQA2Bo92bd5c&#13;&#10;9rIITJ4qH8FhGYWawvoiTgPwdqSfYs0Dz+ADj+lcXPv6m9vCywG2dHahmCeRDtOfLs9NcV8s+zhj&#13;&#10;/ODOrdl2VWiUNvVn+1dWAVhx+GvZCE+9JdQaEFPtU3jg4h16DM0z6dP/mC9XeyfW9p9wJbeWJbEV&#13;&#10;RA0J+PyIhqvN395rmCy5Izopm3wNjabs5u/h7/G/J3+99mev0et/ev1v7/tjS8g3tPf9dQgDL/j5&#13;&#10;sxh/UA9ZLNs2St4bQu54SHAqLE9rf2pom99xtoM3S+V4q3b6hDXvnfGRcS0YHtr8CQoMnzoPCe6k&#13;&#10;z1v7U0Pb/P9947e8lX1t62iHt5aylpRfB7oy10GtGcLu2qm8n/LXwXaApe4q98HBQ4vHBwW2Xi3X&#13;&#10;JYFA4+p8LANu03TqP5EEQKCKjurxxcphJs+7du0qP/dzP49S5kx5/PHHy+V33inPYjD78pf/XbZc&#13;&#10;feCBB9jOcoLJdEOIhOWq+P3t0AT+TE5b3sCn8MQphtmTt8IJb31PGqC05UqYCDoPYgjGFLJN2OIg&#13;&#10;SvxmD673kH/VNKMs8T6Ax+FPfe6nyjPPPBUD4LXr18s38Ez81Kc+jUHyKDQyIQotKVmdgKtc/iOv&#13;&#10;SnQmSzyqeFD5fOUaWwt98/Fy7ty5lG/9+g3lkYc+Wh64//5M0t0+J2UivUqKJRVNTBhz8W4RnXDK&#13;&#10;AzH4Z9kiZWvKH2WzyZqwH1X+JEnaClCYuXgQS+e9TRP8ndBKg7/1f5vVzMkfbuUZ2oXBXxTx8sR/&#13;&#10;gjLc+xoYPv/x+JEq4AzANycz/snr22xV5HZFKvndjmrdug0YcTWSi0JEKAeQdxUfcnySpbgaPVTA&#13;&#10;LKEAmEKx8c7ld1AkoSRqFRdkjnEnxAZEA6k+3/lbcbT0/2nxv9tWwN6pa7HCO3lOWPucRoYMm6zT&#13;&#10;/pv3H5f/QZGiWWHysr2gRLj8U9kk/A8Cv9t9VuEANiij1liDX+xdGlpauqF/2vzvYlqLuxv6fvHD&#13;&#10;SaqmQrH89a3lfVNyX60Y470lXY1bQRG0zAp3lc4DKKrVqKuMsq7CuLZCCcj2qyBJHUYu6vZ2M3gS&#13;&#10;vY03wrmLb3O/xjlbKPvpl1SuDeNiuA2F9Hbazj6UVTsmR8ok/dwQikaHMBIVZZUND/S0zi6dbWuE&#13;&#10;YEybZTuK1PvuvYczs94qZy+idFURh6K8DHDWUlqpMqVyUfWeODAIjkyUY3i23HfXcc6Wq4rVeCtD&#13;&#10;XRSt3DliLpdlDi/tsim358otAX+RiBssArlw41a5cPVmuYwH043puTKL55OKq80sOHE7xt0YRnfj&#13;&#10;YbGZvcLWUW69G6wf1WSWy23VXMBjsQaIQ9NHODxchBJeUxfEq6h3YUP6cdLodWp++558X1SG6pVE&#13;&#10;OT3jK2y0BMB9z/7H+iRpvZo6BLf/veTZB9H+K7wAC1x/GhSd9/pQQyslPfzvh/+p+Cq84XWnP2g5&#13;&#10;nuro1kKUek16b/Ybjv9MlrwJbNPbSniWwHQweQtkk3lpFIx9kL5DI5anz5vWLY1vTF0v//Gr/w8e&#13;&#10;Q/gSLk3xPcXT17aPsr2PLSLHWVDw4Paxsm377jLCeYpuO+jZsv5bxhPSrVRXaOcquJfw/No4MVYe&#13;&#10;eeBEuYkn1PMYGi9fucFCoI0YC0fKrRu3y/T118rFi5fKK6fchhXPIgxRi/RFCxggVziTbxZDhcbE&#13;&#10;B+85anOJUcc2lfEvSny38qvjOBkyXyYHR8sDx/aXi5xd/sOTZ8obZzkTGmW8DdbFFafPvFkuvfp2&#13;&#10;2bh5U5nc4PhhuUxhEJrhTNnZ2yzA0LA1MJYtVkcximzfsaXcf89dbM15KFu9xnAjz6wDa4D/jjfb&#13;&#10;y/ZhmB5DGgF98Xw/t3t2fHKTc6d/5/d+P/H2GCP0eavzt/EamyrbONvuI3cdK7/wpZ9KX6eNye0l&#13;&#10;LatlFCePWbyhs5/GoI7hgHGPfeACOJ5++mk86l4GNv5iGHrH3csVILOznNvJOZXb2ar7c5/5LJ57&#13;&#10;m/PdmMdo4mIJt8sN7ZTBHlyZyAVi69e3JqSW3+TEWfp2fCBAgjupIak+SzwJF/GaP/X6eby8FvE+&#13;&#10;ZIeQfgxW+JLdwjAt34dGWQDSIFq3fn3ZOrmjfIq6vO/ooQauuCy3SKg98NlbZytGaaGfxc6K8WwI&#13;&#10;OThWLuAp+NTJ18pZdiNZXsHAS58+jXH99TNny6W3LzOOnGShC+fw8e8W50HexPiooWiZ78ggMuO5&#13;&#10;o+s3rOMcu+3ls499vBw5sJFvFXWLjLqAZ5k6wAoTQxOje94NlyaCkf9RFid+9MH7y7Wb8+XFV8+U&#13;&#10;y9fwesT7bBAipzHEn6RNnD93vryG99wIC+RmpqeRUxYp2g5uT+Oxe6uMQPfHHrwP2j1dGIO0ZY8g&#13;&#10;+JWxTmSyPonUY8N/ZdO6MUr++N+nFfiT7XT9TuHyH882Rcf4JPdBbvCPyoskgKQfa6rwjO1nAdAg&#13;&#10;8rxr2+bySXbSWSpj5fXzF8tNaB9hkaXf9Itvv0NZL7OYYLKsn9zAzgVjMTx67vPUKkZndlAY5mzI&#13;&#10;ZeRhbGS8DE+ulIeZfz728P0sDBIvVEg7fYvtyPEOiGIQcwgZtisH/JP2bDebTpHvLouTcMFjsdAq&#13;&#10;iyMoPYb8R04cYw4wjcxhJJvYUKZZbHDypZPlEIb+fY89gneq33RwiMdCcvnJlhBx2ZLnMRhex5P6&#13;&#10;O8+cwoB6EwMoHo4aXAkbWz9Ztu3cgmGcMQ71Ncgiq1nPQqS3Vd5W8Jqcm8NATnsfBs/Vq9fLk888&#13;&#10;X3aMPlb2cNDjkivBwJf5pQ/UZkMGz0bBE+o2dTOAsdYBCPI3Pz9V3jxzIXKzgpFer+Z5FnoN0zYG&#13;&#10;6I83w/tH4evEIx8tW8Y5foXFIyMjQG7kRL45Tmwvee52zavMn5Vtj16ZwlP9eYy0Z158Abz0t/SL&#13;&#10;dqbDdE7jyjrG1k14mH72Yw+XPdu3lVHA1QUayqAUV7lpcaykU+PNuOAWf6S4TWJE81eDIhEks517&#13;&#10;CTcVbzmStIanXD4m3jT5z0N9rj1Zfe2k6T60yZoEa28Vfpu/hx/eWHc9/vfkzzZmI/Rq5KHTpHrt&#13;&#10;zy6oXjy0/UcC2j6qw6xOsibD2luF0ubv9T/wptf/dNpbr/01razX/+R7tLZLcb5fA5v+BB5lUOZv&#13;&#10;e9W+qOmRMmrrxpmmfav9fAC0Wbl3EQQ2rxVHk6QbnYAPL/7KNycUmZTlt4bZsbeTGUe3qQLnAVx1&#13;&#10;kFxr4H3xn8ygbuqmVkr7IVHxaYea8bizyrzXm/VbsRtOPiqw0+GQwX9OVzRsDTFxmGYSrZeGilsN&#13;&#10;cYus1nzo4YfKL/6dXywa4b7+ta+VW2wN8w0MZwcOHipHjh5B4cRqSmBURYe0UfgQI8pKl2WXF5nk&#13;&#10;+hLiK011pS3Tpg6h0mn63HgwXb3+KPlzuzwnXaLMxNmkBvEX/suTPDcRxnUuyk8+FWgDTJ42o1j5&#13;&#10;9Kc/VX7tX/9rtpZ9K6lc9X727Nmya/duzrwZJz2KY1VxwmRSQ3bA19+UK/R0EECXHpUoJliRLW/P&#13;&#10;nz1XnnjyiXLj5o0oIrYy8Xrkow+XfQcPpgwDrnxVqQ9Nni2ZsjTg2vJnUtVE1PqnkJ3yS5j0cFnW&#13;&#10;hrRKlnGJaX6IbOgNbGGsTdKNTvoW/1ogghdJ6p+7VRuQwrHOjQ7MmrKZB5oy+d4vfr3AVlBcqACo&#13;&#10;W9papyjNMI7Mz89WniLfkyg0R5BpJ+RV8klHvYjfLXDH2Dp4185deLai8GC7tOs3rpfz598qcyg0&#13;&#10;J/BENV2HZqDkonwq8n5k/deUTTHXMteIllkN33n9Sfl/R/tv25VMb3heZSXkt4Eibq4/Gf6O/IEj&#13;&#10;isym/XEL/eL+wPC3pIb/tQ46+IlTiv4s+f/fAn/KC0+t63jI5PtT67Tyv2l/qX8SNuIZ8YpA1a9W&#13;&#10;zhSzPwzR/PBfmNr2VJSlD7XuuLLFKQGzuAG+em6mnHrzTHn5tVPl7WtX8ALCMJbFEMLA03FitBze&#13;&#10;s6fMHjlY+vbtK30bxmKsz059NjHg2w+K1vbn+VhBRkhdxY4KlLa4HmXUffcdQdE4Vq5Nv1qu3XCz&#13;&#10;Mr2SSY9+z+YqPnRZAEK1iFJOr49772NbvQPbUJCiOOeP3RWjfNQz0VX0Fi74w5oqQ1UZqVfCcrmM&#13;&#10;V8mbl66Uk6fPlpModd/G2DGLYm8FhW88PFAwb2G7vMO797CF3+Fy/MCeMrRxPEo7jRPSZ5HAQp/u&#13;&#10;uY+1nHT8MjjGWRPkW8WWdeI2ea0ulNENZ9yazvCwh4wpL7CE+8f1P+/1/a0Ak72BI7z2Als6a2gR&#13;&#10;Ba8/af8TelskFqiB12IAbK4aLJI2xns3fQ//H83/yq/Kt/Ba+U9fWPmXMCouiwkalqb9m8XwpkKr&#13;&#10;ol32t3Xgt0v+k4Z60EhhdTgeM02qqamUKLFNFWQ2PacmeAWiMJ9bwFP4nbfKONtSzs1eoa1jIOCc&#13;&#10;ssVp2u5yP9unsgXy9eXyhc9Nc+Dj+tAucHuDOu5SeY9xhEa7gPJ/DGPi8b07y63lh8t13I5voPxf&#13;&#10;pJE5bnALQ8dc0zOzeNTcCK7RsQmMPixGcHcCLA39jFkH2N1glHGpWygusi2h2xu3/U/KRRlpjfnn&#13;&#10;dtNb8Ez8xKMfwYA0XK7dul2u3LhCWfvwTsKTbhGvS9rspctXy8o7bP/ah5ECuH3QOTAwWgbps1ZZ&#13;&#10;mLGysFw2bcYD664j5cET95bdm8agB8NWeCzfK/NqO/C5/YM26bF8dhdJTz9PORfpZ+cZx1zgvMtl&#13;&#10;PIbsizR4rDi2wSAzt3l92ceYxf5jSAAOZisCJQGA1iVdJz/5ApBGr2o97GrHZhIMDxhsL76N8QHr&#13;&#10;pEaIMQxa9NLlxvUrlGkji+WulvvvfxAahQLMdOhIBXAGhtiSUeNC0Ik/HZYFrv0JOJM85ZW8pAwc&#13;&#10;sqTcRtknwoak8m5+WeGY7srbV7PV642b75SRSQxgeNnfxkgztg6PUgxVi3iQjY+sK4f3HyjH2d72&#13;&#10;4YfwNiXNMvWyjruX/K9jpUg7IZSDvl96XCSCza/s3z5ZPvbwI2yru1yusM3pMvEu1ulbHc/zrenb&#13;&#10;bLeJHKe0lFMjsDKJEI0MTZTZWzcoyHLZvmtPOX78MLA4t5BkQ8KnULYjfvKtE7/zrOAIDMex0IOR&#13;&#10;6eC2jeXB+09gu0fWZ18p0xgzrcn+bM+9hNF7vtx8/Uz4YFtcwnjlgoCyxEaZeJJ5TvI4XpludbnA&#13;&#10;9r/jpIn8N3UhP4Ro3XvOpbXqPdJiXZggbOPHe7bQ9UFe1EjFTSg595m7/2vOlLLm0yhPqPCX2MBz&#13;&#10;M2e3PvrAoXJzfiAGuavXrpch2k8/MrQE7dbjHAbmm3g1960Mc0Ymn25leB0yxFmOuDuWpZmZMrF5&#13;&#10;skxu3Fgeop0d27cJHFAMLysu+xMu5CbYEaxs8xkagZNUJpBg8lEgFzDpWUi1Z+ywGZo+9tCJ8hpe&#13;&#10;0NMsXlxiUdIgO/vcYrvVF196qdy1e2vZeuxQDO/ywbp1bJX+FDiGUXR4w9nybCv7NFvJLtA/DQ2P&#13;&#10;AouFGeNjZf+xI+UeFkeM01f2LSlTjFs05tNvXbnJdrnPv8FcEUM78qRBbw6j4HPPv1A+evRwObR1&#13;&#10;d1lgf9RBDYLUG5SnXlIF4K7jq6aMBC5rpFT+6LNcRjKNZ/Ds7K0yj4fsGLtVaJ6W2csa0jfeYrvf&#13;&#10;IzkjM3IAO8Mzy0nBUkZCUv/AtJzzbAs8NIgxHjlXjzCY+lws1zgv1d5giTktFQwJS5wfSx+DZ+uW&#13;&#10;yTG2IT6S9qDoyj/Hda3HKkGRQ+NqByZu4lNvBBpBhlb+IMXM/BnOc/vHo1fgGGh45yJ9jajZ1mRP&#13;&#10;km50fU12AtcAqW9NmPgbeC2KFl0Pvxzp8X+N6MCPrrxEbHltxTfy042urz35g30wZQ0T61sT1mt/&#13;&#10;vf6n1/+mr2h/et+fyone91c+/PHfX5MwIm3Fx7vDaAP46/S9TVjztWq9W5KaNDI7STvpjVl7Ca9G&#13;&#10;+iToDODyUt8NrteHG7/bDnX5L8+4/NBZL/DfKvAv7wy39brKqPvdPDVJ5zLDj8d/J45ROIHEj28o&#13;&#10;4Mdn68x3FcgVP1OxzBoa6PkgG9e9MtCHQPO7TZGThzFWN7vdZJ8r1lF86H03NDRePv7ox8vP/9xf&#13;&#10;LmdOny6XLr1dLmKU+w+/8ztlN2fx/PW/8TfKFrZmcYLopCGT+Ez6UKhiPBtCCZRJIEXVANdeKkBy&#13;&#10;Fp/84V/oNkyamAg6aTM8irM15YqQWlizWGr+Jz/vqYPm3UlSoALzDpk2W+dyMs+EjIm/RijP3Dh8&#13;&#10;8Ej5/Be+UH7j//oNwpbLacr8zW9+s3z205/OdjF6qiwxibQG3LrTfFURI/6KU/BheWgyjAf4eZtV&#13;&#10;8s+98DyTyhezjecwW/js37e3/Oxf+iJbhbH6dN164DGZA688EMcaiHmOoQHepODEO+F2Mui/8CyF&#13;&#10;rry2bheo2xEmgrC1ZpG4zmViYXH30csJtBqu9pKflMvMehYuAm9YZZPx1pFadslo81twgFU6fUSO&#13;&#10;SBPFAVFi0yDgan639R1lSyrTJzs/d9QV75ZNHisvwWXKIDcOaDwPMmHX0Oh2qhojZjCgazS8xd2k&#13;&#10;0rsBj6wJzv4xe7ZjpSyGL7LaeQVl5ToMj8fxmprAuOx2WVNsXfXv//1vl4+zBa7nnI4ox1zLzLQH&#13;&#10;WME9h0ewSrExjJLyJUZo+WRdSDNGB5WHbm9EAVL/GpRd9e5lmWTVoJrPNeWnEvFCQL6IHELRYhup&#13;&#10;VysLTfm5WXj51Wn/CWuqumkM3u7gaQOt3swgh96b/93kFX+tV/NU3MqduYMOUtNP+f4B4Vf24oWN&#13;&#10;3NkfKTN6surtEvlDsOUjKGtJeLFUsFHRq9SZQDaa7o4rKZPftFRiZMG04nWxQAxJyFQDyUQNIgHV&#13;&#10;sqfwBpNHMF6irPi5i7eNSGz7Y2CNTDQ/d6T1nRYzsMp5T8ioq+CHOKPHPtH0KyiLfFJxHUWyKmji&#13;&#10;VvBwXGSbriX7cv5NLtmfI5Oi5dE7NUQ+XQJUOtHfEDaF0m90fAvnNqInIn4a74In2G7sd0++Wqbx&#13;&#10;vJji8MPFvu20MVbQe4gb6VCLlRvQcenSbDm5fLbsu3az/NwnHi6HJzD2Q9c4TBihP1vL/1DvNmLh&#13;&#10;l/T3lc1YKUFXjkHfxoNj5e6+TXi6vFHOvH2tvInxIIpTlKqr8GFidKjs3bazHDu4rxxly7l7D3CW&#13;&#10;GlXkbl/o5VH0kl4lLYrcVTw1lmmCq3iZ6JGiB6HK4tsUe5ZMl4H31JXV8r2XL5czZ67T924o/RM7&#13;&#10;8KwgL4rrfjxhloZXyk3OmISU8v0nXi0Pco7Wz3zi/rJ/Pbyljfej2VS/reFQjxDrQB/NNF0UkRof&#13;&#10;lAWrSafTVDllDR8UVIMom/SCEEWpNWQZrAUNlZynBg/ll5deEivSRv+waj3w4afb5q/iypeD8uJr&#13;&#10;SVlFeOcClgDJj/B+tPx100IP/1LpNUvyJsy2zv8/Dfn/sOOvNYRc2Obh+yp1rYzZnvTGsqNxzKSa&#13;&#10;vY6p1NNWJTp7CNexnN9JG4cGfPLFuKWyWk2v2na/SbQJ24p4lCUvJUdPLs+RW8Qjp2+ZrQevvlE2&#13;&#10;bN2GwREjGOOXZdqx38G5m/p1IWeAXOAsvLIyZm62ZfZ8Rz10HCfhPUOzdKyod9cghghNEiqvLYfb&#13;&#10;/ZGqjNKIP41yf/tD95QXxofKH7x+AUPj1TKDtr0Pb7N+tigc5Ew3x5e3V2+EzuHJQYxx1/Fcmscg&#13;&#10;xRl5jOVU54+N2uYpnoWhnQ70cTY5CnBf9XTDV5KtNjF2bibto9vKno1Hy3MvL2ZbzVtXZml9/WUW&#13;&#10;lzF70gG2YO3v53vPmGEZz6W+/ln6FHpScN53393lEx+9r9x/5GjZsXFSnXjdqtAVE5TdsfmA4wB5&#13;&#10;ayT9xhL14UjSs2FHcMueWLlc+m6eZUy0I97Wo3hjri5i+KBfcJzgVtlz9Et94R1MY7vFqeWZMg/M&#13;&#10;VJ2gCbYPtCsRl/z0PMhFxiyYAoB3CbrG4El/Gee8uVnqx9LZdhcc97Hdpzi83MJ0lu0uN3AK3FBO&#13;&#10;f7NPYayswl+Gkjxdls/g4jf1nyiKaJlzwSsKyfa7vEmgf2anr2ODVGRhKN5m6wdY5IXX7NwtPOEw&#13;&#10;0vDlK4MsBJvHODK9crUMTPCNYBvdvtlltvYeKkN4+I0OzLIN7A6+A7vL/XcfLMf37S+bqVi9/Oge&#13;&#10;I8vD8EvZE2k86JHxpkYpd6VlDHmaJ/y+nRvKpk8+UO7bNFy+/+wPy+ts8Xl9jG+e6ah/PdLoZVMs&#13;&#10;e3n2jeRcT2hiW+5dLLg5zjfpIyeOc+7gYb5pjA8pw4jltryAkFHD1Ku8s9KG6L8XibDN+q2X7j7w&#13;&#10;fOHoxnKg7CwnJm6X/3LyKrtvXC03OXtyBX4Mj9vng5qzj5fw2h0YgU+I2eLtWc4MnC57MXzeguc3&#13;&#10;SDOBEdL2Fp7THlMC+wMu69x+Y573Zed8XGPQuRm5Hrl5Dt4yPma8hbAjUwNly+DhdCFybyH08g13&#13;&#10;cQ/yJX8ywgBXIxqlL+cuskCIfkhvQvuVQQxtP/PgvrJrbK58b+MSi33eYNzBGcsL8BEmDU2uIx/f&#13;&#10;XPqlFRhnnzY0h7cg4+0hvKcP7ttZHrp3snyEnRGO7B0uE0gQX0GbE780Nds4L57d3NcYAW12dkkx&#13;&#10;QFK+sSG+izMXEj/Cds3Ljq2Whsp6PbkBspE043gT//xdB8q/efpb5eLCeNnENrorbKV8/uR0+QEe&#13;&#10;1QdoOwe2b2Ae5xbTeo8uZv4hr5flL+6P79x4u/y/v/efy9V3zrIwY6zcnrqJ0e16OXboQPniPRvx&#13;&#10;2NwJLdK7my10Z8okHrvTDEzmaOfHxlbLb515sly4cImFXJMYRwdYAHC6fP17Xy/btn6xHN2xLR7V&#13;&#10;AzSyVbYynccQP4QXpcZ0x4WTjBkGbp8powtvlLGl67Wu6V+z7S/FXCFfv30m6e3LnDutjtIanRPh&#13;&#10;8TyLOIxQp30MbPR4XUK+lbNFt4Klw3bMNnub+Rv90+QCRnoWbCwhI45fVvhbRLZJQhsnP3UHg5FR&#13;&#10;vgPMbebpx+cW+jGsM46hD3QUi8jHkNvnWZTKUkRWmXIU059ta2meZZE6WuZbtMIiCUetysxqH98h&#13;&#10;+nCl2j9Akd/vGwtF0vDqWJXgd10AtMKB45M/NvP6suZuXCgxFX+dNFLnuxm9NXBMLf1t0k564ay9&#13;&#10;SNDDDw96/FcSlKGe/FU+yA750b2atpaG1sb12l+v/0FIev1v2krv+9P7/rZd5p90/GF/W2cCbc9L&#13;&#10;42raVxWy9L0NmjtvxNAhM+rpjHdsm6bvBLRAvbfpmsj3Svshxx9FOhOSsNqf5kE+1+f6EVT0HS5n&#13;&#10;JtRN9v74jxRZO14ZzPKiLNRLfJUG9QYGa7QwnfqpJOPHuVBobSAlPMN0n+pAP6Pl5If8IGDCgXJH&#13;&#10;j8gvfennytuXr5R/+k//t6A99frr5d99+ctl/4GD5Ytf/CIrOZ28MAHAaGPW2xhuJplEzrKK0jML&#13;&#10;pSRqcAlrLktlA9HYlrOtUk6fSe0MAn63K/AFKtzk5odsPPMvz4a2/E9pmnDSmFA4pq+ZeFp7MXkB&#13;&#10;r0Yi96TazLko97PVzKavfjVenjN4w7zMKlfPt9yNV4/nA2aSy48T1iACvpdU1Ev+t+2KcPIMMDG6&#13;&#10;zLlAz/7gBxjE2CaK2fkGtmQ6ceL+snXbdlaeqqhrwDFp00BV61CjWxiR8gcJ5bAoYuxnkqdhRmNe&#13;&#10;+EGoE1/hu3p6lHCvTtG7RCZc5tQ4fkHY8rPllcZMzzoUtt6YTlCFphHNlcC+i9+wGIkDtVt+z5TT&#13;&#10;a9Da0RhnHi/5Ix+t+2pkNkXlmfQoyxFBqwX4GupWMAR5RcFqeSmjxqEZZGyMVcryTCXozZs3WR38&#13;&#10;w4Q7YR/Em2LP3n3Vg1SBgxr5pvwNoHAZQLk5i1H4+PHj8fD9mp69126UV155ufyr//NflX/0P/2j&#13;&#10;sm/fvhjRrQoNoKPUl6yUrjkUEgMoOaq3k3xHPQevxBR2SxfPGkhrQEiIp+UK3hSSZP4Y/UkzxORf&#13;&#10;/suXBdsV7+8l/8KTc/W/HCSfITzY/iOaSUMSiTDBHVcrp03ke6Vt2l+b37oxhwCDn1/rzHd9Sayj&#13;&#10;DwQ/eCQ53QF1qSf2OCvGF1BazML3amyuMl5LLw3QAn7JqeVvy0iAwO64rFD/2xfJOZVotS25Er9z&#13;&#10;NeVPdn4qtxpgd97IIv/vxJn0NVMHZH1o0zWRLezmNe2PfmaQFeX90OW2oEu8K7cjGCHtLJfYMkub&#13;&#10;Qto8PFLPqSLMbdJGNMDBHr9fktmSIH2+9wFTBbGyMYJVzLzzNDN05Rj9psorr54sN2kL89NuK0i/&#13;&#10;EhlGnnOHz4o0hsjVvttsf3ejXGQbrZdOTpadH7mvjCPTGgzT/0qfQhMh5NZQY9/r9otRSkLLOrxt&#13;&#10;hoa34QnA9oxbtpWDbHn8xgxbj4HbsqpUX8/3xPOrdvO3ZXI8Cn5NGHr9YKJLj2YNqvyzjMt2NJYT&#13;&#10;GrING0AMWgTvxWvT9Mk/xHB6tczjSbWKUrgPRR4azPBMxg5g5F5ge8PpqSmUayhLX3ut7NgwUrY8&#13;&#10;dBde1NWmI2fDU5BU+deIQr8cHjf8B38IkhyfrQ1oTv+HlpweJPQtaYHFWrKKsSCTCb5LSY7yLvYj&#13;&#10;+z7+VnVdUqvK98WLN/6QJ/gU+Uv5CSU6qPOTpGt+frT8dRJCZ6rPAEBWUGKs72tuPH5w8i/cXB9S&#13;&#10;/PZH1pC/YXzDcuuifVeuEQRSNK2KAJo3eUjhj99PM8hDITUwkj+txe+TCfkzrrlVaEA2CvjbULZP&#13;&#10;c07byDgKcjyp+mn3einWfjKSR14Ta6DiH8pfDe17UdC7peoCbaoPGR6h/dkXKKfZStjGyGUftUS8&#13;&#10;i7s2oui/6667MHJuL+uOTZc3zpwpr589wxaUU2UWxbWLswZpFxojPFNvHel3jO9h28Whctehw9C6&#13;&#10;ofQx1KAJVINDU/4YW9sOz1ITvogyfAT6DmKwmeQMtu2795aTr57mjLKzbP94nTNnB9g9ga0s2QnB&#13;&#10;tu04Y4wFUxtYKLZl0wYMTfeV/bu2x+t7+wQGMeDa87gRQ0rWGDR8C34GEbU+4RXWkNsq4Bljbdu4&#13;&#10;uezZNYfxZWMZcatayuK2phpS6oI+eA5/BwDcR3+4gUVSE3RAenQK0fMK7W/q+N/vMFhIj+NclPRj&#13;&#10;9IG7OENvaHSC+qMv4T4yAJH0b9ZaPC+tCAzadD3IjYaq5XKA7+AIY/tZxnEDGH7FkS13TcIL1Whp&#13;&#10;U6cEBX86WIAmnPJn/mSaDBLkijGV/zNszajxwY/ONrxGFzBmi3mOuccA34FhLYguGKFEgxN9ZYLx&#13;&#10;3AY8+rbyt4Ux9L1HjlDf6zibblPZiMDRM1IWv5N+y3mmf7R8/rSyX8eqKXVs784zNCJPcO7d7l07&#13;&#10;kasR5gJbynE84b/52kXGh7P0/7c4d5FFQAvwn4KPMMYbwZC2Ea/QnWwjevzQvnLv0UMYQreWjSxK&#13;&#10;rFjhr/238ufV3OoLtMkH6sge3LZqnWmInhye4FzUI2zvyzmNB1bLa6dPl1fffAOP3CkWzcxF/odY&#13;&#10;FONCu3nmKCPsOrBt686yftdAObx3N/W8OWdXOi6w0N4yp5MfeZcQTTd8c/joL7MISYORPJc32zdv&#13;&#10;Y2EAZ84jf2MZm/aVjRvWZ3wdasmecbj0Bw5wmzJGHoLDlBi7KNwSH3i6gxiYtq4bLCfuPs5iwI3l&#13;&#10;3ntPlCef+2G5zFakN9h61U/fEluRWil+d0dsZ0Mbyub9W8ohdhq46/B+2tku2sp6vElpZUwU9dmT&#13;&#10;17Y5/+zn0v4otDx1a9BFjNWDGLCXbq8wxhjhXNTtMWb1UU9DtLMJ5jHORcynbG9Cxu4+fKh8kkW3&#13;&#10;32Kx7QAw56j/VXg/hefj5atXyi48uEdd/AN8v9PBDVflmYbPG5RpmRUa46y2GEeextjGdAdb9d5F&#13;&#10;vR7YTRkwRupbbP0P47k9DulDE/STtO0Z2sHR/QeRx4lyC8bZHlfZwWUZI/ANxllTwFki3zoXbnJ3&#13;&#10;vpGywny9Kvsp0xhemocPHC4rVzEsQ500riIvrDngmfdmkuX5i7apPgysWzC4rsNLvY8FCc6L2gWU&#13;&#10;Ok16ZSjFM8MP+p/heFxvQ/6VnWXkfJk+Zhl5cSGLXySvZReMIVcj1qe8Qq62sMh50nE828mOYxy3&#13;&#10;dac12BC4LEsaKw+BkneCEmucxTbOfF7JnfiEQ0O6MGNNa5YGRpJ3foRgkibyvdJS/4o3/7vw6lsT&#13;&#10;2LmRAFrkdU3aTd8JEEh7tel6+MOoHv+r3LxbVnry12t/vf6n1//62Wj7yN73p35E81HufX8bNsCT&#13;&#10;9zH+IHfH8JhvUNvpVFY3ItcM1vxUtaOiNrHIW8EkjHFQUzNJ0ECpt0qwvzUuQ6FkqPEtyJpubZ4P&#13;&#10;Cf6WAQx0W5ZmEAu/DArfuOeRtzqZVEnbcMxsPubVVGs52b4ZVuP+MP+Jq/9J0qThZpX7lhF1+06g&#13;&#10;g15jOuiJ61ZnciSvWetV80SEHOjzF9j8qNyZRMEyipLjSz/7s+XF558v/99XvsJEbo6zYZ4qv/Zr&#13;&#10;v1YOsYLz7rvvySrVQZRGGppGmGwxL0Qx4SynTlhWMlEUIyUkrHp9ycP61xDDrSpcndj6T4ql31K1&#13;&#10;V31u+U96EpnOK3kI0JhouBEpfzIZ0IWk8ksjmgr4ZZReG9atK488/HA5eOgw5ws9icJhrjz7w+fK&#13;&#10;9zEY7sHwuIgCahhlj4ZSlV8DKKyCIMyrjxVZbX9OZjW2abA6d/58+eY3vsH2PVPQNli2oAT6/Oc/&#13;&#10;x3ZWm6LMojSAkm4obGknvyt1O+UnvqoYwUV6eejKf42D8t0Vyk5CDQdMSPPZIktR1RJ5lwfywkse&#13;&#10;+ywf5Jlv1lstg16rps6VOCbnEJlJLLyL0VbSOyArDGmuOEmv8oLZajUIEUr+wCVR6KzA+W2BdDCG&#13;&#10;Mg2rsCE05SwRymt9mXs9K32tQ685zhh55ZWT5aknnyJskcl5H3W6oTyIMVljYS2nE2ehQYc0QrsG&#13;&#10;rHvuuxcj+l8qbq/rOVL+/cff+Y/x8v3Sl75UHvvEJ+LlO45BXblxuy/RrmeynsK3pANZL2KLEoM6&#13;&#10;71EQobCS/55r45mUYxqO1lzKk2f1pKy0I2FWlQqggCX49qrPlsYICgAdyollMVcm320Gw3zOOy93&#13;&#10;QGrfjKxxSkPNULEllOiaveJslUw1hcj5bxqz8u+Dwu+ZSSpy5MkyRlgNzSqmVUaO5XwgFAxqzkSu&#13;&#10;IKHgSp2qDOOhKtxDVOUV/K8JLI0lozzyGfnUIzuyTFg8DFF+xdBOW/xR/A+/UvgGZJhtzYRjQZOg&#13;&#10;vIqzCefJq775W+PW8r8PBc7AIPJt/0QBMUeVZd0bSD5r+0RJOTTMVnDQ7nZl2d4UTZ8K/j6Vd8oE&#13;&#10;fUgKEFyUl7zBFJpVtNkuVUSxCh2Ybvk2jcLspZdfpi29VqY5Wyke8iiX+lldvtpHf8CzSnjhKqor&#13;&#10;aLdvY7hbusXZVNTDiT17yyYMDhr9cl5h802pzGh5YPurism6jZ/coK2gqB5GqWdfvI8Gdg90uV5h&#13;&#10;Be2Xhje9Uyb4U4nlIEm1lWdIqd8f0NLAtYpMRA4pm5y137FxaOSDpJR/iq0cXz11prz6yqtlAe+O&#13;&#10;MuQWsVgSVcZCl4pavQr7UMr1L6CYXLqduLc56+uVk6+VB4/sK+u2cMYxCjzlLNtZipVnW4n6NxEp&#13;&#10;X239p24TbCTsS1VCM68L1KUKvhW+mf1uwWZe0tBrQJdejyiZUXyq0h7Sy4J6sj3oUa7wB4cwo3qH&#13;&#10;twmvhW3xV4gVN0lzNZTwLLZwjVs3TUJ57Ya0z01fkEI2CdrEhAkpF2E9/GEtP5XHlTH1t3LJ3xp3&#13;&#10;R/uHh1V+lCvilS2YmWfblCBcpWWUYsC98t36Nzlwlb98PeuUwjxpOcLLpcpcrDVnPKgjw8gdSbYA&#13;&#10;wzOQf/axT5ZbJzj0C+M8DjB4L42z7Sl9DmO9VsaV2X4MVy4A6ocunXe34qGyFUW6fbNtSq8bDeca&#13;&#10;Ju2z68Il+x+IwfikMdKz2tZhKBjfu61s2Lm1HGd3jbeOHIzh8RqL2qZYKLSIwnyQ9rmB7ZY3Qd/G&#13;&#10;CYxFeMrt5RzWPdvWlQkaoMY/u78wxn7ccqUDqPz20YV14RPEbwfG5PGDZffufeVujE7XMXTenKI/&#13;&#10;BOcs5x8KbBhl//p142UznkibMYAc2L2Ns2bhEfj0WHMJgQ3Z4sTOhteQ2LwqHr41CSENEesZQw5g&#13;&#10;KP38pz5THmK7yRXKsMCCJPk7i7FzmD5L4w0dUK1F6mMVL6Vx3IR2svgCv8hO/6coZAwHndkuG3q2&#13;&#10;2R/Az/6jx0v/z/wlPB03079Xo55GDsdIEkIv1tDpuEqK+X6Ae1PfVDmwfz8erqNZ3NGH11PKg/ws&#13;&#10;co6dW037fbDA1r95XVDiGFaIGtKSHgzGxsvQNEocQrqOc3rZzL4M7NxR/vJP/0WML+vwxMLYy3d/&#13;&#10;GB54LiMfeWSsLrwYxSNuk4ZH+O/23Bs4JM4Rqv2/3z+x+c2r41JpoT+VgKYtEA0sGRpiw9vmaxH6&#13;&#10;JgA0yFmdG9jJ5ejRhbL3uItOplmIeJVzRvHIxCPU7TmlY4y5wPbNG2II27tjU9GohiMqZbZs8AUR&#13;&#10;F5/oLT2Iw+v6YgCv9NNSY4NV9jUTuUhtYnQSI+ZE2byrlCPw5sSh/eUq3qDX8PScQi4WMOi4gG4M&#13;&#10;w81G5H8HdGzBmOPZn/u2bywTlFe8KaZl92NDSDUUGiNWvqN4XVqj8a/HgH/PsYPl59jhZt2GjXiY&#13;&#10;YpCknTmWPrRvN0Y0F9TAn4Ct9a682XitJttXXoXMg/3CkH2FsqKMwBMXDw2zNfPWI7vKsQM78VI9&#13;&#10;wLnKN8s7bOl7k/7ktkZ+5HIIw5nHHGwAwFbqYg/9wM4NE8X60VvZ7/4AcqKZOisMwJnxX8pY2599&#13;&#10;mmc/b8Rbj6FU2bdptPzUQw+Xuw8cwSEcTzrGSM6PPDt1IzD1+ByG1mHiDu3aVn7mU58qGznveVjj&#13;&#10;vB7X7KyyHSP3zm3ssuACCnEBwwUYiEPeB1nsZS1u37yV82ofLic+RQuEF8sYDgdow7uom0O79xR2&#13;&#10;kM0lDBcPuGuC4xvb6ujOzeUvfOKT5TYevtPIuAsN5vDo3sZWrHv37i3rqOchZYm8CDsGejyxebT9&#13;&#10;DVOfjl92bN9ZvvCZz5WPzrPwFxlzO90VeLHEH5yr6aFTmczZlnO3MToO4Em6u+zAAJqRELTYljy7&#13;&#10;1xmYcu1CMUdVm+HpA0cOl03Mq/Q41PAIJRm/kASRQCZIpye1MmSeUb8JNIpJ5qgHWawxQR9fr9of&#13;&#10;1HEaeTN4MgbugDPtg7cB27XvlFlZE0++hRajAmrkjnjw1/6HNPLav6TKQ5O6CU6kEFKjTYaaJKHy&#13;&#10;tpOjffb726QP80nQJm5ikoWwHn440eN/KyARi/anypW/PflTSOydaoOpHGqbVK/9tRLTNCX41Ot/&#13;&#10;ev1v2kvv+1MbRdtZNC0jLabtTnrfn843ptuTtH1J/f7g1OAwOVys32tT1tc1DzY6L3753+F5UrRx&#13;&#10;RrcdVJO2A8d3XhqhbZUHLSktwoqjJq0IWwAtjj/n+OWfRW64LT/r1XR6bTiBlZU1vsPP98t/8UmA&#13;&#10;wMXFeyZ4vNvp+JxLtOIirR8k717GMi7PPSH8GGYafzuXE0NhdRKZi0mxs3YUQkcOHyl//+//g3L+&#13;&#10;wvnywnMvJu3j3/xG+c3fvKv8yq/8SlmHotjV08OsthxwJSizgmyJKE2MvC1GMEOXiokYJ4Jcghq8&#13;&#10;PFayDavpc/PR/HlpH5ryE5iBvRnb+CZvlHI8W9YE+dtmb2BKh1v7LKHo8FzFI4cPl0c/8fHyg2ef&#13;&#10;yUT26tXL5VuPf7N84fNfQOGLIYBJ0xIT8hEm6Z2rBVuRrMFnXbCCFaX866dOobA+ySRukLPJ1pX9&#13;&#10;KHMe/fijTErrtCr2EybBrcE6CkB434AM3akztUu5avk1ykyyAjaecaaX1/y5St+7Rq/IYktsna01&#13;&#10;EKwHMDgZpf7Dx8SIw3ril0mvypE5tpTSkKyhx21L3QrUeqxMN6H13Km2ilPQTiIBrILP+zxGa8/U&#13;&#10;NL381Dhb8RstvO5fDLdMWsUv3zTYCUZFvNP01B31JpOmWTHttrj/4l/88/LD554DVn/ZjFH3sU9+&#13;&#10;ojz4kQdJzwX+un0p6hfq3ImuXoWj1Pt6ViR/4fN/oVx460L5zd/6rZzzeebNM+UK9X/m9Bvl67//&#13;&#10;tbJv/75y5AjnvB07jhfk/rKRLVw9v0U5F19qG0Ow9aTR3vOPNAxnhbweZRpEYJJ8y7ZhkOSZKNZR&#13;&#10;1uojChotjXdrUWF0LtlCOSt/fKj1n/bfhudO3Xm3Mrxsf0mbl272RAK0qbROf1WREFsRNlDyWuXP&#13;&#10;X+O8upANCkpol88fBH4NRfZe9ika122ncyhIPIfT1dgqjaqBhTKm2Nylg1xRSOTJMHnVXGvkXwOV&#13;&#10;Z4jFK1sFJfUggEEUMH38VUY2+QLU5/ahhQlki2vqBskarkgIcWvSttkDlpcfwX/zqbKZVyGPhLh9&#13;&#10;2Dz04eypLokz1GyjtHFkbwmDoNsET6DIHqY9qzS2BJ2tk1M50CFLpZfyyiNlLdtga2Tjn8rMGRYx&#13;&#10;nLvwVrmJhwXuJPAFcxcKrVW2xQNz+goYz3+MDBRhhb5jgFX9K2xJeuXqtXLpncvlCIpQtxNUG2ya&#13;&#10;hjUNo+o7aioxhiAVzJLmpdKcHVXxKBgo61FcrWIX1IPTlMPAVKEfjz8UtaMox6Lgh8vyy4pInwa8&#13;&#10;KLlxF4gSlLzGS4vKs2u3ONvxzTeRJYwnbI84gAJco2r4IueQLZKKKP1V3wCGScuyMITHw7Vy9sLF&#13;&#10;cmDrEeLBGbRAT/9lJi4QBW/q3yS11cj/KKVNQond2XAJwXGr1BU6t1lom8Wyk+3LBcz7JjSiwyiO&#13;&#10;+zGOLq4uRPFrn5jugSReobWhoxLEiwL5PuRPOA34iiAvYvKhjRNHE514n9s4k9V6qVFtQsJzAavl&#13;&#10;H/fafhogKdEaOC3aJvzDgL/WaaQ2fGrfK+/kDbKtnMsT/4e9ld9pAw2vquq2yl8SAaCqj8lko0u/&#13;&#10;R3uugFOf2dKVEA1btsOHjxz3Y4WhSqlFoY+xbXoBKM0nStqEUPtdQAotjY2tzMftM4xXeU1CZCI1&#13;&#10;S1jy0V+ZdxiZdutJwyI3ePVuoR9Yv3O0HNpxSBMDHoKMp1gDMO+4AIHZMMnWq4RrjBjjfZz+QUNU&#13;&#10;H1s027/jspUiitc25tmTEhE6yTPIP/dhWKAhug0zw7uyZ/1g2cmWrcurO/CoXGWbfPpc3LH0PhzG&#13;&#10;+DIKMuyt8ejUuMmumo5G6OroB/2+KMvA1L61XDunWl5LmX6h1pHeeXJinPHQA8fujtFhAUZpHMWe&#13;&#10;VHDUKuOAs99bgRd68PEpxEMy7CmTo2AhjfEDlilI5VLlof3oCOXVkLt/40QZe/D+sn7TJAYN0tqn&#13;&#10;khKbCQCQJPDkeyFFwuGy+x7FeuxiB72+jLfvyhjGYZfjGb4XJEtFKn95oEyCNdy+jZT881JeiWnC&#13;&#10;pFv2mG+C78ujJ06UdZvxtCN8ib59ELo0JoKyJpJ3QPV75/aMGmuUG0E637DHdrjZ7hji+MtpjYt2&#13;&#10;pN/cEsZvnqusInsEaIBtqi4w2AmYrTBHykbOklxc3si4Yy8yUr+X4mTIFxrW2TdTEA1hfRoOXWgI&#13;&#10;khGMVy62E5PlC8+IyQ7JpG/bbezv1I/tVQOVYx7pcEtbebWJtjexfbgc2HYoxkG/D0wn2KqSeoYx&#13;&#10;43woLfM6piMa2/sxeo8CR4NfvDPZOhMSuKwD/imUygr/ZIaLu/jABb8hG1iE97GPPIBxnXIDw64B&#13;&#10;p1wM3ch+wPj9FQ58pazOh4RtJYS/vHm36XspI156JtZ6gjZJII33jXs2lLldGzA47oO/yDzjPM9q&#13;&#10;dkzsGYSTeLlaz7atNCXav9/mzMUMoF2Iq363fa6yH5osOONvvVn72PJ1HF4e27O7HDu4l28pYylg&#13;&#10;SesIfKM7y8KB1A/hGh+PHtiHNyLjKVg4DP7QQY5hhGqZNCsYf/V8jZEdvvdRj0PAGqIf2b99BwsT&#13;&#10;tpUZRYD0/dA5CNMm4SM7QFN+w6EV/vc5R2BxEwzNGZ0DLHZ6+N6jOWOUDZLTDunuYgzcTD1b7Bip&#13;&#10;IXaFMbG8qOWnvdOXaEjftmFL2fiRTcw/RA9flC1gwb30L3KJ0NTlMDSv0F+6ba70DSsTzENWHWCw&#13;&#10;NW0q24zAGGTM50hsjI7/GGeqHmGrY7vU1LJ44L9tzrGP+Nihn19olgc8xcmaMHmgQVo58H8WCcoS&#13;&#10;/nyPFJHRPs8FLLYJI1y2oSAJTQOkvDB5sjT5fLF0ucjvc31LRJPYWDJTr0mvTCdRTZm4Tr6atAKR&#13;&#10;ENOsgclrQpusXXwm6+Hv8qNlFHzJ1eN/T/6QCcWi1/56/U/6z/zQO9R+tn1rXjvhvf639/2pssEv&#13;&#10;/3vfX9jQNJbu95bm8hOMP9Bjs99MBjd+nWsDbF+bt4SvRdDgNEPGiW164bRxayvHdMnfqbQKuQv/&#13;&#10;jlwdcrrxawdUnWjB/vnCb4FzNfzhVoMof1hU+eujE9lundT0cuYOTrYvpP+x+B9kZLojnwRV/JUW&#13;&#10;otfEZz5mEi8ikD2uJqXpeKw3aQMOdPe5n4tCyqTe/GpNVEgvem4OHo/bOFfi4UceLn/37/698r/+&#13;&#10;L79a3nnnEhPEpfKb//dvsrpye/nb/+PfZosippcoIhZYGeqkW080vR/F5SSkYgU0cDXUuPK9ehkZ&#13;&#10;I1HdNJkgp0xNWJ5rKeqjtJqLN7MGi2VpwFiEDGbem/9q74eZaMX4xURTw9BWJoyf/6nPlf/w7/9D&#13;&#10;ufT2pax2fhIPutdfP1UeeeQRFCJMyEQC0m5di797tcWwjG6deePChfKd7347hhPPhtRI+Oijj5bt&#13;&#10;rORf0TsJnqmjcKVqyhNQ0B2gd5bfslZslr9OyGYwup08+Ur5zre/HSMkXE2cuOcxIrTXnRRXXoqx&#13;&#10;TuNqbC1TkKSO9Fb0bMMJtsc5zvZnGh7d7lGl3hL16JY+IdMfZ4d3yBvTQ8qm16e8HUYWWk9HWWj9&#13;&#10;aZgUW79aLiCt5anGFQ1whmso9GxF8TvpVAnYR9wg/Lx180b5Bsbhf/l//MvyB3/wXzOZtUw7d+4q&#13;&#10;f+Wv/EK2rdLQJ/4B6InRCtl0qyXPHhG2K+rvYguoX/zlX6YuBsqXv/zb5cybZ+J18MQTT+Lh+0yZ&#13;&#10;mGSVvavt2QZyK9tZbcCwuYct2rbwvINV6VvxYt3M6uydO3YE9zrObdErw35hAc2BslONwWwbirHT&#13;&#10;9rVA/Sh/thPTpt1gDF1CEZpV1R1hgg1clUv1yWf/vLpSzhOBEdGmYnIjTfK2L3mvMlbD87sGfpuw&#13;&#10;hoOgc3VklLC2viKrIFUEqLYPBL9lWMCLdZ4/jUijyJr8Ofnqa+U65+X4PO+BY1ItfZLKlfLnnZ/w&#13;&#10;r4a/W/7tf8ZZQKAX7cz0LerHfmmA/mwbXh4HolCq/ZNwWhjt453QmugkCspOQLdmJK+26RbWj+a/&#13;&#10;6ZV2tftXpufLS6culJdefwN5ny3jk6NlF33yvUf3lyO7NpZJlE96Uiv3dds96FOuaV+5uEXRmvYJ&#13;&#10;ZP/T3yB8MeoOo2T1Uuk9w1Z8N6bRbsagroejanUUzHgY2Kfm7B6bJe1vdYX+xbbN1mEreF3qiXT5&#13;&#10;natl9e6j4Z/0qNglUWSirmq3ZAmBJtX+npPYmiHtA6pUpfxqtMSJMGTbQQLtKjyfN95L+WwZUNNY&#13;&#10;OyrG7BujjKZubc+rnmlJh2K4Rr0Zts17GwOiixksm5ffKxV41rlltZ/oQxmocVta5tCMjrDd4Mzc&#13;&#10;TDn95pvlsQeOROGmnOZ7Bi+tsXw/eQrP7ON47lx5kSsseiDQc5ZWqDcNxFc5Z/OlNy6VV069Af9n&#13;&#10;6CvZQo8t7u49drgc278ZIyyZMf7OU6/YP9TKpU5V8UGkCHOp1PY9ykjruwYn+ieRv5pNoMK7442X&#13;&#10;tpZqeIvDtw9K/ivkDy/+Lk+RxzVMrdUs/62FWr+pYdyZ2gAAQABJREFU14ZVVf54iRxgAtTYUDPV&#13;&#10;quRZ2MlLlIsP9FBUDWyM+VvDyADjPy3cm7XEkAmnvPQxnqUqeBc5QF36NY2V0hH8IjBGj2GeNPar&#13;&#10;x0Yo2TmCc+Oa8VbwopTWc3clfVUtTxTRwocWvZZUZqsP17i4mfNVB/FSbj1k/OiIM8Y/mwLjDXcl&#13;&#10;SMeT82SlxfJaTgDZYC0Mt0EzUpBJFpqIgy90ojWcWj5PCliANs+7zJbqLj4gYcrMr01yAHhZ6AEd&#13;&#10;Fa5p+KPvWmKMUblaKRA/YBNmLxBDJe/b2ADB3mN6kdTAcxmI5yKugz77I/ss79Irn3IGsed4Ug/x&#13;&#10;7bE+VMiTPaLCs/U7QP9FBow8/WULhdF4ZPH7MITwH2NV/Wb3cQ9lFFp6eamXslMBco+ZIIRaVatY&#13;&#10;ZAJLRjZ8tU82uZzwp541LLiEwH9h1P7PEL3A3BZ1DDnZiifXCHDcBnsJvNhxyhDGPsutAcz6pEsO&#13;&#10;XzXySegI1qBq7ABmeCQuccM8kqzS97fGDWltZUYas9hDAxI4he/YzD+NnZbH+nBdmzKHs13pwwhm&#13;&#10;4WwbtTzQQyc+TJhGtBhJBaQc+C3h7nnIlR5B8k4Z2ivzE4xXSxxEHDkCjwtKagr6b9qInm0as0Yg&#13;&#10;Rjo5PpnzI0lHmLRaJsfnGs+U/7Rl90uHjAG+ywBJfaZIKRYRtg0ua1xj2CLjUrE6HnVB4WaMbcof&#13;&#10;KQOzjzlSyBaIW78zHjGuj/meMOSF3z9u/k9btC1ZL8vLePrR8DUWWxemlj203njhLbBts9umckRm&#13;&#10;6WO/0YUldxegzimP6wvnSJyxPvDkr3T2Y9izzWl8y7eO5/BMZkhXfsXPAwt1ch4ylK2yDeko5dWj&#13;&#10;FNbFc9Uvu3KmIXGYSrTVrHB2pxOy0fHBsp1iOQYjN/VceWLZ7QtcNAg45nhwS4CtbIoDoOu1SBOm&#13;&#10;SAxBfGREkhgjRVatQ9JljkM7qFvdMj8UKPUsHut9COa7az7V4CiMUMtGu6GA8lgZ8fxE+TqYlQnE&#13;&#10;k89zc5eEhbyucDdn5sw8RHaoJD0I7WPd9CG8lXvMP1YxPOq+qyHcsclKvwZ1UtCHa+x03qQxOus+&#13;&#10;pYNsQM89KHmzD3f65ujK8ZpJPJ834zdwAiZ8sTeQkd6bmsyz7WUQ/HpNewEi/Ba+RnnLJIOFmz9e&#13;&#10;ze/3zkUHti8r2jgvU1tN7ZW0vNfw/NbnJGgT1vAWSPNGCvnZhd2mNmvI6gR001Q8AZ6fHn540+N/&#13;&#10;T/5sM02j6bavtgH12h/cyX87jS5/ev1Pr//tflva1qKM9L4/MkFOeHV51Pv+wo0OX+xL/vD31yl6&#13;&#10;Bs4ZIK4Z4lSlkrHtVbui/La9UoDzkndemvAuTuMqUqHU8LW/FTbjSQitg+62+j5s+K2pTOgzDYAf&#13;&#10;8q1lfYSaET53WRxO3lGzYeD74n/wMyHMxEYUgmxQ5Tm9DMEOsjPQrrcIjxMCs/BTFR51AB8lVgPH&#13;&#10;eOGppDQdT/yZznIRxySt/cTp4fUzP/0Xyg85F+uf/fN/ljNPTp9+vfz6r/9bjDb3lJ/+whdQkKDs&#13;&#10;Jp/KXmdCToyky3ugcvef9GiEyzl7PFcPDzGavt4zMZf//Gu5/m75q5yvaWr5KU0nj4DkS71ZznqJ&#13;&#10;w3ROflzJDq1MuDWIagC6974T5cT9J8r5t95KOU6fOV2+9a1vlYce+kg8I2M00gAJACdgAgqKBo9w&#13;&#10;Repticn/G6+fKV//2tcpc1Vqb922pfz0579gIrIymYNer6rwhm3WtwFNXFv+lBIcFRt34p2Uv4OH&#13;&#10;0W/8xv9dfv/3vs7WYDfjEabHox6cGmfa8puzrdeUX21CrXSxdZPlrUZJix5gP/vFny2/+qu/WnZh&#13;&#10;zNMrz7NRRlkdnVzWb5Mnt7Y8gFfR0o1LqVJOlQbC0RPS0Jpm7S+8Q8kxr8EQXBprI1MksT26tezN&#13;&#10;KzfKSy88X7773SfKl3/7t8tLL76E1DJRBf82jEd//a/9tfIJtkjVmLSiAs46B5NT3MhjaEOJIr0a&#13;&#10;tbgfP3as/IN/+A+RgXvLV77yu+WJJ59ku9ULqffbMzM56+3C+QsUDCjQ4jZMGuZH4HWg86NcT05O&#13;&#10;cO7OtnLPvfeWfXsxDh09XA4fPsI2bjs5p3Ccuhkv4xhzzavcLWokoi6UheoxXLeBiscqFL+n/Lft&#13;&#10;X8Y3Mg2Q8ChRlk22cpO+eslEIDYB9bb2t0lFsrX9f2rSsDVgau2Kr6HQyA8IvwqdTVu2RPmhl/H0&#13;&#10;0lT5vf/0n8szTz1dptiyeGR0jD6lto4U0fKrnfDFnwQSlrthElf7NctvcpUoEJ+6XI+R5wh19Lf/&#13;&#10;1t8qf/N/+JsoppRvs783/1vgQdHiEY1I897Fn2CjEvfH81/5moPIi9dnyrefeaH81+8+Wc6ce4e+&#13;&#10;iuEByrox9vd67OET5XMff7g8dJyt0EAwj3JtiD4t/RLtBJ0mLOEnlQ1O+1/g9qkZpOuy33cbLZVE&#13;&#10;fhcQRbwOqhekW73qzQiTyCcM+3aUpGiT9BigWdGBqqxjkQnKQhWG9lkairlltbqcsxy2LSSbDCi0&#13;&#10;vEwKaJWzGh8sj91RaxyV58pUtjzlOX0kebRTCjtVaXqFXHlLXu6iECFlTxyg1VvZV6rM9DtDjfMO&#13;&#10;XfCpnzqOZzXuHZQA2OQ1nrQumvCMMJXY2lcX8bblMxE+zWKEjEIS/NLZ5CIjmX2XyWKCSeF3wgUM&#13;&#10;HmkmUP72o42UbRemZst3n32lfPOJZ8rpsxcoB30eZ5yNUI43L1wqc48+VB68i3PsgO3XYYH+bDhb&#13;&#10;fVuaBoco06dVZP7mMpyXzrvUAkf+e9Xb2t8aXum2bH828t/Db+VU/tsOvDqylDfr0P5MeeO3rf9O&#13;&#10;vVJztAVEKHEZu0b2krn+ANd2R0tIPbfKXUP8P4Dxw4dWMaQnXkNKtj2Mpx0BhtFk0jZDh0iBOEv/&#13;&#10;kG8atGEmAxThxDnm0oCQtkyYem6V4hr5SZW89axBjSL8oxH3265ps/YjNksNBtLluElZlhXpppox&#13;&#10;j2FRuNOH+Vx5WM0ISUuYXlueBT0EPbYkmrfFjneZBkYNOiwEhWRgWHbi7DcDz+eYKnm3jRCowptO&#13;&#10;hoQUSHr1hYM5pjeVEEyrB5AebmmvAZreomBTDXC57uICja4q7dMPE6bSHpCe4ktWvY/ARx7Lac8A&#13;&#10;2OCyl6v1rYskccKy8kjnzUvDY+2XK1WiVha8ywWNWAvUjcYJt+QepEJWMdDIBOtKZseDMSUSvzmJ&#13;&#10;bGA0byZeU37rDzyWQ0GxvvVKh/D1up0B3vN6s/SW6EGFSpgN9NS5lURw5IU4+2p5L7j6w3ePb1bt&#13;&#10;g+U/waQPfbzkXZpMDm8yhIeTovLzIRj//FIN6+YmDtInQwOLwMDRsCM79aqTd0mGd/6qbql07Kv2&#13;&#10;0VZRwPjDC5fwHLt7Hp/nly/y3SY1Y1znRFJR4bvQzvrD1MYNmlOXwBEmyWy1MfAQFK9OjEHhAwkG&#13;&#10;coa45SVM1CmA3znLU9uNEXqI2v6HwWu5h2FyK0fLPGjsll6NUfJflggOUrhDiHF5NgLoiScP0PrZ&#13;&#10;kjPxhjs3pO1nkY5tGNwjtC3bbwAC05JrjFPmxT3Hn/Wo8c2uyLoKn5l/hQcpGGkstEQb6WX5LCnp&#13;&#10;eQCnnoHA1cDelMes8t2zYivT5D/x+cYDn3yjbC9vO7D9aUdUbivfgwUMtDMbF8CM03tQ78RlvYqB&#13;&#10;v06DKgyxnZGK5yV2WZkjjkgMuPK0TxmhYKM0TPsPDe+ejahb8kbCLb+9orwRh8bifgz1JACe8gRs&#13;&#10;yl3HSukeMqaRX30DyCFyUPlLHmD5bHtLPfFqfdb2zAtM7dNCCrzQYlp4Yt3JWtnsoZPOa13opjeo&#13;&#10;TBZW7a+FTZi859dn24Z17bsG4/ABIjJWIyNZU3VtnpqRt9CaWkwan/rTH1WZEyIjOiGFBsCA0D9D&#13;&#10;xNZcIaRG1RDTt22iDTdj+9ykIln69OBp4sO0Gt+kSq6gaPCEhtBkFPma8ArBXAT08Ic1cmMt57s8&#13;&#10;gkWwqcf/Ksu1lcCPnvy1AqPocNXGld/62MTzkvde++v1P4gJYtDtW5SNXv/vp8mr3tb+1vBe/wtv&#13;&#10;mrHEh6H/RR/vFNdCVwFoC92IgzHN350hjgodimVwaOYmf703cWZpP15VstYAaXvuGtTD3/ABBjbD&#13;&#10;aJkX9oW58E+OVc42d3krXzMBaiogt5qqPvLrw4/FfzHUq62dFoWhd8Q6yrdDTUJxtJJjABPOJCac&#13;&#10;NMJoAniu6Qzyr8oRkwQmPU6EF9zbjzSDTJC24934d//+38Mod7589Xd/NwaTF19+CcPXv2X7yT14&#13;&#10;eu1mm551YuOcDpS68sg/JgyrKHfqM+ACm8knk109j1RIhe4WP4SEltDUPhmZwiW0fWtDAsAX/8J/&#13;&#10;U3Al+x/mvzTFq8WJN0YubtC5igfbppz3953vfKdMTU2VG9duZBvPv/ILv1AOskVq8DHZzMQI8Gvx&#13;&#10;r21/Yrxy5Ur51rcfL+fPn4tBaZxzOj752KfKgw89FKOHxpVcAeJktZY1Xpgq6OBTtxZ9quWwUOJ3&#13;&#10;4mzdXL3KmUScQ6P3Vleh5baMaMyBbT44nElf5KDhSZjjM6KjEk/620taxO8qaM8b0rjm+xKT1mxV&#13;&#10;at2RvOWsdS68Kn+EE1dhDMRg9/g3H4/3owp90SyivNfLLxn+CPzSKfycKQnkWTxpr7z9Dtv9XigX&#13;&#10;2AryncuXy7mzb5YbN26xHdpM0g7hubV3z57yd37p75R//Cv/OF6KTvqH9bxo2qRcYM4fmZPkRSbR&#13;&#10;QwREyUPw4cOHkeW95XOf+wLn3L1UnvjeE+Wpp5/OuXdvnTsX44UG00WUlnoyLmIE6+NPpYo0R0kA&#13;&#10;vjNvvlmefuYZ4KpoZdu4rds5N+hIue+++9gC9pM5T3TPnr1lzDNbwL+AsVgOxksY447GWa+2/vPS&#13;&#10;8DgMJMAU/sEmfir+GkCIzEu4P20t+Wicd3K2aQKkA8kMnagWf2TbbImtPz4Luf3tRAq3hR0yfnL8&#13;&#10;blM7TftbYvstBdcV5sr8tRs3Yly/zTaZK80CgKAIJSpgoEbtRnvx/kfJfyub8WKG1zfxovQcV7fX&#13;&#10;lT/izza6lbsNNMsqtorRwDZEOV7b/jtJkvQnLz9NAk/HmfL4U8+Wr33rifLWlZtlZCPnenFOlzTP&#13;&#10;T98sT774CsYrDLSb1pVj29gyFJ6zG1YUtvZvMk4FUmVH7Uus9iiaiO9XoYxycJHyq1BT+TqCxtuz&#13;&#10;SPum2K6ZxBonUeVSZJT/tiGVTfI68gMG889No1TCY4I6Wje5PrD00MjlTTjcIkvJx1vwUzPwzTMp&#13;&#10;Y9yQNv/MCF4XOKiV8t1wK9clH7VsfpMoWTockvFY06gOpay8DwKjoSL0u6Wr9T7OOUbjGP37Z2di&#13;&#10;J4hxQ/nKN8qk8JEPggpLbQhqXAdYaLG8MF1GOUdr165dBFZ8klVxwG9Z7k/6mk4EDylBvUOkTVBl&#13;&#10;nurEGQy1L756pvyXx79TXj51tvSPTsD/iTLD9o43b90sTz/7IgrwAbZuW1fu2bEeGBQMA0zwKHPw&#13;&#10;PXylXFEygyreoKQIXfmR/01L/hO2f8BxtaWtJV4b8kHLf1d8urg+TPjlp5Ifpb8yHln2O+4lT6xT&#13;&#10;r6rMjQeI8r2minImFi0G/6LkEFZA+aPlgAaf5HwDVWhXuH5HeOZ9SQMKjy4OSJtSWa6ckdLPeL75&#13;&#10;kFKNXuBQ9JFH26myOMA+yfEUtK3XVQE2pVyd9g48z/5yUYBbitpGMyYlHfsckF7PPr/f9AeMP9J3&#13;&#10;QYBjJP9sq8rKCh2fO0gAhHy0W/vBYY4AoLnIB7mp8jrG2DABg45loYH36cllh4EyXUaZ1vNbV92R&#13;&#10;wu86UYysSAtkx1gpBN9oPYFklbHksx8RjFZDw2NsTbj1GFIAJG8sAH+047RZvMrhbPpvMWl3UP+P&#13;&#10;GQLYxPTXLdhdJrIMoBW0/PbFmqusGa9V+ipB2uO1/BsGkOMajbxuJUsxoQ+qrDsSSwbsThldWGJ9&#13;&#10;1sUfjsf7OPdOA7EFqmmVI7KEdnnR9nOAEAg/YvcivfXKP+tZ/oRHxCgjpnUbf7eXdPFPP57cg5yf&#13;&#10;6Rba8ibGEPBLpwgtZWjlu7eMHMSDCtqWKF8MPyQTZnrCyB95SZfgEAQ+kwQYv6EVfoPIGA1CstGx&#13;&#10;onQvUe9uWzqAtUl6KCn3VAhAKGP+MDRhMwIT/8gsDBcy+ax7Ht8mIEkCV8Vu6oYEAfJWy6LXmv34&#13;&#10;ysp87dqhwbTWv2MQPyfUBGClz7oDFZXprgUr4F3FUmvtLbLdud6tJOWdczKxotWi1vJX5M1zFl1J&#13;&#10;mscZtHIPzbQxq0YRX0Ym3I7YfHq+DYEvbQBXN3lQvzOW3xT8WmeWxXqTjxYWAmx36YG0Tkk8OxB4&#13;&#10;brH1a1v1I5zy85hvrx9z4I8xtqnKdutWJNQ/sCAx6eR18Fpv4ZfGcELDP+ZH8EMPQkhC9pHHjPP1&#13;&#10;DvT7zraneu2ST6/SZXifuQl16m4+FmFED0wRU3bbMpAwHM7njE3pqvMjtqG3WJYd3muMM4tyM7Xg&#13;&#10;/Kv2My4Gk6eDJPDZdum5zaM0dPPboXoLLuTOPguH64iUbRtAFH+B8ymRBPvtjNnkrHTIe/4DwK1J&#13;&#10;R3l3bmu/4YAw3CEy4zf5rkABH5LJBi20qxX6erfOXUYeMIVTfozixGnQrFzHK5RQZW6Z+ssXAT7X&#13;&#10;2q/9Jcj4B0zgy59x2ow0SaX9nGXKmB286Rec/8nbdFyO7UhJnFetUe4EUDSAClN6mwtYvlsO4edq&#13;&#10;Mmc3jwYOgEzEv0ppEBhGPmU0l9kDrM3UjWpy1XTBY5puumQ1VjkTRwKIb5Pk3sPf439P/mpTaNpG&#13;&#10;r/11O5le/5P+s9tpdlnT63/bD4kfmfZr0w1rQ3rfn9739/2MP5qtVhUyr8pMnyJqGWDX5zpBXNMs&#13;&#10;kcCMo0y4piPz0RwdUW0HWGtgOV5bkyI56k8Pv5OY8FqGOGDnklftk0z3Oe810JlPBtSGvi/+kzmK&#13;&#10;FuHnWeyIV0NTMIOqRdshxHkKA/qk9uZEIDN+0qb+CTMTcc0tAU6WkisDeCYJKoz0sCHU7TUnMSoe&#13;&#10;P368/NIv/lLn3MK5udnynzBC3kX4//xP/kkmVE7ghCXfVNQ4ofK8hoRxV5nhFjNO1Jzsy0P/MpmV&#13;&#10;oiqQFW8orHSaRvqkWdje/UmRuhHJX3G9N/+dhLmdkRMQV3COYFh1Mq+B7dOf/mzZjXL5VQwf82w9&#13;&#10;88orr5Rnv//9soczQmYxeGhcdRIl8tAgHbxajATw7KrrSxcv4pH3PSbYzEaJc/vNz3zmU2UD3qOV&#13;&#10;N0zfUAAISWNWJobyQXi51rQ/8ClWUdSTwvwD1M3oGMtqeR5BCyI/NVwtzKOwYBI5uTRRJ7PAajnn&#13;&#10;PR0Uv43KOvgrTn5lJvyvigCUF8DXc/I2W7oubdqYbULVcLmFan/VvIRS8wdGk9+J7zIKCrdXvXLt&#13;&#10;GsbpXy+/9e9+K9uL6umnYcftWpP8/2fvTZ89O846z6x7b93aSypVaV9KsmTLkiVbXmSD8YIxi1e6&#13;&#10;TUezdRuYiJl5M9C8pecfmKFfTcdEzwsi6BiWjm7MBDQ9McYLGAPGNjZgywtYlqzN2reSaq+6VffO&#13;&#10;5/N9Ms/vV6XSroGI0S/v/Z2Ty5PPlk/mOSefk3lGXTH0+vKpPuXRtsSweCjm56yID6qUOynjakFX&#13;&#10;d26Dz+uwwV/6xV9o/8N//z9m+yG7a1ZtrrqVpLaoM1fdYZ/E1adbv63zoSb1r+PE7SKPs4Xn1Vfv&#13;&#10;b1fhgHzXu9+DY/NoexiH5x133tEe4Ptu991zb/uHv//7dg+OTx2iJ3DMuso03wvlLWa//eh3CXWs&#13;&#10;66CU/6Pfv699n5/fRv3E7/9++4F3vL393M//PI7od/L9yKuiJ+spmY2mfnT8dyvvulUrpeeyf2RR&#13;&#10;ZdahIGf1Z4fzrO4s45yyRCt/vi+9oPEfGTIsgFdsk2XO2esofyXop81p7530mSOsNtUp6MsMbne7&#13;&#10;g1WjbpmlPShYTEYb6bwYNVM+VYVhaG5wrn1rO+JZxT7U486d4GZLXb+v6TcTMQrkLM3lCFDXHuhn&#13;&#10;9EKgkhJKW7xc/YtG27rz+/e3B3C4b1rdyXcTV9pjjz8RWbbg3D7MiwX/cNdd7abXXtmuvvCGTMy7&#13;&#10;nZWTun5visHAoaEuR+gjk9zjbD6FblmsGpXT+avt4N3JCxIrm55ua8hrHxGJ3wzDQ0Cc8cqJQl4c&#13;&#10;WLLf0CYnDjPeMPZsY/L4Ql7c8I36k0zc+j20ot8n/UFV+ocaeKtfMw6Jn78aJ5lqL6LQYRKMfmqw&#13;&#10;nZYYr53YchrWrXGzoikKL1ypBp+Zx+K8mQxp+AcE+bWyZRsy78Dhv4Ez128sud+Y3/h0lcU6++dt&#13;&#10;YpWAk3vGa+Ke7aa3b21Hjx1gy99d7fLLLmMSUN0hhPoZQR1JS7pOjppMzpBfLcuNemVFGBOcB9Hj&#13;&#10;vVwnHnjkMVYbbG0XXL4/W5gd4qWVXRfsa08+9lC746672yM3va5de8nuTEbGzlWstFGkdNRS9T8i&#13;&#10;tieZ1U9JJ+aZEKbkW04sqXrCPjMUr+andK7O/9f2X7y8eumP1ogTibZW39qUDWFb6RDzPjBtPrVP&#13;&#10;j3S7X6KvZrUyLZ3JWW0l7Q8OzrERbYf7MUNs03J+rq7yeqhdeQ3OvWCY4hpMn8z2yP2e0lFSu68t&#13;&#10;9ahhBwTW1VLehsIO9HAx0J91HsSJwwS+E8Tes7iv4kq8TDpSxJOpapwMNaXslHT6McLqzFrBoeLd&#13;&#10;iyvOMolOKi+QkF7GSa+Tk9FBkagnZ2rM+yxi8Jxx0LIwB6Q0nVRXmf68J/M+YwUOuIbnW9zArMPX&#13;&#10;uts2qxHwuhJQcLTDtUhXD1PnwHBnC1/wGdpywS04MPIirMfon/EjjhXLHOfiIIQ8L5RltZjOQNsG&#13;&#10;h40r46JH6mZVHLjCBGklrLHdOL9e5uqlbFUIXjPVyWbGcF0RrjSMPigRTywABtVPRgb15Epw7/Hk&#13;&#10;O/ep8Ig+sn0v46atMZ5PgkalCByl6KxJKq0YuS1WVvEBm+1E0ZPOYCHjBLY6jsh1VldubPIag8sH&#13;&#10;5pQsnhvv20TAvbpltq04zTsNzz5P5P4O/IN+yelRuuClzjjnvhLZNMNN0gLG74360b8TG750qcUR&#13;&#10;rMw1obDwgIUqTmHLtkVZKzyox/yiTWCUiXogHTVzRj/q4xTPFt7DL3GvHvlCRttKBSDKZnUESS+r&#13;&#10;8OHGFbpoLbY/XpDxecP7IVcTS9OXaKwj+dD3um0dj/CYs8+FOofkmRyfRbLqH92708nptWPc4/NZ&#13;&#10;ANuaaz5vwASndatngl/GuzzVUGQoNzhtD0CJIx9pGhAQ9U+cMi3NvqLy0QI7ictF5xJZ1nGC2cck&#13;&#10;4QsN2oG1SMG39kFfodQ62TXHMYS8ofPNK1tlhTzuKXAyhxr1TmSPUJ2NtgG7B2Djx7iX2s4uGnFa&#13;&#10;wq9U3IZUU8gNEn3SHu4zxRZ2SFEEZTTi1sfrlLsVezEALertRHfaJS5Q+AWWuq4Sj+ToYZldK8Tg&#13;&#10;luu1VTXPH9oU45tSL8Gnu7X4rGw7r6sf24w6vmRhG7vVrtvf2occN/JteIi7tewmPvaZsRb5XSEt&#13;&#10;A8vQhQt+NhM6VQZ58qT+/AefjEV06q7Dn+PPBnwY0krII7xtYG7pnEpJkGFfVGPw4UscjqNajfrL&#13;&#10;uA9dx/WYSPosVUmAIXTJCu/rVjCoR3GTVAPqK0HAEYxCy/7jd1INBVU6S0baTCRaTdBFhjmIgNWh&#13;&#10;bNF4qMzVWdz/oD30MWm/kl2hKqy069HMCW6h/+hjYX+L/lc9xPHwjB6SHlOHxfjjnYohx8X4O12z&#13;&#10;FtefuuBM15VKlqGkY1Xv8nhG71pcf6o3zfWlGn+8OyeU2rhgV8SshGFw8xeuAp6aYPTSIAH/LATX&#13;&#10;LKNw27XN64TOOC3o5wZ3uvlVTV4M/CuNJU2iGo984vWQhU4Tn6k/leYa5Dn1L06qCuPkpw+4ubnn&#13;&#10;kDdzKa3J+c6HbRjerCTNQb8j6unR2kEeQMrDCCXWQxAfyr2vd1LBN8H9DohbY/rwsJmHj1tuuaX9&#13;&#10;8q/8Svu1X/u1OAUeeeSR9n/+9m+1K3Cg/OzP/AxvhfJADWymW3m4cfvJvKHOZI7f2tMZo/PR7eJO&#13;&#10;MvGaCTTgIqcPzDya+ZCiXZaOlKfCzP6H3BE7+jdHHTkBlgxFiy56ZdKzDLjjodu3prcyQe93AHU4&#13;&#10;7dyxk9VpF7SP/OQ/a//+3/9vcZ49xuq6z3z2s+2DH/oQK3p2RBdOxOlUk6APnm5BeIoHRWXVOg4+&#13;&#10;fbB9me0Rv8J2ndnWD3n3X3lVe/d7fjhpHR8+MPrWddqKOgYfmtw+qlKme7FtBS3t0T8nyp20247D&#13;&#10;7eMf/3j78Ic/3A7joHHVUx52gRtvZgsfGiqnGllSpaM8oKXhyZAGR544tRMfdm0nv2Poak3bY2xP&#13;&#10;6YSJ6CpAgarBYv1Oz4fi066YJa1T7fixWtV3+vTh2HCt2PQB8Zn08wax2cihE9UHa8++cSxfroba&#13;&#10;y3amtt1bWEH6Zr5B+pEPfyQOcL/dplNS/nxWTj+BRh6kZVTp0INv827lO3+Dvm3iRMfOnThGnQik&#13;&#10;jt+x1LG5l+83vuGmm0RGNpMWTNIcPHiQFZdP8V27x1gp93jTTh7CifAgTsoncBA9wXfkHnv8sXaY&#13;&#10;FZFHcU4eIO23Kh979NH2yf/nk7GPn/oX/7z96q/+arueb2jKk9uK2kdiW3KgjmW5h5n9o2V58T8w&#13;&#10;BVTsmZFGrOYelefgzCrctnTpJIQCE7TJn9EHxjIIlD1VMvSDrJdpv6n08uhrhE7eHkdvtTp2pb35&#13;&#10;lje3//nf/lsmfuivOtbQV6TuPMvGGSG8yOcQijN1zHEMdRW3b8Wv0X9ddbr7vPPzjc5DRw7yXVNW&#13;&#10;y6iBs3Cfof9ABF3HS9wQpkpfIVe5pbC5jOfSv9NEx6Dt2LvVbygyibWGfWL6WX2n02uZb0gdPXEs&#13;&#10;3x/khf7Y7Bpj7DYmDdvKtkxEalNls2OqMMxlbHcibgP8bmecaUn0tRfn6y03v6Hdj1PuMC+V2AZL&#13;&#10;OsChveFSHKpnsp8xNs57+vQ6k3a+KX/ltVe3i3A8usOa26PRZaOKWmWEQOCwKTI+YEeZYHUcE4p8&#13;&#10;v0uZpkJIrdLgqqQEJr/y0oH54HaM1MY9Zrwjkh4OnvgDxefPyUUm8/JNV3CxC1rbdd6e9p53vr3d&#13;&#10;9/Cn2wGcuzS/lxycuziggWe0ghY0nBwE7wbfrzx69BAOWVZUX3IhE4psp8xdGk2RebbwLp/8hlPD&#13;&#10;POWvWwciNHZsx0pyja7lfhl6x3ix4RirL3ftvYwtzPlWJhWXmcQ8BV3HXSdHn+J6cvjYScYit57G&#13;&#10;oUyLSUNdRk4IkawAjaHTob4UCDCX8Vz2F1CxVKQjprrEhqyis+QsvJWpjGeQewbcgr4KfLbx1/ZU&#13;&#10;/1WuiuueBvtUcahXu69OplMMeGxYm+MYXfuyF3c4TELz0gZtduIE39PLlpb0dvFig6GfhqCiaKma&#13;&#10;1W/AO3UcZ5xgvIyRSX/qrcTWuv3ZzOLyLAK5HjKFF5w6pB0DXCHkNsKxIVa7xIEVguLq93zw5Fij&#13;&#10;n4OdWoFhAt1rAT/vRQR3Itxg33IFlmrwpQXJjZdR/E4rxfANnIqJLq0EjqThEyKuCK8VQCLWMWq/&#13;&#10;Fze14beQ6wAkSnXvTimNk2ly9sV5AywQ5rkqUd3yXkb0Ig7rRkaZkmFy1ENKoCVN29V6q37z0TLG&#13;&#10;XnUhkmXvocVCfu6X5Ydk+JRncURi8SitODjIKzg2uK9x5wWsgTJ0Kh6hov/iQ5ElQaGH3O/r4Eu+&#13;&#10;ZYmge2nFN6FeCYDHiQvhIY9MuLWiJGKYRByL43TQPvmV/QHigM31w3PYWWKlrSvBkF+H0iwUPq9J&#13;&#10;hlrBTv3IX2vzzA+b0NMWbBUVFWm1FfLlUp6Kvs5qlQ9vPGfJrs4L7z/zGQbOZnoy2B65plJl2T1h&#13;&#10;CcIK4/MREPmTxHg5QFmlq9gdNHDeo3aDrnoyrrjQVzav6YUDYl74gyO9kLi82Lc8U4JOsmWwcqRe&#13;&#10;6ah0UfJPeggR6nCvoP0HL7jTDzAaTA1Q7wtwFNInfKkoNod+RO6zBxGi6tIAHrMU0ByfvzgvbdQL&#13;&#10;XdK1/4aszqoBB1ick+Tk/oN8q9b45ncrrcPFWSLwGSmQT6eSDvmYBraqnds/cQUDb98EHD7T+vJI&#13;&#10;nepgxd9W7vvCDDCb+6pXn6Nsoxrv7DPGwSdy2FCPvvwk73JbqyoZk8Cknja6U9ZxTlENypIdaLzP&#13;&#10;GnxQI6xydnWq+FYZEw1YFqsKS2dlU4y1PMBIG02lrUsf6JZnIYMvTIIkDGrHGZPIWOIe8KRtZV9G&#13;&#10;Ueor38aEl9hUxIJRmPR5aoUPSTqqFl17CLTlFLgVtn2tWSkAwFUrCguv48+4/wow2RDwHwlxhPLy&#13;&#10;mfkZx7ptKun4Vm45b6WTilCEZ+67TjN+e/8r7SNrRrgfPua2xLyMwD3RadrGZ3DpRD0qieZV/8qU&#13;&#10;a4uspJCIgaL5DOuG12BIosOMk7YjDL8ecu0SKb+pKJF5IIFJk7+gPzTH+Sw9LfSvmTjqaDvdms44&#13;&#10;Lexv0f+0EX49LMafPqguxt8xYjxjXC17WVx/FtffF3P/0W/xMtZ4M+adS78YZex5Rocjd25gGgNU&#13;&#10;btJz12NlA0BnwXFfynVv5PfCPtIntaBfaht6KC1Wc6igtEvXm8pFl6aqiBuKl6N/kXgTDY48G5I0&#13;&#10;FO6KjwzzqkT6lbL9jdakEBGfuXyAIj8OC3lTLttfOQgmddr5TQtX32VihOJl0hs++FLH7+1detml&#13;&#10;7T3vfU/7hV/4xfYf/o//kG/dPcS3qH77t36b7Uj3t7e97a15ONU54yQRj/bBL0nzdGLWG6o+atUN&#13;&#10;fDEriU4f2DAUPombNpAudisjYFUQWaLziPX8+vcBFvaY5ODfbV+2IjczzXvY0vAmvvN3Jdt2+q1H&#13;&#10;t3x84IH729333NOu2b+/reKI4lGzHnx8aGMCQXl0tiqf22Y+xTZ5X/ryF9ku76msQjyPye4f/dH3&#13;&#10;x4lXKxvFgDgvtP8JrS66/D50uUWsTpir4enWW9+OI2I5TjLV4eNxPeKWtqho9hmh6JN1RlFyYyPK&#13;&#10;4QpAdeNK0ASKg5s62kvqeu5IyuaxI/S4hUlyHW3yeMXlV7Al5Pk8OJYT28mwvMHdcchC0JRWOKJf&#13;&#10;5NPBaT+46567wHUyuDaD7wd/4B3tgx/8UJzg1117bbvk0svykC4nOkdjdZkoKKzyV6bU09GjD6hQ&#13;&#10;zn+3K+yvHt7FBGz6QUzLDGALbjMP/nv37m0X4JC85uprkLdPEFDFh+OjOG10TD6OM/Ie7ObrX7+N&#13;&#10;39fa9773PbbefSDbKB54+sn2+T/7c5xcO+lLH2833XRz6uqkFf+g11UypSOBCjP0c5cK9uAPfWUS&#13;&#10;k/jQahcyVcYhor9Y+xsE5+gXFY4w4eTVK0Hf7ai2s+WnjmEd+7tY6XjFlVe2N73pTe2iSy7JCxCu&#13;&#10;CI2IQ6C5s/ZTY+GkmbnS0op45VV7tlW1Ryd6ZkpVoJJriG1ajBF/RJI4Az0wzz/+PKf+wanzbgdO&#13;&#10;cCdsjx853Dbv3sPKu50ZU0+dONL8XcgKOV8McBzPtFomBeUFebRlcsek30xX8AburLa2EsGxwgWN&#13;&#10;O/AaXnPFhe2m669rh26/j+2mn2acY3INh+QKW4CqqVrZwVZhjIsw0XbRRq+78pr2lpte365kVV4s&#13;&#10;1/uI6E4+INCT0hJHZcGb36ICIFpFBnXiyKWTAcHT/8KAuRZytn+6CqkuX0LXRK24Q8uI9EVh1Ahp&#13;&#10;2ZGOftl9bF365ptvZMXog+37jzyBs48JwF3nZcxy5aPbLG6w4pGa7dSxQ0wIrrWrL7+qvenG69vF&#13;&#10;F54fPtWXHOVhkLOTnpFDvVsgfZhMnuXFvhUol0a9fHI+3xc9b9duxgwcuKyoWt66k2sMWjx8mvHg&#13;&#10;GN+K2tuuuOyidh4rSn1R5gST9H5/LuteRqOWoFJJsOUjcDRgVoSvwn6UxzH+pTxghUhWo+C0IfFk&#13;&#10;eC5pqrznjzKSI0j/Zd3/iMgGXtDP9S89BD1XT7GNelD3/qrZpmZy/PdbYdm61EL+Xchid3eieRPb&#13;&#10;e7obhb1Hd0v9YY/OlmvHjg/Z8pD21qsAjU6ixplBkj6qDVnmkhT7mlhNuyWoAVY8ljmKKEk7h3Wd&#13;&#10;zK9QYIzGoQeOGKgT5alQDFC/rs/V/9PHKEaU6nPDsQEZ3yew0hh/6p4WnrAp/1xJuAnnkWNkMSeP&#13;&#10;8l7nfFtRdimWlXK0ZEQNZjt48e7YKyA5wpnLOZKJOjoVpzDI58l+1HUXBxN5XofKwcIABW8Of8J5&#13;&#10;/5860HOsceW2qPJcwDnoQx9YqshT2r84CQ4RFI7SlfXlcyltLPfUGu3sd+GCp/pw5CkIjsoqSvkn&#13;&#10;EoGBoG45ERwxSVPOgiui0WZgpVlUqY8j25e7Yjvm+9whPgZVbVL5tV0Aq/3D77Auxz4rJVOUBVM5&#13;&#10;SXuNOg0ObUBe1VXuu6XR88KbY71k+OucoqCy96F3nSQSkK/AicPrU1Jik6RO0m4FVIw+3fc8QV5t&#13;&#10;M1vYuAyjYxtY+0f26MFsS6UXKM7ClcJTrRpRLrR/ymFDdvwJJrwWapF2ZUnpnRpGAIycXj/dhjP2&#13;&#10;X3BSD67QAw5How7rvOxI3fAenMJLGD7yXChO29x845WuVcShlsy80EqZrWeuz1/2f9tK7MpjPOMP&#13;&#10;uDZjH+K0HQAAovSvFg01PgR1ygIUHgpP6KcqvKJT/6xalxV40DbX6f+OAxSldYjofEvP1tGKfYtS&#13;&#10;io6TOt2MhwMOOiDN8Shk7w7AiVs4ztpw50PacfYGj0SVv2god72k4f2NgNCXsR6GI9Vnm/AEnxYX&#13;&#10;BDTkOwXw6aBAYSDJ80UMefFfBVQbEJd+tyHVLC/yKOAy72EM+rZDsoNrZEc6cM3GRPkxN+2YhqPV&#13;&#10;rEyeZTaopzF+ZMUt6Y49uDbybWBwcI3KHjAORzKHR3xTd5Bqd0M2a5NI6JqEQM8YBVKV8FyQLXVW&#13;&#10;+b0w9UZ7gKMEmtVVP+AI9Ij0qnOogVFeCwYfxM+CW9BHJQv9d7voxrGwv/SuaMOBaNH/aggZY8di&#13;&#10;/FmMv4vrz+L6683GK3r/MXu3rAZdCTjoDCI9aTr3NZbPlY3EdANG5TOKhe8hY9kY0ADKzfL83dEg&#13;&#10;8Cql78Ozd+GZcJiUWJr1mpib/GjXJvI2mIcW75DzoDEU+9L0L/5xTzb4qOYovLkm97aSNdu9mkn6&#13;&#10;/nPoSKq8Gj1cBtGoBaygqeTdvQ9JnCnOAx5Rc4PbB2Um53UkXf/a69vP/9zP8f27r7SvfuVv2joT&#13;&#10;41/5yl+33/nd32n7r76K7eiuCCYfFlNNBDiRnNDSQefKSXmUixyJ1MRFaTEUS+BOvDMx8TKyS47S&#13;&#10;vyKThobb/YXpiQYVzwqZkOehM9LTZvmmGPCuanzLW97S3oID9QFWr51gVebtt3+3/c3ffLXt9zuP&#13;&#10;mTCAog/GSsC/zqatbNXjak5XUD328KPtq1/9KtLzx4zfFWzT+oEPfpDtandCQWX0MKKi4abzzLJe&#13;&#10;6Iny+VDtj4jIKt0dO/o2PwD6Bqrb7mzghChtlm2k/jlwJV/6PKy6CjSPkeheZ+Mqby1Hp5Rr224h&#13;&#10;ajpt2Fd3FtdlJZZptxrNKR2HTFxcdNHF7WN8I/OH3/e+yK+zRwetOKbQ5Vdf46HN782cxNnoCsHP&#13;&#10;fPrT7RP/1++zOojtn+Jg3d4++tGPtmtxOqobt5o6cuQoz6a1dabP3cEDvkwoJAW1OfmNjqZQnzP5&#13;&#10;SVikE8couohzgaTpiIcMboOUPoLAbu7mt3IymUi9nTiIdCZcecWV7Y1vugWn84+1hx9+uH3zW99s&#13;&#10;f/gHf9g+9alP5Rug37n9O+3goYP0l8vbzW98I/xvAW9NmU4D/OA5DBd9TXDeVqae1PVfUx2RokQw&#13;&#10;elaYl1+g57e/KKOwdD2okMr1SOoVou/qNh0xx1kxu4Yd2e5u+eVKUFegxrlJm2eOrkwP6mkZTrZX&#13;&#10;jcXPZv9OCmTFQbiW8ZJf45WOk6Az52+VD1uJ3igHRQVFH/GujVnbjJbpsHOnVBn1Ov1Rz+zdrHS8&#13;&#10;/tqr230PPNjuuvdBVhay3TEOsVOsYKKDt30X7GpvvPF17arLLsmLENa1S8mOL+sv6xnT/tMh6ZIg&#13;&#10;FW9oaPAkLLIXOgw6Be8Kw6vO29F+6Jab2kleMvnu7Xe2R1m9uwTJjY2T7cRxbZ432bHxzXSybXzP&#13;&#10;7DrGtnfeckO7+drL2g7GMCc4N2XFYNHSJtSC3ERnEhVGT4h5MsLPLY+dfAu7HDKG27bExeFMXibx&#13;&#10;iPo9MIbsCuHduuIVTowUksx2YEKRz6gTh+U2xszLkPFdb76Jl2ZY8cxY9PiBQ+3k4cfbqcM4YlCe&#13;&#10;/dhtyXzpYiffZbpi3yXtrW+4rt189aVtry+qQMvF6rIgSYgbKylhzMk2WZaXUrWCFIuevfqt0ljb&#13;&#10;WUxwLQ711+y/st1+973tKCsbl7H7FcbWpbWjbc+ubZRd0S7hBQexu+WZg+vyMt/hhL4kMrrDRPSo&#13;&#10;rpU/upCStTw+MyRvFAD0vP2/w+YEvPQTziBQifCSwgX9M9TTVeYp6pvT4bz+01uGgjnHlnpdqzg+&#13;&#10;aXvCib+sQF1X2vbPxDz9ic+FZltSdgdme18O3Busss2fE84mY5mcMxnMKOCKOPuw1+IpUB6G5/iV&#13;&#10;PR0uOg9mqxwBpH85npzqsKNqlsl1hBYpr302eBIdNly0GGGKA4AFTX/3bF3OXp4z/hsHIO6e2L88&#13;&#10;6SgwKM2wRq6K4kqulQIADZjNuOPdKuOPyAHKNZSoXanuJ1KxKglCfnRHjnctAqr96n/JDCyjjgAD&#13;&#10;KnlVz/sFkjLEOSslAcxKVrI2cz9hCM8dTlCD8qFmq+Ug5TAa+uTRuKcZpyQrrVGP6FyC3Px3RYBU&#13;&#10;mZVXvKcQemguGRINpk6LciE6A/06Iwx0RVL/Rd+2siC4y0b1bw75Y4cqGQ6if6K1WqzESpH4Os7I&#13;&#10;Lz5C2AonpX+JLGEYJ7j3NIiV9zSwR+20dMIpvERBQggEolw3evsDXbgFpjz+yA5qWlxWM0T/GGhd&#13;&#10;66rdTqf9KAGfeoy9c7bWlI6exGK5FoyiQt97ygqT3VMUX44YqGL7R6eJdxwU1NbAtp/1pQ9WeQWR&#13;&#10;1A0pqleEKoPqxV/RLxsQip/KC59lDVKK/IL2uIryPiMti2JsL3arTZjZX/W/UWU4BqUSRGlIcVS6&#13;&#10;dq4hHkWTKyCnej4FF2n7tqFqySccAO/4lxXSwItPEYqG0ATg8vxHvts8CzMaW70nzRhpkH9/5cg1&#13;&#10;Do3ow1Jp2xb0HSrad125q/3JQ8iCTBESOEdMCZjHL7dppOv5gwzL1GV2NrAWcfBmrCOVOQbGq9Tn&#13;&#10;EDQiTTtxJsPnOO4uUldZ43QmpQqFN3iW1FCvjDn+jfYKzwEABhwakWQUPc8f0b+YxFWA6bvRP/Y3&#13;&#10;8ihNXw5hbbDznHqpHkZ0TIdDZSV2NCRrlwpXb56iP61zz5QXFsQhHzDUKQdr9TX5pTD0Bmedztyp&#13;&#10;F1dO5Kp+OYFEAaQELCIpSj3So3i+bACWhIIv6M+pLvobh4X+Yx6ljoX9pS/P+o26iYUs+t9i/BnD&#13;&#10;avrKYvxFDYvrzzQ8LK6/jpXpGmUYJGbj6Au8/8CieGqZu1TngjQbg72JjMYnQvNEpUtBLwsW4H0Q&#13;&#10;nsJAXYXJHrdbMlvFA0h8HeVA8Sqir8iK681tdKhauoaGrkZTRWPCqf8ekvcS9R8sHVfdWnOXH2aC&#13;&#10;ddamlSyK01OBmfJNe/KE4MPE6Ty5YxrisCy4lcuHKPP9VfsHgsxsbUd9t7FamdtW1G19XF13/euv&#13;&#10;b7/yP/1y+18O/6/t29/6NqtjDrU/+9zn2g033tB+7md/nq0w9/KUxDQ1q+ZO8dDi1kVOSDjhv3ls&#13;&#10;dyP9brBDp9KftEhCVicTDrNAkhe4Xh4c4LKeeOIQMg78uew/aCh3mxy3gc0jObhOskrAuN9zfMet&#13;&#10;72j/9x/9t6y6e5TvrH31r7/SPvKhD/PA6zaxPJSqX+u6giCzAzzEMpnuis6/+9rX2oMPPZhvD+1Y&#13;&#10;wZGJE/O6174WXThp78pIJo/5ZplBrgffkWkYVRVOXdrWiTzkK5MySP/kqZPZstY3ulf6tj2uwMt2&#13;&#10;rABl9ZC4DBKQbAh56PSTHsWzhPzGVMIqjongZXJShqu6Si4bIsvsBADkwRU6O3fsaDe98Wacbz/K&#13;&#10;tyiZ6AdIneebT8S1xXpQBA9pZZRnVzuqy4PY1WV8V+32229vf/u3f5utBv+ebyzq2HXV4Q4cxW5z&#13;&#10;61ZibkPoalBXVsaRrP2rKxmTX55o5T3tb17i6t8/6CNn+oIF+QFLdGZDIAGB34pcXnbLprMCk7BW&#13;&#10;U74TOKHFooNVHl9L+1/Gysx9fLvtggv2tt/7vf/SHn3skXaA7Vo///nPt/e///3RU21jq5MFXJAr&#13;&#10;+p1OZ1wZEpRJhqEU+0hmFVbRue0/ukg9SVh3YPBc+IKKaOhbTnxWZr8ldNDEARiYpiL4neluBl/1&#13;&#10;UovoqDWwm8MPwrFdmIs92470GycenFwbW67FniVomCZkOmvdlqrQcn60se3j9sq2pVJlolQbd3KF&#13;&#10;PLcTTAD+XPqnyizMx4eyKJXUs40/vTA4ziW/rJzP9l9vxbHoiw+7dvxDe+TA0+0IW3Eu7Vhl69+L&#13;&#10;2uuvvard+vrr2qU7N8cRtkqlZekjczQY9RpDXrNDjYPISchbOgQJJ1mX0ckGk2Y7uAN57SXbWeV4&#13;&#10;Y7t89/b2nbvuYqvPQ+0I2wCfoI1ZF4XDcUvbu+e8dvm+Pe3m6/a31191cbvAiW5njOhzbs8m9pKf&#13;&#10;yKBuObzIT4cAH84B+PZKVVuYOYfGykRxyGtgnQ4kyLNtxinsD31LLD/K+M/479Z9ZDo++30mOXfb&#13;&#10;xW18Q2mFss0XbG3Lb3hd27tjd7vrAb6z+OjD7QDb7DqZ6ffttuH828n3RK+49OL2htfsb9ey6nA3&#13;&#10;utkKfXu+E4b51i8TZsVW2az00wx8V8m5NE0pk7pORipD51/etrHC9LqrLmnveustOCJX2P71EcZz&#13;&#10;8GHj+y68CMfy9e1tt9zYzt9Vq+y9Zmzp446qVEG5zovWNDgzMcsRyV+y/Q1sIPknsf9XO33bMj/1&#13;&#10;nzYl1ePaT8ZUjY7/6s9Cm/Zs4Mz2f5u4T9nAjnUCuh3rKerogLHqSeDth1lZRtr7Hm2VOwfsmjMG&#13;&#10;xqna34jjO+dM7JuMAVZ+bZ3Xga0HnJusG0kvBK/ItMrwZpkBhLn+G4f36s5FR+d+0QtYDtIc9KVR&#13;&#10;6JCD/CLhEVmlz9hh/wwHnb4VqheGq1SK49RKnb5R6fqNN2nI0xTE168NDCUBsDwy9HNnpB1z7IIR&#13;&#10;2yp4ggSEAFg1LI060iFn0MoQLRDBPNsj47XVgbOuSGr8MWFukBQe0gwj4S/0Q2wuDWi2YUxWx1dY&#13;&#10;JSQz7WSXUxsJPfJS4PiVaJ3DM4cMa10AS1wwlYYAj1X9ZfUcadvHlhE8zyJJz+S3/nBcCaM+RCAm&#13;&#10;uZVF5a9rmOcqE0ZArylH9f+heOHFMWC08wreZxb95ASoSoStFZuUW1dUxTSJQPu+irlVSCxSkhTe&#13;&#10;9j7FNWaevgWBmehbCR0kX1SO5YVOubT/EeQnAnimviXaPJVSwcV54lZa/6W/5q3onPyCjmuuNQ2j&#13;&#10;zWJvnbgkQs+tYAiDJ+vnutrll0aVEwEo2ZxHffWT9rH9h5xUsv/KuiuBxT3kjx2Y5i/tjadPGrml&#13;&#10;E7DrP9+vlHDk5ySz0i9mQt9DZACB7X2SwoxXpDN2YtS1KpCqXpfDtHzKmAlRkuYch6MRfso/8uXN&#13;&#10;TOWue1XOUX6hWJ3sQ7xKxbnTT9VBB6K5b7KjEYZNr41+I/7UtdQxe9wLmSaIR/k7XGVWHXEpv7uV&#13;&#10;Cmb/q2tHyWKddfVMpax27B1N2M1dcOU1xKlIvuOfqucduCDVIR8E4ooChdXx7VSWnBdvwkipsPU4&#13;&#10;idH+tfU2+ckTt/eF4OFGy5dnXAG5wvOd+9mQm2tX2kB4sUa3xDjb/6maeOQlnpBMYlXYs+RQfnqd&#13;&#10;KkyZUUXqKgiNJKwwwnw8wFWwoL/Qv7a4sL+5DrLofw40i/FnMf46OOZC4bVLk1hcfxbX3xoexyBZ&#13;&#10;48Q/0v2HX8/ADAdtohqlIVnjJpDUZKgDVqABPKLTHZOFhFGecyXmotUXrDNwEi2oVx/9TBYqf9eF&#13;&#10;J38eU2ZU5aSAToPe8njR4aO3l6j/QuntM38dX26ypRkqZErAX38A0yKSFp4w6IcnYfRjDH4ELSKB&#13;&#10;LXnAAJEYOk97Kyzp8KEkf5GtKrlazWefXbt2tfe+73180+6h9uu//uvZXvRBvnH3H3/zP2Zl4E/8&#13;&#10;xAeyOjLbq7JSLpbNw7jfrKptiZStcNb9+qBPXpd5iCSTyer8K1PyAFV+ZVF+8RimN/CHvJXdlWIC&#13;&#10;DDy567zQOXuCbfVWcXQ56eYbpX7j7Y23vDHbO957z718P/EwzsSvt+/ecWe2kl3D2aeTy2+w4QmJ&#13;&#10;nGJ1BeKTTz7Z/uzPPpfVeltZnbVv3772I+/7EeA351uHy9ukUZP9qTMdSo482Jwtv/pHzvHQ65O5&#13;&#10;Tk7146qeFSYYpe1Nrn+RrxtMHhilkaDOS3tDZ4GlrOxBGiSgry/V7yqOEJYAUqVimG6ordD5Lf0X&#13;&#10;ghzR8TG+01ffueRBkrSOaOHihBzIx7njieMOx5AORVe43XDDDe3Hsadv43DUYfTAQw+03/qt32oX&#13;&#10;sM3kj//oj8fhajvGjsHhd+sM8ijKOiSjEtBXT/XQC4RyCWc/sQ4MKqeZySca1pIJGNsgnWLlSHRe&#13;&#10;QkcmnZw6GnUCb9FZbz307UpRV2VuxZn0gz/4A207K1Tvufuu9slP/jHf3jrebvvGbe3PPv+59prX&#13;&#10;vKZtx0np9zHxlzwr/TE2hfSgLy2Ytdk760QG93JCGMmcKzEXLRuwToQt+CpXj12XFlbVOg+ddfyv&#13;&#10;BH1x2A/Vr2rwZYVlbNxvXS3HqQWA//CRCaXBjzyQPx/OZf/a9qpO8ASsmTqFgqMEBw7xT1DEuz5j&#13;&#10;/10f6TcDaJypk+jL0P8qgl3GVqvvYRzaz6rhBx5/sj351NN813SVFbIXtsux/f2X7G3bUILWXhaP&#13;&#10;3pjA0gnvR9LUn6LIi7pyLsm442O9508pW3e6MpmvC/GNUSRj3N8BzDW7V9u+W65tr718X3sI2of4&#13;&#10;niMfD8pYs5nlRufjlLvsovPbZcBtA6nfEPKbcqtMKDqOOmMoLfulIX1R3cKRvLgCy4kqeQqEPJN3&#13;&#10;Gp050XSEhFNsWX1FUU0c1tkJ1FWc/8qWGSj1LDDjS5Agn9uLueWz2IVcps/Gmc/ElascNvNNpOsv&#13;&#10;2tYuPQ/H6f7L2sNPPt4OHD7IhG2tdPRbmbv5ntCle89vF5/Htr9g0jm7Ccbp4nE8OsWleDWJinCS&#13;&#10;K6k5Qre3/7jOdQCBEJSVZVx/LtqxlRWjr28X79nNysun20FWPK4ztlx60Z52/dX722V7duJggA7j&#13;&#10;5hZ4UnavH7jHEV09gyt0OcUYldcgP70gaQ4jmXMl5qLP3v+pGjId3z+G/YdXmCsuX130HY8c473e&#13;&#10;63RSCZ7q/s3WT48p5Ri13LYZyqLuaW641hkzD2JLj/PZvF1M4K4CsLbG/QqDBe8RpK/lpTTqScfd&#13;&#10;IUWxTKfM+CDREaY4EfDn+imw+bG7HvdEvv27intFE3M5DgXlbNCair4R67raeaU7Gka1YElCeOgD&#13;&#10;WLAdrTwEqHDE8SKNkUl8nr5Dwzz9jrpwgniFRhhiWVPUBUOMgtqCk0z0P67HAoUnsk87HqUSsL2y&#13;&#10;WktdihzuHLtSl2hoiYsCx7pV7gEy5lFm6Kh6fcbaQai3f1dtQYKb29IZv8HgAdwwY1XbO/eTXcic&#13;&#10;kicKxmA8r8mTT+p1ESwMz9G/JRZMoRJWkXfPM4edNcmhgizXcF/pCQUFEcv2TyeYEId++kJiYPLZ&#13;&#10;RAJDzhAjzRkO2zFgcRYAAEAASURBVPGRL7wECcobScjS/iQmrDKkumciyqZTN/q3QFB+FbUGqbTd&#13;&#10;rEAHWYA8AOiKQ/HavrN2FENqh/68/UW2wFNvzv5DlGoUnZP+xKOo7TMG4mv1eBBqFhnghL9OP5k9&#13;&#10;RbWhyzj6lG1FZsjvKLsKgyWZwpBKuYcgKGCTK4wvZm3oPUroZwpt4+h/4gZYYQBJ+3OoLYrJi4Or&#13;&#10;mjAwg6kAUi5joV/1OQZX7I8KjpbF6Cgp+rwXVMQCoV5MF88ysabnu1dNUREPUPosMBR3/RgrujmT&#13;&#10;XO3ySz+l8BhWSaG64lEZzOXsvYW55thOx32zySx+lTfwm2EZ9M8sCLBVzM43Zo1n8Km8+fYXr+nS&#13;&#10;EGf+rStO7f9oH3/NNU80nIjDv8Zq+9uI2ZKV/AwopA0AnuZZP/BinYyncswy5rFrZ7I/C6R/Gvuz&#13;&#10;6blccQ3baIdOcv/Gt68bO0GsuxU+zwHqUVz+ShbiBF+qCP7YZOXlWEQ78UoUXMGo1jJaz/UbVaqo&#13;&#10;UvKsdMnLoeoX0YoX3lH7rPIqTOZcNM26oI9Ghk6JRj9oaqF/TbO0sbC/Rf9bjD+L8Xdx/WFMHNcK&#13;&#10;r6bjYjGii+u/WpmFoZ+cK9Gz6ov1ufmbgROrgXZk5ZYOhUevA9m4Wp9tjVPDTJEBOZ3Fm9LBBecJ&#13;&#10;bYi+GunXTXHpwUlVAgn15CEG3xsq7TBu8JM30/VMybO8ERvnjrLa04T6t7CiHNU/x2Km0+4ZwhKt&#13;&#10;2Y0BxK1JgItC1TPekcLrXMra4BYLlmWBD81mEtZxmAjthL+rR/jPDZB5+1i59RMf+Il2221fb7/3&#13;&#10;iU+0w4cPtbvvurv9zm//drvySiZ0X/+6tm3b9ra0zTU11uChRdpMEA/62rK0arWLccrJGPTDBHkF&#13;&#10;VSl5tDyTHyTO1P8k5ajakUmxsOqMyLY40rGyPHF2RUm2+ONJ6bprr2vvete72l3f+14enDx//vN/&#13;&#10;Vt+w1PMqOh6KsvUNCVfanWBr0G9+45vty1/+UuLb+E6d24H+4DvfyWS1FhSuiyapGUc9Xuw9Q375&#13;&#10;jYzUMfhQDcXoRCeXuG2nNWabTjGjmG8sbqnvMqY9g1dqhk6kEsFhNLzM0RefsE786zCUB8/qSlvQ&#13;&#10;2Rlc1KlqhT/0mCh31eFgehkn6djKdnmZVYniYuL9DPnFM7Go425Lfjot13ecbj/5kx9lleNX4qzT&#13;&#10;sfLNb3yjfemLX2pvvuXN2Birl6ChfbrqMy/bgivoOpGyv8pLVlfosKvKUxPAdD1UKjmTnkzp7F31&#13;&#10;Y3ETHA/JrA7VBjLRQgO5RairTrfgoF7FWVSUbavVds0117R3v+c97VOf/gy7Zq63AwcOtNu++c04&#13;&#10;uN2OFyEkMxfOtn8Iw7D2Lw/FhhKYNx2Snik5BckbsXE2M/FC9Lz2F9qp1OlzygQjOn2l6Isv+sRW&#13;&#10;jvPNzONHj2JTJ5Mnm9l2Ux4yMIcZc7sgM8mKn1Hu2doVCso09qhQ2rcBObJlWaU4nqX/TicmNKHr&#13;&#10;NHPqcetP0SkyZc1yOljH5cTJVsddHH1X7t7WLtm9vx07vb8dPkbfpuz8HZtxhOl6AgMOKa1F+48T&#13;&#10;jNmYDE92VcUBXjPhyJ+9QJ7MY/xwcoscca4yUbRMlwUddfjmIZM7l+DA33v53nb1xXvaCcqWVqEJ&#13;&#10;LueYtOjt9ENfTdgkoXW+wUphJmz5VuH6BlviUpZD5EqKJC652K1ORxljzOUkq+GGg5O2+EDVcjWv&#13;&#10;Yw5AbmMmy/6cF9N54LBaJqBMwIBIB5yjVyb9qCuiJeUlDw4zlvntYvW2he1i91yype1nNfKJ9ctC&#13;&#10;V/a2g5TP/uLQ5QCOLeD224qb6Nenjp5oK6z6rGsV+DsMs6WRTyZ8vcR8ySugtKN/kBv3iujYtgLO&#13;&#10;i7Zvabtef03a6yjXEMf23du3RpeMltQ/mW9TqlvHYB2W4vLfyTflt3VDXbI20AidvdKulGexqWjk&#13;&#10;VfEz+n9x3guBjQRURqzwwJHQseU0h3mKTpEBOZ2n2gv60WRv2lKpmqXd47iftKyiyNNQafyoLYZG&#13;&#10;3DwC7vN2jGvLHfc80E4dP8XLBKfz3dgj7CDgd5K52aGfOXlb1xod5U5+L7HVsBh8bcB7SG1KW7NP&#13;&#10;TfeUsWHKBSxyVWbcMuz/dPqbtWOQYqMIWpiBGEfFqq6N8y+oB8aEFQx79J36LlpQ9/rA9SDf7upR&#13;&#10;Lzg4/lAAr2uMQeKsb0ZqsY4Jnq3h+O45IIVJ+skJiYwxshn+5vQviHm2SWLQGum6hzYX+hkYhRO9&#13;&#10;HOZVGspKrjg+xZByztIvYCoxrnb5bXfHsZJAXAYrqU8bXynUc92vkRH9Z2Cw3GsaZ0ZbYDhDI+16&#13;&#10;lvxO5Jf+gxnHKfjSzrZWtAAeJUN75odXRx7S0uEaUFySRSztQbUSqbiPfqgr9963ysfQuSSii5Ci&#13;&#10;HRVL1of8oU1NEJaNCwCOOf3LX8oQ5JQXhom+GhKdegh3nC2stHRhpWgKQJBLeS/7n9O/zEcC5ZWG&#13;&#10;fBRUqCgTeae9SKGXsstq/0mPFkl+kr/wbMp+roX3jPaXQX5SkvTgrVid2X+kKbVkpVhEBF6+UidE&#13;&#10;i9exS0sXN/KHTEjAqZ651PWktvyggFiqj6W1LUdW5d3INwll07rwuuGVE/gYgPSxP+jbDublO81W&#13;&#10;F4c/CtLm6sUsElaVP2la13wPg+fkgCASpbDoB+k6q71TmXbE1sJTYeAoj/IGzdSTK+qiO1Vk8MWB&#13;&#10;efqRxfppMzHIihqxjrySR+Wkzc+9ZPGccU+d9FLrlm60i5ncrjJXH9r0yc2l/7ATmoU7hFO/4Mr+&#13;&#10;yzbEKwJl3XR6lXse0gohNdrT+63g79zP5IdP60iHM7HcG0V+cETaoZgQEW3hDb0ZGZkqfZQiGBZo&#13;&#10;nYw/4vFa40gohbLD6j8ITnuP8U969ZIqSJa2tqPck97/2AFelnFMdztwt8PXpigXRFrhRxkUtzNJ&#13;&#10;FFSBmYtMWVPRABOP8UJbicopWj0ndKkclfQ6E/4gncM8RafIgj56TJP1s2qNdhb6VxUL+1v0v/SP&#13;&#10;GENZxGL8mdPIYvylgzBgLq4/dI5+zVhcf/v9RU497tgxRafIlDXLybowknN3PlU4abcPQ2V0cxVB&#13;&#10;lu7Yq87B9+gol5OCtM1mGGbxBf15/esQy8OSNu5NtSpTc2R6s27wJtwtONVtafTl6l+shaPo2zrQ&#13;&#10;kH5ajbLQ7vQDXvCaTupSnm1kBCWnWl2miSFTeO78O4BlGyTOkcBZ3WBhWsDJKZxEOgFcZTce2FxN&#13;&#10;s8JWpZdffnn7xV/6pfYw3+L7iz//cxBtan/5hS+23/3d327/6l/96/bWt751ou9DXjmtnDKXDzKK&#13;&#10;YcQJ5eLLGvwb5GTYazKSB//ymvqcfeiAbunGOnM1Jjwjj1JksrUyacLR77nloUcc/HS2XXjhhe19&#13;&#10;73tf+8xnP9seZiXn0wefbl/4yy+0n/rYT7Vrr7sOGjw+Qd/vgEn+NDp77LHH2ufRwf33PxCedu7c&#13;&#10;2d75zh9ki81L4xRzu1kdeurAYKsOQWdx8hRu4tso7WC7CU2xzeNE0zqTPTrwDK7e3Mwvqx9J14Nh&#13;&#10;igQOpbLQmpkgK8hqMtFEWqTO0Hdyu3JpM5f4EMb6x9QNfPFW+s+0R+j4oLnidzzZ1tBgufpxEkxn&#13;&#10;nPoFqSX8uqBTHM0Ce5qHTLfYdHXsOm9NX33NNe3DH/pQ+8Zt32gP8b3EJ558on32Tz7bbrzxxvbh&#13;&#10;D384qwnF5Da2J06sTaseB3of+mv6xVjRnOlcLgYvnI0SPGUyIenSv5C2hasezc7jL/K4RapYzfO8&#13;&#10;zBvTOhZO8k0+RddIdKZqN66EvZntZy+6aF97gG/4uaXsA9//fjt48FC7+JKLq2sXix1fT4DGACqI&#13;&#10;2F5GimbZvNN4FUuBhwnPkHpWPpNZsME553PYn20oKrEIKcj8+Df63ytBX/twpavfkz1+4gT24vbO&#13;&#10;Kxl/3H5VC478MDI0U9yXDWfysetGUKOWD/tXf9pV+qGTIrafcE5WAjnrE1VvaE4QQ2gpP/EZ/YIq&#13;&#10;1Y3cGcBM67PYTOfiGdic/MfxyGTWyVPHsCP0QOk2Ot8+tlU1yCXrmdjuipXk9P9Nfv8GW/OlCe21&#13;&#10;GqfjUz7gY4MWKTy24zT4FgvQg79NvPOEljOJ4+rAjbVjOChYTYkjf5UXMsYKCmrY1G0VHPKR64bb&#13;&#10;CrNcyqkkx9TMdXNWqhDnsM4FM/3PAQwEVZt2AMpVj24DeYLISV5YOAGCY9v4Dh3zTPLp6icuNTgD&#13;&#10;l+MMzDeDmKiyzZze3ExdecrUqPhDlHaUBfiyV8iaDtbGtyobk5LLp5GXbFdmbcahuRX8a3gDdPu5&#13;&#10;SMNvQZaDEzw4A325w28vGrx+qEHAipI6NQ8eSmoixmJbRCkoWPNr0nUTtJZh0C2ZV1kdvex1gevr&#13;&#10;zu2OI+BCB8dPHsUzit2D3+2dGURZ+Uhb0S8cxdRdMEZ+KcArdnOGvQqQkpH7/PYXQaZ60uiJQlWy&#13;&#10;kDXkn8f/Stj/gj4a1aAJNZk97IdsFGwLpw/3Pmg72EqGWIEOPr5f6ssad951X7vnu3e1TWvH2UZ5&#13;&#10;hWvMU7xwsIKdi5uxFNiQwt7iNGBS1wn4DRxPGQeLlJY12UHaHdrhI6MA1t7HmZoQpi+yzTpIYEsr&#13;&#10;dWcJ6+swp3axmpNdp+4DgxVYr6uOFAWblTThFWrWC92qkxqMDfJrWcb90PEeDrqMOdojJRn/NjFp&#13;&#10;nX5rX7UeZdKfIo4PxSEsE/cfoCUHT/6DKhA1lkwaoWwUlp7Y3tn6ZIrSmMFtXTMu5OHBccmkvd2z&#13;&#10;UGCEocDT3+Ut7Q8S84SXZraX5Ga6bKMoei1WHttEuGX3V0T4OBI8pyZyO2rQViL3uue4XHooiKJi&#13;&#10;i1X7q7+6nhZm03GYoV/bOmMqMhRnKQz+jeW+FIqSgVP51b/0NxjvIrnXHv8i9zhTpevf5x85G/KL&#13;&#10;LTwpgmQNJWrIhDeybP7wre4AFEN9VxDgEjj01bEUgkwioYQe3WtVnijKs0G39sFNVCi4QfzwozyF&#13;&#10;jzwvgsP+0+7Kq/z2B1tcuT1LVPrAUz7ZP/1Snl1dpphxvnOGmdTwEUJa87Y5b//ChS9lBYO1vMZH&#13;&#10;RMlROXjJ6OoIHCVBvMmLI06jPH9Gf7YNeAAOXVgNTttT3lF4+rFyc+1cY0eBbJ+Z8i5vt//gAc5c&#13;&#10;eZSPsn8Zk1e0sAXsRqBXdJWCIHvJljo6tH7olzzV0YUTWn6BlmdrwVfOkun6T7Gw6ePyEuzU4Yag&#13;&#10;30/pEB36cmQi6eU+OMIU9Ef/q/srypYZYdP+UKQt7bPV/lTWTsZR/lWfwkYWz/z7EWnpUqu+GUkt&#13;&#10;K1nGT12v66xLFvRVZuSykKrc3yhNdQSlsn2kKzH/C075q7LEqp1SSv9Tlowxgen6rZqqUgzwHQYK&#13;&#10;Z8dFEd+oTqkQwCm/uWXTVoZaZBBKpyN3Yh1ZSrg3lRfu0VZ38hIne2l4zeKb75v5MHYeeVFGSV9N&#13;&#10;51jmL+1QliXm8OVJ7uVgPhYd9NxZHI60hwIuGUci9bvclA8J57FW1V7ZggnPgn6pYtYSM52rpqHN&#13;&#10;hf4X9oelTP3GaE8s+l80kJ6CSkaPMXP0qsX4c5a9THY0rGhoan7MmY8vxp/F+IPRTHZzlj2lr5H3&#13;&#10;/7P+x90uHSRC17CSG7s6ZNCZhhiKA9bLup6Gvs4clag5yqdY0M8u9xrbGLQW9FWfCkJbuctPFP2o&#13;&#10;9PrVwwJapdwhLZq0aLSV1WdKn4v2zJQ/u/51KgWvD0R54oAUuCcerB+s0jeWjOmcxkyepeMBJUSt&#13;&#10;SCB/4LDt+cl7bt6RyW1EV/nWVUgz6Ro1eGMPLld3+eSgQ+qCC/a0t996a/v5n/vZdj/OkzvvuAPH&#13;&#10;z7H2B3/wX9v117++XX311W0327LG2cfTWq00hFZoFhthR+MDez1AmFO8ljrn+SYunznJN4zAV+S3&#13;&#10;LURjXfElbno+KmzluJWnzi3fvnWF2gYOoM1MLrtybiur6K6//vp2/euub488/FD4/t7d32tf/sqX&#13;&#10;+V4jjkfnDyStRmgjz0/iDPsm22bqOFlBd7t378YxdhOAThz7bcfT6OZE2842hbIosznJjvoIy7ZD&#13;&#10;MgSInAVs25vFBAqTUiub2DgtD4rk+7BPmW2UdqK9ImXwiCvF/ewDHUHCcg1MwM6in5Wu4lM2YdCJ&#13;&#10;erFfZJtaJywLQ46Fo/TgpIu6datW+TntlrTWE08JF2eisvgnR+Fd2Swn4bR++h70d+3m4RN87/3h&#13;&#10;H25f/Zuvtt9iRe0JVnF8+1t/n++Kvvvd747zWLvUqbfi9zOVL0x5kC+OGg1MhIWUP7v+xwoKHSvy&#13;&#10;KTL5T6ObcrIt2epHfVeQZ7dVPY2DwJWOtru6PMm3+iIressWvHzr8fLLr2gP8/1Qt2J97NHHmRR+&#13;&#10;Og4k9aUzQppFuugXBemR5j9tDD1pl0zGO+x8lWCq2tZKSPkEHb2kfcQakEIQ+sEZkNKh+Ci2D8tI&#13;&#10;TaBhg+a9AvS1ryNHj0RnTgjVql7szclYBl5t0knEsFkKqrh8RTjZIjYlZlF5Vb6lmikc3Ab+WeXv&#13;&#10;NAq18oIgskqw66nTnUhWds+d0Z9iKZ+0dRZ97B+nolsfLjMp43f/dMhlZS8D8objLwNQJh118GuL&#13;&#10;zsYw0RXbiM2SF2Y8wDNC00L52YuHSNp5nFmAVV9k/MNmdbKtsQV1fZdWW3Qj1eqrut/W2XnVbkYX&#13;&#10;xwvpAeynyWTCyi1NfelFfNFVzkBA1Bx/p2jjk3j4jiPLGudjyHfk2PF2hNWtB44ea3ez7akvvGyc&#13;&#10;Xsv3HneyAnDP7l1tD1sRn8f4eQEvddTcXOHUEVsqrRUgS+uMPVPbyFPnBOcdQkVn9k1XT1vvJPwu&#13;&#10;oVtXNpZ9uC00fZjyrdtW4YOVjseOZMJtE2N7jQtRWsZGde011FDjDJHQz+hGXK1bSJr28fqRb8VS&#13;&#10;xa1Ul/CySn8JnUf3TORuZ1X1ViZAl1xBCs86iXTE2lLad6cGbuNiV7PaQZV0AKnORXuZ4NTLSQDq&#13;&#10;WE1Myi+upHKaoJIfymQFbNKxdXqekfkq8/mDk5Qv6E9qOkv/o+/Esa8+CdWso/21GxvMNrfNxGRc&#13;&#10;W8e2eGHhZDvWnnrqUDt+4PG2dOoE92G729FDB9kRAHc95evcJ8TxmDahT2iHQcP1a85xJE4xB4yY&#13;&#10;EVdnhVqyOdiPLLKM45KeTd2bMSavfeb2n6cIQwVomjRIJdd/4uwUbQaI+Nm3lc94JqnNslBa1Hf8&#13;&#10;Ewmm78lrcNRBPMu/OcVhMvYFBKj6qvcZxa8VZvS5hrP8OyWqO4xIQ7xm5CqSs/ybDl+yZCB5Oi9u&#13;&#10;Ca8zqXiNzPT/6JNqaVv04DbVgUGmGqfYQcG9EtO+IoQz9SiPyk9c+ZKXBpO+GYD6YMJ508k5ugL3&#13;&#10;kCjgrkQyzFYj1b1d7mXkx7cvxJP2c2yVfv4LE2RMxd66HQZeUhBZZ8VWonGmWV96wNtWBNVmO4m3&#13;&#10;fIxFL45Mck/h+Kr7C6spv8xUPJHwJf/dgdkdleIms206UU62ApNO0Y+RminP5DoeR4qky8Sk58tg&#13;&#10;BuULnGd5yPhb7R+dJA1u7D/opG3FNfV5susvnYFMYcQjKqFK/sCTLfxk/3PNN1b8po1j/+pRXqzp&#13;&#10;tSMY0vTyEDaRSwivO2HM6w/bqicYT/tJv7CYb7zuZNW31xEzrc8piuw6JF25lvDSUcjbk/zR7hSu&#13;&#10;uZ+zCKIPEVUyhSa1dX7qcHRpHV3e1ymAW2yewZlEpNNRzeSn/dXlkm8pia0ANmrzqGoX7xlVSpju&#13;&#10;Z8H4xXkOrYwHFknDtK9Zyru4bTPPhNJqLIYU1NSTjEnfIB1+6ytl/9E/6dKfjSoMjKT/kS9NfjGj&#13;&#10;yC89kie6HcmDbe3ZqlYgNs4bY39szmozclJ+eqPvskKlrMgMEapKKHmFS431IYNYUsBU/wsdq5Ce&#13;&#10;QvQhz+GGbNtcxcqjJyyI89IJnYwEZd3E5zWAqa3hSaOGainaBb7t88U3bakxIONhXvbyIwJLyyd4&#13;&#10;OYvW2LGT+hTZlpRnvgIegAYOelIjf+qvEregh1m0x1Je0MkBlyKp5bLnQqAsEWhC1nVEfuoVwFTa&#13;&#10;sSvggv6kjHlV9MzoZ6H/yUwW9rfof3SNxfizGH8X1x8v2jUyLq6//zj3H87g9dAv0DnNXaCnWxxv&#13;&#10;wmqgsoL3o2Wwvcn6DVGQjatbzt6ejs49bgiqcqf4qqevLnUmOSm7EodROdvWmYjcsmVbFOwDuROE&#13;&#10;PlILd/wY32ByJQLxNb5HsDUPXl2jL0H/ebSl+jITy9l2sPNio/vn6jkb3Las7dfKyeNNuU6azW4F&#13;&#10;abOGvzk+THejqIch0tzMazvKpOxO9K8u+eBCSFULR3KJyWbe6ObB/Djf29vGd+t24WD74Ac/0u69&#13;&#10;9/vt3/27X882ow8+dH/7zd/8Tb5Hdlm+z+d32tadZMYBs+ZD/YRPGkhhmh9iVvxMgPBcVTog4Nr/&#13;&#10;JIM3btYxjyeUfCNk4DiX/pFxM1sZVmDlYmbQe5LTMquIrt5/dfuJn/ix9qUvfTH6fvihh9vf/e3X&#13;&#10;2j//Zx9j9RqrZmibI0yS72Qi/MBTh9tf/dWX2t99/WvhY5k3fl3t+aEPfQB9LrcTyO2K0S04o2yv&#13;&#10;2apHadpQtup86KmcFKrAfODSHtacRECGJXBapDJsNwF9Tq0JnI5DgCribPtDqxfVCYCz6I8Vj5k3&#13;&#10;ClYOBLl0deUYcKJzGq0m8uBNhDgoV5D/JA41oqnjMZP8yG5mfX+tM1EcBb8HJ8MihHH+XMWow/o1&#13;&#10;17ymfexj/6L9zd/+Xfvud76TrUn/+NOfbu94xzvav/zpn8kqS+3fbySyo2lsqbaA0mkKrejhhcnv&#13;&#10;BFxCWNS2lMDQdacKyKg84qVCMqpNlp0IS/CsPlYzmeXEkvrzW4579uyBR8YYHDencDQ99dRTwPIw&#13;&#10;7dP0wHwO+tE5ENLX/qVQjh71X3RrIrpzZ5bRnF+Y/GfTNx3UhR5kBHGqJ4RP+8vLK0BfJ/cWtgq2&#13;&#10;LTNvgb6ylS3jr+Mi8+WRpfRfMk76ryKaYQg9Msb5pck/w9Z1KjqiaIVYVDD1qcAyIeVki20lb4LJ&#13;&#10;kqsZo6u0ceW7qsd2dFqwvo221LYt72S8IIOwuoojkPEGkKrr93fXKYweoMJkTeT3rXGuSKfotMfd&#13;&#10;chgGXdXoN9uygIOBQRzrrEReZ+zL3DQ4NvE9L7cezQQUPKr3dRxeDNmsJqQcg+xayzSTb6+vU8eV&#13;&#10;ipn2ZbJpaWMbE8hcGxFA+TaxYuo0q/lW7IdwtYbwx8g/AW9H2YbtKDgOIsKjvM3+/ceOsfL3AC9u&#13;&#10;HOSbsCcY21gJyDd+dM5tsOeZk3+blnBArjwFTwfaju2b29VXXtIuZwvYq/ZsafvAv4uJxu3wsxU6&#13;&#10;m5GFUZZ6UMZhhzSMN+pfvngBhERt+6i9Upk6ftJqxe0ZA43LhBc7fIHBJnDxFh8dwu50ZqofxKTN&#13;&#10;TrkKkbr8IzvjG23qdpV+X3KD/r6ucybwEgkok6xaBOOBGci3bZPfGoU+WzKfBtES6eiU6692Dmr6&#13;&#10;Nm1PxLlD5XBsXIZXt09TNqSgnALpbogPnWX8KbpBYlRkIJID7cBQJwrI6FlVMFLJlMKAnUEp26gV&#13;&#10;++tFgZXhgWNEc17Qfz79l7q0TXSFjalKHc72Z9tZE/DllnXs86QNaX/lGrl28OF25eqBdu/Td2Mo&#13;&#10;a22HnvlTT7dtO20od2Y42nacPxwyx3s7S41icGfstlFN27nBG/S0Y8bilIlLCaA/bAa4DeBTU54t&#13;&#10;5VvWMX5whULnU0uy/IwgvtAXWDwbbZvz+VSc0Zcn8vRIhgXHKN0k0gGnE94qSvri0nGqB8Q+IgNB&#13;&#10;pDNRtNAInyQSzqRvlmOhWk8FDiV/1a0jdMQZXsb9jxUL1xb2irZnsjezWGgPxkz5c6wmf917btlT&#13;&#10;XvXsmbQOCXksvwQwJIT3GUOYDLqhAYzoo6fCaT0rKL8rPtVJBJGBIFIRQ34rGkrRpXWSIPV6dPI8&#13;&#10;qsCX22/r24h/g+qyIG+0Ps5ZRjHxeu2g/bXPOJGg55a9RZ/Kk/6LvnVcUDYLSghdM8ChHS6zCj0V&#13;&#10;1Zl5pCpnHEv/s/YXg0Dke9pm+3cclkQf0hFrhxVe6GQKU7TM2zY5XouyNpTi1EFAMurZw3xktTEM&#13;&#10;0lcPDsfRvzjNpzxIKm5yFs6UP4QGp1YjnhcAO41YFrhm/W++/bte+MiifBTTnqEmfU8kZvQrr/qf&#13;&#10;vBZsnEQCd51EhNQ1UwyCdj2qC3FaxEFdbOUFy3PKP9UDYyqQwbXK2uFEXUJzZTAofcsED4DUvefR&#13;&#10;7M6i78AoffVPv4v8wUqmtLhuGvJ8mJgHjVvc0OiyOsBuyr2A5wIMfaKdBZFEfkvtJ97rpTQ4uL5z&#13;&#10;3yJ961t3RETHnRNpflOYlx+ICCo+gidfuANJ1U2uGoF+0QzJXBUg1GUY8mecs021HYtBGEwim8I8&#13;&#10;fWG8H7QwFTj7wrC6rkqlJ+lLTkMXdMhP1Gpbnr391cXQq1REEP0bPQV1xp+1XXXjuNSOcv8LvvXD&#13;&#10;bTdjztIhXgYDfv9pvrt98NG287yL2+Hj7IgBwi3esLpHv8963rh2fsOfrCfLtprR7xIBOqSTCUOV&#13;&#10;1EmNjJyeTzryd7jI3IsCmzacz7CCSBb0F/pf2N/o/9VD6BiL/jdGHAYJQx87clqMP4vxd1hEtwss&#13;&#10;ZHH9USd9BKkhJD0ntrK4/s7GkNF5cj7X/Yd7S/TQi0eS+5U5zZqLvmcmaHpgH/lzpaOsn6eSUaUs&#13;&#10;GCQjw1jdjErK8Gqi7zBfkwI8PCC7D/2uWtIxp4PAoH5cleJqpVNMMq7o6HOKgQqbM2M8aXnWNi9U&#13;&#10;/7S1E0shzkGnnc8pOvuKMnF4Ch1gfShZO+XbtTwwMLFabykLCT/wLK+GXL7mLvBTm2aWwyeNgivI&#13;&#10;Z2//PATx5LcNR6s8Wev8Pbvbj/3Y+9s//MPftz/6oz8KD7fffnv7L5/4vXbV/v1ZOSgfW/nmY55M&#13;&#10;wg9R1FROE6maFlvxPAYVMp5pfz0vMlXNyF8PVsrSH9yqstAiyXlqmUoWE8nsGfY1eD3v/PPaTTff&#13;&#10;3F53/evy7cYdOBjvvvsuHKz3tBtuuCFUt7MyUqeYjtYvfOEv2uFDh2Mr5593QbuVlaBuEWlYZZWB&#13;&#10;beRWqK4cTHg2+hSqq5n8xY8s0nwV0o5ORllmKGRVZyCukiH3OA8Uvcoz5Q+2efrn0L+MQFtcmQBA&#13;&#10;t8Z9gPScSYeskUrmIB0BLE8YbJ41/ugk1DnnZIvB7VnVois1brnlTe0DH/hAu+vOO+PMfeLxx9sn&#13;&#10;P/Wp9oabb2pvfctb4nSv1YJqxMkBSA5Be/vH/sI/SMNsgEgMhow9n/xVlUoVBm5SJZ/OIfsffCNP&#13;&#10;XBjxmFW+20XuYtVWtm2lb9tv/ZahWzr6Hcznp4+Oov/SkROMmXjt+h9chLnBWz8Xf5QMcc/Sv3XO&#13;&#10;pC/goDOLRo/wkAk4J0ZF/ArQD5pOL1TDd9kXFCoANMlhzpDRaCDmSkfZS5Zf9HASAYM8ROYoCDBH&#13;&#10;2XhNIAs9xrToEBxTvaE7J4Wc7EJmHdNxThLXaqoO2GJKQAAqKyIJTz2BVfWJa8b/1MQRVmDhLdcE&#13;&#10;CWuL1uVn98p8FAcXAi5hr3ItmHSnHuAsvICWWtkQOYABh+0vtIhrJbCI6bN4HX2p5RjbDR/jerbB&#13;&#10;VsOs5W2HqfTwsZPtzvsfb7ff9whbVB9iRSdVoHEqLxmAnm1lMSkcGh4iQrZeXWOS8vjRQ+3AYw+3&#13;&#10;e/j+5f2X7Guvu+Ky9pq957G7JPyhIB14W+Kho6KsQlX92EZOoHk9Hy9mRCwO6TuBpo70OKQtrM9E&#13;&#10;mLyIO01Cs/htRgEzRIHXrQOtZd2cgBWHwWqlVREXjCeV5/enCqBgbSdNKatcJJbsKguWqh68hd8y&#13;&#10;4KiUNBOAaQuZGEGEpvt5KunZnUFgRoaxqfWD5cXZv1UmKhPdBf3S76SZoe4ykEn/tmPu3WhXQdK2&#13;&#10;Gpq2QWX7XPozRpltybmf0Nwv3revveNtb2979l7Ujiyd3wHHqbDWvSEIgphTEIKv0/FkmTR6rpFk&#13;&#10;xIaBL9sIWB2SV2OHdXJN43oWGiIOMscyO1FJH1O0yDTZsQ0z029IVsfqVgRFihybVJWsFRbhTQye&#13;&#10;ei7AcbxbSfichPEaJR+9njHpp7xgyerFpqvXJivFwAbcvtED+UUf3MkVwBcZqu0c+wURRuex8/QG&#13;&#10;uagCxmvk7+4A1ACf1D8Vx8REJThfqP6tL70ueOhYNzY156wIC0P+wWdn6/h2ViLBi596XPFFLh49&#13;&#10;fLlCv+9pcGz48qEk1BH5Nt0yL8Ow0Cv01q1Qij8n/Yzrgp6DvnqprWohJmKDIqnfiIX+u3gpI6HM&#13;&#10;dWmqeO67n0FfJFQE2YTWdDfLcqhIkjbLc163lbPpkx4r5eVLnLZy2lQ9h672H6Yn3uf1/3zyF4Py&#13;&#10;2gO4Sv6i5YuLkp7Rn/U/6bM4PvRpmjn66q1npDJFpjubQymy7cs/47pCZMLxQvXPa5nU6Yhzkm8V&#13;&#10;XTo9Q/+Wk8GpApHnbf9iqeDVP7Tm2z/t/Az6IZSaZ9A/u/3FGgB0MwESVXjVJd78cwjsM+lv2FEm&#13;&#10;+rad7dUJDfScZ/pHfnAbQtJE2qryxDXRF4af1IUVtOyvEAyyBUBZ6qr3Z9L3/meI2jGS1n6ca5Bn&#13;&#10;CIg/J9o0cXP5I88xovjW/qXfdZG3pqpuoSB/rv0LFrzD/mAC6ATPRxhIHFeyGwSElrgP3Mw1gVEn&#13;&#10;W+9fcsH57cILzguHm3nBZpU3xzJHws4UPkuF0UJHVIwzQeUyoWdHgGSODDXR9d1BF/c/6GbeHlVn&#13;&#10;101OQ8ckKn+udJT181Qy1K0BJXNkLPS/sL9F/8t4vxh/+vCyGH8W4+905cj1Yi5FenbtqPy50lG2&#13;&#10;uP7k6jxpZqYy5td7Yjbo9EtQv+jnJnLEx0U+fXJCl446h7OgkjGDqWSH6tkZ6qesAftqpO8NL/Ln&#13;&#10;2QGF8LDk95e2bsMhwE3weOg7yjcHXOHoSr4t27dl8tHVhlu36jjo91JpDXAlY+h0JCdl9zaj1Tvc&#13;&#10;Cqsrst0PbW276KzSkeFquRPHjrVDhw8zDsnXMt9DY7UJM08+VLo6zLxCI11wZnJThsRVtAdbBUhu&#13;&#10;/uVPCHkfvD6z/X3icNtQV8Wt8YC+ygTzVlYove1tt7Zf+qX/ju1W72y3ffO2OGk/8+nP5juQ/+aX&#13;&#10;/0279PJLcVTyYIADST1KSXnHpG8o95vQ56JvHcHUS9UpjuUatOHd/CFBYsmY5VSyQ/XsYf/muoJA&#13;&#10;vd70hpvaO97+A2zr+W22BzzdvvWtb7WvfuUrcTy6/aErGE+wReBd37urffWrX5WRbFH7ute9tr3/&#13;&#10;/e8nXt/1i7wgFrchlPtAOBgd9E2fIb9tSF5kRkDZ5RESWZFXWPEKkLySO/iT48HKngrGnBdFX24m&#13;&#10;/NCf8EifdJ5nO/0hoflmhUHbxYkB35ytCbrnpa9s1InzLnEmQ9iG8BK+l/nRD324feYzn85Wq4cO&#13;&#10;H2p/8fk/bzfddFN73Wtfm5VyQ77qM/BRcx2R30nREt5kuIh6qg5yTllDV8+0/yF/Bw2+kSceQ8pQ&#13;&#10;QMiBqvCWTPbh0xTkm3GcXf25mdd6T+h9eQH0XfkkGJLlXAf5LfzqvaORFcLIEKZCymfCJlN8s6wB&#13;&#10;i/y2oTg8UTEnDz3POtY1bZu9XPqSYypdAqGnDtWv+YU/xGcy9vKqUEeywlGlrGhG1TOvkh2qZz+r&#13;&#10;/GAa7fvC6KuHTm7QTZr8QXzWiM7eRO/lyyr9WSySOKCYxA7rUbSTL3GjUQxfYCz910Sf1upwzxrR&#13;&#10;rBrINmziwREYHUpfeaPeMEdanGTlOqGeo4myBUBqNQeVyC+nXclRb/RTF/ylQstL7nDJdeg0M+3s&#13;&#10;OsdCSFZisprvUWz89gcfb1+/4+728JNH2pNPHWdbNex/y05Wwbga3JVU7CywzPUUpOvMJmUOFLz0&#13;&#10;Gq47bEmKPji1Yw+xSvLxJ9sjDzzWHmEF5A37L29XXsB2rMjh5na6YDPT74wUyBx/DPLojyMilVym&#13;&#10;VIx6LzOpiXdGLMBK/5ysga7GpK92ofzUgWYm4YwD5Z+tU3TJCV7SBKLT0ZxyTpROix/fQAPKOlZ0&#13;&#10;dtBKnkinDkRr/JeugE4KylfZageXEGHUt2aFlMN7ynp26k5ZA7ZL0vvOC7P/id1ObUG/2m/otOvn&#13;&#10;WfWv5cTYquns5+rf/ocpW2qr+DKLq53dktjvNu7dfn5788238JLX69uWrfQntG9zGvEaHZTaSi8p&#13;&#10;bgrXyEuno0D/kUE6lgVW+l7r+bPbVBFWQyLdiLyYIkX2tAFi5Lnod0ShNXDJruGfgn4YL/Lnpp+2&#13;&#10;KFnlsNoDGefkV39DfnWTMQyleP9hDY/qSChTjunBFUWmIIeXKv/UykYg9Fz6HzSkP9pft4PmucLB&#13;&#10;cZRFR7mu+C1e+Xd8dXW+QLaZlw4XKWalFPknpElxzO1F0lePug4MgzdxSSv29wL0H9ZS33r8P4f9&#13;&#10;R26AIhmy2AQv1/4m+kZegvzUSjin/PKqQkKk9G963v4gWfoXy4uUPxWtRzgn/Reg/9iP9V+i/P+U&#13;&#10;7f9KyO/ryWmiyE8beQ2nUbx+jpaxfMQ9D/uz4ngD/aXqX9z+pGbkbPsPLcsmqA4dQ6rxP3WLq0DZ&#13;&#10;/3wPLPefgCuK9z9jzI79UZ48agSjSF6k/VuRTfslF1x5AYI8XxZzfDH/JM/ce3ZsJcFYwQ8uuE3i&#13;&#10;hQ32DXFnIcmS3UMARDYyqlxEQvVsccyyBmxp6sXd/5feB4YQCKlZTiUX9Bf6xya6WSzsb9H/FuPP&#13;&#10;GJLHWLkYfzMu9GvX4vkbbQxdlKnkYjvyxgW+X1l7EltaXH+5zow+NdRRWsLPxAY0szKUVgWzrJnS&#13;&#10;Latbu6H9CTzKHgPYwFH3k+DrN5aFs47DmJOaEZsQzrJeRfQROjf93F2v4GDz+1q7zzuP7/PtaE8e&#13;&#10;eLKdZCuZR/n23ykmUlfPc1sQbsrZCjCTtzZJNd2kwxetf+gv81Zx2hhctZ3qUr4R+NAjj7QDTzwR&#13;&#10;x56rpvzOot8mxJ8Rh6AGkFV14cE2598n0US8z0GyyCd2gSrM2nnkBAEwI1T76+TywUi7cRLWFWk6&#13;&#10;InU+3nrr29rP/vzPtsf/98fb0089zWqWR9snfu8T7drXXNt+ju9A+rCyzne7aiKtMJtXAX7yhDQo&#13;&#10;Pht9iZccmbAJODKZh+KdyI3juOcHknhkfUH2z0QKuvcN9T3n78lKuj/8wz9oR44caY88+mj7whf/&#13;&#10;qv3kT/5k28m3K0/yLYqDOL++8Y1vtCeYBLcddpH/znf+UFZ5pq9D04lpt3PNKj4fxCJwHV9I/xOm&#13;&#10;C1hdmLc/xe1DXyGzPNZS5SSnfCUPWMGYz/8ASDvaHsmrgpRGyeTOss7s/8EA4vQTErN2NOHPmtLs&#13;&#10;0R4XYeGs49nyu4rjFDbiA6RO9OiQusdx9O/YsaNdd/1r20c+/BH63yPt8cefaE888Xj7b6yyvRXH&#13;&#10;94/i7D2FV0LHvSE6glqxwoqD/mBsh0AaSzIZOH/hqnxrK8Szyz+VlBgD3Iq9/1sAfp/WCY4N6shJ&#13;&#10;Ol8qePLAAbAXBbft3epWza6ccgVLhD43fecwRCTvGSFIGy/99zp1EjAUXn77D/xgDH3Qgjv2ZzT0&#13;&#10;RwGaeTn0IWAfDn6O6eNFgfaUhmHWSlFiZamIhJdFv1BwLCEGxdB8gfRTVTwwop3YZlhf9EXzZmvC&#13;&#10;FJM37H84vaRaM0Uljm0rbdt32JzDefjSmaaw/qO3sEd6ha2YMwZqeixNkQs1OaZ0Ncl1DFEXZkqY&#13;&#10;Nc7QSweBkugShFDn0h58xv6sN+kCDCmHFaPE11klcxrA076Jzrauawj3CKscv37nQ+1rd3yvff/R&#13;&#10;A61t2dVWdu6hn7M9qJNFrJhZWoU+CtrEVs2QQA65AydjwgbbsNFZcbKcbttWdrdTxw+3k6x+vPfh&#13;&#10;J9vTB48wDq+1Ezdc1669kBdx6EZbmJFSvg1X7MBgpRnbo7yhk+K3+yS7Uu1X6A+6+Y6uMpnoutAZ&#13;&#10;6vVuPfgZRyjPt9+G0lJP2tTjL06kbpCmvTZbWv1VvNSn3MlWcQUm27GhY5dIJY/8GAD1gNUhOVZt&#13;&#10;jr5S7SMy+amz2MwIj8YrIsgACF7bMnlVkNJRd5YF3anNlauXDICJ5oL+y9G/avQ3GjF2kbYzT7sl&#13;&#10;YNMrrPTQ+ei1Y03b4H8bjxBbt7GSnvLYGJmj/7qKsExIDIVHO0oqbehBGNYIa++UjTYWZgIMGDmc&#13;&#10;U845WBwY8s92x3TVM+gD4fgife1WzKFrTVFNCiONjPWJwpdO3/4/6KuzyAKdQUvMhpn8xU0kQX5L&#13;&#10;w6X9JUG+zOTgv4gSqlzYiSJZ5XhTRolyTrWqo6xup6zIgfDs4A9Q3b/WavXwHE7kheBBWSQZQYxW&#13;&#10;OnS6/qu8g0mk89yxFI0AAQOegXa8SKL+vWx4h+T46+cm8z1h8vi6bVY9LoNXcqOFLFfn2WoV2yk2&#13;&#10;u/wCGuSZ/7S1AIRz0Se3rYIrwPJuUA7CfLspgvJXU1R5gMj3WShl1oCWUub9E8BeiP2t1QNOcBTd&#13;&#10;EAdpiNZ9PFnj/idjc/SvgAU76EdRQUKZxWl4gax/bv2nkLK0Lwmq1eEF0BdzHDTUjtzKLy7JD/op&#13;&#10;m6cvhc44Oq8vBVih+Hwx+rfKGfZ/jvZXMsNMfjilohxL8+W2f+QMNii92PanXnH3EuXH/h2/vMrr&#13;&#10;DJscc2mNsr96/RIFyKhBgioudt63xgd+2BeF1RSBKb2l3sSpeLr+gksYtNnxWT+dOlDiAoisWIjn&#13;&#10;/iKTtumuEPJfbSOyCrK6udtfGZL15Tncgb/oWaNeRgv25AeDCKQFjedqf3WzGrJCcY0rElGNbWn/&#13;&#10;3Y3TUeyn1nwFgjGK+0eR+/WUfPe13zeFoJDBIf1CFvTkG+q+qbd5ZSV/1J1lwY/yJxRvic6yogvz&#13;&#10;JrUr8IL+Qv/YiPa6sL8oove86jiL/lfjSrRRKsmwshh/auycqWQx/i6uP8MaFtfffscy3XP0W42M&#13;&#10;HS/m/oMdNeuL6GMgLox2PoMK55e+WB1yvkSI6eZKuLRPwVmW5MhPRQ79Jmoy5g6+oF8DnE6KrLDA&#13;&#10;+aFzbfeu89q+Cy5o9953D9+XO9ruuodVGziiLr7kkqzMcvvTVSaBTvltKxxQ48LxYvXvKi/fYndl&#13;&#10;4DqvuPtNRPO2rG5th5462O6+63vtOA4v8W9mxd2+i/bFQeNMaZwbPnXDs08aGuewAuNpcg3F3Ho6&#13;&#10;0ypIcSRdRWOA73CUlwUJo9kIx2MVDysrfi/MyWrqruHw2bdvb/vpf/nT7eGHHmn/+T//J7bQO9nu&#13;&#10;v//77Td+4zfaNVdf0374fe+Lgza0Qz9cBf94CH0++xsSyaui5uFKwfzn12dNiAzJi/sC6NklCAnr&#13;&#10;WIkwwOHLh0a3/VvlW51vuPkN7cY33ND+8i/+Ko7m2267rX3jm99q73nvu7O154MPPcj3Hb/INy+P&#13;&#10;4xg+3q699tr23ve+l1VsvEcAbh+z1rCJVWziNLNvkU96ne7Z9M+WP20ivFzJY2dUvCarHDpRATlD&#13;&#10;jlkkbfxC5T+bvhRTNzZiVBoSg36i/SJgVldl4CmPbOGLekMQ+ZO3Z5HfMvWfCfrAkKb/+d0/v7Oq&#13;&#10;o13H47e+/a32yU/+cRyNd955Z/uvf/SH7U1vurldesml2CR1sE+nZg3FVrd/M2J7xZK0hDQvq5p0&#13;&#10;bvi0m1phtseFMZpDoqQ67sIV26QYswxlsdhKOh+XmBTOKkwm1Q4fPNjuu/de+jgrm1k5u8SKJb/5&#13;&#10;iHWwzRfpjB9VWxpFpegXt6GEnEU35RRbIyGR4tN05XcAs+X+WfR/dvun2YLAvpqahZGEshXywh0w&#13;&#10;0SfyEumr//Do1KfyoU1tSaRBWXgDMkgFTrJV9rLoYwfVJxVinsoLpK/CwoZyEK9/TnBnEWVxiIGd&#13;&#10;GZqS1TzpMmzn5YRuY7GkUgYT91QWcdpNXMQ12N6OMThxALNSXkTKKHfbK1c8YtNOONlm1IztZNU8&#13;&#10;aMteOa77bSRKqWMvtERYkIaWPNYqQP2Z4LEQnBnnLOO3jtfixBrjJzO9m9iC/Ch59z291r559yPt&#13;&#10;a3fe1+5na9WVnXvbkquyVtiuGyfJKb6L7EsnK+wW4Er6dballmhoywf/OiaFWeeji8dwYm5aAnY7&#13;&#10;Dsu14+1pxtfbH36KCc8H21NHL2k/cMm2dh4vj6xS0W2bpbGOrlz1qAwgAz/uSORKW4dQhKGcXQM2&#13;&#10;rSHbkJ+zegTedmMNJm5JeKOyfzVUhEHkH2s9uP4zC19tjmzdDmwzV41SkLbwnGYUl3wlTRvmG1Ua&#13;&#10;gzqQPuQ51Eneh27kuXjLNZlUpAhgyUNW1fNovtkeut2Urfd8ys/u/0JXRQuNFt6g6SVClIhVVgR7&#13;&#10;fIJZ0H8h+qcBaJqZ7mryuBRc2Tqp6Z8dJA4i2lKr0Da1o93037IQG7w3W8+Zb/9uUVOWNmH7a7mZ&#13;&#10;nK4SMIhHGxVXEba9jU68pnmrzNvPiX7gPPQgSFW0cjGXIpE5LvGNPWvHPgNMqfVfBH3moSf6oVaS&#13;&#10;DtKD/rPJ74s/jqQz5oyDEwQ17pKurOSPhFmZOBe266kDkFamjmOURcaCiF5FgPxO8L9U+cO3dAYN&#13;&#10;UfIb9JPwIG1+IRkWzJM8I475/HQwBsDhDeZjf7xMcpp4tloVMdcwrY3hNrZH9baVQfE56Qv0LPQj&#13;&#10;v9cqMHiMzuTPSKdn3GhCNUr4zBhqrQyZQigjJ+uOkIocOv0ZIvPK/p7X/qkblEEjwsIfUp1mcVj5&#13;&#10;BTGro4yDftWROfM4dv0/Z/s/B32ReMk/k766LPWVvEW/cufyxSv96Pel6d922/oM+vIzJ39khSPo&#13;&#10;TXx1+dP+vNTzsto/LVJaLwJS6cHsOfpGK6gTSrz/VA8kPNrOqW1EWOz9uezPenyq0BG643BMMK0j&#13;&#10;slcXETSG/FUOnFno363cxVME5c64ZZIu+j0r+VN5QfVqwAkUNFU/xWZL3xsXeUg6JUn74id3P8SV&#13;&#10;oO41qnTAWgH+TAqWQaHSwikn7AsROPMq1mFMBL9Az2z/2F/w+/SWUZEUsP46yuycQ3LdFf/OlwiB&#13;&#10;PL5wamrZG+kBXDXrKJp5+uaqA0PHLf3Km4ApNM4vMAUYNL2EU7eTjiQoe3yCIdP8VOTQ6S7oR1kL&#13;&#10;/XdzWdjfov8txh/HhGmw7HHS6SPVUTwa+uixGH9RxHTNjVL6gDLpKACL608Mh8Pi+pv+4yHLdGa3&#13;&#10;YpoRqfkeFoPKYepwo/Z8blUpTHWjg711u6uKBW3dgh2DvcZrmbmvdvo+hKILJi19EN+xY3vbf83V&#13;&#10;7W+//rVo6Mknnmzf5TuGb+B7fzoJXdHmRK4Tly9b/2kesHAD7USvFyKdoA8/+nD7LluZZmKAlRN7&#13;&#10;cYRedcVVaTNv+P0OnsHbdW3H/2yVB6rBlXkyaL/zwYF/zjxgMEGbfBEk99zt78SQ33Z0dZ8TuK7+&#13;&#10;3Mq2pKdxkh47erxddeVV7eO/8PH2PRykn/n0p6Cz3O644472n3BEXrX/qjhLQ7xTqee52QPO89lf&#13;&#10;+gR17Rc+9OSsEPKcyeLiXuEVNaJ4IpH07GBpLz7T/n3g8nt7bdPWdvX+a9pb3/y29ldf+GK2W33w&#13;&#10;wQfbX//1l9u7fuidOJROte99946mM9JVbNv4hqXbs978xptxuuJAoo10jup43LxabeNDk1vjjhDW&#13;&#10;4WI8gJwtfxgc8s3xPuDG+FDj6MgV+0uXv7Ry7vaPFtWl6pZveQtfZkjTBCXELc/TdIo88AujqSCT&#13;&#10;QuQ4L/8mn1wp0NbW107H1tzW1rDC34033tg++pGPttu+flt7AMe2q2s/97nPtR953/vbT33sY7F1&#13;&#10;1oJkAkY88qH9S1U63tyHF2kEa30jx75SnFFAzBpDv1VZ4IKoYyrnMJ+rXWzy+55U9vHZbwJhDIE7&#13;&#10;yrccv4ujVDuSDb8Pu3fvBe3iiy8Gzm2C5OjZ6ZcUxUXZP7Aat3W6kVtbiPBUiVHU2S9uhapisJYB&#13;&#10;9VrmlvwC6DjprWmV4B16yTngHF4J+rZPRxpZnY3xNwiHehejcmdFvUx2hHgl5B9yBlkQFi+do1Aq&#13;&#10;arOjMe3f9q9+oAjVcsqWFS40s+1fDVBjvLO5NkN9488irKcMNLiEtYo2FenSZuR4lqFU7igZd+1H&#13;&#10;G+s6wVypwg/Q08AMCxOZE8g6DFeyEo/vMrLqVhpSYKSiTEZFjiw6NENODkxLloxp3MXGobNBV92E&#13;&#10;9+EEsj50+FT72ncearfde1974gguu+37WI64AycJY6Mro3DIL/OCh873dEteLqhOBx7exZJynH5O&#13;&#10;+KUL6YCkjK2XxbHCuLqOo+7AsVPt+H2PtSNHT7TLV9nW+8I9bS98LIOjpqNw2CgYCKN3ZHHKPH0U&#13;&#10;GZXXAMsE3g5QrNySqWmvwhtsMbjEpCL0lZFyNSVO8Timb/DKfd72jw5llsLYrroiTlhXjgTp8UMW&#13;&#10;63hNNxRY6VwXkyjSNzu4NiGoSTGlFhEnqm3bTiYlo4xEb6tRISVmB4fHZ+v/Ez6rpFrVnWEImirq&#13;&#10;x5IwFjoILOijsJn6ZtorXZ2p/7Rrb1MugkPxQZD2994Em9EGnagWG2bZNleMe0Vd4+YGSZ27Oabv&#13;&#10;9DpYWYIUtP9Q4oB5gztYgz9AJgk1rBXuwKcWowGGMl0nuBesMmsEWfXdZPa0RYQBVxjlOr2yWCc1&#13;&#10;nElECh7AOPJTM9iJUWuib7+0HuBBWphHRk8l2btm6sbZkv7D/a2VEdQ+le9NShN0s8sQKfVvvme0&#13;&#10;N8PPWM430pQk+gAoMgiiwn1G6LyXROAlAilyK2fJVeoiD44OZZJQNE0UdOE6U//jXj9Q0hevDsJU&#13;&#10;DuvkiaGC5UJJL7lL2A+w4StGUmVWd8mj72FECtKqKr4YsaEg07w6EsTiLTkKKO1GHZ0boiJ3gpvo&#13;&#10;R5+USF+uup47KJWL5kiHRtc/oNaQanDHKeK1ifE9zsgu/0QYJMXDTH5rL7nMUxY6/eglBkUFZZae&#13;&#10;xEx2uHn7y3NjQF+a/Cr0udrfnWbkTg7k19YY9FUQa/LlPDAxGGGqSsb5TG5TWq0UUSkuTJFHlC9V&#13;&#10;/xhyrZgs3s7V/tVOxT+UJNb5hWfbW86eQV+mAhqbGPZTrY1wMF54xVa4607HtgJf5E/jCVCI+lEc&#13;&#10;ZTeFdYP7CV/WmlYspoJ1wZNt6yVHLdJ1Fl+hNb3Cy1FK33NoztJ/Lv3V0XsZJ4KsSd+zwXs120H7&#13;&#10;t264IyPtJRvQELdiVCyZZBWO6v8lkfqPjkAuzhpoiNQ/GRWEquBo5mcflA989ukUiIUQfORwDj/C&#13;&#10;CZFBoOj7vXBD6FIeYpSHb5LP1/839e3xxet9powXFnRgBPy+3L3ESkd3oND56LO2dp3doZZ91u58&#13;&#10;h+mwGxxzB2DCWY6L+x8VO7Sm0qpdYzNVYFbyZ0djFUZtU6Xyhf6jk4X9xUAcBmbmU9YysxX6t+Mi&#13;&#10;oaxmYX+L/rcYf7zqLcbfDAs1eMwGkBpLelGNG7Pj4vpTuoi6nuf6k61WM9yeoVxy+oA8LudpgQBW&#13;&#10;Tg3X1QK58c5NGrkdZrTQBEd+HlJ6gd27WnXc4M4aMGWvMvoqzhvjZeT2ze1agbKpnX/+ee2WW25p&#13;&#10;f/onf5JvLD711FPti1/+cnv7rbe2/VdfrZuDB3Wman311zDU2hX/gvXPQ8cKE5iukspkEhOr3lAf&#13;&#10;OnSwfec7/9C+zWo7bWLrVpxir3lNnDBb2KZxfHex3kAEpNNPerSheYOvtD9c+e9MUwo4Bba4PWf7&#13;&#10;U1/9eLMvbLbDpP5SJiR8umntuuuubb/wrz/eHmNF6Le/zfcRcbz96Z/+abvi8ivaTTe+AUoZUkMy&#13;&#10;l5fQJBfcTmoESY5mFC+Dv5roqYeuehz5f9l7s2+/juu+s+58L2aAIEgMnADOpERKlG2NtuVBsiXZ&#13;&#10;ljt2EifpRFn9lv5D+ilPnbdOlttPmTqWHdux49hekdyOLMsSKYWDxHkmOGEG7nyvBGrtAABAAElE&#13;&#10;QVRvfz7ffep3L0hwgrR6rUS/A9zfqVO1a0+1q05V7ao6YiDkAAih/ecgmluhGbJ3LMa/q/0PGYX3&#13;&#10;WBd32H3ik59of/hHf9Ceeuqpdv7sufaNb/x1+8Hjj7e97FL7q298o7322qspr/2H9rdPffqT7eA1&#13;&#10;7Ojhn1dWYjJAskOV7xw6Ke0gTB5NHzEaKQZxt6c5AFUYGfcv/5O362bIGTspnOQ3i2gKVb9V/t5G&#13;&#10;JLkDvgP9t+g/HJvFyzR5MpgBqDj6oHMgLa3tPAD+rvoHFqsCrXgcSOIE4INCcXSHTms7OWL4M5/5&#13;&#10;TPu5n//59vtf/Wo7d+58e5WjV3/3d3+33XjjDamnuuxTBMFXA+JiwwHz4GgUn4oa5FCSghnKrqcR&#13;&#10;H8XlDsQAuAWfhEEVg/wkprMN+CQNiZpZ5rjYZ556un39619r59n1KLW91+xv937oQ+3QtThkjAkD&#13;&#10;xcWIt6RIjXTxJuRdOP7UMcRq7a8xxAk0JAtuMJf5P0j5k0neO00D/TkTs5S///z23o+EvgR63VFY&#13;&#10;ReHuPylXxGU3HupK+9FlG0C74Fctfzfe0JaODF12K+L8hr6JlIWsu/Q7NmBaoExDSyTqaMqiEAEH&#13;&#10;GlWe1veyP3PVhGnllnTqWQkaNfk8Qp0A9sf/2ICObCZknIZcJG2FdnsV+BVoDtWr4fdus/A5D055&#13;&#10;sj3vV+14Eb9811+v57KspcdGCUnPuu8RrpssgNHJeXp5s33/xfPtsRdOttc5CnVinuNVZxbaCt/6&#13;&#10;nYS3SZzzcTpyn+B94jeSne2enMFjyD1SK58BHX4EnWyamNqRY1Y9ttu2cROn38b6VLuwstFePn2e&#13;&#10;b0guouNb2/zhvW0nmaan9ITCrTJ4ywxg3hJFA5gsGCJdaTlHFVrVfuj88+DVFQoCcfJts1XufqfV&#13;&#10;I2snaJ+mgZ13hyV6dcprViduKQeAwtnbRScCU/6WMWFlsh5lll9Zc6X0EBZCYZmfwFXNQDU89zZK&#13;&#10;fIJxJ9531g/1/gsLxUfKVt5ySdQrxLbfKppf1ZvFENtgDHp1LMrzgdqfHzv66hlt5b8KVXvY+BCs&#13;&#10;+jcoVPsh3slZnVUxCSOoz4FLXn/8I96L2yZ11H+Gq79Y6X2S2iNci6DAVcMFFkpcwUS5OFkUp1qP&#13;&#10;B8DU8KEty8uQFmKGCyVw27EZLlhD1abxbP7830orFKYJWPSLI34HehPWP/MVCQCtK4Wj6CuL9Y97&#13;&#10;8lRdKvs1kzVIeNJtw0e5eQZpqja0xVKpslP1j+jGXuySQdyio+2wNTPNyupkee8f2lA41pBWHA0G&#13;&#10;swjQvPxdhf7lPmKBS97DJTQSJ0o8Q6VjE+VMfr0Xu6HPU8lWujHFdG2EM1gSNs72RnloMXlUM954&#13;&#10;6sgIlHQDBuIV753pA035ybn5zLV1DUi5qbKOucNZfhKOs9jCT8KQR4YE8D/oO/36vEPJr1Rmqe8B&#13;&#10;A+jDSP/RogR4d9rwG+QnRNFg4Eov2tYPJb8VSLzhuVvYlj46/ap/gFIe9aogD0+Wb+RUF8R4xf4q&#13;&#10;OotftJGQAEYocegwdSjIcp7kqLwdQ2GJ4LJGdGHvNApf9E+X/R3l10Qc/0ArmAf6tWCXOCOpczKX&#13;&#10;uqlIo8uHzrfBMEFM2V2Bas1c4C8CQx51ocD+v0L593KUfCSSx/QZxCb+SjE1GH0cotSeD+owkTym&#13;&#10;KvRitE/Ev8gW+vJCZvObYkK91I3QAHMrvAaLpiH1GocoIPJZMBXKQs3KGrjCn1zBYYhMJX/yVoS5&#13;&#10;Q8MyIThj+58CBHioi5VReCgSbdlkATThCJs2LqnhNtlFS6CwV5oqUq9VXwxHM4B5BzZ57IMaJmbQ&#13;&#10;U8iQaEr1nUmHN9tOF8t1TSQ7MGSXYP1t3UqM8GSiyR1w4CPR29LCkJDCeZE2ZOk5K55oIuRZXjqM&#13;&#10;Qa/hlvhx/2fQUfTStTjWf7QSQylriW2O7S/1pyrUUJPG9W97MzToZ9z+jNvf8ftn/P79YP2PHLXa&#13;&#10;O0FpV/Mz6q7kFW0Lsz16e6pp9Y56a6wpW1f14wYYkdklyuNW1+3Hmb5Hpq7w7cYFjnZ0F8PasJpu&#13;&#10;3959HLl5T7vm2mtxdJyLI/DBb3+7PcuRiUePHcMRt57v0O3Zs2dL2VcIvR/9r3HU6gpOCndRTjMJ&#13;&#10;q1Px9KnT7fs/eLw98eQTGZfMcyzdjTjybrrlFjrgDL2AcQBj3hkmfrcPgqqU0x3OeCxGZMnbUsuQ&#13;&#10;s9AOduk0e71b+Wtk00yyKu8Uk8CT/dt0oPFbmDpfd+/c3T796U+3Z559pr300ksct/piO8V3Kf/0&#13;&#10;T/5zO3f+POamwYVKDSwSNK4Gbu9GP84OQLX1YZ5DlrmocMhg9/XdrvfUf1WiOBI9Klan7r333tvu&#13;&#10;vOOu9iROo4uLi+0H33+0/c3f/E27nmN2//qb38xuR49SvfmWm9uHP3wffDCAZ1eCzrOazPf7nEsc&#13;&#10;lzuXMir5wzI/CiLHxg468WnQyXBLqoPAevZXmMullW528yX1yj/vKX/nohMeoQmTl9F3pLUBzVFK&#13;&#10;dOezkhSPZjfk8N0m8T3pi0O8DMT9ftUEH/zQpstEnWKwnDfb0aNH2i/+wi+0//ZXf9VOswhgiXL5&#13;&#10;67/+Bsfefqzdf999wOm+cXqluNvSJ/lhIuLxU9MUw6CHp0wCwGuHJzhcIylje0ZWTE/nOaxT9pYT&#13;&#10;DOuct4r5vI6z5Qw7M59kJ/C3//bb1BOcFDhcrrvucLvrzjvb7j17U3d0tGb3WRjcTmGgzy0vV+/h&#13;&#10;v9NXL8IUXI996/099U/+kB7oe1Ow6HEoG2/5Q4boSyHJ9aOgHyeK+PjfJQl1Ge+8DQk9XRa95Gkr&#13;&#10;l+G3Xx9U/i0MRU1Ji87bKSUeAmU7ldOwMkWg2Jd1wQjgyLDp92hs94bJJuvTCjisL5lg4a4DMDgJ&#13;&#10;j+gbEZ0QKbqhLHRmbrIIRHw6/9x7s0zyIumLkLmAc+/MuUXaLKa5iZuj3dqzc67tXuBbxkxYzkJ/&#13;&#10;lnxyJX+1i9+ytebpXDa+2ulep7XHqkGmT7Ql8l+A+HNnltoTL51sr/ENxvWJOd4X7IxnWmtmfgft&#13;&#10;IxSgv84xq2tLF4sWcZPT7LqE47ybxFrKAxb61CM3E0xwvKoiT9Oe6ohcn/JoVOJIX1pfbo8990Lb&#13;&#10;e+Aajv7ewxHXvK+QQ62DhFtNejl552MpL60KOLs9a3EsFmA35gqTsHBTOgTFJZybb5651FZok1xQ&#13;&#10;I9YF3tN7di60nTtm2k7E2ue7NP/RmOUSrQykeEpxhbjtA85XkkaxMdByfKpvdz+o7X45xTblxF0i&#13;&#10;xN0vy0gJxP7OV9B3mC5/siizEcNvgttxVXh79PZUKUbNHfc7sDCmr4YHzV1B/0ZZqr6jhiZBzUa3&#13;&#10;eVdhT9Y3I8SS/hDvSvt/WHrmiVfcMZILuFL42x5HEKRXfeadhV3Z8sy6E1lGIFAWJi1C2hf0dTbx&#13;&#10;mHeyYF6RKPDuODTWOiUe8hA/WFVo+JRncSSzdI3xTtuzzXGR9KQCK34i3pm+uTv9gXMRVHQQ1KSv&#13;&#10;3JUGamK76Io/seRJFn625DcsLmtYQuHFHeOJHn6Ueoat3Bu0Wyk/5Rc8f7RflM0Eiy5ypU2zrlvD&#13;&#10;7a0MeC1Lg5fRf5/6J5/8FSZwDIGBzXrsQpKW9gL6yp42lvsG/Ie+mEjznSScTfEGz1gZwFEF6RIo&#13;&#10;ivX+1z4BFF9Stt2JCzuu2DB0RfoT7reKI63jkLbokpff9H94rrdQxSedH+++B1R66oY0Eq8sxScg&#13;&#10;4OAn9Gl9LdOkVf5JTi8px5B6FLDixRP7U3wR+NARJcq4AbqyDbkrvw9Jfjf5Oz0BA1+BcC6P0PST&#13;&#10;GgFL0kBoG0sm9nfGiEXiBE85D2E59QhyB1K2HurBuzsmdWQa5fVB9e9CnJ63c5c7P70skg4NjzRP&#13;&#10;e6ZMMGsZaZ5xjEp8yFglp+KNq1KRxdJ/geXZqAH5Fcs/9jpkC/2t8u/25D2UWOxU+qqTF7bwd3ow&#13;&#10;N+JPPelwp3zo+9iWpRCkMfAjcOLBH50qr2mpf9xtD5B/jfjIAK+Vt9OLcMFCKObnKQedgrqoHMZt&#13;&#10;tb+SEEZhqo33WXr5H/ppf+FD0CmOjJ8YdnbSmQyQ8b5/dHrH/kTBZZyXlC2XlGe3z8QnuViQJH8u&#13;&#10;UjTCotgqf+CiD26eGOO/AAgYbcRhCgj0mZdZW2V8SDx1XZ1v0K91rmT7wrmifPnvyP6MBlcxUvfI&#13;&#10;AF2jJd1ty9TA8bs9Gs4uu1IUCvYu15i+mhx0NNY/lqJ9azBqJdY1tj+1sb2iqZ5S0rj+qYmh+gy3&#13;&#10;aCcaGuxoFHGFwLj9qZoW1YzbH9SA0Qx2M25/fgzbXwrds/lSH6rRJVh6SFz/yYScLQ9p1Yj0lLfA&#13;&#10;F6ptidvQ2cGzM7cdJrTG9HU2cvIb36la5u43pzZxKOI0wql224kT7bN8v++5Z5/LsYjf/d732r/9&#13;&#10;d/+2nTh+gm89XkenXCWiZ24ed0WvmN0WTisa55CAKAptlTQdU66sNXaTHV2mZaKZjr4TmgtMZLrr&#13;&#10;0XwXLlxo//VrX2t//l/+TFTknWk3cMTqL37+c23v3j10/Z3QYPCIc2OKSdBVHKeOB2bYOZljK8mj&#13;&#10;o8P+vvJ5bKsOjqWV5dwtdWl5JOgcDs13tT849btZMlzy8OzWTJ7yfQwGHWvwsXPXzvYbv/kb7eVX&#13;&#10;Xmn/6l/+yzhPn3n+WZx3T8XMPSLP79s5Rg2/IFMOr3eljxxxMIY+PzCvTKPJhjAlkqC67KcnZYDz&#13;&#10;Lvbv4Er9SEen0bXsRvulL/xydqpdvHSxvfb6G+2P+b7gHXfd2b7/2KMpx527d7ePffRjHLP6YRyz&#13;&#10;NbFUevE4zRkma3QGEx4m3N+x/iFfPzomkx/k6bbjYLxshLIFp7tu1Lt8+i3QKZWpCm0YpNYF9l4x&#13;&#10;YKClyYTXqPtfcCNYZWcVPnxqT10WefKIXWXRllRwtR8V7oP8RKpbB5/SChMDCaJStsa+i/6VE0Ul&#13;&#10;k/p3B1G/bP/WqWfTOCg++alPtV/65V/Cuf1yvid68pWT7fd///fj/P3MT38arwuT9NQz7Wx2VocG&#13;&#10;/xxHIz+K5IlJDjwZ0zgvtH8d/B7p6rG51k9n2sp56FQELA3lar5omJ/YCvnUgvqfdMcz+l9j8s4F&#13;&#10;ADpNtRnxPPzoI+0//Pv/0B5nt+w87ckCRxR/4pMfb59CDnWto3thYSFyFwGQSmj7Fd2rDx2yTHAq&#13;&#10;C8TlMHrrsG/NR3yVlIF31786LhMq+Z3U9ijlxAe/8cAApz1a9+RjbQW9Ib/6fBvf75O+mk0ZW1BI&#13;&#10;5HcwvZxGqZX+lhsXP/JYYvprBLdEvOU5GXryu9t/LJayWkG3tv9QRVbLV74KfyY3JAeZkCM6l3EG&#13;&#10;AlcAtrlONtWfU1NO3rDzkO8YurPAHfIbHutFAdqMOum6ZAp6zeQfOSc2mWQB3dzQducYaAu8KpMB&#13;&#10;ocCryeKs4tu7OulWCV8i33kmwt64tNqefP5ke+Lp59ixv9hWdXAjwAL2vnvnfDt86Lp22y3H2s2c&#13;&#10;TyotJyBLtrjgCj+TPZN8u5bCRnZkQjYdFe6QUk/awwr3i2Q8x0KLR557tj3zKnUTvt0FOcFinklk&#13;&#10;VSPro8ltJrtst1QX70F3MU5M40hEfuWpBk39SQkgmbKeIV/KBnjbnElOAJhAzlWckqc4dvWRZ59v&#13;&#10;e3ftaPuPX9fmUe5S2jIUrFlxy0Sztis6MLvjwrtPNBrZ2Xh+iQlYOgMXoXRmeb394MXT7annX2hv&#13;&#10;nD7H7uWVtBk2U3NMeF3LzuUTt9zUjh/bz7eeQUMe9lnCE99nZoIsullZ4chtFhJZl3g3h/8c4Cok&#13;&#10;auXbmJbkBjYxgb7cWbmsXcCWnJGETmij4G8zk4PUP9opnRxVX7EfdDCNs1Ux3nqRvaLfs/4PgKMM&#13;&#10;W5ism2nj5eWtZLbDj+lvKW0IjdTzLvq3/Hs7E1WnxLQU1G4+/6l46mDKgef+3lHlBRcDrydsHGD+&#13;&#10;qC/U2cksdKASaFQQSg2wIhPKN1ClZxoopO81wpsn6ZJumigSJ9fighI/mCAJ+RkAKlzR0iIkcHgj&#13;&#10;HOMlgv/WatHn/WwGrsLuHYAoRfokvo1+rwfKX/yYpV9xOvaFHtKu/2FHmHRZuIes+QgMYIkL5yP6&#13;&#10;lWa+qrXQA149rPIen6aeX2Ix1ML8TgDISfuzYb95BSDaAxdGZdKcNNu5Nd8HMOBnGwL/LvqPZNLq&#13;&#10;/MNBtZDEySSKcdI+5cdz7kbDW7VxQCNYiohYRc01BCwD+0C2iNO8HyDFYpLapelOJQ/yFZdt+Az4&#13;&#10;Z1igQe+JPgztm+38dvoFWvg7fXl6F/rat3YUVQ88yUMuIk2TKeMsn1JEj6hn43t67sliGSkddwHM&#13;&#10;6yWAF89lfzDo+yWKG5UuyZfTKP3HKsWYdL+1ayGM9C+Njj9Q4ibqXeUnz7uUfxjFZnr5jziMoHA5&#13;&#10;UhwR0LHvEcl0LGH/WktsLHUEBsMfTA3P27/hqZr6FVGCWwEqW9LDSEX4HF10+0umjsEU9Up/CsBo&#13;&#10;Lvj94Slh2w9si3CpX+ZKu0mWTHRsKZotEZWXYN7rJgy4RvdgAU8qiPID0GHk32uIupL9DclbupWs&#13;&#10;Wcx6mfwTnCLhYgLr3wih2Qs+REnr+SKbqUbUb0IijjzGlaxY1UBf/SNLZSF2sOmBj6JbSgidgbIk&#13;&#10;uv0bFoG2UeNM+lQlDK8WTsig/7Z7YVcYWtfJh87tp6276GvOMcpA3J2h0g9u+My4StTKPwjkPVfB&#13;&#10;dkerRVdX4ery2AGV1qj+kVyokHsITU/ZNyeB96AnRHnWBOZdbImuUA7469bZkbHY33aYJFZE+DI4&#13;&#10;yrCFZtz/QSkWFLeU+ZZqLtfXdt0OMCN1jvU/tj9saFTftY8Yx7j+qYpx+6MSuk2oka1r3P6O29/x&#13;&#10;++dH+v6dmB69mPtLu9/twSXMT2+tDQ718W35jO+R3oerZxVHz7sFuC3UE/v9x46+L0WEz//S1QyT&#13;&#10;6UeOHMVR8EkcUF9n5+GT9Hk32t/89Tfbb//Ob7e/+5t/t91xxx2Dpp2QdzKeATzOPCfpfZ5ilK5D&#13;&#10;Rodgv1Txpiv36MXZkXMa190gOkGWF5faxYuX2t/+7bfaV7/6u01Hp9dBvgn3xS99gZ1d96fQXKE6&#13;&#10;zQzoOpOczmJM43ysXr/IkyX4+wtNx8A6387z+FbhPfLODry8iSMT22aTOa9t5R+98Nw7nYL0SQ/h&#13;&#10;HSwgKrs/dhC+pv3G3/k77eTLr7R/9+/+fbt06VIcWsLoiAlzgWcozITqMg7T7PIcnA1XpM+EgBP/&#13;&#10;cbzJK89O5OpMlWHLxLirtX9llTd32zlJ7gT3rl272+233caxtve0b1EWi8jxGMfevspRsmdOn4n+&#13;&#10;rjt0bXvggQdyJC+MXDV99bt91aZlVgMw+EI2+dMBozN8mT/Laxq7mmYCOhP4IS59CsPCuWL9dwjL&#13;&#10;lR8BEkgW2waHsdLy+53Sdmeek2KTTKblkocYU+EpDPyCxqGsRE3JRKZ8mMQ9Dj9J/RDtj5N1M/xN&#13;&#10;8x2eg9ccbF/8whfbQw89lJ2P8+yk+v73v9/+5E/+mG+N3tBuve3WtrrsrtX5OB8Xly5RluxIdqIe&#13;&#10;npYWL4Xn2Z1+2w6nCQNs5fYY40El6JUZIKSp59JTdKAY/sFL/nokdyfkrLsbsxvsuMJRy+4yvwP6&#13;&#10;O7/92yxU+DeBdILuwzipf+Hnfz67N9Vvd2x22qO7zIZ0tUt+M1L7N3oWp4f1z+9K+o3X1D/bLtKS&#13;&#10;x/twGZ3rPfRfjuXKDqm0B7PgdkWxiDuagamQctJCnsrhHLCrom8m268cH716MTbu6uZMitiwSF9B&#13;&#10;6n/EKVG3RRh7tfZPVmXYvipbAW0TQzcUBcr/PHVVJ46H1I2R3VsXSmt9MsYymp1l8obLSbZVlUx9&#13;&#10;ckIXX3l2DFLDcEuym444HZRrOquo/jMsOkkdA64zUe0vsZop9J3gXsRrtcZr5s2l1fbwc6+37z3+&#13;&#10;dHvuldfYsee3eBeZJKaNs8xwcs3yPtj74hvt6VdPtdtvPNI+fvxA279roc2AS1VPyx/1wwm/kA1p&#13;&#10;pU4th1NtQq5sN9hdyf112vKTtI0XdNBN7kKn1XYIEyzIU6sAEKq/CphtzRqWavTSZvh+Kvy0SvpL&#13;&#10;qI7yNGiUu3KLc+CCidVVbPX0pZX2Kjstz+PM3AXf7sJwwlVshqotMpcYvOSfVCJ8jW5Yl7BD8z91&#13;&#10;+lJ74uXX22NPP99eO3WGEw/Y8Yh8mwDqHHbH0o4XX21PnTzVThw71D516/Xt8IF9bf88h5ZRFu4u&#13;&#10;neZesNBHgCz+4F56QxoJe6wj7cky+tY/qrvbCTJtJCrCpmbA4zRb8hHvNHL4t3y0215AXTDvw1V6&#13;&#10;4yF0e2wHVKODLjqOfpe3hPnpSAwOKN6Wz/ge6X24etYx/aHMopeuqK4y0gbF9ruVKuUNfG+Dulor&#13;&#10;nnTbm+Hy/VATzLqOtHF/sX7LLEh9p5W9J7/x5NfGsoiAdkR0HWPeBzyEC/JLu+90k+SoTvlgKpU0&#13;&#10;VZinjsOQ7V8Jh632IPDlhDEO3ODv30Et+Xm23yNmIowr+saInXyjUKVZB0ZH+ZGoLNY91zyYg8Yo&#13;&#10;gCXjQB8dl7YKPph7PijkWRkKg1giA5jyTcip8A5qWF33GGlq5vzcLvqSVGsYooce+Tdn6a/a9Fki&#13;&#10;pKlN+w/T03M8wAtxmbyHoDS9tuu/K+Dt+q+2LNog45bTo3AEFz+gB2/BSkD4SEeBRL+mb3DSCn0+&#13;&#10;y3UND1C+eYk8q4PHz/fSLCbkhL+YolvbwmAuO/uh6IdZymy4p22MGJZ/RSq/NutTwoaSREEb1CiG&#13;&#10;yzLyiu2QVu3/8Az/lWCGlAZ2Yg6gLCDuZX9lm9KPzkLLH597PRt0SewPI7/8l22CiGt7+Rf9klna&#13;&#10;SbcMwgfx/PO9/l71X80V38pFbgiWtC5cCtq36V87eT/6l/d3k58aAW0u6Wjz4iXYZS7eqvy7bQpu&#13;&#10;WJsQNm2ZGXh6e/mDgbQqUXPWFdMxC9p6p/YnyANT9IXu9vd+5Qc9meyoDJLFGInMTnTb3sHZR8Xp&#13;&#10;smpq1X+j5bD8RMGP5ar95Zlf5e+6iz54sq9gnYxO+h2gLn/dBz1FCcFQeNQTcbaXVf4sLIDVuR0s&#13;&#10;nKDfoigzOaqeADDTCyykkNfIJJ/qGU5kVi5tR2Dy3cr/vdofBjIj3iUT/cOj8qauQolYn2SEkOE8&#13;&#10;8UsGZSyh6y4cV0QfAgXtQwfcFuqJ/R5jScYtJKSNkklKuEdsRyv64RrT31LElqrG+u+WNNJEV06/&#13;&#10;j+1vq4L1SoRuRurBrBLuEZpZV+a4/g2VDh11/RDowS1FbQv1xH4f29+WgXUlopuResb2N65/1rJu&#13;&#10;EIb/h2l/4n7q3Bbj9uUiy2DsPbXuwxO3JPdEhfbqShg6iD253wuI304ktLalEuxJvcXqqXUfnrj9&#13;&#10;T0dfgehcu6PIicMZjnRzcmA/Dr+fw1Hw+ONPtH/5r/4vvvd3vr3wwovtD//wjwL3pS99qR1kd9zB&#13;&#10;AwfbLCuF7bRrge7QskPeV/HpVHRXmQ6kSSZp3KXoBis7zTqS1Owmy8bdLfhfv/Zf2x/+wR+1r3F3&#13;&#10;Av4APNz/kY+2X/vyl9stN98MPBPSZM67wQmV5IZ3cTsZiSA5moSdXaHLSmYHj0s4lU6++hpxDFRx&#13;&#10;fFqIs+xC1EmaS5aN9iEF3DHXvYYB0lUuYMzW74QdBLnL7L77PtR+/X/59fbwIw+3Rx5+RGxx7M3g&#13;&#10;xHDydYrJC3eBuIuSU03Da4Degb560+mmLhzAbMC/TiMnbHI0Z3E8MA6mD2j/DvKVSQewE2DawDy7&#13;&#10;0O6+++586/E7Dz3ITtEVdm4+0fA+h9UdpN95513tY3zvU2dbrijug9PvjLsDrywBHOoWudyFqfyW&#13;&#10;58KOBSa26jhg01yh7qp5d1Dp1MpFvr7yVhSZIAomU4fCspDDshD88Sx+dTpDgejQrmGdduxuXFa5&#13;&#10;xwFZ5a7eLX/tT5zazwr68RI++jddMugmYEkdfrqRkZ5BY/girVipp7faXxFrO9DBR6kLX8D5+N2H&#13;&#10;vhsdvMmRvr/3e7/Xjh8/3m686cY4jKwF8mJd3sB74c7eCxcuclzuN8P3nXfdxTcWr227d+/Mc5zi&#13;&#10;MmqdhLZ2ZoLO7T4ItoFwcjHpDLS1m+wCJF46u9gBu4LTUwf117729fYXf/EX7Vt/862qr+D0eOYv&#13;&#10;/cqvtJ/+zM/SVsxH35ad5RgH5DvIrxwe9+vuSJ1QXaGhPeglmkWfdVeQLc3W05Dm7Qr619kuXi1Q&#13;&#10;uWwj3LnpTg4LW0dITVoBRnl7PHUn57duc/WID1j/lG8ZvUE6tu6EyhRyxhkfnKXr7e2PxCN6p1kc&#13;&#10;RIYPav9OmNhOz9Cm9raACqHYUbUkLtMoD6aNEglqE1GreZIPIOHQjQss3Bk6tcCOZWDzzUXU7fcJ&#13;&#10;X+X7hKfZ3b5qe44d7FzgOO1DB9tePsSoVl3EMkWd9PhOvXAp1fBLyLjQpS0g6PGqF3EyPvbSm+1v&#13;&#10;HnuiPfbkc3GYLew7SLu2kN6GGNYov0u0pRdw8p5df7mdY1HF/qmj7cO3ncABLMfWW+7oxGNNN7GD&#13;&#10;Tb/BhPXHOUsodGUJXmwrFuH9hVOn2kn+lmnH8I6Tx116AqsKZ97Bw05OjCf51U7UyKwnG2hS/lqZ&#13;&#10;/0wR8yYTdx7NpW3YmGWya0CqPcpH3oUz8+0Mjv+X3zzTTl9ca4f2MEE+2KFMFBvRHnxwlzCXN3cP&#13;&#10;riEramlLRDzP7tBvff/p9vBTz7YXT77Bew39T88zOUuZUE7i2+DdugidSzgez1E3Z5bPtAfuuavt&#13;&#10;OsJ3WyMUDkNwz5DHI8FyKgH8KMYUE5S+K+V9mpX+azBziYTXziy2kx4hjb1sQmcHJxFct29PO4Td&#13;&#10;eBTvLH9OFiqM9ua7PQtuUjbi48/rA9a/UUbwij5owO+l3gzVfXjiluSeKKBXZeF+GfQIRwHx24kA&#13;&#10;XyUyZCRbTyoCnW6/DwS5/c9F35qFDgb5DWRBkWrBLpQ6F3q1VpRC0Vzqgc/UVY5ati72voiQwlmH&#13;&#10;C6zgghc4ouMEm+QYYt/n69a/EX3CKBiQ2GtoDz+JC9zQJqcg6qjmDrfV/uqgAo6E8C2AwhAX5PKo&#13;&#10;rfA/xwcGr0Bctj3czLt12UcjjvyiUDDrgdc0a9CU00l6EZb89HOpaLbpZS9wkXwlv5VwmjbFo50T&#13;&#10;DzH14mV5BFTmJDbgNV46OgpsMGrRjYs5WGRhHPmXWKCg9qZYVppv6NmguqWcdJvGdXZATtP/nrcP&#13;&#10;Dn7fs/EiDKSkL+x2+UnKVfLLUpdLHAP/Br16/YNR2/HSfyWJJw4aYEt3yI98U3oegoqWmv7mJgvb&#13;&#10;dDR6BCRNO/wiAnk9Epc1VlH0JM7KvPd4V2ZT+9XSh7BHfXdVE+IqmdR14gcFKL/2qvxb5T/Ibzav&#13;&#10;2JQtC+WjrVRsxBNf4iKuDJf86xa8sDEA4mm3pVX98S5Y2YXviU3St9Mv3XVCUtRO3qf+kzmsyEJd&#13;&#10;byn/IbZ4Cv3Ly3/6vep/FAdXyqed887Q8ZXXGXe+bqAqtujDk3VJWUcKJBg0b9G/de29yr+QlHBQ&#13;&#10;Vj3+D3LzW/5VrtylSZy8Sb/gKl76vB7hUyzk9M5f5TEf17by7+0POYAvuFH5q2xh8zImnzx0YsC+&#13;&#10;f/mp0/T/w0foFDXxIcUQIy1rED0w+jNxnELAHoF8Ten5Va8KyGXrJyugyA8iJpBkmMwrH+XkCFSA&#13;&#10;bEqEDRgyWaeNKS2Z1yupRMMHQUX3SH/7jmdQ4ALIL9B2zdJv20W/b3F1I30Y4WYzX1B5ipC8l/4R&#13;&#10;fOjPFJUghsAHsf9oATopEnmzXEFHlN2+3MVuOA+WeYwzwNVum8FLhqWf3wHc+H6FCA9mHUHxLJ3E&#13;&#10;mVbILscxPHFLck/seMf0SxNj/WtAI8t6q5mMjGxsf9u0hMpQ1Lj+aTmaz7j9UQ297tR9eOI2bn+3&#13;&#10;KUdFeY3fP4MeLrOWkQ1VIr+9kflxbX+xlGk7iNsr0fDO3qpxg7bKpobGqCvMjENdHClVvWKBQha0&#13;&#10;921ACW49j+mXrhy5zDBZqqrs9Nqhd8JY7R2+7vr2xS9+oT333LPtP/2n/8Sxm6/xjblT7Y032BHx&#13;&#10;6GPt4xydeP+H729Hjh7hG1M4IP0OFfk9Es3JQZ2NHlc56YSiO+qIt2x0OCzxXcdLHMv46quv5jjG&#13;&#10;v/jzv2h/9d/+qj399DPtArsTdYCeuOV4+8f/+H9ld+WdsAeD4LZMxT3NBL31KE4raTGwTKdd+joT&#13;&#10;kEVaOaaOid8ldr7MMKktT+XwKGdgOvGOajKo5B49lC1lsENUWRIcgDA2JR8M2hxEmd8dWOVcbO3j&#13;&#10;n/h4+8o//Ur7F//nv2jPPPPMQL+O7lxdW86upkzIcxzV3JyD+KDvY4bRs1TVlvw7zthk1iOrQeFB&#13;&#10;p42yZTAt4HB9cPsXP5lFxqT4uhPFDCT38u3Oj+DkupZddidfPZnBnN9tlJcD+/fzTctPteO33DJy&#13;&#10;cF0tffPFwYUSHBTnyM+hUeApbKkQy+scNuHf7l2srGekbnvhAK87/sQVVSqLlw8VY2C4ApFwDVDr&#13;&#10;yNG+g3ad4/90nFueCzt3xraCDp6k5WSMQ+gaHJKijXV+sT/1X0wDiz0lKT9kCunL6Q9Zk+eK7R+8&#13;&#10;xAHjrl4Q7Ny9q/3S5z8XJ+JX/5+vYgitvcKRq+56/PjHP0GZfYRjLT2OsbV5duFuoDcd4q+99lT7&#13;&#10;va/+Ht9ofabdfvsd7dZbT1Cn7m7uXL2WP79XOs+RQi4g8Fum7lrQ8RL7jwKishKB3zjELy21S8uX&#13;&#10;2kWcmidPnmSX4/fYrfy37TsPfrs9+uijHCm81nahw6PHbmhf/vKvtl/54hehdU12lorN42N1YgxI&#13;&#10;r2z/2gRKso7hao7+/SakuwRTu7fxJs4Pbv/JFH3pWJrQwWOhUNZGetSFJHKMsNGGrYyGKd8YA7d+&#13;&#10;fVD6kqnFFyLDWcMspwsizvNdXZ25KJpj7AbHOunFlfS32p9kHH6SLsNePgw5DNVVGAz3CRphsuuV&#13;&#10;+q/oyh9nNJNFWSziLFi0AKTp4oyO6tkkH/sc1nabyVGrlLPO2xUAltHv2aW19tizL7XvPMwu6jfe&#13;&#10;iNNwDrmv3b+nffiuO9rdONAPLuD0cyX4iN2qf/IKKRv12MsalSZfyEFFr7xxoX3jwYfb4y+81NZn&#13;&#10;59vM3gWOJN1Fm2ZbYVnKOYsZ8POu8rNyjh3Ua6+3R6Yv8f3a69rs/t3Z9ZiJLOi609hdfqGn1ARk&#13;&#10;p+Qrp4bt0EUmrE6+caad53hXnZwzOtZdNQ//fp8w79IcFcqste+LIHJSDhumnlU/BOS8ckMLInmv&#13;&#10;8ETLX5HGIamKzvEr5HOrhjsGqbRt6cJye+PMhXbqPMfK7nX3TjHr+6F2XqkDaEIfDEjhe8u00qVz&#13;&#10;f+fYNfnY0y+2R596pr2CE3OZCd0ZdkNvIIu5/PaZ7f8ksmzwHlti1u7VM+fbg0uvt1379rXrrzvY&#13;&#10;9sNXmQtUyDeN81TL3qSeu+hI+rm4e8TdIjI/deZi+/Z3H2k/ePoZdqjiQgbBNQf2tnvvuK3dd+vx&#13;&#10;dv0uvpcpfRpUa4LHxPYr/PcH7l06xfKyxEuB3BLcei6993jxDqD9zqNX4apfiy44JfwWOGHH9Mu6&#13;&#10;SluDrgYNvpP+fa9Wmwu8GVPpVbx1vPpcVj51n0sbHvRPqj59Lu6UR8p0mK0Nml5GPCRLgIrEyP4H&#13;&#10;mCuVv3XdZMs1VgcPvfyFD0/WW+ILdQAisc/d/vpdTPUd14GorKdDAWyP6neS3pO+vMmY9LnLZ3Q4&#13;&#10;xBNNpL8gFa+XlZ2HDe6VToKZ1GMiBFKztj+EklUJCkHnM7uWeBBujR3nLtDghOYsqPPI5LMsTphh&#13;&#10;x6MnVGzgcBRXjmUm4BHJ6e95bKloodvxhszAh0WpeNKIIww+o0vamU5/G9NV/uICrtAOyMWgHiBS&#13;&#10;UsMvz9Lc8P0AT9kJ5Q5NwkswtWr7ilzLF1fb7nk+HkCcR0lPzgHAS2ICQBcCRjB49Optyvumb57B&#13;&#10;ftL+w6Ic129xqirkuvRPmcSwiLW81b9ymC8ZCZhBeJ67FgqDCUQO5S/OXIhjcEv/yZhIk0Qr7Jb+&#13;&#10;IZy6We/8AQtQwA28vG/5B5Yupw+ibaxt0a/4yKQdkBD5NRC147P031r/gwAJwBkdBY5wt3+ENO2t&#13;&#10;+lf7AxuR/530P2JWLt4qPwRLz2EWW5EZsQ7lZmh7+fOci3yhP2JgKH+yiyJO/6H8rd8j2cRd/yNr&#13;&#10;L3/vJQ2Zh/LfzvfVy68ZVjvhQoNIxk+6JwiSbz5rK5FXRTuG6vDpHSK/ApFJp74IcpXetttf6X8A&#13;&#10;Ac4NlfXtah/UvVotXYgiZU2M+pGu3AUHz75zLCvz2alw4ZofA9gxx3eu4efS4nLbv5sFa/AkWAGC&#13;&#10;y3ZHnFG49AgHiTDSLPofxP7DpzQGVLaHfT1VkPoDPeufeNP/EwC46k+FwYD2Uu4x4bXzF/wDEaA7&#13;&#10;r53uVv2XXtDlp4L1WyoDxyD/djiBx/S1jy31jfW/ZW9lZ1vPY/urtmJc/6rCjNufoeHYqiJE9LZk&#13;&#10;3P6qi/H7R3sYv3+vvv/h0K3qUtWsVLahxqUFMloA4sraEqw8w+u85+8tN/fKo4n2awQ0oOF5oGUn&#13;&#10;Lpe3H1P6dsB14mXXGCvAdbrodFD7fodthpmC+++7r/3v/+yf5QjOP/iD/9he58jNZ55+hvsbfMft&#13;&#10;4Xb7rbex2+qmdgPHPV5z4EAmzHfg9KijFFnRycR5vikX5+NGW8TheO7c2Xb69On8Pfvss+3hhx9u&#13;&#10;Tz75RDt79lwcSbuZdPeY11//8q+1z3/uc20e58ky+fxWnLhW4c2dQU5GZocKKxVzPGBshoGNgx3L&#13;&#10;l7u7h3SImuTuNuXS2eVRia4ITxbH0tidFuQgJeYQsyA0sj+si1GfExgODpKPWybp8+AxnVPt2JFj&#13;&#10;7Ve/9KtxzP7rf/1vcLAuFjB6lRcde2FNNXt5D74B6Tb7n2SA4U6/WSbmPe5uZP+AGh44HiG5Gvsv&#13;&#10;R7MIwQZSd2b67b272Bl374fuwan0Sk0asWtzhm+AXXvtofZTH/84891z6IHR3zZtXRV9Z6rRqXPo&#13;&#10;XRniyYpWx6r8u3D+QvvOdx5kd99XcTjX0TSm6DB0N2jKzd9RWQ2oRDlc6ipD4G267vZvmTiEtlw9&#13;&#10;9vLmm29qn/jEJ9v0Do4hBadwipmWJ6t2RUpdgXePy3UHnrzUboAiqPPSncP9KNliLYUGInitwhRp&#13;&#10;cBuXh23l78DS/Nq4dmvZHD9+on35177cvvXNb7WTr51M5odw+v3xH/9Ru/OOO9qOnTtSpwFmRwGO&#13;&#10;K/J6hPEzLB74y6//JU7Lv20HDuxHxpspy2vbDTfe0Pbv28/CgWvanr372g7qmDqwzmQHqBMcCu9/&#13;&#10;+PEbpX6H9Txl4iKEp598qr340kvtkUceySKCHIvLDuOdOB3vu//+9ivsdPzCF77Qbr/zThAot0et&#13;&#10;4cBIfcBB4xXR3y6/31DUFnXIuRPR2VWhUhzoTadOdj4NSvyg9me56tS2/K1r/pM3HZtxgkPP4tE0&#13;&#10;k+oDvJgvOuFxYD73D0pf+5lnp59TMbF3yuqll15s/5F21rLwSOEpHFhhoqsHSs61dXOR/tXa/959&#13;&#10;e9tPfOwncBpdn7o8Ka1+IbvH6E56bKhyQx/2uLbev/UI/SSUrgJsOZvF9pdyxgfNzka+h8iR1w8/&#13;&#10;+3L72je/2R554ol2gQmeVSZwPRp0z865dursRRyDK+0z992VxRWrCKmc1s5ioJQQJxwU1JuEltnt&#13;&#10;+OwLr7Mz++l2BsfmzkN7U29yXB78uwjA/ObY5L0BuRTqBXabPvnC6Xbbydfbwf0uaJhoc1Hs0EGx&#13;&#10;rc6Uj5WA3JHTncThhomvSXZPrlEPFtlNSf2f2QEME1abLIpRB7ZtIU7dnfS7YeTLbhlDMJ5GTwdv&#13;&#10;tEUe7rE5n9UzOoW07x3rXpyIpNjemF1+JtxNz9GFi7QPFzlqdoWJRZNN7zsNfEh+76YNlxrRenQC&#13;&#10;nuVo5u8//XQ7+ebr4OOdswdZptjtuAIi+MxOl0x4dacrTsWNlXaSkxAee/6VdutNt7R9h3Zhs8C7&#13;&#10;lUCV0Xa5TUgZNob6pRPayyOZn37xzfa7/+3B9iR0Xz/9BvDaOm3W88+3FzkB4Y1XX2m/zOKm+V04&#13;&#10;kt0aal51hE5RE3VUTOJT2CpfY7Yu4+sym+Vf4OpySPMWFAOeofwDa0JlDExlUWfgGrIPmYOk8hS9&#13;&#10;+h0BDWh4HmiN6Zduokd0glVRvPxmcl41EWlZDPq36FNveaboU+KlY/sgGgL1SwCzJBWoZKi7O9pr&#13;&#10;EZrPltSQbpg8/sSC3lL+9ik6j0W0yl/aJYF8Gxrsb6DfY4QzRey+x0OWmySDgPBV05eImOWRez36&#13;&#10;m9Bl904/fZmkwIH8yIh/xUQe8mjIOP4XNn79z3P6zaQngrq4SrvuO3qO45Zte05x5PR3HnmUCfwl&#13;&#10;YDiame8733D4EEczH2v0xNMvmaTvOOVpEgPOK+ofYi7wK/0XfTP0NiztHwyW5NW/k6uSx5t68SIP&#13;&#10;Aft/aTpFVQm0ccQxBmo73I3NYorTF9uTzz3Xzp67QJtDvsXVds+tt7Yb+C7wPE5UacbhKHbeber9&#13;&#10;h6EvlzUJu4UnLPOTNjtlO8gizzxXGfow0Fe4cMEd/fer+BpBhXftj2z+j05sb92J5j0atLEe8Ion&#13;&#10;i69Sr0aGIMfmjj6F+WHkl3Vt6orlL2blD7PCSE2N11Wlq8fqh6j/5L5a/Uv//Zd/6SvtmDJHFohz&#13;&#10;r7iyA7U5ulLZSkp5xNySPCp/kZDZNBMCSfYhlLu4fLbMrtj+UCEivxADns5B1f+BvthDZsv+TJn0&#13;&#10;RUyCpyxYVqENT+G1OMqvuKx/AABe6aLLJUFlNV0+esg4/hccv/7nubc/nbMy5C388lDXcIcv67by&#13;&#10;y67XBO2PdNzd+OhTL7az9Hv2797Xzp96s+1lzPGx++9rrH8DZtC7ONOBs0WTqWJMCkVvoC9yEZMQ&#13;&#10;XfjMg6q9Uvtjd6ngK1Pv4yWbP2RMMY/oIwvRKYv8DMS2URvlNc9wST/6CjicJS+Jb6Ff5TDAylhl&#13;&#10;DI+VxTIe6Af3mH5XYtnjoPDcxvrv2hjb31CnxvUPRYzbn3H7O7SN4/fPZe//8fvXBnJoK3/k/Q/m&#13;&#10;9ar3MnRaYoP9Jd3vRb73e7b1oQhudXbqpV+w/npl0m/olPXOX7CS7a0vwOT/MaWvitzhpG4dkOvc&#13;&#10;8BuIOkxmGGSrx917mZz+qZ9se9gFdxO7Uf7wj/6IHU2P5JuJDz34UPveQ9/jKMwdbd/ePW0nu9F2&#13;&#10;4HDwOE4dUw5aV3EO2EcXl7t7lplYvnDhfDt39iw7Hi/gFPHbfQweGanMzcy1W265pf3Mz/xM+/u/&#13;&#10;9VsczfgZJjNwNoJjlllGnXwrHMGXAQQjCHeD+d232tlREwJOMLkLToeqowyPaVzk+3ZrOm4Q0onP&#13;&#10;KY7ntJPoN+0yL4w9aVH1Y0CDSMw281AI/5uzRi/KpSNMfW3qBNEpwb9jNxxrX/nKVyLjV//j7+fb&#13;&#10;e37L0l2RkziodICq36IBLcnVz7a75cGOGnhf9thHLlivPxnp2a6Q74Pa/waTwx7dOt2PLcUwLOtP&#13;&#10;ferTHJ35lxyhtRQ5JXvTzTe3W0+cyMAnA8kfAf3RgAb8lrG26F2ni3o7dfpU+7P/8qc4qP97jg1V&#13;&#10;b4BwXJjTlV6WSYWs35Zzn5Ryp47lJIx6kfHQA0ZnU45UDE3o4txy99Ov/sqv8g3Lj+F8Y1Lfskl+&#13;&#10;dzESwIFilD/uiCqHMN8KwRZXcUKsrq+2uSl2/sK3ziSzCp88PHyQ9ke71he0jnPMOjLn7qaN5Xxf&#13;&#10;83Of/1z7nd/5v9sizpNXmKT/6le/2n7yJ36y/cLnfjGyy888Oxi1HR2I1x06xM62BZz7Z5lUO9ue&#13;&#10;w+FvmbvYwG+U6oTauXMXTv45FhzgZMb5ptOz86/hOeC3bvn90kUc6hfOn2+nTp0GP45xnI3yu4Dj&#13;&#10;0++//uzP/my+6XjfRz/Sbjh6LJN76iqLB9C33+yc40jFaKYrlKdBUwmpb9uLVeS3PNVvdgiSn8J3&#13;&#10;rmwbfJAk3/u1f+2gbL7syUUNa0yiOpGayUiw2V4sp2zRI4sVRvroBVolu40Pypg81bEUr7b5DuVP&#13;&#10;qhMhHrmqbnWwP0ibevLka8mgUzWyR6r+IzYF9965uTr7v/vuO9vN/8ctOKKvAR31wSYpcllHXChB&#13;&#10;e8bzEEViXSOrhufUhsDwE3bgzTtX5SvdgrC9zncIv/W9h9vf/ncmpbGXOd4Xm6uzsaVlvi24wjGp&#13;&#10;u3HE3nfv3W0vc4kes+nEjPSqphfirPo2nsmjDZx8p9l9+/zLL3KUK7vidi6kzKiANdGFU87Ja3lK&#13;&#10;G02dmJjwHQJfy2ezU/DZl15u9951iyaFZqu8ZL4cFQQii3LIhc8lk22UO/8uXvJd4+IWHHU6T2TT&#13;&#10;94GOR+jU97PIQ7wT3TUF5XtDTO7jI63QEu7tlEjAZTzL+5NsVEJD+QeE75GyW9l2zqMOPU7WPGV3&#13;&#10;8imQMvHWIpjJR+4pQxhaWZvkmFV2ol5Yba+98WaO1p5Z2Eu670Z+d/CdI2Ryp2/kIhwnuVtE0i7N&#13;&#10;tNc4NveNc+fbKo5HOdOp6M5E29eazoYewnp8od9Qo9VN+T/z4ovtu4893c5dOMuRr3xrLbsrOX54&#13;&#10;6WJ79vkXcVJstgfu5mhodh/M0Rapbyc0M8lJ5f9RvX9gaNDr9nuF1eVlyYEsnarlIXXbnVjkfF/1&#13;&#10;H10k/2UE8kC8F6X0Pzn9LBZC0lr0FKHRaukgdxtpYtSUP9EH+hVe9U3kKE9sMYlYm5EYYbJpfeoP&#13;&#10;W9T+N93CggFlcjeVgT4G7YftiXAx3sCrd6iLyvuAz7Y6iA1IXxwSMq8XjzVZX49GF32pS58I2jXl&#13;&#10;6jvn/V6idK5Mn/ojeuhIJgsUglS6xhe+0WT1iH4oSP0t9AFI+1MycRQJPNnoF75tt4rjt19Vk5Gh&#13;&#10;JEm0T8pENyLtipjO8L7+1oPfbV//62+0U2+eZiHEarvt+C0sZvqJduz6w21h3kU+/LnTkPwl/5X1&#13;&#10;Lz/2599R//TXbFfURa5ejlG0eqXPQnkjJnoACD1mYaXKJi38O86hr7OODKdZuPHg44+2r/+/36At&#13;&#10;fKPtmd/Zrtm9l0VZ+9tNNx6K7fgN2/W1xezk9NMJU7GJq6RPwcuFUqb8kTdlFnQ8+H+QLbwKqxwm&#13;&#10;cBnnSyRRpnX42EssbsBrGGizWUjRhTf0QSb2rBZGAbR3iEq36oV4PVeAK/h9Fq70yyoVwiZyEV9y&#13;&#10;SKjS31X/kR/+e75Bl0VfPt5H/Xuv+q989BNKftqJ2D/cWXdZDLS56eK3zneJIvcR1l+Z4Hon/Xuk&#13;&#10;8bvJ7wbDbn+px7Y/ZhCtuNGjVhC9yVPCKjQAvnoJIoO6SpT0zJf/9TPw+Db9D3jVZ8lPPuQPGmmJ&#13;&#10;M50+SGgTQVvpUOUqIvJHqH4NDJeQVJvhMrMxtsWR0EeezeubmnT46MfAd4clFbLyF4EtOsIPTwKY&#13;&#10;X0w9duBmK68hSbhwBTuSdp6RUce67+PoD3M13dMqPOb6VRY0/8mf/1l77eWX2xyDrXXGNR9/4KOc&#13;&#10;DHNrW9jLiRmwZz6PZg0+fiY8Bh802u0k74+wyfPb9E/6+7H/IE5+f7zE7h+/2EskRx6rh4L18hBk&#13;&#10;KsfYJsGfXOP+h2VUBqDNGPJPfVnPEqN6U28S0SG23QkCWfCXR1sChbHfC9Zfr7H+x/of2581rloq&#13;&#10;Q/6N69+4/Rm3v9YFasP4/YMihvdnGof89JbC1oLrR/z+BSOzbuq+OgWhMXqHjwKJ7uzkYfRTsT1/&#13;&#10;OpTpGIKPpGr0AcbKh/6HMuRvhI9Azx+0I7KjQKJH8HnqPxXb8/8PSz/6UV7Ho040c9QQE6bTfecL&#13;&#10;nfNFdqUI4bfh9nKkmjsbv/61r7VHH/t+e4UdCadxPCxyjOlLdNzfelm6vZMcKhRGdoVZKES4Ythj&#13;&#10;HnXw7GOHz22339Z+7ud/rn3xl7/QTrDKOLuZgCv9mgeNc5sD3nHTFI4AHSc6mkzQuWjJWP7u2trB&#13;&#10;x+FX+BZgdg2ye5PhPbA4cNhF6BW8kY6HDFbkFlzDJa5cBkbRVer+OohXbzpDPOKST9vEGeqOKY+9&#13;&#10;/K3f+oftoe9+tz3x+OPhS1yLFy/mu42uznfwk2MOTRB/CI4CiTRqx8IOHEEz2U2qkyf1dUgNa8nC&#13;&#10;z2Dv79v+gXcXnZPRDk6deBeVitmLw/nTn/pUdj5+93vfjXPpWpxXP/3Tn+G41QNxAinnAA7vV0Mf&#13;&#10;UjqRLFRo6izW/jCL7HTTge2qeSecT5890y6gOx1fszhIaxDGwA7dZ6Wus1OD/GGKn+0TGCTlir4G&#13;&#10;AAcIyq8daKuyceHCuRwv6064WXSuLs2rXqJXgJ3scjCtE9ndvZZ/jinlebTbVhqdn2QWQf6bkkBZ&#13;&#10;Uj2+U/lr2/IZp7aMAnjs6NF86/Gh7z7UHvzOQ3EKv8Ak/p/+lz/L9zePHjsanUnEbzAdOXykff7z&#13;&#10;n0+dePaZZ9hV93J2G+uUL4fpanv1lVfBzbG6ygpNda5iwmMmS4pPnYHWaie83JFo3bU+7WcX5VEc&#13;&#10;jD/xwAPZEfvRj360nbjlBMfD8i1J9NOPxAV94QXFe8kvrIsD/O6od3dRxukRHkgkzitquRr7Q5LB&#13;&#10;9HCWuIPLaU52XNEO2n5IUxvUCZvvP+GA1AamcWr5fSrlN3y19DF18mI7tmfig647Rl94/rngt/2z&#13;&#10;xLWbCtTNqZqUAjJHbAvtKux/D85mF2WoU/9Z73SAZrc7tl9UuL3tkiFS0UV8epqDLMCVk2wJafvG&#13;&#10;kOZu1XUmCM/xLnkBJ/l5duDO7OIo2bmd6JajWLGPKQAvIfvzL53ECbbUdu1l522EFusgX57zVCGi&#13;&#10;3Qh76RJHjbJS3fo4h3NdB+SUu29WafNdcIKebSeUZ5LJRnLln8fszQL7yuuvZ7os8hc19M9ufRSd&#13;&#10;Y80yvRbBIo/tigwov23P6rJtOfTY9TjJDPaE7RO7AT3OsC54tqCiJOuUE2Harg0u/FiOQV/1jQpI&#13;&#10;PPC2ct5yTOoWffaRktKdeuDCYeeCh0tsLTXrtB+uoo74J//BNNDPExHGyc808cvsEl1ml9IKR52m&#13;&#10;BqQekBceNnH2s60yduG3ODdY+BAc7v4n/wayXlxea+eXV9tyeMaOtFuyeYyaMLEDxeCfO8E3JmZZ&#13;&#10;ULPMUbtvslMTSWY5IUHlo5IJysdvjra1JY5/XaJcz7SNY4fBCQJwagrTHtuK3sHuY6lK+bQ5ItJO&#13;&#10;E9+fI6yAphnvRaDnz7MKSeIokOgRfJ76T8X2/CX2mH7X9/vXvypX39xpSKwjg5WPykabCdRQEOq6&#13;&#10;25PfVzPa92MaQnNpANhRcvnjFdtPDA9SKBgNZ5Jvrya7zQJXsvATcrknJJGiRfaKkXMARu1/4a16&#13;&#10;bruNXeebYsYDKQ/pLdoLJV2Hie0ILwFtOY4Q40fteKUrTihasW0vqJv2PcQXzHi+5D8ycu/w8pZ2&#13;&#10;KtlNSICfAFfTI4wtn1FcvNLTDnb5SsJ6KghA1RkP5pSHqTXaENqAVdoaFxk+/8KL7Zvf/ia7mJ+g&#13;&#10;T7zRfMfs4ySUa/h+76xOR3Ja13135pjT6aH/9Q76l5ZX1CejCC1HQ2lwJ868Ohz4X+0ovKkU9Jr3&#13;&#10;US87MorHJO3Ed91SHFdT7QJt25OvPs83gr/bvvf0Y1l8dMP1R9pdN9/Vdl63v63zDWAOhmdhB2MM&#13;&#10;Xgyr8g+yadvvq6Sfvl3soGTyBRx5oGOMTykUngjVpSzIEf33XxNLQVX+g3NZ+csexFMYCxMP1hEV&#13;&#10;gT1FH8GunRIIDYlUviLsr/ClefEVrz+c/C6qCRl1WBRCRjYkpxZyyZNRQ/mbYk3SMfdu9R8U6EC5&#13;&#10;EhpygWlAOzVZx/3n8Qr6H6SVlbqiG1kbysoO0LuVv/AK6EVhhA2VTNjyt85FAaan3SIuhVYMlhWU&#13;&#10;piMnlLPwNvTNxBXRgOHua7R4g0TiTVd+ATs26HjHaAAAQABJREFUaFclDh+miENeilKnnWizDSyK&#13;&#10;MI8hqf51IHpsdSoedKTvJa/l8CMPMLX4SgJDOyYlkjb8eGqYAYaXPL1wyBVzg4bBJtKinfFqWpGS&#13;&#10;SWxJouLbjtq++J1oGwrpZ+GC2VGGi6ksLLtlxnsCx+NPP9eeZ+x08fQZdjRPt1tYNHz3PXfnMxFT&#13;&#10;2X2PzgaZ0gFRLvLmAmcWbrxb+QuaPNzAY5kot2Vs+RfzFa+YYCStZI3YA4T8BprMmXMwETjO2Qi+&#13;&#10;Qly8lv2YceDdjMpgFm65CCjJ6LnDhMoodiu95+uZuff8yjOmjxIGfY/1P9jP2P6q7eh1C7WMahaB&#13;&#10;Xn9SpTrMuP7ZmEQl/myFRlGj2K6/cfujSsbtz7j9Hb//7au94/uXapIdj1sduryzaWRGrW9amXoa&#13;&#10;4qq3lvj+0xulwiPFnuKdfAOBUYdvO8hWcjIF5seMvvpyQlYHmJMHcTwyWejOomm/h0gX1+8/znA8&#13;&#10;nU6hI0eOtn/4j/5R++xnP8v33L7VHnn4kfbfOSb1Nb7TeOrMmbaGU0hnxqVFjp5jkt4C0Qgc4Ot8&#13;&#10;AF12KOqs8c+dkh7Peuttt7VPcrTqRz9yf7vuusM5LrIfYen0SpwCDkrAoYNHB0F2T+HwcALHyRqd&#13;&#10;QTN+e4WRj8dNHrjmQDtyw1GcjrWD6+A116acaxeLO7fgD/k9Iko7scMfm5FJLxryTAgRHwdW7I+0&#13;&#10;Pijwmf9ZOYnT0d1o6jLfnxsGsB/56P04H3+r/dmf/3k7/eYpdkLe0Hazc1RnY2WXZl1Xsj+/c3n4&#13;&#10;yGFWW9+Ec2Km7cPht4MdPSk3J0AMoJertX8FcICYnW0DKykvBzRM4t9y4kT76AMfaY//4AfQxjF8&#13;&#10;623t0+xC1SZ0zEUIiF8tfWlJ20t9TDoJgzzTOGI8+vMo+tIOHOfFIY6NLi0vZoeejqw17RReMkFe&#13;&#10;2kgpqpYgTEApq9icfFBnSZbocGU3qpNnq8s54vJ6VuZrn/Jkbos8k0RElCOCaCJ34ti+/Y7b2woO&#13;&#10;k+sOH277+f5lnEjUJ3lTtugWgsHhfaApU6W3irhS+Xv0Y3ajMrmpnfld1J05SnWt3Xffh9qv/eqv&#13;&#10;pa4usQNR59yzzz7DcZNPtiPHjqSeLPJdTp1nh66/vv3mb/wmxxd/or3+6mvt+eefbz94/In2+huv&#13;&#10;Z+fjaequCwhW2NnqWFhnpEcEL+GMcBDcV9XqGNO+F3DuyIc7KHVQ33LzzVmY4PG8/rnj13qlk9Jy&#13;&#10;cgflAnV1DRlyPCo8TfCtpExODEq4kvzav9+PvRn71znm0bDugM6kq/bvTAn5C8V25arTLQUHt2W4&#13;&#10;HWRItlydTJRXHX06+a+Bzo0cQTuF0/bgtQfbXnY96IiUX7LFBjwetCypl+N25O+PvvrcxS7TIziS&#13;&#10;xTXLUcbZmS2doU32KGEpSRvC/MkB13AjiSj52mbXxJGBHwMFWvZ3uf3fzBHZ1kF3ciq/OcymU3Wa&#13;&#10;hRo22cPRBJUwlFWQDj9FxV+oJV3e6zmOOfA6Kb3ObM8SHwFbpe2eo25NoE93vUI9dOaxpym+sbqE&#13;&#10;82yRo1Mt43IuORG1nbwzOYNkTCyZNsvku+35qm3CFDvoaUdc4LKOM25qht2AlGtNaTFDRAZb+w3S&#13;&#10;ZNcyvkD9KYxb0qzBZxxgaqX+A6L+pc4N/iaZdHSONxNl7vzQQQgld9TrsIsTAdhoXRwQVEfZdShx&#13;&#10;8bFjUrt0YimoiYd7wu5CsW13Ys4UECRPQpQ5eiDKTEbHaU65BTTgyJg6QhsCgDbiHKkAwicrdzjI&#13;&#10;+3kVT6E8uAOc4sJ5Shq7RXWeehSxMrg7won9Sd+3ttXQW1uu+oOPgXJE5yJMkw48OpKkE4ran20Y&#13;&#10;agWPu4hX2hmObPaY3EnsXt42+Pam5abjdnPdb8hyOgLfgU6e2IPI+LMY8Chk0k9446II7/1SiCRE&#13;&#10;J9JXNxUDzFZyMlQakVsQg3qHOG16wNcpdFxj+mpku3J93tJXdMvjlfVf+VJHYmXaf13WCPt/lDCZ&#13;&#10;rSfaVDAPEE4jY1BAJT9pFZYYwRRMArG/9BOH+F6cU9h3cBpfmSRV4STYz6p3VfBpSF5WEm/UE37L&#13;&#10;bEa81STxaKcyfJT9DXUc+PQtseEpu1ElHngygx0uxJqLOqP81f5DMzISN7BRe9WUX3FNNMxTIsRQ&#13;&#10;gRH9IT4yEhnclS2weSbk5HrVXmlZDmQUP3nUePASZTOgU8H2l085cuz6i+2ZZ55mwd9q23fw2vah&#13;&#10;D32oPfCTH2vHGTv4zTc+m8j3c82PTqnjHu+9JT+JkdV0wu9D//mmn9ylCOAPGrY7yR40hTOOXeXk&#13;&#10;irgBoR3ytA/GOudoe5556YX2/CsvcarEajt4/cF20x2MSz77mXaMfrc7yZdZNDGDwLPsdLStXNmk&#13;&#10;b9N3zF0F/ehSZmQ7NzWrrv0t/Xu3TGKU6L+3qZVjgEbe5DE9ofo1W+CIj0pst43isvzrHaa+hmfy&#13;&#10;vq38L7M/AEUUBNIWm8/guBr5padtDfQLF88hwc97lL/U1+IcUl64MUJe+Of/isjTlvxDfE/m7aYg&#13;&#10;BY6ufUjaoH/rduQshV2ufwC1/9C8ovwkkk8MOsD7MdKhFyKVFjFFM9A3ZLnnRZc2oRQkXGh5g8te&#13;&#10;VoYjBOm2IOIJW5Y7ofQ7ZOUt5S8fJa1pPZwclU+A4p47CAb7MjbXiCz9DiK6/kvZnZ70SbuM/tC2&#13;&#10;EMnbn3QTxVi6tsQ6F4mjn5dSlDB/1j0vi8R+Q8FKvw7hF8JE5e24si4hfanii4Me2iUWN33ve49w&#13;&#10;4sJFTmpZaPsZm//kT/1U+8iH7gzOJRZVzM8MemaBQeQDp8ymfiJYOZWhQnS3ky5PRJJJU9Kpkmuf&#13;&#10;infxRAhlAk41eCJG3g1ZUCJkjfPzWRP1L6z5vKrQBr2TIPjoEllFbOl/G8hWcnIUKvFuIamnIU45&#13;&#10;BnydRIesaJ56RGEcwY/powrUNxRXqe8t6hzrX/MZbG0wsHoa4sb2N6pP4/pXGujNzbj9UR/j9nf8&#13;&#10;/uktg/etF8z4/VvvX+0jOx631FSdu1Se0btniBve1uk8Dxn6OyigI/gtbBWyWarENFDWy+2wiex5&#13;&#10;fjzp22l270QWyDKoVgtOeeb4VZXM/0kmU53483tVM4OT6OjRG9uR64+2n/vsL7TnWNl84eIFjlw8&#13;&#10;w9+b7dwZj1C9FOeFE412xr3badW5ubBrB8633Zlw37Nnb7v+8LF2EOfjQb4duLBjAWi62oB77GWf&#13;&#10;sJydc+KT1cXw4LE5dtbnXXXM5OxFTMl4O+uT/jGROzW5q33us7/S7jnxIY6iXESe1m685Qa+LXmm&#13;&#10;7eDbVYuNiWZOxptmsjhzIOC0Yx/zcIQCE5le8Y0W+3NwpP040KB7xApP5UockDPw5wDBjaLlBNAp&#13;&#10;Ndfmjhxq//Qr/6R9FAfkmxw7dfPNJ2pSGugV9O1u0t0cI2eHS93HCtWVF8Y6szDbPvXTn24333ac&#13;&#10;IzLP8C2+A+0OdoUuMmnrrs91YKfhZTKjKrMwJHGrSQYrlp+44DTLUClZ5PW7a0SEoqXjt7dGgxpF&#13;&#10;R7eRC3l3H9jXfvMf/v12/O7bOFr3fPvI/R9ph264vnnwq4tcF5cvtd18B0yUmgvoTPGH4vbBSMP1&#13;&#10;I8x6BoOlVrmYYseBO6zcATTJt8U2WYXqcZz/+Ctfab/4S19gQgt5QLDJoDEDM+6O4XQkOBFe8hSl&#13;&#10;kCdNqp1+3XnmX/FI6sCa7og5JtU1cHfOmrBn104cQcfa2TOnOV54Hzt3sDcFIHkqjg4ow+O+6R3t&#13;&#10;H/zG32t33XsPjprV7AI9cfwEtr9Uu3hxaISgMwGi9kI16jYRhtHb+oxHBnqVbTk5l4EnmbS1KctM&#13;&#10;huFheh7bhU+/Xbf/2A3tt/7J/9buvvFuJsXQEUaeXYeHbm7LHP24cxf2Nw+v0JaFaXR6E/wdO35D&#13;&#10;u+tj97SfXfqZdvH8pfYaO8xWcGheuLjIEaznOB74XDvP940WqcMe9Su7WZyAE2OWMtrFAH03jrh9&#13;&#10;fId1Ye/utu/otThc97VrmGTcy8B9mkUKXpkQZbZlcpbjXLVHbRB53CWAtmtOBexl86X7UVhxgTmw&#13;&#10;f0/7B3/vN9kB/fnIeOjgoXb48EHywBe8ePxsygT7j17TwJcFjvQML5a9dmByd4pF+eoGfdu6zMgn&#13;&#10;Dc8Mk5Bf/NIvtw/ffy9HaF7iGNJ97fDNh9vi+iUcXBzbCW9+ws7JVnU7s0Y5S1+C/PciOvSGUOK0&#13;&#10;hdDPxAVRlP86Dt4bjlzf/sU//+fttddfi9PHNtbjZd0JbHsJ5uANToPQSHscWk5ogXdb/dsY6lcy&#13;&#10;qWvh/IM/cWw4A5bn1q7Zf7DdcecdLBhZRn4dqyZJF5uTPryUMGZXi3UFjgftCr9T3h9pEU2IvUup&#13;&#10;/nQk7cLJfInng3wz9a5j17dXX3i2nXntZb7dt5cjNjfaPnbCrJ5/jbo42T509I62d3WpHdjYQVuO&#13;&#10;3ZJf2hIXI4179I8U5DXS9neuXX/g2vbcy2/QsNImsBtl6c1z7KrcQzYnboAmblLn4OBknmw7mQxa&#13;&#10;b3M42+9gZ8s0M+Iz7GqxHVigTZRunHtRNsRSeNxQtktqdG46ebXJBPvU1Bl280Aap11eAnDqca4u&#13;&#10;5NEusiPAo1jZDbnBcazs5yYj7b7ffZx5A75wMXZVI6RyWloedZr3jU8b1Cuf+aeDz39OVk1OsPhi&#13;&#10;0hZ5ue2gzk+w7f4Scs34ThD/xnwcnbYxFo8OOzjlfc73NWl5Lk7sxuHN0d/smtwztwc7PCkFHMMT&#13;&#10;tCPY/MJutDfYDHXYd8ga7x83iviuWFg83a7dP98O7GB3NTJchIatxk4WAUVRyO3xhj5OA+/OoSXb&#13;&#10;kp0z7cQdN7U9T73ULl1kVyPAvkelvc7x61M4Mg7tv7HddeR4m1ykbMAP05QZciOMUljlmBdUWVe4&#13;&#10;jKzEJPNjEY5gL8uTlqcSRzBD3FCvr2T/AR3Bv5WFMf331L+6jecOJVKm1quN9F+ws6G+bdA2zXOU&#13;&#10;sO32JgsXJlloZIvtQjgd6lOT2Dy27iKd2LflnJIkDhjbRp3ytkuzHOWvM97j+j0Fw+6RiyJc22Rp&#13;&#10;r9GwJwztNfqNM/ThNDQdBr4naG3hk1002CCVijy8LzbPYIe02cqBEyrHb0LfPvUEdDfXLvBAXp7p&#13;&#10;6lAJOOoZnq0jS+yUnvCEZhjxm4fWD1o35Ch+tXcyp7+1Dr0pkDqpvYFjbBqebIum1oMg/PMTHcAJ&#13;&#10;Pk/SYdf+oIsgJuyPyD+7oe0hurfZCjRN32Uu75nGQiPqIG2/32n1yHHfhb5/VsE1bQWGv1WchZr8&#13;&#10;DDA29avTC20Fnk4j+8t87/UPv/VwOzu1r83sv46+xm3tsz/D6SWH59u8vKFf2ypzbk6Dx77cRRah&#13;&#10;7GAH9OZiW4cPe0PTjDlWOEVlz9xee/c4MaE9q/4tI1QI3WnaMY+gX+G97US8C7xWKEsXEs3B2wTv&#13;&#10;8nkBtSr1KdMuDEEpji9c3MCGd46ZJhpZn3zyVHvwm0+1U89daAdmD7X7GTt85uOfaYf5/rXXRWxp&#13;&#10;H3m0vg0WZc1RHjTeOE8hQtACBn2VMzpftV9LOU2ygIePGABQ7wJNh5LkGV7R/wo6yfCBGI/KRhz+&#13;&#10;PL6R9wd5qj9uuROV/qftPvJZtmCymQ99bm+/tiXK47bH5KE8OSg8/GxA85L6Y8WJbZ29TokuULYe&#13;&#10;Ub6JY3aCl9QEi5TW4MMi0YYX6ABkIQne5LPYu2O2GesKcu3lHWL/JEeaUuYuPPN4S3WhVnIE+vlz&#13;&#10;bXLn7rbC+5kzb5NvEuTTvMdS4t7hYdXPPVD2k9oI5baGXi07d9xNYkeza+79QnnKwDvGN6IY/L9B&#13;&#10;+S4Aq943N1jsNIdN2U9SqciW8S7w655WIE7rODLwaqcuyC76By+geZeCMvUvx5vDW+N0g9m0Y5Sx&#13;&#10;4wXrCoW6HJmhyqO9Yhc5+BIyvwt0PHp8mZ7RLtsN+N+4hL6QT7bWZsiNTlatEeSZhd9ZBwy8fze0&#13;&#10;Y3i0Hk/g7QcNdRWcqxdpf3jQGwrPy9TtqWmOC9X27C8THflMRh5Zn3FcZTp9FQ4uQLfUUftBALtA&#13;&#10;YBJluyDUk4LU4Abjscm5HeiG/qHGunkO25CtXe3CMqJTLqBNv9PTFEDBHzSoE47pp9KHRlaYXmWh&#13;&#10;2TQv8BUIT1Mmy9j/XBbBYUeU8YxG7vueP7UWm2fcj2mpWZLgEX3YntCac6et430BEcLyaj9mJ20z&#13;&#10;YeWDT9vxOQr1Eosy//IvH2pPPPREm6cNPbrv+vYzn/5U+8RH7tWKqk8G/in0garRn3WAxWq2NjAy&#13;&#10;sNYWaQNoxYDn9BeLFzVZ1kTRrsCTyLQHdLi6RquLEbuIck1e4WXnxD4A5B0YL2QTd+IsrOEoV21o&#13;&#10;gEh5J8kIld0TzDa6thKTzI/lPYK9LE+nT+QIZojTGI2GYM+ivYW+6EbwI8JDQOhKTD5+LoPtyAI9&#13;&#10;pl/aRSkjfY71H52M7W9c/6wW4/Zn3P4Ob5bx+2f8/r2a/ofmkyHhYEe2Kv6vijV69xLwuvxGBC9k&#13;&#10;qI7ezx1+FJFcw0+HGxLfCfbHlb66jX4H/RtGVenkk5AOcFTnAIJE/ptmx3kdne3B+XD/xx5IB1rn&#13;&#10;kbtzNpgMcAK/T/AnbC/cix68k+nuQnSnmhNC7qpyQmhmGLDo1HFAq2HVkTKShaZ8SJ27fHk3Lqun&#13;&#10;4cUT9JwmmaWTP7eHY/puu7ndcOy6HNnJ/jOcmjjImEjRWeew18kKX2aMK0DI6MDBJoMrJ7QyeB6O&#13;&#10;m+12GfnDSeklfMhReFFxdpNGmktomh0j7nI8yA4q02eYnfb7jg5gneCZ2e0ACQZAorzC2DsvbW+2&#13;&#10;Xeyo+9Dd97Y7brs9kyzuPJmdn42+zOakvpp1AJ1OPfnL0eaAECJOH5jA/6oz4B9gld1MjosQXpDo&#13;&#10;2xFTp7+H4xB/iu8G3nPX3XKGI24vTkEm+vjn9xfn2KlSzs7CJUwZjaFg5Nc7f12RyCo1H42vnYRo&#13;&#10;Af0b74666667nmNl97R7cHzt8kjGyCAeB30OlMlJOdaONyUgpr+NRrS0opJLeCcylUu7tCwzgUdZ&#13;&#10;L7M71+NRg92CIX0WJ4y7+lKipJlXFkKGgMeEzbDD8EbK9vg9t8XZqK36rcTsqAXNGk4xHeETzlz0&#13;&#10;zA4owRNngsbLc8nCnUBv14ACzrIUnDuwNZRm4GwGBtb6D47wPcrjf+/XoVU7DnQQuBt1zmMmyZkd&#13;&#10;SNiBePJtIwIOkBewy9md0233jt3thkNHgGNCiIqg7fsNo+y6Y5JAfvyGKYUEYSdAym49WtUJEvlf&#13;&#10;YdLFHV4eORr9QNmJIe0ix0nKrzKjgziJeVR+daJsqjUyco8y8uzDVNvHpN+nf/pncdB7xG59z9Xd&#13;&#10;zHGMgcMFB/KWCaToS5xc0oQPyz/1WwqJ8wd9WmkIyo/fbrEd0i50FO3jOOm7dt7dbjlxPPqwrdvD&#13;&#10;QolJ2whg1tCnlprFFOKRBeUplKFfTyVVkVIBwAWKoAGeZ6g/R44dY5ftfibDl2mrkA0eLE8n+zyG&#13;&#10;1B20wiYPAbglM0SVqT8P9AWStr+p99y1g8SgAEM+a+1myWQaE1dOKIYl6VAPnUgUd67Lb5fhkgtt&#13;&#10;ItAgEFQ9+2y5VP0zzAQRMyfX7NvRbr3lRHv51dfbUy+8wAIKbBO4FSa8d7CT9fabbmj33nMnu50P&#13;&#10;mCX6dzdKynJgMCvD8wIIiUwe70RH19PG7phn4njpUr556DHc8pOd96isbBEduMCGyalV7tMcG+q3&#13;&#10;ia+7jp20zBoJ76VuSt+lJzXXyyz6g345rHEhMmFmW7Fx5gI7Z8hM+xWHhziAy05ShIn2oxxlhgc8&#13;&#10;d5alx5EqWopU2sCmbWayLO1BEqNREFZ6ysgJMZjCItsqE+H4bqn76oo42zHsKG2R2P1v+SsgP1X/&#13;&#10;LD3C4LFtWOC9spdFOdrbKu9B4+Z2eNgtXLIzwO/L+W+DCfVN2om8R/nWmbZ0gJ3euzkGWUKKGAcJ&#13;&#10;NpzKB0shi1zWRYqbiTncvrSfR6471D58153tiaefaK++/kpbw9mA+fFemW3H2On/4dvuonx2wRM4&#13;&#10;4Nu8sU14S71WN+rE2xAmuO2K1gEZEt8JVtykyecIXz0NkaMbAMo4wrgFP6a/XUlDGXQ9vYP+Vbhl&#13;&#10;ov4to6EMhPbBydZN3yt5MhFr06ywkUyD86wvr/pmwtpScOeHpCzkCNq8a+mzgsK+3hwT69YzT22Y&#13;&#10;0tECwWUmv62PHmnv+9Bvc/l+WNL7AC5e5PyZjwfu0rE+rMpT4srpaK9L019f8WcVO2ehQTyOpPji&#13;&#10;MRGC1k0/cRwHIJR9ti6VdyMEgedIbx0NtsfaPLhtvdvkfI6TVizbIcjE8ZBXlECSQENTzNDbVthI&#13;&#10;a7O2nZu83/ONRfnm33poqBgu+irZcaOqgScb7RflAEK583KHYtofaNu/Oc/7Y0oHExXw0qJtGu0G&#13;&#10;7eHxE7em77hv33z8IHLkd82nWIiwuYlTBfrBRZ/YPJsc5zzJEczuvLaPPMe3Za2Ta9DfxDmxiTHQ&#13;&#10;VOJwUgMkoPMpFkvIlg5jrcR3TBmNagYYB82GOlAhdkroc6ccEcxysti0A53PlzgqGsLsdLw+ffYH&#13;&#10;GNfcfuIGeCMa2SbJW6pFZzA2g37S5jDeEMYfnTXZ5U7bq6OX3nrKqbSidVkGwOucgvYUOpgiv6z6&#13;&#10;XsnpMuC1XHw32warA5GPbJxwfy/Yp9IWpR9eAit8v4a0ggAobG7B8ry9D+0nNla0EeLlEzFyV3++&#13;&#10;P4uu9MFPuvaX/rs2xjVHBu1RAKPWcCzl9Z04AFJXYsFkBw6gaU582KQ/y/LX0JWmTjm/nalcK+hq&#13;&#10;kuN4c6kPhaD/7VcnRbERnNAzI2UtKTPa/9YRPE29tQmRV8em8pAjOOGRDw3UYhjeZ+rf16bvGfu2&#13;&#10;9gV5JaZsVt3KCz1eS0BVeFXPK8FN+g3a7QSyxkCJTP0Y4MI3TNlWhGHypKxgVz26+FXnou3QhATI&#13;&#10;5zvOY4qnqC/lbFZaMlRq8qkRbZ4io39su2V9UFDezcgzRWdEJ98GRh7q0uIvbOEQE9Tq4HPaOyuD&#13;&#10;2alDVDn+aNtI87STWRi2FZBx66GsaCNRDmVoX0AnuUOFVWR1LKQdZPwODq+MX8hj+ShJ2nzwWQ9X&#13;&#10;oS260COkPchf2niedb4LIaq00pYdDLhgdo7wJkfcr+Lkz1wA/ERXIJxgXoEuJjqqvPFtk7qCbk+e&#13;&#10;utAucOLGtYyhHLscP35ju/nWm1kUTSeOvLZ3LkJx/sLesThtZayr+QQC9C1H30WOqWwrlcWxmnKb&#13;&#10;mMWWpOOyTF2epK1zYU0fuzruzAUu9cn//Chn7GV43nYjCF5lDkz9JDyKELpfHW5IhMAVYcf0x/of&#13;&#10;29+4/tls9DaitDE0SqMbAOP2Z9z+9vfKNnsZv3+2VxJrElfX0/j9G+X0tuWttvL/V/+DErHLmys8&#13;&#10;9JfeEMcjl118u19A9F5ZBx5SBrB0xKudfKtE3RbEWGnBZ8dwuDrKrZie58eBPtpIR73LjBbQTenC&#13;&#10;iUJCeDjioDOJZxtdO9XT9PLdEXXByULiHKBksMNk+Yz5GEzVReca+JE2GaQ4jFhmQOnAW2dNH9Dm&#13;&#10;OFZSp+HJgUeVWI1AM+HIiKhgHQjb4d9sOzbYvchowIFM/jnaJPPO3XNt5153lsAFsFL1GzQXl1nh&#13;&#10;y4jLwaH8z03pyHBYwR+TH35LTxtZc7IInPn2FDgiUlCZ6qCiaDqwk5eyVWV2QESEoxIuj67bweC6&#13;&#10;Q3jU4BIrMV39OlfL6wNX4GKuKZ7kBp2TtO46UQbnrRy0rDHB46TDJINLd6JKvy6BnEgjtwNsxzUG&#13;&#10;I5G6I4JnufSaks/wCowEyZfVnIZJckC1D+fU3oU9eQ4MmZ3MTz2CvitJQx/cTq0EMMoSidfARCST&#13;&#10;h5LR/MGBfWWCBdpO2DuC08HqzkMnvXRmezlRoZj+ObOYXZ6Qc4LCOG1U/mAZAYnZUgoRgeBX2oNw&#13;&#10;xDopMYfzvK7Cn0kgeFllhbfIdLxZJtqfkywpHVavzuycxXExG/V5jGgsCLl1YjkBpcPKb85ZFF7S&#13;&#10;Hdl5+JEreVYnQ1g7TmzBh2/oJh8wBBN2ImwG+3UuzUktHQ7TOxwUkx84S8HLwfCm9QEYB+mUFP/A&#13;&#10;MQnvoSQFBtgC81yXCiz66mKNb6QKJQ86KeRVp9smK/LRPkcRUce8zG4G/seuKEOplcPCaB2XYYiw&#13;&#10;XARrBu6J5ln5epqaUNseA7pnen/kIgIsOKpoO7RxWgkmtrr9W7rVVgGWy7t8SymaTZgQuitKxGuP&#13;&#10;1iknL+WZtmOBHTYLHq0ajYHTckV/azg/VaqTPU6O1i5ZaYDNP/91YaRQYhKSbyUrXpws6/Rtq3ax&#13;&#10;Y7RSjGXHgxkI2Y747b6y50RFHmVPPRoIhEx+ttEH0SB1cGu7KUPQOJXSJ3Om3WWGTMkuWfi35KQf&#13;&#10;/fkrnYoqYYlL2QpP8jAX5ROK4W9kgOAgPY/k34sj68N3HUf/7Nj9/v528nW+D+zMDfX+8IG97YF7&#13;&#10;OKr3thPskARY4xZxvMTKRRBc1j85y1GqkNJ2dTwev+FwO/7i0Xbp2RfZrXu+TSxQeihykhXptpFO&#13;&#10;WZl3nePx1nWsMR20iy0xNx072o7fdIw9iLx3gEqlgbT6daevpqIMZA391EVgvVufdvK+uwbH29Mv&#13;&#10;u/Kfdh3ZdNxPOgumQSOHu2M3sR9xiizFZhmazJ8mYyDJeVCt/DON+/A/RRD6af9klnTeYesri233&#13;&#10;NfNtn8fVmk+a6M5yDe/grPZzKLXYH9zDiLtOZoE9tHdnu43jhd84t9hefvMCTsDzbZJtIhM0sPIl&#13;&#10;ceVFg+gQm0QedXjQbzOT71ruigFJVRUZXSSSCVX0oAM2gogFpe5gccdN7DT9xY/vbtfQlj79/A5O&#13;&#10;AeD7kRTCPr4Le9ctt7T7b729XbOXhUrwmPy2q8weWpdkyulid4BEZRI3PlwYrivRiau06HPQsRCJ&#13;&#10;BajgtuexBAZ9vYP9B1pWzBwEY/qXa7I/qZx31n8MBhDbJCe8tbOye9p/KyBthG2xZY65Z1LbRWRi&#13;&#10;dLI6ziMcAX7j9AK799cI5/u7tK3WuQN7ZqmKLCgSL3brzkIn03WoT8/rMHcSXodXvectT11t7gie&#13;&#10;5N2uo8kuhSbsW+/Sst/0to/ge2MZRzk7+lg457F8aQtBMBWHxFyOH/U7gHU8McYdfunnMFkunUkm&#13;&#10;op349i1t2rodGOlRkdZ50Vhvl3nW95H3PbPxHqG+yq5w4eamdkXGHVScHdSzNHXk1aHhIgt16Qsr&#13;&#10;9R/4OGTiRGKvGydurEN7xjrFe2YefQGimrlcjMQbFpxpQxJjO2LHXMfPejvHt3on5nalD3Le1xQN&#13;&#10;7gMf/yS6ae0YO9tvP36ozaC4SxTSEjrbgfh7FmxBcOKxy4veNrzDG4qdoh1dAfYsO00XWEXhjrlN&#13;&#10;+slZ5IgMOgcte9+v7sKiu8NdByL9gWXKgNMgSKVP3dq8ioVPy4wPMkKD/oJtMX25lB/qP8+pEL57&#13;&#10;zxlNW72Tb1Heftc97TjCHubY/MO8T7StVRzIE+4AgxfhbdftSUUP6sJ3hSqBVhZvpT9SjpfyRU21&#13;&#10;i/Qbligz3z+xbjK4aG+Hi13IL5/ujrVPp+pl1ePfXdxX9aDwS0TR0jIZsGyB7cE8GLftqid/xTzU&#13;&#10;q2SoqDhmLWP6qrax53HAWwfd8U/JNIor9YZkUJi/cJgO6+jE3Vt8vxkDXdGzBZy70C1ry1Xm/IcW&#13;&#10;+VfvTUqbRO0cxz5IzlN+i9is//bgnDEvQfLzFyroPbrCLtDhEro6RR6/LzzB+3zCHcyMkeQRcikL&#13;&#10;HbravI4eT5GQl3XClGLGfetxJFPvpnkvE+dbxdeijqYN3kPpN+vY5p3uQh77hfKt/bkDmAwhdp5F&#13;&#10;TDvoY9i2pIGwvUo5qm/fIMJVWEd96pKECCiLu6SXWXQ276IhDM5doVOGcRq6szTv09zF0VtGOJEc&#13;&#10;MSkDjKgWj5nPPjvlSd09y4kFOx1HAafNuGRUC7MsPLHAhA3e79pa3nXw7chuST7owzgem2UL317H&#13;&#10;6IzTcj6Q3kV5dwcf5aDu7QmoeHcgnjqPHVN/3d24i6GBDnodbKGJuNbYakNkytMP2C3NN6YX6Odf&#13;&#10;wku4RP2FHUjQxq4iP3cXijjeXqdd1zYd9Lnj0U9CTNLm0PTmvkm/xOTMBVgGlNlqzn6faG9iaJad&#13;&#10;RbrIkGaR+H2Hjra79x2Gz4V27PC17eDh/WlrLy7RF4SJXSwqm4VH5yl8N6Ak9AdeyiMLQdDfahbN&#13;&#10;2Z5NgBO9wfsybcYSdpHxNtn8FMf8wnTbt4dTNshrPZvlpCCXxpEtPHMbXRVOLRcieiIQ+gGu0ip4&#13;&#10;kpU56cJWoNJGT6PMhS8ZCiQ5SBaiXxUe00+dGOt/bH+ppNSOXlnG9Y/2Ymgxxu3PuP3VFGIO4/fP&#13;&#10;5W/S/qRySjd5n4/fv72rMWpSh9Yk8RX+0fc/6NM6vdQLYuBhZLM90Js22OB/YgfuqkMw5KOzu/Xc&#13;&#10;Abtc5BpeGumMJv+AZEx/pPhM6kRPajlDhEGnW7rtFSYDQVRo6UwxYbGDIyfVP/3runrx5YmeOR1t&#13;&#10;yy9j0MSBk4onZmdS1pn8yYBq6Ny7mjBlFqxCAWeRjfD6bISDMNwuG4sJTzqBQbzHF7pKOiuOGZRk&#13;&#10;8gDiWYUKzATHyWU0B0InNRwsuco38vDrmFf6mxy7w8xUHe2VgSPxkHWSS1bM4X8vNWbQyarMk/ug&#13;&#10;PoGqI2VqF+gcu9F0ck6xI63kB0RMINQ+I1cexOc/oeCIY22CDt048ew3EAu7ZIofocNH8IhWPYoY&#13;&#10;SOQ0WBf0knlII788j+hDMXnIJxhIOaoInTrIYyA3zapcd7hZoA5M1zMjAZz4LUPuwU9uJ/ukmwlw&#13;&#10;Z1cMizP0DUiKPMnAgAxe/JajEzjuMMuuG3QWODKXPmCIK3gclTspyS2DeuKlz5wbl5MU0kcOVTFM&#13;&#10;9EVb0otCLB+OtSRPkBgPrNhroMmz5RH+TFOPw7NJwsKrK40dUJq2TlmtM9FooquACzVlYzYfvBKo&#13;&#10;cg9EympIMk2eRzwSP+Qziv/8Vdl4bO0S51F6PJZOYvWQ3XsWGg9qIM40Mno8kxO7CiiOrLaVFDYe&#13;&#10;myaLkzLqRzBxSUVbq9iizUNUFA4QapNJNXel1Mp5QZ2E4J5iGhiPnvgh3lJMuoi4nBiOyEQGOs+G&#13;&#10;4Rn78qhddwJM09bIU/hncs+JFx+tX/2qdkyc0lH6kqWcNZYdkGbyj0tZU2t8Rn86VF0VX7vQTMMO&#13;&#10;KFshdVZ5ORHedVeVvSY0RBpOOhFwittJ604/CPxRYKkP/KgeJ1X9Lqg7JrSc7gx0h7hXZz0P236E&#13;&#10;TloVWO0uGeQr25I++QGqaANDhHkkDgaa4vAZ51ggyZdMwAgOlNm8SjMVdsdoXSW/j0EfWF1EBkij&#13;&#10;njoveS07z3/y3tvbEXYovvbmmXYJHly1fg3fCj16cF/buwt3FoboMVtOIpcxlq4iIjxZLmJlPioT&#13;&#10;0Is83Xjd/vYTfPf0IhPET7zwCjuZz7OzhLrNO8DdGhRtTSLiKHC3+R6cW0cO7G733nGoHT20Nxgt&#13;&#10;6SkmqT2aTcdGOQqlhFD+H8ptUJrNQdtNe3jYHZOPv9jO+c3KOSecmFJi0niDI0nNlyuFXTVsYoId&#13;&#10;hLQRmdxMvDQG+0kDVs9bZUFyysI7gkg4eCl9jij0TNprcBwe4NjuWdItEzH4/qpGikJGeckS1KZT&#13;&#10;W7D5uWFh0bUcc37P7be288i++ujT7Ag4WxN72ZFU7x2PY8txYxjLDHV+3+55jiTEwXDzDSxOoXzB&#13;&#10;6URdiFNPPIptA+fHBBOzeR9RH+IAhx2PYduPg/m+I/A9c1977cQxdo+hE3a3LOCEOIIz9whHNzPl&#13;&#10;mQnlGCi7OWxHtXktK0oAT1mEAg96ifA+AzPwM+7/VTtQhTPoBn1tV1U9qFdjexph/id2AN7St2A/&#13;&#10;pP6THzwWFTebo07dxQU6jmyPQ4dG3905bm2xNfaowtPMIp/mePDX3zzb3jxzrp09z7eJbUxpt2fo&#13;&#10;m3iM6LHD12GfHKd3cE/bt0BbgANiljo0y8Ryo/4o6bT9GIg7pW1/0D1GkrVPZQ/1PI6zU2cutjc4&#13;&#10;Mv8NaJ07fyGTy5ub55lU3tX27DzQdu+i/dq9n4UIu3DIT3AMPZPz4Jii7/H/sfeeX3odSZ5eli+U&#13;&#10;RaHgvSVBb5vdzTYzmrN7JO3RF/2n0tFqNdLudM+0bzrQgAQIwntbqEJ5r+f55b1VRY52NLtHZyRN&#13;&#10;vxeo9+ZNExEZGeki0jgkGXT7F7A92nNzE0MU/XZ/TzV8WD/c6S5ej/B0d6athceqT6E0fzy1UJ5z&#13;&#10;jcEsx6HPcjfqCrucPTbWe809JWJsdIQ7kHeXMdrX/btHOdZ6KP3nEHxwnFt5yBt4ltgq/dyde3fL&#13;&#10;7alZ2gtgUA6njx0tJzjKXH449ioYYOgAcUuL/+jRaJeXofMuR7R/d/0Gqz4Ow+81+IMxlHi74IVD&#13;&#10;hue0H1/NLGCUAQ5K+LXZmTLBwpPTpw+XA/v3ALMeddojP2B0N3nQAHPx8rccc8uxkhxJTTLyNgzc&#13;&#10;3jIHdroQbKhIH+XX7d3R0DMEj92t2msbD6+PHzpczp0+SLlDK41FPYmBsMgLRmM6lxsPpsrlG7fS&#13;&#10;N6z3Dmf8tkIeegdH2NXGseDcLXvp2+t072sc14ocgbsHXr904ngZoq/o9sheiwmoXRhmNqEvD22e&#13;&#10;NGhMeTy3hExyd/bMXHnK/dkzyKjjYceKnviym7ZtktMVDo52l31795Zhtr/aRdmyWTbCSf9NHrf6&#13;&#10;HXBadhnnENeS5IffHXXVjOJXHz7+yfbPcCTeeRg0zzLW+urby2WWY/fF7UKWt86fyxhI44vV0fjZ&#13;&#10;/YiT4mC4t1nuP50uX1y/VmZp673P+xB9+5v0CcpNKhF8sSZJmP8kyVysMN65ePNOufvwQVlE/nZx&#13;&#10;hOebZ8/R9mNEBJn9XzX4GZtEwHFR3xPO9Pz0ypUcKe6BpmMYnX/xxlvenpFFb2JzfEgiZHUZmWFX&#13;&#10;LeNSxxUz1Jt701NcEXC4jDY8d9znDNbxiXa13PtqO8OxwhvQ2I9RzMVS7uazadH4ZT/kkfhfQcfp&#13;&#10;o8dL/xDHApPexTySSrAv/mrpZF6opyHkq8YwS4z2OIFkAYvV1Tt3cvfx66++RBxlFvnlqM0eFvk5&#13;&#10;lsyTtEAVjB5+k2HJNUY38Z3/vGAH7zdXbpbzr41RfjHxhycOqWzqXOTrUaRlCAuk9ALDXYTTLEb4&#13;&#10;5ttrjLtXGD6scirBZHnt3CmiyFXnaGAh/ylD3bQPDJbSzk0vrJRPv/g2Ow03OU3iyIE95fyZIynL&#13;&#10;IIDPde4vPsbUkH7n6WK5dPkyi2v7Ob6X+kGbPL+A4ZcxsIt6rfT9/Zw+Q9xV2gf3qVL9kC0No2tl&#13;&#10;N4bb84xbDowP0WaScfLlokDriO2VOzTnkOtPv7haZlmUMsoJF+5id/zlDeM94LWtfTo9W+aR+7WF&#13;&#10;F2Wd9nWcEziO7NtTzhw/mrbb+SUdD+mQldDFJ08P8m9fNIex8cHTZ2Vqhj7ixQx9xTSyskHbtJK5&#13;&#10;ywSnBR3dv5/FBt3cJTnK+Hd38p8yFBD5g5wdDmuKD7/8T3D1wN2GGVzrxlbcLTim5aOVR96pvw3U&#13;&#10;FmEDsv2saRKnxUEM/nfww4aGWR3+t7LRkb9O/eu0P9vtQdtQ2vb6dNrfTv/T9J+d/vf/9fEHJ+U5&#13;&#10;NG568Tqk2frcHjftbNC2glOdHYRuJcfxPUjtR6p9HWzVQVNNtJ20jdj4NJ/b4f/68ZvXuia6mVTC&#13;&#10;SVTQ4acTnYy18XHAJXuYKiRGW2Qq85w8+Djp2eIdDg0R+WaA76Qo8JKaKYzwCHfSpfIlM6fEBgYD&#13;&#10;e50aRIQZxQHvSoBlgtPwEMTEhBlYFLQByjdGCvQ6TDg8Gol7LoDz5IWKXhTcrGxkDsJqTlbJkimT&#13;&#10;oIMuu0jjanXXF7uDzpWhAwYw0XCG6Y4V8TvZ8xG1is+sfASO3z6hTqDNI34no91o0OWsydEpEJEd&#13;&#10;N8z+EtVMCmE7WeIlfvJEkAmJlx2hzOYTtYkvdp2VH0SEHqPXCZ7yX/FWAwFhDb0xbBEvkYXQwGu9&#13;&#10;Kr14AriHJaU98MjV0f65mjjEo3ARVx6j+tXAd5rqfS6ZPqOl2VKiAC/54S0PkY6UlcZHYzsprjt1&#13;&#10;lEQe+JVJtwryTFxVmBMWIcA4EIMauLcKB0JqcfGqeBFByarlJ/6WYBxVuanRCWVg469hSb4p7cq3&#13;&#10;tAvJhIkVmav50LxVYZh/JIaJc48assTFD9kBfVMO5kT8xqy0eUehPOZ/nsh/4qAYkInKXw3B3abE&#13;&#10;xwxBkztqhaYRMj7IjHysudzmu0WWnCQyP/4XjEozeQ8u9UO1/hvZ/LuCF6XHljVZf/7atMHvEWlb&#13;&#10;3oFjFTaOvHNiXo2/fCQtuHTiFr+g45/ybGDX0CidXD1d6TJefRCRPBZ5K896KH+pHfiHdeCI/OWb&#13;&#10;UAit/DeuRCtL0ohCATqlw/j8RKmhfMJhwjkyTAMgCBMLwlX6Wh5a+mqpCI5vweapnJQ3wjHTNWYb&#13;&#10;ocZVtkILnx7nZjlYem18eWiKgMZd8ddv0WQFuA4iCSn1iEjmXyW2il1XY2cRQCJt8z+AYYB8ND8x&#13;&#10;tqcekhjPHCcaOas0iMYn5ReicBMursCSPjNMWv1z7BpS5JF6qJGyIKSP8EmUzONH95XTh/fRPnsX&#13;&#10;F8qlBsSWBg2xtP0QtiSIrvLfvODEw7Zaue6lTZpETl49sZ+dLC9zHPVAeYgiaWp2nh0rL0ioKZd8&#13;&#10;onlUgbp3hPtOj+4vL584XM6fnGC3Yy1BlZXejaZCK4sXUnjyC4QSIJ94i18R9z2EMeHInmHuORwr&#13;&#10;Lx7MlJXFBZRZKPsgehXFnncYqaTsTvuFA1rqAgDdUMUCFxdfbK1YETDIarvN208Q525GkzT4I0v0&#13;&#10;YxsYWN0henBiCGUZ/RYR3HGipIdG8w39KoGbFqLCpN203RqEkZ4K6S6Tk5Mo+VF6aiT+9tYdFGhz&#13;&#10;HJ+4SHr5A1DyIx/dITA5OVFOYqT44PVjGHTkoXWF3EGfOy49rjVKYzLvt0fhpR1I/s1H7RsnMCKN&#13;&#10;HB4rpw6NYnisVLtgw8Oi+xA05dZdDxb2Jjz02EnbyChAbTtJU3mU4omsAD2PPCJYynlX5tVfg7+X&#13;&#10;autzO9wcb8NuYyfldqTAacPi3X4Q0sH/z+B/w68qreEu9aOpr35axhpikE/7fO91td5pHHzA8cYX&#13;&#10;r35X7tx9UG7duVeeUOeXEOYVNMn2ayrch7hfdoTjTq2jf/Xj98p7r57JGMNe2TqxuYp8K5O0744A&#13;&#10;l4C7St3YZGvMCrS5i+UxBrTrt++XGzfvlXv3H5UpDI/zixjaUM5zAWkU44P9IznZYv+e/eUUO4DP&#13;&#10;cZfy4f3Dhf/IFicMQLumO+uH40lPD3A0kU4SzI4/3Em3kXGrR7Cyi4w4dx4tYSB8WG7cul0ePHjM&#13;&#10;PeXcv4zR02NildD+QceyGDVRaO/fvzft0Jsvnys/e+ttxiIaXKg3VJ/suKadJWNgAT5K+KtXr5X/&#13;&#10;8OnXjLExktJm/ttfflgOHtxbFe1G5R8Jm7rhm0KgLVimHbhy8375+z98Vp6vfZN+C9sq9MNJBnBL&#13;&#10;tBlaeQbpzwbYhdSDMWBzab7snRinVv+0TExOsisR/vLl3Y8aM007DU0ff/J5eXD/MTLAsZ+2jd20&#13;&#10;zhzdumjjzEKGXdwxvY7xaAlDJtSUUXc5OS7S4EB9/cl7PypHOD5xgDthswARuPahrn1gI1N5jlHz&#13;&#10;0q275Vd/+Ah/5KRnmPutvYEYYye7sLNyRwsV5WGbPQBtK/MYTdk5Nvhv/gbjwW7JSJtuH5dFSsTf&#13;&#10;wKBoiczD69uPZzFIXS1Xbtwpjx4/xRg+x0IYdodSni6s9A7KEQzDExiLz+0fKD/78Gfl7OkTsFpj&#13;&#10;HIYKWlkXWmX3G/jJeZ6UB670P3imPeW9Ha5sNZF5/d+3P9YTFhIic8r69NxC+fOFL8qtu/eZoqwi&#13;&#10;C/TRZ05DC+WogamRpeSD+BoB51hod+vBo/LrP/yxPJufzxzrzfOvlHNHjmNItH+GanjicZe8oCmC&#13;&#10;hQOTIf3Xp1dulM+++gJ5505vDLH5wzAzqEHHOsG4xH5KtyeUWB+fsADgd59+WZ7MIAMY5U4dOsKx&#13;&#10;3G+U3eyK7CO+i+HcIWm/6n2llq1jG+9kfoih/XcfXyjHXlsqb7z1atll3wbMLuRIec0YgHiOeUOv&#13;&#10;pxd4sguLYrBBIh+4KaenGJav3rhd/nThAobkobLvJPdJk1iDqQmt3i7U8Q7m3OFquTigB59jnPSH&#13;&#10;lJyi5m7FB8jgry58jtGb3Y8HDpVjk+xk5p/GVOXB5D4p06ZO1nrN2AneZkegYmsdxWg5hfHst598&#13;&#10;UZ7Mr5ezZ14uJ+ljTbtp2whtNkSbtCGenqIx3HHkMsTcuP+g/O9//1uMf3PI10b58IP3ytGTJ8oI&#13;&#10;Y7Z2DOk74z7y18Xdjo5j5hiD3Z+aL3/3hz/kKFMstuWVl06Vc2ePpP7lSgMpALd9sWPSZWTswsXL&#13;&#10;5df/8GvadXjCPHOT8dTswhK7JnfBaq6ucGRIXE+fWF/2dCMMj/C0hwUbSGQ5vAuZ2TNZ9nKMP+B5&#13;&#10;uMLE/ODy/nHH3k/nMVRfvFhuI6d9HOE8PzdL2zgAXc0uXWWMuLmDenGOe2/XGU9xkgPG85MsxsjC&#13;&#10;zFQsIkGL9Y//NnjQyG7KmeVy+fr18s31G+Xu48fl0fTz8oKToFaBI3/7+9zF25M2ZIKduT968/Vy&#13;&#10;iDFTQAYSpdsUsHCr09quBNSnffslD7cCdsSJ946ISc939a+JtpO2ERuf5nM7vIO/w/+O/LW1pH13&#13;&#10;6l+n/em0v53+p9P/2hL6bPcRGTvsaCj/vzj+cM7IgA6yGX3tHOK0KwYNr08dCuW3OptBFx/5JqeN&#13;&#10;/3aeDYMhjUd97fxtIBPtLx1/lJ4yMPxCVMKTyh855hFR/FYWE5YK1wzCY5CJVQAX8VKeDvmZ8GVw&#13;&#10;zluA9cAgYwtAaPg7JQCnhRSliGiIGzHWm4lRVhZmCmEcg0nn3C1EVFiutswdO0xD1lFmeDzWGtK1&#13;&#10;iDLiGROYi5dvlJu37pUF75JEEbOmYgqFkXep+Tc03IWS6FQ5f+pk2ce9d+ZZUpxjujo0D3iDDSJc&#13;&#10;qakC1wmNq5M1fBkoS1q6ki1/iL/ChKmXiZATvaoB4kYP/DQ+ulLao113yr/lEPaA2AnPOpNDDSMS&#13;&#10;w9y7KnQJc+LqJDeKpXCNdH7zr7KywglHoU+a8al/YaY5MI5lkVg10MR68bhifB3DUx/KCf2Yz2YV&#13;&#10;p3eI+Fh3II7kvNuyCwUE4tfyRLyVN6bCLb/iQx5cjew/cDXikjimlQyP9NEVA5PlH3kUmjwUcgPP&#13;&#10;BHkaTITVrNV8C+WHj/yt9/tpopFeYKSs2aHKpNvJsZPyeocTqQVCHI2lptPwscIKYelzx0SO6UXr&#13;&#10;7z0p0iYrw07StcdrJvP4y6+q0JduaDYv/g8OwuIQXc2nq7K7PTbIiiU/+Jb+Vf7laEeC+lk57dG8&#13;&#10;PhWeig3VmZRRmJugmk95Dqgcy4gjOxbNoJ4wLlJOXj3KtM1L4ks3/vyShj/lUpJ4an3Gz9Zd/huP&#13;&#10;sCaHiZN4rSvp/CFvyT9QtezwP0G8VVjkrkqVNY3VB8jAlbM8GC7CkiSjDENkzX9Ilw6iKf8tzLz1&#13;&#10;w1EXSKSU8BE/eFAEWZaq/KqcyQ/yRXzfEmi6qtSiLkBXZCchxiAOINM0BsYO/GKpIOo7sIDNP+G1&#13;&#10;Ri6VW+5EaPnfJJGt4GrowDMp20BgSKnhlf/Gxc94NZGkmyg/KS88Ki+bgCAwSiI1kSvvzH/SG5Xw&#13;&#10;8JX4KWM+VF6FX2EUEHjLY6SPR8qoORyX5f1J6AXZdUR7glvjqCn97+4c7+qSJo8Ac2eSeQnqtP+4&#13;&#10;LC6Rmg4Dl8phFU6TrFJ/++XT5SA7nG5iILiGMWKRlf91UQP8Bcowi0AO7UWhevJIOYES+QBGu7QB&#13;&#10;tMk9KNekI0c/g7sLhWyXlwejMAz+5BhaIKnNv4rBvfQrZ1FQPZtdK9Nu00GJubkKNsovi1NI4I5j&#13;&#10;zg9MOtN6/N+Gikg04uZVRbvZaOtd2rmwxHzKVWVDJz9xAJvTAnpW53In7uE9u4sHPmuIdReURtbs&#13;&#10;8jd6oMojH8oFPub4V+Q28pIjy/rKKHXpNAaa/rdeKQcPTGbX47Pnz7Mzxd0dXfBIA8e+PXvKcXaM&#13;&#10;nGKn5+ndHDNHudtXBBbCtuqRqShs+zhOTENhjK5kLrJI2cEWqVBgYiTtp81UHpbsE6U/fCYGx117&#13;&#10;BKENijsX0qZpfOSfxd/mSFBk0v/NgweAFHmf+tr5W/2FIU3SYrknrgRUZ43UAA+KBk8NFwdRRNL4&#13;&#10;byczrIP/n8N/2wxlXh7GOMw77YU8pYRtD+2HLRS97AKtRQ/Z2fjJF1+V33x6oTx6+CS7ATcYT6mw&#13;&#10;9rQL61NPz0qZmV4sKxipbqAgPsyO6rfOn6nGJHYzqUAfwIqk0UoZ8N5Xdxj2cIpHDH9YGi5fv1tu&#13;&#10;3nlUvvnuerl9k13NGGeky1MfNCLZ9y5k9yG7o9aelpv998qd+/fL/QcPyulTh8qH75/n+Eioj1xh&#13;&#10;9HM8Zb7cwY9fdj5j+EjtaYyOGsgeLK6Xm+zM++OfPwLWk/Lg4eMyT55TzyJb0AlPBtjBvUqbs8oR&#13;&#10;pY+fPuH4aI8/7ynvv/FGFu1pqLVurYAjRxZaa2hTPXL1/qPH5drDZ6FpNzt/nqMsx37gEIgfjD62&#13;&#10;CwN6yH87deo5TncmPWNRxw0MvnO9u1N2nn7irqWFuRnGtxrPuAaB3W/Ls9NlBIPeJgY1dyrOYmBx&#13;&#10;J5NG5OxosrApB+viMkaXFxiPHz16BF859nEdIw/jw56RsTJLOy+XBtnVnRM4MOQNsxhuahb6LQ/+&#13;&#10;+hiMzGCMWiOv7QkY0qwMuYgsJ2rQHj2fXyrX792lf6XN7RrIPd8DGCIGdvVhNPU+W3bu0YY6vu+F&#13;&#10;5iUMhwu7x7Jr0SNfc5ekBPswPnU4DEp24JXspvzjF9+Uz764XO49fsLCjSVkbJC5B0dCklcXcrlb&#13;&#10;9QW77h4gdwsPe8vZs2fpj45XQzjtZL9GcOBpdHNM0Mp+ygH6G8zkSBfhzcuY9cEjMlK/qv/O361Y&#13;&#10;yII7y/hGTuiay4Mnz8odZNcj3teRx3nke5jycoTsvrnKSWVXHJy4QTk+Z6ebxsfnGh45zcX7lh10&#13;&#10;2KrKFw2HjKr4rnRZf0zukaCPOPL26r3HyN1qmYNX86wMdZ5BFGSIeF0e9c/cjgSywnqzSn9w68Gz&#13;&#10;8ujZU0R5mT4PI5KBGuAUUMqDX1JT6uBWFjwWdIWMTs3Nl48on9sckbk6MFr+5vwxyoUTNUjhoaFr&#13;&#10;1CWPHnfsJn/7OIpe3IuUlUcJC95TAT6nPfjoo48x0t4o77z+ThZJZRhiLonjQi7HOUptbc+EhoCY&#13;&#10;sVSwWmxGXmaOd/nWg3Lh2tXsxjt963Y5MPkqxnlz7hjH30pPkid3crcuDOyjvfOxnZTHq5TJHFa3&#13;&#10;r7+7VW4+nCk/X8FwPPxO2T8mBbQbwA2PGeOuYcirS3y5i5a0Hr988+7dvI194vEz+KZR3fIwIWWq&#13;&#10;XJIN6x3LCoBB3eVvAcfV27fz3UWl2MsYQn/HeYyubHZAUeVCUI5vn7+YLQ+pJ9mF6BEW7C51l3jv&#13;&#10;Lu/hZpcwhLLR0ehZoNbjcoWV+Yx9BoHbN77K0fr4kWYDo2qGi+QjvCCR+JeRs2cvFiLbG13P2TE+&#13;&#10;X0bGRjKu2eihhGgLzZsLnVAOsFgCGmlPRzzDVT/CAIMTgPzXR4REY6fjKkbNy+Wjzy+UK5Tb4+ln&#13;&#10;Ob66n8VZXukwyJh0nZMwnrAD8hYLK4bpoybw++m7b7I7WHi1zDrjD3jB0/I4H/mp/M9vdaYMUgr5&#13;&#10;bgpEVm4lIoCygrV56mvnb/W3/Drjv4781RapkY+mjm+JUmq7PFI2/Wn+9Mk3Ho1/hWBKwzry16l/&#13;&#10;ykLbLjXyVSZtw8kAAEAASURBVL3y22l/Ou1vp//5l+t/WKwb1fSOgcF2k73Vin9/GFG/aPmjImob&#13;&#10;/DZZ3ju6j7bzqDW7VvWkaXqIpvJvN4wtIAPaONt+rY89z78q/OTWXDrYqyxz+FsnNA61zbdPzbVf&#13;&#10;uOxQ4atzJ2PXLtnpjPGFRhiTNHdgOUuLEld/JhkkIdTH9c24gpcpjVFTVk5lgMNMrXLf4b44+baw&#13;&#10;YtxEaaOv30yMWfPMpNVJIxMM3pqBnnH00rX7U+XKtZvly4vfcuTRFJMXDHgoeXNvF/FcAbvJqsz+&#13;&#10;gYVy79GTMo0i5fVz58rRPdzvJirJirImyMDJZAZ/c5rJky9oqPmXXnMkbQaQhhf/UWA4aTSDpGQy&#13;&#10;3odyV2OJPPAoyVWnPOEDXjwVjilxIW8bTsb89CG7mDsUQ1mXCaOKkXYi67YA+dSGOzkK30gKatwm&#13;&#10;lDhm5nkLx0lrnVjhII5+cTnrhU+shkYRE+UOE3sPDROMO05ifCN3ppEzKpIy8RMNfspJOBS3WOQR&#13;&#10;PgCQCh+/DREoOg5I88cJpGVUeSCtod30JDRF7ukjTuDgIcSKDT89I2xGbrDqJ+FJzYtHhX83+DyO&#13;&#10;tGoaSJQo4CanoY3v3OWHwrtm1DDiwdAcBTvarrSt+IXrPTEpc35VPqjwinHFfFdmGS1P3flgPptv&#13;&#10;3hviUmagNR0TGbL8PFIxhjkzKAnwZxfKkM1+KcVP/vNeI0+JAi6pNctWx+Rf/NLhp+Hm3aTyBiK6&#13;&#10;qBMqBFQwmV8NqoYJ13yIOMpgtSyEc5glihnlSf4gnTbtAU5UiQBdPpufWkZtFHc1UXOTecvN+iNt&#13;&#10;dcdm0JEeFmZXBk7CxC/xUiSVlU6iBI5hOU7OyMq/EHGHf8ooNJvOf0ljshBZjzhTCHtQfmQXq/7g&#13;&#10;2cAvx3H5iSIkxkqbHvInfCGkvGwUtwpSr1ALTvKAf46XwruVf3Np9cZnK5lf4T/KHekLfPEaQOb8&#13;&#10;Th71iCftCnkSv9gqH2pYZCv5JarlHzqNa+7bb8FY13jzY9n6mEc57ONvUIE4FMQDH/4Hn+GkQ++T&#13;&#10;mAFhXB3x88gw+IqfVEa7LXxosmzJKvm3rsAPvwWTJ1IIiCZnZkL+il/AyFwv5e/xt8rmIPXh6Ehf&#13;&#10;2TvMEXYY0E7snwSWO19o+ymbIRRJQxgexzjybzdb/Nzp2KPcomQdoMxdUtDrDgUVTiijJCzFSZzw&#13;&#10;GBzirS94BgnecDqOwvqVExwdy86oy3emUKCzGICE8jNGS9pQeVyN3CQI05R1AFA+Ll4Rcu1P4Lre&#13;&#10;hukHTeF6CIFRyJRy5z/B7+cu41dOaQTck12jKuB7VVTSL8i3HDML36phX94K3JK13hOO4nHAcifO&#13;&#10;KobQcbLePznAMYBHy/T8Ye5D4v4tFMIetS2V3mW3m90/E+ODZRwGZEMXdNp/V+Nj7fOjZQebRxVD&#13;&#10;NXkUszwz31Jv1qUL5TB43aPgvUppa6BBXC4AkNeJmx/5Qg6BJe8badeTJ1xqnOZRLxKlbiQYdwPE&#13;&#10;6DxtUMvr6tvGCdB4tT6m/6H8J0IHP2z4L+d/LSzrtOUkJ5EP3LXOIdx4Wz31QGzSfnrvs4r663fv&#13;&#10;ld9/8nG5cudpFmeN7NlXDh09UfYf2I+hZwDZoaToB19MPSsvnqHYfv7U4VPa8k0a3VXagx7qkjuE&#13;&#10;PRrZRWC0EggVO7Gg5QXGhS++vVl+9fe/Kw8eT5XHT54yhlwvo2O72Vl4sExgfB9QqVwwpKHYXsAo&#13;&#10;+PjRszLNUazXvruG+365dn2cscAy99YeL2eon2lPyYu7rm33tMpEJKHBuxY3aP+Woek+d3h/dvFq&#13;&#10;+fybS+WbS5dQrLMrk7jj3EO4d88BjjgezyI6+4/NwpHIK0tlmvytoKFfmHlaXjxnRybKbk+pGCJf&#13;&#10;aVeaeucuutRBFlm427yb40UBUFY1hHKkobK+RD20X+r26GPbG8bN1rcs1IJ+5wDr8GyZstDYuwbe&#13;&#10;3ewkeoU7eleW5rK4Y50djn3g6qXt3UWbyxmS3Nu9qxw+fADDnbWoFnkdk6aIy8jISHntlfNl774D&#13;&#10;lKlt+mBZZnyzwtHLV+/fK48fP8AuYFvdX/afPFTOYqzrnblPOWNchX+9tKNnTp3iqGbLFLKh3UVg&#13;&#10;3pcpn8VpPjjOhHE3YXQ29kEnz5wuJ9lxOIjReu7FdOJ4XsoiRlT7jC76h2H4tX8vR8QCJbBA4LjQ&#13;&#10;Xd0bjIvXcD/jCNCvvr1a/sxOs9sYwxlIlPG9B8uhw4fKQY5TlS4YxHGOlA+Gx4WZaY6b9rhcDnOF&#13;&#10;5461XaRoGfgHprzbLzvxupAlgTVDOInG819e/9IOg8h8rFFfujFYb0LzJjv47BM3WVAzTxl7JKU3&#13;&#10;aBrfuUrkOI0nbb7jW4y2mgcRStJbj5BveYLM9ikvhpkOOh0jWN31zFiYHWDMwhrZp28Av/2a2Fyw&#13;&#10;kt6CuNYZ+4bMP5HVFYzGGywQcA6yCO8ofKmjvEnhGBTZ1Xie8oZv3ldKDlkoN0Q/zfG3391gF+1g&#13;&#10;2Ue6Eyyi2cMRzO4szI5B8EFR2h4XH7kLeg385vHp3Gq5yG7WP3z2ebl89Qb1ZI2FrsoAceCVu4fr&#13;&#10;uEdaNbcpi1AGj5NnXgw6gB5u4uVx0avl42++KffZzew485PvvivnzpwtZ8e9Z5xk/Dh2ME/JA37y&#13;&#10;x8c7FOFqvtxtbK+/Cq9XMUbOY0l+xKKFDRZnvGD++84r58rJg9zFjI3R9QTdWARdDLDJao6NPioC&#13;&#10;OPo5Ktl2sNsj1kG8BBu7mF9kkQRUWx7OZVIeUCM+y3SFPHZjpHWU0I2R3fFTF2MqwzVoD9Le1n3N&#13;&#10;kEseLfs+6tY56vDz99/LTscF5x3I4AZyN81xq9ev3aLtW8KozD29E5PsJD9a9jLf2uA41M3VhdSn&#13;&#10;PdyFuXfS+6WhER67kERWqw9wTKpMMC0ms5StZUMdm2Rh2vk3Xk9eujbcRcn4FPo93r8L46D1fZS2&#13;&#10;8xBHrTaiGDlyEZWD+VqU1Avg33i2Uv74+Vfl60tXkEMWUHHaxcHjJ8rx0yfTBnlXvHdwv6A9WKM9&#13;&#10;mX3yBDmDjwJxYKSxnH/bD/753vZrfWx4zA8vohDeRsm7CRMQ5Z8w6Eu8+JlmC5I+W0Ed/C0j5UrL&#13;&#10;o22/1qfD/478depfp/3ptL9N59E2kXl3+p+0DelCYIg86fS/24OMdKJbPalc+hcffzRHrQY3P1Vg&#13;&#10;Q0h+HELWcosSlAFWK98GZJydQjVSjemvKbbitQMsIrew6lhsK0ZS1J+/XPzy0mluVXhmPhQGyxEH&#13;&#10;r5X/YW0djzlYTgHwZjZROedkSEBOSYTFBIOJgpCdYHg3WhSETpx8gLsFH5dLL51siKuWFn5MQBzd&#13;&#10;Bz+T8oz+8Q6epgizCp5ydirkJMObHueB8ZwdjVdRRv3+08/LpUuXyxyrIb13L0dvoTzVmNjnzBal&#13;&#10;1NraAndSrZUvL3/HavGp8hyl0YfvvlXOHp7IqtfgN2+SLj+ktzqbfAAXnKEcvtSJlW/IJ7YTTieS&#13;&#10;GjFM6e5F+aHSqYcJkEfzOPtod8MptsxreIRY+e8ET+PKBul8TKdRzvsjnF71qozI8lV5SFmgfAm5&#13;&#10;wS8d1oyQ29CKj0o5J+vElIPhq7/ymMjmKKVpmfCt8SwwLU/it7swzZeT0JSn0KQFbL5jNgFgxSJc&#13;&#10;80MkwsWhAkPeeFyTymnzpNHBdE4gzbeUGNn4tREnnQSJBUbp3+60NZNyOfkFkXTI/0Y64ascbeFI&#13;&#10;iHRCszuOlAfz6qpmeChf/JfJPpFUGmzCL3fBCUQSPKZL+lcwSnkPnzt0c+cl5aLyweOrpNMqo/Ih&#13;&#10;GP0JABykr75xGpBvjVPVDRJoElnNc/WVaCUsxjUn6rnrBBmjjJjDBhg1Jgox06UkmfTLqxi4BR8Y&#13;&#10;wuORV2YIqO4ucmeRUlF38sJN4xOs4aLWcHLDt0bmeowski5sJvY1R36rkDChpSkfJKuGmiUVSPwQ&#13;&#10;JnxKyLLGK/yAttSeGGOgx6j4pC6STij65Igz5Kw2K/oZIgR+zVO+EtMsVhj6hqdKSQ1Tka3CT7Qe&#13;&#10;r6wiLXmxIlrHBE1gN9qVGB1d6g2MddoZd6u4kEBloEiCn/hpE/CTL/K90VfgDxz9BNrk13t0XFFv&#13;&#10;WXmstLv8VKapjEx6ywRHPeYKWnAnD5H/mI+SN/PTKnYsP8tHbphT89/K/xatEpYAExrXf0ZOKcSd&#13;&#10;79bfMGnW07/wVH7W+KEx+IzU1kPDpIU6BSHmTyN/8i9rxc/jrhzL0WOpllFYraD48V6lXjypVUEa&#13;&#10;WiyTIOcVb/hC26FRzKMH3bWiFLrbps+dF8cnoyx0QYO5G6JLcoeiZZCitY8hxjpHvmW3o7hxD6D4&#13;&#10;ShaBqfIsx8fGh8Q+BEq6ORmk7KT5yMhAOb5vjKMRWeTCbhx3WAxwlF6U05RMrWPKSZPY8km7U8Pk&#13;&#10;FKE1XlgIxS4qAVnqC22T/WmtEPKTPMKEYxPDHNe3h52bHOEHUZa9zMluWeTZtNIanhPio7vWb+DD&#13;&#10;O48yVEHsWXLebTkMIe76GOX+sa6uITjETYvgc+eCuxtDp/lHVl240QuPUjQehwp8lee2ovYVKUF4&#13;&#10;pEx7D5u8d8GENPnj7iLjKoND7sCgTrsrSIEwvp1lFLnAIBLp5R888RunjyF+NJ84A7zGSwhxTLYd&#13;&#10;IynqT20rdCe9sBt3bSt2pBKlkfxLpBrT3+9B7+APP1JO1fV/yf/wG0bWuoHs7ihT2xVlPWEIXPgO&#13;&#10;LOVsifbk3v2H5TIGgNWBfWV0Yl858/KZ8u5bb5ZT7GQeRu+t3PVSf6enMMjNzpYHd+6UExzBmfYH&#13;&#10;GH09u+i3kVeNbparBib6nHXkzt2Bdzku8/MLFzle9W49LYOjV49wlPO5l14qL505jRHqAIYqeto+&#13;&#10;9gsBYBqjwY1rN8rlS9+W+/fcae0df6vlV7/9LW3LL8t+lNiesOGCN++Kq4pnR67UUYwtHiuN/bLM&#13;&#10;EXb/2VzGpJ9++lmOqPT49n17JspLp86Ul86+zI5tcPdzDCFy1tvDmJa6NTX9pMxgfLx25XI5xhGZ&#13;&#10;ExgC+4CVO1aB37VllLDPUKZhQvzEn+E8TKMtBWa3RgPCXIATAxThxE5btka7sMqHC9Y2Ufrb9Y1M&#13;&#10;7CmvvPlK+R/+u1+UpfmVsofFHyvsbOynnDADpF1aRaHvApFJjkV0F5/jomaoE37YTk6g7P/g/XfS&#13;&#10;d9GaUdaD5QXzjMcu5MDI/Jz82c4PcZ/t+dMvl1/+9P0y0TOLLY+2nz68lzZyYniUXZ/QB2vrCAwZ&#13;&#10;clxHm7SC8GgIUYZyDCfHy/YA/+S50+WDD35EuoGyiMHUO9h2MYeZYieWi1R2YXTc5AjGPaMeAWq7&#13;&#10;ryBibLHtBK59rYbMOY6YvcmxuLfv3mWHXHc5xnG7b7zzPkakk+XU0fEyAkHdK9CD8XEeuZx+8jDv&#13;&#10;SXcIKuDwIIu7HJvT1ueeQ+i1fZH/MbrhsK+MIYiyir/04NKd55/d/ghMY5XHE4teA5vf1oHussi8&#13;&#10;aYW8rdFeUyXSTjsmpvggQBbYe9JtYIReZRwtw9dJ72khyjI2YnapST3RU4FJqMBAX6VcIxnGKWTJ&#13;&#10;ftx72MNL6lPmRpQ1BUQYcsZuOpsE6dTIu8Z4rKeX3a8UNJuDyyKBy8BlrzMGJOHzj77EHqkHAXe+&#13;&#10;6DHGAxi3uwZ2sdCUuwwvXy3/BwsDfvqTH5d3XuU4Uejswqht/QAkpNr/Wrb0p8jXHP3jt7fuld9h&#13;&#10;WL546Tq7WVfLIY4n76EuOr5yHJe+Vfy4rZ/ib8dIlpHSU/MOfFiziDzcejBXvr56jcUCcJNO9tK1&#13;&#10;6+XGvQfl6OgJ+mLT+CgHtXdXVrSrxhe38w5rtQu3XHirEdDJ1CC7dN0l/bULIbj/1oUNIxNvZ2ev&#13;&#10;LU8P7cYIbYN1Mf23ABl3Uuz4MRamH+7jmFDl0LqqhLkDMfO8DEfIiWVOMmpCDJSeYNFPP77CgqYV&#13;&#10;4K9LC7y3/P1nnuv4n3iMNV47d5Rxxq4yRvvmHdkrtAFrlMG3tLtPWPCxwO5kj0U9cPhgefe9t8tL&#13;&#10;Rw+UXnZGd1OHhshjF7uHjx6agCbb9MpZ5xXrzsuot3LN+rLGWGqZ+up44hCLU97/8Y9ZwDFUdnFq&#13;&#10;hDLdSwb7oHfDEyuQu3GMp7s51jnc5weyU3weUqGnwzGPpr3GTvTL0PoMOg8dPVr2Hap0vvbGK+nP&#13;&#10;nC50UxlWON61mz7h+jdflTEWqg0zXksfAORWHiouKQ4K5AZX+CZynvpZAxOpxvRXz6SPs/qbtnFZ&#13;&#10;BDtjJEX96eDv8L9KTkf+rEbbdaZT/2g9Ou3Pdrta2WFDWjsE+zY+/PVda5HO6r9Tljrt7/c4FI7V&#13;&#10;n07/0+l//qX6nzonbAZFVNimnrbS2Db4OytujbxVtZViHn5IS9u4/QTWtkeFbdHq1yD63usvG392&#13;&#10;QjT8kImOdTMTgXFR7jkr8ZHVmfHWyU/jW4NItMmkzDstopbMZIkY/HcdKVrLxKuzDpz4W2ZRS+JY&#13;&#10;My2T1RwrKB4mADG2oPyozVIz2k9BM9GyNInnCtN55oaeNLPCbOkmd2z9/rML5XMMjo+fTzMRDNGs&#13;&#10;kvYIoF3l2AlWIh45njtAbl27yt053MnFRNjpyYNHT8tvXvwZZcPT8ov33i1vnDmJAgVVPqQ7yVO5&#13;&#10;4z1wrqjNKJ7pljtpVMTGQAX98kRDmjOd3JuB4sWJmtNPhVzjUI/EqlhgNW94DW/cDSJ//Us3JiAz&#13;&#10;mDKAh7izA8s4TvMId0ITXssr8Mg/GRFYTp0TV8OgsPzhj4ykbjX4hRBuGmR8/sLvfPORdDVWrZO1&#13;&#10;4rYTOkHmzhCLxw/hSQflX0uOepdJJ36Eq9SqaPhloqeRNKuTTZoYeKOcCqwGt7toNplExh95kGkq&#13;&#10;XWo5CB8pEmilnO8QDx5xqXRAXtv8G82MJkpVCoQi2Y/STUBdrKQWBwjysujELQrJbA1AwQksDROV&#13;&#10;1yZhUk669ltWbDLp9H4b/4V2aXCmzs8m8VXSLHO80TDaMmVnHUOUuwxVvptHYShL8lED9QY7MaRH&#13;&#10;XB497KTWerOhkqbhnf7Wx9AmDdYYCTYT/ugH/2O8D10khUfVwAL/lQ+e1HcUPpm5g9v8WyFc1a4i&#13;&#10;wvTdKG/DCwkNbwngrfHTdJHL8F/kcLuJk5dxwF+DLXfjwGsRSQ8wVyl7jVCW5YaGGOQ9PIaAQKSs&#13;&#10;AtMv+UN8+diD8iJHXeJu6607nI1Wd9Jq8EQhRRqNn9IctHxndboYJRL5s56piCW76CRQasCDPpQm&#13;&#10;stxQ8Xtck6upKVDYB++p11kQAFDxSwtgovgmCuVHPL0sy0ZmQUa4dZ2yTSHBBx55HWEEf968NNpV&#13;&#10;mfI3EZKHyjt5apsgb6Ad0TaOhnJjuuMl9+XRfva449k2HtiG5SFdVRSKTjw8Bu7AX+PhZVJZmH9g&#13;&#10;4Xs7LbhIpGy586Q14EfLhV+Mo8iqbUUQ8HJRSC/KMGHAaYFFvkKiIgLPxEXGahKYmWOO+VRxKjf8&#13;&#10;p3KYqDl+1EbQ6OKJAZ3k7oiyDqCu486tXfjTNsp75IZKGPhdGu4kjcdXlMLwsPY/0E1gN6q+EWTD&#13;&#10;3SLvnD1Y5tku9Sd2K61yH5E7QWyrVAKqoKZChlnS4hHSGr1FYLbMJF95In8JggfIs8Zpa5/9x7o7&#13;&#10;ZlBg6T5wcKL8zfv0UyjukPbsvuym7sqHXhc+KEfigNeRx2DgWz/LDHntcqcDMm2dGKBTsZ9ZC00u&#13;&#10;BAE/Gc9uF9z8D1+VR+XPsu1T5hPf+mT5k68K3kyJBJjSrkyTzj8LJkFAgEfmTTbZ6lgiykDqFN8p&#13;&#10;RAPBaRl41qYLAGBpfUJL4/ZlJBncPKDmu8pFE/iDF3xPnDaF0Rug5sfkBsWxDbd6Vrp2oPtH8Tr4&#13;&#10;ZeB/nv9yd8vg2DCytr+p5YqWANJWYl9iQYFjvbVy997tKKRXuKOvf3CsvPP2OxwvepiNTx7by0kA&#13;&#10;pEJlXk4OH6K9niiLR/amnG0DMiZBiDVEJVYfO7aQyeeLHBGKoWmGhQO/+oc/lM+/ulRW2OXokY97&#13;&#10;uZfw3/z1z8t7b71exjgDcZgVDO4zWtvsx9BBFTowVF4+sq+898pL5de/+335/Z/+SN+1Vp5y2sZ/&#13;&#10;/NXflwnugP3xyyezQ8l+Y5BEG+vUHToBuaMBYh2496cWy3/421+xm+o76gTHJlLfX371fPng7TfL&#13;&#10;W7yPToymP6BJoN9H3DiO1Kq+sW+YuxdPlA9eeSWLBjY5srIfxXu3bQ6VKMfCUpn7MbB6lOsS9Wed&#13;&#10;9s2di33E62FX0zJtjbR49GStjcB3XJSxPTvRHI+Q1v6LCl3rOzQuLy2UIS70mxhltM84Zgj+93M8&#13;&#10;qvW6n7pLL5udih5zvQQ/afo4RtLxIIyjXxjkjyoPLzfYuX2QVLSn0KExbx5Uo4vd5RPGULm7D3hL&#13;&#10;U9PlCPdFnp7spYzZhQgYWurwtp9ydBdj2gfwuJhM+6nGUg0TPRi1HGP1ofhfxug8xK63XfDkCOU3&#13;&#10;YVdYpJt00HZklJ2XwBqi4evdZCcY8R1vLmNgHMaw2zMoL+vCR3d17eLoxC+++AJe9nO87nAZwbDx&#13;&#10;y1+8xTyC3aqEu+hFw1LPKsbM3QdL9+lDZZ7759zB6WIN8dpf1DEg7RJMqbWg9quwxBiJ0y7a4XNn&#13;&#10;c2fw9zxgM9//RP0jfABB0mC1CJN62OnmXKp3cAjZQH44MlLCNDBaXdgYmD4hpNDvLWAJ9BhS020S&#13;&#10;yb5Hg7Rx7Uq7ZAzGR3u3rdMpyKN9KSLKcZrkEYOjc4oVxrYeG2r/ks4Awe5hR6F8cW5jHdVA5DG8&#13;&#10;Q8Nj7IrjLlD8oTY8EIfymXErOYJUsu4iGGQA+roBEOMeiwgUaw2rf/7yEsdlkkV2+752Zj87+AOF&#13;&#10;FLzJv7LuGHEG4/fvv7xS/uHPn5ZrN+9xJOxGGdq9D8Mp/Tyykj7TOk29dHFXPzKA1GPcQz4wbvbK&#13;&#10;E+qRMt7LlQhLGK2shwssdPr1b37HcaPPyi7uFfRuxTmOc/7DRxfKq0ePs0uYxQgvVjhhgPTkZwHj&#13;&#10;3BCGU8esWXzpeNhxioNJKkLqJ7Q715qDwUv07X3jo2Vmdan8z//pb8uDqXvlv//rX5Rzh/ZQHziW&#13;&#10;mbKQNrmV00vcGQr9S8srZXyMO1nplOUB/1MnGO4DHeZZMeQRAVZjNjuWRcrF8dMi5dhPm+oijnTs&#13;&#10;jfxRy4lLOnA6JrT9HGfxxhunD9qtc2IRfAHTAu3U6tE98IuCgV/eN7o096K8+vKBsp86xm2r3M3J&#13;&#10;EczA6esej3y4e902pMuxN+3UEJXee4B7EMQVzlvVWKoEOocY5s7ffbSXk7tYCNHlAo0q26mfm8Pg&#13;&#10;3WTHo7QCr8mf4yAHQHhV+afNtUC829LjiBEg2t9N+of3y9uvnuOY1lJ2pzxoC7nItm9kN2s41sqp&#13;&#10;3T9CWhH89Vl45K5SGicLDcCiyMP39hjausNjoA7jtk9NFjpbr6agtj6l/5+q/+aoxtlKwreAQcZf&#13;&#10;khsURyipEePkp4m6lfoH8Tr44QxMqJLTcPN7rw7/O/KnjGzVoE7967Q/nfa30/90+t//x8cfzhPb&#13;&#10;trZtZJrOOM3vP0LYRk7o1o+Tsqp0NrEPrfeOBlwfxqY05K1/E9j0dPn6S8fviNpK3rIQXskXxvuN&#13;&#10;QtmvNpxJCZMJ5xM+8l9FriyMNtGl00wMHWZpNDBuJgNZccrg3zmHEyQmLVmFTOAG98I4WYlBh8mU&#13;&#10;x0WhKUJZ4HGHQSIq4IukIm69PbrUDZFTrl69drP88cIX5bOvvy6PMDr2DY2UQY6E89i7M+dOl5de&#13;&#10;fqm8dvZsOXF4P5OTpXLjyrFygbh/+vob7nVZzO6N50xwPsZw+eTuvfLsJx+Un733ZpkcG0IhywRH&#13;&#10;pS8UhAoICNuYeXiXlgzRQObyzxjE/ObP/Ks8cfLrhEs2y6wY0eQd39Uwtz34zBCVvIalDT5ikbby&#13;&#10;Fa8KhxioeGGJqrQ2tvS52pOJDWk00Lgry12ess7jjyRBt5NHv6IE3ln+BDrdsEzdXdLKgSlSmQJZ&#13;&#10;IBVrvMm7Snt34ZHlpM1RuwSux9hZad4qvSYvyVNT//ISLE9LTmglINVX+CLL5A/+Ek/FnEclVhDg&#13;&#10;NiKx/J/HMjAVE2mT5kmYccwnDz/1SMQanF/KdN3l2oR1q7VqnwZuw6Hgz47L8MxITqibyMS1bdLo&#13;&#10;KD2KfXgtKfIIZYv+untQfPnEOIPSz5xqWFRZqFh5dKrK2F4mql3u0ASWO171H0SZVw1MlLXz35QD&#13;&#10;sqZBALrkkeUMmK23dbQqViChYbxvuZp4lrv+/MWAqZYmSkfeyFLyaD6hPTuQcFahBFPKVg/xNfht&#13;&#10;I0JHstzEkYvVOJa0oFNZJX6ZUumDBypV9EtcXtKk1jV4cNvepNyrAqU7S4yrPKocVeklzSq6qmHK&#13;&#10;pBg0ucslO1jNjHJCNLNUf4EZNzSR1nLUeGcE77LqQatpuHJjTYMNVH3V0+1DZIXYBOEj+ae83PFn&#13;&#10;uqS2rqTNMFqbsqZpeRgQCnqCG3gVM57SCDSFIcTgpYyJElwa7VJv+FbuVPq5aze7NoGnVCgrVTCh&#13;&#10;RVCi8AFIQPrd4NdpmvprOP/qJ3GILUxe8krp8qO6eaf+CdHkRjIcnMZr0rYLG0xDBEKMX90Nh5vv&#13;&#10;BgfBkSnloImq0a3P49mUH+BX4yWpG0LDd/ilEoqGCfqkEbeQhZFHf2OaW/CbNjQRGLdU6U86EnlE&#13;&#10;l4Zod+pNUI9fO8m9Rsjnxev3ywxH6vWNonBChtaQNxIpQLX9B4dtQ2/u+cEfPri4hf/Qxh4UFrWY&#13;&#10;+27bA2Tcu4dWWFXvivyxkaFy4tSJ8io7sPYObZRhFOpZAEM0FXryMv20kib5/CMo8HxLt/VLepJ9&#13;&#10;04hXxTxyYs1cbfKcdESVBJ8cc2pqCNVLLkm7IgyY8NR4lauNJ0S09T9UCKzhpQrbKNkiF8TnMag+&#13;&#10;DY0t/1tfEYNAmMlGKDGQ+Ftpa+SgaXBtBZqOiIkavLiqV00Evq3P1vEDuEaMjIQ2I/kQ6QfxOvhh&#13;&#10;yT/Bf+XJ8m+KpBY+HyZpOIrQVdb2Ul/Q8waeO8Ln2UWyufsY9Z/I/KlAHsVJj6jk84c6nU5xhHsC&#13;&#10;RzH82cHYX9ESstGX+HSRGgE0gFmWfYMozVHUX701XW7cflAWPOaPunvkiHc1vs/unDPlyDg7iSAn&#13;&#10;J2fQtyxiafBuQbvzQbYKj2MEnX/7lfLs+eNy5fqN3F02xdGOX393o7yG4dFdVW6UVEk94GIW3s6G&#13;&#10;bIpVYN9iMdxjTt5YYvzhOPEgx7r+4qcflJ+8eR5jHaM2+vwR+xq05NZA2zCiUXcZE+BY78N0Ak/r&#13;&#10;IgJl1LoKcP77Y720L/Te5Cy60Rvk8tDa30TEjcs0pg0eXu0TfhGftxvdtE64kAPbZe6lk/9CGiBc&#13;&#10;Gr3Tkm1Q+NHegbufP2UiRgzdBLvwo4dGSGzpC5prAywrDQIurPCIQl6lH+PILtpcjct9nPgACMqA&#13;&#10;BSu8HS1o2Kzts9hp70ONo/fa/6axA7+jDI2J/bswYGokAznUNPIDrwE8AG80LAemb6C4K3yThWHe&#13;&#10;g7joIgjmL4bPLlUYyp5StsrOrH6I6gWXbJQCrpSvu52Iv7q2yO5KDquWj9IMPl+O23UTdatvizs+&#13;&#10;BPHPmEliQFy++ci37vqAGlCtfxMow4TCp+Yfjxd1/iKNG+RnU3nW6MZ7AflcZuWJh/AqI0KQz6LM&#13;&#10;mApY686NkD0pdkzlQiAJr30wvubfBD5pb30pP/UzQCNneECUONq/bsq6yodpDU8UIQV/D4yvOxtb&#13;&#10;WA1xiSsOvp1/NsmVhsg7cLvpi/sHdpevr1xnbN3HSQf/TTl/bCLlZPeukVVj3DJtwBWOUP/tnz4r&#13;&#10;37G7rZfjiXtZsOUO12EqtOUqOrOYMUWyKkZo7OZoYHcHE8Es9mKQ0/i46IJE+Pb11aflu9s32IXI&#13;&#10;7l52JXpMqbXn+q073Ct7rRx991wWQ2iYs0Xr5zjbWv4yos0ruBr8+sniSD6y6zUZAxjXe9g1vcKu&#13;&#10;3S8uX8JGhnHvx++W84ePln5Wc/SA212k7ib1qNvBwWF2c65hAJ1NHgQN+vyJ0vmsY8yGxRBWZTE8&#13;&#10;tugjS9Qu2yMEW7mQUukWVqUR/uPcJbE8JKnZofzlk20JUki9ok0gH57sYz1ydmR7MEgCJc7/lTba&#13;&#10;IGBlgVXeuhnNQLCn53jliQv6lFnbBHdxuvghR86CzymzCzhceBVRbIjiE4wgaR5Tm2/5SwtQZthx&#13;&#10;uUA972UB1RA6B4+tP4BM2BdxpVDaOg2kTkWGaTd6xpUdtAK0d5ubHOsKLyPzZgW4eUAqRnGDKBnU&#13;&#10;KR/rr+GVjpqkpY+v6kG8+gjzP1v/jSL/RRSETaIWf8L5EeYP4NYgeWxAB7/8CJN+wKcO/+FKmNDw&#13;&#10;J68qbGFVR/5gEJzo1L/tNqbT/myLQysXP2hXrEb2AZ32V8Z0+h/lodP/IAs/qCff738z1a6sSqPb&#13;&#10;8Gy7tjXpkaeMawxvK2CS1Y9mGItPO7BN4Pd+QkdLDMmqAqz1MGnj9rUDR3z5boN3hrUR/3+PX35Y&#13;&#10;Ug5uzbCjf0fxlhYhMST5ZjAd7UYT1aOiogBihN6v0gJ/1ZU4A09wTBkY0zI8Z9LG0DpGlD4UR07m&#13;&#10;MxABleic2Km7iJFLBTUTH3e8OPcWsBM5oW67mdKDP0plEM1waftHH39c/vT5F+XR1EwZYyn62J5j&#13;&#10;WR3rHTyvvvVWOReD48EyjsFgCHje7jXx6pEyNoaL+xhucafGzJPHpdsVqYuzuSD+wsUvc5n9z3/y&#13;&#10;PjSxK0aWkLbeH8ekh8lMD9qfLo668jFP3U7WYaSTW6mWD+Gv4XIhBkg5pVsliy5WOhvRxzcsSJb9&#13;&#10;BkjlafVrpRwq4AsR4deqEVJ4wYCLMCy2W0eVMtnyCJ46AYd35kEVjooe8RO+E5/4xesDiZH/jA3x&#13;&#10;+yH+pGvQR2RIqyGm5tsCZFcowFRu+OUdPJusYM5kB6A9rBJtK5jpY4gJfgmQ15V7PSp6IMzJ3joG&#13;&#10;g0weiedO1Lo7rIKUFJ/AqiC26TcAwjRUdeXSDzGorDNB5bPKI4qQD8sEipFdy9UctAY6cWxqTKVh&#13;&#10;MP/ys8YgLWGWauLgNjztBx7GUdkXw4Ce0OGOpzVXSTtBN07i4yDfHp9U82Y8cShbBBHsZN4jQTWy&#13;&#10;LZNGQ4E8r2DhK0qUWlakI37Kj3cikVZq8mkYrrAg8axvMslQ44GDYyeta66CVqrdFRkDHu8YdORT&#13;&#10;E9tUeXCYF58Wvzha/PLUuPIq/PcrOCzbxDR2SFC8zZvYVRRpkK1S1uAQEfDcPaeGSklzLq8ctjjM&#13;&#10;jnfhdKOA7kL+9O9XM4Bx1vrqk35Bmv1M/utbQ6P4EQXS1jKLHEqvhdGQK1WBxI/Hr4aNlht1TyW1&#13;&#10;oK3MbT00c/mntqN9GvyJi1/KDcDtd0NqI4vgMED84GySxi0dlSzX+lc8VR4MqLRYJ1UM9mbHGul3&#13;&#10;FhTAkhcyLv+FLS0VoZAIkJ/mPw9+hBtXfqZ9kwE8fpnn0CNfwd+FzFQqiJBKtwN/sJmq4szuTKAE&#13;&#10;Pb/WO9sFkamUDKX6xcUv/1UzWiei3Azhoq1hKilTBcyDiQARxTzOmglfwZ5P2WJ7Y5zaF+Fhwwh+&#13;&#10;26so+WkvrJvjlNVZ7kfs6z8M9q7yzY27ZXZxmvrLjgzidKF0zL1iKnoxLrqTe8POT/kQp/kCvIR5&#13;&#10;v5VAezaWWSnPPgB2PvWxc8L70o7uGy9vndxbXjvCXWfEV/bMk0r31C3K1PpieQWc/uY3foKvvkFm&#13;&#10;306ohkozrNLfUJV+DZtJ3fg3Yck/kbbKn7S2jxWqfBKTZaKf5V/LU7ypZ8bkv+z37ix55f94NE6+&#13;&#10;GvzCITiskU8VrgnMazKPO3FM9INHsIHtm0hb+P32kdi8+dkBJL7ibIJ3hrURQ3eTeEfS+LQ/Hfxw&#13;&#10;YgcP/xH/KcA0FRZwBI635ZoGFNnA6d1aVBevkCOKY5uushdDIsvVspNtjrvyrnK33l7OWD22d7gc&#13;&#10;2D1QRqhPg0ix9w9r0NLo5UjUumxn61c1QrKDDuNKNwsA+sDzjIVqF7mv687te9n5ZfU4wRjxpx+8&#13;&#10;wy47jiEmOx4xvMy9p8MsbHOnj/epep+dx31uYHh55/zx8mT6zfLw6ZPybGa+TM/Nl6++uVx+/uOf&#13;&#10;lpP7BpPNapTiqEj6FzcPdTE2nuX4jktXr5UH3MvmTv+RoV3lzVdfLa+/dKbsZWeXO2XW2EndryHB&#13;&#10;NsQjKd0B7Ao96HCMandsaxslvPzky/pHUFqAjJ2sQ/AhNdZGG9eWoPuZ2MRJm2f+5Ja+puCXup4K&#13;&#10;yXvF3deMIZddGEG47ZBxLS/bdo+dTx8Ez5xD9GAo7LHkSGs/krkFUR0XAThl5UIVrwJwr6lHv7s2&#13;&#10;o49ydDerzaJ7yTRYDEFfexypMsNoEtjEiSyBjzRp1pJ/gGT8TR6IK5GAqOM36HLX2rIepK3cYo4D&#13;&#10;LnnqsdUe4alMOgYSpoRsspPKsVbGQdJGlCMc57tw+w4LHhfK3PTT8h//t1+Xn/7o3fL6sd3Z/bli&#13;&#10;PsAxRNxBFpI5BvJJVwo+5Y27SMDi8eHE1Tidf8aDPuK7rMh3pRMnrhqi+/tPoFcUNc9b+TMeJWCz&#13;&#10;r4v8+07mbM/hvWMqT5Vx8aTjTOkWl2P6Klq6oQcDZe5GjGEHWGTCuhVeNXDT/8AjWS+MyA9w2j41&#13;&#10;C2Xgjbxs+Z/5R0tfUtWykR9spQS+YPSreWjflAR4DK301hh8Advxf4tfOAss5Jl98aJ8+sXXDAe5&#13;&#10;9/QXPymvnN7PfdGb5QVs3kAIPrt8F6PjJxztfD33mvb1eNoNBnTvwuSSj+S0ZqyixNdezRMm1liE&#13;&#10;ZHl6bKnzik3GnYvLjve7yhx1508Xvyj3uT+2j2NRx8b2lKGJifL0zr0yNTdVPvr0y/L2uTNl31g3&#13;&#10;OyOpA1h8rWurVK5+x40OSuUWeXVMLiN8SUo4xXtgiKPSMa5vUO96aUCfTD0uH3MNiXPCrh91l58c&#13;&#10;4h5nBuFrzs2pr31Y4pR7eTPgLlHefpkfJSS/TcFYVnLZsGBEPoLbNojKYEqJ8h048agwjO/Tx1G6&#13;&#10;GgizUNd4yQNGQYI9jKFXXLg1QLqgIUfpkknbBE52j/y1Bsec8hG48qkZc/g2bmiEGklFptdRYNgO&#13;&#10;GJa8gSPjJ9Lbvtmu+NTRf1qqFgLhtC3CJM4kR8SOcnzvEkdLP3/8qPz+t79n8clAefe1o5GhXfDV&#13;&#10;NkvYKk02eigL4DN944E34iGovnE0YhvspAs/iGm51jojPwkgXdqdRKw8jlOwO54muPoET8v/JlKT&#13;&#10;z2QuOKp/0vHdBktjwwAc9UNZaGN/L7jx9dXB3zKBN0z6R+OflsEyagcTO/yv/GjZs5M3LaM68tep&#13;&#10;f0gJT6f929F0VJY0v532N+JRudFpf/+y+x86DkbNO6pKBGLnIAcPe5y2XVVsdrod3TbfgcKorFr+&#13;&#10;q3xtga6B8WyHW3X4bPIE1gQ4A7LF4SjvLwI/2WQQLieSZbnBmDYPk0dD9HeS6YpLhtsJzmSTb3mm&#13;&#10;wcSBuhNo3QFmuhQQigYmM9Xfy9grPuevud/AtAzMPUJHGPr1o2BRcSy2NSZY3p8XoE5q4u/IvE6H&#13;&#10;LPNx7mN59723ytHTJ8ssdzissATbuzz86+H4nL3creOxKVmlS0p0NRn070Gp8/ZLJ8veM13lyduv&#13;&#10;lqmn7JJEAzSGYneX+UBxwEksmWSrVOrGQKShi1yCHd5kYsu+ImhexWDpEareMeLRVBqKluEr8yke&#13;&#10;/MKjahiMVYRvpg1MppjcmVVo2hJpJ5P8j/yZPOWBhzD01q+JbDksUE7q7l3xrYoC5C6ljsKnrjxm&#13;&#10;8gs93r2i8lvw3gGiKs6VmENMaOV9VU4RaB55ZSIkrjx4iDgv4vJu6dFwhE9mSGQ5YflOAmmiLMRn&#13;&#10;+co3orLfjFAz1qhdgl+Y+AlbJ/8q32o6V75nRW7kzlKok7Jl6I/yAVlwUN8kSntQ6cSvoSsKJ+s1&#13;&#10;MEyjrn8VJLAnfyq2sqoWONkNJkwR+RA3kVBISJt08l8XDpWbTlGtMTWa3uawGkl0V5qF5xFUBq6A&#13;&#10;WBMhLKJuuKK3TqhdTZx6SbgGyBw9iTyr/JHHwlKvF5L8kW4VCQHFj0Tg567NAVY6u2OKT4iVcvJL&#13;&#10;FCOZtGVOu/OrpgWDwIgb+ilFj24yP3ilHJTxLCRIJmv7a3mZXt6Kq+I0DG/rQ+iqPDKicrGsMTo0&#13;&#10;SRm+JDKaiEIf8FUs9JG/mFNg4CZHZFn9VL6Ks+5eHMguLb+zeht8iLuIkXlXNiN74TcyCT9c4dzv&#13;&#10;cUpiFafI4/YtRSDQjz9f8sy6Iywfj6Wzfnmv7BrtxhBu08kkd8R4xK4a5UGOdFPOqjHLAMoOmjxS&#13;&#10;dYO/uTA13pU/whBF+M+7CTdQxZm0NMQmngqM8JsQkyEu+Q7P8eii0fJuMVsfjXgmUhG8jiIsspjj&#13;&#10;nsx/LSeBpG4YV5zBx09NGizS0XpXYo0KfryNZiIVf7JKuRK7BoPKbWBGm5JIVTZI8D38giB9jIzC&#13;&#10;4NsklRhhNvhFVguZOOIXJl78CbjKUiN/gRNIxKswjaxMSGf8wrQGtvgBI68MtAwrfmWjuq2n6/RR&#13;&#10;3Ryr5u6bKIRJd2IYZfQrR8r4yK5ykZ34LzhecJZjHNdorDbXUTzRp1ECwEOWgSt+lZRZeGFOWlpR&#13;&#10;vq+yon4TBeVQf085sH8899SdOnSgHNvH0YbgVIHdMBoHaakTpg/l5M232ZL/tV6qZKfOgdSkdX9P&#13;&#10;Ledadrpr20Cuk+fwEzh+1rzLW9HyVROJGTbxHbjSIV+RAbyEoxgnLb8qrvVrKZBMkwrKOG374Ydh&#13;&#10;4heOP8bzHfw4fYzfykQ8iB9AeftDEjwCm98a3EZKYKXTCD4CF1H7rd9Od82UvhVWB/9/Hf9lsw2r&#13;&#10;siIn5bHF0vJT447tGXXK+uEiLaMMUn/OcWz+yWOHy3czK2X62bPy1WeflPnn98qpw/vK+RNHOdmC&#13;&#10;e0/37GbXErt5kCyV9e6I7m36DGXKnkfjuUfgdXG3mHVkiR1A9+8/4K6/lTKI0t4jRM+dOYWhk51t&#13;&#10;Ykcgu2n7d6HIty5nx5X3lDI42ejF0NW3C2NkL3cxsjvymytlav5q8uQuxrsPHpZT+04ha8BA2JVE&#13;&#10;jwVcoa9wAdkcu4xu377PTk6Mi2zBGx0d597Kd8ow+XXBnga3IbdLYsxYZ6elx2RbU+1rMl4QJnKb&#13;&#10;kQZ5Tb2qHYSYUo9sp2V5HnltJB7bA5/UPb/hudcEpAACKNRKdFNPhYhhg93Xg/DO1A+fcjevvIFW&#13;&#10;LroFtvdfzhPPXVc95dVTZzDu0mfjb+qQYV1KG1WNjuQGGmxrHK8ChlDnBbYn3Rh4004Q5pjAMnQ3&#13;&#10;osgZHuSxDTFPtf3JR3ii9Pikn9IBXvvEfuYIz6cXyrU7MxgKyDN3040yZlrlyMtu7n/rB88wW2PP&#13;&#10;nDwKDvsk2zXT0nKSb49cWXIsQP4mJ3ZRXq+XR0+elPuPnpR5aPr844/Kwoup8vj8y8jmgXJwz0jp&#13;&#10;5whWN7rKW/NgnpT/GFCEjJ/8WfXuYccVxo2nWP2QS3jH3yDz2zAA/xq/fRupwjNGCyFwCDKtcGos&#13;&#10;YUqMXGRRFlbsB4+5smJphDKF9xjpvPsSCWLOs5zFp482x9ih+wyWAwEjundwrjHuFBc9kQDr+DM9&#13;&#10;gJ/g09sIPKHd8m6f0CI3oBR+N80DYyV7V3lhCA/jCvvQ9CzwMaVLgPmrceSRuIhngiaDuYYguIAD&#13;&#10;T72CY+TYKG3Ik3LhwpfhbNfmh+XlM/syrrt2/Xn5h9/8qXz65ZfQ0F8OnzzBHYjMGZ89pe4r98vJ&#13;&#10;U6UphEGa8ku/C62RR2iIoZI5YqZ3jP+9g/DSzQfl0vWr5NHx2Hr55c/+GuNgf/nVvceZpF65ca18&#13;&#10;dPHr8lc/ej1Hd9r62WatYxmkGbPWkOFgoD1x0V3Fb31xvGQ9okjKEm1F/8BIOXX6VLl7o6tMPbxb&#13;&#10;Pv/yK+jcLPve+7Ds3b8/u7+dX8wxSZfT7v7uZczhlzKajLSF5pu/ePOjy9FSxjKSYICvxJfPetU0&#13;&#10;5iDtT+jT15mMb3YlGp82xwUM/UTKbkfnQsRQ5sShAc9FhM6dXfBBg5t8SmODjtiUud+4chw+gR57&#13;&#10;ve68AcbNshDk5p3HZWHPHgy8sxhYWaBCvd/lIkMWeLlL/tiRg2WEuxgdw2jQdDGD8GpehU2e4e0e&#13;&#10;7vHePzlRntkmo3+4c+tG+ff/y/9abnz7UnkZfp+lLxrnCOpRlAmeOLTOcbIr64t1rqeOQj6aF+Cn&#13;&#10;CoMkddJybXAGscVsGD+VrzV/+Cb+f1X9B1oe4Ib1zWeYJzHtd5DUqDX+dlh4Av0d/DuYFabAqcqc&#13;&#10;yjKYaYzvtb8tgzv878ifVaoVIRuvTv3rtD+tPNiC7HSnsU6z0jQxnfa30//sEJBO/1Pryz/ufx02&#13;&#10;w6iWQThbtsWraYEd3G111G3cH1TCpNtqsWtl3AJWA+O5w+l4DoT4tDBxJhzvvzT8WQHKPMmKW3nt&#13;&#10;IFj+MOVgsOtkz2mkxkHvSdGI6JTPSCrh59AMLGPN82ioVQbemUI663GgTLoYxFA29Gs4wH+ASYB3&#13;&#10;Rw2gMdAY6IDeSaOrB70HS319SsPON6XRlImfwV2//XQ/3TK3Qoyx+n1kci+T+Z7cueAdEa6UFjBX&#13;&#10;VZQnsyiI17iQ3tygcJe0fiYZmxyzNcNkcnSkj4vk9xd0SUw+OK4LfULfxmQUHn3Ei6g4lyTPKh9c&#13;&#10;zasMOb9cRZQ33IXFvSEaNV29rgJ2TWsgBDttSlYaYXPiECYRx4nkhkwwKu7gCfP95gFJLRPykjj6&#13;&#10;JSQ/8t87KuWffBOeirU+7p5RubMMgRodPEPGya2H/Xm0HewBnMfAQq9n2jSwlQHDtlCYSemRMAvW&#13;&#10;AP+Mz9sJk8ZP/xlc84kjPpV2VGZkA/MjsOQFUzzKHT9nikwu12G64AOaOIIWgbxWzrLbT1zOVn2T&#13;&#10;HSfY/rkTYkmDMAAqbikxtX7CcoIajpONClnlTp4mjcZi0yh/EqJiQMWCDFV1MSD/eLK6FGfqC4qE&#13;&#10;SjFxBNdM/ituaAaOMQRjPiwb7/RbQ+6VESfWyqd1aRXDUIxixFduTJd7/yi77IoCiEexaqT0yKdN&#13;&#10;dtPNc3fLvaccMwfenl0jGN5Uqq5R17hLaLCn7Nu9K0f9bDDR7SVOlDvg1HIujd0w0WKVwJSDnDIf&#13;&#10;PNIrK6TF3ZypjxpGEZY1whDz5EP+qz5UuRT+870Fg7SCF2SMvboTqD++/jevwFvU34j+8SgjtcT4&#13;&#10;IEyZtr2QMa4Sd1dxDwoR67JpumikclcmdXApcUxHexUFGeksGyqIMOVXEpmuh9Xq4N/k2COiE86f&#13;&#10;aAzDEWWAscmou1GiC8U/CzAoG+sWnCxLpFlTu5Mv+A0uTlxTf4JCg7azyZc9nu3nBg1EdoKTdhHl&#13;&#10;05LH7CaOfNTJT8tI3uGG3woT//OXBDWe/JVeowQMpJimnuAJl7gDzIa8J4o72j/otg3r4V5DkvKX&#13;&#10;VBUs4PMlIbiiDAmPgGl2jc9rKzKexqweVYai2MXTemHcquhLLoDnWz/C1NqQpw2XrTc4hNRCNLH0&#13;&#10;pa3FX/6btqXXuAKyrqmQEpcJjBNGVh/CTFv9K35iAMsV9lHwcBSaEHyEUTneuIlacRJg/vmq7JK4&#13;&#10;lBTeKr5UQrmIRD/cyOIg2x/3Du0txybHyo2HU+Xq3XvloUcoLthHEguZzr2yyqSdBn/YCpC/2u7Y&#13;&#10;pts3algcHu0thyd3Y1A5Vs4dP1j2c/ewB66xFznGEOmucltplG/ZmwMsawovYiN3KVfckt+4N6wn&#13;&#10;4VvlYW2lhWiiGiY865lQDKnc4YWXslcfeaM7wHnLMPpKP3UhK/ZBgdBEqW0N+QWGKa3mQetX4vBD&#13;&#10;mO2kNG+hwl3j6TDQhDue9jPv+rHDGVhJ0yQPiCZ5vBp41ACCap7Fb7w87bv16uBvGNO8Wv7sYPoO&#13;&#10;5zb/iW5bmLK0PYDJyojGgpbZ9rf2hzHKUwa2y8MYhl46fbJ8yE6y+Qs3y+PVF2Vu5mm5dPFZuX9r&#13;&#10;uNy8cbMcYMHZCY5Iffn06bKXxWnjo4O5S9D65SkcHpHfzf1a3vnlkauWr33a/OIGOw8xltGmd9N+&#13;&#10;7z24v5w9/1LqkE2wY5JljGojXBGAlpp0LDMBnir6HpTgsxzPusHRhZMTw+UoxtELl67SHnDfGYk1&#13;&#10;VmyWk6kTAxgQNzEsbbJl0oUo69wVucgg+8ULDF7szO9jd9IIO2lOnzpIXw5OFsLZn8QYyGKLVY2o&#13;&#10;nAShHCt+qePyzYZDWXXcgmfLN6XYOp/xtuFKNuMwOzjrrfU0ZdQKOd9V+skZgdVAnGRNdZNbS9w/&#13;&#10;x+5PxpcXLnxeHrJLdH12toyRf3doO+Ye485H83niOEa3A4fKfhb8bTJPcNGGp5tUYmsbHuKVBx9o&#13;&#10;heLQnDkH4xvHu7ZCHt+vccS0LkYy/6G9zYORzGP8HcW5lLG2I8J0x70d9CZ3bL5gp9LHn3xabt2+&#13;&#10;CSx4AZ4BhGFtfhYj20YZQTjOnjyG4XmiTI6P1XGnuOFdjsp2gLCCkZUFPOPsfnzz/Dnujr+XdvzF&#13;&#10;wmJZRJa+wKB169rVcuzw4XLy6MFy4tChchqYGsb72I02xGJHx1GOpzw+vwd+Ko+OIfKYubSttS1q&#13;&#10;fMl3LaGmQFrvhhl8hin52ekM7DaNdz0Lula5Gleots0L0P/v/6f/AH2MwpbmKTfv8mT8RZolFsNo&#13;&#10;9usaPcHYdK0sIvcDGGqQ5BjsrCfiCMSUi2UpSZV39tvpy7uZldgHI/8SZv1PPSNujPqUb76BYXxH&#13;&#10;sHZFnpzSRVqN0Tk63ewGjw7LXNwKgjLOm8CwUEmwzPhwUetrHIs8SF377ptvy9P798rFby5xZ+lq&#13;&#10;eTH747J79+7yt//p78p3165r6y8HTxwsr735BvcsrpS5z2YxKE8j35QVeRGTdcg/Zc186+/9nfLS&#13;&#10;MYFit+IEg8gzTEz/wM7DJ7NPqP/r7GocL7/4ydsseFgoVy4cLzevcQrP5lL56MvPy0vnT5RzHhUN&#13;&#10;0HVg+c/6blvmdQxZUEqO9Wvx2h5h9ed4do77ZfHFsSNHy89/9vPy9dBg+eT5LHmdKhcWLpblJ/Pl&#13;&#10;3/zb/xZ53FteQPMcg9Re6mgXRveZuWewj5oGvRnuAlweZoc1LIz8gdR5fXhP0erHD39tedewarjT&#13;&#10;TR226pImcub4O2XiOEoE1CvhwCcNuIIzUwGLM+OWZJQwme5jXRZa/JVKK46JLH25Rd2CXhf62X4+&#13;&#10;vv+k/O4ffg97wD31sAxzn6lHJ1v/vT973+7R8te/+LC8xfHWI+xedMELQCU5Tz3a17tpN8v5A4Pl&#13;&#10;w7ffKH/645/L8+dTyGoX9f9OuXv/Trly60Q5Tp0/euhgeenMcRbD7Cu7WYjYw72SmltXaO/HnH/z&#13;&#10;NKBFw4df8s88WU/wkme8a7iRfOSggcbf8bSfedePHc6Gp/gIzAD+Eo4zXg288JSQ+LVxRdNGbp0d&#13;&#10;/HJl+2n5k3f92OHs8L8KWUf+2jqFcFQp6dS/KhqVG532p7bv4UkrK7YyrbC0zk77u9327uRP+FSZ&#13;&#10;tcPZaX9rJfvLa3/JMVN9fpGGKhat3DQDqeYzgyqYlHq1FbGpgXk17gDjJ3G2/VpX+96K1sDq4Icj&#13;&#10;zYBWlkTpiGNr8gdDNTwYRV45WH7Oro3HU/Pl2dR0mUbJ8HhmEePeEhOmJYyP7OZgEurg27Lwzio1&#13;&#10;ortYVTrGZRhj3IEwhjJl9/B42T06yoS2t4xurmL4GyjjXH7idNG5wzKrEzVUDqCAUePsBK5VOEdp&#13;&#10;byQmAwzhUfSPYHxkIgyeJfznOCrr0fR8efp8rszML5YXc3OsaJ7OfSsaETfBt8bdHO74GYCeyQMc&#13;&#10;icIq0z3cvTDG0VmjrPRc5siu/WODrDTXOEhWGgHSvpjJpfyQMdC2ibKBGUvw3nkyzWRtAavmrhhq&#13;&#10;+nYNsdK1qkjq8B1+ZDKhsrXmVWOn2XFS42RdmRedD14E6tBlWP2MFwWywWzV7sxjAABAAElEQVRk&#13;&#10;hdkX+ihmMUwwgXlkz3A5hEKjG2OvuJyoafyYWVwtt1iFPcPuG3eCcilFlBzerSOOClsHLhF87/k+&#13;&#10;/hqEH//XXHFqEjLhpLPeeqdSj3JTicPk8ODePRyDNhxerkNveMrEUiVFm1umz6AljUDNK6/MK1Gg&#13;&#10;SY7KJ98rq+vl4dRcecIO1U2MNkso9XwMM62T2MqpeEdpmezIZP+Ap+TUuzjRF2G4HOJI3nEUKkOw&#13;&#10;LDeoQKA77DQ2ZgcZUHNEo/wUk3CCjzdakeworB7xt75YVxaQxQfQ+Xx2AXbLc1bbMrHtgmfeYbqK&#13;&#10;Imeyb6mcOnaC3QxARlb63RGg8g3QGgi7WCXtp5zRuLAK3+48mym/+u0fyzRKLSzu7IpawMC6xtFd&#13;&#10;3eX4/onyozdeK6cP7M2KbI3LUTYCMPVLHllWwOJ/JrS+/TBvKUsYr19SwK8lVljfm6auc5TxJrLj&#13;&#10;0VruPnWXZQ9lnBILsG3+V79ADizxGTFtbvWOW8WGihnrs3yr2jYj4lbxQAEMpCzYgUK57N09UvZR&#13;&#10;VzVoZ2KuMgFF7ByKnOsPpthdtlS6h7ijhu/cz5m8svOQeP0Ydw7uGSuHJ7hnRfAgEbNPlT9zbBtR&#13;&#10;ff2VJnkSZRduV67PLyyUb2/cKv3QMcNxW+5KcxdOFztnBtSG0H4NY4E8e+JIVmdbt5UlJVxDcw/0&#13;&#10;rtBW3nz0tDxeRzFLXsWV/CSWH/zxxN9fGBi3/jVy4rMnAlnlXiVgDqCIHmIX5zALD8YGNUzBVetP&#13;&#10;4ptD5Jn0ujyyKwplvrdA4qp8ELMolZW4tvG3sQ0jMDJDlFQJ8h7ljwjF2cQNfJnIo/JHb7/Q+9Yy&#13;&#10;x63xKbwmJPwgDnqdCsbI/PkyUE5UhYwthq1J9RdGxSlGhViIvBvctR9pohDV0B4KNqvaiWMqoyYv&#13;&#10;+dIt13jT1iaGkXhSh0DdhVLPXY8u9BigfrsrySP7vNesn7Zl9OAgho/95cDEUAyPT1lhP/tiPjK0&#13;&#10;iNLZnQ51cQVY7EpQxvezAt8dQsPc93QIg+MkO2SOTo6XQ7uHywRn/6VcocFjyDZpD+08XMmfTiRl&#13;&#10;Ig9tL6RdgqW90uwxzTWDld+Wt4rd5DGctZVoSqJph8IB5c+kwFHjFyUhXxZ1UieghcNbZW9lZJOG&#13;&#10;9MS1HQ+ypNVwABOJZymmDyGwAVWj8bWlpE6cNpsAMi9NrCQKLdt+rat9E7lGSzzcvBunQTyRrOrk&#13;&#10;N/kmccRnK2IDLa8dkLecW44tkrZ9OvjDix38D5Mq65uy0bgg7y0LHmWcv95mcUcXbfgg7VwXxoIP&#13;&#10;33+nrI/uL9dvXC93797niNLHKHwflwdPpqhDg2X/vr3l0FfXyvmzp8tb58+Ul47tL0PUlW76nG7G&#13;&#10;gWkv6Df7aavtr1dj/F9jByJ9CGM/j7r0qO2RUUY1EKMcuPOwKoShi3EvqRlP8acsUmf7WPGxxNjQ&#13;&#10;Nn6YHYsuyOvFcONOv1X60RjRyJnxPX7ROmUnbFUx3NbNnZY+vSyKo7tgIRzHxrJQZtVdhFSUPtqI&#13;&#10;LlYApSW04ujKuJv2G0C2c3lSOY3lgzTHEalOfct4jfGfdbnbxWCmrVGhp/rJ/7TphNR+zDjkj3QW&#13;&#10;yQhHDdIp0p4tltsL98vS8+dlhLHOJjviNtgRug7NvVzmqLFikfHQ+vBQ7XscN9Dete14N1PCLAIS&#13;&#10;eugOxemvxJiTNeCZJ4xodoyRDjpML822HSkgvpML2qgmuxllemyo37UtIa85/rqXsh3P3OAp4zTH&#13;&#10;UV0YS3uQDY2JI8jFMrsVuxmHLLqLD77GcA3/NQCFN7Thw4xDXfy0TPixQ3vK3/zVz8qeffvKpe+u&#13;&#10;lfsPH5eZ2bny8BHjwKlZjvH9lrnPWHn9lVfKm4zT3tzPWGbffniUXFDGKywWUz4YrzD2S5trefqf&#13;&#10;PCZPfKT9ba0RlpkBgth2bLm2gtrQxCOmwG3qeaqX/LTdFj78wgj1hDnDAMbXtcUZ7OxzzOUww9Cv&#13;&#10;LS8vZv6wuIkxknsqPWqyf9fujDckV0O7JiAhpz/BqX+DLjjr+AOfyGyze9E4kGA8jUZ1dOnRpLVX&#13;&#10;sq/cdNIUw6P1R/ltdo4KtQo5ILfL394vcqKMmNPIjHV7oxw5zMKCM+fKEHn80+zzMkV+LzF2XMMo&#13;&#10;5Fjw8uXvMLKulqPHj5Wf/uLn5ewrZ8qFry6VNXbENk1SRdnClvK0WWbY8mIRXBY31COWXZS2TH25&#13;&#10;cv1RufjtZeZm1BEq+auvvlz2jyJ2XG3w1htvcnT0JdqwnnLj3u1y9fbtcnjP61lM5gkkLsQIa+Us&#13;&#10;bj+dp1h0bR1Oc8TiBHcHOgP1rtKXj3MsaN+HpZe8Xf7yi/Lg7p2yOMtR7gOj5SebPyvHT+0pY5O2&#13;&#10;X8vU53nGH+7oND/wjP9hXcrKDz/JH3XDxYBpI5Jly8YQxiPypGF5raet/DrqECbtHeltWDxa2asn&#13;&#10;XAwS6OQz4u3gBPyRVZ3AVDYSB77V+0gBQcOaXdqEyXPrpxKFhJichyUK7hDnRKQXjL9uXL2JYX2u&#13;&#10;jHUzbuubzd3ZLiTpZuzeTVtlvCHubZR+59COr5oWJLJFDCGX/Rgm/90v32HeuF6+vHS5TM3MMN9j&#13;&#10;fvpsqlyBv9/dvV1G0X0c+/pAef3cy+X182fLSQyQY4zj3FHa1mlJlDtyRpb5VJmNyw9CapzknkzV&#13;&#10;U2qSudCZCEld/RrW7/BporVJeDdOkfCIY9snboBYb7e9G6h5tRiStImz7de62nfF0MAzSQf/Nltl&#13;&#10;Tof/HfnbIRGd+kcDQePRaX9oGraa5aY1zWtHy7rl3HJstfvbPmFn5aetTaf93WarzW+n/f3X3v6q&#13;&#10;JaM67JD8Wjm2alcjBrXR+X7FqUOjmnRH/Ma5PXTadtWhXI2w7e7gl/9ZQQi3o3xk5uKRNnLOyVrd&#13;&#10;nYVSgYnScxQL958+LzfvPyo3794r91DyTGNkW1jj+E4UNKsqGVDcOC2whGJug8VO1jWy9KJlcHWm&#13;&#10;O7D6MRbtYsC+B2PU60zUx8dGWBF9tJw+dhDjpEYhxKOZaKrsaKcrTjqyawm4uT8D2HOEckJVefTs&#13;&#10;BcaAu+Wrb6+X23efxBC4yURjcWkZmxyTqyiRMFSimPcYzQzaNx6waPtCjmocGRsqRw7tL/sxkh3k&#13;&#10;6JQz0OOK+b0cl+el8KwBrSLLm3klkw8nNr1lAZrWmPQ8mZkrv/7dR+XqrdsoVAa5O2S99GPYXInl&#13;&#10;qpkoupRTRQ40+5b3G05ylHbcOycheCTfVblPuALfPLqSRjAoufrhqUdbjXMs2I/eOF8+fPcNeMuR&#13;&#10;LkyielSIkPdvrtwov/34Qrn18GnpGhyBRgysHj/GBCjzQ3jiET2pV5Wg4LccpCXPDqcE1ONma1W2&#13;&#10;xFUXqARw/WkXq23dgXdg93j5+QfvlfFzHLNFHje9Twl46lmyi1HrAo9lXPMlf8iPD/GjAMQpXU4k&#13;&#10;n7Oy+vOvLpYvmPzPw8PnmRwSWBMbM+kjh/K0ClCj3BckMFEK6t8Pb/YO78odHXvGx1Hwj5Y9GMb3&#13;&#10;j49iLBjBiAM4ZvBSo37POpJy4qUsOhH1KB+XMgM2fnWe7MR3s0xhmP+73/22XLt9B8UZO1ExiM1x&#13;&#10;N5RHHfax40Gj3bsnJsoEq+n3oIyyHF393IUxwZ3CjaSgkGQyjwy6224Geb545Vr502eflTmUYcsc&#13;&#10;7ebK3T6UKOxrLbcPTJbdGCv28x6BKHmWCTP0SGPkLiyXbgCqrdAbObSowzeYrdrF+r8AhClo/uir&#13;&#10;r8onX32NcR9oHiuMJtZjwLpQqsj8RlqFtMX/tlAqb4zjs13S4vOqRetSdsD5Bm+UasZGGaEhWyN2&#13;&#10;N/fbTXKs0btvvlbef+sV2gmm+q7ORmY5Qance/Ki/N1vfl+u378fw+McSsReDMqWUxf8G4AIj1f+&#13;&#10;CXe+Dr/zZo6usu5QZRqq2lxUqv2FNNqiqgjXYGfrtgy+B1PPy69/85syB11TtG2btHvujF2jbAYp&#13;&#10;W5UXxw4cKKPj/w75H0HRChy5wjt3ZAL32fx0+fiLz8sfbkxBIx7Q9/36L6f0ll88VoDqUwnEM4sK&#13;&#10;kGUV0QNowTR8DbNwYs/IaJlEGbiHhRQuQjiAsXWSxR3yoGs9tRM6ACDIWvxRyNbyr97+WqOV//Cw&#13;&#10;wW7phhJ/qish8ZOmxrfJFN+UKIEpY9/+gw7fGsbau31MH1IAYF0LPN/Jf4MTRpnWMBdd6LBMQhP+&#13;&#10;PvI5MSLv5DVvAiJb0gHeBr/5DTa+NQj4bZ4DyviClE/8VwmZBQEJF6uPuzHAiIFAObVu2UrFMIhM&#13;&#10;aNz1HuC+EXc/jpeF4+NlZmG9PH+xwKKd6TI/v1TmuScssIjbS//YT3s2xI4h73JU8Xdg92CUVKMQ&#13;&#10;hTTDG3Zo0deqqMtuZq2VGg3CC+gXWFhBXGRyI3Wokmactozlg4+G4DgTVvPsggczrVE3iyqIKk9N&#13;&#10;EeUejrYtjEKQsEaMwoJaQsaWZ5Q//V5kCR+lynJPO8OXi0DsB2LMsf8hfsiXLvHBf9PqjnKzyZuG&#13;&#10;jPqPAJ/4G69i3+mqkGqEbTcQLeCtdDqbjwqx4sQruLf8aqyadEf8LTgtlG1KtnGKo4XWwR8hsg/a&#13;&#10;wWNrQ1gJeyz3agBcoX/rY9cRx4vS3ilrnuRwkt0kvRh4TmFQvHH3AWOvB+Xxc+5UZOHZs2fT5eHs&#13;&#10;Zrn54BpjnuflzoNH5efvvlbee/lE2cMYsIdjUTnDOOOAyK7jU2D2sVJKGfUOtBUMgy6ue7G4icJe&#13;&#10;AwK7mqnvPRg9Lf8NpjGr1D3HtR7Hn3YeGC4y0bgwtwh8pzo81rHd9PM2E66oSK+Cgcv2rJc+pB69&#13;&#10;CVDkvo/x8SKLW9bo3+Y4rWNyEgrlB7hWrCvwQPzevzfAbjH5tMG9c6kptEFyKIs2aFMip1ov4bP1&#13;&#10;vz3OU4LcxeiOSP3TihqZxzZCnqQv1jiAhyHmQXp9HOc5Bl9aZNET4+yhkTH6vKNaVepdhvS/gxhc&#13;&#10;19dYlMM46tjxw6WP0xkcF9la9LgwDvwVERwHYRdGB49PjOGUvBqmwckTItbhi+MfifXagFV4vgqv&#13;&#10;645O4PBf+mRvL+HpH/C0XTcfjiTCJ/OQkRK0EbjEorARdsROHtjHUaL1Lt1BGcB4WoPicO+pchAD&#13;&#10;9sj4BLRLMuUFDjgKPMaQUNdLG++9347AdjGmfI0FR2MTk+Uwd4PeY3HRtZvsgMIwvsLCJHfbTrOj&#13;&#10;7jeffF0ufH21/I/vnizvvP1Oeeml05EjF+bZiHeRP+++s0xBC6bacsg9slTLNczjw0dPnjZ8p2u7&#13;&#10;zTFahWa4/+1ffSyKOu5SRhzX8Ydxey8nyQw7EF5jgdvybBbq9XBKyxrj+1i8uvZlx+P8yjzDtQrT&#13;&#10;xTMudqPr4YGiGIjEg9vxY1zkC/kRfxeGxA1k2gDLWxmzrDQ6VoNj7QPcGZzxAvE3MRjFKh+joyVh&#13;&#10;3gIYmPXLtyF+Jpu864kncgn8zM1Wl19wKsGu0ssihoUXM+XyxUtlhrbjBosZZlhsN8QOwcPHj5T3&#13;&#10;Pni//PhHr2AMXi0fIfPLGq24l7FKnIgr/rrYxzIyB9ZyT/ipfTRNAv4sHHw0V/7MLtvnGKm6x3rK&#13;&#10;oX2Hy+uvv8H8i4VKjKlfPX2s/Pko98RydPTM0mz59KvPywl2cA8dPkTdckGCxzPXxRhNrc9uyspX&#13;&#10;RzT2q3U+4KK9ZdrNlZlZDOmlnD88VHb/8q/L3sHh8ofV35cZ5iCffvl1ec5g/+e//CVzVub9xHfb&#13;&#10;4SDjR3fEKoHy0eJ13mTbYvXUuGv+5altn1yXBvtpYhPX7/+Tvff8suu6EvxOvVg5oVBVyAABEJEg&#13;&#10;QIIgKZIipe6WptW9ZtT2TPvDePmD/zWnL26vCWume+yRRIWWREqkGAASOQMFFFBA5fhePf9++9xX&#13;&#10;BWm5e9xebXvW8F2g3r333BP32SfsePL+L3DL9KY1IuHG02tNYIT4zoeYrxiX/mtRiO/uaYSrc4fj&#13;&#10;2PlI6Ep/mr+ltZgLjBwKAbxbX//0FMMwIg7UEXSac2v/UG+axE23CntdG1iYE6+BooHnuXZhnT0K&#13;&#10;/cdCgPckvE1IoPDdNnsHMAWdTLn0lxalOwfr6Z985+30yqtn0qWbN9L9JzPhQnce/sgKfJMZ8OXp&#13;&#10;5eusUdPp2q0H6c1XX0tnTx9KE0MBCDOOeSVgw3MOzRgEcIGDLbQNAbX8bADt38qheDBmftx+Eue2&#13;&#10;c20/cw9g84krh27lth1GUDtFjpfzz0lfiF88bpe6/dQpfxuC27DowL+DfwyarXHj4wvjqT0mCdrG&#13;&#10;Hp87408odeafP8CXLTxqY1EbU4y3jUHbz535pzP/gDRbePMH+PRf6PzDFpgBEo3OgyITBtsDZGuK&#13;&#10;JSii5QhtOG3dXxhT7ou2w9tPkeX2cBPZ2pPWN758aVypCWHFLbsQyZN6Jnch1tGOnOLQ9M+vXElf&#13;&#10;XoaJM/UQDd7VYPa3IDA3utikk1w3qbqTCUsyiIgyG34JS/4jTIEg4N7CRU1Dt5BdS2gZ1tOz9DQ9&#13;&#10;vvwFTNYamoDHUvndC+nEy/vDhUkDpo/and0SB/zLFicSF5IcecMtIaLF5eecg/Hpl1+le2i7e0bF&#13;&#10;GtrMGwhEJZoq9b7UPTgcfb6payvSQJXBdOBsDs5a6MW6BFoKBecV3NtcT/duwSBC6HTv9nic0XAB&#13;&#10;7dOduFiqIrSQoIN68X/UgGaSVkGWrihxf/noUbp28zZESw+CWKzn+gbSMkKbSJZbQd2tv1qiZgLB&#13;&#10;E5rO5BtX0Rfxmp8zMWJAkNC5q2yD+XHramA9Z3tWFtIIwpiX9k0E80XGhWfQyDBX614tzJsIRa/C&#13;&#10;nKuh5V2B8JSxtlmTO7C9WLlc+R9A53CrGwMlHvI3P3nRr+HKkbiZzCMv+ifYPAo1YZA/RtvzxOHD&#13;&#10;qXW0zZymRhBTEo3CXXe50Y4ot8hY2PBu/5MNVn+S0cEGo1/X00OYiJcvf51mEfCswRjxyi0gHXWN&#13;&#10;mufqRx1ti5rqeQqhHghpFMjGWUkIAHqw4uvHOnUIIeQkDKOXYDQcQfC8D0H0LoTQZqgVsGSuufvP&#13;&#10;/vBXTMiEIThJHJkdhhvTc6U82+nqzVtphQHQg3BRzXmZ/VUEDCXaMrQ5mt658DbCiZEQ1GqBKj3f&#13;&#10;CqEe4w/hWANkKmH1YJ7PwPdbt++kp0+fpvrwCAQ3fSyzE2bQBjgwh6byM9yELaI5X4dB6pmVMstk&#13;&#10;BMXl5Be4RCGExXjwA7DOAKJsotg6+6iCJYJC+0fPnqQrjA/bUekZIDpjnToGkyIytgdIFbhCgNkF&#13;&#10;HlEOL5aen+JT9L1Mw5LSTaFKWXHnOfelQhaEabStiTVvY3U+LGcPH9pHRi4fpOXmuTDOYSvMK/ce&#13;&#10;TAHrm6kMzq3iG6vWg5UpKNFAO1/h4y4YvydeOhKMCJUPWsEApp3kEVUNGFFXKh5t8Rf800VWk34R&#13;&#10;ZyqkWcHC8datW+kxcF5ijHvWY416rnN2jMJjy+px7DEw7TOnWDHavnDyacCRW8AS++79e+n6rScZ&#13;&#10;4HzJkOEWlYmAqJsQ8lvUMvosf6PjsbjuJpw6O1BosyX2Mp8O0/aRvm4Ej6Mwsg4xBl8KIWS3uE8e&#13;&#10;bUaQc6QFBgM32m9fmH+eb2IoWiEeLN8+dfqxzCh369ev2+MPpCv63wT8jzxNm/M3tf9lnJky4hTP&#13;&#10;OW4RXuRjWVHPaH8u25oH86udN3GKVBGXn612ytj28nu+2m3J0M1TTi6jXb4N2IITETwjUxuMqIpl&#13;&#10;AQjXNoYm8RifWiShNd/CeiKsUClKq0QZuRYrc67eV0k7wJm0exBo6SpbJi65km3Ujkh639WeCXuX&#13;&#10;EMxrA6BSgWceebZcLbQ2iA4etTYRc7oA2TGMJ2HiQIu1Kipqw5mX+Ryv3njOzNkMfz8yJROe2y8z&#13;&#10;MM5ZI3y7/wmL9gtjr5yh/ekjTaB+fKEecSPcKvmxJfADz4SZ/Z/LMaOweDAPl47ImV+rbCaMUaPy&#13;&#10;G99yUUX5fI82FLC1JK8o8sWnKMr0xbcoP+eZ65e/5CptxSK2mEJuBOVmFPEi7xfKeTFJu4yIU9Qk&#13;&#10;vnfK3wLTH8A/1hk/grjOxzGmeRVHAg0MZz5FUhjjTe8OTTZgy1j796OIMoJAsvvwgbTv0IF08mwz&#13;&#10;TeP7/8rNB+mzTy8h2F9ijehh/zqd5mefhuvMfWMDaWQ3bvQpSdeR7tWUToUXAvC7F+5zuPJm7i7B&#13;&#10;3F/GkksL5TJlOdatYxUFDy3jSsyzFfeZ1H9NhSruGLDH+FphzX72fBb3k73BMHf/scO9CkgXIjDm&#13;&#10;aopj7KMc1oWfBdLG/gFsE8/XVJZjfG8qHFtDwIjEwfXcOcR5R0FluG9nTshj2Z2eZQtR/lFO/kdE&#13;&#10;8/TXH7E5xg7rAG+y8mkUw5N8DC/SmkeMDwWWkS6PB3chlhM5Uj/PTeseqKWDR46lP3rv2+HqvYG7&#13;&#10;2hUEeoNYasvQryAk6ql6PiXu0FnveyirjrDVesT+w7ra8RbkPBpDJwuZfPFfbBjcMOaSiUZc4wMf&#13;&#10;qxe1850oMdfHvAAsCHJv0cYr8zO+c5kuTasDfenUuXPpjddfw+MFuSB06UPI3ELgo06SSh7NlaXw&#13;&#10;JGAeG+zH3HdEQeaEVKPB902EdCW9H5C+hLXt5BBeNIYOpUNHD6VTnNN5F28Mt6ENbrA/mX48Df2x&#13;&#10;gVve9fThhz9JPazVuydxwwiOae3uOhMiK/rWPVCURdvEHHHEOXRLCUNgCZbi2n4snnJjc5uNY/sj&#13;&#10;CXmQlxaEsbbHppMy7BPL4F8PuPv9P/0BXiZ62fdgZco+KpXW+BPHWNcYB/Pz9XT7wV0E/o/x4sB4&#13;&#10;AifcW4Xwy6oH4K2LFcm/pg0FFoKjnYQryLZe9mnb407gcywG7iwsM+cjjgfCINDM67M42d7j5v61&#13;&#10;LCraLjaXHlXIsLPtYoWKOY7DvaPd6U++/0FYp/3ob/4jFn9YdyJ0LCM0fOP18+ntt15Nw7g4x0CQ&#13;&#10;cYiAGa8SDdur4iP5UCH+2jXMeyWRT6vpGkqejLIQAKpgN/Xocfoaa0cHWAXlouOnT6ZdnLOoUmYP&#13;&#10;88/QUI2wE+nRT++A34105erVdPvI4bSf/X4dhV3hsgb+VJgPsqBzu2RhGM30h7366uIK58UOxJzl&#13;&#10;sRO6Rd0/WU+1186zp95IH178PK2gIPH1pUvp2ezzdPj48dQNHVStDnPW7CyZOS+IM2KEbeRq35xr&#13;&#10;on8pDCCKtc4ZW+u7UUlL0nyZD4l9JZS4+TnwmVC/RdaObf4UcgZ/ApgFL8Gv4gefI7aDmzD3HqY0&#13;&#10;GUVEPublf60oDVQg6VnsdeilMQS4b779rbR3H15hyMN0TTyQeLYrfnZhBqyidDzGHEUppCMH8sg4&#13;&#10;lhsY1YgpaQKho0c8VMDTAxP9qb7j1XSYdePwk7PwI6bSpUtf0wcomk0/T7NP59KXX9+gD3rTGPvy&#13;&#10;nSgzOBai9jEOc3tsgzhlyTEvWgMe4t3mEC0gafT45j1fkTQei6fIsg1zPpC5+bfzIoBA3uKWn3NO&#13;&#10;RW8QFDnlCPk5UuRYRfLipYgbb53yAwwB0g78tzCrg3+d8deZfzrzrxCIJSLPDJ31h9WiWGPzYtpZ&#13;&#10;f92juL8INPlH2n8E6ZYBHNm2c39hH1OEE6m9UTJ+bLqKT3lN31rS2nuo4l5sZF/MPloRzclFx++L&#13;&#10;EV7YIOTmRoz/csu3Vxsh2KjjLkqVYgnRZYSNm73l9AyO+aUHi+lvfnUZhv4dhGjuyXdDjcMAwVWn&#13;&#10;cesDEIxBHJKGDbcE9SbMhTLc2C4o9CYCEGcYiQwUo1MZ6w937A0IADVYF5dgwkLcr+C+9SWsqA7y&#13;&#10;rQqx0AfBpyur1gZ/MPzd9jdhtK/yfZG9+iqc2t/dnEu/+OxeunFrCotHGDWJM1NwkxrEQpSJwAqK&#13;&#10;T8GJSKFgVAuOppt46l/qHcCCawCBDXaTDdwsQcgqwFkj0eN7K+mzB1+nj+8spj9+/910Yk9P2tsD&#13;&#10;sQ3hOQLPJCWEGVg1DuIWa5H6knVagRBcwtpoowvuE8TmKkLP8ghl0tYmRJ7azhU0LkNzHUsX2E58&#13;&#10;W6RqDgcy4JwTWQ0yGALnqGcZRnMTLfAyjLBNmFWbcFUqMDaaCDq1ACjVVsKtZDfn+qm9OqPLKgjH&#13;&#10;OZrchzBEuc4SGtlpcCzNaJm3YyKtwYxb12WmHJoGLmTgZjXQ/KxBBDebq2jgK7htIGBCQ518Wrr8&#13;&#10;Us+bdkrIZaa07gXtYyFLGBr3MWRkMHv2kQx4XJbVcGH6lLRLwF1+OXQz/YRLXpzglGEOlRsw/hyC&#13;&#10;5kNd7Sl72zJkN1TtL94tA0wgn1qa7R1N032j4AWMLWDWoJFV3PmWEMI0wUHzsR/D2of0oEJkLr5l&#13;&#10;rpRud2D2Yd3QqoE3lI19QXoMgl/lXJNPZ5bSjlvTaRfuSl87dSydPbE/DdLQCm0fAv9qauVvQqCC&#13;&#10;o2v0raLxCjjjOSHWvY6Vgy4w1xgnG8Pj6VllONVGd6QlXAfLqLPv1Nrv6VnD2rInDQ2Pyj8jjbhP&#13;&#10;3cQHiORNcN+DR+vEAUvSPMyZr3Dn+5vbM6nvyNtoZOPuKSx4K+H6qqs8lJ7Or2OZ+Jiz4JbT6H5w&#13;&#10;jQk7mEnULTqAMuw0z/rcoHO7cRUZs54Tu0hH/f3v5ZmKYC2WBdW0Uh9Ji6WR1NU7nJbFI/C4rEVh&#13;&#10;g5NhSOfYkQliP9JtlNEm2oEbzJlN2qygu0z/hcAGWJZkHFVomYITuXmOeca457DY32B7WgEGzQpW&#13;&#10;EygDzDJXLVh/LClkQ2lBK9fAeq6BV/Pg9OrABN+ZU7DKXA7DeupBH9MbaaG7lJZBwFWKYipCgCPr&#13;&#10;CTd5ASPgA0NUTBNhEJsHXnrOkAyVGvcN+l0rl3nGz4PqeFoZ3AcOMYcwv2yAb60B2sg/1KDTdKsn&#13;&#10;rZQYY5QzQJZh2Ulddf20QG0a3TB2aoPMZ3PMpfSBVhObnjkmcxE4kM66xDlHjGPP+9SlVZM5xPi6&#13;&#10;7l1D8FkuLwQ+wSUPS2YZFIuMgacrCElB7IvMbR9OXUy7Lj9I5068lD44eyztH9TaFgFlKD1khrUM&#13;&#10;7TjH1ObzF6hgH/InfL38DUaSjQJ/ghVDu0nJH5ePRDI9nBhewQvDuXKMSJED/CVeBXCtYiWzqXUM&#13;&#10;TLclwpyznMPX6Y8hKwYUN1ESGYC5W8cqJupJqBYCdfEafHEe0lpkg7v4ZQ86m5TBGYYsf8DUuRP/&#13;&#10;rjLlndd0idhEw9+6xfjjx1Rkx11lGdpAW4WTc1WN+APiL0KFFsLwJmvcRs869QWG5Fmq6kawn/rR&#13;&#10;TmFA/WrkoRBR2wgFejZa2MZYKeIY1gV+xSt1ZlgI3mgTXR/19VtmOmP1BP4wcGgUH2ncJmusbpZL&#13;&#10;4GEVSxTXNlvVhLG+SjxY/7jkBvcod42MADntASd5t4fEeq2jneXhLwNnspURjLvEfA6laxORKdd5&#13;&#10;y2VDSxTDdO/t3TESFuxGIyjGP3VrAsBVgO1eQJfoTWDl+hq4TFvrhItCulFmquMZ/KZsJlMrF/OK&#13;&#10;Vm7h6Iy0LV2xmb+FiJcBUwvNQabZKp8Xo3jlW05TBOUPxZd8+6bt/7Yh8/9L++kI94TbtXCc5TnD&#13;&#10;Meo43mB8t9ibrvCslwbxx7r2KAgEV3ci7C8rxGJjttmPm+PeRnoHV/7XJ06lr+4/Tz/7+GJ6uDYA&#13;&#10;07+ZfvP1dNq37yln7U1S5BDDB4EK66z7My2IXB/LPB/Ye4g95SPGM5b97Am+xNr/8N5vpREQz/HD&#13;&#10;ysfZ3MxTawg2cdO3wTxfGWSNBjc989ezGr++M5tu3rifNmD8M2rSy0fYQ2Bh2c2ctsq+toe10zMQ&#13;&#10;m6U+2kS5NGvnYA3FmPH0699+hpvWUnr45GH6BYzrC6+fTAeZG3uAQQ/lVzfnU51zLcvsMzdbg7SD&#13;&#10;OYF9m5CrIQxy39Pg6IMq66ETifvOLrUZeHZAeJ41UxleGHQTy16Q8yNb1IcP1DUrOzQQgqhQ4dwb&#13;&#10;Ql/CFa42cSXrGrXhPEj5wzVmTPZMp3fW0lv7sNImnpuVgd2swewhu9jL1N2vat25gcUc+wbhrCDB&#13;&#10;NW3FV2YPSie+e1xrwHfLJivXH+s7yNxfA66ukX14pXD/4Rrh2eGuT81Yn42vogdpmAQU2tWI4xzu&#13;&#10;XLfMXLHg5MG5cu4JNtbnU//TB2lfc2/6YA91gP7oWi+nHbgpX1zA9b5uRZmXPIe8hUvMmG7LtJe5&#13;&#10;yVkT5+bc2eNX+1iLVpFZrKRRXCisriFwpp939QxGvy2DY+cO7UjLB3ekq8f3pl9wHuZnl68i6FlI&#13;&#10;d6q70l99ejPte+P99PIAfQw06KmY1lrg5CqKZHXaa9dpPVqmf/PHvO6x6Mc6I/iie4Gb7Y21gtrR&#13;&#10;7AiP77S9LQgiOy524WF1y/6MdJtI9Rvsi10Aawi6h3rX06k9lbR/jDOLaU8d2FfY1zRAniq0whrr&#13;&#10;2/0JaJDV7vRJa4ljHBgPjiXWDU4gB6dzP/YwWMrAgJUXnGLvSX85jsqMr94KR25UOPNubTGNYNV3&#13;&#10;48FtFD53R70BB/BgTwTIKSo9WeIBs70N6rjGJqGB/11qG5ak6ywiy0aiHd0AArEgWyHWEMpbZx+0&#13;&#10;Ji0E6JooC7RYH1srEqNYv0GHDVMf17HxAbzwnDuaJlam089/+iHwbqR3v/UeXjI4mxQ6ThfqjtWq&#13;&#10;7lFZ/+u6RGb/hQ//tA5uuXfRK4FntrfWXKv0QlHG6o15o5v6Idi6Nsu5mZ9dTg+WKbMfi+2uHalR&#13;&#10;P0I48KUeep1p0rYVYF3rm6SNKyhYNtO//uhiGjt0PL2KAqxragu3t2yXcfEPHea4YR1dAn83mAsU&#13;&#10;yq9TdrM6iBIed/cUXYxx0nnkAKR92rWvO730/XN4dllLP//4d+n6g7n0bKovzc5fTcuLzk1daWRo&#13;&#10;lDl2IPZGuv+t0X7PXdSNLk/Rv+47m8wFrv/hAnaTGQD8i3N5mQ+jLvTRBvuwKtai1kEfy/aQnVVm&#13;&#10;ZyRvwGNZLFP3+77HvoZxWq6ytybDGoJeQBl7PslvYSStsML8q0Jf7L+sRSAy3QIedPGDnld6woaq&#13;&#10;XJ1J3T1zafXZszS6dyB975Xx8Hqy082QrXEcxTXA84BbGlgj4rCNYVygqFyCpmAqBX+pF3Ol888K&#13;&#10;eN9T6mZtYE+zXE4TrFV6sTg1NJwWUXScPnoofYxQ9xcf/S0WtfNMcfV0+fbnaXiUc4pPfJ99F/t9&#13;&#10;ivCsYfdCTWh8haBVvF44Pq2bCrjisRbQuuPW6lc8lxbweBBq6o9R82PcSUe4oPTKNz4QUATlD+23&#13;&#10;CLRf23G3YwUs2jnkLCJtxHU+befRfox7p/wO/Dv41xl/eZrpzD/CgYmxM/+2V4uMGO23zvoDPDrr&#13;&#10;b3sLsbWncNSAG+1dS9A4xdYk4v6D9h/SmsVVbE/arxBGeXBuB7xYBUJfKCiXX9TCBO1vxX3rS7s1&#13;&#10;uQVEbAf4FNsDU8f1TSpfxo5EicS9e1sJ2gYb23pfOU0trqdfXbyRfvybT3BfOA3zkM9oTpYR1qgF&#13;&#10;WuKvwSZ5Aw3BJmdiOH9UYV504z61BcG3gdvBTd2XIBDym4wkBZVaOOjixg22VjqNVbgUEHirq27u&#13;&#10;IabtD4ijfFEp99hQ/xukXcAqsYIQRo33r24/Sb/69Sfpi2vPEYiusBmHEQBRGUQMm/gWTORWCL9g&#13;&#10;LEXbKB/CRoGU7ZQgamElpVCy2gMDBu3eTTTgPZNGRixURbgQejj1MP3oxz9Jy7h47Dt3Ku2G86NW&#13;&#10;MzQQgq8S59asQ/BBVCJQWldQBK1QhjkTVBLE7ybCyS41hCUWIdiaEK1asdF04Eg5cHrVepSokAIJ&#13;&#10;91ft1tOOBkSI51LKqBV+Wm3SY+SViasqwk3dUAWDHbEG4LJmUVbIMymiPSwklKIzIoAPUbL1In68&#13;&#10;ITwCtrbdDVMTBkJLc69IZhskpnPMSCNhT5ucLnMOtsPvEpgynbTO6UFoo6DP/gB2hEvMef6PAtdK&#13;&#10;EHwWwEXaSO4jQVFUBJOvLTPQON6sFP9ldMh8kmkWQm+IMeuYqymO8Q34dMFFK1N/CTi1rQPHAKLM&#13;&#10;L/tlExgr2FWgMAcDaQki8QkWrE85o+fh/cPpOxfOYaRUhfmxDGN+EwaTQiUJQ/K2yQXOWk9ftTLU&#13;&#10;ysE+C7di9G8Txpn4WUGrnYIjyQiuaONMEdLYHzTJHCGa+QP2dplWEevAcgmfwvfv34cZtYxsi7LF&#13;&#10;GTBRATQV4D/lgW/PcAX68MmTdGI/Ak8z8M/6yTCgfxXACjfRzzIt1X9BAbfrUNTfcSfuKpAAdFk+&#13;&#10;CKMBiTfPwtx+MRfEr/aNOdK/sjAD7hLJMJ28FKhm4T/1oE62D5D7hb9IaUbxaB9bM90uN5h8oMmj&#13;&#10;32v0Y8V2Mr4Vym2lM7lvBEWzzMD/vkQ0Xmh/xIlfv/GBoIjvbyQu+sBwgpy3AFq8KDbjoWinEMuw&#13;&#10;M7vIw/Yb1QCSZXjkeFF5yzeLuIgbSEoCgv2eNcVzunhnnrRvu5zL6H/Hs/iqUH6TuUcXls65lZrw&#13;&#10;lTlKfYA1sy/PMPiwrm1gcd2EMf8kzaSPfv0srT2bTh9cOJMO4Yq3TkVFC1vcrnM0mvdgXJqf7eBr&#13;&#10;fI+KisM0gg851MoXVwDbBMa23cWVXyNNDswBuuZWKFUZqOKOaiNduzKdrty+i2vDlTQ8NpRGcRF7&#13;&#10;eO9k2o2QobvMukJ2awjW6uB9CdzZZO527AAVquO4U+DHuOPuOGOU8w7jDTiUYJS6JsS5bShxMHMx&#13;&#10;T6dgkGpxuLDc4NzY+TT99Flacu0CvnXG+J7dY5yb2pc8da0Fvuvat0cmEEoFYVRjWXyzW62B94Cm&#13;&#10;MOJd+AlTXezme4RmMPgp6p/jCnPrH5Ajfsy1JDML/+IXBMux/aXluYB4Fvkc18KJJSYEM8sw6OT1&#13;&#10;a631aKGB5TJW0UvzaQFrMBUgxjijbQ9uBncPc84yWWoZvYyQpk5eNRRpmMCi3tYpirK9wnar3NzP&#13;&#10;QiHwnXDxOARH1oPkuY4ojiC4uP14Kn11/Wq4/y6zpo0PTaSjB/en/Tux9nFtdjjEvEYe7geEteNE&#13;&#10;nHIsEiHwz7nM8AIyPOQ4vhvX+kQgP+1o1jkC2wHtvtiKWZS1/R7ZtfPxXuQdjxH+Ytwi3075Auo/&#13;&#10;DX/ARS9HTCEXsGV82c8BVX5qjDNXE+Nt0H9r7LE85zis1VCQWofp2+U+UsUWBPAqwwwOD6fjw2Mw&#13;&#10;6plbhnen/+V//isUczZYN3F7NzMTblCr4E4/iieejSjeKrATb3WveeTQQc7n49xILFa6ccP5xWef&#13;&#10;p73jO9K3Xz+G0AH37lrx6a2gf4i6US44u+Jc7VoFXk5hFnX12vX0BE8hA8xdGyiITE6Mx9l+fZRZ&#13;&#10;Q0HK/Y9CJHbQ5MFcxnwxgETgwL496ePffopSyUoa27UrXcHTyKmXD6XNAQWbzH/sUcc4B849Fasg&#13;&#10;MOGsbgV8TGZruDftY79VJq8q3i+EmpzysFgCvK6ZLst5nXCuoc60w3nJfZ/eJBSuuJzUXPPMwfUH&#13;&#10;pRA7pIbwUy8j2x4rtMak9vTXBuGxV2DeKvew10LS5xnLgCoUSGyfZ1Y677r/r3h+IWt5C2Gsw7I9&#13;&#10;f4gD1tfyvNn3cawC9WiQTszYZA3wjGTrajqvfKfOJjJVzFHuh9jfsXBuMucbFoJV5nGFYu5Ju3B5&#13;&#10;X5LJb7Ls9x3hDd8QdIBalGm7yJa1Kmgf5ixaQnm0hP8NXP+XSa9QXK8H7gmrtb7Y5y6Aj70oo3TT&#13;&#10;r2QZ8Y8e5dznsZG0BDx+/uHPUl8Pwmr6bXZuNq1P9IYgzSnXvbP168b9v5XzaAjXHOd4965so41U&#13;&#10;tJdnr3hnviROpInArWDAQiWsR4Z24IFC6k2EqQ2ERA0a6nhwjyh9FnsP4ocQl7pUwLksFiZMGJFP&#13;&#10;SKVIEwp/wKhLeka8ogoN9mf2l9WKRcvy4yLAfMljEIWydfbca9CRS7ik1P2oTRNHnwDbXShRYtQc&#13;&#10;++gSeLhIWdNPZ2L896Hk2WKfPooloKuhSnb2v2NS5TXxgIz4o43EAH1oE2u7OM+7vQVGW5X481z3&#13;&#10;XYzzc2dfpS8Jo4/effe9NDa2IzwTrJG39HJDa2TwMRQNGXe6aLY0l/I6ioBdrLkgLbQEZ8UilLZy&#13;&#10;zl2r4OLlr++mRw/vsbbWUHhlH8/k8eXHv0w3fvcxdDSCZerbDR27zMBZZZ2Wxh5iH/TowYN0+crV&#13;&#10;dGz8fNpkLts1tAMcoB20ia5hTCI4V7rOJcmTIU/beHZ+0/tND+2BGg/sNU0v88jbb19gBqLvf3cl&#13;&#10;PWbekp737Ha7dnVpkbbRf+CD9LV0pkW0z5iULnC6FrruL9aRJjveQFDmGml8VSl5jT8gFDRhDhAv&#13;&#10;7JtNhYLUyDzr8Bb0ACGsot/ATUc4mfGf+ckhxx6BkBiP5iwW5j/CfA8a1TICO7FGlNZmvWAuUum3&#13;&#10;ifBTy8clPCMpwOxCycAOynUkZ/7HGwGBHaCQRz1Qhdj/AQJwwz0WbSaw7Nm7fK8zp6+Bx8LHM337&#13;&#10;mAMFznylN7311mupb+eO9K/+1/8tzU2zB2fuejrzhOmGtrJ2aYVpW2LUOsbEITpoDd6C9fLyvFe/&#13;&#10;B+1G1rqTzufCxuf8EwONFMW9nTYA5otwjUAhmL/mGTQ/m8k3if9lezvtzzOFsPDq9D9jw8mxffH4&#13;&#10;wpsAEkrx9cXfHFB864y/gNEW3Nog68w/Beq0AdKZfzrzb2f+jb1gTKBOr4yN/7fmX8qQcotBuF1o&#13;&#10;gYJFoRIebr68toZp1GlrOvv9b/HGt4i8HSe/FjkUwXmDSgLev9nl23p2sTCwPe/Pbllgdy8B99m1&#13;&#10;++knv/wofX33LowDSG3cwwX7ByJOqzgJCxnyuqWqsrkOIgSicG3+GfkAb/7bf+vL88RFACchxj+1&#13;&#10;XCsQPDLMy2WENzABdFVUhQkhQW0a6VOtTXTZw08QClpIqvkIiyXdn5tPP/31r9PvvrwCw1rGOxY8&#13;&#10;HCQDTyDKkji3LDXBK71s6qmrwlBdV4Vrt+h6vpNnBeaPhHoTtzkNCMUgItFMDbesMErn0Fifmf6a&#13;&#10;jBucoVhOO187QZtheAGnGsRMFQJgAEKjZ2EpdVOHqsIYiDVJpk0YQlDXAbeKqtPAVQJKq8toL9+y&#13;&#10;tSjgcsCRJjY21AeAQTxzl5KRw03L1Tr1TMgg4ChX8GzgEgrVbQgSNErRPpVhpKUjNFxYkiC2FMnz&#13;&#10;RflB0xFgv8sYquJyNdw0ylDxO/2rpmhMANRVrX96LfJQUJWnSeLRP8HQoor2mfnaV6bzXCMZNVCq&#13;&#10;WMhK6Css4TNxyjCBhJnuQWPsyQzjCmaYFY1XCD373/LMm8yVGeaYOU6Ai9oQkzqqx0C4bQYfQ5BH&#13;&#10;BOsI5yz6lxfysRxgLlytJ3WQueM34VHB7VoXMOmir63zEuexXbl+L01NwayEQfD++VdxyYSVBAy4&#13;&#10;VdJEOutlxcjb9tNx5A/hTZ1hHcGXAa7A0AZsAluZN3xGyA1zH2vQfbv3phpC/Oh/0gijfK6a+Eka&#13;&#10;GJUyM+3HWdyX3b59P+R46xClvbiFhQ1CNegzJXPUwXKfzc5ylsjddO74Uc5sQZmAD2qcV4GTFquO&#13;&#10;A5kLGfdtP/+tP1CIOTfakwnzbupQo7+0qCo7hig3lIqFK5WFdC76xeRRgWifzA/zCtwQVOIb41GG&#13;&#10;jX0rfgu3EvX2m2WDHXGn52iTrCLu4iMRNxAGwzIAJ2gLycXZLmBJ1hZEAH/e4pVx4gOXM4Hh/A/8&#13;&#10;MLj4FOkMD1w3nDz8Z1aB3zkVLzkDW5tzKp6MZ4iZRJx2eL6bX56J/G5EW2ZkLr6J2/ZbCFIM9t3M&#13;&#10;QPzoU/BUt8ABZ3CyAtMl3LDRD4ws0qOwwRlklua84mgQnlXm1y64dQradCGtlvTiwnqamZ9OC8+f&#13;&#10;wMRAex1BevfkCNYBUZuom3WK8oGx4zf6jurYDutu9/IQ/8WX+J5D2pkU7SROcUWzI2FOZ7AwMKhF&#13;&#10;29YZM0/B6w8/uZR+c/Gr9PjZLIIxLHnB1Z2jQ+nksUPpvfOvp5cnZbTRfqbUHixR8tgmM+tVjLcY&#13;&#10;POQbjLEoxfk1M8fELecQrS3kC2q50GRpeIDAU9eMV69eh6E5G8xBz+VVuaUGA3DHzmHOkNufXj64&#13;&#10;Kx3akZUEtFwUUx0T2GMEwzHDzupYH3ok5h7bCoY6kdlLrLP2uT0VOOd8YX8LC0FmBWMO4VE8zyMg&#13;&#10;46XtjGycN/2ekxrm2uK7btzEJxUelmAAdrG24Yk73ZvfSFfvzeBmG6bnk6co8CzCJHRGwRITt8ST&#13;&#10;4ztx+9WXju3fnc4cmmT9yNagwWBDu98riuae8SMH+CzuRY0oM7eBetKMqI/RmGc2qd9T1tGPWa8/&#13;&#10;wYJLd8ie6aWL4h39vencs9PpDRR7jkxynphphRnzBOAVbLzbYh5zI3OY7Y/S4zW+5w9GzPENjHpn&#13;&#10;wG1FNL/toHZcoUF4kVb4bz2bZZFZO8xXrzZc8huxcoH5tf19u7AI75T/IvwLZAFwzjOxHgMvh48w&#13;&#10;X8MqkImetVD2NN+xnmM1zXDmNsfY6pVxWxlC2Ob6B+6ScJaH2XVcp2KJuA4DvBqSBM5EXl0K/NxE&#13;&#10;AOEes8xCpcDRUaklXy/r/8tHD6YjN15KUwgel3CfvYzA8jPOfhsZHEyvHN2V+tkz4VYizbrIUXa4&#13;&#10;7aZM93yPUdj7NVaWnyA8nH8+l/pRlJvYOZJeOXmcs8N68/pOuesIHbpxhc2UQHuw3IHh3wPz+uSR&#13;&#10;Q+kQbt4/u3iFufpZ+vThAwR2pTT37hvp1aO7cfnZh3cG9qXsTZ1jdGaBKlfqBW8rnCO7yry9hJXc&#13;&#10;EG4iFYoNca50bp9TC0x4N9dWmz9BkoUMWLgx31YUopgPW4kq8I5tEnN07MEIpzigxJrC2FBQ1GRN&#13;&#10;gjBAiGKCbjwjZEvKFntWrb+cEGoI1izS3hQ+9nGD/ew6AssaFXCWc1hDTfBEmbGnsE9yGpYqQ0kO&#13;&#10;TrDm6+68TJ10dxtbY9I6ZK1r9APzfeCQjWRmisZoSUVVG+ZBeAjJUFoxP2G5yFw/T3Tb1kWBzmlr&#13;&#10;4gX4EMx9Fabc0xJHWDYUFrOIKPztglawIiwjYlCamnmaJsbxusDKwHHKaWppPfVDg6zToCUycG86&#13;&#10;hNVe/4geO7II072ZFqoqRpIlueR9ji2YBQd6seDVyk0r2RB2kM8iHlQGFLzR7gBVgIsnO0kYmji+&#13;&#10;OI/xJ0CLiO35x+MYevB4sU5/UCzzLR4EENC6nUYUzn6PNcS0/PMcU63RnetVOPMyfi+d24MXCdcq&#13;&#10;Q1VI6WG/qwW7ou9ANm5kE7Azh6gaP+4/9+2ZSP2sQVqhNtlY3rr7IF3h7yxrUS/WfRzTCqxdr4nv&#13;&#10;vhsFoUtfX0l3rt+M7h2iXnsmx7PVG90d59SzZ9QaLicSV7Kikd5TxG+qzZ2a8E7PxvIsDuW6V+OI&#13;&#10;jRGtailzgHMOBZw0sXJphXd9CJr1EKT15gbCpnXGgv1byJoCZ6hC4J4KrgpO1amZR+B0HaWb589m&#13;&#10;2PvTd3RetbSeVp/eA3/YR4MH1mseHHFe6SHhGnOfe+Y1+vurr66md3ELvKefPqPfW7gwqGKNa91t&#13;&#10;lGuT/e5d1/n22wY0rYJ6zx+3L22LX1xaFXDuQbD7ve++n+qDO9O/+/FH6d4jLANRqKgyMTVQmHB+&#13;&#10;sGcdN23cImn0oWO1hMm659GrmKjgVvo3yjeGdeFPeFtFw51jvQznP4JgAEUExzXNB87OD4zRgEVO&#13;&#10;q/IYQyVwNNYAMvMsbOFHL0efRtNsG/io4pLDwPxNR2PEZhQVGPPgXBm8qvQwN6EgHPMUUYxtOwtQ&#13;&#10;Ur9QpSz2Ms6B7KdDcZk6GYs6SUstkvMSe/AQBIMX6HYh3CylJeaHFdrSp3Yf8cooYKvstcha4r7z&#13;&#10;EWe/LrCf7VO5yvWLa502q7zg0SIN5qQm804dxQjdO6vU4bwW6yB4Jw21AT459qxzvqwXT8RrX/k1&#13;&#10;fnMn8KE9/k2YW2xs5jvfirSd/Q/QaMMC6AREAWM7TIh5FZDNL8bKAC/e268d+AcEC7Ts4B/jbAsl&#13;&#10;CqB0xl9n/unMv1vza2f96aw/7bV2a43loR3WXmC3vkXA37/+oqALFdeebyNBTr4dtA10l+6tzVE7&#13;&#10;wgultSfw9hYg01dEKAitnCT/tpE53tp5fYPLF4wyFdj1B0EgUbDE37Wb0+nD33wKs/IerkuxctQ0&#13;&#10;BIamrj0UBLi5UjiiT7hNCJoyBNImG+gGzJQNtEErEK/dWBB6ztWaTB/ejeMuXqaoLqoW52aCcKgp&#13;&#10;5EPTswGTqAGTCT3SoBeDiQpxp+btInlUYGzUIJLuc97OL37zFedNXsXSkLNjhgdCQAOrGKIDEYvM&#13;&#10;ejbmEkFIE2HMLwfRHO4UyVumhQSTdVcAo+uubJ0HoVF8C8EIhIacGVkjWkXef/Qk/QwXWOM7BtNr&#13;&#10;B3ZDK+BSCedxniXXgPhahpG1riUaTJ8WxEYZwkbhicwEtcQlsikUIlLchEyHwSUJI5oKUMlBKsIv&#13;&#10;JB6P7kxkceh2TpZNAwFCUHB8akB1ltGAlHFfdQCQhy5pFVS2gIkantA6pOYTbTU7r7jbdPqB/yHQ&#13;&#10;XV/iHA/y12WnWtYKXyXxtChQk76lyjpQCGKOJ6go6kdOUVdew+KNMvSTBy4Jf/OhoRCjG7gC6kYL&#13;&#10;vxtNW2ACYQnYox6hpU/7ZbTkkDzKraN/EllBClGOKBoWNtz9mpkt9Eu88l1CjEDdAoaghvKbtKMr&#13;&#10;1MLBUfqoxZ+MRhnzJeqjW1Y44uAteGN9g7AjwygDchbiNVRiqfQCFnc//tnHaQUrhB9+753UT1rd&#13;&#10;e6nBr+DGJNbGGm/KKOApCHVgrCa8RGswzY1Je5qcddqF4G4Yq4x9e3C3ZLGE20aaQi5e4EbwTsAh&#13;&#10;8lxHy/nG3YfpIefDdCGoLEOcesaOTAn7xjNWtXaUa7TC+Lp56366i5b0+LG9tJv6QNTKeJHxVSVj&#13;&#10;+x/oWx0u8c+6+WwVJXIdF2AgliSbjKtNCOYWDBZdGZVgACkYso0MIVPyRKupv1nYFseNeYagV6ZE&#13;&#10;biRzSHDoSCBhTVy5n+ZgG+KeyycwxqfWLDLDNpeaaH4PwLTDlSXxPKtQd8BajTgExBUHU9x95hJv&#13;&#10;zFuGYsSgXhHkb4yvXN+cQdTWBFaA77Sfxzj7kKeoW/5I1XP+8etP+6F9N4D/mWknEvDfIL9HBcjN&#13;&#10;8sVxOpwpiOJsVY6T1ymeGVPWQnh6vlJY5xCriVCpydxmdlrqOFaBZvRx1JQxL0/YqwbjuQHu6F66&#13;&#10;1D3IGUWr6aMvvk79g31pfOJNlBkc7fR3rpjDO/pd4Dk3We9QSPB7VJDvxPFqf89Jc+MizJrlhyJX&#13;&#10;E+Z83TjEGz9mMwv+/vbm3fQff/1Ruot18SZu0DaYNxvMo4+wbHiM5W6LOab3vbfT/hHO0IFJE91D&#13;&#10;LloFFwWYO3Wl3RHEM5nLiFY47fjQWkYrXUz5Ik6TsXBjZj39BAvLi198me7iSjxcNrNuyfhxPHUB&#13;&#10;5ynOabt841a6wRlyHyCsPXNgIvWZN/9klCkos0XRZ5QvFLY6uv2NIL8EHlI/08rAtq/i4nkL/hHA&#13;&#10;F+GfvwL/XIaxLccG5DDy8ptMMSzpjSXjTjd2aw5w8n28tJp+8tsrnIHMmbjMXwpVtTCpsrbWcBU3&#13;&#10;i7D1/vQMc0Ij3UXg0Wq9nk4fQrjCvLVMjbvJL+Mg+UUJv1++cPaKevEpWhV35mTS2ualtWb64sr9&#13;&#10;9G//j5+ne9NPWOMrlI27vAWUeuamsTBfgNG/lnb80XdZV0kHblcRlldwW+jalDEmlx9l0ZUCJ8YN&#13;&#10;9wzG/PAPwT/zyldOW/QGQRn+7W+5fN7aEbbKDBB3yg+4/MPhb4qYr8FTx27uYUL4kPHfcHCcuT4s&#13;&#10;8kKJiHPWwOMbN2+me4+fpCNvfYdz0VxfWHPEefel/BdFEkz9zzj7m+EfcxzLCIIE1mzi9SIs071+&#13;&#10;MJTdqzA3KBxgS5B2c8bauVdOpkdYLD7g3OAVBHiXL11NT6eepJvnXk3vvX2e895g6jPHWj+bPz27&#13;&#10;lu48fBSWkp9++nl6Nv00jY5wjit72vOvfPmMJQAAQABJREFUnU2vnT7KmGLvS6IeJt0K+16tCfM6&#13;&#10;iqIYmWgVvXesj/wvYIG9GgKWid270907d9LPmXTXls+mE0cPpn4id7P/7OUvLIQYZ4vke//uE7w0&#13;&#10;PGCvOJ/+2R9/N/ViSe7w9Jw0hXTWM4T5wDqEjkBJ5j1SfuKwbwEOrumuywre8EwO7FnJaSRbYKzN&#13;&#10;+UbdTcL0GP0ibKqlQdz9b6AwQv4oOuGl0+1UlL1K3ewP55AIZM0eQFFQxY8VO4ltML1MPZgBjWol&#13;&#10;vYCFOmlaUqo4ReWIRe3wYiLDvcneMuZ6PkVBYV0XRUU7gzwJ5LER5G2jqLfZK0ASDg324H14nCiz&#13;&#10;p3CXq0BbYZTPTTT3loisdxLxpkxh0gF9JGxw5mYJC0FdL+L1M4rXenMRWujjLy+lyT1zaWx8Mg1h&#13;&#10;LdvD0Q/Ox7aBZGkGd6FX7zwBtx4heO5NK5yrN8EesB+lRXFAOEkjubdzTRjhXFBhubGquFPrUeoO&#13;&#10;QrdwkYuqYeC1rYrVBeAJP/cLPgSNRpqALTFijQKugkVABC3GXLtJHwfiQ5vopUYX/y1oGumOEhs8&#13;&#10;93K6QI61xrQiQOzXgJP9g9C0SRrPti4LXBdG/nseqm2gKAszIX3MPoR/Lt3+DbGADnEW6ML8E/bX&#13;&#10;S+D63fTjX/wyrb7xJm6H96U+4vSDIxvA//Zj4HvxYvqKMd2PK8vhMVyBPryfDuzaHa5S9e5hHaMs&#13;&#10;6rUh7YKUp6XJv/QMOBAKpeC5nlDE+arCXwCi+AYoWMWgF8exchSmKstZc9uvcZy7Ls8B3cRKdQ3Y&#13;&#10;9Qs78vKfOK3gvw58VDAs4UlnAQWfEhPUOmm+4ny/OzevpbXF+YDKxOTudGAc+hUY62azGzrb8biC&#13;&#10;Iuka++wGdXs+v5CuX7uKoLOa7ty+lz77HLf5755DQTioNJQWqR805mZJtTyt4qgfVXK77R65B+Gi&#13;&#10;lohaN/NJ5AiFtDhCgO/LuFkew7PDe2+cxEV0V/rxr36TphCKiVGDKG2UgJV7xJoKlOZOXfXA0pKG&#13;&#10;FWDQVSoWObyaKBM0xR8qoKA6lLLIyT7JaTN+B/IR5t4g5j/Wercv0uNoQBAKjgNXlYCb0hyOX+Js&#13;&#10;ekyFawERtAZ0DOsRRcrB8e4H5xIb6t0gZ40VlDRWmTO0SKyg7CwuzeAxJs7yJY4x23hqk8JVPqGW&#13;&#10;Y8N0T1uhsWxLQ1Ele1sxIUrQT2bSFZSpzpw8jcX6EIomWlbyibjCeoVK3OL4i5s3b4VC4BAKB30o&#13;&#10;uO7bty9oIo88iPqSuUqDTon2oXNWiQk4zgB3PLu2GdNn/oeCCELJ9liOQFtCnaPl+YFnr/wb4586&#13;&#10;x1sOiq/ttNtBQM/JOC4hWTxvB7Wz7JRPX2Tw5IcO/Dv41xl/zlFMFvl/e4Dk/Udn/snTRXsuLeZY&#13;&#10;gbUd1Jl/O+tPGxs66+/WyNgGSbHmcvsHrL/IYFDl4mpvhHIu5uBl7vxFhjnXF78YY2txN15UJsfz&#13;&#10;W7y2wyMhP8UmaguZi+id8tniKgmCRHBz7xl6M5wd8aOPPk2ff3UNqy6Jh2zxJrNdgibOghSkCAQ8&#13;&#10;t00mh7InhX29cDeqMLolBFaxYlydx22LwpEVdXjtBghO3LfVkUL0cp5GuFCCeCth+SVDqBdCTSJF&#13;&#10;ZsM6RIjnjyj07EJrehHGg2elfI51yq9wfTWHC8EyZxDCgQlGJT9Ugs076UswUcNiBwJpEEKgBUGs&#13;&#10;29ANtYqpa5yLR12VS63jWtVNfQ3isILGoq5m1xEMqeGs61a5m/WhaprH7c3F67fSJBYwe/eMp1GZ&#13;&#10;R7S0BpWhexfb1EddJLbWEMAqHFL4Blgy05szO8TpcNkEwwLfTwhgEfihCSnZE+SG2qs8Be4DX5nJ&#13;&#10;uqupQYA0sVKRmpSghaKGsKEkCMUIg1gtwYjpB0591KvKAPEcDy/dUZmhYyaPA6kiCRT6AmFwD66F&#13;&#10;ZO14ZqHWqRWFUsBappjCui4YEKaNOgZTz87fJmRbHnbk6BfwlmHlqY/auy2Ybq0VNFgRIigIgWYs&#13;&#10;BAJEg9EXAlCjx/gs6mgWZBTME/PiWTJSOk4GWBQSbbFIHugjBQxaEApb/ykAV1AD6gEvmCcQ3TI8&#13;&#10;KoEcVGKTetk++q+CENKpXcpVRoxC5zi7kj61XjIeqsB1DkuxX39+KQ0ODab333wl7RvhfBiqIzPM&#13;&#10;9kfTqV3Ul7SOqjgLhWeZpn6vKHynnzxTtB/Xaft2TaYJXB1STepAPY1EmTFPWRdePUeHY4fSk8XF&#13;&#10;ELbPci5QifMtK7S7oVsjCVS4iNbTs96qda2PW2kad6tf37idzuDaS/dKLQQ2MonUbfdsxbgkeoWh&#13;&#10;f/RZdpFqCyDD+YYsGsZKNS2UVmH+oOmNhvCK455zZ9ruh3Jy8K/ompgnzDz6yqxpP/jkHOOZolob&#13;&#10;VNFWDqth62/rIxOqIH5EXYAn41lBmxxP3Xfpkuvdt99MJ18+FswArfZsTTaYJX7k4d2i/UZ+xU9+&#13;&#10;I3yrl/yQI+TyBLz4Zz/6jfZz28Y3+8LvxuOPjmrnGVmajm/iabxTfsSIgZPLMq31ylfEjPoJHyRd&#13;&#10;kWeOSa/HGMzjX8vbKnNVcx3LRuCnVUqXCgFN3ELDFFVLWjdaZQRJcoNlxMgsUVgsHns2rJbdMpWr&#13;&#10;3QhtGc93YKB/dOlGOn7yTDo3htu/DDTaR1WsIjgX57jy3HZhKi5SU9Ibif/tDjd+wCweovk5QhEc&#13;&#10;MCm+Rebb0Z3nH6Gs8cWtG+nR4mzaoB267Cph1dM/2I2rrzncrq6nL6/cwOLwUJocPoxVAbCwfQjZ&#13;&#10;a5p1k3WGZn62jsLZf7pitd3CZJX5oQLnMJ9z2ErPF5fTT397Kf34yjXme9YZXJfVarjbpqEN8law&#13;&#10;X8UiCSCnhZmpdIm537HWbJxBMDeZRhnKgJ8fS7T/Ld8AMqCdIVimfSpiiEdillCIPnZ+jBfeeDAs&#13;&#10;MMx0PBOYsxKvoi0RIfIPHCJSYBtFuYaGOzTzATbM5LSReiJYmZrDkvRThI5Xrqcp5o2KrtJZ4yqs&#13;&#10;2441vQhoNRsMP+bEqw8fp/Wf/RpG5evpwrEDobyjC74K84XlhcVEgQi6hIuKR31tj22hrSKRmdtP&#13;&#10;BMk4e4bw8/r9R+nBkznqNoB1xTBKMyoVPYWBvpQe4nbsi+uX0/nXz6Yh3L7W4eZXYMIJs1hyioIs&#13;&#10;I9odcBJqAYg2cKImbfj5KSezXkVocY9wgjr7P/tU2GwBq3gWOD5mGPvrZSwvu9h+iJAILJ5zyHZ4&#13;&#10;JOTn74C/E6CftvY/kS/RLaDAs1gz2XhusrdzPGuFa6IrVy6nf/s3P0orH15Ku3eNp4NYSO3EslCm&#13;&#10;7xwWKA8Qpj/hPORnSMN0ab88P5smd4+nlxCukxuMW9YkNiRdbl5BVC3b6rSX5QnGcCWdPbYXN6Jv&#13;&#10;pb/+Dz+BcXw3zWCJvYTV/QznKrs33j05mSZxhbqMBaVzzEOUJh4/xqIcRbfZmWfUdYP1syudf/MN&#13;&#10;9gvn49zAEIxQlwZCGpXxdPXvNo0aoFDhfiO7evVcad1ermBxNEU7FHDNIaC6fPly2jE6mvbThjHu&#13;&#10;9t0Ge0AV56YROM4/n0lPHz8IDxzf/S6CR8Do7sb9h/s6mevRU85L7s1w21pD+hOWptSrxDobAsqY&#13;&#10;cxSSsvdkE6WgIdwfuhciD9PU2XN4fl2350jSzoccx+DZlD0K40inoKGBFxGAiywBxQ/2sVr27Rrb&#13;&#10;mb6N5wi3xwqILDtGNW3XqizqaP/HBawQqujpoxdrv16sON0ShIIdtEE0xgZZ92hbxiefxSsR1X2k&#13;&#10;why9RyhArLBhKDv/usdFGDGHq86LX19FGSO7PCyztnrWXkvBBvE9R9q2dNPWncOD6V3mqBrrVJxt&#13;&#10;S/1nMXUMN9rMt8+WOS+P4x9mF3+e+gZH0sTkrjSxaw/1A/bso1YQzt5H4Hj73m1cij5nnl1PdQRY&#13;&#10;u3eOhUKjQk/3r7HnAecVbFVQxFmnvovgfq/CHyoVFqfufcCxEeZJB0usHLQZEHLZfl7c3wldYeE3&#13;&#10;fwK2hBvGd91oSq+pwFix/1lBKgAZfzQheFYwYvosoJa+Ym0R3sQPWZbjlHrWWBs3gUE39F2vwiBh&#13;&#10;z7hy7FlUVkjMuGadzFSB366henr9zBnoxTn2rE9Z+7vTtRt3wOdn6SPcEw/W+zlrfSI9vPcgfXUF&#13;&#10;DzeM4zhsgrrOTD1M7588mY6/dAABpfSYAkKyps8zICjZvTdxbYPj0XO9e9jL6imkLH1Jf3tGoP3J&#13;&#10;Z/aqCg3ZJdse8nMdAgVjLTNPQaqSZ50xUKW9Wqgp4FNBJ8YO9w36qswcIm7XESjr7nMaJZvffvQr&#13;&#10;xudjrOBqqQ8l2j/+9jvpT88fZS5iDw8wN5l8AlrMcRvAzT6/eG0q/dUC89gT8AV8/eSTL9KZY8fT&#13;&#10;4QlOv7QvoQO7cJUrzjv31WwoFXd62wS/KtF+60jfWEdhRDsU+gqrYVzQL+CKfgza9c/fP5WGdgyn&#13;&#10;f/Wv/zpN3buDVWZ/CFhpCLARpxxL5As+xuWeh0ePL3HM1Lnbp85nYT1LmPgjXO2A2COZlHpbdftJ&#13;&#10;l6EKLsV7FX/1JlFx/8m+Cw1N8iE3wkNATPvc6yicL6loIO6yV/A91gzxyqLEOP7bV1ZYl749HAEz&#13;&#10;MDBMZaucYzmb/vZXnyD4q2DBCl1N5JJwMh/oDtAlzv7tYZy//sppzvzdQRVoi7hM3UIxmWo1od9v&#13;&#10;3aN//s2/Sz/56UdpBJe/4wiTR5jjVGrw0JZbD++np3ig0XJ5FSWNJRTZekbG0tEjh5mDgRt4ooA/&#13;&#10;rLmpjxggzWf/uB64nwueBbUkFusNFpMIUPvhldQZa10q00W7ScC19etDgIMfYB/fins7emf/Q38G&#13;&#10;TLaAVUCQd2EH/IVogLH4wi3jbhuIAdocz28FpPNDJOSnA39BU8CahwJcHfzr4F9n/Dlj+BeTRfHM&#13;&#10;e4yRPFBe/EKEzvwDePKsHA8F7IRhhmT8+hqA46cz/2bYfMPXf4EgjQDytLEjtnx5nc8fCgx6EZn8&#13;&#10;kK8XQ/OgzDm1x25sao0aEXNsX3Pc9mTfKV+oueGHPQsxW06zWHZdvzfLuYk3sELYSD072EBDPCrU&#13;&#10;UKinFqM9tbGKsBHtXokL6MZ08OCh9PKxI5xPcwC3baMIEYkPgb+8vMFZBs/T06dP0300xx9yvtMM&#13;&#10;Z2jNLyymZTbjGxD/Ch0lVFKzLwheiQ6JWjfguhcKJgHM8k0IjUe4rvr4sy9hxmAFg8BoE0sPrSNk&#13;&#10;rKjB6Vl6auuurS0GY0GGRx8Wm6fOHE+vvnIqHTqwC6IPoShM6CkIudt370PY3UHL9j6MpWcI3nDx&#13;&#10;1zsYmomQ2BAutBdk6gI2HpSl4ObKrXvpq1sIdDiXagTiYq21Gq6jZNSPo824DyJ5AQaDRJvtU6uy&#13;&#10;CRElISojVmueek8fTK2NgEUgPeFgJY9iqJQZfzCEPUOkiuBscsdoWqPeMgc8X3MdIWpVhgQMHt2I&#13;&#10;ybSqIcsfw1qnF4plZXEOYRmEqVaV9FEwhclV4Ydjg8YUf5ybAawkzjd0QYbVydiOEYhXiDDKVpAX&#13;&#10;DGASKZwIwtPNOP4OrWtmEGYBncwfSU4ZFEQNJpMi611qJsPsphnB3AtNW/BILexoKukcibY/3rnl&#13;&#10;cggW9vHVu+Xxzeg8Fw2hjxRqmZ85iJ/0HATw8MAQZ7PgegzXv4hdgBt5kN86RPYyDKJFXKhtwNyr&#13;&#10;6EqJurQggHURq9ZpCWZaF/BV6NJkHGzAeaj1j6SFxefpl7/5PO0cG0w7OO9JAh79WUvkH2QhuNsk&#13;&#10;TJde0dfUaWVNAZCtMH/wGqaOjLMJtLVPHDmE2yaY7DaJ8gVFWHZK1JK2SfmCaR2GxBRns+mGSq1q&#13;&#10;BSmyEDyjraQaNowKz+pRuBdWYAj2Vjk79eZdzqicQyA9jDUHeNFUIC/87E9dHPHSQpgoXELIyl3Q&#13;&#10;CmShqRBR66gm8BqAWbNvdBi3ZGUUEogHwR8WpHA7bF3gboSTL+kDP2AodFE3zzRRKNYgP4WPAxDo&#13;&#10;kvkzzA3rtJsEUR5g4U4FLF/mRgg5UV4AX04ceSl9560LaQI3ZU3y0+LYaUnrBPOKihf1l4EZVwT7&#13;&#10;k5sVTafNgVVFlCgvvhPq0BN5Ld975OtvzsNsIzhqaaj1zuXHkxwCAmQYxENkwU/xmqtXlB95kqoo&#13;&#10;x1BeSGd5MEUZ/3AmYC50pZ24+NzoRYgIrte1dGBs2t0xhmA86KZvlT+Zpw0UCDaBeQm/g7ogbjIH&#13;&#10;1ZgX1lH+8Hw0tfBLuAqcejafLsHgOz16FOYFjB/qIf7JrHEMBTOVMWPdrRWYyD2/R0BRV5tmjKh5&#13;&#10;folmxPv2T8TKn8knAzFyXGD+mn7+PKxFWiVcb2tyRH9vamWPdroja2ZmDob/PG1ECx981xWXFgvm&#13;&#10;43jLF51H2ugHuiHmJtLGAALHsuuqLAibxbLjq/vP02eXUa5pwiBkTq0AV8e97S11aVGjO0HXIphT&#13;&#10;g+MoM2h5cC8NcWbT3rGxNIQyCj0UeGofbuM/dYs5zaKtW4ZN9K8tJigYcPEFFOefYc41atrn+CIi&#13;&#10;F4OfFnD3xzbxE3G92xfCQXYUQgxedV+qOoXW2KvMbV8/fJJ+iucCz8ErM381XUdpqwo7Ms8ajK+S&#13;&#10;Amvy6OKsoqXZ6XT11oMQDhzcPZnqnPsoA8xayBqMNnK3MJVt7MaY2qhT4Iwv1snJnst2iqezC6tx&#13;&#10;duY6jLYu8G9DH4TMelUEoaXKbKwzz/Fk8JT1fXF0B7pEzIW0RYFoWK0GXIqGC4NAVMqyOAsqYNyG&#13;&#10;k7Dg/4s/vhWfM9743u4Zn+yfLVQy8XYG+dEExRWfitBO+QIlQ/L/Cfzd6ZnOvUO2Lge6Af8IDIas&#13;&#10;1iYgLFtQYyGkU+mEZDJyF9lHXcMS6NbtW4xVBeSOB4RejHHPglxjTuyp96ifll45/XI6+8oxMM/w&#13;&#10;FcLyrBbu98mwrMKHCgoIFEY54+/8mZc463kB5nAJy2sYx5Tl+cmPnzzF8uir2FuuN1fYZ6EExNy6&#13;&#10;ioBd5vQA1uT7du9Jhw/uSz/8wR+jpMSeDaubHuZyqo6wkH2dXhdY+MWfDbxZlDxPFcSV6T2Ka853&#13;&#10;L5wI97D//j/8KE0jyFxCGc4xfX/5USgV6W1hHUU6XRUOYFm3xD5nALfFKs5VhlAwoR7Oj1mwF+CL&#13;&#10;spxjXFvj7EYEGysLz2g3o1cpBPWyDk77CgEU+toVFeZVz2j0Wbtq99t6EllDGarVW0vziwvp4u/w&#13;&#10;kILleIs9aRMlBvfDLZSsqmgvhfCSfUSNBp85cQK3s2eYxxGG2JlkatHx4MDlz3KcSnxiuafdzGko&#13;&#10;kq1x/p/7n9jv8g2H4kQ3sTFtlyl5I8x3rxbwAKpuP5j/fIfWwZX3CgJHraDK1dH0ECu76fv3EbKg&#13;&#10;aIcgSuEUM2rMdyqxrSMc7EcgdubYMRS5TqYJ9lMlM6OvVJh0tnPetV5an999+DBtIoi9jSJHo/kZ&#13;&#10;3l9w7cg8Kz2wioVZ0DXQBYO44T2EsPzMiaNpF2s8GCCZ5YQb65pbtBXoG4VX3cD5weN5jn5YjDVj&#13;&#10;bATB5gjnP9qf0X4e25OxfW/zyUeYCJWYQrlb6QghXCGi5/iGsg/vZedn+q+FwHgDumYNk08FcloC&#13;&#10;O/+TS/4PXaAnAfuth7LiCAg8jKzM0zb3ywhHTNfN4hH1KNJJ02XVGNYgnhSCTbAe/OD916kW3gd+&#13;&#10;8bM0h5Lis9Wn6cnmdLqHsLEfRTrPVNzQSwgNqWOlH2ejsgcaHR9DePetdHAvHmiiDEa/Au4oByEc&#13;&#10;bihV6nJtdV8jjaDAvQu81JIO4if+1hi3PQOskUTSY4xuP624dV9nnmAVAo/pc0DQYhxLG3k+Hx/T&#13;&#10;JiZtmyqqUqZ7d9fLfNQGdDUVFtqL4P4XX3yWLl38EqXUdYRT+xBm7U1vnzmWxjAPVvDperiGoqlj&#13;&#10;Vr1UXbcq7D53eDzdOHEy/fubfw0N0peufn05/fJv/zYd+OGfAGOSUa6KWFaZ/+QFzeHaTjnrKDjO&#13;&#10;cqZtDeFik7nL+VAXuNLtxnW+VdisBfY65faTyVsndtOmD9KPf/Qf051bV4HJPsg9EJE6xQzgPEDH&#13;&#10;baJw6jwBArF/ZK4wL+pcYU+xCnydf/X+Y5pimGccBGwmi7y4O/8HHUG+CmDJhjkf5V/Gu8d02E9d&#13;&#10;Deh67ioDlJjLpXFqHCfgmmBeMcfZH8X+w224pcQ8Rp1iX0+/qhDsGd+LCP/moD2cC8ollCNEbVNA&#13;&#10;m4kDbcWEIXBtnOMsdgwOpZGBzKcQB803XLqidFbvHUD5r4X7+OvkVU99/beACTjH3ptDRuIs67we&#13;&#10;wU9BeWKYufr8uVfSd76FkhXWweLLBgoEZmo7Yi6hKSvMn0+e6QlqA6HlTBphrji8fxdWlcztWEq3&#13;&#10;xyNRrXnAAWDGRTb5nXvxlMOL3/b+O6cykbNle6wWSV5IG4+RNv/k9/zbKV+YdOAf2NDBvxggnfHX&#13;&#10;mX9iPGz/ZLwofjvzb147OuuPcOisv/9f7T/C1WqA+4WBGYSiu7picOY777lf2rfiu5tNqitxwL+t&#13;&#10;j0Xydi6GS5gW2wLuRWbcIzQi5tjfzPKBDAIrCWLFJ/enn6ePPv8SaxCsxRDAlWCyliswZNhIhxsm&#13;&#10;BFNqezbZwPdCCL986GD69umT6SWEcHsmB6FNMoSDaIOyacGQ2Tc8nsqHJ8j9FBq8aKnOrSDog1EE&#13;&#10;sX9/6lG6gab2ilqs8zMhMHOTLrtDd0JV3aLQ427GZbrcfDAT2rBNtDxLEB4yWp3E3bx79oEEgedZ&#13;&#10;qEW4e+9kOnvqePrue2+i1QmBQNcr0FRzcwdE/87dY+nw+EhYUF26fCV9/Oln1AmGQQNBB4x5bT2h&#13;&#10;oaBbJdpWkDuy2adOjxGYfnnlZjq4GyKAcnogbOvEPci5Lj/80++n774P85/69w30cS4HpDbUuYRU&#13;&#10;WHihYau2chVh04PHc+kXv/5N+uSLqwG1LqwdW2EITGsVphF3aLA3vfOt8+md82dSFSJL7XVpKt3M&#13;&#10;1CBiFCpUtbIkT91gViFgBiEiJ0c4i4z2Sk8hauLXfgE4UtIAyXHja3ySuUtf1aFId+06lP7sj95P&#13;&#10;BxCs4SmWfEkP3I0r40kKTkJRK1nvEo8VDhGzBHnJ2XKKF0LK1LcMYVcl/3EIpUEFp3nQBnNiBUFn&#13;&#10;Hc3fajeuDU1inXhyvObRSY0Jym/ci7nB94jHXc1biUdqQQTCqZdM8hpneJyAmfPuhdfSDhgKdQQ4&#13;&#10;1lKybhUt1QWY3M+xhJhG2PwVrhZnZ+fSc/p1GQag2FeCGQA2wbxDoxQBpBqmFbVLcZEjc/zLy7fS&#13;&#10;Ls4jO7YHglSYULTCLqETwkpK8lkh5+ycrmwBO8R5C6aIxO0AbgYPH9iDK6n9hYYwBLDQJCMFAuHm&#13;&#10;lDTQs8Hom4UAv4bF0HPOEVUjvITwQGvKOKOSfGUgNOFSKUSQubIpAxVB+UOsJa7cu5vGh4+kweg/&#13;&#10;Wa5cjBG4Bfz5BvTjf3yxBcaIFnh2yyBCzPp4Pf3Re++mU7gTqnD+SwOEUfNeJkGAfTsbO6xIz40i&#13;&#10;RGn5mXJc18EJx4aMlbv3F7AO+F26eOVe1Dlw0sT0aUgrYO5ouaxlyP49k+k9rEZ0gec4gMInCv0u&#13;&#10;Ttj+okwLdq4vqhN1yUJI57kC750kiBHzvwmIbwYhVOExt98cDCvmM19Nx91HOjm+b8GKwAiJfIo0&#13;&#10;xLBev18SeQYeE1qk0brR1Kb3J/L0I3PA0EB/+s63307nTx+HwQeTBUZXN8oEnn+Ty87nf06jRDGN&#13;&#10;RvVjBHh3YHbK8FzkbCnPABLYwqqKZfUG8PSsmHrfIC6iOb/01q208dqRmD/NL8MkVyzqU9TfquVv&#13;&#10;2+2J8okUNSdeNCAS5UfTkCjGc9E6orQj5rKcy7SQGUQbHY4QwkHcdvcMAhvchbIGNWToAZ4emDVD&#13;&#10;CKt1E6yVoZr7Glrn8ZbLsXxBG2U5ZQFDhWNa3HvuaQ3mr+d5rdOPszDkLl7HdSJjvnvXScpawo0h&#13;&#10;czPjrCJjq4QlPfPWuu6FWQS6+xDAwWxbxyrz8SMUaaZn057BMZhtlieSUwcn3KgDrQyE5CNB7f2H&#13;&#10;9XH9cdwJh7Cq5i7em5zJwd98qW3AlcGZG5bjRAPjm3htPs4Veh5wnG0yFlxf7PanuK27dO0mbcWq&#13;&#10;ybPAWEtlBirM9ExkFnYKIB35NDeWAD/jTYtP/t3B1dqth1NpYugAM2vBpOQuc9VGhfBC6FtP55Go&#13;&#10;qc/b7XEGDEYswf2sUb1YjdMV1A+LabwhdLEeqISi1XadOaYPa6Z+1glzM/8Yjy6DkTcNct2y+jxa&#13;&#10;njzGzv5P6AAIu0W4BGy2bhHexr8MtXbEPP5iKioSxdjMAUQ1ntd23u2UOZwYBPzjwJ/xYMeCL7nm&#13;&#10;7bLzm8Iv17Rw6cic1UAgMsf63ct4PnToYLoMjjRQ7mm0EN5Rb13s2xatYdxH7mCdnhwbZ6+6P33r&#13;&#10;3Kk0wDqka0PXZlxc0BDHI2UzL5pOxr3CfIVIkwh8/ilCkQMINr7gXLmLly5jLcPZjOyNl9grrOF1&#13;&#10;QyUymcNV9jK97Ct7weWXUSh698KFdOrowbRzgPUOpN1g3WdJC+s/jyBYX2YPh0JWCDGY0zeok3tt&#13;&#10;Lbo3GRM7ccX6wWvH0gDCk1+iPHDr/oPYu8wzV60ytqt143MuI/PmKopmTfetKBgMj42kI5SL3IF9&#13;&#10;MM0TtnQjzaGJjlnCqIjnkY9iwTesghplDrEndX+2DizrCN5oVMy3uvzUXb/zgD0T2SF066d+Ozjm&#13;&#10;YIaBWGUO1zuBXjc8Y7tWQ3mPvTG9hoXOAvkj+AO3eqwv+3SqxdzOPOLxefSa82IWFomXzpt5rCuc&#13;&#10;slCVTEq0s595q4yb+yFgHsbupIv11Dj8aYVvb9rg6FPDwYccZt1l9HelAYRdEyPDKIh1pQXy0zvH&#13;&#10;OsIyXYVSGP1EvsylCjaqwF+hTt19Fw+6f6SpISzRYkklmBXWqRbxllhDdmPl+Azh4CKWkGvsnSEZ&#13;&#10;AtdWwJeGSpLMf8K+X6HGjh3pzy68kV5+6RD7bWEAnCnXHa2t0A1lGdgts7f7jD3n//A//k/pzr37&#13;&#10;rIWD6b/653+R3n/nrTQEvANG0WxxmFfaRdOL+dIwQ70EEs/UOUab8AG2DYR+awgcSwjlBqADRvtR&#13;&#10;hqOt0jcqO9pfJRqSxSL2j6m52PtKT/VSx0HwSAtHFRWlG9Sbsij7xNpELZQAuf7ZWfQxNQ/h8R6E&#13;&#10;t++8eoK6rKTPr15LzxD2K1LSza20zgLr9BhKsOLpOgJOrStPnjiW/tmf/1k6NT4YLlCtY5wLTt2q&#13;&#10;zBn2nWWp6Oc+ehXlQRW0POKgT+RByalGG0cGBhmfxAW/2gJHe8DjF0okrIOzUhWhXEQZwqMfuAyg&#13;&#10;mOD+Ywyh1ACbA12BuicOnCXfWC1p5xJWe1NTU+km7RpAyXaI+GOcXf3q0cNYQQNb4B7u8oFVD/Wy&#13;&#10;3VJXVDkE0Y7FI/t2p32TO2NO62KdvnvzRrp/72zag5Jvj1JhmxrA5pF2KiAdYDzvQjjtuJfOGkFo&#13;&#10;KQ3U9Lt9QnyFrF3suXo82148xlXqEP3/weuHoJneTb/4cDUNY5mpdxEVGzUOlwYOsTxwcE4usfdY&#13;&#10;A9aIcxHYNXCdyzoOPugtpzfmWnGEPrd+djupo3HiBm3UbSmDCTqLNpNnoAaw1/WwY1SlRT4zH0Nv&#13;&#10;MM+u4UEH10II67DmJL40mgJw82rvDXiMi8/seRlN4Iy0s16AWigsaqlYdn7ju4JIC3W+cCx4trfu&#13;&#10;ZBWkSltq6ei+M5DZ+luWsCNzqRmFzvt37U0z8AdUZBUmKgdUmdtXEWzXoeH1TNLL+ySC8iN7D6R3&#13;&#10;X1XoCCwjMzMVZ7MCwyph7m2eza+lH/345+lHP/pRWsbb0mms4P/rH3wfl65HsS5FYQQFBufMnv4x&#13;&#10;0tNcAeDf9i3C//Nf/3OlY8YSR+KyQV68F21rNzGHE0zAP87+o1N+hnQAtACv0PbqwL+Df7+HBoEV&#13;&#10;/nTGX2f+6cy/savdWqM662+eHtqruHPnf077j3C1GhsNesolzg1ibOxyvX2JpxeDtxpTxMl7lD8M&#13;&#10;3cogp+fzFtFlZuYbSQyN3L/R5QsB6bMGm/9VOmGK856+/Poam2eEWX3DCAwghqFc2LvHBlsXi+UW&#13;&#10;xCnnlpw4fhQLJIRiMHSqxc6fvboiIAjP3C94gQqYxyLFUy95jYz2pkOjx9OFUy9zADuWh2hFXr90&#13;&#10;KT17dB9CaQgiVgKGAumhdRgkWjXOsYFfZjc+g7BoAe3UEsSDapdaPVlUuIqTuoRgKEFoTqBF/MFb&#13;&#10;b6R3Xj+FIA46hdyQdQRB72Zf5gPkKMyLzTSwAwbWm6+mQzCX/s3//mG6ePlmWoPwLXNeA9LNYHRo&#13;&#10;3an1xhqawEtYa96+9xCCEvdd5NlHfk2I2R6Izz0QGchfQ9gn03Ud5qouvISLRDbQQ7OU+DyvUinP&#13;&#10;QJTY2UZLCDBhRlgQNgqIYApPDHAOCuUr2DWzDc4t6UbddQOhhVOfloUltN09F0vCVI1NzzTThY0E&#13;&#10;MIlMCX0DMIDPJsQsYKZcvkkHEtaAGV9tYbE52p8ODsEc4rsMBIVPVtA2IEqUPOPdIHKm7dZJQjno&#13;&#10;R9qcv0peyqxCwzY6CJiLQzxXoPZadd04AVsYSdL87bGc0zI2faBcBZxRTX4MMysDLCUIWZ48vy3a&#13;&#10;wUfPO5SxU8ViYGKoN53Y2x9nxGDvF+cOBTSE/yQErXCk7O9uvJYuX3+IAPhLrH0QQi5A6FIpzyxV&#13;&#10;k1ghXw2GeJO+bwHPdayCP+ecmd109PE9b8YGTKsrYaGFrG30sl/W6YulOc9zYVwA8FW4gRVwZXAE&#13;&#10;N6tjA2n3gAQ6uMW40HqyYAfRHl2IInwhHSeGpqfg321c+ixRdgmGX1grwTRQi16LIC0fdclZgznW&#13;&#10;UAtbghmh/zzpbtx5lM5gLdivu15gqmBBbfUQbpIWEAQBHsQ0dc+1z51iOVovVCCKd6Bo0F0dg+HJ&#13;&#10;OCCNAkRd06rtnneholJObf/Y/iyeBoVRThaLECuFO+cFmHKP7t1Nt658RbwBYuY8ZDCbV7hBYw4Q&#13;&#10;JmNo9Z95+UB688S+aOcqwqDdw2j9Ek8cDwYhueTLcQP4ildvWXjoE98U8lmGdQ54F/j6YvxARr9n&#13;&#10;2OQRZvLcJvOJVNFuouWCt2tAvpZvm3IK2eFRnJDP+ZA2M9t5dTKQycmf8aMBBMoICu17XEFP9pfS&#13;&#10;DsasNgIyj7wyIwcYEHpgdJz04zAoU7qIJd+Pf/UxbsluY0UIMw0rt3UY032jO+Fs9fE8k5oIgbSa&#13;&#10;nOIMMxnenvlZtMqMo/4xL1hO8WeZ0Q5B04ahgX/PFX0RORApqm1iE2To2IYhmGJH9+5Nl4euoAgA&#13;&#10;Q52wdfBZHO2RKQ4z8uDeXeno/j24QCQxZcuoDlev1P3Fekb9IvdchnIxLYAWsXDp1cqWCskY0tJl&#13;&#10;6uk08GL+RZBQrfehjY5LNeDnelgCHiXGj9alZSauDQSOLZhVXVj+zCP0mHr4NB3dhdUj8kmbE/0c&#13;&#10;E6qFWwtHFeHWk7u4Hxf5RvOtGNHiK/OVDLD8wfZFDBKBD4QXIzSnj0/+5ASml/HriuJYNG0D3NF7&#13;&#10;wTPGyQPc+vUgdFQYKTerhsBEC2TPfHOGdv1ksNHljAvgrBWVLvF0G+l5mxdOHIw2WJpFxr1om60y&#13;&#10;F6tr9uGKzQfC2uPDOgmOscF6OnIA4c3la2kOixH4m/QD1low+6twqGtYt+7ENeHBCZR5wHMFpOZe&#13;&#10;g8Eb5/RGky0rjynbG+sDJbmu/l2XdRPT4orKRwCvGf+8GxxdRt7bV36Ob0Xwi1+Nl6P/Yeh2Dj51&#13;&#10;ys+QDqj8nfDPOFIAlKjbABedFACIn90IE+p6ISBGN+ve+9/+djp64nT6aHo5PWEem2b/uIwVmy7V&#13;&#10;dUFXRzGtjrLFgYOHYNqPs34ciHG4gWBNy8OawjKtoRzr5Gex9mk/+OeUrGVfA453DxZ750/sTeeO&#13;&#10;7k7Xz78WAsjHj2ewQsRaP9ZZPHsgDNzFfHD88JE0gavC3RM70t6dKOLRgHXm4F4E790IiELY6VpP&#13;&#10;3VZlTlOjdQ7tq1FPra+07Kqi+NBDHdbIuwf8f+fVwzCbX0KpBEWCKzfSF199xfyFVId9yRLz2ihp&#13;&#10;3Tfs2jORDu3fH94YDu3ZlYa1rqQN7q/a8497QYWPHgPQg+X4nr170vfeH6Ee7vM2UYQ6mEaYBz2j&#13;&#10;URd+ptM6TKsxR4prKVs3yizj3vJgmp89myo7dsV+hM2SGzyY9CZifKOwsY6grcKcrfVjiXnY8+h2&#13;&#10;Mh8NYb2/gQW+Aln3TmXmQ5OFIgOJY2yJBtaDPHUD+dqJEwhl8ZaAoEglq4O413VPX0SLNFm5yFXW&#13;&#10;UGpM3rHPAQaGOEcN0A8vsd68de4sCjgITplr6uCWeCNe6dJRhT7X5zUEFrqU1wLSM/gG2a8O4s1l&#13;&#10;kzlM5Rim0hDseE51F3hycGIk/cWf/yCdm3qcHkJLKSxeYQ/m+qMwowflChX8BrBeeglh4zHwZT8C&#13;&#10;iT72dO7ZN1DqVNjout9iXXStEghzLOxPsHp9grVtD8pI45OTac++vYFT7fYTMS5TBNy4KcDYmun4&#13;&#10;4KzqrzN0zHx+p09q7AsHEX4r5DyPIunu8XHqyb4XoVudxcllN1yvR1rzJAfg5ZLXzZ44K4ZdYJ+I&#13;&#10;MiT9NY5njEHN8VhnpLUs0zTRHL67/EVt+NZLHGTw6exLk6zx/yRdevhG+hwa9Mn8HK6LZ0SktDw3&#13;&#10;knZiCa870iPg3WvnzgDLKopoPWmAdi0usYYjaLNIEdCdUsvNvYIv2iAgekHcCkoBpYOVdOH1c9Ae&#13;&#10;Ndb2StqPZf8ItBPdHjhYcU2Mijr+WZsQJjaCriAb8Q+4nD56hBf23yCAFnmHOGNyEKtol0aroNWy&#13;&#10;+KMvoW7GUR9Kou5jv/fBd1nWwTHg9MGbr6cR6tcDre1+XWlh9mQinNiTMea8tL5+A0vt7tafYwF6&#13;&#10;N41y5EBXKDCuIFyEjkPjKDwoSKdRrhuYXuqyk/NdT0Kjn0XAraeTYQSP/dTf77Fnpo2x31b4iAcb&#13;&#10;XcYO9UB3kEWNvc+bZ09x/uRQunvjMnQ7nhT0fALOe96uBflPgVoPcWuUK529j/Npz796Os7fdH++&#13;&#10;jzGqcpbFusjG+KZtmUtgmN0lLUqPgWd6pbBOunAeY49v/U+dPo2SBwLQgQGUe1FoAI+kCyrEsS1m&#13;&#10;Lc6LZv61nyNv3gfBh/2jg1iX4jJ11x4UpvH+gSt9vWOoSIAmo1XjYsxzd75RadZxr7BzgjE91Oc+&#13;&#10;hH0je0D3atZPYWQdmkir1REU56YeTSFgnmZdwMX37EwawBX2HB6UVEjRevzIoZfSySNH00n4JcPS&#13;&#10;Xcw7JI95IXaFwABwgnPAmGrNM+a/RCHa8z7HJybTOearU2dOIYyGtgfnauBFzXXr77noLsDAj1e0&#13;&#10;MQJ42ZoVMrz8FuPUiF45zYvBRS75szEi4A9Dtz7HQ6f8DOkMDH+BVwG3mH95CRi/COiInOH6YvAf&#13;&#10;QroD/wKeAa//658O/nXwrzP/FTOHk0ln/unMv9/k9Yfllm1qHhCx6fMxVtnfX0C2GJx8y4vIC99f&#13;&#10;jF+MrRe+bmfnBptV+vf2VZG2U74QkBnhXauvjz/5XVrEfVWlfzS0uMMCAqLNs2g8a2RjbQliV2Jt&#13;&#10;Z/oXf/q9dGBHP2ID8iADJ/g2jN1O+U8BpHmH2z7v/NmR3nsh1If4G0TAd/I772QhF+GQckFYyHis&#13;&#10;SthBDvZBNN7lXLIvvrjEphztTFy0LS+ixQgRuIkV5ibCm7L1w5JiFEvDt86+kr79+skg7PrIR81I&#13;&#10;BSTmKU4FEU3F+iEgPPx9FeLn8PjO9P333wut5Ru4qPR8jDJMnY1l2t49iHum57hM6sciZw1XW7Pp&#13;&#10;5o27ad/Z45QPcx/i1paqGCnth20c/xCpQFiGtj5hUunQExAXCKAoU4K5CtHnJc3Yvkuw6gpLIlvi&#13;&#10;DTIYbU3hwp1vugyFV0YcwmiTdxkAavdLjElne16FrjVlwYRbQvKHrIIiljGEkAHKJthSlCPhrHta&#13;&#10;IIlm6Eqq69oJllUv/V4n8yxYim4LRo4shE2Y1XK0yDHVtHikPuav8NGLKgUjXOFruIeVAUBgVxCd&#13;&#10;8RXCX2j4nMen7YgMDaGdtt0ghXBtnDHcZ2hDii8SwMVoBvGsNjq1MxxmRRP3WLriUjCsSy8FpPaP&#13;&#10;zCmvTYC2TngFAfa3XzmYjuzfmT786Iv0s19/EgKQcmhFUw6Nk9BT699yZBKuri2kr6/dSk/evoB7&#13;&#10;W/IDB3rRnJcY1Z3RAtqoG+DjE5iiCxCiMspWF+w7BN0wTM6ePJ5eO34MN630Ap3vnxrFugXTPa4C&#13;&#10;Ox7DcmkBRumla/fTlRu3YJDKZAQeMEwUCHsGk4NOHJR5ukE9vbSK1AWcbb1843Z6fP4VmAoI9e0z&#13;&#10;GZoFI0ErOEEq3IV/e/yGG6EIpv9huAlStc11jybzQTga33GtwrX4K8YLWf8CR/hV0KPFrcfgeW6J&#13;&#10;2ry6Mrp7dzp99PMP0WR/nsowapu2g29xpiP4B+8NbXNchAKJC4zlP3rnzWCiVsGZ0SrWW8BKRkg+&#13;&#10;R6co1JKjAVaI7GhY1CieHY28iVfeieIIMPpW+6lfrr31L8KjkXkMEz0+m2esJ0Qynj8yY6y741a3&#13;&#10;gM4BnoullWuUDJyiLONbLmnMJ2ZeGCAkC0aZ+XWBI+ajJUwXzDPHIPLpmFPU2hb/ZZJZNYXT9QJP&#13;&#10;bF8T/D99AMvA6hthHXv92l3mRpi6WHisYXnC4AhrNxlpxA7G2p27d9KJl18Opof1CtleGy7ipMwZ&#13;&#10;+8b2Wz8eop65KuRjoD+/f0UcgyJtbv9WjPioGDWlcfD9FVwSLr15If3ms8vp3tTTGJO9hPfBBN+/&#13;&#10;B8tlztUa6dM9m/MCsKGdFbiM2c0yPRn9ThnAJSoXNyvo+M7W57K7hKv9vgojS5ff/TDB54mjgN3E&#13;&#10;uqbll/6gQcRtgJfMJOAZLmDByzJ9tQojeQULeHiYWOOD30SNcgsYOGv5LwoXEcjHuUY3jioJ8BKf&#13;&#10;Au+Ml7mwkSJ+GMsqd5SZl4wo81nmrfDPkCcLIxLutyqCZQeM9XOO0i24xW5QrooOa2jkl/sHWcs4&#13;&#10;+5W5VCuSGN/iZmRKi2GOOfes4T6xRpwy88eCllXAJSywyM8+zsJueoG8VQ6wXQ3KizWLCII/wMB3&#13;&#10;YQA7Pc7Vkln76ssH0zPG+68+vZgePZ0PBmwNK39dhJ89fip95803Uz+A9Fw6hRWVDfpBAYsMRvMz&#13;&#10;cy5KtvWChsKcDQMwhvzeFZ8N+Xvwz8/RD1Z6K4Gh+ersPwGKY4tbxr82ZLi/CC/h9wfX1uf/BPz5&#13;&#10;nJGGe84mj57ATfrdgo0TbouJYBwZ7TtQUhscHkqjRyz4JOH+YxY0Py5vzq8V5grXK/cfCia0oA9v&#13;&#10;DJVeN2Nk766Q+PFj3nlP5nmPzrPun9yDNng5vn84Hd33FmsaeEh8sTyY8cS1LGUPWg1ajkpX7gp7&#13;&#10;2UcwU7FHQ8jA3tlLzxa9/Zw3Rh4qPVh0RetLK8+64dZDa6xcNm1gPPSPDyAIeDX9yXtnw61nKDgR&#13;&#10;v9tNl+mcY6KdlMvdzHWh6rOWWAFDo1JT4zmu3tIqk4a4pwRMscay/AQwVNBznRU+5uUYt3221/Pi&#13;&#10;zh49lE6/fCgtWXm+2V+iigVFFjw6VkP5gHThhpF4deKphNbN3r8E890K2m95zo3MyIL8mIMVMLhv&#13;&#10;U/nwjVMn0vlXjpM/sW0ThdinPkf5xPO/wAwMco7inznaYPtLGHhG+tmTh/HecDi+ec5wnjdz8iI1&#13;&#10;33LdXWMtx7qgR8gzQmumXNsQebOnrdHhWtvVmVP37xzgHPj+UM5qts7HGetO+dbF2qjM55zlOis2&#13;&#10;xAnvVp0JzjPlVLrsUiFPnCG/JWBUYZ78+vJVhIHs61i7T5w+FQI426mgr6gJ8CcjXr3bB+0y3a/w&#13;&#10;4v8INU7RWawb5GL9yKebRe1PPngr1hXTCrBMY9i/liZU+Oceh/nfPCoIyPbtGk1/+Rc/yLlbfsQU&#13;&#10;D3Mejt28RvuNwviNedsOYW/cDw6o9NNijJ3ahyca/mKHYt+Qh2WLs9JCjimfxVfQlnw4pxBBrvRC&#13;&#10;7A2iSGpa0GRBJxCR4Ch5sLcv/ct//kPGdPHOPcAjwHwmH2FvCvfivEKH0l4iWXOVJc8gCDyN4qy4&#13;&#10;VwswULYCI95BE8LFB5T/uCtY34sV7H/7L/4y46315s944pAt8DxphY1xPjofnCucPyzbmkxgETr+&#13;&#10;9pmUvvVKjGkVrzyHEwl4HjdRnrV2jLpHR6gFTP67/+YvYq6w8e3xqbJDjHHaq6C5xf4h+hUlC61t&#13;&#10;A940dBxh284jB7DMPBgw8exOsYoqxa/7pC76TQGvdIBHKPRDe//3//KHynmjfdKk7lljvgmEBKqF&#13;&#10;QNWMiBb7EacYvQIZ4B5JWPfjteYv/+mfogBirBzXdjun5XfKdlz7LfbMApQXK5ijMOe4F4Lmwnry&#13;&#10;e996k3z5SPr4bDwuIEihhHEzPLAT+Imf4oLn2ea6Mu6ZmJ3N7asIpLxudrGvHtsfypEKDqXdQOXY&#13;&#10;FzpajAdY2eeQnmehqKDW80bLKjCQogvhrX22zpiqM1cvY9l55/Ztjhh4YuM4L3YwnTjJGkclzbOX&#13;&#10;vdzaEspwTETRlvihqBcumxfB5Nvhf4l3fwicHGC/B6Da9xei2f+RkJto92IWdMR2wO99yBlsfe7A&#13;&#10;v4N/IF8H/14YWDE4OuNPiHTmH4HA39aEKVTy1Zl/AYoTB7fO+rO93AZ2vIgv//fXXx1rFBm1E7Xv&#13;&#10;sdibNQHt2drHKO0F/GwHGN7OzHtxtZOax3bUdsTtJFsf25G+QeULKrXJEXGFVq3nLEHuQpiwuZbx&#13;&#10;qdBHlyQQRptqYxN/984dWCtyzgmEDU7xghiEnx0dpD2VkM3/3JxLjJFXABkAR//kd8OkE3Tf4mbf&#13;&#10;vCXEFUy0JxzTythdZUc/t9jAbeUiLoEU9LFZVyACsSITWgGKlGsv2uL7cHn6yoGDaRKiyOPvJH6y&#13;&#10;lSOanTIj6F8newdyMGKplO54xmFyL+8cTqdePpIeTM2ENUxXlJMZU5nYhoyBSlfz8encAsxdCSH+&#13;&#10;JD5thJdt5E96hf9RUPAG/G5c4cFd9z4ywNrxrVTELwKCuRswQhjFB0kM9RslvsxZSOfEhNEYYSmx&#13;&#10;GkQtzxa30cZ9Ycq7zI1IQ/wiBFjSRxBoCnlkttUgqhR0CjtdGgasIjYB/NfGyl8tYwBc/Fm6DD6Z&#13;&#10;YRKN1tC+k1DK8PZOXDOzIjw3g9gD13znKm4BG98BUTH8feCPvP2XBUrtBNQjPseXXBfqpMaxLjmF&#13;&#10;V516KLzRPY1u1ILLAn5bT+EK7Y01bTPtRuv5XbR8Zaj87SdfhvCx1o87X+qa3XoWDALbDSU5i9vT&#13;&#10;Ow8eppeP7gphkwy5Zgibqmgi92LRsJxmsThSvqq7VvxLU14Ly58DaDAfS3vR3lUgrn42laIPgJGc&#13;&#10;zuKSmKe2aYlxdxfXhytq22qlAeNsUy6NMGfAIOrM/dC2XKIeXo5rLYafMWauYcl5ePJ0MAh0s6iF&#13;&#10;pAJSx5yAtxxTRUrrYZhwjbpx50VCXKLbvvDZYqxh4Bz45T+7KRPHpOd7MywlEPAyThvAWM36y3cf&#13;&#10;p5/9FKEj2sBaFuj2TmaH7t8Ulnvp0nIIF0//J3vv+aRbctzpVXt7u/t67+eOHwCDAQiS4JLLWJnQ&#13;&#10;R+nb6s+T9EWxsR8YCkVsBKUll7t0MASBGQzG3PFzve3bfdsbPc8vz3m7Z7AQyeVuaMV5T/d7Tp2q&#13;&#10;rMysrKw6VZVl3qSe+d4rrCKZJ69A6Blfbl0s/RgdzTy5NwH56QYHv2DiFhfeJU3gElBDS0bp3+V7&#13;&#10;gAN30g9fgidtuPwrd2JGLr4nnqj05pdBHpy+9PTzGsDCmCEc+bRM+sQ7WJU/P+lb82SwgjDLJLUc&#13;&#10;Rc7tn6qmdUa+cBo7XfmoDdw8OspU6rPUZZ9/cQvjIkMhDpQQFhkwSOMEAOsXV/SsYUQzb6YdHQFC&#13;&#10;vgAN3uIdXhIXT/1JpPXNAJ8OGU+kgORmenpH7zwALJcUlzCavcgWVBNvvNFOHTnePr/veWacEQRv&#13;&#10;i0dmOWft1Xb13DHO07W8whuDsMonGEyHKZaf7jIPkg+BAB5GrBMVs3UvJm6EBC4K5tYq3zRW7+9k&#13;&#10;tRGTCxiEc6XjCCvwMrCKVPnMUF3VFoJZCSlyELJoly3XqA0t36Gp3Ep2yi36BFuWQw0lPlNdauwg&#13;&#10;O6z3PKvIc2EdnJe3DEAC6yC2E1QcEFe/dqhzzC/z3vrIbfDEmSxjIoGyzsqe8BHq0RG3WGNNVc5E&#13;&#10;3d5aJj6mQLZTHWdbMBkQtzRdJe3ZbE5cGYE/i6ErxhQzziRwIFPol593cPjgVllSflVTuP0l+gl/&#13;&#10;rsS+cOxI+8Pf+hbnRx5rn9y615Yxis6w2ucKK8UusoLnKqtsjiJrtzgbRbaQIf1qM1xGNYvf0k/o&#13;&#10;1L/cAcwvfOQtN2XSO3rnAeAhVx/YPw8SDc7Ok8cgGKRx9x4SGdL/R8lf8aU84OhFqVgtu70SqtUG&#13;&#10;mv/W/6hHvj3H1Q3eKzsOZUqnsCmRxPNLYVtNjVJfc343+KO/RgMmsYEZS3nT6EK7CximaECPFSlg&#13;&#10;sT1qCZC+vGbFHk/j2qmJYaTD0bd/IEaojFqj+/OPGEaybvBRPiAVe0HYfnHQmBLO9w/6uDVGOrBv&#13;&#10;69orW3Djn3JBYsTGJ5I0VDm27pNZaVhRVQ1VBlM9/WYoqrRjiV8ygq6CkTf4yYQvgFOPApvvNcH9&#13;&#10;5LBB/SutohS5FGkAIw9lozxpm0EwceA7/IXrimvb2MuHbUhloIxtx8tTn07J5DsJTJ/7yZTgKhzi&#13;&#10;iQ4RUHVw4cxZfsQTBzVheKhvipJHXPgrXydW0EySUGikvSSEAPrD5D47WIxgdDGvmQ4mMHUvPzJB&#13;&#10;XbHd4ldKzOq46dCsqJ74XrmvftZEQ/GKS5XRCDMJnpt3H7cP32f109paO3H6FGdkvkq+G9cLQHnx&#13;&#10;yrOTBzggwTWQTgcQz4BWCPoIj2qlRlHz1Hwy+5V/348RQl4rX8Rb9DFdVV7yXpjxRz6mIemLpwoI&#13;&#10;nG555OfDGJ7LKn3bkbOeG0iiLHd+pzX6GsV4ykt/6dkXEndyi/gxpAkH0l4XjRkDoHlkZkof3BoD&#13;&#10;TWO+YuBQ/4ynLHnlqpJljgW/8Q2jHHgGoekXR8o/L8nxzugooLgkpJ4Wk+ARh4nATxnajpWadZKE&#13;&#10;6w2H9Q5/fftGOtXCBQIZ+ScBT3LW2FalAWmIgLe0y3SZedCsiaCVZ5I3j83T0OcpNxFKuCLf/ehS&#13;&#10;zwib9OPACYyp1a0hz5B48oSwKPjjkfrPN2UUIyF+1tXJH/kPYtPSyYN3t32NYUweSIiGOPPHHDf9&#13;&#10;kjCBpi2y041XJdpA8kuUlaPhRfziEoY1rilvyiJojRKH/GgAFJlc109M+ucdJTN4BB3zirzFLc9F&#13;&#10;iYl/uNB3JWQ5tx2uTiQngwccxKnJKNDDrZyt52RlJJ04yhZypytOuWelNW0mV/GvsVJ6jpW8V5mY&#13;&#10;d3RxKbqwa3uPguAZl1WHgiSIuicPL9OQC0fvPAA85OoD+yf0KwIePRKdHbqe1MBD/97TZ3f1UcXR&#13;&#10;xz0APOTqA/vnkP5Q/tEFbr0S6ez0qle1gYf+vedQ/zopHYhuWP6G9U9fdg4KyiFXH9g/h/XvsP6N&#13;&#10;LnD7J1f/Mh8xjdb+68EHw7ZypTf3r3xLBrDARRb9h6avZisKgRXQB/fPHmxAJLQOheL8JtJP1wWB&#13;&#10;btOYvdWdE8b06nQEFLQDoA6WurvKHiuMpuiFvnL1avvtb73RjrEK0UFxO6tmXJrekT8Naiovm+wO&#13;&#10;ktrIt8MQMISc1Y8Rtg1yVzj4rHyN0VF0NPg9w84OibMINzCUPGDrosePnrmYLQ39UWZgOlvX4SC3&#13;&#10;nNxce8a2chzAfvEc5yicqtVk0HYGejaQkZf05lUW+QMx73ayRxjonmL1y+mlmfadV65w3uM7be3h&#13;&#10;Ch1WuqYJzFEAAEAASURBVL8MGHvO1ygj0DusCHRTqDVWhX7JypznDJDGwAYOO8ReYjbN6Ywgjxg7&#13;&#10;8d3HwhpZofnOIrYDMsrgehTPvlP1pKHHfzpjhpXk7Hy6/VUGBswX/gjliuC9Jx0xR9ip4c+VL+nI&#13;&#10;ha2kNrSKSz/G4ECYu6x23Me4NTK6lZV9GoPM+6wcFBN8EjG8ZBTGnpi8p/OFWwXpLrdfCjgMuY1R&#13;&#10;LuUeauIAX3py4pRPQwAGhMVEeQ/tRDzAVXB46hCXRDp3uuYhalj5jzBAry7Z4XPgxI7gGEZB80Ry&#13;&#10;0nQYxQESV29uswJqbn6+jTNbffu7b+Tst0eP32Yl6Bqzz+d4Ynhw7q6jIg4+EPfJ05X27gcft9+/&#13;&#10;fhbjJcZAfFVrZ12rz48fPW0f/eoX7JS7TG3HakjCz506277/xqvtdc521GiP6jLYT3mDX7nKalQE&#13;&#10;pN47A9aVsXfZClLD4TYz30dYMeEZR1vrm8Ci23RaPTcyhgx4GMEg4fZHROfH2a2sYnrKtsG/hM/f&#13;&#10;fvN1ZrSDN0lAizEyyIJ1psVW3kuM4Ek57uRPmPqYwRN4dCAh8ldHgBvXuEDE6F7yPznKuyVCYz/p&#13;&#10;IVyjxoMnq+3Hf/Oz9stfvRcD6ihGUJQwZcgzsMYxvJbxca9dYLu63/ut77D91skYxMfRs10MJCy3&#13;&#10;CL4Y5smLUDMdJoU04AFd+YXPpKMCkjb9BAAwBnwTbZz48yTUkZQarKw3qwxB/EE4cVXpIjkI6dGU&#13;&#10;HEM3iAsOej190AeHxT2eZj1+qqYZ4QoTy5GFwgE5Z8GrTw5qGzVxkIXxlXm0Eb105rbJkc4SM7zP&#13;&#10;nuRs3ZF32GYzQ2wVQBj/SZ/5uYvurHBemIMZe9TnsiK0AyDKN/nMexn79eQ/aVGKvEfgIuTn1aU7&#13;&#10;NHjtnwnz1svbqIS6xdgeK5NnKR83OIvt3MkTjQXmGTBzm2PPa1uacwKJg42kt4QIHuSDANR3y3FP&#13;&#10;X5zJX+BKC30HlA+YEnXQ1zXB0wzanOT8o3tPb7PiCPmCYtdRTf5dtZxt5Ki+XIWzax1ArDEMnhsb&#13;&#10;y22JLdOWjnP+MQyJOyW3okbjpSif0T/5VUbUxU5McIG73zPt5aNZKsy7BkkRAVYDvuQoPGh4HWO0&#13;&#10;bAzm4IK8rBWT8ma9TdKhUWVLORjujP7UP9Cco145zvZkDx6vUbdSF8AdVJEZMMyU0RidfIcnjY77&#13;&#10;+xgeUbSdDbbxYivEM8ePso1e2JK1usIndaZ1Pnx1bAdIGLO3uxEH3nmfpoxrtnGb9WsnjrdTRxfa&#13;&#10;ay9cyuz+GSYMHWObsqxIBzYTeDigUj3fj3zMUS7rFfCVnPBTvqRRcrl6xz9Q/yp1YIBIr5q9Tvdp&#13;&#10;q2f3xiMq3wd25AeMDOkjkcozs+TrYhoImcADqAP5R5wRMHGT2foACXx0IvJXDwqzGj0/wnbJQiUD&#13;&#10;bRfx3aHcWmos871qCFMGEfy670bqVxD3xbQ47mKGRtWpfskoYamDNYa4C0LqwaTCOjhc8rQ2gI76&#13;&#10;mfqTlxQKykoEQlzpieOQdCo58Jz0UaNZ/5t+9Kn0XKOH9DUmSD+1DHgw1vAzbZaPcknAuiQE467W&#13;&#10;KZ4YyGBdAcAr0DDlCsSoLfCpIRJGNOtYrl6GwsinxrDkjXD8nCuF90AGkWk4sdaqwXjTq4ws0m7p&#13;&#10;atvR9IWEApGvMAHP/vOrtEgD3OUd+Oo/EF8gftxD32fazQQZN/WvIdBz0ofykYR82L/Qx0zJitFB&#13;&#10;Ig0snBoNi/+AhY5RbDdoHEmeibUXDM8xjWBI3rT4rWFBE091Uu7IBd79tvbGR2XlebzRF5EnX4u+&#13;&#10;uellXX/fLdGpl08ePdZuXL3M2aGX61shAPFBUxSQq3zZluAfDOLQ1V09YMILVs1OuxjB2CbI6k/C&#13;&#10;izrxOke+s4brRcZVHpU89AvXhFvGZMKVadJ3ophh4SX0CUc+5kPlv7gq//1KT6MPysi+pbrOI7TU&#13;&#10;TfUnE3TQnUHfBlxBK5+mH13y6jS8uifBT1x4wxmE8qOOQKEMY5JK+ij/4oS5lFO/dQKJw3B5om3i&#13;&#10;KmEZCzpugsisecotZcP0+b120mr8CBPeGkaJjPB9F9w0Rq8tgeAsjXG6QUGLOeTAy8wg+OajbR3B&#13;&#10;5e41SbqvWPjczlQMMdoZThzTQZLM6cIDMmtH+w2afFMWZZE/80AZOyFKvD0d++riCn/1IK4yUF7m&#13;&#10;i7DGwGH6K7TqNHyDy7wxiYQbx3o8cPBu/8/44oyTMmYfwkvUcSlPeHcCVpVrw8RlvHJXPWKJ808c&#13;&#10;ajg6Je90fqxuEhZdcWKD/PIvglyGdvwSQK+DN+t4KIGj8kudLYozykp40fAjZwYyr/SZd0qZCWMR&#13;&#10;gvzKn2ZKYO2v0fbcZuLlXr4rjC9wvvnayhNWNo61C5xv/yaT744tamgMAiIhj0NbAodhcPXyF6pP&#13;&#10;g8/BJYN65NFD8Y6zD0rGlNchHB0sjyT7UNTg7ol0+d8H98/AeOuJDOkj20PSwdmLZij/UqZeOvXs&#13;&#10;3ngM9c9yxK8vc5ar3j0sfxFGL57+qYhy9YVsWP8M65/DhQhF6VVjWP/+E65/qSlpB9LAM41d7dDV&#13;&#10;mYP3rqro6tROGH2FYcRfq1X0qkZjQVsfHwKK8+B9SB/pIChnlq6xouMWq6qWWcU1yraidoLc5sdG&#13;&#10;e3ZGofPrKpnZqYn20qWznAPI+Xy0ttMZ6jJKySrudAKSAXYq9LXzhH9KNvh8ctlB6voa0QP6AZ0/&#13;&#10;eZgeW3U/9NTweP/xY7YgYQB48giDvtDnjMDtHYeRYcROIsbBGbYKuobhcZFp3KN0DvcxGI0xpTFb&#13;&#10;fNpRCxHpk3Y6QXYe3NJ0mj2kNGK62uIE55+dZmD5PkZOO2GuhpRX5bFjh5NBXleL3Xuw3FbX6Tww&#13;&#10;ZVqM1Sco/dPD93QUpAt/oYqSK9X40+nMQLoDTNhf1H9hAO5+hOOpFOwwGscOoTJN5wo5VkdRvy4u&#13;&#10;fnbMcunWQRy7Rr3cww64kn6MqZNs9WUXd8y0saJuggFrZ72rA5YR0fUcFToZhaIJVJ7K11d5BLbm&#13;&#10;xJIfSSdp119Y/sNonHKkJEgN78bvy7/v/UuXkuAwrQnyDlN9WOjKqwMEdNxGGIg0vtJRLnaI3b5K&#13;&#10;VtPZg4D5WenXoMFWPBj0pOvqyHNLs+3bL7/A1qafca7OCsYPLQzkswgcZcMg4NY4m2yH8/nte+0Z&#13;&#10;1ufxBc/eMx80cbLSB717yJlTKw/vtnnks8NgwRJn1PzOW2+wZdhLbJ2JfNiiaAZ8GahICmFU3tDj&#13;&#10;bQSyQ96ssk3izU/v5uyQPQYYNExmIBKlSO57/hLGownyLauhkL7pyBkuzqRFZzV4fHHnbvv081vt&#13;&#10;xIvnG0dK5XJFE0hC02cv/yAAhzlpWTYsr8LginFE+StuQxhsK16M43ugdSVtDoy4+uIJ2zj+yU9/&#13;&#10;3n7xy1+1fYynm3S4xzlzUCPGmNvfwfgeq+/G6ISfobP9/W+/1l67er5xjF5kK8EpRqRcgaL27Fhu&#13;&#10;lJdkTQdXtp/DRz0k2V2ahMdPQHDols+CjTPxM/jGa64grfjiEpkaHV0zvvraYRKXyJV7/02Rdoci&#13;&#10;cEW/Y8hAQh3Y8Q9G8m75NKjnz0QIGcSMfThMYbkfUc9Ramk5scNhJwfJdtHLPbamFsZzeccwtm2y&#13;&#10;QmJkggqqq3/CdzFKHGo3UK2xPa8rSvgvuUWuEu7ohwe5KoDwZ6WQ/Bfq4Cr5HPhVWjoIkymRLob8&#13;&#10;a1SbYTszz8hyCyp2hGUVudLxr74PxnAbUPadTbos01XhgB3Uhd1yxM8gPQQineaa9WFWZyND5eKW&#13;&#10;fwvTU0xQudQ+ZWX7o6f3mbjC92TM8oDBj62Ns+WZ9SD6NuaHDsRu6b2z87ydOH66Xb/CmU6OjhJA&#13;&#10;tUl2WL/6BjwOySep0HICgN8NDY4esSs/rlraIowjW9szEmy4KwM1unvGmHo+Q5lwazmok5Q6c9ct&#13;&#10;ma1fzf9eb0pS0CRMmTq4pSFviTSeP368vffhZxgYqaOZteL5cfuc2brFamy5zIpC+LPMjWjwo+7Z&#13;&#10;Y/Xn8YVTrEI8zVSLMkIDaUqjg8rUeiUrdWHDdJYkIo6SP7jlJeUNmbr19y7boU9M7LYl6qXF44uE&#13;&#10;JycjaweEFbMD85FdHMpOQTr01w3TiVL6yiH4iXDo+ofqX/CLQrzdk4TmvUcrC71HSApgxK/BCTWk&#13;&#10;X3VGyUypHRJSnAfv6kfEiJfPyL+EGEkau/AAAGzaPHhkwggRaq4OEmfiVHQ/1MRpHc+FTqm3Y9SJ&#13;&#10;ySz1jTA1zDKjTvkfjozQOdJWSYCtLuApl+a7NbBArnoKHtqP2bovODtEQKiplk2q3LzF6FDIqx7S&#13;&#10;8kdi+/SHo45+DATwHcbkXiT5Pujleb1yz5eI9FsnEBjjhdWxPIorcoKeWx+alhHPgJMn08/kCVcO&#13;&#10;lUGn5NsVtSTJfAirwuP21faGolFm3iMfDHl1IQ958EUG+JXRJj7JKwfdIzt4scosbIDyDkDFs9An&#13;&#10;Lo84ufuO21vS27lTyydeQFKvBo4ofkOT/0YXEXLWqFX0kQeAXa6W/AnxjPUYESJ3iXARj2o4v6x6&#13;&#10;hAm/v6bN6TniKbkg8RiVwmSyqlbkV0tQeKnzZQ4/fhtcAemkuD2MIOFVQuIDVURlLgLjC+BSZfeH&#13;&#10;+fYH/+yHbZrtJ89zbt4cikBVzRmMlU6gA1fxTLjvdY8Yeg8Qii+v0uBNPSqVJh9t46Jz8iycslOn&#13;&#10;wmAe5gkwpNn2kivBNLZb0mx7a3Q0a0JBsJBQX6vslG7aRiUX+Rj2muUzEx2jn7YxlU2nKeAIz9Fl&#13;&#10;5Gmjxcy1jFnWkV/IeDf/ZUX84YmYySzzDXzmR2Rruk0LvJrAQsAjPoXfN+hACRmIG0ASJETOBjSA&#13;&#10;K+i64CAq4eEvLLLsnoKPYhiUvixpbJfFkO/i+J60mfHETpvYio44chI5uRW08oQf0+NKPtHJh7e0&#13;&#10;2fGRd/WtiBWz0pVEakDpi9W8xHmgf3orN1Nt/icVhR8EkewBwSBMesCl+riLiwzJaxnUzR/p68nT&#13;&#10;f5z2S4LGEKoT5RKZhXbBC146JGzvB296ioc/DaJ9GpNP4Tgp7OIISEgErVtN4BFZ4aBtmTrC/C20&#13;&#10;hobHyIobVL7iJ8NJCjfHFrISFgjpazAvfgYPYAyRgeIFB/R1O/mLesZJbz6pjPHNuakXaH/98Pvf&#13;&#10;aydOHecohBcoE+YJE0WYwOn5ue564oTVjM+IkAsIk5Cf773MdAexTHehg/R3XoOgA5BEE98gDi/B&#13;&#10;aYZ/DU6oIf2h/If615eWrqz0pTHl5aDQDMsfZUVl6UQyrH+6avZARaxSO+1RUIiKx7D+RUDD78+g&#13;&#10;3EQxutvw+/t3fX9tn1ZZqpKVwna4BtK7q5WqtEXQFadrTvXx+5pr0Ow5nBUDoK7Q8t7RSodE0I5M&#13;&#10;WpK+pAb8ZtC3KbyJQJ5xnuEdDHvOHZ/EuGgf3M6y9wxUYBCYZiD0JIe0Xz1/LoOEDoCPORLCvwpf&#13;&#10;zW5fqpFeX5XOTaidpHRbbN8nmhWIHQty2jwBS8FUJ913B3YcsF1npdP9R0+Sh+MYTOygOPgZQwwd&#13;&#10;Txvibit3YnGh3bh8yTFqgukEsI1ftqKk12GT3oHWnCUTBtQjOy4YNBh41vhqY2B2lu3fLp9r7338&#13;&#10;BbTZfs9OLL8RBqKJTp+DwX2MQs+eb/DbZK8mh17ghV5XjAcmBaqDsRloKErTpn/6G4HxtZOX4zz2&#13;&#10;2nIpM3/E0YufHTgHWqVvN86cIWbuNRBkaalciJASRuqSFwVX1KVfdNKphv4+PZc9eq+Ob22DfQu/&#13;&#10;daJo2NmgYzNJuLQSzfTDR9GHHwIcN8GGBnWk4CCMQ1GSYFauujPtwADvGSQwXQYSL7LsdEW5A1wp&#13;&#10;KGUAAZe9RWWPn7qjuBIZZiQRt2kgNB1l4cTFFRaK84hk362J9ARl8JgWXkdJ3xQdvy06ga7AWkD/&#13;&#10;r1881S5fONsePX6aFaEOEmRQiwTvcvbYqIlG9zU6Plx+js7MZBDIM4DE7wD+4tQ4535ca5us5tob&#13;&#10;nWgnT59h28jX2tn5iTZubxMj+iQrdHcsbAxCAUI+sPrSFYzMZpXVx2y1894HN9sm5XNi/ijpgC4h&#13;&#10;OTsQALdcncOwObd0NFu/brJyE0t7ZOYqL7cj9uzB52ub7d2PPm5vvHghM38d5CEaWQGSyFiZpDSU&#13;&#10;bCTulfQoW9z6SR5HdAjP+MN/OuaRLwDIX9BddMF1oqSUlcG77acff9n+9C9+3O6xAmuKbYPcq3Jv&#13;&#10;FNkgC+sah/Z2qWdmGWR7ixm+33/jlbaAsSRnQ8GnRnfP3OkHXscp21kdqC4kz9UCKOvmZ17X4A/P&#13;&#10;CuEOhMxxmaTw74t+pt94vPgXb/wywJZIhCX94vefsHJ+jX7hE3948SlWGQrVeBCX9/xSeKL/QdjX&#13;&#10;Azz3HIhQpBYr04VbU6NwxCKcskYZzfkwPPepmzSobmKEXGOFxDZyH/dgLssktDO4Q72dsuSAIYVw&#13;&#10;wlWnHX+9HMUdOUDSdCQt3T0hJR5CvPp0KeWCLH/vB++yn/CAK7t4MHpq4oKVQRi0QCMcMNYPDsRM&#13;&#10;IiPNBBoX6gIG/bVuy+pE6u/ioNKVF4nhSP5Hv+UNWSAHSkc7Rnl9/YVr7YsHD9vf3nvCRAEMcRjG&#13;&#10;OAgRETMw6sAS8TWMZttTzsekOLeT5063165fYWX8bPBoBKnBNSXKjHZixSCWChAe4MPxrB143SY/&#13;&#10;HTBbJ3HPqDBvPVxvXz582L54wtmb5ImrnDzX7QgGw9PHFtul0yfayXn4JXHKzWRY7agMOZPSc20V&#13;&#10;IXJJlQoARZAJJKwaodyfAM+rrI5x2/CPbjOpiB0B3LFgJHWL50FihGWizrZnQCL3va1VUr7D2Xmu&#13;&#10;SLzCVtCUUWVAGpBCpdO8kL56C0/+jzspQ4f6JEO4axtL9Bd+dtFLV3WPaxEl7Wqu341dvg9uAzxG&#13;&#10;HSA6tyY0br5nuNR0TY5A8zMqfBCPXE+ocaSWyHGJOz4Jr9vBuyqR8JABNrwan1/nl5ekrYM1oCIG&#13;&#10;pqKoGYQPUOctSIb0B0JBHl4H738v+QdImRvXW8m2sJDvcagj6AHu5Di65dPAqiOAS31d4eqlV9/+&#13;&#10;cFKBZPpfYqJgNWBf9EIoekBeW/niHVr4+cx3IqDqgvUP39qCgBL8QN92bWDDG/GBtwqrlYSEp56H&#13;&#10;5w5/GX2IQ7y+ji/GjZgEgNOSoKlHirq58v0FQH6FI6S+zzhtO/Env6a/Sk5JS/kZYbQbRJd+lzpg&#13;&#10;dXlBQ0fo8ySS6ciKN4O5rJsFECQou60rTKtF2nBlrZRSLeIy6bbXRM3SZu/g1ogin/EFF/W5ckwa&#13;&#10;5AMkXVhBFI/UUIigjDThwcABrNNy5KHSX7KotoTM5ttupRmE4CMekPWaSlW2/N4GSegjseRjeRKA&#13;&#10;TBIsr8bhSa8lONUpc0C5K6WuJY0PMfxumTYno5CHpX9ilRkhSD9CtP185cL5du3aVdqBG22BFeLu&#13;&#10;4pJ+C2kvfuWg//7pBoMkCK3L9PsWz9BSRF6wEB3qDWQxdieeAMQRwHwxacJ2OAoEjH7gADWv/XZG&#13;&#10;RZWjpBKHGy9VkxeexAWX4SOsxldKWUkaAuaodIu+6PdEyrswSS/fHImqDmI2BgC41X3dQvkApuPZ&#13;&#10;XIm0yCNla7lNuowbfoUomr6HPK/2jcTnr0IrDbq9duUNOun/mdMhbIg8yAvhujt996uWdIzZMjYN&#13;&#10;1hei6PSuBBha3kxj2m1yH4OjX2Pw2TYh0LafnLmDQfoosgNm6clXvy1/dkOAvz5/Qw9A2+mh4U2O&#13;&#10;IlvdRdxthK0rEsqzeBGuQDquedEIXbyYIL+v5kcm10ae5WdaEwcEwem7+p/6UJb1VZfRCtyejZ3M&#13;&#10;6PLENGYKFIoh7MheV/+T3mpTqgPVFolcwWZ881t+5I1X3CZGUpZD39Ej9K/o+84lL/b96oU+SJeX&#13;&#10;4TzaBj71T1hlA0KBxecDQmnPSJ/3gzYHfKdypMRwpI2TQybYizX8geLY4mx7k/7Pt5ikavwTs1Nt&#13;&#10;a3ObLeuZDAeebXTYtqmToquGwxOiSZO8DC796xqkWWaVWyUKN++dX15MsyB9QEUcpMmQgA9Q5y1I&#13;&#10;hvQHQokMS7jlHMq/06lO14b61+nKsPwN65+uTKS+GNa/qTCH35+uYhh+f+szShnp22EpLoNPbd7+&#13;&#10;nu0P+2BfKWzqWo+pf5ZfL/dBcCAPiP3H4tnxrg+bjdtS4WAl2tcbAImfwJ5u//xm0Pfw9qds3Xjv&#13;&#10;yWOMHwxC2xi3M20HBINIjH87622KlYCe73jy+BFExrmDwDhkbT6mc9d1GtWOyD8ZbCNf+ftHh4AO&#13;&#10;RnoxapBt+OQOj1S2eMRPGAd/6QqQWdgQc87dw0eP8NPf7g3dNxrd6bzTcdilQz6LIWKBM/mOLQKz&#13;&#10;CVOuVnFGcGhUZ0MjZka04QZEkJUmHSaWWzgoPI31Z4am/CWMq5N0BLYYvMd6SXrs9PHTiEY/aJRV&#13;&#10;G67MefR0mdHo41Eh9Ur0Ph1hqZUvdnD1hQ5pcuGO/Vh10v9ciWhjXsErJ+H7QN6VX8Dxj/y6UP3U&#13;&#10;8/zpJhrv6XAGhZ0gHLq5HLDNNkTxqzxyAMltdjVWjGKw8ky+TeS7Dk5JTSBAs8QOYOHp+QK1TEEP&#13;&#10;V9u2f43cMrasN7QmWJHqAEmGCIQFUVYl2ovlcpBG77oZp/zFJ9rIAb7Ug0oCaevZEEEHntmquNNp&#13;&#10;QwczpMB7JvTCt91CO/vSCbsZvScfTZg4yJCcgUePbpaVjK4APoJx+xxn6bwz/iGrkrRiu62vK1/l&#13;&#10;xzICt+jKBntp3Xu43M6cPpnzPl2N56qlOawUNziX4xhbC64DN86q0mlW9y3O0MGEpiuXJtzqFBnw&#13;&#10;D17KU7qQppWcwoC0jXHi7v1n7bMvv4zRO2eMkj5XtrmaTVmOMnB/Ftpnr7JC88NP2t3nD4EtaUUi&#13;&#10;pNXB/y3gPvviVnv4ZL3NHOWkQJR4l4A9jO2Tlnnk9BX5J2MQhLwlb0tU+HClJPNUgFzoTMDVY64a&#13;&#10;DLEbr9FxpLm26nMmDfy7v/gJW9hi0p6eZ7UjK7jmF5Apxn4mFZimcQYAZ+bn2tWLF9q3X7rRLh6f&#13;&#10;iz4pL4dac/4M+EteSMk6Ihla5UMm/Ku0lG71gytKVX0tcGH45UWOcfePiM73zi/53QUro0Pv8e1w&#13;&#10;JP3EUYYRQ/ylaXks5PIm7yRGIfHTv/MISW7+927grOv23CYUP+XqUJUDTsIo230HbTUu8z7G8gfr&#13;&#10;ty1oL2MQX2GL3gm3owZH1SHKCwTkVw1SoYPk/YJnx1B3dsMywEoYQPkAsWnCkV+5ceYd/8AZ7tU/&#13;&#10;9TbtFc84uhIKGnmNT3hxtR+GZ+pyjfNj/qi3hVXtIioHmBykUZEp1OaBI6AOWFr/C12kHE4EJPgt&#13;&#10;RVKm9FvQEfw4ZWoTOhPIaw6ZXjqx0N565aW2NvVl+/KL2+3xY7ZEZkvVyZl5RITcgN2hfGelI+eR&#13;&#10;nsIQ9z3OZv3OjRfaHHTHKFOzzj7veHVAKGNJpN1PZ3gCo/XPaJb6jLQVWLm7sdPe//RO+9WHH3Ge&#13;&#10;5YP2aItUgsscNf4MOE+zzem1c2fajYtn2itXTrc58l6DacCoryYcLHRFM3xk+2fTqlyQUVYc8D4H&#13;&#10;nleIv/d7v9tG/+qn7e0PP207bPs8NssKWL55rjTe3d1ofNrJA7ZZZVDzyNJCe+PGpfbWa6+0RfMB&#13;&#10;IzDiAreSta6yntAFz10bYZQzzkys0vbSCGCu2CiQJWpNcDNhgLh70HH1i1tTy4Mz9ics4CI1jmR4&#13;&#10;9GVYQ4S4pFr3oj04G9kCRV7WZcS6/iH6F4KJ2sfvn+KCKq9fCS7f3IvxHr5/4vsP0P9vOv2UdutJ&#13;&#10;pHwgwQOX338DzP+DzMCNP9F4uteAl/cq9eZLBqUtHwCpv8KaL/tO1gAudTGe0SUDjZ79/oxt90Tk&#13;&#10;uKlvg8+7vHCFF+7RSaNaFuJv+5R3kAsrDxQhaOtJfOsw2w7USSlTwOxa3wKXMhXkAurwQTmPehun&#13;&#10;fGzfpKYTZfSMmsEovgOSdg/05UhpUOpCP9wG3jDjwkviFP3EA4nG/g6TBJEXeLp4kYkNYOvU8IhP&#13;&#10;8AgDMn6+p52PO99c0kt04rCLAxWjzT/lNmae+OKPaxc6gqV+jxcSIdHiq8kd1BfB09Egnu9O9/AK&#13;&#10;edkyL+W3sBHeX6RNmuL2+0FeyF9WoQtPNJNV6QIocOAnDMjgM4+UQdiTb4i6cl2nVbwr0ar9nS91&#13;&#10;oEt7aBtbHwI7ng6EwB0eXBKPvkif8CQz3lBE/xaYoDbNVuhbbKE+Q79Eo+MY9e649Xj6JuATJVfp&#13;&#10;e2FXBkk/aYhEeCoA3VlhGDbM/ySly1ZgKhJiEla+5Q8YPq6RnxjwKB2yNJV8kiH4Cy/S0ib0IfGr&#13;&#10;LPh91sbU09/2TGWglZP+/jo2CyvtQsMMEGt2KvFjK47Q0chkpEqXO5NYzKQukHyn/BkefxNHjvIx&#13;&#10;Vf/2/MAJacIkQDzjJG7ctp9Ibx+cID/w1f70+648nUkdI5txu/RDGEqG199Op3/mcI4VgVdaYbzB&#13;&#10;UfCLyTd/IiIV5L96kyKXsoc05NtyCpgxAioMMZx9ZDrjTOsDr3oFWAEEKit9lamTHPQydsF5D1Ye&#13;&#10;BhReYeRKIpVOHFyWjYLnqZygWTlhPHiBZzHnDfIUvcg625Cab1XBhU5RkPkqacVREkl8vXsa+Fno&#13;&#10;1CvaQ4WiuK/2h2wWDmuzSlH1hdKfsU6XNDd3MKoXnh1+QwobEJKUdi5hK17Kq/RZgSpMcOSODMAt&#13;&#10;lDrudyZ6allS/ul/Ut+pIxDR8BhoEqFdWXlPwdPFMxyVwKvSUKGdGDfOpNjgDUGIVidXCK4DLi1v&#13;&#10;f9/2d+Ilah+/fxbOQfoPeSu3otc/h/SH8j9QkKH+DcvfsP6xPPjd98vX1Q5Ul1Wf4pOqs6s/U3Ry&#13;&#10;6yGtULkOfX/64PLNvUMiINcBwLD8DcvfsPxZHr5W/vDJ5M++UFpsqiB+xRHvg+KU1+5Wvn1823Bp&#13;&#10;7VGq04j25tW9D3DjPcCHo49fsNwT2FUG8TwE373Xo7D08f//Sl/D3hYt4+X1rfZkeaWNYTDZYUs5&#13;&#10;Z467RZyzEHcxgGTmIQ3nk6eOYTChQU/vwY62laiyTUcnIrGSRSrEt0vTN9/TEbNTkga/EYnnw7iJ&#13;&#10;TJiN5fQHVJZSGAHxxVCx3Z6uMmhKw7sfWJDoKIPtrlJzxeM+S7im6JjbWHclZs6BsJdDfDsjDgU4&#13;&#10;CO/ligygCNlhlYm8SqUGDxwIXVicTEf/+QZnH9LjS1eKQRP7fZ6BqGHIDtsjzs/bHT1B7NIT8UQo&#13;&#10;djKE8NW/yAZZ4m9HVLlXB8kOWRcbP7lK+pQVcXo1Vqr9e+ka8XXg2aEGH3GUYdAVVjusgvkh0iEO&#13;&#10;O421zaRhDIiwMmaUPQ4nWCbq7Nf7K5xjCdwEAxuzyDEznuHMzjsYZJA3U8G7HVeY3mYrXNQlszBH&#13;&#10;WInjwMgRVqAem5ltHBdGViUmqROPvBSusGr6TUe98BbMwNZVkEoG2vwnHcQ3WiXIjjnds7DmUB1O&#13;&#10;5cy7GmjHL0/e7fOJz6gOqLm97sgWQwfo5R58j7N61RVJ0/B+jo7fFPq1tUkMOoKehzbqqle2NVX3&#13;&#10;xLnOvqVf3r3fvv3aC7yjGxCbVHjgXmKw6NgShsdOWqEJbrdY9ew6jYd7GN1GJjUEwpiDOsqG6A5W&#13;&#10;Pnm+1m5+/FF7tvyMLUkXMBBjmJh0hSB6qCJCcYK8u8Z5kS8zO/Yx5ffu7Qek0cFP6NBZdYB/hMHU&#13;&#10;7e11jJh324cf3Wxnv/t6BpRIDXishh3AUI8gzL+ijYB46PQ65JUwP2pJD2E1YEPszk9oB1M14K6T&#13;&#10;kM8fPGt//qN32kef3caIjzFxYoa0ADVOurMNHCvNKFtOZLh+9WL7wfffZLvkk5nU4JCMZ7NoeFR3&#13;&#10;Nf6qa+MYXTTKuVbSFbtmv7mqVpqA8BJRJlWqjJwmIeE877h8JpE4lH8wJNAIvKMfEUgniQ623giN&#13;&#10;QzzGkQPhjWidopf6rsMLR/ScpxGVV56lu6LKrG+y1jgZ8EYmGhO34aQ/CyolD7xOyLAOoQhiWCbt&#13;&#10;6NQKzwcrG8j6y/b5l7fRVQxoSA+MHc0ON+WeWgiD41Q7ehTDoykFjzI2LZan1CV6eMlruQQgrPwz&#13;&#10;+IJ/kh+mlb3gXTzg4jSyXob1eHDI2z5lyjrGM9QMjBStLxhUdRvsZC645clBpj0GasYYrKyBOpEU&#13;&#10;77IU+YeI/JoGiGHUVm+CG9jxGKzdbnW6vXzpEobxiXYU+p8xAr3Kd3ALujvU+3vUCRMYZOcXj7al&#13;&#10;C2fatbNH2w9eut6uH51vc9QF00k0dQcwjPUlXannrAh8ky9lL18kbY28+ezJWvv5zY/a26w+vkW9&#13;&#10;sULdszd9jHSRTujuU8afsOL5MefH3r33oN29cx+/N9uNs8ex15PXoHML8aw6IG3KP+kmulWI6a81&#13;&#10;waST8MWp0XbtzJH25KWX4GG83X78JFvrunX5rgZDZsIsspJ6cmyunT2x1K6cPYFh9Xy7dHI65c9v&#13;&#10;vDWNVVp03GSZ//xZrzogu+92zzIh/axeMs0adxSDEyxchVvx3f7RPHXQzS0wNQbvWngdKa5CHDwp&#13;&#10;v6YNFAkXPe/5kz70ShcC/p+sf5USGeWSGHQOOXwpr7gO3wJIFDkybQKaSN7x+Pvqfx8/mL+h9FNm&#13;&#10;SbtyjCw7Yej2qic61V2qSfSAAOuAHesy5L5nRTjAAwTunOmWEftoI8qixAWzpscVeGvXDhmZp65W&#13;&#10;/V2QVA16JI8NilFD/cNtmLtfqOxZMYgiWDZzDqKxcAtY9RLvvPoti64TyTKlXyEynDYBfsUl3qnA&#13;&#10;pFV4AiwN30WccFw4bf/5jA5SYHUqIL//fuOrjQQmgPylDWc6HO02vnUuaIEM7mwtLyw1gN8ZKXo5&#13;&#10;ITHU8ZO//ntk/aOohXSCnjHlxxVTthFNVdpZaYlDjzaV8rFOk2TqCOmD02TJi7lkunCUH84Y9ohQ&#13;&#10;8H7Fkq2JR3DqPSNITyQaG8vtO/0W0wBe8cufE+3cTUF/24f6KUOhwgPhgSWOfvV9rHxS/zb4qXoT&#13;&#10;8KlZwPoyiXJLTPDYUoxUQZJ6FG6iF7ynTpUg/34D7Y/Iq9SNW/DOfXStvjSAo/7XWO6kM1O/xwST&#13;&#10;8Ey48RIXnoMHnPlu4l8C1FH0TGJIK19YrG8YcuU7pPTE5DnxISyvRu3ilP4RDQYTYqEMXgDUtwiM&#13;&#10;GOoEhOSl+jUFH1zGxGF7WxVw+kD6lLz3E3hkzKZueA0F8PPvLiXiyDfenWqgmTavCKPvxizafp7k&#13;&#10;QJbMp5KMgeqGuHOL7oq7kz7hlUqaC7nS38KVMsszRxsgNHcysE8lj4KOWSkoL/1AHZw8zS15KI0g&#13;&#10;jLhKw/at/qbZ8+arZ2FEYJN/MgU+Hl723fZZJZmJZwaBw3TFSEyC5Fp8ysbUGq03uPeTypJdhFiX&#13;&#10;7RLZGiLQiSdGERoz7A/SEGRhrcJsfyhD6xkUkjhuO2p6jK8//Yverb/1UkUVddLiER/Byy3jDcIR&#13;&#10;WZ2wrrFNlVXR0Kp0wS84dkCkBNXbpEcBijtw5rIy5+ryIbWA9RLpFaXpVTen833QjayIb7xCVPcB&#13;&#10;uxWQPDXfelj7zIfzOW0zIqU8Wf922GI8ps4zX7ZhmF5M4s2Sfnd+qGM09jjCg0lg9G/GrR+JK597&#13;&#10;IJulr2c95dbQ2e4bfmpSTJJoAnAUX8P2R5drnTySqV1GdCHJXDVt8G7+5mXgwKPziuvwrWL18Sv/&#13;&#10;h/If6t+w/FkvDuufrlYZ1j/5Tg7r3+5DYtnoPyM4+u9HvAafnYEj3gP4Pt4h3z7+8PuDUP4+7R/A&#13;&#10;0nOwkuovyiiZ8lWh11vnp3QPRyBiH728g6BHx/MAPrh5LRodyEFwPL6J9BWgDeJ1tuR7vsF5YAyi&#13;&#10;7HI+3QjbQzogkE4FnaFxG+x0SOdn5znnCrmz/5sN6Bok0XiBMAe5YRh/NK7TMTCUDEonyueB+BPF&#13;&#10;hrS9DDH0MykzoMp7dc3AxUDvOttIakjJQIS9EvRhnIHzvdFJ+jwYZWioz7qaAwLYizAoES8jIdX1&#13;&#10;V30c1KC1TqADByghibRzvcm2b7sMaPeDqoZPYMQcXWMgwA5ityqObg580uWzYw/uFc7KCkHlKGHS&#13;&#10;lw4NbyU7U0WYiYYB+2fyIWiF6O97SbCcDglVA8anALItwnTc0hHG3RW06G2QClrwgid/4DO0yhva&#13;&#10;5kvlgTCBQramcZtVo1+uPmp//ZOftMk9DGJsPzhlr5t8H7Vjnwh2hvo8VK5Io0YJWC3rmko6hBvr&#13;&#10;GSA5w/afL1253H7wxmvIlg62HUSR8M9rsQq82GS750efpAkfeU2I0RKXd73yK7kkiV26HJw2LINw&#13;&#10;xI+8fRcnuDLI0EU3f4ITxyiHoo3vT2YLm20sPbMo0Onjsxg4GEriLEe779vomEZH/XbpHO6zWo+k&#13;&#10;Nlfi2mG2U2iWyMIuhWST8jR7ZCY6vZEVfZ51yIAR4c6Ors4/nBkvHVKGkTKYhAyJf//hg/b557di&#13;&#10;VJ9ytdbqOkbiWWhIRF1gS0W2SjzLtowXFyfasaNHq7NKJqRcmm8MSnkW6tbKalvBMPnBzY/bDzxj&#13;&#10;cpoVlYw6zGL8hJNO/jCWq3vy6HU5Qg1dPBMMfeMBX0Mdalt13C3Opef72SL5g48/bn/1k58hD4yG&#13;&#10;8CPWcVY9bmPccaXdeFYssQKSlcWXL19o33r1MmdfMlQKvcgUmTmAbMmzfnJ0b4x6YAf+ldMIq/oS&#13;&#10;BkempudPzgZ6JM/qn+lTfD69eof54athndswU+kdUXcX7yo5jwx7YGiRRoz5+PQN7l7PMhjW41Mo&#13;&#10;EjA6ziKYt6r/zNP8DAQXdBw42XLlHQ63xNYvEyoocxkeRAbr6OsGOrqP/B4ur7bP7jxs773/Qfvk&#13;&#10;o4/YchX5znrqjOVWKXE5wMKf20o5wHFknjNzYchzBx04lXal29INQeRv3U0E+PS90iCyOE2WLBPP&#13;&#10;/4NLgPJIPvBa+dFBiIZg0+F2ZaLP2U68Gy0DjtIl/alvPRML+p7TKFuWXxcj9yskkzgiilbh5g88&#13;&#10;1tMO5znA50hbeJYWOM4fnWrzR660ly6db5/dftru3H/S7j54wiQXzhKmbM0dOdJOnTzSXmeL4hPY&#13;&#10;yc/OsK0xmK0X/ebsYqgcG0d++Ik3ctUBc5KTBwft+Xxg8Ntun9661d557732ya3bfHPgfW6BSR9i&#13;&#10;LL5GSNDe5iZ18Tpnoj5vNze+yErH2be+3U5c0xhvgvgv5CUE+MIRGeWbAIjp3EMvRihvC9Pj7fvf&#13;&#10;vdgu3DjX3v/yCWc5320r6+sYq50aMNbmp463pYXZ9sr1c+3sQmunMFYiMlZ6M3kk9QO4LTukKYZi&#13;&#10;dC/fc2JXmh1wVJ+QiXmZVBeP+Y7Dr2dYOrDvRI4xviVO8thlRHiE8m+SKOjg0iEN4Lkru13zH28n&#13;&#10;OoGm9EIwL2TQO0vNeOs9CqAiCGqQcjsMwnvFC3AXFirlYTx+pVFEVOaHIySsQIf0lcNh4fp+IK/f&#13;&#10;JP9BfiHA1PeHJU6G9d//fPNE+XUaIFZFpKU2mA/mmRfOmlxE5ek319VZ1nlpPwKFVpc+ka+JEwUx&#13;&#10;ojtcEDd1jAgt28WfNNJGNFwitIWzszlxNQhIU/3NahYd+OTzlhDfpRosHQepytA9+REjPxIR+iHd&#13;&#10;0zMWf4bxVzgclKetm1jEz/el+IpIKK9y5KTB7GgBf2mRU5gNT6pNMzgIssrCUTSqXW8Csk8G5a/o&#13;&#10;hjdgTac++YcnS6fUXJ3nx193AsMvfr4GxrqCegIeTGPHSAyT0q9SD5+hYU2C/HLv8JmRnaRMTdqy&#13;&#10;ge3TKhkQCRZ6PEhj+JEedJVTmtBJN3VMeOzSJ2SXj4mnm/jJWWUgXj7C1U9Q5nyfsZbFeASUBoFM&#13;&#10;uQh9OFD2+fpQM2JEqbjVTq72H/hkVrHBd2wn8hNe9eO7TDvOLbit8yehteO2+9SjWQlnXP8TgWdH&#13;&#10;17Qn/d170HGT/x6kpxFhQ9/63clq4sgEGnk3IzAoOaEk+hn5mwNefhdAGquXeWH9X/4SMuXy7J+G&#13;&#10;Z1my7PGf8iik/Gj2F23yH/gJaNrGUY7GV/7qvfLhY4ubp8hMCQg0QkUXaDCYT7JcEHIgroI1j5yc&#13;&#10;kLoACA11letEiPzF0+GVOemCP99UvIEiVGL6dx7qEDhtjVmqnLDby0beyHFTEZ4srLrdbSIGJN77&#13;&#10;yTTKoVp0VT9I3pj53tLOGMGAF32B5x1mFJk/bBoSPjTW9nw74eFgJbM4/UE1mar8azJsEkxY0qRs&#13;&#10;JcdlStL+NXlJp4phqmUwnhWpgI2Q96JvvorRVFeAbS9Lm+nzVnWvLz2ELt75D4z0u5+eAz9o12px&#13;&#10;Em0hIUz+PFOUBxc3gCVvdhtPWac9jqd9Ej01svpMOE5xJO3SH9CttkZUVpj4C5AIetTFa0LBoZcT&#13;&#10;kXXEOxBglCE8MkEwTnPZ96pDEpE8y6pNFFm9GOfDM66e83HZ2HLiMyiINDvlWe37GCY3OPaGE9Hx&#13;&#10;r63FIYs7xPMMcW4dv7rwV055/npwfCpM7g+Q1Fvn16e/j38IckhfoSjkQ8IZyh95lECG+ocohuVv&#13;&#10;WP8criLQh654pNIY1r9Wn923pqtG663zG35/vqow9cWJpIbfX8VwuHD5flDA+u+PIFqrDl1d41bP&#13;&#10;ge51flUi04jro/Q6GNAB/CF0cQpdgYnHzcp/QLdHFthvFn0b2V7KwybuBIaU3WfrbX9qAWPeEVZi&#13;&#10;sf0Ng4L7GlsA2t1ba9MLi+3MuaOsYEBwDGr6yECxLfTDNSgdMEVbq7IOCRzPw/IXxi9RNZ4xfNGh&#13;&#10;2OTdysf+gTMnaV47tpPO5R4ziJ256cDFvoPQ+G8+41wqO8Xs9em2gZdYwcIiNDqYNOA9lIsW+wgG&#13;&#10;JWehelac52V1vWOAeKEDsDtWxiEb/XZC7KDOgXyUgVfjJ/3OXmYQ1wH4UXrROxsMJ7BqxO0wN/Ym&#13;&#10;MyBQHFW/yEHWDEazosTZqVhMw6/+bktqJ3qKTlnWhU3TscTfWZ172xQLF5A4axf6Di4IxaK7tsF5&#13;&#10;d64kjHEA1sVlxAyCIDC5T2cx2OSGHzLM4B1wI+mhwpVyRKrKXWmPjJdhbRSj1t7OdPuLn3wevBng&#13;&#10;B8YVLRnwgmcnx5s/2GmRBUzAH3ZfjGMMYsPDqJ1itu8bZdXsyfk7bfHi+Wy1Oc95JiNsZ6uA7ahv&#13;&#10;00nbJr1yMGM2gNNOYmbW+447MjGNZgpxxshTO16+StqVfVvqA4MUduY1jGug1kg1xiDEODoyQY/T&#13;&#10;c80mfVcGXV1CbGjz7kAZmW0eZ8CJ8GNMK1+2o8fZIWfQ+WfLd1A5t7lxsAdL474GegcNAGLV0N7a&#13;&#10;RM5/ky9XnW0xSDC6N9+OsGWjqxvnyCgNfBkAgG8zzhwYYfDI9I/tP1GADCiw4op07o7PtYcYzX+F&#13;&#10;br99617bZ0XUOnoxsXCSNEIDo4T0ZzGWnjl6pP3eS69jPBlpv/vC6fbLv9hvK5xH5wq48VnKMisk&#13;&#10;d3cgOLPXVsmXX95+1N5/8KhNXzqJAcUNdafgBQM73JkL5uloMhdC9na9TJhWIHPE0Vjc28gpGmdG&#13;&#10;IPNJVhu7NeUmkxakuYal5S4q8d7t5fZHf/1hu7OBcWWKuiMTFzbgCQ1wSdbmcptcvYWsptofvPXD&#13;&#10;9t/91uvtAqTUcWw82ao3owbqoXlnOUbhHBBTHdxKFFGhN7KJhK1g5I3ygzLiaTzTgKQph6qgRkLT&#13;&#10;SyiyNw76L+7UYVKuAZJ91myaRuuh/SyFoHwKx1VVB0NmhmGkzwADsA6+uRXY/q7bh/nr9Eq+yNvw&#13;&#10;Bh1iRZwZrJiijlIPSfUe54eO+GPLUdO6z+SH29vT7Y8+vNeWOPdlH6OUW8RNYkxW7zdYMadCbZOO&#13;&#10;x88etS9v32mffvJle/rocduZOIGBl3rEusds04CJsXd0Akmxqm4Cfbtx9ly7PsPm0ry7dW3O+5I7&#13;&#10;9DhSgk1KTnglMSkzvuAdnD7rRcfXL2UVSKMGh2Kol+6dh6taSU0XrryicHgoSx7KU/lYgHkXxR7l&#13;&#10;yjpi3EHRveeopDyao3yzzIMQ0TjNvPKRGb4NpJkyNgHCEcrsFDqk4XqL/bJPM6h7cm6svXxtqW1f&#13;&#10;nEc3z/K9C+GsyjvC9r+Z8CFWvB1c20Y+O5wHyf7j0aMafLSm9ntjna/03FqbPKI+3+MbdJvVjn/+&#13;&#10;48/bxw9ZVT1+jfJP2YR2I0+SVvR1fwRaWhImyKu9jfaIlco/v/ewzd6+3U5heDyFAKk2XErMinLT&#13;&#10;Sb0IDUjhEk3ljU635qOkNKYqtKM8zx7Zb6/fmG9b1y5n9fQO3xf1/wj0xqA9NkE5wIoCqtiXxylg&#13;&#10;qmyqOWiMUC84YcJV0tmqFziHWy03qX+FJT2jyG5/G31C6cb5JicvyDskHyYd/NvPuZ4ybf1nXW9K&#13;&#10;TFgVk6qr9bNOIl5F9ZEr1RBKkzR76wO68HroWYEJ5vZ1/TsADyVeARrg6/x6+qa9i4DYTHaBDuAP&#13;&#10;sJVL6CF9ZRq5cfu6/PWvjkAvRHwo7xUB+fdCxisyBz5eql0nW8v4NLo2+szdAyw8fJLQwZ2Zsfac&#13;&#10;55TllHbYNGV9VD3n25nyOrLGQLR19Qw40TUN6tQno/uuwIcPV1fTBtikrfMM+lvo2ypM0KxoU4Rb&#13;&#10;+tTpSWYQUHVSVxTbmcABk1Fx4GfAvbfNUQDwZr2whdF9fIJzylHiTdrROyOscBnjjPGIgN09gFmj&#13;&#10;SI/Cj8cgpNkDzdT0hGnc8tPpSkI1dBq4WglHUwYeJvg4efTABGey7/EN36FuXKU9NjnJZB/aXBvw&#13;&#10;o9wRiccst1WK3S4f0UmQIMq0V+bh3++kdYftYc9+TXsvxZ3JidJWZsBN206AJ7+NBA8uc12fMb71&#13;&#10;4/DiZIfxmSNpyz6lfeK0hxkSR26kXk/1rtyhl5i235QjeSQcqWpj1CszTHDbddtBvskaqHaR3xqM&#13;&#10;74/BLefFriFXj0Fwi0e+DsCQVtDaAvf7X0cgFJvusoD4CLH2oe1G+m2XuxX3CO3kknO1j40xFt00&#13;&#10;raafePB3gvxUb5zUaI7sOAlIIxzb6z8inU/JE8TMdw5ZQf8EcJtMWJmbgSrpGNtna29FQDq3bUzj&#13;&#10;BhQ+pU87ybY1stjje72Gro3QVrqFyDdGpklXySufRyKpk3TZ0j6fok02Q11LSz865Knhe1tOCmSL&#13;&#10;cD4iTnBR1vvby2107nh7Sp9vlx0SRulnmAOmxZ0pTLJfKFq++KAn0ASkTWcyJt9Y+kWeF249TVIT&#13;&#10;bwq5jiMDP+Dr9JVGcoQBeY2urZFY834M3tbMD4QzjtvzmjmKHAML4SYo6QEPrnnwZVIqnbs59Dlf&#13;&#10;CjIrW/WPP0S400xsI4enl9qTDXIdHfFbqGB3YXbS9rolSN1CL+gt6kw61b8p+HT60M4aZRFd3d0m&#13;&#10;X+aYYIjftt9J8mULg68lYZSJOXedkErD3nZBztuD1CTp143Ac2a8uuEqWPuMW/SvF5jINEFZccW/&#13;&#10;T/vQMEOZo5RTRkZoh9kWX3H1G/mDFoVH6wXpbFFgt56jp2y1OzOLrLPqk50bkI/6MgF9UU6QPvNu&#13;&#10;F3gn9uGVK/rqTdHqCa+WM8xZnQdhIgJGtYp0dAibIHWiLmVXMNI1XICqezuQLk5FDjoCcv51B2Bb&#13;&#10;Ilei9USon6mjQq8nLFEVi6tioOWAm72Iljw3oKdQySs+9evw6uSnjDok3bML6OEM7FnRId4ujnXd&#13;&#10;ANqgThgTYQL8X79ksEOmy8syYj0T/e2CNQZnEx1rT/BO2PYnbyi19Bs1NhIRXDHC8zKDHqlmmqXT&#13;&#10;Jja8JyCRwfU1+rxazwxgvxKndCGBA5jO72vpF32f/wEdwA8Id44h/a/k/1D+Q/07XFaG5e9QhTGs&#13;&#10;fwZfl4GODOvfyGT4/anPctf+sNAMv7+IhPrzH9r+UHZpe+nIhXJ1+nWo7dPVzF99AE6BhOqgfP6/&#13;&#10;MtDDddC/CfabRB9R2ABV3krF6i1dZuWs3yDMDoieDKHSgZlm4GSKnx33cUYJPPQ9be8Oz1catcSq&#13;&#10;6++QP3Gl4ABOqlnfZUpPbz5lNBxW1WxHMUoHnIMhDv/ooSHKA9fpo3VXITI9SVR8CUy8PDoS4ijY&#13;&#10;nmRPP+kXJx4Oyjvr0lVpXpusYNlkMMUOiLwHr7R7+iHc9U50y7RgOrWU6PbBe/ICdx9eeVPyT/Kl&#13;&#10;YDxA5NXBbzsfvyb/w+SNw1+f/pqlS2zjKTLD5MHBLzyzNaf8yCdCFG6fAR1X79FbLiYh6kpW+XfW&#13;&#10;bWbCMwDhDH9B9uik7/uj07tNZ9rOL97EkZA/XmI0Mp/gIIEyXbwAMQBLavXIZVrMBXHh7mQ+gAdn&#13;&#10;5Ei47AcwxMBrfBMDgFj0iCx16lCQ4PZesiYc/A7cTbLlao9LefmnvkmjUBYyB7eME9LcigeogVC8&#13;&#10;PX0BjGc/OjA8NaJpABlncGacwb8Nwp88f97ef+8jBrEYbGOLHUQaPnedAYs+7m6ttR30/frlSwwo&#13;&#10;MrDF4M2R2bl25cqF9rNfvocBwDPqOL8Nf5Mn32MMXK2srrZPPvm8vXH+VAYPHY5Rh2pmd/EUfuUv&#13;&#10;IXHw0qelBgp7/XPgLoNJnBGrrPbHdtsyy0B32Ub19t0H7U//7K/bvXtsF0ldMeZAqCu60KecjJfB&#13;&#10;BIxo+L/IVpAvvXyjHV3CCKaAuLSn1DxyuUfmdvC5EozTpzpHYPjXEWkrf+H4q5gC9T8gcGpAGhkM&#13;&#10;DPShQCdjAU+Meg8JIolLvJl5L03cPb3od+jFs4OsOKFcwMGqkqX88xa5kjZ5BTP0K41RDtK7ypab&#13;&#10;//7f/HH76Tz1Lond4cxZ+Z9ye15GBJ38kFUEDFaMYDRSTXYtm7xPzQIDvk227B1jcNCVpY4F7rBy&#13;&#10;XPmfOnu2Xbt6OWmS014h+2IaPk2nQbLKry6gkdMgScIQYFE6BNTB9nBd4G+A7fVPJEJ6WXaSHV3B&#13;&#10;Sp2Df8pfBmLQUPTPVbB7qYNAThqtnal28p3yPEfzy6zWLpmVxSbIuou/LLhTlyhT4wxWTrFqVHjL&#13;&#10;s/mh8cwBUama+6bROkO3ie3LcdKuT3l34dBgpfIEA+SPNnfZ6ni1PV15GqOIcU2HWzfvU/blJpGL&#13;&#10;lMHBL93n1AUPHjxoq8932lEGQy0fMxgVhc8KIw0pyspIA0aML1YHI5O7yID0Usf4LZ8h/WgbfwyC&#13;&#10;YpTQ0O1uAoM6GVR1TptYiM/3fsQBQXB5Hmu2Oe4yqvA7nEYalJsDn1pCjMm74jaeuMkmvYHt/Lt3&#13;&#10;+Rcu8isQ7tDsPfLGLRf84C95o3uLe+ARoO7Ww3WBvwm2p38YX2HviAweQAzp/xeRP5Lts7tyS4Xo&#13;&#10;stGwzpnvv/lPnulnGfD76LnbUX+jYQm58/RZ+/DTj9vLL7/SjnVb8O9jrHBrVGsJV5XkQjfVvUyu&#13;&#10;wkN3iiPKav3C/AA+sLusUl5un7L98Q5EZqaZIIDVbsSJThhyGOJnEgwT0ChbkwwMn2IXglNHOUvW&#13;&#10;76N8Us63MJpN8mSDYQxAGh+ZVkc5Wd+dYBXy/fYBE0a23FmCb+cmZWh8ZppVx/CJEYJoMehn6Ttp&#13;&#10;zeA1eC3Ta6v32C55rr1y9Vqb5TuhDDWwWm9Zhy6z88J+tjTexwDJmdQPltvys+fURatsLb3ZVmj/&#13;&#10;Wc9N871wZd3S3Ew7yjbxJ+Ym2/xRJruo79Yh/MyFtP+Ar/oDv77+gRb/hzMqgvTceHFMMLpu9bBC&#13;&#10;u/mXv7rZHvFdmpw9woprDGjIURivCScviB9jrTm0sfqssWi7Lc5Nt2+/8nKMePmWYbzJpBryA8m3&#13;&#10;+2xJ/97Nd9rajt+5WXaxwBjFBJVJVvxvYdyZpu6zUbFHXjIPJRk9id/686d8NHfbArtTvPriNeDI&#13;&#10;AxUJWY1q3CTNlX7w9vUO6dTfr7XtiNRfVnb4Z8Iek5y2oXXnzpP27sNHyc9Z0n/52PF2/Mxc9KCN&#13;&#10;0q5OHpXugcroNo9zIXE8oIBRTb7tfzjpc41v/s1PH7TbT1fRFyaWLGLlQeefAABAAElEQVRc4qPn&#13;&#10;GZIaaWs+HB44rHPXn6/STlhrx4/MthtXr7QznOmsZVLjFrU5K+75FtAwcMvWv3n7ZlvF+DeBDmv6&#13;&#10;2mLii0Y8jZ5OiNuzD0QbbpJ+wQwG+jEmJT5lr1nbYdOk5dTRhfYqW3XjhDaetFFmSPczDK3vffJZ&#13;&#10;e/h8nfYtpQ9D3vjcLH0otiwfOQqvGP847uHZymOMapPk2wbGO/KVz9zqUybK8bxw4iTnHp9Fvuoi&#13;&#10;MoffMb8z40zwI/9HaX8+WNlqf/vBpxjUKXfEqQkB5DeyHoFXd8WZxiA8iUFnbmGhHT+G/lUmZvKW&#13;&#10;ExbGaUeNwl99e2g7EMcsmYU/VKKt0Nj+8JOP22N4tPHtJALbpplAgx55/rLneG5tPUfO5iIr1zgm&#13;&#10;5PTxRfT3tUyScBJPzK/AZYtm0mLZ2VCrSLSTD24/XWuffPYF7b5p8vA55XydtjP1AceNzM/Pt8Wl&#13;&#10;xXYEGR6b2W5njh2LzihyVca5g9aTwpMAaBkAgeSJ+ky4MUyYV1d288rNMKAS9LWHwJFNwQSw4Ace&#13;&#10;Fa2PXN5dYI/767DfVPqKGFn8pvZPMkgYMix5G/AD+ccYzzcm4vy6TJMBXVhBBN1/FPabKv/ISKEi&#13;&#10;J+SsqL2VKPPWeQ4eAg/1v/8OHpbXUP8OK4mS4RqWv1KLTjn6svV1XRmWv2H9g26kxu11pN4GZSph&#13;&#10;KVPD+ve/SP/7myB/9Kfr9Xcf+T7RUaxe19Llraq7bxWkwlIFUb5eMfGzTV2vX6/RelwVx7d8ChKh&#13;&#10;iPUoheivcv8TpU8LVun1zSsHWt12puSnBKpDbUvXMFdAZdCSTtYEgzXO3M2qIWWo8P4x8qevbn/d&#13;&#10;mXvmi7OPD58nIzchgL8q4BVI+aKDtcOgidvT2bUap/PmoIWLk2ykm8pYGBJHw1JXYZneTmEKZUnD&#13;&#10;wQX7oKHgh1BemGmskYLem7F5965bA8p2W18rQ0DfvEikIO2YBTL4oNcPWDu73hWZ4jfYRykwD3mD&#13;&#10;CzvWXoHpgGJ3AXiQfnEGaBA9cUx8xetx4x36xvUHfd6TVpCaIgeTapSYhz1XRvJ27RyDaJyOcCRE&#13;&#10;5JKFoPgU4wyqAUOAZ1Qwis5QBgNyDFKP0YGvLUTlGBzG9wbOzDpOWniV64Th5tm98lAWBjmwziDJ&#13;&#10;IAyejQubiau7gyz5xTd4CkLkBZHBEIPx6uMm7Q7Y4DFKunYZNXHgZIKZxZ6haEAvz4pEWpANKHN5&#13;&#10;rmOS5VsYk5w0eYdHH+Z9R5Yw3TKvVJULBiLKFmsz8MJQxODF3QdP280PP+YdmTqq6lPhE2eWQdT1&#13;&#10;zb22dGShfe87r7VjHKK5hv/pEwvt9ddutF+890vKM3mHRXDP2fLEdVDW6/nqSnv3/Zvtd9/8VjvP&#13;&#10;QJQrF7NTo4HhR97ML/hT7nHDeYxZ+MMCksLfPFdvjIe/mYEMMW0wA36kPaRc/O17H7S/+fkvWL3B&#13;&#10;sODcMbARmbLqpAWi16oMBsfOnzmdcx3fuHG5zYJQmnLbr0INH0SVJfNI7qyXlLHe4lKLY4SUn/Kq&#13;&#10;JxGUP8DhNdmi/Pt3QhOF98CB0PeKU25xI9CCS5j8S5+XLuMrT/GQIYN5ePXPGsRiUMlIpjFPaIoa&#13;&#10;/XF1i9CpC62LTREyHeU8zOl5ViKTjw7G7bG6Oit9Gax25dme1rQ9ziNkYHKfWfpuRebqAo0/bkOb&#13;&#10;cio+RybB72o/pvUzQD3PIOS59voLl4Dt+Ep48VZSwQ0fujPIL1uyWQnHXw8u/OKV1wCUf3cvqEHk&#13;&#10;4KsIHYAyrP+SR4dZ6hbyEWSDyLLyIunBL3Wp1Q3lZ3ufckPd45k/ToDIdtowJNpcxLVcu2I6PPOe&#13;&#10;bbvA40CuK2bV9gyW4ujrRo3yGRCSj45H4SrvSv/UOVfRyIlpCKMdXaMYZPFdZbD9zuP7bfn5M2bo&#13;&#10;zwFrnarcrYsdfLR8l0RDyhvIpbVLmXn85An1AivsGdB2He0Yg7IhxwBjke7o85qA8vYNtNYyhVuD&#13;&#10;RdJlYhMFA4V1H3pkmbf+TPoJE0B5qjNZXYG8rOu2ecozBTQDsdSSkZ0y2qLud+cAjSsqcwa2oS4u&#13;&#10;/zKES7h65XsGkH3ip2/KgzxLnneNNlVn45MEG1iOSlHAyiuRZDwOnnXVW8UxTDoVocITg+DDscod&#13;&#10;Dgs+mQJ8DyyvfYweXSIFoKM8pK8ESpbeSza/Jn/l18PhPpAg8kfugc/3BzjKkrqSnEH/Ui+gk1tM&#13;&#10;yJmfpJ7E0ETro21SH75986P2H370V1hE5tqbTGqZoKC6K8Kkk6GwZIk5k1zUJwq25VHilrlUmaHC&#13;&#10;SkcK8JMn6+2vf/zj9tc/+wUGDQwLlNc9vnG2i0emNfKAg6XK4xgeFzBoXDx3ob14+WK7fOZEu3b6&#13;&#10;GJsqYMbB+OV54lk9vU7dnMqESUbra+2n4P3jf/tnbYUVV2OzS22POnwfg90aq6xsFE8yIYKKm0kj&#13;&#10;rMiC1DbPSXiYYsX/5P5Ku3D6TLv4L0+2hcklePD7aM3j94Hv+8wiMmntMauu3v3gY77/H7WbGDnv&#13;&#10;sZJ6nSVmq5urGExp22PdtFZaXJxvRzFCvvHytfY//g//fTvKyjwQWrxTPpWbJVshUYNFZvFRFspM&#13;&#10;WZiJXGn3mEnA7lCfeV7rvfv321/86MdsO32Hb9VMW2P1tvm5yYQl83dq2kk1UMiqRrYC1+pIW/vF&#13;&#10;Fy63K9dfbYvws+X3GMOw56BtsgPFFuHv/urD9r//6z/i3QlQs+z4MNueYbAZZ1X6JhO15mnvOCNl&#13;&#10;cw0/UrrL6rkZjFXT7MbhBKoTx5fapdP/c1s8yfpwWLZ9b38iifGd/Or1L+0P6tCIGV5Ielf1Uy/g&#13;&#10;v0c9vUZefvTJp+1f/1//d3uOoXkJvfjD736vXV78QVugonMHll30NSTEDSXrPx26vStnjVRhiIw3&#13;&#10;zatsWf/zd95pP3//Q4y4O20Vg7a7INDwTq3qijfr1Z0dDGPo+8ICq9w3VtvZk8fbv/yfTrZji4sY&#13;&#10;tNliG3ye/7m2u4oujrYvHj1p/+r//D/aPVbmz3I2+ygrSddZIbmFwW4P4+H43BJqzg4TGLJH2T1j&#13;&#10;eoSdTWhjzE4s0PbYjvH7NQy3L1w7jz5F1Hwvoint1p1b7U/+7N+2X330aduyLLCdsVvkj/DcZXeQ&#13;&#10;HcrvkYW59uzpwzbBSuVd6HqK9RTlaZr+xQhl53e//z0MbP8tfLNXB8bjcYRlW2hthzY6xrknJPft&#13;&#10;T263f/Vv/ozvLAZV0of9nXxcB45+CYbAaWjOzy9Ad5qzrU+2l156ub3+EjsJkDen2dHEyQDqrvms&#13;&#10;Tmo8tq83Sv9jE4P2NnK79XC5/bt//+ft4wd3SMdY29hhMgHy29pglT+KM4Mh3Q/j5gaGRzJF+bvS&#13;&#10;9MLZk+3StZfacayormwcc3IYerfLBMFdJhJtUj520KX7GJY/YeeKX35ws/3tz95lx5XltqKRmUln&#13;&#10;Tgyw/azhfXEJnk+eaH/4rVfaqd//PcqaSogxHsnt0GbwfGqfts0JSXosoYO2KuV08L0d6Jx61+uf&#13;&#10;ErC0I5AUfgKin2pnhQirn0UewHophy+54h2/RC58iVDhPcqCOxznG0CfxFf6S86D/IgY+vSjjM5G&#13;&#10;MHt51vePVhwyzPcRBEP5I7Ch/iGEaFMVou4+LH8KQimUbFKfDeufTjv6+qcrPp1v6Uxf/yC3Yf1/&#13;&#10;SIVKl6yxcw3r3+H3R1WIOgzr36/WJP1blRnf/r+sf5ng6ohp/yHoartBnvWOvmjDNP/xTebq7sPM&#13;&#10;8L6CFE8P2OE0VldpDgZPhclVdPq3jh1C/onTN3lJYxwDkdXgOq1bR1O5lLDbxu3RWXeYMIODdJSU&#13;&#10;tmMJg0Htf6T8zT8b3NKjic3dYcm0s/NMTput0vQpcPgw5xguwlDjOV8OQrj9kp3GNNIBq0g8jeMU&#13;&#10;WKP0PxAK4ux3hxfKFg41+eEtdOnI7TJo4EoaB6sdnLLN4kqWfQYmdtzXCN+KIW8EilR6wSIzurnD&#13;&#10;vC7TkQuYOCXWeSZ+6BeQMWKsCwxwQY+fz74x0OEZgKRzQnIDDh7gKi1GEsoA8dcvoXZaHbAg2Bm4&#13;&#10;2VKWWG7U5GBd0TWe0Sq9xSF35K/RSfnsaQRhIIT50eGv6BqPiJw3V8ksacXYIm/yIjJgEp70S8jY&#13;&#10;lQqjexX7Rdk4+suN/oKIOfIyMFcQd04h/HUPifGj64+HGlfUlI04amDPAT95hLdB9MJd+RnqGRcy&#13;&#10;3P5hbiEj/4QzGOFgVEROsFfpmHiQG7OrER+DaQ7ct/aUAc33P/iUQZg1BkLYHs3yx6xz5etsereM&#13;&#10;nGS2+uWLZ9u5UwwQmVb+ZzAQnz+/yFmPC+0+AxUOQoyzzdwO+4xp2Nhj9STjEO2LWw8ZEPuinfvO&#13;&#10;jczy9oQ5/yMb0y6jGRWV/+7SIQzPyMvBNmTnANw2/ExwZqSzwTfRo+dYcv7mvZvtx794N/in5thK&#13;&#10;jJGoLQbJNP64gmMXQ8w+s+kXmXH+/e++3F69dgWjY8nf85+kouyUi8I1l8yrlI+OkbBMsIwduPMa&#13;&#10;PoODAKJxmYDSL1+NkfwkUB1ShllRp6f/AMFq4NSF6Jm48NM36ApBgIu/Lhz2hfcyDYkkrsi0/AsH&#13;&#10;YdJlS7UYllM/ibt4YsTZSNk6bddVcQx+jWb5DQNXDEDuka+ugphioM5tM1MfkM9ul+kglGcbWbdp&#13;&#10;/N9h0M1toUcYhFtgq7YXLp9tr1053c7OVx7LrmW+0kcCTHMlknv5y22fLtPbJTH8HrybUAH55eJF&#13;&#10;pHqLM/59oIDirPq+vj/4ZdQvQ2SE+q4SlK7BCujMu0iWgTq2btOwDkp3nV1120OIsRAA4xcyQn75&#13;&#10;nBHmloET1OMUJNJqPe63w0kErIKBhqts5DO6gEM8/ufGM9wOvBJgIAGlS8U2aVR9831ytYxDj/xA&#13;&#10;vUkeea7i/ug8g+HmGXQZ1LVu8LKOqSexzAJ5gPkxlzvh4crgmlSjLKgrKHB+t/x1Ii4eiSuqXn+z&#13;&#10;Kh0P5dBzLXz0DL/aXhePLoGmP2kPtLKy3DgoiozRr13ktA0+5j7wg4cwEPsI2/AxUCw86NQQB9dj&#13;&#10;JAa+K9YSDm1EEpI+4wK/8eSrcyQvCr5gTZfXgb7xoj6EmiEAmI4OLi/FzG/QP7nsrkG83tGHAdGj&#13;&#10;7YAP6ElrSP9AHr2gDgn175S/8ubq4Or7o6C/Kv+v5mtHJ9Go+zT2oIebfID3aQvefrrZ/vIXv2zv&#13;&#10;fPRJWzr9Xjt34RIr+pxEFEsE22mSZ5Z74sewLR7o+67xTV4OyiMryZjcs/zsWbtz7zYAdl1Y4cRq&#13;&#10;onkMdKvLnPFMGd1mldWO32rq5PcxGnx4/nx77frl1r73Vnv54ikmCzDhwKTyHbdsQlBbYlZZ679N&#13;&#10;BbbJN3J8fItvJRO/2AJ/zR0OKPdrGB3cnnyXbTyPLRxh++YdDEJMROA7uvv8tibGMv6D1vLuxABY&#13;&#10;AY6TgTHIPscw9KOf/rz95U//tn36xd328PGzpNTVmccxjLjt9jY4PUd9+fFGW3vEhKDj+CPT5IKV&#13;&#10;B3Wm7OtjW7EufWjrWXcSnrDukUoIP3cIcUVdDKGErbH39Oe3brVPPr/FyjpaH6OzGDvZ5pptbZPr&#13;&#10;ygLDqu2LSSZQrbNKjqX+7dRpdmmAzHO+hVPksXlpfUCNQ51kLcuODstsg8+EsY291WyruM6Kzmny&#13;&#10;5gmrX7FVIXtuyG2e1aQ7++tthVWXy6v3mcw1wzbm7hCBkY1UesyB2/VbF+brlDoJxqCnD1LWwVV6&#13;&#10;ZIB15i6yt32mcXkD/Vh+ttLus/PDCkaptZWNtvLSOm03tlzFOKy2jSN/z7gPenyIHpwhFJzid/qG&#13;&#10;3zEI0g7cwVB7/zFtuE8/SR3ckOEUeOrICdpY6NckbUGnm+ySngdMYtv1+APk9RyjpRNtttC1aSZq&#13;&#10;moYxjppwFeIYRthnbPu9js5Jb58VjZ7DO8YWoKv477ml+egmZ0yu5/gCi9IO27WuP7sXOrtbC+3x&#13;&#10;MqspuTZRvmzN7ceBRDmBbxt5rK+xvTFGzHWMxXubTGKdnGOi3ziG/QcYjBcIX21H2K0Dzjk/fYOt&#13;&#10;RTlHHTltr7NbwJOnGJg5/5jNQZ3E5kTHyAYjs1vpMherPeP28ZePkT3fJdqcsxittzE6uyX7NgbT&#13;&#10;SbYwn3i201ZW2AVi4la7/fBZ+/jTmfb9199ov/vqy21xmjyknWQe8rXlj4uEWr9pyHMbWre1vw8v&#13;&#10;X9x+wIRBdBbD6wJHMqCyKdv2lzx2wDpCPbpzG2MqvLmd+Trtk22rIUDZsTWrp3fQB6Yxoo9jGJF3&#13;&#10;WLH5fvvjP/0P7c7dh+0Zxy1YsdkGmDs6ndW4TjTbQlcfP7nPRMJH7cqR8fbD3/kt2vrwZ7sGC3md&#13;&#10;J4oh1f6C5ZbyqfqYDh1RM/MYV7lhiPB66R19GBBGM7gD/ko869IBnh4Q4FwS7eLzrPgdko5g//aN&#13;&#10;pI9Aqq2FsDo5/fr3D0XpxYqzrnJEnkP5D/VvWP4sIlx9QalSklprWP+UWIb17/D7k0JSJaX7onfl&#13;&#10;hvLSf/YHjuH3f1Cn9NVKJ7qD9o5VzrD9cyCPXlD/dda/4+PjjKIOVL7T+EGm9iGHM7T3qwSR14c8&#13;&#10;+gLSlZ0Oj5ARSC+LLtJB1B7wG0bf1qq9kMifzq4dE9xZ9Wh7lvB0tvWzw6IguQzyTalFlDzt+MUg&#13;&#10;idsrWHux5r06G+VfNOsuNIDC6uF1KFNlL0EdLh9pZAtn2ABJQniHj6SpAHU7oCSYPIdPOp+VCvWl&#13;&#10;IxAY3L4yMuqgkW7+A1OGDrsG/DK4Aj0YScdOoHTyqvNQ/B3IQ87oBsZ4Iqj8OB9VnCMao2wISAde&#13;&#10;Q6eSgo/0xckTP90J8tZdpj+pC6OG6/DH1cGZLxkD6uVgpLjtmApGLAjUKiLe0pcBq4Mzyo+Z9s7y&#13;&#10;dtvUyEbRgFDdcEC8xE08Ikqr+EGGWIvG+U0xi36UGc3JhzR6xG184jhgLaPyKtslvDzkOV6FsRIE&#13;&#10;MUEiq/LhXrgMyNaVJsqYXfr1d8Z/pbnkb7D8B5QwB8U9k8ycCjb94ExMlor4mgm4ocKTn7yIRwH4&#13;&#10;70viRQI9SPhNLMJjABGO+PplEAk+NNa5GkFDwnNethiwevhklVUJn8S45EDbCAM1bvfkII/quc5g&#13;&#10;1vGlufbyiy+akpy/E+MN+BfYcu36i9fbo5+8zUCbqyrIKwZlzWe3vR1ni87nDFa+w6qH73/7RYwz&#13;&#10;JsByYdq8aoDCQROEGr2Mnkb+8l+/zMKPKJSxBhbOtyH0GQOjv/j4i/Ynf/mj9sXd+5yTs8SA1gzp&#13;&#10;ZGCLGj9lYIuhpM01tk6bba++cK29xYDPcbZRSzkFP2BZ+ex+UZ7TJG/pjJuXXGaHrnDCzZm/jovq&#13;&#10;kwfvnajDl4bMrFDQ03xSXwswiMxX/+JVaAJX1PTgMv08zDfZSHzcylWZJb6eRULw+CmXbKUFlGUo&#13;&#10;WJRtqBmLS/2LVSiRkr5KN/gx9JDAbva+5Y4hZq3bDL7WtqF7rKx4kDJXA+Jgjj5LDziNVdQ6W6xs&#13;&#10;GcesPYvB68aVc+2H332tvX75fMtZXuG040n5yKt/pEf+611GD66kP8zr16UDV2AH/r6Lp/cvTAf4&#13;&#10;jGdpLBwxUClPAfxx6+tFc7ZKKN5d/mF7LUM95ebBg3VWCT9qq2xH5oDr0pH5do6VK6eXJtsig36h&#13;&#10;wmCgW0drAA7/IPCs1HHKR290lHXp+CwmyiWf8Yev6B+3nt/kdTyB8IUEFb+WCYx05K1b9s3Mc64b&#13;&#10;7i30f4JVEW5/m7MSHcFVSMTyWfWK1DSMwC+DrZMMbk6Rl/n+hkn4IZ/dDlpuK7ZUO1Q89fddI4ea&#13;&#10;59N3/dVjddd49f3G5QtXwZgMYJIWNIiKe5s0sI6kccxUe7C63T6797Q9ZCtgt/SzxjzOSqmLp4+3&#13;&#10;00emODOrDL8oJitjoE78JFGsyr9IdU8pHqLPa3FGuSVS6ceAvcT8z6V/xcbX6Bc33JVncSJcz3Pc&#13;&#10;XRTdPbe64n0I8O/Sf+N0sQYEDlB/U+grg6/nf8klbSUFwtUXkbg7Ifmw6E2wUokqsW1RHNye9B0m&#13;&#10;1ryN0REbQ/vFTbZbff1OO/3yZRY/on/bVAi0P8SdgXrim097MV5VbvT5BhjGF+wLVsN8wNzWeYyy&#13;&#10;O41x5OypU0z+uYiR6z4ThDTO7GB4WW2PMGY84tv3wcefYUhkO0q+YYtL/7ydO4JxEjoaA5guEr5d&#13;&#10;zeyEiaNLJ9srr7yKG/7Av4YlZZtv/pO19fbpp5+w5SUGRHiZZRLPi6++jmXHVW5uRekZb1cxxI2y&#13;&#10;beRSJla4PaxHDtgu2+Ms4B3K3pcPH7efvv1O+8W772Vyxuz8Yrt09QZxjrUToxhkMFxtsiJy+ely&#13;&#10;W2dXhGePHmZi3SrbdB7hzPdIKHodk4/Sync/Ch/pKU8nm0m32k/mkzJ2FegWzLsSbweeRzHy2WYY&#13;&#10;oy0yOXcE+Ol2g+1wra3yLUfWm9Tjns3tyi5302QfhXaRFWPsNE39ybtVJnDKZJP0+UlcmD/SXmbL&#13;&#10;9rmlU6x4Y2cFVratQW+b9s3jZc69xqgjjaNLx9vLL1zH6kNrHF2Z2Vlui0cW0YmttsT2lZY6Vzo6&#13;&#10;ScV603+TXvrHC2++67IO9bxH//wepC8FU9pF/VZT0bcF8mXvOQZQjYMw7rbVysGJbbmCkggh0nnF&#13;&#10;jzpePExydJv1rDIHd846J65nQo7RNtxDL8+eu9hOnTgRZR1hFeI0dF3Fuc0uCZMYy6z7Z9l++PgJ&#13;&#10;t+RErtIO76zM45v4DAPtGOc7Xr/2QruMAcx822NnhCg+7fj3Pv6kPXq2zgQmJhViBDt94Uy7dJKV&#13;&#10;g+ilZyN6buEshssz4Nco7Na5nhGsDm6yzasrdq8w2WnPiT8YwtewArvrywg6cAfb2oNH99q6KzQR&#13;&#10;2fHTJ9v5UyfJWAydTNRZRF+211fayzeux0As/5NY8szLHei6Wt/LdtYYKzVHSPsUvExi7Dxz7kw7&#13;&#10;e/pIVke2Hbc+BS3G/S8+v82Ww48wwn/JudgcW7A12k4sHG3fvX468h0lzSgIwqcmSF7gRIYa80dZ&#13;&#10;Ncn5B2ztyqQ/jLL77EJx7fqLlGl4oC0yA2/bGGon+b47SY/NTLJyc5L+58ICqxDln/xXi7aBVyb7&#13;&#10;pMHz6r9Yftx+9Dc/b2+//R5pG21HjrI177GT7czJk+0EKxw983OPSWRb68/b40d3MbQ/BQv5y88+&#13;&#10;adVn0q2Wm6yn/Uu4q7PVbeXnlfZhnJ1feR+CELp0PfCJVbdeJt1bh7HKRMpJB5v44A2FLtIhDgZQ&#13;&#10;4WlIP/KwTiupU/sgTPtfSrDqnxIZamnx5SqhdaLr5Fww3ofyR34IZ6h/lvcqeXVXO76iNYPXg/Bh&#13;&#10;+R/Wf8P6vy8l/TMl56CQpBz1YfHuXwgZ1r/D+nf4/fmv6/ub3kIaWeTM4U9cGlqHCm/HdjUe+gKf&#13;&#10;cF76kt75H0QzrJQ+FYW3rzXS9Pkm0jfd/WX6y7ioo/NVbt1on50TB0hHGRBx2zX6RrZg6Azz4N1f&#13;&#10;5No9/lPkL7EMwCa/io90yXHKht0l8zKkpGMPMPxZrfOjA+5Wg67M9IxB/WBskB6jlIbpSAKCL4aV&#13;&#10;CiScTptGRPDaqBd9fTQYuGeFloMLMVg4qEIHT+Mc4yIMUISRyCUys5Yhpn/+Kz/51jvc8izW8I8f&#13;&#10;/qbfUOBgpOCDxZs6DM+mnzBxBrAQVlr1xt/hXIMFKvrglD7+5pPGrT48YN4Iz1kvDFZ49p6zwZlW&#13;&#10;TwxmqrsSC6ZG3UuQEZDYM2QiCZBR8fKqIBxwEh8daQe1NTwyPTmrH4GoKKFPhDCBn1yCNwbv4lIM&#13;&#10;hTPI8hpeNEclWugLlNjAkufQM/2JEl0Skl8iAJcwB26k6ZWAuEpwSquMbzbORxh4UUu2GRzIYJVn&#13;&#10;GIVb0wEGkYBLoJQBFUav/Ik9BHEIKCYHBrgjI91y3memRqRN4EbZTspVG1vo8N1Hz9u9R48ZQGFQ&#13;&#10;iXAHkMTuNocOKIr2xOmz7dKVaymTbLCZfEb0rH6baxevXmG71Ztti1UfuwzwjDJI4iCluEYZ/HK7&#13;&#10;4JufP2ifP9hoL5xgAJT48kloXM6Y5iWcJo+FiLxJIXj2kYfJB6N2Bfw4R+q5W8RNti+frLQ//asf&#13;&#10;tw8/u8Ug0jw/tuZiwC+DoQzI7DO4tL223GYZbHn1+pX2O2z5evHs6eSu1BlXZEiWgTHywfNpPE/O&#13;&#10;LZTVL/lUxhngw62clYz+OY8uoeUTo5D5Y1QEVr7ocBylC8FAZI1OGntGkz/qC3iFSyzulD+3DjYn&#13;&#10;I3zDCgAIuQCJNPCv3OU9ZaTjL/T1E7dIuMxEYxoVuSctIvC/w2V5jYdxcO8wE5+lohkIVx5uJeYg&#13;&#10;9jgDrg6IZ6AZWFeYZHU2Ki0GjVfT1GEnji62i2zH+9bLL7TvvfpCO4UhzG07HShOBQaN3phmOZD7&#13;&#10;+pMBUypvcRZiffIOlc5fenUZVjLxvfwP3zuogOkPNdIUugq6vEAhB2qaNRLeyojL0rqFYX0Fmbz3&#13;&#10;kG0Q/+pnDNB/7lhy6jHP6Xrt+rX222+92l65dLzNU7Y8t8n6zTojNbxPVkZ4Bpk0eu7KuOyb5T5D&#13;&#10;yoGXgyr/fb4y6KnOmAbjB4FfrgxXV17jZ5wpVhQdY5B/jokB6ytsI7fFGVoMWu5qaCCG8q/yxxvl&#13;&#10;00FEvzMmaJTBxkXOb7WuUZed9GFRDZ+RSvmbAKUVhsgo4a061Ge0Qw5DK2qWm2FC8/3EEb0L3qAv&#13;&#10;aNGl/oNPBkc3YOlzVhX97N1P2jsfftLuYdBwVdU0MtQw8J1XbrQ3XrjYzi4wMAtuZSbd8M4zvOmj&#13;&#10;rnVv6m3lcKcvFNLSv0PpKW6IRyTR+BND3nnp/ONtUMI6fLyV/+F7gJL++kaGy3hWHld4B8Wjk92Q&#13;&#10;/n92+RfCTv5kUd9Ei+yVd5e56qr5b5GrskYcijCqFE9aK6yOGmHwfqP99FfvxSg+deQI39Pl9u7N&#13;&#10;z9pVtj+9usC5zZ5Z57fUthzfOtsflt8iY1kCUQhVnq+xWm0dv1XO885ZhNQhEwtLGDPfaD94803K&#13;&#10;1iM+c7MYHvfag+Xn7WOMGj/58U/a7c++aHdYbfaXGBIuXTjfFt96DcMjZZEyPasBCkK71OFHmXTz&#13;&#10;5nfeaBcvXo1RYwdDE3azxoKw9uWjZ+1//d/+lzayQd0I7Plz59o//2/+BcZADCvUD5PgmG/P2Irx&#13;&#10;GUY52i3UHZlwhL+7I4zw7fSM7gescPz89j2Mjjttan6pnbtyvX33t38Yg8YL82xpiaHGrfGfP8fo&#13;&#10;yGqu+3e+hMf9Nsd5jyMYFPPdh/fUd6nyFJJ55hMX+UAx5pY3fagGeUG21gDWL7tkmovCrEdc3aUB&#13;&#10;Z4zfxbPn2h/8/m+3BXdGAHaCCW/bnJ85zVl2CJwfRkg6HJO0kVJTk+kxUAIL2jbNt8/vxOsvv9hm&#13;&#10;Z49irDnB9rVse0n9ukE+vv/xLXZ5uN2es8WqE58uXLzQfvjPfp86FeMcFOe2V9haFGPvyjLnW3o2&#13;&#10;NjVil8bsMtHrgt8n20bw52X+9ZdO6zFrTusyt/v2dQwj2DorPOXPFZerrFRbY9WbH/GdCc4xxMDp&#13;&#10;5DwNlsbtxad+i91JNE7sEDdTUGK4dsKNbUXLwSTb7s8yyeZb3361vfXtb9GuQgc4N1Hjn2xq+HZH&#13;&#10;hWl1ngksZ07O880n4P9h772+LDmSO03PzJtaVGWW1gpAFURDdAMgwe4l2VyeOTxnX+Zt/sndl33Y&#13;&#10;Xc7M4VA2W7AbQEMDpbWu1Ppm7vf9POJmNqYPlzPkkDuNG1V5I8LD3czc3FyZubkzpsc/Loa0Cc47&#13;&#10;xOkUA+xQ+fd/9md4Bk9krLnl2b9YzZ4uLVJebB379fVszTt9YJot/d8sH7x9uUxA2wjGSHs9UIKT&#13;&#10;/oq8DzpGZMKgsX4MQ/qxufHyhz/6o/IOC9MGWYi2Do8ROAyQu+W/fHG73LlzM/OpMQz4Go9/iJfw&#13;&#10;ODQO0ccP43XZhW+HMArPuA0vePhfZQp8etO6AwRdOXIIk+FUFglwP3PmWPnR738fT3zCGDW4G8vi&#13;&#10;0kq5dfpB+eTTz8rXX2PUhxOfXb1RTh86Us4fP1oOg6Ia6eAxBeuuLwxhwWMGOywKwDPZoQMQ9fCf&#13;&#10;nZ0qH3zwLmc4zmU8NQbdm3ilaljegudDvOtdurm2WI81IK1brFoOGa8ARzxbzJc+/+yrcoN+dWR4&#13;&#10;ooyR12PHz5Yf//GPy7kTxzE8YlDkAPjdLour8GBdwOPxKR7Yk7YDMH8YGbGeWhmVRAYXyDLzVNoF&#13;&#10;5YkRhVyrcloHwuClj+SfufTu1e//4ENlRfjR1kS5Z1OQb/kur33npQnfS+a3f+r4wzbjt/FfaMKo&#13;&#10;wBsUPfyWGgVYCWpu/334++X/2/kPa3NV5ua34XOVD17y/s8t/z7/+/z/bfW/L3/9+icHaqOT3/pY&#13;&#10;+4C0/3z+Z/c//fan3/58N9ofjp9ixN7Umdx/Y6T3G7XLz03V44FBWFiUKHT47Ugr933i4yTBsDoj&#13;&#10;FEQDpIVdg6yzXu2gu761cZqPBLYhvwv4zav5qZfcbFiVAN7gXTWS8CyDUGBowNhigrnh9qIkzniX&#13;&#10;yVNN2d7+2/kflACLQrnROKUZFLVEiitoVI+Kx4AanpkqtHn+hmfAbHMOiNtFxSNI2pgUM1sM7IiD&#13;&#10;c3sT82lXXA2CGB2hYZsJYnuJwityAQ8yTxaIhh9nizChw5kgExMoWA0WHbAzOd3XEUAM4a4gBlhQ&#13;&#10;85PI8qrSYjo/V+y1dEKvBHBJiwaBCsBYxOY1MJOywulNQvIdqDJM3vKvhdfiqtjlTYoXBQSaLjzM&#13;&#10;RlklrAJojK0z9WrronzY5k/FSVCB2JIYZOJajQKyBAxOekGn4bfDxHeYyfAUiqIJvjV6mnxvDRry&#13;&#10;3hwZaDp/mxzmzefwvsbKr/HCh0TkB5pCg/y0nMmr/5KOz5Xn8osyE09NEvi9n4QTB2ZFQWZZ8TFK&#13;&#10;TPKyzhZn5lfjsBQxsw+bM8EXCMFhDcD52iCFroAEEjCsP3o6VVmsFCb/UbC7qp9oEChvFvBwuHbz&#13;&#10;DmfYEB9FoNtmanDUyOBqeZVaegrs4nFx5/FSWVrulMnuSmTH7Q9XgfOcLVoLZ/EMjdV6K3160A2S&#13;&#10;xvTbKM/mF1fKJ3g9nj58BbwSW/lv5o0fvUTNUWC34WEiccIE8u5jFwXSFobEu8+Wy99/9FX56uY9&#13;&#10;tpDi7Cm8Ktw+zkhuPdVRIFHEuMXUpTPHy++9dbl878Ixzr8SHPkClsoTtEMKFZ4Sw8hTVZcIRP5K&#13;&#10;fxVsXiA05cpjyoFv0hOjhvkBVJX/Jj8klY9NQSWuECkd/sy/hPaeCBGjMeq3vFFGqePKmnIHkhpe&#13;&#10;Y7b4VOhIW3332bgVkjHDR2/5EwZCYH7gQs5uyYcwjm/8gzmDyFIXyVQppgfdwLALLWj3kBm3HVPZ&#13;&#10;tsu5QfHec2UI/wdSr6sXwXtvvFJeO3usvHTkAOd7juGVBr8oF+VCBsov2ZOf1Oe8yJVckhS5lR4D&#13;&#10;zVMCffZjr/bx2HwLv5tISZMfI9cr0QirzAK1cVMSgZ86TVBKNuVd+R8PPNqYRyjc/+LnX0Vh9/Th&#13;&#10;o2qAtbFGYbmwtITib50zwn5UTs1xppOuMxAqSdY5S0MPhdR2BB5uEgZfgRuP09RpvpOsGqPrcwBY&#13;&#10;QWKQ44YcCMW2oUb2ne/Qq7xp9PPctXNHpsurFy6Uj6/eRPlMuxIiYHq03KShvwp+F9GotEX2VeYe&#13;&#10;PnS4nD99skza11FeI9Zlvyt/kRnv/AeXFChNtj81jPe0XX43LD88cBF/TyLJP6QAJu11LQHiKiP8&#13;&#10;M7uqdJ9zDtuvv7zO2XkfllsPn2W7102UyXqNPn8+zxZ2y4jdTpl5/TJnXVFu0Fl5CWzLRZnJJR3i&#13;&#10;C+HwqfKwln8thxrNNJZVbvxUmms2TJtYzb35ZtA/Uf5ackJHA2oPWwt8L6SP/1+Y//JcNqfec6vF&#13;&#10;3ZR3w39u+8s/CQhIm4rMeuo4PQYt4y6GDM6/+/wbzke7Hs+qXYw6W7SRn3De8EWMdsffeQmFP3WC&#13;&#10;9EPidNxguyeO4Knm/4zaEA7lY2wCAxhnMrrd4Rhe+tvpm0bKsZPHOMORM+N2TqYuLiPrJ4/gQYj3&#13;&#10;4nP65ueP52P4eYIh7/NbN8vb77xepkG8yZ/SvkN7MYgrZZex5DSd4uDcDH02o1GEewVi1oizuE69&#13;&#10;pC3bYPvLYRpom4wTbK8+S30boa03L5O7Y2UTrzpLxpZS/kBK2OTWr8/xtrt5lzMdnzwn44wXDsyW&#13;&#10;k2fPlDe/f6YcpoE5OohxkaSwocxN452HJ9s5PNq28TIbJc8aXuRNaqhjamOKSubw3xdbT+8+JV4K&#13;&#10;kkjcXbCo1yUNXp6F4N+WFjQMhMM7q+Us27oemBYYHtLE353r6BNK/A7tHWMJ0zDu1nu6M8jCOMpj&#13;&#10;2C3baSO3ON9PQjROnsfDrTM6wHmBlDv93wp95iM8xbq0mxts3dmB96MY007iBTfHWZHYVsvs4OHk&#13;&#10;f3uWxR1AgsVgrvjMi12pV7IK/nh1GoH2VxbEvwwGduk3HOtrwHUhlN6tsmEDg9IA4+ohDMq2xXrA&#13;&#10;TShDbBmqp+CAxjLKtnKw4hF8OMn3TeY1nj3oduprFKxbpTo8dIwavm+tcM73UDk3N4gh0FTwjG+I&#13;&#10;CHwfD30+D+2ydS6cdyHLIGP7Ac4szIgSXnLSJRE65TxGtIlxZJTOoEvaHeRjrDNO3wNE4m0uM7bE&#13;&#10;yH4Q4+F5jJjT4HOxmDxzQY+7asiPVCp4vYsXqeevapg/wFnVBxnTabDTAE2sMs85m1MYMjWOb2IU&#13;&#10;HBofKZMYnE8em8KTtxqaR+Ct/YPF4FxNGVFes0gKIOwWHw9YcU8Ob5XJEWRiQE/jrXKGuvLqCUys&#13;&#10;9JmTwNgZwNuye5DzrfGeHdstz57cK4t4LD7BwH/j3sN4A89SB+0LtymXDvXF3sidBTTVbtJeDJGH&#13;&#10;ERb4DY6x5Ss8G9jmjFV4cXqmysI4uLrT+DRD19oWi7sw+ipHQ2wlzMgdnrBQx7Ea5Tls3uD+qgZZ&#13;&#10;8C08WSirC2v0nZOM8yfLycNsif/SyXKYQbK8dqg2WCZJwRa1jOPWTp5gSL2EbNV5lrQqvW7167ng&#13;&#10;DhFMIefkmfKay5d9l1Kzd/nN972wNkQgqeMJ4HsbJffmm4Bqg8GdiC3SpOlBMlbvUx9/y0i50vJo&#13;&#10;L6wN6fO/L3/9+lfbsjQebRXptz9pN+r4y0cYIk/67e9eJ9Pvf+BFrydBOPZY0+9/24ZErrQ82gtr&#13;&#10;Q/r97//c/W+z1aqF7FUz41OKmoFqW9BZVcp7TwT4kHGsAYlUY/pr6l68toLtg1Xb4l6MpKg/3y38&#13;&#10;9kVhFAzR2BGOyFT/p6Pye42Ud+I56d1kAr3JmSHM75qV205xUdG4VUwY+d/O/1oa8L+iD36NkIb7&#13;&#10;G6+OpsAlyfDg8sGZOlcmWQRuMSl3hadT03aVoElbL57g8F0opjee0PwfHATw7KSTG98yhVb3GgPI&#13;&#10;UDy9+Kimiv9uJTruCtyaLDAqJ6AbYmufLwYwChecKrTUv2YL0NZoEZwhLPmXThObf/kfbsgTAXr5&#13;&#10;HYBZfR0lVkIrD4mTFOI3pWCbdDV1rVsx2AkIxYYrobdR0Ou9eQQF0KULZ1CgHSrjKB12Y3RUES/K&#13;&#10;CrNOrwkI/4EqLWhnND5aXpDE+UfrrFbeLG+88lJ4IV80vtUVudLvZLy5hFtnyILaKwvpD+0iz/+a&#13;&#10;xoT+iV9kXNJnfgVgSC1/7+ShCZP/tUQrD4woGH+qEYlHwiwb7RGbKASV92ieQq+CYQoRI2UA9E3S&#13;&#10;vVcZIiFxKGXuBPIT+eO19bhsvX1MlXQIxCrgVJQ95UyXr2/d5Dw4VsmjdBvy7EQFEsNSzmFC8e/W&#13;&#10;Ug+fPit/+dc/5YwptuHaXOLcJM5BYlX1BGfNPETBmLOiUFzsstpeeVPhNYCyYxvvpAHypVLs2q27&#13;&#10;ZeP3XtXat5f/UCxVNU+NECfbKRsp9iE3lGvkS68zTNTl8xt3y08//BhlKQqViRlkSrlAJqgn23iL&#13;&#10;bCEPysTBKVa1c/bVq2dOlTm0VsNUsB1g4nOR7d3W2UpqnLMMVfS6xax83G/kSxFIoPyVFohRTMJf&#13;&#10;3v1u+ecLz3nynuKz7M0v8QPIWKapZeHXti1ICLRlUYQZrlF559EfyqVi4b1BtofXAOkwrhiBzHP9&#13;&#10;yZfm2QguTFCthkFJJNGwqcQEOkrHbZTpHepivAlo37L1LmW2zWKLHb4Ps4Waa9w1jmvDUl7dcktv&#13;&#10;0V2U1h2U24cPH8FL4XJ58+Q0Cj1QqPC0jiqnKkolFHypb8LwmX9mLHXIIC/IS9QanZdk3GCuysP6&#13;&#10;WMON3Dwl6/tiNCkCMt+MWNuJGhZjFPhDG/hEJZ8rqSizkbunz1+Uj/Fc2GDrwUEWTNiquLXfEArp&#13;&#10;p2xD9tHnn5bXrlzE+Mi2sgeQKZBULxZbAoCqkTWMSmy9lG9uTyySfBdhkIqfeD6bDnkfUHEeY6MF&#13;&#10;RjTTEFRj+FvB2+ZxbFs5iifJa+cvUj85H+rx47KLwVi14wD7kmpwFm7yyJtbzA3SBkxA36VTJ8sr&#13;&#10;p0+XA9DYoc3pgCTNJZrnXbZvG9BbGtrtW5rcNHS079Le0EU8slivCCSPpk9+lQvzQVjymd4qcW07&#13;&#10;t6jPT56vlKs3bnE+222UpXgLsQ1cB6V3l+1jn714yhZzK+X08bny5kvnyg6eLh1kUvm3mRZupcMH&#13;&#10;cfCXMI0w8Byctfwj+aTho3Q0tIWQ+rovfQXir4GCzSWiAP/H5a9Glv81ZX7B16ROmffx7+MrjIE9&#13;&#10;/3L8FxZlnDoubAskwm0477+l/BMp6YhCOVvUqxhFBsaHOdttq3x540Z5TP0aw4PJMxDpgMq9u4/K&#13;&#10;dc421NObY9/SfdNKAIDKIP4GZ8Un6ppR665blSP69Bfgoj/axkiwSn+2AWwNQOOAsH4M84O9rAzM&#13;&#10;DpfTJ06Vr6Zmy+rKAv1YlzMG2eoTtNYo2xfPidOjbJLz6UapdI5hcUCP3GEPslVmzAnfIX+cXQrW&#13;&#10;Md4MkVFb+nizEdPFX/Y3ku45hhsYbqawallaw9Rp8Um759y5cmWb+jSA8cuxwTp5sP9zrGydd48L&#13;&#10;m309JjVizLEwZYC/IflPrLbu8kJMf+RbrdvhVuqMmOWcvZGhvnPnh9PXYxx23OeCIixRhDMewZi4&#13;&#10;k6049QAjLviYTqQ19HxYXc3GWOBnu+0mldI6TF+oMZag9HcjMEAq3dpzFKMZw48senMR1jp0DWfc&#13;&#10;STsJOHdPGKU/nMDoWHdWCFIWUOiVTgTSupUpTzKP9qvmx75VOat54jsR0o4ayMs2fNOb1e1hfTcf&#13;&#10;bqdq+DbPw+TVrVFds+giM8t/m/Z9BD4O403oeCTQ+Za5AW9SIfgwEA5ki1W+D3DuZQcP1QHk2lhD&#13;&#10;GBI7GISHwGv72UUuNLDaw5kl4bqocJjvnV2kArwJ5x7PQGC664k2ZRw/Qz/HDubuFrkuHhwnX2PI&#13;&#10;/jo8cf2OZ6R6lq/GYfFaLpatZeOcQo8+GMj4BKOm4zjijHseIlTp8OlnRWiIyeQI40MeYRv0STPz&#13;&#10;EJdCRZKpeKaFPGQBOcSA7NmN1kUymjnLIAvvwEy2KKutZYyYbEUKXMee41iWrSNu3sLwNzzhSGwW&#13;&#10;WHbK2ZNHoYndOjbwvKR+rVF/pMu1cl0W2Q5Q+eQz2YQ+YEMkRZq2QKPvFkZT50edEXiEcVH+Jl7y&#13;&#10;Ufk/Bm5zZ1lPwAdlOFvvuyDM1QG2L5T/Jm2JnomjEkm+Ntgit8OW0IfYAngGQ6jjGi/70YgY9zFk&#13;&#10;yi2TCx6vXcpXOqXf+pc5OfzwfFjDc0GLLUjr0QiIBqrhNVJ+ob/99tvaXz7XhIlUY/prYIuqCi5v&#13;&#10;+2BJx74YSVF/+vj7/K+Sk999MtOXP2oW/KjcobbUVytSntt61q9/tiT7+ERbFybtk6V++/MbHJJh&#13;&#10;zdVvf/vtb7/9tTL0+x+Z8Ls8/mMOaEHX7oEOo+knDPNqBxz7mVAj97rgVkr2OuOatAG6F6/Ctmkx&#13;&#10;rEH0G7fvFv4o0msvHJ6o8tTZb4SJ5SbhniXXQYmT7X+YvLl619W6bttz7/6D8oOXTqmrySyoy4Qd&#13;&#10;HYfFtHeFt3sB/yj/jaagazQkYqsAVeHjitB4ghlFhOJRqS5NPOvtMzI6VXZRgA6NMllbW2VLpXtl&#13;&#10;+M1LSecErAvcnGdC4ug2pVJQwgIfWYtUxDODiTzBmRBvMGlzkhlFETyJFxKJdph9ukJZb5NRjEI5&#13;&#10;twXATgarN1WVJZUH8lWkdZF4lT+7eDFG38XMW6VEi5M5IZ8aKU145Ye0VoZzC6MJSCJ/5IXKp1aG&#13;&#10;9ylIoFvomWiC0Hj+S16cgEKzq9GHUF6jqyfeJvqJtfLBu2+U80fHo0hToYAeIKSBjNTG4w95kVxp&#13;&#10;60aL4Au8ASj22fBjiHdXqLOeHhhZ/y2TfEtcz69TtvJPwAD0lkvAQUQeeFZMDFJsE8nPPvuKcsc8&#13;&#10;+TEGHJRSXQvEb/nhGTpqiHyoPIuyMUDIvPJH5B3k3BXlehm6YtizgZys68kZ845KD5QEKlRUdKkU&#13;&#10;mZqaiiJsSKUB724xhUs3CgnkKagl1jzIMa5KTsJUTq2jhBjpjOFNtMEWqGwLdv8ucjdUxtlaahVv&#13;&#10;hc4YW5ZKD2A6bLmoMWphfrnMs30aVYG6i6YkvLNQngKX/LGt5AAyPDisNhO6YF7dMhiFB4au1dV1&#13;&#10;jAgLeIfcK2dfOxSP5inOW3KbMb0IVP6Q5SguyY52T5Qn5Atcw/KAsC3PnUJpxImN5aNv7pW//ukv&#13;&#10;2SJ2GWUHW3XZvKPsHMRFYwfjrWcUuV3WaGenvPXapfIn779dzuCFRhVG6QVtKW+USuCZZCW59X0X&#13;&#10;OiyzlD55V3Y9F0g5q6pNWWiMKqPY37hov1Cq6vWgsdW8qFwLz4GhcifecuxPuzuCBwHlNIUmrRrE&#13;&#10;q6yFmcoDMiNOGUFtIR+8E3cHZdjGBp4ZaOmWKIehCRETE1gad3fkC2k6nL+korEqehoZFp4XNxVQ&#13;&#10;Mbggc6kTtms8WWsHULDZvg0MbJbZuQPllQtny+qLZ2USjwDbnk2+I/YozDgX6OFiWV5AFtDcum1q&#13;&#10;d2OtjM3MlS5bx3VQRO8CZ2H+eVlcXCjlJEoq0ItJZV6Xs8Qqf/mVlcAOhSkPyJTdNUbaLIgjoMkD&#13;&#10;j0Y2KGl99/LzvgCrcZX/JPaliVNvFX9CkzQwLf/Uf6JzyX84ogqcZ9sPtlUkn08xwK8sc3ZT8FUF&#13;&#10;cJeFFG71PIxsblAANzDkv/+9i4G3i1a7A6M02ioLLiwYo93fP94IBxTwwIwESH4vX1XMpMiw5L7X&#13;&#10;t6SVCe21tluHhpDxg1TD0e5QeePMYeTjrfLRl9+Ua3dulXm2KB4+iMEYXCk7FO07KD3HUI6fODxb&#13;&#10;Xjl7vHzw5pVyYmoE1SqGPui3XY2spYdBHqHNdjf0+EtA+lFp5urxP7Qmcg2jcc/uAITXODWLSQSO&#13;&#10;AISPtn0btE1dPF80gDx4+CD1f3pWw8oqMs+WhXQgkyhJt9YX2f7tGXxnMQVb/nmmaN3aVs5IoUQB&#13;&#10;mzY48i9u6qkK1crviraWRw3LJx6TNGXiC1cyzE/NUg3zdx8sX3v57+GvaXytsPfyb3yv/fLQx9+w&#13;&#10;+lt8/RfjvzIQIa68r81LlWFxZOtoSirlaPtPYOQdWbDtMGSSBTjP6Zd/8fHV8inno42MH2A8i1fW&#13;&#10;q1fKrW+u0natlY8/+nW5iEfi//bB6xmrLeDlNMP2044Bre4KYdocHh37+q9re8q3LY0a/IsU00np&#13;&#10;gaa8ilsjC900so5HsNY+5Pkg58UtLy7GU4rGhjaL8TXwabmMEEPNluHUwRgsMJS48EsD5y5j6gni&#13;&#10;CmqE7/b3nkUoEM8d1EtN+5DGIY1nWewFDZ57F95Zvawn9T99Zqcc4Yy46elJzvLDPEYffuPqjfLF&#13;&#10;5w9YZHYcbzngYDDaoAxc6CCMNZ/Bt0HcIcZpMt9FfW6rr3mFVi101LabOi4jcvHdPEisg0SeOo4/&#13;&#10;eDU/vtsM6Yk5bN/Eh22YD8to25lL8E2jXIy8xHYZoQZS+yvzXtGQii1aNUKJAptP4NIxQ0f1+nO0&#13;&#10;qXEofOJZzzvMvdyJzHhLg+4A4w6Nm/KfriCwpUMc1v/qyV75YZjib/9YaSBOAvlO0bgF/gjetVBL&#13;&#10;eXiWJWVMXDkwwvahire7sQwzrxKHZTzG2GgXo2G2iee78ORNzY4B/AdG5ZPY4Q8MonvL/GYYo1jk&#13;&#10;0jYWORWHQFz0uLqloZD8i4vwbbzsdjG6isNx6hbbzo7gkt5lHDgAfQOMmYc5DzQEE7+Ox6BfeGSC&#13;&#10;UQ1b0S5Wo7GLYjB0aQy2RDzPV7jtIlHji1RODSI7Lj4hk9DlMifSENmxi2cfTzgeU7apZMq/5Tmg&#13;&#10;MZL0I8QbZrzFkJGFROJACujTLQjxev5nMsf7GM8aFD3TchRD9SZzmYkJzoZkzKmBdAdcCmaO9IBy&#13;&#10;a+TBORYq0W91sVS7wE346+Du7jD2Bob1xDmpfRXFkLJBbNjeljE7Y0wH3xrRN1j4N4QsL1J5Jywf&#13;&#10;CmKI8k+1IaHjzVF4Ty9KXnlmvJddcxiX7SgzMMMFrMvgO8oCsQnGvwtP58v08cPU0S/KsSNHy1uv&#13;&#10;nilTB4EFHebZehIDteRFhhnTION6QW+ucDYm4SPsxrMLnS5Uo3DIH7Iq84Qhnwkzbf4RnHBuXv3+&#13;&#10;Tz7BqPCsYU14JPOaK4/8NFHbYN+Tto2W97anykvSyO/6Rgk0wS2MPv9hSJ//ffnr17+mjaBlSBvR&#13;&#10;b3/aNrL2V/32V7mwqexd35KT2rf0+x/HOW2P21aqsIrwfv8La/bJ0O/u+KMxPCavzoysOVUKav35&#13;&#10;rzqc32RMjWSSOqCuiQ0Fzj4GGuJkrl3l1/vYSFqifsfxOyUaZwXoNB4Zz1aZknHmRyYp8MWpimcn&#13;&#10;ugK0i6L9OVupOalGp8ikkELUMlWZKKu5ZHZ9an//v/gfAyeTRi+TZiJk+TMRTTATs2EmyxPjE2Vp&#13;&#10;FY8tZnQq6tWNupJUJazKWvQrZW2NWTllq/FojImkK7xjptDYFAzKQ82XvwIx/SAeVk7cpdWV4Sq4&#13;&#10;3VZWVZPbGmp6cDvDHSdyJmOivsP3MRQJ4lOEiJIGLCtsg41A8xF8ctKr3g1ToSKsZMSJsRGEJd1N&#13;&#10;PFP81xeJks4kxveXZ4MbGN6d5Ad/vpqgXkapNIvF/JtPFPHwYgQL9CR8zFZezG5d2axyxol3hV3v&#13;&#10;kuuf24JtN7QrMxKRuKDwzDy3hfRknyiftcAaJfgtD/NPWcr4pJWu+r33yjskJtxkyWQe/NDCIv/K&#13;&#10;Kvyn4Ijblm+FGz5AVzXamshwqSCMZ5UBg6xG9llllZN7RL48XsQzAGO76pXwkSR6BJhOQ7y8G6YS&#13;&#10;HEChh4gYHFqTf+ArO0kXeiq9xKjoeXXSr3JKhZUbur5ga8hvrl+PF6Fyq/FzmC26hCNWDXEq2xTU&#13;&#10;AbzUBqvGDfoJS/7lQ+W/xES+qKtRGPKuwkdFkNY9V4c/eTZfbj98WDZfPRo8Kj1VdFkmwtPIjtST&#13;&#10;vipmrAf+yeIdlUgYNdfAdxtvjl9/c73cvP+Y895QeHC20i6VcYu64hZankkXDzuWnV++wLmOnGc1&#13;&#10;Nz2B3A2UAzE6yqcqT+FSZKbKtO9RjshU6Kslq9zmlXdCIizQm8TAUTlqfMsEGdxBM6gR0vyoeLQe&#13;&#10;6yVmBMtvAOVfDCEAEH4uYJr7nO8Iz1Sa+UVvFFiDwkn+QrbKr6Z8FAIXRXhXKSRZPWVP5E+cLXwo&#13;&#10;B1/eQkrzrFwaCK1gK+Ocm/mDN1+FZyjL11ZQSunloDxgBCbe0+W18uc//bx88clzaERZFoNap2zg&#13;&#10;adPh/CcVjLgBlPkXC+XLr66Xi4cOlMts+emCgw08CEbY1kzFWIjtkQdg/rev5tf3sLkSx6+84l+N&#13;&#10;KsH8efUC6iu/idOLyHevpv7lDQQxlEGG0VoYQSs4CQC5LUlbPvK1Q5/QwXpa/XdRcOq1gXnOBQEq&#13;&#10;obcxiu3gTXDgIGdg8s9WTghyNt7XZbJzGgAAQABJREFUIEt5tfkXNZexbMNb/ElgMecSQijkV7p9&#13;&#10;4y95yC20GsNPKrUh0yJD7ko5NYOynW0Mp5DB02yPePfZ03Lz+TMgSCGigzyOzU6X43y7ePpYefnU&#13;&#10;4XL6AFvUYWVwS+J4AdEOtAZ3sYuoUqtwgod4NcR8NPSSV+NWLE0a5S9xLX+4WyPUWLzTMoYmeeQZ&#13;&#10;cJbAJNYVz3Pcxug7NMqWcSo3ab+28XTcxVNZ72Vl1DII7OAHcOrWHv7wF5qMkwpVCTFCvZKueW3p&#13;&#10;ar81UbyZz9T/5M4QIn0rnjLVH/+1fGmY0xR23pr6FRY2ny2Ylu29h/abbG6ufxn+K3+/CVw5tZ62&#13;&#10;wZaxz5FI6JX8LBwjzhYF/GIZ72fGfh9+/GlZoZ0cHJssMzMz5e033y7zT56WZ/eWMZg/KjfZTvHe&#13;&#10;i8usv2DrRXYHCHwbcgeaTYbrreZfWcriLMZC2co6+abfwNDQwfhlX7jI4o9RPOjYhBIjEx5UGPfu&#13;&#10;P7hXJtiWdREv4HFWxBw5MIeBhtYJwj22wDN3Rxhn6/GW8Q+59axkWzDPE6fH4p+GSoxpeqf7Hfi2&#13;&#10;hfZENikjjKc0CEl8rf/wSFYSYpH6E08z+sOjbNd88vjxsoK38vrKoh/LJx9+VO5dmy6Lx0fKxUsv&#13;&#10;lwPwYxBrIxgDxwVltrH2D5ZHbStJ2RYKUISTwghWMPvKv8iFRKTcuKcS1uiJQ/guBroBxxP0Wx9/&#13;&#10;cS0edeOe60j71tHgCRfMn1uznz1+rBw+cICkzEVY2OP5eQMYygABNsdF0Gjm4Z19tb5ljOhioDFH&#13;&#10;GsPqAjZ69YwHHJPopSb5lU6HsckGt9rX2Co3NNue8a8JSbjRk/f0DeKvcSt7/AoXbEcpc8eQ7Tid&#13;&#10;FxCQE+621Y6NK09rJ5PP8q1GlHAi+S7I/PKswAKTRYMbDFhvs+31Jyz+msSTdBjDoCu69Jr37D/5&#13;&#10;cwAj3IWzp+Ueqbjc5QCz9WBWayHFtPGeBcmAJljFsoN1VmNc8gEez/ZOHqA9/Z60kzdlVh6GMsem&#13;&#10;ZgAo/kv/4zfoFlQdRdV0jn9GjM/42/Q4chKHO+kR2fBGOXeKKbyMiTK+B5ZMtkxFhgxtITMa2F0E&#13;&#10;s02YO3HsOM7FELfMOzPa5Nuao2H7Kca5b249KM9YsDU0OBUPyBGMoC4qZTsm+i9YiIxtM3aqs9Bw&#13;&#10;DTrMZcWf/BK8C88//foqCzV3y+wEZ2hSni6yS93EyO2iu0tnzpTZGcYhWFBructDjulwYV54jPEf&#13;&#10;YT5z/jR/Z8o8i2hXVudZGLVe/uZv/qo8uHexXDx1vJw+daScOzmT8afeqJgu2V4XWDwzOWH+NsJO&#13;&#10;uOP0x8xbGlmRRzmbNQSHaclGtgw2zLTyk1stRO9V+pKkDc8L3/ZdbRnXxH4g0rfipernp/meWwVa&#13;&#10;4ffx9/mPJLRyFvnoy1+PHe3Dt+qVbOrXv9rH9NsfhcQLIfmWnPTbX1jS738auWiEgzGBAXnr9/+w&#13;&#10;Ak607WyqUb//6bGjffhWuyKb/ufrfxrDo8Sn0HPnp82kwYbxrkzk2vetjdhUHT7vE5QmentL8n0w&#13;&#10;MhCv0GuUFoFx9uFIku8AfrdWOoBC8dDcXHmycB9vRyefMsJLIwsTOP52mJQ+n18oGzBmiNmgqz+d&#13;&#10;dNbrv5P/NHqWh5Mkt6ByAuX5i06sbRv9c2u5UZSdBw8eLA8W7qJQJy5o3UpnpzlDjuEHU2q2fVxd&#13;&#10;ZZU2xcjsrsuku07PUdsYX0JRNgQo00lTOAncBr7xXJG9Af41JsLzSxusZEVVTXxlLBM7Ibhamn9d&#13;&#10;7syYyyG80tR3aNTZ335X7hE/D3wDdsRM2piIVsVxjZUZtrATgVuNbUgm1wkWFNH9VukBEBPWPQWJ&#13;&#10;EUxRYUaRwWNNU8P9rYyrMIybfygVXPKvvcntvFwlPQ5SFd3DwIxyhgmuuALespJxEiZj1RRImUE8&#13;&#10;QVnuVSHsm7RaOigvTEsk1QAqkaQk24Ca0L8GrC/mNUkJF4qXYfVLDan5b74EPz9c4pA+85c7xAUe&#13;&#10;rzlvMRGMSVm68hxJ7hJfpYSGxzUm7nceYJRDqaihWwWS/Nb4F3qFzPMYK7BV6o2hfFeB6FaNskXj&#13;&#10;lqhlikawUEV4lXNAKVcyjEt8y2zzdPfh4/L11WskZmsxlJpuQ+Z5jpEtcWMN1XstBQWSKHWwPull&#13;&#10;56WhYFBhhFsxIKqV45KeKG3Ic4yQ0XYNloXF+XL11m0UsefLqeNHwuMh8kC1QYfh1l2k5V2Z2MKg&#13;&#10;JV06DGiYl6/Wm8cL6+Xnn1xlS8ur5cmLJdoOvD9TtiYWkPUFI/3GSrlw8kj5o/ffKW9eZttLyBzE&#13;&#10;A2AIGuWnDLJcq1bGV9ODBfmK5wGvxpD0ylZ4LQ+gRVuw8fW+Dr+Bl8UJlJv5UHnmX5c8bBNHOU+Y&#13;&#10;qSiDeCcDKx6wsi84eBc/5WT+lVTz471uWaf3JwpN2xNgWBOT1Dj8CcMryk5wS7NB3s3X/vqv5y/c&#13;&#10;4Bs4lRdjEUeD4RD1Um+5i8fGy8TOeFb1E0R0PTI5q3O9yxletFcP7rP97nPkxdTQgMF3mIUaghrE&#13;&#10;iO2CjC+++qpcPIpB6+j3yghKPs/sHeGsJvOVy7syKe6G2rwabIQE129yxHTZDjPJQ3VSBda+n+Zz&#13;&#10;DSH5/v5XaG1VrG0WIbYnBIYFRggAOQQOedfA1gB25MDBcurE0fL4weOyxqKYEYzhSlwXhd042sMT&#13;&#10;Rw+XM5zFpiwrs+lfrMpAE5CKbx/3iAB+i98M12wmrXjbXAorxQydNoFKgGHC9KpxuSsbxNErxrOq&#13;&#10;XNAxdgy6p05y5uNcebj4otzEM1WvB5oO6MRzEMP9UfqVM5xzdWzCdtgFIBodpce2WnzAhva0DVXy&#13;&#10;atFVKvjYEEKatMO8JoS0Pf4SUPMBNJXf9KfJb48f5Im+0IKwjhp8AKPi2eNHy9Vrt2gj8fZVGK1b&#13;&#10;y0ssDtopRzmn7tSxoyxi4mwrGxIwVF7TJkm1hIe/liaveQ9llUDf970av81K0jbfKiBbjDagLRnS&#13;&#10;f+tKjDYa8PbLX6K2CIzTx/+vzv+6zbElQQEoEJG/hgzEq23/s+inqZsuJjGG/ekmFXCDvtE+6Otr&#13;&#10;12OI0DD4fRa4vPv6kTL/6Hvlr2gf3Q782o0b5fNrp8rJd6/EC4omkEU3tmOIftu5KAfIhFvZS44y&#13;&#10;ZnfuohsNXPZJev8vLK6We0+7ZWVnuXTWJ8qTxbWyzHj0+p175dOvPscrvm5ff4J6/urF82UKJLa7&#13;&#10;DoWG9TQHzu4aGaR970mvho8YgOo2pxplbFkimORVrzINMUP0855s6bIkluIRXmtCa9AnKGHe9SQ7&#13;&#10;d2K2/OmP/xBe/iQ8Wp+fL5/94qdlnMWEz46MMg64Vw7jWXX86IlyDAPHsTl2VgDrBu2SeZfbMcBk&#13;&#10;fCFfrPeGWVj1z5qeMYkJ5SE0yUA98NJXAzFU8k5jYwS6+wGMQN3yH//qp/Cb8/5YaLW9ucb2lODc&#13;&#10;WGWbyTG2yxwsf/SjP+BsyoOM0jQyYfClzcl2nvKCflK4yscgvEv9pp0doqMfzJgMvMSTjxp36R3S&#13;&#10;brVGrTqeqzRnTCbtvpoP04Erj/4kEFxpKIFFmIZDRcdxQR3jOl6kRP0jxPYRpPwPgNDHjxQDH3my&#13;&#10;D5I62yHh1ZtJwniTB46xQGjKZkTCB3av2B4un2N0vHPvec5t1hPWs4B3NlflFmPUoXLl5YvlxNmz&#13;&#10;8FtjHGU6chA+siuHC+iGloHs6NHLMSR1gfq1Cy+38VbdQeC2cTvsuliLZ70Ht5kzaOCDvQRJqTRV&#13;&#10;Pre08krxE+a8zhhWJi4NcY5/nEO40449QdhKLM8uZtSWMKLV/ohb8luB8CIuqXWOyLgLA/QqxvwN&#13;&#10;+vtdzkZcZ7HRFjg9+/Ppyla5/Xi7TDJeGgOgx4XMI1dX79wvX16/WZaYLA6S/0N4Pp9F7qdZSMpm&#13;&#10;A+GxNOHYmQV+GuNzmR/DbX+oC+ZjdatT/urvfsVir9UyN8kiRBelYhzf4fgDFyLI/3/3v/64vIXh&#13;&#10;0eMTtgAwylgam2ig6vm5xs4LHklw7Ohsefu973FWe5fyfMiuJs/L8vJ8ebH4mJ0bZsuxY4fKWRYu&#13;&#10;eT/BVrHHMMbr1SuHtyhbF1eNIvcDzGmc0zlmr8ZjcUm7ctbwXx5aDy1wL2/hcd5qjnlXHnPt+9ZG&#13;&#10;VBbrJfQKogno3RKjjUakfv8L/3t8k2kNc7ztY2JCeW8/7//WRtyD0+f/Ptb1ZM+H8LFhsTzsy19f&#13;&#10;/vbqjQLSCIe3fUKU0H7967FnP29aRu3xsd/+7BMdm53eFTlqRKzf/vTb337/82/Y/yB+jIz3VVUe&#13;&#10;nb+0fYAT1ry0FdZqvP85kWvdDhQnBL3EhLeg68dEbLNrY1k/t5Fq/O8ifidRGpcOYng8euhQ+eLq&#13;&#10;Hc6WUqndTlrUuLi9IgpdJlQP8ZJ6/GwFz5kJjHRO7qtC1ElllA6WkWzlz+KwGDNTyzOcl8lcbmFj&#13;&#10;mvwjjsYgzIB8IZwJqUoEN3Ny0m6KMVaVzh1i+8BrN1kZyzTQrST5piHF7XI6Q3gsMvmcxyNSRcYZ&#13;&#10;VrSjY4hRwvTSEg8w6QGHBgRCA38I2O25K6tMAFfZsuvO3bsYW1BQsKWW2/LBBCQWpYb4UKiKdwy8&#13;&#10;h2YPIreqEKC3kb90xsl4k3/zRH6jehUlPGjYkAh5lyp5Ik0NjZW+kJsJOCQIKQGtDItGWE7wW72Z&#13;&#10;AVlF32osLOTgJymX+OS0kLwGMZqJG3VCwrKVLPAsz5hT3OqLMgkelHEDqbpOdSVUSKi+DKfE3Oo0&#13;&#10;q2v5FhlCyzaIwsJ/qgqSP37ll89CkTwv4ROUqyqAePG9km8RVHlq0hrRpEkXOPCVOBZ85LEXoQKQ&#13;&#10;Uj+bwOdeG4OaS28/dqeCRs4FIu+Pl5fL9Zt3kx/2okJhp4IGBTsylmJmUq8X8PjYTDmOwk6fg56B&#13;&#10;FuOBdBtPxah4LIrIH2jNd+TfMN63IXp5dTPbrM6jzBycmMv2V9ta0DGHZ8tRtX/UyR1k0vLTc1Hl&#13;&#10;pw6Qej8KCeoqz1UKcrUr2N0GKlsJk0cNcYMu/2frJxfGP3r2rHz6za1y8PBhFC4YmYmTMgGe3g5a&#13;&#10;TJSrLopdFVZ6OluOBs5jnP3o65vlpx9/QrvwIkbHofHpnH2jDUNvwtDOGU6epfP777xRfg/vPcxh&#13;&#10;2R5tBIWiZ9tMuq0VeYr8mxDc8ghS0C01spLvBtTL717GkcUabvLSKlFUuiSAmKkYyB9h8kFFom1D&#13;&#10;U6tZod7CUubFH8zcK016xJIw3miWoXXNMt1WwYTwJg1BQgkont2esm5ba6BxGqgB3chfRZvyFGWt&#13;&#10;/62BxrpoWUOvZ3cBZobiGAaWSz6ycp/6uovH6PcuHC4PL18qTx7eh1/IhQZdt3dD+aUyy0Uiu7Rr&#13;&#10;j568YGX+jfIq27a+fHwGL50ZMFBf+ReDXPJS81E9lKnTaRcIk+6GNZZM5Nqs8efVtv/1jV8/hCH5&#13;&#10;mGC4kKDgy2dDasSwVPzGJCj1H4R+V7kZqeBjhaD4sdUteTt74kT5kx99UP7+b/+u3L19l7pgveRc&#13;&#10;KWBduXi+/MG7bOl79Gg8iyiU9FcxBAqQS4V4JZQyI01VpEuT5SF+yYEuy10mcJcnUeBJKCn8HgUr&#13;&#10;sGq7lkQ1rXKobFJp5NkgSshJ+o8OBTrO4oIjc8fLy+Mn098ZjSoWw79ePpPIPo5UyCfFqgzq3Q+j&#13;&#10;4n2LQpGKXHGLyXBpCY3gh2npj3nkJXzz12zXvFQeV/4nBzU3EVRzzXfyD2pgV5ns0mAcZFeE9773&#13;&#10;KtvbrnIW7T0Uoiu0X90yMz4Yg+PLnA/86sVzeDLjwQGYFleU6lH6wz+Ahk6g1/KUfsPEKUIuBcKX&#13;&#10;9t2w/c+JbGCSArPmt4a0ge09udiHrSd1RGiA9vH/G/GfErAsKb+0fzwqH7VUkVZecp6b5UR9sLQU&#13;&#10;Cw0oxrdOuQBmeWut/O3f/xQjAOcI099Nsuji/Xe+h9FqoLxx+UL52d+w88XIVM4m/ejzz8v7P7iC&#13;&#10;N9FumaYutvJoLfCKdPAoLnrd1EfrpVXZNt1rle2dPwfO43sPysFxjBmczTw6OVNuP3iAZ+UzvApX&#13;&#10;y9ryYjl/+kT5wTtvQsPF9DOeXecZze7QYdtBJ8IZr+62UD3K4mEPimyfCgXSkHhN5RB7jI98oAdP&#13;&#10;NfFTxp+V8oZ/xCPcrt7+axpryvuvXsKYt10OYax48OhxuX3zNgsGNssXzxbK9Vv3y/jUDF6Rp8rl&#13;&#10;Ky+X1155uVw4fTLnyzk2ciy+gyGKkwYbLLVtlGXufiAhtb1oysjGDPzSm/bSbEAoQdDnr1/4hanP&#13;&#10;ny2VF8/Zop0wz2PcXF1mC85OWWcxwzTbgU7huX/l8qsxgrrV6w7jsAHKjaGP7GN7WPjoIiDhVaC8&#13;&#10;1/FwT5ZAmW2lYYpnY3o5tqUVZUEH7VzkLyQHiO1JXWzWSIWAGwT7W4+aC7hPfD1CYXelIe0vz0QI&#13;&#10;hMhxxSsXDMsCSyKEH343ZdMAZttS4sm7BNt2KozwzlbZ7VzTB5F+EyO2ffuD9Yd4oq+k3R3WYsYZ&#13;&#10;zi6EG6UhnuBcbY5BjUCLz2FOlwGv/Axgwty9JAuJHHfwJz2yypGIi5w0kMaDkzSZ80BaL7/mg7jm&#13;&#10;SXpDcyj1xWyRBj7LgVr+CeZZ4yOhDiqtZF6ECSALuOS5dc4xbY//yr0vxrLPZct05MheahM6tzA8&#13;&#10;DnIcwDr1+5vr98qW25mzDWkXQ6C7cKwB/96L55wBzdbzeB1PDm+WVy+dLW+//lI5PI15HXyO7Wxv&#13;&#10;3ErVNkauu67NK4b0ZFI6tssyHs7Xbtwp6xzLQPdedjj/dcJxGAZOPZvH2Ar3rbffYvviS2TebMpr&#13;&#10;ITEmtUx43maBnnnS49f2YoLzqn/95dfl6tfX2K1iqayvMR9ZfMac5Ovy8Wfj5dCRw+XKm6+Vt954&#13;&#10;o7w6O1nm2J51hHms81d3bxlizlJ5Bp/kJ7yVV0qeqGW5ouWcIkIhiw3zo5dpfGnfDdv/nMgGEpW/&#13;&#10;fv+r/O9jUJjSY45savgvGy0F722kfOzzX3FrWdiXv8qMlh8K0P7nfv3r8aPf/sAK6ku//dlXQdqm&#13;&#10;tQqHtaff/qbnsdq0PU/LpDCn3/8gPv3+J1Xld3n812jnW9m30Ns8c28b0b3hMmFtXOO1kdvHnsT4&#13;&#10;kav9nnt92ffYwCKkhcljjdUENfB+1/Gb5w6MnWQrtROH5zA2MHHT04+J/SBKXO+7UWTjNYMy5Rnn&#13;&#10;wl27faecOXw5/GJalnsmlvJdfnqFf7yEr8BgoJTmDlzhs/Md4mQajbXDf052qjKpAeOEE6W521G6&#13;&#10;1dvhA4eY/jWKdc5nM74TaCf8HQyjm5y1Mb+4VG7fvl3OvX4xCitV9KpKNBgI1Ql08EtaDUKNv83k&#13;&#10;nck22/TsoKlZWV3MqvV4eTGZS3wn3dLD9FZFjsr/yUmUIlNsVwQdVX2f7CZ+FNqEJ48my0CxeZcH&#13;&#10;hkFAJvLmvQ3LPDEYgSM/jMef82yyLM1O+luFRNJVUEKpcLlH0Ru48jiJAqb+GE+cwqzKhEw+mbxb&#13;&#10;TvLKibFbfWqM1OMgSoEoP0zERZyaB56ZbFsOQScRPpImiqhEyidCzW+lJ8oPEzUKxISS1vwKwnvN&#13;&#10;f+WV7/kQGE0cgppAQo2A6kG6DJVRJEg6Q8wutDjhrghQVKDJkQ2sTcaoXg1tiuUiGpprt56Uu3fx&#13;&#10;kkAhGK8oFAkDWT1s2QMH47dGtdkD0+UIxme9cgWm7iSPyZvaFHNT8TvJr4aeGiyNKjM3SPR8Za1c&#13;&#10;RUnSxYcBaxJbPY2BtzE0uHoZA67baHr2X4WHKhAe1+UbKDFVzEhrYySo/CeNBGn04M+tKFXaqSzx&#13;&#10;3KYdDJZ69n5643Z5/e13yjGN9ShbNMKPkl+VoTsoRNxWdpDV5JgggxqR4WzBbvn85pPydx9+XO4/&#13;&#10;eooYsVJ8YgY5wYjLOXDhu4Y5Vt1PQf5bl18u7736UjlAfR6wPdHACFvcxnkXjxOvlBw8sTbJNQXM&#13;&#10;8jA8W5c2rCQ3SWsqRVOZtRwNrp4fyjB4MDRVweQ7ilDLxQSeKaQhXUWeVTpKGBLbMhglZhZwp5x9&#13;&#10;g1TjqctDXMkrq9x9Jq4wA9d01hfbhtQjni3cXBJpPGVOHOA2sdiEi8dG3gSeIL7ngxzHwEaZaYga&#13;&#10;gVDbW+mrBjONOztsGzhRvv/qhfLRr36RhSFDnG9m2W2to4THY6RLebhYYAsN8pcs3PjZR4fK7A/f&#13;&#10;KydmUFSB3626xMv/XJW0Sqc8yJPfa2FI2V7k5nuPCRXE3vcArZD3Pdb8w4u0N8i2/UflSctXv0mX&#13;&#10;vBK5ZQtw/mLsJWAYGT46M1n++LVzZY526tr1k2UVpd8WiwOmUdy9+dor5c0rF8ssile3dLOOyDe4&#13;&#10;nOpStw5UtsDvP+VImpKnSkdFTRzzxYv/bAHMS+UMZdHQ18oqFEb+s9SC+uQ/Y0eqyYR5danAAIWK&#13;&#10;jaSsm0ejEE95lg8qxM3vAHJL1UO2UP8iT/GeFmaMjkKttKT/lV/8z2U+gNXSL58TGwRBlag1LCZ4&#13;&#10;hNy3KJilg7/6td49p4vekQVIw+Wti6c5s2q0nDt1E6/wB/B8lTPtptjK7wyeVSfKeTwx3GIWsoPf&#13;&#10;fGVFCAIU45IEpmy9AV9E/HnzMgvmpz5XLicsPwnei2xcg5r4zde97/Vjgvc9hsdJ08LkY74Ts49f&#13;&#10;dlZu9Oq/LG55JTdbZrWP/wz+77XyAq78rwj4AtIY+yyfyAr9l5GCnyfuejt9fu0Jf9fK6NQkY9ih&#13;&#10;8tIreHjN0k6z8/7po2wleuF8+fr6lyxMWyyf37hR/uGz2+Xdy2dY0IZHkn2FoJI/AQd48Civyok9&#13;&#10;uYtvNBrabmxsbJZbbFt6Y/Mb+sf1LFKbmDmId9JaxoeTbL9+9OjZ8joGx3ffeZ0tGFlcA6yckUi/&#13;&#10;tOue5KNsU0xN37bS06lCSnBJhjhtZ+wv7JncbaTSJRzrTKXZRtmaJggJruTaEln7GJoR7rmwq2TA&#13;&#10;8/TexPjoecEP6bN/9vNflEW2Sb/+hDoM3YvLG2Xh6o2Mfb/++nr5Xz54l/O+X8/Zii6qc2tS5cIt&#13;&#10;y0Vmy8ArdIpfOsVvKF/5yRgzjbZh5CJh9TkLW4QBzGG2hjzKGZQai3cxlq0tL5RD01NlHU/wYfLn&#13;&#10;YofZuVnae9KmOLgDK80d7foOi6jczt1GPThDnRTanvEDj2197fArPxnL8SGfjJv2n89GlVKIN3dC&#13;&#10;SJlBo/lp26wANqYIfIEQhzOWVzUYC6Wm91aTGgLf8l7LznCvdgeUxPPdPzJoXlL/wJ90Ju8lqhF9&#13;&#10;deHZgdk5FrKwUwaGp3o8AuP2Ltt9Mp8huByeOxSjWMb0sgJYjulMzwiPAHCYbwIsXeUrdCRXUM53&#13;&#10;vfVIRIg9mfJlamIRt9KlLNYrZ63nmyH8Gc0bfwkROE8pQz76zXB/rPPWN7tsjaFDukUa0UDpMGLS&#13;&#10;c+dhh8lKB0O1pbad8wKQVXY+2OSYhLv37pWH1Pdhx4IejsmYocuCulXGaXpFHjp5prx1brz84Mpr&#13;&#10;5cr5k6kv5mybNsV2RNkOTlHJM5GDO2XJgNBjCYYw9B0/daoMHif/LHzYwUh4kG2Wu+ssImQcNoX3&#13;&#10;/+zBucCWvA4Zi8EXKLV6EMcdTsClfB6ljz3w2svlxLEj5QJemLdukofHT8r9+49yxvIa+8jeZMHD&#13;&#10;Y+a6N27fL+tvXS7f/96bZY45sts0bzFm8MxlGiJ4JbPkH/KU/rfKofnItzr4Dd+N6SVr/zXbf8vc&#13;&#10;vz5+ud/nf1/++vWv3/7U1jD9Py1j6kR+ahvRayx5Tcy08803b21jWj/mw77HOnYxTQuTx3wnZr/+&#13;&#10;9etfv/7V2tCvf4xV+fc70/7QvDmTziSibfDSOpJFM9peeSbXaVd7wU1r+W1uNMF7reneU++TOPlr&#13;&#10;22nnET2wQfrdwi8fPHtmnAPoT+IZMo3i5hnb0xQ8/TS0OUGXYXp8baH43GBie51tat648ko5hDtG&#13;&#10;Jqh8l6eVsfKzVlfD/JO/NYQHrnau40f5bwwNBa5ZNaYKZbdJYil7OkgnZ2NoaI+whZvn5izngEli&#13;&#10;MnnUgKFiKkp/gC16Tt6tW+WdKxcwnlRJEp+4qlKEuGTaIJUfPneJsM4kbVQjK2nm8T578vQp8zbV&#13;&#10;FShVsh0Rk1CMMJ4fp/eQiga9HT2/x0yYTyfHtcE2t/vliO+hIZkNzprTEGHKvUsY/Kt8kUY+5Y+0&#13;&#10;vQl+sAWv5ddGqYoKlQn1u8qBlhLvbcTAlgc8pCx2VCSoNIjqBAVRVUioTPLcuAEtLiom+K8COUqH&#13;&#10;BmnKXyKimDACaSkPAvJn3CjQVG4kRNgqqrgHljGNW6/f5BvfJDY84TvgE5N3L3mzpyAhoAYTx4cK&#13;&#10;yUdBmE95LhXJPz/C0sAaQyvAbZA2kKlnL1aZ0N/lrKg1soVhGR6ojPKMJ8+92cXzZwej2gSrjM+e&#13;&#10;ZtvQSc+QgzxwkTMx8J9cZ+IvzW2JGEtOS3flsUa8NeT55p3n5d69Zxj9MC1tkoJV0h0UELsx/EEn&#13;&#10;Cg0+AB1jIEbPnEupEhSaqvIefBonVESKW4OuCiIOztnBY9mV1cNjUxgOUHRGgQMRGDLXWGRw//E8&#13;&#10;no/zbP+IYV/epjxlDJTi7RpDHYYGqmVyt4H25NbT5fKLX31WvkBBuTs8HU8uFVLqdzy3RhAavLAC&#13;&#10;lTNsDfVjlJgX2M5Vjw9pyFl1oBrG2ClDeAwPW++WWmcBUlmWMrPcol9MbOqJbOZH5a34hqi/QzHS&#13;&#10;wmMyPLjjRnTEIU/mQQOqxsAFPCnW8LQ8MM45mSkHFDTIonU3UsPd2mBa5d0nlc15B88q2uz7D56H&#13;&#10;72kPpAMcMTgCzwwJy+12bSe8InNASnYktv7nDmytwuIBBiXHu7EMA7C8QdHUlZVp7yw81GEuyFBZ&#13;&#10;TVlPoJA9f3i6vP7yRc7t/DCKYmV3cHgCWTE+8JCTzshkWaB9/PVXVzlr8yzK3bPx0iVCLrHWWuNT&#13;&#10;vUIxZKRdg9Y2TmBC54AuNQnlJoOStPfQC9oLaaK1KCzENmmA22K0HwEnL4xSo9HeE9bIi4psbdZH&#13;&#10;xsbLj7//ennn0qXy9AXnl5Fmdu5AOXxwFI9Btx6rcitf3XqvVSbLX8HbHtW7aL7V/jbERTYaWk2R&#13;&#10;+PxEmRdhNSJX4FUoeaF8vChe4vrEFnW+B6vGht3CiUyE2PrQVlJcHSqaRghrsJIoncpRFhNEoCp+&#13;&#10;xCIoPPUz7PEHJKZRfr1ivPWelyrTtjlV4ZlA8CD/wVX7C1OavySCXxpchmmPRmG+593pPfX6heN4&#13;&#10;mx4pz1/MY9xZwdA7wbbjs9kFYALZ7NJGxEiqDNNnuo212xKHNmDbblc8ZqL2DVIj0shcfanPgAjv&#13;&#10;TJArGa30pUyaD01w82F/zGSlTZ5obRLubXgLu49/jyPhxf9o/lN/LBOv/fWv1rEEph2I53oTJ/H5&#13;&#10;6dJ23n62Uf7mH/6BzoSagMfQDNv9/h79jcbv6VHa1M54+f0P3mfceq1MHzqIp/5q+Yu//0m5/Mp/&#13;&#10;SNswYxUjy4ipvWukMUYywm1/Uhes47TtQ9SBbOONLNv/D7I1aBlgG+yp6XLj+k3W3Yxw7vcYC9Im&#13;&#10;yp/+6Z/Qzp4op6DHGrZBf+g4lkY7fXKHSt4FaeqqnSsNm2jMm7Uiz4yD7d9sH0KHbZXtFpGyywQV&#13;&#10;2fh+c9hF1UaeeUi742iE7/DB/lDjzNFptm6fGS/HDk6UaXYc0ED01cJKuX71ZnnIec93GPc8efKk&#13;&#10;rLLIcBjD1IHJsfKD11/mTEXjiglqW/zgtCGxxTYP0tXDL038JSMGcilLJrEuy9e0QfDgzKlj5Yc/&#13;&#10;+iHe37P0dRtlC8PNYRZ0dbkXtqudZhx0njPyPALANOJ3e0/B2hxqzHG+kG2fCa0GlsoT+aTRrBs+&#13;&#10;6gUGL3i2LEOhtGgINl1CyAnfHFN5SWey7TfjJtSc8eQ3PvomHh9qMl98rTypn9oIlH1lAF8jYIHv&#13;&#10;V2Gn/89TAAR/eMhH82pLGXpsS2nIPf9zbKxTrlx5qVy5dDG8GsMzteNYEMMjyzQpO7zrGeu4Jaee&#13;&#10;debPLb1HYWaVN8YpwiNcrsSE1+RNY7Nek4NdZJAp+8AOf13D4DdxEJGaf9LlgbwpDfVVSYQLyl9C&#13;&#10;KvfE2b5qdM0QAgbIFhnpXX6YhikYOWBRIIEWW2W03y0XY4GBPI1iaFymn9pmoDRE/XJ3Dnen0WNx&#13;&#10;ljktq1IjS2vI04sVjwTgDFh20LmCJ+KfvX2kHOcM1inronM+cA1qraVObjPWtmpaJGkTuIvXMXbd&#13;&#10;FpZ5AGej/uhHv1/maAPi0byxXKZZ8LXLlsF6705Thy6eP8c36jvwrZPOq+km6dOhmeNBJiYms/PJ&#13;&#10;GnMt9qhg95FBzuKeKyfwTn5+4RWOMVhgkc9jFpY9L3cePyrXbt4qTx8t4AlJ3vGEHGG+/sGb3yuj&#13;&#10;0C19tgVu5cwkBCOsGFMSZESOmYn8B3/eEl5/fOdjc+UZWCmbXrB85yW35tn4vcfeQy9oL6SJ1sCy&#13;&#10;vvTABmcff5//exLRlz94QeXp17/a5KSJaFuVNCr7WpbeY++hjdm7mz5fGxHrtz/99nevtanS0W9/&#13;&#10;9zjSb3/77a8N5u9Q/8PMxxzta/lrd7En9Ps7ifrNEFPVpqEm3Re/eWy/78W0cd2DsPfcx68y1gmQ&#13;&#10;Z6ccOTzDytg5DI+PmFBWJWN4yeRNXy3PknP70as3bpaPfv1Zef+tN8oEW6zVKSK3hv8qIZzGM/3h&#13;&#10;twY6QW9m5c2E0XDDmFzyuMFWOKgcUBYxKWamZ7pMWJl9qvAYQ+tw5Mh0VvauPl2IUn8Dg80Iq0k1&#13;&#10;xmxtrHH24yhnmS2Va3j1uE3mOCtYp5kZO4F1e5yKH7hOWMm3ecvqZvANYnhlasoZlivl0y++KkuL&#13;&#10;KLCdIoZEJpms9N1lFaxGlR00HSqXjp/gbD+1Ic6OG3p5SJrqkVQlsU75molfsr0XInzzGlqo3fWZ&#13;&#10;N8NDY0DzPRHrvDutACFhbcPH4Bd5xS8cX3p3AXoRbP59y68PbrXKTDUKEZQLrpo1onzLuTWkjQIb&#13;&#10;vIYFL3Cc3FZlRaiHWxbWnibClctqS0JuvomcPwFoGMvsmDhM+CUjtPHjc+iWTl4Qifpd3Ab4VRC+&#13;&#10;+7G5emG8t+lrWKWvAVzzaprAUtkIMLQKq5TjrYcL5cNPPi9Xr94gAnKoYY/PXQ1ZeCLGiw3EGqLm&#13;&#10;8BC+eOkSSg95hnpQMMCSRh65A1m54Z90xOuWu+81GyhIgPWU7Qo/+eJaWdkk3iCr/vF23MHoPoTs&#13;&#10;urXrFjLN6ZMsCmC7Ybx+rZtbrObeRfHkWVbVzCDOatKo9c4zKztlEz4voFhcwaNBQ6j5ZIF/+DbA&#13;&#10;Sm2NWs/Y3vWrW/fK6VOHymEykXKFwC5GR8+1skQwXebfJkqnhwur5Zcff5GtoJbxDh1im2bVKV3a&#13;&#10;BpWybvU0gFHTs2NPHDuJ18Rb5cq502UCfhCpbsFKvt3CeIR6Jy/4r9NHZF59SfhnmB/8imjJQw0f&#13;&#10;vqtctHXxz3eVRSprRuCHNFQZ00AH/y0HYqqE2txcZkvOO+XR48fl8LlTtS6QNuUDJNtDZVyowpCr&#13;&#10;ekR44aiJkWW3PHyyVL7ivMR4RONp7XlXUfIkFj9oyIbZBnSULWTHsIyl/P2WvHjnQdjc4/khX6g3&#13;&#10;ylkUmdzRB3EpxZQxnirYMGv+kHeWZvgxRI6QV89jOjQ1Vd5/+w22+ntS7rAVtopYPXX1jBswsQpH&#13;&#10;lFNaMB8+flF+9dlVZGmmvHSMM2qtX+BrF2SI2loldp+rclVOEC9/fkkW+FU+mqt5MGZ93HtqICXi&#13;&#10;3nNbD34zdnASs7Z/wLD9SaEAl4/2C6aQZg3lE7T943rFzI7hxckWs4SNue8xwrNL5zKsZhMlpJ7z&#13;&#10;ObOQeqDsx7AO/Xr5erW91f7yr2gtwSb/4Ew5GZ9klk+M9QTqdSPtegzb/iuhEpoFK1pLFXDbOuij&#13;&#10;eodOMXOMY2DGk8Q6QBibpfELPNPxlzpt5vkqXlXlbjEpL6jFCU9CnsyHpWIqv1tnejwXOO9p6/3O&#13;&#10;c5jKs3kNfH6VP9GFJ9DkFsWuWLA98N8EcCcmOyxWOExKFyzQXllOQqBRs520HzevYhd/nsBfn80d&#13;&#10;MJF7QOVKWr7uvxJGUP3WxmvKP7D2xW8eKz7j7j318k/o3jNQ28JMbL/tg9eGEdTHL2/q1XK1sq4N&#13;&#10;5Vvz2H7/J/O/hYsgKHPhdX6atripn0azbnetDzQIjkWX17fx4L5evkERP6axSsX95DheuOucs/gQ&#13;&#10;YzkL5vB02tnZKKMT9JVs+b3Boowvrl8vH311p7z32plyjIz05BPZTl0Dv9mRDOuRY1D7fKuBC0Bm&#13;&#10;MDK88trrbKV6JtuIOy788+0/ZwvTR9nqms6NOKPl9Nw0NZn9MehDsJ8xxqStxzC0i7EI0kDg6NVL&#13;&#10;ExFtduqr+avc6zIe6+plRl8+REPte+op8epuGSRti6DlPxEix/AoRjTavikWC2S4RZy0j/QPr5w9&#13;&#10;EYPUAQg4dup8uffgYRn/6Nfl68+/iLfhDcbQH3/6VXmHLShbGnv1OfVa7thO1UvaZZi013pkjfdd&#13;&#10;3vHHS/oVgSUeYRClcfjNV86Wg1N49/NpoBxha3GMWtw1Hk1Q/tX8Sn7o64adsIQgsIBznbxYj91+&#13;&#10;PouuIMMWULw8NLQ7DqtjuYw9g7+2BJV6eA4sDUJtOyW18lrjTBZ3gYNkgQnY+iyCdE427chrRUko&#13;&#10;/8AfnhBT1iQB9/QXvDiqMj8BSHxHKV7iqO0v+MxD8PulvgtTPoYWwsYGN8rFk7Plfc4zneKb/QH7&#13;&#10;ZciB9END1IntLtvdO8MZ2sTuDW52rNhljOLkq8O27NLrxVGOALZcSI28aaBkFInhkVZ/m1KAxxoh&#13;&#10;h7cJJ659qvUjlwMJLvMRD1hplycGAj68CZpwOOlMWTHzXSZRz4Rnv2M6agqwjE9/knwbu445bH8s&#13;&#10;9xEWA3ag0+rECI94LO7ZYstZLK6vXblU3n7lpTKwvl628cy/eedu+emHnMcIZM9D90zH00cOIW+M&#13;&#10;G8Gyvco4mbGEnozCdi5Uxz9wKPhqXjXGptx5lf9vvnymHJ4YjNwOsf+C0CwHdypwwU5qiWeRshBw&#13;&#10;FFp3GQdnPA6eUc+RZwcfjbijeFJvETbIWHWU9maSenvsxEy5xNb4Vy6eKfefbZUvaOsGWexwlbtj&#13;&#10;9Os3bnB+t97Vr7EIi/YCmuSNZ8QPw4PwODxsW+aEhKcZTNRiq/F6pQEzuWra5l6DCKvSIo5WbvJJ&#13;&#10;/nC13/c/1ZpTI+w9N4T20n0LXmARxvdKccD34Pfxf4tfPT62pbJXEns8N03LzT7/U1F6fPsWP/vy&#13;&#10;VyWlX/96NcYWqK1V/fbnW/WlV4/67U9lRSsp+9vc/c/99rff/iIpvXrzrfrU73/+h/Q/GB5poML0&#13;&#10;OhBibExQfbaB7zXxBCVa860pp7a8fnNUSqr2e+8pIPeGWwp722n08cMwZoRO7mYmhstBlDeD954y&#13;&#10;8cEzCk17pn983+I8N5W3m3gw3bt7u/zqV8PlwpnTZeb4gcrmWkBNmVEkllVlsjNKwmsxZcLc8F9v&#13;&#10;IxVIG6xyXmc1+CbK8V2U7HpXZKseJ8jMy1UIDGMQmWZSNTMzU57ML0MvkFAmDWFYcJvHLVaxDs+M&#13;&#10;lY3VZ3j9PMHweKOcO3KQ1agTTJyrcsTJbJ0A2jHSKQBXeryrqH/BytOHDx+UL79A8cLK2AE8hpj7&#13;&#10;4bmFB6gGJAwlHbaFcpX6OIbHo4cPsYq1yWdyKCtaYY3QVd7IB/+S+ZofuSFe/vNkXKJmol7TGV2F&#13;&#10;s3ECMgEVdpXkiivPfoPflGKTrySp6YQj/0kaLLmbyjJXQUC4OCwLJsmeg6c3HSXBuWJ2nFXZDJAo&#13;&#10;DgwRjsor74EEftFocPFeaeeeB0lTiWG4qnWZYLm36gPj8QINVWR6UAkSGxdzfEkkJu+VZyIXtzyr&#13;&#10;eBoYhgVXhSMA04jDkPxIjMjMM49byjdGpedsO/bhRx+VX374KQqK+2Vw+qApiEp6jM16DahQV7ml&#13;&#10;p+3B2QMY1g7xroJK4zS5k2bgJU+VJCFU/OCqzwGa0iIqZ80slxucETOEd6Xbnw6NImPkWcOcOFX+&#13;&#10;TB+YYlX7+fL2a6/iaXugbFofqRsdDG0bGlJQtlQ1WTRyFLmGxyHqykr5y7/4SVnHS68LPLmeVd2j&#13;&#10;KJzAI3+WVsB/6355/upLZfYIYVxuMYvgx8Au/9VmbKDkWN0Z5gyrJ+WLL7+KZ0RndDIewzFwwRMN&#13;&#10;E+Jwpfjk9ARnM73MNlBvZNW98jaC0nADj5NhDI4jKL70pjI8hKSuW060OgTVEuOhaT9sDGpUI5JE&#13;&#10;5inAKmq46Sk9Qrulgnjb8gWOXjIDePRGGcaWbOsLa2xZ9QDj4eNy6eQR6AWUhjnjqktqZLHKqxSg&#13;&#10;jKIwbEM0Aq+i6H7GuZi3b91k5651jIIY85LOH6FQr9AgDdFeuD00zZmQgQ+kegsu28e2/dEwGtUU&#13;&#10;6Wsc5bLiVk6VL2u2hh1hSaPnk3XVVAE3KjMQXTpzEn6/VG799S9YkDGLTFO/yZut3DYes7soojrQ&#13;&#10;tbSyUn796WflzIlZvFDflrKa/+S9PvubjJHazzUPtqD8Myhh0mY8Asxbc+09Nk/GIVFuxrE+JYnt&#13;&#10;D/z1S8OcNlZoskAEzDfxpGwsz8AgBuF6NXXcslA54t8ESloVbxyHSIm5ZTCRtfJRZ7NIAcJdOGK5&#13;&#10;V7kzlxV/cCdDDRW2v8EvFRIMPeALfikDVqXFbxLlj2026PgnKJ+r8d7vvFNklqX51rtKmVY56dbK&#13;&#10;KpsbiMQ0f8g5dY7gCsi8kHZXD+bgM4eV9qDOT4WQ/rcGQgeRwafdU4mRn8I0/4Lhi29EoRWzTaxR&#13;&#10;wpdKOwYb+n0NqMP0iY4JNpAlz5FyW7chDLtuv6iSdht6x2hXWo8kvZEqS8EJMmFX4ZFO/vLRUGjJ&#13;&#10;rT4bzdihkKBkt0aoz3xNWI2272X/YxMjIGueE2L+eRC25VOp6uP/t+J/6rplYXvelHGVFesSdQW5&#13;&#10;srS6yFhKi3rh2FTF+gpnMX/y6efZKp81Niw8W8YjfaX85//8n8rwGoYW4rnt4BZjNseZi/OLlD31&#13;&#10;HyPAz3/1YXn9lTO0/wpIi1ocTVsRWvhGkDVNb0fP7vUogg5bJ7506Vz5g++fwcAwUJbwoH/06L3y&#13;&#10;4r/8p7K0/ALD51D5gjMgL186VQ4zRoVaxooYF8nDNuNoFwxhhggt1PLkM+0bMq/UW7/rwq1Qxk8d&#13;&#10;M2lIjMy2rCK2vOnxUGJ776bCW5nGThwuS/KMZxcEsCYm56YTle5zp5w/MVpOHjoNX3fIx2OOVVhi&#13;&#10;kc06vFyNfSXj0FBmWdj/Wnd5tCOQNuFIk/TwIbkgMO/+Gi3pTcRF5Apzh/Mw5xkf0I4QyfUiNnOW&#13;&#10;kaZCDTXD9P8uLNzBgDY6NkkYwGh37M8KBl+3AA14SyltNLmWBvDLQ/kJ9ObPZ/6klzi2w1kAV0kK&#13;&#10;XckPsWzvzQFApLjS7HtzNZACz7zVy3Q+G4/Uic5PG8S9Ha8KO0Yt8h0qkY2MxU1rEvNinBZ/MJmK&#13;&#10;HAQNz6R1+33P0B4HmcYuUYoXxz9yTZ/Pn+btwRjogMsYdhdj/IDjB3g4MIQXrGlAJ2z5UWlsjH2w&#13;&#10;WWOjdMAxjJKMt3h2y1BxSGWQ8mPfIG9dGNMLJiDjGQnzSrlwty8HcZV7QFCvqzGdvpEMKrPSk2bB&#13;&#10;p2Ta3lPYNe/cCBdw5ZVLZDtDtAvU/cmpg+Xll86V7799rkySZhiZ+ezqiXLt7t1ymwUC82wxfP/u&#13;&#10;rbK8hKf+xEHGjRhgXaRkn8y42y1sXTwnvZV08PIsr7ycG8HInOXozjfGaqVsi/HWBGPDIcZf7mix&#13;&#10;s4upkz50irEKwM0s/KQFcKEfntO7jOewjFIvqZt4bbtI0d1InIdDCmVC+VJPL54c4Tz2CxTsKDt3&#13;&#10;rJXbN67lPOvHT59zTvxqOTzm4gu2b9eYiWx4ZAKJ+YPqyBOP5kf8/PM/IcmN7JWuJjDhiUNQojXf&#13;&#10;8rwvVpOckHq133twArItNeKAn//BX+tHxdnHD2/6/JcJVZAQrL78wYt+/eu3P9aIfvubtqFtHdp7&#13;&#10;v/8JW5SQXD2+tO1ov/+l7vTHH3WUhYh8x8dfTH3bq6kque0TkLbiVF7VQYjPdsRNklqneixNJ51k&#13;&#10;Ccp0rhe3JqmJm+QNAc1bbt8t/OEQk/sxlosePzBR/uDtlzDaXSuPntwtIweOlM0VvYbwvxjFs6GD&#13;&#10;kZFZECqA8ut762Xl//lZ+eG775Q/vMz5LHj+Of1X+aixjmMbeUNB7mSVdxX/TEkzpszECM6v8LC0&#13;&#10;usMqzp3y8NadsrXwrPzh26+XN85wLpmTWugaGELxgJFiGOPCMc6RehtF0ddff8nkii2GWE2+vvyE&#13;&#10;/phzTPC60qCx05kpTzc65f/+xe2yzMrTP/691zn7glXVaDQ8J00a9Ehx4uMETKXrNjQvo6j+5Y21&#13;&#10;8n/99Zflq0cYdSaOliGMixouRsZRjm9zXscwp0EuL5ZtvCHPn369vHLscJlEEMdH6kTdqW+d1Hmv&#13;&#10;Ez/FUI1ylN5KsAoW7uq6nLwPdpmqrlMVNMOPMBFlcpnJL8oETDSkc0sj0gB8FEbWVbTAZMKaybks&#13;&#10;TV5USDFQV3nRTIhVrLBpH3zEmAveQVc8F7ZfUhFGPLf9ifLFs0jgzRb3odFjZY3J8TPpI1DFvmXZ&#13;&#10;KulVS7feXSoCNOqM6qEnL6HTsnVLQFd1q9dQKecq9g5a7yENIdAa2xRppdM/qVQwVBbFfAYMeaTB&#13;&#10;heKpHjTQwpw8q7UHgKOyaQfFd5c4A7s1TzsovXXnczvUTcLXEOpHwJoHi3SMYIxza8ZRFR7Qhx6S&#13;&#10;s/p2yyN4/c2NR+UjDM7fsMp/fh0ZPnYOItiKE6QaGbd3lrMN2BiKia2lxZxB9N7FE+XsBOubgSXF&#13;&#10;MKHmAX6nLFBa5JOf+a5OQ7l1O9BNPqygAHqwsl3+/upSebEzUtbw+h3F+L/VxcMRJcEQQrKzs4Li&#13;&#10;bb3MjRwof/TKyfLeReoaeRkn/gCKjA44BobZ+lUPUsp6W2MAMrNB/tmxtTxiK9Pls0fLf7yGh94A&#13;&#10;5y+SVmNh1Ce+k/dNyuYWhtbbnIfz0pGX+aaSipXxo6PslIpihXMbF6B/E0PhJ2wH+7//9Yec7/i4&#13;&#10;DODtNMQ2ly6c32JFebahI6cbGDLHSfsWHtHvvv9OGZrCuAktmlCyjTJbfkYH4loGynwLpZmXtTG/&#13;&#10;4Ze8IkQ54bOr3TX+DcPjoa2hcmAYOafcO+S7M7gFzwbLDJ4ub77ycrl170l5wFawA+Svu0ViyoMK&#13;&#10;nd22ysiJ8nBpu/wff3uzPB86Uj54+3Q5DAJXyyMe0dEgQvFehbORzi1wbyKKD6HvwxtPy09+9U1Z&#13;&#10;ohTQaMM/zhQbn8PAiFKZRQ+FM6rK6lI5PDlcvn+ahQkYKkeRQ9uGLcq8KkTNj22k9Zo8dmfQRWEw&#13;&#10;ZUss81+VX9Z/FgLId9soPul9LCSNPCNUri6EqowfYAve7fVuOT4zXf7kB2+WW8jyp1/fLaMHD8Xg&#13;&#10;PDw+TllOYGBHYU+9GeqMlQcYYH/59aNy9vxa+cExZAYP2oMTU/AYeiBWT9itDb2HkDPKAPZCj+VU&#13;&#10;2xhYwptlYLsjf/3GVYuwuVvHyU/zqd6IQEATRALLFe7vBfRAGBZRsF4p57zZxrRtrHSRe9opYoU3&#13;&#10;3uGrzOWbf8Fv4WKezUU5degL+Jpv1tnBNV60VKqah1fr1glozFlQ4FtDHvRWynZ0NHBjlNkM7555&#13;&#10;qOeCnqW2rsoq4LhDK+lSxwgYcGEA5WjDZzaHEH55p6FUL+rBbdpPPliWeiea3rOWNV4PcPZTPAgJ&#13;&#10;M+9SrrfFiLioo+J1gYFyRGJ3Y4YAChD50BCzSl7n+WQWAQB93TKJsvkIlbaD18sOixE2OZs1lMkz&#13;&#10;+cHdre2CDZmJsQMjespJttqOwk57GuulbbVtTzLHlnde9hvGsE2wza9X82BF+21XPgurgmp/jWob&#13;&#10;0EoN2ejJVOJKd5AbsXnMvSn/Fi2fEgHamqCE9NL28cOPf13+W0w79K9teaQokRvrj2VluSuT24xZ&#13;&#10;UMMTtMu5tAgf8ruMov7//Mmn5cbCk7Jj+7a+UuZmzpSN5xvlwd07nKs2zdmFGM6oDy4esRIfnDxS&#13;&#10;lldoUekTPrv9uPz05oty5BW2WQTPGDI8uOU4Q8mnvwLvKgStIsAE03bqk8j5sRjWt9mlIGM/Yh4h&#13;&#10;ziGMBT9+52y5/tVU+fIGhju8Kv/hHz4tF06/XP7de2xVyrbfjqPGrSaMK1zatbnLVqLkcXKbs5G5&#13;&#10;bEZt2/SOBDX4+GPQ0B3E48wdXflGToyZhWEbGFjcvlGjkoyy/bGl0aCU/pV3WxqvVfqHR0/ny8nT&#13;&#10;c2UduI4/rLvYJ8oE46lh2oklFq8cP3e47EzQMc/Q9+AV/nhrvmxAlxt7iDeott1QEpS0u9IUDzq/&#13;&#10;8Q4lRLMD4VvKlcS8mh/nAavrfoNmxlWbbAU6htFlBINPzukDhOMTx5D0otzJJ2Xt8GCYrULF6sI4&#13;&#10;DdRjtONuI2/f7rzDNsgxi4YgiAKffScLUkC3vbYB34fLEjLgeNcx67aGHhZfiW+E8vj2Bcq9yxf+&#13;&#10;2laj7X8MyzMPOzDV3TEca3sSRJdmcAs52mSczoAFPq+WUc6wXALnPeidE9rmeJnC23C1gkeeai9l&#13;&#10;d+YR9q236jZ9jFv6aqi2f7AfYiRUBjFMDcPjXfioAX6Nb15ua+1iOlG75X7GTRiq/Oq2pS4OGZ+Y&#13;&#10;hncUCMisfeKM0RYDGR1Svm3QZ67wbZ4/BXeY+Y9b4Y7sTiA7jLlIjvmyzMDvMEjk0Gb0ICPcmpS5&#13;&#10;EHfIqh94sC/Ti579LpAzk0EX/e5IB8MZA9dt5p3jjK07VIqRwDQzSDeoLG2DekblwcmyRJoN5a57&#13;&#10;kHkk2y2PTJftF0tlhPp/kEQMF8nCQHnp3HR54+Vj5cXio7JEl3+V3U3+ki1XP3j3cOnMIQuMgQCN&#13;&#10;vOMhzGICe6pd+DXIzjobtAPryriyN6wpk0V6FLRtgnQ5Ap/nPomgbzNntX9MWUHsBItjO8wT11i8&#13;&#10;lvkHcaybA4ytrYsjY0BhG9tnnLnu4oYxdhPo0l5Zn7aRowWyr+ekY0jl7OgJPanJX4eFPpTHOmPa&#13;&#10;MWgSJkO89OGrtIf22nqASp9zMstD6XEOVw22vZJrHggHZ4qq+eXVKstbDQVMU5aWhc97KXqJE9Tv&#13;&#10;f+V3lfuWp5V5lZNy1qt5y63P/z1p2uNSX/6UksqPfv2zzak1J7LSb3/22pC28uTeb3/77W+//2nb&#13;&#10;iqb1TOOx17P0+9/v1vgD1VjtOhy8pnloXxkk02q20tLIxW8Iyr6Opobv+9p+a+69L70GmZAEtgHf&#13;&#10;cfxORpjQdTAuDjO6O378aHnt1ctl6aMvyhqGqNHpWQxUFAIT+awCzdSGs+HYyuoGW724jd3w2rly&#13;&#10;8thxtkLFwxAtgUrxLSZoTvJVn1sUa0z0lza3WQ2+WhbXVvDyWsDDbL68wHvx9oP5svL8KcrcgXIZ&#13;&#10;I8nLKOwVjiiQmSapaHe17TSrPz2H8tChWc68WC7ddYwjbHXY3URNAa56tlxmpMB+Xn7x0adlk5Wv&#13;&#10;71y+zNk2Y2VudpBtMSl8ojiB38Cja3W1yxl3u+X63fvl1998Xe7j8agGaMit+BAUz0hTWVvPySAt&#13;&#10;PJoD/6WL59iW9iAx5F+dLCiqZtYBYkIUNWWZt0iZMq2C2FevxK13Y+VDwupbG89BN0jqK5Nft36s&#13;&#10;Z9P5gRk1GRK0qWIMNIGfDDQ0H3xHSSF+ryYKs3+8BTRgob5BEbGA0eiLq7fKi0MzTFhRtFHu1VCn&#13;&#10;opypNDCrAtxpNoykbDpou6VCbxknvppHzfcQyo8hPJHGoOcs2xkdOzSBvFRyVKHFOEc663+lVcIk&#13;&#10;1qt2mCEdnPJTVga/inv/mjhO+XfIl8otjaVDGkLxhn3waL58+s2jMolCTTpioIYWjZBdjHabyPAz&#13;&#10;PC4im7kAAEAASURBVCA+unO7zLPdqDK5tLKG0gZlOoqDgQ4yr+HNPKIo04CwiUJxHDeqi+dPl3Mn&#13;&#10;T7CqOURVqht+q8hJnkIhnJEwni3vGH15S5kSNI8R8+79u3jYYhqQN+TLehZlvYpIcOp1dPzosXKU&#13;&#10;M5DGqVuqkKyrahg0iOjx6zZsllA0MvIjFAywVdMwXpmHy0GMUg+pa8OjbGKGbHfxSIwnHQoWFZzz&#13;&#10;KK5u3H1QFl6/RP1Vqsgv4DR+4I8F5KFyhzNlfvrzj8tt+DWE0W0AI8M2yq8h8GeVPAYf68345Awr&#13;&#10;yFGokPX7TxZZUc7CAeRMj73cgZhl3BpK+NedaMqbZ69IuoZllT8YRVVQqVgcgOYOSrY5FFKvXTwN&#13;&#10;L9xQrLYvGkrGaR+sk7Pk9T7biboN1TAeylu0O5EVhM/S72LgffzkUfnJzz8siy+el/evHCsz0zOc&#13;&#10;ZzUeDzmyrSopXrCb0Kgi8fYTtmC+eq18/OXX5eZdy2sDY54GPTXCxF3HC1ujltsWo4ScxSv1zOlT&#13;&#10;ZQajIyVl0Td1hzpoJnuXHLBemW8uI5qnPOeXMINrPqtg8Ew882RJeZ+ADh375jhb7NWXXyl3nyyU&#13;&#10;eeQbayYr8tcoF7VR/Ievg8isHuz3Ht6nrn9Trsy9VKZRuGl6Ezd6rrQvI1qX1AKjsKt9ci0v2xh5&#13;&#10;VPFLb0OnyUN/CO7FMDiZM5oZTfS9dEKtsBKzwZVICUgSK397pf7bDgmK1EZoL/nCuzT61S8tOpWV&#13;&#10;tr81+j54wqDsbMsQOeSehQHk+yGKy2v38YxYWo0B/uD0dDl34lg5eXASlTZtChXEfrMS0sDrkQJM&#13;&#10;vodPwJMBnkOsp5YM1jhgmxllK9KmIj7bjBPPrRy7KGE16GocUL7Ekbzm3Tz5jiyB1jOKd6FXRbOr&#13;&#10;G2BP8r9NW6hS89nKerl6915ZWqeNob4eYkHNudnZcoL8HJpRgRoVaWisSkQegR609bGWiTHE0ba9&#13;&#10;fstV+588yn+pU5Od3NcYIBFkBeC9F+BTTWOoV5W1RGoCatL6kgj+5HX/bw1oEO0r/4T38f//kv8W&#13;&#10;U1v+FlEsIOkvkQkKN2HcrUcauNxe2BZUA9Ttu89ZZHEdwxKLXohz+vTJ8vKlC/TJLKTA83GMvkhv&#13;&#10;MHcisBkbQO6fPV8sn33xZfrd7bVO+eQXvyg/PPJeGeeIAXFZ74bocwcwbA5bJ2k0qgeY7aJjCAER&#13;&#10;R0MC8R0F6d3rsHJqaqy8/dab5fnyCh7xd7LI5pOPPimvnzlfzs5iuGHVE05OFQdGCLeHjFdzMAPA&#13;&#10;i4xShZN3xwCOk3zfpd7qqebYoHrCEeaYplZ6IlqHTFfb5hpHrtUzpO9zPtzPPvy4nHp4oUxR90en&#13;&#10;JzkHF2NtXJLd7WGHc5tflKv3bpTVxYUsJBqhX/ZMShedabQQfn4d28OGPBOYMaUfvfzQXoTlVZYZ&#13;&#10;Gzhuhx4e6vXFn4sohhmjrKxShownOsB2jLitx9Y4xkkWvwxopMTg5YKQaRaGjNF2isWzt7PzhoJC&#13;&#10;iGF77Rd8INwxxwjysIsHmmO4rEkhJmTEqOMCR/uFf6z/MeNt9pK1ZKqGmK8sKrS9S4HJG9vOKtXZ&#13;&#10;ZtvxY+YUyCELepZohhFFrLCEs882m3tmfrOOUYqRaznAzi7msWLwfF2XuEAvZaDxcQvKt7bW6vb/&#13;&#10;yOEkZ4y7S8kic5lNVlfCJjzn5CPSw9mG4/QD64zxV+D3BOP8aRZpCts0zm8G5A8hwWfemrKORzyv&#13;&#10;do0uUNHgm3NW3TI0I6RqCCWzYUt+Wt409/ZLG5wOJIGWFhe4tt3thnH1GHNH3qCd8QyGOAlKUwB8&#13;&#10;x+71MjGy0fwjuYWecXAHkUr5U3+3nRMCze1UHaI7id0h7wc4q/x7b7xevmah3cLNh5ylPlZ+9cuf&#13;&#10;lzOcP35q9iL1uRrpIysaGKlvLkCt8yo+glf+b7tqkbrToU5rPJ/n+IEdtnnvMtbcZftWF23t6FbM&#13;&#10;mHUCYVvZoE+HpinaFc/btL92vCg/NLraPi2ubrLzyM1ylx1Fxqc4o5rx4wRnPI5MDjFPpaywTL9Y&#13;&#10;4ozyJXdIuVkW5hdSfpuMKeY4R3aYiuNSzgHcpS2SMfJmC1DZrZzzpCt15L3Kp9/2nswf8WXqb5Rp&#13;&#10;A6N+NoKx8rb/twY0375V/iCpSRxAJFEb0Mff53+v9WlECNnoy194URnS1rYmqF//YMT+lqc+V171&#13;&#10;25/wpt/+RkZ6ktF2N/3+p6k6LUP6/W+///0O9b+0Ci5UrW1k04n0qkAz6IiBo32uUY3CmKTXnBCa&#13;&#10;oB6EAAzcvTj1tYesSeNkhkeiOYmpVyOCLU4nYO1zjfq7hx+GDjLrcXVtlDdHD5V333mL7WgelKvX&#13;&#10;75Uxzg7TAGBZOO0dZPLiGW47KF8WMVJ99s035cXju+XsmTMYOI5xDt0khgtWqTYTZ40G6yoN2LZp&#13;&#10;kfMzFlDKzDNxerEwXxYXlzBurqNcYOKFcnx7dhrvEvAwUbZwVNS6nZKefapwp9nO5tLxg+XKhYtl&#13;&#10;ceGzsgac8QMYRp0gUpbqMjzfzWLd4Ly865znsbC4XB48eVaOMzE7ilFiAg+eIdwHNzGWbWyu4nG5&#13;&#10;Ve4/2OLcyhvl4dMn4GKFKKtbPcskk0PwmocdPKd2mEx2mGyeOHWiXD57rhxU2ySNksujNPjQyq33&#13;&#10;zPKgSAmr8kZYIit/rdypuG2eqxaEFExgga1smnun2jsqfITT/Aq+TZcJJgroKAagVyWIsVGxZDLa&#13;&#10;Q9WiDAyAwTsVPvU8uF3KZbX85Be/wotTylFK4Am0qzcQyAIRnHptqf5TFWCe2vxKI8HqBXIbpED0&#13;&#10;UDvOWXJ/8v4PysG5iyhDlDfzgDFXDXmobCbgAbanxLb8Vb9EiS1fhA0+U3upMNdfamcXBSNBu6xk&#13;&#10;V/uu+Lgt5u17D8rG3/0Mb7DV5EPFifoh+a7hUePLOoqCZcpWQ5NyPjA8g+IDTyOUBcGOwkMlxiCK&#13;&#10;I7fWxK22nL5wurz31uvl5XMn8aCUK8AUv0TlAV5VguAN31NQyLj5VhdBRDbyZfX/ermGjN7jb4vV&#13;&#10;1UN4FVUjivlDuYrse66oWw9fOqdx/3D8tjSySR3FnfJWARfmgEvjRZUz8aIMxRPjPMb8U6ePl4fP&#13;&#10;Po8BXa2bWyar9HOr1h0MeBpcNTjf5ZzAA6dngU8dR440pOnx94y6+9GXV9mi82vqFAsSZuYwYKHY&#13;&#10;0ICJ8UXjqLohjSADrLLfRHF488698uwFHhO0E5RSlDpuO0WsVFbs55ANr2x4yI//UrTyEn5rdNT4&#13;&#10;knMjFWCUbR3K4tyJOZSIH5QztFUH8ARwq1GVbBplT/PtHAroWxiMljbR8A2wjRXtlo2bvlm7OcQI&#13;&#10;3gPn2o0bKKIflkf3DmMonGUL29kyOc5pP5R/2i0WLazjsbhAOakMun3/PgslFuMJM4TXpkY9t63V&#13;&#10;lxNNFLhoq/DCcRX/xbNnytmTp5IdK4TiYOb+X/be69my48rT29fXvbe8twAKpgAUCENvmm3RPR3R&#13;&#10;MyNpYt6k/00RUigUoXe9TEgjzbCnu9XspicIggYkPFAACgWUvV7f91uZ55xbqAJAA4Ikzq66Z++d&#13;&#10;ZrlcmTtzrTRlGLVsqnxShyyzxMN3E4GFWCsFqp6VfhIpukBteiUADNDLOEFvIvvDe5eHpx69f/jZ&#13;&#10;S68N3//JL6gbhSfZLCC9iujL5q0Z2sW3hm898+zwxMmV4bGHHkJK6BTpXRWM9oWmbfTPszGrdOAj&#13;&#10;BBaxwlTPc5esXMlsRA+o+FLKIp0YW5NxUE8rFmXU4IPLUhN+f+q6PQKeuMmmgfTUc9tBSRWhbrXI&#13;&#10;XR0K6EZz4g3iHZxs3G3jNlxHp3/y+lvDt5/9yfBDdP49VszcwDCuQ/viA/cPj184PzzC+WhHcTS4&#13;&#10;CmcJoiQ5dVcCpZsyDW5ebccWqB+GS8IsegOBlc4V7rT1bs0W8qhLTgKRlGyJh3HYlUMKQRol31Us&#13;&#10;Cq+2u4Y/2tEdJoh4Lpfb/MIwjlRW8ZP3+UvvDd/4wfeHHz7/c77XOKDJv496e+bQ4eGJ+x8cvvD4&#13;&#10;w8PJfbayEUzwTMrfGP9XuwRfjQ7AyE5s7bn7biA03i5/w7vej9GAMRGCb7iBAAbS1nv/rgi2Jc1D&#13;&#10;jzfcaxSXN4nlocEYxY+RJVXwTPEr/E9e/ip+KxX1LLsrUF7RI8rRiT/WIZVNR5mr/K/jiPvRMz8c&#13;&#10;XvrlLzDaLwz7mDjy1MWHhq9+8XPDoVUmYdBXcxX+yh4nIW0PN5koYl/2Tb5HW+vXh3/59reHmbUb&#13;&#10;w/M/+t7wi4eODgcusvqMyWnzOAZmNm6h27TltO1OZNoDPuuBdYdZLNTDcgbRHcVRxNdMmnCa7ONb&#13;&#10;9CdffnJ48/I7wxts5+339Vlo/IF9RfrUh3EouaPFJn2Ovuoad0j03Trk5V39Vn3tly/C9xJ12mab&#13;&#10;Gp9dL3QsODkodZM6PutEBvKmP6met/YvX1pedZRcYjeR//oPfz/sZ7eQY6eZtIND48SJU346WMG9&#13;&#10;Mly68haTLH4xvEm6a5evpJ90dP+h4VHaCFcceoarNKUaic0mSaTiNZw/UPnGAzQZYMtLW6VzL11S&#13;&#10;aF7ECxQeaa/St3QS0CXa2m99h286fNIftf+1Tt98BYfkDv0UeaWBzIqvLzzxxHDq6KHhJn0jt6Ws&#13;&#10;dkm0jYDckQf9BvE7bnBy1jp9gQXo0oHlFpcrfOQIpis0bn3k4Fduf2STMp3VaaYA/O4gePkXmuMX&#13;&#10;k/gV2qbv+MarLw7f+pfvDGyiMuzQj9rHeYLrrDB05eL69XeZqLQ0fBY9vu/0iXJ0A8/vF+qclWzq&#13;&#10;QcnYyYf2o1iFx/fpFz//ZZyai57liSPKz0D139FV9HWGMZjnaZ4/e2Z4gu367XOlLjGWsz/pJb0W&#13;&#10;aiRiELJS9Ms8q8szOBztuunwdlKo25g7rUqSCgIPPiWgQny0iwIblaYljMYiMD+De6kXjgv0oW9z&#13;&#10;xqF3Ydv+uwODAIXjVdjI5BOBrbgD321fs/qX8i0Hpju2FO7sEGEbQB/7sfvvG378yKMcGfAusrs+&#13;&#10;vEIf8Nkf/HC4/8Sx4d7jTLhkAptHDTjpJ/1alN5+EcBTF5w3N493V/2do/5dYzLtt7/1XSa1MmhC&#13;&#10;1kt8v41bQnE36Td43vScu7FQ77/wxGeG1bPUO/I5MUK+clwIQtqkfF5+7Q3q6f+XCRbnzp9nzHSc&#13;&#10;s2sPsNIReaMrb7711nCJrf5ff/314TLbq+4B55FDTDZ7kAkXrKZVHuqI/Y15+v5eXU6pu1WBwUtC&#13;&#10;0snWuAYoZ2EQmHy89WfeE0qeHpZEputxCSi4IaQlSHwhb0DMA56WcYq/5K1UpvKf6l+vX9P+77T9&#13;&#10;GelCb2On7e/0+9O+ye3zOv3+9roRgUz7H6UQvU/R+mfjzlak9Gntf3EEGNbPsWwQRvVCx0Hjj07r&#13;&#10;pkZgozyt02pgl2mHUZ1pEtRDy1KQ+8c8b2Nkn178yMjVRHZ53crzEIOXB04f4Gyae4dLb72NU/Bd&#13;&#10;ZnXWtjw6HR1QzLGCbJZzQXTOeG7O869cGt66ypYvbFM5zwBaO+mCRgQdIgzgbjLgdqDlmXXreF+c&#13;&#10;ubvJ4NV3i9Gz0NxecJGB1SKzNA1jbMcAikE3Fgu3a5u3kHk/iWPz86zIfB2cP3sBh41nO7JywzjP&#13;&#10;ytJYla27gIkVllU/NzEg/xiHwp5hlYGY21e6AMVVg27HtIbR6AYz369z7tkOs2EXV1gBAo8bDIDj&#13;&#10;jGO28RyDyM0b7+F02hgOMwh8+N77hrPHTmDIkKamf9A7UsR8GJCVcfxAWmCaJMwpRh7d0i4DNG0k&#13;&#10;PMe8RVBGit7NbUIyCUfDkv63hMBnfX9qxn2SRUbiMqc5zCn+cl7k2VAGx4HJXQfPLE4LzQPzlOsW&#13;&#10;ZfXyiy9ThhhM4G+bFWbzljv5CqZQeO/eVkfjcYdJm3BF7kx28mPAn2NV6Tvv7Bsee+xRHFi4gIDp&#13;&#10;KspsIoSxwX91FX+iEor4ZDD8wmssYb4ToxHbelxcmbqZBTHgOPte/6NnHF5lO8lbN1/EMMiWtRoR&#13;&#10;hQyMGIW02WCgwITCjqoHMvvb/SQ1Orh95JZbcckDuBYwEGyyfeYOjsqTRw8On3vs4eFJnA/HmK3e&#13;&#10;RFNFFvlDoyJQN0QXeYAZp2b0k/A1onTmvXnjGqvofoLhAt1CFlmxKzfEaZABTH4OYjC95yROfWk3&#13;&#10;DBgxxOqchn5sQqRFJpZn8oi16vUe4LqF8v3n7xl+iCPFmetupaVBVRkrvRm3jqOcXn/7Co7Q14YH&#13;&#10;43hUKedxZm0zW3tt+MGzvxy+p9MRB+QCdUQHYxyTy9QXyscVW9vA8MxGV2luYHC7dZN2IWWFA5U0&#13;&#10;cYFDY0oRonWsSLmlV042qIdHZ5eX3kMDcvP81ZQZhuSdNbZQ9QwfjK+zGJXl162I5dftJ4+xavGx&#13;&#10;hx8YXniDs1p//jLl9g7tl05C+WX7NWawz6QNsM1hpSf8fPP7P+Ysy2Wcd7Q/WCn7lrGwkJWNOp3W&#13;&#10;MBrRhGFgXMKA7dmYGJUw8G2womAeYyr20mEDHZnfWhvOnjkxfObCAzhFWWlAfdpnWxQK1VuVI9rN&#13;&#10;nXdiaolLalXK1vK1ZBBFZGESZTYyLPOsPIWTraB1ZCkPHP17KIezR5aHixiiXmMFy2tMppjbw163&#13;&#10;8Gx93KZ8ZjGIzdHOblIvXuA8r39gu7EDrFg/hWMN81h0TMNVdI09ynTL21b55P/oDXyk3NRVmWjh&#13;&#10;PhSLBDZeE1UJYA06zCOYivCJq4CMgyqdocrD8OQKMoJKdYxt+E1BIDhFax4fch5YgITaOOuUa+Dx&#13;&#10;4yQKdi3mbtksZIu/l1gZ/A/f/n4cjy+88gb6Qh0DxjvvXudc07dwVr/J6oyvDnsfPCf6gZ28uUpv&#13;&#10;Azmygmbw2z7kLGN1GIuq66TEac11q1ylvY3FdIs6s0l9cPtt/IeE8iOheS5ZFNVBFkOoUpFXp9rY&#13;&#10;blG4JGECAGXnl/WNy9eGf/zOd4b/55+/yfeZyRdpg5AJiv383Ous8L41LOKwOfaZU1QPaE2bLi+F&#13;&#10;Q3y10qPkP4lfeYA6Ke0/1H/zkSeKY54KF2KltliKF/MaPb4q7zio0lV8g+VLT1DJE/1x6t8UvxL4&#13;&#10;+ORvMaZM1Yv8M4Ar5UthUwds/3Wyp/9DG2ff8KVflrPgGqvz9rDC/sSB5eEzrIJ/4DjtOPFzbHW9&#13;&#10;sbUwrFAt3LLz6toe+pY7w/Hl/cOVJx4Znvv+d/BlXc322//6L98cjtCvPPHYI6mveMDAh6OIBl9s&#13;&#10;nolog+Mkmx0mrKTpZTX4LG29ZM5S72ZpO9zh4RCOgM88egGn6A+GK29xTuK77Kjw7W8OZ1hZfObg&#13;&#10;w6zKx4HARI5yxNsHpl2lvtjiuzrPVsoJUvY95qhIrtbaYuIOM6RsCtLndFvPWVY/LdAuzbDlJX4v&#13;&#10;7tQ7qYFX2wQv66iynaFfN0P78OaVN4dX2QnkhUtv5Fzo/eygsMEEofnrJOITcoXv1xp9IifmHWX7&#13;&#10;yadYGfbFp54MTif3iKeu6jfYNrjLBSKWgbQV0k8TFlrsDsqnqzJd6J3OBrytcwbnDN+eme2bOcrh&#13;&#10;Rfod2dIdp65lrWN5DaewK07jnCTc79qxg+wicPLUcPzIQb7HbjdOj6IxGZbzQ/uXdlWCqm108paT&#13;&#10;z/xmeE775i22sud76VhgPAgtYQVEmIRu29/+rCC9xkF5NtcGgBdwNgnfLP3MUMtrydVsrDR38qTb&#13;&#10;ob/ARM2rr70+7FznzO2r13FO7RluzaxxVAXOcsYgZ5lMdRRdPolzdQ96aF/EcZLzm3ChxvntpLMZ&#13;&#10;HbeOX+hfvP0GEymv6Xz8OeMkJsjp5GLM4pmJjpt0GloAOsC+8vkvDOdxhC9yZrjfoVlkrQjVnmqv&#13;&#10;pdowA33mIv/2BvJD9zO+UhMpE3s1OglBYRYT5kH9E56KqDxKjEmwq/2PnooGXZhli9cZ9pN3ZesW&#13;&#10;ZS9RTiStzQKkrSEpMGNZE56Vv62OMnBjvEL/k4kJC0yo2167jixwrjMenWGS3Q0c2Hvp433x8cdx&#13;&#10;PF4avsV3HgkP3/3Xfx5OHVgdTv3N08MBnMjqrjvd2E/eAqa7ivj9jCuPSa06HBF++vLXoP+f/v4f&#13;&#10;07/3WIaszqSfuUS9W7uGrqH4jq2dBHji2DF2wjhJ20R/FQHax5QzJ1fOM5PBldSX2YXj9bcvp/+W&#13;&#10;SX3QO0u74vmml9mVxZ2INtBpJwOcZFzwJdq9x3GkLqes1esqC29xxCIz+53KMHfSwWHaiSZVKeAv&#13;&#10;GmBmLtJUwdUzcbnarSWvoBGQerBce/mbrbLU7/T7X3KNNEokJdep/JHDVP/GKjGtf9P2p2uD7XV7&#13;&#10;Hgf1hvUDv79mqyz1O21/p+2v9SraUCox/f5EAtP+z6fh+zs/P+9JBHaI+wfWWmDhe/nMX3ShdWYT&#13;&#10;3htRoojePRipdD13Uo5AEtc60aOPWUv+acevFcUBjAMSnRTaBw5hWP/iE48N77H94g9+8lPGcpxv&#13;&#10;xyB/lpHSDKOaLYwTWmhmnUqsQZ8B3k0Gp9cxZOrMseAcgEXmwI+jqJUWADKAI4ELhhhAMjDn/BNX&#13;&#10;Dq0xWLvOrNpbDIzmoUdjR52x5wokwJJmH1vwPH7++PA6s4KvX8Gw/s57nEmDE5Synocei9Xtg2Yd&#13;&#10;sTLY1OiwwWDzPZyG72G80fCggyazxOUXhnXezLNdzgLn1Qloi0GrdMYQC/2ed7bOrNYjDNadLfzF&#13;&#10;xy8Op4/sYSa8xiIQemUw118SMOZfZQWXW93UPweEUsrl6DrPDvJJA5xc5MnWRtYPngWhCHQtxTyl&#13;&#10;ePPEQJc4HV0de/usBL9Gt4IPXAa/Xf91JsR8pFEC/oOVMp5jenMMW2zbo0F7kzMoRSDWpAk4YoBV&#13;&#10;FGtw4cw++IsxDdlmpK8TeH5NOwBnMmEg0RiAlUIDotdC+IQGHYIACvWENSykkAtDpbuMWRpf4iCQ&#13;&#10;YR2jamtWOxaNnj22A95tHIizbLe6w9k6Gzo/0c8ZLHiuQtKBFTmAQUfkNueqDJyRUqs6NTTKF2GU&#13;&#10;y47KgQlfY8j2+rXhBKtmv/TZi8OXH39kOHXY1U6WBNlTrvJdNIdky4zYONd4TvlgnGJxL05HJz9v&#13;&#10;Di8xe/n5F14kG87tbNmJA0LnATkVj46iRerbfWfODaePHgE6kiXCjbJ01JdTBY2IwwBs3EuC1B94&#13;&#10;jfTAvZd6+8C508NxjFmvYQzdRD5OJqAWYFDCOIVjdYZ91W5yPuGPcTp/6fOPxgii/nEE5XCJSQXP&#13;&#10;/PzF4ecvvsp2Zxg2cDyuW8eorzvISSetBizPgvU9uqFguLISS6rUC2ivYGnWqUu8hpdNNQ2GKVPr&#13;&#10;iZdlJb/Why2MNPKtQXiHA4HWKOdtjLde1h5LLO04OfbSPjxC+3DpnYtsn/ve8NIrr1NH0QGclG4x&#13;&#10;6yx2t+UVN5YpynkOHXUVytxwnRWVOzsYRVHItB8Yl9QIFAnnEKsbLVPybeOElE51yRUa2xjKZrVU&#13;&#10;0U6ePnUs594+fN89OEJLg7NaoD2LVk0BqBzHuNW5SKE3/o2codFTo/wXvKZXDhIfnbPM5QX9J61n&#13;&#10;IWlsOri8NDzx4D3DSxiYX3vjJQyGprHtLr0Sr225bfo1tin87rM/G+574MJw+MlHgkcYSCYGzwWX&#13;&#10;u1BnKQX+pN4/SjH65RvvBoWbPNRrDxdZmGlx0t6CTPJh39/6doz1OtmBqcr3M4uqMEtWyikiArgT&#13;&#10;SOKgDX7yEKdWhQ95AkZWFfItsmxdUe5ElFffeXf4Hk76l197CxnhYFjYSxuCjlIfXRH0I1aXXHjo&#13;&#10;gcHtllmswSWT1CYA1rlTXS4yiPGbvFntrPJTbmvUqxtsL+f3aTHOA1pijJp+k9TnW6zG1zC+xDds&#13;&#10;EV1M/RaQaACZH/kkwH/uPtBXrWxbH0m3Bn8v4yT91+89wzaKfL/dxpAt+ebQ9y2M9teZRPEztk7+&#13;&#10;0YtvDH/16HFkYRsqAv+8KFke601MXvwGP0+5K8kQUnEtspK08GQ0Xwv9Fcu/aOr4R+iDv0Kn+Evs&#13;&#10;Cnok+Xr29fdc/rYtRXcRG0c3Iba5GvB9d0W/Wyaaco4+xLVrrBx741U2H7jOLgDHh3nO/r74wJnh&#13;&#10;oVNHOavRNs5zpdkLgeelKCorB1ma7JbZy3w3njh/bnjs/BlWDr2VfuXlN94a3mGSxnV245hn4kp9&#13;&#10;OZ3sRktNfdXHsE3f8RAT406xZbxtyMH9B+j/EYGPx+3M8102PXX6oXOnhqceeWT4PnVvYXXvcAvn&#13;&#10;6CVWy79F+JnjB9IebLtdJXV7D32T1GEmhOh49J/9IR1irorby3f10CJbeu/DCUXE4VUPD8RJMyOH&#13;&#10;thbKzYbMusi9VKDCeVa8iuAIE6YefOQC2y2vscMDRx7g3Lj83mW+3TgeL28M+9lq9gBbcLr7wUkm&#13;&#10;ztxDn+Pzjz7Glsx7s1W+k3tqm34AWoflPWXie7UdwS/9wU4a/vuxs57SxEJtW2XIR//EIc41pv+2&#13;&#10;Yz8dB7HnuLutpf0Iwc8zOOArT7x9P79IulD41vLdsaX3rm7IH1mCKG0RcXnl13L0/wLt6YkjbDHP&#13;&#10;eXpuuXoQGW7jNHJyhrJ2/FLEkjiXEPjzFRzFQSIa7JJptT/0kZ1oBz0ybl/EVZTS5e4Thyn/45w1&#13;&#10;umk/AVjz8DuvIw9u5jk30VWzHLULHWYmE6y6oH0nchA3siOvfQHpyfcfKg7sXxxOnWTlJ7syzMyh&#13;&#10;C7T7afj5FriyMd36UI486O+oHWBHZkqVb5nlqQy5V09Lnqu+KcH0lY2Tf/KrGyeOorvw5o4IK6ys&#13;&#10;rLEb8TjYQlyTjpAiPx9kAdLDW+BWbAQUhtA/9FmnsjDn4GO/Og5OOmXps2X8E0AAC0zoRlwBTlBW&#13;&#10;rSI7jx/Yh0zPsjPIrax2rvNBl5CHcZCe3UZ0cj/Azhh/8oXPDVfeeHPYuUrdp6/4xmuvDO9cvjQc&#13;&#10;OHXcgkSeyoPvOm2GOmgRRIo8nGAXl7VjRyknJqBRdoENHuPpTKQNcpKXeexzJsbxCXCsB3ze0Zsa&#13;&#10;b9sf3eTPia7HwP3AhQvDEhOePKfznatXszOLY+0bbJm+gUyyypGxyFGO/Ljw0EPD1x89N5w7zUpN&#13;&#10;4FoSqauMeW0rS2xi54KOGv/51mRp2VjhkoKwXO3d1w/Vf9KaPIjyUK/++hqQ4mpx7d6Tf1j/b4o/&#13;&#10;hVBitDgUNZdtenSty7kLlLgm6XqYyl9pIYup/qk33f7T1WVa/2gbp+1fazXSWLRn6kuanvzkMfrj&#13;&#10;D9e0/bF5LdlUg9uekc20/VVDkIKCUCz+TNtfBTFtfz/h/p9lEJOdg5zWwqGevEVRLaH2l4d6JWR0&#13;&#10;Gd1DK0tBKkXvDWNPUqnNUWn7x0YIn3L8Dj4VDJZRje3uRLjCAOkz9x3HufDZ4SZbHj373M8Z/DAA&#13;&#10;xjHnuWZbboGY2biYRxgUa+D1zJ1hgSHVzhJwkCoDQbcZyiC6laGDcQ3WvtZWSKbDiL/DjG6o0MDj&#13;&#10;iqmcWWUaBmLzcxjMCXe47KpJV4ScwNH4+UceHG5wRuS/PPPc8NLVdx25D8v79kIfZz4CqxuwoBrn&#13;&#10;JTNGoVEj9M68M4Epfwb2tcoKvh04Y3h1lqw0S6CDfUfvm2xj5IzzZdLoTPjCxQeHh88dHVbgbxuD&#13;&#10;vouZwleYqmc/SIVfJuRMLYNv+C/9rhCfS/owyJd8m9H0rELQAKE8BWyeQDAJ+XgfX2XqMSwQNdTZ&#13;&#10;I/BqNxt8IAmGP3+FazxlF+tE0WoHVOO42/zpQPJMuG22wWLONmVCREPsuYAxWHSqcPxt4QxysD07&#13;&#10;xyxs+YxBqlCpH/OrKxi05jH0UL7QoxGqOnvokTSEAanjXYOD/xv96lbnP1HQXu/QBM0aJHE1Jm9m&#13;&#10;J3PQXRzPzh7WuSK98W4BH1xluCknhUhEo565ReEO24ouxBmlzQHenVXOzPFZBvs6/r74xMPDX37+&#13;&#10;CVYEH8YpDm7w61wql0zBUv5xiFShABxmZbHx5HZKGk1usFLuJbZVeg9j5wxGN+lwBWE5O6WZegHu&#13;&#10;A4dWh4sP3T8cY9WiBqs50lhP5XtWWi1LZc6V1QVA0kQXhxmRGjrcZurcsb3Dg+fvZTvh77MN3Q1W&#13;&#10;9u4nB7PjoWNLhxT1YQvCXmTF48uvvD0cPn/MBaAohEYRHCW3ONcVo+UG80UWWDkyr+LTDri6EczQ&#13;&#10;2/gPLfDRjDGpua6yRFb+y4Vs3Lq23pQfiIy3XYHHOFRTMKZWcNygIXWWxzUcQLfAezO8mpW6SLx6&#13;&#10;54z/Y6xufuLi/azoepv26/rwBlu5zW7SdjFj3DZMPdmhnmkYsh3KikBoAAogxA8S2jBXpEnTvM4n&#13;&#10;aLBKuo1ZJibgaJxdwGEMLxtrV5HdNhM29rB15WPD51ndu48tnW0H97CSwZUHgsSnRXkUvT5EZrKH&#13;&#10;sTAtgZG9/pMn7RNKb3mqP8qvq5VvkTjx8iK8nEMKJGxvGN+W2SbvHCtVfzC8jfEqK5idOKKhl0sT&#13;&#10;lcZbzyS69O7V4ZmfvcS5tReGU3s9axBaVVpooCWIXJVOUcCTdPIfCYSvACxqTJKrJUm69lPh7bcP&#13;&#10;gLvWmCYctfzC969xmVejin9zKQ30hTBrf08XgyVvFBtpyaHgJcaLV7jignIEWnzU6kO3MtMguI4e&#13;&#10;XUPX32S7wXXkumfvkXyP3HZxAe/FIqtHb97cGN7AafEeq1YOHdBoXfhFE5jiV8cNB4+quYG+2gz5&#13;&#10;rTGd3ylpUY9fufkuK+45Wxa93ovj4/CBg8Mq3z3bFR2I6p6r/4MFWOYXp1KQR1yN/LMtoNT44Kpn&#13;&#10;Tm64xsqIt1khMcc3ewbj+hZORydnLO6lTZ9dwum8hSNV3SU3cDJhQPjKTRzBww8IC3uTqUKFPzn0&#13;&#10;6pNJTFPEEVdJSBcqk84fUuT3o5Z/I6JISd76CWkttGCKJ6CTQBnlffxT4e13ij+CQUbelaClx1sJ&#13;&#10;s4Q3IbtKHeHlp+f25bcqfz/y1gwJiY4BH/1MeRHlpJsVVhseO3p4+NpXvjIs4wzcZNXf+XvvG86x&#13;&#10;5aD9Q89fW+D7tEQ/yhXu9uuW6TP6zfT81NOsKPsPf/v08MIrr7KjBysJcb55VMASDr5aLAfuVFY/&#13;&#10;f7SrVMBDTLb5PCslj3N2r86jRVaNP3D2DNv/0z4DV9lxvB5HBQzDcdr8P//aV4aDfG+OHToyrF+5&#13;&#10;yrbgx7OCz3qhxLJFN7DpnabJ2uZ7kvaMuicNOj1d8XaM3Q7+7q/+nG+e/d8tHK2HmVjiCbPyRjtm&#13;&#10;4yC5lp2PaRysy5YKAfxf4Bt3nK2V/4bVXDfJ8zZOlneYSKcsXM25cpXVYbRtM8hMx9999BOOHzvM&#13;&#10;5KoDtP9MAATUvOXiN1jy7S8A3y9/4W54xWk6E/GctNy3aZBsUuh8842aGc7Aw1987ctMarI/Riom&#13;&#10;ibkDikkUT2mibkYvvum2TU7CgtcTx44nfN6DIG2XyG6+fIuUnbn5FtuHFr8r98+cPDw8/edfZ2cC&#13;&#10;vM/0qU7jQNvHGdQLrFSrXogQfn39lwe/Hekv0r7OgtsNM/ZA732nTw7/9q//mv4vmOhbS6+zHT2P&#13;&#10;UGeYTqk1mu4F8t26/t6wn3MB7zlzlu06lTzykTPS+E32m2J7vw8n1JMXLwynWe22jtzm51ejGzoC&#13;&#10;7S14/rlKpPzU3W3qg995+yH3nTubs0i74CCFvm/n3/43crUc5Yf/OrMOUt/Sp+E7smx/Bhk+hOPe&#13;&#10;STHWE1ObWNbaSz4DefcnD0b2aHIoCCqD29pffOCeYf3pv6RewzOO4ccfvsC5lPUNt/56RqskhSr0&#13;&#10;q7ftcitot9LfYgKhZX3u5PHhz77yRWS1zWpnYD90H2e+uoPNzbQbq/SZ7cN5HviTD54fNtGLjauX&#13;&#10;M2Y4efwY8mIciExdIbntGJGJgK5mhRye6Q/B8zHOR/2TL36erZ1pO+gbrlHxNxkjbSEXx0dkhT/K&#13;&#10;LfroCJTyoO5u0w6dPHUKeqnp1AP5iQgB7gQy+/X3nD07/NWf/TnHkVzP5KS3WTHtUSQOmjbBL7/L&#13;&#10;tAl7mWxx7MgxjhY4OdzDhj9O1N0GxwLjLR2P9gg88kAENc4tfFUYYKbvR7J2+WA88uxhIvKvftqv&#13;&#10;73UlqoVWlg8o/4nclRZMlj9XL8Ep/qn8p/o3rX/T9qfa1zSZ0/Y3X4j6TjS5TIinf5um35+SUNSl&#13;&#10;fb97H6k+vfWtNdX0+1tSmPY/Pp39r2y1aiWo/mcXAiGtQ9qrSBqXJKyQcRXiPcnTXRlHtgSjdKQZ&#13;&#10;OYHEl6pnrN1/PvRJWKkT92nDbz3EMOGloXQJ/ncYiLrN0RMPMEja+XIGdD978WUMlcxQZmCoM0fH&#13;&#10;QQY1DHY848aKnK1JCXcwUYN/njFWbDJ4mzRRu7rEAbRGWcZ2cRZsM2BaZsarxhZnqleJQBppY3jC&#13;&#10;mDDP4GuLQaOGpwdOHxw4aG9YYHXP//vsz4crbE2zdYttGBnwxcFI2lkH+uB3S9UdjB5lUGVwDS6L&#13;&#10;WWfFDJ7WOYxI28wQ1bihzcLInM3CQG8WflfBcfHBe4evf/Gp4QFmg2OzwEHI4M4ZuVmx4khTPTNv&#13;&#10;HkdaVgEqMFfTVw0J8p/k0Nudbw5a46nFIOSKO50g2dJHoqLH0FWQyKOxpYBqfgdMoYrsSAdwDVnW&#13;&#10;kXK2ER2cNVzXeKCj022wwgMDeg0UYAQ1xjqWB2zhdJ5zW7BmMLG8xOU92iIxDG7VhTi9HJ3Lj54b&#13;&#10;03B3+yTHvzpmdNyoNs7031Z2JZBKJ/nkFX8ZzQggXkxBE34qxHzOjPasHpDDIDqJIcfBvEafrDIE&#13;&#10;lw4mcaI4kZeAHJILT/mVfAhhpZrOSnV4E3o33dITXdjD1kiHGeDfd/r8cJFVEp+9eJ4zRlfjdNZB&#13;&#10;jIkffqw18KmeKntghGZlXYUQJ87WTeSyij4imk3SvIkz+yfP/zLnn7pnleGzEGtZufpSg4fOzWNs&#13;&#10;hfjA6dPDKnwqUm1EmrksWPkoiWAYac9I2gSWPE5R6wJGLZ6PrK7iiLpv+P6PnhtuvcPKPlY3OtN/&#13;&#10;lpUL4na1wTZbx12+vDb8mO1fL9x7NA5iqmTKZR0HpQR4DpM4ZnHSapHU8ajRJCRFIw3D7cmfKd0K&#13;&#10;dAbDDzl5szCgibyWoaXrv9ntLH1WAKCAKycjJDM3mYZA9cWtxua39tA2YWQizK2ObT+iDzDqZAiT&#13;&#10;LxJ4Dw7bP8VJvIij55s/wPn2zlW2PWW7MOiZZXUnRJSPjwzbrLhUjlWJhFd/hqlLbknqNlv+zWOw&#13;&#10;cis6V+puexYYOsjiA86PPcZ2Vw8OX/vcZ9jadhnR1MrUOegiJbqgiRlcvGV1RMpPHdHpiHM7WMFn&#13;&#10;uO0S4TO2mxGZkvIqHVOG1kSScZUUyZZ8Go51Y++j4C7cc3z4HCvD/9t3voUhFKOYexDLb9oZ0lv/&#13;&#10;4WmTyQM/+snzGDxPDXs54xO7NuGUGLy6TfEcMNVtTWi5LCPrqTh5Du0GjQWXx6RtaSxnL8uqEgqP&#13;&#10;0ARPxFUAaUxHSuuViEhiu2MbljhuFV78j8BCT0FL9hRpOQE7ZmEJTPwFSqeiKwV30BXbE9v7ZVbI&#13;&#10;Xr1FaWGE1Di7hfPcVdQaQZcwNO5li2G3UrM8VdbUdZ8BLa8Nekj1jLNZvjn4N9A50tBOOcng0lW2&#13;&#10;x3v5leGHL704vP3WpWwvePTwkeGRCw9S/+5l2+BVto1k21RRADd1AbqFrl5sY1zOM2lUBr/DCxil&#13;&#10;nSighqyy2mY/Rsp3r7yb9gx1IqfGUXSfM890oOzhW2oboTxS9yIS8hNY3ymjiq+SG+8p/x5+e/nf&#13;&#10;Jn/l3GQC6NAbZiKhDy//pG38t5tgcoWslLflSRC3/I1vCU+73CK6FhghpR+mf1P8Y9l2EUf4/Py2&#13;&#10;5D9uPzoG7/4hfW7ZtYAVu9nSknZ/he/5Q+fvH+6/93zaqW2+ZQfZbt+vCtWXPiRtLcquU2eO71q2&#13;&#10;1+ebukznI2e9AeNzDz/IeXen8w2wXTxCm62j0nrlyj7rvc5B5qwBl1XkdPo+Q728/wyrnNmdYJNJ&#13;&#10;OEeYdBCngn0Z6twS/YWssKaNuMDqy+N/9jW2V2RFIxV4GVp0gCzwAVfvxJPJeuk/WEfk12+39dDa&#13;&#10;66rNneEoeP/ma08Zw44E8EYTtY/jEHRquHU7HTSlFDnVD3CsBwmFHyqfk2OW2arx848/QZvBltH0&#13;&#10;bxDccJVJdcts9bmPPs81+iN7WGlm3+3QfibUkN/za2eg3fOT015Kmy1eKo1thDTDiP0/Ho31v+WZ&#13;&#10;NsP48EmbQxr7NJkYxCQqz8ieZRKQ53du8m10y9lF+xMQaHtMEQoKubqlLGBsPGkz93lOJhGeuymO&#13;&#10;6ibAI9H1ovwIVQzAFt/RfUvDX37ti7AcyrL97ipJZnBepjsTTOIzk1i9eM7Fu4/jWwsnOOHSAE5w&#13;&#10;pc1Uh0i8yTLGVZi4H0fpSVbgbVPONXEK5zfdVp25tq87jGd2VihD+HcbfM9Ed9VeaBEB/StYCHwk&#13;&#10;iD5vDXv5Lj9x4X4mjyg3+4LV/9NnaBY5gNWUIWTlWxNF5xu3h7HOEt8fYfkdsh+zm2cxC6H4Us88&#13;&#10;O/ux+znTmO13Xfm4xZjoELoSeoBhasHlIS/1aLDh1UeAIK7wlYToEbARy3AeR/CxP/squkh/g3p1&#13;&#10;eC8TCEjrRKqMySxPAcmUClxAg9IPvPrtme0L1MuTh5aHP/nSZ9mxg74i+naE81514nsEiIJ3S3J3&#13;&#10;AEHqw2Hq1te/8FTaCMeW1r8FysRjQtBK/nQ0QhN0ZtyAMBeQ+ZF9C8OX2PUmk26JuY4M1CNFSXND&#13;&#10;v0AuKU/K2bNEdWTOQfcGuxw4dk27RDuwybJHdVupqO/mOUybsvexB5gAxQQ76p5npa+jF+K6JY9+&#13;&#10;s6E77Rz9NM/f5CABYK8zcYLJlk5io5zdhjh9JSf9UVd08qZorKipH9BHiHB6aaVsfkX9t88QDQBs&#13;&#10;EAReh0gY4dPvb5NRRNQFZWkjuan8p/qXimOdsW62CuRzLt6bynTNaRHV1k/rn7VoJKMmyn6btj8o&#13;&#10;zbT9nba/rZdGveityPT7M/3+fvr6H9lqtVeCVIX89I+un9Z6ngyejE2KBNwe2j/LdZ80etW3nPQt&#13;&#10;3xQ/0nW8pZAY8Do4nWeA47kyawxoDzGQ+9oj57P1zf/19/80PPvTFzjvDYcUg2UHMjESkG4Oo4Yd&#13;&#10;Jp0uOh3wKtMpYrCVwTbGelfXGU8e0WQFWoqBwScD6XXOutPpMsNMUrcJcojk+Ij/WSmyoAOFf46f&#13;&#10;HD9K8gEsMI/dzyzyZWacYjz5zne/x/aKbw2bGHM3HdBCe3ZQgrdsNeRqEAb3OkTmOCNuRoeaegAS&#13;&#10;DVcSplNFA4kzUzdvciYW3izP5bhw38nhL778+PDFz5wbFrUNMZCcZ9b3HOef6YTIyi9A5ZLu8Kaa&#13;&#10;qWETH73wVEg1/horvzrO4nSEs5FsdISBPzNo5YdsoKxOROtsxnAhHMIdgMuM0HNZPgwwpSWzaRlm&#13;&#10;6gTRYTqLzN3qZ2YbvuFF40S2jOQ8R2fwOpDPVrkMXt0mUKePxiZn0zu7Ow4AqVeAyNNtASUiQ1nL&#13;&#10;CseRZw9h3WYMTN418iFTZaxDQ3rcXihjfQ1SEBDDPQYoICXeuwWUs52w0smizIRVfmcpTzctcrvP&#13;&#10;Gc6fMd0s23Pp+9TRPMMWsTvQ5dmFWVQbyFAI3hkM9lvIRkOQRqoZtuLScJCz2LQecN7MEkaQk8cO&#13;&#10;DA+xyvWrT10cHj53bDjOuUoaYpTZEoYD+XA1xSz6V+UsjT5BuvRy+azz6pZGBx2P8GSe11iF99LL&#13;&#10;L1JXcADPco4mMORXm4By0oKhIeEgK6COscWvGGaQtYYKt9Vyu2MaUe6UlSrIP52uwRi9QabAmwOg&#13;&#10;ZkS3gzt7/CBGy6Xh7R22J2ZbUfmtLZGBZznheF7HuPHKiy8x+95Vk9sYdBdThm7Nto3BcunwCgbg&#13;&#10;dc5OvMVKQUyTyg95WOdlek4nNXLVkZOLsB3OxIkhEloRmQygR9Y1wzHWZitQaGer1ZzPRHnHCQKv&#13;&#10;rpDVqLfJWa3aaGZx9m0ze93t5txiy9ndXjq2sf9k5r8GvH3I8+LJYziRPjcc2LcyfPO7Pxx+xnax&#13;&#10;a6z04ChXdBRHKEaknKFDo+Jsdg3N2RoWnZwj3q1IiyfSUx8zOYEAiygrJi17yuHcqX3Dk5+5MPzp&#13;&#10;Vz433HOYLWyBo0FI5/g65yLtcXUomVJPYwCiLOXLMlVDcPhmq2L4jjHXOkLerGCQL4xg4Z2kkV/y&#13;&#10;ARIY26SdQVed7a6OzbGSTWXWCH/myL7hqcc4b+wnPxreobw2oWUTp68im5lj5QLPzrLfoa68yuqf&#13;&#10;Z559bngK4/oxDMLrthPg0aC1iqErxRaN8MnLsiwO6v3Ov9Irp7lSVAngtfj3bnBkA7zxVc+VP8lB&#13;&#10;Cc5xgqorJDDlZHie+TFcO+UIE2FyFdp7KPJzso2GScx7bCOHs3/vItsqHx7eu8G23+ia5y5pBNWJ&#13;&#10;scmZWvs55/c+VlYcYVVrn0ASmOKSRu5od/5Znjoj5jFG6j24wYpst1S9xhZ5P3jm2eG/fPPbw3Nv&#13;&#10;XUG/WLWBHszNvMDq0xdYXf04RtHPDvcfPogxVL7JTz0v3vguEKYBk1ACMaTyDbHpokTTls2D8xhb&#13;&#10;/J1gO7iX2EpynhVf4VED9833cJzcHA4Sd/rYQcQaqAASmpjqX9p34lIXLZvGmyi9Ulwya3gHQXjR&#13;&#10;WNCU/2jSUSII4L8/reST/q7l3/Ekh/nGV/AXsHHgbU+lP0HYCJvi/32TP6qa73bXCDUmyk5ROTli&#13;&#10;QUM+CrLFdqfbttv0UfeyOsoJEbdwSO3jjEfbyjW2jV5lwoAF7eQhV7fbLs7x7bvGyt+9OOLt37x3&#13;&#10;9cpwgFXFfguXdNSD374Vnz7owLhvXU27Yn+V+qLxnu/VXvB6vu8C39lN+xpgWocmQESXdQGq4tdx&#13;&#10;zCzi3Di5fznOgxW8XE67odvJasyq//P0memd5PudyUatbZUOgUQWtE06Guep2HM4G/faxYv62qa4&#13;&#10;EkwKSEmY4fnj5mV9MjztBM9+1/fR55VXzhSg/zI37KODzKdjWKEAFmdX2D6WXkZwsxKb9mmRdt+2&#13;&#10;oSZ7kI9vEcUBUPtjArfHV1ev/6nH0hRJkIX0rqa0BXPVHUv/+I6u44R1m2nGGTQQnm/nnJglytM+&#13;&#10;5jryV5a2HRRrOYTp+CzQP/R9Byak251RQo48hWHuVvjgLy2yD21X5PCK/UxiEIr94Jts06tsLbye&#13;&#10;vQRJWC7hAI6/ameEuvsyXDk4pUg5ZcIQvACePifOH2ie4xzwJb6vdpGl1X7nFgMsnblQNGzgCPPs&#13;&#10;cxpznII4y3gUTnbtUL48082j3yf99Hd13uIN308+absZGSAvBUZ6nVmhmd/017kvLUEHfZp5+lrW&#13;&#10;tU3GcHMIXz2WucilHsOkMvKhvpXUC/r/nnN+iLHWXs6t5rBBykc+6TMqa1bn3+1K+2sZQ1tNzgF2&#13;&#10;k5t6lAsCXOm5h/7YFrOeJGud72zqMnzWxEwzgTN0SR9PjU778O7oYJ9zET6PM4kgskbuytHxgI64&#13;&#10;Hfpr64zrFtgZx7GRTtzDKMEs30/bj+s44h03Ct36It9zy2zRi5ZbWk4E8wvrKugDy7xzZ8F07m65&#13;&#10;LnWMqKKb6ikjUfqB7KJC2S65Mpo+qf5zUzrSybEK8LxBX3bJ1bjAIymOcdIjgz3cd1bQF/gQxtrG&#13;&#10;AjqlzlPOxJteLXAnlHXGsEtLnOWNjjhRo3YkoU3UIZk2kfQpByWTzFBQ8iQg1Ud446ueG5oET8Ya&#13;&#10;UMlvDx1D8CnlD6ZcAvM5r72NkIopfpuAqfwndameJ8UyGRtNanrk892uqf5Z3ZrkpvUPNUEWTW9a&#13;&#10;yzNtf5TKZEVLZSqdmQxuWjSqatP2X1HcLpWRePIwbX+UUJPRtP0pfYk4pv2fT6T9BSld9VLIavQo&#13;&#10;k7RyuytuBr22cMRVJZ6In0zfdHsidgzOAQswqqFsKZJ3ij9CYkDi1EfNCBrgHVjtY8Cn62CNAdoT&#13;&#10;95wZjv3dvx2eff7F4TusmHrupy8N77x3lfQ4PzCq69zZ1tlBPlcZamiMeJG7Th+3vtJwo6PGEWFi&#13;&#10;25hzhrxzDPKOcF7FUw8/PJxlxQc2lhgeHJdqLI1hVIsMhnm3uHL4Jy7Pv3vw7JFh9cDnh4fOHB3+&#13;&#10;+TvfHX74k+eGK5xN6Rk6zpCfxRDvgDcDZKwg8uYAbJvBtzAY/jEAxBmBIWiHLW00Xjm4P3yIM3Hu&#13;&#10;uX949MH7hq+ycuoQM1f3IqNl6JCUnRkG4yiuM2GhEtrkuHQUBHmOWOUWOWwz494tTDUk6CQB1LB2&#13;&#10;A+cPcluAVgf521onmLYsVRpM5nE0zTM4zjRaboxRQ7Pwb2BYW+ZcSo0UwUzW1KeMK+E3tNVg38Gp&#13;&#10;Kxw3WPG1ymzqS5deHZb2H8KwtIpjoRwS0mo93MIhpbGqaEROrIzJDPIO33TyFNkVw/M4PHawqmWl&#13;&#10;AF6wDNCdeQtfsxjt2IE1M9VXGUhbnz0TcIkz50igVYOROnqHfmiw6Zc8FcoycknPprJCvzyzZQed&#13;&#10;mWOArVFidhE5yjers7ziHAQAqJj1jFydemy58572RL3EgDkXRzNw1y7zjlGRrdaOHj063Hf24eHC&#13;&#10;/fezuvUMZxGtcE6Pa+2wDfHnDl/Oos9Wp75jLArZCs8raEJ5MUCk2yTuWdmDEwODD4aOG2yv+tyP&#13;&#10;fsyZqFeJs/xw1G+y1eItDAYacZDJrXevDKdYgfb4g/fi4KgZ7Ut4arPKUvDoPkILH76qy/Kby3sC&#13;&#10;i2adWE4o0BHx5MUHhtffeGO4gfF1+UBt3zSHMYn51MDCEMp2X7/8yQ+Hf/3nU8Pf/OnXQ98Sxtpj&#13;&#10;nMk0i0P25jtvDIucb6V+6Yh0G2OdyuqzBGyrvxLCe92o942W1EP1JoQmA4nQG6wo2ZrZ6eKe3aku&#13;&#10;UfmdMOAqAuuudU2H4zxluYd0i/ytgkZno7roqmV1RGP0PmTojHZFdB4n0eqTTwz3nDxN2/CL4Znn&#13;&#10;fsG5j29yXg4TC+DLqpv2BSJznhHlO6MTB52WTg28nscpD3H0aFGC3tXl5eHUvaeHhx88P/z1Fx4b&#13;&#10;9mGQPogjChtfjIqe66ghLAYl4GxRj63/XtYTV8xu3MC4C51LnEWq813HZhzhNim8L5ifuubWrjeu&#13;&#10;3hz271smGB7R1U3u28BwRfJNZCGvSxjtlAVSRC7QiJHqsftOD3/+5S8M/+f//Z+H60zKWNx7ANiY&#13;&#10;DeFJnBozN7fZmhA9/tlzPx3+63/5xnD0b/9iOLEKrdC9oMK3wrT5rssHeOh6ZuAorlL4O4pWjpb7&#13;&#10;ZJpEVkCqjo+jDGMYpUtEtrhJED3M1Ltgt+xmkXr5EL80Vn5+G37hu3La+q/MV2hITrOy47//N381&#13;&#10;/Kdv/NPwvR8+R9vGygMsjGjgcP7cieHpr35pePT8vWmHulG0y2Z0J7X/4DpyrlWP6rGOCVYdvXNl&#13;&#10;+MY3/nF47qVXhxv7z8bxvzC/wtdkY3jhVZz8Oz/mXLLjw2m2dtSJjJoKKd8L75bbjJ5G+HI1/xzn&#13;&#10;l83z56Xx0mI7AR//8e/+DYbNjeHHv3hhuHrtZlaF2HYe379v+OuvPjk8/eXHsoJf8WTyBncd2qAo&#13;&#10;/c8DwHiXtybGtHm93Oo7GtS7fhTxpPzNO7qMbAEdjjhgctc1Wf7BPxk7mf62fCYbRf+W9G+K/7bi&#13;&#10;GQkYYf+G8k+9afC8qTmpm7ZR1El1xFXIXsbnm8vDKooualezrdAmG+t2wgv2jYifX+JOrdp38DDp&#13;&#10;qCvo3KGDOtvpy+kx5KLm2z2ljpnCdo8KSoMahxLt7BLfOFPaR3LCmRjth9p3W8QB6m4BM/SXvZzA&#13;&#10;tLc5s/xG6igomoTdcPEkbZ5d6XdvA8dItT/Fm5OzYJsJPSTif1Yc0qhbpyMTeNiBvjhMSBDZiRy4&#13;&#10;qVICVw7caRmQ1XZoMoU87KH/Ygq/D15uqX64OR1tO5THMk5Hj13QcVjgJIhIv8vEp20DsUGWhfLr&#13;&#10;9TjpCQsNSW3nFQcysvJrrtxTkmTW2bhBhqwGlCgujxX2AmSAKjm8IvuiAABAAElEQVS/NeLSWZnt&#13;&#10;ZYHjBLnivTKI3/c4uLg76cqdBuZcZWo4f8K0XHVK50tJX9LwxlTdxduuj9L+CE/+Z2l/LTeFu9hW&#13;&#10;v7oFpueOblGmLYpoEJLGdtbtedfDP+8JU8fkF9eUuk85o2Zcyp8ywwvpd9uVee4c4wS5yDsglWdA&#13;&#10;k16m1IF2590+jP2lJYQYvkxFZrQ3grFfIiOGQUrkovasODYiwMme9NKrH0R4tqwnS65+b6/eAqO9&#13;&#10;FxmGcHnjz36Muoa7DPzWJ/ob6eOi66wMDP8RKMBJHxgkFVWXoS8myTbz0K6o/AqqZ1ZJndXZqlcG&#13;&#10;kN2CM/co8zmEvepzv8B7gB0GhEftSr/NsxTjUI5MkBsO1+gkeSwj9W2RcaFnXoYOfpxj5uUZnSsr&#13;&#10;Ok1JQyaTUAXSPlgm4vD4DuFl22D3VyatOmtqdcPqGfzp5AKHAMdmjqOtl+qLgK0H+5igGHnxvmj7&#13;&#10;Q9/RuCX03CuOXwMkKAE8RvFbEFHiN8nk9VH0P+lvy2fYCJz6BK6GrsAnsjKFpCn+CYGViPydyh9F&#13;&#10;UXG4Wf9LY5p8RgqmoFrYxG0UPdW/af2btj/T9neyjUjjUAHT709rP0cN5rgRnX5/EMr0+/PH9P2d&#13;&#10;cXJn9Rd6g9DvDhLyzE/vrfrY6sP78hneA723q2cVRs87Tjjx1CP7/dOEX54ZxNTApGSs0wt3DX/O&#13;&#10;y6zBzt6jy8O5w48MTz10//Cjn7/G6pifDT97/oXhMucrbjH7062FPI/DrYM0iJMdw74DcgZ7yNNV&#13;&#10;kg6GLJMFBnSeFeL5PMcPnx6+/Jmnh/2syLj39PHhvlMHh2XSlxlH3GRwoNUHTLlLmwM0jSg7nHGx&#13;&#10;MJx84sHhkfvODM88f3H44U9/PvySLewucz7GGo4zV8JtMdUU8nAGMCSNegHXQS5/y8yG1VHgTPeV&#13;&#10;vQeHk8ePDBcvPMwZHg9xVtpKZqp7bhpzUpGIg/I10rNSLUonLYw2m945oHRQrFizUsQ39S+DzRok&#13;&#10;5mwdZ5zvXWW11Inh6CtvwZ9DenM3zqHHrYKOs1rrXtIw2biMGhltCgfZBgc/Gk+4BXOMB74oO4uB&#13;&#10;Wbg4GXR4rlAeZ48fwhGMgwOnyzZOvE0GtUvMSPcqEUtDLB2AaFARWM7iiczLgCJPYtWptcSZaNsY&#13;&#10;s7ap0VvclauScpbwApsFnj1yZNiHHmytYdBzFjgj8GzfKNU4Y3TiiluI/qaAeMpglfeQkTg4JImD&#13;&#10;brdjupfzc27B55XwT+7AUJnlRdq5Y9xwa04jDcmKMuJd7TdLGexnVcKDDzzJwH3fcBTj5FHOZDrM&#13;&#10;tm0HMHy4JZUGR1cAW+46EHU+SWyXVe55l3qUXnr9R55IXwMhfxo/mHw93NzYwmnMCkveDx/YP2xS&#13;&#10;BmusNpjXKc3KwcV5tulEPtustryHLbpO4PCTBtPPYfSTDmpaaX8JRkTFc7vLv3R4aaTTYYmIOKtn&#13;&#10;YXjw3KnhdfT6CufTbWIou3r9Ooa/Wxj+ZlkBwWoOzvg7irIt4wC8xfZrW5t7WCV4E3kvcabVyWEd&#13;&#10;uW1jVFtHN3EPlsFnS2sL+KAx/Kt7wa/2acgimL+iiGcv0iQYw5AzuisBFRQe1Qfru+WvTtueaJBa&#13;&#10;3Flmy9lhOHN477BK/PYaZxfRVm1hkDZl/oIHveQ9W1phALoHh92J1bNsk3tqePKhR9ji9pXhp8+/&#13;&#10;NLzy2qXwv5WVhm4Py6ozeIj+g1tj6CJ4l9gKze3FXJW9imyO49C5eOGR4bNst3XvWRxDtH0rWLlc&#13;&#10;DKCuWEW1I6ljFpHtntvH2Ra6tdkW7zqC99H+nTlxYjiGI9gVoFX3vWtcgn5kfJLVrtb/nH9EmBM8&#13;&#10;XL1g+xenLO3ENgjlWPkq6zKnUU950bh27/HDw6P3nhsuv3eTFY9zbOlpqbAOlqWfs/C3vrmEURtD&#13;&#10;GLCsz1c5O/fI0mHUlxn7aRssEwvNUgVvnnzjsszDZAvktV8G51KWPRDeWs7xU4/s98A0AwEdiI8N&#13;&#10;xghCDzC8B/7K+MmAfgmqtmqcHQ5jzH3ygTPDytJfDo899NDw8utvYsxbGg7s3YcD+yjfmRPDGbZE&#13;&#10;c1KIq0h3on9NFCFFKUm6+i/v/ILmBtstb9Om0ARw/uit4a3Lb7MCglVblMcCDpItV2ojXM+revOt&#13;&#10;d4ZX3mQFP/wrew2Q9Q0Rmt9R2+hW7iDTSa9hWT4Un+upVinTezmr7X/87/798IzfxJdejDP8zKnj&#13;&#10;rOS+dzh35iS8Qp/EcSnqyi9c4RjnE1eL87GXf+mEIVyCSKa85adnFXCDMpFwnGUU2RP9Tsu/0S3F&#13;&#10;U/xKoRQosuCnF6KPFTsq6lFA8vBjglKlpOxZP1L5N+AB0co/oGxD+aeu2a6mLoDE3kXpXymeKmze&#13;&#10;1JFkpBXset36VBJV8IEIjupftPbS/EQabwVKnUgYIbynPhMbWsBvK13M2jZW3fQj6+SV4OA39AmT&#13;&#10;h0ZKg1swQ6bxZvDy2R8/1lzV5612vb4JxJI4O0SYANlYG9PlqyypnIITTtVr+gwRGgm8Q0jqdePf&#13;&#10;oDUbDq7efjgZKrIWMNns8YUWs/Pnd8Uc0iIFucRv2nYHWr0kganlgCB+g4cXpWhIb2O6HNJHI8bL&#13;&#10;tJE1gJNaugkPHp/CfMnIlJkI4t005uFBWZAttMuLjhqPMYg4lKGJvfo9iVtAJypwkqrw92juRRdY&#13;&#10;bBjNK4EBbiLieZbeLrtIL3wUQp2IXn63TecuKNJeZBDXQAamyByf0QkOl8BOP701yubxEr1/8mQW&#13;&#10;gci7QbmCX1lSkxBSwhVFcPHGf0HpALPMAounglXjQ+GYPpkn70ZwjUTnA/HiaKWXeLMYWkdrmED6&#13;&#10;lNWYzg7DdNkVBiD2O5Ou0RgoZLdn0kettg+pi2HIhOQhTXIWIdGN5G1wikwTmap68+oPISHecoz4&#13;&#10;ic8kWoLjLDU+elhpS1Y8i5D8ohOe8vcSj1sz55lQJ78mJ+HCMyb9O7G1/B2mqZ2U5zgggJCVlb7K&#13;&#10;ARzRQVPZ/glX7PwGHfEgB0Wu0AfgkYwrKaQIO7m4t0Buo2jhtegA8keYBjbYBvWsPvS844QTTz2y&#13;&#10;36f4xwLuQkQ2I/E0UY8CFPZU/lP9U0Gm9c/akKtXnWn7M21/e9s5bignnnpkv0+/P9PvT3SBn96I&#13;&#10;+Njalf6pHQUY3gOn7W+T0lh0v1/tr91yl2v10uPJznUv3NvL0o57Ytutv464HD1Ugrsm6xFJP/HC&#13;&#10;46cRf7bjgfcYYrA2jAcoGrmVCcN+/lyTt4mA3CrmBivW3r22zZZV68MrnE313Z89M9zibI51VuZs&#13;&#10;sMJtPU5IBkc4fWZw7uhocqset845xAqkExjbz7BV3bGj+9jKlBmjwIxjD8efbjdXFMZwD07s84yD&#13;&#10;GEBlRFVDtGxXBC0ZnpLW7UM9r8X1blcxKLzNSqJL77w7XOLcx9cuvT28+vLrOA5YSAZ9cZAC18G2&#13;&#10;zi9p28sMYM/WOo0j6+yp0zgWDjD7FacD4z4NuDp+HMRmsMc2k0xFhxyMv8qLweH8zmrUsTtKIAmi&#13;&#10;zQMAeUGQ2YYJZnQAukJpHueNWyO+duXacJ0tctxSbIv4yuuwkcEtfM2xim8PK5LOHT/A6sHNzILN&#13;&#10;tqhYr+dcsdUG6VKSNpIK5IAyq7hwMkBtnCluWXkDx5bnit3AYD7P7F0dw+tsgzmjRwzE6n9dhAEj&#13;&#10;Z3HCg6sJVAx59Zvs9o55ILEOsX1uZ0S8/qMtCm9L/NJPnNuUzbJa6NShw8MhDPoZC2Pod+VpzhXE&#13;&#10;ubGwip4wcN/BCeWQm+zhRR48Z2WDFUkzGMg3TcNKSUge3rp6i1W3rFRdZetPpnnHmEbudLE0AsCM&#13;&#10;0FxptAV9cQKp0P6BIE4p+HKLppnZ95jhjIuU2cF7WCGLGqbMNYBpNFQfs/1sJBAkhAtHsSmruueZ&#13;&#10;91DR8m4hc7cYm19eyUo0z+G5Bv+v4BS/ygq+JZwZbLQKrTggcQjrVFpS6XHU70enT+5nSzlgLSE4&#13;&#10;V8ep9bozMjsd+l3dESOIaIlhOV4VTTPiWEc2qBO4OpmFPT+8R9185QoOKFd46fREF1YOLA5bN1lJ&#13;&#10;6BannJM63Lw+nDh4gLOeDoWbDfTwbbadjLOSPNvUaR2PCthVozpumjgUCWREIPCiuCmRiKrdiVNe&#13;&#10;prNNR0vqbD3pB1QuM0CLZhMKp8oOPXcFsFutzvN3HqfsMul0wui0swQse+UjLb6JiKYKveHdusWz&#13;&#10;71dpC96+sjlcpu69funN4fs//RHtwgbbS6/zZ0tHVnjzvEQNNcr/NM6/C/fdP9xz+vRwiMkAi+D2&#13;&#10;LElXYOy1HSGPVGgktamyfdBoJ6zoOQ9u47WJLG/BxyIZb4HztSvXh+tMwlBOntlkW6tnveq/q57Z&#13;&#10;lo725szh/SwMhlvajCXguIXgJoy5jeA6OqyhKsY28fHsdtPWeVeT3ET/L13Hucx2XtvUsVus7E5d&#13;&#10;Bl7aLJoRtx3bYMtrde4ezlzSacUSTGboy4OmPjlRhtDnSh3gWjcUs83B+DJd8W1wvY1jdwdMxPLY&#13;&#10;wI0S99i6t7fdgaO044ddqXejM1HPnwy8+B/epdWaFccz3yrL4SY8vssZS2++w6p8HLgryJrjz9jG&#13;&#10;F2c+caSKU9nVGl5pd9U//glPwzBVzyY6MruxViujbvI9+8dv/2j4n/+3/2V4d3tpWDv0KGldbf8e&#13;&#10;30m3PWRl9/ZNzhT+7PA//bu/HU5kVQXh6hXOyWxH3L4/9X32zNLSv1Q28FpirmRZg07by5so/pX3&#13;&#10;rg1rbLF66MDqcIKza60rGrEXUp7SXzCsReofWQM3FTY8yVWlM66Xl3o/vsz0B1T+0Jprgp/OS3HS&#13;&#10;RKCATbs7sCeduFeCuybrEckx8cJjl2cH1mPr3t52B/akE/ddqUfkjhL0/AmYeOHxk8KftkX80FSl&#13;&#10;Ybtb/U/fK9w6ZevKP9q1fMZb0Y144yEpZIR0qX889WTCCTCbWJ/zSywv6V6mP2cls330O6Jmm9jW&#13;&#10;XfzotRkNdpJAGnoC/KjnApbtJfiTmtd8/1qsNz9tld8XcVBX+bb3/sScOEESXO6AwVMuMsq/ANya&#13;&#10;NIRwFxxfxp6KFMaZw/Qma+/y0Cut5KZNIj/4N2j/QxcZ8h0jixxkeNbhiT+kUC7wGOcg7wGTKRvk&#13;&#10;NR840t4FP1D4jlsc2aLfMF6EIwni8H9+CDdtvcm9oYnkKdJIXgu+HG09jlg+1nIb+pSPsAQgXgFy&#13;&#10;FQS+k8FP+Zrd8rOvwsREUZnHbP1KEl7q3t52B1YsulCkVu70zcTDv7GeNsjeLEZzSgTpJEFSOnKD&#13;&#10;5cXdDUJocKojZFS+iWyJeC4nZd2LMZIJjji/RuJS7soz/WzxRzBNx+nPmUH+6zKPqScv+/NolzqU&#13;&#10;vgFppMOL78f4CubkNTYwzFMcFxIL37DGf93lq4JM2x2vBbfw1PhjzL/ndXvZdxG8+ZWlvSER2//k&#13;&#10;P7zCrJGdDvkn3PyKQXJMn/w+i58A+wNJlxDrBnLqBeq9xbpyVp2TZnlJLp8DpcupYAaJMYmWLl4Y&#13;&#10;XUOM/3O3zxsHYYhKjQ5saSn9N924jLIjjXFeAoaWiLezXBGSQ3THk5ekTTlWtnCU5PyExNG9ve0O&#13;&#10;7Ekn7pXgrsl6RHJMvPCo/Pk/unps3dvb7sBR2vHDrtQjHkbxPX8CJl54nOKfyn+qf6OaMqo7u2pU&#13;&#10;rzL9Pk7ennalHsEYJduVb+KFx2n9m9a/af0b1ZRR3dlVo3qV6fdx8mn9iwR2SWskw5GYdslt4oXH&#13;&#10;afvzKWh/huFpxgN0121pevnfdu+vI6UZJW0xd0jw/qCJkDyO33vn/NOM356+hnnLITNNLQ8Gar47&#13;&#10;tImxgwEa/grSMfjUGM/A08GVKzduEXaLARN+kpyRg10dozfbVxKuQUBD6h5XVRDun8MoDfIxUgBD&#13;&#10;k0HOs8ABaZgrg1z55bZSOVcro0LMqGR2EC1ekvHn4ApTO+GLjDbFeQNjbIz3rOLR8Or5MWvAclWP&#13;&#10;MPErhC7P+XOQ58BT59g8xC/hCFzFqLyM18lxtVh0dLnKaYmwuEHcOpQYt30MFRICLzPbWG6AJ21x&#13;&#10;loQ6YeAOcIBqOmWq0wY619xaEgY1xjDkxPEkQnBMjI91dAYXUcplCUvBNlvWetbHvPzhvJjnnDYd&#13;&#10;mSSlTJQHhQYdtdJGwwEOIgblOh5mWZE1ciCHetwJpCdbObTAHzojW354kUsvijaXIV6GppFGPjrk&#13;&#10;9jZ5yov864R0QK+xQ+N8zlDjPkc6B86Wv/yVFEnLeZDy6vk/GoZSL4m1cchWkMjdc+xwG5PdMueZ&#13;&#10;dIgAmeJY4Tnl0ejNTOeGv5iyJEqeGk5KXorKcPlp+qUspVy6pRFHkKsF3DJTDEmLTpeBwXKHZOHy&#13;&#10;QDIp5p9XSc48LnN0pe08W1ka6rZaW5Shdx0DpldXHfzj4wi8MiMCF8PjPmw6zgifw7jlWS7hRwY0&#13;&#10;giBdRVr6SoyCCyypki8iecJFnfqxo9zIuyZPhEuP6XRSKWvcF6zYQ9PZ9nUenlwp7HmFngu4hZNT&#13;&#10;fRVfsARvwVfvhVRca/AxhXRVvA4x4/1VdnFYBUqkHQdPZt3DnvpYuauuC6dxHT317Dobm1VmBbgV&#13;&#10;6SaO+Rm21RNTiBNP8AsIrNBsyXtmoe2c9T5nexIq3er2NWBqu1rDQ6OTVr2ynWNWggt0acNKxsrZ&#13;&#10;SQhujxano4SCq+uR8RKvPhUJTS6EeSbkLM5t5Z7zE1n5Zn3VEXrdxMpW+iSb117/aVkwK4OPNDNu&#13;&#10;jwrPOslNq+9Xh/wGjslaA6kUCmfxRjsBsJvwd4uzflaY+CF+42x3rf/WVzcR3YPg1WfbGh26hWuT&#13;&#10;thsBEEcUqbx0cfqP9GS2Xbbs+mWa8ZuhEyF5HL/LJ2yPk/Sodu+vQulXhd09wfvzTITkcfwe/Lzu&#13;&#10;oBjaTnVAurWu9cGtE10R7PdMnUkbSLhb53l+l6tRl5yQQTma2XKrWqeklLCSMpBQAPgt9HviqvBr&#13;&#10;zN759o+fH/7X//3/GF5658awfvhR4tHlm9fQG7fwXh+O7dszPP31Lw///i++OhxG6RahY952SCfF&#13;&#10;RGlYH9k0smSorCnE0v9q8dbRu+t8qBdoP7PNOOVle7a1zqQNinYRXdraYQs5CSZ7v9u6IIWmxw08&#13;&#10;YbmAIVblxw0+x1cLGgf8vpd/41s+RqQ2Jt7PS09y9wTvzzMRksfxe/TvDng7HeOUY3FWWIu5Q4L3&#13;&#10;B02E5HH8/vuCPxN8lINVp8nDdsFapG71r6pSKOr5JUG24iadda/HmWDUHJnY3KS1n2fCTA5ojU6c&#13;&#10;BaRQnTPfA/wzOP2zopBAW/Y4W6RC2hr21C+dZHwrXX3kqRFFtsQIQ1wmpw4KR0fCBH5S8I9w6BEW&#13;&#10;NZ+7uITSYJjdePOBPHh4Mjq5ZTL8CMl8XOLmVvWfe3Da/ggnKfJsPi/DzbDBMn3BSbZ3WRKY2Xmt&#13;&#10;Zx+IaFlEFfy2Pzo+bS/iN6yI0GJmaYmjMvAE2L6XpiNz5OD3UsTiHTUmys14LtIGbB7GvJhf+Vp4&#13;&#10;FmlNiikYlb4yl4QsJ9/HV40ffAepiIyfuPdXU/SrwloMt3z/aE/NmKISQBd2HNJJlOzhhrjiq9+l&#13;&#10;myzyLf/hI9Agp+RjZr/aIZDE8hOGR/wTlnzi5n86IibnZcSUj+TLzcQ+VHq3BY2ji/eCU+ALv7VQ&#13;&#10;HUpOf0RRCeAv/PNt65fJEt8DQNTQNlLGKbr+W4/k3+6t+IvuTp7fsSAPxNETCVP1ZMF88KyEHHsU&#13;&#10;Iumoel8OW7MLvCEhk5wFn0osfrK+n/+CF1nw6FvpE3mQV2hzYqSvgU+8nSivJv+xHlfuzk74DwTr&#13;&#10;v+nVQxWhrh3HGnkUi3nrr8Lgg/8lf3uIPAefPJi6tTlGJEPlEkans+RPup6mkRc0BPZXo/tVYS3m&#13;&#10;DgneHzQRksfxe5f3CFGPavf+2nF7r7C7J3h/nomQPI7fp/jVlZFQu3BH97GkxiVQYS3mDgneHzQR&#13;&#10;ksfx+1T+U/lP9W9a/6btPzpwh3Z43FJO298ugZJJk8wdBPT+oImQPI7fp9+fT+P3B8cjhnK1oK5d&#13;&#10;StGDW220Qz1ZMckxVh+z97d+L5C3/45i8zB6q2S7wnzx+uPHL6ceJeN4rYZ4DtccSHsV/xq5NYxk&#13;&#10;8MUY0zyugsIOnoHeLI65Wo1GCnoS5tbx6IDLEt4EgefUeD7OEnfHxXFOOHATNhBdWeN9C2eL54pk&#13;&#10;K04HVjhcXDkpgeJ3oOWdoTCR0MeKjTlWDs2wgs/XDQZvnDiIE8fBbA3ctA17lbqV2db80unKNx0u&#13;&#10;gtMAtrkpTJ160EtGV6K4uqicTxhqWeHl6jmpMJ13z2MJr9DmDPcyNCkzeOI9Kx6RV5wrwNUZ4GR2&#13;&#10;84QOeNBJGHbgTaERZQLXqWU+udvfbuM5XXCFGag3MSbnPECN32Y0A4Pp0exXYBiMCLk3ngNX/MgJ&#13;&#10;IHGwWC6kEd1IxqRLAAAcxGaWuHBMkoTtOckoOwC5umorg39LcZzWsnZV5I5etcgV56Ir9bRVhC4N&#13;&#10;AAy8KbfM9tdYo3Op4cH7hjgwTMG3ThrP7fRMM7codKXBrIP8DPQdsJdRi4dRdonBf6RdgUvNQRaC&#13;&#10;l6+kgjZgGl7OUENNZ8lKBHQrMB7Vhr6KlRCiDDQVNCJH5W944vgxyBfzeelU38DpgLZGVq7cdSWV&#13;&#10;zlkpxK0EpCpzbuS1LrjS0a2VoBE5R/5xdKAvGioQcG0vJgZpMSN/IUJdLB3b0AFqIESt8Wz0DKsA&#13;&#10;Xc0qTp0vWXXM+1zc4fJSdX7T1RLQqhjUqYDmJyTWG79irl/DvaRVVVIOSsD6l1WA5kVuQlA/bxFu&#13;&#10;PbFNSH0JTA1J5CLMFQS2J4vUR+ty6Sux1htlbv0TmshChxTUc0oZAqLzFnyotFRpI5xoTlJ2fuat&#13;&#10;5OSqbkue14Ilnfzv5+x1XmRsA5nFEYiC6VjSVxkDt1kbCOH6smVjaXmz7a9tZ2QDsGi/Oq6s066Q&#13;&#10;Xnkk27j+2w65cjL4wZWtW3XCYzTmFErSo5sIs+RHavBbrtnCleJzUkDaN+sP7fGKDkV5BY/yd7Na&#13;&#10;5W+LqTRTXhYOQIUVPSKxdNXWfeLiTzqt5I3PuvN6h6unUjbJnDwt4a4wX7wihNDZH3uWEayk62/9&#13;&#10;nsD3/Yxi81BvrurZwuHslts69ayBqfMwh7SROherrP1GqrtOiLE99zzOOdslHHc7rlSFsHJCqOO8&#13;&#10;tTIUvnVr0waflZROOLlK+b92+crwn/7zN4b/9p1nhpeucw4xEFbYsnzj1nUK6/rwhSceGf6Hv/2r&#13;&#10;4akHzg57kLvTFpwEMxPrvmVJOUKPXMx5ZmeeUuKEGAo/0GXLoe6vw8AW+fewOtztdLdZUWnNd7vd&#13;&#10;dbbdrbKUi6rHKdL2XAbREVgeIiHVNOVvKzEqK/Lc7eqpKvnorZLntYd59/r4y7/w8DvFj7g/Gfmn&#13;&#10;XwbqMphXmxQtsnGyYBLHY9ojS0xtt44RTx2gJhCWFot75U8Q0eqoatQgJVXgjHgNuMTb1lEzCEit&#13;&#10;525fgHaVQxCTv9MhXNM48wI4W9Q/+3q2/QFLzrqqjvps2y6doRI4tuMENsJsc+q5VllaD40nVBw2&#13;&#10;wLykdgaA7bp13+8y/zuTlaIy8luSGdNUMqO2hj0xFM4NDnO0vlefXF55AWbwwVCoIamOCvvflUK4&#13;&#10;QU7b6HeB7wZ06gyWL0myj2cSz5CMVAnM90tc4khaEzqto9od2zSyhDSfgVB4DO18koX/lcinMAQS&#13;&#10;8/LX28XSJ/t2wpAP7sKUmHxrWx5BCTCFVzgNChFGhE9ekyYRk4927HgXFvDFJg38U/7CCFhlYphx&#13;&#10;BEuGP4ImmFRelcuUeSM+z62fmWD6O95biuTp9cbQwIUWIbWXwLKs1NmseAt+ITRMnMtePPpuyRT0&#13;&#10;6kuYx3fSeMGmaZWqpSjuor0x0t5M2q8+zBeK5Z/iGsmaQCIKRue/yCkqjLdcuZlO/J3ChIM/IiGB&#13;&#10;D8ANpS1x8VBlEOjKHDhZiRs+rbcCJyt5Ww0VCZdUmbg/8t762+KwdHI5s9Bn8CcsRAZgsiaZOCK1&#13;&#10;qn8lefMAnn5Eh5YeWJNNJOuzec2O4PL9N8i+h4GGp7xTMBVmYPLAT+5Fbbgzfb2akfwGkDc85od3&#13;&#10;717GiYx7e8y9QvvjxFvPT9AdrlFsHkZvlXJXmC9eU/xT+aMLU/0bVYVe6XbXnv7W71V7bv8dxeZh&#13;&#10;9FbJdoX54jWtf9P6hy5M69+oKkzrX7UMu1uP/tbvleb231FsHkZvEwB7mHevafszbX/Qhd9u+/M0&#13;&#10;9nKGAK2TXYp259+ujrtje2i/3xYr6HSqM9zo7cWuctzd2d6df/LtLhhIcltvfCKTg60/FPwxHHQm&#13;&#10;vXOFswykLHcGmjrf2K/UMxJ1oLka0TPLMi6C1xokMagircMoV3Q5DHMI7GDTQRJ2iMhfI0cM9K7g&#13;&#10;cMzTHIQCc6DYnRNbwelqjdoLqg2TO3VCw6jLChXOeltgu0K3jnQ45l8Gu9Ci4Ve7jXPS46Mjj+N4&#13;&#10;x15bDOR0OnHEHSs/OIvS5UxckE58CUKcNXDGSIujx/P65MWwbRw4OiQXtEbDpFKQZ2UhDJ1UMeCK&#13;&#10;LMYjECsMBOFQ1ZU1sxiWWLdIHg1TDh79m7hIUwNTVzVJE7CxJAtf+esmSh6ztboUyh3dyz/3rEB1&#13;&#10;SSoCcMvbbJ0qigDBwK4HUtohTfiWQQ1IoYrnGOUTY7wp/CtazFd/Zeay7Au/vJUTw5CZzP4uuSj3&#13;&#10;TVYMxVyjMwm6JF0H7oxWqg4S4ekI2MRtMovjUW2qbTUtA6UsrUV7FIl3r46/jDyuYkPkyB1yYFl9&#13;&#10;oJRA6BaaZtHZHJ5AnacY98EQeYKHjKGvlY1pzGqDWEYZXpS/Thri/DVe/t1ycxMddUWa0pCHKFpo&#13;&#10;kVq0FYeyXLhad5vVhSV7+QAIqz0XoV235IyOLq15SUPNspzgZRa86o88RPcqOHS7XZernqyHbota&#13;&#10;Z1SKV9hghUY21Ixc3MZRZ57rADd1VBrP2ZPzCyuBX7KDFrKydjey1/HmFq5FMxFClhCNkCXwlHNE&#13;&#10;CeTUJeVCmqwG1hEfPU61UDrAbYaceote6qyXZNhBrujs2g3qLPUrgEpmZVxUM8QPHORme7Wuww4d&#13;&#10;S921wTEP16a0R/JFNwnAUbXMkIT6I1HiT71zUgLbK6dMFDR88if8XCRLuVmneM5ZUp4xymvaTnmn&#13;&#10;HOTDbXhn55hAsFCGS51EJYUCVfCgELy2avNpTKrcbdfS/mqYjltRWvijEktyOaWtL9QgZCwE9X6d&#13;&#10;FaLSv4gcPCPTc07ZB9gMqAN65DJ2naTAMq9bZdu2Qm7SWKaS0VcQRf/1Bt92Wc4p/0gDnnu88uEl&#13;&#10;7xIaxRjF9lS77km2K8SXHtrvuxN8VPzW8fUN6LMMeZ5Dnq56CoF8/3R6b+HoX6cRcQX0ImUp/zqB&#13;&#10;U38o9x30NzofmpRU1Q3VTPZUhQ22Mp5jcoxnbN6g7LYpk1+89vbwjW9+a/jWTy4Nl9myfHnF7Vzn&#13;&#10;OWt2dfjLr31p+MqTF1l96gpUmgzruQZKyk0nhg4SfZnSsACNUWtlTRrdJ5b3LA7TWZ3UKnCjwzLm&#13;&#10;E4CmAYvVlbYcmzN7I0/BWVKRRQQAFHlt9cV4r86rbZ2aVS1PxfXfjyr/IAiunvP9d0i4Q4oe2u+7&#13;&#10;803x/2HUP8s/3zEVFAUrQ3mVqbrnZXsa3Zx4T4NKqLq6Y9trBRAGF5pdj7a1hFkjfRKGepFvhmFp&#13;&#10;o8ifvglxzfHYc5jL/lUmXgE6uFR+Udk20FbYv7IHZxWx9U7bIBmE28cQqf2qBPmSxk+4AQHZxLS+&#13;&#10;oZOXIKnVL/GZXW7gIN9lHoVBnbbuea62NGUnCYKNEpFbsZb+m0puWh0Ft+ESGwras3PtTBcQpPG5&#13;&#10;QoBDYEERcLIST274SyRhm35bganj0TS2mcFPG6cMNmBWGHIiTwTnLGRncxhfqzmJkIBA92aPpfAn&#13;&#10;LHQRLnyJ8sG0oQPIFgDyy/ebgshOIIRlOhc4lBMZyQUxpnXyFiwof/n5oKsw3Z6ihQpXxlKg4AWU&#13;&#10;vZfSs2ALpc6Nm7Fv0WQuyjyK3wd4ki2p6ZewfBOTalLlYoCh9Af5rVhu4cmU6IWhpqn/vPkIgYZZ&#13;&#10;RqY1zIT2ddOHUJ/MqxbXZaqaSEUa9bkz2vTP75BMpE/ZM7V7yj94Wm2SNAkivd+TREFL6b/Ca2Ut&#13;&#10;074mpO79V/4jn5APPRGYgMlgWMIdMTR6Uz+ALL7IjDQkb9U9tLg7jOOORJgf/N4skl2Xihv4xPFs&#13;&#10;nSp01j9SypBpDOW/8g+PpEu0kwSNeJ/84SnIiDOJ+M3PYye560GVhXTIuym8uDMR0/pSz+qRMAkC&#13;&#10;jjKzXENa0lZEaKP/W7JuA9/Ae/+PmAB129VD+3139GT5K6lRfpLLV96T9c75J6HdOUUP7ffJHOBA&#13;&#10;AH8I/c+Rzuwmf9fbXTgkjVK8S+yU/2n5p5JXmzmtf61KUV2m7c+0/Z1+f/qn487fj1Zbcrtzih7a&#13;&#10;75M5pt/faf/j97T/NbQVj7vUdvQyetitzXd46ynTD7d3Perwt8SjBLyPvr5jQD06IaOX0cM44V2e&#13;&#10;eso/WPwwMPL/KiD+21XxoT7QPCfYMIdQZWxxJeI6qz5Mu7q4j44+Ax8HsQziHLxiyw0Uf8ypGcHB&#13;&#10;q2Z9t3HMQJjkOmlcixUjPB2lebx/WbVnHFkyXNMhALwAEgx//dWOu4NHDQ2e0eYgc3FhDwkYRGNk&#13;&#10;3WKl3R6cig7AvDL+EycAdGYIZzGOF/ABYxsDjw4Xt2f1LEXjpcMrBqiGGJQ4BIDHw1wcBz73tFCd&#13;&#10;Tp/GGDADQMNMDTCJwlCv03EdvjUhL23j+UQyM8yc16VTZqKiWFPANgZi19/MwUecA44XcQiVAYYs&#13;&#10;Djy9tE5wZZjn4JO8GXBnTKqTlHfpwKm0iVNXEnVezGHsVjyyZuAEFMLLMWnoaODb5Kb05HmHLTnN&#13;&#10;s60DzDjh+iffGmXAqwF8tPSQOEL045BPxDq8kPe2MsAhEkdL0eIM3x2A4AqDVrSI+E2WPs5woOQO&#13;&#10;6dXDZQ8J9ZIW4v2nDHOJg3Btk8pHmWicr8G5HJB6J0veqvzVAdJZ/rMasigfdbTcnqKQhuLNO/9V&#13;&#10;weDWAiElwULWkhkBOnIwss3qgFIOcfRCO/C3ccDOzbIHMETOzEEHeNUNa4iXhjMNOxp93AoyZY28&#13;&#10;3W5W/KHNFXPwbZbcW95Om5CUiFDdn9OtoFw9u7V2Kxo4zB3EIU2qbBmFXsSPV7lcwbsGbMwrkYHb&#13;&#10;NWqmmdEJF26hlPpZhi4xWv5dIO0uqAjNPPJSd2PVASc+zNk2UC46g6OnFpoYkZcrSlwNqm3FrVCX&#13;&#10;2F5Ux88Cq0VDg5ZTeeb/yOATwyXBxpBPvbSu+k+dMZ+U+K9WqJmddgJ8xihH6eOB+gd9Mt2u6Dix&#13;&#10;thNbyHN5ntXWFrx881+YXoYlyKIRP7oVjbO6AZMgLvWaczXBV/XfumS7o5SEZR6BQ5UWW1FosO11&#13;&#10;jkZods6lmzLJf3EiNwJ5QL9AcotynXMLaYJN5PQMG68dzo+0HXFFH17YyqfcgDOjEpgelIpXCvql&#13;&#10;oU1DauiHQenqz9HjYr+Sk04Y0pZ7hY5+dwWPXkYPo3R3e+gpf1388uVKahmwrZqjLWLTY955kTdk&#13;&#10;uJMtV2mzY1EunXEFf9ojZGTr4GWbYr6s3OW9jOIlDMFR/BjhF8oQD9ybtAOvstXqL155e3jt1ZdJ&#13;&#10;vzkcxul45sSR4cF7zg37rZM4ipfxFLaiAEfpZ00PECvfN7eiFo0fJRQgOh5hU9KbnOl5a33Yu3c1&#13;&#10;/Fg+tn+ztoXohVtxzy6sympylIohi9S/yhLgE2WorMUHS7msGr+u/AE1VovRy+ihEHzAb085xa8g&#13;&#10;kQblFl3oMhsJyPgeOL736ISMXkYP44R3eeopfxP5l/I0BNAYWI1Y279chFd9Ih4NL1aMJZ66GOch&#13;&#10;/Cd1Iv028BY9ttXlUj6EpbYmYV4JIoQEJt2m/tMyVlLaQp1F+faTPuIVjhf1x56rkzP4EiXOLdHt&#13;&#10;AptePKGTwtimXqa9LyJavEkoK5nNx8Nc8AEpm8Dx2cvvv99++4EATIjfBxrdfJekeS7tklHFlOVv&#13;&#10;+A685LucjNATkOKRNvpZ8mS2tBviGlMufh0eQhS7d8OSnpdq/w1nEhkvroIXfTWbJc9KTJtHJtsK&#13;&#10;pACu2n4/zlIC8y2N56bk60cq5Ua6ordwkz2XZSAxlmHpCS98g8OJemCMd3CaNn1W5BDChIDczK0M&#13;&#10;bfsFN5o344sMJjQPvnzgZZYwx81+o5QELtmVTSbuBRsR0tT+mc9+han85qTgoUuZmz/y52581wZT&#13;&#10;+ydP4d+4CIRQAGabURXIq8MBR8+nQBwPmF+Y5vFnxv5nlwk6bzkVnZYzidKpUP/4s38Q7Jm6EjyO&#13;&#10;PlIW0iI+EfbLIOFVVEKN5rUuH/JCPu+QX9/RVv6dzJY8acgw4t/McehKmph4TyKf0OfWLzL7SFbA&#13;&#10;VPcLMRNxUs/NVoRHJ3k2ib+RFQjlSxln4iJxthPiWsw4hMjUP3AWmOT3x/LMRVpxBHLDNUqkxEUI&#13;&#10;noI7gb8DJFrQ0qcWS7992nJoEyMASSK9oLwSlCgjDA033IsqQ9LX455MoT2hhnzo1VN+UPkX0YAK&#13;&#10;7N0ge/6Ejl5GD7sT3+Gtp5ziRzitsCfUZVymXVC3yXBX8Ohl9HBb6ve/9pRT+U/lP9U/aoPt+2Q7&#13;&#10;N6og6sfd609ietpxQ/z+DLeF9CzT+odgpu3fVP+m9W/a/ky2s6MG0vYhjefTelh2Ccm+eO9u9/a1&#13;&#10;8rXctq67WvUOqwcHQM/KfZw+sHktHC3JODoBn0b8Fka2R+Kejxcy03mHaCLqbB2KYXNr0z8M1Ywy&#13;&#10;5zH464BYYdu2ODowYs9gxM5w0MEfA2mdh3EgMtB36KZJQ/efTomMf1w9iQPMgZbn37mqziERZCS9&#13;&#10;TsFanaWaEBMrSJ5a4UEfaVwVucmZdEtLS2wjtyfbyW3ilBCeK+kW9+isY5jlmJnwzFLX0EK8qqSR&#13;&#10;XgdiDcMIZoXPvE4dsGBSiY9IPjQ/RZ9Qki4bZZFLONAS+pvskpZI4WYrTx0BZHSFZGbYKgQidW5J&#13;&#10;hzA1VKQQhEEAaLkHONYoAmKgIqEDXPOZXCedpJG7yy9C7BDJs7OOYQOYDladDS8pizqLTAicLVfv&#13;&#10;SIM4ky8AR89ue5vcwiJNEHsLPcgRWYofYIETI5lvwKwRMmVLWSijlLmyJ6my2Wa2ddy7kVsRIbag&#13;&#10;QUbSGFM6ujKHgWue1XVznO8Xw7iJYmhREOaxNIsGHo1MeMqGeO9Fu+EZ3psIRw7BpldG+n6Bof6t&#13;&#10;o9MGe56f92S33JKYW+CbvigmBp5dL+iTV6V1VVk4Qa/i5I/VgzqDo9GVmDuc3aklZMezUJFGHFTA&#13;&#10;cVVxZKplS+T+SUloFT6PCpFL46FufSFYVXKRPnW5kbO5xkSBnbVhaQ/aLE/LS5wbJ1jyicpCkWem&#13;&#10;hAttc5sVUTig4hCVFbhInaQy7WxQ3604yoLtPhVLqAtu8AIqF/GRv+HwmFV0SYPetQxzIA96ZgNY&#13;&#10;B6L3MCFonTpup+s5oeXoi9R5Bjc6YXmbX9nYFqFZwKg0hETeG2vrqddR0whMxJrXqAsgS90GVxyS&#13;&#10;6PSMjnz1hbqyDUz5dLWbOrElz1iX3f7ZCQ/R3YBzwoLwzAewePnAoHxZRbiD0zlbbmIkXdRQjXyM&#13;&#10;0wkstb3NlQ/55qbAieFHmLYDBJpHynWEBh6H7y6xYDFxpE2ba1ovCsVyXkp7Zlupo+n6sAdBeE7t&#13;&#10;Fu36nHTiUcuEBpVfxBTMtl44iHSbbM+RrPolNdIDbJKF7oZLmhORu89eJqoAk0VHvFfkZHSlTlxj&#13;&#10;vKWptxYmbQ1eB9Fh/br4pcum1XLDJ6g2QRdlbpuIjln+2yyJn59bycSPKjh5oSyQZwztrsiXNq4+&#13;&#10;y95S4oNDMAiQp5MzXHqdCSS0YWsp+9nh7LG9w6mje4edp+6NfHQ7W3UsKw2cKwuspnJCAKFBod7w&#13;&#10;R3alG7z5pkYQJR8fwZh4t3Lei2PRJmcbD7IUWA4xXqPDC0xmEZZyrTxClQIuEnbHRdc/AvPfVEGZ&#13;&#10;hDznpeJaEDdSVYTqE7y59wTj6IRU3G7I9dbCPobyb+RN8VtaKb7fvfzF2PUvBdE1C3rUP7U2/b+K&#13;&#10;JG174DtUj7Z71LXQn9QkoP0ytqVVx9X5Km/y8TBSJzKatzsmzOIqIWtBfT+h0DSpgNzzsSLIf01c&#13;&#10;hPJPOsyU/3kIb8YJ3x/qlFQLovKSh29d4TdfoKROCtO01PzGhlwIg1u/CgFB0qKsuKzg/nEJt750&#13;&#10;xBGU1YWNDlsa2w6/mdIdLBAlxrQJDb9UpE00hR+uAPImQO4wI37bDT994SvvBbNoKGLkL3QGH/lA&#13;&#10;HA595y9wwCG08R80Ehn5m77lJUkl4hb+A8ny7xe4GkzL0U+/ZUxQrpJ/TzuBf5SiwBdvIpXZnrvy&#13;&#10;KYq6xCUv5lFi8ln4jTcZn/qGv2BIZ4HjnYfqkYqtMJqnqE1GIZLMtAWvpNTTkNiIxLX8DT9BBlNe&#13;&#10;hgu1dHuMvxL43uN5zNXxh88IjGBUQChe/T7mo8Lrl1gjuNknjdpICJe3gEs4dHEPrBbo8yiMmEh2&#13;&#10;lEEIXLwHDj/Kwjf1T9k3DIFhomTlocq/dMhvYhNnHnxPG2G6QkA+Mqszyk4gIhBeiw8C9LVytO+m&#13;&#10;pPEXOkDgs3+zCMH+r8M3QCQs+IVNQGRkaMvje0/Zy85+ivGWlbU0cuE9zmSB9MtH6FUnvaKbgDaJ&#13;&#10;mpYwflp0vSdOSivPKE1RGni7MkykLDgBEFj1U7wEjlEj/C3JODoBRdsU/1T+U/1rNaTVvFYnbH8m&#13;&#10;KyyJuqSm9U+JTdufkUJEgcb6kraV12pjE8nLbnWatr9qEEKZEGK9tbBp/dutMBOSmrY/1qlp+zNR&#13;&#10;dZDHuIH5fWl/UkR05K3R7WqV27fRY3vYfUv63gYkapS+gdp1uy3yttdx0omI0WN72H3748IPbzVk&#13;&#10;q99ijt/UoRYW/m2Sa6BnZ6cP2gyJASJWmuSe+HFYRObJzlKT5SjRx4zf4V9vEDLwsQY48vNqNx/H&#13;&#10;3LXwj8i/vAlXed35Qmot/uPA/2Hy/2Pn/6PIf1fh3F5WvNcM5q7dlGIvLx4iXwuXcu4pLOqPqv+/&#13;&#10;DfmXcWFEVtRssv0LMXepf78d/KAM/2NJBj8SienDl48RP2g+Ufl/EP6Pon8fZ/3/XeD/MP37sPZv&#13;&#10;rDWUY6tbUeJdPxMRo8f2sPuWXJP6/xvhB3bV6167xzSOanzwj97S1Pf6//sifw2q0bP8WF1spSi5&#13;&#10;Hm4TJq93+P5V2iZkpTt6bA+7b6YILlEkapQ+Ubf93BZ52+s48UTE6LE97L4ly2+t/EcEjJBO+R+J&#13;&#10;YrfgR8HIbCp/69hU/6MTk4oxqk/94bbI2157qolKN/HYEu++JctU/6b6N61/0/YnTcNd2xSbitsi&#13;&#10;b3udtj9dAhOCGT22h923ZJi2v9P2d9r+TtvfNA2j9qK3JZP32yJvex2nnIgYPbaH3bdp+4MEpu3v&#13;&#10;tP2dtr+/Rvs7DE+PpwfalGAQs33J1Qb0qNbo3Yf2xhPugD7obxHJOwJgYL863BbZYd+e9tOKvwlV&#13;&#10;g2RE4nuTkU6XvChsrJbtjXST8icXJWlDWAC63L0b+CHyFyjXx4U/s6kLQfDIRxpt/ZFevyn+AGus&#13;&#10;R4AFdvzb+I+AxPdbxq+MP0D+f/T8f1T5d+WkvFNMraxqlcPd9a9mmJPp19T/31T+fYa7+tRUlaeJ&#13;&#10;+icfH3P5V82/E35dUp+w/n3S+D+q/n1c9f9jxv+h+tcUc7JOGTS+PqT97wn798f3Xke7xjfFv6P+&#13;&#10;T6ZvdbqDrPuH4G9Af+3vz++L/OGdJuq2y4CP9v2Z9r+6nkRk9Y34XehfL7FPSv+n+EsCU/k3nZ/q&#13;&#10;/+/0+zOtf9P6pwSm7c+0/eltwe+y/9txTvVvqn9dF6b6N+3/Rxfa4Hj3jZgJ+5Ppur68b/xZkRXc&#13;&#10;Iu+Wdtr+TNsf1cWr68h0/D2SRxNLvU/r36/v/0OCI8djmiSUjf+jq551cXnx29qtuhvbzeEVnfT5&#13;&#10;6QnNV1fBqjyGxMRUgUmQHLxPBLXnTwH+Llqci/LfjZcli84/Xrq2cFADrc4U5e+uM5EacfXoLwB7&#13;&#10;eKJ7ObW45OhpKnnJ/+PBLwcNMk/1wbT8+xY0owHfr8l/uOvshO9wI+ej6+PE/2Hy/2Pn/6PJ36K4&#13;&#10;s/7VFkZG31n/XNkU5f819f83lX/hh4iuVrkXL1E3fz6g/v2m+AvtXfB3Aj52/CD4hORf/N8d/0fT&#13;&#10;PwWVVicfzD+k9udD9c/qgZC6KowV1Yi6EneX+meKyJhElW4yj9rbUtTDODExo/S/CX7yBvRd6n+h&#13;&#10;/eTK/1eTvxLZJYxI74O+P+P27xOSf1Ec5KPyJKyefwflP8Xf9L/LPCozlX/EMNW/av/4rYfeWKbW&#13;&#10;jOrrrianJyw98rfS+Vtx0/FXF1jJKFJBPCN5jmQ21b/SGH7rYap/XVkQyEhfCMtzfrqgSrf8rXT+&#13;&#10;Vty0/nWBlYwiFcRTcqqwep7Wv9IYfuthWv+6skzr37i+IJPUl/x0Ral65G/VJX8rbtr+dIGVjCIV&#13;&#10;xFNyqrB6nrY/pTH81sO0/enKMm1/xvUFmaS+5KcrStUjf6su+Vtx0/anC6xkFKkgnpJThdXzH1/7&#13;&#10;s7m5ySZgHmY2ya4SCMejh5JC+50MnXxWoeyGjwS3K5IXnGVGZnHCKJFAdyWceL0t/I8Zf2aayC9X&#13;&#10;Z1vvozK77erRBk8++1byN495ubXsqeQ6Knm/o/x/B/h1luolzZlqoUsCvSYInXz9FfnHZt34D9Db&#13;&#10;wCIbnSYfI34RfpD8/9j5/zD5f2D9/z3Xv6irDHJNauuuZxTs4yz/TsMunNBjeO2W/cnq31T/lcDd&#13;&#10;v3+/SfvTy/6D9G8sf1NxTSqKL7a//L9j+x8tqmzjfLsAtMj/n703XbDr1pE1nbLrPlidev+H6T/d&#13;&#10;t44ldXwRAMm1c+csKe1jUNLiBGIIAiD3kKkr2ytF+98tH/ovyP8B8f9S/vkV+Psmham2V3DnW0H5&#13;&#10;ZtgL509+1WqgynZc0S1U9/acpJ78AP6fvf8jv7f3CLDZ/5xuGxpaJypnO1H3dP79S+e/8f+9yWtT&#13;&#10;V2PPzf6P/8sHfB+68YWJ/zn/n7t/T/7/C9//V0SfQT35f2c64VLlROVsT/6b/Df5b+7/fTe6XBTp&#13;&#10;/JXf/5n83+mdNF5pfzX2nFrn6Nn+m+V/ftVquypmqFS3ehrw22ieOqbd75/My+QOeq9ttpokIfLX&#13;&#10;QNWizb8Ja6S6e/4fIN8239jvLhOy3/MBpj7/MOT93yRm0/IzkGu/Qi66B/2gUn3oSO8e/qb9mfLl&#13;&#10;G5LBByRfHngHNpcEG9EOZ++wuh7mDfLY9Xr72+S11JyQ9mvk8zOo9/H/NfI/2/7n5D8b/1741/W/&#13;&#10;b22Ydvdorp9Mbl/9mfvvHPqE/Gj1XPz/Gv/7mfY38s/lv96bz4r/nyX/Jf8j64DPc/KfjT+vv4k/&#13;&#10;j/H4BeevFb+Rvzbx8/P/a/G3/8sWVF8fOgr4l88fALixH+hdfgH+JcdVOVFpo6GRv7HoLGSkVv6v&#13;&#10;3t83/mzA+J9hGP8/vUHtif+Jf7vEGR5pn8Ao+1Xo5CTrjj1IHf2F/O7rT3Ob/BNQ/QyGhcsJ8wHr&#13;&#10;nD8nMON/E38Jnck/4HAkinn/dc6fOX/n/jH3r7l//lXu336vrN84P19i8uu/riW3PD/7wmcSdcIg&#13;&#10;kX0585jbZ2A4ns9IGPng8EVQBVjeXAf//KSipozhN/U1Akl/e2Hhz4d5Gs5y03mAhRrsN+tP5NMu&#13;&#10;Kq/7mfJjCc62P0ApZZfe75evH9td5tLYtmF/+lD8LPn5ccrn8P/Ptv81+O99Ob2Q0eD28KDd0RQ/&#13;&#10;+cO/L/rjOKDvPx/x/4/hj3w7Uj/L3Txsj85Au2HobZmNw56P+1/JKLZUyHfO8I9zBccMB2Pr7Pj/&#13;&#10;EfI/D//E8NPyX+N/H8f/8+S/5H8r8cdF4pZ2EA3ob3tD6vNpolqOjxQDXOuXn/9/3fz/GvzB7oz/&#13;&#10;/ilkn7/CE2SfOn+yC5+N/8j/XP8f/Af/z8y/43/jf+N/OYs/4/4z8TfxN/E38VevBn7566/JP5N/&#13;&#10;Jv9M/pn8AwK//v2vf07+5Vet8l7Y8cFUv0XJaCehPcaIe/qpOc/6oRE+IaC4OtJ3fUC23pGDZi+k&#13;&#10;57KXFx+PmlCtPcaIe/9h8gOCfhqwbPWv5RRQ+ZAu9mN7fpkjIKilAf/wIuDxK90gc8W6+njvlfj/&#13;&#10;dPnf+GBUgYWO6M3jKN5/GfNe+7/bi8UQ/ra+mF/s/3nyX8T/P9z+1+Hfe5I9qp6r18T/h/z/o/jX&#13;&#10;JwroYBe7l3+Y0L8cHzfx91H5Yo3sJ+W/FP8/SP67889Plv86//t58f/T5b/G/+Qfz+c/CFRwojxo&#13;&#10;uLwm/iB80v82A1NZhBc4ILRwjdyVDymH2V82/78Cf384eYl/dXT++P8x9vqn/a9A0fZpzSqN2R77&#13;&#10;Wfjv7duyWqdyKms18guNe/kfhAzf3H/bc/sLci/F//hfgn7if/JPPIFnR9HGZPLv5F97w5w/xzVW&#13;&#10;iOwDxHHTkTPnD9gAyUKk0srR1/SGz96lEUrT7DFG3Bv/G/9bLiKP2A5kv2nPmfgDGyBZiEz8GYoD&#13;&#10;D3KKkwpQVQPfmvxjFOJAaYKaEZr8O/kXl3AYySN2AHlwRdfl8w8WqHhyUXhoL/818ffHH3+st0yt&#13;&#10;EeoslaRNt/MTJUda0EQCoBeEkidvuS/1FSAuBy9/+LQpMu9n3rCpFQaz2//p8sELG78VTkae/49Q&#13;&#10;+IHmsl+ExlbAuObh31wqOo2BV34uJ+3+sVocq7G8hz9sfq58LIqCyM/HMmogOI8PyodPbLzvf8z9&#13;&#10;TPkv4f+fbv9L+Nujs0fHnmdVP18R/+0y2srF5lX+/1H80fHIa6d8u9XP33/stc2ocsh3ilXueD7+&#13;&#10;P2q/BGL/p+H/knxA+cz4/9ny4f+0/8Xy5+z/QfEXMy/+hy9+VL59+0PnXxRDlZ+T/+H/OvzX+Uus&#13;&#10;EJQ2Dr3U5q/66OgJqsX3FfkPckqxNRu1PVDP+/b/tfcfC7ABU2wO3ePOuO4/jFPGfm/97H98ob0m&#13;&#10;/nPEqQ9H0Ry+dO/+i0uN/038Tf7pSFI4HDEz+RfPOPLKnD9z/nBkcH/DNerWkvxx+MmcP4BzySVz&#13;&#10;/hoQw3J9zPmb+ClU5vxZr4Xm/MUzjryqbr10nvwLNHP+OGkkfxx+MuevcTnv8n+N81fxq18J5u9j&#13;&#10;OJAT31GWJzM6ANzU4y6NZ/V4tLYXFIHnm6jqa3WHhwhGvgFs5B7hXPA+Gl8LBv8NYINS9bUa/2t4&#13;&#10;lk9pYOJvuw+tW4wWVmokVWbkls79Hqz6Wj3mPfl3/G/iz/HUkTPxd5Nnkm3u5I4bOgPYKF4TT48+&#13;&#10;wnbyz+SfyT+Tf4TAkzli8k8QWAAVIHf7PVj1tTpAbh4imPgzGI3cdsTCqKtF0NipfnQfb6Kqr9Xg&#13;&#10;3/AsTDUw/mc0FjSr0SBVfTt+t9+DVV+r8b+Gp6Gd++fE3+SfyT9CYKWG1egkUfXt+N1+D1Z9rQ4h&#13;&#10;zVME438Go5HbGzH4XxBYALXvqJ7754bI+CyQ/pVftcq0D3nqTUvQrW43TjCL1N/V8ThERXhD509a&#13;&#10;83GraGqyPpHOUq2j0XLgPfI3HI3LDa7ANPiX7xitAuoGp/E/HKVBqXrij/BJNpr8N/mXsOg8a8eY&#13;&#10;82/B0Y1OIeBTZc4fgWNcAKmAusFpzh+gaVCqnvPHERTXKR8q98nE5J8FRzfahQxQHpN/ynfm/iuH&#13;&#10;KEe58ZPJv0DToFQ9+dcJxGjM/X/u/zhCnzN4xrz/tOFoXDqFOHLymPN3zt95/UMsECQVKDdxMvcP&#13;&#10;oGlQqp77B04z7z8Cwty//kH3L5laP/DI1u9C7uwcwejZP9uXiSy/TGfo8VNE/WtEH09q5JbJ2T/b&#13;&#10;jwgfL32K/8i//FK2K0wXjG/2cQ+0bAAAQABJREFU4zJ36ZjH45Er6yYa/Af/44fir05y60Rn/2xP&#13;&#10;/Au3M1FP/ru4x9Wrdk9Ek38m/0z+ueaOFSC3QXT2z/bk38m/c/6ssKFxCY/LzNER0Zw/c/7M+TPn&#13;&#10;z5EVdvM2iZz9s30n21ymN8drS0STfyb/TP6Z/HNNDNW7TSJn/2xP/hFgVx+6wHMXXA2KaPLv5N/J&#13;&#10;v9fYWeFyG0Rn/2xP/vl75p/ffvtv/cQjO1lFTffaH/gUmtL92/b6BkOtE/1JulibDQ9/Nwououtv&#13;&#10;c5cMBtV0r5mMfFAZ/NsfbrEY/7N78HDcTPxN/lke0U7RNR4y+ddxIiTm/JnzN77QHpE4ca/Pm7l/&#13;&#10;CBSVxuO2Peev4eFhv5nz9+IqAWWB40ZH2+Tfyb/xhfaI+Il7nW8m/woUlcbjtj351/DwsN9M/r24&#13;&#10;yuTfco84h72ks82cP3P+xBfaI5JE3Ot8O+dPAqjxoHe25/wJPnrab+b8ubjHnD/lHnEOe0lnmzl/&#13;&#10;5vyJL7RHJIm41zn2P/f8echPPGJtG3vESg/xdnUHin86uieK9t1Vy+36YHQOjfzBf/wviXriT0li&#13;&#10;8s+RKT/Q7CTb9cHqHJr8O/l38u/kX+eEMzEc+eJdzebV9cHkHJr8M/ln8s/kH+eEMzEc+eJdzebV&#13;&#10;9cHkHJr8M/ln8s/kH+eEMzEc+eJdzebV9cHkHJr8M/ln8s/kH+eEMzEc+eJdzebV9cHkHJr8M/ln&#13;&#10;8s/kH+eEMzEc+eKNTX7iUd/WePRGPoG2C07Htxc8tibQQMVVtVf/0rh+8YEpFa8oXiM/mOzn4L/c&#13;&#10;TKCM/wkNBYwxWcBUzLmqNg60mquxhvbIxJ+xKCwn/+zMk9bknxVmAmTyj9BQwBiTBUxlE1fVxnlW&#13;&#10;czXW0B6Z/GMsCsvJP8k6+zn5Z4WZQJn8IzQUMMZkAVPZxFW1caDVXI01tEcm/xiLwnLyz848aU3+&#13;&#10;WWEmQCb/CA0FjDFZwFQ2cVVtnGc1V2MN7ZHJP8aisJz8k6yzn5N/VpgJlMk/QkMBY0wWMJVNXFUb&#13;&#10;B1rN1VhDe2Tyj7EoLCf/7MyT1uSfFWYCZPKP0FDAGJMFTGUTV9XGeVZzNdbQHpn8YywKy39g/nnI&#13;&#10;r1o9PCLN5V3OQw3SQSZnCk1AO+gbzJrHxXo2nxmbpcaam+puLr/tFaH1tIYOssV15IPRgVc1N+q7&#13;&#10;tTFnRaOpupuDf0Fx4NmYjP+dbqJ2MJr4m/ib/HPki2p2fMz5t5HYZ86cPxuLOX/PgyVXkSOe5vwN&#13;&#10;PILkuKbN+Tv3Dy4e9aXRI17m/Aku6zXRnD/tHfvMmfN3YzHn73mwzPlL+uiIcSqZ87cgmftH/IFn&#13;&#10;nyrz/kc5R0Mz9w8j0f6xPeU8c8/2nD9z/nTw9Gu8OX82IoWJIJnzZ6PS+eVve/58V4k5VLW7l9/n&#13;&#10;eIxDeJnLSj+L7Bi5Ng82Div1Ac3tk4HpTmbHQuhGPiAYscvjhOwyUZ0DxsFfmAiP8b/Tk04HOZ3p&#13;&#10;GMeVJv4AASSu5YTsOpPeAePEnyARHhN/pyedDnI60zGOJ038AQJIXMsJ2XUmvQPGiT9BIjwm/k5P&#13;&#10;Oh3kdKZjHE+a+AMEkLiWE7LrTHoHjBN/gkR4TPydnnQ6yOlMxzieNPEHCCBxLSdk15n0Dhgn/gSJ&#13;&#10;8Jj4Oz3pdJDTmY5xPGniDxBA4lpOyK4z6R0wTvwJEuEx8Xd60ukgpzMd43jSxB8ggMS1nJBdZ9I7&#13;&#10;YJz4EyTCY+Lv9KTTQU5nOsbxpIk/QACJazkhu86kd8A48SdIhMc/OP7+5V+1Gs8oZ3K1vw94OhlA&#13;&#10;db8/rmQEn0pA0lDxQNf8hmiVkz0j6tcQsyonwchvCBcuQmjw334y/gcWKYmv7TETfycwk3/iH8Ek&#13;&#10;WVYjk3/7xClnmfPHQBiGOX93Ni2/EDhz/uIhwWPOX0eLH8mv22Pm/C1sDMmcv/GPYFLRM+evgNiZ&#13;&#10;FWyq52rOn51NNkpz/mw/mfMn+YRn8sv2mDl/ChtDMudP/COYJJtoRI2dWZirnqvJvzuaNkqTf7ef&#13;&#10;TP5NPPFMfG2Pmfxb2BiSyb/xj2CSbKIRNXZmYa56rib/7mjaKE3+3X7y986/v/22Pnis9JDoIAxO&#13;&#10;y8re7QIm2LRuHbP+VkDT+Dckh7a9KR6ksR6gtdsQj/wrHo8SVWMMVgDWicvNWlvfzlg70ywHfyM2&#13;&#10;/tcOMfE3+Wf7QlLItT/555JhOaAqh/T4yrJ7bvKvMJrzf3lGu8ycv3P+GoF2iDl/5/zdvoBrzOuf&#13;&#10;Kx5z/+h7RqXOuX8UEI3LOmUJnszN/YtMQuikdEjN/eMGkDl/5/zt4IhrzPl7xWPO3z5nKnX0GaNu&#13;&#10;8uvKsnP+NDZz/to7lmd0SM35W0HUgMz5+486f7X7X/rzvn09LQgeEi7rN7GKeLmJGps+PrTm3NVa&#13;&#10;D6yQq25R1bB/T+0aatqRH+iCx+BfDjL+N/GXVOPcMvmn8+XkXxDYWYKesEkSpeOSblEVdHP+NE7n&#13;&#10;eT7nb3wlTjLnb8WMomi11Jj8W0nkzC/VnvzTeWVjlJgqD6rhyb+N0xlPk3/jK3GSyb8VM5N/5/zp&#13;&#10;80UuMefvPluAZUcJvc6rmyY5pahqeM6fxun0pzl/4itxkjl/dmStlhqTf3Zumfwz+XfFBs4w58+8&#13;&#10;/2aH2Dki3fKSGv6n3j/+/PPPB32x5/zRRoDZYMV7un87J9JzaLXTWE8+3W8WxKQKIh/qg82M9HMx&#13;&#10;qYGzf7afm16SJVbtkT/4j/91gLme+Jv8M/n3JikkMvQ8x88z52xXOJ1Dq53Ges75c4VU0E3+mfwz&#13;&#10;+efMM5VPLhdqxlZSuWkX/d3plXnm/jv3/3n9M+fvnL83qXbuH3P/mPvHTVD4SnFeKBg4+2d77h+P&#13;&#10;4FrwpLGec/7M+XMTanP+zPkz589NUDxKqAyspHrTNvET0yvzzuvfv+jrX+3ev/zB4zURsnGUcgzv&#13;&#10;497MY6bcInNecnGUjPhplnrcfthYS0f+mYgNlmAb/Jfv1I/s3yAz/mcvqSDaYLl1eRg4PSb+LrB0&#13;&#10;upr8M/lnXwRvsozDyw+7Cw7UV6Y9eh25Opl6ZqnHxN8VmgB480GkwdoomyaENzOT/41SsAmwZ/uA&#13;&#10;2sDpMf53gKJmwTX5f/L/5P/zDCNM5vWHk4VzRBIFT8qJVP43nutIqI6nF+ox+fcARc3AOuf/5YvY&#13;&#10;N15mjALUzczcf+RCE3/xjQTW2T5CzY6jx+SfAxQ1C665/839b+5/5x2GMJn7n5OFc0QSBU/KidSc&#13;&#10;P5VEjczZ9kAeBk6POX8OUNQsuP6B508+eAwAQcFPHpSOsPSefV6WVOfOl33MI9M67FoAA8eHS/0r&#13;&#10;onv6WcE1OfIDhLds8DcY43/3Q3jiD/eY/DP59/7les6fnCVz/hYOr6jm/hGQ5v4hHOb+ZWeY+9fc&#13;&#10;v+69hJz7J+Ex98+5f879MweFnvP+DyDst+IA5l7yZPxOmftnQJn7p3CY+6edYe6f91PI3L9wj7l/&#13;&#10;zf1r7l9JlHr+wvuXftXq/3xxEjL+2QRffWi6y2yfYlaxe+kw62mCuHRnptabBX3R1G+Op6fpDvr+&#13;&#10;ffIZ7bleH9kjH1wa+ELDQx4e/A3O+N/E3+UDIznE5J9KE5N/5/zpA0QuMefv3D/yomPuX74++aDI&#13;&#10;aTH3XyECFIYDdIzQbVUHi4Y9Pfd/Q1ZQNX7xqEA4r38anDl/5vyd83fOX7Lj3D+cFX1Q5LSY+4cQ&#13;&#10;AQrDATp1blwrjafM/QMc5v5llykfaf9JRBmezjR2mjl/5/yd85fomPPXKcOJItlizl8hAhSGA3Qq&#13;&#10;qV4r51Ee7zl///jjj+/6VavfLAm+9aHnYtoNz3XnufoJwsswHUr2WY3M+nkhNJUfTwxvgm49QXgZ&#13;&#10;pkMZ+cFh8Lcz2EcujlLwqHpieBN06wnCyzAdyvhfcBj/szPYRy6OUvCoemJ4E3TrCcLLMB3K+F9w&#13;&#10;GP+zM9hHLo5S8Kh6YngTdOsJwsswHcr4X3AY/7Mz2EcujlLwqHpieBN06wnCyzAdyvhfcBj/szPY&#13;&#10;Ry6OUvCoemJ4E3TrCcLLMB3K+F9wGP+zM9hHLo5S8Kh6YngTdOsJwsswHcr4X3AY/7Mz2EcujlLw&#13;&#10;qHpieBN06wnCyzAdyvhfcBj/szPYRy6OUvCoemJ4E3TrCcLLMB3K+F9wGP+zM9hHLo5S8Kh6YngT&#13;&#10;dOsJwsswHcr4X3AY/7Mz2EcujlLwqHpieBN06wnCyzAdyvhfcBj/szPYRy6OUvCoemJ4E3TrCcLL&#13;&#10;cDr//aU9cH3oyMRN0aeTGVH1aPocWM68GTDtYfEwKZ2mWwMaakKP7fW0Rn6BouoRPOdA43rAx/Tg&#13;&#10;LxDG/yb+iIvJP5UQiIkGhBxb2Jz5hGmVyb8FiqpH8JwDk3/jMMcTeOb8EQhz/ux003Hi2Eln8k8F&#13;&#10;yplPKo4m/xYoqh7Bcw60XxVuVExP/gGIef1lV8EZ2k/WAHecGveY2keZ+CtQVD2C5xxoXA/smJ74&#13;&#10;EwgTf3P+ExeTfyb/dp507kxnzp+KjfM8IV5U5vwtUFQ9guccaL8KbH4y7eE5f+b8wSNwhvYT+046&#13;&#10;k38KlzOewEtl8k+BouoRPOdA+1Vg85NpD5/5R0MP3/Q/W96h90U5K+7OWoFHMy3lBWWivlaL7qnf&#13;&#10;w81FfeSzd49Qvm6oe/UY/APX+N/2irvuU46iauLviQib/DP517FzN4Dm/FOGeYTMnD9z/uAUc/7O&#13;&#10;+dsIPEoSTMz9w4li7l9z/1R83A8ROYcn7s52BHWUpa6wmvx7wHIXvsk/k3/kGJN/J//KDe6niMm/&#13;&#10;c/5wjtz1jjl/7yEz94+4Czh0ues+BZSqef/1iQib918LmLsO9DfPP7/99xf/TtsOEgKh2w8YvGcz&#13;&#10;XrOqDMcirkWNER+fq92faN6SrQnRbAniIcJFO/IH/8M74hflHarG/xIvFXmpJv4KhzjI5J/AUVGz&#13;&#10;XaWBmfx7ZBjBI6AWVnP+CJB9OgeXQkfV5N/4yw4qw5Xu3H/sIJ1mVkw1WD0x+eeIMIEjoBZWk38c&#13;&#10;UI1H6uqpmvwTf+mQcm1QgC0AdZgVapu0Jyb+Jv52xpn8o0BZsTL5l0Sy8AguhY6qyb+CZzlLpdbJ&#13;&#10;vwFizh8HSB+zt24y739WoMz948iwySfLV+b8ESBz/rQ/pK6eqjl/Ey85cOo552+A+Kufv3LfL+vn&#13;&#10;HfFpDoLy7dtLVfY0zxyo5f1Nf3hA/qvjCg6zPYhoLiG6u52n88jf0ByQAe3gv1EY/wMLOQhOceMn&#13;&#10;mTm9BbKDiObEHzC5TP6Jr9hF1FyucbgMQJ0eNfEHIgIIUG5wysyJFmQHEc0FspbP+QdkwXH8b7vG&#13;&#10;4TLAc3rUxF85zMTf5J+bOIlnnNEy+XfOn8NJ5vyd+8fcv0iTLnP/zFkxr3/kDoJihcaRMnGU80Sd&#13;&#10;+yeICCBAucEpMydakB1ENBfIWj6v/4AsOI7/bdc4XAZ4To+a+CuHmfib/HMTJ/GMM1om//7lzh/y&#13;&#10;mX7T6t66dSieEV1tsl0PU6uYPM2jdx1d09VYsxdZ52RTUFNGvpEe/Jcr1Ck8/lfR4TBZaHT8ZPT2&#13;&#10;uWbdWL2DRY9RUyb+Jv7kC5N/VihM/klm6Exx7V1HM7efa9aN1TtY9Bg1ZfLP5B/5wuSfFQqTf5IZ&#13;&#10;OlNce9fRzO3nmnVj9Q4WPUZNmfwz+Ue+MPlnhcLkn2SGzhTX3nU0c/u5Zt1YvYNFj1FTJv9M/pEv&#13;&#10;TP5ZoTD5J5mhM8W1dx3N3H6uWTdW72DRY9SUyT+Tf+QLk39WKEz+SWboTHHtXUczt59r1o3VO1j0&#13;&#10;GDVl8s9/YP7515d8Gac2mT3uqHLtAY+Rd1y6zmgNtrPQ3QT7M83vEdOzIg8/0Vr0yDeQhq7xo97t&#13;&#10;wd8IbUiMTvnN+tANmsZMrrU+Ux//a6SMjjoTf+UrBqbQMTjtP9S7PfEHXioNiZvtVdQ90fXE3+Sf&#13;&#10;7R/dsneoM/mngsnAFDoGp+OHercn/4CXSkPiZnsVdU90Pfln8s/2j27ZO9SZ/FPBZGAKHYPT8UO9&#13;&#10;25N/wEulIXGzvYq6J7qe/DP5Z/tHt+wd6kz+qWAyMIWOwen4od7tyT/gpdKQuNleRd0TXU/+mfyz&#13;&#10;/aNb9g51Jv9UMBmYQsfgdPxQ7/bkH/BSaUjcbK+i7omuJ/9M/tn+0S17hzqTfyqYDEyhY3A6fqh3&#13;&#10;+z8q/2CZgsMfz7SJ+zMcwFijoPRkacowUk8o+VdU94pFoIE7LHva5KuzGs3lybopRz74Co3Bf/zv&#13;&#10;jLMVIPjH4zDqac+szmo8XnAz0pQTfwJm4m/yz+Tfyb9nnl0JkvxwkzzV7WnPrM5qPF5wM9KUk38F&#13;&#10;zOTfyb+Tfyf/nnl2JUjyw03yVLenPbM6q/F4wc1IU07+FTCTfyf/Tv6d/Hvm2ZUgyQ83yVPdnvbM&#13;&#10;6qzG4wU3I005+VfATP6d/Dv5d/LvmWdXgiQ/3CRPdXvaM6uzGo8X3Iw05eRfATP59zX5Nz/xePqi&#13;&#10;cpZKu1I8jF7GqNLzUD16PR826iPHa9DDqwjMW90Lhz1tbiMfGECoUW28CrXB335yPhqp8b+Jv8k/&#13;&#10;k38vX3qZ82cdJXP+5mid+8dxes7967hp6a7ly8Tcv1bSSMis59z/L9nDgTT3z+STuX/P/Xvu33P/&#13;&#10;nvt38mGe+4I1928hIjguJ+iGx3DN/QsYQKhvFY1XoTbv/9lPzkcjNfePuX/M/WPuH3P/OLPjPmD/&#13;&#10;KvcPtPtynG/qfq+uUnmdc2ssNwK9MdNpXjN9FsJp0dM5C/SZ9Eo9+FB4lc3OdOnquWhKp5FvyAb/&#13;&#10;7TDjf4kih8qKlxVZ1QCvTBo5PSb+Doy2OxmndPVceE7+MSaTf+00k393wEz+TR6Z/OvUGTAePfGX&#13;&#10;OX+AxZGjx5y/h5PsdGI/SVfPOX8LpLl/2Cfm/mF/mPvHThhz/0iKmPuHj47Kl7cV/jL3D1Bx5Ogx&#13;&#10;94/DR3Y6sZ+kq+fcPwqkuX/YJ+b+YX+Y+8dOGHP/SIqY+4ePjsqXtxX+MvcPUHHkVPh8ucCk5LrO&#13;&#10;WxEccNWqVRlMPoOEphmafjE4OTffmmzet7Qjf/Bvt2kfiXctx7OvmUYXoqLxWNPf+pRpx/8Cy8Rf&#13;&#10;uUPi7NZXJv9M/pn8EwQ6n07+XXjQ8FnjkTl/5vyd+y9H6Ny/AoKvE7d3CueKuX8GlgKnz5ZbrOb+&#13;&#10;Nfcvx8sRT33i1sE7528DNPePuX/M/YMjZO4fR768PVOdLub+EVgKnLl/zPtfxMVtrMz9c0PSMTL3&#13;&#10;L2fQGxjsPHP/eOf9Q+itDx4dg3I2H+KButrfyxlF0YHaxBpY9Bpz248mLEaqQsczcz4KM2iiZnkM&#13;&#10;jfxCJojpmUbVwXLhpTm3/WhCM/AjdDwzN/g3YMHIqAie4JSxtMf/4zF6pjH+184iQJa/aMxtPxqo&#13;&#10;+BHP0PHM3MRfAxaMjIrgCU4ZS3viLx6jZxoTf+0sE387XoSJ48WPdpTEEc/EEs/MTf5pwIKRURE8&#13;&#10;wSljaU/+icfomcbkn3aWyT87XoSJ48WPdpTEEc/EEs/MTf5pwIKRURE8wSljaU/+icfomcbkn3aW&#13;&#10;yT87XoSJ48WPdpTEEc/EEs/MTf5pwIKRURE8wSljaU/+icfomcbkn3aWyT87XoSJ48WPdpTEEc/E&#13;&#10;Es/MTf5pwIKRURE8wSljaU/+icfomcbkn3aWyT87XoSJ48WPdpTEEc/EEs/MfWb++fPPPx/0wWMr&#13;&#10;UkounbvBb02m6Km/Hs3Aue2a6wRRtL3ca9Wp/nd9qyCl60x0r+nWAgnNnJ76a+oiPt72H/mD/3ad&#13;&#10;5SjlasyM/yUSJ/4m/xiBSqIVGN3rOFkBM/l3zp/2lzl/Ex5z/8hZUpER95j7X10xBEcHipHRY+4f&#13;&#10;fa7M/b9P2q7jNd1rnOb87Wia13/xDT3116iUs8zr3wKCNDuvf3fqWI4y508QmPO3nWPO384ZXc/5&#13;&#10;6/R5pIoVM27M+RtP0VN/5/yVU1TozP2jgCBO5v7RR0wcJGkVZFTm/G1w5vx9+O2PP/74rg8eO3jK&#13;&#10;U1ZSicvgNKcPNTWzirWj9AF1Tc4QOEFpIeQPtWgvbY41MvKN6cZn8N9YbG8FpPE/u0o9Jv4umaQ7&#13;&#10;Qmfyj8DQX+Jo8m+yyc4p7Sg1Ut09P/l3YzH5t72FpDvnDyh0mfOnfcPx0h3BM+ePwNBfcJnzJ9l0&#13;&#10;59R2lBqp7p6f82djMedPewtZd84fUOgy50/7huOlO4Jnzh+Bob/gMudPsunOqe0oNVLdPT/nz8Zi&#13;&#10;zp/2FrLunD+g0GXOn/YNx0t3BM+cPwJDf8Flzp9k051T21FqpLp7fs6fjcV/zvnjX7Wa/ySVH77c&#13;&#10;Jj6sn4zqxJo5P5vMTqLO5X9ZPcFhbvfjU+czvEc+OAz+438dWPKGib9OPFUHGz8bpsk/wkZgTP6N&#13;&#10;j5Rf5IRhCGzm/Gk8zpO3x4yScZvzZ86fCiA5xZw/Z4RULklGcU5hhBeTyTGFW1V7pQb0t/upzyfr&#13;&#10;ReJ1E38Tf+VA8omJv44ahwhR4oafDZNJ1Jn7T0AqXDZyYDP5p/FIfT4LNuM2+XfybwWQ3GLyb0dN&#13;&#10;YmTyb3zDz3YTQ6TOnD9z/oBA+cWOHHxjzt/GI/X5LLcxbnP+zvlbASS3mPO3oyYx0snFCDVMJlHn&#13;&#10;b3b+1K9a1SaXjfs7Gxh7sc7WM2JSfdXFs35oZDPwul75Gx+esKCBgcteSM9lLzf3Gm0ue4wR90b+&#13;&#10;AaMQ2QAKoSN9Df7jfwTMxF/lFIdHP9bYDp+daypRiWaPTf6Z/GtvmPNnzh+yh68o8oidQDzYN5e5&#13;&#10;/4ANkCxECrOjr+kNn6NLI5Sm2WOMuDfxN/G3XEQesR3IftOeM/EHNkCyEJn4MxQHHuQUJxWgqga+&#13;&#10;NfnHKMSB0gQ1IzT5d/IvLuEwkkfsAPLgiq55/yEBM/kXb0mxcywP8dh2n8m/DdOcP+0j2ycYmfMH&#13;&#10;EOb9951G5vyZ87dyhKv5/KMz51/19S+/avXhu0oOOzYsG1jb6Htl9lIkfTuAmCXdZ7USoR65h7ql&#13;&#10;h0vGaXar68yfz5E/+I//ERETf8kLK1ec+Yaps2+iUPKkNH476+zW4hnS4zn5Z/LP5J8zflasnPEG&#13;&#10;wdk3USh5Uib+gsPOOru1MG2SVU/+mfwz+Ydw6PyxYuXMNxCcfROFkiel1++o263FM6THc+Jv4m/i&#13;&#10;74yfFStnvEFw9k0USp6Uib/gsLPObi1Mm2TVk38m/0z+IRw6f6xYOfMNBGffRKHkSen1O+p2a/EM&#13;&#10;6fGc+Jv4m/g742fFyhlvEJx9E4WSJ2XiLzjsrLNbC9MmWfXkn8k//5j88y9/8LiCYTUqGo4Es6ZW&#13;&#10;Y0VMGrfjd/s9WPW12tHZrEe+snicsZFbn+A2Rl0vghq42+/Bqq/V4N/wLEw1MPgbjQXNajRIz/nb&#13;&#10;QeN1vbjqazX+1/A0bJP/Jv4m/zgaVmisRgdJ1bfjd/s9WPW1mvzT8DS0k38m/0z+mfwjBFZqWI1O&#13;&#10;ElXfjt/t92DV1+oQ0jxFMP5nMBq5vRGD/wWBBVD7jur9Dmj5VhNVfa3G/xqeBnbO/8k/k38dDSs0&#13;&#10;VqODpOrb8bv9Hqz6Wk3+aXga2sk/k38m/0z+EQIrNaxGJ4mqb8fv9nuw6mt1CGmeIhj/MxiN3N6I&#13;&#10;j+D/27/8fzz6fu4kL2ZI6CLQV7cb52W+6PisPpd8iIrwhs7/ZZ0fLKpJ/6RkLy0etdysR36juWBt&#13;&#10;6IxPPQb/8h2jNf6X2Dk9RO5DyE38FSiTf+IjiRWjMfk/B9GcPztxzPk75297Q8dFpc4epp77h8BJ&#13;&#10;EjUaxuYGpzl/gaZBqXru/9tV5vyd85ew6DyLZ8z5u+FoXDqFOHLymPNnzp85f4kFgqQC5SZO5v4B&#13;&#10;NA1K1XP/wGkqdCqHlPtkYt7/XXB0o13IAOUx50/5zuQfOUQ5yo2fTP4FmgZl8q8zxz/2/NGZs3/V&#13;&#10;apKon8RO+wgDZ/9sXya88s5Ixi9P8dAveZWIU8hBcZGh8bN/ti8TWX+ZPlhemiIa+YP/+N/E3yUv&#13;&#10;dOc2iZz9sz35R4hdfegCT+N5W4to8u/k38m/19hZYXIbRGf/bE/+mfwz+XeFDY1LeFxmjo6I5vyZ&#13;&#10;82fOnzl/jqywm7dJ5Oyf7TvZ5jK9OV5bIpr8M/ln8s/kn2tiqN5tEjn7Z3vyjwC7+tAFnrvgalBE&#13;&#10;k38n/07+vcbOCpfbIDr7Z3vyz+Sf9+Tf3377b/3EI55URU332h/5Fi6l+7ft9Ql2rRP9SbpYmw0P&#13;&#10;fzcELqLrb9OUDAbVdK+ZjHxQGfzbH26xGP+ze/Bw3Ez8Tf5ZHtFO0TUeMvnXcSIk5vyZ8ze+0B6R&#13;&#10;OHGvz5u5fwgUlcbjtj3nr+HhYb+Z8/fiKgFlgeNGR9vk38m/8YX2iPiJe51vJv8KFJXG47Y9+dfw&#13;&#10;8LDfTP69uMrk33KPOIe9pLPNnD9z/sQX2iOSRNzrfDvnTwKo8aB3tuf8CT562m/m/Lm4x5w/5R5x&#13;&#10;DntJZ5s5f+b8iS+0RySJuNc59j/3/HnITzxibRt7xEoP8XZ1B4p/OrQnivbdVcvt+mB0Do38wX/8&#13;&#10;L4l64k9JYvLPkSk/0Owk2/XB6hya/Dv5d/Lv5F/nhDMxHPniXc3m1fXB5Bya/DP5Z/LP5B/nhDMx&#13;&#10;HPniXc3m1fXB5Bya/DP5Z/LP5B/nhDMxHPniXc3m1fXB5Bya/DP5Z/LP5B/nhDMxHPniXc3m1fXB&#13;&#10;5Bya/DP5Z/LP5B/nhDMxHPnijU1+4lHf1nj0Rj6BtgtOx7cXPLYm0EDFVbVX/9K4fvGBKRWvKF4j&#13;&#10;P5js5+C/3EygjP8JDQWMMVnAVMy5qjYOtJqrsYb2yMSfsSgsJ//szJPW5J8VZgJk8o/QUMAYkwVM&#13;&#10;ZRNX1cZ5VnM11tAemfxjLArLyT/JOvs5+WeFmUCZ/CM0FDDGZAFT2cRVtXGg1VyNNbRHJv8Yi8Jy&#13;&#10;8s/OPGlN/llhJkAm/wgNBYwxWcBUNnFVbZxnNVdjDe2RyT/GorCc/JOss5+Tf1aYCZTJP0JDAWNM&#13;&#10;FjCVTVxVGwdazdVYQ3tk8o+xKCwn/+zMk9bknxVmAmTyj9BQwBiTBUxlE1fVxnlWczXW0B6Z/GMs&#13;&#10;Cst/YP55yK9aPTwizeVdzkMN0kEmZwpNQDvoG8yax8V6Np8Zm6XGmpvqbi6/7RWh9bSGDrLFdeSD&#13;&#10;0YFXNTfqu7UxZ0Wjqbqbg39BceDZmIz/nW6idjCa+Jv4m/xz5ItqdnzM+beR2GfOnD8bizl/z4Ml&#13;&#10;V5Ejnub8DTyC5Limzfk79w8uHvWl0SNe5vwJLus10Zw/7R37zJnzd2Mx5+95sMz5S/roiHEqmfO3&#13;&#10;IJn7R/yBZ58q8/5HOUdDM/cPI9H+sT3lPHPP9pw/c/508PRrvDl/NiKFiSCZ82ej0vnlb3v+fFeJ&#13;&#10;OVS1u5ff53iMQ3iZy0o/i+wYuTYPNg4r9QHN7ZOB6U5mx0LoRj4gGLHL44TsMlGdA8bBX5gIj/G/&#13;&#10;05NOBzmd6RjHlSb+AAEkruWE7DqT3gHjxJ8gER4Tf6cnnQ5yOtMxjidN/AECSFzLCdl1Jr0Dxok/&#13;&#10;QSI8Jv5OTzod5HSmYxxPmvgDBJC4lhOy60x6B4wTf4JEeEz8nZ50OsjpTMc4njTxBwggcS0nZNeZ&#13;&#10;9A4YJ/4EifCY+Ds96XSQ05mOcTxp4g8QQOJaTsiuM+kdME78CRLhMfF3etLpIKczHeN40sQfIIDE&#13;&#10;tZyQXWfSO2Cc+BMkwmPi7/Sk00FOZzrG8aSJP0AAiWs5IbvOpHfAOPEnSITHPzj+/qX/4/FPIBAS&#13;&#10;3y7uUn6yx/T55PcH/9CxUfv+/ctv+h8i0/5NbbeoRefFGqFhL8vsZpZhyNqJTea+F1ujy5iGr/Kl&#13;&#10;iwn6N1CjP785FkLYarLk8+nw/oajhRyPksIaL6QONTMe1hNTv38p+8FCXrPlgwVrMh/7a/HdRHWr&#13;&#10;EVKCf0u26pigGZ6WH4HWDvlqeA4PfnjQeu2JV7BIun7/pnXmgV7hxIpi5mbr7M6iaS1u5D9pf+R/&#13;&#10;tx+8b/8jfyN/az97yf5T0O5iv0a+WPfDfhsum+/Z38KK26VrPtv+zIkPf8UzGtzuP+PfRPJJ/v8j&#13;&#10;9j+GyVz85H32fyj+1iZ8knzE2nbqbb+HNf58/Mf/PxJ/hPMp+db/n4t/YvjLR/3vR9gvLRIoqt4Y&#13;&#10;f8F5I/82+1n3J7vknVu5QUw5oxi/lqbMKKtAMAVN9v6vMQ0/Hf9vPf9O+ehG7v9qUa3p1X5p9Cj/&#13;&#10;SV+cQtbBjfzXXE/7Q9NcEcEaLIyN7hyPpvy18pEa/Bv5q3xZVvijKjTLRtuDNR88/xcG4NNa9CDC&#13;&#10;n9l/34VkQwcxLGTOd6nU/te4mmOMcXNJ4/y+jkiLLi/IF+Xn2i/5f4H7x9/6/OmtLn+OX/TgX3z/&#13;&#10;P9v/foR8ADf21Dv+Paxxh+wL99/3n/+RguTo8B75+Ag5lFrVJ9z/P12+z5Cy/5feP3L/+pD9K9mz&#13;&#10;eXv/1VGJTU/fPz6a/5HZ548F2oWWSlZBZ+7l9Q+veVnX9w5Rf8T/lrAP2P9u+U/bzwzF969n4x8D&#13;&#10;jvh7q/99zR1SWy8c2X9uc955PZEPvBlxm7tG4Y/chy8QZJ67kX+X1c39o21h3YNpw59VFkZdBdpw&#13;&#10;y0DkFxmi9A8T4YCmDw//Vvu99sMjpT2/+Wc8AvE/itGx/fSgIP6Q/Vr5WcPqWIT8+P9T8m3/E/Kx&#13;&#10;/6/w/sPr7Y/leQbT376BnYo3/S3+V8u+/KmtOPB/6/lTavR+njvkMVxA+IdM+4WPu1P+98H7//ev&#13;&#10;v4f3YYKhiHmWVSETiEpBe43av+OHJijdxOf2/s8Sl5v4Y+w78SsevI6Ph2crmGOcgFv20172f9Us&#13;&#10;WKDtqbz6DiJWg9uSbo77YRDL+5tG1GrCMrPi8KT8wv/hdwkKtUXdsX/JTDC5i8Ss4vXvIb/GM4J8&#13;&#10;zT6bf3n/LXau14ZlfyQ0b4ttyiWdHQxSzGO/uEkxePqJ/Dgcs8bfU7RF8UWv3z8mH7mWnKeYRj6j&#13;&#10;4vysfOy+b3/bUDsDM5dCSu3YhwxK0/X+Z1Tjtf+hwX5tMEppHXb79Pobxz92pWBToqWxMDYaXvGH&#13;&#10;zSv+Yv/HX39X7FoJe5i0aA0Q/px8NCZ+3h//a+1nyf9O/O2SXbDZHkz8Y6cKWOhfwrHwf/i/mmDW&#13;&#10;QK0mPpq4ZCEFzpTGNr3fLH/P0SpualX8vZB/FoZerNVW0qvFq3mXvFW1zj0QyW+Xz/43L9XV/DX2&#13;&#10;S9yD5Nf55/rJ/C/LHr7zweNXtdicb9K1tZUNtpw+5QoDVmU7mWtIk7gZgT5XsRyijJgTkiqb5g05&#13;&#10;ZjJ36x7bsw6dQu4VW9+e77qJ6CP/COi2yTWPKuhVNrIKZfOhnRrS14dQ064lstG2BAvf9BdNXL15&#13;&#10;Mmy+yKGhOjCgQx8BGyvosT+XiY011F3gnZcqj/ULlth9y1NsCR4Pn9xQqXXRsnfZX4ZZwfftf6EU&#13;&#10;E2/s3xrSQlb7a/DJC4/TptC8av/FLZixpsrKbKddPYnMq/zo3vLfZ/8+aCTnDfJN26qx1Ai9cf+V&#13;&#10;oN8tX/Ku9qPMr8Mfiz8kX8s/6v+H55gX+e9N8edL3MHlxv9vvRB9V/w/sv+N/vdB+40/Cc16qHKh&#13;&#10;/8r8K8rGP2sZkA3m+Yr8Jzl54wA/SOms2n5hZLEziffIv6IgKfvvnbPC7Dbf5p4Yo4d+lPPilFg6&#13;&#10;bdryRaoF1/yP/nrhfnNWxf5gs+1BVue83bYBpUlGQ9PjW75aF/lNgRVX+3+dfHRFQ2uJ+tLxLfsf&#13;&#10;vG1YVusJr7f538fyn7ADQsR27u5aQy49v9TqjZCn6FD+mHwLbkmqf6H92HmUxMYb81+Bh9ao/pb7&#13;&#10;l4H/Afnnb4v/drxjF37h/v/d5ct9O1e/x//i7xv69/l/3jjwaWL/Vxjg07TJhZu9A8T3Tx8iyfO5&#13;&#10;b4ToffKTnCwHmf7SohqS8Vh+8LJ+Ojt/jP3vl482PlDthw0UlqxE28CEzqJ47IINBruHwNw5Zdt3&#13;&#10;roB+3b9u9udd+H/q/RuN+/wpKw2HvUGINDaNwMYkmGn8eOPoU+xv1awt8fKW80car/O3GFF5/3EI&#13;&#10;d6qmf8f+3/445kPzav8T+xyhdQJd4i9zvRNwphhjx39pt3StOWeM1jtrMMPvFxMWZrjnv/P6Q7G8&#13;&#10;2FghEaGLpjze5CbtOxfKQIAMCLow8Jb4O944hQUsSxlszVDy4PlEMPNfwN/3eN2l2w6WoUaN//ZN&#13;&#10;HbsFtSY9Ty0eDy/dv0NuRZZMeu0L5/tfGX+b/QeeLF+g2wBGjoLMjtee77rJ6L8S/4IiOBVkkm9v&#13;&#10;PD5ABC9Dqfqb/CX5D1VFi7gq9s03xR98P9l+DIvFqmSBoLP/ca2XvdinapX4ZIxmHreqEPIC1oIL&#13;&#10;CxkXa2+H06RcnS8GwNgfZqj++iVBGS0y1+dPJGt+KVD7X0oZ/y/WIEIsTM1V4KrFvXldH/N8bIaS&#13;&#10;sUik0ukLuutPbGV9FjD2TX+YN08m/MGjWXitdS/7i/V2x+WWrIMHErb9KPG2+4fWWvFSsCzZe4Rv&#13;&#10;qWj67ut/TxG/poLSOgV/L/PM5s7Y4f8wtv6bYuMGz9fIZ62dQrWKult+1p/cIx/C7E/mToret2jC&#13;&#10;E55P2782BaZ35Dc/JtNGW7e1fw/H+x/o9rbzF71Yc8XfvuGxbZdFauyH5j8xjf9hEXlVXyNRAnhI&#13;&#10;kNoaJMbuzNv/135lj5mPHxx2aCTjBl/No/Zc5oMZPpg4ICYqSez1pkcPvuYSPbxRGmk8ujapx5Fe&#13;&#10;+inujfMR/3CLh6CXvnyRDwfUjhznQtH7S2Ymhk7yfV8qf/U4Eml0aSyuPu09bT5Nqtoebjk1aPni&#13;&#10;ob+GokzYphz+YgLuD7fyW7EadxeGIoXfQU80yyirx0zsF5Hy0zrfep3q7a/w0wB57OAXAY9j6q79&#13;&#10;8KsPju1nsCSlwdPsjY7VygMq/JNJ/UMu1SP5Gm/AetprarjpLZ99iqdY5hte/9lnfcghr0vpdU/+&#13;&#10;b7/96+HbN13TDqUJgLJCS9QTqBgYlmG2YicUevJ5e5RmD9Rch+1VlUwWSSRVB7NTEoJWSQMtn7le&#13;&#10;txtZcc5dfEBMWNPF9rSePSgC278ID/msXxuALo1M6YKSte6r2u7Sp111TVtaUOxn8Si6rY4GjgCw&#13;&#10;/Wao4aLd+GdMd0Mzo3KhUT7vNWv4Ksy965Ao/5r2E+j5JpP8UToTb/iMtocvd3tXMfvd+18YYX12&#13;&#10;Ms/2P0a7tHzL0yA1aa/le7uKzWVd8W4JrqvT/v9e+advWpG37H8Llw3vln/Yv+JJgNza38fFGlcj&#13;&#10;+UcMVD5N/qFQ6wiOr41/lrP/LjTegD9vBrR42//G+Ae/ln/mCOtfKlF15lm0jFXHX7g0LRrcO4Ak&#13;&#10;Q7Rto5fRoUGltrvQ9LjqmjbNc/kXuCjvs59j+M9obcX0KIW2P2EVZStnS401V83+4PCwH31k9H4B&#13;&#10;UPZbhpmtx8fiH4ZB4Gq/epryboCl5Uof1X7BuvRTX23oNo0WsKZmaGE5g22ha+OU1cya3phUT1M/&#13;&#10;Xz6ygv9VvvQBfzTHllLzkn/RL9OQmOY9/ocGFMs3J4uMfDFEdJeLfA1arvYv8qWtCTKRdaHoZ+8A&#13;&#10;0vgb/2L2I/JbX/iZkQcuets6o7ntsXyL9uPd9sOn2dB4Q/7bC2GABtGR8VfnX9EiFh/5FPsle+T/&#13;&#10;jfFfgfJO/6v9VxVH+NX+/0+X/8H4/9j9Q1v+0fxH8lB5d/7V2o/lH24wt/KljfPpef7d3D8qW3/n&#13;&#10;TStz0IPGW/3/o/Z/GP/YHwTq/GE3yn5MU1Om6elGW9ujsf/d5w/vNLmc+Ufty/sP6IW8VkE6IJC+&#13;&#10;Dr1oxFNjUctz0Xrf/3rSkkzHGnjp73G5MSfxt9RiC9lBEnws3xwKr6hQLEuHrUWz8oRkcl6f1nN3&#13;&#10;9xkOmyWfvYjwln/v9f8SdrF/WxwtQ2WSontJvm0p2pZvOzSGrrTPfuPPki597zNdD9b63S0hGgg/&#13;&#10;4S8BFz7qGArRNPWq1TB2NUDV5Tn5vII69z/4g3m9z2Jl9JDxbT8fPOrtQ712gnN/DClp0AIor2sP&#13;&#10;BWIFkylW0Q/1axif7A5D/frrYLPke76oexXy3mO/xYoXIMTjw3j7n0wqIW0/8hlDHrZ5nGWlGDUw&#13;&#10;8MXWvOFfxKryARAMWSs6EWeZJ80D/2774RS9mK9FrLBSGhJxPjDRJLwKCO+rNsJvVFuC1q6i9Ysu&#13;&#10;g8b/ifjLF3TP/Y949MZ46++1W0dUjYU1Lyqw6h62+PUPDu1yg/8l/4UTZPBtnOl/5vuv6GF90Ksa&#13;&#10;+AKAUHVp/1+0mmi6pnkKf/M6eAMXiLW/xzsYgOmuIz++9bz84/xf+y9txMCrscW8e//Ds/3z4bPP&#13;&#10;/zYbfR/Zr0nPb98KLhos+h1dlbg0gYXfdC7/rvjhixYkXT5w+13B9lV9TvyvzOsDysSX6tqQt8Zf&#13;&#10;q7w3MNu48msTqC5VJD3U2MYHodZT8n1eqOaLAV81zg/l5IPS9oBeJw5FD6+UjRH93l+39TAd4O0F&#13;&#10;TG23Kzx7ANIuSA+qLV8zTV9EUDRzRLT8Cx91lv8XdfCHiVdFwNKxJR/zorM2Fgeh/rmt0eX/JZ85&#13;&#10;pjV/+hbcvIYqJI9oYNmltRBpL3Nj8TThxsgyX5n/+OIU/hodJbUU2niCPOJM5drC21Z/IwYFPibf&#13;&#10;JmBdA0IbvfQH+bT//PPf/6P4YGu7tFtYJQ1mUWbTzuKaP6Z9ALPiyKQWV4a1DBtfzn4sV2hQzpHb&#13;&#10;/u3cldyAM3TIN78n5MeD7E+H1FsZZ/9so5tKDQEqCcIHv78x4CuDgb4GjlPZcuygTcrLpe3Y8mK/&#13;&#10;ZYJltPWUeupjG109/MGBO6Fbz+UAWcezddoj3brKWAZ6+nYORvonmVQf2f/m/Jz9LQwToefpBEGz&#13;&#10;7PfcO/cfNvAsRJeMjXm0RAbFOrTi6n/U/vb/98rfZkep9XzF/tuWsuq98gHkM/H/qPzsa1AzFIXH&#13;&#10;7f7vObVO8tVOYz1fiT/0z/n/c/GPiHv2/13yL1c9yvvtJxckdvubWOElngLWB7v5k2f13U4BljGA&#13;&#10;Q/rv+kPJrrn5qH87t8mZ+Wj8e6/EJ36YDYVvClHpl7Crz0WLV5uM94vYj50/IPaZ8t+//4BG/jNq&#13;&#10;OxHKGg3WXjeWpjmcIkgXrKJ/X/5Dzva/vFVTElXha+nBHV9toKtvzaPJ++THVHP4FPuDv82wpZ2t&#13;&#10;ZOgr8l+jH5SwossCSgNnu+aPIW8pVJ9kP+p9Jv4j/2P4x+sOh7KLnf2z/dj/tnuGbj1/kf//0+V/&#13;&#10;JP4/ev8g8D/y+gtfSXnv+aPVYvKx/BMtEgfk7+t9I/ck7hvt2bl/5NfnaDzDUeSgek3+j2QQeL/9&#13;&#10;H5GP5JwvaQXJ+/aHDpSu9n/E/7Dfb5wVk/6gAqjzgWIhROXLhO4QUoG3GnZ60c1Bc+aj9xNu779e&#13;&#10;Gg857sT2GNFSp/0Z9w+QpkRn9EihH73onxakf77+/32RprGeGyAWudy+/wFt/m3/g/CU335vBj0n&#13;&#10;3tZWD/zPCG5HNBUbtO9/ReN9jp1e00wl8TPwj+3sQjwBLWM7il01jH41y0KKSL7wxqVNYrDRUvsN&#13;&#10;+PcdGpZhHV7wbY4W0fM1DT0LmHvv/c/8Fz84gUekpqaf9/W67/9uCjp98MAHDWDD689NJ4aX/TfF&#13;&#10;ir8Wx0raGNH7n16/M9iaSK8QmtbY0ipQ3ms/GlPQoj2A/un/EaxXmCXfc8fe8jr0sf1mcvj/tl/E&#13;&#10;KtV3be09xkxKI0TvbD+e5vf23dpvey74Fw175VxZfbGL9Mf4Z4bnVX7bH5lR7zPl19EhX4gN0VZa&#13;&#10;yn5+MIM+xTretb93G0r8fH2U6VV5/+Hq//3+A/7/d77/tP+DwG38vWb/AfWz8/9H33/6yPtfcpDk&#13;&#10;NOpPOv+22Pb8itkjR6En5fb8z6hn9CBCuoRXeme75o+hM/42DxE8kX+cFMXG8Vi1iFcrEs7+2c7s&#13;&#10;Se6f0OXet84fvFrcHeu5D9L3+4XGBH71/qFreN7KOPtnG1qVc8g/opm8Ad/cQyP/+pO7Ph//9fBV&#13;&#10;u9AbET6dgGoDPKiHlEXf29IJmaluQ9M6UbvDQ8m+WaxxDSAfCFKgo8WEKv6R1ZDPsAoXOTrBL+mC&#13;&#10;36LxlHw7pRbsbwWaTXgjRvJ/r4Mog5ZiItY6mCys1h0VMqNXfuIhUxntY9WK+oLS9pct9lat1xvI&#13;&#10;X/ytCVYvK83qdfIB5Gn7w1J8n8P/Q/b/fPnfs8G201m+nLGRzvaAXXTplmse7NNhvxkV0V/B/9mb&#13;&#10;qBN/ak/JoGZkYJls1fvRq7C628yVaa7X47Cf+SbC/o/Kj7yWulhHRAn7mfh/VP7H4v/n+783P2LY&#13;&#10;uVXYc65LlI/sP9+O8jbVs+Potfknx9z79/+j+O/9DzTud8yoE5zs5juW7Peil/L+tTFeamKjaShg&#13;&#10;9ML5Y+7ags/EH9X/yfI/6n/7heh78m/nu2jBXtj/ekfwM8bsI27qoU75X9Ivl7XsYa81pTt6tC/3&#13;&#10;8qp7z3ut+Wou/arpaORn5l8yUOsSadGkRFv+z7x/fO7+t+WN+q/HP5JH/nv9/6PnDz7fXvAZ/v9P&#13;&#10;l//R+P/s/f+7378/mv8/av9H5X/2/bd/xVnf5pPJlVF0OdDVXLVeEeoyjp/n7d+8u9AnDe+g/K7Z&#13;&#10;vP2f0bytpLwkHuYHn1pvOsYBzpOfe/94Kf6ee/3vnC87PjP/fjT/fOz+2ZbHazgLuuWah0aeu//V&#13;&#10;/78TOj1xCz99OVXT908zqhlk8sozkvC+bkOQ0dTu8Hjm/Qd0SylfLQ3CSHJ+8v33d/6PKkdWf+CC&#13;&#10;BbJJb6gSI8CAjtEu+GB9fyCTdzDjBWWILYDGi8v+njuxJcb7/b+W0O+H9utv21+LDZX1ERcUQ4bh&#13;&#10;q/YWkhbDj+RnKOpJS5iap4k1aYbij92yWu+/GYcMexbK7Lkabm/7M5fZ6Aif5hpq44JYEeenxhhn&#13;&#10;JeUq/2ZxSEwVL8yKSKXdLXPrh2ws9SOliIJ/W2JiczZPdV9+/7d0XVJ/vXwwLLRRe2lia5hjI//C&#13;&#10;9qMbuvJMXTvljh4/Pf7fv/9onRLNq7MrhrGKGDtLkfuMP3mYTA/m+fcr3n/6oPz8xHEZVGpjhkd4&#13;&#10;qPXc+fPR8w9Z7UGRll0p0Zb/M/3/o+f/S/efl/LfZ8sH8zfgr1+1itcv76il3q3ESTVPt3S7xyMw&#13;&#10;DgYfx1ZNkrB3qs/es9hnpYg9d3pnJRdy5CrQqwPZapiBdNVgj/O5FKX7u+PWnUfkW5QeJGYu9/Dk&#13;&#10;1603b2pK8/W4IdNI/lqv/B8BWCRmXkSg1bqsFhdLqydz5lrC1NaC8LfIPBg+5HvJHftLZARGjNpZ&#13;&#10;iRS39Fh0GrG2mgzZR+2PkJ+2/+gec3zZQntjVdh8dP/bVwlg53n4FvZq9k4ZR3+e38Kh1z9U4/Ee&#13;&#10;+7HrR8mPf6CMyhv235crMO1l1E/Y3/6ECAp9cKPQDhjdYeBeucZf6/pZ8j8e/7LRyleNyW/A37Ty&#13;&#10;KbsVfLrUHixcaTwT/+/xv970j+S//lUnVrv1v7Uf1csuDh1eXBkyPXwx/oD9vFzE+8wRENX3r5/x&#13;&#10;cIFo2UjOfMtn6cNxubPa0EKm8mhPStY5jhiKOcNP7e/imV9PQ4fZVbm18j8ThRVkt/KZfqmc8pcs&#13;&#10;KVEmXJaHNvHniSV074fH7y2+cNqdHyL/A/v/Uf+7h//b8l+ufqf/bfDtDRusapW3ximM9RX/t8kP&#13;&#10;U7O5bMYjsTXwY/OvRdqPxH7Jz0Bbj19XaJroR94/Pnr+f3z/A+tn4f93P38/G/8+f/Cjt9z/2fWL&#13;&#10;X7ez94SSQA9d6BQkt/5PcIz89+F/5n9wdjamceKvXrI0KeqZ+0cTeQ+P9Bx2GkjD5z806q681pvt&#13;&#10;tTfyT7qb/f/s+/dzrz/apK779U+fT+frn+Xsv9h+kGYf3iu/8w9b/9Lrv8bhrFmH/PP+3TyZcin9&#13;&#10;cB9O+o5/nPLbF33woXG/OVf+lfVtVktrXuIg/4bHnqlWO6O6jEQatOHlIY9mduktCqvIg3lNV7P4&#13;&#10;tC573HR62H7WMHC7iLFHpexnXPSdf1nqsGV8q7d5ejh3eMcfazXGXb8L6+HT6z1fXY+bcMtPmmDR&#13;&#10;1f5e33K8rNbC/Bz/S9w/ZMJ7/e83+R/YGBX5n71KwIE0pb2MnrcFrMr/TMC7ID2ZJSLMwMJfXTAL&#13;&#10;y8KfvpyHX13Ia6V75x8k2NVL7+UfPjZknoJY/NE+tTTPvMc19zj/8398Mi5LZb9rMTzt5zVmLILw&#13;&#10;tB/JLT1zrDyHNPqosAI5Ji2szP9cmulAuThEC7D0MnWNq+bNs9a/+vUn7G5f/8KIUvJtuLolOXrX&#13;&#10;XJYGWUeQlSklmkkzcD8PfAp+POK39/cfEqsjutic/cmg5hiHSAW65FfVr339zeJb+5sZ/MTUODPm&#13;&#10;wgL2f49/tnx+4o0Cov6SCrVCst9/MH6abz1pJaa9rAzJfixbe1GRPFeZLw/WtBAz6swREe0aLb8x&#13;&#10;/Oz7T+cKvNiugCmyZZmiPuU0sU11XYTddv0r/Q+BVVY81Jh10VzXIcv+255+aDO8H50kIdSitnk1&#13;&#10;6n5iWmhE8Nnnn1WKum+Pf2wwaJ9nf99/7p1/Vo+HcE68PM5/P+r1z3vlo1eXl/zv659//o8/eFxr&#13;&#10;DgeMuy1W2UycUP+cT2oqTpnncsyea1oA6yBkzgxgFgDVsoPntgBxFvoAYVJ9JLhkqnslUrP98+Rm&#13;&#10;tqbTMMsz0cLNjLX+SL8eNnF0XGSb6X37Fal8Y2pNNj0MVNBfNm9Ji/Ehn/8cXbTetejmtX5oveac&#13;&#10;CDV1F38mnTWRB5/NDhaWj36Up/A/5VsPaPWv11XzrvwlUERVFhzi+6r9P+XbiGak9Z6TMvylXUZW&#13;&#10;CP6Y/bc4CxJ39qulHPhrbI9Hr04apZK58Hiz/V75Tvlo9dH9P+S7aYNoiXfU6irTesYvn5hsKk2/&#13;&#10;7P8HsRGmD1/KL5JvM6xsnMx9iX+N///o+Fu2x/4X4//AiBWUN/vfB+zPGyYSSnBUafgw5Xb/kw2P&#13;&#10;/M+aU/6b7bcQydfLQ924iclmh1L+Fax+d0Kj6Mg/xYtp6HB+ED/Oe2qzHlLoBCR0LpnqXq0vwjDb&#13;&#10;c02r8efz37kepWrhWRfXHkoXveo77ui5bg1+xRHd0Ome/Qyjl2d5iIE7nyEfe6PPwt/KaMzlyL+Q&#13;&#10;2qbMRH/tlfT3OHyqLNvUeJX/ed1apR5tipjW8DnLzM5/mrlsThsEEVN4fL87hqPRLh+18a34KYE2&#13;&#10;5TXyN03WHM8l/1YG8vetJCs+IH+btVUuE2w/+FB6owTeks+URVvZ0LQqvQ4S0d3b/+2/CLgpZrkk&#13;&#10;aXIx3vLXkp5jgDZFQmv4nGVm7/+mYfxStOjW/8xTTE+tsuaUQJuyeZ+zzIx8obP8KVCBy6W8Fn+D&#13;&#10;a2IxpRYXQW+nK4bL/zzeJCJ86vxnnVlqp9uPl77H/he/yFVn5De4r8K/87/3p/dKNbCCP/9HT3/R&#13;&#10;iFMzcdf1ucCblUU1DJfEWVTx9p1LEPAj9t88xStaq6ZNkRU1fM4y8+Pivzknife9IgjprX795M+D&#13;&#10;fisPb74HR+4dPQ7K+ncv/1tJcHuF/0Pbhq42jVfa/yH5st/OIyZ+x5Zach2HnNVhvuzw7zn1RyDS&#13;&#10;ruxvCK37Xo5Jz9//oIU/DFLOFvzZZ4uxNHaFAi5qoSZ/pC/6ZSZe7raG4v/oyzz/ehdzE+ln5rCH&#13;&#10;El6Roy7iUjHp8uP8T+zMXA9wX7JpHvZja6vVS6Dt+3uuVVddzfIV/gdf7/eNfBkeO6PaXfnr/iwe&#13;&#10;t6XlA6CLBal1k38uc3Sgo2hdLemVGdewBn7E+w/2v/KlJdZCroLJs19ExyilcXl40C/rS4g81lXE&#13;&#10;K25YZACxadvv/0ON1y8dV6rbn784HrHzkYhlv/O55YgOGSqluRvP538o+eiSQvtx4cMc9EZOR5El&#13;&#10;Lcz6/busRYd2Y8w95VuGjOEDznr1Jtu0wgrr0QuXGuX/9KPGmkE8C/PF2cxnUmsk2FDD0u+/Vnns&#13;&#10;l1QAAEAASURBVHB4MPIs0gs05w7EEWLT1KTvHZeOTOWDmawMIlILnrWu5Ych65kKcpnbjhIujD6W&#13;&#10;H31YjxIpS4T1igS0y16kKtKtDvJf8/6z2UBczJuRQG8slvyai+Q8W41etmhh+ZPl+8PGGzWWfCn0&#13;&#10;snyUlN0Vf6npW3lxeOH8uxOcpY74whpfBFcVeOLIAhWv8GhNmTgjooGOAu2l8iiP7MsTk02l6fhf&#13;&#10;Cyl6MV3yLYDx23LlHfpN136xlrcI6fym+NPdyjyMN0y2DOxvOeeeomm007PXGVtmDh6afnP8vVm+&#13;&#10;5EUZhF/Lkt/gNOGJfy/pOfq0KZv3OcvM2n+AuZlcWGn8Zf+HGaIgRk86XV6D/2P5vRpWL/ufqE/5&#13;&#10;1kNjVoVHyrKpVPQSLYyv6WTi3CSXMqaWfyJf5+c3jfN/fWa0RJkKEcX/A/KN2zfJ9bd2VUv/U/71&#13;&#10;/deHf+nsy2/HPhNX2ZhKOnlzxcYnP8qt0mM1GMI1m4Y2zSrUsEitEMAu3gUEbAqDNKCpTbd8zUNz&#13;&#10;Fui97mB2zovhrXzzRv5RzMKPHlyKhP0jwU1HzUL9ayb2jhquirzcLGI/ibwG5RgeeyRfA38L+7Ht&#13;&#10;9fi/ff+1on0LjBCnf94hP+iQuMGL2bP8iv2XvI/YD3RiYZdc+q9G2VqGn6Zd2jD5RPsBfuS/3//Y&#13;&#10;OjtBbyr7z+Ar898b8H8Uf2ydpD2WH12iFs/nygf3H1MjqIS8xX4txPcc/PtFTfp9ANa86GK/6Pj1&#13;&#10;1v7d5PyGe70R0yxOM5dZmiSJQ7PKzdi99aK9DKvjPuaZN9owlhfaW4laZRpIo+/VTk1mcTTyEh65&#13;&#10;ePSk7W0t7tjfL6X9wmCB8KvlS9sSGWPKsNf6v/dGDFh2Kb8o/yPY+uvhN0qoo4iHbU5sWv7nfco9&#13;&#10;wF5pwlZ+G5LhYtbTj2rki2YvK4pfaf/IH/xvHXP871WvP5QzrvlvhW+FNbFFjJ/4HmMsnvh/f/4D&#13;&#10;SrBd+ZNG8A2stDN07sAa+0ucP6XjjYKv8j/fP3jD4Kn70+14zq2IAhj9+1v7H/evD9jPmy4uFyd6&#13;&#10;PKJpUyzI6GmMN4zU3CGet4P6ZSXvEDTEXtCP8kk+FP5b4/9S/vM9HR+L4VScLAFMtT8Nod/AdP3c&#13;&#10;+VPgwUn/R+E1/ms9Is22ZTVf6mPss/PvB/2PDxbaflklRAobOeS2PyaX5YG6IfzyMf/7+u15//+d&#13;&#10;D5afLWujbqie2/9N+l0fPF5f/zAX4/L66cx3zAUlWqZb+GfkfJ6ULMv9Xw2rXLMCv/HP2sjGv/sn&#13;&#10;2LIgs1lVT23Qg9/wDc9TNmtu8/9VvrlKxr5/hGvJF+75VZDFm8mj+K1OL/jY/puFH80c+SkZ5vlM&#13;&#10;IXdf1m/ay7A67sNe//rXXHrsQljrTRMUj+Rck1qwE/bnyidInyg2Cz0p6qSv9rKfMfxfGN6e/3LK&#13;&#10;+J/832dM3wMqHmBrJ1hAIeUoj/3Pgu3sm8w6+dFjpa+6Geb5XPmo/J3/IuW18qGTbn1Q72Wl7GP7&#13;&#10;78afqB/HP4NiLfZwoW0wirOrHrMfFs0575VIrCISM1rCPBAZNBdhNVS9Tr7eQwthCerqsf1bftOw&#13;&#10;dOefParWRT6dc1adjr81fjHCxJcRddzHPPOu2bp/Xe3XnPi/zv6l6KmghdzmXwu+9f8P2Y+eikfH&#13;&#10;Ycdn2SVr7W+xGqClE3HOF21U876ialP3Eo1YR9eFlylq4G6lxa+V//D7fz98//pvxKnoGzvk7uqx&#13;&#10;L60HyXlP6ErCpHZozdP6pl9VAJgWzmJmU7jEYL43lXm1zaKe9CF/8CHXa7xCFOW4dbHOKKxqnFrM&#13;&#10;fPEu+f1Ng9YAWgQ4r5b8lpJac/pZ9chnlVawJC0tVVKCh0qbB43HRZQxNtMkts7aWQESmoJSjuFv&#13;&#10;5cJD/+J3WmCdNfZNiR/7YSLhXg8dLS7dLNLlzAfl7wrSL79rSNTIpwYfWmZOUw3rIw62WWvFP22I&#13;&#10;KBCYgXt7/2/lw1+0YIh6po6GTUkdZUpzKwJ7LAo2fa5ZX3icani9hup3Bni7NWb+T+GP3aK3Tiz4&#13;&#10;wP7HpLJRnSv+L9vv+C35mJKNMFfbwJj11GPZb0ILa0Lbb1jYcxV+9/83t2GqooqtWB8WqAVf5Pun&#13;&#10;vCxE/cbfS7L2Of/3XgjCLOtdRY74s4dv2X/hYChKB3yOD1bESn+V5Jin43+qEI7RH5DP+kf2t/zT&#13;&#10;/wyWEb7I//5Vcdr551H8wVzk+GagVBXcz/pN/ocKpR/GGxHLZ8JcDUm3+o2F3l5oatWqIx+24lH/&#13;&#10;vHfwU87IWoFszrtSK+VJ/Cv/wPO0X3yW/XZK5BYuosUSCjTo87T/iQjiZ+QvHmIVFQ7725+YiAqC&#13;&#10;Iugw4PyjGEr+E82jIl645135Ue1p/DOP3fE/MS89Wkz8Xwe9YyiTsaEo3JEC7X9iEOuKlWzpb8Tu&#13;&#10;/S+9xALozCKss89vsh8m4vKcfFRtbGmrtNzoJOEfkP/o/BX38BcSy36NlRiEZYdVr/2Pgqax/dFz&#13;&#10;+Y729/H5FxoLu91/5CLnVj52ksf0JzsFX854jaC0RoMObXrwwMFold6oKkX9TWETyT9u5R9rWQfz&#13;&#10;i/3i2fwsU/IXQRSBswprkU9bQsDBY/SPYhE2oOInS2z/73yj+0b+sh+5osV++PI3Q2a+dEcuBkBc&#13;&#10;M6m17vb+JRqobJ/kvnT+QJz4Lf7Yr3/6rwR8hj7ojbGn849kdf638hdUxQb52ZwL/hL6qvuHFukL&#13;&#10;fsJdfDcDW2f7xT/3P+loo0UnM7b9df+EzqOFCzjrT1jSwWb60otmwLXMJZ/N3zOhkG9s/DWEn17k&#13;&#10;3+AfJa3Lq+SDKbo/s/9WKRCjAFYFd1r4rsdsnlp0z/iTfow+ZT9z9+Q3QBYumlv5rYnWvuR/75If&#13;&#10;S7Amht2Vj+plHzZgphcYIbfX2FvtX/LLWe7KB/+X7QfCR/cv64m+0fi5/d/+x6bU/nfrJflggsP2&#13;&#10;PlpuNre5+bWT7Hs6/2juqfvXa+Rj41P4E5PEPyRyMmIYbT1Qun7njXdyVNROLhOVkXhJvvk9Ix9p&#13;&#10;4vEc/sZuBT3alSLoh1I1t85a6x0y/O83f39ZdO2MbYimvP9a/6x8xD3pf4p/VECcHtRvj3/lONbq&#13;&#10;cQ9/M20b0Vh72Wb73i/fQIfk1ijheXRiMR9cUWGHamhTKnaRKgK7iCYgeVSW/ZuFWYnpS/c/5LXO&#13;&#10;j+WLsV5/PSf/+/c/y/9Fip7oS5PWko8N0Y2n3/84KY1ZERiIWAgPAHkaf3DjPY3Cz3ID4dP2732M&#13;&#10;TsSXNGZ/UUHyewsi31PSJLpYsyxM8+sT8s0H/FGuebDkVr4ml3zRQ2vOUEomfMTiqfxj4mU/K6K/&#13;&#10;W3XPMw9sM9+WT035g22DJAQtXLNt8/P7r2VL/maBrL3/alt+hORc6rHcX4P/2+0n/+3XH8iP/doV&#13;&#10;t3i/69Z+DbRwAFBp47vdIwEmutsiU5cxWccVw/k3PPiiZ/9sN5gGZT15g1c/mWmtavw7wD3ofnzq&#13;&#10;AxsXNSSYn0h8Gn+I9f7p3ddfkiSRiX/kowvFGrTLef3z5y/ytUoPkG0eZsWItm9fDaUvsWwpRX+L&#13;&#10;P2ZBESLx+6+1PnIyxbN9/unX3xKk/PN0/hePcu5H9hsH1stT0Ln0sV4apsT/X8h/fv0hNqz3GjQP&#13;&#10;1vi5mO8Bj28c0Qnlf5p8MHwu/yDe702V8vSrGRvwPw2R1zWQMYjOQvzKJq8DMfw/yF3jv0eLD/zw&#13;&#10;K/1pZ3z0+oM5MX4u/z26/9n/4IpOL+1/6cTrmDaOhvdFHCqxWb5iCb/1FE/2lRG9/77tZylU3tXI&#13;&#10;9xcrsHWvXaKAsfFvB7UiTMCruFlU5PEsBVVLFuou/Lf8Xrts0MJeGzvCOz4qJpJvFcQQ/SjwsFTS&#13;&#10;FJPHTOZ5qjwlX7ws0+zv2K/JB/1/uHf332u9+rr/KAdmpcv3h//z7PnD28e7sM5CW6R1rxThqWWi&#13;&#10;GmW9cFELG7J6s/NIzi/2AQa9/25hQzHv7YXmxN8y7H9mIB6q8Rnzkq7i8bT/Qy4aYvRWPuuQf5t/&#13;&#10;l3xLUk/6A7PW7/3PAF8o+KbP5x7n35rXMtY9/KHPlCxf/a9ftWa/v/T7f/0f0UgXLWEVz9N+Dilj&#13;&#10;JJxg0bMwftB5+e3r//72IB5Z+9u/Hr5+/b/aD4734mjBaue0CwsEcjHwqmwKflBM3CDp+lBbmovA&#13;&#10;GqC8ENUb36VRT7hvEjbVnkXNCLTIWxIEgoB1kXwNt9EMsTEGqVGxDcyIkIuC7BNHc2bUikOjf1mC&#13;&#10;nJJn/R/L946UPvxH9KRl/xW98fsiUOEJK+pV1Dns8LC9HyPYyCz4/k0bU3TGa0Wa5iFRYQ94I83/&#13;&#10;EfPvwgHly9n5YCFLxLP0MB/JovvtTz4Y1ggylGAsW4Hfx8sXxpjz4lv7g7mVsCJ7nROexljq/V9E&#13;&#10;9MUO/IU+SdWKqKKBGOb92wExEJFWVPSyCwlOtvCFuUvVqrAK1q7hCF02k8EqDLKvYn6viK6XfPMb&#13;&#10;AzCuQZiU3JV0NlfjRtR0Cc3uZ7zkIwR++psl1WAIEv0BJ4/yoH/4/yP50gu7W76XSO+P2O+DF3u9&#13;&#10;Cbf7H7Utp0xov0FbF+yQMejlv+bDIPsfvqxXK/5HG3pIJJeVxvsJ+Sw7S/bd3DzsfsAMzh6F+ev2&#13;&#10;33FkPdH3xn70A5uyDdaW57GMP5t/vFNGJvZrCXHDZcvoiA/hIWXNOd88O9D2nKdC4qb2O9zUU/HS&#13;&#10;JsyQB40//p99yZLaCcm3Vp4CJ61/An+zL7a0L/vPgAn0cB1C62e/xlO3/W2ZVfISUeLvtRj7Cxkz&#13;&#10;MsxqLZdSG/nh2qLhYfJ6oIiKB6sNg2p6Drvp44emLXK0lT7seaO8dNAco+UlZiMG/uN9U6s0Sg3+&#13;&#10;3DjQ2P5pSV53yX/q9Moo1XhIwTbMBDEA6rT0xJcOMjOvWa+NkSITgyy6Ix8ratr0h3zPSEbJh0Xw&#13;&#10;Z03w6EtdZPMsQa/AH5K93+L4xv1HGi8IAgIdRtAAULanWH2N17Qbxg3Kzrc2suK/aJ2f2gFgrBL8&#13;&#10;G0w8Qm/8sNWZLKwkHr20til7rXX1vmlONA8P/zZdFt7kH+Tp7G+94cXu+CyHoYr1iTGlBKOxn3yG&#13;&#10;hqx3HmtbkB8qiRVHxk/7i67PYTMuJSzP82ij3eOSespHNHkUUKgtSRUlS8LOdGo+I/9c0m3Q2KhK&#13;&#10;vvSmb/taR9X+Jq9+DdgX7keXokn260Y+qp3533Cge2Mlm6G54l/yxcyIWi76lP3cPwtLY2wZLR/i&#13;&#10;4ghN4Q+nTasFJX8v1a9OqXtN9hQa+Fi4yQx049/4QmILIpe4w6KvX3M/RI5/bVrRmzcUOaCin5bq&#13;&#10;Jup15ia9+XLUZf+tgYSV/PY/62c7RWAVCicQPeznPD7tj9p+Wv+8AdB91Cr57ID4pkS+JfiNAyb4&#13;&#10;J20g0t/YofioOM1i7dtFPn5VLF1hzbafPf+qF2pP2q99+t0vQlksoXftR9dMu7Hkr0FLbqJYUUPi&#13;&#10;aX2WM/c4PO2pzTj1Hfn5YEz0Bu9t9iPt2f2X/ViRct/+5+W31eGAv57+51HC+8Z+6LCfmwL72ZhR&#13;&#10;u6iRJaIE79qAR+cPxA0NLNUNV0epmMBHXlbyLZc1JZ/XH9/lH5bP4hfwd/zhXxXfZqV9ab3v2Z/X&#13;&#10;V6VcE7Z81S3fyt6Tb/+Xal5b8YGuWkv1Rf4bDdIvVD3vcenX9i9FD/nfyv678h0f6K5/d/0PPc5y&#13;&#10;jT9m0MHyaR32k//B3+5hFrHCOopu3RsYwNCyf8c/g7If1dza9mcmi/jiEbkSmj2uVgCVwxz+x5h8&#13;&#10;pSrRqM0bS2FlKTbCjMIt66stwp1/bLnIOx+Fd5iInviX/b3SVjTO0qHz6Pff/q/IRGUjY2MW7ZWZ&#13;&#10;hAbpyIGYedXYUP4fHmiguVfm/296LVKc9MOLO74Z/QJQ1lmSVOOJvBskxKQHUtTXT3wF6uZCzWTw&#13;&#10;ia7o20Xz0j8qyz905+yVLR87kO9drcm78sFDdj5p/43/tS3mL/18T8CS3pfKV+5bXTAwytXb+LQ1&#13;&#10;+k9Cl/6MGQv4SYjv5m6BVSb9pTfs04AtBBrR+zdLLYQTNdbPOLIY3of/VV79E/8Js9AgCX4ogv3W&#13;&#10;hSn6mkOe/sX/vuh7C7l/LPnk47UGWvYxBX3J/+3VjPv9q5ZfhNC9Nv/zxQGKVpRuYmI1zcXjsM19&#13;&#10;CKKiVW1xsnEpWPITHrfxx0IRSFdQzN4QT/+f+rJLcXDeP5HCOfCFL/6p3QWqa08R0YPUPRtHqGWe&#13;&#10;qLYqdQMZnBJJGWTfr/jv88MaaVbzix06/pf2WOtgtcbVVuebhPj9JbpMev8j3Oc49n15/vXPydY4&#13;&#10;ST51l+XPGghtRZXsX3RsSC1BRaDh/Udlbr3pzkTZXa/XFzGLvGfNXPY43rEXO8RHvP1D101SUi/n&#13;&#10;yxPyWffV+TvQdf5B71flP60nQVxU1Fpbo8GX7IcODwQBs9J+9f0qqzVak85/skMfY1T+1QRnm6EA&#13;&#10;p2Kiyp3X5H/tv3+iuf0CzW/i//r6t+Iff6tCdlj5ByNc0Ae/1olBngJ/0Xk6Te2j1un14e/60IWC&#13;&#10;+jzX61G12QVKnkGT8y/SmQWlIlj2h5M3JbOLA6QuYniNv57Q2uUrxacXFK8l0/3qoeAh3ytlX/Yw&#13;&#10;lq9p+B3yQXQXUb1R/u3rn2AtPuDv/e29ktDaZ7Y4+V/Yfye/RX3rxcMD8WvsyvtXwX9b1eN6/SX6&#13;&#10;hsDAen3JO88SBwoM9RcVTceNojg8in8IID5ILnFFtsz5j16mg1R35j7/+PyF5Z60/Wn2+bfeY2E5&#13;&#10;hPgr5NHO8dF9PI7dst5FkvOvBk1Ys9i6KMOBJS7qtv1//vt/RaY1Fh69f19nju5XS39SjeLptF/M&#13;&#10;sFVJMGzFAzbZr7TV++2PP/hylGQ8PPy3vrD9v6Jx6mVu7RfKJqSio+cA10lBzLALOW1fKQLwDUwH&#13;&#10;OsTkCD4Vd4JTvw1my0gMwOwLzQFURJQxFgalQNFifmc6pA1AXhZFZzTOqqjXHNZVtYRH9Z1CUAp+&#13;&#10;vSrcssWxixGtKrkWYiaMysBeqkYHe2xAo3C1tV7fUqAEhbxxEdWCPKGqz51tL06RUa2zntSIRKja&#13;&#10;mm9O9GsUrYwwT38rAapebzpeEKM9dj1lP1yaI3SQ8tBw4RXpvQtNrela6TcmJMUHtk77HFSsFyLq&#13;&#10;oD+s/Lv+tQq7bL8CEMsJTHjRRq7pcHD9YSwXc1oodSu/x+ulSkA2nY8w9f+to5RP5n2aqm99Fp+2&#13;&#10;Av+TBIlo+4kjiuWa77ELomPeHzhYz6ftZ+mJP91onfhoiyJfUVT4R769zyuaLijA4xzJPp77H+8w&#13;&#10;V8vv/WRV5MNpc/GYh/ToqUWZFVrgqUy3h9IL/v6ABpYq4A8+TqXU5U+eE00fYP3C5S3ywz8Wen9K&#13;&#10;PjjbpJaPX6Kx/vICMpZDwqpYUep6jCH0RLfGP/M8oe9nxLCDaHEv/hhHHvZ/6bhwPxfiRGf0gDs6&#13;&#10;IaLzH11K48f+sZvIhPbUCPkckFxsG4K8hG/7Gd/2xv6r/7X89n8LWFJOaVbKcRn7sTJynvI/xm2X&#13;&#10;KMGdU+k19kfPYB3tr/hnR4KHs/3F/uy2s4xx3Xw6d7ZVaNX2kyq2qzIe/ujd9Bo62oznnLvin/zm&#13;&#10;dRf5OS2P65DWh4ccTzhJExIRegTqR/VVfvS7b3/wwh7bZX6/Wr5se+f+Yxn4bSRq/zXEufAa/8Mz&#13;&#10;ExSbT/xq94OnZHkI+hLpiEOHaMAEL7apzaP2iPUum3Bpbi1Zs5yq1pornFgEf9E03cHHL6wizUpY&#13;&#10;R9NHC3Do/LuCnyEirC/a4ktc9xveORVaSMsXPzUT/9LGfJ/AX9yZzkqeT58/pir5vSr4v5x/kBH0&#13;&#10;6xxbMsMJDpm/Pf/RSREhubbjIr+1gGZb8RT+6N87pgW2GVpWviQ/uLBI1HX+wIHVzuv2L7iWJqaT&#13;&#10;Xl0XZa+AjjiHOjujp75Y9eBv5Svf+KdzQ8H+9/2LJf1FsZbvL2RJ/j5/NdNyuz7kBGdWp8R+9ACF&#13;&#10;xl9+YD9HQ2ckzbU9e79P+5ujd6Lldv0D5Du+xO/W/sb/lA/uj8+/7HLT2X7R8aZ5Z/i23x9saZ+x&#13;&#10;L95BXOhfQaCOi23tjuvs8KJDCEQa6BP/Ir+mmY2cff/yPXyNJy5j18v437M/+741tv2/UH7svpEv&#13;&#10;JZL/Y3+faPj/rf3on/OHN7RzTuf+sfug5KJ95Z6Sczx7cvf8EXE0ivzn9t/4ia9fD+EL3lNG934g&#13;&#10;2/xMV87iOAr/1gS64L/jP/vzdPwhhUWwTum16cU+7pY6KXUA8AakGpX/O4NZOy+I/G0/98zgT/4R&#13;&#10;D+kdUbHP2L7Bfsdp41CcWhoKnPKRsO1Pvmv5ff/Frufst1Ei8Cutw35EYwcnz5ba1MwhuW0tGusd&#13;&#10;ml7jM1iK+iiW8sALde+LO+LjEy6Q6b0p8c0L3xBjNItER4N9Im/zfpC/99DztT5kGuQvv3qr52Gh&#13;&#10;9dGWwV1sj/ii4H5ztvzCa0Lfq2IDqxD6tP/ZMi3i/okvNDX33+77joZWTae6/ZXXNchEHgRGXAPg&#13;&#10;CK+ECbO1KISij2frq0mmeY98eGAfT9qUPKNPMn1bpJpNtkLM/6jzr2yz9DzQIRoZDfdu7V+aolNB&#13;&#10;0yzAjq3eJRYuOs2ZRgPf/KvbkJbSy6IVz23/7fnH3jvPaTPP8xdfzwcgeEAKLb9fAH4lHyvdWXV6&#13;&#10;zL82/+NlsOzXP0hrrm5bluzH4dS233mMWZUMew0EJ+LEHziton4Rqor/OT9qHPnx+GCN70DMB5Is&#13;&#10;c/xDFyA8h+IPvI+2SskXXezXBIutRGxA/6ikCf19YP/s/PSZjHxinJy3vuSGDM37DfWigxM0FsG8&#13;&#10;Wqym8ESz9BhR2YTu2MfQX/zO/Y/vstrGsjJ8TIeePRD5yGAITTht6PdYxqMLH/R1nLemf3I/1uB3&#13;&#10;f4FBHGT/8j/FRj5YKIamk4VRWVjoZPuiN9XfLR8vkK6HXlhNtnxN/mu5Xb/dfuRzLm9c2HXerX8s&#13;&#10;X3uhDeP9B/9frxIaubagEMg+qFNzULRFyAFfJPS4vVqLYLb3+9x/5wdxif9DJ3kX/8tOBsmr/Eja&#13;&#10;8s/869e/4qqPvb0IlimRjlUUzlpk3p7/kFsNU/XjjfGnZX59JVyflE+QYDYP06Xe8omRLjfygcrr&#13;&#10;TS0zhJKa9DTjv+QJ/5aADGpclspezD7LrXyYsOS/+DBKrbfi7/NP/oBP4CJUXeBr8TysVyRYZfpS&#13;&#10;jvuPp491WVXjxcPL1XZZ/Oh1R55uXPAWmGU8fkcf/4ka3ztPdq11pNZ32y95ZBtEsi9daKLFLjf2&#13;&#10;t+qiQs/selZ5nR7kJt9MTFsc9+Z7v5jitQ4u8qe+AESuZ53v+l6N3VEMVPf5G7v3bGta/qfu1YbS&#13;&#10;7c9v/3r4f/VVDUDzN8aNnrWVxdQYLgV6qPm61mAIAlZ3qSkkhip5g75UsNFFbCOSdNjWR+JLfr/B&#13;&#10;2qssV2tdil99dGq1PY64Lg5UOlpzTz5yNIV8s3Vflqu2GxYWkRum7dZM5U0IEdd6NDOvkJo5G2nm&#13;&#10;j+SX0z6SD49ye8/hQBS4tybiqa7/41AiVl320duuNs7Cn9M4X5y8NxoXJW+Qtmpds8RiWIosP9JW&#13;&#10;t0oGmeNFePZYNAwjFR5d0El9D2neeKUn+oT5WhO25odg53vxITHji6WRWliZLpcCXjgwHflqWhgE&#13;&#10;KiJ8Dn84/dtvzFkL80FheGz/z463/K7bfr71Y3rsk8hTPqrkzVwm1WNR2eJfMaMV7f8LKJFk/6WH&#13;&#10;2+HLM6uLh/j5klRdJt282I8vkzyZvJUfO1tGMTeOsT/qeo/FoUvQQLfIV8tTjX9sDPWOf3g9lg+V&#13;&#10;P5iGxWGH91MPNM/+Q5nS8mOSMKl1LT/4l1YMeuBp+4kby6savn7Rjny1owuy2+9I5yraOPD/Xd+a&#13;&#10;gsb6qDr3H+XYXw53LwICW1XxF05ao4mS1TXdq3wNqJz2szf+iSOWa4FZIMslGOSDeyYRbgrNIh9e&#13;&#10;FNHRqKkmcVcPltFugpYPneWrtvohaqZe0c7kNSWfuKLf/m8dDvkIg1/nX5Z1QcSWr7yIEiJo+Z4/&#13;&#10;6Dk/not/+HLBPu23G4hvx78E3rWfwcSfCJBJv3mpdhGz/mYreu78h/21PxDW+q5jf/Z/2x+dtv2R&#13;&#10;D99e96vlv4Q/+/8c/pht1O7aT/yBn4maUqbaSucT5Ge/xIVhykHfk15jnDaG7X/RUeu0/vJmnhjZ&#13;&#10;x+WJzTrssYkLc/Yzuyh/JR80oRZmXNfKCn5fWq1vjGX/zU9BfvpfmacK+ejLnzJLhNjiHKJB+1NN&#13;&#10;tmzzMmc9GERXOBz28606n/8az/0P/tLHf9USE9ie+Yc+JTPoFpaWq3VPyY+ZW76FiPvCP0zFwMxd&#13;&#10;Y8Pr4l9UPkDhymmhGl3c0kNKnf6XNzdE0PLTzBpj5ani0TYGf7+A07TxF6b94UPbD76wy4OGiibb&#13;&#10;fkGuOfSJnqa/yGeeNaGL/TWmapcCShX7j1SWkc/RNPtfukh+vNfElt9CjL8Wen3J3f6EXxB/8gH5&#13;&#10;L6oHBeg1yCrNQ58X5ppnmBl4dWHQA6oBAqextlrHi87qNwlTuScgL+SW0fy8OjxavvXXOKKYMfu0&#13;&#10;MtjMS3703PLNTXI9ju4aYImR9SRMU9LNs+VbVK3zDO0uL9nfi2t9QWP5YH7GnxUTwcZfew5+Ucf1&#13;&#10;Pfk2G30gXfirrYnwKnsPPtt+DRqLNqgYoYfWw6/3y/w1bbib/FX2s0j/buS/Nv59j0FH1lPg1dWS&#13;&#10;rwHz30I6/0Bue/fUu/cf4W2/1ZB8v8gO+JpWH+X03PJrzSEfG+he998LNVWEqhwb3aVWafnuSL7f&#13;&#10;TGBN7Rc6mns5hn9Tag31VMvHXXiPJax5ts9kEPm/F5/G/1b+mX+xv+Xb/2CjIa/ZUyZxt8ao0CLd&#13;&#10;GlSA4P/+4LD4QNHyTS3m+/WPOCAfHPijmqOZ9c/Jx/4UcxcCkR9Wks9/laJc5ljgDPIbq9T6K1Ls&#13;&#10;h0Xs3Dxy/uoNn96AMgv2/fqPk4Ljgqk8C394lv2+V3i+ZLDIm2Gp6/6B3bf4o9if3/99ufd0PJP/&#13;&#10;8D/eY+gSFfPs+PcnIeJjkSJs/L0G/PuTz0fyk/99D4qqWqxVYg+P1+a//xVf6Fs+PLLDGmcQrGBa&#13;&#10;8jvv2T6J403+Uy575j6V2l/RyWXvHQRr/4u45VsX0XtZybdRj+zferPGm3zUVsNqI3eX7X9qaW+4&#13;&#10;I9v/moHGli5a+OV3v7XosVO39r+v8j/f90S7xev8F7Hzj/0Jg6yMaxBFHHeLryKK/qWZpjyPylKE&#13;&#10;GIUv9I6/9DQFFR9w9HrRtAKQl3z/lAXrYbAItLb4tb+aPxQWBr2K5L/0+gsy1oDZ+Todadiv38Tf&#13;&#10;GmtecrGndCM3EL6UhTm81LcaGvQb5Ewe+89d0vaLKPxYz35y7zI7YRsbz/j3nmF4zeX8hwkKlNwI&#13;&#10;jgbINSDSo/hbDxFrxMsgL5LFhw8emPf+40+RqCcklXORp8WZU02D+csY5w9yYm/vP9yxt8utfBSD&#13;&#10;HfJbRkuCF1oAg30LAugZZmaz9eBL5w/sTvkNmaVYRiS/V/5ibj3NVVrGfuS2vDKrxbgb/DNk47Cv&#13;&#10;CcXK2GyWmXmj/S/JR8d9AqBFBL4Wf3T0mkf21+tSzV7wrzemlv+Rf9jgKnxUQ7/lV2+DtEmFraLI&#13;&#10;r7dEdchXlOn1uniI1h9UsyaMaj/w0Mgwxsi2g7HmKj98s94zh/zL5rZ8anHv+IO1zSv56MEe+/5b&#13;&#10;c0y9V/6z/i+25/nXevSe438v3f/ysXupJ37eS/SlHM5FE6u8dxAJB28t+ZWu7Yam7Ncg/30t789l&#13;&#10;0AyYtJqs951LP7FsRFlIodOl5DtmCv/g/nT8tcrWA5Ha72YN2x1/Jb8Ess7F8tPhtTG/MeQp+Sy9&#13;&#10;vH6xIZLBuJh1/gvj9hl4xzc7/zd+nrH8rADUZ/dftNwfvmKjDjL/digxIW6Qz82B39gDX04B6miG&#13;&#10;/NjP/bPlI4s2KlgN8fY5rpXY+efXr/96+H/8jhNCYMeCGLY9AA5SnA3rUs1ew9TXWl/eYcoomEV9&#13;&#10;mMPdHyJ4MjLRzm/8t3zLwjXgpic6LWb0PVGzMfL3Q75GLNTc1ewpL1MHYBjDEcIfVq3LYb+GffBL&#13;&#10;Pm8wdWmA+yiOikkSdq5DPmuW6m5v++/JN/6SxZz11dOXkkN+TdgJoEQfvzm7V7SqC6uCNBYf9ptA&#13;&#10;63sve/99Wbe+mpT9BDjFT4aYA0v9YerPxs96m8p2pyX9vCCO6w90DEpjfiNfDG/tzwXVKkRlLW38&#13;&#10;sf8PyS9tWssQl1xoKOjc8rEV5Vv/YJl9xB/QLv5x3X+MZynyWcPfxo8VDCCOVpe2H65LftGe661T&#13;&#10;Brz0nv8181N+9itSI700sW7SiCmVtt/bdcjHXustw2wzfbPTo3ByF6qDl4lMUuuaJ7KK1qyONffi&#13;&#10;f+mPrLbfAs1czIqBZpmmV3cTd1b+sPZXWhQ5dV74l12wXutP+5EhSe0ncPW/Yt9rPCgjjdsd+QVt&#13;&#10;YGReynhMba8Rv9N+XlgEPZ6evOSfGrr4H+vRlRXRQ02VzanbfEiqUW9vYU1X6/GbS/x7sR5gcoM/&#13;&#10;65FkriJZWNSYl1qDPIx/rbm3/x0/ln/YH/4sjFdbYjE//b/Xo1UoabXNO/+g8618xHF+tYS0WF3c&#13;&#10;ZD+usvueEKdIwLa1fz0WEq/JujRP+eQ4y7I9zUtj77A/DlXALEuWeGsVPbb9P1L+S/ij2a38tUM/&#13;&#10;wH7w3/vW0iRxQ2JxJ/4t/9y/p/y/X6Bgg33ZxmTPIiPym6fp+lFkWbLxX7TSsfFr+ewncuwL9r/Y&#13;&#10;BKu2qWMOOr6d+pT9YuU1cEBO57+WH3cLUcu3P3tBcoIvmMimaDy8qlaH+Gn5HX8m1VzLF0G0lMKM&#13;&#10;4X/N7Nb+xBP0kX+b/5sX670fh/x+KQv3KKoKhVXafos+5C8lyXUsEj/W+N6rseRk9LnyQkDLd7t5&#13;&#10;Wpron7AfsvXi2TRBz7kWniW/97/lw7ZtMebePN1/Wm9rL4ZdaEpWkT2yX5JQe+W/3v+23wvhXQxO&#13;&#10;THvH0af3D2HmGbHWlb0uMabr8++p/GNiFll39It8d2FFQ6X937xbyI388Ij9Xm9ct/95rzXR+rf9&#13;&#10;t/7Xr39sSsnvNZFRRt7IDzZSVmueky8FTNTy6WctC9U+8G/73yrffoB+YoC4nxF/5/6zRxhtWS/Y&#13;&#10;37a0/bf4Lwcunm2LBVhGe2Pvg6V7GtqAj3avyL/GmkWUK/7H0OX+xeuvFvKc/+OzjT/ahL+etb7t&#13;&#10;P/efMeyXJllBg3bLtIrP21/u4zW39x8Yr/sPsaaBW/zb/yy4FIES/fHHfv25fMqEnvb+I9/LDvuh&#13;&#10;taxMFK+MeZHHWSiqNgC+DKni/u+iDljAC4Qa/z0n+loDXePf8lnmfaHxhP2d/5onW9L3T3j360/k&#13;&#10;c/7whg00/ga/OnzuJrKFf95oggCZmdNS6bbtsKys0jpWwx0aNw2RW6zHfiawz2s2rYYsgGUX+5FV&#13;&#10;8v9d61q+998LzFwL6Wye6WzGyxcP/FtX5G+d78cf8lHS8i1r7yZA9v43T4AAqTaM39uF3YzxRqZf&#13;&#10;t6kuCrVM6T3j9Y9/tatMYp544P9qxi92rDFDyVj7mqUYly0f29j/SIgerPQIMmrKy9BTC/5/2t4s&#13;&#10;R5JkWbDzCI8pq+q+1x8Ee0G9VX4S4C74yz9ugCDQBIm+fPdWZWbMPOeIqrtHTo/dBC3C3dRUZRZR&#13;&#10;UTW1wa27jL9tvw/2j8bwV//FFnypS3cIe9z6V3SHvy1ttMWLvWji7Pnf1tWGrnuLYNBaAZx0nXf0&#13;&#10;qtsL/q5lCBWPBf44AQ3mVAAymwWqpFUxut/rfx7LAV7+l0DaKFN1Q1JCVu3+N+JSMRzaL7YL4bwr&#13;&#10;PrKTdQtnBON4bD19beJI/up/uf639Q9dMuCbP8Mfia1tU2+bXLgXfsesfrBKHFXb9fpEm8/xxPHE&#13;&#10;f8An+B/pPxQv6AYd25BHBNrVv3ifNo8TUl3jbKyd6aj/jj9pCN62dFaR8v8FnQURrGDbfekNXOGy&#13;&#10;eIk/9qAALzl/O/6cCEhY/suWScrxKX4GO/aAbFB8eMb50fi39Zf/8BJbNueYWCRGf5p/Fn/KNLhn&#13;&#10;/lVEb/qfNhkvS98G+Z15pWBINC77d+jXVP2Uf3QAGw0Ga5e17tZ/80/cH/BPrCVTN1gOqfhL/FL/&#13;&#10;Pf4vi23IYBfpBLrkPxKO/qf1++X/7IEA9kX7xM7/EVZ/ChNDFIIb+13yT+faNiexz/ori/4Vzhsf&#13;&#10;JFT+lWfHQ21iQly3xRzwwQaSqo/xN3BDcXiHytdJ/5PwklxCyn9RPWPJT/03heHv8aX9G/+VDXy/&#13;&#10;k7P9fE3dmf/MdxYA/Ke/nfXfdKIms8Xf44nXoSUfj78d/0aSJQa49T8O4wuC6g9RIMNfEqfoCTtt&#13;&#10;skk+WRg0n9Alw/HOv7YgkbUDs0jxy3RTRzCext/0ooF/YzQQ6oZCHE7x913+kf6AhPjR/4uZHC0C&#13;&#10;Z4y47fF3cCVAA/+X828r/t/mv42vMMots62//KxKt2mideJ/59+Nr/xePLw50r6QuthL+YhNXpcC&#13;&#10;qQytTLd5cfzyAl+c3FgpPpuwfuSlDDdMzBb//3TzP/8v/ysIHNoiYBT30s10A7Ff128sWgMCpOUe&#13;&#10;Sl88oFkA+uSSV019RegbtwlJ1d/P8IctT8mLSvUIPXIumjtdVCy3ZXgAwq+FMjLmEAL3eHPLO2Ov&#13;&#10;+bAHnjeMh7m/shMaG2TyuQJ2J69Utbegazfypf8MuV7lLdkBNH8yV8ikjb9aWeXvTroPxyvagBSA&#13;&#10;8FX/d/Wv8pULc96VlvVS6lL/a/inP3j77h3vML/hHbveqdb7r/kNCH+maOxuxx1beCehdyv0mlD4&#13;&#10;a6N8OeISCPqKOuip/7SLwDEwutuvPdnSWOmf5WlbW2DCd+y3+NVmJy881qHFo+yJV49/yIfjEntN&#13;&#10;8FLPBTfv7n4rcMXr7gV86R0CN+iu/oh+eAHHvTwaONOr0zvsSlB3R0vC9fVf6/838LMbcnn338sL&#13;&#10;L1/lvcavL3gS382GjhTm29Lw3/pqz7HIakEfjaz9nXj+zP/69Xh9K2h3G/jO8f3OZiwS0f0bVXIN&#13;&#10;8ML+0vc3KhLOdraP+kNl+b+2hFz+QwX7v0vXMZJByNbNls09c4ZPzX1bGv3l3x1FNcJLkY0pfKb2&#13;&#10;4knysv+VZ2ip//HFT8Cc4ASW5tRYjT8GoPpv7S8H42VsHVpJUBL1fwC+5Z8NkXH44/NczDF20t3+&#13;&#10;5pX+f2GvHsLrk1vzze3Nwfdf2y/3nVQn/ZfQY8Jv9U8VuoVPGhETvhvf375Bjhedz7Hv+n97YU9u&#13;&#10;MX/27n/ZEyTqmXGBHcr2IuTKVuOf8g+0R1/wzA/S5h32t+SQ+lP7+d0pLd2JZbf0ykgm9L/2fLUf&#13;&#10;n8J8Dvme0pze05oEYu4t/bfdrFy/SQsHyQxdyQuD6G/EvFTPfgryBFq+O3H5Vn/NMvk30nzNiR5S&#13;&#10;orv5p/hf0hu2p+5Cm+Z56Tc+QFTfhFfQ2TKBQPA35U3zHIvg+JZEVP2Mv/lPW7f9gP+7+Sza8lhw&#13;&#10;cqS4ee7JiDS6gzc/j37J8Qv+2uNX/PPkL/gbEGf+aJtdZ3zLvuBqop/p/+/Z3+73K/9HN+pq/43/&#13;&#10;9SF/l1smXPF3SVc6IyR7bQJMQ8e8u6g622csOO9Dy8+DPuPlSG3COP1GWcgQNh3xZ87wzz6+n8qw&#13;&#10;UZ7mjCsfkcRwL5f9L+GTVLZg+wUN+SCv45ELZ3v+Yd44QwuMjCKpm06htThSkpQd3mkCjAOo+szc&#13;&#10;QF1oMbbWR7jr9RtUZhklMq84Dp/vjqMaXc0b6lu82B6/xT+hpB0JVRoZIzrjTyB86TO3BXo6EkUO&#13;&#10;ehxkvtlH0GqOrAYJCzUP5Yjmt8Mzudx66WlD9x1t/ekg1vpn/9Nv6pz/1LXxJc/BAybptWylD9m0&#13;&#10;yeYvnT3/9fdtHL+0Z35zsMlWSR/OCoOxG/Hh2LJtrkoBUchUMFFl/S89/e++Pxriw9H2f7Z0/Nj2&#13;&#10;h9zMq+ChBTH9vmMxvy3+xacOhdZrA+SyOqRrMzEhizJtWSlm1vGj8IPv8Yk/aKMIddlfpPP8A3ex&#13;&#10;jR6WpCAf/TjUqum41qWzjeV7C8pN/Y4/e0j8RVWYCeTmZMa/NxbEc7Vns2rO/DmEssL7LeA5/hp3&#13;&#10;rXID5FL/cC7tHwljlYLdH1ne3m4HcfGPSDyGoP62rmaLp5IWRg5vC77Y4o9tP/T/KqHyHX8rft3/&#13;&#10;0g+oH+qPXENzCQC5S/5Zi/nHB//jz60/Dc251W/spk4p3PdZ59H/O/sLpRG3/RFj84fJ0CIe5B8F&#13;&#10;haVevvv875WAsFW8gTNfa1n3uWnIL1zpTCvxT12vyVcOeXMsnv1vtjmOLm2S4FvIYBTd+UvHKdtX&#13;&#10;dBaBUzkZk0QYfc4+mpvXYGz9f+X/j/r7GzvQuOA/lBY9haZ9JPPbz/B3/Ff6qtyzfcv/1P9sk9SF&#13;&#10;/1t/+Hf639aubg0j/5Rfpkpyc0v/sYpy3/q7Ev6hsOcfk62AWLk6Eo5/jf/KDU2EHzoUh1p7jzb9&#13;&#10;kWeiAOTD8e3pBGP+avwRCGXFcf43EWbdIsqudgCKdw1D+Xz+PdxEaB2BffKKF1XhQzjl3+Jjgjg7&#13;&#10;lw+hO/oPnvE5/YLjxfOJFRT5SHZstHTbIojKtuNv5hHL/ylk/jhv3/q/85cqh+XH/nfgVXec/6Yn&#13;&#10;PICzf+gFJOLbr3W0Knbr3r96Er1lBSZW6Fb8sy/+FoAqWww8GMr+xODi7zztA39gZmFQwoO7+br3&#13;&#10;RYy3Z8co7fD/d/LvZf/b409CjfDR+fZrW2akP/e/GyJMGzlGyrz42/lH/VH2V/En/I6FZTxYj0H9&#13;&#10;PvUXyprANkNvYHxjlOsXA29tnW7pnxd/Mf45/nLKywZlSfxA/027c434CDj6J/fyi1TcIqH+wGYz&#13;&#10;ksCsv4BnAEgDn+38/6P8i1htcgreSRo07T+SaD4uDPOw1yM/1bNzipZe57s96QKBGUekpI/4Nj+N&#13;&#10;CM1Fntb8f1RX5kb1gYdeeMlLtDX3tL9BVf2Ux/iToDaEiMfxWTz0v6197wYPKbf+c8VvfFm2Tu6W&#13;&#10;lx+0290d+QHdHeuikb+0h/Cs370/LtLINCJo3pk3I5OkPBZok0hcfYQt3t/uaRs4gakRuO9kCjhs&#13;&#10;am21ds2/LF3dpT4UaFkjMyS0j735DR6sqQ9G9VCBhOcCrn985TfOxo7Uw3/oiO8xDPRXglOWP8it&#13;&#10;a0uf9uPx/r+dP+51eh3X+G3+7q3362wTD0fLkVL9XDNMn9XSOjI00x+5n9H8p/qjgG5Mf9MowWL8&#13;&#10;qPeP9B//jv7iXe+4SFClG7x9/qHDXQ+feKItpcCXgXrDf34GQn2G6fQtAYWfPSXgR9apmljTSo5H&#13;&#10;9cvwF3+AnP/jOtb/Xa+zPOOU41H0MLx94/F9xV8c1Q1eGHTkCTL4bRMaOc5qU4qJdeAZPwAuEtnx&#13;&#10;3+t/dWnVPDPgwGM+ELJJ2ufmxQsAZT2+Mn8zAII8yz1Vy7/RoG0LxrG4s/4rh+EyTAM+fU3+/Rn/&#13;&#10;t8O9gm31lZey1z823sQR/ZI2z4tdw/B3Iee3Dzl+Iv/IPxpnPbZMnV+q/0nKc0kh3/GtrfZ8F/d8&#13;&#10;ZfI+p1W0VxL9lXM8D3RGyZ09ckzszPnPR/5SXhuG1KqzydvN45HD8+mK1Bhz/maoa8RdwyA2kAbW&#13;&#10;g6f58xWyzPiDSPlvk5PXgnF/wWe4WbdL7qEeIetni5W5dcnd/JPKNNhih0ofwSxH1joeH8nhQGhr&#13;&#10;f5P9y5evrYPvtXXXQoQ7ek2Gvf135oHvh6en137D8cbzPDLuK2+QlN7z8/Ph9fnlcHN/e/jt4TfG&#13;&#10;kTt4cG3rf/gf/6eYZQEEG9H4VpFWZ5GSYgvgGLR2lUFoXy+ogjrcC08ufry+yYiBGMFdtHe/8Q2N&#13;&#10;OqBIBsA2hLYyEKxnk3aOgq6bKYKVEr60mEmeRfTbu8OnTw+H+/tPKHNz+HR9V0cfuqrGJiGlW6vM&#13;&#10;yj4sRk/llqTduoFb8nYa/jrRHnbVvaKbf0J34YDO40Uz631NyfPrc4OYEzg7nPi1G9jYz4420kDC&#13;&#10;7bsDJhTSBG8S5fHwcHt/uH24P9yRNG9wmE6fhb6RTxdjDOrRR3clowXJ0yYPbCCeP+wJwMgV+wka&#13;&#10;E4NauYg1eIOjrrpo2zBbcbgHBHlJnh0+ZeKR7JLQLiJCgV2DAcfPXMiDSSdg2mVsKBftSaywMFhI&#13;&#10;gNkAcXs83KP/DROeW5NKgwbxV/BPkumCCvIrB5do47eJWLdltyMYMz/1P8BOFJVVH3jR8fHpkc6E&#13;&#10;X+k4L3ye+Fxu4ycpmlSMdZ0MRHEMvaRCf2g34XWvrvKy8iL+1ffhHl2RsQvpXNjSz/pNHcTrwoRo&#13;&#10;/lFnyURQjYmj1UMPNfrAKYKeGH7WSYcKaVieg+jdkjACtg0YvEhpw4JhdrrY0j8qoKFzJ2vDbOhU&#13;&#10;tkiB0PJCWjyhYVMtFvjMIDQLw7ZMTA6UsurYvfBlext1ytf3SpwRVkxQtamKSKu/9t/oH23Boc+f&#13;&#10;cOK+vr3g/6fDI4n3K8nTH961n5s0Hx4eyDvkHPx1z7H+MnZa4FRk7G/cd3E8QauSLPUr7u0HXdhc&#13;&#10;eRLbfCHe7BcvXOj2h3yfXuBpHrVf2p/QR7+0cajMZuPJKuYN6oKrMf0d+Jxg3R5vD59+/9TF+SOx&#13;&#10;pcy35Ex/l8A4m78snQ3sY5pCHSz4bWi7WYaDyqyygNQwNiiDg1H607rCixJ/v7K/OIv2iR91/FM/&#13;&#10;8Z93ZO5W/dZ/qswAQ6RGsNjgmZ0Q5HQCQsNoNHBpQZ3t4g+eRfmPDtVhpWkEyG3BDj7SWe1nhP7A&#13;&#10;XzrG76n/1wpw/9qGgvYRXxIw1N6RomxIr+gEJY7LxlM/iACK/wP+k3/UGmzAvtM/quoLviR+wD9r&#13;&#10;x+L/D/5mm8n/2QEZdv6RW3ZbUrNbdkMi7ardlnWMu7P+KUrFqQq40X8sQFljrK0LIBGQvPOYGQ9r&#13;&#10;pl9xBDxS1Xftv0zlGsfMHdycwBxgjIunyMVdOHLMQb4jv6139MYnaLTg4DheerJdDo5Nv8q/5j9s&#13;&#10;Yv5ofJqbIpwcNv9g7vHMWHWpvzFTTLOX8zX53f48Cx6egNHg2Q501TddIODcRd33DReO00JcNRZN&#13;&#10;TpjFFMcnKKsL+e+WXOgkdPRaNw3NAfoLpxTQT98Vi1kE8mzZAVmKTWCUabbvYatH1mkRmTKEt/7l&#13;&#10;QQ7sc9mMVa0vX7+M79DNi2hju9mfeMUfehhHHb3xy3lD47Lzr8Znfam/knT84qyGm5WqyfDQgPer&#13;&#10;sQI/byRxPrEvQJrjLetTt+ZI+Faep4m94z/8q8M4t4w3+U4u2KcLjTsWmeQ/PTJe5Lt1sxSxkf7A&#13;&#10;JCs6tbAArr5w7nS99DNGbxkX9N8N/lS/5h+L/ylWRtyRGf/oV4VRLm217a/r5Om/Ku680hF1NUxL&#13;&#10;Vdv+2kEi/jXeW47WxL+YwdiO8ZRLq4c/qMgNdeTSjo05yudfwECPMoo9cojn3ylv0hDdGiQWh+Jf&#13;&#10;lL0h2LSAD+7EHI2WQS3a42HV8P8u/i/yD7+SoiBtylb+s33+V5MEB2h4eARV5t9Xrpzb9BP+Q0c9&#13;&#10;ZTGSn/KfPBZpW/wHctGjBmZ7/Be77Rv9w/sF/4ndH/OXl7lVlj/knzQKeLFd8HeA9MRfm6j/JR0x&#13;&#10;tL86rQZr+JPn0HSnDKFiCLvw3ABKvcfEWjdWSkFSsTiPP3rriv4/F/8dIwCg32mz8ieHnQc7fsiL&#13;&#10;Y4AEaTOmlcf/ven/pVD7fePdbhdnMirNCOQNkh/1B3I51fPfH9pfo8jG3T5/WGiJ4hdtEu78hmII&#13;&#10;a1eTkht/5KDk/8b+kehr2VwkcC7tL6L5OHxbkVt/zLZgFaR/jmmXjLlRHZ1/f/r0W/impJ1HhbO9&#13;&#10;hSDio67Pl4smlu3T5xyx5o/x16PTv5VBXgD7zTZyaWtrpv8h+/NnXKrcL+hiA/4Fpt/Ipd51kQyt&#13;&#10;fSbCgNWDcKLq/fUL9WyUFVuo2Ub/Pf5Ow1hn8zcgnct/8P8IDQklJB96fveB6vlIiOeDC0Lqikzy&#13;&#10;5xMJvtVK/bNnUPOl9M0xEKS1IIXe/pcI267a+XeI2lbLwAB7vPttUBdf+9/pvFlQfB2W7RzbddTI&#13;&#10;0c2KN85pRuix58gWeZqdfwcJV5DhV4SpZBv2c5zEYVvv88I94PZ/PsOf/Tf89eFNCzAQszEWQ5ti&#13;&#10;VWM7G2QYpbUHHMcln8C28a+cgXbg+gn5/WKr/6OHKMIe+W0m449ENHtzDbhQxkjEH+2TB8UwcmzX&#13;&#10;SgPH0ntyy0LXad/hP3tv9Ldi6ua7+BNY39z8MfjqD1TnjrZ5RNXUjn1tz/5Sq00p4SiQbVQnVUjC&#13;&#10;woL+e7md8x+UsL19/EP8iyWiG04dUSBYnV8yHoBsvf1Hy/QrrTft43/tCCRxYi42X3nTMGkfWZlz&#13;&#10;0YOEN02c53CTX5TN9be8ReJpnixp+9TUHp7e1pxSWYFxvWdsIY3rw93DJw5DQnJ1FVMthNWuI6vG&#13;&#10;1g6n+F8qs4uTe+k0F4yCFeh2/Cs/ncZKiHRaHx/i/9H4oy4bwIO55qZhbH15/rcP49/2v3G/8+/W&#13;&#10;X0nMvxlL9lmcCz/JSgP/cKjFA/F+Of/CVO9ceDTO+43G+kFkrCqPNP5BUpfz3/7EgmOHv7V0l2x4&#13;&#10;95x/hHfMcK8s7DHDh/zzzBz/9BuR3/JXLvxSP/gRf2jVGy/k+zb/9cpj+Ysf/JJXv0vbPigff6Py&#13;&#10;B/y9EPBT/tH1wRj1gy4kv9O/WB39DTD19yI03OAPLoOecfej9R+JOg/Sj8oP1JTFpS1fi8y/RPxz&#13;&#10;/p+8glPuxk2L0NnnwVsOpQgdoVy7c/7VuI4i9UV897d/+RtpirjDTnNepTTyVybOW+//g5zaNGn5&#13;&#10;T3nsKwmG95N9YCb/gG4rhnuD7iBDD7yP/S/NoyPJ7/sfsabxbVpf0t8Mxdbel/wVSdh0wFA3XLga&#13;&#10;FBpqo3UApEibBPywLZ32/DcqjBvx9pt/fXCZC+SvXfY2OoYJJHOer39md53mPNjJ7XC0zPTI9X+Q&#13;&#10;rDUWXltTZ52TdVbX27/8+X9JrE0+8h8F5vvc/wco/sFhHfZX1w8g6SOYUaHNzC9ydP77wnpqlGxf&#13;&#10;PbdjCGH9+IZiKbrt5mDRWk0ewSPLU4YX6K4H23DNK19vWG99uH84PHR9ims4jp1tymTBryy8StYN&#13;&#10;jJKnvzrVan/0IEQB29KfUlIQO7dc2BtDwOPEZsUd9hhuAyKBJABuNjz49OXw97///fD58+fGKgGe&#13;&#10;WPt2/dt+qH5zMdULj45lQyNXM9d4fkaGm7vD/cNtfc7zEddc/vrrL9amXg7/Qv/713/918Mff/uD&#13;&#10;sRwb/W//+/+B4RBfh0BNhXJapIc6dNlmcM8wLIqYyFvctwUc+HZl85kFdRfBngmoZ5z9wtVOmjKe&#13;&#10;RrJ/NamjTlry0+/uZPk9f0ym4Zw4BoSLWAS6x6m///774Tc+XqB6YOKtIAWhhDR1uzG5CSuOMBgY&#13;&#10;GcoPIDtLgkAiOGDgtTurHemFxT0TeneZ0/hignMBy05E0n16+yoyZeqqn4sGQ89gUphYwb9w7Ti2&#13;&#10;tLH0Ex1xTZBeWL3nIse9Fx7v7tGTCwc8FdfFJjsUA8kkUQdEDAhfE+7onCmzq4a10x7xWfoAY+dX&#13;&#10;GicEO6CTk0rl2f7X3A0kmM4TKBORJ9DaSp21qTTV+Qm/K4O09UN2cfKbgjZNeS9sqqf4c0HXsn4a&#13;&#10;u7toe4vOBvvDgwt+XCjxYhzyascGDi/2rGSvXD3xuPTXmpf+dyHYK/HqM/GnjvPJ/5oB+6iXseuF&#13;&#10;pq9f6XRfv3LBkQuQjyTGz0zMtIz66Mt8GJvolvNo256VVwFrAbnVqTaOx/8BZG99ekentWPn9/u7&#13;&#10;9i502klNqHot/SOHHdS/uHHPxBb7aPcU62vKiavkknGvjIqXQGMNAABAAElEQVQvHT6+1sMw2L9R&#13;&#10;qH7WL0Lsxic4iPoVQxKLWoDzhQ4r54cvHfnMRIEnytaFW8hNjLCXxu5/YK/YrYGjicKxob5Wop/x&#13;&#10;pwX/ZUxkmziBPDLBojgxVqT8I/83cc9Q9m9OI/D/F3z/159/cdfH58PXL8TA89fDw90n+uFvJM+/&#13;&#10;HX7/g9zDBchb7rT2xKDtZNuxDwJrtkypPYyvdxKyOdKLi36eOTaXeKHTmztM0i/E3DN5s4veDMot&#13;&#10;ZEFLm2wdoVRf6FjLqJ/M0H+f+By5eG/ZmPr96+/Y6OZwx8e7T7xo6oB41YIMdL3ldNtLXuqULWWp&#13;&#10;L+z/2hArfuP/PAb8ObYgIKS7YtILEjv+p944kEy0jTFh2cYNUlwV8lNzDu3n8bcNHCHiTb19fIFS&#13;&#10;e7Hlkyw3zSDIa/PvFYYSKpdAH/guBBprVMvRbxFaCNm1Vm024AS9QHe1e+ktRX/KX347hoa/mJsz&#13;&#10;GifwTKC2kuccIpPAz3vR1zb0tv1T4xv9BzA5Kf6QP7Iko0nupP/YP+z/r/zRvycG46+5NkGpj/7D&#13;&#10;/2f+Vy9kzNdabsHpoPqfBSPnAubkFh1Ji2MHdY2D9CP7qqFrB3aMemX8l1Z9kjHw9ES8CxDOBa5n&#13;&#10;gqavG5fpd/uGhCOLDva3xgHarZ8TIqNmToRujr8rePli6z9WGP21jxe3nMB7k45780c3d9F33avA&#13;&#10;4Cx9Z4c8R+YQk6caM+iLXTRElvEi8xloNa6Tj7wpwomjNBu30d904DzDeV8Lt+TbuZvP2GJ8JacY&#13;&#10;HeYTaatfTznAw3Lj0zf2T99i29Qz8T4K5Kmly/hN4/8s/wS4aHvOreOUu6fHna9wnL8sk1ef8OUL&#13;&#10;eXbs53zGsQ1E/o0BU4FzjrnQyBis/Fw4dmJtvnf+6XiTebU59LeU+l95hj+2xI6W5+l5bMoFwkd9&#13;&#10;x3hoPf/wHRrdBAIvbwLyCR7nOfLV8rfkcu/WbR4JD2Vu/lT8zROd6aPfoD1xio62GxRLQihIbnTz&#13;&#10;BEJ/oYtjwY/4e8Fcvjfy/yb/7xMix1ttEiONMpaZHfq5KDY98vv+N/l32RBBtYm+dmc82iHGf96R&#13;&#10;rt4qIzXhZJlyyI58tqzYc7wp/oA1t878j9gVJxNYT9ma8o8etFEi5/hbFcXET+NPFDsIskw4a4Qp&#13;&#10;I7CNJzkhfcq/mmlyu+DM3zxGrd3/qT1tynoa/zxg83tklsfq/8KtFmUZ/pP/w/khf6yA/MEve0oj&#13;&#10;2ktg889Jf+lnIynOZh/5of7LXxvupP+qGP2XvVMorulwyd+YOPFPf3HO2xWxLP+pjNCUh8jyNVqd&#13;&#10;fDTNO/4wQMQioZAQ2t/KuM9/xuK0XeoPoHnFoPXJqM4LcaTnReYGY/aZOWWbx1JeOUN+0WRvsfGX&#13;&#10;UnapRRpeuHRhGx+NgLVs/aORyuDR8sH/q3H6FW3yAfaMOwcuvrV4XbxqW8cm4ECQxJx/axMOjHX2&#13;&#10;m0YA9sdko6kW4QKLjrkpLwOz+RdjMTEladOBH9pj/5PAYBujbo6vl+c/9vm7h6+xa2zi2P7fOQG1&#13;&#10;wnvToH1UPtfkNMeoYpZjx7RZtIIn8g3n4bX5f5h/XOiv+Op9zfl/5zrIufOy449jtn9n/QE/xY78&#13;&#10;wOfE6cr1A8XIbMso0s7+wvlM7kf/Cw/pthaeQR5MNYjQtNNf7hhPvre/YQgR2l+uuPCHHXb+0VZD&#13;&#10;a1HUnjFUJnH6p6gQnH8zNi7hO44xTaOPPlCmH/c/zXn1pMSDsPNf8NS6PzJnOuU/4eY/3ZXw1XMZ&#13;&#10;9Ucemk71IwB11At3Wn/ioDorabl1PYNSi6aNLcALQ61dwoXLn/EXsCceBwEqShDysucP9JcZYDv/&#13;&#10;uR4yx8Pz8nvyDxcO8cDWZ1kLImzy5YlbBS23cGh/FUZ/uu/GBECn/2dpj0K18upqP7F2yZlyCK4v&#13;&#10;OP8481dW7Te2JjJuU6Y+PP0UIexX8AfwPP4ia9dFaKYa/sgAj3mjwqhy9j8wSl+MTv5Xm2qVmdJs&#13;&#10;xsf3448A6i8jeYl3yv9DZtFWf/I3Wy6EtrEeCF/VaU9o2Y+V1fXA+rQ5n9h5OZB/4GFOUZY+5Bn7&#13;&#10;0XwUY/KPbjQnjZ1Eov+9PUweYlGcJrg7H5i2d97Gc816xBV7Z6ogrBzifuTzieYRVCWEQfBVJZ3s&#13;&#10;yHf60yqEtZqnhZurz1MJmhcX69eRoOzTmI7/7tHXc6UeRGFvvnRN9PH937APczXpaTC28ip79dwX&#13;&#10;jrWr+s/5h/lMOOPqb+F0bMwloVVTnv5vThJB6cf/tgr7fu2NK7Sma5VjBmQUXnsHyWH5t5gKhXZ0&#13;&#10;cJ4sQAJIW15V8CW+YIu/sn2IP1Ry/fkX/LOnlH7IH7Oe+A/QeGz0lP+H8Sf+1s42NqP8C/6/1l9a&#13;&#10;Wfakf06KfALTejn/A4y/E39jgs5x6lu16Atl6r/YyKrIuK6LDtTygzcxSrO1Lvfg7fm/ZfubiM7D&#13;&#10;6oftPTeY8wPPWbVhFyj1OTQ8t9kPc7zRL10Hv/U84eZlxR/0CFhFePPGIfXl67v8g6Rj/5Ex31z4&#13;&#10;P26ep2V/8Lfi0FV24+9H/W+sbruWQZAFL6w44srX/Id5Zv1pKieGRRAWu1y9DPKYc9XbuvlbBfzJ&#13;&#10;R9XbTh08euvZgt/6iyF9aXj+/HH8G/9HBoDbd8Yf9o06GNW8MPMfy85fz/M/1z97mKcLW09cfPx6&#13;&#10;+PzP//JR/3SDPbLtQELS6GqbsVniISH1V154TBqFni3bWaT/ah72Q25kt36jXHH+NW6Thi20uY/G&#13;&#10;2KicIIL8pTY7wRn/iC+aZq2H6zW/PR9+xw6/4VYuZXT+H1Xwx0ehwV9dJEn+iqCH0p7807wJmMk/&#13;&#10;iyFwUElG5fD/jQuGFYfcEKc8a8fi/yL/gfj49fPhP//n//Pwj3/8A9kfDn/7418kd3gmtl54AObP&#13;&#10;xz9bx5FO+ZpW1xYaD7ux+qWHpz79Nk812vaZayb//Mc/WatizcV+yprKFfPEa2x188wVSDeDqifI&#13;&#10;8FDO6MuEqtEdPNECptpJ0zioOBXSBA42nni93bmgw6IHg/ATA+cLd/q/HQ08Fl/EHdRlDKgYDWx+&#13;&#10;a0hNMyFBjQ4CYYZGF+cYdKtj0CfJH28fDl+ufTz65vAEn6++qpK5R84Dbi7+TQeIKjAyskPshSKg&#13;&#10;R5bozh1LA7P0oh6A5JD4G8+qm8DmxPJ4+IpBX+g0z0xEtFHZQTspB4fyms1AUku3ZV+j1K0dMnHy&#13;&#10;cd3j+jym6sCOox7Bv2N/h4GfGfQeiOB7LsY5eHvHvK8E7QSquxmhtTrJ6Iijk185HJThjwxekZ9g&#13;&#10;175jC7W9Nig4RlvqAYf+5O85fvMEKhWCpnzFU1kucHGBWVmYuMnHIG0QRW51Hb2hCjFVlYT0CTZn&#13;&#10;HwQOZSdZymAjdHld8OGZg2cWbN/uuPjq3azrAo+B79256u1Jk/HnSfOLyOgvW8nIRDZ+TWJ10c7y&#13;&#10;sr9tbgpDvfZH8MMbF/08iXnnYs0Vdy1c499rFgt94nQuKqOnJwkbVWbIsu8yKn7jYwdFPtoSzbhJ&#13;&#10;GMEdBJUDP9tvEPoZHV6R7Y2O+U5s42jKxqzyubB3S7+CAjhdTOJ4v55SezEtSA+VzObUCat48p2F&#13;&#10;XUqIbn060xb5DCPgxPrlgC92hqNZHNuMEzfjNPt7yJ0HqAptfTI2Doq4dWL6TPwo18iGbTyRlC9b&#13;&#10;E1NieBbFaUPf3dbFNOiVOAFXF3OVecn4jIKMI0TFBOkc890kACXn6YypHhmTToHj18QYP8xiNX3x&#13;&#10;Xp//frgheR7vvxyuvnw5fKH9ET0en9gzD/qMez55kuGiBvIoE8TS3wQgB1XU3i/2H2s4P/fE5ZmL&#13;&#10;FQ6+3pjh6wZer1h4wP5Xt9iR9iP9qsUsn3wEN99Ab+w/dNU/v8LkBRu3cEzMXPMxXl0k94Sxx9+J&#13;&#10;Jydi79jZAeDx7nh4of95QVwhX+i72ZLkVS5DZt2sf/22v+Vt7YWNHSs8nrjCF164XLqKh8DhXfmj&#13;&#10;z9S7iA4iIBMbwgYDWHRry0LhDXOBFh2L8QwhvvV18Fo081Wpp/jbdBRpaBRP8dz8pcu2dsXBOkzK&#13;&#10;lBfBvm48svsZf3i4oHHJn6MtOaU9hliZENlCmOE/NrJlxDmXNpVgF39URhRsbv8DVJJX3tGMEOV2&#13;&#10;gKXgNvoTVwq3K1WpMoRiiE3wb5PShbX56mVBBDfne3TmT732p7WcYDfc+kVnvk4TWYgoT/EhETd3&#13;&#10;4MTjVBXU1PEd/cCSIhz1N5cNf0xPf1LF4Q8O/aH8J0q8IE45EPAc6fbFGxkdW5EiH7N/JaF28Y1+&#13;&#10;6LjVeExfdVHZp+Cd49j+zFinEEDhYu0L1diYb+lP2NTUdLx5ZeHT8Z2RznzhBSWeOLZfmsvphemx&#13;&#10;x3IvotstITX04fvOHdG+LsTfQjKXvlhWC+Ccl5Dh4E/+Ms9oGJQ1Z87HsXRubOkpPsdV860+1yjQ&#13;&#10;vNJ+5KFyUWP4ujBH/nHsz97yExbq3ujTBSn0Md+Yw7tI5dyMOuHL4+nmCA+cutNePXbRP4qqnu+3&#13;&#10;O/6knquqXxEXT0NLTc0/xX1qanD4Mc7o3HI7dCWs76T2nq/wG/MVfddFx1tvinPxyHkUH+9YV564&#13;&#10;7zEbnSAgjRt4eofvDXRvgb/FQfkJgHdyXI7A/vW/mIKHkNrFk+UnFo6cP7zeY1cvenrx05OxYsyb&#13;&#10;ipwHyJ/xBX7XtDk9uiGuPGG+V0diE3LAjm1fWQh6h78x94pdX2/RgvHkGfhnfPvyTK7nDui3noYY&#13;&#10;26mg5lHXI7ocCSBvqLiiv9gHjt6x6Z+6MlbdqAO07n2VmvGC3sZsN7JhGeMUgMNX9srmF9TGr8MI&#13;&#10;fjpqz//Za2T728VGzxKrOY0x9ub46Liob7CbJLRNfRabuZ3mH/KkD3Suog50hWSEYj9XgJB3N/PE&#13;&#10;qLZTFv/dylscXPHGlHNKSgO4ubd3u4c/uMogXP0hFTqggv5Ow6X/YyCPwbIwdMSTIPX+z4ExvA4H&#13;&#10;atUX5AIB9pH/zjXKZb5xDhv/DDzwSn6Zf6Nz4s/ROAOoX/OfOeMv+EsYnep/S5Fhk+Via7vyxFIY&#13;&#10;t7279omcrDv1NWxcY1DkzV+d6HKYZvI/ziw+lzqLwuykQR8YY8U/QeGvD7f9m6ecOEN/wQugTvNK&#13;&#10;fOELxOFfXqSK6usjTzTfGLcQuTEPy5PzCemA837zqUgyJ+1+nk3HGOSfWbgLnDptIalw20MHeWfM&#13;&#10;MiLRSttJm/retItO+T+ZLacpX8oAhkih2GC79dZA15xtmY90s3THGnlye0ovAE1nNwxO0l74kCY1&#13;&#10;spG02xxhC59IWfzjeSoLKAH+QRJ/alb9PtrKqCswxsPmZR6+51V95iYvIHqDxDV5sz9zFnLevk7+&#13;&#10;aoxlLO0CJXpJS4qv5NFJCRxbLxItnhO6Nw+kC/XZGvFOvgX+/R39yD3JJCFykHnMTU+Ka+upj17Y&#13;&#10;Hy4Y8xz/YS3cyU/q6/mhdqV1AMbGHDsHeOGJSX2Sn9npy8bg9lQ7/3YT3TqKiD06oTmXTbOF0+hy&#13;&#10;AQCncZoWx+0YqBv4zmEScfVLz0Hti2mqII7H+gq5rT2vHyjEtAWmHEkzKdkwrUabWt8xXsLHDjZ6&#13;&#10;Rf6ORcU6RGb+DxXtD4H6NfXthQ9BxUYu0Cn3XZOHvrVpIm/q9yvwudWaRn3t+KRPvcEAmMu+zWG/&#13;&#10;cdW7DDlI7AR3ahIvbTn1K0ef+MMXmb1wUfwX14EqNSgT52/dmGL/xyrpOGJgBoCwxZtPxGHpkkJF&#13;&#10;bKFPjTrsz/mZJS1oCltf7LIo+ruupDmGn3SHvzE7ftTm89CAc4DxT10O/lfHOQdW3umHG187SImN&#13;&#10;ovMhC5kjf3h4zexLhsoyXvA7/1NlnKWXQmlbjpGIOvYcqyerjTVYL/840ij3+FM2tjyWnuHZ1oFE&#13;&#10;gLXcZtl+LzzjuvycH1N4xaE+VcbknfNnY8PMbfcd+y8k5lXo+mLe3DfMMxeDmv57ZV7mvE2fOye+&#13;&#10;8mlH579KR7+6MhaY/PmU3dBzbVN7Q0MdED79kWueCkZKdNYW5Zz0AIIK7U01plXpLDpmXvOvYon2&#13;&#10;47s3TnjxjTmpCns+icRJjTLXGXvmZG+uSdAfXLsisOCJbZ/H//qyNQXkVcaeVILekfmXgky/hSG+&#13;&#10;LE6SDnYeI99IyLFCuyGKiNrpPP+K0PL/4LhmYs6d/i8Om0HmBaGo2v+tQ1ZpfqDPIRfOjZrNPxPI&#13;&#10;ZtUJfuYfmVP8SVN42UUb2PMmphESsdhO3koxRWt7J3dsXlZ8y791FmVXQnlBbse/8F4srgvZZgWb&#13;&#10;pIupzWREyEYR2UALdmOIt7vHrsPJ+S4F5SF/zzXRraWXhAJaZGrd2y83f+dXIxh7YYBfOw+iof+j&#13;&#10;S4P5d8Y6btC0ntygFbvJV18Tq960z0Sr8/JX1uSu7x3jONdlce6Rc4frK548++33wxXrx38+sGfd&#13;&#10;y5vvr8lVnNgAi5Z0KKW89ol7auJBqVxgRXKOf/M/x+o0Y4sl9FBotWFna5sGYBs4aoOpZmy07BXa&#13;&#10;gMpqaJiLpNuhe4+hvfnQYFEWu975anWycBOZbfO3PPSgXGEjA2NxHy7xSxIQbLxAnjcv/HKkNMZa&#13;&#10;T7s2/x05D6/euEAZAzqmmEuMGSdL5o73ax+g0G/A6MtbjhnTrpm3c1v04fA3z1e5noDfpKEu5goP&#13;&#10;zP3poc5LEccdySuudileV3t1AUrHI73qfm3mq6Vw0zyraS7/AL/tOtASWrjsJr+iFmX90rk4uck3&#13;&#10;Ern+akp8gsYzI9I7T2G+3/7BtSnmkw9/ZDusEb3J59CwDyFeb8SCsTTd/B7OUzf9f9Wpt7IsOwl8&#13;&#10;3fqf8pnn9JrblCUkrVnjdm3Lc1X6B3I7qpjH/3z8fPj709Xh77x445b+9YX+4UN9rtM/s37lBUbf&#13;&#10;PmmScyyZeR1tvMnpCw9pXX/iVa2MmX/3CUTozQ3XrD//y3/k4TEeIvvv/vvDCw/q/N/eAAfIjRc0&#13;&#10;VHN+I08NVpAbLAqLEnuwUFkdGcQqS6T3fkcGOmj8xgJIr5h6ZdhqQRtjI7DJow1HSDvfo5iGM6Sr&#13;&#10;HOoQ4VAAR1q2uSNK4tRDxzv+j5xMeGc3gEwI2G/ZgC+4V5BLtyCmoOzydouyX3zmjgvh0i6aQs4F&#13;&#10;pQE6EqUGios5z+IwqL08e/KCUOBpC2XpZFgUykWVRT5ucdeQyjQVp7YZkKy0cwLAx06nDX09l09i&#13;&#10;uXDp3b1wTNa85AJNOIumFMCdDxCQmmBTzLG9XDRvImLPd88c2E7f4m8Y9nPHrAhTdtHMp1ofXVCj&#13;&#10;zMoYyUn/iKd0e8OGjshOdKA5Ovdd3NhP5JNfpzV8+sbhykQEDwcLn9q6oWP7GHOxmq8Hz65smDTp&#13;&#10;iBoUOVa/9fVBfqtblFRH8fqbherRWlpAKbaLbD5t+eKJgYtz2M+L6anQV3WeGMUOXT0pnn6DrxYN&#13;&#10;46++oNxrQmmie7lbkzk6qyy98OXrAl7e4MkEdF73xp4LSXPSg0rQKtZhX1JGnyZm4E//RP4RTUUx&#13;&#10;BReW8E0LgDBxwU79dIknEm7GpXU0sVG2AI1Nxgtk2hJybd01Rqv8vQjlq0RcCHXzBLCNnTxNUj61&#13;&#10;K90ZQIRbg4X9DXwXr5VT3VpApDyiKMeiuwNW4lS5KGrBb9f9td8CFWI2Kjtp7cj4A1oEDFRIitAx&#13;&#10;A9wioC2JOO7i0R4oDIyLnyZZ49QB8iuPkZcraHvgc+SJHyxaHpFV8aP+8R0espGdcDdMivxdoBam&#13;&#10;uQjgQOSmDN3FRZ9+dlIFL4/nyXGYF7D4AVvUr9RZG/Lhq0V/nw72iRlfqXpkQj0XG+AHCy8KNABx&#13;&#10;cCMORpBkvxFKQQtNnxlZ7Vj6p3DQFou/F2iSXf5ikcczH0enhc4x7CnnTKhpkYGdkyYJWIccfYtP&#13;&#10;wXKiDP9VA+g0NhkFMI+KuPlTJ8RA+W3jynkIKEat0NmTy/isFts0i2BOaLqgIR+O4yY625n/4rXj&#13;&#10;b5r7HklEkL+2Gxp9U574ozn9RzKhYbf428SBFTbwNTZc/BHUOEuP+Iv47QZf5bc6/dktemf7T5sw&#13;&#10;2fOCv4j6X/2H/9JKWvFXO1o+6B8wtYvQWG7kTBLp7f4nA/7HPDKT0fBbcsoxey8b2u6xiOkPzfNc&#13;&#10;QQ2MJf4IWvNPeQ1c67WVsWze8uRFOmRE+NvPdhu5gDGtPMk4JEQ3CAD/8mxf5NXbzD+8aNTFD3k4&#13;&#10;N1AkPi3AIfss3DkuctEQWPOar7K8pm/ePpNhPAliDtGNAt7oYv+171qvzaUhUcsqzbe2KIdyRHWb&#13;&#10;8eo46u8EWVdeqH2OW3ygvwsubh+8RtbBeXmPFuZq9mlOgI/axMUNctKRcQjK2bDkn025+AkMLLEf&#13;&#10;rxkjPx056XtjQeWmEzrzjHSRmzHTGVI3T2hn/+Dj7y0U/0AphnGtdv67qbah79dZX+Qz0KjXJ+ac&#13;&#10;Adqwwou9yGgMc5YRqt78NS6DZ7/u9XAIgbe7m1tU6fotVouP2gmbFH/Scl7Mx/mUTyMqZ5a1rP3B&#13;&#10;SwjV72jGX8fyFnWw97x9gnkFMeG45ZjvBdGJ08FSdF9f9LrzNdSaVzgf0Wc6na1x2oLHjL9oOHAQ&#13;&#10;cNxN/3XRulgSR1T7G8K/MWFvLEEPaTG9HQusO0CFQQQ+xC1yav/xlfFMXNuPkbOLr/Gnw8hD2vKw&#13;&#10;DZq7v8ra2KIKWljbCj+c2FpneXDR3fY+nMs4P9JTnaixz6/Cqjr96pM3hhkf+hid0t12hZi5mcD1&#13;&#10;IBTITuD2pABHo5P8FWboKtss8hrH1UafVo6pENaddDV1ynhMWTILhxqRBZh9SgongwWrmIJAM+hF&#13;&#10;45f5H1hJdv7lPHrFX1yGNBSNv85QAKiHUbfxht8ITPmSv+UglQb49T3S6Qloyd96v9I/dTbi6Ccc&#13;&#10;f6hHvYCLErv6/5CvWshlkjlWByqm/wsIRIadeBr+S6LFfySQh9vCWXtZL5dBCjyOI0dBKokngGh8&#13;&#10;pGJ9fMjNauux/8azCw3GQdFcEjb2sM3iU/73gjBMpBWDmFAsVuWvztBd/o+8dbTHXzmTxf3kP+GN&#13;&#10;f+Oeb02PTHgkZTzgMDGhA5wyb/tT3TbjL/UydoNZMoa3ji0v/ikthMqxbR1VB3FqPvEXT0aBSl/9&#13;&#10;OQBYWarmK/+vPFazbSf+q7wrQhpe0jI37Pmn+Wdu4jDS4QBNc6VB6U4/+AYbZfKGhDnHIA+TI7oB&#13;&#10;kv2142+4qz6LUaOcEHHtQlrKnMWky59zc4qyyv6V/bIdWMc/4bqxFblnzjWmadnHKxTmVEZTVcxu&#13;&#10;0hMXGl3kvKj0uJwIgGyUpYte3HgdAY61sDDTV4xP/a8OCRQTi0MbWAR1rFBO/7WrsaXC/ZlLpSJD&#13;&#10;tjn/pMZ66QAljfx/Ahq9vIFkSXSSz+zhfKPQw6DiWtXIAb4kWm+wrGFpd20BseJhf/R8TP7dfGyM&#13;&#10;1xdHQL+hCiyoHEglL2kTBfZbufloYw4HYx3rZ/N5oDRKg85On/RijPIwb8xe9DlybouwKtAaCkSE&#13;&#10;lxfFFItAlTQp2WwzbmgLyHORqs05jZtAFInG9nW7koTZZv6M6/qx4MBaHuyRYY4mQ5zeMlZQCYuP&#13;&#10;AXPe6FaOXTznptKpk15tGdJzffw2Rp0YoT1Txf8jnYk/9IOnbLVJ4zH42k3W2TnvoIsOZhvycaa8&#13;&#10;6uxnK94kVv6lqXmZSNoNmvLROukuP/4iKIzH8k4WqtV/6ZKvKi8bBkRZdA2ltPg/f8DX+PPGQdc8&#13;&#10;uN+EC3+Tf83RfcDonNy4APeFC7+OmW5mBBCg59hA7+EC5jWOmPFixC1SkScfJxfwoOO1cPKna07G&#13;&#10;GTTNUXNOs/VHV2i/sS6qRsatvWBEsD+ZiwZWG7GSObTkyXyXtBW9d+dlyumFB18Xzbz37XVejyiQ&#13;&#10;c2HDci4wDpfyBvKYRyA8bcionDBJJ4/KhbRTMa3slSU4QSkUQ9Vbq8zTav7f559iyYeq8yZuGNIL&#13;&#10;YngHwbEo6i/QkDxz5lhStfFlvA/tsZkksntySUdiG8bWvY0EWkXfz/x76j7wX+AnzX/Ef2lTKAL/&#13;&#10;gb/4S391HelVa/PX8yqrVt/zV8893xAXtQK1fvqFDNQPX6sqZfPz4A3FzV9IWUlDvff8Q84Spdrm&#13;&#10;vrb9y/8xAx5Jw+VrbDZx27m4bZ6gkAy90V7a2mEumBuvkpX6xF5jGnQ8T5Ho/pO9iWf1iA6rAjUx&#13;&#10;FJJtKA2W9dbMkSXtND7ne2yxkOz/KjrzoaGS6WkXNgXdTVO40xclwEbDyVWL46Iy7Xx7LJ3iQLvK&#13;&#10;zzoEPfGP28gsXNuSLTGG6Af+VV3oP+cj8Ml+q/9BK/2LeXMHG+e/5p9yn3laHeSlbOahoKbdvuJ5&#13;&#10;5A35yxveXrmwdXSNxAvJ6tRNnMbCyD55VCbSco+vLae/rKhUFhv8Qn7tcVkx6g+9kQsUYMevIkZ9&#13;&#10;0BdusdDXMojxFxP5x3LgIe71rq6xeMERcG9y/sLDKkfWen4/8nCfAoG7SGcr46+a5Xylq0pZtmwQ&#13;&#10;S0/q3OQfDQCyi8d+6v+2zGacUs3m99iyC7/geR1BHNd5vJbl3PnV62msOz1wcVB+PlD2+Qvr9t2w&#13;&#10;zhu7uHjYmo6+tKNhb9eX34D/42/Y5e66N0N2MzfjZK/Q5QZ21bb/NefmIF3Ql/XpmXCrzkzWkQiB&#13;&#10;fPqqRZq0YorsPieohgZCMSfjBd9MVF2ien9DGBi/smBlIBl0o7BGMKjKDpmlO9UM1kUvIbOqjqVW&#13;&#10;m2E4d6WhKaxjahoEOekgUJVJRzR4i3P2wbk+XZjwyKj2cb1cPBx89qlqDXSwhRr7qL9Fj+XrxYxX&#13;&#10;FyF5bFs/zAWKUCaJgy6mhKWkvdymM7Gvva+pp7ghZBRbvnqy4gk5eRWCd9060XrgiThfy6ldvZjV&#13;&#10;Ygz1OlUqdv7oa+oh1IVL232ktwlB0pkyVGrBhW8i0U8X8cDE6Q79nfzbwbgiwgAgXz8GrXc9yV+N&#13;&#10;nUAlhpJQgDY+7qIkh+mPcO6hEu/kanAQWmNqT3CInyd/GwmJfFUbl3jqHDGAlXcU08g/JyImLQ+A&#13;&#10;lYD054SOSEIgQrX2/KRdsJ2m2fbpjkfEUfb920Ve5OXqkz0n/ho1utICzq25cDGOFCv+6kfLCOkb&#13;&#10;7AyqyohlwTRZMZGXADWPyO/U1DtL/J1vCfe7XCR0YXrlKsnZO6OUw27ku/WxEupyrMM5OunPYTqv&#13;&#10;wdlBQV3zn7ZVf5XQCGzZMhLSFxaainZBUz4mHN3ssK1uJqPRR3g+1IcXrfGFE4Du6Fz0hBq7W4EU&#13;&#10;2Mqn8WaiIAtpj4nloZz2/3SDrrrmU+radzx6DBaw+tz6cfyUi88V3+qoH9grqhNZdeOfD/HEExAP&#13;&#10;yO3de14YEPrLZ5Ir8eiTGP0Qr7DqjA3u+RxJviZZ86InJtpcv2kXxR+9SLr41MnqK7DXLuwDe8WF&#13;&#10;ZWU2wpTJ2NAnDmb27+eX+Q2O7NKXYNBHRijH12K2hqcXMLxL2byVXeUl6NLPvZrnh3wNDfhbS+fL&#13;&#10;2olCKTsScO4Xa2AsD//oYFvRZ4LiXlLoY2V0pTw4wwYeFQS0LdGC0E2X+d/FBccf+Su37WOpxdNY&#13;&#10;rC5S8wWcdW7lJWWJ+uDYqKy1AxdotOdAWeVTPV9J7gE4w9+2TYv6YCI3X4v/cAgRGoMzYynlxV/c&#13;&#10;7Lb4O5G61H90E0g4REgXyjQYWspqDCRYcqubzJaPOrBCWGWucdlf3axPNUjQHqvRUxzCAZgqAx55&#13;&#10;qNn8RU4mC2vbRC8Oh8q22bY/gJFmH85o4/e2/1AF3oJg8dq6UKd+6TgA9j/zWzmPPlR/pB+FscYM&#13;&#10;b+6wXzWJYgx9fWOcAd1xqvGKA4+1l3HnOGebN3DYJ9Xd380Ih6/sE4fBGWTqoVHOBb/5FP3xhptY&#13;&#10;nhi/b7jz0sVrJ3y3d0y+reO3GpyMXzOpm3yoTo6pS57MtPo0ebKLYuihBNetJCo0OhintJd7zFEe&#13;&#10;O56ZD+DZeOKYy2ZemuwqFeZ0XhREFjIZatDiMKv+FlWognEBLLSc63nf2bV3ndGcLZgfzfxxxgnH&#13;&#10;28Z7vp0nOuv3fmqh/WvvbuErieW+9HfBYIxPVXMU7Y5e5ocdo0MrIrlACjqhRWby+GKAbPgSXH+a&#13;&#10;05vlnUeNz9ABYvHn2xysGIAGlx3VjWTq3Kw3cWC/boZy8Sm5tT/kVo6Umr5t6ovMLhRLVz9rW4H9&#13;&#10;jRg361XVZH3U5i5Mg9iFa/3thWnzOvTcmn/Ds4k9fBxXgMLN3Aij0KUFCPbEg30C+hoLWDUzphvD&#13;&#10;kD3p6yde9PPIP+qh6Q0sXix2rFN+FyCtF9dcdcSGjSWU3YdZ/5o+4oVn41G++ihY5PPPzd9Am/kT&#13;&#10;NeA7/umPpKio7CNLcxfkc5//pbL00Hgn/vKCRvGoyrKiXd8Fhw5bHmMzH4cztRThnxgnGnuRRFLy&#13;&#10;EWfnavlo/cFiF0PgAvZwIDbuOf9bP/wrqa/HyswGmxP/SEIwS9Kw87+w4g7PhRjwmb+22hJKdBZ6&#13;&#10;gYVev5WrYNLgv98Uaj9V2csmGHvDlKTz4VaXttAl8c2mzZqffuAPvsZzSxbwJRsd/b71p4x8RxvY&#13;&#10;879gli7SpCnVIzZyCLfrbLbW8BP2xDaJRzbt3SFI9VPhw9Ni4vAtUWioC2kUufb578igRMaLdl6O&#13;&#10;8UCEkRGK9XKqFE4bZ0PobV8YrwLTw+rL2m7mX0rBJn/6BhkaGP0/7TM3SlKAbFlleNiHwOrfejVr&#13;&#10;jLTOc5f4Uatcq98FlbEmmh0hUHd0g5y6ilf8Sd66bKSRBbRq2dB6tnP8hT06y4PN70zlnrr8b0P6&#13;&#10;OY4BkZ2qCsFxtbk69W/cuCF+tpJagqkQUrjD+fK37MVH5WtBRBnJB77+yfxjbrgVFpiBRxfo38Df&#13;&#10;Xuc44vmheS/a61srS7ueif4T22qlx6mdxgUjpps04MXfOwtUgkSTxvRfx9v/mYq6FuyhsO2veb1B&#13;&#10;OnxtRF7Mz44/yCKZ6X+DM/Ft/gcHeLe9JmKOTiLGpvxlMzFy5dxCWG2z/uTToi78x2PCSnO0trb4&#13;&#10;XjoqCE3sBOBGL+q9kdtt4te2+Tg30GZeYNHyDpSOpzCEvvKw/iJ/YKadNhlLU5sjp/aSf3MgScRZ&#13;&#10;P3GAnHP+Mfx8naXVnPlN/09P5YW+dDM+NClrM/vdG09pN/55wdH4o+8kCzavz+l66ElY9tMqLQ8c&#13;&#10;F5XDAxnDVyDGUXpQdJT7xRvq01fYgcsD2MEbmZx/WO+cNf2VTQbFpwTnU6wjs9zsSnIwi6QLOM7r&#13;&#10;shO1FGFJmyz5G77isEG3v+hDXRjkEyz5B6rvxeYkl6LoT/UTofkfchdnxhcERlqanWMJhrD65pZ5&#13;&#10;R/4UhjhQR/u/M7q54c6nBKG5mGqq7LL64sQ/djIeRmj4C6R47Je/h4mo5t/pR/JNMmB6lJF1GNcF&#13;&#10;4k/eMIavnT+66XM6mKCuEcYLWXd8FxeLbv2P+ZZP/fi0lvZvzg7ym/JoV0Qb/nrCWJeu1ZapAeQt&#13;&#10;+9ebare+PxGxkVuycKzVjZ/GDernySTXK7gxQ/7A2Ada22PN4ZWnG3uL2TOPwkiv/gFN6QqrfxDC&#13;&#10;8ZCQSf5Z8+CAis5hjBX+jR3zoof2kHRUgRpnZ24TVE5+2eWnnQPaxq/WUIa/tLTt5Blh92aESFv5&#13;&#10;+Ex4NWaP/5Vh2iXa3HQxLv7BdC++9jW/N1ZuGPlLAX3kP7DCKxleLsYEnnK+VBb+dvztMV8s+YA4&#13;&#10;O1WleMl/1gzQacN84A888beaIjL8KbLNuaNyJc2J/2u2Rx7tN4CUh3lhbLFjMDs/As6isFBz/jM8&#13;&#10;tYFxY5u21DJr0z5hTD4x/pVE+Ev+BY8o2fqEER1pOY7NxVFo28mTrSgaGOo8/z1JYexxXj032sub&#13;&#10;D3XKTyoBjj/q1MVs0g0stCmtebz5sHyDoODe/2DGllZoQnmmvwZwW3BUW4ymgDZLTx7TNgDWZ2/D&#13;&#10;0fbwqa0ZDMGpdB8Rvgovbb75I3N1khiyltYGLo3yjQ+140cBlafoDl/+/UtMuPU51XNcX1ktjdHy&#13;&#10;5s+cKF1zw4xtlG3pNMt5BXLkp6C5WdWbpvAZTG5Y93Y8v+ICmPMTxwnXLscYGmbRrEp8bQ58clIJ&#13;&#10;jRHZMgQ42Dorhce0KEG40q3/L/2tHxjaKW47eVD/RqjyDMf2l2gBZ85za/yFhsfOEX3l75fPX3gS&#13;&#10;0p8EBEf/g9sNE4ORJPLUMicFkqej5LC01z8zruopqtZc+ns8dWkRskPCOCPg4CU4Dz+JDyy0unbE&#13;&#10;+OU07IaftfO9LM+84XF+au6RnzCg7tPvh9sHXoWNDlqvmwC0MXre84ZIL0DeA+fr6J958tiHAr8+&#13;&#10;fu0nyrxh3znSDbCtpbPnOhbvH0XAggEhxomFBzwcXBQaI8NEPmrk3yqOHVR6GSNnwaQO7+IITz66&#13;&#10;3NTru1gYQGaY8gWNPiSKOYKHhQAUCJ08N4Bwd2bRJk07tx/L3m3UU1IoIm4nAhimOxqHGBGgCppq&#13;&#10;HJ8uHDkYBo+sghZGy4k6dCqRdw3oHs8EV3ouAs3FBa9mH59vec2nA7XwqiU3Qpp99gQXfye3dApi&#13;&#10;VXWzocaRA+rYWfuzOTtUXzqjg/8jgfxywxOALEa9fvLVbfOkaq/QYFCYxRQ1McEunbIptEoMqmXF&#13;&#10;fCqjv1sdyeSQJbQnVLS/tJQfOC9Qu+Daq1WP3p2Ojjy14QUlJ80lG/Eiz147yA8d5K8e0vKQSonz&#13;&#10;WXurKFtVwhIPGHF83aTvz//yT5LjJ20MZ556bC/N6JGWTHagdaEbXCkMQUzZwcSJg1YmN6Cph4uQ&#13;&#10;yLYI6XNGJjuJAaRd7R8+0bcgBP5A3/oWwySkEND22CTTxWJ9R2cUCVLs5DowLgS+sij4wolYJ2G0&#13;&#10;K2N3tEWXsu/aleYYLzrpL30JsvEMzqpH/uJoNGtATHKDAlqd6NGW/uoovn7BfrjxtGkPZ338O1Df&#13;&#10;rFdlVIH+289aQndNnNCvmmwLxR9AUUdO++z2v7VoE1/5T/zhn5grp/TAsS+2Ka8BORBWW2Kom2Zg&#13;&#10;yw36BYZ638FrfKokSuExiNV7YIG9TYpCwT5uzMvHBX3pX/GkpidtnpiLr1V7JQB3hFjuhM52jNRv&#13;&#10;x+gTqeGXyVf2heEfP2wqHcKqT4OZPkyc0Uo7+Zshuiga9gNepaP/t9+cINq/lHkUYc9/OnhxQR7I&#13;&#10;ZLO+Uhtz3sRLU+N0jp6aAmh/U9RkV6Dl/wSRuAKxXyEHbXDM5zbxca/Pph9ab6UE1b9GSFi3toq2&#13;&#10;Kxt1gtn/BM2RAugTSU18oHV8B3jFDADJ4h5acetLTCloNyo0xAf+ArFd8t/yw7+4HAjwlWPoaMvh&#13;&#10;MrgLZOk9kk38rbIyy2rxH658p6NHxoS0/EBZPU76j/y0zDbIlKcw+TLEM39pjasoJPWJv/a3uS2h&#13;&#10;oAT6if/W7MR/6zpY2nFq8sQWA3IcK/eW78TfplVZ/J24n4EXYiy/4S90tl59L7m145LD1nIFChSX&#13;&#10;sJL19L/JsZ5c+7YAN29QaUz1wqPxbp52TH33aWbyko+gKW/jr7TJAVGEEzwaZx3yYNKJzGLqb2TL&#13;&#10;1y+zm+4ZrfU9EzvGgJ6uor+Yyjyxf+VCXQuZzm34O75wMcdXbTO2+5M5ZAHkoEeNYSA+tu8pDfqJ&#13;&#10;F5/emk+5CGDfddxSDXvhyKtju+iGzaYP2WfMCzGwGTzo2u3UiT8rO3bPR1qqqYy9clD7uGkr6jwp&#13;&#10;8L4fuEe7hQfmSN0KbjPw2sR8agoRTfP25KMC0DKLexQt85m+MW35H3ip+G9zeZFCebB6oNTRdgEQ&#13;&#10;WGwPJye6CES19eZHoXjdSNysZxHRmHnltzJ6ldb2IQRciHFepof147WvhWSB0OfibWUJFHkcnxbD&#13;&#10;GFGGe6ZS/5Vb6yTGe5vt+g2ZqBLG9k7AuKnIQOniBvOrZ1/HRSwcpeNTivD2yXV/90fccv32MXtj&#13;&#10;yRtPlBfCvSJYW/halXeM782BM5/YcaMsyslcAjuo06hDOzyfNKz8sZ3zL08PfCVYdjRG1dU/VeCr&#13;&#10;i/qg2Mes1BvGn0ba0Oqj7DTy712YtNHfOmEEtMV0eHiz4tWBV887V0p/5Lc/ibpsV8xBHy4g8oFt&#13;&#10;J7xyBAZASkhJ39i53CDc/Mu34AAd3QK08W9iLEDtIwTkR9uB96iadBmYxhnVRadi1L140RSPTXhx&#13;&#10;+Z98P5VSAyncc03EUyM6ylIVXwX9HE/8g2Wj7XyN/usY/uHVJCf5ABU/i6ud43wmkYjqEOGBIQbS&#13;&#10;CUH8G1tRv0CFMpcYHJq9VGpBwb/jL0FgspWIwEDz2/HfujbpVJ59h9MAf+WKXP7fKHp0sPkOzSMK&#13;&#10;AC+qHVeLEgMioWkNn9hKPzBsF3+0BwZlCatqatTHAKfK6hstOFghoH2CPipsVmYfrMeLvzSz7Wqz&#13;&#10;71AEQF6jZxUJtWIBIva/thF27A+lwo52utCYj7q4s0uPk+GsZ9vHMNUXXVxQ2pPBh2f8grWPi8Ze&#13;&#10;mspBPamE3bYzDRwL1yZeuNpqN2TtdawsSmfbkktki9C02CIkpc5fqJ/5Hy1cDDIezF2a2mTQ/Jem&#13;&#10;Y8mLqp1/IHjNE0hmj3Im83nzSU934S5DUyKez7hY7tNu5kF94nmuyvqqY33bOEfVzLMVkzHeY9rS&#13;&#10;xPGHDjEyebEJGZGpuYF7uclLe4gheUvwstXa2aYkTevvdr/C7o0pGt4WbY8NzMfx9/wP2vnRPX+j&#13;&#10;OfU1yVCZJGR+9hio8CKIXYlNm2VgYLGp99jbWmmBo63kj23M61rS0JfkcDYYhcWulFQ5/Sm7puA8&#13;&#10;JppBof8AYD8oFQ/gSZ/j5FXUKFOQtPXaZzHtfHQxUkpb97dtczDjzUpaYDvGqhv1xI30Iah6bNTJ&#13;&#10;n5uDsi38VMQm7dP4qr+pjK1i6QdwZtFeOiIA4VgkSYV2Q1dHylVJxS5TW3ywZ/wfP6qjOPxj3Pp6&#13;&#10;x9JIsmyeL5kvtPallDLMpi4MUg6RPby80NxvCiaHgPpT7Yl1F4eU2z019jnZ6ZKBZE+FMZwY2L8x&#13;&#10;l8mpawyxAXCebOEYG7XeQYMxo5zOp9Pfb4npB+n7oUNlf2NKNZBV92kLe9nYdORJF2UPDjIyZ1vh&#13;&#10;E84IvXxKg1qWTyx37PxPLJm4U2f3y/74zrcMBcKX/KWx1+TE68YJA5V5ZOfsDnitnS19s6WyOf+x&#13;&#10;TYdMzs9v+X/VaaMxAMzSGFgYZzv0kAx21oaKfE3MvXIR0XFb+Wds1Z/ApQiLxc9/VfQNFu/MPd9Y&#13;&#10;j5qfTeIGAdauXjl/0sui6ATt7U1oyqYEzj+t76j4RE/zazBJJyY81CFQvpEhmuJ2aIsiqgrNQ5sS&#13;&#10;Mg10hWDQk3oX5aUeujJZ6abqhAe7qSsA1E3ItQUctwGyqP6C2DaF7YX4zZeyyB/A+PUV+Iw/1J8Y&#13;&#10;G0MTfxrtFEcibv7wGX2VC1z/P/Cf+gtW3/AXRX/KS5HYw79zKlHHeDoeufhY5dfib3M1q59+1F+w&#13;&#10;1TeGspwgKZL2dL/HWOlLacsRYY5mawyjHTGH924A7OP4Tzt9emLYMRayxnkFfK0dG48KksEFZWLB&#13;&#10;MaNsMTff+8SW5ykGw4pPz9WEQcoT7oy3EKFBqff3iLhqtr2is6GEQGN2UxOJ8cMg0y4IrQFtih77&#13;&#10;OTcN3HC+JFDNIt4uXvpbDL8WnQh0NF+170phQtwVF/zP8kvUXCwB7SP9+JuP0CF/G0dCEEu6JNuB&#13;&#10;M1MOoG02znQP+3CIrbKiOOmNP3lU3B7uugGXrxgb1zlrg/fwykfI0vgBSSXLNu1HjmprG4l3P1Au&#13;&#10;4SdXWhDoEkfh+biruk4zONVbufQHzyPpfcefBvHV35zndSmvWzy9PvIUIOvENjgHyW4zZkpm09lz&#13;&#10;O+27BGFHOVm1kLB9j2wWaR4D27R8Zf43tvkzDynwtoU+aFyFGtXNSetH+dROyTk/8nn9jEu/rBd8&#13;&#10;6WE1LyLOXBY5mm/M24e8cd/XiH96+O3wid+EvHvwxh9+8oALkLf87IBrTl4Ta72NvTybb+tvAoAL&#13;&#10;zc7Qqk1viwppYjVoHPq8+t+ChQnI9omwiI2hVrCFqxIo5p3ZDsAo88Lt0N697ZXS3cEziNQ0VpSA&#13;&#10;tazj+Ign9x30vmITxooXnEa4RfEuPgYHNHKGJw3KTmiUP3+6h5rjY+yA0dDxBvaaiaX87ElONhmq&#13;&#10;0Z/jJsBAAWNkSVcIF11ueL3J0ScTePLxndcP0MC2bAScKOJNDNgxnYwMWDQSTB4hJphShggPi544&#13;&#10;vQBn8vepiz2peT/8xu8M0VkNaOmiWBOaxXOCeUh5UkMoJHc6I0QTPPmvrbvgtX/4Z/t30qnQ6kxb&#13;&#10;fHgtiHoxFRx47Z8fJabQ/Sf7qunCjOwipW7g882GfWhwIUkaJSlraRfexSbmQJ04tTAH8RcXvoA1&#13;&#10;6UlHW3YgXy+gVUMdpnGS7WTqhoHsdOcAQlAz/BNFPZqpJY93yRhHyeaCo3LLT9hVT2P66dOSIvHu&#13;&#10;ArcdrR/P5am4+S0wFmXVgQ5s9GpP6XWnQasAQ6fJcrawk+Ir7hywvzxz0fnrE3cUPPJ7k7ihyexI&#13;&#10;fg4bjkcuhfIfi2gX8OvLyO0dg94ZmD+DdzDWfPoWnDUhBD3q0WiwV2d0J9ay9CBFXytSqN0Jpsf1&#13;&#10;v10XMbHyEDxGf775w8bEbrmVL7v2QC0BlB/4sPWXZenJX71omb5IHVsn7u474gv8DgTnML3hM/rT&#13;&#10;5ILtBlYN2ur/4ZE7EKjFAtp8pfLdPXd3kCt95bEnT158fCH5fp1f5BobkLS9G1p7xRwFQIe/tIkB&#13;&#10;TzrqSimSiFee0AJh/Ncofz7uyoO1Qs2gUSbqTwOBxKFsLpXffI9S9XPpYC9rfE1wY1/uBtZKDVwj&#13;&#10;MvpEDOX0ZlLXibH+B1DK6hx/jvSVthotWTBG7yt+M1J5CTHa+FJRaVO2ztfi5oc5VxzbBgAc7cap&#13;&#10;eDNZriJcpR/9qBMeOsoZF/a1aRT0FGIxneMAh296yCP95Qf8aj+jXfBflBbXJLU8ptYmlM9fNXzL&#13;&#10;X0HTKTxtav5f9jzx3wIBpAZD9MTPWtVrIkHt5r+gbU2XzrKUBx5xtZ8s/tp/Fr/Obim2bYe49NNo&#13;&#10;iENk7KDslBr/N/8f2h8Yz3QgM3T4Lu7iz/mD/KUDhK/yVD6aggdF5TpRsiZv6WP+BoISx1rJ2pA+&#13;&#10;IEvAbWC80NGHIO1JfCY98yqJ9Vup9Nl5apF4J//al7wL7PnF31j1Xy2ghv2cExjG9ufihbJPwfvU&#13;&#10;OUsNucqYTizHD+RqEcUOIl3zG3U+PXb0Qoni25/g98Ikm9Fbw4DOwpxX7nDSlXfRuwjKR1iftJDH&#13;&#10;9DnnH5SRp9exIqu/+/jmqzS9VV75YaKtC5R20CToj9yZbb70N/w6IYdQb0WlLr+VX1SGjYoZ1yir&#13;&#10;E/Q8HgWoQyAtYEydx2m8Cx91M8/1OnL29jfPEW/SG0R9a8yhPa2TRZClJ86TZPiDso4u9V/4ykqr&#13;&#10;/dfYDhJGnWxDGRan/i+HZG2ywE/s8gaD3nIFz+DE1qjkP/3lxUhfnzW/lSll/QcQ/vM3EdW8f06a&#13;&#10;tPXEG3UYVXpaU37bLtqsG5DANTZcDJrX7gGcTRXAfmnkYywTLbvsjzwUuzOYkMOvyIftPAk3P89r&#13;&#10;Z2kg/zofFtZ4uvE1qSv+vCHLOeLNLXevm9d5tbtPT76+8GYS5pPK36Zu0YY/lN79rQaPqXa+5Q1n&#13;&#10;5ncX5OdmG8MVPvZdmPYbqegj33wpOmVVZEe8Kt2Mf/P2A3CgP0YzTphf2NnkwUeflJu0G/a8zt6U&#13;&#10;PUb+5Jaf9mbfxXgcoN3FndcV+1QxBjE2pI3dZtFVvsQfckFANd2Nz9CHUnXFh8e0u7VTDfWSxML1&#13;&#10;YG5QkM7gK4O6i6OFy/sei+/m2CqAtu7YL6EFMobmyNrNy3IyhQcmQPELQHsFPbgJK4L89Rm+B+48&#13;&#10;/mz+AGx+Q3yQ+I4s1BrTFcsWvrT3tMl/AK23fdUgXIDUldEXf8e/gfhu/CVXSCF9hgmAYstLWlPW&#13;&#10;vzLV78NPCEoY1hu8wpdS9h8o7e/JuXLTVUSPnhwHV85u0rEVmgFN/RQ3/wBrx4LZIdmIb1GbP1Fv&#13;&#10;HzFO7be+PehIXrH/e4OX8/DOLelczb9lsPRf3kouZfC8oPFPg1tb8h5djB9R/dpjpDcVjHDyoMzO&#13;&#10;Ht24gyH6rSXj17648IdGVhpispqS6MUPZlub9Kd4yd/AWGg0ypej0842+65hIW99dhF/kpOmOGvr&#13;&#10;sDLw1CMtR8rIlnOsYwuFL87Fy/QyWfX1L8dr4OVoLpNFY5kUyYfSjq3nn8JiLU1tn9Gf/j6R/rvi&#13;&#10;qX7p9RpC6t8coxnzte1s4Ju7wS1G2TtwaHfP37thQ3oIbao1XuPrnsPGxCoUcsasxhAkUkbn820T&#13;&#10;tBFK/7CVc+RrbqIN/Fdhthl35saaXkPtgLbzzyLra+MTyCfssM0bN+DkJZg0xjImjryRHvmBYHYF&#13;&#10;K3zhzVjKCunFFsBtS3R0zqRhzUPMV8TJPwpoTNgmA+O3OqhBTHrqX5UHOqV6ImjVa8/5jTR4S1nw&#13;&#10;UCxrS/sj8eeexvHvApkook4/2CZ9ncQeTD/yd1Y1ftWmEKfd37qaN3gRC/4gsnI5vreHK4aQf2s0&#13;&#10;rgEYY7aBl08UvH8u/LjcFx/It40c9RvqHQsLAVg7ljlGeq75wl4eR8Zo8SkmnusVW59MW7CMHYYP&#13;&#10;NOQDTupw1DxXgSSy7FC8mHOQNXuffGX848d9TLvzQTetJnH19GDsblxIA/2184q/YMVhXi5fLINu&#13;&#10;tCOGNpfnPH0klvrJZHyv/HO+iBytP0Bb+zoJcs9H5YoJCDazWfm/8QfI6CkjsjbfoG7+4aX/PHAD&#13;&#10;3zW4uCObdOVvUbmO+N8nJP1j1yb74g8dnB8ZY64lOPd9w3b6iI7BREofsmfM6BXxJglo+tQlO2Cx&#13;&#10;NesVluWvgPmUjqm2blJV5+aXHsNvYKkG9aZzHeeMzs+1DUDoN/MoevGXPyVLrNrOx1yGHle9VQt7&#13;&#10;Y/eJKeqMM2T2xozmanDSjvIznDRMF6et4X8/PaYfONEJyN8iK58CoM9nrVWd1YG9umRhdeVYWcK3&#13;&#10;jbKkYDX6D585ForjFYynhXgahdW0tvuJXlQipPTZlcLahMFGKoXBg6cI8uC795iW87dcoG4MKycN&#13;&#10;9PqJe49Xftvxv3GlaXnoWXb7Mf98Z9uJP6DmAXaRsTTGWBTsL7mTEEs6ZLP/T1nw1h/Vk//5mrYf&#13;&#10;67+4sHNssC8ZB2Gyc3wttJVPGPg4fpkOLvlnT5FW7BQ85c8oLV2QAx5DHwLcpCvFbso1RrFnTzzT&#13;&#10;d4wbec9auE878iYerhE4rnveS/TTpo7IZ99iK+eZ79umTf3zA+yoSQ6KI54V2o39MjGHA1+TTnFD&#13;&#10;lsY39tZo/2I6oADkIuBiQlnY8E9A8YwiPOovi05oNARv2yYDflSt0A/sTUfm3WyD0LbTcubf8aoR&#13;&#10;f7HXd9qq8b/+p6g2AkNbOgkiJRyuPv7NfIOSOVVo9ZIvx/rfdjfxeL9E1wZueer7mbdHXt9wgwNz&#13;&#10;q8lLYMt/wY4+HICujDRJZB1McSp3PXXyBkZfpb/6gYQkgEJAO0XjoixJPjZMPmWfUUafGkVb/CUT&#13;&#10;/CCFKc2uBfBTcX/xytXff5Mf55yEb/zHIIAhWfyHX8genwqTf3bvVtwlXDoNXyqN/5pGCPtf6lEr&#13;&#10;v6M/D8ff0Qv6OK7rGQA4N/E1q74a1YukX5++csGUi40qp9HAebT93/5BXyLnc53D9QPX0K4eH/NT&#13;&#10;/Zv1Jc+173hz37a5Nz37FOQkA6AcT/Gxgt24oGBSbyEDrURSgZKHJe2CFrNIt+qRyRMcU9eAGNxi&#13;&#10;CTvw3o1/d33P3JMFDoR3EdAts+Qxj+CVgUxcGkObMJg1EFuX5gVuJZwvvk5woWF+rwE45bCO/Tye&#13;&#10;KwRm1vLqBl3lF8JOkIxg2Bwqe7UpJJlgz+RRACQHaP4GfiaR0xVc7HHCd3vL77Ex8W+iBbS2k6Lf&#13;&#10;8swR1CnlhC7fwWgz4AKEyVbIEQAAQABJREFUL/zUga8wm4BRHhranmDW6U9cyOXHWY9cDOk3ooDo&#13;&#10;VV7gzuRQJGV0RxnDOhAWvA5Qi767pMSuN3fIH3/ggFWmJulBeOwiLfDANtElofu7gzddDH3nN69m&#13;&#10;oiJP+6jpokQLHW0+d1FoW7mip45X0QYa62jjr8kNTZlEWghiwL5z4m7nQDieCOEOT3i3gAVqeuEL&#13;&#10;t5FZixl16GLMaFLoMATlCw3gn7DFn0f4kTMDa7NV/UC5tRvCdCGHNvkjFNSlzx96u8Cg+l7E98lG&#13;&#10;X8P5/Dyv5HyjTlgTqVqWhJ38gSMdzVFk2FjJvsYiBfTSm7hy0RoCyMDJNf3K3wkzMeyJYHpISOn1&#13;&#10;nXopnyYB1UmYsB7WBqh9y/4T/EiGOMoEkHqxz5bA5m/Upib8iSPbrQyhetu1W0rZouEMw+Jp66qc&#13;&#10;cai+A/mDt/kL0aAF/e6E1E7hANNgNn7TAwm64BMl8nypi5vBGH9tUuSFE9gAgGaMqJsWpLz9pWqh&#13;&#10;O3F563cq/d3FzET9K/3wET8fPkMB42oz6fLDuVHODlby0ce24UbiS8JDvLsSafEGCuEm/oVUbGTi&#13;&#10;r6cRcaQXS8ec1BqK2Wy1F5fiicHGokiuGKWsWPA2BmEhGHNa78xXN5qKO/bSV2jvbJr8TVQJoBC0&#13;&#10;jZTITBzd3HwKt1fv7rgQX33Zy1H4uSvNIzdrlBdaCwcpKVMHzxMe+IUf37EWdSomjyJTeRldZRl1&#13;&#10;nBRP5dX/m5v26OhUg9y0V20fpWBOot8MrSXfoiC5hq98KF2kt1Kq8Y+CB9W5Hz3UUv13n7ngn/7Q&#13;&#10;Ejb+0tzWkbC1I4dkL/lHn7bpC8LJRRzhB3bbpP0oGr3NQbm1kTjWaf/xG1XRGP62OQZt/qMRFeHB&#13;&#10;TzqxH11ApU16Sj8uC4ajk5zDAbwL/W2Xj+jScMufwmz+U229lT3x7oUVEudMeMy/TKB8HTp1vbKb&#13;&#10;OLfNJxzNI8a5ivpajBfuTpvxivgjXxqPzLHYGjVW/p+TmPJe/W+CMHtoMGTT6ub6nqK0PyGTr2Tt&#13;&#10;N3KTE08ps5AcK6+azmSci/jY4ciNWq/c3ONi9SuJZfqGeDLloiMfX8H5zsXLfl/P/mubxlr2Hwdy&#13;&#10;bD9iPuWk0JzvnKW7kAGcsXjQRFR2mCTX2L8aiKxWfKn/lNv+Z+tcAHO00aOMc+vEovHOi7EuWMKf&#13;&#10;LNWUxOkIykKQ/KS82NqnpudubO0iHTZ5uOuPGucftIyPOKz/CabM1BvcCGUa7CRhzX9AOuUx81m/&#13;&#10;mSgPZeOkRy7S8Aayq+YyHnOTkDKhjxeN1UGZPXFlMOYiKv5kzudrcbWprz41/5ilfBOHJ7PlMGg7&#13;&#10;/xo7qZlesU05/egT5wbGnHHGiRd+3HNtDVR/gwKgEKBNdRFJuSHUXutKU8vNiTVywkm9jD9KvNoX&#13;&#10;XY2TFf+eFJnTW2gyRufuLmyglM5PXDD3YiXHxCFuYlNO5FYT8sUef2xqrEo4ZLNCAZGvOALn1bmL&#13;&#10;ehuHxIjDHZHefF25j4yZpiBtMnNZ0dVjbJBNoDnzb3UyVmzOEosnMklEW+iqZF3x7nlFMWI7H/CK&#13;&#10;Nm2M/Y0//WT/S/jkp+Qh8q3W1OKg8deDcITV1gDvXGe9cPU/ZKltwPzm4/fQjQl8i+2QaFnoAynd&#13;&#10;oe/xiBTn+J58jULy98+62XHU3GTVjkJx56t9OVn+yQVcvAY9fuBoVv2fzaaYGmLVZD5d+ncsrcSg&#13;&#10;HWTd5KEww2drMnrYZwQyugQMPl+ApE5W0FC9RcDcxmbs/VM3maz6VYi/4qhDMBxIWslHGntQWNXY&#13;&#10;UsWiJVHhNv865Yg7/BHKP+c2xqy5qUVqZSS2fHsGty3Qh8gnJkDgZ95NO51Zramof4aPlUtPirRs&#13;&#10;MHKucWJESZcZSwastAr85ELoQnbO/+QjrQsbKbN2ta4cteRKU7wM/El95UCmsa+2sLlgoyBN4ac9&#13;&#10;cfXxzr/mj2w1eM3/IqBAbCeZBNrzr6oXnwFr8Fj+ldLZ1ePFyRW0QGaCdeibq0ZPxVAWvtkR0ewH&#13;&#10;Xr2ue2pNv+AnYzEysx8fGPnGCfTQ2fxj2XEJFdjNBbs9Z94XADSTYHP+h/8IwqjAI9k6KePGIXKV&#13;&#10;tiyPkm/jaZXEkxU7Qyhy0FPHNAQn/lRpFO0iXK9GNQ+C0Fqt0MnhuAcEwTJ9gb0xKV5jGLgEXzFh&#13;&#10;vOof6fHt/EP6yS1hceTPX08gKlB1CrM3KqTTPMo+Qj36zQUBiqkNRW0OrcS8yBfZAT9N7vZ8EFgd&#13;&#10;aGd2L86SjYpV5V652cxLkK5vAusZvjjqMdv4sTkdGD6RNTcpzHjuU3m+E64nWsGtrwpHn54Yhwt2&#13;&#10;6/wNk3gBtKdLffe4NxMwjvobfs+Pjvyct/en/uJJj0hy/M2J8kIqZDNeLNsuT8OjyNEWlC7Xv7wA&#13;&#10;aRcMQjhi+I2nM51jpCY4c2FIW1CGovXGoiYUzxt/JOKYnFmtq9FjgPKP/hfXY4TTF+gxsSG6dKIW&#13;&#10;LaX3X/BZE3MfNJV5QuZJ41PEGAI742PjkS3ryJs67a/mRp92nHPoJKFO5c2NfCdzhx7IEFjkRo66&#13;&#10;GnVb/6GHTeo07tFfUsZWJMWzv4xsqlKuQD7XJYzlWY+AlX431vgTNQK095t0OM+nrmZsIJacAyHN&#13;&#10;NXOiSBNfb8d7qXNo/BEn2hVZ56KdNrAZybM5ZY+nElfAlXMd21VZvJkvYTOMkkTY9p35novKvkHN&#13;&#10;8yB/PqFzfRV5+xoOwPzzx9486Dil3P6MjPSHK3XUlycxmDGT4Wjf60nSUJbosTdKPMz/yrt81rqi&#13;&#10;dOGh/5s7y0rbQZsdmwSmn2Zv4EWpTcBFPT/C1D85tNmuP/mHLLX2Ceqq4su66MlUXQaWIvwXlcAL&#13;&#10;iJFL0hJrQ7OEnT6YzjZKwA3aqiYPuSXjNCRhdRzrc3HqsVQOf/ZJJNRH/ua02eS/Su4F5cv4ETtV&#13;&#10;0d9jUTqHjOrJQtSd+YurDr7hJbmVSFKcp8yF+ck/s7YnfeimNDzsa+A2hqUA1KI9wuqG7QXhxiKK&#13;&#10;6IEyjv3jS7c77SmY70zkQviqf88zTUEro5PL7N3miYSlj7Gmfe9FLX/OxJ+dMIfDo1hVHvVkn/LW&#13;&#10;K5y2ZD+Exw7UDqzMhJMLe8VRiWqEoZSPqbOaemESh714Vm8+8rU8c23oYZw9x5WL3tZe0uhLmco7&#13;&#10;I17rosrBH5EHEGABS7OjGO48MnKf+W9eCphM2QYodbCOYuaJMnWaCv7RAUb/6+IUZG99DMEt35aM&#13;&#10;pSMhmhzA0MrzamkNAoUuiOFTzk+PXHR0Tdq8Mn1K2aShTDIZ/hwNAXa2z1EHlccA5AuqtH/5cMEZ&#13;&#10;P23KtbaKoyCtIg1eyBvoh/yHlrJ6U5Eqv/pWBN425KYfnrgW8Oc//slaEk8Cku6vjg9Dn7b8pYBy&#13;&#10;Leev+K9t8CdGHBVG0wU9QSAmvJXCz/hujoIujjmu/7MDymjJijjP9bGvX/46/BP5vnz5evj8+a8u&#13;&#10;Piq3PrjjbX++RtW5zSOvTn175+1/YKuLcxr7e2zJ23/9+Sc3dd8zruBjZPr811+Hv/76kzVyZn70&#13;&#10;Q9/q+MZvefpUK9dEuP7IYOSA6d3PTb7sADpBKzrw5HQZqEpsGnRLP0roHfSI4+L4bJmKOhajrYCU&#13;&#10;AurcJtEJyzHgTRLqcN6hDB0r7W3wLzahqWHj7sAJ1bhIrIUE6VMXnHtpZn8aJkgniaALDQ1d0uOT&#13;&#10;i+1gNJnQep2DMnIYEQy471S3yklcnSh8jSscnYQFE58cuOfChBeTnAB4NVgAHaBKMlFyB4vizKpk&#13;&#10;Hd0CUTv586U9ZwEFLG0HPJjsoekTG8xpr5+8wnxzuPvkk5dcnCrxUh9t7TeLBKO/4UZLjdIfPaWX&#13;&#10;GkM+vtb4kwVOWLzTU8f5Z8cKU4MR0C7U3fIKUGu11+sXRgroO+HRNsUS9S5UqX8Lq+rsn3LYJv02&#13;&#10;E8+e4Fq/cPRTHRq7UrajXD064SH46RQ+6tuEGjperHbzW2vPICO/+SimB/HvgC60GiGd3fUnuZV6&#13;&#10;L+5hb2XcI7zHm676kEBfMdQzvrYPfSXBuJD3wm8APvF7Dy48j83gi0TDEuk0Dviz6K1M6muz1CdG&#13;&#10;hTUWBMUqtIOHTN65c2siWIL3dB3B1wlGMJRlR/lkW3WETvGrbpatE4aC9Rx4GMNiFphkHMGiVTwm&#13;&#10;yxBUpmzsoeDF7dJl9eMSE3RH18GT1/AXVpuyGVIu/GFr/ZwltDHtTWIAIar4BodvooJPEd2ALY1M&#13;&#10;QkGKQqZQDSJIU7z52jCLu82Ba70ZUOHCf/y3fWi75Qd2/7hlz0X6qz+vedrxc089+uTj49ev6YOL&#13;&#10;eCkcTxgTn+mXwEjrwMKfN5wkj46wpkRgO4CUq1VvSp63qrHyGZeCCtAFZes5pDMUp16EnwWgnSc5&#13;&#10;mQFgX+Q0prNalboa3vRx91047wYUytWBR70TiHlFkkxlZr18jd85RnD4Ky1tyJcflN86K51PG+9o&#13;&#10;hMj5WhhtsUgOIeOHiurhIZdTu/XisrULEBjrsZttOzKkMFlgEMJTFynKY8IoWgMrUdtni+sF/3O9&#13;&#10;7QtuGF+wEmpkHus4PC9MdvnF48V/9B96fosze7+RQP76RZRaxhZ+dwwd+0pj4zJrOUI6GZ1KIT0U&#13;&#10;fwJh9Jf2NA1lDlJn0ZZH/N0HMV9Tlj/IISy8WCmVH7+NDuN3tBr7Y3TjQRCL7De9kPraPrBFQPjP&#13;&#10;jiKnF8Tl4m4LJ83wANT0bJ599reAjV1y8LN5mHh+5qnkec27YyZlxyZvBKG/9htyxrE0jE/vxEW2&#13;&#10;kd6xlfyuJAhr37xifLIPOxHziXjHvxZ8bOfT/Eda8HD8l5dPR3ehE97ezddF0W5UoQysdrCPaRtl&#13;&#10;smMjaQ32L0C6U7mFCvsiCtuv+G92Jb4LGNrDu63ddMfMNsCXAG3CdUc8eogvy4jUL4FAGGkGWB7i&#13;&#10;AKSeIk9I9G8cZ1INTX8PGfWgzBfzHjPxxAV24EkJf7tj57MWwOADZ+g5KYdPuR6pSYYumrTYoADQ&#13;&#10;LrdIj3rjfzYV8UAqwCCEeUhZUGjk9tgieMZNNxzRHAJxUS5Wfx93xI5K7cKb+OU56Zdw9zxnxZxx&#13;&#10;B01r2UXnRZxnY4SYIC68s/aORsfSNy8GExs+4YeUCpRMTuSVy7s5UX+0sU1aXdiDByfHLxqI+OFZ&#13;&#10;hvw4+tqXtLF2kS6iEv96XHwXc4yn4hQ7ehGzOYI+1B7ocMPJQr/b6GvdWXxyzuKnC+TVYVducjL/&#13;&#10;29eunXdBX9x8ovL6cdm5x0alrQ6a2WaO9Ymybll6xTq0nKsKhLa8fUGbMY5yZd927XbtmMrfXJik&#13;&#10;XaLoIs1sgG8ss97APs2BpuyXG3YojuHueCQOhLOPZeeHwmpF4wQoatEsesSxdqNGbZUjCHdrE7pq&#13;&#10;duo8OZqy/vM8M4CwhgLM4pDwQ7N8vuA2gjJZ5cn+4uoB5Yl/7en2/zD2H+qWI8m5ppkqsgR5ep45&#13;&#10;93+L032oqipFRM73/gbsjCKLfBp7rwUXps1cwB3AWuseTFD4BzH46EuJb+XDC34bASAe/qD2Hz0w&#13;&#10;LzdlKTPcClfz9fiDt2P8Ow+cUAm+U/rDWhyjc7ngTv9zRPVikXxYDeogj6DCw2V/EGB+b/9jN6wr&#13;&#10;P5jJO/6r6otWonUtpVR/E+/gP/iTJeh9P7YewwrhHP83hbY4UY5+R7JukR1sBbONWAOibE7N8PIC&#13;&#10;Vv8q/tgsaNF510MhG8DAe8LMHC0+99rmi0Rt7qFaOf6kPv7nt2sXi99rhNWCQje4D/8Hpz5ypzfx&#13;&#10;CBhv/9Pvyl4ub7xWPUjwR45M2gtbR0PslXNavy03ww9scqhXNP+T65gGoMbxyLLUaXn8r/ZriPF5&#13;&#10;2uv67yi8P+Uw+bR/7RKMc/yM1xiRemNTRN4bnHed0s0mkxk7vtQxYPTqMfucXPygz525Gwv1R24A&#13;&#10;2oZd6OLPqyvBUVgfOv0e/ubEruVGvxryRW0g89FiCQ/jVsWNk24AmYXSh0ib/4Q1/45ndDojov+j&#13;&#10;KfZvzBv/LVaezNEGPIRoTMyeNOi8jQFM02dS+2Kr+DbqlzTWPP7DHyyeI9Y3GqXXHylTj0HtgNzm&#13;&#10;KxNPVTTVo8zmlBk4/0X1BUTLuECUzbPKj19k+X9I0OMzH8xAKLAPIJ/mSYFqT/pakuz4SFcZwFCT&#13;&#10;Q+3xAFs6+d7xZYulAS4aAryF2psbvTccbJy2DmSB3LyC08nRWPtbN/lsk6q4MN7ut8n4tZjjc/bd&#13;&#10;+I91JIjt1WZihH3Ywfransgzl2LQeMzm9DGvqr/RNu0nOpqtLFambnlxc+2gND590Lwk/4mRgFap&#13;&#10;rnTMZ8LXZgG//ndhRbakeeSTUg+IxNlPOpvMXoOseATpCxo77ai5gHnH+F/7eogXv+g3XtMX/L5K&#13;&#10;YF7d9T/ViQsknUuY4w2WPZ+qKtQ4nS2af5+86VncTHWix3EbG08Bd2on4xWxsrk1QP/pt2sLN8rF&#13;&#10;f3ODys27d9OBsYAAOoh8p8/fHL6y18a7tosYqzjes7T46rtC/BGOSYz8BEKAJF1seVLRW5mq2Jqk&#13;&#10;ejeXfem6yGtTPzcH1O6YSF/3g5sB/BU3W/y3HlebI6p+1Fx36uMdFpmmR9dESrbOQLSPQyxr8+lg&#13;&#10;Phvc+hwMw97VFTUeHRcj5A+W/uLhNpMO/v1e6JE7X031+Tc60Sfg4o8tPVVNsJmQzWsIIQ+fUvoa&#13;&#10;PCZ8X8qK/1MhfNc4ZA/GQeOALn1ELn0umi3OPiCPlrx2BputNp7NfQfzthV0Z8v/wv/4HQXf/5g/&#13;&#10;ye73SEG8tEvhD2V2Kf5Kp9bIkPFg5QdU4mn/Ymux8eivOpibvzw6Ycom+m0HGH1YMalq+hJgpPN/&#13;&#10;cb6xaOPqIAYHlcRKDpi4+SbciZqtt/k//g+Etlm4D8m6V5Df/5jE+pa1D9dm1sRtmhRL4W49Klk3&#13;&#10;xh/7I7D4Yf8K/QuqhH5tM/tVsgMMOR7/O73xQ80FF3RIwY3e9Gft6/8e1AMJADhA4Aev7PhfLFY+&#13;&#10;vlWTLbgNJ5Owusw/M8dz9g1kfiIn4h/8xV+Un7KJGCfZMQ5OHR5ZcfIsXgbwwEVzdml82Q1tMdga&#13;&#10;QU1vLZZvH92tR2r/btTV/vmiK8/x4luMN7+pv9HWf3j6mP0mZ215azm4RXPXe8a5sKkT5vGRZLj7&#13;&#10;vzOZBlghNuqePvPScKqYwRG446UOFaHpufPV+x7ZZcV4MHgVPyPVlymdWLXO46fZvu0pQOPCv/3r&#13;&#10;v/Y7j/9rY9D34VgLaJQ7OT7Iv17H52jvSesxfvqpB3Y3PKXM+Ss6HfcmAZivnGnw6L/GwmSmIN3k&#13;&#10;ZDXDutRPbTr+y//5P9/827/8n/Swj9Hv+X7xZqN7m+cP/eTPj/2G4zbv6Znc5tGbNzS0+Hm4Vrl6&#13;&#10;6O7nb/qJ4NpfT0b+7ftvfmr/wyamm+3//E///M0//69/3t6ItYbvuqFeN+NtqGK3DbQm5llujTTx&#13;&#10;L34MQhfZ7pRel5Iht/hQ+U3cG3gSaosuU/SGEh2PNm1A4EQOYKhz2WPcBYCOoXvPo3cT5g1pgxO4&#13;&#10;OkqBtzuiomTiccF2DpdlxC8eOYvnFpHw5YJ47vWu5U525TxzwalUgU7pU79hN0cjWLC/A7g0oE89&#13;&#10;YWcjchuBjPYMSnA1lh+7Y8ld5Balvm/AJ9N3NTjo9F8jlkqspBxfIbCCzpWU9D01ZlOQ02kNh+36&#13;&#10;RPPXJhXf9XuPv/74yzefvrTB4RFY9iMqX0QPxd0JNRpUus5i2mDb3yPEncga/02u2Y3FgGCKf3Rl&#13;&#10;xYpjnUolFjj4/lPxs9eHWoiDGK09JVgQV/3YIRqTD4V0q5y01HZhsU5MOnSd5OvXz89GngUxjwX/&#13;&#10;+muDTfVeG5Tm0UqOr/RXMv6ViyYys/u7GFmycl99E7WvbXCuzJzQsEuuPBXiu5jM52h5SmBPyXg8&#13;&#10;uafePN3ojgALzRb1vljwzvGzWHLRjxnHN9obOWToUPvYRV02Fv9eebMOrXrtahu8dWI6AYveHxuP&#13;&#10;0T09Dx8sjsNh8Jie3nfWtjW3uzijKBgY1/7gbUDTTsV/+HMjw/E/XASe9mBCNfNV5W6kPTE7DUcZ&#13;&#10;eLJcHKLNd+J+5YMrTcf4m5yzM9Jszf8u9N4JA0Z7UmzwZP9IDG+Kkbea0yi+9A/vBmH9LbsezPDB&#13;&#10;BqN/UUoX+kf58snM/ybhK/v27vz4w5duNGhSI/4NML/1m+u8a5L/c7D6iU+9zq5nchf/0xoB9F4e&#13;&#10;BD0uBFZVjv1LsFOy3qBfJSPRKll2ELRjxUssm/zhZEC1opf/7oK4fIzB478FdG3dx0UJX9dXeZW2&#13;&#10;GL3JG/+fH/VvOItDtiWfieFsV/kmicnNV/7EsHZPKfHJp2jgO/tXBW6HU/VOZFv/l37zh+BdebXK&#13;&#10;tI2Sg1uFyj6Epl/6R2LH9K9ydPreoPziOq/m8Mg0OLZj45e/JGq+xE76XL3CaFQ/Yd7Z2QNP+vfC&#13;&#10;+i6S5UlE/0jBC8ZxE0X8X1KI6LGSZfrDubIDCrb64/HIEP+1y8rJujr4IaAj/rgDzNoVZiPm/AqE&#13;&#10;D5jjNXv8J/tT+L/aP6TpHxeoUcRv+BV8Leur69f6v0hEwv8df9duH3qib5sf8w8h/fcVfTb9zUZX&#13;&#10;izK/7LUPxgwbKrfp+Ln+WZ/spqpfehW6vvVelVwZeqRNIP2Um4/XZspTnb/Nb3YB41z8uxD/0Y1G&#13;&#10;9cfaw17JXZTrbm2miPW1w9rT5kv1CW5MMSH76996LcXmB7WzNqfejc8tjpIEXHTqSpuc9ewbo1iM&#13;&#10;fl6b+V39f+TnubXJZGKzb0MKMxm0tpD6/8RXgNcmzh9kXxu10BHMqjkjwPduwikSLv0/A6ptbVMo&#13;&#10;fTY3y07fSrNdeLP/z/mhDUU2MWv4FZ/6lc/J5Qm+McpAnvp0p+oUaPNt87pE5luiX4yeYBYlgDoW&#13;&#10;/xHZ+A6dzpWL1YEkI12WLrHFnYBWNiOkT8QXdwrHKA3VJRdt2QU9Om+xOJmmWzDTtX7e/Embwsc1&#13;&#10;793xl67d3fi5O/n4cT7oYfdP0flsvJgccSDrLrCylbJkblY0ngXwaGofsx16NgSD31itNjnEY19x&#13;&#10;7qAH2ZLyyybySfTI+qUAwv82UysOh47i7fs+n7vD1OTfgtdk2gZqz2O5IzGymwcZD9LZ/Gu/OZ49&#13;&#10;tDf602W8GIIgGVbMzzGlZ/9q0PZkLufaxN8GbWntRlsyn7HxuIuaaC40ih1yw7sLuvDQT5ZeI4BV&#13;&#10;Ak752Y41yORbXSboU8mH3QlC/yoCXiyR/zlGCZKj09v/LBO8mt/736iEuj5UOX7xIfjOZCBLFfhJ&#13;&#10;/13/p4QucAexRGXyHZ0/+l++XKGKozP7K0PA8SKNv173qsa3xuWs/798Yko9/B/k8Xv5z3ZTCkZ4&#13;&#10;jNvx6v+Ov1Udr6/5g4MzhDf96D97kA3/k/F3/RU8uSUj2vnv+XPEE3+Pkjv58qmKrYhbEpcV33iD&#13;&#10;q1i/vgp/MKfagzRDY45OZeKHMQYkfWWhXb228Byo329cP/grx//akuY6UsU/FY65eh2f69VkK57j&#13;&#10;YD3gg//89vRFv/OPF1vGf74KZ+J+iEOaKzxfBBugyNB1nP+PB/w7xrSk89XBWdwSqrLNOyHg7VN6&#13;&#10;Es8sQwrwhAA2GYMAQ4+/508yB+KX5pMd6FKo48b/Sx//6DNmRet/gtEfqptopdfH89X6ner0NWA6&#13;&#10;40RCPQE6+pjpAk+peyJA4R/BvqMjmXAhfswtx4/A0QPqz29J5tx67wqiYiyLwq8BmPWu64yIOYpx&#13;&#10;e09Wu2kqv0vblOr21TD0b6Ur93pXEwEhuHYnOBgqeRconZjDIqH5T9/JyRbJTucrCZesgMkaveo/&#13;&#10;uwEkuaaloBR/xvX1I+HSN/40mv6oNTfZax8RespRZhzjA9lQ3LXWB3/jqjLWIPauqBMz/fjp8bX4&#13;&#10;5lNxsuv/zvS+tYDk0REBz2cbR7HtWJyhQe7+KvA98zCTNMvSc3FyKWAdvoLvdCllD8/5P7zBnayv&#13;&#10;HcSWhsxsk3+DAUuRnSkhkTd885+ybGLx+1NPjO26urnoN94Clt33O0lsK86CA3uvuGye2saJ60v+&#13;&#10;MCabT9IJh4MnY7jmUj0NaO6FofH/u+YULfUu/vcawnC8IYOt+09CMYIX/U6ViC6mA11ZZg1i1sOw&#13;&#10;9nUbmYSYDL4cswUa5KcGyp37XF9x8CRcbA3PV5/sNIFePgxW2ia+sFrjCc6myrVZxgiCHmI2dHaE&#13;&#10;sydGSrGBhwh2Y4CaYBN9bKY1upPQCY2TF4wYXP8XzW06aRsa9NpG9g5mOtBZxKOV2RcBtRlrnDaS&#13;&#10;zVf4cfoH5O+XbtATy93blWfwrXQELk6ScrYjWxzTX16ur+SoGysfHtbkCkr7ft9Q8a3rG/boyyaj&#13;&#10;ayDrUJ8r/9LHjZluwvy133osmJLA06XWuuJfwu86fmudqY7lUzdXe+tEgZuMoiCZrXmU2lNPGPG3&#13;&#10;v/RP9LvmYA8Sk4Gk2kppOuhR9DEXV1UBdbAlOGlO6NgYt0Zcn5H99YkJiXS0D3ehwhjwFZLFd2Vr&#13;&#10;95WhNu7goNNlZD4KJts0ITOiWKGFP2wENXj6lhyrh0+n8T+/gD9+vo/vc1Y+wR8aFMHFafyc/xF/&#13;&#10;/ALC/4H/R/wnFOWn+Qt7dp8ExhWMUv5kPcvsmm7+qQrhdNyJOK8vGOzhv41yfMJZ8GCJ3TlBIhrF&#13;&#10;E10kxzWasx1b4qNcjcQVyJ3+eibF4U/ESb+4mTfbHMFqLAcYsPgL/tZ/a1/JOvquQ2s0xq2tLdcv&#13;&#10;Yu4VxzceaHf4XftEcz6P1vg/9NGavkNfrjwhfR6FFDxgzr/r/cg/XEgToXoF0od/1yvlP2IuvEAc&#13;&#10;H/xL/963Hr+X/3FBCwysl+97vpLVVP9f+AcPbdc/0tlgjacyNuL/tQ35/vQBGyQQzHD02GbU+pEg&#13;&#10;1kmyq36mc+BCqCu78139IxaamyfC7RcsxJ6+yM1FXxprb68Fj5DNW8CXDXW4nZa5mCo5/afdA3P6&#13;&#10;Ax4O8NEovwRdp9EIrT0EOf0JJ40j4SZsJzyqUT4QY0Mm2j4ZWPEm37Xtjyn+l7+19lTf+0trQD88&#13;&#10;b//cA0MRWV/oaxT7RrDyi/8rv/afHNU9IgcPti+fx/5Lyz5yTkZ2rUxT8pM8e3lDCBsf2rP429/+&#13;&#10;8s1//Nu/f/Pv//5v3/yv/88/33rAe2N07QVPc9ZPpX/485+brxjDuMPcpbeIReNL6z/WK/7Q/s/W&#13;&#10;2qr7W09P/rXXyyr78z/96Zv//b//9zf/1hOR1hO88tWc94cf/uCOgYaxrHUdfPqU3iSPYtVdkGRQ&#13;&#10;A1oZi3uNUyG30N5CnN96MfD7HbktkIRlIW1KPzQszLGSsi1UzHJlWCUem7QJsI5fBXqf0ZjxMuAh&#13;&#10;Nri7iFAvQAKGj1YfNt8hMTx1gALTCYXn2IXCFU9eG4oGafTeCxrEduGiw+rf2Keb8r/IKrG7ldig&#13;&#10;vy/f/XG/g/PTX//yzU81pi9dkOC2IHZegBz/ssmAkIC6xrG7i4ZQKfzsp/6iLfwCWgO8J5IKgBZa&#13;&#10;R6GyX3rE9U9/+HNrM5az2JL9TX7QP5HfhVa8j26Q6mocFqX8xtvZDM+DkkjLvqsPZouQkPg5GE8c&#13;&#10;/rEO4cfPP7bx8sfJowLW7B4snE1skBf5KFZO3wD7T84a3+7QI4e/ZPd7GXQZXG+h+PUvve7LwlR/&#13;&#10;bPBzT5iZNP3pz/+0R3+nK810EniOdrDZ8d30Mh2nmo2d2Z99ip8NVURmuBC9Nvbosd8N2h4h1rn6&#13;&#10;o6GnBX5pQ9STNDadtuncQvcvvSMZj11kBq+Rk8kdp7SjPx70vd62CWsXosrZZa/kSP69n9ziXE/O&#13;&#10;+fzxT39K3xbxmgyaFG7x+aiFGi7Z+qC5DuxlFYxjpnenCtvIh4Nn2eTSWWZbPnZn6gb4a2OAd0FM&#13;&#10;K4o58MKzv+8/HZ36ocnBmud/eY3T4SKoPoJThodUePHbHTb5/wcTgvyhzXXqwC+LPTwNYPOpvKul&#13;&#10;cPjhhCpdnkxsDNaEpKI7ovNdF3Ia4dkIHsX6Tt/1PS/fimdLEAMphgL0O6H+8Pw+f/zpn5BOpu/+&#13;&#10;oztH+iFer1z9ze/EBU2vmP/4hx5N5+eO2dvFUjY5sxw9zZq8k8gXh4BfSXWE6GAvf3TXdbyWXSWY&#13;&#10;iF6TUlOebp3445VpcRfDm9RVrI9Bj62SeX1GbWsbPXHwuxQ29w2i7xNTo70YmjRjPxmDuZg6W3ls&#13;&#10;eraeNAYwfOlPtmm7M/3Zf6K+xUd135TYBE2O4nAX51d9iMar9P6KyC7OKzs7xRduATSb4PPaKIAt&#13;&#10;jlz14xtePnJnw/PGtZzqPvhf+xnk4g/dMOmTnOwykSq932Mr/hQ8/MUzAfVF7GJh6AQYwMkOvjp9&#13;&#10;HvhdWE7WkxGxQm6+FGtEE0OZ+s7DO/3XN6rfce3pvTng4zc9JmAsiTIBxwyXaJaejJ3ECR3lfZgf&#13;&#10;KOUIoeE+eWTqYbIHnJhrIyqTe/zRZT/0qt6TWdLxaJpxR8T94QcbIe3Mhcb6+MZMd5vtqfP6bxvp&#13;&#10;e/JQ/2/e8lO9vzu09O2b+GZvFItvsqy/j6wNky1W1h8udhKt6j4tDbowbwPEzQV3Z152Hhz5f++7&#13;&#10;xKIbFizy/ZAOn7tRplbUOOTCv3GjO45/tdHzLABskSS+9Jl8xprgeg/+N79EQ3/vdbFo2pzaTSht&#13;&#10;SJqz+c2YH5p/bdN0ArMggYl8Z7bSvtdEFrvsxw3JkM303bsrsLwKNoY5++hUKvu1jdP5p7pVzvbS&#13;&#10;ffLdbjpKv238/tKm7Hc/JZsn/0qbI+UfsOz1Wf/Bbm2Afdcryb5tI9Zr+XmEPusryPHItxjj/0j0&#13;&#10;v/i6aCjZ/IxIv61/dy46Et6ZnBYxFm3wI/DaJOqnY/y8BvGbX5LJnEPbSefv0XEXoLiKzu7gVJZv&#13;&#10;/GXQ9ZeD75WrItxGGgknW53st+ZjGV0/GNXOxYh+sLofGnd+8NqRHy0SdVNbC0VsdBvnFyfmFeuT&#13;&#10;UZ3i8Y91HqsthpfOXsv7HTrR1P57hUnrmuxfPhsLAfw/9cqhL919CsbvIZm7fWne9uUP2gW+P85m&#13;&#10;156ibf5onq8uXT09TK/NnV/7fgwkz/zhvDMbfttO/o/kMHaIU688Kj69tuVTMe03sZSzSY3umz80&#13;&#10;j+PfOWXn7Oic7ORfUmX/Kh6Q6cdBfMS318eVEcpgdzLC3vgDQRyrHKl+O1L7s9D38oPzxscxkD8M&#13;&#10;51dtFIxfCbk2sPTaB/5RILvqsDf+/IPxT+jdRXBgQjacO3DqoFOna5PS6K5g5bMfLvETa3d3eAAT&#13;&#10;uLijb9U39Tb+lHn1H0z0IrjWgL96x2AGUCHyxh/2DR6Ic6eTTnmFj1y7+KU/3kAHVyX9vypRwWYb&#13;&#10;f9kKIBodo7s8Ci+Xh1onKcfZvPr6IKZ7pZr9dXgdVLnx/xl/X+zZ+/w/wGSe/uJrOHSopk9V0Tj5&#13;&#10;2X+yJmxNLJ59ucBL3y06D0Gvgznc6NTHxumEYUt2Lssmrn8Gaz4GCnMFxrZVXPb638pDxX8yBghE&#13;&#10;/zu18Cq//sm5nOWfu455ZARBMYDJfeNPbRiJVFn1Ko/PqXO6rw+tbvzTfybOIBtD6KSD4ncsQqxk&#13;&#10;lPSAm3+/JXiNf/ImC3tc/uC/1g29jV/RsjbA0eZKqK+9tFjCdGQxT6qzWV8D7vp8IhXjiz8w4Zan&#13;&#10;7xdf0VlbTY5dr8qTPoGMU3SaPFOGX+fxio1n9Kjfh9vf3Y0eyeqaAlfO+onszqYcvnGyM3e131j8&#13;&#10;HDU3Pu8mlAgWDin6WA6DmS6+bFTx5igBzWYrCwB3p0fQxeo1rpWZD+F/1XQrm56MwP6VBFdJOm++&#13;&#10;LfDIyAbCm70OJJx4P/BOeO+6snLaIL4NQ5VzKpjGIrymAEJ9xH0yd7W/+dTxG8HsIhCRcpOxBOuu&#13;&#10;5On/4lnW5q0/ddPpvgbJIGv3CCNSrBt/KeZvFB791bv+vUZA8YFVPOZB12bHMazGT8dbw6Z+s+4c&#13;&#10;kDbWjNCaXCqzu/bfopvNHBvdub2P30OyPhFlNxBVjY854Pc1qM1To2NM84aFD1MuwWP9EeKx5ZLG&#13;&#10;bYEQQzcBWdgF8yn70Z+hbnEyPSq/3/w1TyiTTE5iU3uw3nHXVbe4WNVg+Iysjhfv5jkVrK0ESWcW&#13;&#10;Ks8Uv/e/yipwoDH7A7uNOgLoj0ILG5zv2lUN/J5cgZMA2VNdIu5snjThI0q/+WR19LVW2R1h9B+9&#13;&#10;O+O/mKxMnNnwnxmS6W3Li338+I1dsqM3fsyfhAwWM69rd/ZKOdcd00fMqvcRbcmB7uZlfHMF2Tv9&#13;&#10;xF9gYgc0WtMXTAe6i9dkBWiuqv/ZPDdYNzLshnhv3Oq3un756S/7eYkvbTR+8baXYsqbNcTbrfNo&#13;&#10;kf3Jd/5jb3PCaa/qH29z1WCarzVRmw/FLFuynoK1oDWnZM7+5LaBSVFrmDqOu3YP0hjBaeqiP1wY&#13;&#10;TUzW/wRLrvXn6tmj+sX+a6vA8Vj/A7WksEbLz07MVOEuPtDgNwekhCYL2BWxYX9i/P35E/Yf0UGU&#13;&#10;ROth8nXV9QkHe+6hkzxg1ulcftdk5cZJo3ni7wQqq90WG3SF+5/5jyiS1b2ilEsPhR2HtsRpE9zq&#13;&#10;GKUYfNr86LPHg3P8yuh38p+bRLdxlP2ZZ3CohoPcbchUgEaVxJXgq1sTvT513c6w6RKgju6hFmT5&#13;&#10;bDOCOCDcd8XYMhsc/d+YVPRxjrBrfP7S5OhKUON5I3243/WUVU/sT55m+u1JGE9/aJ1u8YtJc4SZ&#13;&#10;mag7oqHNJuLW9oI5fcERLCAn8vbPrubSZJr+VZN742UFU3c46l+4x6fBkj0GR7TvI3r4NNuhOlyn&#13;&#10;030Fx++SFZcY+PliNCtae1E++Up8nBGDUtl/xz/5jyR/iyG0R+yieclgBhQxHcPkuRjgC2/gQWSv&#13;&#10;b8ZN/QpOTrHOP9aB2X37GL8cv70+vXmW60I3dm/tpld0mlQuLit/7ev8xj8ek0kZfuTLKV/bf3Yg&#13;&#10;SpWbmzkTnn47yYnO8/9oBD1+BzkmN2eM/OhXVCAap7zS3lyHvcgqRqyV7losYj96YKj+86e//LT1&#13;&#10;o3sKvb6862Fr+d6W97efftlasTFzTZaMyTbd6ERU5w5q6v8m+9K+utGt8QHuXZ+Hf8FZnV6XovV8&#13;&#10;+c0+0s/tUfxbv9n4L//3/6/r+r+0h/Knb/78538Op43S+m1rEHsivvmpceOv4X9vzSt5xd8ve/jL&#13;&#10;fswP3/xTC+F/6KnI//i3f/vmD3/6YzC14PYUv/3mj+1Z/FO/bWl/pvWd2uP2SqxrsYkFlUUJgxJw&#13;&#10;5+Rt4peYSmaA97diDHTb2UygX3/5dpsv37W4cO+DbaGt9DbJigqdxRYCooOIQBHUbHgNqII6hBmn&#13;&#10;TZwxkku51Xe+9E3Gwtp/fQ8CgaM7qZHYoUwYnROuzMXE+EODUh7UHCvkJls90pHLsQ/8o/x1LkjA&#13;&#10;QmPYw5e3m/zZ7wLVoCy0/PCrxyeyUw0rCzxMk9fgg3SyP8zDRisdCpzx17HSW01nfwtoE5KUIhIL&#13;&#10;sq0gVs8fqPjNIU8eUPIe+a2WndJnZ7h07FzBbOSJCRRNlMjEMmRUCQ4/cW7SoeOYD2e/o4OuO/o0&#13;&#10;sNlnSH29fkGlfwsXYsgCqtHjLq6zW/Fmgv1zC8NrXNlNncVnNrQprAPawnvyOejr9x73OHMy/bKF&#13;&#10;tps8D6Tf9cKDbPuEs00WJKdRNOmzWOQQ6YqQh4NJBXRtRjc7nG5nEwgmjz90ISG+Tfi2YGc2isYG&#13;&#10;9PCjcU+xuTA+H5lozN9zRAyCFW6Y89MWtC18Pgvc2pXfs/TkjdddvAuKW/AMnbSTOBpra9Ph0Sey&#13;&#10;IOgCZvFXPbkcF9fpxFfZepSefoCUDFB28iIz3fCU7tigIJ9OggT/kS7rfGBvpvN0hvlU4kvvSt6F&#13;&#10;4g/iQyb3sR21iH7YbuVXT24xy9cjlp/p5Nh3eAYdg588fjuS++sBmw5Xh84jF8AKp6uyxWvzFYNk&#13;&#10;frGRwPcWDcjBzzakf/lk4b2YbMFhF9HR0LpGNzojCmM2id/fCSb76AoS+FN/Sd8fFFAps++TX/bJ&#13;&#10;K0fJBsPejV8LOB3ErI0a7U/DKHbHdcil3wukO0+I4nN3QK5viOrEeOCz3Q6FFS2mJxe4ee3D/gfY&#13;&#10;N9DH/yWWf6hMksOiC7iDVz+bXTa4/uhI30eU90yQof0n/hcFL13WQbT4x+jjUA6f/FF5+K+azzru&#13;&#10;++GhDbwwnSfzCgC++uu/UXwOCfrvvKBV8HXlcldfsfAZxGlQdgWLbT4kQgC7C7Z4X1hq1/NXF4T1&#13;&#10;NS6aN7i4wzXYjy5rF4zlZ2h0H7vQf749OZV+LeHkwSu8D7u3aHZ9w+mN1vq/EIPEpG926DuZ5N2o&#13;&#10;8yi3OrQcRxNcHzKtIsynfjB01v5TzcbK924r/iSeqZwsxk6ce5rsl+8aM23ORK+qPvV/fOeIhh7+&#13;&#10;yp1n4dniAB4RAz8M2pfutAv2Sm/x/8roOIzG5O/8qHYbkBY6bSC6898E/kubR5vEJtN0msLJbeGt&#13;&#10;NDl/4KTAv9SfeB3mBCzvDuXZLJpu0BkqkdU5HcGDp6vS6hzzV5mzf30Bm2gD5mz+0Ag8k87/cI1P&#13;&#10;G3dcrVlECIZdd2h/YEO6vty5/oV987EJdthBsDvEPsnNZ/Kfm8voJ79rDmMxUV+M1821xEp/FY/n&#13;&#10;+KIjDl4JkjtbUfFEivDgyitKFr7VHw5gCgKIT3Tojj4JndlzC1GeFGjesj5yGsLHxDeZ+oR0C1jq&#13;&#10;7lCm2aBtrrBxfYTholddev66pw8DTr4tCnUpvfrk2+ZnOXf8W4xkM2Lr/1wAbcO9VwSTlers9bmY&#13;&#10;sNn9/takeNxmo/r4L1aTG6ybfLZgmjwWn3yzE9p7wiI6W/wM1xsd1laSJYucj8lSDl7kyjBcOZvi&#13;&#10;begbI2007pVH+HXR850foc8eZNYOGNtG83SDHpl9sVWUYwFE8sivbFAPcDBP+128P7AbD0LbMb1J&#13;&#10;KV7eQnTZkw8rU/GQfZAU/h3/q38E+SADprL0H4lovOff8ePb33+ef+D7Mf5lc+b7/Zi0KE++yf3W&#13;&#10;P4CXffCmy6OD0wuLQjHgpr/f+ZMHTN9f6f8/8T+EV7oj/sFf5fz/8MVylbNM6a/0r/zwDuY/218d&#13;&#10;2QZFvjepm4nH1R+FS9M/29L/gZWYbR9KJ0yFrr86rk4inMouDh6kFwen/tEEj9fvdJa7siDwB2n+&#13;&#10;66Mt6mPWx+a4q7VQHJT8PgejH6gg8D4fgq2Hiv5jN/wRce7DZmi89ee3AB4Y/d/BKYCnnWu15D44&#13;&#10;+CPK/xDEH9gH5R1riTfe6qA/cgJ7eQxlcl0fisbVQbrM5CV3cCc3mOrwn1hfIw1odQePTodiKJdb&#13;&#10;XvJr/+vXtkmWq/WvtyFyfpeuYP2eYPreONMZ/09dw+76lnQV0N/NHdN/4vBF+vFdMGd/Ijz+9rs+&#13;&#10;s2knSOHu9XeNe+TeTRwEnwKWgqLfRfVuGMGv8XedqGv5ZLRoTi7jTikENWPilzpbyaOnbe+m3q7l&#13;&#10;t5HknFzz8YSRa5yo/DZGyX/zo/kzMoR+xcONDLrVLZ5XQBYCYHlj8lt4stxiJNslZ/3/bTIGPPvG&#13;&#10;n22aNyhH5d3Yith4XVzFAkp82Ed6Mj3nE0JmUAD7yJJhyQf+wdW4GIzU7BAe2xkH71B2OrEP2Lln&#13;&#10;1X2xbYDsfDdudK6YbH93mP8WPyeXOIhOvp3KWb5MRcVOc71pL4YibPN83o3op2//OF7s4KkA82WL&#13;&#10;uEbbgmA8p8r8GXeCVTcflzr/5LPpmnwcFdCtCfTi1mjRWz9w+idPou73FNPTUxiIvAuW6xdjbW3L&#13;&#10;XH46v2qzPxbgcZmdSlEVX8qBdXYMTlwc/HlHefX6X1T4KrjDgYfAA58Msy3iUMCqLY/F+HNQmZFw&#13;&#10;TeFQ19+tf4l/sEfZebXBau/ms+C025v356n0frtlsq9/CFT886QGcv19fugnHGYjttrUON9uATd+&#13;&#10;rbF+12+Cu/ngezo3n8RybYUqCbbfiNXmF7Pa/lnJvFScWFi+G5loNNEzH1rWH37rp156oqSbC37+&#13;&#10;5a/f/PzXbmz8xRu4etrRvDIaXu/LmmzlSWRrAfaFPDH7XU9j9uRF+mTPkvMrJtFFe61xMRwOgwiu&#13;&#10;LbiDiWppkWzeWMHiwHmbkMbcdGm1ODmiFO95NbrSdTDVj3W40a/o+t8jNT8FO7rPNxmH5DSdOs0X&#13;&#10;cCsZjasbXIXjq/+bOAF13Lh/vSsNhqy8D748QLxQfqe5yqc+lMn34hLsqV9zWj190TmbJ0KizgLH&#13;&#10;Xy2c6XHI4NEl2fEvn1LT7aE/+V7+6uCQo/PEefMDfPhJg0gWXmUzBtnm+Dl+9geDEoZM/epfYOQv&#13;&#10;OCpxKo9d9Mb9NXz1k/UD8GTThl68oy9GaIlmHlAt6RSBxQHdEkDbHUfCMErHxnMBo4xOcMWwOKuI&#13;&#10;VDW1pU9nGyf1kTq+feKMf+TWRiZ0WOXhHk516jH8OC6nfNTJcKnBYvjWqbl4jmK8z1YDH8w7//3o&#13;&#10;x4/U6Z+tE2+8V4wuPh92lH4Q6D9eAP6eP0Zq/zv+3Bqhx/6P/pUdfHV/d4xLJe9ZCo5vjK+K/jdP&#13;&#10;JYs4uuvvwT7W5Ff7P/oj49Lw0UBiJ/Y6kiv8+PqKCazwr+Rk/x3pKE6W4F59rq2QKyYxuDPZCR0T&#13;&#10;xBzz1+/ZK/QdwGAOcPzThS/WExqv00ec0d3PAHjjU13x+lO63XpCQR2P3YC7+I/eyz881JdVDKnz&#13;&#10;yhb/dD6I2XT9X3k2BVrytD95rcVo8/ap/voXTzr+a5uOf901+B97QOZPbRraGHSdv41HG5mtCe63&#13;&#10;p9mXsz6xIQYjTonBWsPwxkNjDRp/++tPXft/980f/ti4t5tWvDH0u/Z4mocE4+bo9jJu9zkWMwaD&#13;&#10;GMO/6w4uCwPvokUcV28C4+meX3rF5O7qCd/O7ec/9drPnrz7tHfCGpbB9z0npHILDaJpBskwc9aU&#13;&#10;aMJXuU00ZjylwqPbNi6P7xZAAMwToMr4r9UIKIswIx6DRMKgOp1af5VtIbT0nmLknf638DGWyi2m&#13;&#10;PcecDNPRt3wHmZSi9W6uov1Dev5k4iHAPNnWq7fYhi3vVSwZdK2sE1oj9ATOeFU+oR+OlbHTJkoF&#13;&#10;ZKk5+aOTEaQF38cd8d0dYHHM06c/bJNq06LzAbt0nP07p/c6rgK1S69qkod9bBiXE2A7N5H2t0wg&#13;&#10;m7SC7V8s3CZWZzauDKUFJ1p95v/kXAzIRdSGTCuc7Zi3INmZf02w90SKC6/nEDM34caOrliWoneE&#13;&#10;vvzm6TKx1SZPT4/sh1ufuJsM1aG5SXY60AefyV7dhEn/JO1PsAcx+1O3NJgUUiu/bPVvPAHhf763&#13;&#10;gCZtYdBA6HWbKY3Q2G3AfK9akqPiKtDC9rV/nLojb4uBe0qkxbn0+eOPf9ydEJ4acdeAWN/iHSeO&#13;&#10;Eh8eo7WniGah5MGEjH0xvOMpdOJC8PPvSZlIlQqVeNwiPztBY+dDRwruHB5fG1fnf0HFXsqqRn9w&#13;&#10;Eg+Swq8PQcMOJ/HNJRSBYfBHUDGv7OMiJwzRhQtdO63k5cv0ph1XVyWdfNFr4H0l0/U/hEK/c4sQ&#13;&#10;o3xFszX4kyi71x5Gs5I9ldlF9KfuWP0znxQbfy2ePRXr83OdN1+KqT9pH33e/ifwjr6q3kScccnD&#13;&#10;pWylnjL8IU++QM4cZ4uVBbgclCEjcDbBY3GAWP24QVB/sVdFF5BeCeMplr2m0itW1YvFGXGCFI/J&#13;&#10;XH9mA9xd33S8OwhvwVoDYWWCiSMTRfyZbOHZWZ0/8koH3Smpk/f3/h/GKgI7/DkqMcDBJTvy8MHc&#13;&#10;gV5jVRV7hWOg819Oeyyj4OCVBYfTO9lYDEfrA5bR0IbzP9gf74dS9E7/ve++HGou1D5ojn8ID//h&#13;&#10;riwI7W/6JhW+X/Mf/JWPVmy2SQA36qxyUjz6T+74hrcxovPGnmAFj7tRSyyOvtggr6t1dudZPeXR&#13;&#10;en4senhPwN3EHifjI59d2pxgUtBBfFchhl4bD9bkKJ3OwnkqmWLWkTLBv+1vsVled7AqIGA5fPB0&#13;&#10;ecoWE8EGjG6arV19W4x7oMCm3K9e+5kuvzah9RvEbugx1tiIMSZ8creWJ9UrGz/tQIIeWXZtVUzR&#13;&#10;tbM/1a9ttzBjLPnqN5fEf1DB1yZKsOqeIoEvluL7gzv5kk0/O1XRd5d78ykld5f0479w9qRe44Y+&#13;&#10;/3N3u3/5lH2z+254iP+X5lrmRD900802eIxn8WOrhdK4sBu7UCA10FVZVt9NFzR82MjTGPy/G8Ym&#13;&#10;VfIHrh3y+Yj4hmOzq/NWL+jIZzE57dDProyhT7TosAEviMD2hoMWK/RNR9/NRN1BNzExTAfjXX++&#13;&#10;j/aKER4XvDZHqHqvm7Xasxr1UOKvri/+Xb4aYqC/V57OWdm188bxdPD7iF5JerhdqPbnjliNZjdB&#13;&#10;8Wllvvdffv5HA91o4MXWqQNkn92EUmr89WcWa74IWpP78LrB6NtsVSSkT/pbuHSO7u7mRzNa55t0&#13;&#10;1b60g+L2u+Jkfq+fFkefynyuLbjbVxu+V9yyV323BdJkdvamkglHxvi949F4JAT3WqDmxz8159+d&#13;&#10;z+yanr52iiq861eNkS4wn7mKuZGxg4z8qZ3GsiiOH7t1Tgf0P4vfzv1/0CYcLuxwfQuOA9iZtcTP&#13;&#10;g7Qysr0QW7wov7LiXpi+/PQ/L97ilFkwH/IRWZ6W/BAjsixWlD2y4X9wSoKJ2UEO5HgoG34wL9/n&#13;&#10;/AG7uPya/1fy0f+hSjw49935gz+IRL2iR+cKlD78l/s7/k9jYKCG/1ePED7sOl5f6Y/eyx8c8mJ0&#13;&#10;DNX8N/rrX4P+x/qHf1Phozxarz1gfeV/1h3fSfHw1xZ28LF5LU91vKD0W6Ac/80/ijftdpCAbUIl&#13;&#10;x/AGX4pcIGZ/XI/uyqrRh6KrvervHFA1xs1by2wurU55+fXr2pVxVz+Qctrupjqv8yq4OKXC0dj1&#13;&#10;14iPi6/jmdj47/VWoPF45Myh59P4L/4wIsj0vH7vBJ4ov/uf3A8ceGyH/+g4+sicY4Y3mPEnc3X0&#13;&#10;XYJd4R9rJ3my6QmWWX41lVcW8nJ9vfAgSe/An8HISK4bt+tf4Opr9Dubv9bf6P8au8xlodlsHHzn&#13;&#10;9/pfH7q3NaEV/Afv5Fg/EePNfxmarA4ikIhgTSV+a55MZ2VbxMxWGwObb7xjj3F4/b6brad/p7XH&#13;&#10;dNmgPY3yZ3ptfEiSQE1VfmjR566lSRffTsJlaxH580vw7OKNUPWm8ayS0Ts1AZzAizlyCb3+PIV0&#13;&#10;ZSd3QEJjx2xZaln9O/mI3dd4dt4crv5dv7Gb28x/6D/Aythm/I01yGbfh8YW4uv/Bw/vgcUf6Bsv&#13;&#10;COifN22ZzdQiaqyJV7jXb5WGbByh/2hEl5G0NTL2t6ip3eGXJh++2eRDedBn2M7owarwTFk605/v&#13;&#10;glUxuYNb3JxMQYQllpYYza3v5CPgiR18fYRdiDLI/NAbs/BF3+vsW90p75Wst07yjh+A9Rng5ruH&#13;&#10;3lyspoqxzVb+pnc4m+dVc2+ASPbqbYSiRdDd7IUWbDw4jG07ocj/zFHq/J/f0dd23nFD3eaYozPW&#13;&#10;hDx64To+bBL/iz8AHRv/O4NjkADfm+I5a82DrA7VWXLXMIMjWPbqADESMiVQ3zxVDTx6KeT/6NJp&#13;&#10;MOVv068zGyaPA1/t0eviZ0+cua0Ljuvzg0OkuRbdf2mz78fWMp1381bzMRx26rzXyDY329s1mg+d&#13;&#10;xCZFk6K8eD7e5HDzg7j4ZHLsQKgGbF3RnFkMtJbcYvL/6brG0zO9fWk/MeHVq+IonsWa6zTyE33+&#13;&#10;auq5hXH5/vbUUfZ4f6s+oLkBPNP9UH+qFxELTRU7s39xNbulv76t/NYYOovSOTsZpMXJYjN/ac+/&#13;&#10;efpy43bEtJ1e73qH+speGs5l99rmSEYsan3tW0VJdMxf0O5vsHiWdygDoM0resf/tts/au83IkF3&#13;&#10;YDhal838w5u42WJ9dvRrhavIVHdEm5fWV6m7oP2oXHOfNPQnlTYEI8SvYf8L/yyYPP8j/8eQZFAA&#13;&#10;AEAASURBVKn6WIaOUX3nv3JuflQ2CIZYe2M8cqAt7h6cFAYyhE6v/iUHDXAxA5PvEJ4e1ZcmijhZ&#13;&#10;Ql59+jnN/qnsOtj1wFEMVlDtn/Bs4kiICG79R7wtAvl1BMsHF4nvGk/1B2JMLDkZTzVLNZeQKi07&#13;&#10;0nToGpYOzuN/OKcEYcDHv+T6v8MMG4XX/0CiDKiys6bv56DwctofCNmjK3cYCo/OABicfdSim5oj&#13;&#10;Q+/+4fieYOm667vKwJ8+6u8Y3lOn5Gv+4E+2TkyXXER76ZbaQYTzlGxY+sfKyIb+XhdfwEDludMp&#13;&#10;gArGQ9IYn15bFyWPuVTj/3ff9haq4bFzreGhO2KPLDTTPI720SeotqNd3PrnoCpzjkiH79Mfzh07&#13;&#10;r8JXSr+w6ACBQGFVz7Fsxfg70BdvcC/+4Szbqb/6wr1lsUDcvlLV1p62B2EOHuzmLnUI2Lkp+eZ/&#13;&#10;iEcdrcV4lR3XHFAu7asUadceyD2nXXzrk6Gur4A+hOyUuPrfn//212/+tacd//Xf/p/uNfm1JxL/&#13;&#10;/M0f22swp9P3b536wdnyTnHIL5/znzUMsNqCN1wa49xc8svfirrO0Lxi9RcPhf3z//XNn3tL4x97&#13;&#10;IE2FzU3rCp//1gN6v/3YFpk7ZjLGLz2eb7eScQguQCxcWHieMBTdhtFtFPndor2+I2F/7a5ri9k/&#13;&#10;fDLo9nrB7mo+Y7DjGfLbnjS4gYDJ+ssou0svXhzZJULf/c1YGewisJKjsQkOO84hymT6dCwgMoa/&#13;&#10;LYS60KijdbHGqYDxdgekQDHgTqfhHP0twkRrE7JHiNn/4ePiIcj+J1F0NJcLPiVvUHoq7XObeN9t&#13;&#10;I8rEwEI/Hr6CcxoJNQKoo3xS5Z/0T6ani5zMKVB9sDltC8FT5/SZ/qPZxmf+Iy87udCiN3tsobOK&#13;&#10;2eu+jn4wAmh2qdxd6a/9x7+yyaYXn5z8CCKppw/Bg0Eje60zKj97VzbYzQVbWBM3TUB+7jUQf+0V&#13;&#10;qb/2aPF21U1KTKQiKMiP/zWc+Tl9zkLkT5rlD7Z78ENrSbPG8/0PP33zh89/2qu9/AYiu3rlHtqz&#13;&#10;g05vQo/V9OKO2Sa6NLzv3+2/OKJfdhRHyztnt+ndheDnns7QXmz4inkTPhuhv2hT6ewpEo3dUy3D&#13;&#10;D9XUj30jGpnoK0m+H37442As0FlI/lSD9dj5pz/+sUnn+ZI/rh3A65g9Jg6RyqIeRZViAcyTfgu2&#13;&#10;IF4hvjf4d07Gbz1JI84gQhNMYBAoYFfq66U3A56fR/so9v0V/yN11SjQX6wgk+576gcMXoutTlXO&#13;&#10;PisrP9j7Wg/B/C+N8SIDuKPxu/4Rqg85TR+ecHX2yMEdrXOFktHBP9lkwGXwO0deuz2Zu9kgP33X&#13;&#10;XarrI03qukD0O3M218XET6XFHl+i/WMwOv8t4s/v9FeDb7wS5trXI0+8yLAYIcgTK2xI1cmWHc4/&#13;&#10;zxmdx66ja6APUlcKaZPdMlsMa5Nhd+Hk+y2I1B4QRW8LxbV7d614nP7adPoC6EmW8xAOOiM41Yjn&#13;&#10;p+Ztu1dS/eQl25NePpkBPLps0hOgMnDKX/2PR/jKXhokHYEDraaD9OgGiC54pTv/z/zHGP/g8R9u&#13;&#10;+fU75Bk/lUfvLC6zfwAl/xH/BwHgi3vJ8z+G6gqGtb6nTtGH/kASiut90eed6B6ciri70My//M2n&#13;&#10;e90NqsosYIS4vrgBaQsRBiNwYFzAln6fekOPLQuG83vJ2TuX668sxBmPtqBi0llevVj5tXF2deGv&#13;&#10;vyRPHJBb7NCttJAbn/Lv6+a4dHpWtjgI0IUGndDfeHPolQc5Z4nZ7Tx+8yNa6WKz5saWJn31w3/7&#13;&#10;+T9W5oapX/t95L3uNJh7EiG7xZddJaa3NPtgUcXajE3MNg+/9duL/aXx9QfJl0mCs+lSO6YAWfvb&#13;&#10;fzTZix6//dY4Gyxb/+I1owF7TRK8PYEcL/yMHfNA9vSU6jbmSn92Z9nTZr/5zevZ+tfFsDmOxl7s&#13;&#10;+0x+p9r67rhfOpi1/YuBTYYbJ71FwDhg4soQ65NQycZ1XdvgXP/UnHCLeWCTW9niy1jOXtDXeDKC&#13;&#10;bBPXz/HzStXzbDcyqKgfvvGX3dCqOhoFDpNtrfB8O2Oe/ck2G4LFqP/5TQxLMPe1/90Uh4482GJi&#13;&#10;fdQuUlc8XuwO0dsi+BCkruz7xuzPLY5YxP412X/ptww8AclH7HlWRjtV+nInX9bY7yu6OW+xGa0e&#13;&#10;Vx1/883f+cPT1tRd/xuRCM0IRD5Bqtf/wMNjeqjbwLHoGCg25F49uP7Aiytd9DbW0CqN+ObG5onG&#13;&#10;MCWC/6GUhsXqydd1YbhwYtkNbYNhf2Lioo6vc4KYn9vH/ehtEUsfEZc9fSSQtIX+zHPnq/jtBgxE&#13;&#10;Q+PPt0YerrNjp7Ifc4gBxHuV1dK5MjR8mS/gt3r6DwT1isk8OHSru0b7O23KDT0gcMO5L1XDUTgi&#13;&#10;QI/YdJpN8ABQ3cPo+F/5wal8yD8wUFB6bTlpK+DblS0N5jg+2I8ujxTBDPYhdv5/7Bsfda+c7zgy&#13;&#10;e0QTBfzZEtxuKMJzZY9gwwcLjiQOWIf9jr8qPkrRQ0fZysO7ymDweuY/AYH7f8V/jI+/pNT5v5yC&#13;&#10;PtMT08scf7Ax9/T57PTk2ZhM2v/hI0CeJ9aRqU5/N5l9V6at+Wi/QHbzBlqNL463/wW8G77qP0ZH&#13;&#10;zO9TVn+IThRO/8qWR0H7dybWJU7r8viQg5zk6vwBo50+uuhnHGRP7fGAi+L8MbyTfzap6uggAOz4&#13;&#10;oqf/J6O4Gg2w40MSsoAnf+cnPfwHR9G1P/AP3bf9haT+ihHRQz2SlB3tIG7xcZCgb/5R+eblu4Zy&#13;&#10;w0P9W/23uci9fQRefZFP/Z85y/ooBNwUQb6+9Bv4rG3g71rH+D1Gwcxn5FyHuvHXk910BKMP9bSa&#13;&#10;G0ncacHndamYZLsbh4qE6FYdLTazCcRg+L592M09K+h/8UX/M0dF4QXMelzjyTSxBHde5CMsfQNY&#13;&#10;3lh99OnmhqALLATO94wwPM7rn/23CTOHl8e/tDHJTbDOW8jvOoE8YweHfOyDvS+6syX0iPwAbylw&#13;&#10;tykB/UigWa2Y9AnndKr+0V9LUXFzjc7Br79vbHyvq2p48zf1Adt02uvRyq/9j3LlADSKbLRrYvIq&#13;&#10;MyenN+zYoaHqTqX9Y7aCxrT+zI3JaBOLSyy4OvY2A+nBW8tJlvU/xWJ0xiv8K8siR6S4K65aXyuQ&#13;&#10;kxNB81oIfbpmn82SGx6Zo/bYKlgyJJ7Y2dxMenGQ/5YuRtmx9PSAss3ReKEZLYHLP+Yv8xcVaivf&#13;&#10;izW6mrOR9Vx95okeohMJ7Yn78ElgtgfiWlqYBbEyZ1l184k2EmGcVzN/oAeqiFiwJGfn/S4qntWs&#13;&#10;L5zDTk9wrn+snRQStCmNf1+PD4Ajq2+rVxj/i2cKkIhcnYPfNXz6no8wLN1NXPqFH5vf+z2vT7+2&#13;&#10;0GotoHYVycmkj/i23/72BKRzRh3PmN41AOFrk1rP4oT/2CDBfpgOzRn7vUbrTJ+t17qB0jpsm5A/&#13;&#10;//Wub/ZzEp5erP+BJ+TEixsZNgfN8drtbsDQ/60d43ifbUAGczcTndyChY0dbHg20jbE1/nG7Jce&#13;&#10;/KmtsqfUbFaZAwVvhRMX1xVcBV+z9SiJCcCqXFNMgXwsYB3ZiD9tpqIN+iFfpRy5ljwaL5660vMd&#13;&#10;OvjN98dv/CM0XDjj3xdBKVWZ04RPCK46TMQOjx7GEzQWO/Qaz6H3Fdw6MPHyFVz4aAf+D/gj1ueB&#13;&#10;+Yf8Vz3iH3QRup9uoTMaeB7/TmenU2K6zLBpNP1r83wUdICP/pPv6qfbQwMt1AY+i5xeK4BeLb3m&#13;&#10;4/FfRMw+N098rBhj7dofpLOH9CiM3G5ESJyL5yTWH6CfjN/uWsY4X/uy/t7DGrsppXgdDWTwL55G&#13;&#10;pz7snuZnBPxUPvody+U/cE+ss88hTEZEyTC48G/MqmSCvcVPpB6L2WT6+apsJ/rv7zyhjDwwmWDj&#13;&#10;IbJk63i4jg9QdMBfXAGUr1icVX6ZgQwUfUPRY97pP/6Vscj6X2gBjMbGjbKPjId3wjzUhwNXfl91&#13;&#10;XeSXNv6srr5o7T9FWh1fHV58uo2pOmjz576GI/7wosK4HbnKss1jjPFTqf8JeMXgVXzgHgFtYX9l&#13;&#10;xd87jzxa/M/mD25Mb41pwGeTjYPIPsSDDejhSabmVeSY/PUHfts5HT7XJxtR1y0+9I1/3jRgndWb&#13;&#10;rd6/W39GmMzw1dQmlTwGnoyVkAJ/h7SeaVOHlVzVtf/60sbAv7Xx+Nf/+LfGCz8Jl6yNH/Zlfu7B&#13;&#10;OZuGewAwQubHe4DANXs6Kf9TG4l+s9FbGL36+y//0ZOT/bTg3+zpfPl58+3d5JON7F/8wYNTnd+f&#13;&#10;qXPzyq/NZ1qb+/aHbZLE9GeP5reJ45VXC9QY20TbxD3D+J25LVaaTDsoqydzNED82kK7d4kbDAkN&#13;&#10;z6L8XoeJTn9zeDj7fZ/DnMM4/QcL2inYf9cAFnJyUhdud4cWo53T9kpSJhvrmf2hyyMGSE5vcO0O&#13;&#10;od/iK/rw8/5gbjFRdsGxjcfg989TWkP/a3ATRdBhEi91GkZpi3YLIMEw9p0FTQt3JmtopPls98XT&#13;&#10;j8ld7hoSSV8+GAMn9jrQazSz02Nb3A30id2vSCZ7cgs/1ZPCpGYBrgFfQzX5YWcbcJvoIE/Q4KZs&#13;&#10;tOgluN+FYx20O+BDfY7T7TqsQ+MjPHd7/lJxIaAjW6jyJUZuEadcfC2Y/lRMmSzZHP3p578siLcw&#13;&#10;XP1orgeE34FUhK+DKIM2mfubvbO/tAm0hnQN3OZfG44NPny0hpvP3cV0rxwrDnoHPCo9DjDakVx+&#13;&#10;8VDj9oQXug7xK7ZfG+XATdYo/F60Utfkm+/prIFZcPRbSD77rTGL3zrSBJ9M4ccqMeI3Vn3hYyLf&#13;&#10;O5B3gazd9Hlj9lML6tswFyOBr4Ps/Mb/bCLG03ud7mMyekxfFqYO//W5u8GSp9rFrfZg0eOVh2LL&#13;&#10;6NTeth5t+HzhWgD/Tuxx8hyNsqsYqUtOLv5s3ju619FnazaJCEnE3dpBeSwwuBO9lu2Mfzl0Ok9E&#13;&#10;ysOp+PDI3KHMachKYJcpSYfJEy4ck5aRQeOBlIK1gk7H61h7NYCYmd8i4LVxi4lv/tc3PxWDu+Oj&#13;&#10;OEfUk70eXQdrc5o239e3kUG00f8s3AURmjEiA7jj75uu4JOTwP9ZfxjKIbKL0ym+/IwLBEDl6iWx&#13;&#10;04buqPy540ucWrD5tr5rC9P1OSmZzp2rc5faq/8MpwwRBDvYcgyS6bxH3+N/VUXV8uX8h7/zR794&#13;&#10;+C/sKqN18Redf6A/rSYFEebXJZ7SKI3f8QF78oQTLfwnM/4dMH3/d/z/q/2DZn8IY0vWEXkLnvZH&#13;&#10;NFK+/q/6jEWIZ8Hh7/lfW4nYhArT+QLmTi9+OXfSkmGLnpvEuekBvJs+upxtfNbeP3vCqgtVr945&#13;&#10;FH2YZt1reYxt+jR0Ok+PeFaqoO8puHjfGKof6yLFXV27QUks6HON9xtjL1b0S/tB7eDvTmp2eOJ/&#13;&#10;OtFtzli7WD+GG3r4J8htYggzZRWuvaQf2Tr2ynjphP+tGP3NE5xl9TO/7umvLuHrj3/t5qifP/VD&#13;&#10;3z/32lU3ivTU4W4S+aZXSTKwjxNS7FWfvonbuEzq2oP6+FSv2Xxf55Y2k00/tlfdgp/w6VHb2dMV&#13;&#10;0db+jVM/kDEaHjr7VXmvht1YlIyNGNE236mek5KHw20S3nj/0I4+GLcMfd9r7yPwzBEgPDJWt4l8&#13;&#10;vLR3VOdncVH/lJWavtkEa7GCTmxG/5g6s19kN5FEkwUc72IWHYx/aEHewjrZzTcQQH88IxJtkfY5&#13;&#10;37mT22uerv+lx8WbxXpDjIn462v+v/YfAesp5COoz3N4euDi5ikIhw4zXKf1nyFuEp9c061ac0Sx&#13;&#10;2U9M3m9OFg+f96ozCzXFrwVki28hsL+b7UiofeCvvdhYZRm/nTh7mJc1z/i8SfdtXpoPbNEbreKB&#13;&#10;Xa89dg7/V/ZPZ36fWnzJTv1pGybyN487XouV9LrYaq7exiB7bd6dTubd2uRteDd/36KX+ABzFxVJ&#13;&#10;snY0VTT2Oua1rXjOdNlrr2FCN5lnT3IzngF9HbnS8vQKz8bs5n8VnaRMY/5fQRMpC7AuQeV2swE9&#13;&#10;azRfbwKtT67+g8JX/tdNRGSsH0OVFR/KL8aWjvuNslWQF0fJlZP1cN7xfwRWD0YtlH3fWdBN6Gof&#13;&#10;cscfILj0qGK+A7tS5+RIrHf+tXzFg4AGhx3rrx6mq5yaV1Bef/AgPeexGDMkHv0n95tG+/k4hXDj&#13;&#10;T7TiyZsjTxl1T37lozNJHxg0g0FP4ySz9MN/QJV92E0K2UD+S12ywsVxAGiNNoI+jpNi8x3Z6Ydn&#13;&#10;9Y//x//hoJirYL96XPq+VSx1Qh89dF+bjv9JCw603Dv+/i5HhfivPk5f6a8Pzc3XRvUHGlX/+j7f&#13;&#10;4lYRm13fVX+3/jhq6rqhBVN6SEyPZ070u/5VDqzaAQ4qadAiL/J81QeFKcPfxwPlWtoAwUwWSB0z&#13;&#10;xcu/MtWzQonhKxug70ufbvCv754Aagc4sL5iE8gb/9o/6VAAx6d3Phobg4M//pdY///wnDkfmkR/&#13;&#10;pXmvy7RBfaZvfeO72G5Oon/QRejX+42Z1ZtH6H/msgRdG47JYg0fHMw1QpzkfKgvrGhCdopZ6TYT&#13;&#10;BEBQNkF+cy2arusLU0afyze//ebaIBIUmf59ZXx82AGpza9LO+io4iy2ksoe/qtTz/99yrObcQRx&#13;&#10;p/NU1qjSeGP94eIQTmk4Kb9X8A83TvQdENb6WmNxuBPGGV706NuZ3q4XyIgvrnvCQd6/xd6K9cfb&#13;&#10;ODMOLNccSAX9v+03pA94FGgMmV2WRFkR+5NDugO3o5w+UuYBnYEcDfjpn2Eavqu7/E4lF3/J1Qhc&#13;&#10;XfIFt/GIH4/SZCTb4vDtM7Blk8F0rnwwyK8KzQ5fFYhPJtVW73WAWUMIPHLulWbgVx/U8FAqEZAR&#13;&#10;dHPk3SAlEit3ExyI/G8DCax5yeKvGDUXy7mJSb4wQtkN8EFOT9X6mGQ3/9/aTnBiQUzYWGRv8bDx&#13;&#10;J5pk4X/75FMgCdjp2zbcrr+UxiDQO03/38cfQrDbAyAxm+a/qyJk4s2awSVLMDf+0AMeLwacQuvv&#13;&#10;KtpzAGw0riNaSrxNgek/XWzcLh7J4DohMunc7Yjrowi2VxcPGz6hgoSDrBhiDzKtAPNwxDT7xO7T&#13;&#10;d/0eVjeif+66yGvveYv8fnbFddNez7LOQttiryyYnDQeu853HddcswVdc6qfmxe7SdJmpt9w/Ox3&#13;&#10;4vvsBkU+M09NlKh/8wd++5EN2Sd9k/d9onv72H3pDy0sbz4IqziYJ4N1DbfoL302i2hxtRaGpmwo&#13;&#10;4mmJhF4sk1uQJ88T7DQ/3ec3tpsBq7+4ueZE1g1soGfnvV0k8hkiULEYQ/YOjJHM23ZEV9806/ED&#13;&#10;d8054BScr9aWlSfRbK463NvY7EwBZf05qDZ8qeirofOe0kR29b46qj+5g5Hfl/InH7z6yTZ6y822&#13;&#10;JyP+h/Rf+VeHPj3+W/7BVG9coMXEjc82kTtfH3f8ee/y8Zv+tZmSv7kxFI1H9vll9qvg1U88cFN5&#13;&#10;ppysYOSB9Tf+bFDxQ+rkroCV9FXHP5gApE/2OTZSh+V7cOs0B3jB3ethNrY8D/7o11yj/LDfkK+u&#13;&#10;cdd6hBv+/RTJbphwHed6uzhfH9W1Cvkc9Hj7nxXsS7sMZMaI92DJT+QHEdzqHzhgbKEYcpDkd67C&#13;&#10;/zFjq4cKdPwXPWWAjGTAePn2WXpwTz3IB9hpSNiUXH94oXz8H3sObkqh9vDKdtO/Lz51LAwD/uh/&#13;&#10;K17rUlb9xrmV9TWinaaIs/bfGWC2vgfLTgfIaF5brYxc+Ff2pXUAb6CyjrCysNE5Bq/+j00qH1tf&#13;&#10;r0yP7Gfkih/9H6MPTmxenOmNj8bE5hv66//QfirvBOcK51tOTDCs78bZxyYoKidPSePJPsHtmryY&#13;&#10;bDkgvGyy/uzKqy5hjtrNzcZfTDsSZ0m4Utf/mSsFTjdd31WVkIz363M0+kyWFyj4Ty007U2TrV/Y&#13;&#10;80tg0mzTcb+pCa01HGtEkzkC+tyt84CNn3Hol781ztQReWjFg4p7O1Jp+zk/tv796cc/b1z553/+&#13;&#10;c29rbHErOtMnut7c+Ic/Fk25oJ8PuoGRsFt0LC8IOGoddIbZa0YqZ3Iw00zOIIVq3rIDqs7mpQHY&#13;&#10;hs9v37SZ0gD3KeZeCfYukrwbO3Ny1AjndaXvYtbuGA8bPQpZ1LIrKwi2oFXdnU8Uk2k/Dv3amTPX&#13;&#10;t9T5vBunf/rTn4//FmXC10Fl+lhn1mRvorUYQzLBZnSyLRiCVy9PLpOJZFtQ0h/+43h285TQIm3p&#13;&#10;JiAcHXJQF9jICJ5w8NdB2fWmwHVe9CmPdF8CYU8dDaaiBEVzG8XZhmSJNJmU/dAiJtvpdMlCzgX8&#13;&#10;qKEZVQtQmyyVjr6B+Z7mQkcwYENH0PCXGK2PfHjDFHiP/8Hzc9QK8DZeLO66Qyt5f94GpGANvpYi&#13;&#10;dvA2oMIYLn9kf4uBG3iw72CKwUR7x4Bjllz3jvlKK0Pv+2LtxyZeJlD8v2PxezDLRxC92TuaG6Ai&#13;&#10;N+rZTYyq22LhziEkk5i3CM6XOrIArDx/80tnd9WO95xR3M5kT6wm2/QJ3LHFzMUOErWRb/z4Odr0&#13;&#10;ljzZyOVC+uN4WC720JkOjK6igseIOhUhqZ6/Vl/qLfkYg9hPvAdCXLFGN7bZRLMzWo6s2wTlYjis&#13;&#10;cv3Nh1c/mId/kB84ZLpBGJFwEun4P9Kt0z8M/NHeRDP6jn1HDvQGCGRWcfz1upsow1QRjZf/EzWH&#13;&#10;+9AaPTBkQSvz7tzXYR5/clwJIHpHNVuRf0cJF2ff9VTLd3/o6cdiTbz8VJuz0EzK/f5q8f/jj88F&#13;&#10;IPj42WhExgAs3kf7iNLikUPB1S0eKv2QtfLpmUwIXffzlf5Vk14f/sYEOK9FMFH4nKx7e0v1+lJt&#13;&#10;nW/Yv68NHts8enSaaCMQu+onY+f5M/+5BF4pB7AL3iTYf9CVkQfU4EK99Eh8xF/FwzuohysdkYUp&#13;&#10;Viten4ae8gpGu6/zP1jHWfJq32915HH2V3n46KDhOKyTV55vVL78hzNGV/cupoE5/tdm6D8OFUqh&#13;&#10;D9fnjf+S02n92FN3LVerO4nGf0wf2R7etxGBXn1NfSofbjNJX7eJnHO+aULnjQbQdsNHZYs5HVR0&#13;&#10;tZ4tUOCfIbZ4Me5JoH9AwxN4gU+2ndMow+sn71WKnthO7/pcNxx5NfTGXn1wMG4MAf9D4zQ4MaSP&#13;&#10;WQgZi8Td9J93hhOblYAzoK8NwO1vtql4C3vJfLDJJxEtf/vP0IbNb9uY8Zt52ug2lPAkmyfUv3cB&#13;&#10;33yFXsGLLU8rzDzKyGb8Z6byn4yLrbw0e1pZV/WxbMwnW/XknF6kgIteNqDjHhh+ZBO43+W377oY&#13;&#10;J6O+wlN2TQeDuIXOKRb+xt+If+6C6/tw3CBmzBEbrIHPnvBoEu+Go4ue02XzlfQRL5tPwW/M3pwn&#13;&#10;mzQaJ6P4mckWG7ub/cwfLT5Ox4Sc7+LFRlscMe5H4dc6k910lA5eMZV5i7vIoiF+/MXrBwu0/bXN&#13;&#10;1liSzONxdjKJDW10xcyXPgjEbr4COt9c4qFdPf8Cggz+iZHYV17lzjuNN9+gvbiCE4inA8kla7NX&#13;&#10;P9mDraO5cu7dO1HzRf73m6RrG5OveW+Y7sDdK1X6zRyTdPNY8y82c968WL/L2fEXK7NjQi9NlOS1&#13;&#10;OS1WvgR3N4f8uI3Mqh95nNEsfhtPdve6G80opipfmU+u/VW/OQtbhoMu25aYrfhGfJsLOoslltg8&#13;&#10;ZDAJqTR9QGn/+IiVCFe26vrQh7fHb3WoYqoDLe1mAR4SGnS1zDBqc9IzekcCRRHljIXj8crOSB/1&#13;&#10;askr/qeKM9l/x1jyK0q/19E5dLgVXvrMQYuzwO/8ET3/QNr//DZOiELqkDy7vJaib5UVzg7VP6C/&#13;&#10;9//4N36+8y/1oL/Wn4D/M3+c74CLy9o/PMWPXV69lN2CZwn8K0BfWjtaG2PUFSVLPlJt88i4xf5g&#13;&#10;VlgaKDeON8DhSig7espW9VjgY/EPzFfzP1xfOY8C2SotQ5vNv8DM0E/drrqP/jE5Ki+lr+mpcUzn&#13;&#10;o1hfgM5YTDoxfhY82ON/VK4uffm0z+p2LcMGEdHpdWxetwHjaKjqf19kuJ7u4Db/CA1NOqJzMDBK&#13;&#10;HckPAc9XD/9BHh7ygGC9bWTyoZf9j/68d/4Pd3D0H67zA/f6K2Kzzewd1P71/dPmwTqeaJxf3viP&#13;&#10;2sCqR++x1+DKO1/6+JL9pbH+fPTwV/oV7AFVgH6f8h/rAeAKWO1prsA//+zGn7WzlM0v3nL+fcE8&#13;&#10;/eeN+ucIrd1Fb9cfp/hxNm+v/Ob/8zSHrU7kNbKFX34dFO8SMseRz3hSX+0mVBuUG2vpuo4xMIcY&#13;&#10;Rm5HifrWWfUpM4aPJoF3aAv8XIH4218Y/MQg8xceZ/eJowq95L6QCqv8XVOBQ+/oIoHOyFWmXH7z&#13;&#10;tqevnxhoYmecfdmWGD7ZSq83u4KyN/6TfQqo1/51LIO+L/oMRiEZH71m/zcfzGyW/hd3stGaQNeK&#13;&#10;Nq5lZ/qu7hlAIjHdcd1aRPzNUmavZxPqtT/ZwB87Nj1ailRs/n8G/ZDT7G0IAwloY+aoDMf8e65E&#13;&#10;KyG2yYdW47AZWSP45JkDzM2SYeNb8yy0zS90xiQzL7sn0uJpjtL4/j5ZK0T35BM+fcSeBDNc/JYt&#13;&#10;ubJkYg/RYU4vru46XHk18CZrfCSyq5uWt5n9+AcpWlwv9ubQ9Dn6ShN9dlyF9IEOc/1Eqfk/uuw9&#13;&#10;mhWQTfhd04tPZdtMHf/kWZsSrfkfUTKTEyZaUyt7PstC3fE1qfD0vhJwp20UnpidbM9GRwDM8hx4&#13;&#10;h7P2V/kA45XtzMDNs9Dtfwra5NoNkrUBtLcQT6cUbJUwWWtnGcbNoebCP/d6+19//WmbjH/593+v&#13;&#10;vjl0i727NunJx12gzDZw+cHcsY8nvuLFRpujJ4AHO3YNkv67MdT12WSkUHwZmcHSh3p6H9c/rhHY&#13;&#10;1FVJgdZ/cRt83dH0mrnZ+jVJZ+nZUSKat1aazcve/l42Sc7bcAVSPn3ZaSb0xT6d9iWhbADJ+rSl&#13;&#10;d4wIdMfsvFS6huhviCOElAQf43kkP9JVPdCDA/WgPTGG5tAP/62NEP5iZscrYyWibvTBPkI+VOJf&#13;&#10;6mFAlunW6YX/L/wfWon/AXP88KdZFfAf/o80lSg/Rvd9NTfXf2gZF/t7bXLUTn/Qk+mRVeZke6g5&#13;&#10;Vea0kvi/1xEqruyFeYDBhoOuz/r04h5f+eu5H3rlQQ3OOd/f3GrFVV3d1t621mD9oWt9697rwzo/&#13;&#10;tr+N2KOnbGNnIrkOXfg/JL/WH/SrhHh75d54k1DwkL+14DCn4skEcRrNJ2ffo1UNP0ZseqGDzUsr&#13;&#10;oNl4hVcnOUYxnKXGB1I0+L882dD/3f7Hf/3pI/vf8WfPCn7XKRbJBesjaqJHFqV0dcA5RZVVh7+K&#13;&#10;hLAR7FgcquszW600uOrBvG/W2nqE8a3278m4rVWYJ0XRHwnHA02Gnv5Yxaf82//vTQbYYQ9s2Esi&#13;&#10;NR1v7oBi+dn/6pWfjpe/+IvCACtbojP+8Cbd5UXR7FHZ5FktAP3ZaaBKnyyvXyekMRtdfSkUtn1E&#13;&#10;h/whD9zTcZaIP5sc7OFVbv5zZB4iD0HIARn/+XXwnZuJlq//t/bTjSw/ffnpxqVANu7Xxuxx7Ebr&#13;&#10;R95PrZ/98refvvmXn/+f2UFdZPuwQHi1N3t8f/bq1j/+6Zt/6slIc96tLcfn13zMfn4Wrwez+iUE&#13;&#10;jbPjt+6oPkIRcfP1M7LsaQABwSwXlQsOsEzBWFK7kyEhVlKl+JvBgrgF7BsUDby3QH94mC4YUTKw&#13;&#10;drKJ6ZWF967ydmhb9PS7ksfr4M/QpfHUGbWUtWBEj0TZHi8i+30HT2LaDNUp/ej3AFuc22IQL+4Q&#13;&#10;7Oc91PyfZU5Hw8jo9oUD/pcCen9wdmdlHZnfQPrRXe8clDFOKshHe8aGgCqHCMzgNiHL3oZpjbf/&#13;&#10;DdzjVWYY6C1+g89PG/yrENS/dEelCQYnb9HND4KWf/nPXsFm6ng9s4d0s8g2Xqwwvg+v8ScHiWaW&#13;&#10;vg8WwiZzVfzWQij+Jhn4aszyP3nnfP6z6Oj1vJM3XmvMnHT/UWTt+OTLpdbBVNmBR9SOv3hN//0m&#13;&#10;E3gDVvzc8fVri8c2Xb/9Nv/WUDzlep1VdOKPnbCeopT9sH/2KjauKLtJiKnoni4hEmo2zbfhDRu9&#13;&#10;R05PP2rSefEhD+rswOVssQvTSskEf4cep8n7D+4Y7G8LdOnnKJcYuomOFrmXWKav7KDTIur510ZX&#13;&#10;aSu+Hccdn0eOAZLt6mdrBnmJsiu8inZ3ZOm7aGN7Mh9/fluH+thiUVL6Lm7Ajcy+NpmJ/2kS5NhN&#13;&#10;y2z8cn4SD//dSVIR5Q/y4GhEEu1n59WmHZr8pC6JTaDJdCTGcMTIjD8zjHiJJfueaeZg5HnteOD/&#13;&#10;4asFpQFBLRIrWJyjd0+WdKPFP7vp4tNetXqLM9pnG5AWocP9sju2ojKmC6rZYjJFlntm40k5TpPT&#13;&#10;xfnJ+bv+xDh3nr7030WY8j6TVFxS3EBzlJan2+divqsaqfW7MMBZdN5v5JT2Whj4u9uW0yIl5kez&#13;&#10;DFv7w3FheyJH72quPziZX/sPvvrX/pd4aAR0sXH4EV71Lm5LvXVXG43xe5iSJAB0fV65jkYYx+Jq&#13;&#10;vua/EL3KTdpCRuXwv+LPAR3HQe3L/2JhHAnYgST7H52H3gf/IA8sqDHrfJW3IHx4qCofrRDexb6N&#13;&#10;E8N7pKRL71t384dXJ9jA0udyiPEH3i5YY7FwiOpo83NxJTK+LWbNxjYhe/BuMmjDqLgPzpNd+u/d&#13;&#10;ZEKq0rFqraM4+tmCgPG1PjBaX9qM++Qu+J7k8fSVecYP0XCr9BavctwWNU6Q+JuYTd3Hx3WFc9gs&#13;&#10;VIX2z7/sxCpnHRZYW3yQNctLXju2SoCPfnwX5eFvsoeGsYNB+vzaE/G7y7Z+P4WjWvkWJeJc2W82&#13;&#10;1tiZjMa55B3r9CBT88gwov2MG2R9/b9+Wn89qunvAr5ctwgF3xsiWtSgzbc2HaP1Q0x2B/bkOP2Z&#13;&#10;OKQdfOC3/Gxa/gInV3/bbyW4KcT8gzzrx3E00E9ueiZ/uHTeDWfoS+ffm79NiNl/G5yMGS0xQcCS&#13;&#10;yXv0meG7VhFaIomGhRaLJQHEg52M96J4433Abjxi/1/wqv57cWkRzV378TE3w8CS227sGYw2Kya1&#13;&#10;tfhMvMcIlXOV9g/GWFUKiRM0eEuc5iGdOtDa99KW9+CtLpBt0iWbedvC1GtWq3RBkyhB+zvZZ6/K&#13;&#10;yq2uZLFUffS8bnftM9s2pYveLTqzA/2/aZz3yCwefC32pn+T9sit7FMM0WR2cXS50z8hdrhw2R3r&#13;&#10;2lxpfqHM4plS/fvt9an4jK3YLSpnOFQrwAnNwYRf3WSrnFUFA09e/8si4Yj5B34GiMlBVR+yOQba&#13;&#10;d5dx2M1JdtEXvZWHi3Pmjm964X/OubgdPllBTcKHv8xHJLwowz0bBZ+8yPoc/qVYDwsVr96bO1xB&#13;&#10;dVWqGwnyv/gPvDhyTLan9lA+5FR3c7zHpNW8Vh6Vhz8yLznlx0xleP+AP/vPTsM7mqRzTF5O1gn8&#13;&#10;LslcqpdBnM9F7+mPAf6nw5hn/9M/aVd3PPaUWnmg51d4bwHrnq0fpPF/FXssNIgX8gm78B4aLwVK&#13;&#10;qwSdkGxzdlM2CR/+qF5dkhz2QMTTcfzH/A/nd/7lH/BpsPTxN/5O7+gd9yirX1y/kTMx9rW44nf8&#13;&#10;H5rOa1KVzu4opdSm5sEyobETDCSXYW9u132VTf8Yr38GFv7kGBu1V6Zf4dctuD9ygAPxPV71qHyL&#13;&#10;zst/4oTHhi//Bm4UJ9ur/7V/EA6anv7mE/NTeWn0T3/nO6b/+JMPf3DVUd7/lCmxc+WrzF5okb+P&#13;&#10;/g/KJKV/aV9DyZnqlOqpNs+pwqtLN/50A443EfgZmHeNY/OO2oprfzeRfN71IbnMW/TL5jJcbdzE&#13;&#10;G4fjAhf/a0sTIzy93pVNtuTQTlwHrvecIrXL+mHj8DYiGvc2oBqXnx1vHLxVBE/mQeJu/mKBR/84&#13;&#10;o8w3k4idVuvc3+bxNw9BiLdg74aRM3xNLFuNSDLP/wg8cNni+EdrQKf5xgW8XH86r68vecN1+Hx2&#13;&#10;ck4vOq+s7z1lAg8X59MxLW6MVMGCqjY2lsQj/qOyr9ObMk/pdCP12QFQaessldwmlHaXp9bgr18c&#13;&#10;jxCGA6U+Z5ulG3zQTqaKF57xX7se9MN37R/+ydPM5WjBDKl7jTqu9q6xT0IyKxWTc4O2s7JEGA6u&#13;&#10;pTVOSTJm3OlqU8+iognYrv/xqr785jyT6eh+t/7feJ8dzNPT3W9VNyU8bo+e0xv1D/9Xj68xWoL9&#13;&#10;CRRL7X/jAsHHuLpn7Oavdx7NrzvQwe1RhYU2/3J+9R8MHcDi9PifLsvFI3vORg/MofAv8Y4XHoOa&#13;&#10;LQrGngzcTYjDBMlWUdG5Bgn++r/qZNhoQuCvXmzWdwTvuuCwQg3Xb3x/YddyfO04WaTgirWVZJOH&#13;&#10;XzXbTI4Hm53/k+exwzUTGkSrr5uX11tH3jrZL15/19qZBy6k//KXf6ki2n28dY0Bd7Nc8Lu+ILHf&#13;&#10;DE9OPtZuP/XxRg99l4X+zRebJ+5NRpV9xBkZ2CRbTvrI69e3MN11xfw7Peo369uitHkiwY1b2uu9&#13;&#10;sC4aHewR+vw45Sr73Aaq8s/F9Ppj8/+o4bdNUvaFk8xMuY35yRRNZwbrjAM4+qG39Bt/FQ8goNEt&#13;&#10;c/N/dqbvgwtMjPE5uv6lK3/7n9kBvQ7pzHjyoRlT8JPFl7LjcDzKT//JtZ4o+BPtTQyDQGOOxH/P&#13;&#10;n1xITdeHv4Kv+Y+OEoUdH/o/chlPDkFtQHR4C1S5fOjQb7A/XiOVjHTxm/NigoLrJ6qd/cNZmzSe&#13;&#10;fVUWpFw8SOIMTvy/PvyKf5XqyXNPoB4e/vViUWgOQ//4KwNLDha4Nnyl5BHrztN/Rj/Kg18M6T+C&#13;&#10;p/+TPGXRSP9OR62zGKnMZ/wvdfrjpa6vxQzdKvlYfwqJHC/tr7QlyhyE7uqdH5lu/lkxagN4ZJC5&#13;&#10;ALjTmMP3TxaJOw+s7PqFMuPXmbrqJhYDPYf2O1mjsWgdTfwxeei7Tiu9stWz/1hWliee648ZKtqb&#13;&#10;d9CJdJ10WZt/iKH4ebORG5T3UzfOlYur+/mRzMPXgU6jCJxdK0MRCWWjXkYkzD6nWwXBwAmiuHcG&#13;&#10;9X5DvA3SShBbQaDwPuhWquDB0r+vDwdTOdMc/86CY/nkePqlRT04/Ivh3XiWda3LmbO/y/k2Xt/5&#13;&#10;Fm7zPx592Pflr58i68tT/ZvmE7qtVmGH9Cyk3ZfC13zIPtPW44ZxkDmhOh1AVNJF+7cJjJSxBoW9&#13;&#10;1cocqxterO1Mvmy1m/ebC1gvvp/r6fcc/bZjD/pZd6Ofw+8xW1c2N7Z01hqhDcdIm59FbYZKQXdu&#13;&#10;r7PCLEaff0qVjDppUAqHAeFw7MIwSbfIp/MyyndeIIIHSpOzZokLg5u8xM9AlLK7k79NRk/J/dzn&#13;&#10;Vwuqla/3I18OGL+sc6Ef7+jujq/kZpDJBjal3Ln+pUnJrz3xYcD99AcDnFdXdRd5s8VtggbpHfBk&#13;&#10;Gm1yRvR9KulhsPp3QsoU4P1juoGosluYI4UtKKLs+5H15HtQqh2bgNK/O5kWzNk9S2xh0GSBD+jv&#13;&#10;h0AjPlEwdcebTWENeAGZUz+nw2fGiLMgs+ErSCwGbxJU+cLzsdN7IQb+5xYGCQBbforxn3T/ePHl&#13;&#10;Gjio/DC50o8p3FE6OTZZrjo5tmC4YIsEHXQuI7bv0cDxuORjqcGkP3wtX6WPnkuiDvBjQjeDVVzs&#13;&#10;+GFt9TaTP33q+YM2H3dXwZBDaxE8wJHQ0DeIwkC7Q6ei8jqB5Iu2Qa2pUvqld3ohZSL7djTrtIbm&#13;&#10;jjK/gUTe5BbLwZ+WycSO419JSSyh7ZAnVrfgjk+1e4JzdKsszjdRC1HR+LM4o1ewuuSceV6CVdBr&#13;&#10;/D8YrmA0SnUcvbVXEt3/dbYHsDIIsruzsfMm5pWg/zXY3+cO6Wv+70UBzg7mVn99R+mHHpd/CEFH&#13;&#10;2T7GtcUUHCUAxwZCxxNn6mgmfmCOnnpgj49l1Sl8+V9X+pBV5Yj/dJAk4HDO//o33d94jXhT8vru&#13;&#10;73pn38n3bXcs6ruOj80a5V4pd3O8r/nnv9GIxWY+p9NYjmuYeImt/o5+MI/qU4uwZ7zqX/xgI3K+&#13;&#10;uvPw61PgiFAbi1iSzzES+lZI9H/jHZ3+BjCaD/NoSL2/XRBAmaP12nSESfW1/SkXs9f+V1cR1PuK&#13;&#10;98ujskf/U5ou1fX/6nraRG9/q5hcIzFW5PqwXnXlfacnGq+s/2/5nx2+5o/K8T+6E+++/gF/Nhl8&#13;&#10;/PnhNmqpTvY+pCLiaPat+1VWQu10Yc8+JgVfel26ze09ceU1PPXXmyAYO6ne6TyVpfTjcf22q0X9&#13;&#10;hyemvnODijJ+zxomHkfv7r794hWUjTX2M21Kif0tek6EeBk+ihsHCsjoJy2hmEzpoNTu4qHEzRPq&#13;&#10;8eob8dzdicOE/8AiVhq9veJ4sj02zkYvrcH4jcf3oGy87yKHHYNtY5GXzWGM+T5er/3JRlDwDb/J&#13;&#10;VG+/jtRYhRheCVsDsYgGLkhUkjkbROuLjb8tmk1KNY/uM8D1G9rRM/aJ2z05N+e26Rju920+/q1X&#13;&#10;bVrw/L47gNYFzCbRiKdw4Bvfx+VsxPfqNz/jZ2NVMll8XX8I8YJo+L/HztDSrHpUgzP+Ibfxb0ze&#13;&#10;8c/yQMc2jMXN+Y5Q+jZD26h05brxsrNfb1C6NkUEdiMf+i0woOF1uMLl+kw3ZmTrfHa/S0jbZqcx&#13;&#10;drGycdGTkq//wdENpcro3NJfeVn2xwgXaTAXK9NXtponqi7+6L52Vw0jJDlZyX9zkOSvf6SDDdTr&#13;&#10;q8C8VIqS4Dd3njxhZndvDvk+n6LoVV270C19x8m2Ow+1E4ZIMjE4kZtPmZ8RZDrFrv/jQS/tBjx/&#13;&#10;i7/uoifXZJv/KcqOBzshMEa/v7vAIlm5qY1Xx1SvvML5b4X05Fc0VfmicJUlhdi7cIPjLtI2ylUh&#13;&#10;mAeWf+aXr0a/jTPRrdNlu8EtXhE+ukssgxVaD9OH/6gPfC11MEtVMcgPcAUi4KVytC5eEpMDO+5i&#13;&#10;+9JP01k5Yi+m1Ks/Ksfo6K0Ol7Kj4mtVCn7nf2jFdoDk9ef4R/yh17SrHKGT47W/uqGe/ms0eY5e&#13;&#10;Yncyh7ZzcBPnK3hwa9+v/tpBUOR4x9+xzT2v/u8ZsXGdgPsi5MpGZeKWf+oXnw8VQYP+Xf/hOKE4&#13;&#10;IhLSv/Mvs7icTmTr73f7P3jKRuPhX3Y1R6pM9KYjOJ/jeWPh01ep0U9/8J8Ug90DL8Nb7x9tcjgw&#13;&#10;eJgoWNCwf0nttz5y6b/j/2LXt9Z+xYX+D7e76e/aAjn87Qh/5K+BRrOaZJ39A3mlGVTt6WBVSD19&#13;&#10;NmonTPj6pbMlMevVhvP38feUhb8uZRCnP774v7EDchpEl7PIgf7Lf3JNzrQE+AF/8aevAfNef61+&#13;&#10;ol85OtMpQcTBe1yqftn8Or2NyTYcLbhr09bh9Y/0hTa9yV29zbfNAyr/rXF8/OuvZjKElT9yfe+1&#13;&#10;4P5uglhl4//0OJi98Dz4RrV4qCgzWxu9guHf5EnCatDKx1Wow2oLqCV2nZH8hJgcoam/n8NIwoe2&#13;&#10;81mkyg4/1yG+9fdkROeGARzg73RfgzN3OT+Nf2Dne8DA+hrjTp1dc1/7k35t+cLQJn79obHYNNjB&#13;&#10;f45dH0x/ErKZI3jxD7O62b/z1bI1XQ7SOIL/LTQff0SOBZijeguO0YL7xAr5lYMXZyS4JwRLb4y9&#13;&#10;cjR+n38HfsSjXc0zjgneyUku/LF2iBs+nRydq1gVfU608kEk0zSuWJ5sDjf3OSz0nY8PzygMBn9/&#13;&#10;Jk14/jCllBye3128/i0/dbOTeNl8zBO2+Kw+7c8YlRSDj//V329Enm/GgI+zzfqnSZYM2ja3rq6z&#13;&#10;vwmnNbB3fPiTvPc1u0BjnwAmbakdcmJp1p/fw5o6pxP7v7BMO5ow4/nGv7JTCeTZf5vP4KKPnvpR&#13;&#10;Gv/gK1vkayA7eA5g8nRil7uhncgbeOtfEBE3x2OCvTJX5bcWHeS6uakYzX7ptzl+P6WzNuiJwXht&#13;&#10;bIDAxvl+62tlt3bk5lFroH1++ul+mmhxyQbjn15d8/EWXYyhX/LzXhHbePPFa/u7kQLfvXKy67vf&#13;&#10;rB+ydfzmM46czgmfHhd+MUhdfiHlYmL2pXs929Mvbb4d+kFVVYptnBcjEZlMq7ry65/xAnbw+h+/&#13;&#10;jels/Ve/2AT7QqU4EjLny2Q2vw+NL8nv7Li89RMFX8tRbkW+4IvP3yGUyZ0tFoEHxxCMqjYQycGs&#13;&#10;/QFZQWWdJfscqeiDn1c4Cr74W+HH+ckmyxH/4P/E1X/pf8Yu2P/Ef4z/jn+2C+wR5hXplFCMXwIn&#13;&#10;0YGVJ9/mX539wd3841FqKNdSfuf/QhL/xXnOYzP6WtPRx3c+ksfiPRD3/zjy5v8P/9F7Rb8xStO+&#13;&#10;kdS1pXZVfQTf84ihXT83uapfm8aU7QJE6eV52vK/dsAyMeg4f52gRPwQmR6QV/KeH66AADvS5+V/&#13;&#10;PJ7i1f9eMrri46F5fXfoxd98EZ0jOci5Gzd1L85RvvoBz4/HH+759JURvWAnpkpp+it4eBL/g39l&#13;&#10;g33k1xjHCp4oz17RQPKB2Gn2K5ZfdV9pJ/OZeH4T7tM5fGf96uURPMCLIn3EOptHb3VnAQxPRET2&#13;&#10;/wHz6vVCTK7gUSczue7/teZqqnO+NB0uauh+LfsdD46verBQHnqLp1FPi9MJhNi1x2RNzTrCYZ03&#13;&#10;TdTOV8kyvyD4+v/0vWEIt8uTfaK+/BUsbdyJnvjp7/QOK57W+XbTXePC1qPMf+tWmzHfeJQOr//J&#13;&#10;h8bejMk/1ofTjV39jB8jTo/6bW/Pst/xcz/nZFPz/1ventPECW1r5eGPZ/Lry4Prt8csptj4atBx&#13;&#10;h5RJ0HaiY6iDZFObWgYf5jdKnWkT2B+83bFyjdgihfcsM/acbDKVHMsnCAdsIyr6m8RE2avcCP5T&#13;&#10;H7+R5/2xtwnZU3I5Zk8EZrhzNa7H6xgkFSFwEKM6nwzEM/4osMUZfBrUe/jxjkDw3+TTwpp8NXTc&#13;&#10;BHbRcYXKEddRj7MAW6sDlCn7EVErSwak4a5HVCOo0BAwdxwfF5st5DYh2CJvT1dYQPZ0534nsA1X&#13;&#10;NnkXuqaOL/qwvyBB7uH3/f+fsjPRkuNIsiuBKgDsHs05+v/PlDRqEqvuvc89K8Eme1qRVRm+2G7m&#13;&#10;S7hHRPqO7mTiqUdoffu//9XG7Sd+m9Pf//H9u6KGojjDBl3/IuWlPaLQt8EbvB7yTL06gQYrrPCh&#13;&#10;1zfoT3T5+g/sQ0Ad8CyPbr/Kn023L+/dSP4dB/BboE0ToC1ZFyTh8x64CuDVb3QZG8qofDEnjf0t&#13;&#10;pQgYbC0vZorRYbHda7sv737z17qG93G/jeRmcJNJATmaEAgiZYqMlVcblZV8Gb/WWXIwKERO+P/U&#13;&#10;oeHj/EunHJwXW/JgEugNBCatOZpIXaYUChO3YITCSGpZ0jgKjGxll44xZRuEsBNj0cbP9ifvCihS&#13;&#10;zlXFn/ITjqcQiYRNfuMYKDqOtIgEZRyJWQp46fFFyx7/mFs5/bi9cnzJt6krTXwbHrC7wJM4Byct&#13;&#10;ly/LqG2anrrpnxGoyRb5UHwFgafym10t9C2bDtldxjj38q9jGzZ401+6yhAN+o/I8TXZBMsi1bvJ&#13;&#10;sosFAGgbX/tNtUPQH4q3H43gJtOf2IB85dFx7/TzNc00SvC0FR8Ni75ujJuqQz8XiNXr2zfJatb1&#13;&#10;4/oLGkpVdEKnj2XEfTaBoOd42CWqFfn1h+Zn6QYmYv6bsQvIa/6Tjn6gwJ0kfcKKm/Xy9aYGeftd&#13;&#10;v025oALY//JNTB3JjUdLFBw+vRoIWOXy44DgWRHrg3vilxLRvIji82x/SsGVGfDakXiNN3D+udh0&#13;&#10;kOeH439hAOfLftgDXMp0QcV8yfLVAYoSu1D5u2gln/zOud+kU/9sIIwSRgFYeL9wRyeEnTzxtxrj&#13;&#10;j09QxM9sRkmiz/frZUAHKdr5WDrwAHMbQpPFzbl0d9yAtjertDnIpuN370T64mahv/3h5pjjub48&#13;&#10;409S2IXRQzPb8Gkob4boiVbHVdqPi3EuxCnnCzH7wvgjLZ8a+MpvQvaj2VwovhATmsl+3HLb+4dP&#13;&#10;a/c/uEOgRVRpujEFD05t13VzDuU8mF7sL/5vLNGGPIwP7WiS/8zgNxMT/V+ZNtayCkHKtP1z8S8s&#13;&#10;0qlDNacf3l350gGDRcYXfPzBmwQcN195bRH+966wd77ClP8fzBPGHx3wybrXbea+A44XrhZz3gnd&#13;&#10;04cGLr8l6R3PP2zL4CQ9+jjVUtc0Mvhoa9r5h69odUJH3Qc3HvW9genqhzIwH/B38JqUn3ESAOjQ&#13;&#10;apjjGCR70gX4+Dq5RUbtLk9AFUP+XylvYk++8U9xINNcD//NdkosrcnqIuoUx5bI7Z3fUdY/Lmx5&#13;&#10;5qNo3tzl60d71S/msfsoDtVBlRCksd6JN7gv/FaRfUNPQlKHOYBhfsUdef5eENT3xB7xVp/UnSfO&#13;&#10;1ZyDQdBxSFMkL3IZPsgzDThTaRuahOaFPfWdnKkoOxn7huxMEfR9jW6vglGvbODvJQJDDH5AUOfG&#13;&#10;uLAjU2kH5PMOcuXz5idfreJm4+4IfO0tG7Vvy2gD/WZQuviUAvLX7uaz5ET+LQokeH78qf+bQulQ&#13;&#10;W0gdvXN8qQvXiSz+ZqzgbY/rW7XjoX/padv8eq0FSDShe2jUBwkf6mjsjQcxBVo9qIT/RmTyBJuQ&#13;&#10;2VpUMsZm8xiKtUHH4W+65Erz9fhDC7pSfuZf2QaP+FeZ/vpG2pNTcsV/Oq5Oaqu3Dsde/Sm25vH9&#13;&#10;EPH2NbcOf7rDEZ9TF0tbHsWnXOhI8KX9pXvbXQtr5DNx/G3bRq/Hyn+yf/irGwzx99CfxgQnL/Q8&#13;&#10;7EPsDz3e+J/M5aFMAYADHTEnoYWXfwBktdhFGGSSJtPRSXbwjwblhDqHcdDpxAXpo8e1h9V3HH/W&#13;&#10;X4EGCgX5224jdvj/yfiv/oWhfA2mDvrj42Np+vu6knG+3nGCbraz7/aQOTxHDN72pWJJU1vYT0xv&#13;&#10;475NAPsRO0b0dvrngoXuCAPUu1GvhZoTOWZIzX6c/lG4eBbDqAqO12iecej4I2vXm+pn+8pvygE2&#13;&#10;gN6QIrw8mqOIK2FkSk3rjv1dnLNSWQKAxkxh3n++BfH/WX/nh1To33wYkhlpcyIv/4iJLqlgpstR&#13;&#10;L7ItPh68e/0JdOLYPaw1cXa+hY3qMhoGrfwHfJwfYW82Cb9zo5G+WB9K3rGdNmD//BXEXh1eUNJf&#13;&#10;k/+PV8d7PqSFs7kIm+gQfcfGw66HmecitLYw5rOvc4dPDHjY3741ge3PkcUNO+PGm7V6MoArZG/M&#13;&#10;eaeMzt/0pX4CN30Y+7Wj/amkNJdH/Sm0GDjQ1WtFBVBIpBD+Bf05f9WgBq1zCOIvcUg6LzQQWziT&#13;&#10;toShN75Y7oe/sWiZvJCZevUdHGdxyfcWCuzvjbKNy+ilHC8v/yv+zlf9t6yTZ+jtNwiBiwG0XSlA&#13;&#10;fF+1ZIR8hb/M3bhq7iZdjTyjJLdtJplScP4FUy9kl+L/KpFdqAFHugjAeck25GpjjP/qSLHm8ggd&#13;&#10;vpow3Ss1jZ+URTjS3lA0AKXHtC+/Td7qqYKuDT7xKfPGcelJubiBgaAZidTrYXbf8mFfoSzqZKLF&#13;&#10;O2iKI0f7mBbTFVz/++5gAfmL7gf0kkjQfOuMc9TG4R99vqXKL55Xq9ge6X/O5tXDTf1TTZp5DBnh&#13;&#10;tf87fq7gzknnf6g+xd9dfwsfXR99uz7GR83DYsQXZeoo7DSAP+rV/1lDYdf6AkBLmPcfjDdtYKXl&#13;&#10;VAJ4adhnUnjqDv9gBuFbR+IqjqDC239Liy/dU/8fOHFDvmtDLFW/7pom/Ce5KiELtOp/SP/6K9ca&#13;&#10;17jSCxKQWNhz2eb0626i8OzvQ/4Hv133w5sqP/ya/iLo1m1sAABAAElEQVT4FMnX1gtZH3QxG1k+&#13;&#10;stawawWvUYiH09Z/vNrX0G8oN4JOR2MQmyO7/K17YZ6tvF7TedhP2Gabl3F23qt+xpmy8/sU6Hba&#13;&#10;Kvn/i/160pYbXr9zHaoPXUvu7Unq//J35II6dHuloo0fe/i2Du3yKzphcA1HXl8iK52p4QEZaPLG&#13;&#10;O65Z9zABJdq3AzjxWT5Ufw9QuYSf/QtS5Gv9wUpo7yYPgMATVn3e9yYS0yL3PZ9H0HKKDXjhQSrW&#13;&#10;YmcafNqh5wC8NlM9g0SUyldlvdniX1ZRFgyce1Aen+iLTwG+60EYkOOiL5RHepS9Z301wicvfxvx&#13;&#10;HX9RuyOSz+1vxYuRk/akCKO+NEzQf0S0jjzVo9r4r2x1XtNQ9cRfeqOomGo9G6uaNE4O/0IU3R43&#13;&#10;NatIDYwz/nJt5mF/ZTKGwX7P2wUdtwpj5OzGIs7GhuOGwbg2DEPWM7K3cy11kCxfJk1ZoFyyO1kr&#13;&#10;jr7AyXfKAwQgaV/v3poUCOmUrNIaieBOLg7xpC4QeVMwAYDSGrbRc8iD/Po/cdR5UA5cxuIe/EFf&#13;&#10;ypPt8C8vmYiN4uxPG7uwpJq7CRYv5iv2FYFrGSD9C4F2bt/o+EN+NyOA2P6PdqhXiZ0bb96gLZo3&#13;&#10;aEeA9u/DQ76yWfKuS9CDkaaNQvdLN81LnzGJPmdaDnYmBzJZxCbRSb7ikKHyJ/3Nq4hI56AkfpYs&#13;&#10;jslXv5p4wl+bdP0PepYtnryul57zjxGUmv1sfIx7/GEDcL3D15PaL/6P//zEmgj06R99mO7jV9ee&#13;&#10;BPZf+2z9azT1jfypOEzsi9f+KNQR8mjSskh58Y1XxiF16a9h8qF56bAxyMNZrr38+vf/+ct//s8X&#13;&#10;nqL/L9ZowNN2+gBeza+AFWeSIQe8m/90bQIsdCWpHTADh2+yol93/ee33375/b94Wv8T82llTyba&#13;&#10;LPo1ligXhF9l1IQO4k4OnGDbTrXpnax4tiF3KFEEDaoRvoteSqsKXpj4g6FsowUKJRa2cRRVP9gR&#13;&#10;1aAN2gQaopZ3AcqBqSf5GEzvxud2XMGcQDvLV8fIi2/N4NBtmQbxkEdpYIXz380Zf4PvA3cfffjE&#13;&#10;xgCyvDBAGVT+XlMXHMB3wQF8A6udO2XeOSQRqWnABkbK28VF73uR38SZfBNehcAzSiYtdbYZunus&#13;&#10;3m6u9v+Z37Bk8dgB+QtBaTBojxTIF+pow5pS6nUsjSHJkGsgdBZBpY+1Wu5FyNWhSaPo2oNgcKDc&#13;&#10;Meu8bxebOusfNW+6nqL0h2i22KOzTh5ceP7P8MTVNk1CuJhz08W7mT6yEPcBe39mE9QFSeVXRxfO&#13;&#10;Z0NsgkiwV5vYJYm8aGQ+nRNTa5LxyI8uGJYJDXloffkCLPXq7cTXp3R6/R/+k8ImD9aPXLDSjOt0&#13;&#10;3+KTZQAJdw95cKwjW/xrcr1TR2AlvJV/F5k6ZzQjAxjtnuZy6RrD1mgNaZvjvKLlSa8dUnf4B0Bs&#13;&#10;aSsbds7uLMpB1mYFxzhQE36sn/jLe21FCdaGToEYkXuwJTHq4/lo/8psR8hZLQSKpmDSWJHVs//M&#13;&#10;Qrnwl6aYIh4qZMVULWl5/Kz/U/8jlb/gf6krA2CH//g8+KPXPGDsvPFPAvOJtgTfk/gn+0scXEyw&#13;&#10;vtIERa9OpP3tLWxLjIrrYZto4CV46nMoGy59Ucoq6PqM7AGuPwzc6wyqV/JDDwM5EbF7UgtlNr+J&#13;&#10;rXkHyGMF7U4fuMVe64BOLajRRudny7UncrJD1OAITO3JYO+Y5bYIID/p26fw7WAK7jvbG3n9kt8i&#13;&#10;C90WToDRGPx3irHxZ44ydXSyaT0CVm26hOTNaDvOxT2w8Jn+h65FVEdEgUwFRuFT/EnNv/rM40ML&#13;&#10;9Ff9GHh3oqcg9uEewZPXJKa/+0oa6ym4uF1gKQTlE4VvLti1VQsxyi/P6oHxYh6bPcYf4A66KRjp&#13;&#10;I3l4o8fGyG8+6UjaJ74dM9uIZFzxwtH/WCgvcuuv706YCEvpNq3zTEy8fnJxCP5NhpRKu6Cf/6ab&#13;&#10;FzGen0Wv7xJhjHcDz8Wf7tgOVlyMQlqZOZGeLe2n3aREDfpB5aGuwKe+q/1avAjhmfNvRMhFjPwK&#13;&#10;022TLP1i+XwjPoqSV/Kd44XS6u3d36iMvvBl88uLkB+MTxLU112k2p+ozzWgeFKLhhl5TU/9/ZUx&#13;&#10;/YU7zWVniG9yqkzIXeBpT7NUOgg475GeTUE0SSKU7eeFsW6LCFQqhm1BBTjxHTAak5A/XtQuyuWH&#13;&#10;tDF4xxjHfeub51lH/j0bpEz0MJFtSJo/+sFxyQBcWfS8GQt4L3gNAJ+kfKe/XYTgI137MhdC7gbS&#13;&#10;BLROWh7KzdyGV/F6OP729Cw7d+9dzIXWFjiQkYUF4/eVSfwrfc83buZ47937yOBddk5+9ZWLXl7Q&#13;&#10;7CkMDah8nmFKWj2MnV1MUJ6sntSfckUR5XHKcrM/sPbNL+iON4rlbyzc2DY+wr83gTjxVhZ4Nc+T&#13;&#10;Tum1XXVyvmg7dmNf24vfQZ0zztWJb/ydkDCFDoB3iKff9enGiWNUg0Y5hXv0e/BSf2hYznexflLm&#13;&#10;ZgZ9+aR/dKLGV1ieBlsecO1ZeonS4cVfysIfO1f2RGKSSIAUYAp3+auXuJb3rdQc/8TfWvQ7/MX6&#13;&#10;I//H+L+qQ0LJjq2kyzH+AGWrSo5cpme7Q95ctpRt6SMlTpXSz/Y/7S9c68ofmhdPrCf9J+q0uUbJ&#13;&#10;Dg/95YGFZhyQlxCDSC6u5mQMeuPgJ/0Pf+gpv8dP/KHn58qhrYJ68H/TPws88YfS0f/6/5wjQN2z&#13;&#10;/pSd4tr/9b9ll7+LFPmYknxDVlOJGFvO1/8V1ndZefmf+EtHYfkXHwJClKSsvoyxYXWWX5sONmYB&#13;&#10;mx+NqQ2Oif4AkD/1G38c38qNmvYWriK/7viHtmRde8nyx57mGgapbJ4FcnNEfW/7Z3xR0p/1P7I/&#13;&#10;+P55+8vfyX1kV3H4X4PUt5C1QIo3VcJS5QXVqmxF5tK8/Y3yBxCSUFAiHrv+gEBUdS/lLZ49XX+s&#13;&#10;Nms8UZltrYvXodvih8IoFPbf24WizgYS+k/F5BS3GmGtaD6JHYFz/qGUzrWV0bHrt9+5XZU6+2Xn&#13;&#10;QPXZ3jQHWUk4nqulzlMmPWJXGnXr2nG8QevYbiV61S8iK8haRP7vvPPqjh/oI40Cpr7qxBX0RwNQ&#13;&#10;YBYXysrMTLklL/2wVXxtt/7CuVW8JGxcsIkB336uwXLmKvkuGlSn2E7J8lQwf8lHOK+zj46Ov9gt&#13;&#10;/7he04Lx/EghXOSrWEgib69DKNv1t3ZWBgCoM8Ba/GLVeGMdPGDo2Mg3yUm1Mqme+YfFxb8akvFP&#13;&#10;X4hx21K4s834AMS89aAdyscAyhcT6BAvyY2NLUrYwPwS/6n/Vf5L8ICK5jysmz4k4JyhGGQ9xOs/&#13;&#10;y6ifrMy/mg/yg0H6liot6Cey+NbfRqd4eWy6J3SxqT6IjowVdf7JCsZu8qxfMbdNRyj7rjcOv4Ux&#13;&#10;lk2tTScuWo6/PnFtTpod+RQ5PfOJSnF+6oHT/hDQMTFQJw/jJZkruIVawfSoZQB4miu+tK+1nB/H&#13;&#10;6f+1e63xmT+sJT+qKQYMh2UGXf1PABWql+NPPpRH/0UU8MO7BFqrEt4+WbkA99rZN8zUsR74ZAfO&#13;&#10;ePTYjQ/Tx7Ux7ex1XPEuJmUzFN/aiI9zRtc/JeENed6cWuwxt3xlo+UHm2U9dYL/u4ZpnCBOit3x&#13;&#10;nf2AjSdy4DP7km6QzAfQx0f7bXnINzgoCTj0NWueXOGB77IiDXV+Z/PmlQ3Rfts+ASmvT+bsWgRz&#13;&#10;+5wApezOl32qP+lBanS1D/JoRNc9bdcKUxl43ZxAX2wIDYGU107GVde20p73dq0tHHntdMa4qSjH&#13;&#10;xJg/9b8FULaNy990trVYJLPKKwvrDxxZpYaO+phZyR3/KRm+5VbxpYQlIVP/B+3QrKauvyfYgGUp&#13;&#10;puWCKEtyklcW+NfXASD9SzBO1uGnt2tq+XAIpt7Fv/Qp4Lvyk65Mnv+k/xN/ceIvTTGMY5EkdeoO&#13;&#10;//KUV/sH/jGmBlLRUJNoGJBH1+xfqSzlQ5VgxHzg6gK2NqmtHZ+RW33lh4D4xtvx/5E8dIUoLgOF&#13;&#10;noe2hYw10ffsn4Uk/JZJ9Rm21CkNlGq10h+DXnsMbZj56sBSEpRtAFnDHFo8peNfQp3x4kA92d/6&#13;&#10;R+mRVSk5ruz5X0L+B04qwuXDP/xDPFWP+ReFxf+w+bYvksPRP4eSv+eC6WbBZfy1f8kugh3MbliJ&#13;&#10;psF34SejQG/6Wyu+mOOqxkvve9cfyJOvRquaHCoxMaw3qdzytHF4yHNKB26RcJQJUVtkQrc1UfkC&#13;&#10;e67zb3/W6gEdhGsB3SCgPfm302CFB2JKf3B/OsOl+BcEboCIls+N+Y7BtD5w7f6ILwHmf3VMK8h8&#13;&#10;pK/+wXjifpc3PX/88JHfYfz7L7/zFJ43wP3++f8wjgHPWqL7NV1zwN/m0pGoi8tkN0bRQRnym/Gv&#13;&#10;vzWY9lBf0443qaEi/EmPccSfE8r4PqHoo/Uayomxd2DrXDfJooUQGYDS6GO+lcvcO/AUCoNIj49P&#13;&#10;63kQkk1abLgf+P09fwtvBqNOQwLvlwPHXdRdSFg6QyubYP47YMs/06KE/FKeEs/JiB6e65gpF9a7&#13;&#10;XHqlnIP2J/75Tct+59HBXfuwGCd8u7voVrBoQw5yTQBMyVz+IUHZs3nv/sdCDfoGS0GmrScQm4Do&#13;&#10;10YYk3Qcq779HlebjC7MOfj6tIVPfG5jTrnsJFuIJhMp+Ws2ZeBwkvGQlbJrUm1LmGVj5iNrLNBL&#13;&#10;F9UwqDm8IPL3Dd8TiB7xLODQK56ngambPNNfBZVLOYTTU/OrtqixkHCQ9RULL0yQfrDh62t9X9HX&#13;&#10;zdY92fn5F2907I4HiYvLl3GkeE2ClVmhYKZuTUxsIMFxBo9a5ND22JQF+C/Av/vFO0C3UCjf794R&#13;&#10;gzzqnb3yuz7jsDwq0lF84eRFXvuSOeMKZeQVNQDOglkvXoIsb4HloHcgXfUNQMdISr5kHAcXvHkO&#13;&#10;bYjO0kkW7GJZOIOIv934pW9B8EcgTzsu/0N3mkeljjQFp3/MRHriL2tpd9ELUawgxPhyzh/JAZpV&#13;&#10;yG3cLv7XOaWTsThCj7MGTWP1TGByEJGX+qdfVXz5d2DMTG8KSUlj5uNbu+HXyz+eA5NA0CCBBkw0&#13;&#10;7c/e4Gfz8Rdt8xvpy2fcQjcvHv+W06XCl1hzwfwXXvdL3+hA8s07jgFQvjY2WKiw3+wGAOQppqrV&#13;&#10;yIBKjIv7q3936UneDp9JtXL0QU9zX7+IZ4kw/OFP43wl3nGtFTm4gKifIpfFbv/BhF4fai/7C2nR&#13;&#10;SrmAuHa13HqgOqt3YLUPL5J6pTNnX2H5jv7tlYul5nhsVhQfyHOMPSExfDKVO/GUDpRKPP+jL+nF&#13;&#10;n9DKo1am31IrMW8x33/i/0MSWkINtjHLfBdm9tGkkwuKGLoFwPjNLvrO11t700T9OBecbvB5k039&#13;&#10;T+MYdfR79sHemapQyqc/jAfPLZrRPuyBzPf7GwjYopdj1J2wWKasqItpOKAEDzcblcHfQnas9dXk&#13;&#10;8u8pM68Q/dd+aXrsFK26UmIUqvDQb23+IFftB4fJZ2MUWrWhOX5efDpGu9HUE2Hotw1H2jf2Vs76&#13;&#10;Uv180oZS8iOJMfACoKkmK8SRkN7NHS5pBbbU8to/+fApuGONMG+RI5J1o0VVrOt4Cak2iKSG7vzR&#13;&#10;zvhy322CsfnFGCl/7PWFpx+FiTrtxY1cbax0LSBC3A1TF068cyzdvbEFiO/ccfqdzSoXA6Jg+4Mu&#13;&#10;0JBDEHwx2hpKQisXwn6yVyJ5tVz7YrxExq/eJagbIciJujxUeGcnyLQghE09u4HXBbgIsoG/bTUK&#13;&#10;MG9TmWyLfPEHEJpCQKD4MWb1v23O+Yn1xqZPMiqnE9eeDjZ+QLdPSOba1GhMQPo/jLwNcP1tXrnU&#13;&#10;mPkN9mkT0Ff4Yp61CdubG47AMx/xlVHv4dtNX+quT9DrFb2cu9VHY51Ddqlkh49KwfD2/1CMf2Lu&#13;&#10;ayCKn2DTR1f5ytsPH7e46ZztvEQ9XdVH26JZ9oBL/Z9x3zyFWNHu3pRlu7K3fcy14qMeSuzFh39+&#13;&#10;ERvK26EC4ApzCrvBC/pd3AUrvnRUEw7Ab/w5vjyo9Zt1GsYvQouWXcQyY17gqC2bHLOp/EOD0dqi&#13;&#10;gFfW4UcuMlJURjLKzd8bf2HH0arpNVmnP0UKIZT1N/cTfyvf+F/5Iydf5fJ86ZNoDrECuEc4udIL&#13;&#10;2GViFy6pv+Qv+Jv9hTzyljq6aKcHfyDKT0J5iZFpZoQkeuhPzCXhkVcOAttPEpKp/qb/pSnfo7fz&#13;&#10;Aj5/yv/h4zf+kyYmFFp+9EmI4w34Sy+6Vv+p/UeJ6Dr6mgBJvKs/eKFGY/UP/lXIQy13rJ+X3eLP&#13;&#10;4USw7J++CumosHY4srODFLpuUKDajLDHTgAq2vlSxOl95p/rK+Bj3yifw3/6A52snsMExmN8d914&#13;&#10;7U/vQDeh/vY7pPIjWQTWY/aLJZNMRXoyjhopC98TFOJSYL9rHGQXCiQjjMfgl5q9SSs38A/7A3uv&#13;&#10;k0TQruoit81/pHboWUU6b1w68glnXO/rmIRUDzE5wW8J+a5CHiuLlzAWNNm17sYZ5wegNMlLIjJe&#13;&#10;x9opS5IC/y4zgORvfDifqc80z2K1GugTj/pf6sOVp8qJy6lrO86+JUDCtkKrX73RVRviAvvXr9Rt&#13;&#10;KF2ZXqXJ+r1/5gHCxYSTd7Z3/ZH/D5i0E0kc5JA2OjmWeE1jynHYlnxvQEy/M1ZkEPDlMhup/+S2&#13;&#10;VI2ys7o5z2duZ6x5LZAVm3dQ4saACmRI+ErCp6Kky8ffYVNMm4Hzh/ARpPYhDhXZDijngcrjnFCc&#13;&#10;KkwA4I10/URJEPqUCsuYa2q86gMU3LmTeH6pP1SB74Y5fDdbW3blMB0boUlP5rA1cvqNBgTJTg+k&#13;&#10;4MYpba0O1B/7be1JwW2bzehEmx2h7fWXc5Z8ZDkpbb75peXgZKOwsNvsos20YfSdvKif55IKaRHz&#13;&#10;t3f+RiEZyfJlXKqXRaZ7WkL7AZRN1TF47UrSqpApNK/fjHmBpNV0gwoP5ice6hAH6mk9lT3KpSeY&#13;&#10;dKhrw1knyF8g+fOHdmT49vrJcr7lG38JCANI9rfWTICLoSW13uZbUoijxrAS/m36R0ddKa/KtABk&#13;&#10;0mLjX0jZiBR+k51lzQ8ABwv9paHPqqwega3RLdRRI4if/Hi8bjm050/O+o16fbtXhYJz8BRTgpe/&#13;&#10;b3I7mUNX1QoCiomPblxAE3xj+/A3z3sowrTXgp+YhZJeN6akZB/0XT8FTzrYq49n6Bd/yDJeIAHD&#13;&#10;Nmm20X599KXXqR4uLmC3rUuAbz9C/rO0Ms5i5T3zb3Yeq6u/RbbataL5OhCvk9Jraotqf9R1TrGD&#13;&#10;b+Df9QMSo4DcdSUHwYqi+Q8JbY0+RMEfZfRkXkNgYK8Z1E+Wvj3O8x0jSDX/Hn1qbninpl/iUg6+&#13;&#10;dPJXUUrdGhMg01k7YVlwpAq/W3/znIGMP6fxst3AU/k8qk9Avk5wJEVfQ5F2HKCfb4Ez1tbrXP2B&#13;&#10;4c96qYYiHLmKTGjf+KujcNbgD06P9Q715/+IsjMlUTr8LXxrx6SjdfSULIfwUvKQy9j9kf8/6z8q&#13;&#10;wInAqd9VlggFzb8kZvr0K5uSUYhMjpuzitzJo9hj/NdaNRJtWO8GnbXfbBa/yZsMx5dAJ4tZ/T/7&#13;&#10;Qh1Q6255/CnrmlEU7TzU5MhGGlU8KpRPCh3nlF1v2eVv3zpm6V/siA26oSvYxnz4BUeB9BaWnYKL&#13;&#10;HXyBGX85q//knGB+z2uJCp3WReQnL2kqu/Shs+kaNdGmCp2zQ/VZDkC5yNcEFdmF84itzHm2jpQg&#13;&#10;/ZUyjOY5i+wfjJs7WSx/6ZbmS/8fHrFBVs+n6I0/eA/9QU4z4IIMvswD0V6tWgl5SFQs8s/+d0/D&#13;&#10;/kh46esdm9s3+jv7SWu8eVx7GofFImX1TwBu3U8G54CGuoKRDvJMFknzL//mqKWlntVWyXd6U+ps&#13;&#10;4/o/sbKLcyr7MG5oAkJcNz1//fvfWd/4xBOQ/8FbRj+zxvf7Lx//8UKen/z5nacg+VnF1jld18SP&#13;&#10;rhFmFu0Ivfkf5vjRcWXza+xyxgBhaxeMZddvnpVLDbjJ5d2ri0sC2bFuygsBGHlnjK+ccpKW03Sk&#13;&#10;nyhM78zlXYES9DZClGUIhiuGAL7XlTEg/OjJHwa8r7zy8yMTdJ80ZDDNccegDlYusPBsJK/hcqEz&#13;&#10;Mg+lnKwluPw7oF8DOcbPMlbMFcl8sk5WlN320lMhvCbAV5NqMIPGAb0gIa0MGVK5/IDzzZ6OhX3l&#13;&#10;9WN5AznFg+HbJ0XlzsAdvmTXQkj5CDGLauigTdpRhnB3z5N3Qdc7nnxtQg6jTl/I2wFYRQ0+jwYO&#13;&#10;uJajfo1LIQ0sPlQ4AdC+Pd3JAt6nX7E7Exdx17w4o7hyTmZKvVgT1wC2wZih2LxJJ2Dm7qHe+hkS&#13;&#10;WgO9Fj3mlOMe40PO31wkrpykfPmqj3l6BhkM5O/Y1oVuj0wWhTc6ws3qAMB2kwntKYaSJKXYpKGH&#13;&#10;LN+IJ+28374gzQIyQY2aOm2x1+92JT94iozB5ZT8pDdZJW6sqyNVPmKUvB1i8feQwEL/oAEAyWqU&#13;&#10;SftNNtLiUandFh7yCSCa8RZcShKhTn7iBZWgpx7BWhyxfkU/8Z8UT/wT6vKfnCcg4iHD6Iz7E38Q&#13;&#10;w1UOIcxA54TEQyRlsG4CP/QWw+hM7+op2Gg2+anTHuOvvEo+nsaih3w1k55uEcRCQGoXMqDST4Uq&#13;&#10;JX3hxSNrlyt8lG+ZFx84Qa31QYM16cs/eeOvrQ69azCJWZRQMKr+8LesmPWePeiyCfmDmPfwriH7&#13;&#10;xiziZAMiZn1qLg2U2dIVdm5NJH62M/sJaNSX4ADkl942SNROp6iX7Vhd1p595aXpF/WV/bGXMN+R&#13;&#10;w1cD+ps33rmtjG6l2Rd1IeMARIcsz908YduzPunj4wWF/y+8PvKFuxp9gtr29/r9IxuQMHRMIV67&#13;&#10;vFQu/lVJO8jfkFEwTzuunMffwVofYCDKV/YNiXLKIFbbFUoQG1r+Fdx6yomPYjn/U04+/0fLNLZA&#13;&#10;X4HX15PXd41Nex1nT6a7AYh9vvJKXeVX5143SX/TBl3dmv5ShDveYG9v9qCf7kYfyj983JNR2RHb&#13;&#10;ffcOV2DuU5BTcdrnh8On9JHV2Ehu5Fgsa4BMHx3HhSZH8ONvdoCw8eOTZh61L+yqv/uNZV/fyo0i&#13;&#10;X9nYjBcXqOqlTfiDxnzZayWLe4YSYs3N5zaqaD++TqcxhRjwKLZFPu1P/vOLjlFH5NdJZsl5kZkL&#13;&#10;zelbi4WQ//G9rN9ig4z+tQ54YzxAEMVGGgd6bEBsMR50V7q/i1JMApRebLzDoN9WksyJBev0NyJT&#13;&#10;5m/74m/floAu+k4bqZ+Le6/q55hXX2Tky1nfIIci4oQeWKRVuJH20EX5PIDxFbGNjc6HwAO9Qz8b&#13;&#10;Z6AG9+JTFBjpG3r5tN43Xnnywnino+3CnPBuhqByFGcbE8rDv+cUn1+beAbJRT0E3hPfxuu9uUA8&#13;&#10;Y6WzPCRo3NQvHJoKzL9m9eYmvgG3PYF7fQLPXtlKWe0ZPe0lvANb2sZSNwAwOX6PfdUfq4ZvyPbK&#13;&#10;Wnjf+Yla3BgpjoSHjvGn6Rp/xVcm/CMPvvADaUzj5q0brd4sUpxSZz1RSN408P6pf7FPUV516g8d&#13;&#10;eWEPGWzO5lyDLDfPdaBnhzCHnpbUTh7Z1LNF5OwzBAO6slLkrfVPHtbHQzoWelYvT34428daNZtQ&#13;&#10;Ztb4BK75B3XqK/wOfSipQ1/cqkDsLIL8PfFlX9xBDoHywymp/wVGiNlfWoMTO67S+Vf8a38QOLTF&#13;&#10;sv2nm/w1QodyjT+JStJxqZ/4d4F7+NtG5G8L3XHkKngn91/qL2uNlQxv/K9E4/+m/0R5g1d/uUnj&#13;&#10;4qQfRXA+/V9Msi2AkbjjX7kVUU7i6H9pZX/jSGrK6Vm/AzfOQEY+T1QvnYECYfXBm46CUG9XQl1q&#13;&#10;H76W/yV/quLnufHW2ITODAu/6a8o0VdU6t76/8kHxugc/wd+vqpT/+IrMvGy+qHv4W+cotilNmC+&#13;&#10;lfHyLwVMvz1rHTj0BKq9/mrClp81ESq69qNgy0t49SC/8TnqB+fwh87VH9JgCGtKftIcz+uxIKR/&#13;&#10;+MtnBwn5j0JF8/+0yo/CotPkfON/eVw6ypP0wp72fdt29K3mOOyWhu9kDLPK+FNaDTQlq8sle+1f&#13;&#10;CBx+tsB4AxCtYKf/ZBafQvAb22m83gyzftcy+zWfOFckx3/HQMdX5iLkrdgr/jZuGX++qpGaaLQ4&#13;&#10;xDj63g0KO0r+em3kWOYPRe93Aq0H31fTq6czZ68zJdY4h3EEUWlHiBfmDsrdVxt85lmYYn6lLdRX&#13;&#10;Gb/RPu78nUkIgzCjNzo6HshvMpGMtqPGhNsYrv7CY2vm3HZhzjPj28YC7Gt/CsJcRlyBvNClCNWT&#13;&#10;3fbSP4WO62f3j7MRyZzRsCQFODers3HGp2jK/tICgHlHYxhjTW/WqtOWCYIbU/DVLr6OFWRgxXOj&#13;&#10;lLT0wXdLQf2yjmMWOIBCfmmIgAc8Z/VJTmHQP5qkrdPPYUKDBH9+KbFzJwkqAPJKPDk4N29adbga&#13;&#10;vHpOtb/J0hQPItkDufW9+uvuet7yMKHAOaK8nK8XF8rQ9GCE1XVzYq8Jd9OmC2Ktg8B/c5OZr3mU&#13;&#10;suo0ldDv3lln7CoofLqJIX9rbiTEr5a5/rGYXRQIm03CPPjZmnIdcuwYXXiq0so0F5jGy7W/qvJR&#13;&#10;KtvhUsJYKjz/wFtv2MXbCkrUv6Tf2B/A8MLJj6u1ungR7eCtb9a/VvYXL/n7H3/5AmKcWKpqHtcv&#13;&#10;osoh+bW3OXxdn2QdOnQt1JqX81dtDjORpAb9rhkp19XK3Vqf9RR4/R71+tQiJrQIcP3ttRTubm57&#13;&#10;r//+Bk/XzrpRVFvXp6mE9MWxj0Ob/D7+93pVul4qtG724D/BQKECOnOC7oTebCK+8eXbbZxf74Yc&#13;&#10;eFDvU0s+Ncn0PBjnzN0gBz413MxJnMtUe6iuMl9bYvfdHIKvuXbKL+imeRZDrRJoRktA59/+Nbcq&#13;&#10;YH/IAGH4iue1kD4QRz6iem0X7Qlw0ohT4EpjhGrGUqG8MtLSfIx/Yj7hWGvdNsg4qxsI4m6uMjmk&#13;&#10;JyHlnjJBGEqaQ+58Se1k4mH8h6YAwKm/BabF4cNZrPnDSg5oRrFO89gh/sDX9ikLezLJsuPwj6Y8&#13;&#10;qrAS+uJTkU2rE+Mijr94Px/Sf9Zf/kIASLlSRJaykSdvnQbkTzhjUB89+AuBEcSNdhjyF8H/2axv&#13;&#10;SfGxfN/kK7Nk7d0xrUoxj/5jffWnAuiVxZXhkpwEL2LymZ8EKfPGMezARVO3DIVk4oFz+T7OYihW&#13;&#10;bMTM68BlMZggm/WXR/zjYOH65+rEc4yQC//avDTZsOEDbjiWgHstpWTSX8yJKw34ix9/zzKzHGj6&#13;&#10;jMlfli8O6gJPJuGjcPjYM3jT8cE/Z33depLjJZ/WRdBfKLFrxdKRpvLwOSKRO0fA5o7+wkjh6H9p&#13;&#10;zf7UAWrZT2d1jCKYpFVVAOF69T3tSNm0z/7tA2drI6v5pyi2YGEIZD+93cxy5qB78yc46EoPT61y&#13;&#10;8C1s/G0s5K2wRgGjI0mpWa9E/KebcMrnWC6edMXhrJGcI1HmkNObFuzTgXC991f3iFiXeWXt8ePH&#13;&#10;d/3U4YffXni71G+kf2vMklNkkc2j/Y/4y4WPPOiDeRl3+Q+tazp/00uzJ9VhbP4FOK/IfO1JCTr1&#13;&#10;QKGhsZyE+xi9g76bgH7s2D3L346k6bGCNzEgOJq00vmz6NXim50ChpH5N5/gQ/PvbUB+4rFPJ/4+&#13;&#10;GYTATJicgL3wLnMHRt8V348N+0ovX/vvgKdycGzAU4D4a75Kk0nnqJ7GmJrWiXNy4Lnp6M6vTnci&#13;&#10;8OHjZ14R+hEduEhxUYsB38GqyZxUcJaDm3w34T+kyVenOUmYZs/wVgJbhrOyIAOTTRep17iUw8nn&#13;&#10;FvN7asVNyZ6QgS6w8lsQiw+LZOesHeA1FadnENjNO9LuE50FE68p+/XT39h0/JUnTT/uVWVZZHbJ&#13;&#10;9pLClnOVlPAHjUv6NRobGaWLdWxzBjUDehtwnoEHqgV07UEcNOEp0pHLyQEw0lFGOxkXy7y4c7Ii&#13;&#10;3ntmWcZJ/OHhtKdGBlz8retPW6/+sKVePBsAsgLsRWaPE0P3LuLLR0rWD06qlzbJ5JOSAEiCDKsF&#13;&#10;T0bafUFn9AjFISwnnX+ghXPiVFVog5zPDl7VfAlnRafLw4z8VxwtWcdf+cycvED4rqJgVv6v+Iua&#13;&#10;bDGV1w7jax3y5X/4wEPWkwf+ZBo0ApO/eBMh4yJMdgtO2sDw96Avnj594EzXh/1zkFY5dFRQUYxJ&#13;&#10;0urvJ/HT/xISTOKncRz+TWLlb4AfvOkCpAmpnfp12nUshjDUrB//2t2gpXL4Uyc4tos6Z/vH8Cpw&#13;&#10;iFh/IsCrGxzCqr80KCuW7bdo8528IFZ7AaRheHihysWcT555Y0L9sH0EfWYXPNaDsIuZoz+otu8u&#13;&#10;UrgyMP592tyLGF917YWNDIqo/IFMllnPxCAqXjMoqRsJQjOAya+bJOzL3YAiv01K1kXo8159GsqN&#13;&#10;Rvq397b/h22Qwd8cgYUjTXe3yUTKsNCGi24VP/pXDQ51wvilpbO2eY1U/FFv2tgBN+ve+KucamnI&#13;&#10;y0NQz9ZZFpp4CGRnqG2Vm//Go/S3r9Z/2t+NOF6H7ZPVbMj528jezeS76cWtLwXH3/2jw9ME+bmN&#13;&#10;WtnhC/u/b978Yr9k/6fsPCln3/SNG2LavGT8e/2m76hnPP5Af66sLV5ybjxyrFZkAtbxq98uNCj1&#13;&#10;j2XSrbFJ3z9bFnXKS943HDgOSvf1/EaMVjZOuxHG17hyF5S/4/j5N56o9KNb+XjR/p6nAnbBix76&#13;&#10;F15tpjqZIe58lXlPVTpPYDM13alTpx+9OgqrIy7s8/PaMNQt8CAx8eGHXrf/ydXU2Vy6ILAWmk2C&#13;&#10;LLw6S9mYQ5/FkTLap0scMMcSdHhHLP/QfsLrd5TE4/gBQIrMNacxRigzTMT14+aNi9J1UcTHD59y&#13;&#10;hvZ4ugDEH0q6iClvX1OqXxRBee/i5Tsmgurw/r0boLzYtHfi0+aYO/nbitrCzUAvwPWhQI6n/Y4I&#13;&#10;uX5jgTbYRikX/dKyPStYF6gk4w8pLAAFvhW0w1ZpbBg65wYDYngbspQD17hCvNlPumjQBLxY1ueb&#13;&#10;P0nVeDdIgFw/A06TbMqqA9/p9oULHM7K5O8t0WhAp10Rlpb6dPFLNy5sA1Id/ChPcwSgcrfzDj4e&#13;&#10;9dclZ2e7shZxrbz+r54veSKM9koKJ+zSt29p0n6oAhqK38nJyc+JNXoFpY2+bKaRskifvym/+tqQ&#13;&#10;QNrcSmIEW8KRDyXaG7xsTl0KSj1eFGgmgYgTZS/7+BYZGoIBI7rj38M60h2a35FZPdlDI/7mTDz4&#13;&#10;Q+G/4++8KWSQYjxeCVOBRNWLs/9+XWHKl0kmU/8+f61Yo3zw/0n/h43Gb2q88dIPk+etzJSCJOu+&#13;&#10;/lp/yOYF4K7+8k+R6PzB/tWp+uSpT3Fxz1ih7Nq/jbIpAuz8H93A+FLlCsAK6c3+/w5/eWV/4wNy&#13;&#10;6fDEX0H+O/3jD5lk/0v9YQMPRcz/2WRflhV/4iaMcJPkzf/CLoL1tGDW+erI5LM63PU7FloePXnC&#13;&#10;O4gVBjlhRkv/WyXX+ipxOAwLy8+XlukTgfjrAsoi486B/O1oKbu40nQu5Hygw57OeglzxvD2dRho&#13;&#10;zYQyewXrdpK4eeCkGzPrEPL431rrpfEcf9mIGnHuq0Idgy/p+i4dn6zQhkayQUegh/1JW6ccjo3y&#13;&#10;iT954c9f9fMhSSVSRg/P2lhA+K3cOvlwFKwmLNMmamR6tqpMe1vEocjWm28spqCb3VBtYyh4jEnN&#13;&#10;r9DXvtT5iIhtSoLrXFg6u9annhtjK4g/dKqUD4e/38rk1fFemZRHHeJNTp13vd7WogWAwHemYY4o&#13;&#10;nvpbbCH/XmQQA1mF+m/MH2vv2NabjdwndTPO64b9to+RhhzGvGMU88P8R1zZN2yj0RiSi2fKj3nl&#13;&#10;5/UFBKDpuOxob9AZT570I+OfsSEu35Y55xcmPsqbyNVSff0hnFWcwS1lvMOn+UbU0Kkghx7zH++/&#13;&#10;d7OvV91GB8L4pz5c/oDps2Co93Wvpi2XvrTLuHlJjYGwvlOem8fpE/9qX4CQPHlxDrzKS7u5svYV&#13;&#10;5wCLQPnwpqO8qI29cVD/Q/7aT9txBUQVZ01hDMgOezg3Ch+fGoNtOva7WFDUXoIhi/1pP2NA8eaW&#13;&#10;rCXh8/QHRl/jQIo4K7+o6PyONzSYkd0crzXhowLC+a/8APTEZIoZTxRDIzCEzYen/XVjknjFnNcX&#13;&#10;018DXPvqGf+iQMApn1AzY7WwHm+hZBT5CTb5aAfxP8JUJaz2EzdZRzfaEzb7O/+f3+QFf5FjINrh&#13;&#10;D33JXNzISfTqI//4HGPYRrVJ/IlHQbOlcQyVQ19xHdfMTgbsSVpkrxekKVn7zM2BT5o6wRoXoK19&#13;&#10;8uucw7yea3WYcjlBOXN5/M1td3RBQOGje/Ofc1rb9fo3Y2319WkxgB8be8ryyy/0L+jVjYFeU2gT&#13;&#10;5Yg/POCdf71OURr1N1aBazMt/cUhrupMQOwMI4is36UXoeNyof07v+Euvy+8ktWnv9XRfkJJXFPQ&#13;&#10;Nm2qcj0IJer1lf2SHzfcBaNMPOj1Slfp2vaNP/sqDN+8QiXEOPEHNfJ8q4MymkVuQdSx6y/7M6U5&#13;&#10;9fZxai5w5EiZ0LfxUf8+ywc0EYADqL5ztpOGNvQjLeWwTDr2R0aZZMOL5eX81/zX3yqBIvMNYWlP&#13;&#10;KgpFRR95ekTftPZCd60rfEXBAJmBBB69ERFu8nRjpnUzghQkvfyYD3elfE9vyYcmV9P6If7SOnZJ&#13;&#10;mMVf/aMiJJdcxnP8iR3zo/BUB0X7pfAUALrmiwvzk0GSbbjrZ/19+R+AjQ/gKeflT1roaMbar2Pp&#13;&#10;KVbdIKwDVwKHgufUO1Q0xmqBlXYoJCgPLprm+afhTV+p6qNOJLUlNeaNOz6r4lu8bjjQ/3KnfQ0b&#13;&#10;eKkJuUPQbBYgNZyjad9TZB7+2NLK+kVqxk/+0D4E6q6smyCk0BMc+UlerOQ2/k8MmPSQp/1P3Oyf&#13;&#10;iNHksO5MXG5LmfSn/QkkWeH4v1bIgY/4n14pJwQ4kyqEZIwC5eo/xqOmMn7G4drfvOsDgvLdTfX0&#13;&#10;W8QUvS6gyKZP+HfNtyIIt1JRvzBNfIrdty8aKq0tcs3Xm5ugPBvqA+iTsU9nsYjklUf9rbWOlILL&#13;&#10;s3q0k3kQzgOAIj+a5pjfsobIal5jUe2N+W83HzGHcp/k3UceCPv0K79F/Osvv/2Njccvv/3y5Xf2&#13;&#10;rNybcgyCht6S7/hPxpoVtV+VlZj5CA0fOvBoLAZgcmeW2QzYV8aAhG9ygbLvMcwHNg/dGHxho9CF&#13;&#10;LgfCX358pk2QNyDtyNA74ipIxrvSHThsOD1JVl4DaQQHIgcfpUFwnNHdO/zWogNWNtPYLqq95/cX&#13;&#10;OX93sYnh1lfK/XCgsp4SA7c2wVnL2iFbToo60/I8JVr+8BRcGVxo9XV0L0z0v/MDn6WZDH93YRRB&#13;&#10;XMDVmKZF3oKjvC8f6qqR03FEbI6xb5lCSkfG6OzThy7GNwnQXlxsaDft63t1fbqkSIJ5H+omyHRo&#13;&#10;A1RaHJKOsrAFgoXQQ3ZfIfvhlc3GTx9++fi3X3/59IHfsvS1sk74xQt3cqXRtV9KacUFbBfGdYJA&#13;&#10;aXQO8bfZsPwIUp+oTBrUjycZfbrTC6l+h+xMOrLjbUTqT9r6XhUIvJOqBQg+gE9Bq7A6w8CpjK/k&#13;&#10;yMvU+YdexSByE0s2bhfpP2DvV2zQ73i6qKuQ4gp7bGz+xs+CSrrUqy/wxpyhNO9TdiYv2k1JNkAD&#13;&#10;f/ICW7MJO7ZAvjW+gPmSXye+Fq3hyEPxqCvK4z84eUCFj9/WA3FomL51JI4u4+9oX2co4UJ5sqlC&#13;&#10;B4Ksc7McmIifNpSe4zn+Q5FvHM/5lIa64Wo8ZJyF0h8o2nuLS0deFZCd3XH0zOB0bWVNk9LaH/wU&#13;&#10;TZ+dT/CAN9CLV/ngvDiLL0h/5B+jfc3Wsnzwh6qxHn8okpWCf+MfI7OTN7ZwSA9lY+ONPnKxBHL8&#13;&#10;OaWTZIBxIYT24W+RZmWQ6jeDNaM/pl39IPHRzQn2uSwufOFVLd6kUH/YZhf1DAjMxOHLBN+npZNb&#13;&#10;GmhGjHtXiwsuDm5eMPV0kDq6H4JP5D89Q0zvfgMQCbVfTQYf2v3b7rs5Ahm++7pkZLp9gXS8OPJH&#13;&#10;7d/Zz8P/lf7/q0+Vc2ekT8+/4xGw/a7E+Gu07K/QE5mztoFh44tWJe+Jw9NKMlVlokllIEZggQ4a&#13;&#10;JdI69vfC5TH5HRJ4RZqn2YFG/9jUAbhXVmJ7bT7d9e984TvR159tk0Z5u7CEv2shLhj5u7cK1g0a&#13;&#10;cPMJQv2kukdgYO27XEC6MmT1jQnIA3ctwAYkMG6QKTX0WzjQTL7SRnoWctb+wn/ntd1esBohXpi1&#13;&#10;cMPmmvj2ze/4PUpj0otE+8yOXg0scfikD2OTdkDuvRbciYK8dgoOv/pE2kf62Q9/8xWjXnhC2Rt5&#13;&#10;rOPpVzci23x0E9KPfa9tG1rd9Wq9AlhubApzbWRF7YKEfC1fkVkg1VZ6pKis7w4I+kLIJkDqEV/j&#13;&#10;Z3/rOG78d9GM41q6Yex4dUx2LsIcxFesuQDQeCiaNKhT/zZtcYHzovds+tnGXtHBefQHbcin32Vx&#13;&#10;Ysd/R/LInD9sZPSiOt/AwKsLJ2j4ShJl7xYmZO/1YI4L9jPmlYM+6zuTOCKBtqlPtb2LXm7uUo/8&#13;&#10;L9R/Rzc/YPEHM33E2Tme9lC379zw5SLON3DHA3xvdBCAQ1sZ5x7+NqN37+G66MaTdq9ft8FnbIFP&#13;&#10;n2CfYxz5Gzjq6RFPG2R9F3nlso5Tm6wobWtuAa54fM8decaU+k2X5AmHL/0vchbgrI4wca6qDbVp&#13;&#10;MReU8MIKrU1MkEcXYWy7t0ex7NKVnmDGWa+lkaf8RefcU62mLYg/p0wuv41zihhnaPjRX+Y991cG&#13;&#10;7tk8SpRfyJKDj4i0hi1Lc5tRUHb0t/8LRMNTdrmNnfyfxl+whbU0P6uUVFVaSPKWSLqa9B+N4Oyr&#13;&#10;HPeV94n/0OEMGfmnWkKZh1LlsSj95/xlrHBHY0WySOT0SjKqT4N/4h8rZQ3n8h92FnnQcvyXJodx&#13;&#10;nv7adIXp8Zf8wbl6C/jE/9/Rf9L8K/60I+0+UToPh4J5g7P4/6z/g3/WvvqLJ+axv+Y7xJ/tn1Uj&#13;&#10;MC7/mr+0r5DSJX/jr1iJWjY+Vp5EiGJNX9kXqepnpDW5rpbBvYkqFkda4CU/tlzO9CvyuON/HU8q&#13;&#10;UzbVq3/oT86xEhT+Dn/SUUFpcegKynM6cOatO/yDW/wzHASTGBKFkPPV6AEP1iUenCXFWRSBuvoH&#13;&#10;Byzl4prt4LyklFbnzbp3/Et/bflwmBw4LFsiMmKaN9STyXo5jXgwqwkSv1y4CwLgs/7JIg87PuSB&#13;&#10;VNc/CT+6468sT9c/MhxxUuA6Nnho04OrBOsXK0ZmxwJLnWMw3riAXZljD3Ntxh3LmmMxx3Geop71&#13;&#10;+cLxb12F8iJd/AKhdn7u4fxxG5a3fHWNBWe00NSsSPEvfkI7OB79oZ1P8bOqnX5SnkyTLYA39iJt&#13;&#10;zPxwwuFrTmg/X533Ja+yUgdMm6a2LfTewAV+/hdEWvInojkplyzVXT7nr7TW68Yni63POdo/K639&#13;&#10;RpHZCaopoxylIV5R67zetwv5xo9sITGhoA1z+Tf/TlYwyG+OE/hgpZUvwcGGboJsfHcjQjjzo2lW&#13;&#10;2k4+IMW//k940mq0eusa9000/omlTOJSyF+bGcIpJ+RXDK/sAJyNHsDahAgc0vffstlM/2hzayGi&#13;&#10;H6kIRpfhhPzl5rMqCGisO09DT7P+/NBnr5UkqC3aTKaCcls1J0Ol+mTVKPEzoW28TiHJkd3Akv93&#13;&#10;aC4IKPdToTDTaLC0F+UXWZbOx5NROPNhWks5+fwkqMTUG/7mhM1vpFn4KJ61qWAjJIkdlnFIWX1d&#13;&#10;sPRqJ/oYXXrWVgCuZnmToprkEkT9NWtzRXEjYgWyyT8TadPFtBjD8wQArMTxprfxVx98U3xh1KOv&#13;&#10;aNb4p3/rO8DV0m2Xdd0LH2xnG7e9d/3mdYTIymMZlc6HbQjaf6b2LBLn6AFu41V++FvmTa72FfZD&#13;&#10;/hyB7WFrZvAH9NMnFpap6+0yzOHtG63YK/94apiyFvph2M2uztfg0c2VlHm1aPx10wNGWzuldAKy&#13;&#10;1q7i2kp9jzeU98SwOnozKVWA0YalwU8msCIHTfi7Dsin62l9gr2Maa859KA3Jjdu3fgDxOvD0YWj&#13;&#10;saUM1Nfe0VWH9RQ4UNrUvgDxEEAJlZUvSpVWllVpeh0triW2T6HIq6r8BA6VMvEsnCQmtZOFpkUQ&#13;&#10;MgrkpHXLgExE6jgPLqTRFDoBh3PH6mjEdGQlX1lMx+dxnZzMR/5Ir77Ah0vxr6zwf/RJR3aVfOaf&#13;&#10;UvpTYJ3vIX1Jpte+1fkn/U+d5cqptCl++Efg8JeSNt5hyzF+huNN06Le8d92K8WRHEyiiPygQRJ8&#13;&#10;9dD7Xju+Jw7ez/DoLxGw6tyNIeDEpUjazhuybQLFHHArB1Ty2N00f8Bz9osjn1VaLlpByJPc6kmC&#13;&#10;HF3LBK0azpab71jKEdb+VxC/Lo3xH90HEQWBl5/GiVIrk/9uGJBO1EgcHpFR//Ff7c/8IRha5rMK&#13;&#10;oGOK+lRNVF9bcI/ytWU+AUDZ71iS5pbhgNYumggRKvaPlO3VnkLBSKbyZFzwJHwuJO0hzeIk/bFX&#13;&#10;4AdXgIf9TSuo5Pgy65dJaT6VpxyVb/an0nphSQirveyD7F38tIZ6+iVftWqHpk+dk+ZDLtrEec88&#13;&#10;1H0l9yR80ArI9nzsy2XQ3IZkwj31f/KUsTTtI2eNI34GUZsz/sH11EDHiQv9LzTnYftl6NAf09HX&#13;&#10;BrLgseM7J3dsNNrf+gpW5Xkl/Zk1IR88cMzKj8EfS2rW6MMfPT6ybqacPj3ZXFsJ8M/6zelAUe7g&#13;&#10;ZnJegOWEnWqflrPUYOFEI3Yyg/D8u8DmYts3FpG9A907WOzoXYD6xiRZhkAOP/MolYbQMCQ5KYSD&#13;&#10;a7+b5O8a4oQ2I6lX8JxAb6MvXDBnOfPIQpNy8V1CkoOuRiuD05Y+VdWThvU65zcjbRHq6Ihu/vZW&#13;&#10;j+qz4fcK0688cakM/i7Zq5uQGB5zHT46CyM28M3RsvJQpxwFToZDz+FRWVqRdbodShjZ7tu3T/j6&#13;&#10;NzpH6uBl0GprpwDav0YrCXH5+HtIl7+u0uu7yxLU6DPEc3HlhqPB8wF51KWzi56yWCuCh76CKoxu&#13;&#10;R9wTT8qbkMeuVkJbc5dUfG2gfIpw7R8dZPfOTXRwM/ebm4/Eiq9b6PWELGKGpDa2C2zdHV/kp5cq&#13;&#10;SRXZxkJIYBSdc3bAZ9QV8OSLGy8wsZ1PzHZWZ/T/+JEFZDZcfbS5J7y4gFN/OSjI5Ff/OwDbDi7/&#13;&#10;08gDmp7Gt77IHoeGpmqCTd4J1ogm9RNc7OZPbS7usXH2N1vpc90xVXV8Yd8TyaNbnpJrf2px74O/&#13;&#10;CWVV/A7l1LfxJ3P5A+FHXL/FmP/N+9mRnjenDeAvhM64UOoV2QQ5OqXsAS3+1g0dIwAv9rHXkWJ3&#13;&#10;7gIXD9WlXlbm1an8G3/lMJf1ljBzqFpA2oEt/rPJjfFrV1U6FDhdiQ6ulSQTR7jy8rTwTX83L+qk&#13;&#10;MkLkHrIX0ueJJwN6kxDpQiU2yEe7aYcDfMvcwP9KG3Lz0X7yczdK0G+xEfbNp9B46u55M190G2l+&#13;&#10;duBg8aV+25tHzmteHRz0sgMDPzdMSl35xzZdcKo78n3nAuKb7ZyLtdvW4uWAajtwIAKvCd4xiW3R&#13;&#10;O6m92Lc916aB6sh+6oeNjEEUbAOK8/Zwjhza9A0l1MJJ/FE6Nl1u8a/iHosT8a1d/B+4Y5d4B6r3&#13;&#10;JoeaFJUaXd8wnjXmueHG/+yPTdAZL9VfAACoIzi8GbO608dJhdalL2/Ri36np7mxmYcbw06mu9OU&#13;&#10;8UfJ1uK8SDSj4kjFqYtK7SkNz8SWEqtjsWOMAae9uzussXvxpz7GsB/74mRENzfG5efVSAs/4BJN&#13;&#10;wOJT6dH3YpFkbiIkrBzh/wqsk6bKSW8wcDHKsXKv8v70N+OJj7IAc582aFOPfBun8Fa++FGW/vIf&#13;&#10;p30ryx+Pp6I/tv/sou88OBn/HtKszyDebFCWb/ybbYKoLaIPIHtin4T4/iZxH2NrdvnsAAit7tyv&#13;&#10;sVFlCLBh22EHA0yehZ/ubLygTJLfGf/T1LaTjczZLx27+4QjKwstuvu2Byy1f/G5cOfu+NoNdtPn&#13;&#10;xuM72qeLG6WTE/sSBm56t5HZohf+m0mQCYsTYJzgS2who4fnl9e/NW6/57cqfbY1A6oafY9ZSWhm&#13;&#10;z0vwhB/+dHF/ZU7EQWOuUcwSu2vjA29haRGYL3IZOrTwIUkbgYXZjdioHRlfTmQ5276UmXmN7aHN&#13;&#10;bRWxwYArT/1jHHdWTgyv7Y3Lx/yv8vMFv8WjNvGXHCWH3V30sbFCT+3qZ7KbcNRZ1ZfzX+asgqvb&#13;&#10;ZW2ef7KclUtSjrDrC9TRGUMb/EqnzBDxAiy+1Op9j0CR09/ojZByZLyIAocGgiLr+L/hdcFWHdWg&#13;&#10;P+Y/ISiglZyHOF7VyemNjnAbswQf3sMuB07TR2aiAGZfNRoUFSfK2CEJ9YZu9i9nb8Dxp/wz+cEV&#13;&#10;eUo9z3+yJ8UPFvKPLmjyAe3qb/8j/9GBZZSRx/Nf8H9o8hf6S+WqK+zz+AOz0dVH8YC1Ke0q3pHn&#13;&#10;r/kDV2WEDx6YFErhHvGXbGBPdRacdjEef+A/jCPb6P2R7iP/l/o/TPcT//gd/srbkYx+JelCKu7o&#13;&#10;dI34B72KZVEO/zR40j/KIxc9/fGQmXZl/Ms/uGOoxZ+QHvdbrNnA0vh6NuMB/+f2d2HFlrp5uyLj&#13;&#10;2vGhQ2Ts3yYE+NUrC3Kt/6GacXDtXwqOM357TOYWgMn96fgnFDyEf5gYPqNkIXzop2Z/AU+N41/0&#13;&#10;p1386vfE4d+DfOXBPvOXnnQcI+UNlDjaR2HyTVWVxzHbCRNg+GJHn94xq9n/xlsaw5f21SX9rYDG&#13;&#10;Zm5L6yd7kBZ6GF8dN/xJF6/tm085ntSHktcX2FuOo4e9vQFMdtlGnMt7ZUpp2fqRN71XDm/7bo1v&#13;&#10;Py4l9ec0u9j/0PerGPSVE8DiIy3Ivn7jjU+O5czTVM8F+hbkmFf0hKJPXTpmQN/xpsVzxkF3Ixz7&#13;&#10;GtvB01/aQs72v7vGPnKjgGX5R2Xklf+UwvHPulCT/TFeUeTQ9YNNxht/jU8YIx2JjX5OAbZyjncD&#13;&#10;DikA7AvlZIyL0BjqdTllWkOms7+wUnCOY3p+cCGvKCRvuTPHB59oSBPYCRMexcBAXRzh9TnzKNCr&#13;&#10;0YjCN+QaCMCIUbWmsahDPOC0U7axUsrLDo68spLZZhDnZOEMeP0FN4E5/kjCa4yFgu1SJj9++cDm&#13;&#10;7W4uR1N83msqkbk3PoAVHVmTkEa+0/4+PUrZd34SwbjS7HAEnrT8lMl6EkZ87IRRXk7atfUjYCbU&#13;&#10;aZHFkLijF96wBycJCp/Ls6AFVDyPf8K1CKlNPCxQRk6zJDljg9ztOwQTpjLOM6fnyWmNlhjJ8cvm&#13;&#10;CDG9gVCOhAKY824CPTwocNPL9hwtbA61yZPSCFdMrT/aXEZguBoK+MY3mbxjrq3N1Uhn+hvwtSkE&#13;&#10;6wYMgeHjPNH2bHv0BtYEo6yNM8gOFtnwiN8PGgpInitRWYfnTY7q7pEl0fNLG6u0WNcZ6Rd6pZ/y&#13;&#10;+wG0t6NkRPL0j81LvfiWQieA/NMpnOs7jIHkHoj82kS3DB28qfgHP1HhW5l8O09v43EDUVcig/Po&#13;&#10;rgG0i7umxhzl6th1MNdR/fYZ5b3hRR2xKxeLmF5hiFiF59zit870mrgyaHFWdI9uVlBc6zis42v/&#13;&#10;AhVss4VYxr3nqoZRPrhHTWEj0SAoHsmY4iX55UOr7dsoOPYL4cDBLHvK0SOpka21FmgnZnV6XhpX&#13;&#10;MmFHsn6izKWBBsUYWS8Q5QAAQABJREFUvlhRrMNFhmkXu0LpVEYPaWYn5FVE+cdWQZU/KRJ+8PGp&#13;&#10;eMDqCcLVf0Dqo54Qe+KfaJD1+uvOvy+P7CXZENdQu/4C6cafltg8bfJIv3auB5GrflkY7C+ZHQcW&#13;&#10;ObOD8nZNvNqsezoGqzbmAJmwFqjdaKzo5sA/xmpeqF2EC4iTKOLyn2+oG77lkyWypF33T/8HumOT&#13;&#10;MPrgzf+X/KQZ/zv/lN+TZP/E39oOlEymhJP8+KtD+guUXW0Vk/+Akjll0Lp9k9LVCcbfkX16Ko/H&#13;&#10;+soS5WXi/LPBLp7Mc/y4tnn+7bMXD4efY9+wJU/VeKz/t4J8/IXyf/GX3FSsztJVK5OxMNDpfwZf&#13;&#10;VR9+38gJXNwlW275JNBO/cdx/Ru+/OB80/6KPldjO9a2Fkhf1noF/bJzUvs/3+hk1+saoiwMhd3o&#13;&#10;Qo7xor65GjgmHPyPoxb/SiUB/m65A5zEoCWKs6T8gCya/jMzMCSED+XMNbye+OabpYYCHfC1kTdE&#13;&#10;KesvZwMSmZ2XtJYYtLSHNbPRrtH5/ae/b/33rNs0H6uNIZadF4tQztsUjqcrf7Cew4aJzO0YUtL4&#13;&#10;sJPQdDxhA3UnN8I1GEDkq5NbN5VSWkdIwCDWXTDpTJny8d+kAyCzbUJh9Q9sSH1lUdw1uIDko4D8&#13;&#10;uQjIc2sMZm4Q0qEDe19fKm2NO9bHMWQKqjgoijArEdiYdgj2TxBNQMTjCqR1IZ+yrzwF4objjx9s&#13;&#10;eJLnkgV94S0dIuMjBr1B0MT5cowmgUaASbmBU4aHnWXxxwn6off9kvACo0U1ngrxqb9XXoXoQvcX&#13;&#10;7hz8wsas8oGaLAiC/eW/fx2tLF1IUaZfPnziyUaCxFfH+sSfO9YFhDpQrzc9bJD93o8+RDCnolpv&#13;&#10;3/qSNDCcxt867SuiSuGjGr85YVTKev6bxClrjRAbepcVAeekR3/Lwz9XKEX7xubg+y881fpZG/xG&#13;&#10;xQ7DQNLBwsSuwMbp4bxEe6hbC/PGCguTvxL4xk2brb5aloXK7Hs3XWXI4cTPSU9DlrSg7ikdzY5z&#13;&#10;dpCluk7/oy96OmiIk/rVL62fM3CJJS2qK3sq2yWCE4Y4QP/wODBKd6qKHZnN/go0T5Ewk5zV8xW6&#13;&#10;nccTr7/mPz2UV362PWGlJWUF0OWS0h+93sHq+AsAyOVZmlwxsnK/JQSVtX/z/Om/28nlR+jJqwkc&#13;&#10;zIo/6cmfz4P/3Cfy5Hvmf/i81ZzUE/90AbOzREnsBBBHPq5ArZRDccdfiKKQsn/W30Ltg4BnsJS7&#13;&#10;uB0GLry8iNc+Xey4O2BUEMPqYz/qb7ys/yWPwd149BXVX4lXf2PvG79x5kbiF38MuCcO2R5gQIgX&#13;&#10;vL2jpv5Y3soCC+9SpOdMmhfan7+b5obQdy4S9rsf9iMTM30bfOybkNN2JQ794At3yvgbhHtC+fWX&#13;&#10;L7StnuCzjxJRn9B3ieOGwfonztTlT3kIY4xpI+zcontMoYH9Zv/JMntPMF1i/c/xf2RO1/HP3jqX&#13;&#10;7CZmnoXTh/AtzZd/8qeg9qdcQO03bCajdu5f/emn3fjF2DHdGKUetGJwo8+3r5tsk45x0lcXfPCm&#13;&#10;hzZJfMUX3sZW/XNzhk+L7pUV+CkbLXYS5Op7+jhp7pAX4CdGax/gdlcocniHKdeeHco4XsrtJMMe&#13;&#10;yIibHbxb3afUvLvVUv3U5g5jRa9+8IwvEwUYeX1CH/3qxeRtA/bzrzxRX3/PxL7Dvt0Psbc4OGMo&#13;&#10;NGxwtX8BdYjyJ/MEl0+HZ5MzL/ws3YTUDFqcSlLAKo+waC3g8DrPt2FUzxe2iZ7jH7he/A1q8jru&#13;&#10;+6RgF9H4SUF+MG178SlXbY+R7ybZ9YGs4o9OtZ3j6xYZsJkxBMl0lpr9X/GobdNr+qwPoZ/AZN9Z&#13;&#10;5HOu5CtaHa+2kW/bPTrGczqojwufQGaPxjb869OOUlbDV3Xl3/aPc5gUS4e2TZ1PLwJOHe23/op6&#13;&#10;4F7cfD+vavKJSvlkF1WRv7jFkGbVP85JoGPf4XwxntI6C8Hkd2gFpIJer36SLjC45BDGF9B4RR7v&#13;&#10;xrNteWNcT+jCb/0MskqfeHPlp9iEKgId/8tr8aH+b32CnJUUeyUPOM2NKAtV+1imZcR0Ao/8KnZo&#13;&#10;203Kc/SdQUERZeYZcE8bHd1l7f/Fl7Q0i3sm+LcP8QJMqajkmCylLaLsjr9l4izU9LNM3MZf4EeD&#13;&#10;+kPL0/iec/Id/SUuyqEhbtQOHUEte+Y/jLBQCb4XVybAz9bT1QIjc7LEaPQt1Z6co3RpkP0z/i5I&#13;&#10;HMCd+H7T3/TR/1GrHGae+U8O6csl3UqRo81KQ1s+82/dT7Uu/9qZ2B5ViFIsxvD/Q//iSTnAf9jQ&#13;&#10;tJIc01wZ/237I5Uaezzr76JP8l76R3bLgs7+oZXXryZEU74/G38F+Pf8j33GZDQlWqyMuPqmfzCT&#13;&#10;QS06nvjPJs9A8gdK+dL61u0cC8q9/pwtKPcP/hv/hyuf8YdYbPuykLyy6V+hOI7/l5n+Ath3M6JO&#13;&#10;DhE4hgI+zF0YVQj98K1ra/oWiy5kNOY524XdjTL5gSVicJOQR2ViZTUrKvuj/kownR0NyCX35Ep/&#13;&#10;S9VttZI7spSE7OhGn6Y3/8NF/rGX1tV/uIc6xQDsL5p16yENzuvPpJKHjMmp645TdsYV+Y+c+lJ3&#13;&#10;+Avlca/FZ5fRSG/wHB/uNbwc5VE7On13i38AZ0kIRp9z4zAOCCcZlZJrciHiL3f6cwRLTM/+jAzn&#13;&#10;+uDoK51jg7h8iwe+JcUaC/FJe570eOUpJqPH4d2fVAC8+bLrBMaVv51TzArn0KOSAjFGRo8A9dyN&#13;&#10;aBK2Hp8rqf63rld50hCbx1R64DhFg3OHYyzjf3aULoXZAr6mJVo8O3fCPkL0G5qyFMmJqIzB0kDy&#13;&#10;w1qkhQ3aJFVZI7jTu1PrODk8UdRv8a/SE2Bxi27SYLFvspuBt4UKyQktOM8HvbaPCkFmlemFaB2e&#13;&#10;lM2/oZfTpdFXf/+snM7Lyu4eyhmYcYAexribPMrnWyjCjb83gM7/ogv9jp82erzphgWpbjYkGPyN&#13;&#10;S+fw8skH8pCQ/zOMBa2RqZfyCqevjX8Rte38T0r++tb5b76lQHtbBpzzQGGtu7Ge/HXg0OeG/Q5J&#13;&#10;m/ALpqXVA37CVyVpq/l/XpPY+oexKlS14YzGvlNYOvrPE44buPBvhyo++ANzqAVQOIBV/38G8vnf&#13;&#10;yLj8QZ8gQEJMejHyizatbYBd/6dtOZhzeo2VJPKE9kfmu86BuwmQ68XammeIWf7t864f5Y9xD01s&#13;&#10;TlKbZR/qosmX1xF6zms0y+y3lK+37ui3gm0yuHby1d/OoN43D7mIvdexoqcMgO9pm/gAFiVo4HMl&#13;&#10;6ZoC9HlRmosFr3mV3zECoGi57svVTHj1TMA4h33vIioxwiUzG7Lk3ZD1WhHIb8RafY787a+Qb0/p&#13;&#10;csXiG4Wg/bvrB8lND0DIez2KeC2CawD12vonZ+f80EUtjVd8aKXZDBsi7sYv6jkWy6VqM+mtI6Ap&#13;&#10;cpEF0o1RIWcLE9JHC+FJK4vHwUKflSnKqVqCAsv8N/QuPcnE71C44+pd/4pfeGICK88wUooknCuT&#13;&#10;JpSUr/rAB2s8+3dlLSudqoHWv9AT6GJDd/DSs2bw8bLuob/cdsT/n/QfthA/8b9tjOqt/23smP0B&#13;&#10;lodIwT1JQPw6/qly9afdHenSXx32F3GSfsBhoHQ8tv0TUh3KlP7ws/Hddp0NKZLJTpfDyoo1kvWN&#13;&#10;q0pB7RRu0pmyWNrXgtTDdC3KWmlIYLCX30P//CkU+IALGs2uP25GGrPXjfNxe+YvhdGR/9J/zd/+&#13;&#10;RH4H8PCHHvLY1bi+JI3GBMkmFXn7F+qtOxqNDnnpZZ8UEYejtRGgISpd9bj9ptVXBmdK2gSQbLDr&#13;&#10;H20yZp0gI99xKRH8G41TFtwgLSn+lNagSmrOEJwN9ZdQ8pK3PYvtnxL/j0y2+/ptOynq668AuPMg&#13;&#10;+13nUK2puB5inrN437/Us7e24qxPHvVdqkZ6h7GpGMijbAgzX18rC0WZgs0knEhYGh1lLdumv0MZ&#13;&#10;C5LtY1n/zTVlaDNy2JPSde/BOW3jGOYa2I/vn5CNs+OLb+QE78adlGWtm+qDunEbm5inMFkF4oAa&#13;&#10;a1EAH9Wwww8eCvO3DWymbAI6yeFQXl//aTDe1wP621b+Q7FBTUMrkDDbUrJzABPOTihtjuevBaUG&#13;&#10;ShhHm0X1z79rUF5JxuaTg2S8OmMMFKeAAYbtR+Rzgf33f3jhJX1P0gbu6KLBWzhIsaOdsgHnv4bd&#13;&#10;RQa4BkyCCecgDZFjWGnYCD6ik8Xvee/tRxaP0wedDKYCLhoamZ1hR0nOP/yNLPQ3cJRHHn3gryPu&#13;&#10;awY1kR2pG7ufPvn/a0Hwf/73fxV8X7+RZ3DXI1d2ZVIgnWnw9jo7J7bIoaUdzD/ye46IUfouHpKB&#13;&#10;phMBKhyss5042u9sOGfV+fAGMUXwNlyQ/dhQOtNp5/RUHolC2wsGX7kiQ1+xkA76kbzi+9tRmwBI&#13;&#10;RTvDk/oPH3/95fuvbLB8+Ud+95UMdzKS/tpTH9por/7EiYuQPRWhT2xQH35dXLoY7mKl/tIv2p/G&#13;&#10;pD5dFKm6EypiShnIZBbjPxubk48+loYNhrzp54MSDRGuXz4yrv+Ny9mt5KGvxbGndEIa3HKjb5T6&#13;&#10;p60eB1VovcZvJVRCJzUvKvvq0+W/5X8pIyGkECmbStPjTjKkPi1Iqb+28yx/D5KW3wm98+jayOFv&#13;&#10;vXb30BYidLbcysqkIcTyxtMu0m6Z4k0/4fc7Z6NpHEzvA8uE90FKXpC8A4Q1wqrw5vuTRa7xFrb0&#13;&#10;2lNiV6DHpEPGQibFO1/4S2f8ct6ZHKDKYD3Ff3FYG0SI+gInRTGDC/YdNZPwpV1Yp/7xJN+rTW0b&#13;&#10;tieDxKp9AceHPjW7OKknVvudUxe2aQsfeMKx8NVO2C7NaAMaKrtTmf2c3PNxFKBH7nXXH6mwPcrf&#13;&#10;V2+/f/3Kq7AZtIh3LxgSQfl9ollb0hfZLt102ysGvPuSTTifmKPchaD6UHg7AQM6vLuhMaNTRHAo&#13;&#10;0+pN6xRK5EFKOR+ltNU3vx2ACgCMymCHe+icqjSGbL+ZiT5t6rrhwsDshm832GD/xiRtn49FkE5e&#13;&#10;Z6OIfhZTeB2jPbW5G3h7Sss76bn4gpZ9mMb1ebrEUguDBTwHeM+3CjeVPqcmNvJTZ/svbTeZKBRf&#13;&#10;eYy72hEykP+B/zXDi6+71T/10+sbHetfWOxww7rxhD7VmzYc15PdC7/gldGNIyYh16aw+ukVsY5D&#13;&#10;xo6qKLgyEFMmQ1EWhKyf4CvdVCaFSwSoCtM/6HAfC+biV03dUz9T4eUjvjTLX3tKy4rlk+siVQ44&#13;&#10;VT1RhmC2BF/XXVtCn/efjVlkhoKb7f6W6Tfiv7mC3NTN//wLHItuXpq/426y90xQHHteWHTyVcm8&#13;&#10;X6K2YJy4jtOiQMbAp/bFVLxnw9H38WdHZHnnG9iJOwZKYmxtVmFcOHKM3VMzXPB7xT9F+J1Q+w97&#13;&#10;r7Rme/ED4ysbp4zLPxj3cW28vbPNNyL4Forff//H9NQGjK3eaPZZHOh6w8FXHGkbdTKnJ4pb/W5/&#13;&#10;Q1wbH77mydjxtfLd9IO+tndjrRvc1BUSGdPzPSiWauV9ob+xTPp+egVIRZRQGd8DAxPaj/iHePER&#13;&#10;eqaThnWLL2UGLv7VSBXdAIFe7cj4FQDdSmHLbwbvjf9Iy3OxVZ8qzYi6sLKkbRUifIyq8TctXOz7&#13;&#10;EoIEOFc+ANDxDVt4x9/FpGf8J9bUwnbAjlX8omWBNDkrQW03mgdJ+IGUWL3wZK04NItv0t9b7a4y&#13;&#10;/jJvQaU+EXBiQX7na4QQdGKgfwEO/hF6fIQO6cg3NHn7Hy7wb5Y4qVR401+SoYzU0XuiXP2jV33I&#13;&#10;h8WDOzjaVXlXdu2/SFAWy/+af31xrh0dhQ9aJRTQumLkmf/VX0gDUP7ApUwSgzKuvJ3GCg7bnqdr&#13;&#10;/5KMPVyPhXelFC5AWC/+Hv5Rjpn42H+Yb/zHR5D1b/9q/jf+YrzRJ53zdl78P9XH/IIcvWT2aGJv&#13;&#10;tm4cixZ6nVgbxvS89gF7NtZe6Pem4uI/S0BfeJU/Xp4tlefwL6ir1yPSgR78mf6EF5xfluszGoHW&#13;&#10;+3z730HVZxszoTnoC6V/Yb/f6CMBXeVoPFN3hO413pT3lh/bjHLVl8848ppy42sHF55wKW25OEKG&#13;&#10;LGHq/Lf88PN8PhSm4+rBEVdZOLug7HmS1tNA5OptEvip8sRfu0UVAIuRCR3U33K/IBkf61f4RicQ&#13;&#10;ZQK+yJUdCKrglyf16LWFOMbxxxvafPqoJ2PYPfGV/8kFHUalJmfOO6NpHKyymGJkZw5H+6EccGqg&#13;&#10;hV5QgJ2yI4vz1pPXXz2hBT3LlNd5+fSQuL7yj94DgLU/ZHD+jS5FBcx8ej9ecHppPGcc/u0fx94Q&#13;&#10;pZYX9RwZJkc3NldTBRA7+yaU7KocHTtjptzVjYak95r4hJsPqA4kfDKrkmn/60MQvRurqVdn/p0T&#13;&#10;Oe46j6nvzz6US8xDOiduHEXRnEINrMTqYj3n409NtvWH8XU+GSwV4XrGZoq1wysUKEnnwZQa8/oH&#13;&#10;BpqidHypC04CVIDrSf30QetTFuEfmeijkhoQWl7XJLRyhh3W+FvAnMmSasnL34CKBjVdVUnX4pgA&#13;&#10;j4BaRAf5Bhvn5/2upvErX3R2/c25ZrzF5ZMNSotKSUQVgkJOsV4unX3SWkc5xwJCkJ1PxnJ/Ymmx&#13;&#10;Tr0MEEz7tT4GtLdF6c8dyoBu8G18xK49kacygITPOfiEMV7IJ7gU0Ml6GCj6kKy3zPzsL4ybWjeO&#13;&#10;hBO89S2BoXlVv+sf9TVBScdDHvAnnmr7+KSePZMqxOh7drPQ9pFMfqGX8V2vh77BSlscZLecL8Vt&#13;&#10;bqx0k9UUxfhTWV3rA2T6i4eSjWXxpgLo5vbpD6bAHsijtPIzFjzVD+qY4gMYq/RFMPjJn9TwKWhi&#13;&#10;pusWDO/bj7hAGQp4RnZ2A3fH9G59TP1RdRtt5wxcTyaqLDK5zOeNgP2Ugna0rX5mfYCHJ9pAl53l&#13;&#10;fInna24TGWZ33U2f2Id+4MELxfidG6u1p/L70xUfqPe1fY8FfK4r7rFrS+yBEvkKeb+ysZuLjJ3T&#13;&#10;d2jHzLSv9RNek4lnpep47uBs/yDs4xh9TStkgnISwuuPexBSVZ3AsdkvSSksSGMrfW755SfNfGZZ&#13;&#10;DExU9AZy+RtXwGtEZOy3GYmM0aZOge6/CfhckiaKIh0iLlWrJAW52qolyaKcZAYUibv+a3GV+F95&#13;&#10;u+Ej2hQD3/y3oCLDOTqiBHNm0dq34zCRf8xInKLoCAMBY9pXp44f/j5rtvWfXbAdfOi2tiL/Be/0&#13;&#10;onxkXX9hNNcuXq9mOeLOyufD9n/kmOSjX5suuN4QZoX5B2ZPeKRT88Aaa/pfPpYDm7KnoKx1VJqe&#13;&#10;TNp3flWlfKPtTPOJjExMFASc9a+8LLR8HJNF/q3VVT4+m+cCCl15DJCTAkSCeOVsP5D+8rFKGxKH&#13;&#10;iykKjElhQhp/49xyP/Z13szSWjxzHMe31j8BcjPOeZdK96CFi2ist7hW5b+x2c1jkMt5sOIv9dQz&#13;&#10;rpapV/aw9uRL8XXqaoka2LxUBko2AOZvzhdJI1c2kTr54znKUAoeos0eUESf9/Rtvs3yo68oBcRx&#13;&#10;PrmBVWffLuf6p/XZhbK//f0T/R1rKvy/5zdw3YNz89H4bFxQTOyWNbFNIiOLLk7NpADY46hS/18m&#13;&#10;5NxS5YFVJn3Rdcow06m5Me0qvwPrOsNuEmGUgJRrWArmbzdKVP27XpFv9cdOPOxWIKHf+hTlAIUv&#13;&#10;PL4+WfuSZ6zjra9Fum4xKBY4UndRy4Dw8FWVLiRlcO6sEc67+CUzsyjFtYoRKlOdNgjTHuIxFAV7&#13;&#10;g6rJJtUNxsMkM1lmWgTnwuIjT1z4nnN/Z0wFxfPufWkq54JlfGKmsiriZF850gWJBFE2DSSg5+5A&#13;&#10;hZZ5eH9jwe0L9F00Yx2w17Xs1XHibeNPWMvu4O7vKKnvUZXaqPE9eziA5jZFuvY4waV+/0kDtNPV&#13;&#10;7p4bqJQHPNh0zGbytwD51AN60vXC2Pr778DYRil16Qv8givU0cMm2Qa8NtoOPSu7KJCy9JUTO/vJ&#13;&#10;atlweqhz9MEtEsF1SNxkB+Sw3nQWVjr31RPeNeVF9pfPR3+e8lJ/O8pcpk1R16eIZOWiaO+xd5GT&#13;&#10;suyf/CyiA3hfT7iOQpG0ZWIYZIcmecUuHk2nBQkOgLVhgKSbrAprVQCDhWpl1qyOvC2RY9+ch1Ci&#13;&#10;OvI12oCAOvTjR5l2kXWMjhxGT/EirHjP/MpbcnCf+cvr1CvI+F8aCVKtNIPr6+qkaKvxO/v8N/yV&#13;&#10;4MZieh9ZLBylxV9tEl6RlybpLPiAO3x3Gm7+ACcGa2dSFU+xpfWYhAKDyxW6uoRKhQfTn2ycmMf/&#13;&#10;0RBVTIjql8RIxidZgRj/gIE2p/7wlPnhnwBHr4I4muA62Itam9K8tHH6gEvTvL2rC/a0zLi5+UeL&#13;&#10;mF/OqxilYf8d/3SIarLbHSeHbYmR3wHfiyofs29Ri82Q7nqVg0oik8fROD63pM2oFnXWvnwaywWe&#13;&#10;YkRcGLnxmFbKkT6nbfobNekBtezCF/WNJdKIiTDTUxdPihLTDxjBVhIXSNkXnQMbSG+4gzqBNazw&#13;&#10;+QJGKog4YuKZNovBGguF4b8+2P5BGPPeiOPn1McvXOnpv/U/FjlZLxYg/gIzfesd63E/9EwrL5Ak&#13;&#10;+NdHWtCKjiUqIy/d8dd2mBJ/+ESbixJNyDFGkyCpiGosMmlQTnW8/aFmbkLkxqiLJcjmJvGvvCpV&#13;&#10;Oe1ne1KT9B3bbAdOULowVUboPTZCkuwE2zFmMWSRfJNbn5F66Eahx5XtAh6ACzvcA6qe1VtqKDml&#13;&#10;8eBbhRUq+mNyaVym5vOdQCIKdvmr3yP+rcTGtBfHEp/Y18bf9B8x4uuFrbM1yraYaeLGmIc/nF1u&#13;&#10;TqJYygQQN5P5KiH902SVcqM33yn3hOlk1sV2zdf47XwDGTzce6hdA8+2OP4vIuDjvMF5FX+Ufec1&#13;&#10;FW4YeqPY6ytPa7Ko5OTWGHAD8IWnJroBAJrFF4rsB8GxkrYgBnytfk9Ro7uLBV941XOxpD7+gVP/&#13;&#10;lO2IGd9ewJzDm8gWQ/Apvlyk4MYg5m+iHqepzqEzPQlGCpyL6crrK/K0LQGbf1BuJHJaTFunjfkb&#13;&#10;sXP2RKG0Khfk+ELLV1wVaeuiG+RDvEEJvXprh6cMy8XW+mqoPYQrJz3ZAzj8SQs0AiTH31J1sm40&#13;&#10;1d/8SCrfDgvlb3zgs2CoO8Dq+5BSxYIeD/XXf8p6SIc3MCiC7OdiCWRa2Gsf6a10fC5sixNk/pJ/&#13;&#10;WP/M/+JJM5/+Ff8j1biP67Os0lGi8Rcqigmfvsn2z/wf9tf/wDzTVHE5Tf+TuHTLvtkqPSjrJol4&#13;&#10;hZXPaY21FeN2frLuHMj9Zv8/8h/9Q+kicFaqn2HVW+Wv/WcPoyRhQnn2fwRSTo2pVv+0f9NpsWLp&#13;&#10;6rOVaWlyvNlqOb8f/M0IJ7JfymZ/d+Mv3ha/6X/BR100cJBr/KU22D/jP3LAN+acMxjRUqgl4qc8&#13;&#10;+jrCh/+pPrIm7pF1YINPGWCCrv2ReTqoPyDZwTTyKDfTCM6krv5iH9h5QFSAKXOM2Rk5ISFY7d86&#13;&#10;CtaPMRYAN0kOEJDX/iMOx5Df7Bb/CkdLOEGUbsCmD18qRo9z8XFkCWH9z8EEY3SSbdSsguqh68l0&#13;&#10;8lgjcfPiceY42ZMT5OoPpvPlixuq/BmL7dNExhbN31w74tOryAkGrxQMidpYxnMsgifj+nQafvY9&#13;&#10;ylri4lGEE238zyikWAmbLSWe4LeNy1tIis+c13FyKC5UQ7v1iCAmtxIjW2sZZ8x1s2kxo5z0K5KE&#13;&#10;Tn2IWkF716VWwhOh3HgUbNcDhl6WsUSuzFuQAzjnH1NO9rO/+vfGpqqSFn7ypM3y3yagT2i6KIes&#13;&#10;VrmOw0ifHeOETFNU8tcGegAerkWUAhfk4OVlGQXSe++rGC0xL18++aU68+JNNjE2/4NPBK0Bnmrt&#13;&#10;TaU5yVGN3IA5l8Ks5EeFFgTQ+FA6MqAMiyodDe04Vg5elXI//GLgF3bFry7SFWbKESVgnddHarTi&#13;&#10;fphYHnw+3ZtRfG1lHORpXGM7REcn+TvnVFb0PwuzCSg36qd/4vRVPv74UF7AGCQP3aJpVMnMlRg5&#13;&#10;KzvHkTFpHu1P6eUvDRdNwXTebLzCoPYf8oiUB2M6ov+ti4NELi/SCvvGVgZHlulrXgglBBpZnUGb&#13;&#10;4ojw9JfiSk+dWCRrO8EV5AevUCmtTuEGK8nRE+XB0TqUURI/oiT1/TLuRAjHSiDI+3G+bV2xSLlS&#13;&#10;LE5FhoN29OgEnLBUte4rGTfwrB84/f/4C24RXVqJ5DZuje1guDbg852NOfPS7wy4iPUXwG/srDsh&#13;&#10;7Qqe7REexh44rUFx3pPD1EOrt3XES29EzK54QhdneAgcr1u+dAPLZFByy/vJFhgYR5/+4++wE4mI&#13;&#10;8+1ByhTtxBz9JAKenOuDXrOpkl+uCXZAD9JLks7OFHRjs/HPMRslIC4iMuxgayxIFoh0SYA3DKvV&#13;&#10;kBy+Uy7Xv7eOKxA1stffB+PiSdBir5UqE6TUwVNPS9BHWY0uES7/lVEO3BGO9Pot+7QpCw9kSHaJ&#13;&#10;pTRnD/nfAtt7hZ4Pf86ieOjF0opw9L99gjpWaR2wrOCGadrcxEMuCRzQqmQzkPqfqhUUQG3ak8HU&#13;&#10;d/1tpbJbDtaaxPqnvSHqqCsIsNYnvXhysVA569cGW39v36SA1ss7Qw1n9oWK1Xw8i/mkbrgWi+7X&#13;&#10;TsdWwUOTI7WksVzf40cdhPMRQEEDVEwpDnUPMjAulBSgv8n2oP3gfzwzZoDCF2UmY0THGt3JxUOB&#13;&#10;0s8CQwf4zReO/so0aE3Y8YZL6vBS2vW/EuQPWVs7HfP4Kr6+DAXhsz+d2fo5NWRcS+oBfWtNkfer&#13;&#10;0ZF95//0duCdMSYe8kqs8ft/vJ2JchzJlh2bBMh+b2T6/y/VTD8SIOTuJ6IAsrtnNDKTsqoyY7n7&#13;&#10;vbFk5FImk1lTwYM6q4+Yp1LZLDs+JZ1FtPmB1yi9OUyM7DvJxAkz/ENYBsjS/Fv7SYe+7RtvbnQ9&#13;&#10;zXU+53KP/xlHF/t++xhtov29IcU3on3iWodbN2e4/iHtq0cGTKv6GfuabJwms//kE0cp+dnnS18+&#13;&#10;txQnS3Z9xjlnoFLKPYBFnfO71rXg2YV+ZHX90wcSilscWTsCzzm3OiSZuutK8vbxk8c9H+Ytbvav&#13;&#10;1ivEjf8fz89vz97tbsGrk5rTYOt0MKqRk7EQ4NmrsmYwMnOetp7yMoWmd+CsERnUBgxMG3Dhev/r&#13;&#10;zwFDvJ5sYxH8qfzuytFg9iab0HAF1VEMOg4q33Hejz9Q16dQkNNFtE0CEiBeycouOWcdyGkZ9QbH&#13;&#10;qYoyecHqBIhy94GmV6C9uNndg9+R6YtPNzDBJiiaPCNHr/+Cxp0wT09l3BVfbZzncZDd54ZJFaOY&#13;&#10;j84uOuRLoBRCwPZkJ85+/eJJx+ABSWqA0kOVCGuzGjh/qY/wPpG04rhUL3YT7uhIU5nYis6oULTy&#13;&#10;bG558SKCHSAaZE+lXPBt4gGOwimJcpxfNrGoO470jzS0FZGEbtrqbt6Bae/WhUFE/52FSxdiX4oH&#13;&#10;405/yf9gmIenA7g6+fSIjVG5/bm46ZY/4wf5Lp7LRiL+qPCY/shinOYPq6g7VYOFh0Xgusie5MY5&#13;&#10;6U3gPYoHkvpHm7ybZcLxUX91uPGXXvLXfn6DlQZf6FlFzgq+Zoa5MopNqA91i3OByUrgbgBpPSl9&#13;&#10;5C9UNc5mH/yHFL7+UNHspf7kS0uJDbQHf2mpWAW1rGCSIv4iKMXkCF8coeJvPegjOLijf9z0Majy&#13;&#10;l8rwE2EyKT+FnWjKQnt4NOlgax2f9Oe4qvHXhzlUosoacRSHfxP9iDj5vXQO4egAp0zId+2vjn6S&#13;&#10;RcLGNpv8tcyVsYEB3KjpbHTw400XTbaVmYWRTiKdqPKEoe/W/szrpqVo3/nM/z769NL3F153ei7S&#13;&#10;u+iyp+BG+9q0wYM2ZR+/VxkyoPi0Fu3F/zxRd++46Y/h4KcrsqECtliw9k8G+RxM6f/oH6SL9Cao&#13;&#10;SnO0XJu1WAW1j2Tqfyq0WNvx9RoJ/LNDjUhfk4Nc/LWv4lmkbUg7joiQjNpQfwc04koR8QOk7d3y&#13;&#10;v3Btg+mCHKKYy8fEcScm2Fq9hC6iFYCUYd4d7dYSIPIN8siBWTZGAG1fo8z2Y16M9W5XfWMfpTSj&#13;&#10;jbTFLzkL4OFiUvoLdjbZp2OSCoXewPv0kfbw5FC6vrrMvjAfa3doGHNXRv0lid2liWb4tovJXHD0&#13;&#10;6b7+G7gn1ijnLtP7iuomgSJC2493v3mTjjJpGWU3LuTkf31UakW/Rb92vO1SwSptgiRdYY+vpXf6&#13;&#10;H/X0xhdNtL77HOMfWLgf/d/E7LC+NBUw/ytZOmhcdYADScjlf4o4svAjf2/nJTa5x4vrhQlo5fx/&#13;&#10;7CBfm4/t0TagrR3ruhjvf+6A5/8dq6v83KMQMeLFN2uZK0i7mLBOPh6BVekEw6fMN3xbAZjZQft/&#13;&#10;sYMivl4RwFcYkYm+dIth2xNpOo6e2O3i4BOvb+/NEl9++8ZrzX01rhcjbc/rK97jsYki5bbb373Z&#13;&#10;IHqffvuHMknX7/ETUMVxT82iWzc7Mfb3/zJOuP3Yx0Hv/pe4sVI/aPtX7wY9Yhi8Xo2jYbGNn9tE&#13;&#10;zDfnQ4b+VzIQ4t2Gqek8GPRZAkzgFFXrKMONIXNZ69fxR3zjQb2kB1QSaGr1Pxvuz++zeJWGxrYG&#13;&#10;ziUt63X2CFH8Qf9QjP/6HzkofpXQEQk47dymHvIfNyHNiyOE2NZVcPMd3V2ccdUYoyo3Ur/oHx0p&#13;&#10;Hr8KH4eYgZGfRjzxTv3G/1OuPEv+if+4r/b/ij90U1T9JfOBvzZJ1vgffdU/mNUIL5q5v+UPob/V&#13;&#10;H8zw/44/uPp5HAY0EcEqoOQqBWGQ0THEeLPkIav8qTX+D7N0S/bRFmH6j9O1v3DGg5EqpDE09W0v&#13;&#10;R2dRqE2O409hL//6x+t/BbgCHtsdkSabxGF6+Y+ytMe/+Ath/iiGE/zw/1P8HQof2p8N0v7utt3I&#13;&#10;AVYrv/w5rv+S7zUOR2x4/b/2p7yDUf9f7Z/gAvzCP2WP/kooSO5JUeEp4jDKH/SX/9Fx53hyXYT4&#13;&#10;6sw3bvqqnZ9xuS4WiN2IAtd4Qpjv7X+kcKloE/X9WLf5UCjsgIwGcDf+yOczjxJW7g6DFaf4sxxO&#13;&#10;/m5slAt/8YSZ6i8fN85Eh90hfRPKYPw5EiJQSJYlO4Zb3FonAfGRhcM27EXamHarf0dGxyVpKHvn&#13;&#10;lCS0Q2/Y0e7nwyhDPfNlFrTeeEuBF7a8scox+on1h/sqwsMWYszXiPm3bgCTvBfjpO0CvL5dg63M&#13;&#10;dkqpY9kdw3tbi4KyObezHjS+zoyXV7UWaORD2jmLVPaXCc5vKXUeho6fnryQKOa2QElunBNLeWwN&#13;&#10;FvIFPaKQUC5DS7vIWfu7ppHZtHHMBdS6HqGD7ZzDGLYuAuy8WkxocUG0hQFtSNIbr5LDuY/jO3K4&#13;&#10;0uEm6TUSOSvljp2XpxGyeoOW9xHD7MkGhRheEPaIUSZf6xxSGE2r0lN6FuYb9TvrIeOcCeXfmEWt&#13;&#10;nxb1mys5Z1ZPysD3wh6pGGTfR/sfM+vWjg7zRMBAChB/20iFHIkzfdCm3NJPUKl0GWcKUIMyvTlF&#13;&#10;m+vz9OZ8U/6Z0XJ94FoZEktGX8Gr9mQBNzra/rI1FfXzlEtOWC1fvbFG/hVbzxaQUX/srOlFsD95&#13;&#10;ezuvUpO/tpEm/BSNJGkqJH5jjkDQrjAr3pu/hAomcJTyQwp5Sf8YyjKVrJ0DNxuPh8yu/ibW/1PH&#13;&#10;pqjyHz2S2l+TZH94yoePcm/8M029eT7qYXr+v7oAo2zSthb7T1/K4L8bc5WXr0DKe/gCHv93bG11&#13;&#10;eAInnZ27DiIe2g6hi1mN73mhdEhmP4sEGTBw0rGQL7Jp1/qT0jBYlaKHI6fpaxUf44M4Kv5dC8tY&#13;&#10;Is0mUIiH/DwXkN7L0VFRtb99k/3U1tfoO6HX+APszneo51zUV+n1sMIcmyT1DeTlto7D3oAkbdbE&#13;&#10;U292MclC/D84J0LEzmkAT1P7AnjXJ1GW/gjr25bU5UdPd6ZEfyWRHdnpf1U/DWs2lDF82mPk2j80&#13;&#10;0tF2R9+m09b/BZas0nzfjv2VD3qgJYeAwpUVWLtlB+A5JhdjDxX8DnKNj3ph4audrfqJ/we6kpWu&#13;&#10;679rT4rLmIUO8oVKx3Yf+NdfVCiU+isTe5Lrn4iwCKj8+Culsko5HcXKoNN/1dYHVtYbV9a2LBNv&#13;&#10;uqq/6xCtxR7+iYNv458wSjX9jxbZRIHkK0hvbLLtYKCtZ9QyCCvpaCjFUDHY19fjYz7GVvPUQm62&#13;&#10;6jzTG+LBmEXEnTyJPSIWso2KRSJgbopikh+EWPmhXcH1hfwtn1wiLy2hg1edPrkwkh+z+j/0j516&#13;&#10;DgVjUE/eiuhbIbpoJOSS3ywwoAwwtskCKkoan+rylHGtnAwP/R2bKJ4sUrUfOPwgW1emPySyb21i&#13;&#10;9kRLymyHdXPKJguQHPfyF/6wRcj3bpWrV7rdC5NHhghATxoZxPJYx0sxAomYVrZgOniMy8P+Bv94&#13;&#10;5xFtQf+XKPaDVhEZ0hwgItHHrU/kSIVV8r+03/i7vG4w58m/3vxEe3ftxbU1aV/+ErX/eyL+xHeM&#13;&#10;+MbbsIT9oICMDw/XYLRnHJUKnGPfa39hjyyJDKH6Yo5yjvfZGw6d/4jAz9bpFLcLhQTNHi4g76vf&#13;&#10;qVM+tF8bEv7GofIgh7opaOtvkKw9WqUCbJZLIZkFlMY3nnj87p0wVPHMWYBA7CgRUnZ1Lt584U+D&#13;&#10;3ZTDoPJx+B8s0v3gCUiWuOK0uxZ0GAbnEfpeu8WClI3KV4H51Ej/DQYRTwIGfxzkIih349dRII+u&#13;&#10;VbcvX5HNhXbu3Hcy/K9P/95/IhYwyJMjgO0VImqicCCqcEYiWho4mdAbMPv/IXgTEAaI/2/UoMvA&#13;&#10;/P3rt98+/fsfvfbCDs8FfheExTfweme5DRI5PAFZAM4uHxsgAAiGAZtF2NCwEXadC7QvwUAETAdg&#13;&#10;q9/VXBsVpN83eWsLS0C1E7eBOtXXmXYsNnCvsAtkkdtoaA8KLLMx2+jBtGBwVTz0UOy1YvEnhJzr&#13;&#10;FK2zKEQl0g7WLrTl86gmFa1KKC1oRCXCLYNWnYxVxhcnHZ+9cEvu2cV/aO2kyRKBduKUvZEr+8Nb&#13;&#10;n9QRaaPTABTvLsDa5BqklI1645ydzNPJeru/o+pktsgtQhzBQwKyj4pDQpraBktUB9REBZjystZZ&#13;&#10;LK5UFtfyv0UNANSU18aIKGT5AwS1/JEE4qqvMPpU/mIcFoly+MdZ8FvZEbzLvxpwRXeAV2j5H3KC&#13;&#10;O1iQJTlrhUvJz/xXHx68F0MKRHIHUmpxMvC/5XcALO61Zz2j9C4yZQdNPZNC/SVw7L8pyAECZk9j&#13;&#10;ZZVjf4lNi2g99IeP7RB6kjNmm7OowhUQPDGV6J2/1ORP8Wl/5oXTw1bRQbKTTgdK+Rx4J5vFiAcW&#13;&#10;oewHaz/KYf/rE04+keh/sNHHfuJ9294h40JKFx3pl75+/0o/xQVF+tXvXEx84VUlMl7sy1cb04fR&#13;&#10;r9FzcVLMiTH4bywivHKxcf2acGt/8rUJKZdh5eYh/0OrRX7y2R+ALvPXt6s5J1D6Xf7qxM+2Yd6t&#13;&#10;CGJMWJ7yJh+0R2XULhS1iFQCsFCV359ZcZauDQti3Yqx+WF6OJhtQk9eeeSrHlceaekCN+PPzX39&#13;&#10;CghdVAbeowOxyxXe2fT+37jiL+psL95RyiNh6fGCfR3r/H9iF8N6RS391MY25doEBidg59HMglyo&#13;&#10;Un1JGVfqjCRKTna6TkrLTFHD+OWd7F18BNmjOniyecuMwncNp/RsCB4VPkEurLLK/zNydTNIOmMf&#13;&#10;Tii0nDGqLJpLKllTwtqrkvlRf+Uzx0lh+Ql2MJa2kTk2sklTyiHB4/olHAlZ31FgIflcmqoqqoRg&#13;&#10;Jr9IgdOrxTgKHCeRqHQv0uWz/jcKmI1aL+oqn3ZkjuKrzvSTJ4aLaVzkeIZ9XjwBpjz95R8HavQh&#13;&#10;jvS1q98pt21b9szi3zP/r2q7fP7Bq1Pxn6/oyg/xhII02YSxTZpzKqF9ZNt/PmmPxlKPfOm7sxNK&#13;&#10;qU82La14LBZQa0zWp7EQe9uGrwhugQsAx9HiB3mbD0URfubRzP9snBjwgoc0jLW1bR3BhUf9d+mU&#13;&#10;hgi42mXjiBSEPaXKKHXy6UDe9pRS1NiXqovxr0ymt52UhkvfJIsuQNjoyCcl8sNyLxxb8bfS639t&#13;&#10;g+iP8Sc4keN/JJL2oaFkqVLZ4XFYXP7SGH/pQBycuGo7iyxRVsrHn9rGo/ELmdpJKnSQ5WOlvNCR&#13;&#10;lL/8Cr01kDFIBVGjc8ouEqXyd2u+pc8GUtnlr+Rui60BXP1lXAlObBEHemq5VwJOlqt5OOowlorE&#13;&#10;ZgxGvP4s/qJRFDxOueBZ7wAk0wf/Zz/xRJTBUeSv9Nf/73pL/d3+V/90Cnn2L0aV5O/4K6/8kxuZ&#13;&#10;abSTRT38jQ/JaDz4IKt6Nv5nf+FGZwSGWVm2TbKoLaTE3uf6v5iSAQJNHrE/8Bd+ZLJDNRQU/8c5&#13;&#10;Vf+kP7QSbRSzv/2lMnmQAzyzqwVHQUmItmON21x9GYnD/8gPUZvmlLsyrv+Wvr/an+TNCQ8vy6bp&#13;&#10;YBRIWdwu/2t/ZZFJ5x/W196AFVD7270J42YZlMM52cv/6n/5ez4bILzVxgsqzmmaV9Fx20UraUDM&#13;&#10;DffKfHWUvosLDRr1/3JNBjt8ame/yeJCACiTzeMh+R7/UBPg6g9IxIiFayPrUq2qlYs//Sd/6Ff/&#13;&#10;WKvVbL0FJQoL+MGPxzGZMivCjT9At3Bijz7ZJt5oqsZhldiys2DtHf9rI2It/oyJbuly+WOTF27C&#13;&#10;a/xpLsN5JHZ5wZ/fmevqqyfP/7mp2PPkH9zQ51s77vm/4/tvXHhpbmY8OODaGBw5qdu5hjZjDFJQ&#13;&#10;ypyTdP4HH1Dams8hmVo2X0JuZlnUAVs/Bm54c1o+UzdA+r9tb97hbQUtirs+cmJiY6z2cJMGOMqs&#13;&#10;LbUEB+2ZxZQHHi4De9HKAPEu9hdkn2TsC/JRa6wC8wev+rSlaePmTijlkwcK16uBnQ/Bs3l68wWz&#13;&#10;u9lXvm/ejY4chSyJqy/ck0Hb4RFy8rD9jd4u8MiVDbpUplvtTBFRTN3CQhbPNbqp0cLjB7VUz7v5&#13;&#10;asf6ovQkHXU5cN6js7JdrNb+od5FIkFypozd0AvY5l+KT/FsBwkzbtEj7Y1TZC1d/2slGwW3XBlb&#13;&#10;9FNW44hKX6Hdgq5OlMauTFOnBdDdOGBO6gqdhtC3zv0a+vQPeNrTeWNthPbxsLkys8WqlHyNF/3l&#13;&#10;XwJIS+k4MD/MLHZD9etWGSvKR1pWiqwcFPg/fgRKvqlNWAds4mHPj/2vWG7XZvP/cosL5QDAkIiO&#13;&#10;0MhoGqxFjPzFGcCj/R39K1dOqmf/QQquhtc7po2h7ABw8W+fysd26PUnt6R78J+bgcj+SSCjiFEG&#13;&#10;bn6RP7j29Q955Azs1hgiKPTREy7IP1txjP+BAWcaiA8rnRBD07Zl4awj1VhD27r2D94dEe95XZSE&#13;&#10;TTBUR2LR2W6sen4P+nidYyAKpSw17D2JZLw+ZbNbh0bg2+cZFp7CeD6hnNrCC+i//9u/Ke0MhDz1&#13;&#10;D8guU7XxVb+8FmYPosQYROWjrnBEhkqSw1ABSIGhYdv1r0fNZvtjO+Py9tn9bYgAchOtPoJsRt/R&#13;&#10;ZEysJ5nek9pcZfkOAvq0flr7g2SfL/XJSKJAloQa2M4pkkI6g0v7yy/1y+aB+8A/fukhL+hmb1uf&#13;&#10;Abo2qSLzPyXpNhllc9tfcWkBOLVd5Y1g3OGrPeAtCPztMgOFt1take7Gnkrml/qEw1/4B1owIS4V&#13;&#10;GXYdXeNWDjLYH635xAG/nfHD4AFEe7ALVFv39ybKRLk2NQY9X5WUNvXhIO3h9n7+NVj12zisl6bk&#13;&#10;xh9hTzxAUxtmB/lL92SkKmlllZLymfLoQdD8LIz+DWD11kUGg4VzCjy41f44+jBWTRyVkTB/Tx0k&#13;&#10;VjYLT+yQgqbSnDLspLmSTv8GMNuphyW1xyOvAh0pMfHsX/ueksVDRBRcm+jcNihBsPmfAOoUv6wS&#13;&#10;TeVIzrUE5IIX8o2L/S6w5jk6l/DVyh6/c+HOdcwepqCxdDMWQiqpqtv/mbavlVFaKtvlP1Elz6aP&#13;&#10;B1c2HCUgZ4H9n0TY7vxj/qMMBeKl3NAXTv7dOK19woPWTWpm7a/fkNu/p7HyK3I5PfrBfNM3U9l+&#13;&#10;04b53Weuad2nur/zsNsP/pbnn/zl3Nr/pQ0D8NRHyUtAwZ4mFaqgHLJdLOSoTMrh9ok+1y1/0GcU&#13;&#10;H9Rrr+YS2i25oc7R9SHxs7sc5A1+vDzKj+8PBkj7bvvfzfEsVs7JHZhIjEnZL0Opv5aUhtZ0Hcwn&#13;&#10;CB24GowpsxIQJ1t1rOaA5fIgg4ODAK/h4pEVLyBqZP/zKFQnyTC3L3CRqKcovvz+25ffdye879Dt&#13;&#10;/4J0jNIhkHfe+4qu/R+Q78J1EXSDl43QjuWJyfMLRxtOr/DCkX985uLjH14gZFGdyZd349yGo55d&#13;&#10;kAKnAVpcfv6XZAtrwPs4rHfp+7RHV7JB8o6M5z+4SAr+H38wYLJIuIukf9A4vdNPg6mLsmBC8qrR&#13;&#10;pNG8gYX+xghf0v7mkHV6GzAs1mF1qqZ1mh2BZWzdAUhaOfzpLo/SWwCuvAZXMK/8hAIZ5RBemUIi&#13;&#10;IwF56ipPip1FnuIkEF5ZtZ0VymL+AFG2d/1SijDJE02F5Ku80hEcPLk5ITdvwKt/nToVNpudoInn&#13;&#10;D0xF22NQNdb+uF5IcKUlXH/OHh3S+NByKy5dFy7X6cdQpjUy/TY9BCfNSb/07QjyKXAS05TRTH+1&#13;&#10;IVcBdgiEkkNaed2abClcgNrLdB6LvzDbIkTSRo+PwZmtDotTvcbrICL3I5gEDuMH9fLSEOZuf8//&#13;&#10;SASgVNH7wd+adz7ZG9r5i30dB0c/bn/L3wp+Di/KanbQO1z+4zb/N7EIEOr6ceHJcfw14NWuE6Wa&#13;&#10;j/QHW3wfNhQFOz6H//GFIA9ZkKxBU/3riSUHl+SwbPnF64M7+KT1iXDSNUb8CkJWb5UvY8csYJf7&#13;&#10;qBxQe3Cd9NdWQ3YAiimYjFLUf36yhY6HqE66texX73Clj/W/1L58ZZBmoP7GH/56U8YnXp3IEovX&#13;&#10;QGjg7BptsB/9lrQ0XU9nNe+Th/0b8OjhtY/aKG3CSYjnspu4gVSgT2bvLjRu7BvqCqGbTk4+KH3r&#13;&#10;VaSUaUQqnNi33YODPeW9ahKM5Dl1EK6/tX3a78+DUtd8xgcJL9BaRyax5HEcYLmxd/EEF2kSmqmk&#13;&#10;Y9GFHo8TLYVVLy7WoTrXgYRdMKpLN2Kz+8QT8A7Q3v1tucOdF3VENx5c4LpbY9W3L7/9wRjjU26+&#13;&#10;uvR37uhs8kff67jXRRsM6WKXejjerC9TsfVv6Yksm1igz1FDfXWCFx0V2rvW7njkmObFbP/Dt4tl&#13;&#10;COipZxMfwB2H7Ut74wCTk+6qngG3CIIer14cNfhczKC/9EnKnaBkVnjr5/Wh+QBYbb1Jj+nVa8dk&#13;&#10;Je/XnbFVHEm/Eo7Wma3I3QpuyjbkvGAbvpEfdPDCsZk1QFPmEYjSF2MSWaiUi+Pbd1riVihRr41b&#13;&#10;DCFenYD6xKpB0KsxJIjNW9DzCOr6aspfeRWpDaNGyH/eEB++4ri3OzhHYbHzhSeXn/qPVCZeHrmY&#13;&#10;11yFRtgiKO1P+aPLfKTXK0PPiWlzEQz8s42FvjZAGALGWND+zX1QRrsZY174dryz7TfPQqb9lyVl&#13;&#10;PvXK/IjWj3yGlhcRIWcAIlL0kMyU1rpxeCqD2wmc8azXgSOxtksapPAo12fVU7jxZQSdx11OamAb&#13;&#10;mzXc77e8/K3XTtKwWjmzBEfxLo42WTkY0Zn/jV25UG05iS3KaKuiiprVB1G8BVZpPEFTBqGiQXrx&#13;&#10;h83BDk+WJ2eqMvYbf6t88C/nDl7TQNqzm2X1Z/I4PrEfHH9xUEBZTvyrl/CRi0YlyTr9hytYHFZd&#13;&#10;0t1DpwFA6trKAoCPPPIXdfbWH+ZWNlsIf0tG9/K/9o9p8gfY7lf+4xdn6v+CP/iZX4WP9aa/lMb3&#13;&#10;6jX+eOjIbj4lRA1/8LOehWzpe8H+ij8wCmBkWy2hbCFuXcZhcaRJ3mu78R8/09I5MUUqAsfekNp2&#13;&#10;RHC491WCjRugzf5rN/IPnt3xyKFKLnvLR+ryJMFh80/0D3f1A7ISsA7QPfLo/7ul2Z/8v3r5J0vc&#13;&#10;/or/arMZtAd/aZOXnwskycmu+RccD/+VXz1P+z+yJPhV8PB3HH6M/9I+7NXx+np4VzstfcEABqfx&#13;&#10;58HfeZMWSED2O+eQzxaFJewTZ8rsxQ/jT79RDI0+HLMSZZGl/3NLR/okt0vdGFdWqX7c1v7f/V/7&#13;&#10;lN7B1L7XuhfbEqtjIUFX3iOs3ckrx7X/hRWs8zsBL3Xgj83TIxoCvkOYkX/9P1VustgOBHHkdY/K&#13;&#10;ZRZ/+5RcsA94bSmqwAy7nq8jk33rE+PubqR0vGMODMjn7zvv8YY751+OhS4m9UYA04yLzT8dL4Fp&#13;&#10;8Ylx0/7Wcf2JG2s2k7Yslgj2bk3Tt/3pd8W6us1CKkMxvz21b6kjhfKjhefkDPyffLU7c0xxV2/c&#13;&#10;49PmBhYe+DDVPmujz2RhwtG8MJ0lDw/nK/7n2/zjjYjoRFkwgsjMkdkwg35v1FBW5PEin/X3v36k&#13;&#10;tydKsEZPkooszLEF9t/H8x9RjR9KmMO4Sc+npoz/8uy20AecN1ue8Xd+BVu99Qk8avZSlyWGRGIS&#13;&#10;+lVZpQddZrtwSDcybMDwnRyiYUv5O8kCT8rKniV1jvw5pmMgp966yFlHhRgf/P/JC8ZRc+/GfmCn&#13;&#10;POOCI3/sv4mc1gy6CVem0o5sxbzrWtDz/KMPssl7Bjj8AwZm53rK3YXy5ufCUi+/PogEvRufxVI6&#13;&#10;Q//Gl3EEfde14gU6pCaT6eTY0fiR/tEgGO1c3Frnr20Q4oYJfc3/APiJABUyDHkEkoPkwLQ/aeSO&#13;&#10;v2Ss4TvZ0L+M/rDk4x6Y9Cd28/+RSHRsX/vQvvl6vMOvLBbQi3k853/KKZJ7X/1rrdkpuVCz4Egj&#13;&#10;govtAIQTghQCQV6PyV0iP3ShxGKA019aMU4iypa/sRkvCcF3etlaZg2fqI6xgsaTcv1fLNhf6n/1&#13;&#10;oBwaYVIf7atcvBXHcs/NbXu2X61PW60tWiRPXkH4VZ6m10q70BJ9Y5o+yjaO312s90L7vQKch+SJ&#13;&#10;LWNNsgSEZieztif+hit6Vlhnf6zu+p9egfWJ2h3p1v2SG1zlhXdvrLP9AZ3+YclMGAlqjW2pTj7+&#13;&#10;1FkjzCRcXnTrhT0lUoLMe30Epe0mcZOHzixlBZswyhYMO00prVAv9T/zF8rtQoQDLT1U+EPq4dMB&#13;&#10;vuuRHKEDBAWY77wFXe2bpEF1c0lpIstK37mlDjwsmXTniM0NffWRToqnHHkIJRsYAXh0M9sBOQyP&#13;&#10;CtmBp//cZu/xNwKFso1Ysm0yu/4qD9HS33q+Fz8K6PS+kf7A/+Ko093kMD6XG3whqFrRC/bo/2AG&#13;&#10;0uGjHe7/L186s5E8+Hmh/PCIP0XxF0h/eARCDYWbQh6s80i9XzLMfh7z30HCO+LAOneSwpFrjoIA&#13;&#10;uOM/u5lzLAufCvsz8bKw/O6v5Mq1b+d9JLxRzIvNvWHyvGXSMmkKc/kXXxJ7tL8rm7bcplyzxiQs&#13;&#10;b/vkc+1/IW8chnx0lI6+skx453EnpNK5UBrQjACeqiMpYloBKmtlPIPHXOs/WpN94clHrzn9zvNU&#13;&#10;rv81p5Q482tv7o9AiFx5Y+7q+pxjcNdf6kvz7mjjO6c36aKMonN8QCjCnd8hW/oT4Babds4jgjX6&#13;&#10;2fjpQbijf57zYm9Etb/grhrKY/BeH9OLfj4bIzYvau1LpGm/Zj/uaHHnF+I6z0sihI8/PBwpnuuE&#13;&#10;IeTCa9oEDPGxQEiaMEhe7BHhC0/f/Pjtd9YkWYzjKZtvLID7tM0L/wGkZTTO41WmPKuB9C4AAEAA&#13;&#10;SURBVPXoK0R99VavEGsRDQE57qIgHb70XV1n4q0sGtVJrnTiTb7/ovrK0nyvB9sJSIM6C+8+9XFP&#13;&#10;Hkqfk4nPLrRJG5ouvvlqsfSID7x8ItN0MuMITkywDHq54McDLDjS1xy+/mBBkXSvmlVMaCq7Iitj&#13;&#10;kyLqtZ2yZz6driP0oEStA6GOOwBhHaRXbQgHZ1004GFQyEt8tu2tlp4l2kin686TP0er4y/fPjaR&#13;&#10;Izt5xdqAIaBpZBUX+J08Sd1NbIsXXAK3mGikVQNVbWyOC8JuqxcSiufulS1AUgl98XpFA/ZQxTbK&#13;&#10;W+yVvnSgbwQ+NuVytGGbPCbI1/FJRz3JT+jgFFH7Jh31XPZWKNaQeX4JA+iPbJsxqIgecsRgdcaf&#13;&#10;NA9kdMWBHLT1DQ3QDiM95s9gzYPXwHOwndc5WdbuhgvBkHyKNfvLGHoKHT05SY3tKkOJVrBc5Orc&#13;&#10;Ax9sBSdvOrtoGexHPv7Ay7/BWl5s6RS1vFZqpaceuERi/yf+0RDv6CNB5F27gEpyzq7aSanTX5rK&#13;&#10;pC+ctRyulo3ZeEtu9MRM8+UpfkCEPnusbPwND8UTb/qbfuef6PIv/gVUTo5T9nCYbJvkH9jq5WSC&#13;&#10;X/kTKxE9/AsUycpf2fe5+icxCsu/k+HkoJet/9tIk/2M2XMHi/2Os3PD9hkFtbx3N3OHR4sL3pFi&#13;&#10;v+VAZvx5gU//f+OOZl8TnaiJrL7KaR+MCvZH0Vs/9X6hBw4iNUsDRfZHRxW/g5UiwI08vBHOO2Vb&#13;&#10;/AnDyEZP6AAWTv2ftPxhulfssHHGvo9WK4/4cFBeZUSQfCmRMNWejd290GJ28TKkbKyc2lg4Psqn&#13;&#10;PuwXf9B2fJu9TNO/wwtV2FgwAX6clcFxARtzIuOEQRzLig+VYcs+3/6AhWOMi1zoxnjkOOaFyL3m&#13;&#10;9Ix3yGN9kxNxSWubxiXHLk8Ajy2ESx/5aCOvilrH05I/wHnOXixWEGDcrlMMuI7o4rT/saH+5JLf&#13;&#10;8dYbd/g3b34/CJ9/TH9Nk8NjUlnGDxnu6ciOhMk3gwc72bfMUdrIn32F8Yku7Iv/Yh27a7N0kTVy&#13;&#10;5RjwRXwcSDw2actbwhYub19k+fBO+7MMPopjuVIa101/JE9Fiw4DH3/6n/kxAOyHvLQh/W+seMy/&#13;&#10;yqwcjkX2//L2h22Fn32HY+h8YmHOJ/jz251vvPCkMhPs56/4hAuRtskn6pzbXP2Tn3bbOIkvfbWQ&#13;&#10;9FTb9+536m6jgXf/25q/J8tEQrb0M0acH/Fz/uPR2PLo4qt1xpGvkueNA0SiD2Cyt067UY5tHOls&#13;&#10;L9reBSkhLFqSBGEUVMxVQ/sjs6DieICn8FDN1tKzWp3n/8EaMavQNfLkZ5X8qjj4o0ShMBEuKVT2&#13;&#10;k9mKwwv/xMNt/xE+8Zd/RZEdx8stGAorYm9KdvE5B/v38sriJvzhLzFLG39IGX/G15/iP6if+Ucr&#13;&#10;eg+RDv/D5wIcvQ6Jn/ivBeALUBpmpWAwFUcc05/jseNH/S/56SPPj/qvVvjmX8RV6l/bPeyfx6c/&#13;&#10;dcaY5rqLBY3/0OiifRWzkVh3i/MhXto68kF4zP5AB8Pxg/3nmaM/8iuBbV1YcwpTSlzSf6f/Ve6v&#13;&#10;+UtWmXZ48K/RztSNP4Ip27F/0thIahjjn1zAyMetozilk3j6UcNINoZH/6kPLGDpcfDFfs9bL89D&#13;&#10;8+AmP+nDQdakjxQipx+tXNqWk6/W8vDIVyAitB/+B1T+fNqoW/uTDnXGH0Sb/wgljYcQh4c8Iy6c&#13;&#10;mZF67E9+/JXn8D/miT+VxSnSxF9geRX/SncYn4O0V2ZKCm6WHP7g26+lNPo3n6GPE6b2DZ1O1pHF&#13;&#10;iwEth8PL849u/qHvZWgA3PGdGAG3MUiaMVOQcW78mbCVXRFytMjpsD45DEU8dpJU+osEqBb9s/+t&#13;&#10;o/LGgkgCh8wue1YituzORuLiNR6+482P2iuOzQRKAx/+kWViSUf97f2Vb7zaAyf/br4iKX/z8T3x&#13;&#10;n6pHFCVo7tuFKKzuYjZlznWaUzEn86a9+6rVxkbGP9cpjO1PpL0J0HG2G1zxU/+zJ2dkb07T0zLA&#13;&#10;SZid84vGWwRJY+V1TQV61kOh/j5xk2/iV53NSTHwYtnFhJM2x15xU5W5qfPAEWRvnMlcOhzh73zb&#13;&#10;ktZZPFp5bv7zorjza9efout5eeMxR+YOkkgBDBCeuCass4wbG/ekX5NJ3nLFOQr6ibd5NzMS5rUT&#13;&#10;QFxk/8wN7RyNa/VWFy0h3/v/hDuHxmLIpny1BecFXXhQAAWDlvI6z4TQ9tPfdJvtLwdofepuAElT&#13;&#10;vvil+WdP90gfgRKe+toO9HOXPNEXuZVF3jCnRN9PHiRdvXBA4GnyRxJpwnvw4EdbGCDt44Dzs3Uh&#13;&#10;RRh/KqCkj8UlHWFX2y79qsmo//gJ4s0M6QdPzy8mEfaCryJ5sVkK6rKWRZot8ywJayiR7gIv6cbl&#13;&#10;9CFtm+QjaHFFYmZAB+PHiokp2fSxKPh2KUJeedI8G2xhWQDse+zfBW5lCXo0rM92yDN9lYXUyZeG&#13;&#10;zNVBeeRSvYIOKZyjUjI++n/o+9+J2VVk+AuXjkgitbaxJGlidGcV7CseOjx4kddm0vHoZknnHOF6&#13;&#10;/mFMsYlW+zMnwj1aqSbYJz3wOnXpx7H5dfXHq6DVzgAQ5upfCMNE/osEaUDLuNB/sjn1owk9CmN5&#13;&#10;YuhhjHVEpw/1/GAPbjxxQ7Q3Tz55syJrrz3IYZunvepT+ZFjscL1hWllfPZ0LrrsAqR63/gFTl76&#13;&#10;XmXqtDBxGlCq/kdyS4ORLjKQwTbUQ1/L9L+2cscQb57viEf/X4wgX+MBnOw6ij9wpLF2Ou8pifDF&#13;&#10;z4OzdMRXbiGU6MgrDUsEMS6EI++40isuhUdGyzNIIYS8woJbOwFZn93NnOdlbplGGv4Of2HnXyGs&#13;&#10;G/+1rdGaX01rI6Ag1Fzq8L/zr9Af/KU1OT591W7vW/3t4Vq5feY7+Ox19Ld9vnghQyHY4m+/QVb3&#13;&#10;Nv8jfuJFmXFbHw2guq2NrEKb2hYMMU1YvIlZrElLP1CZ0dVRjR0KoaXeUtRY8C+OsoW+luB8Tm1b&#13;&#10;9aXAkZkY8J5FBiPx3BBlygJL6gNgkRgHHzq/zr8O6SAULbNy0E6PeZzjx+Ecf5kKILKvHLaWMrm4&#13;&#10;KWXt7BBvjNKvoNg2dIW8kh3aGYSMqbbjq8XIaCu3MlyYy0s5sjIF+rhxDKD0pM43Lhgeo4svGM+l&#13;&#10;YZ/YDVD0R/UhrMG90k88S8P5m7LLRJ8frvX1Eapi9ccOVwZBZzf5ZJmOWkWa7/Zf3awV0cEDU9wQ&#13;&#10;S91QAasktlxd0lFcpUIx9YB0N/cjdjebo1MXE6lX0mduvFBH49T12cX85keuD2kP4agoVb9mXs6n&#13;&#10;Mm2UJd8InQctABegYiSU/BtiMeH1jySV3PoaeC7W3F/rUq3N5cd2vEoK6ps8Ln6oXx9prww8+rOA&#13;&#10;NYzkU1JqkNN+RdkUORnVD3m5nsZ/6xl9n3hyhgOmwEBjPuKWsDhNx53TVgXu229fWcz60gIaFx65&#13;&#10;+GjnebvA6nrfLYHE0Y7OscGe04+tPwdmVcsdq+CEDAWu6iYPsGz3T7Y/cQX5HzhVtBcGvy0iYlQH&#13;&#10;P/I+YelJxBcX2ghkty5AcgLRYrb8MW7pJMEcWWV3oDo42KkpIlwzqsuWvuLQu/J/8B+MlSNANIB3&#13;&#10;UlZnRpl+c+dHsjVW8tVXB3718xc18fcCwViCyUUGudxObkdqpYNIbRCsEZqPLrvShgs6Kxfw0tG4&#13;&#10;2VUh5J0PAAZGW4wm9Ejraw7jP4nY29lD5gGrXnQWAkKjRS2q19FJdyJFyHRwAEBkS8Ck63wwNLIk&#13;&#10;x4QvvYaIHICNEv52slSB8MrXqfzkxM3F84yWPu+40jCG3WwAxspqi7863dUpr3aKFszGbvbQjxt8&#13;&#10;IvTQvyYPUvbFED5R6ba2c/hkfwi7FSPSJm+A8G2BVQJsZ541OVcSbF69dsxW87NYknHrrrUP/CNu&#13;&#10;+eWfo8FTz/hTSdri4tSssDPWYIKVxjvsCSbqxeMHfPXZf4VZDwDLZ4sDrK3Ug5q1O+KHuOgiirCt&#13;&#10;0FJHettkHT2lLkXVUsI99CdTWhtT/pFPecr1/9X/8lcH6bllf2D8hFPp2Sn3oX3rhar/PII4sFRn&#13;&#10;PkOSU6hOYCnMz1hZpn4znuXQ0X4k3e2uG/XVGVRAqztJok9fZ6xx4ckTRn3HcgqvkuKVBcDKwlf2&#13;&#10;xBaiDoT1zfYr9tHA1wQ48i+/LCTYljbh72ljnvqzva/VICviGxcaZDZFQgHE52BbVHjLXrmLyafp&#13;&#10;5OMEUV4KYl5t7kmnXmxQ0qYw2PjAJQ9egeXTWU0k0fz6SqtkI8htk54UI88eOjf+KM3M1Q9u+aCn&#13;&#10;g7KJo92RzxhVTvs/g6D/9OVof9UFxDOW/LC/4I4lu6M3JnyOPy7K3FcwXf8qm99LW24ucn1mHHWc&#13;&#10;8qKPFhbIk8Z//n5eBe445kka9cI7kd7FqV04ElZbTfHZ335JusxoOPKUJneOMwrKngU3+2cmPKSd&#13;&#10;5F2f+F/JL+msjJLjz7GRSxvwvF5+U04HbZ8g6E5U0k7qb7tKR5GvOMaifCzCLiCSoT0g3+xPpRDK&#13;&#10;+7A/9aT7r91TrVW017a4jCd4bfIDR1/pwzuptf0sTZ26VS8GFJ3IxlO60ES+/E9OX974LV6p2UU/&#13;&#10;7etcA7txodkTdnJ9QEgnudhlGcPiEg2zsbIg74tyYn8I9orjz/x30w/mJo73r9j3xRNi/0+aV8lr&#13;&#10;V/3r+KSf1Dw9od//JuoEnohwiteFUV7bWhxqXHyj77pgCJ5PcHRSJk18VkyBp5zNlTja/uIFTE+5&#13;&#10;YqciEhnUU7U4kNZix+85spr8qDXrwjIC5XyzsPaHbtZSrjMBHdGDL+DR1dgNccjzSQWRJObtEyQe&#13;&#10;QAdlWh8OHTb9f4VevI2/dlxeXPR60BH+2NoTY7I6s4VK4cyLS7qcBZAY+uYf+ZzyLtLK3/5B38lK&#13;&#10;zHM0PzoVn0URCaKDbeU8Me34J/1rf7kL5VaKSj9HIsXR7cmVo2xyfLbIIZYbGMkRNFnzVydlJK3M&#13;&#10;Qh4bXvofuc1uoT/gFSD+svnJ/pNajo/xf9LCnroP/It18m5/xb+KKsX7mb9o8k/67G9a/S0fHzB+&#13;&#10;0V+ZhNpWDCX8X/N/WDt6f80/+yLI5hd61fRkMfHR/r/qP9WP8Ti4oDX/Q4BN/u4XeEvWL1gjE+A9&#13;&#10;FkeHZzanbUn7+m3SVHD0l7II0vcXqdLmrHXv8USH2W3gmAwVu3Q89pfW9H2nEKnoQBP4G3/6SNwt&#13;&#10;4lEFjbU/Wcnf49my/8ryMcXmZgKgjwklGI7w8ZQfaRkhWPYQU2RgbH4L3h2GdflHSYCDF0q0PP+R&#13;&#10;k/1fVopegOlnv1uUcbGRdUf4cPqvTxwXPf8R//BXpuRCmOYTYjpGQTN5SsgvYWEyHZ1XTdmKShs7&#13;&#10;ndZIXzwBQhNb+KSlTnqr++QbZ9wo0/7rD4AV3F1GJpU5zIs5+s1/JUOx9nXL3vARtdaQc07dB/7W&#13;&#10;Nte97Q+Q+IcYs/g7h3XeI4XIwsz1guRn6HNMs5IiIfjQAoHfxrhGxfRAN2T0DRO9GQK07tZnfNef&#13;&#10;n7io5huYXp13vfpmCsdI/FZsQdX5lwIwHrmkApvo5U/4NxY6luDjZNMeFMq98/Vrn4JO+SKgAsiB&#13;&#10;bPkcfhlTXYVRco7qYNZNXY/++YQKbaT9d7MQiplGcN/a4Lx6fjUGQWe8HQsNpm1RUFH5maD2wdsG&#13;&#10;8sJ/yzvHmP+94KXkyoRs8DG+K0m/3dAkvFHluYWyh6xPSLd2EJHp9tbCs37jA8xG15hAgaObB+ST&#13;&#10;VTG+LGS3FuL57+7ul4rg+ACFmA0pAQX6fuURUt/UN4F+QN7+xx5YLm7jLiK/DGQ5bay9tfDg4uyI&#13;&#10;K5nnY8tKI53wQf5X8mws1oA8ei5nwcZK/Ta6HvvILI7kagdaiLfgUOvTCd4AGF3tD6zYTjvbpDvI&#13;&#10;8YyiUgolW+TlBnu3fAp+tfqMTSgfNHjoTwG54sPztHtT7e1/q3OXvOU0/YNbMQy9YlxaR1cxJNz4&#13;&#10;R/2kG57yx7+jcNarM79ijqMhrMjU3fH/zqPr5JN7guiLLsA9+B9fc7j9n+IoUHKAVuIKVbn8gbAN&#13;&#10;CCl/6VpIm7F9ykOfev7gZn0f6uNP2eBHePEKhDrxbVwQQwYKoG8zYD0cGWIcZek+Vg+edhGh9YHu&#13;&#10;bplfk1Lc+jDApamPZS0vP+LbRoFZ+4Y2OJ6v7ryBtuTfVNFH/s66rn+RZF+3m2XXX3YTDo7wNcG2&#13;&#10;Bnn01DVsDMrWMTCWOvnKQfsaChf7wDau2qYTTCnUiWBOzs3TwcDHFOh/z0+BGT0ren9UseDYYk6d&#13;&#10;6nOg7zn1zEVae/B9seGTaNyiMvpWtEHbtF8rsr9s1sfX/2gz5YGOcvRWs9P+lGAfcakEP3klqCDg&#13;&#10;OcaYif7hPyjA1U1Yv3/H3/LDX+HTFf6BV26KbQRISBN+wejjxb8IXhTRb7Br83j5p5yl0AH7vby3&#13;&#10;OFAO7p/0h6b/AdqcL6K/6A+VZ+jVHyim61pjGofsRd5zLNuMJvMCUGO6gc/XG2/yi35gUzbjzrYJ&#13;&#10;wXjPGiroV0bWkSpwyK+KIm3jwYIjazYMkRo26sQWzqq2kExRV/p6DoCAoGvFg2aQjfndJGIV2Orm&#13;&#10;HDDO9iOUNc+LsvXKNzsEJU3sUP9jOhZii6Bdb9rObTxXxx5ZXEPgMbzhCcB3N4pLwG0yVCGidrn6&#13;&#10;w0/7rQ+T3OrW/2lbsfEGTEzrDtcmijDX1FjrM9Z8C4Vr/P0XKGsktUfk6pzm8Eoh+SfCe/xl2uSi&#13;&#10;4tQrRv6HdgEi8zaF8KvcysamfSqzfGsn9hF7oI3+ylLjTCDTHkGsnyIm+19wlmbskTc//Mwb6rgW&#13;&#10;xXUorxnZH/oAgms4FGia8aP8d9f9LD/GUW5ZQezuTlIBx7eqarWj5USBcz8bjf2PkpDNLpJBRnvi&#13;&#10;NmHTY+tUohsf9u+NPdKh/b3xxjSF0E6Cm+prkJ1NMeXRG0kAAjNYq+1hN08RE6Czt87tceFRhd8H&#13;&#10;tCFKaWgujNVDFSQ5FM2e/J8ELsR9ZQHshWdKewqE4JGNncKXr94Vs0XWyjDwFlOVli+wLyyW23F3&#13;&#10;Jz71dQJehHOAUGMD1rSG46ucX7y6+m882oqxet0gk2hhvbPPAdGLqZcvBAsaAwDUggizklIiSBaQ&#13;&#10;CtO3QXATghlSMDuvHod1sm7UGKh2cPwUsYmF5KKVySEH3CnTVTUqYa3hWDBzNEzcCuLTaapkJxVW&#13;&#10;kd5FiLpPCgwrqADb4q0GgVq8oqXdKHKjzuBY5QJSWQswgISLBcdsbUctNPkGVTLB9Oo+Jk5F2awn&#13;&#10;bWFzCn2Wr99dh2jzO7YTQiBako3ulQbwjD93WZVyiDcwwO8HcaAOfHVKPlsDndxbOKX2NFA7cO0w&#13;&#10;m4ullWlMGfvKSFHw+OTwakG8VjleG5jG86gXnTupwCRs8iHGVIdfnZADrGzzOYm+MK9QHLZTrwlK&#13;&#10;shtrCb3bv8oRwFxjko8psyN3iNGi13c5RWGkK39oybY28gv/2tODP0CJOJw6uIiIG4HcRbCi49qL&#13;&#10;/jf+8DC81jmlzU/8D4NJj3jCw+McZmPzcIm1vntUH/gV6D7r7l4E+WuXFlPVt0Hg3f7RxE9GL7XR&#13;&#10;K1XFJQWdD/wvh8cgAFfVFG+y3bZASfpjk/SPAUzk5CGFVA3k8ddba9eDAU0jUkbbSEFpPkgks7Ts&#13;&#10;T5pgUCk5ZXNCaP/n4+32LAlJrZxcVOhpR/av58TWNmaQ2d9Yr0buf3Ch6YcXkqSMsE1MOSqhT8r5&#13;&#10;iidpO+HwDiUvSiQjtLpbunJw1TG88bevlJcTCxdzvLN8/23oE1u0dE58pKMo8solkOliXn7EWqff&#13;&#10;zszo6yTMcUJZa38Z8Nf4p1qKfOtx7DuVTRw+p4KDaavinr/Wd4gXVMdympeB91KJv7ryu/2PF+9e&#13;&#10;EerR/1/FkuVgwqv/4pPS5nMxeqEP9Am4FyZW9i/Sv/H37T/+I5qe3D2ziuMd5Ka9kORry//5b/9o&#13;&#10;8tKFKegYCrHEVh6vPx1HIYC+e+LxqQUV5xL0v8YR/aynOJso+h+UTOaVEzovX8x70Y0n8pg0eQOM&#13;&#10;N+8oh3/x7NjnmFPfQFzky/S3LG3gO+tnVAEUDvsJrG8MxibfaV8tKTdhyItycEzX/+lDY7Lj6EnD&#13;&#10;uA7WCRdqF82Xv1UJGAR01RLZ4m9LjJ2c+BnDMSbWObqQA1wXH0kbwy+8mrg72bwAiY16qgJM6crG&#13;&#10;McG+gMgFn7ZgR5/eZJW112ngV/j0UQ7fHqFNvdDPiZuTP8f9nrbQj+BLwovgLuw5fVRuC+Vk8BiP&#13;&#10;Gv+JOQ/YBkKx1Yl2bUjwE6+iylda0DCWKGly/PyZO7pGnDIsJY9MYvsdPz2bfxVKVLfsRg186wvl&#13;&#10;ZT00+h1+2kmrd8GX6lgJob/I+Pq1617tV74AQEdp4IfH+CNyPDjKR1bIo5TbBCD9wf/W5X9o3vYv&#13;&#10;rBiRc893FN71f8Sf2A8Bf4G1vC/YESBj4hxWdPiri4zZTvUSI3Dq/oI/ujz429eJLA1tJKvy8ECW&#13;&#10;65p3/cfJ8c/xxz4+XHbvsoymeW11/X/1z7a/6B8RYSl/8Af7iKZwMWi8KJios0hd4nP5Dyfyf8Ff&#13;&#10;nYSUz+3HL5P8Cs0Hf9K1gzQjEyY7eMp1NxxUHIkkSR4owUYMaf6V/n/H/yCFF49DWT2tSwrTlK//&#13;&#10;ieuBqhggmB/+Yrzzt4m9648BhnBhP/o/HeMCjFucpUbh1d/SlY8qYFUf/an6L/XX2CKHasyRLX/S&#13;&#10;VZJ+6B+D5Lj6D/dIGK4wHySG4OjS06W//SyRrejxP1oAdEyb3NKdMAo1eSpSa/BsLzf+LJfctg/8&#13;&#10;6XCMSJoKpKShgDZcjvZ39puWW6xWJiqizq+CVyOu4450oOhYSuZVI4AiujLVnOn/hAwaHupqj2nA&#13;&#10;1MUfPo5TUY+3NOTB0UavbqRv/B/IA29O/d/l04yJKi0zI+E+edOfdPYH8TH/FvADfxloAmX5UCEU&#13;&#10;JZQd2L/irznHWgKTXyy1GE0tL2X6/56ES7rGGxEl7X5P1IPnOHx0uXQ9uh4Q/2M/Ye5FROsbny1T&#13;&#10;IDi6oP6dOZT/ZfYKX/3i+Oubd5z/ODxrdGumgNTBBbZz9+iok5gyyLOP9u/ZBaXYnyN6S9PgaBEe&#13;&#10;ksdbxUaLqjpK8rJDhs7/FRwjIfXJC+IiK8dDN/GA8BXsxa7zPcfScKUn8OJdnuaNwtoa8kkRCF6q&#13;&#10;AQ7rH8kCvRabqg+Ecie6QGofirQBO1IevVjh+QT2sqy5AnImvnlwvrzD20aE8bC9x8kkC2W69fK0&#13;&#10;/dmGLPe/MmNrNkNYYSQfi4O6C5UhRCqB3fEVspafcGVSSzmuXYM3YwLbFagKZlo4PrMaOcsB21oN&#13;&#10;R8H5uEXPo2S0E9/3CzTQcF7rgrBzQ+IoP8Ojm1W9UOmm/iI6XZSXabb8C4OKhIjH4U85WX6nj1Me&#13;&#10;40AYDl7485zT4g6WETPq+ZhHG/9uwOpxQM5+Epg/BgMNTtDWOtNf2P0GF3AF2UudYKwsd/6xmFRA&#13;&#10;iXBMRvGAtaMgaJLC+gxqwp97jsIDYWzVEuVBnVadnB6BtTDG8AdHmw7G+accICBZ4TosL8tLJxLV&#13;&#10;Cqgth7dzLulRXv9AuvYm3PwmjDqbb04NMS3sDaXdFEx+i+CaQU6KAv0MC55tiYN6qEZyArfF/iKl&#13;&#10;On2WnQIA0Hajy0HydX/2R+tH0Z4K11bt7br42KK6Nwjv7T2uFbQ6AV7np8pg+9V+fJTFGy1tm8/o&#13;&#10;2xoDMLrRG6dbabL/Iy+wal3/U4Cp4K150qvKMtLWjt6sN+8KEkfq2aKXx9JLk2dl2xCy1CZgds+V&#13;&#10;lFMe7u7650OmQ7n8wRG8+YRUk09eoyuVy9/kvcjs0F//s8qHj56R5yP/eUo7AE+FT4At/qTGZrlH&#13;&#10;naxe+Me0/MVp82h9eXZ+pXX8kqXEVR9h+NX+SKJF9Df/Yc7C+atlbQEzO/F4+J/IIivV0Zk+84xx&#13;&#10;ASuvaeR/oYxBy4BGv93MUvyTt752Yh1pYRSw2BbFIjK2JnXy4neyUKHvit0j7oOHepK5879LNbrg&#13;&#10;Ke/MdaKIvBLa/hujAZBjzEUuJcES7E5t9iEts/wNRrLK/5RTdc0H+eTyuHUI+WMvYB8wDvwBiD+E&#13;&#10;2Eov/a09ghzZJKo+oplIqzphCvlabJvAXGzsjgmlg6TZYxq7t4VzjCDgIGsva9o+pi2wvjr21VFG&#13;&#10;g+s188jVWgZ6aCJhX/sbGm4Q4G1QPEFRYU+G01btI/0PT/2c4AqaPcnC49K4HDXPaiCu3o98aJNY&#13;&#10;vSm/9rG/MWZ2M7b9ndettvZV/xd/LQCSiOoSgdF49YZ/YtyH7Lw+5Tqca4bPzCO9UcOHKXqrFbI7&#13;&#10;l5LGl+izJkvs8gxD/KMdC+dpFiI/CniDePZXenCvTdOdeVU3f6ir87+pH4x+AwEhI5qtZg/6XeD3&#13;&#10;VCbzY/CEtG/KKOrG1vqzCNwYnf0RffyNEZPCE6vIZ2xfOy5GtVZQkoL2yaP3MzhVfvnEldcUHaB7&#13;&#10;jQs4ABIO0NKKek8yRRr7jQHo7e0fTNBddKa7cAIGmo5zwumgpdmkRzE/6DJI9VSJ+BaigItLGsj6&#13;&#10;FrLjhSmBMSDcWqBj8U+7yEbpX7x70dfGaUgC9/UzrxUEIP6dcBC8dpw5Wj2kRVlBzRHcl//447fv&#13;&#10;/+J/I//gyU3/Nw1d/LuvnA+c/Xo4Pg3Cb5N/SBUYNEoWJvVqk0VB2UQxWMTL2dEgi751Stoom9Ol&#13;&#10;87q1OiXrxP14RJfsDL6hJTFd00lIkYdO2CK1RD7brK494W+9sMFbJqAElTkJkRUbYmuGOD5C7Fjn&#13;&#10;JLzya1fLTacUcGawb69loSy3XBmoe3vj/+h48kaha9wSQo46Vog3WNNYJRkT6SmXWY8lxm4sJ9n0&#13;&#10;p1w4+6ri9cgmKr87ebr9dnmJyMxDxEnQ/js5OFJQe1JR6akjC5SqgY769R+U2GkJhhvuwCv++Gst&#13;&#10;LXLkimfZaE0/2gDxf71SA1UuYKd8Q1/mXtxgMXR49ymsm7jZkVwcjmyVK7M2lZ6buAlMkfb1BAdi&#13;&#10;9SFWKwmdf4vp6GT7t+0o19r26DkhzOfSlrGw0ubQlgoy/cCf+gR58DdHTBF6gxTzpKQL7oOe9i03&#13;&#10;e7YgYxwZkdwEUf8C8ODB/Yk/yBTVeQpg/yOngH2Bjj6sYt6qUvYtBQSnzcICDo+lcu2//klb8Eu/&#13;&#10;JALZ7ejCHb3iWi+b16fTSkinP7Tl7+KUd2LnF/LZWzJcOHLiLmUVc2He12s6yH3+/Hsyv9Dv+TwU&#13;&#10;b04Hhv9/dKHAwCdQXSD5RDvsyepv9NM84f7ExQbvhn79wVPv8Gog5IKTd7v058TG9VlI8WJU/0Pj&#13;&#10;xRHjBU6dNOF3+1H/WNnJqU+Gf+e12/2HoBdp4C9PwA0Ndupk3+zJ0Bkf/I/KN57R4+cFEC/OfKZP&#13;&#10;1hYOZMbfi85GX+/stQcSfwuSkY6/oIs/nSdDDtf+8C3pzqo5fmnk4fYZZICFfYhtEfu8cZfSZyZE&#13;&#10;nxh004P/5dMevgr8ieMP/NRJuj71xgk2J46OGbvwmwDQml/tpHyV9xsvg+9Vz8RNFyARvBs3MNMr&#13;&#10;T6p+/46GikF5Ew4mQS/f/8nJ5+6a8slE/x9wkyQBkaW5GnQ1E5OIZ8ZzY8X2/4m7mfEC0nnyh2yO&#13;&#10;0eRffzDWOc8jNl+/QB+/ffv8B/9x/MzbDHx7AP8nytFJ2NsLfscfXhxrUsVx9oceNn1xImGbwhY2&#13;&#10;2yaYmrw4Jz6UIztoI0RRDj4IoTPIkj4/6XUyCCF9LcGd3C7WtLH9mRfEvUhXv0Sc3b49upleutJw&#13;&#10;0kzsQB/RbNJaYoJ4sOC3P5JBfyyu8VPtx1fqsiDIvMI49wJk/7dInRfZO6GGrqGnnKqAsprCgsmE&#13;&#10;rs+2G2T1BGz2Uwdkpq1+5tX1z//4n8lWn0vb1u9LS85X1uMD6WttaKvrtaPt4qm3SqiLGrplBY7G&#13;&#10;B1/4xsAd+MaBbjCthZpjkebLJsxsZV3jkfY7/MOBj3aiCPCgmAwe/Uc5Wp0QkkqafD7+7+0vjfAH&#13;&#10;ZA7/3m4hto3gHq0ban6Sr11b/a8a4KOckP5pFqqSAclvsIsRM8B32DGeS8JRRjfjcVTSHzxRLbn6&#13;&#10;C78bmsST33B2uPmYZSPLp78JytukcdP46tq/euqkiw89mCbCPvAHjz6W0I3eSEpb3sq6WPCoTaOF&#13;&#10;EpUe+trOeu1qNAebXyOQPHX76m9RgAkDG6D9g4uJPVwZtwktE2EtYAehd/9bxkaD0a5u2TP7A/vB&#13;&#10;D6oTXrbR/sqx+KFxftD/QQhq6AvFkVNGiRw6MTNDgth1dJ3J/qw/WNUJ2jitzvpLobUT/O0CLctO&#13;&#10;VlnOT5irTicSMjnKhq7hfOIn4h6OzOITu9o3Ahynv6Ye/5/1F+6dNiKgLnkJT/Cj/6Fzy8HxQsJg&#13;&#10;bC3v/C2UfyJIXqLan4KH/a00gxryDyY41OQT1n/C/8bjMQn4YN2+JV+PrvRHexH6U/uj/Rv/2flK&#13;&#10;APDlP/tToH06jNJBaMyW/0pTBKZXYecqzN/QE2sEdFX2mHGKP+qptp/vmF8Vyht6HHG0JQD015GW&#13;&#10;jXHDz7mTwaNOjascA9LT0sO+8SdOi3UOdnn6X/7OE9cmIZMiyr5IIgE7+29BLfcLPepb6AL3jfmO&#13;&#10;4qwRiaq0upVxkIQ3jjLlUUR2xoPjr3RpNY13EhePnZjqJQEKkxH+so695YIBF0/yyqPYAwCWkuYS&#13;&#10;Hi0+ixtmjH1GSEAZ92zPzNM+Pf2P7NTCB2X2j26bXzlfJh9/sZWJOuQ2HfdP36JbBWWbB46GZS3s&#13;&#10;km1hRpkQ1hu57oW4L//Sp8pqO1BiVZGJ9P8F4uFP1XgG8Ijzb5/+XWOjA3HA6qwLtPZHXuzzIoAX&#13;&#10;pOKFH5THcfUbNJ1H6pKv/+KJNXmBp191VN7XbqQ/OacHTrM0VvXfl9j/tvvP/6IcSpBvjeX4fbSY&#13;&#10;v+h49bEc39oHNienXP7/YgC32vhR7z7kS1veXF6/OLfZPFKbzj/EJsHcAjhzzS56uNAlDkHX2pPt&#13;&#10;R12lnS+df0pXlZk/cw6z9QfjzOhRFsUBgNzyCqI9PFRiVdunJ/SvYrg1oUEXh2t/gEsTHCNHc6mz&#13;&#10;ZW/Mm+/6hwTlJOniGAtt7MR82F88FJtUAHk+xV+Ag3AxxBYfbOS03f/gP0ZhkK0lrI6bOisEC56c&#13;&#10;pyAUJKThbwfle+RNd4MpJaRnle1feXPZuDo3xi+2XwqMwZ4kxf7Gl/TVX9irv7p9ov1oU9nfuZyc&#13;&#10;DeRsoEjA3Sc7I2KRcUWF51KNqyqB0NK33wtXJThPfchMwiL9b717wnll5qzjxzeZ1bTNAs3Fr6dU&#13;&#10;1KV1Q3iyAKFeYm0uaJ8IHEw6n6OuNg+ONmjtkJg1+tXQ/zhXf89JXIS13HNGaXl+8eOc//c0e22Z&#13;&#10;Oo2VkIaxbZRIJsbX7ynLeGVBcGSR/Unb1PVT6PrFv4pS3jQQTnyLtCd0NApba1WWWUyZn84xfycF&#13;&#10;knjyk75xZZw7XvW0jjRse5S+sd7y3f81Bf4zNw184s7U9GYZpv8kpe326lX0Ly6MT9CzkzY68qC2&#13;&#10;jJBBTsq5cc3yhy5AJJd6AlX8gW/81+bUhbfGyLe2JUm2bGXzv5SgbXBoX9cRilPr/Pr6bEHdpyOF&#13;&#10;5xhPitUPCZVg8iusMS+Og3HxT9qNbFvZ4UTaQus04zA59o6h2V8gNxVG1nxCmedv9QP25VTrO99Y&#13;&#10;RHFydgPq4X9YSkXSbPBXl0Na/saS5dtDiwZztVvh+AejvUB41XYY/0QFtgbH2AIT1j/rHxHlHIds&#13;&#10;RFqbN0e4/BOBii7skCFumpNwI0vnQ9oYDnJV/jfh/PCk7EV1TCBCz1hQEx935dNA1H8WPmFk7Lht&#13;&#10;cRSKJ1e9tbntw/7OFixeKIAJqijpYV6Ic0xEhNXExZbcqfN359+NcxTpB+d4Eqz9wzPa9r+lKafe&#13;&#10;C7HsobGG8KmFGgmT5ypV604kY6KQ3FAkf4Ukl3zWjq+A+q4CYEnXLo58svDyBfx8OxYNSdTa5ErJ&#13;&#10;IMor8S8JN/n3+lrkkvoX5o+6KHHr0xm/i2H7KnRUxmyEne1TGd/fegqcNUvmvv4VlGuHr/xXqzd8&#13;&#10;64tuxE4qJLOs9gcz7QS5yJul/JaRVdSzU3qNooRHcg8YojkyyW3mWUeFqGts9dnJy/of8ebc383x&#13;&#10;SMbOJb2RQ4PnX8psf80Zibfe7kR///TE319xbay3NXHkqhIxCn1v8gb9W7aWJGtsr87/XE+yH0MW&#13;&#10;+tOusWkuyr0RbuMK8H1S2QzyUmLM0v/VtpQ1iZOaHbLpfL8YZ/GniSgXRN/a3jRo448xWfQBwXxP&#13;&#10;+rT/xh/0koYXJBf/oGsXNtWx/Vzm63M2ly84j1Di8x+P5iRMDqQjnyVLU1DQRFqBhu1gbHloCkla&#13;&#10;pxjoDxo4wWKtDPXxUCq+GqiTdeuVpG/AB2dpy+WzwGVCrqmciLOg2Sv5ksMl3TgQoMhCEDToO/Bj&#13;&#10;yAxAfZMIgxB+a9ycENpwmFS9+uo5FxJpNNQqtNYF1ECQ5wx69X8FTlk0fp0uMl6ni3qkJ7Wgj6ay&#13;&#10;8on6wZvdyNgYPyBq14gc+4cDZgFEVYMq8skz6570BxJHCwcqu1EoHP6jmxnYQUP7wzxZZIvwl7/H&#13;&#10;5Se5+peHXg3x8C8oSf/KX62uzsXYAYhuPC1QNvmT5Df6livHCqim6j3+6rQBtBzPtCumTJ9t0rzb&#13;&#10;f/xXKn/9NvuDYDoO419e1vD/2/i/9o/YfDHqE+Bn/vL4O/8fnirPD7KT5xhi7ezd/tIpnuIvBroQ&#13;&#10;510IVBbjm8NqZuTvXhhOw9nM6ukPFHyez8KXC9JycnvEA2njfEFCgq/tpEGUtPaf/01Ij13bFDmS&#13;&#10;U/ewMGlKk/UjpGlwxr54uPa/XqQ1yoIftPS//IVHiHTOX+MvNyElWEkAZimnIDGXpNAi4VftcZiz&#13;&#10;hraQyiC0xDv/yhVCId1IDs4+AyrI5EVAKUrTOE3+Oo/xEaE+SVz7AmRVXG3k4gB7QBwoBNikeY/H&#13;&#10;dyrPxN8niumRuPOxQbGZhVJwsRF+smpyKk0GE9e5fnBx2fmyF5l99aYMvbjoTRu1Jecg9OdScWzQ&#13;&#10;bDkFOE+slKpJAgOjF2R8+tz/z3mpL4W2T9f1pJiDlIxOXwCh7oCmD/dVr2+cDHsx5sXBDzs1yYa2&#13;&#10;/Uv/92uggmNc2duZvuOPR6sf/ldWcLclMDja22L3/ig3TswvaW01FEP+1MPfxQ+XbN5+/ycXG1mc&#13;&#10;okqLCKKcvsrUJzRrfxjZdBejlJFxaL06aR2AzUCDNXtipZtOmC+7MFS1INKGSaKir/q7CPC/oKtf&#13;&#10;/Z/InubnbiovCNZ2Odp+N5Edve4WO7KMJhMi+KiA8dC1NvjZ9ycvkz4N4Fj35OISAI5xry97rU6v&#13;&#10;LmesfP7BxEOZ+WxSrS3wJyefypxJtQ1l1qu/Y6jjsWqfXXrW/ziuunHiXIyQlPYmmljamGFGQ6RF&#13;&#10;251m8sThM7bI/6Rv/yMLN49rrUKj84dcFCIikDns0nFYIVsVsZUFrg7Gzam7d3H61PF8Zp39AnIb&#13;&#10;ps4QClcaEkftoQ8/4ysntM/o9Ym7m8w/fd2rdot5kKSkL0x504c+h3lCvUskt/Hr9X1UF7uUyX0/&#13;&#10;rZBUoFu+Otv3vQs/UIpXC/QYLE4plGao8jIvFQqms2VI4aTz1FHdJt8HP0vEgYZ7jfsT/wNpXfzN&#13;&#10;AzZ7i+UmL2nif2kpF+nakWE0IKvPNv7Kkf+rdzd9ij9BBhb6gz9gtVOO/5X+zr+Mv//X/NX23vWe&#13;&#10;/vUT2oQf/LW/m3AnSc7UbDaAk8eO+tKdfYBps8ECLq1MzVH965+AuOPx9b9Iqt5FCWGjcXcz7H/H&#13;&#10;/lLI/9CKmHIe/up1/X/5K2c8H/rL7eo//ofQlEo0ysU7PNTzJxyrqfuo/2yr/aVpPQAOBtKx4MF/&#13;&#10;tB6FAkQ9pJMSDzmP8H9l/4M2uP+W/kceZUqI/zP+8hMyHBUa2uFvdnb9aH8ddanf/ncURun/nP+B&#13;&#10;BC1fZNArApkCQspKse29/VsG4sP+V3jhllbytf93uXLf4RdF0xeFlPXzP9jpOVrNNYDLdZUTE2JS&#13;&#10;7RjfQo+VlA3DNClg52/pUdb4P7lOSEHzRKH1oGTzkpaP2m2ntkfNkhzWnrSIh8r4UmdZLSK5yLpR&#13;&#10;3M2L4HUxh7yayKZXgzPuNgcEVIqIW3vp/B45XZDwApJzh2Ii/kJKR+HGI0ZkkuLBn7z8La8RAusQ&#13;&#10;HJKMSCtPNNiZr3j2vYs99+Kg+eevLg45ljov4miHeOg5TrdwDpXK9YWw1h+wniLTiNb5QwAXoNy6&#13;&#10;eIUAG9PBKgGM7R9Y6RhfyiwJ+4brU+e8Flomq3Q8gLtZRts4r3f+o83BZZ7Vq1BHvrLkwFbZ+vT7&#13;&#10;3Y1OhX+7IHHjT70gOE4zICXOzXb+MXPLB7GCA/wkWjRSwgTVN8C4EEbem6+S/iimvtrfxefGUU0V&#13;&#10;gvYjDU01dv+JycEP/4eKMn3jxYfP0PP1ez+8wsq8/4ljb2thjtU8yTqr1EmC2lrtEs46y9WLIzUu&#13;&#10;mMn/9k+BVXPgwpagCWGXNJ+MJIx37bh4BoD8+mb4qYeowpDCW+NfDlDwwgdtNDuQAQ6iaz/44NbL&#13;&#10;X79pe0n+FP9IJO8jyxZWhcU2yUgdCF50j7ox4w1+0kC3WV1WRsPoO5c03f74e3qKA0yxN9nzH7QV&#13;&#10;S+Gcw750YQaKgLrlG30C7/rE5n9iHDuVElIEOYtrenkP0ZKEEOzCJJ97Dpg+UJBQgfg4/hYX1FP9&#13;&#10;wKksihRWM0Lyl4jQ0ifMOK/SZMg25mEJfYQZX2nI3x37j229mJT/kVWaR1AOUeI4n5urjPKlDxvJ&#13;&#10;ulGoLG7Zn3yqS98CnXD4C3PjMY1yhvStYQN8NExM551/Ir9xCkjn1bIj399VuR4gAVEolqT9n/q2&#13;&#10;/mA7BPkJZ7cATrzsZg71hy7xJTw5CHiOY+pEYoGscaZLF3egb/vvhidxkEq5snMGJUN5IlFtnfs/&#13;&#10;+Z/S4k+9tNWB64ARuulCOhZATIhrX9nYT2jnqt2Rtl6+pt0Ff5BsM/rjzj8kbDPwDTfxv3g3KACQ&#13;&#10;Z9pHVJLTa+OvCPtZrSyxOqUP/glz5BdOutKhvPOo/4K/HKY/x7/lD71f+Ct7rDsa/0bEJFbO+JtA&#13;&#10;39v/mX3f5PzR/mZDBEU8aBx/T7tTXTmwByZAuI07xfoSw0s9/9P/FOPQBhVwYbVSmqu6SJTjiRwW&#13;&#10;JmlZiJFF2ZOOgEQsnb8PFXOnHDDwImkJxeNhuXxEbldldcIpz4E9ak9FAfrKb1LLu3inzrWYznOF&#13;&#10;oy2yGhKL4lCyrKG9cfFRIVTv8r+vbHW8csvmtGO7pXQ5F6tMH4pUSMBrG4eWlqRIe05/R59Br0Sb&#13;&#10;xvqqN9UnBGVc2HZdz3Wl5jZIwwKkN3B/4y/6vrP25PqQa4n9ddGZB4muuhLVR0lYvpLktH7z6gt7&#13;&#10;xP+Am+QRepcfkkkXD+nD2wc5ZPhEjDgf1GbNb7BRb9mEplLkd+0hjyxFueOrMtKhaL7NTSe7WIl9&#13;&#10;ZT3F+r+xHX7irv+VhgBgweDOvwolqNj+JFabAbCL5BCqHxNIHgd/VBxVxr85bYTZCXfmH6LZLOZR&#13;&#10;GR8gyQFjFvC22pr5w+fa/77qXd4f0MET852/wjkTZY3ZpmwFbA9SBiHTBF9ODhyGWhJCJqaEIQGS&#13;&#10;E2J14HFAjOJOuqPMLYcUyNFF4jX40Ys/9cqgrDaTUNmJbWNMTpzh5HWVDF40ou/8L8MuNHrF+JU8&#13;&#10;GDrNUdavk+IQaLDUS9AneHzNa69Q5YLjd+4YNN2dpwThuIHl/215MsNCoSc1PamSJDod/eHTzS6O&#13;&#10;1Elq80R65cZemRzZr6MMZi2uvqaqwLm+fqdAg4x6jz+pPK3tjAzwVgkMaYhqy0eHD1YKAzs4+bht&#13;&#10;r68kLgn5dsJZWrgxltMCFA4UiRl9aUr04OPtaOR/5QpdKpP18pd8DA9uEMoBwvW/APKRlrK980+q&#13;&#10;0T42jH+8JvNITdZRObaKxSytFtKVj559jz9hIbZvsafO7/zFwU7I7l0b1/7BQOuj/VcGzNFfhvM/&#13;&#10;RTKXrjh85jP1H38HA30hnLxjJbTkRA0XePPBzE4NvtKmcBNLW43wIcT/IC92427HOtmVVYnypXJD&#13;&#10;q9dsQoNhwuw6Q/nWD0A7foJKgwgm/q0+LKNBtmPynvQOwsJPGlRe/6f/4a/+Esw2HHtCa9zyA8ar&#13;&#10;KeR3AHeHIHrYFqU74vFvkJUY5dNR0sgMzGwkAnWAdBQQiPnfSJ68s9PpkRiE7KQdANQl/fUffUis&#13;&#10;xYLg7KQi2hceySA9+WtXiZgf9WKycY9y6q9t6GQUCTL0Wybp05RrfMH1gqMdEHeM7j3pqkCUNxHz&#13;&#10;riMXhuTij96HOuX3wqN33Dxxq5PnrD4xysOT21xMIsOlDuyv7F7gOnUJQRpyThyaMPg0GBcdu+BI&#13;&#10;uicemWjYv75wJ1MXthxtxGXrgg0LGm9vX4svL7gak+r9iSfrpP3J17g4vUII9bVvFKBjNmVigM+z&#13;&#10;m4jHzmopZPY3YzrdTc2fstL/18a1N8re+x/q7fMB3B2V9vvAY2NvdnnxP4Rfvv72L//XGBu8sqji&#13;&#10;hVfbQ2MKF14dR3bS6QWzK5UWML6QA591B5kLMsl/+3+do92NI0cLZRXC+PZOK2Q4r27wZM8LUt/w&#13;&#10;zzN3kDXZwVpxCddogzdF94nlHywgcLmUUmg7FFLdBW8DQhsgl33RC/7/QtnL0zfGPu7WYoz1Qufz&#13;&#10;l+9Nwp4pk788vaPLJ0C1bu3MGENWaXdzkeOwDuFrzL8vzlquAB7QlPQ9GtLRmqTUpQmFlnJCzHjs&#13;&#10;nXK7yA7vhRYMxub6P7bS0p7qzEc5HLspXnuoYPJFRzni7l2eQm1zQZYQqL2gNBPV1/5vUf82PzFe&#13;&#10;5KOMzhe8kw343eGPzNaJj73stz5zlx1FHXk/fHjGN0XIqG2ltXRPdlYOjyNSUqoLGBtLAmCnwuyL&#13;&#10;mwFvfHiP/2wdccEpT3bQ1AUU9b98nNqI6fedrvThHP+YWfW+rWhlEYQeH2UORxs/+CsCteBc/kTQ&#13;&#10;g79sY64IwSjGB1rmmn+9s6colDDhv7HAovmKw8/8AfzI/7+lv0Khz0/b/xP+6ExwqLvk5anM+ln2&#13;&#10;H1j+nDn2t/ARMw/7Q0tbSC8C2sr8yi2eaQekqm5J8OBPAdWnqvrRWtI5/39pf5H5NVZ94E/y0EZy&#13;&#10;M8F4UOfpL2/rJBG8OB8zV3/KgiPvcfE32cILx7x0ftZfy/U9dD/yl5Z1Vv26WRVux3f7K8CN//EL&#13;&#10;ADo/8xdf2u7iAxPhP/JPrsqE25afwgM2BmAQLFCZnL/wd5yv4m/4N6eR3kf+0iK/+Dt0/zP+IMdf&#13;&#10;Xj/xpxxC0hLCGKj9R2t6h3n5ezIs38Mf5Ogd1lMjHiv5Of6uPUCRCDSmOOmy08O9ZosLx71SSDkt&#13;&#10;om41py8T9qP+IdZuGvsFDoMERNPToc+ensbl1Lrha0Tju/5vdB57Ej/xZ0xcX4pch3+w7g6tkg//&#13;&#10;y3NVSnQldjz90RyPwUnL08loG5edN490HHKyYDkUEIKS9HNs66KdeJ0jwPgymXCTWYbQdNRtfOMY&#13;&#10;/xSKZHYJTP8Dq500hvQvbcGVzbFRHRtHkcF5iD/XAzp63s5gKy/j3v/bcaw17nZREiGpl4Wbf1rw&#13;&#10;sX0oW/nD3/kH3Bi89b1je5Ear+KfeZyKm5ZoasFwMSoXfbRy6ZppjmcNwMIZ9bxagZsAmTN7oyJg&#13;&#10;rSUip3o5L+wvEXzUR3YAqNMbcy/noXKZTanHF8mC3JavUp7mFUR9KCZpvaXSMo6V00U4b/fyCc9u&#13;&#10;aMX/LUKpPzGrFZx/K1c3sqHDYy4u/ZhCsDR2UGYY+NRMUaZdgXG+1RyygW00ILs6yIRP/tk1H4Ox&#13;&#10;mBqccmqW4k+W8pS4diwulVIiaqcs0tg5g/GVrVZK2hgTJkvA3xLzGB2itX/srF1dDFQXKa9vFc6M&#13;&#10;JbWM5MfYFcunfoA6439SIaMCawD9Fz479dAH1EWOAv34WftnMPCx1eKPqGUObrl/0ZosqoiOmlMh&#13;&#10;wEZUiR6u6sVPee76Q0KCp2kVQPBZYXkl9oZWqop/hdXMxmvxR7m+ONyogb+6Ce8Gv8b/S98Kv8KA&#13;&#10;dTFLDjzUd/1VRv5wsJBv2hjb0JB3ZZel+fTn6Cb//DJAOarrYoAMxdmbMm1fXg7ZCDs13mgz4SII&#13;&#10;PrHMCVR0LHeSlCDKY0MVTxzK25TY/o8q+cBkNlK2i5pWZPquPCNof2FOf4IQQdaGoRPk6Cag5dol&#13;&#10;WWWuHEdn6q5puNzf+Z7SuOA/SfWVGPLk5lNlZW3A/4DlbJMbTOlLKat3gIcL7j7F0zkgxvDoOVD8&#13;&#10;00uqUKPs9q+2EAUqnkk33ihmm5yPncjrb00rDRXKTxnREulqSTXgo81LcVT3zKACN439gKmfwg7G&#13;&#10;v3YRF+TBURC4uoEml7v+l7lVTRzh5UZeGrb1tb+Vh2w525VKBkuf0mgAD5ygEwGa5T/yt70foOhJ&#13;&#10;aXwefa43BkywQRwx4kTarHv7H0Rm00aW8rv8gvszfy0SqG3IBPBimui8VPxsbYXUzVB2AnCwFh39&#13;&#10;LdD/I4q+19+DbM0AkMCUk/RoGv9QuWzI2f7yoW0RqDfHiAqmq8Fj7Nq3izv7mwLMvldaRHN0Keyy&#13;&#10;iPIYr9E7FisjzvRYHVgmgJz+ptkUmPLJXS1w1+rIciomBfXmHSv8Soh88rBPe/PMB8AEgH3mNS5J&#13;&#10;iEr5J9ZCbEdiitsDJIwrvVXJRQflQdj1U8A5P3DOx0KLfeOiYratwQHvZh8vbh5C+fRHHuOO1a5s&#13;&#10;GzwVWVe8GkTo7dJCf+ML1wLZdf3lG+tk31kv9P+jj9rgwo961yu0rbhwI01qxkdPecEN2LV/AQef&#13;&#10;gJQXW+rLx73EEq38TWGHZEUXQTIfCeVsnPfomp43RiED9u36D4BbmyFy7P+krLz2f87VhGXh58LM&#13;&#10;9dYliaIk18f4V0oFULIrU2lpHr+qmyZwUxt127hAWjdRN5qPDJCzoPBus8eOoyV982yCkFAjKFRu&#13;&#10;mbZ5ZMgXr+ly2t+hfQ9As92YIgmCMWZ9/Lmay3VyWaDwB+7xuXky1YGVXFWC8tB0hNljNw0nFEwO&#13;&#10;XAOvzpWeHtB4AlfPzoAUQ21NKI5UNvtZ2iLKtX/0W7TzSRSKmWBq8Vcm699Z6P7BkxM97QEtYW2c&#13;&#10;/T/lUdyA7glHJvjfXTSmwfaq1W9/NDlu0msQs9DsExUGj+/q/f0r/7Hlq+74+QqBOuB5WvZs6MFx&#13;&#10;ZoOz/MnbWJzABOJePZYZsEqrt2UlTYCDWgtD8hH9aDfpnhASNwLsA115faqkpEW9++TRvpSHxt5P&#13;&#10;UPAIHCJrtApjyfA9XlbzgznKbqGUBL9yHT5jFhDQBOOhmQTpderkX/Lwv3IpHGmlKHXoTxrKfuEf&#13;&#10;SaHhX2cVJkDCOUpp/yixi6F12ubAAJ8lystz3XJ6iPdANnH0j05k5ip5xl9w0sjcxPvv+AP1iP8T&#13;&#10;p8ojTrJo5PhiY9PxrWD2lBkX0h0iwwkGKDpN8b1TBinWyOpFqJtqapRN3g0zy6qATTwuyOLiRLFy&#13;&#10;+Us5oY/tIKNrMxtpRZKlWxN4E+m/wks3BhUp++wVXhml9iPnc5Q/wlsSjeJp6arkY82D/6VLAfzV&#13;&#10;yUF5mkWB9OnwT+OUV7dDUi1XY7r2HulJMnzJKLw8tPXV9cDYh7WRV56H/50qTANtoz47HQcmI8qX&#13;&#10;8tDXMSp3TgO+pOS8qiE+gJ4AMA3sPxR83ap0fJLwrBzBmjz9b33fw7G85oAJj31id7k/eCINsnpi&#13;&#10;9pnJi3dW1yEpFfzkaB8r3l7nygkK/ejKfGrcPtbJAzHpkUmTr+Bu4FWk29f7Lnd8AZvwPdraFN87&#13;&#10;K3/jwuTuqgTXK5Ca2vjl2BNxHO2vkbSq44rkexghUU8KAABAAElEQVQJFG2pmZwYqO9jW8BRS5nF&#13;&#10;6qYQjTMUNXFTGJDBU/dnXgf746s3rXBh7vvv6e/T8vuv4R9crPvBuMKFR578fOLVrI1F2opy7wjt&#13;&#10;qNBw3dMCsqZ14cqExDhw48dkzLM+BS/PDnl3Mhs2vuFZu3wHfV8VRHvcax6gqEqq4viIv3slF/2B&#13;&#10;3I61Dg+fdASQSaQ65jtgvGD9xn83d8ONr89tHPTC47nw6itYufjoJMsT1E2CwYOpk2z7HLsHW4UX&#13;&#10;ttXCG3juf/kaxenYBXX9woRUMzMR1s5EzZELROSZTdBLxZobwIMTXs2jnm41HfLCig7aNv1cXoEE&#13;&#10;EMJKjsXAjithnw7CObE8i5OfeNUFfvPVxP43Y4s7kjkCbNJ5dEdGFyZsn5bzWgkba4t0FJwL2sA4&#13;&#10;QVUffV5bljVl8i8Gl1ZO/ezWhVkVhm9xa7E6WKToJCtC38CsHiQyaGeALPOw5NAvYtDWSWgAi0ip&#13;&#10;XOKyL/fOFJS/5Q9a/Zy62o6AbZOHG4iP8Zd0dB78qYuzsshfnJO2ROBDMbxL/IP/G38s/6B/OPGX&#13;&#10;pvwvmSPfgz9o0Z8UJ/mz/v+f+COhCqP+hFWl5hUNLqmRWpb/FP8WgPeX/d+qMmkqf/B/tMlf+0f3&#13;&#10;8F/0UZP9ZTj+mdTMf9P+IYBTTIuPTu+0Ryw54G8fXTwJ9+C/cl3xZ/1XeMcf0YI6/p9KcBYMepEk&#13;&#10;c+df7/4XTeqzSFQCntQmoyGEItOGH5t4J/4tk0rApsnc+JPSow6CfgZ9fA7wX+lf7S/8E00+ErxM&#13;&#10;bP98Hzw+VFn4d/zprSK0dr+YoACEOE/K/4S/UPV18A9D2BJRIR3z6GXH8gIobtIOz2TFK7v8lXx2&#13;&#10;McX2t/FnpRtQ8Rgd+9sQSyjb9f/YPTS+bOUXmSlRv2w/r38ol/QjShg3Epn6LhDoi+ymkIfOyFRe&#13;&#10;iQF0HDg6ByDiogFV0UU84JJWrqu/GX5Ctb/l5LxoZ5kfX+XkfKdxrRLG4+YfG/+8SSa67sErnIgJ&#13;&#10;2+H86vxmtK4fIAM04yD7yhL1IQmsSWOo0YJuDNQWOvlGWGlagm31kTxoR8XOdhSK2Ewj+TlBB/6Q&#13;&#10;5+hc1p8TkvnFtDgcKXBhp3kFRQ2zlkkgA8PZMZnxO/HifecE4AGov3wiQR2jSV4c0TtHgl5TPmWA&#13;&#10;yCUtnspLQRt1DgFgi3MEilOj6cwCX288YH7G3DKajqPyc9qkYJKS0sn45jOLrfSyllZUV294uwjy&#13;&#10;3w2NGLZ4o8r4EPoRf85XhMQGTiX57LzP1OwsH2aGKaafdnFIfnlezsxVwYNAT1Eh9+Zx8yOXMiDA&#13;&#10;uor62P5k5P/cuIh8bDpc9bMIuilXQFwQKvomq/MMeQgm/xLm7f/YZg9Tg9BfbfJkq/3HG72QPV0B&#13;&#10;MYWgB8aD8uo7eUlVGRdnVmkZ20jzY/UywI5AvUI2RcDqHAP61EUHmmas7k0lkhKPn2tjVjueGViK&#13;&#10;Q9NdHbyjEOLoKdkbb2vx6QpjSh4FjkfouO18i4Q8Ke9S6ADh5Vic5tQTIPC940D4CiOPQ0/5PdVQ&#13;&#10;FGuaf+n/7G9B0FaQEZACdUkW4yckwJR8e5GqjiCgx24dAB9FEQ8Z4xg7CW5TLxV/+URpFGMLj+wt&#13;&#10;snyoP+3B/I3ie9FTv9aOIsUOXPtNWYoq+exMwnSScyRBRUhCslkpDDysCzmgI4+6kwdGKbKX+Mo6&#13;&#10;6BXBebEeNCw4SlraAcqDGNTGl55Jzxk9QjPdglVaCl078vW3AIwGYMYodGz//vZXKZ4jehMqsd25&#13;&#10;EnKqDDS1x0MW4EHK3ckg1dvmgFMOZfYJo1TUaRDIAuk7Lyii9CdVtSGKD4aSby9umcEqSzC2f8QI&#13;&#10;tnptQ20yDzf94ynA/C9S+PqUhJatRkJSO7aOpEXyKTP+xkF8T/9zBD24eVcsSGknvvLXEGSurvHQ&#13;&#10;/oe/BKVbX5VOxx7RGf8jZXDyf5x/JVuA7g4PEsWCBe/8Rbu+Sm8NcSxw5+g31mYZwD/oL2y6HP5m&#13;&#10;1XGbFMkqrsrIv0pL3dRJZyZFpNZYHG+t1S/QsI9Krt2g8cn1JuYpu2HEevCNT467CUaSCXTZzEbZ&#13;&#10;XJmKmNWR3viz7PgiXzpcje3jKUoFNDjotrvA5ijk12cC8Uvzwx7EwUEvnGMFmKl/uYtGLhpiHFif&#13;&#10;JMjkwPcKfMmjn+tF3WiubYhx6dRXUN/6cGbVhoxz8QIne4vH+opSYltlk0R8U5K+w9p9hQp2eQEp&#13;&#10;qkwPbf7hxbj6FOVgvce1ox+uWzJ4fXf9J+TJuDHu0NE2yMa37dFXIVBs3AOjboLcPucBl62pSIER&#13;&#10;CU890oVDdsg62a3uSnraBPzv/2LehaxPzA+emZv0ulWuA/kmjeYj3igGkutv3nS+C5D0iZQllTIo&#13;&#10;bzY+ssjbDZGai7v2hRMFXfx54xyCcdORNA508LP26GW39B+x7FD8zSZ6NGT7OMoXO+NrhXTT/4CF&#13;&#10;f/pfmXXTA3IE506RlgMdyeINHfTL/tKT/6ZSMiTD79if+GM193/z9i5KdtxIm6RIFqlus3n/N93Z&#13;&#10;lsgix90/4JwqUVL39Nq/WXUygUDcEbhkIi8qEpNTcBgW/Nb0MagGTpm0oqSc/NzA6yJaGWn81ymX&#13;&#10;s8qDRj4jsHL0MhA5hictk8uYMhQ0Z6PuyZwCxPqkQoFtMGV617fJOAH4ylMoBEE3IELp9x8dFA3y&#13;&#10;KpRG5MXyPZni0zjLf/cbCRrHf08ooLB0LzxR9OkLT7j84x/dXeaF11a0T0BpYZ3vcfp0R7GcHDsw&#13;&#10;4EVFZgOVYb7JKakwkNngdztXzRaHn3uP2+RLSjISuqKkwId8y4Dm8KHX7J1ISH78V8AcPh0qRNpY&#13;&#10;yeTwRn4y1YVgya7pdESA+ZQfLyibZCqPUuXf+i9IrX+YNiENQyR5G9HQUqaEVColOCUSD8j/Qymc&#13;&#10;DQFLWcLvjf35Efv1/15bCX8GgAa6K1+ym4aR2XGEDpvtPrLk2H9LpcpBqr6MgJ/k3/r/U/kRHt8m&#13;&#10;OabzEXlK2vRKdZ6uk1dsmOcXG5ymik5O6jSJ09phi0DWg/y0X+suZ70NFP/vpP74Mh6bUB+qCbIu&#13;&#10;KOvR/+JJfpislibYJt80ZaCnt4NgSgJWfrgCxu9O6KLJHsvQ7dhCJlRtNbETCkVaP3kC+PqLLDi6&#13;&#10;iO7Jsxfv7QsFFxMxmgw7d7XsW5uWgyudPk890lIFlAH8kq/q4p34u4Pd0byy04PB8/CQk04JMN/5&#13;&#10;7b9xUoZMd1R+2ThN63TI/6Ai19j8ziJMry6pf5kvfvwOD2R6x97LF55IZDLmU4T64Zv2cSePd4h5&#13;&#10;Yvvi4hGD5qvfVkEVvxmhD5scIOE+CWtd1JCg8YRUHG0xxnLP8Tng8hSEriKNzZHjkVcmOi52QaaO&#13;&#10;XgOLlO9UdjGFok98uMNxpW/5gbd4QW9ptF/b9JObMcJhtUYWv4gnVLdvcopfRGqjZIzyb/pbyIhp&#13;&#10;O5DSYL3tRc7G2Cdei+n3SD4xDnz54k0uGz/+0dOfjD/exYVfe3U3d3O58OhrJl797iX+/+477Jlg&#13;&#10;OAZtAqxO6IIdHq9u+kXLNqE2MtEpg5CHDBfBPjEgfm/iw9OuOPCjJ4bU/xYfiQr52f6zZvXuHdLf&#13;&#10;vI3eb2LwGl6/zWgL/078yZ7IQMcE41vtk9iLT2gAr5cvfm/yyy9fsb/vi8LPb0R+4XuQ4jQ5IxZb&#13;&#10;yIbfvaDjHetNYOHpxS4nxzL3gown8b56o0kXulikTvVfqqINTMiUry4bC6wqlOsEmVjCD9ba+/q3&#13;&#10;HVj/0hqH5EUiDyF8tpC4duhFtOt/XS2VmBx5wlTXiif/+gZ8e9u/WJ/8RrMo/NyanwAxDqmIxbe1&#13;&#10;SP1AyY50RVIR4+w7ETIL/uyYRWkCTGh1ipA7yZObVkoj6UMDmWtv5RbPfl2YKbTZG/9PMjlQmnw5&#13;&#10;b9sJzcmEMiunHZraQWlSKCvLuDfya0fk/6382rM2PfkdjnFHtewyc1DJA5wK0M1z+f3If1v/z/H3&#13;&#10;2q8VbOBOIsf/S/uj+/9BvqbPyfPI9X/2U9+Wz3rQyGuSUJtwduuPY640t/7j9gf7FSXcmrD+zVQr&#13;&#10;KREF+eEMsagm+d7/Uv17/8MvlkpYjE/CZFq9lnu49W95qlwd7BeiHuXsX/xf+fbx3dAo5cP+E7jX&#13;&#10;/kdQTaVrv+Brf2PFkX+kpcz0OZqd+rBgXSiW/YX/YYWwQ5ehbzlBp7rJh5tFZC52pO4oeFKRV/7h&#13;&#10;GS6d1d/Jn00xP0Ke9jfmK2Ji3smXdyUU/ix/ZeKgzt/KzyA53PYP0fhBF9icseHhSPUAvv2Pf85H&#13;&#10;5xnAxf+b+gfP/v9t+x/+s/3LI/qEKG06GP9GV5A38t+1P/1/9AIRnaHmX55eNnBEc9xwcpOWyiC/&#13;&#10;sYAIubTRiV+0RSnV3SQbH3RKhKUA9z/9haCceI4XYsz/wotG4M0oOuqrD4znNnTnAd78wz90MrX9&#13;&#10;o6Xn0FUEIzN46t1FvMZE8sjTH47ncYZUwbe/v/M7827VTDajHzLUMSU9sgm553yb/w9652bW+b4j&#13;&#10;rc78vJAlHQN1F6+Rs/OfXYj77BNj+YN6aAGIcv/U88q3D9H/WNATA3J0XqQbml+YkAqwPpGPDCDR&#13;&#10;r/rYQuNlFzVPvoP1Lg36SZ//gOg4IHPL5gTi+WtzARIZvt1BUYkzXOTB7h5RMHvHfaTGlwp5bvGC&#13;&#10;cntDiP7hR1Hzp1CNTRchFivrC2Suf8YxXyFQu+KKvNpERqM98782aPRXC68A1N1Xq/JVo47GWkHB&#13;&#10;hU5tnkx4IkdfxHuTJDRnTqbewH0iVVuGP/8of80m7ciFwg7vduVLyNUXG1FsC8Uiwk1i7Kg9ej1A&#13;&#10;fmqgkz1qiBD9Em7anSKw15TAgRa/aE9xy1Fdrdf2+i2Y4uQBHrwLNTPa7XxTuTIFPyxlwqN4Iqm+&#13;&#10;jl/dkAiutkgi1l5zKZ1xFstTMIi9kHNo61O2/rT2bi0UHC3HU6Tha+ZiVCJ9AQS5+f8wAHP2wNg/&#13;&#10;lCsvPDed8acnJyXO/smQxfSBt05RAWHyzP6DL1+THNzEOslolh/EZhVPeOm/3vIEfvIBdP3nUYHQ&#13;&#10;RAai8qv3p3ekT9/o8YSdo2m1058iIMfxhCijxFjuAMb42D94ulL9cVz7zzOyAgAdRLWDaOQDNTrq&#13;&#10;B3/iyFf3V+rO7eiryFWCR+GynP1bPLZa5GebQPsUimr9gZ0zWS+ar/J4I4v+8KZJYN6E+tlroZ9/&#13;&#10;5ciP78r7MMYnb1rxxoiz2V5StLzyd/6jtZuHqhrtJf3FRRftR3j+MXn8obHxM14yyDL/yXtUfcuM&#13;&#10;N/5WFsvSlB7bOqNE34Ftf/On8ken/PiRfWwIUX9BV37xbR4dW8yPyHiQ90plebfmn/JBX7u/zINb&#13;&#10;/OJ8MSk8dJkfWH6Tbza+x1f5T35H/kjfyxf2b+WLpFIKH5O5XxAFu/659FM+tuj/EabhIY3qDSsw&#13;&#10;0B/76/OsNLanTaOaDcqnnEMLhaH6diY8Vf9MqkF+vVH9T/0l/O0/rz6ytE8l4IzlG38+1es3lB1X&#13;&#10;5GmDXD+hzIiSrX5ELUqsPSz+hImXUqSMWRHZ6X/o5XDLy516Mu6d/zT/hFIyed6YlyZe1WNKnzzs&#13;&#10;xBfXMZExWpvd5LH6XxQ174qxfqZQe3gQy0NXNjHlu58F0n/dpXLaXLrrFxCw9wfXARsT4WFvVvvf&#13;&#10;zCpd5OecyNJnf0eW0oqqD4iHGMzZzQc/54T/faX6Ghk3G2mFbhbdNzZYGbq8RiI3rXX+Zf0ffwHO&#13;&#10;viTGYSngUsxxz8Lb/8EWOuxcpYWQ/9WTn9drfKNXN9p3TU1+6o1s9LHP9yqNY65zzVduylM7PJRg&#13;&#10;FyAbj7ke5lzZ+nIO1HzJI2jK/+giVprqb5NqbTR6xB2nc9/cGgD6Kn806j8+5jVFFvPn8X8QHTp+&#13;&#10;7tWx69+A7/xTmkf8yYLf5h/jH/WE5X8RjLQrv7BJdJTJe0rUZxZib+2PeqewkUdbfLue9nYic4So&#13;&#10;fpVzBG0SCswTFqQdMWrRVmWaskBaGOtGxXjo5EHnyU9Zavxuo0BaKsoLklamiDtJEFF8CQlcLpLL&#13;&#10;2woOzR1iXgjmz3zjQZrXzwwwXHA3OH7n4vlHAhoC/p3c2fmryy4We+HXv+5eSgr3tfmUIyvZfnPs&#13;&#10;869f+nbEC4Psr79yV4/BVIDhVTxZxcPvUYFWpuqekKzfYlJSQwLayVdyMhHtRVYn7VlamMnZj3YW&#13;&#10;RaOTCHT9mL/mNoyZHnJ6Ix8GI0y+hZ7UKIt0Dr/0hoNCbAg2riNfOQ9M0/Bjn2jkFFghAIFOble+&#13;&#10;XO7kVAMOa6sBeDX8hrf0FNDw4YAtpmF31Cd1NmUgl8O134Ia8xKkp7tdwjv7k0tZ+LNh+wiVis+n&#13;&#10;87AmQ5xJFTo/Tf7R8cj1IOJP8oNDm2vHubq+BOco3Wyjizg2GJPFQb7VAORTlj7K0kdsnbCYyGdZ&#13;&#10;CBA88cl+YAXeyazf27OU1vDTtuqbnr4G0MUmtzpZlJBO+cZO8t0DNI0gkmIg07oujgcPV9SDK9Zs&#13;&#10;taTaloq/0Y+jPCi3/g+dhly8+R9yRl3pttc30GQwZWxEescbT7UbIPPCU36CjNcqyVKE+g958Sov&#13;&#10;0eUHf9tjF6wKQuTjF/Mt+igfPOPfrzWnEoIdfNRUxrGSndOBfIVfYWpcGGP2U/fuxV6vBEt1907n&#13;&#10;7CWtlBpB9PNeizKIffEpR+AViadAeTDhsC/sNdROHFAu/axXBOw7D9wmPXRI0JVJSN+mRCf7//rf&#13;&#10;GFOKTXSHuIRLAuqvjcRs325Ept8c+dDrP9RFu2//QyH9rhMRF7303+urdw2huwq5pRt28U4X37za&#13;&#10;K09ffqdONAK4s0/4z8/kJdPl+jBZpi+vC5uf7h4M/ijzaL1h4xOy2LH+VcyDchXiYpxPwvcKbnRP&#13;&#10;Z0ODYicnm5S4YHeepgfmhZ/f/vUv2qA3vGA3F5FM97pPeKQr/khcusAHH1n+Hd+ojZdebF+OXwYE&#13;&#10;NVM5jPAP49IXHMBwbvw0T8ykM+7JGL42a57JZF7J3VvgvVaHfqeSV423BsyuDgLe2oKtnpvmG5yh&#13;&#10;37XllVdjfKVivnqnK3D7DG/2cZLhjTkvjMHe2WYsCOu1qE520V39nVy5CNv4m5/wPILWl6n4/LmF&#13;&#10;RrLEiXJ8FFbzTRkvnqRusiStsSTQUukPYu2PWr5ZqE91x1d9qmGDiPRGJ44gecekMSFPvSsmuaPc&#13;&#10;4mK6QIUv1rettvS0dOsmlL+2HblwOeMbEYpjj+qictZ1+nKcAHxswhiFhJ/9f8dobFLIyzAKLUfe&#13;&#10;EuxV/o0NlOama9Xo1HG+yMrki+k2fT3aF2XT6X9VNFuA3/anXsLbxF/Vp+/GP8v8ZYHakOR35CvA&#13;&#10;/jdQTJSPL9jLVvl+G0bo+Oxw61/oEDm8qf/qUMeNE8fRxwlh/639yUok/ODzPyJfn1T/8Leej/+L&#13;&#10;c32JY67/9ezgJsB/4//FqBjzQnWtxsd+fXLrUzvEvDFpmfm+TaMbq6DxmgrjI10+MfHG//GznfL3&#13;&#10;kGsOFsU5MTvpN/6VP+wb+bf+i+nEwEv6+ECNEDXK/r+QfzDAu7ZKh0YyFwbD5MhHiD5cKnhJ7XcD&#13;&#10;cfJNj488pHzQqhOZoDO08iceJceXSor24JMZX/sTtRAu4yNfnX+WLw3yZWuDpe/4d/J3cWUe+Un+&#13;&#10;JP8sXz2wUvm2zqf9gq98LDqx4kEJ7T1ghH41Jh9wy2H4rv0/fPa0/7Z/vSy129p/SdKDqUfnpGST&#13;&#10;/6b9X5n6dRdehKAT8t+2JbWcjD/0fw+9tL1Qj1Z+bl1EsB9DcPMrdLE6GsOJdVW0n3b+Ne12Z7PG&#13;&#10;O0UbFzkpXw/PfiFdoBdjTIS801m/WJzAN/XvIlD+TaRzOHgzDn3goovf/P7QXAw9GL8dX797YxqM&#13;&#10;PC9OPiy9iFGlqw/jTq9Gc2KMPxynckv6QEHGvKo4hMnjIV/HyEsc5MCM0iELrk1IKDS80wtQ1rgt&#13;&#10;vv1LPkQ/0l3QgOK1C2jA9CPzkG9+fgU+PsTZIiE5X4Wer51XcnORvrzXFnzTR00yHRcB0t9fF5TI&#13;&#10;XZ03V1BP+OYD9CLTHzDdY/w1Kh878w3pqvDMBbyJ68U3KqC33wuXSro9gYg40u6omeiKJaQsptSv&#13;&#10;wnOkHo/zfRuULmRmV5m+Kjbig/+Baov2aYPb5tKWAKgM/5PtLSTY2FxTu/RRCw/SOqfhPx9oPXHF&#13;&#10;PNM63sIiPMwnh+s5KOUTD4/X3kU7OXuN7+iqCya2aSivLqbIx2tGzI51mLFNzMq79oGyt0+oPVBi&#13;&#10;hIHYr1g89suvFkZF3f5fVDHV3Wsn8tedbcpBKflaRKVjB4WqZD5809ACW2TT1i0zzoDVdyuktsOh&#13;&#10;+paWH4Z6SG/tYJ6cbPlZF/jXC+rab8ErMe5xfpJWQWxWGLjFYneUChtvE8kgn2hwzWcXMpCEjCxE&#13;&#10;JjckkFeHuUL+SLk0lsk3BhqHN03bPjnax+my6SytPw96HXxiqDnrtaFj1odq7ShP/yWinfTH/0vO&#13;&#10;/0evEC1HAaWNBFnaTUZ9lyB9AHgKEDrl/8kP5vkv9XTbW/GtSvKXn3t1g69t4Id96dFRP3RtBDzn&#13;&#10;v9opjeJJUKj8+Uw+c7B6pOBBop4pm/3D0a76wbGIj+wmGP7QyyLTosb/+Doc+20K1EK9f3DNU/62&#13;&#10;UW3zHNdroN5I6jncZ8/rPrLQyHXWX1lw9Ju6LxxXjh4oZj325I56pQd8SdjeJ1e40rUS2SZzjjqu&#13;&#10;/itBaeMxvdldmJV7PWIw1bcB0Qrt3JgtT4Wzg7/y64/pY6p58ULIC9VFettfLSCQO58k/7JSgJI4&#13;&#10;6MGmEQqA1/bSkErfQ9QB7QGLNbzJN52CagOd57rqNSxKVB9CpYq3hePlU8VwqWTyZT77L4dR6t/k&#13;&#10;yw98ocrZNkh651tr52gmvjxBnC7Ts3gDmP1VLvJF8uLCkXUljRYm8RnnaWvJ3ca3+DdKCpwjE5SL&#13;&#10;2bk+/GtjwG0uboDqm71e0Zhm/PJnG7OPdcB3mK//Ie+1Nu+s17fWZIGGEF81zx5bLJcxQPsBZYrp&#13;&#10;fKL1B8ACxKl+tIjrGfkCWcLZlB+abBBzSYw1x275r748SqAcEhzt34t/sroj/1NWv0I/vPgTd7+t&#13;&#10;P6x/ugv7TiCyEQb1VVxvaZzGH5s7U4CD8pXXZtL72H/GVGGJQAeah3vy8EFsO2HlAaBk9kBUf+64&#13;&#10;5GYRBx90cD5j/yVN/tFm0sOYMP0f247wzKH6FTzH34O9+a+89L+ek9cxIxoz/Dw86sms3EdH0ZGl&#13;&#10;K5zv4nv6uq67UtZcEJj03rBAafqocg8OwOAj19/06wduvPJ6Tt/AVaa8ceuVT+rIEmhG6W7VOnn1&#13;&#10;J42DjJwPLhJzo4fw8dBPznMkAXbYZLRs2LI/dAvFZ9OPwY5fp8XKhgCdOFt/U0vtVg/IslfK/K/9&#13;&#10;6mYJDbWjQvm/889stjylPYAvP5JCHf+4NkprIzeHk9AgNxBFtTN4kOgUi0JQ2BM3fCNTBIPqiTUC&#13;&#10;4XIC5TaiQMqIH3AKDLrlreINUg956mJgFBziHWYGBLB/8EtrGpwV2BMnXuhlwdKLwQ/hCFjQK1gb&#13;&#10;OzCIMrASXR+9g4fvi31mIvfpLDj6NKWr4dpZkEniUyNGgZ7m0EXSlG+HLicynIfnfIMWvIOj/lph&#13;&#10;wwrGUQSLV2YjFTYdMa+tQw1KekmgIfH03eQDkVFlVb7SwF2863cL+cXEw9VIMVc3BeznwW0ypTUl&#13;&#10;gKP/R/cRCILjRdN+gzY802IdGTFxN3gpENXnNJ2xhEgdpM0ImQnAMcHJWnbp5HAJNqGoMNhtPmWk&#13;&#10;kwHI0dxUfpejgNXBW/k1VgDejRCWvgX1nXxpBeoIS0jbfzaxWcGjvBgBoZqhgzWfWvJwO5nJQtd8&#13;&#10;BFz/SyU+ba+nfRlklNnFaEu7Q0PB4zMpKjOmnTBR5ESzO9i4iL7XA67955kEw0sycJt5KFv7hTXK&#13;&#10;X43F4EdWfHWx3TQRtlJXxOGNjQZ4yHaZyEU3T1LEcVMHU7f9+NRZA650lbpiYmeoOPYDH5lQpx9g&#13;&#10;dEmu5XdLBAM1+TSC3t4nPkkVrk+lP2mvYByFpNnCCQz0de538mDJ6BKlgEYOSflLbkzQzxNH7HMy&#13;&#10;YD1glwtDiyqKHgO0nEBkYMo7dDP6377r1QmV3Q508fHkxzRPt73yjb5vvH/piEdN/HBM0G/fefX0&#13;&#10;ByZWTRfUExH57CKdJ7paYKW8xSDLOGH3lQwffvDa0RdOTr996om/F45e2OlOeV7V6UJbH8j2ddj0&#13;&#10;ydvwjidAOOIbN4n84E6Y47FfWLvKsE089AMqscu8Mvrp1Kt6+FPptuMbIYE3SBYW8R3mjb9MpGGu&#13;&#10;bi2DHp2+F1s6GEaciOk8re0pS2feitN+8PSHj8XV1pQBve3vtst//vq/tminH1hErsxy/zi+fv9N&#13;&#10;qeMJea+nBe6TgMXRacO+699Jj7Car+OLbcs6pPZUqbsFz+pj9gPrVRqo2IDPhOYTF9r8JufHb0Co&#13;&#10;Hyej3hHHsigy1cMLHTnv2GJA4AZfZU4cfah+WQyWF/Hq4qUx95k4dPzsleTAvaAjFxcnmyx6gqCm&#13;&#10;2YYdzhfw19o1ovQlcbOFNnSTGL4Kt09wYm2MC3HB3/5HR1xdRbe2jRiLV//qTl56J9ktooOZSSLB&#13;&#10;c2zyX4bGOy7AtAGtQVWuhPq8CVr6Us58Yf2oNo0unSXAPq1WSH2WHFS0o3qgb5WpFDZ5I98wSjcP&#13;&#10;OUKAaXWe/rM/SQ/cRfstj4Ideeg2/oAq+OxLklZV9cxe5F8d1fniwyU+xlg3YMwhwOYjy9/JF6Av&#13;&#10;9eBfyBflWJ50Befv4OwGbW9JgX/st9kFEw2M0aGbqYl9Jx8UOXjYPnbL/df2y/Bw/R+Vr/+0m0rs&#13;&#10;Bi4NfON/tZhlekRNyGVsNVra+lfV1fLbcmkH39zmWf+DVyxC9RgzBdT+OHpCT+Hf2V+92daTLz8Y&#13;&#10;kJaydHuZor0xd8uSOZzq+sa/IIlrV3KQ9tBTUN9rObzyR/4jL4ifuj79I2Q8/tZ+ka58STAmPUce&#13;&#10;h5QKuDK5Tv5IZbENood+FyKjp/1voZfPe/miyz1GQy9NHlZP+9QFPR56ivofyr98HnYcgLyIv9mv&#13;&#10;fDeBpp/yrcvGKEDP+BNjNSaqfbukQWBo2QnVw3Nlcp79CobA+BeoWHajO/2/3CqzcPYvFg76iC7x&#13;&#10;YQON8k/8yVXs2LN/Kz/9AwzDE+z3ek+m47sMHO0bRJynA2u+7tGBpbpx1in8j3wm3/1MlR893NUx&#13;&#10;ILt8OE2XRL7+efgfeosVB9xhdfPiLIlnC0DOP5Gk/52RiSzeaMcgTeTL+J8eTnrdtC39FSst/w/5&#13;&#10;yAx0/KneekyWnaOrLJvKOSnAnysUUe/hl0AQUNzcofEXtK//wh7maM5reVOGT4V1eQOBzn9/+ESn&#13;&#10;F4agb+xu3sb8WNlY27yAtDfDNWdG2s4/Ni8vjlSNRNqf+VfjskrpS3mxe4x/2nb0lWf1B05twSMQ&#13;&#10;99uUy5sVPsMI//szPj6y4ORFRL+npM3ZD51zdQoAGC/IZJ7oUV8nf06NvTcEVqYo0vlWWvgLN952&#13;&#10;4QgQAtTPC92bdynTOoIrtrkM/apPOf+qP6H+tVG9NCXvFC+b//sK+eqcutGfzBZD3jmesiDSDRp3&#13;&#10;fYuvpPENLPMRMtRVEeDkvxbrSHtdBizOlrLH9lWc6O8IOCfi6EXB0etEcYw1C8LmoB5IS52VBQNL&#13;&#10;/tVJaXYyhl/HUw3DYR9vdaQYGc1PaOPOaa0ZOff0Gzyc8+l/2fvTCnUcgDpPcXWFlzyWggu2upBC&#13;&#10;gfN2Nz91YbE4YlZmUR0ut+wxJxdoVpysNnYkBpYtGB/ktL8WjIVghPNut2GgrDRycqXA8uwVdvEO&#13;&#10;4NjQzUqkzVIyLBP8jFks4Oe2uknH4tAyf2pm/LjpN4nZDo9Q5GXZActWtGf/89Z+iQ9v9So9mLzN&#13;&#10;68dtykvq6lUj9KPk8rcPMu1GPQVjp7b6Z/ZRlH4VT9plD9nkXy0mX62CILy+To41NJUZcdcdlauC&#13;&#10;gqboSUN9YOminZRHCR89pYQsU3+R6Rdr5Z27cR7mwiPnil/+8Ssx4AKk53a+WtXv01Mb/Ixqw6HY&#13;&#10;V7UyqoKEGgIAeAdWDtvSk21+C6/eWCACfNFVHErOPq2X1tndqAJ/A4//j7y8Lz8nk/5LSm2FVW1M&#13;&#10;PgJhWruLkzs9oJ/mF31y+4ZbX2JNl7EQV2w1q78U4WxCa3+WizBFOJpgA/ZTW6lo8kUwFdkoLpku&#13;&#10;1C3bkYks+0uVv/IrfSv/8voz+clU6yvVVqYebrPT8aF8R2ykudbH6F/IXq59YcmHHwSW6YjH4oNM&#13;&#10;hLVNgkbRUoAgy7LOJRYJjs0y0quWxe5BT1HjpLQutO3o/KNPolBpt/81dr05hWhOUszq09RNEVgP&#13;&#10;+W6A0X6lplH6pNepWRElKd4kImP/FoU8TBf3MVj8PcqhlXFF2EVaNfSyfbOWjvuRH7+ln3uByudw&#13;&#10;/J5V9kP5yVGaMmT68EBzFgWpP/ir5+c+W/Cf/bxqWhvatraLNigmjtta+pHvmGT/HwP5CV9LKRcP&#13;&#10;isHrWol4FjNGO//tU0wcHbsc33WG81+nw4533aSi3sfHauamh1LUDPYIlfVcbNkTMJj6a9v1/WyL&#13;&#10;BtSIIarX0HF0GvpT+4WJ101Qcsnf6m7gM0bjc7tBr6G1ON04Dw08Wow2fLHPN6VNF3BhqIpXUfnn&#13;&#10;N4DNw3Sp9mP7pL/HPxV/yB9WyIVtnOd/shUfh5iWt7atYNj5V/upXetMqShpVXW9Qa4PPqbhlxh2&#13;&#10;wv1B6ya1+9HBQ98Ec75IEUyZ4v7gDRxe3JMRJHZibFUAggtSW66TvhyuIrLlONRlzPNT0RlkpzGX&#13;&#10;VXkg+2q1Jh/hjvhREXI88m18S++YAZSliwFx9aq2kcMCoAO/q9RezPz0jUXCc3GW98ntIu250Ftl&#13;&#10;SJ88dNAYcl447ltOPa3BwNrFU14lx2vl/Ci9F1GV3ygGRZv6YvF33+lKkd+BlJuOKWjlK87RV5xs&#13;&#10;8WhmgFSQdbz0fyc0o8ubOgm7urBJ8vo/FsorOkxsWz2pG1KufIqEWPOyextM8gNEGRjIz8xDJzhd&#13;&#10;7RQoqL6CxWqEyc9y0bOX/Z/KV+6NiwfuO/kL3jX62B1dFVIEP+xXzxS/8smrRf4+8rt4C6KoRWTy&#13;&#10;yQQBasFRXV+to0PS8YVWPAYUkf0HX5L8JP1DflFFmT58Yz/5qtUS5UsjI36mr//taKs7mHcHrwVi&#13;&#10;iYT/tSLagSXfhnyl7QkrO3GfquK1miwEtEhRJ//tl994lbAkmJbuMltHrL7ELxNJF92dWH5+4RWM&#13;&#10;tAU72/oC6FyQTF/S+dLq0DAXKYoba20bnMFNY1Ljfzur8VATdMmZ4pmBr4qgYPVfKMxnUxoceVo3&#13;&#10;UChaul3sxz/BIx8z5coUgbIl0f+olAPojXyTetkC7+5UTzf93/fuDv94RmwpRNjvScF3vqFxFxp9&#13;&#10;kusb9UllFB5eFPjXb78d+RNr2FyAmr7w+hInUfZFLxy7k9CbH0yji5P9dKI+78mq/utOSnzlCYIm&#13;&#10;udlXveqgIPRdHC37hJ7eGdtin/ox41F2tqNrgphRerfNq75uwASfBUxfeWoTtC4cVD3hSR/rn8HV&#13;&#10;V1H7FJtP873w83Wjvbbgd/plZP7Oq0Y/Wc5E5SN9tr5ScBc50O6VR+7UhsAt5lChu++VY1z80D5N&#13;&#10;ckPeLg6hjvLlA0wb5wPsVf8TK/lD7jCQhza73fgzLaTxT73wk3h6zXmDfbIB17Ue26m+g//8tQH6&#13;&#10;cTcX2nfXGRy9htRFOI5f/okd2L9FQ+LCC0BXW3z+7fVfybjjn69o7a4qfYZPrLO+ofm7T626gIwO&#13;&#10;2qe6Hik3fvW1I5FttHYErNcMoa5jpH7zLnSjPX/nbTHRgVjTBx95ovGbJ6DYnV+0WW2TB2+OPQ2h&#13;&#10;D4wVaPy2srx74vGrJ6xbPPSEUu44JXPV18SzrUzGZ/qXcDDrhbjsDkRs9GlO+0PvRLO/2fgPjbLJ&#13;&#10;p5h1Lc84W5dv6t8yZOodcVf/6KJhxj/zG/FlVUgCLm7yk/LQnrqoDBzJ4gOLNu05tMYLTGXAz7mK&#13;&#10;qPB3QZo/wbuZa3yMv/oXjsrpRFffwqWxWNYFItQoMHyAcstmUq7hK5J6l/JoUHnjHzD5VdvJl16I&#13;&#10;ulz5yjEPPfI3/ilFF2kEKQ/5MksK/TGGRmJ1ai/q9LPejcl8S3oyQIpQfke+IIjlr6ysOP592C+N&#13;&#10;/+LJwbSZTlKl0cbxSD6Q6lGdKzvySceoQ0IpH9P/1n6VUpf/WfkZnC3qP/sxAvurEeTPc+It/ez/&#13;&#10;bv2Da/HhUr0BeGv/9b/T/rkIAutfrLE+BYKO/zlS9Kf223fL6s/iL3qZvvF/8pV35CtUO7rYfFAh&#13;&#10;yP7otD/5Fq7+O7Jb/a9965Hzf6wfXfxvmU498feT/ZRd+/VGTN7Yf2Wq2C5safepBwq9iNz4Eym8&#13;&#10;JJBe+/4oHx1+ki/WG/vfyq8eVT2eqvam/tFnZMofzpH4Tr4uf7S/P5H/1v/xc/fO/jys8J/kq9aN&#13;&#10;tXyYRk9Y/N7Iz2/V/3xW/CVvsQD01D+yTv178Wb9/7E3f6sT9U/6EX/JBtljDjneeCM///2J/Lf9&#13;&#10;3zHBilWJB9dwtFcJ+pGjm+OPfbh66Gsr0/TVwyf3ZOWmfE/YLX72fxb80X4QTlCkM9nm0Mo4fK6v&#13;&#10;iqcNgbDJmeBwhN6h2bmbl/7t/+XlBeher07uqLUxyYEw/kKRk/+96CctIOYQzT9I3zppHKS88/+Y&#13;&#10;tdO47KsfR8pu9Bqd45+abPzFU4yPKpKfFES6izTM/7TW+ZHn+9+c/3gOxJObn3xt/xmHv//ChXOI&#13;&#10;vqJor8XyugELlL0enjmpz0rqO7k1l0O+WkqjnXuKSX0nex6mCPt9M4QOyP4cQW1zbPzDv9knP9JW&#13;&#10;l1O3uLJLinHo2xwCcnHUC1qWgfgBPX/wev7aH/MIL0h1kS5c6KxTBIujC+RRZEmL3jHi2MIdFZz6&#13;&#10;4XOOo12gWOb1GXLooc0wMv6Yo+Z/z4cqCBn/oDXfOfpBjIgDAPnQSO/cnFQ3xjSZ9ZwGG+DnxWCx&#13;&#10;yuAfbVxHxzzb+U+BYotFberRYr8GpB98ka6uTV/hptkt/vSJ+m+rvZPP/rgRH/lDzzx5INxceO4f&#13;&#10;8uUFf0vv/CdZyFubVjML+WGEfdtJQgNOtB6PTsYyPHs1sDCcIc4kUE80lG4+EA8FlfHdC7ooYMxo&#13;&#10;v5z869zUlDcGyoJ5t4jV9szJHj9Pof2WqltnVxEwl+Z4Y12cVHHuP8WRt/hrdUF7uigNpv1c7R99&#13;&#10;7DTkzvz/h09SQu+2/k9N1dvjkY/d/JcPkfKwdDRbNtvGgX46/jetdJ2Slg//g28aKAKjaa9dtjMg&#13;&#10;tR/K4yCLKz9Ed2zJO+0kViJKAV0oVz6FyBPWE9bRsjuVPinKEIe67foBejQuqI83QagcONKmoceE&#13;&#10;Js90fRxHfTEUsaHGfuuxoLGspPyhQqkbZxXll8kZfHjHg+icYdHBmH/KlQ2x9tlnhaIfOefuuhBp&#13;&#10;rwt5Q/SL14k47nqACtTLQc9RtWv/8hrf6Xr0IZMP3YH7SGsP+bU/09NFpDv+6Y94WjbngAhh7S/v&#13;&#10;DA5s9MqnWJ1IZD8ClTnCc6DcTfnyV6/orVuy3VBco8Q+aS++ZRJap/mxZDrkT0rrhzjqz/n/j/Ip&#13;&#10;UN5E1SbNd/5lET/7jEf8Hzz9XOxJqHwa9PX2TXl0Hmp0ZxZE4UhDqu3YqxKxcofQ9/IB1v4kO3g4&#13;&#10;tf4QOkLdPfo46rtNk6SBv+NwrvxhiEoKIv0VRm3HPN5SNwtzelYsKap6Wv62/WFfiybAZ/eu3Vz0&#13;&#10;W0dppEnyUC6J5KurFXXyyU+UiMq/1z/RTWLBD/2UAv0RdtvdPQ9Q1WSdfXnjNrstxEuqUqCYllEc&#13;&#10;EWP94+SFeGLX0ECAtDfjUdgnkeqbvd4CPoX2Qx1h7vVI5zKOVKnjMdHgTYXs0bbq33bs+O1YJV/H&#13;&#10;ev8FyVUdzTf/GlBQ9Y0+qpsfRMOu/uC1Nj6brK+uAzVx4QoUefshJzK2F+2UzkZsX1T7TzpFgNtA&#13;&#10;SyONkCRjSk6+HIDN15artrjATv1Jwn9lclv7D2Iu+eE+QPiI8W83xwtkGsQ1Om+ycjL9meul34hl&#13;&#10;Py+kfbv+lnJP+fJN18OUYm3ePEFt7VdPbdH+dv6V5lV/Ckuao9V5NusxU3kOoJFbWAM95j4MzVfQ&#13;&#10;6Z1sPvrM/tgAh5/tXx/CyG91Q3J0V2nKZSzagacBu8W/caavhyb6K3O6ly4gorwmdZEP5k4ivcjp&#13;&#10;0UGmBQbKbecK6E6XkscRwuHRarCBI41aZIgkOtCJjQ6EgQEmI37Jt3O1TJrTyXEwkzEFrjwlkZsJ&#13;&#10;GwObF+oXq5w6cLHzH9yZs48e/4vX2xHoP/5fGqer/vKyl1QW//BzsfDli/b5jSoWGKH/zCtVvWjq&#13;&#10;kzovlC/gEceJmReUrcjV5OTnG5J2AMGtGHSa/Wvk2k+Le2d/ygO+nZQnNlUq7Gt8lGl/G/yKL7La&#13;&#10;qpx5nv6AOw4ziBrtdS/HfxLU2Y4D7tVvao+AefUc0JeosF6KH+VLc3bVE/KU0UVfy7JPOpDSd/jz&#13;&#10;xYJ08i8zY2f2D9+6kOex3wGnEEDpgTvkN1KWqVAHk+LmiKXVg3AFD2LjQv1gpc90WBfKI1r8HRFw&#13;&#10;hhEnc30TBGxpFHztV37p2KwTKO+kG76pgNM8SltsJ3XyDVhlVX5j3NiNcDT08uiHJA1gq5EeGjtg&#13;&#10;IOawiVg8Oe3rZNGFLRcJWOj5Rr1/ZYH9Kwtcv3P89jsnoi10+FpHn2KSV915tAQDebjLC87WbZ0p&#13;&#10;Me/Hwn2X/xdep/GF12k4yfzBupnlnogqX3zbWXe/MSh/RQd58U/8U5866o2t1v8zwJQoIjiArbJO&#13;&#10;XHNU0w5Vqzw14QNnyNEf5O7+uz48iJ4sz3fzWa9eUIR4/OpPXPR69CO2Tf5q07Q9+DR1gsZOPpr0&#13;&#10;UQ3rGP7qm9Lm5VkJvmWRiDuuhd1F329+30+4ddSRwdTXStqvCoNX7a0BHT+y8KhGfjvQGx18zfMX&#13;&#10;Jvs/+Ol3Fy97daWxh5MX/9aZ+nJqSPvuFaDo7knrD59i4ySBDh50piLcIPHBVzhhgXZ/413331kc&#13;&#10;bIhHGfl8hybFUs65hk/AGWu+YpPXihIXKMi/9TxOvVrl2GL/6OLWN/tPLgI5nry86Idvv/zKgpmL&#13;&#10;478j4xuLkF/Nt6DmK2m9GKR8YPjwq5VOPb145zp3bHnn7Tfi/IWVPP9aPDvx2524yPebvVtUUxmN&#13;&#10;wVbjj832v4te03l1SJlt9rQ/vWK+mI0OXCdAJ70JnuWOCfxkxVZ8lahayK+NzdHEFWzVwhtUTLu4&#13;&#10;7womY+9iHkbfedLzM/aqs7hu67Omr/HzG+3ai2vf+Mj111duLMBXwotB7LN9REy6RV38q1N9QlW/&#13;&#10;fP78j2w1/sXz6GLfj3+4WEzdslhoH+FTkF9///2X3/lZTz6pqk+MsWIO/rmeo35sQgSg/kV/Uadf&#13;&#10;kSdcGmVlEzhdoFgOWqOQfQ7aTUP1KY254sobX8qDeNLntgM3qynZ7K1qNxegLa4+pHlT/+rbCSR1&#13;&#10;ndAOAD3mdvvA9a+3vAqmPFn4qqdaLbz2I9MYUFQnItSp6ZgePGYdD3bOO7qbciz0XGOGw0Kvv4OX&#13;&#10;+kRaUgzz7BG0IiGktVkA29N+M0LEJfE2doXMCdOxupv8O/5UV8Yf8pIG/5OKb/LZRZr86aRuaeX8&#13;&#10;48iXwJMV664yef0b+fZ9G39jUj1OPnn+rVd5eJz9asRmJfhf/ze8FLn1v+Ij3zECmkhJvGn/wf/K&#13;&#10;fu1VPxUx9fA/kFOGsfR97+VbOApo6lv+e/m1P7gtvlFC+9Lm7I//B51tt/+zzh79n4ZWieKo/+Yf&#13;&#10;6ZmOep0tHFPkIyFtws2D2dLDsVJsykGVgX7an3uAdgEXJ7zzv6T5DHxxj/xxWVzdPkS7dhL0vv6d&#13;&#10;P6djtiBdvY/8LuSRDcPYsRKO7sqwQPpUFcn6Vx+RKrP8vf3x1yjkSFL8iS/rCzdBvvMAcdj6hpZt&#13;&#10;Rd0e/pcGPvqV/3jkINJv/F8ZoEWT9lNvE16fJ3HXGJRvXKgz7b/2l55aRGHyITy0s/HKH8/0g81B&#13;&#10;mr6qLPICocO1/56/CLz1r7TGCus0Xoimfh6+SgHy+ezGHzRVBLr7hzhtvCf8qlz+qCGCLhPoUR8q&#13;&#10;Pz2F5IdJHy9g7+IPonfyzStUHjLcroOue9gCwgrT8WkT+lc0DeQlu81VqQs/eeAFfIDOh5zniKB9&#13;&#10;JY0X6kze9XEC+dWG1YnsW/v1rzDx22P/Uz4E8p6HhsH8SPszELgyHLP19ivnps7zVN+5vp8t6fvN&#13;&#10;MOzikPOMQ1lcp4g6IYHx84eTGXCVn+7gfko+x+guNccpCZ7SoE9V6q550bQbj9mlVlrifGR9ATTO&#13;&#10;LygOLycY3ePlAlxPLXoORJ3J398r8yHbmvOeFic5ys9xXSM+Mqf1zwt4XT9grksJNGPgXEv85iXJ&#13;&#10;v7znZ+0ZLnnlSr1/uKCrNwg9/D8/2J+t/TP/+YG8TGb+zhyoGwqxBQTYMP8m7fSleAHROHLD89Sj&#13;&#10;F7c4QUOeejr/89MMxd4578NC4J53QAsODPhBUv2pLX/m14grE6f2h4zF/3CUg/Mp5nzK8xfscN7n&#13;&#10;NYxuanRxAtrXJjfIUvHQcAK+o6ZggF312eqE3oW+44P1LToxV4yAy783YG7z/JAtlsYvSRmgvPNH&#13;&#10;aSVoXlyhkM29uUpKWj5qMPvtoJJjXcRHHtDE0h1Jf8ZZ/5SSP1jJFfCt/k3Wo+miL/q4rV6xkcRN&#13;&#10;g0UamfoDVT6om6T2NR4nlAT/8iG/RVDqZIpcpyXSc7zwPL9UO/t/ZWBTfycOFOJF6Ooge4Vw/uUT&#13;&#10;weiuqMW5uqsIOvLr/LFCQMSILU742g+x5QJosWPMQGuFyss4kI/mNf6ijYppn3DPVUtbESABtqls&#13;&#10;s8eUiTllxiY5z+8TygxSeCg2G2qf2ELMGJ7JqX5W556jxQ9SbfF10uo5X4l/pamfcn2Lj1qpO23L&#13;&#10;lH4lfXk5/zEmdIHfJDW+9t3N+br6pGK7Xpklqmpb0H4lQmMifS0T1m46POxDysMmUOCZORBe+000&#13;&#10;PsgzHtUWuMoCP5jyoO+mSNL2h/z1mkH4F+/UoZ87eeEahIp5/tV5XediR9HLH6WclyyLhJqac0I1&#13;&#10;AK7r3/R/xk4cTvvzEx52BMUeFA/zZRkiKkRBycmLM5sNt9GqQPFHYfMfcEV/YYzK1+ZwmDr1d+yf&#13;&#10;z0BEn9IcVELZ8TuZtzLrG42Po6C2ZqhMDqLs3Db/sb8Sp8KDilbQW1PXPZMnjbZIHIdUK0N/+uBj&#13;&#10;JR75+m5M1Wl6RyoL+2IEPOhkaiDDa9yoq6OWReLdeLTO3S6vj9x08o5PZUCOfKI8+frxYf+fyUfe&#13;&#10;zj/A0oY1S2LPdkGZbRIevVY7nQBad4dpOHXnyva6PcVao761paMliN0so63XCFgxEau+vf7rGoD+&#13;&#10;n79HlxbGvGLVJcEqzW//GkCp+PjP5JG74/xQG8w2dIPOMg/tEEo19/OBBYFdQ7KPtg91kydbtCZO&#13;&#10;/2ayV9sj3RcjpAt6NqhHeuff+4Sc7U9WzheUod2+JKL5D3WqPlah0jJju4e/jceuLaXIdNN8bR8c&#13;&#10;QnFw4vpHmWkf8nC117jrL4HlAfA6/4LMBxWkyfMqEXvrkjRtTFUefhfGlnqKUF68Blz7V0IVooJd&#13;&#10;i2wkgk/+tb7UXLtNM/+spmHaTWzwq69WV1Goe7s3mTX/PGnny9U+c5+eDnfM8XoVjkkn5Gm/b+q1&#13;&#10;ge18dXbZb3jTmnjObz6ji9dVvWbsg0O//GDOS//rQz/yABGbEHztnzruJ4sitCdXAr3VDRpJrXMD&#13;&#10;3DJgGcXhnn+SrO4stnZkU4yYro6tZTZl87NtxiugcrxGJoL4JBSa/NVd1JGSx0ZNxWjwPQnhaLK7&#13;&#10;ocyAqNP532YafvJ0O/YragWkVlnm/ddRpk3ZcD0KH8dOWoHJp4GuUjCGFH58VuPgafBTfnjsNGTq&#13;&#10;WklM2sVhsPSVdua/M+j4NKSvJ4k1/BxELfOVAT2lQbo8jLRBWfKxwqe1hpxNJmxaYXIDkHohI2NW&#13;&#10;uHIw5MXf39mfMO2QYf44ftJmK+XA40laftqQ3wCK85hU5FMwpJFQ+QRd8mWQ5oLFmf9D1s9DX72f&#13;&#10;+pKiLeGk4gtdSQlISGowHpzrhsvwrf1DYv9Wvr2vRDGfx5WgKKFtJMJI/gVyDAGgBl/BOrL/wa78&#13;&#10;4Y7jfEKjIdvC8V/Jp/zWS2xheTSZErLL/9Y/6YlM95u58iV92BWzpx/r0KYgfBTKL1lQOxApDT/V&#13;&#10;iWOrJ5kuMP7OQsRvLBJ8Y1Hnq0cXdbi4YXkLX9B2QgiD9FBF69248s5f9KhjQ56vJfrkE49MtF9/&#13;&#10;Z0Hx81fah52pAzvtRZ2Iu8WeCq3P8DuobrNhnXS2Hju645SBrrZ6PJNxDvpqVeyc9DillzyaAGQ/&#13;&#10;OePEzXZp5ygvOvRXz+wt0mWGYb4lrRv503tOPjqmE/TaDQym0Pi6STHd1GiM8FzyZdeGHn6vp0FU&#13;&#10;vyK3BUYWHjvhx+8ukun/fEgdGJbiqPvjFZvaIVMu+tQOWjjDz/j9Oxd+rC8XlT99ZsGNmyO807BN&#13;&#10;ZgyC6mkdlEhpfTgU/ZCJJgA2AecMzInTBs3ZOfulQS/6SgOibx8L4ht+H7lzpyDJeE4+KW/h2buc&#13;&#10;YG0soCY4XvhQvoJjBxkyqgfwiJsPL/iR171+dPHXCz2ecDLwMBeZ/Sbsz7SbWZR9tkfvXHe+Z31o&#13;&#10;kyGbbcpksC5u7Lf4r/81fXDQ6OhUhKEmxxU/cWwH0R7dK4nD4IdXhPJ+OJmCk25ioY6wUA/l1LaO&#13;&#10;zoINygZfUWSTERyF6gt9zMTZg9vGHcv1Xy0g3/S9S9roR1+bS0wVJ/Cuf0CByaBc/yOnTb/CmNpF&#13;&#10;gHdi5cWENemh0tUBLiygu/DtmPilp1C/ncninkhFH+LT9/XfGyWsc9s2j8kmqjGacr/heRVoEqal&#13;&#10;x/+rInWEhFd2MU9rAu3iYn0MAMfipR2jT1qbjABmy+sfocdBxoeOu/4Xlo9NuJExFpRfthwp6KyV&#13;&#10;SiW27obA3oxUHMCL0y0fVihiJN+jLGQQkcWH/iHferSOzkbiOf6exnLLwrr0T54VHzuGCo4MDZwj&#13;&#10;1+Nf2X9Rok3XE5U2ZIiuzmovw/CXDFTy4cdhlPWk7sj9T+Q/+Z44Pf6fTe7/vfzhzv5NoB9kf2G/&#13;&#10;gTL/K18R+d/039g/quH/lf314RkF3vHDvCcdXm3+9d/Lh8vD/z1FvSyijv0/xf9D+uRrNxWV3TET&#13;&#10;DA4wbVrlJaJSvfSIhVXFCq2nBfwDQ0n6P+YH98/j7+f4N3jTyj4F2nRJg6d8eT14WyYi2/ZKR/aJ&#13;&#10;v4Bk38q3r0hH9A43anTO/o2/135ZRZvQib08PabKG/mTrv3gHtrx0INHbeXf+fdD7yMn+wEe+1Ot&#13;&#10;3f+N/RAc/6f71eNY+7Q/T6MXCGzDRc6Mum6tTEvnteFdv6xQAjHc5KXAa+vJVjhvv5MPfHTj+4y/&#13;&#10;2/9Nt7CsH9ilH8UN/hyeHExfnB1jrjrpc3jNQFDftj+RoAGWP07lqduorpaTVg4++aT6t37nIfGN&#13;&#10;pSnL0Xmuf4yLjs+mHV37V450jpkAXGCKsDE0EGXDEU5YbJykCDJAAJD/xIA78CRaZIkxBWx8Rrf5&#13;&#10;P1jAbQViqnOfLCB2ehsC8wKfPPOJQC92OL/z4mPn9Kd6NFPN1UP7G/tN+81tlU1HhWv32eDj/GT+&#13;&#10;OrqKmM84Z4+p+fGddidthnJuwxszZClGe+yzf3AylH/1HwXarW27CEwJuMbfV765/pF5q28fkNbP&#13;&#10;EnxqVcL2z6JZ50HYzRzjI/OPj9ww53ctUY5ycZyveP5DWnud3DKfsl3nCV85Cv/aoat5llu36qMf&#13;&#10;b/vHFkHWzY4U+KCo7QAAQABJREFUo6Nx6FOuptXfi4GGq5+KqWmDvPDVz6Cc9h4X5tYsjWAXdje3&#13;&#10;A0r9fXAeDZ0XheT5Sf30G1tjiIwICBcPxzM0CWYTiWIrHuzc0FufFk9kmbWji7aqPMcqADptENEy&#13;&#10;r7tov0+V+uq38LQPmnP+81RAhpDIalw4qr904B/Niu30BKJqpZFnwn2OPBzUSZkgZg/lYeZ42z95&#13;&#10;zz9iYomoi9ZCOgR2mkjxai7sNOycdhV3gbkhH8gMUtN3/JWdEJlt/idT84KBCcfmD/iqNkWBPvC1&#13;&#10;nUThYiTfRgANvuVXHcqXSk9PAeAZ/989v6Tsxt1eO6hcY1Pvgkt9ZAb53TwMvnNu3a7xbEoEiAyO&#13;&#10;tR+yyrRYeW/GoWwSHwHP8e96T73UR9sglVZFziZWcPIPKInZdUoQa+HqdLbRQBMrq8vz7fgDNM6S&#13;&#10;yiyxpm0XEMXffFj4DYDS7E+isYiEPO+xayfafdqWKBaryPrgPA9v+0u5LP+QL+6RnxDzygd1tpl/&#13;&#10;uyk7JQAig+w46lNSpyhY6ZUu/o79IFmvfl/Vo/HTjcvK9Q/g3pBD/wBP+cqlfkxVEJoPlG8e+7dQ&#13;&#10;BZb9EHnrtnr3/LOFRY7A6ekqU2sDJ3Ptx1PICwIFU/zlnk02RMFJM2E875j91mW4Q1n7HzYMKnv0&#13;&#10;x7Jhe8Rf7tRRg7tHqqFUmENenChOFMuGun3tP9I8USrepdwdP+SPN2JOBcelSgNVFgCSkd5kRbC9&#13;&#10;cRzfKMhql7j6iEQ5jxdvaQkf7U8eDzDU1qP5/1i+UsbhrXzr4Fky+YOYVk/7KPVQ/qG3zgBYi3lO&#13;&#10;/x77xektPtS72LblZByabKakvhLYjbetP0Bre1zAcBie17/kYb1qbsIA6Dtjtz7/yKf04c3iHLix&#13;&#10;r76kLJ5eHK//I7Uo3MHFE9P5X4vP5SjTLm1p/mff7TyGDbh/W4NBb/RiX9lpFvEX15aj/RqzuQHp&#13;&#10;gtbYBWaRPCXMRscUkqTl2jSFndcElVuhFJmnr4BHz05G0vJrYRgcn4wU14O+9BAtAG2TKKj13401&#13;&#10;CRYrftmPP1W5pwIZT5qjke8GKGJed6vvmEfJDkAyToGHN7LEjUbYUUo9bv8nvSTju2tlWVpgUJCd&#13;&#10;4oAF0nzGkfT6QmnsH/XdcOwrg7mmBNzrVxIWU75+FX/0+l/1mXIcyRR/Hh1/+q94cx39Jj4/2796&#13;&#10;ccikAzbtb/3CLTEv/OTNXP+b5O9BkwCZAInoLQ/w9DPFbY/EzcqHP+3gFwsdeVhNg/nttq0rjk+5&#13;&#10;0SgMuiYRGgp3hQHHzWrJZjp+ZkirHE49ErygP73PMRzw4aVO8SNtsr3SLXCCNC6wI6Vz28R0O3KB&#13;&#10;N58ONBrLaK5h7W5q4AYBm3rrsM8w7M5S0Lowi53e9Wel+qoQL656d2ffpOIJIwPJi51xuf6Aj0+r&#13;&#10;+GTh7JlOs3/Bcr8PkWbISg1lVgnYpZow7SDzEkO49t+GlvA6gVniXr94QmQftYmMwaCNdGYGPLlk&#13;&#10;yDcG6JwMiSMCrCQ3nQwM/+8ODvLi2Pm4hXeJB7IccNtK7p6jrOo8D2ygyZIm+RxhHwaw+YMcDsp+&#13;&#10;aXTaG4RHZ69U4LdY2lkSczLodmyUJtdZ5MaxzgaiGxuC8yH69OoTmYt/Baxnnb2nSJdpP9m2K9/4&#13;&#10;E5794VJyaMKV77FfPLeOFhr/C5DB8X+RBUJtRqgoMExfDPPk4Id3LgPzbmUXGX3K8Xdeo/q/f/vf&#13;&#10;PZ3kKy1/+CQbEznb9eLeOLGdH7mycALI4pIdkjrnA4760KepfF3RDxcfIHp9/fzLP3lVpEOj08aP&#13;&#10;XGTwgoWE+sKTIm44YrOSdciJP32qzBOnYjQggbOOWGr/RiO/+h8rEVabKGqr6nGUFXY3CVHOrZju&#13;&#10;4PFVsvJNfKQgtImp47VT+xzsc71CxJeO9n4nRglSvmRNmMVRvrqcBV3q4RvfReyVN8jvUXsEfHMx&#13;&#10;iF8Lvtqjb9m1UAsHexfvsPzO03wqsQWjV18SdV5B6mKcFxF42vHV10a7oMyT3Hy8+JVFOC+G2Bd5&#13;&#10;h6L12c0SLNLVV6ulJ9huzir41wzjp+/fYOMn48ILKt6Cw5N2XJKBD/rDTBuNix8seLIvDj1R8om8&#13;&#10;L7/a/8XMywfw/oKPwTFeFXn82N17pK3HLZghC3/4NDndKC+Uwovw60JcZPjTSVdM0EMhxO9HYpBL&#13;&#10;ReiOv14ZuF/QyHjG195N711FTmZ8OrcFVQaItX8j9HKf7XYK9pPFhpaZcGLqkXzHHGUMzEb9oFH5&#13;&#10;xAtW5ETNz1Wq9WhgWiYWsTAUQeFuIBit3Wv9NVj1V9jbIi55ffXqJEYGSqIuxJ8usmKSw+Kzi4Ck&#13;&#10;KKPdg2/7h7qLCvnQurKuZWPbyyflij9hTor83owfrvaJVOkV+Zk7/rwTTj49rctFq1fiQBtdSP/2&#13;&#10;9bcWHH0q1aci+2YnbQEK6jfj8n+uQbzRJGs3PNVekNp0sZfx9wNx6ETO2HzhVb192NsFR3TsZiAW&#13;&#10;23vlMHr6FPB9kmB3XBLcMYTPGnN5Y706Q5bF1a1KYbsH+5/uyOPYvEEPiGf/SyJNQVzXTMxoBP1F&#13;&#10;F+dkB1PrNymHr/2/plrTVz7Z+K4OwYYonKuTBcgLqgIFCMfKxZeBY8KRT35elMbNErwMYv2Waf6s&#13;&#10;f0uURWJKCIshoCP3j/3vxl8oo4H6rX4INpzkGt/2k6+iyUeG2v6n8i9/uSpUf69doHPtdfBsQb4n&#13;&#10;Jk0zkLGIrmT2U3DvwPtZvj542q9PbP9v7QfjGCh8+Fe/pKDK39lvHOmZP/f/+F3//7fynY5e/yvN&#13;&#10;yu1kFr8sjgEJU9cwy+bbE/ijol7r/97Ur5qvYb61f35SqoGnbZO/1M1Hqv2g/Sf2F4Z/4v+1N/T4&#13;&#10;g/+zWvkQzseizH7z4hc3giyxrsO89muHeIcK/Kf9a18WO1YWh8p/bCnzk/3qlKwjP/8nV/nGSpqJ&#13;&#10;Mp6WPeSDYJC98z94dYzCpQHnlCvL+f+1n9Ls2148/uUnjSXKemf/yhr/xLh838qX/tqvgOw6ev6n&#13;&#10;8qX5G/n2b2Eo14Z8xt/pyp4Glh2Jx4a35dhv+3P+xSH7tn/2f/IRtvHvrf8B508p2Tg82/+jpUwA&#13;&#10;LJp//tH/wB/tXzHXVmbExtWj/ZHuKTMqrMWtcyz+4Kn+zvecuzduYldQ5WUg5aoJ/E6qtMv5r+HR&#13;&#10;Ip9F8lHXGuaRD0CYWzRm5CXswB99o43NBSEr3eAi72dFunDC+a9zTG82dGxugc/5D3deF7aSJUhb&#13;&#10;PZfevGU38M3+p1gEH9n6IJVO3Nn/rr6H4IKgAsDaHN96ojO7vtunBrCYebd+aM7KPDlfaQJzEbeH&#13;&#10;2fjTaLGFq0O+p7zPDXD8jrxXXhPpk3XWof73usDjglLzEH1i8Sfe/sJ8l0wLj1ysd67SzVbYwVIt&#13;&#10;ae1g5olutX/yXbgLDm/474YRNGmRDt9xHjADiEPrXxeob+XENvWiTvbpe7ORsQAGultW/WsjCB8/&#13;&#10;+Y0hpmLJ1z/MozzPEB8dNNFzx17VyXzaGzWdcnf+IQ/m18pv04kPfUiDJ2+rfuXyNzY4Z6FgF8mQ&#13;&#10;j0+a92vCpz0B+YO5HMYD98yHV8bC10U1ggxvDT96/WT9o6h/CbT2UNJFC/X39avTUYz5xQLjaPN1&#13;&#10;dcQXIsvDgzYVFFakNUR9J0dLRCAfrnyGvgUUwOCp7ewnZTk/qdwbq2Zs/4OJav2Pj8B4gTcMjzqd&#13;&#10;HP2beht/cNn5Z0XAOWaCi0Iypn576gds3z6TLCYEnU+IzPy7hWD4af80g1ZFqP8pfnTCgObfGUu9&#13;&#10;1P7RwvZHR5OeBtzRs+AD+kL7z7fqjMwWQj1n9BxDvfMIkknj6fIpjzxFZQdwyyy0/dvv+KSnGs/5&#13;&#10;B1GaQFoqHnQAOGRKusGJFgyESICPR7mvj0PTGDwI4DevHHbJr31lFT7BV6kkXvKVqzcosz5gpVKW&#13;&#10;KTkv6wdg3dAcDvL1W+XiS6TO4gkdCBYk2NnOrf9E5flkBDjnn/Gi/C29OslpfNVbQWr00CxhgqdC&#13;&#10;Hn7IX0IexpJHNvQxbcw41/Z8p+uhpin2CWbrS3SviSx2yYPnUOL1jvoqYzWhCsdulcg3cCdvW0mi&#13;&#10;8uJnHeK3+n/rjWxBtDiV2PHa9mKdNh7oO9G82RwVPthOIiRGKbpeyHjl5fBByfAvEYgcpw17uynZ&#13;&#10;Jr8ivaGU1T9+UUQoIR5+wO71T2vQ2j8sSByCOInov3LlZRyZO0Jtqw/51kOi49X5p8X+PNc5ihbr&#13;&#10;4N35x/+cfGQ85GvWFJ186h/F/HN7mGDm2o/PLVf/a/+crQfsVSj1Ar/E5mKCf4sl4074DnqtFLxr&#13;&#10;ayim/5uHOFby55iUbOVPIgfLylL/KgJT6l//VwexBSYN/ZrXTpLr5Ase8nTaan8+nRm7iqvVo/aJ&#13;&#10;pzVxPToLk5HxKX41rmhp1WNa1RUY9jnaPltOHtAzODzytzzioyx0Q9/Jpi3nE8phm626IRnA0F9+&#13;&#10;UumLpi8GGbj5VJ+5SdxR4VPR+UrrROR12/p/OJWhDJhzEfVYbR75slL+0TfbcOL1v/o0/sjXBTvv&#13;&#10;Vefasp94qr8+qtQdnOo4WiUrWu0/Nj5bPj4T8dCrnXbNfuAUSGJ/ZX2EiP315V0fg6d+kLdMQDne&#13;&#10;Cdu2sDkLR+jQnOkMe9eOnD87Jjrv0af62Dg78mU3JldB6sOkJ/jGu3o4ruZbilC6t61NjWOXBNan&#13;&#10;dcm/8Q/EzOXq8SFLqPYEM54kAlb/Z42ZBCbakU8R+dlfOyRvTAlOCvxqf/oo/1tY5B/dndvJg39s&#13;&#10;yA2JFfjFy7nTyc5brFXIBhsVbwCvFqdrMHZNZs1I5SHHGvRkSg+/ABIBJ1nUICI6sGRlNTt9uENc&#13;&#10;YzlPPHia1fLxQBZ5QTbIqcKU9gTOZ15d4gLAj19xLBW6kxUaaicbTKS86Emwv/g6SU4qfGJLXZtI&#13;&#10;yVee/AoY/XJFaIP2371o6JAPQMpelWc7sRPtJgnoapBIAE7fhpDGTAzGS0fJYhVsh2JGuilxG+6w&#13;&#10;5ClcpPEyQNqEs0lWx6AY5Eyv+V8pUipfFqrxHEiw2/IUFodfyNIsM96khR9bMsXiC5bsje6yk+8m&#13;&#10;n6Ysl6N/sgISrfl1DtXxCh9loI5CfpEc7HQRIEFIxMAaaY1NMNnvTf4lfit/+girwIBDYbO5ITmz&#13;&#10;/+oZquhgVZL8gz9wZZmFovIZHvj5zLwdyeLUDsj24gWK2W3eehbmgiJHnjz63acdWXzwNUS/sUDl&#13;&#10;63VcEDDWjfnZzxF9Oglx8mans5GCu34dLCgrttaR2QH5yLgdqa8afqFt+NqlXj9Mx9KJpkdoTO/1&#13;&#10;npy4ZAcLI/Qj67RgnMuVoIzpYZVc+2//192aq0DqEZ1Mq7+BXFBqO20ZmIOt/a22dYSZPHdHDfVP&#13;&#10;Dydf/ZVdJB9sgP/4qqdJmGbGbD1khzQSNaocHZVhvcDBBUWUYIHOp/DQwZ++5i9fS4cg7xZ3HaYB&#13;&#10;yZhjQba+BC7+CXLxtP7IerI+yX/7HX6We6EAeK+GEpd+zIU2XqTEIiSLL5+l9QYJJ1ibbDTz1yAU&#13;&#10;oEpqC2ZrOQA8+bdOdfxH+LGGk3zvAtfX92cf9Yg3F0KtB2MDzt+4kOC3N0wbS90l7mjCPxBNR7Dy&#13;&#10;iYVokFmJp9ZSWSGbrL1wktEFD48OftA5h9L+6h9sX/NpnNQmWujmdaDF9GAfGLm8Mz18bFNVOWRz&#13;&#10;hOTEP5thNDW052TmkjCMCoTF58aNKjtidtJDmc0me/VZ7JCrz2yPviDoiMttmPSYEKScAKj0oTYj&#13;&#10;rhvkjV+K5GGZjLVBXoubHBytsc1XmdGDxWfwXcD11b1OWqwTden8TeXY5HNjxHj7pFx4uCDsQvAH&#13;&#10;fnJXF941duwgBnnKtj7k9D+eVP72L5/oPfHP4qNPyPZkL/K7wcGTUUw4qk/3p8nJMDZMuODpwqf1&#13;&#10;51MHPs37j3/yKljKHH8/k1dHx/JegeERXJk7Yd6FE8eLM4ZohbzxGVypw1VEbsDn5kqDtrmD9Qdc&#13;&#10;uym0rPwjY+7QqBOZRX4C4GHZYsWAkb+/YZE/8Tc1yFvncpCPtNGTJjEcAEeZEwKyOsgQJf/gXh7y&#13;&#10;W8FQkzDYe/nygUisS1vSE4eri7zxW3+hHXQhIplVR9iQ9qg9lS1bepA/2i/Cg+iN/eLBR54yRBnj&#13;&#10;N5ggYylnSCsG1h7n7HCkx3vo6mTMX/tlW71KsMwb+Yk88tVD6qyE5qJfi6Le7mHKyg6q3CP6K/nW&#13;&#10;vWH6jD/SxOzsP3qSmf2zeXFnkP65fKkeZaWv/RJQht1iNF/8g/2W5Lp8xO7az1GafB2YXKygKM9O&#13;&#10;wP7jLWQ/uT79P9siHsZJCif5iD+pG/M5Hu7HL+MXslJP4bv6Vx5l4WTvU74F6WNiRDuYheTGibo8&#13;&#10;7I9CWcoWzJ7/+mKJcoIgM8JvKuyo51eJIk1m0RKfsZifZDAc5ZtJBKn5brli58BE+8n+0Fbw1v+X&#13;&#10;d5Zoz6VNpn668pHbpOm0P/nxU5tTA8d+8peHCG30I/Ees7+Snz8ftNr3Xn79H3zkn73pwI5MequJ&#13;&#10;sAcP88qcP1Z045+cAH7po8OWme+CG3+HJ6WNG+CI6fjv5n43u4zdCgVaNt+YvjT2X9LoyuZRzOVa&#13;&#10;aLzzVjCFG0v+8LaIUMBPPqT9m2Chlmk/uHcuA2/x8ok+jNfFHWl8L0i+4LCLZvz0Cozy7ea/fVfc&#13;&#10;sZlx1rkBdySH48UUJxXdkKt+Gqha7phLykb2vi5cG+TrbCic8CzXbicDI3vUfXn0kl0OcCkBIuZ7&#13;&#10;2ZU/Rj97kc+8r/Mi5yLcONk8mnmKc+5shNyhVD06R3H85s/zh+atFL5bmMoOiJxHpTl0GkTapyJ9&#13;&#10;K4cX2lzWdE5fnnnXuUoGTJ2d925+gqjOq+YMaE+fDzl8KLTu+DlZMk78niQaIxPeyK1Pgl+vksxn&#13;&#10;aK+DrCud74U5L7STbPFHxlrIzWT53zHUcwN953cunYTLB57SevOisuXhJxk+aLfFVRh7+erDAeGL&#13;&#10;AfEQrt7WpYcm7M0JxTH2rQJ99MokbXNo4E7YUDa+ztG8TOdr7fDr985fKJZSOUgVv/ohLw/PXe7R&#13;&#10;Olp/rL2U89egyrE+yJw02oLA9TnmlaHSgIWXv3AylPmkhTZUKEifZK/YZM1ju3aMlTL4xybr7fpD&#13;&#10;Xbsgqzhd5EmDde7k+Piu02/rR5i0sVYficjoDv6Mhfyv3G70xRc83Wq9plW00Fg/CTOOYjaZpl0V&#13;&#10;QlZ1TTZdrcAWyznYLjiIp/zqKSNhmb36+dCZQjeptaV2rG382ea0pUMEy1cG3DLJc/Hhv1gXbDmx&#13;&#10;cv7kMSFKisPq1+yZ5xfDo6xMEomKFeXkGxLGQ2nLMBcsOaJ+/j2CskUdhwuO5SkBbn6IKWFK/Xoj&#13;&#10;xrU/GvmqnETHCo/5RtChVb4KgKbvihMygCefdHVeXjzap+1iyoTnTklXPsnyFYZv3AwoWfjKU86R&#13;&#10;/9Z+/SV61/wg0L1eDzGkSlNu3m0393m+Zx+qIWzO28WGtj4A+lUvcaOx9pn2McDrJ2z/dnzQ25al&#13;&#10;1mfFEvpLq56CbVNr7/OpcbwAm8/IhWdfhafiZbTOfpjIV5SYxlBQNHA/MVsq+alCcT65zNVRVsAj&#13;&#10;xilyvftLExflgXzlr58nHwBfpJK0Jq1/jkfO7EeEsARSYJlp/kPTftJuO6ygMiDF7n8tf+b9vXwF&#13;&#10;p9SfyKfsD/ZbX/kDptaRpuxJ+2n8vP5NnpiakddW/AV9roN18ynQ1s9o/1pcOCA57ojczS9qp57C&#13;&#10;TdZpwY9rDda/vgd82p96m/FIwlCv8MQO7c/o83+mmxNhe5ElW11q49EMWDSgbmySAWl9ol4UO3fx&#13;&#10;GK/w9RLl6T64Unb96cq/ksdnWMAYU5Wn+rB/pHWAGic3FzueYhNK37mtOP4Zp9I2huLoYI6zOlG9&#13;&#10;8JHt0V6e0Ts7NCrXcdQRUm38W179YioL7NJMt+J9yXTpJngEKMr+ZvNdvaF86Oa+WB0GDx7xlP/t&#13;&#10;/w5fhckv2u1Eya78BIJxo31aJAt32q+P7P+uj6zDrodKGJo1c2nwichsPUzgIiL50vASc22Tejh2&#13;&#10;aEj1FNX8YbI+EZ24UlpJdVBaZQAl5kKFBRg2OtbeBCnHiik9fNRFD+0VrM7i1TpAP+Pv4RFX+2Pw&#13;&#10;bFry6RAPqY1dIbLQFikOLBxI1KH2Y1kZ5JPmjr+XKjjYAill5/FJomyDIcwhl5lKuJmMnzsYLkAp&#13;&#10;rICylCED6HasctEYj/JKYWh/+Gq2oYYvC/klSqXOBNYol+2MXUBGeOCqZIV7ouSiiUNSnRbMXZT5&#13;&#10;9nFPpuzkysUVLuzzHbtP3vGpXjoK5z8uBMuwiR1HlUkx5Z90Os+W2QuaOG4pv6P2j4jKzK4/2g9R&#13;&#10;vKJMDK1iLK/TrRfGcBGvCJQdjv7nb53ceNy4U4/JP7R/kG9jbIKKB5y47iI2sOP/W2PZo2BNYffU&#13;&#10;AqB04KPOw35R25QfkTTXfkoki0YE6x+s+NgpH1pPRRcoMjG2O771/zBt6PKn+NDuwJ6GsPhTDvns&#13;&#10;4pjdwDjuJGB48pM2nUk94v9JDlRljgfgGS58Jbzy5eNmA7fTstHZYJ/1D0xdks/TQzoPw3vqyEUt&#13;&#10;Lvh70X8XNFjAYSLnYpcwFxx+93uO/+KJOO78fUVoi1ienDm4qUrtWA2QQSy1cYKi2W7qef340Vdh&#13;&#10;8ucrlmw3X3jC7leeQvqVBfkX2kaLAXaI96RSXyCk91kDd0KRS+TrKJxvtBlpKnOFHp89LuxBlNnc&#13;&#10;DfuYiekr/orZUtq2dtwTj1zQ4RQ6urNDBidQiDmnUZr32KpLhFRnpze+g4snwN6x7BPQa/+w0m/6&#13;&#10;TNnor6ye/sK3PvH4fF0q9TGuErE4otV0FywMeV5n6TxhCMqNcvmpi3Vof0Sd9hrLH/9Pg2JI7Kxj&#13;&#10;N3Ff0U2L1SOu8JePi4/G5h2kdlcSkhBkH/jdAZC68Ps1Pmn4kYVL9WC5EX2nm9/B+W7b+4VvVDL5&#13;&#10;s7rcvJu9b7SwwO3E5wW7nVB4l3i8j73dta1A9LztX486WfBc2UnEB09+Mwz+XDiqf4W/feyPVsrg&#13;&#10;i05d2EABddB+vzCp/d/5NuXdTi1RRq1R4Y+Fbp4QNQCsD+sueQaEzDhWm7Fhp/ni9S8O/40xoxS3&#13;&#10;CbJ2WcjxMenIP6vLdLJxI6OnH0Hdgp0MRUwqHGgnijGuD9x8UUGsWf7qRSD+rJ9NYkinNxYp3xJw&#13;&#10;P3KFLZ8yvvURcKou/6oqtD15gM/K4ftOGqkr60nu7MD34s8u8DTxEv7CTQPGFXXiE7FdKNQM9LW+&#13;&#10;PvPqcvvk9UlEon2OMcyv+jRexXeH6carWhPoqIIe2qsegOwz+pYScj745CV/L79OP232tc7BjR0J&#13;&#10;tIN+p75S28izlyE/Uxw5VN2Wn/SjXJv5m1vQEJYhiRqRR2Fi7UhRfjdnmSThVq3wEnEMk7vXjgDE&#13;&#10;X7ffmnwINKG6F2J9CuKokORTb8Ya/7ENy7K06Nj4ZeGfyYdQvqMWfVyWv/Jm/1v5D16KvvJlc+XH&#13;&#10;U3r4qz9s130unQHgd6IkWdqz/w/kq8flpRgv0Km1P/eqMb7Tv/o78u1nQsSB4ckrfPjoVP7ND0oG&#13;&#10;/2ceesVZeyhPfxP0kV0glI6f1B3a/yzfOpuJYIX4s3y5jA8I/x/lT9nJvD77o/ykqZf6ZOdb+7Fb&#13;&#10;gtS99pQBFRpjyokf/7rjeIkEADeE3vrXVzbmU7JyctJYLfr/ko0b8op/yw7nn/xPa7jz/xhf/le+&#13;&#10;PIHB/8/sFzvef5C/WoGHdLKSh38P+YGijbGo/vRJds+8zQ1lQl77+VcXCIcAtpbNARwqtCikDtf/&#13;&#10;aSCqNJD/5P8jeJzPXn3VXXZ/bP+g1E7snKsADlMurZAQPP1Mkrf4nXzgf93+V/a38pUBx2SYSn6S&#13;&#10;yb2Xb/4hH1uyX/l/2/6f9lv/j/YvL+XlSDWIu7uTHsRMKQRrt443H7FHofIotX25YDdebMSU6f+4&#13;&#10;DN+cjLKesaqLSYoA6ghYqfKQzdAKKuPlFezCpGkdYvuTyKy/CN1PflnLobGeK7HhCosoMLTKEnZD&#13;&#10;RXz+jVsSDqfSO1dsfsE8YvMCRmvKym2wbsxWP2m+cBNibJM//XZhFX4UtOykCNL1wSSV1zxAQud6&#13;&#10;KRKXdCwljf0v7b/zFvS3LvycgYs18pJH8afumMz0AD8zJ+WcpTkkfnjl5ks3ebjNNuYW9VXYrd4V&#13;&#10;aD7ziZPV9brRGxf1g6Zvzkq6RS+ZSbPa7IkTZqvN1oB3N7o5dWOXv8xgw8YUK515TL7w6HzJozYN&#13;&#10;XwVcLIQYTHb9O7FDJ+zMaOfm+Wr8THdjG3Xp/G/zO/1CXlwMDF/eyPporJH2iQLnGr5aVt/5FKc3&#13;&#10;Y/s9IZTiKGMo7LTLC4KOP4uazqHTvAF+G3M8FmPUTG317/A5SqOOWcbRuZxzTybALpxu/smTmcDF&#13;&#10;sW173nIXHL3u46Wfjx951a6VYxxzzsaJKrKMkdFMJrKwff0D2qTHNMQkFck2ler9PeSdo1rWjaug&#13;&#10;kItAt1vanB1fojU4yIvHeA5VHWTrTlpxLBdO3vbOUV4wC/7Iv+mzr3wp3cTUN7EyVlpBlh28PHng&#13;&#10;v/k/PJWqfs0xk3M4oJPxJsjTLLcWSDvqPYvwE/+vn3h7im0uJOAH36wGHQuQQiq+QtjEo7zuCztr&#13;&#10;+8Asi5sdtijWG3Se6elHajBafaH89/OvisRgQ0/lSytT4vj6pb7uSFJi7laqiIoDXYlm1XvzD89H&#13;&#10;Kp7cKz8bgUck7vyjI5TvXzF/+hHTouonx5/ozMtcmEe2sMpMIVtJXTGEtm3tX/9jG77yD5+MGNBY&#13;&#10;knc48pXnEbJ5svkBjsvjHRXg6g+i9WPIPrzi445+wTHB114banYLnverr3WmBzsXJP6ohPUhjh3x&#13;&#10;1JYigzI261Nt7T+Lf6NTO7UFXumDvdW7miGlNzCpHzj1PcoV0fgRY77K4epy4DkkPPVSWzf5qIOw&#13;&#10;0cXhOHBdG3Dz9inY0PnXKKGQqoysZis4tVsFGLzxH97qX5l5eypFP/kqU/zCNAzzSsi0MSr+YyuN&#13;&#10;fOWXFsjVv1BYJwbPSDqGPGzyoz1kJ6/Q/0T+w3Nv5B/u/6X82rYsVBn9NVm786M6I7L41xU1grnW&#13;&#10;elnbtkB6x5/1vyCG5Luf7qbZtm3HFVupuHZIjrPSeqyazYuR/0niS9VSxh5CqBh3pSWYbuxzKHyy&#13;&#10;g0jOFOGWBmRPaoqQBkY+OwsyUYFpi21+VGMb6uKvaYM44LbgRZtMtDh24/I/ffRxp8hHmjbH/kGj&#13;&#10;J2YJe+cB2N+TvdlnmXKh1z86SEhG62t9R0fAJo4tWPet2dGHAffmA9EX/yWSEw8K8g1gmVb/zS5Z&#13;&#10;f0mUMOuIcvXy/E9d3PELXJpUcPmJ647D0JaZ0vM/kJMFR6TRj24G5H/K6rE4lmo+Qgq7e1Ob8DN/&#13;&#10;sP1JX83hf2UzzUhL56FWjjf1K1g/n7vg8rUG+qcmEqYRO7DJnxJY6FHjR53sfL/BR9zWoeD7kRvL&#13;&#10;RgyQAqU+8ykXvfBrf+Xk1fft+gOIybYub/v7Yf8LQRqmF7kajXG/+pOP5sX38CDHpn055NAPCgMS&#13;&#10;EPVPneY0cH/9zGVgz4Y0WOMR2GRGNo48HHPkEQb9mJjIQrI600Z+BDTxkB4cUWakaf8kz7QM1kH+&#13;&#10;6vR1QvKtBLhp2JGjUXNIDOSKETYkiYWNs3srM3tQoA9m/8K35wwmK5OL6J++eXEVOzmR+syrJH2F&#13;&#10;W6+d6wTMgZcpqZWO/OdJJNJjPp3m88k8oo9tE6/eGzROA1InfvMAZaTW4KevMbtJo2WgsvPESTvm&#13;&#10;rXOUh+DYHX+e3qAJssRJIXEiRC2vHWkcT2XMJj1bZ+RRBLbqAT+kMbB0OGVkVCucIZsHk/KhSCWF&#13;&#10;ue1PksNgyZAP2Wxh96Q48qUFJxLJavADtCcv/zo0gxfki5+PHtKAF+NjlTzLiA/T46secpWjeNMn&#13;&#10;gDDKVjqEi2N5PNhNG2h1BA7Se+v4QbLetKf9eF3/p49tVhNkwu5xMt1C11mgOQtvPcUL3I+d+01H&#13;&#10;X/HpK2+847dFA9sFbGx/bSmLZI5pee2u/gH6T7pHxWkjfkj8M68d/sc//vnLFxYev5w28pkTvU7E&#13;&#10;oS9mjK/sJMfR+fhEmdBGpGXQ9FIp9XKrTLnH5+vYPSGf38YahAj0HJttEiG9htSjNhsD/hwA112B&#13;&#10;NinKsGtIrv4/fpGXHWqPxDNR8QYFF90/4l81y28gOQBNL/h5R7V+lqffgrQuHvxARr5vwL2Dd9+k&#13;&#10;g1HfSMAX8b2M5SE/6tBXWn7gyTExfnzba21b2KHMCsMj+ASpdNj+aYuejaWZNiFsLsxYBti+zhMI&#13;&#10;8TxJi85XkmJn37ARxr8D6ycWFL+5+IoNLqj2uk1OFtIJQuvwB+9IffV7I8mBBn1eu+tTLC8egJOQ&#13;&#10;NIEvfsStXgy57WFH+H7Yt3ocaHdXE9c95Ovd69Td6g08OshXvmOYTOMI/3poMuCFEkqSYzSS/U58&#13;&#10;SutmFD1fd4ehwkCydN6KESzEhFZ3rLBybcEqyc42eXbalplzrFQfJ4Q5mLT97F5BCtC2a4yceHRc&#13;&#10;iQZYiijTP+OC+vjAq83UTjzj0xtjZO+m7v4Zk7+wcPtiXdseKJOHr5zpFbUpFAk0UINvm5UvXJPj&#13;&#10;BEZeNT1lYaknPbvjHjz1QefiH6RaEaw+QXdrx7pwodX6un1OJw6QXnujPAZY97dtVGfIsP31RKOV&#13;&#10;R77xTm2sp1S1XVoLZNKTlPwt0+brHRq+cW3fEaoy9Rf2oyYga1hfUF7eI9TqAE05dmcIWR4MPXPU&#13;&#10;DxYLYbYrORxfx8MZnFBggeUHxP4iCcKlGZZczvgvDf/yRJcrT83V++brJ8nIa/KPHPlpg/ZTJrPJ&#13;&#10;n9UP+cIf8uMy+dFMKcNFnHHxMvJ7+ZZXmv1P+VaIFzOk0IL/VD5k4Ctt9htzk593kjWICP7jY2OD&#13;&#10;v3RN0MoCnKS4q2sTYaPTOG8PmG3zL+QLpLL+3n51dVNpPQ1f6dyO/YOaF7Tam/5gg2y/5TY+kcFq&#13;&#10;ueZfRzkh0r31f4SU568/k1/9Q6dS8RkX6dJL+Wkt5Mi0jchTkp/sf4svE2jElQfJuCvLNvU8JFqw&#13;&#10;cKPnEX8A0+Mh/b3/F/+xSsalk5VQdZT5lV/bShCw5IUoSttT+yMX3Kf9B0c7rDt1g0l+oCjb0tbU&#13;&#10;ttv+5HL+T0xRrl6Ap4by3J7SpJkWw7ll+TH5wN/43/Lhe3Sbbmau/en4zv4nxVP+aNNZXJR8loGv&#13;&#10;KVe+DE/7m/zNXOV65Sfu2qnP3spv8DzyJEHWlfa38rMICekivdKV+Nf9nxWVh2bMbKD/GTTi5MvF&#13;&#10;38FOUqoBdbvtP14IrfdSD8qket/+jBPhIrDX/riITNmRL22b9ptx56/xUpqrAalTHl/T+N9N3vam&#13;&#10;QwgEDC0Z7+coWYJz8GeIc+fh7ghD8T0At66cE94ybW1MdX6gro2FojO3Yy7oGKzaobFjmYj9/vad&#13;&#10;ufG0nxPJ8Wed6MQCgoK5ELLhhtokkKX9Urhpv+e8pIp/F/R2oyS2obvzDxfR1qfRQLRPec4rSe6C&#13;&#10;jwmLmEvLHzrnH6K6NuUNVj2pqT3hIZO0c5HYJV9d0IvzCf3jnF05+Sv/kGfLd8KdlnBMC4HiwG31&#13;&#10;Y159tJP00WWLSvLRT2zOnZDpU4myApMHKH1tfuQctR9bBGSgCS/MgczvXrDrgmonPvos5EOjDU1M&#13;&#10;oSNNkU+8NdFFs4/M5fteu/No/O5nH/bEH+hXHxLN6TjWT3SElb5SK+exoutDYK+dPwHIJ9AgVExj&#13;&#10;y1DEIPDIO3fl+N1zDjl1cZOjT2yQ96Jfi5HMD/dEJPp7rsG89zgfcfDwRrfmtsIVKz1H9XI+Dcvq&#13;&#10;pPOiNEkjZbjdi8+ofmKRo/LZ2zc4a47qIHRjoTHWYrBY+ne+laWvQIXrzL984gBYeH+m0QAf9bYl&#13;&#10;M6feEmOZIHb6Rio3tTKpV3vNrjiVURIyNh8/yjtM24I0xy+uVZpX8/27qK00taP+USB8ASS0PUB5&#13;&#10;ktYvTj3VSBE41qdg5x+ii9tevuYOUMZBdqyUnTZnN+a9sz/pa6MjJA2PakdENE6ghSQl9k/9FKUu&#13;&#10;UZs2pa72f+KokykP4h1Wb+XX/4wDSOCIbH/bvzvobdse+SXLPUW7diNc/3uUVCUjh4W1aIzBkzLT&#13;&#10;jf/qAQ6uqN7DUkdxUlZcFZbD4NnJrvl3R9BlYr3kGBHZgImLpNKx1ef9UQ7AeOvcTL1wSr7OBsYW&#13;&#10;G4T9IndTa4t9pS1k+LZXz3fhTXvs/A/U7EgcfCcWO2kjKGi+QELH/I9e2nj7ltoYGjRupN4Y5DLV&#13;&#10;y0PATGuYTBxn2OcAEZeTMz9LPLpfWbFrDuD7+ZeUUom3TZx0NgtY26xb05M/PPkPnveqgfiAW1nk&#13;&#10;43v7nygFicC25M/yLY+XMsEbRxNABZztv5GfC/8j+Qj5C/mSp1d+UdNB3KfT8cFUXR9b+sCNn3Cl&#13;&#10;NMbIBOGY/zMSChfjspXSA+taB3e5O2tzq26lq5yYg4Hnp2qoXtJHC9y04V0IjXEx3vUP8dBv8smI&#13;&#10;vX9L4mSZsHUPxKGhGI7lyNW5HJ1P2J+rgZDStSl1AX7afzdVaD9/3eQkr8YW2piELpAp82zFH3eV&#13;&#10;cGWvYvXVtvp5eYB3YXGtsoE7IEgBfs0buP4TutiUw+hn4/R+XCsC2FsuwtIaN/b7V+nlz945k/Na&#13;&#10;z4MdO9Vx3pBEv6G3TmxDExT57g7QtTefkFFH1E792/7v9Z/BxbQiIt9ujXb8ZABvdWkuR/rO6TpS&#13;&#10;7hs/bFj+SVQM65/oEK6f+RU3jH9e023Dhh648IaLAgt7xWtCOhTtqc+Rt3y6/kYZWeU7D3Yh886x&#13;&#10;NAVw/hKHfzUaAQfj35y/+IGslxdFg8WApCVt2iatxe6iOL5VRsz0kYWjqhRdQ1daPMgB84qx8Pyk&#13;&#10;fDJqNWxswp5YgsVnEVxGJdu/hXyjDIIXgxBYgxFpJ7V3cXHM0+XB/KgPn6eiilwYwwiieETMzn8d&#13;&#10;PlULupKwLeinUhcDM0fPYJz4/jWhLCU+UAIo/0hXXgG8su0EVq9UZYHRpzS+/r5Xyonv98Gc6NrJ&#13;&#10;+KoSFWtCbPDw96IT9IUOvbWffADXOvi4hZX9y7eIgpCqH5y/s3/BW8t42o9QIVa85hsJt2FOH32N&#13;&#10;XuoYJscQL0ydTBt+HPkTnwPo0EqH3cI1LZiyaHBbfJZ+BAWw8vUtf7nFMmGQTj4do/aTE+YvXJhn&#13;&#10;A5DpCxQk9ZZbmOptku1t/cOe7XQhTm7NsctkCfifBoc+/LESx/ib/9VZPcbPvR3dABxt2PhEmiv/&#13;&#10;ial8cYFc+y0MoE9MexIFjvaXj+VTfnpc/w/hniBkv/6X0CLi0W9zqAsPA/EZPhd57KiZ7KGzaL7q&#13;&#10;w+UD9casdXCvv80XV0foO8GGUbZZD6oKg95Fjb0tJJK3/XzmRM/8C4uOX1x87BWrLDYWI1AajPyq&#13;&#10;U3iqn8K9M8MT2l61Cq72NLiEQM5yZHCq68Fitpu4RxZTevItk46M54nRWOkD5XLSjj+++QQenb1P&#13;&#10;h8qvp/bgrTzxmyBTH+URum8YTrYXV5wIvLK40zcSefLq0ws3KKiX8c/ByNFWmVn/P3gtqSfXyu4H&#13;&#10;XJw5hS/8Add/LuxpqBc9XvCHddATZvUz8kM3ny5lIVMO6ukrTD/id2+M4E2wXGNAX+w0nmwnhuor&#13;&#10;C57q4okmD0oy/4C6+kAcMD3nx4sbL8ntLi+ikpMCBzFRPL6KoE7k+yomHb7tszth0wm/A9MynAvz&#13;&#10;LfB2d7Wrq2wsl8JPu6xvGGUnSYjkGwx4i0jG3ZH3Qix//SqN+oHsGmT42ktE0xEWR/qZIuaYYjpN&#13;&#10;QRf2LLQjVVPrCx0OzTtQ+zoX0y1wGSemUabUOYKmC8Nbvyl3MOG3Poo8ON1VGAflU0eVi2mOtukV&#13;&#10;NdPWTforl3LgXYQjNv32qifrr6QjBLdYBCdO6YH+1qFx+Os/08G26U0A3/0G8f9h7l235MhxNcvU&#13;&#10;JbPq9Jp5/wedteZU6hLqvfdHengoJVWdqv7RFuFuNBDAB4AgjXb1cpEJ5RoPOxACcHd12zfN+4zj&#13;&#10;JJb9f3bYCJ0uRA9FMDwpspOK5r0n43yCEO6HLR4Uus8y17VJGwljehoqawy15nn17o961StcSso9&#13;&#10;Z7ERf7elEutbhVEbtb18Tc74KK29FMqvo42qzjGpcUhZ98RnjMC/wshpzcZ/pNCZX6zFEG/zD4uB&#13;&#10;QffAxfZ8rRNLXnU1/4BVmjpmy7XTSG4c6iCI+jf48c+OhNWiUy3Dz0gq8xs/5qEMw3tc3Jc9uVmi&#13;&#10;y3o6RGj6c7Ye/kf5FT4MNfr1/y3+w3+QCxfs8197VT6kovMT/PyRN/O+9/81rs3Vj/9qdQkfvcsp&#13;&#10;bas1i4zqhGxU0ZiDH/1wTMsOZgx72zK0oBcAxygATvu/9T/Wpz7h9hv/T+xu/qn/TfubgEpsFeox&#13;&#10;M7rMm3/8GF9dt/2V+wt+3i//fuz/8Wcu4j/b+KoPactYK7Gb1etNcNZnOWOsMceO0zZzhnrFdCyj&#13;&#10;/tX8U0+q0z7F0/Ha/qqGNo7jvxsbo6o9sI7dF3+FfecnFWq5+Xfb3/VMsABH7b/i5JbV4jdz+t7/&#13;&#10;Y5ur+T89RtrF7+Xv3X5ufxCK/+F8iv9SeFp+5r++3OjIL1IZx8ZaeviTh5f4XP8n+n8a/+KypmG1&#13;&#10;7slCtl7xjXu2P/sfsz68zf9RTizcvyKztpTzYD78H+JNrIuf32n+cf/P2p/gpxocm2fj/zO+ROw4&#13;&#10;+NrqYiqW2xS8scZ9vvvb+wr9+S/P4hRzAPgJ7x3/7W3P4584+YKt3fCDfiPTceVp/06+yHVA6qvo&#13;&#10;1CZPYrjW4O6mD4v9v7zsx50JfCDGd65mPjkPav4atuOLLTf8NsJa+3TR0NoOZs+NiAOMNdvDn5LG&#13;&#10;MbddtMG5ZDEB05Muxs3ZhubFtPHHIy2Jeu/A3dwEfqbU+bIT/7OzmykZm51T9bvQiCjfhS20eJyi&#13;&#10;duHfnfmTQaotGQ+aI8EjWj/1EM1WMYbDyC/tw5bbDzdLctRAtguAxtlZ8xy2XTZfkY5cgx5PHGJH&#13;&#10;eqHRsphCnW6q3n7lpnN5t4mNF4uMUw0rUXqV29DS9KPU/OukWjbgkTT0pzePZ1vnU6jLL9e1CYo7&#13;&#10;/4Je/wMZ/5D05/qHTZhUTI0vFymKB4xK2JvKMdLJPBTHNvElMerSrw+8yla73zPm+jvgzc087qOx&#13;&#10;O1ZBv+P19lNIcfypH2p3P4kxyBhtEXdcEIVN+8ir5ZS6kLiWC19SqowR4izJOv7jVLIem8VHjUy0&#13;&#10;yZ4kVHfCZhVeye3Ry4ln2vg6srbB6llpt0jknyrN69te1thED9sjrL6iF1f5gaxlbsFZ/C6uTECZ&#13;&#10;16YLleOFnm/Ez4tHtbX4HLfErxwffSmulG9MLGh9LJs0sCHFD0V5LfuPznQgI91FPSvyLVzGUbb/&#13;&#10;VeelgqMrATUcmvXyUZ0Vskl70qObr8d/VsvpdxD5qtooEsMCQf/rY/NPumPs0GWkzHaxAlB/oh7H&#13;&#10;EH/Q9F9J19f/YyoYs6W+FL42EArxWUtarE9GGTv+qhOTwuWrZU9AxVe6XMkYx5EnHSm+uuNEDz0M&#13;&#10;HuNp8G0Kg+lT0Wt9coNKc51RB932N6ukaQst5VhS/DOgGNSOfG2MEXOxaB+Rz+Od6UcOOxab1/hn&#13;&#10;snqSAe/4kPX6yLKoUVZZHimvZ1vLU75QHV0lZ/zRjzmtL+tF+rX+ZwTY4PxUIpRrf+2Uzv/RuHXb&#13;&#10;yqiSOCkNr+NZphY4JB5OTO+90NWuAB69uPlf1I7/1/bGCXhSly3zOwzoP8SHfgx+gy/YzZF7/nP4&#13;&#10;CeR/xx/y8fcYJ6h+xi/S+K+sn+KjJdCapxibJ//XwnCqtwEgIdLDuFEb3WoEz/zbsda+dNScNUjM&#13;&#10;H8zL/D/tWkuiRNjNf4yrPBmC7NYQoanVhfNQFNyy/ceB3M/ir39ynfZ8zH/TiXxJI676YNVw/lEn&#13;&#10;KEXPYbKB/eJWnf/MfzxvQ96kmvNBBBF+lWzR/CjqsU8i3DgNT3jS0C+f++SdG+NciRcvlfULDvVm&#13;&#10;FN9fMdK8q0tYnS70Hdbkis741M+VErg4P8n3nEArKrW1dkSo/TnVQamWQnkkB8zGwI8PfSmbvGal&#13;&#10;07WaIlR3yaMwThG8ZMCI01gcXJ2Vr3MjFKQXa7Wy7SjnebGwOjems/NPXvtfv4FNXpUT5mqNqRsE&#13;&#10;ljh3HVejREdperHB+IigTfseDJvByR9LbQKHGIgY1fZfp7rzi8qAoW59cqld8uAe/0c+qMMv3xFK&#13;&#10;xLgkqEWzVxOqy1fK6Vf58k0Plv8PiSSTTtlaWttU1Pl/ZIygci7GRIxpoJd18hjiggWTcfQkIwY6&#13;&#10;CfVuqE2uPFEpiokcmtpGY73gCnaMgMegbHJ1+QSW5lodfGsopc8OzP6ly1obYczCOXl1c5ISTFD5&#13;&#10;psknOWysdFhtcihID/KE/AcmsF++oIOnaLxwIMx90tG7HEsM+DcgHLvOnkqd/o6xVsxmdedEFGus&#13;&#10;yzfWldC1uB0ZOSfy5L8myk+VCazs9R/7ix8GxcFGA4IT6WTWZiLnDPHZIrfDpi01WdjDli8bs2O4&#13;&#10;tWWmjXevjJumxV9XEcA8JfQtfPy/F0KnVxBhZqWDWmgpURZ/8i0mvsYfvqTq0N86K9f+tSkMjoTJ&#13;&#10;rI0rytZiLGwTNo6zrh74tdXFn/2KKb6B5J/ha5cSAlBAeTsYbI0uWf/iwA5tfvaf+voBDOORvyyJ&#13;&#10;T8naSr12PfLRgcwdhRfXevSbJ8K86bM7L+HptwYZJLuI8JlXrv43F2U0pjsfbSzsaGcmIp+SSTJ6&#13;&#10;uNDRb6fx1K8X3nzKSqv7fRcu0P/+++odXO9rdl68I+Fp2ws99yDfzPnKzsel3ABvzY58V20UNT9t&#13;&#10;ETMhi9oy/nWzdbwTZ4Mgttx+WHTJvZb54VjBwZ823CeuvrhdnSzYRtltc7S/LvgsLvb3fOUVnv59&#13;&#10;dNDvTipytz108AAaOxb1cNFNXY4de72kR85WaiF0TcZFb2DwEkZ5jWNejLT9/B27HMFff59P/1pz&#13;&#10;kXdPeSGDXen0wNY7uPTfnLgBUyz7FgfLvXrWg2dF8xkYyjf/kK7d/F2F+3oS46ncBxJKPuP/4is8&#13;&#10;PQDFP4PtJMZwa49N88IFQ1+P5O/e+IrXfmPQcVT/T97Z5t3EAXWTGuxwp4w9Zlgnb5xAYacxfM+d&#13;&#10;1h85yeABibDZYnvF4tp+YVuDz9VWJ0w+BSmGr2bydwbDE0BjlQOnnMEvFCarXivvGMNG23KvzhLy&#13;&#10;UhtnLOsXK2wtntD9ky91lqyT1XjTzuacd2erzc8X+whxXjvJb+7QiPoIi3qd8HgHutM2IkWe0O70&#13;&#10;ycWKfsgsxBNxto1qtSBhFORP+w10qow6/YnHtfkH3bwiA4dFrMaj0fzD1zjDxqIkXfvZSuXx0dxQ&#13;&#10;ZzJ3xNIWdcDKmPK6SHSLr6PK8e+Mcquqetj600klaia2dgd5viL5jdcEt3nHiQNm7j5ADtjGwVEj&#13;&#10;Hb31D31QwsbFT31Kw93/lkczuvZ34FG+lbzuf4wFPLL1dfgpH+3F5FEdFF+22eFQZ1vgG2ayRGUb&#13;&#10;4078hz+6ZsxWDTltRFVtPck0/BhfbJh+gq9X6xvog2fMaLYCQVeZVGkebP/3r+Mn/xP8silc9Nn/&#13;&#10;Blb/1wKXLvYTKzNDHztQLDR9wbH9ixZlP6tHdSRk3+Bb78Gguihd/NZKvvrPBiapZLqHr0xcmbso&#13;&#10;TU7NptXFVyrZn+FryS/wk3+0/1/jb7jueCuOUdLc4esf8BCGMWsevlRJ9QM/6Sxe+1f0/Cx6VreM&#13;&#10;ncdjFKvBgs3A3vg/kgZhV/ZNp1vFn3Vjp9KBZnk+jJNvSHpWwXVOD826M1ix/t5/KIl9778yttPs&#13;&#10;vv4H+sg/eQ6Gu8Upmh0HPwbw9UszRK+ku8fMi//s/6InvkzwPsVfbS7P8Zf0U//lHWo8D3zox5XJ&#13;&#10;3vgfe5MK/z+Mv8bW/q6P/5Su/5Ae+JZcvh9/fzX+JfHI/41/d/xd1NUo122B5/y/VXBe/2VnWf7Z&#13;&#10;/pbVi+1/Gf/XUm/Hf/gI7KYcq9d/9bl+R2dxv+vr0z327KSX9plrnlUwl05w2pewT9sNdLA4N0iP&#13;&#10;+wTGupJHOjL5eMY/ueDV66Xik/8wa0kn+xRj6VgNFscJj/F8JXsXthg3i6XmWQdvJ6jmiu5k9uwi&#13;&#10;hs4/82X4Rs6l468zNsMUS/jmtbr9uvGHdKQe/sUGfvnKl/GbXCucQV5Ckmf+oQ8HS8u9RS0k/Bev&#13;&#10;EKNHvzyJx4qP5wKoZcP63gCBDn9CQYJ0+fqyfHhfPju5t/2oyzCY9OP4Fw3/bZGOv8NaO2jZHdfW&#13;&#10;YsROcPid+5sTL8xlw29+Y3RqcCS3ZiqZbYuhPmmv50TQjg0bP5HLeGUWjWuuZj7G2JwwVrI7P8ce&#13;&#10;jo/aDg67j1/UjG5s+HQCXVTaKJ5q9V4v5UWf+Vd4UKac7SFBlynLtv5P/2gCp67Tdh5n8nvyHGTA&#13;&#10;aw544ZCF4xOf9uPMZMdqfEE3KNDD/SN87VjsuGCJjbZG/+I/L2xb7/5ny1oGEvzYIxlV+hStecnZ&#13;&#10;Ni/ksc6/fPJ4TSgFp6ttvtYko0urTdB38a2xr2eo/V8CegYJXTwfo0i3K3XCh603j7s4m6FdGqKC&#13;&#10;Y6TkiL1+cAzROSba2gu2/k6f6jyhWf5NWeNPBkLWDvNPnzyCELe+bYxYHNdgGPnaFvdsXnxgREwd&#13;&#10;QiRgWUGW9bebv2zHZN3ig+gWVR45c1YNGri1WuU0JtAMsKYWD8Xlm6ZsCno2bP9P9B3M5QT/+qz/&#13;&#10;a3zqrO9/Pp8NVuvjtur6g+CeLNR+eUHGjvCT56vl4gOirWdcfeu/jOiIwW8N2rYll/y3AE6+xQOe&#13;&#10;Ovm7fm/8ObRjQk/aeGyoMj7yarJfsvj60+TV7b4GetUcQ9pfi7WC6bM/UqhtlIcnZbd/EhfHWfY3&#13;&#10;p8trslmFjJZWKM5rN7RpV+M7BYC1pfNROled9WIeWVfjSt/kJU1elEVENK1d/1fcMxnJ2v9mFFgP&#13;&#10;q8AvErAYBxhqU0QmxhotDztEkURlRrQR82WXbv3mv6pZzeJ/5RFhSe0bfLHUvVX1xVvekH+Mj8zP&#13;&#10;8U9emefwpWWKK7/1n4of4I/R9lbX/DfvVPOaf9pIXfEyltdi6fxloF8sT/ieRzJvjFn7mq5RFIKa&#13;&#10;1/3D+MlDc0LmgI4SN9I91cUfQuM/OouMNtkPH+0P78kvL4amUAO12bXFo66kaUMvVsH36qFv/ARF&#13;&#10;NVZYc3xx/+uDGdIcjsvxwxK8+XseEGh/uB1DsQpSXvqV5g96yI7/165ia97Sd/W548V8MVTY1QUO&#13;&#10;uNC9m8hK+dmqne4/wrEjqsMeA720Gd7qRTr7f/Xf9jc//XsYfIxFp/Z4Aa/9k+dpKyMLS3G2ICx/&#13;&#10;d2zOFL6KNevyidrLJY542+YbglvS0qNd7gs9P2s8Dr3cCZdYkUPSnYvu/DUy+CT/8vau0azyvqC5&#13;&#10;LsbS3N5acujyXvvgKzI0dPuJ+h/1bM+H7X/f+bvi107WNb56jq6YA7r9DytO/DPAxFPnoBcv1aiL&#13;&#10;ZSP+yb/DlTw1erB2lvdsW0RZvrI2n9QtZRXgpZov/+fMoXl5vw5rOJi6nM7qwOpONEAmeD55dZO1&#13;&#10;nU0OLJEEkdaPDbPWtUlqjYZs26AVL0kYYgczxqiKwOUOC1RYPSeyW2b5qNrJldXyq1MpCZHKzy/e&#13;&#10;MUjdRqewAkDOUEn46GsjOdGfRddWZA2+T5nZTmtQMU6xEmVPCNtxkd7kxImxwmhjtTsa0QGL/vu/&#13;&#10;C5w2qfFRI0uKFZPn0qhnAvCYyGvbib93KqbOnTbKS5QT/3XKxdcnLmobvUOvqjOPr/mvc0LOZief&#13;&#10;xhr2lvhPnXF0itAdhZoY/eDnDULw6KvVdEWuYIPD2Nkr+K5O6u6rawKJrr3GUNiJs+oAAEAASURB&#13;&#10;VHw+6nHlNotlaeNR9xbtrv3lw/9+y6xabSEuxt0BGVpjYSO4smlCr1QXt4mIegB7XLDUFmquLZtU&#13;&#10;w2vjsuiHT2M1ODo5wXPbYr9VAT5PxDlHSj8inuxX4xYHVp+IcwBbv3EiNy02AlJNPOc/WjsgLedI&#13;&#10;M23ptZPqVCmyX7xw9PtnfpuUiy+feXSMcenP//7EE73/4CAW27jAo4/dyYGcrxTOXm2gQ//u75py&#13;&#10;gdELcA2k8K5eGfsCfO6EtE3H2GF5IUX/3Dkb/yJtbijrpRPW16uTGLPXvPWOTOOlD8Qa7Q/d0v3t&#13;&#10;SBf9s3axCa0yoBxnExfYrPuELZ94yvPTpz+5ocAJsjZp3tba1smW+kqqw/5gXLiA1ZOOKNurf0we&#13;&#10;LwxCp07/CQA0kJLHb2xWpwcoxqP8g8cLQ/r9vguXGE87+0Tq1050wOcJcfzvTiIPlo0FNvCzi4j9&#13;&#10;jW1edfruT/o2F0CJjRcvf+Mi3zufPsQh4DWrcPqU529/knn6aVPA+yFF7Dz/+JM5yS7ieRHxHRev&#13;&#10;GrOVLOeMwWLuONKgTtLs9ASjLylkG/32zt96YazriT3zzLwF0Dri9eGrdf/gN3V4Kpb88SnGdx/+&#13;&#10;+O33v/8vqv8oxl6Es413skt84tMFR2BtJPL224e/c4HtT/KVC+bo84leL9L5hKBr/atLYnVxh7Y/&#13;&#10;nxR1rPs7nhEcyi9MghjWWbDNHPQuafK6Hbm+15Ty6j/tj2LzW7usM7d2sGibyDzNFa1Wym56DGr8&#13;&#10;R97fp6xv0N7vP9PSXnTk8+INLl6U/ZMngvntof1eEXRy1guu+lhs0k38zKP///9jzT6Kfuo+yt8e&#13;&#10;/uMPf3+Y/knc/2C9/R+YxNALtV38N9+wtzvdMFIdxmFPOWq5NmI648PuWsVb2rM2NTbExN6zV0Xh&#13;&#10;p+L4ZkT036XJPuPpvRtXhfLL6yuwtMu8dSw1csXUWNFXjFsxV+9ZMHfdi+0Obd2u7uLjz6RsChY1&#13;&#10;aAff2hTAJCxX24GIjYSdxkObxHfdthj8KW+8RVC5baaGfMXrNkXfPmIhaA+qIB/FaVv3NW2msBgZ&#13;&#10;N60Z3nf41Uy+eOaY+wWtQpW+wYNhrOaH4/fw+aY6ES3X52d8dTAolNMHv1x98j/dx/5n/GIgtJAu&#13;&#10;BiI/5t7FL/TwaW1jopjJyMG4Ge7szlDb/7RTq77k1BfjfX0LtPbQxoXhu/yTDtu+j95yTdnT/h4I&#13;&#10;FTcz10W+Uy4+80TUV/9hiax2lx/jV6U6Pm/8PzJmx16Nd/2nooANk2aA49r1Ft86cWfHxZd73gbB&#13;&#10;l3PzNfmJPxvFCr5X/KxDV4bmnJ61naK25seJ/2kWmNzxZCgr8xibs00q/QXR2/9r/25EUKm17r/d&#13;&#10;V53+LxnacYr1cEcVA4loryxa3lL+rVxx1IUzh+HEaHvwRLKUegdE5U7kgiQyrBdJ6XNItuFvrAii&#13;&#10;Ewtwyg/DvFLWRf+hHXz9Cv/Uqd+bR/hOvs4U/qSblxxN6rr41t74a48ixmZ+nOLBCDMG6c/ZoRZk&#13;&#10;3ReRE1q2fFOQOmWwuztzJR3a+p9YsuCN+/jHkvGJqt1l8+/l993/eRA3xI1Jd9yKaqwwxLIIGyuM&#13;&#10;IVskU/GnXL35EPyxt8FI29TuMi3KGtu/jH/pR0H9H0yFbC/wNUNp7XdJo6kD750fqXYnoMczrqQe&#13;&#10;+JlkJ0BDfonlMQYc4fkbeQcfIqbTRszhvKDlnNE3VKwNsLNcZX3md80hfI9EeYVOG5CyaLNIGvpw&#13;&#10;JpplSwKn1/gqMwnJ5uc9pth4QB3yXmjwmKXXnDOfdv7rnPzjx/+3OUfzj24iesLXLuYu9X8hbNd8&#13;&#10;zdP8+/ry34AuPzpmOvHXEjUZus2lpei79mCo7em3oi5uaP/xH84IvzOnXPuzqS12d/pBfQH+D39A&#13;&#10;YA72jSfs+rkAdDcevedGY8Y2b+Z0H6uv7nN7moDtlLJ6Ye7aMhcwwQty5+IN9R/+68y/KMvihZuJ&#13;&#10;6wPzNucENyb6rkPa1RyL7d25DM2LEmh3f0Uc7wXD3Rluu+q8dvHfwGH0vKxEHXRPEjZSn1h78e3S&#13;&#10;lTO2blvaHPPEX10a3IJO3qrisYoXHI11x6XGvLhpL4zIZB9i3Qh35NWNZ/HWB8Trrlh8Tt65t/6L&#13;&#10;gX7KHzkeSaeyxtD9DfriUy8/NWD7dNwMv8codgPxHRv0u9+xtE2I/Td+Mqd8PDnsW2z0W289fqmR&#13;&#10;hEc1ko2PVpl24u+Lt8cQR6V860x+UQd3tp4amTWYjxT+9Emfjx4l3/+OkUeXftofH/NPZZyfqqb9&#13;&#10;08FKT+Tf/rivioVDOVQgpf1mmwXaFcAHnfiJP07HsmPTtQ08mpfF8xbamlHp/Ipt2Uete620fPl/&#13;&#10;Whs6g1YfpSiuwfD8hfgeLdgw7Ws85nWcQ4f7v+Wd2rDdRkNu2qXtVcKqNEfuDWY7jobW2GodH/Dv&#13;&#10;vHhRg0zs7/gHB/p2fGtJPO2q/yVPbBpw9Nu2VN+kymnaoBsW9Ov0sfUV4VFAbO9FVX9SJH94FbB1&#13;&#10;2vPCuP7lxoRaVfgTMMWNeJWf+Lgxasdn0z9bFp8dn45OPNwnqF37swEbt4Fay9TiS9Xmwq01z/Bv&#13;&#10;8bf/oWMA5akCtZv5y9KDBVeaurxDr+dfzDTr/SkV4/a7eLYhbe9roRkQ2XfIAyfnGr599DieEchz&#13;&#10;yJ4HQMP265wn8ESN2tGhrShUe3prG7erG99vL75xCgzJ6FdGjVkdGT/tf/QHU1mfK7CR/5w/iIZE&#13;&#10;a52xsWKWt39WEKl7PC19MDofCrt1Rhm3O/+lCpf6/N3/W2mMxDh49Sdt0mLXT/jzX940Z8hpyXCs&#13;&#10;eTh6ykIUslP13rzaThRe23j48jhGdBMGuHgvYfidO5YCmqaxFFFi8ooPf/QHw7jEp7TayT3eanD8&#13;&#10;f8Qfzj2RpXZtG75myhMaueMSCrTFP1LEbjRis7mDe7iA0xZTcwf8Tx78by/0x/ygDJ5zGtc7NwSX&#13;&#10;8pwzan+GlPksse5hf4LXzHOZVsYMyu2WaDx7mDbe/UU3hqnDmNrhxcIOEQ12P+sWM9vU2f75b730&#13;&#10;zhOKxTabjUuU1eB/MqzV5r7VEEt37fFqb6Sq/aG3X9Zqdc3/v5MDj/w37uLnvzrh9DyNKtFpHum/&#13;&#10;5e1/oX38O7WIycRidw9OHrYfxz/ue3Hsm32eZXNX4s/+3abvyXmQ3jNmLGab/9oOhY0Adx4Kx74w&#13;&#10;ZjZ2MLaaP9llnDjH2IIRjXTUaYNhXWHjXzzFFV803HGJZbGDmUJRQlCJLc6knJeJQTt7PpP1Dn/g&#13;&#10;SmzjP1TsUud0aXfjT+OQY9zpg7SXD6/YbruRyjKL+Mio31hrgVs7/xAHBCh+eP3b8kU5McFW5lVV&#13;&#10;fG42Ft12cH8Mk8Ot7Z9+5VWho8RdVM8v3+Ur5eXfKNqGN22UJbSRbwjU/7sfxjGTAB708C99yaJe&#13;&#10;coLqi1+drLRf/U+77HiPxZ+LkoElQDZMsFksVQEVhsXXdoA2pzzrzA56LBryWBTAkuO00tfvJg92&#13;&#10;xP7hUwyAiQ8vfir8q35fBVyIN/gImp5YPp3HIYPWwR/1TsoKHDjtvImBO406EPyaoNbppSg//yq8&#13;&#10;/qf8R/5rePzzNx3y4f/0TsfKx/YSQv2CWCN2gCsf/Pmvfy5sPTJTmRP/Aod0azQdg7fzXge9GtSS&#13;&#10;fRffhlWv9GNgWOCb3HexKNfwYeTfmO9gxU220nn1iZLWY3tdL3XZ5xyr6hTfjdah3smTWsRKLfG8&#13;&#10;/rfHF9/K492Jw0Nv23NUjsFtYGlHkF4Vw8OqQQUusdx57Qkcy8YWNr66KwNHx8MEjc7YhSX4i48o&#13;&#10;/mNXrW8cnakpQM5Lm1lZE904JitJYRYuKwjMojLXpC8DezFlWx0Ol3fX6cHZx9//xhNgXpBg0PSq&#13;&#10;hDtIDwx40s6TCX/w6tTk0eOg25OOTSS1yj7CtxOY1oLOb/3f7/ntECVj5GGgb7KgnbDfiYPl7ZDp&#13;&#10;f8e3W9944aCtA3SXx0hrfOBWkd+1SWttGlv0+hUWHfwPTHZ9Yk68rx5II11+NbGwP56DJfhtK3ci&#13;&#10;77mg49PPnngYjTr9ZlDtgit4pVeAx07OFdS/asdhsNvUrVwwRk3+JDg4qwtMi+rVB6vs1sVY57HR&#13;&#10;nVRPQzJWMLWHgybDRw96esKNbXXbvnlHuzoheHEvw0Tbca0nFXly8IU7YptU893F8CPTxAJp8VNi&#13;&#10;7MxEZLWxySS5Wf7bNhmN+lf28r73uYOvHU4QXjqBgs2O81C/km8ePL30ziTyTp1xb0Knvs0NwCB7&#13;&#10;32GzBydfWfcblh2omDMFCZXrlwXRuGu3NP+Jj0/8eoDnRV5/J9PX1Hb3rhMK7OiiOf4o16LhCkP7&#13;&#10;pgzGmDd6mqXtGLVNEvT4qYMQm3wrUIWEOSYvuTw/jSk0c4x+5QVaJyZf6XsEZ33SiRQ6PCGgD5Oz&#13;&#10;r+MPr5Elm8nPT799/OwNAR9++/QPLuR2QsaTYKAZgz765Zh64qVtTXzEJ7awfsgu2Ni2nXfHv3H3&#13;&#10;ANM203o/83V99cYfDyGjVfdi4fvhf3L6KtBlcMZ+PFJtIVRWLWyoKyj9oBniif/G2oAbS1evNDFO&#13;&#10;2JGv9vA9j//yLw8VV7eKNM+Nv+JTkU3WD4teR9n2V3A0a3ORzcpP+Pbf63/t+Cv8eTW1+S++Gsuk&#13;&#10;dD9y6D/Ez9S5R9O4dXwa3KO/f+//Ky+Mx//aDF1zm603/qNbH07776Trob2qsLSYUnJpfD7zP/3f&#13;&#10;x29j8ev8+1n7J33jn00PF9C/YOTLv40/6974T74sN+ffP/Nfs1yu/4Xt+k8Yft3/foB/8u9O9jf/&#13;&#10;WxbVtgAsugtI+OI89b9jkRHCm7/mf55RebvDG///gr/+d4eDyWjB6OE/+Z/SDLDdxZf3tNIFdJvK&#13;&#10;jdPk8cm/SfCtYH7qWBs1t3niHEON02lcjpRCZ/xZ7biMv7xtPfChhC8nyxO+/I6rD9y8QHpGPfBF&#13;&#10;3X75qHjCn8WzC0X82VdZHvjX/4i/9N/8mw/yYofxUNm1RzLL8o/CqT4ZE7rE4RMLXTlMc5st978t&#13;&#10;Cr+Of0Ut/IQmqwkqsf3x52g++Bd8/Lr7l/wDKtNhDV+RE39K/L/ih3P7P4i5rmrY5NW+iuKc8Xd1&#13;&#10;1kJkue0/ERmRcYOvZ/w7Zwg/QTUYr9f9j9v6tETTfrbb1FL+utlFgouM0OARZ0+SoAH8Rm4EpeuF&#13;&#10;/oevYZTng5rVEcLVFr5UmeJw4oiMx78eG3RMTLVzFOfB7iPHjj+2V1iTl+4rsHITBPV5IeLu/6xg&#13;&#10;OiNXZiAqA19+Fh+lPMnu0C/bDNSHBI9WKk+OvcZZs/kpA34PXX2NuVpw+ILgqxtx4GjJfnj06fjv&#13;&#10;8Yn9dTeEFs30IomtnpjRDujZbRF7wXXepRcu5V8umdPLP/dZ+m9raVZyMY9n0Tp2GyTnpGCYI6dr&#13;&#10;6OC2jw6bqIvVKpSd9iqm5QinmPHLC5lULe5OKM1rmZJl/ksnsI3mB1geD7LYN4SW1+PZLobbLlYi&#13;&#10;bB42NzUOiVBHWbGbx2Uz/m+0Mj7Ue5yrCXx2Ej+J8Iu9OYY++997j1WYr8rhbx9J/3zmudrbG37Q&#13;&#10;7lMG3mzaTXHKI7sLk77dClm3tQJF5kX5SFlrpTUO0O66UfysEdSTpgbPGtu9pMyLbGouBFk5jwVv&#13;&#10;n9v4pyA+Y/Tz+H/3/8rkkKqnobWwGtH+l2YJI6Ow1bY4vDaOlrSZ5MaFcpe2SU8HqLSxvgloO1MY&#13;&#10;HrjHpy5GQJVOlOBBlwGA3c36kGt8XT80bhqOBR7PaYT1MhDMvU4266AfW2CQ7/X8k3pn/+RtX+RZ&#13;&#10;ggTfvlpd6sfLdxxpj1F+Cvzno7WPgm1g/9N/uYyRNBVOoHMM2rWGVk3VNvU7x99LUAa96wHqYPFA&#13;&#10;1fxnOeosxaeYkVn/lyRl8aEA3TzFNumo6wZN+xTbjfEn/rfvibKxtkaYWdoknU/qz/rGLKP0nz9t&#13;&#10;8Xt+Tk7ZqWBbe+Q6irLdsspdaOvibAw7q0QkaFt6aDoQZ1GPrOpJiA3jL08VKrKCxTX2OGYki3Yx&#13;&#10;4Ot8LG+EaljycPGKyC8GhEiCFA62+K/Zwbp5pMXqetv/lMw4ZC7edEpPs+3sOGk6yv5Yjtwlih9J&#13;&#10;28VnY4VJ6Fj+L/80cOmi0PmcMWUNuLaS7+Kf5pg+6dmjlWJNTVuUMyf/4dMWufLfAGdgHk6ZJHie&#13;&#10;2kV1fl7xlY+wmjf4kpS3/vpvkXLYoz+3P1ahusa2Et2L/+YUevGK38UlYvMGX5kAxYMbeccf21e+&#13;&#10;5dLyWP0llhjyxiC+KBmdfHRJ+tD3qXajQYD1xaykBQkgYn+GqM+4dUIOwX5tFXzhy4qN/plTJZb1&#13;&#10;cJz2l1eONBvnk3+a7qLZvU1CfW1Ere5ui99+78Tfc42e66pPodmbBb73P1mwJiJ+hjMm4RC2ue/U&#13;&#10;Tq0dmHZqlGCwnf5XiCUpp5PZTd47xsHrk6CNZc0vYOxfeyz6dbEpd84LiGKDKn2/AOqi3MdUOvMV&#13;&#10;q1vkNb4qjnj6VFZAa5wXUQG+iaVb98Ydm7QFv29cU61edHqRtP3JsbH9LQJrRpn4wOPND8OgrCnl&#13;&#10;vWPnuZEEGfuoc6DZLor2iUspPdD0MU2rz9ZsFwpjtRde2cVRQ/FPBzbAY534xn/tP40Cdf0np9Uv&#13;&#10;Oouy4urUJVQY+iGqNKosYhzzId8gKi8+6xPnKZbVurf4qvDzwOfBDM6KqlwFdmxWeklU7B8S3MZ9&#13;&#10;4qDVoxUzkj85SC7FqRJCU7TVobHr1Z7JUJiBMB7BW2fN8Kdn+ECnU5pOaYqEYxL226ANVDa4Bmq3&#13;&#10;flVUDiB5lPOVHa7lteRXAIqdOkixHP8v/gZV+JJ0HVttGb4wdmr3ROrlayrlZOsKLPOiXbpV4qs7&#13;&#10;kyip5zEAay8V6Zjyg6//gxsWG9oNs9vqc2KlTj/7qhXdatuLUYv92YkqR8xeuKATvj5d/CvUel/X&#13;&#10;LS1frEBVRnQ7R0an9NkIjWs7OVXNgSnFWE/U12YZbs4hQMdx0m0sElctWOmg7EUFkR1INiFgCs5v&#13;&#10;5KXiCEgXSr4qzgBqnLyIouZ7EOZAZf7uANBJPv8o80KWmLPF32TzpD99p7u/oDtIASKOB29OaE3D&#13;&#10;Bgq29W12YsKCJmr8C4ADCjzKC2okaLYOjt1ksd4TBz3Jy6DpE1UeOL583oGJF9M+8HTje1/pCV9P&#13;&#10;OHIwt4tsRST6H/CkLxys0mhtIRbFme1aAny9dgemPhfzbLHQHgl86tfHF+rlKdZ9Y99THMwvfm82&#13;&#10;HPVZiB/H60fo7N3fxEz184Mnl72Lx/4G/ydewSms/HEZbye5qcNWLriKUzz03yc9Wd+LsN6RWzuS&#13;&#10;R+HTVh0o4L+++QYgJ+a/+WSDT+Qdb/QXtW6egg2kDv49aJaOfHdAc7CtrssLeheI3NG8544X7r+F&#13;&#10;mbzQB/R6t7x3LRlvf0uvp5+Ztb/nJEy4OseTtuJp++7iZhO61wV96pGMQJrIU69ZtRhu2Ja+bldj&#13;&#10;6lNesMZn7XvPhdkXn6DAnnbIOOElR+Psb9a858DdJwqzkS/vFt7Oj3blAqB3L+sbqllsIPqhOLqO&#13;&#10;b56j8Anzr1wE88k+e9e7l79zQoU1GF8+g/XRi5hkPYly+9+e6GDbJwlQ9oVG2cEcfF6s80lH7sTs&#13;&#10;rba0Y0+DmmjYYr82jsXGvLJhjMkJ5CYQsBo7+TRdPrq7KSH7xj9qlYmDevyR234vo/rfE7sPTMx+&#13;&#10;/+Nvxf0rT+R++vZnunvNGXX6Yv/nKx8+n6d2YUQXPjCGfPjg06e2GfbbNubL7/R17xAjxr6WFeba&#13;&#10;3Vwu5u7HofckAzTj+Z6AvPf1yfx1YdIcpFwIThys06tn/93X2b/k9oRloYI2/6XKPv9f1xANQs2u&#13;&#10;DOUwpCdQvVItMwKRi381yb++cON/DD74yqM/fOFmRzrF15lsfsVnM9M66XNlwd8+ff4o99CEno0v&#13;&#10;QdX+Kvir/69x+CH+cfziZ0T42oNRQJ+MK8aPrf8Qv4n0U65e/O/9b79UK2P9k/+P9jeOmLnJ7W25&#13;&#10;WXxby3XzhOLOFuvGCwpK7Hv69X+066m5fdv/Nf4PfMR+nX9r/5/ha/zbufb/EL/A4UM+vW3/ApZb&#13;&#10;P/dfL5efr/5LK1SsjYd3kbvtl7GBWl7W/77D1xB6tdwsSVVSqq2EUWu7aTT08A/9xj+h8t8U/BW+&#13;&#10;trz6/z2+atUZfnB8aSNj4ht8+U693Nd2c2vzn8RUVm12Oo6IHXuMkovRQx0FR/n5ayGGN/7f/LOq&#13;&#10;ehAqDonvM56deMEVn5v59QZ/ktZcvVGKEdyqUu7E//qqikzja7RAxjwHt08IERXsDxt/xHmD/+y/&#13;&#10;mqg03vJpiNovvvun0w4P/OrnP3uEjLrxV9Z+XjQUQN6TkOJvnznd+p6b4VEH4AM/J19xFb79z/lv&#13;&#10;vbUgoYVtUh97Q7QyHEKXzuW/5dH51hq4svzRrxZRDUaX+OKw47j5Vz3Vi4vy05Lf0k/7q3/7eX2m&#13;&#10;7PzDdkRisVWH2lhHP37Dq255rOttN8nEufmr1rq/dw25/b/V2gLdxXVF68N3bMRAfHEqY1xmDGvK&#13;&#10;s2n2VYFcdqHk5l/6Ve6CEkOtnHnhvNG5sPOF8d0Guf57gWvjxywkHrKgwDh3cUu1HHcMTzUanzr4&#13;&#10;5msn3JARV5pY2cvaG/CuB9KyjVrnrupR3WdP+rB2LuBYBZj/uIM9adpbJDr2YdKmjG3qDXI9KWe+&#13;&#10;KQBd8eZtKnMb5mWT2GpTtxW2l1rYdj6sTvTY/tl8GkPrbavWfqufP0/WuXap7c7FNvNKjKqqRoYn&#13;&#10;OMaKBG3nvky79KcLcFNTThZ/5M3NLgpq8o0DxytYzfGCAnz8x97lsSQjDQeh9XfkPb6TqT4eLzol&#13;&#10;JUgLmEds238lFUbriV1+oK9297ghOXjy89BhpcSXCpihOvdE1rd4KHePWaS5DSE+141b0Hj2iiMR&#13;&#10;Y4KM9WLytzY7+vFJSnmJIbZRx1/lmu2wPPGEqscwtrPmNperTbWPOhs5n5xbI+XxV+2o7gSKh7aJ&#13;&#10;vH6ACH/aFI9Vxs0Y2fDQW/QvBhV5TgSJFWkMW81q14ePyl0AhJ7faDq6Y1Hm6PAYUhR1WOgcgfIz&#13;&#10;Or16vHEeLhpUc8Q37tke/jzBdGjo1w/kGguJiwh9K0NB95RVUXQNoELY3iZ0+npkqyrwtf8jC50/&#13;&#10;q0Z3i23tR3/zOpTfcXncMod41vgfrrYcesGST7Vot6rmaAuKfCzw71V6lLWr9l/OGD/zmtNDVBSJ&#13;&#10;I3VkJ27V6MKQL8WVIO5YnhtQfSMbHNLbr4cjlrZ4DO0raWYXjLkAy4k/4OhvbELBfOCYUNqJv7zF&#13;&#10;LP8oR4DHtblWfRsSpkuaPtkn2ymwQtAxjxMjiFFGgTdmD1/7oDtA2CeOOsPtfqAxy4u6vlUqFHFk&#13;&#10;chxG0vZxnLJfQOMLmvuNjlzZhKBTLOrc/Gdy0sLWS1XKIE0d/GnyA1VZHRZHXmqyfCLzK9qrruIg&#13;&#10;KwLaFmuxEEp5F6mUxDz4t7xzeVbDg2sGPD8Pfr36iB8HEH3FV2QYrNEx/ykTa61Rbe2vlIwX/xRt&#13;&#10;EtV/jy89snK/wE9Wca04+Cpc/6dgWSMAf8bPFO1DltrJPvn/Pf5kx/3qv02lEOL+0ZjuX9tPEcft&#13;&#10;C9nOrtmnM7BAA5cCQyH4Evg84S//tGz+i99+K5sX/9ya9eWpCpRIHQ6o13RKtwrcOMFkK17fCBGK&#13;&#10;BPDrl67ZVG7zA8omqj5CW50MnqFyyXviSx1s3hzm/pfZ2cRYGxP31e477Laeq+5pz+N/+Y4yzCku&#13;&#10;BmhY+GHAXOjXyucDQO6vy7EMwgpstLo4obfxd4LIoAeday8EspP+XZyUBQ+e7fcSGj7jg30gp9Vt&#13;&#10;FW1uP+qclIpO9dp546/EG48FZfgBI+v+0vYxcvXJ2zbY2PxBnAsLBP9HlOCJLWXOxmi7aZv30Wcv&#13;&#10;89reWsH+d3HRt4MFn36fXXNpV240lRtPfmbfcFNufOIGXYbsYM1izfxnw5AcLPNhsrTVlYG2uFsZ&#13;&#10;eyz5o5x9aAYcOhsqCl8ZPlcXW3dfpMzGPArl1WHNiOHc78SpLuzq4PNX/NmXs+h4efcnL/2rcxAA&#13;&#10;jbGx/LMhUOHfJlga4I6dRMlwtW+JF3b2H7oxGXgywC0Km8RTlzxM8vNZgGleA68w/B1UHE1Swpcf&#13;&#10;fHWGb4W6t7eBOLrdx73y1uPxu8d4Cxo4GJSe8PRWTdhbYf6rUK47aN066T/Ctz56jNjZ4DItfrdf&#13;&#10;Z225gGjUMi7qM748VYmvXmJ28bV2+HpA/fHfLTbPQgGBbfptNBjACHDe1SCSV5enJgH/TSjEoJj/&#13;&#10;JK+LkTfZH/gysLRzP+X55cYGApWoY06sTTZJVlvK4EVjfHwpevLPjfDPtv5rnrnm33Yc8ie0Sv2a&#13;&#10;kmI0ntHyvARDGqOPW+F1oIoaIkSKe3GHgy0uAuyJqh3YmQddBFIdnx04H3u0iQb+yEGRF/V6Co+L&#13;&#10;KT6h6EFWfQb9DhBOThZmymI5OOgC8ZdevqWfDYC88BIeXztwdPew2FinrdKNaK+24H2ZX//uQRV3&#13;&#10;CPNqE3WnnrZ2HQ429bQf9llbvReAeK2j8U9Cf/nopxfqZMoX+e3DU8rabT4McHqgNiTTUfzNMdqo&#13;&#10;ExS6Yl6yA/J37tSt/yaRzw6+98IhetWknv4NitvuMPFTon9OSn7H/ndcrHMH+IWnHn0lpbEqZoqx&#13;&#10;3HwpvfXjyLr2Tm99s2/SWMmL7wHIDnRoH8MBb4+me2EU3g/+1oavsXFSnkm2YYKsYeC/Puugr3Tx&#13;&#10;od31wXpWfsXKZN/XdXqBlNl6eW3b/d4FVWOE7/pUrpgv0JwU8NerN7hz5Bu/U4nBOzhA1/X/3lkl&#13;&#10;UHcVa6NyWGU7OFkR1VeHO3n5Rvy6TPuNR/41nK9+d9cNjGgioTFo8Hce3/OU4Wd1er1aDC7Iemnv&#13;&#10;K2sYiI8xPpis7PvmQq8khN9rZl10hGx+eOHR1856sPqOk0W+huGbr6+B11g/7lLFBOPw5YsHcuY6&#13;&#10;Vnsh7xOOeHKIVx75qhhfASOeS0+ArkQE4KFsuxhr1LO9tprj1MUL1xhrF+t0wfF3Gqim/eOVTmU6&#13;&#10;iQI9/7dv9Cf7gGPDV3+zBh77q+OIJzJevLBq3OkP5q/xCu5gyu85IfuV+We30lac5H+5+468VZev&#13;&#10;TP7IE809uYvfvfKWAPcqCOR72tGAI5uK7CVG5JI22jadSLOtAaY1j4/m6Xg8kZH/atAeF1b6rK2v&#13;&#10;C0RjpO8S5WnnUaCn+dC2/zea8ss7mYpacPQ3llBW2ev+jy07qMwBWS/HeKY1wvAp7rUR9is2tKm2&#13;&#10;ZBsFulE+UDV1w7ciX4KajCgh2SZP2BB/iZ+/cqjLnNZp4/8dvnrSJMy/gC/b68JWfqmV5WDJc/Gl&#13;&#10;Xf+f8RcYRxcX9bACv2nGo22Ih2S+N/6NrbxKZH7p1V3u/E+pO/8SV//To48y1zDmvDpTBjx18WYK&#13;&#10;/D/Ov1KMWvWqoZxx0z/Ws+bfxVft4vmaf6/+P2Az+a/+ZxPyanD+kS3aafvTsRsbLf7U/7/iq+3G&#13;&#10;X/x5mJL0Wn+XxZ86SMXbNQF79L9/If7apvbr/zO+SIU9QLZO/s0m6h6Vr/GXdvNReZWv/4niYj2r&#13;&#10;2p9V+3/JeWBt/tu25mdL8XyN/yVf/2enkrPp4YtKXI6PFS++EcPWy3vX8ZzxZ7BpRTFr9+v8pZXN&#13;&#10;fFUPQuaRy1v/zVEkwr9Wux2nLj/k2kgD9Wf8yb4CaAVCJ0ZX04/wZ6ccs7QQBIgtWa4eDXju/7bf&#13;&#10;8UO5BgYxWbL1FA7+JQ7fLTWLl1a+15eXh8ItZrMbvhjFN/7KvGpIz6/G3yMjWPsfTcSuWoZ14+/F&#13;&#10;n/MP/Hlx8I/Fw7dGZI9n0NcEcf6Io72egJXujXJejHOfr/HOd8Xf75IrAx1+CJZUG76FfJNWPNgS&#13;&#10;jPx3VfwLDDrcf6tEWZQ4bja6pProUUeCxFFW55Ksv33ccZpzIy8COYd0fnH35+r5hv0uzuyccx0o&#13;&#10;5EPh7fTwdBZcU1Wq/3ojoNvUsxI/VZTz99h0+/9X/KiNpCerqHrkx0fKX7nZbPMr5kPO+9JPtWv0&#13;&#10;d2uccce/tQsuIdeFLebrzlWdl/tKaOc0zfvApYh+skJDD35zUINUPNTPfOu4pWc5JKh5tFVx7wSp&#13;&#10;FsF/9z+XB2CN1aHsi9eGZa6r1825xIfmTWReMC0aHFPSEHA4L568xmiv8+17EY1E06LFHz6P38wG&#13;&#10;/+1/HmupjzsDq3McqknN1yQXZzayc22MDNuRyj/lT86pt4xD2jlix3Ss2a/4RKMqmQUXC9tU6/St&#13;&#10;eWRueCzsjZEGllOrJi8y8nahD8JyES3OcTUWnuJkIDCs4yN3/OLgv85Sot0X/44ZlCBexc54m6/m&#13;&#10;W52CTSqKZQ2J7DVE/WiEIa3mbZvosKa4mCMsfmt3S7bBI85MA5+C2CxqU5NbfcSXqpxtxEqEjr/1&#13;&#10;2Tq2SeHoHVulWD36kTt20njNCm1RhiiAq09WGTn/yCsxELQ9MpKVLWSFZoSEv899ufMPR0My6O5Y&#13;&#10;VANSo6AF/bYx9StlUNELXxxgDF+sBK196JiN8sKdAOWxTY+63RbB+J/yCNBw4LDHL10To6ovpRL5&#13;&#10;b/tQEpJgnKRdO09fvu1freLrP26+qsV68c0h9dcWxsL+ys28tq/jEz54vJz/6E0eOf8WE5WypYFP&#13;&#10;cVuoX2NTHLV1BlOyYPvb8nqMPJXaND3YQk6Jl53wJSKcovJBK1/g0l66XnXqatxUQH7zg+N8f2JG&#13;&#10;Bt9apKA3K7/nJgqPySdonllFHXz7SQL3N6/1lGCFif/MwAafupQ/u13hrHXaNzvxkH7sEhu1a2f5&#13;&#10;wMo1/Zn/RQPGeoY4Vw24aVaVAU2aFcs20fWoW+3FufgZfvsq+vYUHLzmZ1jiqmT4pS2bUvTle3xM&#13;&#10;UywD6jcHX9zjbBz1P5lZDJ/Vmys92Yzxnv9u7gEHkXWYKVbP+PlUjKUGhMwYi691GUBdgov/YoFI&#13;&#10;BmsefAg8YvYd/iP+V02G11jhFSnqFhUK5RTKT/9TsXU2zn5uC2yW+Y/2v+BT1z5COU1XlsJp/8b/&#13;&#10;01/1dy2l/cYMRhxM7pTnmxT9T40lbGkPhxxEn6jXoBJbUP1gP2ZQ2v+IT33bSkvnQ2mjj1ao37F7&#13;&#10;+PbJywEjdPUzK1hnlZTt2+/AWZuLIa+mmCj2P/RC0+W2WbNJEUzqvAFQ/mjS2dDM9iWs9d9uN/sm&#13;&#10;k3joyKlDbve59U94KDf/A7SfqdEm9KKm9fo/G8mKtdDF4JaM9i9s9ElCI+ay9qKAXEaOyvf349/x&#13;&#10;Z06nznC3D8wIvorD4i9JCMc454KOmD5cYVs4P0hWLcePCHYqBksyAfpkdqxvPKlDyPaf9a9x0/Yd&#13;&#10;/6tPfL3XAr0klg7ALvjvfqWoHQMbfypPNjvCByUVOiGW2lyUR+vMiXbrhmbbpRBe+Q7j0WWdf9nl&#13;&#10;N+2bfPWIuPGE37Gu+Kf/Xfz3PDHEq1ZRZNCU07AC4c7LPye7ANj2OJ0z8pk0jwZA9lFh4gKODteV&#13;&#10;4d+YoVPwlnDwBLntzrBm9GSXvFp08G04pNVrLFyHqV0Sollv95IISZoflp3gNX20G8LhN0kyvQCa&#13;&#10;NKsUv8UJgooO/gYjcaAp+ISfBPjz/+KrD6/RseZqUytWADF8hVXZxw7Gtov4VrRNiXW6Dr7t0mPW&#13;&#10;VwD6M77lVKsC5f4ZgL/gtyeSE34aa5x8I59c/p/2Lx6zX3uGn7WIv/V/+BmtMzHZyVKXzSJZb74t&#13;&#10;/rNxvPkfnqL6P5tSoG+IZp8F9Tz8X0sWC2pUcb6ywnx3Ut2JAQ68vPDitr+b+JULGp85yPVA11eX&#13;&#10;evANJ2uwxS9Woi22pHPlXt/pSX8uOv7u04WuuZjTqw31mY8HVB2kMYg0CQWzhMQ+YzKvjcApmZdu&#13;&#10;ieuBRZM1eGl3RTu4tGAVuvdaxv/qAsSf7Oj0T+te9ENZ9DhwfuwCKRdHT9iQTmYEjbHniUHB4DFw&#13;&#10;9DSZQCy4krG3/TNX1g5ebBfwVMPnXsD0STio0Im1MbUNnIT7R7lMN0bocbBtx+RFQHXi7wee8nJt&#13;&#10;RKzf61FZc5Du7wa+cNG111ThJppntmOUMdfm4+x2eFCia6RtMz3h6lw4RIAJRDtKCD0dSIe7v4/4&#13;&#10;vjY0b/WAb/SXwZzE6emzLgp5QI0yalTrx1i62iSE8gIdrYueXrgTH30eOBtDPbKZPamCa1Qix8G9&#13;&#10;k353arZ9Fy9h8iF2bzJw8clFlfWudy/vmjjnYqt6s4ntguWTh8aLz7qTwByOcgLES8O1E6X7yq13&#13;&#10;Tq54Teo7nzoUlfx64eKxT0O++BrYJLDRC9yosh3zHFttVWnexfvu3S54v/sqPjXoKAl6kBNdPLnb&#13;&#10;hUUudt4+W9Z4oEMudUMKJ8DeffWJUdrj3R/cnfqJfNF89HvChzzuRA95qe5NXvQfObbNP/My+zTM&#13;&#10;4LgQCPeZxoOWsIYPXG6zYfeQalv6Dn5zpYuBtIMn9BgF8P+FC6zcNcUTxd3kQN1XfPL3Uhtb2O6C&#13;&#10;smbqD/rsJ+INlW9tJjb64s0NH3na8QNPMe7i+ep8hbAHGLa5PObdR8rLP7SSr/Uy6GrOV5yorfWd&#13;&#10;j3jWNHmnVGXkvKZmESi98hktklqUtT+wVm+sliFT3n6E8iEd4K2If2woDuMq1Tj1WMmXdf79K/ip&#13;&#10;QD5e9A/3rlE3x6f71G8DBISFbP/xHf6cWZ0n2TDnLEq8+v8/wi9YqlHHv4af/Qd/Um/x38Tf+FJt&#13;&#10;7BYHYU5GJ3z9mKbM0Bx59G9fyb+Nv1XGSiY63GP/D00o5K0hsf1m0bepa/w7243/2Td84z/24SuD&#13;&#10;FLLIixcb2+Y7rAsfxINf+0G/+Mttdfy7+NrjuPiv4eu8Llz8/9z/g6/9/P3Qf4nhbm1MLr7xbV5v&#13;&#10;COArfKo88dj+N82HViXV38X/Z/iqUutT+7/Bt82meWyo/779ta/KY5P82s+mherKixSzaZ1jvLrV&#13;&#10;F75l6CPEox79k6NF/x+bFGQwPuJeK2NQRN7Dc/SXSynli+S7unbwyHb7UHSFAQ//5Wz60fkT/Amk&#13;&#10;ONcs3fgPZPkfX2x8PfmvXu/+/LH/mqF/b/GlzeUmTVYKyipOiuwr8t/t4dtutRVrjz+qf8hd/Ktm&#13;&#10;JymKLCrS6r5MXW0wr2CbYZNF6vDrvyLaloN2i+L+ZLOuG5LSo7yyb8ff9EUeU33g5P+CDP3Uu7o6&#13;&#10;ormlrxiqn/KHzv7aUGcXX9Wzue3Fsf25+1vySuTm384X2RqFb1n5igLGbEUxbajby6szN2OjOQZr&#13;&#10;582P+LM9q7SckkICZh8FMNJLUZJBH9LwZb4nX3q9E3MDsb2xTAM7vtAPB1nFnT9RbK1vbl8fnfuI&#13;&#10;LxLrxpyhMt9XF7zq8E81JQD4zr84trp+BICK6o2/x13iC4Vef6+u4DgVVlHzmvlxbV5/Ayx/kOG+&#13;&#10;L+dc9k3fEuFNmt7wV+r5BboXX50fCeR8s/mWrwSF2m+fe+GALU8m7RgCXvO/P1XoGUZBbD9BCcCV&#13;&#10;9dXYCyUZudzv2EbfRPZklSJ85yJt7/EfjPEnaXzVRV+JGYtcw2cuabsX/ZhhIocS+IzFjrWOLMpt&#13;&#10;G7mXf67Fxz5VUzM73dZg/YJGXa+jhVbIrANcOU8An55XNNSt0T1VIRK8Hc/oGMJNybGh3wVWGblj&#13;&#10;7y+g4hUDtz1SULfHn7sAefXsDRnoJcbO7cXsd2rBUr520Xd10Sz5x7cw9V8K+SsMtnjsYWVxxKZ4&#13;&#10;iJ/49StvZqSNmxsngy7sojb/FhRwjYs+iOWif+i3bWCO3jgkDwa031BF8VSG8w4aVr1iJC/kjSX6&#13;&#10;RV34fGFPnUluDdbv9CQOp9yOO8amiCSjWP1eDvpWqWPOKMZGujTXgc9jTvdz1prjmhYu21RX1AyT&#13;&#10;VH3hj2+xUKcftbOohpUaE8Zu63dqY600ukygXn/gR2t/HctB17yd3L6KjY99Vv2qh4cN9U9aojql&#13;&#10;WbFcN7ZZfzvmXIGVQsJpQ5d+8Xnjf55ogMYkU+5ohQaW356/IJOUL7c852T93tzTGKZNWkEghqbC&#13;&#10;i7+64VILWY+k7qOfbtvSD08r669RG/eRZTV+Ctbro7oKKN2FbfkFWqzQ6w2+B1J9mtBYJRty5Qf4&#13;&#10;jpvqUmdtg4welR7S9d8Yem5D5S6M4a8np+Uefm1524iT+flvZ84OLGCtd31LS04i8hibTfFaBU08&#13;&#10;/D2s8bdh/z/S2a4Kth/+q48/7aovqQf9xuNkbHof+MeOZOCxfw0bDeAbuzzHpgH/FT94fQjq4mnB&#13;&#10;0TXwrEqJOAf32pGn4fNlHcrEd6vlCX+GjM84W6r/x/OKP6xtT9Fi86Z87PgR/iP+GnDwd1P7zSFt&#13;&#10;1EuqDfbB7xx+dLS6Nv78FX/jRN7ZOvNuNllO14m/IdPOeNwwt2iMbqqgf1apVvcZxGntf+wRT5Km&#13;&#10;HfytF6sZaxUM1G/+c1paWW9As+Wpa9/lPuFJV48BSBL7Lp7jkkk8ZO/IoP93XMxMqrevNR6LS2J0&#13;&#10;unoTNtXn1AOt8dNAwKT19tXl8aG5csHuoP0iUMaysaJt6uZOtO2XxXHOan/W9mOLNyjQb9uvoTub&#13;&#10;qasdxDrjr+dW3S/ZJu0zKRwP4NXCzaHZSFbrH8sJxO1dayuVX/8wyzhgV+fhxfLvrHuqkW3N1pfX&#13;&#10;88+okKaz0EN0DJOx9WzRDud/7zuf6X7A84EZulyoWbFYEl/ufzYmQHD8Sbf2ynP8wv9Hu+mHIH7H&#13;&#10;xpcmsLk2se7kP1WloTLG89H+sFCn37a77bRYK+siL7R4VE+fYmzGCOqMv+ji284wgS+QZcO/WdgR&#13;&#10;lk0MK/RPHRT9eC+dj4kQLJVzwENdqauy05DJiqCOQFF3dEgrgBRijwnD9ebJKW1U1C/IBDl1Sk0e&#13;&#10;/DOkb1tDUrhJU7DajCIdLw7TJpWPmsXVDgA6KW0AdSir8R05+OzvLU52wZj9UA6vU+n7dEf2pl5L&#13;&#10;f42vvLrm49aFTTyTCrNcdC1lFC5+MjpJRfHXSFTYWFnNZt0Embj4ki731iuFnx9P8dem4+fP8JUu&#13;&#10;0vD2VIggftSvK2GB98A/uNRpr07VfmHJrbU3/lRngswZflS/+i/Ea1st/ijg/+JTRjbX6lynHZ/i&#13;&#10;89z+XYnXI/MM8Kyr4eFCjxe+vvDE1gtPNn6h7OtJvzDB/8K2vyXy9dOnLjz2pNltOOT98z97M9Bt&#13;&#10;c+58ODjylZ0fuSjwO088/f63P7rIt6cf6WfkQcmvv+jNH2UNcbqx1W3Uuszyle5TW3Yt/rtoU789&#13;&#10;d5d6QORddV7ouBcfPn3+swNuAWwDF1X7BFwX7Hon5cHPGCrxwcEso5xDsrjZk4+UGuRaS+cQ14Nj&#13;&#10;S7zKNrPxqzx0fXQq41Ok+uyP1t4TMxPQOOTb4ZI14nv3rGuf4CMe7n68kKTf7RQYQIzTC0ew/egy&#13;&#10;8l84u7Df/POiJjkE9niR92QD+h4Lsi7tgI23k2VIRYIdirX65EGA44EXXfW2QZmLyQ7GppP+u5hj&#13;&#10;ZA8FpsrujHiCsZ0br8ts3U5K68nbk4cdSFJuG129SvXq9fzFgimq4SlGgirnsaguaI+X+Pxh+Zd3&#13;&#10;n6g+BwfQvIP1K0Frx0287kWtx9iGvCdg2mmg3omPtmYvW6N/+u0LMf76BXlf+6rP2OjH9kR5fP7e&#13;&#10;zPB9yo+Lftzx+KGnD9nB2AnB0R/j2mKMiNlH4nTvgO7udFR+/cDFy0/7vcOvXED0NyDrhx6o0E/b&#13;&#10;EZpbxJ6VhyG0M3HgNxKNj3F591n/LQBNTD7wBOl7L1wr50kajaj62AUBsgGlDkn0HIblsPwstmA1&#13;&#10;fN2xtrtXywMt2uTIPt5dhsSuu78dC2w78DsJ5NqJKHi1v9jkirbpmV3BvjMfWJO7Hrh2txVG2Bed&#13;&#10;+DzGHVv58N9XrrqP7WKouusvy+tNRKiLXCU4YvAtEV3eTLJAymRMxCoiMmw5BG1Ui3a3L+Ab4/mw&#13;&#10;3ayISnj1RtRhqGL+BeUWOMmoz/ir3yX8YR+KJFHOcqnHzjCgqdgTJvLacHXVv+I/FKlGm/8Jvrjq&#13;&#10;fF3+OX77f2SMwvf+i5+GJ3zz+PpfXMQ8H6EvvuUjzXr+u36Of7ynbX+Nr5z//5P4a8H8F72+UMCh&#13;&#10;4aivbh4+bOtgYdQU8JuRxsOm/ln7z3/6UTk0OBHbTwbt/uHmn/1CzDhq9/CVPe2vj/8OflC6y5KL&#13;&#10;rvkUL9blP4nWBPvk/8N/GH+Fj3hNZjC+j//1P3wZWX6E33h4/H5uf/29+ae13+df8Ydloj/Dn69i&#13;&#10;u/wIX939DnCVOoyu5/5f7H6Cr3N+4NH/H+V/hhef4WuH1mq4ohrlmNycWWcOvubkP43+mv8Zw7Z8&#13;&#10;g04JMh26nf6n3uKiCj7Bsbr+j3Twy4AyGmgH31f/O5gO5/r/V3zH64GhD9mN7ZIUPHZSVDKfZN/W&#13;&#10;THergc71/L/jHzuM8u/X/hMg5OqV+T/vFqL5ePvV/C86WtOftoRf5fDvBSvtv8dfuCanYuv/dkad&#13;&#10;yn9r0Ce+DEKg72y1CeVN/GWSTa4zorQfjfIYf+BQiTxXGeVGDraVd6Y3/w++Ma9NEwvT6Ljo4jWx&#13;&#10;fZ5tfXQ712V6hA31yOYutmHjg/MmPs1/Fwi1hd/+2lhQ6GaqoGbcith7aMO3Tn+0E3skSsoO2lub&#13;&#10;qDpkOApwvOVTYnCXK7lebPTLe9+0sRu9GLi++XMbaraM3r01Ro/ZxubsYSamS/U/x3p5gbSOb46x&#13;&#10;JutWFwzVw9+O1bWVSW35J81AKCsGi18F/GxAl6WnS7kwGcNxb7+RyRwG2zw+cG1f8mY857Ye++14&#13;&#10;4Mvmv8YbDR+8iQ5u9ytK13cIhE/bOf/yfFopAdc3T3KaW2LKqxzHXXrkhaN3vsHi/ImtYLExWMbM&#13;&#10;2HiSim99rjJI+4lz8hNvx08Wb+xTtXN6v0Xp2Dai9i0WCzi6+bkBz+eUE/B4Aikbyj10Ckk8m0O2&#13;&#10;gbUeVFx9xVpAeUUDINstazP/fHAUi6T5Klx9AysWY86m81T5WDfXN0ec46Ov+TFqvTjRcRplcd55&#13;&#10;0xxtikj0l65I6SM3JnoRDIzG09Ou+kYtdOb/xFL8xnANRImnoxHm+NA1PjYPEStNHUBkcnlAO6lf&#13;&#10;GBVhvB4a7GKP/uWz0viik9LYKlPP+FubSjFHWl8+gyGvX9SZF+JJkQVabwUjlpqfbHRtUMo+afSs&#13;&#10;t9aYqwFrFCgSi1EKjK9kdZj7lt2Ebrg9njBW9dV3/BREmtzGphpw2lMBrdgRF3UOlQI61OXtqdJ6&#13;&#10;ukNefSl/D2i6obU5WpFTBfKKJMPW2/m/WNcykShDmIa2oknp3F3QKauPVPlEG75UYqeP5p+bfKXX&#13;&#10;cwHEP5o8+LsxHtoBbX3Ki8PkCyyCts3abobqm2NIP7NhP0GB89T3Dirklk8tG0Gdqudn5DFIfVc9&#13;&#10;68p+WabOPl8aUqMtkVZRvWOJDNlA8XZtY93J82SyVmVkNTpkJi4cOiOnVuIOSd1yWr/xwzxcmxh9&#13;&#10;zx1SzTGv/PSPnTYB3pHu2IZeu2DnZ+idhSP7iAu6dG1xlgn9qeSLcSDcU99+ixiKTy36+s6+xzxI&#13;&#10;M7TVOoFYXtv/WES9PokjuPF3yFFpYtJD8HtMs4MtDF1by2L8tUUlxoTtg18H0TEX1seStzbrdP/o&#13;&#10;HUOws0usics01hH0QlR73yxUifi0xxv8wy9bC5JPMZtSrUfoMVDcuAyfb+qHr4rmphmY11DG8e/g&#13;&#10;N5aZG8/6KYdTo+mXWwTHomXaf28xOrYUCfrSaUz9bwhibZyyPh3Tk//w2o7P/hd/wmUfNVf1a//G&#13;&#10;4/ivHsrpTadl2VgnxJr5g7kSX3lqf1EffYNC2XJsZWJSLgVE3WChyR78GZMuPuSpljOGEwskbP/m&#13;&#10;X1cP47xjGmzhxw7+6ZftM63Y/1P+hZ7M5ioaM/+dz9+YmYFL2Y3/65P4ihmFlvOQHhu2z6/zT49m&#13;&#10;v/YfVZ94wlNWF190aKd+K3CNVEWbtp/UyUq+7b/81E7rH9JqkAl7GJP5KN/r4Q0o+0nPNfTHpsLm&#13;&#10;Sefe5CNY/Ya1auPDSXjW/2hRfVAPa2ZgbEMzwOkK9oGvj8VK31SDXFlhbFm0q/MclD1PWG5JN9gT&#13;&#10;gH/2Nf5aVruJr0XppMh6OZlZEFzMB7i1FRmtfeDb/7NXu+CZIdOtaOZNLuWHlC0/wT8Kk/388sV3&#13;&#10;/B3lBkghvCogadepI2Lw5ICwAwId1Ao1aIlBZ6Uz/OnUPdiUbsMYlqMFPvGQNcgVjI5lOGsAla1K&#13;&#10;KaVHYE2VtdsBWBoh+6cs1nQTRNXOxuFnqA13GjhmdoKhnFFn/KsZzsoFZHBP+No5+yY3a1XfxQ3H&#13;&#10;SpOrRoaX8uFIqZI35jeFc1CtR65OBN/ir9iMuHhZAEn70t5aqm5S8Qv8tBnzMynKNvmtYFn8VT78&#13;&#10;CuEP69oivU4GXkktwbK6uRCRLTFlqJVuISSCQ5ty9SqI86xq5Jdq0FDSU5b6lPh01IGhvZnsyiIN&#13;&#10;v7wwhUt0YC82fu4i45c///ztE3fCfqXuEzSfyrPsRRUPUD1AHMZjla23P2uUVhYnyvrwwgUEX63Y&#13;&#10;xRKFeRWmj2n7e4QfPahUGEM0v4V1A5gXtyQad++WKCaHh1VVtikfjqdZ+ho+xd7TT677ux1eZOs3&#13;&#10;Cz994LcP/5wv2qISPsbD4gYf815da+XbU+OTJUYurJkbLPVjcNrxVK1ODs+6kCKHdVVkW7DGH7ts&#13;&#10;WgdQBznVimr0XD8GdinuDHByB8ark7PgOW4YG8Yj84rpFfD4zJ8jilN4rWyRj4/09IUFmomgHmMh&#13;&#10;TQNO/pmF3bUX2+reu7Pkt/W0QdfmoAW3o3Bg7U4GinLo3kU8sD1xAdGDi+4gA0f7jKN2d0LGi3rE&#13;&#10;yJzxBIA6LVsXzZM2/qF/8TfZsJN8+uLThTxluFfhUg9+BzLudWwzD7ad4GOTLb0jbf1yS4M5XOsg&#13;&#10;nydGnSgZdwLSkwj54sVULsh/cvKATe/Rl11Ejt9i/MxvV3giKW3lAH2HkzAvvv4W/cZEO/y9STHv&#13;&#10;FMVXofpbmfqj7R/++C/y1Pz1tx85+cDFw6+8SvbrV/TTFz/7ZlUW5b95Edu1+QSAsFwhhRf7bQe4&#13;&#10;7CPeVOpFSWP77m+GrNaNVkOFXnaYBcQCezOYIn/++1X7WXQxWWwI6eB6AKYt6bPxXVh5Yb8xm2ZQ&#13;&#10;94sXP82DGPQaKnr6LR7FeEo6NU0AFJID25w5Z3cSKKY9yqejlyCo/14wBiQ5YSzZF+t36PMVVC62&#13;&#10;r/lvu+hK22lxgw9L/svrB9Is1s3Znfb8Gb8yiSIgpRzKAjYkaNcjPmqXMc5XQakHf0LIsUg6EuE/&#13;&#10;4v8T/GTMYf4qnzwRX3+uocbf1IlmrOU/+A/Zw363MfDYPX+uXU9qLT78b6MgU3rC1/9/FV+zvscP&#13;&#10;9yf+6/WN/6/wjWO8MS0K/278jV7K0vUdft3jNf+HsTgWh4cVP2t/7Jx5b/JP4o1L1TrzfyO+7Ude&#13;&#10;3f7/vf+OSo5sBvDH8df/Offc/179X1395MTptv+Ni+Pkxb/5/9r/DJqcP8bXvBvnH+MrzRgk3w/x&#13;&#10;6WfQf4wvtstz33zFe9g/JhOLSv3F1qf2T35hiPP674YnMosf/OlThXj1f9aHaDYZ/6l5XYfzk/jP&#13;&#10;UiXU10pI9Cw3VZ25Vn6Hv/4nvrj1IATHpyoXavlzr+1IxXL817pn/y0/BjOElTphmv969YQfx/Vf&#13;&#10;te5j2H7MvxMOce2aFapAc8aJb72WWCZ/3V4aZ6d0c0JDel34Az+JI4u+E38V/Dj/VWEd6+N/vOhT&#13;&#10;k0sqLFK4+m6dO0HNM0by3XqlG/+VObr+io9S64wHfOE7r3KB5NxHPerdtqjMa6B7skffxd/FNnnY&#13;&#10;lrEF3oqsVcnGLpxZPBjywfOQ0Hh36tG1a3zmW0waAs25g5ZMP7QaYm0n62KAXc0B3LubPspxAYdv&#13;&#10;ZnrU7WOQdn0PfudXyDj/37GVJyzWzplyBwGXCWGdAABAAElEQVTrTy6jcLrRk5wKjRgCxipbPL+A&#13;&#10;zI705pc21e6w+xaafFQSvo4/YFj8oemHcQkTAZRqj/GszLzpvXlAvU8VeMTwzXk3iOJ7s6hBcFpU&#13;&#10;X8Se9/cGQk9GeZOeMYX5I3Pg+kHMyji3NbbMTvFfn7zJtHmnys07cDUtDL/yA5vFtIx+ffUGPPlH&#13;&#10;twYGSL5ppBECW6Sptnkhc3OCgE3I659xtA0YcL3ILeguEugpE32UGTt/294AXf+/eRFEG6GkQ1zs&#13;&#10;0BCs9626GeqWtPJG3hmKVubs8NjPY9UN5+NnQ8xmWG2jBXv3lIHHSiDUTNruT4Qs3jspiJS2ckzt&#13;&#10;duvaQXOIu23DZzccXXzjbfxRqvUGC0P8XXk9PkaRMzfb4DVuxMMmVcaygxklFo831LGP+SfPxkxj&#13;&#10;LCe8xkv/4aNkdAYFe+MGPGFYoy+2T3pdIU8nK/4KJ4395i9sX7ixV2s7v+Fxoibw8dZTY1x/UH8H&#13;&#10;JZlR81mnzsdFCLZ9U85XY2xNtsq0C1/670nKYma7qBPhvZ3GzPZIW43q7WiMteXZ05OPbCQfDeNh&#13;&#10;9saC4iOnNrI89r9pA0eaBr9qpGwMxTsxxd5dWFKNdGu23KHHgNT+RxMs4E9PnAdjr8KTV+q0uP+z&#13;&#10;GQ2wlgxfvy2xjJk1W7kmVRv4ozjcOGujciVdi4PExgL0mHK4QNPzxc0Ci6qyG7s1RFP8TmP5BaXG&#13;&#10;14RLF9j8i1mB1zpICadIG2XiU9siLwZlekfy6mwbZbtBAkHHFSGUjO5xNjLliRXmKPmMDnV/s6/a&#13;&#10;Z8vvtWt0ajPjGuQ5IROO0Mhe3+gCo2cOXCRSx0atITaM+SCm/ssoQ/RIksGhTjAXqp3/StsiP2WE&#13;&#10;bVeLd266+Y82hxh7+FOKTnX4QUf46vKfL4pVWd22BBab/gnfaAta/q8I0zBv3ZQl3VcXCIRIThKC&#13;&#10;4qNXlCBvQYOvPbI+4cf3E/ywawxL6jh6WV/8xS107IevxDC22P+f4GtjjUn/Q8/KmZBv5emz/zpi&#13;&#10;mzzwLR+Drcv/+VAjOzhAy8ditvgfDkTNObaKnfv5GwHEINMFjvTRIYTjIvjyelFNPmEdp1WjeeFR&#13;&#10;9i1g9S3lwqHSfgXHWn5v/rqCoavvLF3UR0Sdj/GXXNieCZt8u15oCIXL2Oz+zHxVjyByuK1x9ruH&#13;&#10;wa/b61vwVKcMrLRNT0FfVeqL5bX912jat7htfABfBfjZGBe2SlCYXZsjx5NtqtUWAdBTPgyssozI&#13;&#10;3TGsGMsfi3TBZsPq1Cfh0Bwj+HO4bfwbcDFpjgHj6/7n6k0hLYovjXeK2mrU41c3F7O9/b9gLOg9&#13;&#10;qrdtbnP+r/kCNWJsHDFW6nJpb4wgzFGsOUumuKXs1ayc8T/7K2q3/xP81CXBl/jhZDUEdBX/IeSz&#13;&#10;B0jyHPyLLtprP3cD1MTgZT0+8Rirpas3hmvnNrsJy+Rl4TfledXqyT8bduQZdw+EDZD6fOIIFexL&#13;&#10;rkluzR2TLlkAw5aVRXzphIb11Y59OBmsOz9lMMgnai5Psn4h7wUVtXYnFRzmohj3O0cjDLsonwlJ&#13;&#10;8ghYPcQE+To7Lyes1arXToKN2JK6E+D8178TzB/h65nJbEevg6DAGM8f9JERJu1dukgGyp3gG50O&#13;&#10;IAMelwmmRHWUPxx8A/DKpl1wQYg3CGsrnAQ5tvwKHxGfwAnzO/8ZUfPpxj98MVuGb0wyIhp2n3oH&#13;&#10;CKtsfy85uKUb5xDk+J8QsdNTLP8O3/h30FKHQJZOZNcMT/3X/7BSvqoBpdNBw0fdbZ+ecuTVo595&#13;&#10;peonnqz6zBUNLzb+6RNT8nDh596dm5eNUraF9i03bFs28TNDDMn8YiLlxRP5HheMfGoPhu52Y91F&#13;&#10;yCcFG5DJQ5Tdi1Uqvv2v+HdQzUTr+mq/8Q98/Vf2Axd2vnBwbnCsU1e5SH/9hI+97ogYelH1ixeY&#13;&#10;3nuCwUEAm+oHdfDGPdtJ2T6Ud7eFUV//V866ogG2B6G9ElM5/upDySPDpu1PEIqDB8Fpsn10wP/j&#13;&#10;gxfp95pSeisHZjugxC7rGyuoF/zJf3eghtN4dbIErAZg7YPuBU356//ylV9O0qnH7wzkWx+MAxxa&#13;&#10;m03KuCOV52NrSm7y4+lXLhB9JbbVocL4P/ukiLlVbIwVhC40KmdOepHRJwitMz6sja6GuF68tIlP&#13;&#10;8ROBytsn1KMsDMkqrzHweiGxdLMpnNTrE+Ov8uVOIdAf1OG/dyYr8FGd2OxipnzgtxN77dVSLLuD&#13;&#10;N2acYOBKIXLGVIkTQ+Leq2lR/5EDk173K76jATTrfD2SBxM61w7dnXsnQdz+RD5wKoynkN/TR2lI&#13;&#10;8hg4A3FQOnDRVeNHw7/n1a8+fembYGX7in6xvAvczNN/7ypHIoYbB206TWxk0y6KMTKUjv+26fpE&#13;&#10;DOgqVPuqTl8k8gG0P9bK9GrgJNTFJLMkdU8kMxNI8n342okkcrYSAUr+hRsjhi9NDNqH1QJOe/Gq&#13;&#10;VYFvW8+IGHbS1/bXB9re8Xe8M3Y2Wyf/Fm1vYSXS2YJnTLMa+lRoMbYM//JMXxHG3cOI4A5i5IV2&#13;&#10;9bGWA6gt1VE8LMXfmsM/puFLuvgzY0oe+BRWFlwVcEO4Jg3j8kzzG//VPwUPfBH07Hv/f4gvnwKB&#13;&#10;/3P86S4aDxuf8VOVmcP/p/7/BF9bNelH/kcU45/GfwzGq7EynWYMonxJ76CfslRpfFO7+BvD/k/7&#13;&#10;r15hJK2C1VGIYWALfJDvxpv4/1+Nb//j70f+58+/4H8h+KH/y9ZX/xcesWyBi9uWMTWoVL72P3gO&#13;&#10;/iO4v+h/v4x/0Gujv+L/1f/Y+Ro+dmmfWaOzls96B0QxJqINeuaYiLAS+bTVah/4FFae/LiP/+go&#13;&#10;Hj/wX5k7/rsPaXmKf5HNPtHFPLh37WY17Hcqy2JsDv91UqPlbIUm1nIc1YvNWI587Hyh6cn/vSJK&#13;&#10;8sEA81o2/MXBveBsDyFlu4Az1JlNmYL+b/4tFX5pSejF6iWk8dXJOLYZ0sP/Lg4VTGxk37Z9BTzG&#13;&#10;f4qTDcuSkOqncuF6Zrq0g38suxaqT7vu+CNdmr9H1fivHW4Dc/HzKQuUhA6o+B3/RDC2Z9HmMYVj&#13;&#10;jXqcd119cKCD79P/w/P4lGOF9GQQIk5sIExHxekRgP/X4y9t0jCZ+WQAq2SvYWft/I8/D/2cbriY&#13;&#10;L12w4VsbnRP1+nzKtQXKs+yoR8Xs9AIIixeTvKCVn0feuacg5lDMRxYEEfeNDerC0ekDt/Gn0b1J&#13;&#10;I5wn5ko5r9R+1h1fcFzWMRH25T88gj2Oc4zFXcR/8tny7550Yu3iq0HfMZ90vmwEMojjtuZb8OxC&#13;&#10;IvgEzQsuntT25xz0RSVfugiJDhVin3PYvaqVtWwsjSn6Aw8z8+agIPNvHMXautfzawdGmiP6aIT0&#13;&#10;2/awBXexaWUvsGpDi6sm3M2oOQmmJPZ6TEGdxzNKebG4N2+EP/SBERPqcaJ2xQL0TbWFiqjz5jh/&#13;&#10;ky5WbHI8MG/KH8X9wNxJMMXh124r9Mtx6eXTKPJW4sJBTxY0FuijMcJndvTG33ju2M1jA7eZD/cT&#13;&#10;As7dMcpveeLjYtgjwakwlkdvNqD3D36KA086/u6VbsYCPUa7WTjtksWF1xI6tBU9+uklS/k9PnNZ&#13;&#10;3CjTFnJ3M3Q1jvUbX2wExxkl5UFRcp1ENhBRp8/q2rV42Ybmh3HRV3jKG4reHF0QxRF/7fHSlWFq&#13;&#10;2N4J7le98r/jnIeLOf7CwdH7c/FcrqXTzr/V78wp/YLPG8bFkKeo2PYTQFI61PxiFUNkLRw/6130&#13;&#10;oSA/FR1/0v7TY65YRd1Y/A5/Soz/4lk9MQ1HFvU98N0aqhgb85HgP2pCB39ISq9eBvHh8S89xMA3&#13;&#10;Sm2McI+5+MmX3BO++aFt2VKtW2yj17rOC9onlGVtF+64Pxnp4ztS+acdqFJp9vj9MNYqNqUNM27q&#13;&#10;t4ir+PTBS8F2TwVVr8f/8o0524zlYZPqhm1U/sK3WEse3xRShs9vot73O/ev9UcdtS3A9yIN8Sy+&#13;&#10;9OduCvDiuwwOmo7vGpo5YqmK2Ejy6+Dfn76xtpjEePGlxmrlXGP79okq0W9rKevaLZkd09ISliS3&#13;&#10;9B/TNNE4iaW8YslJmg7HMjWOB1r/aXzNRdUqb2Xc1EsQhzE7/61qOQVWtXX+w7mQwjEtBPrBraaW&#13;&#10;qQxFLcZ/lgz/tMI0/AVfP17566PGRr7r/wNE0uz0+z/Bd06R/2iZZ2gE11jrf9cfjPGMM2L5t1c8&#13;&#10;a6/4x4IHT4amo/x3k7qNJ+1lR0C6+W9gaHb4haaM/s+iRc0U5/+02wFy+2hi1aKqQsvWynJAq/3Q&#13;&#10;TKW67z7eQWHt//BiOhHTZ2dlWjR820OaX+rV2mOn9mag9fs8xkK39V89enX2LXrh/FP8aYHAkma+&#13;&#10;8hLB2tpxzBqMkld8xw6360OVlTFQh86W+/JuWkPKm1d+++Yb8sAzDrKB53oL+tGbrc5hoOemlW08&#13;&#10;VtCzUk1WTqd6VCE/S/E/9W3TwM58UiqIthH/5iNXSvx4nCEYMa3lmzi9MH4ZZEUhs7yit4WN5pBR&#13;&#10;dnH+55vXZF57r+Ze/9GOxXCaUnl1WqccYPqafLbJC+edH4gZ2r4sZ5+ohWbRkPZofzS4lRzy4z98&#13;&#10;1alktm08p874JzV8bWruemhV3i9Yh6AtR2/if+PCI4R2OipUL/mCrtRgSo66RbNEs6yFncCEL0cQ&#13;&#10;2ITMyajhUFI+3ZLH5KHBpLF0V5GGeJEGWXl7FaL8MD1CyLYNro52Pgq7hA8O9cNnrX1nY1dXkVF3&#13;&#10;bunjHCsAsDrl1NEmt6jc3YEaoK6qQr5e/xp/T93sZLEHOOqZ3R2MOfKnWHsoZ+chgSbnndCWgAc/&#13;&#10;+048nRbexX2NMc0FBwL98MS1eln6lo7P05cA/YsBz8oOuI2JG7NtF3koT0VUO8xe++MEzDY8LQib&#13;&#10;8cuEVKhj9lDIn3KKzuxgZEO98GRU/qg5fBhtElfwtOPBj0yCZlTuZMD47AKDJQGnU2GzJ4pxfdRa&#13;&#10;z8QWZfGD84ULjQ4gXkzx6cevXMzw9Yyf//EndQ6C++v3HomdWlW5O6HQ1wAo0hZxi0+42IFPNrsx&#13;&#10;fv+7v8P2+28fecXi+z8+8luPlH3ii72nd4J5h2cHWQqwrA8ojNkHYq9llQ9iE7QeTsaq06bwFVti&#13;&#10;3ADGBRfb0H70wh2N+vbNp6hYpP355z+Kxyee8tTfz39iFwdjvhLWV256ACfUxZ9pegkNDF9J66J5&#13;&#10;1oFGThAn8wxatsishP8wecewtT6h1YmVAMaikO2jiL722s9AkcMWX1m69bkTCc6p73sxw9/uE4T0&#13;&#10;hSdXZeikCDtpLyZnE0DG/OV3dqxP8e8AH9vnsC3J6z156rRhgguLYuuXv9NXH1a57KePac1JuWj1&#13;&#10;NbRc/xOmS5RDxEq8MkwWd15hO5nRPvkoWWisgEcFYKHCFscG42QbSdEyeJHxgu8n4mhL+0SbdrgT&#13;&#10;9dWt5SC51++P8iRuO0zk3JVq2P7Qh86vdmbP7iPrwf8H5L+Ss0XhJgUSHYf6Yh34+gPf9PTkC88l&#13;&#10;/vbtT8eyFx70dUeelcn89o2LiPYBfuvQu8OoWht6EKJ+lDhue7ytd/rytXioA35B0Lt2ge/gf+OA&#13;&#10;+ouzOQ9ccOFPnvL191U90fD7H3/jgimvOf30N/KdC3f6wyub1OHvnL6OmcQRGwxB4Fln1LGDP/tc&#13;&#10;JwvArAr6CthVuzlF5c/gsH79Pr6oBYfNBfkOSIRSPgo6iLuhKDZoSY9ffN5/8MTJ4kYBjeK4PbzO&#13;&#10;K6Qaiutqri0QGBOsaD9mvzUH5KEqTW5i5G1q64cvjZKM17ij/YHvQWbMVKhN/KvoyUaqqh+zPFlQ&#13;&#10;IXbiPzHsopBKlIU/K19hznbzF/05+EXIjbOtQmPkf/GfcaP5nU1gyf+Mj4JUyF+ljIdGSZ1u/Sv4&#13;&#10;xYT+ED5yM1aq4wLK1PQd/gMLoY0tj+RU4A2++h4mXv3f+Z/lYc2PlKDbLT3x/237J7H931FuO8wH&#13;&#10;pa//K2/8V8/Rf/Cli1I/qcry5ZOAJu2fmtkRf5RHnm/+Nb5iliHTI3U5evW6VjHDwsFXfaZJvPkx&#13;&#10;AhSZWajKVQvqlHT8uScLo1V99OyoXunk/dqJjm0/8DF6qn7g/8H6Fb53l88iEM5gsl0BdMdNDdcu&#13;&#10;v/i/266Nf/7od/WsLSaSEBssY4OsxNBebxgYJQ3x8XXbkWJxk+5SPbToR9vJ/1Uy2IQ/y9wI7epZ&#13;&#10;ZTrrX22/2mT7r99dE7BNP82j06bbkWPL8V847Q0xu63TGo1lSSnrQ7s52TjL/mUnKw7bib/7BYc+&#13;&#10;50Hq73vDLFvsR9X5wFexXBkfzsVyozwxR2SRC0z3+XntPj36KlVrcDf/qsiX6NTzv5H9fjOHaF5A&#13;&#10;rdD5qz/qEMnFOscnGBRjqfhsO/vLLcoeHNjv0O+NMfnHnKwFFnUIYVtls3GyAFb96swp44de02Wk&#13;&#10;/Ek+7EWIJr0+KME2f488kPOM39L7P07qcyd/hQ7EkyyWZ6uamF2c+Y+4ajfm0198oDwa5/pvTmsT&#13;&#10;f77K0XzoxLIUeJyL+hYG2DYfhW58nQtbr5q+8lWDxMAmtksxqu9+vp1ThpnDLsxL5EMsl6D2Kivo&#13;&#10;ynshoj+YPc2S7gQjpCE3tNtc86cnAPXeRc3qaSBt1Afs7cQq5T2RKX05OyeQaW70MCYl2jddnDaz&#13;&#10;rYE2FsZpOWE7G31jtP5yj4PVm05V8mcbbk6ggtd29xyC/vfq+lxjroUfHc+iu2NyGIy5877FUz8y&#13;&#10;p+MObwpzlmc2oF0z+ei3/Rv7OEn2vgtXlNF5T9LZSPVxcbmZLV9NQufp9AM/eNVfPhMPjX3nRTeK&#13;&#10;nehi/msEvDm0/GWc10bL9vnaDnv83e76XTbOf1qtOKp78z9t5QOuNyqXYzS9x19fPcalCxMCjplO&#13;&#10;ntqGtpvjC09k1DeVR1ab4Mp2W8DfLtdv+4R029FYaeROoBX8MKu3/eQ10DHmMPqMsvbX49BrtGEx&#13;&#10;JpS135tPo9t+9UzWXnRElmrqbC/KqJLD7b/xu+fK2B67cIkOghgNHV8+/aN2Meb3OMrjPccZY+0x&#13;&#10;mfqWn8sBWn8nivHBJwS1G7itqXNpE9zln9aMqO87VvOGVtuOICDimNMNlnJiSwt1/VSEsQDCkHXc&#13;&#10;zwYWrB3031g7j5ehf/v/2iNDazdB0ArdvzuGdQwrnjqItTdI30WyP0dR+/uTFhzLzRP0y4deGiB9&#13;&#10;6lR/ecZ6bxNgTX18VG/+c/IEkO1/ZOaTPFoKttuQ1azcCTGR448sgqasCaT+9u2qScq+BafhQO8H&#13;&#10;PqmnnRBrsd4GXd5QVjBh6ZQlmVAU3LR9bCaXexzN0FRZjPqTcYVJ20ikXHZtIVUC8L/9gnwwlrSC&#13;&#10;qZiP8XTtB7xLPqZAnMhUyat9ck1kJey5gq35Uq/LGCquLTiWNr8NUIZTJS7bjpNdEDC/7T+MP9Id&#13;&#10;lUSzJW77ODbXzGpGvqkvP7Ni//e42pPT+v0FOz7w8yyNgxwTG9PeeGC/pj3/N2/voia3raTZWlLJ&#13;&#10;3l/Pef9Hndm2VNJZa/1AVpZk73bvmW5WJYlLxB8XBECAZDLFo3Z25R9iRd0s9Pli5weqSpxOOnvw&#13;&#10;bc9caaMfRfrW6zFrc7aDkyuOP2SyzcAXb5tl84EllWNH6pinzvE1gfrfNiZ7FI9DLjFubJwMefx0&#13;&#10;/CxL2GGQSb56jVdDlS/OqtauliGV+FcnU+QHlm9SRCdRVjtQv/aHXjvVqz9hlaUNEU1eZdQd+ak7&#13;&#10;Mhna5A9H3iPLOiQobHvlUNZ5xBL11X51JT9K2lzsIz9dqG9MTBZU5k2761+ZWqkc/8iIqUIeKl82&#13;&#10;e+2LR1oQqhKXscaYYPvLC0xyTSYHJBI+jGQc64e+JHTFKdMyxvAdhdAvELB1zxxjPTeq28b9kqh7&#13;&#10;8iro9Wjk2D/c5G5sKK0O0EimPPH5mNSq8o5rjt3WVUSfRl4uRe9dnxUbTurvddlhec4hBbFj4S3L&#13;&#10;BrHYLo7BFD5y3PSz9Pplult+5JB6PHADU3zaJxjKX0rnV/4Ul2/jy3fqAbF4r01c9Cdszs8oa6nB&#13;&#10;/FV6Bi5OWY4HaahCaaRe62fIUUXlHv8r96ifIj4IEe29/uuROVrX4FE2CzHQ9vJbrNoxfM6LB2o/&#13;&#10;t3Vssj9gn+uv3qKBan0jlPHvPhjWfRORoen8wzzrvg0gFJVMZ2jEkw7BK5rXZdfq7OGNHK9Mzr8S&#13;&#10;Z10vd06BHTK0DjyyIJ+DYJKveBHF+DcI2kKMQJmPIslOlaUmG8cqpISCYotENlXvjtyJ3wfNQ8T6&#13;&#10;n/Idp9y+v/7+gekGGwVN+khq6JShJsIFlEmNsLBGoZmOeyhzo64IQKlAR1nGAstwUn2wRcbtUmto&#13;&#10;ZUnSgtMExhacpK9z3svX+BSE2A1C+dzin5Y3G21YpwRnPWzS+QfKjmHmDgpBSmtwnLohP8mHqMHM&#13;&#10;sQfa4wYLwSJCxTdp3mTloBQ0R/ADHSnhzf6ezoNEKuXb4KXxqamHb+yc8kHXpqijSHxXh8RJNSsc&#13;&#10;3EzdBYB44YPXYrP6ybTimEBTnkUZ9dkuBvIaeCOcfKeBdugm5tB2klToAcuL6kZ+k+RrP1wIy1WS&#13;&#10;g3HzMwX7G4zSFl6P6iIi2wnCpGtuHzEUrkZLt5CiHV6dQMnGJ7ulA3M3ROWnNlHYyXGdfQzS++oa&#13;&#10;B0dvoH3+9ddffuWmx2+ffyPtb8xx49EVHwCPxRG0xZRgfFw8qeRO2JOXOHnIWjedS+Z/dVKtvs3p&#13;&#10;gKQ/xLNQM9Ff3fyGmH+eHB3s/Vanr6+MH9QXv6bfN8rs/9OHSqDsDXDeIo9gmlcXsd2i4marMrZN&#13;&#10;r9K1A/5xYX59KLdjgfqHL4LqiMmR8eEr9Q7qfpXdsWlYyiePDk6WPzGYyE/2YVuUgcGRDC4gUKiu&#13;&#10;nQyYKXynLXo4QZnqzL+adKEh40jjn/VlEWeZbR4xRbq3vlenEwOkndkFEzIiF3EOuqnkyUebaYcu&#13;&#10;hJlHRzfjwovLxVI34WgfzsCv2PmZOts2nhaM+AUcZTipMtHEhzIHWLV9JR73xOYm715y0R/eBVSH&#13;&#10;+rvk6o3NfmPWTfnzFbHCa4LFyg/1G2hUF34n5be/i9dvj/iErH9eDBKuGLREu6lzEuFiApm0YjhZ&#13;&#10;gX3+Ce5FEm1wov/tvP4qfOLTdvMVrrajf/lSG/jzfxNGcsr3huQXYuTlj19+//RHNyLtY5+4gORD&#13;&#10;AJ+4kdfDLpQ54flAX7XvvWkyvzzaWd+qGjs091JZR0opRJ5+zAKOFZqDxYxJ40olUzQWivWMVRtf&#13;&#10;teNwkTK9fhFrJRBXKsqltSyBR67pWdE+X1uCT9Fz+iA1VdRbfnbRXUzlDqd9NG+0Zt/Jl4gSTX2U&#13;&#10;C3z4gmeXfCkGAP3S7/UUy01d3ttvqWVuDzmWXbkcxyHB6KSMhbzywj3y127DXEyOFKLRHbTrf0v/&#13;&#10;HflKjVP5KNu4YdHftv8qPJxY84+pIOePBE3aj/Y3Fzj2zx8wHvnpphMfmPPdlaq+pdmZMk3v60iS&#13;&#10;7cp8Skt39Tl8ynvQRnpi4dE3LHRMUzVpH61ZaiU/y083dZDg6vKjfOMBTBEji/TP5Yf3N+Vf2lCf&#13;&#10;5Be9J6/otP435c//V2+ROP9hxTwBNnKsvUdNq709WqN8do/+J4Eb+lgnlf93K5muf8//4UifHkOZ&#13;&#10;vU/y1eQv7Z/4bIgdDcBSD1147bTqpp9pG0esjEcOt2FcoOf4zz5Jjv2P/jgua9JVjIf8glnOafAu&#13;&#10;/iOa/fJervQZyzv/S9N25YsJ/rNN89VBsv9Bu23av9EiTxwrD8loJ/h+U+9hf3ZAa/XlOzoKcXVf&#13;&#10;/xtk/oG2+ccRdPVzHiJWB5IPvezTl5ak85R4rnyFKZ+6x0UFy2DKw85VhND2sA6thVFJty37xen8&#13;&#10;XSW7W5sS5MgfJYcn3TCjTS9pJ/+d/ZRa/oTE+d9z6EqkbW4tnnPOO6/z5G4ZH+Wnp/OoVJn+jzg6&#13;&#10;6s7/iVPoZOqD0vCsw/40/iajuR+EiZCDeQUHP0doB6fT+qDyk77zFwU6G/FCImpzhDaZ5rUFKD6k&#13;&#10;oHLPFu2ZD64kfU1GowxT+uHqYkI8KdVFGOspUUY+NEFJtad/ZBv0SU44FOHAe3yTiGRjixjQO9cz&#13;&#10;zrzQngE6oSqs5QLOJ9uNGlcxAIW/128xc5JlgpPhTTP9VbFM1vq75OrFp9eu5WQmwRAxC0W+9nkr&#13;&#10;y6Bw9qpltn4JXwmCzfYSau5aSQrny8cuSd20Tw2V16Zc9DeEK8mBpMyfQu2u/bw4Bp76D2V2e7Mv&#13;&#10;V4lMff0akvVvsQwE8dSR+S/fgOyhFB+WI9/aaJDTgbIesqVTesFLvbpxQULMfg6C9Y7LTs3wZx58&#13;&#10;wYpqvfYbCTAk0HaTxyyy0K2bJWRdE93Y+N/QtHZxPs/H+b3HDzxEqs4+ZCut657V8wCieNJ6EfJX&#13;&#10;hUym9Mp0/WQr23bzFWuys9mWyTbvUvqhi6WnzgFJXq4trI/M7zUPyK5XaHJIpheHHNC5gLrGKcp6&#13;&#10;LS55fcR3N+HDV8USTgHMhwT6li4Au76hTD/sameSvgrTrOs/9VKm7KaU6zcgPVRDLBhPZIxYS7nM&#13;&#10;eWi1z3I9Y0okN/U4eALxkdI6w9eU6lx9SFGhLibYEZd3q+jwV6qCEIIwWvaunIYut+V8IlaPSwmf&#13;&#10;YCg2+RFQAKl+g2FWQaII/sJU0ZRdiZXVVy6knMq/IuGT5uTv0TUvVx9moy4/4icrJah/YjLNFn/y&#13;&#10;ZSH3jA2G9ff60wNL8IMfSDjymrh2rSabZWSzL3pjQDrLs5gy+2oPI5NOhmM89P7sjEe/CdtIoAh1&#13;&#10;dXyg32Iy/QsUyrx+40MWXWsomKCDjwU6TI43ZxxUgN+oPhFl/6l9xKV/StsbLwqWeosUKpxuWqLe&#13;&#10;xYiZnMox30lE0rHgFklbDq7jh1XO1uqO3UI92tYAh9A/5Q9v0TD5CoBCstXCWyaMxZR1d5MrlJGX&#13;&#10;tITEkZ/EGkBd/7X8e544IofzTv6b3Al8k58IxK51/0S+rEf+qI6eR+caY5352B/D7IfPMTW3t8MO&#13;&#10;+bDxvf03hxYzNerGwWgpbBywiW//U1f/4ZWH7XHUA2WUf2y6BOoqZu1Pmn8/aNlmv5BnetQi83/y&#13;&#10;9ZLxD4TnNuRqXuO5UFcP5TuumbdjSJccy0g8y6cymdLCJ77bDWVLBEgTktq/69/CSP1sv7TTecqR&#13;&#10;tw9FB6I6sI0POu3kz//koJt10WgPCT/FX/Yrf/afGmspHMYeGFs6vmtFxiDpYMuTFHcSiombHGMa&#13;&#10;3dWLz8NO6o9V6RILO4/1R3H4VC6cKTN8mgtYZzudMikeoiWl4lGFjvPLKadiPmbUS68H53iov/OR&#13;&#10;jTTobYSE65FPuskXEgeOKsO/H0OiWHpQ1BrpcZiTLXme049l7nE4191a01wC6hvLD94xWlNKNdTM&#13;&#10;+m3WWCbGaGz/Q0350/n3occ4m14cFHFDEUM6PvysAN94BCw+KwgM+weSStw61VEpNWlwk8EyA23I&#13;&#10;KTR3GixGmDwEEt40KJp00kkNOptkHd40tQazHQM8ne/HISA1EmyeLfkcE/+j/BVHpk3KT9b0WDly&#13;&#10;rcFI5edQaeuLgGd/wlNi8qdA++Sz+xP7LZve13LlCig5MoP1ZKt86vBF9uR/K/X/MMJBxzQXt1oo&#13;&#10;bBs3CrpRdWRqh51ePlDYyXPsVhZ0bRk0fslGbVu5icF/CxNFiATOkT8MjYFGWXC0KJ1hwW2wAEmo&#13;&#10;YEfvDZ1ujIgInqLzf9gSulhgYgyuE2ppihekbAGsHqqocI5uDvj+IcxPqNEon0RCJMuKtY2+gHU3&#13;&#10;iIwv5QqGHG5WyHbjn5cXAsG0UR37iDs8wZIrFgAOan7Dqm9S+W2r3/iW1a//YLHD0W8dqmt6rgEb&#13;&#10;SG1/cJWRcipWcr5V0TRnkZF96gBBsVNadp0BlT7Tx9rDKkk9pdYFyuqDf/Vp3/xkhffBJyeVB5Y3&#13;&#10;hT/xjTi05GaP/KRcjFnHx7w3VHVQ7+5POWiou7Z95iZZtMhUT/u0eoUpnTzklGc7+5t3HqWdP6lO&#13;&#10;peMTaJ2g9mSmc1L1wH3KTz/0DH0NWH2eg+0Ti2F/zLgbfMriiWXjzxjTjk+0td++6xWzTpJd/RVb&#13;&#10;xF835lxUs+AE6y4w9a2O9a94ID33UwJdSzOO/LMz3mezT9sU08jXBf12KP5m6UhGg3czWFxa6kzo&#13;&#10;XQwYT7waCFp1+OSFCdsZ3cXQ197IUx6upsz298adcsFWV23Sw/qOvPHptpvAKqvHoMHWj8StPvab&#13;&#10;cdnjDToSwUH6+kqexalRIuZ3Fhn+JiqzhIxWfhMT4lp5r9yE/NorfcjDoT96alsFvrPo5zcz0wlf&#13;&#10;Pb5NAiEsNYVPOH/SXozzaXJ/A8cW//RKHBMDxk1jAz7UBv23MUbTebqb9vrwyz9pY/oxWD4M0AMA&#13;&#10;3Ih84VuXL7/yjVBliEv+M59OW45/8vIxtETXwB1tZ8p0Cr5pjHJiqXTor6/0gxpZYLmbT3TawuLU&#13;&#10;h3Ujn9qIiZZ4d/zXv0mSBgxzbZKZOfLrSxUMO03EUX4ZtRAEqYcuzfCz45w1yR9juKpCgo8+sOhJ&#13;&#10;vvTWWkbl5B8c+zt/yVN+GNa90ZmrXCFzy9F1fD/aP90u0oRnxpP92VpVmj2ILtdDPjVHe/yMHu/s&#13;&#10;zwE/+f//lXz96d90QQt9pfzTVqex/i35Cwgt+7+038Z2PBYGXUX0FFWsV0KGf8N97b52lW2biePH&#13;&#10;4s8eWhSdeJHq0PzQ/tl/5RsXBa/xd8YuisSSxPZXfvY6xhYQVF5sa36Qf22Qprj4F/KNy+wr/t/k&#13;&#10;a5kifpS/fvXfK1+3br76JB9neP4pRlNN21IxovSlJD/ZX1XxL+zP3Rpn+xuX0TtvmP1yxg/Jo/3F&#13;&#10;gv69/CPv+H8SYfo78rGn/v9of9tRwW+6q6L+tyxbkj/dslOBbsk3wXkepuf2t+zn/i/Pk3ytxRE3&#13;&#10;jrI9kcNr3aP9kkmrXu7ONo1THlVslxAUsvSJPyny37HnYb/0d4A69j/kCCV97e+x/4ZTq9z0WzEM&#13;&#10;neeczROlq0KK+88R5GAoO+eFMND7DYfzMnMxe/Sdf3Y+FN/zW3Cc28DpRo9WbiChbjbf84+mzbx5&#13;&#10;7PrYsbD449C80fMvujn3GYZaOZ4c28RN/qwOreCAIAx1OO2vPvw97LdNUlsb4RfHsuYwSpn+N/4n&#13;&#10;QVzo9BH0kNT/mpORNybS1bTzVvTuWyanfHSxxZeSQqYzCqc09epOzsRcMt0QG4n26+d84vxRPi0D&#13;&#10;x79srJPmKfxF+0MxX1HLpIbZ/Ob3pP0tarGaxjiXynfSiys+NySw6e0bDRZbDm1HacnrD/3Cpi4+&#13;&#10;CKo+9T/jRmOk2W5qp6280B7f3rgSKfvVifT0P3g6QDiPEboDRwbV1vQqTFjgPNn5vvZbsnlwpJS5&#13;&#10;RvRVnfrOpYDBYVnyw7840FiIvTsefydi3ocRXf3ajg9aooqTSH+GQHTy/oa7qjpvdg3QGkp+5+as&#13;&#10;BVqKoHvzXoodu2glUmwA3G8va4jjGLBs6Kucu6Gf/PqsWbOKaI80+hO/Gf8eNUdXud6rfAEOnd6g&#13;&#10;Kiz1eYCPHvnW6YfrC0PGOYObngnXuboV2q5MeHztq97ypupS2kkdO01SmOJMPuJORZWFra/Fy+ii&#13;&#10;MnbwZ7qAaEx/+Pj71nvKR6mXT79nv35yTfCRvOnW7/B8/g+QFMqir29D0B799IZ2ZqPxJY39KevQ&#13;&#10;k7z1sM37aswGkK2mHRpUO9jPKKuvAOSDr+Hpb40HJ7tTAjuRn6xu0iCPh4PtJ6K49vIYfrF9bpgL&#13;&#10;iGS8SJVyveXt2oVI80FaG4DatMwW5UKfeOrQIxLQHQ8lrO042oPm3wrxDVDpTf5swIRtX1ZKbU2Z&#13;&#10;OX/TMtMChQd+Y383lGQ88j22YSMMilAp1ZH12iCJ8QJAMtVNOw5R5Y0ZCKr82BlF/UZ65WMGONnG&#13;&#10;8W2ugA+Un/aTpR3iy2ey9acAlBn31qp9XOX1wtrc88FtE5vUISD6bDycHLKTOjeRM/Eeod06c3pr&#13;&#10;mBIilPhsaFh5Ywe+0wb/NTafweDNQFWvvxrDfDoHcvRMr66UEjeMV2JfWnkrUFdA1QmQI4WatZ80&#13;&#10;PYzsQxSeJw6dBtnn1EnZ+2Y21BqujzykKzj0kdseFlnHP/XaL6Fluz7WeGslW9+8hFgvYFWyaqa4&#13;&#10;IRBI4eEA0qBDOWrWLwNBJ/GujytTvu3PkcodrXCDWHpT2FpbP8k/Nao8W3P8aNNHZuUfGMccSZ7t&#13;&#10;F/6v5Ft+5etrgZ7t/1H+fRhEXa/8hv45SsV+tj/57DJC+0lc+if5P9kP2W6UqxN6vonMV/pfNWa/&#13;&#10;iW3a6xgiT/2TvGVXvg1wxc/+w/tkv+X6YWwhqgztHMfkW6+9+ixFyHqu5P9Ip09MdmFjOIt75Hd+&#13;&#10;YKT13+hXov22WOeg/OmJfCv8J9kDSsjTjfURcG8owvZof2X1xkG02TdgoVc35qubX0jBoyFgaqE7&#13;&#10;MdmTnJ5cLVuFe+3UfumP/DJTTUYrVgSQUMFx1D6xF/+3VIHoU72V2uTH8w++oP+rq1tjrfLVrLGe&#13;&#10;s9Op08khagT+d5Rw6KjMXfoqXxmzS6Ts1pgVQ6jOWi6Zo5ibzGgfnWM7nxMDVUsBoX69D0pko+Xw&#13;&#10;1J5AOIdUvHD3KP+uuyNTTD/OQeAzjiRXIzKlG+ugEeT2P2l1oLZsk18Zs2X+ytrJBUm/FqfiKAH6&#13;&#10;2Bk3N/501rYGSD/K56iRNiTbbX/51v8rZqd8accpt+CLP3Iot/hPYunLOczpeu//mRPT/kSD843H&#13;&#10;LFVRsHS69RlLon+AyeeEkCVQB446ODDhyI8Uch1K1ry05G2YhECUQWFYZP4w6gwHobgmJwdQ7Kbz&#13;&#10;50QxKbDx4LcsOQcmm0irUHaVFNfg5+ikrzr0thHkV48lqbHE3eiCSoayDoYUT/I1VjOuTEG0i76H&#13;&#10;h6A10D1WcY7k70V3OfvtOG+AWX6wpD8apqOdWdyP3rAgqPVDg4oigBB5YlaQCcmhvosH0zMfOagr&#13;&#10;6C42BHCekd4igaxf4p+POxEImmNhoN4a9dB+td8m/9mgXc6eJao7O7MpmVyC7WZJ31aitMGFeju8&#13;&#10;iKMlceT6VISd7nGyyA5pocbXDurqY0lP66knixMfrPrGrskxv/v2+pWbENxz2QkeuY0w8gnD7STi&#13;&#10;9oSFWoOrXJZzHBtsiB8HGb/d6LfGuqnhDUe/6ejiQR3j1M7FDtO5Fg/zJXhMnjY5g+S+Igk75XPo&#13;&#10;SL7sKqX9lM3rpLDL9pcfUQxG0CuTtPr4bv36l1xg+Fuq3pDz05OlXyCEOFptZaHmTbktvJUy+Q6m&#13;&#10;ulglGrRLaJv8+AVbSdVu3vRTq+9MOiX7mN3U1t76H9RCwXaeLYEL4MmHSs10gm7aYttfA3pNEfZ9&#13;&#10;wq5vHD96p4r/dKJ+X4nfbeNHrNrmntwCRbbf5MNPs4cbU/BppziJES9aBCczAZqiVZVJntxw5PaP&#13;&#10;Tb21vzal/cDR1/3+puDeOCTvxzYz3EAfIwnt8ZWbPm3rCeKbT+yC4UUsb+D3GzveePTDTULjpYuC&#13;&#10;0GhFZvLa3Q/8wPsHnxym1JO/vyGoP1KwHzpGFrZ5Q6wne7mJSPJseaP6vg0o169goBuuxAdsdHi/&#13;&#10;VbnrKE4euFkLQG7TUQwkN+58bet3b+yhh0Omr/TS/9U7LsoHTbrJqw9xjB/j2bFCOzCKD3T2b3h6&#13;&#10;PYs+4kKPrwpT/41nYJ7+r82fCCRvdH/AOfV7b3qrqBrB72Z81W+SQzX2OaFU1sa2Q4dy9rlVKVCa&#13;&#10;Yb0teKxfWfUalPXz653cWlr8CyMuImx2wa27OlLdlm+tUaRHVUL+adVjv6QSUCpOQJaIYubwn3Lr&#13;&#10;qyEx+YFH+ZP8uA//Q/5Q3euT5D18srz40+AIRbfaSTx96VH+h/3SQxv56iupiF0qcjz2j3DlV36T&#13;&#10;nwNz5R9A+BlV1ZHtf0K+cq+VSSU2uoDC8a/k64+f7bf0Z/tX+uf+P+RYqmR43f7SfrQs/kbWORi+&#13;&#10;3EyRutJy7/xvmA915WaaM2hjPMP6Uf76xTDziQ33n7S/2McDYB/6q5P5Y+KP8sO/laqjkT+0P8Yt&#13;&#10;nh72Jwyu23Ia8y/kO7Y+5JPUMWybTpA2uAVw+zfkB37km+6inePow35KTzxl25Fff5hQuCa/8eeo&#13;&#10;Ypu2/eD/aKN5bn/sORg/+t9x1v6fvfK9k29sMo4+2X/l7jhlWqzFO09FH99RUQeHO506mVz99cm1&#13;&#10;n3RP3UtPvZ7XZxfVpLmqqd24heDTRKMkn1q3/adY/S9WUsUrfcK2l/gBOl3Cl61GsFI6NwpJrurg&#13;&#10;H//tXGcdtfDZi+R0H3178qe9IhORfP4XV0J80Xl1xjwhkIRJGsnWD8xD78kZf+WP6gJKfnMW+TpP&#13;&#10;y0fdHAfLtLzyZa2dhJOsnc499quT86b0mH3OYdX3NG+M6aflJWb/z+PPxqTVwqafUm3cpdUnK1b2&#13;&#10;GP/Ur3kI6uj/2pOyY4+8ftRc9nszTb1hnI3523metnlkimeZNOLHuvJyAt7GJ3WDbu2nrTpHGg/j&#13;&#10;tmRYs7VS6rrgBf3m/8ytmDeO05he+9tG8m9+LAz9wQtkjh22t/HPXxcxyDqfJNvcSxvDY9f6xKNl&#13;&#10;6cU8zMrK2Gm+cCb5bPzDboq0I5Zjd6jGmXXsC6MaeTj6rvmffNTvcskw+j1KOfM/vNpvGtaKhaBN&#13;&#10;WcIs7wGchl/RlHtOcs0/tT8fbRywrZ1mild9Yyxp5pNexlaG+ua6fId24Gmf5VeP1vw8xFg7IFNG&#13;&#10;v5nmFj3zZRc4lngxiwm9FNldTIDH/wFl/hy28+9heAnHdagVelle/6cH685sxCbqP7JuYGFKnbxw&#13;&#10;qq9rA+T6e+ddD4HG8bfuXfxrE/T6hoM3EVrLUKYnFNQFNvsx9P6lv0fXkPpN/StVN3ynrgSH+qqn&#13;&#10;c+87/vt9O/3nhUlqkiXRq2s8YWQHqzl5JNqym3H5M34AkKG53bTCGLKtuXxN2W1n+4kPQfpArrdm&#13;&#10;vcH4x5enG5MEj/W+GYU7ftDZZ0zXquFYtusPlqNZJ4PpCCg0rlNsH3TBZy8FFXarD1tmwudaeXno&#13;&#10;9Rn+1HGRtUO+zmJbvAqOTyiz1NbX/3lJen0s8YkTfegDnL4psHG42nHGe6h9nXBC8Z3IrYuUq+2g&#13;&#10;OX5Yf8cpcWt/aounaKz3A2G6I0E61dFf+YkyjhFUsX6nVBriYb8s0rh6tS3lD+nw1hK0W/bW/4hf&#13;&#10;8IwKy1RaeCW5V6fszSZKPVJurERXOenst5q2MlYVza4YJ+1YQ26YR8Dy0JEPFuGNF2KNVFF87PNS&#13;&#10;oyv5UurqZj3J65ry7IrZUydBenHUFgXav8XL5qNPo4FY+WyY9RvxlMVY5rZ6dL1/jkOW6zxt96Fi&#13;&#10;cpjMA9G7VpGCxLJfXPREkibYtDeDqR8y4OXlj4wBjjmz2RvpfvP3A/0pG5Eh7dVrDTF7GLCwiJju&#13;&#10;2hVYKuDAZP9DxaxQzukv0k5ztVd1cCiwDLJTV44CKyjMBcj3/C+ThOJVbwGbZdRaHzd1jjWCV0b8&#13;&#10;2V/7trf0Z/tX8of/g/yBT/7t/0c/JdMa+cN0bf0n8oW4W7FOwYVdXbljnz6V+thPVe2WPykuv3oz&#13;&#10;45da+TAmn6Pxgr72jY1N8ozuDBdk1F9OUSY3+oN151/2tduekQakknf8UfYwPOiTyTcm0Kq2Ujt4&#13;&#10;UlFevGW6AuP89Dv1tRqcXasTly1Hk+b80AamY7zdxbBQfteJobv8XUeUwFiAaNeRsbY4EYU4jhka&#13;&#10;Q+f0vfzt+Q8KY/WV8Xf2WyCfGxId602dWDTWZdicZn03mScmDtfkKBewwbmf3fk/2foNDKqc3zUe&#13;&#10;oGPGpZjenP8vbh6GXrTa2K4JVfZw3Bxh1BLd8dWS5Lv3wSztUS7yX/mZhqlKGd0cmOrv+GteWfk/&#13;&#10;J8o6/o1/pC9eY4Y2CTIo/ee1va7Zw/m4NyAbee3PSxo1NvInna+pFYRdYw1lhkhznJwAm/Hr/BtD&#13;&#10;dq4ZwNrt4AP+0MoEOu735uEnH9SGl1FGfNvv6Eqfi9ad/U8+DvpdnW2+hFz7pRNNupw7qo17tNcZ&#13;&#10;Y+O/AB4Pj6hGaSjs7vyzuYSCKdv4m4DlTR75xWb8gnouENvr82dr4VGZQjAWTaUpDU+vkowJNhsB&#13;&#10;Gj+HOko7+Tg8shlNkan80tIbBDkC5e6EqQaCX4Ufg0XMFg5LW64+JMBg99hALnqlYKv+sD5wUhwZ&#13;&#10;a7zIPKnFIJ6NPIsCONiWuL2XL8aRD7/IV7dNaMkbjDCtXCFDt/4h1JQDvvqqCgOTJ64NSVSyiSCW&#13;&#10;qfig4f6F0caODWhP9jaMsXBDtVrbkc8WxuqAzyGKXFyJKL6Bq2r5UWXYJoI0OonTBz71lUJEdz4t&#13;&#10;vFzWWjptD4E2WqAeyXciIZ7MViUOza+/JIZnt7MYFH1VyNnyV4ZqKb7yhpkeo0xxWxQAa57P7J88&#13;&#10;v9Hnj124OJJWn338gzIGjW+8ntHfqnnFaPX4xGLNb0k5wNSWnlyg99uBfUOTcm/U+YSl3/hzIWja&#13;&#10;BUttrL0ufjh6IlI7LZ79CqfLVmeX1Am6ZGUeNVH/6DojzAMklbM//heAWnVTvjqlJ7IMMwR0U5C6&#13;&#10;+p1I1H/9ep8UU55Dh20LFCOC9fs2IMTITerEkNWnlmtLCeROM/mnsQfqLehjvBlDJw4p9kaa+cVT&#13;&#10;JkRqIOj/ExDJsC2wana6gOt1HWTl13YUsllrS/VnMmRZwZtODLk+uZfOFhzdTIE9v+A/+53zY3np&#13;&#10;Yz4VVDtCM2drJ4KcPGTffLB9gtC3lkR9Slnc9/Q7fcOFrzcNvfEbXHExHueaAKoNungkhvKzw7OV&#13;&#10;8u/JQd+J/spNRW9kfuV3Su9vfnhSefRbAL9R5xixqAHhBb0wznYgSkA1vmhnKJTYO8qTT8ZS7aeO&#13;&#10;W+nOLX/hCZWw1L2ttkQ7+s0HX93Lwt2LBL3j3EmMbYONr8SZ8ffbP7CQbyvatr+C7DdZX/yWbQGn&#13;&#10;fOPDJtsN1lfeCf+1vmieb6x60xDeTZRsbD5OnlCoUcLhwb6Mrr06ib770YsL6PSR34f49R//oI7+&#13;&#10;zCuBfQ3yJ17jWv+2wQ0e+DJNA2l/cR6m2iY6k7IFHGna315jWeMMyV1EOL1inU+loLLnyzyexqTG&#13;&#10;mNjbdSIHc+PfuGCIq4ABX6vDUkfl42NR0xX/kV3evZkj2Zb0X01cON3xZ/3KCmOAz0O+2sp/NuXR&#13;&#10;PHaLZ/vr3xTNMkWa2jgnnXJjYe/xaAAOltjHK7zHo21x96N8Y2MYz/Zn14Bl/kn+bJgWS08n+/T1&#13;&#10;XeVTMhn6OhkCtqmf4G823Lz2yzq//LX8GSrem/z57th55P+5//+1fFX8K/loRO2zPZOv/x+6S/Pk&#13;&#10;w5/t13RoHmQQH3/c9leHtqf2fywIqrgCfrR/Hkl+quKP4//pvfrJf8MobpG1SS00VC3cpVn8/b+S&#13;&#10;nx7H3hk5HcX/n5OvH+6mfPLIz2aKZz/tnP8Xk+t/4zslNOH1v7w63M2G1YEmAyahNOPGFMdjv6XV&#13;&#10;kf/JfmoG+WP/X/wN78p37J5WSRmwJKLwd/qFWbfkT6srP/sOhuqL96P9SnMbnqkr/23sjObYr/6H&#13;&#10;Ii450kf5DEHJoO9wSrH4nI9Ip/+Vv/E1Xyqeuh/l3zmpbO/ln/inHSqnvs2LGOomnoD5A4p39qNi&#13;&#10;58f5df6BtPlECqaH3m1udHjNC+kh+8G+fkx2VZ5bxD110UhPWfNaILzQbkzyp/ZZIDQnp9TOgZK8&#13;&#10;yScXnfHnDYAIxW6moayZW/wxCVk7o6w2KSsCZU9T0db/VZp09eLdbfo5/r/xUgspEQGRibfj7IMH&#13;&#10;nQQRXaxdVPJ3HZ1zqef8Mym2v4TKktZ2UVdxF0YXSc0kdXdUJT1ZSoqf6r/uf8NMXDrMR/p+swXl&#13;&#10;W+b53TkNaZS7N12qU4o+V6xzHHA8NTPhOfFGkdjYeuVok+Z0M3Kl2Lj5NaWUzHZhog1PnPlq8W9d&#13;&#10;Wt0JTDo0/muWMtUNP3qx4/FNP1XTR8oXTxoVM0XSW3POWlv8WFAdrXva1fm5axt5vQGlLvmqfqJO&#13;&#10;YjEvLQ+/1jiv9WMOX+bPg2uh8eQbZL6fNWVrS+aUfYsIf+cP5QPeRenmhhpJjTZ4gR87HVO96K5J&#13;&#10;s9+4wVT4qtPpyU94PlcX/bEL+JTnU9mdEAdbXX0eu+p/OO9eQFeePiSak+vyyqWZOAVy+jlfh840&#13;&#10;xarntpjWOvWbbt4kWrQBkW5C6T9oAM/vzMPFWPypI+vREN2pj3Yry49olBGb+xMnburmB8tf+QmG&#13;&#10;8e38Iy8F+Hv+ND9q4oMHKLvRqessxb8f/0m9Rx70/MjawJ9G6WF5dHb97xtRpNsan3WE8UAbdx0A&#13;&#10;iG6yiCaNf9T/wu9mmldP10FQEX36h/lnnUzN3aC1udQR27Lj1Dzat/kydDDoVhxyKSgQwj5n4tpv&#13;&#10;HxAP3xEL1rgV/+TyD/nK2fn6YNO2qaL0ev6n1LFRG+6pBJMgdKdM5SFVO03VNh4Aybg3va5dxqLV&#13;&#10;20gfvDWrFRl46tGDCqQnp8LoF0vqYJ3jVfGAva4HBVWGuqbXYZx3KdM3lUlEHqNFKv7SzZ0f9eNo&#13;&#10;UscQTmUsIu+fbG82WSEJO2k5lvQKPNudMzamWiEt+PnAJE6eZqdMEh0Pgdp1jcsEOdWpL6xBKhNr&#13;&#10;lIOOiZ2o8oi1sQAQ/+Fd39S/pkdJOJ0NPsPu3JhweJKm+afXMMKAhvK+CBGd19eIoBQczHWhfi/U&#13;&#10;T9xUqw4mAhNLfiFJ55u1qTS60THKrW9PxWkNtKWP/WbD48BxY5VUnkvMD3s87BUYxPyvxx7bUT4S&#13;&#10;eNfHxR2N2jdGcTSlNsk+8q8Mjxt/OSZfudDGwNEQUZYF2n2qSh16cX+Sn2J668qHX+Z/Kf+IeZLf&#13;&#10;EJ5cZcw2qNhIJ9ckDHXPY4PVc8zfll/sXN8p381jBv/sf312XwcczRke8ss5h9uv5vmNR+mZzhdv&#13;&#10;QjrvIey6M6HpDyjzNIftIYhGDIORHONOHc+NGhW2DR/nc/2mPDuIF8wcpM3PqPUZAPoWMLi93USN&#13;&#10;j/2eE8R87v/jnmM2fUCe82BI0011kOu5Jh0p1R6RlJ2Lwz9C1IZKe3r218lzuoCVef7Ojx0FEtH2&#13;&#10;hyT4+aiiBKR1NPGRymbkS7NdjKQ7kzD+qCH90HMoRJ6jGyss5by2MdJyfeq5xy8PcH468m8feet/&#13;&#10;k9L4X+uJL7E6K0Gf8clx56g9kmVXGktd+8uXDHlIds2sh5yGt/53eUI/ekLdgxbUNfYB7thN8aht&#13;&#10;J4rSSSHiufOjreo2/0s/f6oiXEJB15d6oqUUGbZXGFEJNH0Oy/Q/+2khvUBvckltU7kn+Y9iyozp&#13;&#10;5EiT39DQtPKAax5rm5O3VX+Ub1tVS1s6h2KaJfdRxoY2p1Jnu0bT394LQFq8HmEStsGq9JjllSp3&#13;&#10;M0kz7abCNbr5aU9pajVepER5MSUZn4KSpZIHy0OTnKwXfE02H1wNCOI4cEp3Ft7YPZMl2bOZ9idw&#13;&#10;8hIDqdtEXvlHHyuufBJ1pMBWHjA7J+VXkzqCYPIli3QO18FSmTfATLiRQK896SkJNBqTnSd6KHDg&#13;&#10;anGUavggPQ4INn7l04QDmT7UmnxhvGGoXBvEtjj8+UJZlrnB5wCQfLK1iZM8+VC2k0letk68C4Ve&#13;&#10;8E3M2qYbS8rRfnnFp11sW3t+gVu17V/tw5619YLReFO+ceWiRiDp43FyJC75ng5Md2ORaNS5nmHE&#13;&#10;RtEWoCw0vvzxBzdzKPrit7dYC3DT8YVXNLoIMS4s240MFyXoS0GvZVFtplPdAKVMKXiA0LJ9EIM/&#13;&#10;+pZXerLosVzl9C26NLFtshwX+lm5ap2iJTUPZflIvbXk+L+c/sOmXickscrWdmjDBNGiZHL4XZ9x&#13;&#10;82pPMaMbN8O+cPO1b4L+8hk2iPtWnEy74JCvgHz70dzV5RdusKmymvZ/2n83o4HQfv62eMZk/Z8N&#13;&#10;1JWmXlZ9dqV9CgAAQABJREFUIWUZ0ukPjXL1tVDYvMVoxewmM38YO9Cpvvbr/xuH4tYy+IlQ4IYd&#13;&#10;H/GU1clBISvLxzL6EYu26ak2slFQvtO7vBaJxEa9JNmhzfi9b5hyE9BX3NbWld3xYPTKN1IKR7Dt&#13;&#10;p90stp1OO35kQtNNQ76t6ytMFawsfwPSa34apRr6Tr995ULQnl5n0Yy2/bBzkxZsYRHv/b4WMdBm&#13;&#10;FhACaFcXUhwnlQG+r3kQ15Ocv6v5jYXsRy60GFc6sXOt/PqbPy9SfKXQG/re/LP/+BuquyH4mVij&#13;&#10;jG8Fd+OPfmtsFj/Jl588C/VX9LQN7S46R1/4DeRf/J0T9PvEq2ibpGC73dn+541/bzR+5BvHeyjA&#13;&#10;iwTQ+o1k9PCiQn3WG4+dk4CD9yvY/pku0mwMZXpk26s59IEmn7pq5KLkida42WJ1mNabN66iLuYs&#13;&#10;JU/6TjZENuSqONgdJEyKkqEpb8nZxBM5XVcpzuoPzyFWfv3LmHeTlzY+Vz7+Un7nRWSn62GN393J&#13;&#10;z1UIeti/ykS7iw4LfrB/io7g2j/IOLHX4+qf7Rfdrf7qMXJ2T/LHOb86Dr/ZH3H2P/j0rcUP+w4N&#13;&#10;eTm3L/NGQunNPHD+RL7xnXyI5n8L0Cb/CzL8vyP/tr9cbRXY/ubY/Yl8ca/9P/r/wachU2O4ZIL8&#13;&#10;E/uPpNFR36YMOY581bK9gqxOHdb+91U3xp/yiy8Y1PP6c8osv5ZTUMpEIunAjwLJCAyc9ZMrP/9L&#13;&#10;/t8iH1yN4NPYcezXGHX0s1cN/bvy9YtYekH724fbDr8lSUFuD/l6a3zavy4Pr93dgcwt/4vPwLcG&#13;&#10;uwcqD00uH46I53+1klB055arREbj3fhBbnzfsou65MwGhZVyAD/ltlH2wOeWCP2bNWefP6yEEvkd&#13;&#10;Jw6Cyfe4v8WV1V4ET8yx//a/t/iDSjw2NSsjngUI0obOR7dOvQBMBQ1lEz9ne4wRHshEc9/r4zXX&#13;&#10;HMRDF4dznSSHR9qQyadLPqWkegkpF9cC/h/j/8P+8XVToPObHGBKj97CxKuU7AhGIrbV3/To0QId&#13;&#10;Oufq94RK6Yecupy/pYcnnZZZ53bn/+WwufJl0kn9VCdkTUtRCyY/IqvvVj3UkUzvt/4vyvE/dPro&#13;&#10;jr/568a/GAJPzPFxStRfrm/DgsxhWyJ1bTxVSRXgYFkzoVMvj/qMafWyK+xISK94B/uoiaz2lFpw&#13;&#10;CXaI111gQ9qeIhKmXRMUlh6bTzqn4+Pcxz7vpu7KUG/TBqG6e6ieohlMgRf4q761ZJ7bEKnWKzwM&#13;&#10;bfR2RxGMQsf/NZa0A6uW9OZzB8MqleHY+Hl82Hzg1ukpdCObDxWr4cYbFvYnwFcmlf4MgW9E+cr8&#13;&#10;dG2vHNNw4wvt3+a8Vt+gOXWhQxq2+pjo6rd8ZtDeuaVjGHmPvY1FMOe3IkjHfzdQneDedmEw8WLj&#13;&#10;5mCRQK0/KbuN6LgQP/aQbn2WEuJDi96zATnUy5fWxbY8+B/+NBXWthQPHW7/N18sC5ks7d+cv/Eu&#13;&#10;WrCLA2vg118etGHoHQsry+N3Pg7fkbVrJGetfHTy4cWvLUhAZZzatQWwAweIDQRylk2/5KvFabcv&#13;&#10;PgRgPTq5/rD/9bMWtiP6/eE3HsVjWyxPfddojWnciqxfYN9Hbhjqr9quJuUbkVwLUDcvgPdAow8X&#13;&#10;s67w2oH9ymsF3XCGz5uQFKro+hz1eahOwU1I28h6NdKF+Kff01N/y6NTU2n0I31GODNWuyv+tFKr&#13;&#10;5LM/W2kM8DHpQ66sXREfbnHig6TUP8YzdYnv3MhDoa3TjSu1pppjb9uhbtdSkBnoeKOR0kSx52F6&#13;&#10;qJ369RAvaqaM8rNfenXJCaXVxfYXaoBDSMd0g8xa6KLxKMYh1y6yR34g1B1/2B/MFdCVCsY/dsIn&#13;&#10;4+M8SLk3Fdx0UeO5OFKD0zhFOh3Fs58PIp7ij/LaAgD/5tfFn5xjgFeFr3wtOXIvfHmLZVFH66En&#13;&#10;Kh58eYNiCiKURNmWa2mRkhhyHotPA2MQrqfdCCMihrhWX2R8Ynxp3ha98qTSCx4E4qgJtU2l1O0c&#13;&#10;MVL8wtrfbtg1OmNJXuKnVktH8MjXIjJBQ88xgZ8D7wHr2Qi2F6PRJ1KFq5YXdChYqfrwebY//ayd&#13;&#10;/dLmc8ezRLkb34yT4GyAFRdqbKyyORNU33D0AzQ24V/Lp04a/hQpsfRmPOYL86aDNfO2KV95f0e+&#13;&#10;8MMRdXyNH+/kqwIynuSnh2IvwEO89ps5ui6zWsp3DnH8UWxemfywr3x4H/I1MMDJx/V3LiL0pbvi&#13;&#10;Q4j8T+RLhJx7zpBs6ltmK6kKJQb2iYc7/6Oi0+78qhLEmwwCFJ8c3dA1TPZG7dKW84neMuxPhDio&#13;&#10;VDWU8Mpz11/2geRbLq5zEVh8ED7BGdCO/N3sUSJqhrKor7/Iq3dUAykWlwPJwnf+p07/I1MDlNkY&#13;&#10;IM2T3sqQjr3JtqBKYSU+Mj6f6y1IvpoBpoa+AtmHhbSxOQsgyvZc2Wu/aY89AIcPOAe/rT/VcbQ3&#13;&#10;JpSWSuLz6V+l6osk0kcePxpjwv8KGM0sP7jGgeUeLSMXjnxsStCWMPOXZPOt9dGXsP+vwOOQlLGc&#13;&#10;PjjV1OkPxYh++n/jKYWWeUhL6aTIyo6BlJdOfMfEffRrb8lUVOImU9n5y34RXiXQqBthQTmQsfRF&#13;&#10;EU2nSKrKBxNtpacud0tjMEtITGrRAkJ/jrFzntXoOTqOkhnCFjEv8fbC6snrgZ4GMbglGH2OeYAA&#13;&#10;AFmbDjLkuxkguTweVcdG07mUdVJBKO4agQA6JX7KlYPSlRySTmRpe+uUxceDG0w1EHLuSUGHTBcC&#13;&#10;XicjZ3ZEedjgQy8nUM4XVNljk2PSe9XF0QUJ1ivS40P4Kbjy90QijVAnhhfi5MtnBvw10VDofbXR&#13;&#10;tT9kO6oB0b+BdZTTDHGsozI4FLbedq6YxNrcwU8AO/h0T75F0G/xAgx1doJ4h0oReLbLqqmLKXkh&#13;&#10;2TGpRquzbbCx/TG2zrqAVm8nLMioc8NGvkms8H3IZwsZ5wvSno4vgWrUfO4OS4WWq5cbh9kIEsY3&#13;&#10;mYaeVMy2r36uTSRngJczE9nZPt1EZAHhtyk/4n9vTHzn9asfPqfdbpSgj4PlR75BVdyYxi4/+1ag&#13;&#10;NyWv/+VTtcVf/kwo7YI+6mutOCeV/dMdQgp7ZQs+ka0B0FgdV8oLkb/SC9kcXYO4CJKyZtI+crpP&#13;&#10;f31gIeTa78XfL+QbX6J7evjjCyc0FmwuxD9yo+fF1/EYFL/hRXziDRu31Aa4Y3mwvbFE2r79iv1O&#13;&#10;VTv5KyhT5kObQVt3MhuWizVp1J2v9k1HcvrRSeV3RqVH/MMrZYsR/aYe+F7MTmpqoSLGgLpbwUGK&#13;&#10;F20lr2wvdlnVzjL7kAaB6V3xjy9Mjpkdr/+7EPTeq3Yq8/DCTDF6wqNfOTYtD48F7KHX5y5u9KVP&#13;&#10;uhp7fpvWE6xPhi8mjUdaGAy7ur93YlTsNweTQpvSjsYa+L4SSVxvDn+kzWwM3cgSmZtm1k9OUxRt&#13;&#10;dSJe8+2GpwuLb9yoe+Gbj9+46fdizBszyjdo6MOmYyGrBjqLoqzmQEK6438KXITbZgTKL79ww95x&#13;&#10;1CeniyFfGRszv6UC6suXL/UXF+h+69BX+/atQ/pc/QFjatvk6BPAwNb2j34zsh9hsZJNP1Ov6MYp&#13;&#10;1aqp8ZcXArDL32/sd1LQ3m86llYf6rwwoD23VYGzuM02UJ/ZT5GE9wC/8exGCxd2ZsWxfRocUUoa&#13;&#10;NK5cOjSo7cbHHhx1j1edYHCh59Y9QIvKuVejk3+Sb8ktV//6nvFv/5OHwtoWXBGM1KGccd6gc4vX&#13;&#10;xCROvlpbpQylbKs9qZjc9/Jtk9kPLfaMS4SDYX2oAoAKjTW3L/2V/CM6TvmWULv38ut7M311kogf&#13;&#10;nfLMH77jc0vELIYO3s/2z95Lq23bro2gota/lO+4cmTnG8cw8kFp0kM3cLJBrZX7JkOZ8/+1+x6V&#13;&#10;Lwif/6L9iZWNhAuKNjBMD2paQLLt4X/E8Ue3S8939lNY3QWPQv8bSdZQAU4XsEQ9/p9/yCN4c0Er&#13;&#10;p9N7+fJbdewnO/s5qvRfypftv0s+2Nj3PyFfj9gMsx+ZD/tJvLP/4VE53sW/ALf/mS7+FoRhtLiE&#13;&#10;CyHt/8z/notq/+RLCtU7+RZRFu6P8vVXkRB+59gj/238W/saNY8tvNnfvEaxD/lkjnxKj73zgRh/&#13;&#10;1v+TkP2CHFvFgNic3DsCTf3G0yqiFzf5p8j5h6fI5LMWufQ/yfekBmPywXjM/8RJjStXCv9EVB9S&#13;&#10;+4d93FbkZ+q132bYA4JQHzkxWREKDNh82z+UI1MI41gZF38ayCI/xjXXp97zr3kNvo0mv75Dt+au&#13;&#10;R6QPAOmnhz+f5Fvq+KNuHpR/L24k0jKr3SwQiE1qXW1uKoNe20lyfBMnFH82/h4cMZXvTLpNjKGW&#13;&#10;vXqrxaEIPx9LCYEzuW6mkm7+xeTRenmt37k54vICh4bid+yaTMop04c7J0n5Rpv9OUPMtYzYrX+Q&#13;&#10;7Kn/m6/35M8zTPMq7NP/zv8MBzH2hpirO2XoW/vapl4E4m8xKblWU+J8jO3RFtinnGpvu+R/jYau&#13;&#10;RqE+NmeAB0enMIeMKFuhyUdv+Hn0+C+h8vif8NEnA/m2nfaLaPz3gDSFroZ69ZXl0qg/DvCyt3Nq&#13;&#10;hE430v1eOfPnuznv/kpM60Njx7VOr1QzVsTNF8i8eeeOftQTlkd/Fpu/1n36yL4hmRN31DHtDWDt&#13;&#10;8rtwlVBe+ydJxfXy7ITgbK7/E9XR/nffGJIMKms2ZG6toelnzgFCcqHpwcx8T8lt39qEKMZF2tyf&#13;&#10;zmU+rfZ7ENC1DIpitHrsG5vmZdKv2IwPNXl+Rrb6usYhoT/0jKuNxkh0kF4G860P8Uv+p9xjb0YZ&#13;&#10;YDQQK40DM2cw/caksXb7n/GXrrYJ+nzhxqM2shRbOWso+6x29C0U2x/SNtK1IW0ghmvyV9Yvxu3W&#13;&#10;/luztD5WZ9pz34hcueuLPWSJ5ui3N634nhc2bbC9u1a1Rcf68PnOJ2+Fqc/pOzajUNe4ppHv6mhb&#13;&#10;rFfRxrZ/de5sB49stRnHa1d15NHBokYKcBe28KnbYe+aHTRuog2RdieBxTArvwxlasMWL+nqLJgc&#13;&#10;W6r2lu3w+PrZhz8oowry9tm7n2ux3a2YCVGRt+j9+HcIAAxTKSmqVOvQA52MwcZtQDv/Re9ORJTX&#13;&#10;EaTV2r+OFO14bEy6pDEPH7zGayHAuXWKvuX55tZpg7EHROge608clU/9XEniIV8ms+wkgyCvats5&#13;&#10;/1o2Iz2IA206ebTSej+n71DUNTpo669U1jftc8TtC3FvuQ9sNMY6hsB/+yyRythJHXOC7MamXZsh&#13;&#10;Nkg7Jjb+wJduGUN/8qGXxlvbhw+k/bQMqvl61c5nMKiLf3fTTccAeFbfQ+g2LFtNUiNLdeyvRnuN&#13;&#10;Vu2gIFx1JmPniv2gN2/TbfP05FsHHXxLCWK9eT7/ifzmtyLkR2HG2byAtK4KWXDbIpXMuE0DJSY/&#13;&#10;2p/lV0Jduhya2h+2rmup6X8iX/+t32jd7Esu6fRAV5OTRX3+mP1/R34NBKEwSQgWfuKwsVwptP/E&#13;&#10;WJnUfNOXGOBTx2m38Uc9s/nMMX+033rRu66n/fwlPyB1F5MdMezWOY8GeLQ/sTt500Xj+U+RjiT9&#13;&#10;UslRq0rD4c2P63pvMmU2HtOEviOvOjn+09YCsfPPvFt7g4JUY8spdF7n+U+bnffIYlrTjHYDSRTn&#13;&#10;MHELvpPmibHRbCRuoBDgT/z/pkl4YS4+DvzsdYgBUvkbf5QrHcdwrUAF9Or+i07hU/8gabo/x5PG&#13;&#10;Hvq4cyiF+oneBBuFQ09lCsTpYCX4IOkzeUzfP4uUL2BQw1e8W3T4Kd4VUXb8eYnI2w5e/wxJzOKk&#13;&#10;hCCr836CNmFLspJnWwcwdDL1/8ZwWB1/Gk8fxgC3aJCxOb0MRKi6Nq4y/5iPlL92tE76ibTRLQdH&#13;&#10;2eKISUb9mq+NMrJd/3lrX1naTASgOdf/YpBXp9qfI/937Fk/ksByPlQa6d6FUI8ZceodoLAwcOum&#13;&#10;gowIsY6Gy88xU4tA6QQWekZbac79PVKn/ewkd0tXMrcBo8Sbc81wlS+KwZv8KRx/Q4RM+Na0+4t9&#13;&#10;pd6FuUeb4Lnz1nBi85cDQ4UT2vwE2J58QqcrXwl24riQqU1hePNQJHj5q0Mfn3iiTDvZhPcPmCSr&#13;&#10;MNjSq9sWrR5TY3rIxP9dLOzGDDRNnOVfINQ2YLeMEv+CQCL/OuvstagJtu2pvRa4yXMOSOAPv9kZ&#13;&#10;r4NUXH9zrCNYzwS2CYoX4OWIRn9DS7C48BQ1+bE/yZSEzim8RNrvNjVMw3XqqrDunihsB0j0i1sd&#13;&#10;nQJvhr21l/V4BJDYDpYHt2ywzqdWXbhTwT69bWf7lN8kbKCRjsEwntMP8ksctCBGULwN2pLShUdd&#13;&#10;R6A9sumT+lujD3kKXHjcpyfVRerd6CvIqwMIOaCMIN11BQUHOeAALS4aqdtFCBaAtNcH7hZ547Fv&#13;&#10;5qFj/tc2fiPwRdzwYIbSpzLX/iqo8NxOHQt5aHfio674H+sUkX4+qz23O3ov5hTVTSy1xA89AaPY&#13;&#10;s1n2xd/gcACHJgtJLv44orhx3s0bT1jo14B35HoxxsVsvkUdI1F3+9sn9W3kb8zzAhKc5MUwhhoF&#13;&#10;xUey/i0uNIxM/gLUcm1A+ZnM/q0f76KAPnZwdgLlRQLjsKeXDrByvSCkHvbtF58AVn/0doHuj7Ab&#13;&#10;594QVfALv1PZJSLov/Ma1i/K1zLrkcOy2hx5bQTzd3zMQvQzN0L9zcVXbrB7kxMhLASIBecwXgQR&#13;&#10;BR5PpI0dIlloTZWmjYfzQSdjujy4az9t4Abk0dnFiK8lE//l45dfPnLj8bPfJuZmbwsVy/2GovYj&#13;&#10;t9cFq5C4PRrDq1p/+w05KkkZNPo7k1WHzVddlUeWsRSBHbFGoj0qw87MGGdpbSJ7F/b5D0PrV9Xp&#13;&#10;Q9v/Of5hEFrBMahTmcrsD9UeAdGtZPKjDUJJMrJx5N9RrGgT40m+mRvn74xHPtIHNoblwbmTcI9Q&#13;&#10;HDh9sbxlGzVFsPzQKAv5muZYpP3V6AflqZtFbPUbj+WNONOjf5MvuXVIgb9y6U4ZSWse8pV15b85&#13;&#10;TP+fmEz+vHrlw37whpW++f/Npmf5R30kJRzsAMqr15Wv/W/nf+JqBiJk8nVSyX8lPz2O/YjLS7Br&#13;&#10;hjoJUNuWV//38ud/Wir75RtPqttI6WQuZPiptzC5q75E1/9SjArqNwOCkvZn+6fjCYqYFfts/8bK&#13;&#10;jQdpcuWrLml7aBdcknflWyeORNOyPYWa9uz/vW5PodLOVmkTQ9Ffyo/lvy4/Z6g3ujk7W/y9yTd1&#13;&#10;5Tv+7Waq51hbUB9abXp0/1X7r/zb/o/XDTLGZX/4s1+XqIu01G7LMWlYnQ/adHPCcrbYS50cBVdX&#13;&#10;lf9b/j/x3/hPGm2yP6R0aoeA1d1vJx2J0WuLHjYElK/HnuPvjj+P8Q8K/4cBx5jIar9VVppYneil&#13;&#10;rbEbJW8Qso7jTf54Z798myPY/paBdv1vWkmC1CTKU/pV7i/ka19Sk0RqGmQ/LD/av/Fn2KdRpnyc&#13;&#10;YFEVIOftzDbDvx73nwapHym1/p/Ch0UMybVNHundnfYXXP/bD6VpvWBgi+mfwp2XWRSfs4FhmjDd&#13;&#10;eA9P8S95Sq3O809tfYibl8WfF8J/7n+xKl+9pEOmKuT/g9z4aK001qUjafhKjrN+knxxjvxhUgpt&#13;&#10;i+kwtHRynN9I614NbnlrFoR1odma0s6HXBOMugdU4W9uekR6UHTO5zhScPUXGU1d/DEXtY0iODzy&#13;&#10;Ni4NYh52Xs/mzg/0Ns8n578UNDeynu1Uk7CGegr0R0qgslrnQ+b05hb/x2MUTRfyukta7RZpmfKV&#13;&#10;kvdiU2MToK6EHUu7MUi+8VI/QZx/ieNkH0TRH/EHXdJqF1LKkphjD7fSqrU/+bShrvU/R2fETJvx&#13;&#10;pxetXSfAF+MgzF3/Wy695xTjdjcfySHQvzHP1m5c5gPpvFivZJVSV+XJIQ5s2mYQdg3EUpL5f3ra&#13;&#10;heVr/m2dSBDNFo2ylaXQ0+pLjTHpq25Nq5/0lpUgDZ0PAsthdMRLvX8Pd1ovP7RytIbCjlzEmj5f&#13;&#10;KVgCCr+5gOG/c67xkdxVOtV2C+3o0Tc9YPSGBI9KUosmgaMv4OEJk6/EJcM4a9wkBcds/SeydR7m&#13;&#10;f2364EOm2cRRO7qPyPHY9A9oWpvwuqcvPHHvtyH9+QtvPvYwKG85UvuuI8TDGtLGsL42Y/3C3di+&#13;&#10;OYqBne+OfKT/8u0318F2NH/egYcsfbNKF9GxwbWJ7cOaRrtsI2Neel9PqR2ffuPGLsf1qWMjtP4b&#13;&#10;P5HJW5V2H19z6Jtk+gNdd0nPQluZQvUHV4fU/lTt7Qtr28YWanrLkmQgeI6QhV6CRNd/xj32OZD4&#13;&#10;+1y2Cf8RdUIlqXxxqJC3Nng6Dg9WXYruyYmDXXTs+L/2d07QjMqsI4MfxE0YSTej2fIr0xIz4lOx&#13;&#10;fZXmqCNWG3+oEWJeENsC/S8Lu4uB3PnI+KPG2IhWOjYz+Nh42HUro8EipdAGxk6Ejj/ARq7Ot9RC&#13;&#10;P+5ucV7M3GGxh9G+AQWf5ae7epn3/9aJtO3haeqRWotKK6/r7DiQrb/zeUCLzR5QETdV943hXjMe&#13;&#10;DRjUhVS9dA8Jp077dbl4anLsOjcdla53ZjoBpI7QW+4cS+rimJ9GUnu/IFDbrTM8yZdO244E0qmk&#13;&#10;4ia0TVSPFmUQOllmvbFb4xy+JKvFoTW+LOOYP1VYGXzoOCZL/yv5kOSHN/lBzF4BRLF7KTTJk28/&#13;&#10;N/701OP8/6N8eWA/HAMWJmGrM9v8A9rZP7L8HS/cR744sxga6u78WyON/86v+oytNtcR5P9KvtX8&#13;&#10;w378b1vKy+dNfgAP+3f9CRps8JzaTxQpQQdlvx5RN3Yi8YXBP5dfi80OKHzgY/1f6duyUQz+F8Gz&#13;&#10;XyZ9Za4aeA9aeHHrD31KZrXjkSMNBUxf88hP4aGofHwSK4P/yA+apZXhwM0R0F1+8BxvVj1dOwWH&#13;&#10;Z1+rCropVvPU1zkXATibaDJwrnpdwLVNLZimgVz/N/9RmSO/PmNadU4DK9dYaVxRF+vFs8KGLsBl&#13;&#10;kQk9u96nspyperAG3eAxpny1qnOCj77VrHP5GeemVbaJKO+z/y3p+ry6ULHrHWTK63853PST/iyz&#13;&#10;HXmz6kdtOjaukxvWdM0OqjM7GbQH82vdp+yuq2IzcMkdhvQqcfBJW339b068qYP8mMe//vdkv4Tx&#13;&#10;evNTG8lX1Gg6udRHZjtYp1xldpyUik2eeo+rmXybTzXmoyPnFl7a2utgwA3VQ/5tmIuZqHTlZ7ac&#13;&#10;BKqMspWQA9oLdnM41JmFAVTdDGiRwMSjIxO3TT7WoDaD3GE0gV1Qqdr4qALPqZg0r97YOIpnW2mo&#13;&#10;O3GH1MlISAozbt9immM/eHUcOWskaNjSNqVqXgqOoWSd/OhmO5Yt081QcPXAOoxpMcQclucmBxPP&#13;&#10;m7cvpQ76G3R16EaACNnJJ57fKsM/+TOtsEV0Ng/I/8qEuE5iVvu0O7n4N5pNjDeYjVc/iqYzHJAK&#13;&#10;sCN/HquSak5aPtk27T1X0lHs7Fzw746D/PjfVQj+Ev3iqpP4Lw4M0NtmtqyDRjj4z4v6mTMmhWZD&#13;&#10;fpRfbGiAqbOz719/6DcVt/WTpWTbLPDVSTKlFGB76B98xk2cO7FrgEQXBykdV/ncFI8TmdqMo71d&#13;&#10;XxQyPJ3ob82p3FdetfqNxQhvxmQi4gQbmznpfXhhILR9vBcEv4t3XxMpj/7QtsWxfaFiBTzVa7cy&#13;&#10;KNNOE2SXO3vpsVnb1t767RgAua8Iki1YSFus1+BmtAkf2hYYJUa+p0qRtu1XF1Ziq6ALom42+dpJ&#13;&#10;B3b0/oM7U1/+4Gncf/Ibgp9/+cxC7uXzrxxZ1oFvrN3Xy6Z/d6McZLWFkwQ3tLZIpNYYwd7at7jD&#13;&#10;Lo3KzfaHoxgHM+GpKOmetoC3bwei927Y+cVIJ500i2W0k/Hna0aV76tvfsMX9T/04tZeNucDxfLx&#13;&#10;N2ptc+3PXnxV2zH+ffQpU+rQGEIXxHwrTxvga1zRFn3sETpY2ZwMkYalrO0OT/0QDfRXNzHp+9++&#13;&#10;8/uH3/CtN+OQpw6U0t+03U3deH2o7SdGee1x8Tt/+gStE0McRDsRm/iBJWG/q/iKzi+f/8HNx9+R&#13;&#10;YfygEXwebRffH9wYhA1f+HzkVaf9Til8LYDB1p8v1H3y25AumpGTXcrxZin9wnDbwtwLN7QFxu+C&#13;&#10;FjdGv/5GI2EVdLUZfN5kNQZIootWsdFms1t021uT9K/fQsTn6bLXs/ot49qB9vW1qDrbNrTv6/f1&#13;&#10;NUromB8/8COSkGi6ceKmBOUvZcaUedNZV5Vy1dGaUaMPQNqL4lIDTUxeLGjrf/JAsxM6dLZP5ONR&#13;&#10;BBbdwiNABoqOfOUoZsqPxJLkR5bF0wthxrj8qXbkO3b6AIrx5/kvNeOVSnliLGleH4VjWRWU2i4n&#13;&#10;nXztzrgVpuMDLor5DKYHfaaCf0GFOPJrBwWE+Sx/WJLJHjmpzgWUKbJ2cGemgp/lqwxhFPFDvuT6&#13;&#10;zD/52L4zodWi++CKmcHy4+7RHSFPukchEz5KDRzoSND5F3K1KRiRfyeJkg9bvHLocmyVXr9VRV3/&#13;&#10;zA+WHJ4BqUYdkSatBBHbb5RPkTjQ2aduqFnSxiH/37z8f+L/Y9TgkzC82uwRn1Sgw3v7j3wwHScb&#13;&#10;nyB4lj8mSlTpB/lpWTCuDve25c/sJjtGRe/8Bsb6zF/73zPAAeIQZ277S/nSMNhL6c7+VPw5OOk7&#13;&#10;7WNcWiOQ598x69n/vMvvL+3XIwLr+h7uKOuOfAcosqsiS4/d1s+b0t3xX62cc9z4q+nftb84Moh0&#13;&#10;bAjVAm1TEXHfaPYwID5QdFwFF6lAhmL8W0vRHf+GAxW/w2v/2/ijTEUpx9T1LUfnC/AH0qHMitir&#13;&#10;2uQrN+ZoTa3OLBTUrYscOue9Z/w7Agqd2e85fzLN7yKrcvl4YPN1YMbfSqOylE/RkL0R1BC7JNsQ&#13;&#10;CYdTA058xZBKZjdFph0nhgERyZ6nKUHaqtqX9Y98YE2+XKYgMP7lM6Sl10YE2999Fbka+/fxO9/I&#13;&#10;sU21QUz5zqac+2CN7Uauf/XUHCXXLgS057LNm0gHL9YFgtYH8+SB7tpvXIra+KPe+uPQzBdgLZzW&#13;&#10;bvlIAmY+gHcT6qPrUHpu+lEFDTXZ7/HGbOs2WRG6/qdg6plrSK7c2Cy2PDw9tGpK0kVCo7l+Tt13&#13;&#10;+ndjaCDMtdVLCI6mnDPaYF1QVjD/THWopu3IW04ynzQHk8SC5p1kaDeHk34HEEwEw8vHtoTuk29l&#13;&#10;oFg9oU4v5W/8Ry7zOOdbb+f/+T+ccNFBv4PgnKnIc66HfF3gm0Sc45k3FhrPRu4eGvXwGMI5qh9z&#13;&#10;R3R0hTMDIFZnfZL/6Fgy2cE4aIAe00Ttk27B6+zPGvlJoau5WChs1ZkfD5++gdRyqbRfd1qWnhyV&#13;&#10;0Ub5Z8dvwfg4l2lsyP/rS77uvzkOJM7lfFfI2s6HLyn77VdKYU6v9Vr7ClE2jrDQBWDlHwp8bbsT&#13;&#10;A//nyLaRGQh7y4z+5s0ezjUMGX+3ncVmeN8+7htwWUndp2//QR8mJ41QjbWas3X/B9ajzT8p9+ad&#13;&#10;F5wa/6F1hHr9Pyglq77VeGjaSLqm8qHDYtf1kXXSqKo7sv4G5j3XmPf6w+qgY6PbUwgt+uU/xtut&#13;&#10;b4g7Sly/cJDIHZvc2q+nthayL9bP8GVzZuKzOKX8c/KnR1+3tHGJU59jNlY/85Mn8nTxXGz0qP31&#13;&#10;F/5++eU/UnJDIrw8sFj0NeDabnxUjd0nfeAKjEb56nlbW7/9bx1XPxfXG5Oun/xmlus81z9uruH0&#13;&#10;sbSui7TN/R//ZPzCzz7Mq53e6N1FSHyAX/oJCMrUKkehn/78pFIQfP9f/+v4H2LsWR8lVvLpZ84P&#13;&#10;xjc/mpH/7b/w2IRiatcLD+ZyXLMjpTamvE3e6zOIEN38VwaNVZUe3FQ7wdgAbX1sdcCst6v7jT1/&#13;&#10;kOnr5gHo1DmZIMlnoFC1MvHLqSzlLqr53/U3iixWnvpJK7DZs9NjlcmGLzgMF4KHLH3x8f/TbZij&#13;&#10;dsrHElkPfc5qjPC8YSmxVYwfi7//M3r7Qc0LRWluuCpXf9hvaHXSRDzYuthRrTj1yNzGNmn8VwPl&#13;&#10;o1Q8iFTqHb9tM+nY87FSfUkbz/JVfo76hDp5/fN8QckbPzLM75syJNyEZbPddfLOnxQkE4PA0tKQ&#13;&#10;FItd2rR4s9NZ7zEQ+EjYH/UhRC7HrfSaoTfPuQKQ/CFCy1dwPUd7zskugqWH1xXt16m5oaBuyhW7&#13;&#10;L2wonzLPNs6nVL1qd8pBJ69LuNbwm3FqMpsnLwPUE8Z4rS9hH0cP8dyyhcN1EnSeO5Uspp/8JI7k&#13;&#10;/tHYjj3pQNqa4h8+OTtP6EBtsciNxBDQ39RDPln4Mpe9NPt9YBkmv/70xJAe7LAERkdcXeIYIzS2&#13;&#10;GdP8D40yyQZX5l5/xYWPEJAolSn7yvlFGVcXx/vGDCWCfa+/9IUO6KQ0/q//X5WfL2hzgewIESiw&#13;&#10;TtHP5Ij5jS82fGO+qn6/OhdhjP6D8/s8dyKIcdaxhauyqtnD8o5DXv/ThvoVx9ZhYnLtsm/KawF5&#13;&#10;e+ZsSRlkceS/Bz1srSkZthWOBbkSXuNP/+c/ynfMZOoQWsGx3xLlcX1YEdReQo7aRhkKTyfbj7iV&#13;&#10;KCM4kq4/f+f6n9kw0DwZFIh/9BPs+51/U7bxDxLKeygk/6u/OsZ65FJink3vKsR+LO4pLFVsPMun&#13;&#10;UqrRofeRT0Ft48xE+2R+4Ty6WGDMsL2LR44Oys4NDVTjget83vz17Qd37vvRB5vOOOE1z03l1RR6&#13;&#10;FH+bR6Z6ZZpaeKmjMl79+SXScDVOU9k1Td+wBnZzHts8X6Ejae1ZEfpwvXs+B4TymcX+Os4wrGp1&#13;&#10;3fBLP2zENs1dAOkTdU979q4lWJtZgoK+/YCkTRCdo5jM/T6utiI7GyiWjmx5iAgndFQ38D8y+Lgm&#13;&#10;8bfXX+lDEs9+kzHlt0Bsdf1PseI0pPMwSfM7NxyN5a1cO97K1Gq6UY7y+s1mJjP98LfyxVPENojC&#13;&#10;40xjvdDsnPrwmJWMbIB0tJOQ1d86x0IZrGswPNo3AFIhXfLUROPZTwK48bLDUHVcwYOqAHTkSwPI&#13;&#10;okkgpCha4wwx1gW0QNLCQF0Gke6i/4Qcjuk8VDuplQQj3pGziZky/ENpzoN15Gym3qhOvupjiJPs&#13;&#10;pE5JxhkS82TyfNVF9sqbEzgqyB3/veqDhJNR+fzrIoAdQBLlSx4msjvRQmXhwbaRIwpyDan9+t9X&#13;&#10;F1IcrhANdBZQ2rfnlCuF/84nIPIGmn4zinw6r4106ktnAnxpmgiL6186ku4iEnUyUrf2NqlgP+49&#13;&#10;bpCMwNpjxzlPUy0z7QKAwa3Y2U/iYf/snVK0h8Ks5qg8MR9rX9omrEgmXzuc7LogsIcoxW/1feem&#13;&#10;ok+hOmiqKmSoww1IbtSpSJ2Po2rYvT2d9RoV/NnNO31DWTdqXNznDGWy4UAXIwJVgq5N1BO0fqPt&#13;&#10;aLYbhqRmFkcU0f8+5aQefoPM9rfT66NehWMsA9zJF8HZXBAd+UqGV5q8VB+gzJt1BIE3875zo8la&#13;&#10;lmAeRkeuRSr037DJSaY3WrVRWW7pph8RYGx0Qoe/wRX8yrvooS7Wx4Upxxdkcw3lWHrsna0OrHmH&#13;&#10;g/r7BHEX2Wwnym5/RB3StCO++p0TGdS6qnhVar6Ex7T9ZK86fYsNF/At9GH6hkP9LUPt+8DN2Ffs&#13;&#10;9hVCniQb10Om/YzTsI3H2ZJp2kGFNiUXzOyDGtT8ktNsv/zaFIQimeBhck0LIJMJGDJfHVBqPLgv&#13;&#10;pnGizghoPMt3eoqneG0zfXP8owyKkqXcb9z4nC+1b5/PGPbBCwPkfTWpNyU/scB+efEmjHGm4448&#13;&#10;wOXX+PmfiQMyel0RJ8BuelNt+7+cVxXjuSOTZcmJH1/n2287cvyMzC5MeFGIm9z0LPJOcr3hqF5e&#13;&#10;JLP9OeHS2IqfAurmBTZjXj8uvuZ//YaSbOMw8rF/ih8MbQBXWwSFPnvjWj6E7KXGdqaAfeIlM69x&#13;&#10;eGfiTvtPatwSSNlROpksqZxsalKgDqalbLuZ2N/Ljwei9Lny5XzIn9QJCoDk9JzSR8YP8i2dfOUd&#13;&#10;mj+Vv0pj4MZ/fvlRfniTr0ZZnv1Kofyd/PmQcF1dRubZKRX5rHizX4Akh/6T/SDN2+5tfwtMz0r9&#13;&#10;92j/W0ZtW/6HkmyLAsBrPxELGLsFaWIyP1h77D8IB8mc8pTKkf9SOhgc5UsY5KohOf43T13yhZHQ&#13;&#10;2mf5D/upevh/fpLj8nh8ll+5uhz5S4iehEf7X/kVWPkX8nuKE/kBSPbYprPyHK/Wdmoyvz38f+x8&#13;&#10;J5+M5zkxb/+b/LSf3//E/w/RJY7PlJ/uFipF+T+2vz5Kwk/2K/9I/XP/BwavukL5tv1d+XDA+06+&#13;&#10;+R/sV8MWmMA+x19npEf7Z91RYfIfJcZsUiince/i1rH0UmaB1cmfXs/+bz5icTZLaOi9xb+CkyHg&#13;&#10;QX1EpDzv5EsCr/KVJ4s8/0X5ivqx/w2pGpJqyHk1Ae7QkMMj/iQmb82df5ZXlTqBFs2Kn/ofTOle&#13;&#10;/ENjm/WvbDfOT5wTHX/m77WA+N7oEn7+t1+4jT//l1PueNJCBjZYG39a/0Bs/+IfMHBMD+zEMvZT&#13;&#10;IGflTKK6mGRevd06zx9dIjStzkjfRMsM/+voxt9hy64Vj9F9foDGmSW52SaPbBCY7HVs9mFxmV+k&#13;&#10;vsxskZKuzaSH6dl+669esniRobL66vw64xWI/+ec9AoTNL9947iZPtqvBGWqpP/JR25tCiGMrdmg&#13;&#10;8BEy58PdtKLe+XgiwOnhNhYj3pjYQ1jQMqfZ5IwD2K3bSGh7GspXfnY2X1WulRpIDBlLN/7qf9Tf&#13;&#10;6tZ/ZNTVNWbzWIxr3gSvc3T17RuPzq38g14bp4F6DS95SFNPhacGGLs5iZ/TGW+pF/Vq5iJB+pXJ&#13;&#10;CGpXYyykzhIIxpLQnf9sf/+4kCK/43S8ZOZ/ssdHpMYzigkT3opBZpPpq9stqJ+AUzk7bZ/C4/XN&#13;&#10;L15IxnH842f+lO+NodaGMtLArT8g8zIppMx/pZTPGENuMeXO9RQ3ywwKgajTftea1k4+5WNY/ZEp&#13;&#10;XuqVkEaG4/9Do8+KefqNF4k//spNqWTA20LYOKRAW+C9Nwkf/VweY+76JJmTlak6Q7nGELKMq821&#13;&#10;1/79NIQOcH3I4V42XnxeXm3OIRwDUzkgma8//Ga7q2sKMB4ZuyvLxsOn/uqlPo7R4hnnrofU75fP&#13;&#10;+NUlYPIo0S4N8IESLvYVV6nlTdjF/ws0/fxIjjvyoYEJGPAo3wPgrK/+cE3kuEmtsYIw3Sudid+5&#13;&#10;cP7Nmy34W71VBSXT2XVK108oNW2htvRzNNpSzAlGHfX93AZt9tGLpvxe/cY56fjZjC7eCO31CR7G&#13;&#10;ha15ZDpThF/E1qQ1oH5Y/5NYFxoPkJ/xb76yDeTR3fK7CSGv9D2YhL8k8CBRMUHS/q9aa1OZs552&#13;&#10;BBufqZPNG6BHt3CmTzL1q9pd2UeX6MJRpP1H/0lL2vgTh7/GX/U6m5IlvNcsr/zOwdJQ3c0a0+BO&#13;&#10;R1HJDnYJhfFvM68ve7x9i4ojw9cnZ79+FPPuaSf1s2w+Xn1xS+EeNCBx7ZdV+dYJn3OWZ4/9FpqC&#13;&#10;4CiaTfji0cemlkRs+J8/7Y/OsjPxCcnGw3718cGWVRHD0DU2SK8cPwCKNXvyqJXDpbr2g17dilmO&#13;&#10;GVaEyK6fOXr9MT7T842kD0TbI06Ptrc0K+knZMjZy2x/4dIMMu03XZ5jRiTwyhjK/KYbKIdYDPfX&#13;&#10;55laieUQHJrcYH84xcU3TI5Xqpn/SV5+yWbVs/zhKXSqTQfl25cTl4DplZ+OfEtm4eqK/1ty7Q9D&#13;&#10;cP8FGk/zNXU9JQ3DkN35B8VsMmFf/Yo6sSjLz9GuL1t6zmKdY7KXnfRKvP2/nPGvn/2DwPrmEV4r&#13;&#10;NV9b25YwEwCLAa8tbf7Ug2nw9sC7DksP4xldPI9wdEzodafKP87P8hSiEKvdH4NIU4ug/ANmdexr&#13;&#10;P/gPhBxsx4uwaMVyqqHuTzbfWDQG1TMFZDryp8Cpo1w6y5R/yFS3tLxsVStRhTxvPMu3yHEZps5m&#13;&#10;5I8I6CEtb2Io0rlNNyuv/JKRvckf7Tj/jnwob/whL+5ET37+7gGgrnDOHhRU794yyDXI6Qc9fmy9&#13;&#10;5NzxGHLPM7Z6PsMO48RqdXZc02/Z5IE/69C8nBlj2rDe/ZdTzKFToWQM8NNzfYSSZBiWyQlPzH20&#13;&#10;Ub36ZPD6r9O52pBJ2cZjz4XG6dGmdogbARxtVowSN2WUs8xsspiCR88V/MiTzKTo3+/8+8iZosbn&#13;&#10;FBrL0UIn8p8vheMzLPds5/DwaQppK/z0NbP5uJi3Hcl7cwSG6S7I3ZQshX3adCtxr9kLpoJqcpQh&#13;&#10;3emKop18fJ7lOBIMFVZcVCmJwNMxJoRGtDxcQ+QaTFIZ7pJhFWD+h2NW2syqznCIGwc6sYsfere7&#13;&#10;mLSBHRwH4R6ZNlagyqekIr9v5JMdhLCBRsPfgH/1iS9Z0+fYLyPGyvvat4bMQ9IZwko0e8hRS7fJ&#13;&#10;30WjpS195YkAq7zTv8knZd6Ycf7YAHIGfDH1B/5ch5pz6iDY47EG1n/4xKdbnYD24+YKQogBMn/a&#13;&#10;tadjr+MQeN6UDDpvo3nEH/SwOpEQ0Fxr+v0G2roBS+r8LJc+nc96gsx2o9gni/Se8nVlO/U5i1B/&#13;&#10;k07hd0FifbGkLsLKxCf5Jz9347/st/WskMwoHa2mbcFSFX6CBpbHBngnao49Ecyx39qAwBjwZshL&#13;&#10;r3/89MtXboR8+bTXsewbd9C6qnF2y00VFxH7DTlOnnR49dLTrgA1GeLZn81HCXVPpXoWJN7qszG1&#13;&#10;682XLWSe7Ke7Uu+i1oUsGPr/HFEom9iDDbi+u5jkjSv9o79r23uiJq8vukCBrdr+hwsm5aK7Cnlj&#13;&#10;9xPpVxc43qTk5OAJQXtBG6oma79Pa6cDrOeY/0sbF8pvZIJv9jeREAc5m/TbEfgvb9+wnbBbXXSR&#13;&#10;PiUQzJOBwAGMSQd2/OG4QH5jAPoRy2/9D1qqjSH+x19KLHSvgoUlHXGvSIo8fbsY1oLCbwPqGxUM&#13;&#10;JJts7U0+KZsYDnqHzV12aztewU/K62KA5DzR94eLe23R5+B7Ev72ytMxXKT69tkbgC98+9S2Nd70&#13;&#10;lX5Hbx1SPDKW0G78VGc3ZrtwRVoZpY/fVGeRgPe4sajOtskXv9nID0R6I/0PnrxwwfuJBbSvQ8UZ&#13;&#10;simNnToArG3Gn37j46RVnU1zC5Gbh9JTq+3s/JaudhsjL59/a6Ft+WfsWuztCR4vyn2n7xWvYvIn&#13;&#10;nf2sCzPE3171O5k7+dkekIH9nVewpF0+R7Ybaevb1N0+Q+bSGWfeaJ7G+pXaCIzHU9pR+63Ad6f9&#13;&#10;639xQntAlWXysZG58vPdO/kCo/+VTx0lAaiXGfWZHsv/K/nFBXzv5D8UAevYb5HxY9vX1x/ypRl3&#13;&#10;mryTH9M4KVeIk6swwrJqeM/ydRXV/kM7Rltg8k/dlXnoMkA7yl/7RyuSrkn+w5faYj27d/brW8v6&#13;&#10;T75tJrHxXCRUR/sHSgydCVU41EWlvHT2KIMYJLtoJs/1pfVyPG1khK7s+N90F8Tyh4jGHzQQJg+C&#13;&#10;O/6BnB+sd4hqcXtVCHe+tK8p5yFLBrdTXvIhX+9TNQfPR+Yv7pP8N/svtkT8RyP8k3xzKvm8QZew&#13;&#10;yrLmpG6biSXRlQ/Gk/wf7VfalOeAEsFj9OwnpwPOVl27FeRzFWf7s/hb+Xv5z/Zrmk84JgIY/aUG&#13;&#10;b1gUUjkJiZFAYW0/y6fC/2O/RJL+5/Yjk5BRdrKUmWh3E5lAd5Uv9zb+POuM9kf+bf9AxUw9ZKgU&#13;&#10;m/Zf/+fG8pQ8yS8tcZh6hu3WPwm4Ptv4oxXTPXqz/5Z8+UIicbawbqZoKjP5EPt/7Lei1oOn/kf+&#13;&#10;tn96sXvMLaNR1pv9AMFXCeqbZoDs1KISYhunFsgjMmXYWSoBlBvIq8jv4gQhABsUuma4jT9iMKOA&#13;&#10;p1dx0UjNkaShHHaOFwF9QJsodRHNSzecX9e4pJERj3zLyK0yea9gAMN8MmBlDiKP39Z0fnEYxxPY&#13;&#10;5JvMLxyV2vldDZwTAma+bzoGsbZ68z/CwPfCd3oJqbJ65GE/Oe1gy24JkynZlJ0HNFd5itUDpDRG&#13;&#10;fI6e05afCNtUKs8NPhmqDXpDWkVovwnnsq+9hYK0VdyYUDd2feTqvB619u3jXgYjZ99okmB2ykom&#13;&#10;fZ33Oh1TfspDIk/rL8tJNzcn7RPWhRK7WgWbnBc7l7TdbTDn1Yox7XqD0vybjzMAudKihHZAwqZN&#13;&#10;40EgrKuTTKnmbzrbLT8YCtAGu4D+49CxVIqsXSxVmLSK0s/9cZHyjmG6wEptU05tloAKqVy9/NNn&#13;&#10;stKRMtvfdU24xp/2sn3pGzbYkfsRIjOfNHHdp9CEU8zRTz2IeXl9y76AnzenowhjX/l89GaUfPic&#13;&#10;FOJcZwClX+1/OjV95BHL/OwuLk/8zRbxIetP1YlgG5vCbijD59zfsaR2ZX1R04FpH3O8s40/SaMY&#13;&#10;yuwelIZBYml90nhlm0qLxMdxKjaegSVZ448JVcl/8oghrv/2E7fF+ScDivXOV9vVsQx91SH/4Uf1&#13;&#10;+u56Uz/Iz3pnvw+pgupC6+t39OyNO3D7phVp3ZKtj8VUJ28+Uie+m6zU4KfJMJZ++cQ3NikVRCpV&#13;&#10;9CiGqX+wLtM2fa4+9v3dzN0Nx09f/knlrfemJDQ+leCRv69cPyqGKdPablA651Rp24WfEunbyCjn&#13;&#10;eqw3z7z82tp8b+BBR+Klb9DSx4v76wdwvjf+qKrGYUP+Ia3hFRt/2kP7026zCj59SM2X+hjk5Hd+&#13;&#10;UMtt0ZZBB/7reyawrTc4YLfGLxasZ7PaZjfjRzM7eM4gld0Woyvx9Rj/kC8daKluvfH34jqPMofi&#13;&#10;2jIsSpRz/QjFlUJimx3arXY9rZkitEpH5SNPnfxAbt+5HrI/t572agN0tp66SZvuyjeffZSQvLYl&#13;&#10;1p2gbHrU1DjPGHvsPQQ7oKuYQqlc475KAj58MfCH/k+P+SoGCLpZHjPKpeVkW2/7FwniYpuwghrL&#13;&#10;jiU2iw8TeCPHmz75gbJPXv9A+fnMGIJN+bIbf3UYCG0QneHG+CqNRH7Tp7YCx7m0/d96BeaX6I7N&#13;&#10;+MS1edjqr1K9EQ88eC2X0nK/MWkEO3DbfNao9fxjmpLK5QOLvXl5a3NZJMqx0KoPeel+8N6akcLG&#13;&#10;c/nAmc8EVI47uWbzMAVnexzSgCx/U2yySW94uvJnv4xy5PxkHFkHdOcSbKLOB2bEzE7IYDw7EgYv&#13;&#10;m+15+1+tt+JsUR0jdPExfWzXjVhiAImSjy4lFubKoaz0F4O2zJ0Cmrb92Hol+al3cNCuzi0QS5Le&#13;&#10;jrN8+7JvYMLredlK67TM+ww+iO51H6+Bdf2HcnVLCUKhzafKxCXz4CWl/baQXn2uEd3AkHasprdd&#13;&#10;ysNSoT4SY/5XRehr/8NzmcmmRdjjqQraZFIr2/iPRsX/lX80hWnjgDTKmg33/J//BA6cOo/ivpN/&#13;&#10;eCgrVayiRf6H8thv+9rPp8HkRz+wyR/C+rTEsrdbekYliNK1ndf8FnMQS+/1Rj6fuQ75h2/MYVB5&#13;&#10;+JWx4WO/e0k/tf31l0YxbqgvKfKWm2iHLqOxD3uecKxQD3l78IcyTV6cqgMa6zg3SQsM8eEnM2jj&#13;&#10;Fz3Fkt5CPZCAw6PlXX8OhkLjH0L1kRrexMSLLuWVccY/cfHDqT5y5wsRs9uT6RmXAeaPa8Rcs278&#13;&#10;V3f6SvP75KVifGlwdabYsTG6Y6MlPYBB3Tbtt1QbLZn8Ylvj+UfU5MqLncWupEdOndG0PlrHxP+e&#13;&#10;rwSE5+ur3/vUsTYkhfbVpQBZucWNNF78DQyajtSnBQQCOsBQ3qBTXscGmONzlr3UBoVOWE9KfSTz&#13;&#10;RBTUhBQ0lG8z+G7qFjE5GAgFyCKaGnRRQmeLctVTJ7+Zo2AnWtGfyUUnRnh8YvQ6XFYz9wQjXl9r&#13;&#10;xa51giCyt/DUborqrJ6EY1cenB00BLwiGx2QZ4M14c5c8nS6TghOAylrsq5fmhAe3uQfp5D2W2sJ&#13;&#10;wK+7AWQ71nuQh3h7mPLbkUZ+C0Bll2VHXTouyuSixMprvzS0E2Ll8bUjWVPbya615yjuk3yL8xe0&#13;&#10;uZ165U+t659NErRfGcqfDpTjUNHnUfaGjzKSo+baL7n+wY6pShGElucerbEev3KyUr/d+FW+DBz9&#13;&#10;J/3CKwAY7vj2mN+4+v2XL79/8S2V6IX9LCBfvWnsK3/4lqRxI9aNEReUqu6ApGizeqrB0VTiZr81&#13;&#10;8yL1/OVQS/Dtdad9rify0hGZ1GmneijHb+Kpv3lt7+mf5CcIErRrhGWQisVyJPO+/AYeeL79SpR9&#13;&#10;fcFG7fUJIz5807MLKspC6eIFW11o9nCB+vAxyoynbhYhwD996JDY5NDGsE8r1E3DbBb0BTW/eLQ8&#13;&#10;OQ2sZldfzK0as40ZJ8P6ZJ6DKbc5L3HzJqHfUkzPAkE9qQCjQTNdzT/pg40StCf2THnCabz8/1m7&#13;&#10;EzXLrSNLsyIZlFTV/f4vWt2ZKQ7B/tc2wD1IUVmV+TWuO3AGs23DsTNguLh8Cjf63ZBEpH5Bmo70&#13;&#10;jmIQS6l9t3hqH37+atxs6WZwWGz0WtevBdUvP6dviywnpxsPOvEV1ybIX3zj75efapOOTUjvDeIX&#13;&#10;fXoavwjURum0/0eD6TF7lOd2rtBGGban8NEZm5N3jWIsKc02zM0KTizSZv7kiI92bqzZJD4ydxph&#13;&#10;PTj05+dk7eT5ucH4vi71Hk5RJ25i0x+xCoy+8Xjqr6DK2lpfgkc3c4fjHI6GoneEKy5u/H9qHvNQ&#13;&#10;TUcJjqj8Y3vb/4GSXfxJbO4K95FBFjK7Hd99Oq3/qcqYYZTGPtYOfyZ/GN/Inx8UhncLJm1B/gDa&#13;&#10;PalH/qPN6Nth/L18RceSTmKk/Ox/CsuestVFuD4yGPKrmiGsR/+CwXnkrEzV1W+PL9JRU1+hTYHd&#13;&#10;N/JXNPurKTMt8Mz+yOf/w1Yr/tA8fy/o6F9fTO8j+WR/RBOy+XXjZvCAJl+cfWP/1Tz2N4FEh3Zz&#13;&#10;iiO2qVXixX7s/KN8dKj4f4ns31PR/KBg4yPMb+SXhnOOXMKIWoERF470w69kxE9Jxd/6f2TRjGcQ&#13;&#10;EYjLbRXMfpjkV4jmkf+2P+T56pX5p/IxjvUgZciBuS0bDVazv+JX7nsU5495mIY2Qw7g7FdejcqK&#13;&#10;b/wtPfvHseTYyPxG/sro/fhf9bZXfr79V/FPmNOl3XygwTf2T+rkF0MBSg4S+B/kT9438idv5oUS&#13;&#10;4xsS54hwpvQIhn12EhL901jk3/rj9/JX/o38+eyxf4vUKTPmpV6TJjJp+Bly2J/tv/KHeG0R2cXf&#13;&#10;07fmhMrwP/L5a7iOT/srGL8KmwPfxRPV8Zc5+aoO7OS/6eN95WP69H+ZR/4HIvJv/D+hk3+MppfT&#13;&#10;QwLplbP+qZhma/91bICq3vosWpJlcRlnhtkx28dXfg/grSh+9B+KF4NEBjKcP5X/ST7MsQNh7OFd&#13;&#10;a7UHkjzR+3i0sKknbZ6MnA587MiU5G1po6LCN/4271cNjA37T5b1hi699cfbPljry4PgBSfe0az/&#13;&#10;UIb/H/sm95HvIj2ewZQw/22VN0c8elrMTy47X6XpjjFqNywOdPyuWeycMAXY33JpeTKofXuL9OrD&#13;&#10;uAs4alBXNv+jO4+y9Wx+bN+Nh9Kt3+j/vor+xbcOdl3BhTGI1l3TW1zAj3Dr5Nnd7CI2OIt/+mgP&#13;&#10;adXMWjtW5nyKyZtTOrLrOo5ysg7deo7842sfyK0BKwzatpso6XEPw+W/jNw5CP1aa2uWxUtCzuW3&#13;&#10;nlw6+69wSNAevW605gc28JvzbzKs05gYZZWstPYlpL/W/5O1tLrf9/9rhbExatzkQ9o+WbzK/u0m&#13;&#10;X4b86pLzvpXlpFfuCiOkDncBGatoTXaxqg0H03mf88B32/lnFWdPPjdw1TsUYGIAAEAASURBVH4u&#13;&#10;DL0a+RaiV2x93Q00NBX0gByfXB9w0aj0xjk+iyY/swGrNhWX0jf+oYXJM2DQwrwWl1xc8Elpntg1&#13;&#10;hWivoHV3dWtr/VLg8CNimECRbn0EM/kre/Evhj76ahSLp+hpKSYeCKows6P2r274HV0sZlOV6PHb&#13;&#10;jDE/9JMeB5DPn3r+2jmDdlr8YNJX0FYGxHhzks4/6cMPOz8WwzwRj9haI62S3HDuJCfzeXgeG+Yo&#13;&#10;9yIgZbd9301A2/pfosXTrillm/T//Pp/dfMseZ2n77zONyDlF9e//uUf//G8CrV6/vrahdZrurPt&#13;&#10;l3/0qs/scfNxD4D+3CuAf/g5He8c0EPR81fn6zsfzAcbm3+mYYgdZ1pxxO8i0XhrG4UFljxbH/++&#13;&#10;r1ujkavti7f5AhOPdCIYFn0TDuqaKD2H3LnptueQJcMnnb+Ppcp8YF7YN4e/eki5LR32Dxvj2vik&#13;&#10;qd7a+IlFFgHDwjbtvuNp9uBM9ENTEcwTVCJdxGEmeEh+4wEZq9d+JQ+8dETs6zAbItqF4o6jIb/t&#13;&#10;9Oj48N68KA+v/00taBMiL/4mI90xbbsy8XfYFZbmcbTX/5M/2rwwfcusAO/VnBnTiJbRkRndI+/D&#13;&#10;XjjrLzhO9qmH+PTelzvEQiSG+K2LOHN+6WCMSu59A1nLTGJHsU5kOKnlVYAbt8ScvrpznejZx95X&#13;&#10;v+lIsc/4Y+DGVDTSdC0W+c0YuYsTleyG55yRbIZoN0d1Gx/ugeQy/oIKyTGZ561RRkynIUy3+Xk2&#13;&#10;H9Z04+v1pzhPFKDoYbQNcyWXX+wGPY3i0f5BkD975gCkAMTYteV0Ucxfp8jozz7UpbLz9D9/In/l&#13;&#10;S06l2SkH/fmf/Y+HZprdqNfOo+OL6RPAYgXv0cBi8OIr/0ynilafvicn2vTbbxmjLav/3KvqxRTF&#13;&#10;otVBcHb4mhz+EVO/dtPx116buvGxh0mOrhFF2+Yj6ym/mfvFdbWuLxk7No/T+xZRk99gXDnNHhs5&#13;&#10;Xn3tMmtO2ely1h0lm2ffqBBpNhTxrc1KP/4f39rooCGsz8Z2zXf824+tVPTyQ7zqYa+flZrPK9/5&#13;&#10;xyhJtrH/5VMyBKVVaZO35DlqPmTvpiEGcIXqzhMXSarGWYWSh2rco4vgU/4LSjqga9NPzOrFPyR8&#13;&#10;D7lr1MaC62v4+K1YyfiNKzPJnN81T18Ea0678w/zB/8PcnzTdcBw6PuN1srFhannkU3O1hKvNovj&#13;&#10;asVFbT7/V0be1Fhb0/3Gn7sWuRZOD7JQtVbZPOfWOw3O1tkc5tRzLGEtMIwn/mYLJSGRz4zpent5&#13;&#10;2zBX94wP5K08+caM8j7KoJ0eVcnwC5pkb84BunapLp73XwrtFT1+Xh4qmx6chwPkEZ9O7FtJR+1E&#13;&#10;i2Gt/NEIkebXL//6pbsQCBFQVEK6bcqUMXlwZPYFmvOm/IPLILR0LqAGU2aLzaccJbd4YsYTmtf3&#13;&#10;a9wxcgj+6vaNwBDk7ZaQ7zRgLUe1yhWpXj1Z0qmfUeS/dRuckVfoaap7ClUeQ/ZosKcTjAgjj0Y/&#13;&#10;nOFz2tm/k43KdtMGRKRqleNwt3586qL7Vr4nG/2igwmX/etMOtdYK4jTAKxj7H+YOiMoPuoWG+Ir&#13;&#10;ON3pe3/jH98kT4HTk0bBb6JnR0FHPgptEtCHv9w4W5BWfLrzz7X/QmO7OKvHpI05f1iK8dFkui8R&#13;&#10;/6T0WlpHsl75nFBni+zOjsmJho1A2nBcECcjWmnQG0AmA89rSwmQxxgvrdreQ/TOedZitf+0gjeS&#13;&#10;ByX73JxsnT/7fCPN745+32/P/BLtLhxU9Wv5n/uNQW3yxZOPnlRIvzwy22fnI5j9i+3yznH2Wh7y&#13;&#10;5z/2XfrVZBYsPhPURs81O035QEkFHzGHKNv2jbi9MhXTNYbBHK644AZP+aZOeDDqLPN+ZZ3Q/Nqr&#13;&#10;NX9wct3J0k+9zsVFlLsoAa6nNVuBelXw3UBi7+kw3bQFO+mdbCdfU1q5mO5orNvTWN3YFcNnP10v&#13;&#10;/uJuQLqFSKXb0izck4+fHSbz2b8nTtmEc2JVTBZXKSN+idrdyLTFj3gMhPydmu2IMJr6Qlwpmk6H&#13;&#10;cJjiZmCoLokf7S0uSvd3bXKcI+ScTDJe/DLdnj6ziy2lmdeYd6/jSi83UMnpfyeWP4lZ7yevrBhz&#13;&#10;Q3zVb/ujSweacLk+gt43cnfBTewS0qtLC9++xXgnC+B28YGt+9dxxMlN+C4O3KtQ3fB0Qzq66SSf&#13;&#10;ThZ+u6LFp498vuipJYiHdTf335uQ2sbv2/AwuBmyCfn8KH9POLrowDH9URrD+kP4G4u4OpkvW8d3&#13;&#10;blj7nzdiatNuEeoDIw9Ou+3kdxjVDAghWruIHnlvEXWpYjekB0f9Qv52M+z1hjryD//P5Q/vd/LP&#13;&#10;qFvcEngq/VF+rqriidCxtJuCH9EQQURHWOrT76/9vPJ7+TBITNfsmaXLr+TgyxP9Z/KN6yrVP0Dn&#13;&#10;j9kH820O/h/RN/If/zy0f+7/Q96+3fW/5FG73ea3FJu/Hzso+jv/Z+DmI0xpOiv1D6D8SbHHZ6uf&#13;&#10;H07X2feozQCqPiaHc+OrdcVZMgVmP8L5sv3Gn/J1w8lUY/x4PDPMVXzot1z1jRXp9brtVDwZN/5M&#13;&#10;/VQ/Sei31dE+7S8d7tv+sy8Drp7dxOAr8SfyZ+sD+638hzRefB+WTIPN5Y/968bPuMv+Qf2TfFpP&#13;&#10;kQ5PTChq2/j/yP/U9Vt5v5ePh/zZGwP5Hh6xZnnlby1SXvvB3EL9lZ9up6MqscFXI3tCBN/JZ80b&#13;&#10;/9pIjbrXflz037g7+erp9o3/cWB65f/Bfu5V73C7ES8mHmmVh6f+gFLudMaA+p333v73Kf/hSrcD&#13;&#10;J+gTCffr/yFV9dH/PqQ9skHMpyAQln/liz/z70FX99r/FHwjH6+sfzI/7V/BpwzwbcRc/5Mzf5c3&#13;&#10;0QzzqTevV7H+V/3v7a8C00mb7su+JVSswGH6B6T+NJfOlioesg9i8zKha3/yS9z5R+WoLcjaXvsO&#13;&#10;8Vvk9CUr0iudpGHKv/GGz9PDZGkbJ7Lzf+XmaPLPHa1DkU2q+YLwZZ62qWSyYMA31qV3GEeNuP9H&#13;&#10;zh72QhiTi9lXZdHXH394SK7N0sZv4e03icQBXOixzGvRQolpvNLv/9qf8u8mST78ldG1lHiPy2db&#13;&#10;eWmlGz/36qPgEzpKJ/t037gPc6OExPSAchJCCX7nRsUWVdZsyaf/fncxB+8mRnlviBkvWyTIL+EX&#13;&#10;yjf+pMedO6lpm+6lj+lJnN9RoFn7T2i6a/TSI395opqtw4omol28aZ1mLSnop190e6UZ+szdzasL&#13;&#10;0oRM2Uc+EVbNJ1/83Fha9eL4aM0f2OV2SlFCvPiMk0urvTDv2Hy7C2rpd2/JyTPjaXdORT1bLo6h&#13;&#10;lOfrRWB00wXukpOtRS9aFc4TyTlCvlj8VwWT/FAYokBqsTr74iH/zudoTsZKHv1O0vG3Fi5xbwpK&#13;&#10;u8nj1PiKe9cj3PzNXcVIy3K0ybN0hnzntpxXRT7ba4dhTOrR2Ospa//ngu0mqrf9UcdPn+mP4bFp&#13;&#10;LonOhdrJrdxx12EwaDDrn8dCQp7WPghqEbz2YBRsvunQxSObOXOp+tJIp0v6OD708NeinUN6OGDn&#13;&#10;wZTL/9etySjrW6WP/etrP2nxPhjEbz1I9X1zoXxl99rgw/qtG5dDInfYh/d+I8Z5zG/J0B3W/wKb&#13;&#10;/tHzYJeyp4f4cT7NAFHHJ+Lv299gi3iy1qa40PYbgb5JKsZ/cFktH/EDn8H/69+70ajduuHonO8X&#13;&#10;57B+t1NZ115+8ypXMZkR+Ny8dH3qe9/+qQ29cYk+P3QzcrG78zDRgb42fr7R7FoXR9EZmAOaH3uw&#13;&#10;3kO6zuFmD9/OYe1KFM3DufV/eoxrEIclPpDmQCJe4K2by35sk5c/QOQoyIuyrb+yZ+Wn891UOJvH&#13;&#10;T8ANhGXPDnkoH/N1NLl0Ohl/je1j2W9UQqFc8sVNiu6hh0reh4d3HWJk2c/vMwZperAxUPjbZkRx&#13;&#10;y4YF+PlgdWipOIOSdVom2efcs0T48wI76FPQjWb8pUbc7mUC1SYbyrx3NkpHr36VouGTrsonr5Ic&#13;&#10;Pjs9yBcpbNgNvcVZsY2U/+IVaxrn4/wYSgAw3vEzgAkxxtt2/oAXHll4WKt9FidmeVonI56J0LXQ&#13;&#10;mX+NI/iHFRNF1CkxpvTZS819w23GINT+58eLXxxAKkOT/AXfsK7PwEFL/dka1XTCitef9r/EHcM6&#13;&#10;mo6LAzY8ANFJzrZX5+wLJh6fIcls+2z/eCJS/HpmDpVfwx4Cbi5O4ijpoeH5dvYPtzbtuG8gPrZO&#13;&#10;WFQ+t/47BeK6uH6ORwf96uXXpo17v3Ud0Fi7dd906FpgJTe/EU/ojemTX97qRnc7uJhyDpW0ufYw&#13;&#10;7v3QdS83HRoYRzdXVkcDb1X7j3/8o6quQXoYv6d8fv2110oLGP/J+LKH8Am5L05oLm8TuHVnGddh&#13;&#10;w1sbLWDPhlkp7vXr9Jkd06oyepaeQoI2Oxe8KT8fapNkq1GyUgyP285+BaTY26HuEMbrX+S+MScO&#13;&#10;9uacozj6EbcjS0l0jttf8tKjPr/y72f9NIXy4KmRgUdnXhF36B7+U/ShZzPSR9iH/PL8Nr7qh/TK&#13;&#10;h1zJsyPl4lk5O40jEWzO6sAX5cWB8ceIurcYuOeD1vzmtW3DITfaHc4GNZMvnuC+9q+cRD3xPnLb&#13;&#10;ZiPN6FZfiU+N8Z8y44GzNq6i9M2/jjHvD0i6xuwhI7nZlx5bvxWbG+d84eV9I2BOQfe4P1GLyuW3&#13;&#10;NtiXlj7lzyD+Cf/WGfjTmT6zSx8JceMTf03V6bqb+woqjnyumYalF3+PK4z7JG78ZUH5z/GHtoM4&#13;&#10;pS9b/ZuNL/2u3wA+WRLan/tW+Ox3PS7uG3/Uwe4Rpq5L79iCuFnXq1bTWlv0sQBy9McS6jHb394J&#13;&#10;ajKoAV+BO+Kv3rel4Ix37DiraBCwCPBbcWLmF05ucOOoiUE1FSqQeEsnn06P44FvtOHEko+OWzhE&#13;&#10;e40Td+XSkwGtwQmtJy2wcCKKNezSR3+Tp4AKfQIEaaTDsuCjS4MZdKpWd0+pTFoBFlPlE2L3DEDs&#13;&#10;t+gF5V9wEatkwSEwjcVXmOjsq8w3HemxmwTVbeHU2cydECaoUQ/e3TCpnZ4bN9fgvp2XLQic9Tw4&#13;&#10;odboZa7hEkrheF+9W5m+i9+rS7fH/8KG0cb0134KbMES/2lztk1g9JMf2+zJr/t9xfx0pn7aj343&#13;&#10;w5I1n9L7af/JYP+cyyel02NxWOUmTPIfpQxwzNmerpuEThbM6cmmiHYC8qTR88+++ZWML74M7FdQ&#13;&#10;TZSGyiZDF45+6pUm2stvPPz6a5NgE950Lj72SVexAAv+TkDS4zPuTr9bJKVfsvh18dPIwFL+od9d&#13;&#10;LEBfaX1mJwfwfTTjQ2hQ8JTkcAaHPrWVG2Q77sSFPpxT/gYSJ3P63Je//O1//M+/fN+TRrC75/WX&#13;&#10;XzoR0kd2Yyye737792T0tGJy/DZkwL3+5PqDG1H7xifusAXJ4qTk9adFT7WPz7NoetyuNML0rC3O&#13;&#10;tvR74h8JzO934aivl1fgKWEfC1Ans2v6J4gv/vnvxp97Q212rJ4vnw8/wJou/JeMvvX5JV1+6LWj&#13;&#10;br5+3mBLB/LaT9d478eZYbARijTtpWtDaWb1gRNqxxB6H6nfkFTWafjpEP9u2KbzMLQtjl73G2E8&#13;&#10;9R0N2lGc7DdGm+gcxQ+bv3Tjma+/5JsfjScZHixN0jXtO4H90sJvT+Wagdp2YzAVvAblS78RI/+l&#13;&#10;H1n+MSzxdK8TDr9Fn1e97nUpfoOR3h31Fe2gj31103M2c8gTV+FZnKXo6U0XNnbUaPwZ0/xlcjT/&#13;&#10;BHd1U7G6c+x8ef5fNVHHHQGfb0CY/PhtlWNdP8v+m8gV59zVrHbp6aGxFn+cH2/yVxTF264k0mfx&#13;&#10;NsNOf3jT87WfZv8V+YzRvvFo92/lE/9n8s+xLGfHnJXOYgGD3WMfzH9h/0k7hJfnlQ/ysEApPTx2&#13;&#10;sv9b+aurTN94+9+39is77qM53ch9cGd/fg98q4T5/7CO75/l39PaZ+e8gHDyO9rCGu9jv8yoa39j&#13;&#10;Hp5DPQmMvRiJKvmGRfavv4+Tj9HEheVp//GUn7Q/yKcGPc7/r3xaPNscHOfw/oX8SHHQl8ZoX/ny&#13;&#10;JG8P4w/yFX3G/+H8afzH98f4+7A/jLf9v5XP//xH/rYO81U2KT1FOzTuXvsbP1Cf14/o7YtVfON/&#13;&#10;tvr7RH94KjGM/85+/u1/H3bMp8Q/AOQv/jNxah3q688Jis8YSedpr/1j/9iWfsf/k//G37U/Am1z&#13;&#10;8kl47afw9Ymz/9FialaCMFLjoyP5lU1+mvAJrEqtv9VNw7UXi8mMon+fa/9JvzJsJuIgkam5eIbq&#13;&#10;fyXDodCwKiP1gx5V8k4TNPJxU91WwXzF7/R6t8pJ2NAU7U46ZUejxj/68+uSG39JqqzqV7uz+Y/+&#13;&#10;j7Vta4ZomfnGP2QDOFH/p/bf+v1z/PmdLx89afTq9Rhdnv309a/N2FhZHWgWphhfWZ6fZR3p+mzC&#13;&#10;bjWP/3mabz7kqIY7R5Jf/YD5V9p+FkeYILFDgDGuo/HU+hvJK3fHlyX66d1a4vXlZz0bfLCffVs6&#13;&#10;NBQqMyIule3WxOdwcqw5i1dAi7+0H3Eoyowdax96Pnxbv0ZUvaLX/2vDSs5PXWCvavUViEvaCUVr&#13;&#10;F56YqREob5Wyjf3jKYfGeCG/iwcogWqnEqOs8tZvj2fT6XP9GXF/lsCxbn1/dnezAU6V1prW257g&#13;&#10;1//ZgHaHZUo/ftdOa1N+0egzmH9gje3KnK6zdzhT8Pw8i8JrXcgHHgz7oYfA9jvZ3Wzw8Tveju+a&#13;&#10;H+oexMhmD6elYvyp2vkfDIru/JP8aM5fFpX8wfgpAaZ6PmO1TLQaw3imRCyWFv+WdqoSPPyR8Tm8&#13;&#10;WDHyvzS8s/PxXSU7T5l89fF9OEhbAsCDrv+OB8SQ6isLafJvH0blE3skqTWNwuLHRz4YeD4mRLb0&#13;&#10;GT6aE1o+Hz6B9xFr2r4ydjuVNE4sRmeDn3uZNzo+/Wovn6IrmUmJXdK5ztp9fnosTTATV//4zPko&#13;&#10;Xyu73dn92v9rD5Wq+3n2wD9f77ztcYRrCbMtpc3beNc+cV7bOFZenXU/B6BA61zmk4cSQB2qT/Cd&#13;&#10;a7scwQYxA4FfkXS9Yl8pBfhZtjap3ngidvf7fuK8z17Lhrk/fv3u7zm5c0ZFYmztgM85kgubndPo&#13;&#10;BV+di4hLbfPKr8ZoQa+d83V+1kmL2sraxGb+dUGVvJ3Tdj6Ehp3XPzpXi+2Hrhl83297XsOjDSPS&#13;&#10;r1034MO9VajJ4Ev/rtnwubb429+S8bQlTG6+iCzBPuM5LBpFx9d7SDPCXbPppurdWKo6+xaOVK+P&#13;&#10;AXru8fTg9PkI0i4oVve160q3/tGm6J+jPrYGYqs45IeK+ty3JsvzZWSuB0RySpOp8KUP49ocfTTT&#13;&#10;2TH/oYOJv3J6T0KC9BHxPxzns9rom/KoK7t1EV7ga3/lFIVU8Uyojj+h3jqHJyesI8KrlRlG183U&#13;&#10;3hw66PyEV3k1kW+sQdN/3plvqAFj183oMPBrzyuHceW3TohkMgOczo8NymAGDn8PjJR58ysk+xE4&#13;&#10;88vfxi/JwEjfjqd3x4dx418VI0nWx7fFtN2eqIidS2zDQFS7p6MmMf/RpdLivYKQyLCRMd1TamNC&#13;&#10;jboL98YyfSndtPO4anftoV0CH+f3xZ/14sRzS+PR2qQb+nwGYQ2LZ69RLi6m7GtrOAvKsPWvmPmH&#13;&#10;ZpODf7nbT+/prjZMenIfeB/iwqOdNL2s/1PxUDp+bcx4+xr4i1v18OAcqcux5/vLnyx6wz/5WzvO&#13;&#10;Ocnbp/oUomf7Tb/6GxILr9O5waf605lIlGQlkLOraF/Z7bHexr7kzEd+/Cnv7vo8ysanDKbXbaEu&#13;&#10;Wdkahw+i639v9jL/WBv443fttgdm3FCMsfHOPKUcuyZy/e7XBqf/99/+o3TXVrvu9ps3Bbj+RtuI&#13;&#10;PAjyfb/h26vmSj/6BWD82rjYt6g3d8VhGcn6KSGZDKEhav5z+2nE5vPT+GKIfXxagn+Xtxtmx0rO&#13;&#10;fsT0Uab08dn8X0FKzDUj+EZOlIu/xS+sgNk8vgeMBgLyd/JPM63zxhMcY9Jt6tu0T2VHTa/P+vPJ&#13;&#10;I3/lsOKZfEcAz/bEH7XQ/PP5bziNHeZVbPTaPY3UVmLs1DTeSmdd7HW6JfKSGCMDjVi+OcGNyVo4&#13;&#10;9emv7b6xf+Rn0eonrcKKyBrcs2e/jQw1UEf4lE9T0Gqzkd+fpohBH4oRczEr6PcTYPnT3GvdIZ5d&#13;&#10;13V/652bNsZUptvt+v8zxu2ar3lFILDt0ZYqm//osbp0oWgY62fJ2wNjzfGvjsZo12P7qlBMoeUv&#13;&#10;eDvXS6/X0jcm37Hqw/4oaGE7V4j/Cb0YLimURrNd/XY+mlqf8Y+5P+cfwxEfOsfj6cnf+FMbRmCc&#13;&#10;/s6rVt8bhkgBTLEk3olhpYg5KQeDFFivBAG4Jw6wMnySo18H+CDbt3ncoNk336bnNwaybkLJoER8&#13;&#10;25URAZN/pQInDdhS+Q0k8w5j0wsf42xnfAlxXKCvQ0aHi8h5bsfT814DkjyV/VuG3s3IZJa/DqUu&#13;&#10;1slIAtrkrmMr648WAs8id5robQ/96U12NBNzPPxlQN+FfEFaEL+hs4VpHL+s4x/WFi4AwhVutttf&#13;&#10;Pb9Rbco6/rKQXBA70VSHXnvdf5TJ9bE9Xn4wr+ywdADMYkJ5x05q+fxOWM/r/PZh/8hIK3EsXJZv&#13;&#10;+Y20tuwvbjtqrI7j5/9oYj2/CY7TcSedrzOjmRceWxbc6CZLXQBs7jObS/OfdMi3F2oGlmj8GZD3&#13;&#10;lf70+bGTCE9d/VzP3U3gJs+fGzR/Ndl96XTrr30rzAn+bijF/hi1wTKdDBD60ht/9Di5ZJEvf6WU&#13;&#10;xuIobDjlqLOC+eXuhGqVq7MA2YkXB8Z7VoI4XHALrqO+er6a7Wzim+4j9c1H/fDXTpwsFjzZ7BuQ&#13;&#10;Gziz34nrXnHQk5W/dmNuv8uXkj/0JAPa+SYcbVswFSdisEw2eprDwMTrqrdVp/ptYx64XhcL3rUR&#13;&#10;f8yCWNK45MIkv6f2xpyvO2EPuadnRhvfLvxE7Kap2LgTvPjTZQvhB+uNm7J3wabV9HgpufiyWOh0&#13;&#10;p3o3406T9qunY2QU0t9mFHPPn7NUPJtIihc3CTF8+crP6bWLERo1zvTMmP4aB+I31IpjE/RNJCKw&#13;&#10;suSINe8D//Jdv/9RfrLL/+3L3/N9J8vJM8mLA+PK990g9NHOFolznLpJTvb+uuH41xZ3Rd2e3OnC&#13;&#10;lW8oauOJsPAjylG8aQV5cpqANxY/ZyIWinvCJlpttCfC+bL8SRXZUpWlDz20m4lxJ9YVA99CXIyM&#13;&#10;or3yU7qDjwsDFaRnLoM2gquTqxz++LRJ8ZduYhExKPv3mDltECuJ6Umt9Fs6BTf+xMGfY+SH1aiV&#13;&#10;aCPk9/J3kv7IP5qHll5X8L+Vj+5P5Y/zlT2iIX5r//j0xeSR+K2Nyqj+5/avCujpeUpc4TluaFdA&#13;&#10;B4Xs72+0Nz+c/R9Vn/L/C/bH/Y39ZTTDICdI7RVOI7YqKkDoQw77n1lT1W08wR+2D6WHdPUwXzml&#13;&#10;56uoJ+rBHTcUHjz7x7VqqWrIx/6BtsRTgNcWwTlt8N8Wva0GZGsspImi+WlPjv/H/3JAi0P13/q/&#13;&#10;UhXbn/VLrmzY1T1eW8UhH8639r/yj1s9PiNEKUyTf0iLv8pW9KI++snSmo2T8vadym5OR6FmBWHf&#13;&#10;2Hzjr6pD/aP8135S/zP5w52EFIxpMit8y4k9zUqs/dOWfXM1Kv//yn5GR4gvV2z9E/UAxgbosW2g&#13;&#10;FX5jv7rzZTQMckKU4XScfNAfmsICCqM/yeiu/StV/bGV+ai/wvn/G/tf0m/Zzo+Hv/G35OcMSFeg&#13;&#10;2v9bfP7/P5OP93f+f4Sf/x+QyZiYyD+tn9EzKrr4Rva/sZ8sGtvImHypD32vVO1JeoFHevKdl4az&#13;&#10;C/oP2vLwjPmVubjLTxuT2plTp/tIYD7yE/ztNx2fioiR06v5LBprDacBsO//wmEX58Sb8mSuNmGz&#13;&#10;IhlpEkalCwb10niPZt4IezR0yq6tpDqWiTu5xlHZ4cRsTVMdX6J1buSIqOtY2W79cyJpNicMQDF9&#13;&#10;okXQRr7U2m4lj5ynfIJnX5UHtpqDIJ+f7ybl1dMjwnRzjkXlSXuFwKB7H9vWpNMpNoTSfC0dnYvd&#13;&#10;O99142DlWcr+CEbnaL219eelrf9mY/2fvVuLDRfPgInZRpPJmX5ow/Zf+R6MRDU7yjtvyyAPnrlR&#13;&#10;47fQfui1kH5H+24+On/hpvbZOfsnn4iwn3br2bIu9t0FPGp8PIHtlZDRbH0axsYceveZQ4CXzhVU&#13;&#10;joK+jm6ELDG6qk8+PdB00L7imGWZd+kcvhsoqD4airQJgoL7mGXQvFu82mu46EtsfkiPxXaVVp93&#13;&#10;XnKtHfmD/PJqZ9SPiHhfNSo5WmteFOr0q0TdxXc2oLKWvvHZhaTvLOhdmFo6z2B9PgFV1//syBd8&#13;&#10;lpT1o8rwknprNv0q3pksEa3+7RC+hPTW3/HsnAztrt2cGKcjth0iBiEOpn/HxYTK0tRyXCxroMrh&#13;&#10;q9kYL84DRP6+Qs84sN98fdTbdRnxw3PHfDbAjjP4/ocw/MV6Nd5w8sv8rO7ZMnznOGyqP4tp7bvr&#13;&#10;MP1WvW37zjXcgHe+4rqO+i/9lMM9JNy5U+dQK9+YBKw+83cPTtLF6/1qv87H7uZaZenv3IsJM3aE&#13;&#10;ZVwzCJuG3g6jmpf5Zq+D1X79r7RzKTd5PfzpqG2+HSv2TqzKdlFWB3IRPsahE5D/9SkPQDjzYT9k&#13;&#10;bZGUyo3dFWu3Eie1AievczJfRVks7BoeiP7Flo3NEzgz22FDc6CDuAyJNEOTremB7s49sVX32Lx2&#13;&#10;NeyLP+fpi3/1k/gpf1NDdrgBujbXS4v72s+R3eOx5tEO0+lt/zfP75Fvhzx7Z4Odig7kTryYlel4&#13;&#10;hxjQyPB4cnqz1dooWxbr6SXW7kGK9cijzu+237o+ooD/D+nBgqtBbOq5ruxoqrsatIcp/6Y+x7+j&#13;&#10;r2oy5RZjaB9fvxRv+4v5sx/RpH3I37kePmKfjdV8xtWLLbpFo9y2sWQ4pyH5w2/+qfGzm2H0Ua9N&#13;&#10;xKNICVf/15bkNSeK3L3hKD5diAjj6CaFZN5NLP4OI9aNMdHA2/hFRvG6a3ZhcKqL/1OIDA1lgvHn&#13;&#10;PxBSowBycYduJRKPnSCUZRu7R4+s7Z2v1Sz+jbccIESD2E15hHPKYUY4Vd7rX+gO9BOZ149NP1bd&#13;&#10;h/xwHo+ORV+6cTJdlHStaCMA/2c7rR6gal/M8CQbc4xDpK55blfu9Bh940QWVXLyzRnTSB9XTv6D&#13;&#10;O6rpmC7sL22Y0Zibrx79fYNR/3WT6af/6E1qvs3YK6TXqPRlY+Oc64z/8ZMvdLh2p958FNbG8Vzc&#13;&#10;9UXDE/Hrf4JmY3TlDKx+YTDdz9a5g83sL/5cI5VenM5fU3y2IeGdnVs9JeKMSeqWcGxb/Ckovrhx&#13;&#10;D2zAnXKHcw+AhPgAaEvVJz+QgUJDYKMzsP4uwCPJ39/Q3VrqWmD3XMR4uKPPTp/rewNJBoH9wYju&#13;&#10;2p+NV0XqZEiQf4dH5tCwX7m6NvijO8OHu6BRqQHGIE5GvPpXPkbfxhdN7iX5DU/zqra/9aVoe25K&#13;&#10;BnBrDkAkXgxK0nmC2C+tuu3atQxfI7FL+HzSnL4pKBZtTFVj3PEe/YavsZBQzyo8d+1yRMZ2oOKo&#13;&#10;nlYb/dZPZp3/z4ubV6u7R8oqM8+LER1j/e+5/pggOkwGdYcrMfgO1a0946cnB+oq3WfhhZd8HaJ5&#13;&#10;BY4102kRHfvb1oKSGEa3wmHdWnLgSNtKL17uGu2uLSRt/f8IqHB07c+nSQh6zQDq3ZI/sek1VdQl&#13;&#10;f9LYFVDrsH6tbhe9IQA8hDl9lCZ9TrwnFTYhGUsQP7T3mxCn4ubX+IayBs55T0Pn+3PgAkMm5LW9&#13;&#10;4VMwPsGlpurlDD5qN3ExsgVidSDwVvWoUjCZpNRVrspmqpnJ6VrVsExwCzxU8xxKgNEECnL6H1FU&#13;&#10;0K5exVjsov0dzlHNh+RCceQZePvxbAG0mo6cdWAZ24DbjZOvLU4Nh14h+YvBFk3/ngRYA1eH9k5C&#13;&#10;S1e9k13lKcP+01FHmeci0dHYVqepLfaUCLo2h/F0nJX5Br+F7T0BVfaiPwJ1bHq20rZ9fb6O6Ftw&#13;&#10;ZFnUkjf5gQvY0CbrOpz8zCoRR0oYFKdtvPeJIHnoNmEUB+JoA990Pzz7zUGLltLqiC6/wb+CtxOr&#13;&#10;u/9LDAatBDpATXR8tIs+yfetL31BG3hSkDX6yy427FZQfFXbnPhfrOE7X33JL3vSK42mB9F8yDCe&#13;&#10;ZL+PchM8H6fL5h5E0e4bi7X51jl4sbbtRnh5CjiApMvFW5oqn18uTl/bDUyjJc/n6Zidi53PtR8s&#13;&#10;0NHMXosQsvcN0HhSBjm5PUKb266VJxF/BpkorYkQOTByF02qlz9ftefvGRWu/lflRoSddGDLCvE/&#13;&#10;HvTZWEzOVc8Nz6avljd0OFx678mq+Pjf4uannqAi9/ySLDjRrYAfarNfn/733sjVHk4nydxvEAZw&#13;&#10;MVwBsAFeXCJRcGMoW+JT3+ak9Gs+8iCthZqb/zuBTAnfov6u96z+1m9r/iputI/2ZnH6fafh6dd+&#13;&#10;T/nq//npFoLnU/r+2In1+2PNxKLXD908/NKkNf00attbP9Qq5Kdr9uqLYu5OzI1+dDp9buxkV3bi&#13;&#10;yv/02wmtk/g2Ik7jjgXyO/4xY74T12yYghiOmg5bxFWOZJjJIH+T6VN2F2RPh7VLAt+nC2djPMOq&#13;&#10;kpb276KLE9YuEmoBxI/urZv/y9x4GzeDKOuQ3VtEjncQ2VIFnPmksup+L/9ieppM3Mmb//4b8k8/&#13;&#10;un8r/2KfdOUnXzt82i+eTtzph+p/b39Uf7Cfn+asyS+T/RuXJ0vdYx9ffcinF+Nf/TC/ZafPdDY2&#13;&#10;iH91GyfkQ1mwZMv8P9bSHWG+/v+DfO0hVsTfQg5ubjpdH/nxfNiH1pjTcX4T9okwFhkjpCXpR0Mx&#13;&#10;dfJhlkwXNKtr/8aKvL9xRYDmLH74YuYnf8bYf5IPPJlb8IA6UuZN5qf/B/Gg/17+YBMwXnwncWCz&#13;&#10;/5FP52/lBxbPlZ3AsaD+nXySo9oIPLvLzw98Feb1v8OajGkw8FjVn1HqtPXNv2fP5ozZjzRamPgJ&#13;&#10;nNB4atj/VP50e+wvfYwO5IalaMlS4a89DEttn/bLkD/SR36ZJ/7ooxdOxz/av/JH/oRt9yn/Af1o&#13;&#10;fza+8ff6n5bkh1Vi8ucD/Y/kMNJGVX+Pj+A8PCsJCw2Uo6XTk6sA7Wv/u978tD8e2OgeOcu8/Q+r&#13;&#10;cujTpeN/V358dbzb6CdPt/4eIcsuw/7kTXUcI/uv2T9Bifiwf3qvdICTz2f/Ur6BJZkckCI7aZZU&#13;&#10;NqXN2Y1DTYLcZV4+KLb1/yj/IT+uyTrpBRacZcbHyLfeBSjtb4y71+xR4eTuYtzDwZ/W8sdHfgxv&#13;&#10;Y0qGEhQnnN6lrY+u/7kIrEHOGnZSeW3kfJC8x3745OsLMI+IPhdr6ucm8m1jQFuSEVVO0sf4Xy5s&#13;&#10;F5xHWj1+Cty4wbDQHx+9ctkyz8RkPLeCmQys+AO5h2bPXv44+XdzaunIbv3xtYcNnzVZx19aS7pB&#13;&#10;4PeI7sKJp/b7XSK6cQ5fTM4dPTyG25/qt361FEZdxdv/rf/Y6mLvdAVsmwEPdmvFxU2Fij0Y9z6Y&#13;&#10;9tfSHiT8a2+v+P6Hv20dvofYRplFsIlMoa3/rTOb+jx0+NUDhuGRT+p3fpN8N1jFQP6ocOvmxU66&#13;&#10;TP/ixFoPaDS7fFHyCz8stqvr5ykW99aWcNlLkeR5cHHfBFNR7ebtLfCbC57j2qd6JPRawrHMzeln&#13;&#10;k3UmWH5+4/+6V1gleHTHGUMPiNcw/C+3fjuQ7OIN7eAEqUpmn2NuXccp4hAfmTDEm+2k5dvJNa+d&#13;&#10;rlcNLKKw+Zsj5ysaYldnR6eA3xtf0lccurSBOgYPBH+eI+dbGNqXfeiKl8fzpx9W7Q6sc9/1n+lZ&#13;&#10;WczOuLDRdXVlZKdW54yXS05PRPI/XchUzu73ug8M/t40Uc3pxSa0/M5/xUrnKU5FdwO0PnbrP/L4&#13;&#10;3/lclVOHTSOsMknJ1493jSgsfHzxa+cjdx7X+VUQP/3Uq1B7K8v33ZD/sRvzd1M+n6CL/vveXnSv&#13;&#10;U02fzhsxhdS1GBf8en1q/ck6Y/5kIX/0/75R65ccQS2bePDNjvWD4nf3Boofv0vmgdP1Cxiv/TrR&#13;&#10;17/Hkzv0/caVjRfaB2ZGGmfWzvlKGzgXWx9aG5YPP9Yw8yHcqFyM1Ron6VI55XzLd6V9tmF2Vg8g&#13;&#10;RXxLem2pfTJM+w2VrnjYj1W7hCU5VfntkavrrtlKXPuUrz4p00vcDGQQyXD+SyPAz/UkZ+DizwDF&#13;&#10;AhTzO/1L2+38T7pNHzp9rx+iwUN/Bmx8WAZ/hRUMKUJ9Vxvip8LGFefnrg3RKyA3xMmAq1/7UMLe&#13;&#10;/HteXutVJo/usCb/SsYzLvLQTKbUt+koxlx7JJxOKF7MEctUsvLSN4Y9eugX1YC4tqMHjHYfYOWy&#13;&#10;C7/YGBZdVnby6bbxB432T871wehlkzM1lZc4u99x7fB5xFri2mcQQDCMftc8KBJ404Hidr71pv3j&#13;&#10;TYZ+bnyAvNihNcPsGlzZSi+0IaMaLbIb6279xVr15wny2x7d6TT9qdL2rn/Rn07qkVcisYVGuckk&#13;&#10;SPGNE8aB3URcHYTq8bT7wJOrXkfRdpOfDuLUpmo+P4nLn+8rhiU0TSxPfYnJL2ImZfKru+uQ5y6Y&#13;&#10;OIANvxzX79vQ/EeXqvnsoPk83oee7e/4/NXPJ6FOmfVLWOrxNiZ6+L+7jX/5t3/7X80VP//l55//&#13;&#10;kSDfEkPfuskXBsr/VFo3l775vzmt668/WJgYm4xH4jM6MTAZk2vc44Sqtn/sjlT77yEibDv5Fzf8&#13;&#10;c9wXtDFVljIf4+Hb/5Vf+yefvsuP9HjwVcWJse9/PBVu/pv8pEUXRVUPhiNlqwDh33b2aZOon8JR&#13;&#10;lJfVdzDSafUab+NRZSN4aOgTx+Jvx8r7TEZ002M5u8/ct/IrbpuSyWMPnaJ1XDHEPnfSMNKTgPHi&#13;&#10;BYa+6ssJ1hNGWjh+csy/dhMeL/OvsyeUaIwX9rS7USGbo4R+tuFr44uVSMs+8kuvX1VsDP0Yf/DM&#13;&#10;Dsf+5sgkFXe7/pxs12fni3Tb+i/uFgmjp1vuaDqa9UvrF74JiWCv0i1Gd428L+h4m4BvDn/f/Hzt&#13;&#10;RhcWaUMKLxV9OoQR/NYN+v/Gsp2IV7hZk094BHt7E2mvpNcnNiaUpcfivrTusvlg/owlvZlL7IF0&#13;&#10;hEdoyBdf8EtTse0j/pXGOF4+mBITPcDNT8dx/HAjfttq5wxrqxH95csvv/R7dQXB5LwK7XgKUAz7&#13;&#10;ToLSnLwpb5SQpkQfA9tOEtBWZbLYmMxBNdombOE3hXNgljFiX6tfIXltdvF4LSfWd8HNN/ANWC6K&#13;&#10;P9Q0wLWFmOPdQFqrDWeYlf/YN7M2SuCXwuZfp6hB3sJNIMpfAs7WgpRJiXvyQP3d6nDSdI1zcO7m&#13;&#10;03WL9QTcYIz9DYd4h9OxDawbKYL5L528uvlAw+s0F2YG8V+7MWGBfK9cVE+ffGKt2PHaJxxA0S1A&#13;&#10;qtyiN1o3PxZ5w57kyWkVHEwycxk79gRtNVxAAF1QvPhwb1GS/DbnY+TbaRs8IaWQg/aSOya/fzKu&#13;&#10;aB130zr/m1fuAgeWagZxki1U+fAXE1J1ENZGtc9izyBR2cUJ3sDimZz0IRvF/KvnrYY+J2dYle0b&#13;&#10;aarRVu2k5QffFuvbX1//1onKP740af78l596F/nPfn8horu5RtkTe75Lm+LUjVivj/0rMWi9z5r9&#13;&#10;dJtyTzsvVNOSHWzqQ4HF2XSZMrWNAYygozFQIrVtYH0mAO0fyWTu5GT18nxUxXyS7/EirMyBX2D6&#13;&#10;puJf//a3p499/5csbv1X/NVJXDxYY/39b5mSjpX18MJia/4PY/FH0+lp2E5u7faD+GsVM/uJRhv/&#13;&#10;fhNH3CV3Mbu6zx3V8NNxfb+jpnOB5F5b48mZw02jdOokrf+f//Hzji4OmeB+7omqN/5JJx+otuCL&#13;&#10;f+R/MfCltr6bywkmOws8TUrW+hyG9Gnfv/Qd94qE0lO0Nv6inTvBDT07f/nLP/69d9j3W5pfvqSf&#13;&#10;Pp6s75s0fpB3sadXnXq96y/9hscvvZbnO+376qnNjH3xuZH4Q7Rf/vq33ez2atQvyfnr3//vW6i1&#13;&#10;QPMbjR83Tx8bPZF6Dqb5vLrDviEpNip9iyWXGZmaBWnHawfFszpMsOrz3ny5duejtX+4S8ZRfJr8&#13;&#10;CSLtYxEF2izLX4+uEKcLDACP3I096ar91WvD1dY3yKtZVrHy8sM87rDxPfIHEPGR1P4arm1xdMnJ&#13;&#10;v93k6cODV609OhDBpzs2hk/VeEYZ1hYy6MkhM/mjwWejjhOm6SMf5ytkNA9hZVJbIJSYugldGfm0&#13;&#10;CYP9T+mwdiJDTrR6Ivv/TL74n0X0eRVglH/5D/mHNXW/kT8Rf2p/jKsMIqYtXNaICqt77L+HRCp6&#13;&#10;7GcD0az53D9ZcjXX7+TTvvhZWwQK23iV7tTf+ACQ/R20JRrlxiT+f9vsUat621NOVbotX/FituNw&#13;&#10;Orp4sT49ycdHP/LREIPpw//VQXMB75G/tc3UStghRCHRvr9x0BMuKMfVn15OQJBOGIb0nfyn6J/j&#13;&#10;D02Vj3ysqTd5ww2f9fZ/Jv/D9qc9t4bkF/ZS5JFPyeGFff2PDZQ6GvG/b0gIXj6Od5aBudRDWh0s&#13;&#10;zMkZPphHgDZsiPzvy49/C8FX/oPNJVRN+X+Sf1WUirW2bAg7vU6R+GK86r114p/s5+N4dpJqTsl+&#13;&#10;PH9mv3Kf8+8jhwIEUDBFJ/8P/ucz27X/+fcagLwqnvYfkfzkd1wjHfbiTRU5yftYoylhcw3iW22v&#13;&#10;/Cie9qlNHvmLtY/4xzNrOmQt34Kuz2KdaHLYHKij9dDWiLyDVqwMJQFkyD/+B3bf2GKeyuowTf4r&#13;&#10;IBpVla3/Y57/T/78PGBS1iKHEZ4TzdGeopN/D3AVy831ivHTe+uaQdR2kz+Hrf4d/1ykno8f+cSe&#13;&#10;xCWSTxz7r3z2l2ZTw05bF+da991aPHvmRLSPremxC1QT+MaXujCyRfxt3VbedmtPKX3TsZQF9Azr&#13;&#10;wGfpej66Yo3yXkz6Vi71tOGNf9Xo51PLukjlyadVLdIrtawjavPpZEVHgeqSf2VlA924WtL5zdpv&#13;&#10;sVsB+vF3tGaq3vYh/7Ltr/01+0mOsDVXYmf/TG1N+Ev/H2+LqNDazPry1p7Rr75yr4okCyN/d+hv&#13;&#10;RVLWlCk96Wvbx77X/1uvPQwgMH+O8ekkvq84865PWA9a6/GX36/7wWvyO1/58ce/7ejmyht/f+um&#13;&#10;y8af9F1s0o2gluVeE/U+hGfosl7eGtiaNxof5z7kV1n8a3+Z+J+jljrzq2O+wOGHEdz6AxM5zpH3&#13;&#10;QKA1fBeXjZ1VxITnYKFLKhveN33jo1Gj0H7iQhuduOg3lySLn8D2KZXerbNLm2/20x7pzl7rtJ27&#13;&#10;Jkt8+jx/T9ycNrtBRZk3qMIeejhFQlhFMf92wXT9I2z6567W5viuDWFHfjaL/83dEfU3G+j8YJ8i&#13;&#10;b/w8fHADoca7fvyuO1rXF1iLruMSyzyt4NoEeVrraDaozDs9uPjIFCd7Ba9rGdEam/TVzc3sE2/w&#13;&#10;AyHN3M8y+pAJ5q7/3LgSR/b3jcIE7PoF2dHHoWMOx09AGN/EskENHjeROeqf3/at/hp1MtSyR/xc&#13;&#10;7JLWTUznfQr2gLAm620233f+2nnXz86hupHop0J+2HjT27i6SC6OfCty52Yd9R3f1F6s6L8c0SFz&#13;&#10;Z+MCc1oWXX56gmrV3AXM0hUsz65u4K//Zc/8g885fUZ/dTdybeCQHf0OlHnLDS/+JO27H92EkUyB&#13;&#10;ueRQ9j3LknKLsQWRTl3B6MZU0vlfPqSTcnGMT18u7by5PUeN8WvXmyK+vl7RnVNqT/Zj1PI2Dvm+&#13;&#10;n2aJdQEZW3xQ8LsJJO21cOsI5cRGmfhCyCjXAsdKJ+0/jnRd/orMPxvDO7JhcueR8tk2zAm9yKEi&#13;&#10;GGemDHUDeddf5r9sTvbO2Xsg+KtrJzMM0yJ6fdKcabwSUbvxqza6+ZButun4XN+I4ZfGSfEIn3mb&#13;&#10;O7Ym4DsTHgl8flhMMf9uw/CoEtEoFay6+Huvg7zrr3eeppNtfWX980Cu9Ju6+eJsosDivXiz/liz&#13;&#10;Nx47nzeWTT96VjFvp4RrstKIdy0m3dbmuRj94spYnlHmD/3A2570F9cr1v7s3XgXTpjkaTEPhyPk&#13;&#10;293gGljABIZzP+WjbURp5a6nVb5zyvpRVoxX7UaOFFrfHY4IyY9h1aunp2hCd+Nn9u8VVI8NVOvj&#13;&#10;b2OeHH/1maFz1tVVgiw9Si0zppHJKxqFRnyDEt6wKsr/+l+HAzqGh6f6cFHz7zZ29bGpG3nHrlAp&#13;&#10;qDS/PNiP8PJxaAQT0Qrxl3d45feDtVuj6F9NJMYVfWrX2YrLH/96b06gB1MG80DA2e95T48s0y7N&#13;&#10;HRu/XMfq7XB/7frfr1//0TjxU33kH30DspuQ//j3mvGnHgrpel1yN9fon/WTvc2rGzfeKGf8tb76&#13;&#10;cf3++oP22Jqo64+8gI0tW69YT/NT9LvmKc60WfP/teFh6KBv++9Vl/HsGkJQXLMOnE3vN25X+No/&#13;&#10;GvTVj/b6xI1DSSGfyGpLrlk2/lfiz07/2/hf6y1+ohte9XG1W8H5u+Bde3/gBhH/QpEgaX1l9fJ4&#13;&#10;xfiJI2t9hVyFjvZvf0T+jD8qys6GI8IjxmxVXqLUgCKu/xmfyn71JBCCp8qaRK/rsmRbVwl7M+Bf&#13;&#10;m99//bXxoDnma6/Vtf779Rcx8R9/+bl2/vd/+/fud/T6cTHX///6f/7XYgMms5hLQ93pbd8PgWvT&#13;&#10;hHX0et+/Fh9fWiO7Rvq3v/81Wda2v94XNTK+K9theLjO+rZxopOoXavOGPY0cwx6a4KcvbnNurv1&#13;&#10;zMbAxVi+sW7AwHM7xod+/M3p2f0xrnF6NZv3Irvrj63V53RV5GSf5DVq/QQGv874i3forfnNzV71&#13;&#10;DNXcMuylD8eax/jH/+N/YmTDgfF3Y0O0VAfybtFtzmFD2/SJhv9PiwsFaivZ+d/kF3ePLeNZPd1P&#13;&#10;N2vLvvGIRecgNeFXx33zoQ7A1gX9BG43KKA2iqxfr2FCGwbOw9wCjkIRHlaBWjp/JFuDBVKQSPj4&#13;&#10;44H5ADCkquHsBKE6pTZqj9AAuqAj/3QegV0YBtUH6Y74Ap2u4W+xEMEuWFRnICDf7cXdNEUIIOwb&#13;&#10;JMiogFnstE2Z51B6g99TZ2KdfDLgz98TNDZPDizIvBZ1zizQ4kjDgAmBlz78JNhLr6HD4//pFO0W&#13;&#10;AgYpvuVP//yGh0XkVzbxgVzHAH8TDv/PrhmELkHx3PZYmkCptUUVBjSAnyd/ZKxodABe+7WFQTk3&#13;&#10;RmDRB8kJ/U2coKYfvR+pS0wEC8JSMf44lRe0Z9O1u2rybbBnj0mpWOOrsU8O/gaR3NLQ3/h4uiEC&#13;&#10;byBw/KH8j18bBN9Y7LUuJpjLCwlLIRNtxF656sNOsrajY/5K1uQPP+LFbBZVB4+uHHN48coqK+HJ&#13;&#10;oNmUwZVMsdkhnawvVe4EDIpQrfL6QT6rv4RKiSr8vboRl1cWFsV5iWEWO751+2PvVf9o/yaIscNN&#13;&#10;gZVTQ6YyvNLXQuKt4vmALAtH/Yj9056W00n7s9+6k9Lk28iK4Nndwn94+ceThZtA3KizsOW7+sVd&#13;&#10;MOkmY7HkN0PuyfR6cPV+tPr158lIlgYWURWIyRE4Eqysj9zHNkYlEgj6Lyse93Q1XnZ3UMVRqA10&#13;&#10;LqjtSYz1Q7iNe6U9UOA3JX/+5d/z2Z3s7iQ53tOJnnk1WvV7lZYLSy4y9WT7JkpHr0qt03tV6ned&#13;&#10;5K3/T5niRnRPr/P/XleRknRUuxhd0EQ0jdOvutmPDs4TVGcRMDbOyHhkXlsP4lwz6znn4oQS55GH&#13;&#10;iIvIl60Nlyi97cohrLjwpcZtJ5d+8LagIn/EKxrPo9EApGf3N/LX79JJa9xCEd67vejlT8zn8SlA&#13;&#10;AZf8vfIi+WfLc1yt9NG98k8K/8f3yKf8P9mf6A/7X9uot85x6pz9Kxztqys9QlQxZaRf+VdI2Ud+&#13;&#10;xz2lPOWvFvr0O/ZHkc86qdeOqWYsA/n46qAeDcqcfEd89ke7dYDMn7X/uF46DAjb/sn+8PDrM6vn&#13;&#10;W3SPnEqN0M7NjIObf4zfpRs+JmWaNk69G6TFfUDzQ53844LK2kw9IeLWP3ntHNUsH+qTP/vrf31W&#13;&#10;dGSp+En7WUEn6NPqwRrsSPB8bmiiTvXX/+/xLOO/1/+/l0/H/1/kh3MncKdj6kzn014ZAvPP+fe1&#13;&#10;a8PKa3/tge6j7iwFdexLlC7/2r8068Evlv978hueasY/l1/No8kl/lQ+oif+EafK9FG87Rv/a5Nh&#13;&#10;qCjx4f8/yP/P2t+cDeNwfm//tSn5BFwLfLY/7x6f2m/9/87jY6vqd/InqcIqJ/OJv6WHmBxNC7zd&#13;&#10;h00F4uSx3xotvpM/woF90FoQHjiQ6M/G4x/sU79KJM+WDHo97f9p/6ef/6X940kOuR/yH1jyP/Sv&#13;&#10;7BS/ysf+J8Pi9b+tvx4FrH/eeietWxtzONyNM+b0YMOiO/mzgxzbh/yr31LlHM45p88I8cW0ujvu&#13;&#10;gsZDQh1103FEstcOAnXyI6HfKxPs1Gi3I26DShtOS4Fln/qtLbNlNk6PQU3a5KaE460ufy+fLYdZ&#13;&#10;fDh5tx5sqXTtTy6saIjnvgfpUKbS3DFbph/dnJs4Ni4j4YQA7tsq1uHV9VHspBvmzX/RPnbCt+FH&#13;&#10;66cG4Llowc67gGHOqYxD5ssTNabbbf/H+DvEgF//E/X4/2Gb/XR5/TAf8EMEswk7HWXyy16pzz8F&#13;&#10;lXIhxj4E4m1cqbmL1XD9u7GU/9X90u+7D3c3O7JXPO7Gk8buG59ekdb28fR7/OsfcPps/M+G+XTx&#13;&#10;eVraK3PeSp2TUcRE65yJ61Y6H6b3sa1N72JZ/C8f0m1X8vr14p8WZFVX4rUd+Ut3697D49ubM62X&#13;&#10;YyiPafLz3VM5PTY/TAtotk/5crf+zLelnRPvE8bKKWX9G/Dir+DzAMXMTtETyzelT+kYwvenbYyb&#13;&#10;MkqHPW+vbOTwKR2JpCO+t0xhllaR3C4n7+KXDmC8253K6vbwKJqoKFTdvr1VrLsh6Fzw55/uwpwb&#13;&#10;EUjuAiudtSWdjnf+zzjnLG+ssV9r7xvX7J+k5Enofx3/1oXpxXpA1153qWz2RPbF16DYP5/EOyVO&#13;&#10;7l5d+t3Fp1t4G9Mac+m0XXzTxYlaBUW7X59ZfP/aNx2/+75zxZ/+vWPXAlLmOzfsd9M+HTqvdd71&#13;&#10;XTfu+XsxJF/mh86zpnM8HrzctTQ0E5qc6UptuuS/C5CnfWT4MvxS+8mQlPdAr7Y7H7sFhMrFUXE6&#13;&#10;jpUhYA17tCn8lUV09h+nmrf/7zwQCC6H2nbi4mcBjnu4RyKt1jnNUzBbPEeF7eILrfNJa1+cFten&#13;&#10;44FXFKIaimtjviOFnxdnjfMuWs/e0X3sgtD+8SdwqsZ7BhvLFCZrlYd14ySSx/7pNGmV0DPs2n83&#13;&#10;haU5nTYzuqSHyRVVsLGxjDpxY4zfRuxTfpLOQnzmQPPAY/HTVrjO3j0oTm/5lEF3a5baf7qFwk/A&#13;&#10;UI2UviThuk363TQlHTfOsDsdXuK3bpwyQ7jjfFTJyc87M2oFR8Y3A7jsMCFQYgpst/TaseywyHgE&#13;&#10;a+/5F0Nl+qj2fw3k09F0Qx7vx7eMJ4QgsQQkOhDTv/ICdvEjHy1N/CZhHaesuijJwvRu4cyP4m/j&#13;&#10;qcCj1loB+Bn3DQuhZH74n0rqR9Nuf1EMQ/m1PLFMgG0bW4WTFNiLp2LyKwC5eolnu3jWt+eJ2bWq&#13;&#10;wOHDWQ8Zz8nWX2c2oVw3Oj7q40sUXmX8NAGS0+ri76tXnIYl1LldvW1DJhkvpkL2ZN+H5tVP7kdZ&#13;&#10;4mE813ZH50sX+3ZkQLrT1hm1mRvIxjf+/O+hAABAAElEQVSHKbyT9AAbkw501xbvQfqTc3Ehzcg2&#13;&#10;HYi/pyNlH7rXioqm7+t/tLTvuLFy7KXJu8Z7MHgIVkdxB9r/s539MlFhfY47LP/WYcrAp/HxXRsq&#13;&#10;uzGV409+pJPx6CcLiyIf2whOH1LL0nQkqqiD50qWkb65E+1ts79rsovVb9efI2g3jMNamyl/64Yt&#13;&#10;Q35tpb1T8vrdQ6jfReELOQyw/hGXayr2isn6fzPnpo/9jFTle9NggGvfiOf/IZ3en4rJk6+kvpIN&#13;&#10;uzk3+yv/cFrX7//2Yzcy/94NvObU1jX30wTNrK1L9+r1vzS/J9OXT1xrbUE9U0NMPikTMvytD7Jt&#13;&#10;91qMN1Wxj60wPM1Hn53IYLZOqNzcun5dmXlo436UImA3//gGVBUrLV+vSX6+A/ek6YJO2aTO/5WE&#13;&#10;P/8XU9+bl0+xGLVDSP3Mly/63PozlFMgNfEGJu9I5zb7cldcEz3Fn+VPParT6D3GeRCnX5nJn/0x&#13;&#10;teWRFMT2oN6Ad0KAPfx7mmp10yROIPHisyb8zeLVAgtDHjFhEzeMV2O80ylX51SNfPhRztlyJ/Oc&#13;&#10;cun5JHzYg3icaqIftLEqHWwWzIdZpsQQGjRuEawsnGh3skjvMjxA/pz+2PXBC4Pg/tCZ+KTP0GTR&#13;&#10;u3o3PVSgEXr0PDoJ8h2ij5c9awiUZeQX6OmCe7+x1yJ0gTPi45vOyy8cmxTcNIrebNJ2QR+UG2jK&#13;&#10;060QnEw3hig1v5K/E4At0xVfdB1IchFGk9JLU74yLs59bXzcTZN3gmf/c2J5XnBCexjAQ9mgoC0u&#13;&#10;FGrvgEw2axdEqSdejsCxf0rYwoJnbCR5Po/BohdJQ0VsFrDqHy6sCatmnzvJUhSFNiZ/fptVGzgn&#13;&#10;TVs/g/B1bPLz4t/776li6N/90FM72ftrd8umv28EunE6v/vWoAtNyV6Hjv3xxfpE4scDyo/FWrDb&#13;&#10;0ufiMjvD5rP7U64sn1Kw4vMhAPYnp8lDW6gT/6uJ9m4kZmtlNyBp5scfj/2+Gg7Dq1q+b6FgYbZv&#13;&#10;az5Pfgbyl+9+yrcJN2iLPE9jujDhYYHOx1Y3G0+94MKZ1+lSOsO02XSM5rVrRzF/TTBzQp3/X1vh&#13;&#10;7t8Fn8f+9dl87mYi7N96OubXnkRH58lVT2ntqXT6Rode3Z7ooht5mfSDr8FrZFHihh1bNyblD/2a&#13;&#10;X16f02vbU1AaJoKdrOX0Utk9C9rncw3BkI4/9OROypYsNjz9+2NPcP3y93TyzcxiJl2+dja89+CL&#13;&#10;py3G4tVO8Xxx49LklTxP8HjKxRO7vsL/5ftep/Wlb6FO/7RIMNk4Cd+iqfRpduVLi/9nLN3TgSuM&#13;&#10;p+MtgvCIP2ayjTrnl1JPHJevYeanp0ybv1BLPH6KHVt44Rp/wnoo1x5CcVv0r++mdeWZfvF/ENvr&#13;&#10;O2sj8jGmBP+/r1pZIVsoUXtS41v51/8VvvY+R7G9zg+1NPtPwmhXVn59V/uTPxgyeP2f7acnkvlJ&#13;&#10;TGDI/x+06fdB8Af55/+rpsCDFPka5hs/VvMv5HMgrciHd/5/WmqqqOjfxlHf2P8pnwXfyi8fy9r/&#13;&#10;lP8T+XDhkRXt7MZUTixNqypmfzkq/Ev732jhY5xn/y5oTZUrAzFKYlBlwB7sqOP7DZ99g9t4Wf5+&#13;&#10;7L6WfNrjHCT+tE1BN0nUL13/cmFq47onuNUa8/WjyXfQ/x492cQWbfJhf0wf7X9WDIiolXeMZ+PS&#13;&#10;4x9mXngcLpvOsujYWPzZhvYv2v/P4++/Jv8d2/4o/+L/dNocl35yKcQhs3+Krqy67NrJiiMCdn/b&#13;&#10;/uLlm/i4/gfqwcUT+Nv+G3+fMvL/s/FH/P1Rvvyti+j16vvoRWbJb/1/Rn3K3/oQEZ12OJ4bww6P&#13;&#10;/7d1+KP8P7P/7Sek/Kv238XccM9+0skXgY+fkvXq9tn+4THyG//SZ6He8dP+05OtxutdfBxutHR6&#13;&#10;pYAy/i3Op+rVcMTEtJtO+I7rlX9xS59VnEqYRq/sic8eylv3QDjYh+Hp/zuhJYvkqo72YMfyDGC8&#13;&#10;wjcnv05F7zCuPeKfX+DYXhnsnyqVKFN/dfrD+l98eIwNg9hFsOg2hrCnOuupPh/rr5Rk1dq51K8b&#13;&#10;R6IApP8T9NbDB9P/zb/qaNG6io+qeDnueJpeTKPEGMupPx9d/3t7ShXhbL1PkHHyG/q3PdjLv9ZT&#13;&#10;J/+Rg3gVYYCiHllsVMd/lpCVbbmlrvi718hDtaErlR/ogbCRtvKYw1j8AojODa9tYrj82r+UNQuN&#13;&#10;NuweBTETvPE7EXRbf/8m/imw87/Wv+cH9rM1D5sjWo/5RpCbMG5Avt8ItFYDP/uw9qHaaVF5wrbG&#13;&#10;qdBsgnjjj/E6/LUbBj7idzQOlQ2jsh1zwcU068TQS1a+NGyvJPMqSedBd0GO84GlXjYcTnaVnk3d&#13;&#10;fNn5lzVy/v5pbz462aNpbbV2GD0/3IOHOSEdtAk1O9qWvhtTWvNMYOxbJ13mnDNcY1ciwr1zxfci&#13;&#10;4q07o8d66r9sxOxfnzXnTg8+eggvRoii44mnw+M1kFPpcVo5nntoc+p5G150xR+dFmvhm/7Pn9WH&#13;&#10;+cq//kcX7fL0pwjW4oI+vqkXz81NbE7zPaEeff61iTfE0+axZ+NyPnN0nr/zxmfNOF2rMy7TZezp&#13;&#10;UGueTY8D5k/amIwqcxlg686up8Dg3Eneuep5w1i+G/FdFPxe+9Tm/aT86DZGlNpFZbETxA92pRlq&#13;&#10;PbWb0NMz28izJYQkevLNR/+OVat4Bap2nD8rWR6d+mB+8zMfs1V8jyOcZ+zIhp9//rcKH/1j2pg+&#13;&#10;ifC90ffOj+kgbK0D/e6FM62VdfPReLOHP7W7bz702XmgYzci4bvZeD9p4eczytO7h41/4yByZ0+y&#13;&#10;KElfx/TbuNbh+jy7+D9cNrC7+SFFNE36tUZVr82mb2eNyd/bgZ6+PFnxwt9SnYzSoonIgZW4uLg6&#13;&#10;JArM57sBk7Cdm1fsOsA9aIOof8RTJi+nn/hz8VR0DX+7zv+nIj+eLlh30TMUusSsKH/yUcc+K1h/&#13;&#10;u3inrp8cWfnq45gN202V9ekRVsWGfHf9Xx8mIF8mQEQEPdnn+zJneCT8wd/JbfDLc9UZhOLXMaZr&#13;&#10;dWLeefE+FVfPXGGedf1XEyaKKVr9rCwbxOS9vKtPJl3wPJTXvukBUvF0lSZodGUm760v3wZBlG9/&#13;&#10;jB/znzKmTMMjAXjUE3SQg19g5PM2pNc2l76CSj/iL78BjYd9P6wDFQtisQBYv91FYDayNRyAth2U&#13;&#10;nwLGD37fjTCa7oaXujkx+tJEa2OKKY7HA9Xnb3Gi7apfG6Zb17+MP/fNJe0fDZgXa4Da/AO+WAZ+&#13;&#10;9iPe/e/1i3LJE/oafOPynDqJs2M3asNeG8MM+N4udPFHLA1t4h0dB4qf5cTf5CckI+ca7bFETG/Z&#13;&#10;w6v/6WeTR+213cmKZPIhi6FH1fnK2PXRDgjZNJTKwzD+PKjVldY2BO14WCxZ36Q/9m3Givq8BUTl&#13;&#10;1/4Xy/DORoR84J/Szz7bXIdzI3rrDF9oMHckV36+Elf1RzG3+Y2mtf9+tzc6/Xt9lyzyZxjtzt61&#13;&#10;D4FE2yVTv5f2oc53zb/vvLl+aXiPbvSzvyQ6h1jTbvbP5Mf/+DY/oJussZSeFVemDi6C+TzAB396&#13;&#10;A+dbRtXOCwH0G9QnffKxr/1jl1pcDRfscpXP8x/yR4oanToqMGoJZXwXqqLkn1kEVfBn8vFT98P+&#13;&#10;2gnfBXblvESXzQZLjbS51vlPA9X1rb4B66emFld945Xs37y5jR60+v4f1Wv/BEJkH7XK2WaDvXGA&#13;&#10;TiqkHZJtrbO1UhUeQvDvCxtffiyGov2188kf+6KG9v++n7m62Cq/WGrNA9R6qP7BQwTvp9QUKVNn&#13;&#10;jKnubtq5FN4bCeJLekdVBS+b0VS2DiytnP8VhcVf26wvZmd5/h9rWFGsObAhbFdytGd/mJVtrJt8&#13;&#10;41++mS2wVaYFuZXPxtrLmzr34NBQT58L8FjEp7mytqaqci8sDOZjV23p6DJ2Q//VDoJ+t54d1ej4&#13;&#10;Ab/Y+frD37vnXEeGzQlQzycUO6YzgHuiSvEdLpdcbjkhfnBTpa/jL+waS1TuhA9TpfM558qn9Lvo&#13;&#10;GQgjCx5B+Dp2CyH6hZNmw5tBvh1ly0H0vcXwAEZj+CJxkjQCVguMJ42P7A1zFqS2Bt7Jn6rxd8Sv&#13;&#10;QRXZ1oHLbPJcISIF/siXVXb0xylTxSpTObIrZ1Gy8WDYTS0NKXAr+fnhyRuabGI2MNNae+UnNxpk&#13;&#10;2q0sQ33lFzE9hC3/D+kEN+hXPrB0MRBwjm0RlhVF2/yOi59URfOeIFF1Gi8qS9VeuTLq6KNji6U8&#13;&#10;XqWXrNbAMF726QSRyOOpws06GIs/rNvkoyW/dmLzBqPoYRk4Aqu+GgvH6N6LP+SOJh5w0gEcrcMf&#13;&#10;8ms3cgYJK6J2N1BUno0WNF/66r8nDL/2CtKuQTSIdZOr2FL2Qz9I/ttvf42rr3f3dMGXXuOxiTzc&#13;&#10;xXoy95oJ2Hw2H57PdtJaG6Ejd5Ow9p79HcOoePbeAV9ty47ZyE7DXmSPDRcjSrRK9Bswtb8YWXHE&#13;&#10;bOSa+q1g2pNRtVEg5+8nhsj3GpH0c+L8fU+Z0dRFmV9M4uWw86NQJvH7Ym2vOyJKO/W3k6z46c1P&#13;&#10;i6uwZ17lQ+UHtlugxCt2dmN7DZqVK7wyvcHNRa9weGPUDU5lMADD3mBs8ZoMgx9/7+Sy/uGkag9B&#13;&#10;OPp9HP+NtPrOTkQ7BjH7bkKO95mYpzcd+7efp1dXNvGLq2y1aPJwxm99c5bvvnfS6xulxcmP6fnX&#13;&#10;3/qNj2LpfptSOSPb6JnddHHkR2k6T7dN0J38pnNiZle7Y6VcpRcjKrmDhvcRJyrPrRok/To8blY5&#13;&#10;SjaDGioMqPkQigwe2oqxtCyvsILH/lv4VID8DvPlBx3eQDbORNPf+DcOUUYWI0xZGJNxder/f5PP&#13;&#10;hkfGKVvmscfhlHO4zKuWHMX45MMuesojUhfU7F956Rd3rFeZpz/9P+Jrn/HHx9crfmR18Ld/+z+V&#13;&#10;X/3G+Yd3Wg3rmGfLA+zw0f4JeuOXit9i4Jk/2Kdy25/Jf7QaVumI8Z2eMS3teH6C9Uf/z2+PPPqd&#13;&#10;wEdWDNp+J8FVWH/Mr/XzCatsY4mLOY0jXmf8tYcU/Ij9z11MNq+ot1C9z+nmhEcstyoN02Lz+t9v&#13;&#10;bvp/jO3Nv77FHZ0n3nni4v/RUfyvVD6qx/9nP5MrY3D/H/FfFp2yc1YZfGUvf3UfXuc3ddsenwDt&#13;&#10;b9jkc3oFfyb/g45j54N/Lf+f2p/MRz4Jn/af/GF/I392PHoxcecr8nRrMPr0P9wrZ5E/2w4bsy7N&#13;&#10;21d4PlDvVOHDr3jEw2M/8s/xr3RtfD6KbnbQ4IH8Rj5c5R+V39QpVv6OP9p7Os2fkt/Ir4oqZMJ8&#13;&#10;7T8ANpjNrl5CyewnAuMqT54623x2yXLNwX02j1f2hMEoF6W/kx8CJdDZvfZ3VLy2XnH5Cu6i9yfo&#13;&#10;h3x86fbmZ+/v7HhbFWhiJg8+PR0rV/XKTxfyEe5o/fO2IVqFMGJ8L6oM4gnu2T97BhJ5chDU92dH&#13;&#10;Qs9e/q/i0d2FFMoMa/QnC7U/G5+k5mPD2zKPQtYIjSN3g2BQ49laO8GotpQrtTR7mTaBjocjS89P&#13;&#10;RaIvPx+v8pEf4/Ec6dhj29LDAPrYsHUPOOsJxbP/8H991vrlhM54Ggmn34xkr06jqjSCx0MKHkuu&#13;&#10;9FV6Lk0OKzt8bujf/qee/SMGGzb5of/a2qiV13HPb2f/0B77Z8jISQAGCwWdrv/TeioPVXoCiJiP&#13;&#10;VOptVMDnz//W39U5x9u3Gz0EmO/cuNh61BxivnBxGhtavDYx1ufiqpS61IM1IumHlv2Tf4zR6qFH&#13;&#10;/xQ9POGMD0a6FqastG0Nq1K++Lua9M6orX07T177T0cnzfm3dTE7fu2C326AsSN7fvbgHruiYsfO&#13;&#10;l9N7+to5V1GlruT6n3qfqu8bLSNZWbvK01TbdJz/lwbiP5zZFRj4PsNK98ciANGYd0/G+FSiGN1a&#13;&#10;7uCUR29tPIDJKPnIX4BJV/nikxfB8h8XYc6Nj070F4uPTOTmjHisD+5q9cSWrGEyxfn3+vXkHCeF&#13;&#10;+MzvYL5j1to/GwhK7cyhW20Ry4qruT7y2M/eVQakTy5/skmZL2s/+rEL8nA+7CEEfbrP5jKzQQ+v&#13;&#10;zjoGw3yE9+QC9ntGf3m+rTJs8ez3QLsxCTOx7bK7cr9j6Aa9+Pte36Fb6WlE0ccvaxd+XFnFuxQS&#13;&#10;Xe1nDB1jO+c4Lk2956y+ibg2ixcNuzlwv2pBWOWieONceXMMvX4U531+ceNc3OL10TCl71T8zj83&#13;&#10;1kW/V6Cly8XQtbsHU11E3UOf3XD8vp/w8Rq1X/08SeJ3nhaPvnlpPlKDP7t2/YXOlSX0ThXTma9S&#13;&#10;aiaglp6SSmLr4q0vdt2YKYqvfPMy+sWp23HVEHe7D91nJLeuHP6NP5MBa/LuQerFWePdZwD10PFs&#13;&#10;CNcFSVJqOB9rqBy6G8UNLIubc2a+WAyRY2sfxuR3vPZfRfyQKBfte0FULNK14ukKm7xdsH5iU8xF&#13;&#10;5zpkJ/PzyNQhi3se+fRjC+/MQ+a9YVGLLsVZsexmkGdPQsuUEvSdnYV//lmbUHMG0a+/yt9zB+fv&#13;&#10;aBZpYkzHmF8BwlO2xikZNoA2JW+ePfK2mz/mgGNf4e00x9uWQxlsdtAZiV3/R/cU4Jnu6qIjqzKs&#13;&#10;u3lXwtyhu2+bzmorL62cqxXrN9dmpZ96FcZFzcYvfAxf394YgrfsENPDNeOlw7pX4uv/6vNMIOpG&#13;&#10;79pg/dGwsP5cHTtPEOqLse/0EbRrX+dmCZ6+QKdEkTGt52+2nhSCJnVYFwCfrTOba89t6fxET1ka&#13;&#10;nuxZwub0uj5azWMsf4mxqSw9LvIOQl4piVvHrOCRP7xcuDErp1WnLeZbbOIXdyaygZz93hzw8pRw&#13;&#10;41LfRLR2kU+WOH08d2uidbasy9HvPM+B/M4uH31k/a3j9431szUaNtqMQzykIXdDsQpvNdtaIx1+&#13;&#10;af2xt0V887ayrbPinUxxRW2fjsZ/4+2udVkZrn2NP6Q5Nr6SLzt7+H/Js4n/Vh5F5a/ntM3j4cka&#13;&#10;U7q+faJKCsXzzL+S+k6MhwFugA8pwGqS93RxDXX5wUiTGV4wmM53Etmc0tqG7sawBzQh54frT3gw&#13;&#10;22jxkC0vc/Le+IOxeJwdj3xl+7BjmYGQj/+1n39evAUyUmXIdiD/yZRfg0z+tQWvz67B1k69kWBj&#13;&#10;k3jVJsnbjWvja2VFWfVirfb2JZhe3W1hMXthXOhr6pOfMtO5HH2mSv6GIb2N3dX6VqNX9f7229/K&#13;&#10;nc7wrBOs9+9ad7HM/uYf1+iB6Bu/7ZuP6wCnP/aUmn3QJyJK181Lr2ZzpHaOuAX7bgqyU2yMJrz+&#13;&#10;9D9/bOcBliTxYnvBoj3iM6YqjxbfDnYeuKAPXHqKt4d2NOuGCKLFH/nkwzQXVgX09IZDXkVh2Iwl&#13;&#10;Y9rAX1JhGFLSm38kHp3MV3f9LQpA2HdAlDLoDKatJrrxWGGOXsAN4wwdBwF4jpu8gTk+uMtzyibZ&#13;&#10;6Px+whqwoGGkd/7u5qZ0jIY7Cm0xGsE6yeTrfOFvSwBZH5uKwx2v1qaD4/N/rzJ4yx5V04d540b6&#13;&#10;yBd0InlPXlS6QCpwPrBVk1jRXJyvBMeCQmNWR776hwJKeQXXKGrqRZPPDzqRugutUvR57BBAexVH&#13;&#10;/DAsWOFpoumxQV43SIM6kU27vTdLdpG0hZeLo4VTtQVh+3uKIh5ypkSlz8Q57BbBI9SYlcvgk9pi&#13;&#10;Kr61ZXIVjqLmQ/QG5xYV4zvdZxLCNv5mKJt2IsOi/mbjU/9bOifk4iC+xUBscMo9cVVANxhNfroO&#13;&#10;Lx9x9zSe3+TFyERMv9GTc2qMfwKiu+GxOrNq5v3akw9vZzkPw8as1cVy+5Q7m2oLssrvJpeL1//R&#13;&#10;BZN0dML1o/yP3URykTr7DAwNvaFQ5Kb7ubv8ub6jxz0+9Cy/TAUM6uBdzrbZ61j7s/fdWFRh5NH3&#13;&#10;JyZMyjtWblBQb/AZ3sP72r/XVQQXRWMluQgH1dMoP2RTTywC7n3sZPjG5xaLP9GhWG1xAHJtQ0AZ&#13;&#10;C6BHzCaExZJ+Fwy/gmO/pHHCCeH6ZD50ocdT5u+CBRO2ENsvcUcYxhqL/kq0E1ppPpI1Gd0FwTBa&#13;&#10;/Ojv6zMWNLWZm4w/drRo8mTpl76d6Abk/pWbSAZIQIlcQ8LKplS7x9ZFiDIRNheenfMsmm5GLx70&#13;&#10;aQuyBnXj+o9+ayI77qS48hSfyHjEmfHnYoVhcIwtHdcPGpua4NBPr/CocK/kS6PsmioB0A8O2nVr&#13;&#10;+J/ASrfNhBGVHTA9SuocG58ejIf6ovvwCV8q7AnBp+Qpn/70gIWm8t2Elx3N0dLV3yt/lQ+P4oex&#13;&#10;6il1ZA8Pyfw8mskvlQH0grOaYY0w2kNUbltumaOnxKf9UKbdEQ/vQ8jUPIxJmf4HdfLJkudLmJ/+&#13;&#10;H6maQz+m6WZsQjtTtZk0h2771J1WjylSiIIj95Gz/NVc+6Oodg37rfwYBoRf8k/kw0KG7sjK/Sv5&#13;&#10;gYw8DeGhm/2llN+AOD2vFrAK9DD/RP5j/9q/tLHH2HJs14eccK1fueFoAdrvKHut3K/9zoTffd1F&#13;&#10;5MYO4/+Y02BjqblUv9lJj28Zd5GptPm360zPSRthjSHao5MwYwoDJp/m8/s3cZIN7P5o/9hZuNKH&#13;&#10;KfaVrPwMOX899q+ZyEP42o9OwVP2If+QTyew/0I+gg+d0Mnb/wv5m3e+kc9gpKmVSnSB4HD7qab4&#13;&#10;ka9YzfQvsfgHgK9/tTts//v2/yf7R3iS/rvyjensf+Wz78wATr7wRFN2658n/diKRtXkO8Ymf3aU&#13;&#10;afAd/If9R//aP/niH1//x+co839u/6vA1jEPd5oGN+0Of3gnYTqxdcNndEjjuyiVIL/iI7xK819/&#13;&#10;88UTf+iuXSpvDnsRVF8MdeS/3+XLgKebceBb++n0VjveI5WT+dH+FAMAY8f6Jb1i3Fqn0q0FKrPt&#13;&#10;fMNxNmUhActLR1R/X5X0s24YAeyKvh1/rr+erKd6vNbt1itm2+kSAPEg8VgQ7JtU5uzpXBEh7Rqt&#13;&#10;nkyHx340/t/YnGe3O/88jAMgxwbPGmJ5doz/bFz/expq9k+xKIl2Ya6ND+i+i1Ur+ZSvwkUCmFtQ&#13;&#10;PI2Efj40/rFFG6AtX8nsWeqxf+Pi2gk5HvZYF+c5ayLt3Y2OYYQjNqzhpm5V65/6FP3Wjq/PbyVw&#13;&#10;UrPhCGYFu8h6PDLeN2YRfu0bT9rgLrhZ12dlOnmS2UV/6a3/mysgnaM0hnCJVtw/8hZH0Vy7V07X&#13;&#10;7KKq/oCL/9cGnMf+U3Cwb/tPDj2qm82ERTsx/FLi0odN0L4d0ZszfKNOLPLI1pLZYW70zcVd+DPn&#13;&#10;+fYmv1fxS4PAVDAYJHN9Z2l20fU5/2XH+2EDlTaABC7t/40/Ola3msnGyXpECjrMht/bP5eMqcp/&#13;&#10;sv9hJ9i/A/12DMexnX/9OIDRzWt8VxGZttGMJL53/YG8/mkDoY3U3TdJofg8wRcvdpjWAf2dPeRE&#13;&#10;snW347A7HyrOPGl+N4mSmZ/EKMT1v6laLkBtNQ20z/rxY5vmKHBF/Me2dsKn33IqzB1+5/8ZlC77&#13;&#10;TWUECb++GK/xb5/KO99Z7BTT7P/auYkLgmuz2p9oLem3CPV1rwf1Olb14uZLayRrrl/3FQbpyj3k&#13;&#10;BZ/cjmuajhI3N/CLdFSg0MzuUmik1y7G1vI7J3t8EvVff/yfgKdP2R3Xj8qU5Zj5lF7v77bSXX9x&#13;&#10;k+nrX/6xOYxn55qY0mh1t1ClU5rXf35Jl5/zh/Pr7/4xa3orUDce08sc4LqM35C8tWPOiv7H3kgj&#13;&#10;8sXF176ZbIjbxb/8Lmi++6HrD9U/YZgsmog9TB3zqbjdMM1BiGfYJdd6xsj5L7xxP/MMvoCqesrP&#13;&#10;xxT66oEbfuj31+CBJUg7krdvhirLNuK+37jMdjIA23uJb8e1j5tvYeKle1zG7mvTyy/mFaidQNiw&#13;&#10;/KVne2Pe1T00YegTpL31JSuopKP+4MjHtpXZVaP/8MRx58fN9WO6dEx7aDwB/C9GNNR3rgktbhon&#13;&#10;G/ZnT1V381MfMXYuSj7GPPPGFOU/0jf+0Ti96b++21EGQbrpshdjUY3mICoEgDi+0kzA4yDt3zZf&#13;&#10;8gPftGFx+KiXJ7+CC6DVH5vyfJvhuMWl/o92FmQ/NrWq9naNR45ycWL++4jb2UXayXfM+YsBQBur&#13;&#10;42eO8Y+szb8trLXSMyASOPn6wbTX/rTg8+i+bjyq7sGi7Xw0+TFTiBAoHc5+bfrmCYgr/7/HrWHG&#13;&#10;IQaxzwMl5JQlgw3aDB14yKt3vPKnosPJrwJh9nb8kK+gfzyAmq9fupOlbgR3LLmL9oraJnuw5FaQ&#13;&#10;f9pVjlBBnlsMz2vVPPy1v4jdDRrjvz7b9edG6dE0eoVnroJgrfNgzv6y8aiHqg6V48YDostV2XkS&#13;&#10;RDLJa61R3u+kekuZB349AOwtZXe9L0nptbE/nv02dX3UQyZ7U0gx8qXrn3eNMf2mU225OHVke1qk&#13;&#10;F802n5SaXrRY+fn5ohhd9VP9lL6b1ccBa1XxSb1rM/3f+nfFiFTvsMiY/OXnhDhfwuhOHoY8p11I&#13;&#10;4KA3/rQbug43b8kqe2NQTuUkRNMRMaannLhpMprDWR1cdCuPIj5cJ6tEuU/75Y/0xUOIf9LaXTnQ&#13;&#10;E3RmysMJP+XWW44Q/GzV3fGMBtrm3RO2aKmOOzCgBX/jZ21a+cN+uqBDMOpivX5/emAaSLz4eaQH&#13;&#10;63pVvPh71xTG7a1ROuoCus/uUcQjrvSGxfRsIptdALPMiYPFXmX326ZXzs5S7bbXrdKJvR376P+z&#13;&#10;Pf6NNcO6MMA2/2FHC+LMGIbMYZcK0K0b9j+Hh/74hl31rr+zf/LTO7XJXzm0/RWLO3pjSdt0PBOW&#13;&#10;N39Nzsln+rZVvnQ0q56vVH5DIz/57W78y/Yffvztyy81iErjNGPfi2fvE2YctkbfBCSXiHZo8d2u&#13;&#10;3yirfmNfhYLATE3+OKJ3XBCM0eI3gyymBEBl63+xwafoLuZ94J8c8gQi88DcRhknUZWXtMiVuGlC&#13;&#10;slTENyl0fPiSPPmA5pj9bt81pE6wSZAypfCePmx45Kup/OiARoxeskie/NWf3W6MjOpRfE/bPA10&#13;&#10;nQyHBZBohX1QCqUrnR06EanKLPS0k6/+fv9DN0sagF0g/dIPBbc6ikmnwjlIpi4o6C1w35rZT5fq&#13;&#10;z06EpzemSB9lCOVL+aNBt4sp0B7CnVjlJzfnLqgfDHkfADX4xVw4srGDBOHkCQ0JdtfhYVS2BqzN&#13;&#10;ipthGMRj4sMxx/BQrkCxBc5ir/RtlcZzscCj1Rc/NvLRmhq2DSCa6kc3+9kQbTu2fp+fLUJ/ccKf&#13;&#10;LPEsTryS4sff7t3RdIVOJt53Mczf6lzkXkzkBz3nS+26iz8P/U78KDTyp20eHQ1uns7ksflBU0R3&#13;&#10;/0rP3qT2t4g1viy7E8vKvd53gzcUdUNzpF5x1SLACejXfo/QhPHrFg8hOxGt/31f3FFnbZ/gkzqg&#13;&#10;+YLo80s8tR2d5v9I6OzpKBOBOtiektoFEu0sltJvJzbR70Qmny3+tVSBtIWUurDupHQSzoD08XrS&#13;&#10;yYdHrcfnOzms3/yPH3tVTnTf+6ZjNxv9hqL+pP8MO1yMfKMpF5McvM6TLJg2tnzYr2DEs1cdsot/&#13;&#10;OOKhNqvQYuv8f/F/uPiP581TY/KV07e2Acos28U5/yvQCic/J50OK33Urm7tFIm2gF1ydFdTxsa4&#13;&#10;9FR2fy9xJXPI+dr+QKD8f6S96YIcN5JuKSY3Vc/8ue//lrerSwuZ5JxzPiAiKamqu2s8MsMBg+1m&#13;&#10;gMPhS7g94eMr+UrabLmaZYWzCTE73B/Q2pBvq5VoqgM6YGnDrx5GELGnxfjZ4vZX8i+rt/ghZ/90&#13;&#10;y9w4Jg2haIpO0fI1NWeFtEdbStNDWNrxJVZQQyitjWxkxGlZfZOU4W8SgLyDXFsns7NPJsu/JUTy&#13;&#10;RTZPHhLEkfeRry7SJW56riXAw//B/uB/6eoGQ31jv9zmyYAgjb+IwB/2U3tjv2qN6on/Z/vBOQ6o&#13;&#10;DYp7vLCebY4ZdAqfaOwpR1/L7MkOFx6/8HT07158ZO7jGNPNI77yo8FT/ehXnvQwDjjuemOCg5R9&#13;&#10;9B3HVs9zXEBklO5Gn63d2H9VXl0cM+RzLbFsTc77z36+spcv/eh2ItJ+kNMmX7H/4H+Z6v96O+Xc&#13;&#10;AmDeO/4/ko8Iucz/b+Q7brr9u/KljYVfKlTtyJ9SR4th1v+UD/58MYpRMm/hc1RiTFcrLaIVRS/3&#13;&#10;5Nh28t+G8Ru2kiAABqd00r5t9REFs7WwrB6U403ueJSsWVIbajO3jC92XZhIyR99DT/0NWj+ZP8Z&#13;&#10;f6SFTzxJHlkmv/7/HK9rODbkUcpXvkpq/x3tB5/9U1H5tJLHt64nU1ta5f83/S9Ckzt1sV+ao4Bl&#13;&#10;AVcfq275nL0nod1Viv8PqtCNvyohL+Tzt/ZoPJ7TpjPYbh8/ShfKK1+ku5inDtmaovT96vJdge+E&#13;&#10;qMnyz/rK3kQlviIdB+zDIcv/EG5sOfkH8lEPXMvTtzK0yYgONsqnWT3iYawZIOSrHcbfED3kQyG/&#13;&#10;5oOXh/6P65FvwNvAJP72iz4yCZWvbmgESf6BlS/RtT/g3CpvkO78P+vPRCOfyF1aKuFYIUZ94m/J&#13;&#10;cci5+xn/mDsNQ83clGfPckeLLCyju+OPsRMvOexNATFaAGBhTsubG2hvb4gRBxkwihJ86S8sBjKB&#13;&#10;ofBaZe4f4ORTzpXOfzletBDmxR787c1v/k54d+QzH72f+BkwNnn41YWaRAVA0yMTQZWmBqjaDSS9&#13;&#10;YkF5MY0fX8ZBv6mjui7/2fPReZ6jy3X4zgGpoU4XbNFZTA9GysinHgedX4eEPdT3WzcHLi+Ebf6J&#13;&#10;LeIJ6qsCfHb+Km0t2qCe2kM8jJFilZv/iwi09iP5aa/8Ile3VXMD5XICUGD5qjv1vkK2Qqu+YgfK&#13;&#10;QR4sVW0Dfp+SlJjMSk9JZSNZIytM9hmcphjKWyU3rx6BGWsma8vm3KJqN//Zrz272CK5PDqflTz7&#13;&#10;2esG+Ipfn9fgNBBHvfWnEKXbh8STATBzT6a0Lm80sirIwmnnhF4UwXDjIxfKol7Gcjc9wPA1ofU5&#13;&#10;HQb4kzdVUdRuuDHn4XxU+cTTWQ6/iqhiINBqPimI8QWMXYBM/vqB4xZnr7wZAlwQzadX11fA3bFY&#13;&#10;InTcJJyK1x8W761/oBv63IU/faFx20urBfwrnC/7v+sgot31n40ULqiDyd87XrNm6pq/H/inF1CR&#13;&#10;i3Z6rsn8TQRA6uvNoDtfpED7cp39sf8r88Ucl3ykMKfcOMXSPefC77FvvxOJsvj09fNvqMp8Eo95&#13;&#10;julPe7TIbx4A/+D5p+pgA1IWB8vCkk/gkLWxwtywwQ1+2DJfquuFysVKThqwmtmBbfyrS63mH304&#13;&#10;bPh6Sm9FGR0Lwcx+YwSBuP4sSP0BDp4jv3rju2OAccVH5n+bNI4dTJrNZ+nzubgJZEfxPfnTPAR+&#13;&#10;2tj87/IQ8U2uXFKQ6k/mJBGbLehcnkBT/5kSuUGX6S1Wv5Jl/BUhdU9vwUf1XBtzDPPG/dZzONa8&#13;&#10;49V8qtumj6D95gUb14W4MeWrxyQwXsih58LuDLxzkug1Vr+arOoq1bFj2ILho98U5tecZi07RkpD&#13;&#10;CIFkNTQLcsWH7v0OhIxy5vBSpo3uwhVROvNbAhVTkLtoRFhsZChOfGWk/6lsXhAapDHUxVPg2kNV&#13;&#10;wQ5Dd13F8YJ7GIBu3PVitxcB0kFVGrPSFF+5VoaPT99dBjseTZ7cJ9vjFU/BBpaJ/IejVfp/1knQ&#13;&#10;X62Nu5RsfcNRtvDVfvfjZf24WUD4yQO+UVQO0Ai8tHG66awGaAUTSzKQpz3xKZ8y8MblIxd3SxXP&#13;&#10;jj/FTH+JgCMdC/OwNqjJ+ui4nl6vTDppxwk7FE+EIQQW5DQ5rD6Nf4rxc+NhGGi0ffKkQZs6DeLp&#13;&#10;60tE6Osj7BlQvvBTVM6lvrL3guMXb+g6a36Ot97Ys3Nt4st59+dPvAmMBwA+up7tubhPl/MTRf0O&#13;&#10;+E7AUcAxn5s87KfqM6+wV+PVjERJkMIY00am4atA4um6k+NPurVKof8LobSAL45VbdXt+qrqibWe&#13;&#10;198Hyl4hYoAPTvP/ESynKI90lEbm0e2iUtSEJz9kieAYoGJfy20lHx3AFWe6iEyZnR5ImrkwB1LH&#13;&#10;FjDXEup8kxyJbHOTt1UwIVadYOUfXNkL6n+N2d2FOuq1JuyUvRYEsnluPtk0CRao0ZidFNW5P8sZ&#13;&#10;Ql39JTraZRdI5mBrPOR0YxRxkI+HE3WTbxrQrvzsNv9d83Gjb3XMCI++RK7VF0MWW/s5V4BLvalc&#13;&#10;9vwHvghSxviyB5Yt9aEk1ecaH9BT3OKU/RtBwio2KpfBcnzw3HFR28S0ZTYYJyvefEAj9swjyhfP&#13;&#10;Y9vN+Wi0j0LyLYDldxuFjWGX/6nLKdTZmvzDZNIm68EYhG6AeuWJx1/+wbvx2XqvtUxcbIehirZ3&#13;&#10;IJK7iYRWMvdbVKUqh29s444FjbTcgOMdDCHl6/tEUjaFg7N09rkTrifarCv38Dy+A5v4eBWa9gSK&#13;&#10;pxFqc3SiUdE5SHzx7kU30XScuitf5zq4pssB9A7x+MIVmIdGrVFKMqhcvhUE85Gr/GzVYzMaODw8&#13;&#10;iChEOjuiaEdcE7pphB70Au9+c3vF/7HDeP2gFDk0uFcTwsZBw1c2mvLa+Z4Tcye896LOd96j3MUW&#13;&#10;7PCOECf06QO1ahWbFEdIcqabkyY1EOREQmnG38mk5fvR/3eiId+nr8CLzmm1UKnlrQ1y0EcBhldZ&#13;&#10;c/QZePLCH9L0RB11L8R557Hth5nCwSM39RO2yfPejaJf7asNEJXwKyfkqbXEyVjxxlC5J3+ST/QR&#13;&#10;dm3Sgn5fAezYiePTjMIpf3MRhIOquhlnc/0V/bwILLCFAvD0U59ip8LGRL8YS6VhJxg8htwgySEV&#13;&#10;2PEF/tf8Er+S/JSXBBvmH/eYYma4YGue659HvPBtT8Jy4qD9mxSrimV1gm88x0cYHHilDAOxPvQC&#13;&#10;mXdNg/N4gug7J1Is5GcHfPB8+mhrd1TLT6WQuNcumPNlFTD9rlzleQigSFsH8tNHITcZpMYWJhv6&#13;&#10;jxPT7oaibm6X38jTJ/qVIpOVIgQufkav/JWAvCVTYPgJ/I/YNSJ4Ub8xQdLxC/KLlbZImqCFQ8b8&#13;&#10;zX8nq8DR/nATbJx1hGIurTZFir3C8AZt9pGdfMl38a//yxOG0lwbHVXUVfvkZLTUQy2WUxKph/KP&#13;&#10;PtKzmbtP/y9mu1ngqZc8iwVn4tqyMQQyaKN27z8nC+KWPPKuJsbxB/tUnPIPO5Ik30OT3dSLddDD&#13;&#10;y/yYM2uTYjSTBDnbn+XL/+IpPxtETQ93CRuttWw5MsWDOrnKr6pvbb9crV1d9MXwbL/Q4QMZiVxy&#13;&#10;U/zkVk4efn8lX3zzP/sfqk8Dycz345un/yc/beDpXvnX/sMquCpMOdrBcUISfhIm7yl/bWDxAUv5&#13;&#10;04QasIf9w4j6T/KnyL+2fx6Ue+r9YH+QN/LNXU9e6AfqRHOvpmGQ6iYGxpFeteHdloxTX3lltK9m&#13;&#10;/uorV/ltK3E8jjYngIN93jvQeX8Gg8jHn76S+wwzyXDvIprHVI8ZjPTrZ65U4Qx9rEvUsOMP454+&#13;&#10;Wv87DexwUzh9U65vAndCfP2vNW6lx7H/eB3aP/pfzH/if1pu/I/QP8lPcWX9m/L1e4ZqWPLS5iFX&#13;&#10;+/9l/2MMN3Abf5Zjsz7ODtXjdfz2g/03/3U08qXTZycbMu2fyZerf2qbBAJ4/T9TJj8RB/f2HUlG&#13;&#10;qnJILP5Bgj/kyx6IuTGC1AwaQBIb/4n92rLjHzzAFf2P9r87J/zHW+GYIWHC+8f4a6MQt8Ow4Cz+&#13;&#10;Pd1Jy+gn685/rm/mL9oUEaZ8pLD/7Tiu/VtUuHpMnLYqf9uRf5yz+MMKsPS5hb2GZ4Po6i6PZMll&#13;&#10;/KcH7UD8D9q84+phw/FQOh46YbdIKG/c3t7dv3FN4fylOwTqpKCS0/mfY4f8ZXb5LC+kkQcTydC5&#13;&#10;8uOIBVZWJT+/5RupaU0pMdzEO/GXDZCoKbjfb1cBP/YmTyxkOi5Ksf43n07xybezdFxH9o5/kyWV&#13;&#10;zFuIZvypeh3lWHvInY95kUHkodHAn+Oo8j0+df5n1Y/Nx4fZpIuEg9pcQ4H6QY7svZbma2FHCFTa&#13;&#10;FtcsHn6OH4c3k0SLzXvHJEYVcwnVxc1Y6WfkOvf0OOF4jXxvJPS3wnuNP3Dj0flqeMyuofHLFuMk&#13;&#10;J4Oozm42t1gnf2yQt3avwTYttx5mOELMfxvyS75WMvgo6WfHFGn0/6TpO2Ob/EA7f9Eu86G8wh7H&#13;&#10;KPXwn4AMftqdIycXmvo4fLLL2NkgM7Yshbz5tDbASzW9ESf55ziVrnrFccnQQO5sXF5xOnQxzWsi&#13;&#10;oRY2mUO6JVPk4YeKe2HHZeHHWGjI21+czl9BPi6NU30KQL6JQ9qA4zwfbuZ1klCbevN/8XRwMqxA&#13;&#10;Lw8Zi83eJ0fyV2a4euDFOyYL5W3ZA4vhxwe/aE1z9QwyTspXtzNeich48Tb+neMmE+qpnn36oTvK&#13;&#10;8zD0cQ+a3qJqVxX1xf+ea26coI9ht8296hK49HrCv+Sz/uLQZcVRLjpsM5Xqi+SRCN6EK4a2fJDG&#13;&#10;nAOev2hRhnHsj/YYUnWBWZ5eoPL8yz7sRzp9QpE96MShLGAvWF7a4U2+xVYRsjeOIOQjyuLZhzpP&#13;&#10;4iKZFx+/J1872XzDzdRqLQz0MYImfsRr61XQMS74scFzVn3k7zIWf2GM7V6X8wKjbBz/vvzOE5Xq&#13;&#10;o1XewKZ9PPnYzeHo8+kzMB1Myuj31mGym1hIx3/286Ut+sBmdcPy1j5SZBLVTmhxZNcmftzZd6NN&#13;&#10;UP2GRP2q7iDnLezyKVZl7hhuGzwBGHN5OedQ/ivrH9++/wIMm3xDEHZ/M47wZYkGYfB2THfOnBH4&#13;&#10;0IYUGl/jlS3g2u+WRdBSVqfeepC+6qkiGZNOlq12LGjwsExcPQ6YlzSaz/eYkz+Cn7wwlxRIQ3LR&#13;&#10;hb9WX1xAtm/4m2QCtd+Y7/d+uZDiG4x45as3BxizuHgTiwct+HV+oEdxWmO4bNQVHpoxYyxsezv/&#13;&#10;OdzA42OFf3faX58QHhMbAh6E4Rh/R9xyh9J8BAroy1t9qXfnPzVYzf1YSmuKt5A+hPJhY+vwzL+O&#13;&#10;EuCVR0rFkV2I1s/EweNpesQ4QWimtwWoG2Xz5eS/dhkvdU0+/hefrFo/pEF/Ol+Qb7GVlfnGlhi+&#13;&#10;8rL28tEGdR2CPtU/Ic0pNNzzHzV7jCcSoF88oa+fKJNPePGU73RyP58d/4IbC78MpH8yq6x88MhB&#13;&#10;t7oFdfk2/xQmPnY1N6J+5RuD8Gh0nDUK8jaGPh3pRTk6HvuiA9RGmbnHHuVWdg8+9N85ZtXHywvo&#13;&#10;tVr+jeVU46HvxB87Wa5CvYrrtdpFn/DcmvIXLmx+41z7C+fenZNzAXJzLsYQ2h03eoU14/BnbsLw&#13;&#10;xv9PlL3o2NP4vNK6OUe+VN9jRj5QT8dj/U+RzUibK5bMDzddrFrVLFgyEDpRVOqP/kfNVBK3tTmO&#13;&#10;a5hDXd8ud2zL3GHld0XJOdzkLkPMMyhpWIzsIPow7JjIbaokg/LNPzmop3z/JN+2Qbc/eFd+/Tud&#13;&#10;lL9NHqlSdVzloQTzQZdcqAZWZlyNFzTyVmX5XftdCxEeJXtju/mO40/QJCSa+h3j43JkRO1YrF/E&#13;&#10;8cs/xo/msSBQPfLzxNFTJOTT5pBfvtcfhLguyevfu1GIi+vFZLFwPPEWJOdN33iS35TIfij0gTej&#13;&#10;1Ceo9KpofYuRWw/lmICe9jo/PrGcz71hCvj8o14wY8tPMj22BUQX+bktR+GPAZK01lxp/tdh1/8j&#13;&#10;EGl88XR6H2ekh/0wTim1cWKqHH4klU1KTy3HCraNf4Mbo2B87fyDPR/1ePT/ocTskWHI1pd3/avx&#13;&#10;Qx7h+s01ji+/cScWjDzJyoU6puCheFEUG+Q3HTVHS68CR/NzrhiuJxue3NimUTrx628GXWTdseDl&#13;&#10;dJCsv3rwtpnN96m3TVPo0IXEEPy4owKvpAffOwjOITmmkWTJn2dJ5p5oQ4BBWu5Nh7lB+TLXTpLR&#13;&#10;gyVId8Inj9bV1RTbwisqeSwRU5kkH/PpD75KN2AiV+kFB1juNG1BgSt1/Y9uOhL/Q4gYtWvY4fgh&#13;&#10;rrGRn8k9EZ3AMrj32wWQmsAv/NZgkyBUVUPn1y+PH0EYDmAbT3Jgv3aJrSHAb+dXjy4gAq69IInQ&#13;&#10;n4g2sCnJKgkMzh3sSTEtYSI2O8QXb7bpDX3KLyZyQMqvyAFbhuzffHehDE4dMBMBurkEPRPady/+&#13;&#10;uPvkNomh5uSwdjn51w6cVQ/+ZDS5BttVln2MilZNl3sQEKXXp3pSCYa2dCGPgJbP0gjky3TSj5sA&#13;&#10;z25HRuvBCUx3eKYbvIB3lygHuS16KZ9GGToiqFD6yBi9rB+Y76W+/ckcVbMmZXJg0uYdoV6k9SPv&#13;&#10;TWIihgd7lQXXb4u26BNfM2UNrTshtCaeExefILL8xUUafU0/m20hxYMG9uNv7Hy1YX3MPWyOxOgV&#13;&#10;fAfg07gd9r/nJG0na5S5GOBvbd53v7v/2Enc8nl3XpoTao0QxzO/pomQ3DkracN+n4x6+KCD36qe&#13;&#10;nt/xRV2Nx1PH1IuNE70OFvkRe3VRguYLBepT4dI38aeqv1oEcGEo/tKZc8QovaNK4Um3bsn4s5cf&#13;&#10;+tfvtA897t02NvYBJ/OM891iI931y2R6A0odBMr0R448lnaUkkU9a2yBh/4Thy1ca1SPCIDSSTK8&#13;&#10;qGV+xgl5PPrOPfKJHpFc2UwXmY5rtBaFuH9M4tJAOcKe6FaUoZ5PGvvFkMzNuJmvyX3aH1xZGaVt&#13;&#10;9l91hiQqC/OjuNqjkKRFR7PKvJFvmxj/E//H7GG/epoY0Cdme+0KcOQnToRwaFKrq3DK2fBH+YD+&#13;&#10;1/6HT9tfyZ+aNuf15IuHWiqY/NHNHzT84P/LWzjo+D+fqv9b+2meH+9+r63abw1BQfK3iMwx6NUF&#13;&#10;AuuVz8VGxiKPfxs/6Svc0PPCzRQeQ3fsRi53xLs1Tri4Bo2LIY3TN3dEMEeOXZmorm6a8kP8B9Sm&#13;&#10;WTVb/8r/cXjEXzxo/mC/OXF9Iz/Fhjl0VBJwMdbm91v5yvl35Kdfdh5hb+RPCW1HqzfyZ/3tf6om&#13;&#10;ra5zPz6qvLLwtKuux27/09a5wvanfMMQxwfon8uXhydKbX8hf2okVUykP/tfUiC9/c+9/Piqy1u0&#13;&#10;/Lb/35HCaDj+JP9f2C+5Nh5G4PMBIIm0T/utJ4z2NDt0Bw7B9Hvqu/jb7RIAvhxXnv+VC71zSZg+&#13;&#10;OEzoGofBt3QI5vilFg+et/3Id+qsHvK69j/jL7JjHO0ykV3MhFuYBVHDx/042WarR3xPKG0EBhN3&#13;&#10;+SW5Ty7xotGP8iuFg/6M8R0HxlbU8YgzmPrfPql82mqVV/zmpVzKeHpxw1aXZMg4wng0L5JNbdf+&#13;&#10;tQt2XJy07ZXrX3sKypoPyS7Hsow+OCmCPeyBPPS1nP9RJfvTXbbYFL1wxjhVZTIivsQ3/2V78yd/&#13;&#10;2ewKjvHvGClj7Eclf1vesjG9/koXZQLYEwwwcBqETA9DMBsuOJziBJCXDdJMoaoY4viMbs75DIzn&#13;&#10;fDbJg6/m4ECCCbcgfgx3zpf/OC5887Wk+LvFZea/LZrCUns9T5PJzgNlMZ56xS2/ybeaiAcuJNzn&#13;&#10;3rFk+U+TTKUP5xl/oXGggNXxwJhiooW2tb/+Dmtwe0Ey5akq/N9hrljQXvx0knzcK7ABSoFKpEcZ&#13;&#10;Q87j3PBKx0R1dw6beThzuSexsVH/sZKf1Pp/59UATi4XBGMjrsqJqa4SUZ7r5ovFSz2nMwUw7ga+&#13;&#10;yAHcSz/5gvqPmfqqjfKAey6t38KdTOXrBjdJtDM/xFLbrKLzQWonrGOCVOLAw4VKPkqbX6eTUCXa&#13;&#10;UjsMLD3GytC0+Yw/ygfj+sz+OJ0b4WhJSWKhF8V1U+eRTKrdIS/TAgXAx/l38r1v1ldtoRkdL87A&#13;&#10;7bI5ip00R9NoW8T3mKAlCjn+FXJ/yzLr4ecTKek5i8G1v0UE3MU9BUxH54WpqmNt0JftWYWgQb3b&#13;&#10;zxzq4/Pty2zeuLMM0tMOJPLrCT3k+5rZ4/nisvyHL+eQ2mBssunIP6Ne6wJbKGc8YIzoCWL3+Zz5&#13;&#10;Iz85otTc4B51HEeKI33md250c3PtxlexdvHx/W/stet3eKKk8pHbG3uE02c0QR3fv/+cP2aZzjJn&#13;&#10;YpnGL99/plJ02wNMH76i8yta+evPqPhmXeBdN7AfmH063uCLZ77BoydV4qEMAP49+jFPM/2G7l5Y&#13;&#10;hMSLdC9cTGXJDlpvN9Am1oGYM/eTIJoqrYcK9YmdlJSVX0yTIgMVKy/d21Z/GpEtQklThYlBBBl/&#13;&#10;lNlN6cHHt+NwOoGjzPClwZeuRyjfqjhCPfCRp8bk/TvXl2oVo3MIf/fyhQXn/SYYF5HlWV4bdyq0&#13;&#10;V8ferS8KRbNMSsJsEduEgf+f578XTnPy8b8+g499aBod+0V5Y7+yNDIcL3hYDyYeUP/kxT6PqXK6&#13;&#10;Dc1jsC6Q8pI2ZpKX0oyX+UGF//wpD9sERRSiaUT74iI/w2+9m7zjpGB4IXTrH+SNypCbxRsGPZXK&#13;&#10;hYJ35Jb22/We84DJSfCsoSjPbZvXynv+yHOQxBuU6Updow+d9lyuycph6qT94/1oD1mYELizuzzT&#13;&#10;4LSPp420wsOxTFu2Ygf1H+RLK0dv2C+1wN3mGJoQpcGP/gW/jafTcdoUPaaE2q5G2K/sFLEvW5eX&#13;&#10;c5HTL8BSFpmdHdmqr/lMhuPU1QdtwPXizW27cwGfaOyijv3emzG8YYNzb/9d43delRqo73m263if&#13;&#10;uAHlk087cuHxIxce99CGejEeOgcxfo1ZekWN/HbTi4NUAnj1WasAMVabYMrws38vM+FnYmJb/GQM&#13;&#10;TbHEvuTYlg7sn6gKk4TNeOasyT/wnb9KUgTyv3xv/infbXgrSxos+C2NXhvFEiW05Dy4p0706ijC&#13;&#10;yasHtfAz/9HGjsfC9NEb+5UzesBKcm6X/fB8g2//li7yY785jYjos8sDMfTm6H7aS97MZUH6AoOO&#13;&#10;3eB3DFSogw88zQEPpZqR0HwMItuivtLa1HJtxv+MXuQ/NtqHvIEEJW9ePikPP3YbE+HD+vzengdH&#13;&#10;jvXy+s6NJmTMRAF5jgPANM8+hKJx8/gdjvgeG/nQqH32P48v9+PxsDFKwofTwJnRtd1xUBn6JfPy&#13;&#10;O9WE68/5TDJZze93rwZIVD8DBRu8D4SyyHIZkZVkyycr0N9yiNkYwWDyK79sF0s9/I5ZoOmh/WPx&#13;&#10;4bdfvfDoAOGAjlI4o4kdDCS+jBglno4Kfi5+6VOd2MKd0mBe9gnTTDYPVNyxEC90USENtDWFxbHO&#13;&#10;v4FUjw6qOBUQQAdGygbqGO3lMBU0BnvM1DNWu/whom0D4Hjza5bJSw442Zp8+KKaAUiaMhjk6oiw&#13;&#10;kp861JpD1CFlgEq71t3dp43az05c7d+O4pFJ3ZNjLqOEk82Y0iSzilZIpG3sLcPT61xeYBNvKTA4&#13;&#10;3cnQsGk/OAzmX7/QJh7O+cDv8/mUmBdQshmF1pmwSBZ8aRuXbm412cUIXE3Rj93BZRyh6cB1/KVd&#13;&#10;qu2deznSESj7pZO7nIwFBzbo3Tzg+Mj9fCJPfrx8KwsRNcGPj748/xjpU4iq7P9s5q5S7HvPRdX3&#13;&#10;753Y6x+GNRYhelWLmPApl9TJjf3jgKQxTsjYeXeemyAclFwhTVSA+cRtF8TRXbgT0c/8hoVPYnpA&#13;&#10;/fzJJ2g8uHJnj4sXHGi/fOcpQBJXez7z2gDj0NN38DNtSqM6LP4xkYUTqXTUfmmRJcAJmnnqwncT&#13;&#10;+Ie+4MDr9dsv6AwfD+bZCBkN2cMTOl4sre/Uh/KUYrJTCWYB7GngG53ymVVi1l3S2PSOpzw/vPID&#13;&#10;vbQbLvPzFXt9leH7D5yQIec1ozJB5nIEEe7wWR5tISfhtc3vpm+vNu2Ei2RXI/h3YgbtB+AghNOr&#13;&#10;F7j4Fg3eUwAAQABJREFU+N7X1WSXE5RP2Tc7GZuAK1+b7rfi2tCxQX4VvvXT+s+cYNbaz42GTjen&#13;&#10;yAnzF5gZ7cCjb/0X96U7Z/Th7Q806LPT3u20SQKsfNWjXnyzQZvVw90u1jsOHA+Oj7Ghpz4njlL4&#13;&#10;Ub4/nqx8+wtoMOppckmATpplSsoPk7JJBc1w0NdwmEda3p46NU1fyoF/E8xYD7O06eKrvOSpIeSf&#13;&#10;/ae68PSweuUjJxm0zXATM3xH3VlDXVrZZL/VK2Nts1+/v7FfXCYaiVef5MtGnSZfkKz0xe6Oo/yw&#13;&#10;30b+JI382BJQOhBrA87nxV/DvnLc22ZwkZU061alt/niVkGDu3AUnkoMR9r6DTdehIJBm8JAc3w2&#13;&#10;a+BrbvBtXcMLz5G/O27HV/v3KvWEKeGnDy6oqpvf9n8GWOHdQAS+x7xu9JA1OJkGTBpjuBso1HXj&#13;&#10;z+JI80l0ZY5SPivOtvWZF+jSxi9Q81p76mzqMjspE7TnROfAeQW0J1eeQG1B1BsGOOawHvCNccNs&#13;&#10;+sbFw/3GEscH9PGY+vrFO2i5Iw7zG+cYPx1PPRUcjLGXPNJfSOgY5ELDB/59O5avNffJ6k88Ba6t&#13;&#10;HnNLYu2l//MdvxMM6kDKYwwF9/aZnu63LfvlQRlHSW95bvHbuGo/OFbDMBeISB2UNonMDQ1h9+zj&#13;&#10;wy//D+9wAXcBVTnqbfxlIfrZVNmM8KOA9TUbtUj5xv3qDVj5h7ny4ztq2vBn8pXAv6gW3ZQPn0yg&#13;&#10;6t7vPkOlal+X522jT7jQC115IlEKU1AlBXjC4Z4N8xYO6tqUkARpPwhH/rGm5twpnb1P+yn9IB//&#13;&#10;/9F++5xbuubRasiH+hhsiFJAu92Sb0EJtVhhox2Bou3pNsoXTumFV8n9EH/sd+6hjnJS5zGnDpP8&#13;&#10;f4yabyd/c9ukJWshpM1cPvLHUfthDq9wGP+y88pZE2GYr47HTjgmv75Kv6uNA4z2yPLmfXMn62z0&#13;&#10;rOIm0uz3eDla7W5uafyR53zLc4ZOFtGn8QBcWd10+IAgQ/DwIjl1RAUzdp0gKoSGXgWYclbhLSeZ&#13;&#10;Zb++sP+Vfae/S8jWBQjmSZ5fyQjVyj+JEzip72g3RrMfnPwI+tmb8x2EYXnn31MH+5DrbyO6D49x&#13;&#10;pWEIWQ01whXMDnVREznCDnp6sJjnJs8tFtecj6R1PjDlbLc+X8sw+YyDzRfsm95sCB/jYDz4/umF&#13;&#10;G8UQ3eY51fWV5qmrWG7Kd2xn15b9IJlrmaHfqLuoNRw0o/7y8g/m3honD3Aw3LH4089/42kiFuXP&#13;&#10;GxmUtxvwZINUVIlIUhvVBFi/f2j/RSicOD8hv+dwYMJ3FL6KfuL8w/4fB7+Qffl5firIrb1B0Rhy&#13;&#10;3qfBtrmHr03yAdH8c2sXYHkeBccczydcoPMVZEoWn9PchMj+HecgZF66uKh3b07cOY3HRGPEuO0x&#13;&#10;j/+2nZirSXzueUCZDX/v/Db+jVutUjjuu5QEBnorvgVRlc5/akaPgUB5PdVFXylXgNzjuHT22Rjo&#13;&#10;L3xcrgqWQ8TLC/u/naixSkJ95ZNHyHe8WcxoQM9HH8YP5pD9tDcAxVVcdICmBd9kKQ8Po8Ol9Twk&#13;&#10;vcDTd/aFV46/8VswOD/hiTZjOUOmlE5iXiCNL1SZ9uiuXvpQ+8slfqPQG681JJiuMwK29w0+uTIl&#13;&#10;oq+v245Owr99YP5hFNRPNuxHnPeSZVsKsitS4Ygqjv3TGY5yx0PsyWFv/MAT14h6jtJen0DyQv53&#13;&#10;AebU8xM20Bq/1l8swqf+T9Et+xDkRZy0gz4doS3/k8kcy5BAed+GtFfLQqP/idWe2NQOdTtxOKzM&#13;&#10;FS/8qLsX/hTUPI16/Zj9Ry/sSQtITUaqRmzuzHvwvKnB37TkD5DSsJHKxy//Vbo7afQVzfUbjpn6&#13;&#10;SNyXM777tGR38fCa/7yDAfU81jHk783u6eb4xT9SgaMZ/bz5N6bZ/piLe1e5Uhp/xDe/tFMrRquT&#13;&#10;PNZmP7BNHeej5Qoc3v8HtHzoH81biIOuNVae+3UcQ5E8Q2y0r9fOMm/Xvu/8Rua3V4/J9EHWAV5e&#13;&#10;GZPEz9+cXTFZVidf4dsTTHDilBW6xeOViw2Ctr6HQMzQsuUUBWVgh+OG6nxH1l0fK4f8jd4MQy9w&#13;&#10;O+6gWPGB0y5GynN6j3Z8+Sb//o87aKWHQeOh9IPVpk/xo/H+5sUv1p3qNcT59b84F2BN6D1vSvFN&#13;&#10;Kl+5+d/fFZsT4YLdrYE51upTwyT3dHScQsLxuVp2TKNZ+cJt1hbH3v3OoX6g1f6CT4qPe2GCg0us&#13;&#10;FOO28d1cEmb/z9alC2/n8ngCZjHWw6KBA9ntTkyCpku8z/GDfPEYVk4WG/0nnqjmMP5i71us3KaH&#13;&#10;US+TYA4+uF+5yOSmXlkmzbXhHX60/6Cb81Yv1OvPdIXWcb+bAWQUnMHWAUObOU5+8+IleegY1zyR&#13;&#10;slLe+XglJG7vfvrl7KGDjzHWV+lue3re/Nu5DunIpn/tfyazAJwvbwNaHNjBqBuVatnXNS0FqKiP&#13;&#10;f9tGa91UXBOFJcl0QaabF4883n58YR2/iSV4+kFeyudL7rjluSlPGw9EdN/so8HfvtOPvInjy288&#13;&#10;BEG+Me75NCLO2nl0fM1l+zp+VEHkfnr3n8sV1jy9yZcTa14//Qs3JDAu8Jah719+YUx4/eljsSOW&#13;&#10;auaaHvtvjTkcfRw7WU80Rtr1nnzzqfDWdEH1lcbaBpRxAR38eRT8/u2Vftf6KnEnYV1bfmFt9iPr&#13;&#10;g9Xpn65ddvxSrvHAl44tiBSCjN0Ych1eVMWj1Tyzf8y9tDgG5GMd7HiAJ779iqzFX5cY/8YR/JX/&#13;&#10;O4DJazjFWx45HzeYb+wmz54t7vqYZeV9M4ggab/+Vy/rkOKrf6CHfcJ80K00oIg7rLcbCPSL+oVX&#13;&#10;AWxdeRBKW2557DqbfKDq9ZyA6gt2Z/H5ny8UJ391Vc+TG+kqH7nB03VWj6XWiZU3eQf/8DPxYGx0&#13;&#10;Lfnjz6ytfPvp11/+QWypk5teMHT934uHs8I+rPz5v2Mlco2FpwEEnOGKAjRfyOfPnz/il/k0vWn6&#13;&#10;+JG1bPY+gfuFubJ513UDx4f6L1aTO8pwzfm7v/lb/Mg7fF0+FGeObxzvjH/ngdpsDut59qmjLsB7&#13;&#10;mE336CsYCPW/AwIgvSQf7TDc6qfByjVvCyTA760R04ZfZODL8Dv+IfMIREacx0D4KclU7WpWD3Sb&#13;&#10;Ly8+iBRPClGwzpiHDuEl/5SNP3bYX08HSXdpHENjhIydn1M9m+ffa5u2gZ3MJhgCy3agklyB4ek5&#13;&#10;EwaBOs+OqEoI6uOAZV1cvUfvVoxVO3wD5DCTlzgRcqz8RJwOERr7EmFMkkUyaLrG6uAdWK6eaYbu&#13;&#10;6GHAFIxumZo36YUITSRnaspfxAt7sjvAgWFcpG8SnLbqqf0XNpoPDtzqLL76xFDFAfB/XwXpAdGP&#13;&#10;YHmIWUdWR4mDuIODgS6xj64QmcjF4uDZEb1b2kE7bjGevYvL2DYJlL+dCt7yDVWYokdtATWWvAsB&#13;&#10;nf3E9U54Grg5qKuttMqZo6jITvvtPCS7rNODDuyJjVp+/d2LdRwwmtyhBzhfm5iPofRNfuUtFbQO&#13;&#10;SE2eQSnWyNQmXy/76fMr/58xDU7Fhp2CtQM7zRPjiSJwY9N+hYLUgEvRPrLB1wbwwLkX+wDU5oHY&#13;&#10;Ljtidn48OKTvmbiZ7+ApSLuNzYsDKvs4m8cNOOIonz0t3gkYR33J1qKNBdDlf5/I2d2WHly0HzwQ&#13;&#10;nNSof37WQHngf774qKXfVk9d+eWedibiGQvpwTev2BXBFuSNgf/EyXi8ekKNXcbJvU8StbiTvlmS&#13;&#10;PvpKX89HZgTbOUEQXh6qHX5774VNX2HLQd6oebHRV7w6aAk3Pi6g3B+fFubiS5333WdooKJ/iddE&#13;&#10;OGn6R91mTxevUMKBEkib/sEyytNVoB6TR05OUdqKjX3Sg4CxQ2/w5F1e8B1P7VKcTbafbxuv/MBh&#13;&#10;iyHO5I+e71UfvjsF8MbNsa0xSSHw6WDvXgRAk29teSCWjZN/EIQBHIf/uXwF/DP5sfxfyo/mD/af&#13;&#10;bvE0OyWzDvQ/yP+n/n/GRfJ/Zn8Oy3Nmgux11IkLMS5/jvx2fJkx1/9ldXGQmDZzg3oTOXSVazGG&#13;&#10;Z5O3E9thS6CeAh2p1OCJYI7RnIpGsg1YPNFjJaG2UlN3a+pou/RiA6a6YcEJaswGdIH/lROF5B8h&#13;&#10;UrnZnxprzPkDs88CXWw8/sa4r2gUlCXqkq4DZyd8jqlqNZ6JsnysebAa7/xvW47ABgXo4/CGvPzX&#13;&#10;b2y0Jb9FGcYSk4kTEwatn169UYWTmVcWat5//Y36JrtfmK1uXNtY7VzG47TjknIav5zHMK5+Y7K3&#13;&#10;kyDGfiegjX/4A3R97uKnHsq68mKWPe0XSUU1nLY/xl+/5ZPcV+zEvvZT4k//q9i8+BzvRRTXJpnk&#13;&#10;Ccnj+bb/gxbQvfl3dZZY0qJR44nN8X8Cir95Neo7/ijbLfkrAdL+bU2eyZkB1E9F+XvoCugQK9+/&#13;&#10;iX3GP+AUlBAU9Hsc76Q/LNhXufKVs4PmwAruX7z1Py299ot0Y1/5L+xXvjyufGW7/a/sl165ynM/&#13;&#10;lqtTfpv/uekg3PyX8sbfos3hxWc8Lbo9/b8Yq3vwI796dEKv/aes/aLbhylf+fquiw00xd828xIl&#13;&#10;inx1eeDj+r+nZPpsspfXB1c0+2vxfMoX84f8h8Pb/H/4P/pjm/JPfDQpevuzMNrytTaqC586cI6y&#13;&#10;rQLq0pqa1LUDPs1/m38JC9J+1qiA8un/zMtOAkWnHE88B1Z/ceUB3DkjZRccpfev/5pPvVUSuUjI&#13;&#10;WNSAQzFvLiZjCr59zJNBcSiWD/B+xl+wVmOp7EMQwhagwlV/so7kvVYSSg04cZ4fID25YX3HIge6&#13;&#10;4ep/1XL+t9w5PJQqq6ORehej1NcntOkevhynPM3Wtx3brErfgLrbojdWYxuLnl95vZeLCS4chWc8&#13;&#10;9yiOhGzg6Xv4SdeCuv5U4I1FePpJOVLMoXmr+HNccW/zsUM19W6GuuM/32u4OsuCzyIgrrbd7Zb0&#13;&#10;4WBbiIZQvs6L8ZHnO+aAT5S5OOM5pjfjuaU+8F1Eno3q0E04Lt7gDm1UB2YyR0EIy3cg6ohNVMlN&#13;&#10;ZKFI9nj8oxRVsXbpXePggX/8+Dtn0jrW5iv9pknuNMinuzSETRbBq6sNW86Skpr40lsc4nRUa3Ob&#13;&#10;bawpQ3eogvcF/dEitp5/r28MRb833LiAo5B207+cAqTvVcl5ks04noo3oNq44/yLi9i2pq8eVerp&#13;&#10;/3KWUDtyKMUBRiMm51XTFBnI0YXymJdovz6UL2xmaRKpi++NC90Nmpx7LPdcGS0Pb/GV4odyOlCC&#13;&#10;nmfyhhUsEN2QfjbE5KmPn8YwFpgf+qFsr8KETx7KVmUtUyx1Lq2eym3paLiNIQC7qZh46j5zIw2p&#13;&#10;J18a43ZahrSc3KRLq1x/4U//4ofdWAfcJ6HJ86u7/m8FRrxk+YVPHSvFMo0URLX8oqJ/1UeMxp7G&#13;&#10;J8dv9Cvu8P/wN+zCJozzRrXOxYlj9rD//Tf8a1zx7/cvctI34+jO9Q/5XZUMZeew6CPWe9rd8svR&#13;&#10;Xd81Borgz7qgZwzYXfsd+9x6skx8/CjfLjJlq8cptDnrebggnuv/0NFBW7vIEBD900leNVyF/Ykz&#13;&#10;fnbc8alwL86qiz9Jo10dR+krDMT0BWKgHOwowx0rmEODDS50CdcTxkNfUswx+NzjKvxa2wO4PNd0&#13;&#10;GYoo7vZGzPHGfeQwCo2D0O1/tmpGO/blo/SxoBX6xf/wENE/dAzXAxou/sRi+Xd+qNAnV4W/+2Ju&#13;&#10;UOe36Vw3E82L5T5FzLWd2ZWufKHXno599nfQ2JT/UAWz0EFnCLx9BBxVvdpJVU0/gSOu2Nc1tz+H&#13;&#10;JvC0L4Yn/wwv1I752agEy8pnLw/PqbIz7sZIKez5ViPjotCn/2mnsfE/BmLKV1wp4AeNHPyYI+YN&#13;&#10;QGoxDcvKeBz/G9BRiMUGNfnXjSQ0SYvKsole0fZTc0/Z29yH2XcHBBvSgd1lErLaLf/u+b+0uxB3&#13;&#10;+CnsFBNORZCwt+cfN3LB02WeCBnczVPjTuW0yUeDLk+Q5ZP/E0Lt+DT+0UEiHYZs/UGcAHxBX07J&#13;&#10;8eB5QDz8i6OoiVQpWvwnXmaL/dGa8r+T2FsjZC7VWqHrkowJ/LuW5zzCo5xri44prR8i237yGzd2&#13;&#10;dXMv68K/c6Hy46/vfvqVMc31Ptcg/va3v8ELeczjPnyAv3Mfjk+uGb73oaKvPCFJ/9M1HgdfGWPL&#13;&#10;13P8U0t19+KdYwVSs6MlAs3aJICCtsMDnRos6Oe+rcPfpISEdr6kN//NcYHC2yicOApDHG18g7ay&#13;&#10;MqHrgrd0B8miF468kAt9H9WQF/qHBoOtP2I35Tx5Lj6Gbxyila4/cBQPPiW/BazvHN7spFHM+n9Y&#13;&#10;Bxbyg1F8UAQubArY/Dv7YPyn8y9w1EtcS1FdQxwE2w6/4MPVOLu9x4v6F/vsUyZ5lK6SF6fpu3Zj&#13;&#10;kYl923eCw89ok3CdDrl27HG4n24D5hjjRcXWbMiNxjRdiQzl218c/7exT00VGO3DvtMPIgTpoad6&#13;&#10;s/kdl0j54u/pn3l/WHybI/B79v/DQA5v5cdVO+1j2p+E9vM6dZ0JXLE2L/7KP7js7Sd3LhiebZKa&#13;&#10;u/yFaVyQ06ZzKrufpPLAapv0VmQyYN/JWR2f70rt5jUwKX4YbceGsBMeQwf+nDmnaoosWqAzQBBu&#13;&#10;koARDuoE1yA62KicThZfY348IYUuDL9VFSdacMLhp4uW8kax0xnnF2DwNydMUgekNJIY1KfT4AHM&#13;&#10;J/ZUSwPnCyr9nb2TEZupZhv7DJa/9hc/JLC3LjPlS6R8B0AT1QE4H7JvsiV7AA68TbSOfHXVp0+b&#13;&#10;pqc2q5is/Y+/uEH1g/JXt7GLctj2KxPbXQAyCfEiF+qcrHsA2A+iww9afbe9zN9sCoCftPpr23hJ&#13;&#10;4wEESnTCOyg+FPNDzKP10Ve7ejIPXOPvIO6FRnPFHxj2d7a+8Opd7zSIUfjGXdnKlGW1DlCOMV54&#13;&#10;84DlyfY9IfCC1HsPQuD6o8OfHTj4+Ke+xseYNAmHdwfYnK6AHJkvtSC/qAcf2zyZl496jOdiwgw+&#13;&#10;XLGKEQVj64XfnmhEWf3uE48OBv6eWK4Dv4tqcl8iJqtBMUYKU5waJDGlqKZG3sEPi4+853v3KQRt&#13;&#10;6spEfsDNO/W0xTjZhSzcJy6yVZ7FlD2fFl6ML/RO4F6xw1lzry3E/z6Z2pN0Hpi9jKxx/GunWquO&#13;&#10;+tTPsROOky8sbcDS9ZwQ2qf32hn3vjqVC4++QvVMOHYXHhMNJx9cgLTDdBcUqyZ7J7wGKRV/c7dh&#13;&#10;Byrr2UlTB23tgNR8ACR+d4mw117j7lfnnRQ3AC+P7K/S3nyjFLnAxheq8cjd2jf8mGH26BMQnqIp&#13;&#10;JE/sNvMxtidWc+DkoJfubZyLdgyuH0VKfmyPfJlqFHHuAunhZ/6YFj/KB88/4PpQ1TJY3cSFj2Fu&#13;&#10;XKPe2CafMRGBknXEsX+MS+n938uPVqGJe8qXYyl87Le7qOM/lV/b9Oj7YT/6HfuVlaLJu1pT+UG+&#13;&#10;9QMAOZlOTvh44ijgoXPMJE9byLR+7OZ/auZH/LRteN2oY/nwkmfd//BrUku5WGX/Jvj+3CBkxUTz&#13;&#10;uvsou2eWEWihQnkqgt6Oj8nXkPoqfImnbPRlm3Vp7Of5DSgdSEtdAGjMfSSObcBBlUsfqvpHdqGZ&#13;&#10;BbKW/M34k/0HHo8rP0R5boFEXeYpWGT/4QNtpmW87K+/oUV+8xRvAqHmosoSl7oJDI2+kNRjwOtH&#13;&#10;f9vx5353wh+69/3/v//GneccKz1OfQEmnfL893jvDST2Ef344liHbV+5u1ldOfJT5k5NFlZeDBSL&#13;&#10;v8qiKXocsVGQevAGG53hpgC4uChjTToIawV5/T8QbWPQcSxdpFaDuz88FcJf438Mh2FcakqJm8vG&#13;&#10;zlOe2/8knfyn/yUEL560xnP6DtuUwMcHRyHDlUaDtH96qlftwNYypebbDAkzjeVD+N6OP1eePMM5&#13;&#10;XPSDGSHP+Bv2xu838kfwo/zyUN3+tf1O2P/KfuW6Jf/ftl9rzga76/+HHfAV4Rl/cUeh3I4Ph+ra&#13;&#10;b8JduLhXTwpU+womF12w3qSMJ+/ku3Z+cBp/oV38hV6+7OUB7cJNhbLyS/zwdvx1DticAIJEXbxT&#13;&#10;MV/M26TePFKDN75N/bSafFrj2XFafk506Mse/0ugYptDZjqKJg4e0srbhVm3teANYKqfPmCZv/1p&#13;&#10;P6wubjlBQ/kv/Rizx14YOH4K6t9JWBsw7HfMutte5WNN/ATnAuWX1xeE8JurYk4+VI4hGiPLDpjz&#13;&#10;49ppUO/z2euGhM1+6Z5zxRgkW3jyHcdxT37na0/LRp58e07yFS+5/Nh5HNn53/qW/LLFhWUTRp8f&#13;&#10;AiPp/z1fpEFuhE9r8ZXz6qOEvy0Wf3G0Cx6O1x5Tnad2Uyx+Z0oee618ef8z7XBKP3nJnT2LIILM&#13;&#10;07sgVswAcvTrmFC+I/D2vxE8NID7tEfw0m2O01holIL9Cc6kxScaYzTa5pMwFn/9DFxo1DOfyQdf&#13;&#10;+GCqZ7qea9yb8Dyv+MATQz5N5LlO47bnH+AdhegOHLPQ50V7fV0UTS7keRH2Pi2ubJP7GwtadWY4&#13;&#10;eFMNpzPp3Lkci3r+HMTuHgddRmz5Rt3t3+jhAqSRu/HEk7mtWDlQOKGSlKL7LWDOXwLmF+3f/OfK&#13;&#10;aO1ANSMWn3IqaC0F80p9TQPO1eAQzL3dwtTTr90oQX35AEy6o4vXQBxCjL/p5NhQGZxS1n4sQufX&#13;&#10;XOSi7BO4Hqe8ftNFXcVQv308sQhLR0jlKyyZ7Mw5tW2IUOXKXtBGFHK9ZVefqabjj+7TzIY5cL82&#13;&#10;LsiPRtpI7Pyi3skEJz/RB5ACgtLkBZfyzHxxCxoP6dTqhsuLrNqvz44lxTdxXLh173RLhPKZ/ezn&#13;&#10;bUGyZjNeV/70QYrHabJaXW29vHlkF3zHP/zLnGr9Qt6g6Wv+y1klY3/+F9u4q4MBx2+zw3CZkZPX&#13;&#10;MSIe5Lp8XAdrgzlG6tsZCo3tiji66w+fngKcfKVIkZ9wgE9C3mPkzjtp+8wTMZjnOpRPX7pWs/4E&#13;&#10;EH4+FeR211nU34j4ilh1vjdmC80e9Un+9j8x/1SP2x/EyX6QHNuzXfvvuNE5NnodP71z3iquynh+&#13;&#10;7XScttY1OP9+2G9elaSekBixc0H0KNN6R/6xX6AR82kv/kqf7DqUx+VGsWzrRhbkG3lfwedFnPlc&#13;&#10;P+kciDPuxkEdha1/WdSJ29Fm8HDrzn83DuY3SWjel/3gxAm48bMuH28m7NxJ+06/vvKl1X5SLBXk&#13;&#10;zorFTx9+9k1Qnj+QF90EwhNjIH3xhvngvk4XX3nTCzStD2k9IpOLg9yn3gxCAG3lv8LEA+f0vwDC&#13;&#10;tJM9O3wmvvaBZw66p6rz88KMH6/kEu+D71nMhMtj6ywxpr2bBuRwdGzMKD/gjy+U62b2pMBRZP1P&#13;&#10;m9RHBL+2F9YWnCZjDKb2+SVt4wHw+GokuM0zzAnaHWMcXzYmO/56vge9wUmgFYrw6PQKmh56kZc6&#13;&#10;qQO8lIXFTx3LN9plo33iKgR2whxFJL3nBJXjJhDW2gBux58ZDhg50mrDiYOo2tBYNSbjq82xgkpT&#13;&#10;aUuXhMMnwoOjnCOWXfLzu3B9KG7gp/zDYBq/4ZVu1BdniNSXXX0j5n5NvnoHyj8SbR22uRP5vvkY&#13;&#10;6GzN51FSHzgv+MpNzr/zVOJ9a4UqGDv52e5FvlcO1K4TQ0Lby0+/8Ru5PuX4wo3DH327AHufhvzg&#13;&#10;b0J+/v7Tz59+3pgFF3Piy2+//vQ7BvVwAvMj+3F6cMz2ZhwnUoZpRmqLNTXkmy/fcKKfnJf3tpNa&#13;&#10;waMRCeB5XDA+IIN6r1M43peQ7GRZO3oXY/Oaw7jHtQKawcrxT2TnSGqAfuaqcybGD9dKhU1HGKuD&#13;&#10;Oat8xeEf6bRCdYqvah2f2xJb5blJJ0xg+IKUbyNtb2jN4zwji0f+hSDycOPvPM063xwI49EkSpsW&#13;&#10;e7vl5EEvXnQAwfOtUdqbWtjj+Gs/7sEdgcrn66hAXfuVZ1H+garfhgsX53fHYZzVHIG3A+mBXSNA&#13;&#10;NnL0rvjGrpq8i6/2Gz9150u12wTcjYwAN3oVJTYq0jEEuLa+udbaGDZfigcPSfhSz2JDvqQ7tPbf&#13;&#10;2hR1jQ8PIu0Gwbg74MwfwhU/fbRTQOOkaG7aFQ1t/kEYj1Bpe4w/hw+tNqnzY/4tjXLMcwtg6Jps&#13;&#10;sKBe7Mt/6UEUTUzW2d59+PlvPOIK8BsHzIhzvIL2mbEjACEFU0JVkiLQroh7AHm3k8qsA8YygXcC&#13;&#10;mnKS1HFWu6578MNA+XSxkEFC5ZuIOF6kOgwgJWUa3A2wd1YZoB1gNS+1Yqk191Ub5oRcvIuiJKOe&#13;&#10;fG3hX/528AaKcE0CabSaFr1pHWAfGKqbF0tKEJzgBMtNVP3XBEx8AOWkbTIdS1HZJj+YAnQmm7qI&#13;&#10;2oBXbGKKqk6KHFi1zTtLCGiTHAdoTkTw3zt/NzFefCPYVyL0ehATu5NPNZ4afpckRw3r5oVuUf4t&#13;&#10;qM/NDY4vo6bdmCsLKnQ1DtAyaHdhFP28469H6TmA/M7j9+rq64yS67fmljgra59yln/rxFQwEvkc&#13;&#10;lET3IKWTtT/bvZvBVz6px4mnA3b+Rydp0oxCF1CpyVMK/b12Yf6rxyDZywlDtfgE8TjxA515WF7j&#13;&#10;X0+EdmEVieinX4zLR/57fWhn85qnXiY23JHXk7aIV5Z6bDAk19XFu3I5YPbqCOoNOtDtVOTgFjN4&#13;&#10;Al/czE95GU9wjl8b2EwaZSlMY6hbdH8vNNpv9UMnSpwFN2E28PLxOIGQDujGX2LlkiPXHtnp/71e&#13;&#10;xQPK9HzPhcQuNnJC6YHVCYQLKR89IbIvcTDQn5Wh6YBR/1l/0Dj7YnbU8zRSX6IEA6f7FjlMEXSy&#13;&#10;vzdw2qIf6kanL0E6F0FrgXYR8p+INWqePG+dmjZTnf8ouyFLev0Pev+7IWNM0kwxtOup7Q9PGB1R&#13;&#10;yYovSqSOvEYxpn7f+Nn02JR75KuAsjwjdgN+5XeWbF09lFH7n+XnX90hn38h/+qdwKOwFv4r+U1e&#13;&#10;/yBfNfAGZIc2+08ZmBbE1O8/2X/aHvYPNf9TfGv/jcnsv/Iu/7wEUKOfvpHFj/IBqGwbuFe3Iz+f&#13;&#10;yMKJGG2xO3b94H+5pvp4RAfe4r9jUU9s13BzBXHm3xHiXX6OA5PkKIdE2cnbXfwowTS+OdmWkJYj&#13;&#10;NQCif3NEYdIrF8cCcFgASUdZsW1spICQ/eYCx+L6ivWjYzIdf2fXs/8dn5z8ywiVPfKvvqn2Q/wV&#13;&#10;d21Es2P/4a4ydtv2LgqKqS4b83fsdRx9/41Xd/CU/IcvH7thosUCjikeQz589YlIX73h/MNFA4cT&#13;&#10;+DL+765IXKFHWVBxTPJGe6s/feHY41zFaZSvmXIhLkOgRaZ6bJzWThqOns9xYD6NBBbU5o5jv+7R&#13;&#10;nmhzzOxXhvY/t+EYt3hJV/7J31ywHWxjoh4xDipCbEqNg7f+D9y+5nb8L//rfwVdWTE/OCOgTRlt&#13;&#10;80U1YDt53fErBslXRzewRMTA1gH0oVU+gf9KvmTRqZAarqr9UgqQOjHAHuOPbabskb/MGY3Hc5v5&#13;&#10;K56PY9vlvSDDG3xJ/Ppf2z/e9intU5Z8pg4aKx//C++iz20nN/8q/rePhMaX/r/z7x3/VfGpp2p7&#13;&#10;4qTASdd3Rz6Q5hJHvrynIO13/BEkk7bLVzSBcKRRzqaQr6pr7NAY6sWD7yrDPkVoBIsR/9k/24SD&#13;&#10;JkPawlNUGwX/jj2CPIfttDh0EadTe5Cz2jhjP6NE7UI3xk2+Cylu17e1l5hHFrrIed/QwOuWHX82&#13;&#10;T0Eu9rfgzPww/+mPjAD74X8lra6Ovb6euW7j6rVNdYu/zpkl7LK7WJSXT1tbaNduZLiZ1xY3NmAz&#13;&#10;9capN/arwx3L9crkUFI2Hx3feJuvN7o577WP2G7cncOFjbAw2E8D6WUqXJbA83HMf/Cf8xOV9fKL&#13;&#10;MtXbLf9JZ5nxubvoqblw0PkHCK71fuNnAJZzaJBY9NZZzt85bjoudg7MhFYdip1xMb/YDLNC3SV/&#13;&#10;EpO/3BbuqMFOa1xosqyt+oiGFrvy7fQ1H1x8l2LWT24ygChvErFXl4PmzwjsZwa809/j1H1DCHtv&#13;&#10;zvNYpyxkvpbPciYaxpZjk0/jcDTnHzyOd94oY90Ljc4f8hFtnmboD3UrfjlNbfAqPJwdbLu2cQ7G&#13;&#10;66yMexcioNeqzuEsUNsnYHKunhlWEg1DUW0GmUq55J5Y6BvtuZsobu4edBWwS5ra1XF89Ll5Vt4e&#13;&#10;vDs2aXshkZc89X+MsQ1fkNa0Q08wxhtfNCfCK+bt6Z8ujOfXZMqDegwNIoXOBWFse/zJGMiNcTKV&#13;&#10;DtxRYQj4VDLmYssZfTy+PmUrCyMqr1knM3nR4GY+81kqy9s4r6mduFKSD6dEbTYOy14HfefqzqFU&#13;&#10;NLbTF2b5w/yDUmnqqUykJUv7v574CdBOG5ubnf1euXZMplH6+hJcFfjSU8pqtnq6T0EZAXVRkTb+&#13;&#10;3nMRy/Gtt0wJouw5t2KVvXFOMoUDU8FeVa7O9qHJt1Ed08UggbabmKVNrfaWnSvrY7rH4xjdRT1f&#13;&#10;SUv754//LykCD+JvLPs8LjZLyKvgvMqs1eztl65Z7XWuxp+fbXEscWwD7k3BsEo3FfvOYv5U0gb1&#13;&#10;124dhMdQoJUgbPngvJix4CM3333gPNube637KlzxPoDjzcAys//uJ4rgpvPczDlzJVNAYrC4x8b6&#13;&#10;AXi7uAoC/PSnN4f7FtZXL0ByUeGF+fduJKYO/LsXHV2MP77f03RlUjDA6cI3/gZ3gdweCY4827Sb&#13;&#10;mjraIVBhNO7F8R++NC301NcJ1xSG9lNIBt4mbyTraaMCTcUB0j/+d27DHjQWOcq7F5KAt83yszRc&#13;&#10;kKTf6Mcv/KSDa2Fffvvlp98g9Okwz6nU17wxH9zsQ/JOVQr3+Gs/pmW2HeGbzx90acKQz+I/Jc3h&#13;&#10;GoHDXdnSY0v8jjhh1yfCM04ckih8c46GqIbQ8S9XXXw5Hn+KKw93z2Ok1PrjCeuYIteA0pgxyIrW&#13;&#10;OMqA/9P/Gn/VH306L7VzOSaD79NknteowuRDT8HXhcrDG3fsk97E1BWg9JD2yKDN3NFP2awO+IDR&#13;&#10;B5jIRod2UcQoZFSiEWZRHtC3FwA6ZaAW911htZSNoYiDxV7+MkT+jeiNj+LkNvmJGGniZkMqaRiF&#13;&#10;LpBFofbQKSoe8r+6mYkeu2KSRlMe2/Fx8yL1a64AUryPrWpaEsvbi2pw2gETUnwBi99//fLTb9zQ&#13;&#10;+6X1X36WyrUFyHprA53HnyoT0DqHKhBvugcFvfH605e/b57mOr8/62Qnfc/PK33m+oXrD39Dt64R&#13;&#10;pCOv6aSfff3yK+McOJ9525Gxc75EPvt7sy/AvXDpDRnN7/SD8nVM1s9Pjol6plNIWtZGb7U/oJ/o&#13;&#10;lPhqMkm7g7LzT9pknJFg9JSjUEDmoXmbYL1uXOgXNHeRX13KdxyHgJ7gPVjaqoxeQW1/Ttc7H4s7&#13;&#10;X9DAQ0tUrf5/7NKa6a3WUCtrmCBSEr/6dH0eC2mDYW0iyQf9lbFcFyYC+xL0yJFf+Lah75v5h4Nm&#13;&#10;9XPzn36GbTIma+W97UEt/T+2KYZ/qmoSXZU8v/4r/tXFG8p/4RrEz/zW8ueff+YNiZ84Tikval7v&#13;&#10;uutfJuvT5sl/2Jd5aHBk3rm9OrQl7ugIQLrkmzwRycAG/h1S2K7/BeU7EI5XQVOW9tImAvzWRpX6&#13;&#10;xkj2si1cIlowb2aXdIs/4KgXl4esi0frcuat/IgTrUB18ZM+QLuJQ7aUNVX+N4ZBUxKKGmmDUAzW&#13;&#10;4L5/+Pk/eITZAPiOWhmjezxkpw1+YYc/Fp0xNfo1b+xbc0FywKGpQSrJlNv7XYncOwIcAARJ5oRL&#13;&#10;QnnOAsYxeDHyOInpImQd/RgPDy9WdPLFANTdEkygHGCnFzt46ajVD3/tk7ZByE5LK/SeYJobhVUe&#13;&#10;xw8lITgGJF9IwOagAZdYa46FLnwe+cmFRxPhpBhsnTn5UlsuSHxrugNei0PixRP+FBrw4Otj5cFV&#13;&#10;T6EMZAa015/SWTwhdXL0SmfW/04CX7mrxPc6dAKNjdmK370w2uPeDGC4IvklOBI1dImuQ2iEz0Sr&#13;&#10;D1WUlSYklNtEBovy2WiwyIRIbnow+frCxcYvXAj1LpZX3n3vJMyLWbM11vk/QsyTh35pwmfM0Lmn&#13;&#10;HoXp5/7AYSLrb3eZw+aJW/Lh4UmKvraDZsfIRluZyZz2G5o27Zj9m+Sv0YOoT/49BhLlax8fQ5Ge&#13;&#10;+FWgcRDgnR+aZx7724++jzxEaO69lZ3Uaxs8MFTD0BhayuWo+sPLeO+VrvLxMiW5Qp/pgib8/f2P&#13;&#10;V2NlmU+TWIMIrlsHSQ+IbELkoc7V1B9FPXFBgWCSGTfdGS5U8qhPKleHpddOjIo9v5GxKRI6yxNO&#13;&#10;6uLeunce1feYyHti874LjWBQd3L9ifdtv+C7XrOqT8xTDrL64cWTIsqaZDzl5351+Qsz1k7O7VdI&#13;&#10;VTBlVNiWInxJe9qKJ3VtcQKC1ylimwHJCC1go9od0qKu2rfy65/CxT/yxRredNSHaSWKuorPv3Ll&#13;&#10;gXPzzcG6Csp0uqawmsgXyhjwVf87vALOfomM707AaDegbvKBLPIET77jRZM2Wsb/4Cd/NHMksQcj&#13;&#10;U6X/N+RL9q/kZ+MCRFH7p+Oh+rflJ/Of2D9nKU4fY2HyoaBPTb6RqWe+8T+ooNuuQZe2inUNtQGc&#13;&#10;xh9qAwnoT2Jg+JyUK2/LYWHKG0H8T7nYHP/b3iLXYZY0b6dDSPSqZdl2NlNaeTEmH6Zfgk3uWade&#13;&#10;TAwbsznudtOIF98aV+V1Txpho67wXFehb/N7Jw6B3dVcnwYmguMpanUCrS4QqIqT7rSzoj7s1OLC&#13;&#10;wtJh6hTB0xYFZ9vJP9lxcOMLe8Y92V2kQacNZNPdya4LC909CYlj6Wh+ZnGE4xS/9dCrxAD7u0M+&#13;&#10;Cer43yJPumiPiyS02Y6C6v6OkyDlw2JO+c7iCvmTCaHNxwtEqBBBKZvbP9MFfif+2jjm4NN2vTQ0&#13;&#10;2hx8xoKdQn7s/wkPvD4bPXVBtsnRSuOT+1omX5RwFBEB2OjVZNc6wPLPdv5jhJ825sBJ1uKIOgRL&#13;&#10;8bJt+bd6DC6Po5McRRb3fEndZ25Xvk0xo1CgZ1sCjnx1xb9pYtncYaeYvmpXb2tW1KlGipO/urGk&#13;&#10;DXlP+cQ0OnlB+//H/qRP/hRUlT/bT/ZNlL7N5NmmZ4y/PUg93I6li2/twLRfVP/tL6DrQv2T/VRg&#13;&#10;LTj54VUZRoQ6IPlnVJTXCNhRsDkZAcdfvvynGW3OJ3ZCMlzpJEmnxgiNc/xlt6/5XyxF2Ldu/wc0&#13;&#10;L3DXOx/b9xViAuKu7eZJyok0W60rIvuDKdRm5YtjCxzYj1Rk6BMVIXCPD1hnUMRrfDs2CXOQl6XK&#13;&#10;yd5FB2DWm3IkEjwblVecpANkkvFEAlytnCFEOdT4F7enRqR7BE9b+W9eCtnZ9prUsU1PaWG7C9qT&#13;&#10;L4uYZ79F9fH8A8T4HzmpMJ9sfHf82Qm8Q5robQjwJo70R548zIVb9wZFf+PyIANPAejZOw9Fzhbj&#13;&#10;pQXLZl3NvvgA3BORPvVAzMj/tVHWQTj4XfKtz3/mn4O68z0vIDXPRZBz6ubL6ugNhOJ13Jv9xV9F&#13;&#10;VSoDac+WMz5wREGBKSepqMRMlRvz0ueUbaTu+e/GEbGO7rZBJcStc1x19/jFuW4XDXjK8aOvDvem&#13;&#10;W+fVCYEfPJ5zYWXB4HY8BCUL+8TsoosXldL1yjfegMxhcxQ75eG5n3N/IOlU/ORhjPCTFx1pHk7n&#13;&#10;d+CKCjB+luG7vEhZ4GghUSyv/NBAxsdHluU7/rZoV4DFO0xlnN34OoNt4/MQnACAwuTKF3q3qR/O&#13;&#10;exyTapXfcBxn8Hh2q6uLpSaYKtjrxexCkOfTLjqSQy2oikB76vDVNIrJh/bvHEpPwgEnmbdZYu6W&#13;&#10;WuSR/r85xvxKf8tLzOioRCXhHH1smH2S2tQxyzUWaxoPrlrfvlPQzHEtgWi/2aZn1RXfkKM7rhPP&#13;&#10;QiW93NC12PlEozjU59zJBCYeFfaU/IN/ehkHeet3/UVO6//6rnqMDBwnj6ispdJaqVlci0qg31Kx&#13;&#10;a/l6WAWxLE07OCnMXhskOFs3k6HX1hLc03DmEMkRoD7Jw1JTBZBeckjtyMd+GcrMWFnoZ6YY1WyR&#13;&#10;ALkO9SJiIR/GR/u7eshUMcaf8a+nRfAkXYcYuK5Bo2MUqL/9KrW4+Ay9XRdb3YV+b76mNsdOvvqi&#13;&#10;vxIbO40T9r2Sf+/JZ0X78yhf/a1ExnYeGIINZZcvOI+4NjaVQNkdR6BTTNbDH0muI/X2Fcqv3MzO&#13;&#10;2w6zx1Giq7AwcGj/yqLvOyfHXjiQCXq97yqHOmqT/Bw72YFTAbscx8wp86/X1OKXXQyDDtjW/CKG&#13;&#10;hv4XJbIpFUK4q0qemBDgw0LReONO8qaIxAO2EAAE1o1S0amTfIHH+OSZxPx5jtTrV6Hx96ve8dMv&#13;&#10;PIbOH3EioN4Y8sWnP+Gt3pAgngsw+ML+qaVmd3M3cSwD9UZJP1rgn7g1ZQNF6sYjnfWj5WHnM1uj&#13;&#10;CQq9bJIfs9HJMzn2sUNshp6+tLy2ITTcMpka89TNduDaXkk1KfE3+2yd7gczZsoz/7NbLxCT/Zac&#13;&#10;DXCwDXlKVCX1tG7Fby/Mm5SOGxDTDlxb+C92JHLzC+j7fTlzXELRKZhfKVnv1I82ClK+uEe2fOOP&#13;&#10;5HyvMuDIg7bL1HFhEYhJKOoSH9AFNOa4By6L2rNGhLwkmHYbK7CfbuLqh8VQcuqykYBCPpekf75l&#13;&#10;IR/bsk351gVJuL3WKEPH0JPbZwu4GxbFQLdiJdl46FOHFr/qx4d3omLPsYFz6H/8/b8Ya3jTXWu/&#13;&#10;zrGggcI7d1XDcc1N6UJjij6N34gysxUtcq9xJo6+qcFXy/sWPZ+i/Ao+syCU229F/v4rD+EgW821&#13;&#10;+cXfgWWN8QODlMet7/zepLlWPw+JGHucOMcKel96LO7Kn45lBEV1Van0baDUbwrTIAvw84Nevn4+&#13;&#10;9+pPdHSMF6n5KWTNaWhx/eUd+hcj72LG3jtn3ykDnkC/xivHabnAuDdO5iXtmQ9vjFSzi880CWMn&#13;&#10;W9SkoQq75h+ruN5RGOGbKQpB+LNvyCBmFmJxCA476KUNjW+EWRbXA4t5Vbydk9isgupMVR+XR86x&#13;&#10;XPPNv/rVuj4fDUVLs8tCCpsla1G943D4cpzjguM//v6fjMObQ//t//kPLkLzZCxjssdSn2ptjdeQ&#13;&#10;q49xwif1M3nF17bJf2u/rcnHWdqW0yhltXodkm7ulW+8nnre/j8viax8/TTa+f3gFzgFFnn2UBUL&#13;&#10;22d/OlKT3qbGDOppT32cani0q+b0glo7rDuuJQ8YjIS7v+NIYjXOTaZHvjS1RQMddb3hJtwp0IdP&#13;&#10;n/5GjXDyKpZR06IwECXoYhigD1zoC3awxE3BOJ1XaSiwBMrkhDQMy5IEKgZHT9icAVzF6MIEP8Od&#13;&#10;8Zhs8vrIEMgJowugPo0AUK2ie/F1Bpx0dQeoFzVcTWR7OEwDAcmzTkxdXUSw7uSl1ytZRidPHHRq&#13;&#10;HQM5l1d26jR0cvNb1ibGCI8dDIBujmMOZOqxHNTlVCBMj1GLRDMdMLZapXyg6sAgVaAoNpWS1okN&#13;&#10;VDJ+oR/G025oG5/9FpePnguTkA5lux2rzqz/dweXJ6pesOw1lyYX236jYbp2QEwazDOInXE529WD&#13;&#10;7gGWE1foLh7O9G4MLWrCjYLK9wfXvevgqwceYml8O4DnKDieu+iafILfQGhgnGTIH5ijNTV8sYMQ&#13;&#10;nDvhee9sV3k0+lSlE+kupKByuaU/aCunbhzhl3wXF2wsCY791BcrBwDpDIk6pUq53OKENNqvTn51&#13;&#10;MZw4DsLCNXZ6245/MOm1JennaRH2c8eNdrqYAAAkmaD7kW9teSb/opw/5KW+xay7mIk0+tlX75OJ&#13;&#10;XUyUQeLxjb6jvQuK4ulj5OUadHr96o8jQ0AcMwsb8hcMYEG+7CBqJY85MHpwYBThumB3RuoEIWLo&#13;&#10;SVdCuoPJvtbFCOqUWyShv3axnLo+aPEE/3UhEtJ8bU7J8PhImNrIXQTV1YZOiuDTiZt5QuIpX/2S&#13;&#10;D14LTVJrTJtR0saJaFB13BEajH3yQKawD/Jt41/ZaaP8W55nTiO8zF3+9OnkXvkCZauWseeLAkjJ&#13;&#10;N0eTKasw4ixNNb7cu80K7KM0z9CyjveD/BFc+U/K2Y8eGfVX8sXFj+7OFuop/2/lq4e9Vc3LEur6&#13;&#10;9k/ydQh/83PFI5EyNPy1XflqLsdaJNKXP/h/FIuDpKOc/VQPU6epnezkf3gYFxU533IZqjBrWUHJ&#13;&#10;CJzyG/+Le+NvtCd/umi3LB4i1NnaI/5X/nDCg122QafM0ZuDHhTEYPxrTEMfqwl8+mV+RhP7v7LE&#13;&#10;QZ4/Ks8hoXH6lRtEGqsZr79wp3XjjTpl49XXPs3ob/91HOMEu1clMxY7/r9nkeEb7U5eduxQ2uyf&#13;&#10;9Sdyq8BUg2b/9T8Cg4uimpkzEN93E+p2/D+Hw4s5A/GvSlyaTMPByaX8sp7XM79jjHaR8P07Xt9C&#13;&#10;zM1NDqEMa/JlXMSvvWa1Yw/6nXG2Gz1ASW34/+QFy14XBRnj1QcXzHr6Xt/zD2+U2l8qmy2OWYDd&#13;&#10;3th/4y94/Z9mUay7PzTbxayWv8r/cM/4c/0PcvjFHyaq9qf+l76Dq6Nzgk6eR5oeatNT9HJDkONv&#13;&#10;k1ITz1je/peAJ+Gf+//o5x60OvkvhcZqp1ZeS7VJ2L61IsuAndIb+df+EajjpZOfep79yZX6cAbT&#13;&#10;llC4evyhEukBtxhm+7jgB+dv/779BRUB2YCDjvtP/NM0dZKYItcO2572Z9Bf2N/NfXD/K/vjVPyg&#13;&#10;1h/Il0W8Do32BwJ6/b98GtyYpnuN5Dv9z6nlPSmSr2NOe/pQvBHiXG3pYZscgWW/0tA3R5zjjzwA&#13;&#10;F1Nat12tzBMFKscvWpPvHr6MidMXlHhu/BNX+Iyy/4NH/vmxpqbxSnGLzpsEWj4KWcY2hTcmO/6D&#13;&#10;v6dIKT90coyS7tDWoD6R5qvsrzo6hZVr4O6imvj6DeP600g0df4YnTotD1tAga7FDRsV7E55VOZV&#13;&#10;eVF2rkXDlS+GejUuIOuQ0A6GIkSwlv8ipa4S+AH5W+gQF8oYwQOf6MY2wcqT/sqxrv/Fm8R07fgj&#13;&#10;ofkDsXeSdzjSN4c+/Zljzkf45Izd9yLkfkNuxybtHU+0hZHyWtQu7tAay3MMpxFe2t9JV6qrhNC+&#13;&#10;k48+PokjKOdoFzw4NoZjrDDyYZfO1P5jY09kuzoPg5bJTi5dv4infZ6veJ73gfMFn3a07NNKncdC&#13;&#10;7AUjZXhBoRs7T65K67lHNyp6IUNfgi/fbti0jTMpna2Hpyc4+sXjmPrqG/Ty7TIeA2OBrbrJfPT8&#13;&#10;7sYp91nXzwVqOHCJLj/B4J5TSu/5L1/Q6P8KEIUpWZtqqEsutonyxlwb1Nw4CeubRUUuboSHpTmT&#13;&#10;irJOufO/I6J1DuTW19zLMvmUMLKLCvK2xXMu23zaC59rN54BzfM6FgNdMGMQ86lTM6AvZbLpQ0cK&#13;&#10;CjJrl26eqyDHpUQXW4XpCvWSsnkWherJk7PyYc//V+YnbfC/d6LrEbcuDNm/Dz7qYdp8ou7TfzBz&#13;&#10;1osdOy+dzvrMp23jpW+Tjy7lAvTE2DcsXb/q//hqqfHXFu3HZ503q1fdA57kKq3kp2sC4sh/Y3P4&#13;&#10;CLXdq7Y2aaVRVr+ui6yWpYcKXHWVl+zArZ9ApQ/Sg70y7J/KZMMKv7KhpQjAohct4G3ujbtmndzo&#13;&#10;eKEgWO3mVDk1s2tMVtdEQKNPQiwpyU3WsNJHuDrz/40b1j6cvjaV7HPy1KfKoJ/gs24ODKAyPFHE&#13;&#10;on7sbW/sUnOFTr6Stdn1CF9j+J7YOV994abtF+bA5q956w3BXiTrJ02c2+s/Pt6Y24YQS2Z245YX&#13;&#10;Z/BF/ZyY2KddV0q1Ix/BrflsXMkRuBE+rEN1XIb+Hb+F2JM9xoQnoxjcxhdh69dKJOZ8OlExiVkI&#13;&#10;2/wTGvRXK7Fv/9elziUgO7BaAbitj0mDh6gdX1nPkfBStizD2b5I5My1r4dDX87qL21hXdL85IN3&#13;&#10;adNW1PhdmzZe7HwEnl88djh2ok+xYm0u+UqFw0O+BTkCrx0+5mBGrgUpqnyUltZ2CQT2Vb30QF5r&#13;&#10;ZAee/uC+mgO4wlPI3QSgp8piMGmQZzRXnzLhakabfjQe5Jo8DvpjLDq24RT4g2q7/+6cFxp/QynM&#13;&#10;ge3g1G2pmqfvXYuCsfnXMY+yrw837nmdC/a4eWpgp4L2G4xE2UeSm2CWFojRDlfjYP7W/8qXL+3+&#13;&#10;J19cC26iq98GIQBaOD95TAihdorKd8e3+zYMb0ykIkdb8gW4xdfA25AO7E41sEz8j/9iPr6WKR3/&#13;&#10;F8PLJ2Yjg5LClT8a819xDtd+ffeGBMYJ/Zin9KO89btI8mXOsBvs7D83h3e+7I1mX77ysMmvvPL0&#13;&#10;91952uwfG7O4yaljrVxjrny0Nibpilz7gv0bWRkOrkW3PNj4x/GA9f9iA72/C+l86JPr3+YWPLrQ&#13;&#10;z3j47ZNvUlu/4rrexlPWOFp31Wrkvud1rY0w4HkR6samMRsU38S2KGq79qKT3waGzQufxT870B2c&#13;&#10;V8an+jQ+1Lu7OV3CUWt/809BXATt97jh950xoWPTO6/JyGpjrSvDZtk7b0hxvqlTdBEf9dCCAMUG&#13;&#10;T938Y+y+bXPjoYtG+rOhs3hHvRoeMhTBJwyZyOLk36jT7DRMj9sNCDTIUE9s6PMr/Dhx6TjbRQ0Z&#13;&#10;rw85k+oBL3V3wII4vcBYLgBDfr5Jq+k+5kd+O3iyd27yGw8//ed/cvHRN+pxveYTT72aZz10knLa&#13;&#10;R7DwQ0TSIx/SbKdBs5/yExbSNMDGboTBcPHS2ZJxDvfJuowA/kNcQG2uJrExVJWjV11F8NjGrTCL&#13;&#10;tBoy5rtowSw+pZo6SrktOmw0x+MXmBINk28ZoLIhTUfKxj+batYvIQkFZ/6X446/5EO6y2fs+pb2&#13;&#10;91depKBjTWzv0NHhIdOl6LgeCKaanBWqYz38x2KKDxwZ4FquOpLoCj8MR+AACGMdzwFWCQ6Uu2IP&#13;&#10;f7MQmGY4uXrPAOhrPuiWqCdUnuqp3tKO4574A8wEXno//nVyYYGxwI4bvSgc4ApTfHSqkyX58n96&#13;&#10;TPW4QQe9m5rvLiTQjuwaJKUQSCx0c6zeQQQ6ek1+TvcTJBAcw7NWwhjid8r6P3/HnHg4mBortL6b&#13;&#10;eHIywHuEXF4+ecFiqm9y8C46fOjvWMnPE9YGZfBfmOi5Kd9Jpl7VgCZOj3JepE0NbQshDaz3GhD9&#13;&#10;JdjJfQXqOkk4r0cp5BRLQsBOsBq2T4cunRVPXjWRhW4Djcg0QOvmwaqqOrClihH1VSHqL9jFYScv&#13;&#10;EHXyZ0k6L/5pnrysT8FwrcmrzpLPRTJP1Ez888/Og0H/yGiiqMUgOdnupAbR/r7je04svLPQV268&#13;&#10;0tbJPTJ7hQn8ujsWY8zvneQBdGaaMPNEyWrgTgJcqW53w85er+ueE3x/KNe7iYytJyZ7UskDPDTA&#13;&#10;ZGH/uycsk49I8bGhw5mv/mDTPn23ihE9H/zXRKGFDu2eL6CozxYH9G6AxCl+9nfK9j/4xt/Y6x8Q&#13;&#10;HvF30UjZiTbH0Rs+9t8GSED5AwHt1ZU286r/ceqcy+6r1BYRwJFgr6fVrxLqW3jjn9m/uvAGU2ND&#13;&#10;mzxQoLwpP2SlPsUEXPCkHM+Dpwj+pT1c6w+eqM7emuNTYEQegygSVv3BOXmz/Y185b7Jk8Re0Bv5&#13;&#10;sirOxi99BcgNpPoCpTf4O5hI9T+Tf7GUnyssvOEn+I/y7wHrv5MvrZvqbmxmf/1/7L/yL15m0baD&#13;&#10;qlFmM8+ZpPQEmvwYi43G/C/C+BoofZEdylyLjQ/58i3+tKWX6CESXfHyLW3wT2fbHBeQ31Pr0r2R&#13;&#10;b3M68m3GxBTYmKp/zPu+qj3zTzQ9oADupnWC5mSsoYJ9pHyhl/k/+78ngKwAAEAASURBVIXzD6oT&#13;&#10;uTwhigsRjSvelXh+h5fJ+Wt3hG28kbH+b2JOX/VmAo/XvQ6Ztg9cgPzpE8efj1mPnXRmHeqYzPC2&#13;&#10;4zV26qP8CF/t1jDHhuzX9mu1jqDpekFE/7P5wKWFTpz1R5s1HB7E/bJUl9ue1Q5U6sEdkJjAiZbz&#13;&#10;H14/JTvdKT0+e8eE+MX5h0+Ew1d/6YdX6trh6Yaf9OJi67vvPPnJp5N73rfkq6E8rr3jlejZgW1b&#13;&#10;lLcmN/bZUOt0yiJ4sh3zJiOAyk7m7BleTRZtdgfT9LJBf8gI2fFDb+WOz5ExBOguv7s/pHGVBTzy&#13;&#10;L+3FaXhxfpL8IF/8pebi+mP/P3ZPs7+Wr6hpnPzssf6QP9+mImbNxjf2G8/637Vfp8yOjfIqLhV8&#13;&#10;/sp+/R1TTR6duE/782YgObu99f9/b38Uh25O3Heg/H0slDFybAXyg/2OP6k0PtizfgCJc4CDfxpD&#13;&#10;TC/9YCu8Mv3YrwRNthpfcNroLCv5zRhHY7xtFFf1+Mz+8bA/MbpMkmOIgCN3x1lpZld9Rb58/BP8&#13;&#10;tNN6AhImvP5IzS3Vxe/fWY3j+fFD3d0j8BCvPKvbQEgLFlDA2jz1NOW/KGEeGjhgoZ8y2rSduCi7&#13;&#10;hcZDWqwyZfa/lZ/fYejeEdPN/BNyKo+yede5DP7XCu3qwo2o/R+q4iEO/N7g6n/pcmmOMl/y8mQw&#13;&#10;nttY/pfsa5O57Gcl9FTu+U+CkwesQRQWOkCkCcpH5aEXVpiYCZZbsyHkO0R3Z60jr3ktPwaL+caq&#13;&#10;0m+cJ1+96c5tHloU+cIxR2a7ARV8Fmd8kjGBXiAh75pxeh4GajklcecM4DEf9U55j826bsz5Rn79&#13;&#10;RzWqrh5j2pzXramoiJEPnOeq+nx89C4Cscl+7XVcNJaLqrrhm9SegYZK/uYUh9t4Z4CGYa/nEN3g&#13;&#10;iB3Z5LEJ2Ddu7vQVoU6npf/C0zXefND5UTGT3uOYsC3aFycXwXFB5w6q6oUMOKQNOjS/gU7c4a9c&#13;&#10;DGuHxKDqB+oZkwbCtNOdfJZ/9oqlzs3OJEV/hMJj2aAvzK9hVFFKuPK1XQHF18IQ24vnBVp9FAd9&#13;&#10;jn7ln4gSucf4kVkGxCYebhpK8wZ8Qpx8uo4zL3I/LPjiOJPHaY/45LvScCl6Ewto9e2OMeBR8XWp&#13;&#10;6uMFZAXKCk2DTX4cmD8YfLirt3muuuzNPul9U6jtWBSs3BCgSmy+Lajzt61G58f1Y2TB69s7Hnlr&#13;&#10;g59+kn9f9Br25rNbF9fMG/1EznVeSp071ZYTyDT+5lmetKyfcUg+Sbszaqoe/+rfq+jUF77KB8im&#13;&#10;/9jwkXm+C4enTR1tVzeQunGVujeR+eYcL56J7+Ky+rso3XmtdOBoj/rMPeqIHJVhsX0LZ1SN1RnX&#13;&#10;VCg9FSY8YiGHg3HkP6ZpTZvmHP0DEdf6RK4kF2pXF+l4ojVnYCcxMpfUw6OYF6QtDR8449qeiIS/&#13;&#10;/RM+71isVv9+doZ9/j9ttnv+49DWOgr9nWhxyoAs5rb65ivMvQnvPRcLXJjVn76G1UVZ8+bVwcct&#13;&#10;E6G1bFxiqs7kLvzNR/G5JlBua6+6fEXmey6qRgNpaWinoo/AHTnMm40T/HxqvouQtCAulzoKOej3&#13;&#10;9A9QLAWOT9JEqcqnZlyoSVdfk0694gu0Zr6Q9ez/IhsvG+UoPeVwD41tFsmnxnTzFFA5LgU3gjS2&#13;&#10;ENtpvfxXx/eOsawJvXy+OQkO/vzw8iv73Yj/lXOFyU9ZysZfBWZNJXU8ek/VsuTgsBNJw1FM3bTD&#13;&#10;LT35Uq+h8G0ew+SS+Lrt0tJjJX2jC7rI6xMvce17CYD27PWA8oiZcmqvLn+oBfL3WP+gLEwZBag6&#13;&#10;dO79qv/L2+JtrBmnAecfKAC+6Retq1onH+7TznvyVBS1N+kpn/5ufgFENeXbdxz/zC7XTeVsOzK0&#13;&#10;T/FA/J/tAuYTLa5PhiQdTe4Oga3PJn23xovTgxr6//iouMZFGZIenodvNXknwJoxVk/x0y55k2/7&#13;&#10;5B82J0ZoVRNf+PGR/wANq/XGv8QcHmWF+YBG+kXceK//LYbkABcaHX8cp517+HNav/zyj59+/fvf&#13;&#10;Kf/SRUDXn/w4rtjLGzqUiZKO2RgD9MhVn2RP3o4fANO7TK3dOfCHHkAyfx0/4GuewOeVm6Z50Bo4&#13;&#10;5c+MaawB9FuCjmXJ0x6o/D+031jv+A7e7X8dd+D27RPrA27I87iZwwbRcbjB9QEkNQiaT8bGf8Be&#13;&#10;KLTr9GXB6DqeOkYsi7zQ1txM0+RTzqqVG7jcxKwnWms277ki4nGhC28g9aaR4zqJpLznIfrZ89/6&#13;&#10;/8U58V/+IaK8Vln+FYqOj02wleB8HZxH/tmUoWA5Rsdr41kW1I/Rvj6HxbR7U5Z6uYXv+Mn6Sb83&#13;&#10;7sVIxqHdWIfN4OlRzEWQX/oCfurVV9pNZdUDFlh0/lXetaqvXAf59Zdff/r7x/9bw3/wytWPn3nt&#13;&#10;Km8OmcPl45hgXuTtiBchhfFXblnEnwfPOFI8+kCSUHhQbMM3PUlLw5qol3NyAV2gvqHWeHXKD3rg&#13;&#10;91gw364+G6UZpvUEpLu5ceGbf3mkDaTjG39pj4avH+TL8dDKkuIdipWWjMN744/pbZJd+QusbekG&#13;&#10;/DFuiMLPId+jBS0gzQO6EYK8AcExoJ4AFW0lDfAwbJdZ+0muG5tY4WAsmvuWhQhA8RTQbz3eQZya&#13;&#10;m51qd9aNpxMSX2GhNtwPhYqeKKEdPACzWdjOxdADBMTnIR96mnS6KHW+MKADEHf24ymzuM4mWnWh&#13;&#10;VnUlWzoiYF1dJLr+ue/ipykCseb4LA3Xnmay9poPbBsfv7Ud2bKUXL7JAgR8fJzoHP1O0qh7iQhR&#13;&#10;scOtGzRj0om3d8t5MerdF+Lm4i+2vnIx13fT2xlaBEWW2z3BKG51DIFnAMFe29XLzW+q8ObLRDdx&#13;&#10;10Q5heZr4ckx5qGqZGV1L6vZ3wHehjwiC/7DgbHHil2QRGcXCRIB3NcNsdjdSZ20BtJ/xVLvgEn9&#13;&#10;AxMMvTrmtRze8/WN1TIi7w9X+81fdNhCD/XDWyt6Qk+/eJZiDJHaReJsowbyV34zzEftO2iooyMo&#13;&#10;uVCciU0HIXTMbchBy7bst+7BnIuL6Wb+gdsdzN6pTJt3i/qEUmUGbC/U3wuT+kIfuJdubdpsh9ym&#13;&#10;qr5+ZX1E3dAbu2cvjgeh34YwJ1hIf1xwICg7YQ4FZqNVzx/6ny028eXHQa50EYgmentxUh8wQlYb&#13;&#10;NnOd+v9H2r8oTXIkaZoekEigqntnd5YiFN7/FZLCGXZXFYBM8H0+df8zq7p6dnbXI8LdDno2NTVz&#13;&#10;80PciUjw+g+oB3d1bJI9P+6mrZ7fGJgxWnp+qqJvbbL+HO0NmA/9I/xh/cGSZ96gMcjOjqVuq4YK&#13;&#10;bfT6qGFvrAdYeYkD61jZ5U5vOfn536GVfylWeyzPtRD5jv84ruzhfwwBjcbf8R/fh/9sEUy4L8om&#13;&#10;Kf8X+E+x4Z2eE/3hT4jZJSb4TFPH/5P8a95rr3+i/z/jDwy3v9f/DDU5dOASxCDjHQ/+Kao+yVc3&#13;&#10;K39r5+/sj4v2v+b+Xn81/yf4D/yFn0jRRRiDl74p6sjGTw+QPoDFhy4SyvM1MzS2HgFZuSduKFZz&#13;&#10;pY5PgRPOYMQSr8R+n07/rbz/4r03Ihz47uQX65q8/+Gu5Uh87kYW48vFjU4sitEuhNJDuutu2/S3&#13;&#10;ndTO/mxcRTCv/wM6UJ5TenWBFJ9WR8elnt0BnW3o3vZqP8FqXGHAjTmraxHAXbL016mM52IMWZ38&#13;&#10;uBlh/3dT8c/h/i5QRfFTdngXbtdXkmJjVrQcxVXr3OKhC5VbqIvvXkXTicyH/lHbwvrG32jTn8Qd&#13;&#10;H/Gn32lPfwhBfFR+r3841c+ELABmBzQvqwDGoVfuG9Ebo4822PF/cIYdYTj4j/4/4Y8yfnco9/CH&#13;&#10;MBqrFq+P/ytHuSGhfdI9/IdU1TYwbR1e/iuR+djofwDsNf6rA3PyK38XPSdoVa/+m1uMeGX5AfrT&#13;&#10;GY3v9NfbuPvL/5sE+D/0gvm/qj92Z3/E5I7ZP9p//Plrmz3bvePgh/6AHgGvyc4uzjVWUd30D4j+&#13;&#10;f2d/fIdb+UtHUWXf+99VHj38HxNG70FX1Xb8KyuxmyLyhPV3HZJX6HeARkN8OwLzE32TrA999t+2&#13;&#10;9if16Q9FZrhP6YHeiTac+ZndMsCl4/8oKe/pnaNR/SkcyNkI2ul/uuI9pg5oBI/i+Z/0w+sN0zgO&#13;&#10;KXqV4dus5OLOYvnRzRqbW1ZR/IgK2EIEevhv/h/uG1smPhuOt130h1dJR/P12bYqRji5n/Rr95Xi&#13;&#10;f3KPFnh8QmC2hcgpUEbZcXz4Hsb27cg6PvAvNRot+agsvrL8U5fs4u1ki9GdyANj9wdW/E22n38h&#13;&#10;T1YbcTI5iwxSffG3EDsd4E3u1V+ZiyREierR9ngoW9GzDc7afAVltpER/eq0wdPvDg/M0Vr7l9tN&#13;&#10;Ng+Hd0x7oQb7Msv3P/zuYaXq7I/xtI/ed/xXmg4kNtasrfLf9IJn/PEqKWk/47VxXLl7MqdD5w/m&#13;&#10;xy606n5uBba/vzKpzIVLvJ2XgCNbx2pKOD+wr54t28bLnAF84Dv/xv8qzxJlZqUaZL77yPcsgc0O&#13;&#10;XBTOG3+H3u6N6zn76JuvE+nJSF1+hSS3oYRgxw5nwceegyAHOMq87X/HG8sPHcRDfYeZ49Eb7Xut&#13;&#10;Zgwem2TmjQ/TgwwQnoBFLvZ3/vhSdf4x/k8fIS66bDHggbbDM/1Z/BcNGQ289jaGeLiAxpZo/eTK&#13;&#10;Y3W7EGTtTM0Iw6mNLH7qMaMzsokoCp2V3DymjXZRTl+NnP42PYLbOkH12Ht1pzcw7Wgdo/zn3fhK&#13;&#10;BPmO3cRFVv7C735vEXj8u+R1FznO/1wk0MH47NYfqN1nsFNZ+59tZNWyifh46xXJXH5PtNAlR7UW&#13;&#10;YB1p59su6Aa7G9NnYPZa5OjgaMuOvZJvvkFBm7Yhhq0y1321zdxAeWX6+RYitYVqdp7sKFZirpks&#13;&#10;+HtidXoE2zeALDUeCAVTu+xiaOlbpGweCY4fod8RD/30jyaTX/1Pub5MoOTQP53z/5QMbGk883cC&#13;&#10;xLn/KA02nn0TPT1aO8DXvNp8GC3+YJ3OGttnfHoi8muKg/Gi4fnL2oLfRZj+CCp7dF+7FGDwEM+1&#13;&#10;8p68aHLsHH5PnoFNxpZkaBSleFSGPqPvhj/p8BfAQCgHHVyNvL7CHmX2PV8vWXZtdMWD2Pxj1hvo&#13;&#10;9CXhWm2NfH1k/h8BfA4yWqW022dwI35yDOQDTPueTGMDKViubfPmFYYQ06ydfO1vZX5BTmXt+ttv&#13;&#10;rRHVfzZeV3rrR2vQTFA+ha7bUo59wmNzBzKdJo/cyx5MSbUX70+vQ33tzKcm7GPX5CurxMYeQsDa&#13;&#10;Eo+QYzvas6mCFR4flkH/IXlp2Qq/9TQ0IhrQ2f9ph0cfSMY38BsDon8SPlJxN+L74YV/qd1EkX/d&#13;&#10;vKljvjX5azdj2OppMj/Fv/O5LnbQjv+JU2v/aJH3ettIT+dv89/Tp5q2NEAK9MQ7Gb8f/8k3Tb+r&#13;&#10;f+ff8CCqWmw4xkcPWVsg6s8KJTSAssmoTUo89WMhcwjAZh5u+OqjbE+JTm9EvuM/wkfFfu1T3Lrz&#13;&#10;4y4s4hV/H2rr3fPZbCdvndk65Zd8+bff/vbD3/79337493/777sIuYdbwr+ny+orMRCeCmjFrTJP&#13;&#10;+5PvNu1xqsh7perqCBYd7YHW5/6b7/7H8U+L8Rfuz+a/t47xtSchPX3559/dYOzCo7cC3q9BswdX&#13;&#10;0lJMFg/FIX01B+MzXtP6e+OY8e0vf/nv6cipmAOcYTi/qWM20nTjm/XlaDC2AXC2InGxtc+9Me4C&#13;&#10;wqxXcBD/Ibge4C2AayPzw8r4cS4afUHyS7y6VIPSE7eJqe03/yI3wbRNh41L1YEh8Pg/9Thu/XmV&#13;&#10;Z0d+v144eDi2UXQInxbJTt4H5mgqiv7Tdnjbdti4cDTEH2Py28b8itW+st/uyoJ0MTQnSufatrUY&#13;&#10;Y7a/sOMf3tB47HF+eVT+iPSwvroH4C0DhNbGxcadf/+33u43xf744b927eDnriH8+pe/VEZEWKfx&#13;&#10;pOdQbSz04lzMVYq/9lUTHoeN11GoDq3aMfOsbHRHn+OXI3w4QeYGtbmPsm3LrT3hc4dtTxs/IEc3&#13;&#10;mj5nmWqCv3NRfCuPx1uPzLf4W+ah+zH/fviD31b+JDz50F4VXSUHPw1WdcwPBgW/d/wpORP98Mef&#13;&#10;/vj89Vcn3FUKvBHZp1nMHArRJiCeqJoFIv3CeNWLCZIJlcC0eoS+2wb70IwKKSfXBtGTe7yhQN0F&#13;&#10;JRIEZyBw56YJkf9e+pIDCg7unNprJKdNRDa58+fNXpnm7oe7W0tAZLAZ9HEm5tFJ1tjizLMRC3+O&#13;&#10;sJMuaZ9g2dfRHWHvtkGo4LQG1VFCXvB8GuMbHMLpE4CALJ24D7ODwleQQd6Air/P5FFX+Q1k5+Cw&#13;&#10;1G2SVp+woLnXLDWx8/jwz+4W6LUDO8Hwt4IR+NHrBaJpAe4G9YJd9m2EiPe9WoPufYHNDqynq7lg&#13;&#10;pvDtYGVW46TkHCr+SWTh9Yx1vrRATqlo8pWfa5fhpt/Xv/11T2Ga4N7JwfnbBAjFRdjJ0s5ww/4V&#13;&#10;p1fltbH/OPEfn9qbHej9aXfpnS/S0Xu/0Ya5CTMK0R096Zv1Xhsn4yb9+BIY39I7lsbfhP+ESp+C&#13;&#10;WJnRfuJrY5gFeHYVNINJRr/f+xP3n379vNcNOAEwmP3R3SruyAw0ktqmAdIdLJXtwjR++QsdOIyP&#13;&#10;E0ODjom3p2385+TvWwwvr6+A1b7sWx7svV4pufvuzsgzavy0J02zxnQ2iIf+2jP9TJDZhO2k//wv&#13;&#10;/4VlrowdPaEJZw3DXrXvMqDw4zcSdvEa8mtfqMrup102wLL5bALuUNePs4fBGqnDkdD/RtmuunbZ&#13;&#10;fSfLQ4bDfHnn+n+FTF1ayx2H4/+05C44aJOH6vHDmz0bJNcPVbcdlehED/kHbTX48BkbKcYLHfzL&#13;&#10;PdA70Gdb4GCZDeY9FRcm4qMfcm07dPV9Rnt4D8WRBn+F6AxmSIc7O42Dykk2qBVN7rIf1JE6Ppss&#13;&#10;fccfzP8Rf5R4Oy7UpMrxJJkMWY/SFsW+43+SVwdp9v97/Q+L/UHebyTlkVa4w2N/kpwTrvQqH/1r&#13;&#10;m3pm/pFPhXelysLlxhXuArs2RBgQu8ScfNeEGg7GbWt/ulVZLzo8co26iNk2QSWgFg9ScZ31UQSv&#13;&#10;zYPRnWAI+lYTO4uL+r1FhlYecw/xQQy4OIHa4CO82EQj8WT0Vjv54r5JGX02xkbT61Z/azHTE4/i&#13;&#10;CD02Nj0nd169/sfPTYiLUz82gf/arUF/qv/i/Vt/6v57Jx5eJfV5/0P1p4174ot498rPjov/0WZm&#13;&#10;yk7NIJSIpfO/2XUWO31mg+v/ptwWVHbjB2covzj/2IuJf5r+0Ya3mBZYZRd7n3TxF7+CcDDuwC5m&#13;&#10;9/rUP7pl0uT4l+6MY5sfX3s3+G0M7enQr05eCj7u4yyUp4PY+1tzEf/xkg1isT9IF1/TcXwNnhtb&#13;&#10;WT+84svFjYDpoI2lEnrtpXIlHdpYCMT6R3oTfWh27PDm2fCB/ah/6UQbJ5Qc7UZnuX/kDwLRtiXD&#13;&#10;is/kg/eWq/yO/9qwMn2E/e1u/iTjZ58FZvtSHyyO/y5GrFBdZaF8w8L/obDYBOdq10FKwjktH9wR&#13;&#10;yN5zuKP1YCyD1WEc/9l32l0fxo4uJwjgZQZxrMv/E/21ofqTrzRCw0VPpm3xDz3Jb/zX90O+4/E/&#13;&#10;u0ftEWF3HJdx4jRMtpruxPlmf7bgbzvBCve9oKJfTL6JEt3Rwuvxu4cukYGSfQukD//p8wpDT3TQ&#13;&#10;2IHszdv7rP8tqOl/SRPAjtiXh7c8GniRF9Dr/5Wx/y5CVf6QOmA40y/4CYA52PiYW/iu8dj/4aWw&#13;&#10;7T3/+Q7t5EWqz3VVckSDrIK1r/pozn9HKok3j6Hrw6++7lVM4z85qhupooZ5Bblm/xKVT0YAfd+5&#13;&#10;6805H3viwzg7XnJZscVnr4l+ysk7/dF98b7xV+Q3/ejx0S/0Sfodk787WSVY+m/MLInA2mhKgW9b&#13;&#10;Q3YoyVbjPVLmjvAPbuVB/dhiw6qHW0pFYFeW3uAfNDpeDWBb49cWiMTd5sLGwxTxlBjYn7ZoM/R0&#13;&#10;quSMvzqUDrY72r1jLvyJZkxRyQjGH2+IiWYpClV27Y8+uPcGTOQqOmbPkQ8Ph05Ok8JfPIjM+Sn/&#13;&#10;infVuynFGPnICFer+2sRNrB4gviX3zu3+Nw45XVciYLOxol0N+c1/9f/90RafDZHmBiokR/K6wfH&#13;&#10;f/3vdYBxMU9BN367cEXgk5NPCQSTr6SLUGcXpME9x/F8xsr09/mAG9jhffR52cFFpeNUQy+2A1fn&#13;&#10;N/5URw/JRy4cyFVZgHbrY+t28B6K8Ok1QEdbzJYc3Gnxzf7Nd7INSHjgdkPvIwff2NNhzQJaVcn+&#13;&#10;5gPBPQuT5BiXxdMRIWnsnTc1bdj55VMezM57mi/8nCx4ueHT1qnYxZc9Mga1+nzlt5640IecBP24&#13;&#10;p39LZhMSf+oCEu7sNmZntcNVgke3ob9vqBBziClPDl4w1OFdzB1t7Phah0/+qqNtc9B84eagYkhz&#13;&#10;pmT90hO3+oi1m/XRzV3Z0XpOstVmeEzXGouk6DpK7HX+8gGJr+Km9lr7h+vJ3S06Qyr+7VzW+bRf&#13;&#10;NkFoN3wjmL1wmP8jUtmPrZ+Mf9X47cZsfM3TEipxQa6vIwFJP0upk1OsCW4XecH1ubWNjvUdFzzw&#13;&#10;0YfFPz1nxEYL/Omz7keHShZ/F38IYn0hGdNHbEjlFu7r/3j2s9ZwNyA3Hy8uWK+4tQIXI/Vf83SK&#13;&#10;9StN9JYQFu+ca6JrHv17sn7KFj/1JN7fejWoBWN2sThLn8+tw239pcK1fOEo9tELiH7GM+sxtSu7&#13;&#10;/4RRsfLL51v/unOIZPNkUTFqa37Nr7/80P+xmXuLj9Z2wtkFyI7EPMfvOD/hkTdDiuX4Z5LwSvfJ&#13;&#10;wESR2v7mkEkrCLTpCydse/5UbjqUIO4KRik769+B7//eO+6J+EAOqPaoDDWkb57yVlXAcGxrrUnD&#13;&#10;Jp++9bl2u3mVAutZv7U+xoc7d+p841cXTOonTEpLG41t+iM9a7Dx++R8rrKbXx7sAzr4u+kOQvpP&#13;&#10;HsWP0IOIHj4UKOE/J/cmqBT7QtaEqHTrd2x045Iy8MlOmNS7868RJPT0G7vo8nXnQzMSTKjsWuJi&#13;&#10;0vn68pVv/pSMtDn78/uIJgAbz+aZ05Ck3xqKS46eGywOJuzKJ8sum2dTMXRsq+vCPXpkMSh/ET8n&#13;&#10;WD44P7lz3r3+Et/HZt94hY5WpBwn7Gidd82RKNC2sQbA5FSf8PzMNpzkeNMjqngcz05n+Ml7gEgd&#13;&#10;n5c/kAmjPGLoPVJXzBD8/5gMc0IHpw0eXtZXv/aWOuvuTLCHKkL68lsxmm3CmY0wy0/E7v0/NmUq&#13;&#10;sxbx1y42/vf/9t/6P73/1v/S9npV58wThtZ9xlfQ4NliSzEivmoHxy7Biy62za+jvX4Z293EsEzK&#13;&#10;6DvFDHLyRevAQSxW+U9JbL0C/oevf0mHeKXUnnpsLdVrNv3N3C9/6qEVNDKkWLS2jzV//bW+aN5O&#13;&#10;f3/rlrp5SnGsPnFr1PG3Ji1uVW/N1jz9556OfEz0w5/+/K8//Ou//i8//Fq8oyB9tfbNIS6G6bu/&#13;&#10;b/18ZqT25NAy+jdFfkUwTLhiiIuou0G6I79ycXXtOP8PVPsMQ3V85GceMqhHfYYenvXwNc2H/Q//&#13;&#10;7X9sPYJzOCLVQsl0FzmnWnRPPqKefvnEIB8Pw/fZxD92/6mbMMwJfvv937ZW4jWyv+VHrl987inV&#13;&#10;n39rHebLX6NHbm39WKE8f9qNBBQiPNnapsfDJ/YQes1q8xOxqLHFnOTf/41v5iv8oJ+xjWF2noEU&#13;&#10;PL/6wizB3uVvTFd1dpfSN8wtBi8elr756ZXFdVUbf6YHmViQTsGwV0WA1sxDO/uPToXvxXkw8Gxw&#13;&#10;1hyyT7spf6qX/HhSGED6X6T5juHLKx/cOPLR/ui/41/wybl2HflxHv0T4rXb0/5POwA4ciSuTlDB&#13;&#10;+svvP/Y6+USZHlWg/BhtJMrmr4+iQkOl5I+gqYJOWjV92s4c8ssqmpFRugYb+fkvooQ4aMmHxNNE&#13;&#10;kNGtQXMId6uYROH3ySQ2IW7SPz2arHSC1btFf9oVuMoS2sWS26hO4is/to+U0WXs5gbxPznXkVRP&#13;&#10;aoZ75VRfRTr1TfQ6R7iPChR8USCH9Xwo1o/DguWXo3OClA6ODGfEwUI5YInqBDfJtgWcU+fwVhaU&#13;&#10;Ox6JV6R2sXBsZ38DSeGyC7M/FoTdIWESavOU2ybo2e2eKAmLjOwyxbQz+YhT1B2DMn3d0fjqb6A/&#13;&#10;BxsE4H7h+YUlSAsy/i9rF+Q6KdvGuaq7xSh0L6gKSuyxTll6pmGjkAT5PRXbIGEQuUBQkGrivUDm&#13;&#10;olkwuyuF4CZ+wf1c2fk3IvFFjZ4dgb0bLuMfzMt/ZMAP7uBRWDhBZkargB+piC7VVtzxJqT5ikmi&#13;&#10;CaWBZjZixztpAEMXNFXdgn89LkKT0h8lCw7yte8uOgqK5fUFAyzx3oC/hYzxgK0NTv/pyr4lfKqY&#13;&#10;PX/pPeg3GAjOd5KxgTjb3WDq5JXuyciXwzcA2pRv8KfrStrtwq5c/PF6Kq5dISVD8u2Rcw3sN5kc&#13;&#10;skEf+qys/NpqBd/qZ38w24KfE8bI8bA7lEe6D9ugLO/wQfOhq2j1gz0SK8Pfhlaj96E/8q1ixK4a&#13;&#10;DD8YVMfyL42Xv7zttATzdOiVtTtyAJbcyUYpcUchPLH4tf4Hwgi3e/QH/sEf1qP/6IxHdAKarOQe&#13;&#10;9R1wW277tcv/Df4vj3/C/9Vpxvuef7DaflL9T/Jf86ABCeF9X03E32v/V/930oTPgwRlfOtUMysx&#13;&#10;Vq/vqWuHvtxjsgqu4u/88aNNh3VNhOaDtNKIn5i15ENjh5E7/wKn/cleZz+wyrw6azNhkqz/O5Fv&#13;&#10;XFxMMD7Cj9pm7sFUvgtl4X6zyHFbv2+x6uyDOVYtpFmMcFxBvoJW4y+7oeW/HAtnx6cx5fcm93ud&#13;&#10;VX1fvGkgGiy5N6FrUvmj/+JAP8VxJye7aQK7HdqThd6jni03/n+Pl95TbbgWmxuPokk3VE5Hdr2+&#13;&#10;shukMFYzASTvhAq8RepPFv+q2xpfMn/2mvds0OixJx5brtkcQxMay07a6BV7e040NdNZg8ZAXFZv&#13;&#10;7HNn4/4je50t5AkADnhwYuFlw3i3Vw9mURrwtoOg3wtLnuUH8sCRY1v5ku8EdnRUASPnwJIUkWdb&#13;&#10;9SOj0vEHu/rTWit+i1oP7g5POqZHsjz+dqP51kfs4f9Nv1enCQVjPNUv3U5KGn/H2042/LT8tn/Q&#13;&#10;n6L8FsUPvIf/qH4U5ragBvtBrYLzW7A2/r/U2B3dY/3wr/ZD/+BJff3rtWOF3/PPmX2OOlhcSBsu&#13;&#10;/UtQae248hf2JJo9gpnEkB79pzOiKwMgIZv8ubv+F4PU26A1OY/i7UGTfXJ97HB523+ajeJ4HvmD&#13;&#10;Z/NBimH14ddmH3Tw1keDmzPVX4K/7XjKbZ7x2OpKyX/6bz9jlULuO/zRmX6nwz/a/2RLmMlzJjr8&#13;&#10;9qP5lgG49hlwfGa/2fjqlIhj5D2by1X68DcnRUHh+Ts4fvzkm+OvWj06O1ZU/JjO5W+7xOKGAm0H&#13;&#10;0faBNCkqGCWHSyXLSbgqwg1zNhzZpa5ysA80/Af2ZbW2PFEm987HiIDZ9t8qN//Tsg//k7Z93+k/&#13;&#10;jqW2MvIcOWf6TCVHsdox+haJbnxbT6XGD7/90Q0iLUJu/HtkbWZ7fsW/OFj4O4eczdLpw/da1N8n&#13;&#10;QcYhueoP5D1Z2a/07HB6fYs/5cH1057gBzHgoydpZp/Qo285ZkIP/iyWSA/uEbmF5OsNYrNFrYuD&#13;&#10;LoA17jaObkEdt0y1+I18VNxM8I6vZKl68uHPb+0nZTrehVj4ME+WKqe/4yBnv1mgAmMVKo+egAZV&#13;&#10;/kTf8YojqtCB/tlInkzbPfblpd/0H+ZgwQ26yk45TpboDLb8zQ/Av3RRwqI8i6+9VaMSQhvZ1e58&#13;&#10;m4ut0G6p0ZY7HDq30b/UP7b/evh0QzNI/DpwXTKK1ccVkarNCSo/CcDvG2CVfs9B8vqK+rON1Pc8&#13;&#10;ajmWQALwLva8ZPiJruRmgdnCov3g2hFgh45DZtv87LnwCPL6hUTzmfrI0IO9M8yKSn/jL9MTYZvr&#13;&#10;KU/KZx5KLnCaY0/ozd+sP3QOHI5X8u0Vn6U98WVD2ya+3PbqX27Gay2hWHnnn9rlyv2NzM6TnM/O&#13;&#10;MqyzFgoPKtglQrgWoP/ryRdfBorg5NN+FhSdmnqil2jKpOh5T1mBPp1P0dLGUqUcoYt9Fv/uXLl2&#13;&#10;OgPDGK3AKjM2MhL6oSpsw1d64wWa9Ldp22y2dqscnP5ubWxlaD2gW+8h6+JfrRGDnYMH/9qBtC5G&#13;&#10;jk+o/nfRoixaX9h1gsTH+UBt+9k8N1lcaMdIrAq0FOXwYhHlaUm2fmSjGhXofvJlG3pF56sLPxmg&#13;&#10;iH1V08XF1kAjrg4+xLULYz0E1yKYTBEQ1qrKY5a+BzbGo/Agll4rXFnVtsXRcMmOBJLnO3R5JVCe&#13;&#10;nsOwu7qn+kqTB3s0xmU2CT+kO43KWnUsF1i7Up7NuzAWjnOuz9mk0Q7qRCWTPjN5iv1njW6sD55E&#13;&#10;k1XqxIO1bZacDGhNkMlEnktMsmCrm7BLDff01z7OXa4fgd4YjFVKPM0PO8R4PPy5PT3xJKHewoa6&#13;&#10;9Id9seQffcZ7RKR9a+2SLIPkN/tf3eqrWWzLrx35h8WMxYUh5aPZcXxfWcw/ybF6eOhHrRO+b7rU&#13;&#10;svneWt45bMrAsb1zLi3w0f7V0bHd6J3EoA9nhY9OxxjHp3r6g3yRq3sqJ2NgE/WD/yECYbcD3f5k&#13;&#10;0wfabv8dXW2jFLFt5JV/qZTuezH36K79X/mC1afFDnA3/6rPFyPWqF2c+9vf/m1vXfhbT4793kUe&#13;&#10;sZ0frNeHe3anXzzJ6Rv6LkRK9yu7Nj855bQV3FI1iVChTP1iKyPNUNGs0qujXTTdxXsXDbspeDdg&#13;&#10;5b9DNT/sov/dsG1N/Lcf/vq3nnjrZop//S+/RL/4s4d0CofV/dGc686LelSk/6oUo8durc8O2SUf&#13;&#10;odvv/15srY+KkXtIJDndeH3/49sbC7q4JWK8c07+vbVbRigGfP3RjTtZy4KKY8Yzki2wUvvlzX59&#13;&#10;rP+QNZdHqOXWNIzUbRIq2oNHa/H/AK6GLuWTfZHsCmVve2hN38oUL/6tHE79AuTqFNa2Tzxav1Sh&#13;&#10;eEBkg3N+OA8bo8qeoxg/WqN3aDdmsrH++PhnNJH88NXFptNlpqxuLCGMIP3TMLjNv5xnp5QLeb/3&#13;&#10;NOxfa9e//vlPP/y5C9BsXKs9FGJE/gLD9X+Mj7K+dPqfXAdIfzwfPG39+PkOcFf/wJTfHN8cDdmR&#13;&#10;jsaOBys5lApnvadO7uJPBfsG9SqP/DZQRKY/sEd/efUq0/fadwBKXxVXN5CncOlwp1PIqIyDCrnV&#13;&#10;HdljgEQQlR+JAHXCDnvV6kisQEUEsuVNkFFkXr+q1JXaoG8MdPOIoKzjRZtvUOIMd2LpELSew+JY&#13;&#10;I87ZM4LsflEFthPJepHXElyQwj6OVa5zvSODY/ypvae8ArPASU5/5trUqKcACyq9RbYmTS4axmCN&#13;&#10;d/zXQfCZ1RMaPWlfcrUJEDBP3isj74wdrA5zdYxrElbDVv5N/8MBz36jB6cPyr5jiCmqDMjGyld3&#13;&#10;/FWf49OFCdvZMCLHZQ5fsXx09lg5zl1E8me13VIxOdwx68Y3YWM2txhMfguvlW2hY6vJTpXP/kyz&#13;&#10;rYa+/2l55KQvHEyJ4zC5zt6k24KLIFlw7zXVtXV1NajXj24kmWPGyyQsBT1avYuTu4B4tqPz6MZj&#13;&#10;FxXZAHy84NxigqOTpKNFLtvdGc++SgoqrzLhao2JOwVmlPn/2RvPb+DL0L/PaXq6zDTBUYO+fEBA&#13;&#10;MQDuBKvBiM09vehOTxeADVB/dKeyu8U+9cfLG4yetiXnBiR24vu1Jcp74pK8yYoHf9fOtvENXtnp&#13;&#10;3VE/CXavAwhmdkohsHTYQjsbBGbw/KW7S66cDT1N2gS4HwA2N4DOT9g7SP9luSCU4vIVR/ndkoSc&#13;&#10;fdhlsnacnsq059oj+BmudlYGndxk6kO22XNkyYqeQrTOTtMT2gc/+NrgpHntheZrmwWU5K2oH9iH&#13;&#10;b8cbCFfwHf8wAY1GsEMIc2XKUS7/1m9wC46ukPCQBSMFkBspeWSlj4naqQc6qwY2/ZdF/PQfW/q/&#13;&#10;/Ad9tMfvGVyPysMTs5e/gPrwN4k8W1X2xp9Jy/5Xd+pWX/n0jPDs/z/JPwbT65/x38B0DP6eP3/4&#13;&#10;kA1n2/8M/8ASdXZe8uQ+/McW3+l/PDJ8Njs5wTcg8E9yk63f09XOz8qvvdQdeQyPcfmaZvw3jlaq&#13;&#10;D8/ftVmf+eQDN/2rd65z5Qj51QOmv95zv3OQaosjYoy73DaxFk8s9lRG3osEzNmEM13xvCceNLqx&#13;&#10;oZsI0k+sfOUSO8XmL90J6jWr8vq/14+KV+4A9LqLGyuzV7KJSfuPovj4U+GGksbgWBRn//jJH3d3&#13;&#10;St37V032YxutZKqOD92NLsxcHeOuMknDsWnpjT8QVUcMPbh03KvdglMm1nxOnzXH8GmMCCpX/uHj&#13;&#10;o1fZ8NBjt2xinGRnC2jZwZjzcz91mCTleLoD3mIZ+k6u0rzqMN3R2DgnZu/pVYMdeQk4KdJn+kcH&#13;&#10;8wbhyEdT27BnbZIdTn/Uz//pILcNPZlHpum0guNQRZUH9GK99vogEAwdzPMmGXz05NYOsvLHf/of&#13;&#10;8kt69aML/uF/1I7O22/ZJiqDP71wDOY/9D90jv83/S/+vfy1pO9104Mn58wbVfJ8bMn06o//S2My&#13;&#10;/1P9YT7810Xo8ff6XxsFlYC18ODP/ofKW1/7/6P+B//g/IP+38ffi//gTh+64aHkn+qf/QfzwMPb&#13;&#10;9jGQwDr9r01Lw7mGyU+jzFYddwGirCd05rM5yM2dj/97Ryf7J1R4tetDZ9Jew7Hi0Vw+Xs9RxWzk&#13;&#10;CF98BfrY8tDOL5WCpRvbjSWANjiHgn91j//BADmqKYgFwI/2H9zBrJM9hru2emiywxS8/ED0Z9l2&#13;&#10;+uvIKBBvxr902+KnI6RJolS+KBayp0BO47PJ+l90tP/kYffsucUdkOHNoyKHIlNP945k2TylBPOu&#13;&#10;nDzw1H+nq5JvFnworN2uZu0fvWHSB1MaR/jVX3bbeLWTf/Q/fPBXvH38I9X2zf7775tJFy+waIF5&#13;&#10;YUvzC6FhEpe4tnPOSX8SVtlPuNzTSxFBx8YX9/9bGqnM7OemOUE3WZvAhunXFoybOY0vfmuflL3X&#13;&#10;sJ0d9+ROUX/9Piy2vZPr608RTYgEm71Orqkz+iwuVzUZtZPzndFJNsMEFA3JwzvMb1rIu/Y/Susn&#13;&#10;D6VZIz34GTtswQvz6Fx/tVT94C1IontWO0PHdLaBTZ80Qk8q2+1GodC95opAbrdR56bVuXQ5vrq2&#13;&#10;QJfe9J8eJ8NoUuv9RQf8yVXhOVQoUZ7c0I+fusGiNwr8//zoWFQfT9qvvToODDjcCaSVoONobnLw&#13;&#10;4HYNbRTBRBkOHRhfG41eeC//Kulr7FCEFobS+OOp/6Mhu34cvHiy14dWQQZPzIgg5kpkXPxFo/R0&#13;&#10;rw5T579L3mGw6scRL/xjPtnrGxWtrFToldKlNPk+DEn2aN8iXTWP7wCZZZ72l94CqUlo3YVSfIpP&#13;&#10;YIvZ7IB/AUKZLiVBDnJ+9sRGebUWQcm9c31gyTEZqkfHa03NnPa6TbGa3ze/fOPp7JvccQ3+8CMT&#13;&#10;L/31uYGDAPhfRU8uNH9KmJOb7BPs5Ghv/hj4+WyHtfOMWr8Ra9CqH5i/xiZFcEo29oMX/pHUQMd4&#13;&#10;8qJafrFDYNI36NgP3qduXvtCbjZdIwW7NPn6IdfE2WsfFxfKK/eZzDoneez4Frt0NE7jzwBgXSzZ&#13;&#10;K+o0oHoo7aPSgTzy55ML8vjwScfoWOY++zsHOD73tqsuICT3bz1h7Ymo3eDdDYY/eV1hMdWFMnFk&#13;&#10;8SMarDzNic0WSmIOhlBFlMSblxCo2to41/nSjSOzeE+rfuqJYa9E3GsZ4cJzI3Mk9pdG0d3chF4j&#13;&#10;G5fRHsnTvwptRyLtsCdF6djnXROCNFsCQDwam+cs+4y/8QqqH0NJnQ8DWZ/YfEFpPwfbCRx/yeMp&#13;&#10;rl9ES1b9MD0/P3axPuSJ7U/9x+ZvNcieDPk16Axj/MHnq//jTAS+o322kI7BB1/p264N0hvNbDD1&#13;&#10;VOkDw0FI3vfFK6PNktPnnnQFEO9A9naysuLU1nbQDX5jz8ip1NoVrjOxVoj3nS3Gnxzw1pnwPgCY&#13;&#10;S4o/JW5tD7VRCYcs+JUkUPjTJfmUsd9axwQm/m4kUO7mi11Aiqqnphd/r6ICNg9metf/cH5kXxyZ&#13;&#10;7uhoQxsO0U9xbTGl0Gpb+SVV7AOJXo8GgxoNvhns5AbU7/QPcjQgVlKajsf7iF/11Z/+obcN/0DK&#13;&#10;wTj7nP9HYyj0iNf4H33S2dZu64dgg2nAvD5djwVC3+jzYfFN+6zjetNEF+j+2v85/trDEX/twuPf&#13;&#10;WtPcXz9Z9w0OulhwMskkR+iL1yQCIN/x1f96Lml94PeT6qsNUXv7RsniUk+wRsSTq7/+2mteXfy0&#13;&#10;PhJ8Ya5jylVvzNk5Sef5v9YPP/3U/6x2/PrD/7K5oqcm2ZK/31vn7kGR335tfMI1MvrV5g/sEC4n&#13;&#10;0ket+fIVivye0bzx6Jc//emH//K//W9Lu8CtpU1GLu5Yg4lqsJ/6j2Uift1/0mmnfLNP4gcffZ1t&#13;&#10;pKUr5f+No1tHKfazMpvM2vHXRxmLLuz2aW9BubK9VaNYbnvnmJozMN9t1zbyk3i0GXN+1nFw8kN8&#13;&#10;+FY6mT/4J18fcj0YiyWzf+X0wnY394gr6XXzskqbe/zUk/ufeqDKWvVPdMzPzHL3lq/JEm74m8eG&#13;&#10;Qib0PqR+YFSUjCZ7liiWeHjNk+V/7ancv/z7Lz/8uSf6VX0xCeho/dsYczbNhtN1xB9aGAb46n+A&#13;&#10;82Ft8nFeurj1an/taf1lb6ScsCGad5E8cuf/yJZXPMEdymdXFrt+H63gtwU7D1j9FeE48WaRS5N1&#13;&#10;koxWcGOhDqG/5w9WbOTX6l5WNycph1Z1a0F09IljXdkTiytJpJWDPB7x+9sfvZQhp1d0slSYHfwB&#13;&#10;LweQwXgTwwZBHWtX5AP+qYmAzvNOpsg3FIRsOLaFncO010Gjd0GPsce12iv3qs4NRnU+Rp/C4z9x&#13;&#10;kylDj2aBYITbl19nbbdBNuc1KPt9buHPpMiEBaeT7ZGJc8VfToMuCDzyH2z7fatL7nXO8oeNuYaW&#13;&#10;exymugUgMHRVU3pbcm/6fgKomdyvhznFU2UTs7ZGK0+eCcEByPESHChGa6OpQv8QXhZilLZip3X9&#13;&#10;iUlfwRRstq4Te3Jw7Tw9IhkPr0VptAjx7IzGJtKPTFd6ZRj6LOQFqN3mxGwaGXchssXWYHuiRksQ&#13;&#10;xYL377+5ew61K/PkpQuOgrWTCE/Z7cnGaGC9jljC0Y+9d5xfXPlONuKwQBTONgLoIARiI9TmR6ja&#13;&#10;0KnN2Nukx7GfVqTLgzEaSLEd2AfiBqInWBkcbsA6yy9t0b5F6V14dGwAu/9jRKRfcm0SHVM6JU1l&#13;&#10;8cmPtLF6kp7+k37p2SGbrT8V6PaH9AGeP5/92WEnPOF7FS1+4PfK2uyK700wwJOjX/xcJDbp8L+O&#13;&#10;GwAMlNVNluT8uENMaxJzstMHf7+zqTrbnliu4vRA58qn09NeT+XoXTmwCJCzw3lziPHis+t/+en0&#13;&#10;D24tNf2jLQYFZyPPsQv2FQiNygfxwpIve8zk6LzIYSE17OEsU1nHVMHruJ9+2780H/5IPRSO8Pf8&#13;&#10;DULpM4boafIOUX92OCs5GLyWdWTK7/kDqfiNaSPxgo9Kmba7WwzN2IV/KfpXx3VXgBCIt/6FSoKS&#13;&#10;1zZ/zx/eP+OPyhE9/jkrIVY6WTF67fmf8H8wg/zP+c+M6AL+rv3HaHp844/vch9ylFv8CzVCNxiP&#13;&#10;ELWurOPZ//wPqknEnj4sXooxw4WxNi4yziCainHR6bfPiFW0ghNRe/6d/pMw/38mb/ESvzcGuxvP&#13;&#10;GFCc2ESYjP2g47axOWbkUe64k7lk3E0eT3z16gntfmwbO024v/zSa1a7kPhzr4T+pRjdBO3XXp26&#13;&#10;+OZiWzFtAy9WIY5/MLNOIu8/FH5JhuzpyewJ4PVXCcIO4iyzKDD+K79XhZCUhZVvVMlNkpuhTeaM&#13;&#10;2Y/vZPVg2RSOUaSfrHw/i39Hjd6P4fHshwarLAsWIFq+5h8drd/oDJ/7D4Ak9DxjcTwcFwyLb5to&#13;&#10;GSeDZxdvQDCWC9teq/o5otO/uNl6QjoXsaLnbv3UmHueDPifvvi+7T8/I+AkdUyc6K4cPunJmfxX&#13;&#10;mlyVz65s8Pg/sHJt9iNYMv3BKKH/JY7e3/kfrKufX4X+SFDp8X/jz2g/LBZT4r/sw/If+V+7vfy1&#13;&#10;dfBP/xviZIOsr436ZAWn/hv/q3v5f7T/oz97TL/tTya2+TDPo//d2Rojrj2EELEPb9k5hazCp4y8&#13;&#10;Aa9NHrkc/lH/g0DlscnjwxU8sNXkG6d/cGMI/Dtey/LyCRXfjvylw5UEEJ5iNpjPPySQ23xCH3mA&#13;&#10;zZthmivazBc3p1LO4AFuLrs5wQlE+rUT/WNEXts/8p8Br+rqAlhsDHvw6lbmqP8/NqRPzF8/BnZ4&#13;&#10;Zyd8ztbEKzfHCJes5AlBMf73qnLwDyyZy51YaVHFaF1jlz/7D3d87Ib94Fz6+CelOvprf0aNufi6&#13;&#10;7oN/8UMxjo4ZN3FhnwTVToddgACn2KLrkTq8B3508Yv+xqVgR+X1v2Wi13FgDLOyaOLjQIbbrW6q&#13;&#10;oU9WNRUs/kyQFxzSg/9gT/8Q/tH+g6r86KaHeI1y9DZXG/+n/aM1u33wf2AJUDucIGixrfn/2fZs&#13;&#10;p+2yJaGjzAX45E+f/zy4jYnqA1C7OS4otJEOnp22IJyMP37xdo/GuBpp42IKGB+Ii9/OG9hGPnnU&#13;&#10;nFXaI9tn898ZD1B5mJ6In86DwFUnBN0nQfquLcu956Kjp9zHQEK5dg6fe5WXObj/OnJH/c8WRhpT&#13;&#10;3GBqbrw32sQQ2v7DiSNlB3zg//jM/ycfG7exldq7Cejtd5Ul6tpxfaLyk4ikySVApFN1xubZRT0b&#13;&#10;PXjsNOVVDjZMlaOgSBxaZSUPjQdkNhsoK9jwOnQy7fxTnmLZ/B/j7xvP3hubiDv5dx6ZzPjW3ndB&#13;&#10;gJ74RxDxqv4p/0eOIOK61gmu3Ef/U3p2pg//HK10Vk4dsZX+x40fyGqvSpa545Lq2sDS0VTkHB7d&#13;&#10;g7h5Xel4aX/iEB4HbYyX39RaXbgyK3holwavL+3CKJ9Z/KdPXDPm/Q8vtqTI6ki3uSi0+B+vZkYt&#13;&#10;glY7FemRr4Jz/oh3O2z1bcevLixx1J9d5EK1+vohnI05AX1b/3niR/yOlD3LkB3NkNLbesGZ5vx4&#13;&#10;6XaDpucJMHh+v8V0NLIfarhce4782lfvOG5XJk8Hm/bHWpYkP1JEKr3esRbunceXqr9293eI8WI7&#13;&#10;R0I+cQOcWNU7Pc+uSeRGPvXv4n014zEa8d/iZU8fWkQ9/0qCWNHoc3+DYKO3C4jncfZ4Vhc/7M//&#13;&#10;jjK5Zn+I9OBX2faTNJxka/q/9YFfKN5iLUxrBgkQvRvheKyLz2569D+T+G9tic2yt7kyvoRdX4nd&#13;&#10;/ipJvwx+F+QYj17PX/TQj513AUFfnqJx3zlBwPF+rBNiabG9lEba+CPNCvMXbTVnjcWgyp89Tc1e&#13;&#10;Qs6hzppExV3UyQ4Z7sb/ktF7x4uA2+gFxA5eMoY7G1UxKXOFz8n71WuWu6D7U3q3ctnraIvprYtt&#13;&#10;vS+5nGZl+p1ruOBLmggi7tsxavinqxtPX7nXytXfvKrjgzPB0PhOyfn/5KyYSZCR5zPo07ViZmOa&#13;&#10;vV64o3OyH+tzHxuZZDp+i/8rQSzZs17HgxEHSsl8HI8vfdYvUnN9djqiKw+c/n3LgJNFO3HLD2k2&#13;&#10;+9EFnLLio+P9VYqnepNZsGLYaLsR1lzZjQNb46r84loEyZKvzQ8fUc//Qo3owQ8s2Vin9ARFmlQr&#13;&#10;uNIZtxKF+Klrm39Mt8rSR/0OH8in45HFFYBvx6e9mPDd2EgtdoplmWVE0/b8/+UftdmbHAd4NzU/&#13;&#10;9cSZjcEFQLDOq10PsH7sLRfWBjw59re//HUX/FzI8RctbiRBdPEF6W/SRHMeOl3W//EJFvlzzRWE&#13;&#10;ZTtMKU2m/f2CCF5dn5T9yVvayns96q+efKw/DLOx6LPzdBjJC3M3d9Ve77UCNz97PeweeNHegYrH&#13;&#10;+gB4vvabG2PIEN3JKhfcO480J1Pk3P9LT1b++vvfuum6V3z2oMnvXSD83AW0KIbwHDUakYp3He7G&#13;&#10;RA/dZdt9omMbfyXFP08f338iXsN/nDuAY7+O80KoM6RybMLfdZDH7my4/kJP9tN/wn8JkGuIIX84&#13;&#10;14iebJOqPDF0s6c9ylXz9m3w8vGPFumAY3G7Do03X7sxR/8jmXXp/S2O9iSjYzHGE6nGJfc28bmZ&#13;&#10;7lFg69sJbr5AfmJPsPDx+SaFLCnaGxuys7W03/MVr3b1qlv+dHqzizlFBPIr9tlHW2VXM3Lkbx16&#13;&#10;1o0n2jY02FQJIGVaxfhPS/7FRh0gGH9GrPQhXTm84fI/Vfg8NEvLXbyQ4qcDHm+pj/Gn9KrGLJwq&#13;&#10;9b8g1Hz0z4OpdMhVgHsKM9dsTkNzAgJOGvMYPvlAjmCwLLR6NkDvYxvR5T7fABNqEBr3OGdak6AI&#13;&#10;KvJaTSc2Tjp2oTLp/EG4Bcc1kCvSOmydA97ulim9LTJTk6OMr8EXTWpU8AjNmdboQW8yELz8RApG&#13;&#10;cLkFvlDi77MLoZMbjke7k2N3DKT6J09c5MzkCDfvPqNDrzy08aflDBkcowPluGu4IFb38O9wTg+k&#13;&#10;jfQ2bXqmlsi53oqn7ugNMpybhLxNP/7xvP6djC1sblB+OhasOcqc/hqZWAxjwRvYKVY6IpxQHfvu&#13;&#10;yboABEOuyX57JSectv35OBvpC9GU/8nCanbU/FNjOmsrNoGVjDu+07naOwIfQXr6ARjQgovFg703&#13;&#10;Pjh3nvmj19965/+eGNEQoAWdJgWff+n32cVHbWlR/PgCm43JG+nriGTRxuxG947brxHnPxMD7gm9&#13;&#10;MsEKPbiT05EYfnXK1+fArF/MJ6trA4KmvrL/kqlg/UDwyr6zuQFLufyCW3eydReOwXAXHQtye3WG&#13;&#10;tkJsYvDx7MQXHm8aq2Rdn2KLQWsjZRYi6JtVhkMyEOkaET99xuIEPQ+WdZwPXtkWLjCsns4WMfiC&#13;&#10;/x35qMPHp7qjE00Mw6GjDdesMePcIHR83srXhvI0jkvwqEYAnX5TYnz0EPyG3a6EyNetqMouqL99&#13;&#10;BEuAwQdy8tzgeh2KgH542XDU/zqm8PGoBN1UAnqDDP3gXdnSLzzA1UUjhkte5w0dl9sjunq0H+6O&#13;&#10;7JMmFZZzQACauk0C+N9jm6s4fpMNWnXPSHB2HSomSLZd2B9/hfthcHY9/bO/Bq84rjs6nG1FijMG&#13;&#10;7OEf+of9LSqiv8UBIE89GviTfidEK1D4AuDG/v/AH9pAwjMo/wP/2Wi2ORn/A3/4ba/++L/6H8e/&#13;&#10;579+nyPO/mRU/YKkm3ZadvqUr40008WQx1HK698F1+A7NkauZcG+8mcj9lBeq64cLf3v/E9fQh9c&#13;&#10;JMjUZ+0wvEcsNMmSgmtzE/4u6LlT9sZEPKqGu1T0ormPYFlqC0VPPPi5SbL48DHRDmZ4yasfi1Of&#13;&#10;f/E/jz8fjybdP/3F5K+xZLFLXRcmi21TMeHEvf1Zencuo4Jt6mSe7JVw72KUBdndtJRNqE2vqc+s&#13;&#10;62Ppss544+jr484V0aEnePKyk219Nr5HsAN8zONhom4RzRrY5dmy8my5olECjmgl822v3imelf7q&#13;&#10;CZAtlBX/nGfPyZoEJys7afdJwXbaz6TOt7cM+I8UY+OXxc5OXNwI1X9J/mzBAbyJbTBiM72u/9Fs&#13;&#10;XkDgtmoYKfhH2488HWyzH5DZ4/rJgmirAABAAElEQVTfNYz67+nhE3X9L1z0xllioPGI19U42hwv&#13;&#10;dWDG3/Lx+uj/j2TH8/h/6/9onOTHjW8c/6uJ1luNzcP/LAICK/xesIAf/q/+BzTASGX89v9j/lF/&#13;&#10;bfeN8HT6p/pj+SEkv81C9B8um4Uqnn5n/+/5nz1JeTj/QX9Vtv9E/9MX9iPHP+iv3BngxY1v3BBc&#13;&#10;ixOtmGFbuyewOcvRe9jqj2z8xHZOvJsF4XzYtEy4/JWsxN02ARRI4PnWn9Um0WC0e+OT9h9iNcpX&#13;&#10;F2aF999a8PK6VaJ40OQbAvh40eVqRmz4LHz8j8YBDGGMtBn/twjxlk5xJCM2vqPwHWXtDXr8n7j1&#13;&#10;QCreeFIf32LqhERHdMFrAEufi4g7Jzso2/ScTcuzf/KRw7a+qi1qviONP72DncBowBk3qA/VCh77&#13;&#10;ofNaynHj2GwH9/B2zKYbf4uDx//qEaS/HFnHv2720kTvlWl9A7GDngzThKxtkzz4+eEDBXQ+5Ryn&#13;&#10;RdgCY0VpKB6nK2k2fqz0bMrXRzJcN3M7r3jj3/UD9SriGN07n410SNJwUf7U//N64si4ZNHN/Hcz&#13;&#10;qAx+4/Hh6ALMOdpPH6HL1g2q0HzbxP81B0/MF4dTkbFyPB+/ayylo0+U++kbUJ/53xq7cl/nRo3X&#13;&#10;e41XNwpZiNmTRhHfHB+F8Tk93vg89S0UqmfLtvW/l1cVYQzZXfenGxilj8LDnqUqD0bfNUfLppt7&#13;&#10;qD8xB0mDsh0mEMYrpytAOe0Z9cGtfAjgFb4Q6PbzdWTobR3LT0LzBShDfKu1Hl0rTd6re9unXAir&#13;&#10;nwCI0wkPZLcb7niP5CN/oBPmMcvLX9nFw4PjPfr+aA0HXnS3fUjzMXauxk5waNN/SUil1ZGvj3My&#13;&#10;eRrt/GXtKee8OfjmX4sji+sgL9aiun4wTDZ58CvnM/R3zusNPGys/5oH/djdUsOtnbdQt8lP9Ryd&#13;&#10;eK0REBl/dDYXYD98yAO5bfFvRzl91FJ/Z4AhTy9w2jN6a6/SptXOm23EQ2zrS0tdfvuHx+qTgzWk&#13;&#10;ycTrR1pZic3VO6IKagutVZCbvNN7bQvrPJTsZOJ685kRPFixAe6KRjD7j1f9+y2vhEnA7L9WO8q4&#13;&#10;aAPWqffF0yTuDV0buZR1rrt4gj+alSVgqdJknXlPNiRHZ1cpwys2DTKh9+ScOWbt+eXL3xAJOH/p&#13;&#10;ePMBfTGBHhaJPTuwzQ04HaJjoZ5OZLDux1ZfiytbrM2i4m+rOZWfbIXQttuD3UVHTGzlWdd8aTcx&#13;&#10;RDYuydf8mKGTt4eWvHw0Cq15xNc60G7ky0fKhJ3x2ZBxke13LSGJoMJv/oTjOdLpMv4vGNA2cW3+&#13;&#10;j1J0Nx6sBsWA+17fCEF7xCMpKpPmHfqLzFoxGuNSHjYaYOCy07XlT/W7T+IzmzbufS4Gf/7ck593&#13;&#10;stKFHP6JIvuHza/IXV4b+YwmoNKnN27xGdxTJP9siifZA/7aix6jveMo1B6H5KKzhfqPuPOsUa5P&#13;&#10;hThfJdv0Ov4182TYeub4H0Nj4mSWJeREa/fwfccufqJQ9c1JSoPJz/m7jP43WoB2/p1/JLRquizW&#13;&#10;XSuV0T875K93I+/l9qRyCDtvq8gNq/TeGgPqwMY4Jr58LgAsbw5NxqzIH8HFwZ5/Xp+5kpWBe/z/&#13;&#10;4g7SGDxbfNdf4JL2o6rE6oLD/7HN4mVVx/bs/8EN7mDRPu6OL/+3rYdL5grMAeZtaIojVdJmF7te&#13;&#10;KuTgkY031jS/9nOh8cvvvdq0C5COt+7Mz8Yxc8X/iUuhr8247HQt/7Fhn254kkv2nFJqLb3+QH22&#13;&#10;Hrh5Ub8bu4tmEf7ahb4v/dywkbcERxKRv3TIrHG4mFxM+Fs3Vn9yE0DBbPCv84tpZMo+Nz6FcwLM&#13;&#10;/yZFxPDjmOaPOoTePlkazIxnx/XOEazdvv5yckRSGaN4W4DCx8fYYdjJublp/9csvwvdlQ1/et74&#13;&#10;o+RQth8sCtpMSdZJvJNtsOKeis5fLu6xf1k6D+9wqDw47T/SUdwctvJt7Ev5td5KXh+7uFDNaIgj&#13;&#10;+POEo8Xem59Xb36xNX83rhQX/afw5x5E2gVf0rtQWax0roXctuSRe1t24q2+kjLKb7yrLbVNheLn&#13;&#10;rasf781lI4jKyZM9i7mJFg76cK/O3wXtKcVoGwdfjc9+7BxC5rg4RW/+HG70zJ3PN5K8sutj0v3o&#13;&#10;/xr6PZLno+5oibfTacpDXcHRWDsroTOCrPQQ6EjaNKnuio+fTD+MXvgdj8Hm39MBGBjlDw14tvE6&#13;&#10;Pml/pZr4gQUyHHT79lbSGjEr/ZYj3MUjxiBaYBooggsyXVjZRKEG8/nRqxda/PREgyfbPOp87zc2&#13;&#10;OXD3GdNk4mgk4gWMh7k7DQKYIAReo8jX2cYPD/Lg/fy8A15nc3Looo0LaALcBmCT1ND359kb8JP/&#13;&#10;p3tFBFk3jgsKcSTVeGo9W/SXrONJq2bciXeZCtIgIFXf2kP+euEGmAd26Ej4oL0JQ3oNfxR2p8XD&#13;&#10;YDxHU2ekH9yJoWFPDkeDnMp38oH2Pf1yfDbZjzy7sYk7k3ZxC5x2yn4WioczBtEORhu5kLWTAYND&#13;&#10;cgofdNb+x7T0etHpv5OPtS39s3X0fuxVnHQeBiUk2jYodNx0wEXHAsnvtc1Ptd3+x7AL2jNqdMAK&#13;&#10;ygLTfKf0e4I9YtE8WyHu99i/FLzZNFnYZttz0L6eOBluZauvjLyMzT91xys5X/3e/8D8zsfQ7Tfb&#13;&#10;S7JneU/rel/4njLN1htw0M9XB1vZb/1cpMCS7ORxQoDeR0DjI358hsztdoEgu3kFrbK9nlV+r0MN&#13;&#10;lt3AVvbqc/RnwU1i9cEQZjF1fu+FRVoj4I+3rx3BeeIR0dKObPO2f7R4Dersv0ElnwN3MYmCZ1HK&#13;&#10;gmR4HziLKSCojj79A1Frj0aHZ6PfKpFUW/7oD+kFjAaA81f4ZKmsL3KTpoQi8ugf1+mrLH3SJtDk&#13;&#10;hN9vpY429FB6YFe/iiuT15ZAtn3jr+p7/suRN3qzF1k+dNL/XyKwnvSIjMr0n7oPpx3YEOxkrOTR&#13;&#10;X8hQBNPcb7aWG89VnP4ljxf7L/NQL13NmffSi9XkaVOy7eH/TjD+Gf/VvXDxXx4B9jegPw3/z/gf&#13;&#10;vf9j/v+of6L7Tv8j/+Toz1/VLV3qsd1jyal1GlYX8r3arVrG6LcYW582ISoA1C/f2F0+X9ir5TK6&#13;&#10;fkTy32pjI9D6SRHWqy+UX5/z/F65+V9Hgm0DcfzJ76TJCdYu8iW3WH7jX7zL+4Ai4ojvkAxI138t&#13;&#10;3oinYuW9zrp0ehv63v6vT+rqg2kcN3Z8/b0LZeF4TYkLjr/5L8eAPvUEtwnbOykU68TNjTvueJxN&#13;&#10;n3EtGX7+IzoJRr6F6+xDcycILoxa4NBv0TBzc0jL+cbZDTZdKVQdgB3pnAXx62vb3eDRMLKh5Sad&#13;&#10;G9kgJEB6rq1Ls89C8wRDILnSz2LQTyaZHZn0k5ubRr+cgnbWexbnqyCj6ov/8cx2X3rV7KcW9X6t&#13;&#10;wn+37FojqTzBMqcUTW3kpP8OCtquBi+y3p6uq/y2W0G8B94uIv88/p13r/8nKzL8f3h20fmn/McZ&#13;&#10;O/jf+L/s1ifg74vO8ScWeHDoOtJ5vvrYSv/n94/lDuhDvysl6ENl9ORt6G174cej3T/h/7jMP+Uv&#13;&#10;pq0VCpjkPPqIHocVpR9dVtnho3aVcm2lJ/E/8Odp/AToqNCZ09ky0tG9/Df+V/qAdFD/wD781V1x&#13;&#10;BeQLZPSfdtw8R8nTr9heHzEuDBj+2r8+wN/L0uTldP55JYvLa6e3/XG6be0vt2878qkkR4U0GUu0&#13;&#10;47/xFyyBH/+7OYXsg7w6dPBH8vSQer4rH084SzwyjcTBEWP8yU5/uWdgHNZwgxH0XjITHuaoDmcd&#13;&#10;lxSDOarbDy/9OkYhhDiE75Wte6UOu8ZD+1fUJh6WgGcrTdXZV74A8a19qlBHHuX4D0W5ijLj56AM&#13;&#10;gQrBU2e2vfg//6vKHAzIB/xj/3sjjQp+4ANs1lp6d/4rSd6V81+C6scd3/OPEY//xZ9vlN72f/X/&#13;&#10;dj4RT6YwILzHLnY8ApzZjRONW3hTk36T/2lHNmTPs1BwwTcqFZcrB0th41cHdFOZARAqE16NasFz&#13;&#10;r9l95uR0BL8xzTF46Xf+g8S2kTm5wPAPcF+bDyA/XyvBr4GufuNb8iFQmihuzgy4MhkV0eJTxmt0&#13;&#10;6V/eudp0Vw8RcAptMWfZeFU2SuNJpu7YN3Y9dmM27bPz/HB9CLG4jPf7I8ZTp16aLYc/GPGyRHMg&#13;&#10;fhUnYlNj5Y6wDtMRz9pmFXKVlVY/+qWXU2HbedCIPfHjgV1RHPWx6BHB/AGNiYnivpPocavsF0k6&#13;&#10;XzvKlZ8PaR8IEerwyi1zUGz6bsG02a8OfG148zzwD0a0ZtfBPemhNuPhgMA6OIdcMrkwXsydTY7O&#13;&#10;Qy75wKmvucH6ye+YdFXwzfkEO/K/+KBicX3n35PlOU9kqNkuggLTH9ZXpMdFVfX5ZMdY1xTu/Drt&#13;&#10;FqvEL3LGXxvuYhr+QXEQ5rRdzI0uv+0jSo5P8YwGR+N8Fh0ElJ9vq8ajsk0Y0avs0NrTO6pg1n4H&#13;&#10;v7jHH9gZweTRJ+Yr5T/q4+S+MiBr3/kCeHr42a86/SsvZywfbPqbc06W+PQgsuqaJZxssovz62+1&#13;&#10;ReXNBqMWUGSEJec8Svb3BWwY8tZ/qIQHdoCjZ+nBeoGy3cIoHrL/uFeIwQxeOXuoC2//Qdm88if+&#13;&#10;2cMB84d4We/bE3f0rY5RncawwsbhNX4Wi+zH9sEPL10+hNZwfmxuu3WQcD5107/zi6+L5ekAhi3Z&#13;&#10;KTH7brtFYz6aptEodeXBK/vq/3pbdDZP+NRTsZvnTycXjaxT8Mt5Unjs4MDu6b5MNNw4+NqEXupi&#13;&#10;ow1et+A7swkS+bqs7eLkQ/eKwj8Z9TF0zzsYLaRVne0HPpC0In/Vw3nIXf9M3NqTN31K/5yg1J9m&#13;&#10;xy+7wTodfZLp048u6IC99U+dced8ePJresWH35FlOpyI2fCknD+NIlnKVX62ghNMOslrKxjtojtq&#13;&#10;5SorDvMPPp3Zz0fWrg9u8OaPUA8LLNL5wAN3lBXWNpOXTmRP/02MuqDyyDEyI1Y9khF7LF0ezUDp&#13;&#10;rapPBLPT5RhgZTDmT8ZX+BS4frb5J56JvPNG9MYBwRvLkD2SOOvPFfQ9gYqhVepJZzc21cAATtON&#13;&#10;+2gMpbLsgwSp/8P4N9Qgp/9DpsPDbKnxifar3QrbsfPFzbPH2vepPEkqj+7aM+DjHwA8O+0z+9Oh&#13;&#10;yFD+9Y8HKJerTvNW78lc5/ted/l7r1T99a9/6T8V/7b1Tw9V3DWC+unshWZKG0Ce81vjhbCgY/B/&#13;&#10;9kqKx44ncUXPtprSYP1uDx2dXTgq8Jr7eMrwszUVvhI7PLaGGYu19/RFWEtHRzx9uWCTLNp7sfmx&#13;&#10;gVK2YSdR6vzhaGiPXayujs+4+HprtD22qC+at/XTYWCs/clcn775vAuIgXLmZDT/42N3A4QK2t62&#13;&#10;mUvyUsrrl/fUsTh4mnQEefJHYEg76GfkrD4P6Mj/2ady9lc3Qx2FGBzPh8YROikUbZylrgrt6oBd&#13;&#10;+rNrALM/XtNjkMcf5d0gRU882WW+8cRItirPw9h1431FxhNv4Ntoyf+Sm07w+SO6s+E0U04ectmd&#13;&#10;x0y7tVfVHbHdXHoPzN2cmjbn/x2z8W62iXfiRj/b78uCRvJ4Tw6xJcTU+cNfkQWzDTHtd8aBOr+a&#13;&#10;J9SR3v4P+ca2ANzYFa3r52yGsJ8tWmOUfaW3f2ofPUEqP7CDGmo7uWuhIPCcAR7apeGsL6I16Ohc&#13;&#10;spwtnBLo3KaUhNoR8jh/8B/9AR4RePO1D7j6qgmEi3i/7k4FFjzhdB6dmJqMc1eEL32Em2R08fFL&#13;&#10;C3O/NYn8uSfY/B/Uz/1XHHY/e0SVLxHxcZLJUskaKD5Xd41igfPlg9eepuho8CbT70a+rHEwGTJ4&#13;&#10;I5BJvCcyR6xB26tomMHA/jXZNkiny512MFdbefDHf+bLOcqtskNOM+cA0LbiIvf86IqGrDzR7DeA&#13;&#10;Smti9rmGc5Kx6eXlq53WNZZOvJOdQ59Iks4XWF2X0rScd7DTP/rpi77F5+kvLSziTcbSWwjWKfsN&#13;&#10;np08HdNgsQuP+IRgsPRfiz/2eofPXQx0n9mn+LiAu45FgsexIhxS+XrRysoWRiuuEwb/uY4zXhQI&#13;&#10;luw6906aSwsQOqPXaPhvAAvYv0Yv7vOt0UbfGLW7wNJlOkfDSUq+Fei3bTx0YvB29MeazmT7trGh&#13;&#10;RXNGYru+Ax6uPNme8unAovM9bQm0C/O7QCp9NLRrggenGdjWQjN/M/ieqPwFPPLPbnZ1AaAl7coC&#13;&#10;YF8SCLYZdxddn0kcOIPX/mttFx7zY33psestQojOlQc3XzfJj58ALXhrR+107TlO47l2QQv/6O0/&#13;&#10;JviaNtA/fDfBLz/5yBmc+n7jEb6+BqxevLLVDbLywVH+9YOSyFS+9kEL7zPyyuf/Vc5k+JbAf3KC&#13;&#10;L//WIbW0hLbvN/rgPyokwqtvoOMjtdc/V2O7Oy0f+at7mbw0Pvioa1s+wegw/QPU1mVWSZ/VJe8K&#13;&#10;VykZAKL0IEnlG1BW1K6v7eRktcvtsGQ1aGzD+UGJ3ga5R/+XPz4vf6mji9mTRqr0kTy67E/Gyz1l&#13;&#10;FW0bnytD96H+6FBOG4ze6f/BP8idzMVoE4JgeM74QjMrfjj+3+V/Qp1sj5bRnlCnAz5lF/9wVTWd&#13;&#10;7VT1UTZ5DpaggwEvXT/36mQx5bfudHOi/Kl+XzjoV3lo2m79NP/e+BfNXawTy7ppYDN5x/rarNWT&#13;&#10;F9telpWG0ub42EqqejK88R9TMS9msz/hJde/9f/yiyulLc7tJpMmXHuNMkX7Te5iaJJmF7GCEI0F&#13;&#10;xSgTSJPB8W1h4fcGdfr8hk+fPfXX3fEmZGAWN7PLTgZW1h2Q3aWXpoxjfxNJYzaO0fMWhd35qzpD&#13;&#10;G3u/sOOGuBs/lUWe8vYdbny8SRwbXd5/qe3/jRf7aGRxJINMXrZiH7bATCudWHtdUXVe9cEsC33V&#13;&#10;iYF8lT332ij4+7BXN9FU/iW7fOmVHQTEwaCEsovPxl1OtslxMTrU6Jen2w+ePC1uE+Jp/+/9X7uf&#13;&#10;DwA4PPorY407Il+KIyOkUN3MNM+pqM/ydtUN/rEn1IpBbovGFiKWuTIkRza8xR+ZV45AsMZjfSTF&#13;&#10;Ub4heYDDXv9fDWbpH/6ojyaQ40WHXQQYljKUn21yX3o8SoIY/3b/Y/4owQrjH/i/8wCUv7f/UT8m&#13;&#10;/A2fx1irOu3aJ3sa/af8zbPw/uBfP3zjz6SaSDTBv7pIkvOl77hNxbtlv/lYaBuTK6f/Tl7hJuyH&#13;&#10;5UrvBjhU19iv/aM3mngeNElrgCCjFcH1HceP+UoVE5B8B6d2ssz/ZuH4kbXf1Op4Rv7gf/PPQNAY&#13;&#10;3nrO5NYIxLyNbN/SSG4LQBLc3/k/Qdpe/z8B0mpMHqJ0LT/cR8ZpEsFpwodH//R79wTZ3Aj9/USG&#13;&#10;ajk7myEfYx/x70wW5NpCZT+IWQvmxuzhHY66t/1Z4/Q+/ZlPGx0PlPAYRdfOTt/ZEf04sL8vIuHe&#13;&#10;PDysstNjFMo8/IdEP2IOBaDtOaIzWq/dT0dy7aIlsAd3WA88Odl0/BP+xIrPyx8wxOQYJwBkwg7t&#13;&#10;6NDTAuv4Dx42MLETPGsNOHg19Mgoa0edQvuXCXrjBXmAAygkG8+/fnWnfsd+FiPvph7l8I/mq/8E&#13;&#10;rQxFVWQdSMboTDV/Bn8VaJ08SRrQLiBRxeIGEIjmP3uKJFuV3UL19K7XNX/w85aY/RVF5wG7GFnZ&#13;&#10;NEIjZaKwPiY1UykJYH4fjCn69bn08YhSfCdz58izfDDOI9DZWLiYNbCVzbUiPJ9Nt/dGWPL7aCMq&#13;&#10;A5a/ZgA/ica72rbyYEGBb2MHLar48I7m0qsbWHi1Y0B8mvZ8ymRnXW2NkfyOUfKE1OocaiDnR4rG&#13;&#10;BEhMd75U4XSp3RJhv4/xh4DwwW9LyoRam1U3/srxNHDEZyQ67q1B2fMKzB3oZ6YGQjnf6jAj0Lcb&#13;&#10;tSp/deRT5H6cOBnvpifzJUSh4T+r1f534Yv+lakLSpvN/cpbFwBtPvfG+smhlDifPBE3CaLRbI7x&#13;&#10;VURvMSS8TdOJFI42m8mDLdvXTWXSlJI/Wd70Fu9kYK+RpEeMVHVh0lYC94o/6j+ylcwkT81idbR2&#13;&#10;k59pVvQ8nfMRD5MNWfM9b1yyoeUi3I2/5cgyO7LrbewK+m1fOLPza+9y4ggd13yzeXnCIROy83Qx&#13;&#10;yxiKq7q1NZaVb9H0McHpL05Uh0Y6TM/q9zT2+PHzaPQztohPlZzO7Sk9VhqlvDo+j6dz+14ktbgk&#13;&#10;/nxBJ8N4JfPq8Y2eecpuosufvpiHIIV2v2kb3lkmdonLhm5o6OUe4cczO3sl9I7muvAIxUhgGGZE&#13;&#10;6X/nC/jrf+pw2c0i6ecJUTb21Ms9VZJirel5IxfmP6WTiwd3PhmeJ4GquvlP9ONDZmts+/BTquRg&#13;&#10;82e8Zmu2qHx54sGdJEu3g3Lb2vP1E2dFj/2z1y48PfQdKgqxesjZNUl1JVxWDhO3gnqFnuoE5rxE&#13;&#10;+i7gfv7plx9+7e8u3NT+Y6+y3LqoJ5PdDNo45dwElYv/d945ftF9+VfdlqTxiNvDXwmZV3nHZYJ5&#13;&#10;bDGl/w6AIWCdvYZ6ClHvw1/hqfOa3Sl8ubXZagg2QTA6+80tHiPj7/wTa2B2jo9blxny/HTxT9av&#13;&#10;+PbVE7FTPH3F2+Lv699Vr04ERow9tnj39IW7iFQbjX++iaTgMb8hTDTPqVSsnq/Y1ldLzlyKSqxG&#13;&#10;+4MMYPaQTs8P/xtUPiqYKr/D0iWrRee4XD6q+7LPwwM7/TJk/M/fgCmbFJVf+1d7+JVPskfwxch1&#13;&#10;gurJAq4N/qWirfzpQtbedwNyrzX961888fjv+19Hf8/yuyeXE+Rn9sr+Ww/JjA+hJT70J3BEVd/8&#13;&#10;3FGmH4S+p4GsfHLQn/wdNycqDpgX0eHIxTd7iJEectn8qwpxdfqwM9lYAMnoOFoXwQ0/PpI3TRaQ&#13;&#10;86ERr3K+Q4Z+2XWqRU9sYud7FXH8R+vWR6xv3KB0/PjU7B+ebvLOqaKOedtqjwJGUngYz+g+feh0&#13;&#10;6zOLnVMkUP7fd2OXmAK7uusH5UYOU5Inc/SmGsOr9mvnM+RJEeg2yG3hnv+R00amIykWzZ3XqE89&#13;&#10;2w/u6M52OPDL1ML/QsnZbbKv4MYwD7b570Xjyua+PfW4PkPnNjacmQjziEgexKdHemopUpAbzPq/&#13;&#10;pP691jp1p4f2D273nLN38NC0k3kU0cSpxR8W0DTqd0E3cpWpP/FIEP/ZA8PqfNjQRIVM6oxrfSHt&#13;&#10;rT8ll8frI/1mOibQ9IFP6Ak59NCMm9IwEcUPvDKwvuyPcGU7ElhO36kNyUmBB3aJywAKh1aoAOgn&#13;&#10;hRD6q+tQsb50+qq/MnjdhF9VA7n/njMB2IAWgkYe0RBnGJYkWz2cfJTbwoQ7Kd2lEzMXlb7qgLXY&#13;&#10;4Epj6nvCPXI9WcVoEdTgivKX3wwgN7BuUbNSMi6ArJcefxOoXQQij/qxCbaJ+TsxI58fDM5ie+xy&#13;&#10;IpXHf3Z70nPMReLHIV5rNRl8O/B6S+UPyRGZnuHpdPTZYQoGl3M3pWC+h//TGNEI9EMAWMNkcJ2m&#13;&#10;Ok0LTxshSj4Tsst37AIkO71P5LkQO9tH4714i4ptd7Ow1+TCgm3PRrOhk9/g8BACGIZtrsPV8YeI&#13;&#10;UoXrM7RetyrI5y/Tv4oTPPrqMePMjm0zQsdgPifrTuwXZCoKZAElnQRadyAH0S/rPb5ENjKOvwNe&#13;&#10;IYJKgNWR6Sked6Xu0FHmvxgMDmQFzCYS07/jfC1bX78ILlh94tfu7tH+s1cY539Xh8QudHdx8u5G&#13;&#10;QbONXhwi3XcSwA59DMjs4UIE64kS+KAxiPD4sLuc92fuW3QIs0A9vMo3uL5wwf7UmYWThvEfz+O/&#13;&#10;HriArcEShdrz3eO/BhZ8u1GAsWajQYLX/mR7cOUBkW2RreTspyh6pXlOECy6/dLpGhnkaL92Vn4T&#13;&#10;gerKOEE+jKO5OgjjDzrK2X/9E4KiNvwnQvl3mCHB+GOqHv9K1uuWx+lIKMNjEKmJ1pF+5QwvvvDt&#13;&#10;OwRwOKMSwhugVSo7X0eon+8IPnIs3w6ZfvhxgW3ZkB/aXv1vEsBqSVo7DP7hP7gKrgy9/zF/umoj&#13;&#10;YXS47Wg1IR37XvdMBjyI8tj/P+OPOTUP/T/nT7Z30nT2GMr4n4/9j/mT7J/pP/7Yh07gibJM6dn/&#13;&#10;yq526jzt8Y0/BYY++x/ktfilNYmbD3ZXtxhXwV45+vx3qxs6/vjylysLThuuierPe8qwCbBJsMnn&#13;&#10;Z69R8qe3XbTSxrvoqj9VskkgDdi0sjVsFXeC/MT/xevKns9aLBST74hV+vTVaF88SZP6/+Jn/fzz&#13;&#10;c8KO/sUftPrRKV6ZIFmU5GsFC7FqF982SYqFhUqvu0i3j/9vQauxY4u2Ya6ti2e7m7W8S4wjTqb4&#13;&#10;M46L/Ysh4LO/p99J7wYOY9ts3DhQSXODL/sT8I/+H861LcL4Zc1W3iK7ecsmqBaX0jeO2ebnH/70&#13;&#10;538ZZJKefi4ozlRTeHVn8uRC51nUduHSVUixxZOZbMw85JLdloJ5RUnjhcJqg9tNR/mGds55Ko57&#13;&#10;dt48qzZevNLWwcd1fsnyy4dTVbi19Gjie/1/9Pg2WECHVO58Ha0VgnmqX6DFy8pBHBR9AZXri9T2&#13;&#10;ZJap7m6QMv85/gOEsw1uiWx5+jjSoMLRrRppdCrfDR8PbsVDnSB2D0uli39IwHtsujh7RvkGy374&#13;&#10;h/uf8ifn/4D/yXH8/1n8G/8GqNN/Qo0esvR0sciC43/KfwKe/mv/03pqE30Ju77Lo/m0P7lfn5r+&#13;&#10;+U+Vfw8L6bV/RKo9OkuE/wFfXbYkCRrEGr/gxKnHzIcNx/bajUxw2fuCxGTgpINsd/rrcbdtnjEe&#13;&#10;VaJTGo1baAw+Hh/0wAW2PLbSyLz6d1z8/a79Vx3UWzQMPFTYwkFkseKhc3MUrXZwjhDEhe/1X2ys&#13;&#10;8vpGHp1Ss/8QQ/Blw/FvP6YQgl06ugyRcDf/IEdcArmnJ7IT/R/+J+fASTLaLPvN//X/s9cYxGO4&#13;&#10;7C9Bnkrg3Pxjoozg+IMnW7CzB7hhBEcOCoCpHh1lY3AIkwMGVmP3NLL+PMTFv6ctUJje1flGarHz&#13;&#10;0X9+EcxZ70GHE9xjtKuT7ydu3AW8+K+DVphckvhMoBtWgkywxqwpUoWxSh7tPbXUKvlr/0qL01W0&#13;&#10;idc+bpy58yZ1fLaYHqM9XReRqUuo+J/mp/OkAQuYSNEZxMqS6jm3EivQJB/9j8ijw9oB1fhlKwPU&#13;&#10;zqHqm/sLisZO4663CxmXRyOBzOkZCj+LGXfhMDrJOO2ia9xf3wp+7a86rMnd8S7sooP/ycC0iLND&#13;&#10;g/CK79yy/EQHEPO+xAUwlPmO1P2uXdUHV9Fg2h1YhMhJdwDsoo6vqap0829zkXksszjHL8c+Hf0y&#13;&#10;C5GSoz7Gz6QrRItwbrQaffovhWe06db2tf+vg6RpSDjfxB/MFKAnDjYV7CidXCfoYBW9/W/F6eN4&#13;&#10;541RjV9n7BUcXzbWBouJbJAAeJqfgbiY2yzEOssY0pdtiofBb0OjwCK3Pn6paMY7sY8TyGxmDA8Q&#13;&#10;7Gwuw3ZW2UpOc7o1oA2v7gPAgh/+6zvkDJapZq+H4M0tku9hqFh7zv7WB0ZJi559yY8GNX4eT1b/&#13;&#10;hiP5yqT/6ztobG4c/PlMFIgeosW8oBZr8PCxTbyb7LW+F+B85Xxn/yGL6U9/Ol7EDe8z+DFrF85v&#13;&#10;vUaQXy3exKzk6jefCWRPYuBYhdf10etArh3NJ9FbXBzhGwvWavD123DspmU8jxffkO78o3MH5jx0&#13;&#10;bSE9Cz6F8Uerz+zROL1jscKFOj744x59F9Nab+g3N8yW5vLsZX6/uiiOj4ug8bcmd75YeUQH66S9&#13;&#10;xVYiNGXPZubtP/U3OT18EO21nYrg9wSUI5+M37iV3g3cUSt8V346f6z11ZpYiNF//PTX3pL1Sy8f&#13;&#10;CfdraxXPf1jeOUT1lU+q2e9Ex4fsa5PRv93iX9AzH3uWmG6aXH5FqE302R/F0x8DCMcDQmyWH/+S&#13;&#10;65cIYWALQHI+UfHxV82K10YX76tLBvPMLBWb4lznNb8V73dO1FNdtcLi35ceFLi1AjrWbl0Msrj+&#13;&#10;0iPStuoywbZ5Cv59FFKDmCTxATfZKpyuqxed1Dr/tcaHHiGPJq3Ie1QiVt1bhc/FhLHAdfEvAx38&#13;&#10;6F/d+rL8gz15SpMR/8XFBFyc1DcZHRlHgvelP9hjBO9km02D+9BfP6g7Xvw43BEoCZ+PXgdXlxYE&#13;&#10;f2lJP+2PlTYcP8UfiSqkJ9sqzq5B/Mfzr6ufvswIrd3pX5rc9BvtjpMNY4LY2LiDohcGuM0x+Mc8&#13;&#10;RzXYD/+rXv+nDiBkblj6xr+i4c0L6ouORNgNDJ3bfvnShfFfu/mg9XuvWfW2I2fL2nh0w8BP+qhe&#13;&#10;bCSzOL42qY4I9nz5JNHGmM+LxneKlELs5kXWVWsvPhe/vXmxccpfyfz8+U+7CcINZUMRSyI3Hxmz&#13;&#10;cKJtjMTnLkClV77B1/g52fyFG40Wf+k1gZ+GouPk7babP/+pPhgPvp3DFQkHqt/u7YxoRmcXnGI4&#13;&#10;fuND2+qePiVeKdH/A/KNd2WzRUUaE4RJX3WTJH7Ynq3CkZZld0o/uEuS30nIW0x9rNDES/0peXjJ&#13;&#10;cjLpGRFiL0fJPpd/i9SRRZurV93+Gn9Udw5XuTIyn//R71Fm45Pq8lVqV7ZBYj4z1OCnMEslcN/J&#13;&#10;dhINFotXPrKwN1miujafXOW1P9rmkhLfz83JBt51Y6tYP3Vzy81/ovPM58fcQCyeoLW2Sq7SbGRH&#13;&#10;DvKNzIf918JUnP1BYAZtcpfZeXs5ljcP3/rDQ0vRilGdTwxKLruqRLhfDFZdycv65g1VB6ZtB+eI&#13;&#10;P6CHx6qGd/TO99CFMw5H9SkifMlVd2grt7KndaBVVBhx72OD+KBNLBI+BWUZbmReYug42Xkm8+7M&#13;&#10;YTTITPN7dz9M6pxkE3+DZly8Uo4hPnkirs/gh9cksQslFm0FKw3+e49s+6PPnfA1kO5/JZt5JEIT&#13;&#10;kKdTP8K/jlS2SUmN6smCMr//ljTBHk1GSI6e6mNsONfhg2eBCM8kWXiPH2OESC1wbnIGo+cNuB0H&#13;&#10;EV5gyvn/TZjwgtuPt1a33MrS09Vw6X6Fy8fZEO6XcF97YoLjHhb+L68S5T57lWnVm6jRNQf5tYBv&#13;&#10;wdZ/C3qVqlZlu7VdZYLoBA54r79DKf5jQ/B+BhCPif9a+/Syh9rXFDAYuJP3RJRv3rvNwLw7+rKb&#13;&#10;Ez5WnPmjt0WOST9mqzuXp3uwyfgHX9BRfzFYNBTUXi7s/eHd3Pi2LYhPUCfMJ0oNORqswz4Hmp7V&#13;&#10;/+GJk3/UH2Jf/JfMx9hnT3+m9xYY8kFEqeriwhYekuMPd5UNiUzd2ZdvvvbA3YnGe9JK/69/a/U5&#13;&#10;Gu+kf5NCPUzQTAiDsWDppFlQ9WTuTpyr3YWBP/WfpK+i6vlJxr1Hy8vDoz8a4biQ8A5I9xqqFiMs&#13;&#10;vtQmbHN9jUh9yBVNgUQlfHSueR3V0SI8O6lHFrIruzpU+anTO/pXrj3VpusNuiBtRw8TNID4ycnO&#13;&#10;D4BpvG3FCuXSGEb8fEk8ElOueHIm29/xT/75NV8M96WIFGuhujKyPvXobFsbR7ynt9vfhh6MV3by&#13;&#10;BOd1ye5MATebHcjk/LhqU9lRhvPou5LyEO2ym4WCdzOHeO2vTejLFyYj+SqZfur6bYBTeq5bKmu0&#13;&#10;cLLB+IPsLH11/B/N4WaRI1IdWtsnj3ZdkdKdILy8VtzOxIT4fUGsX0ivNQTYNdLJOKgH0bgyvCG2&#13;&#10;Y0tGCNMX4bXx4LM8+4fzTg7AcH2TrWv/8+Hv/W8srqkDH6HRfts/LrPdjFD19+3PHl4dTjz1+q4T&#13;&#10;rbur1LgIwbiU1N3R5yYdcdcfmW/iXfD7rVeO0Ik7o0M2/fuXP/3LD7/80n8lBuuVET/+/Kfqi3kJ&#13;&#10;bBJjkmw8+P33bmwg436lIjT7cw5bGVNn/6NoIiSi/D6Am7w3ADyqpUswmyS0COBJ8cWd/jeXPJ+8&#13;&#10;EiL7GvmFp/GJzp4IiOo+6cv/CznRKah0odQdjMYQ8cgE/8deIfrDT9niU3fiZouf+48ENvVH6mh+&#13;&#10;aYHXf9X4f5YGr4zxL1HMXv2+ZusIx8MnWZI36YfHLuYFTmJ+dSMHe7Nv48N5TD6w9mGD8LV5u0/0&#13;&#10;Nz9JtvdmDbFWnKTbX//6px0t2u5Xm/y0OQpf61f4br+YO8Nrc43Yjz3ZzeoIG/7+x9/C0VLZtt8f&#13;&#10;vQ6pe/JSO4uap8xftFMwFX3tNWafv/7SiZA2L5/kxuyc6Yefu6v5BxPaTpC2OG9AJYlD28ZyrCoT&#13;&#10;D71mbf00OoauitqpjRGc2vLv/R9AlgK4b0DojUjHGRVOekq3za76X+nT81qKu83l0kuJ8W/8Sxu7&#13;&#10;8Z/qwxypwR1hzKPoGyhfOTtNrOwaras+/u1x+ZATYsxWmhDmlDf+HZyx+/iDeTYoSx7hyTq8cL7n&#13;&#10;H73r4+kcaGq12VVOqAjDXfypfPECnepFLpWfdMqJa5ctoW0jQfwQVuXDzg/ADojrEuwy6PKPjRXQ&#13;&#10;cPOxfG+v8IQezsf/rctri2yIzfHpKDF/Si/yic/7YtY3Gm/7/tH/mErP5mHS60jdnt/DIc3OE0ox&#13;&#10;+dkn/fnzKcMck0P2/M4rhl+Klb2LnBwhvBuTs/F04MSEm5E06XzOE0HGXzHzTu5e/8ek/v/DveJo&#13;&#10;+oczg7a/E1R2Ofm/OleYSnZtz+H30T1e46+CGB2NR5tvpdgspKr0b4//m/dsOI8FXV6i1NPely8l&#13;&#10;2e7MdPY9/leHxsRB41FkeWgsgcAjp/zb/7TZFsC1b7gvjmDjg+rpjOwDE53jVbUN3R1BhwVhBXdc&#13;&#10;G/Gvw1r/G/94DtOrn3Krp3pthtwRMW5dcnQwnsE6jnz8XNgo80gxGxH1Ldt/oKX/C8EUH/EPuf4P&#13;&#10;6/x/Qj90w5+xa4idfwXXArX+nUTZL59/juLX1y2eNd50o4vXZM8Ew4/v+nfH+Wy8xh8hCtQa9Y/N&#13;&#10;KeT7XTwpzUfi4fwYjiai1eSazcEH8eNf1xcA3I1CPzZ3+LnfL80bLKTdX5ng410ExrY/Wohmx91l&#13;&#10;Tpfo6YbvJuZgJ7bTR18wdjqv3nlklZ+74GJ8NI8RY1yA2PkJQQmcvsbjf//V7IOo1gvMPrQpPRM7&#13;&#10;Gb58bf4CHNDHRk/9PqGUqw8IzGw1uGWCaH4ijyDYgkvYyRePaOy/oXcDZisWXUTx9gZgnxpz0VQ2&#13;&#10;/cIh+tmYLfWbbBTTrUM07+GDXr2+m8csLKbffC2CsUI1KviS4JFZX+qcLcjra8HyIwufeBQKu6Es&#13;&#10;vNpJzCVbHDrqFNcoG3MQZI7J1BHjfsa/J6B2kO7bwczI3lwlgaKHf8ni2dVXEgl/5UH2aoNvI8Dt&#13;&#10;4nE0lJBzW0Z69RNL9tQanJXnX3Rnd3OqdNjcBn/m7LPzSTXK+n3++v9T8Wo61jfmVZiucAI7+eKD&#13;&#10;zmSRjv9fmx+uz2TL0X/kgDPCdEGfLrUd+dKYuMmc/bvotVifzNTgPXdzW/Sy3b3qrhhTv0Ho/l+b&#13;&#10;QGvwx6az7uwyIg9ngv/SxbTzLwKTMJ/fmAqnIq+q5bv1IXO79T0NlLz65ee1X4D6q2Jt9fQtdv60&#13;&#10;83/6oUYpsrHbyTQfTU/9e1Od2gX5zYOSz189tKvSl42g532LG197MukvI8mHvdXj7RNbp3jkIX7f&#13;&#10;4e3vY5rL7qJfhbtwGT1xw3kA2re+tN7d+cHffvg1thaJfv01Htn5fVsTVbQ1+81ymFRG79f+f6tN&#13;&#10;b/6h/V77BudNU2F/6a1cn56/T/q5OPBz//u1JwTraz+W3/rZnCHcjrxIu7FPJyvNT9iR7f2UEaLD&#13;&#10;A/f15z/Pl/gyvNkiENqdX33rfxWGlc9pgLP2Dz/2X3f6CtpI2G4tRh5PBejli5rn4Y9WrdiFU+cS&#13;&#10;MifjT/nzp85Rfvnjl86XvnbuYG3zt85jKm+tSez61cMi1k+T4/On4LIhEqi8/VNOn6Hno1pFT/tj&#13;&#10;bUu4HzvP8uDIG5/XF1XtA7f5jhgVqrhvPvW1MV/cNSb93PjhIun+izj7b71w4wn+Wp9zzLSaI4eK&#13;&#10;Fjv7rT0izUhsF232qWZ0FPpooJmWvKU3JA+nUk+8dthDMNH8w/l8R/3NGCEM7/zKo0dDFBeyJduH&#13;&#10;eDdFY20srs6J2nNUn0Dzt4nazUxcdzfEpDt7/9iNx3iBG9/KSjzp7LVzXoUVMyJdIrstNK9mN4dT&#13;&#10;uMNRnfVH89Hz4gr05MEYXLTWj9cur42OtFwanVwVjSU2iWBj87A7/tsPv//F04rNCT7/lx9+/qXz&#13;&#10;9WLWV+e6IfVun2hE50vn4T3l+EdP4P7+13wvf8x1fvjjb79Npp/zQ5sYpcV/bFX5k5tajvO0mi3n&#13;&#10;/10sp0M2u7cJAWNrvZeQbEQ+Nq6PN75aFwb7Lz//rz/8y3/9f/3wp//1//HDH3/61xCbY30mQ+f3&#13;&#10;//LzD//1//m///D//f/8v4NXlp5BTARk0Rttc6nb/ujGkvWD8W8NoWKibV4dhvN88rA/xbSxpBq0&#13;&#10;vuxV5eJ+jlaFi41u8jGWb64V3ATJ8Ma7rZVWxjKkWz94dEYVDWOBdmWBn5pAr2/yG3xb7J0b//8p&#13;&#10;+9NlS44kTdcDEAEgqzKrh3P/d0ehCH+xhYeH1YmZ7/Op+45AVlY36Xuv5eZqOqva4ObDqnZvHJGv&#13;&#10;Gblcxad/2/quDjY/Pcj0PscHePE6v6LZ6QWu4vx/fUJ1bBaP5bj2T4997Xd58VzfOv27seU49G0e&#13;&#10;9FgaOs4G3DUxx31+ylcY/t4DML8Z51pT2rWA8unHv9yY/X/9v//HLiY7pXWxe2NT/eDnH+TcFnAw&#13;&#10;xv3U3xHa4hJv81wdwR+uMSWzFN3a0t///vM3f/nbv6ZvHmg++HP9rDckGDt/Ly+sae0NYfXRu3Gr&#13;&#10;9v9HvKzFfG5eUIJ/8/ef/l/hWG9qnsA/fepI4qgfqsjO9t/WX/LjzkOpal4Q3qdfr/9Xh+Db8km+&#13;&#10;RCYK0+2Oj9F0XWU+Z7MbhNpt/InmnDziOWNzuQdsqoAE5TZzW6AFNG/lmDvHJ//GDp4bfzT16+t/&#13;&#10;FtJ8yx6dOp7B8Ho3er5WXNspDsnpjSShIZDoTcDvUWFJloA5IBbqlRMKbJu5wSTN+tsge2VaDc7E&#13;&#10;xImOycfvJoQ5/zcdvllT+Fhs0lLSwHOx8RcLjRZyC7xtr65Ufp0RbO8jnhbA8CgmPukmSBjjX8Gk&#13;&#10;bpMnPxqr5wl3k3uNY3pr/m3qbhS5pvEYOCchi1/o0egc3kaXrMoa8+RDw6zIwD38o4Ww16ME5D8T&#13;&#10;gsmkD10NwHCUg6G1rcOZ/H3tVZ+zSYzy18/7Id+7OLu7Klo53YWwsSsZ/M3dJU56zTcaIDl0KdmX&#13;&#10;K0xIkZ9+/5/h6wxKIo2uRuSEar5NZ2y9X3qTxeGwv5yJ9yfK4zP7HwOeXZGKknzWnW/ESgNep7XO&#13;&#10;4DoFjfMU1FlH52TKBRW+p0t6zecdb1E3fLmGr8n25l3li4nODVCXB3wpx9i3yT6c6PaKpXjylYbG&#13;&#10;fzp7/lzd4FTqZCL6C50m2ElPsm/ifHa5EzlANem5YuXyX8ynu3KK0v8WFuqkBggvWp3cOIUzMIfy&#13;&#10;02zPx+g71l6XQ8O7uJJ6k160jnDiFZ/Kwcb7iQE3C9k6yJkDAnPYk7/jkccJ/VDiIsbw8Brfhf7J&#13;&#10;f1S24/chP4plwZiow08O5HnMnu2oAvSvvDrydgzxn8vfJHmT/qGE/2f5k0cGnccZw/jS54pYr4aw&#13;&#10;yRsLMtseO2HMfjR4FZvLnY6X/+FO338mnwDy8YPXDhpefQZ6jgc7lIpXeZS1OTjqhjuq4/MhP16B&#13;&#10;HzSYfaq0P6Kn/LX8w/6geejpdfZc/PnutV+rubygWZ9yc+wjOa0qbMNVn4K2ckaDKO7uJ8ccUYLI&#13;&#10;kTMXDnjHAd88Y8MumgLj98QF2vU/CjxGAmwl37f/UPAqz28jHvqoFtecbKGRXvQk65cm1n/4ndz6&#13;&#10;AT+i7g5orxbZXX6D/VRfpH+h79lHqbqOYOndyfHVXf9BQ4vxvzn5YUftG+z61/b8STfA9N9T2pjx&#13;&#10;R3+EWPQyCbfeMLQIkNzNCpX1metGxP/ZQnzHKu0vdvFiZ5+K77dS3eHy7SaX+i0XENKff2KyJyrT&#13;&#10;+3MnFr834fYD66lduf4Tb334fptEf/4/N6Y4OaCXjbYrZ8vd1U1mn/pmJ9m/mHw2Bmxe0r6a1Dpd&#13;&#10;l3/R89HaBGXXV+bT+tN7HZ0+Mz9bqKjD5i8LuJ++7yJgMbOA4WR5CyRNeDcu4qePbr8bPypo5WIL&#13;&#10;Vs36X5Njcl0IZrOFrN9bdFmmiZOtXaO1yrxw85p3LrD4pXwzoMXfia4TXrFwU1dmzrb5CP8nGXhu&#13;&#10;eR2C/Ldd/wensuM+FSuMcJAdr16Ewc9vg8OtsPLD8+Qf3rXzQ5qvoZO/Nl9ujxkYHBof18lZ+YGE&#13;&#10;8OIAvxPgqVP8UL3zzOXjDIGI/vhe//P0J6feycsxx5sG/7n8t+7kx0Df49P/cnAVFKELXv3Roz1g&#13;&#10;UXdQKY3oFd58UrMQ9qFCGHpf4x3eilE5rpI9H+Pfi4NvPMfjld/+sVztF/kJ1s7fflWzvBw50SE/&#13;&#10;m1yMw9rc1xEJRt/gdGPHaif8OVau8s2zYTgGjuDir31MxIf8GJ3P2q8RhEFP86ijfejFfLENceUH&#13;&#10;/sjFmF6axZv/f5p/LP++ln+KfMT4pE058cIMa/6YjvRT7DOrVsne4NAVotE/DzHgwtfR/P7mPyVX&#13;&#10;Pqyqtz2eGm/9lf/7+pI3ZNPhrYbyRX7lKUePKvr6Z/Jn7+sraM/2yifg7H9Lx0/e/kn+czz58Zgu&#13;&#10;lPva/of37A+O79R/5D9EHxpM5zDO/hlBiTF/mkLHB1+M1fUBOSgrkjN4sXhYLC/A2pB/5Ijyw+MY&#13;&#10;0C/5Iekn54dodtG0MX55STvnPqsn64RsP97BBjr/K1rsJafddNpcwUGbtjHtn73dxvXHqtkShtev&#13;&#10;jY5Wo41hTI2re8Ksscq8wdsS3Cyzn5zoXNq8gcHfdhEVnfMiYxU5u4EjNus/E5SEJDX36G/zAsN3&#13;&#10;51wWrjMiPjSFg2ULKRZX0iHwFs+c97jxhxc5eotp+WvjbyBqz134jE20ADsmHWXtvz8IgW976eRN&#13;&#10;EBkyor7nP/Wri7q9G2/Zb8y+xe3qF4Db89ns5xcy2TA/qb/+h+xp9NCZS3YaPDlTr3oYqrcp0KP9&#13;&#10;FqY7WJup8uyPW/Wpty/5y/T1F5NRHKu0/rHfD81ZB0Z3/Zb7umbvVuEsSpGX13YjIH5j0PlmtHQJ&#13;&#10;YbGt8zaX+PC/+UeSzpm83h+XPn7d2kCwycfnXWyiPHnpWG1lI9xFA3XLN8GUVhs7OHaOk5+M2Zuh&#13;&#10;J0P9yecUJUb90pzueKQ/JWp77Fn+s2lCjvebf5wHR17eoqEcCqetaW9ym+tFJ//x4avcsG0XRHeQ&#13;&#10;D6O3fhOrcCicn8Vi8svt6p6D2cUlOxZZfP3Vv2O9vEqOedvm78119xRltefv8LKPrBG049H1F6DF&#13;&#10;DUd5M9v4Igh9juYx4DIsnOO3uXa4u+kpemEo5cdn+ipLhkfocmrlpEX3w49/mZyTFn3KWmikzf4m&#13;&#10;PL+m2I3TJ8MaEV0tpL/z7xgFO33t8cSHUh5c2Ju1gn+CY80o/++G6wc3QDT9kTnl+e7hl67zQHVC&#13;&#10;PZz2+iBvUNmbSEpKPw21NZF4bU3oB/bpK7pAGc/JrH18fS4Ux8nddzytzkx+u70S0gFabW7W0oUi&#13;&#10;+IU0Car4hi76tfgIRucRmTf+T/RXRvzOXYbwMoHbhwrXBiaGqHz4wOGmUCaV/y2uJ+DH7JRPP9Mn&#13;&#10;RD958Z2+HJEnAyQhnv3R/r3oOL4UVDmdzvSnOQFli7pj5fj8Hyzew1vOKN+FFf1qw8MW5V04c6Pp&#13;&#10;2tcj47z36oFzZbqdCo1/saZyx+dxFY/8B++ygczjdhiXb2tn6bmWDX9yH++/zv0aJv8Sti61/VAI&#13;&#10;xpS9dsl5Qn3wKsnhG5xlrk070U+tz0fHDjxXe19XxvWB8r8iwa/8jl+M0/8r9BXJrzDCL/LXWlQ8&#13;&#10;fCY/nD+ZjfGr+cp9ocHv0uSOpwER2aMNPzFZX/VhE6KkWuOo0//VeXnt0TotGJ5Lr2NzMqJ9nXz9&#13;&#10;EQuPD5FKo+uAz+eeGRu/6pfD8ZBvv2j/zVv2NOMP//rN3/77f/3mv/63/9JFKTcMhBMD3I1B+trR&#13;&#10;Bhc7/fRdlH/kz0kJuEGEFo+8aXT+rvpUPR53GL1C28t/OvfFvsTe3Cxd9oap5PLlrdee5SjptLgl&#13;&#10;gIsInGS+VudgclZ5bQMc7f6Ujs+H/OpH0tdQQ4d9jKpbJVkPwkf8j1c14Zw+o38oTxl0/5l8Y1La&#13;&#10;aEeMGfsTdt9vy6m+yjunWvFLrnaoDz9bXPCjZgoOju1333Sdu60LVs0DzTn8TJt+3s1HTJroCUyH&#13;&#10;AKfu1/Y/azh0oC/2zUGs5/3973//5n/8P7uo2dz31vpb62u8++5TNwuGu3WsGIqp1/vq9+Tbxh/z&#13;&#10;0fLyjx9/jFfrTF3PMT/dllO+69XY3z1rS+uptBe2Jl/euj5mJCJXvNLsdJ+e9C+H7M6gJ/rz5MGy&#13;&#10;efPFcNAvPxfjaDjloPPtyg8vvn7XX+cvds5/ZIXJRyvKuHUX+975aBA+UYMPY+5NCZFm18QGxujt&#13;&#10;OcnQb2BKTyHuj3FaSCCDGOckbQsLO9Mz1AU7TWbcCX06DDIo2iRMIHf3HN/nrHu6LbwW32YMj8dn&#13;&#10;F8uS5Wk7i4w/t8hoQdcrA07d+Onk4FtViWjy6RPItglSenpXvQGBg6i4k0idYrx+6YeZNeZNPunY&#13;&#10;n4Db3qcH3pOJMQh+J6gPP0HEfyrEq8nsJoPZx575KMJLNdKV6NzuDXxJ6iRhYoOvI5oupwfDZgvt&#13;&#10;FhxaYiMZmsjVQOabjnfH2R5tt/jdHU/PHZsNBR8yz2f8EI/LxNRJlnik20Dtlzq7ANmFTBIfP83F&#13;&#10;XcnXgNxlTncntDXF+QEvPtDJv5Pfh5zA/vCq+NhfYfC+2s7/TpQt2rqTw9/vvdceljvnt9g8Lvxx&#13;&#10;j6r/YNKZPhaRryPPPcHY2i7aqFfWwZRLdRy7EFCli5N7ehaW3ObHDZzUkWPB56wO7atfI86G8RXT&#13;&#10;hap9/rjJ7cHuhKTFgHJE+eqyq6d8vFZwE9/B6Z08Nme7nFQ/kOTyVJAt+fPg6ic0mvw+cSdj+VfV&#13;&#10;6UbnKqMa/1N0+t6EV9XxuchkWYfvxYRDjMdgHclprqSFgLTljo4GPPQdgzztH57P1xuRD+xOCgGO&#13;&#10;Zurw+aPXB9lo/qP8UE9f/MLZ8cOLzXQ92NWP34OnPFsz8Gv7EbzyX3tHh1tyZv8BHjMGfFI6TnSt&#13;&#10;ZvLjLW0GG7yqr+WPA+ko4gxx8sWNvOhV+ux4WB/4Ks+Gasfka14oRvbI5+NyejKGHN/44RFaNR/y&#13;&#10;9X+TV36TSAHU9185mvGS25VuYlKePfqMVw5Y04lsOHFhWwfjc7+dcGV5oG79b/V03F9gvNDg8cX/&#13;&#10;tKpG/wsfOZyhnrQ3tl+JpMHjpxWP4LEfx//gf4IJsD3tnz76BZrtKej62d0MU7/hiQj9iYuP+hG/&#13;&#10;7wemr3JCgtN9H086f9+TjvqWs0e/1Z1Sbe7V2tBiJJ4O+Wd2ZjOEfKT96eQ2HsYhYOrqm53vXlwe&#13;&#10;LtXpW5Jeh2FMh7eFTMdi1UTHesy89+Qhf6Y5UfmW5mkZzH4nH+ShFYf6rj9aLUvd7I2mu3IbukPL&#13;&#10;nn7nGcneThCfut2NEU0TQ/Ab0E6Y68Pr78SBhPWDjS+7Py75658b993Bz7d3gvO0s06Klie1NfRF&#13;&#10;Zjrvyc8uLH6bbWz22rR7gkbeJqUnM38pPvpdi64/uPDYJPNTT4GaNLpT7XMwT6HfXWsuWD6LFuxc&#13;&#10;7sSb/fl8T1tU3sVgT1B0wu0VU5H34DS7st0YIpcsbjcbs8hz/lTPgD5tkW+BZr9NWSI8bzy7uUkB&#13;&#10;XSGYnwAAQABJREFU0WZQitD6ecnRBsIDm7dJsNjJl6v9QNjx8kFerD5fBpXaxxdFNflN/FVs57hD&#13;&#10;XyBrZw4mpHyA2t/lRXrKBfjPRqWq/Qf3/VAEd7yFphO49rx8QxMfG27Dg9sxVDoHXEHeaJ83l1N+&#13;&#10;5VQPZXiPfAm+GB7Hl9dwyFGNKBr5j9lsBmuj2xb0aTQcqNpBWB3PY+HkstMVC+YyhR6vADrDBmu/&#13;&#10;1xu+1YD+8Qw2++NjsxvNwxe71zvHiy4oYD6CMZkSYGQCTMCdHLNRMrd9qDoaWGf/2CnPd4Sjj6Ci&#13;&#10;7Hj9H6vKV3XfF0OZNtkRCCsV9I/b0nfjz9MO1m9+GEl+bS1UC9wu3M828mN5sk7+5UF4a18PawqG&#13;&#10;eqLYTqYcpo0Snv1PXsfK9W8OX//vRkPsRnPefogRAreXf3Ydx2MwcNvgB/sy/wm3v7127iv50wVJ&#13;&#10;NJMf3y/x5398EPQ/nJN//j/5kP6D/FMD0xGqf+Xj+dr/J/kd0OHaXwQowuVDe0J20aI9XnMhuI/t&#13;&#10;BZywgTbuRwik/360T/6TH4yyPbRT1+GAry4lUP3/tas4VPnKx1F5BFWgGMKzm95wRpNl07cxm53y&#13;&#10;sNzZAhp52lHHUMx/SLncggcI9FgQQPyX0/XztvUJ0exvcvZV/5Gt82HjyDA3enFIWxDAdHee/LmP&#13;&#10;heY92dfYZOHi+8ZZfY5zsS2Yh55Gl38mAsqTGiNtypiTnhuDsG7Mdj7nqVBDlN95+/VZRKx6Mu4C&#13;&#10;wfXtzjnd/f1rg/vPxs5o58dEmf9RmN1uOmVh9xxdTM7c+Rpf2837vorZjI1uHaboDQtLDkxXdZeB&#13;&#10;1295faNzqXzTedLndJ8/Q994T598JhY6Yd4Yr8qeasHjLtaqqP2Nfz4IvkjOT0cje5Z/YgEbazbx&#13;&#10;rQMy2ptXsdzFUIbfb0FffFDufD9dN/aqt6Db+D6a+LmJ+n06YpwepS24SRXpdJ6Rf7q9viT/h/wO&#13;&#10;48nmU+8pT2Gt7PlzrIxpe3MW/pD3+MsR9t588cpVNLfMhkkd941tnjCw/tEMjoXxq9yciv1ptyno&#13;&#10;66sQloaPdpNN0OTXvkjnx10Yaf+HV+LFEld5Nd06UGL99/124IIRjGxz2S3ZJd+6hAUv59x7YoNs&#13;&#10;CsiTdBvT2EzXuKnVBs7+JIiFidj+5V3efsrcd+N8eA76F4t20V+s3KS4i2wcaT6+seix8Sxt+n40&#13;&#10;BKf9eE7H+OwYz2Oam86nzgv4DN73+R0lJDELo+MgbJ3/tP8HRxDC0w3Y8N2bVdqfLe2z2Y1W1lAC&#13;&#10;FhfeDHd5GeccalbuvGAx9Uat7NLP2G9hONrlXyBrLdS7tnH9y2+1V7K1Vec/5opw6L5xuwbB9ogi&#13;&#10;u7oThs1TE5jUvX7VWlH+dTF0r4wdn77kozeGockhN8/PG/En8103IsLmeOda5vgCnb9Zaly+eXot&#13;&#10;Eh2/Sqz4ZxGlEhxOFrDhzj8oIwjxxf+RITbX98IHRtH2tL/Vo0MY3+s/YR1/9itbWlf+oZ/ScV2R&#13;&#10;7hbfna/83Ft2vutJ018679kT+QVK1OarKBcuEiYzG1KE3A+f0ykax/JC/dSnUnTKH313nOXLVLZG&#13;&#10;/Gx4u/m155SuL0y3N2/ZhfvbErRF8ll90PrlBJ0Xvgi//v+0JIYuvpeHQ3vqAvA5GWSJr2jhDbRt&#13;&#10;+8dm8osfeWtXGaN642Ql9Jt/BTM3Nf8cXrxPfvuIYxH2Rcd5wfoFaaDisQbj6YVFn9u+2D9+yZiI&#13;&#10;KherIUY14Gt/3kv+MOfPl9PxEo/JpxP6fb3903kWu1Pioelg87lHV/br29Ea52f3tMdQxJD3XXvf&#13;&#10;nzXncsD5+bvmsfQZel86nnjNbS9txy+3L6UpTxuJ/ajuPFvGnMqttJTbMuouOv3lb3/75m//1kXH&#13;&#10;/+P/+OZf/vZv69PNYwyufLi5GHaNBZ88jZbGy+E9wMJX+ab2vrzJ0Tdfy7szkiYV7v/0FQyG1A+8&#13;&#10;/f/GTJgRcTe4m6V3AJWt2XMGYQePUgdbGV3+X6zTMuRrW3An8nLzof7Qi1JVw24fh7mw8rlcxbb5&#13;&#10;/rUDwyfXpwuM8Tlk32/8lDf/feJ18umSgPnhH+WTjdm4TE5RuGYQnDzbbN0++3L++hv5x4cQ9Ovb&#13;&#10;9Z1sPcyuP/CtiRMO7b01TL/sRjxz09n/in72E1l5krGL2rfYm1fx3dF9u6cbjV0/98T2j92c8338&#13;&#10;EUopY+MeYmJOqv5WHnZtUdRmwy8NRJ8/l6Gt47sh342A6xmf8fviSHrQxprIYi3/KrJLT2ksreTG&#13;&#10;/fUflA6mBb/zYOs++23j6rgZxzf+X9p/EIxX284GsW3QlS8emVLdkwkYtpljHj4h1clXe58s3utz&#13;&#10;M2Nv6sOwT1oLVeUscF89kn09zOAdZDgQxKDBruUuE8kM8xsS3/S6Go1cHmlo20mOebDdGL8CKIex&#13;&#10;r9NkV4Z7EvHtNjTITep6xdgussRgDSQMF9D8EK0nHe/VLy3ilkgbQPUKk8mMc7Fwf7yesHhdoye7&#13;&#10;T855r0rDnqLZd4NiHYbJlAA7SaC0aHHIg9ruqasweiyqpz9I6HtHP/1HNykLDjWRbFDFbzRLzcFT&#13;&#10;rbqKElMhZDt8bPZ02xN47RfEJV5Jv5M/HZ7BnY234K3BuRDpblSL4RJgP7AeOflChv3k2U8eafxP&#13;&#10;t0f61DmZcwmitnmd/RHuQhr6+S06iVidv+tA45dBkxHe+aOC3NsI9sjjiLWSw92Cach8YQHOo/R+&#13;&#10;N9trJTwFtHdrN5k0YZ+N2WrSZUDZxDH2FgvU8w+95AD6Xw2Me01fvlns+TKFkvWbBWoey5esXUOo&#13;&#10;sElxx8uPdt82I3pjru7T57+cP1oIcIJzJ/GnC0ZMNdh4JYk25TdVLHI72WGjoGwwSjp+/HUne+11&#13;&#10;rFat46F98C1HLpYQV0GpylWx404cr0qu8gn45R/aUCeYvXwTwHFx9JfhVEKw449OT/5WfQxW0PIm&#13;&#10;dHqhG8cdjV9fwa5I7jbxR24XTHzI3yB14KtQRjMk5f8on/55re8xgrwysin72EDvl83OFx75yM7e&#13;&#10;AOvcTuSLjPtbPvnP8WMAaa/M8Vm+HuycFYdIzpPH+0/y0UPn/0d+R22Ajx8rVRv7L/Yv/sHgiBns&#13;&#10;+/pCtXYJnuGzYzhT5mza8Sg7Br+6QTgrKqFRtcLjxDcflisT+pRChoJu39s95fF4atb+r0xz1Nr8&#13;&#10;8gC6mI3PsTKB12eomh0uIiUIzeHhQNcRH1Hfr/+vGMOqYaz/+eD/AL/y/3CWLPx29m+g76DeJLbD&#13;&#10;mEuQeSJ5usjhdHDHq8tnzToKa31Tr75ofW4nxTSQ5zjs48YHN4Y4HqAxcn6OVrPPQF1jRzHorqtk&#13;&#10;nP8ZUPk6hVPSMTS+0WeO6zjPFdf+pRo8vtNXXT/uZo/xq25Wi8FKeFWm20p9mwjKVf5XV192m8mG&#13;&#10;JwXyQaebp6Fyunh8IL3WN9X/OgGum20jrb6xyZXR6nyBJ9/RM1ofetEhvb3OVZ9moqmPfnNnvEP6&#13;&#10;w6tvh5xMfXy3zyI9+6s3dlqhAEsJvx3t6Ub+8NSlV2R8+r67ptNBn/19r7VzQVScXZT8vvnQ+vL5&#13;&#10;MCbixe/puFcKOchmKvze/OZb72pN3Ba0Au4GGhppB32tO+QeHjNHWq5Xvpr0iNcDO7fDVH/fbJsf&#13;&#10;6XGlvs9fyxUwVSEOdwI7bpPXmMsrMlQNawFXJwYHGk/V6h5Zf+7/1VUVz8l5hXa0PEYGhS2nKuT+&#13;&#10;89EjH8Zot0+vKWTMjxARuhisDTmkS3G4DW1AyG++vBbB/afy8cWD/fx50oeMaYdEKqz/VYyRXCKD&#13;&#10;5PsG60MX/KpbdBD3WdwCb8+WYCSRB/2VD27Txyj6fvvbw+57hqg9fQ8T8hf54zkdgw21rzm9PD/B&#13;&#10;EVz73YkEQ/RR2PQ1msdm8hazaifraf/oPFGCan0v4raL4MGWX8Xg7H+yBYk2SY/ox+Ij/jjYxPB8&#13;&#10;fvYqR5+M7xb/FI7GfO3mTuR+0Ztt29iSoH/MPzl98mmPLgCRO4iTPY4JXHqN+fH84v8HbYKO38ge&#13;&#10;D0zZ02rFhY2sRw6Wu9CxQpQ5SXFyF6SOkj+dVnH1f5Z/FC/Z9i8XznrLFf8kn/3VXvuvkC//g/w5&#13;&#10;6Cv58cPyP8oXh/iNYYVH5tl/x6//HfHzlNkuogzceMQvweTPbK78ZQtv8uFXrxz2R/9zhKujhm36&#13;&#10;4DZfgiSHAZN/WrIFHnm/b4zqHMO5QknpxhY39LjhdecPjRtIpzt1IkQ3+sC7CDk9WBD8sfM9/wTE&#13;&#10;13QGD/S70BzNxrDm4aN8GT66hR2e8dA5Qzf2dKFlrwTvAqTXPLnTevlOJzb6Xj5rG2rELfj0kecJ&#13;&#10;1IYbcylpJFz7rZ49YuGpsI3P8fQbyTvXyv5f+GaLi3yCx52/77xvY21y9CPRM4NQPPdFP+XBs3T0&#13;&#10;O4DwVF71fCxuEWz+B22EbJu1u2DohiC/G7f5gPHah2zo8dRidxGvMp3w4A//LhqYuUyn6nYedBGu&#13;&#10;Pg4+OL3oIc6PYJWxICkLh9PhKcauHE/6ZMbbHGnnps791DWfuNjAwSgf53A0u0N8mufInZOHQOTi&#13;&#10;hXcHxep0iTTay5zkaMenXurP+qYUXbijYx9j7c6Le322p8/E7z1PkPclaKxdqMJfPZ+a3wKcrvTu&#13;&#10;rHdysV3/y5HmZVXufNn+EKtPRgwsCuJ96lMy2nT4tMebKpuXySc6YdfeauCn5k/LpSOpxloQDeVW&#13;&#10;T1b1Niz+u+NbpDOX057nm/S2MFhqNIVeVEzaE5COyXBz+ubRWQ1nxre7MThA5xtTiP+Wz/nlRXp1&#13;&#10;Cx/OcqECC9ZHaXTsUNk/280/Xc6aTdpT5wDU3xvUjIPVucuMy0+Z7EjHSMfADZuvfLkgl2i0C2Hy&#13;&#10;MsbvjRtZVnNnVKRwYj2+5PV3fRE/hUeh4o/Xq7N+YU8EpbNFfH3hraHwW/OyrbGEw475MvryGN3M&#13;&#10;JkWZAnKLvvU/72vhN8fPG+v/06Hlk/Czztrjku78MTfSf4bw6ZVlFH3ZtD4sGmt6j5Xt0rcHGCAU&#13;&#10;7eScrdZfbJrL524yXLsJydrNLk4+a0mXw3BDLKesM4ohXtvEf+tH1U85bbZCNsNzcXDKpZd8OB8D&#13;&#10;nV+OR7j0rv7LhhifdhipgwOBD+3pkD4uNM5/9YV7Kr3X2Z5MbeGn/fyHvk52/uZGFLrFY24axwn5&#13;&#10;Sn7HZPYJNR+pb3v0W/9T+fH6A8cPTXjlys7FOnZ++evaT0+kV62trX9+TN2NKsYjcUcvIHR6ZFZa&#13;&#10;edBk6kdW/3iAR7T1jzGen+k9vNMQC3xQiqGrtPqBeXHs+oL/tLGJ9gX0+Aopf6OZ/eOGP85PLlR0&#13;&#10;9Eq7eOJz+U/Utuxdex+PhwiLx792x/fhFz1a/PB/v5XOXSOAEEjtg2Vne+WPcbj6gMH0ImIcLEZv&#13;&#10;3zCy6kn398qDvXELbbIWO6KjX8r3pX/wcIc+bbCYvrJCXVzGel8Aj5LzP4xnU+9jZ3wY3qNJncFL&#13;&#10;Zn7hlfN/7ULj33rK8a9/+6/f/OVfetKxMGtrriWYM7lAC/j5hx+r/+suTP307+nogaZ1VNWHM+9h&#13;&#10;zrHWmnfRh050We2jF1z6HlyxUigXq1Uhm535C6qNncyp3Wov/JRXq5cAcWy/Hi20IwEbJaIB/0P+&#13;&#10;0Ws4afDEf1pQKK02Ph/36ajPv/ZxMpBunhITZWQnc4iGydsIqeIf5S9/qlqu/KN8JNHTZ64gAZ/x&#13;&#10;BKuG3OXfFD5d1Dvsg36pwP7wtraWnLs5pguMIWzeV59Ozmev2hb7Hr7aNt3igV1feLFPmH0lfXTL&#13;&#10;/yqMDfS5ayq/JM/czbq9NaDm3+q6lkDF6Rav0exYn6twPJUdskOcbWGsv3PEt/LUT5T90Q3qTBxy&#13;&#10;D1tR9nwaMV0T9uzms1fzR8LoFtcZFgljo6Dj4XZ8oPaPfjiOKVSwZ4M3p0M9KP/g85xIQOgP8Pi+&#13;&#10;4+60RjKy6qM/+UdvLB/vVxl404vvv/ujG/wLYBC/EWjOexPia/Rs8/SCRJC0SyDEUahb0dGjlHqv&#13;&#10;ShWuJfkEGQh/646dabJBn+OuEVImJEqvB8OZkbz4yFAHh7xH+ZPNIQNXFX6WmvRvEpG+7HLi5umG&#13;&#10;79q7Y07jdBJnz+bQosnoynMUjpi2JTV5J4F8fBeyR5dDPb/M4VQ4wqN98fCq/LlJFj9JwuGP9/nZ&#13;&#10;Ijb72dXUbp3ke1HNSKHsqb2dHOv0XXh0wbHF3U0GcUzGo+06PZ1bjFJK46XbdYJsPjeKkerzx/0Y&#13;&#10;rydBevLDSV4N08mIxj7/m0jH0oU0NK+vTyrjs4394w+XNj6PvYKXgXiscRVjv0twU+/807vsJWC/&#13;&#10;Hz59d4OdWVN2/io4PeW5BfRNJvHNXxk2+8Mr83a8J5DylYkin+0kjNwozg+Xh69P6Mh3O2E8h1x5&#13;&#10;k+LrjJxQ7hUX8uqdrAbTSS2JssXfYhAP+bULk/MTz8sfGSU/BYO/ULR7ZM4nHZtknnX0PHwler4L&#13;&#10;GMv/JlfuTLm6i+HjFRbFrqMQRYV39mO4iZ7/OyZv7ZkWdMA07LeRPUfBkvGCT40Hd6qWGw+wPXtY&#13;&#10;Odon0egyS7Jb50u+em2B/MnE4i3zTzRfauJHv3dTHO5X8inB74hG2c6xw5dXlZtgUtL2tfwQsUTx&#13;&#10;aH84z/fYPuVT5SA3uKPA9Ki/yP+QfLZMhnaK9nLirDyFPuQ+9YgOc6pWfvg/fKgD9SbjLD178Zk7&#13;&#10;IGzL/1WTsjxIabzm/0moBvkmZtr6I4nwR+b47ThIuENXl9PUgdyJyyFNAoFPTEH1uNrrdyaYq5L/&#13;&#10;NIpPPLTHFcAw3Qgor4feMSlhTzgJF38APEhQuppwo1u8g17+PceCBj8Zl39nP+jgzwXPG4CBwq3P&#13;&#10;+77fQqoDri+uT9AH9Jsjn3vC773547ffGmOaBO2VRPyiz27iov3dWOcOQeyc3D+iaiNe2enE2U0/&#13;&#10;e5p7ixHPmBQtw2dTarDPifrpamoD2MemSO5j3o0HSU+GC067kavK3aEJ/8N+9HlwTJUvPtun23En&#13;&#10;SV+UPfV7U9+F2P56cerp0KTqc3bsrnhxjp/xSQ/V0NFEjP2n/0mII31SjIx9smU3dSRD/0Wmgfni&#13;&#10;V5l9KXo3m1Re/9exm1UsPJC5GJVD6owLBfImfeF0I8unJnu/BjOmfi5euzOyftwC9J5+/L5XsDZn&#13;&#10;sODyfXewGf90Wv4aEnJ3evUxPm6uwXvpJZO/kzstQlx/1djjxqBw5fZ3jfF8I/2tYcTe2lpcWW7h&#13;&#10;ogOPO4r/wu6LD7Jpx8ox8rF7+u+1f+1l/lKl8vR8k0EWejJl/W977WVzEf7kYzT5jbyV03ltB9/q&#13;&#10;7jVzj/wHhRSUaGJz+uCzT7v0UXFUfet3HBvLycG7OIixxbTdcAYu2tXNDuyU+HtUEzSYmuUsEnT3&#13;&#10;X3lEj3zgp/0/8m8chlbNKT7ax4jK5H9wifrkTwxJj10VH/sf3H/wP/uxP/l9F9fZr2m3fel/H8Wn&#13;&#10;NimISL3t5H+AP+SrX4+3uMb/T/KrnZ7HY/Hvirg8FAdanf3qH8sym65P7bkDPvvhVL4nhSrHSPg+&#13;&#10;jsXLfATxh0+D4Xnoi7vjd3sX2D+OVwi5f0RQtTk8L/9m7arpIiegnm7orn6K4jX7n/yr+g47fuyf&#13;&#10;/6drmVX9ig/H1//429j6nguw50Fe/HlnDB59/pn8ZXlyb/5z/vyT/Al5+OAXr/doVf+J/NPv+NHr&#13;&#10;PV6JwfMOXrWf5Yk+6n8jf0GMhhqEt83+xzev/dPv+VoMyOgY94Ej3j749T/SJsyHP+5n5fUiH7q+&#13;&#10;9eN1ODf/fPDxxbgNKt3u680H/RU5pz3o8t44MoXqh2Ogt9vC2cZpY5NzBTpeO52MR46+/eWOrbFl&#13;&#10;bZlof/J/+pS1D82SY/l/9vutwq9fz2px9DV1ukbXKH2LHi2c7Txs51/htXdD0ix65WsgHJMguu7V&#13;&#10;nPS5IDSOpLOKUJyPf+73keg8yzPCjVJb3HFxJhy4v+xNMd6kYxxvHIv/zmP6DZ0tQKI3CDaOr/11&#13;&#10;zI/8f2PhKy9+ofET24JeWwn/5olVJvT632t/+xmVDXychmkmWGRP7zvncj7qPNo+n4QDzSI3/28e&#13;&#10;sThwjPZeLXVi/8ZqF1G/s2iqLdYRN+ax8UMXuj65Q2cbNjjquzQp9tzi+6v/sDoX7IYlPp1+XXhs&#13;&#10;TpFWk99koXDkq/T7ZDHc+WJlnnHDLfmfvAEDb0rff/tw0me+jveadAZNt3DfuWCsd+GRJSvL4cq7&#13;&#10;kGwO1B/aitVfnu86ytsh40WP9j7XduT8+fnkm+9UPSVyanOie4qUz6Lp5itCxXxLg2CL/+n0XfMr&#13;&#10;uon51jY4lf/RNCn61G+kKZvtUeu4hJMWs2CTpirkN0G6jQiajrc1u8ynn7XLxtmWtdIpBHlaPH6t&#13;&#10;zNclSaHAL1vDkYvyVsy1/zSGNR+kaOzrubK5MFDs3BPOu7nJjG6hhkTpo0EHbWtn6bS8C9M8VTxT&#13;&#10;a9va1Ob/B5jNa7/pOzHB5W8HF3UxSSJHtUG9V95ab4Bz+qhdnPjjsenoomGXv+r4fzpn+/3Gq7mp&#13;&#10;9aXmyMWLvnviA0O2LZeyrVjgsSdjrmp5TmVzObVzgIRLL28k+e73n5KXnvn/1+Vy/dn0S+vsQ4GG&#13;&#10;r/HRLOeK6as+DHYvIB299fKxg7y8OOzJTe7H8xfWH88fvm99szI/WZ9xo+Nn83qfcuTzt72RRp40&#13;&#10;h0/L0fW1fH2CkZxkoO9vMUkOp+9pMdyf+IsDZdbv0NehOW7qv+Mvnd/5E+2lNzmzM6aLeDggffUR&#13;&#10;Yzdnpkb1eOn3Nm0v981PnH/0fPp4rD7/8oN+53P6CPnFH1c0eJ9+xEx+hyAOlaY3SDwInfz8sHOZ&#13;&#10;kNxS6ycmfq4xSGW/dboHWTpvcvERaWc3kzsaOFins1cUs3doj3x+mx6kDxbqhI7Vvs5H8az+Pf9Z&#13;&#10;TKMxV7Qt/6evzOc79icLUTiLNZvy6xmFCO0X+eMDEniuegCLM9+8+kHoWNzpBiwtbceRH4Mf60eO&#13;&#10;2B7Gw+awH7rBnq+ybrbiPldgBLv9fHNHkz8NXkGh0Wn0j/z9LFb8Fn+aTvd2Y5lOtc+tHdNuwKij&#13;&#10;3fy3sWO/vdf8wLqHNVbj9mvH9nMK5ehnz9c7jB39B2TJ9Fe/jz6z7eYv7ArvQLPRE9N//etfv/kv&#13;&#10;/+W/dH7+l6nm4RJjq7H2YozVd9/82EXJ33//t/q0fqql3179u4tTxV3/tRsaF2fytXXb06dO19Mv&#13;&#10;TU5HdfAzgr9HGsqLNXK2JFerHSq/pb/+3xzzV+2wcWr2G69iJzJ252vHD8fVPUcD0ePd3tLt3/6D&#13;&#10;bgQf6YPzKAoKsm6y0sBj91EzXU8CPldCc6E6P5x6Yg1htU/7c0iGPlPx6g7vAriRVftDfY0k/Pqy&#13;&#10;5dfR3FhAPvo2ivbxPgNjuLWxu/CY34L/6mnW/PrrGTZc8v9EH6tZGX4sytm0TA83vOOnP9fvWif6&#13;&#10;rd/NNRfwdpEfdWRJ1l+I2XKLdfrZxTF74705pknAys1CpnJWNr5tnJAzDy9qrv9truOGHPa3my1T&#13;&#10;m2PSUyh3vK/0ITb4bem+wsWEq15/D31f6h6+40+9/BiyaLzuArvMiCMZry7UYDfgPsZzuLagCurb&#13;&#10;n3zw+NcG323yCbJ14NhIgefNf90I1MKfiu9cbCoQn34TEBMxaiagoBjgnACQNqYjwAzqqQjEsdOr&#13;&#10;mVUvolvgPK32qdfEwHPSEKOdUIjHni6Iv4mZRqSRukNTDNYPZdnkjevc9iHfeQNp5IWeQ9wRWYJm&#13;&#10;z32ctLjg2Elc8l0hV7+r1o/3US/eNZqLyOPimJ5dsybmlwDkcbgJYzk42dMiJcF9TXdAmsLZDErl&#13;&#10;TXrOnq/wRW9848loZqLNJ6gu+YGKg2pObj/PXBbMfsji5G+EeGAgPk/iOlGwCM38dZQFQQNxEvpD&#13;&#10;P9DrdTY/dNLraY891ly8NNIN6i3CnvEmFGCZt0bFdR0navUP7w4SkuzH/sI8uU4SbKd62sKJ3u9u&#13;&#10;WXxN3fGSaQ1vdRblhw7cxdYs1Qg12HunfDnzTp5zynImuvnIIPn4c5PQ9JInTj4I6Htyp0fy9yoj&#13;&#10;OJX3lGK27X3O2e9umh/fVx3ptMqjvXIm3LGM857o5f947Gt2dTD7hxZWx+rbDs13kVzysHjBr5KB&#13;&#10;5y9V02lUX+x/Fxi0mwj7HJ/ZCvd1pDxKqY92iiHd0ARngqLym/ObHCSfLatj10pN4gKMdp3n6X9I&#13;&#10;ROINt4387R4ZHfLW2Zr8hx8JL93RhP/Y/yE/uhf/n8rHFz96Ito2SLp2zEZ6w3M82fS78sFIoNfJ&#13;&#10;H37VsOCZvn5o8fIMCsOdtPfauKP94IsCo9rYh//PC6P7gofPybdnv9T9Z/bPrZTSCB75jNMuXp1f&#13;&#10;+DAe+Zt0R2Gh5ov9FVnNnuXy2/9FOfk4QHntKv86PJ9Wmq+jIf9PeGgOdvbv8PDiyxcGog0xCTIJ&#13;&#10;1pfsrtsF+MHnf6jVPZJ3/OYfO0lxbADe00z2/DLC00Mf9+H/r+y/aIc/+8ONlm3aVr3Mwx1zk4q+&#13;&#10;tOXq91RCFx9/7yLVXjfiRL0LkT/3I9WftsBi/Gyy605ZZ11tzNrik8UQwI5NXG7SLL+0rV96htCd&#13;&#10;56Qnf7aEiHY2mGDbEPt/7H81rVKXPO3lBz4bqNif7m36YR4K4BtkdVuoKekW0lCZO+78GNCrHjwt&#13;&#10;j4ou92PSN3fQNr79vVcBpZH54Lm+3kwhN2C2O/2zfTexT3K61a9ugpbS3xq34/t9N75s/KmPNTdh&#13;&#10;p9xU54D9C8X0JqN+vqcZf/p3v1FcVuX/u2vbzTm3eEJnC0uvzSaa3xaDX+VV44dXQvVj18NZu0sG&#13;&#10;3OWCiUZ4m1R6MW56LDYAVcleTu3lES3YiAg9fXsCIR7Zb3GI/Ys//3fC5BrjfJzctCmtoo+PO4bF&#13;&#10;4LtW1D415rLXWyhuwWLBDdKGeM4RbUz7L8Zf9/8wtD+wxaLj3RUKuQ+5s+AQA4EEey6+VQiryuiP&#13;&#10;rzzCM1RxadviHPp0OfnKbUNsL/HlS3vStHXfo3sgfE7GO/4QMPOGeV+zcTJoFYflg8JZAfraHzT4&#13;&#10;lGqf7tzW4St/8yx2vfLXNtgqR85+8uHfxn4lNj7w2R8wgKjfPO31U6hfyz+0kzZZZIcShNR5hoBo&#13;&#10;QFZzKMMjcWMibPao+/B/8pHYqlN+NDqc+qyxlm9QxtcXyQAymFS83/gHFzfVCCKcnvHfxYSrGr3z&#13;&#10;g5fvG/+rXsuoQVY7/5NAN8xOIrwPvimpPE3O2en9ULQ/G59RADiedgy6vXKR2MHDNyKpfHwiqe7N&#13;&#10;P3haMsjphNXJB3vjf7acbmrnDsB3/gMQ/v7FJsanz1FOvwSPLsw/j78wT/7a1/8f8m+MYhBdT9ab&#13;&#10;/9NgAp/6/5389D7HPfaLz/w2s/pST8af7d/xfJUNJwqof5H8s/3487aTeFxD6/P4H3Hl6+34MOrJ&#13;&#10;Py764a/b/1h/Nf9RR9pr8pJDnzhYNcleZodwN4LcgtB7Q+ev9c3S/X2Kh35j2JecOK8kIz1O86r5&#13;&#10;o//DJQsu3cFsVWYeP0q8G3Ouz13/w2Y+mV+dl9556w9d5PvROVgDqXOx3eRknBzLs3RPRm2OkhR+&#13;&#10;UtsYxv5tY+2izsVxiy2tmNyFg/O5uccWhtPTPMzNrG4Q3lt2ME2/3aRrpSX+f2xe0wWe2jsOv8l/&#13;&#10;9rrZJvT5L/nTc9/V00NFe6qp2+vC57sHItYh7ikz+sLjt/T7vjnW/SaztxA06qbLPVVoTD5+Wzzc&#13;&#10;OZZ1C3Sn7zk+QLrlmtmu/bvpy1hkPLYXkcV4gUs+m6bT6UHL2/gkH4Y3O/pav9KeP8Tvu9Yg3Kzr&#13;&#10;fHqLUnAzxk0Z5PD3XhtGd86J0z3pkV245PdFWnG23K15HAKbJOPeNLBnUIiawrfJf/NvOsdrF9E3&#13;&#10;pPFrPg738jmbmTMhYes356TwyDphR3PBOBj7ySXAeTHb4mEq9HsTl3tDxvHVUviF/21+gmcLpR1/&#13;&#10;SvguNNOB/4vDfqcu+K3jBZWUGVbt8fFTLOmZVRejMU+XZLNt8xuy+C5acy7UEnMXyxdXsnoyJr5u&#13;&#10;BLMWcHPs8rq3YEQQpz6PX/eUFQ2y043jtZjxNP+b0+P5XfPPELZGQZy2vXZWftHjjxY73W1mHUxd&#13;&#10;M9J48Hlg817Oi99u6ut8gZStq6TD9mzKhu50rOCCKvvJ52F1tT/tYob3nUOub0pKrN3oJmbz8Vgp&#13;&#10;n//v5wCuHbw3YdDTXNl6i3y63z7UgDpu/n/naMHfuRL7k702nEL0v42VAdw1Vyx2jSCqPQ0X+BOb&#13;&#10;Wl+y1jKvt39jS+/Frd3lq+P8F+9cOAnanreupGDHx4MOKqX1+vLIznfNxgNi60ZJF5/dMvmL+X++&#13;&#10;kfs/FBnQ3dhQv4O/C33rR9o7/7OgTJ+yobi11+fmB+cmv+wibRyiI4ftK6dLhSk1uNiNxypyTZgL&#13;&#10;lDaOJtnMya3vnI9Re1oGxpzT+Yh125zxfT9xkfhqOvH6WbzKL/Y7L4qf+dfaaSyxPS+ED+mr7eP8&#13;&#10;L07+kZ78Q3pvGMST23e+XZV297mcNHZ4msc2zsl3Uy2r+PhdBntac1B2n4yzn9DL7clVx1UPQ92T&#13;&#10;fmquCrgcn69fi86Pc3Vfc1MMdo7d/s0N2SIe+kx7Eq6Ob/mflwa+6pXFFMHx2XlhaG+kHy4fMg77&#13;&#10;0Ysi/TuCpzm/22HMmPQll/2HT9xsCYpu/VR18xmSR81xdhzO6oZ/vE5gcr+S/2gF+4jaoxu8wJZZ&#13;&#10;i5fqk6nSpwva9QvOqT1lZr7wuzf3TOd4xHE09q9ftRkVHcNgx8X/4Qm3DftTUmel3D+Ul04eWXdt&#13;&#10;TrR14o5/c7N2hN9X/qEx939G6sK2ecKn77qJoPnKz12A/Pv/dX28V3xv/MU8utd99Lr4BwlnUUo4&#13;&#10;2OU/rZXpVvxPvVOw8nLGnq7iI8CRaId1EuPn5i1wIZ6sUBj4euTqHh9NLoahUBXuuJB/7Wg+xWt1&#13;&#10;DwY1R6uAAjy97dZBXM7TE+XgWic9Rndj25t/6rduFjY+92RoXBV9/Ul+/GYcP+Fvm+DTAyjfRUJy&#13;&#10;PNT1IVepouFg+R9kug9lPdhwvGr6xuPrz1zbsf30d74ND8/xi+NUyC7FGNOJjfoC86/peElXGReI&#13;&#10;n/ZzPN/3gJOH1dxA9ke59Js3KvS3MaP+37zHHIW5W5cHWtvlx1ip62vzgPZNjyEEPL2Nf/MtUH9H&#13;&#10;IK94p/yLF502XgdaOuEZ0XwX1tyH9KGfvLGK4xk0Ha66Cvzw6MMnOPlfBb58s/mfuX3cxqva8mb5&#13;&#10;qh7VKlQiTRsqBz99xni6S448PRFyhUp7dTX0apr7edXqLbr9pZ7YhZ2f+/wa7FPvRN4CHtZpfU5l&#13;&#10;+qM4j9gAODUl6LV3Phtl+vxeB+UJyk/dRSVINvJ25057wbyB3YDvh5KTXYcxixrIPD0ywXPmhrwl&#13;&#10;zw7DZV5foT+vYmELvl3cvAlE+70yLZnB4dHjDSJLNrnjnCmv8YlQePUGa6QCRM0TGv3MCCSRniAB&#13;&#10;cRBSX6u9Ev1USCgivuAo8it8egxrA/S3nqoJblAn1qR0l8qaRV6j7QTlux9qyyYXNxnaJDssE4qn&#13;&#10;+zze/BPciRFmdHbngBOVj6f3mlh5os+FNhdoXRCm9p3kSRw+C8CuFc4evD4corqN1bLE30zjsAqL&#13;&#10;/+MLu7P6tf/Y0Mna7jvx33y7TuUWCLJdTOJ1ORYHZZwS8XhbEYM1pL1mqDtMp2YNC19Zs05ELvR5&#13;&#10;c4IvpjU4P8Btcvc+4em3RUgxiZrdZMRYTNEZsE8V+sT3sbHwTE9Y+1ddkY8ultW3vfovR8Y7y+iy&#13;&#10;SrURhkX+QNWAmtfb3o4b1vn/a7FlRLxuYk/+6YL50h5RVBeXJAV8JaohcSgv57ezCrgJEH7bSNZZ&#13;&#10;8kccEI34CrOtVD77ERzXk3W07PxH+dBG+5/JJ+YrHU5ogl+6FJlFgdaU6LTt5CtukgF/ROfbL7WD&#13;&#10;hvUwfCYh05vTkn3iUbxU5EdHVjl87T89BOo/yD/bw5z8/5X9cNbTczwHT/6rPz50vfybKtUbBKag&#13;&#10;waJ++fq/cTp2FFpQULd9xP/yYFqpQN/+HeRPfjSRy65Fnk78gY8NwU5K9EvKh7eFAv7pI3ZbOOnC&#13;&#10;1BZLol4/VpvdiSFb67Ni1h+D6AEn0IEn76IEaEsD/ClSv4GO3q//YZ2v4DpKr3Y3MXvatr4j2SYB&#13;&#10;Emd20qV+97sWMP7oiUevsmLT77+YrPx9v1nsph038PzRZN0EefThsc16xznZHVjxrz1/Dr5XUblT&#13;&#10;W/uebazp7/GPPokaYYSjJt9gZQylA7y5Rt3ZNh+sv8i2dFSTqLZF4uiQ803e4NP1Eeu/4oKhGnv9&#13;&#10;Z3Fay0j+t3U8WFsYnVadAO8kPA5bPEofeey12d8a0ynlbI9t6OK318k5mfBkh3GncehuEvrhmx/i&#13;&#10;axzf2JOg6/eSPntig3+27LXc5Y3xy6KpO7d//rmT3l6v4jeQbzHVheGWfCL4YwtAFluytOO7C7cJ&#13;&#10;17r3Jp9z0PmL0p8bi/eaK2Nmf80k0unGs8woBzrG59cfq83W/vBcSPLRngSwaGs+FN63nbgJnHr8&#13;&#10;l1d3kP1VbIHl5i+/WVQQgsZ9k24b36HbAm64S4LBVchztX37x779/ebL1VRdlTgoxWeo+GXzwCpG&#13;&#10;tLpH0aE/NahmzzhgOx476uvFwqN/9fmaX972hx4Ygjja0xPOQZdlawuDVDl/hrcxt32mtgV/8mFj&#13;&#10;8kM9hV5eGER88itHN9CL24G+Zn5NWQuWUzqYpj755FWa3iEey6vRCGbNczibhgF+rM6HeMeF/PZ4&#13;&#10;2e77uN/xyaLTxeZPSOenyfKVZPZP/5P3cpy9x2r1L++RdrC5ZfTrCcJLu+XL6ZX/H/lTsPJMiu7o&#13;&#10;k5tyK89xVwGN/PmjWoe7QfDRb/YPp4r0nurhWRz9iJFi/Y0eaQikJOMlczgdl1jHR90WvYe0IxU4&#13;&#10;LYYVIrvYCq/tdtUzgq2U37+agHW2J+KBP3Khc5T2Nx8tR4IuL1jOp/J3mGOF/wrRfYk/RsGRrv5Q&#13;&#10;wXABm7+GBvbWVFiOJjic5egpFdV53vdaEAM++Ff7z+TjD47HTPVFe3a8OkH65/Ln5jcHwvmajlmv&#13;&#10;f8VjlgEm79W0o0f+ITv+Mv95lBolxGEPf4zx4gZGbmxRxgdumthvrGJJIQ3NGHFY7GucsEDr4xUr&#13;&#10;Ix2H2fHG/7Sokt/HPImKlddfTHw+W8qdbSIw3AbDe9Xlzb/n1IKG3Hi6OX4LGrtBtvHODZDff/8v&#13;&#10;+02vzz924dF56/r+Nx7RUAj/9t9+L1ec0yUtg+d/qvK3CYPBWEY2wLloYdDU7hgA3w1SnnD85Sc3&#13;&#10;7kRfpbc7bLQR12DGLXft2/bETHxctHO27HKAmqXA8K+vH7AK/uGrj/mvoCwwlEfZLmQ+MtfiQ7rv&#13;&#10;aaSMMi/gEwvt/ODcdXOBEEeOgEOcO5ITb14wUrP1zr+eixbs1mCKNx2MeQ1Ns2XjLNXGdK1nJkzB&#13;&#10;U3Ni6LqLP/xPXoQ+ey1ud8vfU4BixpCw8yexFrbMLdE77zyWHU1//V1YT15scayY+Z3FEWcfvTY3&#13;&#10;xQNNdfL56UTLk+u/p1REk1mM/nAnU3aK//r68l8mXQjylJjxn4ssj50LwmQui2gcaBwPFwe2YZ0q&#13;&#10;i/gPycyX7HNz09wIQSLl5K1XiPErXyr259+c57vm0vLP4T7NmfD9HA96rz9UoRas3Zfz78rNuflV&#13;&#10;fqCjCRwk5vxSwVhk/qXN+X3P39wV1vYxl2Izivy73oqv2RD+/UxB+7kr+OqMKTNkNkz/9SVp3Dzz&#13;&#10;4yK+uaeLkPT2JDEc9H3eC2+7qP7mf3nE3dZfyJP3v8//N9+LMnnZKqfq39i5p8ck8yyg5P4X2hp5&#13;&#10;B2an1c8XLi6WXy4wRrMLjfV/dHTj3vROz/mR/S4wFKPNX7WZOVNMsO1LhJ6FiLu5gW0821f5QSZZ&#13;&#10;zuHWTfODWKTkzb/N9VkFcnSri3y2AmX/tWsH9TvxnPw1kWIvuI9ek5u92yiSPG/UuL4oP2wMiKU5&#13;&#10;/RRtrfP3fi+xzoIefl93pzUuONI/P1uflMz62V9rS+uHJPdOdtTRLlSy4rRwMSbgvep3laF9sTLI&#13;&#10;NpA9WT6dxSi9qpkvxg+aGZrvFDKmhevtQd+74F++uigkv3ZxOPq5gm2eABbzmI19e56ctoQ823n+&#13;&#10;vmG8OB8o8cJjx4v56ahfoKdPmTG93reXrGnwTzm2dhkxXXLn8SFbB9I2Lin49r84nr2Hi/8C3m59&#13;&#10;obayMjg6oxFfwFSHIzikYMN5WLyGhGsU+2JtuOPyxf+zd7AxCrdtiXfH+pLDeb/Pt4Oyh3nJG3Zf&#13;&#10;SL+sv8yqAWlL2dd+x1d7fJXZcqIPdwj8P/iLnd8qks9MdQp33nT0X+tfLYT+8kJ5dOPWjUfvGxr0&#13;&#10;hc6lf/nlpz1B+MvPf9+rfX/rIs1u4hl1bB5ZHT7l000ybiRJ+fWnEOTmx5b852bsjzEux2283FjX&#13;&#10;usBfeutCby3EeicMJcfNA5KhPRCenbvBOd7Wc/ewUfOHV5T5Hr9EEZMvOpwmYFdjr7SocWJ6q0Xz&#13;&#10;gTvHIjka8FHA7WBP1JnX9YpYD/TYNo4tOCuN1/GlOt+0Rx+DjXejeiV3EN/Jf3DWl+po9p8eGNBU&#13;&#10;0jF6/IDozZ9kBERf/dlIyNHpU6ZEuGCgY44PyIk6+g4+5KvTF67+yb/KGvDiqTNKHtNPfnVkpIc2&#13;&#10;bqsZnYA7itV6kx2h/b4b8tbXWPMoJ/ZQkByoQ/61/oU1+08W//3ZfoqwP/xHh41h/BVsfbncCq2R&#13;&#10;sXGii9kubD58uGzqmo/6RDMdUtq1hF1HiEYfvn5fdbTI9rrxGO8mlir3loPoz/8V8GqbJyK4axxl&#13;&#10;aUL5Cw/fVFGGvjiLMcB2s36Vi+nXeo/gYbRyJHgpP9zRSJflyNpSfWJ+ljUEqNvcpsLIlkdPOWbL&#13;&#10;3ez/0DXmN/9+5HBgsHdt89MPvZPChFRAv/vcwplRtfKnXlvmRzTdpvT7Lw3U3d1A4JKIOo/BQY4h&#13;&#10;RfoDNpF2F98lWU09od/WCXhnvMWB8Ujm/eZjk8SCvc6uE4ddDGtiyOn7EfIG0y0UC0J/pOhA6Wsx&#13;&#10;sF2wC747Rdnirgh3arpo9F58dEcSPd4E4UiNkb4csk45ha+RxFvdPCwYd7yThWA6LlJjtpKWswZ9&#13;&#10;0ONR/TwyPuMwfvw2mVFWNSx7HF2Y22Qsm4XwD5OiKg2L7tTYK0NM0NlPjyYUv/fDpu8CKg+9PIvi&#13;&#10;5Cx5Rx9+ftlF1/T2JImLi5/8jsgmV8Haw5nP8mNKtCW7Mj4RC1Tl03snXFAk1IBrOofT8WJV9bt4&#13;&#10;Io33pGhs1GEpomR0NLt+d7cK4wL/ZiE6X/z+a3H2wwjDiiIfeBXIO/nFB4lXeCx+6wDiWS7zVYmS&#13;&#10;DfLbXahyU6dVXfm2TqMJS+DlhoKJ6OrpEg77zxXHnxu2hacof88iVnDH2ePEQhw25IZ48MNBcdsx&#13;&#10;WyaFPxz24PRMinfBNiG7wIHP6vGLA79rU5IQ/QdX+ZseIfO1/xt0Duc0V17F/IcYjU5k+bcOLb8Q&#13;&#10;9DhZ8eI/cXewAMepOq6gA85n78m/unCWK5QMebsJHZ/xhZis0c/pqh5YsfnP5cdstj5syY/LTfDO&#13;&#10;2g/7YwcyX53QjtD3P/nq6R+sz4f9UKpHsooRVVyfBvjwbK9qGoR8eozj+Q6Pq43kfPJSnnywV/7V&#13;&#10;4zaqyT+eE0LQ6/9wzv9f+H9t/7sANLtGTOUZXaFtJsQw2W/8JzeCV5872T7kocsRqUe/zjLA6DD7&#13;&#10;puvBDPa/1G6Js8hnENvd5srBhNoFGq+EMXF8mEzuLpTqg2qzdN8iHv3ZPoZJW7njNp7anm87mufS&#13;&#10;RWn/j/8xuH7r/PWlzngQal/Y0253pdPSPzYEmn10snuL5ukcPpvsvVbq18bNz04GMc43dxMNFfKQ&#13;&#10;nMlxe61Pfdn86smgBLiD+t4Df7046GJSv2XbIgqu2TE92du/CwnUvSmYeqqQzb7Gv8ZfCNMRbmW6&#13;&#10;4M874raOsLJjtq5uLOA1IeDTjm3GQ9H9LlvUbvyiokUTkxd9J1sCLQ8j1M/hDs34vUXFnnDc7y26&#13;&#10;yGjM7vOjcchT98ak8KYs++sDdrIRU3xZvAvAVf0YH+PCL10A/tzd6z//Eo9es/JL84nfW1ylq9+g&#13;&#10;/JXhFh7y/y6+5CixcGFSMHc3Pubho/mji3+fXGjuBAK+U595lP8LgDu3dzdXNu9uttmNd/aVy6zW&#13;&#10;h7igiW6Lv9rsfEOQ8o1vv2fD4tphSz1R0vPGX75ZHzbNzodb9MBrG2/QGsf7tp+26Xq2vvWHsWBK&#13;&#10;lCUDO668JxMesHznqz+Kw/WheASc2Pb5FAtjKNTLtytfv3H5N/+HANcXXB4+X0YW4EN+NebVNvXT&#13;&#10;j4BH5sOCKAl/xNCGUCFmszu7zn51J3y6TolghxoDdY4xQfGP8kPB+/4dTPbQ+X9OwgJlGv8T+Wf/&#13;&#10;+WqM4vGOSXFA/EW+eDz2U5IfX4H8RI99ECX/rMTkdPjafj7FavPpeCG/r3Pd+IMtj2NMlLZB0MqE&#13;&#10;FScLOxUf8CP/eM23C0Yk259Gi//8Ed5offk/PfhqMmpH31qYRdtHz6dzo+vODbSdd/wPBo502w04&#13;&#10;oT88219Vdot/dGp2HnImfdT/Y///kX/ocho5H+P/o9vXNgHx/5zSDv7X8d/Ng0nTT/8p/x8N3viP&#13;&#10;KuJ/lH9wjKtsxzf/TP74LOdCDW/j9/xwcYgyeJrFRj1mdAUwv9rR6k7WP47/J7+6f5CPxfIPH8U+&#13;&#10;s3976E8eYLuasxHu6UCLV34Y60RwqLz8P/1e+fJj9o+MPhXm/yTT/+Eb2kNCaptcMja3sV+vY54L&#13;&#10;tPk7/z75fwtA+sKjfeefGtFsCw86X0wi+WoemfPR1ZwdlY2Nv7oBJzU3IobLap2m1ql+52Sd83jF&#13;&#10;qkWWz35z2Ni4flf/3RwD1ZmhiHIGLY+Nk22qd9NsBTczsZENnTFF0oFkRBwjFx1//qkFReNk5/zm&#13;&#10;WM59fmgsdkORiwgWF//oFeUb36Mx3jdSNvblo+rnn0X+hL/tf+MNH1IocR/51wEN+HLfS0hxhhOo&#13;&#10;bQs7jffG190Mm21bp+icaDcQ6yGqZ8/mQ4gbd8la/ILfxWvczmc7X+zps8U1vMW+2rqWC6XyE9Pl&#13;&#10;WLpQZ9oa/3b0wsx9Kl/DHrAIdqzl5MP43CJLSDjE6Pqh5MrxtjxaVYos/gDRhIjv+o3Nd06D4TUX&#13;&#10;EjuQxZBPyOG0EouGeFmEdcYKAhfcRRk3qIndb/3uoz7twyLkNTbn3mtf9K1+bJMHl09x3zyngmPM&#13;&#10;wd743nzwdBl9Dp55QOWU7ZMLIq98PkU8vHCd648fuuIU98tdwAuSnAIUS16M9ckP+7tPTZpa6NUM&#13;&#10;mjF9uTBVWZi8aePNMU9bujhKChn437yaso0/wX7b/J6MYN6O4ad6xuuJwdZnwqN/nMzhtQe8XARy&#13;&#10;s3QTTxLiXTtyLtDeOtgWF/FNoe96mwXaewVgOR3Z5/qK38rnvYGMQbV9azP05dudL2SPGMmbxT/e&#13;&#10;byymQ1UA1w5cqHNexXfBpk860c+Teum0n++pzpOp058d+WE+w5ssB+cwbiLg+U/p7BnvK1VmE/nZ&#13;&#10;FO7aH/cInDzYX3HTHsSTXhDJVCdoNvZ2vBsv208f8VJNQReyA2bN6bs2cryIupwm/2i3B+/jYuj6&#13;&#10;0Kh/6UZFr1/1++0/9HSpeFv7+W19dH6Rw/rp4i7Xf3OusvaeIv2LD6aywdOR2z/ytVO+Nk0kVwwX&#13;&#10;NlhzbDB+1ebpGZyfXKBm754OZu+JGg8HfOL8448S1vrg3lIXD/1mlJNnP/8f+dHOzxhS6PyrPP9P&#13;&#10;P0KfevR0cjyHHpn52NZh6c//iwml2V802usHmUWC3vrtV4Xti6yjj+sD45OzHwzt+aTdjk5nuvAT&#13;&#10;eeT3PewyY7LEyvxjW/643NI/xnG2LasifShD3fwrem+mcaEf2iufgMulB99OvZwmH30gmiy7I74s&#13;&#10;Pz6Xf/R4eJ5mY0KT/SUTAvsnr1p+0z4GeL5VA++zqge/3XRMmbV7+5DGdqVH/mPzcEcKvw/dfAjg&#13;&#10;3/ohOetp29/rF9Y31E7uicd+N1HuWVaYfvZ0mseSpnjy+ftK9Ave341b/LajRz6PJToYPDHEz00Z&#13;&#10;P/ZGvj2YEnwml/v47mbj33tc6ofyv3mKG0FqwuHUZ7TXFtxgMLkxH5wGlQ9GkI39EbR/83TlZMww&#13;&#10;NihPw3ZfyCrP2tXQjb9vnbm+pLmcj3FAo17/N3Q+eVg/7OTmXP/EQv36J/6d/BMFZ6rQYc7AIKB/&#13;&#10;FR9+f/0PjtvVT/X5eASisc+b/9cXj93l37yWz471647kxPCRj4e2/pF/Ve21xslZnCCyAfxD4rHA&#13;&#10;ZrAlarrIK7KEo47S+ejmfRQ4BotpLXV0+h4zDH6ZfGU8+WHyYxPOXERY2/IdwdQi/daG/uim9b80&#13;&#10;5/1NzPAzd6qgXzlvBpRXeNc49qr+yrtRTp9j3JZ442hXBBkS7HJePne8D7/DTU5j7PyfPuYCNz50&#13;&#10;cAMBIJbbZoeSwhDb04+++ehLuzuNuU3es5Ffx2gkHbRXz543/vM/eeGbM+p/3GBh0x9o92KKjm/e&#13;&#10;PZZjm7TdfMZj/N9+68+ZMzvadaNed1NZ3Ar5h5zhqu2vDaqfenXct990QoITwgZOAnBeUmTlLlhO&#13;&#10;wSauLRy8J/+N3jchQNrGIfekDaf7OE8wcfaKz+/r0BrYf/6lzoWD6uTceWVSZDIasY7tjD1+KZZs&#13;&#10;JyNORAwwJgSdqCnH3AUjdTtZgZvM74MlpU8ASfgEXPzzRougFThGNYXDtEfL8I+EVsWAHK64rUIs&#13;&#10;J3udMBo5Y6+uv93pJ1HA2sZXo6rF/O4OJ5OeeNL7D78tBWcSDN4mRr2ejS9qED/+8S/R5KMWWpew&#13;&#10;z0RSIm7h/oxIT0kvQZoEWNjNRD7REW9f2QU7E/YfustVity/EjqHiKbx8nwqPQ1udqm6bI5nBByB&#13;&#10;STs5K/j8lKTAnAR0OFvUCby7tMgLTF9nnt93J68J6udeX+OHtb/pVXry4dfuvPm23+lYPpA0+2Zq&#13;&#10;vrz83cVnE8M+7og4H2QzFXICH2/iNAPpl3blI0UNGOy4evpcTnHe3CCeFYTSFvrRieFOVth4tqyd&#13;&#10;qM4HpXPwp65iB/vTkk1/d1fz5K8yVU5AKUGJcN0JUEbgRbj/PnLkcprOwO9xe4Bt6A2+5T2c/L8O&#13;&#10;IZ3kxE4O4BHG7cqYx0tL8a9skrC2MZvJaZsjgi92sEAx+SIfq3kv3OX9eIcTnPz39WPHasLiMO4h&#13;&#10;dIxdx/+ZfPbvLruR0qBCCulI8fFn8kJXkAm2Fw65rCxY6az/mGS6pedS+6rOVDbbVlfFw/Md4D54&#13;&#10;r764PriY7qIDg9sOnjaP/TOTXwDGM6SOF6+w9YNTbHyvLohC6PTIw8c0WIWH10Aggjq+RzUcMPYD&#13;&#10;9bX2d0ym3yagqlat/qF9/eqElD7tEWsrZVk6Gw+cfNd/74JXLaw+5teeRvu1m1h+bfLqN2q9iohO&#13;&#10;8x23YM/82XL9+++1S329E/b3RgAXrOg/vdEvb7Uh1sYkepVpsuNbdKzM/ul+XpGz4n+LB6EuZ9Hh&#13;&#10;gloJXbu+Qm0rj+YzfS2MmMyMb5tg9oPnydZXf/P737/540c/gH4Tdhdm92oSd95uLE1ug+vPTep/&#13;&#10;6S6f79t/vx+b/r5Jfr+XuL6r/swiYJ2MGy6oUSanglhz2Nw1/63PejqjxST/r53/2itSzlGLBf/v&#13;&#10;tWrpIb6ahf53T15wnT4sSRtH47dxoxj81F2O71hy/r2WtDE3nbxRyu/Y3bgr74NtrBHnYicfij9d&#13;&#10;dncvO4r/7586kbEmwpbyCOWvXej7tteWfud3g/L33W2u/dK1zzWK6cluMDmlD/3cuOFJSQtRv7pz&#13;&#10;Wc41Znh3/6/54vIvH5DNR93p/WsXz5b2nUX9lm+dZHll7vduvGbktREAAEAASURBVPqhVyllvwsX&#13;&#10;30fzRwsM8k+e6zfNn9T/0m8EeDUq327M+OMnP9uZzvFs9+MPLVYky+9+ymXGfNdq2B+Vf/211+qJ&#13;&#10;hQlv/Lao8as7Jf3eMlm9xven/JZdJuDGscVWf8UpPvlg8ZGz+UebJJ5z5LIbi+5EnBPlYLqyP0L+&#13;&#10;Y7+nBrC6fMHb1nf/v/U6W21nfWrIs7GKb7tDXCdZyi4ttKGbQMdXWyOLJrHe0wFYdjjdtLen/1lP&#13;&#10;6YJw7EIdwvQtB43J8lHl+mSpPwaPTLmUDlDYOs3pMYr26XAH7Ms3HQ8HD/Ljy3cWHM09oIOuQKGH&#13;&#10;b93HeK277Wsarc3Rqw8AOlmMPMC10tiaNOhAID3yHRJ6vzOWFo7HFQqtAMJHUgn+B8opGbsDOgG/&#13;&#10;/o+3I+DbdmSB7ImA+qDRA1e/g/VLZ/9bOZwjPpR0Xiyjmzrju6/J5InS+uQbCyRoOyzOS3HseALx&#13;&#10;8qcyMP03fDR/n/3YRvVYsbJJ1tp88MXuAg3xtnjN5skb08f+8z57jEx1MFhPsemlYm1p2bf5NVkU&#13;&#10;mxqVVhCzCoeFvwq7/qJX0oaGxijw+X9ShODk5+sPvnCgJk4/sniLyeOf+aZqvkIEdaGucPPP1QxI&#13;&#10;ypt/6xcI0Za1m8rLC/7/Sv40A5P/+Q/JxvdHPp0nz9c/yoccwmhmhFK91PCmKYToeMxxW7I2/3kg&#13;&#10;034o2mfyjWezf5T3NSXQRZ9edpS5vuApD1h067dtxtZJ/PA/+5JRgtbj1ecZj+vz67D8RtAW3fkK&#13;&#10;1bN/zznHkL7Z6FxrssNbK2LP4wPyxH/Onp0c0fhC18A02hw7X++V4dHxnoXt3fzZBca//tt/27EL&#13;&#10;jvf7jux5FkPiuT5QstiWc+RXFuASwoWOi3W89fVkBDfvkBufnON/b7wLno/0/fudplh+27jyt7/8&#13;&#10;ZbreOdz5ceNj85LlTXj6x7VLMddos3EtNVnm17sAsDElu8lZXlHy2bL/Yw5xQX3yv/HbHKEc+NQN&#13;&#10;R+Y+n3vN7A/Pk4469nv7TGNhPrsLWcWF3HguXnItPHbPEcK1xlUhPzQz6HSysdmcbTlTBEJ1/ut3&#13;&#10;u9P2cSgbsxKbYOYz+GlX59PQuLx6DuOv3QXf+sLNazBPF0hrf2gDYZ/A97wS1srGm3SS+nDWDBTh&#13;&#10;FycdDFbD59N4T/9yVZ8oj65OrNNVbO3Rh7ubwEYQ3vIv/5GTjGNsjt6cY3kUnKxsCmU6OIfHR4W6&#13;&#10;6Sm/0IPZ2yrvDVbLF/hyI52inrwY7rwVD6lDpz7mjH4j7vOPf9v6B2lrVznAhbcpEnsxXmwrp94U&#13;&#10;edufw+/3Tn+875YtfZG57GmYJhugRJbsdJthyc0nvzX/9Vtgq+RCYtELwmPjd83RybHpT/nnrafH&#13;&#10;zy7YMdTcrt3ORyGZ/cWQW/jkcqvv1VXbXPej/+WxcsZvUn7zXYvp7e+8tUPzyhl+8+HNs6u/fkEO&#13;&#10;xjC9tMntlyvk22ojjquTQbtZPZ3Mc93Q4IkRiWf+bfE96LFhCKuTa01uhmHHJ1XhpXq5Xtlbosg4&#13;&#10;PSC2OQ7tc3wvJw5261bh5/9afvPusVo/vrllfmDum4vr38YQ8ORPtvaz3EjNjeUnX/8zax+781C2&#13;&#10;XR38SWNDF1eMPzuP4Z/ypLMEb5aM/eHxu3MKfbc2ticl028/OZQuYvHJuR+81PutNvvOlamc5fs+&#13;&#10;jUqH5KfWts1/tIN+Euom0aTGpE3+r01nI3whFh98XIyMKqDzw+Q1Pm1NL31+6viXnzr/EDMxjc78&#13;&#10;3/invBgRUHnrH+Qr93lED28I8BLzrr+SuQsktJg7JbYUyS/VGTP0t6Zafsri4oB3lPqf9NtFZU4J&#13;&#10;Nv/rk6uTK+tv5+dTRX6fHtHz9eRXl06O+hqfyXSIjVxjC7/M++KS/VipU60ervl3YyPfzb9woro/&#13;&#10;KCGRkcCJQphOo4c6JqrlA4wnZsiy432QYm9OevJvNCjzEUdp/5vfzp/BsKFBQqrCfCSKk7t6IEKG&#13;&#10;IKmyMT4XlOHjOXOwy8dMZ8Xyh76VvfHhZ/Mgvs9H7znmnAS3c2LrFuz65e9//+bf/z//3huFfqrv&#13;&#10;cJOvdQ4R6a/zUrlszJK/2pg9aWzY/KD8GyRZ6/+1zeq0h7Ud2Pn2nrw+29yUbOz3xoXxxUH72r48&#13;&#10;y8fGJ29nTIXkyMM28vOnfPy1awtFd/n3uK68rMSZdE6J8ex4c2X020gMjYzkv+dady7ykI9hMo3/&#13;&#10;aaKduInZesGPf/nXb/71X//6zd/+9re4dJ3lEc6StUFyU3Y3aZD0xP/l/yX+yYrDcnuFKYeLgKp5&#13;&#10;2mLF+TQgHy83wpld7TAYp+ebTca/wJrf+WNqHEI87mLUJH0l/ww5+U85Gcu/jf/k95/8PZBQHdu6&#13;&#10;CAL46A0BLJ8p0kXAIpUP01kfx4bm9taD/tt//+/f/D/+7/+3b/7SK3T/7W//9s3/+D//z3B76ru+&#13;&#10;2bj/mqsw32FGRvv1G5uTOJ7goP0ZM6qtZ4rGmznDbT3nX//13775oTnxT3//pUsP/z6dblyKW86S&#13;&#10;d7jC11a8Zn99l4S+jgbiXGptbP0A/7M3aaj2ho+pePmz8OyLjtX7Iic+d+GU7w52sVIHMCaP/WQE&#13;&#10;h2ivunISOiYX5HDGTP9XYm4OwO8jGGpol5BYvVX2dIIo/rc2V6mKgaPhT5t+eHOkcNc66uvI10M0&#13;&#10;V3gaJIYYFQBSNIzPNebducVV3U2g/kGbIsNjIQOTpU6iMERAVW1SoNLxjK+OQuG9ncbnFuwK2xqG&#13;&#10;BORki8E7QZql16BJmNvI67OJPmsruzPUIDVYwp1QbNAe7qNHCXEWnNM2piV3vpb94T6GseRkzSZH&#13;&#10;Ax2MoXc4m8ezZNyEBuJYnaRDTJ7AjPorvny2Tu+kNf4FOAZTB3E6LWmiXU2NUadm8vh9dw9ucf9N&#13;&#10;EIMOC/n/jUtU70RpfPLXTaAsYMJrXzx2ZTsBk8IP4fmjDhcvDO3xPx0fXBAJrW56HMpcWXH48ecN&#13;&#10;kw+umwxVS5COQjYmT9a+imMdeS+wT3heM/EqF+WFk1JPD22AxYLc/PjZqzo62O97RuvVqFukLS++&#13;&#10;2B/ycgRR+NG9tiyk9BhcXflUtQ3fq0cVyQ6esmNAPXcV9FE//6vrA2iChfdLBf4x6Qu8J7kQf2yw&#13;&#10;L4c+oPCq36Bd3fEjLGC+/IjR5JM96dWRH355sTsPXhnRvfl3Sj/8Vz9Jfy4FGnQGv7hJeeL/n8k/&#13;&#10;/30d/0eBVz5N57SXp/qTPz9dcaB/Jn9exgvVn3DPA5NPx/SmOhQb3Nlf+csJ0+O8JxYvT/kpz+an&#13;&#10;FfC5CL0D+nCh9DnyVz4Y+drBI7f9e0fo7auJCEdb2Kdf5dNTQY3tCvcd52zbyE5HwLEK/qUTuRjN&#13;&#10;eHqcjsPVV5C2RY7amjacfeu3V2NACSMa/cAKi/807LgTt8Dge6VjSNrqLW41aW1ByWTsp9/+vhPd&#13;&#10;X1z42ms7OrnrQszCPkMoXT9UeU/DNZlw0cuiiMW5iV5HZJJFpxvETFJmVkbF4fH77ZdTdJv+0fA/&#13;&#10;/mDEoQnAvxTZXt22YR3PB7KJFCHb4MPJN+tH49M8XF/zXZNxF6P00VtUNums7Hf79upRNPHZUwy9&#13;&#10;bvVTr5nKFZYouuGn/jq+ubCtxQ4X4TpG70QG4dr/9BW5/gJPlWccONviT/7z5+LbThZciLT46gTR&#13;&#10;uN7vgsDnRycPmyA9Y6mnH6RQS3a7sed8dzaze+Or6LOfH7uAtxNFcZwf9DeMurz6ttUFJ78fW/4X&#13;&#10;S1B2XX/MPn391Vks2BwFTnkpd8nelszXfr8jfXU3Nm4CmVyvs93dcrXdT2zNUep+6UJaYdrFX4Qf&#13;&#10;7T+f6alNkvGjx/e9Vvfs1QbIjJezHOO1o2B0D3Ux4gP2f9qFxSaNjQ2dtpXvyXNitrHs8u23fPLJ&#13;&#10;4luLQCZxn3/xarkfb/4TwXd/ePWeC47JLv7aut+D3JY89m/sSWXy6Sckaipd/XQuf97+Z8T4herE&#13;&#10;0USazztewEdl3hE9286xXPB6fn3LbC5+WiJms/+Ecgnq/rgnvZPh9bxfxgrx5kvxCGv5jebZyO3v&#13;&#10;5L+wZy8RPzb+iEsg8re1n/wAA5Gvv1i+fLHho/0jkugfbI+BQ2DNblt7qq79BVh7XAWkk39yVbKM&#13;&#10;ByqSz9J/kA/n+p+wnouuY7evoz56jCphbl8cv2xnP2GXw3Af1CHdwWs/epyv79LOeLntsV85iofB&#13;&#10;ahxhng8DE/8cH+4rPxvDWY4SaT70eODDfuPKA2XL+b+2skR7K+zFs7x8DJnZgU/R9hT52F75cX6Z&#13;&#10;tz8agLYOwoot+Wf/UGfAY7/Giah6G6yj+iKW/MPw/W44trF3TCu3/0/l/ykv4D5y/lfyX7Ve+f/E&#13;&#10;/hflUfBMOc1SRrt72v8/lU+PP9s/S8OdSS/zj7QDeLdwxhPu64D/vf2o3/iP2yM/Vk94g/b/j/Lh&#13;&#10;gtnesmPnBst/7WODTvv9336JOzi6y1U9V91OGxz2K1Z2vACeRYNDewU+gI0FL100mzPx9UN+ix9Y&#13;&#10;HaGffnDzheONl/X3nup3zrLxsvOWRo2Vd/EwvKm3viUa/SVVw7pFmlWsb12Mq7kxmUyI2ne4lZ3r&#13;&#10;/dFY+Fsr6sYaF/rudxt13ZeDa3Pjj177S2+66gC5h118kxJXXpFnVumcLDJTQmQ84usO4Gh/54rK&#13;&#10;mPUx6AQz7zD+kbmbihvwLOZt7mCvk+hc9X6jx8AbHrWSuQtazVnWl1rxTogLbkRMYHzp9t7galZk&#13;&#10;XCd/097pGXQMwSl7/LEAnl50xFL1GfaUWMrXpgQWiUQIysH4cnzSy36i24vuH80RQMcZfwjiXNnc&#13;&#10;UXkx5dgxRbgZU1XwHJtvsDte/OQi8wKGQAZ1Ya2nWy2w04m0GysSFoOxnkw6BVLfx/eNv0EJUvlR&#13;&#10;D+OOzkGOgmGGZzp2eBveOSctq0q32oA3KKx9hFN4imP05pFkclD/4/g6y4Q4AP+sPppb1CKieVKz&#13;&#10;Nm1Ze/rdPNSC2qMhn9x5jejgX4zGiy+ac8X0W3O1zWMT8PqCLHgk3J01hEcbpP20df4T/W8tWrrY&#13;&#10;6G+KyEtjevtri/FJv3s16+UfNpf/6ZF/ln+mxxtLaNpctDI8tm5hM9j9zIG+I7v4u/r94lXipmxK&#13;&#10;Lw0c22LghjuVcvPOzbpA3WKt144udzsfWJ3zAjj+ljrnxevb2J2us7/K5KB9RIzm5BOJA/yUCB/e&#13;&#10;zX9evwXXRp9Y+WkESnsqtpON5fYSM1p57oaR6/+iifRyRBnne+IE/E/yBzj5OXr6nq7pBXHJxI8V&#13;&#10;N/9JFgTbqn3BdZ7Q+VN5obW+/dS9Crn64F4JDHMxCYvOR4mFeMjB/BAQnKqRzUd4ftfN9G+FOm1Z&#13;&#10;7c5GtO8O8cyLy5ldvCOzpKL6935S6ulL5QTe/LXfuQ9vb3QJj69mNt8odE4qhcaErYGmh93X+k5W&#13;&#10;+re/CA7hYhHEHIBuizve8VwftLL21nnew281+gN5XkNcCn/klZiKldymFrxkPdviHsFXak62DAMb&#13;&#10;kf0cEH1aWN9cltT/casontDwHjlrswnkkhAw2E5202PMR1vxwRFhxXlkNB1tj4YdiJXF/cm/1fe1&#13;&#10;Oji4YFJZ4aGZj9FhAT5FHr6PkFf+iMiD/fBAgxbsJHSUrR8yquOGV/7a+jri4IbXtsVfRYOk/P+j&#13;&#10;MaSOsBo8tbkbc/EU/68vek7ncCjE/rL0Sz4t4aqZ/Np8tL+7KTn587o+vDrkGwdD/Nzr510U/bYb&#13;&#10;iF8FF8ehRd9Tj7uRq3mDC8j6Fn3+fgO6XNiFqZjuPDTG02y+Ov3gXr8WLTi9J/8O4X/ZGBz/GSmz&#13;&#10;+mtdZa+DL1md32Ox9efGFDm886HX/2pjKEc2P8NYsgR+Zd7B/2/xn24R2j8q3f6x08Hm6AXKftv0&#13;&#10;J5YXg/1J/iv32SMY8+P/cOChgZdjk18Nw+1cZPw4CFS99We5cuudaqMMwA83nz2fnziMhjEufG3t&#13;&#10;37raz11I/vd///fWcKypnP/X3lBwwKtrNsV5aqz0+J/etmuj6qt1TWHY5aO1xx4a+Jd//VsXH7tp&#13;&#10;/F/++s3//PtPURVnbUBehWvO7jdFN+eSyw+9+Znux6wEbPO16VXDCi7LVxAX9suZx/8XBz65z3KS&#13;&#10;uto/so+NFecfPv1ifwiz31dF4snp78/9+dGs/2X/xr+XFiWh6J7i0/8MfF9PxYmbDw8bRTJ9nw7Q&#13;&#10;v5ave2ltMaOr8L54r31wB9aEPspoNL8YJO4+qIdXDBfwjMnD++vCz3Xw+efxK9Fkw9nV4uTMFEZU&#13;&#10;0ZJg8Kj7fPeXKoNT1cTIxJCMDXRLIAlWLYR0E4UlbMLu7/iw2MVHe3KPIfzbLnZpEQ8LER/bixvd&#13;&#10;Raualyy91kl+gE4+jSaHAx9c8cN1h+P1qpvMgC/7tyOAOftrVJt8srVP/dX8Ov2i+9Sj5BOTAC/d&#13;&#10;WIMzuUXPn1NbR8avz/bwWBI/9r2xoOTupoO6zH08k6GLEf/5w4zetzsYQCXJpEJCz44O2P/iXqEj&#13;&#10;OpGP6qlk/y4EjFecxFFlH6+PmJ7RfFeH4LUje+1F9rrz2CR0vorWhA7dd402ypLP6zA05nX87FGu&#13;&#10;wwrrcrPSF/n5MJ01cH9T8NWXmbbse9MDaP6JF+/Pt7Mf7fUPzBCS46UQVQxE5qOzS1Wdzhosggmg&#13;&#10;F/Tw5fgdDO/kyw1ieN63/IM6IgIX/6e7W93xUMQbFW1G1LeYx9C24iOfQ0wK/yT/pB627zvGak+u&#13;&#10;js8zyFYe3oSFN38SENVj1/n/4aHiP5EPg5lijOs/k78OFW86kfVizcy+IhIn5qxO4bHP8fzxlf+p&#13;&#10;GOLLcfKF6ORPyuq+bv/H++X26IlHvI7dI3/2Zyz5GT2KFScgHds//l9+kFr97Mcviu32Lf4dSzar&#13;&#10;PbjN/mNxKKfvBsd4kTdHuPtk8Y34VGlfb6K8laOsu7PzwTZOWKVRf9mdmhO8kzb3rdLld7f3pL8L&#13;&#10;LBa3fnf3Vye9P/cqL5NXT515fdcvFkKc9I5HLE0U8wc5nl7//CNZTlZadErM579c2/eE1V7ZZGEj&#13;&#10;wzeupCdNbNRztGMuTRf+WvxXR6ZYBF//H0X/+vf5Bc7j/7dd2V/8z6/LDycxTcKNjOp3Z3l9jPjt&#13;&#10;VVvVmJ7wu7uVd7Fpk7F8s8cDs6+JsPtr8bggPnqmjxPZ9wSAMd/1xJyLdGEkL0D234VFx+RcVsg8&#13;&#10;JTfuGAs2TuhD02E/DP/rT90B2MJjE/VNBJ+Yyx7jAf/z6V611gRMfL7t4tfnH5OHs38zh77ICnnz&#13;&#10;ht15C5JPux/mdE2HvTasOOt/tzBZH45Js4qU1FO1Sz93nKZ0fu5TH++pdjnvz4003+9VYGcdWIIX&#13;&#10;Q9bO/wZMce3Pq1E3DsTTE+9/9KQHe379/FM3kvdE6s/J6knL33fRNQ2cWKUXW5f/6eMuz989ddmr&#13;&#10;vn/rYiCf/94rUU1Q/ebUH7soXi6aDHch8L04Kq8Slc6dPPX7K+zzzacWneSJpy37nr5eX+OOf3e5&#13;&#10;84GnHfnDy1nksYu+XkP5XRPg0NJjlkfPB30b60yog89Xz3eVAJOxfK249toBf05++51wyZPxDh7N&#13;&#10;FvSOffTpWsgsDKuL8OpjLv/IsKC+/IPT341VKtRF07b2l4zVIXvkjQLPJ35wl3Nivw/AlfH+sDvm&#13;&#10;O0qG8addG4/BUIMs6ArBphs9ApyRx3cIUTz6YHQ6IyQ3Xuyvvt02/NWtr4Wv/QaixcXh5HcYLzqc&#13;&#10;fMS7yPrIX7uNELev5T9Mph/G5NNf/IwYA5D1aHT9GO1e+ah2eDzoxv7pcfxmZEL3ijfIDGxPtZN/&#13;&#10;PlXFJpXPLlKl8zV1LIS+8V/Xye+29i8X/SCy8/+cHcvo5ux0c+PY/IIzWv/wKk+p0+A4pgt/pBFR&#13;&#10;sx/v/m7+++g6WvRf/D/VvvL/g/kk5oQ++DEMj5e5OfUn71QLthr91el94+7/Sv7Z8rX8x9lY/u/l&#13;&#10;pxp7bdPpH+R32P+f5U+WCvbb3//s2vxjfj2eFjLnfwLgfzU/+tr+WMTmP9p/vI1nZP1z/7/zzyPH&#13;&#10;QzbDTfZ1GovrEuWRnzJLd/5HIYfIOi3WMDw0sPEVWP698tlv/PvYENdn3esF3QAS7/rau2AWsibU&#13;&#10;tjkJ2skqxvpJ8P19bX8I/EY+n5FcGx12vuXe8VC3Rbr2UyqM3rDz+fu/9Maf3jbzw7/sCb+9Wtwr&#13;&#10;+xhbe/w4P4i/RY6bG8b04UGif45piXm8qbyuFJAC5myVd4EuW403XknWCJfqxvto+T6/TLc65nvt&#13;&#10;MZ0rz/Z0rYwGroW99+ZW/bjh9vxe/HVWsoAiH9trN8L+fWr3O/8Ln+/cXDZ9evLHWO1NAntzQeNh&#13;&#10;o39yew05vzTW3sUW85Ei8vj/991NXX2wvSps82HHxSEf0OrSPaoudlDPRT93fInr47TQ84V45cTF&#13;&#10;sUP7nVte1WRUnK31oMxdDolHs6z8Y/75yI4XubsgRijc8JY34dzvL2OpUn/Yzp58B/l/GZWd+Ky/&#13;&#10;MY/8/3L2J0qaXEmapgcgsOTS1d0cEXJ4/7dHkemlqiszgQiA7/OpmQeQrJkRobn/ZmfRXfUsdmzL&#13;&#10;d7uJNJg8Ek1Qjer5cX06nVaH3vlE6gSI/ub/nJ898sW1d/XRI4v5+AwWbvaiPw7IfvcsKlrMnR7J&#13;&#10;uGN1OJGjJOhoUC3/LlCuLmajv6fwwwD7pTmmxHLBT0+41bGN+cr5L9RyRFQ6uILvt+azZNjNfOZf&#13;&#10;/eEzOLvWENYXEGhCps14yjTf7mavM3AZRet/+LAMH3RX4bqSKRTpjpuPi7/iCN+RxsvUjkwlhaEx&#13;&#10;f+PfqGWdicC+6LelmLKRtnORMx1Cjfe8P36L9Xz6nYt1awdH19xyzW6Wx0+ghDv/S3R2tn4u2iwc&#13;&#10;4c7O6hroUNvQJwbWoVo3J/AgGuQ6/UXZ/N+RrHEpX115eqi12b/+mUIKtXFHsO3d7BTQbtAk286N&#13;&#10;1BaLXufrxtVPPyaBt5jRJXirN+MbIdL5Z//FfcIzm1jgIzxsO4YLvuKnHCL+1/+MkMr8COjmjApu&#13;&#10;E7tMMDtEK5N99Ik+4LA+svJfPFXFXv1m/5cjeOx0tNGRnhXozwht5P7+SxP8pc3JKqu9aXPijPbf&#13;&#10;W/8bhLZ0RM11xPj3LqgUv/zoHMLrqZ3HOTchl4vO93YXPPmcnuk//tFIfnLHljCUBfixjU3Fm1tV&#13;&#10;FUA/MZ/+w8vueIOhi6NA6CgyNCXxjCfUtcNdHUonxIN1b2fgp2NFE2MkxEeyBf/hRQ4J+mGBcNkT&#13;&#10;+Moi8GxuqtmG4GQlQPqyv3ZT5fkDHDvYL/nWzP/Igz1bSIVLDueYkI7K4m+QV7TkqlHdf1qMCb8C&#13;&#10;Oq3uQnK5FVVHndjIUvQJzw9cNbNdcHceAXCgg5Wm8nR9CZXXt9PhLoSuVc0fxqs0GZL63cgimyPd&#13;&#10;sPylNx790tqBG1j2ZBj9rfnsQl/n1EyyMnqdTh9OLD9RyAQMrLhuDDvYSs2Pwtc3sM/mGV4731Nn&#13;&#10;P+7JwX/pe4l/Lr4bJ0YEjl9RbH2hTs0zveQ13v/yj7/3lqC/7YK7/oQs81289Ve7WSmM66yjM2Ox&#13;&#10;S+kZYEJO2OEpLmcj8/b8Hzz7e4vRD8l7faT5zPdduPpLb3GsXeOJ/4OL3kejeEpfB7/+54rhddBf&#13;&#10;zf9k0HdpR6SYnKVq/69NWF6fAWJlElMgf7G58kMfAKmWfQLs5f/Oxw8e/+DGH9oROP7V6X9X9pAG&#13;&#10;i4+y/us1+y2xCFkjqS7Mftkw+d7zj+MBtl+1i+gK3QT/besuHkb4eb71hqveMtYncH7uouBBf7Wx&#13;&#10;gtPlZCLOS/EScvjH+4G9+Wc8Gne8berH4q1JaMfWY/7Uupkb9uL9pXawC9rJ6BqDaxNkvXmYXpWt&#13;&#10;k71GTINZ3c1zjwDi3P9u+ojG+kqd5kRyLAGxbfhr/x+equzsu/4nPvofJST4HeqVjM7VHb1H2Q/7&#13;&#10;ylfzdjBjyB+gHzGib34IzO58jVd0g9864hQ6UiPxgfzQgAo2Ar/+9mOn+xouSEa6WVKVZQm2V50R&#13;&#10;OqY1LHfF7wk7MyJPYoySoEv5AgKKwZLQjDDdAr0cmjFfnAXopG9wavstc8oZPE+mTSuqJey9x3fp&#13;&#10;UWxnC/lwL2PQN83B22sTbku+JvIa3vqK6iBeQyQ/GtMyzKubB5c7IVduR1iOqI5l3u0G7gJxdI+e&#13;&#10;uukM742I4c461/lxnj+2BEaWju/PyZY0Jy8WepXcSLW7iVfE92+H0dFQNhoJoJQcR+h4vwze4msJ&#13;&#10;h6tDUK/uTSzIxvjYHN5BHNfK+0N9quD/ViDzgUtXVPNTiXcRayfv8k64cr6TUvreRMqTjg1MzSrF&#13;&#10;3z2tExH0pxhAnVtNP3sJHjG5V2HMftET31VtUJsPdGloxBNsHQz5kdxWYoM0pJWn6/jJ4vRkHPo5&#13;&#10;2K+GWcDMH/z1wKef9DwKJzg1wM//6pWNVAAyV48+u8E5GCVtyjrsZLyUycPi+qmm2yVrCy/uCio/&#13;&#10;1Y7f2mUWCWb8gcdocU3uIWN0PFEdmRAcH82nG/5P4YGD0bviP7pH50twZyNVweCn6uXx8B9e5Vd5&#13;&#10;x3/mf0ii+PQHuwnviEGNF/6VI7/2/vIBnDHGPyBw5Fr1ZYYHrAq7YOCAQPt+gGbvR38xjRi6IJD6&#13;&#10;A38C9j8qbFTlK+fYyIc0OaIwRk+G/vijfAT03/URxSsaK0Yb/+TY4lqFTsxmF2WDSy54eJlkKiu9&#13;&#10;TTJ+JNjJorryquc39QGS+9cWI8hMPIsfu0HAXaIueHXy8/PPva6gk9+dCPVdoc9NYJ2swKXF7rpP&#13;&#10;9l9bcMLg+mttOX1q2xbMdhGLPSrb09p8jWNlMzU6v/O/QvJMZ5Br/2JEaWzmp+Nv8MR3LkXyFJv9&#13;&#10;BtxuZQODDy+CYEfb5KPJr6fRwDxI+m8XlVxs2nqNmsbZTNEQeNPUbxunyP+lC1tknFe9YQARfWE0&#13;&#10;2IovncDdhn+QD6PJ/dgSXfBOGEzCN2HqjmKLDJ970s/dr7soHMxWIYgU4V+zsydMTfKUsJM709Gy&#13;&#10;cKFPxn8TzYLo7XM2yar/1KMOM0PtteDwCOi/+QPdEqFMdu7n4t6+BVIRmt+1GLbFnHUS5yf+dNK5&#13;&#10;BQVGyhYVcPkmPJzCEp9fW1YhP7slrwUaF/a8SX3+Jww6bf9gLxdNCMUUMZknAvmW/cVVZWT9xz9a&#13;&#10;/kyfb3ceoawxqYWrtU4n+ZtYpjfbcVN1F9tl2ryy1fz0558xSkYs8VVN3/TfawKJzt981zecf+vC&#13;&#10;u5NE9t83U36M4/QKbcgjH8wkSe1oR2PjCf1K/96meyVnANhukTgYlKZ/cmj/b+yjvIUV9EY/uE3M&#13;&#10;5EtDjdJzKE8i/J+6DssfxFx3Y6HywPMJ1cm4thTc+Oco9egxmnrbyL60gz2Yh/9RXMzupJJQrzxn&#13;&#10;kIf/0Z5c8ScaOovtD/7K0D19NPOloofUxBpzu+Ci4ceI8I7/AYJYXT48XwShoIqDG+LZ/7S/+mCu&#13;&#10;BgU0Hn3JMvST7doRyPsd/8g/RR/81ZfZiat0irx+mv0fI9OPhWay4Sw36qNpweg50d0Jz8SDdIJ9&#13;&#10;xT28CT9/Ju9AKg989i3/iFW+TAzeOEb2xtIBB/d7/cN+aEyp0mzy+utDr8pWr/JhNNuVRV+XP51A&#13;&#10;scf+rg74cED2v0W+ytjla52kwiv6P+WPFKBwf89/Nq7Y9n/Hf7TB/o4/G77bkXliglL9T7eH5x/4&#13;&#10;j18lAfxef8JNppfHhC2DxoPzoUMl62MqV3fx+cb/U7i2fXbVX/Dn+vGIHAuYyB8tNCbTw383RQia&#13;&#10;cF/7P4jDwRg8MUenxEf/h1G/xZk+vP5Tn+1V184fXHz0ulVj28FFq/TmPxHb4ih5HobjIf/KRh/8&#13;&#10;wfaLCqT4Nyd5YaowRq6NNn/ZYk5x7lzD4vAPvVb1pz//uddwe61oixzhfdt5jnMeadwtCHYiU1/Z&#13;&#10;EeGq8Lv+XaI6v6oZ4uZ/SUNg/CvX53/+pcWZxpvpWx9unmIx3A092tKXv1vICaUfOc1dt4Ae35GO&#13;&#10;GD+5QeCLG03qBz7XgJR5EmjIxkdsy7PfYroqsqCNEHOTy++LPpGM1VnssfBzFx17xbibz1o4/+77&#13;&#10;LkRmr3u9asonsyf+b+4B9+lvd/WZ/hYwo9ti9SYbMTh/uEhmjhXvNrIVEYl2c1A8Fn/VTe/JHA0G&#13;&#10;fG1Z3dFCgT3Uxab6X4qp3SCU/7y+bvwfXnT+rte8ssv7hPnF+tc+knm25WtLwDsHTjffbpuvZ0Di&#13;&#10;VJZMZPRXYsfzf2lqDzbmCXtPoHfUb09ecrcllJIkunQEqLlzchSzH8jTF4acfNYN5WhgVpsJ99v0&#13;&#10;A4z1veowoPLwZ2uvA3ltac6V77lor1Md5YcXmYJD5yN+iPvwr1AzS5OTvhyE5HbhMhndEAha+x+t&#13;&#10;6Fa+uY62E+7kQCH3bVf9j9/+Jbz+JtNEx6p8Og3/7EaOo33H5YPbUlO28LmcX7vz7rf6FpN8tlhb&#13;&#10;iG6VlZnPmG1f3Cq28br+Z22Cn5wv0GQ2A3H9B/97NezHG1/I2x/+O4/TTwRzFB3IL+6Thx6KiHba&#13;&#10;zq4VVQWH/mx/7SijZZ7aWiT5+BNf76oSwwSTHEOL6I2l8Ej9bCXKHm3tLLp3w0L1ZHDxG3RESBbJ&#13;&#10;4r3jYi97d46RZ3bTw875Asi9DzN6i4uLFX6aTOxN4Wg6fPCnOf6VX/sOJAJgbIu12SeKypBYPjoy&#13;&#10;IwSw8sVWCrTtQjf4yP8S/PW/5ZWNyMFDH278qaCadmTWh+2TQNqymy6MD50HO7qAITZ+LW6mk/6B&#13;&#10;j4Lld8fJ5hxEWf2F71S6IfG7vyvzhFB9kjEvHxj/nHzs/DDliTW7XWOY7SbqBCQbK+edpz0lfpsd&#13;&#10;OpdkpyhGP/7Fn3WdXYyrHvpugt25Tpas/vvkSI3GjWw9eshJZBE+kSrWZvngZ3ruq+J8eyEe2zAU&#13;&#10;nhzTI/jFAjx/IY0SmwW6z4phUJ1+knajkuz8sfYOD3Hbg7ecXQhvW5l8lZ0cJDl7zUaVL7bAP7YL&#13;&#10;AITDjsj5TRz8IwT3jU8yrC+N0PqtYN+AHU6Yx1tFW5m1vyrH+7XZbFtGe3qYind9vZgwBu4GI/MM&#13;&#10;+oJpoJwNSlu3ceO4dZydsyKlL2PrOcwR+/OZ0wOKoLPxCr00DTyYygmPrhhqA9cZ+uKHfQD80A1I&#13;&#10;f+l1mv/pv/5vXcD76y7q/dBcQFzjI27EP77G30/p5nXZ3qj18y+9EvZf/+2b//nf/49v/v7v/2vy&#13;&#10;7y1/r1y1wEser8n5yCi+iDfHxGf+L4PPytsB3XyWsx5QMgelZjr/qXndf/6X//zNnzsOpnhmqsXO&#13;&#10;jHX6XzywdeNW6EiKWRlyLZYvu7IT4mSZpFi27QCHHEOskPjyVZIO7qVLTNpDVvf2f1/5Bx7wH+IP&#13;&#10;ONR2RwHB480nkzl+51UxFSSQVbkxjq9qcxMl7z/zv9MVIH6Hg+5RFi/Fjn4trj/92Q0WPkvku5//&#13;&#10;koy/fvPfrGm5CSr8zbcPefYjKJ3RmiwxqOj0ZSe/StanNif3etUfuljs03fDM9etTfz0p/rkYuuX&#13;&#10;2sgXN6670QkAn4b/WxfExZR1oM3Z1m8Un5XNHjG/mwvibxCrgm+RINHEeGD5bKIF9NrjZAlAG54l&#13;&#10;UKbJSFV2ip7/FaKBOB6lEXzi76v+q34IHP74jVZ1ww8pXD7cJk3eMttHliSPcf/Y/xz70/EUCniz&#13;&#10;lW97WvqMgLhBo7eediFWWQtnu2M/FilL8C0+eoKlpxHuTj0sDTYNphkc/iYIjq9RE74mN1Ntway8&#13;&#10;DrboaS7V4N3JBRqblFUsuPQqQCijg9GQ9tqy0rRc2ZKAbNGfowGEs7JzeJTOeSutvmB/SAdZHrE6&#13;&#10;5t90pFWcSeGiZYPP1NlEEQd05KARmgjnilfno3PVQVEq86J8TlRELg1Qw0bCIIz2SxYbg0j/1Z/N&#13;&#10;FhTjT94q/I9/sOkQqbMb+sN76JVmV1KuN+hY6rGxRIgbFcA9yINH/MEJZnYwiPV/+k+BeBGq4pjy&#13;&#10;2yvTClcBRZ199g9uWk+hytmfdPLmc+l2sp6cnnJyMm6A8R0qr+b1d6TD2TT6OjYy7I8BxOEB7XiT&#13;&#10;3jArxCGC507J3Kti8ld7GlWBTfC6PXiH8OqPeNuYiPnKg19WelVPwWbMSbaOg4TXJq7zKUfuMYA3&#13;&#10;6aKHwvGCwfSPYB3UXf0xlD68E3QWHcxoAxp4Opec/S/I5peLi5N9vMJ8HflBKby5OlknKmW3zVtx&#13;&#10;+Mpf6kqDgaduyTff8Yllcu0d/1iO3kNn+j/+4pv/E/6Hc5JQ8o2/0xu+eAvq4T864OKvbmo8SDso&#13;&#10;Q26E4RPwyc94Vx/Ytif3Af/P/EcHfozBXn8SuLgnlp3OoA3JDzuO0KO/GpWPzaCcUIrpfPiUgTbZ&#13;&#10;BnTlWyQuuTuX8ADvH2A09zSXyVFtYidcLz1sIriJyQd/Zf2O9BJrSUihqW9vcmCM2DcCtE9tzc0m&#13;&#10;OwEq76Tcwl9OWNw31rgD+tdunXMy+bkxZq9rqg27w9OC0uI/HBMB39Ew2Vx7n1wxnt9O/4SKDmGu&#13;&#10;nE1n/2j5g0Lv6R+IGxdsysHeAtGLX2G2nDnpMOMG2VFy7bSzeWOpE3SnivMBOk1WUPyxpz99ewe8&#13;&#10;BRd91rc9+TgZH/uLx19/8WSBJynRBtNFwvrD7zz5Gb6nwVM8eXX2FU1EO1yimu2dKPjddwzd8doT&#13;&#10;pl0EdvH2c5PyXzp+aSFyF7cQYFgnqmyqI/y1kwASxOM7clfkyb9fg9kTqFus5BMc9c2k9aRG+ljV&#13;&#10;iOQmEmIx+l+S/0sfPDwfunP8ZNzTfvEwZ3STk/ofstdvX5pcohFVtpScn7OvxQ7j3PTvOFNyJLgy&#13;&#10;c3fpxU6TxNWDS36LKJ6scHG1ezS/6fOb6XYn9b9tYYwtIhURB9t3TpgT5ounI9Lj2390zMcXd+WT&#13;&#10;n5/WpsVDf3tt3F1/TkwLbskWHb3Qb+lpkn4XZi8W1/7zOgX23ccWX/Ytsi/NqdZGsC6WjIv0ICtb&#13;&#10;lKfg2R9nomfH2e45rdMW2zYhT4+05dnB0XMEqI1mW9q8RekWTUTz4eJM1Qx8MENYnNDJBL2S6sHa&#13;&#10;8LEfSWVrQNrP1Vz/W7kFrLf9gQsNxEsPGu2GLlaR9YvXgd+eT/RdN46qG9D5DTKwdtpvkI9OlWei&#13;&#10;Vyb6D/SR4yuPh39uGh8iIG+bfcooCO8dx0tVqUD7JZuSk4sdz6bBjL9+EG67Qb37R7bweW5PO4gD&#13;&#10;rPTXHzSD/+APd5zbt5VZ/x3sIju48a/K4svH+CNU5E+k0IY4iXcxBC3imSvVDKTxWZk2IR6fshPl&#13;&#10;7IyeNnN1j/5lTv98j+a4RUN6MgxpOHyj/qOvVg9l+8eXE+TKvsr9lf/KqtYfkQc4Ki/N+T+iY7Wa&#13;&#10;q8fj6s4uYpZ8I0DwCXKR9pYdDbLggqj/8GN8PA+eD6DzzXsS/v8/f7wm7aOD3Ms/vkT9Z/6Lu+N/&#13;&#10;r6A6DPvJNWFee33Vf/E/dqBeaMcHb8jxY6d/0n8SRlfNZCqx+BsvNO7HzLPz8AlfjcrZf1QvP7hL&#13;&#10;Ov/EWv/neBcrtZH6wvrRfV933/ltfDQuV3YLJsbkxh3+uGBsjEABofPN6srvBiU1Yv2pdzzx593S&#13;&#10;6tqSR91RCsb42vmub9b/9GO/n7oj/s9/+ebHFtksOK/9GtzMIxbjs8LZcYPeyaPxbS40yvGq+J4e&#13;&#10;OG7GGZNbMnp7A3F2w0k0nG4bZ124YK/XpvijMwtSxs+4PrvfWG8OYr3F+djn8L06jyB6pi1clprq&#13;&#10;W7R8YuGE2/mTocjsJspjm1vWZ2ze4XXineP90B3sP/q2cRdjv/P0Y+sKu+j47Y8h63hMRowX52sU&#13;&#10;cTIGb9FVmnHmn46N8+y6mG2coXJvnG1LCnOlJc9vhNrYufZd5v6xaHvyhMcx+5y/ol29m6g2xu4G&#13;&#10;s2DbtoYg9oop/b/8M+OLfanZNsCOe5Aj2pOVkMHy4/HAS/p8tH42mCsD18Z/cGRGF7GzTdjZVkV0&#13;&#10;14GZ64FTlEzZ610sXnlwqkZfKqJu3kIH+mwZ/ttWkPLaSZJgPX1mE/IYtZqzmEdNH/n4Zxf0/Bsb&#13;&#10;9sYDsbTYM4+O0atHQKa8k6ndLsJvveTwh/Lc8DcgJNeOk2d84qwdKN9kk6wyyc2P8dkFf7Qrpt98&#13;&#10;diCTKYknq6drQJE+oMFHlAEqLm9M1q80zzMH3zkQVYoLf991MxnaJwdm/aD3x95nf7GBzRPj2mF/&#13;&#10;LGh6DQc7vqZms8V4ehVc29pj0BFa7Ch7AWfPOGHCLmQdUjDz3/klZ0xGjYEYAdfW8Ux+gsV7N02l&#13;&#10;320UML9FN3aH9MTCQawfefhTQEtwceMdfzenoEznRPqtvRo0pmz1a+cbP3nnXXrcOtfpN3uPl/l5&#13;&#10;9qPX/hOw7WLgaLDLQB/h5LCbbfhndojuA4evIjDq+H/iv/ZHrcrRKK11Q1hcHPPjNxgxFnjlFs33&#13;&#10;1aqOiwM8ZlP+F+edo9RJe0PMbsZIJxcSf9yT8Pd0jZtWdoNG44QbJ7V8Gzej8UM3bWgO3/QQ727o&#13;&#10;1Z/kbzfa/PLtz94105Zd8A3H+HuvYk9/QiobzCrLP3CqLnm2eOA2pzq0aAUwY55vtT9xvfP/CH+q&#13;&#10;P/C6bM1XX2taCD5pqk1XZR1n15htjtTR+m4oDJwQ2qfMgE9v2crhXqyV1WkkI5v42/wHPzZ9VNs4&#13;&#10;rjEd4+knvtHxLzW/w5cf/47wVdvI+fzRX9oW5qXLkunVScyTdP9kXrLAAmc33HbVHZcAwCkqPoFI&#13;&#10;P6AdJu30XPEqg3nRocisb8jSy2fv9AYCcP1gRtmDG/IJxSRugPjSa1C9CvlX34Mphl7m7Er2k6zj&#13;&#10;h4yItm2M6hgTb1Scnjl+OGjnRO1l8dfRjUY//unP9/vzf/rmL3/9l2/++p//yzd/+sufWr9IXmNc&#13;&#10;9of1yqsP22vE//63b/7WRca//a//1Xf5/r4Ljn//2110FP7ayPFJ2gUxJzPE08c6/yWTX8UOl+D/&#13;&#10;y21/yaGe8Q7MTQLy5pls/ae9qvMv+0xKM4OHVvaOFvvbkBUL1/6O8Ff/B/Ty7fhEzPmxqkE/dF64&#13;&#10;SLUF+yGjgjJVXBVPnT4P6PTAv2Do5381sIYH359iZaP9pB/QFboAiD/Yxc3GfQXJ02HrHfFZP4lO&#13;&#10;cFiOdbvNp1beru2rxgezNx5G6ydzwr/U59Un+gRNzv/mf/7r/2h9KaQZ4I/6v/Jen5AgFRztJWf/&#13;&#10;CdFa0U/NPf/aRe6/9IpV31k3T9FHurlkfXEPfSm19uhGkN++dDOfMX4U861Aa47qZvd1MEvjxu+V&#13;&#10;mwfp/wqARd36EqnwCLpOLRnbVjWDVl41GWerNV7Z11Og8Wib/h0g2x57OPrLRSWTdvmzk7TNp+AQ&#13;&#10;mZ00jTlbHe2CPbAEA6S07S2bkcsCquLJ/q7+AaaAtvvp++5fDHAKOVa8xcQM+IM7bdij9KdeOeZ1&#13;&#10;l+6auQXMFjG9k3m8G5KLtO/csRjsfsHmx1gQJMfVeS0ADZSIrsPRGWSOMcWXA46i404iyPnwmJJ1&#13;&#10;jJO1spmDdSpwMWfO3WgCAd25DuBQ0UFdbkZEWx0S9IyOesU6Q13yh//wOPABLH2eCfn4vxVbOML/&#13;&#10;g1qIY6SEnLDjMRhVhFAwqOQgBf0JVbJt1DZJrCCBNxgPLkhBrCz4TTanxAX2a//ZXqMYrZumJPZ1&#13;&#10;EJX5tsEH/7h9TLrITeY7nBzwKgVjU8eeD0isroA38a9qKuL36q9s+r9IAzoadNPYz4IABjw6i83E&#13;&#10;xxOtbbP/4QIaxwRaw07n0XlkBT87dXwb3570okA8UXz5Hg8Y+BFQHbzn+KG/gsNdUbuXNhyaqL2T&#13;&#10;YiWTUMBnlzc9QJXHY5Y7f63wUXWyxeuNkRWjoafhf5ymxEN3yFeO8kl5KfZXU2EF7X6nf11DNS/8&#13;&#10;+YLuMJ//87OiUM//D/zDX5XK6X+GEWLQ20wcpPubvS4Wh1rZ7LXjgCceEV/maNxJhUSltf99OwTm&#13;&#10;wx+V2179B1rRo9nLHwnpwIc6JPp/tf8NWqdLFZPs5QMZ/1e3t/ztPU7/r/aczi/PV5ZY/Z7/tZxF&#13;&#10;8KSZYLPTND+bPepNtgd5tVPisStEytUXkmsoJWZhepB9AidfJ+T3bUYTOWdXD/zvEte26d+W0w00&#13;&#10;Fo3oD0N+Mujnx7sBuqF6GPVfn5vcjR9jtcFt5hAMmZqwFce8ZYLb9a5tZPq+CzDdktzJShONBv8N&#13;&#10;cILOCdo6b6DjvMH12t95BGXK3wB79oC6+Ju86pIlcPahwSa1ozcRPgzxUYfeUy9OvHpqJxyP/lZJ&#13;&#10;XNpaH9linT7m+xYa973G9ELnjZhvs/WvnWCbQFtAcAHIop6B+RbIToae99wY222wuwM4I0WIbvhH&#13;&#10;LR5+o1OdC1fvK3Y8ZeqD8PvoeScQn7t70atunVRoi3Tx/UWv33rxnbfeCSr+QeDT+3C+zf5O/vHe&#13;&#10;wibc4nc0FKf5Jz5Pppuwo199vqLrty3wcpLSnfg6AS8MTODMNXbBNPkXq+G5W3YvXugkyRD2qUcX&#13;&#10;xcmeKNh4H//47kIc/YcoLqORzPzzbTbd06VoFEufWvz5kl8+ia0H5/vi/0uE2NJT9TBHGPHMtIWQ&#13;&#10;yvZK1Byz4bkqMawvFcdO8m/+E3bC7skMR7Xpzz+fsuGnLka64GkRR1sTC+wLjv6fu/guxn8ervbA&#13;&#10;QFVWhi7d9U5ai9e8TulEmOrx4NUMOtu93x2yWLF4TOctxIMWQqMjrcHRv5L+6bG7WYMDs8WREo8Y&#13;&#10;wZciz1nqnmwFB6DS9TFBD3uFV3IUsF7ECJPs9yxoQW0Tg/ijMwoa6HLlS06eYzR8vrCBff4HcyWE&#13;&#10;Zs+zL8mGT3YqwAu/Lux4VTJ/OKrseOSjUcFOkEbyRY5OhGaO+OwYzrsYMw7psxgJparolMdz7Uhh&#13;&#10;W4hXffwBKvFHTnl//mfk3+kP4B0Pz09kHmb704syo99xJB796Tb92ScjqIW5HnyVASgVF5csTYSo&#13;&#10;LdFB/0+Xp/4RctVpOYqqxv/lEPiNP5UvrR7/9xjzlySANrL5XuqjwZXQp+qJU8nMUv4wvlKEj79t&#13;&#10;GoL5sIX0WwfOeE35pyy4166jGJPxUY2G4Hk5Lnn2f2OcrYw/LxTZQvsd/9fHR+U/4g95eifo5EfM&#13;&#10;9vB/aZ/+r//BpkeVh3X0P/gfxUeWI7e6R/+XxVfbTOjxnzIPf8abjssTiaSnPRpk2p3qD9JX/o++&#13;&#10;XD0Zn3xwX6MGgTC0D46myQOLnbqNB2CWZ702bUzfqh+04OqVc+W/7NXvjY3qapfo+TOebjySDHck&#13;&#10;lI9uNDdWyj5z+SdP4vnDIl5x8Np/oo4y+RqezFVazPipO6p/+umn3VXtAtuPzQv2GYhdVAu2I3ng&#13;&#10;7G7z6UeaCsyXPmyVbMq64eNerZkUMwzsZEkHMSutv/8ULzS/N0aBMz4aCxrr3KzUq4+m6vqmV8cJ&#13;&#10;HlLn/2eG6Bm3ushWCSlnHxcytmAvGy2SldqxotlEH7M+AyHtoXPOKN2Y2XxxFxsbo7xK61M28cTD&#13;&#10;t+XZYysFFvbYhkzZYbYxFkb4FvP4amyrrvcKjBe32JOexs0VuEGmmc3mLulsvLs+hd/Zfd5MMnz8&#13;&#10;/OPR0Xyj/8nfwRi1p5KakxmLsVisRzdDnA8U9G/+cfqDEaMVJuBTXTy2cmZQUEOP0egYnAi79ZHq&#13;&#10;zX3iNUEma6mO37Vopvz6DvrjQL+j8MMuTNKDVcIvVt3ot5gtP/tky8VGdr75y6wwXpMJ/cUGOfrn&#13;&#10;VPKV/kL5EkJrspfgI3VrkRFwllC2rZgrR/9tAXld5Lv5/IBqpGxw3Nh+Y1ByWyQbbjWNO3T6lcxs&#13;&#10;ti2vKwtz55fxRmP23+v10KY/X7dNqOJAW6sEaakNaeeM6TFAV+Ag5c9B1cbE30+NmBynPW2s0Nfo&#13;&#10;X/i9+Nsrjiszx3eRbE8Na3/4adZe+Zv4NDDv+lT7wGYX+k7A6qpN1rNpmAGwibx5pPgk1uJh/eXj&#13;&#10;Pzj9oTd4XOkMl8xu7GaLyH8qJshkSHOc+o4uuAZ/fUxyR1/Az98BpzYmwR/cwy3Mtsom29KHs/YH&#13;&#10;VDX5yFFaXv/rfMzbUvS7Lnq7cMG/3nRTT0q4tT8xz/7ieDfi4RGVi/uxnkxf+6Wqo8/yc7SsLobh&#13;&#10;CKC4tLdlkYh+124l1F3ZO0ac8Ix+sh+R80mgy7I92eDeBbT8z5Z8RJZ+v3UjjPnIr50f/dInIK6v&#13;&#10;4T96fdqFjBLFRRck9ZG1B+PGLlSKn8q9XvWjDURTXLhxwznO58YffacLnz6ntaeUgyH3ZOf/kuKP&#13;&#10;bcjMLwrJZVMmMB6U0dscqjK6Hpj2I1KjHfL66yr1f2gbJ/ZNPzKjWN36lPEvPazOpTiFjegRzuJO&#13;&#10;vnp0NnYnyGSaxAOvIv7sFNB6yvUJZabCST47B4P/hH6DhXz90GC7Jdstxh37I4eqN85nnwp2bjV5&#13;&#10;SZiMysBH64W5miN8c5njx25KgeLLCuf5kWq3wpPphUVUzYu83Fe5zlKotj0yDBRa+V1wLX1zBPy0&#13;&#10;rWIoAcTIbFxf5aLLl54oc0HNTQFEuT71yAaSTfj62dDXL/A/9tFjP6+K12WQl34716j+nUcYp//c&#13;&#10;hcb/+l//H9/8qScdf/rTf9o8wBsPtPj1+XVQN4Y81omea6G//OPzN//rv/9/vvnXf/3XPeno27U6&#13;&#10;JJ+X8R1K7WVvenj417hqZ2icffjC62OrXgn5ztcVvDJnsyt7/X/Ai/8pmMXIA07fUd9vzeWXX7ph&#13;&#10;omsj47mIePRnx0jMF2Jqun3l/3v/I++3AHjwyLgte3491xy5wZ3/T5MJ9lj6kCoZnWn0kf4K/cf4&#13;&#10;Oznxv5/D8S9FtoTbg2ilF2oVi5FV2pdeOxATbfClrIvRC+R7FHfX/yjs9xyWDOn7Xrfq4rj1Lcxo&#13;&#10;4Nj/I0d5/hxVUqo/Ig5T1kGXAOdJWx9xI+Bf/1Ls/bk5enPQ+856fUnG8oaUjZ3B/RiiNxNsNDfu&#13;&#10;7aYz/ZX4zHPFnHHKDRZkGRcxx1fmXBXRv6KzS3J4oOrk039GZbTUxxfeqLT33+9r/1PdO9chyhki&#13;&#10;MLoDH3BqVwIXLUXtOuy38lKHW11/VxsAGHbqBw6Cw1FX/hQgavsD/69lbDfQDP/tl8/f7tmxkxCr&#13;&#10;q/y+yi0Gpbw/i2Z9ZKpG9Pmb7zuB+6UG9aUFNEbRdeBpAu91JT62ubsUyaMx1XFpjCZGOjWDqE4o&#13;&#10;8z84dyTYaVU++KNME405fcxE2rbwNtXRT/1+GvoCnYHq8U+PCxidYsX7CYsLRAQRS1+J13glb7Kp&#13;&#10;vOp+tt2RYHEYZeDKpAMYPhsofemsHr5Sw89REmjAPiZ/ZVXNsSMWNZ12OtlQpRv7aSjbRsqun/KQ&#13;&#10;J4vKhA99dSjsLsv5KNA6wmNxcjPqbNF+C7QbfHXrlYb80fiRRcvkoiMdz6JH5yQlT6nq8LA9kVHp&#13;&#10;NdhxG9gBnI4vHvr3aPNMiNToHa2ZozY8X8+WuGad0NXdCbqOqIL0P6riqNQZd/q/E1N4g/maiJ4S&#13;&#10;JNLhVEEqHhcLs3Pl1Z5sH/CAgpyQX21Cwhf243hMj+bgBxRux9HLWuN/PObKytlyLB6bAP/w3cS+&#13;&#10;+FscLB6OJL5SB1+tujWjauJ/nU+17DTYhdDsBufwq67+N/Ff4avLeKE+1HaP/jPeuH6FZWa+e0Ls&#13;&#10;6A6+ctKN2Wmr/enMfs9/Ij+T2/+Q/zyFUrX/of5nT3KMMLj447GCJfCvDP/oKfqw/zLVhfPGQwnI&#13;&#10;p38Yt/2eP0kfhsEeLgTE8H9xS6yxHOwuCE9/2tjy/2BrdfhXgsK7SaNVZz6CNwk4KPxnFbL2Pw3B&#13;&#10;ypPjRXZC3M/Fn88Wjjo6aX71H9PHrrvjDvNNUrXBs8kuuhSk74ULC0s/NEjvQlJ3Jv3Uz8n3L//o&#13;&#10;wtdPXfhyB52TyiaI+qbPn/9emgpsk87JYEAXr05adGz73oB+q5/zfxekfo3PntqnchJPtVIsNf0b&#13;&#10;fxSyw2SbDU//D2vOFghof4HH4GTRAABAAElEQVQLglHoEJWZKWPc5PXy5BTPV6+PvvQWbox7jXAW&#13;&#10;+XYRMVv91kkieJPo2T69P5ucoJ4dPI3xmzcJBNP9QNH7Jf3KjFY8QzYu/sA+6PRqqZrE8NdeshG7&#13;&#10;7MSSHztRYN/PXne7PFt2was42bd5Slto3RgeUyfufu7OS8ImVr+wZvaIVmP2t59aGOHrZHKn5J6y&#13;&#10;4xcd0yIloTp+6mk9Ka8I/YGtc+rGu9K/xfu3vTLIfICFGU28nR4JlN5kUp4N+T67uNvxp59aDPjU&#13;&#10;giTlq/7OYgkYvDpusl+6hrD6UM/fipyQZ0cXqX9rlcd9a7x4sdyRLyvZK2nzy7dutHKM+LctuHAD&#13;&#10;IT+DS1/fswhr/JsN4TC9tYm1B7HaE6A/FKQteVcv9j15EeTmI01qU86r6gLMP2SJZv74Qv7yLnRe&#13;&#10;vFbvgm/+nxxDEcu9gqq0V2jd97/Cixi6o5OB33ioIhsmB/tmTzEilmfmNDl7EyBAczPtOF1818t8&#13;&#10;zZyrA+HjwP8xFo8VZZ1KsitiT7tBhm/B8iy88/UMV1lb8HwE8hFEaiTgic21l3bK7xsvB4DWS30s&#13;&#10;xwkdxnE8kse/zMOf/U/nakqgccAYXG9Hps1bxfoRRy4SwQ+ZjUs/tlCnje5Gt+DX/hVVscU88ix/&#13;&#10;3EYsvltQrGqWAULZjguJ6Kxoes2CAZ4d6UTy0/+Jzcog70amI1MObbD8c/VjMRtV9wf9q1+lGHtt&#13;&#10;Ax+RylB55tGzScSPPjsAgT/gdtWUf/mrIusWRqVVoFziw/8l7kJzuibHuTD/B8vOUArBjkf1Pc4S&#13;&#10;kRq9p25+quQgVR60PVlWEf//n/F/gtJT3SifSsFOzoQZDTKNTHBKHv47lMHfBkcv8PJ9j0Ou7gEr&#13;&#10;9RD8v+F/FwjS4f+KP71+x19Phz7/3ILIsWv/wZ9ckwn/Ev+sP9/RSPMQ9wc1qqt59UdzWwCP1h3/&#13;&#10;SX8AI3b8j1qWYiz9S9vx/wCr5GTnjA/+RB6fVUdSvx4RwmHQv4uNFst8y9g4aL6xCwAuPBoD9Y/a&#13;&#10;gEEmBH8bDyEbRyufKbNLJeWD73ixgb+2Xh2b4Bvw2l9yLk/7CcknjQZdGPK9nz/1hONPfbPIorHz&#13;&#10;5C0w1Oi/szCMz3RAl/Xgpku/3QhS/Wz20J2iwbjpLuEJNfjTa8CPfslUA3LtKfH2S+zxoDc9jZ+j&#13;&#10;p+8vv9flRZvj695Ghx3RZpuN0+G+dhkRLkhgMltkEX9BRII+6tgIyWk2nTZvJFsXRrfwmZ1+8NmW&#13;&#10;zS8J7O0LtaRueMotbXfR0XnyblzTb8WwGdjE30VYY1u8Z7OQxj8d8OK3LTqOFpQS/pe/+tfvpIzL&#13;&#10;0TfY4pM9Si1tAWwXlM3vWp8AvfaX7ruY4JWRjbVslunGxJi8PzEmZbyO9y9kDkg/azH3S4WbE8zW&#13;&#10;ScIHcTCf4mdCiJEhJ8evfztpZ2Myh3fn1M1jQvapkvXTE7161HYxh+LV7xGpypuTvp8ocbFnNgzf&#13;&#10;hbCc0o/M6ZnObEEH8x7l53GKBltNEO0tYvPZMw6l1+RunrPzdso2n2QvuvCPWF5/FRXkSfjF/LPj&#13;&#10;Y/1Y0HdazL8bNyevql4tSVz17OjYbv4vsXZbGYKvv/YUZZCb4wazuI0bIBTM5EaJEKNIEuUKopka&#13;&#10;48MXLtI1YWoqHP/mvM0D+cDTjuaYZtnUBfbO12iGEv2Pu5J4FLOz8YIyHmTzWxvSzo5v3wao/NJs&#13;&#10;xwsoZklEy5UXFnxXVhwOmj/FpCeK27R1rM4OB6Jf/NW5yXiT5pEV9fF84yLZ0UZH+TGSGKuz5sFs&#13;&#10;/FUOOuDdICdZGcvCx0XcfI7J33/792zh1dCdG9Vvft+DEeKP0fn7T39KhjJ0hHksrx0qeecf6+Pp&#13;&#10;o111vPZH2GKUHNHzVhk2dL413OX5LbAA1vfFe9KDkW6cYZ/pjHnF+j/teX1iuPqm0WWunO9aOxnO&#13;&#10;48yQbeFq/41Pm2fzT/p4Qn/ngOJKnGeHu9DogmPnbPrMlFe2OfuEY8fGwWS89hX90vixPyNhVyLm&#13;&#10;IiZ5lHU8XZVEQ05hv9WqLP7On2DYGz56ayXxSQ7EowsH/1BikFcbYDyJj9fKOhLHph3rN/DcuWZ1&#13;&#10;gdacKiG7fAWzBfhHH+ej/IAMNnyxp/fkY7Jyga0yGpKOD/DokgF/nlV9Hn5w+YpMlauTov87Xq+2&#13;&#10;CiRt8/PkuUL60HUXHzrSBXPl/k+Qko9sV1txiVl2cQAqHLgPI/GqbPyl0IYW0vVzF39iywXfsa1e&#13;&#10;H3sx31FhMSRu1pcbh5xXsnPni85dnVfrt0Z9PE4On2wRdxZk8Dz++PDt2Zn9SekNVYsL/qCCMTWq&#13;&#10;xql/+ZcuOP71rz3h2LE5kos+GqNPsfzShU+wxtDJT9z+4H6pf/25+n/7H//tm3/7n/+2bzvqG753&#13;&#10;Hls/MfrJcXEid9bif7Lo5/B5t+t/wSWfXfBJ7XDHSiZD+ZMeyGP3wMQcHv+rpy+//z/+24D++l/+&#13;&#10;t8Wvc8PRRTYi4FayoDsZJN855iQNQQsyKZvN4MDFE5mhiUTykWMUDzaYJzE+g6fKU0yWbUe4ZHZC&#13;&#10;twp1I13i+Os7lJ3v/shf6bXzjadg+iOV4/FzzIFiBO0xsKu8ss0tSh9/+PUXg6GCOCgOi0k3Xrhp&#13;&#10;8F//zdOsfVczH/+ja1J4MMaOkh+ySqCH76Q5GLFNkgBJ/6eetPV63B/+9FN96X2rkx/8mV+7IYSg&#13;&#10;m9OWd1OcV0ZbhPTwl77HOGSOsbWo8m4K3+fESsdo7f83nb4t/pqgbbIm4PxaNdvsRg3KrA+J5vq/&#13;&#10;suShTEfb/I83w6q94qMpQ7/pP20HA2/9f8issG14dI1GpJTO/h3n/wqVjdbDH8r4T5bV6jRBPX2B&#13;&#10;TNjJt/b38GiFc2uMQxt4Fets9T8ZUeeuYfr+jXfemkDC9as/ivgxk19HY9Dbtxk44QzM0F6rcTTC&#13;&#10;NXD2uwUtnd0NUFvUjTKDUBHl88u03MSE0rNKtPV1Uyb4OUyQrMWQJkzGLv92hiyE0kl8x7IFwzQe&#13;&#10;LZqd0R+eSIXhYDHqtgvUNfDAwujvpQrijD3+ynnGv+ORHRn2ouV0WurSVAAv4HbssAUsASsoPgCO&#13;&#10;2AVHNjPxtWg5D16QsN/5iI3KyPdDHi25HTqe/dVdORAi23Yo87Wuktn6qftKNejT/w32l8iGab56&#13;&#10;6UVt6QTYBAX1yL7y4jv/hTMZa9wf/Pns5Q8nmM9N5JStsyBwSLMvJSqn/17HIXYQhDcJBrqYU3gT&#13;&#10;sqVyAULRJExnMpNvefgRpIBtSXof9DiPvoLDmx3+Sf+JYddmYkY/E7LRLn32f/jTf7B8K3064XUU&#13;&#10;bn+So3HiEXN42itBgXX4SERTkba00vhsMC5z/OH3W+d6yDC+8q8u1FeKr3QfNsgOLbrT//ghvr7l&#13;&#10;0f/DF+NzsnzwR0IwD3ba/4F/NW1nf8zYxAb/9H8yv+Ov/ak8mwb76D/UYxb+q2/4L//grm87xcZr&#13;&#10;7G4SM9t88A+2OlQmTOWP9EraHloBfdW/FCRaHOLwnZhNs2RbWwIDbDqF4yw2Ic+6CRvucvQqjvXd&#13;&#10;h1DF8DpGY/Bgi7/ZoEHdhSn9JlcAhn2DsHxU9d9wq996hMG2si1uOU627GHu2GzxbPSnTWB//sE3&#13;&#10;Hz191+s7nkUZE4j/9e9NbE0G/KYTLJONLoDVrX3urrZPTT5Nfdnfq2beu9bW2+3VCCmW0Rabk3RO&#13;&#10;I/TpqXqpBGcDOUrIUrjt2p/EV/uvImOwwcWJPusrrwrPXnXG6OG/BQMk2SY8d8Zr2r+2GrFvpVi4&#13;&#10;0eb3xFoXZLOFCPaapi8WKoJFy7Dj9213wf7WTT3u1jdmffJ0YkeM454IJ9viWlk/EzX9upOIpBgM&#13;&#10;XaX5dN9p2O2+vHr8yHBbNOOxG5DQ6WJcFDpvzE/pIk3vdpNhE8dop3j/Tibyv1hwAtDfb03UvtCZ&#13;&#10;39IV/xTckZ6fxUmKknWn+NFB3QTsh3TbfIT+vSroO985DMddu+PLDKXZYUjT11JR1fvFLVncRv1d&#13;&#10;JyU29nEnsPcRbTwoTeZvu0C3i+/xnGWDQ/PX+n8+twDjjtq7iMuGXaTMJudzE1O2YQb2jmVy0d8T&#13;&#10;HLMJKat4F8r3nZwmU59/Tmu+KUi2WJGNPjfmuxNTd/T5F+3qePH9t70nFrfYhwfn2jfa2u/HK3dd&#13;&#10;aBQLnZwtJsSXhfe1M21zxsjOLjnTMZ34zMJGvjJXc/SKk/k2YTZn4p/0yw1pJN7ycUc0Fk0dFlOA&#13;&#10;2pRLDec5Dn4xAPbszAjzYzBOQoYZrzLzubrx0EDwH0S7tR5HtclTBX7a3ls65sNQp7z9w//aNXjQ&#13;&#10;272Zwxgvsk2ruFWgLDKjND7KFDzUj8UATo6TPm1CPT3z8ODfE+MXblLAb9vhd/zFwfq4fDgWryMG&#13;&#10;jWIyJtjsmDwzY8fHFZP7wazumLz92uY/FIvKVIrWIKjd9vp4/IGpHf+7cCI2xgAS2tUt+cDJyf+e&#13;&#10;/4GdXc+8Z8eNPwGDf/1/DlIIxsEOwOmLupTtccWH/mT5D/lX+tX/cP1e/R9JN7/G6KHw8pcf+PU/&#13;&#10;H9oFOim2O6l+zz9C1Yeb8jA/5l/0GeYf+Z9Ljz/Z2B8YXX/PX4mK2bSknN3i6vf6YxPixT+vKqjI&#13;&#10;IHUEH/8Ho+JpfyXKXPy9/FXXe24f8nOs7ENGJCfE+QTEB/+1gPBX8B/wL/4oozOfIpdXNJTHXvz3&#13;&#10;xnCTjo17FsUs4O5Gi25e2dhSv+qi4914oc+PUKz1ly8NfTNpJlOJpc2vYvq2/10IvgZycm0sKpmM&#13;&#10;+tnr6+Uricdeq9qTjn/681/39IpxcVzQGA9cLs3+m3s+Z/70n5qzbTBknlRhXMXmH3PBaESZ7Rlp&#13;&#10;Mh7d3ehV2VqquujvglPHm6dVZlzor9QHn7mxV6WPZePEQkDGykm6zu6bR5wOFpjuIg+cUYoeHdhP&#13;&#10;pMgVL0RoTuCb0htzOvp7F3AafIKOh4We7OtC48jN1kcXkUsFy14BGM+3vgNVf1Rx2FFqjKzu+s+H&#13;&#10;f+Mbf5HL/xa7hfIyyZvydPHkxOa4ZEYzXvtW5zNOkmttacJce94Y26vzI7vXuqO5GMtuX4qnyfuU&#13;&#10;NcRmyvCq8ytEO7ZjMwRcxJzBiCaNGtt3NGf6R4nJQHi15HEzokTflv67IxhzKULSjS7sl812Jz4b&#13;&#10;G//L+2ZR9qe7udOffvKtKnFlcZWw0WrysblTTL7tprALDPZdZxlscYB5fPmUMBbed2N5PtzFyI0X&#13;&#10;6fyz+UkgtvyhGzqfbP/Nb76NjRZecNBcXnH+3rdAm0Mnm3nt2kxVFkakLUI/Xk6mY4Ty9I+sC5U2&#13;&#10;/RSfi9KJfsXRudjZZAxnbTAyQ0tw3yXcOfzKHpnZe7BMFf5COcrp500eaNGZN/d0JNgwhs0+XBnS&#13;&#10;lRZ//R3Fwzlc6VkFcBsofrJYm+5DaJdeWOI5maufAg9FMQfT35VDgdCmXbl/bhtaEs/xaTs3b1HO&#13;&#10;4xQF8dVHeb2CIT6ok2K+kfq5vhqMftNGvLu4ispvxW834uVDffOP3n5TjHplXSEKuvm1J7qTvtjY&#13;&#10;2DjyiKjPvp1faOezwdpXaecy7Jxci41gqew7k/pVf2Te9+F84mCUbv4L8NQhQP6sqW1ORIbZhK9g&#13;&#10;TJDxJ8e7Znnl0a7Po9MvFlSDfcff3TSvma20p6e6YXdx/13nP8XStzsf4K3+1kZbn80YXle5C5La&#13;&#10;5k4OyJWtou982w0NfD3+iT5acfmsr0FrSh1XbX1Bu3K2rJ6BOKdt9l6CLSpTvPYcTLzF4Md8MF8B&#13;&#10;2dt98JBhusGImOvrarr5XSzCx2sgx3sMnvafzMiMJRnQY62nn1HB/rNP+2oqeGR68upPvqqmd+jT&#13;&#10;A3S1SCYZGuY/+goyrXg78I8Qw0Pnq42u/QQIlv6kePAQH63Z8uJvlesX8H9kfvmFf6j0RzMYYAfa&#13;&#10;UVn57PbR/gZzWPS88ReM7eQ5WpdncyirSy8kt4bg3LBMEbV2cmkX/U4G49S7VgZ3kheTJxK5lJEj&#13;&#10;GsXFXTCvJBhjiafN/l//+//e02wu+vSZlWTd2yl0gPRvvUH/SlcsyaH7xUDb+bWbOf7xt25m701O&#13;&#10;gH6sDXhj489uuu5GM/UT5pHhCTziJFptST98neMxeIxKfv4fYIfT4cmrapuu5LI+l1DmCG7c/9vf&#13;&#10;/lZb/2/ffN+NVH/+l/+aznmFvPM3Npj3zzYdFxuVzf7nhBMZD3D5fxt7DCeM+AId/uiVmZTnO0VU&#13;&#10;GX6Ztz2BeZHn/4EFOP4Qjo797O/4f8qf/Mkkvh3Rjim7fIg0MqMmtXow/kSrf/2vTf/nzzb5S5Nf&#13;&#10;x31roLWV+vJ/6/Wqf//3v33zn/7yl60luths++AfzqjQScWIPTJ0IKGN/i4W/9QFR28fMc/TF+wG&#13;&#10;ofVP+tFo87+Y7u+dMyBp7ur42fx3hr6bxPVDK7JDZ/OHV6dHto3FxnXjUgyIt24Ql0onov4HvnFN&#13;&#10;ij2eo5pklRNbEr/XH9oK7Vcf3QMLTeJo6cNqwYPd+DPu/An/6H/E31N3wo7EWLzx/If+5wP24V/+&#13;&#10;3XzScYjd5j8FTrCYVsHAGvAG5kZWi1E/JYzXsvzyy/c5xytXWzAL9nuvYMvYW4iuw3BCMQc9dwp+&#13;&#10;81NAU6RDDlyH33EfHtZgN2A8skyo89eTjHeqvoNaDH/r9QvCYI0kod2NsSvPK+Pptgd5DT7Hzilk&#13;&#10;wD8ckwD9Df04kz+xaPheXV31uh2E1OE/nvjvBAmD0vRVo6MsP8mHUBqenfw2uG3lpdRtMK/zfhcf&#13;&#10;eBznDXSlwOoLwMa69PFcofq499rc6h6a5HhEuTulp/m4TwoBN9gVbWdIsU3Mhw7Yt7/B6xb6CfLw&#13;&#10;NyHFf/qbJcGgU2lbcCt56BEKfWDTBx064f3tP4aiPu+MynyCzGjVNdVBgD6aFNx0cX7/9F2PtD/8&#13;&#10;j4HG+MJGMZ+jbNs13Klx/CfnFH9Anj6AWEchyUN909N/RFAjXfbNFuw/D0zBiqmVoiuP/ukDNnqh&#13;&#10;ka//fnYPrRlmGq5sxVf5wX/+55ip89DXcb1OX0WVDcrwg9geh5O1/SvjYNNsbatyguVPGI8UJwc9&#13;&#10;hl8Wr9/zD9LJ3kf8Dxn/EiOiHt5LkyXPHleS1Ygfh3WqD/+nta18dF4fsdvv+bP77HxBv06Qw5zc&#13;&#10;w1k9+rg63IA3f752gKpqWl5rGOwVdsGE0w6fv+h64kinnztiyA2J/vjTKaBpu3ERk/LxX/sLZDK0&#13;&#10;v0WIhz860ZhIHasN78guJutzt3BhAa2TS9v33RHsRIwhTaK4kyg7+UgGgxvbrk9Otjf+FoMmb+vH&#13;&#10;+bAhKHyLJoRYr8leOXD9rz4+yb7rG8AG6RjHq7IGBnYwgM02HL6QlE8QJzuNH9/3rY7vfu2O/y60&#13;&#10;/MMrP7tb6de+u+RVRXsi0kfMTRi7eHJeoEiTRyeOXXTa6yvrK7792VNrvcJi0jRh/fYv5U0SpvWU&#13;&#10;3wkW5um9Ezzp5bMLR/HnHBbtxo+1z9gB+ThRJXe1YpGlL/azV7aO7Owsdr2q1iUmr9Ak086I6yOa&#13;&#10;0tRUyJ4O2W6Lao2N3/fKUBdrvPKUCD/2mod98xBzfsy3JlreiPpbazrfdd2HXyzamPCb3NJp7SVB&#13;&#10;fnj7/9qh1/jsRiHfy3SxtteLGsdNpr7/5cdvvvzYUyBORMuPZ7S+FUcp8it5kluWjVz8ovhd7GPf&#13;&#10;Lhy2CvFLsuzCVAOzD8N/9yNckcpe2dv79xmofF4uvpv8WzhoEucb0dKFVfzFW2Od28OD3bwg2j//&#13;&#10;/d+7CPtzlvzLTqh/LV6+zRA9+ziKv37L5yZ5xpqOv1z84R/Z821yEOGdv3jNhemI18V5atMr5AZQ&#13;&#10;HPz248Ufh5po3hOj90q+MHZypC9xB2aTli3ETL1diM33P/0bqEB7uvFLrwOxkhj/xUFtwWKf7zOa&#13;&#10;HzmHalraXLQEH/T368/x3eTp5M2U3WRaRO+1rrWECj73qhuv6/3OgqJYmon5MQt8Z2Xo+qSNeznw&#13;&#10;Z9/x7AL/L578aa7mKcq9ftciQyqw1J1w6Y8qI3Fy7smT/OObB791Qf/bXnG8J6DzqQvHNNtCaPHi&#13;&#10;xFQf9t2PCZFt2GT9LzojKCb4Zl5hkZi8/a9M25AoQ+ny0YG1Y2LVfNK7MnABjMZ0HfD47Tub9Zsh&#13;&#10;9Tu/blGg3Ae9B/Oj/y1PVhgn9+/5C6GvdTjtbkySFZ+b6A/z5HQ3u/5//MUI3HQm7VR/9FfvLkgy&#13;&#10;Ecd60zTa+Pvy/0qnktEcfwj9NkSfdSe3nZ5m/S75hhPs+DtUv35xFZHQjyQXcrebjctMJv3Z2X8l&#13;&#10;gPqvJD5QbNOsvNTSCYX/Wp/yD1g2xJ9Ot2mjm39Xg/94gYHDdWsdj+2y9ewYSXrprzf/+Z0kg9zj&#13;&#10;JWe3mZq+4QKbjym1LXrEw7o82JPwWVmt7rXJxCurSDfznn8srvg6nU/60+1uTnwIp8v5/3iswUWn&#13;&#10;XHTAoHp1k+PDP3J82SEQB9v4g4GXLtMJnUHU/2uU9W/kMXZzgU17Hq2NXhXUXvlor/kl9saxLqyM&#13;&#10;Jrzg+b8jEjeXP3prtTmI/vdq3fMNK3zbgujFf0g2AujE6ILS/EOlmCb35j9Vq4vK2vfh2RMMzNUr&#13;&#10;mTTpv347/tduX582fnYjhjLK6qt2i1I3Lf3m+0T1159/7XssM0Q4FjbRiMEuAMTLnCakymad0UBr&#13;&#10;ODNIwtCJJOh4cn5ZQhaxzW300U0DDuanXsnUQtpP3UntNev/6T//y+HnyJ/jYT6xJwXYs99vPvKX&#13;&#10;HLchHDjS/Ta3NQ9p3Jo1K7t5GRqA4t/i4G+NFeRHZq+2ZWfzAufWwMRHF4W8wnDznnw/C6ZIJQBC&#13;&#10;bC4Qb2OyD+f81nzg28aLT31Dbs1p/X1KGo/AwYk/udSX6f/8J3mLNeRNYv4br8qz+KfmJJ509BTT&#13;&#10;J2Nm43kzlWTLlo3N07a6zRvS/YtGkHBRiXQc54CzRYRLXGwFmBx0psu0qSo7fGowKQ5/K1Z8O7vL&#13;&#10;HflZ3FQ2f4KFmTzJshukN8dIv26o3jeWze+ad+2jjI2Fv9XwvBvip4pv8UfMEDIZGcSCCXm1hZEn&#13;&#10;YySCMU7PZvH/3lMltnw2kwa+xA6/7S1T9F2f8uKBJ3uHH79pvjRnRlMclnGzUZnj0RFdu8/V7Ykr&#13;&#10;mHCS58e/iL/UKq2vNh/wxMteDcbnzSV0QmxCDq/kNFfbtxmLL/YJQCi0iUsRLskX5F4us8Szon2r&#13;&#10;m66Dbb/5C/EqW+yRN90mdOVZeeo558l35vZ03KJ3JH/47n/Ep4hpDmWOfYvbZuSKL1Y2tzEOpeT3&#13;&#10;5k+lp0P5fbMQ7OLo2sXi7LX5aERHbCeT+CS9P0r/JNVRvemhbyZNFyYu/7N5NXk7fu79gM5nrJ3p&#13;&#10;m+hyYwJfokMQYZZds/eJXPlMyCdEiJe2jn96/9CC/dn4Ygq9izk0QzzzI1v6eHxdf6g/ckNdjIGJ&#13;&#10;28UuPd9xg93VpQOF6HQBd+tueyMWAfuf/CNE5uRjQ9jKoE0iZV9hN13WXl20DhB/6mEDzwKvp06+&#13;&#10;dE7w9y9/7/ygVqrfqP3da3idv53f7zWk1YVzF+GK2YT6+KHq/3dlf/v3v8/1k1+/qI6ek7a9GEmU&#13;&#10;nWNP/+vz1jeH5IZG9n/UfvxJdZpX3okH/ht3UK2NWs8aHzH3mxO8s01gi4mjxX79686CA6rPmG+1&#13;&#10;S7Ti++P3XtXauqwGjF+0pWTx300M5W9rvJtPyhV/kYNxVTtcjHOdiMCTHdFRQoCLtSFW+vQDYjKZ&#13;&#10;9LqnQ9KFYl34e/pXzobOkcevcjqB8ZTpbWWcf4JIeEf/toXXxktSRINgE9WRr7R/+mQs51JiFf1k&#13;&#10;wmOkEmxtXTuuDogKr2reRunoWOsk5UkVt/B943RE4rT1J2Mvuu1c9H3b3wka+/X52QqtB47k0wNa&#13;&#10;Gzsdkca9wSg4ueRXn0zzRQXnk2ik0AsPxvoP/rB3E6h+tww746cxueHKecqn1uqNCy7UiXHfy/vt&#13;&#10;00/1sFCax9HzN2+KKKay54+9qeGXzsc//fjX9W1eC75+q7b6a+d9kWo8oP/v9Exhsm4eMn9UP38H&#13;&#10;002sP/TK+T/1HccfvQGiG7J++8t/Gf+0mNz3hsP0JFPnuz+IhRT1mnd0PzfGi+nPv7UWlOv+2oWj&#13;&#10;f/8f/zOGVSb+P/7+j7X/H/70wzf/9u/J7uKRLaNZWxKzSX28Vg41XDZns9JnaziLwrNjdSufUa+O&#13;&#10;kD80G3LzD31/+P5PwfaplGT41//5r+n6r9/8P//ff0J15dazinxoCGz/66+tX1eyXBUThSyAOi6c&#13;&#10;Z9NRyW9PdCaMpvMpmhubKF9e25mzUC9WmulK3Vbd1r/kpgeGy1y9LP3xvwotYvOf9V81mms3kIKI&#13;&#10;5Z3/smp5xeP/2O3Jnq7aZ+VgEjzUtjIrUFMvI45HhBzBl/7SOmGLHNmtmc5//+/f/NyJ87c95f23&#13;&#10;5k1uKHPx+nNlJ/dZ1xir/zUuGIc2/o9ttoildQ43rOw1/8WuPtEbJT53k0fTm+bt1qs8cdv6Tsd3&#13;&#10;/jCZxM7GJMqL+//VsTlQ8+1fP+VLc8OiYj99sf6mfsibCTwd/33ty/qWubUbVWi2eYB5arJZa7CG&#13;&#10;JJ4SNBt3/hJ963rr96w1kSG99tps51/P/Fc/AGa2mHVzJEs/MfscltePyPM1Wg4lHjsGwk8K19dp&#13;&#10;M5Xp/wdD9wDYDtA6WfnkAiowKwY7+nD74/PvFcTm+QtAZQJU0HYIkiZAIsxENHsOWd/2qVenmQCe&#13;&#10;Y8LghFqJq8ij3XHbq22F44JRGxr4H8NLMcAf+D+yLMIPq+p4YhBd0k9TNJWV52gwF7/kVnUGW0Mc&#13;&#10;/xGezn/kz0ljNHJHI6nT8yntIKiPP2Cd/ZCO/VcVTtvTMZr7sHdkTu+Xzdn/aJf+g/6PTUj58J/T&#13;&#10;G0B+r//XicAjgEA/L00/pba54Qm24z5vqOn32v/VvzpsZ4t/0j/+r/6kP8Idx579fyd39VSyI/uu&#13;&#10;npc+SdU9Ov8Tf5JN3vGHzv5hEQr/cgCOP30PcJ1M5atvP/BVBakD0UAm0AgM7zDHcSyQGoVAv+p/&#13;&#10;UAMgPwYP/3fSMQh1yjvScvwDxfLccnW4k/kmo0udzANUd7jHH/7xRxOx3/MHi0Jsj8ahj8barfzv&#13;&#10;+H8FUqiSbbWZtv+Qf4RfQUKmm7Hlq/5f7Y/2SKhf5pEp4ot/Y+Dq1EuupS5FmNNLOUJf2b76r/B3&#13;&#10;8QfnBl32PjJ/5M9iCPVP6PkfIGiF/Ydwwyb80tpogrDnwEr/kf/JuU5+BB7bBY6VoutvboJw/JNP&#13;&#10;f/jE38l4MrDAyx/eNd2w3mY8ufE0STaQmd6j1fyiCeI//t6UzQlRbcSEDNojxMTx2kS4+/7Nh2zs&#13;&#10;Fljw7w0k12e2j64Thk1gUgYY4Ej0i1YDjj5/dz93fPufIAIIWqAzYnn+3UkTZuRoQm6cMEZMl8YW&#13;&#10;JyP60N1lzeguutCC3uMfrpPfBPA9Gd9E+bWB9l6f6SR/As6KWSie8YFJYNLrO0x00HMBJxlvYGbD&#13;&#10;JrA+FA2sHRu4MKfANMlTE74NNSusPpLRvTHOpKOFX5MDKquKx90hRCgLB93K0sSo6ue7jcpv4YG+&#13;&#10;EI3RMy76ZNV/6KdJQI4ATFKcPHhy0CTmJo+GfFbn32gkx8bgFtK8bgSeO10//1zea9KbzPzaBObX&#13;&#10;7110bBGki1LuCtzCbOgRnhxklbQbfnw3aaIhkHZsKEZ8l/K3z02yknsLoequozta2cOrvtws9Dk7&#13;&#10;fHLFrBMaJ92zsYUyRPeP+Kv/2cKETBT5RqRXbn1295iTooTk5X0705XZqIgX7RT8/JVR9gSGmKqa&#13;&#10;fQZW/O6Eq0VOdtP+bYez5GKNLbWn+bRiJraReISSRbv7km5uvpisTn6dGADWhoIWI15h5lvZ35nI&#13;&#10;5sPvLHom79qGeJwgpzNpXFz+NbuJP+3M65TZ0FOzFkw/iY/oZ4z+6JxMdNEPhHOT9vL5Zd828zQn&#13;&#10;G8Z/GqTXXNARDQYlskWGLeZU2XXHYPja5JKDmvB6rdN8z9Zh4OnYBrZ9sQmaPOeJp3L6Xv836HaQ&#13;&#10;/bMnWIcVPGkFt73978cFIMDjy2YiNryVfZCo7ApGd+Cl/qn/f1ACLZX8iwVqhLv+bzqhucKj+Y4/&#13;&#10;a6Pk/cofGBX4/SLU8bZdvBz/yj5g1MUXP8lH/yVPpER76kA+Nr0y4w79i48xDW50xQa++ieUb1uM&#13;&#10;/Y4/vur+Q/s/SK/aa1ds9GAsmf2P/6N/8VzBZLArEpZ5pR//Yvirjl/533eHqmLbaMCeTx7Z+cYG&#13;&#10;g7zv/HcMs//gASTC8Ce/3aM/muS7UBuV4Q4T7df+AWA9QkO/Ov3yNgySkQGe+PuD/0EPHzAqX/kb&#13;&#10;f27+qQ5PP/tgxBDSy6FRhlkNDsN7iaZr/LV89tXe37Hi7VPJNfHGPzi28x9JV4wWGzfoHHmVwQ4f&#13;&#10;3dmaMEn2pNe/jAY59ckA7RUS9GhsP7i3iP7BvWBP+/vQc2CHO5qMR7YUYOPxr+La33mZ/oNFM/ky&#13;&#10;QeTfsbJ+TR9Yv7aFXSf8dIhm+45k1eeNxdGp5u3D6Mx2Az6BNm/CZ9n6bpQWf+wfUYsedNzNOC2I&#13;&#10;u+D405+7i7rXqu67NMZsRDvy6y7EIzYdE2lBqf+NGP0JyoeJiv7v+6G7Aezg3vnnR/8X2oRUjQ76&#13;&#10;I4aeuphO/yeWR4blyC8GsQV49cC3oVP8s8GssPhnA+Nj5S9ctfPXmD206IEPQiNIr3CL6Y01jbEq&#13;&#10;d/OjON/FI2WlDwliNMiFZpLG39wDYxK9dpggMZsKZEDg/oOVZdARXVXsTvPB5JfxDD/6n5on3YUs&#13;&#10;YzuZ8dWfRiPW3sCxC1d4pMM7FmJkPrYmgbmcxroyDOmWzdmSTn67c+D8f/pc04cFxmvAgtrmuLmW&#13;&#10;XLrw3ecv3SDEFtG9C0eVvhe1ins3FiIw2kL/7cvGvwtjzScmJ4MkJ0gLdikYr/L0258ac77oV743&#13;&#10;Nlh8yiYbj0KfxmwiNXs215GP1+Y7tf+u544HS61fif6JVAn28NJrumq35Tefqf2IN08zf1+79hp6&#13;&#10;7dwnHGaT6dbccPh40MaTYGSIsLmNv/jTj1g7n/mxOmNoh5vr8W20V1CcRmdyQiBzF+q8zYKAWs/8&#13;&#10;fUG3mBEgWhDz3ptF3JjQPAyKvspC4XVB4c4rpysbrZ3FRbq3n7jYdX1NZfjzUXW7QCymxodc71Yd&#13;&#10;qgndzNsueL/m8lCfCyIEeeMPT4Bry8r1v/75ufRkeWUbm3Smr7aE5pgMZcze9bcZGGX829b0tiuj&#13;&#10;kJ+Qwaz0gdn7VTfaNZnJ9NAHp/8AIqyT729/6wJE5fpf51o/dJPc+pb64pVfAzz+4i+6C/UsxS5/&#13;&#10;7rte+BGGTfgK3Tuf1paaN+vn+rlZZQvGYiMZyO5cFM0jwf6NEdlOQE33aMb1GXoqS/jrTynYbTJ7&#13;&#10;+hI6/ucLeIZK8lz/H/0zS8f6v6dtKhoK3GSzsU1SZacnPtLHdvaPzwlVyRjAVCjXdrDLXcHVYYLu&#13;&#10;yvg//T+2Sf7g0w0QmovE5YcGJaXWdKK3Njia7cIezHwAvTwdR0ctG6LaPts6N1u7G8TVqBsccmDn&#13;&#10;FLjn5zmdUclxLA9uOqPX9tjm0lGbfIpJUqkK/H/n/4+5w+o/EIJ79EcXvqA79yoJ+gSdrybU17LZ&#13;&#10;8BH72B4siONPNvryC6FOJfLLnd2OPzbUOv6Ufzqf0+gwxetYOKafOoT6eaLMTUhuavajhIO+VbDt&#13;&#10;QaDB8tmNkWw/H3X8vhtT3Iz8ffOiH3/otZZ/+Wtzoz/tW9eeZL4bP+jyyC3mxyfapd08e3pSJKDk&#13;&#10;5w+aeCL5U/R/6Pt/u8ic7DvHZW8QaE0voRey4JuNah/Vzy7tJi/SMwKE5AkeFTznq5JnavaZIIOP&#13;&#10;xYPnZm1rK0fvaPAHvoEQePE3hMNBcAJ+5XUihHXiV1/6mIQDnv3R7EdCnf2QnuoPOa/eXvX5v9wK&#13;&#10;3kIakufRaAZ5csGx/4kI5uBajDgSaPo7o1xoh/8xF0ETig2s+L+pxgpm06VeoGDEYf+2qVjVjcnH&#13;&#10;a/HFjlV6E5Yb2V/+Q4rRR//D4HTVL/Yvzt6L9sZUa3j7NS9gXk/J4k3m3UxF3uDuQTo+J9j5ZdYq&#13;&#10;lrTdeuOxuR3+leMbLh0lMZBam43+FZUoXideyY07BOX43aEepvUZcxUCBrsbK7L/RDPO+Hti+qje&#13;&#10;fjwf/scs9PKPChXhg2bJOenxxtsPpABw1UtABL4ytlhFRU/hQVZ/9ocbIo0PNrCtv6ZHFx45JiJP&#13;&#10;4GyQ+50RTY5nUq85a5HtuwbIT82e3E1kwrdvU81wDIFTnY4r0xnKpP0aM2PP5BPkzP8EBK2y4IlX&#13;&#10;mnFPzB1e/lP2McRs9MAMGt/7P9zSG4AdR6/iZzv7vjwAVMFQyb2tvNwZPElNMqrg1wVMmX/mDxgZ&#13;&#10;djrxBUJwlQsTwm3/4m7GpOzl/+oPqo2e6lRnW527vmoeVzwwBRX1W1VHgXj8L7FO84HVNIbBkGeE&#13;&#10;8VemaHfAl34ISK18+tMvmFf/MT1qx//Rn8yv/iqO/0n4Ns1jfRFg/xAI82x0Raf/eGZ/dp3+oAi8&#13;&#10;bZKP3+yMX3+2wYwtebJyhHQ44vP/ij/cyf9QupM4do1u/+vcIjAaD6/T7mTHX35VOq8cgv+LN8GG&#13;&#10;cFhTvuTayBD/yB+j3H92PHXL4H/2m7xxfKs+4k8oi9vkvvi/OJwaD//DQo5uaN4E9av96WFCffp/&#13;&#10;+P/hVyX20/fVe/wVvnI/+gue+e9Ylf0q/6jwy0MvgcdB+Wt/eqg+35CcEtdeX+ivx+Ovj3zt//JH&#13;&#10;5gQ+6DNFhbVHbexxwfwF9uV//Rr+SZnsRwMxW3mwDju2077j/zbIV+KpMUB4tHhoZafxP1If/D/s&#13;&#10;j0vIN9G34FLBFrJigkR9+M9OLAqWe2qu1ubCWf26b8zgdSepJSfvkOKj3y9NkuCWzKyTxgWSvfKz&#13;&#10;k/QG5+s/nhN1csZzfgmJ313qJBbyEmi5WWU0lRtjZqDKmyMZaN2N785vfsLBq6HIBOdL48elXWDr&#13;&#10;gg0SGDhB625jFx+/dAEGjrHIt/H2Cil0m0QgMn5OFhPIBTbotwaZNgngpJK8dP/5H/9emZPKG9OM&#13;&#10;bZwIzon6372rarJm+nQ3EXm/M+LO22bTk6NRL71xTI5kjDyBqss+Jlz9lPo49a+/9kRZ9Pce+PFq&#13;&#10;QaUJq8lHyJWkW7p+3wUtCy1s1lWrTBAtPqmc/1y8ZP/1bx291qPqxG0iHpJvLX5p0u/uRHfBf/mx&#13;&#10;C1AdPQG5i47defW5V4K9+o9PGnhKQD37+pahp2xZ04LPdz19OHsm097YvriJJ/02iWP/039PxGYj&#13;&#10;J+0/Jgu/LrZH4PzvFQ/429ZfOsbti1fk9aTCfWM2JmKlJ18x598tELo6FsziQwXdw1+4cTha4Bdn&#13;&#10;pc1lknpylCIve37qSQht67O5S3G2xbqepPzUogK9iY38iMeAvC7kpWbtrgpx3W7fG1n8nSCzg5jJ&#13;&#10;np4SdjHRNzDfscljmN9bYApnCyxsFKW98tUrxnrisIcls0V42nR1naolB51d1Eb7/P8K6NV55Fz/&#13;&#10;n/Ifd9Yn7xbkqxfr4NB7b6qaLntCNnpe59qDDjcHwCOukfXtUU/4WCCenTMJ2V/TXL8bzYxZ8WBo&#13;&#10;NP8MYbkz5vLavxMnsEeRH8QINcU1/50T9Tdf8Q/+8Ab30u8oPv4w/h2D0SXtcYpw/yICLWXLPfz5&#13;&#10;nCz6X7ro/4l1GMcXqLGiaFQwmANOUkgP7Ydk2T+WMcxw0XngwYIbT3RPiJXVC8dG7A9qspvfsOLQ&#13;&#10;9T+TQ5zhdRZDcgqii+YyKx3uUg/8rINI7XKQ41UpPqOtFNRbn18KnqGDQWz5gHOe8X9lAKp/sI6l&#13;&#10;/Tn4aWOAQReb4x+fmtJgxj8ao/aVvyhmQzUTEJtovPYcR2QrpwP87fHdf7aq9LUXMqr0nxd/ZQC0&#13;&#10;e311uaGT9PwRzDtHwF+7OF7qSy37lslXmG7GjZcexjWttuDE3/y3guS7Pp8MSugldt04tHhAGh7E&#13;&#10;6R88/No6+C12Vvd0tYBPrvGI2kcnlzwJq7/hV2chI1lseVXgi7i+o4ySk6j9jJy+T/unz+pPYICT&#13;&#10;8COBFfpP6UJkxqqk/gldZrI7HdJP/QMPM41mW/GyHk2/FiGLxc5RHSs4lDmB1R6pybNhIlwgzBft&#13;&#10;vWr8w/8Pu3BJMUngnbDrf42TP/RGhx+7+/5PPSXw01/+1Byhdzl0owb5J3Jjy9ryOjh6X8X0x7vs&#13;&#10;AXdk/0ScX+fLK7v5f+k2Y+qOyQt1uPlopmlMyAIVXqzv9fBg5p8DWTJENgS3/Rorm2dD+lfYzOxB&#13;&#10;AMFAYI/ukuYEJbSX0e9I34/2hFE/sbxjF3WMu+ZF3/d0qDvZ93rvbLhFlo7eTGChCpxrdTcvePQc&#13;&#10;U2WBjw+5JC6/fovNFGfUF25QFIK0q1/Rax7lCbjVKd74bxw/P1vLOCZpWFvYmz4aC42HfHP+qY69&#13;&#10;H/7DXLuJap1XyaSz6zdW83yBm//oSJ6k3d+EfliyJ71CQxvMQUoru3wvdAuEvg988W9z0xK7fe6J&#13;&#10;VX3N6gVZgfXSQ+Pz3sUagqoWMTeHWQbrBF5M3YU5F+T2pGP6o3F35VeG4ex6x712rvr1QCrpHpTv&#13;&#10;FTlaLLvzz6Ji9bQjV/0fGzWnX/9f/i48qeuXbvu+UrB7ujkbiSOqDy5UnyywbY0qfE/37EbK+Oxi&#13;&#10;sRcsmTMBSubv/s5e/JR8yvvdhUm+6SmWFsnpWjENYgVujhyNvR4/2k/TSgCxHRz7N1szT3XxyjnA&#13;&#10;bz/Qy4Jpx/omi+H8T/bNAYnCJ+lv0dH5hukl+fCf/BKkwLPUZ3NBIPaXmA4srcCFOnLPjcni2iN9&#13;&#10;tk2n5qUViIXrKvWFyUfm4N7XKjqPW7cZIvT5cETycnxHs8Ti0lEd/01WuZNvuCQqUXVHbedKJyli&#13;&#10;bWQS1/D1hRCIsDePyDrzyff/6FzmvknurTqdm3XTwPddzN+CcX7yGj0xxmd8fJ9+in984P+wT3WQ&#13;&#10;nw8izA7pb96swKtIpY2jdxHyzh/W3wWrPcwj9KE1Gkk3leK7c5tkF3HOZWxbLB5on5PwdMx4xt9F&#13;&#10;zDReLMdTDsbZ5exx6wGoxDf6r+34hj19CqKqjk8B7NfY410dbAIGJzZsk10Ornz1kwZchNUjA+D0&#13;&#10;BLvSjpU1dqyZA0kwNSjwI5pbZ+RAdsATrRnukUBRfIaLbvYW7wNdoKBBFEjRH118BjIZb/KE3/XH&#13;&#10;g4vWOIzfyRQKstud90qjDZIuZMn3N/8rPf0DH7NhfvCl0UpGv1QFdFCu5uK/5HDxf7ZHp/GvcDzb&#13;&#10;sdXH+tNRjj9KgE63Ufgn/ck4ez78Ly7OPsjwt4veewvgK0Pl1k74Ge3+P/SnSKennYK2flAb88Yb&#13;&#10;n33ZmEeW/O3pJfOD3Qhk7Kw9ecLQTe4LztriPdloTvSfvvlzFx1/aH70nRtYJ1TxkbxRm876AkY+&#13;&#10;/c3rzOO6mcR4UezcxX8I8cw/P8bPhcz/9C8/f/OPf/w93bopnRLFjle0+pwNP7Ap3/1h/s8G+kY8&#13;&#10;k4AMttMPC6PXxUKII3A0pKtn5/4uvsVbPVJE3JzgNat03Cuio/mu8yLj4hFubyxpDUonwXOytHb1&#13;&#10;xN9kAhLCxvGxD7oy7d9ot34CTKpMLu0PAPnwCm5b+pab/O/5h2s7ICfBcxPFLgaHLzIm10i1O5IH&#13;&#10;WxrdIuraJU4K2KUxCv87d550AVbXfAvVkeGY5H04HHwwauf/+j+5d25VYvMvbxPhm/WnePATOdju&#13;&#10;0XttGBf/YxYcfhVsjtcap5tU7sbA3sRVfFvP8eRi0/gulDcnLX72cEUW1mbI6aaTzasL2utfT4f1&#13;&#10;N2xn3I+f/OIQFvkC24/D2Lv6D9taWwvGJ2/guoZm/a2Bp5umWifsj/B0Wq9yRp9iS4akBthu/p9d&#13;&#10;v/p//ST+1Q8oXSRv/hWu/BXMhmjabv5fnXw7Man7no9JVZo6/D+U8Q+2uE29R3/15QPA58uXn3sB&#13;&#10;QIQMDF4NgTPhpwDQJ4+pZomQ26hmsDj+2gLovWIxtgaIMAXLno7EpMAzaNydOSPfTtARIgBCdqSv&#13;&#10;spd/2eU/Gs2UBXU4L/yCrCLFv5M65JNDUDDmjDitU2DWPQ72PIGe45E6Sq88kCfvaxvGGEalTwdx&#13;&#10;6CffwR6OchuM0SELao6CKlqz/+QPZrKd9fE4Ufnmd3X/AX+cuYZYX/k/BSyTbidF6YiKyZlDMaT5&#13;&#10;X/L8/0i5uvnn4U+yBehw4vQ7/V/Z0XthpndUXv5vx1vR7GDP7uSRfPnjQw//+K+ebKXRHiyIKoYG&#13;&#10;fcWPr+Dzp8rS75F2C+HRpTekr/Z44x0W5rN/yGM52yge0atP/9d/MEZvch/OFMAL0wlxmj0ED55v&#13;&#10;/CP7Yf/Sf+DPpsraDlBi+lPho2iiISZmIEhjLQ2ww8qSYwFz8q/LmBws5A/U6f/6fxOWURmTg1gg&#13;&#10;BZtuLD8eD/3jP7CL9UEcZSC/54+r/9f+xwF/5Y8v4Tz8yTYJ+R/eq1+lyhlkZQd2/A9wUsyvm2z8&#13;&#10;Xn+oEJ4YGR30z5f0Q2Ka7pgUj/64vrj4Lv53VB6Gtj7+M/pA3/bPsbhOuZenfGnijP9bHuwGWvT0&#13;&#10;bRnRyS1aP/3aQFyZJwctNjhp3bcaCRmhX3rl4tRrgXJ3btaqXFAzsZ8EU6bpUCdm7h7bx+ubZH5q&#13;&#10;0Pu1CST/76S3gfVOnOAmXyot/k7k0Tr9E7FcIgfDak1CA9z3TTq+T5uZ1Lto82sTy+ncHcwavOHI&#13;&#10;d1v1TejQly2+60Jc04O7wPWPvJIQdwK3K17PokbyJtjFWLSisItqyKXvnvrKRux0J5HPhUcTjy60&#13;&#10;uVvuvnkBQdQ1zQiWrLuYmj1M0+S/9doS8gFNr/UmnujLWMa/puHTn/8nU2AWEdj8E9vTl5GcQGfb&#13;&#10;3UFedj4SZ/nWHXS/9o2lT9830creTf/Hzs4kHy0ULFB8G4yLasQm2WyW/T99/5cueKXv9y4yujsw&#13;&#10;Hfuuzufy3312kmA8TwYXdZvsmTjTmaQmRJ/yv9d5u1G7VZ9NMhdQnoiL0WwjOotHwiij1t6BH39D&#13;&#10;hfj7Pp2/dGFrTg5Qi9gaUf41e945aZKbsM1nyfBLT2a6uPltr6kw59irWpNTVDkRcjHaCcg01jb4&#13;&#10;YYSUXbG6k6myfOHk9JOnHYP/4s6y/r/p1bTea+s0CroLwvqmLeoXG+L43dbWXNxvovg5OK9ExTqL&#13;&#10;dm24SSw/PD6ft7QhTCzmdDJSon/6R6PyrkGPDxlMaqutmmzFd3r/9vckqW3+2ivpxOen7sz7Pjpb&#13;&#10;uM0GPzrByf/rfzqy3RY7IqT/Nwf71c0EFjI0jC1+3GLTvaqDZsFVZ0GVP/Gnv/ZnUr4mnAwW5Ndv&#13;&#10;BGOBjl2/buFMJbqyj/gnA09ngdGUVH+y3ST2+PEqOJV43wJELmYQJXPipY9P6cDFGnrbTSD4t9Gf&#13;&#10;LwAefwhwcAtOnerFULxKwoY/PPKXGYkLomqCAQ+v3epRwysK54enLphbtPjKfyzfk91lBhQmgn74&#13;&#10;B//IVmrFaE+O43qgVVnQ8YfvNDiBkguNV7XSj0+V3aLh6b/y6ihd1XbXpE75j28/TH8AbQFsbh8C&#13;&#10;3jPYpBbxpD+7j9cQXv5lyDeZz863J/kEGz6Cs1uwblCRn/872l77r2olKx3d8T+wycHH1CPT0Auo&#13;&#10;i6UgkR4qmWVA4X3yq2cf29VLVf/Mfx82owsPXcd3c8FHbtSjMzl+z/+lil9wMw0MSOSGKcve57iT&#13;&#10;sOa1ZgVMP1Lf6DwOf6K9ry9zYQWNnQ9tzClNJv1tHV1UO8nNzwTDc1JET0OIgRNgUqwNa9KEIdcC&#13;&#10;RF6WZUDBTo7hHK1r+tNsMPr29S9gK772lzzKB3E6y48PMuNflm3xL6/9H77ySvzYoSMemxvU35U7&#13;&#10;+KGl7+iGEzdd+mrpWmJydRyPeBlfEV7XHz4bQGebmWEVjSVdYLS4/WOvDfupp9McPWW1ixMBbpyK&#13;&#10;I66zOPuRKiXWDmeH83/FtDs+4Kp72HzVPyG26A22+o0ujGHiNPubB6CSDvHnKtb1qrLJv5o8Nv8f&#13;&#10;D6OXON85DSkBpueNIyg9MhGwbfXoJNy33SDE/4KKrHSk69oNHsvy7iTavPX7AL2Cz8LcFipdFCjt&#13;&#10;dVKI0MsCkTRb29UTYE2Z0QxknOzQvorDHcBTTrY9Fd4rrlzF5Mf5evqpI9dYsN74WdNwU5m5hLq7&#13;&#10;ucexHLGUZvONUYTtN5nbbUpBnNWLSusmk0LhcDhl/VJ538MmLwg4NPVnnnLDBEXUXvz8Xk9wm8uI&#13;&#10;gmS1AIwjm3k1v+OnL57oIrH5Vym2JOw89d03f1lcnA3Ih/4tmoms0ubfROCjavlkY475QAX3iYGn&#13;&#10;/2muFuiRCXpdy9oN6fFNDs0qffC5+H/1f+g/cTlbB+Zmt8VQhLWZfRoi+9HU9uOfPfHZ3DA9TCXv&#13;&#10;0xEnN5C/980t+n4XnXUJ0d8KMbqk+sffJgsbbX6UgBPPMV1/+od5IV2UJ5D2z56rv1hSv//hVuvc&#13;&#10;LN7mmHCcO/g+d5cSiyttojlbXLVYc3y2cWbBw+zNh4zbrD2FEJJn4+hV78mjjQcd2eSd/52Mi+Jo&#13;&#10;kZ+NourAdoszfZq+nf5gJ/r4kQP39e9VTJLaAl0OaoRejEeety4Z42WLwtE7xEqSJd4rT2ZQHUCN&#13;&#10;hpT+3Z/2OD2lwXAqDCaA0XHfsIzAFmyz3+f0+e5T5zPNv7/79I+de/CPfvhzF46ld4HF+Vtl3urB&#13;&#10;fs7T9EMx/YAZ79iYC8+2xtbOe9jE+YBzyPeVxo9hSDdZBjN5sxyxyRvvR5EdxEPshsPrOz8Kx/kf&#13;&#10;f4uJb83V9QuzS8A78s7zxzC29Y9nz7w7Pq+PiaG7YmgL56/9F8MVj2rlG+Ye+pPqsT88MPqRrDNV&#13;&#10;r98PNzy01d9OQl8pns6XShZ/9IevJjz1Kyk2yPWpY4fRmbyDI3YxWp0QTpRwwgKnPt1mxwfvKgIc&#13;&#10;/QoHBwYymWDHW4e6+QnbPqKPBk3OjuRb/8huSImN1R7/gY//4Y9F9bsBEH8A0ZD4uIljtIsJ4tAX&#13;&#10;RcfHxtLH/XDBUVr7e/X/5/nPw2V+CXj0pj9a8ON/+p9nJvfD/+U1rqswdrPPQzUDDyaHuLlVH+8m&#13;&#10;nIudgPo//+OBAP7+a1deod6FN99s/NS86M9/+Zc+x2NeVFlXdb71hL/+WnvSMXWhZYwZuyQq2hG6&#13;&#10;k9/yTgqpWt/o1eS1QfVi96+9srVA+ubf/u1/fNObVXO3l7ZqC9143dOat5ZBRnITsiNqHU9/RzYD&#13;&#10;0y+8zQHZQwmjqNoOjYFcTnn59RVP2iug/5xMf/1rF1q9rWDx91Q+tOSYLdSJhOfsrbDStTP8y06K&#13;&#10;0ldftXq2Wqp6NElDrxAm+whXNF0PFh1xjcXROryp/dD4Q5vGf1we8iR56G18eOuwXV1UpduNXIQ3&#13;&#10;14gf7xnNRvCVqcAefeJ98I9H6dHHX3k/w581LnPrP3Vzn/nv1rwS+JdnfOfz8yHBJsjpGszIi4mk&#13;&#10;0P97xf8PvU7VOGAMuU88Vdea3vc/aaf1v40VObZprR4ZRb2zfr15dE8AdzX+kb9YmiKASvd//B/7&#13;&#10;J7dCb6qjD3Xf8Zoe33axXIzSGZkv8R7/bkj54vWsxgE3fHXBEqmzPV3Y+frbMnLBpCs7XPjP/zNv&#13;&#10;XNWwg5h4/f+KPcdVuj4yONS0r6u/9CjMwUfneEYvuZdWN/5PmVjj447HcTY1lLatgxmboANK4gk1&#13;&#10;QwWhTGQ6qmHXvcchIR8mvzIIpoMLlAIAZ/AO1Qn2Bd9j3Cl6hUE//IO4wFbAUcd/nvydHOODvPqH&#13;&#10;J3oLuiMWgZkZ4aWyCEFKv8bkuLYFAv0O8RYtlb/8AYUz/sCO5+Ir3HKrP/6S5HBAszyA8VAX9+VV&#13;&#10;AapM4FXYfsD4kPECNZj0nI5XG05laL/6D7ZKeK/9kS7dAethbg9NObjZo3oTnvyE67RBf1sMe7uR&#13;&#10;SwAAQABJREFUyF3+6spK/Yf8o/fBP/wxPi2ukTw0/8n+K8VjKGSKgxbzB/0rW+MiFP6n2xZEKDdd&#13;&#10;DnccJ8fBwGDfMQjkTv7OLvR/+Q9uPPE/7rMlAMJlbLpvm7ABzS9X/Z5EvfzXubPziTXLjvw/6Y+e&#13;&#10;juhIHfDLH/JYKx4F/PsNrN3r/4rGp7qPgXqgx5/951l4D/+pEvHh5f+RfHnI2D74I3YSshj7D/GD&#13;&#10;P5n+v4z9ibbeVpKu66VISqpmb3v4/i/SY9iuqkxJpM77fAEsMjOr9jH+tYDZRB8xG0x0P2gQXXIv&#13;&#10;/oLloiOJDhGSRhn+CuZDMCM80lLLAxjyNAgeIpx2ZmOyDhPq6bfQHdijfxkwdtCGPsUvD3g0rmYw&#13;&#10;QY/Hi0d/vP1e/SfCStBGuDo0HD/4l3/pi+vshD8mHz5RL0ZXQyZ0Hpi3+JwdN2AGh5uQ1wFv0eHz&#13;&#10;lyY3nRx+6wKkAcy381yg8EpGFw3+/K+/RrcTmgbRb+o8BeD96E7UnYmHO9ly4+e+F/HFazF6fdOX&#13;&#10;nsD73PcIf46+C1c72SVdF8z+dLGKniZAZn/T+z3KiolUpbZEOxMwJ+SbNDgxfy7IfOviFwD6Ifdn&#13;&#10;C1lLJyu5DcLaiQuCn3ZB0mf2UA3KxVDfLcymndJnnpsw4I8G+9+3K8nbvxPHXWTsIpxj/998WzJe&#13;&#10;v/ctm+XZI0HWntjEN2ywY3sTcCetyf6zk9gmBS7U0stTDy4GqVO+7xqcEI9c4ZKrOottbOqkzn9D&#13;&#10;6HTYIk8LiM1RNuH5atKUoe9XWXbe9c5KPrtzysVLi3WV7+IlrfPzVKd+gntqdf1AF6i+NHZ/6xXp&#13;&#10;OTda0RaLnSD8IT77xoNXp+4bSF1MG99izPjghJv+7u52l+MuZgXjt+9Xao/JcV6Ma/ZiD3Y0kbK4&#13;&#10;7aLbLZhWOUczavbqUKRGn9/TI12mf3pbAPSE4J5ayVe7276y9c9iqzIXI6l8d6l3ZAN7Qsz/dIvl&#13;&#10;rCFV+XQojtHP3k7y99rW/KiVmtOIIO1c3KYBAqWjvfZbf1NS/O/O+tG2iECWhGmxooDcxjTbsscu&#13;&#10;+LsY0BOFAISakyMiiXOS6g82RmeEteVsbwHsU089btGki8d7rVR8yP1rC99YSo/3ESuesp8FjPJ7&#13;&#10;Ijg+FlrEmCdJ6Uh2r6thK37wBIP49krcxXbwtwCcNcgYH37ea6NDYK1VZAwtcEaZfZ5ISCFusLHj&#13;&#10;XDN7sG0w6hlIWiWjHvAly2+EdFSNf5zI8gwBy4udxcQLFwBKw4GCOv0qvPnP5W/8VcFZxcKwysZo&#13;&#10;c6Xl8XvkGinM0XrL4H/nD3Sy4KqTbJs0D/8Jgm55ArLPbLGyhyYblhxfSoM5QiX5Qr9xZXz6nT+a&#13;&#10;1y7pOwMMM80mM5wqwldv/ocPBsbkt42k/ck+vj/oP9R2zBUe3L1CpwSuV9AhmZF97bnUifnwjxPa&#13;&#10;7PPdsdNLv0vYPYlbkmzo8pXkEFN+vFek/rv9J9cAwZKLJG3AHPU9B1QaARAJ155M04OxoGHCFvup&#13;&#10;LK+OLuQBUp1x5+JPJ6FunCbzpSqLz9JIZGlqDnalH5mnPFiyT+/SHW9B8ThWGe7ZQK+hh6ILOPq1&#13;&#10;J0T9R3i1cWO9Qv0BOhm+rGOq7GLFj/zjt748H+gPdzONhZ6sZNz2yuXAFwJoTpH0OaPg3BYAuz4y&#13;&#10;kmV9TOVJOdlnouS4uQIbpwOBVs//pcPbyfRQHv9AnP/LAw9+4/6soF+tHKnhxO9pg/Nt8PhXdb6G&#13;&#10;v4r4Q0qp9Q8lZ39KPnpNnIfmNT7IaW0h2zypRTav/HLByhyARfS191rs4IwxysgwYo7Vp+OEJbf0&#13;&#10;I5ykvEWmHd980KeLAqhil8JtL/44fbd/VK76VZyupV3E+DDWB/8RPfsnJ1Hh+4kaiPqczVvD1/0Y&#13;&#10;sE0DN4KtbZD58O4p2dP/bm5zt7lxZr3MaH3qJrc9Pcfe68/M5SZsHH/oS6YqwamzSCpNptJjKJ4U&#13;&#10;ZWdA0n4lzUHMZW5ETP4521zidNo802LSAW+uDMQ3zWdf85lg70aIqNQPMOPGQrz6n1/C9xvTCnbh&#13;&#10;RHX6OoiJIQZ3c6zG02Fk4dd/zdPIhd771Cwpp9wxOatU+K2byHYRxdMdZG9Dzw0AW9iqfDpVbqpo&#13;&#10;m84GkET57JtDH/yn4nQcTOQ8ETre8Ia9RnE04reLXSvPOeYSyQfueJZi3yHSv3qZ6XZptM0N5FTx&#13;&#10;0fUJ5dfOr29ABu4WyNHLjso+9ZQCe348udFbIpDSxvaEpHmndPBu5mL/nReZCzfvN/cPPHu6dUwK&#13;&#10;uSSFkz9+q93qAlSZ/8+L9J5OwX0udqn+zL/YS2wrswEji/MPmtBh8R+8N4k4h/Easi1sOsbba2Tp&#13;&#10;lBA7LC4CXQsUPtF826I3xJBlc5ZinN29qYMAC4doqJsgFax/U9aCv/loyWsrweADZ+M39o1rmCVS&#13;&#10;u+qmkwxy5RFFYBSuXE77U7t+btJGZqBXXsXy6tlzsKMz7Chc6az1yB7oZDv5A4mnV9EO16Kwc8Et&#13;&#10;4lrixuz098QrfTZ3zuaerhazG8vi8y9dFAGreeu3Z0c2xTA/6rP4TtZNkD9nM+c0m7xXNh3La2ue&#13;&#10;lBRPbJVEq9vYPKNmvMrJW7D2H24HceO1vt/cOMK+O8ftiTCL0cFd/3/06bz2xU/sap6ULtJ7/S+r&#13;&#10;IF2VdhIANvsXJOsjlWO86gAlzjlBg/dLkBm86nKLu4E+8IMEK2bAlB6/gW838tgkzP2u7ULQFuk8&#13;&#10;HQbYLrhKK/PLGeKt+QajwN/8R6BXuz9KoqVo/I2v5FMt1X9Zqcm/OQ21Dr8K5gzgB52UpYffd/31&#13;&#10;f48G6l78ysYHzpN+jy/M/Ev/h8dM/yPt6Yg2IuDIS6T2H2KlARqgBnZ5oaJsCLPb9cvQVjhmR3nE&#13;&#10;0EZ2tB9eCaif2zleEetMfK1nHUqwEIrPj5sMzf+68dcNqFMpWj81/0FfHPs2nifE/72nG3/u4tvP&#13;&#10;v3TBsYtvLpz4FmpXHSep83lrNtpO1Ke3m4jl2fTmF1px6x1rk8kbzp/dpO77eNLmTeai+HkZ+V97&#13;&#10;4vHPv/S9vUdHT2rHlTHa2Kl4m3GiX91jjMFrR9rkbIxAeAcD4eLvezygZ8M/2PqKta1sJaJ/Sef/&#13;&#10;/f/8f+3/X5LtYixw7ZRstMruUCfWUdr+4kTyO/+tZc3/eCXPeBL7pDXOf2fytp8Do+bq8I05lrdd&#13;&#10;+1d/57lPNL0A+LM32rMN38Rx/Nnq+KO1sTtC+xRfcUG+V0z95ofdsv8qJgVbR6/4zyxLb7zNWLSa&#13;&#10;eyZ8eSL0s4bxy68//+Vf+4SBt4DxinMbjy3wHdFnXzqToQxc/eDOeTqKUWtv1qbEGD/80brf78bB&#13;&#10;5HPRsS5/vDoE163o+ohJQBbzRQWkf8uv3Z33q8E/XusPB1qbKq/M3EYcinMSD9QiUHkXNM9eOF/k&#13;&#10;qjde8YO1KjLSTX5uN9ItcX7na16ebHYTJpYl8SfGNjo89cpOm3hw3Mov/s7f8av8+s1JHIl5r2PA&#13;&#10;w/+x/CRIzGQesWDQVqBNqrE9UZIqGw/HeIDVoRfwCfyKFwoaGSGM2l1EB8aA10h3p4rSA6x2AMcy&#13;&#10;ehyA2galnEmpmUxHPLEMQXAKHLv9BXHJVcA5DY7/Tro1kuivrVCanEGDrPhReZyfcpUHsY8Kj2ll&#13;&#10;ah9cYaCDweX4j5pcP9OKasiySkgFVcFQKkR7/2AU2A6TMCZ2bzH736zhaFUdKB6HMynbHWXSsL58&#13;&#10;/x/86Z/tOryD36P0AE+9J0gfnI/gQi/7jyhdIn6SkgE/NMnykSt16Ze/I0U1jMEawB6S0/8IjMZR&#13;&#10;Cl9ZeKbl+q3ZrLIj9eoP+vijczGiLvr9iZKThLfwf2DXqz0WI/tgPxKXVUYEufEvbyNDZaoP5NGp&#13;&#10;vJqH2JN7iXSc/isOhH5Hg9ynK0zSPhSm//Gq5xnOqCl/YB7qj/3/gX+V51EM+D9aoxly9sd3GI4P&#13;&#10;TS1X+eQoBgkzXR/+wxisCP++vWRHb9hn9bMTIq/+Izhdhv1kHy3DxJ9WbSN6Nd/9f+WhBXv/S9u1&#13;&#10;3eHwYV5bqPTp6G7ADPCH9gfp4v+BLo/Ca6sP/ZX2t/ISYPzbPvQvsZivbJNaugB6+O9R+RmYfQ77&#13;&#10;/IDKWYs8q/lB//ciJLGPP5gAH1oHn/fmsxZnNoAkiwG1tItkX70msQmg12Ns4auJobt2fm/CZuD9&#13;&#10;oycgnRh/7QLU1y6U/NGFvpMknwgFi5WdBG0Jr5P6rkMmg0GT16ROn/P16fP6fyfsyUv/jYfhvHXT&#13;&#10;BGoBtUmovj7VOgvfxaz5Sn7/zzcFNijj0RhhIpQd9qoddJjFSftf/rYnukQBHh7o+tZugzzUZNid&#13;&#10;+W5FN/mrTbCDuxE/66eyBfN6/akA2fKA8gfv5xYuSoZ3r3qwsLDFxSYwe/Is+fek2E5omzA0tt37&#13;&#10;zOP99H8hZy6K57tO+D+3mLUTqeKGn5206idcGP2pC3pen0Qb/qPXdKu+NxVkMy2ykmjnZS0pWlp0&#13;&#10;Gx6Pja//d+EPND8Ema785yRVqmtM7Z2Yxyf6a5NkLoaKnsPLOJsU5gux4c7y2SMaaLoM/KeLWslq&#13;&#10;YrRx0FycnCZ40fHUpAtdLmrTRSyB/Zof9iqn37IZ/Oxg5N+rnoJzR+TnYnc6tv/a608XhadsvMX2&#13;&#10;3+LlYhn+JpRnhtBni2uns2A6Kkuf/CBWO2ysrDTwKuEMqERwKxsK+7EDyEDSR8yYOO/ivYVC/Jul&#13;&#10;aptfi5+9EmzCkDna8VscprvFfBdYd7Nn7Yvu7trGm36zwmx2Mc/eWLuI7MmQXQAXw+H87fN/pYcF&#13;&#10;lf5dNKRUE2YnFNgu5ggdkfN36YhtMl6D32JksJvP4R/NLbAVB+628wF2J57v0yl4Tg++J3PEbi6I&#13;&#10;ibLydxhPGg3GUTJ4Otp2coAPW1b2cUIITqE4ofjq2Z8fVjwqwMTLPTkBqBK+yf4A14YfGQNdtaPo&#13;&#10;/6Az5uH8wB/dj/5/xgcdvX7rLQGAdxglcRcN/Mt/6K8tvWMS0EPo8Oof9GOrH/kPLrkmP4qCbehP&#13;&#10;HEaHFR9uIzLLPPrfjVkhsK3JIJns/4k/HtlP//PqH5yN2TZ3CedBO19kj6MWbekqh4tDGbB39zca&#13;&#10;2tk4cwuItpNcfnTx4bPHnmeb8mzH/4cy3LlqNF4q/I8wXzgGHa0f9Z/DqsPvtsdyL/+HqNJz7gOl&#13;&#10;vDL8/ZNwRU/6kf5y+I5OR7r8EH/4zmLjv91RVf6UTTbpEmx63HBse+wnuQ19iMbqFdTfDFc7qKwT&#13;&#10;2CNxdNxQs36qPsaT7frWoR/yfMRuLqA4udf+PWG/i4+V/1wntRgyObsTi0f1yqmNTf3wcWOvCIvp&#13;&#10;NZRg+HFbNUvm6ZBm7/bThdxP/M0m7Q6WPEdTfv3D02A+Yg6NuG7MYJPHPhdT7FkMbmLz2IuRJm0E&#13;&#10;pZNv1Qt4lMZo/MW/yBo8waC2neyDbKH59/W9i0OK03fvKAswmsyAj9dns8VdgIjnYhbtq8drvqZv&#13;&#10;ye92wfcYT4SSRGVkEoD9weCVNE6zP7gqxcYTjgSfDYcXkHFmT0quj4pMMuK1MZwM41B5eP2NpuOT&#13;&#10;S9V60vc7Oxnxp+ZYd5d76RxGNm/NMN/80jhi3uSJAHMqF9S8FWGDUuOM+DN+u2GLz3YRbYpSNkKl&#13;&#10;zwXSRLB7tqXFf2WvoBIDUSYGOmZ/tPVLYnmyrj2IAT6peMqa/djM1WpPpfiOvndzbHOTlFO2tq6e&#13;&#10;cEEuRtNnc6aVZQsU9LEIRf/y81reYvPo0FVbDwatPy2697c4TrD1xYuDCufQjqN2F7lZaXqSv8zs&#13;&#10;H42T6toIEPxvIz/Z0pjuypND20yAQFiC3aBc/fr7I75yrcOEe7adc+AGb545xjTtF71rM+0rd2GB&#13;&#10;Lcz3FoNl2JvNzAenv/rhVQE+CHOab01YzgfxqObe2MWn8OOjn1rF4Te9ml0tdt+NmV1e3AXIKDbf&#13;&#10;/txNeAt7sugfOzr/saiJzO++/RR3/yclS0vHM/m+9oQNc5kj0YvbzPFvjluJOfCMGNq2aCEXvvgj&#13;&#10;t7my9afPCeKtMs5L2vcfoJhoexdx5XbhiwFt0bCIr6e5N3jc/Pnkq1qs64wJ6T+aLHdtBYd+EZ2I&#13;&#10;nDC6FYS2yA1nWGSdKOFKPPwVscakeXDfvusKVwPoIR3VaL44L623/49ccibT0NLiHAv9kYM+iLEf&#13;&#10;mmh11IlvruMmWQXJFAC74bfXRBrjzJXX14iZzrU6T3bzjRtIvbJ1c2hjXnzd9HJPep3p2PRTfftu&#13;&#10;FukCNzZuytRGd4OPGxbFTr/POt4Adn4Q3Obbj5zO3Gbv/DyTt/vqhl7nOuH7xMbXaNHJzYfiI62q&#13;&#10;p2f/05gXY5EOo8VmyfvRdhglvf2Dk72EmMuGZR7LLc3+R0j2ZIczMtkST8Xwzmdo3CaWxmPHINNr&#13;&#10;sPGhn6V5MrKBmN/FGvxQ5Z/S+r/NGVBK/42HQANDe6qMf5mxtlODyh3n85KJ0dYu5Kt7bXSws9xi&#13;&#10;5cAIB243UguqH/QfK+Tarh2rL5NPbEQartTK8n5VswjfDPjghqAkZV5VVlbGeDf6hEc/GcBM70Oc&#13;&#10;WOzIJmdzgNYK0KvilWn2L//GRlDwkB4coouVeEZr4+DwA6p8jB7G+jFtxljtfP3P2snmkE8sWoHw&#13;&#10;Cu6f96Tjv/WE47/95RdP+3Xx8bMnHPe6yMYoMpMzIT51s/Ps0/6rz6cIkgQ5/dciJjuBffanRtan&#13;&#10;X1rn0RfXHn5yI91iphvok8d5qrWC37oJZ315tvtJu3SCTQ9aRyZ2Jdm/8vDPCypAEPCA3jYE4TED&#13;&#10;68wsyj7iP3rTSZyHi8YvvUr2f/0//ndPPP5bc51u6jaugHt8Y7719n9jfJSHG5GJiBGcCdyRrVAX&#13;&#10;liru/ELpgNQcxBN/DsbCq35gTrUI6A/p/+Corm40NtbAe/hHY9gRNObi/92ORxfmR+yuTdV2F3/o&#13;&#10;hDeaL4+OmB3V2Xa2zOXT/HH9xQEZ4o9h/9bpvN3J3FH8fe0NUfpW1Ibb/sY0fQcO1cz32D116LFN&#13;&#10;x625FSw7b8hvXo/7L/1b74hVMMb/p6+P1rtecgYgqBDVL6P9xBKWi4Mkegy15kQWQT55pJOOkCV1&#13;&#10;N2yUKpuXvHb2SSY3he8tIGGsP1zsGBfiysn9exgAvc1N0IzP+p+xUa4sGdtvY8vHLuo6M0G8v7f9&#13;&#10;BfX6H3boBxcFf6PrqNT4epSPv7ji/w5kOdbDg9jF017MRoAnCOekGUZHfW6ckPD90H47sRGzY8gz&#13;&#10;/k5sJ4RBJJzZIiTGrEDA2vCZAfGY8pU8TrMA8kAMdvAzyGUvCJ8qRE+yMRh9HnzoPqRl40cmdW0D&#13;&#10;LJ2AtLxSVkqPR/9DOoGBj1X1H44ZUVBg0G5YlXxZxPzqIPX3NMJVR3D6c8KLoiVs8L0G84GrHn5H&#13;&#10;23f930I1tIAPAocSU16+DWhE7q4GVQDTO/6sTfMN+ug89j+kVQSXLsNBB57aYHeUjooTxTefCOtU&#13;&#10;h1MGn9INTRFsm6jRMcE+UT7472LK4FTc9tLlqdlN8aOmyR4JEH3ZrfrD/vgcfzpC24BSat+7+WCD&#13;&#10;usoreIsHX+b1f8jT5/T/wccvqurxuLpRXcHjo/EYQGFz+n/4Y3XH+fX/ZMJ/VB+8dP4n/gk46w7h&#13;&#10;gXtwuPQuAj2VO9iNyuxBzpP7+J8WBGKSg2Og8z8YQr36000lYBhs/NadScXPwQQ0GDsIl1Ur/9pC&#13;&#10;+iV3/j/Y1/6D/eCPRr9A5qdIyR+F0sprf/8Y/4LvpHo5BQt423t88EFG90f91y7E34PzI/8KR2X7&#13;&#10;QF7+V/jYc/wfSIKXH/8X6QRZ/7l+GkhlJvDHMx3Hv3z4fi4wGDA/7tDsiTr98s+9nsD3RLxy1cVH&#13;&#10;rxQ1gdsj/U3O3BHqoh4SfOffnZ/uCjXZJJfJ51vmQsXWRCpfnzH5IT/4jz5EXZx8GKd8MEZ+o4yg&#13;&#10;9eRkt8XFq1nsu9AymORoQc83Df+I3t0dR59OxAwuePR05oziiYxO8oa2RaLnbqEKTh+sOtl0gdPk&#13;&#10;uYnq189969CkpQmt14/uCdG+f/j16z01yrYnBiL1HTLsUdodSLurubzFht1BGwcXa6ZTsHONnU2x&#13;&#10;kTh4E75PnWDu9TVdLDMpcZHyi0THr33QD+ctyMDXf6HBhk24TbfLTLZ77W3jzx/3dNrmfNkmLQdz&#13;&#10;QiOBIj+GlxjTx2ks+i4q//Rru69/+bkFFPbsb7H+pTILNHvlZ2WTgzwlmIPZmy6Vjn+puR02Y8lo&#13;&#10;d/3Wb1tQ7KL48BLCKyRWm82sE/2lu+4tinOtkwxkRip+7iBmL7gZ5pinx5mn5Znofdk3P/kG+0XX&#13;&#10;xBiN4moX4UY8OeNp3rNpJT7JuJiPpgm0For42hd9MeqfaLsLWip/mfChNIGC09buVaRN/OChE+j3&#13;&#10;8R8f4PyH/qX5dgtpPgKUzTcRTtZddI7O4j1QIWRhoWCdvCdzOv9kolxMdrPBl5/7ZowLk10IXTsr&#13;&#10;5iz0Ch9yes3xLiCWu3WR7NdF42v/9Iz+CbmDibUF4o0w4r8TPPadBq8u0yeCYms1fP7QquR9BZHa&#13;&#10;t+86e0YlGlvMzR5ji//HdumscyUDeCqDu/InLh4QtezygUOM/5v+f/GSve/kGwXEjvcrAeFWmtOI&#13;&#10;YdL9wQM0Psqlf+S/UAnn1Yuv0Y7OwYYww6GrxPYeLymOxhNdQQO9OBBhJfs/xu88bRTAIYNP1fiD&#13;&#10;fe3/zv9Olxw33t81Gh98w1scD3dRUOmVo7v0w58aD5eOZA5Am4j28T/ZQaUAiOmF6uBf/NEdFMjx&#13;&#10;wP7H8XdKPTVgSh6CNL4r6PB3/NUd4If+IOubtqnrTzu3vbrMymiesR5WzhboSLeHbDijHtzZ5S1A&#13;&#10;97U/mGjN//QPEkO7R+yzfWXP9uaBbdzoeO5FSf/UhZEas9fPrc/YSenJBfdvv/eN4urVeQW777t6&#13;&#10;ldu1/2i2OGKrWW9hyc1L9623nmIr/U3fSurGq5pSgOHXGW3Bf5hP/0L+tsU/AaWnpwh/+mSWeew4&#13;&#10;ADD9i+XrW+P00PmOgSbo7IVe/B8D7Dj78PPosHU+TNfdqGSM5yPBOY+Bilh0QillV/zt3BFdsRDO&#13;&#10;/AWWFIczOguOeaLSxqvJ9PACidf0G5fxGet2p8PVDwbuCsUGHmRpLybK2Urmp+y/8tNfhj6vxssH&#13;&#10;d+0xnAE/FF5CoxWRxqzVs0s/9Ic4jmUCIcfFnHp2InOlP9Byzs4P6lgW+hafMh84w9QGrA6erPql&#13;&#10;p8L2RGh3rP/UeLOnGBqz9hopE8rGFvMfvqB/kRpmZQ7skQCLm7KY6U/I+Hftb3apDEQCOJLrfEK1&#13;&#10;pyw+i4f5PS5gAp1d8MneYsM8RLt6b6K7C6P5PHyvqP/mNVjgAx6vxEXXXNkr0sdtdmJzlZV0mCTJ&#13;&#10;DkvWDVnavzcuhAjgBCJDMG706mBiX3mF7JRdyLh5efOv9a8Pqnk76n7gNv84aaJTKTmqe/FdBNmI&#13;&#10;biJW/J8IiCVT8pv/kb3kcIhlPslLFSe3foHOOE7rag4H0uzvGN42SGWQJb/vcMmT6eKOHAfKF1ug&#13;&#10;kxUbQfkjJLrSW5wLRRra9RGO9z/4ZDen/tSbHj67+S3fmsfaeQWgvmLfB8vfS7vJbheUvv3lt86V&#13;&#10;rBdoMZ8GlxTRdkGLvHTAWNqCoDbhScLrz+IrXhKC2BcGzanKBZXuHRk8nLl3AUKL22Bt/lkWfzq4&#13;&#10;gLob+fAHph1JFMjXb71jtjy8u3A12wbIhhsLSBRAz2pP5/VnZIeDXgkyuwBq7zDblsQPJdv0kn8S&#13;&#10;VydzcLf+Q19b+9nrsIeSBI9UMA7mgMs9fh79syMq4KY9YVn3qZdY3zCIdiniFkr2h8O8X9ud9a+t&#13;&#10;+uY9kfbGms7tdqwN7UneYD/Oezt3vG+qmwM/FCC2oQhuC77RmK+Ilny/uxFIvJZez1a59a8bf7XD&#13;&#10;9C8Py9toXMjkny/gk7+z9mAK1vq0WlzHqKM9q8lqp2Wn4un/2pi538qDiab+LwJ8/F16gNeI1q4e&#13;&#10;tNl/RBSkwwKDFKVHEN4z/pfCS90HSvA7FclCyljN3pHOC/ftIJcvfXSDOSVnN2Z+KK/e+XQUxs9J&#13;&#10;7ERBIriX/1yDXe3ibtatTn3/Z7ujaD/qj+zoftTw2/gEEeJQ1T7+PH5DH+8T5KBwYeSdfwQ4dQhK&#13;&#10;3zJrq4G+dGcbefzaUAF+7VbmsckK0UPrpH+Knny2ORLHfzAnO5ra6WkVbmnnX2qltdX16xFg/42N&#13;&#10;2kKxrd/8hc+C3w0cxovy3rzkouOv//avfW/xf+87jl/+9d/rlnra71N9a+ej5pMo09V825kzKZjC&#13;&#10;011bBKjvfMJkcuO/OO38/6u3UvlkkP/6Zm9R0K+NhpP+4mE3lkRD+9WrffNK1kRkiu89B5ulb7Rv&#13;&#10;XqP2+oMBB7n4w7samK8/ZqDK/WbvUQYSTH7GH222+OVf/nXrQm7+v/UGfagNP+0lKjmCzfGQf/kP&#13;&#10;hpiqxBn/ydg9cJZBvsfF0/8PhtzhIGfrOPyVoonwIH5o/9e/j98YRXzbSh4+aJJbHf3lT8iH7ehi&#13;&#10;y9YnAOb4VwKeMxiOLPMflKM1wNJk1S+gDQYf8MMqDt+bQP747Y9909Nr1F/+YNDfPO4xALs2Ii+e&#13;&#10;0GFjcPpY/mIJ46e3Tv3rv/7axeJ/3zoKWT1Zq9/1Wm144s3FbOdQ64Pl4feWk9i2Lbf9xuzZSoA/&#13;&#10;cTqI6Jq/JYUfjK1/7JwK3WDZAM/WWtC0bmbbG+LM25vDvDcTo4Pa+JdgrknBfmq4S//nR0a0n/7/&#13;&#10;4k8hGYOZvGxdmeK2+XmJZ6e8f7T46I3N7/zZ9ND5FuyP43/9SGeRpCIsBw8cSkUaJuQCZgGwk5Wn&#13;&#10;M1tgUgT3R2Bw0xD2xD7BpCN0Qq5qNMeF8VeBx8N/wRlc9K4K3boQGRKdHiOEBvlC3j8I9TchQDoa&#13;&#10;VW/RyyJNaTg6KHrDXeNXyEmAD2LHFbdD9zv/062itgcHn34ccBsYJag1USjxVjmephN0fIfF4RKQ&#13;&#10;HMjWcfaXn20r4WgAbbMMmcd/hwqrpaj6klLi7g2eVS/IHv2jJvjm4x/gGO5IjUvZR7gf+Mdoci54&#13;&#10;cXoYDvRH/quyO3m2cBrQfPdoswFgLAKyzRd3PGviVR7/Esq+80cX8VP4R/4BzRzrvP4P/E//ACIx&#13;&#10;343X4aJx/kfspBkgSLJUhv/8/+DBeeUg6XtSNjmegHj1D310f4RfLJLloXf2Pzjgt/3IH+zVsM62&#13;&#10;DuTah+9X1A7Bl3+d+A12FdGhumNnD/fAyXfvqVdwlr96DIKC2+/lX8FsSIyVjxapwFX7A/8Xdifu&#13;&#10;Dzm00Z00R75slTbCOPSP4j/Z/6ld/UAfvmIcfGXiVeIOFYzH1U2+0Rj3wSCzrmqVqLzb8ZdTdbuO&#13;&#10;ZKxgvi5xfB3Vqc7uBBmSQmXH/3KqHv7qprt+ujL4bN42inVlGyv4Dk8wEpVvor3JXifWXVgy0H5p&#13;&#10;Aejzb53e/HwnNk5YDKC/W5gkYMT0F5uIolWMkJP+7lh3gedOwhosDV4qNslwRMDhjhN7Upa/Tmgg&#13;&#10;72A3PQJyCo6Bk1sPCTD6SIRGlS4PbrB/X+s96sm5LhPp5L87SpOnxQQXXdnzJcLPSZ3czwCfTDvB&#13;&#10;axJt8uxi1+9/jWcXV772xOPKnCywTQIcrZs4MMa9oiep2aMJ7r26wQSBrcDH0DH0N1pcpPQ9lfnE&#13;&#10;1bq2n3rRuen3oEykTexnw3TowqQnUU2Y0nRWxJuvnKTSmT8Vfe3C7E9dSHYR0glOU9DYp2882Y84&#13;&#10;1+aTMNx30uFtq+9FNE+Nxn7ymhUsZqPzRwRI0bu8iLzJ0L5pmHnvCbh0zn5mC54JcJd33BcXUm7U&#13;&#10;Mf7yCfPs6YbKvc6Fqp2OpGczB3ccW3zkz3Y72WnOQQ4W8m0eF/J+8rQl9C6Qfiqx6cf4uRc4c7jg&#13;&#10;xm/5+qM/C17cIp6EZ0/x42SqnAvatsktbKTTe7/FfyP2BfMWfebeYUSPgcH3g7f/dmTeN9aqXv9b&#13;&#10;n3d16ZOtkbswUVr6ibcdF7uVobN/fABljSaj9Ixd/m2XXnB8a9ukeK+aon+mVH9PR3Yi5IJv4Cbt&#13;&#10;Th6/dCFyJ2eYVGFhmM3Rvbh9+EEqZvYt2Sc66XzxAZ5dtSslIxU8ueLfD/ri97UxfaocBZWHdeMP&#13;&#10;/OrRmUzSgZyIK136SF3+SKAHtrIlThaExqmyxVMFR39Aj5gv3Ts+BI4/KQMVNfy/CArshVzNkXr4&#13;&#10;XM15OhLLonF8hzn8DySaHr2UVHryScQTLP4dP+Yf4oTSgw9H/1v96bnEITy0lJ/9K6BJIN/tr6yt&#13;&#10;spvDyMwzO5IHLzH4xj++H+MP1gP6gT8S0wjn+23+HQ3lp98hwZ2tHv63AK1OhZbKdsmbAO5H2Yb/&#13;&#10;k5ykysk32CXKHwReyv+R/z/qD/rH8Vcenu3Vb8PceH3nj/H39g9pDDs8FByiA0PVtsk/aas64YFv&#13;&#10;Ae4Boc/qdiTbUVl1ttC3bFtF9B07Gd13p/Rrpe/7znGujv3++K2Fy/qFP9244tjrqsz5nHdpw14d&#13;&#10;yf5unLFIWE8x+3sCx4mw8VKL3jdK1hJOpi0STr7HEbMcwdXfJncas4N4vL64XDVX+zH/r+zFXkr/&#13;&#10;VsE7X9rNOA/d0X9IvP3mLRLQn453VEa31w8ii95nR/qz4Xn8LqZg2Ng5jLP//I9vcOiwxQlGl6zl&#13;&#10;ZozGipM9kyX0XaDoolGlXyyMdcR7uIuVeD5GIv9ipPzROHlil5yVpMuAgzukByoCSLDryVX6g4L0&#13;&#10;RN6x5Oo2/uzCrRL02pNXLIiJD/xS6uo83VyGk9g2fbeNDwX6M19k0VVBWlkQbFudm1XcvPJzY8/n&#13;&#10;FiO9lta86V6jd4uQxguw9x+BRLsbAm4es7no5DubT4bHgOM7uSGdBspYCb2zO/n4yCJd86X1nfwY&#13;&#10;UOPnbgwL6eKCts3GyANHPEXXlYJCo7EdWrto8N3Xr74RmNrl93uOERjMxsz5qvg378jZs00238hi&#13;&#10;DvfgE0e7sp19zJvUxpMM23Bpmw4do7O+aNXVJBr/AGcN7n63cuGtFGK/5tgB8u3FIOWSJzD2HyQ+&#13;&#10;V7Aj2viZSdu2cCZ+2sZ3dRfrxj9raRnPDuaOUjal1FspHm3oTjJzwDqkzxSojj4XZfQFyG6UfNtz&#13;&#10;ZSOrrL/+3Vx31lWn8p5I89TO5r9eAfiT1+HhaF5di9Xe9KOT/Y+//IvvOeGh/W0umlwWAIO3Vv57&#13;&#10;c/H1tcFcvxMt5xbxW1/jLRhJOq8mswuMLn5Rmq/1ERv/QLFdMcIXFyNF7Dlm/DefmN9xX2ednOcn&#13;&#10;MkxFWkrvF4/RqnA6RjeOVLlxIv8lyFn+dKwKEOGmg+n728cI6VVG/2LuPDqct+qIjeZ1B/PS5Yst&#13;&#10;AtHtLV3/j52S4ZaKIBhW1rusVtkb88pLL+yShT62aRIN9rS9fFSv/9oJhHhS67yh9720iA3e9yB3&#13;&#10;Hua8Tmw5KVIen12MdMPpLky6OFk9P0XFU5KjH+y9MSCc0uwz/Xubi219RQJ7M9Gf0bbQy2f3lF00&#13;&#10;yjsfco6589rp1Y3D6e+VsvsO/Sbq0QqWbGMcXH+3dZwNn/z4KwPorwLjKYve/mjQg1EGTyuw6JdY&#13;&#10;f1X+fDLAlV9qFn8qn0MynmWOnijFf/j8P1FODtGzfg19/gT3YGeI6cXltrf2chBUHP9ypdoo1kLC&#13;&#10;09rSAd+z/2LYTR76P7jVvfzJZpvtqhvVjuw6/gN/eR4sEi/fB/2jYPTU988WH3CT5fj+PX8MoJ8+&#13;&#10;47A8/Ic6Px9rkp76D/xH+cMo1Lb40t8xw5Bp6xOH/fBTpkI8DakjH8nHub7FTeHO7b/09qt9Yudn&#13;&#10;vNOqzs+r/NfHNr672Pav//bvvVr1fwXfBcf6Vv37l45uSmKMXWSfk8T+BKmdXa++9kJarB89tH8X&#13;&#10;Gq13/P63v+Vf6w1VBuB42iULkbGonXzuQpBA+L1OYW20vrqaqYeTfmC5DYxRKf/dXpF+chf/8oRB&#13;&#10;IjyAT/bD/+KkMWOfAtInlDfnAfe35P7lUzf+h0enGwlo9RSgjj+aCG57juhWvvO/0uS2DRQF9eUP&#13;&#10;+upeuynzr9t49VGHLyxzG0wnBztVh/1DZbizZwV7IGiV4BFuTxZlR0FpKXTG8IPe+LeDB43/9T+z&#13;&#10;7fRBow05h/DvVzoZd/6XqK5x+/eWCfbyqajf/vZbFx//9pd/7RMH6G8rIY0WOjxv3naytW/9xdh8&#13;&#10;dBp5A956SH77NTr/8i+9iar5+u/7VJXohQOuFpQvN2Z23FhSHR6htZfWxnC01ldNQtRzJ3d16Ty7&#13;&#10;Kw+GXUpcXAyXne98gVDOdQi/mxYWp2GbSJks1e6g3/xURF8PWxGShFm9PHdkcclt1/5fIFZpw29F&#13;&#10;JLTRCu4kLn3wbLV6wHAo+GCsvPSH/5Fpw/+odQzopy9f/mw+c8Y5YsDknzJcKI/Y04h0XhvwwuOI&#13;&#10;LHHCgRtek7hssAYSQyCuzK5TWJyT4hHuSEd/oTEBHx1O6SmBRoPxyCeXRh0dE+PdAdSEzuTQSYs/&#13;&#10;m9cdGOARYZemeUvje0bnzYON4geviTNRGBTfR86Anay9SNde8QPUX8AjVxajGZribeteDDR49z9B&#13;&#10;3mPZ48/58MhXWTrum0ugy+8pEAJ9bKBrPBWpv84xSqP7Y3l1EZxtSDKlwkFqgx+C8A5O4hG7UnTR&#13;&#10;J1P6Kzgtn+MzFVSv7v1H75kl0C3xxp8Pb5EsyUfreB1Z/gjyaTtwVu6o3P8jmzox9+Fs+aduesCE&#13;&#10;PJznuALN//Fnk46Le7ofp/k6wa7TQ5JPcFEm/UokpaY9VkteyYEoxH6SBgneYLvAqkIOHrhnejX4&#13;&#10;snUoi9vqyX+LMaCj5Wx3x5KlzrZHm0GnxwlTbVv4ykjhAsSLe86a0Cs6SvqyqK5DO/pP5ek/Kq+Q&#13;&#10;b/3JNW3mUDJg89rleNz+YK+9LHIDVHb/9pCnPwTZeM527DRb3nFmW/1B/JP9X4BwkHrtP38gwXKP&#13;&#10;nSb7mFeKx2MvRyrB79Tg8WXH+pSX/MkeBKDRKDm6tb819+/8Pzr9p/6QJlysSIF/+TF9CR7+4gSL&#13;&#10;XZSp7pELloga6/xmEQddaoh09EYZ/aev/NTFBwOqd5jr18Hi4q7er380oUNToVTH2ay4VbJFopiR&#13;&#10;d98yRL38esXJBD66oxlCx/XTkwKiglHG5aFNQsWdWO9VHM+TbV2U+qwP7wQPjwmQPJ5I/EN/bxIZ&#13;&#10;L3ehY/m1kwyvWvVNk29dNbs7jrvI2h1M+xbjLr62MFB+9KK5RYNsgPdiP14+nIj2FgvifwsQ8TXY&#13;&#10;WwhpYrk2qevP3nstT5Ntr4ydfxjD+KTV8GUGYDu3wP7uib3KdmHMrDqSFg3Q+bPXlP1RG/W6p99b&#13;&#10;IPbNwo0BnQT7/ozXPO27k2QLd33Jvs4cX/RT6s/f/trrRoL/sxnQr+Wz9+cm+8Zt792//oHP5rFN&#13;&#10;xOB6hZ5xwWulpu9OkE/+XWpsvaWz5Majf9k4xBY38eLD0k3gfN/h5z0xU9zFl992UctJezpa1I76&#13;&#10;+DgZ+bmTjE891emVai42evJ01ij/R/zdhfYtm5DPBcnJlR5s8WcnQL5b+vnrvab252A/9UrAvBB0&#13;&#10;+j4TzK8NWF7L4d/FtqaL1bc9B/YXOyJwR4GRf0zkZqtAPWVCP/9VLGbXXoHmZ/7lYE2mJlS8XTv0&#13;&#10;vS+LFhGazr6VqG10WjJdPHXsQ+b37cbiK7/6zs+9PrXxGi92zdeRGu6NSzESQ9G9eVDHYC2O/Pr5&#13;&#10;X65dat8t7rp7z1O44v9LNjaxZou9Tioa5Lu7udFilhuf6XJwVNM+6Nh+vlR2NrN/c+Ln1L3aKqpC&#13;&#10;6A6bf7ztP1p7RRXQAFCxufi7RYeVVyOOSueN2CdHsYyf6sN5ysNbv8uXq2iH1wN4YhxGoIf91l8B&#13;&#10;Dtem1MMbh+/jr6dP3zK1V3183m/PreyhP3k++LMh2EgPpdz4Az79yT1w8Tf+1QTzITv4YpicL3u4&#13;&#10;swv9579HLoyQPuQOx399xqpQeRrBo/+sSobhoaMN4O90pr5BAyl1Uqo+4PkcEjwxcFpcPr6kvb0a&#13;&#10;OijYrqRfgrcN76UTGNE1yvW11YpON1egtq0icb8Liom2+FM1ux7IQIN7aXyM/+Ov7wJ39kd3xez/&#13;&#10;mMbKB5hpVWJPcoEb1uHeBc3TzRg6vzLKs108lon4xpBH7tdvL9z02tyCwOXih5YT7vGP63shYrAf&#13;&#10;dGofZKt+F9rYrH5Df/m1hfItXBor+/ujPLrGNws4TqBnk4TQz7TuuoVU41FDWv1D+Lncc+zmAvre&#13;&#10;nZNU59WM75zyFt+VBTzVCXea6afcZKUN75ws+87X7MiQ7DvY9EtG6ZWXMHIC2W5OiXj2oCsgfSSE&#13;&#10;oevXem351y6m/vFbi00tSHi17C0cRHj8wxzwS/SlHblsPTk++D/xH97iP64NM0OYTMkg/kZvfiMS&#13;&#10;ZTKB8ZaeeO3Ya6qLCf2r/FUclakS2IGmX3/v/H8LbdGcxdLfRbsZJxjwH3SYo4JbxLjym4eJX3zu&#13;&#10;piAo9ESfD9A9/wSTclssic5wyQq+f35B586bFRgLEoKwHXcjEN8HqF83VeIjOF57RlhW/PJLT9Q2&#13;&#10;mPnGuHlQk4aOPaVv8T37fC1tTDvOJ1sA/SlL3saxyYB1mznttJiQ5dl6fMlFp/PP3WSVnOjUh7qq&#13;&#10;/lNx8lOvSDR78m3An3pDwJ+eaOO7ftMrWlklwtFh4MbQi3H9TsUJ2myk46TLtRX0bx4wu4uLfmX6&#13;&#10;p0/1yag1zHTpTO+bR9DI+Eu5YINzo8/S1h3GTx214qkKEeX0f/BiNHZqsbbx63im+oM4+RYagxiZ&#13;&#10;5tbpwS8vXrLpV9+LN1vmEgeVjX376TcmTA6xktRcu/ioTc8kgGWcwg3mgKCM3s2BxOMt9IBi3VRD&#13;&#10;DN/8z4QUBvbqYiFycR3GGeNI3w0KJAQvxq4cGHq7AY/M8qDMLzqP0D52k+36HE+cAT9Z+Nr2js2b&#13;&#10;F87/+aXvCmpH63udO9Rf+vfKa3PNveqaRpWZT/S2sfFl37TfzwVpH6vif3GxC2ATHJr5oNiwNsSe&#13;&#10;ySsEyBep+8Y6TaKXXsbs9f/km930QPSk4xrpVN/FtfgtxsdLXGYDsi7EwhmtcOJDhl3irGxvW3ni&#13;&#10;3OcXXvuP8Cz1xOscnxB4P/ZG3rZoeugOD5mrWELIcNOEcWhb+0LI3w99zH3n6mAGB1a8BLt+DX+0&#13;&#10;ZjSVI7H89UPGaf2W88zGx36TLyRz6be9ujj5xbm0m/W04+z3i/jsiA7fOY4mX2axX5qTT/cnXnPG&#13;&#10;6UEM9hVj6SP+3rF85z3Ldw4YTWP3z7+IK/LdeaE0z5LDG1PoR25/Nv5a+6dz6Ss/mwzgx2LV8Dra&#13;&#10;zsT8L54UHHqilGgnPp6ytXHran7xqZd80mAQnFSVhpB9fSqFrrt4W/VubNm4UjnoYtRRV05s05gV&#13;&#10;lNZmnPMgm7UVJF9l5Cm/8z5tJDgXcXf++/an6wviMRkPhiLmWt/7v5iKb9Re2fUPYMiaKPbko78C&#13;&#10;88wJCOCxywSXNVbpOypH8wPuwX3zx6p6IEEe/TLRnmV3fKp/pGMdBMrwDv8pGR3eUOktAwYo8b3P&#13;&#10;uWSDn3sLwcbY0pvnt74y2HjtrRjprD/4W/Mqr1D/3BWWxXlvWNqNbuh1EfJz8/P3acefe82qN2h8&#13;&#10;as7yrfG11rJXjX7bPCG7zT7tcNohaSvkrxm4KCGysW6vnU7e3wuA//yP/2yc+muv2rxx+q9NWt2o&#13;&#10;/kvfUPzS61ytYX352WtdP//lv/7qU0Jigp9m+CM9v2etTZhi8+Rf+82NzBXW+ZpsrLlCFdvY9PqW&#13;&#10;suRWL9ZKe6PQ5wTbje7dYPVLMac/Eacbi8xX4aNbXLC7t4qof/mjSCbmwX2pzPLKJM6VvvFnjBpG&#13;&#10;AG+5o7KbKxXP+K+svUrMTuzWG6SLgXM/6XghkR79MfqBP0GQKPRKXnr6n4Dhx29s4p+trRnRzyae&#13;&#10;ntTshbC3sSnMFLPLA3D0w9k3mI1lX3vaNSCa/NZ6oDe1uenPm8sOhyx0wedibFl9sv56dusJdGuJ&#13;&#10;PeW+N6AVLz/np3//3/+rC4i//uWvf/1b9P4j/OvLvW1NG3Ghc+tfyfBb8fXbb33eJ+I/e1tC/tvb&#13;&#10;PObHJHB+RYbGBetw98YKfXvK1Lfpw7wutgnD3kbz1//8/z3rTelWXQZJvuI7Xdn4t//86+bQn3uj&#13;&#10;Fdta3/Ia1o3G9YU109J8hWk8yj+7svo3/q+qelXc+cbaINmUH8n3kHiS88fJFP3VofA9/taXKke0&#13;&#10;cn8v/+MV3Qivf60qQ/bMBSHbRjjGcBUZFPaTX8HlEQQbmSsPevVoDPP2b+GEGQ+0iXH0lxgHlf0P&#13;&#10;xgEMQQ92e3KN8YHJjX+Q3+1sMnlEpj8G5SfbyKN5+DRZqgJGi9zH9t/xpy+Qw9NlXPpKoX+3jZoj&#13;&#10;1x6/GfT4nf5vfWX+APfvMKh2SxPWn/yUkC1Trd8mG6++b81HPjCQwG0lNvi/+YcO4tN/MIMcb6kP&#13;&#10;+9N9/B8df+D/Xf9hfPB7bXh2e6RGY7oE+yi7BY3Ssh+MS17cnrCzFhkqR0nKj/5XCvWRDX1MbI8t&#13;&#10;DktB0DPmw2oEwxv/6joe/YNF5nh2nP7K0Vb6wI7VC1VN+RW1n72rmmyOGFU5PpecPDuJRTPk8S8J&#13;&#10;Dh367Tj91dpO6++yKrmaO7zp02n8X1rp/8oz2Plf5dF8pX/54jZqT/2HrSp/29/Efez68l/cHfCH&#13;&#10;bOMADtCj48UfLifrd50O4JWDzV65R2dUFhmQI/kDTfT1mGjaz66XE9PXHh8BAp2YGEwufjvcg30s&#13;&#10;+3/Qf0yGDTf4COwE+YM/IV7+aD8yYLzcGC4uJkNlk2a2Ov4f7WgVZ5XvtgqeHuiOYvnnJgmU3/53&#13;&#10;skVzCwkATQLWxwezQdkdxjfRH5mn//87mQZx/d8fTST0txYk/uzJvL0mcjqN6yZ8ZpX75pkB/JXQ&#13;&#10;yRH+/U9ux2UqC5VYZNyJd5l9E7Cz/ztZ9jpNz150gTL5pgthG9T29J9FpX5k2oUV/MttLEzH6buZ&#13;&#10;0tkLHmnZjr83OLK7PwN16Vu4Lr8R+Wx8E5o3bVg/Guyxp3kpYSLdz/b95JetlQT32h+/ZLOYZ4Jo&#13;&#10;UcGTeOjQb7qoLz1pJ/CdFOxCq5mMSc54kqlJxgM/A0fh6pIm+hY5bMio3+J2tJ0ks4PXCLlQ6u7a&#13;&#10;nZCgFd4u9lLn5U8yrPuNapM/b2md3WmeLcgiLsDsVVjhXntMzuSdTvO1i65WtFtOya+eWnXRz51e&#13;&#10;LgQmQv/pz1Zo9yNrQvbXgv9M0EJmtXeBgP3FQvFcIZuTBYo0vzYbPBooFp+vzuTcnZmVn/3zCds8&#13;&#10;sSJ4E9OhcrLFJxw3TUz32Qvn6pwW72SLqMma6dnxaF286f8pOBpl+D9jxCP5FnMAbpvN3ouIW/xw&#13;&#10;k1c8UupLC7fk5bNb9GjCSzYnX7Mhq/Uj63ge3Xcy6GR9MjNx2/q/5Gc5NkNbdPn5Wz27MYQ2rTbc&#13;&#10;HUfg6CtRAe9oznMgKi49sOPxgXsMhqMr/+j/pNW1DfaRdQX4LP8WBvnmiQhv8fPWI/Kd/wM8Ujgs&#13;&#10;RsIBvfEf7FOrnsYsdttDc4cnjeObx5+i0UDxhfiRP59MpxF8Yb/zv9R/r//HvOblh8YZVuKheDTl&#13;&#10;53/Fj/6zzQn7wF6dcmA/6i+WojT9hzeMlwfqFwcXFypP38HG77/jP60QbXsODxboV+fXbifVP9pq&#13;&#10;iCfG6Ayr/GvvYf1P9s8gGydXH/qHr8JOIPYaHfTABsL/r8kWx9pqwLvAEMTZjCiP3GRj72n0lFam&#13;&#10;GMX5RG4yGPfUPPUPz8MFffiOh30+1Q/oM5EhkznyvnVGrhaGdxNFfbH2bIpwix6PTrVlMu/mGPTX&#13;&#10;X9V317Z3EST9vM71c/3qxIz2+E3200s/zCgnYdKRY0KS78mjrWJQUqeF0qFXo3p9Xzjfy1hc3Sob&#13;&#10;H5zvDRSpEhbzgzEe9s8dNwYdzGQK58ffyI0q79Y5N84NsZb99r34H4PG0QlQjlzZwpjywk0n8uDt&#13;&#10;5hfXBerP2Xo2ObHLVCdw8HpVV5rA6K9osGfHla3NwVN/SPgt9SIcG9SxkMP2sb9jgFS8SgDDvzFV&#13;&#10;/WnaSD8Y9lDGK1q8se4MYJGDcTv/Gqv4PH5SvHG7o/PKXdRrscfii5th3Jz1uVeQ/dRYb1HSxTyL&#13;&#10;kRtDG8eMP1qWC3x0ZTxPW0x20u7vLEBFXquylC3NIM1JdFFOcgv6EPs3p3U0Jgvj6QG3+QfY6m58&#13;&#10;PN94S8LNBSpPh5uLkEc7yyYdK5yNvrVQxb7kWH9gHsM+Z6TJKi5I9vHWgtkvcaLzRTAHRWpy/zF/&#13;&#10;RJ8o1XtC9CKCjArNfx3Bu7HqbtSaDvRQl4z3pES60T3IcTkmQzX/GP1w1Il/epqsLL5L8kOkrl4W&#13;&#10;HP4T7uy+byFGYH6jZFDg3Ch2PMtpD+XGZ8F40YYF6jc/WDJXXXyTb1v5YY6BKLEgdzLfXCT4+IpY&#13;&#10;Jrfhxt37l54gyk+XHdmq3zevA6yAaSfL9D9ZueZolBBf/fvggW+7b50smxXZS3s1pps0vrmYbV7O&#13;&#10;npX9/tsvmbR8c9vNBXdRMtjq+Uz0TzL0k0c/shvw+GIbWZK0GJu8aXr9W7AUWftUw+08VztNGTcU&#13;&#10;6rKLMOaf7KJw1q2/dP2TXf6w8GzbuFOs6UerI7/4sMB/1kCkLTnh4X1zJZmrevekYbed/5Sm2vIA&#13;&#10;lyDJoJaF91B/aCJZSbDKRx5qaRclZpkXQe0AULlN1f8d/9k0iuenMF77P8SOf4RcOIiYNudc87dP&#13;&#10;t+A96Wscf+jT1Gfzdw6uX9PV6M9ceCQ5eSjAppLalvasfW1LL+d/dzHCeQeR3JjrglHnRXyWLG6u&#13;&#10;0Sd/7XXPf4ir4omj90ruCJ1P8OO1aXG+xUdM4h7dqzm5mG9izI5XY7/+F2yVm8ciMfsreHCi5M82&#13;&#10;GvD8gltZiuuDLn8QENSC87fDU3XtP79UzK7bdjhAmLPgyoLCZ+O3ZDUQIwhG0sXHaTRaSt5eJwKj&#13;&#10;AZ58l2E/aV3Z9Khu+j/Af8//cB+A9UNKRskuYUhyNL9r/ZHCc8B4Ppj495vsqsuDeec0jwcPb3XB&#13;&#10;JyD4ozBCV1/B9NK2Z5ijxf/TD2j/xs/ZGhE06zD0Gc6PXWgXl1+6G82Y/Wcn+1+KxW/dwOPNDvqX&#13;&#10;X/uu4Zdf/7X476IjmMpGKqWk6TsdSjnioV6tcRdLXtnYtQtplTVR3U0Wf3ZjvPPNIKixi6JIxGc3&#13;&#10;DIW/1327QShePHfeZym+qx6DCwxMQ67umYex+8minETwlYV3Trl6QVDq+rSSsuXd9KYXT5rNCzY2&#13;&#10;by5480btO3PFz01P8EB2IFd9QLs3fBAEqGj8JcC+/Simb8+5CvJUv6emA5yKHTc/XpijRX+VI16+&#13;&#10;igxJP4V4QXxyD31i4H3lB32ybPxVE4J68uz6C+UI03ZTmurQHf+nAhNJ9glo7fXpAMkxbvNVlIN7&#13;&#10;z0nWt6EjSvyhIxgQI0cHOcW3XeHJWJrd4/fO+8BtTaW5nfU3c/o/umERcX0qSmSxt5Yi5sjj9b2/&#13;&#10;/e2vz0XPpKldfA3PE+5/Lv5CFe/TjY7FUrG2+eFzgXhU4/G3Ll7+rQudn377z8xBgYcj24xZuAk6&#13;&#10;fxsnXNjMdztfwaYy8k3z+eqSqmaJBUP17AZspRK0fz2qOioVKd02OUCERwAbPw4CR+3jEI5/9QjY&#13;&#10;PvjA5X90gyJG1c2le+LxgR1xEDmUwg9uaQZ4aGJcQ3075VU8BE6gsZ2AuKHCLHdygyJmaFSnoyAI&#13;&#10;wTL48MXsE4DwkZ7xD2t5u1PAcQSQfOoeDsMjS/wfOcY6aaaZ3vQj0CsJZgT+B/6k2wYM1VcVgfIa&#13;&#10;8IWpfjpV9aE/AZX3U/ahvzQjqI7OFgvGSoEJjLaZ/dkHH3/0SYAFyqM/lNmv47bRPF5nf6VHc/zT&#13;&#10;f/av9Pg/FKb/KAR+9q9oG+wf+ZP3tf/L/1FjcLMR/frhyUe7JgQAAEAASURBVGg6u4k8ex89J0Yz&#13;&#10;I/r4I9Ymcn6smxzVzZ+jVWbEXu4PImQx5Tgqx396k6WKD/uHcvorTNLxP8wKFI3HlQDuT8b/h/6l&#13;&#10;ZdHe8XaHc/pjeihP/LHtE3/vHSXwGWL6jy+YaBHYwe6Df7m/439D7HgM7vh96HzYI7CaxT9AzaCS&#13;&#10;IR5/PA47/iuig7L2/oJ94296qZyhJG5b/JdEZ/HX8alZ6WYzdGv7iP+I7+R4ZMCHecyGPQoP/wn8&#13;&#10;6D+Y0n74Od7g8qHFyscMTIT4P/KTe7KusDL21y+NY8fovgszrwbnEkTQil9othdLCn8kTp7rLxVj&#13;&#10;io4Lg5vvjMzBrr09/j/JT388iDdG2WN8nvy1P3QrTSdthDzTSXGbyNhCUZyloVoVW5wlZ7WV4YXG&#13;&#10;akF0DvMMeMmkD9qFPYNNg+8+3h3s7vgNFt+bZBqEo0OIjiZfu5BSR7Y7Gxu8BZCT4p86kyXP4q+z&#13;&#10;34b29IxStzgy36ee3POknFuAO1fvWsxZk+CdZvWrLrls+kcnhl8N8NWgufPEQTVhTpfP7myPBxyc&#13;&#10;z6hksaBqGI0GXTv67QLW0/5w2aSA7OlEP0+1bQFIOzb470JWR+k5IZzo4DU/RWvpaC3+yIDO8CLR&#13;&#10;hMI3Hi1YkP+Tb/ZVj+++bVmabuTeq/RCb/6z/KdOBnj29ZkPsVtoZusvf2lBZYso4Y8lOiW2jz9j&#13;&#10;F4/4fx5/vLN3/8x//LORhZL8I8r29EoUvFbEhOzP+E/nZBsPmhu3Bp/dud3JQLYJpLTFxrQpBize&#13;&#10;/dTdki3L9B3PJnw9NZj3gutUpm8+vgsgVA8xlfAXH/F3rp2OoxlsEnLF7PfNQuejZUSCofWsFI2O&#13;&#10;Acqtzp2cTT6/ddfd7ymAlc53iwjFzl439jZYRgngngrkP3c2J+ueMPQauSax7qw7QQKMHjuiybBx&#13;&#10;/VT7u/mjdHefxhcdfv3jZwtTIjDU9nDnr44mx04A3aW316XijZ9yE1048eMDWDZyrA+JFv0VZ3EV&#13;&#10;1VbGkGMSPv/Lq+9AXE2LLe61YNk3WPa2OLl2Fwx4hwez7MmvRM2P/dRqfhh/rv99aNB79FDSjhAd&#13;&#10;sw0ZmEzcOfzorv+H/oMEb5/O5nSd/qM7gtOTKWzDRw8+ZSufvOOv7al7tkBSbfXTC7yCbQ/t6Pwj&#13;&#10;/+80koWV/kH/GS5j//P4F+H4n3iYP+wUiKuOk39V3/mf/U+uyTmu8gezpzQvFP5J/wtzUhab6faj&#13;&#10;7Gzzof/j//Ef5dMNv3/knxL7/Z/5R/zxvzZtgNyFD/rPvpikrwBZQfxe+1c0P1fxwX9Gw/F0RuVN&#13;&#10;L4aJiW40Fx9aKP6JcRtocqjvcME4/osP9sdfIwlgXHZE2Jhy3I6KSCT0OH4k5d5YUUuE8cczWCxP&#13;&#10;tktDn2kCNU/5sf25yONpeE93+4aZ70Rd/1ub1g9Pzs59O9n92p2+X1vI3DjiRFibZlsMwNXIyO/V&#13;&#10;m56U9DTGbnBIqs8WOUnnwpGjBhnKds9R/ZU98lY+/SrckZKPnU9/4NF6/I8ae3uKLBGGM5uDmf/H&#13;&#10;Ibmi5t/mZpUGhs1VGpfo7Ecnx80tcBn8BH3S0cIXjXAWe8HbQL3wxjwFm2fxD51MTGDOUQ1ylTuH&#13;&#10;qGJygP/oL/Fl6uy1RR8DbNuNQckoloLRNWyrfSGrDOOT6Mw2map0HAwIecHR0TwO2urDnXZHZvbc&#13;&#10;BdHEFUzccHBDeOxQ4VpUdX7gNiFAvxnT7o43riRVBNjYtz/5YzegBWus36tVPen4XHjcoknzBW+3&#13;&#10;+MkT+ItV2BZpXMRJYePt5onpL8YnPznaqj57npFObhVtTzzNAVQJRH29WOn8MQq1CQ6Klyspm5vS&#13;&#10;Ib/cq3DxJ7u5ys3v5o+NlRms4570ndHH4HhH/ffmH5sDjVPc5jCC+Ou3gvQpZsjVjHrtT6N3s7/X&#13;&#10;LpbM/9N0MMMNFt3NJyYeg2ebwI3nm0exUbLd2A82QDAdtwBaVrv2Q72a9R+Ev/47XXtjAtOsrRDk&#13;&#10;hY5/wAdPjn7b8NB3vHERHNBt6bA1FTQyYBomC/myfz9taAvBpVcS3iRDg6xt07n6e9vApveDGRx7&#13;&#10;JYY2k5ptbJTN0ZnuL//8j1fw448CoMrgqWu3uNsTg1cVvRD4nEEGXxE+Az8aXUoKr3pz7Rh8cfNl&#13;&#10;IOAnc1UuNCrk+19+rV7/1ImJb1OZO5vAmusuSc5dmA4mvTYHDM+T6/NrzCdzNly38/hzFwoWHwVE&#13;&#10;vM4eBLk48DUlsY/GXv1Hh9JUT9COZOp1gJ0vrB9EJjl3LhHeytIplNljfXT1X3vCfOd/le/mzkd/&#13;&#10;YAQJY3rP1ytrhy97MuboSQWrCAO2OgKDCfrqyh0MOfQ7J8/KqkPrQR/Z7/yDY9cRPuMc/wfB4eEx&#13;&#10;Wu2OP4HO5Rs7I24kiVjyCoSTs5JKR6TxtD4sOLbV/rxZiM13c0Kx9GtPxehT1G2MNofnQ//p5Akp&#13;&#10;YWdc12adI1zbPPldYBRH/OFJGK/29bTPvd3Ap0L+Vsx0HiHGcqg3qGzMKsxcfL5+IB5spz0Te6Iz&#13;&#10;OkWSQ7Ky29ZLLKl69qE/pMEru8ToPHg7IPTYlf0/0gHG/XySnuM5YtiUp3/xt00gv3TUjRX7S8uI&#13;&#10;g1GuRCl6FU+YH/24CKsi4MUOMPrD0Cc95OTRGw10dLAKRM/38Vf1yZIuVY+nMon7i004Ebo5Ff62&#13;&#10;A14ak8npUEl/kx+vl0GyAjn+I7Cd6Jvdq7x2cHThj+yg8r1j9KbreJeGo0LnSdg2blA9y9afowHL&#13;&#10;TUHq9kYL8nVebuXF3MFawE+dh7rRq3AMPmxjfE8detXql15z+i180wR20MvNluxff7NP5kSb7p1Z&#13;&#10;BoRRY9ArUOD63+na24z+tD7EHp1jf/rmzUv1mWBSZq897onH+ya583jz32QU4/3QXH/GWQw6m0Sv&#13;&#10;GllvDNlYVfrD/+Q97h1DeXcARqOCI6WmrXKdaHx302/n//R08ernddb1vc2X9Z0bs/BOOW3Jkf5Z&#13;&#10;8oab6G4jz3iM++k7qUOYLg6PPMHpUyYyvOA286UrIm1nCzWVbZ6FfxXm79pdyb0tavLI5Jvq1/8N&#13;&#10;nzwniyf/J3dHQOabKNt2gS24D5s+5fgel474xwe93fBW0ebE2efOs1B647/4mL30iWIiTsUp+Hds&#13;&#10;uXZwEvyoLTst33HSZQv2H+34W7vy9Lp5oE9Qieu/dkFRH/v6ycVOcQ7WlIAEf/Tdx7/97b/+8tt/&#13;&#10;dbHRWk9MvvbK11rH/D8r1+d+Fbe1g76DVHshd4DRm0tC8jaEP377r7/8x//3//OXr//5/x5fMSGG&#13;&#10;xARb0vPn3/+lp4n/V8zRb1zo9y0Ya2SfvfIhHHJdf8Ncj/3TGuzTG0zv+eBMUD6SxenkKl2yndK2&#13;&#10;aE7OGe6KVozeG1cdDwga3z32fvizOv54+j1QGasnHqegYAPgOEZnoA10aHMcASvWRASzZp3Wc/7R&#13;&#10;XmVCHS2BWcljwO9slc4Qgq+/N0Anh0EHv0MbpAhfvgqkP5SWw2N0SqtEbzAlUt52Mkujc5ZloAG2&#13;&#10;wx/9IT/83yxJv/OvNNhJQX+KFgiCP8uoHAkwW3R4nKBmojxeHC91KlAbf8fD5/wDvbIVjwjwl//h&#13;&#10;XqN/yhQhHuxoMkG/I/sSyHeA/on/4X33P2JtQ35DR/54dUA5/UusbNCTG8o4V4XV8ZeeNFd4ytO+&#13;&#10;xvaWVzV/PiBTpPQkHtHxmq1/4P/aH7uXH5l0arBOnqNSbtQ+9J98j34BbhL4xiV6Q776yz62Hv9K&#13;&#10;nvYyPmX5bSgz0Mksf7KJP2UPMn7lNuAPAGC8Php/+Yc/NvBkp9VIlPngr1RhR/549If1wf/hNp7s&#13;&#10;35/tXSBbAX9+8K9yMj72AYy23w/8j9RD7Ij/ffxXpfj2L1zHJ3nxL8v+Qf0d/8M7/IkzuKmKwPQf&#13;&#10;U7kP+/9P+p/9AeKP2dlrWjHU4vkh1GFtMmaPmcfj7+Pv5GUPG/8T/40/lvt7+2t/p+RNyAN94n8n&#13;&#10;sVU11jx6JE/0+BX/K5S/cqmRen0S3Bt/w6EbUey2ne/mzeomMnndUZbRb4JSgROWhND3b/GOQk0w&#13;&#10;vB7SiYyTTYuXO4Eu7xU7G5zpQQAx3CC9V01ssG5IrJ/85ddfVy+9Cyd9w/C+cVG9SaJBdoYuXz/s&#13;&#10;yYpNYmKv5cww9HBi1UmZO4s3oTVZURaM7tsrGWa4fInXT39Y1mqQbuK3p+OkI8cw51/+kO4QDr+s&#13;&#10;R69sfmyA/+xWNe98CXevz0hAExbfK9qCVeMgnn5rf1KjFYmT5tnLIYt2ieT786sTzE4MxV6vLLkX&#13;&#10;gB01On9zQkvWFuSI4elSC3yf+CCUxvB0bwLuBq3Kvbd+bsC/yY4LRrdoxTrosuYi6uywi4Y3+Qf/&#13;&#10;WbtIPwukvu/lzsXPxcdXd65XtzuoE/5slzviK07OeS4TX8w/N/hWnL/HODp5bBNM+icDnf/MlzuZ&#13;&#10;dQLSW2L/8rdiM5VnHxdUTbRcnFOQbxab+LdatxgtXr9+CderGDepRPO915JYdCJv9fEdr47mDeY1&#13;&#10;nuwUtySaWZYAGkzlJno6JfwrmmDKN0EsBmj3U08jfOkVNGLB4qrXx1qo/3jlT1ie+ODPnXSF962F&#13;&#10;GxNPT+5MDvqgzpbZ0EZ2zvQjOxvz0XxS3XhoNMHcwin8V4GRqKDqUUZFHdrpsr1UNNFC2+LHgz6w&#13;&#10;dvSMw3iAXXVgKxP3+h+dtjLoD8AuSChcexqBcg/xdLl2Ur56G7mniqC+oofYtA8i7MBnpYGUoTr+&#13;&#10;o1seHhg8+Xh0230c2dbWEZ+2d/wZIqU+zB+hkTz+HydE/BDlYafw+D+8+GH2UF/7GUyyzFbLHe58&#13;&#10;KQ+8Wnrb+Pbms5c/Aap/svSfrkMtA+8H/ccei8qOh/Qhn8RvRsxd+Yf+iEePK0+08oM5+ZH8zh+1&#13;&#10;g68VZ0pSPfZG9gf+cGx/z7/eGkzbj/zZYV2JcvQf/gd52ZVX//J/9dcv0H9dQHjv/O9opNT4UQ6d&#13;&#10;yyOP/0q0TYrXlcyO4x+3Ms7N12cHuZEG4utzpFJyJ6o/8J+By5/+0SHTgivcNnxPR/xt2W8N6LUU&#13;&#10;pmNEqv2z8If+ql7/J8tdGKxfaSz0TbRPjRd8TBd0PJGhs7aA6aLj18Ydi5aDd6JNtsEes/VJG3DK&#13;&#10;q++GiMXq3m7QUOXmqfXNkQ9v/daYyfQ/+7w6EmTCPnVn/yjn76xO0LaLf4n+V5QtHvu7dLQNeSD5&#13;&#10;a66r+GsLEV97VaZ5gPHfouvHjw0fOy64kLbAtuJRKp1+/I8vMySPODoxxD+4tsENcUJQN7S2rNf4&#13;&#10;w55eP/ZHr6381KvCW66oPh2o3jgIae27sdTNPmLLuDS24c3/6M2OHcGHrN6RFPM/myjU/0T/7C86&#13;&#10;5qpoiiGKgD89pPn0Cp5j+V3sQ7c0toOpE9iruyiHl77SXKWsKPDjWTe8ZMpr/+lh3sZa5DIefuo1&#13;&#10;bl+8ci24z70CDQ1j476bFjDfVnjyd3QxEpPpujrC62GI7cfSyuItU0VTp3XlxgX0PvoTpONr0Uj5&#13;&#10;WncX5HexqXJy3BNpxumI/UH+0/MzOfBtDPfU2HSy0PP4Yowjz5zs3+yobzhVQEZybUsweQKvsIq1&#13;&#10;zWJLO0yub24QQGP/50f973QNZzcGhK7ehc0LpNNz/s8ApAPPtuJHTNFXukP/YKrWViNEly0QTS+8&#13;&#10;qh9uNNCxQQzS8W7QqiY6a9bqov3JfCs7/vQ7OO3l+NEXF2VAzx9X5/VhN14jXWXb2gc+2YagXucH&#13;&#10;nc2ml2xiba4nNo76/E4ej+zFPf7Zu3ws2pJv/tA3HDlzZnQWI2gUr2JeOwwrfBdH0Rv68R/jZK9I&#13;&#10;kLGt+GdT8olji7Cah7Z++gY7WzQH1SBisZgu/t0A+K2bPr794tMJHV2EJGDlP5n/1UXvphB9bHTv&#13;&#10;olJ2KUj0jWT7qToa4XW+TZb+xM3OIdSlvFh+L7bOZsksUr32TR1/Qvr2jBU7byBq8twcO2bp6CaD&#13;&#10;6R+uWHERn929AhH/b17RC8+uckcY5LNbscIVHK3NF0cVr+SanQ//EF6CR0OfNF+Hw2fH6miKp0nw&#13;&#10;sPjv+SdT/EES8uP8K0p0IrHF5ol0IIpWO7zH/qRnG4A0mzbgkv+3xp87j6F78VfbXjvEt3+vWuSf&#13;&#10;XVTM/s4rdjNu/nC8b96iC5dN8iFcvsRR/2M80Qaq/9KNRS5mfi1uvDrzb9F7xz9PQ7pg/Ydzw/oZ&#13;&#10;FyMj1ZbsDJnf8ZmGj/1fF3HFVT32ALlK0Gfr6SUnhqLHEi++9m6bT0uO3WjKMFb/Qm9lsnRVl2xi&#13;&#10;9qNcYoQqqx6rH/gXidkGfHXQA2WnyYNmOf/zVnlAJN0WE+0fs50XXukjF7jTCfi1saP/I3+W4Jvr&#13;&#10;Fx660ZFan0esM3psWIgM+KqYxcb1+j841c0O8B5Co5YWD3mHxToS6qiwfunaIDT6khOPd1NOJ7X2&#13;&#10;a3/8EKT2l9nHP4Um33wX7KD1F81X2NK8Eu7Ob/PXbvyKITg3Yv/cDUX7rqObiPIN3Rpx48PHPEb/&#13;&#10;svVhk2l2MTLb6j8dwplufAg4/uzhZqWf+0TQH9H51lj9uRj/qU+Y7EJnFzs/lQ6ytlMnWvonc6zp&#13;&#10;l3TIiNVHf+XHg96M6Aim/8knr4BAybOyST8dlA9//io1BmmZbUa59vZH62W/d1HJutduDkYrR86X&#13;&#10;pd3Uica32ii53ldllxzfuScYUCBsxLDqdTKRr5rg76nBshXBG86Q2gF7lNuFLPF3SAP+s3F89jcG&#13;&#10;aU8P/+GEh/tIGV+3JXPHvXY8/p92UZjePK1VqHt2k6XdJHrkGERFwZA3U2WTg5kg0RMp1a6SBOQz&#13;&#10;R/ndnLm4o4LekLz6SEPoo+KOQR/x4B5KDB4lgEjXk779brG6NZ5q/+gVqr97YuHFipebGd0Z9rVG&#13;&#10;8n6mxo3if3bzx14HnVn2JHpPLn6rX/76u/W6GC/+yvN5WauQ7/xvY3kXir/1lKxvVP71b//5l997&#13;&#10;jTB3WiX70nrSrB5v8UzPn73a2By1uL/1vGi2XgOHPjP5I/n4K6cxfbehGFSy/d34Z/ICNjhNRDf8&#13;&#10;5ldY5qlexTiNaQhsuv5HnP6I9tAM81x7Qrz8Td4+nngckwVlRIJDCvgN9BovqR7q0RUQ9Tzj9jEA&#13;&#10;PfgEnfKO2yA89MLcUxJotQ121fhSEpzSB0Aqw6oZLJxVU+rhX80CEv5gf0BH+8F1RF2wziCBbXsJ&#13;&#10;j9x3/q8E56jjP1qDf2koeaT9J/1Pvpc/bce/43VRVzICBBEE1dzFIBDRbcfZdbUffL7rr+74L/XY&#13;&#10;b5K+wqP7weCf9X9UGaN/tP/UGfqE+G/54/ta5uQ+xkdr1B8JlR//vcJG7CjJX6ux6//yZ9GVKw7m&#13;&#10;jadX3k04AaDOIOLrH+x/3MEcvZe/yd/rfxJFAJn7nzw0GnHI1ZcGdpknH0RElB30P/NH4TifheSI&#13;&#10;+BF/pf+OD0rdwfBxEocf1vE/PrLBPPZY/D/8H8AhDDZGZ1lElNgu7sb/bbtT7Kmn46M/euS3nf0v&#13;&#10;jQaYs/8L8eI7nqznr3+oDxfVf+L/ysc4D//vdiFU/9Udl4ORf+1PJtv5X1sp/9/of5Lhz/9kQxP9&#13;&#10;oWt62f/K6fFWzBLAwJExmA/9X1yaqWMb5KSHA/vhc9ymv/FsdvzAD7xBbPbfZAh/W/gjGxUky7wy&#13;&#10;rocYvgr2kDn+JokVjILh7D1Th0P/u/Pn7WPCMaAXE07gncw4Kd6FxsotlPioN5vtNUJbOOmkuUHQ&#13;&#10;QOVkzGJbhpn8d+GFnC2ANjj5FqITIQO396x7Fzqa7gJzEdIFrluAM8lIh+C+tBjU8DSaKO/uTTOQ&#13;&#10;FrNSobmAdsK2ZeLPj7sgl/wmvCanXofE8voHJ/GbrlRPpt21D7e60ajM9tpfdnefaieGvuYj71Ob&#13;&#10;+36eE8dk393xTUq2MDP9R3KmDxOH/m9Rgvj68nFKdkeymJTsju1ENKHa60N+8oXF0pTv+CX5yfQH&#13;&#10;n/r+IV908dEsb/4k72jKZ5sWhHBqDh49dkZHiMdtPNmlOv+VscckaoI3Fp04f+7C32dPIPBVE9RO&#13;&#10;lzHJPcfborUIWltoEsXE7If/HxG/X1qnw5/fenoxIUy69jrX+Jo3fI4W37vQLP4WD/H4bOJm4a8J&#13;&#10;8dfqvX7VoiF3kNhJ9u8my91NdnJSpLvQM9ifX8VXF2M76d4CjjizSCTOkuvL4m2GTUa0ipRi2Z3E&#13;&#10;F/MxmXxnI2dmW3ytTIXzzXuNUnK3gPn5l+K1mDaB3SKruw/7p/+As1skkk8MinFPh5Tuoqt44OOd&#13;&#10;gMLQ18HVjyQnEvwBHqZ8FTvQRV8qr2L+W/8jr1hd+E9a6fylcoZcTTEcPcEVMJzRefZHt6r1LUCO&#13;&#10;pvxoDS25yhm3cLMv6JZ+8a9G7dP/i6ODBFKprUR969Vcib0LW6P5wpTX1w3ye0VEZBb1i0n1t71A&#13;&#10;h/O9/3+kUw00/LX/cXuxO8bvaKN2MB/9vyLw/U3KD1kfok+53HF7+t/pfyVsOtER+W/0T5mT76Eh&#13;&#10;/3f680nbepZ/4I/uWY+Cr/75Lv8fGv2GXO3f84dhu4WK89bF5GOPwNeK4LeN/8NtBmHU6jYu0eHl&#13;&#10;XxxvIXh47BxtJIGXeONoRKvd/IdvwIBdIl0gPBtSlz3/U4q2MP5Z/4d/tYMJ+b7f9Z324VbOOPHD&#13;&#10;cjzG/+WF/oPTaPN9/MU7aDh8G9Qy20eL4ef/RzaE3zr+JzuGbde+pzWKbe39Vc32qKP3U301u23B&#13;&#10;c6gHp1mzk/I/W9n+1AXELy16+8bJ543jLn5k8/q/27Rj0mrdbXVT3iTg+yb6Nt87sa11o+tCkjIL&#13;&#10;ow+C9sX+sgdtfzmgRpLBvkatbH0Q6H+I/8VocIkfEDy2SUZjfH38zVmSr4Vfc4J986qxwoKrvh8f&#13;&#10;nO/8UJot5VXIPb9ssbjDf+dhLABeP/fGVAXbjui1oajJPjzZ8U/fH25h2JLOT8bP0zjdLu6mf0be&#13;&#10;2wZOmnQztjJExPiz4+JkBjhZL3kw5Pox/skwsSdxGXTp2OHZ7TgWFW5hSQl+Nscl16JXfjXZw1gc&#13;&#10;4hbnK1xMIw/tuePbwp/FcfHg2zVeqXo33xjjjJEWBIuRAtJFsDKRJFz/xcuJkVyFzmbwAmyy44N3&#13;&#10;dRVNpbd8AoYbst+2R5+NlTy4cS1iz/FP8jY2uahn4Xg6QUS4/CevNG2+5K0F3nSgbBfYWqiKUYB8&#13;&#10;Q8g4ih9DPf+av6gjxyPKI/lo3/gNrXlJ/4tPc5UJXawVq7NxE03f7/nUfFnllXfcghg7PP6J/xbc&#13;&#10;PvjdvFecn6VG+GwYHW33YXV9SlCMPtj0+dSrI22nYvpkr/uvfc9n5iR8lsL9zZdNPz+xS6TFlYtY&#13;&#10;zl8/vikOTB3CybUD70aDHfAazclSPR/XtkfssYw41QJ/4q/guQm4413Aeqhmr/FpTydPGxyw+uxJ&#13;&#10;HzHcz5NmyrY/IbJPRXBAUKZNKKG28UfjemC/xz+OKVi5iz+v3CjfXPNoXDnIaBRfnx47/fm5J2Ii&#13;&#10;4VzoU992p9O3vnf+e98/5y16J0D7aJ/5shueSTVZnp6JPp5YrIzk1tfE+y5a5ffJUwdqzuqNFl8W&#13;&#10;q+aTUYoeip87r9IWfuoJo81LNfl+vp8+3+l/25xXYq1O/3emGqVq7zg9I4ruim4nNzXUT43AeeRj&#13;&#10;K3lt+eiMNjpzxOkGeu4LM/ZtPHTyvOPvf8+fxOf/8Ye6DVN8Zdplnx3JxZ6EUHZgq3vHqkGCgetC&#13;&#10;sr4ixXY+tnh/6qJrXDKW85uF450/LHTydT764ttd1d136VzskRYFYJ0zXT1mX+pnBSz+Llaz6q/1&#13;&#10;ufyxCx6eiGw89ESkG2HuBqNzoP5EbL7zP6Kjs20KnZ0+xgUV7F8YgLVPhB0HHrb8Wba6AK8/fKDh&#13;&#10;VnJbUINtp9imCoyjMuNvmeN/hdq59efxjYA+BYIYGr2BiUX8z8tjC6o6Jbb3yP+ak9JhjDAAfMHd&#13;&#10;tnZeDo+rwzBs/CvE/yiDhzXA0Xz5K3r5qr9XBK9w4NMTU0XohQj+R/tf/6Pu+LIXua8vwHZaPHyq&#13;&#10;m8DfeRz0yUdv+k/cSXz6GZc3gXAnjw5+x8bAck7l9BPO6w14rOctR6NTHVQs/2ydBx2/IUllrDBh&#13;&#10;XLn4qLoBsLyRvpoK9hSb/v/xLRKYD6t4/9ybE35dO+hiu+/81d60w5+76Pi5i3sbDN3EFr7+nXzW&#13;&#10;LSZ/u/GMm1ndrT9Gnx3TCYztf7I/uPl/UAkmn4AvHlGbLpQ/Pb41Fnl95l//8z/+8uuexvz31E2W&#13;&#10;EPiM3QwXMLTDjYW//tu62f/O/+DGP0Y3/4WL19HAP0LHvz36q1MPZ2Dbp72bT7KDycP0v3K+2Pgb&#13;&#10;9PWj11/Ml+oaf0cL2nx0dqPzOKSQdRpxczhkOB47TAZqWMeqztgx8RwZr9xYJKEK/ecDI/7doHhv&#13;&#10;GBlSfjMOEWTat0fnZFmJ9qmkzPE5FsrcEKSPfp+Oxd7Ni7/3HVNyoG06AJNvVpa/zG1unbI026FP&#13;&#10;guT0fdE/fguv2BPbjDRP1Cbu5jU6dH7Sb+toELUBC4vWgqgSq0+92W3zrbIKN29hHrD9s+l8Ff/F&#13;&#10;zeZRlPxRf/kVJQc6201atvyID8Xvf0mqvvEnNtjNtlT2nC2fI0QuW90qLv6UzP//xB+1cOKH5ZYj&#13;&#10;GZCz94QJw227I5o6EQi2HRCtAh5ygn4dzeOMBa4GjSaMNHrFUqKxrbd66KFpkfoQwhizUYZ9UANK&#13;&#10;qYrRXSnh/C9AwyNTWdVnrDPC5AT6/Bh4jkY9Ysrz8BFG4wf+Y1Q9en5BBlceXPnjr3AMfqgPWvVq&#13;&#10;SqtePv0JqHNUV+YGGfms9CrwHgvKV9/BB3UdA8oU6biK5MGj3+AVP7qN8lNHN+6iP1gkFmwacfDH&#13;&#10;v3JbdCfGY48f+Z8lXv4H+PJH2V/UxuPR7NIBjT9g2w/6D6Pyda5Xe3v2LnUYpZYn/cN/Bj39h6B+&#13;&#10;gQLHL8uKzYn5XX/Ksb8KULZH1VKPfCskmbw9+yu8TXInR/QZSrsKj85ZQBe0gR0rFByfdjZcsdCg&#13;&#10;u8URMg0G5bqI0fyf+U8KftbRvSI8+o8P+eK/86aX//z/EP6wf/4np2Kst30wr2hSVVrl/VXyQJ1C&#13;&#10;039l/3/wvwlK+PhvYv9/zx9jurz8cSfqFlH+zv5B5dO3IyXTh/7BbbGB/eE8/j/h+es22iqzt61d&#13;&#10;VLu2+g/6X0AEiyRYe/xH7Oy2/qK83Po/ckCY715YPQACEMly1Ia1/uL4rxoLsLaPgkde8m2SiM7x&#13;&#10;n/6DNYfQG8Prb43x7r7dwNjg9l543JON+p/KXJTZooa+/OG3VwLotl2UQid9qDTJJvoCbQPmXtWa&#13;&#10;n3/qScc/PJ1Afjrt6YB87xt10d1TkGQ2HnT8cwNzEwVP/tnAuGDj1aulPW3peHfwRjSdnFztHe1k&#13;&#10;IFOFv3cS56KSE77pbafa/2y77OAvdfF4sdmpVDNLF81+7gTwXm95F5lMDLbV/m78uQkH/cQfH+JP&#13;&#10;jsRcbvarfidoJiJPevo3JHs50nkIkaAeXBdvUXSX9F5zxBeYuyOrA/x7D76M0P7WwoaLeUG5+Kif&#13;&#10;S4fXDvqMtZ1oki2BgnMRMJnTk/xfsjOe06PJpfj/o/8re/BCvicLiqNoeOXEt794QvbGM3FjMcNd&#13;&#10;0rzq5GWvqqV4pJiQ3/dkYhAWmfv6dIBs5qQTzYCatLZ0kv5iMJxic99giu7ve4Kn8hZt/mjx5tPv&#13;&#10;LrZmy19/20m7V5N63a7FUFM/k0tK71UyUfehcHHpbuFbFCQoOPJmzMAlt3jARp3ou4DquDuWPy48&#13;&#10;OjHTF0+pxbFIuv7nTta0J3bexLm0dYRug49PPPSFMbs5AZhsS1e2368M3I+4CwdK7C4WHyjCKk4O&#13;&#10;5GvFEbmIW/93V0IFSTADHH9xCxRBPoejYN3klSxWBlL++rUgkwevbeHc+HuyGKfFKTmV/Dj/ewiv&#13;&#10;fIw/+KMEum30roJU/v5uW/BWEsgwHv6KT4vaxVVvz78LOkQCGo+P+Y8yFbbVjD8jjfdbXp5fZzw0&#13;&#10;1P+P+rNToJOn2ACfD4f+2H/914c9H70f/qRgP4K9+n+IuGKEi4nB2AWF2fgtV/yFu/w/2//Ehn1y&#13;&#10;wrvtoTjhyauif4chHeBhvjLDfPgnNLDFcEgf/OcYFYHSX8x/2L/CIwsjgDL8KT0dkvGpx+mKn7LH&#13;&#10;/upv/DsWaCz+0Aphd7E+sOf/I8gvxw/hd/vOj031l9rCUS4xHY76kWQH+n9AyBVv8oD7h3bBsz57&#13;&#10;RY/+DLZ+ebKeDJvbjSX+S0RA/D0GRs/J8jrSo28Bb/bWV0WrIaJ8/U8n8Httsn7QArdxvbnC13CN&#13;&#10;/7shwk0o0T87xi/6G2d3paMbjiZEC6CrSg7K1re+Os2MfBrPKE3rzfeqIPXsjD5d17EEuz/jxfE7&#13;&#10;Jz8ZpIabDgFKQzOO6css6riQarwzLu7mkZgfzryx/i9246P/CX02DDjbkes7L/LL2b/HyQquOvVX&#13;&#10;t8QK6KXu7QPUkBWF0cB8iJXWGRlSYl2i0Sjbf2r+UwaBo+249ENzxkUvqMpfPjs+YgyzHSgaLgaH&#13;&#10;cPquvjr6jyf/jKV6ch4O4w7NLjs6H7t54pWD3OvEg/eKX5p++vxvN9565bin/htvt6C0cTY+jcXm&#13;&#10;Xn+6UCUGxNuYnH7G4W3PvI8xX27K158peXRlgxNeZeWPvV57bMEokPnFExbuDrdYWnuwgEX/XcwU&#13;&#10;09PRBdKTK+VuXmGxPzjLoyHG4/rYPaVVObyQ7mAQV2SrbPJmRwLrM7awWjYOi1nyeOqBrV2AtiB1&#13;&#10;qG6YCl9wwLdpl9KcVXqLdrLpAcJ8wjyZrpsJhh9GbYEFD29PXG1h0Pw/JP1PDjjt6hM9SRfodUPZ&#13;&#10;iTrZwUWR9S2/lqY/OzeH97Tm5i8txhH905cWf51z9Iem8XXn8Q8PeHvK8PEb85F3OqY/G5P1/Eou&#13;&#10;G6BoTe7TZW5+qqb85Al/fIcUfHl48+2p+kcMdUmTjh3zJxMs1kv89Cs7TagyM05kBlE+jaZ7aMHc&#13;&#10;W2IuFhaQm4eaZaGOTvzj59V1SujqApCZIVuyiwvcTSBPxvj89NOv8+su3vZU5M0zxasb+prT8nX9&#13;&#10;26doCoWFRnz5ZP3JsYqOi1wcgm//xSUTybsg6bzq925KFNfny/q/0t6sgr5W12EMdl41I5dl4Fe3&#13;&#10;xaN+gSziMTn4yr8DE3RUH5d+we1YdcK8/f8LPJuxefAwhhyZ88cRQ8+myQSGUJCcPkYdwh+M/KH+&#13;&#10;PX+tu7rxP3z0wI5/sT7Cq2cbTKoTAiV3XiWv0CI4/mAe/pNpNgKrAZMjbcAhoP/wG310+bxiNPmq&#13;&#10;85Wla2/vkzV3cbK6YH/pAkZg/Vf/tMmNW+hE/pdu9OA95yRf6kB8+sFrKPfUbOc0/9X5zcRg44LH&#13;&#10;nGt+kK7i7P4epyVNT+F0uf637Bn/rTg7xB8grMVUx5srHZ2jD+agxO7syjZsdJirnxzlsXlpwfrw&#13;&#10;PyXIM1rPDo3Z+eyL3OCBlgF9Ny9e/VSYsb/Lx+agX7zj/V2y+9YvoY4/mV74FUH0Nzle/o9cAfCN&#13;&#10;tddJM+EPfv1P9eREe/w1tW2VPdv6RVCYtY2EBJApdLqdEIUouP7oPpDyisi3vqPjuy3V3PB8nGFm&#13;&#10;z8a+hPGGJeT5y7z5bgzxRGNCElZQiqHi7k6Sox8jI9NX+ortanZPh16AWMHvIqZ8NI2JX9003M8f&#13;&#10;GFsrF+2bz0Vn34ZGq5ugfFqGTE5hlU9DbW5typhtLL81ppmmPqomu/7/R/35YrpqC6QM+GhVvq3j&#13;&#10;BGaHp2Qw0gr0P1e+c+9ggZuP/tbTjv/5H//xl3/793//y6+tDcwIiKQ7jT8Z/0Pemk+++H06zwKz&#13;&#10;wWOCiD9lHf0tlifMw58AHKrsMZxYGwi/zM+XX/yVnx+zJR5u6FlbbXyxXdzMMlV+BOL1fxsYYjVQ&#13;&#10;/CUcUWKLjvQzJkj3938x9mY9kiRZml3smVXdwxnMYF4I/v9/RYAAH4cgyO7qqowIDw+ecz4Rc4/I&#13;&#10;rByqmamKXLm7XFlUdDFLnZW4/tF5Amj1jwYFm2OkT6d2c3mVBW3s0NmEvMBrXYlxxnhZ3+l4xo+4&#13;&#10;czxVUlofdSZf3wmVA0fK8rrnSr621/kdH2X45rDWKMGVbxek0VUOjtu+mYoFIhgYSPbR9rOOrchH&#13;&#10;J99U8PT2t9bYeiKy9uAt5s576Yf5TEtdhI+ajLAeBt4v3Lj+7R+OKcYpkUh5GkOAqGTtLSHGP2Uy&#13;&#10;EoP1sP6WAOdkR/B2w1HnSg4NhH4OmCJwrTbqqvj3KGwCFHI2YIL5VGymX8QUAJfGwrPF4sqPP7oE&#13;&#10;FMdbEY8ivVqFNLaMp0JkErMZMMApjylp+eGM2FlRBdQUeZDa6giakEW0A4E+KpCsiDzA3kc3DWA/&#13;&#10;RxF4H9xSclGobHQiPwVJE8mOZIHNyZ0wkB8f4AbWlQ/Uduv/mSTvURExAPaKTjkDIB/tH/LFBfSD&#13;&#10;/YpXovSbHKQ0kDqDK/+h43jU1rNlefmOS4nsFSavgsjSjFU+aQcEtjvImTaoNsCbnvyH/Zhkx95F&#13;&#10;50M3rGkuvfLTBtw1cqGv5YsDRNE2KL7q9rBf/pKop2X5cfV0A51aEKMw8IRsEqOCFiI5JGQwy+24&#13;&#10;1aKOU9ayqBhoQZ640pfq1ls2iZP/5e+PbPFnTs6ym+5poN4khN9yaY6ohXC664bpVnn+l49U8KWz&#13;&#10;evG/HefkJ8lg1E8JEW4isSQnf7npF+VQkq8u8qsZHk3lMZaTL58X+WilOBHc8OFDDLpGW4HJK1/A&#13;&#10;j/JVofgv8eK76fp7+T+2/xd+j/gHdD0oy7aH/KzOxlKpxe7U/8N+8bUBp5iazS/+vzxz/7F/g7N+&#13;&#10;uttoL+4tSEZyZT/75FMskEge8PGxXD63/uVG2kIQrXLz0WSDZcsLFN724Dc+1rGkD/nQ3gGfoTFC&#13;&#10;pzkmbCtuhncbFzJcmPCE0oU6n2hwAO3OfSrSO3g7EQUGAgMeHIhbuk6O8ONo/8seCXz8T0G/VKB2&#13;&#10;5U6R2Ip30t29w2zRo/2trx2yv2iw5e7fe/NJi0NHY+/OasGKSYKT/xY/oJfzYto7rZgYHH+mC5Mp&#13;&#10;l7daYPVu4VTj/zCg7/WXUasnedsig7+TGdBWTzBfnypE/bWSj3ieyPtTBwqqO12dqeQ7iq+v17Yo&#13;&#10;TQd3fuLJUSvuBQjL1MWLg05KHS1RgsUJ8bCKxZ5kOFG0Tuzn7e85fPfpUC5KekHlWVqASYJeGz9Q&#13;&#10;zx/hnRrQ9EpNFHcCrIziMG1cpJ5M7dhbDtDHNMK/+VoO1efnYoP/69Qrw+DUwmEn3OiAvPc6hjVJ&#13;&#10;/vmIRSqfhkAjnv5Qibef+CVAL9n/OYmEJ8w/sDDpU5otbsMC0fgEfJ5g7YkUqlPg/ntM+z3J4TIn&#13;&#10;E33j58upy15l5FMXv/n0rPKxjXrbU4lMBmGi3fqyC6S8yiz/kdfP+g+pikqedPrAn09legfyJxZX&#13;&#10;33HhsUUkJ7JMaDsBwx75LwruUdtnkBd/4wuehjtu918wxrrycDhagWNu/vfJSvntwmTUlHNEn2LV&#13;&#10;Savs8aF2JV9D2IS7aVNHycpJ64kA8lWP7dH/WhC+fhAfXZRV4wZCuR/rrnVBsVe90a07pYxPdysf&#13;&#10;XvLUhykp5wfPoyQ8+m/BZApLSkdxY5OEjXFi1P95VL5xxKc4lb85F/Y4ThsobLvYMYlASVvWBo9N&#13;&#10;xM1dDNPTNb1jKw0YoOQqc//MfsrmD/n93v7qBwT5PfyfRGFCk65iVyUgr+0PZWWiZ4+wWbyxx/w/&#13;&#10;k6+cfyZ/sqWs3uIqpyNfnVRrrA/yeKmveH8oH3iOA8f5vzcdtOn/qMYjuRSsdCXKuzZKtjnkQbIs&#13;&#10;mRyUD0KtMf5yIX/oxXTL/z49zpa/s0e6mAHNitkWlqCVu6/S7F/dqEdl2pJvE7Jfr90cK1Tgzr+i&#13;&#10;Vy0DVrifYnjpWMpWpVVH3HPYJcXjE/pmBS4WVQNEz1pDlpc80KsbDmwPjDD1Q1yIdFGcBe7Cl0Vu&#13;&#10;7+x9oi+XRoZJcGyJH3R9gSPDNvfMTTn2Tl3QmnPnkuyWibjqJDsTfvVT7Nnx7Qajitq9akrR2UdP&#13;&#10;H+sCFVhcd67iTSjfoPV1R81n0NsxybnLNpnjB8fMZJJXPpXeeac2CNpqSrKsh6QoCGRzdizBpMUG&#13;&#10;xw3HxVBYH2tsYfxpfgKFHnbRv3kT8GjHDnnUOvKltf/EgDcffpWZstj04am6K1/cSkOAFh6ixEOY&#13;&#10;PzKyi7+g7OB4+WooSFsMNM0GTud/m3GAOxxnEDEUhXQ5cFNNw5HukzdveVLKpx7ff/hX8Mi7oMZY&#13;&#10;pe3soNNvcGBs7H+XDG7gOrq3cihFfwD26JxGGesTgYGnTvOMfNQHOHiNcaYBBFfJCtWOBHrKs6e0&#13;&#10;iO41B8d3otX5L0ReQPM17bZRjIlB80+VgEcXnI6M8VO/LXzaxosqyJ75T27Vv+dRLdDSvjbL4sgb&#13;&#10;IeZD7dEajoqQt4TqEQIe81quMJinBUmL3HWhnjIXt/TL/ETaN0rgkxaKYUXGL2ws8zVivJpOe2vX&#13;&#10;OtsL9Noy5m/xR5uCLA4OIwSI43XJ6hOl7ap8arQ5W/izU/nNP9Da81/9NDs5ks+gxDmPNKaOgaTF&#13;&#10;c+vNEqT9KEdoZerzw9bs1XDBd37B0oXg6c+7eNc5jLL1x2UhDTcqnKlk/dnbZy7MFDXGAX4yx1HN&#13;&#10;RGelsnZTPGg40Pp45Tr3MrgkAllV/b/0WYU+pv3FjzLbDcpYd8557QM+duFPXOaWLMR+IXaMwydw&#13;&#10;XRC9N1bY762vo141vLhFEvWxC9LOHNGdlX4v7vcqf+2yLdjGbbvw9UACU49e37SfzX6Ssq3JkTd+&#13;&#10;0NU+Vbj5buwQDwOaO2tpZZTrfxCtuwE5KgceQ6GAhNrc+tB+825Vczx0TqDoSkNXGAmOH1QAgsVc&#13;&#10;xuu5WuRWqXgoX6+4AQBuDdf3Ckn+KSe9+ac+Hb2s4aDSbVq4dhEX5DN/EVVZGqCI0rrz5Bt/Et2u&#13;&#10;8Qb+NlUr4+2Zf1jnXcQA5v+2WT/mP/NKPuvQherhcC6jffWni/8cYSwynqhqNwZrKzif0sPzeuw2&#13;&#10;VJEHWiTOj20z0kxvLZz9wjTo2vPwAfj5BEAxLCL21G+Ab/0XWzoFePSmSWQTOH3RT9W6CQNeD/kl&#13;&#10;QO8DqqQpmEIBLLs81KbXtiNY2Tf+pIuLOkSaMORYAASmS4Zo+ORnoyhxCQ3zBRdK/fOw/+g6WUXH&#13;&#10;iRd4KwX/ZgcIqBEfS4q/Y/8MEXdqyUuch/2BJZ6e9XFky3k8Rev/JlMDYqft2kWuegZee5BIHJCS&#13;&#10;dPQjzOBnGXRk+nsQeZAmN72hMV2rsf+l/2pcJNZ8Yn/eO7jG6G1/XGCw1Rj/6xOYx4UvTJ7K1Yf2&#13;&#10;bzNXbrUjx2f7RX7GtP2z567OVT/BQ5y79jE/ol/XHfC/8nWGmmmXtmY3IGgTTnJ0ygcvfaRhkzaf&#13;&#10;zLK1l9mpz5Wjf1Jac30Dx9fPtNvPb379lTIaujf/2Hc7z/jInMk3Q3hzgH57yj/opUPhl/x5IOG2&#13;&#10;EcWrR/Wofsueuqfg0IYTMugYmR0hE9WqaH3Yn8tJPJh7Y7ObuDJe/Jtxs5yftPptQPx/sCSyX4lW&#13;&#10;vRyb1TLK2rdUYrvlRjofMcNBtHr6k8Kf40pJd/hG9/gaVCKKNSK50Oc63/bXW0UOfmXXDrHlZ4VI&#13;&#10;A5ykfag3aOz6ETHj2wI45/GmxdaaeKOY/aTrk67PdcMO+da6UN46s78SV718bXrnG9nAhXHOpVyL&#13;&#10;8qK4nvT+ojQ5uoHAXGX9xyfeBPLrX/7y5us/mFMSh2iVblaEb0bw75x+cZ0Jfr4hrhuJoF/ITn5r&#13;&#10;hNqHLtLpxjt30e7W8YBXd+lw4/8oBDPrzO1Pr79ZcfIL09qz/vgpU6A6JF87yIrv5oAj/8onx/PF&#13;&#10;cRIeX1kB0qkVWXVWnB3DGAk/LQQ8ct0BlAo5TyypksRh+EI0GL4GEhFw7Jh8efNVrSTfQmDdeZbj&#13;&#10;TMdtNJEo4OqqEYfvxVMTaeFnV9Z67TRS3NGNhDllmXT/Sn4LnlI/5AxdlcW1szBdcEnK52G/GGPN&#13;&#10;kRJxpbkwWZlmZ7m6iiFQE+7EWd7z3crU1c1gEt0qchi4k6kVsr9+AD/fEmSTAS3FwS6yOLI/8i94&#13;&#10;PI/98kvhSo98CJEfHXttGe10uwGIBXxU19TZ1P1uAJedjCtq/rch6pOVySBc8nElr/wrI5b60q/6&#13;&#10;gHfLTPkNLCKJUA9P+VQf4dAJVtExik+E4LYpnyLtl6kySpp9yFc3fX0aZFiQIFdSN22wfWredkUT&#13;&#10;ouB55P9Y/6Nc/cP9+D9VNEzOV74CyCcfcHe1ADlYS5jjO67Sngw8tD+f/OT/sQVX/ZA/jSUVWx6W&#13;&#10;vfBUfiB3r+RDvdwVCdHv/W/8HQepGzziosNM/Jn9CcAO6EAD3VqCRemTMMc3/wPSfrH0/61//R+C&#13;&#10;8lVFvFv/kkdsgp+l5yCe3F7sX5HFweIk3XhOst6UcNr6pFcnl/EV98X+9Ip8rTnxkNbO0WnWyosv&#13;&#10;KJ5UPk5SHWAdVB08kbEB39OhY3+TKe7bgdALK55g9cQfo7+vLPCPma3/TJfX4e0kQ3dZoHx5zy9H&#13;&#10;D2BBoVFf6XNvUH0HX77a5h3GTjZd3nR91fPt7x/h5zjih0F8rzrSfjcmpE7wzquTyDI7GM/3npCT&#13;&#10;x33INeFQz+TCq13pcb01m+IfbtEwRSci2SmOfl3MywlOubRMIn5+kaMKcnBBRK3N41D3bOPtQoFG&#13;&#10;O0n2pFF271sg8ilLZmfIMYa74ysZ4DshdBJH/XSXFgvHrhI9fdV5LEb1gav/qQl/F5ioasqcPCHZ&#13;&#10;NoWeLpgaL4439kt+lI/k6lQ9fGLGSdM3653ZlBHjCZ5//r47n7GNJw8BwBPm1tXZvKDaXefo60K3&#13;&#10;vve1Qm6d3BBb77w4Sb1RG3xUjl868VQh0t5i2zMD+J6KlQd+cwGRuvVpxf7/hguCLdgwefR1ZT6R&#13;&#10;+IXXiBnX3uH2sYuQ8p9y/h+YfnOdNF+hXxfGwcU05Ftb1AnoXhxUVy86dkcxk0YnofrEhSf96YTT&#13;&#10;SN1EmjwsNMOoMA46idM3soZzfSuT4Pfc8SmyPtcuNdzijzHtSYp+jQIqj2qn89MyX6//pebgP6ht&#13;&#10;xO8YC4M1bFaaFuriV96igdNegw9B/V/1P7vE7xemdUCC/uBKXSHECTvy0FM9NvlNI4iOPPnJ8JX8&#13;&#10;n/t/ef/Q/15c+GYO+exHbL5W+dfyydvXvqN+rdEjcanq40f5OPFh/53/7L9or66rAZEUo7tMy1lP&#13;&#10;RHzlB/tz+6O5IuXJJ17wUH7aV0EKe6Xrsf8H+dkjHj+/qXPlm5f/NopL/04+PAytO/6lzZHv/37N&#13;&#10;aKis1/DkpwxpEjgcAP9z+eLz4xuHmNxYk7/lZ/yzLNwSpF7Jv7pYnibDiad+BH4v+IjhNk8cfytf&#13;&#10;Enav4y/5+gw9Xs8/pfeswvL8HzHRd5jfoyxblADb8480odBPGoov8pFv1j5MduMhZDp6vLgAVw3q&#13;&#10;Fbm6xMYiNrmj4amuONj301F14QBk8W03G2NdgwfAooTjQYs9cQkD36kvYzwUrqS0QEq/4Js41X1z&#13;&#10;UY5zRnEmO7UQobHLfPGn9aQtJLGFJQGHj/hklewaieO74zSdYvwcbxzj+7EgsRN/5y8yVIiMXvjr&#13;&#10;KPnZV9WvUq58+4Q50VzsgchDuBB9hK7Q3/OP/IgqbfJhDHUxwzulrTcvyDl+O462SEzZFsRkNx8e&#13;&#10;1unreN74K09FX/kmkbv4n04v8Tc/iAvKQ9dIkLtSCvQXeeXtPGhlxksmgGJZGCSuz4XV75PIUzjO&#13;&#10;mBG5MQ6bHPu6Iccx9xf/w86e1cXyQyOyJD6BQCWmh7qm3dqJFyOVOhvmectlEurlhZ+v/xMAvC3/&#13;&#10;n3QDESItk07bq3SsQ9/YyvT4tDAldpsXcROVbdS+Td9wR9EYkWamgUh+FQDQwCY+tiPogfvEmG3b&#13;&#10;TfIMUpF8Mpix5qVYF+qPYmKW/4ZO3pBkfUWvTOl1zFkYij+06uEbIWQzJ7kYx4UxfLHYlr11AQLz&#13;&#10;G7fNz1Ab/saiciSef+DFhdHm7vqD+rC0fPWgRsiFJwGdf1c79hMUUcniu1d74/5aPKg9Bpbj8EzX&#13;&#10;1uNLTGurbzUUUtcoOjyd7xEjXqLBatIgyL8f3MPXV5NePAHsPMZC7VGerCUzJqRph43mKX/mVWki&#13;&#10;efECVqSZECrv2PLeGyPRyYli8+/meeCD1cb/7cnTWEhsHT2lfM0rW1tnF/rASjGbf0IDP3Eyj/n0&#13;&#10;p4ITu4kJb7pTjjfGGQ5uqXXScQLferPNMo0eLyDie26gLVb5W8+D9CkMHjexUYnfevIdNBUwKChP&#13;&#10;F/r5+h/6Wv3va2HB4Hc/N5aSoMQTEyC56RPsclMLfVF0AdQGZUCyn/wBLLYAHiOF2HEXI0k3D03b&#13;&#10;tVGQnH+Sr54Hd/KHJfC1/PSAn/F15Y+btoLraZWMKM9+DOnovJiKtZ+frcbq+EhZvOJfj5l6nGBf&#13;&#10;lnyx8feNAxe8ZdXFCPvcdIf+s0/TeG6zWDEuOk8bk8acJFte7CS9dqDc/sKC2HYdwSeOGrPQSHkp&#13;&#10;XH+g3mazeDGiDUKO/+UagXqlG6XRkK+GAd96o2Dxx1EzJcFu25tp4/9lAwGkcVfiYl4Z5g6jocuM&#13;&#10;b2AFkIhfce74owNFFcr+4OZ68yMJJYxw2fFdkfqu/SvX+Ldtbf0JBskHU7qYCdOe+Wr932ByTD7o&#13;&#10;r+c/Ekie21MXGRzHTouPL5DfOaK+DUG+UKrXlU9iVa789c+mEqDu+kh8ScnX/pIAQCS/+p4+SIXE&#13;&#10;a/6nzcDtvb0Zbec/ehECcVFWfuLsP4TxAGkvyNjNUMQmP2PMo/hCtEUuaOJRYP30Ikgy7a8vIPPN&#13;&#10;Cawxy8dx7T6Jr5+9mOff/HivjrqLEx4kCUGAbgNVkZOv0PTmEPCWwx8Ae37aoh5pTcL6l4cEMvS4&#13;&#10;ckHa9M65sHMhbh7xZmhv9nnidce+TelrN4/wOs/PPon5vacg//qXv775lXmTr6F/y91GypPr5Lsn&#13;&#10;LSxH6rMyA5J0u3Pu6cUeHIvqd5CTqUKmrmbgD2yJ+u6sF3Avmj4gbWxaN/E4fYbziArhQUpB8QYr&#13;&#10;vc3L23xxR30FObw7/4bnqaXIY6NefUyUaWxOvooA82+e9LvrP+rg/Mj+sP+Flkn0U++RQx/tKr6R&#13;&#10;alxLZx9RbFsO7yPSiIQNMGR6U6P/j+vbPbrZRvnah+xdACRGtY85ln2vb/n6xptL8iM3khm/OqP+&#13;&#10;yKQy01J5tFP6cNd1fuVp9jf/6T+tLwbP/z/U/+zf/Morhj98+LV4SnfL+PSAWTaok/HoF73ZY962&#13;&#10;hM1+Aa1/w/+H9X/yo4UafOv0RJ4klS3+4AzC4iphKz6Omwp675/IR071sB02dtYIfybmBfERq4OV&#13;&#10;mg0Y61VfO5VMg1jHKDOIloruxFnlUskd+b5Kvc5ReSqJAIroHPBhvG6AxDcn6zjpQUeOhu2DkwxI&#13;&#10;IO4xl4AibcZ8s0fh6rRALklWAu2P0kBqUsyJxyEWcu33ePl3UnJy8t1kwfI5+zv2r5LS4GCanlJq&#13;&#10;rw1W4GBQWsSvx9ILXzo8YdlmF7fOPBOO/5u0ILNOxoZImvjHZtVWF8uAw2eS7DRJadapq0fwgSO9&#13;&#10;DTxdUkcdVUICj+qxxh4SIJtQ9a980byjUv87uy44tEMv3W31E88HzpUJnn5BkzvRl0o2aZc9pJQj&#13;&#10;++Rb/+JAA2V3gmI/mbYOVz44L5MRfQNKdCT45htoJU/oHEnar/xLTn6k8nttP/Llk29TGqy0Aji7&#13;&#10;AJA8nDjkfzrzmCuIJm+xGErrDp0cACQ9KONouXVTp3nsr5x4sYnp8/EAMVJ5D5Kv5CnOT/aHcQi9&#13;&#10;O7n6t2M7XZE8av9HSdub7S926lv/B1+VFFelfpAPjkUjOPKvatChe5SRZQgVoi0xgRfxZP5krU8X&#13;&#10;pDp5gmeuPf1PguOmuLhxjX1JAABAAElEQVRyhF5eOZFpAuDqo2Agtj2hDMO9ShxBwq7Oya80M5Iv&#13;&#10;e37vmFjc+i8M9DE8jCmfJo8dBX6mhoRsXvjgwNiWz9UrhjQuNKA9qTM/ZnLdVYsu1ooXbYp/cOru&#13;&#10;WTjwrC4a9i00SMemnR+5MNCg4aSDO3k8gXzmYs0z/y3Sf0CcO6jvgqfeqo1Dr4b+l4sXHN/zXxRe&#13;&#10;vOmCi34xjoiXd+fCibomB+d0TAPTKmKV2i+Q1DFupSnAHk3X153iW6E4pT8r51Wh37E/66jzN7wq&#13;&#10;6J1/joJNXF/ij8Y5/t02tScgnCTYtHrygXHtmT/6fupsToFKQZYXSk59vOcPoT8xwC/mTzlYSABT&#13;&#10;qdPNP2R565NtvvGUyaV3P/d/hfLugia4yla4tNjCqMJxk2aDRpm72HfqA3vMf+WnLLtZD5wSkvYi&#13;&#10;nJdb+f8OlcEzXsD7/gV56PCELASjB7HQxT/ksEjxgUmNY5Ovx/3EaxzefPIVouii7r4SlDh55kKm&#13;&#10;T25uXOf1S/7/lyLQz7Wq79+JCyCOef7PS6+3tZGjINoSA77ixMUqXz+BXPp/F4eV6UmuE8zuBPuk&#13;&#10;4hrpj4Vifm+ftQddfPVffY1yHIWZ5H1knoGeBvdX6v8L7923yr+/ZXLGiop3fb1Fxjv+x/GJOPb/&#13;&#10;p/wPsud3/AcpmC7OOOnXfc88CdMrSvGPcf3MUwFf+jN3VEYeDqfOrR8l/xJOMd6CKnbjH8dSF1d/&#13;&#10;4X8ktuAEL+rdhWYAlXvC1qvyAL30v9gN/8UO/oOPeRwOUFrsJGuYW6Bn73Zb3mhtiUUGdTN+Etaf&#13;&#10;2f8Cc/MVXCiD0Qq52+J21Ec+eqwtJjj56cAZiXUmdHINcmhAjotIndhz5Ktf7H+880+MZ98V0/zr&#13;&#10;tfw4tNNnstMNCQkNSsj0hy/hTQRZfbMLRJN1+5G6bom1O/keIWeH6GIo2+ShMPevBIZrWxU3vUEg&#13;&#10;rX3yliIcHK3PLkxg/uaYh6TBHvvm8IVXFxzlrWC5Hd4mwIyfFRZOhoMmcjQv47+4d/zvggp57Yul&#13;&#10;SsLA1yE/xl+VQL7xMSExjK+WmLhztcptUMJqk6bAoW05r9zGERnl7hH+u+BoNachbU2lZpvBsAtR&#13;&#10;6G4cyEg8/awctvlqui1MKTerXADXJRmaVuohrX4FMQRoAFX/giYJGP1ZsqBRccrc1jzUgYxF1dVN&#13;&#10;czx43aeRDDmOQW1WlLLw4GjcoOlDvu0Aw1GfmKWr1ZYfYo42qV7GS/JjpvwJ3kGcaUrJ5B9drv3W&#13;&#10;r/28ntV+m/rqVJ2AK/vYJo6bcuvm6J/9jylVNZBqWz7iTF/5npNpX3fk0o316vjjDR5vwVfH/TcN&#13;&#10;HBl/vThiPb2D3yefdqfO39JXPsPr6R//Tr1jh0+74Q/taUFWp0AHVfpZI1vsd0yRH3pzfGf9mSUt&#13;&#10;tsYJ3wU786ZV2bGdfp7jvdPYp3r8b6v69OoGOz0Xs4Nic0zOWXov1spIMKXoXJ3hf9tQ+MD0oTZ0&#13;&#10;ZO98BvuqPtvCIe/GK8aJ56d/cPHNscLxEDrJGVOczfifRG+ZM6lOF0wZq9VPP/nfXv1PJn7ZTUnK&#13;&#10;mHyHifVT5qG1fvmMN35UBrZbyDMxikUvMYXbZwCwDMH6kh6j62n6o1GS+YVPyMnIV25R2f26wIHO&#13;&#10;73U49dJ8BZ7fvYDoKzW9eefDX3gqi+W+1gW8PYl6dti2H0eRvfoegDrDhomSaqm9O5UCRydS734Y&#13;&#10;w6FaeYizKyOxpVjRNO2hyLjOftkJd3EymD4CZp7N8LOyetWohNa7ceu6Rx0J8Q/4mf5v7cO2TF3I&#13;&#10;LoDaaR3jNbZCDT958zQa+/oclHnnE3Mwyj5RFKUIdVOj5rdFHWUAiZngFNk2PL+2Lq17ZZTWSGhd&#13;&#10;VzD/zZhOgrHjPE3dRtNaBGrFG6p4sx8Gtd2inWB9ybEB5aCR/8zi6Dx39keXC0sTdFM+3sP/pNW9&#13;&#10;ynCeZCxMPjXL525oAM4zvoMs+Zb4lo62DuBQPmuFylu7Ss2m97yK9MgXz1/1z1G877yxheLopjOM&#13;&#10;+VpTetQ3uuhDx1XbrnGwBUcywN/5H/XEhTy9ke3ZJ1QPflosICSEp/43Wo0MNuQyg177I2Pc9AGu&#13;&#10;Tghlh9fSX+34eR4mHkUeuS+wdHGO0vSq8ftEG/vGfPgfzJu/83pWzxP873L7xfsUojp/d/5lv9N5&#13;&#10;gDbiP/VXP3h50apYBXbXzer3wPD12zxzA9p8nkN1nu0ABqTW73Ls/EaBwjnqX9t6Mdu4P4n61E0/&#13;&#10;1M7iB65wv9gvxrCtb9JWjD7yQKmfHdHRlDI55jNojxrAK7jMwGFrZ8KghKH8FcavC0gwGQp7GGMC&#13;&#10;cGAY3Bg+1CMfLrKQht/6VvLgz37S9p2WqySb9rg1P6ifGTwgOOvX5TX5npM1Lmu/Hcs5I6DWSaMf&#13;&#10;8Cf7avXn01yrFMXEonK074h9lRAO7wwEF3nO29j3EVHNzKeL8mHCPvjKkSdzjNXntpvsxo7BkY/9&#13;&#10;oiymZDidp2dEglDVFkO8czDPl67Im5jpP0QDoA89F7GNvXPc5dO6AWXeeGqcGLEOWd7EkWkqRN21&#13;&#10;jk3auWpzEAqLj5Sjz/SodeA6VG5uqj+NMPKU91CMykgLTMNwYfwzEkzbRcoql3xPCtWnSm9hUHds&#13;&#10;EIP38CnZXTgAVv2n8IkxsSECDtdo3Vd/xuZh1xhLpjaNvN7xJJtLA724PpXWfF2WTkCAerDnUk39&#13;&#10;avr702/pIoZbdazdDuqMO9+YX2m0tkWR0/WDfgRO+FNZ1Z2x6xtM6hvTx4qyfBaR0PBs0q81T+YZ&#13;&#10;+VS+0Yiu5ZGBA1z6zp+JA5rCU74DxrzEc31j6pd/+eub//rf/9ub//P/+N9Z8+KGXdc48EEXLOUs&#13;&#10;e2XyOuL6x8ODlQVU0jHYQvwdT4ec/9G5Nqsdxl94pvGzPnz3n9/8xhqI3egv3ITyC322N7n/2//1&#13;&#10;P9787f/+H7DlL4a44dr50t//4/Obv/4v//Lm4//6v7356H9Xspby1fYjryN5uoy//nAd6fYZ6u3w&#13;&#10;mZ4p51wQ440/vnlNm0mrp6sL2rP5sTyBFdAka9DAqggIwOyCr0k312v4fLBy+Na/wVgZdxwR7ZPj&#13;&#10;ZX42J571K5Y/g4OjSeB2lclTN/Xl6GqI9hd/wIy/zgXwmSraj7zDp9rQk9ycd+i7j59+67/dn78w&#13;&#10;j1THww9WyTJa7Zu9iPiJevmVdZxPn35lLYy5HDLsUp1H9RSt8qHb29voYeiT9NtX10bl0xz2+5sv&#13;&#10;nYg4PzgmIVe9fWr1LWuq7zkf6s1drj3iF9fE/DPevf4ans4fmV/rByV8QKenv//Lm0+uSbLW5HrU&#13;&#10;+jHwiN8n116x/RtzLOeA3YACzFrwU306aIAub/2p+bUf8LAo/XJ/+JFIdnwk/hqGVRZfjLOtW7I2&#13;&#10;D66FctZuZXRsB55tRy+8ip/iTFx4gDbO63/UagAKFOi3TcTkIFwhB3gXJwwsO4KCX1r0LigfxCam&#13;&#10;qOqnUtLHWNzaSZH3ghn5yF7kA7zyG9got4nmK+1V0iv55t2kMZTnPjPjEgVJRT+cOY7stXfEVszU&#13;&#10;m/3usz9/gKnM5MPIkwJ5QjrJpg8jjooSwVR+fmV/ZcEP5ZgcmqPP4cVQLKdxyf9HJjSv5V8bxJz9&#13;&#10;Q/gj+UlFCetI4xNP/mG/9pKXVv+71bFc+RS+1P/KZXIwwT4D+OGhjPgh8LAbzySkwlSSx2uEI1++&#13;&#10;L/KPvtV/bCw9ssOMR5MBhGpDmsF39Y/uJJSTKGVKxiamQPOL7VP/gjPgcNOuV/KFRpsWR55paX6Q&#13;&#10;r2xAKrKvmb5hWpZ8OAoA6XX7s126ZcdP8it4JX/kP9sPFBbqcFQgMXuvmle+HbJ2JQvmL/bLk+2V&#13;&#10;fLNHM1JKnp80YimFQsJP2fo/nPJH/oMShFshyo+zAwRp4FI23zvyDyugclSL0ei/I6UyM9ksyjHK&#13;&#10;Os4XNx/mz/LlCy/pScizBTtopLfMLZVlduTbVw57WnShHCb2T/ZQ/q+iJXJ/mEvCj5Pk1cO1n3HL&#13;&#10;p8Zwuieg4cT+yOPgQH1fYSG5CxOOdE5ovEun/3Hkwo0Leeb9SU1iflW3AHCHgQsDDf7ILO4oE65G&#13;&#10;3uHmf/blEwMFaDdpkNRCv90plXVmY9zEtH6jLEjwUab6Xjqgk++A7ODKBMsJjmt36uM/p9i7OOlk&#13;&#10;hE4WKTY4aJf1whnGNy+QJVkZ4H1BZ/1L3GjbExMXt2wVro7aLQwkbfZfizKSu831exft0Ie7d1iI&#13;&#10;88RJPPHV2k1qac74d+izX2fhq31kSz65l1Zy9UNPxhYvenn84FN/Xugrv3Zg/HsShbnFonZro6dn&#13;&#10;vqbpXY+Jeqfy4oc5EF5jcmOH74IHfPU5TNNd9V1sZB7UBP+tC5Q+MQlHX//jezm9LLm7aJ3gsrBH&#13;&#10;aTHG8V4k351os8eFld6hb1whKvfil7cfE3w8tfoXomqLP+1WL7yvzzkB8RW6T1S4/11p3BrXTzjA&#13;&#10;Jy/FacMIL5Z7nrtXv9lBLGa088rHRfAmhnxlnEeM9tWsxbp3L8LMC5C9SqZ40FfoQ4F8ZWp85OKZ&#13;&#10;Giwdbv1zzPPWcdarJ3z0xcwPfMmNoYPGER8BKDzkcpBexj85A0Sf2ENaPhYvjCIDYWXA5SvQXWir&#13;&#10;F+PGrCzVrfG38nbLU1z/iz+uXi/j/9gdFjHC0sx5KKgExU4Ada0wfaFA7a1YFoBPPjX/if2Uvdiv&#13;&#10;/gLcprPHrDs8gpsWTRQSr6lekaHAdLoY0UBy26t8k/fw/wsnS2bJi/ybV8UrXxFuqpOcm1d0hbPI&#13;&#10;/ZX/4v8DI85v/ctrLNzPyPQ0WX6HzWWBgGb7r+nQmWiBguwDqhKO9TnGjyxtct2wWM97Fl3QTpuq&#13;&#10;vINH2j5DfrVK6Q9ENZR/zEN2NVQMiCMzyx4+Sne4dFz8qYx+sI2qlK8OFCF6UzGX4EBUUL7ks1Gl&#13;&#10;JFZOrE2QdxsZRzCB7a5zKA/P1Ej+YUG/IXvtj4VESVHaESLCZSxfss19jsyKpTt51VjmYRE+GzRZ&#13;&#10;tT910lcQnbKRX7n4X50rv8TjMf+jm32kfWeC2RsM/pgzVJ+UbG4DfT7b+OdJrv1vrxwSh7JauoZl&#13;&#10;nCrpWOtf2RLrf/bUt3OgIBD2qm4xcoIIlilPXsOvb3ds49cFSOh6YiNngCpPSJUhvTWxV0sOWgUp&#13;&#10;3E22+qXgIaOagl+hxkw8fLd+EZ7kw2MfHBoXTRyj5mNdx6IFCyPeJIOGLTB0o1e8xFMB618Nyeyb&#13;&#10;j5V/5w/KCQ+E6WWsS6wPJ5+DpfHIdSMajxr0aX/B3Q1Xe1sshV0LWhA3plisCDb9f5KkCBI2846T&#13;&#10;9veOkV2ks4B8MWLcXCLhCtJDGaDOyLEcOY9YNiOIAsuufKHXPyGkTxBSx//qKy278EcE8CY8ohxY&#13;&#10;pURWRwjyv3U7SvYWbnwnAYqyyFO3XUhdqUX5RkUXenDWLukTq25iuQsQnung7vS/5dFNsqEeKNpL&#13;&#10;GdbRRbx96veufMXn/4l7iZ/ZZv9j+ZU/aYmuEhTropxijZbcUzBNEfcumsZXv8mJXYuvpL1kuAs2&#13;&#10;qs9nZJSESd5egTQ80yi9kWPMiXJ+hqt8zJ6unLIVmpe2HAovf+wjLx8jzfJt6qFlFjqHdH7u+Y++&#13;&#10;ILK1w3OJreBSVm+Dp9BJvVioDOJ5Ezp4Md66MmataZ9gsf0/UWnSfOVpB/VX3fpMZWfcbO6Vp/Bl&#13;&#10;2h6SOFUJDOPQXypk3XjAN3LOadRnFzq5gZT575ML/BrLmGMcQPrmmXm0/V83gmmLNqg63PW/ePFR&#13;&#10;QStYNc5ODfy6FYNm7GexQTHif6uAnHrBq0VbOAh2/PG0YG0882KufAj43XoCkFHApLOE3eSnqQQP&#13;&#10;2rnPerRs2+s+I7h8tA0dr/wxBj+i9X+TIUCpHKWT5eVNXswDGkqoR37G4N+UslgGk1mYgftavnaJ&#13;&#10;0sQCvvOFsaAtFPC1/hu3Fcr2R/Lv2G39SelXzbk2Xvsz3UUKAmsyUkukV3mVsR5Gf2NBhH3E/nP5&#13;&#10;r8e/4S6MVKcLWxhjen2qiTQj8WLz/ASWzvHgx6TqASiWAOS7IIcaQDgwENWfep8wrv4FTv7KMz7m&#13;&#10;eLVFesr1IUg9cU4HUvFlCM9CvDzcZdZ2EDwgYWO2KdIx0Bxy6qg92hUu6JeGRLaBkZ7ikqwvETml&#13;&#10;5JmEB715OLZ/+L+80idfPsUFaOK3G0lsL+D2B+ukwCMcFJsTSUgip/YcirsYTgNvNL/9v8bIz+2J&#13;&#10;fkIqrwt6EpxeQppQA+ToZSXPq+VZjwLt5nLkvaJPeTdwg5nvGsx2wSnbpKNPs+9WjHrKp4vRqNH5&#13;&#10;OCJdm/C/Tp+4IOXahLy6YErCtZOcrmwLoDtuP/EnCLjcPWheR3YCohmG9d76C8du0hIdZt6grJ+8&#13;&#10;uOWDBL4e++vX32L0jRuTvFnOJyL/8dtv3ADOxVLWnL79wv9BetMc41P9hzL5Kd6fmdf9n8UWpN7B&#13;&#10;0yeu4UgfuYapo7hgegOaf0fgfLuLUfjAeLxjmVjzhTyklUw/Ya8ND16r7/Xb4nfTIYj2JcpvDmmx&#13;&#10;9Mhsj5D0sW+SqFiJeWOVN8Rt1PWNDZtfjhLUM/52YRRS15aMAW84UKD8UCs7bkwHS9+VHaFlWsNh&#13;&#10;Hce3VXnTuGru7VPO1eFtTKOtdmzTblLY1Dpj662UnWI1F0E+jT/4v5u/AEvm+mT9AwTKdK3Im7/0&#13;&#10;f283ACe/nU7sFx980CB03A3uzrFpOa4xsYhV+6fC7MvUx/hvHi4flaj+JxtQW7rV/sS3LlWWIuV4&#13;&#10;yATLBOtfEysLTyQSQn7sf04NgzuW0IJU/B4RUcZKIesXFHTZf2jBWQZhKmHB4n7BSIkBXQY8mJlU&#13;&#10;HYOsRpHU1INB0naIqeQGp/DhNGFNY7kM9iIfLMpeyy+Nl7rz8sFe+TjfIMS22Om8qtNJk7Y8kEkr&#13;&#10;/uosvs5aebaoCVlla5/dpUe36cYefrKUSpomX8oHuAHpEEgE0nQyPVpp0rCyK19o8f2QL7k2G5jS&#13;&#10;zv72kw87S+f/kCWI3hIz6qn819uVn9kUeqeK+KMoibgRJY1kOXZpbgZkzYkXuLK4AfdaluloJYFg&#13;&#10;/tF/qyFL5/8xbX95w/fKD+9qeJyvirP/3nkCX+vgIVGh6qUWbKR3yIr5SRnXfvBiPcdk3+SPwfiI&#13;&#10;dPA4/ujLyVLMKEi8zhz5ArOM/Ov4exBFo6/kg4TDzEEi24Qfvq/lp184mbldMk4yhlK8yNc5j/iH&#13;&#10;qfL2fZG/genaBL76iJavhYN79CFp0ctGZn4D/ofyifmIIckutJO3PM2Tuvzkk/3rwyScXLDstyu/&#13;&#10;8i/Rhcs+R9IDxdcOG24QPRYTXpz6B/K1e55Tz5RCfnIf8uUHf/k+tNYGCVQswdOZdAt1ypcPH4sb&#13;&#10;dMT11jEGWU3dJpdNosojo8kA0HCsJGd9wNPJDpGN7AtMtgzyOqpXBpD2qTxPhj1ZdQxwYUyiyGQc&#13;&#10;A7XXIied0lDqQIbCyrK0i2LrqSJp0TLdpmd9NLy6AygK+Mlb+x++YiGTnFnZxrqOXRzvTHNctb9F&#13;&#10;Dyaq7/h51883dPHuJ0+Kd/GIIc4JBJME+TVpkVguLSBgK/nxF6q9fOD9+S13fHPsQl9HfW6ZClFL&#13;&#10;uPXrF+5a4rUYvpu/V6kxgfnonUjIZErThEA9rFD5KNo4S9KpF3NGifDVMTl1LocwgMaDgn2awt7S&#13;&#10;/yh6z0zWS5/P3KnnHc/6Nfu4CIi5bE7K5OhisHVpncqMQtO8ArWnFvHMJ73DhbvvHz5RL0rAt/lV&#13;&#10;PuSpZ0ITPRxf4YE+zJ3IQ/ORxRsnf/y8k8wnaZkhwR/JxKLxpMm+L9/OyvpTt/ff8Bk29PRvelqv&#13;&#10;3BmWbVzo6334ypgO1Y2+xAdvuVK6xSKyiHOi+BHaLX7AHTv9P4VRwsMEiF14RCdPCLpwaAl5J6/6&#13;&#10;u7rSXmLJR0FcoDGe90pV5FrplBdbtjPbeKDFg5K8sNndhumt4LOpxIWRTif21nQxhZNu/zs/Danx&#13;&#10;1zJw9YUpv6U8ilZ/BAS88YJvsBBFlmV0kcQIfn8o/8qBb7yVbI0NPrmH8iFfNZQ5+counaI6iNhM&#13;&#10;vva6Zc1oTFd27ZcT8eaeAilm9+y0nup3gCNOwX9gPxIok+3drv3mX8afvHny0KSI/E766PXz/BPR&#13;&#10;0fxO/rEl/fTFFc7xyk/lh///TL6Kqsu1H19IzObBnmDygdMkC0MAtgfLLXst30z4lOXTRyk0EPdk&#13;&#10;1Cri8HJh2QLaq+MBwrcwbDv1ZMh+YAuYPUll34IAn250FKMRQD9FPKZTSiBfOOVC/aQztFKy69eF&#13;&#10;vejX36xs+LMNRHElwbmhUjBeAvWI22JxrMOKpq4QRYgmaPImdaS9FMuasvTUJrg4N/Fo4SD6AUhw&#13;&#10;jxZyiIW7M/5SUNSn2EU6ilcCN8C2l8WfmckfT8pzwZGPDKnRSCS/qLSyR/uTkOLqA32VL94hTF7/&#13;&#10;IatMb96xoPqiXunvfPL821mA97+XlfedBRSeIwTNvMyu/YqBD/SOsvlMiYxJuxABng6VhP7b/r5F&#13;&#10;c/tO+epfEvb9jiQwipfjBhkL+pkVV1jy4QNq+vSGBuVTqfLpCY5wxXaThs/hsfkfshA8bhbwTaEX&#13;&#10;X04xeqKKUzI7NqbN/81v8j+8EOAigEguJvSERkd4CtdQyLq5S2H6A+Z7Wh4cL4bg/zRGpvhqqPwb&#13;&#10;f6uNMF50BkuqyfdIPnp2ijHK8wcZjqal8DP7x0+V9LMXIJ0fVi4uabxNHnJ9dnlLhl3NWQl8KVoE&#13;&#10;Oe1Ikw1Dt8f8p4yAvgqDXj2OhHw5W3SXMu+TP6Yp4WPbnv9FSB1gjg3J1xD1jtgduGZADBfndPMS&#13;&#10;GSW3UGPcEPd3W4yMTJwuqMLXbkX7+w8y87BNTJyQ2SIWEBzZOJMScFW8wksq+Cf/o9M8LPzgklD2&#13;&#10;TD1w80CFxw99rOsDqf8RxW4bYD8pTIsfbxBazAKcN/ONWJZu31yHrF6Vf/1hRyiID9+0EaZ2kFz9&#13;&#10;yhdwq87UquzaASe9fhp6cZD10PlqFbFlmkypeAn3ON2slySbdVIKTudNHjGwPsf4pS4nRmwVFP+m&#13;&#10;xfONHs6BlQRPjo2B2isewZt/gUv37NU8AOFB+czTLJanDecSnmd4U4N0Xnwc7kTDGHvWX5lW3lNP&#13;&#10;TSiHvEEUJ44wdd7jjZPGcguTKU8rE008HLg1M1v2Wlj//4f8LaLqWboSxuLGKHESYZ0gk81FcPsf&#13;&#10;+THTBU9cxbsTAxi4zvmFdW7OkeV/noaCv/VAXtUlqS5J3Hr2pr/VXYKpc/lWSTJnQ7Y8lIE/ScGH&#13;&#10;cn0HJCWqc3WYSkLNODfw3ELhx3Xjga4bc8Ck+OqSDREbEdM5wtCUb434mX7lxecXmXaG9Up+Sr2W&#13;&#10;Tzr7o3jITw56qUxtCE5t5MV84YxdD/mRR6Nm5zv8IxdHMS2bgoIs7AmbxM8/c5+AI/9IDKJ/kj7+&#13;&#10;CtGvVmaaiZSOfyAfDHt7Y0uSl/mHMTu6+SIWAITNJtk+bD6wkQBVYRiab35mwKuP/qczEB41OMUx&#13;&#10;Ztllq286w7l+yJz2QR48ekkzOvmXqvgDzzLrf/irKzJtuXwlWg1MrNmfUrFVuyNfvyTf3eDjNYbZ&#13;&#10;X+XEpXYt3+JP/tGnPGTwxM47/lPaVosxE1pax2HiXss/BBgBp/yy3eCtf6iscr2gIcuFC2pAYezS&#13;&#10;v/Uf3/rIPO30vesI9rPiAGqjTLPq4YJdGyh1XgPz9T/efDVd7L/0un2nTzE273DxgKe5NU77/eZ3&#13;&#10;j+Ihv4fN6Cu6McWYUS5l9guq+MQT7Z/4L7xPvNHp268cufjnwkhv4gN38zTtadaJCD9IwyY/Ni2N&#13;&#10;ufIRTRpVDAZSC01LqTWc7sUkFfX1+l+5C+ArFxFd3/jAOkL/fY2TnKd+9a1izq16ek6dkxrde3T1&#13;&#10;5jTn5g7fClTczj/1khsA7HUdZ327sJXZ5jb/GVoxImrew5ZUR2MS+sh8/q/SNv+2F0pOMo79+hmW&#13;&#10;GwusCeRZ/6oSfDJaf4FYvbSx8UEE60wZ8oSimLLhpJDy9LsPPTC+WEfKYx1LRepHsAtQPHt7GQX6&#13;&#10;2Xk4y33oIr20RR40ibH6tglIfAyDfTix4frdB4JJuUiuzPp0LdHNKMxOSDeEoRt23HY2M7ZGlK4Q&#13;&#10;WKMRaSIf24x9tTKuTr1FhnUmb+DyaWBJagnged7w0Ru/7EwRZO32xDZzS/NYPcVaD4NQHH1Q3XlO&#13;&#10;jj60kWnB3souYE8kSKKp0XDQRqi3/q3G5AoQ4YsHbVKCH4XHyfqEkfiX5jHPty4oW4yuLn3t/drN&#13;&#10;eErrh7Vk/ykAJJXWRmQ8FuMVoMMnIlGqAOcTVFliVuBD8eEDsh5PRaSkaGixyR6yrvbCNejKVx6F&#13;&#10;GnHlp649gzQTmwECrvzxgy59PB58cHRgxNG7S8TZUca3DvLQhj1nRBd9/KCtUA4nEU27zIhMKn1/&#13;&#10;0Sm2M6kWsGPYIh06yy9hRpI/Ey1SR38cdEhseEfplUa7elmnBZX+H1ayk2QU6Me7Hfmz/yBf+fFU&#13;&#10;9pE1Sfj7RU5s8ovChCPXnVs2eSC/StKUyfeoQkfvsEoLxz/ad+RLpMfiY7F8I7dDJJVhpq78gX70&#13;&#10;v/Rs/8T+eF6Rcsq/Nha5Ku9lrwLT5cA4hK5OU2yydIl5t2v/q/gPro1uY7Vj9gOjTF8qy65nWnCM&#13;&#10;l/DR1tDVXTYeRRH7B/kWAn1lf9QHOfwYgKe1GFQ8kt5n0qJhF/6RP6Ol+718/XJpfpYfQfbLsK42&#13;&#10;kPy046X+00hAsDr7HH48EPKD9Af7r/yakprI18nO1T356qiW+rv9Ssnkf2haqICZstuARXPwzbm5&#13;&#10;V0RHdjftKNrkQ4X49So6eM3Hxhn2i0zn7Qnq/oSaE10mgOufrY/RggW9tcLGQLW7vRy8uAAG3Aty&#13;&#10;Ts59gsFxysVkhsBOjmVR/4tuXbRKUycM/s7EQv8rowCqAyeNFl6cYeuVnoz+0vQ++wYO4fBQxUsv&#13;&#10;srYm3wybCrzql/RUAx72d0dcVs2270x06kuIDb3gnT5dRFNNn0hzEsKvKoHn215xxhQJn/Xn5hxb&#13;&#10;NOXoQJxY5L+8HlCio5b+9x0ZOUid+Wn61R08/fzuw5c3H7z4yKKsJ/zvOPZ/f7zK9J13M+EXn5bz&#13;&#10;brv+kBo+6Z7+MGEyrr7HwokbIB0X+Ke1F5vEhm0WCm1uMYOLr07We7VIF4TV17sDhYHbBJDJSK8h&#13;&#10;tY80vvBJr0Ehh890hq99sJ4NEsJEDfF3AZOvpINhenl6oj1PPmFIfXg7n8s8H7gg6J231sMzNiuN&#13;&#10;QIMbqRO7qMOdXtzZp3+e4MHTk6afmAh+wG9ewH2PbR/9A3b81atXtRn7MYkyLwg6ORWWwntK0+QA&#13;&#10;+JQTJV69ata7IlGtGvVVsk7QrCtlNEmCZyfLkudbbaT+aT/UKAzYQ+O7TN7aV5x+QH0UYH2+Pu5O&#13;&#10;cMkoS35K6lCAS7uv7xDnfzb+2n7kozwS4yCzbYZLrNsDExl/p5l0txw7K5JMAgm198gXNJtWPnkB&#13;&#10;j+oykrc6iD1dskO75AfMomNmicmnHqGd/EMvOu79UT55GYCofGnlecdf00cq5eoS9uQ8dBLf6I3N&#13;&#10;P7FfGSBkv1zMAkigZVD7NXn1LjPpYpuShbuOd5+RQuCIjpGRs/usKJpD9E/kbww/OEf+rX8Vm+Qd&#13;&#10;r/89podCEPqCNf1+GP/FFPmH+IPG+nCzjAtSxub6Y31KO+UO5p2e0n68acAFAto6LRkCDESqB8ev&#13;&#10;hYPtd2OZ+pxvPO0PaiOw8Ixu/ietcORqo+1dItV5caC2CQljusI6+xVRPEs4fwCqzHqABPWgjy95&#13;&#10;Afq3tjCOmqLc+oRo5pR7oUGsJNP/uSnFE0WYUOS4wTa21Xd2C9Mm65vNveP/I/5QLm1TkkJ08sSu&#13;&#10;jbQmPU70wFTqtCiZHOVnh/YcA6sDOZOQ9c4hoCGzxTw44f9pBXymUsYtLb7i2n68OvdVQYyHjAfx&#13;&#10;od79D0gXTZILA+PE4YHz6OA9iY9fXNSWr0/Zv3MxgXw3Pdl+X8WfMVOMgyGJ6c1J8jaA2aD1W7jQ&#13;&#10;TuUPX/8VA4hQl9LysdwylCtpVkX52ocsxsIIL2eIeHnrf+3Ep11gt0hi4MVKuIfUOCjesYbkfcrR&#13;&#10;fsDXwD5/5y73aCG3Thpe8ZA3uTh/aGEBXjCWbUoiLRr0gSL1Ljz7xdSOdJQvehk7D/2BBWInjlyb&#13;&#10;28HNOqAeqTWAFjjHmu/kUfuGRndpdc6C2bQgPjDA8XWvXAaK0c2RinPrB96Ov1AkWj3E4ZC+1n/K&#13;&#10;AXCzAEUUV3srC84oyImg9PnCrLia4fwkvHRl98pfwdeIDo/ZLt3b3mk5m98an/hj58xSHd21U1zz&#13;&#10;CVMH+0I3dAE2ra898r+Qo6PtPz3Zge039up1t5IWiOuR7fin/MP3F4diHNs4cxkeMlgEOdLq8yZf&#13;&#10;7udnPanX2IWfTMVinXC9MJZau7TnAs5t43KI5d1c64X5YTXfiFZ/Dze9Wjwo/3f1Lxk66erwTgIG&#13;&#10;d8xXVs5jTpbqzqNNUaC+b52r8VFGOt34tlECtEV5Y0A+5QpfVMb9Vcx2KR4/59CWV9v2bUqA73df&#13;&#10;E8Jm31B/Bv1uSABI+hvnW8U4bvNGg+bEtS3aWJNgX0UH/xbg1V56uRuD0PD/DcbYxk+PyK2tUohz&#13;&#10;eruK8tXnuNE4kFa76tvI90Se8esHf/fRgPIaDI706g8vbSFJSjM01P7PMufcYKs7CT2ifS0243+P&#13;&#10;VRok+qtXUcc9FuiFLMd5/QldSoOZII8m1F8DrIjGsMlnT16/V1NKXvqQjQ28oxc5irOHRrgg7T7y&#13;&#10;y6rpUCVaOTgP9YQdmbf9gfTH8g/R+I7XQwbyFS0PNCd9hKaXRriJcH7qGJg8acuufErK50eSsipm&#13;&#10;Oo6NkNWNsrQfeutSfFCUv5tzZ78cKykcxmhtzfTk/SBfPdVxVNNbFil9oMdWBcqi6nThRbS08EhB&#13;&#10;/DlQNPL5aHEgL/U3RqVdXvpqwezhJVW46qVsY5Q4qg2LTbFhlRx8UVs//d8jbpIhzzh1lEcqHvkv&#13;&#10;Vp/UUWtaz5/qpC1X44728/oXXdRfPUiAdGhMJ8MCklcXy82f/Yt8x1ql8kHYykFM2cVLdOwEOS/O&#13;&#10;vwrNCepA5LgeAo9UO/UvpJsoKPcG7WfO1/0LlWdeP21fxo4LaDyVB55bN0iYSA/kwMcb2ESwnpSr&#13;&#10;hr0WVTR1ppmv4wHDegB258c6yn8K0gXOJ8aADDSquJvXWP85a1SHoyzQU+3V27UEZENkLHfzME+B&#13;&#10;v3/HazVh/PVJ/eEmfj/IEmj2+sqytF2ZcD7iRavO2my/Kti1CcXTV37mxg7c1AXQr/wVkAb7hieL&#13;&#10;O1/wyBjqBch39PU+4fnpkzeue27FAESMFrPKjzmySCOFn1wm0+54/bEgcJNv3VqwTdj6XCnlA0Dl&#13;&#10;GA9FaxyKp3TO8zUG/o5hJqNy/msGem5k18/NFVVHjBhZRc4bHA8YLygLrDx+zVdJ1uwonx+0Q7lq&#13;&#10;5tF2a/04F4Us3pYAdw3p4OE8ZCBNAWz61tjs75SEyVMfUVb7gNfsEOb6FecmXuRl7q2irldKr06t&#13;&#10;7RkasSZRv6Vdjnnqq8Ted2YCxpMzYeYDHblmqEvHbOdMF1c7/On/eEiHjNoC0cX5lwXFmfElqYxR&#13;&#10;p/rznMH6Mw9Ya8WQp1t+TJbWgkCz7fzvxHy2wXc2SgOHOmlw2bbeKz9LgK0DN8V2lVaOktEMRvUi&#13;&#10;BaSyqP862dWnjDamaAU0MkY//cnfxHynTSqEb/pPzJEGukUqCFy6dhKHHNpSIuamykS/Dj1qU8GE&#13;&#10;EnT4Lr5VaHyUCZcYSSjFtgw0AMvOAOXc7VCSHd1LXvmwhFAY1Zv8ZKJHjjWgHjLBumkTyDArrQUV&#13;&#10;kbv2X9iwRAHTYDn4HQwoWY3qT+2Xbj4t9Xv5gKcrmsd32mHitluHR4OA+gkHKN8xkDj+E/9TeOoi&#13;&#10;7xz75aONsp8tqRbui38sAwG91Ef6pErDNlLKMEAR1v+4Okmwbg9ik+zjd/DkIt/kuydruuqv/Po7&#13;&#10;KPCbp9Dtlf/vHEAfGxduP8ZfgBl31HnoZVG+nHzVfcQ//CxLN+TN1sm3nqYzRwryDYAb/9kmQlZN&#13;&#10;ftZW0VPilqq/4KDsXuSrm7T8Xvlf0OJEGodii39sf7Z7O7SHnfVIUIJ3LYGMrZoopadTQnlsDZRV&#13;&#10;iDY66LOlv4XaP15XftIMRLb8P8VnQ9DJV4iuiZ+4F0w6cfntylcZMbWHQzzNCnstf/G/QU88ysOH&#13;&#10;rspRS2nsLab7eB779dflDV1Sz7HRwBNb2d4NZWaDl/0scSEKfeio/fukzvEY+Bxg+zKQPnPR5gsT&#13;&#10;JN8J7h9TfyffCSDR40eTrFcHSwe1HuFvMkP64/6jzv+86+SbhWL/u0Mi6+ZdAwM+w/9ZSML3/3tB&#13;&#10;sUmvbRF7HIw9OpFgiKAMOPKeeMWnE7tnTsA3WeBikTQOmL6pHHtRDXl6BjnQ5A/ka7f/s7g4OLY/&#13;&#10;/IlfQWQKlq7pAuUmXcf31Q92w7rBF0bvmMBhIh0b/nUxwf8sZOL0zP8wumDoz4mzG2D4wUunUw+z&#13;&#10;D9hqkcRsNxCSCJrHjY3TwQti2v/0gYuM2OZCRhfNuPj4jgnNB16Z4Z1uH72LzbureIJveOih/Lfe&#13;&#10;+YZHXTSxTo79N6rUqQ0j9Vsnj9igP/ovxu6M01e+FX7bW17v9ATfJ/h5F5XtbfGCPXycfBhBvFWW&#13;&#10;/zr45sug3nxiQflrdQpf4JgCP+uaSTL5/fclQMgt58vd2Oz1uZNjijx5UW/vgs+2YtJ4wreiagvH&#13;&#10;Fn/JENlMIr2wa9xyhyD/qflen/12fOhFSGK+C7dd1HWS5ZhhbGGJbQtlrC/hLXaS7wIhR7V576tE&#13;&#10;cgt7YE40pbEOzH/wwgnKmRVfBUm2lW/SBE1AaYpWSI2XYRpDlj8WtTXefPU0fvo9820MVeof97+/&#13;&#10;H39UxdhQG23apqb61F2Wlj4yEkT6oZ8ij/OxWflqlSXwtYsPLGt1fuAKWGGcRZoVydz4d+WjRSLM&#13;&#10;i+We7RykD5b9K9JN1qRxMf+r2pVvm2M7PFGKzJgtBb+yV764aXlQDz4485p5NuPk2JdHtZ/8JuMg&#13;&#10;68/Kb91KJJOf5YdaWfwljW6onVxFN/2m2eSrp9Dmn38qX91+lH+sgJoyZOofD6ualap58kJQktuh&#13;&#10;/Nl+nrTY/FsKjeB3G6oa2u8zXnhZ0fN7X03dq4vtF6ird/x3bE8i2QlTbtwD7egT8bIDo7HChYXu&#13;&#10;3gRoG1380QeQeIQFZbd+XtTWAg1dTZpzq485ZmXk8X/zj+xFBn2F/miMlV5HhUf8U5AfZW1fxqYP&#13;&#10;xLcdmsiP0jzkK1Cf6n8tW7pFE4osrf8JY/wjFV9KWBVKlGu//bj9RiLI67CH/akUFoibf1w9xFHF&#13;&#10;RZKC5XPsJLueHl76HKxuLAF++yl1pOel/UFHv21+7rM+1YuWCUy95hvPWMGFm4vd7xhXfa21lX4v&#13;&#10;UmmHN/c44+mVbxzfsnDgEzc8WI8cSiDxqXpfY65FH45cX4+NAPRkLFAnFO0E2CuYjo3OKShpgTsa&#13;&#10;8voHsp7GRPnGAsqsFWZVsKsmV5/yBL1AY66lVxz/m//qf9pB9ufUeVXv6lThjqA5wxSA4hVZpn0o&#13;&#10;FHbHf9CmmDTojQ7eSd0FetB6fRY3//QKehYNXIMQ5yOLYf1/i6/2Tm3HJRhrYzvT1mTKBLrxf1Fe&#13;&#10;9z9K10F+3OyPbrmKCrWZ6zt96hgtHNDZ8hBjOuMnfKRNejjWMP0BTrC2vNHsrYtk6o3yxo5j8yim&#13;&#10;A6rH2zqaH606yoTDs/NAJaszeXZHDw/SLCt08y/jQaA/UjuUr/2XZ7dvOOwmb1jWKHNF6xd6dS9y&#13;&#10;sIU5g751S18utOsZ25L8lGuxw6s83K786acZpLCFdzoMdxxCDAeaukvwrIf8AAxPgC/Gxr9HXxCM&#13;&#10;EmP1wdFUmqTn4g4IcgXXh1nMpv5SPhSFv7rXsyNO08y/yJfQfgMS6x89PeqX+XdWTAMNQG8O8Qxf&#13;&#10;en6eRxgzJoFc+dL59HxlgvGlHH+UL4Eb8k+lyidEjoaJW1VXfnKo0vC9YaYnSi4ifPxI6HFtGp2N&#13;&#10;/+QD05R2cYWejksfSIbv7YfWp2qpfd3qS70sbxOPvHTfuPFNfp43dZOJZToVPj6Z/ekvwqHjvM7F&#13;&#10;0v6fkT6vt85wrL7tNGEmmbraX3tDkDf79cSRjtc/KsnPvrzzIZzaGEVR4x8mtYCvctnrIrd+gI/m&#13;&#10;QlfMKEMR6U0iX3Fg6zwQfXtDjh5Ud/FNo78pv27y8L/bZW25Ytee9OHQlF77D2e6eC5cH6I98JAm&#13;&#10;f8qUbbWHLOB6P0EcxHWbPFMACewVWQhlNspTj1o2W+/5pdTVv1QjDDnd4zC+tp7kW4D9McxpV97U&#13;&#10;UZ5sYDpqBWcTh8q0XzX10LFfgHgSnnTtr3L5wNNztRAWf/nTsKJU+91WPjaTDzCeHOBfW0aunKz/&#13;&#10;h3xTMvz/JV/7jqSpNlHaYwd5zDjAR14q1O1csfpXaeXpE2xOPlnLRuSROoPItmq/9Tj/aG5k6XBt&#13;&#10;CkvjG/jJ+pbp5doUcdFKhvYrDyL59YQ09PFOIWk1QqZJPVA5pTB79RVvm6jFazstdUupWJkTZvw1&#13;&#10;/zhH+dVewwVDppGZNqEkNnbNGx9pS5YJ6+w6l5TUoug98pOeg/I7V9epRQFF9DWNWODMV8z3Sdve&#13;&#10;bftfeEXo02f6Hvor/x/vH3/7j9WX7cx2wJb9HuXPRbTkV4C9VF4emVIn7pkjMcdrHsG84QM44YnL&#13;&#10;+kTn9ZY777Q+XdtSu4dM6w+G6mxd8jOmVce1AmE++fh0njL0Px5dmzGOetU9fZjquO8/2SHsPEWY&#13;&#10;/Ztxcfwvlnj1G+4t1tYCYLHEUlPzuw+u9Xz8FbmscXGR7jf8po/sJx03VED4NybLH/QTjJ7o23/7&#13;&#10;x2/MC9XPm57t+5GnEDZYs5nBQoC7COZMIi0sPP5f3pvGpLUO1bwIxi/q22u+hYJT+5e5iMUDNpPu&#13;&#10;aXnlV7dHrh3HWdOBCUTKAKYz2Oo/k6lENuDycuwsC42c/JMj69Fx0fWftS9loSf9z7MnIvG0jC2e&#13;&#10;2mHeGtZfjJ/8OkeBriclOedQsnGzupJWbOhGOp+QMQamG/VAe/3amOtcGPSUZ6dty3AwDR389H8X&#13;&#10;LJUiOObGnFYt/84ndtFLgKRdzKS8G7akx/HGrvZ3DonOhvJurPeJV3gLkL/KlvSI/PL4S2DxP/+6&#13;&#10;xvlNe+1/oe8NRVMHPVevljT+OY6ACphNveNWWkiKC2uefORC0PgD/1lq/hjIsZuS7E85l0tt6tf1&#13;&#10;x81LwSv+qBvVRqLyPSqf2aJCLUGYDdEP2Sn54tgNHxoDNpyyVVIBfgu2NaoZpmnDXbAcnwXVgCTJ&#13;&#10;gI8Ge2b2s3xLh/fdO3CP2g44dkaWKj857tFrjj3u1n80Hk2zrDqLH3mJzgaX9DEwlSZf/buUSPK1&#13;&#10;so/b8mRUiJeGMhyyAWAc1KtNnXTt4ddTKerdNgk7cdC3ky9ULgXPwduERRnTK2MsA6BdDqp3AHrR&#13;&#10;HGTxKVeifP9Mvrym/aGTf5vQcUi+SX3KNp0XVJUpJEnWK6ns1zbtmXyP8lOamkn3Ov4OuAMlbMrX&#13;&#10;//KRJ8nX8skLWv2ngIoFSz4gy5Nm3Q37QsgBs5JMpS/Yiguy3c/2P+J/1LG89a8s/dKmPL6/l/9i&#13;&#10;/1qmtg1ri1SQXTp1OhxCEe3Yn84KAnbjqOwr+Tf+svBh/+/l67Nrv+RXvgZc/zcAJ/8VvQJR4Nq/&#13;&#10;rEhs8iRA41cWo7Jl9NqV/7PQlP7iiP8f8o/9lsbnJ/kvAyDUEClhMjxApXySk2wbtp9xG+Sh96P/&#13;&#10;AVs6PjsRsGNdG3cYfNwJpILB7XBNT77J9YeHj3n1YiDeSSeLeUxSerLRO3e4QOZk6RuTJp8G8+4t&#13;&#10;0+qwidAGKSvdRasP9JXvP3GRi1dlvmfA+/DuE4O6/QBP4HkHFd16/ZETLyc0DvbIt9/k1Bs9tU11&#13;&#10;j77k9I8nj7sTiAmngzryXTTQLl914ATpCxeNPvrkH++o/+iECxnK//DpX8FCnp0RAeedVNWFDUWR&#13;&#10;yGoaqUx9+JBt3DD5QJb9/+CmldqB42gwHjCTF+znwb/484cnsP+Cz3h9AjwB54sWGRgQ9ad8duIM&#13;&#10;NbEkD/nzhQc527qNxMkbHyOyO4FNo1PeapXD17rqQeCge3HLibOTx/csMnpH1UcuoPmaDyfwe40G&#13;&#10;VuN/OWubC7bSODHRJ9ZIJ24OUvlAw5FY/E9JdXLh0hjD20zeSX9Sezav5/HRpvpiYkxfOslTB96h&#13;&#10;V/x/xe4PwL9SV/w9thZG1YkYrLyI3d1vLhbneMqpSxc9nGBYpnqrJ32nxB2bZItzJp4UgSuNfpbZ&#13;&#10;6N4SX0/x4yIsk/Lv+MtXx/qqKl5Ugg7EjR0MM/pOSKlM46kF8OJQgD7AYidwKTr7jS4rZW7lqA/J&#13;&#10;JF3fygdK1ZlGWEBmfe3KFaFXQJ3d2Wd/Ebn7bBarfsEqA5os6G4/cvlTAIIyOOA84eJIZY1NE4Ua&#13;&#10;TyEB5zhFwgep8otvHeQKG3Nc5KWfrz3DbCxRFP78s/5XXXLKa/nAkqNofsr5Wb7x33btAmO2KnSa&#13;&#10;CfrZ/j+af2T/gg7bkNVkNk885Kue/p/VJrFLv/Fxwm3YXFli5g8OjQ0QP+xJ8ZAtFZEPx1USKdPA&#13;&#10;an+Wuv2R/VcT9ZCHIsGDPBoFunH80f86Lmz24zv5w02WFWzjUj03+UZz7JBcHUVIzuTPfnGlGWxj&#13;&#10;44v9PbFcu5zPjB1ZKPI7tx3b/hx/emKLNvrECfNErC2DXftzTOl1b/h27crFAn60YZ/8es/TRC2K&#13;&#10;ig0u3UN6yetoq5ZsytdvNqYMm63qROmF2IRt350LS6bCYGSfSbbb/spYbmVUj/ppWWNI2mLHctK1&#13;&#10;yUf8r/z6crzsc9xOX6BmokFvO7Mp7r9uBF6d8a9yVBiw4w8p4tS9CvsLMvn4yKCz9nayt1L5px99&#13;&#10;5+o7Jp2sa4PjXBzlm3PkCyvgk2KfaC1bf5MqqjTqX8I0/b/ynTt4k5JPO3oyzfl5Pn5KD/yPHfX8&#13;&#10;MmiDKePMN/+LDEdoRgsBjJfa6pOP1r9U2mb0qMXcra2zz7cHOOY6vsnf/18hwVcbIWEBJN+hsx+/&#13;&#10;EPdrAVtdkHfnf4091o88EWZcS2L8Vybz+CAf17ip43io00SIVboTd2iTD1BmHjhqy2TI23mUcnSc&#13;&#10;muJP2oT/MddFXi9wGMzYraykViGmqcsGMMvIglYRXPSTGcHbrj89Cl25aBFZ/yqj3bAWixGS/OFB&#13;&#10;2XBdaNTjyICmmwvAzl/gFF3Ife8bEtC9m4CwCYNIX32UYdugrjVDxZWZzsQReNahRerh3s20HFST&#13;&#10;ICWFtBmcbsVGmNIav+2nt76pzH0MTj0JjCvHIenSM2s7TYS6CQePqGckIAm1zqwf+w2OxoStfxxd&#13;&#10;3ATJOxlyZiSnTDusJ+1ziysHYVdDj9f+cZ79+mESZj9YkF86lbx4cjWnaabGcbKufKGTuIN8mreR&#13;&#10;3WxY/HHS0PV/x1bHR77FBvV2JYgv3qUy6K3T2qp1B0H1CYE47SMGqgJ+xTctRocJSu9iyb5U+SHW&#13;&#10;b8lrbVqY+CONmZ2NUgGL19Or6tHJgX0Y5RQY+faG1mMLdSetg28/mbOb40PjHQYa1za73Muv9q/Y&#13;&#10;qQ50uNzCnyzOEHaDQvPh9bmflEPetrUFaPpyF1IPjouoT99/CQeFOnrewmOT9avVBX1s/jcA4aMr&#13;&#10;1KUFZyzzQoL65V7i1jHEducNQ0yg6YM3r7cPzZ8g1h9pgX4yT9rzksYLxn59pn/sH7xxUJf43/ae&#13;&#10;G/ZqOu2pz0C0y3Pytu5SmCN+9zzGccH5vm4TCrehJBGIQGMIXtaWNmim+qRaMBmd9k9eBpKF2FFs&#13;&#10;aWRnLINf5vLTPtGlLTF80rVp27y2WFi5hyufdIa8lg8PN4gPOumRFpB6T1bsqhOwxJsXRie52+/l&#13;&#10;wyi6a5E8cuTROcYPuXZFtauHfGWp+/zseZKL14b1bX9W0TRSA8pz+rU/RGRyTMqVL9dR6X3jSAy9&#13;&#10;7XbjaDSrH8eg4UkJTnswEjE9ER7c+idiwp9+4keESxcb5tdHTmd5Om41T5I3MZm/ewoabMa7+gdk&#13;&#10;UMPwI75jlQVjDt3VTmuy2/AxJMBwW80bozX92t9KhtH+VV0/KIXFhyNItdkjLeYA85u6CwdfRHED&#13;&#10;JUSfRKyrVmY7S28115aV6+ttGkBK+zne9Y89+YoN8gnXtskP9NqMZBjpGld/byMzfFqMwdCLPz7d&#13;&#10;/M3zAujqP223f2e9x3GReqpf0YY+2uw8kicS5UKf3atIiUdfS2q35WuwP/31X9OpN0gx13CNxLR9&#13;&#10;keOwFymz1D5NvlYmNvTaStL9RyI36n/9/OXNF37+9cp7b9LWRn5+tNmLTvZZVmQaoqf+V8eX9j/Y&#13;&#10;6/jvqUvXn8SHnB6wdYlP6PjrrzxV+etf3/zt//33N//xH//eWp5vpDJWmP0onh/6ux5DWttc3/vb&#13;&#10;v/0t2R8//Qqi/0Gs89VUn5tURzZ3zicpqT2Z1/42MgriJ/vgZmXA1k05yq8I+sBYLo0bx7Ud0xYK&#13;&#10;txwafl5IMujsf8xf+c3tjqKFIjQjl596er4iA5DQ1XVP+6HWf7z5TSlHbw9ebJbBasrCQ2f8ysYL&#13;&#10;t46ZqkPbdhzy55YakoCnrwehLIUB8PVJXt+8xR8qoRW0rm86JnOu04VfxsjrY3nEC05JIP+O60+b&#13;&#10;R8zF2pR9R5qmprMJ7YfSmOr8gwU7i7MjPP0LZxf1LElpfabOxqlIrhF6uOe8jv/6wfi30ShdPH0G&#13;&#10;FycEphonFqcAkI/D5KGYQzE6qdysJ3hWicwOxYsHfEEpjhKgfNuguh85p83kJeub8mgsFrOOVh21&#13;&#10;f3HtkbmPt6mBhEUiXtXqnIHJX5ibpXcr6FZIsQz4lb9YOkcl2fSe/K0Eko4fM+hwK/NavugGm/Ih&#13;&#10;cCPdgZ2Qh3yjAv454+CaC6xFkE0t6clHXAqsR2aOPBAoHvJtM2IF63jyN6CtzQIQfZEv7uSbNhUg&#13;&#10;WyqR38P+Sscw+6aRJKak1v7JBwa6FJop7LgE+fj1ZIRHF8aLfBu0PbX2FwsiTjsTAOEczBBKSnyu&#13;&#10;/UIsXwlH8NMWwOMCsDhtlqEWwhpk5Yt8G232UHh13FFsYdaaMmJ66v+h1ik7+ev/BCGgr4LcBJpe&#13;&#10;Ppvxz42/P7Qfmktx5R9NZNg2LU/6Z/mCi7+Ldeqf7GKOxPG/Zooq5uw3MfmyUX7xX0rItnEeVfUl&#13;&#10;Y7Ov4k+AduhtB+diRkDxQX6FD/ljQLn2eOB37X/oVknQSotI8NXRvqr+TlqMuljjBDfLj/wiWjut&#13;&#10;5hWpoSg7ApsaD6LKKG4TT2zZiVgnJ2r9LdyRLz9/W2R4CAEJeP5X/njIT44yHJ1eI5WC672Mc8vW&#13;&#10;fhafp1cDrhrsdQJ9kJ9t4NkB85n/KVemh3hb7qTEnwu9dNjdDfW5gdF3xfsagWeefDwaqYHc2KOX&#13;&#10;gwiTt/fPTFS4aOPTfs+coHLfFGtB3mllf8AFMN5l7smog7TjvAP7FkLVRc7w49hEgrT/m9jFKnRS&#13;&#10;vhdGvVPKgTP5+gkfvvvshTbv7OcpNQbUtzzx+IG79z/x2ky3LgaBJ051gm+EeVcYQotL49/2wBeQ&#13;&#10;fuLnBIOPFw+Vk34c7brIwKNA19XV+Qfs9H94mJHapBg/+Y8/785iAPyG7GdeqeVkp9cwMemQXv83&#13;&#10;/sCwvi1FJEaeaX1HLnsd2CvXT3z1FWX6rv+W8rUUKob89/hIyq9feSKSC7Nfvv7y5pev5/39LcI7&#13;&#10;iaa+UN6Lxt9diEVH69LN1todVYYG1mxyt2h38qkkQ82Lzk7ev3/kVXg+Zer/0KBnCwXaTiw5pXOO&#13;&#10;qj4uNvkErCf9g1DwBXyfYMEOL4c68fjAUyjd+ONZQE84eQeemiAZvF3INNbAx1ZPOrpwkZQXbQAA&#13;&#10;QABJREFUCF8n8VWRFcPXg/Uip+LFRVfsfP+WhRXLQep/FPGLT4YWJ56AEB9eqPUVsN6l6EmPiyXG&#13;&#10;mLFrVchPGXzHWyAC9Zd8bY9OmjxNyrXGVf6TyMUnNnClbywioY3j6EFPC7Ne9N3sF6VYiFB/W+pO&#13;&#10;/wOccqCNtzz9xMwDPkpGncDQlTOEUxSyEEq0w7pTXltQUuNPIckrX4SLKFd/eSP14qGe4GzeNGwh&#13;&#10;4UqaTy5kuD/IB7TSiA4fDSOvjzjUfjySm5aDq5q8KjF9XPEjx9Hps9mv/safmwpe7GkxO17sV94L&#13;&#10;Vkq90FmQfXA0Fh7yX7jKffSmoNf/S4kkUNAS7n/yv2UvFK/kX7o/kC/Wiwxz00H5r8f/F71AOTjW&#13;&#10;/8Y/6HBD0o1BFW2vNqO8ett2aqn1BaT0A3rZWurjv/69Nu2dpf4f1DduhPnqK5IZC7oZIL2gyVZ0&#13;&#10;pT/7SCPzCahuDCDv640++MpOxp8uuPgEkatddBtegMtPqpj+y8cQWF0PCBZ3Nzi63fminiGX37NL&#13;&#10;emBZjP2lTnsQc+P/8QYdkfFn/2a90RvFrXaLrDHZwazyzdn/KUMIZPWBFbGjRwVmf6JOYOP7jR/k&#13;&#10;1TsJaAJdMcdRHR/2X0ZgTkS9SVCpq3/mDOJvI+25hvjypz/pP7U85gvCwDioTJzNppPJnMDriJK3&#13;&#10;iIPAhUyOib3dk+OkdHviyPEdmogoUxfGiMYl0+BHo0h1rN8kTvSa5b55wFdKqa90wsShr/AV8Dr0&#13;&#10;mfHKkHVsOSwyYhdIqKVwRKU2QTBslSVuFaK6zU3kDWidMuXWv5ZjJbTfXXRXWSB78koG22rHwPse&#13;&#10;PaCYr/Qlgq17GKWneiQfCQqtzjWCgvfcBOaNW5+//AYSo7P/JeNbKBjLZOFY1xginXqduUaLYHD1&#13;&#10;Iv7V0ePsULbS91OZydd47eNYZU6v7Im3efTXBqLV+iuewfXJxxpk5Vo72i7eylae2NQ8UttO/rtz&#13;&#10;PS+a6md8ahvrrRLJ3xh/fTWdpJ1v1ELFPdYWRQw5gRRRqB5VZCl2YZtpA3P1bA7al/OP0QY2KV/Z&#13;&#10;o2fzSvVzbmnemMse8VRo7UTQ5mJ4Lb2YjzBQ1I+IBrqqtZnvxKeEDq38RXexRbb80CHAWKnkFO8w&#13;&#10;2hAPVbblkVuW1KOD9Q/fY79SDIN4P5jLTSzkHVk3IcfMm2pSx1eg1aqR8jOoilHjwCx7zw2M82Re&#13;&#10;JpTYRoyitQUFwhMmLzoJkj/+d65663iM4z12lslvSuuth8/BgmG6Hg0AqGMHiIC26C1AbfnQBs1l&#13;&#10;j7qTmHzkHN7Dtt1R7HkS8+L60/S3/nXUfHRbSmoLpsxzCYaBOte0g2HrHOhjC7GpiW/M2VfJy/86&#13;&#10;/8j8vbZJp1Z7A/7kfJ44vXPrZ8dgFkd97eH+y9ZzG0Ux/2ZM5pRmc/DqTR0pP7KszC72c/SCjXOe&#13;&#10;75wP2f+L5MHx0Hl4cW9bwJn1oY7pzrs5p/RJP88pvLHLG0uy0Y4Ymb0N4WEg5PHQkfOX2RSqzm13&#13;&#10;tj9kUE6Kz2RWyeh0F/m1wbLVETgzqgNFUrFpkDgeBjkFACCIHxxMhpS00sVMOhoj01Wu2Xb2N3/n&#13;&#10;H0pUDbdJu4wFDBI9yepaZOEXDXlJqFwuFDwcRHKlEh050+f6QUOsd7WldmTANqqbDeouoysmDb8D&#13;&#10;IyKK/5qXaJdNJEg6DFR9vFdH0+j66WqYgZNlMEXhTjg/G92x31ipIWgbqMpPFulb56O5Ptr4G1l8&#13;&#10;x1/ObumjHNvoAPDVF3I5sYUPLF3/L668OURw0oeXOFKmi6h+4o0elCjxbvOCdoh44A/7l1e/SSAP&#13;&#10;TmiMv2t0cDrJeOevY5MFsWWHzPF5kS5U/ybl2C9+/gWYByqMCQDlp0IxKYYRtMnNoSMvCxF9+5UZ&#13;&#10;1yZ8mxRdAG93Yh7DKyzsh/7C/ybePqv1IS6cfbd/Mi7p2759Y94zY+c/dMy36qr9sacv8gIQ/Zf+&#13;&#10;8F6Fbdw6znqTazTe4OTa0kfXDZB/b4TYTd7OS+m3sM2nJoXJpzUn6ti3hH35/Nubz595xb39rTGv&#13;&#10;HqQ3/nMEn2kA8MWMfqrvUse8rkaWnXq0PZHWzrfeyI+OT66RfeEiuf0s+vzyl1/f/PqXf3nzmScY&#13;&#10;3/1DeqdIH5o/O+dQvjfn/8a5lXH5Ebu8CPZv//b/5LL//F/+C30u/XNumh6mT21DQVowW3//os/x&#13;&#10;dXZrT5gY5ebiD2V+2mJk/TpQ2S70y+p9eytGwdjXOZrlogArhtTCdMBiKXmAbMvPji+O7db9kTV6&#13;&#10;92AC1n51Nf7eevFwKQvknKhLU96Ma1lkpC3u0Mdz05377CaYHo4A1Rv7KEpddWtMRV4+U2/q1nj4&#13;&#10;/IWL0fhds7wAD/dsdh2s190qD6gIm/8QX/kBfM9b9Kv8QjEWyOB/N98up1z7fzxSmTHXGOu6IHXe&#13;&#10;uqnjqzHL0Z9/29RFV+K+OoNeHWTrX2fpYyG7kZECdNgchTIp9DnlPZhG1dlv0hrHy5zqOYaTKObB&#13;&#10;6cZuwPnKIzzxIGxsL8YDc33ryMojv1hcXDSvkSlieyChBVVsUQ1wt15I0o+E+MA3i+zNBvoHENMs&#13;&#10;XrVKgcppsAmda1oL2JooEiCySg8FsJluU0+4ZQTATi51FbxmGEbFVqHjES+JgaeIVjzkr1Q+ACdf&#13;&#10;fiEn8WU3L5dPdVL7U97hZ0d6WBmTNfXlrXAOOoKDR2nVA/f/ZL9I0z1c8dnwKQ1DiNwnUz11eEdt&#13;&#10;OnJK/TP7dcKVDyfqJf9FqqNf8bnyVbXJvaInRRbRFYTQXf9nlnV05K8EZHlompR+j/3lf6h/kUQe&#13;&#10;Prmy5jVdFSM98pML4EX+Ul2MTKyEwLLbJiGTK7+Sh/9N1AkozK94Uo/FK/nH1yD97P90+0P75xO1&#13;&#10;y8d0BCbTVv7Kyf/oB5PsVDibafWZ/Tb86bXi1V980kf8H/0/Hso9tVFSJkYM9H/g/ys/GcknZfzJ&#13;&#10;m4OhYNn0f+1/y17kT3ERExq+hKv/Sx8jOpTpFHSiJoN09MknHfRl/7r95/8EKENOEpuefNMmf25/&#13;&#10;gF7kJw9KScSPT0QjBiZc712/t3hFbnUzQuWnxDlYv/LyNZLpxtGBqLSTjZje+qesUBU4Oc6e6qzX&#13;&#10;8yZ/nbM6GpMOBgyaTQiEoQ+TEsabBp7ndwyingQC9z3nb95yT85nLmJ58cTBUf0cfNOXPYOIA5uD&#13;&#10;GkvEQnm9Gae7/schsfPkopeDNifRPjVQPeAAJ04NwFGQX9bAkEV66ajkMIp7kcmB3tG/Cye2Df3E&#13;&#10;Caiv9nz3nokiA34DC/p/4BWkIrweVD35tdwn2T7wFGC+ho9PTzoQ2X/CKT+4cEcCFfyhhWXqpUIq&#13;&#10;60xYdu2UIwp8UfFJ/0H7bB2A957XdjzxpEWvNbX/0EdU3HsXwpOJbPlqT/z0wXwVzLJ0Vxpw/PDk&#13;&#10;AjxgfejRSYYTKCp2fveEHKW+MhH9yOTGJ1g/8VSoTzp8ZFLx6Vf7CHTsIjGLIspjscMJoRMBdXTt&#13;&#10;xGrioDru+1p2jAeXutZWaH3FwWzCNnzgBVcXKbzr2icc9dHdXNDw6Ufv2/JbO6EefZWo8f6Ve8Ge&#13;&#10;9B04H1yptm7d0MeLuaNRZgDATobwwImPJlLQP6OfT1b2eijbD4H+Ebh33NaXHP17OvQXFmfxjxOv&#13;&#10;71y8fu8rV52gkdcJwj86IUdPPaAOq020h99cRCzjP0TmUxye/yCijp0IgacpyLXOu7NxrOApwDJ+&#13;&#10;HDd3UAwl4FtufGazPpMnqGKoU3d3/zD+j12UlNvu11Yd4eCV/NGPzQCzY/w1ZPLFkEbB4B35pc1I&#13;&#10;5M82DvfmLGXVcZr/OP858iOT0MSV7/GVfOT92fgjafGZ/MOH9DTXN6/kH12DQCTdNBzd7X+rP3x+&#13;&#10;ucRfjiaMI/yZ/0XUQlH9Nf4Qk2yWXO4XV50gpezYT/q1fBnpr74hzorZf+Vz/FP50OtLNqmTBr58&#13;&#10;zV/5kzH54f6B/+1XrEt2bbf+4zpGg2sHv+af8cmElSlX+daj8oE2/8BNG2PRrDLKbc70XV84afap&#13;&#10;PZ/Cf+KO4a8sLHjh0f+K9clp+3otlJd7b3Lxf13fPdF+Waz4xFPKvrZbiTwHT1dDu1M//Gu11kxI&#13;&#10;x6NjWqnYeFKgzsa3eh9ByTJvexd23Fx9gAxj4ZRLCoI81pw5aqN5y/jV/4gonvtIrR/7q+Fe+eLH&#13;&#10;UV3tR/DNfAodZfb98fUGFFcyOumSqfJskSSTMm3kZ10m95SkN7AjKv7JB+vn9qdL5GF5aXGQstfh&#13;&#10;oouuGHPY1ttk1xGYfb16HXWMsFi5b46hz9HtOMr5yzfqtLGmBWfmQ/btCHas8K5xnSwP+RtLKtVT&#13;&#10;ncB9rVeqeARe/cPTV6H7xBGjVuXGpKR6hWSxKc+eYJ7bwEUb4u9ulnchc4TeJwMP7Dc+KVRD+U3+&#13;&#10;fG6d7Akdy91WD+FAVE75lUkDPbyU5b74M+dXvAgrGhG6Ov55o9MTJ9kfea3hpw9/bUHKpwR7ekkn&#13;&#10;wEC+9daYtJvcYjvdDSxkK8+wVp4786ZnGyCy8mmr/6ME2p5AALFX6GPMHRNs5HrE/7/OLnb3Qnb9&#13;&#10;C4yyWbtMG+vo61Cvd1wjcDHSeepb35hAw7E9KnoXmVTI7+pAGm8+qt7BUdV7gXl6S6iglVluHTh3&#13;&#10;EH7bbTqL9Ihn8JTDT1eNMXmBcRDoJrc50P7H9t2sWbshzJ9VInZ25Ui/QFuHADl2Pz/6G3nJUW/C&#13;&#10;U9ko0DyiYJBODGBDXBqKxzgIirbIRfv1j9uFKUHI4/wn/pQDfJx/pd9D1FEVnlRCfXv8Ul0pcXwt&#13;&#10;39hWbv1h0gAMq2N9HDK0odfyapMqi4v/W7g12zb9LSp+ys7++fFFfnMqWcgP/oVrPA/M+kkP8zJa&#13;&#10;/Gu7W75SKWOuPBhjpfDsl8bf9lAkT3HTo4twYOjLO/+TR7KOTE6Wim8vtKUR9V97A9FzPv+Dvlhn&#13;&#10;Low7ssd43QK3mtGncZDW19ZxJ92exrEdQONTOPmKqe374jmUeKvHR/QwVn2y4ztj7rePnnNwTuX4&#13;&#10;6wJ//S5xzLj8xH+IqadjUE+gqxBytCkdkPeNDsR+wAuhNquv8HpLX+6mP/TNe9q103xDHcTd0KoN&#13;&#10;2uwiu9bAt/6X81USyKCd0o9vPgSu8Vd8eJT5Wop66MG1Q/Xy/FBL2aqgEgeg4uBWF5P/iIVw0Uf/&#13;&#10;qNuDh/RsMTwsSW8Ov3q/9S8LRxDDRXR5ySxSdvL8U/nY/WfykyZL+cNbzsXOib/EKVcx7MI4xqjT&#13;&#10;Nu23IqCU0ZQiDzb+bZgO8fKO0WEITP/JKzB1FAthShNNjeS+TThY8D5QDv9c/ov/L4O4Smr9G+9w&#13;&#10;f9gvLz7GXfrjgMn3GCRF8tWRn/7GDqyMm3v+qRyoxv//Y+3NmiRJsjO7XCIzq6obTaGQwicKhf//&#13;&#10;V/FhyIEAM0IOgK7cIiJ5zvnU3COzFmBExiLcTfXq3fXqYqpm5tGOp99VqANl8smDZptk6jKK4//F&#13;&#10;IYX+Wxl5wpOI88+tDBzlNf8S1fLaFxnwBcXcqvJYxxoMUopO/Ht+Uf+OwFkSA75ETr5Mdmz+Bd6t&#13;&#10;/oUr//ifdIc6mjR4rv5fWTkX/OTaFO/1f910pR5umMm3QYRAmVXk6QwscS3Km9bfMZ/ppmXOXpJn&#13;&#10;Kmk3zbbhSF/I+odP93358ust/uog41qEpf+jczgYdBMF7cl+83qds3ORRzYM3XxzrcHNqUdvQIam&#13;&#10;tQDs/2y/jBLvueZojcAb2b3+AObN6ir++dPHV5940tHXw2qbP69iy9dNBmMbjiS1WP8Xk9ZvWXz1&#13;&#10;ov3pyjAtrN8jSzpc9FV3+0VrWx19EtQn8tzQauqgfAR/BUf6Z9ZUnriZ5JF+Xdlfv3B9xZqSG6hf&#13;&#10;v3x59YGb1OJPoeG8cdJYMBoXZMVQdRoqX+jknA4z7avTGbnWv4XGTW1MvYGEkAGmBQDV/mSOj6LM&#13;&#10;67Tm7jF1HBl5Y6j4Kmlc3sqjgh3KOEZCoPw0R2birH9T+U9r7v1PT9LedLPEGBFXwcQfdY1GJB0J&#13;&#10;AaWl8k3vQBxybXeDfdf/Uw+2D+Ov+J6C0z9b0Uf5HLlPJuqn5dC4+qdM+xYPYzF14aPJXis1FodF&#13;&#10;HmDrnOA53n5z09O0a2zkixvfVucNu8AevvHUK4Ejz7fEkTcsVn9ULq0D/goxlvUlmlTPcME/zm5r&#13;&#10;AHC9/A0yMYEf1Q+DdOVu/vGcCaKUluNixfowjbWWKdeE9emf84nK54uejCxQxUNGfZGaKKx/fI6/&#13;&#10;tb92SMmRyaoeFaly6oJ2OdOctJeGZlX2fOqUSc8BUsp4jg6mk8TVOZwsd4KCduUbZEzVaKAAV+Xm&#13;&#10;tZFGvy/oDCZ6Pg/5wn5F8BWsLuouj2uQsEJmTKg5UMcFkwkHOC4e9gofQdZOqsuHJCdlx5dk1uhg&#13;&#10;/cJZO2RnCXWTfRJmJbx0cnnxZKz9R34eN0qQ3+QAYfzopqz0VnTJMBWfu/z5fzpQzCEFf0deeYvx&#13;&#10;v66KaRF5lx/OC/mXyPSDQiv6lin/5jyCyhSbPBDhN3knupYrA6BKQzv5akBFnXjqIgfy1dkk0dw2&#13;&#10;CYes4/CP94TAw0IIkz80Q23yE7dyEVTvhXzbZhf6wK74IxxQu+4c3aHJRwuDMRjv+48kT36mqf+t&#13;&#10;/uVpjB79sh+7yGcOeLvomf+lS2fkXfEXXvJtSxzhDK8JSRTjvzgXCf7Zv/grXqFGSkZcHakM6fJm&#13;&#10;vyxpI3VIcjjxX1ung/XoO4UcQBBAOp01XL2UCdK08wxvkaI58sG77B8eRA5WIZ0zJ9vvdMF/gWUS&#13;&#10;t4WLPgTUwgXl1Z2i5A/mQaLgx/h/IV9d1dv2dzr3HJct4MWIMuw32SKkKduwIpDXu7rh44Spi+ho&#13;&#10;JrPFC5isLsbDAbKUcLi8Y4Bx2NV5/r6Rv3/0xN1k3z642OvA+u7VB2n+8kubVl8ZqJyQ9FobLkb9&#13;&#10;3UfrzQtOterd+w0IDBLQ+YTJW3bhvjnpOq/teebpkzaEsNmNHvUrzm00bvRhz2P9D3hcKLsw5aaW&#13;&#10;r8D0QvgNE8wnn5iDf+9UVz/s0S4sj3e/V0R0feQ1ffrJYz4GQ1+b138swPV6zAZe+gomXA7E+00k&#13;&#10;8t1l56TSjUNt8VWybFoxwbRP+sJErTvcMiIx6eAGZk8LiMcmbtpxd+8DE2QPXxvXhXNPkqrj9C5+&#13;&#10;qV/l94QdNhcI6Gq/VL1f396N9MiVN7Zb5t1He+0DvJ2I4xcMgrdwf5SdSeWbT6++uImmvXzev+fp&#13;&#10;B2YtPvng70Bq1ztkPvDK3L14gJeNHn/oN+PVyZiH/nZS04IBZd4JiEaUoA/2qOsTtr+H7zawjQmm&#13;&#10;K7atJsObIDe5A+6Fgz729xC+vmOjG9+/f/czkyD8j635n7T11sIDcfeF+EuisaBSFDr5evC3Y9is&#13;&#10;NEYeHnjFrANhbRE/w8P4k6+vn5XfJl7EBbDdMUgssmHx5sPPNE8RyCYpEQqSXXwqwS/1P5yqI8qQ&#13;&#10;hN3TN59IH569Xhxo2/jU8YciCY1gz4ZT4/9FA9jIkfw63DQt6xfK3Oc/aCo/pLh5E28w421bqdA8&#13;&#10;kIygDoXFXCtJU0duHgWibjb+IugmMJGUy0NSuGkUuDt27j37wmWkDMp3ETBW9/nPUFJWlaGx/1Zu&#13;&#10;w3P2yDkrxosCpaQvqct+saT32EVvqfipR/Itk1q/5X9tHbdwlK9v9MWxX3wxpPRwvCvlF5/JH851&#13;&#10;cSH/l+Of44PKHc7zf/O/8UjeUJB/6vcP/G8QKbqv35VPEXVYdYOU5/L/caZyst/55wv5+d/+RG20&#13;&#10;nzMIkyWXw4uivaoGRaS/6kqqy3/wv+SHdOSL7nHNv0FHHnyJz6/0U49P+03hJy78vVlC2BfGHfuI&#13;&#10;Pqf/iKc+9YOjHU+e7Mfe05f4dDm/a/LuA2PK6Znsc5/tp3gq2/7PvqILJ9q6el43PJo2/rx5wPnY&#13;&#10;qcQsJweiyHO9julmB+JIeyyyT+0mFmPI+NI2yOrDA9l7KkH5lNBHr3+n8GzE6P9uzLEY2/wzRmur&#13;&#10;xhB0XZ+oCH4z/pp/6AtAfj0wfsrfuS0oldem1AFFAVeuzikooeTRcMEIggsjBxxKkaBd5Kxn1c+6&#13;&#10;I8d0OGA8skBdO1EQQrrJBau3UEA3w/iL8jBYrGuzh3Yx+6j/1nfNLZ0tIjBZ3iDlDTtIcn7k3MV+&#13;&#10;TTsd99ROpetfSPmkTr/7aH/o+OawSf9Z/OdbI3AX0MKU1+t/qf9u/qJ0qtmrW3dwjx4NikXbi+Mh&#13;&#10;ZelrF8oYqi7w0gbtr36sO61Ajjg+/S8/N+jACIevSOA4wbEAKxmOmwD8dwwwptWHmGsBBCd2xzJj&#13;&#10;z8ePX1799W//8OoX5m+O8cZk8zpuNOp6CJlNcIsnGa6OnNurnxphWPAt5Kro8hZRsHgEVkhA4Zyg&#13;&#10;+OFc/EiijqrfFyKhm/9kzfxnzKRmbsmHW468uaDNPvPGD7TqYwz49MGe2jQA3VzhTKX29CO6r40Y&#13;&#10;W8aMtlAv4Mzzk4Y65BfAmQL31OD0hhuoNv4aq5lJqQkO4w2eHhXxpUv03QWTz6QgMbj+McbQhfNQ&#13;&#10;ORtrm7lwptx+g7bgWyMaU2VY5SLA3RiOxdDqpvoJyhexoEaqcjQD2TvX1Q+oQs/50rT2YQM+RzqD&#13;&#10;o6ou2GyRTVrb18GzHuTFpzpE8+SNaeoG4suWmK3wjKbz7EgnWO6NKzMzeyYO/x8/mYf3FV8aOPnE&#13;&#10;fmXWLyrANv21JV30tTGhei/lHyyJjPHs0p8xkxpfG8fUvWXyRoHfypctGlsWf8XCJXzplMPfkT8j&#13;&#10;1GP1rrzYN8AkNTnJg6YFM+pAhslQjmh8FdP2Uban+FBGPvl8J2vSo6XhURfqFDZfxjdmPvyE2www&#13;&#10;jub18KDA+Is148d+k5525DUQw8mHZ56ifr8F615tCOIj7fE1N3l+Y4Gd6Ttt2J8tUM/V4a4PkWHb&#13;&#10;ISDdRPZhjX6X3TEWPIo4A6fA/r/2wnXQazY0vYFD62wD+3mNLfj6O2/aYveAsMtik/AzIJRvufbP&#13;&#10;Rq5Yx8vorP7tCy3UlyQ6VTuQM0ewQiu/TiJwIEQfSSvKYXLS5IFFGkLGDXaYSbL1FzVTgJCd1Ln1&#13;&#10;B2iNkUv+UIZXH32xDWe6XzFZwALPNh10eDnrWCTNX05w8u2RP3nYb8D3kXa2zBXzjTD7LH2dreHA&#13;&#10;65gzkfrf8ilS33WTf9EdgiNf7UCZfNIv/Z+fD55ovT2Ic/rX/y1NtXMoGP1I24cTZelRXBUwwEXE&#13;&#10;YNtTcSIZ6tgniP9g/OADbxZeP05Z/b/lkSamNTxxNEX7lOlN1jpH3gSKrjRgmqflFAC0b9f6Gost&#13;&#10;94CxOjf+KCRa+9KMQCvHsjD7yj/apixRLDvlSD56X5UCO4qnvRY6/3xR/+oFj62/WRO2VfkBrwga&#13;&#10;y698aRke+yBWtL7sQJlMfVn/ARIDb566QiNB8xV1yg0NytcensOLX7JlSb0Jde5uPVoXuCr618z7&#13;&#10;L7GTzfrWF8c/NQLHs3Xrn/pC61zIzYfiCt62Z+co1l+WzFkQw+CYtMTs+unh53h7nW2xv0n9Fb7+&#13;&#10;Zri+++KaBn3Yp19/ffVf/+mfemLyC2s+bqL8/NOHV18+sc5B3Pj6VrY1+42/Zyaqr/1ZF+tGrih3&#13;&#10;XHZ0mCLWc/0/10ZK018f+o3uN69+5dWqn7l2+sCrVj9+/HsbUz/9wz+g0bdXH3/92BqLRlG7rz5w&#13;&#10;fWQMuX7zMx83Kb3++k//93969b//H/8nb5Dh5mvWg3RB/Tfrfq4JbY0NPxDDbdbi/J7O18kgu+Si&#13;&#10;PH1ZfBz6xm77bcqypEazOil4rQx4WeZNpyaqD85dI9l2rSsLKjMigFm/Xqt4uEkF9Bs3+qcLg5Fs&#13;&#10;nWNLZ/3nVzR05aisc1TbGjLFUnRtSxkaz7lrVGTvWo0N3L9/Rmyeocyxi5vlWRN0Dcs1uPaHooUY&#13;&#10;ReTn5rnz2phyUpZ2b6jXFg5sycx9SZp8uZgIC9jFpriN0NgCpTQn6ym8S95VKA9VoIbwv/3gbtK/&#13;&#10;r3/qdN8cp6y9SY7rZt6Y4vpn67a1QWLI8ZyPbxnyJs4zZYE78wWvsY2C7NZ+dBZfpfjYwzg3N12N&#13;&#10;q15rYl4vQOdTyJfKJSgn33zoysdD4MpE74CtD6nc+1YQdLXX/NAaC/M7sZI+XEI46Bmv9gQ2ML8a&#13;&#10;GERQkGVHUGfzIQq2wCzOJdlAbFCmG/w8l+VLHOg2+Ywq2CXvQgazI7nw9zzeJvoPVSRxLU++HViO&#13;&#10;HXBySafMwXyhd/zpdLW/0pSFZwIhk8GoKy8zkALL7ku/zf4pO6Lb4CoSvMCa/WaHAhhhR/7sfyH/&#13;&#10;YKWnPDwusX8g/+ZviOR9l6Pf6TKhu8wbvyM/RO0Ier70i1rLiy+Yb0IwGpGGftnP+VLgornR2y3O&#13;&#10;/ruDxzf/qyu0yr+r8KP8m8Cb/7+Xn4rpOjXUHJhk+v8P7J98EcF8IV/v3eyXkccpl+ZkOV32X7Iq&#13;&#10;OnpMBzOX/ekTFV+wueLvpfxRKUOq0PheIugL+WKEhQ8v988UKEnEywq03M4gNnIBxEn5NVkKX8rS&#13;&#10;/jqrg/d94aGPizKghL+HPMuGMvlX57X2D06Yd/lDXad4imCB/9X54kmxHdXYj8PS4IA3iMh8VIfz&#13;&#10;qO8MtEjfVOLVmhjY74LEa16fYAA6qDnY9f5wOkzvlNe0Ylvm+QnPoAvDml+UwdcnDhHq5pgTGe8I&#13;&#10;6qIVEiW4IeO5/wYhLuyYCKnPG16946slGzQYRJ8YcK6Nt546YVL1mb8mbgzwLrohFXEZGfyZjT9m&#13;&#10;JcDYBPrKR1H1iWCCp11vHWjUC2qK0RGPtCAJL1g+M3F7lr9wbYKuu8lE5lBeC36k62tVPn8woWj2&#13;&#10;kIXwnn/0h3+6/OnpV6DAu6D1vIuFNg6B+SpWbXZi2IYVPnjPRXav3XAhD9pn8JxM3CZi6sTHAHYB&#13;&#10;2rp0AH5isc8NzCYaSgfpDTB2VBkPtR87gDnplsbDC/ZrccffrdR5+mnFLp7vaR597CTNTdnuYvNO&#13;&#10;NupWf1yLE+LoWyfHPUXYJJO795wIveNJSBf4Ob/jiciHLz4xpN3UGXaqY4uc6KlmhT1+9Mep5ak3&#13;&#10;m+SQ6o8yEd309Gkl63x+B+88nYpyTdQ0Rvvta5+Jd+9UfGJD9Q1PiPbqEHzWZqh3G2JvG73IlD/m&#13;&#10;5QtjWl94If/6nT7HdmA95eOsTAmU0QxQY3XcRia88yj15IajNl53hFGhIEOg7hzrr61xZGol8j2u&#13;&#10;86kU1eKw/VtoXXoOdHCBkTVj6hr/pDngdI2PcXwTUOnFKl433hYlcKImH951EpS9kH+kTz783fx0&#13;&#10;UVGXelRuIKYbueRPNxkdVn8oPybjgvug/8H+l/KVQeOfrEt2NNRFgqjgH+w/Gp5yiI7el/03+cKP&#13;&#10;/y8TPL+Ub/ryf+IkKTE760cu4hi/sH+CfiNf8uwy8TvybxrAd/LpP9Tj0KWjcRybq/5/x//hK+Mk&#13;&#10;fqj/4Ed+aVjEG1kd/558aGtg4CliVEuZllfHdT6KXBjNqX+0Xy628+hp944/xJq4xsnGEGy22sFx&#13;&#10;AdOnun3Fav0WFxLeqOD4013IV+MsyHy6a+VP/IaUOtpXX/6+XeDA3AXT2rqa4LdcJ0EH+tURU5ai&#13;&#10;F9yzvrC2lmqsy37gMvE/x5y6ZQBrLPdMO+tuzOQ5JrLowgU+PQ/y6Zv5yzPSI0A+XaDaaQG4jQ+U&#13;&#10;Df/IsBT/decoCm8+o+LDc94gvf9+NZ4j1YvN0clH1UNALljoWN9xrr8AnWOp8MWLt0WrP7lcGHmp&#13;&#10;tgw2QEvk7Ud8+1btjcLOpzoMPKi4moH5koxOX+BLvoX3W40UFKqeiZUWE+UcUAbKwjp0ZR8imY6J&#13;&#10;zeOMP+YWvsrrdiD02d8gBvOaP2yedVSEnWZL7+KCMWtMdna+QWF/KQ0i/xlwO5vgo0Ea6PynsRqq&#13;&#10;Azb+wwkAmiRyvdk68hEMFYhIx1eksenhA+Olv6/NOOemnItvzUlEJa7aQCsejS5960Eh8a96OOAS&#13;&#10;hOxThk6qs3JhHNUdCEf/6SoncHWWB2drXF9ag3M5/lc+c11CZTj5Vf7U0fFl12ExQS8WDlw8eG58&#13;&#10;dozm0+BlO1LvnTVDlZV1tckAAIOpnTKynzN42lFc3OzXoJh0zhJkeM5+60k5fCpbtvSFo7UFK9ZH&#13;&#10;k/36e/IJPsqVm3jO9ouW62euB5yDWK6eOUkvaicSFELxfKiiqQN4fze9LAJ3eYk8AMbDs//WzcC7&#13;&#10;YcXMvf5lYbzsPItCF9ChPcABXv25/MWJiMR38snom+uO9xS8cGBkaQrJXyacL7vLXnCLThnJZcAc&#13;&#10;zu/L185uLpBj9R/7G809/kWEZ8yOfDLjfeCKLOk3RydwjK0fcSkbjDLbH/2F9usnj/oZfdZYkXdO&#13;&#10;9UcIxmKheghPeAIpk7NxIaepLKzDGDK2649P4en/b/Mv9LHfdyNEWIv/0PdUh2GQ0cawvICzOL5X&#13;&#10;m3oNwc0OiFrLtth+5lrQBc/2KQ9NDQ9dyigLmcCqcXWE1zYN6VPZGBDPftjrq8wBud+EI/tEeYrZ&#13;&#10;B/uhv7JPro+JF7ztQ1ReHsoG7icz9Bi2tg4zTx1++hGa0/+VhLZjypa8QJ6rQb5sv0jIJvXVJ9Pb&#13;&#10;MuVLGuL0OPYPSRz1Wz1u/Yl0NJBB/zJe5eTxo3xh9/jTpwKGmHYTr5Yv+Ikkzl3+Zf9FmyRoX7hg&#13;&#10;NCOk4DCWs7rKSxn65BTd5c9Pd3teyjfOFKTvgJPMSL4Cy/uF5CUpM5GxI8kWQJLLalMpe390Mt75&#13;&#10;2+bvQZK8NqJ8YVAa7qpBN229kIXqJoZE/5WZ2h84Kpr9nMSRR8TAiUUuWOFCTHKD3FGcPEfyZ8s1&#13;&#10;Z82ukCbsJt9EY1+UfYkreDjH/y/yIlmmUrf1x9jyFRE0Z/y7PVUZPCLI5Bn5YSTcQ8nXceFcZ+AQ&#13;&#10;XbRLW//4wUDhOLU3HGD6TPutpwn0RFr51Eu+bJ6uDB0rE+NZlpPrZprHNh/Xp936Btz/0wdgyGpd&#13;&#10;DVlOVdJR+RLSl1xmmbffdXwDitvdoDNVBpmUoZRrPW7ESOcc54nXtfqzRe/YxPnlF270QM6vv35+&#13;&#10;9W9//3twN6izJTbM0bhRv5vejA3slO9lv0xnX6nkZJs289e8FrpHfvsvzXzFPjx+Ru7f/vo31nO8&#13;&#10;P4v50b94M7o7gxC6GceaCzNFFEY+gfr45enVp9e/vvr68VfWrT6/emA95h03qff2J98yoTOUqH78&#13;&#10;Fdz4zPrcdQzFKIpHcZbtX/S+0ifaOBj/w5WN/G4GWh/qCNlrNmOrN2nq67dOmr3EvytIp3HJmgMf&#13;&#10;8u2DC+KnpQD4b/NwOvV63QOzrJv11frg4iT4okA8tYcDe+RhFDjm1P7Ijq8IO9b/SvrCfm0JIlv0&#13;&#10;LpzxezakXn3U1f97zZt8BR81rH+vbYqD9KKMM5AlQqxWqIuNhRHDY+0v5KrD3xw1/m0+rRGzXtdN&#13;&#10;Fl+MSeBf7KZIc+HkNcTbz3tTmu1qa8GsgTIXbx2Q17W3dta8XH31HRogrjVCxtnFKrrlUzyxajxT&#13;&#10;EI2xLr22t5+l8BkF4LH5/90+Y2FjimfLtdM+gHiC0prSH3v6Eb5nnTXfH1o79Gq0uEy0c5iq61ap&#13;&#10;cAhC8f3QkeRU18++Dx74NoBNbpzIq8Yqo07pVIKLqy9prc0Ux5AOnQ/CHEXiEqi0eEzqnceMVl9f&#13;&#10;KWgwS5TzpZFpPMa3tKCDqm4trh+tMAEiNAdB/XectJUDXBf7v/Ll5VdAUSC28i/7J0y+wLSPw4BU&#13;&#10;jvZ3thCKcKW85L8sB+WSr4xLfjV3ky8XSsBdueyByP4KgD+Sr903+0G6OVGdkZL/5Tpdx//kj3wx&#13;&#10;kxwKmNp46jT5TT7ESJ143W0BduTfEELs6zv5d5rv5avnS/tVY7zAO/an2uXXc75sudc/dNl/bFDT&#13;&#10;U//aX5hxnpc5o6L13x/+trxXHNzkkwhovIKLXPkt/pQulOM3/geuD8V4KT/kOI0WlOJfndFCWzfN&#13;&#10;K3ur/7Fa25TvFYdHq5Bzifqor6L9eNAnt4lWWVIATjdP1131lUB7syoUvuKHJJKWlXAgVo+skIl4&#13;&#10;fDzk8aKchldHu0HYXsNDSjq/Yly61f/L/geUw5MyRx6O5OErB2rjugGXXpmX4dQ59yPGvuoGmBdj&#13;&#10;17kFK6hluYHMzt2FJvo+7hbzFlVf+/DIRZt3qvTbf/R53bEEDcs+uWGLdcC904rfwpKvWjnRMO4a&#13;&#10;9Hlq4IG7yh4fvjAR4ekT8vrf17X6NJ2DeE9Y5UuM4O6Xx29fek3mNzeu4OgsQyvfNiHET/jXmPPO&#13;&#10;wia7uOMtOjcZRO7TM7/Bx8LMMyNCdwBb6dSHd8TbOL0o3qQRQiZ33iXY5MG6pWKevzGwGnkI19Oe&#13;&#10;9ZNHNp2Jo6DqAn32yg/yDqhuPOovB9ry/FZiG4++qvM9d4v5xCD6uSHmwMykLPZ8+aS4rwFz9mkz&#13;&#10;wLXJnA4ukqOvv4fI8aaZjvWIf0BwoM3v0KrvteHm5mORpr6gWNd6VL/3Glpi5Kuv9fDuLeLEhe1+&#13;&#10;wJonHp38PqKIE3l/0+qZRw+NC+/Keuv73vG7d7a9/8IEE7ivmfV3Ah5cVCUOihnqYRt086HB2p25&#13;&#10;6Gy9ao13sGujMeXioE0Iyy3BNurCQuuEuLF1WA98NdnzQsgnFV+/8RVMRCeLF2+Y9PoqkAeexDUe&#13;&#10;0wOm1tc78m4W65N+d7GJMzbhdjTFP8qcbiplc8t+fWpG5YC7IS++c6a9xcAekNgqalYH6lgbA1OO&#13;&#10;qn04B9FKIbZhddv4O5g2RrNsMmNwjT+n/61S1fPwt21YzwDy0c5l6ieMNYv9EnpplJ52TP0bf38g&#13;&#10;Hwb5HwZttuCH9ZuzoQWj5CtIIXzQT4GNv0slW51fym8TONzJr/1NofQdurygSg9ZK985mX8c1rM8&#13;&#10;Eql8YMRQ/sE+q4+ehrx/Hpbc+9/5fTZaTsnhwUl21NOldYN99k3TS/4QFATk9P/ZbxbwpetL+2E8&#13;&#10;vS/uv/E/yuTPQ6Vy2QlTzkJfym/++e/IV5NR4pH/gPzqXb/rtd+Tb8FpH1Xjj/IRc2oCuUvBCR8f&#13;&#10;/1M/3/s/i46ZOu7kwXdxsAVD09qvQn5sz96Z6KYJZbZTL22VJ019rxbkX63fhY6/A+x1T78BGE/7&#13;&#10;KcbP2gT6IcObYt685VVCmhkPYCf+NbXDfkTj+U/fF/FfPem/BdJ4iCgusHyCTM+OScrwz26nWLIB&#13;&#10;pZskpjlQ+jVjpfC8Wz92eKKUr8vbQjXl/L+lv1TX1aIyUdNRXRIXNMBRf/2h/qvzwRwj9J9H9NkJ&#13;&#10;D30El/5dOdEXghAUX/CyJN6qQUIUZYDj4q/4Pf1ZwVj09BBe2DWHdQWSHXX84VhbHFw5wSl2jlE8&#13;&#10;qD/p+gdkKMYn4Vu8jxfjFPG6p9uhQ5cWFizrkIZaoG6+uTBDGg/ycROsXgMi9Mv+3UV+tMEYbN5q&#13;&#10;RGGgcMfVNsOBe2etc7YWuY/9zj+UrO73OhKgSL60Ien67zjZ8c9keU7QlhN9BaMXAzIv5K2L8PRP&#13;&#10;ONQTdrxnfvLuw0+8NcA5Cr9VzJhu/9d4ia+7IUn2EwFDeBlfyZQrvqn+QRBH/pRPJ2VZN1Z5vaoI&#13;&#10;+zcPD/cv1E7E1ZGxsRhy8U39bQvq3JONOKm2lDv4Mq/GlEMV/9oOg7Sbi9adY3W/qc25PpL4ihy+&#13;&#10;Luipq5Q1+2kYL2Fq15mv6SkIfTtshxTQ71in2ZzCK40OQad7zJbREl/iUXBdf9j+8ztE6ZZ/kwiz&#13;&#10;9Qpq4jy3+Y9+PzZ3/Zny+ltF9YVxu3z1Dxj0YFliRvvBT0++jbQtOonnYYlE8jQ/fo2/AJQS1Po/&#13;&#10;zssP1v/Rx+Zg93Hhxg/b6g/yO3zQVy3+TL5m3eQbf/xlkPBMJWEau6r/7FIPipFz+UitG8/Fi4Sv&#13;&#10;cI98SOTef/xIxlCQhQiz/j3PoTd5d/mUkwn/ki8thzVp2aV79U97drS64n7FQFQQA3a+yLRFDTU6&#13;&#10;a2BqPJFOX/in4vTbOIm4RKJTOOCehnUbt+IlX/sWkdISQgzA/lWnm4TIqr7UmFqF4Wtv3PEJHPpp&#13;&#10;26F9t081ZBNnf/7gmbjVjuaKqoYIr1N83aFvKig+ZkBxkKK6Kn4STJ9cbv9Hu3UME9pbz9DJNv6a&#13;&#10;a5w3/jYv8PlNQXgRwm4A8TrU6yD7YYMDw9TT/xaI4Smu+Q7st/rtf5CU4rY/rh7A0TeqMOT6lov2&#13;&#10;Rj+UTBlDvq0vadHx+FosIHLV5EMEk8PvYrsyEY7/SeZTIPOZZaZ3Ej+eZFeSZ7LnLv/ALjJ5Qn+Z&#13;&#10;8N1ZJsb/kS/TYgDITb7tP2pqlaTuuSDGjGVtFr2w31owBioH5S5f2J1+5PKY/eb/Pfnrf6eE/Nd2&#13;&#10;Jq26t+8GatToq3Xl1I1y6cDczA7DOhPDQcvzqcNro6kuwWpd13zoyeOP1VuWQ6sMe3uunzF0PkI+&#13;&#10;tM7dijWF5zgk176l5VARcBy3bId5zOt/+eTPlaef+OqjqrMAHrO/OcBt/Dm2gp7N0p1Ku3SzQFor&#13;&#10;xv7H+B9PQHNwJBlDuXhJVT7J+gzA8fA7xuaH51nT7uNPAod3JA1z/ORvvoN1F31ne/cmJP0z+zkD&#13;&#10;t53aZhWgFLUvb38hJuO31/mqfONJ4i28VNO1HfVlFtE6m/w2buNLZH5jfebqR5VPdYFC7dpOEPvO&#13;&#10;9QXkzGRw6Scdk+z/+kkhNk4++RMRrMv45qe//OWv0fpE3GeeRHQOxuwxs5rTUN9vXH/DaO3W/R05&#13;&#10;GknZL5A0/7uRnSR8tvnCmpvrcPz5pjDXgFwv8a1PP//M26NYv/mC7Pe/vnv1yZs3cy588MMH5opv&#13;&#10;0PHpKxujH3k9LE9p/tM//yN+4xX9bDr61oy//MNfX314z1ugUOxWL5TjFg59YVtDcX0gpY6xhHP1&#13;&#10;M0eFqxVbdxZnePu969lnnVWCHf3Rt9O7d7OJ/bm6u6bl+FVt13dJg3w5emL90WPyySK/8MVfHvE1&#13;&#10;bXsDXwnWb3BxkaE2IEhMKbjgxycejFSSax0MrIfb9U+CtHvtSa5jBWRMT/zph8MDPVp/UjbIfr+U&#13;&#10;f5uiyCi5eTuc+CNTLWsvQOcS55+1DE3IFMnNbBwdSN2/8YYydpqLUR376Boc+vvGAePa3zr9wjV5&#13;&#10;byCgMRhTvSWMtE9BGo+tfXFeP8I1JvHnTzsYY/kK432eJv1rf8hnLqFuXV9U8XmaimVcVi8NsT7r&#13;&#10;f4w2ysErftCrPud4yhgRDjM++MJ5DTwa46EUzbVmnbObFAWafWtzt3zEOt+/dSWDmztydjoKXZW0&#13;&#10;Opf5lGqCKhcZo0RcMghrVEQjABdAksUVxYAn3UqCigwwIPb4EMipLwvlcTI58VY03afTgKFfxGS2&#13;&#10;eHvJpyBFFTGOSrrkT4lykyY6WUnEHt5VPv0vu9Ix3is/RL+1/+h23Y1nVorqM0HmZr+wfPEH8sX7&#13;&#10;PfkzMaI/kY8cUBJh65RoGau2I52sC+Av7Ve7UPm+yzd2B5XYgL3Ymh8e5fHSrGMnZ1N1pJZJ9EL+&#13;&#10;79mvlCG9lA+f5CubNHo3eYi/MrDAdvVCfp2cnBQpU+ivCVky/FKXaILEu1Q63uUn+hR4ShdwbBLy&#13;&#10;Tv7hRTEw9FGe6UvGvyNfXOMs/x+B8t0d6JYdOZS1SATfdQxgIaSnb+SRPLgkT12mQ52QTuOYrNXh&#13;&#10;4Xrgyrd8Ss8uIAJt8sqctUsDFzN7R0JefDqtS/6BAxiDeMBFnt/RmNlhkX54Kd950oXfxIlsi0BU&#13;&#10;ghdNe087SN7t8vVjC1q+i753sbvB11Mg+oVBB3wPfeIEq02yBgY6fiddTCSEveMR+TevfT0o5/DV&#13;&#10;Ua34zpXzvbBvDDJXp+3vbcjberLdvOFi8oEnIZ2BvXnNpiiwt2xqPTKY+EqcZ2BP4LjQ6pDt74g4&#13;&#10;Q1EOe1uGxQ5dq3MY6Nw8e2Kx1SfvrH8Hn+7Qxx+vuYvGAfD5/Xz4hidZHp39M5j5m4ktnjKaPfHb&#13;&#10;Xo88UfnaV4q6qVYlO2AiEDmzWaHI9IMcVdE3JqpSEsIc8jz7mH+vCMMfjwzGbTwi48mNRzYkn3i1&#13;&#10;kAuPPTnHBpibYO+5MHbzce9+P3LwjU9MGgf+zqCHdaW0Jn74uAGZImHqXszhtwrUh7Xo1a2TAmjR&#13;&#10;28mLsj2c7HTRzWTy69d3PWVoLH1Fb19V+ETd+O5+48U2XzsjpgCwWOumsZun3O3Eea88dbLq5i4q&#13;&#10;MIl49I49ZL316RAn1/igu5cUvplXbbgNTyeIxjL6e0egdyVrZ5Ns4IptgtZko8q4+Z9Q2OTdswuL&#13;&#10;ygLYZqF1Tro7s9wIRp9eeSucpzqMd33kxG2L2/oJ/Y7Piz3EdWFQjFtEbDoRugKTuEAtZHsYv9jb&#13;&#10;3+gCFyzUFO2i5ExY2rqSGphgP35X13YUByj/1LJtkLGqLZZ0/aQ0wsI8vA8OhPfxh/ShS5cjSzmC&#13;&#10;Y3jBXsi3RHztTxBtTEk2m+6mq9x2mwPBu/QZ4eT/O/YfHfDuaX/S7pM/0ou8/QJ27g+e1r359P19&#13;&#10;+3WafrNu/sz++UDd0eKF/eV1gPTyIWlx0g6e6TosCpMDIFkhy2FH6GQCy88SeMl9x/84+TF9IV8Z&#13;&#10;l/wJPLL+B8qvL1LOC/tv9X/k01AQ7yVKGt3sp7lzGEeODWCQT1+g8j1O26k6ta27EMCZ77e86vjB&#13;&#10;cYx27UVNv/VIf9UT93Uk46N0D/uGW99Kvt8DZkyyX6HrKr7VpX6fGFOH9WPK7RJr8Uc70AghKmwz&#13;&#10;lI6TCf5ltkN77IyvpnSg8HYkwXZl2LCiBpn+r5jDOV44y6sLY/NsPNr/eweyfY98m5Pw6j9/N9f+&#13;&#10;zBHCBSHlurG2cuDnYqqFEx2P0i6jeuhN99mae9w0wZBi6XaK12ETXbaR0kTr/Jq75gkKe/LEcvhU&#13;&#10;n/nMvK0eqvTUfmSZ9sxnPs+RKgd+GKA43wAF2i50j/46zDLhyWkMpDpP/0mI5FdpHP/Fmfdjnlz5&#13;&#10;5mfGJP1nn3vp4jQq/tJpNGd1fcPAWz0eVTXp/tpQF7mpK4i1Vd4FgWyhVedF/nhlFyjy6CjNF6jG&#13;&#10;TnaRXT9VYXVcKvmzS93kzX+sqiNdwyHMeGquwCKBN4r1ikQagJuyOntjnboN32sJWaoHLSi4eNag&#13;&#10;vLSt4spBOfLFN8yST7o5POfiMV/Y3EDA0ap3xdU1/+1pCvzHpO34Dnkw3JsalEjeKQq8EllMLU5s&#13;&#10;CP32kg0bu9q0NibSkUaiWL5mhXa4mCsYCGXhw7QxBoC+l1SbPWIzJvGqTixILf1hdEgX00NwYFIr&#13;&#10;46BbuS5Ihmqcm8jncNEx6q8b+DNbsbUAg42/2gcPh+KwxLlsBaIgCTnUe5YsFy/KvVnsu/Hv1LmW&#13;&#10;SJR/o7/HxTjAWP+osnPpAckgXzcrm8Nyj/lv36copNZfcjxIirxkSlda6/lTL0GH32VY8gMerjpO&#13;&#10;HHldQXjKb3wgChslk98aETQGvj7PaDBgdbNfmqNTJ/MUCjOfvPIDSNdRoTh5FJAp0flWRD4EiXS9&#13;&#10;Arp6o1fxly5pnYyu7S9btHNcKJuQilRadnZiChrr8Tt4gjtQMr/SVvrZjnRQC2PIHmouiTvM+73b&#13;&#10;iPHbZTg62tjzhRTwYqmRPBHqNR6+faDf5X4OeNIVo9eT12fwafGW/DOL9NaVPNowR25eysRZZ+wa&#13;&#10;p/YlGdbNA+Sl5c9rnOw3/jIO/CqB1t5ZgRYI1y43VNci7H+E2e/kD20rDa11IRUw+/9+h5K0f0hP&#13;&#10;p8kTx7z+56wsPxWCHezCpMgkSMUfyXDVAfj6jhp+6aHOfhHj4hzghfzBZKD9anZ4RsyX/wgVXlnw&#13;&#10;U/+lLaeQdL4Qq/Tdfv2/ufd4fSc/xvpv9h/y8ZCttBn9Uv7x9x/Iv3yRt+FfPwWueo7X3f/pXp1d&#13;&#10;8qESzzZ0yc8J5OOlI/A/p13XwJjY2jWfCOMNRCqFEzPWl0WUn+aVSSpaXFIGahIpkM5qCmZHrrRI&#13;&#10;5WohLY32kl1k05ez18P5WYB84G9MtPgOpfyzXx2ly1EkhF/+Fy65Bk6TUQob2xLxTtHZMFnSgARI&#13;&#10;uRb7rf3pZR64jDwpXlnm00UC08JE60Ses4fyIzr48shO84fAWZqU4grzb3jEjGnmvBY232UOXHvV&#13;&#10;v8qrP1c+Y6tjYzyssGusB8aGW2pMdDgkN5bB19m28p7tZzj0Q/OUSbdbU7vxuPyvbHVQDechEvoF&#13;&#10;rv1aGy8nHr3++Pvf/4U3N31q0+Yd1zB+XvH6+19Zg/j469/pK13z047FabGkQ4xzhSgfJyti/r/a&#13;&#10;H4ALg7HZy6E2zjWAQ7vthz18MODjF165+oXXv/J619YZnbsiw5/Y+emXn1/95Rc2RdHt4xtu1v8M&#13;&#10;7eevr/6///LP9V0PvI71y+e/spbDq/v/4W+vfvr5F9oQc0Xoix3kd/2R3sjm3PhiXk34Ty1V01ZP&#13;&#10;AI023VpbmIXBrXNxtDcOnfGD5jiWwMN5uTe2eNieOzOercxyaYEvceJKj+0I7NgFQDcZb1IUf8dv&#13;&#10;t01I/X8UcY2rdprtwDHA+nHMUqfw5CVc7YVpZJ0KYPmQV5qHU1i+ky/FVSB4P4U1ncZXXHEoxQCv&#13;&#10;f4pcmMW2YiDmNeS0Ea6gs0sejYeRM3Z7lhLcNIKntuhm49H2b259glexbkySY/3NMc339WiL67WP&#13;&#10;b3kgxfU34uJNr2jVgq3XvX/Pb0XSLuu3lHH0eODtarLoJlD1VTYnETp5fUAdFf+nfIZSqsGKOGfc&#13;&#10;rCrHv7IAYDkI1aMXE/rdeuLsTagr52yed7z7vO+CzDtQYFwHqCyFUHaAnJREdr1F2RSRBiMsCj9L&#13;&#10;da1uHv1IgYgrHL5eZvk/GtmjLIhSJObiJ1K1CPQq4CzP6MNDkmjaIk/TL4o1uoqN/7yWHikGJjat&#13;&#10;cx2eOskm8+WTfcBkKjl/lt8V0FIKJVB2iJZLIMBSaEySb8LLeWZRouvPhE/YJT+E8Mc/ddE1MbEW&#13;&#10;eTzl/6P8QyXCsX+438m3MCbjNQy1Vs5gW8ia/Vt0ofyF/GFDiWKpf1hd8lffEATXfvVBKB/TNdz4&#13;&#10;+eUxPiXFm6MUQGM0P11W2WIhSVK/wL/8f8lfR3TKQEi+NMo/9lvHHrHhmyqB3WBX/VdoAQlL4GRm&#13;&#10;OZjW6cnAdKVlYhoE9CgBd7bej86bBIVK2eTPSeLMEsDFn3Zqw91+0hz5gCA7aqPB5IfLpkU600nQ&#13;&#10;PfM33fv9HWi7A8MABXl49BUwXEdOmlFaPj1dybkJyqSGI/cb1wSqEHhyk48SE7kOr/Y/JwfXfrX1&#13;&#10;47eo8z8ctF+9KLStyG8iwgIwWulKVzi5aSBYXyefSyQSDWpnQvCNu02embB4sdWCK4PsFz5tJLnY&#13;&#10;5aCp/PyDLC9GuNOqDTIGBgeBd15Y0uEztaG7cSrA6yH4uLzkxMEfEXYQUzW11cK9Bx0wvnUReF7i&#13;&#10;m7ul+kNftuLAZNJCvfmbHDxYWBfsEyPsQNJ3q5+LqvBlZHX88CFFb7B4NCD438SDs4syPArvbzg+&#13;&#10;OGipzHVhS//r1O49NM9s6L195IPtb9lgc9H1mkC9YTPWO1qeoH/tXTL4RtnemeOxSUGORm/Foz1y&#13;&#10;fJUs45DGVg8trOJPVRDQkMuKtf7yFabq6mC/pwC38egm3Luv3JnH04/f+O2TBzYfH/B5Ewr9dyaj&#13;&#10;Dw5rukeZ6KuCLVoqi41Tq/E1d8a5kdfgi2LaJE2/IcDEu9rQN/DUNn/LybhDvR6pdBL7gI/8nQT9&#13;&#10;84WnBZ/xlb+P9vb8Rtq1QJrdCjUG8fNX7cZv2vdE7Dyhi/q5iOnvQynL17X1I+rA3jK5eM9TkfrK&#13;&#10;Mb7JJjyUq7/dwPSVHfLrtxQwzRHWDcLiCMN6zS4w48ynOn0qww1FJ8Au+vraVBeEhV2/8+hrHpzc&#13;&#10;uPnqK1ghXp9Q3VPfKNTYb3tY9c+3VrOTP/3Nod6N+LiAXL4VUZes/yNKzhhNIW6qdVAoAnjQI2F8&#13;&#10;9L/1Km/LzfahxoA32QvslyVw46QfRJez4M6HlyA7lu7ECSkAAEAASURBVGKG5CnNNoQgF94okR3Q&#13;&#10;3Pv5yUCbsUg+5CIOsrPypA/9ouFccn68zT+guOSnkEgF5tja/2VnImRgfvppZzIkAW4MJ4TT7O+b&#13;&#10;zEouFbsD/5r/Hbo4K/fIv+w3hhF4TJz8uwxTg6XLj/IhVXZ+XJL0S7+oZ0jjcuQP/8j8I/nyy1x9&#13;&#10;ERN4vLQf2KmXjaepkpzbhcPI5PQb+Vf8/aH9Uv33yscWVUrPBjYl+5l86zV/HoPyg4FP25op87bY&#13;&#10;hyILrKt7HmeA313hcqaenc+5f6RNT/Rxjk3f6Bd7ypmbKezT3HB8+rDffHz0JhNuamhjggGmcVBj&#13;&#10;1UNJjU2OQe9efbU+6wyQRb/lYqmLBl60iWv/Y4etbADchCE9yRN/eWBFURyDOAHk34bfYhbEt8Vg&#13;&#10;5DtuyM+v+kjb5Ml7gew4YD270ejCgWOmv3tVyyXvYq1a1d+f/m1PfCO2ipU3sh1O7O+65rTT8h/L&#13;&#10;WFC5+gX5dCFaib3Z/tRncxrOGS3LGfvalWTLq+SZorka0WaIdhkH6FopIjTZeUblIlMf9rMeyVHH&#13;&#10;BkdlhCABSfEo49MMxXjpFTnSZU0irotpG1S/kQt/X7nqoot/9nvq59PuD/6gMNy2sAEf9Qa1BWzO&#13;&#10;lTrPIQEVrO1vFyvWl78lnVaYaJwYa30cI5vjWFPAnOCAYwxZ0eqbHYAbcy4fhm0JdJx0nfWffc4V&#13;&#10;VEIYfLpAfsMd25TDFZgFJPjSG/UXMJBPcauPjGvjmPh959sLemMD7SiREIt/eGhHCxLKl636TADh&#13;&#10;rB3+SxMZXyut/UegHofCyQR8kpMn5XfsgU5ZfB17Pcv5yivCnMYTSF4THHx3Hus3IFc+xlFXzAsY&#13;&#10;+/O18zFh1SRRR95DdIDDv/LCONJRx2cDX7Zdr/Plz2HRdfT0hJkDuxeho/bxJ7/qjXPlYxNRnr38&#13;&#10;dvHIDu1Vb5CTb94DCIn6Khi3WUN8W8OWiVN7O2fbdHR+JZdEBpDpjD9IDicE6D2rvwWU2HeDmx2y&#13;&#10;AbQy5BmT4Usx+ev/xVncyTsay2WdXE6mD9M/ki/Kn8mvXm4sj3ytScf5X0H1T3PATa7YqcOX3p2O&#13;&#10;MhM/jQa7+R+cdB5OMk4s3+Y3ifaLD7jWX5wMXdPSj7Cz11whKt8+Kl1OnV30oFxtSvLaxiqBXB1r&#13;&#10;ek65EOJpe1m/mFLB+OJIo2TFTwj6yjJ9Bb7UP3RvTCAiMdQ3DPikl8Y4LimjjTMYuFQvj3QhtNyw&#13;&#10;66YRblhsM5EBPFz6xp4mO21512lcC8A/XWSPGrYAu44WzEn35DO6fbN9I99uKMTSyiKvfBO6E7gg&#13;&#10;13+yzW/bC0DnFA5fGt4ipP0PBfUzlEcnu3ivnizXT5aKXUZeB/k7+QILmNAlWv1D1nGIVkcWgu7p&#13;&#10;Vi5fMtqgX9RdpPKkLDPwOL+UL5b2X/1PstSPo9Phb0yVPDrKquOUW5hE+d/kq5Mik8IZH5K/yYfB&#13;&#10;aAa8bAuHMlWeUE4A4/KD/PGW/uKlfP09feUVHxCy8Qf5EVoR8oc3qfTrxiF4lhemLuesHvJVZuOG&#13;&#10;7fLIvwicO9gyiynHFPCv9R9x1MVYle/VRo1f/73e3fxPW5QqmPakTI61v+mQbekvjvVMIPO/+pQ3&#13;&#10;bSImx37oD0u1i7++UsHoLbRu48H5OioncxTSHo/69uilVr78jadyIIAkDXo05zArYVieRJBI+XqM&#13;&#10;86HxdDKwsNz8oZbkyhe/ZAxvdbfA9uwZXxJ1ye8mADe1+LM9qKNzcnWub8R3ui/7OelbWRx14Cef&#13;&#10;vDXgKeOEvDOvkjvjv3yk7YhOfZx/3OGJBSE8ClwrS6Zf8HP98TBAB35m5svnV58+fXr1mbUX363i&#13;&#10;U4Tf+G3Hd9wU9stf/4Ltz6zNcA3AdUDXA8zf7PIdkp0f9GSl8jPoMsFCAAXXfKJ/2txWM4d89O8m&#13;&#10;beZK9n2fPv/66vG/tk3U+uHjIwt2OM24fcfm7C9sPL7/6X1rNfo///pFB9pcnRskP3/i1bDotwcj&#13;&#10;Hnsb1leejnzDHJPVmfB0Qz6Bx+mG0QgdrZFsWLsrn6Ms49D/YiqTTzFqXDAOaKZw357lxhfLQsz3&#13;&#10;ve4DzlpQ9CeGbDe2o/E/7e9SJDl+qYpySHSTovUvgxPHwp3HO6aw5lYfDcj4tI42vuE7+gjn/aJf&#13;&#10;fatpq0CgIbRCE3cceR+rtRgcPursSTxosx+A1yUWGOJ+6Z7bQd71r0AXXAa3A56n8IajbytfX+Zc&#13;&#10;W8Ybf0hTri21KeT65rxDgN1q4QfttZuyXgUriut82PXE+l3Xqj4EggMeWB90rt7lGdfhrv0psQ1r&#13;&#10;zlzCd9T3nT43gPWoHg7g1kMNYH1NDMoDV2W9dtlhsCggqO1Hp6rgqUey4UsIWP83zgp9+/DtIYYW&#13;&#10;HD76U5fVkaSZZZKdKozJcKpxyyC+HG/ACAfNery+cEBaxlewgavM+CZ//C/595AZj0s/CPxHnvxI&#13;&#10;XfKF8UkRnVBuPBuMwM2uqF/Ih6g3AUU83tLmyItLhhxdUWS6HAJOiivHV3plv536oUHXOvKTT7vL&#13;&#10;fmmwv4G1cnlZZQyK5D2uBins/CtohZyq7/BOPch7GgkNV2w/lnwnX3gAEhxLTv4gwA7xS/nzPxjK&#13;&#10;l8ikeJ6P/XLxcwR3slx0O/ziKt9MxvQTffIPOxken0cU10tWvqERRCuvEmo66snnGycNYmyCl/8v&#13;&#10;Xyj/8Bj36uPGgYQ6x+uH+s83BnvlIIp7/D96KG3ZwMwfifP5lSv+Iw2iJvf4R6o846/9J305IHl9&#13;&#10;XUic7/YXWcgv/o6N6nOLTTs2bWpxRwvVkzM8/H0//9ygKhbJ7242lHEgsVw9mLAoXLrUAq6PbzKU&#13;&#10;CwzM+Jmq/sl5GH/5sXL9MD0qFAaCA/d8SBnJ7+LvTAyinBDkE2MXH+0nr50Ks8wLLrPe3OVvG77m&#13;&#10;DiXV8Y5l7fZsBy9hF30k/HMywGjARiVnie2IeT1lT/z56g42kOSjx96A+8yi7l7f6UCgR5Je/wdl&#13;&#10;/tI3DRPQdccuBd6s5ZZjvChfh48feo8o9tBp9MRkfkEmejTIkK8OoC3OmXC1eATQzSxfxSpT9ut4&#13;&#10;7ep8oIyegqQeXWzVRp9w8+nPR17z6gbXIz/UrRf9zS43yYT7qgknBL6e9uvZ4MsmJFDQhMWkh/7W&#13;&#10;fwHRxenPhaBf8DpqgYP+urQfz2Yxsqce4PWNhe83LI4/OwEynuSP37/52lI3ap0k5VrS2PCWhdRe&#13;&#10;TYRsXeTTo41BiFH/6laZlFUvxLMbpM9MzL5yt1kuxy/6pgkQdvo0UBt1TLAYOnvy0qcMe5Ug72rX&#13;&#10;D74q1s3DR35vwNcnOOHtqVQW8pVfHBOPvhjJ15C80Zco/pWJs5t8PYHqpqCvkgXeZiQ8fcqzeoNO&#13;&#10;teIFP+PZSerjZ6OFP+sDuPr3ej95QRF9toznW+6Aep/vzuYjePJX3uQ6wcWpMOpuQ2y2T0AcdbW6&#13;&#10;TDxUerDf3uwsyWIc7YCoLSlpReUwdfX/5uV5telhr+eonsMXKt0Q46TpwiB24UM54Qc8bXwYg5Ou&#13;&#10;KE74SFby0whOdSHJkK/cAJ6jMSY0iY5F0nkIx9w/kz8Z43fx7cYNdZcF9NkfQ3l5OWjr3VH/Z52K&#13;&#10;nXxK9j/7Jebo2y8rv77mBcyLAovkwXH5vPR/QL7MpW2sIHOZn28u/8eMr+SryDy5bwuvA0hqHPtJ&#13;&#10;/7n9o/tD+czgqxVEphfyi5Ejf14YRE6Knv1H/gv7K/uN//9j8pN9/P9n8uWW/DxqGu3VHfg0X12b&#13;&#10;96j+tXBERAa4pwIGo70QhMq823/xC5virqzgAR5ItjDHOFuy48abNzxZTn/rTTRuOr5/5s5b+jBv&#13;&#10;fnh69C7cL+E926/a99KvpR+dtQsUvVEhZa1MrKAf9byLdG5WoS+zH3UDixM0lFkOk80p0F7SWYGN&#13;&#10;V31ZIxyOayWPrxzTNdbOnX681x6Rt7/VNscf725en8CiQ/pjq+X2ufTVjinl9RtwZV83mngDxnTe&#13;&#10;BV55/OU435Pg+tu+1THU+AE/e7VRPHRdVDYK5ys1XVNFD23VIIBrUxpnvfONHepyHd/Vv7IOjgnL&#13;&#10;1Lke8yJRN9N9RCKNwPysvuQvX/d6nN+Jv7v/JwMPUScIp659O8N1bEFoc4zqg7FIO7XFhRg3NnGy&#13;&#10;I62QLW4gz6cCL1+kC79HrKKNtdFSq9STH+vIzfCNeVh61X2m6e9JnARlz3vKm/GcrSTyluRP/YhP&#13;&#10;lFr/S/rG5fjfOhJYPclJx+U8gMYehzdweWd9cwNiXB/Ue4uKDNH2WXxPD2DG/6UneGmnLOgWNwrn&#13;&#10;EOYZH5SSL8DmEcKLIXx+9DGOA+OjYfKtyyjfdfpirDmWvGgjylPJsZjXbJddx6DQxnN1ZO6l3sab&#13;&#10;+PnCWIvD5MrLOlfHNEeIjD1VT9otrejO+yaPJKnQgohqvoMyRVVKgclRxTT5WWv2yCq44nHqlcpY&#13;&#10;P4s91ot2xRci/q8bK40IeX8X/8D6g2ZtVV2OthiSG6bgAY+LWNXsHHtsPjYmdnjFHz6NZTTWlUqW&#13;&#10;Ub2TxO9UjJtG2VuxpfdcorQtCi2RL9/GZr4Tn4OTcZ21pgMc3Sj+0f5oRuT3ED2j49X/pG5uOXwp&#13;&#10;VP7qRN+NTHrbVjLlcdUptM0xo5oFp3g2vPD/6j/Svmp11rEOoI+Kes5QgErCA6suGcrPfsACxbHM&#13;&#10;engpXxh09mWb/64Pu8uXEf6Hl1z6Khask3FSJ233kxyQura+qlj59kXIHp55afCe8m1P1iH2PbtA&#13;&#10;S5m+640jrDR20zBP0zguX31U157geahr+ElHqDB0uea80ysR4WVbvlZ2SsukVHQzF1nAANiWnEPY&#13;&#10;v9QvJMceH4RUGLHVsb6U/kLaYZC2vuY/Yfpr44AZP9NCK3TIhZMCltn/gCfPEgdPCZHnO4suJHHH&#13;&#10;M5J4DhcO4S0OE5fO1oO8Yi2OvpWHQJjIWn8kI96X10W2LvUTul+2UA3STv45g2rt2Juq3ewRTyxx&#13;&#10;OMvDDLSC45f9lJJXj/SqTxCR4+De4wnQd/KPT0H9M/nbcAQXHdJQO7WHQJoeykIJ4jhvpigctd8/&#13;&#10;8Gmaa4qHNoVVvHhP1WKJEVW1ZajJl2INLfJurcP2bDNDvn6vzjxLpv22WzUZI2AkameehuX35RfR&#13;&#10;Bl3/T7bjpf/zOdCrnrXX+FONeClM25TVtyn/Lohlkz9ZI9TGUdCWwh4+pflWI279D7DxtExx4/9S&#13;&#10;Pj0Ff0L4QLvxmqyKKoj+UAk+mW2l70pAXgaGm4DqIe1gl936ehYZKdRnSp/+DLudqxEQlDgP3DxY&#13;&#10;CrtV11c6xEPnrkWO7tV2vsSWzmBy3oY8525Mg6/9nwpruOUyRJ5P5H1m49GbsN2U+dd//Rc2AR9e&#13;&#10;/czmo1Jd/1gbBNfNR6H6IuMvm8xrsnlll8kX1nc31wOzb7qmY87//a0+n2Z88oEFHmD4/Jm1HJjX&#13;&#10;Ragh+I6R9e8Av/Ik5Bc3FpnTPlAPj6zF/PIz8ohNr00+feS1sZ9+5fxrT2r61KNrQx9++surn/7C&#13;&#10;xiWvY1VL2Kan9W/Keu4cHPN0k/YF94TV1i+0xr8PkYDaWmBvfVFV8k80Uq8HfTrVm/utU68VEzEJ&#13;&#10;2Mb1k+Lwoat5X1kfVB/9JNyn3a/4Aat1sWnn3BA8BekgD9fuSEqndsa/y1G28f1Mg2uCjifSDdF1&#13;&#10;LtuD1yTCyCZfJetnxENG9Ugy3RFwwL/t/8Z2MsSDt2R+qarXsaauGyTU1SMP2v6lF/kU6IvCC0Pl&#13;&#10;5KtTM7e5BHi60zKZ8+VJ0vLgT5po1pPy4d6auw7HXuIEIPVI3egrGHzzdzbFsbHVML3hl2sn8NvA&#13;&#10;1Ok4wI3cJW2fyzunmAIqspugSA10FEtH8F2r9aZd9ecbnYkF1wpt89lgHVuLlpL2Wlv9NApITzxa&#13;&#10;mIdU1iSWWy4DQR4kMyQhZMxPoGcBNJgC4ziScp2+C1WxEZZGoJK1Ul38uBpBNXJkXRuSo4JUWv90&#13;&#10;PGkDx7LSFQ+exLwpcDhgg2f4j0cmgpMoFTlwla1TAPS9/cPVFgdXKfxaagorsmg5/BY4l/2TuyDW&#13;&#10;3tErtw2bNFEo8Jxth3z8j5SjKcWkj/xV9vGF7FLjYgyFDhLOZ/SkKNb/vyc/W0ShUBoDeDKsv5jP&#13;&#10;g8qP1Wy6tLvsv9uTuJkUvc69/IAe2sohvjw6ZGzD5pz9ZNVlpdNr9Q/FKRsheCH5VS1lv7SjF07q&#13;&#10;hfwK4Dz5cjkMc87s7xValFz+l5cNefZL4Z8HuiHi5uc8thIH2aRHNPsXf8OvPcAhTqku9vf+/335&#13;&#10;4/Wd/2uxMFEmDlIDP9Kbq70hvO7ACxV9pV4dnBlY/BMU/tFZjbrYge9bBnwnBD0lJx38jI/0qEc5&#13;&#10;Ek/8adLKJ396AEwsmr2UD0w54tzbvx3c8Qm4Di7FcCzidqyDFvqaD5Ar/n+Ur2D9UIURag663sHt&#13;&#10;4JYt/Maenfnj856qcyLzzIKrm3C+xmGvXWWD0Sfg2XDTju5K0g58+uUzAwBPvT2889ZP9OM3E9/p&#13;&#10;Lzp0Fwpc+G3wYqJSrFtnpLPEemtgUz1wa4QuDEPLpIY3qrLh5WDB0g8bXl5gPpyGxIvi6Mixg98Y&#13;&#10;dDNYPs8QaNcDfJtsnB9VdzNOX+VVynibqlrkl55sg7++eEesA9xTlmx0av+3X1wAtA62CNgraZ3k&#13;&#10;ETtP3E7z6eO/Uqbpw+uJ0sLM3it2xd8WzPSPkwoKijtqWsX8RzmjyvFkvw/gtGZ4r4EVu3x3Fp+X&#13;&#10;hbsQyt4j8hlosb96xt8P+g4hLqZ/Y+BX1tOXbagr36d96pDkw8cJ1hds9TWtxvoHYIzl+V+nGWPv&#13;&#10;4s/IxkJzQ62/hUKdvOGJQev88Twl9PWrE1E2Z5nk6r+vyHWz1NBRjrGTFdYji66AqDtjzahH0KtP&#13;&#10;yCN+WNS8x47xjWx1KJ7EEwaeMP9s5NSquq5ON+nzdw8Mfx3sIul+W5JNW3zUxqLxFSnloXneJqQj&#13;&#10;aBd6MFg7tYbUAYZVOmcmQN1Raj2C72RHjbTRwy4ivhWXooRy8CHlQHHSThp1RmiyJZEI9AyG/p5L&#13;&#10;e84oEIsS9bPEmlbe5Iti33GpC9ZhKib4+X6g4g+QesvVI1ln/NV/i8G4pP8ww/pz+SmATekM484K&#13;&#10;k/b4BNg1xk8+8ipWIySJnk7K119kSHWy4CitTgfjJu9ufwwOMsZHJ6H8oMrGy36lwDb7Se0/2rv8&#13;&#10;6Z7w4/9o0CCdxzlztSVJIhx4Agb9E/lp9/vy7bdgnM3Il/Ul/1CRpxTB+ZLyy49hGiynLv7Yfmmn&#13;&#10;9L4vf0k7+Vr2e+MvGN/Jl1IFb9xMJJ9QpPDu/zCns+3LMv60ZfXLOZRF+iX/sA9XKcbbb+yntAZB&#13;&#10;8Ptq0bevuUC3/2GM+MDHcc+7Jh+52eMrF8g+/ezrLtsMot/31c67KcTWYJ9ExwZLe+snrnj5WcdX&#13;&#10;3LpC/nP9KQjIwVDa8QOBqI1P+E2fBjY4Oe72z9Zg2tydusBObGq/Y5ELKjJ4/vopPtsU9cIM2dSr&#13;&#10;N8oow8UAtespR/thx3RsaJzS//LxQE/7Xfs2ej/OjB2o5p3T+rFXa9r3eoMJV3z6yL73DQsbLsx5&#13;&#10;0eeNPsZR+ToXbVv8ccII7T/yBPB/MF7Mf9YjqNJtIcZMdsNLmeR2o6fLdM474HL8qHwXCzhlkyEO&#13;&#10;SWau/zEmtA8qDfTD4eny8SDiAYNv5109zkcwZ7SnVN/wOniSjiXqZL1MQ+sXPMbB4tALVnXkX/l+&#13;&#10;T7Yboiij/6B1jHwm7pp7OTgix/ravOGMD9A7LjWvis/VDuKKfMr5g6NGGXrwpV60BZbGWlqogkmO&#13;&#10;e/uPBMix+/Qr2aB+lBQnxMDrbi6j7q1XP/EjzrEnPP0up8ODZDaiETSUXEjAGf5Hn8ppDu30t/JU&#13;&#10;+bq5Nz/lZ8thAivrGxCfjXcgH5i0ChLPeSBthI9tKBzqKFXU38gydkqhY2Mz5+pNLtApiCP9w81C&#13;&#10;ZEHL4TpGaWWoE3+jqDj5poSHMHDxHzH5+VEc6uDl9VckxzciKZOzeIvtI1865GvP6lUhKTPekDZv&#13;&#10;KOjhQd4FUae/eioJlBknzsXTFTgsk6k9g12WKX8Qca5Y0VW2h7CipYyzyb6Dnb6w+AcTBPHVIXnZ&#13;&#10;DyxeUFkXFIwdLa30b+VHLCp/8pNXVcc5viki3Xx13RAw/Ajni+ySh1zkd1LSDcC3MCgDrH3kf9kA&#13;&#10;HGVoLaZFKN90CqlQqD+i0AgUJ3bhHR4juMlSd7wHH0ciZU2ntCEQrzh0wUyuHsa/bHbYVkZTKFz0&#13;&#10;6yCyP1Ug0AZt0YnZSl7p8tth+5re8XQRP94vaUmDL8XV/nvyljhugdoWZiFjWNeFpHtDIcB42d4Y&#13;&#10;d95ib0+K81tl77xxsqfueySfvrKuFBlXXwm/lEdvzx0BkmW8J5PCxdLQRaufoH/ZWAuefxBYT10/&#13;&#10;w7gnmdBzT7TIS3vlb//DGfrm5vj0tlF4yiepC5fafyEpL4XznQVklCtMPWvPpvnDUtACjsgkH+Vr&#13;&#10;fz5DYdW4xlL1i5uIcpUxx9VPjP7iIbNJimcks27U0q/es1U+kiTwyJ80Siarp+xNJ39gvmc/5/j6&#13;&#10;BU7p5L+0P06Vzf4RKVLq2Sn/S/6N01RQ3VDjPmbkW3+JA6AX8ps7QDFfgjAzOCsQX9A/6ZG6pVLk&#13;&#10;LvsBVg/YOq/x7RxhbFAEfdObZP0fZ/kjX3BjDRnxhzuZZa/yrFGmAOzg41uW1lYFqbsGyVjeS+dd&#13;&#10;hH1zcgDOy/VX5y/qG6bDw6HZSXwOeK5POfwAmxInXxl/CgQaRYYd+cfIC1fCNovUJ/wxi3NySqXH&#13;&#10;4l8sD/u0eTP7zVFQ/3OLe+TbaDnqYxBabqrBx3EeOhjopllVrxov41s99Yn97NWP2kUq09eD9xpl&#13;&#10;mrFzLPsz1w8cTO0ft3GkBOnVYhbmF/L+xqyV3joB9G6otA4rc+C7eV6+kipQudOPpRTmiZ/ZfPTm&#13;&#10;bWaj3jxJ+vkjfS9zfRVs3s4axwd+Bsmbu794Qz0eWD+lPjvu/Qpk6YlMz2Saayqz/PB7xaprNjxp&#13;&#10;6bxMdT1sf4s/rp0AGteP3ND+b/+K53yjGD/J9J7fenzH04+/fP0Zgo/ozDoRfX43+qO3b1z7xCal&#13;&#10;v//7088f+N3Hz/D5n+GOb70esbGRLs6scOT4JL0eTz46tHo2hx984wB66zB66oFAeM2d+5olzOs0&#13;&#10;51vc7g5s/f77n64n/pRJuTjO0T3D4M3rX4FTRlpVmlcq38pRL66Zan/pNNrpiXBVj48svKlfX+Mn&#13;&#10;9FSP5k76UG24fvCazbfLVT/eZGTaeh5558v/Mt/1hr5RMWIJG6OFZ+XqrRJ+AwtNnYJog+1Jv4pw&#13;&#10;PhRarq3qLCu+KxRUdZB3HdP6MVb77dnGP9jc6EoEkIfyqxZ4GP/NJ0Xh0H4JvRzypteYoKy2PnGT&#13;&#10;sG9QcI00/ZkLvGWOAPZUPvJs9NI6XLnmZjvDycAUAC919UwW12ebmdq3Z0DltXdOFILB+p+4QnnX&#13;&#10;eFEpu5VPAhJrW102zj80OGjwPDGhcQe5c9KBl4G5DO4OMS1M43NcpeCYqejAZZMMzh1HGfDWbV5y&#13;&#10;QgTjkq+H4HH1cCivTNmP35EPbAdO1EAQcl8eENcOI8jBtBxXgaeuTarkq46xUr4YScexnBOq86TR&#13;&#10;ZlMcoY0fJQFEDXz8Fjz5w5Cr2shT+6cZUIliCswM/0fskT+ENeIbKkR2wua/l2+9DVeFknhhJHU2&#13;&#10;XfLBzd1yUn6nqXOz/7fyr0E87JTVLvRB/ytu0uvyrSxiPvvT2N5P7dNxMib/wDuJaf3jseMbNZ/2&#13;&#10;d/+X0lw5HiMu+UjMHs9ifG8/+A2aUlIqyjl+G3+r/6tc/+8w/qA/8k+SIqDan1wx/1h+toHx+/Jn&#13;&#10;weJvXFITf89iB3x0qx70Jzgg0J0DNXbxH75sEYec9kvv01liTSttI20HzfCsD7/xihcLGVZoM9gI&#13;&#10;36ozgtURDOKhHoHHrHTE1e1kaFzxgfzv4j9W43e1v+xy9w3c9IfiuniZzQgy3pI7oS/lS9fdepQ7&#13;&#10;M4mLNrCZajfoq3nevv2JvvMsrDIx8ak1JwAOci5Sfv4VHgxyvAghKxv8jrV2ul95jcPzg4t//HA0&#13;&#10;v41l5/4GnyEx3XrKTrOYoDEk2PGoFrhMIMC63bjhYM6fdln/+QDcfghZ+/k9D3/H0A0+B34rwUER&#13;&#10;1ZFDmoQTTH2hDF7woEgW8ZCpMtAv5rMc+frD4x4LbnJ2sc5o5B1xXOLC40xMkZufjl96mo9V5p9/&#13;&#10;4VWg1i8yfPLPSVgTVM5t6PHESXkRwlPvxYmvEXh8dOKiLtSjfYFoesK687V46G+I2/rbMGazs7uG&#13;&#10;tUk6JjbuPjbAY5Cx2+AvPTb6DvcGRHcoqaYnF4z1hU4GBwmUQw/Row7j/2uOc6EcfK/nmwipAR6p&#13;&#10;/qwXfezE9he1ffX+ieV2JphuXPe63i88/QixcvSLwl8XVzBFhgO1tuoLXWNFXpOc1Y0bAC4saz9n&#13;&#10;NgX8DVHl95QFTvGppHdvuQsOVj6xKk8n2i6O91STm5dw0HvqClox0BM74mGDFzzK3528KmL/Td4P&#13;&#10;9eFmdn0ObaBXtDp5idPKv+K3ecJvJ5uYomFMhkz7pNO2WqdJttIRxYNyuCyt6PLymcxwCInFbYFu&#13;&#10;lUkCqgQ3okMs3aC3IgzZ+H9pPf6N/yCtb5bVYXwlOXcc+emkgmf8EdvjuhCb8j/KV+ZRKMVHExv7&#13;&#10;IdRvMRlwd54JoDBVNEAhujRa7YfmJl+/eVi/o8uyxJEX1HHZP3aCtKW+nPM2ECir0YzPTb7I3/nf&#13;&#10;2B1vZXlMi9Hd5Vewujj+v0kPVT+p/d3/vyc/+5qwy9mY+UF+qoyP/F/KV82J0CHTb/ru+yb/2LFO&#13;&#10;Y3iX/X8mX933//vyLfvvkb95hvJhi/LJNqP/zWnQD/VvPdY5UhIOee2SOnTSjeH05eN8cfUi2L5h&#13;&#10;F3mxJx59gvEN7bUNHcPK/gSSJ8ZLbzLxCe03XiDTJ/ZKN5WrTibT31NUzlcROuyPvE0DPViIfctF&#13;&#10;kb6l1wFmP6IFR7OcvvT8Dx5Zn6yrrvKJ+mPLOiz6LMZoX1dtP0X82s/6yvT61NOf9vu3lkvjGAve&#13;&#10;2rweI498U5WpC/Z7ydHiL/7zbmZ95StxHlgIeGj8dRwgHvHH2xaYGSvrc9EFWBWPPNlUP6RvdQLU&#13;&#10;3Pf9j/Wk7X4oj5A0515xakn2r/2L6vBhfFFjlHJY19L5RWEXkicf6wqVcPBkQIGv0s2/Von4HEWL&#13;&#10;aco3fyJTQE2uM0bLnCv2ylCvVI3T7xbb1Qv+jgMr7KavdFML9aWo394hnRwA1o9PsTp2NibBV/33&#13;&#10;xok4ZmPXGfZZl9Kd5StOokujMfQqx7/jeH7UZvQD/njxUEiU87+xgYaA/Pac5/K2lll/jcWNu0Ks&#13;&#10;V8Zsxkdf4yorQoTTeHhSl4k49gMxFjxu7Z+s9R96cL4KiFNPUqTLJEo+Ho4nG3+196K3dPQHEq/F&#13;&#10;n0nnn73KMSWmy1VHV53Xh8DHuYgbdHlCVCvwpqz8tQsbl5wOR57sPbZeMPvN1y7BeXn9pwz9bQU6&#13;&#10;f4ihcwbz8M7+G98j7wgtLrI5cviqDDScSskaEq+WSC3WKXH8ac5NGhSQC2hRLKVM+cqSgTC9QDLG&#13;&#10;xyfAzMYnJqIrWLhcxJf4+In81dZkWztJlumEJE5p+iP7jwz9Jb8ERpyWR34iIrvk5zjRv5Ov3lNU&#13;&#10;c7NZ+cJUO/6ezQjDa0eW+nQc+4alnWm+suhHe9kv69og/qClTBZ4343/R77k84uavLBfuPlLB/Hh&#13;&#10;1rgCX2vVSm4zjMXJ1cnl/+mz9i/X2VH7O2nxPTrVpOaT+kkV4j/5Ir2w/xRknxjGaoNJvhPXfyjJ&#13;&#10;x4twKpZPbFiqNl3TUCFa9M0bF/1JBN6V0vyHTqXrFdqi7fx64sBxtrrFbn9D8nrDQAzhaZtWHeUq&#13;&#10;Y9cf3/ipiF0XZitf8tgagjqS99KFo5aS3cgERy7Ji2scwXemTy2gl7qP8JyrE9PiynsYx+JTl5Zp&#13;&#10;r5T2YfwJitfJk7PaRZkOtmOP1ffRDKTJrc9PJig3XtBWOYIm87fjbw0CP46PmPNgTO5p5BwOCFgf&#13;&#10;Jc/hIsfOhnw4fFmy/2E4AxHwo/z7+FNpvK8UGSimh3F+lwd32N/z4B0/3OVHDH3RhfRKfiP/8r9+&#13;&#10;3J+8L1/f5ReT8rBviNfFf3YaqzAvpqzLrGW+cMlPV3V0IYPJ5sZqrZ9fuMN4Nhnrirn09Swg/49f&#13;&#10;3sUB2qQ2cE33nribGlPO71v9H/87D8g8JBR0izfb79qM9svk6KDO2qX/gykPXqTX/0uHoBVep+kL&#13;&#10;fPM/rUGu+hw/mQ4mrQfF+n8JeWqzsNHJeCKGo8zxPDQXZgXC1k5StDJ9x99xt2jFRD4QHsPGfedo&#13;&#10;3lJ1b3+U+copH06A/g1nMsDUk+sLz4zfG2VJV1+U0xe1/kXe+X26ePJm8uiFHPucbKoU+nRdks/N&#13;&#10;rp4fmf+7huna2Ad+J9GbKK+3ZPSaStj0EzJs2DmPNxa+fdvNcnAmPfk/tr8r/tE6WRptuv4xOwhZ&#13;&#10;5k5f+Z1Grw288f2d62fH+70Ri/VDZok86cjvP3oj5psPr/767n/qFbA///xz1xb/7b/9Z+a8PrwA&#13;&#10;JfRuuhl5bqg+fWRTlTdiyeMDPzP0gSce375ThnWIG53nW/n6yv60SlADDv1222jCz7VdS6YjBNBj&#13;&#10;JbIvG62v+Rg009j59mxMKiP7XTFwruQ1JeUfuO7xyCWu/4G3cnWCP9cX0m6eBx3VP59Tzn83JmKD&#13;&#10;VvRl/VjgGBILxzkS1Gt9XeNfIRRPi6TLBs/oLX0cyRuxCtJN6X9wasuVAM+H0ooZYiWkWvOU0njo&#13;&#10;LI4yPQQTU/GPThwwT18l3LcIVQ6R6Kl7/Gwf0DhMiWXKb13GsbpmhC34eqWcq2POmKRV4j/6GmEf&#13;&#10;gmC91+OZB2i6KYnCreODSZuxlt+41h/jM+bb6LMFXPs/Mvpi7qBMAfZ/aTf71VMavRwYTaovseSH&#13;&#10;ckpb4aElu7cb+ACNTMcDR6K4wQQvmdiIFJpTOItr5bewTcOQtDhG2AMLol1MSKnGeiS5ckKw+evA&#13;&#10;ARlGfrLA566tDtVJPrzPeQWHD41PHZp0iau8+Is84l4nKEt19ZwzxkVHDU1njFZBbiqEGYsNeOMm&#13;&#10;1MNK1Qi5KV/fWOLndK5Hvg0DpO/kg8QxmZapRKcxJ30cFN24HuwolRV7eRz7Y6B85LF+HE8p9+QJ&#13;&#10;0gxW+U3S7Wz2amT6Xz02AVcZbTsiJfboBPxkfpQffzsCbVI3CAq+q/6BeydGh4GNLTV4hfuPnNc+&#13;&#10;WmRGWYEvraUirX3poYzJmstApqBHkfPpsd8qUBZnOdVpycp6hM/iT9yA9y/rdP+qeTvqRI4/6thl&#13;&#10;cpRNfwfd6LBTPeg05OP5bkkGvJA/3WJz+TqJ0lzcp4LidoeKibuNcni2LboyqFzs02wHdRNOUPT8&#13;&#10;rRMQDV/asdWO9I0Dnp2civAvn9sCXbKkpmOjP6iTVFfoHZzsIrwd883rv0Nnn6DjZ78+Np9f5OtB&#13;&#10;xjmMFbM4W4HDYJ7K/1YaXaS42KD0bVuA66IK+npXVZMvrWNQ9JWmyk9/OWVPqiiMhHw8Tv3rnw5w&#13;&#10;2cj5ypvhnTv12xs6kM0jf8/wkScp+OIpEF59yeLjKy4AeXyCgdJFWJ/4404nN2WgefL3B319G5Pn&#13;&#10;D6qFqr3igTKkthnECy7xNc8pWgnYYJ9ifFAD0wb29QWcfWLPBUwnUT514l2FzCGwk9d4WqmWc7Yr&#13;&#10;ev/zl+nkgqubtC4kod+3BzZE2Qx77eN7DEb69EnF9Jub0fS7Tpi8+6rD+sOPu/NvC60A+OdjvVIv&#13;&#10;vn6BqRvowJiAuGj4AT95l20xaGygaE8t4At1d2Ihi8WWuqFH9YhvfIIGnzb+uMmoL2VWOz9yINZX&#13;&#10;T8aFC9quaeOjZx7zf/v4E75x4xh72GTzta4+KWp8PHxANjo8cUeZEZZvKfNpFd41StWqG3UtT000&#13;&#10;pqmbZ2DWmRfkvt71J17Zkc/PBfgbZBn/usu29B4fPvnkIjQ+eekFk4vT8nuNj7/5qlfvjKNNyMKF&#13;&#10;vvqUr4vLp+5WRjt08zUX3uG38Vdf8tub/saiG+LAfd/8W9/3b57PG2LzgTvnan/Gvf6/zvjIRqqO&#13;&#10;OzSSf/RQslPipkRdIIDhRUNloYHBYSyyr3nNFaxIY1y4TjN+fSKg9mc9SaR86rEJIHFjv3EIOqmN&#13;&#10;dMryMK1GVPH4kEZrIZXeUfWhMqCLVAxr1XgZ14iQ3/gvtSg2FI6slnSMQ40VPj4I8R5X9Tpg2l7s&#13;&#10;4TD5yHJGLAYMehL8skUw8hUs14vHOIkOHNxRazf62LZEiGBUufQQdXGRD6WVNTgR6H+SD9fC8d3/&#13;&#10;9v/iTI6Ncwc3x48HWet/xzlr0wydKhZaRPe08ceEMrTfQvH1v7BtYk03iJJvPchALSYj+0nrnZXB&#13;&#10;qon7QQF/pVJNe93puKHtjQuYcw8pL8lmf3rARkRfex1ubKn/6qMWCj7Kw28xRjy3smZ7tn7lsjbU&#13;&#10;75pZN3z0m0rsggLc4DmBNDekHDu1Sd3oqjhrwcmrlxZlh8xOWdK0k0N2JM1p63V4Md9CPAB/n7BN&#13;&#10;ghDkIZHjn14Tgf8cRoJ5l/G/zQhto5w6tj2qFyX8Y5tPxSPDsWaPV7B5Qhl3JjJucVEP4WvbvPjy&#13;&#10;kCckbvjZ/7/7wIU1rx/3Yt/ffzNen/xdkvde6jBk/v2Rvoo+6j03XvC7Jy4Q2Md592++/SoWPNUb&#13;&#10;3ooIoiM5bJ7WXP+Ou4wfbS5ykVv/zh3H+rsbhRyDxTb+AKa18uKzuuAbAXxA6dT4ZBzYT/OxvzDO&#13;&#10;oWnuWMwjkzulfRLv62fHRj5e1GPvO2zSlm/0y/7+sa/cdnywr+5u7TjZD3qtoEWLo14Ha07feFim&#13;&#10;0HMUUqS9Sap5pvqiy7wq0mLojYu9IusEY9cJc7YJM59QOcmA7xMrNirSb71x5SaYspc4yoCXMVWf&#13;&#10;SubJR/Nca+C6Lzm+bcH4a34mMj40FlyEUKV0E8wiijraHakavKz/b71KHBjAjf/IpP5MX3Vh/e9u&#13;&#10;Z+MUXxor9Hu2/sWNtkxXOaUXdmhtm+EZQd5rkdS2rod483/6j09rHCFC48IY8ep1Z4so1uObX6iX&#13;&#10;n8Fw/nH0VCeuZbyD3zliNtJQFgPIkjXyGy+ah4mDLbzaOIXVEaT6OnDN2odUX9UhcvFf7d/4psz2&#13;&#10;yvsZSGorBlGOxeQZ2b85r2Gzn1HeDXp3EJh5hGNd+UaIFnk7y8+YZn7BAhfvDyOW0cu8849e/658&#13;&#10;9O1GRPCRQxVjsrxVeHFYPCJGPZo3ZBfoUqizfSwf5x655JSXRlvjoj5KgIfl+lZs0rv+riA+32jf&#13;&#10;TYStb82oyD4M9OzljSAcwlVzum7+Y1b/RqNupBaXiSKvj0gr3+J8GTaoFhiLzm/tMZEWC8pJiNV3&#13;&#10;c4U4+9XUIVay4/BGjzEXim+ktV3Ey7oEnEhkcdb+2vSR/5r55bfmkNqPLcYKxN2pLp8Uj0H+fzn/&#13;&#10;GF/7x0uj+f+lfG255n/K75pTGdiVPNqh/q9tpau6E4eqwVfrAZlA4dTolH3AjbvBZ6jwaJedzQI6&#13;&#10;JrPkkU8DPPItk5Xy8zy6lgsOEvrcRbXgGlvkH975/zv5ZDD6st96qq+Vj+1eaSyW3zZXqrvJXr1B&#13;&#10;y/pIaZWDpmn2VSfA3ji5oL14OI9SBwkcj2hRuIexRR30sW2Vuk4PiLxWf/2OhWnK3nFjpddz/szE&#13;&#10;N/tf5wp0JkUXeHZjXePgbzXUN/rgPa/701/KRGS61v/qGwBZg//rK8h3rQV0NyyAz/ynjZ30kQga&#13;&#10;+DW86J9r/Yd6QgK66k+GAUWCfR2rYnC0ibLkUgj28T9tjDLbmqVDwj51tJ6b78BxxC/oXspxxiRH&#13;&#10;Dn0uukHt0QneR/6dSvlSWaRiP8jXPg1Sz/QouTxUmweSvUOWVgnIHMM6ks/Xzf6rXPYWwkvxR9bN&#13;&#10;ftcvb/JFGw95JsJ6NcNhCi5Ly0tU5irZBTzexYx6Yye+ac2Lc+sj4GvPOLsRzm8cc+N2dSJb7Ze/&#13;&#10;fjpHm+imqSd97fzb4mNSZshPzZTv2etfWkr4VlP9iH6ifb1iraU6s6qI5cf6AfpEWovRboy0AW5D&#13;&#10;o8zqrW+irDq3jQG0faiEGqm6xZv/AzNGBVgCmz2VLGztT9eMJxLP+reI6Y/uBrfY1VvICjAvR+TL&#13;&#10;UxCH4VSVnYC8fJML8zU4KshHryijPj67TTOvjgltnnkH91VnsxMt11+084H1Dn8SQH18s73PtF1t&#13;&#10;tt9iTxOV0S/HZ+qVFeo4BSx7ZiN4laYFYPBmlHQ6+sSKotN7ZdvYA7Q+8i12OK5YwNyiQxHwq89O&#13;&#10;R/NgVE/a5LyKuT5/P/MWp0+f/+3VP//nf3z18V/+6dUv770m+Pjq13/7wnoNTxPyVKE/eeMN4N4I&#13;&#10;/sAbyXzzkxuQf/kZ2z/sFa1eP/BKL3D8eRz7S+oNW11bURftdT3KuraZr+/Q56SwpT6UH39v6li/&#13;&#10;gOLomW30ya6WGcv25cUWNI9cr3z6+7/2pi6vIz7+aqzwFCS6PdCW3UR1fdGIfgDf9Z9HXr/6j//X&#13;&#10;v7z6f9//P6/+l//1f3v1t7/9jRv+f+JpyL+8+lektImrf5oCGqPUsDfYcz3iDXzVk84mnox2fbg4&#13;&#10;oj64LtuaEXXGePDoYpd+4PrGt251XaS9kEPEP+2PMU8uxstr3rgWL2h98t4bk1p/t18Gy/YRKcrF&#13;&#10;C/5u2Ooz/esbd9SHms+vPi2qHDeNWytz1irM9i1Px0ttgYFQ17+6JqQOHVOs+36XEX3c9Hvb5ZWR&#13;&#10;LBlyjHH/iEMh2ZFscprklyWdLF+3Ia5+EVL7s21S5+qt/aMBdvTfeHlJFS45NvJHDp3xF22sjUby&#13;&#10;rvURVF3rd31z8NLVIspAFzN5djOq8P66NsFfnz/qQ/oDdHAdthtjKa8vtw7h03oZMV5fyfnZB2DE&#13;&#10;FwaO1ja/VElz1hXlyspzOMbyxjXs5l1x+UFjtM7uTSmzErzy8KfI35P00pGU3P0AhUzuChB0G5At&#13;&#10;A28XN8Or4UWDWy6nm48ex9hKKz/f8KtdWtmyuGTC1z+BKWqZskXif0FALj2lEx4ChYcm+fIQpJ5R&#13;&#10;hytPWcqzV4nc1QoY3wyem+xdykJlJU2sidN4gGvbKkYaGP93yM/FKaQlR2f1U555yzqRUGwKUPaD&#13;&#10;/ep2k5tjx0vla1iWX8xgqE2bvAKtzNJDw1kvCR/fQ3nwzP2R/Abi7FecBAqS0Uue5G2wRt7V2EVN&#13;&#10;v+NDZUgrPLWmz2X2Jb/a1MbwRrv4qyaS+9L+m40wmvwjVvEclq9mv5dvzv/f9T80l3wD5NaBia/y&#13;&#10;V4wdP6iq4JfyhYnr+TfyAaxjA0dfIOyyP6Ve2B+XLlZy2lVMFUQYnbyyw47IRaM2iofvMOSF5Ag5&#13;&#10;oZOLLss7kOAfPq7S2Pns9/FcPOHipV7Tzt+JCP8MkibynQargyCN0Bd2bLV/y7TcMr82QJnKGw4u&#13;&#10;wqM/advfgV9LBmMvXP3vPGe6DAafPmAoU/QjWprxuHApAFDbpgN2EyvdGGgfsF/b+51BBkAQIbef&#13;&#10;w/71rPl4i59spulzcJjq0aGjhwbJU17MsxwQlCof8exP84K6ZTza4y/NdiHT1wk0cSH94GqPvTub&#13;&#10;Wo/6xHpQJ2XaN524s96k84nL2h3luwuNPg64sl+z6OwkJ7j1N4eoRGnjJn+kJWBtQdPikxiwzh8e&#13;&#10;/ooOaR9ud5XB3zndB+BSyM5IcRHPAdkJTrHFxODr54/lH5nA+IqJflvSRV4mnFscmKfsPvQbSqdD&#13;&#10;/lcOPH2VLJryARf7xd2Ip374Tx0sYw5mdTkBaEKE79yArA7g4+88fnMTEeV9heBjMQBnzk8ssDyz&#13;&#10;mP7AQpubyrv7n8k9G4ja4hMZbqhefYb14V+TCOQ4iXtL/L95Dx/wPLoI8cehUcpXn/oaV/EfWGxw&#13;&#10;4qBcNz6ND+EuDDpBqZx8F8TYF6/qV9sxkHrcJEJ/+OFfpyD2u/hHA3tAfZePbvVvrEgKISVX/6Of&#13;&#10;xhtwjGIMvXgcKz4ytD4QuPwf+eFEETdSi53Rizhe67eCBpPX5F/xN92NA0s8TugnN72lyBDKfpAf&#13;&#10;gTTRqis8FIKPoiE98+/2h+AcIZ7TSKFJN0vqmthOvrAd639Asm4A3XxWer6y7AhNxvwvybFPVt/J&#13;&#10;N95m/6VDLNJlUkrK9oX9Svdz1+P0RxIbmsWSGOQXCErmgEL9I9Ru/n5Xvvyn1/fysVPwOSafvige&#13;&#10;+JW/JuzJufyq/8U5HrP9pwDUtGP7GS9CehKHvCvabjzqO2MrLRzHpONfN9iWrvbRq4BqX7QB+hd1&#13;&#10;eO3Ftf0E6SbZmFNdzHBolc1Hnlc70Kbj/C3OyEk/yA9dvvO/0B2zSlxRFRTFja21dNV/VKf+r3nP&#13;&#10;EA8v6O3/Hf+V3GHs+K/OXrQpI2HgVGQMrbYs014Xo6ynXfAxYNEfO5plvjiUxYaxo99W4SwP+zW6&#13;&#10;rfG3r5UJfZo3ibhg8eTT64wEoHLQp1l+LvKFmL3sV0f5yVeg/nez7omn7DfO7gJ9TzRabj9CjYGf&#13;&#10;9SjpHbttdKq4dY5vqnv6UFLZ+vDAE+vy9WYj7HD88XcxvNFF+b42u7pXvsyR4cbNcxsw6PKNG4rc&#13;&#10;HKTI/trXBbnYYIzYqpaGTJ87/8HGytBHvmptYbEijlnzpJNrGrxEkxaherCeRb7iz6LykV9fUQj2&#13;&#10;+kf5jtnjcj9PviQiHv4I0SaRi78ypJvnqZtcbCEbb+IG/eJPOn1Au80Q8PWJUxfpDy/1dSy+1M4f&#13;&#10;rh4clOq/GNDn1Efq8O0Y54YniLVVS2YU+eMX5Jq6jsW/OqGzjE5ZPox4sHxtMvvh77xZ3h7Urxwf&#13;&#10;WODvDQPhGLQeOYrq9WIcLO3nHCn27lWW0+hip6xdK1+Bf/TFBmWWExm8e/2jP+iX/zvrQ7D9E09f&#13;&#10;eU6a9WkpDH16lsilfDDL131rIx/nIOJ5ZwF25zO5JF/uwuhTU+74tzhAgFJSch7QAOV2oIvT1M3/&#13;&#10;hSifUviaPpqKsKylV3EJ42xUL+UL2aK3PDiOwE7JP7ZTfPW/shuqQGlm12gOTP/nY8tFEXHyxY/H&#13;&#10;ibPfjH/h8TWkqSTbF/1/ftcHwBuXwPpe/siTqvwUVb5OPPKDxjjYHVc8chrAOb6hkTrXX8LEUb7+&#13;&#10;PFioLGAGqL5JGfyR/DAMIOk4/Ja3H+2XrjQF638CUygcoP/RGjPSDGYbFqCOQEj0TVqqxQKEgE3f&#13;&#10;5YvqMV6TX162L/wv58vWP5c/ZukqIzmjY/z7Vi/9XIfC+SoTdViOQYBRl3z+v3D/f9LeRMuSG8mS&#13;&#10;ZITHwiW7es6Z///GmerMLJKxjohc4LlHkMnKOmPuzwxQ6A7FYrBtes5CJfCX/fIgr1mg2iaLP+gb&#13;&#10;jxXX5vhm/+pNPLYbfIgcX5/u90C7iAmg/hgd0iz5ylXvHddXqSsw8O1KpvlwzNUnXh4oVbljSX3J&#13;&#10;7LfKrKdMiJfw5T1Wrny25OsPfdN2Nbq+gfctLjG4PrTO63/iIv14Zl/yHHU1Qv3YEqF8GQ63RVPL&#13;&#10;Kct+MFcyOeVEj714Ry95QDFsdX6Wr6iEWQ/fyZdq/iFlBrrNIYXD4+oqHdtD/jLjd3T57+R/O/7B&#13;&#10;QPYerv3KS/7Kav2dM4pHTFFte3sOiaOXY6a1ucVx/Q8P58gcGitkmRDj7fofmGDL2DpXxTz55zcK&#13;&#10;1s4PMbIW/5QzZjmtkL9j7qKDDH2a/dUuZuolOanZeNjl5VfdrKCzbZwF+E38k6+C5aHybDa46g/e&#13;&#10;FZP/ZiAAqPz61qPVial4HJvUEcTLNTm3/4E92/Q1tQg8uuZXQPBMvsUm1BCSXQAlLfoC6hxDATck&#13;&#10;RR+6tVWzwbTf6VryDw1pdR+O9g959pMhcce/mGQ/2MiXcvMQyeTg/tb/eMYXP8/+K1kh8gAewnDz&#13;&#10;mw7Sfg+Kpx69cUq0rDk3bRkjXpzyAs7myeoNjPmi8dpNGeoHnnN4nxsQ1/m4zIyTt6ydeKMGd+cT&#13;&#10;l8yN4Oe5gPP/AhU8L1bGP10BnHMSu15xuwkdhrnN8agKto52/gFF/jMifDDA71F6/vLrr7+mywee&#13;&#10;aHzLjV6u8/hZB3n6FNuv4PmZCC98MgQk9wPw//P3/0Qf9fzfrQ0+veHBgSqLm63Ec+uIHejz9i32&#13;&#10;IfyzMcnaln1f3g4HvT1K73GuyTflrQCxb/8nsPq3cigq74Utaen30F24c5p7gd01NW3y/tbXH8Hh&#13;&#10;ZlYJwhGfzYdJJFRfRdmD2hfod1XQX5XF3jVX/A4Pqe8F9G5mpW6kvfp0rjcRs/NF+xd8OJTqgRtS&#13;&#10;GUCh8ZH5gaYLBOmh/5p3qLNOi0qO+BaHdk6TEvAZePKNjQvQleB6Llm7ViYVJbfc7Ym0/pGPiqiP&#13;&#10;sXvGiJ4iQp6vQw+Gbdqj3tqtX17jDxsSWKBT5jmrR8DCWis2aFzPlxZe/tkHwuyKDS64ALOOlJQ8&#13;&#10;GamTxnBg5x9AfsgK0wNcHWP4xhfnx5CjZH4A4Q5M2qn1DfAk4osQA0FchbpJfyv/irpOeq40Xakc&#13;&#10;CcHiOHrS6pb88TNvWbzEMwApl8zObTyU/Gya6dhEFbv4Kn+BZLnyKQtx2EtShp0FuWxz+pVPlkq3&#13;&#10;zFid7ofHkTVOiQMi0rN8BdZZAf8r+fr50mrI9/Zrh6zr3DEgG44s5RczyuXPfEUk5n8hg/8r+x/4&#13;&#10;0oL+P5V/XfPwIYLmZ+2X6bFfP1OHvrdZXyZnSTDmu4tfDibP9a8DZKX9eVPGgORyipJDRuG1NeVH&#13;&#10;BJaAi3ipljfmk0dWGdd++Sg//+dksJQPzIasP8fJ+D7sFYediTvlj7gZOdmrE3j5Y7Tk2hbnFk1+&#13;&#10;E2x5gatE95ciTpbRgci2UhPErTcNZH8VDwXgYqK7T85Ezk4NfZ/8MG18HbThA44dPWyLfxfbdGXt&#13;&#10;mLtxDDpv6BZiB6fc9BTbV156dNagHk1oj9bQNGnUCv+1iXjomHxIdKYbjvaCWeYgoYmojp2iQrJP&#13;&#10;zqarp/gFWB64Prb9imc2huSWXIEaVy4OKScSvfIg61l0dWBwwsIThOrhJKg4RjnHgU1w1J0JAxMX&#13;&#10;vjINf8rKd5WRubMLknjQu/t5ynKvegXLwdpFHhx8tCIPU32OzLsw6x2tytK3Ku/RmHBI+dATF1SX&#13;&#10;/lZ3j5TU/zmB8q4fT0S98WnEugV9NBc9PxIPlHuBkzOL6lL9e2pIrXxFKR3lY8GSOi3+sQdt4EG5&#13;&#10;crWBeFB2Az6V6cmvtutfF2jE8bcFRRUA5/O+seldZ762trvPvAONi5Be0PzEQnM2oSNa9DMu9ooO&#13;&#10;44RXXeQvZLtwBtfqEBtcCH7FHb3eFfnKOyWBUXvpYLB9YnB/zRMfjnXGvGGvsvKc3ziJxz7rwfp/&#13;&#10;y2tjn3idxzsvPLKg7tPCThw2gchr0NZSlI4/eCKGu+u+8r3MJ+OGp09rl4hx80mZN+9+qs49qesJ&#13;&#10;RnTyYql+ddG8199qlXXV0SKtxCaPLNw3Tlafqs8ftGaRQBw4UQs9HmKEetrLPGb9iC+1B/QkdDb+&#13;&#10;AqnMuNLGMB6pWXvkWTHQ3f5H3ofteMj30BeEsHqWL6a8BSrfEwj4CmI3ykt/8/eoPyBTPrjSrV0C&#13;&#10;539c2XsXLLm4yJO4qKOTWFLK9JUyizkzpgVUKqJpc6bkxfHihAYXANefl24nv1JOvilZzX40khG5&#13;&#10;uMsv+/FfPEWE79FRvGxQDg6/eoTwwv/iVT/xkP31H2ntj+d8l3iliwsc8dX/jBtMaSKMnfEIG+OL&#13;&#10;v6nP3gkpBcLF7SI/et6bTu5Ccf2+4iQ02Awc+giaFEC0Jtvdj2QtEtHqylqOtln2k0+f18kNJ2Rd&#13;&#10;NLItY0DtunHk4MrGP2TUtypM3VDYmO2JH/oMX2vt7ZO9ZsbzNuVdXaH3Xx2Nt8bsPDEdG3CyX8Py&#13;&#10;EHjIeDDQV9blGHYU3q5QAABAAElEQVQEc/2CPZyywEAF6QQUG8AeuOFPjdiYlyc4dmLrHnLaXEeZ&#13;&#10;RsiOfbLkFfvGC+Fu+kEM0Hlq0Z7b2tXGytstrVxlOu5Y2M0a9F0++ajZ1rN3X955+Cv6dj4eDOo7&#13;&#10;6pEjdN6Mwa00GopE+aCTami/5cm3HimyPrsb2FcreYHwjg/e8b36j5h08xJoSDAmbDxyTPDn9y8c&#13;&#10;J/oOonXOT919vfbXD/ZX3hUOb+7MbfGKi0yeUG98YJyA/177yR3/6O2rOr3D1htgWjiA7u175lTc&#13;&#10;COrTYl+84QQdPHm/46M1V7vP11mcjYPP/uf2py/Bqf5zjjv0XD2tyDoCaDyz1f9Ubvs3H3m7QyWD&#13;&#10;Co7HycBR/4O8+afxLSElnv/JT5p090CeQPMJv/7A6WYeA9cFHepqfVsTD+oc33aBVl3XltXduJSt&#13;&#10;+vta1o7w8IKyyn/iRqtsc0IKbuezkhlm2guo+SfHO+6s/tO4+lJMurObL6fzASZfIdmvLs4/qS/j&#13;&#10;L+cZ0P57sdOYpV77dpB9BfiNkxyHS5440+8oxHF+uu0tORZBuPMPG4tpfu7ICtBU5eejyuEjUJ3c&#13;&#10;0NfqsY8TYndY28VvUJP3Kq8+UBa4HHeRV2ZkvMDL9uRbGeww8KWLyN38RLx6ocj8bj6YzOSoE3Sr&#13;&#10;k7GqFKD+n+LWcezTYPFH2SoBGH60nIL8ECqAO1kHtfFXWTJn5/HSiB5/6FfLEihfHhSix/rTU/6g&#13;&#10;Taio8BLo/2iT49hFVkH58yF/sI3hIihf/5vOmulz5N84lHv6gZad8lWe27XJCkch21xjZ8XgkS3J&#13;&#10;bjFrmwGuTO0mFkyOo/bCM/nAib+H/en5vXwFgi+rF/K7iRZYXI/84vg4/8/kF98yEv/P/P9C/qnA&#13;&#10;if7O/7E4/tcm7aluZJ2u2BUwpf9gf0yvfP0zKRHnssNDrkvKx9qY//9cvmYd34p75MvP+cajn1We&#13;&#10;7c8CcG79y1v/CT5CO6iDiVwgrS5329X5YkF+j/4HxC7+0E6lkZgeChiTE9pxN6XmO89ViRP7X+jH&#13;&#10;Q18yl4Fw8tBJgUcxw85N2Mv+77Y/fSQ8tHYpIAU/0vmQ4+F32wVdaOW7CAMa+WI8XtgjL2z3ON4B&#13;&#10;Yiml42z9n5nksA9x8qsK68ZSQOZvYvVCPnzrKQ7zq7z8hW/KvPQDxOvkr3w4jAcopoc/WuNMmvGT&#13;&#10;L0gA5LbKsjwOiQ0sv4njOH4yCEsWksIn3WLJzv9olr7xduX/uf3gyjUSiM2yi83h5Q20ImwI4HyU&#13;&#10;Mc3xSx+SygSHJE5lmTOZ2M1lxotw3snTUX3SsbhUf/L8nDft9cxmAfSPTparl3aKx64x0vWGMLV+&#13;&#10;88+eQKRte+Ou32R0WUOdnZ/eePti23F+R5H6B/c4Mcmtf7zxBzy7VYLNeM8J8K1KbEelLVdR/8Xh&#13;&#10;H13tK7X/8s9exp1uEqdgF0SkHc0QxRYC3iG8/U8y4Sl/MeSn/cHVGQK7t/p/4ZUrJ7PTR3viTmXu&#13;&#10;aT5zYzl55vQJeGOcDIBKtBLGwmIYJ98ScWEwHsqgHPTbzoRkv/Kla/wNzZJ4rj+YNnEuqQS3pCd/&#13;&#10;yCThc/2rBes7hue5nU8y+tunorDKdTSYeSO5sSx9k0UEq36vZOWuVG+Md3x805FTEm7m5nrfD5/Z&#13;&#10;feC1qa4/tf6JDNtC+sgKnuvDpnP6Od/J55lwcLXX894RedQf9r/GuOcOn377/MNvv/JGNci9yO86&#13;&#10;j/PJn37+G/nXXHDkLWLI76ZOGtZbXrHqWpYXJH/7L97gBU+fcvzp559Zj/pp57zebDs101UbXMPz&#13;&#10;sxeqsk8+kYCf/ld1ffFke2Ne3hNyOK63rYHzxbkuRa6FSt+5ZXFgbQGrQsGBR+tStHsvLqub3zh3&#13;&#10;Xqqcr/jTfsMn079w/lc7hd9rdEth4BhKPVJGwwaVmb7yN9/ntKHY7i1p8QRBxfCT7dM491xeacL0&#13;&#10;ffPvsoyD6IMWMDGGOJBsyyhYCR+AMhDkTT3Vb0Fpk5SDsBobSXHW78ivUpHGBx2r/+JvcaCE5F5e&#13;&#10;h8aY1o31J+mDsZ4juUrJPL41Cp0Xb/jikm6EVF/bmUWcK6kS30PB/hLs8D+K+9YmWsj4wN8blPI/&#13;&#10;hPY79iV+1xNM6CmzJqnDrzx9pDqdVxko+oXOxz7BukcLLYpHPielMv65Nf80B6wo4KgNX7783mq3&#13;&#10;aXkc5w0xjEpUjOIc4nFMJQk0XmbZLEN5cOLZXn7LuaD0cL56Az66jFSGYKyIdFkoZEuZhxsg8amD&#13;&#10;FuluQQ/OM9wBT+qZQJqiTs5mWMTPMnTb+CQTBeN0dJv9QuCT/Kl5lBX6kK++brP/r+SDyf+CV+lu&#13;&#10;01MH1dkWwNf+l/KdfEqD39lf+Wvu8hzUyr/p7+3fie+z/AINTmszylfun/u/xpL6au1PbU7MBCFn&#13;&#10;OZ2BjApBG1mBDIJ60zDcrv1lXtivm7tjMCRlXPtJkq3ugp0yAPksfFCs/xNoeUif2IDU55bJNRtv&#13;&#10;/JmX/+z/Rr7xTKF9ZSYjVvZad/1/2mXKZbplylVP+W72MPlA/b/ySbKpH4cj//o/xFuu66SD2Pr1&#13;&#10;NyL8qX1jlP+rvdrfWQiqkdHB+JSYvTr4DuTphmEn3BLwvFABDhOxFnNDnIA9leWFH9o3HeTT5+cn&#13;&#10;tboo0tOV4jZFjGfxYL4el3jRVAwOC4c5oKuO9KQaPDV7rtfLbHe38ClfJ4498XNvHevr+HAApm3W&#13;&#10;u/UlwwYa45EyfVgvZaV1ce0954E+0cDA6mITry31oqyvxmyRlc7ZpyISZUy4MMZazyev8CkDf0HB&#13;&#10;RAb849TiAH262KtvkHjbq7KnibqnKHyoHrVqkGd2xL+vM/jK6z7fMoh/Av76g1NtxyvaHw2mJzVI&#13;&#10;q5r8nEDIbjn2Triw1TuQem2BF+5g7MJgEwTsF98YkkwXymg+M4ZW2KScdBMEUPRAT9SikzhNXPOx&#13;&#10;J7pQq5O8KHMrZLHtDa9GeOJO/Psq0U+f3vKAzTvsdPGR7yX+9it0h4ZjF6+NN41ja4KDf/dqIWSh&#13;&#10;v1WaP40P6lL6vgeGnK8uRHchl/p20seFyS5y4yd1a8Imvmai8xfuPCs24PP7E5MoJoV34fFO1ox/&#13;&#10;ndekVk+hgE8evn7HxUOeaEx/efInr34q7+swuGNN3zrguyjuBcgmc8YhWxdwbL+op07NVFqggJty&#13;&#10;xCkM3RXlVhZpfTxZ5PD/bLJCHctsB040xF3/I5bbwYO2k8ETuyKqf3+Iii78u9Nh4Bj7gpLvDhke&#13;&#10;pCzrcfJ3EiXuoYlseNLVl0MjAyg6lqshm3re1GtzhAgq0EYdl7wX8hvLLXN72D8Jgqov6Si7fZOl&#13;&#10;UmQH7YziaMUP0fGs/ufZlsYYi6GST5ty+Z81CSB/7RvK5M/+h5oqkwbsj/2H44gsO/4PoIzbeJN3&#13;&#10;/Crs+l9rYvuss36snr63X97KUCG6ugw4kncY3z/Wv3Tznnx9Nfrkc4iN+8VuEkQ6/nAq3MJa9Chq&#13;&#10;mVqI7p8JT7AA931ZJs8f6TM+8/S0rwIFWD69wdvJIu3fPoK24+uHfN2N7aRvEcrePhUbXYD3bs3q&#13;&#10;3/bHX3xA6WwEO6on82yWFX/Q6lKyD/+r32wb7MZf4jJrHpIsTqfAunnEX/4/5cVfEh86NP7c+KvN&#13;&#10;wlNdVAba5l/sg0l/rLH8tv97sbbXXeO7+mBOCu2DHPM8aRZmWlzHrv7V96SbMzD2Oeb3jRVSXoB8&#13;&#10;zd2ObdrB3fJ0dfmx8Q8HeZJlPWhV1fzQWKockp721V7c7IcunjCJb2+2YJ6vnT9Ux9oPL8crZfQ9&#13;&#10;lk70aV96gRtbeuoV8ttG1cO+XF2e8KnleQxBytdf+Qw85yrdmIQuwp763oavJVdnft7Y5RzC8QFe&#13;&#10;PtmuPrdv2CKNM4HjH2nUl/hEoRP/JjMknoY9oh9tV3x13dOGWuU2GZVV//PrN/NfseSD3tKMbni3&#13;&#10;/1WFYgb99LF+cCJ16yo9Vdk1GsalL8yRnIdscQcKJhqdsOZnxxto01+NpzcKwMD69wi8+DViXXyx&#13;&#10;sxEMEWUe97pJ1HD8a3hBJ//xrwm5eNQ2Nymbf5hBRr5GCce/bFLe8a/UZteWPZbJNlG0278WZ62j&#13;&#10;NgtgYfuzXwlGv1L55mfqvnFIVP6QP68reinphKr/9e8y5BMOnqrmHzkCn7IkiD/S1uWC0jaF5fkW&#13;&#10;zgYqP73K1JPNumFPm9givzdm6Uw9oH40UPWX/tiRe8k3n7NIhVXCgzZICyyfkVh9Hn4gyso6kSxD&#13;&#10;SI1HEivU+mwAcaxHpM9GQznx1ebhyicx+R4Hf5avzCv/ylISUJQqdfmYL61uxgrbFH4hX6CiJ/Pm&#13;&#10;NGZ+qDD7k0FW+f6rUxqco7S3/k2PK4fsF3M0s/+UV3+xO7vBn+W/kAWD5P2FfB2WibIBb+arMXAz&#13;&#10;23E85X8i//rie/tnh6RgHPtvXU4vJB750+Fb+acyUGH6mK8rSFP1eaZ61P/UzNf/nfz4XTtz25E/&#13;&#10;jeO+mEV+ek7+larPIWeT+OCgY33cmX9ZbE8z+4d+4+Au1to33L6s9k2bk67+BhHr22yw/HOw/5Fh&#13;&#10;bVYwAn2Djb2a+toh29fr684/6Rts77bldGNX10Hesbw6UUf/Jrh+YTL08rXNbkSEs5lUp3bzSgDA&#13;&#10;6rE5vonpDptHOMUlEvTUj8pA+PysPHmLhfRlBACKqHJt2Ta8xx6c5Msz+qQdmLqpMXz4LxVPM9/K&#13;&#10;t3/V9od8yyVie8Q6ebwb3rfyJ9NexD4xSpSKOrnq8Sy/kiPfgniRv2OO9OmnbTNaYjZzyi/KOIoH&#13;&#10;Tu1WFNLJn93RJtfphfNdLkDQ3/smHZ/m96KGMMcvb/5jiOgGLbKkNxcSphbcWtvx2f7Nn4tnJH9y&#13;&#10;joYuzKKKG33W/Bl959mNeHz7K4s6n1cOf23EpuOOeU97tcabnbTUKaW29rrqFuxhjZ2LGVEdA6WQ&#13;&#10;ej4h0ebB0EmsPj5/YI0eA6cSZeqcEiO2fcbRbAQkDEQIxm/w5lpoerSfWqICoULAzaDS8nNblFie&#13;&#10;xkEsqjwUME7MJ8u2uIE5XYR5k15x4lEa61A0ktuTV/5D39kjnuUvx99DDjxnjx66UB9MxVKp2f88&#13;&#10;/gMSlvbUIwpIJ3b2CzeT/+U/m5VvzKuLcxV9Ent28u68hKcYd+FxF1aG40MR3Ig484vZV92EQSnz&#13;&#10;dmPjC/NQzw2+8EYr11l8YtC1p26Qxy7PI7uY4zoZbeGzN0yiS/0s9naeYm7qduHLUuNfy/Txtdjq&#13;&#10;RSQA5v/ZPbvuxbAuTlPgOZNvWvnIE47eqPj4Tj00XiB9C8wz0C+uOdKefuWi5evXf+eCJK+P5SbM&#13;&#10;Pv/Ep59sjerluYvncJ6r/Mb6GQfSnhPb1vCh+ohHe/+RV5X65OePfHPyXRc4lTR9Xf9x/duacPyx&#13;&#10;h6l/1igYaLcVo4l2EuX1i1nWFD36SacQsLEnTuFt/H7h5l7pvnC+3s3xOgg9/QSACHFVvrw4hkuZ&#13;&#10;FyDl29PX8n+MRWDwr2+LX9LSlYei/k9bjDFEGF6S4lW4cCwNrDajzZbE0NJw2gninDM+AJJF+a1/&#13;&#10;5aVINOJJhW/gaz0X1/oKeJgqI0b9C/Yh1XMn4831B89C3dKHwFaS/31iDp/5hh35Z8BKKdZv2jBf&#13;&#10;+FSk57/7NBvw+gvsgJ6zdPitj87Pza3lt/6vKQx86tjUGV49oQo/+xrrx7mGcMeMx3gPtLV+YPZP&#13;&#10;6kJc8hyLTOxAcwBmWbn8yFLgyZIGzWANKWe50vy3pobNUYcMrh/EkVNBEd5QxdmkgSoFXZ/roElV&#13;&#10;PnhuJMZ+Mq78ZMoba3XISpV79fI4+bEpssZdQ2MvkZTK11kkxcjCq6uOouw+oTeKGIMMYfUsI+n+&#13;&#10;tfxF9l/LV6dpNvvLK2PsH7qVVb9j/1U1Q8K6egCRnm2N4l/LTz/lGwTwOGSjV5RBeWpI+To33kYb&#13;&#10;gFEJ9xR+IShe9QxP5TcIAcv/EVi3q//rn8tJ+aIkI0buFiHPAsG4/qd4ga6NEmMDsOKP7JWfXaf+&#13;&#10;LZeXMCc59ncjPTpVTP3bAdXqToSmnMQQXPmkbdDrvIBXKWkS/2w3yJPR0DX99KswD45OZIpAWSSf&#13;&#10;vKKQLxXakuFn+XFSvMl7R3J30+tvifR5iPN/QuRJuTw6UF9xxEZN7CIfA67dvYOAA4R3rNsNfvL7&#13;&#10;TcLMi8Oion/qK50XjvShC7c+qeWTc16YYWSo49E/XcgDyT+/A9UruI7j66zihk7qjg3pSNs1b30p&#13;&#10;L7uyTzthP0M0jP/pUh9WxQrTfg4bXZB7/K8vKtjRe+rsZJNivfL3mot7+te7Sz4zCX/iNZufmeU6&#13;&#10;iXlyAOGin531TsCsRH7QNegwMfgC7msWIJ1MPHGxqolgOiKt182BjY+stz7InS1YKU62Hl9RA0Ia&#13;&#10;BJSA7/SvJnqRU50/M1noCT0Gq95Tjz36LZrUXP4zMrowyURFa73Olo1kbLteVK1DZhCxg+3bGehj&#13;&#10;H94rZaE5boIA4bYPdDMG0lmu8LRN5UMGHNX0Dtzq1MEUfRxbwifTIrW+a6AVz4VZFeJJEV4LATia&#13;&#10;3jMO33hnPCjq76Cmj3qHmyvZG0B1oQj5wfrHH4LSp+zy8tOZjALp4gAtXgtb4qGbZlovDvS1ROPK&#13;&#10;W4/EI+2JmrH1iP8msUy6sMVFWb8XkGz979+xdfrhk75x6xEsy7SrgRr+ysRfmVwxhTETR12JuZxq&#13;&#10;XVz/Dyc0duvb5TX/C9ep6q75Wu9exs/jP3pecBhm+IXGrnoRJlTgHf/hESow/k375G/6DwRQ/AOj&#13;&#10;rDZ7eFQUU+UfeZSB3V9oItkvJuhZfpaotP+HUe0zQ448JTexyvBie/7BICWomlvjP0c7R9JH+rF/&#13;&#10;fp6hxoJE+p/jlV8a0ocNcJgIeA1PWZYbEzsBNY4nIuQH7ZV//CHSC/tH8a3/H+Ofsa9DIEmsuYyc&#13;&#10;rbbtqZUyyE+7cHKbchb1+SAeKTk6WbvZh2rHtf/Kh1HxfHWIp66qXwNq/ZNTJ8eErADJCzX7NiE+&#13;&#10;Oa4djsj+ry/o6Ubv6Dzj0idvVOAu2C8+PU0/1zdkOdrOq4v0oV3Sx9jPeHHxHU8wd8MAOPWJVS/y&#13;&#10;VTZdkGfaLO3ZpGfDHVWnTnH+n2v1pb7gkP9BCpSHsnXMqHfKix94kDpkh145yj/+Jxcf+4bFkghs&#13;&#10;xgn+6LUp4Z9YUOjxr/K6CK0+/usPivfqAsd8YY77/PQld1t+4cJtp0EH5hOGnfBzZ6pP93XxkaNP&#13;&#10;PHYRsnaFvurDzxtBfEEr60H4kgWBxn2fJvSUFDr7Z3g/eWET2CtvxPHITx3X/m2n801jgGNFNtr/&#13;&#10;2tc7BmNvlaFB+ou9ushGwxpfkAV8bV08MUXZ3vpXUcdHekl0J48o7e9bv4zpzon0TXMj/CetpgLm&#13;&#10;iO7xM+24Tiljkk89vmWMchzwW6QhkXoZW52cqaz8pjbJxVl1NEnTODR2NVr0RehpQbPtJT1+vBdo&#13;&#10;Jm/xlxDrRx76h20lyh+35pgap7wX8tOPne6pfiS/49kKAXhHE07pqWHiEi8qi/uggTme4gdXk6xr&#13;&#10;5OOdqxKYs7s3PBx/cEivxupMP/MsK+jcVKV9zUNyGEjVf8qjz2wstuQlhLjJNjJ18cfG2jkYx1Ng&#13;&#10;ulXT1DNPbjC211fw+qrX3CluvfZEYH4jcrRTu/SR8Y2KVdLxo6F9BXeREvm1yyPjgQt9dfsSX73M&#13;&#10;y5tCW0XGYEDfcCTTgpn1plwPBKcXH3fzJPSSYDqVQIKM7dgktZCqXCx/LFAIr942/yg2skn58Ege&#13;&#10;+p/09ZnZ0kdXnXDb56P96RjK7SsMQz0ePxV0Q7Dx1fl3dUla+HUK6GgBPZL09yJHhmKRlx/H4htY&#13;&#10;+B3AISOeKC90IxNNuPJVfvKMT8qENe6OWfJB3vy3yFWjeCQ//lp2ZFGC+8iNt3KmhzRlkqM/1/4u&#13;&#10;WH/LGUoL1X//IJglc+0PS+gQNr9Q5nQI1bJsk1ielssDLO0sqY5ATjp4PETmB1F2SfWdfEle2i9f&#13;&#10;Ye46un/4/+hVyeTL7qX91nH2S0Ow1LbiRT6+cp3/r6x/X75Rr17y+HP52vtX8kfL/AfF79hXRwBL&#13;&#10;Vc7HcQezehyMPWVrB2l/6lg9jKkaKrB8kW7gd7pD2wiuvvC0rXju5g2xjjE6iSxdFUc5s6kLYOcI&#13;&#10;6/KVC9DGb7HyIGoUA6zM1j+QIzGS9nfydpoOq4sv/YMcUIuTbFbq/FE7glodZotlkzuw/OURIWVu&#13;&#10;2DSJpCWcrISYCZrAzKUU6OByedCUHkT7Fzsyc64xng+dkO+fXM4soLy51T+pa3844zuxN/7E4Sdz&#13;&#10;CxYAQ/kGrv9BkUV1WOGRryUoWxsJIbRiC/mWHosmQ4H4c/ZTEl9zJI58EIKn/oVXjB8KDGOK+TBP&#13;&#10;fT3xNp8nzr+94cp69mKkczPZOk1iuCeNHs2BoenC4/S8dQaZGMl/xzpI4hVO8AU37ihukR/k9eOb&#13;&#10;hyonK8WFxibyiCsK62+x2b7UNuc3yqIwhoGtXoWgq2NHurBzzhKm3OU9H+cnfYiviuN87/kHyMon&#13;&#10;7z5fGvQwUoZxLc6NW2d4bpEpSWGgO/6uj0RSYjQIrMrxKzei5ZO1vsAJCCcByQhHtgmX3LLJYzad&#13;&#10;L1RItsW5Zfiwm5/klXsqpVyL4OD4l87ba4upx/g7A4+NMaYMjP7hKWr7E3/KJJ9PPeouIPkI4+Md&#13;&#10;CDlm0ENoUo+9jZHEnmtj2hP62acf8u2nPB/oswjUsfME48I24vRS1s6rt44zjfoOYjEFPkjiOXn/&#13;&#10;/MSFSG4Q7+IeczpvRFWVblJ0/c8+FYb1dSjXfCNbsAu8xuRH+wMvu9hlIDLsa/g1jZER8C7mw9vI&#13;&#10;9YlH+fz66z/5bqUXFLEP03260fMN79D0XFZbP2GzevlmtX/84+/NSb/8P7tx3nM3feATk85RXVvz&#13;&#10;HK7zOez26DdAV/OwRb7rZ++5ePmO72L+/MuHH37529+6AOn6rWZkA3Wh34uUbCKQ1sBPvRlY+lh+&#13;&#10;VSn4wsggdxejZIZuSg/VVqXePlWKT+1UPPK9UNdXnaN2AZgAav0ZOtfmrIt7YXGve3Y8U8biyJjw&#13;&#10;oph8lV/8Z7G2qKZWLeLUSGWEoCY6F6xgCwdHReFr39RRJJHbSRdRWTW78OLEIlHb5GFuOiYRG3v1&#13;&#10;PNDiHG94kbGbieqzZABP3HLnPzI0NvQi1MhHGXB9he5uMFRnfvpS33oDaPZRL4JO5TzWvzwxB9+H&#13;&#10;TtTdGlbLXc+QF/4A8IqxwPr/jKzFOnJtB2HrG5iX54gM/4zRx5tS8puMlIW0KSDAf3aYlKIm+a1K&#13;&#10;SJedYsVXuADtHGCmutelzW5saBqaFR5lyMF825zWYEO+YsriYd0PnePle/UDIzyZPJflLh2uQJkh&#13;&#10;yHfcpysOSQ/xH/KnrXBFFXDQ2RTuRQqJxmqeKa9qyY9q+ONQcMghm/6H8g8LqJH1vf3Keyi+QNAM&#13;&#10;rVfBaaIHTHM89jcxFLFgO/qab3u2X04FsXXJTDWfgaNPuigAjSyuJMVui3lwg1KO28TUd0BEwf9T&#13;&#10;X98cShpU/NTVbeqNxwv75XElH5Rn/VLkylynqNxTaQ1EoShfnmSufNNpCXp8dbqd1Yv6nw3SgXEI&#13;&#10;G6SvDVeWnCnXlJfyaV/R3QmHMv1PFRJ4O7ZZkBIWk6iRHm//G/aHCZnvT67t5tO1v5ErJ2uvGXTM&#13;&#10;x//Z5trDBuG+n8Tg5nvOvYDVkcGsAdCBj58LueLpcS3u4t8Z9HuSwAkrA/eTCzPo5KvG3r/3G3Uo&#13;&#10;SV10Jx0d496zbv+xxd86DPstfHl9lF+Pv3VRHsqN2BMAWjs4tDk1Sl2v47H/CaXgfbZfXLd1oB7N&#13;&#10;8B9f9MEX1YN46Ov3g55cQHOg4OJjPs7+dcSM5Mj048q2PX6GEjZ85s4kOiH6ZBZauWDblPSjegub&#13;&#10;3t7x3kJ2F/y0gzJ4X91SCliDCmr6pJ5PUeJUtEthH6bgu4O+5o365+lM+3BXO3sSc45cTaH/48mB&#13;&#10;U29eiPKi0JRDNxfV1KmJljG9GNUufV8/yYBuDZkuviixVJ11pai1E+uaAc0Ltzq4O2yUlcOJf8qN&#13;&#10;y16lSPwkgTL1ceIgjxaz8WUX7sBtwRKf1sfBFm/09xjg1Ax6bdBNnXTAs1dWEPNbOJYvdaP7/CHY&#13;&#10;J6R8KrS7z1TR4FFtN3WqzlxofOpD30+8j9+L7V1kJ95f8+F249qJ6xNfsvaJlidO4BrA8XEXnecd&#13;&#10;+KG18ab2HO0JtnigH4GilPZZv/75r5+LT/B3Ee+ZNjVDoP6lqK1jlCdZ0B0hJMbL2nPTd9pvnbVT&#13;&#10;rolTR8Lrf0UXUd6iumObbqtzgdohFCJ+5O/4i5HrA4EdWvGkfOQTZgygFfIX/+ALZ/MQiseHfEtu&#13;&#10;JdlmswieYMr4yG8eYnCB8ZB35HNgAx9c0/r/WT6gI+zP5Uv8XPKv5BMEyM2zfypfDhmVCthz/J++&#13;&#10;Fb6UMlRJlH7td9J75b/0f0jIH/If7dcfz/IpN/d9/esTJPnL4gk+gJVZcw/5tF0xe1KWVPHnEWHd&#13;&#10;lAF9/YNHUemXfFLHjNX0kMMlK/OJuz6hcCeX4lLKv69j/PDxd+bo9m/eAcvvw6+1aU/UvONzT6it&#13;&#10;PynKiMk9sby+vdcz02coj2etiz9j0HGO2qNtq5c72+faq3qdWuXo3+LPeYQlLZiL9ML/gJNh+bft&#13;&#10;j4L+F38Pn9Wu5hO5tsnzkRi0/ll6bJCPvn7Mv/SZXgVmP9iYqj/5LW3d4Sfy/nq1D/3hJy7m+l0U&#13;&#10;++BP+Nc+07L8aV0x7vVEabLsW61DT4Ca+MAT7+hQRasmvmMw+Ebz146rICgrOu6493qUNG7S6ePN&#13;&#10;a0jJQnmayVEzQEgWWWC0g/xPLIQLreMPfXTfNF63XxxK713y+oZ3EjCvYe+8h5N9Y8gL2NruxaaP&#13;&#10;vF7bubA2tmCh/PoG4gGltPXGwsIZXBbb/L6GJ39TExx1Ry95MfImm2xzgOOkugLtpFBjj37jDqRy&#13;&#10;j0ockjllSGD9Yq+b/V9H9lWA8ithR5l6kw/HnbopLacC0D5JKbLYn5v+cj/5zk2Qmi+Qi12+QYEh&#13;&#10;LpFP8PK1aA63LmKvtkkbGL61Aea+Aj56fXq5U+AC7/jCD12V2o0zKaFu/LDLsufzFOe1xhhtvnan&#13;&#10;LsPJkKO12jumb6xUjvoonzrBhlgf3MS5yy8T2+JOFyB3c5GUfb9ELfM16CxgGasYSGnac7wbMnIS&#13;&#10;/C5I/2vnw/+yGgVgRUQ/3fQheepaWyyZDGFADEIM6sYxy7RN/raN0Dma5ueF9k+WAW/BgjdC+B1I&#13;&#10;200XRsWhA/zmZgd1b8yk7Oi/upOP8UcccLgLpNdKRbfp44ySXsEqaJ+OnOtnDM2V7EI9lma/Bchf&#13;&#10;/akBaWgzbkTfzj8oUc6zfONrmru/8SPpcTnlxIUUAA0l8W6fqq9eypdzsXPw1eOx/nDkpJuy+Ons&#13;&#10;9RuH74E1T5J5iniYxrJQvlug5JPJVqF/br/q6Lxx+aP9g49ena78W29XvsKzX3YS+Tv1L/WVn4/R&#13;&#10;yeOf2Z+8GH3r/7GY/NrMsV9h0tSGRbpKmEB+F9wAW0/X/83/zFcujURu4zUez/IrWQPJ/sYXka6h&#13;&#10;KHD7n8CGqkTH/qn0LP/WSbECmrRIgyiqDl00VC9589dNjKSLYXWJ7u7MHVrahvLaama2S22RvYAz&#13;&#10;/lWXMkQvC6Gr/QOy2ctvC7DqBx225AK5i6CNALThNMeHXN0ybcRRe9HlT8pC6bNVLGGzXzx1CATv&#13;&#10;Rcn20UFfHUYrGTyhkSAp2mKOXV6wPPnS+Xd43f4ngcofD/cgrXqU/9ALYEwnf7qD+4182UyOqDKp&#13;&#10;bWTzGF/5j/5P0eJyXFniy+vs9T9H56M/FQGNRNKp16FF10kfuALLsdXqXU8lDml1kh+HeFV+yuIb&#13;&#10;UnTy8c/X8vq015u3PPH05j2fEfEc1hPIlb9hLFCOdcJwPt7Ff6Kq12/tZz5IWCXfc2HWKy66dnSh&#13;&#10;gLUBLfU1f97w3LoNvF0LLwBnDTjrf+cW24a6pEz9sj5gpgoMeByPT5y0z0Xrc9Vb3hwtgCuH0awu&#13;&#10;hXIOrQjsLP5sFxHceK1o9sdHVvCpBXg8As1nMEie/0+opWeTv9quXgJKqr9F8id/MuGQHiY5K9by&#13;&#10;y59080lv1GTy/JWbtaX7Ypo4Y6/HYqf9uq7zL+fi8MoP3cGuPtjw/fgrLWAxjzYKz77bh8x+GKvY&#13;&#10;8YfLcN0IybF2ahEY22a/XIXetpSt+V89hYuNhspnQccZgnroO8ud5niBSb16ksuU9GyqYfzVnfnK&#13;&#10;SueBMOoNbfIgran64vcPvvJUntgFvRd2fCWl447y37LWAyL46uDxec6ZsPR0vgTxjQflabBlGnDo&#13;&#10;SfhIH22CWnFejNw3b+GKfR+92bPzDs/n5y319MKc9NL6ClPXVP38gOe+v//2+w+/f/1nvvBGT+fV&#13;&#10;3iCfLeiz+oUb/HdRTo2RT/3rP239J+d38vnwOzx5yOTL//ryw0+//MwaFzfk6pNEc0QNzZkmi6rq&#13;&#10;AUONBevnM/br989e9LIuDDhsECYfz7VNNJ/k6Jqa68bd0Mcapp/SaJyg7DP2+PDLr1/+C0L0J6j8&#13;&#10;Ob/1XM9Xs6pPWhWkwvEl5V2gRRf9qL7Vm/q45Rf1GHXnzWqvDSrZtvUAicXqBuH0Jm25fYO2Yt9k&#13;&#10;yI+SeKKrOOYnoqPhMWbWjwWjiZ+FxZ80wG2/YsCvmzMmNfvSk/wr2rwhiifsASOzvruBm/NP335g&#13;&#10;vLt+6pYcWZPuAuel0Zbb7tXZ82I7Ypkbu27YWnNQZy5q5+44YT8Vrd8rtx8CpYehRBLnrgmAw9Pv&#13;&#10;r7i3cRVXxyDzRQrQVBSStvnStBwr0mgFmpGHFUYqZ5LneDkI9wSyVwDFwxL5TMqjAmJ/qUTcVsAm&#13;&#10;4fDXMcpU/pECN0GxNZmeFwBcPdcwLBuifG2W0lpZ+eLYP2YyGroUbo+BQd4BpdJ+nDu28fufylcD&#13;&#10;Nxux2/aDCnrEa/639KX9k3/Miv42hjiA/r39Ulz7I0B/WdtxPOoO/1y/vqz/Nczv5UOrWidG9arZ&#13;&#10;6hblJx+AwGsdDW3+Xw0k60/sF31xFkMyx+cv6l+udxw2fe2PJw3qZfw1oGlZcbT632CBTTf+k6E/&#13;&#10;2NQ/vWXM79rAcRZwZHRTddpmSKEdWAR0tjf+V8eTXz0k5OjxsH8CKzq6JPvUfzH3sD8uky89RHKz&#13;&#10;BpIFfV2YRuDz28m6GrSFYAxkUOo1BN3Nz0KbT4vwdIMLbXb8fuDYhcdP3kUiDD6dsCBD30pLt+Q1&#13;&#10;OCacvLaTiear39cp+3TeZxcW+XMg96Jk38Yr4Bj2XMB5y6smsac7vw22DNfX8wNK69h1eAeWxwDf&#13;&#10;2Mh1ovGrLALSmu1AfHjECdk3/hf3Vpx+3Mrkegbz42Xn/ZUB/Q0TcmGV0Kl+8HEGGLwjrZ96GoIY&#13;&#10;Ur6DQxfRmBx84i4enyxRBxdEP9OZuwhnvbgAzjM35boQiZ/aVAx3p5lpt3sCAHHxTl5tfGLHVyh8&#13;&#10;RI8mj8j/6lNARijx3536at5HHp3toAuquzDaoMQ3DhkSeIiR7yoqkXIvpBXQ+M8Fa+Xkx+KGi63U&#13;&#10;Qwu9HJv4yl+VrTLRSfcE4Gt85pMBTurRr9cjqKd0IHWnkicntj1470kKiFUTWBfako4G0C2uZQ+O&#13;&#10;e9T1Qp+eKN6hsZ/W7sWo+ntxGH1TjiO4toXiSp7c0el8yEu/Pa0BfRfI8W+vU2PgNGadiL3zJI07&#13;&#10;Qv0YeK8Wxk99RzIceJDvojqxrobK+Ez9+9Sifh1wybkJLGj1h9XMfmpBV18Fkq+eiBdx06TMyiek&#13;&#10;jH0H+w34yJJVP/BWjTLcHVHw027LQ7T+ILj5StWP7XhoMgHVf1iQgpZCGb/hyy9SeE+G3E6Zhxft&#13;&#10;T0TlYogMv5G/vvFZvqnkiKve38h/iUcdxi7jQLMdCIAEPXuSqc5ZPpMv/jDcz79/lB/6fP4H+ddG&#13;&#10;6Yntq6M6o+eVn50JW+w+yzf+4c/PyJv/B7m0wfRzxokMdvWmX679eXP5MXvILwtLFwHv+BOiUh/+&#13;&#10;hxHZcG2DmnM8Y5hN/0rje8d/On6w1Ff5+E8/o1RzJFkE9wDeiUVpb5/RhUL42+bqCRQNffU9445S&#13;&#10;q0svTNnebNf1PbSJLqTRtul8ac7wYQDytZmmvWnGm2S8UPaRG0Mc45zA28d/dcxRLv0NH7DgBI72&#13;&#10;x1mg/Q2Q2anq6Ov6S/2uHUT+J2aPbS1YA+tix7GfDP8v4u/hf2TEW5/hkOpxskz7k73UZretXS07&#13;&#10;+fnQQpy6ONH/8xvAyGRz22yvd9Gf+te+G7/0VPe5gQhgd8/mP3zlmO8NRrvwpv84uW38n7/lpxTh&#13;&#10;zgk82c5HLQAgAz/lIeD2S57w+r3ETIMu/6NMedqpnzz+zLd3G1u0o7vrMwNi7aLeEGhdWPfaQWI3&#13;&#10;4HBMB2wS1/mYb2NYWlzoceqXL/bvvL4IqX4v1/6aaKIaaHeU98Tmw+5zgxV540W5fUOGY+OPZNp4&#13;&#10;aF3QaJxzDOFmq/vGB+c5bxj7vJu5eY9HLqw2BkLrDTd4jry26jEP6Pz9pjkHpq7a5l/tpJKV1mRi&#13;&#10;os2Ohm7wPfEnflIaHxd/B4WD+NKN1+JK6iMHmSmI/No/ePVYD3nYYXwpIdH6XO5wsL0CS1/FBnYh&#13;&#10;h1gzHWSyi211SA8xlc8BOdmE/G7MAahuzGzaGxPTZzBpGv85Su7g7qvQNSOG+F8F09e9ZTDZXcPS&#13;&#10;iLifeoMgFzbsA9cY6rVcHIuhAp1ijokIX1zth1Pj307+le9d5nJMA1jIf5RQW5DRHE9y+pgBKyPA&#13;&#10;87/02lI2Jz3HZ6vlXcizI7ctwIKUjBBxdJNPlaYPwMgXlCFrcx/nqiBRFEwdzPPf+QMJW5P57Eh3&#13;&#10;9UxQcPG1cEUU4KfbrmHHtvHPFqEMiS65dPE68h88RKBg5zOINh+OB2kOh+ArvLQ+iRptbWL4UKeT&#13;&#10;R7EvuTSGgLy1bwUAXdFMPrZRnxEdPOVfBtJ3/plOsgDwUn40aTzJkh7rLTJZ/oGnHsi0/1fJkAKV&#13;&#10;LlyTJc4YXFhsAV77zedudtZqwl7Il1oe1fORH8fv5KeC5CTiZ0LdhLE1rgNLH3eP+gdmvvgzRkxL&#13;&#10;NkL5WvywXx4BtO3UsUgHT1p/WfMX8rV/8Sem+rUnPflKfGxHvihqOIW+ly+/yTYxrqkSK/UvwmUv&#13;&#10;ov6mPbaAKL7220btLK4MypPIYfMMi5B/4AYlI1Q69zTzmj040mkP1PpAOdpD2mw75WsKO0NRLp6H&#13;&#10;1R+ZJ33bT36KGzuJxmRuyE95BfhBqnzRJER1Nn+9XgFw+ZiMbO1fTQY5ukYvrzG3njLP/EAc1H7w&#13;&#10;6hGEYiO+k/9of8EUOjtkYfL2P1d+8kSz3DgThV3jv37kL7sCjkd6yew7+aKEfHQ0/Rx/FMn79H8P&#13;&#10;+TEbmbalj2jpbeKF/AQ8RJSQPJ2H+iiM7ffy4enrFf1G9fsf+b37sdc3+trVzTfQkPDMF3Rzfs7F&#13;&#10;rs9Yte81Pq7/RZq585nyQgVa3aQUNM6/oTOUDf2vnFMfQo6z1zZxuMTkhNVcifjaDAI6Mr+L3rE0&#13;&#10;mYwkjblmndujYfw86s0hOn/ILr9xrB2eA4gvE3/8q0VNLkR3FjFzYT0oBE/ExUpBIV0CgJ9eYXOe&#13;&#10;4Vyxv/H1u2u1I7OH7zgDQNdb3xXBVw9/g2dWPyXTczvzCmOzjF9Zy50P64v+LCOvLyxzjVLMm7f9&#13;&#10;vZAfuxv/8FxloY9+hyz5wi0ir2zLOte8/VHHFcZC66yP7FKcZXc78i9PwRQ7/lQ/9tvVIyZlpLSe&#13;&#10;tzGfIjl96Muqw8MTlmJ1kcjAVcf6f2XPK964+vT6d+b189PeZkW9Nf83VuQBlzpLudnnHJgsHf9P&#13;&#10;kMw31k2iwDMWXSHY/LP4Uy74cpKLN8S7ZvSeNuhrVj98YB2OczDLlNMGTW3oZJmFVq+uTXLmgc89&#13;&#10;o+XnKS3nw44ZT8e3rn918zwCO1dD34YbeGqd5yGfWe/99fN/cs7MQwue11HwN5B9Ba2mEQYaWsJ0&#13;&#10;F/iOLrXB4kSLKHR+rQPMikx2/SgAdaq+LHQjXlgfpLdhnZAsfYGe0fdeTPbNO2J63vrEJ5HefODW&#13;&#10;YG4O9e073rAqni3xibrxZsO8KoFtNPuFGIRayuaJimn7MbP85mX24Kv23bqQDIYazHSwjQnz6gb+&#13;&#10;4tj2BB+KG4/kEWOB/CPOHkCwcu86pgDR5tzxUlBya5sWItIr1G71IxChg/1UcM9timf8JzN2XTD3&#13;&#10;6E8Jlnskf9dfRV2/ON00YGdkeFNXhQ4VNJ4fx+OMCdLtRmHwRHTTSJ1AvvmlfZw/nNL4q3PYeEiD&#13;&#10;FRcQDSC93SBzlEtJYBYp800MQTuNWAayQX4pD/EVj0Ti3Qnndwfvio+Ct/ORU52KHKPhGEMJAQEz&#13;&#10;IK5Oz4VHZ3Xnr8nNpUvmMAuao4vy72SvRhxzYfBQjnyg1bB05ViQ3RAF77AKczyk+v8jH9pjw7U/&#13;&#10;vyoIe9KfAmXkDI8hHvtDAzYDOgC62dFfpTk2IIL70v4WB5KgvfKX3oBREkO3vN06XJ+8lC+/oVxU&#13;&#10;G1okAva/yba+RSsb/aNDyP8HXz1MSnN40m62vfC/CMbs9d1z/askPDwoiYS2lJOnaWDX/tAI7OFo&#13;&#10;G8UqIK78lWMnBi+VDl9YDOHvACI/85Rr3SMtH36+skKYOr2Uv8nKsSGi8ZeHW2oDtx8v/539c9SV&#13;&#10;eRhM0mWUnydH2Xg8HT1lQWcbtPrTqbcQTKELj71KrAtpW4QMrzqCPpMY2lFqF1x8RcFOguvwUKNj&#13;&#10;npjdH/hGngOfi3Cf+N7hmzdc1PQuOCr2C98qfPLODfHpRLPGCtcc/cfGuFQWhfOJ/rGOlBNa/lrq&#13;&#10;Gq6viw8Sq1uPlsrT+pLLpUlqOUvM6StTbt39h8d61Rt3kXiXXgMIQ74ToCcGhk+8erTXGPDQ4fxq&#13;&#10;ODjIUH+8dtXv/qZ3aRY38d8b/O73CMW/E6oEaht/dvaKeuLuF6mLtfAFXk0ZrfGl+lirTwjy3enG&#13;&#10;nH13OrtIPOlNi71qJX/7dW+Q+8okR6/ci2wuqsqvhX54FNh4w48dexfSLh4YQSd+UHKvG4ssPXui&#13;&#10;kUH+M355+5ULq05+rYCmGKSZ0HS3I4JdPHY+0N1ViO7VE9iEJP6wiokhCY0JcryjS/gxCKKvsNum&#13;&#10;m3RhvwvsVrqHO3nt3eTkHfw9cTKG3/Lr7mnryEkZstXhNQvJ5r046+Jyi8lv3xcPvW4NXZ0A7KlO&#13;&#10;dClvVKnY5No3+NoaN82vLJ3MaI/239oRSXtmYe0fv91vX4TsYC7a2RWn0FcXwXMKTIdgyeSe44v+&#13;&#10;79/pf9RPi9qOvieDqsgCprYJ6TBcZUYJzEmulvf/Qv7sPzxGdiTFsfq07vYqOkXNX3Jrg1SCb+Vb&#13;&#10;Mlst8b9Jeri2J3IqpxuPzDv+j9L9la9McjPgO/kWwNRDckrkhpfy1fj2P+LuLjmg6ZOo+D789Sy9&#13;&#10;GFUbu0O37+0/7k9+49+wMuvBj4Tp6SEPmAG4bYUigUfvGLDDIgtmXq5KXZ0RgSxIBNSVIiqBtEdj&#13;&#10;OFaLHN2n7tL0TVn6lvoy+6zOlLgx5eolL/+lgY/+6pt4iuCujfQGYdLYg2dbVbh3Q1oXxqUXmuwj&#13;&#10;7f9++MhROY5t6sje107bb8vfk7zaO47um74Mcl/8Fqz9IL2Q7T5/qJMXnfhDkeQAKv/sf1URcfA7&#13;&#10;/xCWTcgzcczNS/NNScnYkhCOfXjxCvRl/ecB1BBpPqfBl0+0N0w+5Di223d68ubNQ/dbmPrEvvJ3&#13;&#10;vgFiHdkPeTHXi4rddFQ9MaZoM/1O7O+YxAmv3z72wq7zo54wBMHxcP0Caftl8ZxL8KdVn+XDK0i9&#13;&#10;+cYn0j9HyEk2fbD+/kKdKcmfPtL+Lihb0eqFTvNDXsZINsrSGz26s1cb+FUN8XB8HU8692MPBerK&#13;&#10;36d7sVJ/6CdkJNgxgnRhgDKq0Ljl2OWYoQ383jEmeHzja8oYJ/oeNCfQb3zSEvshAxcacLz4WHs2&#13;&#10;nfKqb2wsRyq4OUHRdrIMD3Qzvw1M9H8AClBwTuk9ymNFUPpv/J3+TNT4Jf8QcpgGJo7NMpChDvDA&#13;&#10;z6ziVXIHcUhzqBy4su0IrGcXBVYGwDkEfulVfuLZNo1XNkUkJj7Qwa1Xr68YZso7dYtPXXiwrqjx&#13;&#10;MK78ndPACx2eWCT0qUYp6//EbhyFezZSptKVz6/pYP0D9Y5zxbR14do+yR9zBOpRHOuNSma/fEDK&#13;&#10;XAx69P/i4X8vGdSPITQ6hClff6YGGNmBqxQbRwqMk5fb9b8Oq/+xuP7FNim+/NDIuLEucHP1TzvR&#13;&#10;G9kOuKcF1Is+8yvx+bVXv5vGb85vFHSUi09KwBmYMmSt6PYi7D945wuHSLw9mdCsBDyp5DH7kyEb&#13;&#10;YPGEv2Nz/V/yn+MfqvQfbtijPAoJiTcylj4aoou0lik/KP6pjgCJPXzS5kGYfNN/Jn8aPErEOQzk&#13;&#10;VP+PNMsFL/6W23z4pf3ijR+HF3zSUuJjszjAXsiRMloVBr4isP7E/klJUDTyPVWxPNTpys74m79U&#13;&#10;6Fv5G4vnsUkfjsTSv7RfmcLu3frlEirbZ/mgROdRAm2qvzSfgdp0+Nc+D+3V/N+wX3uufFnaV1z7&#13;&#10;FTPuO1z56q79GbHM2kWc5Pjc/4hjF6v96UqREjcPsp3R/kVCqPw71woR/AAJoNyWH6ZY9XUWrxT4&#13;&#10;aZMySb7E/OonsGlwCJBvO5qKzIsskJbjrUNBF1+9qzsA1f9VB56zEly2yVc/7czIFVh2fou/MUii&#13;&#10;/dMLuVJX/+GT5qhu1oe62VOsR4Va22Ii/6M7gAOKrwjhxE8e4o5vePWP6/cv9MofV8WDqSLKR+bW&#13;&#10;v4Rd+WlZuYjyvduNowu78m/5+n/4SFX9j+/whfkvDArkD7NM8isia0l6hn30keSgjh8kl99R4Hv5&#13;&#10;xpg3S73lDjAvQL57/+O+8wacycvG1yNrte/Iwea8Wj9R7bVP5RLgPkHPiEvR8BaLjjeUgfMFno6K&#13;&#10;rRc4bQfWnNw5fDFE+yhE4MNx/aXzdPL5X/7wRvbWf7jwwgUJ+Ui/N14VtWMO+vyZx8E78ec84jjr&#13;&#10;nv9pzng7RlvXaArj4KfMaHQrMlUUvSoKCjw9tJUE5fN/QHD9P/KlOvKLvyGKQsnhyGF59iohfcrM&#13;&#10;Fn2QmLAslJYdm/P/uzbZ2KYdNVHkq/aVL5llksnPw5GvrEf8Jcuc2/bJJ320rSQ+pC7sJT/LxL5S&#13;&#10;zMUp+aSq+EsLFjI10PE3PuKRMq8XV3+YA55z9muHc+6kADPu3r5h/QlayzldwQ93/qXK0DK5u+c9&#13;&#10;O8+Rmlma+OBO3+Ea7F3E08D0i3XjvPwReOocDpaD71OKzhOl00b11h7PLawjb+z85aef+dbiTwrh&#13;&#10;fPMt52S/pZM8P7r+BY1voPFc9XUXJWEtT34/vtVeY5UzW55Y/MD5rvEHCXTMQJGjwN4u4lorweG6&#13;&#10;lWWa4XnKh98+8MQjb3bhHMuHRX7ie49ffv6FUvWF3qqgbRumZjyUZrd1O+QdfyTsYNXuIec/fW78&#13;&#10;Ny+8ONYH+nUBU7WAkwlm7/DL337ufPTtB145yznWhzfo+oH5t2upViivk9UP2pguJNIFNrlgisZ3&#13;&#10;80/8nxAFgaOvOpadbMdP6ip698efz3SWsKFntCSrf1FfMDNt+7PGBT/LP1T6DFnmtlsirpTpN7Wo&#13;&#10;rRGnnkc1H7XEeEJenzVDPy/4FZsefSBCn4Bzz8mnqf2vTC3jqJ+PcKhWT+okludXyrBf98jWRVNp&#13;&#10;7a+Pz9VfJrbX1kNlTF6au/6hsOLxKxceexUdzHzF0F5NQwZiFz47phHDTYOJYgPDQsFkksfOzKKc&#13;&#10;44VTXIWKqJN0vtv2HuaIAwJtg4zwNczunKhDGWSVJ736cSg4OLqZl9IiK4Hj5FtgfnR1ViaP/HCr&#13;&#10;NPHl8YK1AH5WfgSWyT/72VusXdIp5t+Qn5/E56f9kXnE5w/70XUslWSaPUIGu3uO136Z8Ct8TauQ&#13;&#10;eY5KsIO7E8D8IAt/bKIXmMi3E4zLkW93plT7rQI/XGkMUHiD7928cdG//QOLTbtwb/0rbP6f3e79&#13;&#10;S+yL+peR1LfB3s4KUJs0YqxKY1q9TA9QUkAcbKMzZlgpHiof53SVj4nqlHakneWBtfjkjEjfpaV+&#13;&#10;nE0e9CkjEw0Lrl14c7FOXLSFoXeitAhFB+8ryrZItZP4pB5e03W97V0smWEv7PeWGfElbHu2X/lX&#13;&#10;r00s1ACNJYGgOhQHZ9WNykc7NYVy7eiVah5ZIHRg6ykCaLpLHDu+9Pg+C2dcP7Eze7JT8+5+JpEg&#13;&#10;FQf1T/UbsLaDdDB3UKAheqHKAVz/uOjbdaQvvxXzb1io+4FvIHoBSN76zVjzZ5ntwm9D3Qud+tbJ&#13;&#10;4+ofPPDrBBcMmJRDotdEPQBB6zFzYIbPfuXIyQVL0+i6JxnwHHy7Kw+9MQX5lL1De59ecwDE4Fc8&#13;&#10;yfER3T7yJKEaveaiJLdzYP8mM74OwW9FWgcOOGvDyD9tRcbWuQufb/yugouW+kAT1Fxb+P8sUzb7&#13;&#10;NLdX+N9O/Q0V/gX/f/3yjirFh04q+PbkkwtHMPGpVSJu9WEr4MIhMwvEFhz5QM6FonWGHr2OC7Sv&#13;&#10;PA//Bpj1oE6Gu7qgGHXpBM7X0+E3NUUXe0lxbDeiSfcR/3hnzOe3HLHNuHl682n16n0v0GmrpyVo&#13;&#10;RxzCw7qSFz8EoRM+1F7dBq711aQJE4pPGFSjlHUh3HpDX3lLUB/ik56+DpUAfpP98lUGlBoPfpzl&#13;&#10;D10LxC9i7v2PP894lLDcmKI6V40pJaFaHF1yaMoCOf0bWct1YKhGRTChDuJTRSzVyt1Hvfq/sa8s&#13;&#10;noePcasPX8qvPxBfHGWmo/wnX4mDD0dfyCS1BeV/WR58falSsiIlbfXu8dJZYKnHByNtxVcjWrl8&#13;&#10;3GIXERmOuODCxl2XmNITc86zv4aRVu2gv6zAfiECMP6XR8QiWe/i5AFTpbtL66h25d/xJ+Ww6Y/y&#13;&#10;wYRlZFe+x8NniWMDxPUvlCcZn6q6OLnrD/YbZdDSnlb/MD0ypJ//oYZvY9GJv7Essg8ORPJIL3F3&#13;&#10;AUhjBBn6clOZxmFgnph50jX/U0bbNUb8kya/QG95mw3ftiEnQdBfv4jrybvjj3cvOg50IYqxYXHq&#13;&#10;Ijk3ouCP8nBdc1w7tr74oO7K6OuKdSWjrz1rNzgwzDhuNIZ4UegDY5Ovn2Yse//5xx8+vf99r6bx&#13;&#10;KX5gXaxQQVmjxxdO8rzT9PMnFmDsAzFZk96agB/PS8Lbvov+GV9tgR4guCqbDnpbO/Ul/24e8rLM&#13;&#10;bCf5i7QFyM97lHVRFD6iuWm/ouHMUXwxxzQaKKuLJh9JRCePlIZKWl3wtWQ95Ujau0R9m0E+UHeF&#13;&#10;gI9bQbOlqQBjtHf+6kdOSOXjE3/253kc3dRHXC/ySfWKC0k+IflJX/pz3KDdd/GPk2X94+vcvTHH&#13;&#10;C4efGSe7wEdMffQNCYwPb3ma/As3qLwFr7rECW/og61vb0DZRVJjhpy8GC/Uwrjr29PAnF90wfTE&#13;&#10;lrrnZfOofZwDT+vM8WAR/AG6zBPb+iTjBebGThR47VP7xjv4XmxqnDYNH+cJjg/Go+OOZY3P0Mkz&#13;&#10;LvIz7Q541azqZN2cA1DVVYc1YV0KCl8bGENbyNL3lh//gza+SPHfjHauToStHqIKhZ0nkQL0gUew&#13;&#10;i7uHfD1mvV75KkohCmWD8IMx+eTw1STDmbrHeToDvakjs1J4noBvfDuGTxhbT195Hb3x/Y7Xkxsr&#13;&#10;n+gfFPVE/EHywxvyPu3vYmV6GmvA7Xn2FCE6pRoxA1yd7z4b9B1Kf/rEq7TUR0rrhYvd1udieirL&#13;&#10;uHMTOMCKuiaPHONUvZpTQOuxBdqffybN3I/+5DWLtdq3k3TorAf42XPLxTmDLqk+1ZIMqgFQEtvx&#13;&#10;bfUgjARuw3emq82O4UpoRXQUQh7+LfTK1wmd7e8Vi23Q97pfJtwtzNFeZZ/dXGCchZoVNgAAQABJ&#13;&#10;REFUz5nv+3p4559cQH/z7qe92cM5F/aDDnvqzWgxo1yPbNU5YEEYN4j8SZkziopV9HF8HRnQCtkF&#13;&#10;4AhAf0XEQbAoxbzI+FzA3KVP8Sd/hlTjH7jjdYijlmT+l383NeK3dLZ+FOCGr3u9LsyFGQOTL39h&#13;&#10;6osfqhDFSHj2ydfd6CfcenE7zG/9y0P3bf5Vgwj92hMZpI/6L3KQknzwbRTqAY6SlB/vRB6ZHdCr&#13;&#10;eghJBtCp6+RLl2DBpB/yyVuU2gAPRfJT6siPPFTkg7x1lu/lyyqJ6SK3pOai8V47IJ0C+lemUB09&#13;&#10;Ln14AKuRjrPA/bP95K7+SkodAfJUx6TXTxxNckHFR/6D/uhx5XczlErZfpV/2SMkrSgS1o09x9ep&#13;&#10;AK7hoiDbcCpZhdlIie0dnOByqu8AveFauIpIa6yQLv6JR46jy5mLTxsBfPMlcVi/iMzNZ4Hbh9gP&#13;&#10;2/6Ub3+KfIAqRDxtgT07EjfdtM8yj37PWX36fIe2wbP+xHYtJ8ZPfS1f/zCQnxSzv9SMDa+2BFqe&#13;&#10;AR626kjKJup8DQDg9VSF5bATpOtyL2bXGUgp8dm26KnPcKx17b/l4OuL5Jvlz4IrX/JYCrfUzGNT&#13;&#10;G3DlpXoyFI2MB2U8NmDOg7RQPFFDDlFUmYy8Y3zGIv5yVKkjY8XK/9b+hzKy/0Y+WRgVjcmfDsKK&#13;&#10;F2DOZ94zfv3yyy/8/oOx7cdENnez32N+Y/U6hzRsvOHGT4r4ZgrnLcZBN74xv3Rd4PEEumMSMdcN&#13;&#10;0MzxsvWYkr4ao5HaiB6NnfZu2qq/NKT5pXHvnGp+bH5mGflaAfg2kzLsXIuT3vUaN23t5mv5Zjfy&#13;&#10;lMuBnl9OJJAHmWsfonVjkCek+p6fq1YercMt+uMT51bqCewNY6n177bz4biag9KxHgW7EzCNp2r1&#13;&#10;GsXK4RPImIkSWvRs7FCpfHvMjIOxxU99OS9x/q0K3fyGXs7zea0hvIx/9VxdWifNvXWasFSA8Mgf&#13;&#10;QM01ydi33ZPzp6yVIOGUCxsTcEqEEQdJgO38Zmn55oqDlXg7BOV7voJOFs3r1h22MFf0TVPWmJ2k&#13;&#10;8y6f4lPajz/9+MPf/89/RtbaTOTYq+78WcO9glT+CrPO9GVpdjCxDajjb1x4640lxLhx/9XPLvD0&#13;&#10;oeeVWxOSF/2n/TTO9uZW336h3b517A0XOHeT3GxujmsbgUB59p9qoU/ccikFf/vlb9n5j7//Izxj&#13;&#10;956b+C1Ho+jjB5+AdArtuQAy+ff8w3r+hfMP3/DzmRjws0GuzcnIezpdf/SczAkMqkCGDxknnOc4&#13;&#10;nhgB2vL+J3T/CD9w//nPfyDnLa9b/QX//sx5ndWCTuDv4RC4HD/Yx1p3iwEEks+/GLc+hPbBkyP1&#13;&#10;k8hqjp39Rqab9YFO8Idlm94RpdfKWm/wss61/f2X9z98/tkxif7Ic1n1+J21SM8JwfvHP/6Z/p47&#13;&#10;/sQc3TXP3377L8rVS7dgjJWO2hsHoU8vQAjduGB7EUs8KHQcBO49f7DQKrAetcvhRbvbpNMZwsVn&#13;&#10;p67mbzks4ytE31s0/xwUYA7b+kccb1q95MrvaUPl21Y4T0l/4PWR1qn15DkTMVwvqS7AbCSd/xi3&#13;&#10;9KmLsfmycxTLO38FV5lQ24KevHBP2b3o6DmtvLNffUiDwA8fgVe/Aa3VOR+ufilEd161eq0ZIUjH&#13;&#10;uoyNzWCHZYrcdJMycLbhSZ15N9IPHjrWCjqwJsbkBfQeWGnUOxM9WjZ6WaYTCatdI+RLWHS8WOG5&#13;&#10;u3D4i3cZ1dBX20FXpJNIDTHQTRrAbknBJ3OkMJwafIOCONNMG5eOx3fyFSSPh36hHvnwNCZmnwVw&#13;&#10;AHVyOFon0nIwENxs9Jav/qSc/IU68AwTIaVE/NfytU8R8pDE/Tfyj80YWBCDIa6a2FgmE4IrSlrT&#13;&#10;Y1bm1j9QtlOITTW2eIznn8ufjLE3/RJ3/KqvEIaVv0FUt0kz/rRPmTKYv0xre1z0MVvFdjT7D9Zk&#13;&#10;vXJKOTYBt7P0nw7dDsuTDzs3tyZRlLkg1xqMZC5uWUhDbSILLijIz5PARptc0ygmpI6C46p09hv/&#13;&#10;i4SjL3nH7rspx8UVK0JcdaaXrXN2MFCWT69Jom1NTMTx58bRxTdvRnjDRSwHY0vU9Q7AG6CdEEax&#13;&#10;OiddW8F/DrpepLNzt99dJ48+DsLANhgKJ8/I5oJdFxebZGJ3kwEufjno089pR75CJxRMv3nD3Ooz&#13;&#10;TbTBmKpyTfvPDnh9z9SNx6ydn+TidnElqX6QR7JSB/zuKHFR0veRs0DmGpnffnTFxzxOXr+mDmmm&#13;&#10;zXBq1NMGbPNOHWrQtm1NvmIB7pXf1jGf3EPrABEfyKnLNImGWFJddWOEalFcPzOjc9GuaqTcemWt&#13;&#10;t2/26HMH/eoeBJ96aUBlcq/fnZt0Ygvc18puccy+aXrd1zWqM6w6ofiKPOPHSa9CreMbx1fXfZQe&#13;&#10;Ahbo/Ei9F7H97tUTNnshsPiBTxcCVeLonR/hefu/wrs69bRgT3Te+nx9vqd4F5M7OvA2oeUiBK+y&#13;&#10;RbOH7fkHhg7u1i0mtTN2HeQFPgZvC4GjFpsB7kBfirR1qMrQqbdH0dKzRLyqTXlTHoLM5BmyPMW9&#13;&#10;B7GydtwQUJsKJ07Ajxxp4KPw/4l8SZ7lEz/EkbqsKSu/qEzKYELcqtXKj8rxqQSEh17f2K+unvzM&#13;&#10;/mxOZbBhsv4v5tcN8VGWMqt/If/C/pDYzf7D58ifJXL6o/xn+xUinfq5PVNd+UEe8l/YGb5YUHEI&#13;&#10;38yRP8xn+SEZMOFQyyTzqMRspwQ+49Q+/G/tty9cvUgj9rX/8Pnefnhc/18hN6ZmNRwktWHz/3yi&#13;&#10;BIyCz5yANXGnrMVekOoH1S2lOTVPT6zheH921bK17/Oi405W6Hdo57b3eyLWFNU5TcjiyQO55LeA&#13;&#10;oIUT1UU/0vZZ9n+kOPHmyMUs71p9yzjyiQHDi2X1ccj68Dv9Nf3PJ9rrZ2jEy9Z0tQ1rPz/Goi+c&#13;&#10;tH3ijlHt+QSurF/RJ0IAHml+9rP0itNIOss8oiTF2Kv+HvBuCfoULbCw/LJVEzo5GrjZs9Xv2g+S&#13;&#10;69tzHO1xmjPkIGvc0UP59r/msUf28BflDDXQSAcW/Dwp9ffF7zaS92Tc6o4GTtP96Auw8Rg/2g/2&#13;&#10;jZP0MG//D6FS5Y3PPnJi1924n31FkOM7dUhhT1ZytL4VYF/fiafUjhvg87w5DsW/PHov78ZA9bYf&#13;&#10;5r9+GPz0rL+13s3n6fhkpy5AlvOsjiqHM9T1zjkei6/GDnCf6PJJ1/c/7hvU8tzYcfhbN5xUveei&#13;&#10;qAp4wufCgosSzVUov3U4WvDh7YUaj7iMzUUN4sPk0fn5ONijDYsDZu4lpZflO1oBSxtxs/6IMF+V&#13;&#10;RBGPQ0VaHLBjKp3SgKFTi9NCIL6UEYCr3GDJ11eHD9Bv5YtFGYeVlFNiNNLZTitXB9KeLPe0q6jp&#13;&#10;Yz055mmH9bX2ad3Nr5Po/Etd0bw4kbq5NrTXrupVOdOgg3UxEHxMGIgc188cO4VbJFMtKcuOTZW3&#13;&#10;8MJcwnkqCyB+98pjc38JQ2VnHOozdL3nNzEgHh+xLz9JEKJ9CpXcpNva1/W/EO33oJWKgI6j+OrZ&#13;&#10;0cHEch3uqoi8ayhm7S2IceeGtjv6QhdDPupPvun1/qdfOGITCwxvyL9i0cnFzJ5O0Xf6S4Xh6B89&#13;&#10;d0d2s0N9qmgxtnV0J04KnoIssUCbwlq5eAelOgoDadCG/Y18+99LoF78PGzHcTSPuIaHfYL1OOyQ&#13;&#10;539xD3z1Y2aaiXXla+jhCo+j+dXNPMgPuLpFK2Q8quswKgJjZen6kL+yyb/1r1RwwXkpf/avTHF/&#13;&#10;Jl/gpbvzfyUEw8Z5YcTTc/Ln/2f5WQba1UDKZd0fGTE78KNpSkWGnqc/Pmwggw6a/Kue8ryF+f/K&#13;&#10;V+qVEcJwp86LsuEJNrWDApb/K/kP9EP20v+WfSOffLqObaSN84gKnsjDyEphK/5t/2AMAIx89ZDR&#13;&#10;dhqWEKNiMYYtB55w+0aOJusfaYHOw9ZPWOYvAHyXtMWrl11BfVF9ZGzbNWaKY051S6z+qn/4wao6&#13;&#10;Ue/64mPBtX/Y9kaTnQ6n7mSr8o25GircbkncGpz8F9HJFz0iUVMGTMoXFKODj3/Oi4r/8Icr27td&#13;&#10;PolRB/5kOVY3ceSDXDnEly5dyV/5wtP7yK++xe7fEjBlexXoaKFAfpScA6kjH4WmGaWgDitB7eT1&#13;&#10;jfzDTl694lRp/UtJcofS2x0CCjYmHKQE6Q/k83Ox2gsVfY6EOSFZ+kkvLDhvGad37/mmHOPFXbPp&#13;&#10;QjbCe9WfPBjPoVKzZGmZuW7e0We+PUTxoh1HQNbWGMVY6jypi3qNm4wvHuMHZ/jDGRy4qhs8vOhj&#13;&#10;uU648mIZiHMCde+ivCKhBT5ME8tHb9o2wtE/sVYbxvXgtS8cUyl4L+Vdnses9XOXT0CiXBqZPSJ+&#13;&#10;MrQpmWbZ/mz8Udew4TVsx194ahNlbtVj/MHxYq1g7K+UQa81pMqBWV8VaEUWli81dvGLrxKVr/LX&#13;&#10;QGDSpRX45tzUZ9zKopSF0vGvwKEdfPPqKf+Vhx4pcMkOSbpT/32/0n6RfrO3bjmH4cKTN7J5sVUf&#13;&#10;tLbJeaZpBdffwGefSgjEbmUeSinoKNcbuJrvAHK8YrP/sv7NFlPgev7YeYrnAvz97T/+g/24qI/z&#13;&#10;K1+X+pHXlnoetG/sUQ/wqm7E1v6of/jhv379ZzY7N9NXrKa1aYb9tBdGxY64w+q/OGDe14U1fGP7&#13;&#10;9PMixQYcbFXu3p4bSBMyziQ9111funbNyZbjSHL05UeexPyNC5u8rY7zGVt0rRgDkgumN7vZxKzn&#13;&#10;tQ6ZY5uOl4/zTSHkb9w1JwZ2MFZGuXheaKzqyN0nk8ObI5CF/+ygeGNOOpHsRmZk6rti4EeOnIO+&#13;&#10;e//+h5+5aOp5xU+c31ln3nDrDbA+YKGfuqlRnytPndgln531OihplRCyykt56xvQ8Zn2ZbHQwwR8&#13;&#10;gHKq/ihfTCtJXgdfdxlYldtWtc9CCupz5OH5usK0E5vPG+3uvGNjM/2n83nwHB39ywZ4+DS7Ruwc&#13;&#10;Bv7AvCGCXf7vjVG1AyVwgZ84bR1ULqbtayunX+V8WQvkoEEjUy55+6VuwrNIw2a/XPWrFrCuzxOP&#13;&#10;pAToGDuq61fKh0Whjrt5/XHTNe5JDcOiMI+wUU5gXkVRYV5tV2c3B5rr0Ml/FqBum1iN+tiR0Tp0&#13;&#10;PYFczB0dy46HsnS9PKbbAsmFen0kRR29hfPZC/uhTDcZTr4E2q+/rJhn+/8oXxSprnxzYqnJH+VP&#13;&#10;gWJPAW1gq+DRfSewyp9cG/I6KXBALFhHmJLz6bqKDZ/Kn//jof2Imv3K4lf9Kz/PPOTLtk5XnBsg&#13;&#10;pJUfKjuyj21+S/kjkyKEKV+fTL68SAPPn9/Il9Xhqf2oJHU8TPsjO//LUp058EuNeIYgF+Do2Waa&#13;&#10;zayqtMFfMx71L3ML5KRsvIfx3lFvXp/15AdwYXV0MJQkfUZs46LjtiPnBB56T9yDgesdKPVwwLNf&#13;&#10;5xbsoD/8cVV0AEAb1aEs+doLoLaRweIi48i+daruwcF3AdBiF+C24MvFJRfovEtE/vyszxsrXsiS&#13;&#10;vgkHvrB/0Efd4UPH0weB7byCW1f6Wx3lQ4fuQqMDIBfnumNHXZzICkdWC8IsgqpzfmSo9ZsCr3ll&#13;&#10;QHdiwNtFnScvXLbQ43cQnZhuibaFFN2G35w4r571Z64pXvXlbX8LW+tfH4J06n++uopTGpw8OE0s&#13;&#10;pAiI/TBXlv5Srt3Y7m6iDHwe/i8GlOHkgzk8fp3NnxjE12b1NwxylQZQH/jLebsLgbubTjuwtsm2&#13;&#10;3CyEAJm7A05i7xmBz7HxFU8RisTwko7yBUEQ9DupcKHvq8/uGMrQdfOCK/v6g4HFemGpHTH4mYnK&#13;&#10;kx+H9oKo7qHEdWAHF+PaC6y+sm8+otjYIc6KIWLMal78IRM9Pv6+hVjjyIuPXih0Ae/1a5561TZf&#13;&#10;PQSP7qzTf8o0TxvrgmQV5gSBGrXMwQ+9jXAHzbe8Isb6cYFxMaF/SIOq/9KFvKQNkMbNMkLAVXd1&#13;&#10;tW6Qoa/hJ4q6dKHCEhsB+CpdzZQH5MTAA9ujDQMp/jhmo3qYRu/GnyO/fsO2hmirYtvRKUdoA8jo&#13;&#10;mO7ClN8RbNVxcVveZOVxddFf4tU+TVuCnSTDyW7L/aufUrrUIMQsCoGTY9E38idJ+myTSF/GQxLh&#13;&#10;cnQ/nCsfAHoBP/ye7RcXz8mHMnNt2X+Me2m/MvlZc6aUb6SUfAn/zn61mgzpsPcb/xs/yp96ZOL7&#13;&#10;7P/59QhM1rf+n9baf+FKqS5u/R+e1aMcHvKf7bdNzRLKj/0OF+rzsv//K/9f7yffmqj+odCkY6Pi&#13;&#10;NVZddpOEANo0wrxg6F2VOUMdHTdUSkVgYp9Fsz5p8pyMefHGmPOOTOulCz+gN/GH3pMF27s1tQVR&#13;&#10;GTMWGHbQGM/NDcGrb6LMdv2afo9e99xlOpmq0pP38H9DO/rylhPRz3vaUd6OP+rjxS/t8A7WxiQ7&#13;&#10;KaMrO+g/yX/hgiLDlpGBHo5PpCk3r13WP+a2KG9ZurYCiB3ouHYmAoVseCF/1teSllP1rJ0xsD6I&#13;&#10;9sPDC7H6RF/MxSHBaTzt//XnTjjWRhS2Vra9ZZokYy+kausHXuVTmjH3Exced+PU7Lcf1TbtxMH1&#13;&#10;fb665S19dE9B0U+/9WJEdWO9qo346qoYbzDiYi9yPvmNYGUQM92Ralo/43MJu/MYIuPhM3p+5WKj&#13;&#10;T02K4tNtFPzw9Z0n2spUf3p4+vTRJrW+WIszMp9bDFM6kJ76YsySzj/B+tz6dz4hmXOYJ56G9Yam&#13;&#10;N7y1wafwX/GNafv2LigC301Q1sD8YV4Zjo3WsXjq4BgBAHminhgJZIMQtH45RxENtpt0L8ZBwDTL&#13;&#10;rPPn/nc4sjamFgkyA11cYGaqL2BuaiO0Tb+WQV/itXiIy8FRVyccbZcKrYzzwMDUL+cpPxXbJ0eA&#13;&#10;Nh/fx2GGWUAR9TYF8D/zSDt2Jx3h4D/k9HSgDwko07gjdqxPx1lp678PHyDxtTKvncWEMtBXlb0I&#13;&#10;aF+lhf1RdOcftSn4FsDKkwJH+qdlxn9P9EkDXLPdrMGw8omSgRlHxIcn8rsIbf0yJ7Wy2KrbeEML&#13;&#10;IyICs1Im+dqy+ScwSJKVPCjB+9b/8BAm43bgQ7N6N3HxFWxs5zVs0N8EFkHpIoLt8zVPMuobnzT/&#13;&#10;nTb6kTdLKOwNCzK+huzpp78t/r2BiwuOr3xjBj6FKfYlan7STOTWzyl/ZixvWZs6Tz+91rwwA4hF&#13;&#10;S5DrnFBbFmN5jfpPpbE45fI/pgcP88gvxmSCDP/0nTkp+ku3RURgcSp+xpp8SeCgrMND/ekKsW/A&#13;&#10;6ECruZpBrmWJL6t8qeQ9+Qp7zgMmZ8lDiLKgUUSYJJQv/V+1vzld+ZJFjF7/jfxw/0R+Gh29/0T+&#13;&#10;I/5UC9zsUfCx/8oPnu7Dm53rl2q/R348MDI/a7+29oPDH+RbFKcw5Pyok+t/UeLTThQ2aeDLf/F3&#13;&#10;0qssbPhOfnWMJsniECH9n/OPO/+yDbj9QX742jH/dzO+/dYL+WmDHeEEl4if/9af/jRjP8jBfkvQ&#13;&#10;Q5Y+sN8CXj2LB5/6FVKmL5toCNL6GOg8A8r/+MsxsBtgst/GNtrbnzivk2e/o599iGj1AehmJnzK&#13;&#10;N/6rl7qS5yiKSNaJgH3uQw4WAkT3xQpp/ntSbhU4G6Rry9J4Sp0SksgDvh4f9SajB92Q6wnB63xZ&#13;&#10;fVJu/U8w6GUFF/iNPh8++Ex+xUf9xLyQ+5APjX5/3pAn8qmvqstCBVrSmLzsfys/ikyGAHuIy9ky&#13;&#10;+68viyNltF351v/C6tLkO+vfGNE4Nufkv//Oq/b5e+Lc/OntO175+Es38O2mNvCYg/maxq1rMZYX&#13;&#10;aHoZP5GW1v7P+ZvR8lh/1A38+rY1OLOfA7iTrw6kGFOLWYaxxSzjEHW2GxMpl4eYzZuWsUrVQ/yt&#13;&#10;m1wcYvjKwue13SrI9C5orlh/rh3oR5YgZoN2gFB1KfUhHP4WpbLaKH666FfBKyP1yJ8xL+0doy2T&#13;&#10;MGxkGJvSId+isQVAXtEWAhz27LP97WIYtIoHMVx2M1Oe1oH1A60BqJ/wnRvg0b2QIZ5CHvIvz2PH&#13;&#10;S/mzEb7qpmBo46wuIh5DjIfTiiGxviej/hd9ogxXNuiKXnv9vXznf2VM9vEBedeDlPHFt9c0r3vF&#13;&#10;E7uef3hzpTcznhsqH5qhnwqiq/zUNr8BmtHKQIp+sV5UxHhnjkyKEvpQePvdR8eozuWOf+hSOa/w&#13;&#10;CeDd9Oq6X2ce+h76d7x1wqdO3XZOjBjPp7nhsrVQuBvTzin1FVco0zHfVma9MR/LW2ozH67vR2ud&#13;&#10;g6zPvCa1uFCQtlQvHoy/swkjEw3JR9wAaO5CmRf0aXX49XUXHf/+j/+3qeX//r/+bwyQD+cwrhlS&#13;&#10;f+kocxk2bz88wROsqlavuWKxOAZwnG8ciuDRG4driskADsy21VOMcoBM9fMRNr1mflqdMEd9YyGf&#13;&#10;czIWtMl1AmV7s+wv3FC3EczTe8/tufHW9Qd9ZvwQK8GtX9qJfijmkN/auOrqnxSgruw4tQc5jn9t&#13;&#10;1R9+VscsN0bAUp90B1/EaEyJZRyalje2w7bYggBq4Pa3uAE99YMPiOw0eFTyiB9l1sVrzkeM69Y/&#13;&#10;iTvX7zs/MUApf8MT7Vak+hiHnv95HtxbaLDJb2wmljh0a00AOi1IU88vlMMfidLXJmPzMafyrMnz&#13;&#10;H+uYzbLwOJrT7i+/Mxr0ChFgOQIaK1+cl+7ZZGrKWIkTxFFPnGAKXzoSOVI5CiI/0VKNeSeiKWYF&#13;&#10;FUrgyQ8cF8Wilc+00FTR5wBhB0V8Cm5gSRcJMDt02Uz+pRgMoujkmK5aq56ac+wPkCj1nkxx8xOV&#13;&#10;7atZjIQcfsq/l6/Uf0++7XaNZi668pJWVY/X5CvHIO0uIxfL/4V8ueQPjlqhTe4hTm/zs188YN/5&#13;&#10;f8SjNL7jB20sZEPw6gbrptKJKFjFV+rsl0aAYcwx+ZZPvqm/sj9W4UphBcViLGHdhEfOIGavCh09&#13;&#10;r/3TY7TSt/h65Mt/HQsJUeRjz3Fk2ots4RR9nZxTV726zLQ//yYYPuiBH5+4I+FrnQFpY9y7h+mw&#13;&#10;X3nxjYs23gGmvvZd0xt5yb15xCPfoNykXl8JufaTB18z+YcRPCtFfm1IqO1LndElYlpK+jMwM9m0&#13;&#10;465DA9UOO06wt+NeXDho0dlQ5IVGBzHLHCQbKD3SIdUXZwSdO4NsT8upGDC1kLevqJsO+tIn6uj4&#13;&#10;wXVMtvPz1S1fWWhkKdDVY1Rx4RmzkOmkZI+qg+sFShes4NwTEaJqmzEF/nxEorx2iOvmXmST5ygE&#13;&#10;udKFqMDKD7bE0EVv5+DGxTiGBJdzeHUnrxrhe5WveI0IjLjoZx0tFuq+oW/iLFsqa3cYyQRdIckG&#13;&#10;4L6G4IuL3LwitVKOqtIiNxdir04e6+tQ2JrpW2P6jXjahcjxNmZeMRDXnlMbXF/FyiBr/FFD6DJd&#13;&#10;P/Pk5VdilVuz8Dts4P2ZgcknVf0GV3WupixmNejiOxepGdawHwJN589vCNkndh2TPJFA7Flv1q0x&#13;&#10;64VXbXZQVD84xJ96dqD64ssMVy5i8Xj8NhoHp5xCHRh3m6w1FBKbLZYdfXstAQ5UdyIXBakTX63W&#13;&#10;H9l8Ai/wjW9HEH2DAZtU6SHjEnmWO2HvyQbSd5OFT8vYCHf3KYCjr4lsCqCGbtKufpVjCLo9+l8z&#13;&#10;It7+QNxw1G/IxZBpWAWbEkD2p3vECf0IeBn/Dz7N8NTHbuPop076zKqKxZFrLAFavMj6v5MvMhQv&#13;&#10;5aeEfGaHQtIzvso527+033Ik6+t/KV+Z6unPuJ2s2W9aKdYm+2/sn15h/IX86P5CvoyL2XBIewLj&#13;&#10;Rr62yvGl/fORul77wT/yU1I7+bd0mpuf/RyA2VFTdmHaBlx7x9vEyZeSDzSCsx9h4aOfAtzkG1sw&#13;&#10;a7PAjn5eIOgipCdWZwwpJmgnnqho707C1y49GetCjm0SmY1DtUPr3p8Crc35x7FA/e9NaevTVUi9&#13;&#10;bX92Tva16G3/ITn9gGMdrTf+j/gH7/Vb6DDMcdyny+vXOOnwKTV/H+nvvEjWK8Q02nGLPk78z1+9&#13;&#10;gcS5inzp1xmXNKLXaKO4ff9bjTrju1a4uK+mbh2tf+tGPiRdRMlojs0V9OcBWatffBU0mxdH1UGb&#13;&#10;HpP56theWzvmsS5UllemYzL+wTWKUR4GbSyWHxcbetLRkyzTHKtf6wGiFlipU9Wv/u1P7fPwkxcg&#13;&#10;fWVNdYUeISgXSk9eqHrk8upJXjN0/YzjAfE0FV2qWvunrxobvWkF3dKvOFIW5fJ5h20fjUfrTXXQ&#13;&#10;zhNS/2wboKkxCI033gX/xAlyfZixAN1HHPDVuZXxKAfQZf/+Ry8sSupY4R2g73ilGBePWGjrbuQn&#13;&#10;v9EIP2y1r98igfbOVv2V+eqCHNUhaW71mR8nbwUIZdvJKbp0wRzdpOGXXtoZvzyEKGTpGsrdLJ18&#13;&#10;MiRv/yfnyo5PzAfDUGOqNqvR8j+8ojemciRCaDeVn/mP7c2iZ/nQywtJR0zZ/C+pOfERMO3FPSQO&#13;&#10;sN5IdO2IAbahk99fqr84cvE4vmFBQP9Cr9qP9iFMRzlv9lwDqfc7jZOP95UPvXfZ+qYH+yi18xs2&#13;&#10;jgPZJQjfHi/BhzLkWybP4s/+Dn/5tAAglUj/cYPSoZ5MT1ow73nigrU3yYlsfbaRaMFTww02/R+G&#13;&#10;u8XRAFby9ZURJG80KUHmHg+1PhGm/PxBeuefHLWjP/1rWkTwrYJouOjI0QXlT7xG7DduvPidBRdj&#13;&#10;6R1t4sef/xeLzD/S/DDQ9iwhvrL1yMc3Et3F58mZ7r0CkrLFy0ogTrTHO/5WlyqeUevTrGQliX3n&#13;&#10;3100Vt9VQ7bOFP0j/XgbO/Ly/DcDwbf+dw4oznxw5SeZXceCS3xzbsaL/I0HGOmo+I3gnleOehQu&#13;&#10;K7rdOjELC1CwjcNKLwJgWKX/d/U/PSWASkK25l8peuks01Y18E/+UArzmL6kQPBPNrnalEQcpGl3&#13;&#10;aJaOiyXFAUUc5Tuy6MYIjMm/vNJCPBkZ/sZfzkhS/KJ5IR/0dE4R0SgT5tb8h8yz/JiHut238tVc&#13;&#10;4ivf+DuSH/wsrf7lCzT1NM7cAZhzu/Ov/Ic/7U9SbkzTu6FcXH5/Jr/6p/RIABE+Eklz+ZxSddn8&#13;&#10;0wJ+t/7P/KFFXUrSz5hMKnvSwpwXrJOnf7XOkGV/tvZICphtKB9DoHwxlBYvEuFT0PnZlCf9/5H2&#13;&#10;H9qyZEeWnpsaosTo93/GOy4Hu1kFpDiZ/L9p7vucBFCoJul7R/gSps2WdBG1K8JtATegcKft0EYg&#13;&#10;G8Kdv/Wz+hj+VyYfPt7nU/XVDQzMWWffcwhxgv/S3geyOFw/N5n5BG1ioFe6A8UDlELnya6a/4Of&#13;&#10;vJUrm/8JV0W+wQqJZ5bwgX+wlT98Qnx4QcCfTYyJL8PjL1vx6AznS/4vLN9NX74kAblvXHjlf/mP&#13;&#10;0IT8vf7zSOWv/vx/c8Uv+T9jLRlO6sm23ApODsmz/29f/eU//7P5sDlb8+LGh3/9t5977eq/dmPW&#13;&#10;H7upr99U64lIMvK1oWKiNU64JHIWeezUOCw+xcj2KAPUTejnx/9yT7pT+HS2z2M+d6a6OYdo30WX&#13;&#10;xzhMN7fkS/q7+Ys9pz//PvX8I0s/x+OhUteGNmghFsTb/gdM0NT7wB0Bc7eKBz9iw1MG8OzPMF9w&#13;&#10;C/Zj/Fm5OsSbEJuT6LSedmc+NH4aTok7XTwzzHR5NBkHxor32sTmi4928ZHa/9Mmry84+Te3JPJA&#13;&#10;0D8ev/VggHmf+a1xhf7oT+yX/7GcLCQa/8DOMHFNnzV/ZegDwaiMNBwek9q5ulWrSdbp//QnLyF7&#13;&#10;ZbNHGG6dINhv3uBmRRG/ldWOzdd/8DaS33pFfOsJa5tffumilAcqyBFGbDZWrk1XuD8xqopf99+X&#13;&#10;fdnHz+TbPN964O3Lw7j2155dtndTpp8I8Grf//k//+cxG17tovnhH7rZy01dborzulJv7iHTX3uK&#13;&#10;8D9rb24G3bSj+r095Y3nxgI/kaTP14fZ6/qxV+WTdWWzCemTWVnCunng5gU5U1sSbgwbjLHBPm+Q&#13;&#10;j3+lAdC/+Esue6zvOtAcy373zz/99au//MUNmt999T/+x/9YbP7Wus46nElQ2U8zFbRxWBxtz3I2&#13;&#10;rTb+84GvYI85phdkStf+kn/zr/J7PdvKT94jRe5ZPjKwHMX1Y695smI/KbD9gWpxcGPpH3oNLyH4&#13;&#10;fm9Z2pOx0Qp+ZdmFrj92Y+wbh9rCxyc4dnNx8vgcLfx3sL8/7Zk70Ju+B7eYq8xPGc7+kLR/inV8&#13;&#10;7FVBP6fNbh/tNd9YD38nxh3B3c2P+kuxqf124X0/9cGP1q7trbYdYE/AeheSpz/JbP03v4gRInRG&#13;&#10;U8BY8090+eIC/HxdKiTYStbugYyA9Vw+iXN/hzOf7ubHYEIwVr7jLGa/+amtkYooYRwmTNlJ9eWV&#13;&#10;c3aGeiDIAPKEDO7KGVrqWEA/Cgfr+wTXEb64Dx8EAfsIwii+/Ic3/mAdfR+b+B2HyV765T+4x7FD&#13;&#10;eTAhzgTj/+BieoSnjw7zNHK+400dW7aqPPrHHn4F/4T/6YPWZ/6CE5npOYJoKjj+Ky/r2ETvEXM6&#13;&#10;skeYGywGgb3G9EooL43kI/0Juxz7m3R+QEz+AR9GuC9/nP7O/4uv488Ok1ln8vL/4E3Kp6+bcifn&#13;&#10;+R/lUT8gkFPr7/U//g8YOESD5X/Ji8zwXv6VzT+rA/ogdB51+l6Qr0T1bRwO8aHDnjEJbh3xJl6l&#13;&#10;m5h7JYWLdjYv90QW229IOj46A6/dxG0c7VpU5UILuC/fBz9LT244wGaENeHTq5LZ9tTe99oDocn2&#13;&#10;lK9jDqO6VZPp6ay3KABJFwucyqf/c9ZJ1+1Qfu2f1DqlC0sDU52YjqqOXsfmKb9tzD3SwrNxwP7u&#13;&#10;OhGX7jzaZ5uLad15T0E0QJL7U+//vEELckXJ1b/+L3x82F9FctNlr43tXD29dKDXhvQ3j4f/xv/k&#13;&#10;uoNfHNky4yz+Xv8zFlOqjt02oVCM/9m/OjANLOvEDdSeBOzcszTz+ncTyoTIHZ7PgjBy7H6b2fwf&#13;&#10;8fQyQO9OviYWszH9umSJxW89pfP1H7JLZd/36tav+12pb3aBOpk3sHGKgQXxRVan8/nFlmdCs4VB&#13;&#10;hL2iUyvtvGQ2J3Nl4bjbRyyqFOfucPKE5oA53AcE1duIBcP/u+CsOhp3EZoc6RfgJzIF960z0pUt&#13;&#10;Fmorn37px7HRQifcTrEgO9uo+HE+NTm7i5LpKc48HbkzvcWdOzLFYO1rcQiGT8rPNnRuMH7+It6/&#13;&#10;J1u0x0d/Z/LFF5zo34my+VYc04oNNrYAIafS8IyRYPaatkqVnx2dn351NNSx+DBlllv/G6/McHz6&#13;&#10;Hr9wxB+pSHrHZ5pS47VgYcOj/JYvO/6VROso3feXuYv/hxQ+CHSa3g//yYNdx8XJgf09/0q+wAc9&#13;&#10;eeI/oqOwklKPFGKLrQ/wIYC/JHkv9oZaTruyIDiKnaf/wR/5aiA/PMGBR+mOMVKadZ74+/A/iIP7&#13;&#10;kv9n/QkF5p/xf0iMzPUbn/lX+Mh1lvkc/0f1oQ9X8gv9FSl8+58zQHIUf+gz4ZcH/138dX70V/Ly&#13;&#10;nf5sKbpSlkbTMwfeuBF0F9kMCzzwmIUEuzijP9at2Hz/pQtENin06xaJnz5d+xULd8HRhaA46uQm&#13;&#10;a0Tj+XnekRRrz/WJ6wdOp9MtGm6mWF9Q+3YR01Npu7ikH7i2qC+Z38mUMdYXJvbNB7XpcNiq/sEr&#13;&#10;XEzUPSl/rxCpP3L0ypa16ZL6QE987/UzdYaWCmxxiyLyxm+2qf9c/9iA1WaJ1xfasBttdtVXlJ9/&#13;&#10;1tGQpXpgzR3Q2KtHs+v6xwa+n/76H1fek/HvxZktBF57OvNKNnkXG+vn2TBDp+LwZvN02ZjvafHo&#13;&#10;7QafFCGKdLXJwv8+8pWIneTjr4uj6/PJ53Wc3kYwu+6GkWDZJoJUDa36g5+tou0JsMmw/pRN8jNj&#13;&#10;xg79vYEhzN3QVR1dzKW+3QXLlMEhm30bnaAbM/n8jvVf8dvvB4Kx+Mq3fDIejQX2T6dp9Sw3IWlc&#13;&#10;fvFZ2p9XvmzR3yaCePyuWNv4k4r0XTdF3WhMf0l1/aGcJSvnunQe1Arni1LLbMxLfDag+/5OxaOC&#13;&#10;fsTEx7X/o46+Yzw6TwzYdIrO+fDKSXN+u/5Hvb87Pp/JQt+1HUxVrbovDKOt/z3tYJfH79kgQvd2&#13;&#10;HY4/CAcYnI1fI2dOINDhznelHT2Nah41WWeDYrT5kzF8Fw3Bd5BCfCmzifStt4S8h3bYwV4gHdN/&#13;&#10;nEnxlBxAlelTGqTvsy6YSlb+WApA8zTjehKq3THdcm5mG64NDX3Q257cVPiQGv6w2cnR6eXovPjL&#13;&#10;vmsbQJ44YCq2ff0/u8HvgMMsr16jKDbXwQQgAKt1kZAc2odjsVba21Z+rp/+KR3c3vBtv+H1nada&#13;&#10;/vSnXZD3itW6iQ4xnteSg/Y2U/LO+gR9z+LfPHRvwQjmg/+YxQdfsh5/srz6T7AP/cN96h5RD46O&#13;&#10;KcpOX+q/9Gzz6hRdtNDAJCLsM7zkvRul1VcSqWsXA2DiwbKduqAeEjlgMf6Zf9Ud55M6wYdWJXwG&#13;&#10;7VFi/VH5wbJXfxgd/6M3PuNW69p6IYQxgFit9CMcPdbGkZx+wWhKD8zOcMbzyqf/6D38V0/HRx90&#13;&#10;xgf1FIAMHqKj9MWLnoyuT/nLP9leW17d6ffiAvvw/1v48hijY3Lxr1997P/yeXQjz+/1Jxvinb6A&#13;&#10;IfDZf6Kv/r/iP3qPTP8lf/X/0P6K/zf4a7/k+8L/Hw566E7mFBGf1//CifZz6E8osvihsKpoBn1p&#13;&#10;9hz4c17fWHrygWGT1o1ggIze4bIqe9W7YbL5x+wHJx4bN8N5+9yx6gupY7rK5S7+zCXQrOgC44Mf&#13;&#10;M5wMadL4iogy3/gXXYN96RyPwMCFyAIfSJVd//dhlYsDNIZ42OXKH94g0TqWn+nBqQx/XRf+K3nY&#13;&#10;rfLh/2X5+OsbJpUxTiKIsX79pd28EJ3/hr+a43aj63/LfwYcUmgRi9/RGJmHlvp/xF8x+BPilevv&#13;&#10;+X+uYXUXQn7ZjSk/dnHkLz3x9D+++tO//vvzmvmbZ5pDG9qNDWIFHkPuhnpJNygn6OlXgXrHM86B&#13;&#10;N5asb1xdwNVdnxSdwQ2i2sfG5vABTX9ffaZdDnA2354cqzidBjT6aiCJexaJfwJub+lIVazcvg1a&#13;&#10;Sbz++fFn8tBT/x/QYCdj+gdeHvXT8b6f+AZf+dru+JeVC37xP1rV2xdCp+P4P/J++B/14F7ZArfv&#13;&#10;MvjN5UvL4jfh9f9hUJcTOsw7b05AGjKFcFXDHTVFlb3t73P/j0AVxByfvoYA/qE/ei/lL+gz0IOz&#13;&#10;C6VlZn/nBYjqR5DB4cEP5vbKfQ7nzJEQj/67wNWEzA2P//rbn9tuNY8Mtv6PY6wrXCxytuz4qYto&#13;&#10;yHnN5s4uAifD4iD7bG4uXxzYonyAPmhsLUbm/l0gN//bHujji7/+5T9je/HjjV5+X9sFO3Mm64nb&#13;&#10;N7u4d6HUW2celVd3N0aqb55mb/DHb3YDwAyY8m7I3HqESWcMc+iZp3x4tYEEGgxfK7tONjWnX0Yo&#13;&#10;8vaK6urZBJ3ts2aST15dCi40D5l8F8wPf/zuqz9m3x/+YK7L8JEI9tp/6zUCTAgxl982fxL/yVOJ&#13;&#10;m5XfI3I75v8y1/4VBVPdzWXDKY/knV/6nR9aG4tRVxQ286Ntv6CVfDeN8o2HfKz926904yrbRPRu&#13;&#10;Uk2+CaNcsfVFFwbbj5Zmf6qKIzJdjBcVxVIZnOMqTaS+5BPmt94gom7xVPHRUn/j5M9dOH5xyHz6&#13;&#10;oh+AputNf/0RdX0dsgTMIdb25utzO536WKsaW8Wg2HKDCIXo5mYNMfo+gHEM2DYR+tr6C+nyeIjb&#13;&#10;TzG2DrO200PRY/DB5NbJ9GB0Or3JviZevT4TngBZPKqg8Bffqw9J/a2YAngLBz+WLxqiiDjO7Jfn&#13;&#10;uBOA9RboAyNF/07K95dzy6/zLL9O8Wmw16GFkPLwxtp5iecbMfUPf7XySg7i6fSA9ccgKv+e/9UL&#13;&#10;rKx/+AUXPR7N5oQJj/THEc0JB7/U7DFOQYzRzhNx+XgT7tGfS07/3/Mf+S/4L8jJMv1Xi8jyV9Q3&#13;&#10;4zk9fMcnGntEPVxsy8YInvwEycylB1xoVL5xCgv8xUtfn/k/tlGPv1MwkYxaXymjbPDqNEqbAViB&#13;&#10;R3/JL/hXtwVhFf+Qv2D3h8mQEXi4fxSh92bmiQeIDjpd2b6ASE+OdNGZfBQmPgOlT9/rHG1OOk7/&#13;&#10;oa0y9CufyY/fOqT0dRFtj213vs2zo+f77gCKIwKE4rP42TwxcfvFe/S3eVFhwXibfY8M9M++b/M4&#13;&#10;SzdQTJjT/5Xr5UjP6c9HJzIpFPeJdxd+WICvDfguCLIBM/Ad/1e7updARemhc4t2wWJzGMG6p10g&#13;&#10;RHv27uu3Ou1duIonW+xVbjY8d5ExO3T+sQntnrI0WSJSctHmZM82bd7cXT+fL2zeK1d1rknDXp5E&#13;&#10;WIdKumSLgqCk0zrsKS92s5f0ZByX5RWtjrLJPfnhEqOa0QKkur9NJNioYLoBDxrIZNLZl/a7h16d&#13;&#10;UM8/GuuwBZ86tj/KqRwNto6fQcxG2/veeeBeHbAZT7p+n70nRpOwb73egYA9BapssZxyyg5mLPJT&#13;&#10;dtvTIdE3CYi/i5YGExfzPm1n2mTlu69+FnPlJ15pMs838frV76Rx0S4W9gRqEzpPhHz/Q7J4UiQ8&#13;&#10;T4RsQUm3aO91OtlDnNzAl3/ESzJ+k23w/yl5djdvJtlmNl0EYAO8DX19gwm1QXG6mNg1cfuuDeH9&#13;&#10;lmh37IgDd+57ulG8BFJZX2z7McmLr3hlHF/9L5anv1S2SL+5qJwJFVE3sXQBAQL7ljrkUgGf9fuW&#13;&#10;jf7l2S6ovthT3Q7w6SvOz0/FAgyw/cVSxckg/tJ/i51gyNXpOV6C+DtwBftUP6dN6oG+Arz8gwM6&#13;&#10;nOompxy7g4Wz9EszKZWN/gfmwHD+r/gf/Gf2iLz9OCz8p/zoPvwz+jg8/E8Y+ocxuOO2DHp/x/8V&#13;&#10;NOD+i5y+lHUoEm9sS+8K9lvS/CT3oX/wYEK9Mf0z/xPh4TF6l0br7P/UjRnW5R9eH/qvnZ5Aczn+&#13;&#10;wazdCTo4k5HIR+9L/QN4lZld8H7teJqgeiAgB+7rC/sn7YrXFD70D4/9ybsyMOyH3sUxm2BHTHDf&#13;&#10;9iobgftrT0f/0g/Qa6faugto2pMbbcY65XZ34J6qOyndVOKOP/Rmu772qu76jD253KR7NwaQJ37f&#13;&#10;dAFwGxyeq659e+3fby48+gsgMvEKMHFPrxKPPE9tMsf7KuMR365E1Xt0Q0f9bOCeWlys/8QOfGrz&#13;&#10;Qr9pkcIO+un6wzGLlv7IKzyr05r1517ryr5uCnGxgdxe1bPFLpouRgap398d4/rV+rtffu7jqf/K&#13;&#10;PWmtr/3pJ69CRTd46rADnha5yfR9v7GDi4seXkul/zP+7JgibAOPssSPkk802f8pHA0bhvJOZy8J&#13;&#10;epO2ZFnzg70NgUzzhwrRAffaGnn2H3/95566FE/mDbuSgW72KYj4fzfDxEEoVDh9p+x0jnfjzy9s&#13;&#10;2Hzh5EI/WuRJPLoJS8cWldmBnFmpa8zZh57iEHy676kwIjBJ+UVjft7ve9TXm1O5cG6zjO4bW41h&#13;&#10;0XSx1fxt8y5n2GgddxL0T9fOobtBZkVkTOa7CDSOiz8bTjMdzaKnTW0BHK/bAHgaXOXvOmmsnq9Q&#13;&#10;OsQwmT7XcD3SlOxfYnwWEmTe3yKblfprwyCfst9wEeNOX8H/s/5H/dZ8X/BfWXnypfaO0Qg2oh3x&#13;&#10;NL45C674iPsmBdHKcyHa/PCWhT2x6CLlOhQ0jZW1weBPE9+YHS/k184VrTi9MsLZd6xxzT5umDgK&#13;&#10;JJgtQ96adfYHy26PnOHcAUhsRLMkHwK7uba5VHRz/jfkXT+lso8j2I0pihI48XYmz2IquEESZjC+&#13;&#10;glMImD4vLVnpYKe/fIBROtzRyG4ddOLtOeOhjftff+yGhuh/36unzKf+0EVHG2P6HBclux1y+Fh7&#13;&#10;CvDlT57N25DHP50zJqgPWZrM114GQJVQUQF+NifzdcVkpn+VAb5tZ+vvoTyYh/5SQXCyO4/WjHQy&#13;&#10;KNk8cvRwvQRdh9cXyDdf4sP+8wP/i08CBjvW+xr6leE7fx6t2aeaF+IUArTC0bAGlEBq/q+97al3&#13;&#10;ufmFnFUu/qKr8ZBZXMy3cFkLkb7VKSHHEA/9aIzJoK9qHCv8gv+TG8WH/2STXtMnT7QXZ4d3HB5+&#13;&#10;i0WcHxuNXl/QUnVnZXT6Akr2xbn0Z/uDXEx9yX+F79eILfP2KWg57rsEkCcz6OfrlVL2f4d/3gnw&#13;&#10;dGWjkXm/o7/wiNHLP7J3AFycyx7WnU4C8DNptAuzqv5G/8Uf1p/9P2ZiIEQjj7r14PTU/uK3Pk5D&#13;&#10;UhZM4CqpsDFxfYCx7QquDF7ov9hkHTRSlzInltbTIns8Oj8q0XzERwO+0aSzev15ONMT7tV0hkUP&#13;&#10;NN90WGDCu5K+pcU/2qtAdNnBYXL6lQUjAylpPzPFB1Zf0R/8y7OCdwRh0+nXeWQmLxn+nj86yH3m&#13;&#10;HxzaI17FG/iPQnQ9+L/nf6TIaE1e7oQlcCjy/4D/VX7BP7CH1+z0pf7R+z3/Cboy9LUfqmx8GP8P&#13;&#10;4s1DvJDCur89rW6w//k//q/9HMGPPSH/57/85as//flfvvrzv/5b40av32/cXlupPzNOz6/RMwuj&#13;&#10;Ei5kuxvH8eio/r3gtnrG2PyKPgPoi3R5lCnYo2OqOufm9VEBDz7782c158Mh3fpjF/KqWv3kIs3r&#13;&#10;/6FsXrvmXhbD36+/zw+ve/xs0DHvlL/n/42PyUtAxiNKaDNAaVn9P7nPJvRP8ylkgz+Ih8HGLizD&#13;&#10;8e3vyTynzzUsBG3qDn/QN/4Fzbbv/Mc6wzyPeD7T9yGwaXLww5gO1bNxJWc36TuOQzVwYXSG93FI&#13;&#10;RmM+OmcODrz+RC8BQ/6d15IfoanA/uGtLDjgpHgYwgwYfCIWb3pCe0XmYN+l429/bD/oqz82//BG&#13;&#10;reaTOllz/NYSW38lmPnjf/ZTP/pV80lvubkLS4HOv61PuvHKfq4bM5lk/WFsrQG3R9TN7jNktNTP&#13;&#10;B8G6X+vr+lNrNbLS2RPD1nc/diF/b08J5v+XE7w5Zj9hFfJ7AdQawNORLizB2fqwO8Tsodof3Pot&#13;&#10;mv6SKjPMOrj2z2nzenPn5Httmn3M6M7+IMJrz47QbLSbTIo5a6c9hNL651Nv3PkmGb5rnfmn7/7Y&#13;&#10;fp/XLf95bf+Pf/jTZDMOfbsGQJprJ4VYYpVr+cPXZ3++PTupI6H5C/zJf8EwGviLA0WCaHouM7Jr&#13;&#10;MzTXZqb57K8Egnk9vuU731r3+OJn3ct/nlj9zttt8r91PnC+ZHsxxXOeXiUr1ovlC+iKAJ/NyT5c&#13;&#10;JYplCJ8OhWK4D3LF04RxVt9NHcXWMOBNFyc2qSBTfv3DyeXNLtZi9sI3Pw5/+6Lm1+m09lSZ+Ce/&#13;&#10;fZK4Fv/tj+KVXptLDLy0caXyj1dWg9V/6RQqnwzGJD/Sxbcjps44NYmvmFxTusL7rzIt8VwMwDkf&#13;&#10;z4dlmVDbZre7KRt53mq1gZYG+mtXvIPtOEXxjFWISqtfwUGAUqZ+ZN9iCgm4aneRqfo7MhcjD6va&#13;&#10;aFrArKTCDeRTKoBosMlTW8FxcYY34g+dC+OTpKIpunc0wyqC/K1cilBDjuv4M8/RpNsGrCCuLauD&#13;&#10;cPgzHPTLSnXAfvQ/ShewOr4O/F+EQf4Nf8G3+mTZ4D1+Ff0D/Sf3A35mSrrsN/4KKNd5bWUd78sf&#13;&#10;prro7jjf4GvAm/6VX4CIno74C5bhreC09LTWqZReY7doi22QD/8FIANWD2vkxgVOcGRd5d/yL//a&#13;&#10;bfw/+//oYBjqkRldwXv+f/hr5IPx9Zk/Pc73qh8dEfob/dehQgzk6bazS/YauXWzKNXRXTTs1Yza&#13;&#10;jcmaAXD6YRxUMBqWRv+1J8u6mAPX02/fZOxt0JGmXnPtK509ebFD3BoIFNEwWtoD/JKPPKfLq/8m&#13;&#10;dfRJVnG82Jcmk4G0ug02pQ1si53S6zDJ0cBpoIr8Dnz66aX4xuFd9Bj0q/hFxwZg0pGjwTk+Pyew&#13;&#10;gcxvOHlyIeXixX4ZlI0q2ytfs8+eLAhfl+/d3gZNF6fYxeR2F7Yq+25Pt3lcvNgz0Why7MLTNs3G&#13;&#10;v06Vjapjn7m3OJod5CcnCZPZibSPf+ZFAR3MJoLqwMz+S0DoCLdvNJdI5h0VdBlu9H5zl015F+BY&#13;&#10;cjSAl+/nmStps6/d1t/y8S9NiBy/2XAOZxfhI/yt/tfcyDvIU+vTrw2Ue2WcSRQ5T8915I/MtCcW&#13;&#10;HUizyVJ2tGnqCRGboV/zhZjw/A7dgxy5zuIbBTHMdwFm62JvFxf6HaAeif82f9js/v4PvaaQT5ok&#13;&#10;7be/dhHS6BYa35WnNyV+7VWxf4i2ie9dhEhP8VAM2cxeLC42LpbI80N8dzH+0ZO/Fw8uPJoUNPBu&#13;&#10;sHWB0aZl9eJwes88yZIKZw9iVcgWiWfjfDPEcvPPhFZeZcfGn8/GnH1Anuf7Hp1Z7uCH8/S/0liN&#13;&#10;UZnSgiWUZTawi6nLqTy6weDrj98ueEMnU35SchxHcPkKoD+na6/g8F/pcLFnleM0hDDE/welEmgH&#13;&#10;tkJN9ODK/h1/dc/BUaNDPnoc1vj7evgrxe/hEtwTG5B9orO+iRQvzUP4gv9n+i8feDeGoP3WoxFN&#13;&#10;pD/0zx9AiqVVPBPeo4P/Ixmc0v9Y/6OPzMfxX/B/lD066GVYvK6fxKRYrd9VtrpH/9GtkPv5Y0c6&#13;&#10;/H78nYhXN1s9cNMf1qs/QoF1+of+X4whg9nZ/yhf/1cPNR7GDrH7WheMSbA+peL1GWuXXRz6rf54&#13;&#10;T7Hvqbp+U3H9iAVTfZvrjOnsyTb9y3sTij7B4SKU3wXUp/jNY1oZX3pAbq9J1WbfV9xEaHx/TY5X&#13;&#10;MjTWB4QIdxeajKM1xPVz4lHYCfLSfHHtuGsevYYVzibgxYYLYb/1xPUu/iffbgohZx9m+wWNYkn/&#13;&#10;pJ80i0qlvUqdbi4O7vcSMNQRjLh+Dlz6/9yrrH7sjthgLS5vUem3Fi2MsmNw8/lklU64dNXv7hWz&#13;&#10;LnjW52WQybjqQHbR1gXZ+D9IooG5OidXKN4skBsWorNF9YNJjrGLDttYenwcdQI3v6TLfXaxqMXr&#13;&#10;qUZ5PHDBe1tRAyUHet8lV18jucuIwXudLD30//ws4nBdmyjF5L91o4p7V5MO5am1i1NdUOSXi0Oc&#13;&#10;W0zG10XYomyE4F9bJFV9YDErJkmKOMoA2dqc55f1G8VmHcA3v/U7d9H6vrj8rvhwcUE88j/FnMtO&#13;&#10;t0oURhWXClPTWGq+JxaaFipafL59/JRbH5c/IkQnpnXsdY8ufnZc/yv1VI7L5dafhOR8Njswob4j&#13;&#10;EusLy2C1eHf2N3Iy8ANYpxed0uR457/4zz6nGe32GX2Ij9BJPx3pv0W+nElrjoVTjzc95xjtz4dO&#13;&#10;q6xtx982UgE+3/gt720YmVMX7/y/uWP8Pubh4a5tO1fOP1NrRiu1f7GrnuDVr23llwVHRRWLIfrz&#13;&#10;jRgZKAWD57cBPTyuWKZYq16f48Id3v6E3ruXsfQIhEUG/BEAOf3LV6/81r9Xd74MEg6EvgLv5Dwu&#13;&#10;j9lXOLhqiiH0+0w8ssjfOn7r72RVv5vD8ovNoW/NoclfnTdU8JYnBcZTkC9dWxlfsWKe9SoFjuzg&#13;&#10;1MVv8k7F2fO94DZ9q3foV+HIiZXpn2Sbd1W2tjXjoV0B/U/yMn97HE2Mz76nP7lCCbfPw0sZOivE&#13;&#10;RBUGla8mOKX6x3r2obLh3/I/KuE8PMYizKPywP83/NmDXFMQCskwX3FfJHmqjz9QBVV13Onz98UM&#13;&#10;KqEp/m/4D7Cv0x+94w+f6SfXP+E/OFLMQcEnG7Yv/9/FwlM3mcaHpR7o8GdHmCd4/Z8yeXL1KX0i&#13;&#10;HayyO0otA/btf47MfFHxsTnZ8OfhcVc3Bkdz6RK1OHkAAEAASURBVP8H/E+Gz/zZX6tAdnNYAB/8&#13;&#10;Xz0qDI6eZzbS4K/+xpTJOFoTsP5fB/HoH8nZDY0OfdXaOJKVvSxHsPqt/7KcOv0b3jbaDbQ7l3/X&#13;&#10;m9bn2t99gD54fAHv4YELWf0fnyUGf7JVRZCOrWOW1jdVQN4d2r/2JeaqyACX9h0MZw9hqu9rdpp8&#13;&#10;ZYcXXP+zNZrRGRXMsxd2E2RjgSLlYWJnNGIPR7C/jz+kgj0Kqgfz8leM/9EuBdTBTqtRNi3G6wgg&#13;&#10;8fAP9Pgj7MgOAmA0V3D9b3ml+H+Mv9FYGTDoy/jqSLG0Gtbbpj9gqj499P/oNv7hyRiO/HJ9eEWV&#13;&#10;3/6jG4C/bkej11QGal661682Hv/kFd1//fGrP/7Ln77687/8y71WPxgkb2wQZ8myRuvrdDmBk2Cm&#13;&#10;N8PE//R/9x+VXAyWmoyIXkgMXEZVOhzsMuE8+mejddnAqnpVZJkdFaz8sHFbsQseD0SyK56QMTr5&#13;&#10;NieL6zbMP3Af7DERz9CC4f/kuPg/Ic7HlQ2WvY+1Xa871MG98gEEc3GDDxtWX7VvOWk5x4f+yjc8&#13;&#10;d14/eriT5YFzUyH7HbEoZefTvz0TbZQczRvU/y3/h1uUSHM53/ijM7kWtMqQ8hVZ0KtH8yJ1ACGP&#13;&#10;f8Brd8Hoa241gLBYrZ8q+XIclyM7vlMlp5njBL05jW7OMV/kw++b33zdXtXmi03Q/tAFShSvn3PW&#13;&#10;/wWf3/naOvbnn7ro3mc3u608q1jL1hbceLo9rHeenoz2M392cTDY/SY2ZypHuPXFT+2F/vrjxak5&#13;&#10;4y/JZA1jDmlNPXn6/rl14P/5f/z/45ssrVd4e3unGWb7cujvwhMF1Tpz3YxZ/FvbdPh6+N/NWNm2&#13;&#10;or1hoQR7Lm5coIWrH9jZT1H80u9k/vGrP+0tGH/aHPHbbvj9tlfFgt36L3i8Qpoci5tk5K2vt85q&#13;&#10;TpkOX6d3EPMr++4GYOty9iayv+kB6gr57WKqIqXwVPUX963jpPmCLGwFGxDc71p3/fzTL/VNblDu&#13;&#10;1bR/+Wv82c9PpXQRFZVozjfJ761sv/SRZ+tdwKscz/ttz2x0HPa9GB3Dz+rz4Ef8F38XzxP6MF87&#13;&#10;lfuTAJ3OtOjg2/KOlbTmdJiX+/AN/tvjGEz19/+cq0ff3Jxffiu+sSbUMJOsmBmHFZ60o1EMThbw&#13;&#10;we7ajj2E7EF/MI7J0Zn9Fb8+ukzl1kRsGJJ2KNgOhgRhkG/Eju7GnCG3NTDl8WSEAHcu7cr4Fj2r&#13;&#10;Q0AgOD8EJfu8Axi+wpwjSt4x8MfQlVwjELzUSJi+pe5A7M3jT5aKgrUwovz4P3IebABgIkA0MEt8&#13;&#10;kLx6MqmbPo9xgMAj0+zzFCw/oo8wnbYwe/QfewpC9mErif3/PX/wKv+W/4t+/MuBe04yX+rPuS4Y&#13;&#10;0X8XC9gGWfaWoLyGXamBEG00BAFANVVk93wTw/udlEd8oBDOgLDOp4yCdh0N/ndBS6BFQMCtEkCH&#13;&#10;VrmnhR7Yii6envOHRIn5D/mTOX4PS4z/Vv+i4L/2Px0XU0lFVvzJVxn7TH95XB5YMAfXeXDgZ8HK&#13;&#10;hxRNEBfTQ0z2ax+V948Huei/O1jYoXIXyj65wNTdY48k6x9+bQBsm+UOF4Z0GBB0HuigiURf9+SX&#13;&#10;WtLUBZ3gDwCch/Lgy0Rijb0KHRKpETMB0bEaTCe7Tru88o/P6k/28Ueej/O9O1iUeZXeZGKTfSZC&#13;&#10;NNpASvSf0BvtgCsbv9kmO0Rrr5B8OtNdYKrzEzI6RxezfmjTb0+yeaItuPudpTZJ2ijZXToJYTMT&#13;&#10;bl+027GBkzH6P4uc/qufzSp968hdxcXKocxlq8/O2ZCujs902Y932ix9ARoY5rLKDfDb5HFHEX2b&#13;&#10;uH9tEIkQH9wr5dS46Fa5cNmgCfbhU/7b4P3pjzd4V22RaLo+GTu/T/CA4+/FZzDUPBOIdPoXfxiB&#13;&#10;e75Jg7bmKw42Me282HA+cdoYz+dNtlxwbF711bcmV9mdTO6Q//RLtu/3IpuSZKPkm0/9ZlZ6Y5Zv&#13;&#10;DJg4T58WLpHHdPw9HYonABtiBHf6oTIXFBdbwNNhm3zdqSRG2LKImc7gmHLHVCwTkY1F8Pj5kYEZ&#13;&#10;zv+HELfjUaFNYuj0uDu/nnylt6AiQ2XBbmM5mjdZOFr0c+iXFw/lj5760h/xV2n6zzuS+MEbVF8d&#13;&#10;a+cVDB9kOrDb9U0gsw85rvCQ4clXTi3Y8DchkRp/cqC+0DNMfNhO2SQB99gJ/tmRrqWru/4/yN/x&#13;&#10;B/nyl5A7/scNch//nV9eaH9uf+Cr2X+6dT4K6BlrnCtRMf3fMggqncZguFHAbvH0VEawMugdQvzv&#13;&#10;9a9w5H7P/yZV6o7+eura/8n0e/4ry/7VPvwfSYb78I/M+MeMjETyof9HSQVHQWUEB6jdgOH/3/NX&#13;&#10;TaDR8vVg/97/RwbQ/MgeI4y/1BMb5+yVsemVin+Cdw5y/Vxa+m0zr9vW33+3V7N2s0Ejm0WB169a&#13;&#10;vP3Unza7+UJtSD/hqXhhqm/SjrQ5N/IUZPUrd3FtixiTb9cjgsU5zaNTn9TNGIslONp7NiLe9Wl1&#13;&#10;VjB0DHSVdqbXjmRBtz7Ea1m+7WagX3uKXF9s29lrqOtmSDy90F5bb95lfPvN70OW8Hu6rDMLjU92&#13;&#10;6cKp163OZvinmz7ungZ1cTG8xl8XuH71tKM7a7shycVYi05ye6r8+ufrU71iVAzcQjVjFEtsUWm2&#13;&#10;TIvgdyNO58kKfJa6ftkbCu6O3+QlUn80jcnxueAhakdf8dp4gm95PGbfzovFPU1//JVz5HKhsv/1&#13;&#10;6beYf/vfgaFjzPYbvsWv37aeEvGZin2RbXORqox564sD+qX5x9d+fzhC3/nN4l6fMyvwPf2CEZNe&#13;&#10;Tcvse81nsMefFlMuvdO53/ME/213VP3itUz53UfcfdMNNt9//YeDJ1RyuLjuAuL6P3iNFdOXucge&#13;&#10;/7edsSHfMiZvuiB8c+xkY3w65r9FCHv1xxez9ORdzeMn5eRW68Rf0uijB1+5L0e4FURm6bVxyR2D&#13;&#10;PL+G+Pmu++QPH4lxHq0reDCqv76G/i9//c+JBvax7iMQeg+1cMtUTiZmWYecrWcKOtRoXeyBgj9h&#13;&#10;2HubLEeo0rPCbDWh8lO4eW2yed09CuSbafYVdPgTZV+BxAEPvB3GsONanJAv9LF8AQ4I5ZM7upMx&#13;&#10;2DBSpTZZR7GL/TOHflmbg3i8pCcy2VZ6curHFG38e/geHCD8tCNaKX1lPpoQ7/fU1ASL0MPzmOnb&#13;&#10;gtXeIqKdrN4NBpX9qQ3jE/JufvjZe1cT9Jt+o8jd4H42oiv59eGo91d86xf1A2zEYbPdMhOvLyyy&#13;&#10;D9kn0hPVk+uBmYEHykOj8Xn8n+sSI37RWHjhlfRkmBWidTH9lL0Ow2M80zVcviTo4agsPWOX2lk+&#13;&#10;24CR75ifJnu0Hx2G/zv+F/+TBsyX/NEowD/44zm6f8NfWTVbf4f/zl0HheZc9Vl/sNO/qnf+tXGR&#13;&#10;gXCg7OP/yTX6fVX3D/ljtDp2pr882tTB5OEX2bXXYP+WP09t/vEivjYcx5GbjkshrDyY11xLozr+&#13;&#10;6HeM/52X+S/4X/8TzgRH92SmKz4TRdEryxf8FU3FEtPq/yX/vPZP+U+f8TjxJhrBBD0h2CIJPU2/&#13;&#10;okrhsI9ENYuD5fvazV7qancXt8GEuPqKh+ykoP89jV1C/yF/azzj8Y3J5mGbX9Tsdx7cyYTc6GY3&#13;&#10;vd0IiDHJ5H77f4b8mE8ls+oFzCUSCb1Q5h8JAOAqLa3/23xNXhEaQ3jSwf59/wcmwORYHwERsf4d&#13;&#10;41n9XD7p3/TVj/sDO8y+tH+0puIX5CTJg2a1T9wcf+3wH/PnlAkSxo0VJ8vDP4ITH21gZWb1p/BD&#13;&#10;/8/ggzz++47qEIf7BbPRk58uySc9Ho++g51CdI1vlcDGf/otM9vp/635v/X7xXVQ72t07fv8pbcE&#13;&#10;/q+//MdX//rjv23O9C9f/VtPRLlZvP40ZcXuaY67A6+kJscz7mOuVgybGxlLzxLgk2mVzhu5Asya&#13;&#10;lX1+cuppfy9gtI8b/U8n31P9obW5wjo08sS/yo2NfPnAHkZ1X/hj4+ggJtlwv/ZggNdu8EZ6v9w/&#13;&#10;4r8qNHck+1IT7LV2GPiT1Xl/pR9ZZw1Nboik+kxjspE3RHa1L1L1sWJ5BKsn9yg/dddnKTot2RQN&#13;&#10;c1UltBBbFR/thz/OL/93/EEf7Qk4hMvugn5VRHjtpnrHlL26Q8dfHq1Re6kuh8bVqDv90dL/uAlV&#13;&#10;7OA/l3ZzGv/OunSyWdUaEb55uTlP15vCu5usvm6eo+5Eol+V+FUohr//7s/7nb+//vWvrQlcfLyH&#13;&#10;JazVrNE+tZdrreCm0a0LI6Qv9KDA1ndRNwOzN3VrJ7qWFv/EjtcvLj615jMfFv+OX5KbT7dnV705&#13;&#10;sLWyBzDItSdXW4jY8eS7KPVJv6FHx5kcJtRVzbMP3OZwK4tOcttH209meVCiNdkP9uyyjxtx//Tv&#13;&#10;3oLhwuOfs8Wts35qjvhzv334Y+v6P/7pD9n/6eFm3wjHR+xpWz9nh3Mrz1VV2TSnP1DC9W//f/1v&#13;&#10;MNOjsiFsTvPCXf8Az26B8x706fypN+fZi7z1ZgUFBX5+IsOTpr+2N8n+f+lJbReK3UDx3ffe9gEH&#13;&#10;eHZsLefpU+3olc3+7MatqBmjtqbmp4jD++RiqpuCUuJd/35uOxVnE3LsXPoyA4+3+H32rOerMANZ&#13;&#10;b5IA3LXxe86MDr7BoyUWBmD+XdRsvwJ9ayjsWHk3fGIuRlCVInfxhHiOQYelxNBiZFDnvzku+7/z&#13;&#10;7yMPzydofo/WYlbj4yscRrozZvtKpuhX3Pn0YuCkWnzf9afD46+OGm5kl7T5Wx7yKOfkpRBXGFO1&#13;&#10;a9xoVKbJ7TEdqBR9j+OhsA8j+r4/yhJOsNKl5BwuaKbYBA5GY6UMB8TsgjZHRgcO/jNkA+TNan7P&#13;&#10;/zjSAd+djhk8BMbn6Au4EZw+DNZRPUyvfURgZiQP/Mjuggqw7vpfkFTh70g/ij36jz9+BR8zLdAf&#13;&#10;/p6G26QcLjGgPvznuMGtgOBEqTGCSHs+mYrlyfaA3Vle8ITDPwQPbG2oBDnJ4W7vV1dU55edD8Yd&#13;&#10;4sNF9EkuBstjbRPyJjfXpT5SVIPphHt8WAMM/x18JpdY6MkwmtNMXGxTZ7Z8+LFZyTGvIUyNyBoY&#13;&#10;NSivD732kECn4qCvM9ExX+PbxQ088KwM/wmk44GBsFPlpA5gg8Ge5gje4LHH8avaRs7aS3T+2kVG&#13;&#10;qNlf219MZ7PrINt0K1hsIv5ah/LNT31s5BXr7ETXb77pHeTB0FHjFe4GB08CluicHcGXD7tkHcXM&#13;&#10;evqT+9al2jIahuWzySYEwW7jMx128Wedcro0IF0nEecP/qkSHJpnDueiqMmXTn8+S9K9sg0fsF6t&#13;&#10;lqgXmQlQZhNTA/9U6AJiMu+3ujrbOBVzLiqC+773iM8a2UjZ+V865Gp+0HGXRn8DOmczVofy3TWr&#13;&#10;iCjXkKsht/ijiwuYoDs0voSCft/ONlZWO/trY4VZ5bCPDn+/UUiumSgdvL60d4m2Id8g3oTmt6/b&#13;&#10;pO7v1/TA30Tm6+rp+6lB79tf2mQzSeKDNkRdpJ0/2xT9rUH/q089Nm+zOtvyrvfX9/PBjVQ5USz0&#13;&#10;Z6KSK2YfMv32qY1Vvqgd2NB2p5bNbUHiKducn2GC4z83t7EBs/T5VsAmax3KbDQzlKa8TeBN/pPH&#13;&#10;6yt+Tdc9KdRgtydt89dvTZK++ubPZ1Pxn233l408PTJGTCvZF7t9NrZ0Fen1QrK3mHWwwOxf+n3a&#13;&#10;WBWvnv4lssUmBY+rR79ix8mBVp8Y0BfFjRXqVXXsd+ZWk3yoz7lxZq9RqQh9uerE9Gf+2UIMvPyB&#13;&#10;vQfdtMTRO3nG8mVchoyRHV281L/Vj7GONFpVqEOVW4eqHH1C8atKVZWPNivCUV79qiOCz33l+2Jz&#13;&#10;/cRqgwhhTSeAVz5+nTceWtN/Nok2+MgcPYTvOBkehIe/mrf/f+Fn5cAmE45iNfgbEzv3pz2+ZUgV&#13;&#10;ktMJzi5W/K39R2yQrxmjj8jxX/UDw5TrNlg6Q61PrO78oD/WRsJVEPBYPfzJ/mt3231M3OjXx3HW&#13;&#10;NkI96M6nxMGwm7/o0hnG+/3l+QqV9AmOKPy/82hWllD8/HLHEz0CK5/4eD38kZrfqvB7siChk2ip&#13;&#10;Tvy9J4RQCU7e/zf9hoVxQMitIfz4H91wUT+QU775vtcz/2DB1oS/CavJv4uRznsN97PY2gQ7fP3/&#13;&#10;t55uTwGvollaLxe/b54Jr6fbvm6xaeWizCJo4w/d8kbPys8pp2dSTpFqxCSH1e/ynYtU3Xq6+NOv&#13;&#10;obVx9et/u4uBPZXnKUWv4NH3mui76KnTpL8LrN/qr6v/5cfG7E/J2e8rfPPbv8SLH6+fFx9u2vlu&#13;&#10;FzffmzdauHYB7avG/18aF7/eE+UtrNDrkWx9espnffbo+7242M04f+h1N7thpzKvi3UHrYXkfN7X&#13;&#10;/a5IEqcqmX/1yoICck9MNm7/9CM92KrivkTkFjFrxBXms4t1F9zqC9LvG08Z5jP2/bpxRR8h5rQT&#13;&#10;q4XdSIMeqhXu7QUuDsfAGOR3LzgglwbR63qS47c2b7yStmU9CbJf9g9+tiN35b/EPzU3XlLIpvvG&#13;&#10;+MY/MYd+Zo4HbTrY4dsWxuYaxYi26uP14UGFE9/FfK5n3XXk4kEc5K90+e3nv3RhObm6uPnrpy7G&#13;&#10;mJ9k482/gjO/XJzkIrHHVth/zMva5eCLgEZT6qQLrxSf+t/sTAX3gBhQfOnUh5yrlg5oOWDZYRtO&#13;&#10;oc7+MbOo3IWPoH5tk8BbB9iGX1nYb32MT3MzNw0RWnzuKG0xef0cW3RPcLgQxhc/oJU5mcew1Qmc&#13;&#10;v0qv/yFMEF/nR/r/mg2V0JrCzQA600u+LzHYXKStiqdMJKLN1tkz8J/ZOk/R2W+Ugq7qo//x9LgY&#13;&#10;8pue63/qP3aDF/HI8si93PptGzczfvzJEMAF+/KsvIvW1dH2ZE3OyYxvuMn8Tb93890f/lx7/3Oh&#13;&#10;8Oc2jQiMXLFnI0u6FAFO4iRIwPk8OW6OGU7qTVTSLn3ySNNn8/+t7QCcEKgcXVrFKpk2/ypNHRfW&#13;&#10;dzFUTCwOsn1yfN1rs0jz89rZAf/2m7nk0c3E9c3kSfLaVi0c+fStosNrZKeTwTfheEuLYeNrU/yb&#13;&#10;/ZrfMhMLfj5KzxnRYtvpUhnS9eMgI3MK5P9FzmwXraeSXICMWfQ8hDst/lZfhZs8Q7oxFM2DGfsY&#13;&#10;ni+rJ0ddzhpR6ZkBbP078tbSY72vFfRFHvxPBvGaqqN57anyT//56F/NMQ0misXmKRyNsoulaOuC&#13;&#10;WODcW6YC/qfj2vWMJJ+8FY5j9ieWg/8/i1g5BcO9+r79K5osV7pCeXUYl7zM5V/+hHj9uPPQK3vo&#13;&#10;35yBnEfi+tBITb70hP0Abx2HYYdyRsD6+C+yZCrnuwENFyxK5AO/4+FPMXSPf7xGE+1Bjw/dj93R&#13;&#10;gP9f8wdaZD/872mny9wTvCfJ0Uf37/kbp5jWMXE5WEKDLnF9Zyk2Uv7av7Tkr8Xvh6TGrg20bIVO&#13;&#10;Z/42hxG8a6dwsk0BvLHjq/9rN0V1N1UVRVbj/143OGYirflL84zdDKXRP0bdWwjiTyR4O+Ht7QQK&#13;&#10;337oGlt4Zyf9xG5SrZxue2PaMxZAG26Jm2vqNdKD+PrIdPp4MxknquDD8Y8W8aL/EbvXsTDDyRlK&#13;&#10;1L7wv/7ffCiA0Tr+myegNH2uarJp/+m/cbz6/X39U13C4yf2DsRBjiCXMnWctH3x9UQHFN/RSn+w&#13;&#10;YO6rM8Bsdn2l/CMbBXaM4uw0LuADQuUjvgMBfjFUZnl6gXxlfvafjujqJGd3tPT/HaFMluuLV1RB&#13;&#10;88Sve8qpPv6b5j82yf/YhcXtT82RydPg/Gub+X9pL+OH5vJ/+vd/r2srTqNrhPjth4sp87PNmRs/&#13;&#10;Zv/Zsvro7HfWwzl3FBPZzQWA3eT1bft/VGvOZY/o/TkgPndzDIXm/4BcvNe3nn8v/qwzFib4sSHb&#13;&#10;7AMuXhSvmGVv8zN6/bHfWVe5+NevKM9e0Vl9hM3zfvP6TtBuzsFivDrL/JRE4uODf2XKfWp7bByx&#13;&#10;0Z8iT910jqh2eD723VEZkDf2xp9s6rK5uo0TnfUN333VG1XUfvBP/nxgTbbXe7I7XJYzL3zYrMlW&#13;&#10;QQe6OuO5uSAm70FG8uDHPtU93cUE3U35I1YWzmjmp/E5uyqeBoisrQC6um/sb03Cs/+3+bjaEM4P&#13;&#10;3yXzb3sd5cVVhk7b6FsT+Dmgv/6v/S7pX10lr/yHbqbqJV2ts6xrPPWWzpPd6SOxaQBdvv76//zq&#13;&#10;Dznj+z9X19Njr93FqHb4H//5n+vvfmq/9Mee/v2p3+z761+bOKFVv/x9b7Uh697wQ+4Jn5oMEP/t&#13;&#10;n4POV+vCF5Cw0yH+9g6/m3GjdxICttpMv1zZRU/zu5HtS1ennSlnh2/bPxfkyKKwG+Ti9U1rRbDf&#13;&#10;/bnX0Y5yZU2yf/BK1S4yeo2qhwa+bz/aetve3qe/9vRnk0Kf/RwUGeL9q5triyM+NC6xS5L1yW6f&#13;&#10;Wgt3FhNr/2tD6snz9Amd2bWqKPB7x+RN/9o8gmTX/uwz316zPUdwcJ/ydNamvTHoXdNaO4iIb/O/&#13;&#10;tvKLm5+7aPrT139Nv2+/+s/ktv9+D7cUS8KB3YP1QMsP3/7H+aG1tnWu+dWCdwGcbQgd/H4vM076&#13;&#10;e5oBsy+wOCv90f7UVn7HE7NTbmpWSamOkW1/u8Flc9Nw9vBY5dN3dkpO/W/495Nn4WWUuyQTYLrV&#13;&#10;BJ7+57FrINit1Sf7rz9VLhCU47n0M//VGegrWLA6mES/dpEc+hTtdPpMsJHia0W8tvlzZJjpPR5u&#13;&#10;ZcV/pwpIZ3XaGyFTjyQRZ0CYd0Lh8jsjrmSET0CCjSliVUy20gx2h/qD0DhM7B7fHJ/yeD8kSwe/&#13;&#10;jMAWRjjHtX8GWcDLhGEIWCMmb2n9Oh3+/mBQmGQ/WY5PDT54KMcyfhQfXVQe/o9w7DTI8aA/gaLr&#13;&#10;RHHwnZA4jfqubpOew0wJsih7C47GTUweO4R9QMGdOEf7RYoHWUxM2X88S3/S6Z8YQw9pvqIzoXYa&#13;&#10;6Yg+dG8xVVCgZ5OoA0/VxFi6s0NnouKiQDX7g7yS2V9wKXfa91men17/w3s8ltqlBVQINwAmB8zy&#13;&#10;o1LjeKm9F7teo4zeq39Qe3opgSdSeX8Iz/506W93k1TK/6vObgcZF+khl+68ciSOzAmVdGxGP/Wz&#13;&#10;Py7BaMgDZTTGBtH5+D93c8Pvb51HmxbfZlMLkcVdthBLiKMPchd4Optked3bXtPazF1be/UvMQRs&#13;&#10;2Wb+Lon//hvl+Hfx+8iFgeQWWkGKpV/XmR9dlcgx5mnbAL5NvKOpagujzujYnPuuO+XWQcEor0P/&#13;&#10;ps3kb9oEMQgasBA1KHzdwKfMBPfuEArfyDG48DtvY0s++td9kqg6Oj7+2UYcWcFsQQO2Q76ACvLJ&#13;&#10;nG9Or8r6J7eYe30+NHiqj6miDlTCf8rfqoE+cqzrSf75Kzl4r6F+chgsNmnM1/z84R+Lxohot/7c&#13;&#10;rUPv3c0jFoL/Jb/80sbv920Kk5et3MHlh4BNdk7/idyXhWWUmpTuomP+ulebOhvE0RQH6RKt0avR&#13;&#10;ri+kGx0ZMaHEG9o2vj2tYgP2uzbd6OG1Be7GMoB74oafPf1ks2vxx/ezVV8ozWC1/3hjevnq3liF&#13;&#10;xmQdrOYYDHB0wLFzeRK+9kfuIw5QmBNCPqTRgYE63dZeEHkOyfN/BQc2SBCv/w/64T+84z/wKhML&#13;&#10;5+j0ndKT8R/wx4CPP3wfzpf8VzcYlDvQjSRSs9Ojf5nJDGTtmaHJEbAFvfTHURW9r/Cf83/BWAqJ&#13;&#10;L/UfDYruOP0lz/5HnenZn8wT/kOQL/mfnCAcX+r/mf/VcTJS/1x/cr78g/8n/OkwiifgMYmBWBqP&#13;&#10;am8sjKB/Yn8ItczpK0InGP3DCZAdVvjwf21+WL4BfOa/kudL/I1Ngoz/Mk/ZW5eA/q6b/2x/qtRd&#13;&#10;zI7j9d/o//v4T57w3/j/YPVK+4jNNuT6MPTsFFDH9F/MF5OBfNtCT9m3bSh7VfOv9Rv6CQtq/c/3&#13;&#10;3z/9Uf3S3eVpIyLN1l8Svr5Gv78LPqUR7d+X8t2kUp+3i3Psns2+q++xScjEW+xkJLaarw1uyW6z&#13;&#10;4OzHggEa5ynfv9et/OYKV8enFjH6KHYyZrsoY2PNDVU7FhQuarUwazFrybkbSdqE+Lb8r+mdUKfT&#13;&#10;YNWn13i26Gms28bfLjb22h13Z2aLu4nJVNzGY7qk98ZLTFsEucDoouIWTNXZpDFubhGV/nyDC1R9&#13;&#10;+xz75J3e+c8Fy2ODVYQCPpqbp6SnOccuwBQY7DmbshWrMFl22Uao+vKLv0iuX8uM4492OvPffCad&#13;&#10;jJFbbJj7KMdz1slPlq54MZVIx3EmfOYcLkZNz/jTfYGb6JtzZfPConjLei5qFhfmI79me6/rdUNf&#13;&#10;nPuNDR679uOVvWLVpuqnxq37HeN0SqGNk1V5O4XFphjbODvbpL/dR/yqu/EHddtUxY0NqWwjAncs&#13;&#10;/krvv68uqLk5cXZi+tn/4g3G4rJzVUurhuukDUj4nRKFNpCp4OKcBHyGXJn4FRdkVB4hbZDBxW9C&#13;&#10;Do7/yTpcYOXxnO3l+ywmK9g8af1UhR2TVXnpfUcb76dgNC4eHohVgj36slt/lZ9K2l5lgw7IWWzu&#13;&#10;6cL4gjcuib/1DczBJh1o5vTJf/SDl4DTF7ior2AaD+FpN/wBcP+lV3e47LVNgPS8eZAL/OY8xW9w&#13;&#10;W3MUH0m0/FSEPxov3wgreAXCiIETJ3V2PBBq9lHtuHKZPit8/FmJVrL4iyk6awuV69M/wEuu/c/f&#13;&#10;6MAHXBr/Su7r6EIlpvLVKSjlb3NX+AEMPb6Zbj6T54rpD+NVLDwr9eHji95LvDSwrRuf4rddgAF6&#13;&#10;x/G3TpzsT+WtGyshD+jq4Yz1y2ME9GogMHtJlnvsP7dMkKseDfgfR9gpOFQyiL/qtf+tUR7qi5WH&#13;&#10;vvodO4s7cirpi5wjkK+U4+3TAdLx4iud9hVcmg38gS09v5IJzZP/xms0kQV5OOvvxv8YkEesnP6V&#13;&#10;deDh87f8PwpGC+TJ+sbfWuHD/wg8NB7+hHn1FxvTv7q70BOxR//jz95j8ZCiyFMw/tJaM/2P7saf&#13;&#10;iuHv60X53+T/gv1/4U/E40/+88cZV+lbKVn+AZ7aqvo49H/qePuVafnpuc6oOv2fvrK4NvCF4+K5&#13;&#10;mzAY+SFVYRfiUNrFkhufdhOpPrW/4ccQy32XWP8rlpR2XuQCeI4b/+sL4r009glK3qn0KCJNkPP5&#13;&#10;E/9oTD6V6J8phrg6MVXd/R+INPqdyTY+D4/P/q+ejMHg12lfk2GwT/yPRxzADio7QhC8Cvc/7FWr&#13;&#10;OnT846wgoI3ZS5XHhHyqxv8z/lgon1bZDMhoHMzLem0BWLADBzdaEpVVeGzgpcuj/3w0ufAP6Nwf&#13;&#10;TEegcKbAI9wrf9Aq9i81HuU3L5gxnrJomlvooyjoxnvzKvMve3H/8R//cWQi5Yann3cDdTET3Mec&#13;&#10;ZB1atCNpbu3CowuNocyei9AuCvhJgW/++Mz/G0+NGfzNx37CQP0vLoAnh5vG1r6IOSX1I8Em5mKx&#13;&#10;skfD6hnFDSXaAVUvFg6A3Sp0AwyEOcgcAh+0MPCPH8w78MIW3MZcebb63fz3xYV3hHBGdJTQq1i7&#13;&#10;fdypdpCDlnnyJBj/Y1ruHI3uyaUkLORn75MPiZsfTbHTZ3AH6+LryXIyzGoJgw1aE2aJ6JfffLdC&#13;&#10;fYdj4/FkGuYGEzq9bQHq1dz4T68JMfrlHthX/6s+e70ywEGDnmKBgov1gsNq5XAU//rVj7/0ZO5f&#13;&#10;ftrrgfVNP//yw1efuhhuCeYikguGqEijh7L157a8zPGtFSZMluVPaXO72eTrr/7t3/5dVBbf9uq6&#13;&#10;kbZ9OXt1XtFqjfgf/8f/WhvZnps9uOrXFuaUbFjci1v63PhHnz7Jx7YeQNhkqDiazjPQrWcACWVB&#13;&#10;OsnLWNdsLVRZq8PoX6TRz9rQGgtPH+kfeo0qP7rAt/281pU/tD73lPMuamm/RIqLz47a3t70Qvb2&#13;&#10;cplL1JABjPzdJJVe2cqzCpNxNs4uWyvxf3PmrudNpWywG0+S21pmr27Nxux2vOlhfLszE13fdVzF&#13;&#10;l77ql4RlEzxFzXv9yUJzkONjydXVZxTdSFPKfvTX6U7evVUoW7HLD325UfN9k9C9XS/biAGfbIjw&#13;&#10;IhTt4O1prx+IMjuRlVHA7Nhphev/ZgB6VaRUX6Id+bMWXXtOJ3GSGuOhip674Fv5+pphJO/Dk092&#13;&#10;s/TsH2y00b8jnP7WftGqcCXiGhD+Cvu8/l//Wp3yN/5LDXZ9ZuVQM8udRzM6T/9T9jkQ5o9Z7dou&#13;&#10;Rv1/twV/xnoHwDVsxgGc9u/ChXPWsePvj2DBjfnSCBKns2Pwl1snNe2IcQMR3F1wCQXahYs0i7/5&#13;&#10;C0BU7pF7cjL+JJhsgp8j15mMfwJGbWJsVSOdk4JRSB+OIoe7G68UywGcCsGcu9CGr1Mi1+k4fiEq&#13;&#10;W7AsjU1UpueozxHD++CSZA9OgOmfJIj1vwb4KHP2IC1NHppr1UoUKmObGnU4xmR+XC3bxONEFRkn&#13;&#10;4wahVLBpljUiUmeH9csf/kN+sgUly9429+6u/0r2zx+V9eeMM7g74JVms1kaDItfw/3URhOIzxdB&#13;&#10;5JPfKDyG/Fs+ugb2RMalgeF8gsdYBbv4c462zbokHSybc32nYE6vyRKsJ80Olg2PBnlhiuVO+1I3&#13;&#10;cdQpkzG70RDIxoazv7pydUKQ10YICF7J/NQgETyaBisbVQbO3+y6JuOBvgxpW1n0DCa3z2XDCps2&#13;&#10;xnq1ncnYewfGnrJFWwcc4mFHO6G3cchuGEfVt/ibICQA7xPsnk4BAVZ80XF6wcNcXWU2+Mpb8xD0&#13;&#10;3cjyulQdNBnJZHDzG4PbICWYwQvN6raxGlwjwGRGY6+qGz5uDWK+43dx9fCnQ7BsLKKI+sZfwk2e&#13;&#10;pPo4s0WlwaiTAlUp2cXIYibe+FBm/8Htn56SIlCKTTsTpTMaH7SqX0y5I6hyfZWBek9deDKQE1Ho&#13;&#10;bsGf6Z8tPvWEoruJvvaUYxOXXXikP/jKbc5/18brz9uI/+GrP4RrlrRJBVuaUfEH0Tq+9iQNiRJ3&#13;&#10;d13l9z2luwnQlW/AT2e+YQ9iiVqa7vfTMqg/trXRtt8y2iSmd6T3qgX6uMD8fXcgft+FBrJ4MsRF&#13;&#10;Vk8siNFRY5s+/BipjqhyAT7oV3xtSpt9ywMEC/C1f+dNMBGD6ex/+ZU8fogyQg6gDuen7B0zFNNP&#13;&#10;zOBz/T9m/C8C/HVWNBKIJEH1JJ9SUL/wv+5gbT4E0Pf1nBHZcbQl/xH/cYX8yCX5qNhZBAbhQkrn&#13;&#10;DWmT55E5W84u7PZPDjwc/4j/f6f/9PtCfx3H9I7aZ/3piP6ZYPK/IqWDFuv4r/iv8oE4+yfx8H9v&#13;&#10;/6N72qD18ufP9/iw31N0p9/rr0/8vf/RPA3wfVv9JJ69LYar9798EbGxJT88fI7DI0UZ5SubQg91&#13;&#10;+Cuc9AGLt2gp+8L/8jDMC86yz1mTIkfHSuZ/sB1XLLX0y/+z/qKYzSrxf4IMDQ9Z8xGfxdwQk7Pz&#13;&#10;ok1+MI8uYMezHqP+rl5g8fltg5Hfeb1NCHf7ltbfNofRr5VZOqTxRnR3dNYx8OfGkS2cUq4x0Eab&#13;&#10;zQgXdvY7yXqo6d0okQDiU5uEe54D/xwlaEMW/Y6a49Gioa5r88LwPnXjhj7v6/pcUu33hx+5d9ME&#13;&#10;KvrWyvpv4twipf7vhz+0EHW35jcuHFZ3QmyxtzlXZfqbLh+e/r2q2lj5S09dfurJuntFEGm7qHkd&#13;&#10;6OwVVvnr77dYbMDV/3r1+Lt4XJsav5tb0C7n7cTPYnhx/shgjPLUuPHZAhqPjWmh7O7J7JMj1lIt&#13;&#10;5PhpMV7SU57s7PW0wOa5yk1h0GCTmX8+hXAyscm7KL4FFa6OPDrflSomZocq5qcMTR403cnu6f+9&#13;&#10;FcD4487g5hUWiJGYD+aPxh9PeHzdrazzt+/h9xVdtkQrSptL7nVT8fHq12+76PxLepmb7JW3xukW&#13;&#10;5G74+cVEJ77umvVKXXxF/8YQdBvz45AOT7va67jEQWjaacL1PV3Eqlhiv/NLNspJM7VnMQdYZRRh&#13;&#10;6fKljNuL3YzCZteuzibmt+LScRc12TBayQnXUwwnRvSYjMz5aGXXiKbP7ILI5I3HSlcw2TeHIg+9&#13;&#10;oknWSen8pZ50cDhnmECXhEBPGbizAaX4ILrWIgd49tF23OiUs6ff+IOpDB2+ckwO/CfxS4Rk9TOV&#13;&#10;b32lOsHRYK/F7qRHCz/xexNo8eoAtYN/K7pN19pe85+9iST5wFj8T3AyTaQxW2ZmudqB+EJrPMiC&#13;&#10;x2Nv5a/+yt6+GdQdnT9g0qtCMXQupGcfhcmjHLATXqeb9HLDRfMi89jCQADEbCY7GBXS2v/FTSCB&#13;&#10;lu7vjTnp+eilbtyaXybJERn1N7LCIDw83wSQcCqj9Pi/FZWhd/+rHVRxoPz0n2BRKKCG7Osz/9Mu&#13;&#10;/is+HuMf/vg9tMv4Hw/96OJI0GlLibz4i8gohIP/r098fUg9Wz4whBht7epEQ+RiTAwgcsxhMMbW&#13;&#10;X8Hi4RglyYdOp8G9/oczvVah8oPkI+dVIMFz6Mzyj+FHujJ82P8uNI8K6JVLnJiPlsGtX0LOB4tj&#13;&#10;A/FVSWqVZ/9xHYJIWNVBDPf4M/XxGJ2+/pH+b/yP0T/R/3+Hv7GC/P+v+IuLhz/77HjPyyAu1kly&#13;&#10;+s/lj7Fmb2mxxSD7T/+KSnLtzW0+YkQzr180eDjib9MUS/Fp3+5+KsmcqU+b1MY5Fyd/a57TALFx&#13;&#10;vppg7yPO6WCcxdANOOht3iY1XuKXRI4kDXbr78Qg4/w/xYJaZhIdePCnD7q09Hf972gB9an0tccs&#13;&#10;VmCtfT9nMIs1UZxM+OMd2pn4SYOTRBKnRRPYpVUcwspH4AFe1QfG4O7JsuDTjXqRiN6X/KMyA4Ch&#13;&#10;E/2DG/eBX+qD/ysVZ52dx7G+jISTMtg7VxOxb57+1JOiEz0S0/8ZB8d+ZFXo/x5ZJwWBp+mj/9/w&#13;&#10;H2z1DI5QMWP+Z4wVI9M7X3/rrSiNL/YqfuxtH56IMl/6rpuR/9oTd3A3V6a/P0Mq/R6RdtN5NM2g&#13;&#10;kDUPMS/b2yV6Ct++RM82ltefwk2mQLcXhpjdimQ0X7j5QBGEFGMfwrQtEwBdfHUExF9wRPCN9zFA&#13;&#10;jL9KeW5TYrYtMVQgFbzxNzs8JDe3T7d3/aFu/jrqqSf3HIh2fECgUdH2vwf5tKvHR8BhvPDib7M5&#13;&#10;5S//akGNP15Pe4WnDV/fEMwMOGL7OrqSPHTExu+joqpoveMPHuunSeT/C/6jsBBO0vqg+QS/v7E/&#13;&#10;0rTxf9TOUjf+r3hh9yFR/OfOoUlHm/8x/0JYtF49mvJuDeFtGb+0t/ZzfeDPPUzjfnjrKjfM76bK&#13;&#10;SOziYzGxZ0yjZ131k7hfjOz7Yq41jBsY9aXfBb+LMPbFWuv+KZqinLpE+/P3f8jueLZ2+MkTkd74&#13;&#10;U1S1ltCv3pODNAxnvE5HfhPDeIxYVBefYqFyB8n2YMb0DywIN6C6eKZ87aM3EFmP7sZUZ+vEaNLd&#13;&#10;59v27O58MBf7+aG26slBN8BuTv2zWGo1kIwubFpHbC9z66DqCBt/UrD/9C9vLzvT1IqSx3oN3zYY&#13;&#10;+Zg+eWpYs9kC4urEoNiZasjG++2/FOqH5n/WDi/QxQZqrn+EvvoxCEDcbFwLF+1E6WNvNEC0Wt/b&#13;&#10;K6Wr9f5TfBce2TN9xcq3PQX6XTcJ70Jltv3hhwkdHm3YMPmT1fw373z1dU+8Sh1UXi7DtytRIVSV&#13;&#10;VSRrjKCXg6S71nbGLE9vdlOpLj3qa3H42MsM1Rp+a/nhP7zC4pdA44WSiCNLXxFkfxoou/knqu0V&#13;&#10;52s4F5vqLt7ZW8ViEdJg0KVZuCXwQf/KJn1yqoDbVzqw2eVK93sO33GKoBf3cUPKaZlNSrLULvoJ&#13;&#10;wmjt9Q4Zm/BYyeeN0qfga9kbHI63zR0ybJKA+LRwgrOaNb4lo6lkwjIcNjseHkeokhKrBINolIKN&#13;&#10;ZAdBnQbc6QIS/AYpII7VBzNEWODjE9w60dEoL1pWC3bJikge3OoqK3csNZA+BR1Q6cPPYpGa/WY6&#13;&#10;tdVJl1wjQossDrK9abwWxEjB6+g8fuPTRHGNMHkWKUk2MLzTSIaPNRJIfQlgwTEq8ZFacC4VyDPR&#13;&#10;gb9GMj+XCfaCXxI/dPpMF7Y6habFaOjou1hWg3YQk3BTlRw+eNTx4VXK12B0XPNF2VMbnnikB77J&#13;&#10;MiN09wm+UKlM3/GpvuTpf/X4u/h58qJ7tvranU/Z7hbU2IY4uzTol9YRTO+YrNNax1XngM/abFOD&#13;&#10;hz/q0GdvNiLECTKa8+HkhPzwIROdRiSZe2rEwIHGNx7h1+HpjCi8za7SlWFOdnEbJdKN1Xrgoz7e&#13;&#10;44lVOu6CJODxjm+yzR7xvwvCZE8HNJPH3Rzf//Cns3v6GJB0eDphE0fuSMjLk7HyvVt9d5aAPzpV&#13;&#10;PDLSBY4zoTr3yoQwK+SncT5bpC+dDK4MPB35Yn+BD37KzP4jp5Qd1/F0fnRlS3fhcAW0Ox3uUa4c&#13;&#10;jzmPg5IL4AM5nMCR/hJefSKNaNpiLshSr8Glc1eLh+TpCrH7S69itf7bV7B3Ub/hsuD0KjoXDlsm&#13;&#10;NmkxQBrQm8h4rV+4YkDZYlB+Nmsw+bZXk8knXKdH5KSkrLjCrsGyKVh2aVBtokSfwbJnvjjDnIxe&#13;&#10;BTwfhuMu/z/80avsyGLz9Tbd9+o/iocrAheFEcSNZOyE72OaY8a+ZJmNSzgqQEaRYVFC/e4uP+yA&#13;&#10;LnYG/yiIR8CnQ5in/yBOGARBiG/J+R/Oc4zhA6MYEPmUrw7cNHm+wSg6ew6TkmBVJdeT/B1/deMq&#13;&#10;/hlJHuB4lhlNZMj5mf9i+IPz2W2wdB2VUIfrq7K/5V/8qznLxey/4h/M+tSR+Wz/Y6INOObFFfHV&#13;&#10;HVdz7jj+AJBZMLzGWEFf/8T+n23x6l+7X6xcX8BYLxnkaXb5z0Z89V85Oz/8Yf53/n+UjDD+H9wQ&#13;&#10;Gefhv3Rwvv/O9MbR+fwvV3c+Hy8NWWL6V955Bfqnh9DZn5yv/oeD++Tv23GktK/nIOyI912SKKge&#13;&#10;/yddyUTEt/5f/Wpeuevn3ouRiIzOCB2XF2OcDvnwR0apsctmhSgRP/X/lZq026w+/Crr3/Z7GE3Y&#13;&#10;N97AJ00MxRBNl3W2WRbuxlzFGk5wFkTG4hkiXqNNZv5eXD60jOXAwFQ5m6ALKBrT15jf2OZJue9b&#13;&#10;qIH2qk19Zr1watWvRWTjr7HRBTJKRmx9tBs4RtMY+PyGCPj09jTlFi2rDzd8Aplr+72SbSDlpC1c&#13;&#10;4qdvZbv3wuZuKgtX9L8XPTxV/m7WTDkKfhzirwxzKnu/GDb6VyDNVuKsjz8TIoibf0imefJ1a0yy&#13;&#10;3KtR+XY3STUnOZ/YBrFQtdkZrvkHvkcmWmza+JFttQl+J8I2SSq3OB2MQXCOI8nJxT9ks3kS5uSe&#13;&#10;rYL4tnmPwo2BsTQObU7EDGxbfFu9rD1Sea/5zlcuWDd/dcuXV8tvM7UYvN/tqD6d3RCmDX76uadR&#13;&#10;W3B+90NzysZfC8zNs7pI7GncTy4+NgaCVb47Z6PMLhV2Phn3ZCK5MooT9092cXmKla8Q/Oo2MQ1I&#13;&#10;lpLZZhcx0c7aNpCjNZ8A7dV87rZ2kfFIBFcM7SJuuthc+f6PvfLdnCP6ZO5rck9+4ppH5Pdmd4mp&#13;&#10;AcUXDwKtbyC5UhLxZRniTn5Cl34Lr2pl+0Jux4tUZobwhR4BojEW7j7PtvnIb0hvnrG+Qy+S2Osn&#13;&#10;ozP/VsDOKkb66LOB/MaMxdQgFusXE9DE2OEu4l46pwpliDZC5r8Z4tKR2gapzQg2TGb45KH/YIOZ&#13;&#10;KdJpHGROhGigWzn+A0LXUXnwJzs8YME8dY+Wg5P+QMVruAcvt7ktvGQea0uLyvmSieHjr/JDrCWO&#13;&#10;L9gd8Af7EiLirFUpWStHZ1TNLOBNuid1lLYOHf2rAzMUT7YPS9s5lifwl/qDje5kReR4vPrf+Slz&#13;&#10;Us+OpV7rbTD6gv9sjF/+PxTf9/H9Mf4Rkg/7fMl/Wjyi4H9Ugp0wwX7wRzXozDQdSo8POOPvCV9Z&#13;&#10;Bx7PMX7S1St9v2EPXxl0fyVW//hz9eNf+Ym988HHFs6IjsDovziHcLSP1cv5pFB2JUsMZCqhgtyH&#13;&#10;/g/eP+A/HQjwIe+ROSFLP1Ur/Rv9lb0SsZG/iz9nuPtaupJ/qP9/x/9Eg93x/4Y/oz/2J95E4v8x&#13;&#10;HtUKwVSwyqcM3jTKb6WnyYc+L6Gru37moPVhUjeylPQTHGtMjVXx2ebw9Mjz+vjWk7ud6umvpqMw&#13;&#10;byRuJ3Zj0947YF4Qqa0Z6zkaRp6DnHkB7fWtYIyzlcGh9PO9yKycasbhyT3dj8ZAX7KP/itLpY/1&#13;&#10;D25HYHxntvQ5+6BLGjorGchOD4erf6pf1upg3afTWzFa6g4C8jwR/9+tP1b+gIWjZ8V/WI8en/kP&#13;&#10;4FiRm90e3th+HPD6sJH+h3TjTy91WKy0NDoP2QewymFAKnk8lLzrkCtT8DAdgRencjx8IujmsJfX&#13;&#10;NsTbo/imsXhCYDjCad2c6Jf2Bn7pVZN+A26/Vd6TZd4BkogD30WMkT3d6b/57+YbOuHTZXNOb0dx&#13;&#10;83WXgX74oZub/Xl1eXNH88WCe6z1Yo6popjlO5u9vOsvpasKj1pEmFZDOvh7Cguk/EHMtrryTdIO&#13;&#10;Tx3/7y+izqD3BRbN2bOyh870rxzP+S7z5cKrhqj/13ZH6KkYvDS4wx2dKVBhFfpv3wj5A7uzsokh&#13;&#10;9wR8p60hxjjQTVaOoTnC3hAT1ZVM7tJ4Y+V4Mtcf0fnVPClemJ0fmUIZrvWDdN8703Nwh89cE9ee&#13;&#10;7nu8douw9gx840mwb/sfHt0qG+XZ6OY06mDi/0OvDbVi+NQ8/Kcu/FlziLmfmlPq537ppr3N4+u3&#13;&#10;xNUjWrhLffXVj/fGMesr+17f/tCctJ9vsHdp7vdpe5nag7ZS2fam9a8Xp//2b//a2sD8tZ/V8IrS&#13;&#10;1hmurbw3///nf/xl9rufGdAems/PUpSOhvn5Ub8zdzPYA/PKOTPGfxcZ3RyZXPdwR+01OW/Pjky3&#13;&#10;Hjp7uvAZt+x9awa/hZis1kCtH3YjozfuNAcfT+fE+Xi7WTd6zsjJg7+Y+riwHQZf7XW+1VkK7jdc&#13;&#10;Oad+gnXXcuK3taC4nFrFy6tePtgc39ws2so9ofj11gLlJ2v2gstq6b+W1U2m1vaE8uDKzhPQmodN&#13;&#10;XYROv3ziQqwd5vVN1not3W9funEu23zthtp+NoUPPV39XfHzXT959W0y7HW+fkJkylw8rL9EJHm/&#13;&#10;aa3Wfccd0sRgRfomR7Z5oq18RhW/k/HkzQtbnzLUfLw9B7IXI90sFInKrfP60H5BT5DwY/YbmHj4&#13;&#10;uwNdaQSv9O1/zUlT7yCZEEXyZfAstYrZGCofzFGly6/thHFcaPTQxidscTb/vvQxivaOyVOKcTZ3&#13;&#10;6Yep7sLhtgKqgXyYOrIJ4YuCIWCxBQ4ZNV4S+SQEmw714XUN5XDw2sWbhNO+DuSEDxnbjkqjZSME&#13;&#10;7oda1Q1+1fEZuyZMJZ5mcM5AJphNiMIYfziVW4MZ2HXI5yR84s84jurAncwSx1N+F90WTSA4SiU8&#13;&#10;/B/ZIPiv+O42kTh+IEBv8+pZDK4zCHuv6IueLhveiAwai2Ray1RbfhFzci74KlORRFfvm1wVDHey&#13;&#10;A7q72Xvr8XyozaJyQYL2I19wn+1eBq34k45kOipeoadT/0t2Kl3hNgeCVCcryiWK4E/Z7+tff4xk&#13;&#10;NitPlU1q43G2EOJHUdyhjNen6l28ee+aGKfxB3sspYSohsP+r1TnyySz+TVYg0C1AYGn3r6iNzHr&#13;&#10;bNa4klvHSidn+m9yg0Y2NdCYvID12giD3S7AFdjszk+a8aJjdsjgBgoXXsMXSs6jPyFKD49Q6bFG&#13;&#10;50wTMmGMVwMMW7BUld/tcY141kG5yz9Rz4bDhxwvOlZqiGOhPRXLL2xABnzj4p9fhNtNAIY4vbbx&#13;&#10;luzupLFJ+j5xZ6DcKzI0aHYKhs6RLauzLp9h9RdsxKJkp8NJqp58SRDS+SsohYv74Dmm+rv746Fd&#13;&#10;EblJ+t4pA253dYKGTwb6jbYy+tHMWTydlg9EsOGoDHH4CBBjJYePCPhQK0A56OeLOLsrp4JtkhYf&#13;&#10;23QVC/nuU3fY/BCDX36+gcld8l8v/Q72vWbhR15KrnD0U596J/c2BenR55v9BurJMltVZnOR7R1f&#13;&#10;N/J9+KbJyF6Hmh9sDguV7xc74fwBjnKTFDYtjQcyj8KLe76ujh57+tHTq+y4jVgXnulSAVyxk+xM&#13;&#10;c61FGXpirUVKycDnt0fc4KLPcGh0zJYonFFX9ojz0Dr7Azn/Hyh/7eJGdLZXlSTDO7KBv37nI/5Q&#13;&#10;n3z8iX+WPWYXly//iYYZejtd+ikayviRF0D//4i/ipPn/PoP+Y80/ugM+viWJ/3u/iYvSoFMbNAP&#13;&#10;67/nny04C8woJFvZ/y/6a8tsMXcRseP0L7F8sZRgZ/34zt8P/1ALwd/xJ/Nr/6FPqQAf/Y/F6Wz+&#13;&#10;8PKn/2uAD/uv8OLpg39waLz6r9+Px2v/3/F/2NLt2v/1VoOZ/ek6xh/6H+0YONRlYBDHtdPTnk6D&#13;&#10;VT/6V4dPX+Qf4PIVE+D1/wPD5+uapsnZn6nG3/kNgqdhKUf75S+xniU4ePf0oPg/fxEmaM7pS+rO&#13;&#10;g5VUUvFr//P/VZyK6EYv/hsfB4/m0d/CgDh9PBXynX4oXhY9XoM0Pug/Wuo/lO3VK5ukNjFHbYwj&#13;&#10;ntHWdoeTBJ11cH5Ufe2joo1TC8BkGDz+p/8u+oVD/0qLy14h41Wp3dyjzg0cFpXfRG83iSXm7kzu&#13;&#10;ItBdgGsR2yLDDSK9fOCrn/HZAqTf0UsnVM051rfW8RkHWcu8dDrPG5XoP7ODfjjJTnY240/l9JLP&#13;&#10;cFuw4EHZ4CucDUAoS+rgWSk++462fjo9PInO+N80Pmw+FX3zuXFMXl20CPvaAj2ZyPL6x++s8AN+&#13;&#10;7GcOb76xyVtjw26Cqk7c3hg/cZKNmMkVbWOHzYCs3KL301c/fN84yGR9bQxJdr/9yIwv38+bm5VF&#13;&#10;bBcFu8jm2OaJi23pNztZ3Cb3fBfsxl83/ZCLjZPt5xZntLQJIM4swn/xG5gu5s3Q5sYJHY43gnzb&#13;&#10;06wWrN/57ZjmNbcpUOymkDdNcNFeQ96ZshePeUE+P+BJzrWpToFUlvzs8ejJ/mzOXfrlJAr55FQ3&#13;&#10;OmQKydzCb6QyqPmh33H+pQuPn2z8tV5ywc4FSa1uv6Oancn9Q5uD3log1v7UjUO/dTez8fxTcznz&#13;&#10;Ua9FdhFyFx3HS6yttS0OYk6Syi4l0gQmfSa/8+qy9UqU+0uS2XUp0ZUIdCHKkKMhPvm0+Yky/iqm&#13;&#10;LIMs/tWJ36/ddIdijJjUl78dI4VffJFQWOJ9+oxP73VEMPQ1rxwjFE2Ypft/5xD0f+cXc1bU1/7F&#13;&#10;WBdD99uqIQx1TB978Dn2+5ww8oizEdnRXftW1mfzn3x+Nnxlec7oIAMPmYBg9dX3ShaHb/9/JdhV&#13;&#10;G+JoItC/9p7os+NsOHIPvfWDcOTJytazeFBjN27o479+GFk64bPSq5184wYYNUf26/vtf/VTR1Wf&#13;&#10;/cgJFgkYhzS50dZenVVsjAj2/HM40/OjHg0yBf3QcRJ/+DLH7QOQfw0R5PEkVunpX4o97iCjNP4R&#13;&#10;GPjpfe0d1FsvPUVGH4aa6ZHhP+xQqVs7Rm/foBwv/6sZu6pGcf6JUmKrVbamxHBkZcMhHP8ZIIW1&#13;&#10;w7W/4Fhyfnh4HpcRjEZ49JwjruZJjtfvxv+VvKD4kf90fRxZluDHH8TsPv6nz2xylA/9H/BXPTKo&#13;&#10;I+KMVRXj+nxd/3tkfgf4/4D/9f//TH98P/Nf+kv+xmByPYKe3Kclv9ftTupXH9K+9odz6lVyTp0y&#13;&#10;Iw+rxNTGdP3f57LFpjbcOI+1/qWepQYfjP61PtBG7ff1oz83LvrNaYcNy1+7WLTfe9NmwVW1KCkh&#13;&#10;VhZXUgmN9sf9Au6bAABAAElEQVS4bN7AtpVt7JqAj/+nSRUPDsEnUcDAxMFpk73Q6G/hW7Gcfwco&#13;&#10;mbXbaF3/FIT6B/YBHeRgh//Q19ElJ/q3/zgVn/hHOhs9co9AaNrKR7Mfm2Gv/xf/1WIztOP3WU40&#13;&#10;ohgE/uQkM5rxDcnMKhM//FE6/QFMD2iA/fc5KrJHUUq/vHE1wme5cDqWfunMvhUiOv5ROLLJQ64x&#13;&#10;OpxXwEDJh5cb3sjWIPwxX9RXujHot12kONkKqZ4SYlPzkeYmrk0YN1LSWg//178Usv95TwiRwbys&#13;&#10;eVVg5tii7a//8ePmNXeDT6+F7KKKeYva+31i4ySF4k8FUnbWtsi7N6HERxVNdiEDePPlzXuLcRfd&#13;&#10;NoelKX8eoWFAJBdsfzvk4yl+tO5RvtOqD1oxgPPjYfbNQLP3yTSfykMKfPOfASvAZqPD6uSJhlWp&#13;&#10;J/6WeaSAaP5Q7Yc8Ykxfb52RrekHZjYplR5oahbsA/+RbDxQX8kxlT0Z6D949cmIHkKg/4b/odJj&#13;&#10;1R+nxf8Hfz3Ll/z5lUyHdDF6fj1Jk5vx4MxGBzkuE6OvjPrHP/9rN9P3ZFqvFPW04W6EbR7s5kFv&#13;&#10;2fm1ubCnID0EY0mjLc7/CCXbtz9UOH/zdXPp5souKLnp8+ti8d//pd80dTNgsuwhl0lErtd/5pfJ&#13;&#10;qm/s7ztrQH1yNz/+9tsPX/2pnyoyr3VB9Bdty3pLe0kvePu93GJma5nm5HsK2J6vdVQ8f+2pxPW/&#13;&#10;sdQHaCffm8d7sjG8Xz/9eL6eTRKrMcEFN7Fg/fTzjz+NP4mJsVfEipMy2vDPv/Ybt9Gx1vGmOm+W&#13;&#10;+cMfvv7qT+W/1rbZP75MxA1bW+U4Gqg1wLEnX14sVwyrPB2/n//LiKHy4nOEgDl6SpUt9/BF9d94&#13;&#10;c01Ll729LRbeRFRl2P18i/VOsn//yL5Yd/NN//x+/UvUfrTr+tVXf+3aw5pdwn/Xm5j4/2Iw3QjY&#13;&#10;OogN0Mla+dc1k3wY0m7cbK00eDJ7QIYa6XNnOpL37LDxN99od+pnL+BJwn83/803yb5YYTOo8dVX&#13;&#10;EXTyi7sywy+dZ8azwpkNyr2qtlRAazeVoSX+bpxAVx5NNiMrHwVfuu+nXp0rp/ySxdjEKX0l9WX2&#13;&#10;V0ZJfjw6X7Js9cXiVR3NyV2SFkrYYjLWaTFjeyUFHxEGeU5DYRMxhGnCoTU6naVsbFBMqL46RnyD&#13;&#10;fDWKElSIDMakKK7bPK10d4xPlKFGT+jCe5Qm5Rg+9Z043TRJYOA/rseaoIRcINIIfyQ++GdgItTW&#13;&#10;h9epA62Dg4+/jRqBwOkjDQBk5yXrMFCYU+FmQHAzpjy+Ed9AHJ3ZdQVVpD8r+99REZvNJtWhr34X&#13;&#10;XdWMFvpkg1TZ9FRSDqlgEJx/yoP0n6qVqQyy/DNqJld4Id6TgUe12uiUBjqmto8m3Oi+/Kdp+qOB&#13;&#10;pMQmAfKQ4azjeWTnS0KiZvOL/vrs/s7XVZ0CJRzhzw7H/xpJRTqER+EtmMIZ1SNdegK8FEZnMRn/&#13;&#10;NTA1j3g6fbYyCZnMaDhmsE46+NqCDcdv3tfRWqwex0k+OxQfhXfqpom09hPtdVx4uVOhE0nJsr86&#13;&#10;bxfwpOfcTiNLFgkzm/538XkqxbfezyaNTpC9PRH4yd0NfQye+FlEeOe9Ta2vGx0M8HtvtbZcDm1u&#13;&#10;IAe9seX/a9PVP7botA1Cd8vfRCXAjrvbh77PBSiTRYPiM+DtyUcbnPH7rbIwZpuIxfMsx88GNDaf&#13;&#10;2kaT5NkxP81SCwels5FY0Enmk1QPt/RwnvgPrqKLGfZ7PgdXNirTEY7qzk5JEZ46RauotDLJSUfG&#13;&#10;bEf2nDiWqvA/Qoc7YodPyw24EMCRvc8CVx9R/HuPOpj1LTpxnXQb3L84P3f4ixqDrLmNxqK/2uQJ&#13;&#10;+7hXW6JeMKEm+saoaMWLbJ56ddfRV92pdQNGmpR3B5TNXz4Yf2nlT918Q+f+p0v8ztbMmx83UNik&#13;&#10;JEX0B+prRgjn5Koy28T7sTVqysgqHGGzp/P7rYLs6xM0qsUIOdn/M61SlcUn5sc1UPIsCFA8yedH&#13;&#10;PPvDwyEO5pPOcSi/7+EMAO7kRpv/8Qo3dl/G8EVe9qfPhDie+OCP6z/ir3Cb0EHgfN/JQsRwHId3&#13;&#10;bUTZZ/2Pxy16H/0f/tugOOxRIQE6bzt5MFf4Jf/HCsGN01GY/iZXpz+CLup/9lextL7w7E/qd4Pk&#13;&#10;dGdDH/yri8DaH+oVvjHxpf1BgXNeY2YQbSgrfbb/ai+eOaS6f2T/YxwsIyCJP7qO8X/oLHv+V/Ly&#13;&#10;5/8JrqT42BMs2HF0//P3w3/xNPijv3yg5Brsw/+EGcOP+FM1Xp0P+GRZ/KX/jaVv/J9Ix6X0B/9H&#13;&#10;rLW/UTxt/wF/RdfvjOFM88b/+F/J2SHHnS5aQJj9H3W4T1nnv7M/+wa8uWEpzfhiCwn2rDZCd+MS&#13;&#10;LXwaeyLU0Bk9vwEp7ZU0xlJlFotgbpyjh/6UnZ6hMpraEGZGHf1Tr4EqPjbONl5916phC6mE+Yj/&#13;&#10;4D1ERhvSgd+F6ProOsUqLDRrB421WxQYy5sPgGzgTQSTb9h0MJdNge5uRSekXkPqRVFg82H1u1nH&#13;&#10;VTZ9b/mbJwQqUJ9gZavDQfVksolC0W3OuMBWny0mbRK6CHnyBC/N/hnNfGBy9K2f5wRzWuTp/+kX&#13;&#10;4zMdGg+yrYuz+tgbqwClUzYmBZncGPPJk/n+4rEbGVpAgyeXAz+8tY/1Ox8xc30ps+hH1rXno+15&#13;&#10;cibZkhH1lCmbH7qA6Km+97Wq7vC8vmys0tONY+YOyS6KPH1Jz3yQVbLxJJ0bZ/8poTja/Fa8xeHM&#13;&#10;bnANZ3ZkO+YmbBsO39iQJYc4CO6TC6TGyuj99lt3vU7mm2eNtpKHhr6VSPtCVNLFM2IeyzYDiilz&#13;&#10;xmwqHt7583z+XDzks9XHi5STvN9gETLWI9tQqK3cRce7aOoVTwHWbmo7Nlu6sMqf37cZs/GfLOnw&#13;&#10;qVj6Ntv9Jg6KVxyYyt3J2l8OTl4+FQecU11f4JzJsGTxOFv4VhjsRz/KVvsTO1Vxc1+6rChnpXDY&#13;&#10;6f8m7k24IzmuNEsmgMwkVarqmdP//192l8hc+977mQWQFKlSj+qccSDCbXn7e7a4mbuHfQN/0h3t&#13;&#10;XWM5B+2mKtxmvNXnHEwaKHTAG7HiXuNKV3oyBIU0Eyl4+Op6C3zqteJgrJcvB4W4D3nwt+2ZQ/71&#13;&#10;V9YptzFE+pk74J94ZVVxKW3KtcHVtn5cnGIJP0WeAo6rpXWz3L7FndzHFsjX+E8xrMNTyHxBXTQl&#13;&#10;pv4KH4R94/pHcSaRSvEvHYS/9o8oOGLm64ff1maFFya8gASU4rQxLtOg+Zh90WJl6wfKeZGOZ+Mv&#13;&#10;DWzIt/23x07CIwZ6TaLRsrKQUraBj39w4HqWWAeYAO16VDknLSW3ejyosc44GdVLmUKTCFJfKtQA&#13;&#10;w1Nr6x/zT9MCHP55MXxSyDX1rRwXZTV4Fifyfz2mc8jVixN8CiXSAZYucOr94D+8cA6vy1/xLU8P&#13;&#10;EPRJ0Hz1toByZJRNGye3MK/8ZZdvojX+81Mo2Xu+lo6Yo/eD/yP/e/5KB+yBv/xnuB/5J//hf5wc&#13;&#10;prKVTy9wKLVIff6/8rd9KNO1/z+rfzaLO6n4X+2SiMyP+l8+Qg0eOEGNEZ2rT+xbSdrnWIWy/Dlm&#13;&#10;AOM4duCtjL/AHA9Y7cJ8RftlD28+pd61WdcPn76zyEy+cZG1jm62sC+j/5eTbanmHXUpe4g8HolZ&#13;&#10;mXLW8yav5ZlxLT1Vdh2hbonDWaFApkCZpFgZk4QWjeVP6ew/CKFqf+pvugK/JIOsS4E//6vDCFCh&#13;&#10;vcg++Cub+kHI/vtRl/62TmlceGSTlKUa5PCPnYUe8Z+c6VHh+tIQwYkemfUKQ2zMHAF0kgm10TIt&#13;&#10;XXkGcNKv/Kff6rSiuiSBOBaHqOxXT+0WF74nRQa55MXv4+K+/zvb5zT2guJ47AaG6//eBN9bE5iO&#13;&#10;ffeGMNYt9m58+b8Kbez55g+LnF85a3z4Hy5KpM/biCG+f/3+a/P4Dx8+/fSRNRPn4sxYkUHIjW+I&#13;&#10;N301l/Skcn2MKI51SrB5VQC0I/g0tG89bWPZ8IGITmO5EwGO4CG+aPPsn3WWHA1homoPOyKjus1n&#13;&#10;x8ZmpHNkHbjfHko/OPEefpG+IMXyoJIAXwxuNEWVwv12TulN5smoS1DY658bwFfutdYQgxVf3083&#13;&#10;EI8OtStYafuOM7+4MXXXH4K7IOEe+xzpPM0MK1eOQ/AhfzFRudKt3n5OP3Qglu1vuJtHXP7W29rY&#13;&#10;gWMKS8y8/+Wnv+QLIof5ez9bRHz+9uuvxUnXmNQ7N05x+Ej5+SP9INehrblZL27xjkyE96f3PLHI&#13;&#10;XD57gBOW163KJnxXM+tPnEtqeu1vW7Ej91pQHdgL5ECT48/beNuUpP4911b3dZ8f+DmjPbDCU5zv&#13;&#10;fk1cTBzKHgAwfqCG7z9/4vpAlZQMob7SLr0+7XoDmP/9v/5X+nrp0x4FCW0sMcTvLYDJS7t7zybs&#13;&#10;e97w4nz3swjI/OG944MfiBHQxrSH/nINOoX1vxIA1HwF/9X/o3/xiexeTytlbm4Sp8Q+XUqltLuD&#13;&#10;gWT+AY847glsNsbkr69sio1vtBHrjVnt70+xrKHT1zCGfv0IIDJ8Ac6ftvrlw89cC7376ZOdGHTe&#13;&#10;89Y3r6u/8EreZ8bB8UdmbKKC3rCzh17wp29Eci1AnYw41gbWZqeO1wsq5XWya0jW6ittJ04/qyVN&#13;&#10;ilSg+bq+IDaLIW/o5dpta67CSAt4aYDfDTvqT94i27/XJSWpZzcg+UnCQyCIc2j/xR86kK+tWY2P&#13;&#10;khh59anpjeUSyMCwJe0RgJYfrOax/WmJ6nLIkpe/MUBJ//JfH67/ofH1i69axTICcJLQJiyIKPPD&#13;&#10;WKMarBqsSX/y3A4g9lCQkRMXqc0BUcQAzoGI4gygPSacQogDPLTdQVf++ADQKzwpQ+YoD5bM/gGU&#13;&#10;L5msqWzCqajfRyazliG/JUEdg8RZWEioawsdwdiB07BsvJdqZMUe3ajGn5T4HtoInF5FYCSVlz68&#13;&#10;4dPApuwytoygybHHxswCJYuMAQACLQPryPs6UbFIgY4s4N/BIDmCJ6WDZZV9RnPflCEHFqc+i5BS&#13;&#10;pNEUhlz5GtkKDqHBvf0h18kLEPpKaAGN305AR5x23qCILGhNRo7EA3bQfvlGe0pGqamXDkNn6AaQ&#13;&#10;kTUvHv3DSs3Iac9spd8SJc+DQwZafCMi1B1c5GKBYhz+5pPDOxroYLyktjMVZNjj1aTEvpOFG2u+&#13;&#10;eTeEfudTR67fpJWOtAM6OtNu1qWrfKMI5WClTqHlwH3VJoYCAnkXTH6h0dzBWf79ThP8vQvmiQHB&#13;&#10;hTHWjcbTBsPgpS3Vydh4dOJyUk4q+D5/shZwvPrtI7KSMTq0AMlomSgdvOnp5uKQC6KLaagZ2xKQ&#13;&#10;7HHLFk3BmcNJjO7OEpa/Zz/Gz6JznStERm7NXQNRoB7Sj9LhJ1PjlmLZV381sVzUTWIiwZeQUQPY&#13;&#10;GFNoKZaqTkrS8owYAL9RTHR4y9G6xb9+Z9BgIPze6+kAYZBz0c924NOqLzz54WtKPrMg7LvE33Nn&#13;&#10;VK9p8Pel8Otzr2owpoyn8def9WKaSH4yVH/s5e+GOblxofHlg7/ByMTB99rzxIObj77GBKEQ1buo&#13;&#10;9I+TIwfCNGrh96G/tDFUfkx3uKmzfo23lmAQJNBbuNbe8DZIdrGCPbI1ODlC3N/ZFjqUarG+tem1&#13;&#10;ejIZt6dq2g/fomJaGaUA/avDqJ24EU4GISySxbNxNum7fAVJN0jlf/FCOnQlogSv/JVVmO74j3/q&#13;&#10;ASe7P+cvnvy7ieIN/yHKIY3GVx4aO95TZFJQYl3QVNv2InC/bNm0n2u8SACB77LxP9C/9idHcKfH&#13;&#10;q0TyuPzTQ/rGpWQv686T5rJNjALXSRR1P/AfbPTAffj/8D+1bzirtYDUCHP4vxXg9/Z/8Afo9/yF&#13;&#10;lYdn+4jxZ9RXqXpISuTFkT6UWWNfNf6kK7g0bpSsMEwQbUtBQEsbp4N04luC6pU66uVbYHvS5sDo&#13;&#10;1Tu/6vf3Yqz9KU9J8GPYF7Dm5x/P0lf/3vJwQUEQevpvGm1J/MVNJGUenAwqgo4XAT7xlqkofI0d&#13;&#10;62bJTcZhQH/m+Ci+Y+QWG3xVpJtJPkHID9t/5cKOi5wvXiwB0yucDqz93+srJY9+6LPNCXtCLjR4&#13;&#10;PZNjRU/o1w/a79Hf0td5A80Lr0m037Os38ugrD4NjZp7eueotnAc8+nuJ+8A5UYQ+Hzh/IWNH1CR&#13;&#10;XfhUQU/7Zu6PRebv/ZYHMWRspCcXjfT9P4z/lr+dfzTCalE8kLFH+Dv9dW8GsI92zEAeadJJJ2vy&#13;&#10;KgS86wse9p9/tAOXVfmo+TwXNO9fPvZkYWOmfjMm+NdvaNGFmW3TOed3nwbkgkhqus1NOGm6f+cL&#13;&#10;a4znF36TR3t8Y37j0HvH+xCQVtX0VLEKr2QC3sVP4b863xVPLszvnG87t8HSlACvz6ktNiG0uZAX&#13;&#10;jKTB41HT+jhhv2OjD2wIQWjwyqQ3EViKvkKHN+Xkz4LaqZuLCKwo+PvLhEK+NDa/eCFbbDHnRKbi&#13;&#10;qYtS0l6UE0e+lveFC/Pv5J0v+QShv/tiG6VpFONt1MK9i598Lg9k1cbeWGTsEPu37In5AOjnAE//&#13;&#10;IEfnSqnnyF7Ybq9y1RDGALLZbSEvswjOfMA1Puur4EkTK257fRpzhcZphH1CbsV86gJeBvJx/EdW&#13;&#10;yrWoMryORQmhh6whBP0WzpjyDGyKiMd/QPqYGtKOS6LIpZihPTkvry9ww9SNU+TNFDhG/m76ajMV&#13;&#10;cM6iWSbcbNQ8BT+GpKwVYxfT9Y9wIw2r9ApASXPWpNdxtqv6J7kipNYcMeTGxy4C9VufxBsWTyc3&#13;&#10;dZU1OykXOf+MQGWsf1QgSuKPKOpviTyrMndkUV6xtaPw9ygtDEdyS9+0J/l4sVo9eNoYCvI8q72j&#13;&#10;SH0gh+7mQYAlDXUzEDKlzZHDer01WedH7SljLOQJhyjvpRNfchZd/a//e4sPQlwdxbrcTMH6lAzG&#13;&#10;nEeaH7nnNzIWYkxxopF+6E9O/bXtYOU2cPVXVkv8fj1eYST4Wjumg5zU89XKL38EkXBchE0e6PQT&#13;&#10;GQpCXTQwyOw+iuJJ1e/+j4Mu/8s9aPWTgzAzbGwvJemKp/+1t/SGcBLWk7xVCwZBRsE6y6QSnYMu&#13;&#10;IavkmzwBoi96KYa80rd6ylYY/3xTkEPR+nhAzKOMiUOXunQ7/N+CBhX9iyd/0pw8/nX+Mv+Rv1E/&#13;&#10;+4/V3+sPwOX/wC2RTep/chj6Oa6qL//X/q/tT0aro4MsfkU7zZEU8yFsOFn0BbBU1rUx1imD43Q2&#13;&#10;oI7u094pP2h/OjX6UNYfHBeBe+ZVDa6nOOb6mnnnLPVJCLbr/8PpCio7fa0E+VIfKyBfwKinoFZX&#13;&#10;Yd3Bnf/hk/6Iat2hpf6qcrhFYNqpCSloVDcw6t/AppgFQgJFvpuzgiVtvWkZImc3lmhZsmNrYhQV&#13;&#10;1fHOAr+ld/lXYFmwwnsAdQviP5rSk45maZ3ogl3a0qAs2gOOmoUbbahROBxq3n5shtYqHsceP/Cv&#13;&#10;WEirBy9waelZJqXF3/RUiDCoNCnC5lbOYSrTR/jsgvmGheLKrp+benpSkfgxWuUVNc9HV/1tqQv9&#13;&#10;6uAcUjkc/x3PszD4zYGY9z+zjvWV64T//M//zSYQrzhkveT9z75lybEWaCdp2iVGyrj5+/wb6eq0&#13;&#10;m3I7U926MrDyZfwWa9dipchhd+kJYhrZtNetPRPDdLNsx0kBGGoESE0wQKyX1vr1Acnn2l+r3ONS&#13;&#10;fSsH2AqBHvkfaG0KBB+/T4wEA5gNt0MZSKBra5Ek9fnm5aMfN77m78v7YpOHpmQPF84eo196SWAG&#13;&#10;G4Dj74Gy2lz+Ek+wOikS2Ec4v9bvCV1JOEsf/sJQS2RVPL1JUiiV9cPGAjk2bLpZmPm/c7euSUGr&#13;&#10;/UGg/QTmw3/5t79iV2CNWSZLmAmC2tgzDPk5I2P6Cxtc7qO7ju/8v6CHMVP16Js3ruRVGltEFz27&#13;&#10;9tNX0rO9ceLqFp5crrC51dtIiHF/JqGfHIG7sPlbcuB8e+G6+DPXFS/8TuUnryGnp69vXVwAGM5s&#13;&#10;lL/If2LjsbaEru4Vvq4bYiPKfv0br581RkXQhopo6iTe/ew1J2MB/Lywa41Q3s23aVXy5K95RSnb&#13;&#10;n/BGJG3bONBe1I2H7OBV+7ccGsbNmafGV1HOYRgX2+Tjad8Avm+YEXY3/dquj+DC8bf+0tL59Hsb&#13;&#10;eU8/feDGYzcUfcr1t0/0Vzzw8pd//x8/fWQz9zPX6j4F+56nUIsh48aNS8ZU9ZS/8niTYW8uIv+B&#13;&#10;N8bo046j4vgrB2oaD9i2/gd7tManrY0L/eE1PPqkJ6BGnpvDMAvf9W7t6Jhvv9M4Yj+GPKqs2Ur0&#13;&#10;LU1tTka7k1BOwKCRl8DfdUkw0Gg9EFibo3Eb32I3gsQZZfxv/w39wbHtJp0yAZtogpdG12DkyaFi&#13;&#10;kk0Kz6TS/5aRFw/eXDPxqlV11wwRd7oCDVulOpvuj8Ug0qqU0KSrx5BbSJnA2kgBkoGO17hTXB9X&#13;&#10;FvWdKwYULngtsgHLn0PSnhRIQhYeA5W3TsGp4n90PEfTrs4AFcZC6FKSYeRHzhIrDWJBpOGn62xq&#13;&#10;W0Q/sj3RAbW5JsCEiq7667jsAGw0rLcEue1MusuAoG7RzQ5OOYRwcUX+pEFNJuPqdYcbCU+gTV6R&#13;&#10;0EuFlBkbhuuXVRL1OPkaUAXaXwkNsnMGVgvVGcs7mwhs5JI/AbbFBfLQ3OCtnIc/OGpTr2Yr0BDK&#13;&#10;oK2o2V3cEvMfe+p/4NcoSEG0IDYW4ksO9ubSTPuRloVl6Yf/XVxUnoLKStPqJZBJw4W0dzi0QAkd&#13;&#10;O9qecORsCMWSRQOErFx8/SN/kWmzO0i4xiS/rzZ+YIz/7K+/1YGzA4TzqGwAjIsv2nQxQycAhFoI&#13;&#10;K/Ee12eBYrFz9FMG+MRD2ZHNybExqzjdvKH/tQZ1pvSp6j9igdy3T9DlUYLalDJAA1bxL/7FBw5I&#13;&#10;T8dulKG3tLSf+imM9s8u5H2VWQtXdmDE82fKfMqg3yB0sUUY5WNRz9eOPbEg1yRDG6LPLhrkS515&#13;&#10;aLfogK2KQ/MnFpSkgQhcSucv4Ug3gUP/Du2prJZb4BcdlwtvlmcfYOyCX/nrG6rxnX5djIctBQ5p&#13;&#10;WXHq1FP8YkIckamMxklbxn+fw78nIiiSfqhWe1eM7UAjE2zPdrIGjhd7rsDqKH5T6umZ1/Qx8XYw&#13;&#10;fOKVas9MIj6/9zcWsDd9im2r33hKyMna4Gzcwc2nRbw7ykXEF85uMvraCV+X8I7B8z0LpC9M5o1M&#13;&#10;+dvnaBTj1gVMY4c17aJWXRc3wHjYPuDbhVuGpKg/dTFuwedsjBvPWo/kzpAwb4vpwjkbS1TjUZdP&#13;&#10;5E9JdcgE//yHEeXjgLl+XJFPWpqS8KNNpcOfUbKUZ+GlYA118ZInFeT7jCm5BM93/xx/aY/vK//Z&#13;&#10;7/9v/hpG7dRTO9pv5I8/0P/aP6thgja63th/5RAq/tUX2qRnW/mExDdaz4Txu/ytzx6SePC31kN6&#13;&#10;Ih06JQUUA7w/aX+PPu0P7A+JP+XfjODwmARwOfxhuv8MdfhLX+k1ZO2Xs2XaQkY/8Ld9zy7pq/zU&#13;&#10;v8oqirQOqrpLXZLqb9a6Q/9V/9XHM3j5U3ZwI0j8q4d9pWLJ3yN7k0seijb/GY9BDk8hzM8UpNDv&#13;&#10;7YZ6E1Z1lvUbnZJZVvFHf2AyDWX2dxs77LuE8TVfPN+mjgB5gfTFGyzYzPOH7b97Ifbl1/oIbwD7&#13;&#10;zkXfZzdnRHbTxnEGhpLywvFeHLTpwRNqdjzfPvsbuN7Q4R2j3syx37/w6fL3XIT4exvd/EO5ryZv&#13;&#10;Q9CFOBWrW8QO9Mc+6fdCv/vZCyrGQF9N+fk3XhPvRtwdx7IFciKQr730Na3OjrjEZP5AH47sypvc&#13;&#10;bIh4UZD9gFd/vuorNYg20f5N+B0PwPM1k3ZrXrOpk03B199sLoHEGt+LPske+++ij3JiWHrBYjE3&#13;&#10;1txMdWzxdiqfeHx2PHFskjz2TnYu0oyV6GDPz9jspafE6EVYrfSJSeFV5RtPAfY0pMLbyyDPe+YA&#13;&#10;uzhVaGgporpC8847jaW9IlUsrguUoTFSOC+UkB3dtWGbi+CnDWXFEznn0YQHujNewsNRykWAD9xo&#13;&#10;00G5ZWrrq1GbfwD34SPzG+SW0z5sSRI7zvWdL35i3NUS8xmXFdhxc0Fnc9gLps+Myd++8MokbxZC&#13;&#10;xm/eGayv3uN/xu90NWZA/OqGprywDVRnG+PUj/p1rUBMnfjWumprbPCd/Thhw3LFdH0i+LmfWOzu&#13;&#10;WnRyU86xvlfJorMLywIZu3ej7gvxm/0R6gm/+mSpMeCG5f19lMkKU+2NHvH/QSZ0wXjaT63KnPhT&#13;&#10;Rw/nxkpcWwXYc90q56tXXkWZarMPvmBhRZsYpyiy+FEHYleOn41jfGvs72MpHrP9O3OFOKahTrvj&#13;&#10;E/lhy8lK3RH3yj4rCwOgh7DQrv3oo5wXweR+YoLUb1s7f5OH8VF7NT6Ms6Thm/LSkppPJbv+GCtF&#13;&#10;14LXss1TzFMuhWRJKqgJSxl10s7OtiNBFV7F5K/PRAHuLnpc/rsJVGx5AGLq8F9OOdWZGsqTP7jh&#13;&#10;NL2WNLKvTZvRwhwZ1vRZ6Ii61AB5o7/SGcsP/sClgzQ6wMlQ41Ea/Lfjb7gSTnbOKpSjl8ZMcpHy&#13;&#10;zipjFXDbuDk8Y6yCfEg7sgi6G30kC75+koqJxh+sAnwkgdUWHQs0kYAOI/spx+xP4amTaDrcAsqt&#13;&#10;7CSu8sRTW1gnRXnKcLTfFFf2CGyhAUvGYBd/9mm2v+wvTAQGUExWoLRX/zP+BzdrRvjgZRtwFDVx&#13;&#10;b8PCMK/8X+0fZWBXMv5qLKzGbP6TnpNdyKsvEECKPP1PblnlmdPQSS7/Gn/FufZv/iN9jv+Kf+Ov&#13;&#10;Mgt87J/IlmkTosHzW/uPpvwywmQX3QEfXX0Fu26plkBrPoWxDbUTlgpW/euNTPKqePGnQPKnUP/T&#13;&#10;o1LAYRvnzQFRk3by6Q95hrS4JR2u1Ih/48h/yYwS3+RbgKek/skK8PIF34+ztEQ/uMJaEPjIHP7S&#13;&#10;B0/GwkiXvwQ5NCjsqNqURIJTV/m8trtX/uoGLeq1YYKHpUxwSLCrv2U3Pb1s/+IAqjRjacLjwR/a&#13;&#10;pGt/FCa59lcDYOf/6VyBxA7+UkAcpR78kSNbQTj7Xp7gvdU/LtRpNisEW/Lyv5ZQPnUgXwK65yyC&#13;&#10;Wobh+EfaWBNWeZzbPZhW75rEeVoHwPeMi615Gl/hMUaaoDzu2oJhOrUbSEByPu1CF4dPhn3iSdwv&#13;&#10;bBJ8/BuvhfwLN8uF7kv6paDgSx01LUnRR/sXDhjHL+HF8tBWU1MMyy899beIL+dxwpGc/YUcFfMS&#13;&#10;uaaiwsp9Co2ki9vD/9SLb7sZf2js35KQr0z1E/BwzRWQyZ/xlA87UZfM0pTGgKJiaC62LZSFtKFF&#13;&#10;trg2uxK+p8MkG5xp5bSNF3/igdwmkWn+Fv+Xj8SUVaok8WlCHasfSZPjjn/qn5mEJ331F98j/sqQ&#13;&#10;oSQ3+nwHa3/s3E9RmsOqqrD5DWquP3F95EZO11HA+wCHU1iuYghB5sZslocrKvF7/0jEnwXMZHRu&#13;&#10;zu7jbkBE6KY50NMdSeM8C/wOY0bFwPz+jo2/iv3ys3FXHO31t994YpH5rU/b9XASfLYpCgS6FLUw&#13;&#10;8yZW1wB/Vd36Z+ugB8zIIzn0utbyOu5cP7hG2LVFATHL2bsbU2uHXpd4zWhemYw1dVFUbPXRtUKv&#13;&#10;m3lIwU1/NuWeWUP0hlXbpmBtBKqP7be5uHNzxzfIeWMLfvCYpBSWmR288bS44QEL67MVfOt/jD2u&#13;&#10;/6Xfn7p6cyR/ASYk8pKNhaTlz+n2X66B6hfX0eFEPDhf//zT+1//wqYhawPA//t//MdPH3/5hWsN&#13;&#10;1x64dvsADHBe/3kN3BiHbfWF1/737X5JDLNiFx72nc6V08cYQV4f/AEVzfyafq1VKKNlrPlCUeAj&#13;&#10;N3x44OTpC+vmXIS9YAufsFR29ZKXx0p47St+0boVy8jrTHPaVa7aTNYUOROfFnq4yPIKKdtp4+JC&#13;&#10;WvmEcomS3npwPRZE8kT87Ud6A5DsFOLwE23xY5mlfizlLKxwfFty+5OV09970ZpwSY0DkCJQBJTM&#13;&#10;7p7WoZckxUqKg4Wo0SB0jpIBPZGN0btiPGIKfHfa0rBqTPEARydgN1+/6uZGlgOniQ5aKHjGkYhS&#13;&#10;cU622drC6HtWpABgrqTS6EAv8XzSZ73I6h7aYMnJC0ODClhO0JD2/QaGBi6daBsk5H1CaRtultqQ&#13;&#10;LdvdDC2ghQ8hZGhQTn+Wf7QHAd8TR1z8yzTxCY86WAWXtRT1C4cdjEeOV9nK39rEToAj/a+q+G9o&#13;&#10;NVCkAMAJ0plICo8tsxRw0nZBTkWVp4tZYNXLzYoC1jqC/h26u1CwDs9YyDLpGT0WOjKYNcj7omFp&#13;&#10;nYV9QgEFv2zGuTvLjzzjPvSbLv6SCzpN0K98IOMwXzWlz92gsVPuUfligHpQnj7THB1FdKJcladB&#13;&#10;k3GGyY8LHP3mjB0YKH7F21gTFF3FNKP+BYk5jBacT5Khl/bIqLK1I0H3O7DAYLDHd1rU17r1g88M&#13;&#10;BA64vV6CmGB9jXBVl9n/3JCWbgZ7ryQD98VFJp9DgLdtqfbsghp69rREvAARDFktd67nnSp2au94&#13;&#10;j7cLcp//RuxhR+tnP2Mb2bCnr9VwI0tTpAF6ZQ+EdO3FVxBoBTffjBEXadbzwMjN98w++2taFwG0&#13;&#10;ke5o8ZG0A+QmeDNtIHx1F9HDhqCpCILkC30oZ87Cb8ElwwdWNfDWzUcMSkMEC562KXTQ/srtQHEA&#13;&#10;JBsPVEI26cuHQv8fNICpQc5mFQOgLYTDyIsPHQNSG60uXLkoSf2Lr+b7xUVdJhy//We2/vqRRXdi&#13;&#10;eU8AsNCJT/SD+Q5kGH/IQ0Oa+uff+HFr++rybALvFas7GwfvX34+eHoRffw40ybrUF0/k6H0pYSl&#13;&#10;zxn6noyJbOj3w/4Mfvmf+myphFd/7K7xRg3bSvC2IeG0NyfbjLaBB4pSjC3lbx6eLQZJRnjyykKy&#13;&#10;OpMhgm+fna8e/LXT+A9MoU/7izilsrv8BYLIaJCWnvwkwSe2D/4WqKd1fZMlhoILcvUaCqggHN5S&#13;&#10;WNsfmMtf3WTyZ/wlM4id0+uUxWI+ir8Gsh5aTmTiJjt4/RH/NlO0v+Syf6CKzefYf8nsoZ21SYsh&#13;&#10;4gjovzQiIuLhn/6CYNeQsL8wgnhc/c37OfyrfnypwanX5maicewa8x/5G6np/7CTYX78H+6xN7QU&#13;&#10;0fhLKZULNY6HqTCz72v7B19ZFKVGqO4Q0hcrVSDyFVg4+jZ6ZbpKBKNO0uNz+AseL2hRyjd4wBZq&#13;&#10;4qgDtrJNWl4Rfa7jDAVi07YpJ39fLWMPV4O7/NMZWIo3tVjbkIYUPKbj+N83QsRPUhdooMnQJofy&#13;&#10;HP6OEW0qMoZ0UcjdpLvrk3N3fvp0mxuMEEOfbZ6RxpY+ue1WUov7nMdfde0vNs431jveo0D6Ue5G&#13;&#10;pv1lczNoPPM7ff6ekbJ84ULEp8u/+sQafa9jrb/hILZ+cWPONwh884kycPQJlwaIQ/TQp7o58vnT&#13;&#10;b/XF9p3NU6H7lQ3U9x/c8ESbSNEfOV+gc9Qjmvy9fT3+t4/OTvCuv2YcdiwKUjNkWPuSfcS//aEz&#13;&#10;PH1tR6NvNNtiQx7UGm6VQ1PbewlC3ptfvHj8gnxsw2bnZ9JecHnjpPH3wgXm9YmbVNx5FQ3e/YON&#13;&#10;nn/6lQvn919ZBDKuPjDPxTK+rrPfGOEVR59+cy6yua3zkS4CkVyRjCnb37eeIEUmbOcrdx462k9p&#13;&#10;OMY9X1WP4PB3XnJ86YUhdtNS+lGD3vFQUCzfHb3OIR0Le8of+GduwHETzrjSPp+fuOuXQ75uIvl6&#13;&#10;os/89gunbszRZ8J2k492ZMz94iMiwCtP8yHi6+UjN/ccWDcdP3Pz1+fzG8v+7vUzsSKPtUc5amv8&#13;&#10;yFxI+W0DtQ14zLvomjPJ63AOL/TcsG4OB03bemVe4Tr/BNS52TffnMD5p9+4KxdkN2C9o9e+VR0l&#13;&#10;p04fiL9uMDTuTr9kjLiBrCwv+Eaa3umsEMrefAUCzmEhV72x0lqYwPhU0+gBj6UFm6+c/7jYU53z&#13;&#10;2zfj/+SivfAKpE/8VqV3JTcHERgZ/KuPiw+0T1vSZGsPxjUf2ou2/c4rbFXWNqlkr4tD1EvS9nHG&#13;&#10;3yEIpMy2I2VjDo2/hbZdQij7ep3mzVy//Nu/1Wdoamr4st+wjRuVZFG+u46h11ig/MijTawvQ0q9&#13;&#10;O27FnX+Qt03vencYIgbGl3qHzHkmRdLqPYPr9aT8VlidcHYn6wPEgz71klIS27IxYf+/ORh6Ka+y&#13;&#10;8NeCn7Dg+SSqi6DSk9HiQ1vJxGtr4wZY+xQT0HbKJ6f0gJ7zD/la0FNx0qK9J7/lsrc6PM62CdKb&#13;&#10;x4U2cgGVnH2sOrD6Nh7qCa7e8e/OP4clY+oE0NVev4BXeEyNVzAUfuVP+uBAMtkURX6cssmUsDeH&#13;&#10;M3YaOXP2z+ojQtCcwQRA20fj+G5GhmD58dn1r7DQ0NHigtf8I3WM4YtDOfXz4yVD5Zv2J/B8eXSS&#13;&#10;Tfz0UwQPjfE/VYmk+NlVsANrG6Qwn2Uv/TCBwAnwQVe44seE4892+UdKHP6R6vA/eUhYtTYPn+ot&#13;&#10;o0LyII3dAN/qbz21fGnlgEUcP3xy4y9VDn+J6q7g4qvZHwkZgk8e/3UmvW5VZhSi8+tajjxCUIqO&#13;&#10;xoYD6vUn0efyQPxawNW3GR1SIkl/qMAswQyQ5DKtbyFz7U9etMMQY0xb5Bqzm6dsl9R5g7z9v0Qd&#13;&#10;Y74x3lMYNWPMeLNN2K1CqDGiSvLU+JVOjg3yyZ8m9buA4tX/kzMLq3v9IWLtCBj9wegu8PxhslJO&#13;&#10;wi1rMjoW3Paov+YSkV7jf/zFPdYByLkd2jzkdI1C0R3j1DV8Tq23yKOyQ0E4/vxXjgly0+TR33Lj&#13;&#10;Q/0nFMUiWM0n79n+FLiSnTb+KB/l8uw0vbVNNCj7R/rLX5IjvUTxr03e8GK0B8ZxS1g1Qirmu/nC&#13;&#10;OuYJCQC5aMndxIF1vuzxiflhMS+0rJHbebey848hjH+is85t6xbCWOzYWvz5BCWDaeM3WL6KsFGf&#13;&#10;uZNEfcOF87EnxweILtKJS8g//B/DyawfC0Vkzlbwc7YrplLZtoq/ZMMCANnfP65/Ka+9I2MG4lRC&#13;&#10;BcG3TdyuJptIQpAUJg2tlZuACCcFqhpA7dX4CxH7sPShcTGkzv7hwAOc6IZDfUFu07xtEwSJUm9L&#13;&#10;K8GpTSUrVP6cDSen0/OR/BVK+v4JSw7DVAp/WVnsJ8nVWTDrThUn9BqYBAZHPj5UEEcCjBa1h+c2&#13;&#10;/dbSbx8hrvOPNlzv3EJGzKk85SOFNMmnMr+vXcWHkfHrHPJRry1xyFkx25hJC3NmolyjCD31qv/n&#13;&#10;+lBsKrzBnh9P5CqJ2NGVh7lv4HmRLvC1HWH9G1NulPXGV2kcr4B7rIx83376yG8LfuPas6fN7Xs1&#13;&#10;Oofh6Phvm4jegjicrjeKY4kRw9Q1N1Vnyq33Jk3j6QtvSLtPEne9iqw9EKKO+GNhYRukp0FOz11/&#13;&#10;KoB6sQ7sdZRr225ydZMdc0rzXpN6/dsbhqQFznRHX/Hx3ebQapQROXmefUglw2P9GxgpBOr477Ug&#13;&#10;Pi/PyUPbeWx+TQ495Sld20ywQewrq1PuQxaybt364y8//fXfv//0K6/Z1X4///KXn37561+5Vv2V&#13;&#10;/YDdiOyNym1CtnMow8kKOEl9bX+pHgrGOXWx38QTnHpglO/g2D/1BCRneyB1eW59FKQhpP8LgkbP&#13;&#10;YvpDwB712e4UdB0G4lEbGCgaD1EmC593vrmmvHUlK9es4nG5PzxhtaGCPPhDC7vJjuqQBfcAelSF&#13;&#10;FcfcESSSpoWhcKFbabRVTmzruw7cBIfY9Y1JcYCYHRtB1IAbMQVehztFAYRvgiwpxwlF5yJKA/j0&#13;&#10;OQoEAtKEX+dLFnxVL3EmnRqBkgRucll6cGGfhpfqRsWRoYk4BDXYGjN0qN+EdHyV2keokx240RDH&#13;&#10;xjtzyn8VR2YyFinVaFk/WOk3wUhcaNjZ0HHUUXCB5g+3EvmUH1owrJPQomwWFULYrKCTv+O5zGrE&#13;&#10;46Ms114pa7Edbh3a5CjgQG2xKqPODnWYM7KEk1tJCtX0H35+tTRe4Eo/xgGhLh0ySrihI5lbZSOO&#13;&#10;nn7Nb9bbmWp7dVXWpQt76VDP8+OgMh3QWZKILgELrDJkXwk80qeMfL61XFb5nwSADWJVam98AYC2&#13;&#10;vguuyifdr/yWVOgEaucVQwOfyBw/2KHaDprY0BnKTN+u04ld/K/+lEBLvFgko7QUR9+qZhD6tdSY&#13;&#10;S6/YENBOlwbphXGLgCxwKYf1XvjfCYfaxrxEhI9c4CGn9nWzcou/1PNfjCYEUtID+coxZe2OTi8y&#13;&#10;jqyq30UVMITtgy6SQON8dKrwJ68sxYpS6Uc+jz9jRtgLo7iKhK66bh0fZ3Bqfw7mx0+gBOuXoi8r&#13;&#10;nPEpT+WR4AHjLP90BVh4MgfuAEHIeiJN7OkaYf174r+glSEVMuYjl8AsRn3Qz2HN5Q9F+E9byhLg&#13;&#10;Vspt9BZjDvrL21aclNlhM76z8Dc/uvj1ob4ETAaz279t4R1c7R93+SvneDlZUGYvIr3Ly8XinqBl&#13;&#10;UchFu/SB1zZ4kRY8/Y41Ott+g1Hiyt/YX73Vn/LpOUNoJik4eTepXJVNRWsE4JAf8Rb/0TjFIM3O&#13;&#10;azSmL1bMXsEkhcCrj/Hhqbzj0/cRRDkuJYUy3cVSZM1zgKf9yx2/H3Qr+xcunY7/V3+/R3fc9eXQ&#13;&#10;JF5NBSNQjGjY/v/v+GvtSJGQM5aM/rXG3+k/lmLx4Xij/0SQiuXU/07/VYgJdcBSaUyLf5PX22/5&#13;&#10;zxLSDODgvvKPErxesal7Y//bVx30Q2j8L03Pr/xvel62XcXtv5H/lSX/ZwjE6rhS7Fxs0QZmLABU&#13;&#10;jaojUZlgMP7fk5mdczA4UvS4Nhb+6i9Nx475Zvwcn4I2Ni5x+PSUuSDRtN+lpTPAOFeIRoSTqm5t&#13;&#10;E8Mf+cvPcchzR7Sg+YMeR0vtf2RxI9ALqW9s1Lkp4hjmXYbOkdospI9zE8Ylp7pdgtvx0rsY1KG+&#13;&#10;koK78eJYgkazKQjOSbywiNY53w1H+e6i7AsXo7QUbqrxIuoDPF585Sa4jvHy9bWJ/m7fXj0tffnw&#13;&#10;52Ykm2lcK9bn+ITYDtq49Mm8g69jJr1mXWObSozhbVhyUeNM34UcreNFHi/DUQPo0TtzMedY1itf&#13;&#10;bX/aDlyr4884rA26MKbr7iKR/DYslcV6vsFt7qkE0LOPmK+EZTyRvzQtBN5XyH+1H3aMYKNPvf0N&#13;&#10;kBsr+cALJA7HeW3VE2iio4O8/E0Kf2taWb+C4G9c+7pVb3RRVwXozzGh9i4udsJeCrMYARlY+fla&#13;&#10;V6qzpWNW8y/k2qKR9dRJd2LJtpjsqRDjQEf625zO18hrN+veeSEJtJuRzqd8+jE7KB0yPoFzx+J3&#13;&#10;bb6xEEY56nTUrqSPHZRP204HbPAbkctCmRuXN3Y+sHGrf9z4dBGocigdsaPZzYrI8XjVk21Rx0D/&#13;&#10;RXuBXwym/+TQf9kHmtb39Cz1HtfHLtR8kBbytxn8ybkAF7tttk124fMLsMatsSW+814v+nf9Zx57&#13;&#10;xp/5Esyv/gWSbAHZV9RI63W0NIarAsBsp6O9chmj+l+5gCNXOntrXPuOIU0PUcWjzuI5fXOVLVTh&#13;&#10;T+qK8QwkDXGEFRV5qPcvv0u/ygtkVhhtAUyxQxH2SAy+WuTRai6g6xvsks2NyIRSL9nxLa0xriz+&#13;&#10;ynKOxmidGT3g4ac4tntJ3aeaEKjy4KBEbvKYeBwjnAjCwFvl38IW2xceQGXrepKypA4YrDf6o1xt&#13;&#10;TXMeIcBDPnV3elibltPiIh3UmXLtMxH5Vk9tOk4FcO2+8lfawggru64JVCj9EwC9Z9+Kr/tWJZHw&#13;&#10;PKdK9n8ty/5WWiud5p+eJ1dVl780b/w9qOqXPJr9Y7JmB/CRLyJm5SEnae9Q5kpiv/F39seWEptY&#13;&#10;D//L35jadZC4swtg428Rx2xy+Mfk+l1IAfhc2oePBJKN/nj6A4KdQz/x99D/xN+10oP/D+SPlldH&#13;&#10;2WKDH2BvXbJc/tr/iGg59lz8g1s/TmVEXhX5gabFHREfITWL5t/zj+sf8qfw8Lnt71V/GETer9/R&#13;&#10;HPML8CP/o78ghUM0ZGKBGQL4KH/lks/V/3HT2ZUrNCHX/0cJeGmXtn6CPvSfDmMlR9uc8Pbh3uzS&#13;&#10;jSaU9ao/xi/fArEbYIg9xme1FadPBA5DaN2j4pM54Qd/YwlZ8yGVqGpdepJdzK7/mchSsRx+j/hD&#13;&#10;UJFelUN2KEQn8B+/hJNMZ7/4vCmLlLHcIR3r7aPoq47djL+JrN7WoIfnQ+fyb23kQWlsAJ24klV/&#13;&#10;/tb/A3jrxJHYhBEwmQdLnfpTZvXGAxKAH/GCD+XqSdXjeAM3/kd+iF2WSrT0eNz1FwsdN+vfPiE7&#13;&#10;dmB60fh2xyULGweoYHrAgdUcHxS2hvuqs1tXv/76W3PAfvIFWJccFLF+hryDvpZvvgr/z82jjTvJ&#13;&#10;ISnyNE/3Z2K4MVAjKLtjfa9Jdf6YHMrySJgZI2253L4FkYCl2sStJYz5AwzjVvYXo/EYOwEQTPiD&#13;&#10;T2ULKbP+QeSU6aPNvykQRtB8a94C6Rhbh14ErONDTApv263/N3k+b8e/CjGjsFre4zUtrhxseAIA&#13;&#10;wXncJoN1N56Lv4qv/sphAf+cJu/rWVqIt3rTJD2iU2Il6ViNJMzdjDgQoK0fBqsQBptIf/yP/c17&#13;&#10;XLuZ/oF/CALwgYZCA4sVTonZ0WJCl13b12CvoY1QdBWy+NZkxYHGPfypJUMWqV1XlQ3tQBHaQH3D&#13;&#10;XkryrZEYCBD1NZhPPRBy/M425r/9D2Kaa5kvXNB0fYpBgRxPzt/ceDLrF4e87JO91lWOzUGRmXpv&#13;&#10;aJKGbaabGNHHPl0x9tY8r3mV3/VGZKENKaezO+f2fAfXmyjdbIRevxyGol5feBObdLymg8DqD+35&#13;&#10;a4Eo7ewvQajKYxpQMJBsb59hjb8FaQgIni0p1QrzAyXwvjXS1RbRVAbjxPoCUbjVC+91W+1bDK+N&#13;&#10;ul6HLptx3oT6wu9+Otb99I7X8cr9yZswyfKUbKvC8WX8U3coq/P2ADwbM0jRGR1P7KSE7dn4yu9I&#13;&#10;5NlYtE2zz+Pa4jb7OXtjp3tdzaEPXFr4paYeO9fu01mjU0bl2h86wb/IGQIYygaYegvuV/Q4R9JK&#13;&#10;CWCvAM1aJ11whQXVenX8I/t7rWh55wRxsMhzle9aSFoKIK97eiPDkQu2HS9dYAusyA1GMLET9iSw&#13;&#10;kAa/gg2H72vU1fcTKKe2DQIhqJKsRlQpyRQq0iHrYvUTjqjZkhd+JKhHDpGF88uTBu3OTFLazSbo&#13;&#10;++jjQTR3x/AhIWxYVPp3B7sRAhlj21nZBLsgUs5H0FHNpkydmaD+TRyoK6fS8KGsRS7rEWy/U8SA&#13;&#10;yt3GPXWGDkL6lYw4zyD0rgH2ewkUmKo/dpDWOi7lOHpTfQ918ILXuCG5hqqD9APEbS7ZFIAWCqhJ&#13;&#10;TOFFIjM/hL46G0A0krLA1R5dYIMWE6qebFjKh73USLp6TSwX4RIJ/e0ALdQnAvkKBXXJWWAuaL3L&#13;&#10;QDw6NM698jHlhVUfDuwjTb+S2TR0NVf6U4G28X/Y3+CBb52xE+g67G3a1BiURzoc+kLi9Anwl5da&#13;&#10;6RN0B644xHd2lpYZdKLoN2mMjo1umILUKQbjQqS+gt+R/+pQDEhJYhBxsKsjIqNt/K1IF8yijBxO&#13;&#10;3DR7PG0P6geueRcpVED9e2WcccRirrbzaULvblCn7A9DWbZwCEXfme1RfLMQ64pCuvtaTvjnpxaG&#13;&#10;4Xdix0U2F9M4JUADFYPOVxr+E4u0dWgZTrrCiAutfHr8aVrefDylv06wMYOUrIqmocD3TqzK0UR1&#13;&#10;W5gJF1h5oJUT3uwqvpaROQXHMyRtF+Mr/awLzMwHLul+20js5BNd/p4VBtzLf8Vv6kYvfvE1TuAM&#13;&#10;njUdygl/c9lVdanvSUtuRdt7uJ3YAEiAGxJPDIq+Cq8M+Yc8UNFTBqj09a8Roo0fUYxP1h9skdIg&#13;&#10;UiaPFtyJj/SxLNmslxY0bavaRmDsPP/Mrtl/CNTLLY34Rh5y/bg056DFpRTJDg8Jkrx2MEN/3Wal&#13;&#10;i8Xj+Gjgl//0T8jiRfd0g4X4h//8D1dnMx3YH/63f0oQCC4WDwyn+R+4ZIoj9rbCf88kdAb2SFfU&#13;&#10;PNVHWnGsMTDV37SY479cINHMnoc9IH/I38mkxN/yr11RYvM/4SkIx/irv/zV//Lf4G+uqoEen8jb&#13;&#10;UBOt8fcP9AeCSqT4B/rLTbi39n+U/YH9Z8/Fnvz/of0FsC85/FNgasZVzpXB/639b9kf+f+f4u+t&#13;&#10;oSNOrGK/xJ0tFv+XQxaqXTbZ1f62f3D/2P+jUTvWaqe/a/5x4ia+gNX+PP+gP30p+qtDMpGEIbwc&#13;&#10;s+i5iRvbljJLGmjOIQhZuaWq4yGWiz1NHCO4flD50kNx5X/G/S1ErXlK2//To5GEl6Qshqf4/d4h&#13;&#10;/dcnNhr9QXdfnbRNQp9oQmLqej3pWQiYrNDwiR3/2rjhzHjoq1HbfGTsec8FhGZ2PJaOT1D6qtZe&#13;&#10;bc/d1r99/lt0nX/dJ8q6aYeu1PmY+n1lrHsm/Y2nv3rqnt8p/O4TfczHtKM9m+OktvTH7v1z4+oL&#13;&#10;r8NWt8azbAdf7NPvPmoQZUIv+97PPSKAntpWm/qH3L7xQxncXPvW68mxIvOg7A5PrerhONHr5b34&#13;&#10;8waSg/+skfW7J/TYpqMDMnnd7TjgPALZpeQbECrzIszYQR/fQvLiBRHz2y/Y037r2RvyOH9Hrjb5&#13;&#10;qHes0NEtVP7ka2a9eLVEft94CBIabNjWMSGj8430gEf84Q1LChGBc31SmBbu2FDkxS3CY6tnXnvj&#13;&#10;7zZ+g1i/65HtDm5oRjssIeybIKY5fPh7ZiP0qxfJ8P+CgZyzvmNO5Nxoc8zvP/38xCt2nr3jmHkM&#13;&#10;T8F+4c0CH9gg/vDB1/1++elXXtWbXZj7OJc3drojX0X4n/7Oc8l8o963RKDfxl/SL78BQwQRL90Z&#13;&#10;rNP5F1cZtc/a1cok+GKsqSfpb8y/5jKjEVQXDnwqQxg86iuBtvGFL+DRnJFFEe3BRRxP8boRjh2Y&#13;&#10;+77nzmrbipugxp9tznJVUQ/LuhFNmykOMmgzkZoHQa95SmWoSwy1OZkyKgUN9bGfqb1Y4swXXn2r&#13;&#10;sUDqbul4mghb4QxkzuWFVb/6He0E3eqNO8c/qXgAD78tBPtqWdo1CrGHjCyjpT3k2re2Fc0yE52o&#13;&#10;szL6thQy/jfhts3Km2JrsOfexMLZ9iUv4Lo2uDSA2zxCXuiPHNoYKhwkonWtYBGIjtec7W9kLilj&#13;&#10;N/tXRElt6NSTtb0IGWyyQ8McIOMvR/n7feAswQYqnCUkZ921v8jUmf3OPN7+QPk2XyKpnBoL0t4k&#13;&#10;4XjrQrG+lrX2D4W28JOv6uLPMUKW8U3Oq6WFsY//9N9IIsXH/CdFIX5cU50uATc5U1N9wC3+SFEB&#13;&#10;Rvyvpc0PifMcPlktp/LH+Y/8DgOFFL6OS4HJwvPOv8yPm7IDB4j9Z7/lSJ3i3YW2VQ7O9jqPyxwK&#13;&#10;8jtKqpd0JDeZD/9TeNQEh3ptAWD0rDDGJdC//tcCSQYwh3SFX+JkBV7ZAzL9hadOGuofFmf1p7j5&#13;&#10;N9npzzf867/e8C92UuSqowBv+UOgsVH6xobxZtGrHg/7Jy31b/gbUn/M/+hz9Id4UhSHf8d/+j/0&#13;&#10;E/Zf5P+QSa62IWiq+Y6Tq0B9gQbmaD8Q2zflmt9GbDOIiKe5max0PDhLQ8Md/7vyIMfKcFjremIA&#13;&#10;s3HN3zCjdTIWeBPYV98+wRzKBVk3ob7IRLLCSzcu5yz/8oGc1Fv+aBLom/7HPDqEB730omx56kJ4&#13;&#10;VdIxyOP2V8v0jTwHz/o+I177P/pbYow/4n8F2UmppWuY2gqDjLUecC5Dmfw5PKFymAAAQABJREFU&#13;&#10;CXP1l1l4lN/mIXaAUjqOsf956E9tpAUEv6+bHnL6vPZ/FMLfPBIeOThLJAKktT8CkKokskLDX/lq&#13;&#10;/9WdviZFpstgjSfq8uOo3AXxo3ajt3yUoiGQKeluEcJCjAOOf44tG4vt/7U1Ay+H8xrrtIPjv7MO&#13;&#10;82i1mIOx8y71dCOHEGTKPEifaPRpm1/++hemEryPg9c8+tpM15VaswDHrkg9xNDO00n66m9e21iq&#13;&#10;TUgde+pL54FUIi7zWyCemDvX/ijuxjgIWr71D+FAAv8eUtUuni1djdy0NRWkolPF9FYaIeQvgnkH&#13;&#10;EEGaV3kN0fhSpFAKWAOMkNSpQ1US4JD/1JgABRuwypke1y7w1/BxsmL4gt34l8Pb8T/Z5HECfPrD&#13;&#10;8Aa81OSvWH5SOU0Of3irjyT4VM1ZCFXpkL9WSG7qrER/I6W5hHWX37H/Y4gAYvJzhl7qSYfMw//w&#13;&#10;H9+ubtd01BP4fPOGxsxDBdcdPmmvXZxufud6yLgfnQQurlPB7LH/6vkWz01J/mRk7BoT3yBSW6Xe&#13;&#10;vOqUYq6tTswk6Y/B9VrUmX42sW2xcSgtDxTuDza2cfW3/emT+B39vQnU/s45mb/Bap3y9eSj82Rw&#13;&#10;nCcog/JZ6V6hMhiP98ZE+X7jjT1xT1HjT8H1KAdnr8Xd4It/kCdypI/+zst1eqFNvbYnC2/SJWZb&#13;&#10;UY0h518+6SgUGnZtI536HODn/yQigyV54rLYxIGb/4sJIAr5E1aOfq5r+FNjSanSyPzkz059/BkD&#13;&#10;eWOpbVBZ6V+4q7jftzcONQrzb2NFeRXYay3z+QHa2rL+R534aNTiGdzm37ZnLFtMBqFs0rScs/1Q&#13;&#10;B3mNI1+VzGPUsw6Rf+IPBlXZVRxJ0U+KJswoaSv7P2wTPQHRH+MKJlcTUDaV/Iqyh8iskL+1WRH7&#13;&#10;QRgZ1/6p1z86k3h2DX03FkrrcEfvVDPG6mPlaBxj10Mz1hYLKOo5iJXvPPGIAIp5jUyDhFSNUJEK&#13;&#10;KBDEDwyBDZzuHOCsAjU/CDcQgpu8wSu4aNAxSTA7iBU44H7VWUnPSaVJ+1fZKUdjCVRWENv4iLI9&#13;&#10;LTS3We9EucU3+WubjLpQqXEm9ClXGI4vLeAomw6YuWQlQ8GV4w5EihOa+iQnAJQ5mfOi/jMLFv4O&#13;&#10;zDfvhKYTaHPhIBUcBLILBhrHC1jl004tKMGqzhtbGjjZ32CaYpw9lJEj3ZQF5sAor51pjQB+Fk90&#13;&#10;0lVQx9kgDRfjRFnx7SQjCj3874WFf3Zyj6C0Y8G2DWjpIz0FgT5/2sKJawsbnMvHgNp0VSdoeIc5&#13;&#10;nUK/fUO9UqiiNLKPjV/ulqkUh9p1p4FnyoS10nSTPs/odicoLhQlCz2x8ugbaep/z+u48YOtGlou&#13;&#10;ztW/WqeNoN3AYVtAFztE4++EUySAysDaP3n4puR8tsC7i5gVqluVKkVSBRdv4399pD3iB4yNPKcK&#13;&#10;js2k76sn5kdy/qOjC4JePHg3xWzMYhad7Vd5Yvt3bpo2HtjJkmcyp0noKpPhK21dH9ltO/nTZr7x&#13;&#10;LAa0MW1gN6LBfbVZHUyrjJPRBSnvmNQg90mQntxDV/WxPe71pxCt/Umc8niUjFV1YNSusqskUxJw&#13;&#10;gZWDwy82O3VnlASxEH956IkGLyuFRbTQDSr5qwraD7foCuzmJWwMPHxmLQSaLJqU5szx4EVJNOIO&#13;&#10;vrhri5RoGol3gAwuJuXAOsizO3WUzc/0j5+DHkX1k8WqvvbxdOzgABQpceCXPOhk32K5AwJVMk5e&#13;&#10;5SnmqAzlDMxqAEo4VQin/oCJL3j53+uvxSnzO+BAZchhDd8XP/1Ht7pkSbJky9bwqQ6k3/NXv4SB&#13;&#10;nmDTh7TFl7/oHPbTslW7xBIh9MP/0BrubNMmsXAcxQ2V8z8F4mpvDQzjwPy6ulHSBJ6ixhfyySTq&#13;&#10;gVn8WTq7qMs/4m/lW/5rM4uFWPP1oC1NbTZROyt0VnjDP/vFFEjKiwWhyP5X+l/+f6b/hEGAI4P8&#13;&#10;bfc3/hVKeZSxDSb0t1lbJv8HnHKri/qbvjbOHmT+xP5SUjXp7/gT/gJ5tav9jUmNyNm+XmQlVKbZ&#13;&#10;P7Dki7g1yaOM4JaW28WJRKD24FFLuUAEHIC8ZOHp0PF3KDYxpd3SDzP6KE4sNpNWOCVzjANR8vbj&#13;&#10;Qjh2qxeHNjMfDHnBPKpX58hcWLBNQoJRm4QyCOM4I6BFnPlvoYqsmUY2yjVd9ASwxoLSyujdnGwI&#13;&#10;+nttLG59+fRrr1D6ysZObzywPQE/ude21C196Iy6SGLs8zWo3vXs7zT6JLebL92dqUxnY+yJp9Sc&#13;&#10;s7n44TxOX37ldZfJr40s02anX1UW5x9f2AD0iUylr68mZdw1+8AwzIjhtc0FF2u+cZESnLKr8Ef6&#13;&#10;Yv6cz7AcDz3xXehzU8rfEXnit2rwDYvxWma4nOlG2tzkArQNVRZiPvvqHXiov5uMwvZqGTYkfRXJ&#13;&#10;9w9rL15YafO+nLAw7jvrXnux2I4cHvB1tlIfIk0DQf/z11sV/B1h+GDScHnRKFCQk6+boNpXWzin&#13;&#10;Yi7gHEOKW8ygb9V2ln3z9zOxh3f1wlqfur/5jL3dIG4ukk7UqR/1yrpxFF7AtknmtYYbPh66yphG&#13;&#10;P+fJezWNc2V0BaTX6WoT/5BPud08lq5PXsrH31b0NxclxmUqHzZHu/MXq2h/FrS6q77Xk/JE7Ht+&#13;&#10;R4jf2FDX97+5keXcnXj69AG/ujDrvEreN5bIwFhXyB9N+DbP86w8/Wi+ub0+Mgegdf73peLCIK+/&#13;&#10;ychPRRILZzzGxxqmDUHmcMbg4sT4V34+bnq5QUVdNmTzt1kjKndnM87wudPP/uYkzF98BSZ554hu&#13;&#10;kouU7WyDhgxfzs+QKPuTANp8zqgttyAGjKVeiG6BDNxK8M1Rbx7xGxjV9EguIIGh1K/St84WtT7Y&#13;&#10;vmxItTKS2u5Ko+9wAVIqNx/kFtprxtvniV6MUbMNEuBoDw+eEyIdpKuQRysoCeuHculHG13CIU9b&#13;&#10;NXb0m/b/Kqy+Iq/GxohH9LSxtr2MoZcYKpSMfPlPVl31I//xrz2fPFXx7/qTMus6BOa4c1LT1iiH&#13;&#10;xq2/kcbVx2KBIhjI+PFt+fg7bh6bihu4iPZx6Ek71V5dI5ZGU5TuGgme9T9s5kura6vi/8igPRLg&#13;&#10;+mJ8oJafPHvcPsK+K/SU4ktfU5asEyOZ1EdcafeROQlNj6j7sp+o2AJibCBxlN/mPxI4/En4J5z+&#13;&#10;ifAb/sKJfDgnswWBBi4uedlR6PJG8BQ07qkHZVYPZBnTIVFZ303B5S+9A3z6c5GHrf7x45zk4I8/&#13;&#10;dCXNJ9iYksE4D/5k0z/mwirj4Z88yiSR8a9tRc9Kj1lh6dgF//f8L5nf8U9msCUvXY0W/4r+Tv+3&#13;&#10;/CfGK3/zHeD/0/zVV958PNT/v4u/Omn/fACDtV0KxqLqCzLYo4ttCvhkUpcU08uJduIJGGTV4ylA&#13;&#10;nYz641rc8v7slMh3Dc+Y5tP53njk27h6pTpztc/O17x5QD7yJlH/K2n5S6n4t/XERkMZOEdGJZN7&#13;&#10;RSLViziUdVjRQcGjL776QB1atm2PLcLKT76ZKnr2sfEELFBJASFePgNWCnNfNdGw8MJbmT4UrB2C&#13;&#10;bxkNVN2rS8HRgtxDhiiedhOjdBv/6L7h73jxetPBKvSlPPoqPf3lv/anHsoq4Tf6h2Of9UZ/IBTM&#13;&#10;qt/rn8DYePEfqYf+8XcAffB3xIcuHe1dxPd+Kl3kDXXd+CaXMQLPG9qpdI3W/t/LBiOFcxuYTNCe&#13;&#10;mLNrKzuZzzJ0XUoS4Dkl82aybX4KxVwNeH9D7gNvHfnIKxH/n//5/wbnWrJrp93gwzzQ9mBM1i6S&#13;&#10;R5qqAgw28xyfzLf+/8Zf818gAgBuSfMmwQyn4mhBqT+LB2N+9t/6J7AOTsmBUhIUFAGUQZs4/kWX&#13;&#10;6sgLbh1fNxbCAqhYDw9Y8+dv7f/iHP+TVR9xpBxtv8WTP8k99FHRRBTO+AElPMHvtQJ1h3W04h8d&#13;&#10;5RRQmaQ7/iQrC1i6ZJXD8ktnbYy8lXz1IIPsBViQLy22eOkSlfS3MptQXZWIyFIfYTI68h3OYQQp&#13;&#10;ESZL8w8B5R/67JNNLTA4pCkR59L0e2sDPtFIvYM2uOri7I7Ahs48gyrJ14aZ66/CSYezc3NjxNj2&#13;&#10;WqhJIJUmnaMmu8XAVsrc/O6bWEKL4Hv061+PLN+cw9uXV8lX8kln8Vd7p8ybFCnsdbBjAT31dPKM&#13;&#10;FF7XdW1JWluI5/5LszGEq/+hXE3VQZav/qcE+pvWHVrAdIgDrdonuG56CpjtD6+kt6BYWH3rwiT5&#13;&#10;59AfXktAx2tCY3TBnhmVLd+oGPXG8PafwIGuEm9TUaHB9aaFz17TY9Vn1hLYfJzStpHZ5OWJm47h&#13;&#10;nO811ZHNvSNtMrlIYT+9LKylNR/ZKLY+Q06tuGsOshByFMZp/CsvOJ1HIWndg1FubBUdZVL/Nhe3&#13;&#10;HS916xp/jT/9Z6FhcvoWsx7WZAdiwp+McIXC/41FSi8tCwylqx1jPXl97NH4C4Pa3zhnMn+7cwDC&#13;&#10;AICM6YX8k568/k9rba4swh40aZIuXkvzxcaB2/QU8tUFhYVAKSB4mdwAp9hDWsaDseWRO2KA8R3Y&#13;&#10;OBYgB+U4TYRo2SKRyIWOHI5DZD1Jt5AiE+kqbGx2xRltS3ztVTgNAEkASc7smFy5NIy4+jvyYtd4&#13;&#10;yRW4ypMo0KIMgi7kxDt9BM+dBI2CzMhWuVHj2fr7JKVGbYJHWXfgs/noXWbBKwN22GYSchk40lMU&#13;&#10;AZLQwWo8OFExHrPa4AdHWsdwPFBJF8QVTK57UXg8nqzflSmmoSMTPMRxpx+dvvn0Go3GuzC0nheb&#13;&#10;nueNw9SsSRBFVcNomGMCa6YnTy2Mlx3DaIRj7IhOENnxmaZnwBx443So6U/F6C5xbSNX489D/ub9&#13;&#10;c8akvUXqKUgmPS4Wedd6vgl4MrUgycLNMz53I807VWPNGlWTOejWmXvmk9wFi/woe8N/ALkrecMD&#13;&#10;SR1UuzgVS13N+Dm0jFmTvQeftHc0NGgShtuQp5ayd8YRydGGlmYOD81ZTDctc3UwztAcseDTu/uB&#13;&#10;sf3aDv34h7/rXNWfmFB/7waz9b7jyYEnFky/KLwdKD5tUxeFupMCPqxVTgBg5N2Hu0de5I1dvXPy&#13;&#10;mYVRJ47fWUBTr+Kd0+4wMq8knG1LsPKr9qcMq45uGVMYvf7DStoj3/vAKzqdpWk5w3kA1VDChZV6&#13;&#10;Y0Qnyu+Ic3UTWrji0z5FOTnChZA4/psy/jhNVv1/dB/wwOJxyvO1mEdPKbceCsFoUd5hRR0Cdt8a&#13;&#10;If6C0qkWprRf9V/oC/9bnYZk7CeMI3XKOhMXFMqgt7AD0EA6+vh0r7Syv6XezcEx2lEmk4DUwVfA&#13;&#10;5OAkmQDni+E1lGimySg74A+lIdQhAwFd0R/89b/jz6D6jk78hV9NIqi/clQ2/rVbKi0Sb1+chTMT&#13;&#10;ODyCMT/+9WWByD/Mkb0kDn79jzJKRzE5m76H/A+bB/+R7fu/hT8RMp5/wD99pib80S09lXP8lbX2&#13;&#10;U/k/r392lqL2Alc6f6S//FX8cHuTXsmf2d+uaUjqZmZZscqZiLD0ydwK9DJrv7dj54qE53/pfb/l&#13;&#10;f+lZIxPpFA1v+Istxfn1j/QHKdKXr9JCRVrKtGI5cFBHxQWPcnmARAsJFPlTpJ88IqFdzVPXhoZV&#13;&#10;4SCT7RoDyu6+PsZOxotPL9z985gPoyITGIymbAMhUe9KueyaGVEXXecq8hFQusYBbTjc8EdrhnRg&#13;&#10;ctz15is2bfjtPJ8k8zeve11n/ReUpANZhgtokapL4ov5iBuDL2z0ueHowoSbM26+uNjvRYSYjodN&#13;&#10;lpHtiYU018a9iAHV2uLTG27kYd4CTeYNYdrpiR9yL5R4XK1FBMc5Cuy92uyxH1U3DxMQcux0A1T+&#13;&#10;39l082E/STs2ak5uy8HmCMLh/M9dkvVRs5WyzJVY9xl7uLHEb04/NpPsUKHX72hjh6/o7hOJ0nrB&#13;&#10;ftss6xcvmRIMtotm6coUvVpQyJdpDb/TX9Svw5ex3RpfweP5fQIxOqo/xtO6Xly+43cQHf99YrXN&#13;&#10;R+dQ0P/0G/NDFon071c27L7xxKAbzfFmA9X5vNcoWqGNWx3sR5spIn/1v9Dy4sya7Jvj0NlxG/gu&#13;&#10;lrIHUjImeBHqBnn9j76wmRCT/r64/lw8YgX4e8OVm4f+FqW/ffiN36J88WlN5iLvsTkEiSfmMvIh&#13;&#10;prT/N++kxY8vPLHlRrsx601WPbFrHDv/YuLw+RP2sC2U33xIFdbeKbfBoKm/V4+4HcYZFaW1iYbo&#13;&#10;SSJjnToX+JTNVxo98zuCnv2dTH/f1N/O9He1n52fg2tf9HrXfsEPPeqk6ZwO++o/25cxkpfJ2za1&#13;&#10;4Hvn+8rmb5564UsZmPhIGaHv+Cs9526U1TQR0usa6XsYeqJ1d7q4/KtjtQvwfB2wuNSszhKB/cZ2&#13;&#10;1ghvbHmCSPMiwchrHE8e9XPA1lbRIRk5d/01ksBSD4LcbjpceSowpxs/xSul9SGHlzT7qYLKsY22&#13;&#10;si8j3yKIfaO89aG2Y85m3eOAuaS0qoeyeDyufeSvTso4kOqNZVG6/paCcMHMOyNkAZ85CmBRoSWd&#13;&#10;yg+SWYkLrp85us6+dMWx7uQDJI9mfElvT4UHBK7l6Vh/bd8gPv0dc+XEhrf5XQOvjdiu9a59j21Z&#13;&#10;bh2c6o8e/PUUhRC6N2l+d17OcSJGKcmIDx945b8Tf6KuXiAO6ztPxlVaPnwrxbc86SkPfoqIGY/V&#13;&#10;l31D//CPCHXiIEf2H2jf0Ytf4gT0mP/Gb/yVSfcIr/sSyy8z5yTM9PPbcvXTRyb54lNaOeT+0N8M&#13;&#10;sMrokTzKf6IHxutH8KP1IlMnwN2EVIzLvzYKUPaXv1VjOLxlKsyih9/iD8CTl0fyI9f4m9ensh7d&#13;&#10;4ka4mBxeZPybfq/8ry0OcDQRTeJ8qf/ON/9f8Z8c4P0r/I+6iW86ppMjX/FFU5qs8lHSNUgFT+5Q&#13;&#10;Du6j77AmATnjtKsb0pKRmyfPtFFtCRPzvgK9uaBnnm50ftLbJhy/Gbe9qab+l8FqT+AgnHQimdXL&#13;&#10;avX8D7uqjm1Nq5eHPi0u4/8Qi8TqE5Wv+jmCU9mlOwISJnfHHwlbFLOTkL60rar8FTUO1pvo68gi&#13;&#10;tA4959kGvk7YKHeMU4pWUOSvXPrn0BkbITwurSUrsWKVFQp5ZQzc0lvPuf6LgubqwgokwNFLxdQt&#13;&#10;/SiWf1AawvFnGIO5tA/9tVMRVnDb/2v/IwL/+M52hppr//Tl3mjOzIF50DqT8XE8tIJ+3LCQrPjK&#13;&#10;woJ+fqwDsVhsQokqYb4wTxIhmRgnffuX42ZPhDnPYQ/Am3g+ML/5yJNIH3/++NPHD7/89Mt//PzT&#13;&#10;b3/jqVx/65lh9h3z3ydg9Nsk1keUM0xMTTKQdt7r0KxOiGJRX443RZp+pbyn4oU/cNaGr/1FPoo+&#13;&#10;7H8BAar9Hbw2RR0LzfO9uF9O/2/dGIbiKZBnypsbBGZe3AfLaLT+QP2pAos0Gano9PySoSmsXACp&#13;&#10;DK7Ywz+Ox6rmvNG5pTTW4vSvcktPRGW3aMRe11/kdO05uAAvswQTW8Z+cShfzhl8Nqz84gsKb1kr&#13;&#10;DcXW2E9lC758CES8izv6YglvbkjFNjLXDV1gz+g8tUjzL/0ZcBmf7it+vf7DFD2lDNR3b/KHv+1/&#13;&#10;cxZtLQn+7rxXwbkCbYxkbdmAd4vFYq8N4qWHLWdOK383G9cm7GH4/XWuP7r+YZ7jzXvOlCIEzuZL&#13;&#10;0BFVNSkjSTmymAf2zhHl+RoLehbJKLT5TnCFIG2WOPUax2z+qUyGlPPxr/VHmH5FV/WoNL2FAdZY&#13;&#10;nxDZzWubex0iI601PEAPLxkaj1ITQgCh0j9HVTQ5hQPkG3yUF67Q90N5vPX/eGjHhQKt17JT3zkf&#13;&#10;0v9gi5eMiE6HxjOvb/ZwPdT28ez6AnVfvWk4Nj6NiiYujHcosJ+J2PVOvrn89Y+V6jfdpqa2t2Z0&#13;&#10;2rS3PRYYQlquPtJxnNa24rD+7uWpNDm8CST+5UxqoNgVI5IJUrgO2r397JHnzivaW0iwSxksgkwJ&#13;&#10;K5GstKRDx9rcIsLav0LOyg805Vef5vmnXnpRA3x9ELRMd9q3mXRFPtszHdN3liGOQhTJqgUuz3zC&#13;&#10;5iseJ/uYhNgCPDwB0B0hZr2YrPwGjBwAyZEyhjZpA91trilEqYaFprzqPIG7naK6B8ipp9SkQqse&#13;&#10;HymSLiP/lauNDf/Ujr+6ZEf4F+SJThDTmtx8kD9/UsiIUO7AYPeojqBJT3kZJeY98eXiRZs13hEB&#13;&#10;rboY4LozF569XhY4xfVDRUHvRphsCMno6VyTAum0k6wsG9nBUVoNBdHiWz7ZoIkm5fFmg4kFmbST&#13;&#10;kCyyPwn01rbvjUAbn5VAshyS/ZcHBAbWmshn8ldpjYzz+lYvbULJGfZlJGI8PJmW5jpfowyaqXrs&#13;&#10;Lgh0tIOUZCHvEpWFIVY+qkM1wyGe/LsTHvl6YgPfZHvrENwnDKTtXfL2r03aYdCj7NTbeUrcGFXR&#13;&#10;/Um84nhYBdl17FIDX28En8Bp+IhfxV8naTyA7OGAh6zK0ERLc0InvsSUUGfLrEHSBRAvJFyEu4u3&#13;&#10;0dHeNZANrFswoeMQ1oAydoBhZbWjxU1SdsouaBnHXxmMn4RXjxN3xn+T0uJZfY0r8Fxa7G428+C0&#13;&#10;ycuFDHy0nXfeuFD63rvEWeR68rW60Erv00kBpFgcyOU/aVXITpQ2eQMHzczN/6WF0TbqBn9s3ZMQ&#13;&#10;kSLOOoMDfcnrk3kCf+ZscmM8ntZKo0mP/C68PBJQihMQuGhhoyuZVdFr02z4EtlAKbVJ2zf6KE89&#13;&#10;veVHxuBrBvgiDtNtvGYUxxQtmN3g1YQtauqJnOH7jAccjT+OXpFM0sFe/kmtAzlebUNGGAuGFj2h&#13;&#10;pbwiMI/NKgA28MNndRI5JERC14LlkFWmsbhAVB86mPN3/KXjYKZS55AmR7pe+98yCO0iRw4clhdv&#13;&#10;2LECZVEjqyaHxU5cDwb80ReAUA/cq/7AycNKMeIfSQtI/Mg/OPgfbwMwLv8Vf/FiIcnkvPYff1lJ&#13;&#10;tfFXmAOc/UEefaHED/LQuWWX7vK/1z+5qVLay3+Qhz8MpPpn+j/4m9D/x/pZXGEp+3v7T84m9ICE&#13;&#10;evi/tX82rv7yh5LAHtnf8efYKyI/8rcvVHrj6h6gVVZbIn39P7hrQXN8BIbuq/4JM1LW0Xk19sj7&#13;&#10;6DptBRnfaWrOA0lEKykS6WabJam1zNoIYjqx1x6Kasc4xvNthAhDn8x8w6fRfC22N9zY/q6NHv6E&#13;&#10;Thcc9dNSxMrKwTjwwmKAHcmzN7sIB0z9mFdp0OrJdmCjBcvbzyiiiyluyOw1qowFzjX8OAdSDjfj&#13;&#10;BESgaxeHpPo1XQIvLwz3ZKMyyR+dFc4DY80mpMHzq7Fdm/XEITrDX75fjv7ffJVYbIGNL/qIqs78&#13;&#10;eeFiPrnP4JPrgtk4PHjlxAZcxPcUIk+TrTOgVgT+3fj02NxrfvHCYqXHj2bg+Y75Vm8a8Kk+xwB1&#13;&#10;5OOFkCBt2j3/yvj5nqfo2HhiLHXz9dsvvzCGMbay+ffSeO3c2RUavIj8nzFob/1At+nIyYN6BDvp&#13;&#10;+dWnEr25yTnmszbz1Zz46gsXxaj502/KycfNN3/LMr/iw29MCL4QH/q0xUtsoR9eeE3qM/NHN/Hu&#13;&#10;U3q++UBizvOk1TwUe2V948X5j3yS0XkQ/kEm8Y0tpyvOf4wTf79xsPDNV8bU+nej2P7fV6AaM088&#13;&#10;9foJ/T6ykedrd9vEg9c3Lj63yWecyQu7oauzBtuiT5WuPbH56OIscdQZ/eT126+/Vu+mpLG9V/pa&#13;&#10;p9e8aU9fkDTbQR0Fyu3xAf7mfXK3OM+PbrIz007eX4B96knf+5phf59ECzl39HBhRHJ+YmuxsYn+&#13;&#10;vUnGLPBt5ogQnnM8bEP7duzobmFEzRPImnyQuPNdSvq/b2KJmX2ssPx1oQr21LScj/6sVgEE1MvC&#13;&#10;+JeQVCy+zTbnEtQM8BvThqEczu0Qqd46v0dS3fmokzjEYx/8QwJo6fFnHXShUr6+m9RhNXnjOTp8&#13;&#10;DzIS+KZiaY6WVJ++E5PYcGOtjNReTI+rv5Ac1uWkcpSNzxlCoBGQwxZgh4bpB+qxAyWjYIV2Rp5D&#13;&#10;N9hbGztlFcwv4IF7xQZa3JGZDuQ2/kh3eGIY/12PZP+jv7joXpgpJQZ6oj0ov+3nOzcqtmgf61k+&#13;&#10;n8nj6KRPXMRShmlqm5Pj0VtaELTeMqX9QQOZUVkdXxfG1Hxy+wKFEHDY0utD2XDCoFT+o1PGyoVQ&#13;&#10;cDeaxfUoxjlH5eJdPgLRb3mKxy2vZDjqr+uS5cJFZzZQveGuUsth5UPh8hcWG+Ew24Y4HskG//oD&#13;&#10;8rKXmdhXj/xP2eUj6vU/yUe5DCfnj/PvbFydgmqF6SuuyPa/llYef0xC1Y/8L58DB6P9nXLxDv+L&#13;&#10;Z5HH3/O39NSGo66nz7FYMYOYVNP/lU/yBqMEp5zzv8JftkmU//OQFCmDA2XVx3Ol89/4O/9FgfGv&#13;&#10;ev1fviTfq9TMgCSlUTcFdRyZzwoA+63Y5afvbDBunjTi2tVYVB5bzObFMGBM740bRz77gfyX6Icg&#13;&#10;J7KPWBkdy+QvfWXzUCpy6hSG7IZcO5ji0Jnuo3mjZxjN16iPnqgH5/JPf2gOi1Lj77DrDOfkF+LY&#13;&#10;TMprO8aJOOTF4Uv7dwkvx/7B06gy5LA1CSd4qJzSKQD1p0bTCy9RcYOeDtNffpOHSsZR8AQVki/T&#13;&#10;/L/KTc3oWSeUsAMsJ3xZ+eNNMrKVvQnHv8dxypLDNEAu+3kWp/jjxrStk1m8m1BaFwFQ+oI/bGOy&#13;&#10;nxTQMvQ09D+7gfr4hL7eV6U2d2Ue65j9y8+/bF3IOSLzmhfmZx+oe8/ZeZlvSfnkTYpuiDPP8dXe&#13;&#10;zn9SmRhXL7XSUJOFAnX27838Qzghrv6Dnu+oqkaIxlJpjkw2Xj21EKk3kdGFkbDeEWGGiFpy1f8f&#13;&#10;bAoGufFUjrUz58Jg3CPfJQ3wh+yhANzhf4Df+n94aUAtAoZ0KRPLzYs3jt/qY7zoLsJA05T9mYYf&#13;&#10;BfKdyj/yz86wEEeAC3P5F3erynYG1cafKfCI/2AOtqcHf1LS53NpK9vV6sF/KNX8UGd8KoSHFSQv&#13;&#10;fm33jV7Ron7XtloDPkx6ggvPlWvm85YfLazdP2cfUHE+RAG54qb+zxjtD3yVOfLgiWzSzXWJ5hWH&#13;&#10;bQ5sDCot3/rhi+Skqa1qh9bzmTpIIzM5Emv2bfKiQZmgjpwTN0uTAzCyxbiaVDVK2/yDboXWkYag&#13;&#10;PLOCeMjkteXmk1QiZ28m8RqP+tdrW1lWkGj228kTc/of+gEPdZK734piKjpLVicd0RO2+bz5YRQb&#13;&#10;B1O77XcOlUN+8LD9Mxn1RtjiWH2oc8/DvNdb37CVD8W8+4ytNZv6tW4y/bsxTlWSbt6dOJTA40gC&#13;&#10;nqXLC+zPZcVfOySvNICJkHpabnxqR/XD5py7/jQ/IlQho2jiqWNVfgs8MGF9QGZtVfviseyP/tig&#13;&#10;eni5tuyawFfkpiuVPVVoAGz01ad1ZOlb6ZtyhIkkCf2fBBRw7a0IymDNlZ/0VKQeGrf9WZZcj/GH&#13;&#10;koP8sKFPPCr3YJcw/IybIRuKKEve4NYwlhcQKk3WIt20RSZ5oLiNSWODKDMBo4QuBbQX/dQx1q2B&#13;&#10;VIsxEJDLydOwxYkh/MFW+0NHPZIp3g91CDwLHIQnhyg9fn5k5cSB41EwP40gZVQw0GUfZZLM2MHX&#13;&#10;AYQ8hoyTOlFAUfkC3Eze4WwNyG4+ys6A8DWIDT7iJjz4NAqvmcVzQcFdeJVyQtIiANiSVLZ4kUm+&#13;&#10;yI+/NTV2oRB6+lMGbRfgLDAtjIty6j8/gGm1USl/Aw/+auj6iaEkT8/xB9E7Uid76glJHWk+2+BS&#13;&#10;MKEhXBKdtDX6d+cE4C66aE/tr40locdt9DVu8aznrMxxeKRJWMdf8Se+B7RaDRnTlYGb/T2jdwdw&#13;&#10;40/sOakxBpkMbLFqi54JZJ2NC158gzpbKBTkOqKtLuaAUwb1WYlA4tiV4PesKhgwgEb14LpAdCf/&#13;&#10;yrNYomME1tfHvUeOJhIwfuIVcy0CgnMXneOvFDo/2ZAAXMvN1kEZhy4Wmk9I5RDGwQQ4AuEdC4q+&#13;&#10;wo5v3ODTHx6js9+yQp5v3I2mAfi4ENdCCOmv4H1hc5ET9FlEYwA0lr/Su7/nMfcnn4Yw/qlr4Yyz&#13;&#10;d8FJfa/3AxE6rx2dck8uxc3unogj+cvbV9rddDEJLTdOlRnMzmp8acq3zhjdbGMawnsNAOBrWEvj&#13;&#10;LauVjfL4Jyc5TQx/j30fbpEQ0lK0Mk7MUa6vRcnW1sr/wM+6FAKtNZqYAGs6ZOEhooiKqu/W/oa5&#13;&#10;6Drw8jFm5eUkGFO4Jj899Ov0qQ/V1rLtMKX9geADyiYEpYUbpP1fk6uDs/Y3qlc/eT+O7FSkQ/Pw&#13;&#10;p6zXK8gLwOs3Nej/TJxakHrwl+LxxdE/XPGTDl0pkJMe8Dgujev0B5JC+eV+dREweU1N/yHqf22x&#13;&#10;6uCANrIMSmlYJqqf0n7V/iJ4iFuvnso+HKD+nL9wyujf4S/Pt/wf/qf8cKp+Ezggs7lcjlycH/pX&#13;&#10;SnkCLzN/WXD8f/i/1X82nf7F1Z/pnyTHIicQ3upvtbr9vf1XnhMPjbf8lU5tpOzF7R/ZP9oP+4Px&#13;&#10;B/yv/9VfM0n3mku5YjBmiILkFc1vwSpFGy7T6sZuHhMgwsdjl47FyT4cmbzqD1ACHOqi+vH04L+l&#13;&#10;tMoSmieuaIiNB4xp22hzk48+m4WCr1/5jUPS3snuE4b9/lntaHLN/rSU+mj74qUV3d86+Pnnv9ZO&#13;&#10;fK2gT6+3SYNdNy4hhfbndOd0D63SF0v49CF9s2cnF7Z7ULAn4xlzCjdytIFzp87otOU15NPg/vA7&#13;&#10;ZZ8MOjcTnQmC4utodZi2Vn+AtrmKjr3OFX2/8vsYn76hv2ODi23KAZlnFj9MqI9tVF1e+A3d92wC&#13;&#10;vbQA4qIH85RswhjGfKDXKgKXXZRUOU/GS5Xv3/lh+qRRKJXnDQGOn99/I60d6O/ofJN1JcH59KLj&#13;&#10;LuQaY7t/p15rcdZvqCW0m5C8rgpZXhg/Xbx5x6aRT47qE5+Cc1PyOfm96Jkf+22LLjTmbxeWbP8N&#13;&#10;Bp6UmrOyuyHYPMGxn426Nnv8jUA2NL/UoQgLHIdPP36BWBc2+EJ7+Lo2L3D16Wc2J58/sZD0kbtu&#13;&#10;kev9tSs21J7avt8mhI4ku0Mdm/caTGTZpiZ3obbhaDNgZNNI+L95CEkiilLupHcRrJg+zUXfuKkd&#13;&#10;3entK3Cf1QPZPhJHbqpqQ2X+wCLXe1/x5YVnPEDkvw3gD8610M+3N/DEZJv3xJFlpj/+8rG2Zhsr&#13;&#10;7og/432xBh5pbTu6yov97Zds2Jx9dfBMql0Wi/2WEeOeTyp+fP8X6rHLaX/OWYoXdZMWcJsvGmvw&#13;&#10;cz6lXU77aOXUi0TybZSD1bUWsE+9Loezejsx8JCGPjl2gJ1FlBk3zifURg7w9XP63/LBrVb4gxFs&#13;&#10;KKRsqkLsQp0zxNP/lsv/fo7txNWLCkHt9D+8XMhUPo/6PjL5hvZmObXUwFF77L/4Byq+8rr9r3zU&#13;&#10;e7wGLK3sn96TXzluvCmPT0XeRQ/1Vh+5bpvclPw5cSjTHXfkJ/70F4YCDXQAR0OdgaNKnrYDz4H4&#13;&#10;ZduzjL/sBo1ZyUr7N1sJ8Ha6HM4BL//IIFDUrBZXAf2XrmUASXf9BjbWJ3yUM1mCw4ZSIe3NKtrC&#13;&#10;BQxLR0w5SHJc9WyfSQqO9n+86imm8qRQ/pLguPMfi0ZqWm7+sZKhnjR0RRYqjBWn0/ow/S+fxUFg&#13;&#10;Qh7+Mjd5KfzZ/EO7CvdqddotdOaii01tbd5o1CqLWcvMJ5oI/kNrIkhXPGtJ55ujsypdzWA2GtP0&#13;&#10;SqIvR9lolk5I2X/jDbWQfuUfWPwpPIJ4Hv/pP/4LJWPRaimMk3IfNSIR3xH7J/ljL4gcalD3mF7R&#13;&#10;lb61ZjgS8wf+1GqnoIR4a3+hweGUTUn8oH+14Mo/wnx1/tf4E9lQfrW/tH+wPwXFC+XJI08+9Y/U&#13;&#10;3X6m60/0nnVyHGnO6i9uaKc2fBXSFs6vDn8AnW+0QMzcqDUG5mEsbZZm1CKcSUOsti1N2rPjih9A&#13;&#10;OdNelBGaaub4rxzxX0CQViaBjv2DFwd4iKu/HZHxL0+zMp3+0wFACq3Y8Wh/FK/02CL/H/7Uzf/y&#13;&#10;eYMvbWTyUMQt0CI1DOVm/yO/1iEmfeWO3R6Skq5xLxXPwyXzJ/xFyi4aS4MeVaQ1adQ7xvF/LP7W&#13;&#10;QSKXgJLP2Ngf2JHY/JmKdKn/E45PcqLMscyDp0LHSq2yM9DYPxogWdcYJ658znzB+Ym/e958RmGw&#13;&#10;h3Lp1fozYAmPGUUJ4OO8ubkduK2nMW+xv/PtCLt5jrkf8y7X15zbucHoDW+uM/rmDJVID8h+5i0T&#13;&#10;f/v1P4s9LxaCcY4KH2F8kEA6zjn90+IeFC3FvHd6q59IqKB+Qc231Jw6campGFouBI3coMUbidf4&#13;&#10;Nx8vr1jAOfnxF1lO0+fKYTty/leroVCZrRNX6MszXZRFYhyP+CdtydV3458Qo1XMkSvk4NNteulk&#13;&#10;jXywO9J6WBL/yqEQwBVBZaiIPbFG5UP/IVe9+d+RRxThrOdL+q/zLwvRA5j6PyzwiH+loDz2h2f6&#13;&#10;n7QVD/4HTtyaSuOvgPA78NHxK6+8nf/MR0mIfwVxfpeiIE8/OGO3rle9m45rLWN+pME/N/jP/mDy&#13;&#10;+/BWalX3miSyJpEUBPH4ONWuhJvVzgwdYO1x+x9x+UCrmLIftt4iEl3/A2BZN0MgGhYso0+VsbVC&#13;&#10;RaZ88Lan9f/N1qQTP/t0byI48xDDgfL6gK7zAOx6XTrUQc834ATGfNKbUWStf99xTSVHbW0A2TsY&#13;&#10;svJ/HeeEn49FJAecmpkS0zrKq1DDQWQILkAsqf8Vjiprs79p2GofcT0/UEkiHP0DdoSV6xte6HgT&#13;&#10;9o3/ft+S60HfxMTqAHWA0GdoR8e5F3CSFtqLv8tfmWbzzZMnkVoln/iyJyAGqaAQp1w/2SoSShpS&#13;&#10;El1Ejx+U0P7aFSrgN//vTG8DXDI1KGk78vmFtPyFe+fPwRj/wtfjxKe37Bg9PF7odWr9lTfxkkgU&#13;&#10;L/o6lFf+olmntFBLVHUk5/iv7KpHXX703Me9Hi3BEU7akpTS2v/ikfKjP3scdqUSkESmKh8F+aiY&#13;&#10;fyAo5oVrIooHrfPQjjVc4LYJCUuMAHqkYih8RCjU2c5wDBpAhM0XwCislCejnb0GFWqSkgCXL2nz&#13;&#10;mQS3QImk5YUitOSJEPEXhI7ICUlYWFbtNc9eEUpe+WHlhZVMlMbOz3atDaaQfOEB7QIrPmvs6qD+&#13;&#10;KhMb5TtytGFJALl4UZB45zrcDdr4UIohrBpv2WV/8rZ7YMdv5VvEUxcOhS7ozEhfnWhkLUwiKwsO&#13;&#10;TXJd0KC6ANM/Bppk+ZPSLgjsVoS5/EnoKm0DjoeWUUcrTBdH+NPJjMJKX4KVa+cmORbM4hIf/UWQ&#13;&#10;/g/h+J9MWlx794oDacrPICqw1jhup6k0EVUuQI0iEzY0Jz8ttjKhcUGshVXTTpiUCZj+EGqiQ4Ay&#13;&#10;LWO5dGVZQ4oqX51Xb7wInWxKDpG4n867SBsAZE/dgY+LvjBWNQM+0orpRd4+x81VbchLwJJn7SWB&#13;&#10;xtdIyj5JC28kNXbEVZJjXuWajKpHOfkn4vWz5fJtx4oy0t0dD65t4p2vpsOuW2gjjST+7qS/B2Xc&#13;&#10;dcc98fzViaPxnvVdRGSRlM7uhQnp4kR+LuFyoGyLc8FXktLFqVJjGOM/8ZVLOBaWnSA7YVAWn3j0&#13;&#10;+MaC8A75UK9Rswx2Y9PAd31Lp4HtnC3QF4IyLAWfvWa0YB+GozrIOYiMRCzb2SiwbNHgWV7WpUT2&#13;&#10;FKGssCRWZe+W2rGqb8JWgjjZ3gKtpKUomhMc4x+BKLI1Kfk370AcK6H4cCkKTniWE0xKZU1tW3rI&#13;&#10;t9a4cqqCs9zj+gF0M1A0BU3bi7pKIooC3EMo6gCNakpSx/mocACjOlpAOiHw6Onc+FMfSJbNQItv&#13;&#10;ZYOHMIf/KKVVdclIavYn0SH/6XnIVl/bT1L5Q9d4PvwVXaeoUW4nVh55klf/gf/IP+GBacwAS9h/&#13;&#10;xP8Rf7/jr3flb2cw/SenRVf/ErfgnpXv2GhFFvy9/vpy488/1l/3vOWfKY79f8//R/9rCYV9a/8j&#13;&#10;C/Jd+9/+/4/sH4XEk472WPypf7y1bTwskNvb+BPGY/xves5bLIttfxVU/XWEKeOQpcdDf3EsjGm8&#13;&#10;ZtcLeOo4hf9D/Mtn1kgecvY/xttqTB58ORRYnOlfv/y6Vz26oejCuz8m7waIv9/m032fP/+tzcae&#13;&#10;1OL33HrqUH87pkQSvnYbjFP9rtwZB9scYmx0SnI34OzD3ax5vTGHceGO32kFrRNbkk5/8I3v9Ujr&#13;&#10;V3o6innJhbXeCWhzHOjwnN70N4XMPh0fDZ6Uf2bh7AtjkPTzKBcO2m538TO34SLCTS/1xRrcOLMF&#13;&#10;NvHV84WLD1/37esrHcu8aHLDx1e4eqd1r1txrHJegIGct2yjbHAxVkZs70VKr2+F1nfvsPEJKAOC&#13;&#10;OvOOk195V8o2X52CO1nULnxGKL8qW/5vTkZ1fTm8tYvzO+CV5Rv9/xf85KbZE5tgz8+fumjyDvCX&#13;&#10;97/1iip/m9DXsSqzPn3++ecIdEGwzgr60JOmNcmiOLNpcxAvkokPW9QXbCNgowk0v/rxd9sg4sYc&#13;&#10;ACJjD+zt+OvYS4kxaKz4hi1fjfvBjVFfkaXt+XhR5xzrw4fJZ9t09PcCcTbUIkSNm3EEzLOvhGXc&#13;&#10;U490cSHLHspyANsABcM+q8UEFeOffcAO7df8IOkINV6N63xE2eVTcHTW5/A1xkwk02xDYZufxqpt&#13;&#10;773nr1uYUH/bVHZ4zD38XVMv/P4Pc2+iJMeRnV0CKABcutWS5v1f8h+TmiTW/5zzuWcVQLIltczG&#13;&#10;Jqoyw5e73+tLuEdEXi5YRpp8sj/6uLlovFRGuXxbvCP+mgOxzapW2cF5Z/hKNcdtfmm5eWVWNhme&#13;&#10;esucL3BuMcG8PrVhSy976rHZoVRs1Fku+EE/exQ/Xv9Am/jWAxZdO2VDcBXtzi+ib1n0rai6vGnb&#13;&#10;0BbAhyfA1U3xNv4jG7adLFeqjX8bpaCp/WVMg+lJaoywuVHMx8+IfslfeOxR32K6f+HVeXj6s7mg&#13;&#10;vgZfWCP8M21UOxjzZI8O2EySjslNzi3HdpE69oSu8WqhmiyTZuEu6m0H1MdTgkA7/sgo/JVVQVJK&#13;&#10;yvygWerAyOwlP9KDPMUJA3/oBmY8oETjD5BtNFqjXY1TP1HwzEcz1I8OR7N1Te71LHAu4nkshmbX&#13;&#10;xnT4WO8dzsqj3s/8hTevXY60+j/jKp8I8JaZtjZLXT4rA45AlGn/ksZ/9rtV1vOfXR9cqhQ+n8dd&#13;&#10;PeEB/xykVNSr3colwoeS2pjJ0p1Ijr9xRoo/itRjQkFSfHU7egiQLs/tj5Lf8Y9HbMUbjWwsrnli&#13;&#10;x6P+8pYpl1XV7Ot7/lZeW07eQX+vv1RkL/wk1x+T2eJ51Xr1PzKJ81/yB4DYyZe2taNHfnqMX+P9&#13;&#10;LX8FUZIj7zmrf/ZM2mf+4Srn7+x/4I8/jFGPf5b//KzfjQ79nMmi2RcFxYOG8YCd+cWfEWsBJjFO&#13;&#10;Kb9+PeokV5jHNuo/boA/UkdPGqvjgzOj1pxoQ46hvS3AztYbeGqvu/7WB10r4to3jm0KIk1AW8si&#13;&#10;p/3kf3mWwme3VCksM/79OZukMh7Eo2qvsbOeo5PwlB97jCewxYEA2kuItT8z43Xao1Uv+CtJskXP&#13;&#10;3GEDqfhbIu1i19pn+HqM+rtn/nkRMPt3oe1/xFGeK8l8RJl0Jyz1tg20ganyPMqpJ9dH944/0Efe&#13;&#10;YC39nf6H/wv9le1Q7yy12h/UZyPOinXySc1cpVem04e7IehNYr6pwrP9+mfmbY2PwDXHQUbnE+rm&#13;&#10;XOWdb0w48hk7zlMe8zvnbuALb9m9sSohlA0y9oqttVGvPB+4YdCnHPsdbSZvH0i/57fYnCcK50K8&#13;&#10;60u7LmQu4ivgw8T+2lojEquNOhIkdfWdjxC9+Bv//ACKOpyRKviH/e335fA7+28u0bo+9baOXbMC&#13;&#10;Doqs54uEkClqI4n+P0WASJm68TC/pH6yvSjx4f/d+DNdBJCCNOfjO//TDDsmxTgBgy8GO/oJozx+&#13;&#10;OB79JcyHCSFlV7CIih8kecqLf/LyNy+MvAUqPfjGRtsIxcO3Hjjw9c8FF9f0+j9XE1fwLX8ZSEv+&#13;&#10;JCVE4o5/ogyeqggPRk4dRy4qJYPO498NUwFAi7MfZTPR2jhpyxAOHBDJ+KaaFY7/mQqt/UoeP0pl&#13;&#10;1xOAagDlVhTo+Ga4bEJW2hY/5qP4vHmtKI6jCAFm7fVen/hTIRezmIGCUtoTyHqaAEI+ZTl1hXYM&#13;&#10;3rp8vgVY5oJ5OvGH4ObORzuR5mO8owDywwdlvP4Kx40+aIuhJF5f74xMwp3yQQCj/QG2ximzomz8&#13;&#10;kytj1QMAjsdv0pgu6kn7VyY1TbbRE9RsPxfmuIMemBubYEeYKKt9lVy6uRDm8vaobxE2qa6AElQ+&#13;&#10;cPi3L6+Aa9Px0eoA9CGtDRCiuI+WSPPfTB+R4ORZmedVIuvq+3kzWR+A5tMqkjjwUB7pKzzlyrx8&#13;&#10;TKHL9aVHQiIz6xnBsVYBUmaU9DN//EW+N/VAczekUmAsCg/xNXlpkXXOwN+9/paNhrQsIV+csyfF&#13;&#10;+vrBUFyzQHu8fUOHrmBfWJyXWHbwi0OSXXwD7qsodaaNNj0i4sDA9IbBqjtB9V13nBs81HHRmxCG&#13;&#10;DYPJAlZZZM8H+GBk58aE/BHHWwq60NMgfLyLPWmUASAbmxsxwUOrmPU99vLnS3lsdHfSRTFl0ABB&#13;&#10;nbwgbyHt6JRe/hYMevcKKII8C8FbXAmrR45IJqibURZoqc2btyyiERz9doyvl7Rh4sQuLFlccHFG&#13;&#10;G3infWcG8gYHvN+Aza61wqmfdlLv9ExiRMCeu7ijXhlsFbbgo/9rFiJpvSq6xUhs76CuPfw9nPRX&#13;&#10;d4OZD5LWsfmbLpibcian8PVpNGXena/afzbVIC4I2bBnRHfZ1Z+ysyj1lbs+vPNA+YVpgxXiT/yQ&#13;&#10;649MKoKXB3K4fpc3in7104r7yLMLEfU044EevXdezeFbR6eviY27+OqYbaN3UctXfdmovrIZdptH&#13;&#10;EyXvuOLu6ftKMDck25Tk7BFpvmQrlw7y63QpoeLaX1j7A4ySzbRq9nWafyZYKiv/CCJTOqOrtlZc&#13;&#10;9bPejs4Yc9nSi783LqgyIXOhWd39jU75Gm9fsLN38Hs3sVs2ycqd+p6bNNoeFZ56n/ro8ftg8YU8&#13;&#10;8Lde0PRkWWSE5s/InD2JIxbRvvhj9CQ3YPIqXjB71asysehrJy6/BgwWR/3tKheo5Oed/G99qoSF&#13;&#10;07csmroA7CvF8gvt4Ct3vLUgXNs5QqBH8ZHg2iNlRt80Hy+OPskb+VxPS/jiBqvyxEk2nAPj2Wa3&#13;&#10;uupb2yOdszyKY2TVSERLdPKLxji5+MsWrTycAAwPPyUO5fleHLCJuxMM2SU+2KgYkYCLtZ45Grxt&#13;&#10;9w/6cvGPAtndSRrjaGpSVHRkG/pR8eq3sb84/L9xZqxDzfIpDkkkh7RR1+iSvG3NAQ4wo80SITrP&#13;&#10;HNYJY80Oa7vzxrPlyq9yAnH425kN1lCUfwEoYPFvfnDCvuQvZ7nsZhByZYnHU3axNHVdrvAw6O5H&#13;&#10;YYET5vVrNx7mywq0lf2h4HxN27Ljb4XY2kwIbWVBSg/6Wf9Td3Bq/wiTrOBGn0nPP8/f4W9yfGt/&#13;&#10;y+aLxldgktH+4Dv+bw5/I5rq7N/v3k4pCq4lSaFYExyKlF0T5Etwx0Ak4/la7UTJn/Jfv3cnoro9&#13;&#10;O76I/0vJdiI/muMkOvZfeBz+8YXnd/yPcJRj6wXD0cuntGf/9Kc05xSIZQ6caQ5kKCKUMxvgw+wk&#13;&#10;GjJAOxUCFkSg+bkiDSxCOJSHLAx2qFh7kM0QUhJUfKzt/Mjzwcmy0HtDuT6w3Sr2+n77f8Y96j7+&#13;&#10;xkU6eJWz2fPhg2OAG4zbiPziE+n0Fy4g+9sF8nAe1PiS3xQWvrQTZeypRvtq+jUXCj798p8tSGwx&#13;&#10;wtdS8iok+3DHbftsxlQ6wfpwx1+fXNHHmZjO5e27H5DHm7o+MB+Au/ojj2rax+ouRizw0N9YTUZt&#13;&#10;hAVef2ABZFsPn3l13weMpy0cQ2E6O6uXGmhmbBJf84LA7M3Xn+lyGGPSiTHdza+jm/3/+x9YGNEO&#13;&#10;6OqcpY1J9ZFXesHHQzlzWZ6hwD5Tu+kbNZnOb179wOaUY6h2YS706jd84oCJH3h60zjyYjF9X8SB&#13;&#10;VrBvvBccj1g883BF4E0k9V39bjo2dj721ScS0emLPwahz9lAdaNP3/l6c7f1tJVjKwpih+f5NgDA&#13;&#10;YiZBIG10JAYFn+FrzL35yqs+Mepr5wnI/fXdr6/esBj05G8bUvbx1194nSseYO7hWHYd4G/DOb+E&#13;&#10;BIdMjE1tZWz5e4X64t2r39gY3/jP2M/F0DaGgbOhoONnNtaNVZ/UMKb7fdBiWxtqc3Smnbjh3u+G&#13;&#10;GmPKcWLw9RfmKwSbfN0Y7g5dJwn6QRiKP/I7lW5Wfek1Xz9gI2xJANlvf339E/LrZ0/YW7vneUsx&#13;&#10;FOOblYZb/b+G7NCq8DU6ZSKsB7DqM3LgmV8NVaRsGPwns0nbFxDyt0yeUn0cybR8/I0RjkFypv3Y&#13;&#10;9lGQD3XqzFxNiTB8c6Yktbzqg5kopJmje8i/OLr8vXuAw/jvlWpJhWyalipp1hfje1oThVR4Vp3s&#13;&#10;j83VA3wpyTX9oev1EpcohnM+WPsEJp/Y/rTCvNCdvJBpsxGEr/mfOTH+1M5Pjf9gpD+MPGp39hWn&#13;&#10;3DJjSRksI6uIFBKnSokg9EXWveUuYd30hT721//4P6/+7a8/Y0OeqpbXW5B4ctpxaMakXdLHZIcM&#13;&#10;oslJKIvU0f31G2iXlgf/EjfPSZv7Uxsr0ErP5c0phLesKr7SQbuQPF/yu7+hLk2J1p6pl/+bd9og&#13;&#10;T6AttlV/8r2tBp89oU/tWtuALmFd6JfXDA4uMy06EWc+5Wkf5rxeH336TSz7ImgTb+rrzRpP9vfK&#13;&#10;03UB44RzcXTX7oQnbRPZ7H+0vXw8kg35qUsaFQLe11NNYcrrt4A1noF/c/wvhnkIggP2qbdoVgSC&#13;&#10;MqhbkGym0pHzmrDI2o88KQ9je4uLo6Kt4yF9E17vnfZf3g4RZFTgNJ7SKWYok0N+6ssKSmTYQX9E&#13;&#10;ufpLQw6k4A9IKUrI1F7kn762hUNDMtpOGiT9vvGmfcZnlMwKLuWX/BMuGlYdOvFP8nhK27ro6/f/&#13;&#10;Jn8xOgwlZZOMukbQOnhwSn2zL/gLpA7pLBHqjIl+o/bw16SzncjP+t+c5oqVdchgJin+F/zf0Cfc&#13;&#10;9le8Zzu1G386O1IeyC6/k5V9/O1vVj3dBEIRxzgtri1mEGKdctefUp25oceTcyrt2fjJmAde1+g9&#13;&#10;7fDERo/9MHHFvM75wesvPwSjrVyAdazYTRQ0ys+0hq4nqbwx7ZOTdfh4W7nWGSHSfOG8Oz/Ql9w+&#13;&#10;y6J85VklpiFnJEG/o6IVD3ukZ/6Xj5BZhQSZJhn2FcbNvgVqLc74Qyb7fyG2DgOKfQbM7fPiQ+qO&#13;&#10;7c5j0br6vTJPQQ4U/ORvH2WZ3FqMN/XQH4CEZK6DvW5MKurKpVXm0N0JCSA5vQYr/XrbA4dtDn+x&#13;&#10;AyUx/uCZPvaPD6q9ob+9ZdHEVtIwZuQmuK/jd97/ltee/uu///urn//yF/r9bSh+4Y0LkzVG4Hhe&#13;&#10;iSL4tjCYQG7216a1MYEoe3L+bgfVPI1oAN6/J+MeWK9b+k1w5mnG6BevYfgd+N9+400hyPW39//G&#13;&#10;FIsxhQ2ON9ysvnk5q2HQkWzXMo5x2HvzL4RiKDESNJDx97A/1nRMqf9HZiRA9jlykMQIPLVPv8lt&#13;&#10;9YhJ6mEGXQsgX9SrGnrGS7tmfwHGt/mmAc2Rd4sLoit6SOf67D2yzfG37cByn1q69caxVKrwy5ar&#13;&#10;D4EwvilSV3WUvn54x4Lqh//gehD7u9767vPr0HYAAEAASURBVAfXW/WtkQ+vwrYozoZ4pDptuQMY&#13;&#10;aZ1coSPnWw30jCAAVO/1CsIonW9Lmf3JaxsJhSvPS1idkQcc5x/OpewrtQDvJLkIgFgy/bVlPhZQ&#13;&#10;faVpfwVMtjVLWdf/9oliStO4y+VRotzra4Ctp85q/c+JD72JSB6K/oL/CsNCLHXhA+wnrlOPMJTB&#13;&#10;l/FfmexlC1hBD3/1ecv12g7qNUc8bhFa0h6S76oLneKc8DMCu5myNnfbnQyO9NB68+asfwJ9RgzZ&#13;&#10;dK37sGHsEEr+4nYevXfnpl+uvmIo5TaFub5cG1C3tQXbzpf8Dyi+0CZv3xHf+P14DhxSzRMnpdep&#13;&#10;h2V8g9TmyO7hDbZLmQOXOu2hHB5Z1vi3xH/xCgazm6/35hqvuRkTm88hmvNCXfb+/etXv/znL9wY&#13;&#10;+zNzULT88AtvFLTd+JMmvxBAXA+Sd9ywhzM2GVKjrR+k5/xv8XdibBlkAb7QVr4Tm6qLnRofoSil&#13;&#10;xxGeZZTKh/OTD46co/0f4JXnUQqc818jNvvXxqzlk/9NHj7XNj2MEga0LnXO8J+nhq51uRgOYGC/&#13;&#10;t3/r5/DPmMoifxtREtpHz/8SoXqxXGjYz3AwPj8OmHAzMAVCajgblsY/QuYC0k1gUniwDu0LOIja&#13;&#10;IXAB1uuXoNXEp4AzOA1yqSCoi2CmXPiB2Ws6Sg2rzrcRavB4a5iEP92jDjxS5zP1rxEoHEk7okQ7&#13;&#10;E67yDCpeoFptHh2VpAERh8hfueTnJpiduiUb1CyQI3lO+RGp53aLkZOB3sUEO3V5vOHO6icex/7K&#13;&#10;Ikt59XUzF2c5QPTbgul39AfXAaOBPDoOKComtkp5KINOpsxiL3Q5vFgz3cAvKPphcj4uUs4HLc45&#13;&#10;Ca2ToDE6g5IGF4DeveF6WfQ568M1rYEcT60+JGE5lMO8/BmQjcNdgKEnK1uJiQ7phexfCLZ7B9Qq&#13;&#10;gRcH/trGRYQWnpRRVdVX1Y7/Yk2+OxWsTn9wpeFAIoD/lMtbEk4OHHRc1OCqlxIWBPg2blwI6ykI&#13;&#10;FyhJb2HSTTDiTNbiqpvwnNAk3482dVCS1hQ3dgA6jXxPekYkOYpTv/A5koAHPrDGmR2bQMlfOWMU&#13;&#10;eUuqVT/g0gFYJ11e2PqD8U2u0ctNQvk7ACjTY9CPAtwsrGNQRm1toMCR9ufTcb46cAd8oGOM2pnY&#13;&#10;JXU3mwthNoxXLqKy2CcXN7Lh12Ptxh9l4UDbu9NabIVGr//Dp5/ZjP/EQoP0fILCyeRHFyJ/85Ub&#13;&#10;tiG0pcxJ7dsfyMcfKdWLlQlNopQ+vfOZgblXzJqGV6+SSQEtpksKZBJZkDCnVMNDy/p9m6DwLBpo&#13;&#10;oy1CUFSbO1BV5LHwtZ9Enidp0pn99X9RYRzcY4RhrfQPzvmkyWPBZp21O9MCnmHFw37FF/LX/v8h&#13;&#10;f3D/Ef8rB2Rf8p/E3/E3e/hnuz/gvwm48gGb/vavGnu0ZiurzNeKOHOQfcn/UVjixKdp8JrvqzOf&#13;&#10;6Y8d9UOHFc/2l/B/xV9R/4z/6KJDsgKn3LGCZ/xj+uBvZCSjRLO7/O1Qj3yr/kZ/Qf+Mv1WOp0WK&#13;&#10;JLK/50u+CCsmxsGosf1dgMkugyP2VDj2t/wf8U/dYKP44F/85v/J8kf2f/Q7+T8VZxsEmf/jPP7K&#13;&#10;p0F1dYfSCui/hSdWEmgQf2T/DPMn/j/umP4SrhM4+sst/siQvvKwTu7a3/6PgzqrtcalF88X8adu&#13;&#10;djECZPUb/9C35AXi4hf6/Z5gZzFsM3GjXzfnhdds5fi335KjnzvpbWKRpw/2Var9xhxpn/jb5qML&#13;&#10;D9DBjPaPoBVTxjQVxPHaZxyt489XmjohbDxmrvSWp7re0a873r5tfqQa9MXK6X1RyYuMDvwu9KQr&#13;&#10;NpPZkZ3EkjKiXJSN5zKVK3/8zoJlzg8Fs/zjb16Y4wHnh34Yo705pae24OM8wnr/7m+/VI9e6vb2&#13;&#10;6cfk2d3WW+BW5T21Sb2bTJrX+ZjjP5uPu3Bfu01Hqc/xyCcnUPhKB2TyFaDOHyznSpE6aFLWU4/e&#13;&#10;bMMPdSySKHZAd/xkvGwzWxxhFUqlqZZ2C2TmKTb+HgdlSQCMttLfr/GR46ibck9v2ax1LMVG6vhV&#13;&#10;W/H3xE1g3djGE5HpqLzI3utkoNXNI4x/iSEPyrTJFmJ0hXVSciPJei75iDfvYn3DGOz2sK/jcSFF&#13;&#10;1MUbd6z/yhOrXND15KSSgCcdX5vV7xie+dZrZda3yNT4JntglU87twhKXOynArAmuhvPbURS/sWY&#13;&#10;Z27w+fCnGjxmr+oQT+XXnOZNk0KO3dmP34mDJzeGKRcwHBXR72pU2qw2UI/chn3XN1itD2kV4VKB&#13;&#10;O21lNBAde+DFRRs+WlHaI337v80NKBPMuj/kbzm9iYbxOOfbY3X9VAdle0oygDhDq2uJaKrjLTb+&#13;&#10;kEyxBOOUbOAat8VfwPDjX/rCxz+yajpEb55q8zzRhNeeq1eX5roykJ5yC2c/p2+8jLHI8kPXa5f5&#13;&#10;azYXR/GlKBwaNodt45h849/hp52nv/ykDWIXFMAd/tKKmnn5yxcqk08KR3/Bkr8E1dP/V37j8x00&#13;&#10;3/xEO/PmRY1IHHf9200/Mj6H+CRjCb58qlVuB43CwlrKk49kAh6si2wMklbbglq9Sg/A7xt/zX+g&#13;&#10;EU/JDXL+tlQSfGQ9X5E/tOcr9K/d27/J12sNdD0bGlGUDB86Nsj5J6TtltRpz9JsxYaaborkW9u6&#13;&#10;7mCI3vlfY4KgrgUEq2SmPAk46hbEszJ9RAHpbt4LetjX/2LNf7RLfFQ+ynxB6PIPlVp5Vn7TlFxD&#13;&#10;5ZsX/B+vsbKDgfakBUDcO/6HPxJZSNgrRWDAT1XwjxUp90btaTL++spPzVoKoAm/Y20tW1Mq/fl0&#13;&#10;9X5bGnx91bECFa1/vLj+GK70X9pfeuMvIel5fuZv5ihBaeWn/Qsq/PibWL15K+Sv/pNduSj0X2Xt&#13;&#10;s4VLcU/k+LfG87f8nz2rFV/qL7jHaD2sOrK3/VUJjcPrf8v/H7U/NTjsTvxd4dSMOgMcOYRKxyOT&#13;&#10;ap3wCcFreOtdDtCIg+WbcXHaGu9QNM79+Besc9WNU7663j3F+uicIH9GMwSUf/5aeJGDNmlprB+F&#13;&#10;pxnxGHhtH/6JGW6p5XctjzxztOp1FM/Fn9nRkuaq04hyY8sD6rKyMrLqrEwWyp9yCIrVPJfv9acg&#13;&#10;WG49X/OxmeWti554ERd/TAb1Hf+Dd98+FOGjv4SGfejHRJtq70egf6t/RlAWeCqf+t/0wUcBKCvn&#13;&#10;6JdUxokJ1Gwh+Pivn1GegLILSY1wdHzP3OdHNhv/+pe/vfr557/w8wrMmc/65dcf6Ou9hn30Q9PB&#13;&#10;NTSX3byh3SBx3Ugc15ZaxzU+UNPrFe3sTX5KkOxUWLe3VHHNwibjL7/9yk1s3JzHgyKON84DvQnN&#13;&#10;39O29ftb2/6sUzoQ6N2gQs6HA9TjaDc50+3Yp/43LOq0ExJ4ThLPHBYbO/7Gl/bLNKvThkfqg38w&#13;&#10;nxnmp3GQ51m/Dh3sh08vo8jdr+S+/LtpBBFGen6eDy0RBaLMlRTw4b6AkZniWOqn+vZR2YMwq1yf&#13;&#10;QXnrf5ITg7xxVv9Huv47bqN5bJUdRhJ4+Ovf0IcvhhJv/mfZgK/+eQhaziW/if8QD//bXaWJNCRj&#13;&#10;mytqFDj9vx1/LVaQcwh//G+71Fz69EJ0PTPClSvlQ//4C+ln/LefcfhLJ/LUWa3dxPdih2OYd/3l&#13;&#10;lnidV3U4UtqNetfRYF37H/6jCmT0FwdRU7cYHhWp19ceSQgj50/NzxMJeYt/KCayUMao+RRAnyO7&#13;&#10;efl7/T6CnLme61o8ZIfhXGC1NLw29o0tjRmWGXeAel3V758LZazoNys4RlsZTBcV6bT4uwBCDmKc&#13;&#10;Dq504CnmEV8OaxOUThPlB15Q/toINZUtbScqASQEunYFr+sVUdSfYxYaHWkcKcMbKsDCJwrcDIoO&#13;&#10;y8FLuFHJ8I86hdJGwifl0CC0+c/0UvJbK/cHrHihDu6/5g8q9pdCAt/29wf8n9u/kNP5xt9KJAHz&#13;&#10;iH3L30aB5lT9uf5D4/vafxLxzVGxBmVXxrvmey83F876e8cCSwht7YCQQ6lPPZ17Pm0GENQOHLb+&#13;&#10;NgnwrA3D4xr0MwsxBapbww5eLtpwMe9ijj+M6kJBBhaJwHZdQP1clOP6rmPBTbEKrCg5zNTlWK4M&#13;&#10;LlCwuOVg6SLdPYwT78rr7rgueFqeUEFyG3SdE8n48pdeAeuTfTi3O0vdVGyjQzt0PwnvSDcQx8mA&#13;&#10;3JOcMjS0jottqBDW3i2IeLHmn2D2GGmVhSvLdugUvvYQhn/HEzsU8UhWv46TPPLqGzsSO4xt1riQ&#13;&#10;SUcpOouN+sF+yM0yLwjVXx2VRiesTpvaoa1xTDzq5fgoM48cGsu5iJtg1jW4UaSM6svHp9UE25M7&#13;&#10;+IRJjnbqd0SAT25od0GqUh3I0gbUmRijm1Lth9Cnv/4VV12PNDCBEWUuVkZKkfnzKQB/S8nJThui&#13;&#10;LkIB09O4yQN5ifDVog6B5iJsHTyl6laHkx/UzbLBpqeo2YM6U8ihVElmZ4C+0QVPOMtNSs6nJyxD&#13;&#10;eImykLbxwYVL71L7zNVC6tN2vOHaG7TcTK5NQEn/J7q6El8t5ORnF3e1g7DganNwjbfsDyntxVbg&#13;&#10;cKTiYuV7F2fxHRNKFzN5nhcZbLPcVcUTDS4qYHg6cW0yWRb32IsFV9ufT5/ABJ21sW3azxYde5rF&#13;&#10;OpCt8/eXOrBT9tLWSq3/Se9pS/UkdjCEtcUZiejapqBWFHcXNjmfRNFJLhBxvvpapFzjg63KZr14&#13;&#10;rp+hXlloDI8BS0cNS4w+R9rJQ0nlVuks41pBg9X/pCywnq9wrbccyTuoVy5l/W/zB/bG/yH2DX99&#13;&#10;reiXf2r8CX+5Cyx/hE3/pSmuPKslo7yOtJyxU3n1EQ844//oE5x6p++w+n6hv0kNNv0VgzTOqf2B&#13;&#10;e2NdrvK+/EOj7M/4C+f4oEpD/ZZ/fSmLbFKtjUdb8vIXj4lZuCPw/P1S/3+ev+yM2/Tne3Z+qb9p&#13;&#10;ZTPGtc63+ltK7fM3cht/to+rzx/pL06kgBsNyFDwLX/7P0pf8B+SPC/fZ4m0rHazUTXO1C+tjdXs&#13;&#10;bGzyCNckNIBvoriq6qQ8+3M6rJRrsNDHXh7PlKABoM0rPBL67Rv9h7D6I7tFMnjYH3xlk+Uj/kjr&#13;&#10;/9lFWUPyC1jjU3PbT5gYXpNUAO2HBarfAsbxuMVz/NONWVRrPeGVtZuH2lhxg4VNRsZtlfKvNznQ&#13;&#10;/7kJ6bjnWwysl95uxFB/ZFcO/r1YgA3H/KOc0pp9GF+ohG1zRHcEvvbUGH23F/w+AAO8r6n84b1E&#13;&#10;7E9dahCBcYDxwjEKqaJe/xN9vjx75A/0AuWTFzbOSZKVsQwdxYEABwAwy38yZYzo1ZKOP/JED8cL&#13;&#10;54xP77ZQ4RskfHuEPrb+6e2Ps79yOtb4B36+VA7+jEdl8qzHdZx/CnEvzBIIG+415Prk+FcxkUV+&#13;&#10;bxlPlOsN9te+jqloKOn4CIpHyrthaIyr26RQYT+Wjba0ZlPkgOHiz/Py9mvaTzof4fnk3bHYww29&#13;&#10;9CftHrJ3fPZmDcZuf1/ZJyI338Rr2Cq95aXeXRiNv4K4maI/epICfj4AlczUubHqhqJvMvBp1Cd+&#13;&#10;F/ITT0UYnzgyuZzfOXfz7RPKrUub5/IE2b3Ja/yZV8gfOrCpLak/kqa7ttGm2sbD9qD+G/+NmcWn&#13;&#10;QTv76Bbwna84CQX2iac+fbLKu76NG38r8+0PxAfp+4aLveVi/sSZyahX5L+YkRRp9FDer9AzFrq4&#13;&#10;DlDbA23hOdDqAVMf4byj+nlelYTZgpC5g0uyMVo6B96k/PWJ+uN66gKkWDwLLl3P5pY/gnE65eCJ&#13;&#10;Kp1v+YskTeqQtSNC2mPsHP/s12yWcUhpk845wohEPpOQkhyY8Z9kiWxd/3luyOZB085d8EpBf0DD&#13;&#10;vsXfZZHqZ/l53QXg44nniLoAJD2lO8SkN4YkTHvSqxLnwwWU/WR+Nk9FN/nJ053RIIGp/0Z/YP/+&#13;&#10;y99f/eC1I3dG/8iHxgYc8RkfZCI7+hKjgnLH39XLa9eHxoV0PV7yz3fJYp9jzvahnFvgkv5l4qKa&#13;&#10;bXhijq76Pmh4gWj7y4bTtesBadTuKJu087v2oCl3GLO0OdtkN3Ric1uaG2Opapw050cnfaKs0PR3&#13;&#10;ZBr/pMv/nqAClH5etXzKPfaOAdanH7jqkaqOKULyLU3bHBjNvzgbHuqvHdTfObn0pI4YoXaShDSB&#13;&#10;2fyHPIcah2C9di0DXHnLdBoH+eqskgzCFv9WrxFQAZDyCcOXdh4WZZeeIMIQr9onjoDl+n2NdQpp&#13;&#10;Au0NGWWDjyTFiZWymo8XQBTK00835VJnnFEiEqrwlf7MW0cUFHG+509ZPCWPgqX/iD9V3/GXWPFl&#13;&#10;LMb2e/7okv5j8Mf8lUeh/I/IaH2nf3VWH/l2DTW8zc8V/Zl//Wv9CfafUiH/Xv/LX9yrP6D/BH8l&#13;&#10;UM5kvO3vO/1VceJMWnLkpwejVnVdpx/+9of1vyDqR2kbSTYGTeGXMaHR8rN553HhCUC68Zm20s6/&#13;&#10;6wzMBbhByPjIp7R1z7Ynx9boglfeNQPjaKzik7gBWSr/+c4i7Zv+J1F8BGT7pR2Y9tv+5sidDsYS&#13;&#10;BCI7AoEJrV629NzJOVkDlJp2lK/1yBlfC/h4Ms8xXtafKpnZJiV2aBVjwUYx2OGOvzSzBLi1mcNk&#13;&#10;+o8M7n7ov3g3/iR65RvtaJGUXrQQrHZASfCgXNvVf4gQbc+H/1HGcXOw9jPwO3GfROblD3I3E/74&#13;&#10;7tXPP/386q//8pdXP7Dp6M8NbN6xeYYr8o5TdxNdGr7xyr7pbip4dg1v+gFLfOgf49Lza/p7ZfSN&#13;&#10;Jp98U4uvU+UtGT5V9IGbd375+99ffWDz0cPfWv+JORoXGK9+ZW7vjXtPKPDOG154Qt846aZ7YLvk&#13;&#10;wI5aiJq+O38THysPwH7pRfuTXybTIPXlwmoZJZfm5j+OeZYKu1c+Ti+aJAh8+Q8iEBRIQ2KPqhEt&#13;&#10;EIB5aX9gpCnTbLlkiK3RP+gBEJ/xWv+G3uIixEv9KZFcds8fSYW3mOdOutUrreZ46K9/RPa47IAx&#13;&#10;lkNUWQnwaf3TOvPJ9SL+LDp0L2o01N9+I/sDxLH2SSLAqwVwF5ErADPCyWf2Jymd46PaK7Jr/+S5&#13;&#10;5By7xVFg8SWrDrqmPg39Iag/NnaMf55VYOB6AhtwFZLjodT6pnFty0hXQKzzO5ixI73+jewAAC4M&#13;&#10;REK2L6zfhtcTJtLSl4Cer0SFRvwpi7Z+ko7UaQvawdjZ/F/QrAUVifDx32QG8kze9Qfs482b8feb&#13;&#10;em8wFaDXojI38wpMzUOiXJMKyjIDMCQanuSfFBbmX+d/gtbtcBYpXOyfW+RPWd8KcORTmyWVx/9Z&#13;&#10;QBnm55XP/+IDDS9lTz2SErO/UzztpPLWNafUbsxh5ZKtlZtrWNcdfGtONZSJf/mPpBKo59iN/0nD&#13;&#10;X5jgznc6JMkpv/wf/Q+V1SMbiMp3vuADvUNglA+k1xmH0dVfdi/jfwCpPFklKx/p/UH7o+bBv3Wt&#13;&#10;oCUq4uQwWcGL9n/5aybtL64yt6FtEelsRVr+0fuGv/Y8RwLap7CTsNeY0lHpNJpXm0fueCaTKMfp&#13;&#10;J4CkopPb3HPxiIlNm428ksnyXoUErI0iSYBvA8MLGaJXal9IuxWisXvvOJLfi7EuYojYKQMMwSKd&#13;&#10;Nsgy0KRvkiQL5dQYrn/A65YnHwOfCyE1i2jCD916XzUNqQbcXerKxQdaNiwtK62CmRoHoDcv9BfQ&#13;&#10;wLXIiwsfwfV36xrEoVe9AkvKP1QIlgHBRlzjteGKl/x8vTjCuUUTagSkZePLlch4A0Rc2PrJ7pyd&#13;&#10;sHmxuQU1baBO4uub2TTSJL3Ql6y26wKcswPODirUX9oqBN01cmpVESJCGqCWXxrkJJj+AtqYu0g1&#13;&#10;Ls7kGMPBN8anY4kJ1ChXBmElA38C7iGTag9GcZwcD86yLfDKGhypJiM1xJyO0LbC2Tk5udZ/lhej&#13;&#10;1HRBqz1kzEfxRJFHJPGz+ckmjdGSrn/ayujITaB6GMJtfBU10gWShYvRWx7OKsP3eN93hrOqid5c&#13;&#10;tLtxLw53a332aZQYUIb8+upu0JKCDNLrMGTxCcUnNiu/KLeSOZIgpnjd0QxbldQ+lckH/W2jn/DT&#13;&#10;E/Hc3Wm/2mnT1j+95fcgf+vVAE4ofXLYUKlT9Az/Fq4xvG0yntqazcsb79lb/iwwc8pWNI0dmgMB&#13;&#10;i2O9oJ7ZdOXGWx8QW5CWQE6CPjL3YRL7moXCFhfl4USshbX53/iXRjbPz7KUl5z3UZPi3FiQ/6MO&#13;&#10;2Q5OnbIIj8M6fXNwLBdPX5hEl7BPmTRl2MaXVC1fkdB/yH8Qh57tS3xxtEvUd6Gg/69oqNBx+Ydg&#13;&#10;/Z/wP9Df8R+94g7C6UHbkskhMzRz6Fl/rkL8O7mpzb7Q3w5FWk6k1F8aGYCT4mZjCtULsGN/ZVCr&#13;&#10;oIltAch6GPOe/BbBlPxt//LKULOQxX/Mn3LtCL7yF3vE1zRXWauhnUD2LaRvVr4d4/9S/+t/8aT2&#13;&#10;PX8ixlLojsaRXhU4aN8mYm/BYE1d/RXHyE6Y6ACTcwWiFP07XvC3rHhQTzFjOriX9rdiuozz0SBu&#13;&#10;l/+I3+/n+FcfxcjHVG+SSn9t2eWvdiqAFPrLlIdSzRzT1ymJpfmGs2m7/dyxKov49+vQW0H8Dzb4&#13;&#10;WRPEwUld0tdf6jeOEaMG+x/beCr+JSYnESkEkvLD97zSh16wMctxowtNqhuP6UPdjOrVQ4xpLgwN&#13;&#10;3/GNj5uKbSzeJ7yTTjZjVgo7UGCf9o6NOF97+ppx4fY7dHjQFEMb7rw+mlLmRLULudpHI6d1CJsi&#13;&#10;vubTy5CvbBhV0FwBKPSzH33Hb+m6CNC4d+ZMhwXgCiVnIki28fBMn0Tf7Hq1K9zGTX4im23ooHwi&#13;&#10;UZ1cDHnHwn6v7HbjjH7cDdR31LuB5WajsN4sZP8uXTp7dHLjyVhFNsqyqeIoCCC5R35JI1/sCvDi&#13;&#10;Rxg+IAUvkIdzuooHu9cnMlDJEzvZ/n0yNDri8vnswsVlhn+fnOsYKBJCEH9PWQt1sxN6Ozb7ulYo&#13;&#10;yTAaSuH8IhtB07M3AEUW293Na19L28UVE4zPbhC4Qct8wdf6+DTkO27maYMWW31xJxk+/dZydtyY&#13;&#10;qCrOy9XfbsLNXcf/z2UsNr6+cIcibyuAj3OEjyD51ARvl2URU5m9oUnru0GI/qjb/Mjd0Gh6d7s+&#13;&#10;cW4BnpDZdXn12maG/CxDNm8kEtY059DMEo+I301k8isOketHXh9mXrxtLhpTvoXEBa13r374iVep&#13;&#10;unGNAF5TZDdsfuOvJ7YSJKZwUih8DD2d4mbH5LBtWMeRbpMs3sJXZ0xa6YkazupugbYqbdZ2S67x&#13;&#10;j3LrpCNcvuesftGKpTAhAgO6DZfsi6Lw1kcGQTUA+LK+AUDflBGXyFz+yKtjjv5WRdcTfq05V2gx&#13;&#10;CXRTnAd/4R8HNfCZTAkNhnLa08DP9i+fVVF86ogbWXgD3kSxf19fbSyt/5f7aHtuk3xOWfyAv3nj&#13;&#10;hFVKWclDndNb/ceyOJ0u6uS/EDsSTzhkVopeCUf7evvhp14r5ROw9T3EkrrN3cjk9WX6gywRaTTW&#13;&#10;yS6p419jq1o4beMBf9LSmuwiK5UFQli3vDasSDSFBmSHsMBAJF0iAazF4R86CXz9L83Q7NHrR0Ro&#13;&#10;ZKSxeS29O+oFgoq+hLhNXWf1d+bv/W6tvMxzloMKtRhUEbRAtp3at9inWtcCs0JGzT4ziciu33Cc&#13;&#10;HCftrRjo0diUdbIZyPGa/qSloT3hr+6jPVsYNnG7ddrDgiR+trHxDwlknt2QOLDLf7StD7m2En89&#13;&#10;GqI0hxs/0lNzOeuMiw5l4EBDeCzd/Jd80lOvDQYOBGQtD3Lg4T3HH4X8b3HRpNhX/0tLTlGF2Ii8&#13;&#10;5P+IP2U4/G9sPXSmTj47Qe3Gn2V8xBsdTv+A/6U7axwLnPif/uJDITmf9T+Mf89/Av1/yj+Fj/7Z&#13;&#10;5OjfOgfyvNQ/u6OLZurQvk02zREXupq2sXnTnH1jx75ROz8bHiog+EpyUPmHbsDjqf2zHWUWL37l&#13;&#10;PP72sX7Wr5C2772w2jtaUHjwlI4UqXqIYeI51qVtZf4PUvzxe25/QY0G8KOvHsBpD/6i31hnTh4e&#13;&#10;8r+psmWkXhsV7IBujmNUU0RZNKQNvvluiucs7uUv8cXZ+jo328JLGCnJ/0gjTdWO4fQ/EIABI6MO&#13;&#10;xz+5jDFo8a8WGP9+xx8BrW9uIB/+wqdQ/aXhkS6cq6uPUl6Bxt+fHvBGrB9//KH5s/O426cZm/4k&#13;&#10;gP25sto/cwtZ/UuEofTOV/jb4RCMjQco/Mk58B3vfJWodRDxZpOP/FTPhw+/vvrEurBvp/iFG3d8&#13;&#10;Owtf8PKNKsxJ4QlX+n7ml9ws+JaY+/HNT8xZd4O8xnkDX03+iJs0VreJ01kDdJizXdhnX/3p/xx/&#13;&#10;ncdoSHXQboZDDUw4bUQxchk7L4/mP9Q1/6uCeo39sC3JF0Jof9dQhcj+nsXXJxRaE8doEA/a29Jo&#13;&#10;TJZhUp6DtTElJ/3c/qbK1AL2jE/2F/6pxm2/jbEIsXiV7mSSj9dB8UdO9QpXWP8AvONP+qZHXwDL&#13;&#10;k3Sp+8VZvRD46mNC/eUVP3umjOMXJekvvHjP+kf/CBpksoQxHiR15WiLGlFK9e/kR0SyXntyFjAQ&#13;&#10;6vnXPsvvpL5HsCR9mddC174QMre/4mf4kvMY3rWLNNU/xpDXukAo6+VPfjdvPfNf1fJhQK55FPSN&#13;&#10;I21s/71QnizpSdw5m+jaFL86v8qnwiqb8yWv893Y8rrNdu4NYVwXbb1Q6sprPDr/jiHkjGky4hNf&#13;&#10;gEgNOsCa51j/dOrQsziw3D/F8Ku8sg8ubvIBRi2oCF4s6WenYpHsFQbcNBZc+TwAf6x/2x+pH8XC&#13;&#10;edb/xrFrC94Q95E+6T2/b+uKQeOgPJDDw/avzA954g+dI5t1Uo769f8tshQ6ttGZQCHBoD6bXsoU&#13;&#10;K49o2ikpydTehBFBCYwT+ZPVeisnY7UyHNrlyXaoB+Xi1GccGHn48dt/WYhy299oDCKe1D74S/jI&#13;&#10;cuNP7Jftf+aT6eYl8g8HJoZIT1paiNNYx/n61juJ/S2GLy5cneAwCOc61NXhGkcpE8ZvO48zAOFI&#13;&#10;G6V09vuOuxPfwSXTajjqXABJbaJAmSCa8vuKBV9GCFWdhOYySMbmT10K8mVw+bpO5VPErwxkvpf+&#13;&#10;DeXeba7Avd41uYxQ9ZAFoZWeXgaDj+7YisU0cLjIUtYWSGukyCod/1gAcfdzjYa89lCukcWYa/Qs&#13;&#10;h8XHV22pyp1w+q7zNnZc9Ig/tdIuAiQmNB/gIloe/ooO32x3/aARdGJ2OrJIxzsXlEN48t4BjzlS&#13;&#10;fZ0QKCxCme5pR2DaqJGzCkHCTS7PNh5tnv7ypdDv9Nb/yFUnp11BpYQ/hVWtICs375MVLdpR/xm7&#13;&#10;ancvWpzeqIO0lBcyZW7QFtj6D/5emCqbm2yabw0AeJwvv+yT3yli8iO8cRk8YP52VYu82B/1OBaX&#13;&#10;RTqM3QpvI0za2ZJ6VXNxGDm1l/qqmYoJL6HslsDa0roKBTk6jY4yAwyMkiqBn2f9kwrfxRQYN7LV&#13;&#10;398OsOXaPmdVBQQaXntyFzKy7YTvoOtmbHqD6sKZ9qF5DELxiE3voGmmqQPQ17gpFnmcsoVsNizf&#13;&#10;fGGRmYV0poXJ4/vjP/uaNyaDH9l07DdEmUjq348fmEK6QOFgBn/96wcNWUxXZPWN1bGvus4elNY2&#13;&#10;GpgJ+KkzG934czKpyd1s1JdvfX99chvPLKjyW2SycHDx44L1fVJGe13mPqls7BgxCBgv+dmk5hfK&#13;&#10;qIq7PJGxTDjzgPkGl2wYthT4rJ3mZ9Gqohw7eDQBEdfMgvyg1QAoH41/xB/E4Qh0+IuXPi/4p1g8&#13;&#10;gTv8j5J/yv8I81/qb/toAox5in/1ObIni3GemMgFe+MveSi8utWPUlg97dQF1ulg2exl5fwv/Rv/&#13;&#10;QGkm6hqnDumX/GWe24Q5/CP5p/ylKX1bIfGvfvF44X/bY7SOqgYjASd8FXXUz/20/GYLql/YXxqR&#13;&#10;NnH0tw9b7pb9kf6rM2Kv/vo/vVLWGH+Ov2/0h3/YE+r3/AG26kChzrf8Q+ALq/Z3+T/bX0xxnvnH&#13;&#10;Ch0tXf9sT8CBIMpiRbYzg3yFcjVWiOWJSpMh/J6/SMMLGjj4Z+AX/qdq/CUV0+n60v7qX+2+x09E&#13;&#10;48/TFcL+DFjlEf/Ev3Rt227ZzdfA63P8qk1aVBXTGze88PaVlVyE+zSPF/gNufRFXrD7G7a+PaLN&#13;&#10;Jacx0tDPjk+n/2tTjv7PPtt171iBuzEBIPs7P8ioR7phBJprh/LlY1+NPI2VLgjAx7vlvcjw7syn&#13;&#10;j9oQe/CbhS4mOLF3s8x5HVuDvVjSV4k6x5iDtN0Whx3GlK0NJOYijmVP9ut+nP84d3OoQjqNadvb&#13;&#10;TSTAuaHYphl9/BN9Ov21/f1PP/6lp2qE24aj4zU9uSECfecVxVNOuRKt5PpEL9ql607neOQGiE7e&#13;&#10;eKRDG7Gsgpr2KyK0CYjFDyWZV35uwDK4ebfs+kHHTgqhJy/PX7wxRz+Svvq2WYYzn9wkY+N4czHn&#13;&#10;x6bBjT84XtjoF+z2mVenLi6wWXMh6mOhP+WxPtTN4U+8hvXTR24Q+vA++v6Oz48/8mYTbPfZpwG9&#13;&#10;AEPO3gjhxhp+eOr3YIwy+Osj7Yztv4BrjHzmacend8QFv+X89h1PEH5kc/jdb7w2nfggfj4idJsD&#13;&#10;bFCydU5a+ZGL4OziTl97wC77m8Ym+lDbuHGpYX0bxVc2T7EOtiAGCib9YFDxD8z9HU991m95I+t7&#13;&#10;n2603vGd/NqGaeYHfNyE9cJ7NyFBDzqb5yUGac6Wqb8mUVAS9S9LWtOfVQEpcn4lm356hEp9SFKp&#13;&#10;pWXpYwMRRs99lvFPJTbCxcDFPXxK4/E8/l26Ea5OQtoyEZBdP+51aXI0JsWZAP3GZFnndRKXBPhW&#13;&#10;S7IvFRrpxxgfnMWLfy0gTEpJ7ySymfT8U/+AAiAO5KNMfsQ5epaRMh/r00FL2jmQRyavTaOGDxdH&#13;&#10;lNnooekmuxc4lkf58C8vucOneWUwFlIqcAh9kcZuFUJLR9wDpa797Ybd3LcN+tSxv5Hm4k3Nh7lm&#13;&#10;P3+h/fnz3+ORRlaZjgel1icDREkb/y/nPwkoGTsrxcnPxhJIdpy6mj5PIrGyOKKHP+WSj/ihry1X&#13;&#10;lFSroyy/UWWfKkg9prJKmWsAF6fcJPSNRbRmhTo41GP/Gzdf+emR/XaTpBVaMfGrFx7qj09bsLZC&#13;&#10;pvIy3Piyr7BjFmoVFghDn5iMk8d6bZX/oaE9MoUVgIub3KJKn79Y8dUNR9pP/1vOR8bWB/wNfwlC&#13;&#10;+dh4dlc+Rzj5i7P54GEb3ZxFPC7+E6fy4l/sgJVLlnynGxnbRzdAV5NeA1JuwPoyNpVgsSIxfX40&#13;&#10;efC3BIy+S8dGfeSr/uPf94wEuPF/KSnn4OQx/0pSftRl/+d8poi4fJ/jz9zln32PTH/M/8ol1vgb&#13;&#10;zt/M/17w1zXW8R+83/r1/0/8tbj6K2M2U6/ktFwtq5gO2jTbUmalkCZBzgbY9V4v1ZUIk78EFdfz&#13;&#10;POHIaR9R3yFD7VTnJX/+hOdjm9vPH9HfMndoPgi8Y7jzvd3QDb79L+15uohPmfExQfm2TGEpevgf&#13;&#10;OoFZy0eewgkiqDKZOO1Pmht5KY92kACvVExHiVAGDG6EKBr/jefP8SdmttM40t8JW1Uz/G/a/0M4&#13;&#10;KcqKz41u5Vn7u3wTRhSJWy3CP9B/QGP7rD+cxFOnzuroWCZ//8hXd/hbc2Fl13GYFw/HTgkEqYhD&#13;&#10;GBA3+hxjnL9/4vrjxlFvFqH8NfPurd34m95o4kYkv7fYE4Di+WQidOzDlamNaoi45kvH/+oTTzP6&#13;&#10;22pe1/izOB/5OC/0QZTdsM6NjNBxzulr9ZXnHeOHczM94tro5m7Ici5hTOiBPXmIHrYRhTDJn7Fi&#13;&#10;uBQDFl773/JiBHHtX8UU78wdzNyyXR9oTEs6kbKBkD9w1clMAFlJTHdJ17Rl8jURf86n3La2OouE&#13;&#10;uHWTyfbpmCK232sDwmCZ439jgRr+pBXYg78F3ijgGNt1lzp6BIxVrHLSWQHc1cPjxJLzpcZh6IwD&#13;&#10;9fEAlmTypMvlX2EwFyN4sNNN0nxMiyabSiAWhGUV3fHXdmvZvvOr6Rf6O3efXcAc2M6jBLaFKXrq&#13;&#10;r+zaZpRjSbxpi/gDL0390805AkgDUumB8PWVZ549qcc/E/JVPdDNTaV1fC6DiTkLeV1zCFc+AQ5Q&#13;&#10;DoJ6fRN9sXSFYi5xfaSzk/X4rP5euWzI/Lub4eUiQPzL8zltWVJQbptybCgJTj+5RX77A9ZLYjQk&#13;&#10;0RsKxXaeffTt2sA8cVZ8Aue1mlIYp9K4+ieTMo5htKlNTnWTV7Cdhjg/W7D4L59eIT7oyydNtbnm&#13;&#10;jf+hIUuYWyUfq/XBB27gtf9z49HDSJh1SGP/bN8FEojwn4xaE30PRu3n8Jz+wMrn0DJlNh+aCBE+&#13;&#10;2E87VC6EgVe9ALdcm2hH/8YfIwM7+4dQHsT+h5ueL/hbegBOCEn38NHmIr/gb4mW0B7xE/2F/Ruz&#13;&#10;wI/u7/iP3LP9ow612X9zDsiB1zyTeT3WnxDdVSogtuj1pznSC8AdElG0WDsZ4VOekx333RTq6Ufu&#13;&#10;dG7AgoYdIVcfsAGf/2FxrgGNdxddqwbGYDtMCSTEIc+AlbGoyHGoKKrSCF+agVL5j1GkbxB57s/O&#13;&#10;BzjZGk/esr2dfpJS4qvzCyHbSBLJCiVPLuh4jikJ+DeWxZ0FDy9NIObiXTSFtYEqp2Q4urNMO2Mb&#13;&#10;G3R8vVgTQWfbgIQ/T09ohNvA0erQWSAmizriOJuX9dLJwVww7ke8LffubsWVLjIjU+9jN09FdqID&#13;&#10;rIk6cc2u5jnAU6psmgEph0e2hp1A2jjJnDiph4XYuQk1aV8VZgyBhTkmY4shOhLQbA2efVRB6Cm9&#13;&#10;LLDIyfEmyL7lU/mkv0kFupgG1ImzC70t8CKRcepkwyd5fWq1V3fasbB48Ib3iTnZktTDzU528i2S&#13;&#10;ApdO+oQybd2GOoxUe4Gg/9WKMurrXKRJ3iaiL6//04My5UbSdFBms8VkRLN0QOr0WV8SI/pLSG2y&#13;&#10;uyIp36pHPt7rL2b37A/cZ+R/oxAsKsSDpIPwJ+2P/u9YbDQvHwTlX6ld8qMAXDcWfPLRheM3/AaA&#13;&#10;d1N+8kfEP/lEhYswTiqBY4L565u/R8vX//mUMUuRaD7+hoP20UG44KS1FRyztWmr5T85zBernHWQ&#13;&#10;6nsnmf2Jvwnw1t/U8ukXJrBPPOHhq9RaqHSC3cIjtLmLDs+DSP/DUWxrw9Kzv5m4FpODaTCnNP/K&#13;&#10;/xyPpAQehzymExSXrnNCY1jXbhVeRwv3wBXaguHEizpl/J6/KMKOz8QK1S/hPfWlIzmiCVb8zaIh&#13;&#10;jMP/b/BfIwTa/jO6I3+SiTpGfsuz6J/sGvShP2n5hejX8oX5haZIC6zflg65OgHg+R//2ehQuKay&#13;&#10;OnhOiOxYFaXf8S/GirM/4y+q1KRHrOgkGfOf1UqO9oqpR+/J7Nim3P7pC+q+1z//j3rVJi804Gl3&#13;&#10;JrfRKEjGXxlqCybCSix4n/phV+Pk88/46//wdwo+jU4+OwPzvf1lK4jcJwFnCm5Z8NTQCwQRDIuU&#13;&#10;Qth/aEtFdV5RmWCBHmudfPgv+eePU8lJnupmiV+d+e5uQYsc/3IONdpfWvGnElpkQ9x56Zf67+J2&#13;&#10;dIs/cOQ3uepFROq4+gs9/S1eurO6Eo+MRJzK0O+R90Lcia+bi7yCyL7TV6DUhwpPv+krVL1w34Xk&#13;&#10;tJR7Ny5xdrPFH0Rv84fXS7oRl6QKZV/Nx40sx8fb7uXhXX7ayMUBfycv/i4S2F9zM8kn7k7Wwm3I&#13;&#10;cVOJfbdjpbI9udjgq1cZQ5XIFt+cLJ23ybM2AG/Gjde8hvONd1LS//YKcdzhHZNPyPgF2o2HEGqR&#13;&#10;THrIuicA2Uz1xpFuGqFP9wYSFkTq5336kX68uUu+McaQd82ecvNeTECYjjfPrWtinCRPnyKER2Mt&#13;&#10;EPMqpSOVNmo3/wNIufp2pyiyK29exp75HZ5vfI2nN+TgPzcdn7iBzRiTnzL4ajPpuNkbrb6TIn3c&#13;&#10;nG0zrQtT/Wsej/IJyjgmsd82dCFHf/E2Auc4LfoosfMEfEX8vz5x9pkNwo/vPrCBTIy4MfKVV2vB&#13;&#10;44kNzHdsIL777JlXbcHP33FzEyFKjrWmHEPR2Tbk3PELen35wl3z4Lhh7W+6f/i0O9qN6f/8jVdq&#13;&#10;Gd/E9WvebvCG+a82ee2m6Dp87AIt7LI2hVm0L8rlh6tz/JGTC9leG4vM+vxHx3ftTbqnX90INb4a&#13;&#10;6zlb7x/COw+w7W5RjbxxI131EUANj30VLUv7la1JFCuc+a+Pp8ojEM86hEPLHGxQbTNKAEX7IWm9&#13;&#10;7H8iBjz/M8e3/Z+0so804K98z/2PEkuz//iT7CgOSc2q6oZ1jYP4Kx14tg36ROlZklykujPfavGF&#13;&#10;kT72ETc8ZLAP0VTyFzvRqLdE27Q5To5q6vlq/m87QQ7qw4J28WxfB6r0mo/YX9nWMUiv5dduYthn&#13;&#10;Fs9Gin+Rj4bpG1DVSY8/IaMtfPaHV45SgsMUVEWPRt8KcrHjTOn0H0erxd71pzpIWinTTEVqv9z4&#13;&#10;QMnxaLZOBPyvCPY3mYyvB2/0yyYBaq3FTfZWEQ/n4HrHrG0U2JIGkLSKL6XhSM48GZxIL+OPhoPc&#13;&#10;YAMedfDXx6ygm1ZkIS3tzyE1YboWfOKmA0W8BGpokgMKEowk6d0NJs1/aA9szHr9KYjrAo4lHzlr&#13;&#10;kG4aoA1/qW3SRxIH6Wf8hS9vdEg8JD/yZsGJh3T6XP8p6JFNDbhe4iu7R4DsjVPInGP2V5/ZReVM&#13;&#10;yR+gfBu3lX/DH2YxHX8JbuFRvuDY1pQn/4xWfPl6sL/0TkEn67W3wCouDQPIY9kl8wPJF/43gjR0&#13;&#10;uogLp17PJrrCdBz+VV//S1osef6ev3wviajwdS6V8mt9DbTFv/G/sv8J/yveH/GX7lS4/FNVlKO/&#13;&#10;5d/zr4T6zPdf6i+xP9P/f8Z/dI5EyQdp+KvDpDRvcvZfuXU7jEfr8r9aCWuZfajAC+3RyBEUOMDW&#13;&#10;HoFj3KUx8bH/4yTncMhE1xqL/Yb+TqYgA455myhozUFNcGjCFh+BW0iiE4n5evGz8Q/4Jli0P/mL&#13;&#10;LuuUHt2S9n/8WZ51JApCMfTgqVQeMpf/Idd5xB/8leVl/FNt/39/7kcFGhOlJqqUTcDTvxEf/5QX&#13;&#10;JJolhCBr/bf6D39yTRcAj+K1XRWIX18B5hf037rRKT9BrQ7jT7kKc4quWUknB1/kRp82T0XjB2XB&#13;&#10;KKey80lnCn3Lyq+//gLeG54+/IVwce7kfJq5GmnXupjCQIc4cP6PfK659WAKDH7++Wfy1Ckn/bhd&#13;&#10;ZDeYKxBz0U+8PrWbzJh/7qZ/RkT4ajHncT/+xI06wOYl+PkEpXO693zcjGQBZ3NpbyBHpq5DHFXk&#13;&#10;AzPXecI/OqV0yvpVAtqeOWbgwrC+1Pi3jrgqtNDH/rqxjXLtJ/HJhz0Ban3xlNsn+/NO00YupKUR&#13;&#10;jvibfxSLVHWWV3xBa24lfgbILqadaSvP5W9F1/Aal+OOf/Ldn1jKaf2DeHLnL8q2Zoat+LvXtCRj&#13;&#10;Mv2kLEV1tGJjRhz5uvM/qpOrUJaaoGHJHzgR6N/W/hY3s4yVykb8eJLAPZP1EPV5PFdSSh7zG4D/&#13;&#10;QH+A/A/36v+If0rHS70nk5CWRRsBjN2wFY+U3+pfn6FCjRUnn1MAkeGcgwuH73c86m/N6UWbgNd9&#13;&#10;6sKhztD4dvytxuJzrP8Ttppv1h9pYyPUORQQR2FV5Sxg/plGtlcpI29/wE9/gLSDN3FZ7+FYwsn2&#13;&#10;H7zx6cfre/WFkPWOKbb4TBBV89LySxUdLIwfyincuoPlYh/+2L05zYiEP+KQ0IbnmC9nf/0//uIK&#13;&#10;wFf/5M1pRJTb/Er+0gKX4nxDW7XMt484BKeA/R19SPNQ+rWftSdA9lX2f1NK+tBTLQ8VlRBfoyix&#13;&#10;FU/CA1+pGgtFWcG4+HfMyP5+cUQhmvK37ODk/+lPV7xD4YGVbg+tjXoYElX/6Fue/yUMzgv+GfDQ&#13;&#10;OLWH+Pq/GCjzC/7Nf4F62f9oiyNpZsnHyjcHRVOIJYDEvot/YFRTOMrI0Z/zqtUCS8NTK5qbQt4x&#13;&#10;vE5JMA9qoqlhlpWEcddkhUTVBpnErQCQZB8NWWCJGgEbifieNaBK0mnERoDcJ6dDhDsurTO4KGqT&#13;&#10;pUrz0uAjMzsX/+XPUWejPJQ7SHqh3QZXODAFzncdv8EKh7nENUIfbTWOduIW+SUeMBwtRGkv0k9e&#13;&#10;gEK3C1D7AiZ/DgbCprM66gHlm5AEvdDHdtImt1PMugCzVIevAggApv/RUZyj49VXhtrKj43KxTme&#13;&#10;bo3/yiFHeVY+qqvR6DDYhyv9OEfnozz8WJrfSHCsTDsy4WABqgCmQSm3EwY3sT28MM3+dxMN/v0u&#13;&#10;0OFRJxh9fJnZ5AVu+EjKebGmvsqG3XDKJNJyGF08/qy10ySJ7NKwyhjQdvNo9VGhGn0xEEXaS1Ri&#13;&#10;ckhk/D/2r0FTg/5WW2Nc+1Hj03Yp1qeTWfmhyg2ywBhQHSKTRg9ro49dqj1fLEEDM1xEYhPRgWOT&#13;&#10;VUGssVF8ZsD2FazvkL04NwIzAEAco32sAn9tmGnQxUVnB6TkPfx7MlV72B7Fv/ZDJ5+SqNMnbp/4&#13;&#10;vOfTwjkLoE/vjTMX0re43mK2C6N07NrrE+1P+8hfD00z8vokftjI9gs/25XjaYuy6OYTG/1eFQOH&#13;&#10;T8O8Z0HavK+UU/c3LkK+8ze+bMvY0bYITV+HhXNgYlpdtKS6pRjyOI0+9rdtJhVCisufhylplL94&#13;&#10;xSRyWhWcsNDZiWTeqSYi6LVBQh8DRL0QwmcJ6V7+GikoiS11L3gopoCv3/Ef5OVvPAo6CrErRjXC&#13;&#10;P+K/ut/zT395Hv6epP6QK20Ow2AEPTYbaPxv2yumJAZNZcz9B351B8kTR/1SCVAALgbFvH6BTmxX&#13;&#10;lJy/40+//uf8xb62+Vb/8UeXF/rHWp3lZ6Yo4mTyD/R3IKd5/QP+cYnA7/WfUpf/H+ofW9rBQDUY&#13;&#10;Ysz+ikMjaxLQQrP5YgyB1MmsH2JDHt/wr/rY7ej/LX+xtYD8sF/8bT/+S9Vy8vwHM3aHx/z4LOlo&#13;&#10;fcPfIg/p+mXyd/7XXx7SW8rT5gpS50D2xu/ixbpJfPUXZPZanflnjpSBL99Kf8d/OjpiSM++TUHs&#13;&#10;5xp45U3642fu+HUThk2+zx9/a/OxzSR944U850/WcTPH/Z28O343EaSfc1xyY8pNurdcuL+j/3My&#13;&#10;7SKu/aJzEDpLxjDO9HUM+6oBfZ5I/5HXXSJSG41sGH38+J7FAuSQJzeTtPiQrC4crF/fpimvUOL4&#13;&#10;BM1iEBl2Exj2EJ7JnTdQ+ZS5cmp7++S3jBX2rigGHOMUT8T4pKP98u2baxdaXpv6BCcya2V9ccwt&#13;&#10;a2j4xI2U6a3t4/mYk3wckaP2C58W66VHPO6OTAFpC9zEVRkY0hZj8WqGKJVGdKqhHuJhnm9ta33g&#13;&#10;rsyZRGfGG0cOXyEb0fAA8qDI2Hn9kdeTsmrffKXBGeqUa+eEYNFdG2hHbZdPnY8cMtL9whN7xlHj&#13;&#10;K5vIbvb5xoH9xjW6EUOOn8pd7KmTdoOO9vpEzPm7h2+h84m7PT+xwPPpAzzc6GXu8IUbiWT3eJrQ&#13;&#10;ObB29OQfcead6kxD6Gfc9Pzy6j03IH1476u02Mj8C/GLXP6mT0/zopuLXcrohqSx0PivDUnLzR5K&#13;&#10;vxkP8+t0V383m4vr+LJwxcJX7YH8O+LfGDdmnbNVzsKV/q0T5Kwut6+Ql6GxawzgcxgFsheOv3nb&#13;&#10;HCmqlNBDOh7iQ2AfdLD2xpM+dNHOeBKhE7BChU/BfQVntcJTs8Ui7eDhGcCImB8Pz42zp/zqFJ2E&#13;&#10;Ek6OQ12KtLJadsudT9nH30Jrihe0EAhbWln/m+wCwjs6yFolRRoP35e/dgD/wUd4ZJ02z3Llmgxv&#13;&#10;G0Zi+imN5pOC+vn9qx8W3/STi2EXcsTf3Nq25199Cm3IPtN6n8xIcEUDfLaA+9UBGGXbnGgRd/t/&#13;&#10;ryP0+2THQKazswEy3uni/JG/YpQbDbzRbTdK7A5pWgOIzo0l8IJXMo+U+EXlZWjcWg9OJlMIpFkM&#13;&#10;8K1vrZN2Y7M6yeDK5vWUcItXrzef+YtnHTKL4gE/e6o7x95GM/ajX42n9mwc8jdp5Um/DppPZSu3&#13;&#10;bV7WkkvuI5eyxwJ4ee2JGEGlB7DyUf4Jv37md997M4o06Iu+MCb4piLb8ft/+X+KR4lsrNVi5yBB&#13;&#10;qHJgQ4OVtDZXR22mqUzLvyZBIv2pFUInA5UeklHfeKiThzxVjm8RtnA0/uNRjVjUa2fj8PIAQv5W&#13;&#10;IaQhLlXz8h1/4Elox+r4frTjCiiXSDQpCMmKHdKSd7bmazXkH3O2Fyjihs+X+gUsP4v5M+/XiT/t&#13;&#10;Guv/Ln+JJ5D8kUUeh3a8TPOp8MEfMcD5Y/7aTxqzf9qBn62PKrGT+KEbPLRf8o8jIMEoA3/JZhnH&#13;&#10;9/zv0xptXMdf4so4Pv8s/8XfM39Je7gJkP8lT/q2Px0zzrY2+DNISuO5/a9diZ1MTPLrjYmtnrpV&#13;&#10;Xts2i8YebiQ5B2JGZjcNDMSMS4q9gdn26JvB7H9bR6E607OW0DgK/903qCwSlCpoO5GnoAz1p9DW&#13;&#10;IOCuPyRoXZYcOnAP/aNDQXQ4m6zsto7RssLw8ZBW8zNxEsrS4c5P8JOK8BKzjzB5YS1HdWH6s1ql&#13;&#10;mbcMaQCTePyjS3GU1GUkh4dg/qn/+F846fq5dUMS7qX+izHqopNoIH2rv/EqdU/KfPk87PYNf/UP&#13;&#10;3O/x5yQFj+ZdBINz/d/4mRxvPmzeZxzIF2RvaJs8xAcmuBuP4Uvd9kbGfup5/XU8lK41KMf01o53&#13;&#10;jXDn3/bvP7Dx2JDBoNBDD2xGvufj2o2bil84Nz/zOgce6mvfdNuw62f5QGG1ifJYb6bPy/HvyKrw&#13;&#10;HoIoGn/RM16dOzaPkZ9Az+3P3LFols9/9LVJdfpN2MP/+kUGmZ0vU1bCkEPfmdX/wldGejfAiRcE&#13;&#10;IKPfT0BQpl6jCsTlI/rR39rGf4UTFl0cDzaXFgxg1FTfxmvEwXOkY3nogGd9dNe/2Les4CV/OQDE&#13;&#10;/8atQ0N9wPfEf7RTUV3500YexR9laVgZ9bZRO6jk4asn5syYPn1d2BYdOyPoHTeFBDD0+nZ0Lw+f&#13;&#10;YKoH6pBUrq3/qK+jN/DwT/bkV4PVSWeIESnnSr2l2iYbSrj/Mei+TZOKoeIAXzmSEp7X/9cJm39C&#13;&#10;T9ghgjeZLHl4ACFtj0UKcVtPD4754goCvrHmWR4F5TgwpfW/ynroH2ycqJ4VwAs73ZGztL9wFDtw&#13;&#10;ALn+1zK5Ou+tOlWFbU3AhOXy4i8ciyjf+GsEeKijsXhGDgpdv583F38P3cNfTbzlf2KueJKcPCs3&#13;&#10;wxFDaKYElOxI5EA/Y6fSLo04lLZHQZ+jjn4XrLOMuY6RgwYAj/ifseGx8nBlY0L78jf+5LVr47al&#13;&#10;Hsh09FA0khx5gzTAJ/1M7ur/DKd9kiv+QsY2/neuc0STXfa38iV/BQzm8I+mwiaQuXOIb0Y4nRuS&#13;&#10;hSb5oryqA7OxS1xLkfPor4WNiXfvedVqPPw6lOucyLvINQYaUIoL/C0WSZSj8gMWkxVLzqZtoMu6&#13;&#10;Qfcw90LJO+e9g18YRyOaTUSCVhRKxTOhC3XFEwOWkzFpfrHTkrcfmE086DmQ2JlQsM3PwSS/yYQR&#13;&#10;BxOonnrivZGynP+AFGCyO0B5OKYKkFwOWmaRrg0vCFjj2pgh8oZoatBtt3R8ubwKQ2bq0assNJSE&#13;&#10;lA2cGo95eTfQLW1+d1xMV+3hIS91kKaTgTb/nFgazdQZmB2wbtNP2FugHOpxgLyQrwOSnPwxkBKr&#13;&#10;RwtZeuHImd9IS01zyW+LYE5kTgc5RjB2A3byGJA+dehTdN1lf8TRdsks3KGHdATO9NOXuhygLo6l&#13;&#10;pv8ECV5MHX7sAABAAElEQVRdoJt8+6IC1uoLojLOr/oJJAcpT6Lrf86LEfWWkeWHAWf1rW+SnGyC&#13;&#10;kQD0jA/l5vPwCwyz0QilP28wTdbM3SA53cS7/LWDh/lsYl76HD0tQtYFxs8EYwsBcnFgYBSw3Xo3&#13;&#10;h/THWyqjoyNHb3HiHbnaK/8LrQzktZeqqN61gxnLfKUZ2IttFg3euFCBP1yA/Mqk9T0L4T3tzKTW&#13;&#10;xYXPPFXhgqR+9WnXtz7xIR/llyC4qpeMLiK+fl820/LVArvlZ5HxvU+8MHC0KOliqYvvTly1D/Bf&#13;&#10;XPhxUQA59Z2e1vHxJLkBFFDLsgZyd85IweWbBFA0hdMY0OJU/FVEZjVBBA7N4CMg7o5l4Ufixp8k&#13;&#10;Xdgo7g6LKMLkwov9j/hPgvEZ/2eew/3f8Zf+5d8EmYL6iaN//cNYUE7Cev6eB5zF9C3fpFuw6dhF&#13;&#10;NcpitqOzTX11h9yzBBTYnd32pzOUbwc4IsDbwu/5X3vKp4vif8DfOHnAR9w+Xhn5ts7Kk/6Wv7zV&#13;&#10;/n+hfzrMhrEu/ygs/uSvroiSHKeWMgspQoZn/S16oY+41p+y+wSXdqFI8aejdFYkk6Whr/33qmwr&#13;&#10;n+0f7EFYGj5h8hVhz898qxNfhshUHKlQ/wd3WerhbxpQQTb+SfaZv4jTX9yjv0xE4BD/Jf/gpZmU&#13;&#10;8rd+x7fxt4pI8SWZP+KvZnPKsVWQAMdXRurKuOC4Rf/nBkw3ZPBGiNL2hfSXPpXvq6vrG930o9zD&#13;&#10;vq2hClvYzdk/NxrQJznukO1sv/ie11/a7/VbdV5E0BdyrV678nWfT8y5HMefeFruo4gPwwLq3qIy&#13;&#10;U/+ZxanqjwwuZAnaYoVnN5Lsl30Fd+NOysZLs2qJ/uDha1h9tXVPvvCqcKhXl/81DzCJAusP/CaM&#13;&#10;Nx/5rJRUrBCuyxE2F/zNQi92HAe1SbYQhn5fdxuj9ujhWiBhzGhJEQOt1QvimKH/Ezj9ejNC6NIU&#13;&#10;na9LjqSXXw5ZXqg4DnqB4KK8Y47bav7GpneNO8/zd5W/+uo8Nl+/PlGLPEy1gWIlnn/MzIGfZaGd&#13;&#10;4eUiiDMuh3P96DhHtUFQDL2Hl2r1+5/U+SqrT/jS32x+bGAjk7Mvx/Ibz05KeWNWPm7s/PiuTef3&#13;&#10;LEJ9JGbe8FpW7f6RzVE3Pr2h54nJyvgjl/z5c3NSOZGwMn+Tp00A5iJfeIryZ17F5e/6/PaBV6+6&#13;&#10;mX1uQHKxy01S24EKNFfkjJTQkaa+RF9i1nhx49MN0ic2Ht9pA8d4gLhYyT7aw3ahXPnE8d4/3l6R&#13;&#10;y6Anqw75UTeryFHPWQ++cGU4kxap/sJystL0WF1uSNZo669gNMn8U7BJgIroWJ8c49vFVwQPfQo2&#13;&#10;thiVIBFXcQRnaPAwDS/zjX/hq8WOKIuEkOFaQ+KZvxnpqdvoRFOlSGxhsFrUH4xxP/r42nT6AS4i&#13;&#10;aMpZvWmLPHOUjbG1KyxLUgxviuji27ln8lIKbeM9+XFGC5qU2Z7WR0DL+IvksQ/txdhW3l7trxCk&#13;&#10;50oBze4sf1NT91kmW5r+qv0nnVnoo4x/YZsmYYvupiFriLW3xLub4s4/MRBofJCp174Oc/YHOY7Q&#13;&#10;ycPASdey6Xb8DpyQs78Ah7/8QNBHqnOv/5RIKtNmMo+ueKaoFQGAwVAOIduYhCCfzGSiKxPHhc+/&#13;&#10;/iddEpZnzu4NEfrbxYEvBJ79wg/csHBxkvXIoA3l4/yq60TOva6R9p/8ag/fPVVPn/Ub/R4x4JPh&#13;&#10;X+hnmq9zY+HTX5FRRz0EP/pnD+VWp4Q/fhMSHSwb1tGeDKCR8czxvf8XLcf+0hBG28giqmJNr81/&#13;&#10;5b9+2v6r9YfDzfYvwwOdTZOIr5XN/pNyPIQWJ/FM8nnwN03RxVZ2PU4YhDUGZDqUy/T4H4oSC9ga&#13;&#10;ZWj+feE5t9n2kr8Ujv5jIvDhwUl5tHUlh/bJ5JJB5w2T/wP+UNTooUB/jMrPdiRf8K/i8M+nyvRC&#13;&#10;/0kqyWf9kxzCyZ4miid1rTX+SfCd/v8M/z+y//f8laP2/w/43zalXMV3oUcOufWTfWLxSCwW3BmD&#13;&#10;fhI9042Y/HLiMsWdl/hqYP7s51wzcIHZuVm9rRMrjnQWT3vJQ1gaNljUuUkHXPgkKdSGC4BZS7gq&#13;&#10;5hyhO5a9PIA4A+/arvSnlxDzjAlSEBSmuYwykVZ/+0QSD/6aZLIfWa1T/riDA659y/KijosUyInc&#13;&#10;vOQBH3sL+T/x9eh/5X/QBCj+kiXwOA5vyUD5GsdYTX9kkrY2TJNDQ4iHvR78Kz20j7w7zfxRlz+F&#13;&#10;psXTjcMo/eP7H5tXvX/Hbzy+9xX8zuGJE/0J726kERsksiFHR5vzt/5Hil6LGH/n3PgEQmMG4yPz&#13;&#10;R29Qa94IofwFfr/LDt5uGLPe/lf+zBVRWJb2pPF/2AZdwOmg7OF/4Sq0jITI5ziil1N+LRynYLS0&#13;&#10;IWxscL0Vs2EoZzSDA4i6bXBQahnySk/jBBJfUodGuH1d2TgLSFkjdkjwUFc+WVXdomeZdcBXs3Ms&#13;&#10;oE/Vxn/T+svqewBk/QpXU0yGbF5OflvgoU+uVTjbD1DXxpbl0gtuGBRt/LH0VK5+9rrtI3bhxeLE&#13;&#10;8AqkIbXJobyDjgJKW36vV/JxaJe/eEJe/s/6V6NM1Lq+Vw15r1h2yJh5Ghdu9WVBOt+x/IzjgE4T&#13;&#10;YA4tyFHPl2Q46xuvd9PhlAkSZnDMZ44e4V72Q3/h/9iSN/6QNn7TTv2N9GNV6owN+2g44fPoimMZ&#13;&#10;ddnUYq9BOduujIOoUWmfp7yJR7n45g9E5a0XwCaLAehflpZgeWzXhQftOsrOxeVQdbF8hA6Xrw7R&#13;&#10;TZeFTu2vHBX9H/0HHr1H/AMvur3BtdEilFLrDv+hIi1lHpfXGISZXZRWeurWDcvOdbGnMs7+2pM0&#13;&#10;dLNAhn1QjKe+0b8Z7Xv+jUXjL58wxzCZlMtwU5sO+ZabVgqSzeUfAeACnT+uznf8ufoc4MkUhZH3&#13;&#10;OzqXDPmp9Hv+MTr8T/Bkz+kh/9loEp757wv9r3/U6FCX/bNoEBoNywahHb5wFwnXFgwGOk+CCOGi&#13;&#10;V4xdZaG8uwSos9ALCwN/55kgcnyF5bUYF2ryuK/YkrMqeEHD1VkLDHtKyYUVG9c6PeGj0e1WE9hv&#13;&#10;G6NHDdGzsiBHd/tJ+3TEbYBM8pCbeDRAEjRcOY4/CPBrboVuLXR1142dU/8FZZMy+Lig58XXDW7l&#13;&#10;aBDxG3nVUydndtI9bSUv+bIQ9dnFOQdkALWb9vSgy4uQFtTuK6O6ToacPB0Yj92F8BVXDzjJSBPm&#13;&#10;4w/F/HZ8R/2owiYYu2LoiRYRVr9whzj5GCO/wQ7ehSpA/v3iq9mwHR0awkxM8jbChKc1NaGjUq41&#13;&#10;Zjsp7SKcseKHu96JMOiPjpqNp3HHpx3dr68+sJBm1YwaiJIWm9JzU9dDv+6xY+PlTAYawLG5nah3&#13;&#10;zsBKgZXBAdVNVydLfEFeOYgrF7e8e/kRk5RT36tNQdcVALSgqvW6wIRmd1551oXe0st58UIaOKr8&#13;&#10;RhUJWActvrqjTL7w12LJc3USTjwn+dIjv4bqghxl4Pk7Vi7+f3XTD75PrCr32jwu8HvNFwt82tKJ&#13;&#10;ZK/1I+7aGISgsfiJxVvjU7GeXAzFf22Qw6sF0Vfcaa59iF/jXnPVN+A7/ax8fmlj/qGBTPy5Xagd&#13;&#10;Pn/6JVvL//1P8Nb2+h8c4+w3XsUxvdRPZSVniXy01fMmooueLnboBBcj9fkPvJLjwtZ/6Efq7cgA&#13;&#10;Jsm7AKUTEyClr7AkhGrABl6pVyk1UAShrAmdYugw6LTQAbRFwau1fY3VlIwStOVTfl+pJICFHTcW&#13;&#10;sIV0wz6VnG4+PFjMJJc69RSMHJq+4C+mdox/9gOK+HgI84K/QuMFUP77/CUkiS7i1UNDKZzCdOj3&#13;&#10;l/pbxycDeR4UWh8dyYN7talW2IoP/Av9hZTE2oHpb+0/QZ751N+/dMbh78n2Z5uQfxEjnMdta3Ei&#13;&#10;/+Av3OXPGT3zHWh3LMhD0DH+bB/aJjeYlM9h4Yno5FsanuZbOfRJJnkEKBj/F0Y6ANgpYP8bo2IO&#13;&#10;P2BRknH2/6ZKrslYHQJ+b/9owby2qpiwkrZ9lMlJQv13/h8E1GQO3TYhSKpH7RqZsxsFtVHppasc&#13;&#10;7TdHncyhAeKRTxvvgkjbHUkyntAy3Mki1wM3gaQsZXbOnuSVIR2Up3oLU1LEoVBUf9P4dcmMT/69&#13;&#10;xOQNbGT6Hu3JDd/cbH9p/7rXprrp4ms2PzMO2l7ckLG/rN4NGhd6qW/jEfobx5VHRuvfikX1RL4u&#13;&#10;FhTA/FUZuI88TembG57QSTGSsf7OiwZejxlf/cj4Ax0nsmrf4gPzlLe8Sq/f7OWptWi0sQiTo0c2&#13;&#10;ZJFAyvrHOaPzlXeeYaadfQrTCz3nPc1lKN9viPtqpT3BZt/tU4I+HeeNKo4T+kOXOIJ++bC2kPzk&#13;&#10;vaDy6f9ff+WJPZ9058l6GW4B2H4fSMYL24dDhvL5r3GM/cUiMXQWjlcJM0F0p0YEDqkUvTJL7P9n&#13;&#10;X4ghHF2vYB2y1Mr2bQ1T72eDJ55W/cSrTV+/YS7DA65SsBXdOfYnF1l6oEi9VydB53qfvjLf4qnD&#13;&#10;Ylqd8VeLNPDM3izOS9F5i79X+J6N6g8+OctNPh/fElsIH0Vk7QYgYw4azot9ixGGwhfEHb/d+REh&#13;&#10;PvzGGO8421ivf/D7ucmnjRU3WJgTvmNzUpiv8E9vdWecaT7E3OmtfJlyOT976+8ssrDlnMu4Mcab&#13;&#10;L5L19cL1k6TT8WFLY3Bz8eZEWhajNseDYRsmiP+OxTIPbaocI4Is0iHvYrq1/Suj5dDtRAsQZnCi&#13;&#10;YhOy0VhxeBJ+NHUwIw1dYygMgyA21Sy2KRDSaHgII/OC656kAQXkkUAxKxYwk8NI2nUTiWBGVZJL&#13;&#10;tViyyug0LhDvDfnFve0iZNSSP//HYdeGdgx30UcuypItAyaLfMX5DJzvbBddu4D8TcwmlxSwPV/x&#13;&#10;iD/wKSX5JYwV+8HbJyjcfqrDfo553zvn6LSNeBCXtlUW+uwanPOkjBamv3DO23VFPsHuRw7nneqv&#13;&#10;2fXHvk1hY+a02eTIEz2FzP6zgdc+Yn1k49z29p429pH2Y9v/6cefXv30l7+9evfjz69+8Mlb2kWd&#13;&#10;BXp5feT1nrjal4p4qXll8ldGBTv15Ga0wLUwB8rmr9s+sAbJ5u7K2ds7JADwnZsaPcVBBEgf+iN4&#13;&#10;uAvvNZn2ufVStprP7cvfEki+BvXDr39/9cvf/6MnpH2y+G9//ZdX735i7o0p/v4f/wnK11d/+ctf&#13;&#10;aI8/0f/gC55i9GYXn1xxMfkLfYs3NvZzCzz97IbjV8amX9nYbD4O626sgbfXX++x7Q8/2rdhFe2o&#13;&#10;XMqceLYrrYWmXodW51ea75pT2whc26KOjHaQju4OJSowFsZywOG+tBmAfXJchOa0nLWLuAcFssho&#13;&#10;Addd0rXTSy7K2sB3IAhgeKYFv2XzodmQq0nWCWPoJphyN9c8+PmXGNQSxdCBF3j8p//LODDWL5fS&#13;&#10;hydhEJMkTDj1HKWEJS1/C0cd/cWl0Pl17U4SA0re+Gb7Y3c58w+QX6nbk9bq8Ig/law6Owt++T6T&#13;&#10;nv2mP8AKSqVowl8JtVv2OhVp/oK/ho0GmPIXL+bCc+hn8/9b/g/BpM//JFU2JRrX2p/xKXA+IX34&#13;&#10;2zy3yMz8QRIqxnlPqet/2pkyr5GHV9Iy6X0gvu2WULKnlInPejQV4/rb8benkfHVZ1/zz1TOt0i0&#13;&#10;BgRt+7HP9MGffM1mHa+EtR3f+I4BWUaUqI91xAPybTVjN0QJfPUJRAR1of9tPpWulkmUM58sA0wH&#13;&#10;5/xAxiLpj9fh58ly5Hms/1Gm/6/MjjXFgwQyJCcIKffoOb+Q7ou/VSS7/Gf/8VdryzZuyl1cBZn+&#13;&#10;qQJCr3I24yHvc9z1Nzr4CMsKav0PxBg4wJzT/8BMLOSm8Ma4HKxW+rVtcCw4FRf/SAKgPvSNF87v&#13;&#10;3r7613//t1d/+9e/1d85ZmYv/U3fLeHGicSRr3RHSVwP/es4To8ffycM8neuKq8BYbUpGs1i2DE9&#13;&#10;yRXVP4UmLnCGfXxpfFc7EFedD1TVBjvk4x+l+RQpYtX876x/iJ5fgBsN+/Xplwynsgg4xldN+4dt&#13;&#10;iqvf5nzdDGXfRb3TaOW2ziMVrVB8vnbNsOgQJA2oF0OYa5LBSyAskYlfoAGrTBsfmitCFpCzk+XI&#13;&#10;4zqi63366yNzK29IdI6sn+otvNnP1qmvgFV/42XCnrP8j/7Rth+HzylKGMvVo34neIrNq5PfJNVr&#13;&#10;Y5PlZJSRI/05p7/2h34QMdD61AVLqXMt0prTs8UlLeBTvDxC6NkLuRIizh1v/Ll2cP0PmfTf3BOe&#13;&#10;0HIdNbb3G9k+f+Q1xOkvBqSSRbjp7w2myjOUZyHjA+uuc0Y0e0wu4OGn/l7z14YloR2y82wQWe1z&#13;&#10;1h+cmiQKbSr/SwyBrk20jDS7kU/zAOTc6trSuUL9DVBwJUcem2wOKe3pdG8AkbL68dq8MKdkXrcm&#13;&#10;n7RurtqSUge/oSOn+GcdhYEz8trcBfdIVue3KBU9a6z0k9AnD0ndHWkqS1qgDc/8z27A49K5drbf&#13;&#10;kGByAdO8JQroFAluXv6R9sG8/u//7//hddM/vvob17a+Nco20LUn/AsxVYtJ1BovpCw5Y706vmU5&#13;&#10;/kubCS6jTJ5gsNIdQ8VV5cYv9TKT0pQZFy/4CjhexhcVwlUgF684OVOmTB0KI8DNj1qw438rDpzk&#13;&#10;5M+x9jtfXxJByZPPtf8cvoaYOFZDQokyhsQeSftQswLM/1bzUy2v327ARo2EFj0SDx0z9DGAP1fj&#13;&#10;3dwSUtBtFrJoAM5njPbGu75hVWd1jYYTFNqFvRY6uJjp7hryR2fO4slXAc+ZPBmoUVqxkXy0JO8r&#13;&#10;djSaRSoVLYT1b/x3USiZaHvhQEpedth20C26dHbTw06auhqwstFggQveXkAqVzb58rcFBPSzOtlX&#13;&#10;Xha+Tnh8lVAXxcpxZBktSbowM/wcj4rZQHLQ37f6s3Hlws0plp+04nsKd4FuOZLRyFvAhLgBJ6z0&#13;&#10;mlTkZ/OUGBUFO05yERDAy98F0WDATU/qGry0MTSMG/l7H4i0+5yT2Rb79YQdHrUuGkQfpBpYiwF0&#13;&#10;jG501ZsAxf82OhZfWsPB3kWoNs1I513EVXQ8+MwWufT7jBJgdNMfnsafdoyWMvAReX/C6zt4+bFO&#13;&#10;owUjrHwpOl+Gg7+TSA1lyi2mZ06Pw7yIcOAjrKD1yOLxF+rlUYzJUlhJcjYhnmTCMI+9SH9xcdc0&#13;&#10;8JtAysHGZhB5to1IwAFv9Fzg1mQuRBrX+kQ4Kd6FvvGcLlAe19qEoqSFQlS++IcrDF67MAjrG28u&#13;&#10;nBpf9AzgvXn181/+SlrExUM2A2/2U7vJrxn2qmf1x2cUpJfEE44c5apaW50k0AHu2eSUgnvpS13c&#13;&#10;BJj0EFPY4VlE1s+NP+uGAl1py8f6APWeEu/wXB76lSHqSUlwQGKWlC4JiXWSDn+UWX1pfsvfcmqp&#13;&#10;/EP+xp910pNG/GW7wuLv8BPin+X/5/rL9TD3fPRXl2e90ECbUi8dwWZ/zlf4pSwIFuTAvre/pUZR&#13;&#10;9EdRjNEU+QX/jIJhigX5Owt5GQsQkVI24dw4yExKDvYnimmc551YBE2tN5QA9zD6M//ZX+mmf2do&#13;&#10;qW9CWlXy2MI66ZwjzHw6/sqbBIL196z/SpROHUdW2urrkV7hIesf2H+bgQIGfk/Rs1CpXtrfMku1&#13;&#10;P03wHHD34hX6qSgWCeuHrw2ZJVQJjPaXk2DCKN8pUgeTo2MfNntTZGnch+r4a5nydLpf5iK48iwD&#13;&#10;jD4Fn8L4y0f+AlmY/aUfcnKZUj7rLTc9+xtigx28NSNm/9EnSPtnrFWnxrkbfQTVTsI7/q8/7KYR&#13;&#10;0valVnloZ5PSUER5mE8W5B1v8iKY7woAPely6+ftJzmmt9EMfeY0Vn5lHvaV3+zTk/az+q85HIwc&#13;&#10;Cxz+pW9TircyC+2ZeYWLWD1FabAzjvjK79c8Wscwq9NgqsXZvKLAp2a8oWVzhuliv85uGxTvYfws&#13;&#10;nSxno+LjJ57IYxHNvn5zTBf6occ45hOd86WWQumzwDWnWqns2BhNstnJ53PSGrpNEyMVAIuEe3xQ&#13;&#10;3AtEefeGiomXPW5bEnpjBn4yrf04+4SXnJ3/6f8202AmPzlp95qM9cj+ho3HYgohPlEm2BsuBGGe&#13;&#10;P97zelQZS138z+951TmvOnVDx7nhb0/+xvI2HR3nP/kbi/jFzU7DQ5u22cO8QZ30oU9L+vYE5+cf&#13;&#10;WLj05rB33ZDl3HhPdvl7kN7F/o4nlOS/zUrt5QJnGlPsJiVlMuoaAe2ce/I3XV+9+un1T1QbTacE&#13;&#10;GSAHBDRJuDGu7URpXEfv8tQXKwdTC1waS4ErGxE9U1hTNkH+uf8TzoLndiNisaBegj/qBiv/SCoX&#13;&#10;qWAtgLa6WeqxM3lDmMz3/KMhFPWSGrZwi7/66hF50Fxfefk/45gSVP5a3/z0OPJAc6SAOza2QKwb&#13;&#10;sw895K8rr9DpP+zZyh6DeoU+vvud/anSf0oUcPTIdlAOzWwVDWkpLrCGS3cTzpJbgFyf7lzdPiyy&#13;&#10;SS5741YDm17/Y+bevb4KmFL/0v63IF9al6jwnCCAWwCUdqNsupw8df7W6Xs22X786aeewvVpXK8V&#13;&#10;Z8P5B2Ty4ENffqN4LGUhBd/YX7Arx4HGHIp+YM2MjmXKFbh9HA3M3O0r4iV/F9MA1poehzu4yra8&#13;&#10;dis/gHiA2vHEwrNdzCueLP7KzRO/4pv/y9ubrdmRI2mSQaczGJnVfTHv/5A1F1OdEVxHRH7g+GEs&#13;&#10;mfVVV7e5HzNAoTsUi8E2v8v7nRtQeRf3T5+4oPjbb/+rC4rK/MBCdmf+9gPo5w0O3lzjU89f+t4r&#13;&#10;/ZnnG5ynK+IrY4N0tuX3vVaPPqWbKHgCh88k2Ieo5dYhwFQx+OoF+wPjr7jBmOwnf+tqtaD9pBRi&#13;&#10;O4sbmNovF3nJEvh8tFRjA2WOecZEb5KxiI0suGzEo22tOk7PwWt/IomFnLV/9QAC3CMMJ1f+KJA+&#13;&#10;wiGr/ZuUh2zcOBYLVQw0wbQYPuGYXv1f+SubXHUZK7HkBwcS5aj/KTU5KjYxIiQpmyWzQJrJl37y&#13;&#10;6ysoNv4m/7ls6eihaDvyLWmNgvz0ovRJ/nxN2S18kj/3/Cif3IPPm27/Nfm1L/SK539Rvspoqjzc&#13;&#10;jvdX3+Yx4s/aX1UyA8F6s79YCcKuwYnSVlBTkFiwL1ToQaJPmmijx16bRWv18ZuPrHF98GYz2qPz&#13;&#10;kMZT4vjlEzes2USZl3769I8uRq2P1YbZYYXYNrvp2TpJ1zxe+9NOemvEKRcqcB5b6fHKfpKS56MS&#13;&#10;eXzoMytzBFw+1nIyhSkHm/3r+10He9qEKVLuauyLFkLdhLx8OjUVwbba0o3GspoeNSiSnxhv8mNe&#13;&#10;IxT3ziqhuXbK4GlLU5hsXqF89ZDLTbzZf6p48pMh/9/JB7D2B91TO5rm8JQtv7dNgojgpYX8Ichz&#13;&#10;gOpMGxxrgT3mWIdBF+pipBaEkDefyQpKSJri93pFYMI7x3HyZ1w2RilaZ6sr/Dunll58dS3V/NjU&#13;&#10;C+ONqquHx3LytVB6YelWqnJT20bxaBKqwBZVNIuNtanhhkCFzCY4HWYPno/6lxFQydiNp3Xp+tvR&#13;&#10;y7Jj04M+dMqBr67wxYmT4VB25Cf8EHrwl64kHvEnLfnEWF6JRzMaTMqMaP7isr0otSHLR2ECjLxc&#13;&#10;KnRTEluSrgf7d/6X63P/DwEbdFXWcu7F+0+Nv+FFQGrbm3x5yEn2083cj/IzDLvROx8Zh85f5Hlo&#13;&#10;4JG1HL1kkxsoEr+LdvVfchbf1uH5CHxIre28edx5j+d2j4tbyiV/x8ZsgE1HOIyHgoAh/yQ4wPPY&#13;&#10;Zqd1opRy0tXptLGNHqqOswD5/GWfttnWZvzRQwowWuxlzvhUrpwYnaMjOQ0PnKnGXtWCLf6EjL2E&#13;&#10;b/4ffHaAGQ0YtT+x2AJ6JG95VnrcNq9On9S/8BPvkz9elrtNzaxYJujkP2zQ1/4hdHST75yxuZ6+&#13;&#10;95zYSnGD6XFf/K+eV37xODVDn96jE7c8DFLxsIxpRsdFtLZqVUXV4UhrfJJ/eoNWBUiiDXFFPxko&#13;&#10;Qw5n/HkSWPyHkZilrnx4HJcCn1y5HM1gq/D+I772XvmKWT9mau3PlDTbwJx6st+PwvUnlD3J//DR&#13;&#10;FR3vtPYE0CeGbI+0NReXqiCYysNtHQE5/50twfT4hvjeRT67YtoPDLiL/xS2aANsrwCzIUPH6ktr&#13;&#10;ZMu1YOKEaAsjYshk7iWRHINEy/xOkO4KRTUs5y9s5dxB1CiCxHsGfNVXPE8FvvfkkUUW7+x+9RVO&#13;&#10;vurlXPneAKz8zIKhTNVZAEkVV76GbtYYihcxBesnL7pobxfbuFDr024t5EHiCbTv2GrBkQmfAaQ/&#13;&#10;86/25EBF2mnIDxjHrgNi/wZwgMCU56aKPpkZLrt4trdCVRMZLXqCUyVDsP8xsAHiV+u8CQQ06iNf&#13;&#10;jGlyIIG0fqcofhaGM0bRpsvwdJeBSGR0Z/jqb3XXt47mLsoTRh3YcfKvj9WKTt+T0O4MwRHe6a/I&#13;&#10;TkIpdtKTjuFSu3asbAZ4qqmv+smzEmjtwOOFcOWRHtkwxPWukzogNBuflbVXPnxdVCuu9StExRZE&#13;&#10;el6fKHQX/fCXdc0I6F1fDSAUG8MzUsXgAW2DCLQORG0cu6iY4PEUVz4utmh/d4CTVxefdnGw6u5C&#13;&#10;b2eUDZXgR7G/WIcsMmq/un9lwdfRIb2tKFM8TaLuLup68u0TFNqafY4kOkpbraBspOY6gu9d6/EG&#13;&#10;BRzhW6DWxfNFfpZWXrb/eCkafPM6XVvxf3plv7oJphwbpsKbf3K3WU+60FYWbj056hF/GJeaKGv5&#13;&#10;Ig2RHGcO+hr7FLpxFD7s1X8yDkR4PomZOsPrqH1ES4wq+uAkOSBhGeTLozvwlU+ujvkg65rZAD7G&#13;&#10;rgxY8mShJ67AN/mCxnnHyR/Evds0ODD70P+i/CSkz+QnmJ1uy7cCst+c2OAd6eZKU98RUL42fgy0&#13;&#10;H0xh8sd+faz9m6DNfvMNxpYRP9tmWxKPfKvV+qq/OtpEq1bE+Rwrc/lyrP5JUxHmx3HtU+sELDxI&#13;&#10;KNfF0ABaOexn+WBMfrLVcvbb/1373+of2LE/LOxf25ke2qIOf4w/pSSV0uGqiukHfEaHFfxJ/vw/&#13;&#10;Pa98qa3R25ZjRaCbb3INa9tV/uNg+U7EpANgmwI2/1tmPQlfmXPh7r6zv8rp8LANH/9L6ya6zM0G&#13;&#10;Qz5VW7o4AX84HPkTc/JJKVMe/MnDw43SbFjAnvgTA4Tn+CMvb/uxcYhB1b52T14ZFobrqu2RKcw5&#13;&#10;B+Uv3/k2H0gv3lHcE4FcyCFfhElMv/kVo3x1df05vmvupMrEqBzNN+ZwVOZNe2xD0SZ2ZmDpxXXb&#13;&#10;ReMB9ZhW4RQ96IWufdNPvZxboA26eEKVsbx20wJfof3dO2cR0xsl9H/TF2yDrtD3tZzyY7yoTcIA&#13;&#10;DcnDj77csvfo6d30XrSy73NOYBsz/50Fbe1oUU57eC2s80C+BJBvleuTd9aFNnWDGKUvymTc6S5/&#13;&#10;ylQ8O02Jiz3mIWFzRxqlgznegFM8i4CBWo9KwaMAwS4iBpTHG7/6NOjmMpTlf2lRhfmed5B20YSL&#13;&#10;cLxOhLGXbx/7ilvofCqqOQw+LQ7VEdvsQ740N4O33wD92VsakgZTnlZNh1fuamb8RoZPwupneWnz&#13;&#10;bubDP+ilr4whv7MIAVP7Tz+9+uYN2tlnLgZYaT5tJMv71N878LnUyZOQv+Fb+HP1YU+nesHly0+f&#13;&#10;0OmV17P+jF7K/8C3FFXbV0vq5+ZU1L1PrunleFOHmIw/qCcgjn/iGUdAsZk9dhQ/VRA+tdA4AGhd&#13;&#10;yLw55YjmanBru/rHurRMJdjuwpb8b7+luOSHZ+4tJn4c/5SID5UfO+tUSrYj36TpdOMot3YLsNmU&#13;&#10;CHe2ADDFVz/8L19po7v2k3n0f+AlP6dQgIIPOyRSmWN/KoHfvEX58ZbwIAJT0wsXf3Yt/p1/zfmQ&#13;&#10;gBlVeh67hFFfgrTZ8l6Pz3F1BmsbBwUdgR8DTQCUJuJ4JJ/dnaPTyMOxD9EjfWcwfsik7fjtG78Z&#13;&#10;a/vpTQVylQkNVK4GQzVpID7kABEl2cjH4DTvKFHKjk+VASd9LhZFNJ5uRO3JYQC9jo0gtu/xouNH&#13;&#10;fi9925F+adygO/KtKzkh26N6iiNjS8wpZ9IOMQdtEe5/6RP/gIcN0Eha3jkueMYSoN2BjO7e8FFF&#13;&#10;PcmHarbLV87HRvCcCz3qyr6kPH0PZS/6/G/g6HdPOL1oSP/kd4d//fUfP/2v//gP+gncT1/0AX+8&#13;&#10;ct7sa/vcPhNTnz/Rl/kENk+zS6/kXptMLH3gSWjfRtPNvvQXXQzBt68+UY3cL/blukIfVj/qrhXT&#13;&#10;Fw3Jn/rXr178pf61XV9nJTuPjX/xOPURHwqojfkFLONNiPFieyAYrSv7BfkZG6J0Hkfa/DZ0N2Ao&#13;&#10;XEzWIiSINpwTg6ar8/KyuLEwnW1MJxWmfFU7DdDHWL7zD6NA3PiBl92oIY5b9VxaBsLgpZqUGH+m&#13;&#10;56v599EEDq4cfi//h/kn9HDBbOPjWb7Sr/ylhxnB5GvX1Rke1u8f5aOpeD/YDz9hHg5r6+T2+/G0&#13;&#10;DNjsP0hgRwXRtT8G1eFfyYfDf1G+rqteOqrDm/z0Mq8ByJ9eB5FDEVkh8c2xUAy34JitcM/nxr/h&#13;&#10;VpM4cahN1HuL5A/5jOni8JevIbG92MTe06Zf+b73e95w8MX1r69888+nHLmQ8sJFSpo3sphHQK+2&#13;&#10;pm/daWdQYabVVwiVQhMH21IK6FMIkW0gbi4a4sMefSFqHlkFasapf0mtufktVmNeDCt38X+AMZIZ&#13;&#10;0g/f9Mv++VGOrr8kVJ0MpPAVOvCP8ldzlln8wJG/9cWxOET2EXlRQkZDyqkvZUnv9qA5OsFq9a8u&#13;&#10;/CuL44TN/psb89l9BaWG2PBVhws30fkWCD0AIO9+8MQHzr9784hzcPKNv65fGjOsI7l1MzkKdY4B&#13;&#10;rfGjgtLKqzeyOF4plrxLWtrsDaba0noOx54UE0kdMzI2MAyp/iS533jTgL4CLCcDXTnGVxrJSzYJ&#13;&#10;NHH8H2Bl0orj5DP5UOpF+79xsS5IN/nbWFL/KUhM7ZceJs4vNzYMQEQjEgvwqX53PPKcRf4qlVxR&#13;&#10;3ciLI5Y2hx+O8i3miP39Hdzolf9gNPsnS06plZx4Q2/8GWOWbR5+iJ/sp0Yopx7Tx3J0uo4i2/pX&#13;&#10;ZVXgm3xtpfzGeChHB+U/2p9IwdFHfuWUqK3Hfo7bnsZf6fi/6w+kqmz7vzaL+WXj4Zru2pMCoE8R&#13;&#10;0KkH/SiNxMen5q0f9VADfaG3Xjg3KwQCUqZzjFuEe64mprjyyrswsg9zi5/oKOc6bDeyU472RwaJ&#13;&#10;5Eut/ZNJhm32t4Zq/Vke30MNH+UrPUnKcH5GXlsWf3A98tfGzBgr6A+S/CYZsvLQSqxdXtxxDq39&#13;&#10;rk/obM7VuEASD4ytHUM5nrKQLEBAeM//nUtbYCVlJxmTbo/4ywrZsmnVsRl98v+1Xz1FAVFV27IJ&#13;&#10;D/0gX9uM08nyMMJzeNCuIP+C4lG8qOnnXnnThjp5vlw/RrEU2Q/e2Nj+J8qyyschoHr+KP9BCAP1&#13;&#10;lsv6B2NI2bOSFGV3PWweUThkv7O/MRUh0t4tHtkP5TmqcdIeKlyaSTW37Y/tb/IP/x/kwxOwIi61&#13;&#10;PMSsuVDY+U/1P/hDzWJ6nI1sfT0eg33+jScePb/YaxtdWNB4tQcN7iLrv7IusgJwsl9nwHEFIIHZ&#13;&#10;61ZyOKJoBHZoiUOxRwUyuYFNcF8dWUMikFqUkIdWeWekRwR7nOtGo0K9LoKsDawy8BwUWsRBQQdR&#13;&#10;VUvZ6KemCzTjhjyS3q3tQopPV3ky1AmReQLerUpVoAOQFQuNvohvEMpYWBNop9QFMbJ2huK7QveY&#13;&#10;pOMA/zqJpsV9fcHpLOhYcb7uwqMLRrNfkQqCL8cGQHJbPFd+DrQUFLiqFCq3IEcSKLgk9L8MrQ5I&#13;&#10;XHzSMdZh9QaHNhcCkaPeTcZkbxF42Zv9ZNRFMHzyPPjWX0DKmtCQLSwQeu+Qk1l3zkoMsn7o34kw&#13;&#10;dCpo/ftKTeHy26IGmOSlEK36s5xtcVMCgeAAd+FrrMnoF3HbccxojmzKvwt4W9iyvkNOrrF+yY6z&#13;&#10;KpXWzkTbVcgJiEef8vXRcjfpbJS6ej62bkkbk8SPrza1x+11rdDlv/wLGB65INqrg3aosVKdKDFg&#13;&#10;iAfMC4oONt4pZpPtfWcINp6g5p8TfwpsDy5esoSQHZs4sZjg0yYtKnDR8CwU6mN94h3JLZTTHigc&#13;&#10;P5JylpOKFg35wadSbXP6UXs9ijJ79FkyA8pBR4gHB/SqPBLwPNb/iGzVaje2kvZVwFILsW1qcrEN&#13;&#10;E/EGuDrqG8rZ6f90DcFBV4A6yQB8/K0/i1sFqW/MTYtB3kOS32SZWhzI/TADUXvGY7DsEzcrLp56&#13;&#10;HK7Kk7s2Ib9usyJwQ5/90+DIovzKV1b9McjqXduXJwZGnhxjJ+Nkk5B/JT/q/6z8U1Maonuz+Th4&#13;&#10;/k8ou9Xb425dIOo7cyFUxRP/GX/kVz4sOPAHoDrVX2RmKcgicoin7cTsA6wcYQcp3pYPblsw9m3A&#13;&#10;xsP6fxiQ3renJJDDfKn/O5EFbJtUzmVtM9+EMnZqkeQZZw4ja7RXvijGE0cO2idWPGNqfltjHcnF&#13;&#10;MYmH/cokK3G6uDM/tdyrfbCnGc78r37YrT+P/80PfR6TkbzSHSbP8oXGW73FoQ+o/SuOn2VdWMo4&#13;&#10;OQNEzvoF+OtvedrV+Kp1+bgh0PF4bKUC78TVm3zQoNf29efyIu9EOx5Hf2GTcnhMTqO19adCDjTH&#13;&#10;/tHGCbrMUBB4/EUK/+JvZcHs22Ewno5vEPKkmHeb+43C+lsWbb/4WsvPrzxIsgtKXSziSZHmA5Rv&#13;&#10;4cc4Uxb2y1wddBsdld/M7e0SPbWIRGB6yXE0bzv/st+OzpYPn9whTzYvCPLH+y5A5zt/Pj0PruPx&#13;&#10;O1512o0sjB99ywr5fZ8SmY4ljiMy8elG/lOqi4PyI3/ndarSYgUoHwoc6dCDgfA7PvFNB/Env5Nf&#13;&#10;ODdRoWWB/xmbvnsDDRfYXOi+c0Qk/PSNJ2Ra/vcbYTz1V81yYbc4KhaAOP5oa6XYmS+sXEG3TH2l&#13;&#10;ZlNHaW3/xkE6C4q7bIAJZoJEWk+3AybAP+eQ1iEWAUL3fCVf/uHpG1h5n2o43xl/nTc47rj1hgBk&#13;&#10;fvtVXaFprkBr/5kngrwYC6yLjLwm3deiNXdSJ+nj35JQeC7wv3P+ie9klSpWzlDDN227sdz6tr/q&#13;&#10;e8rGDvneUKLtpG1X+t/5RtENK11kg+1JZtLWmTwaf1Co/k+ZxlVyB1OegLVF0mRkRWTAjrTl5jlu&#13;&#10;rnno1TVDRRgsJeAvRPzEkf6h/w9bBH45SwtMSrd2oXz7VelDSRZYMFWm4G2HJigQ7LDbxurFDYjW&#13;&#10;p/x3/rNyIXJxcaRCy603M44DErjTURyUp2T/zZl3b/ZqVP9ne83+lYgdiTFt/5dBQt3GNYTbySta&#13;&#10;3I5rP7Mf7CpKOusEXjIGUe+pS3VKP9IF34ddaQ0uDEVgi+zsGzMDGM8UGi/098ayebusV24o8GsJ&#13;&#10;9BC1j9v+9Ktpv4lrnLy3f+DYTWvYs8Uj5Ol/5fPvNjHsjfFjXGOIBQgtpjj6hpdeNYziXfqHv37x&#13;&#10;1Uwff/mFb+hyAwnnGI318pa2dkPGOBin7Mhn9mUUadd8GZEmx0PF8hb1P/+nosDoxCtDoX93PpLu&#13;&#10;wpovcMRe68S2ogS7jbYxmD4pMZrA+itsMfHLVKv925t+5QnPLz/72uhZ5TnFJy4q1mdTL58R8sL5&#13;&#10;K50wfQs4xFojEP6x7l7tf7Dfb7S+MkbZl/jKZuW0QIbf7HvqO6j0zrmbM1Curk/tIP3Qci3P85+N&#13;&#10;VeaNg80X8kAWzW0KkmhxpZW5AN1hMP83/0J3j3PKkYufpG0jje6FsrzSggJ1t9xBjnHsxoRkqwV5&#13;&#10;rCKkGXuPwizrEFy/yav6fVJlFUfBg960EQEPGKSN7R/9e7WZcMs7KAPJ8EtiO4UCK62W5sUX1+Pw&#13;&#10;V17B4XgwQRI3T4P/Jh/ak7/8ZiOC5AuQAzv3Vz5HYWx/lE/JUC3lh/zDxIPyLVe+jjP+hT/2KiON&#13;&#10;RCQtG/1hegDm3P475KOCnBQXvwQ/ya/4yf7acEDb6/Gv7TkG7KSNacqSpb3ZR2KwLY0JRjHDlX/w&#13;&#10;gOsEb8y2VBIZMR/aayKJLy8qOrbSTt8z/2BC8dPrF26I50a4L3yf2W9EOz/1BvlPvNLeNyj4yuk+&#13;&#10;A+B6grrJnUNvflAGGS02el2bygrE1g8fFarzzIEA+//Q/8JBm6DqH4SOuur2d8qt3QgjfeHaGn/8&#13;&#10;JxdJxbA+pcFd2DtokPp/FR8ZiNF5w31RddgtVpQvpjvld0iK/exgh+DIDx9BHtWm6mYXqcAA07P6&#13;&#10;SmPry3FJvYdyZQ2AqIf8Wele0mf7C5YYILt+zT4dTPWRg2USWU8GCGUPOfjfuQqlTucQO90jAbV5&#13;&#10;H2Wbb6qrmHEj5sjjjta/7IuAxwkeL1zYkFe+aO6In80nKBZTqXVgfcqNcVaF26k3tXbcFnylFv9k&#13;&#10;HKXFu/OfY2HyFNJcC7q5ZaX5LJ7QZuCxV5gbghy2JwyaKQCYBHoEyHGhskO37JdYHPmZ1KdBYjG5&#13;&#10;WrD6F/sR0zlkdIrQn6OF0XGWuLJVgPabrm1jv/I8/5O786OI0di2Pv9LdcAiS6wQtrgSL9Jt/AFT&#13;&#10;mRKIN+S3LClpLkr+r/+J0wOvOo+H+GPnvvYP8Vv/hzXJRxK6pf4hUNVn+el4JYBYnTT+ym/2KNJt&#13;&#10;MQcMHvIJDo1+7Fwa3whTnmsVu2jJq+KZu1z8eMDAcx+rPLvbJ2K60l50xneCwHrRwjzhBT7O2XYz&#13;&#10;JDyQ4RPayUZm2tsGsULNbVX5x3gWYNZNfensi3+CI5dIFw/KC8n5037U+NEe8W77XyyOT4aER95K&#13;&#10;tJ110zAxBJHzbxWaX0i3aZV2bcsPCAqSvpN/iocHb3m4zZ9pZG4qXF8Iof9NV1Bu/MMcuitR6XOJ&#13;&#10;VuRfAFf+xr+g4Y3q9/K1yc6NOSlrLh8Y9xzzHOf8NMj89iY/+7VEH8F1/SfZfyIfxLbkP+xHSwBy&#13;&#10;cbvjn04Qli+TQUo87TpHS/2X6tJP/iroR/s3Fo/naCYgrENvKbTKQ0is1eDomnzj58ZfCO7e5JuO&#13;&#10;MoXQxvj5k/YfjWKgnv2XD0f+DTOuSQiUHU2HSca7vv8GyI6Lk8JI9AYC2p6c2iJDTjwVXeRwYiAi&#13;&#10;eNKaKajRQKN8JZeb6zf3rhsbzS5Y0BTrMGtRVcQcs8Y7QhiqjzyuABzq3fnK8U7LLo6S8c55FxTU&#13;&#10;xe9PqIydXkMZuOrZzwbkSTT62/jEgJEi2lrEInDFHWAq3DqyU1QlA0OrHaS9q8CFNRvVOnZomuRs&#13;&#10;QYrT6sNKz+ubDSgx6qKUxegBfa7XhijYlUBS9puV3hN1CgCGKb4+j+bQYp+QLdAePvLi1yK6Sf2v&#13;&#10;h/BHm36y3Lplo18jM67u9WVPNjAIKLnvs8iwn8QSnSwZOxRPRN1ajCO9k7sDi5SdpKZloA+VlCLi&#13;&#10;A6ZctkVxWF54nJ3tR5wM88ryT+uUX10D605AL1pahnHy9m4mMSfI/IRZj+KNi1Dg4KcOCyL6zRNu&#13;&#10;sawb41HdO1C/8bPTtRM8gx9YxKQ8JZqtpwYFRJ/9xs5hrBpeJO5uGPgxxwPgjQFqsicqvvIaPXpX&#13;&#10;RPrSAEi5o1vf+50nBzf1K07ffaL+oOMbjD656De0XrgjxO+79F5/dPUiPS9hk8t01Sb0sS3lJ0pu&#13;&#10;NJtavGdRaXZgQM1Rb+CldMmeFZC0OwIHY7Z4qZKB2EGVb0jZGOojkISD85zsHzNGiZQjkPTjMGZO&#13;&#10;EozZO7AtlkASzyqqvtIQwNmA2QgzQz2Qb13pQ7fBj47aLzPxMkCLhYjsfu2vcMh/gdmxhRLGwZ+A&#13;&#10;TGf3Z/KV8lfyJ/O/Qz4W2DYyid0f7AemM1J39t8TgmPUNQ7vaD/+t3FAlo7ydcvGMMyMnUfx5C2e&#13;&#10;OMiXv4vdbcEtM/fn/q9yj1fr/xwf1Obw3ZMEE7STwVu2OqsTptjIWANS1uTf2v0r+Udx8G/9/5X9&#13;&#10;YJz4+9F+5Bj3/P+p/arCNne82b+a336Sr3yONthYzoZLf+WLuY2jztfvASRa/tGG4iOFOEd+zfdE&#13;&#10;vujnlWtqs5YOkG08STj+WdHViUfihD5ODHWq7xcqjj7CH/ISTyy3a391BN4tnxRzgxV/J3aEvDEg&#13;&#10;Ke8Ao45v9iaC3fR5jj/7tZ1kcDQ2ybeg0XhiX0PcaAtj9Bcuur1+445zngz5ytMiH7jhyFdivv8H&#13;&#10;r8qkj/7Gqy2/+OSb8xl8sqcLjmwYmX8RDs1nnmpzXPTC5vp2h0P7N3TIl/qKhWTnIvT79XuW2/70&#13;&#10;qf295fy8KcbR44WLefrvFVmNaMC/eRJlvLA1p+JKVk/lOedgwes9i/Je7PoMHy+SOV54Fue4zjCS&#13;&#10;HT5Z58XOXvHqU6Dwte7cDO3iEZm2yS5iYf9nT+Ccz3Gy8PKbbcYxThz+GN/e+6pY7tDmVi5koWNz&#13;&#10;CetAodaTaZKIkS87NvCBJ4NcsSMeP1F2EZS8yP5HwwjK8cIW/5YZ69tuW2hM1YOexXr3+Glo77jZ&#13;&#10;TL87Zn/gJ1/59e0PWShCX+PbT79xLC5YEOSiq68x/eUbT1zh12/cFPSdb+KpoVVybwT0SUb+iyHZ&#13;&#10;OZ7WbrwYij54ij+11X7r35hUT+dAjO/AvHnLkzK/1/YemX2OgBMzLx688KmC8OF3P1MAMXxgJD9N&#13;&#10;VWZaAbvjhSKB3vmlPqv/nWOTH4ZBoH4E2vqB6QvbYq02LSK2zP+3DqUR6/TX2ief9GEnWzPhmD7y&#13;&#10;DQphweFprNVmkBsZu7aDQ5msKisBJ3gIzQVWYDGHfHCjdif//sdXJvq6udv1AUB9d+VqQUQP+SUO&#13;&#10;q8lL17Fe4YNisWF5pj92KUO1rP4bOy1Dv5XMNkXPKqGm+QMnNmIyH7R5yT1oPNjFx+PkR60/D3w3&#13;&#10;G8EP0F5RRZGOcy7B5p3HLULY19B2PI/4+hWfOM+0vdD2wZ5n4KmUtbnplhUyn1YeKJ+Ws0cp6qw8&#13;&#10;8bZFUZZd+i7+xBTPWPVcaN9C0xfoA7y2J4bhSPsRu/OvNJOh/Di0mR8/5TdWYJPmp7Iw8ep/wFDv&#13;&#10;0+GuHwc33cBvTJE7PjCGa+djX1t8kq9/kjHuIEFVXVrJp4y8qvFcc7/33szBk5093alMbaOP//CR&#13;&#10;VvXez30w3jBu+bagAsFHzgkIn1p8D0969qS5mFe/4nm1EOs3OWhx+gtfKd1c3wLkqMfmVrfetEvP&#13;&#10;4Bj1JWXeoRT3gQ6B+ltA+TDciyBMWRaFUHnjHuWKfPg/9Pm9RUjpLfQXG5Dxu2B3A7toOB8WlJTM&#13;&#10;cgWziWT9ZJa8AkIx/aa7aJNbOXo2/kgkXDZSaKM2yCMck7NhXIUPZVqIyC8jxyUEaeD1OP+Rpbzd&#13;&#10;Du/6XzAecOVbzE6U9ADyo3xlWRST4blPvkWDy+H6v/EX8OSYOLwRFPerlzJNK/8JR4I75gr+V/LD&#13;&#10;+Uv5ypAHu/9G+X/W/rxI4/iU7op7snPt/thv3GCz2+ofr6QjnS/G9geCoHxBQs7rfznSL9Bp0TfB&#13;&#10;hD60N06A3dIDZd1YRNu0HXfT/t8+9j3WTx9/5SYDLzzyjVtuhvvk96N7K4X9InMzOK8/dgyzHxYC&#13;&#10;zLkZCqqPe/9U3/nQ1dKjeme/RG1WLAkOhcvxf4ALB2b/d7Lzg7wUIGElpsfZPrs/WZ9+R1gyOGz+&#13;&#10;IT5b8o6GsTr+F/khkPSRH1D4kf9s3SW4smU31SIwl7dW/yuL/sp5lh9JHODxe/khPiy/nrn9XOzS&#13;&#10;FzwyWYez9JdvLjD2nF9qqa/Y9hit6MjqYhAwt/YXJi9+i0P9L11o9ccbowCIlOAhO2aOaH2m9t/1&#13;&#10;j/l/xbIStYvx2uw44Z/kFaoQ1hrTHK9seW+tU7n2whzTQSI5CBmDm4tY9YTf2DAJ7yIUoaZse3ro&#13;&#10;TZiTn+Xzo7SKzRclyqanKf5PdIGkNLhDY6sR29L5ZiL0//Q9ZWIoz7FEg7HLobLSZAKTIjljJd/q&#13;&#10;wqKH/GXW/2LbmX9I93AuKFe+MCncSlWmCht/gys/jIslM+zL9+KSFfSwFPvh+0P8Vy4KvKC78j2+&#13;&#10;baQrm/x0hmd9qEjH+PyM0ExCypXf0QmDJcyrav9kUxNQFFv4P7GFhsqXMGHoVjc3ztc3FR/b5O26&#13;&#10;0fpfmSpfecYP/Kg0533fXB8GPt1XrkekV4/Fn3LKcSQlGm2heQ+ZR/yDo375DPhUHN14oje0prXZ&#13;&#10;+XY1pk3HNA6KJqtOHI1/7aiNDR6yjI5PbaMy3nqzDAS4WiDO0TvGlj0gS4NS/KOseqtKZOIdWBye&#13;&#10;67+6sE7AOXpLZFru0t/2r4XFvkUUmB8/aTkr9sIj81fHtq9cfCQTpjx+kB90Rqz9we2fyFcZ5aiP&#13;&#10;UjnsVzIIgKvNiU0hB5XkwT/6xkB+bjBD98nfMV6pd+SB88/ky0UttCVtpIW9PNvU48n/ODENLIvm&#13;&#10;WX4lxvuMlMf1v7o++998gjgqufbv0oh1qjtuof3bOxcBF8WKRTlUrWFGWpmpHCGl5OZjLQlCaOAu&#13;&#10;pLhAWIOxVN4QdcLuhUAC3Pi2yTgMKuurCxAI15BOUHQURV89ipNeint4CpiyHB6U58ApHxbFmgyB&#13;&#10;Cj9v3CJ0+aPxs0KjObLaXWFMnzTcxStP5PwDYfoCttOot1cHt1nqIp+4IQq1kAUMOxUxap8eRfGE&#13;&#10;3ac5jo7vzysN/IaGeN9cIHI0FgNV7rGTc7g9vnFIWcVP9lfp6n+2BkTlDLOTem7ZXT3lf+RwrF7B&#13;&#10;6W44745PPrqrK0pb/ujcj/0NgJhh3aiJR1XxLvxNPKcgcdqWDAzypHwg9hoIP2VYJx4BHLjl4srb&#13;&#10;vbLAcTEzLMrVTYy1FNXgh3wOcsp/JtisO9lvcXR0Ylmf2UjahYUmRxJoTAePJ01K2/Tn9hapOYtN&#13;&#10;VR788JnlfdMJRbbQMo2kKb6IYS90+oRI/oPnnrA49W5EKvIaEnO4lrdAumkhonzzv+QsGu7OQwIb&#13;&#10;fFtDMQtxT5xKZxupbVgKiQtlHF3jAAvdWOxmIYG+GTjxYD04McW374jPlLNivQh6BiYUgBhuLrQW&#13;&#10;C6TF0S8JgQfHXiHggAawiaXslG5bz7cWoWPsJBx5KPEZxLAzK14QjsZ/vPRnpHgme4FabpqfZVr8&#13;&#10;iBt54I8GQHULL7Znd4xA2OOkWib9Rzy8I1872iwXL95JjL4+DfmLhRR7yL8OSw6k2658+cl7uj7L&#13;&#10;F7VXtElwxefHZ/lQ2maAq82VL8/iT11vrCnnD/J/tD9zE7a4td7STn7qkb+MN1QCADXtguORbwye&#13;&#10;gmN/lkk4Ox/y45o+6apiD//L92wppIC/ln/jRSoX6ZFUW7BNuMjpZEj2TrysN9tvE0TkyX5tC/6K&#13;&#10;wVfdNEEmvWJ+0qokn8a/VPrBfqm9oBQjcY0RYzoeypUeBjIBt6P8zOU/9V7e/bBWrw+eMCn+Lp14&#13;&#10;+iZ6yn7vf2x+kz8/IE6J/FaWSqShnnqVKx0Yh42PUoABsgsSvTpdPBT2CZbCDN3t/9IPWpyRmG6s&#13;&#10;Bk+O+tc+u6f43/MkCn2147HtNASlaI+4jguCVdDKYTO5/resGi3+Oaaf9ivADWTLU0I8wWbbLo6g&#13;&#10;KIHKfCin9GTQUfmH9js3cNk3e8uG84/uCqb81YtHX9AZe97z7Sw+tN3Cjt1h3+TjQtsLFxS/gtPF&#13;&#10;JMrVUbb61NcPgsKGLP692Gcs9qp4fVwfLAy/GqdH7zhEwqQXn1tfwrwhxUX/L9I5/0G/nqbU38SF&#13;&#10;T75/90Yo4Ftw8oIAHsOH75tjQW99cuekOn7ngpUXDF55lasQXaJ/u7FLb3ABy/h9/RlsyiTqTQva&#13;&#10;CB+f5nSyVnuzItHNp/N/+/QrcfPhpw+Ue5e+C2bevfj1Axc0v3ARsvVvv3EWkQAAQABJREFUdFdP&#13;&#10;nNmcBgHWgJY6f1SW/jDkHvVv+6NMeG1WJMp3YWjxmMLC/amTyXYgaqA8bHPBtu9GJ+cYjJuvxTVK&#13;&#10;QeurG5t/Mv/z751PDiGw+QDlTeZdFDIN3y/nac/PvA7NC7rSe/LUK62gSxXl521z1j1+Zr734tOl&#13;&#10;qeoNR3xHjT8q1H16bW5E7MD3gxcbj76b/4GTLC84OmeRVN62Q+wCN0auZKLr8krADzYifAoYPZO6&#13;&#10;+E/P9b/63zLtbB4IX33qPMRGqDcnIAPIqfX2waEFkyRw+LaZdiN7+7/RrD+qlDL9aj9fjVmFvj/Y&#13;&#10;Z2gNTJDUOybJXF7QdFqROJNGws7LajSOSGoTh8MIW8ivv5Lijr8mscFgDDzB9tMj9mDB/Jid8Tcv&#13;&#10;fGQHpYxeU47l61+FWIT9wG//P/vFpdA60ZG3zp7kHwmTRH2pi9Wef+SnbpZqO7URvySOnYhv8sED&#13;&#10;Of2sr5CNRX0Tl/Qw9piOB+smVPzjeOnTONVzuGqiHtKCnByJ1AOO5HMRxwPpGAL4G//koU+iYCfx&#13;&#10;obtUzAk9f7WKetUs8fHOG/yMPNtR7UE/SBn3wydOh8v81FNpKTX9JJp8bRD1yrdArwxWEWW29Csp&#13;&#10;syASqxo48RwJO2mL5Ziw2/+KqWz9o1DVcbrTQhbtH+sWyszl3//8d+A+KaWp3Pjw0Xaulpwb0i+0&#13;&#10;HiCPfIRuLObY7/T0TP7HT/bjNgzbFWX6vVBRdy5U1oLrGykmZ2Ws3pTjhp+dRwmUJsPhgR5u2cEx&#13;&#10;eDhmRllWPeCkn9TjLojUx4Imm54Aav5jv7ZmnJ1kFJd/wbO/Micv927tBz62B64kOmng4/hzTKBM&#13;&#10;/ws+PMzUpsQVj6OKtYljBqnAlX3byqAVgbKcGCMf3cWRTr9Hz372i80G7XP7F+ttm8zQYFx7O8pd&#13;&#10;3qHPoFFGriQxxm3y5zU5XvkhJF9c6/pSVXKol84v8JSX2/YkZmqwIzrg5STsarP0n8kHaQHzxveN&#13;&#10;Y6l/JT/ZYh4lrnz1/L382/7G2DrVHnZP8T/7bBWruTreYS0WjgNu//fj+goxZqdMxTa3oR3bZpKB&#13;&#10;nUUDQl+8YYyBXRnvmON9pY06b3plTvXtl5+Zd9Hv8i1Xv936j9/+Qfu1Te9GOeemj9dg20enfxat&#13;&#10;cuwbqVvVtBms19RG5AvUaDfS+ccgDB+4dWFReCbAOOjxNBO9NoovE+QFFlH8EZtTvvnmItGJSIG7&#13;&#10;I//68frI0pQX7yGfUvBvf2RvUbuMh1ZMB+lUce3FiNfjHlWT3NF3SoAspXr9YL/wtYnJT5F8SkGy&#13;&#10;Jh8u8ZO3Je0gUYnllK//Ux4Mx3+jKjLr0ZvRnUAD6Dz98JCbSe1dDRMzsq3DsPDEJvXf5xtQwD42&#13;&#10;iymSrvNC5BFewIfvXNJK4Wxm8WesEHuzU75syUC4PMnqzzyMXTNXuIwsRCl5zQHkxWeHXEHrfwXK&#13;&#10;4/hfmdKGQ0E5eEtgtu3gmLYtPQpSZvTqF2uOMRy9+k4veejXxY46IjL7ix0zMniSP4qQZFLZxn+w&#13;&#10;4Bt9cuHL+On5hOdwN76PRMQbkc5WdhOpacvsf+Uz+fhQXd0FOyIHtIDtlEV/e7aIRiu/VdAbrryS&#13;&#10;f+0H1XjgD/DojjFr+ov1+f/wVnSbNQ1R/LTfcn8yIoVD1iaXd6+Wz/LTmgKpvuZzNWEjvYt9b/Kn&#13;&#10;MbgoFh16tjx45MklTzo3Ie0ZJme0zZNgiHDxEWZ4IqQbEX06BCZFkacbPS1CjrYnUu1H/uBvnkJa&#13;&#10;uDD/z3kWwOakIV4BQ0VfiE1LVfyTkh/AXHYcX/9DvFjY/Cec0eT/OChTvQ6/bMRaRcTM87VjoHzF&#13;&#10;5e9uoejb4MofL3Hsf2Iks9IKefO/yiY2fqTMH9aSvJUZu/IdzmTB6qoBb+nKYq9vbvIzIp/o6377&#13;&#10;9ivfN/76099Cl6OIR88jt3l+0uYbkFL7j/LnE3U70qZv8arFVw/TxNQRF24+EjD7E5B87YzhjiWP&#13;&#10;/4MLmP15BEN/kK8qUb7JV6lyR77879iRLsf+h7PjIRtk8Y8VQbY3SepRIeMdQrpSmm2Szn6vtZlz&#13;&#10;Pee1BQwYd6Iid0+iaTRNDt8kwF8j+Y8Yk2VKmgPmN6y1UCbd47WeaQGOo5mTFsXa4dOgW6jwrIa0&#13;&#10;J3Z3S+d2QI7BNmtx1rCmlGoI13lOsiIBJ11Uin/xa2RiYld/1m+DHMhjlS0oP/6AuYYTXzsJebRA&#13;&#10;wnHyr6bwSYPJrw2K38hcN4Re2IaidgJ914kJYK/ZdNHJE1j14ySu1w3xRIi+sLLEn2ruN2HyLvUZ&#13;&#10;uUP2d7ELy1kc1CQIk2/HYLcgl+oJwg92NEcXuc7F7LWLMhd/VqewY/LZAuTRH6WguPKP0zjoF3Wu&#13;&#10;KFXllZhTRj5Z4pFoAxG6aAHmU3WQF9t4Tvf5V5hijBXxPIg73vqhMGlBM4vzoby0Szx998qrRPA2&#13;&#10;f8KJv3hhJ8c6WxjFF2aFR5RGlxzUh6M0HN2MK4cRPeNTdOlqm6D+bUsONj7xunaEDALYwauPosOs&#13;&#10;MJEYnk3EqHOSIIyHIay0YIEFgHAVQCNlqpd8WxT07nAXisEzdv1OjycHtre+wdQgx0BHHhIOXmCW&#13;&#10;OBBp71z2uyvAiQGvNeor79DP8iu7I/ZjXzGMPO/Yd9ZaWxRfxaDS/l41QKevFxvA8Y3+SLDCwX1e&#13;&#10;KJH9XajZ5EFW6nDgHKWxepsE60x1QFYnXGYjEYFMOY/+2MBFM4oo519fV3ZQWvASBH58SrODbvxW&#13;&#10;lo/BiA20NRMJSHtQZyOupwUFtpGvUAJxlK8+K6+bxXmb0ozPYQkdqeyRkbpZovzx+iv54lQfyXuT&#13;&#10;f12ziZz8wCwm1frkkzBVr/3TZ/LdTz5QaPXF2oaEwxRoShv9M1M6fcSnUDjbm3xzB2bS7Q/2D8MY&#13;&#10;dLKm/cqXofH9kE9OeZNpvcMX5L2WmxGDdvHCt44PMWRiysyGAR3ouQUOe0qf9gHMRVKD8Jv1TP/z&#13;&#10;f8P+dNe27HF/1cbwKfnwvxYPY/W/nIr7T01ITNrF1Tuuy8PFiuf4A+uwEflynY/zKvjqtXHcG35g&#13;&#10;bH8nTCF0cF++8CpR+iJfldeFxxYwqAPwPHnyRiHxjRSr2RsdXvl14cZ+yUUS+qJdpPAIjHwXQqiD&#13;&#10;njDT/roT+xxUfcQLDC3TZj0mf3Qk1Vb7l8Dt2L+cezU6W/xu5vrhyEHw2p+RZ5kX7qQkzZUwR4qd&#13;&#10;4HC0f9Vu+mqfJvz+1UVYROsnLjp+efn002/q6NPrxiK+8ju9xqe+bRkhX03OJ9/hyQKRr7/ze4qu&#13;&#10;IXzgqcJ3vM9iF/AcD9Z/zrc6CbnGLT72QuJ77Secrd+XD3yvK/ninbbEa/ecx+VB9OxCKu1jC/PW&#13;&#10;M6/mQvYHn5inbhan1gtlzL2Ur5HkqEsFYQ/475DlK09eucDsNFEkuMcLZMWj3ydeQUrssFj9lYu1&#13;&#10;PXH3yYuOfquIbxbxXcLeGosMv9ntN7y9KOmrRrMfo2Ot9tplHsZ6T7WsZW/OSVj+1VbGq2KSwhOf&#13;&#10;+i5kafkti08cV1Mevp1Q6u9tSlFIr0Yklf+JCyfhXcyAifO/5gfAttkn4QXqfa8/t3p5PS9PHn7A&#13;&#10;B1503bfSrA8Y4OOfu3PT/omsYzYJx3By1Md8XyyJjvzaDvW/MuaH2oNy1p06Wr/FDD50/vSZ2Cqe&#13;&#10;5Qu/U6PJr5t0Lor6jQUaQVqv6yfHWetdWEe1ws9AkvXF+EBmG7iqq13+uXkEfcgKAeyhXl3e6Gcd&#13;&#10;yb+GLypp63pADxb6A087wTcXinVXOfmKV2uXNhxwUxa8SiEWnl4cZ6co2qsa6nURSBy+QOJz4087&#13;&#10;bdop7OGkp9v0eMhXohl/CJl/SQqGQLnWBfvy1bfp4i8icEHSfq1IR/TECPP+r/jUTbTSATeWYrFa&#13;&#10;uT6AJJ71t+peQj4qpQ+OfGJ5G3kqO64Si6PcosE6JaOoxtbpqIFfubnAxXVrrfbrGy6Y7+p/+0Nf&#13;&#10;Cyipevl35e/8x/hQejtFkpS3MJP4IyAZ6ykoexDsB77a9riw9jhnIEANGefVYmvqxpqyZDRBBPLK&#13;&#10;MYeiYE4DZB1LZAKKZdgjXSu0yM1vklfLsVKtPAfe4aoA6pyf+mvPkekh3gAvzRA0sJZDVo2UT55X&#13;&#10;brcgR1+mWVyHpJ9Bn/oKuElj3yB+FSQPn6RXc8cxS8Cz7lYp6EVtZZvnFVzYZNzIA9St4/t3+Kly&#13;&#10;N2JRZiYusHHeoCSBzU3yo0aJA5T2my7AG4uu/eBLpXbav41jlZSA4PJe/MtMXHUVT18o//DPILnI&#13;&#10;1b2xJK3lB2rM34wsKDcyqhOJKATEBt1pfw/5EkbOThzT4JiMiGJZb5tHysMw+ylQznxhWoBl8ikD&#13;&#10;L0rHECA5wJM/rvY/ypxQfEca0PwerjzFNXPwnuVb5zDNxkROvoK0JO1+kB/SUZaWAKEylWFJcwaP&#13;&#10;yoCHsG2kyoh7fExB1UfBf1m+bfN/U36KaSP6/Vj/6poH1JCkRponXWXNfm0Pr/LV//BBr8yIYmuA&#13;&#10;ANVkXEgUkvScAe1n539v9lr78xxePiAY52A4XvIvE9K2Fto9f36T1VckewPyd9srweGTIR8/+21n&#13;&#10;0nw32puhvCDZ3B3ffWPt6hPfkE4+lB0Roq2tZ8VZoW7qoCTxqsxzTKvZKp02UJ7K5sTl/9GmKMj+&#13;&#10;A3dMSW4siQ1s2vxHmc5ktFE+yHH88ahIeSpnEf8H+VXHkV97mhrxUb51lp2KkWW6O7+Qd8qQQHb6&#13;&#10;ikJBPNRFImDJP3UWnVjaH6rokyc/gW4Qz6LJf7S/ykan/NiBWf3DKRbsmn9Sd7rvtv/sEyBM3Mef&#13;&#10;ugq31iwmzaZP7f+tE/3dOFLHBw7w1uzyM5q6rgydbNw5fK8u4Um69i+GZcnXH/zITBqFpeYn/XNq&#13;&#10;1ILsPMqVqbXIiJI9maXmUs2p1b/8wHG42oYsM9Yhv0mePK3N99pjHaBn8snPJkBOChjzQAhF3mMN&#13;&#10;5gMJfsSf9SdePghpmDbvnScqN22hJR269rBFe2DAo3TSDMWKT1kcRD8+jAdloMUb+EN+NgFXT/4n&#13;&#10;WW7SmpO3+MLY1KmSw0MtDn/V0zcJClf7xT++QoHSySKFzbU/6K58vbhNgU/yLzh+zhaVT7QOTQbp&#13;&#10;Ue2kq8xPoUUZb+nppyja+hdl4oHj1vzOtPgcq7NK2B0cuVAy+YJbfxUiHM2g3Tzu2A9/n3j0BKc3&#13;&#10;GySEEzbgm38eWQ81SMDNvf3W6mrC9Yg+nv3aAESnDXn+sDw/AVSW2z3AJp6Aojvzdm1r/oFOq6Wo&#13;&#10;tssX2uamZG2HIT/ZIoq0jJc/SpCfpvK2XBLpl+cA/s1LLo5/oYl6t4NWVrtgJFbkAg/tj/ID4iv7&#13;&#10;Km5i5zzGawGtRbUmTZ3oty4MT/3b/oyuUe84I5Ou0k/yxQp07OcgcvoJOvbLLfsXH/kLPLuc3hSp&#13;&#10;IaI4n+dPqm3mTN/8hD3sj0iYKOzkoZOf5AdEYL4CrufmO/Cks/Ok8Nn/V96bVHkqRxlSX/9PZnyS&#13;&#10;n/XTQWD2y//ox4GrMSDZEcqEgzx94tFthzuR+JwDT5SCK0OUTwlouNN9r6tDIYpqCAlVHs5lEqMz&#13;&#10;euqPowFgh/HNkxnktwCiTOXDwMaba+D/BcX83s99RY3dmkKmpZoyYUL+BGNPdhwnQy+eFiJIyviq&#13;&#10;mp0hh7bssCxE+wYXx9TL4uviVVc+Ay9U+RgioscPGRSMr08oVKWUqxcTAO5C/+qdpDB2YgTJCXon&#13;&#10;e+oDgQvh2SiNMvUVe/3AX5IfMiz1Gxr4kaKebALDTUwnh8rVx1Hi4DpDMsEs0xZ2nmw5UbRuXLyz&#13;&#10;4D0wT0irkyYXEkqAXI4FuJ7AEOVnvP4C1A64vsxWi8HRx0hNfimrTh5jc1jk+MNC3NkJC2CURaPY&#13;&#10;xcr7n39popwN6gFcOfxDm7Ty9S/CrQvspDC/tC6C0iOFZxUvNTFaUFgvw1Wp7ANbijoW/atMINWZ&#13;&#10;jMYtudafkznWmdMd1GjFX4xdbIqlTZfJt2OWuvqnPtItw0BL4clsMJUftD1cW+F4+bq07mjkaRTr&#13;&#10;XxwXJ50cvmeB+uWDMeKPRdxT/8sjm5hVkHHuVp0bz/y1oV9jaPKGM7XYY6i3HMgr30CAG5HvhWDS&#13;&#10;1qUlp7JWn66BazOysFtf3X4nYHoCxIaZCC7MRiFRnDkq3/8YgIMFtscRhW+J6A1+qKIsYQLTF9xb&#13;&#10;/9ZzhRIADw+C2P0gXwZsFlB+TBupoHCHoozDFHxTcUU8/iJpu1O+fshxFh/5cRBJQvDe7K8k2GEy&#13;&#10;rkN7yJ/ku7dw8oX8mfz1vxWOt0nlZ9Dkq80mUaSyf8VyNv494XmeA/3efptHdlQpCcCE2f9n8rVP&#13;&#10;MepuhJWs7p7lk1YuaCIYYy2CeaR/dBLy6dd/xAPQQ35pnaHexDstBTrT0Nh30FDJRcdIGh3k/0fs&#13;&#10;tx/6K/u1SXdp3B/lG39rqdpv3/IH/1dPMOD/z+JPP+i9fxb/O1Gzr0SIYwx+9eJJT/SR/o1XOfcW&#13;&#10;AhYsPnOhycXcLyxoeFe1r4EyLam7Fju7cMTFR/otvzn780eevGKQ9YJLF14Y77wIswswwHjCK+0x&#13;&#10;Umu1I1vUXdP4FX/ophx/gDiCjf3FYfYDtFSCkLCl+DPO4HuDQmI38sLrxuIzvvWR4RAfbLUTZPWU&#13;&#10;uZVgf0i32oVE3nrw7jsLvzwlqUh9/aqe8Papka/2O8x/NERNcWtC8rHzIq4SfuGVWL42CSfxzwVM&#13;&#10;5xjE6sZK+nXsqf9TgHELT/sUv83r91j0aeMK/DXdtO9i0De8jJuFAp7ERL6irWN1ZJdevVa+V3yT&#13;&#10;pyG8cmNVT1A2RoAGXvM9xxVPzrSLcUe8yuTlGIPuLGmll+3KuUiSLObCpotgXozzdYDvuSvfxV+f&#13;&#10;JvzGq2t94tKLaVzJVNteH4u6cHFMY9/8hxJ1d8f2qGLT/IlPxMZXxbKTuVg3KPC6MXEE6kftJwca&#13;&#10;eZ3C0byx4HzHNtZrVMFHQwuiU0hzlGSKA1xuU0k26QVIpbDNZX36HpXFd8khfefMxZnltAvlv3BS&#13;&#10;9erFSV+P6k/bKbM8luwc/7yZqAuI8oLwHe2xWJELBuEu8JVjr6pv2OsgFZSRqnBIH0H5dGWiWKrl&#13;&#10;ISHAJzVrO/kv09LX8V/5XnBPNLRbu9HHgOD7h/FXROATo14iKhIYaevplB49OJjSVirGMk2JxB35&#13;&#10;2jZpqzLJKhVfeYq0/m+2kVc+GdGGh97KhxrXBHrsRQfRC2c2fbHawrfMHFI5roQ9wGQlR4uufCQU&#13;&#10;5+JIp+6RI/fGkQWWr8B9+kqgzOAC2Q5twguv0c6HlEeC3tBoWXGqwodH51A6Ddp5Fkpp5B2O8i4f&#13;&#10;fWTBtvokqOo7W4iEpIzz0/UTxqFj7s/cXPCduWs3RNC+XmiPCrEPcH76a4+Bz//507K0mPyHLOC2&#13;&#10;x1RST/XhePvJzlMB2Tbsm+1jP3Pu+jM46hQfyjpKpwybt+d/R2LyhVOeCscPSjW2r/8rFk0+HD13&#13;&#10;Sx+I5v8EFP+2pXCwd/U/1otLsZ/lx3ly5Fvh8Q35R90BV562eJMGozHDzCrixZs6PDcoYH2KXTjH&#13;&#10;mFE31Lf9bVn8v2+/URcwvLrYRzlrUt939EWK/sZ4bx/rhX/75q43QgNGMTT79VSeZS82aYx37OyG&#13;&#10;xTkYuIFHqUrY6EiLu/knWRWBoe2ego750N1bcXjJFS1dpFMyRdhv/2PbSicRb4XFQ8b9q6XJI188&#13;&#10;ftV3ipCEj6CUGJsrV3nagFvY5KLN4ky+jFrct8w2AtxycWUHevKFpF94FPh/yrIAgaMbWnOby+BJ&#13;&#10;frY+ye/G8ztxTNjlM78kVmElVIy0fI98E2/yTV35HJf7wf7fy5e+epbh8T+p5Fz19X9b8SEeP///&#13;&#10;YP/kK/bhfzP/xP5/JT+RCFODPzv/qR6RsfMfsWbGDafn88+UBrd6Yi43vxU9xefsjwVYtrl5UHsb&#13;&#10;43Ru9azxgzX+05/BDoqCTCT+Q4YlLdA+DBz73Prf8t6IwFzto/0v8zouPH5mru7NYl6QtL/sJi1Z&#13;&#10;OT9D3mDqtZ/S6k89Ik+LlKvPtF/XT4vEa3nAVCOVb7CtMfqURTCslZ+0nrA/s4mciEMU/Pit/cEd&#13;&#10;ocprd+VDY1J9TMlH+eI1/5BHCl0CGbip11K3r9J/jw2G1478AO5f2Z/kdFP++lZ1Ue8qLjnuTvtP&#13;&#10;iPItl+ZYTHYywfWfvP63YrMrPIntW0CQvD4FyLL5cAXi6IutPyXSXf41gXaU28c3VEBvv642bh3l&#13;&#10;Lw/yPllrfTjvqy8Et6fk1Z460FYprcOEcFh8ywkc9atMbqThOpg57bfcNFu0Ehw8Es1XTrmH2xIu&#13;&#10;vvmK0e/yrY8Ec+tvSQBpsrIQkD7+oS3GUFwxts8CcWFcjKbvlHGv/eNq+fEhcvTJvm1sg5RbwkpV&#13;&#10;OgHQzEfWRW1SsWzqJslDPnhugi+7ctSp8zu1OKUc9K+Y463uOThiGVj/k5FvoX7Ef2TQH1zteIx/&#13;&#10;R4LsVKT4+Cfyd6MPml356Tj5b+pO14lVTxWztQGBLlFU8OZfQYtt/ZYSKB7/KIxToJQtJme/fB7j&#13;&#10;r+IfBti+5MPxBKBzJJk4bNb/ScpJv+O/7Vv9mvkoX9Kn+lfGTF37089rXzK5tJMveexiIh9+bvFV&#13;&#10;Ri0HDoDcWUEwF03501slBctMFkYBe3XEhnIcH/4/Mrqh9iH/tJ5TBtHBn0r5E1z9L0fRjDcTpjf/&#13;&#10;FXA1/hfypUPf+QmyU1NjRvbab31oB0fXkGx79XubbCX8D/Kf2t/i3zj/nf1P8mfDkzGqE1PlniRy&#13;&#10;Uyn7RdDSlbXP/6awH9zKoP1n7e9gxSsboYa0Tbk6p6PJJ/kinOKTIHfkP2slUv69dWLmEsvDPP+T&#13;&#10;ubZWOuUte7Zf/JG/cv8Sr3tSohf2ANb4DAoIxKlyVJGNqLXC9niwDWKCOSX56SvfLEpJgFEagwKu&#13;&#10;FuQNOE++3VxU8lUuvurhhQUVn26Q4Zyl/C3CTQ/z0Njy0A9toT0NUzg/J0N1EsrxT4NzipQAa8g4&#13;&#10;hqONTzn+5PXeBc1XvqFDeq+n4sTWQnFhbjNw4SpbAAhTI+ZZyRTeFWsW8AqSfDQ6bzV64bs93dUD&#13;&#10;D592+PDuY4tBL03cXNgC13VT7Ne/qn39nrvkr72CrQ90ew9ftVcvJ4YdAWUyJWMyPVW4iUUc1FsD&#13;&#10;rn9CZsFKkPDJkbt26X9lJV9lst+8jZcs5fqnO3olkiY6cZfOdegvPLZ6mv/y8kAmUXB4DQMDZMbP&#13;&#10;ibAXCT2BfUgDRho/1DGKRxx5F+0LC5Cjks84pLPQow9Uq/jKSctHJY/MBhqDOhL9IQVHbBDHnNh3&#13;&#10;0uakgJX0TsbdyaoLmezEsy6NGeNQb33l6ZHvXLzwYmwWUaU/8ZSLuPOJ+phe/J0CS5EJBbYaB8Wf&#13;&#10;/Eh//c32d+IHfr5vXE3180YbloSx/z4lpOx+4Hix8R0LDQ/5+nuVli3y6YRf/xecivox/lsYvfMi&#13;&#10;RLplu4agSduJHdNoOqi2GwMc9MX26KTPYjB/51wBwtChCQxHQdkprTqj17YK4pcAZwEVr7zJr4iK&#13;&#10;VD5g5W/yh/znNkJJ9RK9+A3Xp/1LfvARoXuUINv4VgHljj3gWrSAwM6Viby0iiwutnAjLjTalf9l&#13;&#10;bNI6md4BTB/55c/urd0DkHXSTR+djvwmttKAkz9jbhq86lA97D9Hp/yeJjj46q6La5Ojktv8Jo8y&#13;&#10;xicEbI0FHK/NxXqyrAXthQZ+0wCYeW0eOUWMEMf++R+I8qHoxJ/GIU18uHhgezE87Lc0jecYfvrE&#13;&#10;U3jfPv/WYpvfCO7EGbputJBe/c7YYWvyFWOOU17wevFCl/VkIPJN1Pe+alh9UxABbjLQocZ6+puj&#13;&#10;J7H4+HE48LGOiTltKboqhxZ+1T/8i1mVjy8TWJKQtasuNFAJAsUTET7aIFfJPC62Ja44/O4aPDji&#13;&#10;5Xr4yFL58lvbkD7S/CRcm149odRX+NHFy0+8Q/8zixQ+4ej3Cn0i5dOn37gzmldccJHhGxfbhLV4&#13;&#10;Adl3XzNQnSEcfsmnv/X6ruObC8/3AooXMT5yIdKLZab7Jt3L33jazqfhqAvnEmqF3j45o/q1A4+U&#13;&#10;WRX6pTpBtrjtgVuk/xeXZeREIibRidR4QH3lGnabz4hvfXEYo0OL7zz7iAV+Uqb1a36GMv5yB/kn&#13;&#10;+DlOete58wH4vnzhR8C4AOyTor1ykAWg+PmNQ/z4jacAeSSQtydgG3em+9q7D18/MsYQp/in+UE+&#13;&#10;YZyF/3d4Kntxpn+I64+/8epX5xU+VQgeC0tebOgCJqrwvFF19YnKf/cbY49DHnO+7ESGi9SfrU8x&#13;&#10;GYO9yGzdr34Ya/izDSqzp/iw0YuZXta0z/jmk4qOl8wJvaP+nTFif8O8VFcigSNyv9BebbOffTUY&#13;&#10;bRG7PvMdwt9+Q39uPnMB3dep+ASg33IwbZtPpr51rmStOH9C+eqNfK8qQv5nZG9BjWPjLPOzVVUz&#13;&#10;0t2ocOodeP2w9Y9tjqdWvnd3u1Dvr2814oev8iXf0wIM1ay/t4jfK2pJE+nTB1utnL652EVE53av&#13;&#10;P/3yyy/Yh4+A2f/8rF3Y6k1CJDZ+Y9Pmglpo+JC3j7IPMNCqdnW10N05GLP4UEcfKCVL3V7j1Scq&#13;&#10;tZM/uM5uUGQrpIAwrf2HN6Wk1YSao65FW98EBJwk1M9aP+ACgFytjnwBcR8MsOW2TUQ9+j9PWJ0j&#13;&#10;BlT+NIo/PZOY1SUJ9JWJqXb1ZcpTn4fa5JUhxj0a3/WDQDfXJWap51RVXefwsrYPN0+Rabe9LYb6&#13;&#10;RUDdDQji6JrJpL09ydfiK/dxTMfJgHFivz7kL15mPzwVn9+PXwBU50i/J8+9ahac5DNwf+PikST1&#13;&#10;8cGvrtiDGZ6w6+e7SKH/4+n4h+BMFaieHtxlpH2xbcN62Cadc4W2c6cxk9oo9bqkLWggzvPA2YXn&#13;&#10;6BO9ce+Fdul488UJgDcGQPC3n/6OOOsZ+sYR9E+QUpwrgwS/4gnhSaE8/1r27R/0tS8/faQv8+La&#13;&#10;t6+/Qv/+p0/M1f/9//132hdt7u+O/fraWqRvoj3zzqDVI/jx7+LM6eO96IYvaxPeZaL4Y6XNXXXw&#13;&#10;nMDuKbC/JUl+9fI2f5EHYNqI5yBr09xIKLI0yHjPd9nq04j36jGnyVpHL15k7VyAj+eCg+5qUywR&#13;&#10;J/TX9ADwQrGjWzZij1rZayqnuRV5t+/ejBGMDE/d33MxYf6lnv0PKS9YaK8PuzfuIpdOkXDSMDC8&#13;&#10;SQY8Q0YtvdF4UhxjGP+COocjTjC8i/zW/214vL5pJmMvPOYDEsYsnNI7X5HT5cmxNiz2nPzfFgsQ&#13;&#10;rg+TilL+50P4yit70JV0MY/++iV3ymxGc8TnwlUk4Kxxvri5PHnZCUYZ335gLGro4kXbLq1+By5t&#13;&#10;Wo23pPmMQm9OWl8M0M1CNwkfGfG1D5CCb1H5rf8YpsrfE+Fiq4d1CJ2hJC6GN+4dFjrbJqGt8Qbl&#13;&#10;OPjJfonFcR5gYsTW6zbiozY6Huz5S2r6mFeOUHnnj1jof3mDy6E6kyFl/hrmSXjOrLnh5VoRpoYw&#13;&#10;4766EImYn92UCERermKXVk/2B7l1XHmYsxHSW//zi30q5cjv4jO8xTZvn3JEHXtTUg0PLzBDxkiK&#13;&#10;HO9yl0EP3De2qIZ1p04RKb9G4ZqDMaMwbaEjZU4xX7IH7wtrVHmXzBcZf/MNJehXv+y8i7YKxSs3&#13;&#10;x/GSCuaYzPO4EcRyNf2PX9Rn42zzHN/cQfvuLRlnXh9b6sG60H77AcjbXulXi/+MOP5OW/tx/YN0&#13;&#10;qzmLKNfWbNEKaou3YhQGtgP+7FD1ffMCLWXO2/m0hCiMBtjnmMOMNcdzo576nHKwoFLa+D/qRhgF&#13;&#10;qqJe4qnMzulIH5g+tWz+v3UpMrZ4810MrTcQrTOr0Y4JXrV/GMU7LSwjZ5kMoHmWX5Xj4whQajgi&#13;&#10;SgImfKmZn17/9nfmxDtv/Yy/NKRzJR3rWix8N088VidPuejseRN54zcPm0ZwbZ70l3ik2gSffXVx&#13;&#10;bEg/dEk/4u1NT/uvvyVfYdd3ltvXe+y8PRcgHYDndfkJmHx7ZTD94+L/CBePDrW27Pl59JTl7/Et&#13;&#10;5ih4x3lGgkknl92OenpCXLtu/Zj8+h/tH7t3nhDZmSVz8qXXVwIby5MPj8JB+VcIfKwWGoMRaVU6&#13;&#10;5i1elc+PevyKMM8DN5MC95Mx6zkW5e//jXs37Vu1Vx9KAyV0fS6puDgxMsUmPx3EX7xZZB1fv8jD&#13;&#10;zflvxuL8+gX1gWfWoZexq0jp2zSN343/6uwUbawwgyQJwstoMujinl0hDxPrtPXHdFlBcqVTn2hc&#13;&#10;/4eQbfR5F5hALRJ6uMdi5QHlnw2Wi6Qf9RW5/ikvZjgy/4Jd8xXnn51bEgzv6R+tpvqEmEgusRnX&#13;&#10;aJU3HWTdWF4QiWJMW8YP9Pl//hRWn0T54k+U+f2uv8GOaRB75Ls7IqsnIc6RkqEqFXpU1upNR8sx&#13;&#10;EEGclu5SfZXqea/53EDCuM5Wj1LT1+8Je9mKyL/xkS83R5d+cBJ1mMsr1/nEnXNMvrQySTNI+ZMe&#13;&#10;n+0PPxV/epUC10BoG7sxDjw2+dz6/8Jc3bUQL3W95yaav/8//8Z3Hn/96f/77d9/+vu//U/qg/mf&#13;&#10;FAi58pOsbzQaYP4vYclb/KvTB+1B32mb2tFsvoyHZMov3nQVt61MmoZJbunxa/62dLDNXysWVYvj&#13;&#10;GQY6b3xYSTLc8Zv9cAk4+a4dKX8bGmPfxZv98oNGvmnA3so2FIKJf/yPzbWu6nr2K6pzXqh7E5kR&#13;&#10;oi4n3r0G8eqTB3LxTmASejemKp3RcnE7Sgjv4pgJ8Du5CwFsfN9JRZQrnzOliTtsBheXOGnXIgSO&#13;&#10;vs7JPZRZ30cMqkNPx9wCDWnlWpw/0M0FGentFyRqUiN/KTlePb2A1gUfGsS96zuHSGWQcdQ/aVuC&#13;&#10;ELt5SqtgSpNPQTKlUq4VSFIebwmqBVmeeNeZUbpzUE7l6MsdTPz+3VcWHRu4pPbf+sjn1sd+8vRx&#13;&#10;7tRB3l6LBW/0uJU6XOVPH5kVVOhQmr2FcGqiXwCK28l0RcPXCPlyHL06qNh0kb6LTfBKHxyhL2Il&#13;&#10;3UN3+CRPPqbcrTxL8IHB3IXeUYcns4Jcntlnh6r/q2CkCx9v46iTcnGTC55F7cVkIDELT+HFEv51&#13;&#10;iF5jGvxBlYrKRwA0Nnon1ewf/rC5qWgThIkAFx3VGxkU8VOuvYyZFJBdGvh6O4PXV7P5x3l2uuvz&#13;&#10;6lMaDJuJ8AVeHUl/ZUw9cCjjjN6Yt/+7rzhSVvpRnlj2u4BLzKCb8c8Ovuipwm60D30YPiB9Ur7y&#13;&#10;66ET/wdPSqtFeesAJ42cJXLAWxxFOJvJ6k2UoUGPXNLrI6S06CB4iFcHuynwjkzbxf9J+dmuAtqg&#13;&#10;HlXd5JPOW0e+uYeeJz0MCDF6paH80X45IavXjhw50t76UI70bvmazHzE8Xfyh3V1kXLyB5cBnAWJ&#13;&#10;cpjKszZ388q2uDy72t841P9RIF/3taPDU6JI2gMMQ+Y3RSnpH+ofrL+q/2v/j/LhNTarE9MYo9z0&#13;&#10;MaFodkE19ASdk1gvKjBLCce27WzficzGiXPM8PG0jchXXWyL2t2FBiQ0Kbjxp8jHdpVII/RUIX/k&#13;&#10;0WcnumarHbm/xb+qRe7O/kfA+h+Tnkrml8PnOnNtBwTrCkrlVc+ApLqSVKMnCKqE9XHCMlks8a9N&#13;&#10;MNJVWqEXxJGTF2tcWJD/Fhl2ocW7ob3o6OuYvnCC60UXLzr6utUvXJB0Emi/uBMQhJDYzRTKnY+p&#13;&#10;kVwljjK9sehFOgdNJ2XQ6xPvrvbJuXcff4a/FkdJN6by/Fiptqff/ANFrWv7O+0hyUHD2kz7ywck&#13;&#10;9P/6MxIhzpcip6dxoL4yO76y7LA7qThCfmnJK8DDiiIwyqzP+l/47gIkljvew7/+mWLx7NM9ETAO&#13;&#10;cW3sWAPy3jE25kh8q9f5hifn3xhYjE9qS6Wna3nGAOQXY8UKdalfAGaz/nNRHcY+EemkXaVf/S4l&#13;&#10;ixReWGwxwDEMXaxzP+Ty3vGM/He+8eimrq/eDJTPXTjWCHjjMC6j/fQNvmJ6w5d16cXKd+jvvKjX&#13;&#10;7xJf8vjqE3Fi6gtkfuHK3ZXlxQj5vfvMnfm8stULh/58ivYTF+t8fZiv6lVfbxzw4tw7L+haU/z7&#13;&#10;+87Cdd/UxK4uGOLYvd4WecgUVmzhMPMYwn+XDayR/qoT7VRPfx46aguxatwCs26bu8Gri6uuieAj&#13;&#10;K8M3h6ijF2xfvXB6nur9+eNH2pv+xWvo7ze/42GsyMcVfSwy7nVv/RR5BWrpVUVdNTgTSEKq8BKW&#13;&#10;VFp+ZX8a//oLBpvfyB+LESVP2d3NWJWjR/uLmLf735QP19oztv++/f2ZfP2SjdBVXvwDVSUB/H7s&#13;&#10;C6zzU2adhC8itgB3s9wYMLH2KVBcsSiUJ3/GrinR1/9b7kZpPEyPb3DFkL/y9f+zfHUOI9orH8jD&#13;&#10;/zLQ55O/NCfJ6JGeSZ//W+jXBmDdWEhKwuaa8J+tRI84GhZfj6ZEkI/6kTs+ikaUoZGw/32yXz78&#13;&#10;a9/8b15ewOaq0R6cqEm/cGekYwbvdoGjNyXwWmdi3YuDPR3+d2KcoPAJevs825rjuf53EU7aaXFG&#13;&#10;iGMf6jMHp129+NS045wL7/QB9Ad+KmF9lz6gXakHXHaBkLZm/0hjaxykBHJM0VoT5k2BTx/uU/2Z&#13;&#10;WSFgL54BmB8dV0ld+ymujwEaU3arA7hd/+GF5KKv8wj5u6rSORKyq8O4euFOhngSeYUs/Kx7F3pU&#13;&#10;qrlE46nWOaCgDTTqls/Id6FEZ2UTNCQbV/GzKrlw3av2oLn12bkaV+SQhNOPccjDI6jDWCB38nLa&#13;&#10;vOUegREc6a2KYFRr6mu92r87FyDtBco6A8c3ONZH0uer1OjG31hQr3Q9JdZVaw/q4AWUggGeul1R&#13;&#10;dgquVMVoekufPflG0cCjU0fPKM1Dl6MllI7+TzzS841MgGpgSY6Uba8PyJGRrVv5FBdDbnKCH7BY&#13;&#10;APbG50rliz3Rtjvtz8JoLkNVAThVLJq/4y4um/LldzLZFR/shoAWwJ6ZhTD5iKdM/XlohcrhzX5x&#13;&#10;p/ej/w0ni+Qw2qXKZH9cxssiscfneEOeCk2XP5FfmT47dARw2qsnW+re1GETP8vibeFqfqnxUR4R&#13;&#10;ktkkj/xUG3AKHd9OfnM5/PQ2/5dwpMrU3ps3+Sz/FOX/5/q/PlJc9A8b4IisqkWmtGUlqWtPcJWz&#13;&#10;DYND2M6v4rkATZ+ldfZ9tl/asvO0LmSAbJ8kWI5//x9/b/60z1dsDtV8ijmd/fI/fBUrXcs3+gnn&#13;&#10;bb1m3jKnPSrjhRsVz0C0AAhru4F0M20Nb52I8uOIQtg0v3v+d3mMYvEPRoLk67qOttq8FRlv5Nz6&#13;&#10;Hi/y8mU3P6vk9PGon67/u3h45FsmfXUgiUIAZGMStCJhJ24Usk1N3S5tdXblC5d+avyh/sXNF8kM&#13;&#10;+RhwjIR6f+PfBSnQfLOZ+mQD9dn5P/CkaYedobyDmZ+Otn/11Gc1KcbC5Js/SlYWpfNf9ABh1DCD&#13;&#10;YWgCSHReUP+pvsisgog7jsag5wISj8Z5tzHrmtfKCUzSRuJ1gH43Dx3HvmOZ7lkbXU+QnyBQjYd2&#13;&#10;yyTv1n/DBxiOWW7maRaaNMgjfYmF3/Tq/M7/LJHu0f+Bps86l1Z/6qG5mu0uaZOj1fKsTG0P++LC&#13;&#10;8SbtKC85ysqAw1Wp7hQ2+STri9Ddh2+01fHQuBZBf0QjvY2XLU6UeyHb8w/bUzDlQz+pIJJY2nIE&#13;&#10;HJ4dLLn2O2wrS4ckXxnP9NQ+6L4ZUTnpBKrzkfo1UIVbHpl1XJCsXEHGj5S29NmzveOW57uWFJ9K&#13;&#10;VkH+m5tpj4VSEWe70EWascP4d65RL/W4kQBC5csRPpqkTNtaF26SFLuhFETzWf51nqpdaWl7md7m&#13;&#10;t/6caunk3ES7bly/cONGE5d01w40VC/qyacsN/9X9uGLnOK/C4DiQ54d1KtpVb/yyWiv9aIuct2c&#13;&#10;kRRGvoeXN051bQJafdYT0up3xpDwga9vOHT4qhuu4gz9k/3pD9yaUqIaLUZUDL7aQcn8Ar/stUwh&#13;&#10;Htngv7iVi0Zoc5zQ0bm959OeM4tXwfx/6ccEnSnPLs8hSKg3f62r0K/lQm8KrAwicR88pmfykSF8&#13;&#10;4z9WKFLAwXX8Sk55+VlkuXBTiw0Lbjt9HvOufFlenmCWeZY/JUCpSK4yBM0DQOnLLoAruPSXsfHg&#13;&#10;ZgiHbQyMqNoac0uI0/wFX8b7xh1uOnl1UdCKrXKPUE3UXdQGhPxB2BXMvAJ8vjyVKnOUP0LJRAdo&#13;&#10;W0cx/FuRYaRiQuVFkgAUZnq424NvQCkfRI/f6C3U1j+D5eEkrU5WUsYrAIz5t9sS15+LOt497tMP&#13;&#10;njjuO5fIJ3gMMvmL6IW1gs68AyEickGiJn+NFLwc8GaDeCFLdGSqrx2YC9ZfMdjvFbmY6mStO0bA&#13;&#10;9dWmkmSOPPyhkYOccPXSXzuxpEQFGDQ8pLaDdwjks1kfaTsM4oX/7AhllpLiER4Ew+iHlv/Df+Nz&#13;&#10;EdAAfhbK+9Q9CpMCpiyODZoqbbCAqc5HxyvfE9fxwBfQJf/4MfmVXp5ygQGGVj+nbJ0GcDsA+Ytz&#13;&#10;DsbLSR75R0PB6GjXncphqbK+DYprlIOXwBPTLhQnJd9YGCeO2srmYCRMf1jqMZdHgzhX7oHfAcSB&#13;&#10;yIXedy1oQulFdeVD1wVB/NcFct1C/Rq/yZFvnJRGXdrh0YE67miMrUOfm3rEn0XAi6FMGC/5wi6a&#13;&#10;r72iTjzjI0u0Ik43ThxYZN9NCtAppfoXiLhUaAcbj3NNPrwTVvWSxgrZnarT88KTDMiomaVJmSY1&#13;&#10;vsHHHl6aIhx+wrY7x/8u+fC3/yueEKL985u2/E6+OrhNpaPTbAz1yX7rXydtAqWyWjxcrTHOjb35&#13;&#10;/6/lq1d9oXLvduSXNYa1gcytM/31Jp8CDNGW63/li+9mk7wXQ3X1tV/dbXP55Z/437b2XP9e65Zn&#13;&#10;MhNwJSFTProA+LVfXdb/cvT/yf9r8/ITy/aoL/DZZeLESxvM603aWeUs1PW9wS6Y7ES5/tkTHHip&#13;&#10;nx4YHRNsVUCj7niz3fiEHuW20X34Wyni7Ojh+rwCefHT/+kM//lfIpD1v22LcrdNNDxa7wLUezzE&#13;&#10;t64A1mdU3qD+1mrSO1ZKNKFvmS7Zd+ELbfWpK4tyzYE1kbVvAj/BFRqnQjjaRymfpDxE++ZFm195&#13;&#10;FaY8Yeo3+bzg+PmzfvWJvD3p1ULEo++EXpvlij+9oJjt1h3yb5m6d7cg8xQ18JuIW1AG7StPvv3s&#13;&#10;IqRYn3gCcr6yP/QpSE+MiltKb33lfzi5KSMbMaM02cZx7LCuNN2U/+qmuSRmv/QAqgfrxbRM73ZY&#13;&#10;X5h2uo1zXCdT5kY68WRIvcqHHw+lMDFFW+JLe/WRi3cu/niAuEV2V/0+S8Mfawhsu/Pdi2vNejDi&#13;&#10;lcp68ZuPHLWzMVNU5cbMkY6Lg8ygbXMZ6dF69uOJ1jsYvvJeHXviiLSvzNVJ1osXBp2TOK61IKyl&#13;&#10;4NjWZq02whNWr2eexdVAzGHs4ilVL8w5BvZ0LBesP/nNR+6iLH4os/1TzLXNk0ZvX8/p+OerEL9/&#13;&#10;QndjEwV9Q8O+g8ireLtApwzjYTp4IVJdjA8369mLntahryhSf/UBgO7qj/8KBvnr6Z2weANZJ5/4&#13;&#10;1LshHTcti6HH7MRk2jASqcs9CeqFki6qJsK6NV73DTn7kw/gvXCh9KMXS7mg+MpFF5/mlTsCqXL9&#13;&#10;aP3AoKohRq4t8EKN9Fy/TP2Zl4Yta7IFchHd1EPu4Rl/J8/RlGLsuYwHebnzoHemBrlwLDuboAOz&#13;&#10;L7ryR0OB//9EvjGlHiI+y08Fdsmn4E2+FjxtT/Jl1EXacbNa4Cn2+KiLJ5KH6Q6WPcunDq/90kpt&#13;&#10;bGvCJAODYGUck6EIEqXBQln9T1Zq0qSO2PvknMZarm/Ckyep6//UfsinZMxkN7p4swOe+uVJ7R/2&#13;&#10;0izz5mPQ0W3ySIOjzHxLavI5KtzwVmcEVxLShMWX+HsYlbLaAr56XJpyUIerLvJCvu3FVOopH0Hi&#13;&#10;Ut6rmkMFbqyfp6rFtVw6LzY6xnxjzPHmlj39aH8JTxdGtIs6S0PPu2o7SlYm9PCyzwGlmy5shx+4&#13;&#10;4P/hF96GQ7uzbesndbLNigYY+ePbORZZN33jv76QQrL8Q15OLoiqT+Uc6N7nbzo5S2sb2KMz9jQq&#13;&#10;aW/gcJUjh9LnoqgXHz338CiuLi1WhIenbUAYl424bhhJO9JgekFBeV/sXKVXF8ZP6yodpbKj0ynA&#13;&#10;ZelRJ24uQRagiwraEp12JR/eMuzsDkLh1SlywHWc1vfC43FkJoLdizrxJFdugu47cwDHg+883Wkd&#13;&#10;d9M0ON2kS7/v66XfcR7j95Md/7KfuYGWxwOd1UbdUst5HAUuutv+N3ekOBpwcKYLd1UOON99w4Br&#13;&#10;Bp5jpzl2yAj/rO9XEujK0wjTHbV3AL0dLXRIPgp5kNdoY4nsSyuN1csgU1yMBzQIWzukUJvFyUDl&#13;&#10;nU0keV8Iea0KTZhVBkY8IwLXqgbqUHu3nf+QA6f5dwX2q9OjrPTxeDqSTBrKTRNRSIGnTEuDGGPR&#13;&#10;IhnQnRtLO+056tQ5ZZTYYrz7dh/b5qnUw1O2RdnAlU+XagDj8j9obukCCzHm/3ns6pyeZN76ZdLK&#13;&#10;R237jebE6n/0ixPpTDJTusgYjIJ6ImkptvWMVCHKSRmSx24xsj9m0Vhmf2QVd27+kC/Tgy+zNms9&#13;&#10;1kWvKW1ZH0TZd5+A4z+kOFO3xLs3gimHjs4uoG/90tbnWV97TzsDzh58+iQY2G3ZX/bNceank2F7&#13;&#10;3Lyqm0Lof61Py/x5Y6L2i6OpStiFWfsJmyx4xL/VqCGbT6BXNmigaX4iwOP6L2Kga8ugaaMM6DfW&#13;&#10;L5BWYQ4pIB+Lh6og6ld6gVBCb6FyGkuSTzlKqn8I2iCcX7IAmx+pOi61+jc/ecOZ8Ct/53FQ2P8p&#13;&#10;3H/14U+/JVP+6iSjdsgP0QI360Q7uAzg/Fb9+Pn2k8Z6+PTk49gfFyuTWo6f7etsdkQqZ//KX/1S&#13;&#10;FIc4fMpFS8/RWR/6wj/XVYuJYnyWKktfUzw88vkuceI4FlC3Vi+6Aw4mWX4wK70Ha1aEZYPvgnXF&#13;&#10;iyXLwBkfUKGVF8yCaXdlwIW0/m0xBs//sr/9H5j2v7GPyRhfJQAd1dCMWp/SxUckVQf0+OOEN3Ic&#13;&#10;c8crOdBtO74rwwjefIBzAnhaF/FGWE8UXxLrm+1yU4YK2f/pY+3pBh6ln35jcUeM+yi/45vt2Pan&#13;&#10;IdRDYUAberEfZSJlHUx3/Xb9f6yhbBftbNf6GT7AfDqNQ+OM398TTHG/6zrl2b9b/z3NdnCKTeMA&#13;&#10;RZx67OllSUUA4OClvslj/9CvWQ/Qnc+C0LZ1WewIXwu0Q/stpi7kycMiuYC8b48TNz/aH4anbeLv&#13;&#10;qG3iOIewbvMMOucVSYOJLqI0ag8v/ZKfRbK9coCH59aON+qTpvisfhH/7Il+7bYuwTUufAU+F/4A&#13;&#10;Vl8agzdXdxxbTzBu4S/O5CMD0vou44ZCtVIv4+DGR5Gj/7FXNP0z29V1m+fR8mxtW5Bm8ufM2WPx&#13;&#10;p20z8MhXn/nZayG74U0Byp9fhi8zNNOZyVdLN9uN8WfuURiOvtNUZ2+v9H2fnctRod6A/9W7lyGR&#13;&#10;KteTqp6iEP4mX76dQwprfNPnszWZyYcR+irRWG1+yHFWAzZV/R+9FXrlH1Kpp7HenvyUA5r/iYnW&#13;&#10;cpQjeTyGO9GTnw6yiuFtpxLMwtlLO3fTQfw8jPpo3Fwc/EiMB1yKnbVD45KYW/0vxuJw2l+6XH7O&#13;&#10;1z9/5/nzlAGKqHUIVq5YSp8Ay3y/uzBjRJUasJZiD60K6Q79I7wdjPyXiI7g8XpUNExJGolHpTiB&#13;&#10;Vb4nI/E78Cb5pFkBEwEe0uhcsMRJH48Lti5qgReG+JKqP/vs4+hdPi5CNTmyoVoKIyUXbvDv1U/K&#13;&#10;OTzuKwLngKSP88NYuKSP/Ejgh+MJcvKnc0BAnXSF6uPgT6m+KbAslwqm6JMuSpEvf/4rQxvF0uk3&#13;&#10;oMUR0UarIZSIKEk/ce8ktcFJ+lNu9RR2HMXOT0/yhbpVPx3HUw3l30bDi59GSnv0WDPHIv2BvNRW&#13;&#10;T3DUNwC6xgtQtQDY8niMe/WVX8qPTulNxqKGVrp4cFSeaG0XCL7+zX3A7JzdILS+LdTn8VE+6STh&#13;&#10;oE4ultEE4O4h8SAd+IMIVTNtJOUOpCZalPR6LjCdPHVSK1UK0YnkFxaYi01to2M0XVXGLDoZq0oC&#13;&#10;lEP8dMc6wA1J6J0RsE4bZYCHjdpfTOsodavc49Lpou2WSxOGuLaF8VvcAFM2f4qyZINVBIt/ebDV&#13;&#10;V5g01uuMAlsA2cEJZF5+V77AJOx45R++I1G4PP4vyFeKov6F/FDyMzqFzt6E8f9X9meGeCT8PzJW&#13;&#10;A3GBweTnn3ICgloLD/+H/SQ/pQX+pXykKE+c/M+xvEpBNuVJHZzAsy19K490ZGDe9pdYyXTckS+s&#13;&#10;LRlhaDC08Dz1fxlpf7bpFDbZ/N7+NDGw5R9z4oesu+qLsloymZ5kYHHRixa+7tNJkZMGe8AumqSD&#13;&#10;tDJSdj1pJ2a+rrETb58u8q568rWLTsLUa2RR5v+po/7p9YP9wJJhmQ18ODu5tAwGwLVaenumMtii&#13;&#10;TmvITpxsK4QVk9CV7EJVAoE34dY30eMpJsleXOkVqBxdBBBnfkAO+S7sOSK4MouO1YG6mxLkgh3w&#13;&#10;lQAG9SuLgUKcn3zVr/BWB8c93fTxIyMcC3dfvjCOo4/6iq+8Isx3fWNL+lE+fWRh+dlUAddAzcIy&#13;&#10;9Oa5QtfrnH7yG5I8FQO6r/rkjVAsinCS2zRTenjakZ74bmJ//N8JMkXyXiVqo/Wh5W4WaD2pJU0J&#13;&#10;Cmf1+Ja0xOq7/aX1Fx98ePu/+I+5qrFoal3T0jxZQMhe/wSdBskwP5F0AdnJrgvn+osy/fsV3pSQ&#13;&#10;h6ltyVffae87Lupx8rGnIEGmDtysx5TKqOWtsnRgnHAhe+6xDn2qBD2oIp808aKuC/wu7npRmRIk&#13;&#10;GzfYZwBA6Hcn373jwqQvBjK+QHrvDV/MvVysb35FwguD+jkexh78vnzgjjiejv16Llz7Sl7erJrs&#13;&#10;d1+QyQXP5MJUnZXtCXILRPgEFrRvF8X0wepQX92LB837rBzLst/YhOj4M387Jzu+dFz+wBO1zrt6&#13;&#10;OgobJHOsna85kcGWxuraRg7BcjSzgtKTI+jdZAbcvyMcXpzI/szr90+FxMc6gNdeEbs56+Zf6FUc&#13;&#10;W9fy1n1v47+9VbxxqDGmX3uyjeOP/a/y+Y3BVUXs0Vum/Qci3E2R+iwZ4oYjn6FHRvo5/ltAFAV/&#13;&#10;O/4dbJBM8YPH6oHskX/b34UIbxsxycPlPyHfcSVRfyb/GFR7kGUJDhBY/4EEpxdSDyDfq0XyaQv5&#13;&#10;BEAb2OJR39kGF7Ntjv+acn+VgR+ucBMcnuQPslG4Qu3QpstEXofPUtBb8SMEC+ngq2r6loa+vMcr&#13;&#10;nHLo0vXpAtf1gmK0Xz4XNmSA8qL8AS/w1EZfrMT6l/9jy0mWoSp9WAwY85oO057f0RdOSYkYcyxz&#13;&#10;vIaJdZPe8ZaD9YUdGF4sYZOLYr6k0/jvtWDo2A0F9DNf7acQ7ckzGcYTeTJeeOPCR25U4JV0P/P6&#13;&#10;4Z+56GjbfCXtN1O1R0JfAW2X6CtCXRzyyfpOxIsHnWHtrN7FVZaK+Up3t14hra72XQFkZoH8QaWN&#13;&#10;v88RNhv4oKM3IVkuSvZbwZ6Xs9lPGBE9+Va5TNSTcuwH8UkfMfWjR+RTrK5WjvHRYqNqdGVWXQ7c&#13;&#10;3sQ6UI/Una4y8AZKpTQ3IaXJZIItXMmc+t8irrZLr1xkpiNZNwnwqRFvXdPjc6pmHTEm+Kp2ft94&#13;&#10;o4I+6Ukd5XBjie+rcyHmG/2z6236ybGjoLNfThE0VA984yvMVcG4eXHCUNayqbA2LnPmGs3xjEnw&#13;&#10;naupL3XkGwks7xXuqL4xA97ERYtfoDi2R9cAAEAASURBVNlvO/5olzGTXdpd/EOEwHhqu77waJmK&#13;&#10;qEsQ5DRHlE6cHUMg3RhtPNytSjWvn/9/4v5F2ZIjydL0EggAmVU9wlegyLz/o1EopLBZlQAigPm/&#13;&#10;pe4nAqjMYnUPm/Rz9nZzNb2r2sXNLztWmNYm+BNH8Xc8gywsx3MiVxe4g4tP6Cjqt5apr1rjH+eP&#13;&#10;/oxGx2MCiSF4O3FUSG/7bRVm/ypWPj0f+49bmLQ4HO7IkuPz7lVV3hxA1VD7+pBfmdDBY3BMED3I&#13;&#10;T7W2ONRX/ssAoc/zHa+z075t41m48+2x3PmJysTx2UdUsv+r/BAInFCGPT564/9hAGnHbHNWMrHZ&#13;&#10;H7KjPdiqhr22K1+qGD28B/UWZV8OD466tq2/Ka//jVbHbF6mH9VumifdeX659OZTNqw/PMmP/HLG&#13;&#10;PMVWzv3kR3Kz/3OvfNWu9gRbVTv/kIr5Xx+gmTgfszhtrjR9nqRZ986IsaX/o3TygT5MTM6ayocP&#13;&#10;L5Zrh8laVBZH0VGXUHGwf/3/ERc92gMnDlr7eU88bQ/tVeWj4EDa0Jsrh4fwocFoSO2DHasr4452&#13;&#10;8K9BG07QR579uN7XK6ujyX/TNyTx/7G59352oTi6iXFzSPTo8vd8iSZsLtIfOVfhWbEx56cX+ebP&#13;&#10;wy/+uIPj8NoNZ/3kdMIxLnxSPuh+2DrfHGkqwKiCfOURJ2Hwo9+r7qu2rR+/Ynzol2zxxPehGS98&#13;&#10;4D99nv736/nXKlaf8La+7Cc/mniOYSDaDUV1CSqPIEvLJ/M6PnRk24gOzeHmPwrJ/zr/XUVfbWPU&#13;&#10;uUqxOb+aZxivtTFslA/vxkmCjd9gahSuXS63k+2Gop3vjiO51c//cFFAUg7PBaV89PrudHBcq5of&#13;&#10;2Cx24T/H5JsLnO7h9iTzVllCYfrdNEBSR8Q0vzJe3lzkgcuJ5GrjP6zBzsrTuNhNfkf+3nPdJZbW&#13;&#10;/iH/4d85KvmTi8Mz/7jxLXnpsKcbQ19sAdqMandhlWl0oYM5wvkD2vommNyob0r8nhDteKHTV+aX&#13;&#10;xYocRG+ehKCVzA/vzn5Y4soHAPmTf9GCyV3FvrzpcTzlcf/bvrFffm1e7HwxJRemvu4Pjfab0sXw&#13;&#10;qwytHO+Ts7cXTrz2V6iqpVsoJ86xeS6Y/B+8/aPz5qj8MMr4xnZosz/08G/8AD/NmiStQnu6uVns&#13;&#10;Hyd6ijLMtYjNrzuUs5d+dE4GAYKifajHhy8cNC+bD6uF64nWzanlsTl+45oU8WakX/uZlu//xQ8N&#13;&#10;tE3+6a6M+2LDrvjGJhhhfSpdfXmTbjdW8ZFNvfabXDpq+/wP3MYDl1dswfvy7arhOj6Z6z9OUFTB&#13;&#10;8ZUv1Y9PROsz6SieExD//jbPzY498cr2R36IH/KP35/l82n9QjavXcSTCjv3WlRefHuVfDCJkPI/&#13;&#10;2AnbDfR8+fT/zQt+/2GLKVhyOMJ097Vp5mXOnCYFTtl2bZSdIpUXcK0xgffocgObJBhixiffbwRR&#13;&#10;jP9RoyHqZBERPwPDakOidI69hEaHJ/T4KsTD9/DxquNyvM1xH3JNfiTdfsMr2J5i7CTN3VyeLNOh&#13;&#10;nmzyfb7KmA0xfUIZ62RMKKk0mPTAAckcBlgfiHaOVidF6NNeHXuiI3uPjT+8NoCGhxhH/lpo+iJv&#13;&#10;9uMaD7yn8HZfbZ4NfcFgA7lr7BXmfwirBRfpLGzRFsz/7ZOV/9FdDuHFoBDGMF7pdLoF5n91Va5a&#13;&#10;nI7ZcJwLisdEDyvbHkbDX4N55dPhFfP664NbfFDEqx35DgfbXp5Rs4p1iu0qzo8hSlNqGWBuQa79&#13;&#10;AqdBV7HOs/24tLN3yAvRn40DjJ4scJ3OqOBUHvkWMzptTgETAYuQxled1xZJRxeV/5QwMVjjVA5o&#13;&#10;2Xw8d3z8nwCO/XSZzzGgG2We7fE/0FpesjYgPartLtFgj/DkwhTPYOI6w1Y7H/ui0YX4ifHI4XNg&#13;&#10;8WTP/qL70EV+nf9nv/zHP27rULUauIu/8phO/uLx8jukR/6591BJPN3/l8mP/avL2f8f5U+D+Wxf&#13;&#10;Z9M8ytY/2R+35d+czHdtr/2H/Y3V2Tf/fOv/b+WjPfvnj9EHA9ru5NNbG7kFjj/LT8OpHdIf/H88&#13;&#10;9jTPFT/i71Au38nwCfujfLBF+Ym//Lv2R9Sf7f+aC2op+1Jf/wPGkv/o/4m5r6e966dmb8cbx8ht&#13;&#10;oN4rPruD/i66Ne1o0qEP2GJMjVJ7Ik1bxMCfRapmbd330qLWLpRY3PLkgfGjMVG9vf6c0tvQnEr6&#13;&#10;8LU/eR/Iq5X7Tqb2fGWOnJXkm3Co4cxyAs7FP6od49ukgwgdSXsIxrnjZzpl64hN2W7SQQuvjjRB&#13;&#10;9QpKF14/e/1pC4abfPW7eTpKY4ETfk8+ruNMn4wd/xs755WTH9fp2SSPdD5f/lQw/hpfPYVAR25a&#13;&#10;/1Mc7JfuvhCF5w73VE326WOR8bcWKTyBwn876XHyBGl4fJMtDvWzTSOJd6lruvf0I0Qx/dznp/zp&#13;&#10;qbbvWyDe3dBu6oiXDBlhfFZYEp8nH8jj/0XlbBxd2Gj6kss5YGymHEIGh3dUHRbjb/s/TL/mPP3z&#13;&#10;oYtyo82bXhv7BH7zBfhdTNyWXKci59BiVp0FdTHOI+V1vo/X955CpJhvr6dLH+E4fmJmkpytRHVk&#13;&#10;7NnCNbv06f3uojs7Zc93OVr/6qnSvXbUu117AoWFYnOqkm+ci5aPfHpi8kuLHr3IcMeXB2R3SbiY&#13;&#10;v6/+Zlfo0fr9NjnQRWrx7yKj3470lNMuSvaky68/d9IQ/Lsuwr6vnNnVVwz8zx565tdyk98j9rNF&#13;&#10;C4sg0ntNVzmCu7Euwo7fuSiZ5gvNkrvm2gSm6sVInLLpB/Xmkn1++JsnSo8W3vqSRx9+N6KnBfbb&#13;&#10;QBaZAFvc04cghAXJf3oNP0U3X4CRQse2uv7OVnjJfjhvF/3bVkTZ9d2P/EOHN0YP1ZQj9JFPW0c2&#13;&#10;Mu7kONiA6Kai2sOs4vCvbs6NP+iy+9v8D/Z/Sv70/ir/La090t82RU8+yOax2oj2+gf5r5VfadA+&#13;&#10;XHBaN6h/Yyu2b74fJMw5qDwYxit/B8PXSia3qt3gVhW/n5S+p2ugR+d/JP/1/6kRow+1yXNw/C7L&#13;&#10;HPI8S/UKZ798OPtnycMCbZ/5FEX8KmsPu8EkavqddUVyDjgf8vfyb/bTAF8ftKegb/Hf65iq/PD/&#13;&#10;N/ZPfHjs3oZJm3n7IPUTuJ6/shMwHXevYAfisQuJGTrStdv69+DrT0O37r1+gHbR1jWU0/qqaBoX&#13;&#10;f/ml9qv/6+O1zD/2G8I//dRvYvkJg9q7MdFcgGz0u2FGP4WfRQ4CTtsQxALfaxPrZevD6Oa32PRx&#13;&#10;1zbrqxecvrwy9LGQ73w+uSCkk6KX+YVyRo8r2OP3PR3WuLbzMfYYS+OGpVgor9+v0Eu3OgqeDmKy&#13;&#10;uY9FA/GmNQOzZ/pVz+f7WQhMcBKLlSu2nwq+8uHbx6keryE2/uavFhp0wV/jH83FM9rwXLi8eReZ&#13;&#10;YlzW4Dt9jQP13z//+18+9/n13/+ta32fsyUebmZpLvZF3OY30n3q/4150Zn3/PhDkTIupv5vPWV/&#13;&#10;d5sHS8R8W1xo7Xi5ixc+HeeO5dLGBdzzHT+4I/8WfMKc/2bJB/3I2S0f4sOn8pGF6PG/MiF4vpD2&#13;&#10;M+O8uBSZv6ZiX8fj6/k3j0WASCzhLjiOxVj+mHdpM5d7s3N2TNAZmUajo9nAjicu7ukL31blooTJ&#13;&#10;NvacrpMXbD6cPk//nx5J/hp/sugcX9bYrx+k92ran5KT9bX/+ypzJs6xOPCnjb307ij5cmr9yG6k&#13;&#10;mJqTRt7JpzuyJxar/Wq/umn06DIRk5KMR8XZ8I39w/mQz/41239u/1Sla3If+8cj/tis/1AGnD40&#13;&#10;qjj5+wpPa7CdHehmfzt93LQIVjOZQeevw8XNZz6efEgA/fdh+u+1GVj7nV/9Q+O5/vWeiNOunvFP&#13;&#10;P4CofmoXtGJM/qfmrvpc16++6BfdAFeb9wRxBAm6V13vQmSxcCOYnyB6L3RufkbLUKfsqbeiNCNv&#13;&#10;WivPBqjyAHp1wZbu7bWD3QiAXcYh2Rdk/N/DHZhjijVGCJ7Kdo8rKx3RvicbHvxnh74D5H8Y/8Yv&#13;&#10;PIRPWfwf7PG9xWm86CBH4O7/kXrlndNU9dr+R579dnE3znnT20+NZ272+6E3oOSFFDKvrq/s99o3&#13;&#10;txyPhGg0ydkVnNrQj855AbSnzQ0gxoE+eULbVi/W25DHni3GSP3TdXFwVJ6VcNG6eQM2nurmB3jo&#13;&#10;2tWDXR1SfB//3k0yV7f+CTlOq1/pdOt8lnz+J399xGGO7/Vtj3yW8PUjf7tocR7bchP/k/rMiZJy&#13;&#10;oS/OH/I/LKqQlfJ+SHGK6VMcEp9eDiBmID61EVvtA75mMm/lgI3P6dHoHN3pzYasCyd8+5vk9KBe&#13;&#10;fUP+NY7rB975wWsfrpsnFduXnq3C8eIbSyeeXrGeleRPz3dsYLnK5DPOvAhmvvLb2GPZzcDT75kj&#13;&#10;nWScCbNXj0W6zmC86M3bbekYoAKZ6lC0rzBqcqE5+mhTzX8q88ye3FQnFlMofght5Cs/nwMfP/2S&#13;&#10;pRtzTom0tjgOeSi456KWD2K3doq7vA+9Y3S7+RU0/K/xTA88OXWCp2X1yXBc3o4LmfyAOIjPe0ES&#13;&#10;r7txeYzOX1c8WU16xN88ZOf3tIrFnRlUmM5P+4sO6fn4G35hbwyRKelAg62fhyIXzYNgGK1Wd0bh&#13;&#10;NPtlFhMHBhSv2XIyNshFP86CKo6LKd6Hj8HVV4VH27tWx8+Ai3L7D/EVUH23V/I3V9wFWNkU025O&#13;&#10;9gT439Prv/3tX3GDOblzXOVXNNlqzQHbbWt4SrdJ3vG0ny+jmv7HEfp6yBLlLt4+NG9/gLf1tuJz&#13;&#10;sVCfUvNP48/0x+v4Xa6wKc67KfAd++VO2Pw2xVmTR+bH4vKfyL+3y5z894I/Xm/717ec/YmgK52y&#13;&#10;ir+VbItxRzbylaZG+/HPHutgkVg7SRiDQ4G8kOS0PW1VjrEN4097l2Os4YxjUB1VzDA3gKVbMKnx&#13;&#10;GA5c2WRli6AwT8hoFtYRJ9UEJMolxAsLdx1Y0L1Kpr3edzh8hIJ8+rAmCPa+tldMYbz3WoGOdxKH&#13;&#10;R/pa9NqJXXa4o4fut9hEM39fN05nl1wgbzmi+rUfjB6nQAX6AMalf37Ebzx8Dy9LTIizyO+F7IQm&#13;&#10;rPkw/CV5RGgkAMvZP822r+6R/8GPkNlPYJiTT28TwuPl23Y0leHkDwEc90Ncxw9z/n78+x4fW8Jo&#13;&#10;1zc2i7+jA9zkIerHJw9blUczaedXccFk8mPx8iIP/fyf0B2TBX1iEhodP7DjZJ38vh/Y4dLsJj0o&#13;&#10;v9pvQrInmXAcj/bCslymX8X3m+EAyU9Y5Ud+TN4GP1WqjmiBP/OLXoVdhCzmBjHVJ6M87MKGY21K&#13;&#10;58iOtYmAFiaXp7Rw7Cv5j1dODcfBVdmmtXIAvN7uQYSv9mIwQ+GwaTlWvQM+eXiRJHaEQrti9OT1&#13;&#10;d99icJX0ImNbQBMI8eGy3RXy0Byn8MZH7eUf2ulzSgXHT0C0kY6w1oE9kg1gsfj/u3wmn8/O/mn4&#13;&#10;jf2zYn2tGh8bv1WzAexp4xnIxneSuhj+Z/ZXxzv/TL7gvf3E6/8/yI/0I5f4mvwn/rNh9U+k6QXo&#13;&#10;pHBx6WBBsbtcY+cH/w/7yTgclFc/yJ/sP/nX/g/z+P0n8Z8P6ZGMSyOQ5EWzjtfiWYOlhcI+v3na&#13;&#10;0VNT1b0nx066tOX1uaM1JtQnFlCLWy6gbYxw5uz3pmqTXm/Ikr0rX2n2g6SxnFRifzxOH+C1gj/Z&#13;&#10;j0nawkXLwY//xyS+LhLx79oxvcMRdfz1K7ugTCBoMLbsJL4TGni/dOLAfhca/fbirz797speidqP&#13;&#10;1P/aE2b3msl4R8sv7Nn4G3+vpkjJ6bnxoOImfeSn86cfeiIkPCe1Lnp996Mx7S7O3CvNm7THQz8b&#13;&#10;2uzcIm/HluO8WtQig1fCeZ3ar34L0m9EWjx0Yvy516r2avLFLxskqJymM585MRrXJUAQIRiEvOrd&#13;&#10;UNIJ2PrfJbB8enzNTh1c/F7/DyWMbdWLIHyuXd23/U914G/+H42Iw43neM91wTiOHBufIqRHn/C2&#13;&#10;2FxZzRY6VfWUHy9938Lp+go6dCbjQtwmk9W5g/xdTNEIPn+6p/3IwMv2qZuLeMuJnJz9LX/Ily3C&#13;&#10;lt872Qm+yeEuzCa8fPcwiRu3Pntdawu4n4J9+pE8mcWWK39dHJI/noy08BvuT0n9/aeemGwRujb1&#13;&#10;XYvBLhHLFzkgf7SxiLK/nOnpk9/M2ZL1uZj/EL75nwUSr3f9VPv77FV7FqM7oTAP/pUv+DF96OG3&#13;&#10;Jd5YsRdc3O7SLZ9z+ZMno0uv0Mz/DM4bh+mWX1xk/KkfpN/Nav2W+L0K9cltLkpXv8cYx9n0dkLL&#13;&#10;gE4uXPS7OE1seLeRb1w3J7ksptPpMd3i53/Zkj/tFzvAN6gZKRWvH8seudZ22afAlu1QdSiTIthn&#13;&#10;kEr8ILdWWh1fXW2H6kfluyP+evIfn1vwiGvw0xsLmLe/8f/47aL0uIwTBBz+6/Lp1efeEpIek3Oy&#13;&#10;/iB/Mk4+B8hV2xad/iD/+oH1/9Mkx2qfjy3H+Rv7AXze8e+Vz1lOJPO/WI8H9WIvz+XEp3B3Ew84&#13;&#10;75IhjmJyhaD/WP4tWIpdrEZyOuJkW0xXpCtAkOTe+HNLDPTY/Jf0IVVPjehOfsoaW/Dsf2NK9csF&#13;&#10;/W2c4V78CYE26FMH2T+jzt+LSYewqnqw4cRoWxyWT06eo5nfIdINRZ+h+jrfeOXV9f98bQzsHoja&#13;&#10;Bz8yyKvPneDvCY/q3vGHBnfRz8PbVfg31sX3p+/+Lw7qW2rLtXEf45ha+m3BBm/8BLVCxfVJ64Dq&#13;&#10;txb/OXRU4dCdHfVGbpSoozo9jVW1Z32WPbc3fu1pcfyZN5k3dpn//7X+57tWt9ycuD6q8/GNvyH7&#13;&#10;24p+dvjbeRdvWbf05N36hPwxe31ZJMpfxdqTcltHmJ/Zle+ck66OInGcjGxKp7O/alOj2APIMXOL&#13;&#10;y3+6B37iz37iNT/ybxG/AuLqhrx207ExA1wOzsfJlHf157/+/N/7dHf6Lz3t2NsV+JQffuiu+R/T&#13;&#10;8Zf6bOMWOIP2Sn19Znq56dOQww7Lp/wreHIyR3TROpu74T3r+kpfayI8Gd+NjcbJ8qlEml6Dw0nU&#13;&#10;aLLDm4tmq/nMa5dYrNy+sjjdhRrCeYgiimnSeI7X2tY58PQcBp3RTNrhUHH0rHjaEPUZZIPebk9k&#13;&#10;JmYXP+n5XPrEawhQIZZXCui3/lBpY8JYTfOqkxQZVd7+n+6syxXRH40i5ocbz3w6Xfq6V6g66vMw&#13;&#10;I3/9ZrDrd9UF+1Dxq/3kTL66PkP0Xb7Qb6BBp9FyCaPYrY6FR3M+u7WW6iFoE3g8/ofKvqOU3+ZM&#13;&#10;j3zJHMJiF46+dvIfBT7yv1yW1ORi+8/sr2Y6nG14lR3l226iK2ZbsCxPlzUbLySfWJs5PHkWf6BT&#13;&#10;wUEl8gc4+fPZa98dxAOqKJqnhawdMZSN84dzH/bXoRAwe5NfP7Gb0+ej13fyHF0fbaK2O53qMD7F&#13;&#10;z00I+m6ab3xqv4X5JpmbM5aHbP9t/VbWshW7PR0jf+PnONb9r/9vBzrg1GP3/Bni7HhiA5ra7xhw&#13;&#10;sR3H2b+OOD4jp2ZcXznXr5APTnh1lSk3PLDRQGBdfIf28DuqoHRrY9Szrbj2p/Z4I14eDl85yXwR&#13;&#10;zTgsUSYyVWRFNfpRPBnw1I8gdX6tL/ypMebnPp+cV9UvzpZuuPi182Fz2vXh0ZqTukimnxvfWH5p&#13;&#10;/CL5bKooR6qfFwwgDTbsIHoemVEBHge6+YNui9Mkd9A2GLr4LedB2Eo58vbXPj3P00czF+M9aHbT&#13;&#10;eT5DBzoGClPhvXB2l88Cbjt6HP38wx/kD+Wr/JvjOn7lX2kYxqv1HfpOHtMGGntyhosDe/LQ/CTo&#13;&#10;o1Vl1jx5Yi+f8uPcNuMCaV/OR2r/m39ETJLQOr+p2GfA5g+9AaALlX7rb356eLHQk2WbWyRnr2Bd&#13;&#10;34KO3PTVr6XNd7v5JlBE2uTNJWhMT31D/VHC9Q1+q3XnkOAdewsPftd3diyG4xk8ez6jW/7CU3XH&#13;&#10;LDEn/e23bnwefFSLBfn3W37Xd+BP/m64kX/RrT9MfisYsUrxc2VM+JuYYLPn8s/M61pRhUcen+Ob&#13;&#10;IuF2Dt5n/TpC5ShcONQf77jz0M5sRy+GG98guNBazO4cS32wmGsnzs+1TjeBDz7Nz196Q9MJOQ5H&#13;&#10;TDZvD8dfNfE+zW/+FA8hCSxn6Xo3h0Wtz92Grvo3fB3yEvr185MDl4SQ2Aa5en94pt355Zkz7G1M&#13;&#10;2dd/prbPvj1JqFMt/r+xXx6EvxsC5EU8Z3/5KBbz82Ly5MNs5YepQvJ0uLZYvvFzuu0iq/jra/Al&#13;&#10;Pzjd7V++1ydN82qyZLLiXWz9RIx1oL0tykVH64CtIxBpHcH+7M8n1MiO8cWnSvbLR9z1f4LAp9zX&#13;&#10;fzTs4M/q5/g0kFP17dYu5Ire4cGuJIhRogPe6kS0yWDm9sA4hkAytM2311921PhK1s7fVgmftjRq&#13;&#10;e+y/fLZeY8Mc12ercF0OH0Sr7Uz+9Uc3L8iukOi1UE1+B+zUx/nDh+mHcRIe4K1t0jOEFuH6KRyP&#13;&#10;mNbES9gZX8U6zAgepEkaw5SyP5U5vQMN3f40n1PO15wKXF0KTf7TWI4HmqGs3mQfn/kpXqM2GCMe&#13;&#10;4gUOPycQjNseD7q2MGbbYd+3DxALOfJDv5GDN857zVe8d0LVXoLhu06EvrPlQrcgx4YWryZzFGYB&#13;&#10;dlKX484m8o8O19FMEdo+tkU3l7BBwpR06+jYWh0azDxdIGHPksU28OlJbzpuwqE4kr4jwWEnS4++&#13;&#10;1FSxBglX5kGNf9JVnl+Glw7PfhOd5ExveFB3bD/vHyxjVqXjHbsdQSofK8Nt74TeuPCtfASwfWZT&#13;&#10;NMpoXx9NnQf+RCR90zxm8nX28dcI0OLw6r3iYLPjG/mTTb9tdMwx+MGWf/zz2gtm4rC8nIcLyCuf&#13;&#10;F7/yuZjyRVAs8ahBWMSgsE774cCdHfhKXndZZ4XKxJhoABfjB+c9eQtjOJejIx1gE5TUWAdlH1Q7&#13;&#10;XGF2Ggw6Xl1fCXB49U/cQ5Ae6wjTdZ3ZbEvjIatkE8bTZHwGfOrZhofaiZ3Mg4wupT4652/8duSo&#13;&#10;bYtW5dtP6cr8PLw38AQQBHgMhvX/dfmUKhD/mfxH/OSfDdFU4LflVopuQUhQ5r+XAm8+gb+v9Qlf&#13;&#10;peFGsu0f278c4/X8cXT6jaHPP4sqAeTI2/bHD9KpA59aq0kPbfYDB/xhuJ0akww4r//RB1+fVIkG&#13;&#10;wjNF3kQkIDU/muojYXQNdn+Qv7o3D+KzY5M3PMkhH7OrU56JwyQ/3aZ3e2ND7Xev97TAZ7JhIog+&#13;&#10;XiZ99muv6FvgG1vt0Li0fX1vFxg88WSRem2VlAYXI9NJpAtN581HPgBH3CTmo/8bzoPLnipe394C&#13;&#10;ytuO0LKFfunbZ31MxcHQpuxOTMip3tNvcJ1s7eJQJ5ku4AXtxlJPk/Uben1cePy1Jx2/dLHPBUgL&#13;&#10;5hsXiMw/l1eoml6d46+frZrjgeS0id+PyXOi+kN3Rn/58afscSMP/+SzOPzQxSoXcX601/f02YVH&#13;&#10;F5yi97t3OiwTQL8T+dOP6ZbOXzqhuic0vaY13Xcx8i4aL0bOy7RNY0KnA7tzNMXI4JPfvgcLs9iZ&#13;&#10;UH3f5DGVhs+Kx4h2H95XWTpkd6AXCvU8gSZdJT5/TwkqyGKO8wF8KPGA51ispFxFkH1D2wGZ0fUv&#13;&#10;l/CjqHjwozb8jsm/xuf3XmXqN7B+a0FIrC1cY978thiHn93y6Lcu9n3aLFYUCIstek7QGNs2X+g3&#13;&#10;Bkm+mPMGnMYlKvl0EbCjTm2LUZNdr8/4ob5kY0SyPwXb8z8pIJTmrhZ4vnSBcm9qbWHic7p+Kobm&#13;&#10;TMbWL12YdPJKs2l3iZwe5NZeujv2+/Lwh3i6W9tF578ul2+xxFMwZXY50XJqT+9ersufdE83x+tz&#13;&#10;6SMXs9sr+zrghP6zk3HJc8uqYzcbfCp/f3LBsYuJPzhO9t/+9rfh+n1INyHsidI5Jpp47eJGXuO3&#13;&#10;teR8v7Binx/0IWm1WM+3YfoXgcUl3VJwOu5Eq7rFAlpVFraTlOpHx4aRPOeLm1wdp+jkS7zkzuho&#13;&#10;8jKa6TSZ5APfURiD0efN/wNN82iqGatK+l8QrqNTcMc+d2p23AJUN6IZ8o/y/9rHNPyD/EI4cvQ4&#13;&#10;TD6FZniCwckfbBb/Q/nTi/+j+4/j36tnEgghpTjQ6UP+JH+Vv0WVcCT6a//abvz5XG7RSrm1mvFa&#13;&#10;/xD8icz5bHqfOVI/BU+FYUUrxnDasA3y2OrgW/vD+0B0conu0WF5ou+YgLlu4Xrw6eV4Cx/ajJOl&#13;&#10;eFea/DvXoJe/8zU/0nUAto7XviqKvxbF/pegAiG2iu9TH8fgqZp6fc2s/EREPCxujMyT6jHea3tU&#13;&#10;Nv+ogaeGdh18r+pmi/7HQk7jCi1C43XnfPi5+Dt+FEEoIV14qq2L1xbcjPPpq49an1KcjVVHiSxO&#13;&#10;ZALg234XA/ml7cbvEGI9t0dflzE8va7xe4vfnQwoC4rekz1upPlssX7jLy/i8ekvv/ycDTEzH9mF&#13;&#10;Mf3S0/9sPvLFmMtu54jNUcxTUnLnBXjh3d/6P+PBPsmmJP2dA7f/rc7axarzP/nRMoue82S7CL5r&#13;&#10;QgB/+a8+GTtu7Obn9R9QuXgM+FMZ6MnkDpDuawOXCxN8E8hrVcWj+YAbTH7+t/9XMnBuvhYJ23/M&#13;&#10;Pk9Sms+KrwuPjRo4tvFhcDKy1cVLvz8n3PdmlDjNuX1V2AVK3ONpDNj5JB9KyPkURxejzeOS2c1A&#13;&#10;k5Jcf2IzO9wclG6jo8vK+n/rD0FzgvFvOZI+05Nf+lsollSoH9+EQc1t9K9w7S95tolFnT5D5LwK&#13;&#10;Q6wILT+O48pV8QnacI4j/EojVYfftWNsYIHpGxxbdMQYFH9xXQXntrFtx/hNJniwS6oP+bNjFCRU&#13;&#10;Lw7tbvwg//SYbLLGFs7pM32nE1oiwpQzCX3HJJj8WgBwqD6eL/r2ZHDjjJ8Mur7+V/cwH3/mPI6a&#13;&#10;LP7HAN7mZ6RMhhhf3cb/4kPvC++0+vDDyeDTs402eZu2McCk/LUfYqXHzxMQQ3+zgv3RsR+HjT9j&#13;&#10;8ShSWZswJ+DL493xFH28zqm4VT//P85yYzQ050wWfakwWWTrG2qn+pj1bdXgvdda4xeheLCIXlhy&#13;&#10;xP6q0425+KD/glPrXrt1kfaj/+ebqtZ/opwu0XVX10yJaqT6j5XDt9csgonoeNNlep7+cA4z+J9K&#13;&#10;2uuYPDvsTtbFShkOHhdXsk63GVnF/Ewm3hHMvSjmBJR4vpIfnZ/jbzU6TBDby3jE02HwtTV1Dxw2&#13;&#10;WPY61/u5eawbOr/09OPW5qq7iyRi4AAy8nzqQgL/x4PUk//oGVu/+8tmfdm56TAE5vTGuw+D16G3&#13;&#10;q7yF+PYvzmK1o+fcfgokAJ9vfHSv5p2VHNZwI6JtctluRwRWF4I6cNubl4tFAj/6v6s+HJWjRZXV&#13;&#10;xsvJPyTj9UUqNKh1erR513+/HU/X/rLxvcnV2GLDWX6MbuIOrn+QGDfX6JwpRG3h+85/zGJs1+cd&#13;&#10;fRgBKMuPymmcvk607qZLsUx/fs8/1yCgHS77WRMBzv03yke/C4PrW2o0jZlf0uGI0wXL+QCPfB4D&#13;&#10;H2MBOmLmgzhf//uQJouw/TRKoPU/UMNHYsPny29/Dy++j/xdaGpd4JXfsBtiSuDXP2J9ufWXY2aN&#13;&#10;BzyfBNfbvJsMmXpX3Xc04b2w2ZFvzn7M5bb8u+yHaT7wQ32gG7CtR/zsp2WK6/c9QTx454zTI9h6&#13;&#10;0jnokUBF/CiUn3lVeem1xhMeB8KDE2z9LP+Lc5u3dMnqrykJn452xfPJsQ7j8eTmyh1Vv/lpMrgP&#13;&#10;j+VXc5dK+/zeegGX4bf5cPpf/ClVzOf36OOxC8WBrANsTkDHPhtb5Vz+W47hh6n/+Km5sSY4HYga&#13;&#10;jH/ViVSQ2U3mY38Kcw+51uHZa1t8zL/LmY29SPuzUsFX+jEQG/vdrPx9613eovXL3/8tp16fMz1c&#13;&#10;9F3+0Ymf+PaZ+zrXwCo/4E9FM83FyPxPvCZF28jYya84Hh0udvSMXjVfbrNnMYkr3lF2Tv6ghzu3&#13;&#10;5sjpGpYFuYUkvY42xmN33IbnWGHExS2Cr/JHRerIhhM+EkTkX/93kPn8sVPstFU0GzLEQ3zbXwT5&#13;&#10;Hyj4bJ1Hi0HHuUgnsAuPkslEXiCJXnOLcozeYAc/8lCoF65keCeZWyiaoJscFI3rjMKjzFNF6ill&#13;&#10;f+Kghisw4SrDiHlSKoeUUWuu1a+tUCF9w0p+HDPOExdkAB4lOa/O0v/krsHF257d+G+SOsFX3qTT&#13;&#10;sX9eXqN5jzskxmEfjYqKb3E+KrqbSL3yqzzVECE+3bevQq7SzlOZ1zGFZME7AU5odPj3vt2LE7hB&#13;&#10;GSsnMpTQMfLFcXrsDkCfqsIPl6wdQDvvTDH84Tx1h3/y1xmwnx7hyKOT3x4i+8fk/ebbR+5qyOf/&#13;&#10;ZKQrdDxOVUI7Butvk5glb+B470/+MQwBm9k04kAYPQyn08PpXdh4TzDx1+3Nlg4mKxh0LDDfojsn&#13;&#10;tN1FxxMCdwLVqaYfkOLkO7hG9+rlePkuD9KPm7bAGZGFqC3m0KJw74SVXZ3k7s6omLgQ/RBdPf1I&#13;&#10;hFf9NAtlWugsx4c+YkpNODSf1zWVB358RwqvAix6G0Q20esg9ORDOJ+dzeE98jEb7ms/vNCF4uQ+&#13;&#10;8oLf8dPpvXThkTznF9/T+uGZfDaO4Tfy7/ixX/WUr8D+/5/Ip+8jn/b/QH7afLV/vj370a0UwtrQ&#13;&#10;LD775eTsX12w+b+Dit/6fzzI5BvbN/KNJnh89f/j9w//cxO/nvxjjscLsFd3/KftkgDNA2NDn8u/&#13;&#10;YP3vo//Bu8Ov8k/O+FSD7bW/fywf3qlS6bFfTrNiJ561J9s/lT/6DEjWvvPHuclEIGjy3Wl2v294&#13;&#10;bVM9XAF5qNbnarhM/30XHOu7apfa6KcuzLhYs3FDw62ea9z6/+bf2M0TYzu+PPPaTyAaEqfr4/+T&#13;&#10;ry74a//wRl14mwTugg5/pH8T3+sT81D45LtzS5/jjrC9OqfJlQszFjFN1tzhmluqDzf6z7ugd7+j&#13;&#10;Z7HzdDv/b0K1QYDvsjX5/EVtJzbbxIdPM4h846iJqhNSC4KfG6gtBn5p0uYJbhcdXbSxqMfMs5+8&#13;&#10;6+q8ttL8jo4uGPpNPz62sKjus5Pm9PZKNWOdE6VTio5TbYdvJrLz7iB16tYEMh3l8u5gW+ACk/eW&#13;&#10;0+P1/+JB/hOwr/0RB5wjZgM73v5HLEdx+fRtrsJNmyfHYSG0m9CO7PsP8f5ia/EzIJ85cZaHThx/&#13;&#10;EP/qSHsnkhZUxdhCgZ7gk8XjFkDPT/k7V3mKlJwvyfjUa1LxbvIwc5aP/EU+xrZ8vDI9Hvk793Ph&#13;&#10;Viy7+53M7+27KBAkIpP+5MoLcubDs9WrED+5YzC5ToidgN6FwuTSQ44VZ2nnFay/m9Cn96eS4rcm&#13;&#10;7D92Y46Tl+V0F83fVwTvCdho//rrX9dGLFC44K69uOEgFsvfe9LIQfqlm6SxgO91yevLXahIvoXl&#13;&#10;n5xg9htvP3Yx4sfKdDKIyt0f+YOeLj5uYM2r/E+M3MCaniR1bG/OurlS1efeAMrDrY4ufdbn0C8a&#13;&#10;X8ONweZ/yRp+VSftRvfOaQhyqjyfmzeh1w7Inf0x4nfxvHSvwvYBuLqdaKTz5k2Tr0zXCJGkIxJb&#13;&#10;xX0u/0k5rcj9mP/Nfrb9Y/lvm5y2dMT0G/kHP9hX+eSQ8VX+KfWN/OnCD/x/8pnBls1xx4wR7K4C&#13;&#10;fnLl7OQ7XhCe+j/YTw75Y0jp+Lz2K8cOPZyVHj3jN1noquHGNycesf+p/Lk9xHf8RTNWz/j78jzd&#13;&#10;0qB69oNP10o7LBjM2bZE4Z/D+e1pc+vvNF489P8R4uvf9pE2quQnP/Z3XlB6ffStHw5n7n4ZfeyP&#13;&#10;6Tv/vfk3Pm0jKIr0qANywYvh+oT5z3EnNp9qp8656EotOMvV7GX/uUn8q/I35tDg9ekGXL/zuAl7&#13;&#10;/vlyndf4tGx2aqCTJ7Hnl+96uuA3fVp92y5MPn4d6wQ50Z4H6i/M+8ckWc419rpPZQoll/fcH+M3&#13;&#10;fL9vrLZ8NV30f70m6+/1eS4iGkv1Ud95IlPDqv9a/zM764XrJ93k43Wxxk196kyp/9gTt/re9NXf&#13;&#10;Ghf5Wl8c2jzn9aHYcqU4OmcLeTYPlo3zAL8xSf8DUr+7ZoJO/xee/NsiIPr8VTc/PihGXYCck4K6&#13;&#10;wWga1aHdvKWbS8Dyh6c5/t7rVT/V5/41Rdn+42PX9+Yj3dBizoD5zq/GsZzYCW82ZPvfP/97fk2j&#13;&#10;lKQb5GqeeH63J+lDXD784CJhC4pe/7oFO8nS+Lt2noA9+dCYB/zbL3IqO7rRiv2c9ymfvRdN9MxD&#13;&#10;rM7CJrj9OZjCc1gwRXXxZcp050OqVjmS6mfkQ9OO06ptkyftVPWZbTF991vvqfrmGArK+zqegfbU&#13;&#10;Jgo+wnsbZvF5eCLcms9jwrv+Qy9qzpxH7p33f9P/x0/9lHzkv/0v8LvQtfFneDAJDplRR/lxaJyh&#13;&#10;6FkZWr7A42P8yTl6A8dXevQbT+VT+G3T6/+j0B6EKIyTf8n8HJFZjUYS5BxVzIrXV1+oqh3ZhcKG&#13;&#10;LTrGlCbrbx6b1teG506tnV+If3XXp1Ymo+OLKX0Ixw8sHRb00xNLFGZhcK79cd2130EiAb//eSdU&#13;&#10;VPHdXIgTq0557qHrdK4NXV8ZdTLr9qrLRr6K4PvvWtB1oSDYJ/XRmbFOcsefk2H89Vvk+11cNlde&#13;&#10;f04Z878zMl3iWafFD26CMI/XDiP/sDcVw/t6rBiXcOpnyA354sof4HjV43HSQcKqho0g6X3xV+b/&#13;&#10;UZ2Pq6sQ7HBxGJH9Do4n1uimf99vHj5mjeR4hPEw4+PbyFzGTP7xP770OfmnE/ypp4DPYldxeouT&#13;&#10;MhyxoUcoi1917V0oAdtT1vV133/6pdjwGs3NV1VWkA8Aap4bJ4DVNZo8ckAuv4ZK3otDH8fFWbzW&#13;&#10;pWXiY2V8okh/tXf+EmUgmsg//N7558b/qqePfTpOzvyIj5gTTL3GDPVgHZE3W8M1PqAbra/RJM/4&#13;&#10;xe6ON36d4ZXBaN9u+h4t8LZ1rOe580L1teVrhyDpEZ1hCjlOI/3Qmx3NZTYml587t09WcRKzBvv5&#13;&#10;gJqTKU+1ubXZ9mMc3/RfvOWQ16qGszys/TBrv/EWk+nTt/0Uiil93GJzbd5xMp7+bRfjkvmbmznJ&#13;&#10;XEzRnx0ekrwLodEDbtNesA9v/MUGLfnPFnz+rP8mb7ESqBC8jYEuOF/89Wfav2MouDz6r6sLX//x&#13;&#10;MMePsNOVdfJgoNtXnqApRL65QlT6o8kP2zxjNBRpPcJbFtTVL32p/GuvfP/SU3M//Jrn/pZef00/&#13;&#10;8ve12Vu6Xk7ae9IbvXPEmSmYAYpORBXj+5F/Hd/4yy/8KuZyOjnTNkZP/u/i8vzxiF7cwg/v7Me9&#13;&#10;N0Z0LuwGYG3R+TWxw3nkmwve+Zf2onz8ds7ELklEZusKKPmTrb/9orI+vxtAlop8GP0JeP1OvhxH&#13;&#10;uZr7HgB+EU23b+3nHjqt/aGqHbxrePxBl7VxaxmevnVjIv7ZdhawH44zY3Px/Ns8+5fWQcTvl14t&#13;&#10;bY3gx/zu5uLvKpOP9eLz6qbDoByHsK32xGXa63zSTd7yUltlm8rZoxSP8zEPFcvQ+o724ABnn/hG&#13;&#10;xcfVob/4V+YIhtk99aTMP/h3/rOxDUxF2+if/Uf7o8nkV89PQ3z4k/cx/pJ/5kJ65dOY/LwRkARM&#13;&#10;oqv9nx1y7t0u/htTA77Xf/zUAVrrEj/89Ne/jcAi1WvgVw6UgExc+3dT/CqlA87sg6OKDaCHDMJf&#13;&#10;CydHrw6x8B7q7p7WyQL/gfcBdsJVR3AXbMKRADGVYsf7yO5E/hKoCA840RivVw2I4A18KKLg1TxO&#13;&#10;XN+Ra3dqRQO11D8Sx9lIo8lnb/VzTTg6hnOhAFRHZPttcNkr8hGt4agLZxNWthdSnep33svVtsC+&#13;&#10;e/Y+/pKDe/ycfW0noaZeq99ENMMnl42rLDlGhO5w6I1y/iu0XX+eT+j8qLVjZLbxi+j+Oj7j5q6T&#13;&#10;T+f4tTu9w0Q8vR9Y+m7Rl3C6EcQdGX2TxFiYOaieUN8+T5IPxncV8B1Se6nJ0HPtw7udhoSm7/1V&#13;&#10;vw5i/j++EJzgaZwax5jHSrM5jHSjUP87AQ24xdLHfhO9IYbwfU9MXNqzJ/xNDno6Ihwm73fh0PFj&#13;&#10;x0GiqZzP3CG0SSd+q2z/bKkdiA5Fy/7hpxoWz/Nl5o70KBeIeN7gOW9n4x87KLyOwdv+xGxt6OH9&#13;&#10;xoP940s//4+OYNe5Vpg99oO2a0/no1zqr4OC8m50Fn/+g/7E/5W3E8BkfxzHcyo88ld1iRBcDEj/&#13;&#10;Kv+dyA+iJ9f/vLLtX/lkQ3qd+CDRCQG/r/it/MrQ2L8t+VPrkX+6P/aHsg588lEdje6A4RscIl6b&#13;&#10;UTsj8e7AlxzJNxuwIk1UX4htAeRapS1eP/I56uI0pMf/TXTG9GSyX8XaH7TH/nHDkB7hKy4XsnhH&#13;&#10;eDx15ziHf/L/8p+iD2qyvrY/0OrYlP1f+G42hxTvppEQRmhyMXvJDgwNqcKwBuwwUmMY/dKk6iZP&#13;&#10;ZDqh8LGABaA+ZCzgaX/HJ0D6LGeTuScLLG612OUVq3sSqr2xSM/iNQ2TqR6T/Pj69pji9fgrXTu9&#13;&#10;q/9LD8L6UrP2X/9l+mn9dHdGVk9LtsQ1FmLVh25N3kyALdJ5CmB24RXt9z/lx9X/vAt0n7uzVVw3&#13;&#10;1qCt3Pyq/lKHefabVPptABcHPWHh5OO7npCzncwsJdsfFvlvr/fsmC5s4G849Pkh2od6k/Ivnax2&#13;&#10;vXD1n3tN2u89/dbRTnw9RaZ10J16a57pY7nC+PbJxaiOvjgBmMrPpLsDF+Es1LjA6oSr/zCzSS53&#13;&#10;4rbf3/ObTt2F6GnOL780ae3EyVsPnHRffJKePBNSk9NFZPFnwdnLD8ox9738U9hJEb+DPe1/d8AC&#13;&#10;oK3m2v/5g+9MfuUIe8fsYSp1/OYNHw47e22eZtzJfic0Tkp++/d/j1bb6Pcy5HlPfu5Cb8Z/Z/Lb&#13;&#10;3bF48IfFlZ2clkg/mDO3UGvKKFafmqPxxZdWju61gsYei+f06isZN1942kjHLrJ916Kt18D6TR6L&#13;&#10;23A2WaXsL34Dze8wZkyNYuNZDAtPPnNGYbHjpy52e10S3bqoNydMaHg//eWvOeKT+Gtf05869ClO&#13;&#10;z5yIZz51J/YPf/3r5WL5KL/F+Oe//3285Sf6Pe07PoejrZ7/47fAabd5Jd4Wh7/3qmD5kK388slv&#13;&#10;4ST7nn5J/y5ELj7TidHnroV1X3IpGLvwnTxx7xAs3vp6MVw/HnSo7izPP3tqiTsO/DBHFqAPm5Jw&#13;&#10;+xOU7eooguixK7/vpCXfuMh8W7TD/VP+0fEZf8h4x19qTLe+Vo7N5KcDkhd3J6owIMX/xDk4XnSf&#13;&#10;eoH+kfyaw1f5Dw0CHHytb1F+YB/jX049H6obtrQbHsL5TF81hfj32tbGn3F9mOard/435cmMhtWv&#13;&#10;DpvrvjpFNriJxlg4oQ2mXejaBHv5Uf14i5gtqvxzvNqHQyNn6tr/xn9o0VBZz4cNspszrwgDCKuV&#13;&#10;lI2fDP+wf/LLBeCUYw9R83XAkQ5WCW7yE7u+FHP61DAmR4VXE9k+8rPyO6+YqLF58nO+KxAzKkTy&#13;&#10;EbftYov+bxDKIWz35N/mIDuHYX8b5n2eXij9TvfCGmlc3n5SpwA1ve8i6ROIaG8R4hKDWQtGYk8H&#13;&#10;e0T6K2O6+vS1AKS8r6SD9TSlfmW2vHHEH6R/c/87/0L3wPVNR5Dtcedk9le/YFW3mGU/2xs+w6nf&#13;&#10;8OS115TjE/BcaYyehvVrLXp5O8EWfLClqL7nXg2rD/bEthtW7HehMtje1ODMhhoJvnnBXbDb+Fm/&#13;&#10;bvHZxVSLynuqkp8pkK73qijyGlcxIbbNPIUKuWe5u/Ou2QaBAy5ufmOsbJq+m0Pkj415oTjf/vf/&#13;&#10;/t/XZ7PNa+D3hobGDrzpu7ElH1h8cq5WTX46+/Qt3oTgKVf67YnP6udyTu7zY7btRiR+fHTfzZat&#13;&#10;nHzO736HmO5U/vlVPU8s/uYcjV930Te/VvYEvj0/uTj7ufFnZf4yhrC+HGXzniqycGvcrt7HmPN7&#13;&#10;75eXt9q/MXVJ2Ph8eUPtGf/4UdZSbN5X2fibshp6TNz6Q3eLa2uf8kf8orDxjf4v6QcoJzjXq/km&#13;&#10;RgdxheBYRc932nQyTpdB98r0w1j14UerW7wxO7kP7VoTOeN4rXk4HVOdu+afbFnbwCMNlxuPDYME&#13;&#10;3Pw62EywV4zJXLD6EZ7dyZ/9w0s+dDbS40jnb/KZbXODX4reFmzjIaNsBeXpGY5vwtVs/idg8m7G&#13;&#10;aAjFYvaz+mRqW+asDzfs0ruv3XTFCR0n/56adBxdim7+T+f6vzP0m/gGX0Twbg4/VTNGr8l/zOKb&#13;&#10;GG9O83vtCUWZcz4I1/jBH3ut40M7JzxOWi7F5Nfk65Om5+sTfVW/4e0VdN/1Gn7nEnv1PSP1E8xj&#13;&#10;R5s3V7B1v/Ua3PlsU8bmk7Xpqqy/yTHjzfo0OqFbf6ztPv7m2vFtH6zq2bnfeU8vOctkNyQs28Kh&#13;&#10;dt4Jfp0Uz2hz4JJA//sk4oQO/Hxtpw1UaHc0Cm2jV0TfZ+DFXS4HSqb4YOpPHLYfrMNV0QY03AnB&#13;&#10;+eH94CE9+WOaKEKP/s0P+i8Xl264kR8en6aTG+z0wT91M50bQuH72QITVa8kL1zTR5/16ri5AwcH&#13;&#10;caPf+RAtjMcuHV35N7OhPvApbOx8bKgHXfxfJ04Gv4mnxX19bCw1odueeE+br2V8pfvDtlobQH3o&#13;&#10;Ds6frxqdKVYsT7SfCQgJD5TkNf/W/zTDP57HcFR9tQHAV3oqE7fYgX3EQvuHWQAYkd8HGCX51el/&#13;&#10;+O5b+aGK7Y+1jR/T8d/j6aKIc5B/6S0rPziH1ae/0vk0Ofx6ok+zv/zujSxfNf2RjEOc/vJT/p0n&#13;&#10;A7GF4Ml3vvIct/u6PbwD3By6AlA027d7N74h7vXUeA+A4Pe/9Gsbkz9/kTv5fUczV+2NFXd8fZe4&#13;&#10;nNVvm57/2fXI/6pq3sBk8PYxXV/+gRCN+C82gJWnw7fyT5HpD3WbUVq/UXuK5950k/+dQ3/+rXnK&#13;&#10;v//9L//vv//3v/zbv/U2n//n/322/PLzz3/5v/7v//vlRzTmcEz9sfxeH2sf78UhnTe2Tl460+kP&#13;&#10;toXFQcHMf9BtA3t03HWbgDevYFYV6v+Uf3XTkTz5N+LwhgsefjRfz//UUftpvXRKiZNP5+r2xSfq&#13;&#10;dAJ9D4+Mji+o1YzRX/5WfNf/4qmPJgKO9tfYdTfxTo3JrqaNZoSBa6P5TjOlyCGoqvjgJR9LDUFT&#13;&#10;o8cuskJubN3SV8nzSwPPlz7q/tv/9q9/+eu//Kt3ZY34w7WPEDprV1tzwtt42c6X/V6BDoF/KBN0&#13;&#10;2sy312OC7gGx9f+OIPaJAVLjz63v8t3xPRlxwrR/bxUjxcFc/5RLi7aTf8Pyt/IvgpGndnT1MehF&#13;&#10;lY6TL1SB9d8b388ITAOS376v5ddggYMBg1ua0X9u/Wcs55Unl+Q65slr/mv9Ew1ZXextUSqCGaAw&#13;&#10;ix/mlceGXUlTDUDwlJ74mHa8RKxuOB9BOETOGx+dO9zIr8D8mI/oqYDY9k4ahzGUw1uHn4f9bSI6&#13;&#10;XFhnoNkXXe6EfGrG/pm45KDpcUoGT/dgDncyRrHJ7+vBifFUfQwIL5Q5IPgq2S9AeKE7HncMB2wO&#13;&#10;rKgSyvkDs49FB8G56uG8WFGPJT5LQvw++EB95Vf6k/yrxeBJteiQvmKYePK/6v7W8ehRjTw8fB6O&#13;&#10;/1T+g8NkvOlqI1+jI/8gD5jck/ie9PGv7ZVfVMdrwFBhvzQrkwL+TKAhzA0q2zZg/kn+0eGbsIhn&#13;&#10;p9b3VkRHvo0NSk6E2dTh4QX1538mFGIdKZzV6CCxD313R0tf+ad+SGGhDVuHYXII8HroJpfnwcNb&#13;&#10;NXFluu+O952EOe2lvJrl3zDUy/skLf+bDj/H5J2v4pT9k0nhMX7169DxC3/qTvOrOJsgtD24p/MD&#13;&#10;C7w2kny6PlQrr/1h/gbtlQOr/x0iWCI8/F8hLyf1YU6acoU/yGdnf7f49Q/k89/i//of/j+xn6g/&#13;&#10;yweJx4euK8B6Ya/89ulHyjY0f+h/gqNtW/9n32fYCrqRbSBvjQ49HPE75qu63A5txBCcBpkGzLIP&#13;&#10;NuR/XHRfv4o8PWN/Pnz2X8W9TMM6u1b12D95H7Rqbnvjf/LJgNQ+nafin/MfVH3kq8fmQNPvORyf&#13;&#10;8Zz8WsaUxvODanROtvfPMLWqozGL3ZMJ1HkWM/faxMp7nWJPOt5TeiaOcBEKRAT8ZUL4+C3g5H/1&#13;&#10;XZp1QKe74+/8BY8W84Hg1XdtorwKiqjsqyI6uWlhzRNcFh4//+rCY1MlZ+zVW5x2gr9Xkgb/3J14&#13;&#10;JgK7G45/Z6zp4b3+9CbQPTXQBam70+rRMzuyhhHrNyXBLXiWY89Fvi9dcAVj1y5EKvdHBpX59E4C&#13;&#10;0stFMCeszUhbuqgTdeHWYqd+oE8T+N1B5oSwvhM9z8rdTTSbKa7/zjb852e+1maSb85iEuv5ED6C&#13;&#10;M/3fp/2cWC/WwVtg/G6HJJCRrHh9/V2C5HfM5tuSM8sOtyJWt83QpwwHnN0vztNXfaW/0tv/HpuQ&#13;&#10;N2Zd+9uEOdViMzl54Hi25z8LncuhaRUOAjFoQvedxYN8ubtcGWYRL5S7+H4Xln/pVaQu+NHxx85C&#13;&#10;XJz9rv3nX8vzFrq/+4tX9U00ymxKrw/7+frGri7driveXIMJ2kSzz+87gZAXX3oFnVzZAvTjNHH5&#13;&#10;e3eIWvz49ONTx85ih8+nH2dte/mYXgIbLhtK2sVpkV3sM48Pot2TJR3h+bd/7QY6OdSxNS62uxiw&#13;&#10;hehZElV5ox9i7XIpvSYryC58xF9u7iQvn/vTxqXF2hKF+py2FacgiUFC/Yh/tr3jARMg0uyfzX+G&#13;&#10;mz3wsOSaDj5KH8VAE/nNN75sWuIgfMjopm7bh/yL6PF4cU+m9vMYNBI2PqwOPN7B5NxH/h+Gwz+M&#13;&#10;N9QJ9p/Jf9iF9Mh/7D+F0f4T+bh+yIfd8f+I/Hx1Wj/mfiP/5lyvBskPd3rwL/cU49tw6HjfjO3z&#13;&#10;zD9nN9AqzwPrG3FKVlUP3eFs/Av3zj+O49iy/78of1pGivdrHF1PGpi8v/ynKynrohQ+7OfHhwl4&#13;&#10;G72/4gX4sH/Vr6gQzyotYcDRHs60io+62R/vJ+JHRz6YxvMn+Y5ff2m127aiUKdAZrQs0W/fSTVs&#13;&#10;eMeTXy5+jyeGvyb9wOHrYJD0Nd0qt7kgvd80quyyzh7HB+/Phi8yR5vbzAeTHKy+q/7wAWVG/g/5&#13;&#10;+/pfv43kXMV4f78r5YJhFK2ozAVjWD9aX7abVzoWhb92c8VJqy7YfG2fkM0R1E8I7yY/Zvdb1vfL&#13;&#10;Mb/W/yc2TsUh2Z6iXHSTo3/713/539KrnvHn6AHSmX1i4PCzR6spGH7/FePT3/wfzl6Fx7/p4y7s&#13;&#10;3QT0xIcH/x+//d+2uE2uC36Hj1f4qe43nGNbN+RC3XrUk89vFFgt/lNh/nGz04b0LvQtjhaJ+NoA&#13;&#10;AD9F3cy1sYrd9K5mfVUyv28hxE0/7l7/3KsIxZQy9q9199pUlvbEZBdHjGFuRDNW3eu2Y2ixvlXv&#13;&#10;zVmUi6UbV/b6X8eNJZtHibHxMh7amvUL8y9GuQhJvKmMPR2qTvf2+pbcLxBccTdUHHoI8WKMFUC4&#13;&#10;iIrj2km+EKd8snGwBb7dfBye8Rn/z4/c3393446RMV4837/26m0KO3/dqv7V302yx3fxDu9ugovU&#13;&#10;Fov1XfKFw9/4sXX/6Tz4Yx+V3/EHvOP7Ck/JscLHNoQHj/0qEyr/9XMuhLV3bhPj2LG73Mj+e5I0&#13;&#10;P70Mua6j+Sc/wZ/x1X/021PgsffhRzN0ZTBMHJZv5G/+Rb6GMmcU7z0aFP8W//iVQTNJvMNpKXuG&#13;&#10;rs2337OKAABAAElEQVTj0TaskJYHgdg0y0f41A8z29QcGdYsTuYhLp/zr3VHos929qRDsLxSO7m5&#13;&#10;8thFS9LJz8rwJrc8rqv6qOOfaeEuqz3xG95zAcFvdW8+thzgpZ/nf96qdfQEpPWUtBT3YC6upMh8&#13;&#10;iifXfYyXdNau+1uoRyEvpxXEyvUByRKVhZBO5dsWdMPTDhg/HnixqY9Fb/sRhbfiw/Zx1lzyguzn&#13;&#10;Vfrh6w/R4Hg+CO1XOzw0dA8yOKQ28gMcTfopYLXqr7o82CO5L3gP4xEoxyunLSYdXlO47NTX3A1M&#13;&#10;50Njy5f1w/riYqrrSHwdVtfGj+/GgkB4Oj/Wh9HvbBCodKAvVeDtGygbX5sGZ594PvYHCzLs+V9f&#13;&#10;1RFW4m+Hnzb7lgDXJJJ5rgZ4cR/JxRfdy2C8Hw5jboiYU0Ih5EWUcY6XcGTOERenxSvd6PKNv9ev&#13;&#10;pMidz13ceJpui+94OXCMXj9aG8WvPxcB1g8n13kHqU5a9EHr6BlLp2QaD28LsH8cVKa3nF676DCa&#13;&#10;5f3rtgmnVVUZOP20h+mDI2/1Kf/t1z7wBQaJ5uw5aQMS68OOKncxo70/hJMF0eGIH2YdupmYWeST&#13;&#10;KFrLxsUkvPkX6dGMBVbk2Y95UCoeCuQ7xo08OMc8tI6Hl/4CHPzO/0YyvsOp4q7DdzRXPHSRYCk5&#13;&#10;Vp/y5iHyyrzDU3M///z3v/zcDcFzYfMBmwtav/79l9ZWjEGXWzvHpHQCplJ47Lz8P54FerLGhI2P&#13;&#10;/2d2xy8cg0UkPeTVONG1448UJoQtk6JO+9OjcwL4MUy9UOiYNssljB498V+cSTn8d/c47/HPow/n&#13;&#10;T264rynZLH6jz4l7OxK+bx6SS5tXLf6lki9081f46T+89oI/y/Hpz9F8pYrceHz4AZ/w+R/e5jHJ&#13;&#10;2qtxuyP74mqednyWJ5HYpvfsj2cKvk1a3d3wlYvTb3kNXw6m5KPiNAO4+MV//kyP6Y0Lu9IqHsLA&#13;&#10;B3ejpLrVPtYdzynETxxRzYthfz4Gb0sBcZseB6ic/HTZU+2Rnpehzivr329N7q15uavHM5s7v7h8&#13;&#10;eQD0f/SglLerbJtqaqLcf+Xmvb+11uTCpnZfhNzI/Sw43e0iJ2UerDipx2+T5LM3RXDkrsuw61BP&#13;&#10;DY7+OiF4jGTs64mXx5yIByHRlhwfHpz8ECf/6r+Vf4l6tJtoJ/R3J0YPySsqoU+gLvnwu0V2CgXr&#13;&#10;TpuboOemku+yhEoTPL36WkLXPOe06froLCxkLdAQh+P7a8BmE374w2jn8DruaxDgt+gJwUEI2++r&#13;&#10;wxpthMeVn+n3HIfyrfwP0jBOGHb4vVSrQFTh9f9bDIdIrWxVj/yF+eRJmzj2+cfyTTA+rBpqX9/K&#13;&#10;X+4Ee/bHpeNH3j+U/439JP9Z/n43IxmvZ8SYyHVIQ0+n5Rc3qEhYex0bXii9AodZ4oMYrWO1OrQt&#13;&#10;pFK7P4u868SxKa4bgMMjQ/6bo02b8drXk9+ZiYaH6NGe/Sf05KM7+fQIVr2OjkwU76SOfhssYij+&#13;&#10;29pfw65u/E/25TX689BNnBi12djgU4y9s7sCdR6+7N8iPXYMHG8XBXRG5B8M900w4wjElCsodjBE&#13;&#10;fPs0mV1H+CDI/+MTHgSrJMmn9eQHzg2bvCyGaiYf3dkL+x/Kj5+6fyqfstrnROIXKvmXlF/lPybR&#13;&#10;KYy+sz9/nf8f706W+ql/IsFib9ueD2ffE//QP9o/PYd/8ieLH1LqpJ7kVz6Gu5FFYPgB6z7224LZ&#13;&#10;bvAxia3m8RfpcygciakK8jvKjja5nYzI82kQwknxnUzyH7zVPPaPD9ErYPpSgZEbz5e/2vljaJN/&#13;&#10;g9zDIDxtmttsoMfv/Hp86suz/CbQlMy6BVL++OiVMvNZ9OmW2LB5qi2GTJ7nsgc/i0qf9qQjL7kI&#13;&#10;abHokFky37Un46v98WkCCU0eDp9smtUprAS++Ic3nawoxfEJGjW2+FBQp1P8vHpsFx17GsBTY59b&#13;&#10;pPvcXZHKHMzmLy2cOUnxO4h76us9gSQ7m37Ybznrm7p0lG36E75Y/mrDLj6xnd9wzS5xnx10aAHv&#13;&#10;1xYnfv05+bsA2uQ7+XvVJf0af0cHt0WULZxmlAtR4BbqUjX+LXblPa826dm9dAgc/F4zyXjC6QJX&#13;&#10;n1qP5um8dN3vCRS3T5wVzdp6urubdL9RGZG+0jpk12Z74nFo8e+kj//Jj/RLFTuRtgQSv5Mf0erx&#13;&#10;Vuj/m6CIuT/qvZn85/a/mmiXd7EQfymI3+Y3aDFIx2/H/6Gkn7xbvx3+9cNikX75y2s/3ZziN7im&#13;&#10;G7Z9MFwem9jle3cm78mOao0FJY9V49B84iSm9MpcrzHdXZjsJWcKV+kEmC8Dr49N7o/lh0WcLvNV&#13;&#10;R6MuyOeq/aZnFy9/loMtHnmh6+cW2eiK7RbAn/JyKg5ySQ59/hWPFsRrWz/+9V92cfXHnmb0Oxrf&#13;&#10;W9i1aLsnMz2pmm/Sb3/yNT2Ex1ir/d0d+7ylXWV2f+SvP6jekx0zSz/D/+3LnOjydePgTu/Zb4tw&#13;&#10;b+/YcTaHz3dRVsd5CvRJEF04dJVglyO+h9rXzb+u/+E74+/FOeUjHMUawtHM8au6evr6s8G9UrjZ&#13;&#10;KE6TX52afzr+LfGGPhsu//CY4jrGswEeG9KTATCIeTWFPdi+5VQ4DA3vf0Q+Pyzf/6vyE7F8/p+W&#13;&#10;nwXxmBsuMLOP3rYbf9nhINjGo7NLmOcWuP3PN4/9KvgfF74INVc+Xh354+P8i+3ySE489mPIc+f/&#13;&#10;/0n583+8+1v8Jz9e++9rOXnHZ57yNGYszR/7VzzQk3phXvxr9myDfvbL53PMm3/46DPOV7dfIwA7&#13;&#10;ZUiKx9mv35qnAr35p997L0LOX9CJ0dlQRlvbZjEA49rwYz+Ex5tpxsYQ8YYWX2jTjfzi20ixSv3K&#13;&#10;LjC1Z+PJJ7iDvu6JGLwdpp8OJt13wW/6RtM40nfq1deMlLz6hhFZtGow2pyDvsn9sfEy/fXV6H74&#13;&#10;a7DYrpeoH0/M5nV3wSiMjuX/+hKleKuDR53vPVEXv7WRZO6p9/iC8Z/5i8XN9VmNAf1qYvyrb3zg&#13;&#10;RvMGT0SNQ/3zZIUH3/yJdP6+Jx+vfAvd6gwmKTLteZ5cOoolD7qwEP/4jH/66J8Xt/Dc8OXJc3T3&#13;&#10;ZGa9uyfOwWs3an5o/LHp68F+yP7VZZdFE2kxWY1B8nNP48d7N0kl23ZtrvKcVvzTw1NoHOT3f8Dn&#13;&#10;0+BQSoq0vH0WdZgsf2Q2j5JTu+km+z2l6hWs6HZjl/GrOdeeijRGbHW/Oedu0umiTP66G8ESk4jd&#13;&#10;eJowPAndOWbM1Dm+80/xqi77zdNQ8rHzqNHP//J6BKMdh4gigd2+Oiulzav28y3Nxm7cj674ks90&#13;&#10;zryFU/w6jCf65c/4xya+6wsMxMuReWl8PppplF5jVpDPUAZwkmCFNArlM4eg6pPZ8WlC38rB54t9&#13;&#10;Xd2Nq5Xjd30S/egt3unW9+SQqU31txv8zLvzg/H/5kpiiiTmiNqbF1ALDfmSZfLwB6vyTIZHWTLj&#13;&#10;yyeowvvoy5TpwMh8ceO/i4UTinl/8s8/Q/t+/DEbgst1bnt9gUZbWg7O2Y+36hMe0pDpdn7YOtnU&#13;&#10;7uuxh97zFZD+qz35a5dj8vi1Gwk8qcgXdyEeaz7EMB6V179NPX0dRrCnQsy/lpvF3zwse92g4AlJ&#13;&#10;1wj95rz+wRx25y9koYuP7dv1v/PlxS4DCk03btA33fcqVbGJJ5r5KR/QYP7qm6fuYhtt7gZNsbJt&#13;&#10;T+aRDhbJDmly2vi+WJO/87/h8NHhKizNj8PoFSdlSL7y3cuRHUPom3w+HIQPKgE/kFfKcg0dQfPT&#13;&#10;R82Ea+Zr29l/T8A7p238wWxJIP4P3xwyDaK5vdxUIp+/WjxGRjVETiDw2Py3Q/1Jfzw99pX3T+m2&#13;&#10;t7/CYoasfeHxWNXi9OyAmy1rUskVNf/a5+Qn8uWvbqrAW/s6/KvHCC8SY/ABxC/Y5D91YYSYAMZz&#13;&#10;Wpbwv/7p6S+3Xx2Z4IjaZr+2AGCfgo/tL9L1r9UNbuSrzF+Tpz9Ib+1LF5IMfbU+Hrr8l8tEsx9N&#13;&#10;uwH4+lguaJVf/89rq4NybSj+CMdT2fkPnUJoe18zCmH+r77S1RPzoU+6TYGzld3yn1Vo6TSujyxu&#13;&#10;nYjwbs5Fnz7515rMKuG857/jQmCfGTzkjklQrsiGV7fK58fTd/If2Q9iyBGJZ/+RPfv8rw/zF9xv&#13;&#10;S9d5HIKxIrzztP60/Jeq4ZpK+L1F/davvb795y/dsGMZ5oubuu/JYOsixiPzhA0SCbg3TZ3ulLi5&#13;&#10;iLjxQzsd0sQnGD49257d1/4/HFGhXcw74P8jFZdF4SVqP//D1kGihQSffsY/CEC9MelStwNM3Djn&#13;&#10;3f/jUSZc0M+VNEjutdPkh/ddizD8+SUmu5AX3zd/7Ce/eK59LK75tfi3ijS6dx5hT6XXP/rsDmYr&#13;&#10;meKFn235MD0ePbPRHHVjRdbdhTy4fXb+II6NZa3//Ph9b8gwbm3eFspihU/C2f/4qVI2G9/eueD5&#13;&#10;i98bdoZnjUI+k0MnNmAxNYHBoj8Mh/TpKL4XS8fOC+BWFv9Ugbf64Ot6rur4so+UKtbH2UdCbqpN&#13;&#10;1gDEBBtbCG2xv7aY/Ke2eWm5+oH4R/nwvy++TxjG/5Q4+dr/rqtN22g/uEaXRuzid320ByS6AP37&#13;&#10;Dz/1CimYtzBWWJWnwFTs65S7warD6imC+bYdO/JxN1MCKnIZiA07zvDBb/wrzxBO3l/Bgwtv8l8D&#13;&#10;RoRw/DbehfStPlTUjARp3x88TiZ9xxTegn1wdAv+IoV6qUwUhvcloHSl5/hc1dMOO0Dnj35nCxtu&#13;&#10;wH9tID6M4LuzfsWwMTzlpvcjcbbhte1JKOWh93WsjvfJX21fX+XPkXSmFYXUPXo5GvxCizje8GAV&#13;&#10;oUO8g8o7HE6gKYH+9NugiUEQBOf/h1G7QYd6B/CxGIcjGZ0Ww8dUpZbRdvpMPv9Wge6h+Q/y8xOC&#13;&#10;VfuqNJ+3f7wwxh/xB4/kdKnq4b0dmRNWfXxJX0eL6wKvI7q6vvevfvbDf+WT7Dim61iDz/5o5O/X&#13;&#10;i03kv3LgjgEjOiDoKfLRmfnoF4947wNpcoLBf/2MHsIqL//EqK7gsZ+th3/+p/Ohj+6Rj8M7p3r9&#13;&#10;OUryoSeDz+a5J0fEdHaSD8ZmO3/td/dVe9s6zyo34CR/cdmIrP2JQLD4RXrlR5YDdcfmT/n3B/k7&#13;&#10;+Cfy0zt/fbX/EaLTnP2P/CnBVmocTaIf2Vea6/b16nt84f/Z/htc0VX1ysf3oZ8TyLch/8/kMy8k&#13;&#10;g4Acme8/8BUg1MO1W/yTYZGMKF+v/BM01MdQlZAeWOWxjddi3YHj2x4YRQH7HM4dsOsjFVQ/ePNN&#13;&#10;equE+WH/kE/4OJ/jv/qfUPbaP0Qm0xIFKulr9HQ1sdUUeurgEqmR6pmx4fDFJKv93ZFuUcurQJsM&#13;&#10;NKK9J7DybxOneO9uQ/zJekWVryTOCjhcHkD9FgAqm6wcP8BpdwhNxu7VlemKwEl3ixRbCGtRbAsk&#13;&#10;Lhq1OGgR70tP8N1TjS749GPnv/3bFgUZvos+8fNbHXtFtLvhgxvjfe41YV3M2cWdrGzS60IPhVxw&#13;&#10;kR9suIXCVEmPXfDsacdff+wVI93td8c/bsHuV+/Ld/2UzcnkkT1V0ZOXXV5K9LhtcsshFujo8aXX&#13;&#10;oc5hT75isDlpfpGPm0A64+z/SxNDvz+1q4rqW+hxnmbb/RN7V21y+7tFvPzSYurb/3zfE6P4//pr&#13;&#10;xDUQNjqZtCdeHqm/fuxpI+Bv+y8eiwtydrKxv3b+n+1gH3m9iiO4O/rDlRPgMdH/HbF+68m/qmgi&#13;&#10;/pvYqylPxzli6Xvk2rKYtQXYbyxm7w/516v0J88iV2y3GIMIF/6PZ7tOEip5CrKTqAIJYQui+pBd&#13;&#10;kNvdtvDDa9wzQn0pT8aK6OUUbWslvS41585/FiS3KJn8qohtV7nNAreyp3N/afJPDwvMP/7cBeUW&#13;&#10;m3/sivF+Y7GFDosdFm9/aGXK6+B3odzCbXx2h55SvLWp/W6QwMT9/H/jqbvt6MB/rjPsyUWKhOr3&#13;&#10;hrTRBWSdJj93CH9MO+rgxm5eaCMSWPntm80JBlCd3Ceu9ET/gT9afO7vEXmk+rEQX/kKiz9l+l9e&#13;&#10;rhJToMsJeMD3WZZ8yF+eHfFhjA++Y3ltDWHb+v/xnKeO4biSn6xXSIfDH/PnIMD/Wvn4pxchRE7n&#13;&#10;s5Uutv9P8msto/1ofzFbXzPDmHiB1Q3M5WPY1+J/Esh/0OZ/Pntq8vn1mkaM8VhdOi7+j9J/ir9c&#13;&#10;mk0xGS/x/5+RT9dt7/wnfo5P/Q9/ATJXnc/peYizjX1V/NH+U5KIr/bL3/M/fuquGSV/xJgf0OFc&#13;&#10;jHhltIrPODFEvF//I2yDPsLg/U9AsLWZUaun7Il6LxzP34AR7IKo8+kCvYW+R+Z6kPR5X8WLz9ot&#13;&#10;uafc+WA6Y1CbXl+YAh75qS+69lcd+aO5/PT6JrogXYLNrL4C7NXZW13U/0Zbv66X4qBdjFw/z1y+&#13;&#10;7ZNT5RNPscsZsvkHt8zCt9DxxkYy2+SiolyfIe3lv4tOFvVdCGp0rC+s36+fM1Z8aQz3mvJfXXw0&#13;&#10;zrd4Zq7x2XmYC5bwkufi5J5SqryniaZJY4cLq9l2/j9Frm/loKotfG24crOR8SQfBFP2mq2//e1f&#13;&#10;WJfuYtHnqbNghxSP5QOfFU8gntkcIV16wXw45l/PxQc2Zuuevq+si8bE/He+jWaXV2eTvOUzDrMl&#13;&#10;zD//iFN2uZHKRaMt0LbQ9P1en1B0NtiG1o1OEmG/JdZ4ZoHf7wP3Wzazc3MsF1d341evbW2h5/0d&#13;&#10;cRr95S/h2ckdf3hV3o1y0zsfSzSp1ILdLj6yZES9erbX79N5/pdr4/Ecg6OLfP0fHywn+EwOdrwb&#13;&#10;z83ciIgvmlZU5VKjdrmghgq3p6rcuT60o++6gb3jrSO9ONzJ8WTRSXGy4zGh4ORMjVVq3yNHy+fo&#13;&#10;33o6oHv4LVzVb6zeQn62PHMlRPLcPGZPKJS3suYdR6/3CWeN5HKK0UHSMznkt+NH/7uh8JFvNx3b&#13;&#10;/8Gp5cnyMfzRhrh4wIuhOeutfyiH4iYyOCFbgl37OnGTP78svqfHZLJ/eo0U4zYKEuJZa6TsCioe&#13;&#10;Fej7zmde+5Gc7837INQaAuCy0KicZvqp4GsHaORhGbIEOmXRNHvrG2rU0zFvz/7kp4duE83sX4x6&#13;&#10;PXU3y/3eb3Spv3WSYlU89Eduolzbpei06psh7Kn9ge0Crjoih1Y77zBPStkcUX/kPGMmasvB46dN&#13;&#10;aT+ue/gJjv1elzHCXzhY2W7+FdLjQ2yv8nKELbZR4D17+WrAVxxwZPuqvIyqDt7FB4+NZd/Ixy5D&#13;&#10;55cxOvLJVyWuR0N+n2QutvqxEQMOHfbebmOt19M+5tWLYf6Xn8PyxGqlAPnnYKvLf7atWyrwWbuh&#13;&#10;GBcV5nzyFR/5ZEOUO1X4e9vC+rYq77oTf5T/y6/rT/Q/NrHcb+JWHit8bjq/+vPh+VM//fGqwHjP&#13;&#10;54jo14FzQkV2OL8h4qq0PQJuPYzS8yvlw2lFfsLfC5tTavlffXyk+/XBBjftr/MjdGQnl82aJnb4&#13;&#10;/W7u4Jif2IJHVdb/VurA+fldqOogu4wp126jqZ9j2xb6oyEnKemBOfj5f/I6foxsXzVDJ+/Re5JX&#13;&#10;tYtA+NyFU7OO5PT9NT8wS8fJpys90rM2LUbDDiXvFtcKyiN5dKdKfxcXaxPFqGY8X4e8cW6Vw7re&#13;&#10;5MO34Wq+4b2+ZQrIoB0o+b45EvnZwP/6mvb6lL0VYwxCzRmWDNBR01sYKJc1Tz7IlXJGP8G6xoPH&#13;&#10;fcMXk60RsZ0tmPR1ppM3AI2rYG+SolH2N/vJhxeR1/XDPezQYNI7/uwWR9T7cljxyVzQZ5N/YV/l&#13;&#10;YCuO/CU6+WOQbWszYb7jNlq2HTGaBaH9MV0+hDT/V33t33yk+V8adfk1mIodLn8UdzHSxcwd0CHb&#13;&#10;yv9PxWXSCJ69iQr/YMSuVNWycxUVv+IcZniLTnrJ/+qf9vSOK+tLd3NbN3G7I/0vf5uC5mEpt1hS&#13;&#10;jj3eVrLN7hv7S/3SJpxHPi3W7vSRtQO2TY/H/tfWl4Ap+n8R3TaV+WKm98V3/FGF3Js8PE/O4PXZ&#13;&#10;a8irzI7t2YCJvGo3jvTpAPyb85+0jySgdjxNDu/OBZLfDUg7FzNRM7l7+MqPfybfDQTePbL5ebqS&#13;&#10;4X8fxxrPDvpOp9528l3jUAEQ8L2EOjtCsaH72PLgG9Da4CkD8Q9IafjAJMm3G4fvhOxxyIIbMZcv&#13;&#10;cUuSu+MUi5D7Pw4vTvsFJehmulc/ccF1DRaJ0SFcwD8UCLAGVpW6EF75cE9+0OsxHhawwj0BTx1d&#13;&#10;j7dEUP9u79HgKvo8qhwKOpIfXTFG4/gwO/pQ+rjN8gd2F2jghP3aPwGvFvbHa5AXfFJm47qvoelc&#13;&#10;pVAHcpiRH/hxqUz2UH33/8rfhQqTOPZ/K1/5D/IHGB8M5m85dkRvCD/kT+buGMTlG9rH/igPqkr+&#13;&#10;/Qf58iN4cb4B+uEx2yIIvvwJh2Vv/F9bp/sGwZVmC3bnhRW6SyJLYsv/19k8ssiAou4tR7nyjicU&#13;&#10;JMlwTv7a82wpEjGej8eJnEfyjDr6CUD02G/3kejhsY+4yfBle+TT++J/Wsg1rARCnS8wRR/b6brK&#13;&#10;R442WjHBYwup6uHte4eVgvxJPrxJpqPKR9bZQth/Ln+6wflfJT9vvI/Mp9pj1+vPR9/pWNVjf4cf&#13;&#10;22z6OJp5d/T4/8/2f/g6XvgsN/U/bZPfXjQmQrt5ZA1X4Dt+YaPpy8kCtHHZpKfyVEcwkk2e6Apn&#13;&#10;kzKTGm0mlP2WE/xhP3x2EHB9Y3gds3/t7MG7HY6PDJrfoVLQYzrYlGbPk2vxAtpRjGH7+MZiCwCV&#13;&#10;JhesyvP/lWfg8Hw15ar+Y5IfCDPzBjx/+L4LI3gZWFfFDymAKMbf+TG86V3f6GJXObGTaEmHR850&#13;&#10;8nInw8iOS8D4RdOkBp/xxA/NdHqcYeIbrz3BV2Vunzy+eOnI2Ml6e9MCJ84uKn7pwuNvLQR6qu9z&#13;&#10;F3d+7eLM519baqtMHxch97tP6MQnUvnwW3Y8YpJbrMV75qZvBaPA/X5l08UWntg7nHA3WaCaCdBe&#13;&#10;pZRt4LEPuf94f5/PPNHYqtvn/Oq1ZnulmLjG3d1v37mTub/7jdyO6+c/R/f9noTsmN/yoUWYtNnf&#13;&#10;lESb/tUmr/hZbGg/jHh82UWrAP3bfv9yJ353BBzPdPdK2vsNkxbP+CQ5n9v/GP/fnWyzKX1/y8bL&#13;&#10;WzzDy9B2OO9vJVVLmT/l34NxqmT5nHQ+oAcd1d347/jBqSin1w8/7f9yQR7zoA1xZe20st8icXPe&#13;&#10;Fmcs3OA/3J6uyC+/tgBpDKT/ckjOEgLQ/yaHLTJ5pakL17//tYuV1W1hVF4uR/NJxu8u+3gtR5O8&#13;&#10;vcW8SXU6ZrHMYnPPQaYUfUOPnwRIBz7ubxfU90ROOZct/ujhidq7YNDsLVyx3cX2JsUWi/aUP/3Z&#13;&#10;LSbRbvKfnpuLBEvcePJbSfb44vHZAsjoo6ebAJp3j7LjjwW1wWhAx+Nb7VNOz3x0sZrAK48hXjZ0&#13;&#10;E4/pIPSer6ZHoOBxWfUwuGlEHWWbze6oqutvDg1ojKjCqprGrebq2vElnU8+XJU2BHHJtnXh8Rgl&#13;&#10;fqrpr2AeMAS8VJyew0EP6D9A7vuQfzzgP/wA6DIe4AP8B/n4pdJwX/l7mjm6fyZ/Y+Qrn6GPLHr9&#13;&#10;n5afYR+LJQ+3sZ0yT7zCmR/Yn/yv9fyezebl8xsGrBO9Zz91K7MPXKwc7H+e+Or/UX7L/39E/knd&#13;&#10;STd1zknTlynf9j+rfXIa/mwbxQipNrpTekeLf41xbA+y2o7FnB9Ob7Je8fDkjXZ18mPwjf3KJwxj&#13;&#10;rP4sP7pAj8cu/zoe9qGS0N+1XT3OtZXrw1Y3eR3HiJ3rO8iKif6fdltQJyccKu13VxnCkvbD0158&#13;&#10;hj9Jqy97gtTa0aGZDR2M9x12NBtChNmfb7HFD86TH+m0fpvY55zE01Ss21bMJuOhA8PLPGCTjo6f&#13;&#10;1tU5fV4fW+PG9cPrOyw4s/O5WcdC7E//GuHmEo2Tdb6/Nm7uVa3mIMaLbhiJQ/u7CMXjG1MoUHnP&#13;&#10;BaTz3BOEvYsz33W0+AOlj7mAi432Lj56zexPPemOJdfdItizWMep9U1eKQ5hN3CJmz/6JpBMOcxD&#13;&#10;uWfwXUzly3DeCxsblqKDM/fVZkXBhSm/NTe8leOhPVucGXL4rejIn8i3VdO+8dPd/sq7upGXf41j&#13;&#10;RhoPv3RD16df/x5tgYwPu+6Jxxb/g7nhRjysXfzwt/823mg3l4wrmY71zbNuk8Zg9ltEo+Plhd/Q&#13;&#10;6yhF993u636++oXG0WZxSP3xZSKHlw50YZJPG2zzCCZD3MJw5fX/EJTth08/+fcAgq24rzglY8ML&#13;&#10;H2DQ8fksfDmakC24hb+2+7JdkAYMHw6dx3Riby5RzeDsz1cF2f4saL8JMfkp1WcX/6LWHjbukcHO&#13;&#10;DawEf+Xf0dmHv+Kxpf5t2+NJL3KxUn7q7chtI//6vy2ghNOxHBsRl6Q/1KHPO1U9vKDVVqk2/1PA&#13;&#10;/8Mbf7/RzgryqDk9wDd/6ng3fPHimwfxhkdo/+ZyijvnkXNichjVd5z8W/+JO0IfvNjQhjO15oX4&#13;&#10;YCoO8mLx7/dQl3t0Xr9Wj1Hb/K02sjfqaF/lx0zqy3nE5o2V9Tt0HFtzxkE6gj9R9b8j7AlG8Ueb&#13;&#10;jM5OQsmu2ounWzYPzkg3NfzYx40T+nW/Eb4LLjFbDLJj7NJ4BcA36BMYmNk+285TL863bWTV4fHP&#13;&#10;4l8l7JHHa3MBvq6vmRj8qzwxCpWq+PPY+gf51Q9fvxD++MRmWjloE1cXSvZkebb/EAPH+o9SZDcr&#13;&#10;6smCThZbTmY8C/n3r6+Xs2B9Hi2nH9pE0WttdEm4gztmx1VGxZ7whBVeE/K7CPWyVVndbG8Pvz+W&#13;&#10;nDmVxzpIexUubBzCHWdux0OaC/Wx6j8ZS+CjSz6wfsC5xvDHJH36uwswl7/GRr7aE9P26B/hZDmf&#13;&#10;ere3KjFtp7vzttu+sSaEi79CC/fp4RXFbpb8rgvEGy9SlMuNMzdv+RqfxxnTZf33I+FD/pQkL9X7&#13;&#10;aJv6qm0hrQg5P3kC337jTN9rc69z47MLd/jt5Ak3DBArRWcsr4y7/VtzkOQvf54ohjSc9ou/OO2J&#13;&#10;udNztY/uxwfXdOrg7f+UF8hHFj+iuxtJKm5DUH9LzsYBfHy+6nHHRedvxTkdV/fk+jhiEY2furFt&#13;&#10;febHbrT9qd/fbM7yqfWN7voZnTUWpVrZbjoyxtcTzTf9pt3it3x7/EbenffIv8tP0mynyYqB5NC3&#13;&#10;9geHBmnba9M3oLeqvdo1h4gu/uy/7fKvsCb+xtZv5Stra8YUOdGxNkN/VRrSCsd3oCBk2S7zL//U&#13;&#10;zevxWvujlf/ZjZ/O4Lj5Ps6+RxhPehzaH+U/KLWZYxleApYP1t8CKv8uTvV33kyiff1QXpg/6nfG&#13;&#10;dzdjnHx6zsz22zSUkLQRr6Je38IHwW6elX9qpw/a7edwCqNthxUemwjdMZN3D40Gjr791t+MVSoJ&#13;&#10;uoRfPc/eGCIXrrde/Hg8ARttw9+FQ7q/9OuvOtbY8OsYPnnv+steRT8lq4vT7I9eP8DGzcn/mfx0&#13;&#10;v7nM4bPz/GbP+ODa3+D576d6OQMSZ3A1+KFKtJgdeaX7W+1wsTtvLlkzZp1a+O4SmFHVa8dTAaOU&#13;&#10;uy3OT2KIyeRVcOUf2itf6SAB4T+VYC9PoCP6j7QvNc1HP364DpKt7cnvM7vtv5Fvoevd2Ej+KAOr&#13;&#10;2cQODnixQgtng2XlVz74y/h0P74bRNCq7usr76M8LZFKKHy/xXE8zhA+5I/XENdNXfKchPFBwRZq&#13;&#10;k3+pGwuEMq1tPDq4juaBoZm4asUqbq94xDqz8Q598HjDmXI4Bjyq4z8ZWO2v6nJqT2o9MNhf8++w&#13;&#10;Fie87v/D/ukVbEYRPkUCyENbwZkujN72+JOO4YLKBSfCdNzxU8LKBraa8H5310bHl+dyuQOTlyZz&#13;&#10;E97xMFYRCE16bfIweagbq0K/PuWkbMCvarzjsHY5zIMF+uDLnqMK4fE/VLDX/7oOHpg0tBUuCo+M&#13;&#10;jmmsXt2Huo77O090YIPQdj44+0+DICOu71iM4UKEGazv+7z2HC1e/HEyIkj4P5KPlW0yoPU33GB/&#13;&#10;qDtHHkzFh3x4r7duf5b8Uf5OaN90ITCqr/n3j+V/KJD9u+vrteZP8l95wN/6f24Lpt548IxHOz7P&#13;&#10;sRUN+e37sP8mAXd8daApDyfcuzDmoFNJHbC49NkkCBMfW/2xjP9U3sr/37awg9fJ3UnHikEoG9lH&#13;&#10;3SuMn9/4VzvORDz+J2b+Txe0lzMzaykFNig5j1ov3u1xeOtwOsS+v9pBL4AmGXexLCk6ZItCKLR/&#13;&#10;/u2VCtdnNhnhg3Lm/Hrj3qd+nP0G9drq/JZPwtsrRJu7co8nDb0ikg+PFz2S4aSxJ8FO53KnSbju&#13;&#10;wN3t8281LspRdBf86mvu4kdIeKXIFn+p9fAWU6+u9BTCb11o/LUfLfcaTb/V5PPLL3/v4uMtEna/&#13;&#10;+/0GEw+vYdFEBvPuFImxewFz1GJ5yyy787Nj+ebEPNHz1U3Soy1uYLMxJ3rd6e+dEHU1MWAX7cz1&#13;&#10;qtfXeG2qm/9/s8AlHtHu1a+06HZFC1f8VEXHIcQP7fzY5HOLoAcOp2qYjvks3bwqSCxJ8orQzyaA&#13;&#10;+7uWuidZY+i3o6ZzctZHm1zlw898juc4Y0xKtCagXuPWiR1T9bubzTz6QZwfY2qf8n1TfP9ny+wa&#13;&#10;w5O9/MfNhx/TZUcP7VMzv1bHTlaIAxp+T6PgJ3vKgtEpWcupfLAnHiMW8qbT0ise2sGk3sR686rk&#13;&#10;muCHoM4Jj4voWwwrx76YjJdLFmH8jpVFmE3ZZ1J86V/eaw972raLm7sYDiZHuzBu8Ybv99uj4R3p&#13;&#10;PHZ677zgxtmdUNdA9io9se/z15542StXk29h6FM3Cnj9xw8/WqTtaUcntvuko7GasW139/IiNpmT&#13;&#10;PL/lx8PoW/n8e/X8dC0Eiv5XvsLHVYmMOzo8EWTNzZVxVM03feq8H4tBD34YHYz50apSb6sw2ora&#13;&#10;P/RX/sm6fByuBCFBG33yb/KxUYd+GGGNCZ1xoVX1AZVe/nDXTaANyP6HBexA551VdkyGHB6vV/4j&#13;&#10;J4Vyw/kO3/+KfDL+R+XT8z/In8D/mvx16TE5L9ReUmK+Y382bf6J3zDOViba5pvH/vM/z1ytOql4&#13;&#10;bfWr/Wy87fonur/8lhFv7oQkDBcjFPD+J+SPMjZYtJ18nJIW8LX81YtMOk20mIrxkbb/o/xT8Hge&#13;&#10;HX6wox/gjkYvATjkg4ti9cFevsTcIppS1XR55L+U57Wrn49pqtJcu+0kHt2qPvrrKvk2XOP5CvrA&#13;&#10;yXeISfLNf1b/5iL87K7axazT5/VIdIQ857Crw1rDiYfWdvONWp2OPl1AtCKU06M+4i456Fmrs4jB&#13;&#10;V1ppQlE4bJh8qOhTeXK6iDXc0M012umjUU+vkDy9t1Yf3mLe8XI+pBtP0uMIo4qOLdMfF/FuH0xf&#13;&#10;7MLXX70JCa8+FvPc8GTbb0MaP+rrbViaS31uBWVzRvj+FjRewOaZf0bHHqKI5n96bI7mAkRwN7vk&#13;&#10;vo0FqzsJrBkvDrZWsHHexRD9dhcXGLsnGNvj4ynN/W6cCxXhyLfRVD8FmB+iCxW7sOpiBdrE7ILH&#13;&#10;4nG8qMw2uotVA2t47StvrsRWQs057dJ/c4/phpo9AcP/1Inf7983d2NniNgx+NPffz68jW3hG3/+&#13;&#10;D9beRk2OXLe2bFVJavtez/s/53zf9djdKkmz1tpkVkqtPj5jT1RlRBAEsAEQZDB+MtIPDPJ4HAyb&#13;&#10;/S5ynbgpy2ER2v+CTzuM3+k9U44O6l2py+C7hE9ZEffffDBv9YboIxXmrccCpV98sMyGoa337RTo&#13;&#10;lluMgzs3XuhJXhq4xpVNyMZNPmxJGmLfpiRwxk6T1w/RGUH2JFWGnPnIzkO/VHOdvCjeKnH+JNP6&#13;&#10;SPoolSdWy0+5/kfZhw4+OD/XyPRua3l4s7n+pW7nXmzfxyxsp+3X/9YPOyaeA6v2yjH9yiFPP75v&#13;&#10;OZqp9C/wjDicRo0ia3yPWiz0Cnno5rTtIrOx9gHF2Mlj5eUk9VnsHx7f3JO3hjq6xUGj7kI/SOV0&#13;&#10;OUT7Opbspp4xpWys0PN+w3E5ca9nCam9m23JZytrs7qKEGsx4cku9rnp/8mHAM/YZwS6KI+POxej&#13;&#10;rP9qaouMfkqqP7NfGQTaMdvPfFVbXRrTjx0f6Yt85YKcP75Ih2e2s9UuY6ygq9rFXQPVevYUcPww&#13;&#10;dgSxokbpG9xyhg/Ntry5FJZhkzX1G7GFWrQmaTqKb565pO3gS5dcnYrOUkwOfjxUGSJbV341Gysf&#13;&#10;XvHbeebSm/ZTmb4jZHs9FlImCPV6gyo9BxOhmzvyR5UPAf+MRQ3luHZEIul/fAjBouSN192znEb7&#13;&#10;kbrKP6jpGVdkVrvWAcvhy6Y5FMnxV7Ew5aJDGE9tcSx0LFs9dRhavkYgKdtqJjz4b1/aBXtkoXn0&#13;&#10;3U93qJhK/UJIsbWo7WuPUMc+7cAwz2gLvvnL2dRM4bynnybhBom9TlybQ9s15pGb6aJXEpDVDV7b&#13;&#10;PIsVP5uPTco++HTZ+EAzN33tdsVRkPN6wZa45GHnvY9apxwndp7/GkMEhjn/5y+Gm4Ae/6i1xkUs&#13;&#10;xU4xevkBSP0PfSuPWam09q05SiYBSqZPH4iRpMZczTGnEeK6hLgv51tstYJ8mBO+taoTAHrjFoLX&#13;&#10;zuHSPuaHxxfj6rhBPnt+Wjzhd5yyzZXzWttn51G/+zN2U+4Rp3sKxonFYdG9zsHDJc9YpC2zx3dp&#13;&#10;1mTjkVt2wWMMztgtr06vjXV+OlxLuxrdL/6xaHXaj67FPawTmDtPLpdI/s6VTvwRRS/+qxx+7SoK&#13;&#10;1G/+rUmzlg12DK0brh141KAOHAuP+vhQ6C78P+Dz0Jxlx6/3cfHgo6ebx/pKfccYr1l5rHR+Wext&#13;&#10;M471PGg/H5n/WZZPOUCXlu5t8Xi9b85i4/kGklxej9Bm+6bXxIqvQuCs/0kxb6ZJX/RUXF11x1Fn&#13;&#10;r93HvqfjX9+cjlvlLIg2HwjskNSRkBZ7Y9sydrOdJ/KFwNo5i3TKbOsvqJbPXOw3mf8H+F7rFH4d&#13;&#10;S71eh1M79uh/WDLQL3jV1rlNvIrrnPHhf4oUlN/R1uXU3dqCaafXGeruAN/gAdFG7yBWY9Bc8NQx&#13;&#10;7MQKodC8aDClruAYGRaNdimRbWNprJbIqzWlTUBfl1Cix7UDbROlk0Z2/NmITtViiHrDV57EdFnj&#13;&#10;iTGbpMXHKBU+MkouSdnPxOnJYnaVzc94cc448GferzFUOm3S2y8Ww9cfa4lqFvaklvgQpYR/6i7+&#13;&#10;JKjNHvQceXmvTHUTIF7UjAC+epegmxAOY6oaqjHmoGpuMVGG/ZgOqEh1rvGIe5RjO3acIsTa0a1a&#13;&#10;T1JYLP4NbOxPfrrCz87ZNnTq0Ll8UsCIrZ1+kD5BadzR+DS/+z+z9B/d6tOkSqtxWurAo6nKbkNC&#13;&#10;xk/JwYDBf516fIs/IiZ3MvO/Tkj55l9xAbTfB0FzJ4GUjYvoBm14UMoZdeq30dEHmfC7nROxTDD7&#13;&#10;9Snrs73fHhJLzSq9DSLeIUkrN6xWdSgg2P7IKPuOrx3yGIs99XMbtjzP9uMHgBdOiZMm7OWMlPZ/&#13;&#10;PIGBdPDvKxPGdcxXAsImyTn0ULzWKEJpVuKfxac14dZu0dTBOv/ni+WDNv/Nu9M2YVSv9Ky9Nv+M&#13;&#10;P23kxwDY0lowLTbUNoka/vL/b/Btv06ckfekgs/9TR1v/qT+gHtgvrZ7Mb+LGEySfMJuZniDCYvp&#13;&#10;LFCJ2c/4xyvoxQnW4o/t1WC8eoybvbFIqoP69/5HLUzjQ44QCGl5J2dJpV9N0m/81WtOuz3aKWuJ&#13;&#10;JI+ci6e/25Z9Hn/MT+jDd+Ihsz08xI4/Eh2zu9nIXcZutBBT+29P33Jz5c++aei3DJ2oaLDxRghn&#13;&#10;fE2k/dB+4msnfLL080d/44c4dGyRbryJL2U2oGNL4zoHbU5oULfeql4+nSByY+fND+3YbyuC7U2f&#13;&#10;+zsDXTTj2OeTvSUjcp00YJ9tZ7Tc7kaTxxD02mkMEzYYhVfzB9uV9BtgRbMYaST8+PfBVzygxzaV&#13;&#10;z9xs4m4ooHzsoht2+y54bkLZQuaPccTjbPfm5pug8aL6k/HzRhO8n8E3KcBQbljSsNFctPHwXbO8&#13;&#10;2WWO8uLU/Hnh5Ocjr20l7Vl4gpk2sQ+o7qtPkpLfvjqOqV12p8N+AT6c4Pnj2Oa/l482sVUYiPD0&#13;&#10;16BYr07+3ePP2MijT9Ui43Y8csTZZvqqhHq3cSsgmDrcEiPbRa1S9+2biXQDTuTazFpQ8ps9n4rv&#13;&#10;oqj+E3UU9Ioh+ZkIqsGbld4c7IKpJOLgk+dfyHlz843fkvxEvL56gl2MYXFMua/Yg9fXcjiuUINK&#13;&#10;t9iAKfrbq0so2GZORbPQkzSMUZ+T9X4DC4xe+wQ9Gk+Qlq/QyzH7Cbz+zqodtwvlzTNrCHgXnU2m&#13;&#10;9duIaUTBZH/2rDXMfwgsazfr2E8fFdWZBURJG6kzh9y6WN28lh1rLfuxfic37EuwtvaXZ0jvW2oR&#13;&#10;uPM/ulUci+E7Usf12vbiD08A/8RwHZzbRI88hTv/MiXWV68etrIdwdlLWQLMnkg7NjzP/4yweKWX&#13;&#10;xz/+rorNPw6+beE85x/gJ3uF1XodOPgbEP8ev/FffOQU9ZM6V/9T/GyZt8Zz8299VfnBOsd/UW87&#13;&#10;tBeLq0XnV/1/9j7HH82Oq1d7jXWw2Px38Cetdfuo2/YvW2j4e/w171xu/LNiSRR9+fceX4m1eu1v&#13;&#10;KY1txerbd6GqWOPZsFx8WpS8k5gWNuPZfGl0mR+xhne2MV4cPY2JHl6z81DlgxQQO9+//xlONMge&#13;&#10;lh1vuiHB+NG2Slb+Gwjq57+KXOA7+DcPpHa8REafhmqf2LFQfo+ci6scLM4ZUKDfUrIfG7KcsV3d&#13;&#10;vb4UR8NXa8cfebEbIY/n45/uzX80GYZ0nt6NgA+kOP8wwh3fkXT8z1YMU8T5RBaoND4vnhlUxm/y&#13;&#10;7wsPMi0eHIvRt4dPaAP4+41lr9/Bx4jM1mOkEaCOj3H+hF+dg2S0/qAuX21/6mCWf8fo47fO2tgM&#13;&#10;4h94Vae6uvEpjSr90l+7x4dPHt/xARl9VA71zc3y62n+04M18aK644LHwc3lPJZlDPXO67xh03yZ&#13;&#10;g6j6jZJLNzhq1OEXB2u1GZ7H+KfRlF/OcZBmxu7Tjmz9hoxja6+9xxdtzz3mMsChkR7C9s//dG6G&#13;&#10;Ko+TbNS/46VzAel8oPEPGno8PgsEt7RPPrGvHezrg3EzfoIZf1/fB9ma6qzfBzGUv7z8W3LOwbKA&#13;&#10;JPQGo8Z4/aFX/KGnPuWEA13OdV2U+OqrTE97bm4i1diJDxaGLa/nf8eLKS8eVapLfNTe+U9tTXmv&#13;&#10;+BRtMdTH8Umj3tfi1jYx135wULN5gXEuNvEoMD52Nn9qHm6AtA8M5LrgyF7H7OrxG7md0yu/+GrL&#13;&#10;venZ8Vce9cqCHu3qzRDHdm1yQmJuxkQCfONtJrto/oSf/VmCweRvOChVz0qst3z/xvhnDdjm05mV&#13;&#10;oXM3JJsnyQCkjO4+r23q4lf7z+4u+Nr+VPX2iSTwNVa3KrKksDIsFAutrvE36/XffFEX1GO0D7oV&#13;&#10;S3lpnPTZV4wfKu/NRP1x/Otci31zYv1zfaYc4ZwoXG4G+MCBD0Ga9/4khLrFMQ8LOfSd44qPLs8n&#13;&#10;nCyzPMZ/MaMshy0s5sc/c5p6aXYSL/4bPzFctKX9iwvf1efOvmjBjowuqxw+RamLkzFUl0jTkZ/q&#13;&#10;OHyPvTAnW65ki+e92EUMPIdyX5/vzUfPqZrfc/wx770hsOtv64fqNnds/x1DBvo+/mmF59TLz4zG&#13;&#10;Dnnt/7WvLLWvshZmsbTFjzJtIvWr+By7nFckL4c2n/jmdDatfuME7UjG29/lyw9LJDUjfLqFrf2x&#13;&#10;a1glHXJs1XfsKj+l4oMWNZYZr2IJJ3z2LQhILdY7Y32+/oU+dFz78wvey98eOt3mP7sPnI4VIMdM&#13;&#10;BdtyEpLjQz4gyQ5Vs11Nywzzz0rjb5uoH4/QOU7Kg81waS0FJ1J+mnfjp5a6RlCuYyQrKR3v/i9S&#13;&#10;k9de6x/zHwrmnvocrxtLj2/GOikqO7OHdzd2uRkOb+NPCo3BWBcY7dvoXqtbp+PFROP0n1bJ/5Ud&#13;&#10;5GUjIMWlHexqC23ne0Wr6xpKlZEGg39vMjKUtm+Od75E0aw3HzxrZVRBt+3ucdPvPXrFYbxOOxZm&#13;&#10;tNYXlnlb207Yoh3U9e1Q3dEIlmJH/K2HyhYpj8WUvWn0Qlt7xaXjFtVrM+j85ZFx4KM/4tyW8/y3&#13;&#10;azsBWMtxHHnjfvN3uswrwMRHxkhunnByI5wdcaQng43id13KLVFq7kB142Jmgmm/dq4qvHpxqm/i&#13;&#10;QVdeUPOfixu4TR3ynsvnB3Zm/+FTAyrKPTlsh+Kv/4xfqmlRLebqtvjO3Yodwh0n1ZuXMuojlgB8&#13;&#10;Y4cZ4HqVCr+Kq4rrJbBTqQw67lh7+2zwq4bDhbX+h2dbuYudtu9qZao/9aCh/vM3fPeo4+P4E7Ha&#13;&#10;s0vF4jy79uCNdWJO6XoEjCn5B/iw65ds5oj46kiNK/HZal3/1c9/mY17D31VzYoc5yeB5kCOyuFy&#13;&#10;GSrO2Z7Osp5AJWHdLIk/avzUOgmHd/aZVEqsrO5ZvqQS3wl0d6rlSucUG6Mt7GDgAqkjDsDw8D8W&#13;&#10;9y9eAMJTPbpMJpa4UA6G/OoyfbYv1iYEcaHSrUQ+ueQONPDXTKuKdiyRYqpavPhKrcEOfuXZa3K6&#13;&#10;ZIuyNcRwH/7L8owv35P/D/2wia62+e8uZf+f/YccMb5JbzItvv6Jj31V2f6UliDs2dKLvwmoF9bb&#13;&#10;za8Pz/iqysUH/rEwiMV/ITg42bv9FGfJM751IB7/qRaOxXxiMTeY7AVncU5MpvZ/RIja4cNVR1e8&#13;&#10;nR/8j0r8xRyu/os/TdLe/a9wtHlQYgSKd/3nKULXT3T69xhqfo5/tqDC+MsnrjLSU+2Kqk6CxqM3&#13;&#10;WncPAtUzosL5w2L55p8SKvq5/Y1l/Q55/zIkfNgdVI4fG9CmY4axvjYaN2VP/6u/uU99J8dg/13+&#13;&#10;6Uu4damDL0WVwO0CluoPQRwqWh/8U/hb/KKvn/7lwvzItWf8MOoID7iiCvtBTMejhLLp004sOv5n&#13;&#10;28FpLMvio/eH9kce5vgf/f9X+Ew7OBqbQ55Q7PWce+L7nrx5MmaMu3iTTnzlZGs3Afz9NLLavqMt&#13;&#10;jMfGtteLSdCIB76G14JW8Jfz7d/sjpaK+V/YHv4ro3r16N90OXFycdKxoFErozRX5t8UjXLadixq&#13;&#10;c/xZbDJ2IvkVj5N2OMK1HYDvxF/tFHy1GOHpJMwbe2/8PuF9zWnfdPxjv23oBbrdvDWe8HPiZh73&#13;&#10;hCLDgic73nT8xBPqn7iJ480Vf0vxM79V5w80exNSN5qAczFDf1+aVDl50PXFReXGxFthoBSScsl9&#13;&#10;jz8osZ2yARFtV0FjEzw0btKbvC0Y8YLXiacw2KG9PV3f/tq/C1rq1yB88sZkF2GIIW9Izc6dsDO1&#13;&#10;wwYngnutLEmiAMliKxdfZDux9XVGTCq/+XpWsFr5lBi+GBCfuAzdPPVmFBxLmdsHNrnp26VqJxg+&#13;&#10;Tf3NEzXjgB97XRF1vHo2+3Q42zi55huNtChl44mVXtkAvxvvPM3vtyHKL0UKNBbYUNkK0ZBadkdL&#13;&#10;5VG3qxbr3NfzKlYaSaV8jKj1d3nPfxvYMcL+Ogx9kk8eZDj+tHX+pc+9Gg4f2HqJOv/R8cIJj99O&#13;&#10;8ELKG3jG15uEf/zHl3xlRby0n+kqJ1OfP5mjPG3/6a1vlX7yG7Z826VXwsHXuIwPPdigNcRvJwDY&#13;&#10;gW3moTfNP77+Hk5tDV5uW8efOJ981Rb+aLuvnfHbjdL9JqsVnVzjh2NQmW9/PRdXO8nz+BsiPsHn&#13;&#10;Ila5TJU3ZI3V8s9+U/CK6drNchlt68WpPeV+usxdCPpazxm/pbywWRSgTvzyD141lS7ZdNuXbapS&#13;&#10;NrHT/ih4WpA1/0VcB0a9svrx3v4JPPJPe97xlTUGznvcVy6bw38mSbj2Qa/qtJ/74eOpuvTpCT+N&#13;&#10;T+N/eXiwiqQi8h+5X+G/H//UvCV+YprlP+E/+x//w38bYv5rwj+LvwZ5t1ALLJW/Z1/aj8efHJNc&#13;&#10;l8zy0zY1uvjFnnrb99Rl0xOptDntv8jCfviXm8s4Yf7b+MREf9CQHeoNIqWsHPf7W7ydZmjv2tK0&#13;&#10;m+zP8z9zpgbz4oAN8Rf/h/c4oV1ryrg8vkaAr55bdMf9R/wvfnjagrXysxcw8uWkFyZUlC9WpjbF&#13;&#10;8pcbG6xxGekRMZsso6y+pKX7n1P6T15B81VK9r9wVecCT+2S5MrlrPKJYdPRJ35L8cdHFC3GHm8q&#13;&#10;UG0ON8pR5wWMjX/JwaItyvVxvAHH3zV0efKAfSXF+M5DURy/gnYcRL9jN3sdUxB9+4NjbUY7fm1J&#13;&#10;r75h18ffvbPIgh9eSrvzBm1xHP708ns4PjQ0zB3jFdE/pkxnmT6NLrZeAHWO0KtaYcEGMkmhPh67&#13;&#10;zcivfOMDApVat9j4qnaD0Phmu2Db2on6M8/tDR8cbzgMIjXejWXvfSp9qYJmEzz4ilB2K+tiE939&#13;&#10;bKFsjnZcGgtMNzocfp172F7oN773YT4v1K/d2XocqzFhEh1f+vZl7azN97FN2szpke3EyhAZL2Hf&#13;&#10;/h+Ou8Xn5D861eVSKGGKHxpNX+HiW+FDPNVrOzseUy17/Nsc7I+27r9qe8do6mwfaB6nvSjWhU51&#13;&#10;HRtTQsGL4jtuaZXHX0+ZAdA5tmiANv/zyPGIvgxCKnYjCb4Ow/YnuHRPRWzX/9g/BNvQBRVUEkOn&#13;&#10;dgqpTxx2963E1dcP2B3H9MlvLKQ6R1LS6Xb9v/6s0iPR/AvWg6uU/SzI8KZHo7VNqd0skU/7pG1e&#13;&#10;cuuTB99z7G/0j/rtuFnD1Uk/mvgvz6FayE6BBdFmdr7zgN0Iw994bnzAhKXX+rLdBVE4kc/1aZPA&#13;&#10;nv6YJyi2TQXg3MTYabOtqC63vrKy5Dyo3SkkJ/LNzkCOKL/jGeqJo98KlNZNP1g8v9F628B6Ue7x&#13;&#10;1H1AEPTCMLvN79Vz2pYGTx910fzGJDocF9abeBQS272JaXy/Ik8TZPLmfBpLnfHPKisPPuU80bhs&#13;&#10;lO6+BG32T9xRlDcwkzo8+sTfOOHz+BPFfffg6//oQq+EO/9y31iLF2NY0x2fVSxDHfLFi3bwk0XM&#13;&#10;B/h6a0z9HY6OJ/qvXSnCJsJjW0tCZvjtYsbxJXZ45gSVGUYsEGA/b9oeec13DDn1XViHZOziN/7s&#13;&#10;12yqop/d/teUX1puH6NuDI/n9/jmG3dMFDLz2LFcffEVqIqaewAVd/EZyDKp4+/NG2w582/5hq8D&#13;&#10;8Jc8+kT7FyAdsGJ6C56OtExmIT4OQLr4SFCYrsZiCjtvsob+umdEGIrU57jEKOn5kLgb8KC5UDa/&#13;&#10;KTB85fe9caGk3m5he/zXMs1c/I2tmkTNwCq0k5pJOwbVRvLxyX+3iaXLVe2XYjMAZOqLtliJMbpI&#13;&#10;g0fRwW38n7yWsfjQsj7C7MOrM5TNJqwwOIbaoNrs5m4Zbxovh2/92k9fKKH3Oi7+z/k3e3VP2zU6&#13;&#10;E0jd2dvrmLk2ca8taZqx25YvwtG/doPV9kAHAG88DCPOyvqCTky3j2e7hqiAwsYt9skz5632p5pG&#13;&#10;ISOaM+7uGKJQOtQJ2WFRuR3nqqHMlnrbwfmj8Tf4alBo3/plK2wiyMcHB8Sv6YNXQxKGF9tV47Jj&#13;&#10;tvJec4TA1ugvRn6T2mPHoXNcufmfTepTv39s0yrp0M1tY9UC5vwnDik85BSB37asY88+4fUH/Z3/&#13;&#10;tovX33U6N7BVS20FuMbL2n/V68+8HC2/NIZiYRo8RQgsba0QD42X6x6DIaAXef3URwnhgEKf1hKv&#13;&#10;MVozfDWOccdD6BienAz2xxhVKVU71M+GrT65Py1H7gBf/Md4vSSjKH3HxAAAQABJREFULQ/+0/g3&#13;&#10;1dqosh/xh3nw9SvXtUMjiKs5Dj2TWDkuG+/L8fGrA5pt4oW4Fqr4N2gKyagDBZHJhBe2HAR6+giD&#13;&#10;IMHgoKjckehkg+LVQdDU49IebAas/WQoa4NLKsZ/8UfHCgkw6NQCZ1nN4N+vYFdGXn3Gn0FMTzbA&#13;&#10;Kg3/0aOsdWrYCbeq1D8apepc9cRXjYSwQdWY9FDJvgeHZ/8tyieLtja5Yv/iX/+tU60a5GdVI2YT&#13;&#10;FW5TIt19lqaExdzS8c/BGl1xsU3mKRnsfEOBw4Q4vEGquQNaLEePnVLtW3yiy4u8IjAkQTx5Q9kn&#13;&#10;AvbEV5ZNSNs9WOgWK9th+G3AV++0RddW0QKdnvd2iHl65MJoJw41B9Si3JlnQYeDLf6uM8BPcu0G&#13;&#10;lxiWgSF+ak3WePT1nVmUPHXz3zUU8nxf1aZs0IxfVeC705nP8CubR/hv3onRyWnuwU/djeRREpic&#13;&#10;KOIzDNWvfWaLbknrxmoDdIV4Prx6sX1ak7G9w1cj+7d9EXkcoIDqySRodwIUAKv13VkkQN1bnSz1&#13;&#10;v4uP9l4zYk50pDAe8MBr+9dGrN77XwowR4y0zacNJMhBq22yerbLJo51cGfLxacgZ4NtDfKEz0Fc&#13;&#10;/OyBa9KqMLePHm2F1NO9DzRyQ5+xf1KbIK29f8KHQx5/766TbwcdCSf+pYZYHZSgs7z3P1kX43IG&#13;&#10;2SKcEErA3zjMPjMDLxbwbxoUcxjcYSz+yhPn/8Fv/vGtOF/FyUmsv/vn67G+8sSnFzn68eAMUw8T&#13;&#10;JeLtzbJv/jYeY/pvb/+bMZSntD7/zo0IX7vEDQwOFoa5ySxC9n9dc7UfFqcygz0xXP4VjZiouPln&#13;&#10;eY1d7mh3T1VB03//F3/41AfoYjRsuRTXjuqVM9flPXWv3/8PVf45kFCHj77DXRbhizICjSz29xR6&#13;&#10;Q8r4cbPF38brYhavMyVufozfm7Hkqfi3P3m9pFjo99tfTdTUYTKK8fU/ec2op7y2yctvX7zxSBw/&#13;&#10;eeORmL75ewDcaHmF9oVvJ7zyBLrxf+WGpIfQF5547oaQ4wx632jXT+TQq78lwKT2T2BefO0kMm8f&#13;&#10;//zt5Y/fsZGnnLHbSesLFx6+8vtCvppVE+xvm0SbA9+wgVGbyY3fHPjAj2t/4Me1G5PJy4/fuPn0&#13;&#10;7d96Xaz6lSUyekWbb+uYw9lrF/g6lhBYUxyXwOUmF9i2mxOkN47/2uTFRgxCC9Hnib0uqDJOvXzn&#13;&#10;NZrk5BefUia2n7jR9Y3geUPqgzeo/PFvLjr07T7ydOM90e9iGPah27Z9oc995FulfF2DuP/fxBBj&#13;&#10;oH3jRQ7eeOubffjssdo23hisP9wI8xsWjIlfeTUsymwAdPHNSWMMjvnlspMc/OJmsvn3Hd1Nqjyh&#13;&#10;9ZgIh2mwV7uc/CslCA4xK+/At/83HoIVjb7hooSLetwzpuz67zWftvN/8bffaJkvq8BMd2hH/SFH&#13;&#10;eY0bz3fjDn0VehedOi7hReZow1pW3K/cRX77k/ag37/YLvRvH0T42M1Iv0Uqxs6Cu/Fom3Ci7sXW&#13;&#10;j6+8GpVX1NbPiKffayU4GMSi8fDc8V/7PnMTHpN0uO0m4votgX8TiaUTC+M11rLQACu74y9bc9GB&#13;&#10;yf/6H/z4vzazPaHrsDFWToKNdJZEKVrt73u1sF+7WMwPLYsigUo+KnMhpl24qZj2M/5NojmdjaTd&#13;&#10;bbRvshej4192jb4To4xArlEKyNWJ4JEdz1hDM/+NUTq1y7FQWqCZCyF8KuPFYHdZ0Nb4N90nDWE/&#13;&#10;spKf8NWujOoW8tOPKSz2WkeukSYXv2NZAsrpMcJP8bv40m+djx2Is8X9RfviK2848h9fmnNoKzLq&#13;&#10;0P9ySh0KiftD/CNqyWwxfpWi1NcS1M6TE9ZMCgT1RUAKvfNRe7bf8f05/jf/1BGWmsavL2FDMi2z&#13;&#10;hPFktsFUQ9czwk/Qow8M2XP8n4BKOE68ciyYgZX7Nr12FkpWbUWCJn68Bwq9/vZJS3SBTv7bjsiY&#13;&#10;fR1/2dv8D4XpsZZxgVcQFRMtVAfVXawznpTvDX61TU5LtsjeRY5kNRQClYnOgZGsYo4JEk1kgaV2&#13;&#10;dj7j/EP/7P9uWUr5+er89kFHvnMLXdaI2tYbb3oCQRUb0Q7DbNmFMEnabo9k6zinDo8Pp0/c3PAu&#13;&#10;kn3E6DVq6xOsOnbHcXW5fPvujZ/V2xfLCzpn3RZ654+MzzfH1Zky9XO89dXU9j8tyx71smMMzd3P&#13;&#10;r87pzgIx/y2Gj7c+EHSW9dlhGgzd+2LOoUf96s0+lbuog5tVN8/zv7YSG14N3fAucxcEL/7jfqWH&#13;&#10;GQMgnvo5ToVDO7h9dX7dgA3dYzlzC3/XznmPtvggi9tj3uyk3m/CSU8nW+cg/aZj+2QL/c6+4lQl&#13;&#10;RsNGWauXB4aZfGMeMf/lYx+q1hpgOJmXaS/t1pyAeYx9wrXjgH7B5HzGecketCamzNWcZ3o825tt&#13;&#10;sVWdQmN0ffSc534Cx5YoH/Dr6xd1kqhsDEv9k3ZQtzMM/4uXMhTuN7pUL8BpybDKj8//9+KvKPkn&#13;&#10;rT6j7fx/ch5A/tmPvXHkMX0PbVnPPvNUGGRBlnJzhfnqeUs3vg62+oyP4Fri8p1vXM0u1vhTVNmp&#13;&#10;HpaP6Gj8KS7ylOnJwMT4zeS7sYKCCzY+xn/R0GHZpUjax9UfiRafGc0bTOtHW+u/APK6r0ByxIBi&#13;&#10;JDg+/PbvrGl369hrvGN/XlLjMRu6jRW+F5jZc75s+5cmyc6mbKXcdTf4fODL4UxrnFvnm4UZy/kf&#13;&#10;OUlMNiwab/VSjQHZfcYUgeyuNlTbNEL47o+8wm+dmWve8bcRka2YVIrhLPMbr1b2gUkE+bN9/gMe&#13;&#10;JLRZQ8XFx/uWpXv5wW3HH3hvXREhn4JmJYK0PYRmBL1OgaDJRV39inMIIyh+w8JvvKqYot8W+vCV&#13;&#10;8xv6yCvnw9/+hQ92qFWd3lD/9Nncff3tD36+4j84X/YGeQ8ijg1etLJfaJXEJs/NFly01JaW0cfH&#13;&#10;84vXV9oHfC/gKpsz7Myn2y5q1mLp2jMcmY73kyt48MCQhpSwP2Wjr5ANxQRz9JPveqKOGMnbwHDs&#13;&#10;+u0/ma8TU94MYzhembv7Fh3PCT95HloDXXuJPzxGm9Ga9aJ+D8W1jq/WXtLG62+EPc+/C1qJgA6b&#13;&#10;ycbRYRZNz7fjn+Tmn4ydW2C4sZMfWaE8/iqnrnLdXewumuHrNOUpnP9SAry6KaPkh/gjo0/KLv/f&#13;&#10;8RcR6gnGPf94vF1PuBnE+cvBsTHB27xAfWiG5PXF26Ns+cZrxwKPX8Tp7U/yFRDPPbONOn8BxG9q&#13;&#10;6b/nX52L40bXTm78xePzwjWBxUSd0DTYvjCvWLdjZmSzthSn4inp+B+fdcz/EF41etyxEeSLlX2V&#13;&#10;WwAP99mim3J54C62dvynr2/RMxbjb4zU0wK98f+ozLbhPHjYMabZb5VjjUZJz1/jePFRqq3n+o9a&#13;&#10;yy+xNAC5V+SDVxZDP3zjjQ8u6USt5xMUG3/BaH7vHEWDznWNV+YWn5g3d8x/+Xf4P/72v/+vf/vt&#13;&#10;T45Fn7iukwb0ec3AnMOo+qh2Nw5igRgujdHuRDhU3TscjSu0afi0TXO9dKIfHsdSlLBP0IsHGzp6&#13;&#10;8bds39IEIUoBaMQAqpTFEAb/0lP7W2+beXxkTmRMq2dN/hUrcO095t/aX9uGUf6BJazz6bssFvPR&#13;&#10;sdM9c1quTGTfvVGe1gffGNj+MSRh+3pdy/ZXC3Eq/1fq+g+K+/kW+mGaxfA6CX56rP6d46vYxYM6&#13;&#10;1XutQ7PsB14DtI3MW4rIHv+RuHh3bm47y9T1D2rV2fw956ATs+Z2lBd/67WV5W6pC+eU64syRcd/&#13;&#10;79fZ5qfd177Gzfhjo3Fv/F8k0wW7yx3/1LX5hViL3fAvjnDoVM6YZ6QxEF8fq1Ah14Ocp8/Y+IsV&#13;&#10;0lPFNcEdRzIArV5F479hEIgjmDNjSVD9KtJS/1UGj3bM4EO0kuUGdtom1z7VHTyM9irlVuSsD4Z1&#13;&#10;kSmzvwkj+3kkN0Ttjk+rYM7pq2s+aYe88sl6g0eu1TCSXApkgH+HH9cDH+0K/T2+ddgT5sHXIc3p&#13;&#10;gCT+KqmVmBFyCJTuaEfWaojv+GYVCdaJ2vG7wTc+WdU5G5U7/9BO8oCf2OVnWwzFkOYglY2TbYKO&#13;&#10;wV18TplWi292KyGeZ5az9ELPR3Uez6j+sf2lK+u/shd/tOpQcpv9x/af/3Uy/WXqlt9qzGx0QW9Q&#13;&#10;pLwLD+CYtNe3MBFlOcPDKOqDx0bSh9uRHoaEsfwXLNvPQTdl4s8dlaRderTwr41SZXSZrXLHGPmv&#13;&#10;+NM2gOL7iL85sSgKKdbyvymGWoOa/0c+0jO+2pFNuN0n/ykTCDlae2AuOKPsoHN0HVJ6zoCWZm06&#13;&#10;/mvg2JRxr4AvGuI3aOq/7U855iuDHvDXptNSo6OlZc7PDwTlOOIP/NkmXaNk+Al/jf4XfPXL/iO+&#13;&#10;g/3ib/3AzpaCGOIH9dT+R9Po8cSFvDZl1MYpdntCWQXExZsKPaHiCRCfXgt6XgPqKyW9mdC39Pot&#13;&#10;Nm6S+Top6JnAAxpmxDdOQD5yMPjGKzRfoX3nwr2Gv3ExJCxMKUacoBV+y/A73m+S5AHbCzRUwPCD&#13;&#10;/2rKfFfLv+UKrIaJg7a6DUW6IanGVTktFqUkYZKnzHbHJaan/m/urNOzufl+lGSf9WgwXuYTE1Iv&#13;&#10;bL1xc7YniZnUv51X9XgTd2OB9nFC6QVFLPHCluOfWcJpNjZ4IAUj26TimDmUibaJp4DGfJMY/fnO&#13;&#10;TV4nQTueKaK/xtuxyzy5thNVzXeiKTrb19d/60baV06q37iR+el3Tpi/cEOTSbA3l//48p+/ff1I&#13;&#10;W3MhS2y1PYKL3eUJtn3lgtAHbhLu25fwh+E3/8wZbNIU/pBQAzbqEB8NIn62a3bB50nAqzcJdZ9X&#13;&#10;pn7z1ak8rumFkX6zkZg7gStnzUHs8gKCY7a8Psxjnpq/n/7Vb1TA6wSSuLwwWe9hkRJp+KZOizbj&#13;&#10;k6doJpQ3xL052xPuNoHs/PV6MASKt0Sx8Ycm7ndlygcnotjQNx45cfGGaI7PmPl/j3NgNh7VODvB&#13;&#10;b9hQr+3PWheUL2yWbdeD3TyD8nffI0OdaqyyjZUx4mzYpyyL5Qjs2m63Sh1NlNHPeNBr+4hDx+m4&#13;&#10;8MN+wMRZ0/vuqzeQOREh2sM3zuZJsWbf9uDkr5vD4OhJ1gBqP//YjUMo8L9ylym90BcPL3xzA3hG&#13;&#10;s81ySiaGdmj+Wu8xebd4fWP38s5t1ooiqOxtiu1AR/B5/NXWH8YfZAph+vUirZl3j//Dlo6fbNJx&#13;&#10;DGrcOyLDtzBDVGlk7Osb06QQ03McTgyFzv/cL4qyW/Kf+M03KlskWpvDs+C0v9TFK1F0qtHlHb/5&#13;&#10;j9LraFXFojoB04itEYUSH80RrJ/Ov+LnJeLwwpKmf4DfiRBcadM8ZVjdfnHhno//M2k4t/31+TQI&#13;&#10;NqsIPSmVfHai42CNc9r3Hn/l12vVBLD69qFt/knpEmYxa6XsYwrycSOTfFax/Iz/3v7yr//LZ2z/&#13;&#10;WfzwFAKkXHFX4Vsq/scA/B//AHRfMGO3i6sPQ+nb2NPVjfU7WQ2kY6Xtn2wYk7n+y7b8ly4f+o37&#13;&#10;8ena+Zz/yi7/k85+T8Ltownedfjo/CH/KKf/J/+DBNTx2dx2PIvP4zMHH9a6IsnlGb/zT8djxmsd&#13;&#10;laUowGz+iZ8/2k29eo0he1LG7PyT2DrOhZH/1srDB9+6MCEPsuHDY53t1zxJuvrB96Oi9/yPsBrp&#13;&#10;xkpd8KclM8DRcB3ITuN5ljv+pFn8McoqaVooXX3SKYbv0/Pl2Ij678OISjk8VRcUhYPvvIoDyGwJ&#13;&#10;AB8Hglr+wr/V1JmX6CweSG6uTrn8O2Zp0LEUDxoXg1EqE135EI0TEzn10484jr/yLc+Goz7r1MVH&#13;&#10;/IzEGa+2++8nN+KSFFG9gupSjNRUGkFw/qcj48CPGJc22XaSyFNC5YU65zceO7tBR70xeOFhni5Q&#13;&#10;+caC9HFMZv7x5dwgFd3FC0KORiq1/5kX5b9xJYY+fNXNrcPr+F9fpaydYZz4a5ZzXhfEc0+enR9C&#13;&#10;IFb//u9cOAxPyDzPM4/3xuhiWadP+rg5hrjMA/+VBxe1GLpb+f3ADoGfHeDmRvrtf+RKr2mVGe31&#13;&#10;Ix7Qk548QraTr/ztjqBzHOY/GaI+EG5/TSdt5zfblkCnjSyyzF8yx7k/IejbNLX/8kiliXZhVOMV&#13;&#10;1H/b3wuPCJ2gjU85zwm8UcA4JNF4JXduo0PaTTMv2MrLH20s6/a1jDFbgxSnot+OV482U9ZeohG0&#13;&#10;+463KthYbHy46R5uEuSQOQILbPZTWkRNYExn5kUZj/7JstqsYV9bZUoJ+mLIvs1nNkZ6o9l5Ol72&#13;&#10;eYx/ivIxhvK7NYotOY892lx3hlPaKh+8eZOvqy7/HmxnjNZPxz9l88+xmPzyd9zEpI7fkTKtiSM+&#13;&#10;cQx5+V/cWDV+nM95ruAw5PL7v/BAKee8X5uThw7V+OsDu2Kx9bXMxrV44YPt3/lJlPlp/EtgeOXr&#13;&#10;OHSA0qXmIFyxSDQe2nX3qxDYyMEXlnz+s7Uq8dMWcUrXIStdL/63f/uAqXk4m2BgbhC7fBl9ZIYA&#13;&#10;DT26q21g1Uzut0O5ThoDEsO9xx/xtU8Ts0Y5caRnJnuIFoc4VkfEYSjjEZbRDZKor6jOg88e//iP&#13;&#10;7sZdmH+cf6pTVOMq8s/4KdMiFuoydP60G6B7z/7LWm3ayjF1ayN/xyEVsntk24+kxfgN3RuJ5n88&#13;&#10;x3f0piOrrfN/WIqhMT+u/82p85/gNBZd/GlRdy4E6koctrJ5gG/+o/5hjNf9gxph5cWY/dSMH0bs&#13;&#10;sc8dnVMsOaThk2PwKKhoi34+8C9aipH7BT6xDWJVqH3Hv+0PCKqV9lz06IAUKuWbn9lA9QMfiWjh&#13;&#10;6o8WHlubN1MSXLpuuOMYUFvJT/6Zm/zlkv1AdmXKWWKJnlnAGrrme+1kfcv++778gK8fQBlf6cmx&#13;&#10;f1pHJXym8/pf30mhMqLypx/1KdiF0vYTf/WqTz4q0iflqABfv9QFRTWxyW+Rdfln3Sgonh7WN/lu&#13;&#10;e8hBANIzfIsqZesq/QMZLzT8N2Y3bqEaiLs84Zc7x47Zhizlv+afcy4WbH34TdE4dCzOLywwfgXI&#13;&#10;Mcbrn0hJzvOtOx5rnzhqbaBS+ZE/W8s3b93e+FudT+5IrzyrxFdlsqtm913Pz/F/938yk4e/GB+d&#13;&#10;avv/CV+7fm7/TWUyGiTj51zC/mJ8ksin/OdekY/75fQZ8rWcOGi0fJusmVKOVTLeY07unKCUHFRf&#13;&#10;F5VVr/TdUV3jSF8sZkprI24/QsTFNn5oglmH1LP2mYJ0HIlpus5NS/hqYSd9Oo9QdATskDVeSnML&#13;&#10;uyb7K/w7ABQo9aBj8rmJll/gZ5j48ouvPXyitzJEw719FkJJlMazr//83fiza7ge9qtDDrcPuq4o&#13;&#10;xyBz/e9bbtIHemTQXFkEJ6osCHTKA68xK/5obh/exVb+2ZW4YvyNKg/Ug/9PtT/8O0BMT5of+NQN&#13;&#10;DNPckVdUbTq4be9ATiYf/B0RsAzGLkon7qRZa88yVemTEh1+Ma//tb91AmqrTDC4yW/I+qn/yT/h&#13;&#10;N2hFP37AcAeE1Kiz/GebPlfDz86T/+mFXh5T2ITq4q+fhS+jBxwnzhzkLr6c+qRp+YVN0jKYPPHP&#13;&#10;RX/mJwWY1//Gpl3Dh34aRX4lHdKngXX+o/vg/5z/6oAprHbz34GKpYRVx/R4c0DbCAN1F5/9v+Cr&#13;&#10;cTyOUfpv+6fuYqUSeoxP+NLrPfNfnB/wUSjprCbe+uhg37HyMYbmPyrCf/JVtRUvzXLgXF8TwGXx&#13;&#10;b8wzqvjPlCro5T80vsHmq1O9SeZJ0zdfDeqTm9x0+rNvPPrtNz5czHjr5iO83JwyZF4E8TWK3SAC&#13;&#10;7ZMxzTluPJZrNgYHBj4+ped9GE/qtJiKtvqwm2Kz2Xy+v2EilxMuByzxere3GEmSI2JR7xxOXyOX&#13;&#10;f+6qJ+VF14nDI/9sU6pcpcNdCTAUbsCMfzyO78eXe6FqJ/kQvfnlzS5v2HnjkVjK0xNNYLdv36HN&#13;&#10;/RaPfnjS5re/eqKUswZv9nQxADBvpgnqbUbb6usX2kMfiJu6vBHsSayyvnLVm71fuUn39TvfLEVO&#13;&#10;O79D/8Q3Eu5bBLwi0BP81PutxS7A4L+Y3nDW9i9v/4pOT5jNAX6/8I//E/af/0keeJOvayDYQz1a&#13;&#10;uLDliTJgPClvu3zxnanEne8eUuvNJG6kWaE/TAzMXSJTTuwiim5ucp89iPvNT/v4C7/P6GtLPytv&#13;&#10;OFi+/uFJOs9Gk583vt0s5wTfbMATnhzkSSlP+BF7fSPY7AKbfVwa4CIRQcRnEMh/rbSSf/j8Jl7H&#13;&#10;d9T4+0bffQK6/qAt3NCkHVSo/8at37jUfy5I+HTcV06+/ZbPdLL26WgmS54TemLYtRWwfCquJ/wx&#13;&#10;byMRdfmoHnyZ+bW57uvdPf5kHxRYsG9+9xRaXPZB5ak3t+Xxz9zRSReUy1+7GBjo8ZQH+Ia/XrDq&#13;&#10;2xjS4MXd5grZwc1ytXpR0vw0uH3Tzm8nEVPbZ99aoL/zzVEvAHaDnZuIfQuSi4G270dy85Ov4sNQ&#13;&#10;+wS3GdPl07ma6tzhmxcOLYhYXKp4+GMOWLuLNcdHWRwbDKJyZ5Xt1Em3f9z5l6ExAn6gys1e3G31&#13;&#10;KB1H7o6/k2CtATJYf3gvfhdqrbY9qGu5ehBsiDy21mbxiCf3FLsdvoqAUU59yVke/eKHoWL+exW7&#13;&#10;hIMfa/hemIXsh1W5Bc8w45oa7RDg+PeML4B9We5HPaVYpfJfH6v+ekT9E76Hp7/HV/Nsmv+szdun&#13;&#10;+Uf4YwPvxhi+GYEJpxOoST/dPuLvvrFEFFo78E+dCiCJf/wfj7z4rRCcqw/6rgZd/LX90QnVNN0H&#13;&#10;3/xD2WCrVec7/rVjUrJqo9t/Fh/eEPWkUbfy2twxan36JAHl+RQuHcSZ01ePt4q7kDCOsI3b2gEp&#13;&#10;N7En01g5q8hI+tfcO/Ov6uCj7RR07EyPcyBhWUR6j9HKDolGMB7xa3+2yZz8Q5/4ZzUdlYk++iGg&#13;&#10;BP/1pebQAI9/VnnsCwF0bRJsMnva+7RH+qjLIHy0fIqOB1pbXrGtssBo+/FPsvi2N/v60bji/uGd&#13;&#10;DzKyHPu98Jp1+aAcSNyY2HjiWC8yMnYkhNRVTqaTysptrK5NipP4NZBi2iUvkgRIcuMqW4/y2Znf&#13;&#10;8CD33P+0Q351O/+y/YYPybgU27VTONLAqi20WxZloTlmUmShraKxi7y0ygYi/y2PQbPWP9U1fGr5&#13;&#10;X9lv52cb/PbFfPMtNs6b8JU07LicPuYoHoMbu1Fh7lA88Vjb3V50MfrGwHFCdO9DNjZgt7lV/9cc&#13;&#10;//LP9p9/eYaZ0U/8Qcuf6x/wtZO8vtLQB22c7zVPtq2o91uHz/OW6vDVh8C+MV8xFOozV/b7idhy&#13;&#10;+p/+GBkT3zmhPq/9h2tOd5xEtjx3y5/6bAJvnNjiUv2/u1WKawBtzyrQTRvG5g0t/vg+CUzKLs+0&#13;&#10;4+J1U5I3gnQMNT61n/Z44055Zgy88aI5tUbzSQYQ+65vb3jhGyIHOjm/Mdm39uC1/V95E8WjHjvM&#13;&#10;WedlxYoKX2unnTLN4tlh25qbzlXNF+1XRofrz8sc8stvnipvDGwvt7DBB/rJBROb8fjmjEESDTt8&#13;&#10;443S2nBgmlupRHt6Y8QKrk0+ttRUj03NV62Y/WsX9mm8UOyz8Nr/rx8ECn7bQTtVFEM54jmON771&#13;&#10;NQzGVczMdkSSq82tjM7WUcRvDeFX4x8x2PkffUSycVcWpeUYsuLWr+FNraqxdTzUF+zj1bPtcIvY&#13;&#10;WvwjPT8oZSxqbv6rXPDsUJKFYnNodwjC1eGcVUQSqPMuw/IbD9q2UGduKWwL/8vvnp/hJw9jiu15&#13;&#10;ovNo+52543m2599+O1CV9bMaWG3KCH180UbHJfGja6xE28H4awhl/pUjcrWNPLUpFDlcFn/5jOuV&#13;&#10;cWv7xzA94kHuLE+9nt8ID4BtpJ4eFPDBWcvJigOzn8qGdT5IaMxXqdXEouMP3PWP8BHyBIll8a9y&#13;&#10;OtRX+7MBr/ZM90FsnIHJXIJ1uew5hePwFvERtVLHbPKa/nn81S//MAA+dU2/cU0Yuv5W/gH/oJTI&#13;&#10;8FjM1YsPwWN0/pMB5p/y2lO7KwOP9dKNM7tHTTHq+nIs7/i6rU/imQfytzr274sbRxE4PYys/eA7&#13;&#10;fo5dTNoDYVD5c1m/U5+U+R/5+L8a8TM52ycPKRt0q7F6VqVj/Ztq2x+99oZ3/68ySJDVm37VCaej&#13;&#10;+sXWjZZlpxuWrg9pq/Tktdz4xwymOqmz+hx/rHlvfwo5kzhs2nf6ifoe4w86MaC4iKZKFbnC6XKm&#13;&#10;MiT+XLKhdrbvUsr/2BWMw/7QfNVS4+X61miML/T/sFiZH1oQzDN+mmaKCX71zQJ1HDjwPc4pX7xc&#13;&#10;Z9/6yMw/+uFxKXbG8BF/m4P4zPwDqgxeP/xXcoX1f0rXfwcUJ1zFTBl8WrhOm9i6s86KDos2vPmr&#13;&#10;yhO3YhLEwcmXVdv+W9CtjsO8/P/Zf2Xg4e/iTqOuIR8u9jzw51n6Ta6k1EE7ebFnkVg19cUlJ+C0&#13;&#10;/7OfG8fpnf/bK5CkQlNt5TlLwYr8n/whxLd4z9rWKRjHtEDt/AMdJ/7GQt5W0NQxU4wVbODdcdhy&#13;&#10;oTz4G38nLN9/C1+H+E/3wc9HvQ7f4+bav2OETUnctEN6wq4P/tevf3zwJ2PnlNSYZvcCKTMcWosj&#13;&#10;duhNulQGhwEqXyy7TFsTlGmN2isVrIMtDrfpmiWaPPj2knE1m8WHnwIbiK3dGX6RtMLlCV+ZYwP5&#13;&#10;h1MkD7I3VRtYtQP5hlbssZHo8mlypVclr7oyRuKv8Ge/2tXW1gaKdXVZ8w/8RyhE3dlgZVn7NiBf&#13;&#10;/E3urZn/ZZL2Sbr42DgzVQZVl2xH9tVmTkordPpP3eCpYE9291op586J/4/4sd+VEvHW/jkSgdAv&#13;&#10;KuKnze1T+2tbeQbDurPWTKZ2QpfqYGN5WJd9TfqgNyHPOzHwUv2ys85Xk4DZs7RH5zAfUOo8wwrj&#13;&#10;fiIhV/EStHlIAxZsxrY61g7uyDmUQdqSrfAcm6VvwilLloVfmwgKX5Zqw9/g25b7tqk8P+Jnt8gy&#13;&#10;uRgoecJ3H1K57a7eHdrBfUyCHvhTI7ftpYP1//ZPfMRg8aAcvrIGQV5RfoEv/56+ZGBXHJuy8+Ds&#13;&#10;VWWpkzU9GzRpy3waVu3zM/4EWGsrB1hPDOGJTbGw1Dn/xV++JBJ9cfsFPg310BV7gRLxB/9P9KXy&#13;&#10;/xSzi1+gsvDhv3HSjqaObLMLDctwI8kSPhsqo5CMXkTppuKf3Hjy5hM3Hr94w4mbPF/e/uC1l9xw&#13;&#10;9MYjdG9KefIyWc1jz36AwZ4YeMJir+NXDtFLhLz5wAWzb71KAFxO0r5zo8Z5h7ZYZ6y0mhX726yt&#13;&#10;3EcbNlYvi/7Hf/IC26MhuvSBE/6Nx2shc0GLXXaDOxihTgtWU/8L34qxs2Gns+QDHv7qPRYSuE7y&#13;&#10;9yra3bTpxqBnOBomv0r955jRDRjidE++Ug+fF3K84WPMvLlqrC1/eSX+3hguYNPXaz6/yKd6/RVk&#13;&#10;PqcX/d4M4/IGWy7CmADWY4P4JQQyjl79kDgn0bbL1y++ehUb3rxBxK0lfqvP8ezNvOCmmjcm65ei&#13;&#10;aify2uhrunw18wuv5nzzFXX656uaqfuIrhe/AQuvx56bfxpvG3WDhP7EZbVO7GsrfP/ONx+9qfX1&#13;&#10;sxllvJHF51e/CY/svpGFB1TqvzdBO0HHQMtfsNVv5pmTfqPO18r4zRT9rzkLGWX8A0aVBpMbZjQp&#13;&#10;9nzim5a+/uMDr/wNHp3lPVvj6JVGfdrNSfdwzY9xccf5QRy8EpQb8y5+s8CTCPExUml07WIau8QS&#13;&#10;uvbI7OJODmqjBfjZyGHqqaHX9GgbNls3PgzQBmPcjhL86eTx99H/ITkZtt/vd0jNPS9cEnf0vtm+&#13;&#10;2LULq+j0lJ4LuLzsFF1cQstptr72l77sxdAPvg74E69OBcubib5q2W/6+jpg/bfP0yyYwj485pg5&#13;&#10;6cmqu/s2jFh6rF+zXyiXxloYN/+KQ1MUpPL4iNz8h2RVZWWRK1CjLz7wymFQw79xo5zc9Mpl0fmn&#13;&#10;T9q7n2VWFH99mT3lQPFXyAW6fOGzcR+avqXINfHOWBX3OXXHf4gtD4zYd/zbMVlvLBOMRAOpu//a&#13;&#10;/3f8EB/4wGgs/46bi7/ZJl0XoOk/FPOosEl7+GKMjw42NY2C/M//8aqCHrj2oGq6I8YqKaL+G7Bj&#13;&#10;0z3+hg+n5BuTu52/AsqlFuX9X8l9995zC47T/sq0xD9bkz/knX9MV/1IXaf9UYity6oMQ+av/os7&#13;&#10;S+RUd+uf8ZGt7rY/OC4PfOjJ/YyvZ7n5jpGmBeroVJMKTzykgr/4ubVmtsVmh5X3YOmV2uWIpt+W&#13;&#10;j/+y6r8ctTG1jj87/4D2qEsDPOIHWu7Y3C3u1P7T5/7aXwl1k3/pHbtWSM8o1op7nCtLGWCT0Dlk&#13;&#10;fLWfthn22qoEUFL7JLK0g7ymIeOYwxBmxfaRrtmCZEUeeGlxJ8jafuUUCYmxYxYa5MYj1alvhlQS&#13;&#10;YrYeL8PcvjFe/Leu26YzI4XENngtolM9c3nyFPnvYFOdZcER2TI1Zx9i8XfrB1mwjMexbHlz859t&#13;&#10;50NdSL72yms7Iet8TyV8GP2H781haR1vqUq3G2Ki3sdWk278C0h61jjWQdM2eFSHdPyGa+2nY+Yt&#13;&#10;QdEXY0bF5lzY0EXJqen4DksPmGG4mlLaDm2OvCqaszk/RbWrzY3ZzwT1K+dyd8YrXfvexx9NOjzq&#13;&#10;Khf0lY/HSY6dHks7dkLTx7tvDnn8a67H/hcebvJLqM0LUalafZ6Nm29/5caeSfHh/gAYHBde28U0&#13;&#10;7iaQW1vIHNJe52jpsv0QWq5pUyrl5MEiJlLVQVO+wUVD5HMeF3d1Wmfp4surfcUmfNtMrXLayuiw&#13;&#10;+Vk5ForgTTFrHKbMLCayclF2ToEEFdpvoOT1JwsqWpdjSbuK7qiw8z7n8cZscbi+1uvBNzKeB3T8&#13;&#10;NejGRqpP6tmGgpQf0I0HRVf1odp45ftzJZiTPS/OV/mbxLWdOmTNCXUUEcDVaThOA5ebTOKlDEsj&#13;&#10;tENhG47txjDJV7dazC8wbQiLLB53FTN40VVEn6xO1DtnYI6/9opZyXhsVFuvuBzsjuVNdpHJYQIB&#13;&#10;y173tvhlLlj3d7XKt+zS3rIZfvaLqe38DmlYL/8uwFMZnybZYoA5/7btl0gJd/xhLws0WV8pxeM5&#13;&#10;DL5uvso+5xSaY+o0p2f7kZz6/Ptnhg4qPstvbmzrPNoHeys71vpbFyGI4dgIrTBwLki533Cl3vHE&#13;&#10;1h0XEmI6JkqQfvyXIEm6mmX0zzahMP8TNqesng6l5Otf3dQlb7vKJ+HwzF/Pp/gw3/enVOSWbios&#13;&#10;nqE+4q/+YWiCAMafTX6pucydn9kKH5ia6rL8w0YJ0lLhToaxNnaUqBdngvLLKx+msX993PF29CuT&#13;&#10;btmPz4HcuNnvyZHZIdOw1DvE+T9dEMOi7uC7Ge3yTZd6tPXdZmQOftY5qFC7t+6cLRX9JNTpf1O8&#13;&#10;HGtOFBbxWICrNr6dF4O1/uv5JozExjkALXnsUG7nZcWw2MFY3Bd/d9/9V0nWT2+OQmHbQ33Jzb9H&#13;&#10;zMWEIf/Ur/pWUcp/XVjJPRlwBoPtppNEQl8sQXe/hDKNVMk2+V/g3/yrPlvUiR54Nf+kZPGRXl3z&#13;&#10;D9rsxFya+WSIwwctV9RhYNnqf9cVqOBokx9e83JxrMhCFSC7m1DWYVX+aIk5a5/nD/bskCgQ/8bB&#13;&#10;Nu26G/vZIV/4jB4TGv+0KLyy/S8z9Xl/iannzL+Fkr3N8Uue4SMD7ViBd8f/7JSs/9huOxtj/9hX&#13;&#10;YSXtVl5fBOHYak2ulf9ppM7Ftvlr/9tDVEVBDmTFkLsgQFlZneGzHj7lO/90/A9BDCXgAD9T2UcJ&#13;&#10;i0qZzZN8Hu/FgTkeq50DvmbzbubOdzmzCn71mQHzSVbLcagaurjhqN+bzizqvrLq3HEVroKkDhHU&#13;&#10;qXeL3fxH0PhL11Tx+asQXwboQtKjWz/Ue/wTH/Ytf8GfboX+J/g7/gj8I36miBy+dfb/5QymRG+u&#13;&#10;xf7F5+H27x9rGxw2hFa4LtHYq9EUCEvD14HHFpFYSDVcltEQs1uL6kO+Fpx2gxdVMTVasIFaKhy8&#13;&#10;I2/VwbCJxsZW3TP6SFJ+wk8xPFe9Twlmq/iKp0pf2bcuQtwPfHcGLfOS8+/ww8O+ELNDc9TH8k/4&#13;&#10;L6dsGqZYko7e2tW53/CNQUkrE9XXl+MpJIX1R9vXZvSRrFdOYcMmDeVWdJXSDnYD+ow//+3E64x5&#13;&#10;GAT8B19N6nKKojpXymmTLnlSKP3ixxN+hhF/pD06wKB/7/jQ9B9lanDdIqu+aXLtZlnPL75yosuY&#13;&#10;uNflIVEfCdkGjeku8B2oqHzCr/2EXBDCz4bYWB38FSfrWv7rv/gOKJpu/u0il0TKW9Xwhn9Rksc6&#13;&#10;Fn34Cf8IVpdv6ohVCf1XGB2Rp6j8jifQ6XZdbBUD+Qf86XzHT5ii3k/HjDwWy17jvuNr941/A2o8&#13;&#10;k9XS5MW/MWR32si1GOShTeGpbGP/El+L9FOhg380pUZ6HUuWJ/xn/0lAbf07fFkffQOuyhrlJEf7&#13;&#10;ID3jd2CMDZ2wNf4dOcuq66AILd+0j53ihQ/RhMx/JjkJaN/5syyxOSg22I04qfD1S17M6EDHhOGF&#13;&#10;iaknyP7OjX1DM53kGgZ/9++D31j7rBw3rHzyh4nMGzdu/EakV0I+fvgXmkcB+n5tpQxWlizY48m2&#13;&#10;/msNq9v/irPldTb0U1AepkNaUUkFqdtYhU+UjZ8TwUcgzE377/nT9dqrlEA+5I1PBCKMxTfGtb/4&#13;&#10;fHry3RuFfsPNb4t6csnNSGOeJu3Bv11AcmLPeEk8/L1GeTox1kbs8YZPN7LY/smrbvetUvBfuAjj&#13;&#10;M+Lo9QbQjn/iKIO5OvDnWrsbrpR7qpoLLH7LlGiA40UF21IfdqNT+8oNbxbx20T+LMJtj498gzJe&#13;&#10;GF7B//IHvukHJyv91qEG66Mf9v0m4Itt7bhHXHzlKt8d1PXatd88+dD3DhGjrc1FbLmTZDWXkV4M&#13;&#10;ls436tx+Pm0pkO2uz427um37waPkFsrgd/Gvb2aSbdwk+0pe4r2G4J/ROAuJ3m8sUuUEUrs24acj&#13;&#10;8ES8ee5rcM1Vb86Z7F6D0gZvdJaGqmLHJ5m5M4pF0pdvNv03YsL9WHKf+NoGCu1MOFuVhcyCVcWO&#13;&#10;PkDJ34lBGhJb8wOxjh9Q3bdv5b/esysNLmSx0VhVe3OYgpT8Z5O+ol0uaa/fcOpmmsowyBj7O5X+&#13;&#10;hqjvsmrCznUGeQUzn3cjnRuLjBX9xih55NabqZ9//1esMe+xSb/JRb/pLKqmGE+t1T2TpBO143Ne&#13;&#10;xGZyy/PuP+S1Ibz6uzDYPpTph8VC07Ev/ayNX4txYTdMjVBernZZaausfo4tRlL8qXGf3RMDVVjm&#13;&#10;v5jLVD1tSpOruXXy7FmZflZmrfb7NzZ4Lz4ETmUQMKfQRFVtqnKW9X/1s2Tn6qV00q//7k8xtDip&#13;&#10;Fl+eBOOIyzJE+w7/0FdPh4OfSu2FuDGVenQcS9KVTEplWv0/wp+wPu7vxn/40MIUwb4wfEO+tkC/&#13;&#10;fSaTh9f+KPON3PqRBp8LeguFlXD8Gh+2amH6hf9K3virQaDUPflfn4b46/irXIT39n/2vypZ0vru&#13;&#10;f/Ef0j+JTxJM8cGzDTGq8ccYa592jC1fTLWR2LGvqmP5Z752rLLf81cfgLlMLwA6jLD8tg/Y1tnD&#13;&#10;Hkr9HVt5TJjqtIFqQb0AEb52UozHCGYZa/jcFybXYArfcUWeWwGj+H67DYzGQy0B1z5l/jueya8P&#13;&#10;/t1jpv1krcJaP+La1n5FUSMOPvssfdPzVF2GILQNY+d/YpQZBzF+44kY8qAEeW11LKvJKH3voKCV&#13;&#10;1w7ZlKFOF47YLvIozzLgth5iaouMVgBdCHfB1wCq6BzDrGuRBP9sEtcYqmj1j/jHYJXRYwPr4iOO&#13;&#10;8FGpoUIe9eNY51TUXf+vfE7T+Jl0sGhU9NTQ6HFRMR+x1K9ZLupl845Pifavva+/sqlXs6ir3T20&#13;&#10;oKcL/vmvbmMEk+FRtv6v7vG6Y7VmNRewzK7L6DumdfxHl62XMjcu8BvV1dz2h6v6QOYWSu0/3lTz&#13;&#10;YZ5+J5mbjn270Xk4dXtyX9n1S+3wmpqx9R7cR30zVs5HxTYC4JsDO+Z5jD/WG0N9oWx+EKL6hN55&#13;&#10;7HbxfFdnlVBP+aW17NhVjf/6VgyLc7teZlMKHm/MeV7Apjk/2+YTR/HikrLNI5RJ7/jMn7SpzvmY&#13;&#10;tgqOXl8NGoxlHP/QbwTBd33ETuVlQqUV/bvKF+JYzGExFh+Zo497bEIuRm4pzGm2lJ075QMVlDs+&#13;&#10;SKlDM9agL6HmKGsNjbjjT3ZnjjY45pMbyHf8aRyauOOv0PqwV83LWXFxch896vXGLp7Sjlmeb8a8&#13;&#10;8zJtVlJbqTYeG0Pl1T5sO4qTKWDoUj+LMsZfsnzFRZqy+qzvJox4nC+kkRgQVVySEctIVi0sjztX&#13;&#10;UE6L3ayNjEFv1IDuP07mZzbT9kEiMPyDy6Z6NKmtMWTJSsVp0xrw9AP0FOJ0o/HMHRonzvG/ttBu&#13;&#10;HAnTrXmMfh/YzEaC4Ztb/H15ffJ8p/ZFv99ulNbrV9my99ufPgxp/joeQfFNOXlkf50D6D/Hfzgu&#13;&#10;qXHOgEpwc/03ctAsvzPbOGo1Ev7dBlfWXFIv+8o8lvGuuDZGIUWPjcg7/vD56EMQyYlr9ZMSY6r/&#13;&#10;KBZDG8QbvrvQ6KOON+Iv/pblmrqS68l/teuBPNmc3vFqh1jXb+t3vFcKjDsGTHgg9kXxlYxt5X+M&#13;&#10;rxEH58odUkG8sdSnaWaN7+p3Af8x/9aWg1/9KSs3gYwqavpgjvnXORo5k37kNae5lmFWVGlzTBsM&#13;&#10;LPWey/WAt53V0Nseto/4lOt+6qdd1CFtjSvO7HAvZeqTQR7l5cCI6qHrRvmPUjNm/sdMheOPPMpr&#13;&#10;m/LsD+Kol4I+aPbQVR44GcXKwMmlmQSYfRsTrF47/ho/XPC1QwljqBlibt4ATMn93v9kKRbsiJ8L&#13;&#10;rihbl7BKLBD/DKhw/LUtBOjiAWzEf3ZYrwJWbtHpWOy5tXF1nNc+P/NRfMrmALwdHzNeHU/4KKXE&#13;&#10;8px/2qBtyFW/+G7+bczBbjxSTnk1SIdvRlJWdvYkh2H2bMf9lWFRh7kk3Qhrv1zuiC/5xL/3ZMdm&#13;&#10;PvjvuCpcRMoxt26fYud/8j7HX44MU3h2D+jiUzLnqCv/sEf//FO0Y0j5P9lini3aBQ3btyEe6Ng8&#13;&#10;HjJ/0lViu9k/O/77kL4++8CK8Xu0P8ziNP5pju2o7ao4+RacOD4YsLiIkFsipk65hCaf/ze2o2tT&#13;&#10;FsLn3vV/jiz/45lj280QpBTQtySnybWmjuV/im9eHTuf8I9y5rKcq9X/N/+cJchkFmuCkPyxh6t0&#13;&#10;NhDBIV5y5TLx2GIj8IFeICCmKr7DgXwNmLBuWwk3Qk4ys3VHGgSm6+ouSEf3gvuELyDLAhonutV+&#13;&#10;dFrHX8Fl7YCUL1ITYnty0JG6QT0JFOeMnuo0WjHSCeTAKGuTbHyGD9s4p0FYlnf8o9PEjbpgXvz9&#13;&#10;roVC2pZo+3n10CW+/+gy/mziP0luMX45MkqKwqPmf/vz3zb1RKb4l33j/xV+UFXrEfoYiHIe7SrI&#13;&#10;ppAkXHz3XZJmqwXaMnwdbTDTRA80qqxOGYmWkY3OfjzqolVW7S4f9GD//q7H0qmkbm0InYPH3+Er&#13;&#10;X0pr09HtBLdWug0sFnXqcCAO/OJbTPAKU5aUQF7MzqyE2mSe7c3/4j+JiUzPcnKuCFvdE75iddYn&#13;&#10;fHdrU9ndwX5F107LOw8qKutikAJ/ib8CeHrsapOIB3b04X9an/DlmdZnfNUMf1OCk/9P+NmKcJMP&#13;&#10;bCm0wouvxhrGEu2Hrh/xndzH2hhzdvNftxTfU0TK+3dsqU31X1vhbPxJYs2orNw6dGSuUrNiJ1vo&#13;&#10;wvhUwWVkXdRS2CtZ1mfd8OLY/P9V/BN0xf9cPtyUlb/tHPXk38UXUxfq92x99QJnEhnizSUvdnjR&#13;&#10;4+0T2y+caPzJjYVesfqFrd+I5JWMX/4o+Lvx5o0XJgzawodjBkMkN6GKFQeQP/zWmL78Qbx80thv&#13;&#10;R0E6UbAfa5Bt2kGb4trf+KvUNdsbKOztKVP185/D7NwT89qhvqKTa0PXjQm2QSK27mKn2i2rueOh&#13;&#10;sTCDfCWbPHcaqmAi9Pl9W4yTRW5SNWZ401E6HLvg4IhiiaB4DDXw2oJdTip9TU/HOxrRfb8Z+sIN&#13;&#10;H/1/g8cLSKjjPMFbcd7QZV8VWY9NXnAxVwixMfngK5Zk4IYXb8BsAstBGdqsv79to9TsYM0kuJuK&#13;&#10;2Pedi8PcLuYbaz4Rz+QkRhrrO9+A7UYmGPjQK1e1jU9P+NL+/b4j+eLFpbevtjV+Y/BHdH7nN/98&#13;&#10;QLYbfV6AEF3dtU+tTP/SUduWDxd++tbjJy7tSvZDTPIFCF916smVJ+5e2ug3irywTDw8sfK3Rj+Y&#13;&#10;pzz9/8JNyK/o9pt6Itm+pl85QXkXDqBQ389UU2e//caNUsLeecT36sSnjH1OKz2J8DwiW7hwwA++&#13;&#10;FC9t1YddVODpevIXVTrA9Xy+AWkZpvU/FWgNCxstW4bCTN617/hnrK1na8xsm/UK6fJOViXxYLj6&#13;&#10;zfLFGf0FPaR224PmE33lpTDo9Wbhx0++ala15JYXDBuP3NrP6L+MF/cEqbzD349cTFGPPrzwAAJB&#13;&#10;RN9iLbhmu9IF+TrJgzatWzNTFwKibWFc9G11jWlQlJDkWCFrLKz0E8i2E7EeXAelwFWVRJiKukga&#13;&#10;1a32u/VvMXb8iXLinFmHBtMw2VGy5nkoHb6D4j02Dn8Y0zp8Ra5lo89/W7BxpPZHj7YSuwZa6nRt&#13;&#10;y7H8lH/tP7pUznI221fnoR0txckx657czP9jKzkyYydozCXkFaTsbzX/3+N/KsWiPa4N42cdwZiH&#13;&#10;hsan9j/+h4v/5RCFbd/xb9kR2MqserS/Xs5m0YPTlpFUMn62Rt8OZ/yXbMS6YwqVxh+yq4vn/sN/&#13;&#10;q1P6Mz4i0s/yK3yDID38k3+2/+bfYCj+T+Bfp8rh/BcUYW1bcoQjNVMz5thrTWX64q1Ujv2sO33J&#13;&#10;2Kztp3s5DsfhFe6Bv8Fr+GmZn3IEoQoFBszetUUl5gEtyqYx0/ST1Q+r2dBMa75ZycDsiXsW01en&#13;&#10;zTULinTPT+1UfFIeVXt8wOpwyCRnZnhaZ/zVK63lJMHt49K6eIxeRZsHpU5b2eHfJlS/9dd/u5W0&#13;&#10;U8X+8s856QM/PeInfSyYzos/efTIlA6Pj+77mnI256L5HTzkjzwYShx3Hq/PVvc4Hvl/2n9SxkoF&#13;&#10;RGRO1f5Qwrrtn230H3G8mbVxRa55LN2DrRdkXOT05mstd+N/0nHzkiyePwnU0tekdNRnMK6LRCJj&#13;&#10;Y3MSz+28OKjNcJYNzJ38xmO+tqGt2KrD46DijSnZJZuSbFXjVl3Q6quUb0y6gS1WSPoktzG4FDGm&#13;&#10;Q5YrHxOWmSg9uKNARQXNm+VJ2JBcPNKaQ6/Eq1d1Cssx2d+ZLjrw6ZPyfWMpucU4uv3F+RJ0Q65M&#13;&#10;+zhjO9Q0xGjtnHCGLz1paZjDkddMNzbaqX/Exwi6dlkPPCVjrHOszXUx9wCbtM2TmtOQxM2b7vUX&#13;&#10;9fqXqP2fOZuO1BbmOm0qrjC2OU5pmZG6fYVdaKywsw0rbfvyJxf9VGzHaeCZXNwEub568lJBbyKJ&#13;&#10;rz0GzxufPozcmJmoRlx8EfRVbeubqVIvFM/jmbEeO9moT3qNgRZsbc41DtZqlhYXdqPYmCiFrFap&#13;&#10;c+cVkKmmK+FX0cNF5ViQ8QGuzgdptOJiTQGmRZ3/87dYKWMdW3g/kGN9sypH0LVGpw4JYnNvwmaX&#13;&#10;7YOoNqXD/kGbGuvl/7FHLDnUqY50zk5tslYT7o6eWlDa82cdKq/w07mqzDaFMnlinCQXB3ZSqA5m&#13;&#10;vT10uNgp5PmFdMeIh4vwqwLL2Bpjz+n4mYse4Jzd5uOLucfHhyDlM1d6CwvbPWzKuR51Yn7jKUVv&#13;&#10;Gq/9wb2xywhNOPj5k0lnrCH/oK3NoM9TyviDTM4VdL3A++NuNa6gLb62gyLEDyb5MMFaQs6MkBx7&#13;&#10;5ZXPr3y7s3Nw6J4eGOnasOCcdk2KdlK/dE1hc1bCqDVTR17MIEfXdnEv/+P4c/qBXC61Kfu3T0+v&#13;&#10;NWrHB9ogp6zgYziu/3KVVtIKlZnhcmTdm9F1g9u3lqdynQWl6hRgG6yiMh8O/r3+In28k7/4a6rl&#13;&#10;tTkyXTcm5M09/wBgKOZSIGeO4b7otRaBocx5tONYX4wAaMclpI+tWvBoH3aK15F3Pwvr/+w98BOm&#13;&#10;bgsoLPN/8raJ/msHWPkPV/pj/YX/6HR+cPq1OhkZxxw+Gk1NK57ayaKfuHPKyKDHcZuK9/gjK36m&#13;&#10;s9p/COrMTuvDJ6fPHOnn/DMEM/7gDBzi8Zzyauzr8792QHf4M4quQp1PJOOlLW7uLn81kH3qe+gn&#13;&#10;nzxGQ5fdOQq7wdL2hTZso2WFH/2EI3y0jwm5Kxvn+JWVNVTkonrVa5T878B/43/sEMtF2XbFt2Es&#13;&#10;qGdK07KmGL41lBdXa0eWtvw6ej0WFBn4r06Cr61OEO5x3fTfMsuFDbr21w98xX9r2Yn1yhykh//T&#13;&#10;s/5HZMOX9vgmYI0PAIKhGecMh4TubhaXP8rOkOUf/Bju+Oy4Xo6hY/NS20fnN7nt/EaANNhOWFKn&#13;&#10;hcf2V21hXhta3AL+U/7PKaX/pv2BmPYTU3NF/4q1+PpwOE7/E/f9/Ot/gA+Gpv4dvujX/+1KIaLZ&#13;&#10;xy5FzYyKybx15APXSQ2FJhslKxGQgy0Rd2cC7VkYvHU5RQPJdUW2M750SFAVfPLHVzayj44S7Wh4&#13;&#10;rpvWd71a2GIEZlb6fuaTrfZk51pWInNi9gO+foQvxjz4Fb6YmrsuYGH4SeDPMLSOhJmaY+atA4eO&#13;&#10;9Hg1x1GoxLP/lVWATaq5E6Nskgz/FK+jRXng64NCfNhpvyCMkNoGATDlO4Y+8COul7zHTsbpMm6P&#13;&#10;tDZuq0LNjZw4D7Xbh++2TcE7nWT48+cH/Ks3Y59k1csnBI2roOYidjDYP7G73LIeq+YuF7K1t3p5&#13;&#10;rx4HHspWzZtTd6R1JtVnx4l5F2Af+GRGsmv/9FSeD8LYpra/F8wfS/4u/2/Pq1awlms9BXbrpzIo&#13;&#10;V47gM/pGl5eDnRt45ssTvgP5lOe2CvVDu44IguaVMYViVTWQWRR9xp/cE/7hvfgKmCUPHeKfQVBd&#13;&#10;DZLMGtf+433HN55PsmhZnh27jv9aGKw+AFxWHmfKhWwODLjLMx8TTI9VyGbU9Z9Mj3Ct/y/w81Ie&#13;&#10;zNakOTj/1a1N9n/874YJxdkHI/Xvy/pfN70e+MjrpCeax877+ke/8eWJxDd+H8a29zfYvvGKzT8/&#13;&#10;83tsn3ntJ69Y7fcFfeUqNx//4O6i38Dz9Zv+3kntic6e6uRg/MVvS3khCTO+eMDnuGoEXrkh9HJu&#13;&#10;RPmtPL+F1yTeiZ7+nhM8fep3Ktlq9bxxDz/h+Qq9/qdME4r5n3iKLBMbBZF+xHGNoxCVVS3Ooqir&#13;&#10;kUkhbo7BM3bqpj4Rb3j4e3i1Aze1+m1MgL9/41uK+G4zfHUiwQ6chNtLEpnT1tcCvDF++WS6N1p2&#13;&#10;44YQNcHzIhHoH/zGoU88ycRNQIno0Ve/UdnNtowSTxqYvj7LBVteeNWUk5wP2Gf0tETfvOCwG7T6&#13;&#10;Rh5omAej4gkMdmnP51d+l48LlZnI1osRf6qf16A68ftm2zIJ1ne/GajV9TJ9xne/cfLd30Hht2p+&#13;&#10;Q9drbYQTKCwatruwIYBr8PFfGw22J7b3Ca1eeap2ZL0wWd7/bpt4A5TcQ0YXfO1ZsuYx385lZu9P&#13;&#10;RaKWCznk6YuvhIV7r14l7sisETSEOgDCJwb8emb7b/jJvXIWVvpt5MGxndXt62Tzm3W/hWnjm//o&#13;&#10;8+KtefyB34uEqBK4ynp80RZsZJwRqJoAAEAASURBVLsq+OyXFdiXdwGKsknlEwHjjUN+YlXHEWRq&#13;&#10;Sh3zA3tjA1slXdLLlhRuEd7jj2PnK47ml3x2HO2x3Qz8rMjc+h0v1a8dqbLWOMbqPjVk0bCp7MTB&#13;&#10;rVWs5G9MNEZ+jFlKaDdtcZ9VOGOubGxis52MK+1avAyU/I6L24UPHvkL4gF2wyLpYtYO4sOrn4s/&#13;&#10;PCJJzpaVb51BFv9X468WDnMWrBFVpbItHW9zhLLOgl/9A3+8mX746qtHx389/xNHwV/5/6Ofv/Zf&#13;&#10;LxKfGvdrlOOD9sJQ+1QlHX+hv8+/l4B/jf/Bx7ksPP5n6/E/bDWOlT3hT3tasJ1hukdfZW8cx8ta&#13;&#10;A3/pf+Ta7+/w0+Fqbrk3/RHYf/I/W09Dvc8/EpARs1Ticrfb3RwD6i/8lzu9B38YWWvVP4Ev7/qG&#13;&#10;vzsb9AP+xB0fWppHs89/8W4kt+jxT7eXufWHBg3lGG9oXmm2stx79TC86NWle8zpAcy8UW7Lxll1&#13;&#10;I9lKOnK2v3Yp74ZPzWidRPod67bNfympNU9vHJVLkEzMXvVorMdJM0Z5mBg7KiDnuKtSxy+4FKBv&#13;&#10;M94Lrq5JMay7T8lxEfHGv6rtD/CaF8oQUzU2RqSPff48erjnuOE2vcrJ7T+kLiRK4tiw8W98ku5D&#13;&#10;WdZmmtGnujZ64FvGBL6xmk8y9O+BUB8dvLRT/xNeOXAiybHLQPC4THLa1ceVbeOiPMXaJBWUOTZK&#13;&#10;V9LdvjEbP3777Sb345XPdhOHLZ9uzHbwOON5GLSVIjqjOv40rQW67eSRVKVqu3kkjBI7NlnnhR7q&#13;&#10;lfChMG8oMG/xt4x3OU97ffDKuQ7cghgnb3qKfwG1YwXo6KVYjms3S/nvTQnxM9mV+GVU+1Wyt5qj&#13;&#10;GWb1pby4bN+LVGarW/V1UYvypOCm+ayIG0M9XmeXUtA/9hvVzIvwx4fZtMI4dFNJveR/Y2p+Op81&#13;&#10;N7zh5Q0z/Qf0gG1Xq49v6Hnuf1kRk3Gef83rQV0QNfZafnblNxIkS68yKwZ+S0oM1pwP1H/7djJt&#13;&#10;DW268dUcJr2N0LTiXXqMt/GkidGTDO3zeHAXDHXL429EGsTmu495DmX5hed8Z/VgFeyhm3ldyGde&#13;&#10;2M8EYIGe2B+UC5dt8yjb8+R1Ro2TXeOH3sYRwZQ1n0fvm+XU2/+dhg1h+lOHHme85m/elAusNBWa&#13;&#10;ob0XK9fGEKSpz7iw1b4WmOsfjG3RPR6IDd0/WNnfvFr9glhnvpufAGajq527yQ+bwTCPMKt2ktVy&#13;&#10;fwrxkccnUNVbzvktLDNVGw+LusIMCjoV8PcKyoyjutwIIP81qzaDt2985i/76ZJ9/uejRAFd9W/7&#13;&#10;C0D+pf/Q0VXMxPfiP/nmGYT5w21D7EYn5yL+LInnxM3txddPcX3w8cAo55uE6o8+9Mk52ovnFPS/&#13;&#10;b5wzSX/zpgRtYjt7HPG4sh6gEkOwGxZoR70Y+jGOcGodaw2u7eg+9siahGWWI3fr0qDdVsmLsndc&#13;&#10;JOF3bPUNJp0jYBeeFw/HfUMzQc+/9F98LZoW9WKMrm1RiH09rV8hI7h8mWx1ZXdml8IPmnzq1i7q&#13;&#10;y3EEtXP803d9gJpuYzyQ8Qlme9v26l5us3N1IaeM8iek7Pvngi78qF+rNqIaKPipfC1Qhzija3fj&#13;&#10;v87Gri8Hx7KyybN6wvenQzqDlefE/4PXY9SLIkeTHlRQL41YONRjff/SsWPGpuNxvl1bpOZgw4s+&#13;&#10;5x+Zonw2lhwxpifsiTTmZu/Jv4FOnrUaK2SYJXTDalyMv+O5ps/GE7Mrc/BTEI8yi48mmLPmqFEo&#13;&#10;N4+PKwtl/lGnCKvir0XqSkq5do+NFqbfPfMP9emJz/gbY3TmrUQeQk6v829k68Pbg67/gaEHRerT&#13;&#10;6ZRiN8c+jwHmSXlsrDNWvfs47the4bOKN/z51U1LmHcszSAEt6ykbmHZHlOunYKkWbrMfrSNbbua&#13;&#10;G36lYVCjV2ttufUQfCViMw4s+Bkn/Wz46K0tNt6ym75sqqD4DKn/uVv/V7dWSkioeF/8xVL/R7nx&#13;&#10;ln/jv3Wa42o6xFy/tAyuG1bFiN2Zgz75qhzNeYb9/4XBz4fwN+f04XoZ+bJArxKzl1rm4/wFXJtc&#13;&#10;bvnU5zHP8WdtpgfUaV/XASeqROcBXn/jbwuC8PWQikr7t07fV9f2cO/8Y3wyD9/4D2NzJGosy/YT&#13;&#10;fv2Uyv82vojoZqNycPR/+JpbbI3j4aE2rEf7S5fxtH+vWp21OvBsmIwzs2Aj0x1iaYJa7XIM2a4N&#13;&#10;IyOlw3CLNmBGKULdPdg8kgiZGanwxG/HFV99Na7K2Z967ZUu7Th6AWWAfDHVscYbzemUWtaJVU7J&#13;&#10;QTqwq//d/3WFrZ/xUXLwVXEAz6a6GQrOcKUlD0F/rv+y1YEORHz6hc55Kc5xyvhXt1oqFA7/7+P/&#13;&#10;7v+v8Y+OY6/4896d0lzv+ogVpkwsmSLJ2hNwJaKkb3mxKgj+/+S/vD+3/9FY7AaJoLbof5aonI8T&#13;&#10;oQ4E0CW1HJ7D27dCiG3Vh2Y+p8dy7lPKLvn0VgvYt659FERQ95b8LACz9r1m+PP5Z/9VkiJ0byC+&#13;&#10;eSD/atS/FnjHv5XvKOHrf1VPkgaC4g/4mQy9f3WzcxYxDF78UwfhCV91x7jF/yEZjkFSxSIlabp/&#13;&#10;wI/Eqv/j91Uj5gP/IZ0eY6Q7uhkIhVTdYsDiK3dq3ECfCJMWDDne/BU/+R/xZ9bR+M/ggxf3HEZ8&#13;&#10;dvzKf2m7sI+1Yo/1B//f8akWnz9OcQDhYMknkz2RaG7BFh0fCdAXf+PPJzD5qtrXN7/1yJYbQl/4&#13;&#10;9qOvmPEE6yuvBH174+SJ16t2QEw7B+BO3P1NN/UyRe4GGBd97HMg+vqocJ2PeP3IPhdBh7rshq3s&#13;&#10;sDSB087D4k2ur5zg3Tbe+HsGOxuXxd5oVtjQ/Z3tbfhPnvBarVgc66X2HVV0HNCQats88NXdk6+c&#13;&#10;nO4bj5a5zYcP+wboObFC93zwZHIoTjS1/xPOAIWNfLSFpX4LTfork8o372zBV1z7ST30Escv3Mz7&#13;&#10;9iUripsXGV64Yew3JAk8+689SdsFDCYy2rinpXdilsvHtz3YN5+10I9e+7t8XhgRxZuaXjTwd2fC&#13;&#10;kYBp5pH0mg58Xw/aa3ghvGEnBXCNKy1B/F94mv67tqGHW1w6Do9o4sLD5j4F3YUrql+YwHcvnAvB&#13;&#10;HwXiZp42fbY9iykuO5HDkWzV3+OzarXPp4pfPSnjZqgnHNI+duEZ2yyjyyUr6Ac+HfoBO43TKxfm&#13;&#10;jL/feNTWb1ywwnX06Yf20po88qtVXYwhNqZ0E074d4GPCxHg+U3i79x492btvnGgTnh1XP/hNz87&#13;&#10;nqmjSu2SaUVz2ZyCG+rJ2S5BDX+M6iP26UUL21xEzR0jXp3l6nGYXaa1lC2SbLONzcaIGhSow/Yx&#13;&#10;hsZU/f5pf1A152xVVi1XZ09wUgqfGp/2a4GtvI874Eyy7nFxTD+nNo/zX0D+dxFNHFoAA4shpU4s&#13;&#10;p44al9kivmnUNyokY+dRnY4cgZbGCwpHPKykN/6zX/zdqhRe/Ri+tGebf8Q3NLVH8D/iFx9WaEyn&#13;&#10;O1fnzFn7bz8jwn+e/2ll+OqApcV4uc9WfPnDoHBZZJDNRvK40Nh15RT1j7L9bDbNx2nS/5CD+6/w&#13;&#10;yyU5NeaxXPxhbey0cjw/+J/MT/hHT9zonX+HeP2AKOQ/jV883vGNwfxX7/A9/hCt/A8N9r/3/+DD&#13;&#10;qEn/X/3/L/HFTu27/5aVqwZQ/d/8f/jWuxRfA+N4p5c0qHvzjhHHLgsThwU2Rx8kRyNnFS5daKf0&#13;&#10;3v/UwRK7guIjgbJduLTSZfL3OPWwLyz1IlOCadFpv0RYQY/fgHZWDMmLv/Gr2nEWHrfZwUU7Jzva&#13;&#10;aRV7kuUp75Ob75IXsPEYi/ebLotx/f9qWZIiwsWjg79cMEpCECni22+4uU8s0oIR9q3GBW90GKd0&#13;&#10;/oh/6dk7SXTk1LjZrcXQ540RbzzbllUaKtV5/OupGTCocjF0HjPaMUHwU9sWr21luf7Hnjb05SfW&#13;&#10;pkQ0Y40VqdEP5bBF2yD6Zyyu7tVbfNchjnwth2GYZ/zNpfkl3sDmnzLF/Em8EJwbg+bm5dSO4s7x&#13;&#10;2YeKXI77Qx+o1CCsM2TP9nUT11kdDi6OB19lD9uMCXT0Kc80YwsKT/PlsewSihr7x4V430WYh4W1&#13;&#10;fKWRh4sP9kP1+bMI0r0Y7++Dl1f16ziYMeAPOrRdDL+xxiGd/Wo0IrpGFw95jjGb3+jHjQmAtatm&#13;&#10;Ri3HtDdPMnz+k/iMDbRYiUcFNjmetNQ/tYn8sGmbnKqaAjwdc7Chm07Zil9U2P6N56zKK3k839Be&#13;&#10;CW7xtRsTNpAxx98u1KHa9jAnXnyAUkXsOyW3nzauUKYyPZpa/89+1WO//Yx5oA8R+oBd46YDC8uO&#13;&#10;o1hoG+VELduMTQP7hiZY2uo1BMclTezCsbjsK3mXHraCeW6drfjY4dhSO1NyfpacfmiHqtCnf7j1&#13;&#10;yD/PDZw36XNtha67NIYrbwN5ftjAb7zNkj04mB3Q38dfMLQXverz79EXc9J481hLDaxu25ZcZfGC&#13;&#10;bQ4nRd272/mguIt0W9o4WWEUiip+tIWhcx6rj4y5Hjvb/FKHBPDvuBWzROT7E1B5A6Yixw/3Ie7N&#13;&#10;KmyR/0rcv3OBud9D57xXbPlVP9Dnrbz43xtdUM25g+cUnifXFtyILCbA3G+4GVFl/IhtZnlssyTG&#13;&#10;fYik8UdeqMWcOjkWL/3iP6ejVgtjSs6mmByYKVfDAar5lMdWz2Xc1Qrz3dwyj+6N4/BTHVN2GFNt&#13;&#10;cVGOFU7+aFPhr95KgcUf70TVcWKbQ3Klua3GJoXMtduyHC7hqy5nJBz+1c5/9q/Gkd/xpe/6jzXD&#13;&#10;WKYfPYNZjoUjl8ssMP6mUDcrcvEdv2Ly8s7P5LQRulV+6oYpFZ+dO/5Yq/+SWsl9xnfa5i4/5L98&#13;&#10;aXXNPmy1J9SHZbEYZauv/5YEUur0vziUWi6/x1/K+PeAGsNJA1JgajkLfMQnuEtie/WowWWxuCXK&#13;&#10;Z/zLeP0XH7+Uu/pmubKzY75iFXzv+ChfNYzqtaexGKML9/+y9mYLciW7lSXJIJN5JXW/1P//ZKuk&#13;&#10;m8mx11rbzMPJy9RUdSLcjxkMwAZg4xk9f/FYI2Ly+3XePST6MPOLsrZvieTE1DbVdfrJOgHDUjfL&#13;&#10;G6ewsXlDmulKXk3INxqB2tSlvOtpfctm9uniO6kM6UuF8GAxwSk2ClMkv9vW5Fp5KE+yJhFf+89/&#13;&#10;8uKf8b83MaJb6W5kgkf+oxkqafPERNctywF222YTJeM9ku20F0WW2P+kORKarP+RINlHXY6hlqUo&#13;&#10;amCLkWSz2mAAn7booUicThBJK7C58biO6dSx8wfOcB0Q3XrOfKokeqtL5XB4N7KNZv2t/+ONOqrh&#13;&#10;Yez4Ry9nV3rMCX9steTRJsTNrsX9Or3+r59X04mpeWQuvpkh6SGpExjTl25CfE1wW3p6jfF/F//Z&#13;&#10;/5/x7/wU5vF3+AGRnGXHG8G5x/Hj9+6Dd1B3ElXJGDKXCkGM+No5Bo6Qi2UWNe84ud0JQ19ZRv06&#13;&#10;sc1TgHTaALG/FSGiFS3TFodGpNzELPEkIkIGzI/8qzDl1oisqJWfATo+Kci0G/6UQwjDxYP+Da8q&#13;&#10;mnGT07ZmF9iFIq+q/D98jwCrkE0rTR2Xlg4ukClSSQpL5E/eKaQwn3kLvunr/1UBg5Iy7o4IkgFO&#13;&#10;ThWpOo1zzFfYUiXVYVypp5T5JR57QCORz4BWpZYqYcdS/5GFoq60Hp+2pJKJfxtK+2mcFr+pQ3R4&#13;&#10;gt/y8xWcyh7cvf8BjMFGN6lJtr3hok+Mcq/Di1pHiqvsAGZzbVEdtm8VWLPt5Sff4tT2cfAPhvi3&#13;&#10;fjwo3Gs7kClu5K8tyGljRoxI0tYjZdE0c48Rav/iypBNcFn+hL/WR7H6ju3ZSXbb8Q0jZfkRX2WX&#13;&#10;79SmAAQzf04bkrD1zcVHRjltIlES5es7CBung3851v6u3IGVR+G26z/xACz8R+FyZkMDNwvbzybr&#13;&#10;zrHJg4WC9IRvhMNHrxP/tc04R0ebekOxPn7G153rqzZcuy9Na4y9Nhi8n/wP/8Q/+8HKCMANt9sr&#13;&#10;PilUVG7fsrwFgDRrAnCP56AvStNo39Gu7sJRG/1M3+TpwDWR71xchM4Y/NvHf+K1i97FyYWtfnfw&#13;&#10;y5uPPvH4/t+JIxfBPv3Gq1h5DSev2PT1m/egyzs/m/w0xnZxYmV8bMtfGJs4TOcCDNgceFIMG1/E&#13;&#10;xH6ibg1zUra9+Bt60votPXi++ARmFz736lcDZIyGqUN4JCb1/MJFpPe+Hob9B5+ko6yXv7J/xwVQ&#13;&#10;6d71XlzUY9/Eih2cGCxtds9JHNoOiZHUzwrSJzO/cyHKMX82YKu3fipHGezR0ch1M2uGWEnXRX1k&#13;&#10;ES6++nv9Kk8D6qvNw7uovAbopj9ffIKQWCONheCFg7y2yIR93nn7+U9fdUo5pPe85tTG8J1gv8cm&#13;&#10;//IRsmNE2uwPKFj7wBay7z/yhS3v3vIbj9kHJzjvuIOLF+321AA7/OakG1jWv0/98U8eH9+T5gmD&#13;&#10;D7wu9YM8v2kndnDp7ottVUg+AncCTFuoC23zQrYX/zpB7O+NffL3EzHQf2z6/OmPN98+8jpQ5fH3&#13;&#10;nXcL2yeZF75+8TXAnHjh9wZdgFonuwCuuBjEyGD5VCorll5NRuyLFnXivvFPLGx54ZXDp5S9WNjl&#13;&#10;+uQD2ih/h5+e6Lpt3wvy4lvBtlN/J9Gnhr/w+R17fOr3y9fzm4/YaPvbAhFDfSoD3OYT24a1Y5ys&#13;&#10;KzRqV/Vn3dq+qI/6iU+ZypvNzmXgU6bvbfkHCa4WyCrVK/nHMLqE6kRdwwpZfIpsk8WEuCUoseio&#13;&#10;xHiMbFtXz/BJk7C97oQJe9uThYq3YZflpKlKNtKZCEXicUR31NFFyeh9yW5Jf2UcEp/8NyL13Ie9&#13;&#10;xzjF2w4+euantp3ME34+ZBBC0Gdx4MHOBjyR9OT/tKtyqU4WzeiD/oQPxTgHc+x9ZRUR4Bvohz8a&#13;&#10;eeOv3Vd+Nl78e8BsW4npqFpDmJx9KvtVic7ai0Xk7efDX15i42R2JKDEzI1/Oi5t+ESRSpZLM5tr&#13;&#10;kTr/j3ntals9qAdMPtmugbmgNaPOlsN14pMfcGhjWHGTwt6Lf3Hm5+y4sYyP8bmmcPDp8aVyWf9t&#13;&#10;Wais/2kfxY0FqHrgh4bJCkE0ind8/gGfgSlLFRQUvv5LriyPHesqUpq05Rkku61U+dOOTDAeyNNb&#13;&#10;BCyXJIHxUjtk7wS0YzdlXThjXJLHp/utI29Gaf5W1KsUjj3FAiEwGheO3uZp0psus5g27V6/xbKR&#13;&#10;oQOeUUvMYOK9djYblaPBQNN/RhYaqHsAFaeM74DQeSrKy0jZ5g5A+ZQPH2nfzNCYQEE60OW8U4Z0&#13;&#10;46dBUYa823bMYTJhj65PsyBHP7So2GM89LWTTFLp1F78aP1rJ9Nm8TfQxXuPc70gIV5tnTiv5q9u&#13;&#10;sRjPMlfbDKhlCcTbCREUtD7QSrCU8fe3max28gaZP5lXP/35d6ry/Zvf/+mf33zkDReOm3+yfnMt&#13;&#10;4joG7aWdpzrpQ+zcmnvFlGMkbDbPpj0kDVPuwSDL/CdV/S96ShQrOFpLQSj+9Vky6kkaRnklWM+s&#13;&#10;ITueiUWmRckY7roqUuDXz2jDzgDGwQtOH377nYsH9hPXK7Rf0t44Zh3RI3jizbYJRgrk408IYu4N&#13;&#10;VJ9580PHVxkEn/6y68PXy6l09elblmkvLKtbFGmnOvmzZPZNhbF+z9rgA+9tfM/HvL+f7Cvo95rG&#13;&#10;9b89HXdx0VG748Ys1ixH+fwHo7Ur40trCOzTNv5bs3XyFn9Rj/+7cOXJGtuv3pvo/Azx6MkYabYv&#13;&#10;HarcPST+/G/TN9geaYuSx+MJnkJ3FHouSKiCghXpSWh8JBXzpjwxp8IegpD1PK7KHJoWW7IkujEY&#13;&#10;MaLCJrNjG77IB8UnQdWXLvbGZvXPTqPQ7trXlOvF/LJ9sHnSd+DoIz8uMVVEXvwTP/O2x/2GEbZT&#13;&#10;1rqVfma7o4lgmjTrVxOOHsrUYxt5541u8vmpnLYbjnERDxtZI7vXGj+u0b0x0OujtrcbCXUaKyVd&#13;&#10;E/sbX44rX7DRfrvxZzqnyrZKe668aIVTPzy+ytcxAXz3oYBCbj/wwpqxSBlx00jnV8rqB8YHW+xo&#13;&#10;rStI3jhqaLFTL2NY/Q/xI2ECrRD4t78EkTJ1wEVaP43bUgmAZ5s2tvBZ72yNGZQ0BGiZ46efrs5z&#13;&#10;zED/WX+y3qgVj08Pv0+ifYFXfIcPt4svtH4emHAE6fiPei/+xOIbN1jyjZ98c5E2/bSJXt2KrY5V&#13;&#10;Kp0vpGe2SGGJGb70/AWVPRLzDdn5tmLjdtd5Ktgax1riz/bIMY12e7z8z84THz/mr8dV/t5jsQOr&#13;&#10;myttGxqkfRkyDOWNs7FF6fAxYlz4qZzl2oksBTO+SruaINM2al+1T/lWlq3KgeNxqDqKf6pEV+Xw&#13;&#10;e4Ico/NZGOjXB2leRK79O9agx/buVnWSTLd2pTGqymQVoTQJfJUl1OHrHEa11qgO1TEti88RTYY0&#13;&#10;NZEJg0eOurk6Dr4XEfTTNvLFN1Lh+wvH6G8dzO1zxLqxHhzHG/7xw9gQb2UPvuckCmV283X8uO1i&#13;&#10;JlhfxhAfqHt9TYOFU3TkUnr8Jz2u4lj/16njv0hGYPFHmwPSgl8JRU+bbYSYND7eglkmvvUS9diy&#13;&#10;+Kv9+AlhfRs+AGtraVdK3dJInzgl6fj0CoEu8RHO/8mJrbKwy5DSD+ij6Z1pcxKtPIXkYTygmOqr&#13;&#10;TsT+5PqL+T4JxhpN0hfDZh3mQ/PS0Zee6dfW7L0QQwHt+GEMQievYunKB0KW9PqogNJlUWLt/9UH&#13;&#10;KebG51pTVvV1YwL+K6baVPCNJ6iU6PwrfgKkZ6y6RDIe6ikjz8LHbrYmZnzTqcQUac10sEdlZgPy&#13;&#10;oMH5UEr7u+4p/4gPqsy1GLGurwjoNlmFvnt+yvp3HQvdG33ogKnWkq9//vHmHWOkT7brpOPnF4R9&#13;&#10;iMOHHmTVOPEV2vw5J6Mxfy8SwgGaEeN1zedcZPsa+ZSzWzxtT2ZSDU3/1cNeTD6uFwpO+LLa/7Rj&#13;&#10;NnVMUiOC77SjROJ57X/SMu7ArT1ZfyPYTQQXpiT6xe0GhGtjLE/9/9iUEGUX36RY2vrc/75//ZNX&#13;&#10;rRYKkWaSoZFVZ9U3ahoqsSGmKC7oNSZlDIJ8k7OGZg/E1POlE5Q/NvKrSHgtvrII3LTcNzijXa0H&#13;&#10;52HNdeGVPhzxpb3iqyErwjcnvtpfZW/6v4L/wBFqmgGYnfNKDjCO/7fEeLz6/x/jz+as0ZMfbF1c&#13;&#10;czP0bFBxQMO4C4gimwJ8RV1sBr/KWxyir9kNx/I181QmTr6YxqF/6kM7PlVfCxzN4xl/Jq1jLh5N&#13;&#10;GmpSKZu79KPHpmWN3IH7YSM0O51tcZtgbAvmSaOH4jiwIVtj40uiaT7ZQjL8YmCxfowm23AkJJC4&#13;&#10;y1ZPHR/N7ElVzBc9Nrz0WqKuE5vlZAB8ZWUU5pO96k1oZmpc7BUuPf9VzCedw88IR4yjqbw5HUzp&#13;&#10;tViOn/EfUrBqjxxHVt4nfCWX9dvc8IXR/4cm/SpLFB/4I+U//NqWnGl49DB82GbGwXC30uEtK/cD&#13;&#10;P1KQi9P1X4CZov68kjW5bC3+pUb/D/0/eHJmk/rmf+3pP6n/E5FjNypyPtipSxtc+4dWRLK1FJha&#13;&#10;cOaX+Mrsi/7CIoFCTzw6YXjR9jdmlC8++ahfLgJXScy49CUmlMWQIheoTJI+oeiE6e8AapQXxwQS&#13;&#10;/xu/R/idO/P3+z5YwqzoItoQejDiyRQ/X5BxUf2ZSf4TE7uL7EvTDCu3gxfrpnnE6YT+zmTvgaIL&#13;&#10;OV/h+YGLkL9xgk173nEB6APlPhngU3BbdGIDF/g6YYS5LT3Uz6Zf9pU222XJ0TwQdS71YNt4VpXu&#13;&#10;zVOGE9lnnCvjq7ZqDmcbl1KMDPa7eOt3QViluGDxQMHfQfT3Hl+4+OVJHJ8e1O/F2cUrujxoevEA&#13;&#10;hINCfVIP+jxB4gVk43APOMTUBt2wLvath6RbDFIPxhAd7zuY2eLqPXET9wtx02eYyndBCJO+UH/q&#13;&#10;8M/2s/17nsrktydhf8eFqwcGoliGChc0BfTo8+QBcdFn8DuZ4m838ufvP7YRA63ewm/tJXrmIGfM&#13;&#10;8fnzeQ0t7I+L0CRpc7Zt4nfjz0G2lr24YLQ9IW8ca946euPviQ2bPbJWbUbAvwvT1j50+oVtzLb8&#13;&#10;lROVtl0PaD/Q9uxLtcuvnFj0YjiPddbPQkcWSOtG/9NNKyTHtvhopfZts0+Z918ZP+Ntd3jnGXTK&#13;&#10;9VFpU/JUW0fdytCUvjSi+GqCaNI2Db685jXFsUC2zcHwsE0K2kGDDfiDX+HS4tsv3KYH3cRVOe24&#13;&#10;mu7JqPLWxwplyAjxW8RHP7ZnZciz4h/w5//Fj8mvcM8exQvr9eTVfzHjPf5nG/hDzDLSy/V98Sta&#13;&#10;/PPz5I+yXHvQc0wGNOijPp34X/wb/0qf4lKY4622jvy16DX+8YGgaLgaS2p0+E4+fEHRmT2yuV3/&#13;&#10;DdTZHqln/Fl/IjL/V/8HSfwZMWPsX8nwDV3Uxqx0Lj84+s3hvCb8Eh+ikUjP0Vv7n5KHH9ff9vg7&#13;&#10;nUglz9ez/wId/xnx4lGd5LZn/5P/a3xlXvuj8Zfit3utXu4HfIkHX0Pj5Gs+rEzqlXbO7uS6PvDx&#13;&#10;4mInpWUwz5/jrW3M+dwLhT5B9+LJLLbmKoJ9bxCMBq9/nujqVYIQjZknmzXEm14aQtl74gh2yl3H&#13;&#10;4S9fndDXcJjeMs5KXxuHpl1sj+MqB/JDM6Eu8+smyPPa88Ap2Ikqxxf9JwpiJkPakzfOOypHZ33J&#13;&#10;cp9wdxBmEOpCS8ZAd/x3pU5+FzLX4vIbFWtHxEo/yHm8EhqTBKuf7LSs33cxDlhycT2hOPvV6fxu&#13;&#10;rMFvMlCGuaRXgi6eewLJOCinzwe/oEPGn54sNzjMO76NwCdBnbh87Wg341APX5gbP336t24s+/7P&#13;&#10;/8LNZn/jpCUXudDrXzeBoWN/nvzmiUnWIzfoxU5/4yFk/ukWpExZcGXIX8v1OQYdJuHJ9UKcmiF1&#13;&#10;Xk0J5HfShL3E9MHIzXGd/CRvxPTfV/Brt2/ssO20LsJXbdYWFlJE1vUIk7cx00fq+2tvl1AJ+SCG&#13;&#10;C0UieqTXs2urjj+nsqAjkBvzTwlT/kt205b0QGkJnDh6sdn2YLuxnZx/RUmev/SIzUf7EGh9As9e&#13;&#10;048eMeg3NRkynZxWBza7ub7q5izaUr8hd9v60d3FL2jGqZid+snu4gij/RJd+lb/VxZCvpZw/D02&#13;&#10;DzZ+8ee/vBTow6QkxGP/b2RJDqIF7vbFXhl3EyiHXXc+qFA7ZVF/8R67YhgwedOU2+MNzepfu5/K&#13;&#10;00L+mBDuwc9NCvIg/GNhutA5A1AsfTpUZ/yPSVpAXdn+0MJY6QV+X/FLr872GNIXy2x3TEJPIxX1&#13;&#10;n035NMzNh/YCZfIuvI3Ws0VClk8YTh2EFzGfrturYyHTBtTk+OP4XjytHZ1XobaRbv4grVbHUNU6&#13;&#10;vmdd7PoPof4mXVuhWWY81GeGMUhE3y6ijhyF98b/QZrm8BZ/WMWPEYruqFItKXrswlVP/p/C7I57&#13;&#10;rfGIyMYG58Lpkt+QpF+SHvVzCzhrf3Gd73Gn8XCoFlU/i4XMbMNCTjx5tHVfpfebkiQR6u/0P1n8&#13;&#10;KFJbPbpW39AoSE8JUxnQmKJoucYAkeUVfzwSNj4gR/CiSjsY4tpmtkeOJmv1Hy1VdjIwxIYOtYR7&#13;&#10;MFbONwzWy3OZAZU2jc/4cmnbShI6fBJzB/1rW686tGuSyAqZ/jRZlAbL154H8I/4s8e5MRmz2m47&#13;&#10;VUSjxDaj0w/ECCdHqQxnV0m8+C+t2Bw/YDIqjj8hKJcWdOco2MKcyE+vPttv3B8bwkKn7YYtiOyc&#13;&#10;EbZPt/U5Y3fUo6G0+PHMz8bDRMTXqOPzjEH/8NV5alXt/MmHdRYjtjncIkrIW95x7QT9bpskycw1&#13;&#10;J678kcZUIRQKNsaR1LQHF1IjTChdE32ef4q/vp5yVeTvWLO1tiP4sWMK/Y745L8enQ2d1e9VDPnG&#13;&#10;JnwYlc7/Yn1lZ4h6uphlFUqaidmjYuvBkT2eNKNdPutZxeGnhSQE5cNptIVh+EtMucWGrPZH2q3o&#13;&#10;H/kIjn0l5J2PjvZiSNeGHCPv+UHtSQffycFQ+yPT2llm1/+WUiaP6w9bniYcM5aoECKbnBffdLbD&#13;&#10;fcd/BUun0T517JZuv8iuVCmd3UOftUIlatkZf3uDCzaKpXz9/xhobI0sZCREm8kqWfxPn4LBeSL/&#13;&#10;0MsKDJm1OGtUPYvlrJkedGs3mepWosadTDGmUJu13lQ+RRmrSdnj0VYSxVw/xLTgsGp/6IcWsmrd&#13;&#10;zt7yxV8ti0m6tUAevqp/yvy/u1TIAC1JDWH7a/yUzVVZC+1knv2fXWjkN708tsyAUBB4fV2ApjpJ&#13;&#10;L8ieELQDdQDmLVYO9HA0YLH377GdYBtgG3w64j6hZrZ3wZ0GebXb4IK/hqgmSmUQv8RI8R7+GsuB&#13;&#10;/RlfFhVLN4YNTKZV41f2C0vmBOp/ip8f10Zh0SmE+HV49vPi1/7nh5b+hf8GIn2GxIQf4vXq/7yP&#13;&#10;LCx88fNdSTFcQXT9tVex1TApt65tWd0hq4KnshSqMfyj3J2BzaDR8rEGdacFytVZgEXeArvV3lP8&#13;&#10;VSMfDSUMs20k7GCVH8L1R5guDqTHOMt7WkrmiLXOmTy0xYzdz+0v3TBwAcV2qR55FSmXQSo9+ivG&#13;&#10;L+y1T7j49I4z5TqAtP6P0U4+6UPTraUWBshlkljXQBexgQroEGdIAperLT+149R/4c5WBG9dsHp4&#13;&#10;4KPn4qtTfwJBkRa81j9lz/gsVG7ZxVY2q7Xp4A9zun6FX/9/WD/8YhK+arQHs/TBJqiDEsS37s35&#13;&#10;1XbxyTzwSc4qE9uK/5Kqm5bxGYtObP2Ar94YX+P/8H/mTduv8dOMjdMNJ8oe8a9Cbw2sLq7/6pSC&#13;&#10;gfXH9X+pOoz/1eOxHn8zUpwT/9rGww8nR2Xlo+0UP1plZ00+IcPFEi4Grd0YFQ8aP1HuxUEuSHlh&#13;&#10;Ed1diOGpL83uCWxVdulpJ0I6ovOkZ69enU22/6/8vmQHckzUX7ho8+UzF4944tK70z+h79Mff5Dn&#13;&#10;Qg7pb+cpeQE1WW+1y4S43l3shTtf76r93kH+t7/9E3QuoH74rdfHSvvmxS3tYO+rPm0v+Y8idXqy&#13;&#10;wLZhuPrEwclALl715CgnK71j1vp417sXEHqMS8TIvm1b8k+6sS7IKMSu2qX9mAPw9174Eivk2VE9&#13;&#10;weTe3z3sFRcu4BDfXdMubjg6vCc1oPOzhmfjQhf6tOEtd+x3x6dpeAoU9bt2gP3K4INFb4mbJ6o8&#13;&#10;8SZOZTwv2m8rkt9JKk/jYaPxkdf6/0ShzSIeihgj377zNygd15TDBi7yeUG4MQ/FjXs7+wKHF4Nv&#13;&#10;BND5gZPe8Lzn1b9fXnY3a3ebYWsjmxeuOalq/L3Qp600Pp5noO3xhMYOuGg/rDu+8hujSt2T6G95&#13;&#10;nes7LgRWNzrov/bAZXtx3Pek3TtOoO9yp7Fw/aKx/K4n7c8Tng44jj8uMjuR4EV49Ph87dtP1CkX&#13;&#10;yl94EvUdFxq98OgF4N8+fKQ98huYv+2phtod9WLb9AK2rwRdHwOKTXvswdbHYgkuthnD6tb2BakZ&#13;&#10;zLqQrc2+ujIdWzwwuXqV79a/7vOX//Yng6EcQmzmyZkoV1oQ6kqWO8Zb+jr+m1Hn6iXblU+1sbw+&#13;&#10;Xr2oO3btIFUUyiomptliXiVnr65UwjlDnvDhsfUfP37E1+5nfHmzNsyH/+Ve6TGBmF2ebbKts3Vj&#13;&#10;lPq05nn++wEfxtoZfPpw7J3dF3/9RJ+Kf94dfFmUR+fP+PoIcZv49iH0t6KgzNjJoskmFmfZ8cWx&#13;&#10;K0BzJgKKTxvNEcUT/yMD9R/WP/kD8MHPPySNzQ/rj4svuu0NAPGHSp7y7Djrj0uXw7RWljrtT8qN&#13;&#10;v2Xh54/cv8KHStG0Xf8hIPMP/h+u6/8D33HAtnrqP/uh/R/hJ63homRMSe0MP1sWG2m/in/zy6mz&#13;&#10;6Zn/XlJ06/fusLM5lotSnjz1KS/boGPbV/K97ro8acasLlQxAhYvx5sOoI0UaZ+KMHQ+Te66V7vI&#13;&#10;P9Zf8Oz1qoI7tnmjBfzqb24ghvIfd30yjVw66rfmYCjW0GMWV6QT7vVj8vB987eIbeSOyUXNjgA7&#13;&#10;X451u5hIljF6F08thMe2pphnm52AGG3rU6QoQR3f1TVp+Z33JNiQ2BydtQ0UodHlmEfCPB/3bj3F&#13;&#10;GU2/tcHxF+B0W8vjtD07z4mNVxTbh3bT1piHr422vZeuHitPBjsOWtqoIf5cV/FhHeXTK75e8gtv&#13;&#10;rPi3f/23N3/873+jXXx98y//r3Ojd2sTAr6y3Ji6rmhvDNQsA6XYfXKkKeNjXOpbsFSID81cGSS/&#13;&#10;uvQABmMKm3uzbiecZbduhQiW45VrHW0pZrQ1dRi6cCkrjun1EAxe2pp1yZSaDtcRXjhwztR2wpEu&#13;&#10;cYyQVsmqVbUT1xaYJkZ1bsWyWS/O9esH4BoLZCTdu/9rgnHb/9Q5LBOrsxG7kIf/5ARZX0NAOstB&#13;&#10;CPOxE76UWy+1C/d8EgRfVvH3e+HqSiMJ6xrvXJOw/8Kr+nUK6RnFvhukEG4taT1WLzoujR177d4a&#13;&#10;lgihe3VtWiwjZ/0f3HhJt1VLK0sXRPFr9+7Vf1hNZ3eKIFoTCqlf+8eo381n0KobbYDplidyaEqu&#13;&#10;78xU/RG/uJeeL7GjtzUpCoqP9hwrxr9cdXJB5LlY2Je88bMhwbM+bttQdk39hTp9YdzUIsfWu27V&#13;&#10;9d6oEael2oEWRI1X/qkGxsVlOvzO0szji39PrSmo3LjtH/SLdQlojG+mK12fEh925ByjlUtF8dvF&#13;&#10;SeYHZGQKufHPvFGmjfAtFoaeepnC2qltiLZ4fXB80w/cb+wxnVL6IiVtG//RCCE+qJ1XjBHfCPzj&#13;&#10;hgT0GWvt1JTinyJsqgza0at4sirWYjuO+OaKWUkyBkhfnEtsX77JhKfG1W/fwE++Satn40/t9+Kn&#13;&#10;ZhE+UOgJHPbh1udqG8dvVC1G02lansYr9tODbAl81Ww+63/qzuTXNnnrBDY19oVPq5PJqko16SEO&#13;&#10;t47yCQHXFLYHK0Er9dHfNDPejgnbsO2kTDz6hG2lylMylLhKKYAufbGO3PTzGGmGpHJAi5XihOKx&#13;&#10;Se3tbmQrc0eEb/tLkjwqi1c65DVeh/bAR5d/+pktpEkuzrpehE9+NtaGSKp/bWy2bf4Xhbz+o089&#13;&#10;lm4zEhql3Pw3S64/Q5Bu+wJylRzbF4NY8TPgeam8rE4aNP7WgQl6zGu7IVjOW2LKZpm6H/5TDpXZ&#13;&#10;orqrHIXX7uZf83FZF3CHM13VX+qQZK8Pbfi/9f+y88e5G5zwoSd32JUlaf1YD5vT1/6lF+tKZbSu&#13;&#10;pJGW136nnPsn/OJ/yiqH6xn/hDjl1Yv6UsyeQssd2V5buMqpQ+tEfLmV4d8IGuTNY9pBRGG4N9zF&#13;&#10;LL5xN6NDydtOsMoboF0zIVSRfskgVoYYGT/Dp2NgB5/Wf+Ig9+w/GOpZ3JVyU0YaSQodX9zLx3c8&#13;&#10;WVX7MwU/fwror1zpsf3pHNuOvyiZaYdPLv1S1AuOpzB9tlPtPn5NzQ8x1bfGmPhRFb6M4qO760dk&#13;&#10;SS/GWfXkP/mf25/s8qtD9oOvjW5pVqwyx3c2/LS8sR5ZRkO+jSFEC9pBYWJIL+efvvKbvcWYcorB&#13;&#10;spyPetnSTybcOiWSlDWPTmVMa/9BgNjki740bky0/rWFSq/uSb+2f+127BZ3wKTGD1LGzLj5gF3Z&#13;&#10;/xf4xm3yw7/jrHQ7n/i9ceCp/Ylf/7uO63s2/Bpfzbnnvvo3cf2fDzfHMRxPPNrgNYsgNtE0KBqE&#13;&#10;GattpZ21cc87a623XndGR6sTxzSU7FQnQctN5DNquaUtU4m48S404m9QLiR8Ca592+TVKgnR6g+j&#13;&#10;VUEQh0+5zsurCr48OdzerMKHPv/NMkj+T/GtPBU+4zuKsNk2hztQv22pP/gPyc7xl/gPW2fnUXH8&#13;&#10;wP+wqIsHPgkw3G67ce8QfLd+B0CrjX/eu4hFrs4kReH+KddqefsmDSWFAo4nGvG7ix8HMmMy/O27&#13;&#10;a/Xqsp1VPvwO/MA/Y+lDTqd0JV1J0IlrMxDVVZbaI3nNr4Hm/8VV2gstMjv4EAcE1HD9F6HO5jmC&#13;&#10;3Kq0jM1sNGRwyI/WO9HcyUIEt4fOp/jLmwIxSsIlozjYod05DNBt/7JFg6lmbpZPkyj8WS9/qkSf&#13;&#10;bnle/Z9QmCFXCh7+N/kjVeCEQl4girSn/qQu5CYPjVx+PuEXxxNruS9+E7p5CD/jG7S1f8qP/8O3&#13;&#10;rhePn/Gz6VpCxlps1qoeQxUeqsarY7TVr+1+UYz8l/iw/aX/i/Cr/zA6a4qPvpVefPQcfM38wX/N&#13;&#10;+gU+1Jl48RU0eEg/5CVloMynvkzJ4Oc0lA5axaBC9Z83TLZ95+TeW588a7JxAcETbQlyIvOM957g&#13;&#10;/Opvp9TGQfPKTXbgKgsG5wmfBHvnu0+VRX8HWV5MhM9Xtn3mIO/z5z95/QS/J8kFyH5bkhNP37zo&#13;&#10;yMXHTprmp/1p9Z2B2qkd6Pjmk3lctPJi0TcvaqLfE2+f3v/J048fecUYT0Ky/8ATaPyYYHffdtcj&#13;&#10;Nvq0R/OP+oiZbWe/y8jChXIvbDI99Iqkt2+5gNTd+4x/1udC3t6LbD7l5tMCvp6meFqv8BlqX9uq&#13;&#10;/53ActHJ0yU+kfeWC2W+gseLop5wu5g2Ln9fsNcOEStbzVcuKnrRc+1Wo0h9NA7UH1RnrXe9ItSn&#13;&#10;WcCjXq3oxjIwbX/UWD7qp/3a1/K+EBZt3JOTYnpSwrakPBjsiDBPIdhGdhL7q6/j/MQY6cLw+ydi&#13;&#10;Ko4XdLGx8dO68sNBkVjExHauWRFsJ2bAf//BJ3DwgBj5u6P5hYxPfdY3aD/if+fioOOOJ3G03wcZ&#13;&#10;Nqj7dC4nz4VC7WdeH9sFYyF4FS2X0al3D7eIMf54QVvbbLdCWGx78DcqWeQgiyJ+10WfvnKQ4Cvi&#13;&#10;+EdS27xYTnyIZ/WTXT6di34v5PI06rv3XKTnwuOnD5/ffPj4+c3Hr1yA7Clc26VR4kIxePYRwdf+&#13;&#10;rEHt17HZVsvRIQvYWkobQ1mQr3qzKy3JqTF5hSgzHQ3+2/5qQWZVXZ8agPlt6D6grRcEZOvVWqU2&#13;&#10;ntzYHRI75aZX8cYfC1VMgb6J7Wb9Da+CysemYFpUwGa9m5f/6KfAdvBX+FOm+ImViuC/+Nlw8H/2&#13;&#10;f0jD79sgH/zrv/Liv8Zfm7Vw9hW9SHyhpFhaCejJJjmh55e6rWOL8890GqIJIj2OW26gnvArjWH4&#13;&#10;IZK3rbtdfP2XVj7nDib4ZWF3v+/RxK9NQp19JX7Ap6R/5XLzsBRnaB00217zYxE48NP58B/BtuO/&#13;&#10;ap/jTye0r2z+B+30XcFvW3rG/6X/MTquIGV49PngMwxHcOyuoG/HOJjrk45xyhGTp/jL+1/GFzDQ&#13;&#10;7Yqp8U9/ZlGw6Pj9q/jnvyY9+Z9aY71EOpo1MOw7411P7HsTBWO7F6feMU41j2POe/zx5o/Mso1A&#13;&#10;4xaQ2eH86LgLXr+Pm62Ov/ATmrVjQ6RBxocn5pBcPBwntYk8ZTuqMsMNIzBkbTFHH2T7B6Nqup1n&#13;&#10;tKcLIfGCUbXhVWfG4efClEEQy/nV4zbn6g5m0VRrb46DBrhlPq3pBaVb54Xrxh82fw9vBhtc8dnz&#13;&#10;r1rrKvtY86z+xbaEDT5j31oB2jcY1v6M6+L1tptV1N+M1PiFSmwRAGn9dC+gHysifOpQ7ZAeJx+I&#13;&#10;d/1Sn5JbDLXPE/VqsYKy4iuvU0f23//1X6G/ffO39//05u1vpIwZeM0/0EX1yYj02icg+BYGZdz0&#13;&#10;vz12Vd32R5hcg0WQEyPzG3Hn7OywKvUT/3cSW/ss4c85kPWbuvMbuXRjh1MWkq9xgcZ/bVlZ7fRt&#13;&#10;DRqaTP4g71onXoBdZ3nxkXm8+Rw5/1XNDnwN459PSYiu+caGTcRy7c4428bM4+8Zz1CRnfZfFdnq&#13;&#10;tsafXhVbJ10ZLQj6frZkWC+pS2fdWxR9fPqpz7YNX8HoWLoxQ9vl7T8eU2sTk/Fko38y1o+Q76Yp&#13;&#10;SXOwJnZy0WqKrDE7Zhf3tE3Nav477SJDD37g2KHFO9aX+9TvSemTtl1cO9D6jjFFkflpmEPJ7Uup&#13;&#10;9CHvX3xUsaaQFZg9JXzqfxRoS+2w+Kh/+LVOA6q97LIZ/sbfqw7elKb3Oim/6CtyrHEeUIe8d21W&#13;&#10;/DHCnyywzbnGfdfVb/0FHXXvpQcxz6z6bbTRwxPN9oKfbrG7XmbL/Ai5RfXS/hM49mlPsbZfEJMa&#13;&#10;8PpEv6GpXv7V4zr2pXhZv8RB/GJF35GJ/m8f3Ul06grfPK6rzSLfGh2+RRs+Y6KNjn/dROGYLN76&#13;&#10;1HAVjOm1TZF93LBx4w+tcVV5tkf8xVu3t1rDy3PtzvdX/7WlKBufGxN4gjdfn9ZX8OVFoJtrqgdi&#13;&#10;wTyEu/BtVE4/vmXibRqUiaPW2l+9bnGqjZ+YCGB0Ou919laNxqz9Gf/MPNpMP0CQa3Sp3sSX9ziy&#13;&#10;PZnRtCdLo+d/gRotHhHECtz6pO4Y93pD0PHPGHm8qN00Etru6XQPXNTL5KYy8ctMb1GBIXybLgNs&#13;&#10;x7+g3m1jWVbMr2KploxDpe1vWnf+Rzof6vMpNOP/Cb+WiOjFl7+HJagPt6zAPaeL8vmgLT/iX69e&#13;&#10;zz/BfVgKa3JqeHAW1/kvFTzbX/6vfxzxaIQ7WwafFDLYYcODsT5GenEQgz/9r19A1x8qtYvHOnXs&#13;&#10;6WITWc8vVE+n/a8f2Z6LzPnGlALil3Rj5JjMXrtVy1492u649Br/2WzJkdB6JJGKn331BU07sU8d&#13;&#10;IsRig+yfLxMNelSM/gmS3cjR/px/u/5AUW6719/2Rma6/wp/fomBXF/6dGSmBh0oW2n4i7M406+3&#13;&#10;jbeYpmxbMV//nGPzXxdsXp5T8q+3i9jXanRYm4+DU9NpiiPwrf+DePL/OL6d1sieVVleGmI1bP8r&#13;&#10;PtouHrVCmfVYfSscAPLS1Wb/TyvflsmjtvxHzvakoVagcVcRfEaxto4XiizWFlku/9EXn+Xk1TkH&#13;&#10;w4frbJbCc+pfYje4w/szvoKoTl/xO+nX9oehP7W/9M3IyrS1c2ZpCTl8b0zZWsjjJt3AQxN+PI/Z&#13;&#10;OSdR8b9YQ8t/8/Yw/vT/CV9sN+Fhqi5MSijuKyif/z/0v1NPQBoa6/EwshdttEVvmWoD/Bt/1T88&#13;&#10;rP0FeOJ/JYkH+qtD9s5Zj/Yv9sFXUf0PncM/uihAIqB8euBXK7/ELxY1qsVT8e8s3nuBWvpVqdPu&#13;&#10;MVyALape9x7wbKHKnoow+AapDnuc0C0DIODrdtPT+3oX2vDyRBF9ejT2OZsOG7FlyywhSQEL2ma3&#13;&#10;+Yu/KrPwJ3zyd2Cr5Oj/n+K7wND4Bpwn/Nk1i2bBq/8tCLPsOJY/v/Z/E/t1+zTq+PVdf/n7z/CL&#13;&#10;1Sv+bVhSEEaDLdJJwEbkIEU+ze3y7xFP+RF7+JD/Nmq9nD2NGooamvRoq2lazonXLaE4jrUn4mgu&#13;&#10;m5SwUDC7vhLqPLryaXQ5bycybX3EjPyxCKL2beA4oiuVLEADxsGfMOUHv/Y8nfY3i19fv7JBWS1X&#13;&#10;/+OALD1HAF1Gt9+nOPWRL+EjKka+jV8vHykyhi0eVsLq32JXHgs0yf38W/9Tw7M/q/8tJU5UjDNi&#13;&#10;cVJ/j/o/MT4l7Cxj576VOLpuEAVnU8d/Bd/677gJffNfu5GnCszb/rY4mcZi8kv8xAyA0vyZePJf&#13;&#10;+9JnhNTFN/lat0Wki+ngf8KX38/R/B/ho3eRlfsJP/mf4h8m3Pk6GzICqMzN3tvSh47yTFk9kbn1&#13;&#10;fzzOL+zzvJ6sjUd4qfXdtdYTgeS5iviWi3T895sUM4+6YMbRyn7zj/7fgRN+cG4zm1QstuP8dy7G&#13;&#10;cK2sPGpmV3vKAPQioycRvUO/22w9QMdZ+4wXgZxDekWbMhqr336dzZNiLgI6WOakFspqyv0OAvJf&#13;&#10;edKxfveN36ywjCcgX3qaEz/w04tdPum2GAgwmBeuxHlXW7UPn6/KfME2Fzxu9+lI144bx7GBuOzC&#13;&#10;Ezq52NaBHDrsP446tWGdIDhb/C29uyy5wGWAqBfHVVY08XuSWP/0h4LJqq/gka1hQOd3CNcXVMJr&#13;&#10;Zak7bfGinhfj1Cum44BeCqNN9k3t43Iz15U9MbdcFx5lsX1C+8xrd01vjlcXH2LxnUVZF/iwz9/9&#13;&#10;fMcVZvl9msaTfP4g+X6LwrMEbKcPafb6Ld/yZBA6STff0ybIdZLsAzJyIwyW2GunkbTJ42L8KX60&#13;&#10;Adubv9NkPHxtsBeEvXgLa7Z1ZgBh9fSFMd7I0m+YosSnPfuQ/mKbgbETjeybN60idDefdVIGm7LR&#13;&#10;dQ7x8mSvJ5aLMfGOH3jjDz9f6bES9FHR1YoCCW1v/Pi77cMY1E6bUCxTVRw6wmfb6laNaUeGsv0j&#13;&#10;gP7y+iWWKzM20mqSMk3mTItPWQcWWgf1Mmk/upSiZtSyDZoQJ3PwkCzgZJFvSlC+eEHIlot4AWaT&#13;&#10;/j/WDlpkMVtzy8GfpVFnH8lpoS1qDELiZ9ZVn6JWpitf6ZFUl9ad+D/7bxHbM35xGfUf8Bf/V/8L&#13;&#10;gPLynwMThbLu+HPjKq31j+HN76QmbLJAW4PzLS3Q1oshK2QeXx/z//E/+38R/wOU7PBpa7futDp5&#13;&#10;vn6Bnx3aBJ5sMq/J6X+E8iaX/TH+i8IM1IvmX/vBjX/+Tk8Ngbx8ym0j/xN+MTr1L4/2yH7bf5bW&#13;&#10;Fq5VB5+sMav/2Xb41M6bnNQB3/8Q31gs/uo8utxjmFZsWzQuvrT8VCATn/AZh5P7wY9Aslk8b/LZ&#13;&#10;7zT7VJw3ZjguIuc6DumvPPXo3O4JdWOUKko8uHVKChZ/LWdI1VQ6sj3EEhuo9UQeHi8xaveNke1x&#13;&#10;AuyQ8JWgkzvfmkqJmooz00VjLVQsqh+Gryz6uy7kXOAVJedvZR1fTbXeOWOs87uDDQ7Vhi3m43HF&#13;&#10;TmIpo21ssVFiDJygoHuS3pNFznvqcL27ORT5fgvRk2Nazl70DIFErEtD82SgJzTmKQwW2KalZCux&#13;&#10;MlTGuWCrB53+F0v2YcCvfuzpAit9wjvg1Ws83BIzPtSRXn1j701Xf+P3aP7+9z/e/MlHaz/8y/+i&#13;&#10;Dnk7hOsU5Kfz2O+CITzsVru2m0dhdsGtca0fBcSoa2/zkz5wQkZb62PmlcBebVWrH68Ea38o6Deu&#13;&#10;9d38G6fxz5OH/waJG4u68Qd5lzh8dWMVGr3Q4dsJFidMUxdt9CtrOBGtR0+ud6GUUutNmz2hr2Ip&#13;&#10;IacAW52vK9ti2bZjix8jGduWGQXb8NGYIDaSZePpG72zLS0adJcjAh8NWB2f8UAc0G4Q0DLy2mc/&#13;&#10;FuExT6DHOtr6yDX5Yn7tMHzq2E0H8LYYVRkF4h75q5+SkdnbPmTTD+mPDdrFl1sWv/Ifw68OY6at&#13;&#10;g0qRgrDaoOxPxt5y460fCBiz9pTDZ3+VR3py1Fua5J+FFQuyp+OGf2Xch68KsdF9LFHrdB7CvDSz&#13;&#10;Pmr/b/0hI5snF7PVcuyfPbb3+aHCfsud9XdY2sxY69O585Ebz7gYHg71MLXnm10XwhwXxMLo1tHs&#13;&#10;d94M4gP/1j8WGso82j7vlcmmObYxRDvtJ9ptZInrDS28uy0PButFZ/kWH0OKazTrCWn7c20T9fW/&#13;&#10;sNSoTm0DA7Dsaqw+bTZ5dapNHDlMqwi9N82+6KL3Mf/HAy+smATGM7/2qtZCbZJHO8yDoUDaocVy&#13;&#10;8ROavljsf5M16/jT2r00X/iE6+mYosVH3W3axPGE2kdavvWXLJY7T8LRvKJdxrfxkf0sT5VV89r/&#13;&#10;9InSHDu61QU1Gqm2nDOqbnybT7LcoY/Xm3u2vqCeGSP9zdkPHCPbbm07VlHjsrqxsXlqYPlWbLFw&#13;&#10;jg6xNLyzUwWzw/ibHP1KrP4DorzYxLVGaV1u/rVM2e23KMHG+r8F0NUdEziMKeKkUlA2I1V7JO/h&#13;&#10;oAijAABAAElEQVT4qDXG3+J+/xAB26yCrbmVQa8644Mx25UwNppCef3/4B+UYjZ8dWqbOtiVgnb6&#13;&#10;36P9a28K1SDi/NdKp/YrK38c1NXmJfXqgXQ2x1L/veAv2TLyJVVCvjR6xYEALzpO2vzhbm9ux39m&#13;&#10;4VKET23Z7ix/+O79R5d8J/7DN78+o6wq5tBiY1mbYCT1p/5GvvUX+bUd628444OdvJja9rrJo27J&#13;&#10;fDmWplMO+aCdlHErIvIV5Fu+/WpXfLGUNDHh0W4cralpleIAod50J3fqi7Q3bOxGo7XR5sfw5Z6+&#13;&#10;5mcqTq2Lv+1ShLRPL9mecis3dE2bjzPT7/ryTCpe5hlsinP+wKPJVyIZs9BFe63/wwG7JT30Ige2&#13;&#10;v2Mdt821+MBqK+pteIAaxrLTrL+vx3/X7kVuVjzjV9c66MetLhJHfj3kidPP7c/2EH62K6wxKrr1&#13;&#10;b3+Wpr7Vw7y0d7/aXujkIX4eP731XCdzm+PRca8y21u89YODhb2uY+Y7eOEfb69wFoi/zWYhfvON&#13;&#10;fllwCx/+X/6rhP3Bd98Ck/2N/+plfr76D58M7QRQFzKuA5Ctv2uxRW7y2SSxKQ9qmytK9oEP7bn+&#13;&#10;kXu0vxy58b+YP8UfvY5//iJmYFkw/zZhYrR2W3kaZDU4kXpjl6/myycW8d6dyM2NjNsedLDXufmY&#13;&#10;rHkrproUiz/XyLRsUmx26JzVG/CuvSuNJlGVBsBU+n8oPzT0JK7dBg7G8CFu8CxXpd8Ja/jTHML/&#13;&#10;BB8fQhZTK3/G12b9ha4F1/+Ya4GmBNZOv0wtb0qiIbOgWD7KS0CGfk4ujA2u/B+ek2KHs0euH7pe&#13;&#10;uBf/TjYoCVf4oh3d7m8y/OBOylaBAOUMVXw9GCEpZ14gl65wppyc8XqufyYSl4MbKCb2CIN62O4g&#13;&#10;srSlfrCTRtcitpX6eMUVSnjj5Wd+KX063e1xxl/8Aiwf6eTawU/GTTh36o4kwQTaPSnhwS86YwNM&#13;&#10;PevIcZz2bz1RFiac2kDanVamz/TBV/JujwX/sW/IpzSBg53M8E94oMx/bQ9ffuKfTm0Jhi9tnjHH&#13;&#10;awugySDdlDyC3y3yCNcCFRbHVc+P+OS62KM+ZfNfG177v2QUDJdv062QSWP26MjXK2IefwOgsmyr&#13;&#10;Ry33b37lv1InXvl08J2Onv1Px0ZYkotVyA//BdZBxf57/lf/2K9b3gF3B3v13/gPXwz91wT5baTL&#13;&#10;R5LJDfx8N6ak888TLEdfMaB9aifP7rEod/9bovZJ75j2GbKptn7prfB6YtMLZmP0ApS9GeT6rinL&#13;&#10;pXHg/fL7YkE/7K2lPimJgK+n9KLeF3TyoBq28Tgfuj3TGY6vi0OPNnnStDswnV+8eKmTG7ngH59G&#13;&#10;asfGktn5Xvuh9RpQnoJ7i2/f0L+6Z37KcOcnHfDCqf31xAcsMeysiyF5lQmu/eqhba4MDHWgebaN&#13;&#10;J1tpFzvpi0344qvv+uDH44lPaMp95SSe46G+IFRMna5h5U5+fQKjSQKcwye3r1B94VeZ33zjQNL5&#13;&#10;Vg3gqtTx15MGeu2mmd95olVbramvpNVWn4HayZwUYE+2uxyodrGXC3Rqor35W4xvuQD5ideuvoeP&#13;&#10;aYa6IbIANGyyr/2f/qs5brpg3Iz9WxrEl9/U/53fGv3tzSfsffzBb/t3meviXLf3Civ9wmJ+FDz/&#13;&#10;ALZd24bUI9972kt1CdZ+g1JWbPeJW06Ef/5zr/r190k/eWIcv3zNaq9dygax8YNPv+Ho4NIwYByg&#13;&#10;u7ah/b73Fau86tcx/gMXsP3d0RdeverJJi8Ge6Df72Iaf/3lox7tdiPH+G+cFpPq1z5ku4rFtpeA&#13;&#10;DKdtT9I6K3XKx4VG+U7ZcKTFCi4lKD7w8T2vvx7zj+yNPyHwpYHbSTGTSsiwsRkVEqWXN7n6t39J&#13;&#10;4+vgX3XKDF/5M/4ba7eDb4mKbTev+sejH8bUNtP3A18FbJa7v19P/ssv+T/0n6BWJyLIjL5BpHD5&#13;&#10;nPsrfOnwLgDwg3rir4Zspsw4yfdz/GsEys7R7ZCbQxqjviShzTjtyzob0KloVcSlEz/hP/vf/Gv7&#13;&#10;E+LG/y/wtT38aT74USdfOX4pfyjuG5foo5kCz3P93/kvdvEdSB74g+Cb7dioCTH7XeaUxpL/hSD/&#13;&#10;yyLqOKoGP+JPl98/+A+PjNl/BaS1/dfxZdcF8fo2/uRe8aFmz0/4J/5xJoN4+NOUOus/TXxjY8dk&#13;&#10;8Djv9NtVjG09cUiQHa+/+qpqTlR5MdGxdTeMODZJ8OQHJyfvehWY7tTmd5Sbj11jeLIrHF0h7w1A&#13;&#10;HPiJq1UMsXNGGyDol3ggUEChle36gz2Rp5x9r7+88WSPkDnnI3V+4+KYJ029eUgVjSnnafj0xw8Q&#13;&#10;ZUXW+U/b9Ak57d0NCShLgfZSLga2ta7Cb23pVZ6NP9jg/G9b8UYW+Istk0sn2VWlcVSsfvC1jRMU&#13;&#10;pq1vGbqrGlLhNSDw9qSP+MmgV07K9GXrz0T3VkAPoJmfxYhPxSSaE+gbnih33nWB8EL+t48f3nz8&#13;&#10;yDzKa8C7gejvrNJ4K8Rv3FHmNcYuHqBAeNu1l+gyixhlNG2OYKGQzTrFKGMlST7ZrMkjlE3KWT9J&#13;&#10;UY4ieLAX+upKPcocn6n/ezd7J2Wb/ltlw8I6qEqFn7QAtgZj31zqsZyqyGuL48V9Gite4+i6zHq3&#13;&#10;kXv8VfCVwSbanVnXCBpVG8vwtXXvifN4oldOhSwbeUH7ni35DzEbKjv2P/gwLj+wM8lp0G5rMr9J&#13;&#10;W2c+HdFTmwTZEPWWC/xwTeLqx1cgVmCc8be3gkDauRY5RPBz2g/741IG6uVKR7cLuknTfy/ELqrk&#13;&#10;rH8r61S2kr5aTkfTcRVZfuopdnVRpqnJo3d6JOCfTAel+lSbdcX+PllBhSEPvQYNO2nbn/WRYnS0&#13;&#10;ts9+0s4Nxqm8MV2beMWfDr7B4U9d7BHiT4o562N7bXwc/0GTz/KueOeYDVU9tG/HGOrLNZ3HMem0&#13;&#10;bqizXdjAbOj2m15Vxr6LrhhLxGVPjzY3JAYHGnTbs5tl9Vd/u9wCyKsp0mS6ycJUlaf/J0MiDdhW&#13;&#10;DG3PJFcHayOdRD3afCpp8eGCqf2leIMkPmUbr1RuP1CRcbZ+6yw4WIum5By3jQt2/HG8VF8GoQKd&#13;&#10;W/8M00Ds/NfyP8y/xFP8+0SzTlT/Bo9tKk88zWfrLTntz/ZcGeU1FPoLfDee0786Vb9zpK9GzM58&#13;&#10;FGd5U6ca0Ggs1CO+GKZJuYuf8Qd9XXS0WEy5YJDfPzfHgbU/2dUPnT1ffOQxBsee9F66MaUc/M1f&#13;&#10;8Ck7Cb5BgbU2dG1VDx/bVxceeSvLR+YLn9S1yPHVJ+WTs87YaopTdHC0TBv8uD3h5yP5FRx8MhD0&#13;&#10;QYliA19uTrr2PzvX/5RPu/VvH8/u2TXlTxjZhoCaERr2sS1AKBHdD5dwFOf9Dik0+DRdCwshiqLZ&#13;&#10;ds4YI0NxTpcqUz4PBA4fHk2pzPYnWcriq9Jn/+NErzB7HT3sJ/7pOV+1f3Rok+NTKGQGa/sbTtrJ&#13;&#10;0OPC1afaE2slUn32TdvQPNiU2fGnJZz/yBgjEdjiDz154yIuuXxSpz6NgD7z/suTVWRGK8AlT4ys&#13;&#10;2xO3hz+U3/WPOl1/eS4CMtvZLxPGYpspcfwjPkqKv77O7uf4a7b+hwVfVrvXT/GLhYByjo/dybtf&#13;&#10;2R3PslA8sfj0Ji188KeBCCT9zj6l4pSooP7lGTZJ4RcX0sjbMNzt+H+iGubf83asGKlMI7EKx+n6&#13;&#10;pTRflOub7WKa9Ev85VoXObQoefA7NlA7pGf82UGs8mu2Cq+vt/4VSZsGuIXPV7rVQNoy42YOuvnW&#13;&#10;jqW37jNAW08OlchN1u90i4+saqABYKJ8KJDyAz+b7wwCco475qsZMRArHurIpqOTAm8oUqGHIX1J&#13;&#10;k+9nfHU/4WvPtZoC9FusvVkWp6bL11ovfTDJQ/t3lb4GoqAfmWdL+R/iT3l67eD8az6AtSek3PRP&#13;&#10;37KKtJGSZHzsf6455O+GGmHkhGHjn/hu1w7jfyjsC1llN/7aGtKY+A7/yf/V6+xxLestXPoOp7XB&#13;&#10;Xl801IBH58symAR3Cu3YlHw/su3Cg5jxPMRUOIiz3UZuOrjIKcxhG4P0i1+DUs4Vms6tNHdm2Hgh&#13;&#10;W3zKwTZdJSKhC0/4clqeLUXOHPkqDX5pBn+Orux/hC8G2OA3iYkRnpa60YGC9guvtTfM/1v4wwm/&#13;&#10;JBjhi4Yt4Wvcr/FbdHJo42bdGmDjX+J+a7N0yW3V3tFoLCkAs7YDda/iWGxvk9S09KJrr+84Oo25&#13;&#10;B5Fs45XrGV/dqY9nmVd8+2e60bOLM+SzRfyj9dXwxb9DOfHHs1PuZJ/qv/6YRVrzynvxe3IR9ba/&#13;&#10;2pLtT1fAcjGnL89xgWQhBbQHO10EeNYBLS3+DQDlMn5sFaa8EhRFlyNMc2bUCcZUo1s+Y6FUMRCX&#13;&#10;fOnJJueXRem40TezrRRy0wFNDLMWn0QqBbLs0F/x4ZQZANnLlHdoKVIWhu9AvInyiAzl4IQ4DBSJ&#13;&#10;pP8H9iS2M87DPxPYf4ZP+av/8+GYOAvy81f4a+/P/m8sf44/cin7R/83Dk3v+p9Wi6/82XTwxFmK&#13;&#10;5WJY3lNoXmRqjKYfYYj9b4tZxmsO8jncRB4e+4qv1NTYHUt3YtG7d18YyG2vXShydQKtSYoDtU9/&#13;&#10;7FVkTlxNWujphKY2OSk2ebrwIs9JFu6zZKbASnH436EXxp4JT3c8APUVl74m0xNoHdBzVsiTqV4c&#13;&#10;ql/cvrEBFH1o4kTrF17lWu3i1jcuanlR6BtPY3awjO/vvdDWYhCgbLYNYApf9yDXE2PGwGn5Ha+K&#13;&#10;y69xzW9rAHs98aAZpgu4evjTpO56Jr2nT65t+MDRnSeA9cPXzXqw6wWwfuMSHzyJZ2icC/TbE8fq&#13;&#10;a/hl/8U7zowtH/9INM92goyTetrUIgK6blSxjn9eVI179d+Sg9eMesGsk108SfnB2DjeUmffes0r&#13;&#10;3hRnBFOmlE8a0Go8+RL5aCXO788iiLMxlNheiK1tC4cWf61Z+7WcwCHzfli0sQ++lrST48OFI9kd&#13;&#10;cBkXX9dr+6AdgP+VerWdWG9eBPTja3d7hRDlXnTsAjeKtLyngIq18faCI1R0eiZS3b0iBXe2mGZP&#13;&#10;4H8jbp488mDdV+S66PTEkxcYP4D3wmt9d3OV7X8HGPJ+xy/H614na6TslGy2ts0Lemd8jF+eWqUk&#13;&#10;jZX1ZQY9zb+kMdPyw0nZat9oGsf609EURjgg2J5qPNOt1itpassitfIB4Hn9VZ8/87/131PS8KlD&#13;&#10;WWVKLxnVOA8fP6Lji/j6j2+25SuLk8irA96jayd95YE9ueNxPshVSd9hawF222fy4egxe/GNnWz6&#13;&#10;s2rIsIjac/F/5f90wvOEL7/btAz/GAB1Mfnv4SuVISf+U2478ORUG7vd9TpsaeK31TAmf32sDWka&#13;&#10;ZFV4zSjbYpvlWvrsf+tf25+s6GyMX67292P9/4SfDAjF2AjxAaZoqND0if9dl8ugJbW5GaLUQik/&#13;&#10;be5n/6uGY5Oybb/0H/no6uHzC/81qvUwdsExVc5v9Ke/9l+pwzv0eDP62UdYfsYvKtAfff60/2ET&#13;&#10;Kexd/0Pxif9d7xQH/XlgF2GGLp0zZtt3h7/jGvTmIF9PwBj+iXnU34P78Nkn31TjXMHYqxxqw2bc&#13;&#10;9thNwtYIjJ8fHcvJHx4THgw3tqHJ/m6v0jLLHk9WkNV27XrUrzzYIrdS/ftEV7GyfR89tgvNgO7F&#13;&#10;mUxEzqlIvLdeDGTt4pzXBRpPFp/YePEqLcakNQVICF599uPktCurIbgdFU9NgRhyLOvFSfbdRJjV&#13;&#10;pOW9cz56fNWgtloP3ZBFvTbG26adWzQcFvEkubXjq7hqKwW3PDXyOOcyvxVDJIxabejsDZGbWM5d&#13;&#10;zjvpA++br7J3raCywJCEjsZ83XE8dXH8wAJLmA9IHZE7/liy4zbVoePE2nrVhhtb5a0faYP0m48x&#13;&#10;aP2BrDIIuO7D6tqDMRk+Ndd8pa3E3XbgU44anSq0NxDPhmy3LnIKXcRK49OP0u+2i1djxkh1W27f&#13;&#10;aM2E6jbzzt/EqBNAEIdvrZxNnRoCr5t2892/9ZeNo5R2zDHmtiPjLWavwiPmxnHxRd60dYNdxsdx&#13;&#10;16qvXKU6KJb4ltWmLCeKyM0EwaQZY+0ijVj7EtRBET/rQsWsOPgP19EjxqEY/4CD7ovScOS4OOJf&#13;&#10;LIWTgiAtuvq0PXzS+S/tUTmUwURWvPBzuS8Zh3WyjtmLjeYjR3zCgVM1jk+Wdxe/RpaeXdpmPRen&#13;&#10;4rq6hCu7gKCML3VKK+NeEjqQ3U8tdNkf8vi6sYN6sW78+YUXnijzBrT33m2ZOPEn+d5GcUHId0Na&#13;&#10;SBDBnDbaIWVFrPF4Islls7z2PX2E0awgftEm1KKulJgsX4RHIv62m9XH5HvNnOMH9muOY8ouoi4+&#13;&#10;e4Xr6bX6gI5GcRsqvMZfSDohppGHvj6RIxSuXreOQpJgqKH5N//JqwM6EukX2fHI7XX9NTmpIFRG&#13;&#10;gtgmbCK9q395INVHxKdM/dqLn+I3V6BHW3G/Y4IssI3451zDVpjFMfMKiwYy0q0wY2r8Ye6YRZ9l&#13;&#10;NxaMd+bUU7yKv/1dO1Q5PXIel9mXq3xyck2HMsnp0wIHhY187YJSQ6KuO0aI8p55c087+sTjx2LR&#13;&#10;vAvv5oIQOnbTB6Pgv/ief7FOhm305DUv5WzZs7Rl2WKTkuWUxa9htCOPT9R924ojQvbK7qHo6T/P&#13;&#10;599SFerQazgkZwXx4M+SMO0/xRoCm9XU2oaYzQ6I2oIRd15bW0JHTZ+yFcez6EQKjyLo8KrDLR/F&#13;&#10;54POyE/+a5Q4cWsgtl3/L/4K1Um5/PqgXgqUm5+B+cX2ShmfJHhTTPoKHduGD1Hd7Ia//lD/kF8x&#13;&#10;2u2GH/hOxT9UgSlq/pVIREolfscgOVnxiL9tlQLlvBnDVz8vI3mK9NukPJ23jddy/U8zGbWk8opF&#13;&#10;s/w+2Zn/xjo9Mk+2OJMOR6P4V7eYD//DF2GfxsWDL9Cop59LiOIefOdxWr432W2uwQb1KSTW3UGQ&#13;&#10;t40y52PPx2WlcyQF+yZhXajjKqBEdX1qHyfDTi3quLGzHd+2oNQkYYTP8F+jblzSSjBomth0DD74&#13;&#10;W0WIemyrYahiWj1fYWr40vmctmM6SfxcPZKz3I84ZJV8rS8JFrJDR+Mq5emQVokJUgqxqfd1/Evx&#13;&#10;0b9IWmYgi6M2VynqEH+WU1i69bftxEA4L1Kf/a78pGeaRoivj23apz1gqHPBT78mysr3g+4cGhsk&#13;&#10;i0qLz6Zov/VJOv8ZvLKb73jHJRPMoylqi3J/efMjxWPle8qrs1d825d6svM2SwdhtsX/6szDbFjh&#13;&#10;X+CL6eYu3dvRKbKtp1UtrHy8Hm0eZiQwoslAi9CwxZ6xpgyLrDwX1ur2yn6NU4O9WwtNVfmt4PQO&#13;&#10;bFWEo1Y4Qa6iDqz1aDxrCuwPMjTxLTNAIqKF/WxKQARoBwNSbv4KX1zksyN2FfcfXml1Q6Mk3v8W&#13;&#10;foZMLiXm3bLdff+v+NAhtYn3f4yv4dTdw8ephpCzM4k4PcdffD/1IxM5bvfQNjIOlNEWf2m/ir+V&#13;&#10;lDhfLq7M1elTecpIu1XXxTnFk7PgoQAeocOHODZoMqz9/UP9y3T4Tot80ruyxKNqI9pP/IOF/nP7&#13;&#10;U+Fz/e/CGNYzKNcoj83Tq4/QVYacpmzSNd7iu7fMUtn0bnGRLG3bdBQjqRqVANwp0H9aeDR5J7n2&#13;&#10;T74BRM2Kkk8HOf/Nlgc9BvPaAtXC4oFdVrnl8M5Oma6Cn/Bd2VWsfSb8Hy3bw1OW//S7f1Untlv4&#13;&#10;2Q7FieKoeNXmItg29df4wf6AP92zHfsq+0d8bahuf/D/GuBowkbZL+P/5P917D/33/i/2qP6WsLD&#13;&#10;PjUcfAdtg0HZxW+hFW0CcZJ/vsjodNyqu96Gdp3H1vYcqHfCibxPPLxnkv3ub9+xvXzlIJ7F/1vv&#13;&#10;hvVAQdvEQs8XnnjwiYYduOwiz3530Cqzt/NHm3NC62INuus/5PXQVW0Xc+DtNT+cKFLKg/hPXnT8&#13;&#10;/PnNn3/+Ud70Vz4vnKi03IWAc5IXG8VxgHBt0AlX75anT3pT7jeejOs1ZbyCtZlcXNvuZvJ8uUuV&#13;&#10;tQdOGmBHCwx4PFGUA6EYL/KSdAq7vVFCfA84bd8erKVftmzy6RMu1nUR0YWqJ6DwgQPa14/xxp97&#13;&#10;krF+qn7DbLtAhnJPuPpbkfroq8a++JpRP/aCF55k6ekI6ks57CguqtE2c0dlJ2SgcKYS+1nqeqKE&#13;&#10;evZiovX/AuYLGD1pghCuYJ97bRCf5SUx/v6FOuc3Fj0R40VAL/IaF+/KN8TVQQeOxkYl+zT+oUP7&#13;&#10;uiMcW31K0Xbmbzt+4OlN46HAN3zy0N8LjL2OFjuM5TueBvnib31+4ncWtbu25G9Y0n59utX2Z/2Q&#13;&#10;b/7HD22ynvYbaC6oiJxjCwfju1hOvWqVtprCHlzq4qVPM6rXC47exeiJJXHrl4/xl95hGy7QKIG+&#13;&#10;3/4BWFvQ3ZYhFLMvLNpmfMnYH2EtVJddg8KReguRXf+3n+vXKZMuSPXPXp2jkAiNvbJZUlk1oQ7o&#13;&#10;bnKtxZwchJXAqS1k7vqrNqHhIyacBfLgv8qKv/mDtoq4eGnAf6QEZnNXZLKHHP+zJ+AZkw9q3Lj0&#13;&#10;Ov/D46b/JhNfTO78+8Afoxoa/7z70W3R1grT5Eiu5Ef/7/z/1/Mvcn+Jr79qn2/WIU2gzd3D/yl4&#13;&#10;4Fv/N/7P+GMQbL7+7P+j3IR+zqGQuuu5+I94bVpzUedl1/8f8bW+etYoD4DFV8GJ/5rAX8RfPgwR&#13;&#10;3/nnB//zWzt/xn9tf/r/iq8ueX/0f+LqOeVP/t8ycTv+OEF5tFfc+b+Gn3XaiyHaqD3Vg/GiHfwi&#13;&#10;/rnjl+MBRtou68PJOv/hvRfa2DvXdICMYv96S4BP0DOPOpb6euwvzJ+Of+8+MajpM3X52Ts5jL+V&#13;&#10;7cUrL/Q4t8HQzTWfeSqCvLy9rpyxr3GVcc699yp1dGAQb/2DoTo7bapIOAVJcrPHGwDbeHMeNMdG&#13;&#10;n0bRDsdy+R2bpX9zPna49iYI7jy23hrHiYPz6Tt/j3hNLx+KrRg+kcky5lGf2Cv6I+6qZNOOu/4a&#13;&#10;Rf36Z0yTQBsJYq1fIGotcmle3SlofcJQPNKpXfVkC/lUcbO/+U3ejS/3+EO+OGNlnnXdpV7xQ8Ym&#13;&#10;YdDluMUPXdN3yFkM3addXVdon1be9VfrK1h8pbiMW0NgGxdHVCNEcaV0lo547aN5QYe/ipVKncZJ&#13;&#10;+1mFwCAejOpYJZBS0CCmqaz54q0O4qAeWbitqHLH8toyuvwd7dnFvO0TvF4cQGXrr26I241ZtibH&#13;&#10;RudfEprgXVqahIDB2bb154KlXtt2vtmAjs1zMcG1RUS1U4otMjnwWkHkCzRk7Q/N6QNdlV18IK0P&#13;&#10;+fTYdaNtl1UgfOt/rGhWDtaedMT/s8bItNrf6suA2Ua/cWOaPyEwrRmY+9UV5cbFYyStX1+0WDuQ&#13;&#10;1zY2o9H8A69EzQ9vDlMqjrVEOd8nqLDKC/3grAyWNumpS07pi3/L/xGfEqvxCV8TlH3FX/ylzsZn&#13;&#10;fGOjjVoy8LXHWgd6p205vs2yKZGtJzN8Co+uyNmlD2KwlmOMqr6pk96YYb9z/a4MN5198AY414hv&#13;&#10;92aOxgzjdONe0NFHUIoNeWVdJWq9RhWvJifl4NIk8dtUoLx9SR15UUXuZDZ56I3dyO6E6ZFUVzRb&#13;&#10;AvGE/AKOF/W9aGvMtOn2YdO2R8OlRCatFZNTF1D2Y23j33ahA9plPix4tFysfWvT+NRqZcru5m7e&#13;&#10;LS39IYcMrBW8zv+Lj7IJu5Pp8Gmjm/G0r7/ik5QmyfhTVhsRz7R09uJvjIghmk63/r79PyUwJuRO&#13;&#10;QRWwbfIq39hWgbpWrOhf9b+xzD91Vl/BnPEf/OEIVrAP7OrFwuu/c0BzOmNkN1NybOQsZmDUO5+O&#13;&#10;WZINmIMcRfpvS6nNw20bWfzFhW/Bm7BGk3fn18VHyAIIfPw/+/vUnZrcxqWgOpAmuTK/jzbKmqO1&#13;&#10;CQbjmn6F5TIP3fWEOMeaeLaekUk54sc+U8IjS5HiJtKd/1fD+osC1T8N5x/W/8lNwR1/puzV9vkv&#13;&#10;49qf9X/jYZiU9rv+ng9mtWE61kcxLM8UQEJB/tvwq/5XXv8tPoU5i4jZcPV/cVLBIadr8TvqwxIT&#13;&#10;nqPDufWv4n9NEiTLD/wAoJFffxNfe+afFmRvSNBphz+M//my9henigLDNnQka95/SVES4gvitf3w&#13;&#10;GrfGKO25mDOSb+OilCXKlknHbf/F+WLYZ2TVF+d18jYxx3Xn/7aDf/1vbNZW6fDI50i8SOdA7mUF&#13;&#10;fXhxxU+dq/1NbcBhz59sV1wBtR34h/9HrKgf/MTTCjuZtT+QVYGPehE/ZcMvRzpm+M2LmbUH89SJ&#13;&#10;BWxr54cGd6Lhr1y24FJ5/Y9y8LVL/5HtXBM8Fmfw9FKAZv6If3VbTuzhOd4bEia2aD/U4RM+Ytnn&#13;&#10;+Oe7R9SpbndMeYwvnutyUXrx2ZuUx399IGGxTcP9gkOKvATn08Z/82yHvEQE24OxV+bG/7X9Z3s2&#13;&#10;Gatn/1/xH4rThx74te3iV1/k7Y+GpbWd+/ReD5CbFcX/zr+v559/wh97ICatnrbADr4EcWPwxiwW&#13;&#10;TDY6nxoowkxwHgRZ0bOMpRRlCnjCpgHcmkD7VzqET335Gr1vf9/Bmk8FuFjbwk0s/5SjMg+qc+gC&#13;&#10;Bw29BYHXxKzhFKsClf1ipcMgaT0y1KDOzQw9oQvbOatx8bbZYA2uI8JX1oWbiCivlSjHp53BsWGx&#13;&#10;z9rMu0rYT6diDZokxHCgQWjlpjerkDgbRXHCaL1mH7vhIy+xD1wsYjuxQLk2GLOhSFjc60yH3kSh&#13;&#10;/mNTDv6Er+ppAr9gocsNW/OFZLEivwvOLE+Q0RUXUZvAVOIdfXUH0MnLxFbV2FVsP8ah9ojlKBW3&#13;&#10;0LD3dSFbyLifnCfF57+alJFfvXrOdjC2z8omlzj4ktIrA+qqPOHEwecqW2E2eNKfNrCUmJrqTRvb&#13;&#10;wLGsRbZp7VBRTigT4ux3ckHI+tOfL4xSxV/FHIxAAtMyuYRT3ha4vFk36eGb188y6Er5OKKrHKLF&#13;&#10;YmrjNGkxeTI9HUjaql/7V95N5ZLcH8UlwSa71xtINwPNOlLgfslk1pg82EzLz+AIn/XvviBQn/mf&#13;&#10;gvEof/GVmzsIUPwaI5hykL0NDyXFUJxsN57KGLPFAK78ZS6JBau4UPUnRE0rurLk9RYBYqNDW/3S&#13;&#10;vFNHTCXJeO7qkEhsSTB8mJHRfu/mzg8p6LP9qdavdyqwfcjuF5WlXfppSlhZTfZpEIRmXtLli5ED&#13;&#10;Buj6uzhz8uMPTiaetqSHPbGAr5VTd9/fzX8oalN4NpvTdk80cnLuOyd4qrivvI70A4MiJyTfcdLy&#13;&#10;b5C/fEIvRn7i5//eQvvCxb9vvMLLduarJLkkiKiH1lz86skz76bkAtBv1AtPWnjxp0agLxjm7yq+&#13;&#10;96CcsYMrM9Hck6kt++rQv6H8N55Ke//u/+OiFq/HfPnMaz1B4tWePrnmkw09CakP/vlkQnRfGeLJ&#13;&#10;WJ7meIsvf9ImeV3cN8YBq6InIvDxhd9D6sBKmidMsd6FVGs57DBdX3rhibaDoX33DtVOREJfbRpH&#13;&#10;5kUbHtheJHOc9Frj1z+xy8rEH08K2pZ9zcvvH/8Znz69+fu/CY0RmPCCvQ+bDK5FnuBYChXMBV4I&#13;&#10;hv/rJxXxG4/gfufkE9XKRi2D313Z5L8yd3x58zeUoEvb3LQZfC/QkaHevZiGDl6984629PbF9vIH&#13;&#10;uLxCFd/fvf+jJzL9rSXP+xULY8+TpS7EXj5Q606in4gzPu83J6lf5wV/SwzDei0tDjYmOThgw5wi&#13;&#10;zVY59fEd6H7Lk3j11CIx+Dutq3aNnc5FvmK1i8sGV3+JD2aB4zoB08F1rSH+W19/SkztHj3dSyN2&#13;&#10;fG5d48VD4vjhw+/JvDjPguHTsPZdMSG8efv776ZIb+1i/SgvmL8RtgMzOYirbpHURfe3XmXXZWr/&#13;&#10;dbPOaQy93o+k/YLv2srGNXPrx7Uxi6W4ZpDfuhMExe63/rAPQlpoRm/9M/xUWK6mDBQ/ZWFJzwn3&#13;&#10;y9grnkjg2y5VpEMkXM+Ff/iKR/jYRbl1pVGxT2m69e2AhOnTKfLc8fcIxFNcSVWR+quemCHlu3Kq&#13;&#10;EVFM6bOvTm9sFVGHuCRe8UlpCn5MJO2vPBCN6cTgmbDZaOlJnvzB96T5dBKfx3o5y7Ih9hjOWkoC&#13;&#10;DgznWOmOD63Mc8xterfKtUyGAbdmwk7tD+Xgy+9NBInJHrr78TUYmZ7jy5JOc/qR8FWYv8B37lDL&#13;&#10;5pDViU9FNP8Jqal8eVCSY+z15W63/ZkPn/LMcM6SaCxnyPbSjiN6nS8kbvynWY+pf/HTQ+6s/zR3&#13;&#10;cqmeHEj2Zec2C63dCxY2ZC8N/Oh/1uW3Viioi37W/pDBmPyn9J1PTFjuIs11gpkWbPXUympTzUHq&#13;&#10;Of732k7t8wl+6cixbS4iIQhOdcmBDv+Zefmrc7JPdLv3QiPpT8wTXoT8BM2Ljy/e3IEU7Oh23SL6&#13;&#10;4qYxTsOelLRfd7zmtR6wX94zDzq3K8247nFVdqPb+fO7r5fGdltx62/DhH2/Oy/z52ToiXnHg9qM&#13;&#10;9QG/N2/MNbRBy236K9ps+YjhfTLuHI2saeiNptQ1lE8sTL4yL/zGb1Z9/J2nOBjDf2N+e0f+j+xD&#13;&#10;BH29grWxQOPQRRmqSPqFHdUR1mJIF3LZf/v+v2sS1S+GNv7B/ZWnR117d0HKsQMd/nXTEvtg4He+&#13;&#10;8uYT2+TWvOD453orWAKOHn01TD3RJx2abfD9939t3aB/n5zzPP7K2sX6/duP3QTzwrH4lz9ZTPDK&#13;&#10;8jfcZPU3/P/bv/w/b/75n3hinzncm516+0D9gjbvTTT6UUPAFEPCVowwpCecQDL8tjmNFdHw62t1&#13;&#10;qr2suazA5l/K1eM8bd0q9dv3Tw6t+cb3YzMKEo1zczZ515W++cGY2rp6XbnrV9v6EOnP09uTAVYK&#13;&#10;ttl+Go8MMrSvLPTesVbqJjDanwbcG6cygLb7wm9iey7jO+uLnuQmLtatv13dySz6Ri2cdWQ35VWX&#13;&#10;1lxRyB7L1xy1ScdZdxab1bXrsN9ahxgfkFzPojVfcOnbO8YW2lE3TtEeDLMWbZ2DLdj91XoC23HK&#13;&#10;+Hz95Gt09VNE29neINKNYLQP+5fhsu/q95c//iQk8Gurm0k2+1fGG8NT9LLKjqc6N5aMF924Vh3L&#13;&#10;Ol+3Bx9KwxnaHuPfwbBiPHfB7oEr/uBe8S2X9k5F2iqPOvxA6i1IMlF+Wt7Z296gKAzl4hvHNtXx&#13;&#10;l6sQqqP0GjmF9I2dSfWTfqw/bpl1Splv0nBdubcZwUg7tVU6phYRQD9Q941nKmSsc136lvoRZHUl&#13;&#10;EFKI64dpj2HsT+rSv2/npx7MyvXNdil/7Ur59bf1STnoxZTZHuLDWdd/RRe7v1Gm7LTJRmH9BD00&#13;&#10;FFoZGjiOBGfHFtBoN6y20ccYzPyRrvRQ24GoQ/Mcy2mxwltOwnmd+12KmT6/fMV/yjpJjSJp8njc&#13;&#10;6FOW6kmefGuF9KvL+PCb891EgRQ2SbE9kYEXWQkclLgrwpT5BJXt/44/3piIGj7Yjs7Ga2KgT946&#13;&#10;0PlMUr1ilfivLsUZ/nfrXTmykZBtrImWN+k3xpquX50zQ5PRNY6CFXL9J6uu+YMPGBcm364z7k2h&#13;&#10;aEuftt/+d89hrDa1zzIZ1ppUrF9iyWPRV8a/dxyHe5AvGhMUbYw08fiTivJGyq+ukWD2JtSeruNY&#13;&#10;cU94MX40z6tMf+DRWtX5kez8Gv6xB2r4BMPo8JX/1/ZxKZs0sbKyVG+evUEsUebVF7NKLXjl0iJ2&#13;&#10;7Wskx8zV/+GnH0JCzpFq9SjD8DeXiq9T2x0/2kGjjRpTs6/4ZKJYjpT9wLxVTf61/akT6fDVYAUr&#13;&#10;qz3TqP+O3domr/P058+85YmxvmNSy6g4u0tvsPJ4v3jTrpHoiUHzmOH42U0ohXSXSb5/Bgf8whZ4&#13;&#10;liKptzC6mfTL7FP8tegrumv/pDN9iqYQ0NWf+LS9E0OPKRGL/4X5Kv/V3z9fobm3L5Upjq2RL36d&#13;&#10;DR2cm7BfuNlnXPmpXL9XH9cLFPGv1m5aQnHHH7Tx2pQBUod/yKtJAW8aMSl9tuTlxhk4vnEdpJFH&#13;&#10;bOXUw94/xzXXGuarE/qNN05/Zpb/4rzsAuszb/ni3Mab939Dl+emhmybeue5DHWFr93oaX1GIVuh&#13;&#10;Jg5QycHUltektq9MfPPIq+u5/ZVBJwYe+bszTz/Ir2nfWKI7xFdwZLivffjQ1jyMqzpCZLe8197c&#13;&#10;0oqofU4Lf6O6XBt6TGBbcewsjq37TQcw2QBKnv5B5InZtVx9tUVs0Rrzrantf7YbcflzjHX8V53H&#13;&#10;Q1QauJa8bsZfgclPVpcRnC7tw6kXfsPHBx46jUv+A0wiO79bky9WMk84+IYwA0OTKOQ0AfjIIFid&#13;&#10;PgIkg3bansRLLCyzJPxuV7HH3+AZ8/nv+UR80Tl0uIq/bcaYaJP+p9ed7QfZ1sLkm7sqXgwb7ylv&#13;&#10;HQX9FV9/+Hf9o5wKbSt6pcKClQB0socm79qfMmzEaQpgGuXszB9dJGcN3UTlVSZanEhnuI2NitAZ&#13;&#10;gRHY4h5P+dcp77U0+L6moQN6UBcwrRBTWZE0y5BKlKMS0siTX6DZgyVP3IjdvIR8VZ6MOinOhhZp&#13;&#10;N08kjqnxyX04SRWmGLLDQksVCGBUrWsTH5K2+VWMDm8DkmTzBuDgvwZ9Kl6/1zrqPsT4dkDFbVSW&#13;&#10;Bnv9x9liBIP4s1FDMgYYfVGOzgR+ejTfCevaEsck5JzGZ13ykre+VWsMaMUdCCVrfhhWnxcOv7hw&#13;&#10;NqNRbB2A2nYgdZLUE4pTVn1BhMtOh6UubNGvX1rldweiJOrc8nayQfWnFiDNfySAVEYba1MkObUh&#13;&#10;ZfiUdmLXUYOtDlPK8vlf/DX24pN8jNNiAvZc/wKGD78GrGyTrqrtD7ULS1Rb/C3Zps1ioYXvM3yG&#13;&#10;Lxk6MsoVzhKRxp3sKUsafGnHTlLwHXz1KH/agozl4xk+HPEbrFQ/4Uuo/8uTLgjSjryq9XOt+MhT&#13;&#10;RtOJnh0IOt7mnoIJqUC0CPu+DOizrd7+P6PklJ9NebZJ6s+hxzHjeod3emxlcN7+P6Hkjfu06r9y&#13;&#10;fmcx6Wf8CWUeOoUrDbcaIqRxFqZVXeLzZzu6+GTb1JE0vrhf+5d2NutJEAiGKU0zQ1XrF+4JtPLv&#13;&#10;ObkGJzJprc7wIEPlt+nT1JVQJQon5/SpxOq4ZkIZEeOExYdzMZKez5G1fZUPdA/OfNe5r9BsgMCu&#13;&#10;zQv2v+m+E5vZgpUpIUvIr+XE77DskC3Td+M/9Y7j3vGumO2KU0Wkscn4+qQfk7J+ONMxP+afMTP2&#13;&#10;PtX2jkXH1w8QDAIL9rc+Aom60vrhoocxaBv2JLsDYOMCWpsRa8vJzFm849dm479YdAIIGz2h0J3Q&#13;&#10;2PetC5LI1XjUqj7sY1HlhVpxPaFhNVknLoZEt228ilwavhmD1t+eqDMG1h8HLfqnruKqJjBqHuIt&#13;&#10;z6BN6yCtwTUw9oTgHRfp/HlPfTH+n7Dhixd6OXDXhugtrrBMdWonxp8o9+lIjdAG28YHMJr/sfOd&#13;&#10;kxkCbzljkJiiMGcR/HcxamzSy5dLTRfkCGOnXvgJYjzWm3kwPZnnpj61euDe61sp456lN2+pf3V4&#13;&#10;Is4LnD6tqK/OkR50//7735aGvouO8IjNvydtfAq0DGnrpbrRrnyiv4Ajcn3dFHnF3WouNrF4ZuEp&#13;&#10;Yae1q9PDEEyxgt9YbM6T52woNH3jpMDKfsTXdjfrzOadTQplkFLXlp/w1YdCfQnjiAzDDHT0bpFJ&#13;&#10;Fkfn2zM+HCcAWffkf/lZphYt5Ju9IidfekXHT9uF2NZjwrAYf8WVkvgjvna59f0L/CszVPFHSUhb&#13;&#10;Dr4Kpr2SMvkbUXvAl18rlGGrj2eXNIgP/JVn09FqPYQc/gEl8Hf+Wz0XnvhyC7bn+F8LL37rD9qn&#13;&#10;djj/9WfnAUu0a0XjZhQVasWTLa+mNNyajUMQeMV/xAg5S3dAbjGc9LX2Cl7/SWd/BtyoHovCPww4&#13;&#10;Xdxg0f+GjxCOvCaID202u5/9qtbf13qhzDkLmQ4wKXObtDKuP1V45ZGWV9IAVJgUO/Quk119aaQa&#13;&#10;kW/vHADfib8qAEnnScb7kKGwda4yN6CmA0cuBcqfxCOv2mV8EsULi/epG0/U+mSY46IXlVznOsZ6&#13;&#10;Iks+66Dff+Sih9vm7+O/Y6QVpj/Nk9pizpakjSdeOCnFi11eHNJfvrCI+RwBb6zpZBq2+YSd54i/&#13;&#10;eNcKcl+wzzynItDB2Oq8kHKBwOY/GyiyfnwdrG1JFhk9PihmZPXn73//d+ZA7oiShznXE3cfWBN9&#13;&#10;5wIctxcx/q9OPcHsCbFOjnkyw+MPxnbnWGU3oXIQj37tMbqOv64/nL/Xl4ffU4jyyYWsrwf1pC3G&#13;&#10;4h9UgqxKy79zY07y0Hqi2rZLrDxSlqPXqTufqaqoqs94giUHuo3l5kls5kDeeGi38+3H3/+5i3Wf&#13;&#10;//z85t+JhRdhX7gI/OHjxzf/xNzmiXZ/D1DtnkT1UEx5a8CbcWpa8EAOT5876S7BGN3wQK+ey+d5&#13;&#10;Mq2hjJN1iV7lvaGndTwY3pTktT8dhGqCbWm/HStcYyjbmwioQ5/MeYcP4akTsaKRkWLUlNJUfWUn&#13;&#10;htk2jsGtjxWEV9LzNnSJKmQbAFl0Q2a3OtTe/mf5z/2/ep6CNJlX615XrA5NguJa1TYCoac24bGd&#13;&#10;7o0J1CPrWJ9cA+qs7WybKvanAfCJdsp9UWan1Pi2ps287Hec1Ocu7oNpG80v/SdgeZo8KgTK0lMj&#13;&#10;YCwm81dox1jZ5LW0LV0S+agznjKNmfKsnmRU1i/0qMhN1rGTsM0tXvGdAnmHr8C2n/Frswd/4xcy&#13;&#10;B+NHfORRNnzt1R7z1wh9hAaDlLaxjA9CnNAILSdjGUeRVbwYWkj7tTdffNe/1T9+q/ezN+Wlh7qH&#13;&#10;tN9mxBZ07SI1iqmrhz7GRuf/gkA/cCwg1+dYmz4J9Y8Tt+NafPNxKr5h33Trox++0Z/fpu0zaHSV&#13;&#10;2w20HBeJ5o1geBuWNZUN2mVp/htPA+AGXVZdRt+d/5tzoXl4ECvyG+q0Qa1ETuP4tw3U5kk3/jhv&#13;&#10;U+YYN8tTH5YW7xyk/YVS7bKC2DgFnF32BWlKAwUWfapAQPcf4kPMhHwras2RL9CcL1pvEJbWZSc+&#13;&#10;6jb+jTPoXT05/pDG5918g8Ji4pcYbuLwuQGTcoCl+p+ZtlvKkNQjvkm7k4W9eHf8sXaSodhRJLp6&#13;&#10;yDsXnMYE/RAJdDYwGQRNfIxNVhkr84w38gcppin+szVDhr8LJ+LLKZ8YWhR70Ll+COPyewQv5qdd&#13;&#10;3aGdOB//NTAb0RnsqyQp1xUuJtAV/p1VxbfuGT+5cKy8MRH1R/xaR3rULb7lv17/PeGrS/Phbpw1&#13;&#10;U556jzp8tXlRgCtRsKr9MGWrazF6AP6HSbntzJ9i6QIwa6ue9mdsoDoy3BswvlI51fFOAKADL52/&#13;&#10;0Wk735PJpueLL65iqgFD9INf2lZVr0D59Xw81//mAC/sqxsjj0a4jazyzEv0Ae13ywb86BgZY+w7&#13;&#10;WWtQ4IJ11XTkpf6w/rQSRpT9gSm1+ksBPvh/XHGdq9X+y2es8gt88944Y6hqAzCtHVDvFGpvb5KS&#13;&#10;Dq9E6d6s6TpJpb2uXrtYO+mXTU1HrPKiAMG+7DhlYfEn6Rh4b/p0jGicdSDErrVnbdr5D5Vps6qz&#13;&#10;00T4qJwhlGn7GBqP4pne5LXdYr9htC3Y8xvzir+lz9swvYFPyYuv7K3/xjductJXzVCf8b2b5jTe&#13;&#10;hbqYdP4VbS457dmfcSj/IbgWygcRSTe257v42j4fLv4GYulu6P/Bf6gQqg8NtOLYilN6plNnjIWa&#13;&#10;p8fvm1PednJKVEOp+Otl1Cfrac+x2ce8Qc6L+/JsnkO+yW2oSnsbjLFkyc43G8cPrb8ywhaDNHZ3&#13;&#10;gx8nx13buyFBiREmLQDCurQ3Y5hXRhz+MoBC8rY3jEhG8lo9CTLi2zY1MWXFSQ1ktUdrvDEWijZL&#13;&#10;d3vgn7QWNhfDEfZp/wcAAXQd4R3V2C4OvmW5OGvUvxItxWvALPGjEC87mz6NTqcJBkGBuzCF4VvQ&#13;&#10;4hjE8aCEilGZA5ILLb2gD7LBY5AdaGtBUfhSoQFb2J3YCt7I6VZNEx48KxPNIFCRRskaYn9UsYcL&#13;&#10;DPN+4nWHTB4eWvlR+26hpF7tk8eP4BkgBGVkhLSwRm8F2umzQ1Zxh9+dHxmgwAbr+sddYQkAwQ4+&#13;&#10;zap9xW+wIv//c/Ym2nEcSdolF5CSqmfe/y3nnH+6q0siAXLuvZ97AqSk6jkdQGZ4mNtu5kt4LJm7&#13;&#10;yh6lThnxLc+3yle/SdFX0ch+SoJ7uo3ILauTHATM/1UhR2h00quPuCXCZEpiyd8qWwMC8CYZpamT&#13;&#10;ljukizdl0DZZFiatlZsEqUF40L7MSdAeu6QTNanjqQY/+18ctzUqOHL8nTteNjhiM42g2GYAFsDX&#13;&#10;L8nKrOJuCVx9aJ1k4rEZf/MvMqmoX/5VlEm1eSka6IMdenbKOuwgnwxr1QUXzt8OYgG3k0AttY/v&#13;&#10;7YGRecEtpCf78l4sWah/sBBjphyVmB77PqA3tgiB15GnfCnu8cWXWrg2inPvuBGWLQIJQm61Pmxp&#13;&#10;XuULs2Y5EzfUHjT9T7m7/tQHwzKN3sy7i+KtUfoyCU4miZJtykHCPkJ58YEBB/fEc6w3GJT1Y0a/&#13;&#10;tcmw8pej6ohNyj9SBklzgfF1dJ7d136q6PKW64cC5cuJnBbbvpYz84MyjOlky1zBWNXg7aE+R+Ps&#13;&#10;Q4CJju728eL6Fw12fOBJttoV9fmNLyeM+kvLravf4/gJ33r8zQuPsNWtLy8svMGvb+8iR+ZHKnaH&#13;&#10;j3oZh0mNwLJJJxW+rx/xNtVU4kv/+9WHb+NprI4e1tlvmrhOyj+qv3ed8tRlJ5hdSGIxy7uMOAns&#13;&#10;bnXauBeIfOJRn/WqT0RyM3JP0T3hn/vj0NlifF0Myt4Ta3TQD+Yhq9XpD6uja8qX/+q9ccAY6D/j&#13;&#10;IlfGQeS78OMTmo629o/VGSt5sW8hilr9g8rvPv/C5VTsaKFW3poOX/VwUuOTLIPpGXwtpbM6Y6Cf&#13;&#10;CbpPQhZ8FebjIqsX2eKDPnkbW4cjf5OQNoKMchM9vGv0F6KsDJ+M8AlOpsXccbyFZaRR4wm/uivD&#13;&#10;BW7jylTLsxtgxgKxafnhs+ODVnJh0ru2uNNW3ZorYJetdHngfn65/vEmTUJarpkLYWc4MHV30xza&#13;&#10;/8ZsYsmxC9meaO9VqC4A/fLu82eeaDS2TAC78MjTrx+5GutF9I+Uf2XhFq9DP7qcJXM2RbKkjT/0&#13;&#10;4LRVkEf5udIaCmqCIicx9Sv7hUPstoMiQtt2QiPFFmmg1hh5yFRGohgrCNTCvZ617F65fy2fevtf&#13;&#10;0d2ki1dHfSWjEnjVqT3yk3f4HviP8mMNu5T6e/nyeRV38Aaof8tnytTUy+tQ7BB4Chz7wRMZitv+&#13;&#10;UiGUn/0PENzDLaHz03FF8t7SiP+j/8OPN3ZYB7epeZRLD5VXr7e8ZCXuj/aLByidmjPKj784Hzld&#13;&#10;dJcleM034q189ZZnphja2hzAy7DMfYylKu+87WzKgPzItwxEHUWLMzD+lRmqZYpzv3nm/xjISzvM&#13;&#10;2eDi9efxm/EPsujFcxv5KcLgUMlvcihVoCZ5o8+P8M0fwi+/o4fI8/98efWqnzvSUjT5x+PyyD3y&#13;&#10;vbZYXv4rJA3Bm3w5XP/P/pv/2iW+O2WuLVNE53HZRS2uquS3OW/WR4Ig+0/lzbbRXflWPPJvWLH4&#13;&#10;5oVGx50uTqE7fbIXN7woZ//swlxlrOokF8XuxUDblW8fqN1R9rWOPQnna6V96pGPC3eecPsUpDd0&#13;&#10;fOgV0968gaLOE/QN/jJmDUeA78m8fbVzwsYyjHI8820gm8fQb6KTsEXDPX43jvG1F2Lcd+ywzy2+&#13;&#10;xkY52MIY56LRv/71+1zpENjd7drLU3bQ9BpCn9jCX/Vp7lHSvE1veWqG+vPnSDP/o0f9JrXOMVVL&#13;&#10;PZULYa/ldk7D/56YYaQE/p5xXFuwqmQyp753jqQGykQK9gCdX2APS2vA9xundgHK8ZRj8534Gqc9&#13;&#10;Kac6jtFww/7duPTu3e//fHn3z3/+891//ec/33354ws68fSV4xy/cQ0a+qI7ss0vRTT+5wDvw1Kw&#13;&#10;wbw5C462bDIJMoM46pX/zDscm2QDSCvg7yRr5TqkKqrJz3f+fSnKbb8KAlLhWf7CR995g5A3ALUg&#13;&#10;i6wWVnQGNMt/VTVaY+HCiXT1GQHxv4kIhv2jum6bxqBGG6xKANj7+qQR7D2W2JyVoNh4bJ3owPWP&#13;&#10;OrmwpT3871gafG07B9ifdZTu/OYEnR08akjOtGZHbVX1m2jBC4E0x15p7FynNonvns1FdBRfXb0Z&#13;&#10;zfZu++8iPzhecPacBbJ0WwM9ej0cg4bU61Gz170l46Pu92K5GJLwD5R9B2A0t4fuyJBGOxuzBb4S&#13;&#10;QI9nUgY49KuyLNrkrTT5RxI7EKx/I9+DzhOOHpMvhfPeyZdjdoxcFtMzbuIeDf5Gvra05SB0Z0Fr&#13;&#10;F1oIDzJMjNqUniPeHBEfdGebT8EnHivbH52chG8mhQdtvsDrdjToNE+k/fIPNcTPVAxtzntcZP5p&#13;&#10;1F7pb9/EobGzXjlUZ4V9sf43OzW7cwD1ma+cly+U5hJ6M6akj3LhZbqXHbZPyE0sU7Rx1kZRvwKO&#13;&#10;gaDCdlwbSov5WbITLos7kBv/6XzQfJOI8rJz1SAAMN+nfMcWv3tjA6z8pL82ZpPA6SL/9bP6du2i&#13;&#10;J/Vg4E04M2hel5PnQvlUFbXXQ3hquU+gutlfmH/eNFD7z0fmAGdQ9dmqezII+oQANwLprT1sHxhT&#13;&#10;608WaSBqWPDglMchXYkK/4Eq3wPg6HH7n8f8BwHpDJ5LruaXhMbRc3dvOEEye9uK3LArhLVdbt1c&#13;&#10;vKl77X/JE/nx7ThoyGU4P8IenxkzkcwxXZh/AG27tlCvDsmzRo9JM511jpG41XbD1pu77pNvJR+/&#13;&#10;HRMs3LW0y2vtgPNIFgGEjQs0IQyrNoUvPNL+9VnkhxCZCzdxQk8rsXYYAuWxCud1/o+WB974H6dj&#13;&#10;P/mjynFhb/9to7A/sb184adlnpnHNP+yDUHbmqn9POUuZMKA3p5jz3GlM5Zopqq06/LfHEKK+T1V&#13;&#10;jkLsFnPtXdmav7K/KBFo69XeNLL/62KIwjLE/EcmdnlRRj7BT3vwUkx+VRd5nLZV9JRvzgB3V5VG&#13;&#10;Ho3TfwGLp3rAIT200bIM1Muic0339hHZxpf+Ldf8Vhg+7SZJqM08L4rpKbl5bD/0yBj4vvAE+s0L&#13;&#10;xfi5GcuzxHKYDTQp9UgXeMxM6vUXMiMEbn97bwT7dtZoTmW46qEEYXlex2gWtJO/eAyPiuuHcMBl&#13;&#10;E1O5LRPlWaEgWJ5jfiyntP4XB5uPfC/geDOf0GSrPziir/8pyB4Qf5COrht/9C1VNmB1FIfJ6MZ/&#13;&#10;/CIvaeI+/18/L2OtQbLz5RRQA1gdfG2sbEzdsmuo+sbD+t86qoMLfLyORe4gv2OK8ju3ODJQmGP1&#13;&#10;ho7xkLuI8k1ktkf6P3/HOT1yymEP03jBx2xyXiDOe9fKSgzm5fwlPLOsV2f9dHRNb7NrPPWhGyts&#13;&#10;Zw+e5shTff2vrYhz5FOv/OjE5UiUsUpwPEKQi/bLVGbn2/CNt7Tqgx24Qs72//q57Y38t/7vp64u&#13;&#10;QjRQpqfyVpaFVjNweuY3w+zNlpc4R+a4XooZqaOiYn8S4DjOgJnIdoxOUEbLMXg+nWowdMQm35TA&#13;&#10;aZKbcjKFBli/z9Wh2CqI/LzHER5wqE/povDquDlQfHTMKXEs1hDFSY46oQkW7BLjt7a7F6D96g+e&#13;&#10;fOaPGHBghf8HN67AtAx9xp860TEmPBNKhsMavbxFy9EU2NRbL91JQzytEGeKUMtGeQGMQXLjIE64&#13;&#10;1/7xje2RP+HwgJEnqFlt/K6ukqyCAaxaeKKXiZcLiCWZGWfFMeg77gAAQABJREFUTRFUQidRPFYH&#13;&#10;EtS//s0LFgP0Z4MleJMvXgIlBCiO9qN/7tKbbBybe5Xf+F+JaZjukWcHX3Qsa/q6pEEn5ZZ/8XGA&#13;&#10;r4Ud0da7Ufnqf/Ps6Jxvp+PyT1w5DSZpMcoei9BRHcbCGkqDiUA7I+B13tZc5Mp8iaN9sq+uAm6L&#13;&#10;I3D2xi2/h8zxdNGV6X3YGL6qZCm96Ef+IAL2ke78RyTUE44GeIrzeIVX86GNGiHqtZiAA9DyQ30B&#13;&#10;QtCnDo/9D+0/Ydqwrc5Kfl0RK/OpsC9i4piNqgjRFSA9ZTn4Hfjsqeg/FUQgPzNAnQ2EDK1Mh75E&#13;&#10;4lC6GHM8yL4PLtXZa+Vx8tq0gLHT//aLy4np5wmA/aA5eNueA2A6eWIDfAuKLqpx8mJbpP4bE1R/&#13;&#10;+3B93dHL/Ie/anr37efffIzNPu4sINoWecquJ8CIe3cckv8t7tFXl1O2McpeXHzPAlZWpZs+8NWX&#13;&#10;QNSP3xX85rsYTpub7bY3PscW0Xz6zXasPu+dDfEoWpNV6OSoD0t+dJP39Zl58Z5Xhn3zDhbR9Knd&#13;&#10;CPAXJ21MqhX/jVeOepURT4HrQpj+YfKHcO1Qrx69hfypPsXJsIuFyGPgZkc9F9vMbc1pXAGmNvxH&#13;&#10;br9N4eomrJMhWSNvi2e8hpbXpPRbLy34npjGAEtNdu2QFYL09SdigZHxmIR5URuMue2tvMiflOmP&#13;&#10;hXcB2LFVfcE14PmLPUvECPCECl94Yk6ceyJDnOT75YbHiIcnAy2awqsnPHi9yROD9HsvaLo06dzl&#13;&#10;O6tfbi5qI1+deoKiiZD+Z7GXarX/hJ364MMTviUG38mh99Ir/IiGmrL5TD36e7IljQvlPiXhK9de&#13;&#10;gBUQ6fDRe54ekbd9rjqbw72mjXxAmXTvrjQWLj1xc7H88yd+2xM8F9UBbPHchU3OTD8C88TfenMr&#13;&#10;nVRQQ9h7KuKr8wSt3jrkh0vReIJs9b5G1aG5mrMlxb8ghRdJpSgN3e1/m5SKFbLy49TYkPz8oPzb&#13;&#10;8/8P8uMgv2OD7HTpOVTzUgdfOl+7mzm+PgXIVVybReH42n+1SNMpK8fY1F9TluS6whr7v/iIpXCB&#13;&#10;yFcvt+iVaQWItTcP9ZaKgwg0zvtWC3HFGX3FhAz41v+Tf5HZW0y+vA+bh3wA2QscfrG0Tr1esSf6&#13;&#10;sDocws938gQ5Mtm99b805lD+nyzpG8ekUzfsLc2yWZzrQH2r5eSue3CLKwXJ7vxc4lf7odHPkHRy&#13;&#10;Lq7KPeRTJ69j/8ZcINL8jXzHX2muAkc6x8doaukq8pd1D/XTUjIqH/LVXCz3FbNph1qrjXz/4H8j&#13;&#10;AYVg64ccDofzCY65OSt5842De+Wbf9K3HfsH+Hv/J/daJt+Ip/38j704z6a1KIGQM4b5cMzJP+W/&#13;&#10;zmEOn1CpwebiiG7aqrTGVMczxoEMJRTNzejn3tOPrl8X1XyFUQkCK+OuHhpNX0gFf/KhP+XTDRpc&#13;&#10;cLT//PSZvtK5A/3knhan3JxLxbgw5PiBo3aBQt724+zlT//uRdCeZKMvt1/fRVLHLx1u3z/9Np5o&#13;&#10;E/yY86jqdPJGEed41inJ8U8feOOLcyPptQdd2L/8wau9/qDcePKOV8Wvf/fJyTZ1U1/Jspexye6/&#13;&#10;/g/75SWiME1AACBchXz0eHKBjXgVFmz0dbYSpJ9xZPP1UOWVh3zkKEXfyOckOHlC8PpD1t4OABbz&#13;&#10;D/PAOuMhrbL3+9kui8lUvZD/u69r/693//zP/3r3O4uWX3n604Xl3/HDh4///e4zDe7542deXY6S&#13;&#10;5oW6YZv6eiGkO/5tf/JLeTxTYXa/8Br3q7vV+srczifo31ykIOokCI2r9Kf9f2DhbotV86s6y+TK&#13;&#10;840JzhW9Wcv84j4zdLNPt9250AG/AgHT9HJOUSEfKLV8poCroDl6KCYlzU3L1KWfaqKLLEwCoDF2&#13;&#10;FSw7DkzaBw/RjJaxOfAZaRjGTzZu2acw+IHfK+0VbkKxz3fVRAa9/TN1znH5t1/WN9La/77wSvsW&#13;&#10;7L7529Ib6669zn+/9kYKbITGNtWFSFXUD8d+VSuGyaes/fBeRlKp4OyzfOjEsebk+h0Lap/RTt/o&#13;&#10;KA55NNoZbfLlKYIilOMhX0e+h9bHvzIQ68OxSgw+Vz+O15dP/x/liynt5Htkye9U5Cu2l/cj3uol&#13;&#10;hhRs1vOxek2aAvEkUlTiY9uwm+3U9im+EmJBGflbzOQGQJ+4srZ+2vw5qMmzL5He9kA5vYdj+8xH&#13;&#10;tksYzP+02Q4UYftVJF/8WzJWWlBfBM9sLw+oJaXSCX7lD7nSk5VSQK9NXsTEItit/xXP+a9NWiHF&#13;&#10;D5s/9A5BfUOFJyD66pxH2NjEs1/QLvWp/cFLPzRUeU6js8z9o7c3EW8Dq3qN1kaVAx9Ru8lDQyhr&#13;&#10;11mb2jqKbUDY7Fv6q5cX+1RRb1CHnkqt3YFrm9FfkuYvNVrQ4YWO6FJ4tb86EDFI20RTbyDzqSbo&#13;&#10;V86JOj+G1k1/TC59uIv5LqZ7sSjNxJERdqqEmwIByRjSFU6+rP8xnw8CcHGinKKjlexs1ontDT3+&#13;&#10;fIZvSXri1em7GZPxnTsb1HE5h26Ot9Jm25Ld83WBN+fCRapvDVB6MjxXqjz91lcAATz/u1cPPQ2v&#13;&#10;sDnWkfqUY79mapnB2C9AxMnv1aLHF6H7KuNkSiqHowtlS75qcfLH5nX+GSouJzuQ4U7lolZJZQo6&#13;&#10;ZdtfYjs+ulLv3GQSQ+ZremcI6kwe+NJjsfPBtUwxNu5lP7FX16++Jp+c9SdC4oW88tsg89/8pHbF&#13;&#10;fKZ8B80N/VVtOaQ8ytJad7fqAQOsGhp1X/6PJl9VO35eZEz+4WSb15a11p2/JxwZ9h3KzU9Nizhg&#13;&#10;3gFFNErbxUG1Ui7f+h3/N6dLWWjYWxcjbtzStpm6+CQDgCjLWQpu5dFo7W+V4W/w1XfW11CHb83Z&#13;&#10;WjOs64Pwp/2JemoFCWkF5MBdP7IzgUKoBnpBa0VxsY0DcfrDILGzi5JzaAnnY2h5olU8+x3fFOW8&#13;&#10;zvP+5p+xhdqkEQs5gsohSlUvoYACR8f6OflJBoJ9tjXuyy/WC7eZe0o+eOz1gT/lJmfprau/03Z4&#13;&#10;6ee6sCrSxJ4NRAV5rG8kAgaDYsFeyT6cto39iYvnDSrZgwbg2F10cwL+cT1L/8o2X8FF2Z5XXPvj&#13;&#10;aH8Mrv1VT6CrKBXHstd9yMCn4FHlAFWdTR3nL/GEyMXC8LT/M+c/73ndeDmEhvpUXD/1384bQdwx&#13;&#10;+sYB+wOIyBwOA7Zmg2DDwUMT2nj/NHRqAlE3PwlxR44lD2B1jM35HqBotcTJD5B8K249e+n4EuI4&#13;&#10;NCHDSYeTfwdt+MlXH/AjzFrqri+Ee45p1CZOtPwTwJJtiG9Vj81iqT5o7BfVfCXf05OP3/3pKLBV&#13;&#10;JXXKwB6NtQGbl4BrqBAqIoEn6cwzs0imvuleJ3utuM6AhviRyYq/LZVCNGxzVP3ZQYOxKqNc+ZTA&#13;&#10;D3PAoY7/zHIf2go3iSQDsg2LdU1OEKJy6az+0tsxgZN8KY/8y6B9QqRu01rD4N6tkKDI5Fs3+dly&#13;&#10;SC87+zTNE0f/uXhQo7vyQzRgcn5QrawMSpNqQE9jPQzr/CyHfbSwoQLqlaNqLA/jB472O5ARUo7Z&#13;&#10;Qxu5X7HhuMbpoXXigEzgtFn68QL5iJPsFCvV14iL3xt07GjhU8Kii0/DeCdhCR7lOsi4PBhZiN3U&#13;&#10;Am/yh1BtxZReh3UIHNRr5NQr0/JhUud1Oz/XX4znOvvxUZ11XBLPslMDd/whL7aiEu5YD1V/EVRw&#13;&#10;ls+jL/+SpAXET//jj9qv7OxUEsK+40N35R8Fipco9/jghn1ItMeGmH5jOn0qC53fi8fhr9Dhq/tR&#13;&#10;xcKth/dhX/zDN55v5DtghF8HKT83M4hNf0xy9MZd+bU/EX5u/8M68jdBkJM87vu/50lInSjAohMq&#13;&#10;dYeXHXMSb4eZnn3VfvpNCPDqFuIKfvpvanVaaXxV/+2WPQBeWQ6i/S0gaksEBxM73cypeWHtrycR&#13;&#10;WEhzMvLsopp309DuXER44Tcqd5eUZV+hxkINk5eedODk7oW7cDbIyTf25X9FnPrxv104xD7LXAD6&#13;&#10;xBMLTz7R4MVH+mCfaLBd3CccPKFa/NUN7b1IQ3v/yO9EdAIF6Hifm+G1bhN7OxHjWC32aWOv27Rv&#13;&#10;8UIZ/SwhWL6D6zvk7dqdyGi3F4LMDXtrMo+9EzL85MUv9r7WzdwAm5CAwfjUhUM6mF4pB30ndwrx&#13;&#10;5FL+CHC9kUuKDP6M+F8n4/0zE0/6oWc+UMfXpz2NpDk0+cpCQf6L4oI6G4OlCUqwZwHIkwUvAj+7&#13;&#10;kEacthCkp2ChX/wnseTln/LZ+U7z/NrrycRFfb8keeGCqiNoC3Pwb0GXiuFwjHEfnEgDaBGR1+I+&#13;&#10;l7wQ4yek4HPvX8Mi4OZ4J/LwMLT5R3+B3m9TsfcC5SdPiskLf6PZC7Lqmwl81f+boy4qg++FZNvu&#13;&#10;NxYjXFT+yqspnp7+IF7mF7/1+dtzF1e/kXPmm5PO69Pu0vf3LIgrDMgXPS6O+UlseO/CR+So5xbU&#13;&#10;FOiY4aI4Opq/3TEMGL7lOLAWqlHKRVYn/vkBESpqHYXZT8wVrW31Q+JY5uNmncdu5UJ+0HZwgDR/&#13;&#10;kVdE4FjBJv1t/wraBPnUKU8c/gz17f9O+kk4hPiCAM/8n1IqdOlxGYdOQv9WfpTUwyP9EWzc628p&#13;&#10;4Nbao31NC1rgpxnHd9FopiHhb+VLEdnf2G+9FvthI053fpdl8FWf7tyXk/bkR/tyaHBSY/acGgur&#13;&#10;5WmGrwxYJThQyg/9L3ZGSl3WhSf6/F86vrX/IR9E/1N7BWk6vOLiZXal0EO+YO19zP8kUlG2zT+y&#13;&#10;fLqKl/yqo9mCoLbJIyq+lDH547/421e5GdcrY/0X+ObSoz+f/DqBfCEv24xt2jas75T56n/5Lqdj&#13;&#10;/if5LVaJ5JZSk/FW/vJThNXpw9f42xKP/QclncKNIVDGjeyutYyPMQXnbf5r/3wlT6VJ74fej4py&#13;&#10;TIi87C+pM3/oHqJ778Ug8en/5J1mBN+xST5lW3pYN/m6t3yVsrJyJ380ooqrDMafyggk3ioZrjyN&#13;&#10;vwscYipfQ+oQ2GckyDKRD7hVY4NW9IpsFfG1p/SdWMT+iZ+Wsf/lHV/MD56wIXLY+BrAxn72Ps3g&#13;&#10;uGUcnzyuQzcn6NuVj/j6S8dWGyIfRRV39OqCkngyF945Mvai48Zfovdli1NegPSmkl6H6l7ZcP1E&#13;&#10;P34XH7S//l/z4ZscAuR9sLZTv5pTqxgyWvxljPDssrgC80Kgc6KvPPn35ffNTZrzcEXLC1vdaIVs&#13;&#10;F0GU7yJ74yD2a7D5X05e+T3xSB3to1wmJzwPVlNcjaL6nLp0i4NuQmfqqXnP67xV3ewKYg7wub7c&#13;&#10;b8YJG37tT1zxwHpyAkOp+YQXU/1dIBfjuCDo7y7/8//857vfecXq71yAfMZu/e5F5z/4bT9T9xe+&#13;&#10;nvgt6Sfmfh/QpRtt1NnEZ+9kAhL0l6f+xb4AKs189Nu/tCId2qGbHqpNaYe0+yo3QQSmrdJgJXMY&#13;&#10;6dePiMtmEkkK3rcz/jv988YvbxLt9fHW2WasGNXhkXOBGD00kRW4+t/FSxyZ/wGdenLfA3X0Y7q2&#13;&#10;+CMH/Q6UvKn9RQRMNHQ049tAejv+qY/xst6cX3uV++zWlbZO/YRi7KkrvmPXRQ+gzdWQ7cVf5ykU&#13;&#10;e5Kxp7DQhcNiqD8+0pa9UKByPkXTzVnE2d9ztT9TyC6mXH30ekC/o1PDGXx3y3XltqANpi1i9kSN&#13;&#10;AvhWJ91NpfCN3tkFZXjot4kKS2zRAuqCjiOMV+gA5yHsoerKN0BXvmkylfW//LYZ9ys/Xa78CT3y&#13;&#10;xIWOdq1VVyMrC4UxDYMa6G/7k2byUbz6Ewe0lUBfb1F7+eck2LYjtm2+vuxIzBabGXVE7NE+Zv/4&#13;&#10;dtkEvuaftxSIfSVLpZ1+6y1zqSOcMXnAka0l5bElQVGRmOzrl8gvx7FuMgDXfJe3GD4N7aJ37Uf8&#13;&#10;GGHj6eM+cI7n+WG+srHNDZJjL7L4pIx7YDTfYOmcj9VNDeEJcv1azKDXDvDtf71AIKNgtuPbH5Pj&#13;&#10;iyCCsUH/p797HGmd3Msfxhj7v+GljkIorI3N/snTTI/vE3tbDJcGft7wyN5/VRW21j5A+QJEXzcG&#13;&#10;nbJ2AEAX8NXfQwOFfPsDI95DDphqf9AsBDtQAzLrJ0tpWuW/tPIUf5aKRSl89aEMjvbIYLWU29DF&#13;&#10;NxpQ9tW5lj9y0XHngPQ/6PGBeYPmcrqFKLLNG3CBF3+YLtdldjizg9N4Un9KAkMRy/7PY/nh7Y4z&#13;&#10;A6B6WvacVIt1jxe9i5/4b+df1Ekv9pjrB1jzFWe/bH/qRrnYA7J9P8Zf50Tq44dN+R1HZTygRoTy&#13;&#10;YyJvFXxsgyu3+uMHZQrzpui3VSdyUVeGb/wePKGEpTRatteSX874s4TZ3rnalz/oFWxkuMAbt8vn&#13;&#10;NMF7GgOTboC9joV3Y7MECiBPlGXOtl0aDqzO7xRqxxzbFzT/mVUsvaisUY5ZfPS/DnXn7Cfnnp2H&#13;&#10;FfnS/q8kUx5Cvhq07psu46jc5l/4SR2bf6kjH3fMWtiDu6BRj90Irr+mPrXkLIntShl8TsVunseG&#13;&#10;bgSwzkrGT3Vffjondf44ynjTE7uBVX6N+fG3uttfItjxz7df2IDl69v1ekLQBqVMyZlL07SYW3PT&#13;&#10;Hb93a9tTVPPqiKQx3vWQsy3/TIMMyqK0mU6FwmP14A+ftK6CTH0l/4Xo1h9b4Du8+UF6Lywbc6eD&#13;&#10;EjUWrCgRPtVhfK5/PBpz0KW3XkQdQDGNTlE6bhYPo07B6qNTCWeuEbQ3+Vf7R09r2ujT5emmiPpY&#13;&#10;ZYJT/ouJboJsZ7pGylShzreiSZ33QkK+sYFZUlZpIs9E5vuvc1viamcIB/ND+RsfQffAWPZ37Uc+&#13;&#10;+XA0Twf7JCFrf46B1DpIqis8Xf/bm9sQgy/KP+qU6TZfJ/jAVidcG/STluSLGY3+sB95+ab1fqpu&#13;&#10;om1p9IahI08z2Dy/kp9tvm2DU9RKE3fU7JFvHzX8VejTIxo87NZeN2yqTr/J4PDqxlwxkW974u10&#13;&#10;hDDtYUR57AyEpjJJghF9GvxM3NpZx/cVJNLagRHjORP5XQUX2Qm0oj3ptLFQdsJxNJpeppAwO1tp&#13;&#10;1MAEo/iKSQmAHJoMKCs7wTN40Jdg8pHI7TJo1sQhdTrOi3/rfIAN8ezlfexPnNI2jbj8fpR/qPWP&#13;&#10;KvSR9/jKK12O/OL6s3xZZNcWarMtovHUlKTEm2TNAth6XNaNXrvw7Gz8G/n3jmXnenJV38iOr+c/&#13;&#10;eZg4VC6gcuVP33jiM0kS5+rQjs/0K389mVKjI8no5VywNv69LlORJ0ZySpWpE+71fz6kcr4c30n2&#13;&#10;e8e2ujsxXd+2zqGLKA2gMDBHiree3KArvZu85TRfeKCOy3sdbP7fWA5TbZHvzk/5NyvMkxrfoRHv&#13;&#10;OFeDYT06SZaHFNpe5V9dolX+mkKi0oWSuivf+NfreCzUY77iLcs2awTzfeRPWlpQU237xeTaoiby&#13;&#10;ghaC9ocfkB/kq4+461Re8090WlpUikmujNhq/5XTnLpDp46U84MrBjYfFkxmhZMa6T12O0yDqoUQ&#13;&#10;OAk29ioeAwDGJN7sASvhsZ3i8RQ8ZlH9T7ySBLpaLSD5g7ryL17SCGA7MdNJ8RSZ/05UmfTQ+XAS&#13;&#10;xGIfn36LCZj9rxdynp9/Z8JCG/MiI/XPXNzyScdepyY/Ftq0xUxLjnvhyqC8V5R6EYdlSS7+fOL1&#13;&#10;W/4G0ifKH7kI+cKClBdvfCrNxQ8/TX5NHn3UhUc8HE9ZwxN4MnCcNr5wQc/T2Pp3q/h4ocgbO33d&#13;&#10;qABPLB10vRHFNuUdsS162//DxxhtAUPdZZ9F0RiOZacXolzI4y583QaP7zx1afzuwGv/12twkK8J&#13;&#10;LuI8q5A4xqKifYLLtMqBJzR7hZr9FLaIHzYY6OxFttwhjP/iKjNov52nOL4SKxdZe8KDeLlfPEAz&#13;&#10;ZzWALydJLvrZ/lwENQfvRV8w8Bs26QyI33ODDpGOlzayisykGenwgBrxjEPI9+LgVy8Cf+fFoCrK&#13;&#10;5o0m/saAfS0CGdiV5UVE+CJz8uFBP6g3QCpGDrcQMeNHBvTP6GA7bmHMPOXipmN8Gup//Gx8v/cj&#13;&#10;7PA1z/CZE+wWaP+Li93cXfvLr+SbC59OfDDGC5zGrDxxIfT6gidc3/Nj7NrrIqRPsehnM61JNfAt&#13;&#10;IKsyuNpjJNG7J3Hcd3ERmuI4G7ewqkzYSWpBP6CnwFyOHP3QxzxSR7EN4MlAxC3fgIinfOsilRy6&#13;&#10;8ShClFN/ILDjd4Da+MBGByUPYhCUz06cJr/2X/gbd+ebQ/lv5cNAFvKZrJgBYcPgYNZx+FjQvxod&#13;&#10;2o1RU+Qx/5INNHf8kUO6CvzJ/sGNHXVul68V9r/s/lK+EvyPcLE0ho8To3FTMqXDx+JP8o1tMtLZ&#13;&#10;L5HY2F/bfpY/jgcVHcNVy3Jx+o6HMftr+esn107UYWPP5EZxlFo/bTjSQgQ+lqGl6NHyT1nkWgB3&#13;&#10;r3jim781fX0kfcQA27/xv3Sxv/bfw+XcBEyX+NwkgShbDzm7NmHiebw2xfGDhv7xjfzRzCf2P93p&#13;&#10;y37WTuarfPHskyZBLR/jL7KuvCP5jf2nUmplgHjnP9LYZ04gR3+Tf9NotLZu/T/rF5PrHfHsG90r&#13;&#10;p/TQjZJIk+z1D8X/xLjdwKMD374OqvM5EuRp/zRrUzs5byC+6ufFu/7puH27zBN9p3OIT16A4yal&#13;&#10;3/9gLsFc2yfZn5g7GJonX5fKn68rNf/q/+uz8bfymiu5o39lsZISOJ6L2Kfvxg5PKLsopqrOv+xL&#13;&#10;Hde9gMqnJ90ZLz68/0fzFWdonxgvHJeU2RhnbI+fuoihnfCwV3+8OpBxQxGNJagGej53fmT52y/c&#13;&#10;uIK9d8H5KzdqfeW3iV1o8qLqf/2f/+fdL5//8e7Xf/zK3OfX8VUGN7c4t+n3W7DJ39Fzcq0NPYEm&#13;&#10;cyT3G9oJ0k70A9z4C3/rvWFH76S/jdBwEXgXdDKntmAedzgemsmfwegP3MZ9/WKAOc5H4jFmO5fw&#13;&#10;lXFfefrtD1/Fxv4ZO5/x55ff/0UZEug+8WTje+Z3ylWCi5qO2z7p4s08PfWJfeZUd59T302v6bY8&#13;&#10;s41NN3TBmC52Yetg43vfGpOviKd1Gz+pHxsK2uE/zF38ac7geDq/ba5oDjp6m2fq5S1iLtJJ5xx3&#13;&#10;/Lx5SnuEamcl/WsJviRc5bp+6HK5eCh13Em9KI7T5J/ozEuHN862v+mmBkowBuRngRvs0f9QfSCw&#13;&#10;NA/XC9mObNv6xS2OZ37UWCOd8+CTE/LuzRBgeh5uDnszVhces9UeH569TQIvg69m6tc8U+MOf1Qg&#13;&#10;7frKrhkeckXpphf+8gDc1ODAQ+W0yfNs9ZtOCNFJrIe/QLWP35/+n/0xttNzg884UgfIsvmUjzuQ&#13;&#10;3+hWN2yRHxpYKGaL9UO+vjno5tXfy4fB/h+6CJibqFD+0VPdhpzQylpgX7A5rrrw0X3YmP3F2fgT&#13;&#10;P/g63sim/gNcrX0+5z/lfz4DX1Y5xYX5+cmL0NpXJYLshvW//Xv+18fmTkqgxsHtVcwKTR70FPWW&#13;&#10;m961N7WrCl0e1PpR/vxv7yUcDHWilC/qg+zXAJFj9XFy1sR0U4JygbE4XTsBN3SRzAP5dT5l+wcn&#13;&#10;sL5DvozJLfu91cELOn0AGjJnhX7zAuEBAgeH48aNkK2z7bAPzXjs/NmLUoKr4qs+VqT4L4Y9mclx&#13;&#10;54gKSbi5Sb3+8nwF/vk9GMjhjL4nwPADqIO7jySPckAd+LY9+2PjpU/0mTL6uSIYOv+DY7JiEA++&#13;&#10;jo1XvoKkC0etyn8zbZD8TrljBM93Rti+xPPx53e/+5T0f/0384GXd5+//tr5lEFV441DYBtae2aG&#13;&#10;kwzgKAez3/oAh5TV2r28U8tO+DrDosanM7sws3LpgW2e/8l53hJjXIXk9dP/KkmifHkobINmjRTx&#13;&#10;VhTy0wpE9VluAVFI22REcHgL/jv5u1F2NIWCojLLouRbRx77TfFn+UdVVaRy/uoisnlsPkhJmX9i&#13;&#10;xYVz4uOauHH6gzh99SIWtpg7TFNkMvtcCyNIRb6xi8PGWXgip/YB7gvrs8J71PihOcrkSPst+wLw&#13;&#10;HzmlLgbfdkTecCHGm5zy9F/4vxNS8dVvrph++h8x33jjwY2/2vcADPAuaEPWq3zB1X51poZ/eKWC&#13;&#10;9mnP7fdE0tvbbwySP8jaE/lyJIbaz5qJbMEIpMcxF/P4oh3W/scu0bKmhi+BjLN8bo6bC4Jrf0OC&#13;&#10;KR5E+Z7CY+8YrhoqKkq/uU3gXJP4xBwuHtqHzq4D/cFvc4sH2yPYwtkE6ggMUAv/N16NwnHG4Vk9&#13;&#10;s2kqj5/+t8o/bZBWiH2nbOuzWVHiIQbxnENaUI7H+3L0MP5SWqmAWwlf7RDwb+WrP9mD75ILD/cf&#13;&#10;WEcybM51lHe1PYLjK8yxYrmMLBCv/XEBoPlyiHeMPZYhBzmFa00P++EOv9KkuaU2xRQXTwv5zyPg&#13;&#10;UfZGet9ipl7WPfGzQvZ/sVZO/S95JKsj3136UfC6rX2c7SMiFkWVlE7kxB/wnFsL5HwD89oj+w+s&#13;&#10;h2mLfXGIKa8uCmR+QKfTvAqc8Ve6JOPr+mGy1CM+83+NAZH+9IX63G9plwHiIfUM9ou0sVi9UpTR&#13;&#10;jTvgeZwdP/S/1Be/xU7ea+MWkIp8ZSjf9v/tK49SpCQHLpQKvY4wcZ0HCGvh1wGdAR7ABjnY1PBq&#13;&#10;ESrUEXcRyUxJOFCYSROdTgb0cIq82IAJ3sKDjkYHEOU4jKvwwQe3mhKIssTofh3aIgTUR9TBndlO&#13;&#10;mgx7dezltB312p9UwdCrh4jBKHO8o8kvgQHZqGRYMOQnHYAf5Ge/uJN/ccZJEn1NokKeF/GZ8j3J&#13;&#10;FffqkAJwN2Y9PegeItFUQ8mX98/y1b9Gg4DFCoxsHlf97SaPRMbbOHq8RBzCjssN6w5dPlMomtBM&#13;&#10;+EyjnefTxCnoz0QqQBvF95Nom9W0yH/Jj2EoF1kaP8sRxUkFzJxzz6dYgeSiR/px4r6FFivFEbpv&#13;&#10;CYY/zVXlET+ZxTEyD7ZpxB0EEwtixmTIcJaYyyHtVZ6xopiOYQ1fTS55+kZLKfmHHbtprSzorJRc&#13;&#10;+YIug4ASrj4e+KGJmXKksbotaZSuHgKvlFsX4jCO/pOP343RlR8a/MG0Q88tJnO6Vqhs/308/8Ne&#13;&#10;/UJVEhMhJx3jJGMoUtHOXGpZrY1M0HBm9c3u2Q86JkEB/9FZnI1S3U1b3LK6idix7UKr1r5htchy&#13;&#10;7QeUTcdW885jJyr9MdF0Qakyi0t24j315eRAuRx7YuOg3Z00NFTvkHnpotBez+niIuxQ0IWaTYK8&#13;&#10;SOlf9jnoKbOTMCNA/0v522eehPDiGBfyvvuqUgaoD7wO04tKTpJkWbRoPy4+qXd3d6GXE9snbQSa&#13;&#10;DCaG8YRHMO0j0J4M2h+4ONOFOGPpKzPR7xmZT17UcrEJ/+zOugyZ7ch3s302yNaOWaBqodXFNO4g&#13;&#10;40R8dxw6KJt3qIMMbXFCnT9fnDS4CIsu1ifCPufLOzyIHeBz12cncEwKmkzh7/wP7i5i6X8J7VO0&#13;&#10;kU37+Xhi529mucjp0wg+ceFvTdoXXxz3+sczByeb8WbSa759xH6fRnDvWOtion2+fmxRq8nlR6bP&#13;&#10;2CM9e4fSLao55mopC87Q6Q9WMpDrXcL8Hif+//CHJ4/QMe5+J76fiCWC4b/8QAp8AUHaojB8WpyD&#13;&#10;Vv10pxMtXxfhQeMxMG2w/+91d4gEgmfkQ7yUt1to+Y3Nf717+czvTn3jKcZPv/a0TX4wr+DXxUif&#13;&#10;bsR+Lyj2pCR1uyA4ueWhOpKXtn8vjGrB8k89STZ1DWpRm9AXbCNmLuq3XdyBUTDwM9z8A1KbHI12&#13;&#10;elKoKHMn/A60HzBf8aXG0B5E0DiQmUBkphGHbup7uFct2ojVVV2ulCqiuXS35sf5j/T8G6B0Y/cn&#13;&#10;+agBTtsURY/XTZsX/7ftb/zyydFJCr39J/lBVxvX5Gf4sV/Nr34qQt3R4Np/5Reuh3JX6VkejjYS&#13;&#10;yOvHB58ED18/Fuzjf0WJr5/dO5O4W/KJSOMfdJ2ISv9mU52rktTG9s7/4kt9cL7D+0E++Mm3Rr5+&#13;&#10;frbfjIBT8ivy5Sbu3cZbOZau/GpBmx2v8r2A3B2bR1RtIXZ+qctG0OsK287yLwsekssrSEyv+V/y&#13;&#10;w9v2kQLzQpqpCEHsjkn8vTYnvZjK9vOz/Vn0b+xXAT79wxMZuxs14X0tre8cEUQns+wmynbqgX52&#13;&#10;m97RqK59HH+v9ot7tqP2B8c2wKu58qGSSc63RjlulJEvqV87d7De+ck0qe9fpR0uXSF2iXvoyuGH&#13;&#10;NNkstvr4WnmtUQwDFJwds+nXfZ0mFO/5fd1n9H5hbuF1Q/vor39w4wcLWfa5e/KcvrXxX++Ms92o&#13;&#10;4919G8IWS+lzqfCVgR+4sPXEeZ0XI4srcMc+8ZyjuHmRy+0bcxTb3Wf+usiIlOYCyL/+F9BTJ8j3&#13;&#10;Pw72reYM+/pnftP5VMu9+FvdCSyOM4a98YBxS0QXMloscBym7svX/xc7v2A/iwhceJWX488TT0B6&#13;&#10;UdH5B3fowJlP4w5jiyfPCBEWPsmsj1osa2zWTuYcqo0ujivsmiMgUodSFgICNyPN4I74kpP0thVz&#13;&#10;upkKw4xzPxcdHVNZLHO+BmKvPmfu8hXYV+L5jQuOmyM6b/QiMq/Mw9feQf/5M2V/v1g/ES/fbPH5&#13;&#10;l380/vfKx2KzRdLGYHTc+IE+6Lz5r/kmZz7p59xhuhvn8t7YDKMF0uolmWU6pPYfhPwrtxHwzbvJ&#13;&#10;tduFUAXy701wjuuuxau3Mx/3znW86LI8Gu/GH/xjS1C3fI5f0gtbSkHoHPN8UUa+xl/qJ36er8yh&#13;&#10;DRYf78nGAbVN3Nm//S0rU4kei70NiHMRFfFDjRd01b91ovAp6y920rdoz35zCCC0pb0u3vmZc0ni&#13;&#10;b1yUwj+urI30phPK9077Lqyjb0juLJl8JqRld3yypz32g1e7Fd/66JF18ZJ6Dg6Kmojs98P+GQNE&#13;&#10;2NvtVb4GXzEPWQCUr9j0q7FwnC6ToozwD9vLRV7/G/mtX8kroeyPrCufiCAfzteXyb8xTpuIyjr1&#13;&#10;lxU23IXUtIZW+tqz54jktucp6uxqF80GOr+oO33n5pdizH7tVNck6oLjYxcWY+Qxn/Q87VBcc17V&#13;&#10;q4Zb+cdBNoFnLnqTn32LKW9ftZ9d4EC9H/anihxiVq6IYv/OnzeTuHanfH0hrP5Ch1hWCRXVfv5q&#13;&#10;X8IgoxIIVPkGAsdoz39OvkrZuYa8Och2+caTCyeyodwhNMVOxhT2lC+9hv2C50DsfeLbXjUCdO5i&#13;&#10;GnbYb7rFR/7gprICPD/joPM2gR4pSOT9q1h2Gv/iDU7TDeob/9Qx6yORA/x0gEW9Bov+yA3G6s2/&#13;&#10;x0MVkmUgD6Z7j6SyetRXRgQHfvGAzTmiVtxT4IwPVHke6CtWnxgjOMj8b97IKmfVRAndUFg4bqTo&#13;&#10;QE348GUOvTQ+UvjTBkI3qqKjiBymv8QczDfIk1Fm4h9iUq4m/0eGoYGnb2IBUX5/46O9fvrIUQYr&#13;&#10;/TUZ5bN1Y1ji/lq+lJM/QcpJtagpe4Buc+uP8o2l46rn2xKVO7dtHvtT/MqHid6eLUkubzqHrp0x&#13;&#10;RhIAjxX4nd+qjjEEjgtb2y2zqXf8t89AcM4GMyXPeA08Wb71IrhGoFTOPDZfY1UeZ2uqqO213wNp&#13;&#10;wEtneYK3c4Mg6SDevSmmuaA6PcY8+cQMNPsjNur7ySRsFR+rMUck2wg9BUjdmIzsL/hFenW67a8O&#13;&#10;1eQIZA19lHlErtbELffH8TdeVS7w1IkdpYUvwtmz1f6iwZYdQOJaG/70T9tbsxDZMV51HKspwGPz&#13;&#10;XwrQOKfwt9PdXliPEcWb45y/mUvmyfWXDxfoZnkUL323A3ZK3qH2aHf5LA6HVhb/YQ2RchwilJjt&#13;&#10;8r51gwLXZ3wimPxkaH8ysAOZ0itO2I/x5zg5V5hYP8nvhvjDTs2SKT9x9Y25QH3tf/RJGyo4i/9D&#13;&#10;vu1APxwO20/muFIGuVQH6wOvLNZGNZy0uHPkZvvZ+F9HXv5pgWGCiXlEG/zCzxYYM8+hPP8x/zks&#13;&#10;hj40EF+JKD1klOhAUkae+lm9RePb9hET6an3K/rh5BO+fDjksAAJOgecnB7BO3/g6Mocvfk6EdX4&#13;&#10;O0nZb9/uaN9hksS3/U1AkQBytphwftGb5pazIFLQ/6tU/eYfwIXI7+qS/kBqSw/bhveQoTT/Ic5G&#13;&#10;FH5yvGmyQOewjgYuChWRyt4V2yKlwgCKd5RKidPP2USlUTN/c+ubjZeOupMP++yE6iK3KLc7NBFn&#13;&#10;KGBgTthFrpNNSWjjEYPKlUpk8IY+G9J0Adcmpal7izMePOSPKK1Q/trvcfLFVOgxzCJV2yz70X4U&#13;&#10;foTkBkvI4XnQOBb9DCKQjtWhJPnvhUbpzDsRpMGJFLRfG9DNuCScsnc00JrvgsAjWd7Il5EL19mf&#13;&#10;plkMY3WUNXyyA6H6y/gdO8TZIpADB8jpw06fQOSEApTkY1kN9wOy5j8o6hnUcfZIXicg0YHpARuK&#13;&#10;r2mVf42mC9qUoe9ES33UTbH8bdGiVM0vt6H1qlfqUys/TQyaYtfsVmybBfOHbT5XE2UiwYbapky8&#13;&#10;XcclXiqqymGsbScugB75Rj2a8zeeXtC4tCM89G8cI222+X3ER62vs18B55N8DrSJ8iipO/JEK64e&#13;&#10;Uz9N1G8Y1k8hJXQ03bU1+0U43EwOttkCJ5hc+/OptiVhOPovSuDRaJd8j6+ti18OOfIhWfsDD8Rp&#13;&#10;ZB0b8u2mvSgHo6s2bKitg5a4/8mThI8neET9dJqTmruBqZeMbBNv7R//+V//VX/yqNhqGzTxUbnk&#13;&#10;IwXcXehWLeSagNFhC+3pi3czA/IEpVyLjzToSV/pScLsVy39dmxQVnxsw8BZRPSil68z8645fzPP&#13;&#10;uyufv/xL1bU6/3mH+3eeCKCqdvviiYLq0q66UMWsz5xsimgFtfbZnXTaVzAQehKj7h/o/1usY+Gr&#13;&#10;9ggsWdD12lO09dgbVPa7vkzU0Ln+nxNCLbH9Sbt2kKLZ6Jdh7CTU1zXAg1MlVqr4Bu6NwO950tKJ&#13;&#10;33fu/mv4drWJvqI+Cl3obd596/3sStIDTMLJlQ8f+B0o7LZv7OlDyr4SzKevy1HE1L9L5b+KsG/8&#13;&#10;Mlj8l4Hay7hnp+JJrx8Nrl9yPNTDHedGVOO4OEAjSL6cgPckiQu7HmqjBXj6lOjuxJ9sfxPgO3FS&#13;&#10;DzsCLxTuxA0vdrItUxYY0DG/u6CKs1yU/M6TMJ88QeICoIt8RZi9wS//Tl7uAq3jMzz4iFJ+o6td&#13;&#10;T/2PNP7pB+BaY266taAikT7EDvNo9vGULTq4GNrTFkzYvJvqowunLP42qQfmwndPP6QYfFzsAK6c&#13;&#10;MhXeTdwVh0xfHXTbX2MPYJyC7iYIZX0JLpjTP42MjO3BXJEPJO21cHR4jXrjRzV4FmLFV7o82t/q&#13;&#10;1zbBEzeHbq+fVJVIpI79gxA9K6oZIbo4UzgEmYZnxZUfnSpGAx465X8Y/aX8w/XBWxKlQPcn+YlV&#13;&#10;goWEwts9/8f+V/miTL7oD/9Hm4A5VHoY+K1t0b/RNbZKTMbFEHWA+k6LOl48eVmMRsF4FSZXvhyq&#13;&#10;F4eANv7CS/mz99j9xv4gfyH/z+1/8kuiVJjPEZn8hADXpvT/Sb66ZY/7h3zyL1vkEcbYoHPji0fp&#13;&#10;phBhaFv8FXFgb+yfjcrnY0Lrx7MVQ8pC4kM/mD+vDOHhzm8qZP2Vb9tq/oN8efTUEzANNgYTZTnQ&#13;&#10;n/wv9+SFe+IA7r/z/1v52S/2T/bLt5irivorX7w16Pg7ll64Y4N22B6dhzXu2C1Kp7kxmf+VCQoV&#13;&#10;AK/98Zcd/nP8zeBDe1BlcWVSHBvpEGCMNv+7uTuhiRGZ+s0b4xLx47Vt6DD9xKK+/Idb51Ty52Mf&#13;&#10;Ct77F29mMVifu5mlytoRr9JuUZy+l3HvD+cf5ep4OrR0MRBBsGJMY8FWNnzxfgTGW/pz+kVvEnGM&#13;&#10;2onr0QcFmg+7MKnPtVYdoNHj/V4uOm5hED+AX/4nvxFp3a+5qS38ffXVorHCX45RsuOP3hn2W6Rr&#13;&#10;POAGkRZJGA+8ieUrdvk2ALWWmTf0vPzxTxbwlMM4++VXLsqxCPvrb4ynjj++1MuPWi87kMAFXG6a&#13;&#10;SWIRVzjsLIOJ//VVdrLr/Ncj4SykuVcP1DybBbgZx7h+w/9cGEOn13kbNy9hszcvNTdmTpMEaBy3&#13;&#10;HRtdbP3EU5wMle9+/e23FhS8IOUbLbxJTL+68NXTmrzy3IvB0pk83bSkfBuSeXPgBHNxIUfX7o6u&#13;&#10;aepczXoUkA0YxlB+Pj3bOZELhPogejgYKzmZQ5Qs73lGo6d8c4UL0zwRy0zA6uYwzin1jb/JrG4v&#13;&#10;31n0wR6ZlDcW5KYN5OYzd85L6w15wbGprMppXMjjwqNt24ialJrdIqU8AKmvLOMaj6y3Iv3kub7z&#13;&#10;xC0xekBiYoKOO9ImeOrTcNBDF1fmC3hPrbhoKSl0inP+steu6SgWt8gnLxLpSwA88cJrc5Xm3Juy&#13;&#10;tihRGl8D5rymPAHbdjC1yGDnpWy9ypdiYyTYxQ6by3B4KYad5q5EQcrGl3wDzfUt/B++yHmjljYe&#13;&#10;h4W7mLALDYbGsLjzfftB6x7ywwWQIikcvj75X8tXfzbdoiJXx1f5VyPVVS9xDxb7amnDV343Rxo8&#13;&#10;EHcBOfb0j1ihnsiRRx8C5ds9vLAOpFzePNjf2TMx6kGK90nB5YriJ5k4qwN9gY3Ob+2gWAzVj2Ok&#13;&#10;7hh4cwb0ky6TZUV7+gaheeJlfQ7AI8dQUqzO+SjbDh4XxamRgXa4FSOMK99qX2pIpX0f/Y3ck0mb&#13;&#10;74kvqu75v32kMfWJ8r3OXROEqTDMj/HKeCyiC7/+9zxK/ZRvn1KdhiORNuFNmvYY2UnZC6Xa1PmL&#13;&#10;NPzZLuSvnp4vzTvzUrSqAwt1VUTYEgjyOEfM/85Fhc1e/KhsG7p4FW2dyok6HjtHs2guabIY7PN7&#13;&#10;4I51ePmHTx7zP7nJn7102T/qcwzN0Q+kR8wSBJ7jtDcafWKs++23/3j323/83+9+/ZVzrm5SIScc&#13;&#10;H+x/Hewp9fp1S/nfPefKRoy+xvP0m4Q1A3CM97yhE9VFLvO5oaovlq4IVAnP3EUdYfOctPrFKs9o&#13;&#10;D7aWocY0/3rGhm/twy3pQ/h0syz1HcNPpqObr+qflTfRYuQ3eepPf05kJkSll0WIAGuWR7RjcanB&#13;&#10;VKGiGHNK5jz6lpvWS+OfF1zkI4SdtPrCtFgclUdZR+KCNsYG9TWI5pf1Uj3Ofxwb8Ne9kE4n39qM&#13;&#10;mmnD+q5mRug1X73jwqPyZZY9fP9pL+1Q2IvItwA2bxYqv479+lFOq2ecbvw3IkCNW5MUkZAC0p6g&#13;&#10;7RAcbwiANp8RM+uVzLF55/xJOm1X6W7gKDexBZyt7VKHHHqTcHp9P1Q2uOZdl49pVevc/MuY3PZ9&#13;&#10;7c/18NUWzVXrh/21X0Lj5Le+68SE+PhabAwFHyp0kfcT+eDcVxd8YH7Ni7hi+KkLX5TpN+2rfrc/&#13;&#10;5mEBLyQ7Py/+c+qRP7pYU1Sj+f/ol+P1vz5Cj0c+vuJmhwbJxO9j3LX77X5zZynMCynYG0xNE8rB&#13;&#10;q3x1AShOBWYR2BD7RE3X+Jxj551v5eNu4n/agZT6AF6ix3rsj+pAucD+mP9Rl9nsnYsab+kkXAw5&#13;&#10;IgCv8j18m/+ytd6I3f1o00v+fbAL/sbyM4udnjt445c/o6T8zo+cXyH0t3/8I5pkWjrylz5IoT28&#13;&#10;2q+u8FWIucLO3Lr2z+18j1m7D8kEAJPABQeUHBGj4mOf4tHla2ooyJ/bUH46XE3zG/kMQx8QiJfo&#13;&#10;fMZjBf3EWdTD/8mAp766/s9J8lGG1Nf/Vz7miO8mv9n/6n+7vtHaopjH2xv6G101aCgNsp3IOj0b&#13;&#10;eZxmFHAfDX9m8ftOgk1IQ/uVwHe3LAp10RGcbxj7kZZpJ+udo7vD1Aat6WiafhoIjZp5zM5NsX7L&#13;&#10;u5IeFohCLSLcGuSZJXY+dYgqHEzwgi+Z3YmLtXJssiJfUZ2sQZ+cPKc+++RA8fjfRCZVSspod9g3&#13;&#10;roGXPJFgJ6EvRXIrO/ABsmzgPXZ+7Kd1QqJ/po+6a8L5ggPw/KUalNnyOTiZqlnw7FFy8VCkDkT5&#13;&#10;HDb4QfepCxtmCRuE+SFdsdX4I3cD8xmA5OPJITh8J8uy2eVxE0FOCLUzlkxoaivprgzqvD6gHtfH&#13;&#10;6OrdWMk69uoT439jlR/GMd3HTnmQIdd/XZdC4qk6fy6kb3BHu3iDyJ7qfTwzxtePHJFWBx3d0kn3&#13;&#10;ABKsqcVNXh0f2dLdOMsfXRyOyyHwIhQIr00krE90fNRRtA70XfZrUkLST3z5aG+2WMXf7YTUbxC4&#13;&#10;2JrFBKiqBzP6fCpEFD49HVSQxANfGlVtQghIfWDSSbooEUon/zIx0JUvivITSzm3OIFUHydLIkgX&#13;&#10;LYLU9fCikLzkk3/7s/pyszx8Ue2XymV4JR+aK3kTMSbeiNimbfPdaMg7On7tz105A94qWPwPFaAl&#13;&#10;cdqln34X7DZ1UOZtDI9tvnILEd3F5oDlUwi9Jsm+El/snNXpGPlpMmsaf/6moe3fizJdoOEEwTbi&#13;&#10;yauu2IBv/qMHsrqj6pk7+/2dQT7eNefFqOevv62exYz8ol7y0CkOenT3+s2+pwta8PMmlw88aeBd&#13;&#10;56yMcKERPbng512vH+BJIT2zHT4tAMHrmUHOi5/K9bWf6u8rzb65kJY/fgXOK8MQ6MVC84x7MDkJ&#13;&#10;Yg8fbcvP+oAB31ONssY8sA6I8fKVcrwbtt9A/MJvOTmW+BuOX9VX+6H3QqwdjU8BKPvFCZ868NqQ&#13;&#10;Z5LLCQldAyHjdWu9ohSZxOq7i3f6HCc06Y4GN5iQ5AT/8LOn4+/E4fbRaw9oiQ97eqF+0gTxH0JP&#13;&#10;Ak2uZLiAiPUueJI3TULFQ27v1eei4QsnD58R+J7XPdTRoQvIDFfqTnw5/oq/MT2bnfTnH/l6Qmni&#13;&#10;vf8j/vrWk4TPfD7hk56yVCtdSf6rlnahcvHT+77+yzzah/GdV/M8cwdfF1vtmbDH8fMTvD0pcJLp&#13;&#10;hUPtUZ66/OJvazne9/mFhRif8OQpB3RMV3yxvuzGmJw0PqYYDr6+XfPX65ikLHzlZtcUkH39qsfl&#13;&#10;yMBMCsZDZLRd+4e/tguhHmD6IDAcK8iWDtNFOAKt7Yt22mTYQ3URLsejU2XTVRnZYPnwtr1q3IGU&#13;&#10;ynf8CcoXMWj8gz5Nj3yrJwJ9KSjbHFBRdyDnkPREXjZmv5T6DqKH/OnTYvKVHxNRoYQXvWK+q69M&#13;&#10;5zjI7CF/XKbVQbE2evlkS9Vv5asZG8SNXcnfcRYe+/Wd7WKB0LhZpk9igEAhtkkLdkvqKu+NfxTo&#13;&#10;isZCJOQ2YVC+BHzMe/MfX858qC1ovyQhVJ0srXAbh5U7gkb5pzodhPcqeeD2QeU58tuDGC9s/Gv5&#13;&#10;tEDZG2gL6ifzRFaSPVXYK/joLG4o4aIlPrIbqP7yAqCP3PK/SSjAuFuAgV2p4383ZyhfJ1Jx6SrI&#13;&#10;L4qIj/+VFePhcmdIaDGl3AlbUpLzd/7f3BCxvqrJGPUH34UK3sZ+/XoLEspERe3R1qun87/mH2HT&#13;&#10;XvC/Kkj7Nq8ltzMs5+Mlkja3VII/9D/HjvHgbTzypJT+F6z1SfOHDrg6tWCS71Qcf8qb/fTjoAUK&#13;&#10;6qpQB/pP44Co5r+ejpHD4kvqpw2e6hD/GW5X50BuCqgQ9YzdvN6aLrZ21I192N9T/ODaX3oTSDew&#13;&#10;oPO9cKaQzb/xL+UtuD8iML8pQ3/7xbcxV2fBbuZNF7fgvxsK9aMxmx9gMhqR1bvjwwd7fQqxJ2SY&#13;&#10;d3ijU7T6yLK6KhA/uX3y7nKf5pMH46LjnOOf45njlVj65Pu7XxnbKGu7x3y+/otTa95+kL+Kyy7S&#13;&#10;9ZvH6PuewdVoOT9vYb5klqf5sPFRk7rxx/w546UCOeT8A+G6yAVWNVGoDVYijXHAdV5FLPXZr7/y&#13;&#10;Otj3v5L3EvHhji1lmX9KNOb2bewqe/HUg/LemPtnIMRm7xyu18fTx31nrrH2vvr5Txz4mgdZRBmV&#13;&#10;eOdR+nOGiJrj2XxaH6O29/WMXu9az965i5VpwR66+ifN7o96/SKuZMCYJXCsL6hDvyd8kAD4FzP1&#13;&#10;p27+AGb7ZY7Xb5NS7olJ+OjSZCBfFVKDfTc1Wem8VKGIqh1DK87H7H5GrrkJABR/01yG3aSHfsZU&#13;&#10;O1pwAgdNmbuhVTkO6vGFfq4fECM7EEd8nfsI76aq6qR1fsT8jhuvdl7lwqQzXnxGn/niPLWbB80C&#13;&#10;okAj9qK/czHbqWsdMKXMnn/1YzfDKeyCsmaoi3CDCqeQyLVhV2/AtSlGfIdjvgTTZxCxuz4Vr7oD&#13;&#10;M5yxo2DR8oWh6so37uk5AlWpdOJvmy7Hol/fU179hXwpa/6HSbol9Og5xuk8XeBtIfl6VEK5ANN+&#13;&#10;8e925MdTIRSq50uYF+BcOI50zs1mOohgqZQTdfwZQxOnNP6cn55zuc8Ozvr68N7YBR19Qv0fS391&#13;&#10;WPIrd/mKC8eCiGsX+dgXkxRUJlheNPDcTXao9kLBGxq82dzzo26aUC6y9LMc8hE566L/M+3giYbe&#13;&#10;HAweX4mDfvt08t4jRpj8s4tr2KZ61HcuV5apCDBoraJDTo/lo7jEQhcfH3TOgl22H8PuOcLyb+ef&#13;&#10;9ScaLk9wvvIbp20gA80O2xZVxeqFtuRPaahXN5/jp9qK+LaJLEqzeC5C6NR9NdOBhlldT0yGutxM&#13;&#10;B77ec4Oo55xFwG6ectqQO/U1HhUf4MlVNxlFBD366QQhJbU835SLadXUh7WDY2NzXWUeHqaKMHE9&#13;&#10;7/Uc+DeefP/Hf/xfjS+/cLNKv/XI+ZsTvVIcPxtPe9s2fGb+fXB9zP5QH1qnIyFY2mOfujdP0kfa&#13;&#10;kCKU2TtI4LvZpnc41u6ItZ/8MciSiZ+/3ON/ctL5Z3Ot5L7KX9jUb3RqrffLJaRcuPvWAeSvXghq&#13;&#10;3oCeRsbN9wNk0xwOFGSqVFH/oUGFWIA/KrHGIX7AUx+agyBVxZ5SVATtsPjM7EMNnL9PjLWHGzKF&#13;&#10;sNn+88eOdzOxtnkO/oVXdP6Lm9a/vvvVG3c93y+WtO8zuemNDLB5/8T8NNvg117md4Mf+XrPP6aD&#13;&#10;RkCn2Vj/jfzIkGOQ8G3oFar6rRJ1K7+i2H7w1WmMzV3EgMly4jVWhwWiqJvjs9/1Gcc7dWt8UDex&#13;&#10;EkbkGVupINFpk+aAfZcKCgPvo7kJYPNOCvlfDOrVDSMedRxHRq12xgn/inrH86v3btIAEeZyu33E&#13;&#10;E/PtX375TQjb+lRpau8yVa3HpvyTu9alU9yA6xvK5EE0p3qkMgEQ6pEvNTT55UFg+1fG38tPBm3a&#13;&#10;2Fz52ah8fSz8iGu/ryN//poGlI+OqQXGfEMtgNvu1pcPozjmfx0slyOTvTR2DS1urXrqxZf6Y7/x&#13;&#10;uvKu/Em+36w1/aV8mbOxu/GXz9v4W/7AeuV/iAoT515/fOGnHFiP840in1nb+sRHHt3sUicwb5Tr&#13;&#10;2mR4L+OMAp1jQXBnnDI/YeCeXZYlWJ62H+f/i6EURxVgxuscVyCPBYngdg5c55ywKIGzV482yilD&#13;&#10;jgmL1j0F1WnHV23mkDwEyIN48Z3FINfUBLzZzPvyTybH/ukjEp73Bk3HFOrsJnriUYktIqeLSTFB&#13;&#10;8m6Q5djJchNzOkQHuQSlDT0anLqgRPJ7V+7Dv8ixTdmYvXv2DmwbdHWyfDFHgjMw6QQ3O8/AKJ2v&#13;&#10;kmWFtTYwdwdH3mzXeOVII1L6c2B3de/Oqkq+fN7KL6GdMPh39NB54q1BUQZu3XgkFl3p+LBRup2I&#13;&#10;q9oYSGdyRo8AZawzk7F+dPJIWRMEqbZfJagcFyi51VGk3zLPRQ8xtNJ5W4rBaychR3504MPzAxME&#13;&#10;eed3qutrkN9vn3HCltPkn/EijmV746MIZO0iSAfLC6AOuOrniZD8PrKKEC52lBvw+kjjatCA1Pj4&#13;&#10;cYGgJ06cyKW7dNqVeNLCEuQcb44AAEAASURBVB//pfFo4V7ZY3w9d4EkAvX5JlpA+l8cGMgND/Ft&#13;&#10;YUzTxQrj8JAsFh0CIOvV6hSGEo/hy9vNb3Hdbvx3NHoifZAOVL7mqpQaFfHldeAxo0qbDXvbhOwb&#13;&#10;zSgsE9wfjAppHTCvEusfdUQsxKLeAbPFnmgnP208Vr77U0fpyHqVb164dZKMpBYfPO5DjmJrcQBi&#13;&#10;aNS5V2hqHIAugJ2YlZwINRfIqurdTfwcYVnbJfHEa8GSwgUAeSIBv7ow4wm+r4fcxDou5YzK1WGq&#13;&#10;O2Br1oEiV94ds29ljoM2sRS6Iwcjnzrc3gs5O/Ymjbtw4mCmE+OX8VhFO3EB0rWnFqSYVHryV3th&#13;&#10;32TYOrRqQqpUkb04+UneyEKur3H4+uW/T7tEBqaru3Y44erk1wtCcHIg9bg7JJ3MCaXzaPLlRSwn&#13;&#10;f5yn6Fffc+5i5RP5vQEXbPt/+pEWui8cqzrJPXZpa/2gYwb4nMLif2D43xON+dc4EXPzH5M2mul/&#13;&#10;9LcdqoBgePZ7guiyE/SloqJAZbNvPU9zqDu8rINzsr34a/t/5qkIf78yf8DfEwWxXp69IDiiO3GW&#13;&#10;K4jrHiz6kVa4m7L9uAHHykdZuk467f/KCxezyD/i9B5Znryub5JE/yQqX6i7vnkIOnZoS4tQUNQ+&#13;&#10;zWt8rxzHZcfKby+/R7v+14uOLO6xiPXJXDGuML/6Y9nx0XJF/lb2O5HHMHnqF59cVba/I2neeBe3&#13;&#10;J7Mu+MpbedL9ykmvulv2aQwX7Cz3ijtmZS5+ULswF3CM1e1A8/uxY470Oy3TRpcYU3VsO7mxwxMI&#13;&#10;T6BPfEckupbBBwanVNzGWX5CzWUdvUDIcxwpXXkWj/zVr2JleVAfLwtjkM6HE5Di5Ym7qmP2aqQB&#13;&#10;pnYZCNE4W79Suhyegir+ZH+26UuQlSu79hRGf+w3b6i+UtJZ+T/Yf2gm6dBDM8I/yRc7derL/lr+&#13;&#10;w//az58quuUjiKfzaQiTaC2f6XJtehAe++XxwCn+HL6xf9TCsJvxYAsnkz+/6LOTDTjvB7Ywmteu&#13;&#10;noc3u4s4O0Y3Xx4cmGfbtUX5/P07+bYxia5MDhSktIr/zv8F53+y/9/JV9RP8vXS1WV2Hj3Ybf5+&#13;&#10;NXy1P3WP2n+y//g/P8CjLVzk2A5s/+pIxWRTwnyh1svPOoEO9eJGY/8knuOMYzgHe0XlbqSof4Sq&#13;&#10;8xsCnIwYTa6t0f7HccdxwhtP3HdzhRIR7FhW/9m4hAjamvGorz46LnfgMcPZK4n+/eLR7zsv4ZC9&#13;&#10;Clihumt/zbkPmEo2seShnADhB7iJGhwcYl+XKi4XRRrPqEsX9vTemElPx8Utx/PJVwPnKlRhT68x&#13;&#10;tb/mBNGnZPhxFvC4WYR9T0AI46NO1wG1a52vX6iTH4VUrK9PbY5v36Qx1Pvv1lMUVlrviYCsw9m+&#13;&#10;3gKAHJcfElnePmSOyxF0l1bWnf/gfzybLo5l5iyjIFNExqVscXxCsDYZc5WoTtDgKhRPmJIZTpWW&#13;&#10;C467zJmeuGhqXqny02eNUAE+yGpRDbgTd8W5cKY9nQubX1R1AQumxYn5jYg31/Vpcz7YiuzcWj4d&#13;&#10;MJ4q03xy6+YYyJ1hmrvhQD/PsTc+QtHLC1ndxSyHztGoIzcKkqTO0TVF74GL9u03T5td8j3/2QkJ&#13;&#10;poOr3ZXxrQtpWaz9e1rqPTeIyXPEZ8+RW2Dl1p7lBTC95SUCX/A2+EgRMV35Kus8/7X9f+Ci6Pev&#13;&#10;6A5ti6FeJDznnT7xSnbHS5a6z26vc2dvXNX/HrNXSjjC7kfJ6qBvrOeADBkMA/KWK1CoZmxBGS15&#13;&#10;5vw5/1uJ7s0R1d3zijfHEctT2/En/7LZZll0IdCUN9bkPOFHF3BGBISyeM2NHvzUW7jMjk02Ko07&#13;&#10;tO0e+ArZpi7K31xrR6/nv1ANdFjJHwLZqu/hNyTh6vej/EwRv+pX+z12G/sYzi4xJbo0Q0i+XH60&#13;&#10;3/mX2rvpK+uNJfQ/2X8Zot5skZE07uov1Ns2Mh2zparBzNmNG+SJ51wkmf2p12iUX36bud2dHWs6&#13;&#10;EWrkT2V9GuX2AslPX9sZA1BSGflwiKHNI6B5c/v0w0cbbFcMQSg1n+QHkn3+gS24ewoL/e0P5Ebl&#13;&#10;KVG/9jGYFlgvHXBS3hsMQ7Yqp2GDY7L+LZfVNCXT1/z3PNPOJv+ffhTI5MJbXyffsgYaO4R22d5O&#13;&#10;CoPUR5uKC3Lr012HzFfykgfnMZwj22bLVXnY8Kkx/7QSDgrR4W3u5HnjUP6KEj9o4FFzkVdEVMDF&#13;&#10;zVQab/kfvHRXPjyUxfbIP+ru/C8WVYOlrPBDf/MFEL4poO4cNpbgZ/u/nXvpH/MdVJNRGeSavuMA&#13;&#10;qgszX48g43R060YWjjRlv1l57JAudGRRN7/xTR+HhGQq9M51jHn9VP0w+IhQCphpQdY1in33xiHk&#13;&#10;X98kn7gWB3NWfBzeWDLixgVr7gX1+UT90C2bLI5jJOTM5E+JRZ7xBR49yWhA02v6mZnK1y13bFOR&#13;&#10;9OdrmTtAa7gWdcpd06CofuWJ+Z6ltBfh4qqjMFW2SI0Snb+p57eXzWkk8Hzb8/hPjv30JVu3Ho31&#13;&#10;LerLA1rPM2zD46kcEGyj/K3/45gtvRCk33tBM4Bq2Kut3xok3nwPDKY9RRq92MaIUdUntjDkg3MK&#13;&#10;5pmO/9mLHhNO+2McXr8zz496vOVynxpTb9x1piXIDHG66Rf7wPQRCanxtALC+gltOt1RPiA3nRc1&#13;&#10;hwMtdpAWK+kQ8M0bwxMESzfxZZ/xaNeFTvjiq8SKQqE/WNR3ylOmTohO/slKHunruyCqkkoY3+I6&#13;&#10;9UtY2H2Vt/r64O3C4tjWvcj2oMvz8y/LlUwQAKXbTMDf+oY/q0xRqVW1czlg8Xxj/8F+yNeP5dHR&#13;&#10;aRz8RkfoHd1kkk/f2G8d/1v/4WDHxy5p1aNvnTDcNFeXmaD72FZZ/lkeJBTRzLkOrEKIPA/59IbJ&#13;&#10;hY5aBmA4joD5wYcmEmF8udHtyydevcrNQPRbv/zChUfWvOJH3SP+KuYHFuZbCDJXPvvrW+XWLs/1&#13;&#10;F/sbW0eoqgGDPYw2OiGtv8Xq4CG83AKmHHXdPH6WeuOk+T/BVJ78uzblaeKjuaZaIUrhkgAYD6wQ&#13;&#10;PPsfDXqNjDw9P/TGBnFt7RqrBRyzTxfkbS7HMe28t74lfPw2/7VfUwnOxXqqDVYsXzdhMUGFdacd&#13;&#10;HnZQddHdheU+3kHFp4tPnizSEBs6PkFnh0iHo1DvOlK9ElLe5ZWqnoaLztLlNhTBvHzFLgd6LNB9&#13;&#10;/mTfRagA82CLSSYU9LrDEM2hGg8BOuR/DuwwdKabdZuA6Dgdxjf1VofBl4lzD5xI+CoTebsZln3j&#13;&#10;fOCemFu1FElsGPGASMmdEMbXYyCIfu9drk7+OC6G+iG5aXE4qh8yYJb+BP+mhQpOvo3OWSU7Zbj3&#13;&#10;QAUq0LA8u1KMIOxpYECJRfgVd/I9llBOIPMv45sL/V4JE+FnnrwqJuaJCxomJh32E68z7OIGT70o&#13;&#10;10mvmwsNPVFEMjhAdZeVGqgzdebkfTWIorWlL+stns9K1x94U6VD3k4bO+m8MUV+9kNfTGBk/I1b&#13;&#10;PpXxwa3nTCFgZ8un1/9psgo9Mv+fuFEn7r1IdGWFHf3qDL6+6CmUaTD5lzdMGohuMPCLvNR1uqjw&#13;&#10;tZ8SeMk6sFMjikQTbx3Hm2Qap4y+XCYfhInUCKUplPIb+abFJkxKmf3GTTzrymbK+t8//0sl/Hvr&#13;&#10;zOfbAUUBjne+i6v/VVvsepDoFUA1bSmd6E/sSdIQw+1nfJXG+OJXa1LURgYDcnMLV/A2tjY28s+J&#13;&#10;0OrVx1ZJ/RxdGtyFYvu/XKkv0L2LmkBaJNGn9o+2BXj3Ki1Oouyo9zScsrcIqg6yTw4nCE6EvPjo&#13;&#10;3Z8fGNh8KsEJvHdH+RqH9NQpV2Y68nQZfen377/s5An7vtEWv3zxjhz04PNY9MLnejObKCfREwCh&#13;&#10;yldeCukPFoV0s87EX15sFE+/PJOvn+jf/U0iHmPvbhV90u8+2W6wuwU4VHUceeLJxGfgtvUWO7Hf&#13;&#10;tu7JXq8xla99hMJ0rBt2a2rxN0bmZ8k42GeeiHD86XW73N2jbhEzOc8GL+xhjyMZiE0UN6DJlzuX&#13;&#10;PDGGp+q6pMqb6RJtrkCI2P2e1eKvIuYQyKqBX/Sa+WaNJdXWnk5g8YXOMz12hzp9o3rRJddWqHvP&#13;&#10;qzi81tlkFb/U/xgH/NyYmz0OkvIWxt3+5rvNwt/ngJftp8V1St7A8dWnNMwX+5NkYCs66/+XfmuR&#13;&#10;uya52NmFZ3LM/tmTmibgoO4GGHwijDu6lKGFxpIlEo7Vgz06tIhi3+4iChc0PRHayRDHrCB04qVX&#13;&#10;9CW+aSams/Uhn8Yv9IQFx9f+ki0/f3Oh7sYbR25ROk/kV9nos+t/mOSPRDowm/f8tcAi0LI7sCxv&#13;&#10;0gSOPPSr9vsVR7iqK7ti/kP+GVQ4rDrs0ajbKm4/nk7oYU6pZ2pUsCz+8sZ+ylysfQ3zf5b/qukp&#13;&#10;vcpv/AOqDHNEG7X6VT5KYF9jonZwWP947Qc2++Fp+W/tP3al8xv5x/8K3AnOT/Ybm+xPRYVTSAkp&#13;&#10;Onb+lR3KV8FTz0H5N//Pf9FEecYf+SmDv2yUBjYcSr46GbiFCgf4PxbgAc8Vwj1Qvvu+jnyl+leW&#13;&#10;xSgpoDT+ApHofyv/B///ZL/BtH2lTvIny8TUr/ktlf+X8vVR+f9qf/0WArV68nFHf1opAbLeygf2&#13;&#10;/8f/hQG+b/2vufWb7GcPkvSrkux8yC/HEuW5ACDMfTf1QGw/tafteVrDcxPeNtArczxXccEWfJ/Q&#13;&#10;V+2lweTLM1dju/2Ssp0nevOPi8X1i5bB8wk1feR46iKfd2i7iNzNFcBkbq0MO+myTew//7Uwhx71&#13;&#10;FbrPhdECil4XcUbH4+f8V/F8FLYM9L8G8Y8i6q3+XnT9yCvRPdGz3w+FcVMKx6qP+ipa5lDQyUP/&#13;&#10;+Fp070p1SPbFO82P4PfexS9s8fcF1enm/zIDHvjE/Ku/OT2f3njb/9iU3d6aZ/zzV/JF4CORxMRW&#13;&#10;V6I2x86fqHWsVToH9THCzp/8/Y0XaS8LKGnTAJJtvE9Zm2Tuf2M+COYBgMYI0OS3/gh+Cofiyd+g&#13;&#10;VB79trOM5ZzzUMF+7zMPCURPQNnOl2OlhtxxEpFIVK5t2IPdcT/hKOD8lFrVzgGcV6sjX9jKXi0o&#13;&#10;c1BONQWh7Pyo2LB3IUH8izeP68fRMQmjsknK6f9ki0AJIDU/ZOB4JStTWqPUSRktJjhvK9eB0Ik2&#13;&#10;D3FPfUTgp3ekev7Y4XzFTtd5k9yYfzq3aQGmHAVKff5C4WwuMErWcD3MYon5h56eX9MCeiKJpkCd&#13;&#10;7dY6cHWO/ievEIfewBFtXnuTrO2h10OWd/jVixTw6LxeHuA3z9JwWNnO8gB+akETnp4TgEnBPJqG&#13;&#10;9R+0QSOyOV5kyFc/iOArw+pkHejw3k6OyVymVAQAIlxtt+bO2/4f1g8a2V/6VFZ36nNfiYkTji9h&#13;&#10;ZA0I7LXLQz5BobMpKdVtrf3Kn39W84iuLA4x+1MWJj/39f/aYGX1SQLO/iDmnoMf3WH11n4V1f6d&#13;&#10;8+h3s0mfgjyW8SsmAANV51eRSTwHkyuGASIviqW8MFyb000qUIytqpZ3JJyWmKOey31y7CDf9lvm&#13;&#10;PCtIDnzk5wcUZPMy7vYj5b/8lc0zWcm1GoHB0MP5xIzxTTZswMxYeQRXDyp8c8yq0YTzAs81jJcW&#13;&#10;74nHDjLL34DiLlB0thFIZ7/BDl4o22mTGvi056N/pyxZaaMmtM1uJqX9f2DcsBuID/rZRzvi9Ge/&#13;&#10;DcybEesbwPO8W323/qXynJMpHwHu8gOCvGhJjwA+bZsLA1sz6OxFrKkun+xRJ5u64x4eMma2bdu+&#13;&#10;mtjVqZsc2devg+MNwwUS/WSYO/xCEdBGu0OOKQijzpzIw+VrykerzRbCFS+GkVzSw0NGJ/8kMY9l&#13;&#10;GT8A5l+Q6RT4QLTBurV/+1Ro0d+npb041fmecTRR2bqoybFuOiyXf8VfdcxHe8/hy964t4ekOS0K&#13;&#10;lCP6tSSoRXgQ1aVNs0hlAlQAW+0PeLo/4iXV7PuO/h1FA9GRn6PHKpi6dg7HXgXrRxyn4l1ETk3i&#13;&#10;HzbAduWzV7HH+p9VtUcKUBcz89kYg28Iu5HEarZ0zndrH95jU9zFNRrmroYnKyD0HPOPY89+ayLR&#13;&#10;CWY9xnV3o9m8FLJnlSbRzGFv+LXPsY06JtrPGH/56TfnA1QSI3lwjPyNUwmd/gRw64q0K9fpbRTq&#13;&#10;qkzWaqcfOJLkUp1Avaq39iJnZbEh1zEsGfEl7xg07Tc+snZVjqTb0JVhAu6BAJlDaz9QT6E+9BjY&#13;&#10;WS4i0PHXCfaNm6bbHlUt26C8F5w3p9aW1UejmhRqRoqTAcTNJ2QijK+1CfRyflBuxwY4tTeuIPVg&#13;&#10;kY6h7Ot+xUo++/ofOnb3sUaoe/XJZo7ujRlhiGd82KuguPVt0rjJX9p9cYh8+Isusr0i0vge3mOe&#13;&#10;gs7yerQP8JUh9MrvgnzGGxE5RcELN44dytDR+od+N4HwyH0PfoCPfOOv/8W07DmKTXevXB+eY3Nv&#13;&#10;g8CfBYR8sb09zr8RV18LH/6P/eqtdP/0v7ECEYTseciXJZi0h4dO0XWY+pRULr5dXI6N/peGA3j1&#13;&#10;KmqK2uDDFz6k8LH2JWzrXub2N3KSkSiafIff8mPjkO1vJqrS8gF+8OoJf9vDibvt0LXRfgMVP3vs&#13;&#10;3FQ9IcU/82v+AG7bv+Vw4GXfYD9tnuZXEJZXVMmEzd1xGzj8x9y99gOocojN9w9y/YTtWqWw2QcZ&#13;&#10;oICxtg8/N6C3v9HxzYc/0AkPsXdsYCtpsI2/1l9RynNjzp2/P/XKTBy9V3tIBiMMcpDeyZ6H1Pf0&#13;&#10;zi4+9qpVYOHQWQAlGP6m0y44vRiMewVaPXW8atN5+tSKF/H88535JiwI/IvBH7ZpuzT+4dlTHszK&#13;&#10;8kGHXBqqTPj7uL7B17+hsG8zs/WbzhTAYZ10jgQmu2RaR2XofNWhe4BN0qXOeASRmejsb4PAEYsn&#13;&#10;fEz0RFNuMAcralnLEMISkwOT5jEBoQpSWCdVEckZYxPHQ4XysTaA2CYfYL/EoH60fAPypCv7OCjW&#13;&#10;YImpTvnbEjQ9raYfqrXBGW+GGpy/iysu6iwfdsK4k3Dv7PMVuz4tpT9dBPFuhOmBLS/kiRohw4vU&#13;&#10;k40Y8014LUMdgUGfjRUpAXvb+QAejbgy0sf8aVf2wHMdjfxAakdNRfDKGXC1Vz/nf3YnfvKPnr0N&#13;&#10;STp5uDWwxlAd9vE7uenCF0TZrWyxELE7LOWl/LEr/nQCeUBY9Eo5Ajm2lH3xkA5ZAU98bz3E8xGA&#13;&#10;N/LzpHyQK/s6RTuNeJxj/U3lla9eWpQg8JL3Rn7IqpVsC2Hnf2M//QKjy2K9tqAC0ikfPBDXVskv&#13;&#10;+DsdmcO5RNQECzQJ3ehb6JWhl19MYGGdEcrFfA9X8073sbY+iVKBPlthjJ62Gnie+js4qZvOWB9/&#13;&#10;7PnBfkloG35sG1ywcUHU/vHxtKN9KTAv1utXuCRJ3W78lefFmxYRsNdJwolS8o2nJ2/529yEQ09L&#13;&#10;ejKG3U6KfmniBI4q6Xj+tVOewZSc4dJT4GBdgTSDJYcjJ5D6xbu4fFpRMnv5TrYpLW5SOW54nsre&#13;&#10;Ezj8oDwXf7foRV/PhHI/rG0skUO/sMGXwQonAIq/ykwO+oin/qiOFhwKgzcOe6Hcn7GhlFH5Hz1d&#13;&#10;XGbjsifqEw/6J/nWD/GEaBe3k4cH2Xvq7eb9fss/OMNfPRRpjuQ/D6SDl7EqToeP9MbfOChTRMcV&#13;&#10;X71rzn57YkwkNvLshg1eHeuJhbF40U4LsAe9vRXyLyPDw37n1D15Aj8n6CaO8lhdsD9W1SYujr/k&#13;&#10;hKzKfSvYavPwdfB3gbrXvp6ysRD2gdfWuckt29nX5tIHnZhEKHUXxjcRbDFQG9C2RRnjz5/qZQ+K&#13;&#10;rN/H9cjbUCrGaApCrlWmRPpfGj7qzvH8oWbCVh/4oSfIVW7fJFDi+CIHZo/+gXKLjvHC1vDUefLF&#13;&#10;80/50SdvyqiOMJAPbzBVdoen6o6/kx8PuauwUUkXWfAHyPx3L5f647+Rb4zUMmmm7KGxt5NzfC1B&#13;&#10;P38HHd4b+28sDqdyPXLpsGX2x2606qMz+FeDhKkERX2mTsEG6lvet/8Z3rVf3UCXNnrKFg4vk6Y2&#13;&#10;dOqE5zeJ5Cyh/5eHB2/hHMvh7+Snv7SGQVK+XJwzp8ZYbmX/YNpezfXW6NQ5G5IlpVLjUMlWcu2y&#13;&#10;In2ujKt7cPNvPJV887b8h8otf1HTobgC38TfbBtwlepx+Uy2PNAn+aPd+D+b7sUV2RZ/iOSRnHT0&#13;&#10;eLxbSLuVp066KDge5fy/diVPeR35MuWT74K/2q8Ha/8ydENn0W9/Ku+Nr44zjCe+xtwbe3glNL18&#13;&#10;/dS9ycebIh1/n8Gx/4+OfvmZV7/FVJ8df6yvg/uNj6IZ8+5bB5zLuoDsYsUff/Aqa/S6bwzwaW+f&#13;&#10;KN/rFe0/4Ytu0tY9l6inzaO/zX/2N7vp2GmMVc3/ZrGHlcrRc1QeoGOw60Pq9JHY+d4Bjc0bQxwT&#13;&#10;fLvJFscZM0l0bXQ8ZQkLPox8jE0vDnqOWbY9B3IE+FKIwPymnieTH3illHo6/+hE3Rui1Flf6Es2&#13;&#10;+wj1tnGVbwWP45k/d8N7dhjbE18NUi9QG38pO+Zkif6CX0fgUTX44S2vhGqUGxcRRTJGtw2plZLU&#13;&#10;Lfxojv8BSNoiHjjOM9oak2WVRdjuXGhjpPowHUpuC/2e48gzO6dH8rJLA9RZ3hbQRVwhU3D9T7VW&#13;&#10;sPAFTnOHQ9/44kCObr4+tQ1UzyEaexOuvY65O/9qMdV5m2SZcL3AMbwMt9Jue1cnj7vwAUGqDZA+&#13;&#10;9ijqJa/Ax033+IiYfIiduzRm2Ag8dsEkuILNKWBO8vGzZ/8chffhvbc60V7JufysPHCam7goW/4B&#13;&#10;c31Uh2JI8w4vnLqBazvwlWv9nAD72hWiWqBPYWRyhaM/+H9jscg6Xfzk4omqoEWLlLC0LXv+sTlf&#13;&#10;1s8dC+Tkg+fhnQuUBX1NTrT2CQTEfAtP2/jzX+LYeYHk5JxtyG3zHZmpVbvR5E/xh3fbiPS1P3HZ&#13;&#10;DJsylgsJTX5ioXWccm4h0s2HYBK7SajS4FQUJj/xpf2TfHyJ7nJsk/wv5MtEsY2TFRThXIY/+R7y&#13;&#10;a3/zH5n6qXLytf+Cgz/sF8rGLn+oPHFeOemv8kErc7LlVT4SotH+bC1XCT/9n/1qF3eoczwwDxsH&#13;&#10;KHUzHjdJ+jMDvRGE/lOfSDNJlPWR7LUlHVdnuR6P3Lb/MecfVM77CwJwc0Vk7ZcHeI49Bql+NN2N&#13;&#10;WyK3B3+xmHx1bk4PTra26E9ZGrYuaijGC3Js5p9rQjZd8ecT5AsjZt6EqkpHrfK940vsWk8KTC/D&#13;&#10;LrLRTiTtzyPboLy3KRV8aWvPlGv/yHLuzO8bS1x/AI66fLL924bPmOe5o2OXC8kudjfMwXUXR5s9&#13;&#10;YBz49rH+KR/x+VqaaXe+JVydptiXaoP/xs35ym1/UuY09uKZY9L2pFpMKBssNuXNC8qfRGEa9jj/&#13;&#10;HHk8rMr/BV8O5iXMWRtx/LfsKXwyqZsVUGG/tNvsf2WqZGXiW/OLfvQNUjki3HlU8NDA4X/JN/Cd&#13;&#10;S2u/MaxOfhy7u+sf9v/9TqOmz9GxUqfmmNDaPuRq3DLRQyEcd0EKftJWL9xKcOwvkndh4UnHR7+C&#13;&#10;k6XB1VN/0MYkS9COxUu1OGOwB2cTrfHMujEszF3IRr7ezH5zARo/mqpbcy0MBp/8y1r/Y1G04rm5&#13;&#10;ntRrf6mpnWkIN0A1fjLu4Q4EKIe/1ozI8+YKVNAOjrVZUZ+BsN4wBsT25FqKtnvRS1+65Q/2jQfI&#13;&#10;aCwH6rw7Q9JNia5nTdGN77Yf4PSJcqqsIzQm/29+0s865OuLRx8KwR1LOieGj+3PvNxTWOjNsT4w&#13;&#10;ju5NKrWY1hzO3HJn89HVm9ateaO//Z3+7AYRCQ1tAZg8IOmdT4yFgKTIXztUdDC0mPyTA90wZXvl&#13;&#10;z7agYv10wQhomnADjtpLJ/bmXzkLsu2rPh+cxUQ87aWfVpZ7/WhlnST7/UNnS6be/FCIPirPQDjy&#13;&#10;mfhgP5xA+f9IexPtOpIkS5IkwGBkdv//Z/Y50zNdlREAyBGRa/YAxlJVp9qB526L7qq2uPmW5ZHb&#13;&#10;OWMCAeX8d/wXibh39IFLHUgpR64rTX0gKpUpD6ezRjd1gRDberAFtVyxOBp/43/6ZSoLGYuzjcd5&#13;&#10;2bYRePqD/6gnDXw3smjc+Kj/4SN/Mm880We/ogu74CkxDCqc9mhZuQz8KIsoeeE75/zgH8EO0PRA&#13;&#10;NtQBBRlBLtKzv4XWqb0QIGYEksI97L+2rKUkrYoGtP7oDS1mKaveOEgAfce/AvrP+J3cAgnPX23K&#13;&#10;PEb1wv48SzmDeHF0ILXHxmb9e+jAY/EHgdIR1VjRG1PqUEtxmpLY59XegMHWxlB5YIwd/y3nWuPn&#13;&#10;Z++G8o6KF55mqWGjiArvQuRpDFBXsZ44uSfzGNmBVliHegd7XwPYY5adWPC0hbMEywnqz5xY2Nl1&#13;&#10;xwET/ieVBW7vYzcop/A1lsoYcmplXXJ7tEFYzOFoQtagBL9yAPQxmYKWMjdprTHSmZajTLLU26Bb&#13;&#10;LBFQwoe+jrJA49lZCStt88IcIRjwQcJutyOWrgAd3MtDZPR3gXj8Ke9/cq23EU5Uy6TRLv3Fn6wS&#13;&#10;o4ZfQMGz41/+2W1o8ZFK8AYomw14MMOxoWcvdJJHNrGh0EmppnrlW5A6chHFBR0vPu4CixNincKG&#13;&#10;YboLDljZ+a2Bz830kIsCJfAuESMCa/LLsPDQgxgW/lQX3Nno6HhjI50VmP/pL0F+7pTdAKBye5Om&#13;&#10;Bvvufx1Y7lRoM+Ca3FIVYcqiMpk1yrv9IYjYq4+8HPiNbyVk4xx/43d0o12vcvhP5clh+cUDexTd&#13;&#10;n0KIJJr2ga41OcvDgZ66ymqlZJVi+JVBQNjkoWavHg7w0RGJIZRsInQDCjLhZb7D8TBq8L4Dq51P&#13;&#10;LMdnwTZSkbyySpctGUnqf/n6IXkH+S7Q2l4oz/8O/Da89EdHBaW2PQzPcpLawd964QdRLNeRWyAB&#13;&#10;ectU2qSIzS6Cyd8qyyLM8TFSUmiDyDAe5MSfehj/Duz1iaS98Ebep4A9IZQHpwNShPZkVzwnJt1Z&#13;&#10;AgmHBW/IkLmTjaxR3sHHYiYGHLWRsmm3jtqIck90LbBMcFNQP3Yq+yhdQtmlY260SlUmI+T1BDuK&#13;&#10;fKOGRwR7bemoHgyM4Xouur6yULmFYqjY1tHbC3s9acKk+KuLdL7nmycdneRItwHPE3L1RQlFUZe1&#13;&#10;NeVTG3hkd+XBRgrMyb/x4YTSdbDu3mFFsAt5L9SD50AotnJkK/qsJvEU4qnGIbX29Uf1dPhKCYpd&#13;&#10;SOhm48YYsW9ussr45lOiLjq88SSIx+/cVOENN6/pjK/gF38UeUNXF8hdnOiklEWspydeidpilrpC&#13;&#10;zxMGba3iR93lKUc5L1m6GO5mzKlYk3Bz8HQzRvcqU2hAx37Vi5sSaJGEhZBv3/imFIuXyvz0xKtS&#13;&#10;04XxuRNUjiyoFvvyg4aUoVbaCvVuHEY9K3TD/DOe2jE/gRieIms/LalubNpXGvqjIvx02393fgUz&#13;&#10;yDSbQOHcmKgxQG5xO/3tf7rrTaLYon4WDao1huQnWTZb1ibzZLSfFRzuRMysP/0/JGEEoPRWQO8j&#13;&#10;fwlcvLg+yFqqjpIAZ4nKIn/HMssbF8ZCrI/8s3u4p+Lyr31IabqqvjEifptwlz+l1gR57EpmehQr&#13;&#10;cTx6fOj/Bfo7/S//6gGTMWXv5CtIqWRSByUAwNRBmxCXxgSXa9JKL3hwMwHxd/t267Y5tVdOch/4&#13;&#10;3zrLG14DkV6ReNSi0rbrwr31yaiU439jtoVR5W6FpcoByS9G3lBB4gP/1UwuaadAlKmJl3xXXvxV&#13;&#10;JjH95BbS9LIM2IYv/Xp4TVDoydxf8piGdpJxpC12siVly602DUS2gM1iLLRTw+Hw/8n+hskf+ctJ&#13;&#10;2WNvWxRXbLlYcehO6NVYjKwrwspfIUxmdIi/2iZAtOdmjDy56EKMFxS94OhY5G/nLPR/poX1Jp/m&#13;&#10;IMjB2WR9NJ2cT6EoCL3n+k9oebLfmADrV161o6gMDi0c2Ed4Q0+Lsxx/+9e/ox/06EO/8vTKMz+/&#13;&#10;o+t3Br1A+fWNb/AA971+lR74jGtQhK1RBG/pE2dIhp4YxUFKOFW3r7RMGGAz8zJ0eSFSDZUq/uh/&#13;&#10;yFDXxSiwn5FHQ3aXqTQgK/MufqCgt+f0Dc5eqwp/QG7/25QF3Z3fNw688SYH7Oc3nAX0dekMaBA4&#13;&#10;+hx5MVTwAOVDj/Xth7/6px/UVFOR1CWYaDj+RpYj+hvHFuBTAWcmysxqK+tMc9iGTJazISEbsXWO&#13;&#10;EmommQM2gAm5V/9DA4Eco4dgDbqdDoNU7Seq0pcn9OIETMfG0M1fw7UUe1grvvK+z+2UKqzxI2k8&#13;&#10;MCBPt3wtG+nZmwOvL/mb/0GAnvOfdzrYBx2OVIeOdMfHfe2/qwZnAHfGiS7KqUN+cIPoOwWKZHvw&#13;&#10;85cwgt/xn3Sbhck4+TYfhqN0s5OEzDN/iBA6IX9zHPjbztxcuFXb9bPwEkV8cQHxgqp26KkQirSO&#13;&#10;55KbA8FDNpZJg7/xtEz/4V/xVQqfGWm6t/ijrRRi0GpuCTNf+ebQbMz4pCPoAJMDR7oejzgAmYcH&#13;&#10;BbWXKVO8mmyLlnoCS7q3QWlPbOmFVfnz/gqr5xNoWhawtGVInewBLKF9grcsnc1byCFAE2UHJz9+&#13;&#10;3sF+LDQ90oc6kGIjrrzgAzSJ8TddVeXvtDMpNRN3MALK+qf2f/hPwdULN5jxD09ckDe1fed/dRPG&#13;&#10;7epf5ig89afHYJIiZvW3IgHrnzWiWeTN8I3/lOlz401+6S8g/uhmTMqcV+9pRufWxAcdk363z9WX&#13;&#10;T1509KYUxwWOjj+NIRBNVwJvZ6vIAN76ffDOxXVZa1P7v25eTEZisxsPwDEw6YptZ/d8q3GPcVHR&#13;&#10;fYLvCZh8DdwT37WVh99Lve1P3Yx/+7/efINs371BHF2E8VzMG1QQHlD0s+lQJp5MarvGqHYUVnnl&#13;&#10;3za7CYlBZkftJJFsKx0QwMttZpUXmDlDhZEjaPdk+dVOzDhmSkdwvw8M83ueZJ9df0Aw/rANK5iB&#13;&#10;TLlvKHCs9yZTuzBeydOapnp5I6e9T4xEgXbjj6worG0gf5zdAXDbpBDBLGCTZ3TE0xZsiaudtJ1W&#13;&#10;Uw6KDy8B/tT+xBNKHQC8fYs44ipjCQ+kNbVPRSmLMOrdE6ZkhO1id30UbTW5JkV+BeA7T8mOJHv+&#13;&#10;bc/Gt6SkP/9HdnnLjQvh5JGtxaNEZIlZuV3+TxVhrVRITa7gHL3pxAhRWGk0/VMOwFpfUglp4rzk&#13;&#10;qXz1esY2YHXxIN+LO5LQnv21853CK5pkCylnRWaGqkjRq5MGx3GpgjP+lZZPGzSTS3yVWqkqmk90&#13;&#10;+hjHHXvKuFDnuLGbTy1xfWLzHA3xQnvy2469Al/9Ispeg9SHzE4W53+O8yWkjh4AyiTMxv8EMU97&#13;&#10;FAwcxyLj0ld5RkuJIRiUhCt0/rGbrJoz2FapSw8gBAObn55AvxtnQLQmJrcAoAsBLaDulumPzWXM&#13;&#10;aGeOGh+YYgqbKHY374uAnPIltXrR+rNtoQdp+/pg6I8bb5LV+QdysFbv9yyV1H5s9udmbRDyV+yx&#13;&#10;LTS6QK481Sk7dK9sAG/cT1SpnRhXoEm4t09YQx7ekpq042V+PqOOvmznaOpB+diKEP+dD5EuzrRy&#13;&#10;xbUP3eHT9eN6aJt5lJCUtz87/vpivYWeIKv31kipb9P/lOkb8xyTDZqtzyPgVFQ34QTiyC88dwUY&#13;&#10;JRJnqy+2ny+v7SwEXhDnpfZd5AstqsJi96BtP8EWnkBm6xxWRpgc/iBd40Q8StiHz0aQ74EN6UjM&#13;&#10;quiQ5MKc9Fzn8rzRtwJ0LyPrhmlZLIGHDr0SGAIbf/UXeMhHCtjjbzlAY/OtrcdpcZnKdvyB1x/F&#13;&#10;pfwptyL7Ss2kkapcHsljK933oCHNAkt4YW77o93UDm0/zmGF42cAl+eIfM2/pfnM/FPd0OWudVz5&#13;&#10;QeC8mvNrJar9qSfb2Smz9lWC9IeujnqMd+ZVzjYgf55G61WrXVCkozM4NKYn8V6M3NOQUE8xD5aB&#13;&#10;aGfggq6O9x9iXvF3QmXZDyYsJJR7hqSn9+ruGirK13pc1EZUyQGn29zcN3hofAvYbdJohqy2o/DC&#13;&#10;ZBw74okSvEzXaKB2ypVFCTVOPNgZxP6kKf/q46ujBRBy8NJ54ClHNqGOcneaImZnf6R/lMvZwbHJ&#13;&#10;nvAnBsKJ8HRYcnLWSKUbrxGeDg9WBx16CmhxflDmQU4s9w5UAbgPPtlX1cQ6nch7wUQ5e+0pAhm0&#13;&#10;2QOPvWLrLh77WiZxU3z6+/0y+UTSBXji6NqsD55bSyx08ZETOutsdy2sJBwFbMrRRAmI3LDi7fO/&#13;&#10;rEE8xIXJYuUBoyAp8t8Bk+6gotPkS0ETNiGWDApheAx7gyL4wrBFFR6IkIzxMbCMP8sEYm8H8DF3&#13;&#10;/Wd9saz/QZNefjJNZfVhXv+TcaOiAVloAAGnSOjhPQYIyyNy9A8KHApvyXgCl43Mkdam4IVqnujA&#13;&#10;44eDBUBJQ3vGf7ypqS7+1o05MP4jYWCW61xLRD885U/B/G8tcEGxC9H+w37Gkx/q7TitirYkpSlF&#13;&#10;hQfOJLvuzJKHHYuDiIOUecBuRxgR5yTJoiWtnHxQAW66jiRpE2zCP+wfw1NG2n7P/rPF0RY17R+V&#13;&#10;XztAAzlEyY8umBRf5COMFlOSAkuAz/5j3KJJI/L423KgMFkKJCdzs5M85lsh1Gn0HBjVVFnc0sMk&#13;&#10;eeGfULKmrLn4G7z9uHMCBjPPQxl8fSWOotiDuBknb8rAtru2IrmxQ/uGAJQDNzJ8YVzxNc8u0GoL&#13;&#10;f7V/5VBrZLmy3TaiDHJoEE4On/R0y3PrS3mSUJmtaJJD4pVFaDFd1PICqAsA6Q8Moql6v+88rfKl&#13;&#10;pyW3QOhJ8HP2Uj8BPWn4zutnwW+Bkr6BRQXHwX70l77uNp80bqrJFraNB9eUXnhfvPw3QZHkFjN2&#13;&#10;h6qvyeHOaMbNnaC7DumFDGzBkSkT/H51f+TXV8ZQJqCUb3zCR9u1yMkkoCdyeH1qix88mfPNj6fT&#13;&#10;Hnbhkad40ANpFpcjk03W7+pzdK2tz7fFsY3IMvmA005Dsvk63lLKBFwno0iGJSmwLS7+0Dyjv/s2&#13;&#10;rSRrjcgcxfPoRtoEv8pgIp8bx9YhDjv5D9OCsEMklaEuffHxVTDTQxUu/2hDZ9Sg62Ycw0epTMRH&#13;&#10;mdyss/8ZxzFJoLWPcB79H7mYhQbGuHn4j/ivn5IrgHSYBwskUtFbLCSScqabMrkl7eN4cSfGcvrZ&#13;&#10;flj4lfy5///P9QdZGhFRMxPHH4eyJW7xYDe9gNKm9pO3Dv987P9Gilr0iiJMjktFppj2QE21MRn/&#13;&#10;0RuO8MsrwfqcfCEta37iP8jKj0xi5S/llsIRIB0oEMNtxz/oH+wsMijgrv7yJ128WRYN48/28r5J&#13;&#10;Mf5/4f87/g5XIkEe5BPJxsqjRP7AaDvK5K/+buWx5kf+2cn6v7W/8Xf0A0xPHKuX1lk7gYpFO3nG&#13;&#10;/+gfD+jTw9S3GW97swr28UY3FmE8+f7uk4787M/zQc2M9kxfnIrQ9bVRv6gIY45jluX2q4HCz/Oa&#13;&#10;7mLtAuZuoHt98SYS6DBmbA4hHEI0hiDLv3gSi/7b/vP5d59o4Rsg/H6hX3XR+CvnT12ksJ7yZ05e&#13;&#10;ff2Z3ySqv2S80y4aO9vQ/1+7XlvATQjg/mx/dRUTpOEL7CY95zoHWZgtdAPXHNvxT9k8N/PiCmOn&#13;&#10;wzp0bPMoOXtLyishEGoRCpqearr4DWY2FKG5Ang+bd+Ybr+v0GdDzJS40W72yrb2lBaKrTb9lIW3&#13;&#10;g7dZ1vnHtFzZAcabOFcvQkl7bCICf0dAVtlBtqsVfN4eR5yaCAmyIMAG1iELA1EXHRi325pCoDfx&#13;&#10;0h3ZwshLwYzO2p+MKJMR+PX/ptmmv2noI9c0NOeMQN2FxyeA3MVMberZ8L3b30VY8ewFPUbZ8Q04&#13;&#10;fZe7E4iaw9enWC3KLhJXj9jfBEepBT/dLSkWBZdw+UridQhQNz0AuyZozpZ60mM+p62qj8hktqQf&#13;&#10;6M53JMOsR4jG3+M+LfXp++/zkfN1m93tD1VKPsL4b0YdPZfuCLBcmvNRfo8y809a4d0Deelpomhz&#13;&#10;cP7p3G7n5OBgYGZIxVfnvs7b5JLA01NdtLH21/8uVOWfKqDp+a8OoX0JtpsASEAnP+lP6QLvDXN3&#13;&#10;3mVM2//MDjCRDzGrzP7MXj8fQhywRXFIvfy1GZBKmk8o002VKCc07jlfaQirn1t54NPFgvjeOo7A&#13;&#10;Xpj4SHgBuVBMwIM4dF0hqMLxMzH+0TZ9aZK+tK89hBGncvcX9hK1jrLgqLY4udbbU3wKESDbUB8t&#13;&#10;SfWHVWjTLqxKI77yUOD8vbLGEf1Fn+rc3Hl8r9/VcsI71lAnvr72ppXOPeFRnALj0deLyshX22nz&#13;&#10;+gACxAXAZj12yvgbUtMFWIu+0O/dRcjFGUD4fBdc6KvpQEcfGYg548hzrzef8HXxlLLqdTxy1B41&#13;&#10;VWlf5cg8HdkbFzmX2Gtip2fwGlbd1Iujf+bzjfFP/2mWwuyW6dxxzuHWhcMKxUeGAevO2t9xV7S1&#13;&#10;hfRdYwz3nENY+r0FenDU8f6d+Kvt0C/oC29gdnNNUsuqr695w7Kqw02hUCPhQnpPPged9NkJCVVN&#13;&#10;AudnApmKDfmTr94d9i0OAdWeyqVid6NMztWYYKuvOSAWxe8ckTbNLv/12bLTntaxgWu9dfHKno7l&#13;&#10;m8/0xjls4M2mKiyr1lOiIf8RkFbjlFnpsrcPNb7rSwFQp1P1LihyrBibUJkOwIpT27H0+Dhc6MWL&#13;&#10;jLo2RJGIsrb63THcOugCqK7Sioc7ASVw6q6cMt6To9NRuNnFvO3j8AC1EumwKW/kDnw3IZ0y4ZT2&#13;&#10;gI6gsqQPVMVJMCgc+69/P8SAE1t8oq44SxdK9NVFlT9KJu/WjxgroOfY4dz3t/Mpq9qmlIjr+hzo&#13;&#10;b7piTDu/labcDu24GnPKOkm6wEt5PIWkPRRXE7I+RkFwkyJx/i/e9ChYDy2VzzbyS3coUsYMU22Q&#13;&#10;w7zHctCSI9bmiHTD4bjzbxFW/sx6crEDomsb8ZAUqMaT1yMkqZ6220iRL/6J5X3HlAKYJ7fyJwrt&#13;&#10;XZm7WW60Eun2RWAYC/FDhTS2D1EuRYcO6PRF7JSDPzVVjmtf7e9cP6VjqtfnC1MKKw9llqSb8Z/s&#13;&#10;lDn/kIcw1mcHUuFYFt4w7b63QZ8i4wWxwAEOQEQ3AQ5pGUaR4/7JAQzQYplq9aCopfsHtH3r5KYo&#13;&#10;CsLddp39rXCTf/O/KGcCMebVwx9c+xMOEVOf5h8wVvZMlhDjpdxRs24oiKyQ/Kpjn3HIV06muqox&#13;&#10;itjqKD0lmU2ja4ZtdSaW1oA7hxTTdiAv8fA4POzvG3cTHpyUCQBa8srjo4ftHHNyBYqmA/Q6Qju6&#13;&#10;yUYKQRIJ+h6LQzHBU7XsLgLb+C8to6w0oslojWKlm0f/zHB88CFviTqWosqxqDVmCVA6SYQSE4mA&#13;&#10;cdzMltp25JZnbG7+KQjb2v/hyUE+Upm5sBO4jM0+8cgCKRMN343eSbdB6Ym+Vzg56baMkkeHpIOa&#13;&#10;xFAmQbKR9hsh3jTSeUVBwJLjhTUw4ePidlaRO3UOfrkFI39mITSK4K7R6AQ25La8HoiEalRgD/nY&#13;&#10;wL+3YgoADXHmRGWvkHikNEdIBz2SE/cFPJgFiyw8RaLs0ELaaNYhQVsUaQifU9Vfp4Jinc7TUbUQ&#13;&#10;Cg3g6mpxAICo7YJW/xvosoRO9I+sdt4Oy8pbXZXjJQuQIXMmP6M4/IeE7/yVug0fKGH8keWzr1Ay&#13;&#10;z8FBGI+h/xqT7J54x6+LMOw/vSC47+zve21GrQDGi0cyuHqTCAZFIimyr3yXzcsFDjjdFc7CRXqB&#13;&#10;bidXpyY+flUSjdWR2gZtXzVicbYoFV1BN1FdmaaoInzlV7npucP0X+d59IdmJoTELkh+sD8gedLB&#13;&#10;Lcqr0xeymotGU76rFec9/uRrRzUXC6sfhRCOY4SjdvivRl0Brbq7+cKRQwjxiv+UptSYWO2FCPvw&#13;&#10;P2aA+Pjf+Cc0T/zNP9fGtQu5SEz9SSi92dHnaAGWmPTQJSG8A8XsI84K1T8ZwchORyDhNnkqsb4B&#13;&#10;WFgC7w0RFHHCwbkGeGDadxwatw15p6d69KShRyCclGFoaBtf8licNYGDaYuCMiEyfaXYsD74jSrV&#13;&#10;E4I537v+Y5oPi03lg3l95e1PXRgFLkkxyOs5MVP+rKU89mHJpd3swIlXGQEhTyG1lxMT35t/2Kb7&#13;&#10;6vUXcJ3caVHo6DTp4Bj/igaUXx3AVh+dOJA/Q1Cmoo9jEN1kBu7QNe6+syjlibDtmnt56YotG96L&#13;&#10;2tAH2H5dDL4DtEf7W29i+cIrcV6oA4gLl/Sqp69DqeQr3jhZd2sBBxm1m6oYYMnuGSKSd+cdvJ98&#13;&#10;5Ui6Yxf6Elaupi9PzuiTV36+dNTJhPiOZ+rl2KXOBSnfrTRufPL06/M/0uEHdn5GHy80KpE+ycZm&#13;&#10;wHfiz1XAYsH20Fgoe3XlJL8JCeOn1xt7nU9BC3++2fjo4xBc2Z0M61efQPz+jfGGzvX5F6PDkwlu&#13;&#10;bKZgMQJf2FqYT+WrbbTesZXtRL/Lw/h2EcSLmT1diW1dhPaEv++HUq9eDtb3pDM+Wl0e0LS33VMG&#13;&#10;9r+AYn8PesAtn7BfH+KCheJZ5ziI3ZE/fSGmzGSGZ1yaxC56VEr+I1k5D/mJwlsWX+ioa7So82hk&#13;&#10;WLdS+FKyC57WkHOsJSWdJvPSCA+4GZB6YwGmCfWuf/jUStP07X+Vsnw1Q9Xuc4h0rBXmXULtcPv/&#13;&#10;9aHAPRiQKD3K1/6P6sNfsw934Ld+oqun1nznf1r1kUQcJBoLyoI8O/mL95H/LDtbH35/6v+P/UVT&#13;&#10;OPinczYezvDnoz/xl62o7k3IH5+8j79Sc8N3HuTPn+YV/IFiHbi9ZsbYqubUR0FI8x/1F77iavJd&#13;&#10;/NECphv/3mOyvrQLFbcuahNZMgd3fa517/yXe+dfDKsYQFeyEjbwv9FfuO6y9Kiv2qZr7U/+EaHs&#13;&#10;L+wv+J/1f5dM1Buj/3X7X/4Qv/F/7K+8yZw3JP7OP/2tp1iYakqswFbc+O45iTdD0rH49pWX33/j&#13;&#10;SIzRt3q+Iv526sy5ht/gg/8zT5ys/3vaE4ncIPJYFDpmcmxqcYcLj6+86UW6ry+/kYYPr2R95SaR&#13;&#10;Fy90khfWPxf0utmSi3i+utTxxLvRf//993g+//7SYq1Pu3z95RtlXPzkWph32Mq/hR75O6roLwZT&#13;&#10;563HOAAq/1/EP7DFf379EP+U10qjaezYx9i/W76NS6BKDmn7ecYWYsxX4jmEWfBK/gf6rC3siZgX&#13;&#10;9ERk9N18yrFx/b9U7V8ZOxz7IbKxHunQ40iZaukE59hwvAIdFZfVf6WgpYLobv92F2G2oC6u/HcU&#13;&#10;5U4dRNWM4sjfV3W2nX7CtqgeLV6rv+dnyuKmKsaSBA4d+boZ/2rz6KfJe4rDySuVQlCHQa6VR0OM&#13;&#10;jT97o42cDh15sb0w3jWX0BH63fIpEC0fJBVHencRQB7+KVlP94lrmrL1TsiG3J2pOv+hvpASBlnx&#13;&#10;VD5yRqEdVUPGo4k8yeINwZZiI/EUj4QxHx5lqp0UwVEnoNRKgOA46x3jQIkZNHXi50ecJr1qlXGJ&#13;&#10;2d8a25grqVZ40QbI5rEWwbwnlZx/mAdf3Vp4bQ4BDmVeIDdQd0ESWOoU6fLdfNV6S/hzIVNRTXOs&#13;&#10;jZilefbEGEkvRjpf0pN1z9aTy/+wTY3KgJMZ8lcGwd5AgSHtQ2yT8u+ilrYSSNmBSy6Owljh+NPF&#13;&#10;SOMlfVQrxZF0m6rK6+QoRz4NlW1XLkpxjPfGX/tLgXr/oV1CwFMmvZ/mH1aFpXzvthTFOJWTttQ+&#13;&#10;OQr+FVoOjBBoGP+4YI/GSGkd/rVfkSTG9nf8JT1eo/2z/ouX0RZKGLlLlPzFXTZei/EA2YlvJdDO&#13;&#10;k02Q137WpRYx7HmLY0uwpyOSVwTjOhixVM9Tlp4kt5/FDq5Dpa99CUTX/wNoGsdLy1u15W9a+Wd3&#13;&#10;8p5/UCNbIboARqrYICC+cg7hVnxjfMezr8T4qxcvbAvI0PnIvQh57F+fQUx6s8wrdS/Qcm3C/t0x&#13;&#10;zIsefjrD8Sqb0B6MYwVJz2KRcw0MWok6VgNIeiOU/bP8RbA9cVQ/N+O//kOdyBdXygaQF29JqBR1&#13;&#10;Z30JWYudjIRVQbeNPrH+J6lsDL43zeu/3sBFev2ksNLUkvBOTnhBX7/KJXUs4s8Ykb/6eLaytkoR&#13;&#10;5fQwqy84oClZyi99dcpOEyofzMODrblKHt5tR67i32J+7/ylq0SzrCixPXAxh6DzmO/MZ/ze9csr&#13;&#10;b7kpJsAhdh7tUES3bMpRJoeeR0+lHTexZjayHUnf8cd6BBF5firFjvrkA7bx5/AoTmfR7BcmddpY&#13;&#10;XfrWqET53/knSeLkxr/joPGsn0Yf2eQvIb1rHfLHR6Ju1c23+j+PiiPddB2ANcaacvh/8Yq/Y5sP&#13;&#10;kMBu/JGF4CJY3/mzSpPZjUSWmnEetSjTHM43F+GrZh9/YWGXnslDu5O+Tzw6/5WLb7OKhrpKPnm1&#13;&#10;iXpqE+2kf67ltLF2OfqpJwSC57g2IhnLsIBlBIn5xbXy438nPtW79sST09qcfe1AVuSOBJ9+nPm3&#13;&#10;wSM97ZonC3TXUOiDgJYHu1Km68cQvT6Hdqs+oQwS2ANDX9A5e7QBglgi0G/a/qW/9Qeo2u/Aphsc&#13;&#10;oNMr01F+sQl9DUF5/Nn7DzC7E/eHZ+WUJVNtCAzqdk5w7Ek9qdnxHMUTp/GeDCZkr1yXmPqGiK2s&#13;&#10;XByXRIytDSud29qL3wgN5ehvrfWdr+bYD/OvYB7eiop8HL8ME4SNBzMTMtCFcP4nYQxqZ1pntZe/&#13;&#10;AguX3FGUjujsKPezaaego/yKFhhqb8FwCzS0FSBuyiMym11+qWRbemDTf3F6gUK50nM8MU2xtKUz&#13;&#10;7tKfXHuDi/iX+eDax3jnensbBfHEnzrsjaCMy6wTZjecOB4yckyIWWXziBpdrlIvEs58UD2TNphr&#13;&#10;r0jY6UIyL1pgPCtrvmhavHEPTP8NJjWJPnnH+Cav7Ktnh1XYS3GBZ/soDgK58BzpNxwj3IorWfAT&#13;&#10;S3+5OR+46YcJVwWO/YNvDKLAMowy7u/2d56St4ERzOtIg0VwhcJCdZJ+l8tFWSfObb2DHSRP4BSs&#13;&#10;XQmlg9iUChaHeKeRzDr5k676EbVQJQCFlS87hLbNR4+S2+iqVQlqOtjC2q5SJ8vBmgNFAGAuey5L&#13;&#10;/T9WKiiOuD/DU0MkKYmbxo6g0aVgA+ZO60E8Quo0xAeAtIUFQWpCa4U2lT1ydDBapX/qbVQLHIsu&#13;&#10;9gNlLFRJMtpPHWfQCvXbOLmXLsAcbDx1FOyGc2gqz8Iq3R2I3idMkjidhfpDuRD3yTP89mYHSLrY&#13;&#10;4HUVduo2zmTLqeLgZfRw0tcdxdR7x0pPvboobl4b0Fl5mqmQSa5e6gKJ/HX4q0PvJYaysDaocIY0&#13;&#10;U85zpI9ttK//DsaKJNFjJ7MWit5EhuPsf2GQATxRtpE4F1dUVFsN+xwh9DiJoCYPSkp8mbClT/Iu&#13;&#10;b2WDbvGq/gNc6C5+N6kZfOVQUe8U8sj/2osws8k4jZb8s53VRxitd6TmeHQB6MZqJ6SHRyhHroWU&#13;&#10;Cimbne/hL41gDjOQqsN3SnGbYpnijsI2641LaU7e2uHtySl18pvPOLz9Ox1/nPQNUtjHnLjrLj8X&#13;&#10;KZnc6ccWCKM5XTthpGfN1MTfs4sbnFD5vQ7j9wuvxCQzv8ry6p+cFMDXET75GkgpEm41ZSiOd5MS&#13;&#10;4t6J4E6qhMO+TiJ1EXJ8RefmiGDaF3qRSBn9s61pv+L4xj9wLsA2cEBrdVCFZ69qBadFR+B2Yodk&#13;&#10;8FE+hLBwOJZobrcVZ4c8wUTZwUV/STO32JTYbEN+cLlFGGzlh5hdsESoTtTfUOwHF+Nq0xFG5tgy&#13;&#10;AABAAElEQVTGB9Bvgkq70S+cvdYHfQb/C2OLg2RPGugXFGnirJxnsivfFgMhpMhZJqF0FSe/lL96&#13;&#10;Nq7dpYX/zD7xStdnePgRaKiipxbF/jyRqM39zQQmvBioTZ53YdLYULRGRdu/kPAXlPGPkpXZh3GH&#13;&#10;8XfHRBeV4fTME5dSbhGNfq2bKrJ9pVvogtcxO7BQhs+X7zzPiO1d8NboT7zClaCEpz/yxSpyod+c&#13;&#10;cvpyaameO6iyTB9NKKaTcdXNIdjX7898+cLCBOrkQ/jYq6ebypmSXwl2BEH1M1SQfd8rPAwuS3ex&#13;&#10;NmCQ7+uvlflK9ZxC5fofgKBz5RRzqApjnBn16hJRnQ7e0vcYjmzibzwMVzriTsztLbFshcpKXj4K&#13;&#10;I4/AOE446tRbDwJL6s/93y23WmTawbHxyElblawjIQ2OsTNvURul6ShcEnI8vhT+P+UP3t/wH4+4&#13;&#10;xv1KQ+aK9NBfOS0WR/te/ZXA7Wf9H8IbEof/KGjTh/5U/VF/mYitbRL72P/yH2X5H3vZlytbNgoz&#13;&#10;G17K0rH+r+1/4EeBvXQ5uFH1V/ylpc7ytwV4452SjE/MDv+oQOe0DwkKJ6C0rQ7c1KnjOP+v6CP/&#13;&#10;MIZaZX25qfSm9i/0p7p2oazyUM4Ejf8hRl36VFvFpCE5cHCgfbA7RuvQ3ELwX/OXa+EpoUPhJ/8n&#13;&#10;wupG/w/6JwLypVvUpMim/bUrF/6u/wmDxk7GOy+S9fYVxotdhKSVsAg6WVWM3k58dOiOZvNnPP3K&#13;&#10;QurXb98+/XK+w+hYKT+AZdAi3dsvXkRkUccLjnx73Ne4/s63HH8TFLBXn9aXH85UasXf+Q8Ss8Dn&#13;&#10;Iu2TFyfps1+ZFz89v3766iJRfL7Vhz8bCPBkdjF86JyeN5rzqXT/Jv6Js3jTvV//K9x7/GkHOMqn&#13;&#10;TVuYIO8Rss1/Gg85d2BsEb4nVBinXBwT8/v3f40GdNYXbl7uFOSJubvfbPepOtl0EVUZCgro6Tvt&#13;&#10;WuOR2nxT/23SIvv1/pYVxPrOS+hcnN+0YYfgwNn4fewSkSQfQepvzFr1xVcpSZRfckq/eHPchpb0&#13;&#10;ywfCbtu1qTfGrl0BlonYofz6SFUjX+xsHqau9YnQVO1HOwameQLUNn9YnSTFd1xtQcq4hb7nXm7f&#13;&#10;z/grxBZh5YNE2lxaTn9VVBXPmJU6+V0ZlF5aB4bjO3+KhUNQaQV1xlm9L5/VAEe5cMLcsmTPPSsd&#13;&#10;JwVxO0fox+IRdMd/0QcsfkcM0Q7/dIS/bd3Ff9cLOGRP/dcFcMBn63EDPBsnku1GOOdaxOFs4vGM&#13;&#10;qBYoogdgXJOwbsWzsfp5o1p2qB8yTSm+kZfJWU1Wnn9bCBJbB+1qfEjXuiznmMJFfu0iM9qQ89nq&#13;&#10;kSP+7u4WSeJBGU3z8yLALpiTh45jg7QofmxLq5w+VB5LphfQlQt810GCcQdcaRipf7BiJ9PBizi0&#13;&#10;pEnRpX1To+L+wJsMCvtD9/KXjP2T/NpKRDybW/ZX/EFh08vKZdqCI4/Zx3b5C6SUHAGVpniRidjh&#13;&#10;kizCzs9XMjGDF0EH+AOmMaY667X/bEYVW1EI2Mf1LuOPC0H86jeAeWIcEn5PGh360razptwbE9z2&#13;&#10;BDYJ5TXuFIN63wQO27bOFa1AlnpvQXm7SYQA+sGYZRtyDW83SnJ+wnmEY5k3gHou2voe+D7ZZNwH&#13;&#10;B7w39mQ3+yZu4ukcBC4tHNIQ7K4as5UFubyYoyje5KigrYOgN1X8tJTCeRER/lKW35FUGHlPbtUz&#13;&#10;zbaApB1Ysvb26P+0N2BhQUDfhaW9NNQ5SjY9SHi8Ya0ebjsoOxZ0/JEulD62hcYvypOC80frXWsQ&#13;&#10;avMf+VXMzpt8rsYUXv5hK1pSDvygCROtMEfo0f6oGcr4ijj7LD9qlk1/+zbPAu0HHcu8EcM/j1tj&#13;&#10;UXbN846J0A/7t/4lQ/qpjX/rf6QfZ+pMZTj9oq3Z0ssYEEnjuauzTjmS5pFJ+x3WHrK/IGUKEeQE&#13;&#10;FrIe2qyHr+Pp6FQQnL5BNc78lWsyKv61UcfA5a9UEgUyGPmrA1XqArprRuHIn/KQOs6nfvy68eHE&#13;&#10;gzRlGwjJbEvB/DxdvVh5TZFuySm9bUp9L/i8eGOyfzLHON0Yh0w2W2+mi4FV9RObYRTLlLWawjl4&#13;&#10;AqFnsXm4zD/UOP7EXxog8e9W/0N5YxR5liKoQn781tzHMpTwTRnbkN8+60FCOGjqtGiuPWlxyw0m&#13;&#10;q7qIeSgEZ6Xl2h8HfP/NPhMS7Ow7sxIgi+8sU5kxbq4N+MU2OfoX7bl1k1P+iCeoULmbxMGWB7D5&#13;&#10;J0Koe/pfY8q3NzS3PGwE5hbx+cZgcV5AobD2h4ojffb9Qy2q7VcRrDgaRZTAgcM65YrDBV702lkF&#13;&#10;ZAedTEIvSiFQaEfNI2tY0rzUiyNzFa6XEdv2/7AZ9OIrTALhkGhoHyvNHarVq4H89TUFlXEAzi8c&#13;&#10;WVDdwYmX+issh+ZeQAiaWWwf1Jl37TGG0nQSaKkVh9ba0eV/6gRrQ6rSBw8cZVIL/42vPTVcyfgf&#13;&#10;zOkPEP5XEm2zV1YjT2+tIU91cwDiyRuAJ5u0iQnwCmWfGoDZu/7k1Ju25sF1N+ub/5sSnfLbL7zY&#13;&#10;8MSmXFApXR9a7nWS6Gmz7B856EgcaNsnSXtEsaFMngIXRS03GIF7SBh/5zaDL44FDNUd6f4F5F/x&#13;&#10;KohQpFVi3gtpLA9M5eI7LnD84rqmMcP2hLOenYDYIL8ioHcWm397YdJkOS2r9og1bPD0UjFvcIRg&#13;&#10;HUSdBHc8Me/QmG+8K9x3G29Bn4DoSrgTmHUmBZCMAd6HlqnTwTZCDLUTsfFRyByUgpTNOjVWP1Kb&#13;&#10;RZBMmJ342elZTJ1HOtuMpr7m+Tnx82jWhuACsb3C7lglaQU79aXfFz2adhBOhNoMNniYXRHDmu8K&#13;&#10;Cnk48UiuOTunp4wx4IQAHiJzrCOQlsTdTeybrMwnY4wlM0q3hQal046W3rLTaQtqdTsbjBrEAWAD&#13;&#10;1YmIegymg9X8XGT24gOXZjKlg5LfoPB1uvblxk8L+V2ENEbQ3ycSHdCAbLAhUr/z+oTXJ78dyvcO&#13;&#10;fkVCBm+lc5D9/uLTPjQmJuQukHfhh7pOxmFCBDYIXrn6RorM2RokP/jfOOrMXPufBpyqIOvumsf1&#13;&#10;nSIKFqy0TsEdWNUvAHH1eRxrI1cWJ3N38M6FRqTxfWRaZwCivWH4UJzoSt/fIXvsL49ttgNjouYd&#13;&#10;Q8tJ+H9sD/Pknkr6HVm184M/KCruJPLwz2kUP3RbRbzkYGdmDLVBpxNcGNz4EG8LTsQGhfGCtjg+&#13;&#10;Ebc74hDQvkLaxiv6y16qaWSgEhdetPLCUf0IdZpGfdefuNjo3XvSUU/j+/RHGlHa5p1I0UCdZPvq&#13;&#10;te+v/7Y65YGYbbty6pXCWHOzM7ePeW5BkotUHD0p+/Xb/0u5FwG9UONFSS/2oKsds4bWFvzUB6Hg&#13;&#10;oSzqg4z0m0/EtP2o3zvsqQzSfgu1euUmxrWDP58YLn5YWXDC5pD19P3fe0XcJlDecaNV5MuxID72&#13;&#10;R3/b3w+eIvSo/aXZO7r1G+0G8cJx8pTJgGIZl8JtO6FKExZ8PEqI9gYf4aXqCYxq+wRmNiv4sJ0L&#13;&#10;tV+gxd2Un4m5L1/P0yG//2/ERBMuoGGObfj6DXu88QTJL19dMCZO3v71yUdBfPVnJ8velYltbI/x&#13;&#10;r5+i/R9b+xoqzfADP2grddam33/w6lB857vxv7+SVgcubn76BH1eu2Z//IWnUX6wjOwrVz8Ll9+Q&#13;&#10;h/jji5WU8Zo8/Pj57bdPP/7tf/Vtlh/I9oOLiL2f31n/vSCdHBinC2v0bfaRLFw/8QpUBsxPX17+&#13;&#10;n09PzL6cP33hrXyftQMn+I2hSPTFb7jAX2tr42cWSo1J343uosTz13+Wf/72y6dffvmVNN9hJA6N&#13;&#10;B/tuF9J7Gha76KI3+KczA6r+/if6NSah8fU/Qs6HcNWXd7MJFUNRWIX2fd8WVdbYLt2CNz60s//6&#13;&#10;SzqH3+dP/yf+Mn/wv/2PDEW6m2asr7J4vFa7eL1lk/Edt/FSFBkYt1YlDIn6nfVh8Ve4q/9VeAiQ&#13;&#10;nx/kGaxkCnxKomk7EkbZLDDHH8nKbPPwn03pCyj1dcQ/2f/wD10slVkGOmCot2pYbM3hv8PGyVDy&#13;&#10;NjwAnsoI8Qf+yrgnHowMCErTeMX+ssxXFZq1bLpVdMCVwS05k+3qb+msYMp0J3C33zAP1SfnAvnU&#13;&#10;PhEwYwU5w4DeRrR3/nuqNXLbJdPkFX9URyoiGmMGp3AXg9RtkPpdRee34MsrCFuOWzoUeVnWhkWI&#13;&#10;HU/clj11sqNALI/+bp+U4x74A3zy5pXKiAOgOznHZ6MxCmeZEGLjIe0LIYf5xkJTUWHvRg7dF//A&#13;&#10;QfeOv9WBqf+vn40rqQmn3S3vIQvxWMGU9rO+sh1Knt1vr3x7Fh53/i2MwdkJOfXO55O3sffOjaWt&#13;&#10;j53vM76lv1DwNv6Uo4PyUWbG2viO+cXRfDDs13kIffd3njp84dj3GxlUsoErkCmIz6NpvHHzGzcG&#13;&#10;dvFRsvjSvt3lgjd+9ud9ww+5sjdifOb12k/aJ5uwUPfb/0e/+/bp269vn379x8un37gA+TtPWV7+&#13;&#10;fiPLi6Mu6va6VxaCHUdev7BghG3+8c9///TGK1g/c4L1+Y3v6fLNx8+/8/psxrkf9PGf+Vaic4ln&#13;&#10;Foj7Rhj2Mp5s1/Vn9xuKyI90p184dUjtk5O3/2veVPtT181vfvDEvH1J/rAvh06ecU7Dn3ekuvhW&#13;&#10;m6Su5wPP5xKE+4HMm2/pUwrsOzviGNK/v/1bNxz5Cu+nr4ydznX0MUDG4pt2kINl8nHcIuVOH3cT&#13;&#10;EhnLChNgnJ8kAvOE5k8xhh7l2iVYabAVTid+ikR0dL7m91g8uX572fizOBdeOvaz2gcxPJkzJQ8V&#13;&#10;Q+kuBHlBEhKmi1HtatvgXKWYPzx/OL9DiGIOSo7/4i3+mU8y/+98FvqS9KZK+aeEu0OnA+R9q4wy&#13;&#10;TEvriRnlvPxO2rGlTXj0DcP+XxmRGcsaHXyjTf8hXza0jn99yLEi26mqs9P+eYKKzn+hanysPVkD&#13;&#10;lLDAQUKM4am/wlAp/41pq31yLlvZ6QcFRP/6JbCUXII9dZL991all9/ty398+qUP6gDj+oNvjkg3&#13;&#10;kZRbfhzl7vxaA9MfGINP2gIhHX+62cu6bCO41pMW4C18I0UBQgGdkJKrn3Ykgi1iswB7QmOxrNml&#13;&#10;Tz9yjQmIbbd2C262Is48J4DiaGIr6Xtu4EVN2/zGeOQTB1jj5dWjNvY8Jb+Cjw67mVe7z5cQGn9t&#13;&#10;kD04uikz+PYDjzFNFQITfxpNt4pvyeowjva5fUuFEE23IKncf3BmEB+WhzL81b/2BqG0luC1VVYw&#13;&#10;r1DbtMsgxb110huaSsn/wWdVshZC5sMzYRm+ct5dm7i2EQzD+qcsa1cRCMe+cDKO5DPjgeNOstF3&#13;&#10;dREcH97+uTdyQecVH73al9P+7R9au8K4T9yx2BoLOJ5vvDGearCvzOed3//OOer6K+b7Cmv88Pf6&#13;&#10;ol34eb7slnrWYQXwPVr2hHy+IcxezHO5LAgvcf1sx6dP/zObGMd2FX4z2TWJZ85RIqI86PfF9lMb&#13;&#10;cr0A3AUfac+LGGuh/ZWbCH/hqX2forRlfGZN78W3AxCDtoV//MrT/L8yvsHnt5d/Y6x8/fTrP/9J&#13;&#10;HWODfZQV/iO8Inre5hMnlZ2KzX9tf8oPYP3zUGvqampx+gLjjZnQlr6WUq7FlP0u3QbwthXHpOLA&#13;&#10;/gCZ8QRtybUA21fWBIbzKc9freMcTT95vqdoMSWeullW/qKgyJ4Iq3ZxZR9j1YTJftLhnzTl+peE&#13;&#10;JC3TJOPucfEvfiJZH6IELR3Rj/FvtWOU3xrVpj0HgaGeeRPZV8+lKf/6Bb99/cenX7/+j0/f/vE/&#13;&#10;OMf0jTfI4Q1U9IWdm0pfwjDyHL83AiTn0Uf2ml4dSG6tAL7kWzvFoo0x6h8dI3LjMOHB5tgU5ox3&#13;&#10;eH3VULLFWVXrWAq0r+OI5/HWF5OFrDZXbmmxgbfv0eHL4GzTEmTj4EyvczKzFqtO5z/LfOYmY7eo&#13;&#10;gfdoW9MyVbBUfzUg4xFC48B8mT7hePPof3QMw3HN9kT8jULj+8P/EimQOJqGf/EfCXtC1t95Y0Hr&#13;&#10;UqzrtP7l2gV9xjP+/PaNtzFJFxsmEWO1fZ45I39jCcdichIv4N7T3XhwbJlZ1dsEzii2aLsZziIK&#13;&#10;FE1tyPED9Mw/lbU58ySiZv7+zBqIhMQQpf4WnSfxKbcqh6O/5pUX+cTwBOAgz63X2pIjTuw/7Fs2&#13;&#10;tQWW+aX4AMvlSxcgIpAaxeqhLctt4Jhml/8rFwedWANqW1YVgr2o9hWTyHJ5olPsgsTfRyFqgrOO&#13;&#10;9tmB/eYSy1l442/YnJ95l5FbIHr7JA8FlXKMzpKXv3Xqr92/Mn/ToPL3uCSH5a8essBjwd4yQXvj&#13;&#10;mpVkID/+52ixT5/Lv/bp+GGsyyZ49Et/G91BspOCEPuAmksntwXytxrZBoF9xGWr4uj/4K8O77DS&#13;&#10;vTqmHzR8iKR5X/EIGfnrf4upd3yDXFtzy2wlSBKiG+OZa3T0k77Rxr7Rt7t5juc68su//Ys+9R+t&#13;&#10;20nXz0ttvgwN4J8Ya0GGvu2BA/w7RyJZ3k6VTYiP/Kc/8Si8kmpQ59L8ZcIrtZ2rMFTPdqQPjv3e&#13;&#10;87Gb2hYP6g1KfatyZbNEqCxZj32V6dGXmoHetfa1WTekJxAyiidNYZWPf994Gl9LRBLWhicw7bO3&#13;&#10;F5hks+vnbSIAQESF3M2YuUqY4ziPEyY+wNEVQJvjfWd9yhXSCMGRydd3J8MRtnN0YQcmTPx9erB3&#13;&#10;tRMV3k2hojraRdaUoJNTeqQJpZ1C15CBVVb4S5oiK9JxGSvhq/EuDeoHB2SRSB0GKZijSToDxRF2&#13;&#10;BpFcL39IwuyxkJZO8l9j0RqEvmZMVDum5e14BjN9UhXylF3S4rRdV8tK/S2EJ/UlzWKj7GkhMPJV&#13;&#10;rwXXOgIRxn866vQDDgEoFRBhSpFNXvySw91skTnIxf/Ujy4QFqoCP6/YFwcuPJ0/qaq39dooqk3q&#13;&#10;UQH+fnvg87MXX7EZtFvIxObC6noiRxJsYPIv+7TdzKZyp+BNTKgT493+AjsUeaFC4yifZJJisle8&#13;&#10;vMXqOp6TtYLogkV96qdHhSCINFPm9GBQNttVFYntNILSC8R/9udItgILSwmzqUTw+VUfDsyj9t9W&#13;&#10;5sgmZWx4Jh1BrPrwGAH348/RBlTBKSyztmvJI/4gdvUX5Po/5PxFIYLRIuOv/9vUl6Qypzlyyy5I&#13;&#10;CBb/+Xh+NgY80VY9J/z9nDSySdPFz1Q32CEaTTr6TkJoS96h8oPJtjzc7WTKNQwWCWkzntBnJY5x&#13;&#10;dCcvYtJFgS6Ie5coMew393zFjBcfv7NguIviXvjx4tjxj0zQP1diS+1l99XCgYSVMPGVHtmUO8bU&#13;&#10;GP8OLM3kq6WQyiEkfzaPBnwIn0jJUjgL5A/BDa7ag/Ljfyqyu+SkI6wQJSmr/T38f/hT75+w49Ve&#13;&#10;5NEo+A5Pyrw734odTv/Sybp9PnD+56erNOXY2vjxW69fvLGFGxX8riJelAs0d+JobraZrWcLCpHM&#13;&#10;RcSHNsbfhM0iPvH45ORYvxUsoDCZddx5ctJBDOmkJGL3Rvx84WTW5dLvPs0tC5j5ZKNH79B1MnDv&#13;&#10;6FVML1JqfV+AYv/zHRjChs1Y8OQP+cDJ2voZOsa2C0nGdO0bAlLZRW7irdcZcZHxGxcfWaDwAmPx&#13;&#10;1wVwmDomagSwR/nQL/6QHTtbcv1/TJJtdFt4GEqogXHUCBzEe/e7mEFxIP1hrFGH4K9dI4v9008m&#13;&#10;a/8y+Jm/OS2WRT7wj7lU2IAJaUINn70NCvqqHlvZPPgj+dF//QF8/7L/U56/4x+n8W8//rKZ/rKf&#13;&#10;DJf/z/3vu/7Z8Sf+xqoyyuM/559q2UhK479FY2mQp9DjO39h/pq/6Mk/BDP5Ob2kQ1za/082gfWN&#13;&#10;XNX/ffyZIGADfs1++edN+Ycu9rv9V3hEsJ4CIYIl19zhQ/8j//sbFHuBLRY3/mZIH0HG/8Jd/vUc&#13;&#10;goWr6ZXrJ/tbJcH4x2DAwqKPsKEPWY6HnrDv/Fc4+4NIHbjXURFANmlG3YJtyt+3SP7APxTbUNyB&#13;&#10;vcgmqbz2NzFYdP4Q/3L6Y/zHvJ1aUE97WjsmL39pt2dn33gyWwj0pgn7Tno5+lwXQuw/vXhkP+6Y&#13;&#10;uifE4CxdSLj4KSf7P0k5ljo++JpR+4mv9G3qYqF/PeXPuG2fWPmRVWqHYoqvDjwg68O1IXTsf+mh&#13;&#10;Said8ut/wZRh6sguefQt7bP+ykL1d6IJpptFytNT3+DXZ9dfU44+r7y27AWiT85NmLu+ysCOH97Z&#13;&#10;Fv4vjGldHJRmT9K7QEg9cinZlxf7fMYOxiRf4diFBAqSgF1PUlCOhZPTEGhDuPkfWo9AUOIT/0kP&#13;&#10;cPFHcQYzTuSqXeDFtrkyltL+nouhv2PQbhhjHJFkuPLTXmA7ZlPm/Mth7gvnbXYf2REAT8yXVubb&#13;&#10;dqhXNuVvJ//FbWFd/3PFnZK1C3iqnr7shsgz/1M9Y9KFv/Rh/5pdkREdOwEW5/NZSJY+8Lnc8wXS&#13;&#10;m3954r/Y6rWepM1b7+YLC+zRXBDynFS99koC4wFVkjvl4aXfNhcpAmwXGRDpAx5pZc8a2VNISDpX&#13;&#10;xZjGQrIFQYb5oFYy9jb/1opVul+a+HNTzs5xPQZk33FvnIgLpudokt0oAej/sf/qrI/AOYYAymCT&#13;&#10;mKJMpM1LiCNtY8vK6WX7urQcW1pYszpG+kAU7IQbfxBHPslnXEnCSv9G1wNp3Wtd8aveZIC/sMZJ&#13;&#10;7It7F4ukKQ2O2ol+Sb0tqryEtfyOr6ok7zGb158AAX9ZF9HY61ANrnZmJfy3mGgseHnDfg79rIJe&#13;&#10;5yDQYaqfHH4c3fpuHoO/8bPzGqijV+cOJJVVeqSSQc8qulSc/1cPTeHrX6IuQEIJKAaw+oVy/WZt&#13;&#10;NGD18Jl16h2CkMEOzL0/ZV5q5CnzvzL4r1BMiiV0YM0BpBxjEKvVx2+wCUVS2S4syUPF1H+Nv7ib&#13;&#10;54kCQWyzczXsmIKSVEJkugolAmU0ROPa8UzbBp6xEipZWp/QCf7cAsrTlBnQ9v947XERuaJ4OabQ&#13;&#10;S7LsZZzYzx69OP8wvyfoxytPHbmoZKNNqQ7puBkn8YeWfVSVIhgXa//SpIMHiWO8kI/zkl+/cWMC&#13;&#10;/bmx5Y0zXsBvDIr490//zo03XiDl6xOdfzhud7ENMrY+80+MeXKbDMa/N+d6nixX/qhILvsC6Era&#13;&#10;/q5+w3M3yr3Jy7bQe5AVE3mcj/hksxdzHY80r21jfQjwpDevME27AcD4j59H/rzxKYYJiD00GLt8&#13;&#10;Sl/gWkF9OrjFZq9GBsa5zYBDXyyFTOVcXZ9OP2D/JZCmRZDpzF6cHGVxG3mArFGZwE1St/gjlW+w&#13;&#10;W4WWf4CdYsALd+iHIoz8ta9jszQZs5Dt12//7NzxF/z8izev4kt95kBjS13/Ar79mQ51/cHNgzoB&#13;&#10;JTVTiVQ2pqo6uY0ZwYNw/AO5f/q/nghdrX3ftIcauI4M+sxzmtYfTnc+u0NF/idm5Z882RmfET/1&#13;&#10;5cjdlC2DQdD5S3IIDl3lBVd1PLrGlE45a76ysvGvTllYoaEffgrPH5HwIq/tzOojI3BkZykU2xxB&#13;&#10;YGIoLaEoAHAmsk9STiohP55/CEpJ+wjr62Rx3QojlWaNinbXhU99DvT6cP1PLr2NYW8lg1b8OShC&#13;&#10;+VkpXrIiHo4CgwVm4bb2h+EAUo7pJI+0lrQTFzat2V7+0pRgcsyiyt2NxdIQRiDhOrBDtclz/bL+&#13;&#10;NxydrBER6pHHl4a85wqVO9dHTi/Cy9HyfKQobuEit4pRGy/LJU0cYcDBhF0S8S8sRxE6CEfSKuks&#13;&#10;UVqAqaZ9AJjjD66yW37wIrPc/D8SsolRe+v1Fcfsqm2m787tyD94OOZoROojC1b2P2JASTeOo5n+&#13;&#10;S2QTJ2Fn/JjHwM/fN2bBPXTFNZ19jUk2mjHb4q+5VAGELMneXheIyuYeLvWdpLB/55/5xtqIQVPa&#13;&#10;R3/hw5/gtonNdaTHVjBc+4/v5nQzghQLY73avHTlExOax/+ROvwzrXjYXvMLK0/PC32zWZtC2Ydx&#13;&#10;1F57ihFgbRcLOact/E//c6xwKn7qf4SE06qkSTpOCbpahVH/Ng1P3si4/lvcWaJPhbJulLzxaDY9&#13;&#10;nECfOaajpXrco+dc4kaCfH14hhj/XRgFRAiB5GF9ca498N2QOY5uY30xPFu2VoCCDj1cJ8ZAaksj&#13;&#10;3uQbRjjWO1YLRgaUdT7A6B2JZgjTRwGOOUIQHaMATm4wUROIJgUwd/DQeDjTMNPUNoTuFPNpuBN8&#13;&#10;8kkJ6jS6Da6OQSWhXd8kvob0j4TBYKD4Ss+dJCqeHZpOUaDEDanGJ80RoOK6Z0ShcPhTIV3ysOIn&#13;&#10;nZhSP6qSUFblqlbACoDmaH01VvJLduwdLDupjFYhpzYAzokjc/mvfPaXJpv0rzw2aIriZxrwj/y1&#13;&#10;XxwSVJvZhtgduCFKzb8oSX4BSF4rdncAhdLp7r0zmWvRxsEA5Ra/UIBPr+9IRsKBSS8QyeSH1W2Y&#13;&#10;+mYfQif2TmdQLMJL3oqxTgeO6HTjQt2UMfmUhbRqKZcdZHchppclEhJ+vKkl/iyxvJwVpIRlwyaz&#13;&#10;OGnjj/YopPTjgI7qls8oW3OVfhLNjAkiWQdEhcV2wKZTgrSbTBKGT+1QFmzpQLFxKn/jWjBJ6XF/&#13;&#10;prZdWh/5U6Zg2Cz+YVAvClXF/8VPF6ndExd4JhOw8ZcuCsVfzuSjkREnSXqegUhx1F+7feDfYEFH&#13;&#10;6MnE6pVNFrRdqPh0oAuaTri20Ckn/uwv9t+xDtdOjv7JuNMwvUZSvxw54d7kxpOgXtVGn+C3nFo8&#13;&#10;9Y5qJnL2S/LyZGzzUOngBWg+87TZV558e+Mpvc9M3vt+BmJLfydAc7Cq3pNSdZmRtBU/aBtVd3EB&#13;&#10;CcixMeh3gyp6pZt2sulIH8MKEy1tn/5eYPWEDHvpU7fLyyRwSqMNTzRH54/2l5b+t//JgUAvyVEC&#13;&#10;UYk7xNb/yFBZ7iJSEx8IeLd+d0hpc1Cen+lnf3iHrzpJH719+hA7uCAkI54N4YCijAvq+sJrmjE4&#13;&#10;dTw1qOQKBnLtxAuByuQPerbvYjFBhYOvP6rl57mJ36j1ZgMbd/0+qb1+Qj9gffzu9tkTTYi+8nSi&#13;&#10;vvFupidfyyc1lWUM+s5Tnb6aoXEFeO8c7Y4q9PLO51+MPWR3oeGFsmfvlIL2j1/wld/64u4zvxP2&#13;&#10;9m0nDb1mmvjLP8AbZz7N2Ik+R7/h8O3b/0RnNOCE0d++VWb/oS/0Eb/Tdq7uKaRO1Gf2NJ2tKgDH&#13;&#10;5pODLeZXR1JslSFPGXC1HZIWrP+Bn3D20fIHvPIQhBN/NLY//rAMPBl/bP/F56nKl+EOdChO1NiM&#13;&#10;IQrUSbjmD4d/QlQrpFyRq/zi33BJiuT+a/4ARFe4cM2D+Gf9oXXpSBd27/q/8x/H0XrnT+nf6P/X&#13;&#10;/OtZqvqo/9/ZX82v/vJ3U5eP/N/tb63xgcYiHv0tu/p7MvQYf6xH2Xikf+ERu+JPAraTQYyG/uGv&#13;&#10;ODn0BSluD2z8wRL9+n9UrjY7Cp4PhT38o5Ps7Cjj/wEzGsf/ylEB0pB4jL9Xf2ne+qt/fCCb9Vav&#13;&#10;ntnyoT90D+36aPvu9D82vLQe/CUKzfIyXGyTnezSDZ+65Hnnf8frEQCOhv1Rf2PiMf++fAH+aSFS&#13;&#10;A9nw4XdPKFxo1D8FsvyxT3NlcHehh74QHJ9Qf6Xvdox8efmd9G7a8DtPjsu+6nQ3UtjjSCdJw5V+&#13;&#10;N4/RF7so4N34PTlCZ+5imP1erzhvjN0T371VgP6neYH0/Kszw2aKazsi4ZLp5XV1k7VzWMeKI8bR&#13;&#10;T0TL9Y9J8tokAqQ3CEox2hJ4fv6WHVwYyxvI+mo//sLYSx/4G0/2q/fL62/18V8q31xF777xRKCy&#13;&#10;7gR4d3/L07tnnxkDOzVk/uObO+TrE+0b7xmzFEm2dtqIeVyXzPpo/a/yAwTNVCmYptsoyoFNha0j&#13;&#10;ob3Dsdw5N3+di3aRq/eZBG982UO8NV9SOjaY+PfKzTktwOGz754jWqd/XE4HMH+7wInTpNPcIWUA&#13;&#10;IqvtTEhrYlGoDpKgzAE/fjpd/3DMjhw9H9Tmjv+vjLsBipsdoNBjssiOnn2bTQYN85NdQceflAvb&#13;&#10;cowNssJr5z8qwb+nq+DvAqLzD9Iay2kMc4r7xCxGJXygLzEEUmST03Ii3gJp9OQaBWhT8RYknC8h&#13;&#10;t/KqcjqNXjTTmLzVxj9/8rv9r/xW6nGb9Y/+d52XYQ2OEPIHQ0Q34l/8NhH9R9ZoIUtzDnCdi8lf&#13;&#10;uuLL35gNUGLWk50aN/70B7D4Xf6HaL4EnOnVfPKYF8sUmzqfl1hvtqBoT1jIC/7Yf5e+5U9lAjs/&#13;&#10;Uyrmd+Bnf3zVjYaCSBd5ocjRFgpEspPvqPxXAWeNm++1qA99acrG7UQ9/KBnsbSFAV/9vfm2cwiO&#13;&#10;X1zHaNUrzslom3j0283nqIOW7Vz7ykcaYjRd1s5w2Piv/sAmKjv/xSkx/kKLm20k99DL8gg96iuR&#13;&#10;eDjsLym4LFZuQUC1EfkjUvYU4eqvCPnfKime/E1kH8pFXvxd2oNXBhGl3UUpiY3SiJGzjf6n/EcG&#13;&#10;G87/8lcX+7+1cbWGtr6Tlzt594/1PI90UbVKW4btf/43XoMXBQIrFpG+lEwaka5twnPxN37Fpf0Y&#13;&#10;/vKFCt6Y4rb4gH6btJx9Mc6Qr72Td9Pnurp2bV2xY2JpJc2uHMUNy4R62P6Si6P212+yIu2NuoxE&#13;&#10;EEF3ZHaB8OmVc16equzmW853fIqOQZHzNef/9n9ycrORkSJQ7Qscv/2Kwysxn51OR1j7l//NwxH2&#13;&#10;8HOn/Pa/pA/A0Zgsfb4BQb3n+gLpf4UX9IcdteMp1frbPkDraWvhnMPIpJsPtA5jyPX9M3p7I7HW&#13;&#10;8klTr5XZL69v3o3z8ZW/W3RO/JE15Twr5sgz+wLG3+I7oGSd/PNLAQ529ucIuMRNPezRTfiVIK1+&#13;&#10;Of3x1lX1n7qCg11q/yFLRztgPWkKg/6utfm2ny+cl3eR1rFa3bGR42m8iaXikpz2mf0lCg6ElFXr&#13;&#10;/HD9lz9fP5lO1Fsl5JP20U+UpL8Y8E/PfGW9aGAAO5LsD07xIrrMhSdm80XwgpGj7F4AlKlVNiOP&#13;&#10;7BcHHd/lihF40r3yGQXjL0PLy5nIbs6zpDeH2BoRKZ0tYv7h2jRHvWZxVoTEQWf+ceJbRwGwG8mo&#13;&#10;t18Ja/xrb7KGlrJld/LenmB8K4YP9zqPFMM3eXz3Rm1et1pcaEdgrNPOD/4YpX6SOgGKE8cUAIT1&#13;&#10;bR2yFSHfKufRxYLkcL4lnP2MGkrHQ7mYVpb9pXX4m2SlwyzkoRV/qikw3DZfC1yScN38x6Obx26g&#13;&#10;Blf5HGTtW7xpw3MT/e+6i+OoNyx86QYFPUQeOM8dmr5Fi90xzG2fcl47oo74jKv2Jxu/CWWGakvV&#13;&#10;eP5v/iP+EU1+D/DQta7xMLtqrwqkQ0XnXyArknAyTYL4i1spe32lTPwFj+6UNh5w7GLz0d8u6PEA&#13;&#10;VTSpP+3u8u8cEaYUs9n2D6/4K4e8xn0XQwVEf37CK5V9nWHv+OP8xioh9KdQ8nTTHtrtvf9XB8rB&#13;&#10;ufqvj6XMuVCERsNeWwKjJXf/xt/zkcvfK1VzDbVLJKMYiuar+q8tpZcd7EMlYA1AwiE+G/XH1sru&#13;&#10;QDI5qIF2/B3bHWDYvPnUtz3apchPQRQhWPHZ0n/JGBlvMrzxJM/xH8L4AyIhGx8x7zb6RxP1OPOP&#13;&#10;NVfLpXP4p9/a9bWDNFANQvCHpDIezbEBuFam9CgtSVlIh+7BkKb8m38IcmAkf7TIDubdHuUYu7hN&#13;&#10;PirAq/+VGWnW3X0n0Zi1+GBQ0cht6Pon50HOdBcMRbRD1PBysYJNp+4EL5PQ24yRrxw05WuoOnnB&#13;&#10;mT2VgpFdfH86dzhp9L7bBXTCMxE8lKR+eMGbygU9/GX8vjvpwA9OlUJF04lJAcVeX3hiY7DZkBaV&#13;&#10;FB4nNZAHdzAw4IJ91OL+Dp58Spz09goJKllloFT7YLBRw50JMHjrBBBS/tFgL48bNNm6Omg3IFWb&#13;&#10;f8LLLhJwU7BDL6ryX1h2QRk6/rmNF10C2WQ9/BVJiHf+yoW9bBt2HCw0+Gj1Z+4Ef2JCqgm/OEEB&#13;&#10;yadcnSB30gSO/iKcZDau8DBVI6AQ07Z1YoYd3v9WbjwKJJgdW6nsCh1pH3yLSpIYDHn5Hhi5ClFR&#13;&#10;/M35V1darfqurOzk1TcQXkd+KJDPhlQov1jvm3IZVx4p5ddFFYUxzS57OxAkG5DykEC2qb8gT4nw&#13;&#10;8T9pQNItaCBOqMU+AgIIq8zSlyZF8Hp0dNFFXg0hNYBsCcOzZJuli9Ppov6rYx9hSMNf+8tmdiMD&#13;&#10;r6hE/5RLPmxaCUhRsp0AqvW9OOU37lqMwDh2Wg5Edt6ZRB7x2gDhpNxJtHc59rpKJiWVOV1kAli7&#13;&#10;BrGTGDpgLzC+8Kq0Fk5ZTP3td/o0FlC78ZO6eNlRs3mRz7v3XHht0Y2LQq98u+kX5BxPeHEiZkwo&#13;&#10;f/0mNJTZvDvNY/3KLLy6on+Vs202yf6LsenrREo60nBQcdEFmrY3Yki229Qvw8bLcn/BHv8nD7SK&#13;&#10;P2tNs1NUy34ahGoslIObT08siuErfpSpCxQqZt6FSF4r5z0lzpb3DSgHFQCZBXoDrq+li6f9D329&#13;&#10;J4U+5egkUVvaz/YKUtNNKNEW5vJXl+HONhBeX0HbssJ6RXRcQRleM+OY5WSUBVVpkPr0O3zpnyxV&#13;&#10;71fvXILOK/Iad8a3Tz+8ePEZWk+vfOuRV0A/428XzL2wvQuBv/EKm7twzp2knmzDz+0rH1Xvgip8&#13;&#10;FegLi9VfjZ9fXajfIr3y3gmI0I2xxGx3DHvkydpnXg1oW3dh3kW47qZ3oZdY784hbKeqfbBelaFT&#13;&#10;fFGoS9K3fY6ijKMbh/U/QOhb8ayaQ6GpLdiKSxNU8atUQGwbLdLyOBTGqUCqMD7WloDPn/hTI/9b&#13;&#10;v5hce6jlVXV5CDU5tdX4RyD+0ZDS4f+z/rY1NLh6Xf1D/1n/R/+r3Ie/YO/6k9G+/Plv6q/0t97y&#13;&#10;Efnv8D+oOeZn/h/1v/z/qD/Ycf/I/+/snzboov8f7R/RLTIw1KId6cRBf0/ADRdx25MvXK791Z8q&#13;&#10;4WcrqdgTsbFrrDd4oeA4Unk0jjWrYkedfffQhKLeAdZ/iZfUt4MwnupPKbBn9C9ByKV/8MIohkik&#13;&#10;418FabFomwAUj/JQAkEPXO1PWW1/UijYgPP/xj/lKwiR5OFfOTgaR5mUN0TKMGh56jrxi8R4lAQu&#13;&#10;cZDtspRH/KXBdvlb31YxO0JQ619eCI8MAKmnenEyQY9H/43u9FFeHPmdC2qOv/vUAt86fPWiIxfe&#13;&#10;vCGIwdenJKy/Fx3t25JPxpDuApF6o5fjsgtdX//l0XH6ideW0m9yuvFMf+mNPD7h7XehvnvDCK9Z&#13;&#10;9CnvEUR+CTdP4Jj+yAzvlSMzaWry8fV7NkYOarOLT2EItxsdwS0mFPXYtS5Cm0hHvyBn7Bw/fDUc&#13;&#10;eWT3BhH133jHTSg8ufg79drTm1dccnGRqae48KWv5plBWD1i6wk3Ywdancj2SlLVoo+Hq68AN+qR&#13;&#10;CuDFv/G3vHDzvxe7RlCebtqEdPEjR5FUYGmh73y2eGbObrztlk9HRDdeKQ7gXhtEjDAOys8n9/fa&#13;&#10;Qe12Thrxt4sXHCrjewmKgI3MwhRCxXHzOvRBrpLGPPXpkZToW5kaUs7FPfWonStMVjkxR5w6nyDH&#13;&#10;QupZQAjnwAvtOGysMD9CGvhunpRwkmPr9Z7AAUYamjYY5bNe0TnoY3VojmWFY4gVAHTBAPLpUVVR&#13;&#10;FD3xR46EGY1CwWPMImtb1/Lb0lpiZRPfNP/5S1uBI3gxr9xkhaZmeBVc/6/ykANvvBQ/WagoScxO&#13;&#10;UPWETkHmcX7IX5IytuMjtsKrq7zHWmrqG20S8TWf76a3fdT0R5ZgoARgc0OMarvUePLpVbkaQT6y&#13;&#10;k0/7lipWjgQuWGUYvzVKRBRcyCJqNyw/dBKWOGA+2fkL5dk4QOW07wMGvVuEUJ6pmUzdZJf8CqJ+&#13;&#10;x/7BgKc1ETITmDNB0RefIjDhWgdzXaiSz0qzUTpiW2inK7i1CfpJX5tvL6BszDqlSnL9inPE/OAC&#13;&#10;VAT1B7DSLl61NSRPrNr/iS+MkFZu/FEW0hhZbMuixy7Igo6UxMQULpjRzznWVH/47xD/iEZRQeLM&#13;&#10;8Wf+2mf84aO/hYy/Ypr7b/KXDrZQj3h2NGUJf7ilFIn8VRlWwicPOXQr6L3KMl8d/Pz/Y0/sg+xY&#13;&#10;Js5D8JKW+8YVxjDp4MPCETqdR3AjYQvnjH+b18PX8YBGqhUaf6CpbZRXCh1IdXPt8cPYwgAct9lv&#13;&#10;8Pmf5NodR3UGoKeGqOwGCFzTW3Msh1jtUT/z8zxH4bkHs5twvPlWPQjNiPm2lwbImNqGiU+aIeaA&#13;&#10;Fud2xGc2gZejmPXy6FyMgZV7MyevY2Uxufa/3h2t9b/jtYoBaRyLoIUM7rorW65zFhWzz+egbx07&#13;&#10;bDUx4MYp5yLqu34Gm1LlmqbnWV+xe4vEvtoTHM+xTcmgLkGFFQX69iuP9iczNuNf6fqnrPiB/ohY&#13;&#10;93/X/hAonW/7U3g5GxuZgtr6Ncocstrg/8INr+J++vzbZCL9hA26QMEY+5Xzy8C1m1YWWV2wu6Tl&#13;&#10;MYMuDlVIPY1I5zjeoC28tsw3lkpQh4Hs90yxMEn961H61s1GkSneh1T/a5+J/XvSFVmDPTjZWNb4&#13;&#10;LQ+d8UUjTC7jQH2PpCpRnXTkT94yGuLm2mZJW0OxcdMRLElfeYUYB8qPgsZm+lOTzaIuErDyt/5c&#13;&#10;oJXSpWCdZpjNSFtTP7Uy8VEeDDfte1LYWh/XfphgabE+C8Bx/a/w4NnJhI/EyGrkjZqMoXUPHIOl&#13;&#10;QHdJb7K99z/2hdlDvqmG/xFJQzX/0T/Kj8zyUNLiTx7mqa/O9iQMRE5Vcky1v9Pfc0zqQOicDJ5y&#13;&#10;UB9vcLdOuRHEEtw7LYpjoHpNsvVxRM7jfyVN5mPj6/+Ka+zUahvxPKp7NCJW3or68urIpb/16qzM&#13;&#10;HMGN5klcG1ns1libTuIrk4XaeYj2/2uTVnhesPYj6D6Bk3AigWOHLB7+QU/bT8GsV2tPOM01+ugD&#13;&#10;Bg3jSJiNN2vHdajFz+j0yYY/6S+ro799CVl3+qY/8I2NLooq06m7+gvulo2qI1P/kyvTc9SUTwB+&#13;&#10;0NG70vdf/ppp15cE01ZWwHchqeYCtrcuGPUXjv/iVzrghk1Zc3IJA3eoJYLyOahZGnljzRsQ63/o&#13;&#10;48A5lgjU813xr+xF7SP+Vqz+bl1cl/LhL6I1ytVFXjKNd5b5l2JrC91sko7Li1f/pG1Ip2v7tcNk&#13;&#10;h9HOrYT4yB/bzMiHvzTAOPYfNXDEh6b6Xv7HgtG77V/qG5OUQjrHF9KzjdjWlM1y/c/mLD4kWejk&#13;&#10;OmkAu0PmDMKXmDALAGA1FuSaEJiQ0GHa1d7DSNwmyJ94L76dGwutPSItCRzqBMyn3brfyEkdczfl&#13;&#10;AAgnkI+VDChLVg4wtYN6b1w0W+goiycKbgafPxfNpUGVhclQd1sBRiogB8M+mC34jz/GATEhCo6M&#13;&#10;WiChP+CGgXxi0CC69NBIU5FTKjCrXBwnkQkjIpXjr40HoIGAPXlwumtNXOvl6ab3rYNeAZ4s4FAm&#13;&#10;BKmOth/9MtthFwGkHY0Bt3AgBvQTQf5CmNeuHKOBb544AfzxC3a3mFdn5HNHKk/6DC7liTN16Odd&#13;&#10;A5uE6ieRpM2m09h8gojCyWd19dPfnmiv/VBm9aQ+/1OuDhTbL6wzEVmKwAlOynr1KF3sCOBPXTnY&#13;&#10;g0HvpzLKjYDs4M44KXPByEdLqm4RmtzAjac48teeCVFeTjXCw1/7aAZt5v7BR11BS0bq1MA/9bdQ&#13;&#10;kdOfLA2JnVEw/UcfQGGNLw7RuXYfUcqomWhSjsapovzd/qYn1wUGNnuQb1seictZajpa6l8xRxWl&#13;&#10;veuve3LtdxbeuCBomf2L0aMBmyxJKJXcUQa6d2z6LUafCvvq95Nc/eInaQfZVALPztJXxfnKMEl+&#13;&#10;4W7Jt77RxzeL+P6oi1XBckfZdy58qn93bvGRvuc3FkNf+fH0x/Mv0OeERz6+gtWLndpZXxg7+Vdd&#13;&#10;ozD+t//RCnW+1eKf7C8ncTcJ+MHTcL7C7bMLsZ3NaUL01f4mhS2/VIUawv7TuApCSP3PETvpGtOC&#13;&#10;GV9hmuYH5Uf8CX7lt01Kg9aQHWW7/oeJ8LBQRQLSZyGZO2R7rRy1Pz7xjaLPfNwQBi99T0EfU8+3&#13;&#10;Fr2wfPXtznBs5oL2vrvgYO43ftCd8UYf0u1DHxvjK7PGnU8iOJa4t+xowRE6lCt5A5zjCTCdMeOn&#13;&#10;Nydh/OxfGrscJ8h7cdmnIHbSgNdZWN9TtPAFRngXyltQIM78zoLf6fGVgV97koeh01irTwW2bwy4&#13;&#10;cKQe0C6YkVj/8CvOFJtN32jrTAkvMgx3fE8Fe20hDg2tpDxYUmmNcfQNxWzalmT0LbPw3f8WG4P5&#13;&#10;X/7xtLD/h/9v/aw2Gpa1GX8RMrd4L8atlzZx8Oh/Eupv+GOLoci/CA1foeJ164HSxwHLksrFn5ko&#13;&#10;UD8dQiwOyUvkP9K/+JfE+EUpxss7Xr3rbxk03Q7/8JJN7vOlddMfsICl+vf6D2T8/sz/tq7RSDQR&#13;&#10;Dv/ltc1f8U8igIfbEflV4eH//0B/0Tb+jI57Ncqc8T+kj/5pmwKUE4KZShQRHvMfqFz+UjPNUVx1&#13;&#10;Eeen8a96IU6MCZNgJKgbkxt/5i0iH38BADv+P5WhSEN+zb84SkycaI5I9RjgvUwYQFInZDP8oqVe&#13;&#10;77ZZP2idW0LBd0egSktL8gkkZQhLrkUTeS0TP3GSMaOalMZw73iTdIGxO3PbBJZfvYM6S+nqJDN+&#13;&#10;8kJ2Y90xxv637xZyJcm+zzcC2Fd1Qw7195Wq8q9PdoWRPtE+1u85OP/rYs2xXU9xRFsaLILJE7ri&#13;&#10;OO9746YOF/E8fud7WF2s88jYynPj6PmPbONr4Vo0jO70V111dF5gH24fYfzYIqqjP+ejleScf5IO&#13;&#10;l7aouYt9jUg9tD2pDFN8AGrr0HToqxdgbuEcheuhkGK8Z4yVrn597VVjcoUaOhVzkJQsIxil2pzy&#13;&#10;7ICdWQzabTZ474n5jU8aQrs5AHXONjw/mbwwVCPakDDNd6HVZyuk6xmSCsk8/wPP/+3/8/mH+uIw&#13;&#10;WCKBo3AtQDi22U6dL3qRlAvBDNBQZ7G2i6HcoEWR8f/mWwm0JUw96O/ZAFrSRIC1SiCyLXbSvgLX&#13;&#10;0Caj9hC+Oaq0VUL7I5jFrnB5w1GvcAfWMj3r/E9c7f/Knf/pe7h2bggtBXN857YiNSDGKKRs0pHM&#13;&#10;JsqPkwQXx7LiArib5kKzPPc6TCXQ5+pi+eJGXKXx/nrLSXCMIPMI7JmfVn4YNUajRPoNFB5AiqyN&#13;&#10;M5PmqpCdJufPyi0ywQ8Z81c14ikfbVGWwoL8FjHgaG+VQV/vYEJ0l+LoGLPGuvz0Q3yzhWXU3TLl&#13;&#10;QTi1J5IPQpKp9CUQvFIor/q7p7Jj1BRHM1vMznbbIqfn9uQ7H6UilQJS9wFrW9uI44rKbi5AmW2I&#13;&#10;NuuFkL6jo5+8Is7FRmO8eZ6vcxQG/uqk/ZzreWHQuLO/EjdJyTv+O3tr/QN/qbmY0ROv+SdHNmNs&#13;&#10;58OkYZNO9hvAPbeAoQXC7piRAQwb428+Tr7Ypo+hL3hjKaZv+KUHchPTvvZ/MN40h6z2DSOcHO6K&#13;&#10;hco0mvb3eOyfcxPwUWZ1tjYhscCFz0rwkNhlolUWOwGGcnCAclu9RM1d/ocC/KW884sbO4Cecvkr&#13;&#10;ovXjBOx/g/+V7T/ir5/c9GcXHOmnWo84FZ5PGiPOv21DgjdHOTHkN9ldE+t8gMHB1lWfe2LoK99Y&#13;&#10;lR7EoWMdEBw/3/NTCdo3Nt9ffTa3Ldr+/IGTPzuCkP8oNxQPP3KTz7r+KyF+lMn0ez/U2CBfivfU&#13;&#10;kByBS2ZFdWygLTAXsK184fzT7uOZG4E8z7X/dc3VeS4EkI2xgTHd/tBXsefd9EQv8Hu1m/DUe6Hm&#13;&#10;2kH9+hwKNerXPIQyYzufkU72+lTPNeGn3FYXoyTs7Iz/aFhBVt7OgYRXJ8cz24ltyPFVuuBL6hmf&#13;&#10;+R1PP6XynXM/pyb28dp2n9PQJ7I7PNTdu2elS3nDx5VdgmxwTZ/GAGRRYC1sjdk7NqSDZdS4K8RN&#13;&#10;pJvg4Bkz6T/+EtBXg1Fr6qHv3MgYDVXZ8WF044o+CTU+rbP55h5jQgR1IQaFMeuuP9JSt0hZktE8&#13;&#10;ijv/8KKET/yoHyalmp1G4dj8irS+SA/xdBzwjZ3a03phLUd5Me3SnX/o1r36fDrJIzmkhw/WHpQF&#13;&#10;uNXEd1LI48giPLhZIz/JKk6HvnTJWyTKeYQrEJRyFlpaeQ/+HE+8N0ebhdamLk8oapBISl+lDg9V&#13;&#10;5a9abRHUqi1MTjGosH0c6uiJrYld58rfvv6zG55b4yI2HnKlA87PlhJAc3w7o46TZnnwh203MADY&#13;&#10;2JlQwulbDgIb4MYfbaLxXtjmP95giJwzTrxSxrz8xZXesRtF2zQFgFUBE5uKSFE4s5Ewq+isf9QY&#13;&#10;tT0xXd/peCxwzYCULEXgv/UdjvZ6K5D4z/4PgXrtKx1lEVwM66JtpnrtubLxIWtCJJUi/Sf7ay51&#13;&#10;szrC8K8Nj/54DOZw5YDE0vTnrjg/+CqKDrKtHPvPrtaTplyzNifRNjmPfH6j0v/4EysaNXoKh15k&#13;&#10;Y0mDS8s5gDJhLZFpCsXfXLREQmDHxsW3dNQZWPohc408p38e/1DGJxCJxJ2K4zOVtE6bV6033vlX&#13;&#10;qVzGF3D2jbf9r6+ZP6oXQP7533YiO5Es173Ku/TmuNIjr0zwz1SHerc5CB+4PTC9ljCDJo0U1IWf&#13;&#10;uNZISwT971F+HVaurS0jF5jHB3/T4HneSmV+0yYKYP8n5w/9j/VXNuPRqos3+4Ah88p38KbYUuqh&#13;&#10;EFbT3Ism8uovzfnfjPBWGKukyd/1V6GClQYg3tirZreNhQf8cdvEYP3XaZZw47OzWbODt7Q7t6Aq&#13;&#10;ZJMNhwuEMXCR0CfaHK8TzVuEDUC3TtAXOCszTHWAkN5BzB2zGNcO8juLBIYxs5t0dPB8+0I9kK8Y&#13;&#10;+6uCk+6Dw8rE7zEZVEQVTYPRLglGQSV4MlEHwb3CSWKkAcxIwlK0wd6SDTbzCg2zwDtGOjgKalCJ&#13;&#10;SdJ9NusuApLaJlWtbDQBsoAZHOzadtcnSQMIAaOzGvAnXx0haBods3OIYTrkbIqUv46AxPVfjSHh&#13;&#10;UFx5cof8D11JPTqccV4DlJZ32QyuCVtG1aYgKek5oVUeLxN3C1tY2kk9kNWTJQawN06YWnwIF7s7&#13;&#10;yfeiTZN7naJg0PFocOP/7ArlOuY04tQvMHaHTo0ayGv/ixWx+EvUehExTAdpzoSSsYGoUz6mIv01&#13;&#10;ZpXU34GBIstqxKaNCeEP/2yKjY+BJIgERSbMxn/+l47ELwOqpQedoPPf4QOPuOQj4D/w/0BBVsBZ&#13;&#10;fa221O24iz/riD9hbcvGZlBDHP/8RtLtEE0H+C+moHHEVoWTHE1QVnd0tlKDR8eyk1XZ+Evzxh+2&#13;&#10;Ik70Rf0BEy1f8aYvetVVDUkC009ld7K/OPSuUz+WbTz16hQCxcHBH6xAMx7Pop4XvSgz1nxarBg1&#13;&#10;Td/mXcp2wLb/XaDUN5TDz+/QemHdPuwHF8D8eLiTcKHTTkYAHksFV+x6MZDezSf4dGMDvvrnU/WX&#13;&#10;IuWc7KmHfHxK0wt0njc9+d4aiqhiLFVw6pwA5sjDz/4FLusDT6wlwfFF9cj+wf8xdce/WpjIx+Sl&#13;&#10;Nl9KHxqUDRRIyHdBTFGIF7ctiKmHsnXvCoXeMSLwv6Isvms/u+sSOx+972KsLOIBCZ8wfPnyGzb7&#13;&#10;Wpxa5YLol2cWsPFVJ2TERH05NNN4AQ2NyWs71fLSPR4yoTbFTt+24qRf/689Asl/J97I9sYTPk6u&#13;&#10;eoUstNW1m1kYD30ax1cO+vTLyy/fPn178QkdX7+Kn4WLZ0ojgQAAQABJREFUC3ZovHRQ1Q7YUkEL&#13;&#10;AgQ5CsvvpsW1WD/cOw7zSrDgiMZPvewjBTZfE+P4aGumgXrvfyyQ/+FlAzib7LfN/+aDjqhYWKxY&#13;&#10;pdQyDqII48/tgA4v3Y2b/4C/8X8Yd4iQnPTt6LqoJqMH/2SG7mF6eSdLcJMleJJKsDSVJ/4f+mc7&#13;&#10;MQNE0iWMjfG3LUlUGtj6oT9wMLbM7crws/61orj/9/nD4xD9z/RPjqO/8lz966eOL/6r+ic5tKLz&#13;&#10;Uf/jpEf50X38gM9U5Egsigxz/QdFK3+a/wCWL2u1CvwX9gdmTQZOREVOkb6M4QH+/kKfH6RJ3W3r&#13;&#10;86knVZNJSNuf4tiHyLcyD9LtoEwmqKytiA0n+MsvOPkvF5hkoskxkqdOrRy/trA2uh/jrzpxhhS2&#13;&#10;PB55iZKprRN/96Tyzj8yxeEZKGm3K1v8sR0dLT/pKje1kBXXeV/zd26w6UKjN/uw+uaTbf6+c1NO&#13;&#10;4y+49We0GR5M3KYplFtC7GxONhHHTBeN7Ntffv+tBZO9SYC+gPk+pGTM8OUrt7WPRNwOQfVl/Hjy&#13;&#10;ggFjeQiooP0nL7RhLFa46oR+j7GUOud63XDWyqDjpH05rQKar4wfz8YifTg9v5JLCJr6OUvHc/NX&#13;&#10;FsEIQvUqpkB74vxGdBddnnmNtm95yw5XBvn79oQuuvkqd8ghh6I4zvv6nwJbim/oqUFqC/AvRPgu&#13;&#10;MKNF5zacExUPWj8zLTf9TY+3VcmgTbKMNUtHwUr5oOcWBmRJ/vSJ5MYP/Z2TS89+sNcUsCD7g3My&#13;&#10;Cy33Qo5PQ5Z2j3HU9a2nHcHRVzw1+UQc8MwsdJ2TIZVPpQHn05ydUDuGy9c+nqPpODwOJLRldYyp&#13;&#10;QLRYIDxV2VV9jDV1yYfAIFsXS/U5P/X0BkdfsR4NL0xNSHwi76OXuiCz/HREGqYLeeDdu8XKYwaA&#13;&#10;lkflxL7WuYs+SSnXF1tuPblu3rWKuLLEMiUKt+LxMhZ2ygAEtur8a2gnVuFSH4YA0J88CqxAwCcf&#13;&#10;uBCOgwQpfDt9Whc7tN/ZDI/iQ5rKU8Dhe4sPPaX13zJ1nMwPDSinMvpHB9tEtvM8UpnIS55t4sSU&#13;&#10;nHSjTngCp76U4kEApS8u1FUquah1/tu6mw0LaXDl5jq2WWIt3sati0/AUPuD9QTP5RpL9Adx0U1S&#13;&#10;NnDjQh7Eq/1KN1MkxPyT2AfH9pf+dnoaQZrFGLw0szpUvv6kG8fERYpitZDXN+ThZV/iuGA/przZ&#13;&#10;ynMVJv9+woBn63bDBjS9Mbub94CV3uNue+hoJ5Q4+FRCQ0njKzNyHtSzwu2Ap2pAqWPGbBdlle3Y&#13;&#10;nyLqR2Mwh6blf+RPlRLNAgA8+MPs8FM2t3f+a68PmfX3/w3/ZFLmj/yVnK04Q08qd9ERH1LW+eOJ&#13;&#10;vyfON+Zn7JqQ4JH8wk2HxmhPQnrTBnP+vR7cJ5GIM/ok4T0fiJt6cP7nhTbXt3x1qSdz62v1KeXI&#13;&#10;oVzSFbp5guNldlt7EAIRMYnwAJkXlp8Q2m2x6bhpvVEvDDJBx6Pnwx5tPMLakepTwgwYAxMdHJ/F&#13;&#10;p//slaqMCV2kjwaAntNwnuy5kKK4+epHb0CxKf34zrmQzQ4i3jyrFF73+/HDG1i0G3K2zocyk45K&#13;&#10;pPJkF0G6AUkRGf8UtThJtkXM5BTVds1mHbz0lf1DF0fR6c0bhx1zm8+gk2OvIJ3TMUrxqnfP34yB&#13;&#10;N9qVIxZQ5IkFHsc0rVy1K+0kL+hm//+ftTfRliNHsiSDfCQj+8z/f+jMnOrM4DoicgF7jxGM7Jqq&#13;&#10;Mnc3AxS6Q7EYbHGT5pGbq9wBmU+1yy1u4a0epZUFyBzVWB6HNF7z54VXkvxoxLbODq0SpG+H46MK&#13;&#10;YL0wv8L279RTVlm1kNrvFm7EmZWn7ZMv4WxfkFkBVppwflYsW9FJXGjPtVIPbB1O+8Guc5dKHtJz&#13;&#10;cDBzYQU/14VbXytKB/04+cqSTL2EcZTfg5+09Nqc78Earv5BiVhbV6RM5394bNwBCkvnCisDoW2t&#13;&#10;JXoK0g9desIMX5KCj3WqDJsBPpi4Iw/vVD9rjV30xkt5eA1s7RoaK2EXV+U56eKFbZ5f9eaRn7gv&#13;&#10;jGsffyduPxG3PIb80KurLPQZ8qsLALUnB8n01VYYYXf+R743TQeTuq84cQLTPgF/0GZsZY6TecA5&#13;&#10;HJ/q//jafiLHTtKTbm6Ho5NRncAV+ZItxlTZGsJvKKVk41Y7Wv/9nX4Sv9negK4MvW4fmTnWKYRJ&#13;&#10;AU/mG69UZu2PFGnKTv3ncBmiTAfLFd7BBPLVy75YXeVOwpgUTwnqWJxSKmu+wfJ/XAVI7FgBxbHf&#13;&#10;osd+qGxPWR5QPmrEkUNPJme/85mcNl4WiiNIuPIrVgsTm6/bzttETz4Jvq+4kQ5HHn3kMPvfO2+X&#13;&#10;HUR/tV+Pt6qJGxa3+kT76eGhkaEK2L8eG9VNFdIVy+tTLHvdqv+yQB1fOKw+SeR/sZXDPptGq6Q7&#13;&#10;LurD8jkA/0cRpPi78o9xMZCfm5SzP5dVb80rFZ8KWI1e2ujNLN1YBJ1lz+b4guNsMat3eClAWP4H&#13;&#10;mWNGeHhoi4Tg+nbzL7IgpzOwXCoNaVnc7a3eD98K5YSATiboUZJPwS/lv+n/pKldT37rX/lIOLA3&#13;&#10;vlfM6mmyTjTAwc9x7GM/9Hw1xINb15961aoVDri7exDunb5N5qnId9wV4kKtA/oWDtRC5hjV4Cwy&#13;&#10;2VMTHQoYaMGrY9bTBB3LACAiq4mNMnR2M5TBj7O6w7dO5LWD08RbC3ZSt+JtCusiYYEY4VUW6FvU&#13;&#10;xRXJd1puSKGvHpiipA2Wg1MDJ10FaJSbedIzYSDyCx7p9JwfWPpZYnnxglKIKXXsVYjIq6SooVGa&#13;&#10;FRhj5QNpgboUOzbbbYGvOqSv1AJe6hoAiFMXvak30vJ2E0/7U/FRVFkWrtFMvgohH0xNlyD/n55N&#13;&#10;vi4qoC3nbykS3od3v9M4iRMmpO9afJDDyq2LZqcOjF1RgXEdPXERD+NPZfUpOp26ePyc3vBSHZTq&#13;&#10;BFKnxv7CVx/DWaOaJ6fDBulI5DIZyBLTE8n8L/Hxf3zKsxsL3INFqp7IAX33fa9yIhbXycnDL7uz&#13;&#10;6W4HW22U1M45JPmJefPmSksoztmk1xmw1P4NTAKLIAspswMEPxwPp0wWBk/qTCuTddxHxmKceoXP&#13;&#10;szj0Rg+pthB06JQnLd/BzSNCkMxJ2FXWtiygIvQ0YdGm1SbvkxedJJzJWnc4P35Csry0GfyeQvPE&#13;&#10;jz7LtEtUxm7M/Je+hJsFm14/n8G3V8qJB1w+h0AFtiCV/+DlyY0w8Qx+ZNvm/BinUSPXSUr/+Qen&#13;&#10;tWtjgr4IPzepMsw5IWsBiXh6x0Sy/lKj84F40NL9+ZzlB2jt/vyvRBdVfvj0H3DjyTZLUVUcqXrF&#13;&#10;Bn3Q6bBDt9Sd/00L0S6+6iH/P8ef9NcrPm0YD3bSxll/Ss9RPPXQdkvFdXLsAo8l1Eq+Y4UWsfQB&#13;&#10;FwtfOHB98akWmOiH/ncjvsg/deCCywfvRu8ZEU/i9YCvNbW/STOFq0E6aVvxBp/unIRvr9WDqhqU&#13;&#10;RP/40/4TJ/cpWv3vuGbTkOWsIyPeqXuPXaBGh0csuIaq2vVaWMcjTs53wwIF8mW3PgV+VKK+8CKw&#13;&#10;/teCFBeKbjIuxuxX1ZXP+YrZpsftvTnwk9vZ4Ke10nTRNHaUhqBOhwRAcanRMtdxIk3U4SeRfBYR&#13;&#10;FSZGP0OPbrrl5/5HLJnIL1MXf7ZZZcrPguJP+7P+yJ8uaQJS/YX46SbReHq88mX2Z/mWj4eFkCnQ&#13;&#10;H7udGJDUr7pPh1jy2H9oB2X/9/Lf9n+rN4Tl/+mpvbJNxBv7k/fG/lTMxyhUfS/ytv+1/OToY020&#13;&#10;/vO3wvzKEboKSWa/MBMe2ZC/8cfx/8pYvNWuQZX+tQzKZIw8u6QzWxDA9xj7Kv+ARgLa+JUF/f88&#13;&#10;/hnlhy9E46tel++x5cpXnzf+F1OVpiSHn+TDTRvZzYYsJW/rGcmx7sTGq/1/ln/9n36PfKmPfPip&#13;&#10;yBPP5rX/+CsNSCfv+FiT1EL7b/zHXzDbSGf/lX+YUiqm3Bhn0mf9V9zg38Id9e+rVI2D3i7AE4ne&#13;&#10;CPi914/LF3rGVPs+/wrBxqL/Xm/2oRMn/7x6Ot/Cjv7TV5g7fn/9wqu8uJnm85c/gPGcH/BnzEOC&#13;&#10;fWaLN4jxdZca9eO7T1CQ5pzgS69iRetegebY7TjhSDzP2P6MSeuLxMrQw4ufRo7/raaQXrHY8olP&#13;&#10;bIgPD2WcC3uSQyYUFeDTEaALxOR7LY/289E+6+OlC16Uc3Kk/8VLD161aj372tnf+I+svcLWYnXH&#13;&#10;117sYiys2+ONDp5bVYvOpUkr3wUhF8A/vPwDJRz/5v/vjKsb90QFqiPYbv2ruZ7JDq2QJ/a2kYwW&#13;&#10;XYt5iP2/wsU/hcjtPAr1HM/No0m2Oha1YO2c2HIZwrb/ziLpaONFPPOQ9Ur1Dx/1oj/mEK5C+3pz&#13;&#10;F5tdiJAeP2qv55hpTf2LrRPrV8nV3yhQoETMxTxrfHxSn2kpuMiPzrfZWh9s6t8HJ3dBwfGUcbma&#13;&#10;FCf5+MO0JNzkVP2DRxH0/DSoYiA2OjLi+0lOtPppeXnfenFuon9FFXd+zMroi4G0sVw5yECe9Wc7&#13;&#10;87xIfSxT7/iA6qacO/5YN3hYL4Qi/J5/6KJd2IAcvCxQVxI7/1E5NwDKsA7NHn0sfcbG7Lcw4oNn&#13;&#10;Lm8c/ZQRh+n++A8szZPfYWE7HaX+o0R/qZuIIek/ucvRccq6ryB8Fyyufy13XuULm3o7ETy8gO/r&#13;&#10;7iTJ155r6hBiRS6PnvkD2DmCkf89R51sIgxZLUekwXSw/7JOuzBMfUnfxWCOtqUPvAnjRcGIzW52&#13;&#10;xmo+Ji6s06lj7O6CPg2JtLpg29G3858UVuPjD9jIs5/yCroDhNYPko9gzNa/p1hwaWX0OYD4rB9T&#13;&#10;3NZSxNEjKWB4tkmnjPFRvuArgJLqHX8Iihl8KpZyqC6szcMHgPxHACCok/Hfkf/oBevkJoM0ulhH&#13;&#10;Xjx0/cL21ptrir21v8Y6VTOuOl9DX+hdV/EG0bxHX9kN1GcNw4suXz1nZGtdBDl5r3MWZN21Dsqd&#13;&#10;/xiY7PmBpR6C1NFffSUAgfmCA2BzjWvHxyhDzATFrt0oI1Z+EywrWfKpXswWzzv/vhdgABF+PklO&#13;&#10;/NnvwqtziHzibTpZDLX+8s0xjHEcd5GfZtUFPpjQ9/MamJlA5X8HT/85J9A2+yPbk/fX1nMhy1hS&#13;&#10;t8bLYwugjK1HzIngPXZ2W0wyVO+DfNUZ10smb88xqzfkN25rtz7Gn60btPjghUlukfnyr9/+4PeF&#13;&#10;31d0m6+cL6gbP92hnurIr3J1hmdKpBdw5RZ0lZQHGZxTJr6bxeHB6aT1i/2d9SCJfo6u2MCWw9eD&#13;&#10;8nvSBmR9alt3XvP8L2T1fUSA003d6m4c87HO3jn5iNPkJB87Gz8A2TZTtEEE+WG71xajyzQcxJU3&#13;&#10;n9YTwM9k7OFKs4XoOEl5Ttlwb/5Ppyqddsqtp2XEBccbLBZbVf7jd4qV+iof+3MNEJnIKRwUCz4C&#13;&#10;qkkfSsmmSPTSjuFKZfvTP+LAHx2GCJ62UGYeNpXnEdP6/61cM+DV9yfQwslpzD1svQnI9motXEUb&#13;&#10;70FvLPJNXMqs3YDHeOGF8sYV1lm8WB5p9h//AVCk8n2F8Aye/KA4ZGMFufqp2aVNAPgYRx7BMxDZ&#13;&#10;bPnpkf0AtJdPPglTz1FfEEd56t8e0m+2KUbmyk8YR5427iI14OYeUYsnFzTgiXF1uPMUXBUr+XjD&#13;&#10;3uQdvuGdcvlZ8Xxv/RcT6mCR5SbipyQ2ENGIw/w4f6BfTMQPS0yxOtr+SqvvpYNp+l68Q7f6hFsK&#13;&#10;jYvy62NPNs7wmf9lsIt2BpcX7nchCtl+4dttRcheu9XYwa9fWpc7BqsG38y4Kly/Kv7avxjXKj75&#13;&#10;Z3x/Zb996bwmuYKUIRFf9ZLHFWyaT/aL6o+bO6x/MfeBMPul5+dYSd608q8Es4E4lhJBvHKnPyHt&#13;&#10;TWwRWdCmfCiO/D2EUSUgQ6D6HBLx8H/+ANg6nag0hWxE3lf7hH7Y0HlhHJKkHOcKb+XnE/mGQVHt&#13;&#10;X6+wvZFvqxbW/A8Gm7uBF+K8YPtLY4DNFx4/KXI+q2cZ0hF66kZ5bk6HVdQN+a/933SiB6PgVf4k&#13;&#10;Xz/bP1r2Rv4Y5WPpWqeF6BGBVaWBae5d/0x/ihzDj0M92DmoGEDTGOzrhr7RGfqaBQd3X1FQp2Cl&#13;&#10;iHYCUuF3yzztBl9l76DpIv0LLcU7c95Ted+oyP3nBrjKsAowkO/S5uUPj+d1CEe/i6sSd4JSUUoc&#13;&#10;HjKCh4Ov6jXMIH/GB422atCxYSsT7g0+0Bz7tiALgvolw90qo+yFKxO7w0mmWKIePcl416MBph7j&#13;&#10;xvHaL6q6qIy4JsqTMV2newqVldYLfNiW1TcnWd5JwyBkIZmlShaLUg6bYJFli2sKkOFofgsyIOpK&#13;&#10;J+A0JO9kd8LsBNAlhXQ1LpjcPbbJHKG3U0o+sOfkzoUjAsrJYo1Xv2jXyMZH+xXM3vnBpvrlKldB&#13;&#10;0DmoKWn58xGm3U2aoJsfxCCmYLQ4QO8HfxRSar60qh9X9EwKfKJTEXGMD+Xnp8kcxQjjoS5XBri2&#13;&#10;I30in9uJ53/5ICV5SVeW+NbvLbxWagd8VZRNOQ/l9R8qWnJ9IaPps31GSpVAdbz4r/yMf+ckxmui&#13;&#10;hixi2xE/vmOQGm8H3RYH4JHmxq8nDGfxyDbppK86h6N+Um39mmW2Q1Kuj3XCqM88sfOXp+CnftRp&#13;&#10;ulw3qIuyoG4hzb6Mi1rK8eSLcKOY5Q1PVJSfFPolF+iQ7X9e+D8XH3nCrcVB9OhuV2LeJ91c3FIe&#13;&#10;PRoLHsY+/aOTdoDGcRf6ONZ/oEs2q2i/LENnT4YRjPTZw/gA7/oC5GlftQeN/c9i7eoqIT8PsA37&#13;&#10;+h9A9riTA3CLhHZ84o9S4fDQL8fjEsXPjn6TB9umOiAFvLWbyXbAkZLH2EFnsRTDPVmvr3cywUJy&#13;&#10;T3749j36OBuw/nfRWY1ebEfKY2H2Ny/WKsOnRfHzO5/I0c/w4YBO4KbsNAUVDlFDi14njm6bOiXV&#13;&#10;s36/cab8WFl3JuCcqvRi3bFO/e8JbZ92NA4+/PbpEwtLvDbJBVUXLXZSQLyQZ1UpLk4iVUjtPAfL&#13;&#10;tON37xiuvSMtTxtn+q0KsA/Bv9LDyZTw+hSStj+pyh//6wZtygdkyrp7s8naktV7GInrJI/C8RhB&#13;&#10;8pNzmQwf5ysGOZNlJrQjR/lu9W8KPNtkmrnxd/UAZONQvjF+SJrYKIfiga5N1DqAxh/ZvZEf7pV/&#13;&#10;7BTl4RA/6NU9pju+jr8PKmwvTgzYXcZHbyEJfGv/9YnYs/NSh3Xkr/292t9dvdoPP/V66jL8R/ux&#13;&#10;Qqj+/3X/f3VS+s/y43Lkz/5/Ix9J1/5M1FY+bur2yBf+k/+vwsOur4jB8dGRLw+mCycOPYY0+09t&#13;&#10;X/kJVU6BbWLym5BbqDIe+GnR8OQIos7sMJzV+avdUVHk+Lv51xjNRniMTPY/yzd/9FT+RYuzpiQd&#13;&#10;6CM/0OE3yoe39AoE4EFm8QN+ccb/+lR9rX/lsP1KvvZouJw82BfyMylPe5T+o9HXq/Lrfxvpf21z&#13;&#10;6SEOC4nhQ2PC8cjzAcc60x8d8/j5yrn+j1Ex0Hzh6e8uvPFEgRcbP/AfuZ//xcVH+sj195Pv05WO&#13;&#10;FZ0g2kMeO/IhaZ/C3OutVeCMCShin4l61ZclDrGWCtMXt0/MLxTatrqhhLHGN6ywA58bKvM5lD1l&#13;&#10;FHW8tRkmMludJ2+e0OcOFWu/vKFA3s5VeQrmxYsedvCUj5yn4s9THPKqjj2C4k2PLy7U/uCpwMQ5&#13;&#10;QngzzsZ/sGgf/GBUXKKedvlRbYpMJcvMapa89S5DStHswRXiVjxJL4WMgjkOmk5I/Ypucv5tzNgO&#13;&#10;3SazyyClGycBdhMX5J6mvjDef8dJXnd1bmYfZUx5EdintZz0NGchjpLvHAZw/8kDbn5VO2hcyNZ+&#13;&#10;pU+H2e/444WaXtWnycwb93QHSzHqnLLwxKbilf+d7o0Y1JH1L0wn/f478zgrVALiUL+Z1zd+XZDu&#13;&#10;/PegKNeFkuIPmPjakjOgMw+ktiG9tKuXjevy7WZQjs0BmwCOzw/Of32a1HmDcxow+R1+YxxvCpHj&#13;&#10;+KeOOE4AdeSZiFu6y4FiyVbFcpofF0P6e/VvuTGRnvDcfER82aqFdiU0mDvPg73ol4YJkd5t+/Ch&#13;&#10;hepAKmwnzE0Liy2OyvCpkqoiWSqEDHUEN34c9Vl9BHUlbU/kiKH9HLSjDR7GATUjm37tZKbLPBgC&#13;&#10;sjCj3bVjb/lz8/zDWEN+CKSsXz8ggMpm+yIPwlA4gmP82Dda7twwCQ106Gzs2wTkz6e+g5y2eO7R&#13;&#10;hRkoxFO+MW9Z/IO7Uzt8k27TdouzK0tfCY7+w1iZjCzyZx92NCenTKzBOOtfIUq1/oePLia0WJ3A&#13;&#10;eY1QCoJFBv7lMe5v5csjNqKWFnsw5evcK1/o/6R86+0KVwf7mfUDtlOKir/VYedd2uh4oT9oXPYv&#13;&#10;1oe1zgpZelpf88nsIQOOAYYdyDM29BMBYRGo+tgf62eCPOdxfIJN56PAvJjQXERlkamuzaPjg36w&#13;&#10;00dIoEyjyNNPwrT03VlyIUunSfWHBtnf08XQte7G2OXoY//jBQmb14YyuNg2ojkcvSFH/i2cqqZL&#13;&#10;4L7BbJFZO8CuD5zI9pYCShfj+gbZVP43+roXGm39Os7a+MO5HSg+qdUrteXvR6NtH/B87E8W9cNJ&#13;&#10;mueX37iIOFzwkKI8eahb+nHBzYq2KXZzALp5E5CaO87861+ff/vjX//iZizXNJGDH3pKX0PZGgvl&#13;&#10;bFsNYvwoabIQDh3WcfS3Oly5OKFaZobtxv9y4lcrSBBJuvkm/FO32qcKayNg2JmIgGD7J8vM1geR&#13;&#10;8gKVb4G6axPBrW/HpTW3E5pGk/XPkfI73yjeM0Gu8t7RVO1HmW0Knm9FSV1AyfGpVeNfp2l0m/Hk&#13;&#10;sjZw9bBuSbga08X4t6ik4Rx+bUf6BDjXKJPdwlS1vWkzbopUp5O/x/x/9aHsp/5Pf0JmXEiu39yU&#13;&#10;X9J2bAPJKMpMIlMsf7EF1t+HHa08HC7ZLMl7YxJgw4OOEAkBV8fL0Tjz7Q3603lMT0oj7+qVrYcu&#13;&#10;HdjF37UMmYH76nsijLy9gfN+N2lsK/rOt0BpvbC4yIj2oAzZUBQr28gH69VNf0UwhMZrYNbolV/r&#13;&#10;pHg2jYdPiRdvSjYOJHfXlzZdf5lLFJuci6M+L9gmXP+5aKY22lD7sH7sn+PJQRzLzzESKSwnc+t/&#13;&#10;a/yWUsAhWyIUNFhFlHmdIvLQr2WiwRcF8+jjf5nIlQ989L8tvi/0zlbUnUrd8cYmuPFJVcq0Wfr8&#13;&#10;m+Dpf2JUfiVlpb4q6EHUJcubvfKzn5w1f4mVGb48SrAzLeE5LP7sYw/zUKA0hk79T/DlJinE8Nn4&#13;&#10;K29osdX+0jjP7CODwuGLBWr6nrRka/+UhS+vVBt/YMqKXyXbiZX/kdVN7wAcX+/6F0JSeabCgYQ+&#13;&#10;l5exUTyA07nFe87W0kv9LJP3dG2CpZLk/T3+V1e2VL7KkbnxFwiD5Lf5huRVPom06FjZBctQwR2m&#13;&#10;R6Kph19u6kjBEx/KV4pKQuJ5p1J9Q9H0Prw1xC3d8L9/0uwWOvqSDOKOjLSnaIlTrqrCPV+UwPb7&#13;&#10;/d3HH6yrcqcuk54mfmB5YunJuq8/+uZiqQM2g70XIF0c0D4bkk+4OCzrlN0tImNo8Sau5MjvbDqz&#13;&#10;BV3y/gnxb7zWzicpX3z9kAsadkoE9A/ulJUfYygbVAyk3UmSxt4RQOO3seb4dXR3Ii69o5qvBrLY&#13;&#10;q9Ljome0HhtNqhp6G4ALtDXw798+LwA6q1FjkaHEH3a83XEZY/WSz5VPshozMrTZo+USJ8xEPFRM&#13;&#10;mQZBqGLLk00eluk2Qf70hXosZtfAY6wP7b3PAORRcWMqsbTLe7SbqQy4zBJ5jlpqfXlyJNoYxWK6&#13;&#10;CIKJ7lTKOmuorDOR+XrxxQsoPq3q6yu/W4/Wp4Vs8zWJBgwsQl8HVmWrTyeOyoZHfoaOoYgBGAzL&#13;&#10;+6S87KBnl/8loVw2Eh+nJlXVADWxVA6xoeH5RVvdyIzEPDjxJakoaeU6JuS1d2iWDJmDSR3Kb3qZ&#13;&#10;hlJBfG0r6lgGuyl8/D9dgKkHJdXjyMjPe9d3XgST56BjV7sTP/ZK0u+yUQa1jjyhrgGlk6KsF5DE&#13;&#10;Sy9gi3V9JIIHSkCQrJ34lvXjcOwIGaTu5pDLT/7X12gEbHc6qcn0sPdJhhoI1BHUz42zsucOLZ8k&#13;&#10;LF74c3Rp5iiJEEwMOiBZ/7btLixhnycfLobambrg2R363N3oDRTffcVcZS5cccGc98l5kczKe/8P&#13;&#10;X41Dz8bFpo/cxenFRS80eXHpYwtX9mMHBr510USS/oreDPl03vRpXjjzCZIGZXRueUldpGCCm378&#13;&#10;f9I3Xq/qf0+8IMuJOLeO8qZS+z/uYNPnmMmlOPgwcaSS6yuM0ZxgbTsZws/Y3vloVWg9gAKtXlLH&#13;&#10;fCyM3yLNEjYIB4a3F9AE1Y+akBJsGn6xrBx5wkzL66uw0RNaFx89o/5g34z/bP8vLEK/5+kXl1p/&#13;&#10;B0c873r3f8Wc5MvT/wlxAa6L0D40gt+/8t+aL/TFH32dKRd9PzE+veO/wLywWZ+BjJ6YyRj1W737&#13;&#10;5Ez84e045ZM4HltEANc7e31qVS/3JISvz7Uft36w48PveNq6NaZYNLf+resP1j8n359+9z8sUZdy&#13;&#10;69UPirCnjVH+3vcS6ky2x8eg6ENjo7YBg+N57Lc/kSCncgATH1WZCsKwdK1xk6JMn5W9NMkTV3KP&#13;&#10;cl9+SdJsuzMWP8uX8kcL0M2Vl1TxHg8skAB/yrfvGPtwKDhfeAiXvUT3+GSNSXlQkAEHacYkXz/i&#13;&#10;pujVaIxUSe30xJRLBrkrBGgs5SjK4xoAwvS/fSjRlv3jvbY1XSQct1/br85wqm48Htz0OjV4UB61&#13;&#10;X9VHc3EEWIfqMV/JpZMWi4DW7t74f9qDpY/qfyn8G/+PA/sr9x4BvZV/6//yvva/1j8pndam5ybf&#13;&#10;8eI6N1iVgBD7cQHH7+v/j/AQkcSxutVGi1RSIstP/Qut23lj/3NhqrrTa0eIyGz6NNtkVVwF3O7y&#13;&#10;F3FWKD3R28025aeSSvJzQcdkMLmTbv5hIuil024vytD/4hrHnnyUM7RvHFIL2nQXRPlPdlz5aqcK&#13;&#10;j4nqNVmLXcufQo2ifBjX1Pro+MNHoP1HfTcLe9wYY7nj41efMvT/HI2lftYtejEOaaXz//o36H16&#13;&#10;7SN9svMIb8TxwqAXHXtlGfK/0zc6PjqufvnXPzO78RHcT+eVrvX1+ojXaW/ubl8w/TcHWHTYB3fX&#13;&#10;ZO6b/xwntdPhxflPY7kLpY7jLeSgK7wbZ/Flr7fDTfbRjvFrX8DxnXNMCmbrqRN9vo3e4cxJDHV9&#13;&#10;lXfxzzRBPuOQF1p7yp254Af6/M/45/0fjDPo7n8c9jYXBxVuQupCLzK/oIcX4rTPcywXW71A+eE7&#13;&#10;NzVhxyeO/u+94696b36hf9QV69W9D3lj5GhkeecM5DEd3rMtk8hrg/MF8R2r6kOB61HT8nU8tc/1&#13;&#10;fyzfO2dnCvDihWkuKPp/2F/4+Up49Z1HwHPCQ87/VfzMK/d8xZ3j8wd9Qwx9/MF47WsL8Z1zv/RF&#13;&#10;Vk+86RuUVd/V+rxvHfeKc+3AQZuzk0E/zys0rZuVrDDB8NU2F+goQIbxod/ltzgXv3gC7v+yWWY/&#13;&#10;oX+N5zv/jJ/0/V/18bF8/BUH9jPygj9Hdd8GnIwq1P9QfysaHopFJ66+NuZ/ZAy263cBd14An3sx&#13;&#10;QhNltFqSFh+qh7FrmaQchgEcmDrhbsoe4jAsRD0Oh9vp3yqUyLL0kBRa+cjoyiDf3d8hHvnA5BaS&#13;&#10;cJKy8glq/3PdBXBLjYvmX8SFEWgZhpduEauTcRnMLH2tH7MjGXpQ3UOBJ/KF4DuKOaAFdX/nFcrT&#13;&#10;p56LLu7gC+0X5cPUhRZp0t20XI7uwuzDpA8uf4v9iWOnYNu0lALrwwsvmvA7sfVCH/nNO+bDNx5J&#13;&#10;qK/1YQxT/3v1tPEH3PNgxPW0N9g9AclcVbL8LzW6ukDpW4WS6UUiOdtPUdLFGjGODaq/YBDrSZIi&#13;&#10;raLYrH9X3xJVBC/L+rbTXjf9qv35C+BsWlnlloztjuinbn/epNyNxdo3moRfOY9wKOH3X5V/57/W&#13;&#10;jXzceXBMr70JJ41jrZKpIOoJMvVcfYNvXYtjEBA73xgzP/3jH50bZIP+AO4n3o6doBZf+WFjmfKE&#13;&#10;O25qbhe0Ed6iX8YqAgRKPahXbV3diTlpjDnj71ZvRrWj/6PSqabJYD3OzLjZv09/x3zbf2NpspRG&#13;&#10;7MofHPX3fMjxPSXUJhtG7wWVUaAH45hh/uEfyKEf/cr5nX9B8YW3KfyDecER2dH2AkNu9UU+yn/h&#13;&#10;xlJSnf8q1zmIdXYvwO8c3Lxc1Ov4Fw/Y1//+D9c/dBK2HP/b53hBpfbpzRzSpIR+Q1dtA/+lm43e&#13;&#10;/fYHfcTnPz53wdHzwf43GJ08B/emKd1z6fMju0IFnXyFq4bF/hTW0o0D8vo4+Spv+d1uGdb/XftT&#13;&#10;bptHZUhD4jmilG8Y0A/GWEim7UvA9xz3E/2r+M6LnHPw3yUwoS8EfzdJzZ8ZaXDwtYUs/mgErnMW&#13;&#10;f8DzGwiU36cCEXF0kpb6R1ijC2k/H9Qr/wPnKN0+0omL/1Sdn3BV4DCQGQJL+cIgTU1L/QhcWFDg&#13;&#10;Bqh5OUfHx1DOWBrGSAan3FioBd0KRp4ijTVR3Rya863s9G0yoXV+AY/mkrSZNnHpU5t/AcrvKghT&#13;&#10;1VFfnzaNeQf7IMDxNSbh1/gnI/HRzvgDyazrKMJQsP7ftvCF8UadphvFCrWK4W/SstHYPkYrJN1x&#13;&#10;bBfuZK4JrMOEQkyvv0HfTaQpQw5xM1pEeMOAJLVnyJWV0PV5WBMs/aq/ELKj2MomcO0Dlc+uIxiz&#13;&#10;FpAw9cI/xpnElpVEuDp+BednW61T/GE5JJtTmWJLzutRHY05+b8WyndyJOkVu+i/+lO6PrnlamL/&#13;&#10;dmFSjGeiHruVf+AkzQ0So9md8ULdjgdkwnzafng6WTLaWMulfpiDBeSJKPYeyYFU+6gMwCXuqCzP&#13;&#10;PWx/V54F/G4+TthIXVkXT/wf/va3VTLH1z7M+kE+goUdZ6V0fjsmelBXC7qZjFzxMw0eWYp42v8x&#13;&#10;QNrmNxT2F0nJT/Ootb+v5mTP8odcIJs+wi4DBT0bQyQKSZDE5tk0IxbsTn+v5l67Ev7ls+dBPozg&#13;&#10;ii7nNE66gDsWjiUZt8vyHJPvmwDyN8CMEk1fzDf229pfnyQe+h7NYagQ69sN6OVD7rYJ9TOzY2js&#13;&#10;3OSy+k8+eAd1xWefLpoxIccEoW4SkToHYZakobBwgKqMmwgnWYwoH/tRfHBU4kYGrAXgYqvQBnw8&#13;&#10;sImsnQrdNgP3d16DN4YMITD91mtSJSHjD6E5AR7KHbIHNRBHNPFOluTzWgbgdnV+3K5jnXT/aFEX&#13;&#10;HZ1koasXUewGMlrk+AKB73WTInV2eiQfvDpzCjTXkioPcp3hdo7mgqgrW5VFmQNHDSqgYh0IAPYl&#13;&#10;1XHBQfIwEThNxdUzlam0gztHpVwVSg8yX1E22KVaTvYN7ofbLd1kwNIj3k5EGeigG+Z+ZZqhDEBP&#13;&#10;KcJgsNSNvroidaycpAkiTYLG0+CPX4mOFjR6tzvwBmUbV1ync3eeAXlO+q1LGx3G75UkiSWtr5MQ&#13;&#10;YNTIO7JNmMwm8URwq/xB+glUvRHT8QKlTkig8ZUs6uKQ3uOcpfdg3eB5OtrwT/pVCikwDUwV8nj0&#13;&#10;rAOBd1pTFP8jy9FCNdR9IKUZositso58YHeCLlhZ3Shgyjy76OF3Kapvcl6st7PV75topZwlMjqb&#13;&#10;OeD4qDg3Sd56MC5sj+YblKSrnPZY/VE+B0u07RyFrwMdj+wFI8lHfOoD8+ShAU5eALVfXymX3uk5&#13;&#10;cZ+9qMAMxSen/R8JJzVe1nPu5AKXC4QueO6i4y50ffdmB4n1+VF0ced79N//9g8WqHqyDl4ucrpA&#13;&#10;0AKrC0rI2H9c6MddkERUdlTd8PTJvneemAFQb2nAzu8+vedFzP43kvLHVvVwQoFMjGmhxjbh5E57&#13;&#10;/H9E4V4I9f8PPbFfnWAntFApKD1uf1Dc6EOg7otH9eGTT7XeAkQDSJZle0pZdMqt33bWibRuJ3Hq&#13;&#10;h5LoZSMffdckNeN9esUTCWLG/66ESTck+FqfmK2uvaipiZ4/9Z+YTHKb2PJfId6P7ke5L1x0fGFh&#13;&#10;1BsRWEaE5wb6WIHiBd/P1K/K9jSEq7vA8b47RjlofkeONnG0sDq1jvCrE4lP/8t6dpESGdy9bn/V&#13;&#10;U60tQhBj8NZ0n2KoL9PvKpAzrbO0kXmyFSzEeDChPK1pEyaQA5pYSF5F/Zq2vXk87INOfnVF6Qb0&#13;&#10;UMI+zKQ47RFMdUv+gaUAO2GnHusLlZVOSj6bdUomPUjUE4jW59/Jhx43D5M9fFMD+34Vf7lPqX+S&#13;&#10;v7pXqqxe5Y/v5OOxbZmDpsqV1Rv5s1/vboZh+TFsLjMfMEmlhBTTyP2z/L/aP93GLMq/2g/YvmB9&#13;&#10;Ghx1rJttTX1NH9BN/p39f5UvhZtOWOr631zx59H4Ql5Iyio5+eSOStW2OYpFmP2bj12IGmjicGOV&#13;&#10;XHb3SLm0q1KAIBWLxtThHMq1v/odufzcrjRZvpUf31M+XPbHLuVJF/xxLBAAyr/xJ4Ik9XUhK4Tf&#13;&#10;oc3CdG1UzDfhDgXUn8f/5ZCrsmyHVYnGUwCXpzJC+Em+CCOOFh4/2R/1IIdT5cN1b8Bf+RztqwC5&#13;&#10;4HdvKrRv/E7/240v6+AplCcfRNs75RM4BVcdfs0Z6G+1Q703LMDHGJaAzTHpI0+E/+Cmm2+Mg96s&#13;&#10;8Y2FTMfhvVYQ3nb0bM2lwO+ikAzlw+8drxc3mRzwHN/Jdq5Rn69NDBT3KTb/a9By+amochx/G0d8&#13;&#10;+wD9duMPfH5wrtL8STs7ubLfn7/UqvjC/37k5mbajBZad7txMqgDCf098wPPi7xgx2jsjSres6hL&#13;&#10;9JlDEKNCsRcHjBPuCYzzKGPRwc+T117TjmO76U49GHt2UcXIQjp81Wv6rddbWijlVdzsCa7SUiDn&#13;&#10;1ps2PPFvcZvYbPof3xbjLkIzD/RtNC2Yu9Asq94WocrQqHfzE/Ewibj6TPkHnjbsJi8uonz97Ji9&#13;&#10;xfAMUE/GztW/4+XGRz2uju9cGGHLR9iTL8w7H0M/L2JtTkIsQsNlLRbTNu5uPoWnaujoo1uOPG1I&#13;&#10;ZhcGSVv/0AEUiQ1kCPzkB2SjUf2bIHOedzZ+w3/9aa2FdII6NjfGmfkztmopTyCxRt6SHKwry0tN&#13;&#10;brJKphXGSiZm/E3HZ6XAi4xggZBTH3fKxVf+6/hr/Q+9Wld3AJMCPAE7mlysqKGMsgS/pU18jfqg&#13;&#10;IC/+JCI+CPzqw0UC24D1jP9s7/Ja3ZA68m0S42OdCBaL7dofqgXCpocZ5d8LmFFkgPU0v3RjF20q&#13;&#10;soSS0t5s0O7JuanVpTDtQled1ReZj3OOzVLDxxrcZh688IFKS6nymqmDVgxZrnzgnossbk2Dlnry&#13;&#10;37ZzIefJK8td6mYeLEqGK4G8nrJYiUS5giEQ5+hnvlodQ6gunhRD9Zj9HuUibuntzHlxtxa0ohWk&#13;&#10;G8mzKT8xyiShOyb2Jp4ofgRfdv9l+UcH+Vz5ppuzH30qIyY6lxri0uKR3/xenY0nY1dOMswbpYt/&#13;&#10;jLl9zul6wtGpWebJDOOhfUNbQ6Bnbubp71hs3k27kyvOwaxO85X2kPACiMdpYNOa/5NbLHGzCKii&#13;&#10;d9GHBOoOYpsQkbFGFRyvFt9yiS27g3s0GJz+PB+oH32iYwODXO3O8yLPaT9ubKXjTn5xC9fd9DR9&#13;&#10;fKr3CzfoLOaNd/Q444hH7XJMVafpbNygM/CKrCuf2ALtPTfs2kf4pqLGIfqbbkTC187xHaf3mm98&#13;&#10;Bcx1gK/0RV/++cdv/+T3hYulxqHtpyN6/+AGGjjX1pKPr277spXpGn/zdam1Y11G9kDS3fTrZqH2&#13;&#10;CTFWPFiDx2YOgip7Q1hSX1BSfeMEzBruITVQ61spsx/xwm7jNUoav999tSxm3TaaFQqbgfVXGtw8&#13;&#10;biq4T+YjX5nWAfDecKZsc3wXf5VUH7f/yTZ0T/vw241Oh0uuzsiWGsixkQSbMLdigcy1v7lJJWog&#13;&#10;/9EPmb12jX2gwR9u0MRM4dP34M5+eAF3s09wk38+x5+C/r38WXHla6Z1Mz62W/3HfNQ6RU+xhRmA&#13;&#10;pcmwXEJWLe+bHza+hYEC/Xe2ARgFHnByT3xXLhNv4DaM9YP1Ku+Y2+aR++SjWHltD5qUgRgGhQdi&#13;&#10;YoXcWjWm1Mbkg13On+zftND+AQDjm35icgWD9ZskyfvXB066cqu4loPbpj0mLedzsyuTj9bK1wTG&#13;&#10;SMtHovrX0mMRJiiaLEaJUtL5haYk9mukOu+QHGnIRiG5uWhIXfkrjzullrvJxxx5ES5c/iEA7Di8&#13;&#10;ys2LKx1p5Yg8/vKwOGbs5RODAxP7Z/szTCgkD4+RP7yiubAUFV/5k+1htMduypS63DQSIJ/lVh7k&#13;&#10;2B8DCmOvYabNXLrkm+dneQeBInjcNspX+fpGi6+vZv2Vf9mRlx8stv4jr1e+6Z0Idn+SX5nqADem&#13;&#10;04td8S0X5G/dFR1sZJz3ef1DOWPpfvIlb6tAS6xJM0jpcPQ+Di8WJZjRHaLS/+okXZ8j66TX/x5C&#13;&#10;+G5eedjYeNtgkNA38oFXJ/lfn2b9kfWoAdb0TP7Buf63zM9R+RxVYlLbk9Zv2RIutSbMwk/8SQJj&#13;&#10;FJ0Kd/1w4mxv43+B1EFS8MJEZf/t6ETiLNxp1Ak0/y+mCQSV4X+eKXfKTDEBOxky74ZwJ1Bk7DiU&#13;&#10;03860ol+/8qkwQHzI0O+5Vip4tJ1WRLG3gVmD22DcQXBwctyhc7IGZqzj2MJGXBwkk6g43NCcQjI&#13;&#10;Swd/QJZbxPlgxe7sH48lUZlTguKV2eApXdnpWo7K3mRz+OMyrHRRiB21n3BlB2Xyx89Wlm75+sA4&#13;&#10;GEf/f+VvEFLp+SJjtLONetAl5pV/RDE6pFswioSrTxcbjz9bbG/A4S6AO7BavxBVzTDWrtwlMb94&#13;&#10;ONBAZ33XCBDeZH+IR5Zl2orHpNM/GA9mdWKZvrg8QybrNp8q9+ILtC40kmP+N0k6h0YEHBrz8gZX&#13;&#10;GZtIAzcY2IDCQRnkrQiP5g9tetIppbdwmWWDaXSXJNwK4yau/t5EUG7LP/LB/5pf1R35R+6d5Etx&#13;&#10;ahZS/I9IJ/4pyq675WBvTNpxygMC0DhevwhDrAtJ2YZwj/ojOgpnKghulikDMgmzbeB4qmLsQ5DH&#13;&#10;ClNPWRUqgwIKW3DiBMGTkus7J2+eJPka5q+f8Tyiu/BjbLYYCj0xJDuma+lpygVP70j2wqM+9Slr&#13;&#10;F0S2gERfx8Um78734piPkPu0wSfuqGwxyDzxKcwnKOwzFJzLj/xNrPTX7OoJvAxUl+lT3fAkgBfc&#13;&#10;OolSX3XpaRM9xoVFGxe2+d80vnnUV3BZP994CsKnwT/qD3765uMndIHK/i//KB6I6lkXuzNV/8y1&#13;&#10;qrO+VioywuNAmv5+9X8g1KMDmVVhkZsynHbeTXsUZfsTN37ZLB7njejV3bWWp5M+U3d5y2+8XADW&#13;&#10;X5yKDiaOJ488lVP9cBHwXvDzgmBP2vC0ySdfeUsf45MmLSa2UKoa2gc9QYBWKOg4ApT62yTBEGBh&#13;&#10;nDuW1VRdO2FjUdQ+y3FL/Jf+g0A6fsCtYy9CZij0/V8XDvLk1rImbNoPiu1ETOV7dFJi0c2vvsbL&#13;&#10;utgNGiJKexDhrKPyf0x8gkJs/UbqzKZ0rbwhzL76Osqf9kdq8jn2PfVlph/ET/2jC/KPGcm3LaU5&#13;&#10;NnoTEqHXtoP2KxdQ8qW3+Nqvh9lQMptvCQTjO4uu/FCTf4Rg6iNfSW/KwiC//k/x6gH0mLU+K8WO&#13;&#10;/eOpZnrx5rQtHugIu2RkkIIx9pH/2D/Ku/+r/Zfz5PzK/itdZdX59r8677X+8caq+mg7+2138kzK&#13;&#10;n+xP7wTqyQerPuH633ipvYpycU79B9EJY/6z/W/8b7GqSU5ozwYzj79OYYxmk/Kl0V8bp4aTL34l&#13;&#10;H383kX/s8UYAsJOnbAqyv+Aivf4lk9jdWjYl3vV5eZhk4sF6G39XBkRv7BFb/3M4tKO3LlaHWlOX&#13;&#10;pk7nI8wtadIqtYACAl4yBP/J/mICHq/+vPKhe6P77AdPpzzxP77Ws6mJtMYZA12ccxzkDvgv3Jjh&#13;&#10;TTneud8TkOmj7tUssjmZoj5VLdW1SRl+7AS0A7mWOSbh/vDX7ugVuVmHrrEFUmtenO68lic8HH/l&#13;&#10;rE/rf+2/haQHfRT8zd++sxuLvHM/SxR/Fh6bM0LreQqg+YIjuL466hs3rSjj3VfOZ9qsL1RjLHbO&#13;&#10;qS6eRCpXEzqhzMez3//slp6ScJzijKEyMxHAxiCd5fyhO3kp86Knf0mhfV+YQ3gXez7Vh/hDPv2/&#13;&#10;sTfYcCPndxdxsYFa6vxLOm+ugRBcbn4i6Rim1xuKVMut6ngb/6evVm/LtlsGO8oLSz5HYZ4463Ps&#13;&#10;NY5dRDZWzoNbjX3veL1QF6oRXpxQl4rYOR93ABNf3mSoyu+do5F4+fI6fltgLXvxsDEd+8L1bQOM&#13;&#10;7dUDfpM7WIY35/SjgYBQsIbUjzNAeKQoOF5Af8f47X+KFpZUknEtb+cQ4r7nwrdzAG/YAgDccdsA&#13;&#10;9Uv6zB963VuxBzHHzf+1cnat/eEvK1/+MnAzb2yUtYwYrtwyY18expixDcgs6dWFPjmc9H9GRJY9&#13;&#10;D2VlsYHObfzUSYb1G2MMZz04dUxZU5YPTgnpSdTPKppCwRXqRwapnSztHw+B8nZLNzK1+6OHUNwJ&#13;&#10;jn0NcU0s3P8Edc7WQqMi9QU8q+fkzxuysWXt7nmdqh7GhwrpH386GntUAEfXqxiP5uHsE7PB5AWS&#13;&#10;ceRTuS1+Osf2A24xDv76Y9kjL6MtpNe0Ku0lkKeUfdQ8QQ+dbTW9VMcKVqaqsL09Z3qtcxmnAHrJ&#13;&#10;a/g/fuzpc2U7/mm94yXfg2/aeIJvVGgnLrzql4HJd34w4zbM1b88JX6tT63RZNt+VilMHkMbixs5&#13;&#10;wh6Wyp3dyktHy+J1pQ5Zzvq2uRYcwoVInYpSBfOrRaQM2f+ufOjVqz7NBHKxSun5b4uHgoWFWIzV&#13;&#10;/sA3wgowEt1gWrAdv1nGJtvcZX1bKUeG7OIpjhcBFA/yO5+2w7DNgUjzqaNIGP4xPzbdKOS5k6Ty&#13;&#10;mm+iIC+E+LcdFPdTRN76Ld+lmLTGu9grY6DRIHKMy7aF029qSG0M3PQgLp0GxKx2q6ri6BDbJzrx&#13;&#10;ZpcfvJXmHRccuRsEH6y9//adN4bJz/M9z+E7b0UuBjmW+5cZKECZQY4fGL8pQC7RSVIRrethlrFt&#13;&#10;nFlfVQEq+XKcxZN9C/wlt69BlnVifXXzq+MK/X6vAIf/j8+ODd9/++OPf/72r88+he0FOsYfzvuy&#13;&#10;U5/kP3bqp/NNoJnHPsID6Qs8dYqPu09bku5uq638C+iZ/6ooHF1n+FX7U2xxIxvsr06iMIvPnPAg&#13;&#10;1HjdU7nYwObcikuP2Mz5MXQvjMv5HPz+VxlnOQ7hpfCf/h99ihLlWoZP0yvbmeOAbcyIlT4FmQL1&#13;&#10;A2U5jiKL9QufcKHRRf6UW5t3/KZUHMIzVYLDc+0POPKdf22z7xY7CvAVglwUDEP5JIqb2A0OOLx4&#13;&#10;gqk+sGVfATv4UcnSFX/JX1migWcP7bbYtEiB+gqEnlQ0H/1w5d4ThSmmUujCQfs+MI4dCwBDBCwf&#13;&#10;aQ4lspG/N0e7BmLLxUjMpR6ZWzbPBVq7kSa+VsHaTU5DHjNHWONr2wYyrH91sKE49fSY0R6VGiOS&#13;&#10;1pVjXSdfFmmnuMyd1Fyb8fkX6dTLDkKlqU85mamdcnM8RJrez7QJ19Jam8lQaJNDxgvjBdvRE3gq&#13;&#10;QdYWLfIxIvXP/okn8CxTHimlhVEWRhcSXEeEqMdJ28mmz+hXjO7EsyqN0+JPJ04+YPgWf4ff5FtK&#13;&#10;0VsNkj+4rbj2P8XARCbxZzcuyJhSQFGKQyf/cJTPkS9E+a1dJx/ccxz29JwY06XO3rz6zH7Xn5r/&#13;&#10;g2Jd3/HvVs0U0kEq9Eo7+RAlF14c10aVNXnpkv1xwc3aT/qN/1/Xv0afatL/ZP/mf9K6dYDv/A/g&#13;&#10;VY3K61MHpgydc+T8dVhQqk3k7ORv/ZMP1/qwXjSDny0q3NoLSSa4a3O2LXiUhxZcppqKfN2yX0a3&#13;&#10;Fqb/YgTwqX8JdIvuTB279yNW+fWxb/jW/ygQAtucjjX7XMiXoRvtdPbb7xdZANWlFo2d1r82Kh8B&#13;&#10;GU36J//f+JdyP438W/8fHHnmf7ijRTI8zozBfvvMP2p60VEbbNC9rcFGibP9bCOPgdzD2uJ2TzrS&#13;&#10;6ahkr6yD3pPlDUJUyjUi5x8WKuBJ36lEO7NkcPAR2i1wnouXwBzEvAvYP/S0+0+37ogyiOmg7JRx&#13;&#10;fs7TWdqqibN6ObMahj4Du8dxB0+abTp4jU8VZfYESAjLGQR6ZAOA+pGBf6UT8CZQgOK2NuVPQXBv&#13;&#10;4hzJL0AQayOGJlwIxTDA3mpjNd5KNNVCPfzF2smIR+kkWyIWUpH1bhr3Iuzk58jXNuVbZL1yVE5f&#13;&#10;+GuKwX04LtiB9XoslC5WLARjixJdKs4moQq3WPZ5DF73IhBcJpcS71bz00XIUlDBfzQyOg1HiMzk&#13;&#10;o/3YKj/A09mix/9KULqAt0eQ+aqpvPKbLKwvPmKq9ybApEEix6+S6noVfnBF4eNevOe1M/EDXFkl&#13;&#10;JD0qmw/lbVaQ8mlPFQoUJq+bJBVNKPDQJDsxauCHi3S2W0g2IOxYfTAZYU4DHDwQwpc1KYWmgXpi&#13;&#10;Y/Ya7Diw11dxtJOr/oUjKxyp9T/yPTlR7vw4f5h2ywTkrC3agthObCp/CwrQ1I7h4yS6kxlx1ZX6&#13;&#10;gXcLk+kHeTqhF0ej00G08vQzRrRDPHdcdALnhdeo1q90QdELWl5YFOb/9sHFm/NPrPU6JDkzkdcP&#13;&#10;mQKfDZ7qD38Mc6Jfk+Kpvnoq68MLaEn0oXz7FZ4AUSOMMP3NpzIk82KjAw26vedE4Sv8vnkxzIVh&#13;&#10;Fkl5CTZG8xQJtsvWpyne/eApEk/YqniAjnh3pFItEIsnq1WnqbMHsu5XMybX3wl94u9WTRW5SeAh&#13;&#10;pK+ToZuDmPVPCpihu8GacuNHf6ePPmXR0sk0Tyv62tjfWJeueshbv/5hOFVdP2T+Myex/Z+YF5hd&#13;&#10;xcIYLw67gPgRv3zhwqFwn6b5yMmvT6P6mm7HCTvjW2fFGR5zbKqeVDZD1E0PWBeCwNFhHjtQGSb0&#13;&#10;g6jgfsXpxRIgy6z/eQKo9ot44r++S77JEP34jPyoKkwT/S+em3JWAg2mKH956f290puj5kKIJw6d&#13;&#10;Hupy6SSDg0zUV3R+K3cvfPUfFePvJh+U6YdjfxSh28LMzd5X+SAmfzEhhn7VnmQqVLojEs5xaf/G&#13;&#10;/trtMJN//S8/v9KN0rxW8wGg1Ff5IlYbIwkh4nhIX11XKrG4MUG/Yx2KFgdv7J/u1/6p82o//PUX&#13;&#10;soLJG5a/sl/5FR4dn/o/+NWlKKryRv5Y/p/t1yePoeqjKtk4fcZfLcRje+P/xd/otd+mWj2KG/rs&#13;&#10;l0x/PPabOfb/LB8cdHiVP8u3j+Ev5E/UW//H8y/yV/+rutX/YkKtbvypKLb+Iv4eP5/4n03zS/TG&#13;&#10;8/G/0AUvMPToJA/Bt66DnfqyT3TUUa92x/7Fg6qo2+RUfuRnnrqyTT6JX/hfDKNAl+cXANmifOgZ&#13;&#10;iZSez6171hyoR2BUZgsQjamkXShk0fGeQMVNe9vWrye/cQVJz+LFfKtU+dnPv2+eYmwoHw0Uajoz&#13;&#10;6Zd5EnAXjgCj0zcutHWylB/U1RjREDhkl+M59OjszyfcHEu6cAFT/wPGp5i++6YV7HYYbJGKY2NS&#13;&#10;dJsH6Ivf3v3Bj1S6+tYAL5Khg//FxlMo733FabrsAmU36aiOZujXszXXkCG49f/i4J8P6PbuE7SU&#13;&#10;GbffWMzc+Kf/vZBIAb+LGzgAAEAASURBVBWmX14c6PSLyCS9iOpr61wc/coTHM4TtNeLc++5cKqf&#13;&#10;9p8bzFwZFDwHWvzo6+lS1UP/zkVc40kwe9U3RVEywz8w5aeGfrGYTPOP4ycXN73y8p5XpTL4ObTh&#13;&#10;C2D4qzcJqBdvF+gqk/UDXTemItVzC/l9pq6q23zo2GIeVMZt7WpBjZtc3/Mq9d1gJByW+NRFKm3o&#13;&#10;tavQm1fh4uJUTP8Jhtt5vrS+ynbpz9fu6X+4QINPW4DGn83xThw5lzPexLPSClbSJnGJx8Sor4Ld&#13;&#10;wAUMwLZ//G9WmIvXOMnzj/lff7LlAxOUyTcocuFgDG28rRgbFArSYWBS5vYZ29RkNgqhVgJXrmOL&#13;&#10;J0qOuuLUp8vWNL+xNxfyAOQsDZcizwuKMVmZHyNwkE9aCwM98oFpy5Fvvdqv+OpDY6InioG1QE7d&#13;&#10;bvxNZPLTBnzP/5WXjwRaJ34pU6oZ/d+Nn8617oUG9cl1IkOtLtYvMNufC7bOyVpUxZjo7KNMGzsz&#13;&#10;MDuTrTxYtbavwfBYeMBT3Lv+ALV+6pyS2OjGjqlMrECvCBipx3FV/uv8ND1UF97Zrq+ksc/TVOCu&#13;&#10;Epd5Awekj6wr+zpRxRGGJPIJNXNI9enKD9vpk2bKMZJBjg0pkyHuOFkKJU9msSaKspK+VGWD6XPx&#13;&#10;VV2MYjx2AlYmpttuopv8/m9JuEVHj/+K/Fym/DqtY5P5w9ZUY4v+tts2loC5LpUF6Uis2XYzRHVg&#13;&#10;YAyrUNtsrQ8Bv34EfGPPAclI1UfOBggNaNfejaWeRrOe3NZoTCz+1Y1zQAPIxe8qhPjI39SjOrXu&#13;&#10;5RjYDTjgEcM0LsRqF6TSKxMRW8uZJpmlJGnps/2rkdawQO7GSu0jbQx5flXYntiBDEL6YONc3t6c&#13;&#10;onqMoS/62Zs7nFvUaDjBg4ttvzFP/Y1xL0By/PS/IDw2edRMj4b74gt9lSGco77vBlMUQh1ec8eN&#13;&#10;U7QT35L2zkZjm+Fjmbr5lxyuR9XPwAjMxtRvnI/rj4/+VYY3J/DqG23QB1+4EOmcwnWE5jXKt4rS&#13;&#10;A+4c9aL6qZtppVquxwS2/mSar3B5V48oNvpX3JDC+1P7k+TQa498YuSRjHWSAqf/s0+17jrnBd8b&#13;&#10;yp5X4qJA3RwM/Wh75+/qmhCZKWSbfYpb/eTps+zfjAftdX7QhaiwyIvOrxL8JmDjHzYB137pELow&#13;&#10;P/bUP1Mo+frS8Yk/FH411PBW7wEUNPuzBln5P1Jw8MH1vxRXfkomCN0oUNfK2yuH/CVYxAMU7jdC&#13;&#10;MqOwPuY5Etp6eBSzNnIdApJa5g7RpPH8P3vVkfJTqL4UFP8bbylvrQB8+pA9fSu9mpB3kLN9lQZC&#13;&#10;2ja1/NRceyZwVYeGZTupr0Nu86Py6JCDoDn6ip/RZzy02IsSu0kLmd4s0KaOJHwdbki0TY7Ds8+z&#13;&#10;aOtrpMjjjWwCB7zGygkD00rmkB+sH2VwtENQxi/an2A3+Vb/6qlU65828cy/gOv7MzEYDXnFuUVT&#13;&#10;Qv8M2vwHXn600a55BBDKi8yll/fP8imFj7B4P/K1O+L0kX5cBlPI4kB9X0vysdUoH4WHbvnlZYo0&#13;&#10;5cFO/E37QyeqtinUZKSjv3xqz+EA8TxGriDe8Sz5I4TD2l8SYfOzfAUoaPyTSfL+h2Il5I8q4ZV+&#13;&#10;xj/1m3wKFxq/8L/1n43I+tn/+ObCwJneIiNlgt7Yrx/HvPnH0bv2lf3Qebqh/0lKOKtWP56r+NcS&#13;&#10;X/xrCR+IMFhP/xM6u1f52ET9R392r3MIEV/rv+tvR37xp79QIOp0PPX/6HO0Yvyyw9H+5rIqLZ3F&#13;&#10;wOQhwLz1WyH2Z80jHym3/sX4m/j/z/r/yi+mkz99TE4D96Z5O05NSS1nLQcnBaiHUy8DujImLVR5&#13;&#10;HZ6dCmUMfpvgO7AZDqvUGSn347DjgNhrGZ6wq3qcZTrN4EBf513DTl5eWKjggczwlO/jrcqtg4fP&#13;&#10;TmQwBJim7Ld0ImM6d9st1OlyVM90mQ/SR4dJI3dqMm6zI06HN6JKXdhIFSO/TkBnCBnZPJ44Nmiz&#13;&#10;JdiP70pHKLJwfAiNVOmbFsLZ7MROg5gtMgJzTCKP7sjPDlDGZ0f30QjNATKe6FlMJpQ/yUc32Xpi&#13;&#10;qZrjIp3N2OBn/unk1DIK37sixHG6AYTIOPHiwqwTx/ojJ0NRyg9GUgC4kyTNTqImY/mowpDJFiYG&#13;&#10;01fT9OiKDP2wbd7VFtut4FsSM0S+uuZkQMsjGLcyNFggvNp4uO+wxr3614bZsbJ1nL0iqpm38h7v&#13;&#10;gzpbp+/g6teFVSuhDMJPx9EJBsB8xYJQfmYBprCAbncEMrn3ZKC7A03TlpyccHRycvXqaT996SIB&#13;&#10;izX+UXn/PegFHib0XaSzrRm74lhR5qXRn5hp/D7+J20MXJ/V7tJU68DTLY/TgRE3vQqOtu7d6/5n&#13;&#10;Sxch5Umc6U+ZseTHoqYyOWFEfkf0odDASlf/t1Z9W7TEDvsK/6MR7Hg4iHhCZdzEM3IVMgb1++Kv&#13;&#10;KmI3U40/PS3ycCuXBcNQgzn8fCXG2Hp2Ky99EBIpT7TkY/vX//yCERecBH3nKUefelx7WTuSuzp5&#13;&#10;tGlle3/ifvsQ+zPjmf7Dk0E4NshBYp0s4vXbeDz6nPgXXyrrjbBisx/yeBh4eMpAwxnpU/Fwk8qE&#13;&#10;teHBOq/uPaFnode9DWZMW8zsxoI3MuYlfKH8g9o45N11XPz7Ymz8izHBi7HY/vI7/gLX/9+VtTq1&#13;&#10;oExGV/v0pU9wNJGiMhxcb1/p069bJIMuwydT/HV0eSh/TWWRjm+1Sxn4xrrXc/GNUY4Kd/GdV8hr&#13;&#10;6E1LufpZ/yMHi4XLy+RpKVSGlAdjE6KQAZ6TmmtT8sAcrv2PThzyJG8/fpCrr/7jYN1OiYSRFgv6&#13;&#10;+Jk+OMTWzIQI+dZx8U/5Iz90l11iHAf5TMCOWqX82W8JcNBDM4l8MAJIkR7qdOTbx3RS85P8EKGT&#13;&#10;0frf2S+HW5/iKA0s6nALrVdeRUfVyU8vSaR4Iz+++R+ME9NKbUvhyf9r/2/h5Gd/uIMc6uT/O/vn&#13;&#10;J7z9J/8PDpc38t/aP/5/km9bQ/HsPP7ffO/66yh47Nee2Tlkc44/bYd+Mv9svxijnDTr/7bHK59y&#13;&#10;vmmIbX+t//GYGCRbH+iTdIEF8vRubEzefD3RIsn/+p/4InhhEdR9zFKg3SvcMjvGhA28dgDoDADz&#13;&#10;jH1hXim+Yg5NqiF3Gkzn5q7QruwcwX3r/58FqkQuyobH/ht/MHJxw2x9Lo3L2ZY63zHGhTXj1Tlb&#13;&#10;ixJ21o8fobU/UIZdh2dg12D52lnE24O1M2uUFz/4uNjh2OxJnQulLVimNEhQ7KYy6h1clzcbUziq&#13;&#10;QwsYMoODY60nri6qra07ruyiZYu39O3fe6IERDVD8dqhetou/A9L77JyM0ZI9vQKC5fNB/D7J27g&#13;&#10;6f85uHDkE4qOH+vX0bv4W30dleLrk39Z7/iNjdak7dCbZV6MJf8HEb0d/z96cVN/qw/yvbaUIlHp&#13;&#10;QYv9/2HoLefofxtbUEx0Vzn0+kdS5alMheooNA08kLf+zVugbrLSBlP8rI86XG8SFMv89ACBYjCZ&#13;&#10;18mj/3pE/gs+9v8dWyRkTvmeBevOW4wNX2ULj/5f68z3v3/55/oD+bYYJGdQnS+ol3MjZTDOfvJ/&#13;&#10;nL25iguQL/yfpK/QfffCwrCa6X/wjBflNZeyxMDABdSeB9Qn8uzDynnUMi12z9xIm7ILW50rmlZ3&#13;&#10;2KhTZDJn0z35RHpfjSiSCBZAl6dIN26caogO2JVj/q3nzbfBQo1gtCP+uXwOOBmW+l3/r1wybGoS&#13;&#10;B2Sp7g2D+IWCtsKNQXQVN1vyjTpLM3g0lqt3smI+UQfFm4DzY/IFshXEHMJhd8Axsbif5xXWCU/r&#13;&#10;yoFz953nWUj7OkS1CdLFiNZpYPxs7ySJ9eGSUe/0IUkjkovrAOv/oCNf3cBAn85k7MMhvWqVthgW&#13;&#10;ivt0rPx2zkTydngIVUyY+sU4khFpP5WgQ2MduF2osnvMGfa22jqfz89GwWUoOfzkdfyZxsoseMVN&#13;&#10;YrZvPoEPLY/OIzy0jGMs5G0CnnqqAmGkr9/MZVREZoJ0FMv4IFzS6ZaIo6wn/uInH1m1O1LEOTwF&#13;&#10;i9Dm0YLxj074xT2YYik/u+D7pvi/Lx+frBUqgcB6VYm4ZFyiP/EmWcOiC01Kl+Q0LOvNvlYL1g7U&#13;&#10;z/pxTEtrnWE4s51YwhnGW/9RKDOvnLTRB4nF2GX/c/XK/+S9YC0PotkDuMYRMOUb40TW8RRHUVQa&#13;&#10;HOR5rmz+nsML2xNPQOGhNFm507zsYrwx5roAj/NtL1p09WpOqg7ytn8k7cV+zO6cbXEor/mBZxbM&#13;&#10;gKaV9tPgIvPF8zP7IosKsh3vE+Y9QUmhY582iNd2/PHOm3IogV081VN/9wQlAvr7FNaS9J+0xmv1&#13;&#10;wbHzPP3G+KOdL65Zigti848QveD47bf/9//5v3kK0guP0B/4GKrT5CN1usHbJqi57c2nfYADH500&#13;&#10;4Rkn0pOJX6izWA/mGnUXfneia4eAYMqB/mQHurrBIx9KT8RSV47hHq0LZaQm9lVFcYKGo+Wq5naT&#13;&#10;3dihIMbfncFND3XJ09lzaBrzsUV9Hd8RVLjF05387c8Xf7anWerR8ul0OKtQ7U6G9TUZ36ovKXg7&#13;&#10;SVK3No76iLxSjf3QjYdwlKT8vhUp8W7aEqeAy6k/iy/A0Y/2p+5yX38sn8NTJsnDomJM+5KWHmHB&#13;&#10;S/5CE5Ew+Q2WRHh4g8GVMf6se/Efcl+/ccMc8+iPxqRzYNpt40HjBR7Dp+plW+6tAlWC6ouHrjZC&#13;&#10;zaE8PLW/cDi7dUEfhRSReuzUqx4B3dTbsubolNkHeLM3wQUMLOdrYIu0+oemN3/83M+Fo3wtVa8s&#13;&#10;JrqgU3/rztJpYbsdhu04I1B8fuRo/KmLx+LB9HhrYJye+pd8vLVvXEgMK7mJ3W7irXtUWfs78o9u&#13;&#10;SpHHEDkaL3xrw8KLR2GTFp7xL1Kb/NwGI9yxn6x81CkW2khOXtWEZSsvPkGSe7xF9Jvdo7H+0vHw&#13;&#10;DE+kEcXLcrG8aUHat/LXXq+3qcfGIcWon7qpJD+Px/9v7Rfzyp9I95MvXFKVCct6t67lO3C+Lwlv&#13;&#10;7R8m9Gz1CWf951W+GFNHJk8sxDOulafypJAfzR2rBp6OpU+dbL4m81f5rtnTqHqA5/fgypiWGrfz&#13;&#10;b2HHpupr9OIJv/jKn+9e7acwcav/W9ev8ot/skI2PCN7TCRlw2/WTfI5jvSUXH7TN/n5fxo96kmD&#13;&#10;/9Rqnor87/1/ZOjjlH8jHzZvVJheoifC6wuxJgp6lYxgcdzC0gATt+EsVXfbyeE6t3c+GWKljYgD&#13;&#10;+RO4sqsZkxhreQpczsoM0Am9KR3ID6c6sO599eDaWA5ZhlrZ5OOqcI0OIL1psAVL497J3wkY+aqU&#13;&#10;ZQZMDdvatDy+C3y5bxvvGitUYwOOYMgUdZgtgXwnorFLqZ1M6Aews0vwyoUod/I7edR/4W43exSB&#13;&#10;5yko3nKCdPz6HpshyX9kj6ImFMKmz+BN1nwBRkZWDgZCrvxohi2qHNpuw5BBHShQVXDyBjWIHOFp&#13;&#10;FVxBL0xUvniRwE9ywG/CMlonS4xmw8//4sngbqSPvdbM0nLDHylxDIqEnWqYVo+k4jnyLYiRL1al&#13;&#10;cyNGVOnqVSeXPZYrwz02KR9DrZn8V4kMLHdnufgT/tpZTk+j3E27ij/x3ajM4m+t5Oi9osN5xqy3&#13;&#10;oeBaZNK4gr+TjE6syXPBzrbjndGebDsB8UmHz0xMmKk0WXHBCOj8Q/k04Y4leTOpeM9JxV5z6VNl&#13;&#10;/Lx7vP8ZZGmRhaP3wFxw82Sspx4bZJmYFIvzuYPT/HR8lknaevyv/Ti+2KnM+MMOtUB/feSvBc3i&#13;&#10;CTuheWliiK74w7jprnlY+XSmT8d59LVvXTT1v/ro5JxoeXemFynXz1Xh6AchvF3sWB2gQiB0UD1O&#13;&#10;qLRGD6mXEPf6HNXaBgFqPC+w0tOzP2mfmEG2/2Nlnn8jbDLnq6p/8Fo1F4d97Rq3u8mdE0qSLM5p&#13;&#10;/0fqrIvG//Cam08KehLMnaac4Knf7noEx4FZs+SgbqRPTQBTD/lLM//aeEXbHbbAqywbQypQB+vb&#13;&#10;sx7E/KGf1NNz4riqKCl+31wsZXsmvujaBW9pmdR7MbnX7ZHXri2SKQzZMNirctDOSa1xgX7WXQu7&#13;&#10;xNwL8Wfd+sTje5+YoD67IE6/YVz0ZAM0pl0Ar3PSZp2CjK/IdMD1rlfrr6dFLdOfomiExsDDzqK6&#13;&#10;w4myqLIyjzzZbfCSBFrrvf4j2QD9gmg4TB+8aNnxv/bL2LIqK0YJml/km6TBTMvPyWC1Vrk4Z6vu&#13;&#10;Dr8Lgqds9fP6bMgP301Y5ElZulhwZAGTnTmNm7zhaljtRL6U2P+2ZRcp7XFDWfu/y0ceyQqP3LE/&#13;&#10;IaQlk5/74iI9ZTSY/ESyTrKl8p/lW574OSr5qidMynqWQ2efaIHZTgCt/ytLgjfyw8qe6XLtvxQe&#13;&#10;b7uaAuah0v638tUjh1Cm24wzZWl/feX4/539+U/FqlRV/JP96g8/ufxVfiGdfDH0f/xEzv95QkJJ&#13;&#10;PbStTpZf2v0KL0UCtctNFdxd+wGLn5jKyFumfNuqNKSzqdz0uvKlTidRqq/Jn7iVpWxxNfnR/J38&#13;&#10;9Jn8/H/k70T28LtsLZuGVC80CT1egM81Of0cQ+0HnjgCeusJ3BYxKezkAZ7FP/ZTdNrflfVr/yfb&#13;&#10;WMmX4Ej4dguAP4/u1i1YKWmfNzNGpNf3GkTL+dI36/9ZJtNr66S51/6NzHSbMVOQfYNQtmLIMVnu&#13;&#10;3nDDVxS5Ou7pC499hB9d1U3dlQ9BJI6j8POixXf6au8HEc7D/wwy4jPWdUOiYkl705EmZLzFjJ9e&#13;&#10;BDw+4FIoY8a33/7gSfpe0/3hd14bxXjBq7Wl20IdvJvD0DBtlxmlmuii7mwumFZv2nT0V8cfrGKr&#13;&#10;e0/ncdGKx/PD+wY//4/KunMWwTA++9gv/ifGMbHFVmz2fyubW1AnvaJdX3iS7yBDWg65TE74s0st&#13;&#10;JNNX/5luQ0Zwfau28iaJLuZcyGq+L051Jx78xeEorU/ScEdhND6Z+fF35wOMlfjya29t8H88vVkK&#13;&#10;3sxhhMnO1/o6n+m6dtKU5bhlBU5+/Z965V9mMdjmK/zwImax91V4HFvcxn5KGe/RT1dAXHukPlrg&#13;&#10;VlfVd3zWBmzjmw3r5tUKD9je8hH2AUHo5GNnbMFRgE+YLhZN6/Ozoa9+0cfNH0woSPg5CgrpHvKt&#13;&#10;Hr/+F4EcsVD/ZzYcJZMxxuJrwdtNDnwUJ68qN2KQOMLP46jY801XCI7HyZM6dPIJRxozmhmBh3EJ&#13;&#10;wXJZg1JLBxc2bBdH/mw6ugTl0PvZK+yNX34Y7FuR6v84KlI51rfOICkAtvArLVMtdXMPbqjGwqDC&#13;&#10;nid5YNiCqMoxR7T+ckk87X++MOdmzmhf1/+Q1vDhAJfm/kqBDjvULSUSq1zkGKec8xT/wI1bb1Sz&#13;&#10;q4iJdQh9aT0FjqLjFcrOxxZN134KJFAOOzkYR2WFyOOUyazxJFQL/CocK/OriPoTmGDL9QUMBh1/&#13;&#10;PWr9dBE1px9k+ZpPvkfhbPkvZvFNytgO/8ifoodGMvmYzQA0KJ92yb/t5SqrXrW1/4Z8uaduDkC0&#13;&#10;tmpDHrg5YfSa2GC/r8zhEFfGaejss5HyGTEO4sfNQjGNC/bsyhmg+LzxltKeTEwh43/x1vUasevz&#13;&#10;E0ZZkUp/eWLPehNEXCqvlhcffaT2ghbfVSHIkghJk0PvxZr7WmE1l7JzM3hbLb6Ben2qMaEkfvvu&#13;&#10;2LijgfOT/bnCtUFp9s2tO2i8dIx3axDwo2+98x91qs3a34Knl61/h223e/7RhdjqH3rsNU7nS8Yc&#13;&#10;5X2SC28F4Dxwb0VSIWyuf5GxFyzVA79p4/FD53zw/cbvI+eMtt1//sd//PYf//G/qQZwqYv33PzS&#13;&#10;/CH5KFb9ym11aj4QEuovlYNOVVT2i6ulZMof+fAbdPFXPWDXn9ufJJdQiqigfZVvyGifcTpsdXde&#13;&#10;UT+qv3w70PGZtqhv7SzOUsIVn6jPWMsnpCTWs+ozaKfL5mvZiCRXjIwxZXhjmFt/MSMNvNvU7WT1&#13;&#10;/3wGNwQW0mphuQ1QPnCs/m+syWQqeViGffVZft654hSWZPl5d1dEyjiyE5bFKEs5aOLf/qdxXtxx&#13;&#10;oaDgFqNf5NLwq3kLN8NXkSaykUzj5pVPXjd6nu9RF4UXKf7ngvizUY+72Ya3Pn35F//Vyav6aWTv&#13;&#10;WSvy5i9jpfWfo5OC5csXVehX2JrzngmmKrS+An43V6DA/G/fREvqB6zxa23MOWY35UHbfN01FduV&#13;&#10;c/YzT3r5yJPC8tIg20Xl5D0C6S8CTpmusaZQIPyd/6iHVeQ4q8frFcDRt6fvAzo/jUM8gLXFW3+C&#13;&#10;EyhLVxTg6pZw+IB04fKQnjxYyccZQMnpSHG1KfnixfaBqbWgUUz+OJ16vHyRoVYiF/8HLt3a6av8&#13;&#10;nf+CjfzapQGmvukpEzd9GzP2cnZv3jJlvcqP7t/If+b/4BTmtlVlHfl3rlscH+6Tob3QxFv9Jn+W&#13;&#10;vJVvvKgjmyjixTuP/8V+ZcfzP+P/Iz/74aub1K3gMXXzyi+tfH7xnvzZb1r7QRLXXzpKhP/lDWzz&#13;&#10;ZFkJoy3CrFchI7gL/MR14woYjdIpBI783GB34095SNx8XzHwav3vxF9zAUPv1P/8Kh9ooGyTRpR+&#13;&#10;Z61X/ElXRdRXPkexkk8SvR75gBtXsSn5IosP7cZ/M7M/55EbwpjpzyA6Wzsusckj5yhQufj2s1d+&#13;&#10;6NCZ97z7wwYpXBMSBdSQOtkwrBQdrBwnZi7y6w7OPSebxWZPyCVIMREhs7RgkNFyNXBpY14dkxMf&#13;&#10;gh3xgCf/znDocB1oPzjYIuOeEDwVK0+IVHEsoCNvQOVEy1BIs8ccgVaOW/pCBW7l6n6cn7rQycOA&#13;&#10;mtPS8MElwaYsBwf4KmdmTpl0mvx8Ib4D9Zk4JBVBkjSxVT7p24ks6MWafIrYlpsm7NFv9isMegdu&#13;&#10;mWhjgzg4KiVv4E79lKekZBmk+ktoOCJZwuH4YvYHGi14bfEzpf8dPIB7zuUJOz5NCQ5YDPDsyN+n&#13;&#10;ImPDbnU5P6hDEzqOalobPOTqbz2HL7Ei4qsMpdCQULrJXL1LXcGpf+UfguzV5uWbNB9G90kxsfVn&#13;&#10;bQK8xChcGsmWOsemTcWJiE7TmiCFPtrZiMQmaoPl9ToN4bFaHR3/W4fV75GisdZbupTahKLOgxi0&#13;&#10;ymk0LMJwtxQTGv903Yn5JiMuEpEX7oVH8D3B0RZPeJR/1KWMBSMLQPvBq0OdXPo/g+/579WXL3ja&#13;&#10;C49Mbr+xsPaBVcAXTuC9KOkExkkIz58v/rydFMbeEXbtL/7tbSiyzGrUJtOG6fTQn7YbJtTEcP8f&#13;&#10;GqL4lBBftrcuPiH3AxcXP6qTEygWyD56cZSToS6Iclalbl6cgiP0m+ToySxW39LC/VDS5IcjahVm&#13;&#10;oh58k/JxU9fLxmiVVhusiN3prz+0gyVYXKJNylVKdcXeWFeFz/D6ir29jgbHGyf91yO6+P9QH/xP&#13;&#10;Chb3vn7+yIR0J10fPnlkUtoFVhb/vvFfUEwOYb++m2QLI/h/7XPyp3gWZJ/5TEF3bepVP9lg+3Gh&#13;&#10;lPqyj6RtOTmbj6TQptljnyXctveOC6WGVmem5vk58e0/f+zT7RuEi4K+1FB1/INX8gHG/9YvMeVR&#13;&#10;e6xXfp5ofjTmmPgaf1547OIji9L+n0UTJm32oq7qnf5PLa2zdLJ1GkPA+sDXozhWhK3oO/9RUp9Z&#13;&#10;3M439kWyFHO0yiNfgEBKSXXaQEQqf0ELUd2GlCoAUQtc8Rk/40w8t163hg1yVODa/wqVLfBV7uBq&#13;&#10;KIk5J0uNJfZ/B5ju6mk5xFkEchMi4EGEP7ZkSXHsicJqNvLsLxXuW/lykUeMo81kDMucKMVHHge1&#13;&#10;SQ8Sk1/R8cP4NokCObyEXjpxobpOS/KVL1+YakJCyoWfHdlPGbQ/268/pCtSJg0es19WR6eVxO8o&#13;&#10;m35v/Q+jR35jszTylgdl01QVdIT+GO/Utt6OLG14W/+xcecmv0sH/uWq6Krg2K8MOb72vxdTKco3&#13;&#10;TEipQiwtl5hsPOb9f2e/nJQhj03WOUqLU6ReMwxDrqf+LVE+fROEijc9Pcq9kb98KO7cwr3wIx/e&#13;&#10;//n4e5Wv/+MAT7qpx/5X/wsTYza86gpdClt+7ddmtuy3nLL6kXnQfn03PR3dkTn50F0XjcMb+ydf&#13;&#10;ClHaoJuzzF37Dw+EH7VCbf5r30aleLK//wahT1cObOzT7ZKttG4IcUCCv/2G8R+aDEXHQS6WONa/&#13;&#10;620DR2mU1xf1/9zkIzsJ8myG4RKExJUOUXhb9oMZzhk/HG+E40PPOeyXPzCX8A0BvtZJSs8/eBMp&#13;&#10;ePwEoFfjJ3l1tB4FO/dh4rMMr2Y1Lt950lJsaqd3cMPTfoZ5SxdiAVug6S2UdBQWOnxBwIbdZKIC&#13;&#10;ZKnXXttHsL9j/uTDLvmIC5AfGJff+b/B7/jvKy7K4UAVo5ZQ5sjpKQ5YKf/FG5C4OPKDcc2HSVIE&#13;&#10;CBLPR4nqzOH4vUVA6rYxWr7orP0GQlTHb6a3WYol+DaP5mdSIwrFMbD+DxxHRutItN95Y0R1/ZHz&#13;&#10;Mm4i+urNa18/9t/jP3yCFD8bR1994tQxnTpwUYpBnPpjToRE5To/840Uzt0+MEFqvka9Or80Rvv7&#13;&#10;BmgkKW492j+qhHaou05gziv/kpbcxSvr0fZ20NdWBYozW2JO/l5ALD5y3vEUtNbSZJo4kYuwXKX3&#13;&#10;qDPnV4ZaoSFWaTD43vMvQb1NRJh80ssWQYnxY7uozPyVr7zVIeRs5MDR/DHwSHn1C9Cg5RAfY7qs&#13;&#10;tkrgRhr2aS8IeLpIZIoyxwO/5q02arBS88Jf+3NQREXI1gbi2nlFvpA3Nm0e52V/m+nVw3mFelk/&#13;&#10;s5Azw+mr0mz1U4lURzZ8tKe/LEQxbQ11/mluAyJn49nYWIABxZy63DiUnDaabQWHT0LpQwNMH6BP&#13;&#10;+DDLfuuIn7EpnOPO47CNdD+YQZavNDETrFM+XRSF/lglUng5OxFejFQpfiyadwNIOs63eqpNBlTQ&#13;&#10;Yza65AB1XzCht3Yc+RaziZ+/0gb9pwjA4Y6HmIfuahqdFpA4NEkMDujw11hrqD5c2TFihyBLjJfm&#13;&#10;VsL1ZPjiUQC+nslflG4ciMPRWywZRCz6cJVjxu2X8uMamaehVXbIxsN+xSbnF17AsX3c381X18YH&#13;&#10;38JEnHi4g380AxgfQ1Qv6ou6bz0M3SwrgtDDevKNT134iw39m4HD2Kaa8wnjg/w4V9KKnkw03nMS&#13;&#10;EPmg9yz0qDzwKfAT3JDZBI7TMDIacOjtqHaRk5taiFvv41ikIot+m5AmXITYxqClXeRrTRRkwzFh&#13;&#10;mlQXCskYwzVLtdAYA01dxcJX0w2io2vE16eWI1c633RWezw8Ws8xDYE8amjkdo6NngQYXqSEH32/&#13;&#10;N5Qq4x0Vrwpqaz8jc/3vusIHbUCt/X0HZ6CM/f6F1Pdebx5BdO6OGsWHuV2g0KaUiu9qA/mC1S0i&#13;&#10;EmyhIf/a/8z35SWyEg4rQ0HMNtMQG0fyGCp5kIrVghJ3eHeyc8zOl72ZDP9lnAvl3/l7E2i1n23z&#13;&#10;PzgpQr5H/tqd8y+x2EmjDw+qdlW5xap2ilvNyhR0+z91sO6JGfTZXNziiOvz9FPOAaW6tAh8xSaD&#13;&#10;3d5iMzVgVO+39gdMsM6Nrlx8nmy+ohz+W39AuswTexIzcnxkQXuwxJ+6tR5G8hmbgClzYsGyj1bg&#13;&#10;3dA/+RRpszfzy+yuzd6yeL8qDh+RQOW4GNcjMvnnb5//4MIjb+b40HqHKlqv+MJXJE+Ro9OJB2Cr&#13;&#10;GmxJVxif9q98X1+vHOPmI7Fv32af4DrLB/sS4sMyAMw5ma+Svv2fdf3eNT3ww2PdJTz4dhM15WAg&#13;&#10;r5lM/42sg9Yv6Qf5ai7WGaf6zbS2zgFkhUJhn2cbDkfQ8A5V8DvGyUM8MXYkbcK69xeTWJC57Q+g&#13;&#10;YtmST/bn868AQ4DHr86/Y4tNxeHhpH5qkXyr8MhHRU1ncz97jUd5XPmv57/A9JvnP2x1vSCGd4xJ&#13;&#10;tukYPIwOP3Af5lDluyPfOtAp8lfTU7Z6PMpSv8lSaetU+2nPax2plJxS8hOPTRrb9WO/wMMS4Gie&#13;&#10;/g++kvkjkVpkYhXLDJPDCV+5y/nwqcTM5A/b8iv/8Eq+6SJz+NI2hwQf+Y3T2vkn+fpGBbM/6Yse&#13;&#10;yZXX2xJQuPao4vyaf8Wz7Kv90sjuiT88lbErkJ/0t0+zDZt3k+7G3/yr/GMfemu1X/tb26q21jZk&#13;&#10;QTvLAHmIxE+unX+UIkMl1TZPXIi2Pl3njVz51v84yOVsx//m0Ojn+lfQ9T8Uzv8uZfNmz9cOnXDO&#13;&#10;clERSA2FY4o6aRHNjqkJARPtnrDRUDs5JuNI6SmbeTimUwcyGcYJbn7NktCU3kmPsByMs3W66OvE&#13;&#10;dII/B08rmckFaWHd3QGj7uKwo3Swk20CDvcqT5erJ9LSza7Q0xI1jvlTUaplxyielez38tQG2alb&#13;&#10;J6iUyE752oFrwg9o5Vc+G8Uz5ed8ORy6UyY8eRzVI3nKF07hW/nroCf/6fgiOrg62Dx0dWIm2WIl&#13;&#10;zGLtUW+qNr0olyQ1VgEi5TehXbSAsEbgcdTHX/pfCcRNcsk4oMmZRi4sPZdAvmXObPlOYPoodlpw&#13;&#10;OIFQsdB0MaHnxnuLd8DURloZWH8nCZO0PKqJVvn8oFWyk3ZSKgbmloVjJ/fkx0D5CdP/lkCrXInF&#13;&#10;kxU2Y+Dsl5e6h0eh3yGhHb45ecn9NdzGix1f2bXPNpLQrv6pODqWXrWArzw60uVnY1I/0Lg7gSbv&#13;&#10;BZ9+TIh88syFIHnPfnVl2o7OUCmwEx552uZqY66TsVhmq/FpNtuhFxtb1MuH0KCPk+Req8QcRW7q&#13;&#10;upggq92qmf0excE36GqcH8kCJQWQ5zt6wq+W71nEQ3U6fjqrLiiycPXpd36f+F8HTh7OIsCn3+nK&#13;&#10;5OMTca7cgZ+8/JdmibCdd6cr5XbI8ra+Jv/qqDI7KbTgG4x24qx+lu00QTLPZRJE2rZiHGmHaPr4&#13;&#10;B2d4er7/xKK7dSnGPtRXrXkR9TuLksbFrRefDNzJJ3cZstj7lbr7wsTzA0+yfmDBzouRH1gEfPnE&#13;&#10;wp32Y8ALi77ySjVOGH/yP3pMZ/RUO32viuUsMwUSflDPTRQXRw6yXole/HHC6hMnbhluGRvxYnmD&#13;&#10;nvjGhGA+DdLYI6ZPMniXbF61blSSMaW+Hif+/o//q4upz+tiWpTErk/Y42Is+C4mGQfdnecYoCHa&#13;&#10;ow3EwZ1Map21JLgyi5lEr3YoI189qaf6l8d/tgcIV6+t/uJL2wPtDv83cc9/IILUUzASwENapSo3&#13;&#10;PFPGffgqo08oAwS7Ng9XP6mn78rKmAR8/Z+iCpBQuOXKnwGAqEHSk3/wkj9k5dqHtjgCtmziIR9z&#13;&#10;oQ3iyYasjen1f/RU9nMW6yDgYYIkH/Mehf3V/sn6W/vHFB766PK7spCjfZQoX52ufFIIBD+hZcZJ&#13;&#10;/UjV71DmsT4HAV1Ej0D8yGOXcMhk5f6OP/8z9sd09Y8Ok4GfAK//T8lUOF4l/Wr/nRj+2f74XPvR&#13;&#10;vfEXnvo/PtpJee5LFmyPKDWal7YvR7K2+gv7ja0/17888pWKXPmk62O1MmHHp6S19a3/r+QUcZf8&#13;&#10;X9f/lf/r+pdWunnv5/g78ilTvvPKxb/ixEenFJl8TckmfagJ8L3tb/4XY/Iae80JsjLp13V2/EC5&#13;&#10;8TeEIytyd3FJfvLURppKXuNPWuX/nf2d0MRTfiRk4tf+1XSNzjyMgfkpJpSjL/iNnCOKH3QI5DZc&#13;&#10;/Zb3WiWUEC7ZCyVjlHxEdTCVlzsXTuMsAF5dCJUuFzHiAfOjPH1cXp3lw8/55zKyZaFUDRx/uhGR&#13;&#10;C12+qtMnH3/jVanOS9DBZVD5ua29S8N4ql3dWIVExyPGChdbvbPcuY6y1GX+P/449nvDyNqf/JGv&#13;&#10;qeqef8WFjn7J/E62GEcY1/IF8eDFybziuhRyPP952//r/8ZEeBpD6pCQ9IGnchZcgY92uSZc6MWQ&#13;&#10;HEVUL/04kCDn95apd/4X63IFVjm7bJKN8UdvAqi78fW///sI2Xf875zsvTencbPXB/zoK+I9T/Q1&#13;&#10;eF+44Np/iYoMv04xGaudg27Bi7kkC2v34qPzvN28tkUuA2tPPTr/m27NFbITX3sTk6qAl+FlPVdk&#13;&#10;fpJVjtvawM62E1KgpR3DtGu1Cd1kNHdA39umUUIL8o3tr7Rs5pR4xF1dLIzt5OXPg2phJEhc/yOL&#13;&#10;cYM0WvGb/8EjXml6ZMZfTKjVQ4QIAEUH/yN/i1naI77lFPg9eeUHSn7ktZeKVfLIP1ZMC3AX41G/&#13;&#10;UVi+yCDGJyasZH/wYnP1ysIp9WXfYaltkybXU8KpB73wQpy2LT9xrrc1a+2PmGMe2nxPQjdpkz8b&#13;&#10;C4cZtzZjX4Vh2maZM28b3jtew+wSn360bSk/XgA7tzKDFlgQfRfptYd5PF1aW+cczLcrc+532vRd&#13;&#10;TEQKfPmkj+2dPPKqOu03DafUl+NUyEvRpZX+es3tBkBolXdoOlg/D+hJDEd6CqtfdQC6utpReOxU&#13;&#10;xB+71kOGSVagOnCk4yj+njLxpTjyRUnjU58r1tjVE/nqHyXqD6k82ae7Ytr+J+TX7agMP4T5pf67&#13;&#10;mZF+qL7+HIPZDxgfxKvxZN2p1y60mdBrIMwLY0u+OaUiknFo8JG9+XMRhT5xFyyAM05mfxcwGLOU&#13;&#10;m+/gDQ+6m46rSxbpUKK6o9ijOLYdJahvijjfSMXV8dbEAICzgktLli35EVhqPdE+Q5XJfpMFnfJl&#13;&#10;pSxsUr9utCGn2MGRe875euIOXrK7O+lbj0gaaXi2/lGDT0OtyZ78gY2OE/UpwItFjO4SI41va0ja&#13;&#10;qq4uZPpRKPoxH0guzlFt5bZG0pzEGyH4P2U8YJW4feDG5E+sITj+SyBLdcnnpc74Rzp48S+lFq7O&#13;&#10;stVSE/IId7zEDPfEfzoBETf0Q1PVWtg2+dPkVb49b+sFrG0ci+HhvCTPgO74qv3oQmxT8MROcxUf&#13;&#10;L0Vw6x7JZ4fBirUqS1hZkKqPuJPDnnT9V3aik52gMkTT1wTDjYfqQmZVMrwyVnpZnqPjgYLdgClO&#13;&#10;EuXd81Lhxb8FYUzu2/FvY+h4jImc1GWam4u3MrLVeEKOvjn2PfLFtIwY0aejtC5Iar8hQv27hrP2&#13;&#10;cfUSkw/l3VgAb0v8ySc7EyoEXGC1YRlbzufydnBx7eeL9ei4BN0ucghTAaKgKpYqS493yFmJiNhf&#13;&#10;nq1dixOsugf2/5H2ZouSHDmWJGMlmd3zMP//mTNVmWRsIyJH1d0jGMyq6rF73UwXAAeArqa2WWaU&#13;&#10;V99m5KKjNwZ5k5cNuzUV1pbUV+/pB9dhavR1NvSNklJBapNWlFMHUiYsbbKPgxc5aqnVs3L1yYRe&#13;&#10;URuVmbPFdHH9V2/rkViF9T+KUTJkgrtEiAx44Mi/mAbKNsh269/SlDq2W/9kMU3cduGXQvRiDZ9F&#13;&#10;ObCsh5JCePBNKEiSGpuN+7aZkY1Zt2Iy6eR7uF66+PXvcr/g/2X9Q4Wv/SIKmsyLP8nRhOfOPPSI&#13;&#10;1t1YniFl5mVLF8qdtzzPf6n/P9gf77VfJhASny4KIRaueco/SQsajX65lA8J0xJNsR9WjqTkMOcf&#13;&#10;f/V/8/ZAFT/vPf0vAPwCsdkP/XT96+Rr/3xULT62rE5vnRtxtueDp9w40lOEY79Bt+/sv0lXS3nX&#13;&#10;dCNll/3KVgvtl+LF/nB1Sm0ZsrL1zwmvhk2wYgQ49hc0CZBH/2c2v8eW/aZ87//n+p9Z5Fs31UtG&#13;&#10;4pqZLtf/pru94EscWUfWs/v2noLoEWvEgivXAZu5ekIdSD4B5Ak1/3beDPXAcFrpjIT/rUnbSCGA&#13;&#10;KP2Q1cCnkBzJ0c7znDya18l6JcikEHk6vIlOeivHXlUkDWWxQZngd2EsegnpSJnQNVglSx2wWtjL&#13;&#10;6SuASDJu+WzgmtMQyWIEGMi1sOVelRhqXBPnCnaVNx4IeyWRPHX+Hvlpr0IEDFF9debBLzAU9ckP&#13;&#10;4Os0WbbQBK0DAIKaBHpHxG1REBkUs4apH5XD3V5rpOofXLIftohPWQVC2M0ybwJBZb5YpbObvzSS&#13;&#10;sjmVveZARvZffDkZHCs6wvFLUEC51KXDb2o64qM8kOOscMP36JSy2qD9MFgmKHEmQOrMjxRvMirf&#13;&#10;HYkuWDxsm3CoTLNDWtB8wyt/A1KQpghp2MSrQzOt+uwJC5GcPm0sMycNdkilWHesuskPLdlK1Wc6&#13;&#10;Xv/s5M0s/tQZPvV74+s+wEIkUdL8ic9PFb7+sUU122uLaaQ5SV/HTMv4xhNb0FpW1SeP+KNXk3AB&#13;&#10;0YtYyVMbeMNPMDyxgc3CUa/EvPjqw3vnfcVJT7R5ERCnf0OXj1z8+8ZTBF7wesuk/917vqFE2A/P&#13;&#10;v/FRPzqFnlYG1Is7/lTQ12j1/RWenGhCgdNaVtRv4POIJXze/WlYRbHRckXON+S++ZWLbR9/54LU&#13;&#10;r+SDAeZXjl98ho6FsBaxcLR1DO7xHh8C5Hkgm4MJorlL3zQjHkRxW/nb14SK2it/22G56qTMhIze&#13;&#10;RVA/HnJPXDwZ8gkGX5nxET+9e/d7C3N+u/IXnoJ485Z3+b/n9/ZffD8J3737V22I5bsmnF0oBuAb&#13;&#10;7/z//OVPXhWnufiayaKvjPHCqxciP+jzniD4rcWRXYT0FXVgQ7sFXBXNGA7WbX2DD5RPuexiMvXK&#13;&#10;hUPK16cZSoNLv+gPbfWkprqFP5y4ml6+O+svZeqm38V7hw/effwHZe/F7/PERHVh/vMOXlt9r1T9&#13;&#10;jSc3ZQPD19Y5KR6eKotHLu1P/8L98H/139GIpy4ch6zSr5ttW438g2j1guCj/R+3aOnauhgk0l48&#13;&#10;zBrHOfGvfDUgbL0hsIVR+IqMQ/vbTp0xvOA0ShcTVcujC+gon69JSZdANMg4EQR8VY9S6A8tE5Kt&#13;&#10;l51QmyU5WzLNz6vYMjHldQNHBOSTUdC+6EFECuU0fU+++NqfbMYzjhdfFNgVFs7G7FIPfrCTJ61R&#13;&#10;aT2GKa0TexPEgMb5B4TXJ9FJ4M8Df9VJ5eATm7KumbgJCge6GDz2v/7vATbAoY6NsPiBhC9JePBf&#13;&#10;nV7tT1+BTeRwLBvsTVSGqnhMEfUmfO1PN+VLBAXpeR4ij/3Ia8xIT/vXyZwc+s0f7Jds86kYTnmG&#13;&#10;LjAy2Q7+bDBBtfURuUenAmcht3ZDluNh4x/0qMFufen63VKO/eB50oxMTes1XAJbjuegRk3vl5St&#13;&#10;jzuQjx8iR0580Mlj36VMdW8elv/LybbIyYsCnnwnZ/OGC7ajdWfzP/oX5Vv/lIwQKRyKuJUCv7zU&#13;&#10;U+kOvsPVFv5OJYDfvrJKYeU0Tv9QeazAcr1Pcym/79wZMKzOp1xWD5DNn2xjleJ7+9c/k28fiQEt&#13;&#10;fCBPMdrh2PGBPLsop99/fvnnLtYQb27HE3fvrED0u87ltHMXD+lU9QFvOfhSnbHeMe6f/r97fCjb&#13;&#10;tz7RB/tj/qsd2mO/DZ/6+p9801egzaV1gDdXa2tjk3EwrWOODaplnq+P26IIT/0zJ/jDp95ZQOzm&#13;&#10;nH/+C/3QnTcD9LpPdHzziTHICyDqxdj28VfGzF9+xa69GvSbb3NwMe/c7e3UWH033q/9WTr5ssqO&#13;&#10;fFXHgdatnhS1XvP7jTHeb096k5BjZwuAynLO4jHjkdWFU3i1ibHbcZSJEzwIdopPupm9MQKXqoWY&#13;&#10;e7ofKTqDzZETE6tjtte3LghWGfX12ahbu6g6OWVYAdhsC3CQpHQDPnE4m5VjWNXM97Wn9gdRoqht&#13;&#10;jRPH5p9KTvV//uOX97//wvczSYHWzePK3dfd7uYhfevPCzlduJECo72IKVbaW47yomutD30S6bG5&#13;&#10;oPavHle2ymD+5cKCyFoYPZG1wemzjDF+c55JMG/WqJhbmSKGMhBw21pWkKjPSjOfnxiQZ3+sCpP5&#13;&#10;bFZx7deKcXCQycd27VBg1mp1vBe3pUvE7dynTXSODeJNKqIQ6/xncwK4eszLfPQkunwZVjcOKxlg&#13;&#10;gO/fHIXlNGSRkydCAhS1WvJOHATuZkRm7MQ/cxHv86c/Whj9wI1jb7k43bdwUNJzuG99axVU4puH&#13;&#10;Ik9MO1h8xR4cKzm09JHik1KG7rn+L3DiUWQIdUZ/j5y2T5ujvjbnTnfqMzG9b9/7hTm25dGgBb61&#13;&#10;tiedLRrS36C7NyXcG50l9kI53Uf1cxemLMnpa137hJzGBx8fo/+0TGsnAvmvnXDoy57ath/1r3at&#13;&#10;EabP51/od72J0D6Ww3izY7KUJ3eL85W73MpAb9qJfdLDp0oWmi2/i6sukJfsmANONCbgaPswE2yb&#13;&#10;pus75U/Lk1/lI9N8wpfO8n3DjQiKMFOR242uzjIe0qWVoAtKEop1SurW+fSZpOkBTXXEtPGnV0AK&#13;&#10;0DBy6EeqEsS12/6lGxvIvv2P/X0/yqyxQXnQ+mkRHa+btoY1uYp2Ed63rtg5rwSRT1hdwob/zbf/&#13;&#10;DR08lp22SmmzK4E6gNFemG6imt6OrwS80KAOXjwr/dg46eTBd2wRS390akxYfLtzdfrMN3Y/fKQN&#13;&#10;Q9tFKDi13bL9TN3//IkWic59KoVjfSv+vv7y3O8jY6lPDn7inP9L3+ylS0Hmhw+/M3b+Bo4XKvHR&#13;&#10;VK6e3vb+DfkOTT2Zp9bYljnsfJX466cwtFdj65uPzbajlaEH8u1rtLA2QxhQX/ldecDfE+6wQCgV&#13;&#10;bVndCVt3JNIwtp6AhPdPbtj9jXNmx7Rf/vNfvEWI14T73WJkNJel/uZ/oQ++/NqhvpaPapPAT7/j&#13;&#10;f4LWAvtl+5PyZWKLjSOUxkxaNjJWl1/SDJauDBXwp1VulD+hX/3GHgldKIXM82Hrqk3mC/OOD7yK&#13;&#10;tsXxRnXGNjoZ11EcF+tj8Y+yFd3aBEehtDkdUVMrNsZoLxnWE9PKY46SnTpQWusCx3xOwh//kc9N&#13;&#10;r2+QSBn8O/7UFYpNGeabAZ98DrS9p6cIRYQPYuRGEOxE9MSR5lKDWYoU4tuX/ySiz1K2xCA0mDrU&#13;&#10;q/AJYlJ1NEYJNEIuwZ33Eq7MredmoZc2mZ39pMsmaPnWU+X6qioyunEf3df3k6STbaHoT6q1pDzD&#13;&#10;ilG+mP9iTvrHH/tOtms4rjN7odw3mNEamyc299EcGHlVYfxK9/yXFbmV57G/dkme+Krgel39U9aQ&#13;&#10;pkHm8Sf/5/e/WTTpsvSbr5bUcvWEx2IRU3SSCGTFLx9YE5yTSPtukxpfnsIytvWH8V1fel5gnUsf&#13;&#10;92ZDPPEEEO94H750JInvUa73yq+QYpsGJJ2Se1UcmQ/Bkx8W/WNlNHnzrmKmUwIlQCF1QkL412f5&#13;&#10;4uinuLYCURIV0wM70ht/JdIgMr7etkZZxOYOeepRvVM3eKtrpNbGiCjO3VuuzzSnlOBsZQUKs8eT&#13;&#10;9c2LNRhxcUzurYmuJ/N3qI8UqfTisDmkc67WHcTVq3akvgl9sioPingKusuWQ9iBNP7vjXNFKM9s&#13;&#10;q04obzQdTtotf/P2hL9Qlte26WLsDFiK8Ff5a6VhdvxqJ/o6butiye1Mc83dMfDNW97o4jker0X2&#13;&#10;0x36/Ct97VfH75+Uv56z1d/5l5iNLwLkPA7qAe9zLJFq+t360Q2o0KtuNsLUWMuxesEb8pQhl/Lc&#13;&#10;pF3/MyzNfq5VUtYHv0pF46rPTwv4EGS2QlaGG/+qXqRZH67/w7EfvH37weaAjChhQNiRR+/FvblW&#13;&#10;fJwwR69yBSgVWTqpOwM9gUe4A669tHxedPjsUYGc9OiI7rqoFc4FW4RErj2vncPdtEASnCWQHRtT&#13;&#10;10WZGH/xmyFMGN5w9A5b39HuNxqYLkJkYRPXUPRUROEjXnVSH4xVpTUmCyyjysSdxmFWle/sl1/e&#13;&#10;0qGbQ+CCnkTlK8lkj3UVjlxEopUgolHqfBOmrUHjQYcR7XbJO8pMBtKV0owJJb3rwITs0vFgJs2g&#13;&#10;CrNtXxbZp4KR+sQ/dPDWaRyGNboJ0DWJO/YmGGk2WsktfyevYurHDUoXedTbrzNT3/k/bsLo+cAf&#13;&#10;WPhkW8eiYmdoDWR8dRoItirpRvV84o9+wk3XYggm7eCrFbLiO0EUEUdZkS47ThMq/najS6r2kzYW&#13;&#10;9g9djgwOD1xlG03poMOiGtcEUDNYszcNUeujuW2EdOs/jaR2opxemQq+PE4FfbWoi37e2SeD5WPZ&#13;&#10;7MYCLvZxnU5/Wxc5JN1FT/Fsm35r8Auz8je+mpW26OKjsrdLhfA5M473M23R1zd4x/juYhKL1mkd&#13;&#10;hX91o64UIRqYh5Fx0LHr0bmV7Y667gCsDdYtFbB+6XvzPJgEthMy0138K40Tyl4Zo3069mz1b2uh&#13;&#10;sx+Z5SM3/9t4EFBdkQ0MfwYXFdSwGbY/DobKXFr7yl8bIS9h9aO6me6eGGATdvma1G+cCHzwrIdX&#13;&#10;l6UYJ25+46lBxJskxLhAyGvx09exuXCJzZ8Z/N5x4dKT4l4/+qsXM10oIe6CJseeDIS3BRRfZab+&#13;&#10;6FKV0reUk3/2vV8+/5n/ejUvcYnUxQWT5DDIuijTe/810IUS7ULHPlbtiTsxy6TyAssu3/6H5xkf&#13;&#10;5Vldy3fWW+WoIDbhF3tyy8aTBHU1vdpqmSa9oihUuYK1dGWcMqm+mCq22o0CbSIwpY2o9UYSWAqP&#13;&#10;3jQz7jZ7RvqgOOV/pFsZrK8c6p8e/MPXMttZ480RGwv0Yvtz684idTn8w5Qb2Sf9ig5LXvhKe9Q/&#13;&#10;qU3sX6lFnvaXG2N8+pCAqe6Td0AuPgqR6/a03+pjsjQ2IQXM/qWN5Urdgs3f2Z+uCFLWVbywuhGY&#13;&#10;/zzqw4hIN+PoS/g56RnmqC7+v/e/+IIf0cjNWysXHG99Fk6K1/avjSZbO+9JmVo+Jf0NfsnIFdPw&#13;&#10;YfkLvlnic9TfluXsxx7bIn+Vg8rR/HJJFWWSxmlYP3GEYFDsiWrLj/hRXydLFr5cbq/+R2r5s/+e&#13;&#10;FI7u7uVL4vYGb5zwxV/9W1nG+WSDHCuO/6W4qj3LX5sUBmnyk5CdKRgPfoLxUf/UGzK7XwnzAQl6&#13;&#10;1BztuvL0ofEtRipDBr0JAxn6v96p9j8/yz6dDTlnPv0XvJcPhXaiG3FqKHHbIE7isf/o9qx/w1ee&#13;&#10;IqavjEZIo1/te7z45Y2FY6p6o7B9cuVq/4zAZJDnHdabRzvfFt55NqL59fQ74vueOzmfHfdfysVV&#13;&#10;f+cfbturhbjqVwkRvCH1vFRjaJyUjuSbs7A86OAiKuO+Txe66PaFX+Mo8rkk+ss3Fki9oGMdkP5L&#13;&#10;t4eLa5m97ds56uJY5w07vr3hw2fmTF4pg+Md42mvkCLG0JbdOIOc2XlvrKw9AuAcyTKuXggKT9do&#13;&#10;ULr5q+OZ4yN6dESW85asqRITsv7Jx5+bZVJpHgfYp5j1+iRL/NFCKb76SaQcafmLif0zLAWZECyX&#13;&#10;vSwmHSzISToR9CNreRCIozTrciMyjI5nXTSF8B1yP/5vbzBSgnTyX+FKYkOG1tkWnKc4x2v850gi&#13;&#10;8uDS/qLjcT95JCoW/nOw+ShyNuvPa78CbOsRupuU7+w/yQ/7pZcyXgJEpgFhImkuBptFYqZ9liAV&#13;&#10;PfSP/k8yhT22JbSX2E1e/hOZwLG84j+FgC5OjNe/sitA/JX/nko5inOY/TKtkxu0fjETXpKF7vwP&#13;&#10;WSJE88IrZv2dUsi0qCw7+5BPzL+3mPKWCxZI6oIwBDG94pOAjq/4uvmv+JD94H9FIenYvzI67lLb&#13;&#10;gXQgT+UIu6iZiSlCXQPY9ve1OSWtZUagu/NxZr/eTC1Gi3Eu4LLGoK2m0udoluckGt/FIwuaNMff&#13;&#10;9ZXIgXblr2HgKfJs6QlD83d14VdautIuUxbZpFpS6XJsKa49AHSzdrKH8bBfjpmQj81Vv8o/R5PJ&#13;&#10;cZjgh2TaLX8ZjEdhJH6TlCOvsi7nrQ9SVy/Nl1gaeQg0fz28cpr2xJeGbSzjI6JcMdqOLJKgUx55&#13;&#10;E16fJU3yplg+/R4fgkQlgKB9DuXEr+/Cn/MjX725b5hBp6z6JZfFZDfu+c+lsdzVkLhzhBUBAABA&#13;&#10;AElEQVS0/Q4daY/2H2eOSMsqOmmmaAOcHQ17A0c2krubWDL30Jxw7mM85pxP/NocMsRPD4KONzJ5&#13;&#10;A07ncpw/muR5uHyfucDmZ1isr18Z3LoI6E036gVdOkD7p/pxEYthivHdxVTG0T9oI8SzSB9yg4J9&#13;&#10;ePgOyfLYFnwiHie86+YH7ZXJcccxzwXa1IfNWk0fot504r4mVQUcT/FsumQPWG6NFRBzWQfctNAN&#13;&#10;6aZWrTmSx+k/tjM6HZrbmpKBvo35ziEYpO0D7BMsW2YOyKqlpdPo2YOhX6oH7LdZfgvf+uc5m5pK&#13;&#10;iyu2ySdZAkzErjLHHy/Jl+9wAanfLu9ln7DHPAOCK7qbcYnVDwnH4rdj8nvfgOT5P/aJhWut2iko&#13;&#10;QmMXutXmjr/InP4K56ce28QnPoMqI9OV+137Zwy4vjrdV0IqB/T6jBJhy5x82hYgz3GcemYjYlCe&#13;&#10;SiJUI5Ibnj5MMeafnf94Xkm9wZbmSgkbv2TKCR/7uzGFmOm3nJZfyuZuUp9ykigZ6kvIm0zQlqB+&#13;&#10;M2SdAVd68urfbc/yoduOUUTX/Bk5mN7efMNWlJAcn7z5Cxd04ZH1Fus+mefm/q3fyKJXNLX594l/&#13;&#10;4+YA0dysDwYdmZRdPQDnJJMHCPGqREHHR22ZCIKF1ZFsaPUimfxru9v8JCFpxKtTuuQv27VZXpmj&#13;&#10;Tv5z/nVSay8jkXJQ1qrZa0r6mHdE7cCeDNNWB019DR8fQ2B+/paFn5AkKTo8ORu/Tl7jXQ4hA4qn&#13;&#10;/dDh0JUjxIWlOcIMnvAwiaV0GT/YH6rS00E4t3RrF7Ip6XzL56plKc/+MR72ZFRnj1xBH/6BJVsg&#13;&#10;vm43t83DVCqzdh4niaabnbOPvoRtfyUl4xCdsJjWn/8T+//e/8jDAVOT/QN/+j33WmU/cfFnnLp+&#13;&#10;V/7aBGXy9AmB6/9wdLb/JpK5+R9B6rzjnx2sPG5QtBm1rl37JfiZ/y/DK76KVC7t1EtO9gdDLJtx&#13;&#10;R3Z3/UtdRXV7YMVp8mG+FYf+qjp8KsJ3+JJfe6OXV/xZZ/t/+p+sowuhtuuD6aLm8MvDn9v7TWRU&#13;&#10;fILUwZ8kdVvQdXJjr9XorkF0fVjN9CbFvzCJsebtggBFzN2L9tNOWMIT1gLiqMJ2nILs0X9VoWKK&#13;&#10;exzi3XveYGTfbifeN9C8IFKHSXdqOac/sgzgDH1aEjI85rSlINdKhmciGD4IEJHGZkfT4hf52a+e&#13;&#10;MJVrHozRKNREWJscEWjQR84aSNIe+AcwuzpJh11p2S+pct2za/Kj7thrmgO9x8CwexeUSCnzHlZm&#13;&#10;2t7ELV2VbhlA445tlfEoLj6y13FICzPb4gbkm82GDaWxBTihx9fKQFdlISWkx67Chl5Mwmzzplg/&#13;&#10;w0eG9vIzP3xsTjsLpNDFl+TgWZdgEd/twiflpt+KcXyhtJWlYg7fEo+Ag4+05WK/eOoRHQdGfVnz&#13;&#10;jEdlgxN9u6OM9Gyb6BGAqfofrlMXfajcdWQE+Cf9vJZFUWI4uf3aRSdjiLHDILDvQEiFd/1afCf/&#13;&#10;eM1MMKYXKJ4wOJFRQ/I6EReXiV4TCO7m+PyJj637/R4X4Ih7ntNJDI3Y1yV95cKUL3L/4q1nniR4&#13;&#10;QsOf5xufvRjJot877vr31oA2u4QmU6mihvzUSwp1Uxx9Bn3EPM0eVi9cZjNCGhiy3xrAKQJ+v098&#13;&#10;fqM/8KTBhTD9+OUzUrkrtVeBkaMvrLdJ1+ZcQpouyGW0ESOY48KkMp71z2S1UoZ0nqRgD8f4m+Cu&#13;&#10;bOJBthIgn3DKsIubJEklXnf44w8Vsf0przv+LRv6VQeA2jB3rnz2h58sh+EjhXKwHjiBtl/unfje&#13;&#10;sQnfH54M/suPkuNlTjp8GmQn1C3tld5kVifAq6KW7aoecQLeHWld7H37ZlRn8KmLL8j0AVMfgbfu&#13;&#10;OCH2YmQn8k6O+b1h4bc+UWOVV9Of/yzvGqpVh7KxX7KM930dsxi0XbxqW1mhHXLgw95eZecxvyvf&#13;&#10;skICJA2cprO1XzDWRJiu3fIQHi4hdbTCqcfRZxKGDwf003/C1AM+/8HLTHkTqrxxBwJvR4WwNbbI&#13;&#10;azge6f+Kn4akpy60+s3yVxi1Q0HJfcVf/6c4+ARom/ZLcX+tEZ+afcvoYf8VPYvFv6iGtPsV37Oe&#13;&#10;7EZa+OYf/PpxbUMP9fGoQXcs+rn90s02/TL7icc8XYyQNfvTp5SVg345tMGxM+mm/Vf+H7Gcbk98&#13;&#10;9RDddnftn1zjUj7tn3LSH7v/Dp/0+Qzu6//qL2CrTA/7FWF/Of+7kENJygPpai596QoCfY4uMBl+&#13;&#10;2q8R/Dy00X/AY315jH+1y1ppvLMbQfFQ/qRq/6P+5w+zyVEdwR7y/2q/sPPY4VkBP/Hhdb4FkcKw&#13;&#10;P8nHD2QmmzSPkr3iC038tf5HnqwjErzqn7QTEb13mZoy6xRclHGnVkJUPbDb8mGgCkd67TVXXZHt&#13;&#10;WPHAb+Jq2rYr237Tghc//yvbinA2tfAfQcj/q/3rw8iW7Af7E0qHm76JURAb8qVtLFoKejl+pP18&#13;&#10;btlD7nlAZcmYQ4XnzIAS58l3feTinjcm9bRe9c3xi3x+O/kWOcUEnfTj85WFujFqkTU/ufA4G1VL&#13;&#10;bfNXIuKYlgSlkuI+HU8tJ5GLHWKzHOkFyV7nSPzde85I0Fc7vEFq307WYssQSdwV7A1bfqPQi5Zf&#13;&#10;+G7wh1N+79/x1gH85VP6Pc3CmNZcROXA7AKimioblRyDLeXeeFGcDGTZ11gfXOxJjotpjtnGGZe7&#13;&#10;IKp/lauiGI7qq2NOCvLbZLgALoq6i2fh68P1/6Ygl5MhqotsieSwTfmPzVT9lerVWZnuk3LLucTW&#13;&#10;P+lITdj6vxZ0rXzha8s8MN2Z39SWlHFQOOBqNoTc8ATiC2mQX0GZr1AQSa4miU+aVDooXTyK3/+1&#13;&#10;hRxYaxT46IiNS7r8UkxDXniSbFkdG/SrYP48iO+Rn/6/IYmOCkkz79b/wKBUifpKlUmoOFqgjeq0&#13;&#10;8dd28LRRqw+MB/NCOPjIuXOYlb8w8jzxs1WFc4KVSqycY7B0jw/J6LSeABnapawIOcLejRqkPTkM&#13;&#10;4y9ofK2t37TynNVvdb7jqd7PZsifEKU9kJJinp4x1ZLVJ7XlconnZgWoDwc2Y8ZtT3FejNrM6v/D&#13;&#10;/6TVnU7EmI8cpdjevQEjrWx/XfCgHgOs9C4uGrb/5uhfdVq9q5/0i9A5cVc/L9ts8QmZ4mw3Gusq&#13;&#10;pE94bDj1swUbqMydOesrLN9gGGc87/Hp7W7iJrJ6T6IdtX4jWH9KQJ7ippE94BwU/sp06Ya1K/+f&#13;&#10;0PTWu/BbXQhZ/+rbNTQ8+z9konDrRAfLutz6h1wP/ESoYDKVeKSnn/j629zKXxukSIGlC1s0ZnQB&#13;&#10;91H/RwKHfj9tKQkBPUEPgnKta96Ya3laDz4Y7uLjzlks3y845/pK/3TOzNiST9h5/pVRln8eNIru&#13;&#10;MVkXiJukn9L++Ms0bSVfzs7ZT1pznsO3c3lZVdheT+rp7vxj+MZJRLR+d/PoOtw7zsu/ed7u8M25&#13;&#10;sY3hG2300x+ffvmTJx5xFTT2216YOhffsEMwkfIBzJqzV9rR73Pe78XMf/3y5y+/8dadtzx19/HX&#13;&#10;3/EfTw4yPmpp6qCzN8MGYoJxKzFO+cb8VQzP8+33azO2D36sNqwMsU+dNx/SIeiOahO1fr8ng02v&#13;&#10;HpIHXE92QiS0PksX9xhb/2J7IUMrPcfsu8R+g1gsdVAf1Za3sVcZ8qM6h7xTZSSiHZaDcangbc6k&#13;&#10;DFLCD05+UsyXzbyTWTbhMDjW/wJuPKnwGAoSruhbBDEVCgVSrtY/x191eOdTN2Ihzb7Q8u2mYy8E&#13;&#10;Hhrxp8fFSanEhSK4FCMCX7RpKe+4xZ8KHu/447Bv/+S6g+1Gn9bLIst62xOr1APnD8n1KJ1/FHL9&#13;&#10;Hu7Sh+p/QuTSD7NZehvHrAfQV6+U60I/slBg3xCmrSLbdqP/Hb8qBmTURq/O8Kinay0zGFk2XuVm&#13;&#10;P0dobntWTx3lulOJ2GdSmpJWlPzHgwGEG9shmt/EhwU9PWIFviCsjz2iRecDV3fiH5mXvquN4Vz4&#13;&#10;IO3NVqFa/mBkk15TqBbxFjBDOISYeAS3S75PYpoPK561nJQ2nYA+/b0CSIdW77ipb/7XmdomX66z&#13;&#10;DE//qz/4bRPl6CWx/OzRuOy8MqchK00n19xsQU8YxmPiKVNlPvC13xxogzByvS0P25KGmsBpIE/+&#13;&#10;Pv5Xyv4n03LJH2qsEmTq/1r5xecYLBlWWccnZdytvHZLsc/Q125/az/0lunFV9wDP17q38FXG8Ur&#13;&#10;bbYQU+/S3M//zRuguT4y52f4zf8Ey6mz/+JLL27tWDv9N87fZAlN4gM/JaKT1S37pTHM39ojodfy&#13;&#10;V+7f2R/eyj8jidtyrBn/zn71DlH/H/y1v+n7P8JHRu2WcSKzkOcaquPvF9e/SRyae1Dy5cHXcHJv&#13;&#10;7Ef7r/+v/QKI8Sh/7aXRbR5o+pGlzxPK7uJ3xLdWTIU8BN36pybL0H71ni9NPz8Sm39IBq248jzx&#13;&#10;pbOXX/s/4uKfhGf9G5ZyXuynw+YTHV4IwKlrQRAQSwOMShQdmTb0KhYrv8aSRqIDmycgfhhaZ7To&#13;&#10;z0UT74Z+w5HbikkDkk7LE34L4/6lSp2xKQ6kHMs3fJ7a8eSfgTV85EBWYftaKtyQHslBP6X0r/L8&#13;&#10;68xTKoR0ERvyt3gdSfJMdrttYDwWNF6fI5QkRVmWRYVtEvrfdAfAoONBNwlVXD3Zu1XhnNH4zy9S&#13;&#10;0htAjVsLyHSfAAjmE1NP+kiiTXLEVx5UCcX6Q3c5G2hVF0ds8gRBIwhHecjLZMI1GiKTRV426POC&#13;&#10;7gnbhFWaiLSmsbv4S5dSUDEMIuOM6PlQJjfyrp0NcmTe8qA2HAKPks4nhoYaaDmrXwTlFy8aohzd&#13;&#10;D990SQQlcHx+8e6M957oRBv/9FhZKdE/+RNi6NhfMD8nn6hQTUYgdfzudTmm6cMGdCMsbDrge9Ed&#13;&#10;nbpjsEo7XifZu1iE1VUe0RXIwTkaBnSy1BH7bQGExZCeFl4cSmiZsC7AfEu5ePk9ryDzRMUnB2m7&#13;&#10;73x8nKN3AtO18jql+X8TNvoBzm2CJddlRC9QqbUXAvXzOyc6tP+mOdjTaQrtQSzrXfXEekNUF+hv&#13;&#10;m4u9Ubb4ejolYp/9h2WrT0xVI+k5hSTkBVUvmr3fUxkuKJhvH8Rkcr5SBslutj+3DuKD4VPVJUBU&#13;&#10;/ZfP8Agr7VPOVRczbvYq/eU+OOIjA/bqJPpXBvj2PZNBT8bsPztJ4ATh8yf6Oa4b96pTaEx/y4Ve&#13;&#10;b+jo4iN99Of8pof9UzBHbGkyjq92Ema/5SP34PtX/4SpGa9fYdPXstd+FWNZHBpssd54UuOJ+du3&#13;&#10;vyJPmRQpE/1dKCSCzm/7sejkiY8nOJW/tOoEvRhUELV1MmWz78RCndXfvgfadDKaUuSRPM851vCf&#13;&#10;TsOvXzIxYvmtPJZVaMfXsSV+/ZyKKIijhpzyN5rh5C1slDB48Z3y1yNHohwTRZ6pbTG3e+CXjnrJ&#13;&#10;76BcAuA3/kRw8ssw/F/jX6iHXbA92cFIhv5Fa/E9mbr6S5j9JN20bEzq8T/hY/+P9X88w1t9Iqyo&#13;&#10;u0PWDXpU9H/X/mywT7Dsw5f39BFZkzBCHPd/gaO/OGtrR6X/A/8r+9p/8fXlRj79+oAlfO299YM4&#13;&#10;9TKXSvc3+KY/FliO/5WbdBqJeKt/2v9EXl9+6MCpX18rqzSFtPzJ8P/gGxiPPrb9/bX+SY/eV/FV&#13;&#10;IoiP/49Q20Fyk1/oET+I4V8xs3/4VtLGufARrZ5yS+zRE2T+5w7tJ7mIqG7f4xk72pAFRXIu1cir&#13;&#10;S2RJqxfj0W8TpYARmjeBD3xHrYf9cHvS1cml6Wx2IeGLzc/yMt6JTLaqEnnaC/1oCWinh4GbQeQJ&#13;&#10;/u/s/97/k9IenKGIP3mTSL2lXw7zxWjnATuBgJh/y8U+t5VBDPOuc9V8xzhiX/6VJwO/OKYw2rq4&#13;&#10;6aJdYyo8jV/ia5Z2E9j8Tw1IZPyxT81OdrWkk6WqS+cAoBf2rn9qOqqXQcQM+43eFv90K7KcfDjP&#13;&#10;4PuCzkmco3xujgKuwn1dnDdAWpjaqH78fOVc8yzSHB+bZkjCK8/9hvBXFqUZ/HjFHInOfRzbLFvr&#13;&#10;wQk1louBLY1PVTbthIJfR6mNew6TfMmPr+uXobc/5j+XEFbkehv9oXASxHUeowwTLCz87FxInUza&#13;&#10;zlypFlOlm/2of+KZfrdVuMUGADPUpt8GdDQaDqTiDQYd5xNfZ7c0M/gR1de6wj7Rizu4MnqC5JlO&#13;&#10;vnNP/nyt8dvemKD8KhO0KFr56xcY2CeP0LBMY4uGMPK0Xw2i1k2lSU6KidkvBZu68XdlG4s3+82X&#13;&#10;R3kPiYMiK0hlyK3chL/iw6OfldHBIz/wm/+WWkZ6jH/BjX/w/4CvHtfU4Svz4EN7fRMd6bpv9h/9&#13;&#10;Iyfs8W7pdxNsI2QgfCnEkbOI8teLOkd1zUBra//OVa27MMlX2/AYvmnk3cxT/yZfIkMnpsmEs1+u&#13;&#10;eNR9LcKj/5FzFD+O2DkXwAGlnMJJ9OFJrvPx/A+z7c+xdlXtYECFzu84j7CdaoDItWFYvEjQ/FBH&#13;&#10;s4lf+zNikn3MDZKg/dr3qB8nX4x7DhxfXKNVZzGTJH6Fqg7OnwOZPIKiyy9mm1jiErnzkMo/MnPc&#13;&#10;ZJifFjWTnwePbuXfMpNLmdIQNiqZxzEVNZyP2UciaXTySerOjYzsWCwi9Y5WXuvg0Y90+38lW/PS&#13;&#10;K+FHjGmnzAMxL/Rile8+PUOyAPwqS8tRmdTnLsRZdz23cSxQBPmOL3bajgcVNzv7L3VTeuUS/s55&#13;&#10;Y3O3bHNO+Z9EK8OpD1a6xgFVIlG/66v8LyNCKtvji3QnRUz7VIKrxwXmH3Xshlzyt75lAqfofNbj&#13;&#10;X//6F69O/YMhbZ846fSYvM4RbY/KxuaPnO95cTAIBVouXnhkHPX14Z/+5PMevCng859/9sq5D7y2&#13;&#10;vKcRNbq6DbPiOr9CyTp81wVNdswlz4t7HB3HtfFxURK/pgo8pnsRZxcunXepH5uC+PdypW33C8pu&#13;&#10;rYQ607yZI3pbZ7y4ma+qOVubVAsvPLvG8flff/zyJ98u8a1JXsiUP38gf+Wjv9Gh8ra2nLDDrfZo&#13;&#10;sn8pLc/0U1N1/a79lSWBARmz5sQVxs+DeXNO4kpX3tHBeul/mNoJeefj6NA5t1qS6Hqr3wT0zcc8&#13;&#10;AAqP+Worj/gkIlPbjAY+rY0sL+HqLAF0ctv/X/oYzbcDVY/RNv8jTx8p1zZlsSeOMre+NC9ILjnk&#13;&#10;u+KjHG+yWHsnDQZvqOoxYvvB9GVedtqO6w36CiqOjkMcWAeiJJEjPnmWKeld6E4flFcRwtWNlFpY&#13;&#10;n3ojd3lam9nGlSUf/lMY40a80ltHnSseW/vUjmnJRy+OtVk0Qwo67iYH8xurILEP0gS7By8s+HAA&#13;&#10;ivzy4bfffql96ZfmtuQzzrZlhnYEgGwTiOrL9BLNkYlE4tlMXF2s4xWIdKTlPqnxq+5ws51CPaUI&#13;&#10;u61fNh2e/XMkwLbyNHDbX8k6HsbRiFVZoaPy3aozB/PKTHN9Lh+/W/dLn8bDP3KVkxsQ0HmMNsKq&#13;&#10;nvrUiAfnn5Uldts/1kXJHNHyDE+3ocl7+/tJlME0j26iaKZGgAL2bfeRHHwpOweS+uCb1pYdpPO/&#13;&#10;tmlYOSYsTOBYrl5s7tRtAhYnltYP++F54KNf9sNQ+c/pSTj42URydfoHfNEFuVoIfNFVYf5QG1IP&#13;&#10;vuk5PvlXLmk/s/849L9jv2Ilz1bD6pYjfsQn/dhvjuUfzLE/FoXl48V+hr/+aJYb7kER+0Ha5K6b&#13;&#10;2Z+pgmCzX33S6+H/6asXW48lPY9SQLhrGzyFU7Jc4gqKa/YSDeMcFytp6e4VIpuZjN23nmQ/WbX/&#13;&#10;ZErAdsrfOlxfJCPhyvEHfIind8JlzsADZvxZ/tUW7USG5NVcA9f/uPD9vudiroDrBdehkyaYCpDX&#13;&#10;E4M6xgVpB3o6/3cMcF/oEPvWHN+A6YlHL0KyWOFrA31VqoXUU17nIuTjgh5YLSBwrNBVsTD6ncV3&#13;&#10;79zpW19gOvCpt5OHFu05klr6Bgedd6okR+kTyVGbvfBhX4jo4nW2hSyRU2ngu9tOjI3PeZGOk8qm&#13;&#10;fL0kLz/j6DNu6Y2brrTcjm5UTxQwWR4Le649XHb+SXD4ZKsSOtg0PcX/0pHjgUINg+CV71F58pWX&#13;&#10;XhGsilDRnZRctbI/DMt8yNmC/JD0iTLZWxE78SI8e08eOk0tOBQzOKmyX/GmVUXt2LUZOlPLk9BN&#13;&#10;/JM+GexJE19LawiESylJfEieu+g7YYjDqPRu+lq/w+PRyYM56qISG32FifYInX4msWnjZAVDQsSU&#13;&#10;iXmGl1tcfU0Bf0L1nYikW/4UgOz6pADCW5SlLZXehNowPzoP+ZqIe1vfwTVV+U1F9JsTMuufTrSA&#13;&#10;mYl1UoBsJzP53zYLXx++t01oFHqkJ4oz3SHs4h5PNhD/0qyVJwPUQDk+6dhCkXjUJXQTmqU9xHDx&#13;&#10;zwtRjdzeuagu9BPoqxuE0gsGagdqAs1bL6Y52dJx4iDRBaf5jriK04dk/2k773iqca/ZoEbqRz99&#13;&#10;gNwvTBxdvEx/sJ2nucgTPoT2Y1/xU+V/lBJR3Mo836LPKU+jq0H4Lf3ZqfcO44ydnUd2+sPW2mTM&#13;&#10;+qb+pVFWxJ1iO1f1feDavsVdT4DRl5MuF1B94vT9p4+8Go4TI1+/ysmR31389uYP5HJEsU60VBCf&#13;&#10;2M+moKqHPnUetR+FVc8npiFfO4jy1H/yNdlxoDt6UHD9r3cF88oWFgTfevedP04c3+P/96T77dB9&#13;&#10;N8Uy9HlUy5Z6pX/YOrajruAZX8Fjn+PTmGaqE6VDUHB0c6Akvs18y47y0p/nhKW8ys6Q9U1+eezj&#13;&#10;KRtFJJkDyZM2rNjwWXdMmgPv9+3fwnqWv2Kg5g/JCpLelMJDOaoHZrL1UT2yxIS2aj6+sbiwCiLl&#13;&#10;1hdahmKy9bqG/wY+rPDGsnITp/jK8UQQq77baBnobb0ERyXZnv3/oaqyPu2PNgmzfycBT/uVkb2x&#13;&#10;uxP/Wm90cm3LeZboq/2v/t9Yq0SIKsTxqqmh+X9hE2wDbvM/YeoVhqHPE7/yloa//xJfYcl84h8E&#13;&#10;uG1jYqWJAg/ttf9qSf3/b+GnFDIQFMjxuYNzwjkerE6gITKKdP5gwLDSTRPvVkKzUk05kh06UrNf&#13;&#10;OacPTWOErv5rIVv8hK//iVdH5TMfOVEGUkI11zzrs3pZkx/U1L/6QfHJbs0JfX9a/2UP5AY4JktU&#13;&#10;ZJ7dE38oz/InRzc+uAjY4MCr/BHQ+K+m1X91O/ZTb+5WXzJFyh+3PfqEu4CG4OmUbHUTFXmOW4eu&#13;&#10;+nLSlV3/hz6Vg3CpRmBFJcmjLOaIpyWGsh+ma/+P9X/lM83mRsd/ZFKnfBOC4947nuiTzzUbX7f2&#13;&#10;zm/+EHdMaKEO2s3/nb/bZ89H6vqVeYHXlqx3fVvHsrZ/AcT1GBXs7QbYX8loOz/EVw99sm7FgUcd&#13;&#10;l6VDp0f9y1wdQ/oZ/9GG/Nn8mP9RNn1vUBTGnI9o+YUVNp/y8Il9b4DsnAJRjkWf+Majtyp9QY6X&#13;&#10;E3wy0oWu3tCAYd6kQ3JjT6+J94Ij5y58MIlkjhj9Tuc7V9GhpDbHVAybKRZhbU0b8ZvfaJNmbwOA&#13;&#10;Ar9+Jq+Ltoz5DJv5HK7sb8GTfOdrPjUgVjfx4LDNo/QtPwvC/Q6Exd/Yqv+NSbWWYfTQ69OiljW6&#13;&#10;/c34kyMUXv1XEhtxQ1XTEthJQpbRqIjYlnbx11JbpnZZ/lLtiZzZbfszXXs8NxQj9SVV8sWHRnQp&#13;&#10;FXPDs/+klWHYXP9M8Mcma4el6o7HeUCUl95SvOTiF03M5FYTo0gS+bMLUqCm+5hWQ4avnobMsS05&#13;&#10;/9v860UeBGpx/kc9UQffLOzLaCmPv1KA+MVXCX5jFfUgJ9+YPdPBV15Sn+0PhrMdDGJCJI/2uHrA&#13;&#10;eT4XMvq+DZmeV/h9VTsanzi5C6Prm2SeNu7Df9j/gk/OQYmqsEapHxiNueA3fyFNX+RXSaTieP1f&#13;&#10;X5FflK+ElYah6q96mt4CMzSeI0Fp7Za+6Q80q+32Q+ogJp3LsQWy2qkFKV01BwM9r5em+VAoixt8&#13;&#10;eFT7oeuCOuGNP/p5HlIJabdiKNL8Zu25NlaTILnnFXI+t7iJag3bEVvfVBR8y01sMv3V/2qbP9kK&#13;&#10;y3yiJ1T/qxIAKw+lybl40hK2D0vIE9/yUeaoZdP+xZ74a3/Vmxd8oaPB/p6+tCzEvfBpII0bifsn&#13;&#10;rm/tRi0/8ShBjo5dfkai9NMnjpN6AI31tzNq9LPufK3eoVvnvNqAfWIklzjhLOZ4+15DD40uPinV&#13;&#10;3+P35h+MfV7s8KKC5a/OPdHw4F+aorVBrDv/VAcSozyeg1uC/rGPLHbWka9/+gTkp16L/PGdr6zB&#13;&#10;QoY1ioqf2rMlHFqfApRHbRmknRP8Cf+ffHfuD96sgxs4B+RW34+/8b24j1wY+ZWLlawZnKcfP/KN&#13;&#10;wadq87tqmuasyfP4z7wVaYuRpII7K9WBbPVm98Ubnh1HGc899q1p2o0XUaW3tXYDtiFujOYMOb0t&#13;&#10;3wQpJv9AnZvkse7QXrHrPX73vPoPLqD60AQFwTjPAWLr8GP+i5yr43Rb/bv+V/Rd0J2V2sNW/fbI&#13;&#10;T/thOC4O42/b34gPrZbqIwsK+wzqRH3Gz+4mfLCaAaC3NwL7Os8/+PaYPrGQOWPnjQ7WNexWhjba&#13;&#10;SaUjRreRwX8CDRj+brN23k1ewnPssd8E+Vax1EjsyplxobpE9lsUsK6/czxBL52eGvJRJv3ZLszX&#13;&#10;buUwT7X3Xl+J7hnNrgk2cY67QC0A/+iljZa/fYXhzVsRBQlR2rnpiEcX0Bbm+Jl6h7Jm8NP/1Br9&#13;&#10;nQCz1NtewE267UEq/MEMBG8uTaqyEFV/QdZ7J97Q9oCN8vFRJWCDVS+exH3/wW/IvaGNud6if6C3&#13;&#10;XjdpF0aB55CuppGALNv8ySqtC9SSI4NVIxGpH5BVZ4jh475VrkXIunNxJeq3HAOvjav5h7oc/Pwn&#13;&#10;imSCuiFDC/HoopolPn967u/P/xRwZKeLuqqfYgpdiQ98E8xe/REHGdogy6E+yiRBfN3c+PeX+e8x&#13;&#10;4ODFjyztODnZqB/NI0tAdmrnNkrTz0yDFMKU4+iUpf20VALvfoqPXDORkP8MuoGpTPuv2oCSxOEg&#13;&#10;SfONlAjcLJn2s00ZLEZYXOK1fykt/+wY79X14dQ0Gf5z/qkAWI/cZ/kP+Za/2VbJVIEh/0Pyc/9L&#13;&#10;KG1cM84oP9HtBx7zD1Lnf5LZvrPfOD/994o/C8j7W3wx+P2AT6Jo/J36T2jndJzPcB7pgx4fKlB5&#13;&#10;+envgx8ncUVe/PpDEn7q/8CO/Wpf/TNRbuxB8Pf1TwRzt6nn+Ze6RP0UPgHnT9pf/089tLVtTNSf&#13;&#10;eE1BFtIVQuhIIeXn/s83R4kd0DWmcb62P1Pqd1DI80/XI3jrkIvZQHIS4eD8mHxhbcqmzBYO9v5T&#13;&#10;tdQZ/Cx5JhTdrewgwMWKN95CjDFfOXqx0osnOq6TTDkzUIM1n8qP3es4zHQCRiodbd8lc+Chx/Bd&#13;&#10;7O+9sMEgtfiOLQYgG6psmKPnSB1v47fArLh30S3nov8uUh1b0kMZFUckOrFJA2qZUAFoT7wk6Zy2&#13;&#10;2TIFBJWWLWU4Ovii0jnHJnmYgURGwUqvwvKIdUjQyJxtDgDkJZZkVGmbzgTjlzd0KXVM+DvqP/jG&#13;&#10;Fd00JQUeFzssHH3pv/7aoHnLSsaGHrIh0M0JSyvyZBJfOnfySXPrEfhLPXkRQqlH4aOcH/6Xgnpy&#13;&#10;TDH3uFv80MEnZNnyl5mXxzInLL6bnasnG0aHX22ZiifFyMpa6eRbty03FFDKMKfn9b/4pie4REKW&#13;&#10;LTyv+CswigEa0z1Jl7N0D/x14oq/9xpRUrzY5qRY6TjCutPMU3uRz+k+Ixg/KpY+ajILzWqveluW&#13;&#10;/GewOuE3J04QuwhYHUlJdxCC7WtUmN0jlldmePOAzVh71I89dyiggicGxDwhIK1JFmpK9YWTCr+j&#13;&#10;4jxtOOphHrsuHJWMHuKjKZm2cbW232DWpZDUsfB90kJh9CJbCPVEhLAveF2folZM0pDldyL88PxX&#13;&#10;bn7gPkyntJ1s9rRCi43cmaIap1wt9kpBXbWOM4sWXQmv9Cir7IgAnaS2PKyj8PKr71MKCU54WXWs&#13;&#10;zuxCgHIpR8s8YH1F2DIWQb+gg3fMeUHQ79i++5WTPQczfPsRP/i6VW/o+MKE9PMnTig+/Ad3a3o3&#13;&#10;IxeGOXEyvTs+TbStWrYchyv+yig79I2gZPtKIQMtFDRZlYe26atSiPstjI/czerk91c+puwrit5+&#13;&#10;xK/8rHk+mfCOBdo3zrQtV9tWdRqfc0QEdouBX1NnddbFX3sAkHV+271bzElwadCnVzpaT6gDli/5&#13;&#10;XVTmaHtZnYIYmVg2fMs2fkULICWhymblVOoaRfnsOq7dosNKRyarIJiT8cB5KX/b/8WxdhgWSuj0&#13;&#10;K4245Y6PqgtFrw0Su6m3TP8z/Fv/5Bc/vyIy16Hn7CdVHyHe/Nnv3u3iL2TpnNqJEKh/Yr89bT6W&#13;&#10;9aX/66KpGKYnPqRFlMNZR+1E1Bf/pzOo8qUNTk9Ly9x+BTGnFqedwi/+9/ZLtbyLf0oupa7/88pP&#13;&#10;8C3fDY4oC5LlbrWa3zjeekaeTczsV/un1Pf2/z3+ymEWn3JCniKtdA/7xTepP1OvjVgqveOfFPKg&#13;&#10;n7kbs+SZrB2RA4zh5GlrsUcKUdIw1rHm2m9Q+7cN37zr/4f9JNjG+jty5LG8A3zpmxS3Ni+2HKUQ&#13;&#10;RMGtjJCiLtoyfCnX/qbvK/4AJisy8Buz0ztOFUFt/MOhYn0p/8bBq0dOAjQZqZf442W00sO2kYoe&#13;&#10;lfVV2sIjunnEwbJUA9MUV63yrbqpTsqFowfcVPFkTuKP9pcaUbS3/GGSO/97VPZsSny62Dd7894X&#13;&#10;xxpEOEa+5btmfq+3MvrmK1Qp+2s/ZlWXGFaYCkwtcT4o33FUI/g5dshD3HWR5tjIz//HHEm97d4h&#13;&#10;Ql2dc1vD1bU8PHVippS+cwxtVZh7vWnA5RN8TN8gRgvI4PudKE/meVSRNMemjU+9bky7P/kmBBc9&#13;&#10;PR/xoiO0Ofxz37RyMdpxhqEOfi8MegPlmX/w/Udfo+NFwQ/Uzy5fwu44tgU8ZhouWFGnbDvVzew4&#13;&#10;tmTV7G780wxoHSMzTx/mHI7eEUnYTzJom+c6Zeko7KSE8sNuWFQJU8RZn1FdkoQ0U6dMgPGbH/VL&#13;&#10;/c+vpG/8MVcajlQw+/8JUlicHXOdOE7dqAfNa0jsfJCysEq0wTKNkaUhlEX1j8wteJDe+O6810QZ&#13;&#10;Z0v8P8XXz/JDccbf7AqfNPNUNX0lYiNvdZIj0V0uMs+fKbP/zv9MKzVZSt9mzTXv4ufGspAr/smL&#13;&#10;2XCccNsmK6uLloJwjmcivi9LZXzf/8F7CmT40F8/XxzbRu1fnPnyytYn6pdd7GfTtQw9bM/lYmMd&#13;&#10;peqRH99s8Aa3XRCg77D9sTBqG9OKXUCmQhx8j3q6jXBtdeIq4ZOxg/zSU/6daSRjmHf+Ne2QRx45&#13;&#10;+Fv7Dbnpf9Vd/srfVHsxqkn2nHoqtcLcOOYTjyR6/mBKjnX+gTjbuBetTG7BEOHKDM/6j2xR9LZ9&#13;&#10;af5PyvG/hNAkGQz7v+g6l4AXHi/Y3/rvTYa5XQbdZ5/in+1KnbSbv5SvEUzno3l6Gr4lPUWJk3i4&#13;&#10;EJu2KgzltoK2P/DihV7xyXXH9sQ3HT2kMQPm6EQ4PIdzNMcg7R7dK/7l5Gj563So0jdZWGvWwTdC&#13;&#10;cjQpaPDIlSookwjf8+3WMZh/2v97o6Q3qHoTrd+lFW7fGHRc22s/7dvtW/e2CWgyizKuftxeAD6U&#13;&#10;tGqFaTmltLrrHdO1xQCakdZ576Jq2q8OXoM00rEgMA0GjzJvkzcc1+mOXcpEn7yVEcanq2O9sj55&#13;&#10;k4Brcwj5yDndB17faP3znFhb1keop3z8+PN1r/rLJxH9JqTnmZ+5AdbXtXoB880f73mC8p9cvONG&#13;&#10;JD6t8YELJe/tBxwff/VGJm1Va/2gREKWGWn63zplWLyoIqCqM9fPIzQEs74yprr+Yb+yp6vJ53xX&#13;&#10;Zv2sn7rh1vYXA/W2aoVw5YsrvomV8az9wMXXb+jrmqcXMm3b+tEyd17hekblLy9CtEVZbbY/6wYb&#13;&#10;yeyUz7FyXolKvLwyyEd+chZ3/7ftz0kBsiyZ66j50PL3vGP2U7iiT7dI1VAc6E6Vc87iK3Idb/25&#13;&#10;Tqp/5XXRNwiVLU1bRTV/admNLN1ninStncB/uVKDiJbvH37rrPU4Ov3FppMUzVjvYfNM4/zc6SBp&#13;&#10;qFPS9/YLyqRz/kCsHPI6z7Kdroxst64ZsqKBL2gLziWQo57J8wRSgTbSVQ6krf3cG0T1WT6OT35I&#13;&#10;r17VRfWzTjIvfI887bLOqJf4xXds/BAPIUGqBxSVP21ufCahheay87eNmeWb32gHrL/RlrzZW12s&#13;&#10;g9Yh57WuhIlfm5fJ8Ue/kXNLz/hD/1MZwiXRui3d8/zL8pFeEO2xsEejDN3XkZ1/NSSOtYvDQiIb&#13;&#10;UohbBgSf+KYnW9GW01H5SJMcanfpoS5ihCWf9c/j2dCckH4k3eTX+R959VvmHbm3j4nBvtJCYdN+&#13;&#10;ajyhxU0zlPrH/sBPtrT5iTyPP+KXoATlHv+ngoRuHF/nf7U/6ftJufb36n9dEY55UCTv1X5Tvpv/&#13;&#10;TEeJZ//KEnWovtIqb6XocdvRTw0MvpS/Dh79kQvej/5/zr/AQIBicVHKhpTQCc9+4iLblib14i/m&#13;&#10;uaRj5sp/etc25Up3/f99+U8Ce7Ew/K/45pFVf3LxLX/VdL+t+A/4TtGe+KO3HXrO8s2bY7T5/AWM&#13;&#10;kKMGqbMl6aSL72YrmBbKNuWWCen2Udd+qVKvnUzIvv0PXMZv/c+vaEI5P/H1GWkSVv7HZn10/J9b&#13;&#10;2+FX/Ov55gMfdrq9AalmaqxwwzCuMWz6IH20h/RrV8qYIK3q7FD74zrHm/e7U1UMu2UUA5HT3wRs&#13;&#10;kFeimnDA2NF4XAdqB5hj/2TgdhBQIw2kIndhggWLKaHxhDnxX2hOX4dFWEOwzQrsib53iPRkTRMb&#13;&#10;Fk2IWzl7DSBHK4Aa47GsalKgdWKUryD1OEnd6jWMDaLSsukp+fBeuqelkikQ8qZlhJGFaUgYeatU&#13;&#10;dmzSfG+bhbRSIR1/ZJuN6ECqvhELTl4P0pDInxWnSDSmK30pCTaB3nwpj45fvqiUYL7SCDn4Qep6&#13;&#10;2aNBmZ4yVjyJoYkLPzvgqttB3OHE8tUJwxhrcg5WXKCqgNWBgPpdfBlmy3SVX/ZX/1es4c/MbJFO&#13;&#10;DavpCBbAQ/wJOPmnlKxPlX8U48v+8dx9R9hty2q0ztnQczNsirpaYDbg6JW/xCjUb1OjY7959ojK&#13;&#10;lpYBcP6fvAZI8v0+g3lddPTCHhXKwdLOOD8mAw/hmO6W7Ht7QFOvbC9O7Kz36qKWaSqg9MTfeGJF&#13;&#10;nqXVhOeUx52YWPLS2oaVxfScFJ94nNWWzxdORpixczLgJFhd5fHkHB05SfFuBm0Nu7rEYpMLdp5Z&#13;&#10;gGsd9Ck1ZYllmk9L2jQ9kfnKBbg3bz+lZxMJKLxTyPKeL5DDvx++Z/mjO7a+suD4nkkhIn759oG+&#13;&#10;i5OmL998QoP+gdew8Uw3mlAiZ2Gvuqju6iOPu+qzIfUpoVB+K+XmHa7qH/y3/hHcE2vY1smbcuCx&#13;&#10;2IXBb3Jqxya70FsX8MFbXw8HTXeMY4S+tC/5+NETRyexXoTmYuRvv3J0IZQLkX9yFyvl0De4LCdv&#13;&#10;7uiCLDj4Wr7KZ2oTniJVB8CqJtSZ+lTqj69L/ZWTyG768IlGwh99opELkL1ylYvCH0hHScrYMrJe&#13;&#10;eRKg4Sqv3dY/44JCA4juaYDU34SrBTkEknyYmuwUh0zpyXIQ9uQArfOXcnfChPzyt+tkK12gK6fc&#13;&#10;Ryh5ZmC/fUv+1zdgn5IMz7iqQ7C4dZTQaNJo6Tcl3WHQKMvR7Sggn3qbbHbp+t8U+cDf+HMYJDH9&#13;&#10;4BNNj2ly9VAQyQc/OfoRgOoRQVsu2Ryh0p4EwlSb1D6JOEL27P8TO8qy2bHdSeemgWKLvH0UyIkG&#13;&#10;/Po0ZNuuFDS/SXxkZfbsVy/tf+IrdTxKdwvp4f+Sypq4Q6McgY12CDjiH/0f3/H/3+HnT7gf3v4R&#13;&#10;P620R79KKP5snv3ybrv2J+v65KX+WRyjGdq4NMSf+xfZCK1f1s/+yJ8WhOk3TPPpdCW5tRdTo0e4&#13;&#10;oHMu24k05If/JCkusiz1//CLO8nTy0zHA013t/GP/kaxYbVL1uv4pyoQR5T/CY6SJCQuMp2WQpq+&#13;&#10;Dd8Ut9kevbFH+UM7s5DzlDqhSoCW/OqmEnW+9T+JkyqNCbVBaQiv/jNqmK4Uiez3OPaUtZMogJUj&#13;&#10;fv1QtEWBcIz1GbuTbwj9mk+hkDKV7XYtO9HFf7Qf9vyoHHl+sH9yHQHZbOAoxeyZcYSw3TLjx7u3&#13;&#10;PMXHWOxbSr454DZGcCOL9YExZUbaz7oABw68n6wz1rO33vRDqWL3e/Pe60RsxIg3vpKUzTu5t5Fv&#13;&#10;p5TjsTS1HIMdL8DSNn1xqHOiEdmPUx4Lho/MqSuJllUQHC0z7/RX13df/S4OsIx/LSx3Iw3fnuO7&#13;&#10;jz6p9RYbXIzdDSyMROqIQG/uaZH4239Aw8K0rzhnLuar58zre8nOrVxYpf471VI/21PLQNk3n3dy&#13;&#10;mO8gxX7fuFD55mvLX0j/NEQ/cGRna3P870asJkO7CaiJUfnXX7YTeXQYOgy2eOnmWX5JTHjyTSMw&#13;&#10;/6vLk1iO8ZtGVvq+1L+R4mfsrZi0D3zbf+3aQ0TsaF/RYJua3jm/sWDlo4wd/248zfQFcvKZByEQ&#13;&#10;N61JmFT2L/YLKqF8BPlvE0sd3MwuT/sBiJ/Ev4w/6POGG8dklCbdPSZ3KckrR5lHsIna/6JAti4Z&#13;&#10;fGIqdvAlh/iBf3VOQnRyS2OdENdtVAuXQDYxBZuI77bpb6nnW+f41/4CZrrB85x/TGo5LWyQj2xb&#13;&#10;6z3/E8f28SdtRx++Z17YhQsaQot44uODLW7DC6i4Q2PPv2kHOtf96H+VUu+wpCd2Siu+y6usmU55&#13;&#10;vtiv9K1fEDhGQ6ogyAzRIqy/8lsV2h0CzyOuLG2NkRvrqA/Wv4wDuLUMYurpONJTntJje5/OqE5A&#13;&#10;cGyV8pgEARZZHuKzfixEPsGv89e1R99t/q+c8M3yT1vC93joTamtIfNkOtatbYkh4NFJXSF6jP9m&#13;&#10;mMemTZudGxPN+oce9nMCw7c/00dzHDWbrigzv1d0ZNhUiR58MQJP6cmbDtsPH0TL7pB6eG7XflL0&#13;&#10;qwczX/Cb75JRW2F8sC/XRuvBe26G6WJ5HrYDgQ6aWV1vbMrw65iIhnPs1w7iYcoOzuYYam7prI/L&#13;&#10;FRGRftrp6ql9tAMHOh2du7BSCriqCnP2W5iLqlHylzD8hllS3zB2TQduAGW8/8xTip95YtEbSn+l&#13;&#10;zf7KE4rqkHVgKrW6p0THz2+8EYFW95UrVS5F3DUy23VPawHUfAK9PPf8zI3Bn3hlqetP0timNSVz&#13;&#10;2Od/MUhQLyAMBOy5sj4yknXsPL+zWVpe6mX9Ux9ppHScV3erRHFvgiXwlYvIUlGspZv3lb7JY8TZ&#13;&#10;zIWdzmHpuxjL/+T1s984l/76+Z8SdR7MLIHQUE2zHNV9haEwdYWGtGmtPoQE5zg8jpbb0ZMAimlz&#13;&#10;xhdu/vPgk/fqbX0AX0Gnbu1m4SSDI7BzBLzAHMHy9rzdqYnHd/oHvvfOI7jI/Bvl7dOp/rxRWNm3&#13;&#10;O1Bifj/7g5ANar/576WB+NDLE21lhB6apl5L5GghaCtK6Si2O+dW7pynr/Icued47I2ecP1W5W89&#13;&#10;0i/IwdHNc/GtPtr5B7StQ0AAtnOL+rHqo0T8vPJ6oI336lKSuxC3Apa5eZ75G1sZ/yiz5nlHj9bn&#13;&#10;pIO6TZ2lxwmudbR8UVtd/2vt8P/abGT9L9VA3/hz84Ac19l8O0nrK5TXN28+t0+yLeBWbceM8WZQ&#13;&#10;CPO/cpSP/fcG7a2/INxCqvo5W1VnpUQe7sobsi5sjlR9bM82MKt3ZVe9ls5NGdAYtMg9PsTa/43u&#13;&#10;Of6QQjmuLyZo/RmXnIRgPn5IjPik3ZoSEbsHl7pBQyU4ChHef3yZe5mSezSSjzJ6zn8CxycSX40O&#13;&#10;LrKtTrKLI8krvvWvtn7ttz4kQ/stG2IyKcOA9ROgzT+U5bb9+k51HEb+J0sTt4ks7ek1Tb+ZFogY&#13;&#10;5vN//SZf7NbPMl7xH5aMKL5xiDJ8aKqjyjVchjvCppEgMfjllT/84+2H/ev/dBQMP/ofEemHsFOj&#13;&#10;jsCroyCGtw8GOfVRJNr/3KYESbKe+FDLUP978VFZ/jLkuPgejxEY9PSjyBGBQ3sAzzXZt9zckVLy&#13;&#10;+H+jSyTpWEW6+MWlU7mDX9aVHd94dGh1C6EnRSoojtb6Mf9ztPzZ7Ia3HX2NVDAcHXztJy8/R/+v&#13;&#10;zmIM5wWftJcSSbSSg3ngkyBw/8NVwkJAiC/DaQi3/n/gsfPew2hCkxCEaEcN5Yzkm5SjQp05DQrP&#13;&#10;Vf3TmnQXzhFsNBqi76H5oiyA87PYyiXSQpmK5JSZdgt0Fd25DLxecHSyQCe8Ex0Eo5N54th5N7mh&#13;&#10;d5h9x63QqIs7bWmwIu6CfgOFeXPfDqiSs2pcZCKMJkqFlo48hTsIQeUA4FNL2XJL2ki52/daEPml&#13;&#10;PzIJoftkpau+lA0ZlqG7uUQsOK8uscmtkgqAhWAsGUkSPq0jSIvpcDv25MCUn055dH1AbDfkDb/g&#13;&#10;GjEKkrywvMf+BrJDL77+lW4FrLXT64by+/UDmXpQ32b/OAmTQbIH+Zs3QNBFh4d/1WE08kYPdeHL&#13;&#10;FMF8Pr1OGelXWEamX1PhpHhYgv41uIme00b4cLe81uEKh4N+jEVWhUrR6KTVG3ANGe4I8Y7UP8Iu&#13;&#10;1KW3nApvmx+N6qO76OfRyZEddSdFx0nCypEu1Sl2xPdDLgN8HWttRHwn4U6ZHQ4d/NVhP5jI2SJD&#13;&#10;dcSnisGjsbjeODleGLTtsJDapI5OTD9t8EE+JymdlHNG7evKPKH64CvMvMho3eTXSb86Y3xlrr4a&#13;&#10;bDsguO8oOVlNw91Z7ZN1MlNhtd+TCV8l4mN/98k+pBHGMi44fnBio1D0/mDdQS8V+MrFxw/qTn9S&#13;&#10;Byy2bYlNetsPCemx+ohHan+kUmbqvPZo/ISBKWxlqNLiH3XUJnXot3ADJPH6n1P+eMbMsxGzbTpz&#13;&#10;9SIt2PYxn7Hbu3IV2pOQXATs7mjuBO1uTfCcDPv6uK9cCP7EK3H0z56a5WKkvPiv+geStmE5iq8P&#13;&#10;9ULsO32MX/195BufbzhJ9WJkfS4nq75O1ZMW+9q3XHh0kr9J8+QprvUq/eR4AYL1Wxq94OLVXbzY&#13;&#10;xfKVv5Tmu1fNW8fnf6Sgt5e9zcv/TIo92VJ2/ZF5YLTV/qwnV+bsVOyjH0yvESQjT6iLadLfPGQC&#13;&#10;anz9P2EZUmS6L1+2lKn8laNNVqWHv3/Ad3HqwJmz3yNheX/tf6yLT3wMQga6JZsw/J1sKZu0VeVj&#13;&#10;Pwn2Y47VqlpNmLkPfPW+/lSVH/Gz5r/Ar/6vESFXHDWxfIavZraVJ775bhwFlVCLChL+zv+SnDRk&#13;&#10;VIehc4ttSifnSJm9J79y/G/gS/dz/OOfyl9MbMn/oOnUV3zVFDf7pTVkWc3+Sm0wpkAp/xSNzjxl&#13;&#10;HvutUKbPftv12rIIK2nj/HkjrKJot7ublbDtDgc1jnJUrHzKkjuG8I58kw5+/Y8RK/ThWf0n+mJ/&#13;&#10;MpVbn2apW9fgkIZwduur4mosVjAK4uch0Ol38K/9f21/R7ZlIYIiDv7kiDn5D3zkq4f/hQZHtARk&#13;&#10;LEExMl//q0PhuOVHCnZon/7JDybLpk/LP2H78tDmwsmZ/fV7tRVD44P5gD/x0/8H/4ufL39q/3oe&#13;&#10;xx/pHP+V71MQVJvGlrfcAOjrveuH7ccdbslsLk3fLYfnUt3JybiSNxlbv3FjzzdvcmFcN0+17HIb&#13;&#10;ZxijuhkJLNZMkqGOO7EDFz3SWR5yVStziV/7LYv6MfMctzGi8RcgdWjO5DhWPjLzf+wWA+MPOwIf&#13;&#10;eKJT+1sQ4KLBJ2SZ30KzY//bP/PDn85NXHhGhPL71AR2fuINA29YxOy18arH455eOtb+t8xt+Nxy&#13;&#10;/rx6e53Vcg8fOu3QPwzHcvGnWu49njoCDcKKE0AemZC42NQ5Dnqqr8ke018i5ML58GUxE5xg+baI&#13;&#10;0/+KNk2kFUE9LI/v+9/qlxLRzz7BeP8ChqVSCJNbQaZZNuTX/0UzKbf/3yI2LIdGmy31I4i5iQu7&#13;&#10;SaycCD7HeHC8Uay2omx+qydP/Jgf+MeH+rf+B7pkT/4N3/FfneYJ8tNrdADNvow/edn2tF9F1uYB&#13;&#10;uPigZd/BTw5pcGExeUeXi1/5y266u0LQE5ZalfJfAdK0X39LKRH1//X8K3XN9qeL1YMNtuwTVz1s&#13;&#10;fztKpo+GOcbpO5S441Wp6k1+Go/4n5l3vuctF71eVSx+fmfNz6r0+jjowxeF+mh47d9zXfQg4e/w&#13;&#10;1060+dR1aOenJ746i6m+yi5w7TfHeTLJbtb23EJ682/p+KVJ9XotI8ebBbEibZuWQ2u1D9kEBKz+&#13;&#10;Q+M4TDxb5Op69fpFZZST/foBfNJqwnKoo3JnXDoqurJXh3wunv2v28Gh7ahrHpDeLOW4FTnU5kW3&#13;&#10;5Gf9u+VvvkxiKA35Jcivzyd05z+GyTeN8s9XBJf6iEoi59IV81P8gzWJiWpRSj7wZ9cTf+3/r/iq&#13;&#10;evELIE98t9Qk7BxWeY4FnlLJIY/nqL2Bi3A+N41fr9KGwCfsfOuTY2ZsdPC2ufDOOGnEeNuxcxUN&#13;&#10;3cFTFT2RtdGaMvx8Gw27VYgY5POseee0hoZvPbFetMmibvxVFiarn3E2tazNk871tM6f/+BGAc+b&#13;&#10;3/Lmmt9+56ZSzvWyH70dYVwPsNvwplUvHPJCG3znW3c+8X3Ab7/wYQ9u5vF1cr7pBjjnlxwdLz3P&#13;&#10;9ObWL1/8HIi2g6MwKf23MAjYZK4/9kYtadX6+qtKLwvpDbDZ4RvO3rL25xjodzaV4g2w+s03BKmv&#13;&#10;a4HJD5ZRm1N8q2l+qa0uXzoRPZf9lQtyeus/mfz88S/eeMDTnBrVWJsqaYJf0I+gemYLtgpDpLSb&#13;&#10;p15rUNIhquihEbX271EYPXHIDR295TfdhG64gsc2IYYcnUujzzsnWOi9T00xJ8Ge991ctf7Xp+R8&#13;&#10;I8P7j5zLf+Q1uLzCwVfiviNsPf7TNzswqfbJPMs/61Io8HS4dXTjTyTVmdv+taM6g+6GY9Ln6szF&#13;&#10;zyUi2zzXnfw8j1iuw2ivGTHONm2MLj9pPwnQ7aIfQdI7/7XPhbd5ttgSQWtqZd78R9n6GX8gdb5T&#13;&#10;BuWP/8QXzk+EacP0gt8wO+tnPIS3fmG9gcd5CSCZaZ2LQfZ5cedcR3eAj6aTBdnqn2MTfgdLm6sh&#13;&#10;+UHwpXsxQ9pUY+dsySdyRXGaxysJJU3f3MRufTNpclVHtUfr0aIK5DginRQy+7/6Fp3pyNafzYPB&#13;&#10;F8DmkxPJv/2z+uvz6obqqISOPPMv1+VVU/lqIHnjCAFp84v4yjbTn/wlpBhB0sCvfBOyfNeDTP1b&#13;&#10;/Lwrtj/xFhZ/85+f468+QSwXzI/1D/h+dv75xB+GONf+fHjxkactSzv65EuQ5JmF2b/xV0Z55v/4&#13;&#10;jv3lY3/SHv5RDoIe+OQT/9H+lRXlQd7P/H/tj/Pf4uMf5fNTplt2HHwnUOp3y99k87PDnL/Bv+Uv&#13;&#10;XW302N/sTFfw9/36Vy7LTkRaHFb1JYYmj5o88f9d+b/iv/q/elsjUC+k1UiQa5vXB8jfznyy+ZUm&#13;&#10;7gllvz4lfstGxecXqfXnErT/Fb/4f7P+90SrclRTvcK7bnnBP/XPeYU9W3qqBgp5GP6EDL/M7+yX&#13;&#10;MJVFMdsf/q8eKaLf5M3Oiy/Z8RU8Ls2/7xUNqOLrFBzQ7Zi9I1rn3wGeQEiVRRMBVMtKB0QMsdMm&#13;&#10;/s27pc6k2RMNNxV0ArWJFVqaQCd5G1yd4ovy9yJjeuJ+EwAAQABJREFUJ+MW8sFuEnitRUQbECXl&#13;&#10;ESeNZlQTqSvoYjQ9dPNO0K0ES/NIPqPBTk6Y6BRPMvQVTQDedaM7FWev2l0uM2/E7oOV4uCbT7T6&#13;&#10;QzBfVkHEXYGI7zvEe5qHknJgsu25SeEWasAH38RGMAPyHxoo9Z34an5tMaWKZE2Ab5Npy9YJHUng&#13;&#10;Ma6jEnlH5zIOfg7GZ1mFjE6SxJl6ClfKmQAYFmOyrTeac2Vb15Qnizp2QQ1S8asvB79JNzR1nJYX&#13;&#10;Qq5qFqemzIeKO56CaUV7Bil9bMLZ+kYptM8UQqqj/Rtltn4Dj1jKf+CPNP9oyww4uDlNcjt4Rcpt&#13;&#10;4AWfvKZD+j/RIVRHFVq37WJgrFx06kyYiFhKa7Ik55LylQs5+NlvB+UQDtZ/JxBOvlTrK4V7fQ6l&#13;&#10;3JHme3TKtfn/Da/wLJtd3b6k6MpE3xMACD/9wQfqLUzqazZygmL5caZS+ald3+8D337AxUpF+nom&#13;&#10;7+R/z7cguFcS8eoBNbo7qPRtAlb1+h4jFD51wHyai4VKJB/Q+hdjygSvpwIJi/+eJxqrk/qCybVP&#13;&#10;N3xmsu1CpHdnv+PpjE/QOXbogh6XB1c7K2mCfRjcukGfYRvKPvYAue9X+7U8bvlj3YqHNOR7cVBq&#13;&#10;dZKnnTBt1iX86vcYUcLXoIjvIKZ9TThWedb+4eMa5MFCH5R/x4mxm7Z2EYLjxfqKL/784z/Jhdby&#13;&#10;OHlrU2lTXhMEKnx9LP6yXG3/XlT+/df/hY7TpxMx/Y5O9hcWPJ5Beh5TDTYUJA8x5JlunGT16yDu&#13;&#10;OAohezn0Jepn+ZKheKJsyDKujDZ4yVifPh7p/VV8yiB6IEscr+nKFuOUsXR2KvcEJU4SUbTxL4HG&#13;&#10;4bz4YbEzrjgOKUpguh98lS4L30Vn3MDw5Szl4OsR09qqBuQffOvfE4tgMo44D8YTduQr5OCvPpkQ&#13;&#10;QbY0kb74YpwJ4sXPHXQ6/1P8OwHNCvGRXR+f84ifQt1EWlXwqzQCQpMNqqq/xSfYuCTrlWE+m1Hx&#13;&#10;pGmnD+yHPJbvkfox0REZV3blRIq0lA7CnKBHYio0JIHvyaPJ8hj4DssM01RazEBJMyyP6GZ1AWTx&#13;&#10;w9CJjJpHd/yvAj29jVCfflAtZdrWamE2SHlo87Zv51MSqJo3GnTXOYD2R92E5aDhDR8KUVf5wPDP&#13;&#10;hVzrZCZY/7ggMz+r02iaf8Av1epfQlQhPgP6jKiqElYOATYhPStOEoXi2lB9sZn6XwnQSNZ87zv/&#13;&#10;k/fi/56eR/e198kWqi28oy8Jlv+qPT4jLE7mRx9aAm75pydYLR8IK4llrp+qf+rOZSYzPMtXpkzS&#13;&#10;XS+YBa9VG4rwyjamLH6NHfBtIWvlgElqtwU0sFRxT8ZBrwD1kULZxOV1G93qq2RhncDP6r9Kq9v6&#13;&#10;CLil5duM77HHumS63+d98/Z3Fgt98s9vPob8y2cwvajwie8eabfja/NnxtJ/MraojK/dbhz2W+0a&#13;&#10;pc2WMW8b+ML47Y0yyu8ufFcBK39Z+cPPLiZ6gqKdM0Z/EsGpLoJYt+se0EUSfRZd7kA/aS0Tx1fl&#13;&#10;2ODZ9Lm2OxD58KN9mTfIvKOu+3rZDx/RF9kfuLGmV7gR9rVvn3giRHu55Aj/xkLlm+cTj2/Js07M&#13;&#10;Z7QjXzHnjZDOK1ilfffp8MCtWmiYX8T6zM9v4XmsveKvFg6rtPoDddPR+RtxFhXf//4PtMB2jSCv&#13;&#10;b2ZCuPbm+KdPxMJ2fXLc05N6RJ1fmHjdlP9rHNCXL6jl/dz0t5Ww/n/ChweHPBpmefmzThh4jElS&#13;&#10;kH4XtepXlDG0w2uCstZffY9PniLqM9Yn2nddBfXpA2uki5OuPjJ7EL9N3U66QuS1QVSPpJPpxf5I&#13;&#10;X+yX3LqlUINP/CgfccshfAhOTgnGXvHnu5VJsuPT/3KJwN4pnfWUvrmnXYU3+5KkhOJtIwqQybjH&#13;&#10;ldEJNletruhDUcwnU/v9q35k/xUuDaS3/AnLI34wGNqcljTbu6/el9O2UUeIcPGU3c1v3gET84y4&#13;&#10;KNPzZ/jiPfE7xwYrGTCXV1xzGN+YM88+o/pVF0hPQEj6n/I967AjPHmv9ePOP2K2zzj4LsY39uk6&#13;&#10;+6MIkGd/jXxtdMz2fCUMO26JxMA3utzf8PUX9dk5PvnEsqX5j7SkeQ5Tv4DM9NM+UTzfsH+DpvUS&#13;&#10;6K1v2rgn9oZrUthkzD6VNHzSCVT/7U9SlPqlkO/KX7Gk5Spy4xmW4t2c9bvpb02tqzWpAEfCunq2&#13;&#10;zVcR5jRtDzXCsMRXx7spi4Je//MsM5MHXaj6Xxxe9bhCFh6tTbc5lHacMUQ/Oo55098HTiod71ZQ&#13;&#10;aAaN2vn2ni8+1c+FGzpshn98znma59xebKtdYm83juov8VPVcj76iQ1fPqwySjA9rJya3A362G/f&#13;&#10;rhGZQZ8NxHTkcxouYjeHINh2sCSWY30s0nC6frRU95YhS4rXNCLMCxjeJuQbF379h5/N4CIU58Pz&#13;&#10;1WQoW+vVkSEOfIWhr02bsegbawof8I8X6375B3UP2/7zP/85GfnHOrx6qs76uSqhoYSts/YdnedB&#13;&#10;pw/eeVJPOTzGiVtf4bGe+KmXez5cXYFLfzqf8BzZT4Ao3g1WmR5xfWHxKRvNUGk+1iaJPPz++//q&#13;&#10;5iLH9H/84/df/uP/+X9rI3665V+8QegDN/auzdgpT3b15QBpo7ZVpyrjYzd+krr2Cs7WX0iC/G6p&#13;&#10;oW7ZD1GbxPrDksXXzC3+/MObo3jt+++/M9dwPkEO+tr3/vEHFw6pO/rEp1idg3w839v0ldd+CqW1&#13;&#10;DeSxqDLfOI+gMCgR5k/Mb4VUXTd1MWL/XxmSZlFBU/VzR13ap1kIsylaNyxAOCMVyj849UUQ7AKO&#13;&#10;dHKRzs/6pv0m3j5Jvp1/kadgMPWVN91IKVhlTfzRP5FTXpIVYGA+KYiQ6g9Z0R0dlF3/L7p6CCSe&#13;&#10;a1XYb//bfJb0tVjbCJvYhBoLEkgarAat54ZTkjq3ixI6LlCOJ4gdt602ltuGVEHjmP/5Gn7tLw7e&#13;&#10;ZzJ7oj6Z+s18ZJ2fzdUtnTmWl/9fUk3URpkM8tfbDE2LIQHUGaPSQeGYVbZAbrYm89jga05hlo6p&#13;&#10;XUs++eqbaOJaq4E7/+Iojzba/0FUWUdDlPr38EWDqKh3O7KEQ4hY0lZ+1M3JGe0uzhp+4t/1j+Sr&#13;&#10;dONPBsakOpv/GEX/EQ4fHPHSRRYp0EFbbDaFY8va3vimSeHrCGTNfoJwW/6rd1A8hEJz/N95k59N&#13;&#10;SobyJ+uRgAynHW3I97MRaLwiJtG5w3jV+RVfn5H34v8RKgNG2795+gedVb0trHaRL8ref+poRwjX&#13;&#10;f1mmyCtZyouPTAiFr27/4H8cE37rL/BXpzyQrHx3ty1ORiomXqGRXFoxDv5f7VcUmdi6MVomksL3&#13;&#10;JpqjHz5N9cpv8iLMKeBBaD/fTTRo5hjoW4CcS9iHzHfqpREcnRyppbrp41P/c4iCxc3/YrkefowY&#13;&#10;F1LUl4hjB3lKI4Id/CQtfNJYf6otm0G6DxC94vuE5to/2Yd3y9H42A7F9jzWfJRUk8U42+3/q9fJ&#13;&#10;AKlsdsYLT8jakjOsG0fIKX/N5M1Jp8IA7E1HJqIhPzvbBbXTzUJTj8dJbo3ZyoGDXGtAd+9Q8vj8&#13;&#10;WHaMm5h1D7H8gICxgWrC/ej7nVhZkHqxhQkwhZWlQZdIHfHEpk++wSt13oqL1gpwNnl0oYUv30ge&#13;&#10;+MofwDPvr6GE5sh11JfCAiaM75ShjvPp0MMLn7wXfKjDl1Z4eZXz3EyfDUue7Iw7hDfdDk0b6ohN&#13;&#10;TNUnvplKWuMX91ThfOYkllwq6hS5GrzgH5mP/O8UVe+Lr+zg7WYT1D7d9L+d74HJV+ps+VrpX/EF&#13;&#10;lPDFfgWd5CPhqCO+KaMtUVGknZQihh/23xxpxFfTBr2FhYJ6fhFWAlSsup88DgdqKOuAH4l/wVfi&#13;&#10;GbHIW0diQzywzj+q8554djGKtvLmTN7Nuu7BJfGvA03z2U+whcQarTSWiZaw3fJH454IkC1WdLed&#13;&#10;Fz+JArEYIkHlZTlheB+7rsOjJSV3w6l7y8mfJz1K8SkIO2SfirBZdOLKBP8NTw+s82FCbDrE4u+D&#13;&#10;30yMHRg8CdQ/6gy2R+nqW97zZJ88LJzehUc7f08evn76g0VDT6R4XZoDBK9u9ftN6u2Coe3fV69+&#13;&#10;5UKkJx/KzFXg98FzdDXBu6usBenngFIITHBcFF89s/wOHcctxN5vT4LkICQnGG6WlYue+RMbQRkC&#13;&#10;zbAJJmmDscMNuehFq18kSzk5ws7GiiM5dvmtyN9+2zcS5O9E0hMwxUqXoeoLg//KUYfsWdj1Gge0&#13;&#10;Js/1v5YcdkojvWrBOz3Nc5s3ZqcE6jiSICDOGmQYevR/y4SWVPzfhIC7bBvQkrKduPGr4jHjJRv0&#13;&#10;l01ZRBNN4Dv85Bx8mPSr28UP5dS1MpabjIfM7/Dlt13s+D/pf0Y7fNtM46yaW+7oOYlHOpFXfP1v&#13;&#10;/q2hUmv1xT9qx6T98wipf2P/z/CTwS7r/gbfvENx8E05aMs6vlN7tgf+2tNItBce+x/RqKffl/+1&#13;&#10;LvbcE6zyVuFOVPvF+ff45tf/inWpX/B/9D+o/Qt3GB5Jk3CTh/ucQCb80J68v9ivBmwv+C04QmdX&#13;&#10;UL2vHZ++hYbsgm/fgLIj1FZod2JlD2wb4qcbrCP2qbbl2rFtGh/Xt4IrgPzsrUm8bn++v/VP3PIe&#13;&#10;XqosSwTzAULCLaE7/neCIy/lI2nzEeOXz7ZuFN4wVPnQ2p9V/kcPeS6ax7Yb+Ev5mzuZFyr8oay/&#13;&#10;62nyLfBugUE9hq8fPv/J67fETDFlia9vR5cPl0k6/hwzmZbHbPLYUz4mka+d6mWh9HQQ41MAHIJJ&#13;&#10;3mT59OHKEGSED38SlNV2jz/YP6Wf9s+FIWCTR2yhy37j03FuEDg2v2/CbwLjJxfKvjJWvvtsn88v&#13;&#10;X0AHrbZ6Qc4n8G/9tC9XHRfQ3zL+vH3nq9qwwW9Ben9R9czyhp+FsM+9np0YTBsHCjTeq8Hm7qSh&#13;&#10;rhr7685TM4n1xIoh6klNgPDaiUcxytyYlm5IEIKfN2AZ8OlFF/3f8/pVX73q96k+f/ZNAizWsuhn&#13;&#10;sdUOCXRzEzdXfXIOYfuB/927T8wdnK/4JgDsH2jjrIt+d/7t+esuLluz9B/Y6qjx8CnPBcYP4Luw&#13;&#10;aNi26njc214cc/2pj3bym0MMsOXE5ZsRDfLz4Sg0V8LFwJNq82+Opeoffqf/hbkyf/BApYzJ5qhz&#13;&#10;9HHbJFw5qiNltCM4vKawaT9/w9eeQytfZeURgAdgTBJOpnTie/TX7qJdWd/jj+7mveLPfnOaH2c/&#13;&#10;Iv//4OtH/a9qbcpW92u/iYQrN7VXH7bKbH5uISsmcjyazVG6kr/zf9kzkeCqg2izzdx4Ips822bt&#13;&#10;DtEXf/YbMw3umEQkHNvwvWnAt2JY3acT6eYnP+YiYZg4SA+PSLqh6Fxw+Kt/w7/+N+kh+Nr/FPPM&#13;&#10;O2SS27bSXRvRcbrL9NL+0Mb6p8/dgpEPhbJDJus3B3XUk6b3pgoZ3CLkKMHLVtsO1zpsvv0fvCwG&#13;&#10;6i8T6hsO30FMlxasrNydf9/yQ0Bs+uumDXDSzv7KlkZb1LoyhFaScAnqR+z7efm/jmUwAf1qpyon&#13;&#10;SnGv2wvd/G+CWIhQ/Zi02/DFd1y59hydbX/y2KkTIJvjUQPwiz/pZWllIMnVxiPzQRPo5KSGAP1b&#13;&#10;wHq/VILq52ju+KIcsttGrxjT6YrPRkK2HP2QszkP6af8hXLb8Wgkjzpqj3nhK2v4Rhs/qDTOULwP&#13;&#10;jFuVAPf/zPbpnzoPhMfFNstbaucf+sMnAZUs8zt+v66x8omMPfXW+s7AodJiydmjk2t376h/TQ+0&#13;&#10;18+TdPIIOnHPLD/+9ns4XoxyobjzSs5zbfPK6pzyyIcgPstU/lySbdCjMv+nXsjgxTTp54PmrIQ3&#13;&#10;/0A3xluf8jNfv4moRDmdYqzM0HF3HSH/+CE6iNisJ66t9t1k5ip8X4qLqt5U5PgvBTb5RKC0SiYg&#13;&#10;RuO1LjbdZAN3nCBoG7eE1KXP3XhEX5UqDwb/XM/xzUGGWytQN5k6SuurYH0ak3k+58Hq+9v/+t+/&#13;&#10;/MoFR5iR/faX/+v/3pOLgSHLi43eWO2rVaX51uvyQdB+JnserCHC6MuVggqrhXnSkWv5SzsH36To&#13;&#10;ZjBk5mek4fkfgiRNPvvSxyaodG7twwfReiO426FZ/0sEgPIMRqNeK+f69HUP0/0I2ToGfLq8cght&#13;&#10;dWsohLVU3Ff8owQVSPyEMgd03ttS5JRDombBpzOLTOhQzDxx8PeUvzpPZuvf1yAM8Ltw33zThjd/&#13;&#10;+mc9UoB+9+ik0bLO0cozVcHk64du+LH8qG8ajI7Zld3WIS/EDV8Hup7uUbsRzBFc+oX1lQqHX9ih&#13;&#10;E4CeBJJKI0Jom3RtHMs/dg1/5Ta7p+txHwels8FkuPZUdOWqDvf8/+/w00/co+jP8NN4LjkKcjiY&#13;&#10;wxdv+BOjFDaFOv6Qd/GXocSnL7I/xmNx9j8ps7POSJn8oP33+ApjixaZHef/ZfwbfNuJ5Sp7u+Ao&#13;&#10;YtOH+/f4lv9gw3nYT4zy3xzqavCD/Sarp9tL+Ys+mXlhNEePk5JShr8f/5DzwIfhKJ8rhPip/yf+&#13;&#10;jIhRKDc3IKvQHP+D/1P66C3us/6p/Gv5XxNXKFl3g4ErfhzuR507xM8GlSeHrGkm3pFDurqW4D6e&#13;&#10;SbnrX5M4GsOz7QZMZwuwHCOjqfxJW8cfhGjhZe/x/6tA2kztT/1e/B9Gu+mrLSd6At8fRMmWjgoj&#13;&#10;P56jm0nYestf7ve2F8/k7bhbhCIUuRn2jSrHqO232rL3tI8unkDg0ZNlwWTxhN0PsfuKvSYPiHAA&#13;&#10;YReNCjYLgKEmfw1m8qMM6dLJE/tTsKWzM1uZDTiORqZ4Ik/nUWUk74gg7/8j7U2UJDtyLMtYSWZm&#13;&#10;Vbd0z/9/4ohMdVVmkrHOOeeqmltEkKwU6edu9nQBcAEodHmrsZEXriQNIlSvhHDgzhGTYZBrp8yz&#13;&#10;UULzlFNoRxdznlErhe60FMXgUyZpNGIk6oEf56nLfuWqmHxJJXmZlPMUwEp6xhf34ueRRFnmRg1i&#13;&#10;E1GWlDAU1gbUVJf6eKwJzLaHL5dQK0GrwOkXfm0+Ta1+xtfuTShKGX4n38LnS1tFuParkM5thp8t&#13;&#10;6vzV9rbK7ZBc/xgvNneT6JWXFgvGHseOeQcC0xQ5gz72iznhDdwEmXz50OL8P8t0oidqX/Bvm15q&#13;&#10;FZT2Bd8ardlC+9CFf5QQPHxYYzf+uUjfiUsqfFUGF8y8U9Gb8PWXJ5Y7+WZ7oFP2AzlHuRgvw0EC&#13;&#10;RR7kutpVtl/5Q76Vvfh/CxQv7uX9I8OV8l0Y9KiwNwLwt1ed+ePa6MPiTNHq8YXfUfzE70LkNvwo&#13;&#10;te3oRcfXb33y0DbXb5TLRxt+4REf7/x3jcVZz+mWT1goe3cldngulB+ogJHDKnR8w8m+zzxdoF8+&#13;&#10;+r6zApW7xHhE8zMHC5Pt3ScsrFhw98QC+J8++uSkC3QOMDjY6AQpMj3Z+MW7K9l7ARLHAchYxcGB&#13;&#10;LtNPqmS85Q9t7QQC/tdAvdKZRWwVH6W/8vTE10+/phtaxSdlqiZNeRpGm3egyAJUvHvQZVtYn3jQ&#13;&#10;16xk1WSx5Ktm6qnQ9Qo4aO9EZ6h28bR20IknNg9/cYwdxv3GH4yrfYk55HcgSZENZpu1pd8WKqql&#13;&#10;qOkzGUbv1D1xE5/SpJrOF77AMA6giUzG+pc+UC9MPuNfGBaoDztJDVH10i3bLBV/FbZTcpUG7+/i&#13;&#10;wxG+hAp6xidLwxw89+ILLjH6HXxR3ZS/7xd8FVCLH/s/pOqkKLb2sHmRfa9+OlKtCJI9/f13xx/r&#13;&#10;+XyPb/9fe178REm4RDxk/DfI6YvDV5LxT8Wxv7T6HvvDQv6thvuB30kR9PZp0quT9tsy0im2REpL&#13;&#10;MT/oz2f7ow0AGnl+d/5R1JGrnBARBP7G8QH+Ib5j4x/gy3kNbPH9HX5hFvfM2bf2DL+naa9O+o60&#13;&#10;W/Fm0jL0vPZXbTswQKw0osYfebr4MTbSoHAn/hdfa+Vrpkl7UQOra8thIMXxW2nwe6LGucATHo6h&#13;&#10;jqXvemJFTAXzEV8Z2gBTr5gE63HwQf2d16UvPO9ccfa7qQEpgiZSabPfdkD4wXtuN9OOK8b/rA//&#13;&#10;BlhACktiAhS16mc58h7/i6++WgPxjb9EVKe4ctRNpeityxZ2umkumd2K5E/Exhfkq3MnIq794VNm&#13;&#10;f6qs04aHS3okINM+pl7poFwnOf7v+sv2eaz/MLSTQClz5Go/+qmLKppSuxf7qTz66n9tjIYyJ1Qp&#13;&#10;3zHnudbQvbJ7A87ijzed8LrET75mFOzajb2/y9xTRqxJdjGOOVUbjRH32OP+HTfzvPH3nZP5vvjs&#13;&#10;N5ddzzG/eiLR9vNpDLVeA6BRvlQZ5OP8fsOptspL1G8ebY3j3bxgdcNT2OKjq87FIO+Teg2eaTG0&#13;&#10;sf4AtidUXUO5FlCP3giAvPe/MGdjmzcneaPSb/zuk/N8rzG3v9HHnOa94O8rr5T8QZ3Y27fU0j5t&#13;&#10;A++CBnoYpPS3+p9974nOi4vydBKytzq4pmIdAo11X3uzxPqtbur4ChuR6OFZ8W/bms9KbcF3rVfy&#13;&#10;m+XW6IETJ6nHV/qb6Z88icZ3I0V6vtU9me5JVE9aWeDnU9OSa3NYq7j92DJ1vP1PPGWG7zjE1om1&#13;&#10;g2+/mqbsjblkf4sfxbWfKpfLzWHio1gXaJWHpGu/PG4WJ/Nh//xXdRXP9lMXvowkqprch/0PfKWL&#13;&#10;TzyktxUrm/1qE8kSUyeaJJJ/nv/E8/hHpu5SfuArhLKH/0krC0Ud/2//3/ir9famo7rCajTlzjdU&#13;&#10;wRrItzLgrHk8D2C1AScGDnT97rr6vb/BLoA3qohCeW0Ho/qJfGaTwVokvY2gKiffnrzyr6ZWnQEe&#13;&#10;cunBlvDyubf4UTbexiH9r2L+Q+DTIzYdkVGZorVJ1r5IN0Ke465ZQW3xP558dONfKGVGb/xrZYXY&#13;&#10;rWBW8fxiTQdtkkJrvfiOE/cGBPVPTZRRn+yHVm3cvGDheLR+qAxrbDf2+Hc2XWqko8c37a8qxYQ8&#13;&#10;ZPyHWX4Bv/fnN/5/0CoEjktPOv9QfPGVl0xrUOwx/kBjzXS+NlrGljzpZ4+6XfwrfwGozsMXJPeM&#13;&#10;PUzZgjH+tPV0jMYfZNuGqwdf3ZUVJ1WOs3ychxxblbS2Opi0t6XFgfKV58bew9f2xppl56u5SQzi&#13;&#10;wF3egv7edB8+YhTl+sK9dOWV0cHuPObx721T1/M+ndB5t3RRZ/LqDXNjzrHL48a9zYn5Cj7X5P3e&#13;&#10;n3MvH28Y0Ldv3qtnSiJDG5CjUsswQR/7kVv/txx5zExA+mYzz1VgISDq77Y1nmUZ016Rdm2tku+2&#13;&#10;eRfkkHcDyfHvdU9hRJxsb3CgkRCsrZOjw7xgmN+yWb1t52G6M7854clElTgkKYuAr/4kC8fRX12z&#13;&#10;cKHSG5I1kvuYHzZpWqzot3X0sb/1C7X4YVHGt+N/igHkU4am+dw466Yi7PFmpV94owFKJ/y2U37C&#13;&#10;R/rxA33/Dec9PnAB0TclvP/5/av/9b//n8aFDx++9MYJw7CnU8Q4vuqmJZxO6wPtOQLPIdlq+gJ9&#13;&#10;SNQG9g3zbPmu5MYQ811ck9ZyG/iGhlnazWaxrpuaVVwvHLqtfyi6nqFeCn1RQjr0lT/flZgM89Ha&#13;&#10;L1fEnoR9rQrkkL90iVJHShIOhu3fq0otZpPWUHNTRgiqIr4yLWt831geDAYOX0L6wrP9rAtvVlrl&#13;&#10;375aewPWehWqxkTxdZpt5FyqNsgkqjlMD3z09H9jyHHIxWZTDHanvOel6K8dh3MurZcjx+vMouxE&#13;&#10;Vu8FReMf6mLJo5DaBpp8SX6xKe8sgDsbDlhxtiqkiJPBx2qyj6bEGnlVIC9TsfWH5Z6TfGkrSEZ6&#13;&#10;+KWwzDbc8Z/xpyw27a6cffhlpu/MjVLeCRUfH532V+i135rIHvjUKZ9NO6z8I/wZCn2Bo0SIwZ96&#13;&#10;k1tZNb8z/31nf2OjZQSUOu36AxJsL9t9ylyAKSj99/hRgp9htqPyUKxULU7J2v937c9wqdNi+Gvk&#13;&#10;SjxemiroJMjBt/DR/6dt3/OMDbP2z54/xYeNLTVg+2b9a8V37f+vnH+68Xf9qE/+KP4GrAJ8coH+&#13;&#10;//340/Tsjxhy23/uyYC5krUmx47+zAAjfCKhwnXI1WeIuFi1mW616OLn3+fx54ngd/z/YEtskpD3&#13;&#10;HH/iYj99pzZWHB+HOdvTdeW4zPOPPdr/0PXJ/9lv12cTt/gnv2izTEmLP8eVZ/9f+2V7Hm/ns2N/&#13;&#10;v/GYZDVRU0wBtQtHLoKlRrnr9KuQBm5jUeMGge+Qd8FiiSc4Mpj07fA7KBcCRY1X6nJErYJjjh4P&#13;&#10;ZakfRR6iwXTSlYcGOCo9VLEadXKAxi0JtxaEazG12ZGzxYduLMeauTOdbIQjtcUeOeVYGrE2kBwu&#13;&#10;KTPhvOA/GoPymQg1dNmvWvxNz8OeEGUqqlpSZma3zKnb1/BH9a/gq6Cg+BlQRYh67c8SlTFArVGk&#13;&#10;CfKbsKQ/ZSOTexrDJ6nykmNNSbQT0tIrC+Dsj/zSmbl41MMwfJjkKxNJcTPZ5sE/2ImXlLK1/+E1&#13;&#10;zuC3PmHIVhd1kncHglVOlvYffJmctOsD8lmgIJmTQUnKrNgqUz/i0x+qjAkaW21t4ELkHkTwrMH6&#13;&#10;Cvqmn32JjmJndzHzhQt67n2NqUpuoCfCEd7FS16B5sVHnzi28zsAufz0yQP1vJO0rVa7KBNat/nN&#13;&#10;3sKf9tufqwmKAn0FLvO8eiKwGwx8Ral3CgI7P7nIos7LcSQaA77yBIR22nguxL25od+EkbTB8PqD&#13;&#10;18GoK38cSqEDJ0NVxpN08H309xiMBbUF4zW/QuHmAk8f9CocTsz7+wAfWMS9If3us08m8Eo1ZbGg&#13;&#10;d5HuK1/evec1apz08+nI+zod3Dc7WQC7qN/FhJU1xIKhn9yc3BzrfEqk16mx//zpt8WLJDnvtLIn&#13;&#10;YClAhRZ3X1hsdo7UNnGQ1N/K1Vbk2t5n+CnfATRloit2fZa0419s8KHLJ35r41IZGxLmrRMP1lrQ&#13;&#10;xCS2B70SUKFbvRCrX1VjLaJWcmn9IVwWOttHXssTsW/bhaLNGxBjTPnodpCGG9EbIhLFLe3VBIjM&#13;&#10;4RM3B44CiMHCHqFnr1BqSAl7y/1sO5pe/vC1FQqYry7ZF7tfVMmsTtk/uglWwPAlufiJg2BjvDXT&#13;&#10;QS2TNVGb5wAN/wBt/Fvb2aeU6dZYJr4yFKJexraOhsiYs+w2xSxX5flG3SXIM9CbbZ69+AKplyZJ&#13;&#10;ap8hURq+Fk/Ksuzgj3j4svyAr8/OVn1y0EyhFvBJn3RbMJS0VJJDpy0v9n8b/yqjPvklnsm1ZLKD&#13;&#10;EaoKo/7KtTAaarrDFEHF33f4cr7gv9j/Mv7Pn4Ec38z/fKuTAtqOTteuKqSxfItE6cVKDHSSzot1&#13;&#10;qKRUC2En1pThPOCFIC6IfGYcc+ypjXCpI0YnI+i/KuOd859dDNPvPXHindG+Ov8tA1wh7sHslCXP&#13;&#10;oKdCjiziackZVwQov45e/GVW4YAEdeev+INNWuX6iU8M9HNbjFKP7PV/0hByvJz9cjgGXE7rdsBM&#13;&#10;EZnJHG0hp8rhzf/LWeTYMWp1dSvHBOWsZJVaeqBsPZ6DQmzNltLcdJsY09DKp2zHrC4i6ngonZMp&#13;&#10;sU97UVhx0YZq2rFjNtt+to2brxPvt2MY/xvrdAqzXuNcupC1qDbJgrLqee23dbQOklLHUkrAQ67z&#13;&#10;lz4cd6TNGd4Q6O9aLSZX21zSiQ5M4OSc22uezvzcXdrK10YKsfcz82knVch7YfLze+1i3oXKuq8/&#13;&#10;WU+eu7vfcQLNOdY1i/O5J8Yubsg1uT5Qz1nUIkN88bzL2wGrLcD4e+WNtqkUhJ+JHUWppHJyqlVj&#13;&#10;rA3sCxb0WnX8/Z4bp1wz/ASG64eff/oL9vDiVdcznIn0BibzXnQ0aJ3n1cUWl57SysUqvhe+9DM0&#13;&#10;4KSma433tvNZT/h7yl3EwQ/v+Djf2jf1fSeHWZcklbxjWHbMpKwQL59kg6Zo/7UQ1aS1jL3rWgu6&#13;&#10;IeXSy3zTR1ZjvYzljx3QFZMJlAdN5FM22dNN4Rh+ZORsJdtDGx/jb/1hcmP+Dv9l/lMWDoQ/naDL&#13;&#10;Vn0ffp5pPssGscQ/GclM1v5P+M5/8hdzmwwliS9yQMKRTF+GH8sD/+X4B9rkabkynvCFToYnfalJ&#13;&#10;OAXZn1gBZCKU1rLNN5atOPziiLJv/b/1R/KRN/8PIBkHu3r0f8EPDPO1n/TB3/pDVRgnKFux+/nJ&#13;&#10;vp1t6iWb/TaFHDeHnzzr4dElbuLPzy/2X38d5wiaLuzCX7zKOVnXfuvzS+1hvz00x/+X273tGba6&#13;&#10;ksr+scNGjUa0N/2UPO107bfRhj+WIOHb+I+mtqV62s/tYBVUYkE6qIn4XgSoQP60UiHnbMaqpCBH&#13;&#10;PNlVnq11yxDiUfcT9ZmQn6WNhy9kXdmJqPysMZIYSfQzHypo1v5wkr19TR3UR2UqO/yz8cRfNMMn&#13;&#10;mS3jmQljn7+md+Lyn36d/Wsv9b746mQ6/3+Hnw+aQ5EYzfA15J6YvcUXv/Y3ZCDVLi8C6UBDuONO&#13;&#10;x95kXiLK1aE4kUVPU3fbV8HQO+/3xNDpBEU+dbuwzOwXoH3nqV3Btzj/m0CshJH6XX477sRVXaq1&#13;&#10;jcSJiF65bXl5ZUs1xm5OoUYeo8HXxnp8p77OL3e94XF0FwcO/gaRVMH3csLDsbztph27MMve11Ae&#13;&#10;PT51bA/045yBdKrCFy6r70QNiHNgxsjtmMcxPXMdJqKfMsQUkn0N6xMQUIrtnoVhawxtob3C1C8R&#13;&#10;iCUpxCirvsb0167WKnfj2hSAznoU3G/QcZyMAv6eszcu22udn31CdG/+gNK1k7D8MfJVj4jkaIuT&#13;&#10;wPQYXf4SnycWpWtOx/e9pp3zFt7orD9/4kKisWjaP1cS/WwM6wxf+/73//f/wzeUuQbhXMdH3sBg&#13;&#10;TP7081/xiScn5AIhH9Zis5u1rTc7u6bU+sYRMHS/znZfn9d/GLYbJ9RU91m7cV2boqWqvpA0aSzQ&#13;&#10;h2y1h4wVjaIKi5BgLEnfRt4TQ8XH2seavHfkFG9w2qVQHN3YC6cMM/xPHm1qf+Qf07KnCzgS93E3&#13;&#10;njv/ZVr8E2VYRdq6eGnnUumUogJ6wKFdGWGjpxdkNMFN2tvekuhtN4oZLrSM+d+0MWLhrE33rx4f&#13;&#10;wLToQSaEX3g1iDfC2eaa57moz64X1ST7T3shrzzc4qdb8kkaGhS4c+axunN1KVWrUDvfid+wZh0K&#13;&#10;fvZGOtLavd+yXIto2zDEm5N+7/xDKqBnUOHPuqtjMhR18FSuJ/xzovcwXT+pzmx+zD+2Ncru/HtI&#13;&#10;6ZSDrUO41olxam/Jdz46xqiE5OCIZeld/ygh/CQk9QhVMpTy8ed/jIm6GcrYxuU3mhUokEpy68DX&#13;&#10;r6kRv3RVymGo8L2/2iTeY6Pl8ltmMLo/45DJzkceHX/EP6AynSS76XnGOvMqEzo4RbWCCxaiEeAg&#13;&#10;+bo6q0RYlknaxzK2i0PhaA6F8XfKtOXF//BoP5V/3P4KnWz30/aUUWyVcS6e/+FEt3QA+O55/TN8&#13;&#10;OWHR/ouPnrUBEjcfj8bjPmU7jndjquODVcpNyp/EvxTppWwSbIuT+Wxlyrt5CZB3+t+152Eb8rIV&#13;&#10;sWErEvqN/ysrXqBCKgVP+NlH6fftD03+L1DTEJ3X/8VI3rXhe3zJj/9vjAx/0Gl0eBnwXvMbj0xS&#13;&#10;OXAnZvBoChnMMnq3sJMk9wihlOB+8Sk61WaT3Rtfo8hCxbZx2lPRS2rj6ZAKE+pkB4X/GQnfG353&#13;&#10;Jo1PAGiHNG5B6gD+E2qZDrWg5PqIZQHHVX1uP/gTp3NtMggJ9ivn5YAagWyrUlig7NcAzUwUpWoC&#13;&#10;jyyZJjW7ypYXjxq+Ln5Psj3jS3D9CaN2hXxaLn7KuuPs6gyLAo+GYf+Iv5aYePHRFb5EqGAJgCn/&#13;&#10;wsJt/v89fGMBfv32Hb5iXjb11h9s0Na2lLRnRq+9CPbTPcA/dVrh4ord4R7tjVz3GqqPfhc/yeHm&#13;&#10;keRoVk5KF+Xqf7WQsP2RZVEXgVSbz6llRwWVdcbsp+gZP6WG4XcYCVtZzjZPdr695aN1wYVY6lhc&#13;&#10;c2L4XvD6wu8ttULnKQQXc93NpT/xoXflpxd89VFwu98N93XHGz7dknn26219MvsFI0+f1/4W/a3k&#13;&#10;bH+q4NRk3ZavnORaiSlT51N5+rkXrnoakzJfqyq3KPe3SyzxzXK9RtVVEfT+jqO/CeViot8nMw+G&#13;&#10;J53EV4Z/XZlj/8YfOmTB5gWSN9jNQxvohQ68leSjuvEEZSc/ofn6+bfayVev7pUSHFh4QpSFnL9h&#13;&#10;+OkD+3vCj7tLfzpPQ/qaON+v/o4fnneRaxu4AHTAfSyiwV/840n06ACBBeM9OenFVwA0AD4s8KOP&#13;&#10;xePwxbvZs1cvorZfPqGhn8XRu1Xg68qw/XpUdzzaz0rMh6m4MWV9utamq0aKRacyhtN6lHcwCRx+&#13;&#10;1JVVQM8bbrNRrtrRhJtETlAQ+u356QkTGCaqbXkaio/6zVdWSD8QuA+elmmvi8qeFFKMdY0/SaBA&#13;&#10;btLWSf/wP2UXJj7r5YE6PU5eZraX/i+NuowpedQryyLHRW10k8KtXAqg2xP+w8xLCO0iP4TxXV3g&#13;&#10;1wsKtXaLHvN55uEylRDDTbF+NHMOuPhH/d+x/8qTL7zfxZ+danTpry04n/8XfKHNLf4vvjpS9owv&#13;&#10;oZu6K5bkM/6sXMW1f4Qv9r/4P4uToSTxk6vEH/w/XRZbEkp9/U96kOymkbuL/2y/6+qRUPpkv1xp&#13;&#10;Y+LgH4jTZt/iuzA/QyDkoKa8nKGG0fiPseL7J40f7df/nP2gV9AvqFOnni6PCE3Ye4Hiszr6SmIw&#13;&#10;rO/pLRdc5nkavHDlywNnF8efHH/g8yLIF05mpI8y1Svb+HLv4NvFMLIMHI6Zjkf3pJ19wwuZmwq0&#13;&#10;XT4ZleWmPeZV5ZatNnslp37+pj7++SB863KGdAihPimJtP0daaShrjY76QfW8efBT4bpCQ+up0mU&#13;&#10;og+Rr7x0Ekn/cRJgN5tw8sci+FujIoxaqVkvMxYx1m/8f0mX5wQSgkN1rx8b/+XHd5tbaA+men9D&#13;&#10;ictO4HkyzjEUexyXASUHuyem1MAy9v+C/dKqY+zImyZa6cJAUXwlCkyCtTnOORn5vd6c1yz4UjVp&#13;&#10;pzuayOLFRxK7yIr7OUnm3Oa866tH3/g2AuLlPWdAvvAEwRdOfr776G8rcwGc/Hvm2ddcVOOKJnKx&#13;&#10;Gf/3JGT62I7YSAy/9s4f+gElqtnaxvjuZiv9T6HtsKd/2RNMO26hznjiHezGOhlkkHbfHMzedCdM&#13;&#10;LYOP8nfgv3Xd4YVRoN/9whjohVXWD95Q9FFsL/Tjn+5KJ+7EDL91KzqraHjQIPP2Oy8kdpNTJ3/F&#13;&#10;9qmH80SEbiXfegBe+ZoXehXw0TUvKFtsG80WmK+6oIyZZG2cmyBLu54tvUwjX69NR8mTks8TgU02&#13;&#10;g193/JPNaJ9pfqODAqWR9vY/CR9AzugHDvpb7DiRJPiKa2UoGQJFKSuZfHXCVxmWsw1/qcf4r+/g&#13;&#10;2bxEHXJG57d5v17wX+y3Cmxw0uDg3/m/ccD1xxURlTjKP/qq+xN+iNS7XZ3VqxJZKM+2Q/CMb2X1&#13;&#10;+RI6CZtYLbdm9l/9n+2f/299pFHL9yP+ZCly+O5VrtxLW1L05TWP/VDnKs9tJxxjpM+Qpzh73PtR&#13;&#10;kvYXg6c9izfEU9x24OWrZ5No/Xfwo5NHMU2g6pd6E5u80waUP9ykPif/gmPjWK5TJ2f+o7+Hf/rZ&#13;&#10;GQ/Dzv8T1u/vwEcu7iyKCCT2zhgp53wbiTePIKBJ7RThKMerbAWz43U0Sm++dNX8Lz0yKbBuE2sw&#13;&#10;DM14CLuHokHSxDgQK/jEJ2/bH/lfgvEW4zDdmLZGscopGrRRUj7aOV2XKP6OTtGImYCkJ9OiyrKr&#13;&#10;HLIlesEX7Pfw017BB1+2ufkFf205cUr/xn7ItKELBqaR41zQ/Ove8Zbx15tOe70147KvJs0Wjw9t&#13;&#10;MedlJn7Yld53x8emnbMa8xkjipnFVHS091prc/y1IQH3q9CRatJvXGz8W/y5/jMOtF261hzOXyhp&#13;&#10;3pL2Ngz6Ol43nikyZ2Q0ZfbhHdM6/9WQkGijF52U3jG30mCxnyvyM8fSekLKyEIjZ7tD6EWkYFBz&#13;&#10;bxdIVPp53u8rN75ano5KcS52Q7g2edOxmr8965z6DQWuKa3wRU8ee29DDvOvgI31CPANSs0n+R8m&#13;&#10;/hs35TXL71nLbtyohQ2lLt3IBEFlyPMG5H/++o9Xv/76d+Zy3tjkTUIyui5EmbesieRSijYUHdjl&#13;&#10;+QLLNSvTiJf5b3teoUA59PjcNyz58Xcbd+ERdNZLO/+AAKBcx39gTf7rb7/xtoUPr/7xz1+zVV08&#13;&#10;r/Bf//X3V//nP//z1f9EhucovLlQNvtxT4+KZZtOU/Za67oRB9GA5h2J/Lb9tGM3DFujdZQh6zHW&#13;&#10;/DD/oKcGs9X+0BY3+X8m3Hoch/yRJx0A43b1lCDH1Ylx1s8q2WBqoSydSbJ4Jysx2T6KkEn8uw5u&#13;&#10;jV7FVW7U5u78V/VEJUg4fZUixkW+C5S05dRz/ll9WkWJCX/6szh82G+ROrNV75fAxjjHBeJo48um&#13;&#10;LSvwZ5NsoWR5EEB4c0DRDW2fWFML7Dk1n57Xz7vQBwdC9Z9x4T58gfx/AjPCp4vlVwPKNIrd2t+k&#13;&#10;/hzpM92e2Fz5qGCFwOOH2Y9+8mn/E/51gQacXgahEtzt2111CBB/cqfaSOYXSuqG7pUbvzaqB7zi&#13;&#10;5zfrjmiSiTB7/f9sV5L+CF8QGTsP6XgTVIWr8lt/veBf+4dPvSRpOj8XC5WtyvWOivmX/OTND+rZ&#13;&#10;HKlt5/y3/Uj6iTiCxLf/n719RnzXGvZ5G0Uz5gDSD+dknMNBfT1XIkOpjRziqpuyHf/4Tw71IetQ&#13;&#10;UuIWPxMX0QMCCmmsGnXZIwe5SqIii2Gy5M/aXxluz/jSK0HM+Z/6B9iozR7pMU/Ot/g64uLLddtS&#13;&#10;sHv8c6C+wdf+NvHxhOdC/OmU3u7J8aJzmlt9leQln1cs8J8vlN54XFF6StM85vp3pMlK4vF/Aim4&#13;&#10;9lesgZaJy7e2iM/uSY7AULDTcgU4K0qQjkImBwnHsZVLqtyn9s+3lA/n8gmmeKndFMb3zZYnI5+2&#13;&#10;84kWh/EWAJzI3zucaWA6eXYyIhFKUEnCtBmdOqQ28aoxiTUEgh3AqbsXM7pbIUJoJB1kUq9xGXFw&#13;&#10;egWjBvT/sq+zQCPSERS+mlnahIKgOnBl1AC4KdcCu/LKzCXHEmiugzKFGvfW21kcRi+GZVSRrweX&#13;&#10;W4eiVGci6Oq5CfIFP04qleXnytrikwI3XSfC/h90Vo3n8kHgIviUa2cLERehk5AelVMy3mN/XJMY&#13;&#10;v1gaDFEDmsRsk32lnbJDNx0Pvga7Zb/LnWot4G9LolHgx+eDs+svgdQfasa9DYwqcyRMj7KzkaqQ&#13;&#10;qaiFDvzFt64iv5Ar9XQRH50oqyqRw3xoHP44xnkG2mgRp84JF/x7+4WbzXn8gFw5h/ro5M4asLJ9&#13;&#10;9m/RZWzxHyMLOep9/WRPqOEg73rb64tZpDhHHp/ameX3hioHT580oDMfnVSGvFjecUg/0Y784YUv&#13;&#10;q5GjjpvYpp92UEJGTa0bb3dQ8gSjixkXSd7l5ZnUVEaPthZYUHjBkIOVj7wm5A0HVV95wtCxYffl&#13;&#10;OdeLv9jcazYbGmc38jvpzQGiwZHPWBz4SjjTXUykqhPqnCz0bsVfuYNRfT6zaPfpk3SS1itqnFTd&#13;&#10;HYF4w5OCyP3AgYQnA5Xh5z0Hpdq8k+3Q6a+k7NvxTb854QCwE5TgddJUf5D2QMW/nqQEWwe3Q1K+&#13;&#10;80CSA11l2x7S1gQi2S6ykLY960Fm2kgYw6dWmTLKm3+s8cjNehcj6OodgS99UkK3Icq+u30mqKbj&#13;&#10;BLOT1iiMv5YmMiFTudRcm8KhzH/rmDTxAFl0VKmqTJwMOil7FlhmLEcWyZ6QJ56osbUma74hOwwq&#13;&#10;1S2fWnj8Ud/EVnndhi+liIlvv/SokPLw9dLoTtVDBqn5Yax3nKwMwngOcfidNDttaTl+OoeAo50Y&#13;&#10;pI7X7MN+0s2pBz/Z0H0zX2LKY/5VhrRP+M4JZivyC/zaopKlbsn16vBBU5A2FQQkk6OeprY92x8t&#13;&#10;xRd/cfEjvq3opqTZffcV53/RKgXq+v8ZP3sgf8ZvrlLuUaA6mKWN3q86yAv+bPwW/9r/R/jf+L/4&#13;&#10;nxWzn/RVrn5xI/b4Jf9f/KuY+o0pG4/N2c3XRj9VJ3LpL47/DGv5pYv2rL88UdATWIyxjq8+kdUH&#13;&#10;+k+eMIE+v5z+z4CUHKQw/mipqaUdh/Td+jRj0hvu6kALXwv1zRjFmOVFqtfcDFNM0EHF0QHJQ4Yj&#13;&#10;Tf6onCoIOil7TC92T1qm5stjmzJrC8qnn/uNYbC06SM3adf+L/5f+x98iZQjPol9nENtCwH9125p&#13;&#10;JCZP2lMCjulRYYgXz3ApPlUuWJxU+PiBC3CknVvM90rv/A8vEswrVD94ws8Tm73qzHmE9HtOIHl2&#13;&#10;zQty77jT35nQa440KP7WXxv/1MkbjdRTyW7/rf2MP7efxZT9coqjTkjy4/xkm4PrxVBb1FnvM2uL&#13;&#10;17S/Y77z4+s3vBEAvX/TR9Kz94Rd9usTXgnmeZNPVPRkLesNjyE8sfv2A/b120PEHvOractf8aox&#13;&#10;T6j4tN9b1gNfML6LZcoz7loZrJ16hRn66oee4MDPHz5wYxFlXhh0rpXGQxLt9WSWFzfVk1xzrU8e&#13;&#10;Yk1/tnUnakNSZ3xi+8iLzK++hk5/oxs/es9TnKwHUKULjYBUC48ng3xKQWDrDhr+Io/vDvzWGMjX&#13;&#10;0fav+M98b0bKrvWLgU7Gf2+eT3v5wDSWQjCrBPYy7z9fVJj9tvM2VCSt7ZaZGq+p5RNR/FtXqX06&#13;&#10;vlOHVq0/jsxi4MhNtyRdQGR4IHdxVCSbTVzECsm9bJo0fNuG9KlU26v3pc9+MtJ/j188g3/XOto/&#13;&#10;fD17eCjc+l8vWAaGovqzzrGVQjbrJu25/1H6Hb60yUfQ1v/LH9BbW3Z6WD98eTf/HF2y/6V9/th+&#13;&#10;ZKT3ZGXBlHjgEBgUa8VQ/a7/U7YS68TPm8cX1BDT0lXrOGFKOX4AbQxdcjQKESv72ZGl+oGl926b&#13;&#10;SPfi/+FujFZIIvL/Qwa89hHzbvUFdUuf6aiP2tjNc9MhnbLteDGlVrcSudbnpglZaL6N/821Vx+P&#13;&#10;jRaf7KF1PnYs4L9yy7Q1P1t+FQvJzMpWrkKUyASPch0LwnjofWyURCa6V/rZ+BTIKvb0RobrP2ke&#13;&#10;5ZTBdEiSIWvtS2FSTp8rjXD3buURrq/l9+vb8efodoRXR//rpBLM02v4Yz+FyrNSeYo9MV/bUZB9&#13;&#10;lFcHXWP0BECsPFlHeGlmMHWNPwqUThpGL2OYT8dxlHdM5gXHczGIQZoYYw6Mjjkant6YC/ZaCzmK&#13;&#10;VB6+1dxiEkVhiWYucIx3/GObeSXnvRcfxkSNIzPstb82lwbHiM8eCynN/+KSL/6PBt4g7qzmMZO6&#13;&#10;RQ2r2mmPFxA8l9bTnaw3umnZi4auQwwC/rvgRMx4kdu8W3Nx+31ZfKrah4cf+YFE8uJq8/TUQd04&#13;&#10;gA+1pLNn6NGFTgdWSDt3ET55/11T2q+wz3b9ys+2uKZYu2cVbCLxV7CApnxO8qpXFMzx2lT8c+HR&#13;&#10;TWlbI3rBxBK/XOFtPPrkBT+eJvzIes149HJiawF9bXyySavaF8kblHhCg1ii9fj0ClbEpg/8vVXq&#13;&#10;3V+KN9G8UPje+CLW9qYFdOTwXPGet/FC06/8pvg//v6PV//85z9e/faB35dmXeGr13/++edXH9Dt&#13;&#10;Axck/+M//s+rdz//8urf/v1/bfxlfeK47ZorTdGpeLL/e2E25bFH3dSefSe1La9tSlDHxhpVhqWR&#13;&#10;QluMT06jcXspokm4csZz0JBBvQTUR+I8oo71I8upJE1x9YU3KWmT61qKtOtg/0RrD1/l1rGNTxnQ&#13;&#10;wLz5CGrxbSxhJBQXfKUchHhs23ilIfUIfXWTtreXvHBY9MAn3ZrzGCq+sqQWvxv//Q1z6ndeznM7&#13;&#10;xty8GGRrVvUCzfGCOP5Cm3367R+092eebOXMGDf1byxxbX60Rb8wCkhKb793wCcu8yFfX0yrMx9R&#13;&#10;6lfw1jj6uEHL/PEfzX/bXGtUidrk6RFq06Ayvr49/4BuVrjZvsjcn3k++UmvrhUqqsqSbdf/15cX&#13;&#10;39pZPl7z0rRX3tH/9tXaX2Y2ydIL/G/Ov1ChmpMb6do/Bsrx7QuGdI48jmXbxFC4fs1/SpLXjTp9&#13;&#10;rQball7gP2lvIZW3JCmwsbeYTzYd/ytl+O4HEg0ykkpGzR74Nrj9n9I4ZEERadYC6j5JVV1989F0&#13;&#10;uPYf1nDDQoZb9rsXAfzZWdXqHsefR69k16siUq6bWsjrdtvftDIN3D/GBztGvr7Dh5m6p1hLyNr/&#13;&#10;BVeUtH7g26Q3c2PqUqmptt5t9q9MPe4b+1oDorddy2aoTdyTty3c/PajtBcLDw0VlZ/4G8fovve/&#13;&#10;cZVO39n/Ev8XESC2YmHJhwLDX+F0PPgqYYOw7XtYV5/n9r/+n7FQ5//n+J+Qi5+8R/wpF5Y98Ugj&#13;&#10;OWgpA6QmDSv59EWH6CQ1Bvtnk0bnJCyPZE6A9QbK2NsICuxku0E1uHUYDBQrN5G4jbE7pDbZ3Ds5&#13;&#10;bgdLAhlxUxyJCjG9kJv+1ir7SGcZNvlbIBAwL8zVjBihAcR4BqS0U5rCqlb5Nb75eSLpBw9vUnoA&#13;&#10;kPcy7TyGpAdcemrME/1xIPigptIGGHVIwjf46mANelz8NKUsf09nKUY5nfONsGzDMBUYBaP9Fj/h&#13;&#10;Bx8sdB7Vd/bb/k/2SKPOlCa/RTQT5Qs+mh1YJT0aVose9ucl+I8FD/vXNpqRdL8Mvov/nf1peoC/&#13;&#10;xVeC21GkSmMdcRXNw1JoS4P7n9j/Pf61f55SAPLUVa+QuG1X/THG3RbBTJso0YEB6KzJWLjiP4R6&#13;&#10;eOHJL6fG6Z6yqOcJMfmRyP4zF9xcvrDMhdeFao6Cxxih10jLAlYZuq6DBffw829p+zTFv17s8+DD&#13;&#10;V7l296e+0Fd0+C9cmOyiH9I80HNRiIgWK76uTYDPELuU+WyseBDEQu+1d3kawJz0dZFufFnfAZRP&#13;&#10;gKorPB607CFQDgA+7Uke7x58xxMXvqbkMxckf2Ly83W0+vY+iRg3sh2U/O0mPaA/3iiDJyA/euGR&#13;&#10;QUHNPODRIE+6F7dk26cBjNjuSdAWYDoMmePxZL0HI5LgG08wKof6dxwAetL+jb/l5EEv6e56lIZ6&#13;&#10;20SbPfPQhVxKFv93IFfjxTsusFHI6VeTa1G/1b/+12zCeEEo3PHHk2g1lMxyi3eFwWewN15z8liK&#13;&#10;8KFzIdt4STqkWE3Z1ygjf+PEiWm/gYMu9T957s0btomw8LIPBCnP48WEzcCNP3KHms5pblybYDu7&#13;&#10;NFPfWxidWNHolwEu/+QG6tfHrT8xeJT7dvxR8vzSwe1R4AUfrOAXKVGXV2qt8mTHj/jKjhIhuY3c&#13;&#10;xVeWHpFm8+nxyQE/MFGkRI+iUvrkf+03ki5t8zX8+SVbrKGgtnGMsK9NF2Ee+GqR/9cm1vmJO+FH&#13;&#10;jiXHECmHf3kYT6gWNmoFsIk5YZNx7bc8PaN5wX/wXOmy2XbJY/87+AIq7xl/9D/iP9uvaLXt7lPD&#13;&#10;Xj9RIpSf6pNt+8+Oq8q1/yCM/jLLG7kFi7+aAyrxJe7AuvGG8d8bHRhH93t0XvS6v/fo2OcTeBzA&#13;&#10;OnEpk84vtgfA139TFEzblo/rsnvCTZ+8YZziJyAbkz5z9u2d4zmyvBiyu9jxHvOPcvtdUsp1puNf&#13;&#10;86WRYpDaGTKsVg3fCzSapD3u08mE5Ih5JM6YpDxHYPHVTQ7prG6sHEfl8t7+50yX9Ef7HyxoFOMF&#13;&#10;q/Q9+eYoJlZP+OzpUk/+6GfnES6scbHLJ95s+49cdPvIiSLfNtAJCHzek3DQKFdl5VFzwfSv8+B7&#13;&#10;Xr/VHfWkv/JK0qiy7bgAAEAASURBVE6C8opPT0qo75fzlFsGMkfIvPjX5ultmTo4VT/HX0BS5SNw&#13;&#10;E0Icukhgy49Vzu+u0Wtz9dWZnuTw5EfOYf7idQKf0fMT/vBGHOdL/eUa4oPxQvoT/jB+8o2TEJvz&#13;&#10;oSfzPvEUgb/D7B3+H34b/Tvs9/em/H3Fjx9/ZY70qZNdjPQGH+fCFjXMNZ4Qts2zu3h3PeOcu/j/&#13;&#10;jRM0xQtfzR1zNRpolyuG3XhDMp/4dgUvfBpvtkexa9xBXz9Q+fLaod9dC7HB77xt3J4bWfO/Jx1t&#13;&#10;By9IqmMx6R4fK2ZP7JOGPwXYt46hPRbz5C8+JJ0Ygg+p2Mm/bUW966RCmC/38oblwf0jn5eoGVRK&#13;&#10;k45aJv61ilWGGh4Z7GOIcBgks0TiOtvGH+fz8UmbhtRTYhzGE8TSFtgGKneQYPa/3FLDecaPABoQ&#13;&#10;+UKIDWfu2D9+ipBS+hlf+bCky8E/VPlVrlkdRXa/2GMtvAply/4jzKKSfKlX7RYN9A986rC1fiq3&#13;&#10;EBnG3i19XvCvHGX3EyYwRPKMv8aK+WX+e4gC5eKTgHuskzP8+S6OB765Y8dx/KguflK1IHsIwNh7&#13;&#10;clcNHS/g2xNR1GW/wh2bZ7/9znVi5Fw4CPHgKy7+xn/1WOzMwVCeeNFT/ivDvSdIgXoUSd/RBDBX&#13;&#10;huQ3Ek2rq3XDNw0euM3KcxB1joPUjCH8klIXgnoHqkNzsY63Zn+Sp5tYdhkvA015n3ihgELHRGWL&#13;&#10;b9N6/oEjm/CnJWX6kLq+ScSLrh7/+cYWFd1QPvs9OXZ5G3qPny2DGP6Eba9UZGV/dut/MfjWH/6r&#13;&#10;GJttGb/ty1/9rxr8N6ZjwxO+YtQzjoMdvunRNS4KJDI7S6+OF1/xKBBaRKS+6f9VDUW1k3FZEiar&#13;&#10;RI71Yom/j2XdZGocM5/1VD43lHhDjfMwpQ9a4xSyVPmMXcUfehUR4vLZhRTfSiTOdIYU35C2KO2u&#13;&#10;Fep8/J+jySPkofKlP7KsQ8H0rzsVj+ADkN3yNv4r0/4HfbzWz/7iyzf3YJuzdsHp3v5HmfT6Zs29&#13;&#10;yOxpL/VjEZD9aK3/szUdtWs83BfFXIxV6sLHY3Kj2l/42G9MAoXyXQSy3jQfX7sOBRf6vJlKvf2H&#13;&#10;05Ma2bG9/a7X6TCmeEGy4aixg1awOzAZP+Yf+PSvf4mAIJl8L7DtM5bYKh73n/6nKOVLhiM8Bs/H&#13;&#10;rgMVxOa6rr4pNnkxnPf9c++c3g1a3jilT2VSILEVInZY3vjHVzeRgYN1rdU//PaRC42/vfrnP7zo&#13;&#10;+Cs3VP3K+om+9pbXOHWugKdykeTFqP/6j/989ctf//bqp1/+LV17rS/4xpzrNvVkdYTbaHHzNmJI&#13;&#10;849ecQ01JdUrZdPPQKBkdaQP0ZErvyUxYAP7P1t/5AcHFOUlNR0XIY67yMOf9peNC5A+MEESrDMW&#13;&#10;JJWVXdOoWJMAufLeuSEWnezGbuPYeCrlS/s7/8HeMr8f+KbV1xr+q6uMNHJvrFVz2jEZ0o4lf2qG&#13;&#10;dhHhyND/tU77G3f1M+wXx/VsbwGjzW13jys+fuCi83teqWuMI8tV687/pTS6gJnhxuQFF9f21wos&#13;&#10;LV6HqM4yaX/HgTY85wfbKUuOfDdfgwKd62fjyjJR0DN4fSi+tWAdeFHzGaInmL2b+VEeCnWuMH0f&#13;&#10;/kfOpczoZU/7K+GIgrf0wTcz1otP7sSMFdoohajZT3plp27M2TEErGv801fP9p/xHzmzX+uf7R+3&#13;&#10;7TX7EUxGLCH8zG7x89T0CJ8asPRhlAIwRsikvPnfWusny3HttrXjkMJsn+ijHHNzPOWJpPwFRT2u&#13;&#10;MONlMqyfgdRZDdFt46H/kf8vvfs0qSAMUt/4v5q5STg3Mfjmg6Y50Ty5P8B3Xrx9UlY/meNXwTnB&#13;&#10;w39u/xt/1/5jVf6HV0n8y6eE5r+VZpUo+kh83/LTmC8eDJ4LaG6IWW58d+Ss9eQdfrUYfeNfW6QJ&#13;&#10;tcGcpDkE/Oh/uLVfDpLKSl70chnp8+OsO3LU3XFBXaG6679QHwJI8G+sWXTtV+pkHV7Gn0KGculm&#13;&#10;nzgyq7OlJdtf+5EYvn66+BLwavUF4eO3JyxVGKInVMGkGag2sWEgB+lNpXU0IaAhrWOohI4ukrGD&#13;&#10;14LTTYiROdYS5To5uTjqTmLLEjU5xWO6wOPggEx5SMXuF6nxkDroFUhqXr3cojyNfUvUt0Ci3k4d&#13;&#10;3Wb00of1qVzO4bfAhmWoQ973oWGXRIVUZEGIZcf5gr8aSp0QpBepvXhs1/6k6gvoIt3ezvciXbnD&#13;&#10;P+7DbRY8UcCWLyWEc4Paxa8SfPdHHZv90FryAz5lT9KHj2hFDEF8/20JaNNFPddp1CC52S8u0mRk&#13;&#10;c2f7JzQJ8CAYEUoKQ7kBsJ8m5E6Ru6Qc+4k4eKFCRgcd5vlzG850ebZ/xw8TmAV/gq+0KA/+zTRw&#13;&#10;TpkpJ77xz5bvGkBVov8GO+vSl4tl0XjSknaoxVo8wItdPIhBCHjPoBe12GNOi1KfhKE+WOlIle7L&#13;&#10;QWH4nkC1fT3Zdn2hy825wNnNCeBC7oGcBwn+tpIrQZ/MYQ0V3ZfGE/2nXg7MJHDe6wZt8p7o9aBD&#13;&#10;mfBqv7ioxn7jiiq14PRCnXdwutj/+nMD/5c3/JaiIuH/gHzHJfV7/eYvvNqNg39fqQqBB5DKtN/o&#13;&#10;QP2jPha1gEeHNy0C55/P58Co8QD6mASKA1nof2PWAw8PZHt9DydafRG1J1VVTH/6tIsXGd9yYtk7&#13;&#10;bfu9DZQq1vGPY+6Vryw3LyUrYP1fLcFU3mkxD+LmJ9tJHOqxne/i33Yng7rYY7BCX/x7UVMb4tca&#13;&#10;MBQPvfU9sQL9pwrVcWKkoDIc2bleKycJMhBN60srgZq80ER5yCmuxgYJ3+zpf9qBZVg5+wuYo0v6&#13;&#10;P8one3f8gS6NqoR65D80UBMh5httytjw5SGbstTnf/X6F/AR9OhBx7bwk6VHSrQfJPlHESVP+JZv&#13;&#10;/BmfsZWFdpjv7FcWAUK5KdpfC0zK0tf8au6pIpOHD7F44a8VrbzjnzzX/u/j74GHe2wr89LPp+Oc&#13;&#10;Dlch5aNPkILKJzal2Xh0NG37fON/xctLnVLaS8928GcpAq1ThF/9v/j/B3yoosx+Uyl07D/+v3b9&#13;&#10;rv+hz2zl6H/74nADVz9Kr27pJAR/ks1XBzPKy/VifxfoFNMJmY1rjsneKKHfvDu2C2FcBOu357o4&#13;&#10;xkXHnvDmAJb3Wte+2ugY656PvtFcx6dczZcnp7wY4+stPQnnayfF907412B6EGRb91Qkw0p3+Nmg&#13;&#10;x2/VKfhhm4pbPzB7s6l9W2ftsX/B8Gj3xkTqvVwaXSIWY64hlen3Xf+s/9Fm3/l/VH4fnpjkkxkp&#13;&#10;+LUxVpm0sRfPfDq+C1tcyP3w6b+aX7yQ60W3TzxB79ONe7IUS5zglMOJtJ1Y1s+U4ze+NqdRz4iP&#13;&#10;v+DjYpv2v//6U5fEPt8LW/jf8f8zJ3JeI+vta94EgEq2VeYqTtuQlP9Ia4pDun7/Xfshv76Sj9y+&#13;&#10;5bVNKVqbKcjR1qEdWawTvJGotGcWqfGP627RqNNbbHyPnHe839wnFT9zs4937DuP6wegkP2Vk2n+&#13;&#10;hjI+++xciBRs9EL528/8ljL+/Pt//r0501eav+cpyI47PNEGrTI8zdEa1f7f04zGMPHPvPyIY3UD&#13;&#10;qxPJhIAydlERAWqeobOvGxkRfS8Ca1cbNKWlBdh68T/k/9XZT2xHNBkLdcYMaAi07Dn+yGoCumxD&#13;&#10;xhqr7ObttOPLOm2wryISf3oi0/b26drQfUNDGMhM5elgHGcfOkUHjzIkyRKIFxvmkMWuOJKd9I/r&#13;&#10;f5mRpbFxDufH8X+xpEkT9DL+DX/1L99pk07Kz4XiWwKDdFHETC58NRaAOmNKPtLaby+IQ/v5W0dw&#13;&#10;fJrsnUCBXPu1R5pQFPGE3/HDWlSaYkr6+oPlYipejKWTR1Jfqt7wV/ANfpwym0h60uZ/5VGMXKX6&#13;&#10;iYyE9hkLAlzNjLP4oLL+wQG/2YeNx7baNW5jUnrjv5FjcubE4VP/gq98Yhps2brhwP5Eu6zvDN+Y&#13;&#10;Sg8W+Zarp31b++Vz1LA7fHH+ocC5UWcZq8/2z6+zWT6Jo4duETjNbP9rY7jK4s/7Khf/y4tvCLUV&#13;&#10;V9/ZD4heuONfxwHC8hHf9Yjt3GhxaK0pzvc10cdO11+t1TkeUZ+L3+o6RZTqhg87Nrr2q/fKHdde&#13;&#10;VLYQ/Yg/ZXTBw7ZwnReVfjClvXDZ/jGb37a9NsoilW1y5cpLxZyYH+SSVHr3bj/Ef7ZEdViVOR6+&#13;&#10;SYmv15LeXjkdb1AmfvpCmj4H6CVOlXW5oT/9v/4o78WXRjjwxJ3tF78KK88mLpFIcf50f+ag5gjn&#13;&#10;Gf3sx7WPmDYKu80PHitNpm2hHL/E74S/BaghXzaxr/2dE6RV53jGN/vlnx+ty36ylfhVId+2OR8v&#13;&#10;5FnkGmzjP/wUHUriUkxBYI5nwvS2m2/9yR7mc8lcxjGrMEdLrn+81UlghWLFGefqfdT3Jg1lQa+o&#13;&#10;4cCrAMrxWj49ByLkht9UBf/emHHbE/kef/LXTzAhTzHmlbU/5r38z2KDyoZ9xx/bcSchIF2b2aaf&#13;&#10;eXPS1NMWBCqzWHGPVg971F1aZxRoqXPN0DlLlO01990QzI1O3mRFA8rauYEJgo8Yp8xzCKlMuePb&#13;&#10;LuA6EOBjUGoeeSLLIyRpt+Mzfy/anmKn/sj6yN9u9JWqv/3zn69+44nGj6yLrg2tseVWX/zwlSfo&#13;&#10;fCrS18L+O3S/8BvUvS8q39BqRzeHqtrX9aVxAaL2NkqQb3xHhd4cgYRiWheRMOQy1OzReUMfSlim&#13;&#10;kWztdFKZ+f+Of7l2FYdQoRujHuO/9QhTqp8kmYd58w+RasBq/xn/RRntyhv/oFCCLtfCCCIip7LI&#13;&#10;0wNVUF4cn/o7/sgcxS0/5L7lJB0LxGFE2Bofi1r/K/3oc/jaaYextYN09PBiu1oAEs507aZQ8+do&#13;&#10;5wvHcp53+sreeFOG86k3GRRhXgs8m/0seXxLq262WfGVTq5XLU6j1ZsP75TruOrZHbqNKWiELDnv&#13;&#10;+kMvrcmPADKj1X7HIsr5r5UiObiUWGZzzH4SVVE6lrLyStNYLOXR7TH+K0W+6++DfyI7mbJE8rBL&#13;&#10;RQLLR8NXhhvl0F0KS8w1X4S/dv0Rf/GiGn9s/6Tue/YHJ+qMIHvxS4mcBsq0PbuY+KBXkv7Zvoz4&#13;&#10;8Tg22ccuGvuSL+OPBcqMe2TTI/snRWmzf/mtTFJEpZH/Z/6Hjv8HAOQ/HH+Gb0WiJODz5P947P9G&#13;&#10;8Mv88/36//v2N6/G2YcMeReKV6HtZ38gR9cUeqijPtd+x8ur2eN4QsmKOvHXOEuZeccsvb2lmhh8&#13;&#10;qtNctXPNPPkKUZeESfbYEk7d9t/gIyXLqlpcCvYSf1dmVEfi5KTHJoXZNCPSSrEvmi79g/+1JVF8&#13;&#10;HXwtavxN19NPrIO2utq1guVBmVkCUu6/+4Ovwu++eKeDEx13LMrqp8mfVNcvGBi72wVJr31NBXf2&#13;&#10;uAjxBLfETdgM1q+5IJCTtYyKflPFcpxAeE1wwOYl2kQZbQf/DrnkTp867q5sFdjOZKt+DlL9SK2Z&#13;&#10;pJFgsBZf2b3iwbrwpVAfafuaL9JFesoMPCccKRbFlFfc/rAdH8LzA74LWgUqP8HoQ1qZuip8JR4N&#13;&#10;BlneEmtuAK4XKWfbuM53bqROfLBu4yrfx/23+Me/kHeQ6GQeuX7T70N7LIgpUEXlPPCb4WwENurk&#13;&#10;8VuNNK8W+MF+S5/wbTzs9weV05EvO6ub1vq3NDLFR/tep1GhoIfWZJTnq2K+mCS3cLZcafpi+Fj0&#13;&#10;jf3CDmP2y+GEqiib+l5wX+BRZiH6FH8P8CWu/d+3v0OhT3wVd2qcCBByrvj658hQ94OtXvOstX+d&#13;&#10;otW5kPIA11o+xjYn/Dwg4RgK/TmhhxGdlPbkKFT+RoQ4vZ7sowt4TgCC9Y4+6+9/Pe7WsK/R39/y&#13;&#10;dMI9wSB7BxjprW+Qgx9a21LnQYknYze5OPGhn6824THEt5xk9aLcu1c8EcLFUZdCn3xihr0nZnV+&#13;&#10;lw454GMdTtZ2+pWBBzmexHX84cmEllr60BjviEvbyTg2+affDEvo3/p7UD9xh9gv3CnGwYMnkD99&#13;&#10;+A9spBg9fS3eR04mf+Luws/k+22uRm794oZs9PL1JF2QbIxSVz7Ya4DYNi3uLeDf32TS+b46xcF6&#13;&#10;r9Fzbzkn73/5GztOMvPo0Pv37DnBupOr1ONzL0DmE+RgNVi2rJvj4No5UMhtx9MU1OsQy9CXferI&#13;&#10;XhBboHeges1vuEmwIg6SSBh/G1YVANWqwzsY/naEPNwrS+1oLFBqXaoy/UXtGX9fewIF/o0ZUJo+&#13;&#10;40baqIfB0wVm9lcp9uZmLynp+ITal7GlGn4V1asj6/LEG8E7MNcX0EQLhd5rnonPOtjFf/Q/8pNk&#13;&#10;AvFxVHLcgoSCa8MAgZbUdFKXWTBXkaf8+/ln/V9aK9l9j29sne3iS6eKMswWbE4NfaL9xzc6X/9a&#13;&#10;R5kG1tbl1VSXWrZFXIS2lZCpdPQ6Wf1/KfO11W0n/mMifdvmtgVKRmpfxBkP/0OnucN3T8bK/H/0&#13;&#10;ivHAiJ+PzUsLD1+SvMz/jiRsGJeF9lFl6kdtPXEbAZxv+D3X4UMHT7EJfizWT1klUin+OM2q7sZu&#13;&#10;6yx5av/jA5tAfMdVSb4yxhmjpPp7/W7rH/upQjrxpTvh0Tbv/E40tSp17xI3qwzOnLSX3YthvtrS&#13;&#10;3471wksXwzhx8YlKT7B87E5ZThZzu3lPO8L7+dM/Otmkf+obnmDjz5sjvOPW8d+bDN75OkzHq9Zy&#13;&#10;rOe40/q9Y9Yvf21se9eY7msrOdnEWKeu/HOHGurZyGxa9JWj+mKUQcK28EB5PhRfv5MvuGu94jNZ&#13;&#10;px90gKFMxmDLuwCkp4Bw/M+LtjFbHnZwRx/lFmvdUDEsz0q/efVPCKXXJ+PxAu29K7GnRY8v9edn&#13;&#10;Liz6ui0vopn39aEe/Olz70T2oyDbQl2Uc59mN66z1Yt23nCC7a+dBy+u/ZD18VtPFnLzCZWN/3vN&#13;&#10;6p4K7JWjGqt0dtqvR01vHWcfnR+MV8szjzLAwaJAWniMr04rglteQp1U/zP2pNUKNnlILy6nuzxv&#13;&#10;8cVbXwGLL42pjx/9rcaPzGV7Ddhn7tL3dw8/8VqwT5xA+8wca4x++uQd+1xgJUBwN7y/Mf9PX3t0&#13;&#10;cyjt1tOeQofPtIRPWn9oJbr61O1OfqnD+oD8aj03kWr+xZfSE8c93cE8Zxu8/enfoaQ9oPG1q2/8&#13;&#10;TSZ8+hW9Pjlf6w83dh1H5JNTUIV+1BPb1GE+Wj7PHhkbaxGUSAiR1RN/x/9X6fqBMsWycP+trdaY&#13;&#10;tu/q7rzmpPvVizjVHPtJeyeq449/Oqix7uDX/ox/i5vNGzktGySfJ8lOD9s/3ESVCh+ckdzxb/hQ&#13;&#10;LXx0Au2V/cRf7RKPaYP/xh+uwVf2f2nCB/OP8JOfFurOhr7Ggv7fRhrme/xnf/9x/iH4wq8TLv5b&#13;&#10;fwxfnmueXQgrEK1yImjfdB8+9uPjB77pB7482NKFgPHOPvx/xytosx/87AfH0IFt9iEsfPKP2KA+&#13;&#10;7ETq9/kCkjbrvLhtzfV/SkHXWMSjuMraOHCEZcOJJIumDInNf9584Q0tjnCvWU+rrDFWrKGwc6Y6&#13;&#10;TzHGwoxQEdL4S108ydr4b787ce6aPiirwUJ66+SJspD/aBGldRrHlzzbxJXrpb4nvujHYnZTTf5X&#13;&#10;1pHPb1SqR5FrsboSChf/Ygh411/aln0UvummTTGRp27NUxCcMd317Z7yUqfFWK+XdI6ArJiEb8dR&#13;&#10;7AWy/ZGjvHf60vEJOUTvq9c/M8c6h+VL5m/m8s0x+t23xqATahjCGxczBiB1Uy/2/vOxvzhuXP8L&#13;&#10;bcWzD3dcG4sMsMo4USWN//gsPbxiL1ui9ZfEltdfJCXjWNDba176f4rNuaFFpyw2/Xc8lCkrnT6L&#13;&#10;gdP/wte2UWxvZp9oVVsV8Kp92HasFS1jjeLPafTqUeYDX6XdE+WtgXjDAHUf8TWR8xA9fyLzYiJH&#13;&#10;jV2X2i/KPfnfutaFLAdtZ9uq+IHU9pDFqPT/bjVXtiW54l1yoDCI23bsT627+V+5xkqCLVU71hk6&#13;&#10;gr47QtqDMph7uor6ybFSMjjU1XQlk3mS7C5+IisuDg1IV3owZaOL6CRA72/EFhPoQ7E3rdUxXGK4&#13;&#10;iXn8py+8EcH4dG2irDev/6LQ6UNeueqYPabh7W1QOkg6MSSjzvT7V/8HnyjYPBWMlT1VCZFnUlz/&#13;&#10;/fwTN0/99PbVL//+P1/9D5j+zm8o/v0ff2f9wk9N4a/ezsRr110bK9c3J33ggqdjiU8gvmWd/Bde&#13;&#10;hfoX1s+vvvzc2x3e9KYg7VcZxyc5VZF+zpNsrSdZe//j7//VxUZfq/qZdRMWoT86apcGfOQcCiHJ&#13;&#10;kyC8YcPxgPmKPv3xH7+9+vCP/3r1C+PFDsgdZz02oB0AMy6dTb78hKyc5foNBZRvv7SxxFEz/GLs&#13;&#10;9HSpvmpKpMza05bqT7amy6Rl4SOuHeOthyAfS4h8x7+3b30VPjIts1hmg0ZYWaYU0cNmLNTG1g3/&#13;&#10;p9oNxdFPOzZ2wZwSUOGT1t+0Ba/qYw3qrKXeeJ2vn3gji+NQ4ylJbfJfdjGSq2yFk/X8mf0gn1jN&#13;&#10;2pYd8tTHNbN12iYPafR3ZPF4wOMifz7Acz97YwqMrjWxqf6v/smGLyVspMlJFGsRMT5zjPHbb3ut&#13;&#10;7v/+38wN8Hsa+bVzMnqqjxL0pQ/m9OSk1iirAUViPvC9e8f5H3AfGzzZowPkJ5YtqAXhAU22eMXA&#13;&#10;g7Fi2ilz/smLFkwXZblxLJuwZar9+vpXTDztH9DwIyff0BG9rGqvr0inxBBCOzpVomnxaK9/Ve6b&#13;&#10;9ruxkQz6hPjKiEddAXhwdDJkCtzxz0rH0SR3/QBOdCv+VPPYP7MvviSea1Cym2ji4s87/lU+/Cik&#13;&#10;veRygPEYf6lTsufvi7Mn/Ot/9YjqyLjn3+S7+ISfgoOZ1RffPf85ewL2alXS2adkLKiKmHOfTqTl&#13;&#10;S6IBDdoqLTzl0JKS5g3nDR5jggKldWBgt3Z+Cc7sr2IkSbMjK6ldq9iQr+PUsiaXSl3IpI7lUnqx&#13;&#10;Xz9Xz9fBd6deWwdWXT+eR1/q3nh+gc05RjnKbI5KAOj6RBjym5Xo/zI4VtOH375zMKXE9lMf5x8N&#13;&#10;pyj96lhWKweK4g7+4xZ32hiGscTfohlZbsh5zDH6f4RUSAlvF+uktdICadIk2nm0Yqptz8ndSDQ6&#13;&#10;uCJwHeXoemPUYmW1/odNu/N/QTOwJYev2fUd2j+/g5UbUUoKpxqWBTKOQJFThyLLrYKjhs4SOocO&#13;&#10;K8prGgmiXaeDhWwy4u0r8ErRyIb1pFUBBmdbUBqf6yN1nEj5iZ9cLWoTRJ3BE7Dyw2u9dZRbpTDp&#13;&#10;Soqjh9bKB03aq7eEZNwd/Bhv/R/ghxwYhINEYNB9Wf89/nSTaHULn+N/dXjCP+ah2pGfgvAhtE5V&#13;&#10;eeEg+oyF1Hoz4pdiN/vnk2FbyL+Ytr+7fxE/ozQEfLtJggJa8uI/isQ5/l+dtgso5x/j174wfGs/&#13;&#10;8acQ8OM9g37CtBtxF/9iaNbFT3eIbt2GLzs8G4S3/W+zuv8W/8n/avAdfljqAYIYJZ/wkxtaiKQW&#13;&#10;lKkuPj5Vhow1Lx3mTRMe5frQ+va2GQe/Qxgxyrvo9ukwFzCK9mA2WTRTg17NhYwAYQvfQjEpT2cq&#13;&#10;Lz4D58rwUaL0v8I4kY1en3yihguCnnB9wyQerLIVoHQWi3nC7Ee+nCicLI1zaVhkG3+2ZxdasV3z&#13;&#10;1KUBFEWbWx0UVRpSnyr8wivjPnvykQMXD9x74uIdJ0w/vX/1kZOmvaaQE6if+F0H1ACOL32DgvuQ&#13;&#10;x5cuKxV648EB08XEUWIHcuTFfMcRwltuwPiJi4ueTO4k6Pu/ULfXyFnvK+fi1W85WWPA0mfNoMgX&#13;&#10;+vjaOrJ6IpsjVZsKVvESf+af419bkJuEyw+jAMi4Iqy+/X91VFOYHrX/obWgSUN2dDiKPfAbvOFT&#13;&#10;cArqz2f8Qd8xJYxB/S7+1B6I3ynUogV9xK/M4lLmyLzYr/zrqMt/J3gI/9D+1Nd+xBkBUs5WyrJf&#13;&#10;/1NrIbs/w28eSjF1O/r8q/6Pb/3/6n8XbdlvYUpWm8b27S6mfe9/6SSPx6+1S8Vk/7D9n3U1bb90&#13;&#10;/3vtnzPm/+YfNHrM/wf82f8qUyv8gE/B07aWoEB62z8cND/tvpN6t/yl/e05N/6SCIuq65qDnPvI&#13;&#10;/DD+R2F5epxYkdn2dzxgEGoMRVbH5ofS34118+R6Y+cZkyuUxoXxg3atYLYTDQw1u1Avr0L8cqyG&#13;&#10;gzFsv4/rRUcvgnlxh4tj3kDRngs/nAT59JkLQl4kYuHrgbgILoiVb8z0JBtjlRdlvBjz7pddcHzr&#13;&#10;TRGUvfuJ36Hpt/i8SYLxjJMyu/sfXk5iabsH9IWXCubQFFV5PvYXN7/n/3tQr1VUV279ww+0Y/0p&#13;&#10;++c7qexiBVyUYpG9OyuFbT98W8bTt23KxGfW9/QiBxDzk0+Bbvz35I8X0ryI653V3mXsCYM93Yif&#13;&#10;ufj48aMXjpWo9nyr42l/y7pwBkaqnYMK+1+q4w5fK9o8RRz4irfdfHL37znpxeu24fOCWP5n7wmM&#13;&#10;nh5i7wyuXW35+iQ1f2aXCB+6P+r/kUK0+NeWf6X/wyUDcp3TvYjkRVNecF5T68/3vqbOeRRdP3IT&#13;&#10;zUcutL9lHn/jTU5vvGgrH61iwHjRtg18/JEuGkHxZzqRJ9y/cKGs9QMHTG+40PaRC5jGsO2qV/Ul&#13;&#10;lxi3RkCm8er9RptT0Is5v7cJFOPeEOmTo5bB5YV15mIvNu51rg/PLv6af4+KILqt1UPWDRawkSed&#13;&#10;/23r0xBJwyjrEDjeO/9JLydfVieDktKUdfHsgS+lH7/1mfjuKANrab5H8sBPsh0s5Y7OF19ZsITv&#13;&#10;lzF8BCQWn+ygfUJv3Q/4zX/qAoWkyTyKlPl2/KWhRebDpuIkmz8e+PqP4j/AN/6PJTBiu/yKObKC&#13;&#10;PP6vxvHn2C/YHf+FH6286vNivzq9zH9R8iWN33+OP5+O9hn/zn8tio+sGYo14V+rXuy/6z9xX/xv&#13;&#10;BGqshbRt4aAMdBO2hDqqK1zQPM//vfL01OW/+tJLTI0WDNuzoXO2OL95stPRJ7v4nv7mxNG3wl9F&#13;&#10;ht/4rywcs35h+5/t2W5osgoh0nXyQvxoLqYAsz9a7Y+EHGKv/Z3wkUWJp/2v/91bPFqxnLte7JdL&#13;&#10;E4unb/rf9DP+ApNO3RJE8spE+C4iKkaenBiZ7fwSf/hEWYpTBgLyjOsZjzmU5zimMsxFo5VfhpVP&#13;&#10;F+rZxG/Tj8rjkw0ANH5WKe0lnAzXX2qiAGtyN/uOnR51WGKlYp9oKyAfJwSrEyHCA7X+Avfqizf1&#13;&#10;cNP/l+/ocaqa/zNg2MbXw91hjX86wIt+sWbeaIsJ7Hd98rKRPrpmr9oru/lss6A4xbHtz9SSSHWN&#13;&#10;T/9fnUlKKwX/C4VHYnQIo+tQ2Rc06pKn4BHPuUzNV54ssht/Dlv10rhdfJIqOtDpJkkwo0VjYL/t&#13;&#10;/ycoFHT4YVAOtLK2KVZ1TvzXntaCdft/tPaboPThUYV96+8EmTH+rDw++278z4Twr/1HHebrTAVA&#13;&#10;/3lhhx252W86vck2fto2M4PilJKA/+Gv/6P9s/+VAWnqjZo07eE6kfXHO37P+i/+5jTr5s+fuFHK&#13;&#10;348mHpIOhn1xvoHc+QoZn6D9Ct2vyPBcxsefPvR7jP12tzT9iKPnR1nBsN50renvNLpWb53JGvOT&#13;&#10;6ycvIGkqbphvyQBgP/hgvet50j/95M8f/PTqb//Gq1Z/3mv4Z7/a2C6zfyeJWdMiX1+4blKgo05p&#13;&#10;4x/fuvas3XO62NppbIzeWL05/c//8jWOGWqv/+130ohU/L/4nyIZsykhSam0sjv/1raRiu+mU8YW&#13;&#10;X/gUIEvYx/wzd+EjE1TQ7sZOP4PAwKrNfhx/kqbephp/oVQeF/b2hK/Y1EcgL3WO0X2qYf1oJevW&#13;&#10;c8yg7M/40htdjQ1xi+FPnkrXi/yFRZY/1/dufqdbfgSTgn4SyAse8Pn0q+eP2tTxyLj45n2COVX7&#13;&#10;dv0sof/8acpJm/F8n37Z2wlsu9XX9XGdP5s0pWZftCjVBVc49VoyhSjxstdh3qB41x/yOuKpQPqC&#13;&#10;FV5fOy5QHtWP9a8xvu3u486ytb/lcIU1mht/5U78K3P2D3/NvvavPBmzR7zmn5wQoyVQKFEb0nLK&#13;&#10;D2SxIaN1xw+m42snt/5nAHFf2bf42nMkf4uv2FCV8CN+PMqj9r/H/337p+v9RpIxc+yvn5AN4mDM&#13;&#10;bL5P4xdiFarGEn6r721/cxsHqHCzbXVEbXwtp9zixh989l37F39oEoL+It5r+6PAxFUbxPP4fwQP&#13;&#10;wFr5YRiG+Mf/T/jRJMnC+X8dYvz6SGido9kXv3Ezh6mf+iDdAZ2fUOErujGQNV+/SIxZEjDrfzKz&#13;&#10;dunRzlfp/fC/8mWURZ6JeZn/q6DQmm3yP9Z/cFw9Vff6f2WTJ5eaqmVSIjx59N24Re3Roxiq/xFz&#13;&#10;+lne5t/h61vLH7jPxbS/Y6+/MpMzOLQPXuOUrwK7M0bXMcB61o1B1vdQ+4pC7/AwhigtAN3LUwDW&#13;&#10;B6BNaQvFGIE6Oflfky22zrs9rMoGCmwfHWibFuBHllSjjDMGaR2ntSUZgsDnIFijHXzp5pMX/OmG&#13;&#10;Tf8X+FN7fvpdfPRqWFFlCXLCsUJc/FU7TFAWfm+/JqxdFKAPFOamn617KavBsd8GepRDk/3y2Zbs&#13;&#10;p8pLXmluLUiU+eT/7/GvxnkS2i0gSbg9+b9yDGyso3qmf4dP4Tk8i/338FVe+7M3zQ0yc/Le/bf4&#13;&#10;1351je+P8BG1AwUlQomxf+b/47kRp8vwH6c4jt8e8Qf+n7W/6l37le0iujY8fU7dWii4WuGinu/0&#13;&#10;74CKrEtkn/b8ysIzK72TzXIWNK3NOGnoyWfvVrO/+io9402/SbjfExHdJ/Iod4GD8eLX5vY/jtIU&#13;&#10;K4Hlr12Eu6CiQTzZ630Ib3l00H7KELFyFmpunRinzIW748Eb7+z198I42bj24cQHd8u8ZrEOAbz4&#13;&#10;youXptlsc/vmGavj8dkQn2ro4JGF+i4Gyqs+fJDlQty7xPZKPQ4COGhwkFCfXlXoHt9ITylV3jHj&#13;&#10;vwv6ezehOjAyYuBb71DWE5yUf+8dsx0YeDLfE8iMne9+OSf7oeXk59rnLuTYa4ztJ0b9z4XhiV39&#13;&#10;Qrmb+MWf6UxiXNEXpdVnPBVQ+CLjqVwy7KLhkaXgQ2e5G2BS950++BPb3IxTgW0rx38P1kpXiwDK&#13;&#10;XOqP/wmfkm/jH4onfOXWpKlz+SkrDx6YJmtwtImYyuILvxWz6hWyhBozfHOJaS8vCexf/7PWguE7&#13;&#10;eebXU3YZX/o/9cf+jX9bYMXzB/iTPpS+v8MHGZjhZx/1j7KjuP7/Q/vhX/wfO6I0/WL/JPKtjo++&#13;&#10;Sv1p/9/zvzyJYmDwb9u1n6ra3/gzzefYP6bhl7ZhEWVJNph/9j98d/z/1n54ZID+ETse9FWEDCvp&#13;&#10;w9Zlf0LwXDZZ6ja/foZ20SGzfOzP/Edi/GN4xL/cGYa/3pwDh4pg12YHUMdDx5vWQpRr2i6KRnni&#13;&#10;k7Kjx8ZP8eENzy/b1pEaOgr1K9XmwJ/e9b9svxcTfepuJys8ieHTeY1dyu0DK7r5OlZjS1Ed5JpE&#13;&#10;eU80dGHGi4xcYPyZO7V9Qsy7uf3NvW6OoNwTJ+/Iv+ZkjPy98onxb2OOeupv7OdE6+YF9dbrC7KF&#13;&#10;1+Lwsd7DvuIOnbpom3e0M0Zw1jzpvCKSL/E/j6xptFGkPW2gkRgIKN/sHMtxJDHyiRNI+sUTPV5w&#13;&#10;/PgrT767z4eO/9yRS/18uJMM3UXMRTJta15MF7VkTsIX+tH0Ow/iSTume3G2WKWqJ9oJiHdciHvL&#13;&#10;yaG3p/4+2fgT/vX3lb3Q2AWxZNIuZ6+/6nfms1KbtExcd9iJefnVohM7i//ppieqam87jG/9D58e&#13;&#10;eXlshJN7uGIwqFv/U4Wdb3li6Q0X+pwn33BnfTdDo4tz6qdffuMOT3z7+RdOxnzEr1zcxcdeOPSE&#13;&#10;uk9BerOPc7BtZ3Sqtz4WUnuKCU7+THfq8Zu0RRE0+sI1RV/kfTuDryt/zd61wntv7GE+9safLqoz&#13;&#10;H7/X//oRWfp6byVArqYhz1gpmXuv16iSYP8Szn+U5ZJn/1cpIXpmUtKO+17i34LWbu2x+8n/ypT3&#13;&#10;fI03fGMcHcOYbsbFy/g7BTcvQXVkRjMuvhcHCJ/u4Wh3iSz7EX+2zH57mRuSsv/ib/6XxnLrtVYc&#13;&#10;Pxf37odPPe35vP6AOL2+tf8F/2H/Ax8kiI0Xu6GI1/7ifw0UvrLFr19K6PrGeCIerv3GYSzWKzf9&#13;&#10;S6ryi/+VdNr/X8GfZi9+KJ4asLSfcvEuFji/b78tqT9nx41Ji7IDxed6cR7SDv3ycvsJT4d5rP6E&#13;&#10;Xz+Um/JOrEItrTwMUOxLKYFy8vBu/Te/PtYfGDAbDr0y1A/OSvRd9lPwwF+fr572HMbhOUooQyH6&#13;&#10;3Mm6rEW0Y+0ql7IjGqaSXoAvPmXaX/vPxgeZsnUk+7X/wUTfxl+NYFv7U+fo5bClMvLAS0hlv+mB&#13;&#10;Sz9G50zXq/V58ZPll+MAgqCT1lFRGkhOXlr7f87JfjUKU/uVG61l/JshceWrn5yqqT/myxJmw8/i&#13;&#10;2C238Pq/JFAYduyQRxnujZX8D0824wfdKL94qtIeavejifEh4wRv9ULXxvgknQYW/vxYwYRCq58u&#13;&#10;vnLk7VhJMGUdfJujIhPGH+VdbIkM31ppXLAVn9ofA2X9z175bA0pX/q/tGIt/qyLSZqTDj+uVVne&#13;&#10;eiwa2keMMXb8N0mUjRFO299NBQ6xMUc83bZYuf6H5uieD+Gu/ePnyzoa5rn/K7djd2Qr3i07UxRt&#13;&#10;Bk7Z8K9rNi+rD/RX18MzGVbpO7/ZW2coqRCTuPtsOwDXXpVITLYoafmLTxYSegR2GP/pvC+r2PSX&#13;&#10;PNpl+3r+wxrAHf+PjhNPDec/ko0839r27t3fiA+eZPzt11e//vorXK5Q6O+tEaEXnz8Fua5w/PQt&#13;&#10;GJ8//ZM3Kn149Rtrvg8//9Z62vXfF2RK61NsnzgX0hrJ9advXTpteCQmO53Rtr4a1i5EeS7nPTcB&#13;&#10;/u3f/8rnb6/+7d//ndes8vuP0lyfaX62Yj+YhrurWH2rm/WbF4nnFyjlK68QPtTnO4xce5w+llx9&#13;&#10;d+yXXP+DteOflQ+DyvwzTdY3ZKD49L/eOKE+o0SflHtqy1WsP16qZ3zKjB/EdsMKehj76tRGxeID&#13;&#10;353x1bj3z//asP3sx7DisZ8JiOTS6a8dS3mR2PWrvHd977r+A+UeOzhGz2fzhfgK7QY3kb/HV2eV&#13;&#10;9QuMjrEah7iBr5shfVKPuOIJ134OwjdXjEMGPuhRfJ9sbWvcP9lH+pPzPYXNPequnuFQiDHvvOB/&#13;&#10;eBLvHGviCoJ2fvObHmuVx7/UX3zTgmz8QR40ekQ5jcs5nEIVCQsttJl4uuNfVfsKb0klLGjCkJc/&#13;&#10;/x/jH+kbu/KI6pZK4Bbz5ovvEphNubS37MEwG8dNIXTP+Itly6GDf/abViftUdATPrk/w1dvWdtS&#13;&#10;+HfwnX/1yNFXcmVe/HzxJ/jpJU80JR72q+vaKQjkNjiXUb79rzGaEgHXorPVY7X1f+tW9mI/dkmN&#13;&#10;/5Q4E6UhQz+484/yRjf5Izxl+cN4PfPfxT9tavvvXMRsk8ut+EiQ0m8cQmPuO/yHZlbp3wx4xkda&#13;&#10;/k/tSQ8fWu1I4OrUxZZybC2+7O/qjMzojj1pYr9N32kNK8UQsHdnwqLtX9rfslCkO3OH/Uf/h3N4&#13;&#10;5RzcU/vKK1A40EtwYsLi9V05j04TMDyl7f8HfEWsX2CnNAZNMvL40UO5Bx+/OIhcOxW89QcEvIri&#13;&#10;XcFhaPWosYoh0CiCsMkKxCYdTu5Y5usUOZ2fEG8T6pUKGSqP3oGZcmBTS6O9u1/1zhSWMulNmaVN&#13;&#10;nVkzrtMEwq1xj8OUvqaSDr4T7eYiprY9mAuEZR/4yrMLum9xorSm7BYhNQoldjS1Cs0R+Oj2R/iQ&#13;&#10;87+/WUrAuTpOHeRhkDaKayj2ek/K8jWytwBWVzGlkZ60WXxbRyF98acb39/YL+f4WmggV3pl9HSF&#13;&#10;cmwLJZ+yu+hY21B48FP74FvXoPUdfnK+w5dvtEfnJ/wWQcn4HXx0CxN8936yBHrtN/7uyd5jweqf&#13;&#10;8CV10zdNdGjShTcqfL0NTpjdf2D/USAZz/5vcKn9p9fRdEgHX6bp/IJ/20w35n8pTPNln7RMPe2M&#13;&#10;aDoBt/3Fu5vBA48XG+lsuoNFGL+nBI+vkjHvYka9/DOavUqj1E4+qCPXxVxEfekphsV7i8BIbTHo&#13;&#10;EbQDv8nJEtVo8FQIGGLZRr1igkonhdIubHylH2XHBnfaahvARmpVvZqCk46vWWB9PvpzCxnSedUz&#13;&#10;hG95hWFjkYOWfQ9u7zBLLv7aKxqVRpGTgiQc4LzniZPavU6Bapw07Ykgn75AmU6GOklQ7mtXfD2s&#13;&#10;FyUd2L0D40uvakCef9js+OTYaNonKDxxb9pFiOX6s5PQLOhcdL7xxL0+Umdo0lDdHE8t4/PS/5Br&#13;&#10;+2vE2fKP/nqUnn5S2yASHUef0Liu/bgFHD62oTIoaPyzEfgPyzrjTQr32qdutFltn4yLofjhZws0&#13;&#10;C8nJniLUGxbwiS/7NjEtoF7wg1/dA5/cU/xLroBhqOPskEcfV3Hsty6hfteRpLqbdba38Xx0Pvjs&#13;&#10;HvZfnXSP8bPxl4xEbHiFpHlk2JYq9if4sSksvT3BZPvDq38orv+n9rFM0uy/+OTdDkZJJchbLJGQ&#13;&#10;R5n/rf3SDl99Hvixv+CrU3FQO02PAKF7sZ+McZP9Sht+tqnNf+P/wG1zsI6jk9E4s9C7xcc85Yuz&#13;&#10;9v/eftsKZfzqY/zVfuReNu2fzlJG6hPYWqUaxEdyr/3mqbM/TLY0po0j9tpP2v7norO64zMPFN/q&#13;&#10;Gz7dDQ6LNzDo13igVr/aUHGRMv66z36lMfaU8caP+dexxRs73L/1tU8Iee9pEZ4O6xXX8HuCU//7&#13;&#10;dHlPu3ggCZ03qGyMkn/j1F5N6VrNp8A2ht39fo9v67h01Rdqhc0tqLHlMzJfxh8Vh0BtsamU+Zuu&#13;&#10;0PZrVqveXI5gF9+xP3/nSwQMVI8tKQ/Yd/7VzfKiPZLVje8ucDmOc+HrH//sJESv/+QC2QdeB+or&#13;&#10;QfutRuq9QNaJA/1WQyQuPQX3AqHDtH0nHciI/ZqLhvrROcBXtnkx1/T9jV9POnnh9o1Pv9OObziJ&#13;&#10;780o1SfDuUH7lKf2mWV2CTWgHFPJL/5JUcqfNkNo3bXfsd1at9v/lqvIUv7lsdQ0vMa61ZTbFpl/&#13;&#10;4z//W3WxsZ+08aH9/Z4z/taGL15E5c7uL/yW8nt8qt9/5qKjF3B9Za1z6UcvPHLxt9c4+hp4L3TA&#13;&#10;7wVhcXvKwGMJMp2USMvFqWXGbvMqfiyNr13fvLd9nOd9Sjef+6pVL0SuPd5SLr3B4xOn7vMxX3qM&#13;&#10;I5Z80Ld+sCEiUj+JVWn9zxo39b3+d0SVZjzu4avPHf4VWUpb5WVL2vYbInKAi1Dl2ia1pf5XRz8D&#13;&#10;rAcqJ6xih3TwL7JV5bb/9BJquM7r00OiYVn7Mv//Dn71ahiquWO/sSnupKPlZEvB+JOPSW+7+Ozj&#13;&#10;md5bf1P2Xfw920+VCiamPqLiYgJQLJdWPwhVRvKn+ecUrU7/W6C8B58c057Kzb96Gjql/t/hizPP&#13;&#10;eVIn/yM3naj67+1PtfTNPvXxr0CZbjc2Vo9Q6zubN+h8kR1OQvJjLf7R5+Lz3bxDB2ycbP1Pacf/&#13;&#10;dgbHKnlI53PS+Q//M2Ka031ytH/gUxzWIVm7P+kM/sVa6zn+inPE6P8bRPpM+X1e7Hdqaf6BbjET&#13;&#10;+uynri18hUINZs1R+4t/ibBNv4mPydODvHj8m8JVZzt0MCvLmGw8TAJtLP2Z8yyHtXhUhv/6rDEj&#13;&#10;PgqguXYIIEt8pD0fcOc0eanq00lk8QwklK1c2yTav6JWny7WOe+e/h/R9b8s+i9usCdPoZXbDqaQ&#13;&#10;75944ZIuzL7DVxeKpITrfplTkYu/8vWxgyOTmzbJHe7ND9/y1h7pqP3UH750IyvokfQNfuOqjZuD&#13;&#10;leR8wpzgnO1x2mkrcVNhDSsheSWeOTqpoDX+rm4iZXCbApbJ+9iUw5+S+kZ5pyN9PH+N7x7/zP4X&#13;&#10;G6+oWiMhG38nUCkCWIHMM/6V60s5zNXGSGQUkmj+N4lt1JDgk+IpOdHYqc9nvVqceNB5R9bi9eJP&#13;&#10;tt4YlppR53lEpGTfJDu0lEoXat2UtfFt/OpTH1cGH9Hd7vFfJgut7FPn7vYh9/7JVfxHqwRl8KnD&#13;&#10;W4N+PjzBTUy/8LrUv/3tr92g9uk314+sWxRQHMSK7/AZx/i8hZ5+QO/i3EVvIHHNyZqydRL1XzwP&#13;&#10;ID6Dguyuhfb74LU8cggC0CFDRyj1N3v7i83YeMFjID/z5qS//u3fXv3tf/zbq7/+9W+vfv7L33ip&#13;&#10;FGsu5LmxEoUPTjFOO+Z/zmV43tVxZPP/ztF6Y7lrUZW67Z95CMjT7D2JfMeYee/4H8LaSeCT1sb9&#13;&#10;w5dKyqXILyo2/7kfjwlDzXw3tEh95ZKsTs7qp5OSIJLs+Gn2WtYGrXrtQqDrSEtRhn/9HwQl8zDE&#13;&#10;yvK7L9vFPB6H1LFJ166tPB80XC+4eLzlk4P+Hrs3qedvZPh7iMpMDmnF+ru+bt1UZwGbIafhxp86&#13;&#10;it9wYkxR9YE1szfoGWOek7LfvuknPNA85ZJMvW1qOu/Plr6XT9ip1S5LvXy5uWzj31d+Bkj+FMl/&#13;&#10;2mw/UK8UnYJyVzY/akQxpclKQMfjzfyWSOgdN25d/e9oaTvd/m/r+pME+uLb9a+S9bsUCOuzvPhb&#13;&#10;U2g/m4GUbL7VSV3byUnG+R9dCkiz1h0ac8/z32M9Co2EL/jDyuVUBInSylqmBPjIs//EbJkU+m3z&#13;&#10;nyVu0qQE9X+EP58fjLGhT9xBbmxETP63HFyg4vNLpyKfM53f4gdt3fRMs0jnJzm6HqGO+V8poy7e&#13;&#10;8eVuOqAQWvHdl6shRztlXccw7jwff6ijgRibLfTc/hRT3vlHZU6srUfSPHh3bGr8U8jwJb3zX0Uq&#13;&#10;VOKMf9ijSYoZPsjoLr7/zU/aApFZWV/aX5JDJ77VD9/Y5rAT1L3dh0bw+PddTzxGCDMoij4ymn+T&#13;&#10;b8+wqex36hNstA974fIvDQI+skpLf2IbCsWri9vL/Gf/P33mUTeaa3+4HhMcmR1/IuzaPy+ZT3D6&#13;&#10;mVFc7Z9c6g0h0kdMmcYf21//Zz/SzqL6jv+8MZVfQHHSxHEOhSmAtI1DKoaRACbMCY90d4kTcG8+&#13;&#10;dzWjaTB0YO10OkCLUnDen4NOvTv1zgk2ehmdJdm+K5OQhM7ZArguAw1UkaEv6vXbKtLCq6F9x6Qa&#13;&#10;EErboIEg0zDb+Do1x0hCUK8BJRidqZSTUMchS+wQjn2Jt17BBah2mIZKMQd/B4XT+6qU7IOVfrAp&#13;&#10;2+/ZO3zlVMzX8CcnfY79I5H74hMRAD1408Uv/jE0FJkcJM20m5ThH8hkUG6QGsz9HX2OIXbIbdZf&#13;&#10;fOgpfthv2jYQSx1kkB+O4W9/NMv+SKWhagwv9ieDur2rWmFucnyHHyEiFM/XH+Jbl23T6Xv/p+qh&#13;&#10;KAIiE3/xp4oXf/3o2C+PJjhAH1vNL/4uFlUnPieH/keVtQJ0QjtnymXf1EucjOvPgwwazwt4vi/J&#13;&#10;u77Oo4l2cifGbOHiW09FFhA+wQMp8VoZbWu/XikY0GhX/VhNdZ6YFtYYp55c/mbB5eTAj8QA712H&#13;&#10;XqDz6cEzMHPA5/vzk5OEydpFRwZtFl1fWdR1QMgijyuPyFJfnsLJTnWjTF1URx20IyWPWIs82Zvf&#13;&#10;xMP/LPR7hRRfa/u1cLZ6wlqb6ffK3gKSRScoUvGVTT75qNWeTPYpCxdgq1QmRABeTO3flhKZC1Vt&#13;&#10;aRPNPvPaz17+gyWxOMkGwyprG6mmDrn1vxceKBqX1IXSgvv349/4ctsCaLKnGOUC5y8li/qCL039&#13;&#10;22JtOX/FhkrCWz3p7/ENm+yEbPGvCCSQV9y137z1TcRP+CIu/sdz7VeHTBUT+x3/p7dSX+wXvw3i&#13;&#10;4oFMfeHgpwicgzTetG8y1KmNGNO+5ef/fwVfHNtEMfrlX7MfWjiK9Qf+/L/xKGnUPwTX/ukXkvXa&#13;&#10;Yb+GSjJ9RPHv2f/sf4nVd/ZrLxk3mH+//Vc3/8snfYGEJgB+g48OyVehREbzjG8/vO0/WWoyYue0&#13;&#10;+dOa6WX7F/pCamgN5Khm+xuUFh8wSYxvCysqRRkZJdY+VHXCRALHBHXl01AEb2Nk1MgVQ1Zp0BvZ&#13;&#10;2veRiyydbPCGh8ocm6fLgKFXC8fSJGxGvScgfGjaescT30PRa5u52NJT2SzmP33g0qMnjTlYfced&#13;&#10;1D7F6MW1zx951TTj7mduCFNh/ZJ+2JUvLPUmC2g9UnzDOOVNLJ/4TR6jzddUO/761Lht6O8HeyBs&#13;&#10;Oh85p+gLxsJcCpf+t29u/qVOe/O7voFO/zXLsGPrBGr+QoyyqbZ9lJNMxVtoW/gHSTb4ragyfPFf&#13;&#10;65jHBnk1uFcnOdcxzzQFcvao3y7jqXrPx/T7WU5JB1dBixPb1rjB5TxJV7nY9CEvuPW6WtL+LtDP&#13;&#10;P/Ebvl1UvBcfd8HrnWU2HheINc0TZY2P2EJPNIQCzmemIarPoksnKbDB+PTigFGqwd/2P4rwv9Kk&#13;&#10;8G9k0MJj07iNV/9TTmHuxkH5F/lJrh0Pe86DjorGJxhqE2Uqwr/mPwD+f9LeRVlyG8mylfIlqbp7&#13;&#10;zK7Z/P9fzkxXSZl511obiIiTylRVd/OcIPFw39vdAYLgIxj9ftdwfejI2Pzy9Vc4jbf93eMpLUP8&#13;&#10;e7W5/dFy+53HWD72UfeTjru33AOjHrWx7XFJfONP3/ebjn7bwLJPv/xaXO0/vsa8G8DEOnn7HjeF&#13;&#10;3U83/onFR/8BhcEQtTTvIdX4wLb9j/gsKvaBxcR47fynBMXE/wbbykcnXWwpQYH4G1DkCnUxRlR8&#13;&#10;i7WjrfqBlCcoxXxI8h97kfnn4y/yytXBnu0f/yXLP6hWaOk3/A50tbgV8SuTL3UkFbR+f8FqP/Eu&#13;&#10;wCGq8X3+xl+q/4r/joOXX0Zj1L4i9At/rlJnnNZiVj/5Lb/+a6b9ztCvUD8tay0FacbF8G/Z2/gn&#13;&#10;+l/gl0ykmMQ/7ftj/5HHkT+3/8aK7M5TZbBN5zQKnY0lSxf/GavUtaAxkVHwGQdq1mdIFMDFazG0&#13;&#10;/VMdh32ndo5suPIbj2i1iIQ6pUxYsr/KEey4lszGW6UxAj1wMvbgoFv7UX2vP1x/LQ/5+P/kV1jA&#13;&#10;u/8daAvtF7W/XJPTstrfMatq/Z/N2n75rZyr1NFAshsO+6p342bNxjTZE96uhL/oklZm/W991W/u&#13;&#10;j18F6rSJ8VFgzeyCN4raMH4JRTHeBwsd1a7/Jt7Mv5NWTSk+BViEZfPplgcEP3mPMRo9tpMnp512&#13;&#10;lD/xp7W4fcuvRga2Hbe40l7+x9hm7PWByvyOT8O2V6aXoq6AcTuTWMiGblzPsctq49/FcDIdz60X&#13;&#10;8mzzVU3qCw/le4ofPOXkI/Ecf9pROp6H4/gvH+bka7ba4Oj1z8o5prhOoUAMV37T1h1fPP41x1wN&#13;&#10;ckN8y59W3j7AkJv/MxdC8sqNr7XGOv6oaRWfyeibxJRFdyqTU956fNTGnDQ+Ij/z6ZIPojY5+58Y&#13;&#10;ioqh/2AEYwhtDyrHMJscH7d3aeWxSXX4n/GfoSGXZFX8ZbLAeaf+m5Wg1IPfCudntbvzFeYghua3&#13;&#10;v/3G7vfHT//PWKD281fenHEQb3jyoTYCg7lPP4mAQ/7mOnchmX+ygdMQGLf2fcCZGTptpoQ6yDXp&#13;&#10;zjccR5qvoieMD079xo3G//iP//XT3/7937nh+FvXHHyIqpgYIf3KSDZc5+l4Yh7bAsEQ9xgZk/Mm&#13;&#10;FjFyfqzvt0rLwoJYm2yf7WnTe/a/G3959cJtSZTI6zNZ7c9545+TFvKR0CAr4Efp0gbtAABAAElE&#13;&#10;QVT4SsUa19qKQvVqQ45TybFiH9HlPYCOzTSIttrKvZWKc5afnfMj4xUxb3p33UtL6/MC8UGgy2OA&#13;&#10;+c3J99pObLxJmk/iMl9NGofmAnxnH3X+6oML+mufcIf2kpax7Sb/cc32sP012uNLMV2Ww++Ov/pi&#13;&#10;ufPiL56TsTjHfW+cssCrTAD6of/70JrRsi57M866C7w6H5C0I3j+1WKxeE4sWIyRmI7T8tuHlfd4&#13;&#10;ZJ1+sH7I5Adl0INhnfz6tXzjtfsfmKXr6IdfWnTzXwk7e36IEfLs1y+xqwc3frw/snf/nxG0h/Lp&#13;&#10;bKN4xxBV4Xmdf2tndilKRg/SzzbLTkkbfbD2li2lB6NbnXaZzx71F66jRZ7+JKf13/KfyFJ31F/5&#13;&#10;X+KTlfmv6JPf3OKvY2KQD1Tb0TKOP+JvXwgZOdXRjZ/OTH/c/m89afqE+C3fjr/5Nf6Azvi7uZRK&#13;&#10;m0fPIG08mJyPu2+QDVuz7/wpMxqL5daytX+Ch9/9TGdFCEUqwfTFQOfUdE9h3HOD9fH/FhY2921B&#13;&#10;3Bj/C2hKw62I3+Q43P88f3UM7zyf7R4At6cjb/zbzpPFCBhpgsB62qn9QpupaKN9ZutQ+n9wlExG&#13;&#10;e7IaGcE0ckXPfnv4iwV41idKuf5RoFrmuVXuYjn/xID6W/F/8s9G8Yg/GI5NHd/UxyRbLdDQX/yP&#13;&#10;EhkdO/E1qZhjMb9l7AV+1Tl60hh1nQSnkx8MXuq4eJOyH781KDwR4kG5J3rZ6lrYKBnsdRhKTl1O&#13;&#10;UGwVSMjiDLJq3p06DAf3Q3g7weVXs0ZMxGYY54brYemHLF4Yi8ydS580qn9W6c/OdmIae3XgP/gn&#13;&#10;Z7mIY7IRBru1peBkoIc/eK9PNowQHvWD0t6AXCNrZ2KL0Py3HrTiD2Ck0xl/4g/+uJSv2C5hSuPY&#13;&#10;2mGFLzs/K8sAFRa52ikZV/3n//w5wmzsNAd9PoVg/fyX3Z6oTTf+vp43/1OednxIXn7FrZlTP/Bf&#13;&#10;6GvoFbVI5WJtev4XE9rf7Vv+2fYj/vyl8tv4r//Nxlf/NSku1pbL7sDxXf/pf1RmsVu7lwVJkw/3&#13;&#10;gMePHfUNg2cbuv/ZKe3XfsojsTtrTboaAG1wX7sqgb6gPxu5REi+Z5ciF4N9l8nU8MiffWX+ox8v&#13;&#10;MFTZkRxsunihZfkCsjLGmgmfvvDz6Gz5EXbqvzoJ/JggaQdo7MGwLjxqoN+G4PcZ+z0ocMLCJjEa&#13;&#10;TJ2wA9QBlSf5HiHUVPx39FDHCaS++hSaT6A4FjkNtRPPf5LY7gVLzfUgy5vk8AEE7dQvbfPGw/5B&#13;&#10;Pjr5TEae+pk+bOBVzwOQJ7VIo7otGWwy6ptAIzH9g9VBWhnsqy42tWqY9YpzIMhA1GsTJLRL73Lx&#13;&#10;pAOvFNuwofa2j5DbjQGSBo/l6l/K2X4qCsYwdqDQN/JHyc1Qnvxijj+2B3996vCzGb9bM/y/eGrT&#13;&#10;wTOYTLA3WyibBcb5JodQ8ZEATp8vvymWh/+kxcJ/283lbExNr3YlN/LhPcbf4z/SIo9nZn3Lv6cg&#13;&#10;laHmW359QL/F6pNYf1zd+Bf/xv90Lv9TP15Wbl2e/jsC3fYPufZP8If+G5eDk3Pyw/XwnzrK41wy&#13;&#10;4ROqfFrftP8fXSW+43+KrgD7sf/Hn2uU4o/AvY3/8GaZ0ZH9+v/kpz6R0/6mT5GJ9MiPAn3HAUvz&#13;&#10;X1m88sPE2EB5AlrAOPFUtm83uqX+7/7moieTnGD6uqUetqgNGZMaJ8Al300VxyLKvLmoDT5k4bfe&#13;&#10;+l0OLjRwn4WxhTHMoY0LEh7bvnzcjU1v6PhNvn/w+7Wf+n0afwfS3yj8z8PvuDrbnRN5Yq6D7/SB&#13;&#10;8ZXHu3PB71d6wvuZixKOlb2aCTVfue1JaGMDA/0X5y4uYrIYaW0ulHYEwfWzIDruUtY+xRbVYmn/&#13;&#10;o09MS/mgxiGCeT/G2BjJZWHltslJKsLH44+XCYwngSqOv/CqTX/f198bdIz1eGOffE/7Mc0Nz7nr&#13;&#10;ToLBqA00cG3xy2+euJPmmOjFnr5VxzfrynNT8VdufN2bivG6r6FumZ++lW9Z/nuSxLf8QGwsUxBb&#13;&#10;/TthrL6buXl0fMX/jgrYPg5Dqceon0+xYLVSt6K6GCd4rHGnMZbnmL7x78hcxaOJWPqqTGK6YniM&#13;&#10;GiQc5YkRP7To8d3+mW2ItF/IZZpVv3tDrLuITmfMb4ncP5SgL2qt8Pf4u1edL07bR9g/iP+amPbo&#13;&#10;xjhImGd9N7DpV3qskYQMRMc/tscZ/V97W1qNQrqmVDjmtS9fw6BSMOX5X/zHq1o1rkyfvl465+UX&#13;&#10;REX8hL/mw84UWRmGLaflyOuTbRScPtQoFFpA5VVRzGVySz98Tmr8d1/7l/nzFRZ4s+rhv/wzXe7L&#13;&#10;/zAoE07MKZwtxlxJtq/+z9wf+M9+kVPf8oMyqLhP8uG/cdu8zK735P/T+G/86WvZpJtkjapjnLFd&#13;&#10;+3/P/7f8x4Xv8sv+8P8Y/er/eLT3onzT/vnv+EA83f8Voywocs8oV6z1CFxOcU1b5E7lXkFE3J3m&#13;&#10;bOOh5JffcaoxHqHiqIohiJ+08H2mYwgtkCVTzbl/ge+fizYl8S1/O+mVSRRh+SOYDto6280fjdQZ&#13;&#10;iRAJV3vNmLPaqgf/xJVo+VP/o7Sy6R2h8Wf/4amPwHL6f75IxtIYpy0dXLfljGP9CmOcJ7g41H/t&#13;&#10;4U/GP3SVd39u/ETGeeLOgXYsCp2V4+bcBkD+01+v/2HHwCpB5IrNeoYKjwjZ5uTcbCx5aqu6MCKt&#13;&#10;GJltMgIt8K6QvlN5cZNTI1FyJWZHfOi6XaeVX79VOP3G2vJL3GOcuHcsffKrNh9IHSufPmlTtt3+&#13;&#10;q7/yU1yfFNSHWDjOd+7HcX3nO+ppD3saF8vbs1C7Y+WTf/jRlFQneIuw99SHsOiP/+l/p6HIxqey&#13;&#10;NrZdWv/NCzVQrXrpf9d/ZVRhUd2YurVw3yKYbbeddvxD4jH+Krd2fvLDdIjVtt+u3db+8Yl/ZTw+&#13;&#10;af9oWTN2hq+icvRn+84yydYc19DtHgierl389Z8W0CGvJbLxAei3/Q9eQGd96nE84z9O+Z0wZ6N9&#13;&#10;QiK7A5vi70ZTGQd8OOor83Vl/KmBf+cbhkyEk/t/lPoKeecqw2ANhg9OXTv86RVj3T7bGx0821cf&#13;&#10;AoQfsTY+/FneLgn93ry0MaCb4/RL54+/8A3Hf//3//XTf/yv/4+5Jj+L4NyHvus8Vh1Acv7uUzuf&#13;&#10;NWDzn5k3Iq512Hk49vNQXK2G4c6DPLo0tCmrB5YnQa7gm0fnClGm3ZO5a7YUrt8+fd0esFZ6Pf4T&#13;&#10;gkwveLKab1n/e3wLpsmgXMTQMXbBfsTNrKpdf9FmY8Ofch0v7X9dJ6JVEPR6mYehbqgZf4h7SNlQ&#13;&#10;Mi4YC97TNUyvVfnGLbkdL7SvdiT2jfeeK20u6h7gNac/4HMsN2xdj0LOWBnBO/+q/xlP9p33nrfx&#13;&#10;MeaOSZ//ob3S+VAj7c1PG5DjQ73HEivF0z9tIusif/Yhe/uCMeAkKB/lz3H9c5/F9/ZzcdIXQ2Aj&#13;&#10;bT9ZedSqkujLPOnJNhtYJ+JhVCvd/6St/1GwfnJjN0xlO/YRb11y0a0txw8UxVn/Yyv6GhBG+OUg&#13;&#10;5cZP9oRRLSWH8+z/GC9YukIVNwg6D1D/DT/lN3/As0pbLyHbhwi4xf8UnOgcYXJ2OAk1GmDHxxms&#13;&#10;3pYHHyVZacXlSpzSK3zKJ3mgFb/1Aw9gN+VRsNLAv+EvG438+aAof7dd+imv/KP0Ef/2sHwoyuk+&#13;&#10;7dAj20sze/DUAm16+G8W641/UmWTUk69jlUmihs44sFfn0VGKC0VRx3X839tcQTY5NVYDr/TsM1/&#13;&#10;AhFICEeNEpUieymsy6ra39LLj01kfyauzkn0uAfIKNP+ez7bnpEfp70b/IDJfzajjb/xR1D520Aa&#13;&#10;v/5PR0d1Rc1df08knB3/jAb7K+sv9f/ZeSL7NMfJ+5xeGIWcpw/+G/+8O/z6alc6li/u5HPR4hbZ&#13;&#10;XZ7xf47/ymKjInMkfn7nmEMTJ/SedP/hb65pDKjrKIKhKBF/OQqI2+76cmHhHU+d6zDXzQzNw7Cr&#13;&#10;N01yxkdrRWrjIJ01ilp8V/Gbe13mKIrINeCdTkgmd5UNYhRlsjliKunIdsyeTnkIC3YUjm1VPdLW&#13;&#10;nUUexOVYHFbeAfhwvPIbsyM9QfsUnVD5VY3XRvHw9ypv/LfcLUgkPXAq933/qZNxsAs3wo+ugP+e&#13;&#10;BMkPQoJpMOpM8yiKcUFCmSXz08oENIbE8OQobeWFUS5hC6L7J/5fRTDjF+roHv36nBQFwbpX/rFd&#13;&#10;/td4Xv7nAWmA+v2Iv0LH3ss/Z6oo2UTv8LczSWa/iPQtv1Br6eMD7e+Jze1/jxgTx+ywbaJC/uga&#13;&#10;4vapBg3kzNumTia67EoB//dHon0l373Itra2b01Ge79+4YJsE1MJrLFT8u8gz+RnP+RE+rR/B4QZ&#13;&#10;k5+dVjiBO/1KXUeUTr5JOcHxtYP6+ZUrk1407ElPfXeiz4mFeR3xh6kZOrjpyLdu9MGhgDr98/eZ&#13;&#10;Pvsbimyzy5NDv/3oRXob1glWdqnkR/MWHw8ICFW/k0wqraO8tRMDF8Xw2eMC5jVBcw6mbU76jPXr&#13;&#10;YsTVF3tPLCNKmRxNrvTFvqBT/KdurM1qMwWzYvU5fcp98swmzhe4PSC1mz41Er/9TxtmIBYcXL2Q&#13;&#10;s7zVJB42C30rT7ySd/y1LdSTn1VeDjR2VV2sfuUvj4T9s752ZAa2zCu/Ewnb+Pv9X89FtG3A3FG3&#13;&#10;NKttja2Ngtjb8U8NPciL/J+Mtt1SEo7/jb/jUDAJ1dRV+H/Cj23duLHhwhZyNhvO+kb7P/uPTO1/&#13;&#10;i7/M0hvLrErB0nmWfX/h/+Ry5OG/CfldWhd/+/b4N7P5ht86/Xjhz1hWtdsP4n/5jWzHF/QLA8wn&#13;&#10;yoiQfvF/bex8YXbXAd035WeceC7GFRn+7eHFydXR67ikDpyeRGU69a/9//r/bH8NFe3Jn0ykcmxf&#13;&#10;6kKi+2P8nIDyexwOYD3gwbh1f3/RrTe0/sG2V0wyzn7xxiN6/jkt9Aafr2vqdZ1s700tXxXpSWWv&#13;&#10;8GRc846b/I5xjxNGMAgeNx734+Xe9PHVnj4h/eH3X376/aOvtuQbkH9n3OR1lnvVKHZykpsn2sH4&#13;&#10;+wevtnZuar9wjPYhjS6wuPN7p8/XXTMmmP3C2GhMHbvMa0JDGxn3P8crY2y7bv6Cnyusw6myOmRo&#13;&#10;1kQx3D6eBRbIhW3pS0CtRPaaS3pL059mY7V69WQGFcefbuzyjfT3+kXs3vHtN3/L0m+GfuaGbTeE&#13;&#10;acuOQ+wLmlFb5I83Gd/99Mu/8U19uL0Q8J7jj/Ni28mbkL6Wq5N/g3EuAoiZzZqt74z3G98oVw4S&#13;&#10;167qp9ip/5UVBtJctOqBoOQVNeZ6bSS2NZ3/txzZ+qT17mgvkolQpKZtJ0Z83xl/qyGOLQj9/DP9&#13;&#10;y75ir7G/qUve/jIW6cT0uMYWn+Uz/vq/b5tQTt5vISLSyWj7qv3E/Z+D5frkTmjtyx1P41UB6AqJ&#13;&#10;DfIe93tNJZzuY9TCRbkHXWMI7m4YsgWj6FKlnJv8r1/Ozo1P1KKrZ653AmkcppNTR5dNUovLyehY&#13;&#10;9oIgP2mFRAPuJNwO3+LklUE+udNQ6/9XJYdQE8TluVWr9rD08Fsf/5EL+fBHPaaQdvx75ReNaGF7&#13;&#10;vXhGxXn5b//Dwzd+6tftf5p65SQ6buWQ9jzqlMO9p//f8Gfl4nX5RX5dbpzfHv9/EH9j/crv8Z8/&#13;&#10;+8cJEQLjK/8d/5/80/hn/DGevmAg4jfv4pjT/PJYQP2b+CfEmEvpnf88Ykfdo52xc/6rAKbwcGws&#13;&#10;tj0VBoXEjtlahQj8n3nQz2NRY7pdzfHXOjnZNl6Z4NjoONV+fewXV2gFH/wp3/jrTTtVMmtD61Ri&#13;&#10;oZN5nmJMAhLQ+Dsmu0+UP7FpEDASU5Ym/qtS/7OQz8v+R27+n0TVCVEAv3iX4QSKwmugW+0Qw3gK&#13;&#10;wpa0SUzn+cgOnlnV7wEzFzCuHQeQ8+ZJMWC88XhkbjcYkfH8R03+9zAGcwV5wPQtBvLsfEs+z7T2&#13;&#10;lwLpu5+qv/gf7/TfQu2eyUsXsGlbPD2xa4EVFMez/yd0xp+NCOFuPxdyPMHWbnAiMZqlkzKJIfa/&#13;&#10;R58VG/8SfrQAVjcIZ70qfDyv08ZGJJVSU/3yU5T/lllPRqlyzZekIdcFd47T06xnV/GcU1m1WIxz&#13;&#10;Foj55/Hn8OTD+O/498rfHOCYbv/J5rZRM3969r+sPnHUetlnpQ5Y4nI9MyZofJdfMeTSoXdfMBJh&#13;&#10;riPX/2/luNQhpa6UFd69AycouOxa8sqfMDprYyEEgK/5e8IqLKE9Lsl7SXnnH+NDyDlUNrp/eONl&#13;&#10;WEaq9ICScQhtToPy3nKjiHGxnJVWstGvbMsHDYHDf+f8zhvinI9ao/wH5iv/9re/VfeVcZJHCHmQ&#13;&#10;z/kGgMjrv/v5+lXRgFds7OTfPuvveDsvaT6ShvW3Hc48zxIN1iB5mV9+/PWXn3759def/v1//++f&#13;&#10;fuPhto/8djVV2MshA2zFb9uLKNspnL/a6IdxBHKqSRcPst0LJeoU/3HG9TA4EVj7n+OwhCf+7X/l&#13;&#10;xd1SXM0ituu2S8s3f/Tztf9pAnWIhcLK/mRZS/bNueywsGtTxIXY1IakkDjLRoViYWyB2etvnaf6&#13;&#10;Z1t5/md7xkhb2TBwImyRPxfhJKRebl8g9vYjGe0H797/Rv+wXcBQlD8XzgZkbCwXy2D6hhhr9/NH&#13;&#10;eG6xeQrVs66+Xrn2kuCtKR85JzNmzm39eYx3fhOVvvfplw8/ffrEGz3Q0/5+nkAjKOlnMvDlszuA&#13;&#10;S/5c6yygPLvoN/KDHYdVGLY/+xNcp00MzVrMaCuhipFRh8+ZX9fH51ReaYHzfo97xTkq2zXKwy/I&#13;&#10;FuXbZ3FF/tf2l99+nEziZ/yxnai7HtaLsltJq67e4Q2BdE5MJEcoaBywSPvqDnkIxmF9w28cKLdO&#13;&#10;inBLZrdWtTz4Fb12ivfs/+rmt1uV5IH//kyU41VjHOUus8q1etSdcmst1aSDRIaS6in5Dj9FB2e2&#13;&#10;lS3+tHRBECILwX7yu//KEpkQpFd7eDTCUvifx79KHiiJaB5/mUn1zEH3m/jnzxv/1/5v57/j1E9H&#13;&#10;qpZH/LXraWW9WJGH/9YdFXjW/vPx9XghrpAqbjOt6/3FPaYiRgmfrjmg4XHBmB/aEpmBTHEQmoLt&#13;&#10;l/IrQoGkD1BLb/9P+6mrvO38g/jPTnWUc2XqGX9z7lJ3/6v6CLrJ/1SwDXuMv31huEvpoLPSLdot&#13;&#10;qPF/8dG4XH7rELkaDrK7/rYYf+xVqwwkXoSys6toVfoXiFFqAZwpHogdfDTSYdsLEcavorwSI4QZ&#13;&#10;kgEaslLN6ckAt46AR3b8M2xmi0MtK8dcxudTcOwgq26DuraLn+crDwM9yxf0w0TZHVB38B3enkyE&#13;&#10;5IERwThJemKRdbrWskT85L/lV+TG8/JnL2r3ZOsN/4l/0K10mIWN8XVnsa+aeZjw8D+x+Z9Mmg9X&#13;&#10;PI7U+GruHwV6A4BdYBU4fgXvctJs7Ipe1GvRGBbXtmgDrLrmHrGbzPXfNpw65f5T0OB3eJOOP+hW&#13;&#10;xdoUutaPi8Tht8qaH7W/tf8q/+IAFkR6nT2kSstPQU/lVfC9+B//j6YIYYT32v/G8dr/7sndY/+T&#13;&#10;w4XYjJ81u4nNJeYmV5RhrMNCEyz2yfe8Ds0JWMxMWpQ15oa4eQRp69R3fvWOlRfd8gvZy5+i8Cpa&#13;&#10;zoRkeupjE/pizzhKXupjZSDQJi/cvuPCMO9zVppvSUPqIn87NZMwbyoy0Xci8wdPIHqRt9/H4jek&#13;&#10;vJHq6zQ4K0CJ35TiiTAvRDIDAx89LlA65ngygJGkN5Zko7bzKbZs83+zLT3If73p5qc2Kat+QcML&#13;&#10;57F2Bk1m4LG9mKdaiL3Uaz8Nsi317WA2kiPic5FL7DYUFzdWTjrszy4daMEz/hUpb0KbJkBO+yyz&#13;&#10;6sRfXT+stGPSB1M9tcrKNMZwKXvlTzKMyUeR/kGkwPH3Tf/PRvmpOApKv+7/UVe9cm159KPiRw7d&#13;&#10;ysO4/KFiQYjrf+i+4c++rRau2WqJvMK5PPwn4UHy4f9mIRPMLqv+B/xxPf0f//Akmd/jz9/D/zCJ&#13;&#10;qrv/HStFzI+dhIE10OzUR5dkz2ob5Fa1+gRv/K8dQqyv/qv8tf/L+P9n/mMtzlk3G/51/zU2/9UF&#13;&#10;YPjX/2rDbA93P3ksNy7Kwvojfsq/1/5v/Ge/doxt2Zlnedl8DY9n8V5A9Gbd73zj8Pe//73fePnj&#13;&#10;3oRkfNtvv+w37u43I7yR5Rj1ifHLJ1292fjZ1zaT99uMvr6TKRTjmhyMCzT0PhsjmiMQkaZKjhv2&#13;&#10;UwYj7VLOcfbz753mdnPxJ+6POgh1agym4fLI8LOvHeXPOP3BWOdrtj+7ZbD7zBO8X7ix6pPcRp8H&#13;&#10;hxn2WEkCvuP6xh+1682WUMnCxnQW2HhKSEq5Hphw/tOxiLQljj8ZRlzWptOZNAIuxkFp/oOzDd0J&#13;&#10;yMhi+Y2JJ/HFSR5uPHKkKC4f+Abkl1883uA/ut6M7aTZel5nm7/awOf9L944xGLScRObYgBeXmFo&#13;&#10;xwhtkJ64lLJ9bUDxM5T8MbDjIDjGv0E0s8VHVyGOKe/VgaE3iaRnzuXECnFFNKvl+p8EsbCceqUb&#13;&#10;f8sfhDYrn03EkLIdt5662i7CcNbetp4Fa3tjRbnzClyxF+X9VPJ7zwuAz/Fy7bb4aYL9oae4kd8x&#13;&#10;meM8hhhP5/XKdwGfTkK2/qdN/u1CF6kT72zXNBeFwXDZE6GwGdtKhlu7y+UgpoP+My9p/lkHWn+6&#13;&#10;46+qSspdOoNO/Euf/rdacLCRv9mK5pGx2lhbXgwFVY4tvZG/E3+LWe74R/FZxm8cbH/trcTMY6Es&#13;&#10;vvE82v+AOObFr25qrPxvnDn8K7LwyAxcvZYX/ooOv3BKvPIHXrm11LGJH1Iveo38+/w3/kdK7dFR&#13;&#10;IOX3jv/GMKEj/WgZFC7dq//WLw7r244Z8rn8mH/x/x6//uQ/+sfasOJgNWz0Sf8z/5/xz6snYvFH&#13;&#10;X1DJ9C0WOUk7MNTOpzAfD/MRdOPvEXvy397BAF//z8LNWWMVR77Dnp66/O23jOXqv1JWybetRI0S&#13;&#10;Ghe6ljj+T2/xd1d03muEYlfNMrcv/ORO3jh7cMY+ZBS7a+017fqxhDO88Zs+fqlP/xdIrUoRuu3/&#13;&#10;wKiOHHVa6usYsw3jlfUkwWO830iyTfYA9xDrC9iVP0B0XEhPeY+3lvFgEINpNx7JZ1O4WqS/biF3&#13;&#10;2/FLp1hO++sXmeSWNncWE6pu0/lPNt3qx/6vxITzv/opJl9VEQJr6Bu/jxqbwv9gujJWZL2J+v/4&#13;&#10;V9/4I570LJZ6XJ69yltKT9VXCIy/Z6EpWFafD5nVQK5/St2pqn29/kFze3w4opCRRnBzBiHgNMaU&#13;&#10;iSaGqdLVfX/8UTLM9OanuovROBTQn/UF5BGYp7bylrb49SN+u9j3xp/ZNwzTd4lLzlMQ/83Fb2Rk&#13;&#10;VajehlHjz95qpm2M6hsZR5nxv0R6Yj04Sj/KD/QVm//DE8bWbJZxggfkOAKYHB4P8YW/tnzDj/lX&#13;&#10;7JKxnS2zyXXHRYLYw+s+GMh+u/kHtc6DaXt/usBvP3oz0N+jdm5SjNgaA1/v7tI3EGVAJ6JKTVKG&#13;&#10;c23zf7FxprTj/+KWbex/Puz2iW82/sZvTPpbjv/2H/9BG8OFnf/gXMM57AcfouPzB2O37T/swA8r&#13;&#10;lJny9ae//9//pIy6CNgwt2ku6w1R9pdfuMF5Wrr5R6Pa9VHN+r/xyGtKYsv39Bh/H/GXtNaej3fs&#13;&#10;qPnUPIm7Nf49LHbqnK83nmc86AsKtWdcpkAr9Li+w/WVforgyBOUbMlHdG2pn7/SruJcTLWxo/4r&#13;&#10;P0AibrEtaT/iorhsXWvi5yo+E/vkiF/nLD4Az98XHmJ0DGnMcN54xoswlKDdshWZ/AbX16fa/sp8&#13;&#10;5GFRfwddE/XrPW9m6eF3JsB7kJR20jxWHi835pG3D4jvrBsCrD4YwLIv+OpY9XxYlM6Z//kK0cY8&#13;&#10;GYVFyDJW8nvz84lk2bIyabKBqb3JpgqJSKbn85GvkLSL6ecmLvPFxVUZMWx/7aEMwJDZWiSIm2df&#13;&#10;M9bmqzzyym0RQoJtFDQ/2Sgo+NP1d8pkuSaJ1DG9BGm28ofKdvkT+WtvpZOTLsRrozjUP/0xnWGV&#13;&#10;Of5Zf/mz9tg8WGT739b4vPpv5aJGjfb9M34Mufx2oHvfpeNollAGiBZqc/boP2Wef3n88TytxbKT&#13;&#10;tOi4la4r8zcMd6v85r8q8E/7K9S+FJ6K2ijw4u12+LSfdWZYtPPyV5DQpBvnK4wmvNoFjeu/HE/+&#13;&#10;zEhj/muH/4KOsPGDMsffZCJfnTb5ubpaVvUQ409ftEf769/aP44Msg2P/4MO2OSTP1DJHhyJTghr&#13;&#10;YTbNZ3F8btcmSescENv/ZpIWH/5Sk1v/l59j0rfxv42hvOKHOv4wWLk95Y7L859Cyr685zce/e0y&#13;&#10;Lyrs52gp7DVh7mTTsqbXVnnwU44eqOt7up9vPXKQ3u+tcGAinr0+TDkbyj9h8LAngRwk+fNCDwXV&#13;&#10;UZtjZuyPyWuoDrHEz97SzTqwEKfOSvWw0wH/yFmsvvklNoCvC1NUiyjk3qfQXRjmP/ONsGOXpZf/&#13;&#10;dphusB5x6zqgtPVAsZ2jSOcr9fqTvN04QV0WOf6ZMAnx9NO9exfGlDJ2zx3G4FrXJCbcJPI/ZwRM&#13;&#10;p/XK45uttYd5KLPsJQTyZ8nx3/jWRlkrD6zCm1eYEn3SvuJPWTeD4mNl3rpk2eQ4GFbxd9ja3Lzi&#13;&#10;HtDayjMrG7DW8W/nsM5lEurfuM605W/8hU0G4MuvPzlsZYsTOzsvyKfswY+2Fw71eL4++RNGXpVi&#13;&#10;Yf+K5BRSPk3QdEwXtOb0w3w3VpTm9+EX7z6N5fn2sJ1YUIMZ+klv6M8vCPia0L6Rg36vhPAmJBdZ&#13;&#10;PcntmwICKu0+yQmvur5v1MngntzQKsqgeO4aWg4X34TJOONj/8tezcCIu6bd/BaXr37Vjy/Y88Wb&#13;&#10;il689ps2jCm/o1vfMT6cxPtUl2NIr2l1UsuNxz9qQPQYPxxT3nGR3m/2eMNxr9HjQv1HxquPsDNY&#13;&#10;FFueGnNwdoKuj9p0m8B9RjO1tTiEb0GtcMTXNtrjyUavSdJHYzX1UPdDwuoGCA+yytmv5JQI+RaS&#13;&#10;KmlNfe20lv27pn9WHrgJN7aSvCc96gdFo3gAeExuD0nMCYFLzAJ/KCV0JDWMjqTtBKe2Dpm4JSES&#13;&#10;ywmhEspY5rjU/l+ZPMJo1ZzUHyXTr4jVCkV89P+iQVVxmnS2KJO4cQS7/SDs0/9WkP9/tf9lj5Np&#13;&#10;/2ea0Cwyzof8P3afquqmRMkb/vlU+2IDPRRnABe7ZSQvrq7uG35RGtvZ2l8eQmLUFm6p8/PCv1EH&#13;&#10;aZ057V9wDv9tocsPbdB5qwp/FrhV9rb/t/EP7p/xh3KM+xF/sTmcyCRWfzOs7Cv5YKkfrFD0Gk2m&#13;&#10;0EDBwHHqvTB3bXd8xhfyXeizL2szouHQ973B13J9edn2TT5uXMwo4WnN+OUyLz8fZEgu5l5UZFzq&#13;&#10;N+z6zTo4/eaCAi3GNihs4kYfT0hvvKWQncQnWfX5Mxc6fuZGh6ezXpxsgHW8+/2TUcEkLzHQQ3rw&#13;&#10;Yg9beKGgC7P4vNc6MVZ6tbIFWcx+xzfUvjje02m+chPtnb/9+MmA6Cef373ByOmqr5DinqY3S7/8&#13;&#10;xLfiMdqbQN5A9UT4k9/Y/IQuv9n3jlf+vPeiNHZ5nJDx3efF1efVdVSLF7yMqF3kA5Jy3HPF2v+b&#13;&#10;7ElbL9RWBbqxJtNNJMUod8yTIj0UsyEIleT1ooCgW5JAx2Z37PugPlJJRO/q5Avd6S/XKGHqQJpJ&#13;&#10;Hceuxn+KxQ7upJXzteQPeg2eVv11Fzw8bo1vfkZPH3bk0Db7EziZpf8UtYiFrPsPYuPQAuQpL07a&#13;&#10;593geae4Flo6PCDSC4oV4NfWZJBVN7tOOhD9MqEwffLOf9pfVsPadvICOZL0NePyGP8p6uKMbQDG&#13;&#10;sYj6V37ldWy6e0hGqyjnz0W9clIsdbAm0zyfuURaU0nXfPZpR51I7edibnjws08tvgJM07Hmzmdv&#13;&#10;X1DBsvmif/Pf/vc6/l+J2jFu9YRGnqBYfvkd/+I89WKrP+9cu7A2TCpVuxgRtXpCcykrkbnyx4uO&#13;&#10;G1YoqUh7KdugWDe3pQ09vxnvaurX0iET73f47/GnhqeP2g3kf/VftGy6+mYuBYlkHTsOf3Mi6wVr&#13;&#10;IeM/2Y0jlusFuBXC6/zmhV9G/Z/QNjMC3TMPELpYrGJxilPkyzWk4iJ/dlzvLj8o9uFv+GN9yAOo&#13;&#10;vsCILmHmL/xvB9dXpE7b1g7kLd3+b9sQseP/XBHT+a/2rU10rn1T8vg9VjKGeHDC51+4yN0+MNcp&#13;&#10;mrHr64gc3xZ/gF0Q8Wggj4wjtEIQLWQ5yWArol3YmrR9qqag4792UTNN1lQ++CXGpvyfQLqeB1WI&#13;&#10;c+1T1NnyczKS+O7DFO2P8IRT9WI1/pSzJQh8bpFP2+Q3Dtloz2Hf0RnAPBdRp5+QIJ8tHHw+IK+k&#13;&#10;v8XssUje5g344/xl47+8oIG/uT3nPR40DKx82iE32X77yzaz7eSJFBzOT1xcI0qivb1zAqHc+zNq&#13;&#10;VeaSrS1caWX8p2ZweRoeEippf8nsFRf7KlTv8JfCMmSKw9WbSDiJuEpGL9a+VaZEHXY9UZX9M//1&#13;&#10;v84t3rHHcSG/tdexHSecXznFcjHufmpDo2P/cR9ye+1Et/EFqY792OX8Ush7o9uHjzpf91zW9jj4&#13;&#10;d4QQqqZ8BA4BZQZSE8vhTepd6FWDSuv1P1tOjPXDFqFQv4NIzrYDtH6CyKSSWPyVVk9hYC//ctTQ&#13;&#10;iu5f4SdRjQRyHTGp1/6vRfhl+zde2F+rk82eQbaVMaDi8CuTXdTrhcc/t9klBlFpk+78pYOHXRjV&#13;&#10;TwOTL79Ytk11YpBAZgE22yTEimkKlE1YStK54x/EwAeH3XMcF42Jx8ZfuMbw+R//4CYg3zrz2I2e&#13;&#10;10/+wQfS0nohozyFzDYlYWnXVZhku9VXzyNuqHvYDRi3vvrUG5u/8rMAv/76Wzccf/u337ie8Wm2&#13;&#10;ouQ11vfY5PZ3YuL47rfe9mUF6rvOoVnM78H8yjWUfPGaCnPsP/JLH3bT8v0v3GT9woOOXgvSKPvc&#13;&#10;PAl7SeLqQ+JWF7YjQf52JT2zCylTIkUVNH3te9v/Tf8D0Cj1Kl74nWYKYZnL7X91bXx2HHc/7vzH&#13;&#10;9CjidY737oM9RwRiSn0pz7W8Pv3BXkbtsyuUdwz3Opft3c9gsN3rsL1eZlvRNzxPo338hqNDvbub&#13;&#10;/V4G911/kszYDP89X2DcG2i0wzJlkFz9KdM2S0LlBqb78H1lq2/I+fp//84D9XzblVfs6j9OI40W&#13;&#10;3I5jD36J4Xex701qMTeK9UPtwX9rW9QhmSoJpasyZnfnpEDpfbxBPXlL5CjSqIVKUN0m3Gbeqmt7&#13;&#10;+9rq2/6KTfjopuQYBu4xIxlWl9+HeoU4Zle+/UuMLJgKCtN5y/+07ZRTYNk0mSvR/3Ed/tU/wEo4&#13;&#10;7sNv/AOykDIyT/nFRFsWvx1/uiandIYf0vKs4LO8kQPH9afCG3/bgpJZSU19lDLtVB64y5rxSY4/&#13;&#10;u5Sbg9RMT7RAT/kw7CWOryjIuU6DWJZRtwirp3xYpyx80687dbzEikrra1eVzYu2ZFtUYynq8PuX&#13;&#10;nDxxacN8RfDh8/XfB3Nrhxk9bE1UC76m+kdP6MciNvnaRVkHL/h3zYF03Ik8VOJ/5IwJ1iZnzLET&#13;&#10;Hsclx1n98Nr0R8ZfHx77O8cPHyJ3nHD8cromQq9jFligGlaCKmOyHV2KC/3fKhfH/e1/otg/wXhZ&#13;&#10;lGePCnYqi2siQlp4tyS8nnPbaW8JOjJHqHku8mt/lD3WXgyhGCdbxGSp/yEQRXoI66P/5E9yskpR&#13;&#10;MH7qP/OqVZ0yIA7Mj4ku4hv03KZbzGLZCi2DfzouQoapH6BsAIbIWPdHHdgFdlSiZ0TOIdrSdo4o&#13;&#10;G78dhcoOTiWUHJZBb1EvfmrEr5gV3pvcWpkj50EnHYqwFYH1B3d6+GxwCzOHlItBn4r27S9/K53O&#13;&#10;m6cq7DHJuQFPDldhL6/E9b+6CMEf0ZGd2fqvH9pN166uTheIMvy5Y9FZbMPtbNEiQZkXOqFVbv9H&#13;&#10;xqyYZ6cy059xNzQaY50bV2dRZvwhVmpqsUf2xNAK1RZvtI7/QcFdu4ntH8phhKaSsZBnGNd/ZV2e&#13;&#10;suqfvJja8W38LZbjB/wNjcEGoOSD35J8R1c/rFP0Nf7mtWfGnu2Rm1/DWJ+m/sbyYIq64MmWNWtD&#13;&#10;ivFm/HK47/u0vuxHZRqUk3fwyC4p+LOvNFBaTb0mbkDHWvcD5D8zgWWYpIob72A3vNDmDuoq3S27&#13;&#10;B2lQI1R/gz6oVLg3rI/JYT8ky2BpnxCHrfuQk0MIrDamainuSYEHcG3shE8/nHRzJu8Jd3MqVmI4&#13;&#10;Ic8WNGdrBpCTa+kGc23lL/utQzoZ1yhqFoXVb/BXVn21XurNIz8s642/lqdeTCylCP7xrf9ZqENy&#13;&#10;uDFhmemTIH1T8ynxZDTQeGj59j0JDg6l82Wiw5v/4hWHkcZQmf6LKaO4bljls0SWs5hyEd9cpcay&#13;&#10;hCv9t3nFSuSoUndlXva/R/8X6/DHqezlF+kQn02yls3/WXLjqFWX/yGv5DHhbfwzCij5j0cINgFR&#13;&#10;nnRtMwf1SNpv+DXkxGpI8df/0pDjhb8sOv1HSvIZ/+/7r9K43b7G/7Z/eoffeu18LuNXU5THn75W&#13;&#10;8n1+L5q8+n8xr1a67UuUVKn04v/0f/YuhCeea6z6MAq0DatcZCWOaT7P+J8yCquur1DG4glnJ9/U&#13;&#10;dBG96HuiQCW42voHT6SK97rUU21f5OrrDjwXn9T215njb8x5MdBY56H8iJvutZyOGdyc8ndpexKZ&#13;&#10;ccjXQf/Bqzw/chL58ZOvWPVVp5xQdoOSHsr8whuP9rtsYdu460UAyv/o9xW1Hh+4Eah1Y0cOm72Z&#13;&#10;ykO4jD+WarnLkWDG7bOw/uBeW56oZT7XuNvv3vr7ueyHthGXJLDFOtuQibJ5sH/mnuTvDjz48uUf&#13;&#10;f6dauc9cTOW1oxJS7v77rgk1/WeF1SGZT+5H56hz4jUrc0BzkauNa3/r1r6rss6UPJXkpymjoq+t&#13;&#10;q1zJ/F/9VOC3obj44F9LbYe9/IVAXftvaMKaZ8sn/gZ4j4FYIoTlimGXCBv/lbVyLPpfijI5yqOk&#13;&#10;REsAjxxFyFlmysSJxzAtvJyJgBjA1odj6uOfb6GhaA32CJsGcOL3T4lbVt+Ov38e/w9DOA7i+r9F&#13;&#10;H8UR1I3R2v61+pgVxgjnjpG7Nt/2hd9qFu2ZmWAql52nDi2Zru71bOzLZQ7ikxJwuluLaYpCcZWy&#13;&#10;X5B/itluqyt4yU1bWQGU/fP4u+Of+9ZIxFz85bMddObBrxh/j3bSrmTmc7VWJ8fKRVtf+LM7+6Yc&#13;&#10;3yTHJynOWLsFxpeA6nn7vywkdc/VM/7/A36h+PO4m88v7T/jEGAnai6o3Fx4w58c5Va5vI2/5S+2&#13;&#10;kt7+J99tURzSpxMHNcR67X/FVBwJWm76tNUht11f+TX4R/yPOlClDiKCA1ZnAFCMymuJ0cujnlr8&#13;&#10;W320Dr9l2pYEbTUJc0ZgpYGgSNAZ/5/noSsPz+OHcULd/BNn7JVaUeXZ2P/4ixFdl6feY8SfMFLJ&#13;&#10;2ZlYtnZL6gSldJ1Oifnh9jUau/6w6m7GkdRL/7evIe1+xd9z/B1fSMK6PPaDwy+LPlDPen5k6/gt&#13;&#10;WzVjWgIK8TmbxV9OrXHUkx2dVliDX+/6Zszwq8wG5ysAekHJ8zbk1PzK8cgHeXrrzDmf6cEO6uQX&#13;&#10;9jFWkRHimB9nJtLexdQ6Ma89bvm4rF6AkztCteoBtCgBnKn65hnE4xEF2aWRvHFD/sCeOttmtle+&#13;&#10;WhUGj7/5ZN4lwMOpLWe5qfY/ymSJn4qkB1cbfnv8yQHrwfNM1ovh9zX3zhvtfruxBPBp6DAdm07g&#13;&#10;Pdavmwb0jIlzI22s/z3Hn8osp/bavvMPY6bt18fjP3JX57bbAiQf/5Crp//jC9wSqVmqDeVk45Y/&#13;&#10;BTEafydZ/KkwJtUHJ7Lacojnok8rVa74U3F62aQnmMZj/Klstt6mPXBDzv/xF1fln4knv+V8ghPA&#13;&#10;OJDJvhLz/4i1HyX7VFCY/8XhUQy/c5X84eKrk5OulYlP3jGnBQVjZH9xfv+efdR911dc9oULTeKz&#13;&#10;/k9a+cqGbTyUj5d5v3a7FBP6Vje0uKP16VduOv72W69X/fSJm0V2OERn93OfzkYq7pgYdpDjkMGy&#13;&#10;L96ks5Wco+PeR+zXJW887gYoZwf19Y0/eYHelli1sv826lJy978aQb8AbR5PrX/zkBTCovh32/9u&#13;&#10;hwvgDHrWK2AAwxQNSfdPEu65LjuvoP9RKIcyva7Q/Vp1+RQ0fqRVexPz6sS2TgxSnt+R7jRQn6wF&#13;&#10;ZA/TiyM7yF4g4jzJVtNoH3z/gN4Dn5odC0LIVr8Rnz3yniWb1cJGH1zR7r0RBAHw3n+kbThu9K1G&#13;&#10;nQQhey+/DxsWTMeyeTwOpTqCoAOo9mgnydrIrVhVqYeEcTLeuibLjDsx1++VGQUl1DItjtsjXmq1&#13;&#10;1mzZNtJTwoasMZ/sOCuzaoYmkx2U6X52hqDWBrH8KDarH5LWPfnz6/ivVPacfvOqpVz1CpQEZcYf&#13;&#10;/os5Y66YXmzJmpJP/tWWB/PVBzN6ono9C/4bj4GMX/fG9WP+Z70peZ6yt06qu2TV4bf4wb9OcQjH&#13;&#10;n/NHeejgF6usr/pp99q08eeS2a8e8R+0cDcyOWcu+xaDpMjXFxRg55idB7RY6Sd63/YjSv0bHkji&#13;&#10;nPwDw0TE1ADvuK1L+ZHC7KnOej5hpHPTh18bQLNeBNPdUzHn2MK8u/7aHE9BbVOKqMvVPsdKA1qG&#13;&#10;Y17/Ajw1alnwpv+Tt3zaptVLM+mtnvEon/C0HnZXpt7lB7MggjniVNM6tir97J9Wf4cfuDftLzwf&#13;&#10;JWucsMlZzsJD3F/5siODljfDuRD1jidoPJDdIO7mhF1sIDrQACUoBzgrrNtBXa0NVg8yCBkyaSRk&#13;&#10;GO07uKhLWRdctAudGxiPCHsqTCEd9iAhw5YCQDY+nbHKLauctKC8Vfyh22GZyUZPflZJOf4uKQB5&#13;&#10;xjjc9w5IAzMpSu00bOWPh4zYdWB5sNwjmGXE4sFvQUdGsKwirw/GQJlKyZx+CQwlwSGg/2yS4UCh&#13;&#10;9PxXmVz+KGYsl4ci+776TVXKbbNdQFyFnLWgJCI28SpJbjJNd5i45IM7Eti2lRd7bVXTPqllu9Z5&#13;&#10;jr3xBWG0RJODRZ+WIqnt5ifTVv/bGakS8Nh2v9EVjv6fOrEuHmr5SWXbZKR88MPnIBbmif/RVua7&#13;&#10;/NWjd+J/+W3/2//kJzsWsI1RdltYOdjYmx2HfzrjvFLaVUwE9//F/8uvjfapV36Lhuf+SRq9sAoI&#13;&#10;fbWBm/5OX+7pMs3TLr7ZSOcnvUltYaGf99us1PvcdD+gvR2A38jKqPZvJ9w+KdHOkbmzIDsx/sZY&#13;&#10;36ieXfWvvb5kfe3a6UigDvMsdwaeXOtpRs6SfCLsA5NwMdqXsKVvUdPnHGf6DTRfvYptfaP69E93&#13;&#10;3J4EPfwDAKX97/hPnVOY2zZGooOQ/Q9bbv/J+GKHsMvpf+7i1rW/krg+yKUvdgMXcRSdD/psypMR&#13;&#10;1a2xbn2hJsdGJdb+p/bBL/Dt/9ErwHL6V0SL//hBPjz1v9M31Licps1li7bh/+zXVvkEsF9cqU12&#13;&#10;b/9P25iRyBvkp2cN5WCKHf9f9X+1JbHfsuwVBkvbUDfO139N63Psyp/MpYCKyT/t0r7t/6YW43yO&#13;&#10;4vjPBOHyP/c/BL7DX/un62r+ac9j/I1QOFnWP+xYiLTMXoCJV7FR5mX8S7bYUfvKD2J9Sh8PlrKN&#13;&#10;HRZ8G//Tthu7F7PkT4sN4/qP0W/ir90sL/weoy9/Bmj/C78nvTUMG1GNzT4GxP3SLXX5VtIcH3x4&#13;&#10;8X/xt566x/ib1OkbHs+oco6irqLEZPsl+WJNjBzTsF/uPc1MGXobQ1feOxwLMr55ToePjZvY2Dev&#13;&#10;RfcEvn3PMZU8aQ9W/Qae/NnCN6/5dqDfGNw3y+Hk5qOvaPIbhn2b0DyvL/UBCl/H6jfSb5/57Le0&#13;&#10;faWPWIyv7zh2f8Agb2A6OfEk9v17vtndY2H6zNwsg8dvazk2+6RdYyI2Nn1Bv4skZwwHvt/h9qGS&#13;&#10;z7xq1Z7kb0A6Uf7yHl2/VU7MvAHqzUUeCefbk3yw+WfG27BoxxsPx1AfbhF3czlShGi9x3lGWVYy&#13;&#10;1VKsN/9QZ52Ompf2n6w1yD/aP8vXtt/t//JihwGESw5/11FLxgr/CNdep1w5ZRo0DJgy2iqHUPx5&#13;&#10;fBC74zvV+kS091raxMfbccdYAKneeBFwefi/yIS5Ctb6z2hBuNWp/0ISwo/8z2SJ0JUwY5/+C63+&#13;&#10;oj4507dc+Zsr9TL+xk99u+vhn7SI9OuD7ewh2y0VjP6oGYSmJfuxr8Uykouddt3F2cZ8yH8q2v8V&#13;&#10;BPfN/E9g8R62Xwy2Er+0f7rup3dJb7x5oQGan7FiUuf+H4x5qih7jr/KM/dAQCosVpnFlHMi47Xt&#13;&#10;qmKpPiKBkXVtv9Zn00qZeu3/+S+Jkq/tD77Hxnv8VUJM8RI//tdu1NQ618xEYSKffKza/l/jv7bJ&#13;&#10;/c/5IctvSeHOyKf/mvQj/smi943/i/9ip/7iP//bP+FwTNry5O+bx9Q9+99TJrQFJrXro5Z+j79z&#13;&#10;LSS3H5wYAnf55/PiXyOIiilP/9V98ueD/c/uraj2Y6tpSTSthfaf/2o8F2NYB3j0/yl0nDXm/LfX&#13;&#10;ysHfPeYsip6LK4OOxzaWxYqEBr3hhwmZ9b/JJq8oEE//rdMqtg+xmBO0/63/3/6HmLZhv313/ots&#13;&#10;+UxbxuMOJslFAZsW93L5Vd5+ONJkWDn1f87/PLeQ/y6LiTcBA9UGoxQHaRKqZ311ZlaWsUi3Pxm/&#13;&#10;9n/PjZfmpQOz0XMtj+HmOD95HSeUlcMbBL4RQez3yOyNUnBhqLZmw+E3/vq5MRfdO+5oOeV6oG3F&#13;&#10;Ed0teRC+8bj97/aFxrDUTr8DJxhNpnwWeNQ7vJZoFA3kvG/plSleOCznL/UQBEulcoqy89o8HWnn&#13;&#10;n6k37b9IxyW1WNkYv8Djt4oiteMx3s7b+mPbq+6vbZ3jKuvgT0syh7KPzx9u1IBly43Mb7bNfzG3&#13;&#10;6B/70InXjcOpFLjFXcmMJtdf2M78t8e/StWZOx1/7PTGMfuwZfsfMi2nvQPT7qMIV9SH/9H/OaAt&#13;&#10;Lld/ZH1B4LELgLFG/+b4h+U1yGx/8qMY7+UXU5YDqCB6nv9qnzfcbv9zjMk37cdPkS+H/ur2MQUM&#13;&#10;MMMR0CqVFv/r97Zz+j6okC10em9YaSeo7IbGkViITxn3lEBixdpj7L4FaRZ7mQd7revTR15Nit5/&#13;&#10;/t1vEiJ33qjU2EUXabh0pzw+tT/bn4LhmorfRqT+Izec6mfo+61zX636b7xa9SO/69jrW/URneZ1&#13;&#10;7v/Y7gMJWr5v11BLLHz4UfD6kz7Apf3zEQ7OF3ophgaEafxoFX+eptDaJiTylzqTiw4Y9jkU9YtN&#13;&#10;MSr+S8ufjULLmkkJIm+J7c/WJMuuTa3+HUbd9m/fkT8wNUhra/woHv5ABpstsy/k/N9Y+LSN1IlH&#13;&#10;muHu+sss015vLn71W4u0+zue5nzM/wyji3HqvOR4ioCu1cdALI4UZDvi9mTtyn7qPzinp6hwUFc8&#13;&#10;bSd5hae9/CZrmJyreiPyA+eQvm7Xa1p7o4M2DtenVTZeExTbCVvUrZ9QUq+xsYwnf6981rrcdsoH&#13;&#10;9rd0dUA9/Qa631D3fEDbVDvx6E08yYp0EOWyrZRD5W6tX18yRRo57VkvLlKW9snux/kHUi8cz/n3&#13;&#10;DFnfONwBjz/3XvkJjOiTJBW/GLozO7RlcWJbOx+LHvzU2v+Kv5rkBcXJIYkb9DGIONARa89JIydH&#13;&#10;GdQeWqU3T7WdKH/4D562UmRbN/8v/hTUt578IQOeeUIj/y/zy9nHtgPptr+c8WsA//mPqLKMFbcu&#13;&#10;V3QM2dv+aMY/h49diqgupim5yBYLA7Uc/uPk8dPeEb61p6u/5aeCRQ8e/CbNW3hgT7dd+eVHwPJ7&#13;&#10;DLUvaNl+AkxV7MtAcYz/TCOXpoco5fVC0yZr3qVKyoyh0QDt2JIWZesDyqGDTem4bhwWwxLqblsb&#13;&#10;fzFiuPFfztKH/wfq0S5WJXBWL/7f8qnEhp9EncCYuz6FAL/HBRdttP0ba8nPN2JnArA2T5f+xD/0&#13;&#10;l/jfGKncNx5BcFDsgpJPX/CKLsm7GQGhxD1tw0RZnsIOd/Y1eV7DutO885WP7tSQ3Heod4JR4A2B&#13;&#10;TciWFnagEuseIPJmLU39nKssycOLreOvmRc8+eoWwKuGkWtIrV2+RJW2rP8MQ/YkFrcGGMPH6wXO&#13;&#10;WgO/MsODDmXs8UNUEX4nMh78tUlSMZAL35iSL3uK85tKxfyq6/EgW41lAwKJdj7yFAwsLsqPLQ6g&#13;&#10;wFOvvWzZOKnyyqwYncSQvzd9EqJ8cJ7khKARVMmxibp5/e4iowcpO4H+se33HcVAGsXD75aS2tti&#13;&#10;7dEgkmEtO97T7vqvgP7nxJFNh7rr/2CkUri+ZtKP1gtiq1shjmXlKR+f9iu9/OBc/wU/cYnIRk/B&#13;&#10;mOnz+E8hef1+5demmB7rb/tfcIFefmzTPCp6CksBDc//wMOaM/jyEMfLMpSp/thftF056sHQoCYU&#13;&#10;wuIPe/X49Ebj7cvsr+7bfoXbZuZHvurPIvtaOU+Q2ycaG2gvGuexrwZB1GnvOBeVfDCM4monGxk3&#13;&#10;fnDS5+tYfXrs3Ucm91Ymg31wfOIbOz09ojz8Xkj2JKAn9+QWbXcLsqWuhs9ffdpE+1+W+w5rgyT/&#13;&#10;OWwgceNvixlLSlix0ZQT/6pYUWBZ+m6n/bb/zf/KqBcnFYH952MYYVqtNwpIEdjiFsXhz47a/4hW&#13;&#10;qezsE1nrFwdL1+Y6sfGP2sP3o/43O0BykNFGlsfrSh79L8rZefzfXGw+jF+byNdvtv9pn0rC/Ihf&#13;&#10;GVm/z09FeONX1v+n/0vLv/DO/7v/r/YwJJBy9gxo0w7lHH+00SVbl/hu++up+4I9Rlu+x18ZNTf+&#13;&#10;M3D8+iDTWvGUfTP+Be3q+B+OiolP04y2yiXgI/6nzPIHfwLKIRWG4OIs8238pU2fhF1D9XgSP/wA&#13;&#10;1bY3EmZ07Nr0p/Hf+sOP7C7ejP+vxv/Bn35yOLOP9PYz1gww3hxrQslx2z+/Zeix7XduBn7mBtxn&#13;&#10;6z0m2tXZ7zRXrxzNvUjgyZ4n870aw5uNfPpmI+Phz9R5MGo8Yusw2yBJWiB/f9YLhh/4/UC+Togd&#13;&#10;4MvLTcffucH4O9++3G9B+juQvzf+/V5/82aj4y5bbwRi3x+cDPtMzxfGu6+fTi8Dtm8ocvJrr/1g&#13;&#10;jJ1rLeDZ0ivomK+941XYe4iEcVVD+dfXr59sQW40Mp/7IOfHxaw6L7oQQ+dqfOWxmHzxVbF8BfLr&#13;&#10;73slUGM7r3P1tSFKCOw2N9h6fC3t8b8/y+R2xacBdXklnu1/6478QRfD8Nr+4ZD3X140WmY7hUJY&#13;&#10;WcfQJm1JWJR0pkx5Rj63B2kbRCd/SlVF/s7/4rYfWE25NvqngZXB3/EP7vKstHEYKi2frUnMxrf9&#13;&#10;H3zHI2Q7nj/8j/3BJeMP/T92Lf6SYsiNx6Ec2pN/Y8mRRd99pYcJPHjXEMfXeXba5My18p9jmBdy&#13;&#10;jUuDxiWanc/5b5brnWQz63X8o//Ul3BO2h+OP2nf+IsG321/02epJWrDtYkxU9ZToHTIa2/zIDHj&#13;&#10;N3HwbvzNt5y2DmNIulIknHPZ/1/8T+tP/AId/0u+8CtL2Zv5vwXyBeZ+Z26fekr8lJz+t96jjjLY&#13;&#10;Q1XxR640K7eOoJNh235r/dO/1/grHSl4/wp/sY3fFZgv/S93fuT/ib/+R6SJKphvufYNpR5AMj79&#13;&#10;L/7KXnmHtvFfmGmWm5jthYzLt+1/+9+f+ROH6wWpNAAAQABJREFUhT9UX/n7tsGqqaUSU+rT4muL&#13;&#10;BZa7LfnS/g//kTDQmPa98W/aIgnuP1vHe/ArQ1Xwzz48y9/aXy3F3GrH8Zu2WXjd7x1/0KSgCyjC&#13;&#10;l1+Zes/2f/If4Jf+Py7di2tZLCFXoQVwFLyiVP7G32N3Zt72z9Q8wYItwvjqqvB1QAWy3UytVAaW&#13;&#10;NVAliVFaOcLjd4+ZPZ0rWA9u/jv+uQyIxO1/FNBAyhn35sQcG7t/gYNdC2AM9e0tvqXF8ZTOBaZM&#13;&#10;grkmL7YBicfy0+glWTEvSEYRT6bI9UehSM+LaAjgv/44/ynGyogDZvtfOtJNdghCakcsyJtafzCc&#13;&#10;F0cgwyhHvlIRP2uXfDr81qz/yD/cgEpq45N/yt/yH7uVP6KNB4c/mwzTLB2E1sg/S5rv+fDWXpXK&#13;&#10;nOec9Gqttl5J5yFey3GJ7to7wV0HO3ZoS1Js9dHFNkz0+LSL2LNl9WMq/mm4/yx2Zut/8CtlbIu/&#13;&#10;Dop3djSKi2fqylGnr/Jmh6rm6jqkCtCklbHhxGhFwTQtoD/pr+2f36C1/9tf4ThdcZQpwrL9P5tC&#13;&#10;Wvn4wXqMvxJvmU/yIjVxKg7vlac8b74Z/+74W/sHF8rxXx9YMMaYNicP7/UI6K41/41V+8vZj+Qr&#13;&#10;VPqvv2JoYCnKPC/g9879PfY/fuf1qzwwyJcz9hplgrOhQT/Qcbziyorq8mhvXZRS6TaeYQdjxMfz&#13;&#10;+5GfeMXq37jh+AvfevRBa+frWuH1O6+3+qCfTdT1mdoqi9v/dhHHfR0uxIyEX9J4z/zfX8PxYvLF&#13;&#10;s69ko4K1N8JYl78mU1aG6jv+6885nlSOP4op1P570vkKfljIP+c/kzaaj/6nFAXW3Pn/o/8rKD82&#13;&#10;SlsLeo6zIY8Kq13t+CSsuPIbi9pRfvSbfylH1WnVBOINh6wxMcb2HM+zKA/yxuUrDy6Ke/lXzfr0&#13;&#10;f9om7lNOZK2C84y/nH8aYf3oov2+AYAQ/cL+iG+znrbmfNHFV+y+44bxz5wD+n1JL289/CepiV8p&#13;&#10;lMvzsfh1iqWN7R5/krXfxl+wChCC1BvffgorRDVFYtsYCYhb5CJ68V+L3deuRqxmXtsfvUdcJvjY&#13;&#10;/9Rc+2uflQfcIMunJu13ERx/bvzDrI3GP9lnDEzlWPzikgdSPrGv/5ff69rKhEZstrXE/oWS6raR&#13;&#10;domDdBz2K9IuxezEVbTLb9JlD+VM+h5jsuWghacgTt7jZGMl9R0/68/WK8SSM1m6LBXtJ+Qyw3jN&#13;&#10;dBFsluFmvKvlT6+cPxbe+F/5Ca79UZP+z/FPceUmbcvsXZtEGd7hFIQlF9QK99ikLuO2y64/Um69&#13;&#10;+jZly8pOS82oPBhGCi/8qcTvipiddnryylcL5n/tbImy2Ufdm/jLj059/bQB+R3/p6O8D4T302IQ&#13;&#10;eU1mx9HTMJoCh8xDOLkb//jXL6sxif/FQU0Lj6Yp7aldBLTy1X/tlC8d+uyd45THNitZsoPYbCue&#13;&#10;eggZ95miEAtl6orrFmCx9b/FTIRgPPCUU1TMwSRG8dgXf+F4UE8AOP2mI5iMgd6QpMqn+RdMDdtO&#13;&#10;Ja0mq+PTWy4HDOV+NJgJtxJOhhXbQ2ajlcgdx6F0B3FKwNaQVsLmpfKWi2RKpqXcFkMbQa+qoc7k&#13;&#10;AQqC+iKlwCOtzXigbga82N5X6wUzwGcwlBJbybIwUQA/m5w4mtZXG0YZJDaYLEJxziBqAmq7RsKO&#13;&#10;E4DFknpFtPN2yuy4xaATgtq5oGdIk5URO5Ddi5pebN0OYHyKruK2T+U76CmzHUfb4cXJ2rjO7Ksm&#13;&#10;bCPjsLZyMjUTtZH/TGClVw3qcliF/xlq+1hHOaXqWqs9HgTaQYNKqdr5r4Tyw1a7ifWZoCZTQ4g/&#13;&#10;GTkU/1H8/zl/hgBg3xp/vFl8UlLFg0ztj6eXf/SsXdb+9bF8eChSd/o/Bs/28YWbA+bdQySS91Lq&#13;&#10;3DLhxk8Mlash0FPALI/T7tsYfgOEdB/U1WfVE18K0p5fkfUGOi2CHpNovvHig19WR8hkayeN7AB0&#13;&#10;m9rS/rdGRcR+d2TdB8po1fR8Suxnf29S06zTPtnU5xOMWwdwdUg79+7b1w3qZLTB/uU+K9XVIyPf&#13;&#10;xovhLm56Y50xUe3Znlfq8dRwZoiaYQgL/5Q/NWHsCZAAsQkm8PXLRT+KBTizkgLriM9z0TpHMn/Y&#13;&#10;nvBTp1q6Way8BfLj8wCmbht/t/8jHoZ86GXPJsCLV0YowWd+hU48G/8ojsdqF3yS/ym/+vY/ildl&#13;&#10;e0z2sf+p63L4jcJf9f/iX6cY/glC+ot/LZjFwWaWKznA/m7859/d/67/qRz/jzfQUVo/Xo+p+tj/&#13;&#10;fX4cQ141+1U39V/aX9V4jB9Wuy6WC0gllVGTlSf+4lUSsNhy1ELhCCNex4zT/vVr/Bd67T2pJCmz&#13;&#10;4sl/8CtZfEKHr655+E/1G/76RdAaJZmtOnRtfOWPb9Ss6df5Q6mq6zSzifX471gx+6zUl+0uJFiS&#13;&#10;pFDW3ShQgP3HG4ycuPltQl9r6m92+NrS3//zP8l/oZybftwE9PdP+n0VdQQvLvadn3/6yJ0+bx5+&#13;&#10;5ALDB28i8tDDRy4E9EQsD0Vo455G9ozMG3GpLwzum2D0jSiK7RQ+0/vuHb9R+9mLCRw7GbO8oVjE&#13;&#10;UpadyHCS78UM9+VuVmrTV/Li+41IhNzzxXT52XdMcyHE6ZhP6VXsiSj8jvHGSI33tk0ns1xwc/ym&#13;&#10;r3a856JJIkjys7jEA7uY01lfhTdMSf/OuC9Or543XhzsP3ygjpuVmiD3e54AZ+AG6djB3EAoQ1t7&#13;&#10;gy+K85f8zjorFdJea7X4jP/amJvKVEUNmvTt9WC3LmzVJWbJ6Wv9f8fSEyrmQsPXOe3xb/psN4GL&#13;&#10;5PLf8S8K5JMB26Y9vQ7eDBz1HKUS/8/+ZxiNhxp9tO1oW3Qtmj8xVdY8C+XtGyt33b6Nr9f/h8bM&#13;&#10;AFtMOG5M69cUriL9/LcAW4b0xFN3/mMz8dK9atkazXxjHpyr1NQnxDbN/3NfttCYLQKiHqlwjEKN&#13;&#10;G9DqAlAH2+u5FsurLymzxWbldux+0Tv+WjulyXb8t6SK6+fpf8f/VCQSV37a7rv8iOiO9ihhv/XP&#13;&#10;pa1tq4zb0/+szuTwlZPnyW+JH8ut0XZzj/nHKTkOTPzw35imr//fPf7PPu1S3tYYP5sZVsm168mP&#13;&#10;9FTTi18DLftv8qs7yB/5Hzgy+k9vK9bQ6duCc3zcfHR2aD4a+jf1/DL+m38d3Wu74if+P5p/rP+d&#13;&#10;44+4D34yf2p/TdNieDJCc9b+r/yNf0lpyNP/zXnTXpxdw2f/a/rz4FcPaN2hfv1Fh8+ijY47iCXT&#13;&#10;kHPbUCXKCWh1aaN31HesklesebPjMyKUWdISuCLjfwZcKPlf+/9U7vnPDEBKDGSNTcsILKk8tuN/&#13;&#10;/U/+ROeDNJd/cTgwB3PwKvlvDGd7ppO+cWtv0+Tw3EqyzG4Sk9/OsnKrHyLg5CsCg8cv2pR00atu&#13;&#10;WBv/ZkvHW4q94XjfgsBBaf1LXe3jw2Xnth5/zIcRuDYZY4WvMdou12yxtKVqrLHqeK3MjXNy12cy&#13;&#10;i4uya/9n/5vGw3fx4H/KU+C/Num3EK7Ni+Wm1LbLPvt/yuElneRFV1c3tShg8Fc2CXXDYyW/518t&#13;&#10;R+8iWqZdzgs/AygeM7aa1wuCd78ITSxInJmJ/Yy/eSvByt4Qqxffc7Z7/mffuPN/7S3MCoWw9lP7&#13;&#10;ES8yr/3v7f6PXwqncHTiP8cfCVwoAyTZ+uY5/tQ30o8EC8y4Ns9adZMrKVMsyQtd/BOaXEGLf35Q&#13;&#10;2rL432+ATU/gmSeQYkQwZ2AzKHLzKT7aEhL7LPivx18rxHd5Hn/f8l+gA3/4XvhDd/AW+XJJbt4H&#13;&#10;6lZaDVzvyXvBe9LIYYM/A+PiKzW/MIf/9OlTDxG+7/yCpwtPFPdblmT57fP6j7rhIxGE/d+p8h5k&#13;&#10;FOcT32z7tW84ct7BTcj3XhSV9uh5vaPpqy4Y/zMOkEWMvlzMUqFkevpWu3CdrsPBeViyb3BmgfGx&#13;&#10;TdCHSxk91sbmn/JXorVVnvjLGmJ62qgNNaSitmXd8zn+2pHkqZ9BUJxRUW2LGC4G6xz/zInHxz4y&#13;&#10;XRJ3bnXwJiD/VYdc81iyKwxWGFXbUGq73kVsdePnvGxjOQAn1uJrx+N6LOdMIkzj+IItkq5U+QEa&#13;&#10;KZXzV+yO0RsrHs7pB0YUHR509W02vlbbqzQ+WL/zTu1BBtiNP09+7bvHLHmy6PIrz98dH+pDk8D8&#13;&#10;i6EnXts1Pzs6x8l/HWDJ/zbFfxHUYv+sZ419yq39yefTdCvveJYAWbaKnGptdpn95OwvD36l/LBm&#13;&#10;c/3X0ls+/0KllG3+IzE15MA3zm3P8Yd0JZlC20zzlJHH3vofJY+l5FPyUX7ifb2QRjX3L5PiaMvs&#13;&#10;Ofy3zceYgtKid/0T+cE8EmHmB7rz/1hw+RG9vhb/E4Bjzr/EL8nd/4f+5BfuWEiVlrqwhb/RkgJT&#13;&#10;r/FPJgOQw+7wkVn/WHy2tmafJ/+pOQ48+VcwfqGUY6/+Eb9mamf8z/iPzfX6zsM7Gsx9RV9l2ioI&#13;&#10;0vpdqYjWUkZndX/qfJds9iADjm3vAyM9+M7W6+kNYcxClG/+HZ5Ya1XHp5pOh1xGV9n6vwWnrnrT&#13;&#10;G9XypUAMIylNAfDGP7jTFqqPQEn51/7f8z9zWF2ca0Hxd2wLKjLMG39llotMmQxF+w1/AqzG71U1&#13;&#10;L1PRER2HmVgQMeV7mh5HNoHwRhUmMHB508IzxiYYRLzX5AnmWSQHz13MOZNrcL72fXbpkLFR/DuN&#13;&#10;XotJ3gBgOHRhW1Nq7bO0dq0EW8jMPe3iYxSt1SaryXUgJKGOdna13zw2aW8XD5SM/+jU89Gg2CW7&#13;&#10;yTgR0JWVOZmVy4GctLJ2SOrthOlkrHqWHc+sk5+/nmRU2KUeoMwOFMY2M6o8MppJvjgj3x9lnrTE&#13;&#10;z8lOHZ9MJz1OwruoiOSxT5P2rRBkbC9jRcPXKvpD+2mSN6C9XmmE1S12dLo/+DaEbVf3Y3ufYFIy&#13;&#10;HzDfkJCDiI99SaPJWNbvfIar/yYoteLEfxl0ElbPxQwL4o9JrUHk/81y8kKmY/9Q7ofxp+4N/4mT&#13;&#10;7fngF9RMTpDUc/X47P9aR/62sa3LcvjX/qIQcyocHHbQBcCdThvyH/40f+B/kPWs+G2FLwa7AK+8&#13;&#10;J24lh2NzDuzWGS5Uu+lJYePBReTHCYt+gKEpdBws8CK+uLyyj37gvqKyryJJCCfmvgrWA3DsboM/&#13;&#10;+me63xww347jmKCHVDgOWO7TRcqKgAGNP0qQtm9ZQ4qVRqpnTj4/LGGTVsS8doqnvAvbpab3iD/S&#13;&#10;XbBIFrkTf/0Ru34mX4tbUMhbVOkCQKm4p2+cOOSX4up6A9l4o+QtYiePto2ePS56Cyi/T8c1FF9+&#13;&#10;AVxm0/gVRvaFH+W46leKS+aSvWAd/jf978GP7OVnqz+u3eiOubs2NZ+0SD+etY/9TBn4q/kv89tW&#13;&#10;r/GX0eX6f7E1TH7/vx//1DKRFbE1Jvq/dp3W4m+bUvfY//6CX4Q5Vvxr7hf+7QdRRa9wcZE+L+Sf&#13;&#10;6VmjXfRn1n/J/2iT8ESiBP8vf4EQhYLMq/1DjX+ea8PL+GPuxCWl0po9/MVpyI8y+YWVX6zSk09S&#13;&#10;fssIYXaUPnaSVqfjf2n2muN/svFTYYCUa8PqjG2UdNzym4TV+zuKfKPxd27g/c7vEvpKoz/Y/uP/&#13;&#10;/J8exPnMq0T/+IcndzsmNp6g6Ump+56TxM8c6z7y9PHPP/Fbhs4FGO/8hUVfP7rLUsjUb3CoCYWO&#13;&#10;1fOz4YvjoOOvtjbZNNJ849B3OHkB4Ljz4QuvP0JEMQPkjT+Xz9wcva+I1k+/kekTzz9zUvpHP+p4&#13;&#10;HmhqrFy6B0bIc5RGnnE5epAdFx3c8GlvmYCA9viMTz69rTHj5zcgSeifFz9rMHzck9k8tEQ7OHcw&#13;&#10;nj/7EJZjMOPSz+887n/qpu6eqkYXLuPR0ygyoOu35BEkZwE2nn5qicXta7U/evYXn75wUbfOY/62&#13;&#10;fzWsjkzxXG9+9v9HLXDYrnQ40/3sycId/yi3ZVft7/YQc9tXePlp4zufOd1wRscv77Gf1JN/9mhz&#13;&#10;/tQfXu1Vyd47ueu/Vrf/tf9TB3997I512pUR+qGuy3Dcti+h8ro8jsMJszrxzzQE06H4yj35KZOf&#13;&#10;wMRkgORXUZiyqyu+YiVD7hzXlUsQzo5/Zi1ELv343f8sOlgDlurZ/mauArxbjv/kw2xdpmrVH/za&#13;&#10;HSBlisQ/Pv3p4uOP+OuSGVi/UH+LfdyMdUWRzfwasVEhpd1ur0Ev8bfIkWP+q3XGv+yl8tH/x3XH&#13;&#10;X/EmnTOzC5zi/7BPGeuPrGSPrHYaE3Uolo86R8HN/6xDPv7pq/wt/wDxPeEf8WuAeAKyXP/v/hcu&#13;&#10;Ejf+9TlkD39bV8ZWjPwRSIE5lP2mdWL/U1Os+CuLDeZZ1/4v/K/9T//DU/jV/x/xhyf2X/EzXl7/&#13;&#10;D3/is2Z813/tVfbBjz1lrv8x6ciW4rnk+p+KKW9rPHEwSI4RLqg8lqfd+kDObsv4cyEaylVQ58UH&#13;&#10;CwaDToljJXTKVeSq+Ht0dWHNf/LHX/m7eEqhf5qbmFzGH5M7Op/4O/5l88QCa6YbHoXUC0FiWzEG&#13;&#10;6Lrl8ocM7sb/8Tf+aSPSTb2pn/5ph4FXH158FMqfyUvbj7LU44nWGFjKXORPl7TWev41LFzGXv9s&#13;&#10;hoIhf+dpHlsjSGsIYoJwwBAlryLMHuNElbP2IK0c2c0/Z5/8x1LEjP/kr3DRtBEoV25kgtinA6No&#13;&#10;wI11FMmH8QdieIuh/Nqr3qqPSSDrJ+vDH4xCLuK94aesIE4qvxQjq7rys9sC8uT6GwxFxJeYO7/x&#13;&#10;AXHfgOFPx/gwrP2vfVVbyjgj2vi7+aIW34/4pG0XS9uwir8WXDn62/81RnnUTr90l7T1tf2Ov/Io&#13;&#10;9qPzj8Yo41ifAqv5kvHDMykei/aRQXY+reIZf6OCjlzKvIz/lemC8x8NzkDtnM6lKIe+S/wa3sf2&#13;&#10;J117vt3/lb37x1t+fTrq6hojIcTTtzKk3yzkH/G3Za3XqvHbJ70e0pvb9I/a5riUZ1r+o0VFWqqB&#13;&#10;J467UPbJJw6bHh7k+sdHvpH24R/0Hc45LK/fkhKzBgaweSPz9+bLmnU43vEw4yf0veH46y98/vYb&#13;&#10;LsDnzSdkmhMc33W5n1IQ2Dk/fy7aa9Jiv0mdxeS9aVqFdaXQ4Cu+HdMybvu4kbr1J8hh+y1H4xmM&#13;&#10;jhn39nXw1hiIyyG3CCxk5Xer4nBXvoBgQzJHL7kinN6u/+kZusLY3VQwGGy6rcc2m1g958ByWMGW&#13;&#10;1TErOyllCdGa4SmF7HxT3nLHfzjEgLh9y3djm40f/73+CcrmCdbNdkd2TKXVx6OONcWa0vqLfJ6Z&#13;&#10;6VQo1ldYPn3seM/YYzv+/sffw/v4wW878hNC1F38zju182jGjzPNX2GRaf/ac/mvn7Nb5+O/cwK1&#13;&#10;qPqr+ZdoAt/2J8Oi5fJR17xCHsuf/pfLJOO8uqtiQyyK4lLHqvGnmIth/CmX5jv8j2tCKQcgc+07&#13;&#10;eZVJ1aHYPviP/9mlBSxw2CR3/LvXS99pi+OfF02V16bsTEtNdGarApYiRuEi1hb++nIGDMT43z6s&#13;&#10;e/arjUxgZa+esJgWV13SlVkeU4kIYw5T/P5XmUHqq+KKBftv/xNPprf8FiJ7OIM46bftX014ys6n&#13;&#10;b+J/RIqGGC7ah60bO4pe+99q6bWn/bVMn7Wvttb/gzegkwHPXWtt8z1+BeD5hn/Ytfj2n7gOf8cT&#13;&#10;8LGlOY662b3t+G05luLpVovlRwb5bqD64AcPp/TsNiKzYbGCTpXa/dp++1/jL2j1P2NlLMTODtPm&#13;&#10;ThnKx7zDb611z/6/48/kJZXPrdHX5s/4Cw3pjX/NP0R54/+1Q2WXi7cWWlbw1e1oiYx57xdopIv5&#13;&#10;0/6Xv/HyxN+x+IMG9+2bdDSLP76l9NkBWhCWQ8tEijIAL/51woJkWWn6Vy5e9S5YJkt+i+o9T//b&#13;&#10;SHmOzJxG7hBsu0zByZdTGT+4ZpssaA9LTriBQ5vc0g4GvPAhr9PmbPoO+qQ9AerbAkxI7f/DVJ/J&#13;&#10;g50RgDp52kPIX/jqFGOH1xs2+i3/uC7/tW0NIQk4GaZRxm925ZMYFuu4kvggqgecx0KyCSgF+uYO&#13;&#10;7RN+Kirl5NrXy+3bIPsWyH0VXRNrhaDswqI3KdHTAh3td5y4IPqeNteurzzJ5T0QJyK+ZqJ3j+NY&#13;&#10;Ohx8nED0SgjUX/0XzoDqpnb5O2bXT8m/5/8Cx0CQPfM3/4mFu5RxEC5b2QJoAFj0+x6WyFF82z/h&#13;&#10;h38igIFAGJS/xv/JL/STX5nlTpmULi/82iCmEo/B+vY//b/yShx+D5AhE/cOliKc9h8S2Tn+8J+S&#13;&#10;2X7wGvRMg3Tj/xCQKrnDT1P2rVzvitvZAfc3BAT3ScCLZb/5+ad/oIldXJ32pqGvfnj3hY7ggGV5&#13;&#10;F5bZ8rflvJqNjPEvGpIbI/597Y269oWrU/gochJjlaz+K/HBV06kjrQx0RPjRd8zV5wmLCP/nipS&#13;&#10;o74fZPNxs0tqKJREZ41/doBH0fqlfdqMum4cDieenXJY+VjTomYVdsPHNnb7HH/El486PuI8+Cnc&#13;&#10;BMkK/8cflyDWs1776/3JW1Yt26fwkU8j/hw7fcdYfLf/hXr5YZAXiMbB0//rGy/7HxIPflObAGvt&#13;&#10;OO7423i/UIP7X+NfPywIb/yX20UvW77jv1GyGTGnUF9j0+kYZtxPSyFjWylTDytPmf0jgGE4Fvh3&#13;&#10;F+vqT/DXz6pY2fjtX+qKPV3b37oZRU+1KlRKwdk3jTNk7XD4vm1/YUVxa4d6yz+ON/7j6vfjP2vy&#13;&#10;68V/we0HPWwkB22o/x5/5H0sGTJhy8VZVOeVJfpfqK17M/7P/2SoWz8+nfXwiyduFwJjlwRMP+J6&#13;&#10;AanjEBcB2Hos60Ga30lTtyCZdlxjzKgtDrgjhThwqNuW+5i8hTTcL/wOLl90JMM3FinziWdfkeRJ&#13;&#10;ICMVh0l0jX3BYlu/EhPh08dUb0RIl28YAuR3IQXcOG1Mub3JzcVuHPKE9XzmmEqs/I1ILfvMAz7a&#13;&#10;8AecP/MaVAzJtZ87UaaCY7Jc3mwUV7scT3/2uK2FBNBXVX/6wDcUse936vWifgPmV3/bERUCSCyw&#13;&#10;yXkQsfrwM7bZd3vVKnMIhLwA47HeV7Dqm0N6E1z0jLH7vG9F+ApnUXUlNvVuzOjj6/5t3krbwxYx&#13;&#10;bX0POJkHY/ufmSQOFllsQu2Uj8OscxIxrKM5tq3dKHPHsy+CFa7cQqmncvIqbvxXchelJiNndugn&#13;&#10;yfGLVkQoo9C42a/gKW0dArPwBKV+R4XLxMIQs8RWL+OfYovRQ0SuGZDSLd/8g9ylQu/Jr6XqsWlF&#13;&#10;guyN/+Wnt08uDJjhKWYJIK+OMOTZ4LfHX/vVYtHa/bRY4L9C8RoIdNQHUzirbJbriqFpf7XctBiq&#13;&#10;n3VQZq//FmTfwTgChZi0uvpvC9X+tJ3cqVGbLWzl1x6HDyRVeIn/8pWxKofi2/G3CMXxZv4pxxTS&#13;&#10;lHl5C+WfJYGSdj+8/f/6/zr+Kt2inkazGCHHAbHz0XRttzr5njz4b+dQlYrozZTHf7Y/4pf7n/ML&#13;&#10;ix2H/7aNRNq5+ffl+zN/Li1AL/GHOAO/zx+H4VAKnviPP98//mkj1hSYtfd40UfPPjewpYVawb/C&#13;&#10;P5mL92f/jf/B/0H8MS7Gt8f/R+SrqyHssC22vKjkj27jj0+NUtaxgdTEDZQf/t0xjBf9oX3XYtrt&#13;&#10;YR9yjaEFg8rQasWlVoSu/e8t//yXRJMQrP3F5s++UYXFloCZcev/+lA7oFuaeqVcsu2k2rhCWByl&#13;&#10;bv8XXg5x3Tfkd+miOv4aJj0RdvzkFTl61veZ1OGdFfqrffuQYNBI1XL/3Dr+SUhFL8jz+ofXFSCx&#13;&#10;7xno2//GQ73HrhMb8Tyuu3X/FzNABJSvwkoWuW78xdRVxZNxU3ojhL09fhUBXFgONiWP152Rzi5W&#13;&#10;jT9iWOZKcBUDNnv48c0YPuI44cOv/7aQAgfshf8WtT2Z2W0cn/YdygyJ59izSBlDqohjF/4Rjilz&#13;&#10;N6rXz51vGX/mKj+7jzhPxB+lHf98UMv+1GsRwRtKzuR/KVeBZ0B+rf8tNLmAjGLzQ8PU0VIaWV0q&#13;&#10;bvyv/OJfJ6B6JMcLidA9pNp74mQ8xZF/ZKS/sW37h9Wv4w/+Z4DxCJztOKWZ3bKLfCM806VaQ7uV&#13;&#10;X8vkt56VLhh/cGT0L44HvwTKUENFvGIktPj8d/gzv0GLeG8azDSZeavtyH7q/t9O5v7pvoS1PGHH&#13;&#10;2l6uK3Cf62IWZCL7rm/96ucXPBfgLSodcatEiaX5D2v/PUfoFctel8CWX7me8dtvv3HjkQ83Hn/5&#13;&#10;9Ot43d/1H7SuzZHvzXLaXVwk2I2y237Aa2T19lU0SfuoNkriUe0Ndd3w+oO/d9/iecH5q90MlAFu&#13;&#10;w7aHx9gIaiyo7zy+NrR9Y87WKaF4oLXntr/jz23/xjdkZNafxG1/Ejv+QpWftgUyytkuxG8y6umH&#13;&#10;iCbMHnzxAtS7O/4p695F3Zl/TwftytG3/cVQF8iuX0pWvIZuPLPn4Gda8RrnrlnLy4IMMHzEpb6D&#13;&#10;G/jd0KXojOG1DTx7na37nSdQnufNtn5OiJvTvF8Go2ZfuLqtffDjwvho58fyXX7lkJGPpPHv2GKO&#13;&#10;ctt4kNYqtnGvDHFAAA0W0s6F3DOKfwKWkXD1aIAbf/0/xcXfoCIaGnXqn/iXHAG1i7e6FqXEulDm&#13;&#10;g/zPJa++4ZdDqWKltDgqYeN0rZ//QzKncdO0ve076R2/eoiXIuXEmB96QSr+1KGwHv3gUxgOXUJd&#13;&#10;p1lhh4vkwbcWtfKiumw/OHyn8JVfO7aoeJLg1asvj8X6/11+97+CnG0dKx/2yK/yiF/jb6nLpTS1&#13;&#10;+FGI0vzXJkpVj3+W6//6i7L2xvWvq99YQJXL9d/0X/MfKzXohd8+VNHxP5zcKULYrP/zTwSbcQZL&#13;&#10;iNkA+OWQ9OrDSim/NlEoFRTdjy6fx2rH+i8cH75y/ca6XV9Cw7FV+VDlD24rwK7/Yg1wkq/+V0W1&#13;&#10;2xbxXv2gRgvFSFsXjnB8eFVrNP6e69tqBDwPlfdB+nv9T732/8NTHljDMvDZGW5k8i9OdbGwJ7nx&#13;&#10;UcnjvxBZ6mP6LH7zLVG3HLQ83tRVeBVjpsPqBLrGyqAEhi4QAQ/Jg/fxvAag2Nd0fSGaQltXV9B2&#13;&#10;8rLe7ngL5i8CNRoNjlM94QOGDV3gOaDaksKEauT5X5hNImetUVPIOgzQTBs2cZy0s9VWpD04WZ6a&#13;&#10;cAZBVdInrIMTQ2eU9YPBeVWRZCxrWbbk/T91TTiQ9++hnvxZUZjdcmQdcvopRgcG/PJCYbCslBbP&#13;&#10;bzjy2rm2XlA8edtgkwrjaAdDl6e3/DZIOw1x/MpFyu10u9iKSH3AV8lphfOhP4jFey800QVqC63z&#13;&#10;piR1LrVLTWKZXHpXhSb+2X98mv8e4I6sW/6Hqd+2NUXIjtP2h2SFkk6WPMl0bfWWfxb/b/hn7vi3&#13;&#10;70Y8Y+Q5HcNJWf1PhUhhO/yPNqZoJ/1i8PEfcRN966Y8KxZ72Pg0H+xX/6lV6um/fh6Bwx+K8eB/&#13;&#10;Li9uojUYAJ4M/bX92X7O0xmPSY38xZOEfSV7kfFGJAPnH+98/R95L35Dvf0LS53QUiC2rqnmPtEE&#13;&#10;nnIn7If56Nc5FEq2m/9oO/g6R15/Ad39Kk1iTievbyOjiR/ob/qfvQrdUGiFcUnV9MUbUuv8Wvw3&#13;&#10;4Cs0FbHTPRiwqcKiDyzorv290I6Nyat8JCmoXShafKgyWAkOq7jS0tv/NRcdoeEaCnGxRDX+qiNW&#13;&#10;Qjzb38bEphf+7Hvwq3fQ5Fcwv0mZJe++1nvIy0dHqfvrYaX8WGxp6Vf+9T8kXsbfpE4n/u/y5wd8&#13;&#10;/hMlN6Svr9iGA01cvol/evmvvLn5n/vm8p+y6swjhvk3b/H8VddK86fkhf91/KlZJRDIRX63qU/b&#13;&#10;1gw5MlJsLVn82R7dI6X2/0/cu2VLciRZdkA8AGR1k90cBufBX3JMPRZygvxhsxIRiODe+6i6+w1E&#13;&#10;ILO6ai3avW6mKioiR0RUTE3t4ea0Ez0Ir/jDgpLBG/++xX9MqFR2pN+OP8jXJj5dh9mbRGQyEtcK&#13;&#10;tvxffI9/YpUbbMueb/KvCLz6T1lb81+13/gvVvvfiYcs2uSi/w/8OTlbZOIGmK+kUd0XjnM+JOMY&#13;&#10;85mnfHutKjfo/DKhr199z40zxy2/Fbk5SE5gl7apAE84yP3BGPcOHh+wUPEHvh34hQPcFx62sP2d&#13;&#10;x8r6mYyE9oF3lf4Mz3KK2GiXS+KAs93Fe+YVXLTIL/R+9bdDWN7zOlhj+/4PnnrtFde7bKFNwjh2&#13;&#10;Orb5jcO+bc7AGB/H8599MEgZ/rrpSSeanmJqu/vlXpXv5NLjOHzoescY/t6HxfhBXR8ocRKmrqI+&#13;&#10;0OJg7/qNUvc9c935wXvwnQv4TQ1vBv/yqzdA8Qs5NTQxcIuU/aItIPFnWcOMOx9jbpXFmEQ6dTfu&#13;&#10;E+ZYTBAsTfZUaNOm5/6vPtqSkVX/wfbYQZnamc/SZrfYUZ4DpJiYy6M4zQsBJR0kPtI1V/zN/2SE&#13;&#10;nwasoIhC2w/+WMW/Psz/4qMaQbPJyhGVJDiLG+3d+uDbIAgY2XLwF+ftkxdfzvansSdHcftfOgTr&#13;&#10;/7Rh5/EfwhNZNwsWvOqyp7xIojLasiNFp2LyaZdKaNQDV0ZJ2tvxB5YYiCA+/en4Y6NxmoLliFrq&#13;&#10;HMmL/xv/4w19mOrQpIuPWEt6kQ//B/lHY/mXHfIcf1To8j380/9r1uf5IP4WAfVB2y9lfN8b/zb/&#13;&#10;UUdSyb6Ov6/HnyAOfqqNv1CaK54bFR18Nzv+YB1yt//lcNH22f3vwxfy4b/2/QlfO76PnwNT8Ox/&#13;&#10;6y4n/s/9XxptXdmgfPyX/Y4/5l+RMDD5r6Ll3/VfSlbW74uaXb7+Wr01Om7838z/wLf9gX/yT1L2&#13;&#10;2Ro+fACF5Rbyrcvasf2lPZ3IPnqFNnn0yHGmY5j+8++SPyq0XeXst77qWz2P+c/Vpxi8m3+ok3xX&#13;&#10;JHFWx//141k//D82GaCDL8bZq6CpW4qFGiRoVv0uJQ3V5RtbxwQEVOnwKn++1puUpZ/rD43lL/jh&#13;&#10;cHzK7WSn7ZxGLM7wn/DgNy6qq718+DPEWNgoljZo39N/4+9covhzUMx62C2oy20x1BDkfGCnfhIn&#13;&#10;cMiysZP2hDkCJ4TxV1YXhnvMNbPu+ZVmmX97ReABlci/aK6LC9izOJW1pKl4xR7/6ZLFLN3H9iTQ&#13;&#10;kO/qIoeC0UMLi/NQCRSKnvgHDkoRKBiW9rkhqI3V3cq2/JfiYpyvH2LyUSdbc7v4n77RpMzSIQq9&#13;&#10;qQk+5wHyGb/Ele+POZ9zI9jFcPgwXvnmlsD7sFlKtaEB1SrS6TM9lFDQ2IhbM1Rt9f/QtM028wld&#13;&#10;+v8wGxbrsviRrp3hsS3+MWuLjdiGALNTiuAKocAZ/x77vzpMMtY7nlQMQLwWeajc44Hka1dj5oUE&#13;&#10;t/5Pl/4r/RL/DIaUvrUXLhiTTLHtCPovnxqQi3RjJy1/TnvxsqyWsz7+V9N2Bb7BRw2xPhKMf+7/&#13;&#10;8oXFPFZ/vZ7Qt46Z9zPZ21u94PGKpfP2SRtrDTIrNJoe9yY1Or/yYHbx1yEHCh1iuXPXrgkyd7fZ&#13;&#10;HHzPuckHf8KBzwd+0sHXaqYPBjX40Xl/IqDuzKen513Qlgkc+98Wu5ezBNSgy1hJO7bb5+ZIxyqn&#13;&#10;bg7sQuquCzoa/05nmNPFaa2s9VcsY2G1dbTyH6zH/pfBR/CMi2LNImw9ouuAoNEpPmvMWv6lev1f&#13;&#10;3yGuT7okVmvNWP5Hw+bb/2LAOgEL+mqAWPvvoqsqdKuc2x6WZN9Rf3jG6S7Ykf40b/zT4LhjP+0e&#13;&#10;X3WEpY2KzRXtd4wpFsOvXducT5MTPiA6SfPDBzt58bP+a/oLvr2ZWhVU6PL97PsWH0fmexlRvz6M&#13;&#10;O35bP2raWsfqY4tlfbB+/MKJ+gJ8c8prxD88/7nK4LmxkiSeStpa5HPHn4M4NKFz015WA58X/I4R&#13;&#10;4Z/4G+AC6+bEp/Fw1m/8E9e2Y8fR3Hh5ZQ9trqM7/7VMfLEowzv8o0jiBPJIFxNcIRl7Y97KO5sk&#13;&#10;JUk/u3UZF2swjEs8NH6L3z6tTRkow+FNy+jOnZTTvL/Epz2/voOv+sf5jzGGV9u2/78cfzT0NYbx&#13;&#10;XXxz5XVBHnaXUpyVWxfJil51Hh+GD/VP+MfP4v/sfzVkyvF/ClXKku0hDEuzjb9bm/loi+G0VnjZ&#13;&#10;GsfGfAiv/S9O8Eo6hrjfQlu81eFxg/3Z3LH6WFtDBvq3+LHZJHdy8qL75P98mE3Dp/0l/zVIuiTl&#13;&#10;DpIViNRozy8bLunghRmxJvixWwf9UF6gtv/nm03xq6BSvBXTeWgqjk+BQ8NDS5f3Qwcysvbdu19i&#13;&#10;8qTkHny/+oNBfBvAybh3dJXy5pY3v3xAHJc7yJr0X/2NorSqnY83IZ2kc2OrV4lxiO9JE15F5iU3&#13;&#10;eUCi/9DZXrMLixpXontAEC9zKdoRBkY52uhzJosmBvVWYikMIRk7y/LqvWrSzomXbbxeiBKG1EHY&#13;&#10;0AxfFQe5wB1c8fm73+bwXd0lJvR3vOJNt7R9F16GddCzWVOMmWF6c+ASuQuL11q2xhgVBFwhMJ0i&#13;&#10;sRT7OoSLq14oPd9c4IksT4684Oq3Hz9T9yJmB1x3L5RtQAYr36ARPw/EfrOt37oyDvSP33KsnxFq&#13;&#10;ICBIHlC/cMG3vjMmfP7orhE2OdnLSO0WR0sBVH/xzvLRb/zrW7iKL+xOYNi4LEbUFwDop+XmQ/2P&#13;&#10;bWxTx2pfmdcseYc3k6zjBaSnXXAc/DXA4sVHmCYNIrrNqw5UNOvXFycGKlUXf3RFOj2hLO9O/5vX&#13;&#10;d9kBzH5CN/JOvrIFXvc9c1ldVFmnGvXiur9Z15cztJn01vmX4n5Z/kly/wyfsgD9G3/6E8Y/yO/6&#13;&#10;vb6l79iBp3sq9VMf3bF8QqvjuBet7UtiE55lY6LNTKTtsUzS/2ThJ/7LVG1lkZ/ivjHJlna0oPN4&#13;&#10;ZsU+82b4Up12IyKW5lhSAbHrgrptLL62QjtWwSYKTrhTfrboW85PY6zmeLa+4KMxGxMe3iYoyKMv&#13;&#10;MjLLGXRBsL8Ou9agAXpEa9cIEYscFBqPrTbf/f/BajSPQuPa623hry+tK4yKpffwl3+iyc/WvrvQ&#13;&#10;8lNOLhBKkTRSPaf35UGpT0TR3JI+FIlVfkH1RGjjr63iDyud9AsDT/bNQEcNlge+AVdXa9144Bff&#13;&#10;USCGjJj+JFxMpqu9Rcns9WRxY21HkcrFJ+agBQMztMo6uPGBdBXYRZgBhEUNIh/xLTn+TpANOVqg&#13;&#10;peA/PLvZ5PgD3xyzRbXpzeX2FEqphvc2PniQwAjpBzVbigP9sqjQpqF82qDsjj8qdry++I8Li+EI&#13;&#10;quJG6HZTx42UIGc/BiqxHNBO6Y6Z+OEDLWztYun67zHA/bKTVOqq+2T/Y5hhK0fR677X75lA1wf/&#13;&#10;W2QgVppnyJxj/Pz1N3A8Xhl6rLq8+muFcSuiz8Pg+Ltf0M1NvL1G67effv/v/JYK9v+CHZ9+5/cW&#13;&#10;/XgzDfv9NqG/rZg/Bg95fxP5j88MGF9+B+8jYzs4YPzxC7ciOW7+jMy7j+wTv8DD+OcNxJ95NY4X&#13;&#10;uBDKduNvuTkTcfiZe4weJ8X5wo0sM+fLL/jit8W1mZPMD46/f+fm6GdwnTNwQ1JlnJMSC26q6ib+&#13;&#10;v8PudQ3HdG6kvvvKa2F/IUfg4zBMKIiVW5nQWZ8zJn+9N0f5Ter3PyPz4V/wxZuK2P+eG7Lv/vWn&#13;&#10;n4mNvzWi77zyAnv5oNfXkfmtzD+I0S/sN70u23GV44C/++0NzffQ3+srPPa1v4mz+ZfxMx6uaDDM&#13;&#10;dmaLgTLT0AXeTrLW1r4gu69yZzseeJXVBv7KnbMd1lCM/80TX3fi8XWQ020HpE9jWNx/0qc5grVx&#13;&#10;ixyyWY6JSaGo8c8tFPO/p8mzxgfyzH84M9q4w/B0XSVbCsqwEFFJ9PZlSzM4rc9mFEmHMJpr8ora&#13;&#10;fMjCgw+rXBij/1T8Z1n54b92QCr2NR+ubehz57/IukqWhspu0SKfwT5xcw58/T9RdYgpl64RuVAH&#13;&#10;DaRYAZAKOj5q/uMXuRucNnyLXx3/0XVGknibfiKUaSSDLqpuaPrholY7/JpPvXQcPiIPgeOanNjI&#13;&#10;Pg5r84DqsJH3j/iLE7AKtAsZkiSaJOrbuD1WV9RI/h/+V70cYaYLReuLbe03UyybQvOhAFCCIXet&#13;&#10;6MwLTVuwCtqIxX+U/NC+zTksgQrbKXX8XdfVGwOe6fEKdfe/7DUZbA9zsc2W4jDFP8Q/MuLLef2f&#13;&#10;6NGFf35bybHVxVR/4GMow9fT/7RQT68BYox2/6BoPB7jD4SOioGSPxM5+I5xEFabYQ5W4vP5Fp/B&#13;&#10;84GvVMsLvvWLf/MvmqvwuRgOg8XmLOaftfBQfY9/0vQFvjv/xRqEeK23OaUC2pcneltPdax4OEih&#13;&#10;fVWs9K8eujZoKPRyRx4+M2wVZR7jn02yN01C1opLhqBBXUd4LawJ1SP/46UOTXxR7Yn7hL6y84JW&#13;&#10;80t+Ot5+85tCmSrN+Yeugl/cpKVTaeOiHv1dRCgcx2SUTrs2+18TKxewrHfMpdO1ofhT8HekOfGq&#13;&#10;/V0BEEcVrOiDbmaJTtt7xob1KHUfcoHFOZTXHQzZJ8aW9/ZboM6+qDtXaF7JXMKpwtlB84PVPEIA&#13;&#10;m+58WXnb1e8yb6nwX1fQePP/8gYa3YBp22KmngeKRtoWqYzTxWGpWMAJwEM5Rkl1yuq2x0v1DjYw&#13;&#10;ao/s9Xnt4iuih4uJc23HP/Opv7BSqEXrfy/scy2jb6rRVyLnK33ovMUbi++5vvEz30ZzzuT1m65R&#13;&#10;4fZ7z3F1iH5S0vOdbAXPPjc3xAeAlf6zhf9n5i3tDbxWX0BVQGhZfjoyQXCCdc0VV+MOo17me7lG&#13;&#10;m7FWBxvn2traNvm4UyXWxlTyxLg5PtHiOsiqCmkzGPKslO71E+u5ko+LOHynP5dHRTyMHf+soxU5&#13;&#10;8bOogxGA/IdikU/Xfy6+2DZC162LPwmjDiUG8Q/vQwa/JNOuCj/Dn7qffYRQnc4jCcw79kv78ys/&#13;&#10;FcAJwE//+un/zf9i8PUXnzPrUwwx9MNP/zfC7qHazGtW8ctvsjgv+oIOrzV6/DeSvUWKPvGYoiHl&#13;&#10;h5NN3ibSN2eZ57//7V9++tv//Fs3H3//gzm3Ds/jhZb87MJ11Hc//Y4zRTnnKBlXyqORu/piDoNr&#13;&#10;TnutREW+4cSY/B0P3pnb5kqCWOq1Wv88nzFuxkczNJrzKLziDx3q4xzs9rluLXbS7WSEIG7+UbZn&#13;&#10;V+NEOQeLgZmLAugqH+T1pwo8+bPq7EBIPrTtOpiVm7/iKjyaXLp151/We/3sI/8g6B/sV0rRxX2x&#13;&#10;rUFBVPfmL4rtPyk2rmKZhdBbUXCrTaSRz2yW69C6LpV/RljHUXp2dSWU0w4iwJo4s3/46MMnv/jh&#13;&#10;cct+4qa0J3yf6fvd/EZMH5XyeKJoitRiXFTKmjasna+BgE/n2E2y3CVxc2aS6csvKHPwbLLVPBAh&#13;&#10;qdypv2hTpf1r7OMgF2x77n9E2Ur4TwPE0m4ip4b+q+pkCcPmsG8fQrt69c6+QJ94iepc+RCx+Idf&#13;&#10;FSFy/c35j4oTpc2C/WNRHTaFf3iyh/1n1WxdLsBeTiijbUQSvfMLEirTyap7ItqSDlYubOa/dXSI&#13;&#10;78RRnofjVvj3BvRhsw/ss/jbHi3i8xe+ai6+PrXTDrOYUVTUICrVnBK2NIdzuGbw8esYIJf+In23&#13;&#10;Vpx/zH8tpP6Cv5/jggifci0V5KT/KWum/s/Piw9NGW0DM0/LWZTLS6NtBrZr5wg7Jkl64Fv7DO+J&#13;&#10;P00vy3QIrkw2DCw7s0U7fbtTPhetyhnmcS0Dj3DneNgC2Sn/z/TbV8+d/fkc/pzzNccAw590cZxo&#13;&#10;7nePj1rRsUS9aS4epsU7/DICRaFYyDA+j//FIZJ7iE3sd8cp7wO1v4ydVhmwL6/dN6jL6wr6M//k&#13;&#10;Y25avxjr4cspq7W7FV8fjVnXX+t/KjLw5rGLT02pluGrg5IN8uL/edM16mjrQ0NGsrXuwM0YyQDp&#13;&#10;DYwlkEoXohnZhAHDN2FN9QFRJ5yMKp34aTYHyhYHSj3RGD7DnsGbTFG2udVwWgvOYsd7MF0gqJyk&#13;&#10;U91zsaaAfOpy7ccNnlFUPhtoe7S+KMmn6tO1g/rBzWf1ou8NvgQWN4gZw6YsYBzJJz7C25lpuTgq&#13;&#10;HNwUqMteI5Z2hRHsd4rQZ1ybPNPWq1bZG0z+4s72y+mzHaRNGJIsXzeBcHLlwPDpd25GsfO9/2gc&#13;&#10;+OubkPDTT1439Qew3TGauWBerrETWpjZ2rHkUl5zqWVHN41ljDfJlZ9FbJjOSCmkro7T/8rKUawp&#13;&#10;7aL3iaZtJ/5yHfFTWiORGmaK4IBc/6+opdHuxPZFCcXhENjphNVv8UpfXkMnjjXT9shf2tdbbMWx&#13;&#10;/y02QrKtHvKw4TZD5HGpbEFZ6a0lUH+RTcP1n3hlrTjYciVTioxLE172yeaMrKS6W4bRSAaPNjjJ&#13;&#10;pRC//W+qEOjtdzbPUNdOHFKf/+pyqYWtIwR6LoMWYufirwAsbNynLd/4UYsQXgZtiifb0//Rbv8v&#13;&#10;X0BT51UsngDGTNmDd/vfQL2JLvUwDrP49rxGFoJKrI4e7TVGC++Jv+yX4W7HUIsA9Q86rj1aIe71&#13;&#10;X/rN/4eFMrBs/NMiUVg/4p9QiLY8OeA5/iv/im/lctaWYZQghov/l2Pjn6qgkMft65Qf/Z+CIb/F&#13;&#10;F1MtSVC2/ykLLF7/VqgefEjW6kvzpX5iK5f7f5P/OMRHswKXj6KyKT6o1//0snr2/9hm3Vt84+/f&#13;&#10;9nz2+Rl1/BdDFJWBJHbLonXxlY9y/I+uXnWxumJTrZ/qmis2lv814vNhfua/KvRfT5UVTb13JdVJ&#13;&#10;i3iUoyuz/a+EliZe8riiYRdfAeQ8YfKmY1gec8T0j+OLJ43crsrmrTIDfiZkiN/xQhgvpt1xxZtw&#13;&#10;e8ocZG5uZTGd0vxDf4+sSjrpxi5foeSw480xPXXC5AW7D//Jm2Oc2mHnx48f+zbkp0/cUOSKnd/y&#13;&#10;//vf+V0Nyp6Ee3z0WGqnelz2bQF9Q5IxzosM/q6hNxi9mKhd+l2+Mbm78TMfsgs7zaP6n5U2FTLc&#13;&#10;2W8iGjOfbsUW7eYiyB880PUefCfrnQBT7huPPujhxUx02O9eiFaZv92ozdrpzctugNh/xFdgI2da&#13;&#10;NFexZj8xoPfaNuhetH4PPhz8O4/D+k/GmYueXCzpAkr9aZ6aY2Bh5ztu7O6Ct79zY1z0DvXAwo5p&#13;&#10;8ANsfvVzkt6cFDtbYKRFrOWfNcuusfHETbshtRhGhZ/yEaKJp1DjIaXn8X/iHVKnAHUV5E5GDv3K&#13;&#10;aNW4UDXNZbmT8DAElzYWOWfP0WUPp8r8g1cZxzGT0o3+TTrJyvNZ29W6ZXJiX8oT89vxL4Nim0cX&#13;&#10;oThBdxQupKkXbThy6/dsgvEFX5an/7PBZu15xZ+sRHmGb8n8v/3UeGGXvuiUf7LD93whzFY3bsOr&#13;&#10;Ae5/Gh9V7ksX3+3D/xyAocWG4b/p/xO4V/8tFx5F+KhhWvQC26K7b6R4bQGrH+Lp/wXwMKmINuX1&#13;&#10;/9H/yIn1OP5M5T/GR4f7uosI5p9C9dcj/tByTDee+Fkkb7LKveCPGP53+z8/hyqry+Yfeq5OlWUK&#13;&#10;KzjAH99RHAc8/4P4j/iH9R189Hb8Mym/6f/m/S/4SRc3jkWapInHTNRM/MSPKk00/iP/xe+ChK7L&#13;&#10;r6TLFP9b+r/jtGIs2qPs4K8u6LRt/zOP1v+bf2VtskdFnMPXrKddFpd/cMaMD9Ayvzq6a6oCj1v7&#13;&#10;dfXyGVrjv2ohp51V+RjbZGwc9GxNl+eKSijHx/Jb/Om74708Uhx/xalflQ0PwiP/xZeXxULAaVfo&#13;&#10;SFOn/Nj/5Oc4VU5rkGJUxJnM8n3nvza7P3MsE5Njtmf3quj8LxklkwannqrmefrotPHPoXJ01/x7&#13;&#10;TDPCBxmtENN8KdSU0z5bBLV+2IoFJEXWdhiuThgWdQT4x/xir4jLsK/s2pbPB1AOsVie/S8+9t39&#13;&#10;X4SMhKlOm3F5EH7igmlmK9vEEb9FONonrj7inawc/iWej2rXD79h1sV8OsU5JlMbrlt4zjoJb9K/&#13;&#10;N/72h/Yi2Fiubm82YnPaqRs79WYPheqCwuPGRnty89TN+a7/xScmXSvC8Lt1USuN/A8fbHUmBI19&#13;&#10;omtBAG5+DSsgeqCKRUhh8LPlUrBdGTkPBMWz3DnX5Gf0wYepHJMXOfdlY66/LlNlPK6yEGqY3fAj&#13;&#10;UDP2vY4F4k/qiQ/DiNpK8TH+hPRj/IROjNKJ7BP/2uuD8OiEz9jVV9mAzSTDe+bc5qmxNBfcv31y&#13;&#10;h7OWPHU+rphGd5R15zT2THb7BvOJwcxY3JwPd14gnIaxBYmH8fiQe3tITyOYZ6v8DhAUtRWLyj3U&#13;&#10;ACWeF9pAby6hMvDZmJk78rPW9myE1ThqMit/iuG1/7OnBPWcxRFqSzmpHP5afgfulXObPhS61Sl5&#13;&#10;ci2F4J/+3nFnhrTvZDP8KVB2eFqvlvaXAjy9FtWlLwUOvu/ln4q+zb9iwir/s0dlaFHZwX/AD3n+&#13;&#10;AKotYYYPu37JTP17+PLXrpkwOU4pUr9TOBoPftZOWfyTSQEy5YA2iIfSYmnRBIBuSgZXEEU7+g4O&#13;&#10;qIsv9OHv+svm/9iiwImHxZQdLWmLQXBa+b99deOhL8rNvlS1WpzVZ/+7pZQf4397/jHUeMbJenZq&#13;&#10;YPH8Hr46z+cxHmLq4/hjYOA4oSlW2pm9rO/4O3Rx4r4alYTgehJupnv7065/wq6g+mhfXOxv9/PR&#13;&#10;n/5Td1hXj6vyTx49jJm1JdcpDV+OFuVk0yw+lpP6Ab72yPHP4scerqV/Fl9DhvOt/3+Jb2P7v7Iq&#13;&#10;GPotO4Y0X5sSmWL5s//Dbzy5ZpfP/zj+j+t/0/6yvorEvGW2/Bdzzc1nSSc7jgvrF23io6gcbSkp&#13;&#10;f/o88ViefNuJbIFx/8gq/KSlSx2SWByRXdr/lKF68388WrjFfPRSmirZvMn/1/yjRY2sVXjl0UL1&#13;&#10;GX/b5BHwAIwUPfczYP7L0ljWuDWRu//d/Xtq4jz4CR313HgUTAM26Ik25R2WkOvbXBw1vPnkUz8+&#13;&#10;1TMZB0ouIeU1OrBu7inktPwYtD2WvPTgB5UDrneASy4PtPFt6q6DTQ6059iFsgWXiUAHlnjEquV0&#13;&#10;kpha9bKM4RBu24jGy4G7g44cmJVP0Jccp24bwemr5gbJf3kk87fBlwp0G/TfJfrdEcFJAPo4QFIB&#13;&#10;dO/gR716revHtQd9xlGt9TEYThOyHb59o3FP0PQD2MbdG49+w4OZzW3XHm9U2kc+6RV8up3Y0Ic9&#13;&#10;gcMEy+6wPTfkoq/1A7l945J+otELbePRF+MAK/2s/7Sm35VktcRcfKQpQ4v/+mszH/20sP7Xb6IV&#13;&#10;23jTTXE8RvLqqpAN00bdhUp2VZzgU2Y6F38x4cUAzbn5l8/Sj55OIKcmfnmbvJ3897360w8gwMrl&#13;&#10;oysAHEB2Ede+NGbSE06fql30U3vyn3p0VptQx/C4oLxYyqQ+ZStOKPsguNjASnxzJx/tp24606Ss&#13;&#10;psS3HvRbr3WPNPbTD74qRAbyQfvW7xk2+qOYkmTbX22VdGX0r3rWW0NfXqfe0v5PH9c5Nh26ZjAO&#13;&#10;uT+4L2y/oP3033w4JolJ8QZkZoQYzbEtK8SPcRwHMrtEsS/cFmeK2qsPydaFyB8sNlum6pS1XcKR&#13;&#10;Qdj+b2zNL71TUp/tn9Ae+Mbx3ev450Wbix/O9IUwmBzXJpftbyee6k/4ib/4y8in/NDcqwg+9Dz3&#13;&#10;Wcqv/sPWhP1gieeSu5dWQNU3Pwd/x78xj3X+C6j8LDhjwemU6ZWPk7l8Gb7dY1e0oOwV/1v/3f/C&#13;&#10;UEJ/r12n9Oh/lIkhR9mWUfbPM5bLP/Vd9NOXirwacaybzeuvR4yzFwH/DXb/js0Vi++IyMWj8htL&#13;&#10;t9QZ39snsmONgkAAAEAASURBVAPBDIONZU/3nf0Z/ZQO3dL86YKH1E6OPSFngfcL38jrm/V+Q482&#13;&#10;v0HYK707vvi0v8ean376HfqxCLk7mA7TeHcBRdsZVz5wEaCbYTzM5Em9vwHNdwB3s48w9qQ/dOcW&#13;&#10;fjPC2HZirvP45Q03Lffhj07WnZf0bcPdePz86cNPn3mNzaff/VajNx75xqAPhnzmhiRlX8/6B/6Y&#13;&#10;tz6J2jj+8+/wMM7hdjd3GRve+bS0NoOPNiKFQY2LRtyxtKqRIm7ww1tfuMbnxnvzVPN4ytox9XPf&#13;&#10;mvUBPb7JCN1vRnoRxJuKvc7NJ8e8gYohvN11qjNi5Z/f88qnP/jmpd9kR4fHbO1qrCVhlgPY5YVw&#13;&#10;RfztR/R88PcrU0E/weeN2098vKnpq7V7nYtlbq6agj5T++4dv/vLzdfPtNvPOwbayIjohT589NsF&#13;&#10;4vgtjvazbIECZuOCQdJO+syYmf/v61NKxHh7kj4gkL+UELFeNQlLxIVAGsvtf/qHHe3L8rNM4FlO&#13;&#10;j3QLL9qQeTP+Jkh0Yrn42rZFP4QZ/qhapy+7SAQvEJc/qfiPPHxvvMnm+T/L1TV5S2/99yinNP6L&#13;&#10;wH/2UAv/1CHalB42c1elLio8va+MMXv133i6C2nWX+IXfFSxXa7rP1Xj4/xPA/y4uD34YZ6Gjtkx&#13;&#10;qOYyy4oOqv8UvrzpeOIbHuVfTHyDfw0rzsTDHH/gW1ZfSrGExuw5GIs8HKagO9E3x9/5f+TzQd3U&#13;&#10;U+rmVZt2DnD4MgX8j/EV+xb/xv/0/1XlVh8z4/T/NWn4Hn9Vpr9GXbvkt66rzxhPj2NADPT1+iq/&#13;&#10;BhCYxQDP9uKnENlYw9GRfwO++rDor/EPdEYI8vRfHyVc/Ptgzeb//0H+n/wLRHMvGMV/vv+18cb/&#13;&#10;Wryx2XG6/Ct3tv91Lpafc3a9WIJoAcCMt/CvX6//q2fV6X+RHA8e/W+eU3lKdLSVOH2onnuM6wwE&#13;&#10;9st96LQGoV/8pxWB6VssVPAoLT1EQ0ZeD+v2mJ5YghJd4v2mwihkafipG7+4LmzNvxUtTP8u2KpI&#13;&#10;XWphMRfdujh38Zglg2vq2xf2raeNnWpzJNucywerfQBL+8tR9Pkn19Us3b9e9wjfbTHusraF6vHW&#13;&#10;8YdpSXERfXkvE1IZrHxgYEI7vOLHcOZfkLMJYrZkH+V5rYUNHsdO+98WtrAbj6DsJ22nU2aHdskn&#13;&#10;rjIwvpaFGlyb0xrPj/CnS5YcCP+oEOwxN7n40wkvTB5/xHd+6bzRG5DNLf0yEfNL55regNxCr2Gz&#13;&#10;8yrj6Pinvz6A4ANsm6dqzfw3D9x/egMHOL6uXrl9C0z4xdJ297XMb0X02PabbxopXlqXNeqX8oU5&#13;&#10;kX66EserynKI6wm5JDHwBLr9oBEKbBO++c94XA4gsDkVfSVfK5n16aIqS1m/2KozVpWmPtCjZ/jz&#13;&#10;8ok/TccXXQdnKTf8ogdT/SW8OJlx/R+ivyPusnZQ0NWCM/fYTIk/bSQuBf/wqJ+/u//7ZhZR9kC+&#13;&#10;8eebJ8jdm9C//MLbP9DrWz28yfAZ/s/osy99IIA9GcXo01D1aAP0z8x7nf/aUJyJ9/7ggufxWmX6&#13;&#10;TA368JFv1H58x3ybBw79tICXxciI4Uy4ccW+U/JX5/Ts+/x1E8TENv+UKlzKO+c/NhYsynF4EoAk&#13;&#10;fH1TV820my4NJM23sU0G//FBQ8XNXbedT1DjgUNaqS//zMmuU9jBJ/64kC7Hxjv+q6h5RXYZr2s4&#13;&#10;YhStutajldW7knrjoWrJ+Mh1+Z7XX2MYb5zGH17tElKBVsNfbqvZZfrClwcnnvOfY+PUg3/6Jjkk&#13;&#10;2kfMExjA077iq5XpwmppoSS0Sn7JA00b4ffPnOztGGyzjrZyYYwZM6uNxsbdrv+ZK0dXsOJRKH8w&#13;&#10;4AGjCYOzRBltCc6CZOCvX5F2PA8UXfq++E9MuvG/+98DH4q27Vom8gd/wI4/0uTR/+EPxfr4n/h0&#13;&#10;nzRNlR/24lEQ5v+b4w9xSEW6NX36UnB0zE6tR+dxSC+e9ui/mPoc6ky/cYyuxs2/SjD5FGHVRt6g&#13;&#10;oT/klJlJgVsRv8SBnsz4n/6rF0VTus03+H+O/9XlNiOOnIAs6Vrxn8J/yOATZdeZffz/R/jyXsi2&#13;&#10;t6Ku4g+B/x/6f/FFRtfwVfLPxd9YD9K+eeafmv4p/zWPPjD/FeH/+E+e1N/LQ0E2/4Hn0f/Ksi97&#13;&#10;LNFfjhvu3y7VcajXFFenvKQhLu7/ttn/cH4H33YaadIOFOSkPoqfyDAsQ7uLKZEom7f7362rdhKL&#13;&#10;d4wpPaIP/5v/eEVQpfyHS+HVf7Gm7Vjw4FOvhp95Rir+4GiTQ9Y8sNBeEDyAUdFh1Xnw8SjmwYeD&#13;&#10;lgORF8tsk6QOByDHZfo8++a0ChXjJpgFJlre+TIx6jzeX5LvdaB4Mq8TbrASqyFLclramN1o+8F5&#13;&#10;FrND013OhgLI2TvadogxeCyezeP2x6LzDelicbUIBYtBb5YxaOom+8IbCRx9i11FFgQpSJRdjt22&#13;&#10;yVvI9T8CROn9zWhbDIB/XQRGb1/hN759rFtmy7c8eg0r5eIP3Yu+atyCTuzxd0scE99rm9i+qq25&#13;&#10;kphOeLVLPLDBLS6psG5OYCH1boaybcelxTyIt/LZacEopke++OfTdFjMBvUUjPW5uC6KGfYtp2DQ&#13;&#10;07HQJkbddFagWNZO5U38kS/+bNFxL0ZYHtCxOTbLB/U6EAF/TOzAvClrROqlSE2KZ4YWbBnTINbh&#13;&#10;hwODNQX8XEJnB5Qk9cK+Y3sVUagYs/tibkyHSPp/Fi1y/7SjnNRev8sHydCUn0L7ghr5D/fCQdWT&#13;&#10;uPDls11mtv5pRxRWiz/bcKZygzn+EH/TqL5Nnor/+OBfi/6gxIlGJ3Mj1i7OBTvenxhBR0aLs8Oq&#13;&#10;PkVjGwjE1/6HcRJplRkVUMDfQQBtNT00rl80YQ2UKGf7dGyyNROL/+Wz0/gvH77d/0+HLqTyDX/5&#13;&#10;L4I+qf/4FouensV40S6P+ELG/eI/Ro746r/iMcddedVX/y/yIitnutBj7LRpQbGzV7z48z/ygYFf&#13;&#10;uT/5f3hyAx798b/+l2j1YF178TP8gibH4vGt/49++o7/arz+p/0F//a/tuxPtNmiKbMmDfX/KMf0&#13;&#10;kbf/HZEEXH3P/8wH5Qau/r+2iR6DBD7YgRohFhNJoxuKQlcjFbvEIYOGjRzKjMm6SzFEoceyd+zv&#13;&#10;PqiyG3G+Por99bM0byxy85HXlvbNwLYcYz7/vRuS3YTkGPM7N/TCp3+NX+7MtHY7XwPUPoYN/R4P&#13;&#10;N6zecZGoi0WcpH/gZN2bWB+8WMS38/z9i15Z4Ukaehp/KDhvQCjabmbhiOfd/e3mljXcEambe+ZF&#13;&#10;x0svQHkSqQ7G8V6VRp45t9FHj+HK/K7CD6y1GXxvin71Dh8XBr54g5F+9FWnjp/FVD/9QDcIjglw&#13;&#10;YVdGHL/pEm8Gfv0bY9PwlfmDG409LATrYgmNCx2KtqCLp8OwwAWBT3zYesnqvlpp46lk9cKMHV3w&#13;&#10;sBO8gOCcETqmI/Urx6llhClSP3vT13JzBfB57XtPhPMWhC+A+02Bz8i5hMVN3vfkyjv6TcGOFxQ2&#13;&#10;/onJf+MPArZrU3ZR1wgWKPFVsnLz/+qxriI+y3XzSv8gbbX2ywbt7v9yvI6/G9ehfW//065wUoxq&#13;&#10;cSSZwyIP3x7deAIfdizf4It5suOF5mJw80Ht7mPUv8WHfn0RsiV8MVAwQx7+264eef+MP/9VqdZX&#13;&#10;/IFj3Q/w5f+n8GGKt60WsFz/b5s0l/wff7lV/8Pk+GA7xbUO/VDTt/H3O/5fjCP7Fl97apj+gz8o&#13;&#10;2mTG/+ySGJfE4UtResd/K2izLyh6euhyXZXxeB9/OoJuNe4f4Dd9nDY1nk+ErcRUzb8VX4vIS1NO&#13;&#10;rXf/s+xYmL1v/B/GAgO/mDKHj+8pmj+LQiPd2CPLPP4j+EP87f/w/jvw7dtMFPY7+I5vT//hPvFn&#13;&#10;dIfdACB08QswtHycH3/23/zbWPXP+G98NxcsKI/8NzaZKxn8H/b/ZSr++IoD6tNZ86/8peZWW8Xb&#13;&#10;smNh+HHbBg/7mcN86Ff4+n8k8//oyX/pB39tw7/+PxzJ1lCOXaBkk9Ze/FRdJCrwh5/wUI3/5T/l&#13;&#10;8KE953/2u16wPrht8wlaKhbjWfTEf/gkmo0HPxEJYdomgtckKJ7x6YEvG23i5JtzhMMvxT+TTQ3Z&#13;&#10;dW4WdJ3myNnpO++BV6YZTdF+XZvg9/jbqXays035OxYZLyHtb4+7cMywUWxCL1Zpb/ptjusIynGW&#13;&#10;mMSQV5rlPEk2W5FOHro8C/vR91Bl/LOIbSrCbyXr8TdDC5JYLAd/OsVZzqedtnv8Xf6DcPG0g7/r&#13;&#10;f9jEiBnR9NLPzr/81pk3Hp1TOufxhqSzOdUYG/vYG7xa35yO1ulQz8C2T8tEmwNpi/ucD2iJDF8K&#13;&#10;tagdDg63o9s+TWxV6/yTP7nLR7fOiXzITZlw4HMAc/zBTuPTubp4Ny7RT7t5jW3M1BZyH/JCyAfd&#13;&#10;7kDU9Srr6soQ7M8OB0psQt6Lo9lFe/NbLgQ99oMX3NllTg4/D7uw0EQcfWzVLo77Bpgu1bFr/jN/&#13;&#10;zo756Tfv6H6YlNQe60e/8vHiv33Q2Ialr+2wdu5Ch3Zz0XxwHgu/3yzsprLzdfUwue4chLd7ec7j&#13;&#10;6zq+fvrv88cI1AfqYd7NOZAPW5pRdSulujY79Uq/+LjfY5fXm/3GY/N/59M+pGdf5De+bee2gEsJ&#13;&#10;UuYBzF/4qSrkvfimzcbW3wvzhsx7ru0ZArI1PIynnXMR48THhzGWz9jIUoSLmWGDR3ztQ31O6Ij5&#13;&#10;ZSwi2rDM380Qmk5/r49QJm9syi1/xcHFZBsbKNnSoi/hnWwXRzjpLmcjrpWHHHwzCfqxzaxMABm8&#13;&#10;AP6JX5Mr94eHJvRlZtzTbWPjP9vHIvEpFTl85E3agz/bpEEa+0PugU/hjruxGJeb+PU9WmygX71Z&#13;&#10;bd875gw/7yhb1X/oOhC+mSQfi3R3kvwXwP1t8ZCenGbL+w2+xD/N//PxxC1TFBZf5pUpmGEoXBSm&#13;&#10;fDL2/63b+vR/8U+Ptui4Kor/fElD8aEE5uIt7/Af4w4Y6VZejLYW0xD/nKVOXDJbmUe+jzfBN/jQ&#13;&#10;j8+qXL6LEBoE91sZDn50dU2u8dRqPBKHb7u1P8UfankbvwwsD//FX/VH+NqRXlfw/kfjq/PGrsh+&#13;&#10;4/9f4ucHNunEd/zf+IcG8/YH/r/BR43GuHG9o9I/8v8VH8lv81/D/gJf28qRi1owMgTKgp49Fqu7&#13;&#10;ZVlT+/IfjG32SyTK5lT56phv4U3+URcjnEwbD/HpGH/wzT5BjIJb1YggFSkqfPqHig9H3XP4kG1C&#13;&#10;b8Y/dcSczumYsSfOB1/l139VKRZsBVUj2/Jn/EIquzLy57+bd18/3AltNxLlPHrSryMIePDzIqSL&#13;&#10;lAuloe0ANP38kQHSOgm7gWT+qtJ36XuhrIO8Ewcs8Yl93wvdj+6Kk3rxLYh6g4seyaFCE9xAyhWr&#13;&#10;NsTwOMGOPEa5ykFvLGEZ1yzdGoYXP1QkUYyU2m6VuhOYB1l8KrUqH9LW0GvRNgt8jI38eIm/nmDg&#13;&#10;twdfNaDUHXLMEYanbMLjc+2x2rA9FuQUzVTsU283Bonn42ajPE58aO/pLf1gB7Dv9d0k7TcNwkPZ&#13;&#10;1Y9S/7L14PiUZq8TYytjN1m137L6INO71FWmtK7MUcMl3r6xhR/uPyz6n85pkZD8nmidHuMghv6b&#13;&#10;p5bTd2w1Jg12KoRnu6bRpoqjxl+aVv8VvhbqhBhEMAFQVZ60lrnYX00WjSsk4x++gwyT2fWHE2ra&#13;&#10;WD3eRY3+Bk8mylwzV9PDf1TSqqxW5i1ltymPEob2yacpyZycgJAO8WqikeXyTSexJli29GPpRWX8&#13;&#10;2clrOm4uZovCKYNuPhDL5f1Tr2Op5waPOKB9Oaof8qHAeLnh4/4nvhNzt3pzMSEF1zq++QQZnsnb&#13;&#10;VlRk1mGW9b8MSyqbpp3NKkdKfDCRmx1FMn20JDWdlAU8wlgfz9BWtunAH9uKWBLZmndokC9Nd/xR&#13;&#10;Do0Fycbr/6Z17UTacvCH8eLzsUW9Kk73Wc3OI3rwM+jgx5bdT/zn+HMxZYbp4f/6KzhXKUQ+ghr/&#13;&#10;HP/G/1qwG8ZFhhvy8qK3nCkPUeKJFU5q+xa4wpd7/X9bbo7FV3cNv3hnkFjH9Bf/J3/ahPxB/NPb&#13;&#10;/ndjcfAHk/3a1Eiu0uw+eNXhzw77ZT41TtSJeyDBU/FX/3uKsvZZuacK1ZMngvC3/n8d/yCVf7XB&#13;&#10;aluxRO6YAgHbTPiWk3/pox+200w3J7QMZciBxcm1J8n77UEfXuEJf343z28Mfvb1oHyLXp5uRFL2&#13;&#10;ieGvPdyCbHHa/q/Vy2Xw/TYhNnjT7L0nygaAOM9t5guw9ApvDgofuUjk65D8+HTyx19+4aLRbkb6&#13;&#10;7bqPlhF4xzev33GhoN/r8RjTzIKNv5EsGCsvMP3MjUvRjaC31T7iqL97zA9BxjOb/e3D8dWnJFrf&#13;&#10;SPAhHi5I+PrVjiPul+hn1cUs8xSU3Ve8T7adA5stZrDOGWr96+KBVC4IfWSexC85crTk5ipGaF+/&#13;&#10;t6sQsfnyFZuI0165KmYvsf3pgzSPAXUyrPw690f54fA3JH1YyKedDYFMHn89+fJeK896Me7C+Zk4&#13;&#10;8JuVn90H+U2wFnVqg98ARc5vXao0zSjzmxxfvvD0Nrbrot8M6EjvxRJf7+Q7VsUjDvp7Fy/sNC8j&#13;&#10;pg7P9lTH4y6wUTv7v/yKTdSEkPJ2ebTBtePK2u+uYl/qb8fYq0kI6fwZI3Nt869lxZvx78rA+9j/&#13;&#10;kBXX/rz7dqjat+T55viD//L2pz1xp+ENPkbb6+t5EYyMy9Du+Httl76WgKf3W3z0nf/DTfXFf7H0&#13;&#10;v/HvBg2aVojv+t+Nj4a5fOwtAPNy/jv+e/wd0p/91wb9mLf/Jv89QOBHfXW8eR5/GrXBxS6UNp/J&#13;&#10;0r/2XzWzhLzJrMOv/Sf+mvrIF3T+M/h3/qGv38Y/yu2fV/wi8xf4+U97dml1Aqye8XeY+nH+y3q8&#13;&#10;fcR/eoys6p2Tpq/N6eNELGvbj/Fl++v97x/g01xuiHTwo/wP4U/Vzj/Ucva/P/lv20H9J/yX8+3+&#13;&#10;f+IF3fx/xN88hLaYFZlwir/OPeKv/Bbzz+x+jb8tO5SrTx/El0OdLMctpRzhsw1DzH9503h9prZF&#13;&#10;+lo9DMi2nF7/pkkbkdP+xvuqtKN30goiB9/yW5v0f/M/4zALb/ukdtS8tCDSZ/S0X0uKpMIpoK79&#13;&#10;Htce7RRftN+cll3/Pa7uPEjZI7/IpCYEHyiCX95QvcF09O/4q+/8ofTOd4tu/oo+/4t/d7Xmdy3o&#13;&#10;nL3W6CDmVca5mwJHp/KOL+6rYoipRm248aSSy3alxS22uxyKFYobB5cOG3+1/uSfAOWcvLes/LPX&#13;&#10;7XOPf+3/8Mj+CkEtfe7gs095FviWaqMmlvzVr04xl6iNqdeWaUhv/S/99NcD/+qHV3+8f2QOOpdq&#13;&#10;zmai0dK0jJU3IeWrDl/xF169KLXeNYvEXCm9tb/z5+zCmz3h23bPXy5/N/vQ006p3HRY6qYn1fTZ&#13;&#10;7Y2l6jv+q9Q4oIOJHx/0nLauW2C0tseWnum+Eb8xFNPjkbwoPzZ4/uVcm350i32273ac1llWk+3E&#13;&#10;iJN6fyKg45oTN6iPm1Gxo1f7isfF03Z06Jf6GbA6z+3ACT50byT6xjTpjr1+w65dtwkBdXcE/O8m&#13;&#10;Grq1Zv3B/tdkBtVzOyz3CcdEt+5/3syx4jcU7zUw3+RlfziL/kA+aN/6H0n4/fEBb0rr40/8Frqh&#13;&#10;v/Pfrz3gxw+r0vaJvliMtElbrWsG+Ba0w7C4v/tQJHHsJq43LUWH/IHrQ94Ydebvkj7OSdSR4X/w&#13;&#10;dhF9wN5u6HpTVS4x2kf89iRR6UBKCzQzOuXmYn/WjAgL7aiKz25x1i5354UEQZ0ih297jlAQ1pZz&#13;&#10;Y9325OwfS/XXKab/8LOZxXGhV/qWjj/ko3mw+Y88WuwiFhtBbtkq9bUjh7LMUiremI9/Mku8+mxT&#13;&#10;eNKx0/a4/nD2j/I3UDjGlI4DGj4EqvQ1usptYrv+EkPaRDrPufV00orB8+HED2YfKPWGmm+jeffh&#13;&#10;Y1BabSz8GMGb/8paN8Prq+quHAtOG37rumORe4z2LDPBlw6b+u25ug2l7Zc3XoHAKPTt/+PUzXhz&#13;&#10;0/jPfzTKOwOe8YeoSpuejdTj0zfKNLrfPK9/4dvFVyr8k0H6pUx2Gv9nWT23c5bfcYYdHjqLAQ5f&#13;&#10;/XIYtY7/2kEdjQ/7Em63SfmMhcM+0RKHMY3IKuWzWw3yDN8Ot3112l77H6PfxF9J9aVnmZ2ao7Fg&#13;&#10;fYNvLP4af+3fw+/6w7H7Gf8nfvF49AW1gqxv09kw/lf4tOngj/w3tBv3X/v/B/h2osErkk/8fxx/&#13;&#10;eW9/vI2/9jfvxMd7/HvGH6uXnFqZBv0vJsd/3bu5WGhotF3uFhjuN989ji3PadEVBBzxve7v/OsZ&#13;&#10;/7f5v5zWlht1NesT+rJntr3iL3O0xOz2mAOkVS0bO5sdS4soHfE4/z3zF7kTaXw/Hp3NlAz/+n/1&#13;&#10;PiGUFm/5f7RpUsasB0uP4tLxl1x5/7/+b//7f6sT3DNaDOLK68rkcQqrCfCMrBj3gZ1DVmKQj4Jq&#13;&#10;kOngpW0xL1wJZzCc8vjbRfyFafAL0rGDaE9KvXBoB4R4UZRVBwuwQ8+Q7PFguwOGqFeTZY3aVqmL&#13;&#10;HwlxQ7n2G9TV6wTxSwgsgrfBKF+vvhf8FE6V9m952hmtHsm7LDGDxqmekz7od2K0ExUncvtQaLIV&#13;&#10;3TKyTr60aQP6uqXXMDC50e4+YHqB8L7HXsAu4Ek/PNfWD/HBa5sxPDkyv+1DOLHv6kB85WJCbGmX&#13;&#10;5DYZy3xcu21CtBI2QDn9XxuS9XFryuLYp/ylBab5ejCkzqCaYxMjbtd3md4mjeng4G2anxhrzm7e&#13;&#10;IiuNugcvbWPdYrsN1t1F8lufD4euiKhYB0pb4M8K/XBgUQXF0SkglK4hpOnhf0DyW5CKrnylKq56&#13;&#10;pv20QTNX6TfRrMizz9rK9LvP16795BxM2mWu2KzeoID+Fl87HmaIQ2UnL2JWdXNsm4V6IKVJoCdd&#13;&#10;tYKs/zSK23LwVaTk3f9SHIM6MjC/pB9JVT70DH/7v2IPHvmJTx1r2Yb6UrwtZ/r2Bv+irCsQCkv+&#13;&#10;F80quLGlqK+vS5wEuYMfoOmEqM7rvoVNN13DYafYp/ypXl5Jr/inWtuP8OVxKdaZlTbg2L76H/7B&#13;&#10;o3z3v2ugVviXERl90WfbxRfirf/jC5Xi6UWBsvvR/xDm/+IkfidgYM1ivUjBMakork2GH8RfdJeO&#13;&#10;P+la/HMBObf5Bc8bpJf4y3GXq+eJrnL1DMn1q/+Xr9x95J/7J0Iv8ZfvL/NPA1IOn1tW2wpImcB7&#13;&#10;HHD8KXHc3HHMV6V6A/Gr32Dkw49ke/PRG47ddOSE2JuOXSRDvjFKn4jpB06efKL8l18+/vTr3/72&#13;&#10;06+//u2n3/7220+//vY3aLxu6NdfeYPQtj1tzrFHX9XRsYqtx7Pwe6Urv8MIVrh8s9LfZJwtXgz0&#13;&#10;W5Y7efOGJke58lZdFuoniuF4ESgkvSV3iK1vArBcrPWfsv3S3IDyFmJ0Y+fEjMAdzeQjyuG7JyFN&#13;&#10;EBEzzkrvty6Pmoe+tYmRdKtbbk++AkiohU7XSvrf+GifIkHjf3tBnQkxbPeoSZbjR38dTksqH5gH&#13;&#10;r/GdJvW0wGA+PxzJm+E/vN/EOSTEehWt28TMaOz0oom5VvxupBft4lg/wSLvvLJyLdBtltmYabTZ&#13;&#10;F3PCNbGhT+IAZ/M/JYbRgJGv6lFui7tShrrhc/e/cbieNROZgqJO8cZfffkqLuU7/l6c+FVw8E+P&#13;&#10;oDv15ZjFH+KfuJnV9nH7/8FXLvzT9j38cGVLZvyuXV79n7cFeo22V2Jdrg1fIeX0f4tWLTd/hF/O&#13;&#10;3v5Pq8FgedFzsU4LXFKIf3L27cGn9G/CF8TPwZ9XQ/lr/7VgcvqfDq1SiP/b/3LdPtb/9hfCKNUl&#13;&#10;jMSVtVDl2WbyPKiv8T982P3P4neEkv8VP+2sjv/Xrsj68QP88S3+Fz8aDunTa/+/+n/zX17Y4tWk&#13;&#10;iw/lREbafwx+isJDN2D3/O/ibx9331kstzl2nAFFE7XtLhsD/2P852hUHl/ds5ea414m3Zis/5+2&#13;&#10;nPx/9BH7miwTS137xyLNev43mFjGUXXt4rxAVKIdXAlBXj4ZttyS+nfMSPt0Km4QW5SFYNypP/tf&#13;&#10;M5VhLS/tkxn/5Z0aaXK+6rQ8/zf/pTVbxBj+9E9y+IdnYUx+MZ59f8bXYG27yG/jn+0aih1+rtrw&#13;&#10;JbUveCuBorbbnw6F2h1NFm3y+DR6Nw05L5Sj82+U+laDeQsifM2BKHSTxDo2+maitXlOCFEdEsIR&#13;&#10;FB74PLr2X2CvXzTDKsaj33RCWnxruzeRLq8C6/8KVI9u+xJdxU7q7hKFb0vdpIgsfNwfnzonG08M&#13;&#10;Y4zvzju0S0lszAPp+SrWU9fSQc4df2ycnKYdUON4TqIljYN4U4lXNspxJ0Nd0omLO8hXn9DKmxRQ&#13;&#10;RBJe8dXYzwN1q0c6xG4wsT3s3TRThj/96XgYPgyqZqe256q40Q/nqWybQaFvfY3OY2MP5TcucJNO&#13;&#10;mV61iVzfipPPG4VsXHVldfqkj/9Zd3wMv8ElZfiYMFsMdP6mSm3M1tmXyX5n0JOHXsepHvmf7ZPR&#13;&#10;jhc6urRDjY8vF2DU8k/8Szfqys2mP+Gr5+K/+L8JGXK0F1lulG2/dJ9BpBu4fot0+4cPEfpgpbvV&#13;&#10;PWewG5vH6xHx9zxhb1nBNvj85uTff/d8yLm3+/f2P1qXFypgae2+CosPTv76y2+c/+wNL+7DLTR6&#13;&#10;cw8u7JxN6jFCajB07v+GueioTN6WEGG7MdJpacQTjW6/eGP9QGmc9ipdbsBuUxfH7ZP6Tl3GD2zy&#13;&#10;4KhWQiGgyUr75ObNwZlOeWBl8VpZ4x98BaUmG4/t2hKvNrnc9bbyNf5A30hw+BG/+6eSqle2fQud&#13;&#10;hwBtOMYhv+MzI9SGhPiFbfiLvLquJYilQsG012AILr4E9bndmi06t+9ejeJLO5plVJ/bYkg+cQ7q&#13;&#10;2+hk6pvY3nws/uhrX1GXihOtTS0SXv0X534ZIPVxSHzBT456DBl11BaM03qgkjugcOUDJ7oPX8R/&#13;&#10;9D/04n9ViCsI8umRvnhFdTXj5TAiMrTcUuLxmKUXn9IMGG/JTVar7yieLmMc4QXf/lfXeDf/fXBH&#13;&#10;fqpG1vw37slQLv+vF9tOn/vb0/9rn/ha4OoZM+o4WPwP2Px/jf+NE9uH/9/BR/6v8QVn+R/En6Fa&#13;&#10;Z8z+B/DFdvkRPr455v7I/1d8+6Fwoavrzyl+63/jjLvJjSu86fgTvrlhk8hxYOLKER4raB1/6t0Y&#13;&#10;lXtyvsW/+d++m17lvI5l/Bw3eUjEQQcFXcepb9Vh61Nr8PKo4xt8ieNkjf0+OCHF9dN/89Ee+0H+&#13;&#10;QU8s/Ol7znBVdJaUijaMG//howOC/tk32p8nHKhe4y99469S8zXtqHx7/smVvM9f/i8f98mi9c2B&#13;&#10;kpmP48sZlSE42GI2A9JXJjm+5qD93SNnO573dTWcICjPn7XedSuBnbvB2pFDG89A0kEvTh1zUX7S&#13;&#10;G4aU5V8Z/uJxFYGD6/o3++SwaSECH7kIGXQYUWo/JB4DPLLhsKieNCg0PRMfsutTv8GRoLJbf+Bf&#13;&#10;km2WJylm83e20+bWZXZLXgo98ZXUEbeu2S3xDycgyLVvFiBPfzQBEAPeJQUl+mrffNgkQ5mePoCn&#13;&#10;i7RMWNpR3Fn8OAHjKbAu+pUUSqSQmK3ctxLNA8jG/7EYQ22t42yAx7BDU8er//oS7QhP23y8/Z/v&#13;&#10;p31l13DeeFs9+Fr2ylMdgpjG755E3PgfTckkyaTPSjd2bcSJLDxbvwljfTZjfa8Mnn5pymrW5plO&#13;&#10;YtEqbslmo3bDx8XzxphjV3GA7y7WZdQmqVd3slCy4E/+z66MOFKpVwsF2e3r4taR+6DRcGOdnfSp&#13;&#10;XoaCTVRRqT2YnWPg6Jd/2mgbYwLrsywvb5xKUzB+5kaBTxhmS7mhSuKA/snSnk+jy+gQ99BL4cEX&#13;&#10;EjXzXZ76//pvvJ5yhTX/AeVAYMv2kUrXaLbQqylNTd/ifrKM41iRrRpPfWl+Okr+8aiv0FU4g7ax&#13;&#10;aPwbfk2KSK8yfP0f/raqfFyYOfwF8wVf8S3Dr5wcJXK3iL7gvxi8oj4doXylbn8tIOLbSEsF4vlN&#13;&#10;/PWhdnhex9/psA2P5LEr0DW0rfW1D1V57jFBPdKV9feM5OpJUnbiy7P9X74t8k+C+ins28QNRMW/&#13;&#10;iwIPCe2BEQX92L1ix3HFXdR9y2ZRvpp4j/jL4fgr97HTDD7t2Wb+wbDxJ4rMLJb5NLZ6Y04Ns/X2&#13;&#10;+bDXJncxEo+yO5Ewzz33apROg2ey9L9Mnqz4Lfd4IX/h5NyT8X2T8f9lQrBv+XVyxP6OVLHpmkY4&#13;&#10;WOYFF7615/7cK4V8JarHDb6RWGhY+WSrx/e9QhT9jK2evPe7Kn//9NOnT9zg5CSsBzwyD6Q//l5u&#13;&#10;fPryr7R9+unDp3c/ffr8a0+qv//4C7p+ZQz7wDcGef0QJ2zvv/yKPzw9yol+czwPbw4oDloQtMkw&#13;&#10;8lVBVl+5EPAbcpzY87uPRs79Qf5uqnLRwhuTBHbjPzHxm4a/o+M9frwnZobwPe09p8rrR999AZen&#13;&#10;mL/yuqYmmTrvp3975nyMF7HsIpg2ysAx92d8sk9k69uE2LyJrN8k1TpsolFZgsO3JPWL1zFh8y5y&#13;&#10;agM034BKUtnN+l0OGpCcB8Jv4mO/F1R6ctW0dR6nHm1Rrb9v+Tt4XKf5BP8f/C6kr9rqCT3i4vYz&#13;&#10;/INA1lx65LJUlTr/w2LM9SS648QO/pB5ctycEAybLVFlmU5LLpJoYYUfK0V3pawy8y8QiQYvHu1x&#13;&#10;Uc6IRVVVSqVs/8MZfBOlBkXOQn1GIW8cN47Nwq1FGAzyzbcQEX//6bn49oDdO5iDr8EQv8Vv/IH1&#13;&#10;ev3t+INQ9l6rNUKe+kEglqc3gp66cDWIeccfiMf/P8scyoS09izfx9/x/4A1fhlV4+ZFXkoqOPgY&#13;&#10;QEWD1mXTvfX8V3Y8K4l5lx/jl2LJyauEHzUNP1fqc+p2Hl1xjz/aGgb0p3nQEHq0qfbyjbv4maM5&#13;&#10;6EbfNb327+PLEBrN8ob7oi95iPL8FX4w+vGKD/LS4Mb/+i+Y5rp97X9tdYHu8o3/Js31P7zDp23f&#13;&#10;ww8jRcMfFxrCVf1z/9v8J2ZW/4H4GfZ9/AZvPdLP0/+z4D8Gvxx78d9x++Z/bSf++WtXYOuQt777&#13;&#10;v1G3xblN2xn5KBf/E1N5OJzYVSm0v6bVrehnyWdo5R8tdgW0zS0uz/ZJVbSPwJu+h5LpFisS8pYq&#13;&#10;z1RUrlG52//TBys279gW9FEitnpcdkyxYeO444dnIiKEAkuGo4etTohnLEp8460u6eq7MiuWf7Lz&#13;&#10;9/C/Jpj5l/tnfvYlCHVC8UGnLu4OAJr2sLByZuQFJaE9BHuu7GFg7a1pwRd0tZtyDFdt+WezQLax&#13;&#10;bR95YEoeb+3qhNXlarXkX/7bcPtVHfB33LKo7O2TlJz9H75HH8GzZZFWwXDW//umi8pGFXci1NXt&#13;&#10;8rqxrB2yVz5s4NdD5mK+HoajV4Ehb20tG3NCkKkc36mFj55z/PW47pHHB4M/cY7deQKxc575kYfo&#13;&#10;fmGe9pm5ovcX3ztn87qI/eZ5cTYxf+GY3jcW2bOCZqXdfiLIb/l0SreNZHSCfGRmKdZDKhQmCRWP&#13;&#10;v/ebQ/mmG3kJI/9eE/jKWyS+9E0zMJVPp+323fjVowlb2aZDNqK1uZD5Y93zBe1Yf2i5r141/s3N&#13;&#10;4Mhtt/qlKmWawDlRJf+pa4h/5RxbcVNfYiuETLhiwUls1n/QZXRiWg5rNHXxD6aK2ovwaWOgurV3&#13;&#10;/juPiJnVbliK92f/20+5c+d8fA/FKcelTXDV2/xbDyoDjj5/H55U0YRWvpZ1hNVhzw95XbJaeOPD&#13;&#10;Uk6Yc0LFQqzwbdfQvOnIm048t6L9gzFxepwWNKGjh/2R+6O+Qye8eA2H8fOGFIK2aaSDFuc+nBik&#13;&#10;Xz2czKgQujLcGDUnIbf/02/XSvGL+ekn+zKD0W/cdoyGCp/f2CwOxl9bCE7xw0F/56vuVF02oscE&#13;&#10;Uk8qWbHMA6OjfITDt/ZsVDTurZWxNP8pz+jDMznb/VSjH7WtU9tyz94Z39UVJwLaZgzfHn+uJrcu&#13;&#10;81PmKGyvnqtXritFkI9iiOKbV0fVUw4W9dUsPnEKiW5lP/R3Z82baNpYm/usuu207Uc1sJLPPpV1&#13;&#10;+6glPvYbJc8X3a52+FSVwMv4az4ZP31+cE9uXiPz8H8c1yd1S0kenkf8IV7/L/4s+B7+kZ+m2ZzS&#13;&#10;WaQPT3zBtgz5ia9j5rqh0kcjdjm3xWqVZdsid/f/G/enreods5G5lkjZMtrl3xil0XCw2bgnj8vW&#13;&#10;tVLUNg2p/8sT218wbruiWfHSFo2Vfgp0EQz2FB/8y+j2/wd8UDcG/gjf/HNfwIs65cXH7/hvbz5z&#13;&#10;7kbl6X/J9sZ/2+7y6r+Y0B0bHf+K21NfTa0W3bXIf3ILp5YX03l74YGvLyZefNiMruZ8+Tg9YXr9&#13;&#10;x+tR+l8qHv+pGxmX4Wz9J3z7H+VKjRklOnbwbatc4w/8x9DZgg3g6rHIR+MpXW/nv2+3uhHQuUkJ&#13;&#10;Qil8Sg//R59GNR97KTbn6DgBKoC83ewr33j8P/6bbN1ddvZzRSBqVIeQAokJGGJKyK8hsj8uRDtQ&#13;&#10;IpAjaj/tMhUXeZXsX6NWNoBeBPPiWwFEdVa4UodSKlZJdcEtQofkzF9Mi25v2cbbIp9xkueuCpx2&#13;&#10;QpDeIJaM+AQ2omUKsslHUXKLvHaMORBhnaEcZBin98qFz6otWua/PJcPmeJPHX9LEvFQPv+Pb7b5&#13;&#10;Kd5sxWflhVNPhszr/VaEVlnLFPQZZ7zpgAcG8e51dV5c5fORC6HvuKjrBUpfS+KPtD8uLuPQ6mxJ&#13;&#10;oMVe48QSQW/oMCFPXNzuLr38+iPbZOaxZYmPWjZCUO1LQi8eYqZbBhdxDI5nfgo8lqQPbwYFE/Sf&#13;&#10;8BUafxfg0dlEzDhqs3nnvxd/K7o69PAoO1mrEzClNhu2L9jLSIBwtuGDJ1FcMVB9wvDGf8OZj/DZ&#13;&#10;/01E9VlRlzf+l01TK//Fi2K/w+4FcFuERXz5RxlCsZWWIaf9G3wllNX/FsvVLxrtNJkOUWi7Lapt&#13;&#10;X0HB8I/wkdcu8/HiCz3/LdCW/yqRk01KlKFSGWB1W5W/rexS5FvbZZf28P/wK3Xx48v/pMNHkQrh&#13;&#10;YpNa85qK+CxGd8vZsrmo4pemMwe6PDG0PRJv8K//6f3Gf3GWDxRUbJ2P6i3d8sN/KC9hiuPP/tu/&#13;&#10;03XjL09Zc/GVBOSxL8ro+AuxmNCmjmvRTtJe7LntGQpXjOpUKftMA6expF78h29i3RxNmxh9wC/+&#13;&#10;O+FUrTYPXzulWH/r/4Bf8OOa7Upc/ymmK/tO5epGuf+P+FtRdngza5STJ8LBcOOjnSlnNZ3aeCVQ&#13;&#10;gxG6tvinFojLi2jjMPSTWLlKNbUaxsdwrt85NWWg6UaVLNIZ4xrXHOu4MfTp9/+HizReuOEk1gtl&#13;&#10;4MPGKSzHAWVQ5lNZvhLVpzV//fU3vt3460+/8S3HX3/jW47UPYb8wrccP/K0r7/T6E3Cu33PtyI9&#13;&#10;rrw7n/ecSHvT8MN76SLsNyIbEH21KyOJ3+i/NnpCX2+64tNcBEf6TaYGUfjnfPbm+BmN9NdgNPmn&#13;&#10;KIMpt/HdmBoL8SmZa3wsu+xCE8zFw7FUPbTVzOoe/zwLYyGctCMPg/HH0MVbSpOvyXdyZaLRQev1&#13;&#10;YfaEHPipVVy12gSm8s7T6nsfEBJAeW3iFbQt2hkuNEX5tB9kt+Yc+XwAU3vLBSM+/wm8EUmdWtQ8&#13;&#10;OX1S3nBua2uqnFiXi9CNHzJdPKZsDncTM63GVxzVs+I/H7FrMV/czFsV3/hbtb75pkUo/hOoa6sq&#13;&#10;jbu8yjePo9bcVl7hlGsRTxWru75tRTKn1TF/5qT2uCjF34SiSH/FjyvHxmvbK0a1oFvV5oVJl4s/&#13;&#10;H6Ad4ef+/w0+LJNU+pSiTVC1F99mpV/xq8lz8Q/zt/g6nG00LB9RI1Pa1gs3/qHgv3W69oF/+/gV&#13;&#10;fxbd/sf/fys+OI8xOt9m0WP8B3/zkvn4Pf+VuP7r0U6ojmXYU2hY5a0+W46xVXmSDjjicXv7H8KN&#13;&#10;vxjjgBjj5f934KsKADFu/MML3zFD3Yfn+CDf/r+PX0fDYv4/jEf2kf85X9B0O1d+hI+Gfz9+IH/G&#13;&#10;v+PBnjDWJ/PNLbYL3Jhp/5sj2oG/0mNw/R/jvxpf/U/zS/8LKuzNsfCvHbOGnFt0Z7e8Gzs3SCOR&#13;&#10;jpzaeCy786+QmzWlKf9YpU0ZROpvWjVCS17tSCNMz/kX/Blx+x/Pjh55hXvu/9Mp59P/7fd/zn9x&#13;&#10;D756smT2qXQ2YTeKGlYObw9LZaQSNHK8eoyFJ7HvMWda1aZeLbr+v/Q/NOn9I2+tEcJAsWz+KZ0/&#13;&#10;2sMnHsXTA1cHeTk1dFunMDZZ9eg9MnOSDnSjTPtBg25bc5x4smDHReYzRrDXveofdf3NXuFczrzi&#13;&#10;AOWDam5+i//0/8Z99tGA2NH38N/446HkhEPZvjRlKlwM0v2U10TlcgMeTf0x/m1/yiuuQP0v+ZYP&#13;&#10;Tn2eYeDHbMPmHQHrTbjHfpr3DUgfmlI38cwofURCWa+F8HHccLyIj04US4zyH3rjCo45/7Th8ace&#13;&#10;6zkKxs3/7LD3aKPRm3cbjxpJ2V2noa+4iROfqvedomka3UA6/xFDqa2xMEzokjpQ2YTv0TVsWmpX&#13;&#10;nvpwbDNG8sqEAPK2h19wTx9DNGa0qmz41G9NHcqFz9YW4W/+GY/aL76y8C3HKig0fDYuyurb9n/1&#13;&#10;DX/+Y3Mo43mDD6evMFXWPS1JdDFFbo7s27owY9euvP5bv9A3CLiPfeV84wtvWPHh6vZHHpL8BO0T&#13;&#10;33b8/V///tOnv/+eqTpQboBjCDtn1WktPWP3e857fv2Nn4Xggcwmp8YGIV8BK95m2UnQYAC2kIHY&#13;&#10;aIz02SDoRb0G88m/2lSoDLzYYGxkN67q9y+CHPm5GHjfszGEPP7Zb64uSlBzBBq+h08LeiK7jwSn&#13;&#10;TpbsFQweypnRiYr7jPaKLN2SvtztLKrl2K666ZMwmfqf8nP+d/sfPSffErcqvpVBZJPFi9/2Db4Y&#13;&#10;tLMaWoXK0vVJfJfWxMJC+W88bKs+huFDEFRSY3alycc+41JLvZ8pId88B/bGoz8bklLFQNr8/8f+&#13;&#10;q5j/+vnmivjG2dfwbpHjlK7/SJ3LBClYJI4y2pTo+GkOUdYqhxVjpf+qKXdw5Gp/xP/0vy3KCiDP&#13;&#10;4iyFOnJ3uLFxHBUe/Ei8if/r/Lt8g9M+uPg3H3Ksphd8DH6Lrz1kBObcPk7R6Rh17oH2aXedvRRE&#13;&#10;VK7l4GeFZRkN7PH88ky3sghevgdb0rCmPCCbpF7bYh0xuvhhqWsgT73hn3bbZHzIPvGLB9XtHzGO&#13;&#10;j4bp1JSH9j/5/4/wO8b9EN/R7cQ/j/4av/zTDT/+YXcLhIeFlq2c+JefMk0o357xN7aQ8n86D8Mj&#13;&#10;/irewy21bCdQ5uKn9+JDb/Advjje6/Abj87p+vY8+7d0d4/sdCwVn8q0pNxW/lybs3puGT6LF5+i&#13;&#10;x+fJUjGW1GOv/26AbFN6G3Va375LcVUpl2HtrL8d/+78X96OB4lMUvZ80qGX+M8KeOAt3gFi54WD&#13;&#10;wfyD8n/y2D4Ow/WHM68GWBtdtq6oIEtGsPUEyaet1e6g548if+EpM58We7w6xIM4cj9zMbMJWhcO&#13;&#10;oSHPry3RwODr7wPx9Jmyu/mIUehu2t1MUL+g8XncYRXWIxOKtDDTsGMTPGmH6oQij6FJkt9AXV9s&#13;&#10;0346uHfPWz5ZIruadjKDblidkOyCGa0mhbxnKS4mgroBM7jOZJVTzygmDkLHpmRkMGYxotdvhkFK&#13;&#10;Qj0nBtbVq7pIFDbw0w9+68L3NGAUodvvRvX+cCciXqzVGzFU0WNX2eBNRZP5vd9eYSKyd44Ta29Q&#13;&#10;qQg0o+rfdmrRTxz01Xj4h8H+qWsXZZFEflTXaDAW+LaJ2PSoP4zjf09CayrkWSyaPh8rFB9p/U/M&#13;&#10;bDnUCRXbE2M2i/9YurHl5E8drfGxviInsa0TRy+8cwC3rx8nhAkwqOCD+E7u3GfE7Q/MTWChFAva&#13;&#10;iq2x3ElH+yb98wVfHTAWJyeAxm39r9py6vg/Q4fjugvwbKUv/xcXbdDRnhI7AcrS7AQrGTA+GReE&#13;&#10;i9G1FWlSp28oqdgkCf/02ZJm0XLCKrwxU4//9uuZ8ASd7p3kaVdPWB7e8PW/3BIGCUwy/81T9637&#13;&#10;NDyqw3wOeJqGrNji6tQpG4V1NPIZoTRlGc3TNFE0Gdj/woUW68HXf82k0xWdhPV0XA2nDn3jCraI&#13;&#10;hOBDNNmoxfLyyWBPPPZ/9boId/Of6vXfpqBZabadmFaJ/usoZZs2uVfgrf/F59X/BuOn/0i0Oy7+&#13;&#10;qkVb/f+cJBTDqe41Ie7jSGHPiS9luZXztTTdCDk6wqf1K79Zt30G/+HVD1kePqAyEdqMdMeK9Ood&#13;&#10;S33tA6GzfdGGXoCKQL57fPBc4fRK7TuQH8p3/H+Nv8cY/d1Yl5eClFPa2quytNsTDG3S6Jacqe9O&#13;&#10;akPFEMcS2xtz5F3/lP80t2eq4/R/7fqoS3LTVDxc65f+FjjK4Zs8+qwA9kG0ezy1ldVc9rf9pPj5&#13;&#10;2BOzWkQv8I1CT7j/4DcPv3CC/dnXqvKbjR7HdwJFzLDfMSc30wOW4zqf991Q5KYh33L8yIl2r0n3&#13;&#10;eF4HgOcWqNtXPhTziW8afuW3G3/7F3B57dEnsD2x99uNnznp/8A3E/eNS2z55LcjOUWXh33Wsr9T&#13;&#10;7AMy3qj8yE3Mj36DkodktKVvN/7xjm816i8LdN32G5Jec/jik+y0/8TvC37kdwltc7x0LP7yEds+&#13;&#10;cZwkTwHi/2cuOmA8r5j9QN1vNH4Ar2MaMvvVF2whD37mm4/q90lxLyQ54fyATvclf8+jb46a18Tj&#13;&#10;/Tt+UcYnlomTmWGu+XCLvzHz+RNtf/9XFPm9RjDsyF516/Fqf/YXHfXT78rx8c/8yJlP1HDL1zwh&#13;&#10;iSnOB2gjN8wj2BurrTSHUVoi/e3J79ev9KP6+Daqw3n5hf9fyAnzHqB+Y/Id/fH5d/qKG8u/0Ce+&#13;&#10;YleBrz59zdTiTsbLE4Q85mYDun2hwOaBxDwfqGOC+P3OJhhIFGc9898kYmZI2fqLL9vRx3LkdKdd&#13;&#10;AQmFu5lKHFWjr8/xX71bmu91/AksGQXU4Mo+Mq4FlU116NHGJVFuMNwXFbNuQVl7Y7Tv4eMe/tqf&#13;&#10;sZuoibJWqBWZYoFF/+23iqyG9MB3333FR+kd/9RVHtz5p3rUe/D9DfZQvsWH7+KLW8661dGUDlPb&#13;&#10;TnX06uJPbyYbNPNPxhbqOvqIP7wGQlV8XNaHFlIfvnakCj1pKv5oVTQ+qRaGrx4pfZu9478UF3iO&#13;&#10;/x3/JYWvhUgolFI2sLZIll79FV/6jcVh+Ab/tf/l+Lfit7+Gz0p89afH3LbueCbBCrZk+81/KAXt&#13;&#10;9qZ80F7ir+iNv22J54MNR6t11BcPCskErsBb/1/x1ffOQeUR/yRnN+Tmruo7/S+/OOX7WKE4MrpA&#13;&#10;kGZJhyuz+kt8R2ik93W3ZLU+vJN/qvkr/KKKUdr1Pf8dpzqHOPGfA4t/tir08D8T3uRflMZajh0O&#13;&#10;wi6AdTEy47B31Plsm0aJp242nSeb1NTNjnv8T65Yqffm92Tu+KMyW9y3U+epInaIX+4tueoz2wNM&#13;&#10;m2UW8O0PRww1WR+fRSscZ/gW1QP/8DznP9qtjg0Lxln/PZpatNFUk75xBX5493DreMsHj0eyLwzZ&#13;&#10;rlXMHEzCZMorhfHZtyY07GHshhJwaOpYhpzn10wkjk4e3rLRh3Kz32Mf8xQUfGbOIsmYWchWxv+d&#13;&#10;gatQq2bbPbeU5CHCzK4v16HJN56oTp0wdS0g/dTP+CvPMNmqq/YV2v/Qq+8u2Wv+jSmxmjDCmOrv&#13;&#10;9tnYR4MhafR2ExReTcwmhHLJlUx3/Jky6sre/DcjtFX86W+tXPi2NRCwnboBy0A9oR1fp0fibDLf&#13;&#10;NKgbgwg3pzWm9MMf6vzXTz/9K5vffvuji/0+APfxI2/S4IG5j7xRw/krkxB+M5u5k2+auH1r5oFR&#13;&#10;iJF3LtcxRJPUrwkmDiX7xrlczpl/+SKfs/w5bB/r69P/OQoLMeV3v9XrhzlT8bXiPwL3fHv6zdnp&#13;&#10;LEeQX5xBonw6s612xGlfVdJem+wbKAIpz/zYyzN1LiT3UrFpIIYvWBTFLCY230K6v4+fqgIJP/1f&#13;&#10;3ZV6xTj+O2e0vtDZULjy3wZVNL5Y0E8Wi5Wx44/fzS28grh4KKD/5geUzv+47pguBefX4r/86ZwH&#13;&#10;nz+zT/taTMP8n//zv/z0Nx6w/Ds3H9VjX3/mOlqvzfQchbJpoMzf/tPffvqv/+W//PRf/uv/wjds&#13;&#10;mdczX/enKzzf+v3/4TyH+b/Xl37n4/7mN9+cS5sbH8wvr0NxfsILR8BCr+dyTazf/fQredpYGN2+&#13;&#10;0xzzibIf7NIXF/3XwyXEutWR6L7pTI4dc+FBxvmfUesfuzqPP3WDYFsPpKpT3q4FmUFAZCs2c+xq&#13;&#10;bGk/WF/e3p6dngvAk9SJPwwdf6LSV5BLNxTL9xiPsCkJTTyimSI1Ae2yqEWiKqupQ5N3w8Ta8hWe&#13;&#10;aB7/KfeFije6CY1g2nLwT3iz5WWVUe2L2X2U0B/b/zQEKOLjeGFsPU/0OOt5rvH38d6fGXc81ADV&#13;&#10;ohad7Xhsf0Iwm128RpthKO54pH5jSfPDNwQ2bqaJ0Lvfzv9xwawM/tsr7+lI470YTrs9HySKX6+/&#13;&#10;tWPQlOZMEpi8qbx4ru+0+OJr8jVytAe+VccSYlYXUp3Y4UOLx0x1GQegctjW9FPo+HXwpXrfQWWX&#13;&#10;tPmv+o9ONy/+RzWILJUfq+uBDRD9F9/4stn1P1CwvyFMHp3AFzszfDgf8ZegoEusxF9ZZZQd+fCc&#13;&#10;Onh6Ml1sw5fzlGsj/uxij7ma+HTIrMdWDjB+y9v+xZpMUJ/2d/6TXT/AH3D2ZeKL/+5oojjDbnw5&#13;&#10;cckXcyoMMrz9QXwI+Otf/qNL/Ow+8fdaz5bpltXju6IPn2NBi7aky3HrG/+L/3QV/12kKJeu1ct/&#13;&#10;ZNHxp/l/UUL9wWgDX8ffgz9M9mXi6wP5X7nO7rUtk+QjF6Sch3h97RffcHXyv31Ds8XM5vXJK/6g&#13;&#10;TxxwvP1PEUmB6qsazj4BXikUQwKEWYvXbv7f68/FWl1eM4DFPeskz+yxrWX46TF35GPxUOrcoEWf&#13;&#10;pG9qbwN/1OvvGOvbrh2Xfx5v/vA+1dQtYVOR6QUlJZSQvxPfmzhDda33fBzATfZLagdHEAEv2jV5&#13;&#10;6uAvjwa5Iekdex1xLdBx6pu51011SIY+cMqT3xpZC+gKPV6qbA+lSuEw+LKO0wJqwdFWd5hk0xLX&#13;&#10;1aAum1yNpdrKokj3pGbK225AUogFBU44GvwiHAxx7XxoxX+ZPQ6axDWk+WJHqsrWEkq6NT4ezLiB&#13;&#10;6A1Uq74G1IPAHyRjF8qVcafO/8XX5O3OvDcduVD5sW84evBwAMMQdvSlLcVjl5aK2SAvcvioxjIn&#13;&#10;eI8BFFsdBA3EUmJJv+TXxNMPJGIXgGPVUQt3CW0+69PDedrrKPkmYG4Vo3LEdptcnSI+3fyzH4xN&#13;&#10;+aDN7T/moZNIqByw5NmNeO2brt7fLBwCZ5dDz8EXZ3DRHEAcnIx9N86bKHjiwuBAri8PEMDG/RC7&#13;&#10;8tavR9r3j/2XwyXf9FcVku42L6UZ7+GWq0mxEl+bFPCzwFS7imxxaeK5IKspe4MyZvx10eWMQSoo&#13;&#10;RYlVkx/0Fnfyc301xO13eJEihCkc80GkxL/4tav77h/HCXnlSKdbaqPdwqGhwNKf8w+J63/xB/8o&#13;&#10;Kf4v+HTllAfgKo62s3FYEFq0+UF5xV/r4YHjG/xJu0ZBOo5Pglz/8/IYelCaBSQEAABAAElEQVTu&#13;&#10;eBMuTW6vBX/u/xphOvhtF39lJmm/sF9QkXs945b29r9jHG3GvxQ/uDsOuG8hbw6ogZOuKwp7KNlc&#13;&#10;X8rBTRcGGscfH4q439ANn/xRRv89aHti1XLyYJsTbY29doRC/SX+mqIvqnv6r8z8P+K06z9k8+Iu&#13;&#10;Nrrkv3pY5JGkvMYeW5XdKykPU6xTsDWiyqJLb7xxKyE/qRczth03FDhm6KVjRgu29c1sqnuwAiaV&#13;&#10;sUn3mDCXiREHe6+7diLLCe5uOvL7jUyUvnoj0t9UlB9ZXXYstGDvOUJ0Mwk9jnkb/+kr+4n6HX/0&#13;&#10;pTHE11AC5lOE2c+FnY+/YVgh+tLNw5/ff+pC0Oc/fvnpjw/cgHzHh9edqe9nXikKAbvw1Tp/PnXs&#13;&#10;75j4KipzyhO5L15A4uT+Z54u/uCNPW7AUemVqI0t2o08CrvB9fMfXAx476SHV1rBqkGfP/F7G4zJ&#13;&#10;X5yjsPXkXx8cv7ffGAaOBxwffubG5TtuYHrjVJt8sOIPjrVLB2+fEY8OfOsEsbM/G8TzSWP6wRuj&#13;&#10;yNvZ7iNeeviKv07ezcOvHIuNvPHfDffxleH2SfuVebBPuePYyhN3H3zFFJo8prdgXPMv9PXbQE3+&#13;&#10;tBNfefXs18/ww1o82v+QxnemzeCj04fE8t+boPgFfn+mh/3AzVm/ufqOG7TFWV/xCFVU8Ym6W/Op&#13;&#10;fds6eppImy48fOYN3L4BAK76jb8yWyyfohvLBRy+Vaha9sNSu9hSLk0/2KPIxx0rZKRNuR+Mv4/9&#13;&#10;/6hMlbr9XJCLLwVdB02GH+KLOROHf8f/xo9icz0J6EWXSi/y2q4ecXfSN55co/FhEXof/mflkddm&#13;&#10;/S8O2mPfvMVP9yWyXXF8rtWbbnW8LN+PP/zpOLwpmy5z7AQtkDfxl8/BSVk+i2DVN/ivFnwf/8wD&#13;&#10;sxNudbl/WD/4u2AyjOk4mOKb07JO4pSnR+pf4dturr3tf0jfwS+91a592iboX+CPZ/janJBbCrZt&#13;&#10;HMPqf0P+B3rw0xn+G+UCsFyMu400mx9tL/l38j8jyzvHPWRv/6fTFVj/LH6s/z58DABP/+7yPfyX&#13;&#10;tlvU9sSGf8nLnXomvbYa/7f9D9X9T6GX/FOfOTYdxyxVOS7SwkiejHLq9U9Cxwx1sVxXssA2445i&#13;&#10;dZ+Mh0f81Yq/g/bLco9/galIQD9nucWa1KUdt636o5Jtnfcc/Nn1xDf+nSu89EP+w9jWA9TZ/4RR&#13;&#10;XvyhGi0S9BKbH3Ecte7C1peVe+ze+K8U0sTcsOu75zeS0lOBoxQKPvMplp0Xoqj57LAFUM7j7888&#13;&#10;pONcUV5YVMoWvWw1oBt3lKx73PS4vpuWtEmDjRIr7ebjXzTlv13m+d2vzSml/ZPG5hqYjvhQ9tr/&#13;&#10;sShn/rUF+43s9CxfnvgHGTlkC4yo4rWeitukRZXJu/Bv/BXQVtvFp2bQKKTmunDzdaAK2TPDs3zs&#13;&#10;7fifjPNHddF35IrxvHvK7/x++Xvu6LxjHqwC0GWsj94xJ3xHH37tdbvOR3wQjfkPPN1QDIsVCTib&#13;&#10;KeoY7fplScP90z4J2lGhi51MsHqVJ9tLB7t+wdZ4qVt4+q/l051PgajTJSUvGAK+5VUm+WyZpjfj&#13;&#10;v/rg6fqD6k78tT06K8lVbyHaw8v45BjP3V4htrbRmJ/2BX39mH/VQKPnCul/+m/OTbmaVywuK6I1&#13;&#10;huRCpdHpYudqzTnZH+WtjzSAD+cjXn+hx0/cjHs1e7XrPtorqzcEYWNey7iBog9cW2topM19/T3j&#13;&#10;yBca/PizXn5T0nOV+ilDnVvzICTz4o+/kE8//wvnP78w1/7jp9+5CP2Zn5r49PfPP/2d8n//+9+T&#13;&#10;+59+9eFGziAYZ372iwNeJ9IpLqyw7puXnmRX8/wBu4oCq17Pa6wd95j3a4dzbTSciOGZ+ecXESBJ&#13;&#10;baHQTwbAmT6BKBrT5u7mtrFVIX4+F2OHSA7DL49/KW5FGdnibzsfz/+1L95huN7TMYfXZnCe/a89&#13;&#10;s038a/vUzjtt9W8P/RC7a6S6FOev/BMXBdPh/qD9OqvlmMb5XQ6k/LQrTz1f7QXj853l6toWBgoL&#13;&#10;jegsAHge7C5urBoz0uvYT5967Tx82o0z/HqXXQc/+sHPxDjk80+/PW5MFgL14QivMfEcfElKRXX/&#13;&#10;e8iCiWw2Q33wUax2tp3nJx/K+LuWu1jdcxoNyiTkPKKtb8V9xU+zHUBsKA9c7viSOywzQuFpGAcY&#13;&#10;iqWcNpvw863/qiVG5N/6HxAdhbprKZTv8Qeqy8XPHPU7/1C3beYxi2s9LK3t19N33+I/8899Mo1J&#13;&#10;3uOfp71/hR+OnUuh8gt+Fkg0/j/AV6h99HX8VaRcbPQDX/2LKE1YeaMb+ZFb4b/EX3/K6eJ/vKN9&#13;&#10;fMS83HvBT3NWsz/Bb/6r4y/iP13f+j8LQ4Rh57/zAXW6olZdoULZ4GBX+3PWSXefAb+kP0IJHCE2&#13;&#10;anjFt+XmjF6KEY6+5MOExJ/09Jp/JoqxWgv2U+5Lb/B2XfMl/qKGC/M/xJehWIpF2fizzS7BKHcd&#13;&#10;rhAYt7VpffeM5Cm/bDkq2s6/dKF6tls47HFbRWf4yE75lNQizRHm7n/6zTH1qPZINYUKnkm+DqQW&#13;&#10;g096YN/CLabK9MIdWmNsgTKnle0Ckjq2FIgzOuYEMmoxJ7youOAzup6dLJ2Kh5klVC7+LA+fduHC&#13;&#10;R/a0SEhWfTrvUpKZAARqv+l1Aumgfo1vJ9S4YWnfKRli6GvLH3FVgczw5XW4VJxGCykYfv4WG4Wk&#13;&#10;BYo9SktiffAV03bD4UXMDl6Q9G/TES9iwu83xpiseHLjU37vmGT4LY8mXsrz18XJjDq4Xm/0piO4&#13;&#10;Xgj1FRFONrzA3MVlJk6dKILn0kXUDnxZCe8ujhpX47jf8cOybN2ETv+3n3mzT6vRIwP/zqnKmyrH&#13;&#10;b+mpt8A/mxbiILRVadPkenx7heDir/pZKLO2sbVvxKexmwHG1Ybs9ts09hcHPuPH4LGbkOblYtdW&#13;&#10;un3FfyeGt+/E0DpxNJ7Pe+LfTRQmil6cf4es30ZRWzmuXnj8xq8DUgMZ8VbH1FK4DqP2po8Qfra+&#13;&#10;/hvj5Y6eb2AtMlanEL/zn2pSghz/c8jYtP+jR1zjU6AXSf03hp2EMT+7+MUjVuXBhE37xGpAVae6&#13;&#10;Z3RbqtHEbyKY09DyV4zlzA4GlLUDe0xzzZL9thk7Eis9+kqJZvTKJKs0i/ovIR7rll29BDn/lYFJ&#13;&#10;gx/xQSMwkW3SiGT1a/jm/1H6wFd7oBbSN6vSo47031EVlv+PuH9NlxtJtixBpx+S7nFvVlcNo+dR&#13;&#10;f2tQNZYaYn95Izz48l5rbVU7Rjrp8cjMbpxjBn2IyBYRFVUooAAsOw7TN/iaabsoSqQjibwVx35y&#13;&#10;2Z+tr+3/sF/d5VXAt/hU+Lu9j/5uex/7wxoM/PNufVgx50Arxr3z3Dsfd2HlLBDVn4iUTvgH7jHE&#13;&#10;iWJ3YaqVSv38ERn0FfuLHxcz2FvXyZF79ZR8BsDphJs+diYv1vwx/lFUnwjN5q42LP7W/so8Zy7I&#13;&#10;hEL67JfDLCjiJ0NEN/LiU7bxBydJgKyml9EOT3m3AdOdsdm7/22vGkP8VCFfUUJOe6BL+FJSrqjs&#13;&#10;5xuf7ngMszeOWKPuECmSRPQZjNH6xhNAnyz8/MlFR9IuOPqqVRbTNt7BUrsam6T5qqU68wbHNvI4&#13;&#10;wd5td3V6Qmt+E+v6vwYdp3tc8RXe6trzfo4h3BH8+7tfuRsMPTj2fGQh8i1n8S8sJn7kZPwFfXp1&#13;&#10;xY0fTkw+8HGs9bciP39iwZIT97fcVfbuCxeJCEJv+HDtkZVF3I3+6py+4IpfoFKWHnqLdG9foB7c&#13;&#10;33nisKcy8Im0eRK/fWZx8o1+wxdyaZaR90lM46hzagptp8b8vI87htFJvFD4vyd/7H/MvDzW+pon&#13;&#10;j9lf3hMPPmGJcNv5TKlQb08d2r8cbzzGc5Dyeg1VYFPuQupn45XFV6TxEgl4kJlu2giex3oU0IDs&#13;&#10;0l/cR02WJ0zB/MyTALRs8fNCf/JCmf6x/Y0Xse3bm8AaPz7FSjvZT237N3+Ffn2kOYT+1xdKNV6c&#13;&#10;Y/DZ/EL5ugc+cdDNxWP9s4VbVAVXeUfhfK4uM0H/3v4HFRW9BaCy+UQXx57Jlk03RWiU7bv2nyyA&#13;&#10;kz089Rhd9AhznmSbwJZYDVj/xzZFFBFrOzWr6OibXXLJzIaZ6WssHEqdEf5j/tf4MwG4HvypdyQg&#13;&#10;RRQqsKvjj0It04dX6sG3TPgi+pSlyxk3Y734EUJ/8JUlzKk2l3y/iwUqdtwQ9x/Zf3iP/x1hZj9K&#13;&#10;XQDsWRyABN1X+FZl8rR44NMw0R38h1evrdc35Cs68fKY/2PTxX8+/jte5bW5OV0n6nphFdqv2vkE&#13;&#10;qh/hC/6v4Nf59Pg/gT90vICC80XuW8hZZkAf/OTWvgW5rD+cfyir+IPXcUn9r68X/9h+/FQr/Bv4&#13;&#10;evNH859/Gj/boP4R/jFe/f99+9d+37W/vv0n8X/8H/wj/h6R8of42/zjxDXtv/5PW+Cs5r/Y84h/&#13;&#10;/e+Fn1rm6/Y3fPzcse7Z/totPkmooaGLE44xqSuv7OQd/8oWi6YckFRs44/ja7R81WbuLZK0NrFg&#13;&#10;8ZMNxF8LsRBI4mv+TGRKekRO3nnLkRmhCsDAF0cjMMjU/4NJVjVzVG4RwazneJLbr0uz14fGDLcg&#13;&#10;zYX5QTrKxOsjM8c/9Tr22zLNv5if+DSBb204WgpAnR+IEfIYfxWoXG/8cj7svxdc/WOuq45bhBRv&#13;&#10;fNb5r8ns+mhfizjsNah2hN42lr6Wkg0m+ZR122J5yorX0/+j1SLL+Y5e0MUf2YZH0NoWCXzrj2jk&#13;&#10;scqa4cszgeyTJ7115q3z6xwByqsLVQdfQvWv7Ph88ivhS3orSHkcRfakzY6Lj7cL0y88EfeZOfdb&#13;&#10;58ywccd97fDCGy/67XB+LuBn5zdch/L3u5tDMndRHyX3ZikWr+RNRYBnPzZRNl8VivjKAjfnxGz6&#13;&#10;yTkV5Upbw1hmPTKluU2hzSqfO8w8YZLNLunDh46yHX/0rTH5dPyRSmWRcbyCWONKpls2XTffSWwg&#13;&#10;jT9xgQFJ3dM2SzW+qLvO0O9WuNeabKTELfjqzJw68J1/rb0O/pEdj/3k2q/D+dcO25Kv0PrGVuXL&#13;&#10;2hwb5uzHtiFhNVhq5810Oq/LZWcit/Fn/m8skc4moV++fQc989W33ogI7HsGYCm94dG3w3zyBkTf&#13;&#10;1uK5HPUvzIddsPRmgo8ffiOmwGKO7xtNfK3mu/f/e3Pm95zvfOD85q8vf/3pdx7F/fj5t643/c3x&#13;&#10;g9jUjpcXbpLwrTIv/vwRftJGjPQiufP4FxdR87XzcY2GlU9jt5brOzBzlouNpIzFmt1kCUqb/1lA&#13;&#10;krl6ebEUWmjqP+nI+lSwsqnr+IMPG9dg048dL5CDGtBLyWbjkKjlKoCXup5wwj+b/8ohqHz924iP&#13;&#10;/qAYhR5R2YkQCi++Ospn2fDFc3uYCabiL0zVz/Mf+cOXj4Q2646JCdP+r1pBTwBq0YeuYpWt/4kf&#13;&#10;77HJjNdKepMBadtqSq8HyEqtXfKB73CRSHeqQxB0Wp4vVMyePHx1yj6+N8Ze/0+GZX3I5ivoO18K&#13;&#10;ZPF/x932+V+iGaC+9/gv8hTTypRxTT/5amH/cxSgaEopJqao09N85+LHSKvXj0nlzxNj4NeWCKvf&#13;&#10;KpOtsr6v/eipzpWtrbPq+t8a25O/eMXXd9mnphA2PqgXaRXMUUcAJFeUKHJb8rD/+Kmy7P/a/8lz&#13;&#10;bODvin9u/+C+g//H848hf4t/j//i3/H/2f9TV33nm2zIvqcg+x/Fx//aod99yi+vItO5Y30Ew5/t&#13;&#10;b/yn/S1r+zN8SMa9pnm1n4Eaua4jNObRJ679s/E0FZkHDqmFCoVeRMEP/nmjti55NNBp/3Br/xO/&#13;&#10;CY4QGx2vjZfEyNwn+3GGf9Z77bCqk5f+0f7hIOLY/y1+mos/mIMw/Bt/i2PbEmp1ce/3EqdQSybn&#13;&#10;Fd9rhmrJVieGVCAd9BQad7yK7nwpuvOPMJAiMNLW/yN64Ft3b4TPFQymL//v//P/+r9V8/w/FC9x&#13;&#10;hCExwfro4QAAZ3Cs1OMd6M9Q0d50F2wpn5IYWSeVGXKVzmynzDqBjQbY35RvQiGtuvhBCXfjczeH&#13;&#10;5jBkhX+CRkJlPugv70R3IalK6ewp8K/qELA7qcd+Sqa+DCTS+sEX3rf4kN3g034PN9PztVwWN3XV&#13;&#10;ortouFK+ryGDo4CBU8roKUSPgtwA1of0RDHrUNZR5mtEvJjf7zh6wZCPTz3eV9jJv999PLyKtUNS&#13;&#10;rvyeWFAOsqOV3job0j16194WHTvUP9MqMAVvBSbH4/dx4KE1L9EllAAI88ouDbZ/4EZ18C1bXJWK&#13;&#10;Ml7bnr8u3CbGTsIw6YfJYhfjuevIi9pfuNjrazK6MN+Fb+qpa9LZqwldVNkF4e54ZdJpX7Ve7Rx8&#13;&#10;1xFTN1NaIM5wrU3zo+doukiODG3Rh/OJiuprWcbjAEsLjGYVyZuUG/8UnS0vKPThf0rmoOP/cdbP&#13;&#10;oNGCPCq9J9Wx6jf9lAdLO3vSxkc9+RailJFPqdMpiYnKpk/6LADFOLWI7zdcPHeT0k1XXbuXkIoN&#13;&#10;GdLkksNdocSH55o3d4NT+SrHC57kfJTjliZUWmZYVh7j/C9fwNnwDf4VNIhHu06fiy8IUqW5qIEo&#13;&#10;+JQdfMkuficTFDzKJqJ621G6jXKJWT5mZKg0jJkh1SN9+C7dFEUQbUbZKX7wK3ky8A3OMd2X+pKx&#13;&#10;vXnHAPHPgk0nZf5m4IcWkD61/+2nv//tr7yCgP1vv/30iddKVs6dn9796etoetKYPmZE6WJ1mKsd&#13;&#10;f8Tjw2b8O4Z68rMTx6uttd+L/4r3lRxtPzxPrJYtng8Qu24SgJMavux1UKVUgsxV6+7GjP4xY83Y&#13;&#10;7AfKYJJEQX2kfmF/QS4nm55QhFr/unzi81FWDjB/8Y1JbO0EWiCU8sokUtRx4Jbb5pPjFM98TxE6&#13;&#10;Xrl414eFJxe3WMR7nByph42cUtrCeIN8Y9Hf+nURyddK+NrTJhScDH/pjN1jAye4nsSqk8HE3lbJ&#13;&#10;cSiz1lVLypHZIrNyIfE45Gtbt6gJbsE4/E1oFIkPGWeVpF/85MaZn78yGuQ4azDQapfpZXkbdflH&#13;&#10;RzOeW678ytLdaFR3hVEL2RsX6El7YaE5S7ZCkH+86YQzdrDk80+/zQ8GgfJ06nCTqVzFY4S4WMcX&#13;&#10;VAUFtJKz3bGVVEXywBVv/RFmj2Uem50Lhc2cquMOeFFvB43eh8LYoqzjjbFl25Fv0VZlQvIKxMWf&#13;&#10;ft2YY+z4Slxi5wOvX/2Niykf6Nv2+7+T7lW6PKW6100RXxxjPWZ6Y8/8AY56pAPa9Hp4MMk3vwBT&#13;&#10;FdTJfW448WBa7bTRzXwnsuwtq+lMUyGG/pms0UrzkBmPtBgO3YGglC1GHaIi/a+Y7/Av0KO0ln0l&#13;&#10;jA5KFZwyS4pPUViHt1gXX1Ir3Z+MNsRQYVUnewif9LhyRyUbJcrx6xgdlkWH3d2le7b/4l86WUxL&#13;&#10;++CxDNH6f37+2v8X8zDMPvkRsDhVgDK/538rAozmMJcWP2Xa+6USi+WHOzJZoEM6pjIlH/nZlAjK&#13;&#10;hHS79hdDK7KB2yR5+BHtw/wn8KfK/JdPjtxKqPyR/+Vr+wH+NUU51/6rv3ZlE0TP+GEdsd/iJy9i&#13;&#10;ao5DKnvIeLW/MfJJzr+KP6wJvvavDKFg/zP4G1k36j5ikaEGARi9sbVkJVk7X0vC9j9qv4dinetY&#13;&#10;Kk5bfhc/M6YKFWJF/kT6Lb78j/a7Mm2Pp/ZPoIRI2/nvZF//D5e68KeEIr6H78Cf2nz94fzjGJA+&#13;&#10;4U//fQ+/AMvPr/H3sDtQ8UfbzkwJK1cu/evxl7IjTzKP/9brFJNl2i+5/Aqu/V30spriLpYjKN7D&#13;&#10;l8hT0PEWAP+UZb4PwrCo879+LsQ65UnnocyFCI5tvjL+HqO9wGy6OS370ub5Y3eO7a5vXAxlctyO&#13;&#10;b3PE6S6H1qtTzmpnf1hIUHaKFyzG+fG/VYdtO74pa+5MQrbb10ieklO2AompWFzM5ginjfKVcmS2&#13;&#10;UGH1E76E5ZWnJdalxiv+EYGuC+x0klzRFz8Mi/hjfmCq+VxEI67NqapaURiv/SGxv9ef6kCVz9bo&#13;&#10;IG/edIxUT49Hi5ljv/IOXnuNszHZZOOVG5oID+mUEJuPumSUlcbAybsrZ0AgUUIEXfvlrVpd8hsl&#13;&#10;MldxZEsT4Kqcs0er4dLykTyzTKhLmxZQYJm76EhcfMutUoby/Rx58VgsQczsUDpbxOevudihL58C&#13;&#10;I0+kVIncXkl5+V/GV+Y0cVmQjnXk4mdk+XRrtc2t0W0uTkcx9bUEau9v5E0SaRK6yjMX48yfkOg6&#13;&#10;meXM+6V7oS2NxRfOB3plajfgUQYuV4t6Q4sLjJ/8eQLmyLZLAwbzWRcU3/OzE+943e/7X//y0y+/&#13;&#10;/MrpM3NknMM9jJyPMaZ4LYrzNC8pOd92HqyPmi+rx2ljz7e7zoIu6nzPPzIMgZ5PdM2R+mIRGWgM&#13;&#10;pVa76/ucJ5BHiBQ2+I5l9gNzSUQGKf7Fig6h1qlX8Sfn2EksHhcfGJKcSR8vxGcrr2ho5iv28Ke0&#13;&#10;8twC8msy3D82kwcvfKlGGp+2v9oPv0Zl65GCesof/pH6hC99aHwtypVfySFWwPySDLH5RMG+V/Ny&#13;&#10;/mOxbdR5IfjmG8tICPd8Q7LXpDseJsrYMm8hco0/88W9benYsthMLeqsUuvO5SFeO1oyW6766qgt&#13;&#10;0tWPyZOgTJlJMFsZ2dVdSnXos1ir+tAkQ/Lq0RcdTOfkduZF4CPN+ZPPD2f27BTGdnZ3vyzfJtTd&#13;&#10;v9OHZ38CqV7dnCHN6EODN99QxMuO+U5UIiffkmF0/UGR4VmqIKUow3JlH2/NmCqHD71lpyM94uaA&#13;&#10;uFvvVY7p108pCtJTMCsV9S/hy/iKz1WXxNSJqWmjOh9KJymflbx60PIf4kud/Xp6MpQgdxttY/LV&#13;&#10;/6Svn6TLsZYNQq5xTsJRZ4VkvrXfQfvr9kdAdAeTTH8A2IXaHMSg0Rsdf6VIwZV7PLmAz/4fSRrF&#13;&#10;n6zTLzWwqGWwqY/T5tJnC1/xXlbs98/tXvMw97AdYvUqbGQ8lck4fO4s3uB248+CbeFic74RT+IY&#13;&#10;2JWXZ3xXFq6cvhIDLr5M7dLZLP3Z4vN997bWacpv6iUd/ptPv/8/PhuwTn8OKDK6VQ7h0muAgsLV&#13;&#10;ZUjS/woi78HZpx96NZiPBkAhfY41iwgPgIFvt4k5fA4wvCeNei7lYZCvPXPrwph8J0Bi3yL37EQJ&#13;&#10;5c8xhQ85NgiFnKso0Xn85UcpxHefWVLKIlBMfFXLPoJTFxNF26tLAuUJCQRw1rDfx1fuPQGSPRF+&#13;&#10;q4pPwLBfByCv3IPx0M18169JeBTt4qcXGtGzp2jYkeRSHZ2J05r8iBdcXOzuOvkC0SVQ8YX/u4DK&#13;&#10;xNmJhp3Fjyey65DYJE/6vJbJV5lqNhnzwKJQA1I750NKBKqs9sBOwavVicrRzWfFPZ0ouuabEr8D&#13;&#10;o3KgFSY7JDKpfiLgkjv4ibmNupvOqS5usNlQ/RNvxBy/JkZfIs0kz7tR/V2xnXgaYfrXfxi4A66F&#13;&#10;lkkJQp09cGUV7eAU0dcGa29Y6Ffs20bM+Xxy0Hb2T/vXv50k+7dNvtxpg0sPbfGvr7RXwrNbGsEy&#13;&#10;IGyDeD3jlUjmhOrPNEURBSAXqt7/zd6MPvRA68cBa5/lfbeIkqmKeDrLtElVOqJQuhNH3t1mpqdo&#13;&#10;7MhM1L+4wGA/om66sL/jD6Ls91rcpg7ZLy112W+9m7iKN2dlhbmnlEpEYBU8CJBz8ihDVjLVQ3y2&#13;&#10;I0IuMuN/xB/qF6sUr14itvBHniYTheyDD5/IguW77IHv4FdeH5JuW3Lgl175X7f/9D6k1B3AU3DU&#13;&#10;Cb+6hA4/iQf/2q90f+vmQGVI7Rvd8Ze2KEf/u5PAtjGGfBrsy9/rLz4V9ZG7N70D/COLWS5q9Rt9&#13;&#10;LE484gn+F+R1UGVscqHp3a++LpPJH32wJ3iIS3XthFLa7twEyzMzxyeVIatKs1EPl7rNMZpDZN0P&#13;&#10;/S/fcZry3BCdHzCquufxp7qIlkpPGI3bnuwktrfQYr0XnvCTcvCdd0l5DKE3oSd7Y4Ov37nD1r1j&#13;&#10;2J4E21irIl0I1P9aePLGltKLD9thte21UyTpA1WmGDUxDqThWwj1RMhC7+qVGr5iQl3JOzQL6/Gl&#13;&#10;5qbMp7P3yk5fe3rGsHRT9+k0JaClnQRNmj5QH77TFZ7shsfFsTeciL/xdam8znQLYDqGj4uiPBVH&#13;&#10;ppM3bwpxrPJ3Vlj5ctrAzenYwx5qnvxDD+3wTVnweILWq8N1tCXGtDfckPY1osU+9D+//+uuHSHH&#13;&#10;EPPyQa+/wXDb1PFLr/lqUe83/qT+gPa7QKrN4quTR7cTSvht9vYUt80Bn/qIac3odifyTy8fKPM4&#13;&#10;zSuZ6Ab+JoIXLI0dvfozxw492aIr9nq8so393WYXgWs4fnPT8v1qzOjXNKCd8bbX2qu7aN61jaO8&#13;&#10;4//Nf3BDEr/D+cKrVz+95Tdp6L97apT2wCzbzJj2dVGPfky/N5zbIFCm2nYRj9eXvbCYKGOvsEUF&#13;&#10;f0vGtzHoWzzhQ5+PG59QJX7L/Q/0+K++qRyr8GPF0lgmuG3qvo10hdJPo0elcQHHY/w/MhXcMRn+&#13;&#10;K0cRzWdESCD95xlfLPLR8S2fn6LbwraVWBHywX/oa0xEouwCpKysibBOidn3iq8DBnGA1I9//WI/&#13;&#10;fdg/4WGIrwHqd+0nfCyCh6/vHv+e8OWFLDXt56atdjvp8JF/8ddQ4hX50y1FDy+xPRWR9x185aEd&#13;&#10;/MqUBvJ8Rjrcvo8MdtBrn/+y3v539cvOKtde134VfMbXV7VGhgw/IxT6PXxkyvPP4Ke59qj/8f8/&#13;&#10;hw/9D/CVWfsq0/Rxy8P/+I3/2lna2/76snY89is+vfjWj3/wP5XyNLePcEDZJHTbv4mP4P+/4n81&#13;&#10;//rX7U93vv5R/OWrp/bP6G/iz1bIsyf+1qD0/x/Fv22FDHWo3WRWFxowSfKtgASV38MPyyPQtuEf&#13;&#10;idQ5LncILf7FGcYT9eLC4irFX63QF995z0Ov4k9FZdoigbxDtQwu5yIJNPAoO/E3JoizW6WIH+o9&#13;&#10;Nl0Ze03mBKa/IgWDzn3nOYHxZftT1RtxrFvwJ7c2JRW+c41znFeHxu1z7r56yJDjtt3Bs41zCAdM&#13;&#10;8dPz4FDevNDBuwH88kJ48qn5KlSzp49lIJnNAe4O/vJf4zv/8S924UgUJZTLFy9lg11i/hdl9fJO&#13;&#10;wCm7TFVMjiRfjb8C8fkeftoo4+CvHQ8IijReWah8aUiri/ni6uytdlNUiyYcp4wfqd4xP7v+uM33&#13;&#10;s3MrBTH/tQWMfd9eslfhb47SU63g/cykzHnLvdmvvsiY1fWG9CLCEHzn9YgSFn1TeHrmbHisonxu&#13;&#10;g0gaZZPUHveWSDD7Tv+zVBnVfV1v57QmOMhKy33s7+n+XKFkpeLX8gPz/E8eP35f/EqOHsVN7F/X&#13;&#10;twgiZ8zHLqRMVUD0n/mStufwtb+0e88/2WYFeennIPjnh+GDDY71x4GIF5MS5OZKCMzLxSR+/GL4&#13;&#10;oZ2LJyVIc5y9p1TVMy50db/5tmOLehULvluVeXntXLk/M/Lmp/csJn74O2cULhj+19948woUfJwD&#13;&#10;+1aW9+/+Vvod5zlvXXTkLS/veePLm/9ELvH3V9444rnyR+bgH7kR9yPz7A9ea/n4N/T/6af/1Hec&#13;&#10;K79jrv6W17L6m6T3BkHgMYUYcQ7F22vU29cGMwPPGqf+L8zzr/89iNsCe/X0/KJFusLjCJ0HefKa&#13;&#10;14+rM+91RivyIzimiwbo7Jf35gtJE+geeV5/jP+0qTywUDd5d/xVmptVpvyoUvM/94aJwcRm3Tao&#13;&#10;FaYBbEGUKBu/7bfrP1gKnfj25aWh82c2BDpSL74SKhbi4AdzwEfn9+UcvtWLLWPs1J0D+COv+2o8&#13;&#10;DOIYMnz0QjfNnDkeb5JGCXTE3qIUumDJ20YXQ76pM3w9CZu/4agWdyzXA1Z1TIfZsc1NJLdEHNz1&#13;&#10;lwOQYtRLeHBkWrOSoOyBnzQLLLNufp+80WWtcmzYr3jVAp5H4fP5T6KqSgcBYe+48JWMy68kbLQO&#13;&#10;htv/ZVsbHb8c3sOlAmyX/mCehpn9ChiNe93V8aAyq57xaQSYkHbwE21RcZnTlOFnVQpmW+F0Jfvv&#13;&#10;4gc0O9VBjFeZlr/6/1v8YkZ+K/4M32qcLJmbbpjFhiApZVx7DkFF9cN/H9/xP7E0gG1cut3F01bS&#13;&#10;A2tnzbU/jcmYt9wt3Z/i3wLZdVPFElrGThvlrcLKfKSXreNDH1/8jemOOcOPAtkTZs5N3gGROnV/&#13;&#10;hj/yb+23lA2hX9u/ftiYmvbQeOwQiqTYfu640zy6Ago9mKhP4zY2kpz9lst4fEHyFOQ3or/2j/b9&#13;&#10;i7MpBjl5ONA+ZJOaapacTYFK9p+PHcxN5bvgyMDmQac791XKi1TUS7YLVchH4ejFtDFWWTt5oP+d&#13;&#10;p+ucMHbQbw8QopwMnvnTdETmxb9Wmc8CQVVwOb41dRMHq7apy1KPAyv4btroBb5LkEyDTcyMl+YZ&#13;&#10;XzgQqqfCxDf4OsEFpwYlQcxnf5kETj5J6sQXQ78BSnq+KmDxR7To1AKhsiyAJnKSTkD8c1OOHmhD&#13;&#10;r8z2K3zypVk289UMZLx7y/bsNYej7ntP80Fve0CXROWV8CvJ2yd0ZX7XNlRXwlfaXfttd2h0uZuS&#13;&#10;/VPTyi08iRD4cr/2n1DhJOmjEyg4pwBf0Tq5mo/w8XF4i40GF3oUp17sZfLoAd59ulNffOrr4+Ta&#13;&#10;Jl1cOGGSR4x2NxoYdljvoOsuVvQ6UOlnGhfe8Eo/2+IWkFJLyk1tq88gsxLbn2JparxGI3W3LWaf&#13;&#10;BOOepPlK71AqndzFkXnSEtsOkvC1J9gs0m58I431+sR+nW9OgyHNEw8KET8fOiHWJIOlQRfd7dtO&#13;&#10;Wr2A70NBBBrk8lKnv04cyKYeFGmh0qMjWVqMGxnVJwPc6scrc5PvU6YgbcQCypWz/GvaSaf1py66&#13;&#10;i0LZmOFT18mQ1q067H9oFdbwrY/uCBb/bop8xjcu3CybtG/wqxt+8QN9YrN/I4a8teGxn+xX24/t&#13;&#10;h0xhfJ7xL3PtZAasHSAFNzaQSFfp9Z28drHXzJw7PH2K0cULnyR2EdLP7V/pSYD4g+4+MefrGjl1&#13;&#10;62RJA2x7x5gbYT8zeLZQT1ypZheHVEFCiWw8JPjt1w7s47Zste6jkEpTslVd8vdz/EFXW0dI+rLZ&#13;&#10;D6wjL4/9yuOds5H6iuX0D38f1t9N/MgibDcysO+Vmqh0f9fHiZ4nPprQk3++2pqRwTHd/vPWV6ee&#13;&#10;/uNC5Fv7i3dKsu+VPiqOEcVC2pBNX76ObepaBn1crNvJBWX8+wPe/KMw+xvT5insOI4Qb1zxR9r1&#13;&#10;f+1ep6bMg4C0kjvuqQvtqNdWIQ14ORkbpWVxsbYSy3LazL7/lvwuOnifMFi+elNcMdi02acxbY83&#13;&#10;vPKUKOKEeeOMsQWMSiBPevEXI4I6zOih2b264oikJ+4t0KEHYtGNE3/83J1n5G2HT/zu4mcXZXWU&#13;&#10;/8ePPi1qgWzaYBvyrlZ0JWGbkrVQs71k5DeslC1njWrLm2x2tqkMNDv+5wID+hkrlvlbMtrpkxWf&#13;&#10;TWCvd0W3mO35Ip1QWbabd9bWrjB2scnfKkL0PZ5zPQL95nsb7oW2+IIPjLE+PM36xtdD8WPoH3nd&#13;&#10;k08wvnxwUfXvyf7EK3F/xi++Itc5QVjge5hQh9o8PNPq6m1Q2Ic9Pi3rb3H2+ilk++aFd+KRXvvZ&#13;&#10;7nkvnh23tC/XqXgfd6vDL8XY8Wfl0tgGOtweELWFlZBYCcVSWXpEWLW6uOQ7mwRsUtuG5pTu1thI&#13;&#10;mVvffoVvf7MsBAtJj5fM5txHUv0P4ljjMU5e9VXBq8HwlXQ26+xr0g8QcunxPdspiv+JazZTny32&#13;&#10;RQilnW1f42ejldZmP5IiJv/AP1infPMvtZIGendHvim6yeoos+64UGpqDx9pt9oY5mRd/FXFPPvl&#13;&#10;Yzv4S0zSt/IiE+hocPGvfkYTI/HkHeL5Z4reFrVq9of8D/Gv/MPGLose9t/6b/Fn/6x4+F8hbkf5&#13;&#10;B28J5Ur/7P+VaHY+1pT+oJpZiasO+zduKgw6CUg++998G3X6X454/y38xZ/y/h38HX8P73fwHSs8&#13;&#10;xs4fhw6gP7dff237R/bvIHToD/638WdLVHVkvsb//E8XfNR/2/41UL5R6Um6ulm3xZyDePBv/89a&#13;&#10;Oytjgvbf7eJbWjq+1c5Pxx5xbX/32hC+WGOozmMSW9Lr61HGYdmrvFeQjVFp94i/W/tKr1Tx+fID&#13;&#10;/rW/MeXUdeFJ+8BOU9IeIz2WTHMkJtz8KRkhx0i97VyBA6+2eW4zpCCHfcZD5XlsE8t5kyp5YFe4&#13;&#10;dcJaxpb3KhAIWuvSDwHkm1tB7O1BviZdP24Ut9rjMaJJJvD4X6npmCzq2D/aH+LgVEBdkjYSZTzw&#13;&#10;SceGGto2EcdvV6R6IkNRfqnbdIdaH1lsZVntdv577K98+GOHSGLluTcpf/jSzTfqwv+Rrf2v+Cmv&#13;&#10;MMrCVICb+XD1lAL5p/18K0XtH4nzD9q3+akF/dOO2CGLwDT9zy4eI68bIvFdr7bHLsdByNDdeHIe&#13;&#10;fNqf2ar6VkudGhRJGeHxw/xZbKFer81zVMiLnJyQb1zkhBbeTIry2A+ZKlKUfvLFasGto6BzKwss&#13;&#10;VgiJ/ZkG/+iux627/Z9MAq//nXdM24uP1k/4sith8kmHhzyUT/LBl9uk1M1THX/jPRp8k34e/77G&#13;&#10;PxgIKybhm28nX/zGP4XzeSx86XPmy+rhzyRkDWWnV2W/fff+7foDtJRlC/Y4l+66qO0LTm+5Qubv&#13;&#10;LO75NLM+UK4+8+ZH7dVWrwUxOd4YAdknmD/89e+cu73jKccPPOH44af3f2Hx8YVFSObFBuJ//rf/&#13;&#10;Y/Nrzp8/8hagD7wt5DffDOR5M3r89re/QcarWYnjdx83l3YR0/nzi0/bosNdJOdVZihiUPvZTygt&#13;&#10;uNIQ2lwFi/pjgU7E3nKqjg2eB61NLVW6H77tN/rICb9tLiv9pL6NBG88dsvfyOhcrgIlHBnsG/9V&#13;&#10;p/RpU0jS5/j0VIt6yklgqvm1/phtf3tq5ehk/IufPZC01SfktbVe8ZdGrAuqxx+2pFQXfxzDfcbX&#13;&#10;BuO2+INeWTGFPz/IpY88v+n8EAGNbQzwlnfNDv91loSAjbvk1ReCbIBOsxRecT305In5xl8HsxUp&#13;&#10;BNQn/NXAnZCRKZ6Un47pNufNk3q2H4IU0N50eOgTc/hf6QnZ9d4Q7/f2w4SG7E1f1YbwHfx0U7BI&#13;&#10;qcO3idmv5Enf/hUfavumO2j0TLGhj8TnY93z+HMj58r7av5j/CsrYcogY/yr1f4PyvX/9WSo1G2L&#13;&#10;ja+1/9GDKkQgK2+mb9TSleBb/Gj4ygZy4Ds+XX3HPXzT99hd+6f3bBat9QadgIBT9c34D5UVp1+l&#13;&#10;G+nFo3VHJ+JvdfO839PT77HbS+927VfQ0tN/PLNA2DbtJ5NEEnnyVM7/6iM62ytT9Gb92DvE8asw&#13;&#10;HtDiPPtHd/H1zeWd/XkrZ0RzcMRf/0e229HD44BjpNc4wssbythooi7KdZ5300ckuF/bn42IBokp&#13;&#10;Q15IN0V2swJl6Xq/AjRzbYCHspWccYK8+NnSl7Unf/ArsEwbkxXgaQuZJyMhpqFNSunppL2VNj4d&#13;&#10;u7ig5RGKoFO6bCSTPSXnImMSoQY39ak9HWdMBUybnLerHHeO+KSA1+tshHEpw0ODGwzNqtdZCxjo&#13;&#10;JpkLi9z5tEF3F6bl6JhwnKsTNGkmAJFQv5TBvii5udGmlxxUC1U+zNWv0MrZv1mJyBOX5n+KT6fr&#13;&#10;CvzRAzlXwzobwL7WTnx9eU9cdnFVSqzXJ2i2k0D1ehxKHROoh479qy06Hh+yw1P4DA4yb5hA+5SE&#13;&#10;T1lIoRzxmkQAIf8OgNMwoyk7NfhTCu1hPl6xvNTSvuxq82g1hi0pVDqArbziyamtZkeDXyzjm1DT&#13;&#10;8CmfpCLub/xNmrL0BdtX/pdFPdn7dZnJHLWw2oh69eOs1UfUKBAwky0YOImSkf9+a8R1R4j6g86F&#13;&#10;BCed2vDglfzYpy49X0KguvdCur9xyFxDAK4mC8dpSLE5zTdgqDwbdVqjWs/2y65SlnuiFNVVIQ5Y&#13;&#10;k6mcU09e+nigKcWuJ2eom9csgC5nsdcll08W/aJPurCs7dK4oMJkmjJfH3InnuqnGE/cdM/8z+Qb&#13;&#10;MZ7s2R99Xa/bz/plUyzgKWdi7LjSoIix6uzYsDu/SNq45NFk9uen0c0+9Y4pS00NXxottZIUu+iX&#13;&#10;lewME4uPhMSIrexx9ehHWbr4e8Kviq+LfznuQeji2xoXNj2QXT4MUzk/xaWt/30H33G7PiTm+STH&#13;&#10;r1WSSMypf7KfcnmOiZJl/zQTnzx/2uLD6t58qi7G32KcPO24OHVnP5oMW9T48TcDXYjoFZ6ePLFg&#13;&#10;8Zm7N/sNP2OG+i1cKwdehXOC1LhJrH2mnb2YU/tT+Ykfzqv9GNN8dedbfusCVMocm/QTvRvyNhTX&#13;&#10;DY+Nei167v/W7XfyRqsMaVQm3qf2z9RTK42U9Q/0LGLsD5aqB3V0Bh6++5u77O81kyy87lWUvG6y&#13;&#10;PoP90LtY9hhz1NBgs0/41J/jKCeRO5ncE6D9ZiCTl/fc5bpXnDLW47efe0J947SvJ0XEtuMIpc5/&#13;&#10;KMXmRMhY60YCtN4JNfp73FJxfNhkScu0g303TyDPSNjxRXrb/pwYMMYpdRd1IVR/S9hvzjCZtikV&#13;&#10;2SiGxz3bsgGyRkRTTsr97ZIv3Av1rrZQFr+jyG9/fsS+Nz//nQ9Bgxxe7omOLv4RV7YFk403jE1v&#13;&#10;eGzuZ5+YdCURHenM/JbknqxzIbFjLLp5PBT2CwthLhQr52dO4nu9ERcCOsHnhJ8o7KJgv1vqiCYP&#13;&#10;an/UBj4gw1sx/vnw01t08SG/mQQecWttequ6PjBWCzAy8Rt//Pm057kg9ZanHtXd9TifCrUvqOMX&#13;&#10;Fhu9CeuTi47J4JVOyAWV+g/Fx4vzLzDsSu/4rSL7pBc8fufdFi5ufuF3hXvClPppT71OZYyux7My&#13;&#10;6V3a+uIdi4+f3+8O7E+/8tooFtPt096R/ek8zZz/jAnojSGN3+vcuaObO71dbFSOr5NyMd2J+P0Y&#13;&#10;z/kIx7jomT7Ein96Nz9qi5rRP4w966RbSkhz15fUkl+9pbdcejleN9mk65vElfu9468x7ng1/PHJ&#13;&#10;m/SEXm4y6WNr3fHn4rKPQcwHGSkVsWKVz/iWWC6W87wf41MZ1bP96iTv8NMXgXaLkIQthXX2E/so&#13;&#10;Jd/D1/5vj3/yxuEXEWTsKrnYJiXPxt9jt2iDoAZKFWpLEeocE77GV6oy539qa/9ZKvv38K/g1T/b&#13;&#10;P/xn+5Uupv9Xudn/yieK1Z7wPeMf9HabMysNjY5h38PXxf8Ovn35W/8/45vWF+2f8B/+p0Y7v+f/&#13;&#10;79t/6I/MbPnG/tkHncAdi4/FT/gnQtLtz/ETkpav8Ye+/yT+elpRgo3qof7P8XfaU4Grvs2UXyrD&#13;&#10;Oer44/kXdT+KPweHCcEXr/jan93UWv89/8cny6n8UfzZxX6In6ee7X/G9XhLvoWV1BBMYe3VL9XP&#13;&#10;BEL7n6yhbv3vW/xkKE57bf+EIHeNdnKWOhIefYI9UQH+WvjiI4xN+5sSwffo/0I0/iteIRCmJzLY&#13;&#10;O9/wVf/aWR8LTzt0Gn4pSEWLMRnNNS23TfXFiW/nMi5e5Wtx+csCjp8rg8etdmbe55yXDlop8sJA&#13;&#10;j3ue7w1fShHvzj8lbv6VoGFkBhX3hmznSbUDFXrq/olzmu5wW6PdKKu+UwQa7Zf3tL9aRCM4/6rF&#13;&#10;pk0rKPv1+G9VMhSs+Nkpi67jX0g2NC2D/WBYJr5/UbCL9zKwFz/e8JVh5dr/mHK60rG/avHJy9g8&#13;&#10;YXLr6TO8+USkxKQzyM034fKJJuVzrLO+C74OrLYd886udVBuHOR32wsgz+U/c/D1t/Zqk3BU/sjD&#13;&#10;CmPu9BIlIHvHMuMvb6CL+7491ipD2bRNRurMUCm2urr5enSyOAtKOkWkkCFX8tnrJb+TZ079oFHn&#13;&#10;8Dg+a9fI4BVjYJUlTXdgv/638NIjYfjCHtn3mFefsF6c1cL6Nb79kkk6tWypOXzpLRDPLmzdH/GP&#13;&#10;hcf+i3/tlymR+HKxrF18bFcqdl2O8y4WH/X/6K3geoW22AZk/Ykd92rpIiQTWvgnZ9cule81DuY5&#13;&#10;1qF6cULCfvYGft9S8t4K5tIsTa4eRGPd6yWes3zg92A///3zT3/762/MjVl4hNZ58F/+N974Au8b&#13;&#10;noT8hfzb97/+9Mtf/rIbd3kS8sPf/9b1F3/O5DcWJX/++EIdN/RC/5aPc/ba06HQ86Uv/D7k+zMu&#13;&#10;OHba/gSqphWrxKFPNWY0347h+s0bUm2Vrs+U1r/yQ3nq9O2sOz63EvlU87EMcbrBLym5zrN+aNYy&#13;&#10;dThE7ksWbVTf2Lg9Al3UyIOCdKZN5PUrzp6+6wVBkhuFMr8+/jzwUXKWHrkwZif7PfX+iq+srr+R&#13;&#10;GD4FpNb+phtpTDQWWCe3cSG+1yo8//S1vI0/2agVYqIfPskqdLrHv7QTT73cB6YmbO5gcNyx171q&#13;&#10;Kr3Vs02pptzu9d9kWUBxflUC+I4VFafbeNYiRgtS6EyP9h/7dJYN5cY9ncatfyyV+4x/dchRplmY&#13;&#10;eAEGY1Pdbvsr4xVfDC0ZrXV+lFQ4ia8Qyyhcav6XZ87jeBpDVPBS84Rf5Vf+n3y/ldf8n1QmDCCC&#13;&#10;kjbOlJ9c6Uk9/J9OlLhXHevZT8xJEB8Wvrb/n+Brglty3etppVGQH0R4tT89kP2Mf8nzj048lT/C&#13;&#10;t//5l/1Ibzv4yncLB4Ln/Kkar/SoKfVX9hvENs6f2H+vb9lX3PpOEF/pTuEcWv200CtEufVwdA3r&#13;&#10;HP8jtfzqmyyilbJro/GnLannuGr+4AsSS7JtO9d3aAfssNw5IVNGNqIfmuw+GJbuGK9+EOV/S02+&#13;&#10;4ksuSrjH/5FXfvHdX8HsxzSeeO/4px+QD1bUKKSP1E8DC2Fy134hJmr272aui7Uaeb0uYenGD2Tr&#13;&#10;PPJ+r/+vJUI7cHK0HCuvw0Ni9XLMOoG0Wb843uZj6XTwbR3yljcMU5bzPQhQ9niqItoJy8dCpdxM&#13;&#10;V80tCKE4F2b7jSg6ooMd0z4MoNUNmEQcPQ/+pE6e38qtOakI5jYqewdO69uOIgtKSryiKG8H1cKB&#13;&#10;PPSQy+HkYQrMkU2wV02F25GrDPgU/8A3D//1sXKqO5MBuZeHd0wWIRI+dBargD91IugLJxENpiLS&#13;&#10;Jl0orocyMdJ/1G9yiSyJRbHtTCHAffZT/JlJkW34YkD2WMQLF33VRz5rbHN51AfO438qT1kRSEb5&#13;&#10;4khDZRNt9k7Gk3X4LeJjwEZ2J66HJqlW2CukwKFlxTd18EsfHaU23OVRRyyJL8YmWpbIsXKjS9mq&#13;&#10;Ot0UK42a8QlWGi/67sKaE88b6/OhWiHRHujgkJ22tBdS2RsIpOKREv8IeKwoHz4lyjH+tC0tZT06&#13;&#10;MiOH1oJXnREenfI3EZT+2AdpEv06pdLLfWMmvZLphHNyJdjkcX7oLjp9wgm2E85+D46LzF5w3lOw&#13;&#10;yMOkXhkhTvKcmPvaZfQzHrzo4bv0kGP7FM/o1+8q6A+22xbhaz/lu6hxbESva//1vwbWlgkYvdYr&#13;&#10;ze8bI2Z6RQ7l+USKEke/ymd//d/YUnJCbrkllm0gV2bCFER6/Uz5878S0n+iVhooFW6VD98MEUYh&#13;&#10;vKf9L77DfjY1/gl66A5+9isLqoteGSXiH1PYp+RgrfsuPlLsr2LQjok9341/YDiQKavpaIMaqMRC&#13;&#10;vx2I7r42pjzjqa8sbtEaOs/X7GOdEIoPjhdlfAWoyvg7GB6oe103be8CkpP131l06QTGJ6fsW/nf&#13;&#10;w1YGKImPm3q7Hf+rqnXqapr9s/svvTElJ5qO99n/8mu4vnNxi79OPIXRFj6OF/123d99ohObfV0O&#13;&#10;CzP7nTtODHnFrDedfKzeVzjrC/2ij+07jpd4HD22YMOCo0+D+Yoe9i7MeFfs71/+spPLdxwLWcjx&#13;&#10;ZGcT540ss+L6RFumdm7CjvoqmJ6AdBKsa9IBfrC5lSB79rtE3mTBIpXjPwKs//KZhU8UbZwURtew&#13;&#10;K0qQqT7bzkkYPJaemQl78/6tvfOmAsgnt3EBW/H3Z06kgzBubBdYvLDm4pRSZOupR32pCG1iMe4z&#13;&#10;44w+NHa869jFyJ8+e2JvGzrOaI9+Jo4SSizXr5DDgpyB8oa28Qm85ArkfIS/Tx8oQQePk2FQZZt9&#13;&#10;doEcA35v4RAGdHx5ix7ebMIfEsMMm3wY7q2VvPFvfdx5Tsjo+7uLosQ8lxeS+Tt2eETh+czsd4w2&#13;&#10;VO8TGx297XsstPbe2eTCwxOPPln8hkVI52P6wrt7xdaejanYoUr2O3e8A9UnFL/Iw4WOd+9Jf2Jh&#13;&#10;Fl98es/vOBLffnYs2NOfNlL9AZ+4wGn8vmPh8a1x7IKjr3TlxNsnnPdKWvv42kKfOOzkq/QwfvEp&#13;&#10;+q2/USPBLG8Piy6s5Hpa7yTDCquVmTz3YxgFdZVr//pfcS33c/+XhfhTpgre44+or/hKPCBP+9AE&#13;&#10;f1RRAqhZEcXTvp6wpbT5r3K/gx9eDlKq+iAh31gjvjD7dm+Z5oYG4HS1QPTnDWrjRFn2M3m/g69E&#13;&#10;h8FrdHlts1yZQfN1yh7aVB5Z/ptGcrPBNvuX/xbf0prs4f/Q+Jr9YQn9HfzsF+Lga7/Hm/wx9PCV&#13;&#10;sTa1RnsUn1BTB/+WV/sH/ARFMj/Kd5EufpDfwb/2K+PP8POX/lfQN/bPEOsc09b6lmW67aFusvll&#13;&#10;zC1V/M3+ohEvf7/9Pc7HS/Vr/C/+lK2t+w/xSmcv7j+Pf+ef3/r/n8IXK00e1oWvf9Vttf8/sF+8&#13;&#10;IYd52//R/1BGDR1jDdvn/v9t/GdPTjwGOP4o+7T/o/9/J/41WlbxU0mtjjLXQ1be+JN2F5xBIP47&#13;&#10;VCIhluJC2OH/cf4Lc042/k0bTx6XJ18h2V/8W382hftfJcODdlDw2v7Tf+MdVcZfDNDBI4awN/52&#13;&#10;HD00HBs7Jgvl2wJQzXlpWzu+tB8ZqUzKP7fsL00JzrsXzPUjRy4oTj85dQwsyEIOx/3JAK+8lMoU&#13;&#10;QTl8++Gvc8zSVFHv3Eb/ZxdzsmiwMf8rSzJPP0uJNa33bbnCtOe2LnsqzU8InAmLkvT2Sez4pyco&#13;&#10;RH7j6eULYPZqtl5/2C8zW/434dycP2kqO/hiub3G39LpJr2Nw/Y4/hYH03sqH38nR3x5pkkaWRSW&#13;&#10;cUcSwGKDtFv6UPHAP76r2XgdPJMdaNAGXC1w0Zkv6BkRmyc6v3EhB0momo36DBrPZZz1ZovKZqxa&#13;&#10;zGj7Sv5XXvNLKCWTY4lsgWEyqGlSd5z2MDmC2Tz8VwxTVev/ZK+u9i9Z4exH7r3uc89Xry/nf02X&#13;&#10;/uiv4LFnUhpQF4+yIBOi7dizEmlmeq6QqPpXfPN3/Jn1YoJQc3+Nr/wbv+pW/KvjyNrbbCq08Fk0&#13;&#10;kzumQEi9cywxU0da6w0/0j5ZKIay9YX9oKqzoMVkuLZ5w4msEvwpI4006jx/8c0hmdglVSne/vSB&#13;&#10;8w+Pa8p5x/mB9+b5ExGffvNsk/kvP2nwlp9HcF78Xx//+tMv3Pz4Kzfo/frr+5/+wtz555f/RBfO&#13;&#10;xTjP+e//H98+4qLjf/Wb6r5RyJt837J/y2ta37+HVsN4GwkroC06vuEmzq6vFcfapY6LI32d/7Nl&#13;&#10;N1Ni2PyFnHmHPf5qIQ7z9c/j/FeHutmRoOm8Xy5lNFgYj/PUJaMiucfl1KPn0efOf41/+eKhTo62&#13;&#10;fr5LfRwPbSfa0io/kNkSjz345msPD2aKiV+rln3uf1Z3Pg5h4z/4ah7/4fDaQ+rcvDryP28qNate&#13;&#10;8yNGnuXUOmZIwzXC4pecAu75Rzduyu05nH+1lST6GU71T+bycovvmKUojz8VSJuE2GqzSPUrDlPT&#13;&#10;8iZsH2Ri6Smf/ZYrVPvtONno8efgmze5Xsi1bQAAQABJREFUtkZGQiOOb+0/qetTFCsMukl2P/rh&#13;&#10;kz923uOPGF/hG2ZP+LEjTJSEngLlij+41R0kQcI9mqnU7Fe1J/x54xVflD0MYdliK6OvMZm39rdF&#13;&#10;8n+6wokiJdnfMVZ5U1r88f1DfHjy2Q/w1Woy89xX9lu1vnsVVpZaDN+9P5FnSXOTW6tI+3LlfVPz&#13;&#10;jf3RUuf8Bx9mD/va7qjUg07Ezw/tJ4D+kf3qrwaLR3xm0GmEX/1f/39rv3n1o1Vs43SKkbKVu3ec&#13;&#10;lvLGn4RB3vj3+F9DHn8kJ6qjg8LU51TEPxyB6vsoesdf21LKfJP+18/y+Pkaf3EkxuhihizIOG7K&#13;&#10;cUb/26oKVm8IzkzF9CjPtwWQ+eM91rzOv7/GN/6VuXiAUjZlp6us8/+1U19lhU703z0lk+HDAD05&#13;&#10;gBsYmHLQISor4ci5mHSBBfTuoNPQBMCC3gOy+OSg7c+O7oH6tDfVKaDU6o/RDT6K82AO/RcXKTxh&#13;&#10;8IkBDfAClYZxAJVFEx74oqKLF+hyRPbxlQ4RVr4nPU4enhzJ3sEzgcg20x/77hCR/GxdTEeH8IVk&#13;&#10;eHGSa8rB5oUDyiY/HhCvkopW4oJe3ltSQ5D3gohlPolQp4r1NFqNKY8oyL825VdeoeATEdaggu3Y&#13;&#10;3TTc2ddJqfRMWOygtqVPk6hpXzAYv7MVQHT3rQyr1g58D0HvBc9mUAJROVuOzbulkL0TYMuO3S5C&#13;&#10;SKFv1ItkB1Ha1XbuQrsC8JGTjU8eaKH7eT/KBYP/s98ulM73ew5UYDJVIxC+f/Yk4gR3sRGu+Fop&#13;&#10;IJOcLkrLga6eiOKYz8YZNr7F/3VpD+DpF8vo9CMXtj86cwTbyZJt7uLu23e0Pe/378klfFIYQd5r&#13;&#10;OhD0MxeCf2cCmB8UmX++9Ht2LrK0YGk7E/MNbIg2Nu4grf2mNW2d1gWYaxOV+UYbjv/Jz/9WaZGb&#13;&#10;zDdlPRRiLEWFNmGbG0HsYpGz5BZIvLiPnH7bTFwv5tun9Qnl1rkm+4aL/Smp/vimJ7LwqT7y98+M&#13;&#10;Py/K5zppVI2ME/Ts7mYF8sa4foGGZLGrWlLmL/2eHgFRg678b3EhKnSi+DJDZn5xkCDkHPuVb1GN&#13;&#10;QxuU7tsIAfF1U6/1P9tMmepqPT4R39+hU2lLqkNf/HjbPbpqJVP2aHW1KX0mzXZLrwuNzu+Jh1P8&#13;&#10;ThAVSEZpdeio0ucP9qun5GwX33y+gs3f7UsWhbaJFWnB3kgR03oRlqcdOGHy8Uh/J+7NLy5MSMQJ&#13;&#10;EYoqzYVEfevY5ljuQkWLFcSM44X9/8MHF4t++umXFm6kc5GaVjEc6XO+Judn7mbn1JC+5KtpOCFz&#13;&#10;LGPMrx/zrQ1veP3NnIcwMI0VTxZqABsBA5p4GLNgezLVhq7a6Ss/tyAnsFYiTTnS+3FwNzaNGBqt&#13;&#10;hS5O/FxUdEHm989/zX6f7PzAIuMHn/rkzlQXqrwr3hNb+/HFELVJGlBqYr9yeLF7feZuVp8SftcC&#13;&#10;JL+5xx2wv3OC+XOLOdwRy8LjW34fxAUdFyaNs7c//3d0o6+RL7YY05lN1Y6a2is1tdTjK3hZ7Z2o&#13;&#10;moPtTry8K7jFYtIe/1wU9mlKI+fzp7/n3jeMl58+/jafeOLLIqEt8dPb/0KWKdL4fguqxAF2GElb&#13;&#10;cJ5f95rxk7YdYXGlzmaqbRyniUdOm5P1pletIpmsT0w3/yhGXdTFx4ydLpR9/qggj4MsejlGNU8x&#13;&#10;dtDRY5zjM3T8oCSSweOvOCH23r3/b+iID7DJ35n88hM2QvUF+fbzFxcDCVRjwRP+pk3QN8ywKPiG&#13;&#10;3zj9RCyvAVkYZsx/8bWxzmHArU00kNQWdCk3rcpud5w1tujbva7XeKF+PlUM+uJ/jwNfeKpTXznu&#13;&#10;fkKPd/URWvUDH+35xRh5j12/EBMsPnJxYk/KcgGExesds9DhjMm0WP7PIPqEao3+l9lM3zWkXr78&#13;&#10;t5/eE6guoHuy3MUcYmgcjvUw2v7FIUl0dbFRXY75FoIGNv/eVgYzH9pFS02Hv7FmAo8fDqlB2xgr&#13;&#10;bd7Bu/FBYIlCahgUpqL4qiYGxCtbja1zT2pV00WdKHMLp9RK5IMdFcQ8NJRxZYBChVjJDvzH+E+5&#13;&#10;KHe7T8GYt4vKdS8cTI/em1B5ToJXP9ZvHFkxyPFvtKbVxXgfTvZaSfC4s3xKiUhK+ylTo4dvDPJw&#13;&#10;pDj4qfzkC8QchOzfE8R6D44zJodTwfA1YvoljCz743+RHvhVe1ywUCrH/ulor8/nBZf19rOUMZP8&#13;&#10;iy9HMh/tL4a0w4/+4FvywA/5xsHGsVf8w1t48QXTt8ffF+dPDlDomom2P33k+r/jRmL4uvaTHL7t&#13;&#10;AauM7bLiaFQBLULZwf/D/EdK8DveHfw/xJ/zwwl/xScvfi1Y5aF58r/HCm0Kv8YhAux/T/5HYPF3&#13;&#10;7Vem86Xn+N+YnbDir74CnS2utcowlxrfwdc/m/+qPrH+Db4jifjGTUIuPlJtf45gAxcJP85XIFIn&#13;&#10;cnNAGY+NCln7W0Da71P3XfuZt9QntUEx9b/X9q9HJd4Y81iETuS3kTBe2TamHI9QPBJ1oZUOjfH/&#13;&#10;bL/27Y04BshhAt+LmCqePvpF+dZf/Er25blRMciXF0uNieY/cKjZxTcn3fBJSInf/e3g+nn2w3G6&#13;&#10;QvNuHaeQs72Ov9PN4s0/L4FSU7N99eI4UWSvLr7dJ0Wk4P/ld171T5kR5DxE/PofwHDgn/Euxiy5&#13;&#10;/ifFMXA3w8Cr/UfOnnzRb5R7PqRPFczxtvN1YvAdN+mQ5dyQ+VFGq634KOWbCSJH353woOMwDCYX&#13;&#10;GzvXsoHYnH90PCXrPHEu03emiN8KVtqYJpNZZHVzp37WGYqDR6xTQnYYh5vykzrkc1iiYHaes4ok&#13;&#10;QCr9+h8pqw5W7Wtt5x/zceao87VLrIOPcNR77fWjVV15U5vv4avhKz7pE/9Zks3g4ufFP7de4WzP&#13;&#10;w5xbbP4pLPXgGxnOaZ2N1v/Rzzbv+pQFP7twY6ww32W+5o1ob4mL3+kXMNvlqAP52MUva6PdYsMx&#13;&#10;xFftd3OS7eTY5HWYmuz0VQSok3+2rddm5Hau1hyeuar2uqlvbUfB9Y+J4r8CbZ6v1xjMs/FvfVId&#13;&#10;1Udhc9TJT3rf0O76V3CRbfxbXv4H/ila/+cocPHpY4up4Xr15Cv847Pigzlr10zSB9WoM578Thwp&#13;&#10;z3um4QAtz9UX373tj9M8lmZ/MaVQ5P9CW55rOpb06lzm6T/zxhSvjX2if9q6+Us+/Ced8/hs1Wds&#13;&#10;Hqea41PxM+3kcUObix/jw+sYlH5pzCB/Yubl5T/W38Hs5lJsfHnH2Qq8cjTTBfet+foKUpzzf1Im&#13;&#10;an3mpw3+Dspf3/30d873/KmDv/z6l5/e/8dfOuf9z//X/4GcNz/9wnnlh99+++mvf+PmP94q9DdP&#13;&#10;Gpnzv//pvzhHwwZkvf/1f/vpP//jV9I8MckNo16f+eVXf+ORmKX+HjrXd7WG7fdfayPLOtbjh93w&#13;&#10;Cyo68xgC/cdFUM6nOBcwhhFYWyjg82//RXtxxsb1sDcvyMIGllttCK4P0Kfezgu7xVU+quDXL7Yz&#13;&#10;Wvv12ID8qv1d8Fn/h5jKnta0HfnYX4p/49Y/x3/JOv5pneOTIAHRZnJIm6jtp8QlwdYlpblbTwPF&#13;&#10;KR/HDGBI8UdE0t91bNfhuA7SU9SY98bzRoT9xhuR/IkJn2Z1oVkA405vw974Me0UaUqpTxuZxl+C&#13;&#10;pb6YjdDkC/si9dapjwFlnNqn9BGl0g2IPWVSQtqn3Z1baBP8s8rqo4Xl0XguS7k6Jpt4Vjbnnxjx&#13;&#10;iqN4579I6On/I18x4ddWClKadHREt4TLpc5Ur9Tcqy7GDf7fpqaqtpulGxuqUIFp/zhWJnyQHiuE&#13;&#10;dsyahIDzoxXZH/7KFZmqynD+u4yl/Dm+vc7/jOoMOfiz3xJlWYX/wyhTUc2jJEiQRgqb+BQffBcr&#13;&#10;sf8IX51O+ydRuif7wbz4LZ6Kr30Chas/h/91+08L62YyeZie7V8FwRaCdCAtIBWuu6x64H/P/h3/&#13;&#10;/wx/MhL0Db6Wrf1nYSYJOOPS9ffiU23YMEH/S+Im2eZ/ZCyz/+iLxzfFxG/9z56T3y4/9iqwa3H+&#13;&#10;jIw/sQQtxw/tfulNGbSNk4EkKockPCI4ptjoXp9rc1f64qsJG+UXv4IG8Vnq95vH9QfoKqCwQczj&#13;&#10;j+2hkG2Of0eJdKg9OJ61HXytKqltbMq8+JU/DiKCib8+Id9tb8ffjjHY8zy/wAPNnpDof18RbPKd&#13;&#10;PL4meJa/pjVnk4mp53EoKWpIkXVeYHNJ0E4zb7CT/CitjAqsb2BSJdlzFQagsBfbqE8nQaRzwviE&#13;&#10;n7EFi8zTR7nJz33iKHnQDsg6e3wlkebAQbmDin82mrz8twh568jbJF4I90kCEvz7Gsrpac6Ji5ZX&#13;&#10;qT7lzVKnyNtoMgvQfmm/F9nWIFN2FbMi3SIgK4ZlEUBDhzCgLPWkxzzBcNtFfukLntMHbjCKg5UQ&#13;&#10;sO9z5IhLXvzaGiFOnNdWK9sApH/FH7x21u5MFhxQ9JZ02aNoyE/vpX7oUMRcGJg2Kwcy442uQmyY&#13;&#10;zPDAfcRRLKEhXpqAwr+B3+SFgcEDs5NJZTvp9TRg0hUiH61MQRgWqQt2LRbxAbbpk/1BmP0yiIv4&#13;&#10;vidAjWBUZBePbX/jOVlgbR465/l9fRMmBbKWXkLNyNup3c1e95Ztp+6hxhet4FLINLccKUq7fJEM&#13;&#10;X/lkvbjotfg28Qmo6W1/IY0sT5ZDsx4m49AFii9cjOkAi4N7osgyZmtvmJj5Sub8iTLGyryvN93U&#13;&#10;lQ82qG5mK1cwqAdibFk5OxeHcUk4+21AJCrTj9vsh8c6/uszS0YpR/z0f+VHjwL6dZM3CdiKbeqV&#13;&#10;cXRdhXUKVHelXZtOsQFe/w9pvFDdsSo95Tv4CMnfEH4XXxy0C+8Zv/b/B/hhxatKCwrL8k0HLXTH&#13;&#10;3bpdV68h9AUZJtSxagY2vePVMC+cXLzwdNQLJ0RvWTzzd+o+cWLkYuMnfgPyEyfx/kbFl48OQH6w&#13;&#10;WjvZ++rGJrACIs9S5Xvypn2fKGeqTyl1yG38Q4+NszcuqB9bY+zuTtvxx7bz4yLbMfVhjzgsuaWL&#13;&#10;r0xwW6sRrxB7LLCvuzjYYgsT6vTVNtI+Ffb5/BZHr+vkTM+FyZ4Khtd+ku/UIZ3v+zh1gZbyp3/7&#13;&#10;0r/ENjr5235u3a2PiJ/fcsLnoheYb8F+z8mpr61s0Z0LH570+FycGE2sNIx/t3B1k/iMVUCa7CNR&#13;&#10;fw98cra//+qu+vTb3XSwntoJOZOV+UlC++Xkj9G0Ut0cHwDD1i7kpEcVlrYVc46dJ+BeXLDj4g9n&#13;&#10;3dAo3wtCYLsQSpyt/bEdjC3SKUmf68uNNy3meoGEMct2U4eO5U6IPEZm7/UDuukbLw4BuzDEj8Rr&#13;&#10;J8guoIoPyiLX8c+xkZy/f0jNFj+g0XeOaPYHTr6Nu+YKCcWujj/SwEpdm+7rmEU7u/hOGKpv8ygJ&#13;&#10;1O3EkV71eDW/gMQk90OYksHDJFQ77XteBDFu3lP/gtzOj5H99j0Lqtikr7ro/F4F7F9ioRP/4p+C&#13;&#10;FnY7NcGfX2gTf9PGbSp5LHyduKrDi05MyGSuD1BUuyLWcTAw7deSBcUDH32VI00uMnl9BUed2HoH&#13;&#10;ZnFu/FUHr+OidiBAirbIyJ3xd+XSKOGJVj7x5QyDvEloEimDgwh1y8Md/pFFofiv47+yAtmi8w/G&#13;&#10;f/GSIP+x/2Ge+N/Yr3+aG6l9hHlCwvC1f8iv+M1/nvDlULfF0z+Jr08co4jnV/wCWCup46Mh7vnK&#13;&#10;byYpu/hTVyILT2WUpNH7hMPD/ck69quxY2Rz0uOg6/9EqZ5i/Wq+8I/tv/E3fr7PGHWb/8/w9fIu&#13;&#10;up4+oQklb7usXDu76cD+n29EC1EJ6VoLpLwko/tj/Fuu/9ljf7xfxR/ViLN6UsiY5yO+Ny+sjoJw&#13;&#10;/TZtX72Eh18Iq4R8xJ+ZH+NLmxj3ZJJpEjni2/8u/q2b///n4BsS2S/mwU8V8I2/2kqaajVO1dz/&#13;&#10;+/jfjz/lXvvZP+OHN2S/cQofz2XYaij389P1vw2hzt+P/zPexh/R5Bybnu3X/+sbEs/+eUBdSRm8&#13;&#10;U6R2Gj41d8yH6vv9Tzbo0H8X9jxehrxvBN3+fwpA0y+2voDDv/Z/Pf5Ld/qRzN/E3/U/Qg7+jSz4&#13;&#10;1Ef5/ht4HsAVEfHVcBEgkb6RXnw/zVEZ6yqDp/NP8R3yOB66GNHCaRDKIaGqtiPBKJ2LWG7a+Ts3&#13;&#10;SskTHe2jX33iAOq29QVqKeiCVwmq2KvzDnX2PxUgH+esufmOP5ZrA4Wq4taFLnWqThsppG5z79FO&#13;&#10;eXjk5D/WkicuYgLfyj5SGLsHhH3HX/Phsz9VO5+Sb9j5urrRjsxvPyA84+sHN12G/7tYSJHScrJY&#13;&#10;vWpCP9FeXuxzPgeNN78uzlSJWbJvYXDu3NsYOCfB/70lynZAoLa1oEimsHPeos78ZQMtaWxYpy93&#13;&#10;/J3OAtK80U+SmAjlmP7FC+ROGflz/cEm9Djm/HHSteX4+cROZmvbiX/p/hj/lLVZpx4IVo6095vi&#13;&#10;Yqf+b+nRt9TSUR982zBfV/WKn0xptEkdH/YrU/+gIUAtRpNXZnIx5Hn81Xmb7wtwvSsx+YrgFeKB&#13;&#10;/0r3rf002wglgeFi1mvJ+BaO9LQZj1vSU1+gR8fluIbhda7aTB/Y1t48KJ1SXL+rbaRRID8RxbqL&#13;&#10;10FqR1jk9adklOYCpm/0yRDjkb/7QIaLea65+PMNzsPfes2EWPuZ82FvdvAJybc8/fiXv/xnfG9/&#13;&#10;9YZUb5TkdyB5AvKT55rM8X9/8xuY0283/SGLeTon5J17zI9o4ziE/YvhnEWGIs5htc3zqaTgQz2W&#13;&#10;nyVz0ETXzqUS4JtXaE8dD+17bmwsWOwnxL9e8xzRmz7XzhZAqyL4vE5JEQXx2xam5ftj+1OnPwuE&#13;&#10;CMgbO/KmBSrEaeX4lXRkVuQX/Pf4M/JhVo6momcqfLKWVyxp/fXAt83Dtx1HcOfBCaDo+i4EhSlP&#13;&#10;/bPfmAHDNNuRYEl5ZevibKboYTb+mygKj/31UTi7EQeWZKQ/tijnyEyyapz5V4JCG+qOPlosC4SP&#13;&#10;8y/kHAVe7T/40irTL850y2QTMvWLwtgT8pN78O/1T2olON/uTwtkpD4ij4zhl5hIvo3Szf9lR4Mz&#13;&#10;/11zDF+9Zt2+o8z/6qYy403NOXxF1R19Biuhihx8WS/+uP8Mf/MP6eB7xl/Jkbm2SqWHbtf+CMNP&#13;&#10;hnL+BXyph/6v4H/f/u/h5+cWgknlDvBIWL6W/1+Lr30/8v+P8bXELY+f76f4r60xhvb6Q/zLdvrf&#13;&#10;GLX0df5tExe4lN72zP/I7OYhmnpzuGHb3NNDn8nLd33u++0fNfiv8S97CFYdfnVX2mwavrikHH+r&#13;&#10;Cy2Wafpk/7f9P5ZX+mf7VfV1/JXQcYr+y3Fg46JasEm3oc8bcBRmyTVy6bRBOS96StsdHZJSls5x&#13;&#10;KVhK1T7lysk4hiIvMkMsRk8SpCEqIHB8qTOthOWvTSdC42GcGXkXsTwwGb7ehWjz3EE7lWxpPkrr&#13;&#10;ot8Stb3Y0mxxRAK5GWbdT4narFcFSMvgjs+PguaxnwONbZWPPKjKS97JqiKsSj7pZFLgRU/VunfJ&#13;&#10;UFJ+A/JskVPedE8vMazrsAUGaYI0/ysTmgYx9RtntoljQMmlPlXZbo74WkvhLrxSZX19RBucaMBM&#13;&#10;YTKoCl+c/A8xdnTRFPn5jHJcAE+ay5F/LLLZ84eTDwq6ozBlqNhMfPKt1IHIyAPu6wxiJPyhl9ns&#13;&#10;Ei4e/a94C9wjhr/20SiWBIzua0s9aGfgL1kY8KU7hpjgSapB3C3mgVV87cy+yp/wz4QDaaiizKtv&#13;&#10;SpBVOh/9ayr/qxQnFsjtAKx8dLGNuwiOgvvBWLVjsz59y3TS+8/brz7C8cW/9l9/KjVNrCoI5jN1&#13;&#10;2/9oZW/BX99RtbuWFGccEQ6m6JOfiS/BXHix1EBVfjHqGRWTVJ+YZWlGhX766GIAxW856XY9wRP2&#13;&#10;zDyDsNbLr0ztrw0VA+jSs039HhM4OGZXnPHXdjaQfDSuOos/OpIT8FpWnrZiRJTGTR/mu/DPAG8a&#13;&#10;A5TkdrRd+vj5oYUJgeszoxYYsqP7ytJJcZbrDLfsR7oyaScn9p1gQ5NtyonQ71e7jpjVWnXs15YA&#13;&#10;nvBthwev9YbyjoRkxESbBz6tAc2658U7aOpH0hMd3u2ye4Ap6EkrzsQc8z+45y7Nv3MseOHk662L&#13;&#10;kC2gebMGseFd4Zxc/e4JFDrznOAU8kSP/mQf6WbJ0sYFWGC+4aKBehOVHB/0lXdYLkZztPZjQ3dm&#13;&#10;4qcuLMjYx6DTA+61iTEfvVooJG71s/a7OOW42eI5Me1JXouM/s6dd37SNsU/OvbUY3l4PC7w8SKI&#13;&#10;GLatTwAjsrTtbkbf+WV5S++k5aucvuP+00fb337GOPyBp/reoZ8++wXdPTbiB586/EIbuNjzxVdy&#13;&#10;+jpW+HsiCUQ3xxxd90I7f7F/evFLYHVIK/3Q6SW4xh9tTont4tP8nyzAjs8v3AmMoMY29fVObv6+&#13;&#10;ML47TjWzoD3uiUcXtCg35hIhCnrM7+z1D3mfRly9ZejeGAot40ZJxxHbCkw1VRsv4nSfuOMR44/4&#13;&#10;Hse94OTv0CovShIfuBPNu41B4VWqXkRQKvKPYt2h27iMX4mlt5ywO+f5mRh9y5UGrg0gmzjpFmnS&#13;&#10;8H2kHT7zpOOLx3raTf9//kRb2Db4hRcgoS96uVhK/OszLjcVV/kJ/SyxnxsjziG8BbunINSOvH1o&#13;&#10;462xd2ILPeoz6N9dZeqWf2xJ/rgpwBuhXByE9CeuZYBJbJD/3YMTv/1ih64dxcb/6tWmS5Kia4xH&#13;&#10;dCxw1AceulmvRJZG/xqkbOLUrKdc194xNDcjCHEWGoRhiOS/ZdrfZkwlY37Z+Gd6+Lb9tiwlN20T&#13;&#10;Q0W1Yvwr4x/kw1eaQo5tJmnX5kimVSI8dupYbmnHEPOVmwAfRnhWlp6UzwcWagm6L4n1Hn/cKA1f&#13;&#10;m0l/g99iJoT6VhnSf70ThOJv7Bfr0gmq1+Kl2KH/H+FDFk/+V5QxoQwNdHdq2SGML+Jhx18Ljq0H&#13;&#10;8hpdjT5FnxYqoFRSjS0t5ZivGxOrHFN/PP5bqkVpF9/s98LQ8B3LctlAo07qA+7V//8j+Frw3EaP&#13;&#10;8e/gY9L0O7re84FH/Guh7e/edsp+cvrgEX8KabTFzdqtJbOf5PDhW/wFuHrF/LP44v0DfLGGe/dq&#13;&#10;8r8CX134/In988MTPnZ2/D/tn55WV359oj8o7H+86r/+J+b8f7vat/jR5nfFnvhT9FP8G39rIfUR&#13;&#10;j3q/wK0melXY+Gc2Y1XngQ+tedmUVp+79MN92J88vur/P45/EV/xjbfZv+PrZFvksWhzwaOXavG5&#13;&#10;38Id1bYPX0b0eox/DgfkH4TXJxRAv4u6CU0njZVWm1/n/6SPE+ZDhVHGJ1p8og26Zhf3Ln4UT/jY&#13;&#10;1nH+6qAAi+YBx3EHxPqwXAi885sUch4FycY/7AK8PwvVHrvdPHYbf+pmfcd26k0bHzvHEkfPoJP0&#13;&#10;8VGHnWlHgeOHPV3pSjImDa9sjH7yLz2M4eYIwNPmSV4lAinL777cUzhidtPb7OwX1zRf/kd3aEh3&#13;&#10;nJfriUb8lSuEilNfSgGUpbOy9BM+F0u64Uv5av8OAtDhqo181E9YOE5MfOrJWPXp2+Z5znX0HEzd&#13;&#10;yKZ8lSTvnMy3X3iN6oW3qFgePjJswqbIxQJVRoD1pOZ39TSONIO9253fQLW89tu2tCu2mjI2nMMp&#13;&#10;44Xzpb0NSDlZrOnU8WUsapvy7UfhiqHukSdDnJmk7mnUPl/J9+h/w09mMtRx9giXTL9Kq+fwJRVf&#13;&#10;f5fmazLkUavhm9Z35pUh7u3/sFP+jC+R0ezx9pVub6BRgeErQr+Ib1uSmm36Cj3Ux1LnB+mkLLnT&#13;&#10;HUTmvLUZItd/55/0Jiykc1ksXmPAFkpZdTLIiA8omn+stnrPxWyfbqDuOoftz/mFgLDy7emLAMQY&#13;&#10;dJ7XkvVNMua7JGQ9hNkEZje3kvfc5QPz/Tf+LAEnvZ5b/p0FSF/BWlzzm5C//PLup/9w7zkfvB85&#13;&#10;z3GO+Bu/6egbV7yn94W3nez30zn/JMZdlPpkgIBou+j3sE3lSH2cQtXoL/XUVs8z9L+vdu2aZouP&#13;&#10;XttElm3OYGT9W85vlfv5tI18+lYebzYNlTz/fKmLmwSmjbBqovtu/FtzdI19jR77HWeSsMDATqRD&#13;&#10;k3hk2/9iEW4CLDlJ2kVzVOngpLvq4S99Xw2yrwxlr3A4MmeDe0OCNhk+yApWliymBaOg8ab84a2a&#13;&#10;gosDvW2cHPmPbblegWyE4klt73hTATvjzeOQBSHCeEw/ZeYlVHODkg1l8wv2bf7jccm0qgvWN4TD&#13;&#10;X79X/s6/40VeaoiPeO1Xl+sympvCvkQ825VnVsRhyX/tVwl1yoaLf6i7vkH6+kjQ+X/ytKotR8xG&#13;&#10;LXLLrekjfwSUHnwUuPb/EV+754/0UtZpo2d8yx7t9D380Ow/CShnUhWcN3T81z1T9Mn+fw5fQcW/&#13;&#10;Mr+Hn6nf4s/+fxb/xsX37P+fga/p/7PtV2QbgekxPufgn1xEiZiP82/Tf/D/pTXcx2j47PgHA/+b&#13;&#10;v3Ftx7i1SLIC+PrbQvCRXYx+FX/inziG7I/2P+MH97DHcd5+nTht4a/+l4KSWTZ9NP0P9kP8bH9p&#13;&#10;v5QjO9/uG11IXLHJ9ODhdTjHAbbpQGLGc5zrGfiFZIMMQvvNLYlV63DUaTwCC2bx/XvqTV5s3QVy&#13;&#10;CQBkHOupizRRFI4m3V1DJTBMpyLLg9XjQKY501fdKT9Haeh6SoFVCy9y5ihx+M+pD+uG7wAyGybb&#13;&#10;QYgCPh4ISkwfCr1o5l0+FqiT9V08jsFBQzx1wQZtlpZdd8SZlW5FDRRrEkiMZVpV/3c3nS0c9gZi&#13;&#10;2bQ7LyiHOnlLylr9Bg07QBs2y9Ff/ieFbULJuYGZnI828N9CrSdF+l8abYTOx/3tSN/DV1I+Uh+M&#13;&#10;MEK8a8v0JipTxXYumMkOP4D04Gv2Q6P9Tn5mAhOR5EIrf4zqNkxtqK3SFhkQQJZ8ZZZqP/vCN69x&#13;&#10;FSEJBrMrVGLDAnIg1P4qnw4oUNpJ1ldtr/n0i/aqn4M/vN0t4AVyaPtTf2Xy8a+L8dT1BAll3bnm&#13;&#10;HhmSqbs7adWNmvbibq3Wslubqtmf/6c0hQmKD7UUtiJtqo5E9itrW30rQyBPDhipoD6zVWJJfFLR&#13;&#10;dH1Pdgp9THzxgM8MJWUA3mKL/ck/J5oJ0Uqm7JpGfNoWew0B/RZeF3cSy8S6uwiLf2DAVI4+Idmm&#13;&#10;SVZolnrPM2VW7/ghsZ8Rkz6xvoGq8saN3KIE+jZpyxbLoipDAlPToFIxv8K3No/JoQssgD8JZZyA&#13;&#10;dRKNPNWyKnyTGBL3KRMyfjAe5SuKMT/nf3WN9NTKKL76BVF+FE/4ksnXRPcVP3Wzn/r4+VLZ7D99&#13;&#10;DaL1UzR78k3xvrBdf3YcEZ2AaVED/7/8vpNqg+Ad/aFXgnJi4qthfPLRfuJC2s98Pr9xgRIZNor9&#13;&#10;lPQX4u2zr8hBp7f4rMUlFeTmyc8Wsjli/Ozv19kXKUt1xpjGM8c6dTbgSBsTsullxwKJO4GMycUZ&#13;&#10;P9zxiT4uLmlQT4DSwIlgr5XeteorU/34CtUCCV0cD+Y68PHr2zecKHKM4pRvPoJG6x4Ldkgjk81b&#13;&#10;7MTu3z2x034iCB10xz1piNsyXwHKDRK8zAFQZKjqO+OZkz8XlvxwB3evrWHXIhd0jj/m6kfHDzsJ&#13;&#10;5oSQVSmPYx6fVFYd/V3Xx/EP+k8ow1oxPuHEkt8Q6XVW+MqFWE9w0Wy+oN4TABcR8z+orxfgkG/7&#13;&#10;QHsnp1/3v9FKYXsuzuDhotAXYuRtd87qFJ8gzBxiSR57H/HCAq2bE+VeB+tSIf8eBhHHgqlPTGq8&#13;&#10;J/aekHshwHhBhnikaRI26ZTLHcO+miheBPEbj41c2NBTA/hE+0EkjllQxx+/6wsWZmlE1KStOEn3&#13;&#10;VVreefzChQJP4T3uekzzGCG4Ktl+X+gbxoJ3OXvBwRP9j1x0+OTiJvLv7yl6ceIubG8cRgXc1LHZ&#13;&#10;XmGsc9HEV7x28SF8LrypA77sLv/KfMUX+mg7+8WwY9b+MII/0sYpDtfnpOhKKNy/TnJsr0ehxOjF&#13;&#10;18/lJKFZ9GvxlWxqqIetvYIhK08BqcyJfxWnL1MVft9qpuwK0yfGSu0U4ylOJDkY2aNQ/sVVhl+V&#13;&#10;SwO+1t8tzU4bhU1VNyEkQPzxLyDlkgr/fwff2ouvmeoUFvv4hP2O/Zv/SPs1j1wP+0lvk+rV/srE&#13;&#10;YkyS3vaqZW5Z7WAdpf8AXwH5gO/ajoLsD4S66kHXLoTtmCEmPhPfMrK0DPH+rS2AH3x3bmo1Pz3J&#13;&#10;ouzVZ6/2K5eqyTDxwDdNMfjVx33liqAt21/7/318MFLj2G8cmKe4+SRpSzz/ya500ifkKW/sOe0/&#13;&#10;HY7ON/7ISq39R+P8b1s8b9Ud+wst+bJRv8v9Y/zF/3GjKPDa2PpGWf8j+DAj72ivLOx/jP9gaMaP&#13;&#10;8BdTf47fMSMN8+biT/X9Ezv5zu20izLxGzjJi59+lsnj9my/un6NXz1dLT4ZBHCTEPnP8a//3b7y&#13;&#10;/6GTceeR8g1fWtDNsp32nghygCWP+jP+SKsvVePr/qdMyL+J/z/2v2AOvnJmUO2BgYiuTl1uXRqe&#13;&#10;Y8HqoXF72E9aA9SL49OEyD278pvk0Gc1GK/j7yu+Dlb+1/N/GJXj+YWkbO78bN4WQ/Ku/c0n9MXB&#13;&#10;nw/JP+Grb8dm2PURwtCdiLHcQz3lHFXRZ/PHvV1BTdRD9NHQxYRt65yQnG9lSABzrDu3cm8jRgu7&#13;&#10;OLosF7IvhsKDNX4lHBzrBzH/GAvUOZ6cKC9n5Y2/9BRDSkCSJK6pMoGStJC0ipCumclb3tgeh7rG&#13;&#10;JPBRxryK1MuUUvl8PJydf1J+ZLsXZXkw1Je/fJGOa39f+2hb1M9N62/3sjJ4eiOic9decUi5Yy7k&#13;&#10;4TtHecubWOr32OF5fQuOvDHkrSfe/syLxNrY3Mw5HsXKJn/Tlvi3J17tt4mPULs2pGuDvlnbzjhp&#13;&#10;nS/T1t6k1s1f3ojmvGstdn2QRdoGoz7QRuv6rlzFLKFexc5WkaX6DB/WNPLrTxVDgh/lqLei4o7x&#13;&#10;yDnprnWIevALrcdgo4TVGf+PTQi27+IjN1XEh8W0NszW6UPprZicGETinEPaMWX6t/iK6wY8FVVP&#13;&#10;DNSr9q+fSXvM0zTp9vrkINZeyM0f0YmjDL/c6ycXzVQXWcSKfcunIw0tgg7fMo83D09vcWKu7mKR&#13;&#10;10PE39UOFgfh3Yxg11LWlPDBXj86112SLC/nFh/d8/EGXT+//PorN4L+B08X/tr83j7xloVI2/ot&#13;&#10;Py/x8T0x5pjCorY/rYCyO5ec5eF3/LfdDHsJ0tCbVrdQaOtabp/VRil6cpgbLLWxMuLpQVcnw4Zz&#13;&#10;Q6a++uLbaWozeDHwZ84Jahq4N/8QnBLPB6HL2wA1zoqYc/RhDbB60harW7FNaeM/eG62m7o2mpL+&#13;&#10;cfyjy8RGL37tIrN4lKplWoU5vOxFgfkG0oMPA6nhm1aoEu41s67RKIc/ved3yh1bKIBhGOJLl6Gk&#13;&#10;H/ZbdOrs20Oc/ZLPH4K7vcqfDfDSXuroNfj5f2X6LH7ZbAfySvejnOHveGcD6qvwR4D/1TdE9uOU&#13;&#10;Ztdc3CeIn4FhT7XU9RNtMX/wui6rnGPjNJg+D98YQEp4MvZpSLKKTR0WV7PYsuk9VdASDNPFHbJs&#13;&#10;D/WaW01ts1T97Cgdh0tf/Em751/jlfbH+Jsf/ADf9udPQCX4ufiLJeq+sv9fx1c7Jf+r9l/82+7m&#13;&#10;ETJx7HYcJlvRj+0fw7+Krz/+5/j/GT8/ZMOjp2fTjT+johYwADj+byw7sXEaO4r6xEwfjyj0csa8&#13;&#10;z/eauX2EO7Vv+5+gCm8+taWNP7BqfyUvHp77/+Vb/OfsDnWqqkpyjc9j3dHZRqFyx3/Fq6VxDeJt&#13;&#10;xhgVcMqhmC3L2/+a/zxic7rJZv+zH7tpX9I5XqUQx0RHVtNNrSRq/AH75YWXgcGdf2GrzgtH6iGd&#13;&#10;CUdpBy7SXlRa5QxS2X4bMk6qPIhBlzLyOtDKy8HQXBtayNPkW2wqqreBI/AgReNhrZM+D4xxK9cD&#13;&#10;MfI4lCHXeuhkoq6Gq/EQ6N5Ndf0ru7JOMkl6sU/PQRK+lJraHTrU6Zc8ro6o0QVZ33+mwv2ffcLB&#13;&#10;54Jggy6VYSJXG5LLzmlHetlA6gtWtXw1gKMzEqIXYht2QudXde5PPj1u8CjrRFILx/lcCVyI5sor&#13;&#10;cxYkayl7/I/U0so1YAxEy/RNE+aBohgAOgUZeh1JumwTMJUE504ItXB5JCVeOweTraS3oEc9MmuH&#13;&#10;FDqYBaVtqovnCWVOFQXdAYi08sMnqXCr3eSz3H/JjiMjUXEJiZttw61zQ2BpPnRR22vC6NNFa9m4&#13;&#10;MPuFVxkmjq/e0X5wPLHsbh4nWF7sLW/DeFcjJ0PwZkfyKbaeturCM2Wq3l1H6pfj7BNHx2zwSyWu&#13;&#10;/cc48Wt/6vu33EFn+/ou5W7537Yzg+x8WkZM67G/vby2jXnT6En/U2Rf7NWkviYj+CuYXDP3wCSL&#13;&#10;MaW9gqydxGOyHlhCj/0ZsHJKhq+Ctj/7FHZ82J/Q6WPntz5fWCj+k1xKMswYboMfddQo/4gem+1P&#13;&#10;PByDHvYZk8jPfuouvurLmizrk/2Er/8UbYXEB7/xgayUEyoRaU8WoJvutv+KjcHTeBANP2B5shl+&#13;&#10;8Kd7giZDYLHZ8vW1P6Um+1v8xoG4v8ZvojpDjv2pqmROpvhGjzWBjqX1z5OHvHyVEQOdsMHTLxfB&#13;&#10;jCZfyfjCQtJHFu9+crGtsYpxVVJoHX8/+VuR2YhMfmOv39pgLJ2lLmpxwgXuG060dK860Fsp9/hT&#13;&#10;62b70iRzL9wQt9hE3hPDBkaVd9HIV81wsuciTxeEtNZxikUgFxl72tGFIPT2qTdb3T78zpNRTrRe&#13;&#10;uAtVXVwd3XEL/bQJzcKVjr7gwo962Xza6pN6Pm35md+A2BNtpF188glML1S44Ij/WlhL1dns73rM&#13;&#10;8SygKcN+1lOVPGXnYnBugEYyTC0YjQmU8u5vf6Oo9+Kf8agn8mpLY1cgsWFmjwndiKDO8u/Yyx4c&#13;&#10;n2D2afHfWRTtqXsX+BqHsBfGHVOERyZxtLEtQaQpg73jv30ADv3qPGK+BIPS7txsfCV2lI+9vsLH&#13;&#10;catjEntcxmb76xbqiRf9Z/x+Ii5eWhAk53gsH3R9eTwgY5t1QcnfCPKpvhTAR6xufgbbGHvDU5Pq&#13;&#10;75EwZPi+EKufeeWRmJ+hddHPRUMX+t7xm5zeVW+c+Gqvxn7wey0pftdaDextC965TMaTfBfCXYT8&#13;&#10;jP5fKHcBswXH7IaKdn7hdyrVQb8aX2+Uj0m2jT56AdsLFO7VpYsVLDi+40JFC5Dq5VhsrJx2Fx9n&#13;&#10;rF1IkbDJ0tE68axvMxhs55pN34hvxuMdNPKaMsnenC69GI3UNx4gaJyNg7aT0S18K83c2NDe1Tl2&#13;&#10;7ETWagP+6/GfgnxT+5LeuG5ZNZaYYLfYKxiRkWkUf2/8NfLUR7/Yxy6+bfCMby4PmNAJ5mWSdzm+&#13;&#10;V27sLBqs+aP9+YMv9a/Nk7k8UcufBeMdJmVCxaN5x+tP+Pf4p2z7X33syAhPHUnULoqmbuj4vIYU&#13;&#10;X48dfMrsi+E/NIIg+dq5dpOH/+RNSauOfgcj50oSfrvRhzUfDhw+skpfox58/RTZdPyu/SkGXeOP&#13;&#10;o7RyZuO/ii98Vj3mX9NL/7uJL5zSt7fQuuVTVkIrK6Pc7dg/feZpvZ0M6npTxiEd76v9a+pAkTOi&#13;&#10;f4R/2844U5P0l1Vhp6Wf8Z3vq842Of4EH7qv4v/Z/od/Zv8f8UVY2zzj/zv2O36Lkv/nJNRGOQLg&#13;&#10;x/b/GP82VzclXvuPU5Snmc2vf2B/bqD/Dftr+8cMNn7uWIrcr+y3nY7/v8I/5Q987csEuIG4sX46&#13;&#10;SfbXpUGxQTvPTyNGJWJn46Z11S4ejqDqr1B4swPSr/vfab38LYVtKdHGuusfqYZfLdh2Th2n/mv/&#13;&#10;aMxfzBPb450fGyetVx606/9ri/mStJPXxtpTr53QN45zDPVaQ4NDscnxweNLsmAryRdvFvBNB6qz&#13;&#10;8d+xkTMmjuEdkyE9HpllYHh87qxKPl0gDdcOliBDYv5njw2314PQv74CBLrl9Uq8CnuKvyiuD/LR&#13;&#10;fBqboCYsl9DjXxNGMhozgezPHOXkFVdbRRMy7NLLp6D5X/4gwlfcsCu9EPAYO8O/9Uj7Hj48PqGY&#13;&#10;32Fw/upcSh9742FCmNv0O97smdLUXLbwbQdvfhydfM7FuDnrzMss9ymztLBtbf/aGx5s8JSmeSvl&#13;&#10;c6mWSEj7GMOZYYwowT/nEx7TYyfJHJQbLrf47OUEdYbJeZ3zVMh9I4p6WO6f7vwq/gGeOwUD/eRf&#13;&#10;/Q+rfMmYJNPy2Lx37IWbtDi3gnoM2GKj5cNPDDGxNqIsPOuOrIN/j/+J/A5+MDLJid5pKLH8xkvp&#13;&#10;CJT8oJPDmLz40T/4oT/4s19aZXBToVU41LfC+LYSf7PxizeVtjBGpU3auaSar+08x3qBLnz6rpKS&#13;&#10;1/hjsUKd9e+JPgKNMnox82xvKvRGxhd+Q9HXle6tOPf8DWzOGYVWN9965cKgP5chiGOMsSYuId3e&#13;&#10;uBGnfu4Nufw2mVdA/SkFz0u9+fX9L/5eoDc0OpefHr8b96YxsLm4P71Bzle4Gl/2mUEhsw4CXIZq&#13;&#10;Ku2Pj5ZHJzXpvJy4lJl5zbsKjWnyfJz3d5z2XBj+Dx941Ss2fHZcpW/9/vILPrWvSU8FNJ7brP0F&#13;&#10;VqC2totkZcQI/g4u/+co2NG79peVMvIRXSMKwKRDe8cheSDVBHnkh05Xh4tO1qdbZWUoq5byxV95&#13;&#10;0hc/P6aPah9a5KYCSi1m3Q+n+Z8+hrbxH8KelLZtTNO2IFmbFuEpDEwXzhM0Y6GHSsHEsIaElS76&#13;&#10;eXKkt02Gj9yuTVs/HUXR5rQLElqrw9BZ1qn/sd9YyFFyiD/bJBe/WM3J8EHXQoci3KAxbiktmxjJ&#13;&#10;pENWxR7/DmYIpG2lP8w/KQ8rnfl6tl9BGBFPdIoMIZ5YDp5Qswd5VHT+YzukDDEpsZs6ap+i+av9&#13;&#10;9VvC+HJeZh6CeH+ADxh0kP0JfiInOJwp8BR/1v3B/uHPlv8vdW+2LcmNZFnSJzKiqlf//z/2U6+u&#13;&#10;VRmkD+y99wHMzJ3uZERk5kPpvWaKQUSOiEAABXQy6//z9jsmpsY39lf4A/w56L8D/9qvMv+F9iOt&#13;&#10;+NMexNZXkL+RYe1PMe7euDV/2HtpxEcbQkH717bpRgw47hBHjg+7OZ09NJIZIWv/xfXaDHaB6OPu&#13;&#10;NkI8+99X44/B/pAxNW78J8vxwnE5XRZv6wsqM70jIRtNwClW/DefCkP71Ye/h/3yz/7ZoG/Q5vY/&#13;&#10;Mds4PnAQyFLqPRo5TDX/1tfSSEqCt3EtdS8qdvIN2yPiu0MDmXUwyw3uUEZz0wqWTg5fVUAjNIBa&#13;&#10;j8U7GQs3RFNhxnlck1F8x665bqeqHcA2MeHAqZHo6ms01KWJl21xjYa/DT3mMPLy7AsMA0NMMDSA&#13;&#10;9OWVppPWNJAUHSiinK6SepL4bjZgQYIcwmgyVV6RWFDAQNPbPLWoiYrIh8RkQaqfkKC8ytyTR8QN&#13;&#10;kgY7EDrYsb9B0URYO9BAHVLCFD7rzhbqOjGHLGYiR7515KcoftInuWlfmYCMEVFnG8KO3x8HEy7M&#13;&#10;eX5XhfILBDZDeqY3Ao1IMBaY0+2IDDrdqc9z8M8M5fGB03ztTnp2WadcZJ56q8qpoGl3ypJCYHTP&#13;&#10;/1bwL3sktbG04J+49EDuBQlj2+eUNDF5muGPw5LngRWebFE6tM6w4JX6HZNOfzTadzd7kbFFEf62&#13;&#10;vVxMeGfl48kS8aTzYzvfRgZmTkD+af+KRLMd0VzddyAlpxPYrJlVJ5et2j+D1wzwyrwoMXFYjF1t&#13;&#10;NrZs5y2WnVpmZRh8yYu8JkzY73AhhQNrPqNOPfSFs3qxmEZXZ6ftySr23fnmyWl9h/3J7UvbZJot&#13;&#10;9SiTxxbtl1g1/C7nF9t2ajMdtGUV7tHK9rPhbQzb+2TV1PqkUl25OP0jr4EaEspU4243OdKLKv48&#13;&#10;cCQSL0k88f/EV47qbDva6lsL/oBPqWXsZJHGT+kjYzuNdFOHyfoe/h37/hn8HaiG/1X81bjTeye6&#13;&#10;0AAnq6Yus8y+7YjQc4osQN7T3l94uuyzF8rScl81r7TG++/+Rh4XIZmAtjhncdWTjzzN95nFla+M&#13;&#10;VKbXwZRcT+2GTuLuPXn6mU/BW6t9O6iji0d8ijuRQK091n+j9Y0LJsb07k71Il8X+7jLlIuPXYT0&#13;&#10;gp8Xfyj/xILSi0s9ecai0fGxO1192pDXadrnvbijLT2B6QkNPl50smxPntknTvxjB5rxhUY4zgtW&#13;&#10;nz/9f3x4dQ7yw+ppt12EdLH5++dfNaxJvBch9ZXjs09HvndhoXU8obfQffvTzwPgTlgXosQI+UWH&#13;&#10;jsCLtFW/AUK5xzv7nTdafEZGd6jWefCP9S0MYKO9PKnW63CNW2RwiY1LgPifxaxPOjISUk4JQVHf&#13;&#10;XUOH6UBa9BhH6WN7qdXGA2M0S3wNrA01IvaOq/Cim7+bSFRRpS+4SPhJv9LyXFjcEyW0H/1PSV/g&#13;&#10;6cQQ/M47ksq+1147qKvGwe93mowNx/A8Rbv9QswZX59P2/YY99q4i3Zvf+XZU/xO+/Qqovj2quDG&#13;&#10;vQ/QdpJLHbGztHuAoe04QipF/LZd8KO1bfkDR1HSiQP8+h79tD0/Et/eaNQ43Im1SfIknSfa3vHb&#13;&#10;MF78fNdvgfr6JWPyxCHeaJKIeE862Za6e+Mv0tXRosYgdZpe0yZSydNNwo3/ak6pTcfeYXBNfWSp&#13;&#10;tyRtV9LJidM/PiiI5aGA3aW8rIf0SHFEWHsXO5Su/4NlWIGJgZTlsWQdREWzza6wDv460RN/9I4u&#13;&#10;Z1NmOdtBfKNVo5deTFHm/DVSjTDx2Jm6yOmxvmLpsb8YefqrbBLmFqXlW8ffpJ2+JY1OBq/x7+A3&#13;&#10;f7JqasSR38gn51v/v+JLA8dw2JNXzCv+q/1r5G/thwGur/DDOHITqj/R6rT/Q6+DPQlP/OXXfnLe&#13;&#10;uUuBJ5bjv4rW/qP+Ft98dv0n8dfQju/HhvCnawOUeljmTsB2i6jc8C3+8Y1y5bn+j4+C5JjRX3xL&#13;&#10;dWPxefx/xl+L0GhikRG+g19Gocp4+j/B38GH6GX75/DvmPCV/wVAVu741n5LrfgOfqQPDYY/IY7c&#13;&#10;2NAgw77+D4S+PGNS+AFqKQTih4PAf9P+qTL/J9BjirJu/AFQ/7Ps+o5Eo0X5tP4KX+0WUxAoz6wq&#13;&#10;8tH+52ap5cNX0o3/r8efUVV9OHYcuvYPZ+PPyorlxOvjoV/89HtgTq9b1sILh+v/xgLdXJu4D5wv&#13;&#10;5mD6JckUuuiFRvyNv5BoKLCjMTk/Xfsn6qnZjf9rv2PqY/yX+/hfT2lN8ho/LTFAnvjGRu1HzfRy&#13;&#10;zqguoFC00RYu2wZOt/QE07lBT7xQka7Y6fwwUejg+QcPtx53ne/yzYWFrk4kw6mJftL/0+pgqD84&#13;&#10;2SEq/3uKRfRzUl898jW04SvI+r7mf5PIMqYsL6uix//5rKrxZld0osMhqVwliGKSaqr/TQXMfv6X&#13;&#10;4bSbtYoIUHwTJ/sD/EwRG4dJ7pzFn37Zq1Lv/Ir5R3NrL+A4r2LuQ2MxDepY4g3B3bCWzujo3Bwa&#13;&#10;5+N+EA4/8rXfyaR46Uba6ZbzMujmfevZjBvWHB3roz1pT45oo3NzbLox16v/5WstrD+8YKP9YKmX&#13;&#10;0s2LpZPyE18U5X8w5kWKkk9F4wv0cOv96GSs44GPqo37qSzVxJaAYzZeufKB8AN8ERR99+kKvodq&#13;&#10;JVdFSh3/gA+BJlVrNX/G9vKrfJx/tLTjP0LtcMpmN7nmpof4d3xVTq+1tYwTil5I9E7ET/SpN95Q&#13;&#10;aptQ5izVt4mIfH0flH2hGw3AUq+MSjutYUNH4sNzla1PSbS283W5/CTDe1/V+7e/J/ud6zdvGOSG&#13;&#10;2c983vkmE8o+ffy1i5DecLs32qCbf+hse7oW7elK2xl9tNnHrDvfwsKXU0zo5dqQscK3odBOb/nJ&#13;&#10;CH/WxHNMHyFwHdCNhjS878X5nXNX/YQMMn0Dj8Zoe5s2lzYv9i482o/D76ZNqrw4CpdPV96bdX26&#13;&#10;0ad3uQz60++sRV2H/cr61D6yi55/q3/VprZhA6aeHHY+FR+ZVFa6+a9IBOuj/fFDLHzdeNECBWhL&#13;&#10;8a8V8hVVpW78XZkNS6GMT9cq4F5sj7vBffjP+Hvip2oyxJcOVBS5cRQ+5b7u2TG5mwqOotpwzwFj&#13;&#10;9g5PeC9/UDkTNcgIxR/H/m+Pv6K6JRYuMZNx9FIn7cp+2q1hQEDVOThmt2VB5HLtnLjZg5/BICRy&#13;&#10;Oh7p4V+s6NHaG6g9ZqYzQVsMIU1dxfRcxd2U43YsJzUdU10bcs2oasNDmSz5lCcd38MnCVN+r5I6&#13;&#10;QO/4gFJkYWL71n7zmXqEP/xPYR6eGvF+jV/RCz54OvxH+CP/Pr51xd/sMmnf+Lr9ocnuA3Hl6fOq&#13;&#10;HIvn/xrt37T/tf1f7bevuBkP4Zmv6L8Gf31VE5H3Ov6GcaD+q+xPphHk+acj+zTuK34OhxaSTD2q&#13;&#10;rCBv+EWbn021PcfkOO5N/f4+r7b40NZBOe1vmfgK9xtPP9r/2q9QqAKNMpR0sW3D3V4Sj2piRO5B&#13;&#10;g/yO/ykVjgK0d9t6UPiS/8F+qSCm7mg62Q/SYTzHb3QYOQwOOGjE+JxGHDtv9xeft3q96YlHRaQ0&#13;&#10;CYc+vzVpG3uKLG27eNZXNQPuiR0P0FX4HcrZ2ydxiM2kgi4GPdjmCL5aLJuhARrMHx1YVE5jw9QJ&#13;&#10;tnQUgdeYYaCv3qtPwKuRTlBtxDqKdf2BiTzTTz3RxEkKkDq9k37yIdkG28lYK6nT/gint8c7D9Z9&#13;&#10;H33kP6478vSDmrOhu6+AqYvKC+muMOvlFJhu0QOGLMsnYTKCpL4T++lCCVGZBAi7kHVGhXSBxqmB&#13;&#10;QsTt9bT4q4uJcimQr/b5Bir2XYSC7XGggE55vqO+yT8nl9POk76lRKFdoWmSm46W6OthqMbsFwN9&#13;&#10;9K9a4f/r19tOtYW8/GV/bTjXIk1lprf1x36lRSue9eS3l4Fk5exHha7KI8fkdBfQdsB3eLBdXXz8&#13;&#10;7oluaLRRvk9M/Njp6EoU2XAC3n6/jUmfCxkWFrvQCB+0/qi5vpGvetK9bo/yHZypU9+kslMzaGrX&#13;&#10;HDj9NwBRnf3jeNovH1oqhi1zoXv4MPHzVwQQ5rEjvzLwFeATHEV2Dl3NlSv2LiBKR51xop+adDDp&#13;&#10;VEnFoP+94DqbqbsXYbF7F2ewH3J9m19lZHMBoYen4ZQQ3/wYKFtgZW9jTAqKT5UsJJQbj0Lpfx7Y&#13;&#10;lKsk4zx/IwcTyMt06yoh7yad4o4vhdYHB9/qYZBQhPmDb8EmTZZD5SDsgCzRwbe8KIvnWZd46dpm&#13;&#10;y6XrJNrFp37lA07swT/qTIQDrg0GvpaIn1SSV27+qG72P+xSQnQzsfgnr736uFdbku6iWoXjZAVS&#13;&#10;ff2B3x10EVR8wKsWxRFPPKYT9ngJ6xNjivoo3sXajQ+XPh+9MBnu4kal3vz0S79d0Wt+3/+dPDr5&#13;&#10;5Xb0a8zCfi4h1sLGgn3cxd/vXtxj3wVGsb07lQVir1PlYpJPHfabjl5Y8oJk+nGzARK8mOj1PK58&#13;&#10;UU4CuY4rLrzecbfpzyxG336QBj94y7QXsNyjmMNB7ej4h7vfc4HKG269yPmBxeoneD9yB+lbX+nK&#13;&#10;E2+eaGH4Db9X2qgztG9w3yefRkdIulDmhTaPiXpSH3HVjH98pl7IsW96Z7j9U/AuNOLYt7we11e5&#13;&#10;eoHvCxfaOug1W0AOtrUwQb6D91sukNpnPv/Gb4fQLsaWLwNooqx3NNCPttohUMPXEMFJmcXobEMl&#13;&#10;n31lXNwzDjzY6h8b2w90PVXmuMHJO7SDjrbj4+uFdnERe3yCE78UQYOeXL7vIqiCRE6u8os2+wZ6&#13;&#10;q5IXTMUu1QQAAEAASURBVNdA2o2/xMUnTSb1y3svQjP3YP/uN3i4+Pj5I77oYrALMDTg7uHGUNby&#13;&#10;HRcxyNcHv7a/7SCUreS49MHfZaHM3+f0bmb7jbFrv/I1s7xhdhs6dsOy7VBsQWPjk0+YtmNL46+y&#13;&#10;OPtmXzNAFovorGyw9LHXlMnxodw+pVLk/L6b8zb7pZq2gK5dzFWUD43jxkUKR4kiEpjhw2Vh2tHK&#13;&#10;xb/Ozn7bN0EjHL6CzbuhEzzN22KX79Cyq/2inT/DRHDQV4R9PrvgPTI3jusybbZQL8igIabGXJn4&#13;&#10;5qU7ek8v+awZnvEkzWwgkZ6KhCKdLoZ06nuPP8qx4ZRzcNy3UfaCP72t4+N/mKM9JlKsTdM50+y/&#13;&#10;xHgnoao7Gh/9pLF3+v09fI0aDhRz1sG/5fKtqEQZvr6yXylP/8+P6GU85Jujb0ZM2KyC72Hn8G/7&#13;&#10;G0tiuHOzG5cmL9KxMv+7FrvehwqC8cb4Sv9v4c97igXW/8mvgPTR0XZc3Qgf7S99NbabdW53Tw3J&#13;&#10;tSn7h97QIs9yt+SaFH8gj7riz+74I/xDL8qf4QeC8Ov/V/x0OPjpwNfV7RH//xl8fJjpP7Bfw3Od&#13;&#10;tuiDF3zLdxFg/r/+UcONv2p/4v/4/+qeOPhv/KvEX9mPmQ98+W3/V3z9PGOGEo1Kv/j/Fb/4iQeS&#13;&#10;H9ifZS/+V4Nw+J7/p5NZ7b52zH5pT+/w+Ev64kdvnGGDIu+4mWzxTmyPznpS+HD+jwX8+f/P+t8D&#13;&#10;3xEZG7/Cn8YHf+Om0G7S5e9zPNWuzbVXJ1Pn3L1h2b/m4Chkc3PQWqm0Hv+gdS7D38B21BvO4kOs&#13;&#10;nRtgT8b5SFFkfEoIvodif3bAk7H6J/9Dpf3VF2Mef5nDBeVXCrHX/27YdYxUn4cmMax+zs4DccOS&#13;&#10;2vVh0oe9xI4/s6wC5Hw9/sw+kRIi9xEglyiqvfFn+OUjGmFmYUpY+EaeNg05NluqYC9waaC5XID/&#13;&#10;w/guPl5xvutEwXUke9m9qes5T3L+hO+d6jjXERg63uqFjyOmzFJ4keFjjF0gZh6vTj3xr5piFFDb&#13;&#10;KUZ98791YlhE0pXqsYab9pzfyIMV2FUz2f5SEGfOCd/zVpQPXihiXeCVJE9K5u0gb++gBOZ5Jhhc&#13;&#10;d/LQJVhQcHTp+iVpFaqcfb4+eUkReU8CrgpCMGr/JclrlXKGP2EUscnjFCoI6Br/AofqtG1z+0Pz&#13;&#10;Lb561bbst9YeoVYpd8d/kY5HX+y31Hlj54ke9isNWu1KlHqjl8Lwues5FlPEDGtI1m5vXTyxQCEU&#13;&#10;Dr02Em/2f/FVULttt/La+2wBYZ3ffmKy/ImJhK4yFLzRkkUeofQzay7Wn86xfGWpa13k+aacn73w&#13;&#10;6DqSV5X+zv7jr79y4fA/+HAhsptZ0dNxwJjTJm1XHY0rjSzsct3nylMqZ9Nq3bwcOd5M+IUbDIl2&#13;&#10;bpT0bSfE2ue/2RHQaeuKL194G4vn/2TPSPlP/FnUOlbjvdkWPH3mBxrXX7+Cn58UwGLVn9np7UD4&#13;&#10;2Bj4jN3ehM8tr6013/JGFq5K8sFHrKM0r/knCW3YcQR8J2YZ9eP4V2mbNjp8khGyIevGX1IfNDcB&#13;&#10;j2w2rW0zC/adHO2kXn/Uq9du+n0gch+cEupd7ycHzyv+sUtex3/PaxiHPcRi+6W0wtCUeiNdcMeL&#13;&#10;xp6MAz9lT93B7CGbaA9/0OqMHP2QNHms94t44jvb0nPlizHq5xBIiX8Jre6W4YN/dFlNQo/++Pvh&#13;&#10;G8rVSRDxayAcjW3FSbjUVw6pdnbsFQw6CR0XzWbD4mL6K0G5ymIT5+Rv3FDYv1+3LtNhMP/V+gd+&#13;&#10;519fr3/AT/eDcaLDWBjyc/8Yf1XF9ovvW3zLp/Af8eEz/up/EEX4xJ+RJzqPkKFrvThPf/wZ/o4/&#13;&#10;sPyF/d/i5+Nj/+omQ3OSJX56qcqP7e88zRrsT/3/Lb4oO6pe3wz3K/zbKv9pfMGUjP+RaWr2Ozf4&#13;&#10;fvzX/vDUGi/4iqmtlUF5gxRiTe/8CuM0NNJt/a0EPsp6yDHv/+bc9f8hQbvtj/FneeDtpwNCKIpV&#13;&#10;wNftjH/KgSp8Cb87/6tvrgcrUPrwiXlNtP3Xb8ingljSGb8nTqlwLmbfdlPk+t/kcn2Ed8RBlHgF&#13;&#10;xzhiFQsAAQ4uG5wtW/1XDo/3lJOWpgHp7KO9nYf6Liw26CkPrYKK+AphP8d0ESj58kHuU1fU3Scq&#13;&#10;YE3eMZkMnHw8O2dd9diwbo0d1HUKmoNqduMVKTuBriw+28bvUzw+ldJBWGkeRHQ+W9/5R8wXTpNU&#13;&#10;jgpW04pgb7iXMN9Edn73KYynxvKbwyp4FO2CSIk70M4a5e8ONWsEke0wsOtEH3kb3dce3HbodQja&#13;&#10;D43CKyf5YryCjs6cVIVGbr1oe/kbCWlQ283z2XcE3I6iePUSvyh08IVXaRyWKdcew3M6ZwPpPEGR&#13;&#10;eXXcxckTxvi/g3ZYyNXeSZg919GWWc2+k07Yr2/UW0ni95Sie3LMUsNTvw0STkzB0mT+XBYJVVt4&#13;&#10;ole/8fFErDzOJjpRTJ350uK5EqKdd9LfPFa5YFKxzVCQBSaTvdpOm6lSc0lqf0o6IW4dlas/VGCk&#13;&#10;RyyUwaTdN+vebLFwMvq3Ug260rTl8FWtDfimNoIuUsixdBf7MUCKPINDF5dUQtPFVhd/yOjVkthp&#13;&#10;2sGo3+rAfq3r4rsC4eniJTRu2tzATEX2axZl0umAb9SsQnmPGgmKA1kWf+5hXjH+NqHsu+VDcfib&#13;&#10;/MMBsN3f9kqHF3x5V3b5xjmZw3rgB7aye2fSKYr84o/X7+lrXH2L/6SBSpchKG1PA16zltWH4h55&#13;&#10;qNhd0td+8wp8tP/sn/WJrt5YWHxCW/DO1i56wCuRbVh3JpOUfEWKfv+OBYj9yosfur8HtFiAr824&#13;&#10;sOLv6aGjUr14o/mdMJCeMl+V88Wx34tt5NVP0z0u2d/eegH8xE/2w7QItf+jjxfroO+1pC44WZj2&#13;&#10;245c6OtpRy9auUDk0285mubCn7+z5yJL+xurnCxj/16PrPaMEdrpWOFJjvyo8ujknxcb6QvqopvU&#13;&#10;bYstrcI2dXPBxiPVXUjStyzYbPM9uaJP3vB6HfTjAtebjy7y9LX81iz9GT0F+MRx7x2/j/mpgKWS&#13;&#10;C09ck+NVOfpdevnWtx1/fINAvzHVRTK0RO/6HnX5vziRT+/Brd9MuWfR6QW/Lyj0Fh/Zvo6X7+3f&#13;&#10;2bGRuuOF8cei1jjsFhyOuzv5hNzTuW0+21UkfWNOGz1O3rb+HbzPXpjDVp9y9BWmvsrFIbmLaMrP&#13;&#10;N+NWkhYv/k+ZAQiN5VT4nQzHp2Kc/doOn+NPn/j8GR38fUvrP+k305Q5PirV44mL79/PQnwnNfCH&#13;&#10;+uMxYweK7OuYLRub9Y9jBLGuzH4rxjGzPDj8eZ1YnI43lHthsd9OZb/4/6V4Lsox6UmHrbZlvBt3&#13;&#10;bU37zZn5KLZ4misWIWGpO42iP11Ea7uvsKptYdJffMHMslW9dSVw+Zri4ogi+xmP8kp2/K4fjRX1&#13;&#10;0j/K4HtNAZGbxO4mV/pcfdtttafsQT2WW3f24mp/Gxh4nNxp/2/xxYNw9KSwX7s0MwkZqYyTt1Ay&#13;&#10;JX5lQFZV3vgT92zcLWgXP60e/tdGZU8iaQq+Hf9XP758Eoq0KXIEXH9Orzv+S3LvzF17yGfZ6L+H&#13;&#10;P/uvbGMiT0zLktdbRzMZKLfKmtkv+bU/b83O4zNj7Cv145xus/8FP2RlowvxpqAXiRWoyUQf+09p&#13;&#10;9kMtkzR3+8/hry8k8dU3akW+Pi7QYPO/8WxQTUe00X5pHkqVi2f+Jxn/gyDilUmWN5TANhplW67/&#13;&#10;jXj/rbrH/z/gv4qOGHp4Lv74R+S3iK/4D9zv4M9OwZWnX4yjh6qzf6IpdLNyO/Ff+/8q/P4X8Duo&#13;&#10;LMa8USj8xq5Ju/F/Zeu3tmN/7ZW+U9Lva3/6lVvdXQvO5hN/Bz/7oa21kDcafTLdfoSvqjBJGMkr&#13;&#10;/tydxLFPodOf/tj/QFJQbKbcnviUVFjE1NftG7shhwrS02D2t4alQJZbfgU/bEtkQtPJaNyR73Kh&#13;&#10;O3KjL6DUaC2w8e9P8E8ATrp8cKbI5Cml+D9l1tf+HqvDWBx6I5rHW3UX036brTje6ShHsWOkN+vA&#13;&#10;wwdB0RXPyuXTsXETmNZceuuT9M4PE47lEPY72pS7V1ZzZ2VeTzoPsxw9FFf8URftidtaPD1PPEHX&#13;&#10;dsToEz87Of300O3/G8fVEEkoNQq+S/CVnFCk4GMZhdZbZ5n4q7mFpx2f8prjPpkQYWwdOYer9j+S&#13;&#10;GheUCYk6CqV/nGUxEWHMN35AZae/nad2AbK9w6rzJcvjSIZzpDGgL/Nt50dd/KNc+fttUMryudJN&#13;&#10;X3znYrBJW/2Zt5tWDnumvm3qrEeMDYrb1vVd+zA37o0TrHcgtF3a2Ge/9PlTGacy+/WlgiOMJVLK&#13;&#10;Xv0/OL514P6Tsuzk+d36s2iU6EhC2SVHlwCRLr5nDw/+cKy8+KN+lE9k2OEFs3bsIhp+NFf8Bfq1&#13;&#10;/WOfHmv/r+1/4DzwaWeMdJyiyAln8cxVQvbMuuljhANVm3m13mE9ebW2/0on4ua2tv7wXbvoL7fa&#13;&#10;3nUiaxDjS63esBbxN0J/Yz1QG8LWU7fE5QfWVr+//aU1wbu3/xMM3qjzj3/89I9f//HTu//4Xz/9&#13;&#10;yt+Xj//owuRPPDHomsN2V4dkpw9jEn73Vb3e0L7zKYBQ5g0VNolDk+sP7fInNH7nicgvn7hxlQvd&#13;&#10;3gT7e+Pa+rnuds3iCe7iEiTd9tknFq1znUJBD4WwxpPL9BsuNrY2VDP4Wwsb4/rFAY1Ucq2XH6XU&#13;&#10;iUrambS/+6g9UYIf7/SwtP69QD10UsKegXrjxl/F0Fim/VeiGpztCTQ8SECaXOrGOQkbVylDH+fI&#13;&#10;2ZYYOYavP3ySkUoJj04SIekFX3rrxwn5UWhPA052kXQmrdoWT2zwCcHf2FYnjV5+nv9T721RptOl&#13;&#10;PRW3/hC6u+f/bJv1/2OH/RpMbfwjvjTPuJ6pT/vTfS7RFRmMGNKLLH3hdsc2+58YeohIQ3bVIxPf&#13;&#10;8uoRlV1kpaEsbMmhm1S1vvXX/lsT4fG/XtK2CRq+raAd0iU+uWWvCACjZW94z/8S/wgfHBke2/yp&#13;&#10;lpbvouvKyCnogU9yPnrwkhBfqvxv9sj+d/D/CftrI2HVRT1e7AcS+y1k+yfx53MZ/tr/UhV/Un+F&#13;&#10;r48cf/91//8ZPgMiSFA4dxCc7dr/aBTs11bnDK/237k9NfFKpsPanTZKJl/t+W7+Q7DJM/9FTfnZ&#13;&#10;SyNIcg5dxwLtX9+8/X/8CrqYJJCdpAFWV/3Rq/nfCXZVfJ5/hkHcgz/1J+ThGfDzTQMXlNGnapgz&#13;&#10;4YmfHohU6tMv8h25VLx59wvPoXjBAwr/fFJC4oJudDHMFTsUy28n6O4Z04LIZnSQOXqRPnLYdaXf&#13;&#10;wagDqnI4UuKNxjzRYerAXyDAyAzNQFfWxHCQ3Zm3aLujSbuof+9B1ZNyTmZ1jjboLJJu2uUxy7uP&#13;&#10;siuJd2BUPg3LpMPf9/Lg00VG+MSX6o1nMznwUqIwNm2khrQLkJSA2AsrOUP54DvQd2HFtGdjdRST&#13;&#10;VA/ON4hIkc5C6qVB7w7iwrjAcTKkLfxpZ+h+i4/elHfXkiLUTQzfR4gci/Zl8XxuR1uAz/7wE8vi&#13;&#10;6BOv8nvBVy2DHq0SrfgujjnbcRODyZcT7k2ULLN4vi8uKFJ3pfRaEuocYFAyt5HAfnVTL5mhx/54&#13;&#10;SK9+iV5Dod8jQ4b02COOZckNdP46SegOPgWyjA4eMuraj8tjU5MlfOE71buIQZt/9sIIeZ9EKkaR&#13;&#10;VdvrEQev/qdHGZIuTvRHr73wpHAnhjnhC36LHZnURXx1Z1PjLizru1uGLJP633bOSPdinJoNaJRJ&#13;&#10;JGMCqRWLrPZiAPRieqB/+mvY+mbbYZV8jC6ISVou3i5CrAAxtZsXQLrTidg0jms3qHuihljvFY/4&#13;&#10;wlfR9gROiy5PrnshksWfgpJPF4bG9gxUlbCn+BZdv7s3NiDhn+3GP6TqEaNGV/Xw45VhRSdJ4paI&#13;&#10;rRg48ixCTv7XT4GgJ8XJOLrKfvGnFTzo/UgrV4ILQdIFRXGTfcim0u/wwYw4vZHCvuSZEFrt0OBX&#13;&#10;fTd6IQ6m9Jbt7MJhnki+28LHiozS5otPbW1AvnEPOdmvbpRlk/ItPPguQtwWUyd+8hdyNcn4Kfjc&#13;&#10;U8C/T9w17nW1ER5w3vyGTGjt/brlyycXcJtkyOQYX7/jSmMX+n7x6UaujqFVMpWbHPUjwytvHGPs&#13;&#10;b73yhSI3dfegB1d89n/bQtleUPzEk2peQPvtV5405OLdrzxp+JG7VC0z3uYraFjEZhy2pTPfCuw1&#13;&#10;1OobzsZr+//9NExk8CnropyORkH8oxTvZv18F5bQ+nszb/k9wY/Y8l69uJDonawf3/7GTzsiBz09&#13;&#10;brt09DWt2v/h/d+yK1m+LhX9HYNcYL7j+PPFRxLpp46j6uZvBDoOs6TNnt9/Rgd8ogWgQ8rvg8Dv&#13;&#10;U5eP1wOh514vtQX8Z+Q0Z8An7xkrPURpqmONx4oy6uvdlBwoHH+KGNsAMizv26b63YWpgYAto5L/&#13;&#10;+CfS1WmTd737CKBPO/r5zOtXPU57YmcnILRiW32XOtv8sajGSlQIvgkRxHsdLn2MYjVQBye9jFzo&#13;&#10;hTzuVPei9Ftf/YsfvhA37z/8xh3sf//p4y//+OnX/72YfY8PvXB9L2A7twAOU5CInxZTyEO2Y2Lj&#13;&#10;ouPjz/+D82B7bbdPP37gQrSvwnXs1OYPvDbVbtXcCDv1TCFkme3kK5+UD06b5VmhLzzRpmvRgfI7&#13;&#10;nkrhXf+N7aS9OXlNogxk8Z005PoKp5iP+MlOGHTGv8R82U3OnpIjwxOBHlxhVulK3Ylx2lt+dXR/&#13;&#10;yiqS3kEFA74d/+OGaDZDJ+7YKVxyWe1GBvj+vVbeCAtXqNhGY9oL3Ct1/K0yCSdCmv84tl1OKW67&#13;&#10;jHMW6piHng/lpo2xVtF38O+CWed8a39Msgrv9rK/ul4Pfxcf3jS4xD/Cx3f2hRr5YlywP+BjjfGJ&#13;&#10;TKr4HPvNUz5Ea9hQXNdp/7VtqqiVo5tyVIr0N/ijQLb4ilKe3y/OX/nwU9v4Su9RX/zxwS6UVSiV&#13;&#10;TiYP/rf2XwoP05J8Nf9EqavXECct1ZIsk+qmVSXK+278U+4YpnLXR08uca6mkOhf8y/4T/9TZbuI&#13;&#10;k7zRThbyhdA/7qOSkyLl2XbyfW/+dfCTk9Ff4ys4XykDovnta/svzZ/h2yY/tD+5V38zxx6Krv2O&#13;&#10;cYtLNZ1OKmQuKgewr+w/Xj/2N3d/sX92zP/iHbchS/sVWcnwLdD+V/9bHWEcdk+yFLpnd+98FgeJ&#13;&#10;uP4ohyiPJf75L/DG9QSePFVm2bQiWtKKeDCZFP+IeZ3/KTZMOVWGT2OcPrIymcwppNMuyqazoPB0&#13;&#10;lp9y6yJXA+2POf4EKc4B4G4dHyyrNl5VTob9P3qJtYn25M/158ZVjy9S8uk4xpf4jB3S9jtT2Q+J&#13;&#10;cxEbW137JqfO4OcHDGv8Yb/1qeMPx0lodWwnAXFmb3EATh9/cj7rvEcVlM8Fis03xD8GaZhk6PXG&#13;&#10;cwLMFWpvzz+QltUYd8sV0O8Vh9ox5a+7lFnbnpj0KSVdlJBDpP8r4JxA7qNcG5w5hls9ZegNkkbr&#13;&#10;sjZF2K55+dAdaZCZooZ648z9cMcbyEnmLwjCTK/LJM/0edBTJVR6k96cemXenOdNT85RrLedPuEz&#13;&#10;5+KuM5meMQ3CCtcYfJTcOSMwm68/1gW7EdDOsAs1AOoX+fghO/HjwDDje2snDcReCmyGW2MUzn7a&#13;&#10;wt/6Zl5ovHnh6T3xpLm/+WpNbrr6+995Ig4dEI/ZSgbFMYlU+La7DGKwE9Ht9r+v60RePCQA4snx&#13;&#10;Gxte+Nf/VZoYMqhG0bdMG0uoJgYbR6Za+Epr/pNTMjzFbvuHOsj8ljPEhzS/ALBqdT34YlYqZpnV&#13;&#10;nbQ+DrxS5Rj70qH7o272J5sv7fXpxn4iQmb+jY3fecqUd3X99DN+9tWnXJNLqnNeGgOyxbAN202e&#13;&#10;8OV/yUjoOzfbtIcVWgtok9HFOQ/mxJ4hcDX09t3fVVbq/j7Bo5292cffY/eVNjwJ+cv/9feffv47&#13;&#10;N4b+j/+b30XkpxpYa3pR8T/+3/+n9edH3nAjdj+pYFx6oRNZb3/mAmJp7xDd+RJj1mHL8eazTz7S&#13;&#10;vm9ZO/bbs95Ay0VNnnNE3PE/b92BI1fikPyq3/QvK0r+ILWPkW9MAB+W/FmfI6mvOr+FEjZJIYUS&#13;&#10;rv8WwqwVSPtkr+csjTlvRPfNQvccpj6q0XKvviRrmsQ9DxiU/pO09gfvsOVX8GOpzHHb4BjBjT/1&#13;&#10;i0aHobflgbgLzN3wq9KYMaSTmXnOFHUv8VcjKObgK8VxARiOFfhIPHTaU6Gun/TFEdF428iVSMWY&#13;&#10;e4CRVPfKlU/C+afDxsrVRvvTaqYc+/VVLelev/HJQtaw9u89lfYQupC9cat+2hjHHeWwS6M8gKCT&#13;&#10;uuwLn1t+cDq/iRzbz57TuCWp+JYheHppmHxodYx0Se+hcHnr4UknaKCbTXbe0Iu/5uXweciHJBr1&#13;&#10;aytP6pTXNp7PDE8i8dmpQwxphjAZ1MPWqDXzz/ABO/gypRc6qubwqZ6wg7v8tT9pf4Kf7fKrF4LC&#13;&#10;V5fy+u5P8OF4rj/kR4x8mnPbH5uv/Zu/WF3USW3toZd7+InQ/9R+OWOItcqtTbV/TXkKq61ecbdd&#13;&#10;/hn/X/vT+yt8ZaJdnVeN2A7+Y52j3+Rpv3rxpVOedtbmEqhUjUYS3WOxiDpD/IEPDdZVv1hUBpu0&#13;&#10;7fCL9h87Hbf7jV3GvPqFNAjsDVj/4PzYz56DUR7zD5mU0s49HmZ8fKqpLQdfhfioy+umpEoPfvUp&#13;&#10;AzmkJzkIaJOX/SFbkrjsJpXdD/ulUbr9i32V6nlkU/4VPnnH/tlVZbTKnub6rg4+GTxBwqHwELpn&#13;&#10;U7c2wMZomYWKGLI8m9AjOAF8QaIyl31C+KbAgHeiPZ65MDblWQfZ7lg7Eg7exgHKEqoDhuHexqUp&#13;&#10;7RLIhkAiL2ZK+/iQ15lW8/fQ9aHcsenQT/4qN2DMofJmP625gXD4K6WKQdV+2WCITeqQzYpqkXN8&#13;&#10;CYAXHbNdGmzY1efTzFNQqOqk86O8Yek7U0CKs9pnHYZmf3KkPFzye9LZowoE6adc6A4pZUfaWChX&#13;&#10;PvgSyyOWBXwthy1HOWn9qzyBkkFsvTXY7IXZssqwVyhMPunkPORlrRafTFKpk+qVaHgWSbO/+f/Q&#13;&#10;Sh6gCf8PgHLSxPwT34PO0ORzwCCu5OHfV7fswCkrA0d4NO1R2viS8F5Els8FS3/S+H9oH79bKou+&#13;&#10;svxle+S0XxK+5V26nCWL+0oRAe0WaaNSXKafrwZIuY4/akt5j/2puGyT1/gxSnt8KqV+KAY8Xcxg&#13;&#10;8mrOwSPbb3vKyCafT/G842mr6BHQiWd1AMcJcpuYN1HRbNZhG8hWn++kjMZB7LS3vJRVTJlqqI8H&#13;&#10;w1taYQTHfojSOWDlHNoJObIo0/+U5XESVieblP5b/4s5/+tjhclDJdsVeBAeR7VrozTDT7p6XS4T&#13;&#10;R9bKhjmRaRJnCHwN6divjPBJWKNepdBamQkmoTHtTv2yRxYMI5ZkNtEfrobzC4uhHKl0Bbkf7frh&#13;&#10;fNb0mCZjmUYfQkfa/rHIuxLxjQuXbppAjpyehlEFoiUeT8wI4tN1Lqxc5Pv7hV4U8hnIzywyfYDf&#13;&#10;XOtL+NpqEGNu+POAvlAWFx8bgzeem1aAC4ZOBKHv9dkmAnKzYXf9zbQFKVqkLE3ePqkdTVqg6cSn&#13;&#10;5MfPSxhHltFfuMikO++ddR7T7DO/4xevs/3Ek47ezfoeG5X9ibtIccPxkXqygPQ8lnfecqESg/lQ&#13;&#10;zp39nmCprexUZ6b4nMiio30cLG1yrPOJAJ/KtJ/2tKILSBcO1LdnbczlyOo/Oa6j95c3/0EhC3F0&#13;&#10;eMsPTHqSpVdQo8Z+t9DIyxELPZn41MSm+adgO9oOJNLrZV4sNY6bfKJbvuRCahM5fKdP/Vx5m04n&#13;&#10;MHl2PdvigGWHGY+/LpSwtDaoLVQIem11ayEMhfpYrq9okZ8+/cwJDV9jhG/e+hpdIxb/3qdlfV1v&#13;&#10;ryPyIiXl3SxlfCkHVTz54YLc1375Cq6f/87vojBeekf8hw+/sOeUhq/rdRylTbwwCni6rl2UYRwj&#13;&#10;EnmeGFYLxbutmIpj9uqOfy2TwPbUOWz5z305+SchccmWNkpojNtFkCWjJZEDz56dGj36zdE1TzZW&#13;&#10;TrEdmyLm64mvbvaLb/GTefCvrs1jkNlQZ6F6tJGpkJ0GJkwfzDZ3j2MjdIVhNDCL787v7Jf2IY7y&#13;&#10;1QvT8Vd8M2z3+FP+4i+oqH3Szf9x5KcDeHbT8aozvyG7v/l/8i1TKnK1R3FsjcFUPPhQ3ja/eQmj&#13;&#10;90vfVPC6U5LU7kSdfyyT+vRMs+UvfvaNqfJAEgGhCkwieze53BRC6uwsWc3w7/H/GX/DP5EbtRyw&#13;&#10;j09RNZYip3cW1KYXcygL2Rd8i9nq/9itfn+Kf3ynVE1ID/fgV5UE9QDj2H9Yyj9sslosRbip6wP/&#13;&#10;azuqFi/C8YSfMZQX/2un69c0+AF+lCj/34aPnv+t9mNXzY3dHW+P/blnjWIFrqhh1i4lD5/a/an9&#13;&#10;av+k/YP/kdU48rJ/rEWUa0O94qcYX0dvvXOCpxrJjb9n+z/xpbV+468pWQ+GNinqxf78YbFBd+yX&#13;&#10;Zxt8JWSimjS7PtaY9nvxTzpfiq83zvpI/hihxNBsvfFHufiNFcay+cgv0kWhUP32r8TsN/+X+ApM&#13;&#10;AfEfqlgIu3puy5cosJnFKaN2mlxgZISJf6nw0JjLmAcx3YpamenFsbz1HgSiZAnG1xbedKUP+HRs&#13;&#10;EMX/aN0zv+TEfzfXOdcMTGBlbXvMP8KbJYhIjjSvx9+UzPhxXxk1BuXP+IORyvrBMfThgcP05J0u&#13;&#10;fus7y8UXxlwn1y3t/0jRxkE8vg8DZHhe+xTglsAH+vKrOVUKs1587OUCiYnmqMz5fYvCO9YC6faJ&#13;&#10;9QIXV71I65zzZy4IfWkexUUYJ8/8e+7DfuFczXNRu2kawc5twXUdMd1VDLwytqx5LSZdlXMw69Ms&#13;&#10;vWtj2lSa5nTo4Vzc11X6hhDPVX1gbufKRFu2LeGpq7XfqWDnce2P7U8ZvpsmzoxP/4tNZWWajCOp&#13;&#10;ouHBZ+KQLSHV/PtC+NTvxGL2wxv1n+Dnrot/cOKqvf8KH0rV4yNOW7Gihtad0kel7fK031xx5q7y&#13;&#10;9XPXPV24107aoFfl2KfVyXa3H3KuZ2IpO2LEt07cHi5IuUYxtYnucdFFJnTlHtbVlZeKP+VB7lBg&#13;&#10;QKlnFwqNA28UZF7/EzcZvuem0ff8boYnr3/jVayfeQXrJ36b0hhwHeyF7OxAIMnN+z2Ri+CdZ/TS&#13;&#10;J+sx1oedW3H8ORdW7af6wZtK39BPUoAyRLPe3s21Zjw/aNnb1nk5oPFv6z+70VmTYVDrDtaWWKHR&#13;&#10;2e/a2bfRdX5LfIWh346r+pI1HEX6gF2fU7Adctb+1prRX1XVDiQpLhpMJEUfR3QlKmBk7a3ceANf&#13;&#10;bXiKo5/0och0PtQZEfU/ytQG5qpfj3/rfw4s/mOT/MUA+ZjIU2jxaExLTKW6uGHj8KmpfMXV6j9J&#13;&#10;5Dr0XnsZmYiLf2mvR62Ty32JlCITEV/E4G56oDqacaaXgSVv336FPHnHfkullWa9YTCW17+UCYfn&#13;&#10;hY/60TbumxpoMq+TUmMj3rDsp3EpqxAqtxa3ZBqo+e25Yvq59l8qiy/f4/hDodSjOen8u1Jt83Op&#13;&#10;LLX6yjG19FpOORP4J/jxn+PfQ7J8oASITPdsZ0dVyImex69Gw9f/hMPL9hf4BE/tUHCk0BNf1Mr/&#13;&#10;TfxU5cv9Y0NP8tdv3/P/f5n9f4Wfed/3v8dfPcrwdnx9DMD/VFFG7Uv8z0O2xfx9za11jv2zW4ux&#13;&#10;3rKGCaTZ2LtoMjbq7jE9MErFDFd8Wcg9+v+4Vl/NKbhyXvCplpOvEkk9TYy8GBS++Dt0ZJM9qSLb&#13;&#10;/572q34yYcz+ER4ehZ0Cd6Sv30Y7Xyjzp595zOChRM6lMuFUnhNSBUdwq9CdSXWguhNmyUUSOMlA&#13;&#10;1aMchKzZX5Xh1BJBOFHwRLQnhhMRP3JsNtPHmJ20tpxCGkX5/lC07diJ0xLWu8mknrjNDtcwuTI1&#13;&#10;eRiZfI/eyPBD0mFvmw6XRywkZOuCbYMCtN7FA4V6Sttg/KK0P0T9Hj96kPLKpCdKnbD6BGR+VkW5&#13;&#10;ENJhXLKCwnLxya8yHE2vWl3zg2QagbXtl1YXw8bvgt8c9frJk6NMY8hr6aESw3qKajZx+ks0VJFC&#13;&#10;Ij00TuKZNHWRHqadAKYcOarhJx5oL75oxk6a0d7eCaWsfHxAe3pT+RopNYKkHypFpCzPYexrB8HY&#13;&#10;vHvwseWka7/+V+YLPpnw0xf5EISlXtcvnvCFxxiDODt0vne4qVFqGBNuqnDw1cPJnz6BmCr1mMqW&#13;&#10;ZYGjnfX+I3N9BSKhKNum/bb/cu3I3/4kc22Z/fPV5VTPR/9DiewH+Uf+jxY5QfsFf3fqJXCT8909&#13;&#10;qknIOxPMJhvqAYJPbBpGWDD7nfhigBdPig/8eS9CqkcXwsGa/epGBmNPKKjE4gih1h43SDUcY+PE&#13;&#10;m6iVK8/MQ5fl60PHT+pHJ9OQkos/mdjW1CXTEbKv/K9t6qIy1Lmf2Ou7UxG+aWEa4UpPG6wp/pYb&#13;&#10;vhaynfafxZSEMTkP3gqhPfabldfPQT/2r2TfTxnJdvwpNhVDyal+9H8lEcfVFT3aahn2q3vVCMA5&#13;&#10;xTkF4txtY4s5CGtQY4hxDv72jZuOln64aMhFs2IUeT5zx+VA5/BsozHjyYJ3yDISuLbGutE4hE87&#13;&#10;PAHBQu0LV718ktbf09vFKr1/xhz8pa67gYC9Cy0u5nRnok8zUm9sE6R8dnOBKwljHCvYzx+zk2/8&#13;&#10;o9V9yJpbv7EKHpypNY61+lxfGPPa6Zf+h7K6xh8wcU93dNtPPG5I7wJyd6XqbmQy9tYA2OzrVTcG&#13;&#10;IMoTHK7tiO3PfD7xu5o+GfmBO2C/8ErSnhhCpoM8ly9RWH9osdp54dff5Jh1s0v9wGQRee968nW3&#13;&#10;PlnoXZyozh21UtiKykR5dGvsK05YUEP0HnwpMq7FJ7jFlnBDcvxRh/wyFaCxrSm/wSmgbcTHyZAX&#13;&#10;5Hxa841+w9/v6HP6pxN/ULjYVlTzCnhsAZVur52U+XEXhOOV/q9d8Il55EiflrldXPDws2S/f+Dm&#13;&#10;C2L5yxdec8oTicaWC/xPPIX68TefpuVpVJ/cpbwTZ6pQXwGX+N0rqdWRC4//4//Ch2Dye5/+xqN3&#13;&#10;z/UUOFoUy9oLaGMoZbuRB83SXy21jYwaWzYokidOJSSdRdgSDT5r/Ilr/ndo3MZNIzhk498ttJWQ&#13;&#10;gQ26sPMb7MVK4CHz5MPaVI3qGasnZ7Q9xl/Sd/ypZfRxMrQBpPAn/X7bo9de7uVX9Npam9oOvppZ&#13;&#10;FGYVyz3e1kE2+xNI+hv8dKPMuNAv6pg90pOfHgiuLoB94cobt8aJPld/tTT1vfE/xld8/Ca+vkY8&#13;&#10;Mtz0/3fsp0aaYZj52mIVtU6qUhqjYpZIe+wR5OH/7+DP/uHbP2MTWDlqoKPu/mCq73rRqMT/g/0F&#13;&#10;GRLYf4uvbtNdfn0BDmXDpybM4Sf74F+uSz+5x34zx/5uBNQQJb/iN0Yh5Tv4ln0P/9EC6TQNrv0H&#13;&#10;If97U8nr8TdH6u9v8P8Y/1N77aX/1WPeyc7r/+J/5eFrn83DXz76Lv4f7f8vww91bfdj/P9G+8F3&#13;&#10;+1ftz7en/T3muBk23/rfcEp2ewhoh7X+yo2L7L7+H4PiGuOUl9zT/3ZcdPwblrLd1Me+YzN3nNUs&#13;&#10;q6rm67T/xt9p8Bp/EqbHS/zPxiPi0f9FgxORhs68Z5l0p7D+T41E+6/vkmToBgWMa/O1X5lpFb6U&#13;&#10;so9WGQI5NLUh90f4+ssT7rcdpLc/OkamnzLNILA5V0as1nllPlRH0+HrVw7q9L8nvi0+jHCk5gCh&#13;&#10;i7deYsYDvccpxXfCn71b0xzpjh7yq9/kHSdrnB9Hxymb/bpmYmy5I1BZJpHn3MmMrJUJCGUfd27i&#13;&#10;Ht2dr3f8Yf8Ysxh8xEme9AoyL86VQVvZWprodvF7Si/6+UabVCZ9Qj30CQuC1BECUb5Qt7GZ+go/&#13;&#10;PRLGkVY7Hvgm1ia9fcSLjxRpUyr86mTU9eabn/7B3Mknxj5wM9/PzGvfMM//5W9/60Yux9gPXJTU&#13;&#10;Due/XtRxbv9RIYCt/cVa/NfE5KYG/RTF5wvJbQcn3RKgL3O0Liyx/vA34T/xW+CeN7ItnKcCZqDA&#13;&#10;N/sHqY2uEgZC8mBpvyGJcOmtZysqwp2+2Y8g+ZTndvuUyNIb+ablThvl4bdch4/HHNEjaeXwKV9V&#13;&#10;+4tv/Y1rgYM++Osk6nzxh47EJz7CU1n8FKRtT9cIiNqosfXarhVFpT6BefiXmiJ8qwGP8y9HKVqV&#13;&#10;dnBNCC0NrGRlVW0d8rTV/vzs/+tn2QKlkJy4g0gP6GPpFaMc1x/K3CZejqzOcvI+iUh+PoGHi+Pv&#13;&#10;MPgDseKa7gu/Fe9Ni7/+zAtY/+MfPCrrb0IS04Com3HjvjgRb8YgkrUY4p3ZFwvkXX/vQhCWyquL&#13;&#10;WbPlH9e6aKzO/VyIN0Dgs36fUftHniz73x0jkoOsVJEGfNda5v3ynJBx3NhqvzXuHS8xn+TxNjQ5&#13;&#10;TiY25dnoSYGXZPXVkVd4PgvF0uHZFlQ+4+/UHLI/xr8Mh8Ydes4xilE5Gfl8B3/z7/WhUS0W7lh6&#13;&#10;+19zWgl09vluva54bJiJs7/5HwPF5OFz6ouq8GNHL9vbuuUnVjmOHxbO/usvcpnR+vfhU9tYGcRX&#13;&#10;LTuetwR5bZMY2wpNbCgH1EcYX3yJtIq2huyef1T7zj2ssnafXroTatn4mpVyu2kxZeGRQ6B9XLrq&#13;&#10;wfd8TjT2M8iLY3VzQ65+Trh+uKETSh4Iwa+ryxBTRgHgkBZfkSQfx3/Aij/Liwnx7UeDS/ADHxpl&#13;&#10;2TgClPsxvkIKsW/x5ctXKfLEV7Hsh+/6JpBrv7D/Ir788iAvH2YnUi6+tcZfrv4X8fHB/Ly9mav3&#13;&#10;ypGnTeK7v/635OK/+v9ftf8v8PM/WN/Df51jZL8Kp6vtrx+0JVbYj+8kYXuUk27+dwqN2xyCL/fA&#13;&#10;nVbDa7Qjqz7RgAoftIZRbn/4X0E3/qeNJcM//R++V/zUjmh0ooip3OYQ+veUpZO6qdOxUdan/ebW&#13;&#10;/8XQfD/ifz3/oegAu5OmLHRau+/DK/8p87Vt7znmxZwz4FKPnUyelAbAeBAUysQ3YDiRokcxXOAE&#13;&#10;JJidhh4nA4/1lDl8S9dvfblHkS9M+F2opJ5aN5igMoKMzxoASdbLK1YDlneT4RyOm9XVqCi/k5rk&#13;&#10;lIm+IGaTjiiXLnz5z8iVzPaI0f7wrVOuG3yHp0YAcFn0Ofp2sZDo0T0Pf/I4ipNbTzp2cPLOO0dK&#13;&#10;T/q/84S2WdLQrPEoIAodlM2LobVNkFXMLfuHW4n0p2zKKzQuZCjBTc9YzOQCfE+6fQFf5xqQ2j8q&#13;&#10;9s5qtjKb/Qf28ksHByKpUFYNDh6295o2i5OHXjK1kYbHbxu3ve2UesO3ZoM4hcZjtMqifRDUZEvZ&#13;&#10;lIcPvSn1iDecCqc3Oqiitfp5+Cr0ffyx4yeA/A0xD9K+tsP48gJlT/k46WSRsQEmydiMNrpSuRqs&#13;&#10;MqKR9gS57a47xJ+u2k0OWbsgfu2fVYk48ack+4Dc+b+8ETyCZJ72D19w/mM59od87FcRL4RUpj60&#13;&#10;v6i2V4M/zPmMcmPOjtDTMGB4F5wPmmWPtp6yLpYrF9rF25WHrEPfxQ0yPrVTv3Vg0Ddo4qaPJxff&#13;&#10;IPeYdypn/2izmOoMgp99auKTI8ydMTKny6s/xLJ0tZXaySmvHmbtVtx1dHkKbiwDY46/RhBdyL/4&#13;&#10;8CJn/j94CVWm9OJHTuqAWKi/vsGvrbNHAWdLpO0v7+xP6gOfYtvx9PUh8K3sU6YS45wVSX7FTw+k&#13;&#10;SnfxFSFjheCT7MLVLKq9FG97ua9NHPhEYt+BzlLLkNFdv13A5yJMrzf1wgx3dfJUmIstL9h4saaL&#13;&#10;NNQ3nlBW/0fmvZi01y3sab5373gdqq+O8QIcT/h5t6fxaCz4uhmObI+4ms1+r8yLPv3mhOMxPG/e&#13;&#10;eiGN3sGJCk9UeQLhEycrvLDXiYNsUh/6jz5BJ0OVnY6iiKMSst5S32/38KpT+5oXr+obknIiRPyC&#13;&#10;zLEECkWhUXrqQy+mSuLJDI+JPSXsepWA1Dfi6JNNJNBZ3dlxikNp8HrCQ8nKVA4k2MWLbzZWebCk&#13;&#10;kR1/+s0BCHyF1Xt85aLjzS9U8xuajl1+vEHWPuBvH31Gfy9mfu5imm27BesXylRiry/iN0w4AWT7&#13;&#10;veeiXDTQdQENf77lwrB4JJKryutjaK++9X/0UG827fADNWUct7DF1+52EZiG1l/+1qIX43oyG57a&#13;&#10;S50NzOzbWLw0RRUHLHjH68Z9G6N4VhFjzjZiM21QyejYVQwxnqUk8UY7OYfxwq3t01OOXHz8hc9e&#13;&#10;1/uMG62ZobOxi4i1NT383S/Z0XhpDGKvr3/rWJIf1GXxrS9sH3UzXvbUL9noDoaddv+HG1r9WLW2&#13;&#10;Ld/4iBzNR6xD06qgtcyMVhtftoVxKmu2HH9ZM0roSNamMUUFpjzXp5apNEIoty1tXyX8a/jIOPjp&#13;&#10;hEbHwmQ3/k6t6XqsmKL1upIuui9tLk0RRKhR/JMbMZK+Z//wR6GP5NvxkCR2Hi9AUC2V4Gu/JdWX&#13;&#10;wp6q+Dr5b/C/9v+xH/2bf8Ki/vle2TY0W3n9jfDpQRJ8y6M4eqjbn+NLLQ9725J94//Bf8g+mNqv&#13;&#10;GTU9e3nFSK1X+/O/VdrDnl12iCMkfHK6mR2+peQeMWbpwYvw1X4L3E47KNYgP3b7ZLd4KfqKr+Jt&#13;&#10;P8Z3kd5JpIwafd/I/qH9yny1X1qKHDv+PP6hge7r+EMU/JZd/7/iC3X9f1DC+gr/2O9x5b8VX+Hp&#13;&#10;ubZJH5KN5e3/c/YXPyHs6/Y/F/XznB6yH5hjj91Wrf+v9Fv7I8Bjam78GGPf8/+i78afrbn2l6sw&#13;&#10;Auhb/z/i76X9H/Evn8xtcipzssSq/xUvOu6MSS8c3XTzF/3v4l/7i5PiOfFIAwfZ03zaLMrE9589&#13;&#10;4680s/90x/TUfjWmLla/HH/W75qvnvKd9Jxt64dwKbb6yQiL5PCRAcED33a0/1Umn4zUY8vSd5j4&#13;&#10;Nv4i4wu91BW+O/+AXbDssjLObGWe4RqKeklWYQYaJxFwOP9wePG3s13bGH/+rnjrQyW6/kaGT1AG&#13;&#10;8sCfXF0UvHaY0K6Tzv7ss8p6CPS/gALdPLXFv9WKUKZGkEv2GX+s6/gj3WHf+FyFopO51/ONu/i3&#13;&#10;+ODf9c9DnZgkUCB7dbnC08ail+Mv9JGlKHVnP2i+j/2uw++mFd0wKCe22f7OITTCN1V+5LW3vjHi&#13;&#10;I23y6/vf9mQZbeBvgn/4md/cw1fvftrv3/FeSCCYUzPHv+sZMW/sOBffDEV01xj8UR+eOolPTWtb&#13;&#10;5qP68xNK+LMNu0GPuag33zr/XyOwVxa9AcZeoWyBQmgj26p685NscSntdq2ZTywB3+NPv08ZkzzK&#13;&#10;pByRto1i9q0UbKSMr0ONLWf8P4RWyTDAU/hX+MXfQ6K8B19k5Clu3y/44iD/ga/dX9mvp91O/5OW&#13;&#10;9Nfj7+wf/qgVYjQI6hrKN9ewajmSoAmHPEnlbX60tuiCpWKO/bnKrLSI9Pc8b/N4fshzjJLOv1zY&#13;&#10;I52WytDX0Gi//rOyPI3u6/fEz9doVzVvN/mZj28/8cbDN/+b15P+hmQARe0ioNKRaawNiW/sax5y&#13;&#10;ygyqfO45Jqhcm7gu7PwL/OqiF7eRh0g7PxubkIp3x2fHLIubOWYT/sZm/65NgilNT/hXH/GcLv2G&#13;&#10;DnfKDxyUjn9zqGVIOvHX/Acbbvxpg/Vqq1S32ssy6dzX/6idI0fE9yP+5ZGcD//WkDj04Fo6fAn4&#13;&#10;3P68qiN3mflcVGToF1Ku1R79D3bLwjH+TcHaOVbGljLyWIhCjonGsq+wtOnSU9cc0sZMVY4jqXGH&#13;&#10;AL1j8m08y6SgWO3y8eLlyLU2EfY/k1C1hy9dyZ7xLwFf+fP2PwUrP0FgIcMgcPwxnQHac22YVlJr&#13;&#10;y45/T9wjBk7k44DdGIAF8usQCBqD9XX8llwP40WPqa7H0X+eFEM1/AqUr+XVUN7axML65clJz1b8&#13;&#10;OZ7Ce9AnJ75bdvHNo+jpPPaXxe/wvsWfoD/iD3f48ejPH+Bb8bT/G/zqfmz/9/DXD6jJfkD12X8K&#13;&#10;H510/T/h/8brh9//ffv38NDaRPUvfqF4YvhhX+0oFTrayQ5+Y4VlVDnW3f5HSf+UbKyL5rX9qb/t&#13;&#10;n/OwQ/ulM4aNJfqGeUtt/WKGQTYpAlri+BeFPHwozg4509F6216ik8pllBSvlB1bryBtVkZylRdS&#13;&#10;AkprZPMARTIeX/nf2p+K1C4sjPH1JIXIc/HvmGC5PBc/xPCnfzxicr6yV3ibbFNhUMxt4TxSih93&#13;&#10;9JjWKIkSR0bVejWdlZRaYr25+xWPdOekp0+SNVk7NDthaMZJIDtaL610UmLnzAR68AOrAY9vT6J+&#13;&#10;YaLZQOSknsbNeGd22GNwNYgp9ujXQHvy6SiGuA4iFGh5+O5tWGS5e9SZXsvE3kny7EffQJEgg60W&#13;&#10;xfaSOJFNOPXi6IcNzHC2YBm+fP4NGFlt0q5oJ/hJW1CLW+G/yklHhk2UA1iwvGVioL73KbVZOlqc&#13;&#10;SZ1p/C+kydiRd1U48p3wymsnU94wRfNggY0PXtqnRlULJ1HSK2wAnVg3qf8nEVb9btZT+D5R4wQN&#13;&#10;olimYzYYsPoYuuktPozSPbaLZ/G3+BLBkw9R2XiTX5scFNTB5uKOLoqoMc5kUSYK14YS5QnqkXV0&#13;&#10;6WIqeGkECeLyiU9uSS2P2z1wLUvZDF8dEvcUrMxnI6n7/FR6qn5k/2g3+RZROyzjmw+6ULA+szK7&#13;&#10;TXXQ6Reb0jsdtN1X+vlj4V3k0X62JuzpkGPgwUfQ5dPSlJ+8HL22I4xv9Zds7XhPHCk/X0G/NgKI&#13;&#10;GJ3/LZyMeVQlTvvVPtbzkejayr74UxF5b/0hQc2XTd6Lf2LBtnngj1TP1IbsHZUUbJvr5MYA0xcf&#13;&#10;vBayt/G0d6QLEMbH2476zM2LG1fNiOUJg29J+HzP/mH6nYYRxglToYsc2cO36dy0zRhfgCyWlYBZ&#13;&#10;tamxIhN5+/CNca645PkvviKGAPJpcJ/+qvdyMfGjd3AyBlTGQsgLj5+h9TiQHBTyNyy8uMc3YNom&#13;&#10;EBvZcKBxMe8de55g+OnjdHn/lqf6fAzSi1vyGW78BmB2oK8WLaZZlHr88e5jiN76uwvZ8JkLR1zU&#13;&#10;UedfeIkodyp7IdTfT/S3Kb74exnou4uK+kyJ2EjH8CZBhX/hVa+fvHjX4g25n3nyEizPMG0SYhoM&#13;&#10;+LzgpP/1u3LW/5GKrBbL1OVkdPfVUV70feeFVcftL1xE5KLeZ8de8G1Px/Of+v1Log/fvvGCLr7z&#13;&#10;Ln5b3g78jptNTH/u+Isciu2nnqBRhpOxtz7J/AuYn7xI+Nvp19jIBTAXwajz00fbkPvDa0uvcmL7&#13;&#10;O3BaCKGb+LyHtN/j8fdCfvJBSq818vE3Pt6gh6dy9KHtNGyD79hvbPJniVs5g0/n8HHCtLCwp2kE&#13;&#10;silwDOq1Sdjn+Hq3Foe2tf4QELqNIwnPpsitS14tRHL6GIf1CReI6KXSHe/KzW+MaLWpMfYe+3p/&#13;&#10;veriK483xpi+czO+vcteWyoTF6yPXEDvDz8ZJyMXkfaPkeK8QltTaVkxDQ4KImJe68RE3AfQcgfw&#13;&#10;NtoaXzbW69KkSHd8qiztjT/BcTWG3WOhzvpm/JOoY97hQ9oUjFsc8omrNbHbOIWH4vn0YAXtl/qe&#13;&#10;MvZ/hR+edOE/x/9kJ0mKhB8qcmT1mTrExq7t+HH000H8O5+RPHr8oIxlpbatrX3izwb1OnamhS16&#13;&#10;eB/2QyARn9uOZi7fxU/X43/7Qe2f7FHfeVv+UD/+7vcoltP/Nv2wjgB2An4X3wpxNY+v2k35KmiJ&#13;&#10;5ZJY92p/To7CLzZ48KVxbp8gG97q4EdmJ+e+bf8jeTDSTJ9kTOzBN/P0/3ftF58+1/Hk4iuYbfO9&#13;&#10;2//nfwWXSrej44l/HaBb7vbj9tcvbtf/x/5TskooFIZ+8+Nxruja+93+N5pX/7/ar+77iG76id8F&#13;&#10;EuGUbXUkFvzX4z/t+RN8VPjvsv+fw8f2H/o/t+Cro+Nj/Dv+V3e2tT/fuXS2xpJzHbGP/a/xb7tI&#13;&#10;xFaXgHknQ5R9Kjr+PWPo6iG926Fa5iX+1WifaRE+8v/Q/xL4xH/6ayKLiEf8I6XhGVvCnxKv1jq+&#13;&#10;Ce0cZ8pNQ+Wu/49X2PrPqh/250edeLav8e3/Vjzxr2cse+MVvQerijIHPfaNx/XfS/+fqIeezb+0&#13;&#10;9TEGKQwNMHZHUQ/QGkaZeqzROqZL4fjlcd3f8mmM5qauLmodHbpBjbTjTzdMsX+oB5T9ceP6MQL5&#13;&#10;6/9T0dLRP+1fzcze+IumU/tUHQfrM/60TgskWs2pT/ihuP6nLPx8EtND5m3/zdPlc3uOvymBnMQ+&#13;&#10;vod/3JZGGSQRnx1/1OfIo0x822OlVKmbznfXF3PQY7IlyrCt+hza3/gtvXdMzBzd+80/apmuNpXx&#13;&#10;RkQFvMarMjZPBME505lDeYzyfLd3Wnf8QQfnnv7en4i+FcQ1w2+sIYyND7986GKnaw6tcC2/p3Bp&#13;&#10;i+P2ORRBniBQXy1lb8ptNhrbZqzzH1kRTE9plG8L+81uH3nMt4lZlBa2Fj9iT5Kg+6Lin8ef/OEr&#13;&#10;5F/Hh1ddGi+e+EdpJFIGwcN+xt/H/CfT/DrzL9sq+orgs81nmprZlj7dF4oC+ZdCbP0ZBuPDG2+S&#13;&#10;pM0XdeqmVfRq2t6VVK/UJfW28YbCL78qhb/n+OONl26uaEWxaT1nR6QRa1ALdjB7gwu4/q57N7vD&#13;&#10;8x9U7q0pjCGsLXuYQsW1//BO3lrdczJiqEUPNbAHjALGIiqs85yV1NlsFSSSVYZu9b90Ik2V+hkz&#13;&#10;w59cx3/bq3N61DvgeZOkv4Pr2PqevX9fwN0Ny/SVELAcWTv+4BNxBQloWCoprXo8t5QY7Yn/NFbf&#13;&#10;w16MlIs7vVMy2X4pD/3DZ7/s1/iqdPCnxzSQx3ibeHUzqYzpeNNpQyA5v24ubjU0ktle0VG0cT91&#13;&#10;qFBzOHWqYfIN/jS/ylKvjvpf/ESEWs6UpfIE6rFF/EoutTHr2LFSw0P7FPy4CFvQnP6kROv5V7rf&#13;&#10;6qhvO/9ZibI4zlKG5GyleDok2wyKpwvtj4h8kmZHZvR8Qa+0WWehUNM1WOtkCb9qeBQ4meKkp/VJ&#13;&#10;+tZ+ZB36xMi4xHRKlAU2hpv1phkJxAjfhPZH8Pha/sf48qpN6y/FJl19FDF5h6IaS0W88fdD/Ak6&#13;&#10;+nwP/8g5iIvPhCf/FD/axB6a3ZH8E/iXDp/8mf9f7X/67sf2z70/xsc1/p8NuoPfmP1V+0tCvT7m&#13;&#10;79V+S4qHkdAMUUR5pS/+HkeCaG77n6YrpteGHB2KL6MQP3J88OLiNtEoOvEnVm2f3qBRecefNems&#13;&#10;W/8rqg8/QrSP6lEoffZnjw2azGetFOkHXf3fcUT8FU+Q5Nkv1pM3/O+uP2VWDl8pM63n/4mMIBT9&#13;&#10;ujLfQOHpQBidTHnycpUqfRtDoaZTQ0VJrIEnMpmeYJPASjYH5NmtYfyZZ7Txz4NOE3Emeg7mnmym&#13;&#10;GB6DfZcSd5JZSRrCJiZJD9hqIr5IG/hkBt8zm5aabWGoLPCQG0+6KY+c44g2KcQzYMklL29fcrxs&#13;&#10;luUIShnMZ6vWkJaMgg4c0rgp+/hiVk9aIjxquHm3jB+Slrc4gmyLpHFF5xcEO1A87bcsSez17/Al&#13;&#10;Jq1/qLQdalv2XgIQJ//jAF+dmR/zv3dhwQOdCrkr4c4t+5Vs6dP/+V09mF8hMT3FyCucACY5G2F0&#13;&#10;8qVVbp89W3/cIFg8KLz2nPxRyl9jpX8aQL+TRpPWRP7EEIaH8LTDvJL4TTGMAABAAElEQVScZp20&#13;&#10;uihDdVXGgzPxom3JH3m5UVCjb5BdG/RqC4n0hLqxyYwRyTNrf6jWU7xrY++WW4oT+dl/6F/wn3pP&#13;&#10;+vCVJcRsI3k20ajTecowrkimlQ1IuvZf4hv/U1d/1DZ42e03wg5fk+yqkqE4cdJBP2C2vkhftckG&#13;&#10;9uLnhxRJb1LpJC1iigf5uxij7uJLJLMI7cS6ZduvX6ifyvQfxTODdyeo8g3WStHPymUvljn0LR8W&#13;&#10;Zba/ASFd3OMxSKcJ3+mItIM/ubf9Dxc04zShTPN+8FlFw9d3Gp26tZ2gYihPDrdxliz+zOurYV2K&#13;&#10;yJRH4mE/2R0spJ9G39oveGXhT698qVIPiGFq/Iqgg14sd7+zyDbWCWg+XngkFFhseRPKJy7E+fSX&#13;&#10;7f6Fu3//8et/4BJlM9ZQ/1k6+0kXJxmrxWBc0jfdhAKAZtkiarGbSsSmXn4voCGXp/bjczIL+vzs&#13;&#10;nZZiwbk+B43xDrsl9QsuNL7hScB++8UK7jJ1oehvR/qapM/+Rp93Ln/h4iN7T1z0BGRl2iWeOuIL&#13;&#10;xp/PPjWJxM88JvjJ31jkQtWXTy4F+fj0JbgxcZzKbhZn8uuTufzEX+2CpPqzT2CyUIDuLb/1qKye&#13;&#10;ukRfT5bUh7jgisqUz3dieIH002ceXcwF88Mn6KTpST0w3/FKz+7ERgtPpDxeUWsd/eEL8p0TuJD8&#13;&#10;JMFPv4WHk9L3c0+q6ivak7Tt8e49dzJxMffzB35v8/PPP334wlVHtvfo85kLwT75+I4rkXmDBfaz&#13;&#10;f0mlntiXM268SWkxNhZd5GwrAk33RxWBNtie+hMZxs6h6KQQMvtNH2LApzeLiu5ANz3/O/4FdeQV&#13;&#10;qyvhG1/79CHxKoZtH7m+FkdllGsQerEXH9rcKlr/62L6isTTh+7c1NfN48P41NzYUKy0pogxkuvL&#13;&#10;SFU+2ziVgUXiSXN5JUk2cvGZ48HX458SYMJXjn/ppUQMM6aH4J4y8gcyWVcntFJIcl2s6JM4VIy0&#13;&#10;7aDOxq/6K8Sc/fsQ15b5UoYHfuwJeeKv/vvjr6TgJ4M025+Of6cB7/iHAekl/uJvMvTPE//qpHD/&#13;&#10;RZv9NyCe+PoLIpsZtWc/teDGdfCzOx+JN/u+xj8+yf9y6rfAn/iRTG5gipIkOmNpfNlaPCBF/xOr&#13;&#10;1dUW0hlA39p/8EVG2XEkHEo15vvglyR9qdQzM6mQZMe/1X/v+Deqr/Fv2ZCmi5iZgczHRoG4U8ZS&#13;&#10;9VXP/s1N/0OX/To/xeBlH5Y6L3NESzBLJaKW3R/xbx+WNaG118AtuvGvSup54z/6P7T/gVRU1Mun&#13;&#10;18FPperPlyqy/QH/xN+39l/8V/vnP+1H0JH3X4Wv/X84/jreiXXsNwwF/vfwT5vkf6Qgq7kUe4u0&#13;&#10;/86/zPkWmuOs4RP6HW+/g69WCvxr/+PBg28Cjvq/cZiZfL32f8fFVSz+ljk4+UJvTOCdy6xEW1e+&#13;&#10;b/XjU2ataEbcDjOU/6H9dRD46Zv/r4DhXykXf/J0hGwXX0DHP6ivvBH4vXY8ig2ffpDe5A5cPq0p&#13;&#10;kOn4o2yVOvZJtk17TkqajD340ctNlFEXIVU7LutbrbH91VNtoVOBE3/OZ3d8BB+Hie/flDRGVXBj&#13;&#10;YxcNkRU+MlKpeaWCF8+uI4xlp3fejCW+Nxp1/FMUhnzygoQHbArVDRIqhjnZs7XjcNDaj1DJ2M1/&#13;&#10;MuU8yk6dmqfU3NA8t7LpPKzn+OO8Csp0uPggjFkwtuSh88P/YpmhIt9ET5lF+6p+bVGxpaCYnj/y&#13;&#10;P/yPMlJr9+tbZcvFh7mJeE98iivH3zfA0cm1iOVOwXprSfNXLoI0h5UHbNVEkPNy28fjgHNlSpik&#13;&#10;MleFYO0vPZjM5dz7t+MjOWmuMiPLuHfO69HHuf3nj3zA8uLU+w8ffvr5F96eIi1yjBN/CmE/fVAh&#13;&#10;OkPMemEKipsnL0d8QqqFIpaSZu1/AsImoSyC/PVo//xLXXLhQoxk+VgRd/2bg/5NfGUffMUr/xV/&#13;&#10;46/afYtvTByGP+BLPWW1Pypp+k/SCm1/ysLvy3a0DWw1ZtP2t5jAct5j3BAXtD5p5CBTlGjkVxjb&#13;&#10;xTYfhcEF64Jxsl2PqdoH1mnpSF5hW68oRVlnbUZqFx3gJbTEtQcqgOXm4oAy4+Nz44g32KLjRzAg&#13;&#10;9M1T79HBn1lwDrVYn76/+yaZNIYQRe445npAO1xv6zptMU7V6+YzWV8gn2+HwXQzPjyXqqd1rvOG&#13;&#10;3gSGfh1fIKwv0/U8n+gx1Dff3LfaNL44xggA2MYpePWvalO+9Tfq6InKUo0vMo9NPDPIaE/+1Fk+&#13;&#10;O0z4H0H0N/7k0zLj323zzyMAm/Xt+vSJgys8EjLmU+8VXyQqFKk9Jl/xxcQ/YnleQX9Zr3/0o+u9&#13;&#10;5L7yQbNxcHoe4QDMfkuVIdzqbEcLlr9jpnbXPqtIz86ThnX738GA1pSSbHhFadfFcW9hep26Iza+&#13;&#10;oKPHnruXXiXhVSfl+WeeUfvMf1enMWJ4MVaSmoivawtC4bAXK4xvbYvoa/9Tq0C/E3KPP4iEU39U&#13;&#10;sVy6WapIv2UZ7+gtWb1KhWf9A3/1ea3iw/Wn+LMiuS/42t8mL+m1/4qyWS1R/mv7v8aXL+1/iI+m&#13;&#10;EOjF4btT8WHOP0v/O/i4Ze31Q3z6wlf4MRwj1Ynt6PKKTyEV1P+F/T/Cf7gWGff8dlHjAdDB0y0i&#13;&#10;/Pdd/MV0+Nmmn40HGeU//cW8gwhFys/NyPdYw/BCie06DHHkv9fDymiAfNIlIQ5ST3wqExvVC77l&#13;&#10;kwFeOl5C9XyRRp2xrn7P9R/S8IXHIaMjfGWss5CXWmX5FtgSab+DLyWVIxrLN/hUUR4dh0iOVscR&#13;&#10;DDqyNTlBh6fSkIYVWoJ1z4RIV3LlatfJ88lREet1YIANbxhqo1ChG5yAm3rLicseO9cRlhwD5cuc&#13;&#10;Sy+ENqAvZOnpayCdRrSIUHcP0AUCsqGJI0XK5ETxOyiooweChKm35M983GLqfKsMWHXxgJUmVhKA&#13;&#10;KWX9dOoJMWwzGHp1XtSmFYJHotcXG1SVFxaCpClQj/wFzPjSIQL7zoaSju26QxHgyzY7AtMzBNiZ&#13;&#10;fJHslX7a7wSCCbr9kCsHoTkB9jV1HCoRmKiVJ3S2VQG/0tnx9A1fnHy2ZCcxnYBgI7ILbKrtorWr&#13;&#10;UNS9YfI/CRVQ5IQNQv796kAph08a6iw+a6MI8r9RVVs4OYLXO3aYnSXjTjLGo0w3c/CLX5trAaU6&#13;&#10;QHvMwn52K5PAAlYStnGTFssU49420H7aj2/yykJn2xGdvcjoothFUoMf9Q46u1ibhGQn8LAr+Axp&#13;&#10;SiSr1nxLLsjZ36yT7C4ISYD9ulHfpI8CVKmc32S0H73W4w/yG3/lYnorv/bPL0eA8pTDl4srL7YY&#13;&#10;cJ0E96KDZKLS5DVXbSHPcN7qbxWGtv6vHum7GL7aNny4EEobaFRGWvforQ7b9Ks1lEnyQiZ5WZU5&#13;&#10;vDbLtlWKmiwI97j7CKT7aiECk7LaDJCjgBrOx+LHVFW6QCPPDgTi6FnylNevyWjvAz9ovtqfuiHK&#13;&#10;Fa177X/gw6yfY9Ev0tv/KTPjrtgks7t1KZQIXRVj5ok/G/KR8U/Cv8hiIWcsVDq+nlz0Ah1x8MWn&#13;&#10;7bjQqDwXYtbRcSmTVnzu/OWi0+TxGqSfiRbGo8KLOuPpoxcp7UOW8/nkhUxkN84qwws/qs2mTF9l&#13;&#10;1CKOx/bVy1fJONE32nSD8fiW5/kd9d746lXHIuwqXnFAtuoInIg4nlSTgfs0eTzPp9Y+ou+nd2B8&#13;&#10;4jWaXFR8x1OVn3hC8xOvbnrDRUhfEasBqDzEc5HVEyVv4PHkR6+b0RdEyltevb3NRSRPyOlL280P&#13;&#10;num1miqCDfkffRrfKXPvY4O2N9MG6qHnAufGEy76Qfv5N2xHh/qmvmfziXQviEINJk9s8jS9+v7u&#13;&#10;ORZk1B4niDwO6U/l//SB8d9jl3ojx4uVXqT8/BkfsPfp1d/4cE2WBa0+9RWvv9FetD0XOD9ycfaD&#13;&#10;seGHNnzPSZ13H3zdDxcff+F3TX7+W3Yan366aQVMG8L+D5zeCduUHrLNs6kaUtLa2fyoNx9cR9pP&#13;&#10;Fk9Q1dqhfdgkLTYTTqWl9WRh8q0jnSzluJkHU8H35LQYqkMJf/A6XnUmS6G0g/jKsixeZNQmWiXu&#13;&#10;ZCrDMTjTji+EFX+mUGcBPo6HNrmoShLdb9u5k1f5wj5gxFF32nZCKPXfwFc3R3gJke/4947YaANY&#13;&#10;WUoR2u3u5RuTol7HP2icS8Cb/CDEkF4J+D4wM9O7sTDjKIFvNxhR/W/hH93dqSz7dMan+em2YfXg&#13;&#10;V0nNob8nHeAs/hwc4rOALfIlX75nh9/ZTM2VZ2L4fotzYugbfPWUUD5bsk1fHPwVvOC/+h8mY2z4&#13;&#10;UCoE3uSxIySpM16Uy976NvZg5n/yNUFxc+r/Ar/x/Mi58Re7shAxebPfOKaE8iJhmNhWH6ycamg2&#13;&#10;pxq+/X/+V01bwb1STFDyYsfX5eQOsTSz/FKArw6UL/6P7Ae9wkN4af+Xslv7A3z7O2Y9xx9kmb+a&#13;&#10;643lLZz94Zk99td/zR7/rykTkv1URXvbUc/c1s3/fD3GP+zUcmWLM3z9g7zj/2/xy8vyfyL+8dDD&#13;&#10;fi3Oda/26xALv+//Xs39HfuV4KdNf+pDtm/9bxskvv3apng9henz4v+Nf/Ackca6W/GvdModvSS4&#13;&#10;oteekfFVq0YRNlSKnx7WwXnaPxlU3Pi3WLxMIb050RO/CxHUn1FrtEpU6MBe8JFkuVsi9Izjj+W3&#13;&#10;AkkWZj97yoc/mY2/G7BGB/GkjN/vaef+yERWUpAlvvOaKUIe4g59lDf2kH8+CQkf5cMfSzSJRU8F&#13;&#10;iW8+B0lrEb1NrIKMAr1DvX8udZgITTca0DJ957kN52PORvdq0JR84Htc5x8avo7c/HTsLz0rpwoi&#13;&#10;n74+9udnbZrd1qvO5Gxes7GPwjbnjybQ8tgn/GKt4ufx/4Ad8iO4XLzaqBZ3TCUzGktLq9P0nAHD&#13;&#10;feKbN/5kk2F6OxXSh0U+xCImzkZl2zzVOZanr9Qcm5iOS+lvPHoTmvPVbqxrHkuaV+F745tvOXn/&#13;&#10;M/OR5jvKA5kGtC3VWRnhpyRlZIYadA0wfW7/AB/GT7YDOnymHY0Hb3B7782CPAnp+sP1jpu6Fjta&#13;&#10;pGxwtJQTKDMSOc/515DnG9LqNDfN/4f3Of+A0gHk2pENgoJDsdKkfR5/lan/tVq+yf8hfhIQohz8&#13;&#10;VfurgzIrm/xv8Z/znxT7Bn/Hfy7HJrfxLzU0VKlHb9MXpNJbPsxd4NG2rYEMKnXceQr2Bplxojz9&#13;&#10;rrm2GSWa7fmQ6mgn1weuJYuF/CIn9bk2KmLGm279mRADzzXw/y6OPHMmi5v4xT/QrkqNL+W0tW6O&#13;&#10;KN1++1//e+tdx5HWU7/+9PnX33767SPrrE+/dgHdNerWJ67Jjh3qr75vfbWMrbh23E9pOO4cK7S/&#13;&#10;MabOBZcXIrUFoehZfOYj5KJjehf78EOmd/Sbm/v6nGz6mfrGe9akvt1GMe8aL4Uk49aAzF4nILDx&#13;&#10;UEbSrxdC0ym8EEGFRH3EL6cwNnTe8Y3aZM6M0kL4p+JtpPWD7ZFAa7WRDDSar4X+D188C8cfiySH&#13;&#10;dqXTyG8xpdbWnkoVm4L6h/4Bx3REfM2Plo/P2PVmX+sX/5Yredvdn+zZHXx1AoxTFuHbLvGqkHX1&#13;&#10;K8ZF24Ocn86/hY3kaORd0LpOPs186PXVkvIlQnvht/xIJBEg8tyz8w/6x3lJC+8xTlg5axMyDpjY&#13;&#10;37jkWFWIHtwkaZGbjKTQWTwp6sOWSaAJ8dIOFh26FZ5OKWFiJlO2Cbccie2se9oH+dkOvrmv8M3z&#13;&#10;+SH+5MoW4Qt+JWJOiT+0v2LFdz+qiL+DT/mf4k9CdtkutVdC86H2hKAMnPCt/ae28in0jf9l/iE+&#13;&#10;bXra/l+xX5Fuf23/tPsW/8ZJPbH2Eh1aYmRzt8k3hq4/vu1/Yg9/8bl2nxy4qm3MIW3/N215/d35&#13;&#10;HzHlELixVj3Fpx59zCmi+UfKS8fn+D/akTxpY5Lx+F8BqmFJbWdiRWphpiP1K1/0FFhGesf/EWi/&#13;&#10;+B3vqHY74q2AZ3RHKiKwWwKLH7GjfS+cjT079s5q3hxgvY7KiUeujXAPMlTkuO7sYYBwwFGB6+AM&#13;&#10;oyiB1/KbVx/ovbvLyaItrsNf30k/fEQyUdNcjmTZt+hAK3VCCQ/yvVJOmX38nnxPeuWQouZiUWkr&#13;&#10;SuMnOUglsYOzUldnQvs9gP/OBMRS8/qRXTlHBIPHhUe+gnaCpVdAEqL1QlkHPfH9N9CVDU0Nsnjo&#13;&#10;ZPMxNvXD0vdJ8VvRTmomO/xKU7g2MJuZFckh7erzHfIs9Tt866RSFzqGF8YMtGRTVSdSB+rvgVH+&#13;&#10;TozoxHqRtlBqhXIpc8KtZCeZTVzlHwGl1FhpKrbRWqiIDjjsTXsQPqXxa4P2+/tpgIJVzwg/eCdQ&#13;&#10;FO3OLLoLsZAeSiuhFiuxPb0uafxZstIlTpOkA0KmjOBGizza555MuFRtAUROvchvMAM/n4NL4XRz&#13;&#10;erelXe1PvRo88ZUxfYGIH6c8yqxSj8WfdIJZ5ka+i4jqbFtMrtN4dZpcyuBRTPr4ddATfaAs8i7B&#13;&#10;iR69uNoxfPTWfphs/+LDduFfiYsRg516/pTwGC9Oiddf9kQyberFpGOLWguTPupAbIrTIExF8i5B&#13;&#10;PJawSUv5Jksrs7qtYIszm2SXqT1Js7XDKdevhncthUAtaBCOQf/Lz5dg2k92+OwyuxKVtiKaiMyS&#13;&#10;6EIR/F/hkxEjCscIFWCzvfhOhgeO+Z+91daJL4n68B85iVtNTTTWXzz3QrW3ms+TnpziH/hm8EB2&#13;&#10;4hcuLN4fJbd7eHGw37DjYpM/XN+qG/r6r5gHv2MJK6a/88ohlWyBQifQu5BFJ20XML3geH4bpd+C&#13;&#10;7Kk65fMbkB//ge7GxIk/OLtbmXj3DmZ+VpF67jr2xAMx6TjRmOSCn1jyzucOwOoetnEDH14obvWG&#13;&#10;Y3oBwEQdel+V2u/xcn/OB+re8mrXnor07k7ki0+BAml/aMHyN2K7eMpZiM/97iTWgf9O2uzXNzCY&#13;&#10;Jo5u/HnMsEZxfqFBthYHPC3ohUtfnepvGb7zaUHaxTb/wOcNFx1Rjo++0X73oKCPC+PP3oXaE6kQ&#13;&#10;4/k3/NaNd152s48a4LP+XM2irprAkQxOn8CDNlw4/P3je5571BzGeMLDJyE/+mSoza+fsdHrrMaK&#13;&#10;T5W8p8ILyO8/cOGWJyDdf0A3Y8SLkcoptvGnb6rq+Fv82fNsa/bY1A0y+syxx3r/VVVzLFdn24d0&#13;&#10;JzkMcgvRMSLqemJWGpzWAkr/53OI+Nd+HQokKfF3/L/93zt9lSW+eu+aIn6h3Fe8egPPxn09J26t&#13;&#10;yR6dLOFfW71r2emKE9MiQRvVBYGOhWouP5T5KVHESYs4yqqVro5srSXKF2VYmJWcBKkH9G76y7ES&#13;&#10;DaqyNLxVUzmdLO3kgr5Arsdf/Ty3WqjD1F4B0CaEokkzsY194z85i9RQ2nQ/ZXhV2OWkn9Qf4IMb&#13;&#10;FoRf4ZPXNYf7mBtN7ZD8AxH+9LFYcW76UDPF1w6jaVCz3zLbTHmv9tvmEv5o/N/xb3jzP7SIEduP&#13;&#10;LfHqt2v/MQgiSo7/PZkkXA5jDDVpwfW/iliWK6zL2U+JsfKVOKv5aOlDAMkn9ZGCjM0/bf8XfPVK&#13;&#10;wBN/dih4kod/gJD8PP6lefh255HDDVvxkBVHmjjH/m/xkQyE9UfG0X5rDQv57D8fi7/1h5xU80m2&#13;&#10;dPnha3xplPGX+NEpQTknYzreW4IcKNKXcrH9/DH+paceXWfXa//7UfxP2AP/xf/KcLPOceAV3/Kr&#13;&#10;cdqg0PL/h+FrB7o/7M+z/4r/T2v8if2OmsZfDtK/tm0OxFcm6i4r2zFbf1Phf/uv/S+rqIsEv9E+&#13;&#10;/PFsVOA7HIXf/getB19lpsboxXfEIrfYMXXxw3rtfxRUhlRACxfyw7cGDMZ4ZYmx+KcMgo1nAlsp&#13;&#10;BJhCqRIcWrL+t3or04ny9T9xbpmyodM8N/aNB4ejMnBuWT4J7Imvrv7PhglbHIAhmfhUWqPO5zB+&#13;&#10;RetV/tSa7/SACJ6N/wp2TiEFb54YwUOWMpNMwiNvx/qnE8ODYPRWS40xriW7qU7d+Dgfihi/aOs4&#13;&#10;oEVv2ONTj/yfNA2Rbvixn3RlYyKpsNmvf0LJFjQhY1m+ld4P22Qdf4SPTlbAIP6REn2qIvVqGZak&#13;&#10;Cj7YlV3ZE3P0kI5aZZ56E5svKNmAsmL6v+Mdl729qmIulrDvdZfQeFz+2//8e2L6/XbnS2qdfBmY&#13;&#10;M//s6ya58Y25sxcfezKLfsR9zeFkg/RkbcefvFjoRtnmPzv+v8b/aOdL1yVbD6gXczmOz+/CsR0R&#13;&#10;6QcG56e93SLbkI1uztdSBFW/8r/wL/j5XwILlScf+eIC3ua/VFidbqc+F1PYsYbMV/OvIy6Bf4Gv&#13;&#10;V/9gP0jpBRa1c5i4bq/4ZHf8cZ92VT/iLyXXj8aOMm7Q/tnxd/bP3nuOqmOnusRru6zPCfjOcyW+&#13;&#10;RSZVvfw2o7tAcvTVj0GT12vi22ff03asgsizDmMNZXv/zjrvd262/Mfn/1Xflk8f9ZG2Dp3g9OCL&#13;&#10;J57h7aZM17u7UPrlH967z1rtIze2gum433qHm3q/fCT9nvW3+CzHvIjEP2Ft1Nr/eCuNKXTUx3ct&#13;&#10;USBYbkC41tLH3QirPnwo94ZIjydcmicWwekGCvYN6MSma0JlHJ/Ep5EWH3y7C8saNu0mSmCf/Y6K&#13;&#10;4qrj0cM6CK5UdTZj/WkKUodeGGhv/4sQWdk1AQhzXFSm7OAriTRF0Flh3Qru8Sc7reajuBJ+4dPi&#13;&#10;MW5rVxcNZZ27eMEX8+JPxvSuOGaFq9NszKfpc0AhvPjx4E/jZfZrjaZe+709l5oXfCE8vo1QM046&#13;&#10;ZUgfRa6c9iw+56VHdf7KgdDbjF4k2hsQy+T/4lGDHworhY28MMXiqau8wlJUmtmqk+U8fKIUPu0V&#13;&#10;0PWGePxCZjy2JTgGe+1sLIkFSbTuKFAv86St10+m78eURe47/ptnGxXf/z9t76ItSW5jWcYzM9Vd&#13;&#10;PWv1//9ldU+VFK+cvfch3T1CkSmpao3d6240EMABQJBGezoYG8OM7+oEWazVaXaaZ8PPH3MrHcPM&#13;&#10;3D/Cp9L6P8UHQTfsMdo1fNfDt+aBL8cL/hQr9E/4jxHFUNVJ3O//On4xczz6B/i2uu2/1n/BN/5K&#13;&#10;Y8qr//PrH/v/38fHMBcaCbT8+PH8hzUZWPB0du1vMMudzp3hGeTlggoXbP1qn0dOJYZMY1IsVPqf&#13;&#10;elByBp03yal47v9OvXUv+MI4dmWjOtHXklIrXVY7nLHIZltc9uu/dv/o//IP5hf/05z/U9K+Em2Y&#13;&#10;skXF+eq6//npbzz6Srmc5NVzCZwdVGbaEJ7sU81RUAAhyNtJZmptqu0JF6Q6mUIa6aAhDyck87DK&#13;&#10;TRy16708Lg52ELyL7SuPMO4VfFVUvd/lUpO88sFDkTle+eC70HdCkWkDPvjov7891avViLaJvXow&#13;&#10;ayWl2ZmYK5wgZpffxOIbRvgURwMdHMohwDaTSVarcne6i3ZW22A+FdLFL7OMf91qkHPnjG8mVPHl&#13;&#10;BKV/OlujQzf+Ph24gyT0pVQ0SupBXzsCMbSCfw/u3Nm3Y4LPiYz5uEFSAxTOegoqmTLJhTzFkPPN&#13;&#10;oZqPbQ29g9EcUH6yPpCYA+rER/96ZahDBbydeBbDCwEYsvTDJvnD5oQshR2UMsmBtQX1+vTt3X9O&#13;&#10;PW1nPPLUuvKPrYJ1/AdDnf6EWDtEkuB9J25vTuojwg8Qz4aDhgzDN1/oMVb8aZp1TihPYKKKVEwE&#13;&#10;8u5IeTCiO7yYnCnN9Y75Q1vqUa8/xIue0KTOZFlsvDNO/4U2CygYf3Q0MdVfnoKq/aVaRV18Z62s&#13;&#10;CrRZvcbS9tcwBzGr1Vn7szEdarDmdD6KbulZcVMpjNLCU8j+b/0okAXZVl43Y6evaoZ88Evn0tBi&#13;&#10;SN99y0UI+6d9r/6nzejJdfql+r7x+skNxmKtL6dILNrSWDQuwR0+2/p5B2ylNDcX/FKuXM6TpPoK&#13;&#10;tKjFMs9kH62JG7Llq5j8FcPclufyQT/9q5gBt/4HHvhvPTggD7JpwKdse8+XrHTyYr0bLHsSCF2e&#13;&#10;WJDvxKKxAx5pcBFH5Nh2y9QBqpsU8x/qN2+3PfZJ41/OE0OcyZ9Da5UV6VKxo5MHX5a6uE972ld7&#13;&#10;Usu4cDFJh776Ck/HGvDe+goYB3ZUmSbZJqZaGMcds3xFqGPMu3Ohyfd79yokTiSsffGLfPnbX/8v&#13;&#10;utBPuSfluMvzSxe1fMUpB2iffiPeZBlP1vlkn7Z++8TaOnT/7c2vPeH4HvpHLl4C++Yj/fQ9hXc9&#13;&#10;9eeFOe4+dodBX/udvPCCkfsw/t98+sXfjkQn9v3OI4SeaDKhfEpPfz/zqtgOWLxIxgkF+89n/P/m&#13;&#10;k376j4wh/opNexSQ6HNV0Dut33719y3RxsmP9++9MxUec5VG7ASIo4f9xnaxEXsDuo2I4sY/bDSI&#13;&#10;XHx8/yv63Gfj8ecvf7XVGm+6MMZJFaKBHdrAN3aL++0DcXr7Fwp4hbPufzyM8Tc59hrYX3nCkQuB&#13;&#10;NqD9WUN4baq3Jbln9GD0K3fevvmN7c+/vnnzN2JFe7zljtz3xLqLxZ/+A7YvPe3ok48G4ytXg7/x&#13;&#10;WOS3L/9JW/C7j1y4fMurp97yG5DvfuFiKvZ6QfitV43f/7W3FDSG2v/NQ+zoYBpzOrFDPL5yIO4B&#13;&#10;uhe7fbKyg38M/2BesF5OKUi87PvmIJ+PvxA373i3PXytLvn3xU5m1opXuBmTQL77P2lUUoc1vgrL&#13;&#10;/o0NSp2moW4XDB3zCGnqlEJMzcceS9pDWOB36S0BFqgSc//4TGH6N14ah4cyJivt16D449zmnS4q&#13;&#10;04mTV/yjW9trDLctnn13gpLUYUX/IOurFPJk/m99xyX9ty3MO/uNPD1ZaZvjWjRh+Lg88GEUPiC+&#13;&#10;0yPX/tm23jZ3fBy+7a9QdZ7sgacIhWs7HXXQ7bsHQJVbIv0QFHhd2vdUQCwB+gXGiz3QF/+lOEaK&#13;&#10;jzqtkCtI7WPrnrhSlfUui8UTP2R0bC2Wei8v7b3itNtxYbRe/fbZ+oM0KO1/4dedxQdlptjRIf5w&#13;&#10;nvjTpwCVdfbLH2f86kpyxqtmdL4Ve/rP9tIlek8MADV3jhGt1Ldtx8y8N8HBl5rWFdZ9MoXs0m/K&#13;&#10;Sbt2v6lth6aesNrmi43m94NKM1T4/UaXzOBrgcDLPxnagI2aV9mL71o1tb9ymjBeVaquL5Php/v/&#13;&#10;4TenrXjG+QO2Zjg8B18b2xdHzuIBG1/h+FaLc9HaX4uo0P9sikdhluM/vZNymsdz2v8KOCwpMUsW&#13;&#10;f/25iF10Q9cxET7aI8zF9J03bIZfyxghESG96MjnMqD4W1/+I2r7/Bj/R3161v7hw6v5HqelXmvc&#13;&#10;p5Z/4plgLJqUHc7b6V+ZBH6NSCUE9Wzb+df1fz64dUbj+YGBZQPq9Wv5P/+9cOBYvADFpQUs3/uv&#13;&#10;xnjSRfVpMCUU1ybHwO/yn7rkjoGOvxZ306jq2HL8DZ8yuvOVr+QEtCydPyHdV7Jya9/GP3iUyCtP&#13;&#10;qpxbMrQ4Lo/h8FFvmKWp5fZpeJ1j3EW8G8NsskJFwIyLb7cZ32eLDG5Dz365tAd72dZqbUtrLFGY&#13;&#10;pTAfpaKTNNo0Y5sbLR/Y57+odhxrObZ+cT6rduYK5mI3b8nQgEeecCFKlcaiL9b2v82ljDcEY6o+&#13;&#10;PuZbcUCouYs3+IqpDsqfmzdx0UIsiJ+ZP9QXDBIyuaDF1Ncy4okxFdWnzG36nTc0SRzHXWu37ake&#13;&#10;Virl0wVUE5+N+6KDtrTdGB9846Fg1uh8+m2LpZqxUKVVvsFnG66MA9ssxufiVw+tG8WvTQeTBJv/&#13;&#10;ngfhr2MP5qLafI8Du2Do+RN8+sA83Ln8R+bi75lT6oeuOkdozsH2TBj+227WIzeRcX77ljmxTyd5&#13;&#10;XunmjSGx/d2RlrMcw9h2zoKRoIvjGY7qM71hucC4o32/vfvtzb//x3+8+U/mxL/89subv/zl3zr2&#13;&#10;cW7kXM9zUi7KFjD9Z+Mdc2YNKsoFTeQTi9pCL2DUNrdTQHygrsmJNXRvCi3O8CrRlxDxq924svgl&#13;&#10;AwpOZo14jj8VmC1jjRna6/5PeXcNa3+02E64Yfxvu6O0jeHv5tHtnxDGCcefLrgbX1LXN9a4NNfG&#13;&#10;yO/HP3XN9/mvhQefgvvyt96YWu44EBFBuwOHfG95SwvvaOk36mtn+VHy1Z+/uPlFMDyeqP9B++pY&#13;&#10;jhZjsWj6247kjfHk49Px7zkG+fJ//v3Nl3+nn3sM8Ov/qtKbYPspEY69PJb1YpVCnz/xRiD/PJbi&#13;&#10;44XM3gxEIxqzT8RD3TXYwWAjOzyGdZz4m22M/i/I/sJNtp/J6V84rvGi/C+//1+ODe0v9A+PE+B1&#13;&#10;DPIGh10gVTX1+HfSLJ1G0vh/+vb/llPN5eHzvE3gGoV/Hz/+ZrNzZIk+2tqLr18Yx9T1ha9///f/&#13;&#10;8+bf/p//9eZ/cYz7geNej9N+95U4yJo73jRr0i2iz315MReIDrwycTYMGmUuCur2+erIQ5PQJUvx&#13;&#10;su53jk+1FSxjpZzxtp+eHiVX5QMQX+2LjA+1WJZbncPze7RuujZF+Xj0XE19LkjyzQ6gsbYB/jO+&#13;&#10;f/orNsHzi2/8yf8MIAewyPZm0xuHtcpj56GJSMn5DKvOT1BwzBPud+M0DmIMS92GCuAdQz134HcX&#13;&#10;MK13v4Wu4mgFH+PmqLZ9lSSOn2kv4+/577zn7U6Nuya9FHXjX8dN6dVmt9Vklf3JPh06FHDQt+O/&#13;&#10;g4+tVqdfO1KptDQilyKYdKpYjunaLn8tmoj9bPqnEyIp9vr02PSqeRgDScn8CJM6FNg8+j8Mecw/&#13;&#10;NYBBTLShYwbsks8quhb+SXc/yoZtoa4STFnrYeDk+fbDEBw4NSf/XE2XN+53LYIqKdJbWovGoowf&#13;&#10;/u1Jd/zViM7DyQZ+NqlX9iydTEV5/ZOXz8xAFzFfOSDKxCLIs4a52CQzm3VZHaGUjJZZUJTZL/jp&#13;&#10;ktf8muL0n8DWdguf8dPChFMnhmN2+KmHA1r7P+vcEB8Fm/8JkFXQ0pqsbL93gZA1yRZXX44Q8pPL&#13;&#10;MJlj2SX/tUN629o//Ef7I/s756KaOmg7vI69pQREb93/xrlCT317zsv8ri9nsgYQe+c1oWkvi+QC&#13;&#10;RQFcv2ab5B/8p+7O6e7cTXGX9b95p//RVIjuqDXUKpZzWkE1lfEHb70dBLMsQiv/Dk/xl+wkzHai&#13;&#10;/FwUGL7yVXIuzZik0JUN7nINVIEp4Hb2yREyqnIeELaTqnOOV/4ZbcEgabRcQ7iGFlfbWB7AOrHk&#13;&#10;FS54bZgw9AXJDhy1xw2WO6hplzQTZAcC8FIvnDjquU3qwfwdAJIrcDIwkeAA4+J9MCkR7MCBNdYP&#13;&#10;H6B3BM0m8yKUr/VQplRpQEFX1moAnxZ91snZaCDn7+KWnVWW4pQWw0ipk884qwyDT/x7mkf/qMh/&#13;&#10;IWwLFSrMeiaksVhEp1aerNImhfm4Mv4a3s7MnQpb4h2NlOWb1v1OCiRjOLb41ZOdRxccbBMzVzD3&#13;&#10;bvNxzm4EQoKh3Tlrd+yyN7BaAEB5vKUwa/IbDHl6ioS26CIe29OHHItlbRr+ylNYq6Qulddf1IeA&#13;&#10;gPT8QR7klNy6G393vvY3JxL9ALeWO7iNHVy9uu1HlcwhTHcHwPB8YyIrPcwjbP6KXyiTuf6700ev&#13;&#10;/kNqqDj9T1GXZITKctubpSDo1Ipd9IKxfFT1sctUlneWHtmDb5X+1EJHjxwdn3tynjq/PXDs4BGe&#13;&#10;+NEXngOy8WHy5UCtv7f/ZyNy2l75YC1f3XjmX7bJR4FV42LlR6NJtEavZu8GVumTo8nCP2zogt//&#13;&#10;FCrppvbkYWynCl70RodHxvrfKR8mZRf/DeYqXDShWw4ACoWGD4OIUR6s2AdnObFl24OYWcQ3211k&#13;&#10;YW07NLE3lrThbFH5MNarZj+CWSSs+K/+Jxf5VKDrjm3WbSz0QhsV7HE9UaM+89sUs9cafxfMYn+v&#13;&#10;D3yw6x0XfPaUHm3uRAB6vPY593BIewBl//We0ndc9Hr3afH193G+8h4R4/2ug0N/S0W/xQeIf5V9&#13;&#10;4sLTOy7+fXACwrZkK/W/3xZsVoDeQxPJgDWppJiaK3UDo/2M/oo6YeiQiItkX8hh/3wtqxdN3/HB&#13;&#10;k/Y/WtZ4JE8fTkzQL+qvxM1XAW18JRbazx5YG/VlF13WdFpfOG1H7UOHch7A+RSgT9j5+zEu2s6h&#13;&#10;Z6+r5bJe2x4gunTQwT7MO2vLD2q9EOsrZN9ztmA57GuDaL9yZuNVsjY8ampLHkn06cl3vKfVgzD9&#13;&#10;9MDkCxcTPxCbz7SR5bdvd6F4d3+bt94RzHHRt79xMMsJgF+4KIwtHxnvfv34KyeN2DtzgdOLg939&#13;&#10;jS7OJRWEmtcv2pN/bDG22EPZcbeTv7YoB1aelIvHtifHyr2SD/1d7OZCJxgdfJ++Yfw3ZBVp5G0D&#13;&#10;oc+2ZhhN+VtuXtk3RpbTLCudpKVAqnTlLgdrbTuURCRJCA8tD3xoLJOE4V/AnwPXzoumhU/8q/ym&#13;&#10;+cXvoPEF7hXf8uyfzsYG7JKuHuO4+Kvge3zjkDzfSrdAOG4vBhD1PwYq5J+M0sgnWK+94uNNj1+H&#13;&#10;H8bbfg8G5Y/GP8LXFq0T84Y7c9KnlJ+n/Y27x/90Hv//tP2PvBgCPeLvNov04ccxny9+Rr3iz05j&#13;&#10;nr8/wX/abG9FtgYCBIMt/h0+tHyuYY4tMoudScTfdfLo03+2M+2H9odrjOLyd/Nv5Ol7bf/if3Sn&#13;&#10;H8Ygk0YeERMm/Fv3iAna/xX8A/DEPzb+N/Af/V/dL5Zbnv+SLY8iyyP+R8RYLv4wxWeoqczPUWR1&#13;&#10;ufNf41p07z41BYuc0hf/+/Zfu73ix5n/4gVxvrRg8Rcne9IK823/nMk94ZKfirRGWPtbNYsTgVdz&#13;&#10;a1vLB9F2vrGwcvsoGcG3gsVvx/jFlK3b/tJlaLEUJ98vvMZTvaui6LiiZS7UPcXGp58Q+85YYeGO&#13;&#10;ftgf+Ff46DqS38VfTYh/F3+2h68Jp5Sq4z+k4atXfL7C1zLiddu/2n1p8bS6tnj1fo9f21gdf2qz&#13;&#10;ZdziU6cK4/SD/6p1djt8GScvXfk7/3T7GA1DFSf+Wl9l1R3zWM/ywLesEVD0yfB0zKD/lH3SqRPm&#13;&#10;py5WTUmBMju2P4SHg4VZHemVHyFh/LSoRHbpEnfDjVXON+4Npt503A1IAjLJak6Mkp5ua35Lcmjj&#13;&#10;qatevU77/ENOW278xU+VkNgkvv3dRT5NcSuT3G5jMooov7oURBBHpcZv5bpM7ap41dVdWUjq6evq&#13;&#10;cVtmI4EuQDQr2sl/Of9VfMGNQS4yxyvedWjm2K614zir/uZ9FD54oYm5ntu/cCNbTjMnbX4N36M9&#13;&#10;UeAMPSf1EdnsdopsGQccV5x/S2h/qm9JiLiy354/0t/fncefetefvfENffdm21XOr1f52Thfty+b&#13;&#10;Pdr2h/M/9CcHj+2nYebf4h9FiGqtK1Qa1aIXs1+nV0cltiaJHv13+aP5n3zF6OLLa9kYmZ8G844/&#13;&#10;g0tfRhH54chr/PI0HxxLQjbsLKqBmU9USSxIg7Om0n8WqpeW05mIiq21LkUW1aOjXDjkhsOumBF0&#13;&#10;qWraydo0QpFT+YNBWc7ZTvtyY0cIBXAXFz3f+IkHHryQ+Ok/vYlAJR4H7qKi28ZmcRqq9V2wsRI+&#13;&#10;MayxN24Nv1VtOd5SL7D8UH1jlIe4f2ssGdZHnwb+FXs5ReDx8gzdyKssWjZ+INurQD0uagGrfsvN&#13;&#10;ut7JiN7GX30XrmNm48ATnX/9azZ95cKnvzv5mWPxr6y/GBeU/PK//zfH+Fzk9YaA/q5fRpXjZPux&#13;&#10;SvWFxeL2f8feaGC5eXmg3fiflkALldmprpXjT/221X+aSa1I7IzinTtMATwm1ck9ZeR84IsRZfnH&#13;&#10;Zkt9FpjmX8ogwGZyuXeAOxeZxPCTh+FwL8XF0O741DU99/hl9OFfh8RSgEPwuU/ZzOmnaBLIGups&#13;&#10;Nwhi0j69se0CRDf+h0cR8lJxPzd2xULv+Hds8+DbWLp0Pp5cc8xQSzw3FnHcLwWftth+Ykgz/s3h&#13;&#10;tBVi+3jKGyPchk2d4ieDLxEz9+QuOqwkpdWhyHNJgUjlbu0/RSlMTt0W0GuVn+I/0vAeBog/7YQr&#13;&#10;2xvTBC7/Vve0YfjqNgq1BQhoCSh7wp8Pql7/s3DKEn+Kb7subg898rpgz2w4+GxVFZ3Skbu5bEg3&#13;&#10;F0E2QWyErVDzdXE0KplB5LOK046cMrP17/GVHQM8LsrFT5FCeCOj4ol/eWYYepVheY1/+C/xt96Q&#13;&#10;XRnXRj1Mv3SS1dU9PyUtTo/+B5v5pv/JyPGKPzXTTtLesUDuICogY/9jrN+AJzD1riB13ryE18KL&#13;&#10;rwLq4HvMv8J9xVfv4VdZ/pvpW+6aSEEYn0GW48biu/EXFX+OrwHiT/Pz+FMb0eg5fetke4Kz4Zhx&#13;&#10;9t9LEGjM3R58FgiAMgY3pynPSKmUDtH6JeOcv0h7ZZ0DE85mA/oIjh9P+qVc5w3YixHTfhrG647a&#13;&#10;giM9gecONnU/4jPcUjFdIHZSl7XKykotBxeeXg3nyccs8+DBySP17nWLFNsU3R3voICdNgR3+r1u&#13;&#10;T38PazsKn05Br4N5ZOPlhFldMWqwfk9IS7Z90dgmRk6rtcPGNLSLD7Lqc0Mb++MOJOulsy7+olFv&#13;&#10;zoqs40C2tOKL6qmkTG1/6mviXuWloss7/8hEX8nXXVnHf6cv7Vzw9SUppguandQ+ddRdJzQVHumW&#13;&#10;Fg8NFH9p6GSAbapcxOmE8dkBWqd8UzOc1v9NjI0XFW4bc3Ta3MyE0mEPVL9xUreILRCuPjm0q8nQ&#13;&#10;auMqfvkprvzw5N+RRJXa0siXrzIUv5stMEL5rJCgiMmCJhfvzrTePPHpNevDJ98N0ddzh5P6ljXg&#13;&#10;U9BK7y7riSbauJ3kwcp/6n1yazmhZQrlODUaAVS2uM6j9EvPR8CPp9UXW+St07Ab/+0MjMfiuO/5&#13;&#10;XH7wRGeOKCceirTGj9+S3HDA2gVP84qY1GHpyybyYdKGi6PYIoglxpN/ZWQVoS4mEzKJ98X2GKwp&#13;&#10;ZnfATMaAYMej/5MbXcg7QopqluuhEF/2Eo1/DmPin1iqCkVxVh4hYSBOruKBvuKYkbX/fYevipPL&#13;&#10;0psQwoOrVwEFdSC3f2vyvwOJcvsEIFOMraJu6CflEygtuP2/id4UxZdujUaYb+Rn7+7S5A5GDjT2&#13;&#10;apn1NZ9sq6/RLpNQmWM9zdRJgb3WyAt/H71Ihk+1K2vzwBjbD21veRyAvfPQv89ekMLmr+6TuFDl&#13;&#10;UdXXz7QD21+5ldWLX+v/Roay/d/XkaKT62pvPpdPGOKTqDp2Dhw9YcBoCg1fOABrByqL+xtzyzL+&#13;&#10;cF2cfqqo2ecdn4yPxuYXbMFbcT7Zz/i9yi++gtULe+j8qlNcVKu/e6H0+OwPMXbXIPUePOIc/oOJ&#13;&#10;Dk9acT+UVu5T3KnjL3NYG9Ma1dc3QfRQzvZ13/aV2BVvfpPSxYuhji09kY6uLlrjv+ZzqDzbxAYX&#13;&#10;LeWbzhtbc6+7Yt0XqOt8feCNCL/7JgJunPD3Lr3Y+JVXp5Yb3N354RP+gPGJO3u/8BuYn3ky9iux&#13;&#10;90lcn8b3QqQn6j7B+5G7zT98ev/mr1xgVu8HX/3Kbz965653st+72TsoyR/sQN4DfdtLTEPva9E1&#13;&#10;z/GnOx3R74ViY/4WPe96wpXW9qJxT75Co1H9ON64917+mb/EXjkjwoZN5FZ5YkzMF4PhP20IK5zw&#13;&#10;yiIduyzua2vjPZqBn7bJjP+78UfGn+CbU5P9r+Fnkg79BH9P3+svXr/gGwz+sd1oHHx0SGtRly6w&#13;&#10;QRh1vQ1V/Oi/pAJKrK3P/1tqTDr41BQh44g+VabvITE7JkqeXl3ha6fyD6GEsyvStP0z+N+1v2Lo&#13;&#10;Nb/c/x6E4rXx376rAbH9FD+bYni2v5HQ3tf2F0kFmw+qEv7w1+7uf2qknNAeeejlBKK8PHOCGTFd&#13;&#10;VLcsNtcSNGfzC372gC2+yMiFn/T1G3xr5Tntb/UTf/LVQ3f9iq+siyZtLiHPaBIztU3xv7f4INcp&#13;&#10;nQLcuW5cyLz6/1/Bz985n4X/FfzaDenHkl3zujnbI//tM1iujyf/DdbiIv/8d5+26Mg7evkM8afj&#13;&#10;z4IUoHI/xv+pDZY18Im/eGvXAbpte9x8vR7NDnmsX/7DVUeEaP7J2tfWs9uyCq8++A7+bnQ81cq2&#13;&#10;UH/xWWsJqtf/3Fa/zhUMdVn06wmdVHyWpKfoYbN9R/nF/+Df9of+ip+kuiEGiaz1egPl4KtPpC2p&#13;&#10;f8G3/Y2xi2zX/+X/6hJP5kd8aqp8Gf+/i6WuIBhPEPs6pFA1uBHziS/pgY8vpc/pjz/mv/qzmf3e&#13;&#10;+p8+uM/c+Ge9++NiVEJga76EbrDOcmPG+hF/bbt0S+jUNkpSLa0vZDAMRn0qrXmMP5eYDwdfn8VJ&#13;&#10;Ahnq2t9nG9Trr6jQ7rjYCZnwBYIP3c6znWM0SWW1V6zPVp31zRUGoVhoKn89JawNzu2R1Oo9Daqx&#13;&#10;Ws+H5C4WVct1219uFvDvca84xVWytRg2n2KjrLj0GgNN0FNSqXJ2pdnS4qMu+5i8shv/O5zM/9P+&#13;&#10;B99698CeK+lYQqls+a/hq60T9RqgHvGJt+3AjNqDamxjg2MDjRTbuXmvvzw3k/X7jXZs8s95pvO7&#13;&#10;bNQhFm8WvHG+Y5e8aG2KH3+84p/+QJ1RiseIGFvwt40s+2QvOnvD8V99uonlIxdAnRsbEueqMotX&#13;&#10;bh19WlZcb/xlS7dix39KmnPRpT955Ityxl/bQhy/CIy2Ihw/W8C3XL/bhBckaxfvR/tBMSe1Oanx&#13;&#10;5fWxEUGlqKWN4AtnKXfkTv+DH9Y4HS/aImaPmaCGwTNdfAc4/7Xtia+OE3/dQ6aV+BTm5+EH0Lys&#13;&#10;d+GTb0770kViZLDhK8cjclrvkZxPajo2SjN0YpZqGGM66X1jZzrhM6+os239nfs+n7kQ5yGleGni&#13;&#10;W9n8l0KLeE5IbegJyzLGi9X5ABJ6MtQbf1FrI2Uon8ehlPZcQf6j6z3HTp951asYPgjBYebj6eNv&#13;&#10;525AdX3hgqH5YW739LqWevxnx+f/izcU39yhGA7H2Vri+aVPHNN1FzFGeozlhVyfbPytGH188/F/&#13;&#10;/Nub3377rdw3RmLWtjrlh0VJ6X5vjLX/zabDQJ3+a9J80hLP+3RuOWEqWaBM1nEZeqfPhAGrc7iW&#13;&#10;M0IzDga04t8aOXg7F6VCF+i2R/s/6iyP36C6ge4lHjAWHP8mqA31czaNqWNT5xbUKSvKDUP+WqD0&#13;&#10;OP6yrvrRw1UE2vw3F4e/hpfugl/oXv/j+DqAU5d52EvuGwf1J4Ge+iw5JL5qre9cBCy2DYaf3LSX&#13;&#10;GF/HW9bmBWtbxj/HU88gmEKKbbHmtf+bZ8M/NbmgQPvfI2tcx8c5pfrNznP4JjD9K2RoLuBs6x4a&#13;&#10;6v+2ix++p8SVZekW+PjAUM7qP4S18bS4jZXxNY/HJreLTfmnbpPy8qiUTfy/Mfc6w5bVqS67JVJ2&#13;&#10;P1/zDMnKlcBKwoGMgvnodtcfWAs5DuOwovGRLH5xkenqkd1F0qXpiDIwF7N0Vhor1fb3o3Qrvq//&#13;&#10;nd89/mfPD/j5eexO4Qt+RRRlMxDrE8ud1+Mf50XzBWNYtEcztdKIuL/XB/Ff/W+MlnjwlZ7c1mwq&#13;&#10;EHXes8m2lMf8j404MODZ/oqpyX5s/3u2v0Ysc2x/obV1qH6rLVGL6lS7fNawfoxl55qAFT/HVwG6&#13;&#10;0v89/vCIkkFT6SAE5AOvJDrVxZbHmqKZjDbOC+uiH2ljUPw16oE/O1RiOI1AXC/4cq8RxdeAg5iM&#13;&#10;5eF/e/vF9+Gp8FqtcyiU0WTJ1Ak4wlnSQKOtcfb606arA6zGakDDGf1iuYGev0efFRXRA2B3DzqC&#13;&#10;uTPEpr3CDx3UddKlIMEKbvaJjwIHef8c6N12AKgTuckJTuU38WfosHPDkyqxM158imUQtPx3QIPo&#13;&#10;CUbkxWScjr+Oww4+eHUrfjAppnJDG+Uw3GnKR6346VPvYa6KDQnS9KmVMbAML9/5Ab2dKhSZrWvQ&#13;&#10;t6QePqlhw36ykN1O4jYMHTxRPvxCIc7J2OuTp7QRZk/eDlQ92C7WeLVO3u1YlVVBNlojr3bYLiev&#13;&#10;A7B9MChp7aPkhMA/Y9PJmU6YU6NxZ4ejduV3kmL8dTb15yfy1xdNVBcfi34Zn6YoGJXP7ocLvnJ8&#13;&#10;wqfOpsHEhFpth2cRLQodfjazDxLiT6yidmIFvvzIVa+f4HrCWz3CqKLJTBFY9GYOF2T1qz4gpkFE&#13;&#10;T+023yCcvJ8N96SkLF7IgGv44uaiNAH5gJ9pUOzH8h6m1vIpsvhLuhTbjLraMU0NyGPWT9sXOVc6&#13;&#10;KIh9KJprcfhvtq/+6U6AzTtGOFiu/WFOmDoEHSTDl2ZIqlU5nwUuuYpWFmR1WH3ioL8n/0+FRlDU&#13;&#10;R3VpIDwo6SCuQA1VnPIns6Y3HRX9MpIPLcXg7uC6gcEBJHxM02T525khmw3nCT40bUIoHUfh9RK9&#13;&#10;y9qN8skJ1/MXZE3IQDU7Dm67lZ1AhtP/pbVIMzYG1PY7FRtr7P+MpOYTr1n1Io8XtHw9jG3tb+5q&#13;&#10;tlEz2JZtNyFqP3TuIg+XEbmg1E0F5L+/1zchrXQZaDG3ePUwHvXDjT0hLJ1XqXZFceLeeVku6ZtC&#13;&#10;KgN/k37r+Pg6X05WZK83pjD+JgMrM2b489xCdkve+O8BnQq5MIm9Pun4lt9Z5KHCN7/7e4of0U3b&#13;&#10;vfc3HHkC8h1P8nmhUksgdPHx7ScPcI2resDh4uA3DhDFfOxbu4MQm2t/MeQ9+Z8ut3ULPOq6mGkq&#13;&#10;dI12rw7rSUiPnv0tEPLF35XxFafveOXrfncSfmLU73AuuByI+6pW2sR3EbF4ydO2Gj4+ZSN4xx7T&#13;&#10;rZM5jcleeMRGLux9+0h8ies3XsvS63XIj49cAPZg/MPfPr/5zNONvi63g/8ObHlNEKZ+9cIs8Xnf&#13;&#10;666wmdh8+MVXbWuHr6P1AmGtovNQtxTfUzamcrj4/ZaLjDaiB9Ne4H3PjTQ+perrVb0L/QOvV7UM&#13;&#10;Yx9ldO9O3Ow6BDnis/9DQ7s9auux2IaPpaJf5oQxswS33dR2s4zeRE7/e8jGLIe8GPAT/Hmflvws&#13;&#10;VVJ2tCTu1x/jTy8sf4Y/7ajBW/Rru8Zf/OXC/Hn6b+4aROH/GH+qUHbx5W85dlMeSczhL5BSn/GX&#13;&#10;SYkbV8sR+LKN/FYiHvvJI07qZfsP8KlBJ19/F//hu/+ZHQfuofcYpAJ4fsS/dmpbIgffkG1Rrx+W&#13;&#10;BYnN6z8OxHj9N2/HXaqEh1w86ED+4qfvxf9iIwz47f8sZ4MFP2fTwh/gq7vlyIo2g6RTPvjypDF8&#13;&#10;t+SCW2L+R+JLwv1Md5rCpwp95lxifcN9oBYHa6Bd4j+B3wkx7Wq52M+4/bfwsfHv+/88dF9cvI7/&#13;&#10;sxwjsHmBoVgZ2vF/2zcuk5h9yunA0fLwX9r4q/mD+Lub3yLXPvHTQNNPzC00N5k+9+9daNLG4+ff&#13;&#10;4VsD+3Vj49+4HP+COvkPq9yHWZ0vgpSLVYqGX/+TjaU8Sllc7m5ZsA9aU4ug8AV6fhzeVnYcmehK&#13;&#10;LfkznWWaMmmi9qmADUEUAhMD5DlWBjJ7LUIP/4jMfGjKqQKp7KWsQTEn3fizTXiUa2PjWbzXrqtf&#13;&#10;eZeYV7740cFxV2eNqizd/D/c0a7uQcadHwqt/81X5wsPKJjP0c6zPaINx/gUMpVaznn0fOf/eIcf&#13;&#10;lwQ2awlihS0LRJ5nRRhoJ85GLZw58/RVPGcSc4UtZxV7yqggH/6wZM02m6aN2qc4qqC2QgNV6plN&#13;&#10;qp8SbUo/vJI6bnOuZbWyp92b30HTHdu/HJAHuV6DKG8YzleP/9Rtn5vnTzqs8uZ9cdj2oVgFDjLo&#13;&#10;b//jGu4tCspxlpioi/fQDv5z/Bl+cimHLxUTmmbLa49Y/iv4BllDLr4B9EIjYB7f7sINm/TffpaC&#13;&#10;aue+Hlb5m30G3PmvanTRVnfjecHLM2ytOQAAQABJREFU9uPCzL0AJBbbhUMnjIVro6X9bTiuaJe2&#13;&#10;VCUDOmeT7ej5IG+A/MyTb843f/GpLy88wv98CweM5g9y21+pRYX7mMfFO/KQPf7XuOHLJ48SlC0k&#13;&#10;G6Hy6uSKg9hcfnkmrwnG77FUPPz671L8qSgeMmjBkWez0kPuEKTe4sEPJz6/qJfFc0y02fqvMYFW&#13;&#10;NTZg45pg/B5flf9sNn7KbH9CTD56ytSiwGNUN3yS0PNOHJKUFyqvxmMP6tVsKX+M75okeie2qSsh&#13;&#10;xLTO+KtfGY4nVlCn9qIp4/GH47gdH3Esowx+fthBE/q02ffzcOATv+PJ1an+YZrButRKGS+W6mK+&#13;&#10;Yaq5Snn7H3l9ywvC8kL3Fz6Mua+AFd+LrERiYw2lzxy39tv0yHhuU9FyLF+8L/d5E3E2CI7DXuI0&#13;&#10;Nz/++hfkPKbiWOrkuD9b4StoPVjzRt9u8DT3lSEOc46yptlRsamVAOK2j2Uth3GTyrowdExr/58V&#13;&#10;a73FQM5iYZ04asDGWdxWu29LLq/7XwaL+I3bCXA87s/sM6KlskzRdm3D9uxChrUWNqYXf8XF8TMf&#13;&#10;vIjSTdo46zkH29sccLzpIs5gYF97XrnZKf5sqwnSiX+eFxMKNWG1Qam1/l8LrGeRr0psmiKTCLvU&#13;&#10;TZ0CD7slQU9XJYrXZ+u00w4xnRtCjAHbEQMrbkLVVtdO62U0qPjv1X6LwbOW2/9sZG3uKHrHv+r8&#13;&#10;srOyqGoWtpns+XrgV5OS8XQuOgwkMT5sq4oLFarXPNaO+BFoG5+I1he/pVvTvj2WvIT1Gd/8uurA&#13;&#10;dwjIXmiKOJbYRx++SxTh6tAOOF0tHsOUJ1zWxfzgxy5oEaOO4uKPTv0Hv+sVMaY0/BPKOQy5fRKC&#13;&#10;t+3QhCI8Trc2ZFHfp4jMlG5/Zln82Rv3i/8ZHRED0wm7y0v8SU1VQFvBVLm8Fqnoe0ZYlJnv9Fke&#13;&#10;vuRq/KJBXdmvWlRqXFzEzmF5HOOgyYe+2/+maO1/8WUxHmr08/I1cyHaVrmm0ik+fEiKH821jCo5&#13;&#10;7fx3+FY+4y/nxa9s3cMI/Vel1kE3/lRWTi8SD//Ve4y0juXR//IfeRWr8AU/qbFDz5H5NSMKhdYq&#13;&#10;s2qZtRE7LIJv/+Phht8/SHgE3UY/cg/9qDOhspOvOo+KVHmYbPyHqKx8PMiwXn5N9MLC+JKMafIC&#13;&#10;sunALLgJbxb6VEMo91uXwKeq/YB1B38BQlRSX1v3RI4DJrOKfrOBjOikaYjSLIjP55SVD+n6aJVm&#13;&#10;2VsB9lUGPl0pxd2iJU/d9iPMBrP/xUk9+YKM77BXczt9VLmzdhWuGA9bKBCzNqm2NIvG/GgrNtVo&#13;&#10;XQsV6VMXBOOvtIs7imwFxNBaX1sEOh7baVfAndDQEe098Z9BD0dLRhVCl//6r5o76Cwp0Mm/FwG0&#13;&#10;10G7wZs2vvg9pSeGjPyrszzTpxTqmQOCdI3Oao04uaJM/1ShwMaMxZhQGPBdcZfX/EhforRN+GNN&#13;&#10;VpmzqGpbaYvqdhfIxdM2vjOLNefKW7oQToV1mUE76Em/AYrSTfqg3PanzvbRlPoWNrieKdd/GY5C&#13;&#10;lfoPMFwW05+MLHfRgHSuvviz3QU+4tndEEdHIuo82Mp5IX8hJ27QfRIqTbbFSkSAgz2Z+c9Ai8pp&#13;&#10;FzKTn+k+b+x2r5pFlfdK2WT6oLPxVkZV9eoUE15XfMFVbMZLrXjmh3XZuLaHfOKn9B1/9Mn8H3/R&#13;&#10;SxH+hJdU+kJykwoxK55yvBDidp2sfFtmwRNfu2w6cY1Md46pVZsfjsDQ+KctWsZCndXid4Bh/xPV&#13;&#10;SmPMOvmCwFhmsygjGmtxbYvW8kJv7guftl/82+ceMsqnEwyS0ifNfK1wr1b2xgDKXsQq//Tfj5Zp&#13;&#10;N5jZz7qDny4A0TE8OGFcd9jsaTPwnUjLXt9NiQdmVPA44A6avIBkvs7XDzh8D7Q00TH4nU/TgZ4v&#13;&#10;BCCz+fIgpzsOfdIO+pde6+tFUy/M4YN3Ab7h1ZsC2j/D1376RX7YPzSSavMF+lsuMvo7Uv2+o69Y&#13;&#10;9aDO3y0kRl1M5eKq+7B7B7tPQ3/hve8IF+93H71jlAM4fPLcxzt0dE2Vkyu6PduHuWyCyTgi3R3v&#13;&#10;VBnp9jNO3tmf+GSoY2tPCzueYOtbTsIYY5/ww2Hqygi4tA19XLz96sH/Vw4iOUj1N5Xf+spVTWUQ&#13;&#10;k1/bmgwTIf/Xl5H1op7GYsfvXHz1d72+4cQ7dfnuBILmK10//MZvRuL7Zy46+nuMX8gXXyXtK4m+&#13;&#10;cpGy3/CkDc0p++QX6J+5UNldpLSHfwZkvytmsHwSkvaSbE51cREaPm//ir+/GkfGKfMAugfBO1D2&#13;&#10;hIHbxIp27AQjTnQgJQ7qEcj2nLUhoNv+2aGvmcMX5fyXheWwSlXTtlPohhzTIbu2P8YfKm//C1PG&#13;&#10;k3DP+YdE9Q5fIyxf/KzsK6uo+3N85eqztK96n/hJQjt04149pJXy/3xBGWe11wgDJK/bP/Gfps7/&#13;&#10;8G98j27lssdObfnWo0s71DfLVr7+U0GeUis5vvudEW1URV3ybPwhfqqHcpyoOYZPjgLaWIGmV/xj&#13;&#10;6rFPDnU88WfZqI/2R8gInyjDQu6pKDEMuf7nVYbl443F8Icx/y3Lp43qPvGS1HL2P2yXfz/Dj+/o&#13;&#10;ufhsXsyhzZagZuyJP7U1wvwfOrIYalkdzf/EJcc3/5q9JzJH2/f4Eg+F+KPv5L/46nHRVPuLlvoZ&#13;&#10;4qn7Dp/aF/xX/kf/U6F6rj51j/KP8R/5r8TwM4ny/Ge3hup/pv9f/I0/2qSPmqWPxs/VMGbqjfL8&#13;&#10;lye7X/zXih1/MVYf/2aZnOSfSzqHEeDDDfQdcpyU/y7+MWijQldwQrNq+H/ov6zNxQ8Q9s4rDaMK&#13;&#10;8sN/ay4EhRVlEMnlVLofOT6Zf72enG2Hehkd/xoKj9R3/hfkacqSKY7zxl8UybPAkseTbh2LXuJ/&#13;&#10;8/9H/8e/+F9bMfpovvisA1okZ/vBYPXMfyxwuz/9nXVH6rvx17b/u/bPbmQUc0mX0o5/br7iy8B2&#13;&#10;+Cu3PbG+1/9vjG7+sf3w746X2nKXJ75NN1P06GlUc8za9fh7q+Axkos/EsV/Omp/55HUX3x6wiM/&#13;&#10;hq4iaMw/N+/VPhePh9XjH8vtP8yhwiPompO9rHfcNCucA3oOwnY3js5/vGHPi43u7TTIvN5r6d0I&#13;&#10;yJqWxXz7H5PgESlYNab4H14J2ZeXq0//iYO2ln8IqTfdGa0Un1uekrRMIzajo/6nH9aLz3JYV5In&#13;&#10;6ktlLs3qP8VPFmmVpwRdZ51ph+7crYs2sXr+4fL5JJseEVUwfWtK/YL5pf2gt5cwANfnmQ46n6Yp&#13;&#10;8El/5F27vWUuvEbJkfl1nDVf3L+aP5rWje7o9zjAOb9PVP6F+fMH591gLgqOt0pJWk5sjQaPf6qZ&#13;&#10;D+PXsWHbHC7yDHHl4kKl1ba//NYrNtGHIJTRrN/4L9bqr8z3UmiYkpPPbuuj+q0gnhqQcehElbHb&#13;&#10;18Wa/tgO/vofNlPlOGw/87MLhicKHqt6ru441erkfBoto+D6j4JYiwQddP2ZPkbfcv/keRp/k9Nj&#13;&#10;h6/o9bc0e3JFaH3peAkbzg7hK6/KVXn+weEY0AiALvPfmyO98dZjy475xCB3Pvqb8dz0+Ls3NUJz&#13;&#10;8fjrI8crLpI8zvmN4w/LvZYZmxBaOfyTT+Bou1o87i6uxMUYd/7Qsn/YZt7FKK8fj8OUN99Yq782&#13;&#10;o5Hctb717TTYK7S+c8BWi1LT+n1+FJzFwOMoI6B9xPLXX//HOJ3IeEMANP0XOywObHuznDZI00U1&#13;&#10;Y/zyTx+10UqPSa21v8a4svw1/OywrDRH+qpjec0/dAGUr9XNj4ohio067FnGGTe3jaG24ZuEozki&#13;&#10;W0ZWTfmQPBTjeak2IuX+DSwORTI/ZVMDBEbtbsrt+FT78UW4nU9YTB77/HTPlsf+KQNmie0vRlaJ&#13;&#10;QdnqQmWdNaf+VGveeFxbRwCLP3nitnFvZLIMZ7TbdgpH3ffO/8EoE7mt3Ypd+x1Xdd42Sp3fNrTx&#13;&#10;joYfZz+Z/1C7AGtAUgSTOQ1zmaEd9mNDYlndxje9kxHtiQcfdcUDoWwQn3JSFBkNFv8wqELfO9tP&#13;&#10;reZZag8GNPXZz1SaGdLwu/4zQnja7ATBm7wFvv23ZJBv1ckZPuVFFf/GT8rj+oe1+a+y2RNGmrBz&#13;&#10;pqXDYvb7TcW21c6S/9bq39m89rOd/7FOKoVpGL4qzCtj3vzn2CKLProoeTIBALmh12hUvMZfXuJz&#13;&#10;/WcTPnSnBy01nEyhtVazi5T81yzKr/7b/i4iNwbJy5+c209RSqfb1OS/HFp+8adl1wJCy7bw8xm7&#13;&#10;je3xX/zj/nP/F/7mI84XkxUCU9z/d96SG09C1o46hufYZks2/hCL4wVKnvgqvP5TsbCJ8/DHspIB&#13;&#10;t5oZ5Lp5LNl+KAf9/xH/K5YfbkwLXlP6I3xjQjUs6//oTi7t0DMMihpe8PXfeZIVt+FsmMCQUWlB&#13;&#10;loHFPFJ1WFbsf40JdY2B9OHLdIXofA16ruGrr0tsa9/KLrmcNIxGWJBz0rDBw9/Giu+RhQKJq7A7&#13;&#10;tNOjNTPdWkqJOnnc+btj9r4eL0Jpi8ba6J3Y1fCwEgqrHTmy7nzfeZaYE7IO3l687NABZ3rEmqp0&#13;&#10;GPpjRvFCZSfY2dCX61MXZTMOuj7w3Q4K3SpYJ5ltUsLXPOrahub+2qXkkcjSYCYmf3L3IV67W0qU&#13;&#10;a+cROHzp9CQu/juZeMfBly3kgOwE3adaPGH9aP/q/EIncXVtjC9+bjiSG1NHLZK9MRyR7XDkFSGL&#13;&#10;kvXMjIOvttcU6j6dBMZHTLIVHtNAaYTdSr9EZWsEaKaE+MZbm+7kG0f930Ihu2mfLtSo1X/qVTU2&#13;&#10;9VqqBWv/BlKc8uBSmHCV0Ve3+c5GbSoZJt1FjDk4PuvgeeeVy0eui6zOoc8v9KnwWpVP1Os/H+8k&#13;&#10;uPFXdlZQ8KgLAx/RTocxiwnV09sBkm0ipLg2WOqNDzT80o4NwocnP5SRgYWifSZ7tQtcB/S3XpQB&#13;&#10;0QPFEtc6PzFAQpQosZYLHvA1oX7gNp+FUD1nwoE97gyUyTRLUzQdbLdkh7FRUlP7hucwJyem9OVf&#13;&#10;4PjyiH8aIaBBjJpF0LRoB9iaaZ2q+JtXrvTJcI7P3dLqlN9i/Z44m87u8BXfyZJyKJXH7/pRbOqd&#13;&#10;X2/JQZ8A1D7SOM5mUsopwGRxtZlTeTZkWXJqd7J3d7CKGY+vXjTiw61yHWB38gSsfuNGTfxn18HS&#13;&#10;f0WNR2u+pXmxzXh2wG9jHju305WZ/Ie3393g9wJ9rK+ddmFfm5vKjb9e8OqVp0hgmxfAdnEUtbYF&#13;&#10;0rBuYcOh+yv9yybzx9P9rY9ejSWHOeRH+2//i44ObPQGCYP+nqcnvVhZONFzJ5rdyUkN1zSJExVe&#13;&#10;YGMc0x5xeLywNvn0iYNRg+JFMdjed6HOg1Ww7cvIr0/Ao/GOW5rqhrahy993XB+HZoy0w1cHeaER&#13;&#10;/4T84FOIiCur6F5HSrwcW4mN8fPVq2+9AOiY//ZvYHjgzE012PLWsv2Pi4nqTVkKHSeWR50gsP9p&#13;&#10;2s3P33+Dlz7OBckPBOkbT8n6W457zerwPQn32QuRHOR/4clIt7uQbVAps5HrrMJ1Xf7rSi+F115z&#13;&#10;nLvKeRVvTzUSOy8wvv/1V2QtY5T7WvYnXXhkf0ZwcINtZD2IFcfgPMefE6yinVN1H5yDj8V2o86k&#13;&#10;VVTyd69mjji1xQTdbPFxBbLt65rN8ukR1BiyTd1r7eEL9xh/apfv8UtmNJrtP44/+ia+FtQ+L/h3&#13;&#10;/HvYFydfr/hK8v8d/tlPpNV4nPFveoY1GXX9BP9B1U8t87PF8NnZyBIk/YPAv/jjkmZeP+Mv/iIq&#13;&#10;L+VBIqPO7/ElPrl/hn9R7/iPhvrfpFZ78Y03+sz/zHdbSHizWfRjjPW2+wt++ZdXCclw5JCxA+Nj&#13;&#10;ca/9rXX5x/4LuTj+OX4xRGsxPnbeMWXxJz74cqdvT3zHZPqPPir3Gv/6hn5Qox1wGrkW/S//lJP+&#13;&#10;jL9WrK2pOTFKu7F88f/uk6zLR1W/5N/N/z/Ef4n/z/Bnh5aoWB/+Rfzj68XXz0XB1fGfovTv+/8i&#13;&#10;olyBQ0+x/TH+N7mP/1Q/xh9t/tF/YFie8XfyZNyG9vfxt27cN//J9Uf8Q0CFHEeP/K/xRzr50/7B&#13;&#10;v+C/tv+f+l/jLv6Kz15doVTfcBSgXnwS1H6VY54QHrEwzhZ8oLr5z6v/xXIWXgTjHxmM4u9Y88Cf&#13;&#10;/xt//t7/jesyOzYJeL3Piuy7/hf5l/mnrQ2DzhBPyoDe9n/Gf/7DQeHv8ZVf+586Y6JedG1OQ73+&#13;&#10;j8p67f9Kmf+jd4SjeO1/2jWrIHyHz2aL9lMI0rZzc2P5qiGg+njW+sodj6iE57vxHw4qp2vc2Qtf&#13;&#10;VsifTuuGb3s924x629BaxvFsywe5rbPmLqd9PYnu/Bdy8WrCqg1QbJ+Tf0o6Np5mZEuN6MgAdcoL&#13;&#10;ujlJwRvknE9VZj7kTVabM6YpefmXP4txkNDSO/MPqBTmMauRAfgXj5KRXAUFCNJQOC+Nyto5IxF3&#13;&#10;gQUbDejt/xO9+PJ0wt44WI5/6+k5eSJW9f8iPnL+FM89/n74/xhjeIKM+VzzvfMGC+emfWD2Wojx&#13;&#10;bT9h2Z2UmULdWw4a7FtfoGmVEW4R5MTJiMrLzBiKOWz/dz+82Mi3zLOPo9t/1n66sMwTdf22I7b5&#13;&#10;RFjoztfBFcV+KG1D1FU6e7RlKm0X4m9u+5+AtVvScONvnewstau2ZKy2i+iyNikmNm0+bO33c9EP&#13;&#10;AddnX/Gf8y9NMibXD/jTOZzpo476xUy+g8FqNH2SKo51t/7ge/7C+GcLtJrPusMJIVmmIcXR3NAe&#13;&#10;GNQrsRsr0f+Wi37vP+54wpO+3nD66T93nuaL/BqEfnOBtKuwuNE77NgnhNrZsRD8vgHnC3X9bAU6&#13;&#10;ZHvcAIlAx0baDN23tvxCHrh8Izc8R2ifTS0Mwrvl8Yj8BvOe/yks1IstTzbA0UO0+NsDe+Ry+19D&#13;&#10;YJ89MVNr518ORkCGAYx+iiocMdEM0eOf2hj5j94Ri1+zCQGM9EJiBsLnK4T10ZiJtwcHN67ZDggi&#13;&#10;r70y6LslPZAGvw0K6bH/p72k29DlTfJ3/LnngeGvIyAIq+cI7Of+zMo5XYAOZFTd+VnQ4Ks/ZykY&#13;&#10;p71njSYgK01jWuRReQCPtTqNjXjWeS7GWLgpJ6GchuOXpLuvEbpx/9jm+WJPk4rpOkn9R5Ha1UlL&#13;&#10;UBBjEbNC/kxTxAsXxh+2Ur8v5fEFnZ1DUE926aP9ZXUzeHrnq/pEFk7eCqzhN4DU9WrQSmqxnrXt&#13;&#10;C48XAc2pySKTgtUPSyN0FEkdYPP672719nP17oIscYXt3ohwx00oxd+xzbdd+faq9CSYdyhTIZ+C&#13;&#10;oBKNlVTATTho6PHEEwujMn/KcMpBZuUIqpizmTK0VFJvFJU3FzQytYnzpab2K+zT1Z8TwVAc3nRD&#13;&#10;85wEq85/q7NFYxe3cFCudfNFBi3lT/xizDaiSfnFsv6fC+HDerQ/8QOe5oM/2aMJHWKqWxkzUZtu&#13;&#10;rWv/Vhedusf8H4Ltpp36v/zJsoXD+BDbhz6xsnD8CBNDaPzGbOeKj682m/HKtCPTuKOFB3/bjgfk&#13;&#10;a/mpG+rPg5W1T/yoxj+tsGixfumr/kN/xH82bf83fT/3H6VqSfnL2KBWY0mFddqkP++x5fa/WWid&#13;&#10;OoZfW1aGYk4eG4trmXgwxDMILaz9Vw9r9TX+1ZbS0KNrrtncdSoFr7x1bDZw3PwTX13G6LLa/vrF&#13;&#10;N5/6f1VGUb7ZFkgtJ78M3+PL/e0Tr1o1ZbY7cZ3VUDTygEpTvm+hz1aeUsbTGacUSw7jqRGAJwM1&#13;&#10;Vj5IN14PDPlsFeUeIJ5UZGDAyyYC1DMkp/Nhl7yKIP4cqCgjo8vtgPXCeqMF0fdTvxdLI5YR1M/u&#13;&#10;m7AbaDg5TOTtD57sZZU7fKfrd1/t4W/aYbBPUdga7sgbuMOn6RWSnwnL4w+idj0mB8hvUBFo/H6b&#13;&#10;KdkMb2RIuutnbJR0zBU6DaGLq+IT4RDtdPrMUiwoL6FO+8pGtXJpIDbu4MzD4n/o3ekFF+QJiKaI&#13;&#10;jBTfOvCm6+gBzLAbX9uXqVuDQze8ncytLn0TLUeMH7LiKKXKLYIYO7eGEdwI8EGT5XA7gWqpmcgj&#13;&#10;ttuBKWonhnH4E9INk7Xq4i8PeBCMFMeR4ffj3RA7+W6OeABEvYOmF06LtUrEd619xj98Nk3ONIqL&#13;&#10;DHvi/DRPwFPEbfuD5b7M0VPHqsXYhnz8z/dUmv/o0kGX/FITutUjo8JWH5atlHLBnoJjO8DHx7/t&#13;&#10;MNceujb909NFdQ0rLnKbP+5o6Tte8EFzu91obMHrx36wUefYppmhyQOmfNI0Qz9a0A/x2ojiH3zR&#13;&#10;/+/cRniU2vuR/3obINax7ik4KdK0T5wnzzh3YmJ5IzB6XREv/1x2g4RltBK7qK2vj6OJ89BunLmA&#13;&#10;Zu5oqZuzWcug2B4GQro2wXBz0wMAd7zuKNTYRN2bB6AXW/Ofg28PbDaewaUKweHPd+PTtiR0H3zb&#13;&#10;Xx/8+CPyHWR7IZKDam3VBi+07wIOCpIlb5OnHnW2m/1C/NwQlpp49IkAFqfKxshqLnoxxuqP4dU4&#13;&#10;e4N4PmtobL59Yk2f8YTJN19L44zUKvsN/nqRMqdY/85vDfbEGwcn7/kxjnmNZmzqiqGsRd7+L87G&#13;&#10;fPH987/chv0Ddd+8M/orF7oYE37/lSib11yo8yk/+3p9BQd7EpKG+Z0n//ypyeKZkXhBvW3LJcrM&#13;&#10;ePeOO2dPLGwow1F8xabsU3waIs9bLjbOXLCxpX3AG+xhcv7WV9Aq4AVEgvnNCTsX+6YPDcTJ3130&#13;&#10;MPzz209xvidmXfjmAp5RN+hlnu0rvgeS6FKv/TZl2Rq5Gwu0zkWuno7m1bQfPMlmQ6Nfu7sbGZoX&#13;&#10;s30yspNz2uO+AxuF7gBVAxhwOxmGo56U6knT8tqTAN4cA827dgH2FapvudPcmDbcMu54AdK72Tsr&#13;&#10;pe3q1kDW80En+bDk4gkQ1Tl1vM2fhCTzJ+8jmLahaiIePfCII0nM6vC/PAejE+FiTRNrS8aVQjHe&#13;&#10;+p/FN1SqOiYozOcsFFHJ1+Lf+E9+rv2eEuEnYsnFPJu3o1hW82odbJwjxKP/hz/Ry+MG7OI7l3GM&#13;&#10;SGNBUc8TX3vcGqpiP8e3phaDv4n0D/EXMtAVKuY/LVLfUvPP8KFrwN1nphuaUvkvDvXZr+4G2wjr&#13;&#10;exqvbquSS92z/cuIp/+bf8m9eCaefBGdb2yvdmyOBU98ShiUL6f94Wq5+JJ1NaPMv3IdAsQO9lcx&#13;&#10;mfJR1mNTQXvBP8iv+CW+9NP+KcrigRY54VTp/kn7xdEUaOM6GLb/hVanvrmeUr5v+VDU046FNfhh&#13;&#10;XNuTUh4NsqX3tKQ4p3Oq6Ynx38RP1/Spc2jHoVagmf/hD0t8/WrJf8r9+zX/j6kPPqOgOvvLq/8S&#13;&#10;i195Rt16yfSF/6P/i+fTf+UDB+GJr6aWkSiOUjsWf0gn/nc+OJ1mHyXZte0U5v9ofLNcBNfzTfyb&#13;&#10;22vX8R3k/G+EPe2fLYz1Ij716TQfhGTTkCJqnKFZ++Btw/qL4HrxX+6MdbYcG5W5xiXP14seo93o&#13;&#10;CO50TGe21hcu+jA1ahx2D0oIaY/tv2X1D6naysBDdxX25VWD6BCnqvg3/ur/S/5ffeLb/kNFz8Gf&#13;&#10;t27rxxNk7T/97XAp1r8zYT6l6+AXf+St0fT5O7S4kzdqWuTfqTuYSvongzxHyfjX8FJXia1b4KR4&#13;&#10;4z/dD9HDc3nn6d1HqOgdr4BYrxmA85ibI1npZFpxJ9os752vMpdxDhJd62hr8feb1JzDYBzuhDR8&#13;&#10;2pN7fFme0BC+8/+YeC2Vr1jcRj9x9YY7FdnX2sWLK080G/2MP8ePPKZuy/yPGcLFfxx/qSv6k2OB&#13;&#10;hX7sz/Kw/nX82tc5CiD6pv1G9c6jnWj3an8YenOVxhB/osnxN6+xdP7PhN8TxtrlXLkbDHF+J4CP&#13;&#10;R/pLfYfMzB872XzO4zBlhHsB2f4nCAQSErAYnFkPbY2dXkj2WIiYfvyV37fj4o2+7CKnwYDbE1me&#13;&#10;PGj8Z1X/04GrdzbpjUt9a6NHeNem1U1qgUJeNTrT/9YjUpZIfSlgm588Wf9Tm4sKXKgvL5SjBRhU&#13;&#10;3J6V0p6L50PiuccozrMloX/LlSISFHeBzALxgqWnjB5GiLW62kRjWYz/mS2hW30ulp7zPx1rv0J4&#13;&#10;m897rsHzctA91nv3jreuEPNvtPO3L26j0XlQeKxUeWXh41ByRNe2m7zIzFSw1EmefcBPn1B2PO0c&#13;&#10;U/F/++Z/crHzKxcZtdJX7vY7n4D4sxL+3ETHyNS5nzRU4neT5HHvF+z0alqbxRJ8cweKfczjM2Nw&#13;&#10;z3X2+5DW1SDUoVdhzdm4BbtLYMaZCv57sEAan8XNdiJm6tk/GMPFaRRkURddiwt+uxhPz+kdE9/8&#13;&#10;zZ9jseNqE/o63wOG5yccFwXPhIoCYYO8+sT3zkFLto62NP6Ua2N5M4ljwUyfzbFC1yS1tNC+NrEU&#13;&#10;1KYDA6pPjfgHNza+wvAMc/xaM5u0yi0vCC6MMkthzcXsTPIrm1xBd1zw2NVjX49r+XmWxiW49e32&#13;&#10;fzFalD1y+tPxsmDoaZ87Z4bJtzzZ73hH2f2/7EdbvqS7PM/S2qUbrWVKH4JzqPbZ0DOLHOVkUfdX&#13;&#10;vhoHKNt3lTFNZu8i3rkHUnftuTpDfCKXfSlEaTrw60QQMmjXpjsxAcMLUZOnnDHGTinaiDq96pXN&#13;&#10;1H3vP8jYJ0LxcNOC7QG9mrN2dee8sw+Z+PUfoWvvFL7YqRp4HmNEanV8BeuQN7yJFkh8zy7YLn7+&#13;&#10;tBFf3SoeaciHoY6IR/9d2S7HR4H2D7NF8CVQn3bzQx0A6Jb4rM7y3Bj3iS0cK122o3Ma0YOcytwO&#13;&#10;yvZyYbsPW9WzKVttTgG5iy/njoNlQb99xX/ZUmq+KBxnY6W5EA7rfmLItYQTA0osKDF7Dv7M1E5Q&#13;&#10;xLcatdOqX9vWBivaRiibZJQCztRVm54IbjIg1U9ldZEXuhryg3OO7858L2kqPT+Wn9duBcCJPxWW&#13;&#10;tO36PzsvxSCWY4jt+g/8B1+5uUhJtdA3vmknZSoX96tbnuFRQFoDtv3dfkSyrNbbiCqT4IDs8lgN&#13;&#10;v/57BR6GwAe+u2LO1s1oIXeij/2djI3wMFrvwH0Sd5Y9gbYtAjqR245xIdpkiswwUDqnsf1fK6VB&#13;&#10;Ihq+n73OrGr0OHE0SD610NM2BkUxoxqcNsLrNnR3hL3mDjlzUTzXC6pi7LQYpRyodE9bVLMODBZl&#13;&#10;X8vXVXfKvzMTMXjhwdnEJSZsA9Nzml5FEt8BUTNcLq47dUOoT4US3ekTg7rtLYmXtrgNVpNljMt+&#13;&#10;T6pD6ySultrDYDvzgyMDSXyVwCN/+G3Pp3xEzh1KPgsl31bhJ+vIOIPBf8Z/Eyb8w8Z8Cg8NbIfL&#13;&#10;DtB4urSWD3lteazFJ4eMQKw15GoN3A564VEnShp0sUWOdpgq1jYWXVMHrFumsLyTTdWHFfkxbtJ5&#13;&#10;Yldw/UKHmvhXV2hium1lSpYDTTRpt8gHwwuQ7fScr3inUhGeD5ZvONOsXygWwwGnPMBY//J/TZv/&#13;&#10;BtGLA8U2WxBQmb+Tp2wi5qNWTv46Mf8XN9FqR9eqgNf298LU8LUJ61DRoj3mWEoOPhXKOHGL+dg5&#13;&#10;AYUpeYWHJNxdXSiDx8Mv88YYdVFSA+RVF3m9nCr6clLHR1dY1x+1BT0Rs3axu/Zq4vpQQqi1vlDq&#13;&#10;ZWVq4DHCbs9vfbV/bBE3AptynzqUl3+yqTf/qWc72eoXO2k2aPjwqUU8TRfZ+A9f25i8BqMiqGwk&#13;&#10;Z0IwMfr61SfP0OFYS3vbXvrJimp/QJ4LMyxCbjJ2/KTeC7i/fvwNOjRi/Z6DcV+n2ZPLTpAxqPHs&#13;&#10;2KjOlvxXJ4TqZpsnMczonqbTCCYFHjx088GZUOuZ/92ZA54H2I6LJpsHEUz1yAPk5HEsOwf2xlAf&#13;&#10;xNPHGGDq4MSxkapjlrVsaxM6fXWNbadtxOJdv9/ImLKfKayupzFBN92SNcbmLvnpxa5GHzC6Y5IL&#13;&#10;qaUYvLMI/xDU+tptjRi2lnoBvba99h9bupGFyYX52P7HExrGCjvTY1wx5tMXngDUHxvDNjJCFOsr&#13;&#10;3Idnm/n6VNvCz83/+sOVA6MnOtlt925UpDkiDPvDx8UH5G6uabwlr77RPx0rvjRwkFco7iQV7diF&#13;&#10;SvqpeN94MtM2MijvKRuLdxxMGo/6ARf31nYFrHJV5T8xNj42Z23mmoNS88Lw26D47UOLDmWOJ+aK&#13;&#10;46o3XnRg4AVtYpUG6hr/RC/OiJNDfHWCQJt8ivp9+0Tt4UN9+WcRLdIaZ/Lv7ZvPxKK8op5KPvhV&#13;&#10;af5r/KN/60XVxFabdEwMdcqnnNuUzP87/ki39VYjj7xuHx4YVDeOSzvc4QPKmpoHvgJi/hH+Y/wJ&#13;&#10;m6+jXVv+DF8UA5J/4vG547/4NcUJmPjb3yty/RfL7Wu/GqKoufIDH8IiwVpY/sLve1tx2J7H/x/x&#13;&#10;9f+2TzDH/n/a/4v4B/j6dW8ie/R/ZTSEusVff7VUH0aiu2HX9ca6tW480N02wxzrlMmHHNAfaCd+&#13;&#10;6dVHsH6Kr/TNP2Rsj+Lr/uPgY8pP8RubfoI/Z7Iq2zrQE59PbqN3NxHcNgfTWFhJUylp/O3kNy/m&#13;&#10;pXZo7vzH1Pl/RBch1YxgNvQvI/rdfh3/Fn/5h9+JAcH9PPyfjT/H50YU9f7/iH9cYDXvtMZ2bNZr&#13;&#10;HPgMX6OtZR1N/u/9/2n75+/xXwy3WZ7jz/w3KMUvnuGEGLgxHIeyj/hTt2al8rv4a+KlobX4K6kH&#13;&#10;LOo88VdO2vw/uOrFDpen/9dCiNSr/0f/s//H8TcdT/9VG+LJP3XNJvUf/GxarKLAIM9BtKBh47fu&#13;&#10;5p9yMzveYkLd6o/+6hECX982L1e/+tRlSVR6P+X6/8U4VhS/f9Z/lD7yXwRB/DzynyKbJkZuUFce&#13;&#10;1VFf8WPyC94MSg0u0+dme3ZTzhsDQWVRophIsn6xCCrrWeRULgmYt5btRUc8xi3Wh8QjvsV/YMs/&#13;&#10;QIr/8FE1WeXDh6Aq6awdbRmR+AP/xHccw1yNjJSoUE0W6rP84le+8lpvFWO5ICzGODSPfx3/3JKo&#13;&#10;TnM3k8dr5X1SynnZVIz3oktMHtHwAyBmrp3YsDZe/G+R7kYQw1GvOi75jr/JwnjpbZ/g3/4H+gN/&#13;&#10;4/+4w28Ozfb+g7zwD3zq/qv4OYGPvRoTJbbJDivpPc7f8os2BdTm9gKH/e0t8+7feUOmr/3XWg30&#13;&#10;Ao0n+pxv2v7fOFHjWo70QPdYtf3aORb1osvq4KEtrdtc3IP7BqLkjVvLJrH4y/yai03us3/9xZvg&#13;&#10;mAOj+w3zZn35CHvHtJQxFwtQx1ctVPynLnp1lPTLQEqsQrvX/m5np9W3nqrGmoOh0MNfmG9kTgQe&#13;&#10;+NozXr/lMlYoxa67/4cInrSf42cDVRolnzof/Q7h5R/VqNhDBGu/WkZ+nZFPKbYf8w80fb//X/9T&#13;&#10;0Z1n3PkPQqigzYj7zp95Ec2g8JQeffirV8a4aPjbv/1PjdgxGvnh8Zl/JVRrbsLMIXMLnYgZFW3V&#13;&#10;s55IRO4db5rp5kh4u3EaFbL7G5Dy6ZM/AdHvy3scT+zecQze07n6jMdmlE2MQIsYKxQZ3DQ2HMVg&#13;&#10;vzWy9kYb+oJPXjbAsBa/YyZJ3oB6dNIttMRmQc901i5sezNmx1T6mnId5ZgR5nJVHhRZ1v9YjJX6&#13;&#10;2bDfSe8pJZ/C41jRBYljC32L9ui1rtHRAYtdZvYIO92XoIbHmAeW75Oz/fWhtqiRjIm5Oaxipm92&#13;&#10;URSrgyo18We+iKsGKavDrHzwKx+UoxwfBt7jn9qHL+nL/6NFR7CvlUpd7vyjjelVTgv2lgj1HItQ&#13;&#10;E3sWzar1G3Sak/iT/uKtzfN/53tme31T6zVC+9r/HJvQ/7WcOf0FvuKuJnhZscZf1kZltPnvkFn+&#13;&#10;G3/xC4JcFqjUtkGqjc0FwPhHZxMua7DtxF89bkOn12yuKo92NKawkZD6sYc+rG3ln+Ooi7Z6ngCD&#13;&#10;zD8jvEKMKNYP5cGSl2XzHv2UtpzpzYmKUj/LLUuYfW99AEQbkLnjn/rMt4zMX3jNk3T4zQd8Wg5Z&#13;&#10;sapAP9vplaZ+zll1/sGaiw+zhijDUtE2lUxszJOVLRA7+i2qdLPFcgwVpsuq2hfB4q7/aE4tgss1&#13;&#10;sYpioOW/cgjf9l9fnP5H/oOX7qMzpRp481//FQFM7Rc/NGTLCDFk4c8lLuODTq//NP6bsNbIAj18&#13;&#10;o+Z+XN0HPw18dfwjGnVJygPd8m6wJaewzfPe/Kf3gX8I6VLv7X/il34HXzvUr27KLtmnYA16aNWI&#13;&#10;L1E/J6e7UjwvpRzUalvpv/QX/Hv8Z3wa/8TUKf/1Qemr4gd8dRd/bYUzLHiTUVa5alQ2fZHCpwSP&#13;&#10;cgRPq8CTBsgf4OtY4y98mvLAR0vjqmvopcnB5xcevYHHHYYnVe30iAFAPVh+t7tiW3V+XPhucHNI&#13;&#10;Qinly+8JZo0sgTPIbWu1m7KN79pt/sKgZ7vzdEedomrXSO7AbK1vnmTkiQZPfO8uM0Y7BwB0e1J1&#13;&#10;+AdDHxzA1MPa/BEzazXBivORy4lq3qHERh2DLDKpa/q7E4X67mqEftw6+jghKkHlt5HkRUP4rOFg&#13;&#10;A39kqbWG4fiq/+kz5tTbgCPICYF/9ZoETZiQ6ckJ+Vygy9SEQpvpQMZWfNH887UQZxQtbgOCg/hf&#13;&#10;X5yYidWOLo2LpbQ9Jqw+21dzbOCLURHcWpV6c2k29Q39I6/HG/6JbDML8Gj2TQJ3YnhtpxSmiFNc&#13;&#10;2ZhpruZu27YcTDA2wMdvPstkHNSDja7OAHnz4GSG41nxbzKJ4Hao06ds7Y64gfH9/MKVKOETZw9+&#13;&#10;uGvSiRjHHR30BO/FGsX8Qubje259MnbSDlFVBJYt9RqzMS+qi1Mu8OUTQvInb1JRcDsfqW9NrmJI&#13;&#10;uqyXF5NYzgBGf6qNZFPeD7rs+z05ZZtax59ZrzpP6GvDmkECtazcIXtnqd02GpODDzwu34WzRgb8&#13;&#10;qf8p74TZ30JACJkuCJj42m38BSV4Vg9UM9h4GHmaTyTJGSYzS51WuvnPWrmc0M4FKsqj/ZPaV6Ha&#13;&#10;+JMY/i+eaZhqXcZO8yCooz77qhrBccg4tcfSDscqUZw0qTc2v04dtPXRrXt5c69i4mk075L0NZRM&#13;&#10;VrTEO+g+U5fz5Kia6xdTh9/v3vz64bds1w4Pku5dl/3WnRe0PnGFzvy0zkAZGw1u/Lc38JqguUKw&#13;&#10;sRx/jR5W1N62ma8b8eKarxK1ne1nqYFTX7rTVD7atvHGyQJ6dpc39tf+6BUfY9ToBSR1FrcUUsWi&#13;&#10;XseznpjFfn8XsAvZHs1Df/fpbzyxJ5bx4s7jTxzgcTHS3xA0Nj596BOa7zgx8YUDz7/8RSzylTzx&#13;&#10;76BjM/p6cq6BqPypXdaYcToh1ueedsanfktRMbh9xdKXz7+8+YQ97xnjPhDfz1wk/cy2MntKVJ8/&#13;&#10;vPnb1//sDumv/DbkB35z48OXD28+/ublSNvi05u32NwBKzprLNvGYLDYrTvQpFyzteYJUH9ThovM&#13;&#10;TsA+ZrNtdwS0kXh4x68T92/ele9EnXpz6gtPjdo2n+Hjzaf9juLHX35588VXFX36RK545+4v2MTv&#13;&#10;K9q/MNNu9DgpR3RMbL5pg9kleOM/NO+YzRVo7g+coNTtsWW/iczB+q/oNI80SrtV9lhbIeGQpFsW&#13;&#10;1vXlY6sxxlyivxW76szgjQgfPHB28xVA9eSk+OXiS/6pW5vEUiR1blN4TNBTN/9lnKlxzh/zM0lU&#13;&#10;PMafLFfSrgewOpeT7dOtZhGnr3+A7+Su5Sf4a4fV/yP8zLTfH1+TKh4zyD5q6dX/A9yK7PjO/9nu&#13;&#10;uHLwDaT7n2l5ih7/BX71P4bbHsemmyPFH71q/iP/xf/O/z/D1ybjd/CymK9H+5c3br/4Pw80W8up&#13;&#10;YM2qghQDddqfEtsytqe7km6u/aVYb4ynamqOj6lHnzozsfFzgMMky9Al+USFwvxPNdSf4Te4POKv&#13;&#10;eeqcKcq5rVnS/GrlN0Ajsbbg2OKBNeUnPvuIVUZb/9fh9YiySX/B/2rshSj/rMcOg9bX6UFuSy6u&#13;&#10;loc0orzLvyc+pQUnLY739/VHYYmIPvcze/0OKvL/Bf9gFQMhwmedgoP/D/tfpnaDxU6QoF9fwkcH&#13;&#10;+Hfucv0ncvEIY9lFmUYTN2v/yKiBMIVoVI4cSeCFT0U+CZ+tx7+H/yf+GXKSCHZZc9Mv4vjs/+qB&#13;&#10;duxqnQkQD722JSFf298dx+IvvgvM5pf5R7kMKP5Hc0zWjXU827DNrIhW3yQy+D269qEtXY4/Zyn1&#13;&#10;4HnYTgEdHRybf+yYrDopQ1XIbEvdVlYSmPQfw9yfOVM6qRunduXbldU2LbH/U5WvfVNy/tuOCR7b&#13;&#10;UYUXu23tX8wm16ZElsmbGcy4nKrPUkGQdfy7/jcSO+BQNfUxn/xHj8ErHqfasgh+dYw8OU2KyNpi&#13;&#10;TK4pOD9Z9k2XfIq7dNNvA56UJE1u8B3TQtr2KSZ08yEjjpi4Z1stFou3+IXOHmM+rFJ1wdX+fUmB&#13;&#10;W0G+z/jnjVJ1nATUSx3OdjxI+zjPq4pxrmzQDhUjrx6fdorBAPHvZ2/OcJ6sRU6+v/Uk1BduQnPO&#13;&#10;6tyr/OEg6itz1fqxZmng84s+MmJuS88Q4nbcyVeIq4fh2G5ePHsbQuWfwotYGOZz8af66HalG8pa&#13;&#10;nmIjJu8JkwUo+7e90ZlqBRe7fxbfZt4xgA6xker5Y/+wvZ1HfyBHNbXzTGKx1H9R4M8cmMI9ZcQc&#13;&#10;fG9guv4bK31xbthlDeRsU+a3v3jBk3moxwDq8BhWxX55jOMK3+xLngMRlttEO85wn+eFIF/9/4Hf&#13;&#10;yDMkX3m6bf5TVjhMSLVVX6jOwQJ58w+Ow4MIICGd/FdfEnyJcZoLNrgKOqV4tc78VwE+s5LHv97I&#13;&#10;dfrfodTed/w1Urd7Tr/bcKqSzz3+FaY2QL9/qxROW9h8wY/vcHX+y/yTRTkKzgnyn+MX/XrMPx4s&#13;&#10;Q8h/9YsZPnKW5TtJa6yLEnQvchr8jlk9f0HbarQXqrtwN0Gls1mfOMmYWTs21UqxqOifp1g5Jvd8&#13;&#10;xzt/y3Adrjp9Nt6/e36L3Pn6O+3PeOFNsO/Jq19+gZ/fR/zi8aiTNLnRuf0NUWdM8KZP0vLQPVaz&#13;&#10;Hns1w7X9nzHYi6sF8Kwb59b10O15FbXzt8LGjaIiJjEGy3EO9TCi14Ly0LSsLyECRsY1ea8ZKvcv&#13;&#10;4cqa4pgmCf/R3xOgY4BI/lUpCH2klXaoI7TmRB6/O/54YWqO09cDROzMIfSzc5Pw1FYeVKK/mwSO&#13;&#10;SfmjvcqAp2+u/XbZBbLFv3OX1qkMwzztKZs/WXPJM1EM+FTjxWMVsTgeYyV2njpl8cFjz4+cY/gP&#13;&#10;jv39Ld9ff+OcjFbYoORDJ+hty+SocQDHteYO6BX/YmRPto9S/xYbVYQ6IYrjF5u2UHVP14sqIzjh&#13;&#10;+938zz7xQKi9GjNVaPvZBFX7ZdTVoRoBWYhXT+0TXMfXqQKDgnm3c6fK6JS6iFkNRvrSF9iY/dFQ&#13;&#10;nImOsStzckQwydQZe8KTHP55Lsd2h2batW+WTyaM9sLt9tW2Pwuqlglbe/5iFztZY7uKtLv9B566&#13;&#10;V1dG/deeVAd49i+VYTEcC1T4bnphsfPv2PHof1MnMwhG02MkMCm1z81/dGvbgOcOdJtPuQzCJi/M&#13;&#10;OTbVFgBuLJTRmMq3vlgyMT7UtzFU21x2/G9MDaBo/OkDjNmSDHqqZ5XU2uDOt0ZDLv/TurK++Rau&#13;&#10;1JkJmrX1uLQzr+PZvl5t8hz/12Gn46A/4k/dzn/PAp2ypA8uetNrtrVLXMfHxg4ZzQI4yp2Tsxqo&#13;&#10;rOl25n/ti25HtNpQ+CVfMI5h+sG/7WAVS31OTvy7+4XayDzQUAcSeH/hPFo/McRg8wuvrS6X1SE+&#13;&#10;fI6ljRMn/ulWUHhosUp0eW0jfZakjuw0iW/73whpr4r0n/WSa7TrPxryKR2ZjJaLX4nts7zglwvI&#13;&#10;dg1P1bcTIWr/l1K2fXf+i3OfnhCdMRj8SFgBZ6wOiyNP6yJhoEabKXDlgHJhwavkHFBQg3Q+fdHl&#13;&#10;xSgbX2qNPr3fyRGki2uDetJ37tigyBvEG7HK2OkfTMqp3ezIfQZXWfpiLS1Y5W0vWI/522BL9hSl&#13;&#10;2xAtyHlmpT7wJ5a2OPiZhCa0amMhrh50r/FVpwfwKItNYR79wrkgHXryIylyeJW4CzrQI3dS6wnZ&#13;&#10;I0cTRuMvj/HXqLNoRrZWpx60YIcc45r/tr2TCnO3hcpv+DMuB1p3LJsMCLzXkOrb2J1kzfa7VhEf&#13;&#10;/tdh1cVitcqko2fBQx9Fia3VOYIUK+DFN9lvDNFRGKDJo/2L/ys+dWwKugN2mBGaRukqVLdlC/4b&#13;&#10;w9WFJc2Pol1007RzEsJ57AlANHc6MMqryq3TmH0pCiQAOOA6uvXt0f+izU4zR+7aFMPKP8Ugmlvh&#13;&#10;abP+09GSUpnaWS//XLPdQK2yxTJulWet/JMJUNr+FZj/5geDfpNzYtokVAz/yI3iz+DaZGTK6iPl&#13;&#10;P7pu2xlfY4OmMDWBzcW9gpAU9I8/IxiP/lMVMwUhDqUNyzcvVVOdMvY/1xsIrOhTXzh8wR6dkJAR&#13;&#10;n39o60/uPNe+6SadGSWoV68KHTM4cPHcggMNWE6kHHSE9c7ZLphZ6wkJJjHLHbUhXV5qgPKCQuyj&#13;&#10;/Uxn6IufP/812kLrb43QB7hw5AWe91w4es8BkJM/D5x8DYx3YO5AZlEEOJXLKZWzaDv/8+kUdFo7&#13;&#10;PEh3DX4nJTmoc+f/zQMpJ3Y+kYgfTs7VqQ53rmtXOx6U4i6QeojXGbsM7+qlU2L8uD9KTpahjw8Y&#13;&#10;PSVojOHm4brsgBN8KIy/LtkHz2cuwHHpiVjZ3lTcNRNyj0u10oq1qfWzuabW1OxF1gbzbgn1OwZa&#13;&#10;B7ivWfqC8Dvu5vE3J70I62S/k2pgxed7ZxAxJ7yJ5isxf+urX9/yZCG3bnuRlUrs8SLZ8rU81Jar&#13;&#10;A3SY+EBzv2KuTD1kvLfNif0HXnWqS1/Rw7VGHrnkCqztg/5dDEWDdA5YzRFPnH3hqUkvenexmonS&#13;&#10;B3R98QKpFx7fYyvb9u+3bLd2zLcNwXHSZWTSyVobLWcphZ242HiVzOF1nHHb+gZtRZPT57SwBsNQ&#13;&#10;exIBvsamI1/rw1feqsM4CWouVRhjeQd9XffFDghyDqCSWyyU+VdVPukcqrfIV03r8SwP471V3+Hb&#13;&#10;nuCmdvj6ZfAmo4Pqvcv1/1/HLwzhXJvE+x4/FOMqvnZeoQsPVXPmG8Q/8/8VC9aHDKWVf46//c8T&#13;&#10;/465M+En+IbHT1+1KOWLcdZRbihv3T+H/xr/tF//hcwR1i/41w5R8uVWyx+fQpYvPv2VmFt1ZWp/&#13;&#10;lZfgy8VJpeCKB6/gZMfnt3rity3j3tfa7lB+gp9DN/+UPO0fCZDv/BfU9hf/1IWiercV+hfwkxVB&#13;&#10;2R/6nx65hN/6YB4sRKqTx7Jb9qnWrs7yZ/6PRZuR+hG/OAxjOg7+yf8f8R9RP/4rowt/h9/83z3X&#13;&#10;T9q/oB8hhVumyK2rs/izfTXkgBphXV9SRwxtp6Yv8w4HYnywUED2p/7bCkcR6/D/rv9f7YvAI/+f&#13;&#10;Yhky+3+W/9osy3L5z/I/v08g0qQfWTi9+VEMr86zNjZwPuf/8COqtEttJL40+l/HHKuylr8rz6ah&#13;&#10;HeziGIfM8Ih9eFN+eCct4xF0R3k2lVj8N/7dk2IBWaci/uVL/M/i/xP8iV/79ZsWBV/KrNFI9D/i&#13;&#10;rx/WRD64RmD4Dk9NkVhl++Fj5bQiGzcDkHK3LYmjHufD2lGtX5DB/BH/ZT9Uu8WHFvGVnYkUXovH&#13;&#10;l4dl6o6Fr4Nf/7v+bN0d8Qe/+TZCO/kzH3csjy7nEs3jD6hOFE/1GDd5ZDmRQY/nCTqRy5oZN/NP&#13;&#10;51/G/3lyWf87DFDujv9HxSAWL1055NN2UJAxPq6Xf/Jc2rFTCoLFUX6Uphct6hN/8w/4iq/6rqyg&#13;&#10;h//VAMiPRTpLuSUWf7MJYnX/HP7aAeDijKgH5ATUzc397YvcGsm82Bv7nB97fPmeYxg/8SgjLEJx&#13;&#10;n7ma7qir3+8k/23GxUM6WclhmG+GqcAxjMnsuRtPG+6Y4Pg0h5i3e3xmvJbP/UQBNqjLv8MGxvSn&#13;&#10;hY30nXja492f1griwbr8s6AcH76y05Lb3+V/DPHwFW6pQCld1mDPsyzSs/8NUSbb5+B7XPPAOfmh&#13;&#10;7vIskOqHwzaLkpq79p/pVVhXPEZ72Jb/2jX74xEf3pv/V/5yFY6HIzPxejZ8fFCeZd82PDXe0O2x&#13;&#10;EXljX/SYazc/PO02vh6f5QXHxvVzFUFvLCQmVzOZFn3nx479YcLBpsdDXRzguMtQ1sZ8o55KcpbD&#13;&#10;MY///bkJEcVeHsLp8Sd081TsjuvKX+TNZ3ToB5X7dBLdsnRtteTYoi3wOadnvFucrPNpRfR/85jw&#13;&#10;6IjXspjmgUYrp5bp6pwfHMOHN5vl1RYjo/zpK9TdXLk5ZVyLH2zlyAw9csEt/taf8e/q1XZPG6qh&#13;&#10;3mP+S2hxQyFXrGt/0chxNqUvp4ZPBOnW6AlfffLCo35obT3wqWiRfiBYW/ZrtLYoz8O5hUZ0mE/e&#13;&#10;VFISiBLQ+Bp/2S6H1IVN+11SiJzPuPtfoSzrVq04uIGv0u9sEWCx9VwSvsF7j+lsj2w7MXod/1Og&#13;&#10;dnPFDXmJh5hFTXzIjZdjvoAwzKBxUIlQMuhQSJzyiM0px39is/hDQrdVnT8pV5EWqLFbOkosQ3qo&#13;&#10;kB97qXjgS8lGGIc3/2X7sf217xF/5IYPVVtVeRw1GvmiDYev4oGu7ZSx0i98dv6jsa9j+OyJQWPm&#13;&#10;f7qv4GwM/+jBwvSlmGL2Hhhj5hJGgG5EKiRuFP50TXf8fC3ex3/1HtFro6rv+U/rXLTlycf2aYho&#13;&#10;tf84jFXj72msG6t0JoQyNjzf1cVfFMRK3QM/2+eMdYUhBStfm6Qv/o5PqeXbAlt8vvO/iuks/tS/&#13;&#10;zn8TQ98dq+y78j2XlY85I9/qF/+NVPj6wN/8Pqryn3rHXM/nNa6GzJdyrhxzteNP8OOD13XLK8H4&#13;&#10;W/XEV/XlrUh9tsG4qqPIuEFr6xG8A3FwrvyrzlcOy8/9r9xb1nxnewBhDcx5nDsxl3ZI1mnIUwGU&#13;&#10;GqdXS6bAegYRd8TUuZP0avqddGd/NXwNHXn0UXZ9J/uPHREBD01eS9sbLHDHDJOjnRDyPVmGrd5N&#13;&#10;U2NhCW36xBCWT9j64ifN4FNYyvJt0BvEGtrzW3h5UJaS2oVN6d3NCWEDhbJGST4i4RMnN37VKLK6&#13;&#10;VuqwPj2UFS8RF8Ni7sRZ8IPfQMN2bZEqfVbw0A6+Yetx3ESN8a0/6nJIM9NUWEz2eyKizq9Jx769&#13;&#10;KuTswDPGSp6s4UKGJ63tPh6kezGpu9yJoe9bdiei6Y7Pxi87GtDn0vxZHKPEDIMSlu+kovbK4dl6&#13;&#10;bJBl3su+kjGufdtjQke2E9wysxgbo+FyX7e6Lb412a+jy5P+1SnUTggM8toc45+60NKlzeqtPcgJ&#13;&#10;898LA4bQO4JqyiSmPh0VjZ4L3+GLOV91Ye0v/omJtrgQ/0d6QLPN1obXf+2c7pO6uWXTt7OH2EUm&#13;&#10;0CZ78LtLTiy3bccTV3zo7h2x1cFf8UtfBlVxcxxJ59aNv8U/NWIZk40vTaZxet1Er9V68p/SmoKY&#13;&#10;aotO1KkD3ybxufvbnEPGiaa2t0M7GsOnrAmqraD/jivGTaIr9L/rSe/LCxF1jUtyZYY2skDf+EMZ&#13;&#10;tmh8265xEGhV+mVO1JRuyAuPO/XfOcPg5MY7g1x/43U84VGnzZ6QSASZxdNvl33/xqtUu2iUDnV6&#13;&#10;0mIXC520fv0br4pBdncOotsfFfQiEeLeXfPLbz5x6h2+HsD/yprTIT2FCgL1tQfMetQkTHs8WckB&#13;&#10;i3769Lm6xchQvn2ir/4nyDHecaXfXWHyzV0t1OMbn3f3SUVYVeuTwnciAIVtcgG6Bhszg+hY3wEU&#13;&#10;4xztUOUAAEAASURBVMsu7HsgyUVUbVCfmPZbf1uRC3fvvvC7hdDeccDpUzQqdMLjnXRfSDwviH4w&#13;&#10;1ohVLS9PAfobh2950i+i+0PqTRft2rhl/ksUUpqqPVD1PsO4quruPHV7EEG9OHAXv24+8OCP19N8&#13;&#10;4+7J8psDQuNTn2AAeOfvzXDBTzl+8hFh6tUMZjwCW1ceU/RgFRFft6LBXZxF5iP1pTt30voqWs31&#13;&#10;SUYvKhqTPfVIaxo271TzH9B31P8NAftKTzv65CNPVL4nXz7+wqOJnPDpqU5eK9VTkOaXF7Dp42/7&#13;&#10;fRtinH2aqU2zV39s0BtzD3buhVU55fVVwPfAZAFAZIMim9SZDzpi2TUytC5lckw+GdSjturHX6gw&#13;&#10;wBq+/KeCj/vf9Jt0blOTna6p+/9oexttN24k3dKSLLv6vv+DzlqzZnXb1s/svT+A5JEll6uqb55D&#13;&#10;JhCIiC8iEEAiM5nkmX+SMx0hy6l8tN5P/s8wKLRcLPgkP/EnrPzFv/5Zf36KDg4DdvBldjicUILw&#13;&#10;7+Nnzzf48+V/AV9f9Z+/vWeo5uePdr/BLzDOcQU9ByNBecZfnWyv8Yd9Mr6/xB/h/wj/u/3/gk96&#13;&#10;efzRxu/i57ct81+z3/b/hPNHl4//cMn6yL8uPjSIoKtAjfpv/ld74ns86EIrhg3XMfGj+L/Fb052&#13;&#10;TKb1G/wf5L/maEsdwngLn8R8jFsiI/5D68xHKIcf/a+F+Y/CWf6Cb9vJf8e9Xj/z/1p79JkYB39j&#13;&#10;/m/io9f5564b9OiO/+L/V/hBf4PfwuTkn7G7UX3xv+MIMNmpX+ar8yB//g9fATfazI8TH90sPQs+&#13;&#10;PGfvcXmhVI5c4O/+Lrsq3YrwlRM2RN7R//SfhgCkI6QPTqdWKNsPm//0bTr2/jL+tFntx3/YEi/N&#13;&#10;oyG5/zW8zG/yDt+mYd78gLJ0k9yfzHqnJ65RQCWOPjMR7eDnPzIakU3wXSnAYKWWnHvavvH/Fb8w&#13;&#10;H3w0hrx3ZKEvjmtxLffd/HcAKwvuPf5x5Hx6BH6xUiE67vyv1eL/VfzFV8z43/WvWJFRNX1iiW8V&#13;&#10;rYC99v89/5NBeEPkzu3p/1TNUPVt/F18LQhDGQXByohTOWYe/RBP/G12PNqw/tdhibzcDWaqKItP&#13;&#10;RsIun3ETyO0b/CgZUevFT694LJ4eM+ZO2qDpOG0FSjHXcsHMHM91j0HLP1idfxURn4HTVw269nVt&#13;&#10;xDnGvoVBd2BC1iWp8Z//rmnZxGN75H/lSEc3bdIiGYTjP3Lz/8QEjqKgelSmFeNSD211xEu2E2SV&#13;&#10;Hvz5ffivPHA2i6r89Nv/8v3n+MZOgOZIbyRapT9cV/aUB5SeEvAbS1iT9nWqtREF1v/3GlY3ShBO&#13;&#10;RoMt08fa6bcVOQ/0rSXi4boh8IOEVrXBPHYqb03P3gA2D0P03mLnPxyb/ekLz5FcI364X/kPmCI3&#13;&#10;RuqUkBrjNHXC1okbf/ZhnM0/dUmMGjO+2E/868/Kysyfjv82REl1WNbNpXTCbmyT19sK6jDWWsxm&#13;&#10;vCS55dvqaYal6ZGmpb6MZgF75Br/B1VtD9NnVnotDt+C4r6deZviviZVreKi+RwfxBDTzd1UStVy&#13;&#10;KPmInhf+jWmY6TRlm6fo1NmuIiwUv+sf7FH67sOvxchKGL6FKz79zEmnuaFY7byrt+skOKZF5p2/&#13;&#10;+fkz+z6IrH8we0Twg6iDNXcgYm/XHziHQ71TAbw7Dw/BJOzkjp0xxhfFKBz8jb91pX1rLNeb9bVc&#13;&#10;gSt0XiYx1hj3O/9U92Bfk0YcFsafv6OnX8bND6eKcW9QpKP4g1uMuaFK+87J4L2dLVwxszCTTIQ+&#13;&#10;iI7Tux7sOpZ2+Uw0ryu0tx2y41Yyf5oXn7YkYv7NH9tEcW9M9b+ndlfkffhbV6Kr4w/jX96AHgwn&#13;&#10;PmgaCPkx3VaxPkX2vzH3p1s8vPvA3h/0v7/p6Yd7f0WcFpQaRVWdeeD4vw4tyRr/Mj3nfyXm0fL/&#13;&#10;6oAM4/oa2Xwcin3yuv6w+9XZzRr772rUidPf5YF85gbk5YWM8KNetis4C8TSZvVhx8HP1GiJ2kIf&#13;&#10;IuqyDLzH9deccVwQOwfEVc7N9zaNNk7EaHMWWJTv9Uh92VrPsULf0W/mX/xqO/4eZdBtm52zNycl&#13;&#10;oufgQ9LfjZspsaxpRU39kWO0FE79Gf54aRi+ghkSTGXVSUsf/mSY+SefTepRTqT4IocruXEyEu/G&#13;&#10;RNtnmL5Pkj2FrTFphqW1gfpI0PH4XkM6lGw8nPx/5B/x2ThhL8xxUWkEeSm5hq0jpZ+Z16D7n5va&#13;&#10;dOLfoFxDc6cTWvmA77ozbxu8zqXB8KY6m7Ekmij23fTS5vg/8tJurIq5asOPIT+OYdAXc3vl9vcc&#13;&#10;1d6LFXDjG8rBt4R9x//Wf6hPG01DOiyySsNBf4vazeOJf83/xlma/W9Bo43TnQ/jVz60UI28aM0/&#13;&#10;8NfHtF98LXO7aSb7jUV7um36tVRd38Nfk7qaB/6Ebz7RDwc/LCxQdTLsH4VBrC6Zg6m/lVy7wbPg&#13;&#10;xKMDBSGjrEGn86pi6w4qgIL2pCtMMOGew0llWKLnYOInPNYxJ0k18OjWFvELB7QmTG2B3qc5DCA9&#13;&#10;sAvSCmYMZvEX3Gx/lHVYfnYe2J4TC3VtX0v+6a98iUixcGvqzrjpESw48MVq8eeR8Y3/kw/z6HIx&#13;&#10;bezuJLpYIx8ORzaMyAOV380ReerFLZeHf9+1Ydv8L0vFbKCzpxyLssTfsv1Ul982lWB/FugrWxEC&#13;&#10;30ForzXAKPcpHftT/5FvkYiMJ4L3VK4MtA9VmzbK9QX4YPmXnEbIkRPsdbL2Y3MKpsE+QqwYSm7A&#13;&#10;TZp3N+18qrr8M2C2nBkq2X0KinzDLk9y5j0K9FeTck69btrN+4n/sETDD21Ch8HwJo96KjeB0I6P&#13;&#10;fdJN34o8ePLrBLyNGUsAdOHAmFP39ZzxTl0xJY4umQxLzOJTWCjrHejTVLyMvwc7KtabrK3zxxJv&#13;&#10;+NjgRN6mqIr9V0bPbKp/rK8t/HQPf1JrbwGpQcq7mC6ftGFjR9nyC8WFW3zY55St8q5q/OcbMtpS&#13;&#10;ZW3ZAE1vjGPyHRfldNtBUowsY3+/91u43YRwKl27QlNjX52bbLTligpRNHturkBjy1YVqogxoiG7&#13;&#10;8cgJB6uwvuaBJ+IcK6E1jpQDxNgi++GdT5SBqzLyyb1PoakvKW5sedO/r2vCDvd/wNOTbOj95Kdy&#13;&#10;/WoNvtJJfXypJvx8jSeLy09/fPzp40fa/+DrnX7xtwU9uaf3PfECXmdbDKGnp/twWPqdf7PR+1cG&#13;&#10;qP/5YgaJ1CIAWW/45SvCi9kNKHzQ7lwCKxVjaHKgy6DKgF9kBH/gM3evr5ldDBNP3sX7lbtz3Chz&#13;&#10;HvCrqlTFrbFuovkJ0v3+CicCzjF85+oHfp9D7TNIDd5L8+OmxJyvPbXzmp/tcM01/gK2QVDAKgtm&#13;&#10;F84+Qbpx7wLYnuGkk6cG7aXdJMYi/DAN7O9oPSnaatym1H/g62Y+8BU96TD+YHrC1BOdDJrZIT4v&#13;&#10;B4dyeaudxkwDKfPfaSkxfA9eNxrxQX2/eOOx4w/mf+ImLfRP2mwugvWVG9V+aILHNacfGZ9i//DL&#13;&#10;P8iXP/qqoQ/E/YN6vnAj8lf85yJQF8/Rey/wYPnpb4yyQ4xhjmb0ipKpvo4/LXfbMTEtdssC5B6n&#13;&#10;m+9bkNFSzpw8qFMOj5wKCnfwncdbSGZKoz/8sOBrU6hYyjt5AjN8sGTTZo3KnWvPYWVXKdEj/6/g&#13;&#10;59sLfljgNy9U+c/x1xXf9/8/wZ/n/9z/N/hFa8E3XOLbT/XJid8CTVJ/E//61rclfn0jup3+V/H/&#13;&#10;9/HVfOIfCmWxvotv/msbPG/yz1zSR2X9k2X2Zvf1X9rxv/UvleyGX50JtjsVdpZ6ofzOFeEEubhm&#13;&#10;zDf4d/wh/t34X3zj77pEkB3PBXT9h6GSaRPfysb/eOOHp3WUMZHd3W2+cUp0fLf/bZK5i6fBHKEb&#13;&#10;mxAXT1nb4Hdeu/F3/jEe3+LLG/Q1pPpb/Gz/Hj7pOL+0B5lVeXezP5/4+XD9n9DDf914jb+6lFef&#13;&#10;pQq3hiKXktHBL4a0haWN1072mueRSH1aN/+VMRiTvWrFT5l8fQhrOZolAJp3B3Uix7gHfjajQra2&#13;&#10;Y9OJ69v8h+vgqzYW3ty7Nf7RpC/Bxm48qCknirw2njYrknxlbLLP+I+PdhjSpJ7ioiR8r33ZeUiR&#13;&#10;m01HZh4FAB0t6RiyptwcIHJZ89381xCNeMhSRNEXz0khuzWXpB8afNGTwVKBeGmub0cVPFFoWxxo&#13;&#10;afzVr4pklG3iPPE1R5XP/LMdPvH5a90Zj/7iEcZkpm/FbLl1fa+NJg0r31QucemUvTkE/cbf/cbp&#13;&#10;pB/4YD3W/9n8xNcf4z/rweJPFjX40sdoFx9ixYQ8lsJHP0sLr7WEPCpZYPW0+MOTcoypPRlI6oDy&#13;&#10;uPgKptjNj7W4qoemLfqfnqML3zaPIkHbXSeKkz3KwZN9yVk//gviK4XYBJ/GXHIutl641urj+FFf&#13;&#10;bJRd/JFPHCz1pWSFiw9VZgSJS4qe+sQNf8YkXvEv8FsE1wHG84nveXC25ACYwHU+wjrY3/DupxaQ&#13;&#10;+/jxV9abnKdwA8cbjcmhx7o3bFSiHnl0an86odPw0RmeYnTt4vhs/jsvvmeue99FcM4PkC1G1mnf&#13;&#10;ebECvDjH8FtKvPFojmpHv+fnN4MIZT9CL5Wo+sTrHS9mRW3GzrBSMU9ub9n/BtKdbY3Xwye028Yz&#13;&#10;NkOQ1LsyvCKEj0YbxemgoT/qPLZJP7JqctMeDzDyhS9NWQi7oTVMc3YXLKdDZkWVu/jGRR290TCf&#13;&#10;bX+WlR6LGDRRyX8q9gmRr71BYg5A12fpjzk7mV1DkFsOlan5K/1itQ/Ie87DBzPl8BSjJxwDhEXd&#13;&#10;GZ/mNNSxqnIrMADZkcjIhaLFc8Vn3UZi9jMG7slHCNpQAFBhXjLf+NlPVOSzN1s995LPr+vNh8aD&#13;&#10;mLzc6QsFecuL6MYkuNqKN3zOOc/1D3jOdeBLDzBblESe3S520+bmGELRZ3x23JWvvHvDws3I8qZB&#13;&#10;7Y2n46RNZQYXHM8ZI5srB7YQW1HUUNJ0rzcpU4yKrjqtKwu/10vixn+xpYHvrr7Npo0jm2GAQv2Y&#13;&#10;pdBVlU5DEr59yQxu/6oLps5jqWu7Oh5eE4tpTr2NbeXT8V9si13zAOB3zq+9vuENmd1ws58Z//Sd&#13;&#10;+PaR0FttKIyd8Nv//nlYYndqWiNVG4dThbe1xDpdzr/85f/RgVjDtliA29yWsegMSCzH3MHXNv7q&#13;&#10;KDELjiyC87LJHfvxUQ9De9RDvGgb8cRfnfIbXz9cHR79CL4+WS/i6ua17EZG+pnb4Rov6uVuPpMZ&#13;&#10;+VRQTA+0p//GUqvkUxf4MrN1vIV83FNjbeFLzCYYy3dGA9dJAjJm/F9d6tv4gjcZ9GSL9ou0TZKh&#13;&#10;2fVX5MUT/7RbsZcfx18xqt+egVEslGq7bY2Jo+DeMLx61Xe7NxRtg7f+F1c8U/vgPPAhpPLiU8tX&#13;&#10;7YRW45XJipEn5bvxZy9PfLQ7F2zgVbZf9arRbQBVfPLfeU/8jsuU1CiLXL41HK1wMBwneLZPKNrK&#13;&#10;489pBPeBCfgc//LbXCEE8O/1/9kelnJaiu57/gtAwlqmjipHn4bWfHmga2NzGpzabhikKty3RrLv&#13;&#10;QQKNRt6/chJ6jiN046+5ibJfZKZHjTb5Ht4LftTDP9kTNfsfhTv+oa9Fy9/FDyUsgcUOX/8z/hCM&#13;&#10;9dwSQKNxibfPfLl9F7ZgyAi4cq4BIp8eECCnrgPw3oM4fF1whejTFiq356OrPysUmbxYLSziKbS0&#13;&#10;qHBldkTfC57osGNSiBB2qEt8Nfk0VPbbg46q9aLgkyVp62T1SS2Jh+HBVIWplo6iBjALk5Jexfxn&#13;&#10;p7IqCBV5eb2ki5y8ktdp6JFLO00Q9voSTZ6rgfLUi2tv5BrtNsDkoDuTsFWJySrEdrGKI7w3PIvf&#13;&#10;g7uDXAonBgjaGGmrIpdS4zHYQgiWmH0VwymH6VtA+s+yAudy3QkYugshD6DdkFBjI/osfqwKrebj&#13;&#10;Q0+cGX9Ai5Fq+FOnM+BXLr5bzxq7itJjM778IXLy46UZttzMVjHhASBpaRbYr1/ZY4+tt8knPB0M&#13;&#10;ewJU9gTMeGg6QgH8LZTYy2s/qwWc9TdlD5DKyD4j4osC/wcPuGq3n82VTOPNA1s5j//I7cejL6x2&#13;&#10;zrYmb/2IVxBkxbGICpNPnZcmPTPcC3P8yjgYFTEOkb2RwsLVk40mIshO5qpLpwWVYOBjfEaDCbpP&#13;&#10;WvX1OAZDUDYnsiYhyo7DPpXqAEGhMdd8t3ui98h/cUA+auQIOpom5P/6oOCrRE8QyCQlr/ANiHLq&#13;&#10;RHea9UOxG0vpdhrJ6HQQF7LyzofDj0j4Sqfg0jk83fgL3iKFw6p5aMcZTG4WNl+5mGbeik65AJf/&#13;&#10;xKS4cMLtU3ycqHygfucV9X/hU5d+jafz4efOajmLQa+/S/Lhv35FPV+56m858v8ZXuZ3bGD8Y8en&#13;&#10;38gv+vgLNx2/+ondz/wuCWdBX3yKjRPn9//YeO6mM77vQoqhRR6nPdEvfvUrY0Yr9E0fjYtvtPlU&#13;&#10;4de+q5+9a0xuguIIBdqNtze7jBWyLrYVdDHW3I4m+9HN3YrwV0bYfrNiHvkV4ehvGOj/Jz4JjbpP&#13;&#10;6PVrWMVQp76nx/BT/umdNyLB97jFjxvugsG7n/4gNj6xaK83Jzli0Gf8zIGe3FWXZmCCA6ixXO6A&#13;&#10;R0zfeRMTng/4/4X57Is3SIEUtoUPst5c9OKFyt9zw9iHHz/jyAdu7n0wL3hqs28RICYibd7ZsTFM&#13;&#10;7HafTwUUGWqbJyiJQb5501d/vRntibBGeAIuQ0MM2S4u6AvbugJs/7DNvPMrrcxBT5q9wGI/+tcY&#13;&#10;QVXdUGy0QWtnl31kWR+liKc3d/w5r1rP/FjihiF0LYAXuTkp52gW6pzpXRDkPni2s5UjFQ4fu83V&#13;&#10;8hKgy2MxFvBw71WP0Hfsvz3+Sj9y7OKbIdS2fRcf7a/+p8K+ouCxqfkPceluF58oyDAeeZERX7m7&#13;&#10;IX2L7S9+N22SV+//Xfz1wsz4Hr4WrH/NhzNnYHZ+8NbJCuLXreu/kfg2/kfVw+e/4/9/gm/8zWBt&#13;&#10;vfEPXJey2fe7nTnK6sl/7f1u/BFLJ2O99YciR00aq9x4PfGd6JI7vK5p6ubsOWXbwF/+vMUvn2x/&#13;&#10;zf8WLT/GV7+YHtvup2cFrd8vPs3hwSvrenmVuTJ7bv+Lr07HxRZNkytWyC/u8//hcDbfHkd3m3uk&#13;&#10;1MWf/+J1Mn4q1XPAxll28dXt+HOTT3xh/il+eTG+WxT8WQ41pdJex3/zn5CyMKc91j9UJa7J9+v/&#13;&#10;usvTpBt/j8F3ktx6Al4mTVUmJ+b1y8lUdeqDo3WeJIMmfgbSbP967IzVMoXasNhySxYKllXIf9ZW&#13;&#10;H+3hf8IxxP7qv+yOJbuk+e/gT838T3kAGTrMdUz2dnygaXZoK9LCnX7WzxEOzTZwpIsQJDIeM8u/&#13;&#10;ZClLu3rhy0YlVCev7amOCcI0Dg2aeg71VsY+qsCWOpZFQp9f93jVZR3tGniUZbG8F5/i2sXSFznk&#13;&#10;nl9W3s7/NsqpcRdfHYfeenI6oMhF29G4QI03/FTJcbYZ3hoESmazL0ZyoCbN4bv+yJt8Kf8Qd110&#13;&#10;WNt/i79jJE0X/5VZn/07/fYGX0XiawwvR/bFX/4Rk+yaD8fSEydlJs+CTiXgj88VjLEsnur0WoTs&#13;&#10;LcDgIYHkbP1tyf+xLC5WkJFHwuP8E4JhX/6t0NisL+RVIJHwLHctYwXfH/G//Xf9b/zhg39ojs+w&#13;&#10;1BvQdc/X/Bg9P2wztlc3heRUIi2hCqvL6JbNVMTQx4RAp+78F+4YI4jhOZBf8d/5D/OQc51PW/lb&#13;&#10;5q5Dd9NR+vp7NynVBE0cz5kEdFOeP9fBfrDCrnvPeZGx1ZvZM7s8p/Lcp+kS8WTwq/6kzqreXmYN&#13;&#10;fb8qk+UwNz194rIPEetzMaKgfk3ozT3/Os2rIwv0oqmMjdCf6z8FVQGPTVaMfzwUmaufdBuhFX+Y&#13;&#10;D97tjuW5DHGlLL8PvnzyXIxxadvFXWnHa8p2mutv/q/pymifxOWISgepD7eS1ujEEH5b7vzf+GP8&#13;&#10;W7+6DZcyy/3p972+w+aZoS75Fp/8T7eKdrwq3vRTY80Yams5ojLr8Hn+KT5/0m6uI5RBxqgPpqs7&#13;&#10;1codY5SRrjx6fdKxqcxze8/hPN8Xw5PTjp1kkfjKqEQWnPEnJrtmYl5zriVmm/3Dy2Ny+ZzN124j&#13;&#10;sq0Iwad5Gqf0vUYrXk/8jkoo1i7zrqkyl2l/OOh2PXrkQ8jW1D76qMgIUkBk9utc3Z+XdPStw/TN&#13;&#10;sn5szpNVXtcrbS5s2ByxbsO1TAn8zb/UOLdu/VMTMUTfuM63AyEhuy9ajzx1/oQiitApsDnWb7y6&#13;&#10;/kldObl7pyJd07XL/aPPLB9NulkjHdzv9/LE40fnBX/uBh3eYvG2Rv+AqifrMKh+dm/SiJ8qNU+/&#13;&#10;nOU6Qp0jncCno9hpCDH4bAKl+NFHIt+5+cbfeca0DAf5e027dWL4ymCK10hi0qzZVh4WMI3UMgWK&#13;&#10;7Ir3vCQ9kE6brF6/0lz7q5voVqw7FmSAnk4cE1efIUIzRthJ+/C9Dm+bQu7g1497cIVuXZZuLKcc&#13;&#10;fNQ3px+5IlxgA+pbutIFuLHVvD6Ahe9bQ2OHePpv+8QoS/XoQFFZ97zZLE97yuWPtuon1DjhW/9r&#13;&#10;q/7rC60IbZlB4fqPVMpiMyYS7qbPlBV092i0Lm9HxxN//Ri+MrY5/zz6X3yktHKb8jE+G5RJtXS5&#13;&#10;1IjEodUflEUaKE3okPX6L90P/Fz/m39kwBZz0vgrkaXIzmLb1UG7us47VZjJC/fSjKPFNWRr4z66&#13;&#10;mOpjK5YHKx8RQdy2+W9JK+Q/F4hsgDz/a05ITu0SXh3PjYrjzfF08LfWkAl+jwvQXf+l4wjW+rAf&#13;&#10;/HjUw+sywjQtx5800C7xdYO/+IV/xpE+2e8oS7fzf38T/Gf4qBo4u2vO7ZeMUg0NmfIN/p54pKWJ&#13;&#10;SA5exY5ef1WSYWYCjbfTvLh5uneBZQIRCI4Q7z78kU6LKQDUiZ5JKv4sTAXF6VbMzYud4pJaXSD0&#13;&#10;5kxPj+iYF/nZO1CTc68dN4NoFMoJzoKTSQtFJzxmMCcEzym6oSQff+ppohh8tEddNdCzTcV2prOa&#13;&#10;1Bq0Z1pGUMlolpwC3JrzVMJL/9W//+FfDU8JKfA88A+O+JBNG9Wd2eXWICQ1nhjkvxFO3eKFnprV&#13;&#10;QWmfeqoiKpPTyQlN0AX5Mdw2V1Rf6kTpWgIDyooKe/XuiUL3k7CH1dGNtkdfzdri74FK1WxJWFHk&#13;&#10;1X9J6HAF8cWjEdh9gsy+RdocW1ydNm58pk8xYd2Kf3gn72j7AEM5dZh2Y2k6dGEXxlGAk+bmV24e&#13;&#10;QI4uwo3xAAaUCwjL54Rjzlnxayff8xWSLcJUaQwFiVdu9U9H898MoB3vJLuC0n9ZNTo5oyhB6cXd&#13;&#10;/SgRJqYuTuw6MUOZ+pwY9f+YB/Pd4AWrucH5wA0mf+OuRa5jWbo0Dx6g9SerE2z/s9Mx9wCQpBgv&#13;&#10;+Wf5Yi2EDiC6TR0wX/iwmI3FEqa3/JdmFTrM5qLvV0/jz9pR9I55RP5lDnyPRIMqT/PMte2JvxNB&#13;&#10;2o0jsd+FBxT51KF1bwB1o8+nDrHCm07o0xaxCgNv2ufWJ3mJVTcdyWPHi/FuptJcYl1sfaLRm0H2&#13;&#10;E9L+dmFBRId+aEe/FYkNfiXqLozw9aefWQJ/pK4N+uxNul/4AlMWrp2EoKZ+5202kZuGwDiab+Zt&#13;&#10;Ns1lYELMN/nwz3lV+7+A9cUbetxg++ICHkV9nSjz5VcuItgX9ffJO+02jEbHtursM6SKxwF4OElp&#13;&#10;vk4HJxw/EwFuknVCZV/Jywnf5iQvOEhAjeOqJyM/caNRoJYTdgdx58SJcegC0puazUvGyLq+U55N&#13;&#10;jlVEJ1Re+GlqL4AYCv3zIolnkn0CUt747QNPRtFFf3wG33NTPwL7iRh52hQuerxhbJyXo6CTi8WJ&#13;&#10;vfPA+gPbtCEDV7bu1+9+ok+9uelToH71XntOhj6B9Zk2DEMP/agjeGP5Z7661jnaJ0C9wPORpxl9&#13;&#10;etOv5f3obzwak06muEnqbzzyFVN9PbXznrFkW6yMmfYudtptS/lDyZqvx/ijxU4nY2q43Dvmw3i2&#13;&#10;5geTw1yBFpZ14unxF49GtwG62VtReWIw/PFIesVvqKcwE+CVT5ThdIyhPdrFv/zi0//OLNkVqOUX&#13;&#10;/KNneg8GzPInQz+sT+0NbDv4BwKX4foG33pQf4GPqscm7w/x9eno+7fwHc94ki8ZNf8Ft3o38d3i&#13;&#10;4839ysN/tD20SYHnO/6b+m36X///38M3x9xCuP0fZbZ5PHLs58vx39lgtKh59Of4qxEq8rf/L/dG&#13;&#10;0AHRx4q8h4/MwSn/O/4t1pf+it88wZi4+Kp6k/9TexHie8U3/s5ZW0MD7KTv2GNbcZ3R+7ULLVpk&#13;&#10;Xuzd/XMzpHqllso0JpqUo+m5/svH2mfoNE5XuUFM3HpPSVqjvOLHdN7EnAXfx2/+uQIwC6GuR/xf&#13;&#10;2876I9SDr/UvoyLZmkI98dcI56Yz/lWZDiT13y0Z+OzDohWDmXU2bRO/dnSZAM1/Q7MajYIUN+NX&#13;&#10;/0uIjm5tGULHyS4U1WxbKvPh4f9VdvD/PP+Jd2w+JUWGAiwF/ckd3t7mv2ujv+h/bf4Gf5qvj9Nr&#13;&#10;9LTAvVv42Qu9GMEH0fgXh9iM9bxpzQ2t9MLAxgGVNB4DaoOgaOK+NTZGkfv2SU00u13/lXJdlB3Q&#13;&#10;Z+3b/LfNNaB/8SqvEikporb/xSXemyMal4Ijk+DL+KcZ//NtTVoU1qnCcOIkAXXZmP8Hv/k/E8Ja&#13;&#10;bLXQTJM+fe4nrUq9ObrUSdNtffLDII8+0qiEfRL+4Z7/jrTJ6+uf8E9fXb3Jn3hW/ib+aislBnQU&#13;&#10;C2D8sYPQzpfRUAWRN2xrzS8ZzK5RsP5uXx0p/SS/7J3Mko62C9UeWudY8MyxxSqu63/C0odrVRNG&#13;&#10;lrqYqE8dhVC98kmqz09ZnTKw1SZfTk1fGMrFY9voY6ZVv/8SXx9V/sTfNZfheW7ojRGPL9507OtL&#13;&#10;H1+pykwQ3Qv5fkiS+rFNQ1yzQsJF+bRee+RZb3ezVSprV4OjL/WNMddotnJKfF/WOdb11ZJMkpsD&#13;&#10;iGbnc/VaOH5lq3YpAVd6erMD0iP+Ey+91k+ca4GImYxF6frwo/WfRukZmzLuIcivPuCKr/Q718ym&#13;&#10;cU7zpRwfj6/J8PZX179EvPZd/KEPX5q2+CoBNWi1N7TaabmY7lc+/lN51CmdUMVVlLXZWEFps67/&#13;&#10;zj/e1INo+CHQ/44xkxyq513QinmCrI4g+5SrUXG+8Lty7pw0XFvOMYjBshkBmnOFOOqpMHwAh41M&#13;&#10;N1No9HxUXDvH6yNdm/LcyfM+T3fEx05PybxJNZXwab8nZ5FcCcz2dJl32LtYureETXYQWzvjcjgC&#13;&#10;sqwdbvjS2NA0Y6edCHn+1Zwgi3XGlRr7gLD4Z+wIMEtrlTnsG7vb/5h5LLCgfeAcHYb7ZC+a9Rec&#13;&#10;s1fItuoErvErlAvNglaFOkKHrO/TB9kEAKDzeNvj4g3a9eHii2FUwp8RUJQxHvg8iGgqujbaG8Ko&#13;&#10;c+NvKPrnOb8fvmaiqg/1z2NC+IroMXx+4PiglxseUyDwvz51f7dbir/8G486NdJdtlg9/t98SGke&#13;&#10;zcaatbNrfvBnm/POsx88Xi3HkOE/H5B5xgq8g2O7OSFuqqpnjg00z5OOJ9pJzhs/r9fiSrFY3klV&#13;&#10;QsiDRdnNGLe31X9e+anu2gzettEto23/MlPUFnyBP1tRol9t6VzZd9td/9aM0GJzeEus+Wt7YVCJ&#13;&#10;WBOmUqG97W77tkNbjKKE6XOcNE1AknUq9H/9IXE5Nqx5Qrljl7GF07lOPnVkkFQ5pUGF5visjpHF&#13;&#10;j7f+IP55/XnwkW9TRj51Nf71f03Fv7n2iW/THSNjQ1J8jLzfpie94y0q9f8qrHjONeXRn+4RHX52&#13;&#10;bNJ8z5wBR91buWbriYV7M2SxU+rGHDTaosCQPtsoGZtxXozFUK6w1W08jI2JzNb7IZ9op0mM/Nc5&#13;&#10;nG1Hi9cYlS//p6K22fmKL45o7Is/1ctff84H9d7+V3pezDLLlxJf/Z8HmKBPUk/9SB6ItX2DPwOQ&#13;&#10;Ue5MXvFrWLqHdtHVfPH58JbPyrCdSa8iQk0wAUmxGRrBVXEBlKhyXiq0XGSO8TbHGxjStCvtIJN/&#13;&#10;3DMwYyguMPbLwT+cqnZQ7TvGaVOxHekB1AtO2uVBiWQNtLo48JyDrQfxFoko689Jz3KTy4LexVPt&#13;&#10;kH56dVOEtrOdI9ntoIcfOuPF17iQTWg1UKDuJHL2aFZBGL/OXTkEcw2SGJbvxNgn887J3dqK2uIY&#13;&#10;/mwuco4K9bpDB8qmV32S8w1+qHZ7jHfWsoZskx7lLfC3YDC5yqlZjl4nPGOsDsr+VhhtSkONl0vV&#13;&#10;BwUm9WYXPOz7lBs2aoU21b86TVsq1So/NScCs1C9uud2WGcTfD2uzOLRBcrpPmh0hjb2h5DqHPjs&#13;&#10;bxzUlF/Qlg96sHZOaeJLw8n/bhYefAWdtFXowrLc0MD6Tynxz+BSP3L1/wqIS8R3WHyKyIWLpA/0&#13;&#10;h/5d/6XNf3Xsb+1aP38shcDNE/dquPl364UTZe1VCZ//znwuPO8E72+WKr9bqZqMJ7iSZt8UCRcu&#13;&#10;jTNgP/NJUMrGsjVi8mfQbOCjQ7vYjJU6ZlAym0ukYZJ63MvLuzJOzvaZkmGcdvlmgFwSQyBbjL6y&#13;&#10;yigrxT0sFShTN64W+hpUavws3pHb4isOGR1/yk4LhCw5PlBm/rFd511o+qSZn87rpqM56Q1HToC6&#13;&#10;gHtsabIwRTComzgE+atfHeQNxU6wDSwqad88N15NfuenbWnzxpIe8gWr4Hqzjd8X4Pcj+/1H6u7N&#13;&#10;K7+O1fh/5pOJ98TDiKj3PU4rm2/43013gfHDGHZTsz40D7gxZrkgLr76/ZXfWeyEiQX3J8pG/5ee&#13;&#10;IOTxS7ZPPtFMJ9qPfmq5k/7bEXCnDz0uQhxSeqV/5oIj6PbrnlynzoDxYgWRRZQbZR+NuSeUcqOE&#13;&#10;Fv35RH0XgObf524wYzdPO043eY6fH/i9S/G+coPtZ1R8Rk7fNVFb/A1C+1WZzydWjZLi4kmGtw5p&#13;&#10;5yaoBnuD+JePavifxnEnAuSmn4h0++LN2PNnyv4Bv783qfXcBwYL/7zZ7eRAvD7+yomxeYOvmJFN&#13;&#10;DTRo+iutr9q1v73hiH6J2mSf0TvEHX+8sUj9I37YR5mPfp+Y9Wt9Pnqz0Ys59KM3HP1NHU+kG7vO&#13;&#10;+ZTF40vasWV903ye5cZdzNl355/VkboFOHaMPQTddK5VDibjYVmkfLN2iEps0/7hIIRuJQ5G9DP+&#13;&#10;uSJxZTpGkKzJxT4NynsMd9sngIdvqyiyurjc/LO2aNAVpfH4Q9E6myjXQknx3wL1mSvBZJEwwW/x&#13;&#10;afhb+Jt8rhoz9p/jLxLigz34P/n/t/BPT+FFbjReXvCl33hZdlt3Xv+xVQa21/6fScd/GG78xzmT&#13;&#10;w3JSOQoM47+FLzav1/g/8w/1VC6+fNef+j9fR7l56Ozj6NcW/bh7im3X3zQtiaAzh73k/6v/z+Pf&#13;&#10;sNe/lGPS0s0D38WPB4kZ8h18/KNRG7+H37pE/8GYT5Rx17njie/VNAjHsRONdA52+MpVZy9P7zGP&#13;&#10;S/wuDtAqRW6bXWe9xv9oGb4xO7z/Cr4i+hzACc78f/bbP8MX2COVxwJ5n/F3/nrq2XEqQGGvmSN8&#13;&#10;43/rn7SmsZ7tiSiw9LR4nJLHy+XCMkz8+kt55yW54ZE2F6mEP/6ctxNptG9cx3r8vRefFA7vr/L/&#13;&#10;4mjTS/+/+h+a0Cpju/n/iL9G0vi9+JvZGvXa/6mZK+QASMzzrkW1NnvFODpXv/7bID98p883dKas&#13;&#10;UPCmFvvB7WKJv3hsH5cs6rlML/5fa2RRX+MFvupTMe0tesb1Nv+lTfW34/9oOeNvnkp7xl/adM68&#13;&#10;+a8LUm/8026AnULYjIlFzRtpsdj4uxrlPLal6EpAGzl5uZ0ztr/4R4fxjxmkRyyGr8onSR2oPf0v&#13;&#10;8rrhBZ/+vBK3K/LTivjszedJnHfxa0f7I/4WsS/8WReeHrj+N050hD5pk4xLEdZqW0ixjGCt7WIs&#13;&#10;r8VKGTaLrw6U2Jz/7tZ+jAvf8Zf9sKnHSInjPo3KZ/vkjWj9Dn1kOBHY+Jv/E1ExGvxvUE0+Qliv&#13;&#10;/jfk1Ezs4DD+WYOMLkxNNK36K3yNyn8VBK5uPfGlTXxF5UfW357zsD79hXWnTxP6LRv3nPwDvyHu&#13;&#10;B99+5qVNF99vGtqHIdWmHRo23frvpn0+UeH5dLYj/J5+qDu1ideOf/gKj7Y1X9oJyPYBQgTruzBY&#13;&#10;rfrb59ji5jI9JeIN0qzrL3Ty855/yhDL0V2fIu8c5vbMv4eq+nL5P2lzpnWSqCnzbbbmujWqxeJY&#13;&#10;Eg70G7id6x+57E/RM/9gHWWaN/4P/sG66sY5/Ct0rIGFKBt3/rItLEjsV7Rg+3jyC5J9M3ziT9nT&#13;&#10;js2/V+6gxkRPo9DiCWPxWf+zLuFmtue3RdixDmeIN1i0+FSg2+v8J5KcjvbNv3LMqltaP4Dk+HZu&#13;&#10;oLnbXuz92lHPyx/XofyAOQz7oCZl8pvbjp3H7vQDq7CprNK2c04CJ+X1oKPa3DJ2jo2dE6pz198W&#13;&#10;HdrFyVZ9UP6ejSmnD9ORj8Vfj67/Rz91z/eKOyqGpR0PFAXkelCEcvNDv+FqLXheX6kPTQfajZfz&#13;&#10;StpyxjfqmkpDNd60RP+X/15X2DU5JdN74LVN7nteaZ8Vd/Cly98UPZgo5RV0/42Vfu5pvKGao4BM&#13;&#10;Q/NfBNltSEfuJ4u2NdSqnB+i8AnpbMOE8LN3fWFf5wdyi5Hjn3JKl3sqy06SInQDVMn4Ept0OGfR&#13;&#10;ilx+oKPxLwcTvbSt/9Kg6XYQe3Udu/30RmSjTZ/zlx2xIEB+lQfahvLyHuyOI+nxA/W0qZtNJONv&#13;&#10;vxsL6dpb2TZ1yHhEHusW5/P0w2M7DPov0D4gIvzBh+yx2O3hP/poTrd+N+GDr4xetUH2abtskZk6&#13;&#10;B5ta9WuRHdmxqpRD8eH/VWKD8ipgfnn4Dykq8ci+i6859lH7yaVzGhIK/8i7DlB3u/PevJnt+KDd&#13;&#10;4R+L1X10lTPVzjhBXtxr49v1Lw0qQ9efjz/Db/5Xx7ENTbk9E+2pMuZgLGdnjZYsDo7/vuVM2eIu&#13;&#10;hzrRMnjGPzSqXmvb9W81Q4N4x/Tt/47nM0CNME5fRd7OCMkmZec/DWA9/UCBOuoUcNnfNthittlh&#13;&#10;l4eHfTbFkH1HyTDkB0R8I7H5diHWjnJRPWJRXx9O14/w7/pXjdnDvrJvVw8U3XCTR+3hs8/2hwBt&#13;&#10;5c3oNyeU+z4+3jj/oTQV8OW/e4MV6BCvARffXpsdskGlj9x+9iKkgfD3nWS4SSDEeICAd2GUw7oZ&#13;&#10;5D9/6klXb1QMt5OExh0gyh6U71ZHwKBR4bMI9CvywsCW4T7xTbAdRFB0AuDh94tPhnDg9sm7Y8Qg&#13;&#10;0JXjGkfBBe1NA49+S+iMCl+ezUPqu6pst7IQ35PQR50g2hFLrtBkZtOWJdu3/jdgaE0t70ppi/VZ&#13;&#10;bJys2cL7GCfQ/H3bjDs8/McS+/TZN5aUlXzzYigKrMEJ8Nop54nYd/rffoEDfBXeRLr4SwDxtgjX&#13;&#10;oi7wdjASC3oKTqTsS1XRZ8Wn21vK34UTjQLph3KU63uenkqPbRaO/7c8K2XXDia7CcNprOyV5Z+p&#13;&#10;kjnmGZx38vapMFvMzYnKCI+dbEv2VqBd24mYIsaR/68sMrYpf/FrmD7UTFPsWwhAqb+C2u9jBndu&#13;&#10;Hqp3thizXZhXCwhLMxRWpqopbtWP/+L1m3vIaKu6jrlXcTRzrhNVGPokDWPM30IQpnhQeI4ZkRab&#13;&#10;hzKq3rDZhErl3qRDXz8gbbv++yLgZoJamrTUbZm/AGkY3b0GQ9eOVmQU8h+JR/4r57a2u6/2yBGk&#13;&#10;XvRqd2OR9vyi0ZtJ27BNYbZBrtKTjRly5oNyQzSdgjeHlhPeZNxNIOYobwB5UUwGXl+4QW+GqsUP&#13;&#10;TvT1nvrJjS3nQm+sdYPI/PdutLzE4PPvTQD5rS9+pYtPr/kU3RefZOMmZ79zyEQWTZ94dRNUXO3w&#13;&#10;yM8Nrg/g+rWtWuHYEr4TM8ewN+Zc8UA0BeTRbftMm42JMn11C2VZXFiLv8UJfc5Y/sJJuU/dvedm&#13;&#10;4G5c7UMB6uspdYezwuiyD4iQFR176f+4Q0Y5/GY3ViAz65HQR6gfvPFHezdV1eFXv9DG7TN07sfe&#13;&#10;ofJHDDwZEJzXz+YjH0E1dtZ7ItLFjzcatUc+9+hsbkancdBi6bPHEg7Zn+B+4ObjZ5589LTy61ef&#13;&#10;FtzNL3PgC/Gvf+g7NXly6m9w/kHc95uO6kSVfc7LE8oP3Az0CUr9U0dxcCFuOy/1eCxcX8NqLqsE&#13;&#10;H7TLvvr16z+KRwu6uncXcvaVMOjmxqO/WelNYdPOGJuP9rX75gi0bWwYG/6wpR6C5yd+I3QbZewR&#13;&#10;v/ypW7GjDjP+88/GnUis/vgEH/4oL3X5Zy/w59fE6tNpu8ef+MKzJ65293Kqi60K7VRTIc0mjFpO&#13;&#10;kRJHdjfEazzMw8fdeIluCkuL9PEmO5q/xc/pq0pnMOBUk5n/xDfJtbziv/r/7+Cn/wf4hTn/N7LN&#13;&#10;IX34t/Ebk4u/kXD7E35+Lqzf4pvL3+Kvs/5Z/ENC8zP+/1v4b+NPbOr07/T/id23/a//p6nxY+V4&#13;&#10;SZHyiX/9z7zyrf8Xf3Ty5ySdOV/+uzduJ7/Lt1UO6Ym/gftn/Ob/7Poxvnib7hbjHTOOJ+BrlvG/&#13;&#10;zo6L2iHNbKinj+2xbcqOaZbhymP+h9+mIiadYrzmA3PMja3tmnJptH4Pv68TijGlx9Tv4984/glf&#13;&#10;HzHkT/jCH9RiBU5eXRsVU5l9TottGlDN+fWW1VKMFtsHPlVVPTCQsf+dM9OlDLHpeJB+giXcwXd6&#13;&#10;DjX8mrJDG+78542ZWtglh8QDP7tE8jX/wxdWHew9nj69m13Jazdi3/qfmwgOH8mb/9/xP2T1PPDx&#13;&#10;Jv+lCX7bttcSWSVr21JMwrEQmhZm+xo5vMstv2grLw6pgiT/i485bVvKeD/Hvct18G0OQs45LYpQ&#13;&#10;NJ31F/utf2h5k/+zQ95dsEHOmCl/8K+t5b9g6b7xZ39UZPsDP/D6ufNP1N31l/m3fsfezFxePNff&#13;&#10;Zz627epTpvEHjb2rAy1Y/oEsLwuHpzfKQvR/wUHi5p/48yN880Ied+kE3zr/KUzpd/DhkVqsYK1f&#13;&#10;kZlm92t54q/lefybieOc/bxb4KVPaEdEFE3pw4KWOf/8yhrf8xxvSO38brrlb90Jf+VyfjrksFT8&#13;&#10;j5Vv4h+DSCf+sk9oBZif/mJHvgYo5/wfJ+WnaPYh2Vrz4NeqPuEuHpXlkv4v29yL2vYX+MVHZcZM&#13;&#10;mWsWhR1LWD5y4bdv3PCDf9x09Dft9/vzxnrnRd5kXL42oQVbnVhriZvnGkXCAFjnQ7QC2i9uq67v&#13;&#10;fPQM7VDngyKe+mQgdNe6zouS+iCfvOjyqcufvUkqrudgJcKNl/PAcsQ8Vj9cQJw5eyqoS7Wf1u4H&#13;&#10;A1He+B/+WFDhKRIqj54IlN3bNrGYC3HzkGNEkn4LKN/2Z4fNER/4KhPh6qMVId/VMXxJVrJEovSD&#13;&#10;3zW4hO74p0kI/vo38DAvRykdOftW+j3+PMffjefJ9/xXl7FF5uA/1j+ATLdGKHPwj8O7fgMoeLZ5&#13;&#10;ncgn/TxLS8J+0BbtUj1/6tNQy8WvPDv2BCBfymDbOenOA6UzD9D4zp/YQc6j/BfOAztm1+fohC5+&#13;&#10;588tsKZPuey8e6t+GNz+SNZcwrSO/xawNLDTNzlh/LQ/EezRvuVFzYHAryK2zdjY5PHHLtEzw3Hn&#13;&#10;306P5dX/k8vqVhn/lWhubRSPFduMnlvKZFDp7EVw+EZaJeLLu/KOA9YBx3816YNzRnpoeYNfXT7k&#13;&#10;8WshQSoDdGr0t/jj75wZyW/XXxvDiGJXtuJTPuqb/OqsOC8vrXNm86XjHjInDid6yapUPq8taJN2&#13;&#10;qrG4tYeNTcuTj2H469u45YRBLnbwdPylPguhq9LLFcadv2Fo9ubflQ43dhrjNlUikwF8Xjo565XY&#13;&#10;8x92zKckvrER31idvkoWPjVrY+sFapeeCtvSPwz7TxB35vf+jk7BL/6xSW4t6htAKOXrlDCvgwlf&#13;&#10;3t+9tezlA+pHx+t84ri98XpcR9U3bWHfehv5DDk4Bmv4k33mv/jax9bedrjFZ88VM94pZ5sttOf/&#13;&#10;YsQRsDWq1/0mv53y26avHIVBsvLNW9MMQW+kKSvu/KfwnH8z8i3+7BJFrGXwUUJdZeh9sWM8kO1/&#13;&#10;jHAYlERTG/+d97XC9t3/0RAHmvz6r5Wnih7LzkfK5i36YpV9re1t0/fGSG22StB/SpqcyPxPr2Ow&#13;&#10;Nvcrq0NfRrfia/2RuynpLb00somkzPDFcpv1WV1dOPlc89iHrr/iqmFlGNiGp8r17bHHtnTw5r/j&#13;&#10;jO0x/14DdcJ/J/X8r0rx0OFT1VY5lF/wx3LxaUvnK37RPHqnb9rHU/wPzjokU8P7+cs7f9TYzvSJ&#13;&#10;jVfh41DuUGaCfB749NArxzpMG4UPHzioCuJCTSebtBReUt6vEohiQsnLYGojaF703CQghQ5SrbLn&#13;&#10;XWxfSknvawz8BBEXe/sxZy52P/DlyxQTq0NVnz5RWA37agEnZjrc1aVKyX53vQE6r7aXbMesc7Wd&#13;&#10;sgvZfJfTi7h27HFakpMWnWg+iNNkrCK2XJeH7S59L/DaTNCkeHejDNwd3MPHWnQ/OF0xg6+cuSN+&#13;&#10;hYN/Eyt18Bp/J/9Q1PPOC8fW3KZ1e6vQafBkqi3/KVc1Fvpn/5+D+At+crw5uOYLPp/+X31YX7/+&#13;&#10;guq3+PbIeKDr/8F/9V+ZN/joLneO/6/4M573F/wzrEA6aPpUbLTl+CsGQb34ApRrpS9lFfuJs3Ue&#13;&#10;YecmCzE1/va/nyJosSSfulDbgTBJfRQnZZTUtqkrUyYRfp/Gon7xN9eIr/4z7pRXxUv/23mOv+xU&#13;&#10;HMWEoPqwqRuoNrnm+cWX05zS/7iO/xNZLN67QD35lxpv3NgR3m9CaheWUs0achglVRrRygI9CwOg&#13;&#10;ZOwoy+lbyAFCV6+PJsar//y9+z38Bx+2qsNYub3nhk9yHOL9dHw5xA2ankS0vz/tBMBPLrVAQc4b&#13;&#10;NnUgweq3C7mZ9p4bzJ4A+zWnHgDnG/rf+6QhWN7k4om/L19+++nL796A3CfF9M2Ya19zCQniva4/&#13;&#10;CJu28VwZOc6I5B6TXdcTmC4Ws4H5lZht/DufYSM3Ej/zI+Y+QfcHeJ9+B88uwAZPp5pL08mYJAd/&#13;&#10;+eX/sOeE+edfeHruI0+2/fLTz7/4NBsvT/R/4RPHYOFWNtZfGGgfelLYjc72+qOv7HvxdKWY5P9n&#13;&#10;+v/L59+xj5t++PQTN0v9QAGotP3Wp5p/5uQLQGJhYuCzJ2bE9P2Xf4DLZn+dPNKeYmyDJ/jsu0AC&#13;&#10;T/OvY8xcos/4lUZuctIvxlAyTr930d8JGz57MxQ79cMIUkDMW34Utf/dbz99JID2uSeE9pU3DJ14&#13;&#10;PMYYlfW5xuCnx02AjHaB//L/Wpk9HAs+/OJC0U/Z4h9qfrb/7NzfdsO4mPi1qP/920///dNvP336&#13;&#10;r//i9x35Ufo/fvvpw/8QD2LyC/3zoU+Cf/jp9//v/yE3/OpTn0Kkf8u/jbH6XXAC5A3Ld9rWzUpo&#13;&#10;PAlajv6KD5iOZ8i6901fDD8Xe379P5W/bXPu6thhzA//nX+tmtdG3N/kaR5Gi12o7safEPbzoOC3&#13;&#10;zbFwCGow2OdGuM3T6sy8kPqu/OZfZcFUPj+0Tv2O7yMh/hn/G6OZc/RqDgwH/6LspERNgs4rFPsv&#13;&#10;QQ+PCFjS77qBNqWcf8egbYg4iMmrFKakt2nT/xoQgTz5msavY1JPm5J5lnF/xre1D7sc/9XZp6oP&#13;&#10;fvXsHIb+v+JLffRHQH/Gb5jRlpx24f/69PjvnPQSt/z3QwxgDY13BFS/HCOeGHZfIpppc10u+3Ox&#13;&#10;qQzpzn+buzMGPnVoC4PMAakOA2b8u/JL1XbpbGpWcZbId2yeZWDmutzDnwQnCGo49uP8n/3/0fFX&#13;&#10;u8N5xTfrbBB/u/1GtDHSQD9Wp40rj4N3CHnywJ8C/fvwWH8hKfn4r7765fWEVf9VBp+WbDt9btV5&#13;&#10;8+C7X/zZq5PND12UU3UadHR5JHyNf58UZmJSQnw/fDNp5JHrK3ckIzYeNd+K+NBVKZn3h6ylh/9r&#13;&#10;q9WLevR/PadQ/oMPux+ieq6/8ej0v2zFSnZtPGj6kf/Q3uBnBBgI3fG/SKnHJ9k5/hRRGMH3gxmK&#13;&#10;OD+f0FFHY44t46wOw71tmnFwH214iCOaqJTH5o2/mKHPJi+mTpt72hj/cfChjT4RDrUN/I6NNjaP&#13;&#10;AeQFMPDLvz/5T5O8vuxpg1a8rB+Pm3+nQzd0+LGGg/d4tP2Jf9LyQn2T//Cb/8ci2ufHgogRyqhT&#13;&#10;N6mkwuP6sWkq5aPtsqPxbnCW/06PxynWV9poFWLzyFpiEePokqX8O1jiG5P3fFX5jb/h6RsCjD9O&#13;&#10;aL3+Hy+wSYzQzhRFuwuvdAlgH8NdZ0gVn67KxrU9foOpVuRZTl27jcPG3/fx9VGLxPl87MgLSK19&#13;&#10;Gs3waOa1JbMmA/GR/7Nu465cIs59aNEDhssnlDgKlNQHt8afuNTtlbTm/8rGZv7H0ltjjhxV08Yf&#13;&#10;gdVA/fdY5A+blzHq4I+21h+0hyEImyG9+NpzbWIJvHJ5u/Hv2u2ueT5zM9H1s3i2ZoOa3/2R3Ief&#13;&#10;XeuD5TxrO/6/64OBfijQtefzPEAzXdt+QZ8/ddB2YrMu3xi78bf9Nf90pT4ucFYoMP+/Wf+gqBjG&#13;&#10;y1tRcK91gikMVReqL8dGVpYG4yNnrNAqmBHSeSd49a/x53yv6z6ReZPX4NZHtLW+ExFMmlqfez5F&#13;&#10;v/uzDL/wlf6ua/2qf1/Get9uUm+eria+xNgPFzpfND5cV6PQ0wjj0Jh2PmxOBF7cywvL7be+5rKb&#13;&#10;YcphTwpoT/eMdBbiFy3Wp55jsCb3Q4DeLPjkBwFpc+4tFuWPthpHbEOF+a9y/a0Ev1vXP+yfcQFq&#13;&#10;5h6mdrzBazGRyuglN6W+yf8T384PzQP72b3Dw9Si/ZErSY8mXvjHpnvhcmbQ9sBHl//GOXzkadz5&#13;&#10;l8K+XH8Mp7r+g28KEdBwrLtpoTbt+ocVNs01f1eL8Gb8Q+n6UfhYDWRzvXMM2lfe/E8NEpMhyhyK&#13;&#10;zQPEY7PAADxuNFawzfM/N/u6vUbEv97xXdJyzZKOjSdDLMJvvhV32hxTGGzi6D7t9QpEgGHbV+su&#13;&#10;xiK7enrPB1TF6EU9/5VLXj3w++LPD9vms+YYDLY+cOtxS9sl+enR8K07z8+/DIDtYl09rlxet3RA&#13;&#10;8lqCm9PzngqVaMxRYk4oh36Dra7VbUOo/peCX2d+Txk2G/8nonUF5HTz3XlWvdbRoc/EtNyXZmBi&#13;&#10;tvKOnwbhWkV4cDsJyHvravL8wE2ZTBd/L/V/8bpODIcJH6unRHWOY3RqUPi8HXw5ucLBtyh9/un3&#13;&#10;//5vztt//enXX/6Lb37ajcVOQ9C/jb7Q/wmjCyXUtyaFQ50njhWvFP7c+TcTjpzNavvwD5xVDt/7&#13;&#10;iRl1cmzR3vry+N+QgeaelmTC/My1CSma4/Ubao05Aah5jaD8M4/AuH1tXqn/fde54PR6PBrKF2NI&#13;&#10;rJXbVItyuzkMCgxEYyrYu082WOBdVyzvP7ps9/wL18I3h2Ni957rf+WykuZSTZTLUWOH0sM/3dAK&#13;&#10;zED81q82x61G8+rDVuYRcp3huJeNRPt2/nv3y8akOu/TpfeD2RrTKFI17Vv/oYd6ucHeBxCsp58m&#13;&#10;TaNqCNqyFZv8ZsAdwxYvdcm766+0STbf9eOMgzvG1Vg+qNgS+6vfwXLIEOV6xT+1y6APnWuoZxr8&#13;&#10;+HwKqfcQErzaqYjvfmCeFuR8Z6M72lHRqn7aTUcQMIflac6Tqfj2lR8BAABAAElEQVRDs08mzTsR&#13;&#10;FSP/iYv9TL/bnn5L6Ln4FzB5ZF6PP/L7AMCBwgCP6cjSMA1Ic63wjr+hYLXK2aS/+/BbcnaGYX+s&#13;&#10;v7WAeMr7nm8P+8D14U9c5/sI38dfueZKmx96+Ho/uJ/OpxfzBVn6c+v/jAIGnQ3mLCV/XudflKjH&#13;&#10;GOuElfYU2R7rX8sSDqZF1LId/62vMfsdw6AmFH68F599wtpHg3l48S8dUiKslcl2OoGoKK52A+Tm&#13;&#10;gcGyhpkP7lcgsCy8ungfgwKcbJRIclHHyX3CCCI8jeXkUZFB8hwChWeYpdsQmsMHzTokL3wrrHyD&#13;&#10;rp3yXE+dKOS/pjgSX+GsaoRGXaZ41aEu1UOQZh3CEz8n42ugPvyXX8cSKu6qyJV0nu6DVvLUIeqX&#13;&#10;fmTav+IfGZRct1/9/xF+2vSXQhNcURyGEC0eO2gf/RF1VZ5jjeVj48P/wjU9Wc1EZd48nGUicBJQ&#13;&#10;h2Q96ckp8DtRoOVbfEkSVX3xLUroCTMUXXz3j60+vfgbJLvZ8u/hq3f6S46VidEWZ1ioWpuOAU2A&#13;&#10;TtQZJ75Zyv5P/iszH4osehZ/AadvWWcUnPjVZRsxaeggJejcglzrEb74Y+hgO+npFit7HEXDsvni&#13;&#10;pzf+xV87dFLe+uLgSwiW/Vt8+GW+4+8l/1Whupp5P1k1skTz78QzXKGLoY1s2n1AO/hYTtm1Vdjb&#13;&#10;/2hvpRIDfOzh96QjuvpaLLkwsJ94+XWXTPZ+JalPn7lA+/13MWU28Rf/feJ2hn5oYWp/MNcx/wmw&#13;&#10;/qcIntcPOrgyEXYg8SIEunuSFpoxyC1z1+CbP86jFnMXewhKN2uR0w4jxxEn/XcRow8+nfcHPnTj&#13;&#10;zBuQfr1mOvAbhX4l0Ts+OdxiEU3dcMT+Pl3DibP0X86+3+1jldhXZ4Kva41j+sho+4EKv1q1Gjjv&#13;&#10;PEECKzuLlYtU8Fm4Lb6GhpuNfzgfIOePGSCtR2rxBpWLzK8fvCEJbgspPG8+NxjGZ33QFH37kyYA&#13;&#10;wDZj5HvJf8OEf/btFxZwPnHY4uXjTmbf+USoOpHpQsGMqX9ShWovDPmblJ/JCZ+u86tzUYTeYPlg&#13;&#10;zfQzgLLRT7Xbefdij1+1Cue81GZs8Wtz9cXYmfONLv0zttDNF30yf37/7X/SW4zoBC9u/PEbFzm4&#13;&#10;+ehFGi/G+NuKfRVqfecFGxdLmzNc1CiLoeFUdi2bLdD1n7zLfN6KNxhaqg4i1766HdyGFkVvlYLt&#13;&#10;iz/vVUbZosM2NuQ7sUyPOpRQEf92quP/gZE2mpSMa20uGgXgtUW35GuIrC/9n2J4z3YXVo/j0aNh&#13;&#10;+Ht6Y7rqG/Re/Kja1upR25/4NxDyvM4/OvZX/gufdQj+2P9xxXfw/67/2b4JXSUGSgOLu8g3MpG/&#13;&#10;if/8zwMFx/sd/Kas78Rfkjqu/6/46+Pp1IY/45+8sP/qgWNpjNL0gRaLbhTkqPpN/78e//7c/5NT&#13;&#10;cOsvtIjRdtrK/6JRm5/8W/yH/9Z/5Zd/+j3/neeOTnQ/898xdujsftz/2vFnfHEV/7v4IR33jMPW&#13;&#10;xcfHv8R3/D/xF/SX+NMRj/Fnp7zEf/l3/KdJGwyvpvv+8J9aJ2/Of6qoNYuRufOPgrySH9Pt/we+&#13;&#10;kuAvOdRi/g0/bTar4o3/EKV9k/8SBzf/1TbCiVnjX6LktFvi/3X+YS4Hv/lmMKlIl9wAGAXxn/mn&#13;&#10;RvVNZzFs5qY+gyaj2Fj+hP9d/wV9qFBw+XdtecRfpvTe/bf9jygMd/7rwzmS2uxRPlTT4LRsLDwW&#13;&#10;pfDkqn7LvP6vSLP+O/+vzbhMBmK81YzXY/5Fq0QV3EBYJP4XX/p+z5koHr7GX7qLPBLbrv/FOJI2&#13;&#10;uNGHxYriiX+20zhY9Bz8SfAelh5g4Mm/VEVHWj23T69a/N9N4zx9+L/8P7Y++l8/jzntJ6NdN//u&#13;&#10;/MNCCoTTnrwxtq7Og8Xu2/y/bXLcSDS26g51QE+NBYnjexP/h/+2ZiixQvMDXzotKHriSxER/mOf&#13;&#10;slnq2F7hb+MXB1W5hct8oB4RwK0JnXXTmX8GsvhsPYuMNiqXCcjRX32gUA1Xj3beGyX6yVjwhpjr&#13;&#10;lI0T5wPB1LUY7jfP4TOgrn8yc3blag4f/ytLnayqcoCCkvnQmHPOo35kq5y68U+b+DYYCnfWTSpl&#13;&#10;iJPmWNwa6/CmTywaL4PFGOFXRvwVUrDjTKqqP8Zf8ogcfKHN/26MwHmaO++oom67jn3j2xOSBx82&#13;&#10;qcBGFHZzERs8N7oXO41F/V0fV6tuX2S+Xez6Xz7USHZK0pU9peTaGE8Nz8H1XMIbpJoizch4VzH/&#13;&#10;6QzX8veJytqMK3/1CyByt6H0Nf/HQbv0mA6v+Rs+RP61RWPl2yZd/22cluf6yzblzz5LUpOie/wZ&#13;&#10;Xoqjfw9fqRujfwX/z+uvf46vzYuavjb4LLzgU3uZf179xwFihL9t13+PxyadMT1xc9cNOfZ1+vyf&#13;&#10;5MpxGr/H8Qdp4y7TI/4U0b3jD3T1g5+sVeTLf/WEL5FNNnHNf3kiSax16hOZ/5FlckvkMFa//a+4&#13;&#10;/jtOEn6Df8dlamju4rFjo1we//LvlNNNmX8j5/8z/84gjn7x9VtZ453w8OG51/+KjCwoevovr0RQ&#13;&#10;pL/OJ8WfFvcoHb5qqSvC9oz/8J/+02hszQf2y6m9K/vEV9FRpkLK6xEh8bPUMf/EH99z/MEuT4Nj&#13;&#10;+eWDMD0dDa/kHjSgfG/oF5rwkbX/7a6Ln/prq7pllPh9/NjB3/if5eafW216ooq92RO1uXusf7hB&#13;&#10;OIkJdcwTT86LT5J0A+WIP+JvTOov9IXr8e5oo61SMi/+h318fOP/4vfn9Q+Ziy674YQfs64hBk//&#13;&#10;2V/8643g8kVnrz1XTqupn4tR9ZNNj/g8So6akzOw3/F/9ZQnxh8ocfTqkX8QR9++eKdLXtlpxf/N&#13;&#10;TQdjRsBwLYGxTT7xrVgwGtPhMeex/lXxEqqSfHvSH7L+j6po/u+GKpWDq71qmDWU6n9jfPFtfRgS&#13;&#10;n/115z/9f8ZbRWgqLpSVu9pjQ6f9D4ZxtXURtGDNcaW8dOrnWFxNv+QpKK/9/4z/uv3ia5k6907h&#13;&#10;Ef8AJDza5qPvtRX0679EyegBO55H/tkC5TH/yjhS85cG6Y9EddqG/5sbKbul0Lej+838M7GpWf+n&#13;&#10;5Ix/x13xy/G0hZc96gnwvF8zxdeOgCu8LavbbtBXm5Vjf4+/aXuDr41XD/x2XgeYH+B/4sNlU2La&#13;&#10;kmh2KCgN6PQwoSDbsZKW7ITNa8T8F0eTp3YHwglcd9uls1Iz1uq9nwI4HohiwxTRbhLLqsDpJlgp&#13;&#10;s6BfW4pQxT7GDFRg7erwAjr21qkFzoQUZQEcIu+OqbYVsvdQdpApTWbeuQC1DkDWJMqE4WsK0Fhx&#13;&#10;rbYOVXwCsxMafaN94ungDYpFif7z5vbwX5uRctFLk2zrXHGSTObibq8ClYkPX/EfrxZe/A5IaYFm&#13;&#10;MwDFSHF1H5ts9Nr4xY+unoMv1sWXyRxS3fCR42K88cSDDsriT/RaK9aFO7IQGkzy/l18eWX/Ez75&#13;&#10;YAKIj94f4c//5YLsehgv+OaT6p0rX/2Xx5Z5wh6Bm/82NXCJyc2n+KTn76RQcJx/iZ0k4i/++l/r&#13;&#10;hx896/TpiU8lO5742o2Fp/+Va65XJNHJr4iNANj/d/sTPsYs/+RTavJTR5mCfr7ix2LiUDBW12Pj&#13;&#10;coIQ3CP/VRkXBf2vlV5r/GcgtOlr/qG4mvMO8dFf/lRj3LZIIH+5I6htPolnMntT7Mvn3376/Aef&#13;&#10;PPnMjUeeFvSJvU9+4qlc8YYit8Sw3a//EeUjN31++hXvsMtPdHkLyv5W7/rEcY5j4Vw8b2x6k9An&#13;&#10;A7WNdlkoufWJXRzxZNavPfWBCVV4M7ET6hKIOjr1yxuY+tITe+w/ceNL/f2QeQoZfdzUU30n0FwI&#13;&#10;bP4VkXH4C080mg+dQMPnjbTKJhr08kOkmQcNY/wUITc2vZXlbUJv6r3jE96Ns/pIZj8zqn3stV8f&#13;&#10;uSjz6Q+e3qv/8ZzwfeGHEw1vvvXhOp7Kw+96DFD7yz8j5L9zaDfn6H9lln/6p4wsXGizD/gzlu/f&#13;&#10;4R9PWfqVr41En6Cl/ROfhFO+pw/VyU1FZbrphyLj69OZ7//wqUwfpOVGtK5zA8+nTt9xM9LfOuyE&#13;&#10;1YFiXLQvr5/zYzd7tUslPn0Dlk9K+ttAdqULez/16VfC+nWrywVtRQd/3sf0AlbzBfaq71NPjf6+&#13;&#10;T4L/ym8wepMZ4/wNSD/I/dGnLJCyH/cEJDmKz+ZBnyg3uWSh7/KFCs1IwGOhitHACnMbzuXb9Bhr&#13;&#10;+xNt9D2t8dz4q3ixND/dfFdHept/1AtNuQMXgfLVkoBtYBzp+LfoWT9ZVrl6rqQE/2b9JG2NbgF8&#13;&#10;53XxExYRevNCjEfWdhq2UI4ZZTJOzDFmLActcZZfhm/xBwffi//y0sPhf9f/umn+Jw9YXYMa8/RH&#13;&#10;/qv3r/D/vv+EitxW1/kPU5/Fb/1lWbtkKDQQXjapD4rGH//thmvnORxQnQ4jWdH4PzTPo9f+f8XX&#13;&#10;QHF6Ry6bq48ulvDfw5c+vFkbEkX9NMezqnlIHeiGef7bN8MUcTEQxNf1xePftYv9o//nT++XXb1p&#13;&#10;4V18AvM4dtJSnN/gD1GZ7+GrdsjjS2n4jnvtk87+G3xl+gdr44/q4Y85/0EdAKxToM0jDq9Y2Sqj&#13;&#10;MDnl3uNizJAnbfvphFNEBv6LL9FaSOE3jOkLsB66VWLE5J3e7X/sP9PYTD74V0o8Fe0T95TVWJ6j&#13;&#10;K/y3+T/rJrTemLU9xXD9NxGM//UffXf9ZWj+b/gfvo5c/QSr4+aNfzHOvfC12pg9Pu/zkv8FBFbt&#13;&#10;tP/K63VItK2tJEzHaxwS00kD3vy7WNU/xXl6J6s6if7/1fizL3CtftHyUFSUDyOMLo9187i8FF4+&#13;&#10;+kK53nP6OeLstpt/hWtcEM2Fyag2I4wjtGvF/LpxGNbO/2Di+PscT9qTyvuW7eoyTo/5R6p+wrv8&#13;&#10;qxmqPkkXfL5pmZa4zw5K0SQ78Rb/Q4Pjh/g0aIFi6kZwqiFsXQ05qDjGd96Hvu6OJTgFUfHAT/F3&#13;&#10;8MENTnx9GN/iTBk1zaPYV5tGIJCMzrCFLxyFUZQbYeNPrnv8hSkd0pQdvvPvwspRWixtVxvEL6wn&#13;&#10;H8d/aOI5HuRQw82PPmBIxf5uTZlB41Gi+InTV8bbW8P3fVDmv/bZIray+uX403438LFp5z9rl11b&#13;&#10;lU3EuoUaZq/gtz1KomtbLJFxbRt2FqVDS7rAiX7/N7ZO/EV9wmj5o34LjT/NpnFf5RpXzb7Z3h9x&#13;&#10;cV3s+UrnLqzt/TpTz1fc5FnEjKP46llb+Vme2ZvQH/OO51FCS6VAg+9NxPKtNi0w2sedm2TXyp7T&#13;&#10;+JvwxshvhdGOxio8rdyFM1mgZ5f6Va1pzv+corwd/7PkTrpZoS/wNw8qj4J9MIGS9qtHXMvl7uzJ&#13;&#10;ObkRv3GGBQIv4mEcdv1J0Zv/lAcK0+KyeghKi16MjF2Y/wZ+530v+FevOr+PL1TWDx8/3+BT0ewC&#13;&#10;cnQ4TiPR8PAvCm+2aTdxYCdh/aOsOM3/+npmPUl+CDYU3+Eyhvwb/9f156I2nb5PPdTsmE7lLn6p&#13;&#10;GgGtqoRgN2aT0ioIRxptxk2+/GMu6fxX+8UQXevc9v7sf+YpaNXrf/g8/hxe5RQpl33LCAjhF5U4&#13;&#10;ZwN1m3wd/238q/x7rBPUB35+uBdKuxwx6BvevJA+U+gHPjijqC3lfyXq9mOGqwsFCOSDtKuOcm6c&#13;&#10;+oyHr5jJtflz+HDq15U5gjcCD3zVy+f5j7yWeRPJps3K7lVgG8cObNXfPszNfKIdnj9OqurxV7lj&#13;&#10;88V3/lWbCpIA5eDnR6DSkIRlVriP7bGnCgG+c9549cWXDtrJf+tKSvLNkdAGPm7QhZtrH/1PX6KS&#13;&#10;Bl4yHNnNe1z/gd41BZvsd/4af/BK9xqHWCFyLcT4GVR90d5X/HEZcxqVh+XGf86fQUKzcW/TB15V&#13;&#10;K1An/z0+qO+Bb1VoZbVGmUhTYLxCpEH8+W8slNGv9Wc2QjPv2VndXh4JGLL8Ewh8dMUXWODDT1a9&#13;&#10;tQryoKtHe8w/zx/KP2PSvzIVA7dM2CHwxr/8PSVXp+GnQWRTvAtSaK3Ym/HfBpwM/clsPL+Xf/K4&#13;&#10;Je6eqlLJ20TDw395iaexdur90gUxeKSxc6/trZtS6PF3OlXkmqDrJ9psHNXt2kAexflbHlI//mvI&#13;&#10;8AM48pQTWIxXGf7yD/rDAZSrXz387froE/8GdPjYjuLjDbhQ1WPQ3WNT8jh5138qL3fMz6DWnzAj&#13;&#10;Ap/Yvs74kSe67rBdrFu7Hq0RZuQcf7kjlvZlF238u2Ux8NbVZ1Hq9/CzhTnqcr3FV+qhlsJf4/OQ&#13;&#10;xzt/4gqjxqu4E47bjDgBoPb4BCoW6KTGmtNhWMfRFgMP5/Imh8aj0hleMIRRTfjjXZRYfGYDU0Xt&#13;&#10;4NFsm7wtkK1rxcug8MRNshfxu4jolVk2zXEAmqgtLBGypYVF+jPj1B3kGhagCMlZ7auKNMCKO7Vg&#13;&#10;WDbtDfJiYxJ381NWeQopbZbVemjzZXGrRR/PX/5ZNnlwQj+CUbd2aUE02zVpf9mlD4zwzBWLdvv4&#13;&#10;4mt6M0CCamM7Ct25SX2rH2I4p+PGhO6IiUsK/+pVAf/7mgKbtHF6L76DYXlDm/xwnCxZ2QQ9/v8Q&#13;&#10;P04ltV4d859CtMa/bQ98yrlhTjzxdXhZlJWTFh+dxl8Vd4KiFtSr/5XDV78Cr/gAQlJzdlh1PIg/&#13;&#10;qoRkMi0++Inv+n/9+F38cIY1bSf/XvBR9MBvXJkfp5+U9P97+MqJP9tfMUBq4sjkxFeaf/dAkNyL&#13;&#10;j/kPt+ak7dGGPvyPTIt+LBybND3tywj32mMtRyoWbjm8MeO+Ua6BfrqVG0if+NrTnm7kMfc/fuPG&#13;&#10;4+f/4eYYTw1S9+uW373/JUxjX8phoJ/M8QTYMGUMMWt+sK2zSm/u6RF2w5u98Q6/T8BpI3b4lKLm&#13;&#10;aLMHHAPgfOQitTLzk5+K9im29TnM+ilODuERcsq772ZVarQdOb5C1a/v9CuPejoTWifx3uw6Nxqz&#13;&#10;Xl1g25Zi6n4qz69wcDP/LbWQxvEPnHB708r4Oy/vwsDxD1tQnz/+lqN2+ZVU2ciTg9rv71B+RP7r&#13;&#10;T36V8mKr9b5+5uuVjZ12ff3KE3/I35N/XINjNtl/zoPm/rEuXc/+h4ptWAsft0iZ+7/wFaN4zlOH&#13;&#10;3ixFF3c/P7s67mtip9dFqU9r+jHQT3zdaV+7++VjN1s/GT+fMuRJQr8ut9+AMJZ8Xao39tT5FX3L&#13;&#10;Z03HYv69waleTzguTd4WT1xc+cBNSX/l069+MZ5f0AnSI2/zUZr4XXyhTI7sK6j4ytiP/BYjdvk7&#13;&#10;OLtxjA1etMHOjpvE3Kc/zcv1FeD8k37YR0EjtTry2oy/PM6/4Wvw4SsXLSvG2/fin1qbVUKveZy/&#13;&#10;c4ZyfSVEAVPa/IXN+dE2RJz/i6N0NrXYWPyI0eY/sW1LQ+Vn/ydQq3nlcXUyqRm+RQy9+H0Vmnji&#13;&#10;2+ZYy/+LbnX5+NAVu+0z9OKvBjmrfuC/zS/4b/xHruPAC37sBuoH/tdOnhU/K23a9u/4j9zxXx+W&#13;&#10;1SceANS/2Wbr4i+c8xnVNne2dYJ3+984IdzXoNBuD9Izhhm75VbIMRgbb5acg+RVVr5nLok8qfG9&#13;&#10;iX+y4jNXiC+vKrCxp3v14yX+6//jt20C/xBf33x9H1/RfOn9O/2vITK84Nv/rQ3/V/03ZDqtpe55&#13;&#10;Yc7G31t8acVDfGwb//Vj9Y0/dMEz322HOWeR8LiZ/REUSk/rbytnk8dNLa6jw9X/5h2R1anw+F77&#13;&#10;3wR/jk3Z5lvvJ/+0/7mp5ymjGfN1+K0mpB271eNXQ5oxF191Nx7a1lpCLKj6Xxu1Lmoc7Lt2zZs3&#13;&#10;+T+s/FA6/2fTXX9t/lM9NrD9q/4r43h6jNsTV+Cyl6YsNy766XFVmuMkb4oxSsA/7uSj5uQvxC4q&#13;&#10;KXN0Z6ntLZbUv23+L/51ezxr/dH40/84/uQ/9vyN8S+ydvp3L6qUT9kLib2+xwVGXka7/teU/x6L&#13;&#10;t43PuKp253+20H7yWaPXrjK35UY5Ck858Xf8n2j4Fl/7X/3Lf7G0XHu0DXbmf6uUeFkQ/1+Z/4+u&#13;&#10;o0Mt+i+GCDv+XZ+GEX54tDP+hbWlt6Nn/tNkfxL35h91Wk4vbTeM+TI9yz+VPPHtvLquZFT+8Krn&#13;&#10;BT8pGHtyo702HXwwZuT6uws+6E2GN+3X1y5iMiYENI4d3+Bq/IevZUopwfuZE5B89PV0pCK+LAbf&#13;&#10;tZifSfO7P+o3tGaf+KrTxvRk1eyBpnz+29ey8ddGdRT2kLyWZ+tG9zn+yUHj6/zb/CNnuhMR9fQR&#13;&#10;dfnDQDab0KV+jMwyKvkr6zWAslDid8BhvybeD77DaNnlnllEnSRB63rWu12fgeg50M+ufXmpbvMN&#13;&#10;+7PWMXFUZQxP92eHNoml/+9Zz9tnqtgxzj3tytJp8qZfI80v9WUPPnZex3q5m46s5UFT9heVtZ09&#13;&#10;erz+tWsXaKh/4PUDhhiWamji329zcZ1tS6bkGwrZF3/3NBT9giUfWo59ykm2XVuV2g2ajKqrJHeB&#13;&#10;2zhYUZ7CY/wljf9TS42NPhbV/4sfkPq/gx9jgm/xYW/bWvktfl8DCsC8+zG+hi33BHjB17wGm0aq&#13;&#10;Z22NfznHjtmOVee/b/DNA2Kfn8miT51arMp0GKvhF2Op1k/8vQE1iYOvzCVR3qZGk8Ixg2yKkXKt&#13;&#10;Rcud/6pAc68d1y51lN0yQ93fSu8P/rUtfeLHuWNG5XDnv5be/rcrtV8LLTv/uj3WQdpx/dco0WMk&#13;&#10;plSLXnQqNttOwzhnd+XWdSCn/8QTm/r67fDX/wrKP3y0GaxsRNdROvwTS3wV3vngwasfKWGfrB4b&#13;&#10;f/cSfGEjjdWg12LlxJ+SGaMI7LNXpc2TJ1CNKecfWK7H6TH+EtlcC/qV2s7/XiPgyjo+awtQOKT+&#13;&#10;9b/cEKlrs/aHao7Iy9+UajMtdx600W2Grnjxjw1rG2Zs4rD5dJ3iTlF+JefcGp6V5qXiD56+I9Nx&#13;&#10;rFKeYuvmbH3IrniOpQhkNfpt0w7x5Xxu1uA6fmxu1rZp6zr3iVcWQNdeE7X+Lv7Yd/DV81h/a3vt&#13;&#10;wx/P8PPHdrCLM+OosJlkAcznOiIOeoAYlHsHn4hxTLFSpHjfprmti61CLDe94EhZHvvWwrrQCjTj&#13;&#10;XaPlCLAULHjXcI4Sj7qxtM24vPp21z9XrxaY/x5Xu8Z4sDb/Lq/kGMwxIgltBeRgqIfK4UNC89ah&#13;&#10;tKDHZt9QkY+1S1nBffPf4ZPHbyTZ/IIf6nL8dQC3/1GlaFpnZ/i0bP1Pm0y2w7g5WftWTrB2NZj/&#13;&#10;9vURUOYKw/i6/rnz8fB5f/Ff+XIgXy7+bC9U6LX/7/mP9roptz5yP1r4CBmD5jZ1ZqfyWrwYX/zi&#13;&#10;pz7tQa7YHNtsGwpIxS9YsPTz6l0wl8NIGGs38OWIjiHLv9OUWvns4bje4M82W/9zfMbD1591Sh/n&#13;&#10;zDlwLzo7sBo8c6HRU1jXkQpm/GgxqYuLqtsQSjlOqMMJz4Z7xLuYytiBgqiPeoHWfQsM+D0GjrW2&#13;&#10;6br2GERvLtYhsNFmuETXIiENrDA0Yb7JaIEL0bYJVAGadZQ7rSibgG9gWJXv0Qa9RKLN5i6kRFMe&#13;&#10;Ryg/DozqUIXGuKlHY6jqx8Xficih0dKglT+HZ4/82aZwOtStIl/qkmgKW4YT8uiyIB0bbzYf3Wqs&#13;&#10;ctuphCHz5bFYvaCfdmhigp9eeCbh1e0nvrZIv/5l18F30Cu1XdGgdmnTZmMTheRjm/bl6iu+zcnO&#13;&#10;/xv/8JH9O/jZcjDmLyrDdxeqhP5mJopf/N/HG8VfniabPqQ843TTFozXnS2a9Z8YkTZ3cR7GN/Ev&#13;&#10;Ruka/vX/mX9HOf3fpIG8Kh7+WzYhwm+nIVoxGm3r3dGKnyqP/xn8N/GHuZ5s/KqmRcGwGncqdKgY&#13;&#10;zSCxm+bb/8PTZhqzu8bFXjHIjdf2tqGnoef4J/7K8K/yvoPeH+rgabG+p9sFvIsPvn//C79B6NOO&#13;&#10;LmA+/sMIYD2LNBeKPu3oDbyP3gSi3G87ciOoOcqvB+1k2RtIQgnmviVK84L0+c+cSv+LLY5PKHoz&#13;&#10;jmISKLYAFvyU90lfhY2kByp6lN/nfM9i1nB0sk7d70TPTkzydxp//viP6rY717n3d3N7mgZdd/5b&#13;&#10;vEVcjy/w+m3cNv9juJGgzqOKLqTsHOZNfQeNPxbXhPETceRb+qG5mP3Ibxf84a1Pnh6df5/5zYMv&#13;&#10;X/juffj4CnzP5pO1f8yJrz0FyU0yP9UplHY7p2OLKP4VKHGxzeNAGW615IdVXYhu5tdW+gTavkrU&#13;&#10;G4e0guXFDGcjbktgE3nhmPQmqfIU9cXfefBGtF8H6029Dx/4HUxu8nkD8tPv3Nj1RqS/sehvL/rV&#13;&#10;pqaD2Mh+4uZk0RNOXeaXa1Ds9qafdRqwYH36mQscHkf67WPsc3Fg/3fDsBuLw/BCzPtfyEN+A8eb&#13;&#10;w+H3OzO7uehvUn71SVRPdoiLLw3TJ+cYj4t2UYt0iobUuDZejBw2eIK046HeYKMybPWA8XEyURD+&#13;&#10;ol2Rt+Y/KRJ8bf5Vp/hjA4vKVIwYPRD4qBi/x7xw8OXpgzlXEXETyb98RNAP9zSvgVSuvOCLp46Y&#13;&#10;N9goPvHn5GEy/rDaN47hCUogZ17w/23/D35BACisF/8LVtRn/OX5kf9TAIfj0tjyNw+e8f/X/J+c&#13;&#10;/q//0SuIYyz/rX8b/zXf9Y/8xq5+ADx8fTQ/9b/i+nt9BQGJtnywJu2Zf/ZR41ty+t/2/82/tf0I&#13;&#10;XxeOPT/of/Ovk82/xP/Wf/DQN6oGzvb64vqvzZKNoa5CLySRaqiufUb+X/X/R/jhGHLAxNvxl/2L&#13;&#10;/6/rL9u/77/5f/vD+PqHXnR2bNMF61HxwIuuOfjS/zKc/E8DwokdvoXNvLn+GyNRJNj/7BO4+OiO&#13;&#10;mTr57xC4Rjn/pt04Q19faNZktD7b1b3W6bY9NXt/i5+i+JW/OrRt+FFqz381gZ/d+Yh55t/RUDNl&#13;&#10;5TPc3cO+0d7i0y6Zt+/jH/dtJ/4xC+40po1QnvmFBrsp4sFqiK/ftFKMMSho/K1TPhnqEezGf+NP&#13;&#10;/TRHfMZfjPUFbbf/R5y6b/yvI6eYY9bi9Zx/xH/6r4J8e5n/J/Hi/8EXRv+3zf+CMiV1w8aH+jcK&#13;&#10;lcn2b/wvNpmiUl7hQ0D9xZ/P1P4V/80PXtPBXmG3gy+UZelxvdRnscwS/4P4NzCu/8aR7XH80x7b&#13;&#10;9FPHeOW/xSwafB5gR/bJTTQy6xAKihGirryLENWW/8Z/fZx+xQ9+8ZA//7dP3uIsCus5/mI9tMHw&#13;&#10;LvMxe1ji7/wL5DN2irDz2GFGhO3kFaW121+02P82GZ52b+PPyg1MNYDH2tf1n+cbbhTJS0cTm/0v&#13;&#10;jy9jFFW5rVmLOW3+l8tnHT4S/Ios0JCUUxMkbbSE/mGsGsSlx379097rkA3DHwBHOuOvrTaxBXtt&#13;&#10;jXb8v23g5xOMO06iHts7P3Gti6L9nAV76K5/U17YqHcegDINpi13dOWBrwXYxCK382q/XYS/x83f&#13;&#10;8GHJxnoOXf7zppvKqlv5+sLfHOOcBR/tp8+cN4qw8y/xV0+G3LzrT4+lmtTx5xpXfYbyWUR8ecat&#13;&#10;qMpn/sti/3jDc5Vw0udkbZsHuXwcfvFQXqYsVNRYG+0Utq9MNZjwxRmHksM9++Qmq3+WHuvPF3zF&#13;&#10;voe/9fsP8IuJ/v8Y/1qtP8PXcNcfyvBCR2r099Q1Uq999/+5/hzL/IejMSf+ZT0F+xxdi4/y0p/4&#13;&#10;fTAc/PXzkKiF5S5Y7UtK2ef4P2R4oDu/yZP/E9eZNCZGHlj3hPLgM0joHvx3opDnjCDxVfkIgUDJ&#13;&#10;qs/z8ec4eYx/z6/1E7ldf6pw8C3PhwHJN3sf/R/Yxn88D3DtGm9GVUbf2efhqsPIBqly+HZsYj/P&#13;&#10;bbFP2MWk/7NHDkrHZpuJHvruB9nG39WB6LrUGkG+M9blUXeqAxl+/cP8M0+Gp3nLPwev1g4/G6in&#13;&#10;+x7/kfScv2/QAtgPBft7ter1/JsrMfAryeb4A/vt+vvOm0ZhOVmUXvP/4Be5HMik9OrUzt/Rk4Ng&#13;&#10;CSadHSopP/upMWV8tChd5p8C2sUeM5J75YlbH2ynVcc8VqgXUtqNizkcAV00a1eqqZSDzvP6X04K&#13;&#10;qS4VqEFZr/GkjRoxP/kvpbEqn8apw/hrD/8jWbdEXZqxcHv4DxH8vrTK2MAEJZ+VU1rBe7/Bexnq&#13;&#10;mcqDf8AcG+LPOdvEuuPfInWapRbTFKlL/8UVS/4YsjUaLc0T0V/mPzjn/+ymYnoaIfSrZe3qly/f&#13;&#10;7R6a1DtMdespRGOivfUlHOh6xa8vjFH+nyBQmS+IqriuNgbq8tiNPo3SnIBDouw4FW04sxke80f7&#13;&#10;6H+ksi0u5bUSHUQA+jAWF6Sr02IuofP6P3yEs9OdrcI/PAsvce1Ttt1t14qNvxjP+CueRlpBpZIB&#13;&#10;W5fVwXv8xtMyfLLOuuEXA5p60OB8q1rXo324AOlyspKC07j5B/3luVHL4vI23xDc9ZdjE/jZocKL&#13;&#10;bz44vkbI9uzSCQcoLm+nJxOcn7Yv/279FT9FdvUjl4H4m/g/cZXYS9rHKGEBNzFLShUBZTN0L4AK&#13;&#10;LO3yWV4tG1fW3ryxU2nVQRLkLs6w82xHknYgixeC6Xi13/G7Rt+pqO7wpX8GAqHi4wtFw2iHyRsA&#13;&#10;I+u0puNhufgCm8SUsyqZAwveBqtiGjO7m2gOZhdtbHKiEvfobAyqi9gJ4Vu7eNVXcN/4rw925g4k&#13;&#10;8Buc/i96Vd5Air7EtdzgF+Hgqz4T4fXCsyx/jv/Vt8a8K1HBQ+AmnRe43bQ/PdYjzS6fCNqwg6NO&#13;&#10;w/Z1FHzyJJWCYoAmadmTCG9UXvE13j//9aPYHiOostGar5TiNRa0fIvfBHXwlcpuI31zOk3oeovv&#13;&#10;gcnJ0v9rqEVtcZ+U+OibpW/xv+C/vOUWlo3Lfpv0a/9H+wZfkRt/8+GYPU3Wp9xuzk5vvuh/Y06L&#13;&#10;Xvp/BhsvmNsWf+lZ1ttb/2sAQxGbH/gQpubw02acHPfFvwATuxf/JwBPyibtTbWVlGfS+ZP/tvJC&#13;&#10;377SZtzaYa4ZG301DPVdfSEGHMymtROnbhzyxJsx/OJXbfIbgNxiolu8KcQNPf4+8EO/GYOouf6B&#13;&#10;mzz9rp43flhEOv+96waPJ8ze6CG4Bp43d8a6+PedmVVO32EcOp1SPdD8wc04b1J587Ee5YQauJ8+&#13;&#10;c+Otr+HkZt9uKoLnTTMPbvD4237y9XSjtnCTzKcb/d3GnpL8+R8nz4yROomNtrcQxB6EEWfD/xMv&#13;&#10;62aB/17sq81bh9hmjdVhOv39oH6b0biCqYIvxYfnBXOckx2eJNycpX7wvNGr1ywwN6443DhHIPv5&#13;&#10;58/Elq+5/fgL85I31Ygc+t4ZBGJrFi2+YHns0JSu1FBH58aNvWZdbuzVJvtfbvCzBVlv5HHXkXij&#13;&#10;uxSj3/shenmXV+r+xCec33368NMfxhYV4v/88feeLnzPzcYP7/nKU39bkZuOXz//iu3o4QRjv9nj&#13;&#10;jUu/KxdzePNArs4bU/svPj/04lxEv7pg6CtStUIfoe3JReNhf//y0wdvMHoT1Cceu9GpX5zGoM+4&#13;&#10;/P+s/Wma5EiSBQnGnlU3mXvM/z5Tn6Xv2N9UxtpE9ESgaubukZk1DTMFRFiY32NmWQBV6IJBMdjH&#13;&#10;XtAsH+bH28FlP5+M86/zhpumhjtO8n5C1iK9RTt9jU/l04ODzVg4iGvNrSZ2Ht025826a+XRe9Zf&#13;&#10;FdAMK/VRVJy3d/3eJD545/yzjhiX/NeHhzwcc2DX5lllX4jSo37PRH5zVWzPAYvxF6A1L3pQLZ7n&#13;&#10;/Lf4pTFHbrGkd+sv/idPn+P/G/7/NP7Lf3159+zyP29qcdqf+J0f5umkoUjKJx2cvEX0PX5UmgjK&#13;&#10;ppP+EU9mr7/it4fSOfG/8o/RWkqgY6pJorjMulZ/yv/b+FNLk8w8fsq/7X7SWA37nclGGd/erz8U&#13;&#10;KTWBbScq6ml/jv/f4FelF4fAc/wtFy/+5/x3uA8tum5H+9/hPzr5ieWN/wM/8Z8eBjrHPsR/ovwi&#13;&#10;fvORewfUVeH5dhNjUn62hQFLHXgduVL0XHexufxP/I7/grZtzRZax6mLEA/O1CvOv/I/DmrpjImy&#13;&#10;GMjc0u+4/NfyFn+68O/mkueIzF6W1nm0Vn/Bf3qK9qXhGHNY6Z5zrCskfhR3/cGRcnbFUpRf5F+z&#13;&#10;+lHFL/jxTTwP58Hh6/GXnJ33y79WzX8NKFQdVmDhbVXT5z++wp/H4aLs+RcQfXEz73OEOacOjzv+&#13;&#10;X+vPib/1b1aOt22n56hf+w/xX/xwg79uF8tFMcjo9f9c/5Z/fb3xcy5fx38rfvDvWiEeTna9LXfg&#13;&#10;8m9tk0WRTts2qS75t/H/9fgX+FfjBy6e9/6Xhf/Jo5O1ra6i1LhBQX/+Ff/X138JooFH/04MG/bg&#13;&#10;U0/FmXpZ0Ee1/r/6WU7m/P/Lhd8Vsfxjx/Ge517xc7VQAPgvYKBaw3Qm6eXXicYIPujhw0/h4rr+&#13;&#10;3uuPfkOIWjewDUB3PLpBtfBY6exDMGvJF9qdK51KxmlWejFVF9Gu7s5Hda1tOUOMUpeqXlOyJve8&#13;&#10;2GtBAv/D618ev/cmxJ2vRJkfeIWPxX+SVPwqXB8bH9Q6wsv/Pf/o9I3lGf+qiKWL2znFVqRwc2oG&#13;&#10;7vj3txKzUb9+WY4MMBjNKcu1Av1FUdib/+WaXE1xhl2raqzdrst7fuW3c5hzZOGnJ6A+GR82tKij&#13;&#10;J/bz/OO5o/3vuT51b+qaS8eEhlZoMqcCiw9Yp5bkvgWRBn/PXXvmf89TUP6D5y6/d9MRDP3j2rr1&#13;&#10;AJh6DZ+eU5R+Vc9REO1HCPTUg+T+G8zZ0GB7H3/YlqvT//ckpUzfwNBH/cXLVDnkc3k68qtx+Xf9&#13;&#10;hWHUHNmWz0rFdG3Etez421ppFalm/2/wB/Rt/vf4L//7/Ndjnc9LgwBv13cnrhSWoS78ye/ip+H2&#13;&#10;A8XnDZiODze/+lhcnn+Z58Z1+YeD+NNyJzG7hx/QaubGJq5fs7X8XH9S1levPziWynBUOtrZ09L5&#13;&#10;R0THuc2ntz13PobHmIPW7/zNhWsLv23mp7lC/Ictd0bg+mtiNq/0v5xa/zz+MPhy/MGRz3lLl823&#13;&#10;9/H/jD/jEcANtWWeSJHpV8/fG/82X37jJobM5FdvqQhnDgG211/M/rDA0Mg+rd8h7PpP7hL34k8U&#13;&#10;QVyS3evfSdEPqivV+JE0VPOhnQqOK17bYd3web8/MeXrRb6mYFsY7MQ8acrbuXfiqiLg1t/CE/op&#13;&#10;BDM4MUEz4vWfNIeICBa/tvq6PPiyVFrZujurdQnWeiOkHLa4zaGpb73Oef05QYyR1yLMaL5iUz9O&#13;&#10;Z/mnWT/y95hS15eyCr9Vh6LX6PX/TZI69t3Vz5lMcWE+22gm7H+37gNIzPx2/DU6wOBeTzaqmVPf&#13;&#10;aKKlPrjONBXA2m8gi6TTZ/5js1dXKBS/7dv6ySSKjT949SVX4jFGq2JZWNtOWa/8a7NzpSUw3uLX&#13;&#10;TnvN7+u6pZi6LZ0baL2vNSnb+oNHrh20LVPDmAsg0qTkLoMUM81XJygKiSSj9Lz+nx2qJqy2E7Nj&#13;&#10;gCxtHQvZ5Idpcu/NxdYJyYsKOQ65DtzrD+efeVKj60P55uxxkbZcGob93+tf2PiJQvtSmRhbnwKK&#13;&#10;h5Lis8lB/NRFCpRy8/8olbk15sNh/MDvtYavMfpNS/Wd2X7jf/l64mikSHhWQfmJ70P/v62/Qumh&#13;&#10;h3f+431ZVN74O3qv8w/g/K8fAqo+Ztd/ZBAsTnUtkcOv8l92/Ah29cX8H/L7VaudEMHo3WYA+hyt&#13;&#10;jstjHdNvFRa8k7ZkomYqShjNvlieSTuM2Oo/d3665OCimucljrbGuDIXXBsB94TYZKE9GUpDtB1O&#13;&#10;K7oEqAiZ5VdCfOKIkr7lq/rwd5OCosISpk5QIdgC/AF/MYaRv7QPO9XwhqAvNvLQhSruFLDpfxcB&#13;&#10;y2GAKHYh7DHOM4Era3lsOXbxbNBC3tiSv+udfkHHwSqTGHlx/LLB+i6S7K8bv8KP/B+QsU8zbHkE&#13;&#10;VPji8F2MIx5ZvMZyVF0Yf0hf/uk8/Cg//p74Z6hfU3ec6vzG3wE9/CnZzKPxqA2PbK68NVF/afvA&#13;&#10;D/Op1/rGr26buJ/yj6R/d7WpqOjYy198yBRx74bjzb+Ny2Onn8MvwHzJ2F3bcyL6m/jHh7qFKu4g&#13;&#10;dvtX4y+l6X+d31D0jSO72/+Ny8PRmJcubgFf/C5km4trTJf2O3oeE628AGbbyDxwcLeYm6ecWOv4&#13;&#10;WXIVa+see28afc9v/PXCgyxcDPKBMWRcjPCk/+d//MiTS77mk9999Elmdny6bUD1iNeqnVC6Ieba&#13;&#10;JmaPPQnVQ9/dswuOw3/SbYeHaRz6Li8Xpl1YUe4rXwsSA65C+oSdN9zA/4kbcPv9Rd4V8rMPPmHH&#13;&#10;J+C+5+aTN6C8Cdan9yi/Tsj6x401xlfrrOwU7atdmOCnTbbTln/EZD/mqWK49bM+obz4vKhUD/85&#13;&#10;sXaRxY0wpd7k8yKicxTHn7/fV33Wt4fHC2/f6e1NVr+66C+/xtQXXX72RqDl3/gZSW7k/Uyf6N8P&#13;&#10;fj0rsX4HlueDJo2++DjbPc+YY9JnyheFdQMBgs7rN+u8GecNNa5Alf3o70j4biMC2Fe/zN4no7/z&#13;&#10;W5+85NA4LY/UfuerU/paU25U/vCzvwX6O5555mAj5h+4mdm4VlI+yR4u6NMuSOkHxwySn//BzVXH&#13;&#10;Czcs//iFr/j967/xF03s+jpfcuIFlDca7X+/4rYbkSR0TxABlgO8EKWkND7b0APfgduLUXZEncEB&#13;&#10;JW/s1K53BgBW60K+zk9jQokAsG3zuLw6zneBJA86p/1Rpf48D238nzyoJySNX67/NiGPTqfkcP6P&#13;&#10;V9Nk+g+n4Xxcf2afjja6xeG1hgVgZ3/j/GsKhrukAPDGvyhpl1/wT/zx1YKOf6iUj7f49cD1z5sw&#13;&#10;34ofWLaNk8sfn7bgx1/fKNAJPVPuXm7r4+dAUZltZ3OSns6Ji3Y1tP8c/yv/2g7h8n/Ov83zM7Sp&#13;&#10;H/5L3fGef+Yce6zo9NbjUSBZ/+vURKfBGkl1rbn8e5ef8sNv23X34bcwDOPc9dfNsXLK2DXaMr7j&#13;&#10;bzbX1uPf9f/19jM/0T38C8H+93rVLpQVPvjnCdUTf335gCnPovEv5Pv4D7f2+Wyc6XggWaJfqPf5&#13;&#10;5/yoBX4389r1t1J8m5U6L9zK6qGcusUzLxUkPfyiDXT2zT841X+asnjPv23yH5vDnT6i43Hxv8b/&#13;&#10;YgxUvMPf4cSfvfPfRvjzgHIxnvwv/m/xz+93/q1/w1Oe3+wv/zhevkXN/DP+y1/G7vgrgG/xD/ed&#13;&#10;/6vx2y+64ibUib+iPBRcf6yr6Dhq/GGTDvs4HpBFVmzYPbV4FrP5tN1h5MwqFRyEFvXabP2V9sVv&#13;&#10;+zP/VL/j//BfW1Hex5ngN/+qXj0RMpVbHz7xC+/5b645xjmP3vwjdDyE9Ym/oIzfINWD/7X++IKD&#13;&#10;lrH/Lb+n5lf84/9q/OANkGObx4/8N37zf/1SJ7nOEMOX8YNT/OIb6ef1j+sNTe/atGzkgSlZbhb/&#13;&#10;UpQQAS0JvF7L1Tf+zLvOIGkaxxHa6cd7tt8IEgBJAyjG8WNl+jX2Ba9X/Mjir+kD/ySZB6mP9v5g&#13;&#10;2MuhrbAL/PHNayzltrqO3n5SNjuPXE8xqXohTed8sM74W4/2SZ+A4frRb/3wOrJrYa8DfFOfbxJB&#13;&#10;R9x6KgeudzcjtEUIFXlzxLSla0lOHRfD2CYyiNZQm5W5Vd6Y0CLBW1yTiaDO+PPsOGCvyW//3nUj&#13;&#10;3YMbJLvTxTo8XezCVg/4rlzpP59T9WZO31RHrr3+xej8o0zR/vKyRfvmv+Ru6JNcvKHuup5QPvuJ&#13;&#10;iga+mmpurfPQCz+12J+ygO/4l5fnBvxURedMbOs/+si6n8T0W2/uPPt4/mU8Ya5LfoWh/HWJz5WO&#13;&#10;GzqQX67/SfVHp6jFxVFlnllsdG7838hsCkvgKuyMwSqy+XWwj3yER09V03H4hQgg/pNjhc+8+pJf&#13;&#10;Phn+t/wOKfuz/H+VX8ffxj++3fhVb/zbmfnJTn/E85j8PX79FE/ls8HvM9jyfwZFGpSVOvrCcdwc&#13;&#10;W0rxrE/MM/WHX+/oY/nVa7M/KegeBVWvSePtff2jPY3sKYXLk1JI+uYbPRKH9tqefhZfHpHR1T4l&#13;&#10;0TQYvw09R6faZjD5JJHQA966Jr+GX89/rsk/wzkUzzu/mGzJOR6u3DxyI74Ml98AM8l1Xr+whu27&#13;&#10;ZsDFLy6WN/5U59fJpqa0j9C569ae+O2T+/xr8Up6+NP0/GcuStbymv1yuzyLc/rZkVNejAAcsVzb&#13;&#10;9f48h/+VN5jvNRX91jkzIKjOv/jv89+iufzg3K3xf+uP3cl/8mXMot62F/4ANP/hFMfN+O86rs6R&#13;&#10;FoMvC4TTXHBUvfGcnJo3lYzGiAM4eTkUxWcuwkbF3/WTv9CZC75hvusv7VICzUbxzl6a8Z/zj3KV&#13;&#10;Wf/bOGxeM97FQF/rbNTzoeD0f9EAKk+vqYAjkiFvr79X8oDl9/pP/s0UgTeeJdhW6qIUX3605KN5&#13;&#10;ucAzKz7WuHrVJb7xh5L6d8vvbDRDD0xbJ7esr1ehhnbKTWl5dEHAolgR6tVYPK5tbg05zCzYBa9c&#13;&#10;GvQFTOj+lDGu+9KhjN5dB7VrQfIiIFvPscPZ65NgFBdj5IActrzUQ66YgkHh+EvdPMHrKi7BWWIp&#13;&#10;L/+L0ioa4O75t1xiXV8oguh1ZbEwTnutWTP+1sqouH7BbypvmzAbRQc2C8rGf+3hX/eQf3ic794S&#13;&#10;61sWdKfEa3jjVzBupVtnkPH/yr930q/WejMTTY+vGQjg+Pf8PydOjpd/Mzd+R4Z5S1KZ3TbzbL89&#13;&#10;/IpHPvl/xu+vmv30Cpqk+GJQjrPzCHZLKccmtiLKtplWt70oqsMn0ceutqmguU7PANleGAVZMjul&#13;&#10;iI7z4WQ9F1QRs06xQjEns2K8OoAU0UbCQzk6mlncRW8gCRpYds7lP8fbMZiwHX0O5Rz9hryAbSvE&#13;&#10;S922Fqf3Nin46wZI6mBw7JM5+nr5tYHEtors4uKoTvzOKuvlq2I7IYofi8Wv7XSHN78aT8r99wRo&#13;&#10;47E1vy2QLxGg86A2ap0c0zfH2+I5GE6oWnLotoNBvfh7krAYb/7FvjH7hC2X9CXzF7/PE/ZUkAYq&#13;&#10;Tg23y29+Hv5ajo/IRZGnRQlkOV78tGrM5hPFfPkKv2hxobd35WSCjDo7j/Ecz40g1E/8yuX4Wv//&#13;&#10;Xf6LX54ID3YugKeQGD7z21w+aflX40/gyx9sO8nYBo+KXNQ/jL//DT9c3mzLOcbhyf/4x7loYi+/&#13;&#10;qhDFBG/9bz71r43x1wkAJxNxdlhOqLFG/MSNMbcfufHl14L+9DOfuPvTT9z5rjTj9wwi3hb0blSJ&#13;&#10;1cLHUSdQcRz4Il4s+e7I7H06oNM3ysBplIpXlboXOV7M0X7fEW5C/fpMn3zvpqO/3Xe+zpMnwn7K&#13;&#10;8ad/8Jt+3XRUd+++9ZN29jv/uexXh+aBfcTfNk8kOspJ20HKO3gbB3lpIDhGm/42d9QxQGPgb+sa&#13;&#10;Otbwz7h7EELvJCO/P/LJRX7BEbmxeZMPHynjLnkFN7/8NCBP0rD7vdx4Yuemozni8VNPvpdTP9XX&#13;&#10;izJ+ItWbrUzaXRDsxQpv5plDPWGHj/qbi0iWj1s3tt5R6bi4ZfzzhYQ/uCn9w/f8biPy4uPgjWEx&#13;&#10;9KkXk+wT+yqN77/7hX6y3/70RSReiPiOr5X9wbGjD+D8/Mt/X0fKoidMb3RaMcd8jjF/BHStiw+7&#13;&#10;fquRhP3Fd9cSZfePGXSMB58Iwam9Q9/c4VNrV3lGRnsx0nd/oKiv9sD6roxUNmMO2o4UGyX0/2CR&#13;&#10;mh8wHBIibFtujM8sWFu6lpOjdGSzyvw0WB6efNiDf2XNNRodcs6r9ac6Gn+FH/k9X9314tAc/mtz&#13;&#10;pTuKZ0vzVTI3ZPf8l8g64m5spT8/tbTU+ENOygd2xoRQioah7nCUu4n5xE/j38ZvYsG98Wd7Ec2/&#13;&#10;ft1grFx8OY4THu52y5/5a8f8Y/x/l38sIGhtBvTb/X/iv8THkevy8i8W/+XP9WTj7mYtjoV2rXeM&#13;&#10;X27yI372R4WDMs3K7w24ZgNFzp995PhWoMp9Z+Ttf9Uv/7SU3JjwFJtzGlAxPjXc1HcbD4pnS+vw&#13;&#10;7/zbaIr/4/gHMtL5duN557fLeyfv0XuxXH7ZjTPCcqwbS8flXWTKXtc/KFlXGZKrb/XFb74+8a8j&#13;&#10;it21ZiPoxS9WCBz06/P1R+NPKycVOmqXf41miuHaJBGu/q/9Kkz5uBLPCYDydG48PQFOxM5/Ev6a&#13;&#10;T4fS+L/KDxo27/xBqQvY+I2SbYTJb9UWz5Ifxh+yspbR1P9fif9J3jwUvv4xtkTs+h//nF78rX/q&#13;&#10;T0XDlTlq6nnTzVzU5sG6CUB2IkLiphKyI3/v//hP/r82/zLU9jonvzgDOw6MYfGhfHge3n/J7zmS&#13;&#10;8VcAY3yt/y+UG5/8X5t/ZeZgzF8U2ZaxxV8NLt0PmePH9Zd6GEfHctspvMVvqk3GWFQ644/SR/7T&#13;&#10;liLexJ+xJl/yiwRuGDoT9UGMn/FrADrwxm+cm8PTldUtc4/H0SALEqH8XqN0NaKm/QCS/FE82QvH&#13;&#10;Nvvmm/z6BMblpBKHgvCodv5BoDvK5I8XWdIwZud1v+udLV5f5ptYXh8eP8NBPd5klM71vS8m+dMK&#13;&#10;fbrxfLJxb8DjeguMbjye6zkPXj6aV+XGcDyqoXOlbeamZC5Pd93U982/WelX23FweMSPUA0396/z&#13;&#10;n7UpP+uPGv2zqymW7NS2/6vYxoZ7O7I/ogrPMFKOjs8xVHUZ8aU7r1sNfr9j7jUO1iiq42apvkJP&#13;&#10;XL60JGnPG1SKbIyavo/L60gpo4ke4XmGNza2Nf8wclzsKhhweLpuTma+84AblnvTZ/2EuX1if+Qh&#13;&#10;utlUG7b7+a3GNrWNvjqVO/6GMaw+gVPSFu/RlmBzQ1DKNzZXAfHGv7JIbYNcOwLjXPbRp82R9vQq&#13;&#10;Aq1f/KO4/I2vaTz84/nP+C/e1/j1+c7/4qV+9Zt/H/j19274YE6O9vXLulsp4+j5x0lQpBbLs89Z&#13;&#10;1fIttehSUU3TZUQMx0iCxm2w9H1mtLpFj2CMR7bD8ChH584N3bv+Dy+RwuZEcQfqXKFfXI98bUpb&#13;&#10;d2/8yVrKtFqPXk8K5Th6178gkgUEdsaLB9zFL44ooVNwbLyvv8dftNQw/2VEv8Jm5/8xl/OuP+HW&#13;&#10;fPhjUWpYh//yNmLBPPg+C72+hDOrZDVRN87XJlEePvnPTrFPqglW7J5PnhiLH/7hnwww8YvfVLkZ&#13;&#10;J4dR4TMF47ZeP9FftbETzzYtnjf94tOd/5e/TL7FH74LjlwQvK//l19X3OQ3wA5JtguDnS3d9LMT&#13;&#10;2F7Pvxj1M1YKbF6co85ruaOmvG9jG/NE7Bu4EMZo8+v176n6nEz5Xn/QZmYMvMX2vK60HKurRfnK&#13;&#10;UsHxTVuqN/58MK85sLYrs2bXm39tuv48g8N10NfDyEq5vWw3/k7IAsXLkf40M5632gr2VlLDJ3kO&#13;&#10;IUqNI1WOfP0/m8aEuoc/JeoPv2WJ4E/3iT+n0qt9WnPgjUfTmnJnnObi3D6gaTjF/cx/FOp/j8f8&#13;&#10;5FVbZe/xi+BmUzsEN/7lfRrloXjIYCKPemAvMKoCmK7xH5R5SNswzRSl3cC4zqFr32ti7qb7cfxd&#13;&#10;ziKFV+XJXvMPUVI4ih8c9PII3Jt/2z7EH7HUOQlsng5JUbF45MFfOV946FJr/PsR5JQ71P+Pvl4N&#13;&#10;887/HwNDX3ub28yBsqN7xfcYXs3FpbiY7vp3vJPr8udM9uC6gW/b166/QWa6/Of83/31j7/4QA2f&#13;&#10;9AGgd+otruo5KPBJQJ+I1BHDLrGvxWLJoSlfXdRVW9QefEFVmX2/xQghL8W6PX1nhxdEDKib4L0g&#13;&#10;arb8jTMxw5jl0UCT9lyK37o8bxmuNQAAQABJREFUs5d33YK5rtkYcuzxW9ejv3x1iYJl+Y+GLfwt&#13;&#10;XhdREXyB19HoFBLyDx0oaVRUyKFrOR3lsx4fFUQpN/D1T9kAWq7zd9o0xmH77JRnLe7DT3mQU0wH&#13;&#10;gbl9BqkkKt0F9fhDN12fjF+t4quM/p6RIXU7Gvm7ifuKH+GVU9gY0gfMcE7Ly0+lenl4478A43eR&#13;&#10;opEY7xOA2S9+MazXZvAbvAoPEzJdkj/l41yH44+5Of0/remMH4mLtDnmEN3ByW8N2PZx8fX1XXxE&#13;&#10;ccx5UfLE33jVcn9zTmxsOWTD/tpOwvjzpG94Y2M/5ZOFB38p0NpFe/kX+Ma//M88D6b68GunjuJe&#13;&#10;MNMpF6BP/Gos1fPoxnf5tU/HOLXXd3feSaHxL34LcBte+u4wmzRy8wk8leE7/9f/rjUO5TwUz2yY&#13;&#10;N/tW+8OT85Ttt3TA6+v86kdU+YpPv2alm0PmxuswRH9xswgrFXLGdzXrl5803InGASAi/XH7C4Xf&#13;&#10;uCG1dzJjpoNxzy+1fWHCFyO2TniTya/y9AYoX6nZ70nydZp+whEe1+S1WYb3fPpNt/TFaei7d7h/&#13;&#10;Rugg/WxueNxxbwDmdx2Sjk+w702UAhRIL8wbm31bHyHX9S7MkJs9EsXYNv6IGxN+3WdfAconRv/A&#13;&#10;x9/5ZOGf9OEPv3vDkE8P9tWg/+SrZfndxy4ayA9Iv5Kn79H78Tc+dcqNy99/M+bfvvv1n//khiX5&#13;&#10;8BOdv/yDG3negCU3yOrDvzhP6Zc3YfOZ+B0f+O0Yb0zZNcZcH3O5Yv94A5BE8VnKboDaT34C05vf&#13;&#10;3Uik3/3U6414X+nrGOOsxYsO+zoostDiwhFsXyzxJqljwhvG+vSjH6ktQvNl0Wi3dc5DbMot/3L7&#13;&#10;qdwi86rQ7iPxrePGgG4XXOI43uCpWOziUhfzCDs/H1zlpYRdLygcPOeJcpvde+zcbJXx6Rya27aV&#13;&#10;Vfoag8Pxef4fkvxL7fKPvHgkcayHYX/ECqZbvhiQHBw+8LtyAP3G78Avh8j1X42byqLZu0tOngcZ&#13;&#10;hpzOf/gXtVI2Drcuzrf4bWouOfGWvOze+Yvr8KeD6uwOh2vet+I3Rre3+LVW+q349fudPxb4g9LH&#13;&#10;AylsMX4zfmd4TI3B68ogmk2MhG2G8J7/SDAdFRa3/1/Fg4wHtDUug6Ivjn/6FpeCt/gXHSKNJGb+&#13;&#10;fR5/N/7FPg4J89Hj8dsIOxO6sMV3WlCc5Ci/8Wut1j1fuWK38GrQZuEynNJrMD5NzqJiRN1zk849&#13;&#10;+Za9f9Ywx/YH/s2/+PXF9efT+H9I9Mc1AqwBnnioFYO+h3Hakypa/EpNf+fQQpqP2VY/URx+0eQp&#13;&#10;spRYLQQo/vXcKQZ8WeyX/HNtQd1z7iQg6Tz/yi187P9IjCDPg1EDEvOTtLmZ8XTEVxFA0Zb6SpRP&#13;&#10;4xP/Qf4WvzOA5Dz84bILR3fFv/Xr1+R69CPXrq7DN/7x65v+GO034qex2Wmc5/rXrtRmVovNd7Mm&#13;&#10;rYGdxxLMwRbHTnMIpiUl/bKRDeNPfcqf83/z25Pl0DBtW96fVCprmL3il9ucLeuU9f3w38hPt5MK&#13;&#10;yLPHyHxmqUs6uPmfc+qwbdUSG1x3lc7x9gtVLGnByMDCH/b0Pc9rQxvXAzfFY21UYXv5vcYaRibI&#13;&#10;FxticNM7NJkY/Nl2/qP/Pf98JX75y7vA2JmLG//frX9TvvrYfpV/+W+sivuBH7/NO6S+GG+T1xNK&#13;&#10;kqa/QJIumembU1tuqtOyomXGFNOwWuLzb/xX5lHl8drvNw8X4p7/or7wmUxXStt6fnD4jGOuLIvO&#13;&#10;v+f8j/4Y2V88Cq6/nZ8xNifq1IxDXWOZH2Rro8R48XcA/+J60htbfhWZ15u+wMyXrILHdTE3HnvT&#13;&#10;HbbddHQNOH838vJxci5p8cujHvWx6oMevTY9rB1XPO4rR/VwdbWtTWe15lix0ZsHTxxET94ffhKo&#13;&#10;Sqte/onBxkH9PEPHPMc/IhvS8TB+dTx3czXL8xjP4/1WOc8ffA6xhzOEUcJ1teNsS7nr5UaOQFt/&#13;&#10;5NZfHECWXrtDqs8GoH/auGMzxgTYeQ2R00op+smb4f3Fczieh9if+opvPQfz+l5rB5l4l/+OaUSF&#13;&#10;rpb5UM3iUd856mCcNggssS0W/fMTEBqV/4xlW34TGjNm45JnI2P5X/nGtXV29oNd/p91Cqp4Tq60&#13;&#10;Vm/88HziN6etSW/8KoXN7hlXOuOIcT1UfnBdwzr/uQxgN3j26JR7Ct14V2RqOKojWkf4+4DBabPl&#13;&#10;w/qjncpZzChX7G/+eq7sZ2Zc7NHLDZ9wHQK1vufbd2xYSvTRucq5m50YjUTGjvmf/bBf+bch5Zfz&#13;&#10;utTmmPYFBnG1M5E0+KBeQdcGrFqbza5/PRiH6tu2NVpMxiky9XxOeyvLqbpwYe/o6w27rk8jPUYD&#13;&#10;lM41TPCbfx0QV+76X/4T/zDM0Gk//sZvPMahMbt08gCc5Prgxj6Cm5FjN4M0fP5LL6XWGAuzpnxV&#13;&#10;dSk3PhoHXNzjNy7zZx7QNj7xLFNYHhEo5+FlUh2syKLHk391etOIeOTR1wdSIifmzmXlv/77v/Kj&#13;&#10;n9Jh/f+Fn+/xa7X/4HUuT0FibJOckg82vdJ989ZRIQVF8qeYcwrWZtae/ldW3tDt3532+Jr+eLsx&#13;&#10;o2CTY7DkJhW1KdT/wP3gc0mOrNASPuufMg3M6d5QRoV8OMpcvXVXnMuvfucaOHudPjZ6hcHgJ0Qb&#13;&#10;q77Zv3xqSJGyiOaUQ7uuf63I7VF+/gqleS2W/Mrtc4HmS57xI3r6pS9cjdPgNblKqS1P5Cb/tecR&#13;&#10;jj/N1N9544rdzutZP/BBBvlb23I7x7Dj+DaOMG396QMNqnDdUGcZf/w3/2d8dphMpy7U4pfblBi3&#13;&#10;1xmL07iCta24jW9eFx9vmP/DiUJ7fWEMXu+e85B5AxHsxS/HGVDphySJwbgdnJ3bkGYnqLxHS1X0&#13;&#10;9Mco7vpXctDr28xo2Q1tlfHAcaRBNva/euNFEx08sZroxE8cykRIfo7CWN8c18D+98jj+KmhErfb&#13;&#10;lL9UVnfkgKHJmX/BapSQmv8qpaPcpiMvFseS6wVrNGuC20+8XutXuf/6q69K8nrgL4x3bcCZ34df&#13;&#10;OzRomfzD+utswxqD4ncXucIV2W+MgOIo3jxVquXdTg4CQ3aPp7n1R6fO+Uds4d9Jxq/o4H6D/55/&#13;&#10;+dY5vmr1MNnp76DK59KSMKwrOwFdgrIF8eFdAq41wqDZpbd6ZYrly/SKdQBOKhIJ6YQwcepaUrVJ&#13;&#10;pwnbU1c5vz2gdzGP3eVPru7ptBa/uAO43STYPMr+8IubvJciKUWSZOMNDBePI29AHf5NguGM7pTV&#13;&#10;PZ32oJkrHNWj9/gvsvE7KK3PSyfpSntzwEFSKDzan/nvoF2iZBqaxxaAb/JvUb78RKFFceeEJ0EY&#13;&#10;9aCTQUdiIabbjzP59+LXv8cu3P+Qv/jZfRh/OHX6v6jL/3LQNH3Lv4Fcfj0xrvfxV+zI7Hfjv/lX&#13;&#10;r3xkf+KvP2p5+EP8G/73/v8af75J9Yk/+nBpc9B/K/7yq7b9k1W62pSR/F9f/Sf8YR3+299y+Liu&#13;&#10;OHbGeWU73ovDM5TQrzTz/GL8d4EyH/dVMhuRC+GsKYDL2BJ+1oTGtrPH/rcV6L72xjiR7WSnkZ55&#13;&#10;0iBqy/D5Gyh9ZF94F6TQsclW/vnjKcs/X5BwwfXTinyojQXck4/GjrLUsaU808NlwzZPliFxXAbm&#13;&#10;z+Z/V7P4bwAA1FnYpSi+Tl3x2vUzt/WBWHfBIRd+Tj3inqBTKnddNcNIpQtu5H/yiUFvuvnbGMXJ&#13;&#10;TUIvU83NT14FoetzLXPNZwS/+/M31x8/bepFOrwMVl+Y+YHfVfTm3i+//PLdH/72IrJ0uDH800+7&#13;&#10;gekNQL+eliSiz80+P1JJTu/FwL6yiHY/vCov+fBJAlf8HPlaU+uetJWx2eeWvHBP4osP3KDE686v&#13;&#10;vojVzWBi6sYwffczN0O90fiLN0X5FOoP3pT05qMnZM+d+kMCy1e727+w0TfW9E2ODRv1V67uxbet&#13;&#10;zRdyFZK+gm+n1TZ9edQOszYqaDr/w+Kohfv62zYKL/4Rb/1f3MfgHgDamGYfv5GJrbblD+tfwMjl&#13;&#10;l7Ud9ZyhYghaURwOBds49OTF1rNOzG9ADn+W+P7Or6F/V9djdTuTSutgRSuQuIlR0bhe/F0k1p7W&#13;&#10;g7nzn7j6Juzit2R582822xsMJZ3xyKbmx/PfxXnxG3/rC/q6p3nbW/7tu8tv6Vvxy6uvlz+0fyt+&#13;&#10;/Rztt/jtj2/1//XooXqLv6SjkN8G6PYh/xPdwD/yG7X6H+O/+b+6X+dfpm7/u4o2AEWcQfWGqN4d&#13;&#10;5y+m40nFz/zKLj+IbemoucKOAItV/1O4/NpetZvTQA7x1/jD0S6cF//VvV6U1oPe3Ev/2GH8+frr&#13;&#10;uf7T0wN2Ma+X+rpIKjxl24u/gTPtpfDOS6wKlJ3wOu8C8Iq+uuL69xCfQ22L9PIejuPB+/qjTfX4&#13;&#10;osvoA/97/9Pa9jamX+Pk1fbwx/nO/+X69+LHCf/XWYBhh4Pl8O/iP7RP/Nh9wX9xhkr7tvqd3XNs&#13;&#10;/t3WJcVz5ef+z7cgAr6ljq1/MGj9rD9H4/P4L1755b3HRVx9jhLNif8MGZNUbuz/dF5u5Kvyy3/z&#13;&#10;qKKR2RseZ6jWK/7WwduKPxfjc/zv4/9Zp8MUDrw3fj15+tEyf+NfiL0I82H9Pa12ihv5/1b88gR2&#13;&#10;TdR/4zcP7/w3/6nfNv2BKtl7/x9hWcsV4xJ/j/zWSpmHg3HjM8r8U71YRNqLfucKhxY3+Q9O/Mou&#13;&#10;YCjjTCo5bfV/nlGdLfu2xp8qYaCDbs5RH38twYQj4oH98vxvA5vXgBWOovyhIYyYmiDEMf7Trm/y&#13;&#10;ny1+SJ4+Ecd24va6uXHlWABHWNeG3jTDdajXtnvIQyPY/Q55/McNxOF5FAGduKjrm6r2RfnPTj/l&#13;&#10;VeGFkabCdKjFJ6IyhBwUpUBjzbeOn/Gw3/yfbn2M5sbNMeWQ9cBCcCd/NAA1l8yNd3LYxsa+Pki5&#13;&#10;svnPXeQv/lm4H+rs+0SYSvquPtB2Q9tjPyafA9imPyt49jITxOlPMfD8wn6yvd9QpxD+wXvyb0xY&#13;&#10;pisRFethqmvlsbGBLR12x7k8cq6UhZNfm9M7II//mONL2uXG0rxJemyyCpPWh99GK4wVn6tRCqhS&#13;&#10;iHB6vIgc00f2iX9K9on6/yE/Jtkdv/RHicch0iplejGNX5mWJ/5Maj79poD/4VA8+M/RJttVi0CB&#13;&#10;20d+FU4aBnd09Pm6XMTRTfr0P7o7j+ApyiF/Wv/GhnFg6KW4evNIcv7dPPho/lPwOuLGry7Tcu2O&#13;&#10;Ww3aBAZXXoTZK0d847LwysvyroL5dVPvi/wH8ZHf6GW4PWd1NcguwIk/3UiNWQKZ3CyIc/kDseHl&#13;&#10;r+MvE9v0Hd2ZHEvjV+AmnvxVtqO8vMlhlHipTM2T/wN3jFgJaN81/Y1PyIHuWld7V92DSVPtAP/B&#13;&#10;mxbcfH2k16V09vAFKowOtM0j21VznfElBFv1ye1ocNTzRRorSuq0bqVJ3dxQtv9bB21Pr6jT0qcw&#13;&#10;CSRMQTwfevTahL/a00bHtRq/Gue+tlGr3Dd6Ua6ylvPe1oppUjsDdtf/6MNvv2qs3xVCOgj6nYL4&#13;&#10;i3Jj551hfLcnDLbWZ9zNr/w7XL4Ck5a8NF9mj5VTts3ahOI3pfBnQ0af7F+1XvEPj/ox3ZA/gOJR&#13;&#10;LG/Fe5QOSSiq8rDlFKnMzvaNY9uncftA3bZwsb3QHdW6+Rdl1/8U/D+7IVox5Tcm7aSazGNIsaeL&#13;&#10;ueNic4XKjevyiy+mGKF6HP+tp4KdLxXKI9blr018GpyTNNfqPt+qlTlFcUxpmhMeTZxI89zo/czv&#13;&#10;+G98HVMPPppHFLItfstrs/3D+k+Lfymoo2KPk7dA2Tmn0rTRzTUHpHiOPYdnrUsDjMsP8KIS5W39&#13;&#10;O2MlzjkXurqea4pR5kurg5HapgGbh1OsfjA/xE/7VfOV0/mirOgXswpnHtrSuS47doefD2qcr1pV&#13;&#10;wOIzx6sEqk+dAKmFRf31pp4a58m089fd7GgHsAFXabjtBTujdidhpbyYfBbCWTrBFc2u0ywJ27un&#13;&#10;kLmQ0hbXwz/dOwOtueDshW5d3eLTp5jgl6eOUVGHDn9V6q82U+sGHx0mr19T0GvhOhnQ0pcaSZrf&#13;&#10;Nq1b1r+ni+x0+QV1YJwYKTQRQ/JkcNrM4uxHlT6CONCJXr/Kt9gX8/CLr9LxJZK3/F+8G/8X/Pkp&#13;&#10;QJ7oJv4sDzfXxZkvL/7MLqf0t+xqc/j9CO8T/8n/Z34txfrf8uuwKV8SQHrjv+PPCXgnvHnsZIzN&#13;&#10;fBvz3S/vN/7h9lUKxCJHXxEpDbXG3/HemnjpGr+c2phQ7L7MvyLb4cr/pe32V1hHbv79b2uSFgWM&#13;&#10;zl3x3c4YIX7fpaH6+Ct8wf+af0a+Tbc/8q9l/JZBvfxUna/yZxMj5Wf+O56oc0Po/u6JXpeO6JgP&#13;&#10;PGHMb3MFuZ/Q6lrG3wXZBCQGg3FuG4/8x1+KzvnezU1r76hRC8g+QaJu+MroKYjvQmw85sYTAwV8&#13;&#10;Ekx/jT/nOE5frOZDF2j6idZ5dBHKWtENKm5gMcTxCF8F8qZV8bq6edNOvxD1mM0ylMthdtNTBXzS&#13;&#10;dUOIK6SZFn8+Yk27OT2gK0Oyd99rb74FYSsvFrRz5NimUyIMy1aKxGiS+QpRbth18+S7/+KGIDcK&#13;&#10;kf9umzcH/TrS3yn/+ut3v/31T76a1N925Mai7wIUj6OP3379ncev8NFb51OfP/rJRz/tCZblX/7x&#13;&#10;X5V3s49PVfKuIfs2P3DJUdbvR/oCA5h+3ZWfojWnf9CH/oaj+fLeo590NCO+DfEHXggxB77YUJ/3&#13;&#10;+wx+mpGbjTy+94Yxj5+4MZrsR776lndu/4hvvVvaWO0O7M1HCQfdotvmn5lUTV74vAhCXaXlX83Z&#13;&#10;3K7I0r7DcE8+Dw8oQZ/+t6/zWwT9EIqg16evi4O5U4821rVzu/2vb6/+t4HYGxupjVPfjaE451uE&#13;&#10;8cIZubaLxTZ9m76NX/K/1n+a38YfCf0qf6NyyQQXxMPZ4ZRf8e/i+K5/+WIM9v/S+YGjJ25hCPzi&#13;&#10;l8dYiPjEM96XfM2f808WMvO47evx30C+xq+p1kMYfxX8ufHblnvtqDz9/zH+4+UX8QckwpN/AVl/&#13;&#10;6EfXK7fL/7f5n2r8Dgbjdph5DvMrq77MP/HAsYG7gDaGkD35v8zzYuOJMnh3HNpyXxC1HCmcWsaf&#13;&#10;J+jwV598cf4bxyv+WW78v/Hj667/pP/Ef7HlN5Q3TvO7uMZfRcdULf6Vv8WvBz60vvF3nmsAzPaJ&#13;&#10;TXIw/XNTHv+pJf90/WMe03v6X9s7/u/sGV5u54zxR3CQ4Tleyn85HS9dwxwt+T9ffwdEfzvYnv6H&#13;&#10;f+NvvO2h6Bx5ePbiyNrz/2/4DfnJ0Vf7HwX5DbDAvsZ/n38YDPGj3/pzsD/Ejy96duO3/Lf8/yL+&#13;&#10;nv+Ep3ugnfHXGIXf+mKk/eQf6TjRj/+O2RP/YGgr3rf41SYRd/xr6wixXxv/b7iK3cq/vApafyy/&#13;&#10;4s+cnZ58rf+7hnvv/7f5PyTR9AL8t/gba7SUW/2z/Y2/eqzaj//z9f/iJ95n/Ku68x+msc4H17OP&#13;&#10;57/6P2R3an3kr/8FaaNNtK+Nv7f+z0vqX4x/bMVbd3kEK85YDwcHxvBiqrj5l6Nf5w9Hv9/jlwmR&#13;&#10;XNd7CW7+X+ufmEe+4sm/lflLt6Lgrsm1MdS1MmLk9/rzY/5hOvwY5oOI8q/7PeLwiYuajdtaJJT4&#13;&#10;OXWvDN/GuHouMrrSRiv11lPjv/LG37j0PO8xk3/PSZApRJY/6SCwfv567oDI/PYmN8rmQrcdqduj&#13;&#10;TZ3OLkVb/6jnuX6ndrjs7wgeXjXNwR0H1eOfY6biruC3z7qGo1kbvbgB2EUf1l9w6rujooPPzbjB&#13;&#10;L4qwjCa31OZv/dN5+fRx/LYar+0e1PXC3OcL8k+CH34SkUoPc05L/NOrMdn6ju9PKQy/ksxxUZ5J&#13;&#10;nuaef3hKcMCMweu/xVI6qf/J7887/n0+oZ9+w4tvPhRgPs1cvM2706CADYRyV7X1Zw2N+L0DE6i3&#13;&#10;nKCDq/ji+DM2nuvAf59/Gl/x01YuR9OwVd3Gxw9w7Rd9bROYjtTS9cr+9xG/pra9zb8ctzWzA/KJ&#13;&#10;/yCP4o0/P0P+Fv+Zf3/H33jAr+I/TM0/Her/CI2BjJavxb8knchu/A56YySgZ/4LRK1sfhH/gX/4&#13;&#10;p3vXX2FzUTxtbX7yP1t1Elt9+l9/3WR1m9aXzz9oPSR/bMhR3/qfnTse9feNPxk7+8k/Ow+MxHn7&#13;&#10;FmsdawsydJqTp//X6fPtY/7FlHfj73RR+dx4Xf43p1Vku4cTv2Nu+dcv+Y+CTsCfSb7ZYr/yf1SU&#13;&#10;GNNdf5b0jefx6xqoc5KUy3YYsNucWf6Vb8NnW/y0m7xs9TEk/pk2nhqyqYNHDbVhbPmY3HynBf/W&#13;&#10;lj/5xqZfI/+F1wX8+ZRuKIjZ/8HPbhg7zwzb60jfVP0h/+bj5IbW8elXecrbsOeK0nHkmfE3SO3x&#13;&#10;M/9ouLb5j46vU5qR/m3nusTXci6wXRQTohu/rz9dffNV+tl1XXQs7/h3HeYVFtSOb4xpbfXEw/J4&#13;&#10;ku7rIfYDpK5WDoTX+Ltmm3+2OU7uzdEbq8iAsg1d3h/x1z4Sq/iRtf5VV46uXMhN2V1/zQzePnJR&#13;&#10;Oy+IPpMtCtoLzkG+6JF1YwbZzX8KotG2bycQyBgPmMk27JHS6PwvJZRT1RlTC78FhI0bfVeRh5vO&#13;&#10;nfln/u8NZ3sgADjyN3VjFNB/UOJXz03fUAJPPikdj+UOmZzABxmeJpfDGLVDYvyW/NOmHImH/4a+&#13;&#10;+LGUi3iaf/qDgiL5DbONujbyqF+/K6M8Hso2s8OsLT8pbYzMly+v/8VAiXjkD0NEyhen9Bb/ZtrD&#13;&#10;oTLG2dSODRXpi7nC/BV5eTA28kHC5e2DEtZ9XkA9X4h/5x/qYPQ6J4Ve/9Up7Timqwtia0v56X8C&#13;&#10;yjP0Nq5txdYg+Xd7xp+V2581zMcnfmXYNs/jhy9+MQ9u5NTO+BMwv974jf+7f/qJRzNaEjg20q3H&#13;&#10;wkGHpRLbmgMH745KgTaCToDagateXx+nIkpZ2ou1iMXDHbyG0gBXBL+DvybrbD4hXY4M1FDYaeqR&#13;&#10;hiaC5SNXJ05jsjh1ytXaS6KdW086ODYhxHuSj6FYx9KS1YcfYG8wiKLMv4dhidEkI+WXP5lxh01z&#13;&#10;+ecY3ov/tmv5xB8chgDe+J1EO4nCjzy7N37r8rvPpiIev8Vfs4oSfTP+oRTpG//Nv3I39+WUGKtz&#13;&#10;uPy2Wu4rLw+/v0+3iYbi3/APTQT+/kP+HBnzKYJ2AM3/ix/gG3/t7tZzGup9cRYQbWe8LJQDiN79&#13;&#10;DcdiRbx3JFXLiwbZgqj/xw9xeOiFL+E7/3rvGX8GoD6HuayuG3pgt7BRe+//RaAKkRz1G/9r/L34&#13;&#10;lYlnt1jy8SX/OZnUOp0v5h848wNP4+XouEfY7y0guy9OdjJDqYsFjtp1cpQ/M+YuCfuRhp4kGu9A&#13;&#10;WT4sn/iZm08Z217YSu8kzbJrksn3AoyvYhDXxb+1C/x4kbFCNebMRVyaad/NT7PDZZkw7P4Qwxta&#13;&#10;3jCznd8W6XcMuXnFx/74BCSofFrQuPwU3x/cmGtVRfdPfPjBm7B8NNKbaH/wLOTHH7DzoixvtLUM&#13;&#10;x0Tu1ycclRmzrm0hW+byWr8kTUdyy0TTmdY6VeNqMIlhQbTDZQ2dLqjA0qW//OokrgoIl3jJ17lR&#13;&#10;9/3vfEUqv3/4O1+h6let9ulA2v7gRuAf1H//7Z99/Ug3Crui9UYhej7p552Dv//4G33AzT1ejPie&#13;&#10;m44/Iv/nL/9TH9rnfuJxv3vpzUI+Ddl67ljhU5R8rUlf64Sn3uDrhq/B4bztuI6/yL2w8VjY/oYj&#13;&#10;v5/JCw32nV95+wN596uffEHAd6Qbg+PFT656M1KgfiMDfdff5pvdbR7tA4HprH5f0xxKXIu9YZkj&#13;&#10;drvAwue/vGmL1HkhNhrO4/WADdSV8RA8jb4aWhz7KpW1O0jOiWxzuObZqCE+h7Dqb7kQ6zN1XcWz&#13;&#10;o2D/p8nekor+cyQvxshsjYDawTWP0xuz+zccfdNHtq3/5gGN4k+VHQL+tdMteeX/uP6ACY6yoak3&#13;&#10;n+LXLjcEGkp6jZdZ3OsfDKfy1fhpa3vFn3Oe/4u/rORDOUL2Nf5yBs7n819p1M9vxH88LbaYELzn&#13;&#10;P1+Oh+/xG9Ln+BeGc+MVf/39FX5tZXqtG/8i/0Jis/OPlpd/ZRtjfc+/8xB55x8aOy9xLM7Lrxts&#13;&#10;Vj/Gr+D0ia3aGZdF56TN9kWW1ZI5N574a0dRHYeIQ1lV6/xbmaX1cUlhJrpevTKVkTdnLRaIdTHc&#13;&#10;hrLia/y//KPlb/izA8P4v8V/+3EKI37nXx50xfXm1ARjU/vb8z+VdJprEGndG2yeUAx6QMX05H/i&#13;&#10;2xjbV/L/uv7QEfmIsxDu/F8um/+p0Oh8wf/J/gU/zXed6sg6K/zyP77wvtL/dst0HR6WdJHj5c9R&#13;&#10;DJ/4KZ7+35NmclVyvzb+X+Pr8/x/j/8wjh+ed/7GBP6M3j2Yb+PPcdGYuDrkf3XiIX+zIJ7OJ0bH&#13;&#10;hrCW+voIUBnXl/zL0NmL+c4fXE7E9WH+eb1F0+1/p9Wty3q8qGTm5Z9vHJsvZAIu/8agks6rLW4H&#13;&#10;dkZzKu/jv/Pt9D7nf+p3/I2h/hfexrP+K7vYMZz4LcuvX9vXSvFt/Tnxp+h4OuPvrrnaPeMPlI/8&#13;&#10;6jP+iXUc8FmSs5zIv7jd15Arb/y1Ow6wOfzlXxDziN0rNksq+s/RExf8e/4p8GEo/pUXv17VWWho&#13;&#10;TB1zNV7PP6gelfX/2tXXi23j37UUGJffQfO2bf2ZZfyGUvsZ98/4l/9cq6h4+lPV13XT+ONEZ9e/&#13;&#10;+i8/ir/TjsNX36P8bRwWJtfGJZebY8psli81+Vetrrh6liie/CujXP4fGW2AtZ6pfnFIZPMvG8Rx&#13;&#10;UQlBPfpfZSXYh3p465dUYfKIM1za18fyf1j/aBu/MafaUT1jcKdbCb22t+ZA82vvuBb38Sc/g2Bq&#13;&#10;ehHZbx0RR1MAe7HNWCj3pzl/vZlTwtNfu/71Wp/2Flx85g2F6wtwkNU/2ugO3y6yNwrz/MjrDwj9&#13;&#10;uYWu833uxnV/rzvhmJlCaXZFsLGm7xpuKC0r+p2mibNiHcEpUnPeqcM4aN0hI40//aZNR4TXQD2U&#13;&#10;zWXP4srlyb+8KtzxfxeNmWlYTMEc/uf8o28+30XX3Y3/8t/+X8gYo5Ru2LIK+B/yCxMKvOXGozLQ&#13;&#10;nvUPTJ5H3lCWN5gvV9qXXzQAPsQv3rZn/psz3VXcZD38H+Jn/OFMuWf8XP4hmcetXMYtbj2tW/Fz&#13;&#10;vDIpeIBU/k+Ah198FwuD1litQJBs/JUO+fU3oCTpWw0IG+e6LY0J4ncY7vmEhmNY/w+ofmQX3zu/&#13;&#10;IOqf8ef8kLd+kdD2o6/nbqI4/1Rc/Cg2jh20r22vfwX/xK/H4Z3+v/i3/+snVQaPag4ggOuU3/lv&#13;&#10;/Mb6jMnjdzl10XLjoK6242dPJ58IWI7Mvz81hob5N5RUsaGcu4qQ2f9xoTB+GvigozcZf/3t1+/+&#13;&#10;cb4JaT97cuiwg6E3PN/JXR+aN1XAtHRvjhm/gnjwXb+PZg3K/bv5z8cjy06bG4O4rYdbMy/aPV8v&#13;&#10;po2/SMnZD/hV+0lffV05j3oTN7AbJ+arnEB4xsTyjM+OcQnAW88bxaLJdzGN8+bB/FM3/53X0fVf&#13;&#10;pezVpXznX316+eO5ePPTc4Gb+jIPZf2u8/aJ/3f+ybX+t8C/cZlIsF1mEr7jOV9oaP5TvvPnvp7Z&#13;&#10;dBdfCMHZ72iRujb+nf5PZYlCwW02H+xAWPxnTHiewv7mZHY6+5Z/ypsKyi+m/NTxI379fIvHdLYh&#13;&#10;E+uksrI+b+N44u/6Q3k4tBqTMVpMbFnQ9YWdrN9uT/y2+fzD1wNtOjmysjc76asIwy2XJ19KYsBO&#13;&#10;vDgffnPVoOKY1sa3JPI4ErKjCp5mi59CPr7iD/sDv4ai2gOLzf1n/rzLecefJvqhBZbE+6cffvC1&#13;&#10;Rvlx1a386Qt/7/H7vQy1j2T8J1blIePTYpgvk8qsLUdJig0PnutfmsznUSkIqvOgAtivsVYu7X/m&#13;&#10;r99e977d9V9b3XznNx5/bpt/jPAyP1DpbqXOlRaN0CCwYtPnsgPa/tNygdEpW1W0ZBRxroJ8BZNd&#13;&#10;Il0QH9kcvBwiiOhW5ww2+BxlJm2AjWua6FY4J5WT2BzNIxtFHb9vshs9kuNjvGK/8WevYyRY/SaK&#13;&#10;MxkjEV03W2Ahv94E9/CLMIJFRU2g4tdWu1wbdnW5ktIw/6x+wd/gQz7zD/EvKDHe41n84z9Gss+9&#13;&#10;YvIuvIvx7Djc9jd+bzKIf28WZS9V2/Lfwq1tDwksb+D2Loy3+P8VfxP1Lf//O36de/V/7zLCrfJ8&#13;&#10;4i+dJ/+O4xtSJSpfy/8dO6JvW/yf8/8efzefNlhf/VyK1u93HC1jphrJ4Q+X/N8Tnpz6pbPaGWHh&#13;&#10;vI0/4972rfhPuzYSpe9xWycW2saDzh3/TwyLLjtkoYl12i+eLWI1Nm7/63jxMSGjZvwpagU8lrUb&#13;&#10;m3+uLBzR2cl+UbuC8/6msHqSHwZ8uqHRrWPLl4Fi6ztkXTB5EmpgPFS765+eyr7TznxT7bDVYghX&#13;&#10;S0151PFGWe/g/YPlFZe+42tDf+d3D/sdGm9w+r3xLED1q19Eyg1Gmtv8fUSUv/uZm5O/o8cdL25w&#13;&#10;GZkxd4evC5694+cQ5qmxWDe/8ONM/YZD+VxfLKtdSLUA0mIij85OOuaRqOtjAwRXHZ8Yy6BLpz/K&#13;&#10;BlQ+qfrLd+z+YbDecPUdxj6R5wbkz95o5Obhz7920/G3n37lncQ/9f3mfj2JLwrIIfa2PQn4gRtx&#13;&#10;ccPrzdxf/+d/Ro5mNwy7SkDkaGi52rhxTDg++rpUbhDeG5TWv+dTDP6+jJ/SRKE86rs3iH/ma1Mt&#13;&#10;96IDOd+LHkaIXs75AgnctSEAq7EVGzEwju6LuHpVI9YVaVWjMeLRfJvW1FhdGqDkUHVye9ffEaN7&#13;&#10;+rQ8q2P3wluXHly/fHV25rKEvPDAr58dE2LZjnFhHSxQX/q16PE2PXLO5u/hN77xi2MgnjfYGhsc&#13;&#10;aX+2EhgKOnh54k9XtasqwIkfdCohAsXxrP/hPuvPGAY/fBSPP4Ie+ySWRf0Kv5qof86/um3ynxeo&#13;&#10;Ppz/FasQ1Yvf8SfgYz8F6t/g1z4bD3mY5kFHKNHy/zl+Tb8V/3KotT2kpy/+pj9c2X7iz5f0MXEr&#13;&#10;/5cHZfK/889p1p7klZvDlp8PRgQCIfmUfyFuc+X3+BXo96f49UesM4av+cbj5/5X1+3YfOCfR/Hb&#13;&#10;zON9/s0Sf4ofFonoh9f1h7hsyTlmMP7OcQkUXoUTP/V8DXIswvwd/14oVYe+/JT/bG2i7X38m8kx&#13;&#10;jv/WOj+y7tr36pxCPr3Hn0NqOE5A9uF+4+3EcGQh6dsX8+/GP1v5uv5bZ6F/+G3Wf7hkSx72+Iu7&#13;&#10;+nSs2/9uxdF5RA95kQXr2kMSz21+jP/l+/hTOCrqnfUz8df5N/5f/MJv/H9t/OmXm2z/m/hLy5P3&#13;&#10;L66/Bg6yPNvLZYdeSXFS27cTeO44vqN/lIr/eBjONBa/54yL5fnf/H64/n+YvxW/aK/4fUHMfuu8&#13;&#10;RMGu34uQ3VqgwUy5eRzfHEDxrP/Pi3Vz7OjvOuhr889siMVZfvFrZyzIG0MUN/5tcJsHndkam4re&#13;&#10;+bVkO+pX29Grnmzz/5Zv/OTunP8XvxjY5Lo2jL8T/yyQiSfP4f9i/BWZCq/8/1v8+qiZ3lqM9/qr&#13;&#10;/ERw+NNpeky//OWXma3AnmOwASdfadG8X/8U0xrPNdHBqV9e/OEJK+7h3/hzHAlgL3l0r+Js29Pu&#13;&#10;NYeb4swtnL5Pbv3IWkenbhPbwbSkjhvHvahr5tikzN7iznH1lU06DP+OrE9ce/ZTAPDr1vJB3Njf&#13;&#10;/EcgMLKdf2irCo4BRGjzIf0Qv4rHmMPL++XfmexyKZdaB1hFyst/cgX+myf7X1331jneXCjXamjO&#13;&#10;LyQzLT7lPteyxacmCn3+3RqUXL8wcU3ox3/kQKBULst7byfFV/zjF90/8Xa855d8Mh7z7St8IV7/&#13;&#10;5qPPhcRJF3tf//MbTuyrjSv6meeKPnfYDVDkz/ozRB3s5x44iqQXuv7aTh2ZY/Z1/ctc1aTxwVEb&#13;&#10;/RWhHA8hibEFz84ju+f6Zw3ZfeDH5uoOCRtw7Z9yZ3NYwX2Tv4b/P/iN54B/g5/AUdlzoi/j/8h/&#13;&#10;fL0xLGkIN/8dB5/zv+uikjt+gpZLzuXZNgTFePjDRZwS/WSb1eroUzf/6yvlK4sz/huzLSsrT+vw&#13;&#10;3/kHFHAHn7G1sprb7msm9pV+9/wdrNf6Iz7x97x/N5myxb9s4hdLAMcf80EFqnr0HtNXxx9jpvil&#13;&#10;0VmPWmKq/eI6CT31YN90tUj7a+MPWf4CYU7Kl9e4muQesuumL7gyR+3Th19FK/LNOn9fGZxcw3st&#13;&#10;u7F27Gw+KubaPPJ24iCVa9MN+oNuTt3Mf59s5GTem51ZZ37mm5h+bFHRP52u9zouW8YoKCJw2w5g&#13;&#10;8Zz4zeuzpdeqmk+pE+v6n+znuz6K+xp/e31LlOMwR2dJ8//gx3P8qR99/Rcc5fUAeA6rrv9yCSz9&#13;&#10;8f+4ODsr+rJ+2w1F6+QpvbWjgtqEi3fu7VyA3PEPv6cJt7l25mZ1+pAo1te5kY6lrqny+pBqzP/Z&#13;&#10;dTSq1t/H99OsM8aN/uIiDiqpFS91Kr0uJCZl8y9WVe0QOw+T2BdHYkZuPstquNNWKwCP4kuSQM1T&#13;&#10;KqcjCJvirv9mlM811zA45wkl93dmGt/iJ7vONc1HWmmEeUjbZUcjfjnVBrMCGtU1PUgn5lg70Yuh&#13;&#10;ja8LWrbvzBm1mpaZzNFXJnY3b9NH4P/hk6XRO0cOxqTOw2032zfj2sxnj+Of71cf0qdokHGwj9w9&#13;&#10;svv8p1iPP/mbpRFrZ6v9nxGGF+PgH63lB33afR3a23CTLf4Xf2yC9e+ciKOQF8M4ketTzLM+Jsjc&#13;&#10;PvK/rj/G9zQDYf6NdnmYdfHTP6VJGtcD+nrnELQdz+U/x7DmqN6zfeT3tWxePQWEne66vebLVR6J&#13;&#10;L9S2qOXYcNOA1GMvilJI5gA3EQ7u2sHPWdvFoQ28AsF7r7u88yqq/B9O8sjE3EdFDRLb/SPNAn39&#13;&#10;H9eEhx+htsWnH+jpbQv2zt74eJTSHP8Lv2hyd86OX/fXEjhOxH5VxvjEf6ZbQWiHN3HqI/UbP5X5&#13;&#10;iblwbYeF+nv80V0Vj0e/E1p1sTWan+Lm3In/M7/BnCyP5+DNmpxYr7Ne8UtzvMN4eX0unk7/OxY1&#13;&#10;k9918Ob/8gdg/P+C30R9Lf7/hL9clw+w4MxXAb7gR/YhfiNlw0lHWRPzaT9NS1A6+fQpfl+ocXkp&#13;&#10;fnHgbPU1cPnPyVZi/fyC/8SvB4DUrgtx6YIVNuHWvMKX+dfmjH+U1V/8Amz+CWo4Nk17x/f8P3zp&#13;&#10;sMsZkWfnaNCR4VgzLo7hetHLwHA90ZCvxOyF1J58leHeRbHFTODAlxdhqZs+N38c2WXDG3mZy2kD&#13;&#10;+epdGI5L38GK3c6D+kL59Jceu9aQBB61nPxbLttJK5cs9A/HkFCLUR7XM6V8zYZHnsH2iTlvGfKk&#13;&#10;9zef0eLvj9yc+6Mf0wYfP/rdQU4+vxWXeeI0ZH8TSMfvuFH33S+0+i7d3cfMV7/ac9Eilx8bbIsV&#13;&#10;+fLQvkj6OlikXXQWLsrGJJHA9r8XnWgvJ8poF6l/s4UhyXcsrJWyZlb4aiIvK+pX1L7/iSdA/Ebj&#13;&#10;H8T7k59cJP6/+BqSH3/jJuw//XShNyT5/cXf/fSnn+6E2wt4xsZfjAm/HrV393ADVj/7alzwe/cy&#13;&#10;dJLqXXmX13CMDt0feJHgx1988YDesB90j09n/sQLCn5y0U8zcqexFxh+ot0bocrEew0Ww7YfxAaX&#13;&#10;8Wrc5U/EM1770W99Pq+MqO5WD1jGZnX9G2YDWLkY5MqvW6rztFKenV7P1kHuV5C41ez4qA07j5Lq&#13;&#10;kh2hbTiWqyR3bMzKmOygBPWnn/b9y7chZScej2oexcBmosNvq4I3fupCqm7sd76rlpjGL9d/Wlz/&#13;&#10;7vjTuADFd1u2Jf9y/TnjUbXilF8m6/yLGbZ6y+vl7/yvP+q7mLD+yqHhk/+A7ANktKlLiaN1G9U3&#13;&#10;fjYEstCo+kTqvfH3VaNH73X+Q19+Td3J8IZRpwb4Zfy3/6UzrhC0daP678Sfv/mo0fiV7YnnZEZt&#13;&#10;W/2ZSHD/9fgV/+UPJZOP8RvXt/K//v9a/Men+Fcu//pxtlG1x/WTRfuy/HOwiO779cer/22wTwVz&#13;&#10;9zn/kxF8/WIu3vv/PX6Zi1Go9MHCLRG0e4+/dV9fbYyf9n+T37hQTv/hP9ZBuDv807v8HM84udcf&#13;&#10;Za3xJ/8Z6zplA9t8qiDkkRhXlYdO3LAQlwfbzzxR0/iX/7Xf6+9QTvythTdhh3/ahz82PaLxtGfv&#13;&#10;Drt6fh1J3b6YnqraeP3V+Yna7X9Ex9ZG4o8fbYzCDlUcEYpMg/s/nXhorT/VgeWJP6/Su2/eVPLV&#13;&#10;+E/+U9bpttnrUOuCXpy4rkbH9NGd04he8etsKWL3zL8nX6hW1mT9L8jO/yJn2fGgiFx+bqvHBMV/&#13;&#10;pDf/z2lm/j/8jTkdQv8Z//A7ZgziLf5VjMdc0PChX+Vjs8MCO/lSU6w3/vf5/8X8a/1/H/837pOT&#13;&#10;8D7zW39b/wxH392+Gr+um8W38ad6udBIAOPDdw+K2i+2b8avYiogf4PfcZ/9J/6G6Tv/1YNXyOuF&#13;&#10;R3WTmNcqCoyfY/n3XJ1G+1Tq2+UtLnbVrpl9+vC/9/+Q5sMwm894ZYh3/SnwCXBj2Fpmp94b//p/&#13;&#10;Ot2wVF9bdaC+mPm9nWyLxWP4HIyVh2632VRwXiNyfc8FsTe6/uCaX3g5vHTb9LJMmx6ig3iPCuzA&#13;&#10;jTP+41PjfeNZPvm3vhgLOPqlT9T881/x1j/R/BuuR/258V/l4ZQENTQ+IPj48E+2+KWz7gSb6sYe&#13;&#10;lVMfxIs33BzDiuv7u9z2STunWS9ObkT5kxcDkh9Aq+kc+Jol8rrbQ/sa1d/1lQ2Yke+eV5x8B+1O&#13;&#10;B9hcC+wbbwbvTYc8V0FgPd2Uzkw3F3D6AvcYiQ/Zk/9yIij/uUcbMq33zEsX3+f/ic2FivjNlsYP&#13;&#10;L7XqHnJXPCv1mIUnIRsTtCMKR2hj68/zL6Uzrv6QgPagCMb41fP/dv1pjcLyTMc/ljUpX/z2lZrz&#13;&#10;bTiHnxyZAfn9q7vU1eDMvwI0v8dPUcwGGu1Xs9mSUh+OPxCJZ0xWZ2Fz8VPvK+uoX/7yy6RsbAvB&#13;&#10;+t8bu2R8+M2j3rq5gropgWuVJO7i1+5y0978MzblKsknvFgA9KkufUpnyKptnR+r2svDRpBO6Il9&#13;&#10;PR90hLIDUizN2Inf80WHlUbavPE3fnn5QHR92s5BgJ4gdZ62Z5Mvl4xHGXUJT/5zRoX+U0j/ffzV&#13;&#10;zK6I4Kwu2Ilf+Wd+Xdsm/2p3PZLMrERKU/McPD3rXzcoKlHme7jjoqZ884k2Ewm2WjY8+VdcsHDM&#13;&#10;WVvDWi+g3qhGSgy+sflnfx7mvGnhrEzDJeF/Msnkuv3veMh3bItbn+LvYIVNz2nw/8aPVJd91ODe&#13;&#10;DnUDMp9p8+1bR5TyfZ3GdvvF+Is6n/Af/3rtxZjDzqz+dnkyBeUpcnlckFDUL2R9s5Q6SqW22dgs&#13;&#10;Ivf8Swaq115faXpy6sedI0ZHs1Tdic9R/4ip/jo4tuUGfKXxqOvPXi8pQtTM/0aCDryuvzGIH6Hr&#13;&#10;/QOiXE3j1BV3mx811Lb49Uny5s1bTHtNQdvF13lCPGLZ6y8infEXEXj6HRt8beeojS5YRedWzMg6&#13;&#10;CCv8q12V8q/e1Mu/ceYfWLSn6674Z58+9psL8zw3Dnkx6CO4ahH4DgrEDhSxvGdciCXS+/X3h/yT&#13;&#10;O+e0/t/xl0UkxiTZWf/U+wa/Niijy1a+dKL/+O1fW51/rQPNP3Xl1sTduITYtj4entbo8kgttM3y&#13;&#10;fKK5WA+M8ZdnrPS+29HInGev55/2hXh22PDnh+zWQfTAVm44WnWYnlJHU7TzCa21cbBYbstm9Z3/&#13;&#10;3sZ5YNjqaxOW45IhwWsrn2PcfN/YeNbfHAIMW31x+zt+vvjuux//P//f/+P/NJ2zoOQI0ZC/kkxZ&#13;&#10;XzawlbhNx5Aq187CIdua0Ddpmwx1Ng2nSTDCFCnD05EzLYmIx39kaOrNM7Cpuzks1JC24wlaaEUy&#13;&#10;Xn9TUY2teFZMMZ2jcPnTU/c8VrpGO/rJteQcwnCnAcfsIDKOU7t9RvV6hpbOZIyamtoeURjKamCf&#13;&#10;XTUlk7tXVE8nfvHTMPbZpHYMJ3lALtjDf5A6qFvudextW+2V/xuHE7O+OfoOeAkalCvmclAfIb/J&#13;&#10;n4P/W365P/B/Gn86cvy4+c+34+Ca2MdvzUezZmWbHNHEbb49pnX97a4XMhvZmhsrpriF7DRqq/Gz&#13;&#10;bay88r9Gtd/Hf1oIS7UYtG++TPgev/L3+af2w4m6azKHMHRjjOqEqqj2d/60pDqNL35bzgSpkTo4&#13;&#10;u4BYWZPv/fobNclV5wQAxE/2YOrDZObSU4lrtrDe8OtdViRT2T3NmJDGn0fXd9rl7jcBTLz6HQe0&#13;&#10;sWrZU8Vm72VwPdsFiMf50YKNU/utDh0Z5mae8GKxRPtCBEVvqMnXk2FPOrnEidl35ObHYuxEbZtE&#13;&#10;bHunlby0cxKVvYs9IrXP4xOMzcNO5jQY98FI0bZg5meWGZgX8sbDHOuZddl95AmFyvrJqbR+ipz4&#13;&#10;ADX/Vj3J/+gNX2/mIffrYr0g9/cZ+31Eyj/ztab+duPPv/ibiX7aEOxuphq/pzQ4pPGUDd/Daz5r&#13;&#10;4xOVtVPF0eJF68efvNn403e/hP0Lv7cA78+/xPMzv9P4E3w/8ZUok1tG9jM+wO2TB29Tyu+Fa5+S&#13;&#10;PHJvrO4rVLxA9mE/+GIByfQTlPU7R7vGVuJen5l99bTAc3e2ydGzAY+YOThMgv3lccFztLOo2efa&#13;&#10;WLHZQ99NhNx/bt524axd+To5q35M6rfJufx5KBTvXWlw15+3aUTux3v4c0BM62f8oVTXkAfxtDHO&#13;&#10;DsZrFfkKp73G7dK3iM7Wn+v/1b15UWn+HdRyqv198VCM+A4/yZs/h9/0PnwUZmcjcm1rXD1ZO40e&#13;&#10;KyVgWFdeFaCVjb/Ib/zv6/8nk8f2wFz+5t/Qj8rH+GX8d+I3Cl9UycUq1A+XGDYccdWv518Ntrf4&#13;&#10;lXyNP0128rVeeuyPwtmE2chAcPg3OKhqm2z9Hw5q1pbvTEJaG2OQguVekLHl4Vdq/Vqu+plf6dGc&#13;&#10;bZUiyWBt7N/in40t4w/hmDz9f1Cv58MZ2Yf4DaBe2GE0H/lbE77Fj1nb5adyZl7iRf+WA0OZxReF&#13;&#10;m3/9mcWZh9rEjzRjZv6dX9Zd++EvFKqKXoyW3moA7PpDJdeQ6XMoDZv/L1l02o+4Bm1ujE/6LPD/&#13;&#10;tB192XRuOBiqptLbdqE1/tb6cwL/yAHYaP91/JfOOL6I/zr38EeTiU3aPPFTf2I8/M8TVpVpvDYC&#13;&#10;bE3/mP8vEqAi23v/TzKs9k+S1jKXP8Zfyyd+bWPXaYyKpQisr/89JtJ2wCOZyTV8ZMWY3id+YcBo&#13;&#10;bBygXdPhweHXh42dB3z+if7wq7ztceeTY8sorf2v/7MQg4JxRskACaPK4quuMoWYFFjg4fh731Zl&#13;&#10;/8ZfjDW8x38MwbB0+a3VIj4FYWqXhILiSdhrayNS3xntdqI4KpNNbnn8NYbPTgz/sE9EtvNApzF5&#13;&#10;9f/VUagddVWiuOuPJrtO7hsnBoDuacfmvqjX+n9x9Oz47/k/fSm87pnXiBCweSNuL6Lohp7qgLKN&#13;&#10;Evf3XHZfaPRip1b4/PP6S/99icmbaXtBiRav8aHxN8Z9LmBbfJQvv0wpyROXu6QUlA3DxkJyB+b6&#13;&#10;R+F0u44RIBt157+j/YjXpomlhc9hEStS3vp3+a+ubfKqwMOY3s//zwtW5eNk7uT/5jEWwLvJJxTt&#13;&#10;w+Q7aHpOI7fPF2jsOQQM6Gw+eKRuhf98xwf92It85Ne8ex1Mbs2Z9PaXvNVzHYNi8/r3PMdDxBOD&#13;&#10;cfczDo4pc2fPSqCv8wUhmw6cvXrguZ7rS8oUxu9e4fin4PiT1+P1kZI4qjKGDFE7rdzcl6uVkol1&#13;&#10;+38c2GBv+Y6rKboHqWSgAFg5Re9UYorPZsf/G3/coerNau4luz6Z/z5FIT9lodMWKN17rOEr/Oof&#13;&#10;O1VQz5+H0drkQ6aSnrg8Dueu/9ScVjFb+XD9O793/tXWdg+8Gsom1PjXdBjit+FmId1ZpOgIsO/a&#13;&#10;whPnskyemwfwaI4Eo57vi/8h/9cH+1Q8HnJYYdOXJWb1I148iLp5npYz9eqKY22AjrKBUVcE/vv4&#13;&#10;s/WO5TCuvvg6ZKuBscnfXLRNvdrF3NzpNZ9M4Jjj6Rzr+I9booEghv/TyFRBrYfDVvjDO/nXD2fv&#13;&#10;3e+m8vQbSUDY3jyhLFMM+OtveLbeIB//nWdzr9wVF1YY+cn1P3rj9O/f/cJrCz//wusE52/5x46p&#13;&#10;fteP7CFYFMotvdXBVLTxb8seCalYf+//+vzIW/+1RDg79kchO6O0rn7nH7E8/0myjLks7UZEarKd&#13;&#10;fq7YLv/A+fH4Xtp9SSTWjdXQbOexMWurRIrMc6S1bd7W1K7xp6m6PO44W66ITaHy9vY/BV4/E7Lx&#13;&#10;R7WMKo8GHYKU//a5/OqLaUt79JVt/M94nBLBJvF5CPvOH7dLOoPCc6FjI2xh0Oxg0a12z1VVFPCw&#13;&#10;ktdRCLDaWvNDNW0boPqpBzz4v+tPcxGoO//ECEd/jNRj4+/yLX4vkdzShsdWaWatER1s7G7nGK6o&#13;&#10;R//245BV3Cx3/SUrCrYPd+XZMh7gL0apxDtUwCO4dkdYvPq3Rn1fjNRvm0aApkGeppkL6ZiHu1nc&#13;&#10;6JgkfiUUHrUBpXBlcmYXGAqnwVhVz/H2OOV22sNnvPqzUPXFgk+lN+KlOI8arxsoJebl0RuH/LwW&#13;&#10;WdIo2w8xlh+9MH7+5HeHfP5Zl/ap5ePMUrax1mf8HV1bb1YbcyraaYdfxGw8fub/8fv/y485HKjX&#13;&#10;ALrsxQuQl9gOnRHVeo2okDwJifQOr3WYAfLwv7jOJSCg11HFBpCDOX3qSDtpCyF/AMxqR9gMwrZ4&#13;&#10;Zi91/5NoNOTDfwIUFZfkT13rZPppVygfgvzUqbQIH351tkgLsDhGtbrW2i/hGvPYv+jgX361aOZR&#13;&#10;KfMXv7r5ow4Y+wo/80yG59SwbbfOf37Ikc2Q7yJ0461NdZvV4yFTfnZk/U5+AI+BA9kL5fGrcG0E&#13;&#10;ACE98ca/BUEMHv7HRxzYueB7keXmIX6V/ob/Y/yq/of8oY9//S/f5R/c8vAWf96pREwFYJxE+OQ/&#13;&#10;CGSnHZe+Pf5Nwo3/5qMpY1aPIzvOM/bGaOWNfz9sftqU6wK4plmYy7/BoB6P02bhfurmff7V39gG&#13;&#10;cCjV/Tz+kpmHJ/6P/C3+tgUl4Iv/8nlx48LKKRcXtzjed9+2wji9m2DEAtf04GnA8FWleFX+PRKb&#13;&#10;vhf/+Z5qL6bMZ4uuON1pROVcVOnd/Q57PfTGVe8+EQc7Da3bz3f+P/kHS+Txa6wNHhlzwLTaJ5aJ&#13;&#10;zYOQ5tGTi5+88zcRf+RC9Xc+xdeFKA50svYikK8m/d0zPZ8AFPsnMH7jZP/Xj9T51KCfmvQrWEX0&#13;&#10;HON1gPjFH79VM9atM44IT7vd5uaxMUzZ4eXjdmcK8Bc/tsuiGDcmsu2/6332MQTQ/ODrVdVl1wWB&#13;&#10;59JpEDex8xnEXnT5mU88/sbXr/7J8Rdi/Z18eNP1919/7l3iv/3KJyH5Ctaf+M0VfwPSmP7gHdJ/&#13;&#10;8vuYdafkekASfIHCfvLPYCz/yM3Nn/mNRh8//gyvLyT4acdfPHKTkXb9Mf/7GlZvKOIjHOZnN4qN&#13;&#10;ZTcVa2Nw93VLfNWtN44dx/Ltxie6jBlveJYrvaGNyivfVgFvBHm0fvTKv/3uWzL5P1ml7FjjoLrt&#13;&#10;TYUAAEAASURBVGyOaUHZHMOvjRv1k3ZbJ4tfYx6KUv32/J/R9JxTwzn4lx+gr61/H/gdK1h7zmo7&#13;&#10;/NcF427OvaCvxyOXKwkoT/z4bfxm7xvn/+hQecU/euPfer0UCJNL6U4nT5NjzbE1Rx/s4xwXw8yP&#13;&#10;v/Sb30g92H7dn/e3a0aGDHW3b8YvHH/+i2Ac/9v4c+XwvfMr+lb8V93Btgi+5He1te+WT8f/NA2+&#13;&#10;VADCiOWP7QKWbGTgxm+TGKfdQ+Ot8Tp5/ht/aOhjcPu/cZ/CQeug7jhf/X/bJZN/LmWqKIPJnJOz&#13;&#10;m9KJgMZX//971x/zQ46P1z+v+Iv1E79WzzUmLnyN/+/GX/k3/GKatedJkZbsStXjOvlAcLQy1Ivy&#13;&#10;8s5/507rjz1l4hzs5kYz+sb+lGo5tvBCvvxKbOj6g7XyXg8Isf63nZrwFtnf8+97/z/zP93j6Rl/&#13;&#10;l1/3nvhDO3oH23PIOBaCOVkQn/nv+vsaf3/H7++TdC0QHliyyHkHW3lH538Z/11/ct7OJvHFceL3&#13;&#10;lCCnsp1/5Ofhv+7Y5jw8/Ip8FP+sEtQf1t/G/+3/v73+b0hg59ZgFAPOK7r85WGsqtacPt445RK4&#13;&#10;y+kwvjr/dvLNoDGY+eJ3/lX6FP/r+lfmMRRbAAqOXV6V0E/80uFb4z9H57DFE3+ev8UvlOO9XLPL&#13;&#10;JY86wPZh/H2Kf1iv8eeb8sqP+MRvu4Lc/ya/eodN3vz5xH80HCdhWifGysoaQPKQn+IXSHLxBLRg&#13;&#10;bVyFb1UZ7cPUxjmCiJ1Np7kCLff+oEa1ZofSa/yNv/GtcZvnZSrkwzlywNZ0CIqLcV+r879reRnF&#13;&#10;nkljFkGeJXzF7/izZqx9Qk/0dDkgE8lr/N7MSN58wflPLwLsE0nStR9Z7/w2D653zYNtXW+j23qH&#13;&#10;4m6Czinnqx5tjC7O666YPhqxBpjntrJZbdNWoomyZXeP8dv86J/+DYuIszNvFuQX1J2B3X41L0jT&#13;&#10;3dXTc/2TOnoH3+ufH11//IYNMOQt3+pZwdD6GDgi07QM27/y1DdI5a/MUUyeK8yw3sBn9Ecwfsrp&#13;&#10;XwxJgFn+oYbb345fznXHvlDHfrP/HTivMZFjNEda8PM8E512m8O5JRleTrTWIORwObHdtBaSeukj&#13;&#10;1Ud0Gn/q1J8cLfLY628csmGPMHF6GPbv2Jzvnf8a/0GELUfjTz/0Jyz3yhd/DZ/4R3Tn3+zcJ8d2&#13;&#10;fRTI/IColLhTzKP4j0mX9x/40Uf3zn8Dtg/rV421M07l6NlHZc6A3DzQbp4qejy6SpQ9/MlvlOMo&#13;&#10;hQ+/c5YcTiiQDPGX8/rQXkAmMFvXOfJTli0/5m7t+WRJv9ot53rhiBvWzX8LV/zKVS8XFMtP69/A&#13;&#10;y4/yEDy+8y9XiIRY478cf3mPfqQY5nDxPOMPkR4v/4MtR3Mp251/abu5k5524fQRgOrWLqMY1vZm&#13;&#10;gk/82gAQXC4t4mf9scH80yaB64/97yhxO+KnfOMaf0lpXe/6g5uL9Yl8vtGYLbY4eL2GtcNvT+rN&#13;&#10;EfpLezcVej/K+LQ56pF/5nftOdHiimMNNQx2/WOc5mEaAt3+H9nJPzov7zzjYacg/Y2qZ8zXKgcF&#13;&#10;fXb9LU5llj1yvuroPD8d1I0S+LMDXxx2WFQIj+L18RDoSa/hGIFb5k9BABEu78o3fnovftxJJ+xQ&#13;&#10;sNjUGL8cRz6Gmy9eYpEzanKKluOk863U/C0e8H2Ni/ybva0/nqvG/5r/+uGWQ1Ft/DeMa4nMZkiN&#13;&#10;ZvF7tJQJpVNQkj/rRyu2mcutf6xvOBi/jivnsbzgfeUsatN4vsNmIz4Ysy/ThYGlMFq43fjrc6S7&#13;&#10;/hN3489sPNf/M8hOhHLadDGy0dv4rH/6Jq9tHvN1esmqs/PYEBv/+gZM46b3Nv7QUREgbWkMs7km&#13;&#10;Nm2v598qnA0T+5NLj45KpVPfGN2afyZAqfPv8sCvB/legnDy2Hj+2fo/O9REDOMYKGoTn2WadUgb&#13;&#10;9FDr9W4rPPSveDhsplo4+Byl3Pj7kl/KrWwb10LNjeVJn+76t/X38TLVqw8Fm3tjEHT8yp7x13ia&#13;&#10;1vwlO/pHBO6fcSWE+QnpxS/sT10gW2IzKV0FAVxCQQjMxNv51DeYHLSUyZS/dyNZCWzQUI4KLPDe&#13;&#10;w1sHj0uc9OSUP8c5UBSvC4pUA4m/Qak6wbQwsoKqn70yTggczlbDaxCqBccd9Us+wgzQtS+1ZOcl&#13;&#10;TBwc2pA16M1LSRKLgbmRYpgtfsv4jT8gI6G1iMKOSIm+uHkgt+k8osVfbMblnzqq+Th4vQZuHvUL&#13;&#10;206IB0PFVAei0WzjkvKSedTnYahW/J2daKHZNketYyVtdqJzz6D8Z6t+I46WEYe7iyCtpmusaz6j&#13;&#10;ZE3IXBb1S83lX6CbTRs674kzj3jS8JlfAP8PaIdhaGX/H3aqaqUcaZinqm7jory++XnGg2NTnPEf&#13;&#10;Lp5M6l9+3qXtnR/I+E/+5T/Dp4j02lxvQ/lcHTQPZdM305K2PfTi1xvf7cmQxG0TqJYGouWp5DyU&#13;&#10;cfTQvH3pKPzAb4zaFOuB/Bv+7706Ofzm0g3TYViPHyEXLXoomVpxouj6oTy/TMwmF4VdJvrEyZJP&#13;&#10;/OdTKIPtQtAbduIQb03crOOvr9XErjFtg3ft2Pi8XFLT4Q3LH3/8Fe35FAYN+Y+unvnpMudZX5nm&#13;&#10;JYwXJn/xy+KcyW3PL+Kvk5wHvRDJja5/cGPtD26m/f/w4OffuRn253c//Q/fcM3XjP7lu6D9qtHf&#13;&#10;yYR8v3rzka8n/Z2bdHwV6U+/0PbbP/mK0n/yhP2/Wa1/5itCf+LrSf/ZJ/a8oeqF7l/E9Cf++eTZ&#13;&#10;nJZbfHWN+qE7lI41+M/8RKE8q1qayekPvOPTjNC0DZknub+IsXWG3b6+wneWmVlySJ87pruxy41E&#13;&#10;6NhAgdvhYP68gafy9z/yjmIE3//836yV+CO2f5a9Afk///duvvICwm/cdPyDH2v/3ZuPf/6+eYau&#13;&#10;U8KblNoYioTG5CcPf/HTleT8Bz9Z6U1Hngj4QoJfo9pvOPIpx/wzL/i4stOMm6B/4uOP/4Ucf04O&#13;&#10;G5dw6KP53PpvdG7kizaHInDF+5c3hfk3ZsO+m2yMjoTq2tgJPIKghQ+j3sMxh/9Hfur8+d8DjaAu&#13;&#10;v7DEYEzlnHobuNldjzQaAHxFlj+TemGn53qBlf0tZf1kHdWSbutQGhdU7O+IbQjCwsryG385R2SL&#13;&#10;8Qdo2WDZnPcvfvqHPl6+xpczxoeuHlJ85R+J+jf/h/24pKZW2NWgP1aOjIMl19YiR0n04k5Gmwbs&#13;&#10;vHCb8XySstAR/nD4DxWKbLbnqQzTvZJ3fvWcoTd+s+XXSMu1Jwn6TAV/hvTt+I/CDt/g15fX+T/P&#13;&#10;0Gf81P+tAvDrsIoyGgXrn/zU9cWhYP+/4tgbJiTWzC3Lkr53o65BQ/7fxl/rCWIvrbQJQR6B4jsy&#13;&#10;TXnoZ/PPZVgZzb7ou/Gv0R1Us2v+UVT3PqG+fsvZpv0pF+HTufYG40FYFXzwj+SMP+cRjT6rJT+2&#13;&#10;8b+NQv3Gk/k2MdTFvff413jgqcSPP+I0DkNhXNIp2uUGss6ZwD3+Hn5HcNvlv3VtCYT0jezgp8s3&#13;&#10;DjgXZynozeHFQqatNjT5ddbimBf5W7Xu9TcNyu5YeaEibeCMPyxB/PeJ/aXE9vI/418ixR6wWf6N&#13;&#10;R3P5ybGn9k3WjjShfDtFQ/55ceiA2FouOxJ8XTsjRMN+HWd/ffb5Ty9aI2798zvfhUYhCBEqW5tQ&#13;&#10;X9VpTEhmdYetfwrEMzqN0W0rSNcfckq7MGLsBSH1qXkuPrkdZEBHE4l5yFAn+Yc4vXY2rNnj5d+a&#13;&#10;ePB50038sb3xBwc//n7t+VcdhE05kqZFZPxyzQkaiK3RZYw3/rlFEwX4xbjrVv1vWDYZP/O185Ox&#13;&#10;BVwDJUGUoEPRkVL1xn91qY9fgbYMxvQPCfiu/80/xhrFJ/8q+saloCN/5daoJEysvXUqXke61c92&#13;&#10;Kl9Nr2ak6aBZcCJoc+MfouPmWaLU0F2Fjf+A4jFPZ8F5Nb2rOc5wXH/IDEUsltS5cnyXVWj7QMRQ&#13;&#10;MX1UzddnfvVU8Nzm0X/pBFLXbHhgM7fLf/vyopq1csbeL98vPLhoeuZaer/hP/O/OXec2vojp/0V&#13;&#10;WHyv5wgHhIM/diDmfcHJ62ZjNX/y/3DOx77ZrXM9ur/zjvW/vD517HNd6pvTfCOdv13uG+h+4/re&#13;&#10;T8T86XdL0Vm65W+Mc1UqcX9dC1XTTzsRJQLSl0W+fa+/KDxb7Sd3KWPqUdF7W+NdKf9C27jXEsSd&#13;&#10;7i1c/l3fL+saalbiAdDGJDtWGn81oRFYmkdHRTfnG3kyR9r7XIW58scPrNcu2XaYY5vr9tZ/UsPT&#13;&#10;JconZ46T1nDUpPE8oYiy62/Y0lAsfmSOFGHbknN1I2/jBkPwxPG5hM+f/IaUP3DT30nXR7+K9Afe&#13;&#10;6BggOo1RBujGnpxEZVgIXHLF+/OvX6ZunGOmbrvzCZ9Osmz1b+d/auj/xZsOf/hhzz8F0WX9N8Z0&#13;&#10;2f9w5z+t9t/r/GO81HmudOdfLl0faCvR+D+8YSo21uWfcws56FNANOSjcWigHyDohwDlgDrPvOYj&#13;&#10;ZZ///dlvnqg+j7X7f4h7tyxJjiTbroAEUN1c9w6E4+DiLxeHxG/OgR+cInnJ7i4kEtx7H1V3j8gI&#13;&#10;VDX69qJFuJmqqMg5IqJqai9/LAatkZKoB44B0q9uyq2F37n+NBdpKUcI3+ZH67uunIH8+NKYn94X&#13;&#10;97HTJwELeQ+Qjgdj4V+q+gv+G5/9+O13rktpXb/Ip14gWowPQTr0pfc9vf7tvIf4f/zGtXkxaTSe&#13;&#10;YVhnrAlmcQOm4+/lN6k/fmP8X04UlwuBHH/yNkDZYZ7jv+mCejljADv/G0uL+XJKNm7578HcDDjZ&#13;&#10;4seyvbq+TKLvYJ38n0jYoFd+Rd+n3V6vf2PVxcO/fkVag4FRfFQpiMVfixvw5dcgafw1JPMblMTq&#13;&#10;vAWxsDv/ulFgD+aFpFTZqCw0/ijq1+P6WxynXDS+9I1bZmrj2pLsxujiG5a9x9N1mv2P4Vfnhq//&#13;&#10;ytDlHolY9i1O6JEPr3qTCkF3ysn4jsiVyumwtYjs9+4XrVp/poO8QW5gtIHV+YdclJtS6HPtv3As&#13;&#10;ekALyn/HpYQLwnlIJTdxBOoK2bd/4eUoFdcRYAxTUGbfuQqB8eNx8ExpJBT/zhun7dh0UXTbuMXK&#13;&#10;h6dU6ndSW3l50hnxeTP+2V/1zX13x+IYMWALjzbu+75+wwE9yg+cbZ6V544DZWqY+wsDknyqtU+i&#13;&#10;I+JX7hPdMf+7v+eL1GOGhpr2aXquEarpChqLnwqB+kDPxHbsBNvcedlnyMr99qxsfTiNYX2pf9qp&#13;&#10;5b9GWQzA+CUvStp+M/+enyH7wvY3guj+H3KPbT/65vfw2GjnKigiBcr+mNz4HcksU6ltQwkljG4u&#13;&#10;Hj6Jpzs0m15zvft/QTB2kNpw8Cid8hViKLSLIAt8xogaeToHSM2U8jnA9bdOOjYNwlg8jygmyj+y&#13;&#10;L+YfxuUZ+/kil/fr8IOi897ilEs33DpKFrO5zg65f0OzFXFNyNzvKd/5r0Zkxl//Zyk6ojPP+rDE&#13;&#10;+cE+cWz/xDe+/cQHIf7tX//tL//y//y3v/yX//pf9wlidAzcI0YO67Z2HV/1gjou65FTQxKc6bci&#13;&#10;rZS86TX3M5bNrmHqs5nMCpAycOOnERTMZ1tjxWPIpvjDKNRH/OL0jQHtLqKcpQb3JfebYxg/82kq&#13;&#10;RmKHzbMcnPwkErltQj7Gy4lkpKxLOlYUn77r+UNDsDAKXL01gS3ui8MFnAes4JW/0kf8B/PBr77a&#13;&#10;Mr/yI+P/IlUeaPy1VNc+8+wtFjkFcQ90A+jVr4/i1/Jt/LGE+JZ/ahsD3/MLYyyf82P/Ev/DycOf&#13;&#10;/xJGgO4AU3MwHbWarT/zN90b/7w46uayfjkHKcez+buLOC/8Dr1Xfl1xAvie3zgHMrgcOtBynTYa&#13;&#10;3/MXXgHM8niKQSOXeJX7oo5eJ3dy2an++4L8I360WOqF0B4XUkgbUyf/jY/jvy3XpmnkT/LPnyeW&#13;&#10;mJ1U0HCiOZNudIuH4uWfh8R1+bV7if+m7KP468ObkOIP+Dv+O/5e48/25GwHOb09Hr/wm/C+lgIH&#13;&#10;7FPH3/2UogOEc7Im4t1c9iLHjuKFPDSOAN+86dmBHgkTtV/d2gWtJ+6dQEht/zESmdjNhSedvQvv&#13;&#10;xGdOykXjYWUF+nRz2UWA/mjfgSQ6z1znUg6h7gGkoC36EIwLE9u4QPnGw8dv3/5auzn6DUe8QWFI&#13;&#10;nqw6xr0N4vVBD9qQ9wCNI03j7me40PHrQjeuiMfxR6Xfq6BNl9Xh9og12sgpsXQwyjdaDVYtE8GF&#13;&#10;W+6am+LfGLsxiNWNiUDP+BNXp/XLPuvilrykrA93b5WHF/9KugZCt/2Pg5XnrT9/+R/qP3/X0d+9&#13;&#10;/E1/cOh3TyjA+8rdiA7aCI1TPvMqhRclvttQdPuqh46chP3AQVfsvjK1dsv6jFB7veH/d+x1+dn/&#13;&#10;VKzzsn+u79oUG5I3+58OnrFQOjV5LKKMT8TNWcMNC101DPJTfmLCEtsn/9v5BzzjEKjxGmI2oBaD&#13;&#10;2ylIxkL1wY8PluVfuGmrku31WSNoWuI6cdaPh3/7h5ZqqzCUJBgtn8ZKVqamyy3P+NfgOv32P1WG&#13;&#10;aKmTfuymw/qF/3bS5RLlxn890vD1+JP8XfzynAzMx9f8r2n8BYMvYHbhXWKP7w8PaSz++fye3/of&#13;&#10;xz/PXbt8Fn+O6mdas3kff03v45f/WLmh2qsoGn+TsIfNvGAtm2XB9P815tfy8r/jT+bpPvMvdihx&#13;&#10;Ps4/gF8+j0O0ntS+ib8xefiHftf6Z1S7mXiPf0rcf578st+Y0bZine34rR2sM1jf7P82P/hPPhAt&#13;&#10;nzc2thZbgUW5WCzGc5pVUTazGrf/IcTosc+c/Duu/17+9YhZM1BRJND8Nf6aY6BVx/zPL1e8qLt6&#13;&#10;+AzAvTHwyp+Reqq3tnz5Y07+x/yovPAb/wMrP87825wrPsJH/q8mJi/82/+VuQhOq1iGJvxEbtb/&#13;&#10;1pF/Pv7gvfwaHX6h7mLcAeehgMvF9eVN/tWMnAJmFn1Z8S8fkUDTkmr9goxAdtFN05w+Wq/8xjJE&#13;&#10;A3yT/6P9Z/jbj/4Of/7D8Sn/6YhP5z8TYijEfzZ7UEVFnxuvJsbwPohffsf/k392H+U/8/wZ3Ig/&#13;&#10;z/+N//b/5c/PvK2nYGeLs8pbU33yK1mfpP3CrzwfApwegsVz+rHzgsbik1Udsby9dPP/HGBrXNoX&#13;&#10;2/UrhMFkr227n4Asp+kdPw2Nf3QLINWzkt8bhix3gKFk8Rn/cJ/nH/N9APKf/kMQP7ae/91xXPHw&#13;&#10;a6PO9hcLMhOj6wf/xOM3fgH7T3c3iyoiNgPmW3tjYUF387+PdNTg5UWKN/89F45HuTxch8ykc/u1&#13;&#10;KRePhrNDz4XQdbf2YmBV/GHOxv7QtH65OMcmBFZrs5Yma7ZgGM3Ko37kKc2Tp2Nm26fzHygdl+IH&#13;&#10;8Z7/glPgl/pl/Bl7N9JxrodCYOwGm5cfvOESQ88leb8g2OiKgW5eFYb5l9Cbzh3RuBbwYkBcNnYS&#13;&#10;Gur41z8N+vmVfvDaqq9xFVsDT6K8WWacWkFov36h3aZQutYQ12WYlh5vOsGmcQWOkOKoJ6fHRzYs&#13;&#10;80iFtabyMv6PvISnrpFsLOJg3/zm/B8gbeQCfH1u7/rD/c/9ByQd1J5/i8/xL89irnkU8ReP+jQY&#13;&#10;RXVs3WfW/5PreuiHIhxX11IFNbAzKV4r6nfimuwTVCzzsuiryqkrecY/HAH0i4ZyYdGcaytUeaLU&#13;&#10;0Cj/avOHYHZoqagMI/259kqtDMcOeN3/oWTM+0Dvi0b1v8ZZHRvLZR50lvjZ5uvNP/Vs9GrGwO54&#13;&#10;no9UHK+qmTv+1XL8dv6ROe0v8z+ilqHJr+8sBuhi/inq9+ZRhTd+4p3hOI9PE57+R/vN+a9unfh1&#13;&#10;MZODIa4ZLAvv+PcAUH0B+M+f3EOYKNu4w7v85oMyMm3u8V/4zVc6wTIFC8KrHJ62/nvbI7nYEz3r&#13;&#10;6ruEr70G2HePw17VkocvzkO8Wdqfi7neZcbqjhz30970UPwx5rf7XzgnV0M8+acC9YlHxDlZfNRe&#13;&#10;8++cafM211d73fmhzE//8OunBo/rdmNxwhPXKMSi3r1Q+8SGViaMOu1fiduHOZr9QPy+ccSGwx5G&#13;&#10;uuv5Y779R37xjX9DE665mZ4Yepgv4p9BZSxntoPX+Y9xBY66rhwLp3jquq2N4w+g4p+H9Q317UNr&#13;&#10;0x1farg8+a9H6B+OR/5RnXvEUPwYKmtM64/+OU+IyILfSoz3PgB3bDUX214IaozfPixOMbVk25tO&#13;&#10;4njx98wpA5j9KJdYOZr/858W7VWASFFv3LPjbTjLbGhTB0X59bN6uUN+cR7Hv2st9MXTEkVtQrFs&#13;&#10;/GxU4TVN16uLO6EW9t8snclsirc5z7gQPOKfGRKWoUpiFsZfVIGUD1SKX1/UPy6In2+sdpwLIJ8H&#13;&#10;hXYTNSbyv4t/MIv74X9BRY0NUuqlPEDPhOxrXwgOv7Y69Xz+NuTOX9Yx4TzjX7uQC+Zd/ycnB+Av&#13;&#10;/+gfk0/nXxUM8myEeIz/w/LgV+3gWbjzz2hprPd+8MEjWtQVaWCq5LATtpXEwT5nIz+Tb12ouT1k&#13;&#10;EkVvRdXtA9eCKTwdcduOh5dPc43skPirHRAkJkv8O/n/+/m1wP4EZme6VF3weajSkz8VVtjahwzw&#13;&#10;9/zG1omAqoNsm7+KJHBQsb4+x/HC345hbDW848dcjM/5A2bFEgb2I0u0CysF4h4sYzz8o6R3Dv/S&#13;&#10;Y2/NYkOXNf3eAHvp//Y9yW6w2WwVF8VOUnNo/I4l9fdwybL/n/HP5igtrj/iLwa0dV4HXOBbNK/j&#13;&#10;T36VWObCJ/HTTPvtF5Ny3zFrX77GH9qBVO/yP+P/c/x3/2v2dOY98Usgf+8mwskoWd3t5VegbFGg&#13;&#10;l8Iz/kd/p0c78W6iz+gZP0PAE1xP2MT4e/Evb+iZ/zpk8evz+t/C8e1MuD3cQvaNB0U7UPqQDk4/&#13;&#10;Wci7PpR1wgRm/Oi65UnVKXkEgocLAr8ms3dxUa+M056IdMGjNpx3LDaRIjM24a7vVszvnf+6AFTP&#13;&#10;jJpz+8PY8NG4ugFhRyHrZMdccVD6md8R/KY/haw1X6VK/UfeFf0j7/b6+vPfOon61leMchHuCS07&#13;&#10;/LcvfPrPAWAOf/A3Ef1E5Fe2v/CwkhPePtnnOBh2BzNcyifM3F9das9BcSbz3VOdzOF7FPqv775L&#13;&#10;2wTA32+mGI7vQNaN4mWLP/fkD3YEjBjHBkfg3t0LtmgaZQMpHpImLv4p2bwTRXk8gaWdmze8L9lQ&#13;&#10;fTN0W/urAyI3Dpz/rDcPqQTmF2/4MC48GZPNk4QWci4ajQR/fJETu949CVIPoFXHHq3wHCFCW7ep&#13;&#10;sUWp3iRPC5U6PPoSH74/xkv8WNvuuBBPQMoXbzbjr/3wafMhv7bkzXnnc354ZHN1t+C2HH7LxpPv&#13;&#10;OHznX/fN4sz3xa/pvCGWQLe1+P74t/4Zf07IkzMyuoi28dlxUp7D33hFuU8Sfxe/IOv/8h/59/yR&#13;&#10;gaf25Xf77BP4sbX9xn/5ldz40xBHdbGygJ+t/I07h9LZ14cVAqs/z69v16+3/f8Sv/3/J+Ivik/G&#13;&#10;n7/LuvhdL+L0iWUxW3M/b8+liHdiNbz1dOO/PCMu/5q4vOa/6lrNZm9+kONOJuGuf57xU8+lZ/+P&#13;&#10;H2jy3xAKC7fkTjfmraQ7smIrJkVEVlvep7P0DHPj0RAv/8FHSR7jUp/WF6yj80JvV8mfyQiOBbbV&#13;&#10;acuR4aknduMoX8c/319t1Jdd7BsLNWyUPZYpVH0ef+s68q9jWL/mH03dufHX/zm1uBv/BhXJk99D&#13;&#10;SuPy8lcXjFf2bODb8V9++19+5YGt/Ia/yMqzjY/zn2z08fDDefkpvsRvRUcAZWnMHt/v/OP2xt/+&#13;&#10;Ty5e4+8iMHvjl+9l/nvDzzgQ+8F/Ald0ZcX7mjNtnvw4Muc1Bcg+KP9WKcEMP2D+n/ln4aHlMU37&#13;&#10;DuApLvViod9i/j1wsCh6O/6S1JYhGv8e/sdx/A/46/8/4sd/x0L5j//sf3nliFn+i7NUPXO5Ifw2&#13;&#10;/sxe4n+bTdBK3tv81wVhG795GoelpTHhd/m/8bffSCyvC9uP+//mn349+1/jTwP/ofmef/E3Tup/&#13;&#10;jqbEoGd7I5XjKXMkOkDO3DRYboOCRfP++G+Ai3864x+eFvf89y2/Z9HsJeyAd/yZ1jrREVuOcwIz&#13;&#10;vbrj7+P5X57YH/Hn7vW4MXn5yxF48i8WfdhccLMQ2JKQ6O38A5P72Lv8i2VW978RIId6fmpy48/2&#13;&#10;o8M5uvo399nqNs2eP/u1/D7s8pUO+J7ClRrPrcPVIJQ1YPwm/1S6vkuIXknSYjEsfupwipuCJ8pU&#13;&#10;EE220njF15YtGVss1K3d+MXanCOA8WHxev5hXRuCilO8w59uscnBa02V81Ue84LtV8+j2Poppr/x&#13;&#10;zSO++dSfwqARbL65xDaD8IoBncaQH8s/x3/flFkc+OObFeUyfq9L4qXcRYNyx4t+gfcFLH13ykpg&#13;&#10;gX9jIcxs7Fnbugaj7CcUdjMeHXUzdfx7bjRdZSchKZnVyYygklaoLHdO3uqIls9snUcmss0Fn/k2&#13;&#10;k34D3ni8W+h1MH+OzeYBIewxmndMtVwFOTEM8JTms7H5LTmHjCr6/Ys/HKqz9fzvjIPpqCo/sTSE&#13;&#10;XI3S9pYZV9z+r2A2zQTiXWVjdsmWzFO1bbm5ejnVWClUdI2/BweaF75OiF6FmCxjH6541domcvzT&#13;&#10;946ru1+iEj9ZtzU/WJmu+o3U0y7WiUUIhuFjTNTivq2DJ0cUxz5+e0/s+ihwVdHQRkb7Bh1B+3O8&#13;&#10;IylNU6HNa1a0qDc/6J+YrdHt6yvgFyYOW51//CQXRTkwLs/GpyxdcsfSG7LHPh3LgrkfqkLx8ic3&#13;&#10;5SVBoOU/cmrAq97aeFamVLyIy5P207vxP/QK4vArvH1h/J0Akp+5fYm2NS5Z8cuMa+p+Zsn9v7Hi&#13;&#10;XJGe+UekGL3uP6hHxemhr9E2LPmQ+/cb9198g7Sfcv/Zn9FxLjgxTW9zjnOQVtoZv+cMPjCrz23R&#13;&#10;F4jGj6/XH7Yu9bs5dUFd7mIQS/ODMY61y5M6oJbFlOAxrvHJDxgWqE1TXl4g3LHRnpR3x9qSIT/t&#13;&#10;xuk9quYyPYpOdB2iMsewRdKQQCa/tsiUF9EJK3N9uP2xiQVKfHH+UdvOcP47yt1/ouL40+xkNwxV&#13;&#10;028znb2hSH4bhbl27he5h1CpcZ99VD/hw/X0jctYxQCVvmQbv06d+JG7mIZpbTvc4St3Hzuq5WJj&#13;&#10;ee333OA3ycJRl0TKFztzNwSOJfnFvovlG3+66PSNXZE5ZvRZUDuGeutj3XxIZOXfVvTkyw/sInLF&#13;&#10;i6TbzeUnH8WwbZXFr4j68bGcHf6NsbWFWz7wWNE1ywMxya1K/s+JWsq/+xIGaj0WKspc8p3W22fS&#13;&#10;2Hjnn4u3Tj751y57+1/Ljb+oq5vDM/7l/oQ/Kj2l0L4Crz7PBde8aGRX6uea6l2w7JV0tC0Qt9gp&#13;&#10;7Hig5nP/U2f6tNMyRctbxmgLeifP7/OvWAz3b9EsHwvKYLqTOFjw1fvJ8t/zj/a/jF25M5of7e9y&#13;&#10;0Wj97bcf/CmxFDawVAIwD4z+Se5uqDv9h3FQzahC1xQfg2b9lLxmvWiUZjyLo1zKKFcFJMgqT/7w&#13;&#10;z6r2wzll+fEOvw9kB6Lp2US7KvELkvZx9jXJNoz/7mhPbxdcUBbf8asnxWNL/Kfn1mDrh/Fffq1Z&#13;&#10;PuFvGiS4j/kzhA92YEJ64W8gKYTfAbIFwRJuw5t4nOzXZjSGsWFoPuUfjX6zlGRL1E/+FTf2GKS2&#13;&#10;dHFRAQDHRQqsHvz0W2VkJ/73/Jpk56owP+dP7yX+h2HxLybxxlGpmNL7lF87808uiFP2+TO5KKbC&#13;&#10;MFpe+BcmDX+S3z3PPhL88ueLRJDOGyVb2r7w12k2vec/FvbuONA58d/xr5n4rpcvyg6Aa2vQt3xV&#13;&#10;1IZ/48T+R8OBA7+Tl2gtp8+tJ72D2/pJpBPwLhS9OLjxM+U5U4crEqdHfjLu8HvM7KsXbVoFXR6I&#13;&#10;WTZWj9ZgybEJ260nDSxOri5uiu3m5uwjdwdAu73ixO+DzVJ0M4n8R7+awa9tALMLV3VQ+sG3B9af&#13;&#10;fiLvV+LjASKS33jo+Ct2X/36Vc4I/faYTlCJ9V/w78cv/8bXN/n7hf/0l5+//o2vbf2ZT/rxVaK8&#13;&#10;2+4Xd2zy61ci9pWj8v5kguTDV+PyU5ny2w91Du8xxs5U/7zzGPRObsnnuH3gZ34dUCge09uLZcVc&#13;&#10;+ZUvnSCqAwd8pns5Yqv96X+37kN1hy7qI755AsCXEKT3hdzt64VAQC6vqffrttYvyAEwDH3Awbjw&#13;&#10;RC+LSZ7nAVy3dMh+s6+M54CypcSiM/xTueN/LSHGpQ8DV197t0a59WMbfI00lAXihRd5Oo2/jFjZ&#13;&#10;b2cxByjs5rzsaruw5V/+Xcgf2eGXveO27Ta941dovzcObHex48uHZatgxK+yeU+JlQVzuWLHB8ss&#13;&#10;+mO7rYty2pc/S1ZZ01mdPGrSYoOcbAzTwuFf/lUyA8jbTuU4ZuMhs33xFxK1zT/6RBncYrnjD1lL&#13;&#10;ymrchfK7+I1pcyNe5CO6+nxMbvz/Uf7/zPiXVxz+NP46vxyt/2/dgJ/5L2ZXiD3ptPAPxW+2tDv8&#13;&#10;4VA9hJZO/1N49D/4JfzJn+LhHyDrR6dMvX5Wce5lsvgxPOPfqFpO/9fHCsWOX3+ovOHf/N9xzASk&#13;&#10;PH3WFlDHV82oOf4yr+kIi19B2otfOxX9V+3wr2Ls075ZEFz8xxr97R9P/ppP/Or+4fnXAdz401I0&#13;&#10;rB7xT+Laxf5WNx11C/J4dGMQRX4WW3b8oVT+6ZqgBLKVlzGYG6snms/4p6Neyg9+IXXl5v+1/6PR&#13;&#10;BMd3M9Ii9vkxqA7NQp6Dku7cDqxYnNNl/Sgs/tXf978cQpp/ye78r/aDnyZb71rOqLDd8RD7q5Ej&#13;&#10;Gqt9rFKmXJAqHKQ34/9IT/5Tyl6M4Uxm9cl/4/+MP8sXfvej6+L3+Uf7D/hhPW5ZAuncOC1vtYFd&#13;&#10;3KgV5lO/GMr1+AMq/umEaDH+5eiQsXnqJPsg/uvbDfXmP8uHEK9x0G5QvuPPKdv/Ch1UZ7+IK2Ub&#13;&#10;WGhalWzrYpUKNIWYznP/E5L2zIcxV9RG/ohfHdr53/E/tq0e/Ojwn56jzfIL//p/Ok/+eunJj75e&#13;&#10;rAfQfeF3/0+x+B/ZnGwBVJ4LtB/+3RAScVyLDyTbD1vQlZ/8j/iPDic9Uz/5n59AGKM6/G//t260&#13;&#10;EOxfJdo9t6305sap2s3XnJM+xiYyz0R78x1G2u1TeUl5QJZRnPEbi0DxyXPyg29v4r9yVHNJL53P&#13;&#10;Tl0Q/Q7ujMPmHxSO1jFU4yzG78tNYssn28kVLv/KixGV5a2mAySAMMO+56EPbAlqUwl8acoN32qC&#13;&#10;6Ec/Kcp1Rw8e/fYRrlt8AyK/N8GDSPvGaxTkVrjJf8fxcHTBvJlffAS7EqpWvNG9e9VKvbaZJ/Fr&#13;&#10;qgGB1esWvf5Jjj6FXR9SXoIQCGCcKBc0qOzsXVogFq5FkHNSv/Nq68S+g990VDaIs0zvgnid43WK&#13;&#10;/3wNIWWuiEbfNZAe0J6946yoVd9CHNeZ9T+6h//1mCXK+s1ghTsIxPQolxHl8kw/X4tfunHryqwp&#13;&#10;GH8V0MVVEP+0I3skC9UpZYT6fNcXch3XyX/slPdAYmxiGWPqcSGHTkx6ZvY65/5vTtWhLU7tyB1a&#13;&#10;strwuAVgrKDs36+sM8fqOqCUlzK21C+/cmu2Lf+UwWENteXzKnZxLofbVXsgkVwB+uiKkAml4rx2&#13;&#10;+XjwUx2/x59dpxFvugi6/qT9UqFvJezWVgWRFiXKt02hXVD/1xfzWyy1tDkSjFkc5+JoR0u4pv6O&#13;&#10;/9ps12pdUyF+9sfDP3tbDv/humwzF+PGEcpL/m2S3/h1ckeztOBYKMMWSz91oZ8Qw0TvF/fBLWB0&#13;&#10;woTGN2lzr+QnHjx2foeac07jz9RrvP/4nf/1Nsw5f4AZW/CpbHsnEDrSYsNANibFQCsQdYxjfm9M&#13;&#10;0nTiyF01rt/wex9tCDFZjM8xI499bv/f44/BaB4nhc5znF/Upb59F52Zza3mn+GRkMPB5oRy/alB&#13;&#10;KNEPfwAFUvZpe4mfCbw860dm+mC7frmZ/MavcHPV/H2MS3V9aUfT6/wTG/v05PpgjOf6T7PG0fBs&#13;&#10;NVf9rUgZEeN8t5sYy/okmOPhsV+opCYvfSzf1mSjyTbl4rPsQU/atCmj3T5XOYvVr/6+ttY2dMlP&#13;&#10;cvd/+j9E8QedefMagcs/ufcGiVkd7bsuOlTGMeJtwiFGlHNbVrCMQffMfwXzRvzKWlS25iZb80R7&#13;&#10;vinXa//E3n5rHhFvOebdSxQJ+Sv/4rCBf8cI/A2V/EIY/wz7Vrwbk+i0NYYAGfPxW07t3epZdcvf&#13;&#10;85c75Frq8q7/tDU5NbAVANkZ75z8EAcxKz/x297gwUa+8qrowW9FDEFd2ELR6QHlPA+CUvOvegLx&#13;&#10;OjFfSzk71zn8YmXP2v/xa83+nkA+SuhbHzJb+QOdhMb2G/n5CSyiVDlAW9IUSSz/B2T7KStoJ7Ku&#13;&#10;jqsxLIdpKhJrrpQDHcPrO35LakEfTmHEuXhiT6KqRLQiofwxP+3hBfSOfwey8R9U8dJnLzouWOiE&#13;&#10;xO2FGXXOqLawTDLls7oJH8w1PP6Khe7mKjRfuC5/OczsM/4Zfca/AJgkcHqe6ae8N//P+O9vcj7z&#13;&#10;/3IgNhEn/+UKv11u/k3CjV95J/S3v7Btgj2sPtVPH/n6n30B/zyh0Ks8u/mn5n9xPPgXldKa9M1S&#13;&#10;m0k+49fmbfw9cxk/3a21E9zyL2ACVpQ/4r9iNT7lP/kAXfzHwQHMO/6L/0/weyLqXO/yEb+5rI3V&#13;&#10;R/2vP8355X/xg8Rfnma71Q2UFpqGiv4Vo/TKv1TdUUabcGE+FGP5Ln70nv0vCxgqNcULYpIm08e9&#13;&#10;+84cIINklxO+O9Y29cTgHbOa9sk49gUuUvs6Hw62vrP8CzOhF2o/8na/33vwR/zY33FisGbEf1dC&#13;&#10;GY+lDgSKWWy2zVX7tGWk/gZkptac5HQGvyzXf3yq8RsXLzwrHKcdSpu/QfmNh48/4rdfD/ub7/wF&#13;&#10;fCe0HPDJw29O1nyHv/vUF36/8Ku/IfMrn37kq1Z/7DcMf+Gdd/xGiOOEePudQ74/3Av6L5wQg+zO&#13;&#10;x28R0G786JmLcosbxuHXC5nHb/y2yd7JxwNHTqr9fnzHrd+nfn9HrZMwML7gv+9WLn4/oRqiMfMS&#13;&#10;VAnl+t+YKFBtbK3/UemRKzca8He/4zE8k78TH33AU084se0dNgJalo+tn4htvjLv54DYzYkzcI3f&#13;&#10;dwz7Dj/daqj5gJaCKo51+QKl7pJM/8XLacuOFxv7f5hkh3im4qyyelbxzsfDI/aI8+E4UTmKYP49&#13;&#10;/OLp1/hzOTfu/GNM+H/6S6LxmzPbzArlm4ew5HcfU7yyQS43UzV/N/KKL/y22Ka9Pz/QHgi/fW+f&#13;&#10;Os7zgzZ9e+W3KiMty0lEz/yHrIm2RzPXxazxbozg9Dug9/j3nP8Xv94V4X8k/qj/JP+7/L+Pf9l4&#13;&#10;xi/L09Vl6o/ibzwAevv/Gb85ZsltyqdqfXnlwhrj7/tfGTrpu2Jv1OkBPXDKKVJPTHf8e/b/6/h7&#13;&#10;8ovh+HAt7kf9rw7tqbJqy3jCaONIPjFuBMxVjTvk+zEO2jb/uUPr0Q5A8A10kLHIP0/izKUsHvzm&#13;&#10;0rl8SDrD4kTzwt95j/VP9j91AXnwC3EkjxyLr8ojRqo7HuJfPmpxfHvPD+8f5//BBscigaql8F73&#13;&#10;vzzLlcO3/JS607auW/5D/rv8UsmIdvwX3xgtr40mBCLe9vl9+6hzaRv9JPzJaTMbu3nxn99Eavzn&#13;&#10;a+BaHN7hzY9xKLmRXP6rZYtteYhw2a9KOanX+rnzyH+5JKLb57S7GOP81/f+Q9Z/2z7rf1uP9YO/&#13;&#10;8U9NK+37YgD4Xs+/nX89D9hyIrrjn6qoLpc/jxSe/DuUH/6iPTxxsH2Moc/5i+fBnxWG80MKfZdz&#13;&#10;kpXf5L8G2smnrUaidmIFLDf+jvvv4n/ya+GC0Rv+Sdc6/rk0yWv8G39wbycAR/Sbf88/5tnd/+94&#13;&#10;ct5oCfJz/puLxT+T8VtesFIvetDjX4tHts0/1DVS3/mvflwWTFrYb+IX1/m/2Z2yuG1YIZPP+uF/&#13;&#10;5n/8trjIf7++8jn+zvx7bKcJWHjUimW9p70NeUrxDL+6Kn5XODYNM2sVbWOi7Pnfgx+nHS+O+xs/&#13;&#10;KvGlrYELtp2vUH+O/+FpHTYr1IZXQTO1D383XJUI6g1q5WypxZ81XudrjSMQgMVI3Hs8/pro4l9D&#13;&#10;euvvVFnZfhurCjBsqvZN80/jUCT0CwIrDR9lAylCNbSCWl3K6OhKbqfFiqWMq1N5iXjkH2HjD61R&#13;&#10;bNuIQqCtefaTQ16XdT3hzXnp2Gm/mEOuLX7hE4ddf/AGSa9FXOLrvInSPf5at0H7c31nvh13XcMo&#13;&#10;j1F/YS+vYnpHVsns9Ux/PS8w/h87X/DRXyJaR2Ob3DuXRVpMQkk0rXQYhbmG2KU567RTw5eTYy9K&#13;&#10;8kyZPvAKyn34+CasWtKJNxp8MJNbolcnFONfm786ciLHx2NozEUGWDL9k99F/ryjTE8GPB873zq+&#13;&#10;iTX98aR3vJHlzj/Owy6L+PJTR55fbhF3zaHi8dFUue+wyjqfkGVXErAWLs6UrWyOAtncuP8th/Yi&#13;&#10;OMYoHq8dQ9gOvuYHl54FqT5jFCCp2qduSRhkZKs1RLkyGfZW4TMPWUJkm9fST04kCyIUmml3DIit&#13;&#10;b8bff+2qzpZ9iDbxfuceggyOSbc7797878+Y+K1C5v6Rf43UZGsODEq+MGyCROT2f0onkLa6w26R&#13;&#10;nTDmQztfdRNbl/Z/ccDf/K/O4kez/xGeMjb6YEOzQ2BlIIk5jqPV9NQdf4bUhjGrD85/8OWj+Z+0&#13;&#10;ha1/N9aNtcMvsPw6yPzinGre/L22L9zL0Y/GEj53H4h2fzPW425TmfMXpvf6QxiXvVHefkGwwYLS&#13;&#10;OOUPU5z4XRmv+i6OoTw+4wHp6Qw1G63eD1N832Bex9GBxlk8jhfKViehaB2PlKmab9vIq1gbfetn&#13;&#10;b6qvxf0qPrbyG/8rv7/ypvfKtOjBlxL4HLuT5kHHP8efUhMgn+z2X7bey2F/mz+TLYeoYWS+nTv8&#13;&#10;TUS/xnuZUl9rrKJjBbYYcah1/Nj8l5JNuSZGuuoDcPnnNxDt/2KMpeMPdD77y+eX868Bsd++8C8H&#13;&#10;cJR/MSzr2gDsDs+/nCeR5vMoRR//ncPbfzG71x/pk4s7/rUw7ckf+Z+fwptu+c1Avtppt2jB6sn/&#13;&#10;KtYnN0s1v/CLdcfzAJ++zJFYFzOj5/X8p/t6dGiY4GwmloMx4HjINfNx+XdULDckzXzW+D7/GF5f&#13;&#10;s81cyfh3noCtuYjjQYEAfgcWXth0+6oKiWj82490Vv0JyD3/8+egfHeV91q9T+39iR071ZHjzL+U&#13;&#10;LN/xR9PpMwkN1vbrAeU668YkL/gAlof03p3/IisiQViMcYj45riM45Wf8YBO4pjVngd6oaM3gjv/&#13;&#10;h4mKXj0+8ainpi3zkpStEMFdkIwllLUWbBDqQIOpzOS6K4XthNlVfTo3Nmw1PhnN+Xf8gv/j/LHK&#13;&#10;tMJ3/GePeET7MT+jZS6J8gF/Wc+rZ/zpvcRfhi4/MIv8Gf+VaDdvl5FG1Ct/tst3ebR48l+fneQu&#13;&#10;/4tcecvlpxqzB5zasqx88z8JuXbnPPyhvMTfJK4Qfr0N6x2/TBfr2f/TPqfux4drT5W8XZvv+MFz&#13;&#10;AhD37/Gj0iLWCvCyt1lb/ON8kTzG7af8J34jeM3/R/Ebx1x4x0/1z/Jrd7PzEf/2P7zXz/Jor1x+&#13;&#10;jOlya+v5xT+NU37YGREy+t+TSodyKJ/EfyJq/9fs8ot6LBW+2f/7WpBQRVZTv1mbN3UPvxdpfYxe&#13;&#10;LfgfA5J2Hz75a8690xRF4xJXm/EyWTdQ0P0KODcbu1b1ooHx3ztoxWh2Xt72GwlMkeVinMVfAvTK&#13;&#10;jLq2DRZncH3VeeX5iJ5iF5zpZNAHZj5cRM0LtR6CcpDyIvuHv/zMiSBf1aFffILROH4WThZ15WQr&#13;&#10;xTceSH7je16+gvvTr3wy8icePvJpR8f2T+D97VceNPL3hY8ufuH3JL9wod7vQsL9A3o/8cTTUwcf&#13;&#10;YnZShKNRsfZ3yX/l05b+nuJvPmw8W6/U/ISh/Ltw9MBo/qn71UNubXN8lSxziw5/xdCGFf+e9Cyy&#13;&#10;HaDtT/N5t564qlFfI7YvM7Esov7Sd/WCZecf+xwcUfa1sXDPGfJs3nUMTPT3dQn6Icmw8xOSjTpR&#13;&#10;xGLrf1e+8zkM2ogUTrRv4PJqjdrilwuhALWszYQZv9KGqIC92FQyPvPiWJbcojJbXSVg+xk/eKiY&#13;&#10;L21k0q8WeeG/J6HmcNzTSNN4Ov7rnby0UdxJElvaN//Kbx2Ec/wJC6EQUg79yd8+jVN6k52OWj4e&#13;&#10;ZiZe++LNPz7nilYsgSt4y69XksphsQ3bK9dU4Wv8fm2oNnulgIpGYNc7fz/+zF/i/+/F/xx/7+Iv&#13;&#10;orfxvz/+3/w/x8zp33fxv/a/0bssb6/xI3vT/+a0Dpmu/WUaW27+4bMbPsq/fYMuG3TkweYpOS1K&#13;&#10;7H+AGSjfH3+cL579f+MXOSzId/wZV87o3yP+J/805sVskTipqcvfd/ziHH+L0WBO/99YlP9Z/sbf&#13;&#10;O/7lf6x6fvN1+V/3v8afHjIIlv8qC5gJb+P/Gb8+33jcFrX76I1fCSr1F5qXXz0tn/PfNDb+wXnw&#13;&#10;H0s38oO9T8xbvajjdcyHz1z9D/HrFy/jr69MSF5d/vkIGHKb0DO3aJfi80aX5ziddYkDx2OoBLtI&#13;&#10;vFkX5+34r/+JpSjkgqKN2/L0jh/CHfmY4Q2gRb9Yqg5LoOf8uybjvJ54/Mr83fxjWm/+hdOvlhO/&#13;&#10;tc18Wx/P02x+NSHZjN9uUaTdZ/zGmcYjfuqKkv59/imv35b/s//DWowHa3rm//v9v/yfWHVDfv2d&#13;&#10;56xv/Gzfx4/S9LK7Gfk+/iGu/1/zf+N/zv/ajvm7/MMxr+aFWtq/sCaplwj+zfyX3vv57xHhCvKe&#13;&#10;/a95sv3K8OCAsjarDpSWeTifEOD49UhHx390wt35Wl0tBuNvPcw6Ifbl0TiN0XyxxC/2jX9lGmpO&#13;&#10;pUaPC8txOaT4OP9Ic22Xf/Nf1sshGMEU3sVSePrELeo3/uuFVvVj5x/rERXv/LvzVjFoA8PzlHD8&#13;&#10;DXnPL31Dnp7fbwjRCV5+DVw3USmrz2k19uiJQVvjW/flauvYfok/O3yjXfs6RFtqelD2bQCzjTqH&#13;&#10;60Qq4WSPvrVXzvirszQSQhJe+iXaiTUW5cnwrWN3tWKzpf7IG+M6bcvIVQRapFMtBnNpLpbCIiCv&#13;&#10;fXUe572/8w0w/rKD9+RctPbNmWUau3rgEcbN5fgzMGxiKEf33Yb1G7g64hMotvkvtkJE33zzp38d&#13;&#10;Lw4P6vrX75ixbTwYqPzlzFYw+A168yOQlrzrkzIzvrpe7zE+xLb1yaw+garn8a9rRaro6U8r+wI8&#13;&#10;rtzgdqTR6rbjn09oqZOzbz1YgAFTdVy3zVc9lF13WFuoXX70zrhq0Ks3RZUeY5gEWOGyBCR98w1c&#13;&#10;/bOKP+UX/hOpfNA0b6LiCMuQ9Rb1PDbT/wBvHzNGXqiykRYN9PJTqwRLtxrpsaU93yVcAq/x+NUT&#13;&#10;zJywyY5yVfiXsZNDYxSscVT3kB6v2zWjv3zAJ03eCyk/YmT1v/uyHPIxnsSuOiPaUJ4D0zn86igu&#13;&#10;x5rfOngijAcfH/OvCg2WE8cxmGUA+nSvf9f/oaKYR23z+eQ//uOeaC06dPIPe2GZ5sU15WGLenGx&#13;&#10;PH2i75M+1wM2/7Sd69+0VDF9brNSaozmkcWV+2h9A/Lx1S5IvVWa6NIOkHOLS3GyHpK8CbGj/9M5&#13;&#10;stHhvtzKEADp1GG3h64LvLw30pxhfuDbVzLrF43HDR2T815/PfmVnR5s/hHdsb5Q7PVsfUM9zNbU&#13;&#10;WO4t0Hpi7FP2+aQejlrGwPto335zH9MdVqFI8OSqkZ3U/TBMVn3KrhwLZPzgHsw+NakzYHkqKqqN&#13;&#10;vTHcsnoKzZdvdidx4wffcaYOQSyvKiM3DmW1mfMylh+dM0dOq7wGps3BTVf+ub92cZibmobZ+uY7&#13;&#10;l0JEt79o4dGwPLK1P20vAA3UdFn+E6vDn/1t/I+HY8JkQr+qUdrQ440tYtiHrsVerqe3xmHesSSv&#13;&#10;SeuhGmtbfZmh3kBmPo4UJ8mxckSWGS95gjN9wxs1818HqmFZHEU6XPz2i+hFkI+xAlr+b/zyGrTW&#13;&#10;7DMPDETihhrowI3HPKn3/f2XvMTIxIklAKzG4lZJfXHmfzn4600YeWA7Ql5u5C9PVSIEWubF/8x/&#13;&#10;ElYYxUnf3v1fqZy0nVbKdKTxxwVe8afoKm5zu/ivfNuNTZjrSzvojH/zmIp7q3HwM1TGkHDb7hsC&#13;&#10;Gr/7X3ookJsW/TlezmelJ98Cicc2u6rjNLbHYpH8Hy80b9wu/xnFv7zSpr7dFQBr/1+4aiSi62td&#13;&#10;Wz7nR1+1mu0BMDybnBxv0m/7g0SN1Fgp1AGK13b6Kqx9ugt7N+IfTU8OIjE5BdBKtHX68G75eGHk&#13;&#10;HsBN+nf8x6l/Dz9c/yi/bpb5+CnDL9Uz/u/5d2CgY43T8RsI20eM8hvTkdRJN+bUlnP9tPqIn0r8&#13;&#10;SmuZct44+NRVpE/UtYN/AxGRhCzVaXNfkrUTiEo1s5ovroUzfsdI73g78U9zeK794dyW+LfTardP&#13;&#10;mV3m6Qf6D/Brdfntf/NqN0wom+3bfRrBxhM/BUc/HB/Hb7s+i2BsGVF6LpZtu/yLH9mDfzbj90Jh&#13;&#10;+c/g5P9P8+sX8O/5DUd+me/4Kyewv/Iv54vf8fe+/0UWRLxYIFsciRWq8Tm/DuTBzb/sOTyAl/g/&#13;&#10;4m/fi/8Eo/85Mz8094RPJzqGeJ1G4MkV8H+/ltODl7+JiAgbyoD/8Ks1Fh5AfvHTjiYtO7fIPTnp&#13;&#10;DGExmuzl8dhBVGT4VFw6YkJccohqY+a0ou8BXJ2gO6BR50L6C9z+xqAnA1+5IP3yGw8JrX/7N941&#13;&#10;9zMPFPnNRz7F+BMPJH/lZOUb7wQ2jsWPP2B99aTib16ocdFKOL8ytn/69d/oV1jB/bEHj74LDFxO&#13;&#10;+jzB+eWv/1Sslnsg5/5wgvDC+7e//Q1o9h3wzauEO+nmkIiuv6XoxQFf7GoQ5AeZ2fCTjj0A9cEm&#13;&#10;/LooNr6EY2rl+ZEfX7dP7/izDx6LvGL67nRWtmls+tm42smTYAEis1HVcTni7TcJdnNo40PQIPDJ&#13;&#10;ISRH2NJTzle2m3/zNBwP9J6kjAXd1O1XlsYKJbHO+NOtLQrPgj+5RE4dD8/5X52HASVwraqvKdvL&#13;&#10;b9VlqH/Aj8bVUT84BN/zIywnchxc6q/8O4G5s42ob7F3/MHaPjKPFB/x1+lP/ocjjQn06/9hy3+X&#13;&#10;7/N/dcav3vWoTjQwuBwql1s8M1g/q4/p4lJy869QzCd73FZP/l/jF88/l1f+9veX+G3/0/x5TB9A&#13;&#10;E9eJbYjKQeafvfR4jaITi26Vf/ryJiGh3rCIp1Nvxh/CD+L309YzxQOMFre0eiSR642ZOfrKL9m8&#13;&#10;fc1/Zqo1JijI28XtsA4hlvpkMyt5Dv/tx2THEzXESef0v8bbnefnY1BSDbLJkz0KO3fd7N3AZdXF&#13;&#10;soueaXTb4rOJwrymYBwCK5eYxmfGrnDt8eNn7Q/+mcqhtnhot7zy16aUQjjTpqwA4tfxh0i8+W0+&#13;&#10;KNkusFsL2pV/ROK6TrzafDhRYjNO1eZnLaqC87hGwI0NvWXg8oclAP/3gm55S/SGf/7dHMSCKts5&#13;&#10;lJuW1zL+G3/7P6LHJHC09KbFjfEz/+QO8bu/XzZ1pokFCmUC0OfxX10hClz1GPydrRqY/8M9dBM+&#13;&#10;Y7TtyQ/GR/zq1KfDvuM/XyQcY9to0n32fxxHb/xGb/9Te+W5DWCVAABAAElEQVTXYf7tr2FvHTey&#13;&#10;uUC8GJmJ0/opfznCjZPA45/71B1//xh/829sl/XJX7wvbdVz1CDwUP6XRYTN9mvON/d/+18cbN73&#13;&#10;fzpgfn7+f3NxRg26r9c/5rj9LT/N2vf5LyLsNv/gRlovuAame61WUWfL9FyLY0dt/qP1cf5h5C5b&#13;&#10;xydeULOz/Jz/0kg7TPMitos3fagraam84iTkMx3wD/9adW2+hq4rGpB/zyEv/83/a29v8A39Of7m&#13;&#10;0SJaZGm8nH/dm0r84tQhU3ueu8/2gPLM//MFl8jfHGPTgr6y/l298s4nFELtuoQx9wM3couR80/R&#13;&#10;/DSd85wPmDyfDgEcY3afd7Hcp/Bujh7HbL1RZ+tZg/fcUWsNhJJ/A9ZkNl6LY17+pctUwmTbIzr/&#13;&#10;RE8L1/5fzBWHZYOlfdOBYLxYjlWlJ39NWwmiH/GDYDGZMwL1yttlLfcGUhxVrL8d/8ntHpJwtkMg&#13;&#10;9qHXr7uEY16xXTbGUz422yCnLq/nOmOjqAOCMzTk8ozeb8GxD9cllP1WmB+55uJ1hgAGYqHN9ZPm&#13;&#10;6t/5f7OIdVrEv/sf6F6n7Ua615iyaYz/PHXWV3Pu/qFT9cU8Qhc1Jx/ltXM1w9Z9S/4eZMSzx8bt&#13;&#10;xPDnL66ai+vXxc9SLAEI9kdikZPnk6rnmxlxSaX9B3mxaq3/Z1bTF5WQSifx4qeMwJvg9WUR3vkf&#13;&#10;rEJiRWGfHtLU8nIxL0R1QX70y5P5PPy2ibrrUVSvj0Ln0HwYYSBhxm/+KaiWZ+bt+n+YjZa37wo8&#13;&#10;HnnVOTEr35gLZDnyQZnjk03xeU0uNauHB/onBmNBBsv2q2N9b8BS30Uuo95S/NTl1M52T/ddELMi&#13;&#10;N8ZB2b6clg0WLz9ldLJzsEMqfz+twnbf+nRswN/8qYkyWZ/9L7+v1/wHplj+fFtHLIPP439tdoRB&#13;&#10;u5yipsO1SX4lW4ttqTykt9U0sNJHg1HgfpHmqva14paHwTKZhn2RCRwzTX8+EHXGti3/Jzjy7Bsj&#13;&#10;8Kj9egzdb+EejrvuD765QBvav6L3BXDf82B/KGv/M0UME3nN5fb1udr8vWQVTfszemKn55Y+cT8r&#13;&#10;S71xHVswxdO0a0C47rjRX8dn4x//bLnHf/NXpsyjjAyk4QwsaYLNAtxIcpjnoYX8IFmeBmNeP8wy&#13;&#10;tHxR3Hcqom/+GuP1LWXBbBcxRX0osnITLPW6Gr3aqNfdCPMKjN97mnh8loeW43Gw3q5q/yO++N23&#13;&#10;bWk+1YMT0whNCwLnX8zkPxrJr27IGOg3+G46dp2YhjjLzQ/0SPHbXQcR7JY4jFMHwMIveS//8Y4W&#13;&#10;9WftGzSa+CQuIacZT9Rqd68E1gYQITUQaBTJHC024+qb48ydOcK++NlcHfs7ZDvDxfzbj8aLr0of&#13;&#10;4VDb+FtedMN9Rt/LP841t+afhrzkZmMlBrEpTarEcs3prh+xkN9uMIdTe+ie6M7xgUZi2/W//CK6&#13;&#10;KHfjVsn45bXU+c+00rseuRPlGyb3GL34xThaCJYeNdnvPHGRy1RoZ1lOtne/9Rhk9u74vXP+9FUE&#13;&#10;SwpXAlQWSAyryrdtpKhjs464WLb/sc9/lV00DlsFlpy7OkekmFca2qOTG4y/zGs4eJkgoBpUfU4+&#13;&#10;EDl0n1+1mgZgDWIPGpZHuB3KyVrDkYkYoMxmx62ymZyyDiljqyQv58gkV3ZqOamzWlx+Ez2ZIOOX&#13;&#10;ZUEE/B1/bOP9h/klH/5bfkN7y79ORCaNRvBvR7jxG8+J+/ILQbkUZKqGYUQ6/b/Df/M//078h18c&#13;&#10;3RGTnnqUX/PfTje6o/Hkp5Qre9eGw375N4oeILYHoVP/39i0Yjn5l999ylGYL6zE8eTRofTkv56e&#13;&#10;vJFfs2EqvucH4+YfjNv/RSuMyzt+2x4MgFZH8Jp/nJztyb+Z+7v8mCz+5ZkwWXKaBlk24Y7/8p5t&#13;&#10;bo7DcP4cfw7kp/0sv5zGv9j+gB/dP4pflz6KP09v/lMit1B+yI9U+Wv8XeDh5dv+D9XV8Wn91fh2&#13;&#10;/mGsqf+Yi5iIupgXnIajXQLMgR9R32IeqKuBkxuy5MQC/+4XP3Kz4DcfoPGXMrNg38WuAnodaJyY&#13;&#10;qffwCrXt/9FBg6WqyIU4Sats1Qz4oLNTGxTDcSJF5qY9wSpXfz/8xgkrFy9eqMrxw7d/5kSV2Pnk&#13;&#10;4U9+mpHXj7/yKUceTP7G9le+XtVDkm+d3le9+FAVZ4npGxfN3O/IKU8wvvz4b5C5NQC84fXf/tv/&#13;&#10;pffJd5FoG3hK2dhWJhXhR7+5yMHSj8SrT4mTLOIo+Dri9IfR8geXbR2IgXZf9auRdoFV8O3L9asc&#13;&#10;2OwTq1pbtb7y8oeNYvW4oPdEVTOl9Sm6Lr2xiwA4mHXCZda90bVYzFgIxa2F7ivxD4eWexOAr3sI&#13;&#10;qQX1joXK0fTEST7/FYFDcSuJqkxuxWo6KI9fn+1nxyEaB8NCfa+2//RTuaey8b92fRO31KP3WCS6&#13;&#10;gEcon4tqz/lf28txPbwy/b1t2Nr38Q/lefxT31zMAcuxnPk37Zq+52+3LlYsanYVC+vxCxvm4a+j&#13;&#10;8eOV3z64F5bOF/K7/za3zRsl/OXZd/GXAhqncexuUv9/5ccn4jZ+x/nHx18dv/GztWxAj/jNp8ui&#13;&#10;s/y+/1/jN0+QLr/l2flv4+/yl1/zY+eY75nEU5W64+/D/NO2479+qiaXuhq5sD0O6bnF98f/t/ya&#13;&#10;gGWejNHyjJC7ExhxFq3lEXe6TJPuf6jd3UXt7RPT0/z78aeL+Fn85Oa6jG1hHP4bP+L4XL/n15Nx&#13;&#10;CLMc/BH/zr/Ny/g7Pp74RWjYCvPo/+APbx6UK/t0/bAcL/9Gf4MRZG2P/JtjhwJ/j/Mv1eJnu+Jy&#13;&#10;8OAvQpHql1JGrWMqsm56LAVah4GDkCwbb/r/Q379Rde2OKoWvx27vrZ/xUMHdW/mWH/OPydvyPSh&#13;&#10;fiuRxq/N6/yri8rRfcy/l19z/cF/4ncrolkd/8rzCRsh1Fm4Gu/1ENigjopi4QuuKLz9r0ljSj/1&#13;&#10;6UD8IT/4ogVbSQxxW+W3Avn6/w/yby8ULzh4/zH+aesblsbPKxDsX+M3kPpJn9U1f2f8eX/lc37H&#13;&#10;n5mQ48Z/7E/8g0IG9276U+TvMf6zfeVHINbpf7VdxrLaI/7ktPsvbYaWJ3jNv6E/+S3Ppzqx+LFD&#13;&#10;p/BtakKLutWJsly+GX+2vuGnVf/FcmMbO4rl7M75zx3/3ZSiMZfROSEs6Qi1BILXQJMg35b8X1u3&#13;&#10;6bzl14HNPzf+4Vz+cC+GPlvmZfztW/rEEl9b2/UINhQrsSrmPLhg87z4A9QCXx7xOyd445hZNJMx&#13;&#10;2C53nzbT2JuwxqATjTbigN+Y+sSJHqCjHy2BUWIbLbabm8F8lOGy0QenbK9J9sr5H+BQdaM54ojv&#13;&#10;+MsWxYe6WIIpk1+QOJ10lFG32bI81dlSVlc2xS7a18tHbTEkQeduzcggZysOXEKyNdXRHNAv8pnf&#13;&#10;EsyW+P29+ymFwPWGW/LrTS094s2Pmo1x/dBDAibSsNU5fdS1hLr4509YfPvyG9eG5xNFHEv6sOK5&#13;&#10;Ydv9QnRdFgMzid1Be0fWPsrK2NAIufc5PN76x6366XJc8fzDfbl2J/dyM1z3dx+u/u71IHpl1Jzo&#13;&#10;e376hjPvcJstkVkIyrjy1U/fDYotQhbry7/xOw5pCQt5GhKo2Crenf95xwYPVBZN31ZEBif+OXb0&#13;&#10;sbHhA3flaqPX8Z7CZPZDPY22OOJCGycGBuBGQ9rb5yg2/9WGjchyus12PDanYqeE7douOL5Qfh1/&#13;&#10;Zqj4lQvk2k2xaAuHAuv6767A0gMB+4Q+zHdkPTShYv1efwZlW+gnfnEOW7Y4GIe4h99cSuW1//3U&#13;&#10;1eJHyFKu4NdZ44uHgq7mfxMr7WLT/uBTl4DLP7o7/7oxaCwIzG7QVWPx26RwOq/8KpbD05yh1MiN&#13;&#10;wa54xE/ja/7Xg8vZZYwjflZYvuE/86/gr9ff+ttLp31J6lZ5Gyur9oaB/GC/I6b1v5m3nXUF6xj7&#13;&#10;X0LlI2+VUTE4+9+/Aaz/RQjC+cvxEYRTDAvZZgD9xH2e1Y3t8DevTXeynEiw+D3nUF8cvRSYulVI&#13;&#10;jgs+x6IFOU/+2lfTR5U+VV5ajEME7OojxooPCh3TttfnABeHNN7fQdqzuvBl94/F/lDXcvmhrM6I&#13;&#10;akDcOQTi8bEdP1sMf4wfPG1e+tc5Tb3bJ029l9+YmxvZ6ihLHlkeIVus9R18c6iWW/Morm9K2f5P&#13;&#10;S3ZuV6xQ1Njgk7a+HNDy2f+bn4Z5VKdkZxiYfcvm4b/88sKfP+R7879yQzdizOQQX8KTO8tVi9++&#13;&#10;JCZxlEZiyTgF4EUu7f/N2fSvYuVpsdeBm5k+ynFabG/cCOQ/25s7zRMnxxFBXAC6c8M4kEkY6tZ5&#13;&#10;h108L34XgfyCyz3Sxa+2uiaEra2bf/VZMNohrE9lS5cC6st/TsT55N9+5NHMeUBdj7/3vpo+AD78&#13;&#10;EvPkt3c+4r/xg0bx2DfmHGX4xUvcyjYrKZG25dniLwkp1J4+Y9g5sh4nPo+FykXx/M8PeGwsYZID&#13;&#10;NS7/7TDTHouwYtns+J9aYabmipcbsKrJaUzUF3+9UM7cv4w9E0OadaINOCWTq3RgaSdqmg5sCoWu&#13;&#10;/f/6v/8f9CPKp9WNi4nyfwmeLFCQrrHSS6JwtkvxgzEdsXSc7VlMkDoba9qeQQdI3OrZXv1aofcf&#13;&#10;4N/Hc8EQ+oW/m+MJx2drnhY/yrW5YoF/B1HK+JbUwD+Jf1Z/P/6LXb7f80ubwsfx1/jC/zihaHLX&#13;&#10;EGvGzo0/qPfxO0yJbQFNY/VHBGvSkYmO0tXFN9PA3/oStRd+x+45Sh0DlQFz73Aj5htsKtXXsKZj&#13;&#10;o+j9cuJfz129q4j0E36Hnf3fw5j/RP73478kEv/lz9M/y6/dH8TvHtVvE/SuxuUGSd3Ybkcn2HfP&#13;&#10;/At462uYa8eWjdI3C/wTniAaS1cLWe0HN0PaTv83/zgAjmn7ODpNF0Ig792k+oyNUHep2Qvz33jY&#13;&#10;RhB+5VEHJk9W/HNr53sG6AM/AnYfu9vdFMAOIDNinTXwck0WnxeFtpkotuZPd+XwVO2HH/6qMoIG&#13;&#10;2oklwTRV21ka9XMaXvyU+TrYb3/7v3l46Fed8jWqv/7tL7/yCURfX3kQ+RsPHf/lX/91sXCh2yEK&#13;&#10;W9GbH4n/2/mNx4iLT/+I1Rjw96cvfyVv5Eb/keUm9hxZKG/8h8cZ7eunJr/wQM+vbP3lr3/lgSi/&#13;&#10;UcmnMn/+K79noJyHm+3jbH//+Z8oe9h0rHHoMja5lFi+O7pe41SXtyb27H/q7qQGVf1L7WBYD4kV&#13;&#10;y+3/1/Ehj/+QsR2nPekBWHF9av4zPmiqxs9Wu2xloNjKWLRevZJqE4VbI6vhPzVv/ObD5cGflaMG&#13;&#10;EJouf2rwH7pZVf+cf7ispXjYHlDrXp0M6c38r0//Lv5cmB/m/MZ/+aU3woVmjTL89enhfxO/bTd+&#13;&#10;VSn7ydzP8q+2+cwDKpe/Om0tCq9C2OMX3eXt/K8MZTfROlJU0sbCWU4M1o5FhQfV1UsBw4FQo/Cw&#13;&#10;1ZIlozM3XLQXfq6bjk3aWz0wmN48+UQaxRkkd2xOSiA1Hk+x3YXEx/xms/3nxq9afB/zH1R0Tigv&#13;&#10;ahUftkfzxfen0Y1fC5xV5/IremBYYbkYC/oR3nf5F8ZjwIfxB/Tsf3Oni+/4S8Zx3dajxBZ9/7Fr&#13;&#10;lOBTFyXoRpcuexRz6Lrl7lsqTKM5AKd7o8Xh3/7Hmvh793qU1LMRI8E4LSa3z578iV2xeAN8Dh1e&#13;&#10;j3eHv1ju+Dv8KZvfm39dzSa4s9KLxfAsIfI4GPzaVPY3if+I/7H/fcL/xbnq9veJXty7jB++E39j&#13;&#10;9za21SEL0/ScwvjnodneO379pNrVUfXmP8X4A9uKuv0h4gNr8C9KpwjfQjsK72O5+R+RgLlx5/+N&#13;&#10;ER3S4xjZPPmHqo0639M7v3zMr67xE/c5/5j1sG78QX7n8/VnHpXN/yx+HXnBLt6HP5e/UJpKjeGR&#13;&#10;BpU/jd/GtT/jDz3Qm3+G9OGvkMn8GcuxeHFkKnft+P6P5P95qH7lB10HWcZPW+Mo0ZvVUuUoOnPs&#13;&#10;w+GTJ+zu9Z9ajghBb/wl0zriO+b15FFuXD4cecNd5ZH/7/kjYn76mB+Pj63+PDtVruOQBPDrjzrf&#13;&#10;pQCZ586eu6dwxpJw3UQBpwcIjv86yTq6U4jGb/F4vMFNPNiMvd/tQvVxfuhXZjb/cS7Nufm3b3/r&#13;&#10;nP33r//WmwO/cs7uJ/X6thXP5T2H98XPI/iNBYWkX49+5dy9lOkPxCcEVFjsJfNW8dlm3UX/KTsX&#13;&#10;NkrSE4OCWG/AVDx9o2GgU0mV4iv/rA+GuHoS/ovpC8W33kQpBMJ3/DPf/GNz3UT8xtZvzuELv1af&#13;&#10;t+bW64+uz4xfY15+Yqhrs4Jd34Rg4PXlRvXelIloSZ29EPJ5gw4wrxE9iNu/P/8i7s9/+eWXv3Ip&#13;&#10;xGhBZ3Pl2eq2tvqhX+zo3dzXD3nb/viXX3USJW+2qe9ifHUMql7X5b9j5+j20Ionh9/81OVPe7Do&#13;&#10;Nepu/Y8XksMHt3bWTeCJefzE7uFNMX8y3w0VlpeYCkTZ0PTPY2XHxRtPPPhBPXVX/auMvPj00zjV&#13;&#10;49t7eKJhPttzaK+f8XPemCt0GX96sp5ia6PXn/L2tAOBEHe5Y4n6cFbIzavjVj32L+mf8YslmIx6&#13;&#10;6mNg351rrNcPfDAkWrtNe86hnnOeEItBrFyDaxzSzivnki/fGAHxmxc53NxYT4wv+19e6aLdLi+/&#13;&#10;Eai2/pRH7QFxzF4e634DUj93kje2OX/AyZzTtTjeOf7sJiGOGm28cfjMf47vXRvIt/lX7AwK8hSV&#13;&#10;GRSLWJVUOzpnU/sPfgIPXdCm+TCw2WgdoKftogl/+HsU9mJjUZ/KBcUeHCb7gF+9Oy8fbHM2DPra&#13;&#10;3NTHjBGcf9//Rna/StWHv8VV3JTskHjFMancuaDtG/3969+458RXLPuNTz/+/F+ay+YvduUOv7M5&#13;&#10;/Cf/tclS/OqYGirGMbb5ztoxYRwbA3rK0v4/xb2JXDfNv5BqWzhb56OKxiHREGNS7vi3W9qPEUhw&#13;&#10;TMMoD0ek3CUn2D70JvyYH/Vy8cqv6fHxwS/e5/z5/Uf89KvnUOUJR+rz47sZ7B4j+b8Pbzq+G0Dx&#13;&#10;otH2EhiPy8k/bWbtiMqZpq+LOWwuKQZ07c8X/n5K6O5/NBW/66PKQIrD/VQm/Xmcjyg547Dxayof&#13;&#10;yyrGKNaj/x/8Y+p85+5/d2zoIuaqmrvy3wZBS47my+I/WUjX8PR0S8ePqoJSeOFXozH2wfhv/Bls&#13;&#10;zuMr2BuhE93yY/zr0uEXV0q9Lf+Hv4hvP5gXFePY+DfO6WAPVq6qhfyGJKbIJ+I5g8R96SN+PSmE&#13;&#10;vAHrTfwYRc32xKm/jlEBPV/8+q//L/dWub/6T/xkFvuyR6rmG79Rzv3d8yt9xM5NNMcfNn/59tPh&#13;&#10;j4KgjKVOVZnlxr8DLQLk6N7jb1rWjzqlMG5CHk0UgkrhdYXH2bpiNN78ozyJxxyd53zrL7//Tz9t&#13;&#10;h0TVznglRX3vWDl4OXmJpri1DSwkMOcUUlgHTmalroZgTs9mfbCEPUdOQwL9k0ihwWzgOuBaPucv&#13;&#10;ysN/2AMYv8GPWyff83dTXucPx5v4lZ3YVnD9EFAZ2zyjWuHIqIz/k/jFJsBP+cVy4H4S/82pno/X&#13;&#10;7Y1DcOCtd/J380sd3Prf9rPnSjVLSrZTD9Mxww5wIqFSc3FNZ7GWEts+4Pfi7z4ICPn4lO47/vX/&#13;&#10;zR+A8V9Ovbzlq/PCb2j5vkjSdNB/Fr9w/5n8L/1vfpbDBXDz/x/if4dpp72JX35y/QMXB73z0eS5&#13;&#10;mCMGT+PqxL8Ge8f97+YW6Qf5n+7VObkulx/wi/hu/5cfx/IVR/KnIaF8jW/8SBRpCqeKHftFF3v4&#13;&#10;+CMXcI8LOs7o3Df8WpHf+I3ELiypa72JkUmfTwwqMLwOpFwE9LU3fUdC7s2/eI9tCJ7KYoff3zh5&#13;&#10;Xq7M2pbX/LdfM/76dJZG5oG/5gxP2Ln49OtR+8pS39rbwYaTWb8y1a9a5aL1B8rffv/KeS6/CdkN&#13;&#10;D25i+OlH+s0YvYABOPIuZIjIGIuL36b47fd/Xf7dh1Gz343zdy569ZX3FHeg6h32DAi/OuRLJ9R8&#13;&#10;verPHBB/5mGjXwFLfr1Q9xOG3SAg4t6pGqgdYGzmMlfit1L3Gre+tqqQH+kWx3x7TWJYJfr0RbCC&#13;&#10;0zJDMNVyUeZ2Y2oj0+ryHe9alyns3u9/Wt/F8RC/mCZSP1oOf2RgUB3D+t91rmE9+yf/dHMSnbf8&#13;&#10;m/8vh27/MT8sKMsv4+U6HkZx82Lu0IFcfr1tHb8XWuid/New1mLIf+sW3sX/5L8KpTrdG78tAund&#13;&#10;+/xv3j+5ejf/6KMY8bv9o/xH8RL/G6fz4E38+j1c1hwTFj/lOZ3B7cPpITr8Zs6241nbBxa12zTf&#13;&#10;bVH2jP/2/8Pm8HeSiR5dkm8DosyOI5aMF/u2LY7v+799LZubk+/5hZPMC4Z/KP4cvi4s/ge/GdHx&#13;&#10;MFlR/Dj+T47/GlynhyLiwbjR0nDysPwfRTTb/53LDq9w073xA49/nX+EnIvhu0NsP9T4Ytp+o3s3&#13;&#10;7FXZTnSU5cCWfUP+MIQCa+zKbv6Jn7/RsFVHflUe+58gLpMHOQNFWw7/qmPppuq/k3+D7fT/40Lp&#13;&#10;ULznP450nfCIXw/kp5H8u8lHtt/F7/GPsfaM/+qaf2HYwVagItQz/w8xeqk++Ke5quQP+kHFJuzN&#13;&#10;v9bqNOIp4M3d/87gaRijFn9b7TESnj5e8a6HW9hiCX4WbR6SC6Cj/X/Pf+N/XodNN0yL380/15ex&#13;&#10;NIYvOdtX/s5r9I5YjRm4+Ubhjr/P+IP8D/LrjF7u4c8f8+tmDi5Rq+qw8bv11eoqgqx/Mdi25TX+&#13;&#10;J3+K6P79/H/X/+X/jsmcOF6cXv47/f9x/Egbf/h8xn+XKcCPf9gNn5f+f02FWUirHNuyZfHfynQ+&#13;&#10;Pv4bEwvj/w/PPyR6jP/hLgt2Dd7ms0qnrbplZPrmuKOjtq/OcvMu56EX6J6bHts35z8Yep0CzJuh&#13;&#10;IOOwT4xi+AeG5+bt1p6TMr/Fj74zXotg4lJ1RPQu8x6Qisr5rWo0dkOz782zzsvmOIZj/v19QL/V&#13;&#10;ohdcnZdzM7w3QqKmzoLPOIiOmfAtD/QdXLrkYp5uvh6UyFcW0Jxv2/FPG/4mO4pKwCuP6gMabtEq&#13;&#10;1yeywfaef8wx7GWymY00yRW3jPc2qKPj/h0Ha6qO6Oo949ceucdsH1jRr919J9GP+FEQtrHFtmsZ&#13;&#10;+1AeCP3rAVx37b0W49ji9Z5/j5yqCz249kffJi+B/+j68xG/fYXzJ3LPNVZfS+cdP/3yGkh27THo&#13;&#10;fTU+sNQXj2Vsy7V87rQ9Qao5/zZ2qNeteosKWHI/8omdvvbJLN5caiIW/5RAVp3LQeI2Rw1EJGAK&#13;&#10;ZNS7/vMBOde99nFjAj7zpJoLxj74XP+rkxC/Ke8jUKnZUFO8Twzjb+72jbtoXmTlcpSPg3kCICZz&#13;&#10;JwYK8PvQb/O/zstTYh75qH9EP0437qZFlIiRz28rQUTV2KNqZd7kSLrXTyuW5XeEPB8MC8TIAZy3&#13;&#10;95JeH05u2ZsLDm8OpDpO/WRxDVp5bMxssOTffD0eUYkXZ29c2etzY1UeAxRwqFUoXn98Y9fOvcgb&#13;&#10;1+z3E6zMOD3c6tuNwPChpEY3V42JBiN2/sNp39xzAX/7b9k5Rs8NGPVS86CHJ/174K768O+ZfyNT&#13;&#10;75H9jLwT4fgLI0aV0EGGFH9eiRVopmeZb8zbDx8spSwsY1PBFZZg7uY+OAaA4h5gpoSaY5R9DlsU&#13;&#10;IzLHBmm/ilXYbMvS2TZ+VJMHJffN3X8ZtXLzFJcFXzZ1T8nxt7iMv/Hn/u29HOTTVJmy/qsh1s2/&#13;&#10;AvcIbC9Pae3BvWYom1M3qh4fGwfIH7KaqBm/8x1c2eoA4j6pj4zh+dz/Su76TNjSVgyxZPc9P3jO&#13;&#10;WyzGf49V1eUCPX4DDF9FoYxh8RuLwu2TjSRVHqTFT9WuCwNBU6U6LPeTdL07w+Aw1r4cEX+51BhB&#13;&#10;uNpQMlsPSAvHzjHrsvVyVP8LYQy0OyY0cemNACLCNUSl5ttcEr+al5+tdovf8QqWkOFoxyI/tvPQ&#13;&#10;6sWiTadQXs4OGxVL7X+pnHFQvw+/ARaRuEJIOnvrLfCI3dxhwbJqKhTL4T1yFSqmM/41jX/73d3/&#13;&#10;0H0EKp7RHQrtH5gK13I1YjHfKG38HT8Of8nAZPm3TXu3Wp5PRHrucOQ1wj6Wi6XBWr7jF/vBhQ6+&#13;&#10;LhSdtkxruTtxiy3Wzb+2nFv4HQkL1Di8L7z9MPsbP3b2jUiu3TqnU6AUmevhJ8k5Sug7/qqySgkL&#13;&#10;BNVM8Ev8YsXblpXzj7sKm3iUn3LjL4YrA3OgsiYcv3nAiOXL//g//y//Wy2Aus0NkdmBKkuDdnPH&#13;&#10;MXJjm2BsKj9liWxZ4WjeoDbY0HayvW1sH5OO5fiHK0w0I6jqavxkgwj399RX9cl/TE5S2xh9SRyK&#13;&#10;GvsI7kF6x1+/ko/ipc2Sa3c2O8cTwLn3aHnD/2jTxJb4n/GLtvg/5tdEv+u0U57nJ34aHhx6o64e&#13;&#10;WngslPfP2MYL4p/XaX6Yfw1CQCUoK0c9MEcjjg1n2kWVEfVP+A1k/A46AdVtbSnRrS9fL/yqtUjy&#13;&#10;EX8IT5UiOE4fv578CtY2X63zQvTfm79Mxg948TvlXX5oHwn+E/xv+h+oE1XwRuQY5XWyUP+7/3mx&#13;&#10;Nuk/xg9NyzZacjIp9iFyezmeiosxHYppfBc/Uj/xZCuJ39cnategKF9xwmXu1LPN/VH9/shfP1Cu&#13;&#10;Pa8OIkxaTeBob65SBw7OprzU8KzKE1K/roeRRDkt5EbxslDt6xFywnz6gqOTVcoNZiPUf+cEDHjt&#13;&#10;3bNiHbxjT2Nh5JsyAL/4jhUufH784jtefAedD/l+5qHfL7z+yjtyKfNJw2Q+/Ot3FYnPsjEDo90G&#13;&#10;rvGZKn1k640QOaXi5U0VP7qvfp9S5CD35Rd+vZF3Xf7EO39//uWXv/z1n//6l7/+9Z//8ss//RMP&#13;&#10;HSn/8z+joy/q8EAUXR+Q+qD3hx/8bvLlVgZzXN+VqAhZIau+ft78P7/V2PyrGno6itp8tXHiBCeI&#13;&#10;cm3+7XeUg67fE5XfCyCOWo8lDDy231rsq8v3Ob9Dr651y99j/NOwUB2Tw3F7KWVu3GVHxcaOfy/x&#13;&#10;q8SSn7U/zB/xf8QvsSeUerP1iV+sN/Nv4HPpDX+eLl86oMaD/zhFvU8TnGpqIZ35N8eevqsWKoVr&#13;&#10;0piwzqsxeeIPSyEXzNNVAWn9MYl1Qzk06S3WP55/rv78ZQ1GiOFv/jueHsfUQWNhRZj+htlgsE3W&#13;&#10;+vv4hV77a+HIaKjtO376rpsB2tDoRdipd+nP/tvXhdimCttGLjq6uwt6M/K6jz/zlQ2rRz4O/47c&#13;&#10;T8zGUHj4U/+ATfK9AH7yO858uXAzSf1Te89/xGluTsBOQyidG523q6jxGKso0M6uzHKQqfvOXv2f&#13;&#10;dOu7//lmCX18z/+IN/UZx69j5HDoZ84/fDn4hp8Kmv5my8UTaVyLZ/vfw1vRDUHBcxnx4reh/+sx&#13;&#10;ajd+9TTGn/lHmXrvbH7FC3zjTz2HxkV7qD0KtL3jN5YP8/9OL4j48ePgTYWKOaQS7wf5v/pY6sDL&#13;&#10;xlza/8oMFoQ+8ivmW71qh1+fXY4Glmf/p8F9Ij9ai4pWikd6jg2r0R7/6/jzzo02yEqOxudF3TfZ&#13;&#10;5Jttir1I1Hf0jWP7hOu6ru301D3LMb3z39v8Xx2ULsgFkEZOX7a5bXXmH8pr/py/m2XZiYEe4Tzz&#13;&#10;j+yD8XeIFuYI/pP49WcxLMf6I/tk5kv3Sv3JhS3drNaOhtf4b5gJgXJJdhvAeD//bL5RESU54J8H&#13;&#10;bA5/IJSfYGf/i/+Ov9M8c9ctH+dfEgGxueNf8Df8q9c9+i8XY9cEdaOlvD3jvz6Hqv7rQj2Rje0v&#13;&#10;z/MP4w72bE3Do5Uw7ycr8o2Vx445SulN/tcirRj1jR14luIobWAwCK8//Va4NRKvH567PP5OfkXx&#13;&#10;lC9eZJ1/U5vfOxYJ0YOchHJklS9alrvw118zRtD5h4MOAE3g77zagQDXvf+hv8agWicyHgNp9xtH&#13;&#10;fudrO/1mAv3yqNKbErmh7KeU0pUXs/pQKnPYZIAswNetZV4u1+7Wiw3bc6LyHP/P88/M0H+YnML8&#13;&#10;phWM9ZTBWt/mxp8eq8So3OOvddtseZ1/Jxm/noX6wNRmlccaJT8F4iJWnwZkW/8rsf+zsQ9nH2YD&#13;&#10;gOxyTvTbt6/LNQ+F1908SPTaDZ0eOuNFR3dyPFvXs833mHOBh5DuT/ad7Q4yXpZ9oHzqoCZbm0X6&#13;&#10;tWDVC7r2snD8bPxRNlsujp2uLzl323mLXPjf+DN+425jNrJzmx1biTontNj512LHg9r03/jvGMyx&#13;&#10;3omLXrjGIKB2cukbPF7HuZXfLXFZygZ995vLMQDX5/zPdm3cJ8kR0FayV6tzMxTU2UMvK4vfbX33&#13;&#10;E0b6rpIx5h9VGz3/DVRgzxuOHlz6tyZ84U8fbc9XfSgfyNDrmH9lPER19hG/vnH+NR/96ady211b&#13;&#10;l5kX6UtfYpfwGL/1ty3Tn6esV2h8a+l+1B/mfgrT4RMib+StPyAqHrYPJG5VtP81/tQOCezFqb79&#13;&#10;eLHWntJymw9lpDjyKf0iSYdL+Cev+WfXJLTyK+2d//RWnh0PTv71FIPNEZbxwH/vv/RndbIS4jgB&#13;&#10;/Hn+Q1vjTZ8p6++tU7S+609QGrOq6QV+midlzAVydEy0hTHT3+l/UBtegbnLaeubHiyybCrSr8k2&#13;&#10;/h1J86f4p1qcvqHE+cfx8xP3Ub78xDc+ZUT/oafdrr/Z2uf6ebZmQyX736Ly9JNrnZD1to1L88Kr&#13;&#10;Y5JjpA5CVI7xWQfhD0c89dELK5zjk3LqpIxl82823X8TQ9nxN/9Q5Djt+e8ezMAlhrG6yH9vnshv&#13;&#10;k9isOqdLVz0b3PKSv618DrIobJje6f8atDn970PQFrfiM4ZvjGbd/N/4c+I1/vgxPLK5vPxP92DX&#13;&#10;Tvn4mc+6iOlyJvdb/vopET6taTphIFBW/1A4uN/FD0H+t80gQjmdWnb/kUrcItpPjHD1UZJ566mo&#13;&#10;ke7ZdHxFd/stIPjxGH9a2w/H+Y4h1pU7x1CUVsmzpC9rkF/5e37FtrScAi6cuv6ajKHe+3+NLUXZ&#13;&#10;ngSO5gVsbB5r7JjmkXTs/6mJXqexjfL0e/gDZ71jnhaFoGfXwfizzMXydqqpaXP5NW58wf/w9chO&#13;&#10;btzo0xfGqPky3/K7mOOvfGOG3/r1hXu+not4Plwn1S/EAL4Y62utqLzyN5TRkd8mljv/VD6rsoHO&#13;&#10;8/rHBpY77sUV46Q+KOonfWtrbJhrYoCs/vc4zp9RaYPJXCx+fUK6f+71//R/crhxQd09Aa8byCoY&#13;&#10;gdYCi2RREeWCy2YqkaQx2scg3rhIX01xZivWEilH7sLfIIekIAVNefwFefjzK34t50P0ykTLUSTx&#13;&#10;UxdHzRd+qw89WkseenUueuWW+k1YrohyMLoRd5RFbzn6D9xXfgDfxj+s49YD+D2/Rss/9vq8bjo5&#13;&#10;wxmWBz+lxa+Qtlf+Q+R5uVZhtRqC/X/zH5965QNt/s2//3euMPP3nR+Kfblml1kOFcCv8x/lX+r7&#13;&#10;rq35M70bv4Af8qtsG6vL37UGdWXf9z/qt/OMI1uxX/nN7Y0/l8fxUfwf8AOlS60XPzUF5X+cEb7h&#13;&#10;5/KBun64tD/E9+f4h3Lz/8pvXsV0NV8MwU5yLOmn9Y/4j+HszC26KWfDys46i02Okdf8e15w9TN+&#13;&#10;4Zfv4/jBwK/5KBEliIcM3o63wfluoRbHmA/dvEBBfeMKTxwYfIVSbnDx6G8reg0ppGPHC8ldZJqj&#13;&#10;M5F21r9DYgcbH/Cljwe+4RUabbGgYsNcaEOi00WsfPGLrVyBZa38u36GgjrAp4/8eqfem8k7cdsn&#13;&#10;Pcn9yicfOdH9+k+8+M3Hr3zy0d9+/I2Lyt/4mplfv/5Lsah/b3gUG3z661cadfJLAn/kKqMTEQ9w&#13;&#10;JNs4f/Irhyz76UYfQP7MV6ryCccfOxD6cFFdtj+Rc082qRvL9j3ianBs/JUW4/QFdtftJ7b1I77o&#13;&#10;Fyv38bKBj8WK7O38L5f9DxZ9d8esCdZOH2xr4QzNWICa8PT1jNGyu+y7DI7PArA8539w0UtH34jz&#13;&#10;GGxDVROsZ5P18QF+4738j/GPTiP48us5GDtOGIcKNSb79/IvgkBEfvBv/qFejDm9+GV88BuLr41/&#13;&#10;3WjcC6dS/b78W005qAASKfZlYtwjb/zb8UQ/GhS/sdP3pzl/5rEF+e1/LbTtxqL5TxNqVWl8n/+D&#13;&#10;kF5srVAFw878KH6x7vEHrfoyfn269vSnF6ISx3H4rei3Y8lF8V7ryxv/5Z/DGWVz43/wG5D/8e0Q&#13;&#10;W+6Qdz528CO5SbjbmdYkyGfxuw8Z1+YuPNBOGdvscPr7+Mf/afx1hvYi+JIfnMDJ0ck/wLRuZ1zf&#13;&#10;jf8RP63P48/8HCB27QzDz9fbNyq85B8Ilnf80upP/GKh4WbFR/xBikWjJrf/p4yvNhnZnJ84iZSO&#13;&#10;hLu85behfBz+5f8t/3QOTvzv57/LP7tCDjdP8+Xyf5f/Gk7Qh6gQsv9g/KMzDP0xJlfYFz/lU7Wl&#13;&#10;49kaHj58xv9Z/p/Hf/J2jr8PCguX8PC/9r9t5vYu1q7s5kjzK62NSu8gRiH5GadifDT+dv75PP7k&#13;&#10;zpng7PX3+7/6Hrse/A35M/4adBwL8wl+tnc/yTeM2v9ouONv/ACKKTn/m2AVfcZPy43rO34g4jfe&#13;&#10;D/rf8ff/C//6X+cuv/7NWcd/0Z/5ZGkw/noRvVTrw7+f/8W//P+9+ee7/Duf7XD0Jv9Id6gDfOcf&#13;&#10;x6k/k3/jaHDaR+bj5fjz4Ddyo25glICNOceO/U+TzfFTTJWV6jTabGXjxDyyuP+lOIzsXZ3jv+eU&#13;&#10;lzKx4IpO3wihQHT363T/gF8/3vALV7zzp2NH9SU83+DLWd16x78RQv75873j/juGcpvt3jiz+uKl&#13;&#10;nIJ+s8DfHT7y1zU/NggK4+a6/sAd37j4BVtNbk+YJ/Nu//cNIH6TSryyacTFg7kyJ9rd+GMg5jv/&#13;&#10;oVM7OjrfjXDt9MeXjbIik/CK5Ra8/leFRRX1tdX3lfWYP6rGv7FWBWX5xq/9nH2OvwceTZ1PRKqV&#13;&#10;WNNv/FNskfLwp2WZ+Du/fPDrjf65Fkc04nKiFFkbS/rvP9dnv/vp07DcKlweCpTq7X/MumHup1Bd&#13;&#10;Hjfi0NERfuECyP0W49e/+Wk347e38KlPgoHLhG5O+ypwzPqAIPXd/5HaazT0dB88r6v2CIg8nm+T&#13;&#10;MaP1F3ZzhZwaAxsHnmPWm8DG7stv5ilAY1UJ1X2V+QZPn5JDeCgj3u9Dql0AOkaJuuPyxOlUYgC2&#13;&#10;OHh3PSgKVWNAsf6/wI0ZKvh09/8bp9j96/OKoPCpQVn9ulhkZmL9T2WCcrUkgNlHUE8bufLgaP8C&#13;&#10;KRRq4HjDXr+89nbRdbFVUk/fUNuy+BtDtiV/BEMuECEz/pnLZTsyQekcq0qSy2tE5jBS5HMnnaOp&#13;&#10;cjnQIbFBybchUzwJWi7Grd78XD8633XucHR/zJ9cK4ddf+uPfQh8+xDOWL3jW56aJUZnMcq3ivxe&#13;&#10;fzVG4Lu5Ll4Htvj8qdf40K74F98rtro+OFfjqGff/q/ARBJD81F6JR6z4w8qvxF0vskJ0GP80SZ/&#13;&#10;eWvQjqVjQm6WvXKtA3mdr/iE88t/DfPt9F2a+kVTfN7rsXz9NX4aRFe+Rvv/6NniA+riMm7nAfrA&#13;&#10;T8oCYjYa/+HNvHxcrIfv07UvN/7gBMNceOwsr2ytN/8rF1s3rk16VBo0Ks/fy6/LLsaGOdbYf8CP&#13;&#10;OJ/zCCPT0/EvWxrNP/fQwnJFdTZs6psjmwM0exyMMFUdsB9z7w0/9tTv/hdxXkqZtmzjt8pLalfG&#13;&#10;M1ESKqvp5Y1fH5U+EnCc3vnPB/nHUr+Lf5YHICcXgwSCumUlymMxTiqv8b/hP063Ob411sI6diD4&#13;&#10;F5CKKTu+xlJaLWevJgxHfRqOP0TXx/RSYbVK919QSCVA5C7ub+cvv91nBI9j4++OEcV1EdtsUtOK&#13;&#10;/Zm/yy+89u3HGqGy/f/JPx2aMLr8zW3ZOmds/2sXRnaxZY5LWTRF9Oj/B66cecHqJOewn3puwU//&#13;&#10;92dsYrlgefgdR5k/8q+dNizqjz7b66M+2LSuvMfCsTdOxCLE3lRh/gnSudwvnk8LgO1jsTyuf3LL&#13;&#10;lUTis9J3icRVZlXsR/k4c4ZB+d71z8E2fhobk8f+zj8oB9eq+Mv8+KFwCQX75vsX/oo2PvjJ2m9f&#13;&#10;f+B9RoDQ4EHIxRDuugZqOWOLKAVzyqNTg9ditCyei5NxbWxKZHKDG4MHknQQPPm1nBcDOslQ5x/g&#13;&#10;N0Uf8+cQrQdPmviP/BG/DW/5qeZ/7mNz0m5h4R3Cwv2UH+U38WPOQDMmd8aOKjF/z78J6vP4nwdG&#13;&#10;bVng0bVGffFSRLZJ10Z7neUP478gJ18n/x38CbS+WEAADU9MrOKqv1/7/xN+HdGvTla15eVanHXk&#13;&#10;3+OHqeBmi3ZO5MsrP3AfxX/5/9H8fx//ona9cSH/ZDf/ctRGU5FVp0L+09HkD8bfa/9/yG9/hg2e&#13;&#10;fUG5EvGPzymSkjz+Hf72P44gTvp9XShGen68XF7TFxN77Y7PlkWbxfr/Ua5Rh1Qa3+XXH5ubsm/8&#13;&#10;+tZZFSb5rhZLObHEi/9Oyi5/E2BaItbupOePtJcLJlJVSzI4fkLQBPzIRZETfGPGoxlHdeu9e0o4&#13;&#10;jJyTPNHrBIwrlW+cbH4RzzkdJ/pqCGKIvTx4UDkHFiAUGfpORkEqD8aEEOc2n6Kk2+qB6UPQ/FY3&#13;&#10;fTY+LEyN7PGOyG+/8846Llh/+QVtL5L0jSsyv4r111//Jd97x7VyYvIiC6X4f+LEFpBO6jxZ7l01&#13;&#10;ohO/77z5kYecvqvNk+gvfK2rn2S8dd8NbvJvHD79/S0fCUAHXQjEE0ZjLI6ENNbZSu3xRgGitB65&#13;&#10;Ng/9/qab7DBzi7mZEbCT8fI/eWq1W2oELOdaaqL0+qidEn1Utzqy+jrzd+N//B1ExdNfbA1FG2Et&#13;&#10;3+VEvQaExu+y/re/jWtG8Rf/sNRpvzxGF3bxW/ue/0DF4ep1/lNfX1tu/FSTITdTj/F34v/++BOr&#13;&#10;wMAcfW2tYvOe/2gvL3M3+kf+5efv3jAxQUIBzUIp7MmSn6b2v3f8N/8DGIRRvS43/9d/des/eMoA&#13;&#10;Co2zE8vlF0N+XzY97cE3+NvAtlyo03LiObX3/Oo28j/jp9XfX3WRwvVS43rjp/Ebv2Brn+5DO8us&#13;&#10;Tzru+BO0yF/4tb3jf2O7iOO3bfGLBpgBGcRtcMxaduC2PPvO8fX34n/0/2v+3xz/Yl3645dknPps&#13;&#10;Q/y2tYzT4dpF7hXn8CqFcOIXPR9tKg7wOC5Y9BWX66P0onb2/7fxq9e5RVjP+CmBgjWbcJc0fF/L&#13;&#10;zf/3+x/4ueF6/d/4EeQ1/pN/tW36LH7nuw6vN/7DH0mYxg+Xro5Y1v+PtzNB0+TIkStrYc98upYu&#13;&#10;oHPpEjrmTDeLRdl7BsTyL1lFsqXIzAh3OGAGwBEe8a9Zn2mhH1vcN/+X+kOd+LF7x2/8GX+6/8J/&#13;&#10;+AO8LwKd/AyB/oIfIu0AjQo7+mNBi34jaCQM8+SqcvxFB3Ma2REjm3JE/MGTFmP3/Hd8lfFT1agX&#13;&#10;ZYAihB0O7WNgrYgXXZSluJ//nKs9//QiOjmO78f8x3QmK43Ggw/w8Svs+E/HfjDMafDoFwvzSG/n&#13;&#10;n1qDD9j/H3580i9com2n+bf+uG4nMb0uoGC05tSYo4/d6/gT04fxm/Hhv8d/1P/w45g85IVt8yn/&#13;&#10;ypCjh/8u2Wmd809oR1rJ/2D1cMV/jh8nyw95NsA4jF8DJW8HUMEI3N4PapKQe/+R3sy/+tkVH60L&#13;&#10;P13SlCMxnRvaMNTvn+OPzdxTch7wbwQElbg04s8LdvDKyWUSbv7QVb8N7z9zv1tFMo+j3COnnfvm&#13;&#10;Vn0JvP6n2Tji+a/oBjYCnuQnTGzFT0A+KcTjhbwJkE+/B9X2N94QmE808lVZnNB8Os5/geC9Of28&#13;&#10;DBYccwNZrvN6EAzyxFfa4YTzL39UEFXJhmMI9WkOdEfk+ot4dDb/7QOaXziMjTw0E+jpkvcf8/gD&#13;&#10;3ujDj880rP9gO6R8uBmWtohbfwgzFDv3ds74qb+spxnTTzHAjk8jM94g+IRl+DMd+fvqPHr9ARti&#13;&#10;jzTy2bukHzbm+og/j2f8f474nrnzBb2jzmMXo+b/j1/++ct/A+c6/R27+QpK15rw828nJPgWv/GT&#13;&#10;x2YhJK/a+UkhHuMgw2HylhckeLyZfp9cjDz/VsOv1yOQb4zHgt8v1L9mOfD4Tdju4MuPIm8T04Yi&#13;&#10;gs4fj8jARp251TH9XND+P9KMwJeEmobjMV389vwrf/a40j2+JRbrB1jPPxrneJrJu+TOiznDFZRm&#13;&#10;c07MVfLBCLvxX0EcIp+0i5dwIrAGUN5AY5Pbj/KgniFeBNYt++gWw/pDIfpcf4/Hw5caEZbdlyDk&#13;&#10;CDf+e0/WwcDN+ctY+H0hckjQJxiPuw8lm/eiNDJoCOAFyxnCrYm/6pnzuNB6iq8kg/UHw1qIl0RH&#13;&#10;pquDydyk1vLXe4z6Siy+WAxf9K39NPjaXuNJG37uu1BAll0jqMh+/Y0gI+xRc8MHBRzjA08vkDcG&#13;&#10;R86E0oS/68+gRO4IWMYZnZwXSKPqhl3x0jK/sZiaHxPA3NbGY9WLgUAOVGMfR/hk6hFCdOsb91/k&#13;&#10;TSoLzBkdQOq/dTh4sfOakujwkTd151TC+ghdMPusA60/MPf+b7mWv/9jmHFwJoUOnu3Q2lHMPTiC&#13;&#10;6GvDUT6UKjOGeFQOfEOJfkd0Nsb0umSB0E0uxwDDLDocJ5/Gq5LD8YvqO31tezyaoDyn1h+0gwUm&#13;&#10;O59/G3ZgDY0xtvhLBh0e/to5OrvmzpyMX3vWsg4YGTxX/ugJF999/JdxqYIo/yCX6x6/vqA0XOI3&#13;&#10;aHNV0wp48wrrrdffC79cqCSZ36n/6HjtQATA5u3IAwPNw5n/fWTR9OgOOFHd+aeDf8sPkZD4BIfz&#13;&#10;kMywtggQ0Z7cCNTn2pb2rP/lrzIQ4tGoOt5nQ4oAiJN/6494yW3/BRUd9GrGofFPvTIM3Mv5x5AI&#13;&#10;md/Z0LXPGL+M0Ri8jPb8iQzfkv9xVQxwOLcR1t+e41v/+nKQgSxJ9KXziE/kzBi9n8jcuf62HoiV&#13;&#10;ew0JUyPyxSl+bBsT61Xny3PU/OtyuXS0juCua3EI8Rx+NvitEuXRFTcD5hIj4m9iaxERhtrjf/jR&#13;&#10;yeAtfnTc6t/yOYeR9/qbBnb52fP/+5evf+QL/qLQfJQMBQPlyFZSWhrjBNIpTBxyMlHItpNZ6yKB&#13;&#10;4Zh7cAimeOXnprAW9pORTM1YAR8p+cJS/tgXsmPJBl4pyq4LDb3ydz/j48OdH471kuMjP9xsw09x&#13;&#10;AD8TCPKk/iI/+RcZCZv6ASQe46X9IX8UMv4ufl70OOK3lQnFwD22tBs/fGzEX8TUX9rLj5j4eeWc&#13;&#10;qNSKMuPo09D/Dgn0yL+3QGWNDfl64JcTPDi46cyh+hwXAU4oH/mBRDubRrGQY/vFBQdelXKzvfiY&#13;&#10;Lb+jSdff4fdmYvM1JKcHrQ44T/5kOAqd/cjT9sIUnbXr5QSrH8cPfy2DZdNKiWziJzepVYbY9Mja&#13;&#10;bV5d0GZw+dc39XEw48qcf3jGAHlkm+fys9CxriFdRCHswX+Pn/mvf6x1nn/cDECebX3huF8B6JjK&#13;&#10;MaD+xx45f80J1niSfW4O9ZInBrLIssx+5skIcsNNM/ZpWwcc8YNgIjjWJoEbk7pQ42colnfIg14J&#13;&#10;2rSpaPnTYzvjjxSVXJiYI7yVhnfA6mU4MMiO/+Pxia9kFSlrFIoJhBctvn3/Hxr6gmPkn3hBMiR6&#13;&#10;ER3+n4kPgOHgkXz6PBihWZh/BTcvOnIh5EYpR3we9uiljbIbWPDiSzBMGrO90Xb1IMds6JLQHSee&#13;&#10;xl908icEytmqV9/pP6//9fkYu65/w+WDNhTYkHmof+YNJ/J3+EI8ERHh1u2Y3fhxFBuCouXaxJML&#13;&#10;tCse3Fq7Z5dBLNjUy47j0c5QR6vXWVb9xr83bdZmrOWPT6dtGZq9yq3ViE+ttK/8Cdr1ZmToXdef&#13;&#10;Ot8IT/6LbxO/EuKwLnb201eGPBjjKPNvNTmWHXUcAPMxrVHtgGM4iB/FhK/xcz5f80+bOSle5wqY&#13;&#10;2mK/9QcGfn20/pIs/Nb6gd+xS/xb6zx1SQbgYsOXD/kf4ieCjR9uY2bvb5AYTJ7L35VCnZET/3VD&#13;&#10;fOW/zX8M/1z8ww8Bubmcf+vXGb9ehfs8/zFr/mcsB2JkO7VpzXaMVVGkkZW/HffZdR0lWiSxiVPl&#13;&#10;Lz6o8pMExpjTQkR7/Tz5XX9EWP4AiFm/nYaKIk/D+qdR3hE6FKFb8w9bRi/rn/3MHevquHT3DV/B&#13;&#10;XX8FaqXJyC78WB+r0o/iH34cu/LXb2KMNLh6e+UnTvnrzFt+/NXr4sNz5r+kZ/6havzosb3lZzD8&#13;&#10;fpMBenRJjPl3UF6d72qD0A232bTJDv5GwRFvyXK3zj+6kRl/dZRc4kfbeTH/e/4HnPxHVtxy3uv/&#13;&#10;cf3Z++9xgBj1r44W6TJ2Of90Olx4WC9Xm2O5sVx+NQt7jJP/XsHRzPZv4H85/8nnwBsf7Xr+Iv9x&#13;&#10;nvyjuBGpj28v4+/61yygudlou/G3LWYUNz+P8TP/5F/vHvjNTfh7BgZDEDxlthvHMi++MRKKPxlN&#13;&#10;+77+3vN/r3+9ENvWU/yttZ1tOHuvulmDvZy0+Nv1b/07/UYzWzh8UirK6mR3vf8gOfKoe/LvnGN1&#13;&#10;PFkvI5BEX37mggSWl2bzBiabuU/HrJr/F/wGMghp2x0ckH/nf2iJ1r3zT+Kzcfia/4POtn5y/8Oc&#13;&#10;GmcmlRcYafPVm6D7UkceS/BtI3wTCZ9I+z2vHKDHm//4n7286PVNeeYzHMVKFLTzR1w55Fwk3shE&#13;&#10;rh5PPOkpuyh3vEa2W2iRV0ZXXEGQXu9/ygf/cu41Ryz4Jas/6gEGNbhw7HF9lSdjBuLkGdMRRL13&#13;&#10;r6u5xjR+Yb3mMeg9IOTgwIFefvQHkS/2Mjw52iNyNnITGXpGLBQe04hf5JHHfBkn5s8WW4bgQCtj&#13;&#10;vOnWjz/SlxMzHhSCj0/JZuZRAY+NyE3KAPk+/vnKM2lZB/ikJM730V5s8km+VI941g4fs4yxvjAf&#13;&#10;csabf4Ubl/2BiTuo9OAP5JfPv8Zu1+3oUYZuQQjft/8KVvRiogH1ZjLRCYi5VyE5yPF3vtYtLG4+&#13;&#10;1uPfZcAbP8LMsRVUFfexw7/QFQ/h5J8nqvtCYV3gxUDw2Hm0SbzdjvWX8Qj5hN/Giq+LhUHSqjXe&#13;&#10;UQdxLE308RLEyBYYMuPUKJ2MRvZ7aoEhXrhrLqi9nOUZ9MU33jyQSYEXTb7KEr/kitz1amqiGgyW&#13;&#10;3/qzF/XUk/yc/+OWfNGVP3rrL6EgBDsP4GuX5yTIjZ9UzaCf+ozO73lhOL1gfvOND8y/eNR26klX&#13;&#10;qeMYg8d5Rbbh5s83ZUBI3WbcT9Kki8ic5nVvAHHFFx3QcSy+cBQtkcfAfg1jlBykzQvoUYtiQWKt&#13;&#10;RUUdYxw/Qdv590VT5Al/LapNlrtJlVGMxWA32sf6g+MVR495CUr01B9WD5lUzg3nNoN93NuYMBcl&#13;&#10;c+f5L2Bk4GQyrTUTG//zpgXnlRpcv6LP8y/lZ17gql/4sfEhgZ9j22i2IxbzRSO/2BnjRELyV1eT&#13;&#10;LJhbj+hWDY1mT1kV2UdX6/JnUM3siLHjWMJBBkeGs+pWERv6jONb77/arxCNk1+cxFRcjDMKVI7w&#13;&#10;Kue8pJ+/5unkZ8D5NJfxLX3m1m35WVBXLnZRVg3dMpRD/hm0ph/4y1gKcOsDwM3/M391ueQw/338&#13;&#10;22yjyzlZj8rv/A8u5451GA3iZ61Sy3hpEdtYGxtdjIPvgZ0udqfdmX98J8ciVPWo/+Y/xtQtW3B3&#13;&#10;/jnyK4eNxuApMPr7Zp6NzPavHwAAQABJREFUp24Rt9bGAwjoE4Gy1QebqfOoA6tHJlaQdoBBPe4D&#13;&#10;AMzmuZHnX85rHcLNf5rY5Od4o4BWZ/3pWMjRm9/x88LvKBqRzfknPSpTf7xRxC4DD/z4jqzxRy9t&#13;&#10;lImZa/Dvwfw1H/RYAO4bv/yR63105HFHd+ygbaIbvxfIjLGhC/7M+HgV8fIze5f40zanTEg29uun&#13;&#10;AmSMBbf8rdHlb/zUDOOxdGLbxr7atNhwLtfSfuIxHZ2tQ9plp0g3zuGS0d/RtPCUQJMIpy/ZZHQ1&#13;&#10;VtvRqmGQYKqnpsqWcxakFI3863J96dUOxWKDIbb8sd2JeOCvV2qum7UM1IEm/+Lh204SbMOv74dF&#13;&#10;4nY5GIz6/jPxj0E4/hy/n7IyxrWjDBIdbrMwCVwZEjw9FrPx3QtuBoy0oYAwpmf+H+N3CcvJwfxr&#13;&#10;e7DF9IEfsNV55Pd8GF7i7wZ/LBycE0KXzKYqz/yd1Y2fqCeI4BSY/WRosLmZjFYG0DZBHiSLkPj/&#13;&#10;Gr+2U3/Lj89H/CInnnUTz2YudURn9aoXZF36+fivTHsTLOTmZXLrmMlMuOH3hnfmvw90s4BEt7XZ&#13;&#10;i6E5yW7rryHc83+rv8n/Y/xavI2fgQ6WPzMbnEKlnWCWH3+IjU0LdtQ/MRo0N41ppqb44U6bm0j6&#13;&#10;fTDIYGYm/f6v7+hjl4tX/9djniTwBclGpR71yUIeO+YUPb9yI1KH5CHi6AlmZabXB48ZyIYfHFtn&#13;&#10;Nt3pdMQ88RFsXhAM1F5giYlrPN//jf1+5U808pus5sD/WPzVYIrt4s/NMxFXIdpTT+Qhte6lwit+&#13;&#10;4gofryvqfxrcTPid64OPnE9A8ok12r2JghcvDCJyHgkxD/4mW2SKuWM+yAf6+Fz91n/z1KsWGvEy&#13;&#10;ur02LPJpayjR2g2k1WJ+YJYD3nAZEkb0VzNdPUBsi/lHv36d9T962qb9tP61uhpO8y5iYBoJ42DW&#13;&#10;L714iL++Z0RfsE7T+CuqRxP/8Kuj5pUfTSJcn2vPDBg3+U8eCHFzyLH8FBuGZXsVvw9EE+J1/dcF&#13;&#10;WDUj/rKf68/GP7xQjJFH+ZHRiGQGr/zNKrewGX7gL9vw8+DLeY7e4BDbZCiyYEz8ugkeAJJ2/tsH&#13;&#10;L1aOnWcq/ArBoD0bbbNu3ddo+Xv2Tf7VG98G+84frhgyRCoy1eLuE0M3/iXAT7Sif/Wqw876Gf8b&#13;&#10;/toRPwrujvhZHxpr/TqSom/RF708WHaLT5O8x/j1sglTdXOMnN/H6w9KN/6P5n8iNRkBxo6cnfVP&#13;&#10;eK+v/+WPxeS1D0g7b9izEd9Zfx2DZfO/nnI8699ebJsdMxU40ixqjjvSAkcaLeY1k9rMwk4720P8&#13;&#10;RUG/g2qlc+b/Ej8qQTHEkh7TqRdJVj8ttNf/8t/PPzxqboHQT494ohMI3/Jr2xBx5s4PIBegJOe4&#13;&#10;/ofrJX905Zf1jN/rD7JwdHz9ojf5ZAwfI7HclSd4VZCmaf5HpKT53/lXZ+TiUG9HYq/xc/W98Ibk&#13;&#10;UIv9vf5BEu0Wfz0qv0/sxelqnf7t/B+SAW7Uwx908v/x/e97ftefp+vfeKyTzFQZN7BHfsZf8Wun&#13;&#10;cjGu6/81/tv1N/rErcc3/kmj3jDPZ/wRveDHmPkHTLSX+f+Z+OcqFRiCMSr5aRW5RwezQ+3QpCF/&#13;&#10;vMnxPP+x3OtfZtD5n3pYdPnKgO7eawmZvut4MEsBBlkJd7DWs563ESKPbs87l5xI4I+1819bFeFS&#13;&#10;Pyj6XEaFyPPX+id79S9qEGTHcfTxIk3QkMD/Rd9OfjwtfzExPzwBjut/3nzHi4ZwbKbh3/nl9rj1&#13;&#10;h2V+4KhDamHIj59OyLHXr2L5WkKMvU92IYA/WQp8/zdlPm9mXvtNIviHTW7l86JWXjDghZ08Uc2L&#13;&#10;Mfv8nt92BB95IHBczcb8e/2PrCLygq+ozYyp39GtCesOG8XRjMHmf2uiOlHg16IO5jEPJ//WJn6Q&#13;&#10;E3xu2Cc//kClK+YirRUiH9tr/W38+jhlcfhf+sa/uNEpP3mjCuGI8EKVZrbJkZzEDn/Wm1lwiJ9/&#13;&#10;ScE3BnJVQT4wmad5kZ9gMvpbsLjvwm/mlIT6+CtJ4Yesei/Jm0DVKz84rQmdZlXJfFNHqcvw8UKF&#13;&#10;qAyAkxcovdegH70d269W5IUm85vHrnxGlv/Bp2r4jQ/XYipcjt++4Tk1Gd05D/r1rfFr+ugzkV7j&#13;&#10;gknk/Pqiaz7RSS59Edw8EWs35D3/kDU3bRFJ9dB1zseoOVMqDhgJEwO31hiCREAQKTaQ2cdDc4xr&#13;&#10;PpbFYoqSgzA5qpde19za3tff2smCQ9RQuOiXNmwAitFM8nouj3/zD0z0t29ESKY4hyPjMa7rBvUV&#13;&#10;IKPn/j8t2nuuDWr8B5E6GC4fQ0c0+lh53nCysfE0QFzha0g/O9FUUHwKV9/Q0NzgnHERk77EPtjG&#13;&#10;kzmWL3bOSY6/fwtK3MSqTCHhnsteat43Jgcb3Bihs+c/GHRcB9Kmjwj+xh9MEjsSBicbOZ5y85Vz&#13;&#10;CjtB9OUCFvHr6390ko/j2oV5/o5KDOY+VgKcOTgef/Qjuuozg+SNzSx4XhiBEuSuv+MXz/aoqYsg&#13;&#10;pjbD5ZscyFES4tQHx4hxKhyO5+j/hc9Rf6IPtbmsGiP5S37ArFvKQGONKaqeZrx+QlF5jrFhbfA6&#13;&#10;dwDjAtnHc7yZ/IfcNwOESCp9ZTyN1A1xK8qR+d9ZA6W1K+yg5nDZePM9b3RfRoDAKr+o9jv/lQ9Z&#13;&#10;Do1/tV/Pf/ASdK8VxT7wDYaM4H98T56aV/bIeyYo1SENpsbrYV1ozpgkloTFL272qX81Gk5wx2Mg&#13;&#10;mH/yn9+Yq8dqz4/xRWg+8e2caGUaIfNczHwGBzv1g9d1J1pSQKZF9q14TFmjiNOtKuEt/8a/z3/g&#13;&#10;Jioc2Yxq2xF6bUhdX9cPfXF9Gt8ECX6AxMXPwikrKtkn/o0nR4mrSI67pUHbwTRzBAtRMYtBB6z5&#13;&#10;rSl6xusZoKww+L/8PW/1w4nVwDkuSDBZN1Oc6Gz9MTaanQv4E/eGoMvRkd/865phHDhoZ13setT4&#13;&#10;aYMhdtr7bRhf8y+tfP5ZGXn9nvWDFWj+dcDBj59sIoSfHpkywhG3fc2/FpjU2PqvcgQJgrwx9Dr+&#13;&#10;+E79R2EhyIRt+DF2O3E6PnMXTT2a2LjEfd1EMMDGx153VjqpJXNyMMyPlE4iY7Hzd11itGjYH37R&#13;&#10;wfOMsnkCZvCZP7YYgaIq7fR65ga5JSWwQ9n5i/J6d/IzZl4e+JGDAT92nGhsftf7Az8aPBjM3kLh&#13;&#10;aNxzFIHxsetYUEd05Z/sTSpO/nocir26wwDw+EX14+tGuPEvFz5Vd/KfrvYNK2PRvOQfWJ+cDyaW&#13;&#10;edlFnbfxT/7R9JROrC1EIgrWBtue7jiPF34MNn7bwfDTV0a1+Q9aJ1v/Ai3izj8x4rEXmJg0fmz1&#13;&#10;wmOzdMbPiJo3/jN+Rjf/rf/monX4Y36mfbIgz9E7XYIsf43fZSL9a/7/Fj8BPMYPHVJ2bFMMnaZm&#13;&#10;jb3nX3TP+o/ui/xTHnuuwOUNbrCLBAGtnd3JxiV+z59b/qMf58AkHyc/oHpel41CBVgzdj//y88+&#13;&#10;KFkcP/kCXG7as2gbujfjmM0dPYf44SfrjTOC9OHHj88+IJw4uFPigoufXPmTA74Sgq9tNf7o71Zr&#13;&#10;enjZ2Wz943PEzj8Ho0iDNvH39pb/C+N5BR2OiMKB/5tRHR9A4sRsXPS9+c1FymXbvPVy4wMmuLgp&#13;&#10;FDtOEKd1EIB8ZQNN3tn56Qtnf3Qhpn/lx9Hg4A+fegyEm6qRKTde2mwcUer8QuLI8HYkkjTKX31m&#13;&#10;QKyH9Y9bMBGO+hu9oen8E1oEUzeAz3C5Gbpc10I0/Jk1g931P0x/hd+cEK8RhFNB+tSNwh5LW99W&#13;&#10;bm4zHfPA7ZHfosPiIf6CwAcXf9GZo7J0W38RZyOHXf/br2rrD7tW7HP8EF/zT6bsLx1A/gZ/8g+/&#13;&#10;Xhl/+bQZOaYqpOH6k27P/4/4M2auXsw/ZMSXn+WRA38ca/wUL93l3/NPSwv7I/76uvnAFUzEGtRH&#13;&#10;/iP/UTrXv1f8iX5OrGudNp+jv/MvKetBI8H3Np/jN74J+JG/4Xb+fWg5/D++/2D+WSfKK39y2vVv&#13;&#10;yNIjL9f40zFh1Zh2MDj/6vnM68P5Z+GD5joOKnqxufD3RWfGLvxQRHKKwpIYt0I6dPL75F6Er/Lv&#13;&#10;DGz+B/DKDxY+LZnxXPgt24l/ZrO+4U0H09LbhJcWsZEVQho5fqHb8+/M/44X9+P4W/89Q7Dj58j/&#13;&#10;rj/WQbO0/LpxjT9+3OovOH+evx7sO8I9mUAZ/mv8T/zJzVP+4yz+Eh1ZWvtJpfVz5DijVSH/nbef&#13;&#10;Wn+CnAIRmyYY4h98W10cMzw1WrMa1LO0qcWMw08uz/N/QR/nP4DD733CYDdW4IKpM40fHucPOGqM&#13;&#10;/PjDOIOImH96HUH8fP1pLIb9wM9UgSrC3+DH/t3jj9v1f/i5QTnmv04Y38ZvcEQ1OdLBnD8b5T3+&#13;&#10;zv+7+w+w0H8b/4Xf+Ww23E+TCYhrQYk/oIGHGX3m5vRsePAbqcfL9RdLbPhJU+qqEiwmg081j33k&#13;&#10;TjH3P9dt9Lv+YFcg55+UaM8R/mx+kovGlX/acYRWN4xjE1Ixh8f1UT3d1F+GqD8s63HaE49SIcvR&#13;&#10;N8PB0L5GTaKy77wQFKytZ/1HPWcX3x3y5dM/6k8MB1Y74w8Onyc67MHhrMTfrMd8W8qXX37tvXae&#13;&#10;6uUpv7yU5YtJoPNize8Z/55/XJN/hBAcPj2V/yHImxn9pNwvv/zmmxlZO3bC9EJOMnWsP+aoOuSH&#13;&#10;zBCLedHzqQeGUHNLI8qdBYyIhX3lqFh/jtA+TVl/sNwnPI/1F7zhN2PpeFx/AM2GrRuPj9zQSjRx&#13;&#10;YPmF0T8URp9WBrz+4GvilsHrP3rw42ifwt08ciK6/hUdQ34zN7CkEV59AlOU7jb+SUyEyMlT449R&#13;&#10;DEDOIXNHy5AiYK35kq96xScU8JmaoE/N8Ae/8dKPPfG3pgUUm5nsC5Sd1c953HXG0vozGD3XJDjR&#13;&#10;Mb7mZ9epQEW18dLGv/XFtVG/iC2PbwPAVw0zrs/4TSDp8uQm8/DN63+GiQPCbMh3++xX/CGoH3BI&#13;&#10;jwL+AWaDfMCVHkeg0v74/hPrqfO5/8PD/lbeYTja56E5dFw7mzNJJJuZ0H/5I8UMV/DZLQ1+nEvk&#13;&#10;vFMADfPBp9mohEhc+IOdZFgTxMQP/Nng6jYCR3s2t36rS3rhbp3nqFHzhKUvKlKLef2meUtGoN14&#13;&#10;txjpM7c+po+hdRcvjngyZv3B1b+4lPjQzXmeNjHLn0/WUMfEYPgo5hO56zf8NYwOn4gML/5gwRAg&#13;&#10;xo8c/JnsVn6GyR06yJM/OPmrbfqR7/3fxvl4/2FdYM7rWrHWNxDya/2LVtTOSeMxRnmZx/BQKTgJ&#13;&#10;ubmKHjDkPEdeaGZz/TMOzgsqhMCy8Ull4syarg4YwfMlz8HTP3wdHqqgq0trpryHC5CVP3o8/nAk&#13;&#10;c7Qxmv+Zf9zr+cja0piKio9YGti0wNAbjTYv1kNZGFSHPDEzXP8e+Zev8uyJf+b/oIuVYIeg+T/5&#13;&#10;C0tKWqMuoaQi/J1/UVEA4xL/lb+fJD/5iQmMctP2ib1ikLMo+KyWYUk2/GTtsELN7Xj+xbkkp+Fy&#13;&#10;rH7t4y8XEhAGBI/4Zdkq6jEQ/qCMnDyP6prKe1x/7AWW+Gtpolz/sfX+64xf4GA77yTCQCC75591&#13;&#10;11xN/vGBbQ4Zq/7Gz0KwFUWrAUTHZMDPnLX+Js0FDG+z1vjlxB4i0oW9ubWrjUPBYjWSC9/RAQI8&#13;&#10;j1MXqf/X9QcK2/gEWfBO/vTza3npDuekrojv+uN5Xkcf1x/mmwyxzvb6OfVQmowIGo6TXxkcnN8N&#13;&#10;QgxM2MQZt3lhOUqu9X1DVOLPGtNvYogFGECHVj8mocRHs5j4UN3mAZKKKse+BtBqE31M9v6buZOB&#13;&#10;Qg4n7br+HD9+mN/MlT5Rf+rTZz1pjlzHct2qr8wyet0+/a///X+Ong5BilMZr6tVNK1e7fErEHil&#13;&#10;QTV7IzLLLCJ0E0QLoI4WCeDIh+NkKVudhL9BAUWGdetD/kwWQWL5gh+MY3vFX+JReYz/x/z8s/lX&#13;&#10;/M1RY/uIvy9IrI//f/nJNcykoCdX+E1isjZHI9ibnZl/U2a+c/nNTcZH8Vd30/vB/KvSW5fOZm08&#13;&#10;9z7g5x2vvVlMJAQz9bf5v/Nbgqq1/savHDbzs9zNQOe/Lw5F9Bg/JH5MzbOE4YO/vGf9U8eoW8+g&#13;&#10;e3Y3/3Rf8wcuY2/5g/FR/PF+cGEIB3k8zl9m9rrVwXFzcnTWv9ov4jdOb45jiXE4eNCO/JG/wS8v&#13;&#10;Ed/ZmoWr1dzAMafZXq0/n73Jbf6f+APv//rQWgDjhxUu7mr/+P2f9nQe/fwdniWIr/nEoe9GjXrn&#13;&#10;sAsq8eW9Kfn0JJ+q3IqN0BxHF3g4dGooAnBb/9A5LlzolHlnDWsuEH4KkdHJv7DgZi55j2NrKQcC&#13;&#10;I1dH/tO/bo/8GWuGV2n5kXczMvOP73AE30SgEU/zP0o2/md+Ilgk1B/ih8LaAYltz/9ayZBYjvhH&#13;&#10;h9yigS9+3Qc+VZT40/Akrn8dmP2NvzLDOZQSf4Lo3FVozC/jZzz1ET5zQhfKC3+QGGSk2xN/su+d&#13;&#10;UYYJIc5wTkw02lgL1BTg/BozQ9y0ZbP+1yJ6+Bq9jWHXcVQf8w8m8Z3byb/ijf8Vv566/pX/1fx3&#13;&#10;robhFj9+wr9M6Nz5Qf0ofixZ/1pD6SFI/D+7/mjgO9YBwt4ozT9QjOMD12i2p/Mvk83941+vf1jK&#13;&#10;dH2QLqeMd35KC0mv1VspnAcd2fhnEavu4Av3mP8I+wRAUBtotGXQyvb1/Mtc9fwHrZqsv6/iN3H6&#13;&#10;KnN3T/zEbhWHP+1X+Ufs+QdldYrtgKeb58QMu/5RV/Tzd9se+dPvg33qqNjYXG09nT3/MjDxtxwm&#13;&#10;/vj/Kn50nrx45NfDObdf5B8E1/839Qe+pztrQt2z/s/1/xoJgcVicrxR+obWDBXgfv6d4uIXrfVX&#13;&#10;TTT+mfgbg7VhKW7msdgtsnTLP1kmrs//iMKpf66/w5Yh5l+kV/mf+hMDGBLSi7j57xk9PryIf/NQ&#13;&#10;jWhTO4Egt9i6lx9H8kusdaaj1/V3+P/U+mNkGLLd+fUCznf85p3738kPWOgCp4+CnrsX8fvpCgJz&#13;&#10;I+KNHEHaw0/vef2Dr/WPLr/X/OPElC7mAOQXDjvZ0cJRONly/Tf/63z5397/gv9w/83172fyDyMs&#13;&#10;3f8d/oAkJra47vX3kb/xRmHiV1fm8L68/9uMNP6uf9OGS7rmjvufv8qPH/uOe+apd5Ndc+pjhkPT&#13;&#10;/KfBL7VGUaTDvWNPd7KYPr65YAYrOmS11yrQst3mv6I+7TshRcSpmymMbTdq7j7/3H+XH6v8W/Ly&#13;&#10;YrG50Tj8CcpUDdYTPya9/OgAc2FUsROC3rf8KwKepM9jhc/58ysV8xWrf/zxr1++50npz//8Z77O&#13;&#10;NT7mKxt/++3bL//67bdf/vnf/+0n0b7l00a//favZc+ROQw2TnV3jPU8yRj1r+YMpd/7D7KNX+Q0&#13;&#10;Y/mj3rx/vMY9cjSx6/V9aYgK49qWk/pZ8QN/VEn18tse+xlwvndNxB+ds5FOCaBLs347I7TB4Xd0&#13;&#10;eiy/1zyNgI8sOj6pz71I+tQHtuw+5frjm0PjHLTgkMO9bo7a8GMbRNZICzX6eeIaF3gikP9zTw18&#13;&#10;8VtmIszAr3l856cBSJK/2EJEh/Guv/gH/96KMca59YWvUmPTtgrH1MeAxw8Y4kMc66XLDn38DX+a&#13;&#10;tDf/5hI7PMnHOfviKxT1GSjyBt6Z3xhE5Blr/LEN5vf5KlfG8LkZ1l194t983OYf59EdTT7Va6z0&#13;&#10;jTlDOIyzYSOXbMYc2a7/9iPnhXywhMy+11/8YEM/eyccyOEYfkC/8Bh+waSMbeqEFNLtC4s5MjnD&#13;&#10;zzUGZjT4NJhbujOz1g7G5ALvmX/vk+BXC9NifObxvxOUNWBg5dc6iDqCHRvnWnPsOYOUuYB7arIM&#13;&#10;cENx1jESc0GsuD6In3npaIsOI3Klb1pENYhHP/y4IHZ2Uf3yj18LR24SLWPC4xS2eQPF2/xTTV//&#13;&#10;I/jN3HX+d/33CfYguU3+4dgt6NvMMd7GV1M2UqeH8zF6epRY+8iXuPj8F8f3/K7Xy/DADx7zd26N&#13;&#10;uXsnNet/6tP6i6f59PK33yKPwpd8xfLnvOj/x9e8MYE5WT84HVAJlxl1cvEvW8as/zhO1M7LzA3D&#13;&#10;j/Fj4zrGOQYadsy1SQFhZuwH/EeGH+IPQHztJ6xpy6/XsHWD6vn+g1H+Elc+2b+LHqHc779Qa6yi&#13;&#10;DT9tckN83L6wtdzuz/8g33VcPmljZTKbX/93qfFHmXHmihMxXFbMNb+3+AGJhsR3fuEzykb7tv5T&#13;&#10;ayo0Lj1+w8+ED7xY+LTrX5GDwVq1RMEZrw3lFKPBWtSz4MQk/1x3RPhr8edNCBpKsfwc2eob678M&#13;&#10;1t81fq5veWMWOYnuq/NfmN3d4o8Q0Lk+NILlbyiYxeSD+vvx/eeufWDd808/vzn/y60CUdhv/M7g&#13;&#10;B/zkonG/i/+H68/33375r//6L9+o9h//8Z+//Pqf/7Dmzw+KsP5y/sdLz6Xz/MfT89PM9/ybuIxv&#13;&#10;fRPdU/wKr7sz/ysl/+/v/8Pv/6iuf55qc/61Is7Mksm48z+zx23SS6pnc5bbO4qbyQmii14sdD56&#13;&#10;AGs7Fz2tOqwOLEwKWsB6BvLuqWPrmFfCyHC6r5RW4crP4PL3nQA/5i969x/xcxGrVnhRNHt1V0+M&#13;&#10;KRrK6eSVYONqavei/yp+8vNR/I305/lF+zfy4xs+gmsVmKjx2QlIVBN/89L4Z0Jr9cH8o/cz8deL&#13;&#10;zr8uRND5j1dP/MFUCeSMDz8Y9ZUjs6HhAz9xYseGDlHPDQY9/KXWGB61H/HvRRcTbKCu7wVgX3fS&#13;&#10;yrsP7vx48Pf4X8dfZ5btys9ItzN+Wm4oTvzX88/aP+qfALFo/V/j9/rH8GV84/fBy4vzv+ffI3+y&#13;&#10;1PRB0zk5+O/n30f82HLjwgWbT+35qcj0WYzB58i7TfqgM+O8w5m/PNjywac3nFHkThJ++okNWxzz&#13;&#10;rNn6Q9ZhdTrP3TcdGXyIH8w/E79ol/Of6uEEYTb40zcaEuoOLrWL08OPDIu1PO0nTmyqVJDE3/UX&#13;&#10;OvKPGIVYfnD+P9df1/+DX6fdNQawnedH/vg6cvK1+Yf/uOkiJOamJywdJO6b/3T6VsI0ysm4GO7T&#13;&#10;UrFjxwXbMMEdqyN+sJ/5mQ+VM4qpf0DS8PzPcfiLSQ2MSAHzkm0nIJ2efwizzfwD6PyZf+T8jZM5&#13;&#10;inkRi/cw/yihubq1L/81/nf8xhF+7MUILy50h0uDpSwOPvDj8l/hH5JL/LKbehz52fXHc9rrf/2/&#13;&#10;z3+c2y21Rw6Mhhj5M+GRval/dd/EX1g08Pu+/k8mj+lX98oP5vLj0/CrR/KB5MjhBX9HGH3DH0zH&#13;&#10;mBw2Jymyif96/wX+8osbXam7s4N5u2k9rH8v45c/Nhiy0UCmPBYBO+KXv4peexjTEeaqG6Pv+Iv5&#13;&#10;kP8bf1AC0PoHkQ7rD7nr+fcufjTM4wf8aDD/IPtX55Ue8dOLT1t/z/kvCvYE2lg3/npRWfSe8g/v&#13;&#10;6tb+8PniwBk/JI2fltYmfjCW37Hwpc8lk1W/199cY4Pbv8hEaPw1aSaQH/TCRD7zsvnH+lp/hz0Q&#13;&#10;BozGc/zmSWUw+f1Zfo0CmnppQsXv9a9jrh/BpD7Yrvyv7n/+Lv+Zf0PRr7pW/vqw7iaRj/P/Kn5q&#13;&#10;jbwxCQPA/FsDGdn8k/3yM7vDxzDNyQ9ytNpN64E/Q9G4n3/qM0CDLcez/ujcz7+9/1hdXKnvrQ9h&#13;&#10;iDPCP+QvMDFSUz/i7+W8unVm67/41/k3UPmz0/U5csCpS/zyR/xUf+Z/YxDE+M1hutf4sf47/Piw&#13;&#10;Zz8uurZEYoaaJq+pZ/6XX0eiF2vPfzyJQZzsXINaAPba03i6/5IVsOjDjxWtM37WDdcPZVk/8gqA&#13;&#10;9+y+qBKb4Y9F+eUNRvItN3ZADn/Ru4d1449GdFKLD/nvutVo/JQCPvIXXqbURxc2IAguT3pSV1Kg&#13;&#10;N/zgX+MHA9nEi3p90VBsh4UtjqFa/w2nuSpKkWKLX2Bu/DQRgw8AjexwuX6G9YBQS79u93/oM4Te&#13;&#10;cf6lHfljFOpFugHQrwzuzJ8gCDWPCxO1OWMtyFiT1yZ9nhzlo1n6OTpo5nFJH5rluDaR85iv8ePd&#13;&#10;+I6xuakHOOVjwzze48UH5zmFpmkwGn/OTjjyggOfvKTN//Usb8bil//LMy86838+f8/xe16o8Bh/&#13;&#10;+JpV+sri/3deoOaTJcQy/hp9atn1qW4bpi9ERU6HF0s5B2i3/vFvcsnk5dfrS2JVmn4UldvUNnFz&#13;&#10;r9iJR5I+7M3/CHLojB7zP3qdQzr39XfrX38Cj6dS419dALI1dnn8U78y8LD+q4wPKLBxJFf6mtm8&#13;&#10;8KN7nv/oopfDOLux2+VGJOsvjMVunGf8GDJaubzp+SLlzFndoP6Yv/we9bc5jJDhDKIrlkZKMu/x&#13;&#10;vyCBRwc76upso/m4MU8TUnw881+eJBlnDZY5xrqRs+8LG533T398zdqZr4ee5zf4tCweNId4hAHx&#13;&#10;z8RRLz5vMucMn6JFxNzyR2cWD7MW8uvj7+NcAhhnrusfXGUvL93EhmxCQaIdn+SsUkaMHzE/6/tY&#13;&#10;XfiLgq9WaGqR3OB3+sDkyJ/xl0ls4pcWJ7Kpn2Mi7Tnm9WdzoDA7NkBjyxrjJOCf0hU/xf98/r2K&#13;&#10;H78z5/oFB/MPLujlg12mF/yOYIv65J+o6VpXNrIDNLG1mxyRrxKFJnKoBHvkNzOMlAOqa/zBoFJ6&#13;&#10;HeWNHcV1DjQSVez79R9PZsP/ql3Of+jO+VczvKVGuRkyHrtpHfdfCBor88+mBPuRmw9HgnThP88/&#13;&#10;GNhaU8bFuQFvjr1XqE59eubHmhS7Iy/a0SX/xVUn/ODW080/I0je81P7/Ismv7oz17jPv+TT8dxP&#13;&#10;Jfm9hwo5zsF94Wdudv71JSx1M1zUyMSH3q6/ZpP8eT0iq1iMHW7SvdSfYwbkzkhY2x/PP+3Mf2eq&#13;&#10;6z9wAJ7z/46/53/04+ye/wm1OV4MkbJ7w7/nn56+Of8e+fGQ7RU/eTPfHNNxrjMv8+4W7fDxaEz8&#13;&#10;YF7jv9b/O35gWn9pcP0RtHubI7FNbOGSevg7nee87PqDL6K5/s9Z5PyD9Gb+8x6FXHGC3F85iU0w&#13;&#10;CAPAWk9yvKFxDIdOwLZWogva5SqaZOYCb7KGAEwwwIWUjv2IcjqwMbI+nfwVIa/lGF08Of0ICBm+&#13;&#10;8o/eUj7yex928OMEJ2BxNn5sm5vGz4nOtry0Zgpe8uc2s5i6Xits+AXqjB/QZ36mSV1w8scSxPaO&#13;&#10;3xuNzX8sPuQPNr4PoAzED3ZvWFAIa3x1hm2wBA6/jXv8N/44z1pjTi/x67t9cHszKOLEzwWI/HPS&#13;&#10;Xvn1Yf3F2wxz03YsytpFvvG/4J9IUgpgY7v88eAFP2ob/xN/8mB+mx3xvPHsipxR8p99qTo+uj/L&#13;&#10;f42fHB3z9Tb+0IS/D8TezT+u1Kmtv7j5w/jhj2V+aLXtXGKM/HL+7bsKHX+KP3Fc5l9zEM1/fHce&#13;&#10;+7WpkPXihk2MLCZmglzUD45X/qzkR/ysX+Yf7Vw0Oem0tclFmK/SKU7neWLLOuJ39UuSXUnKnzbm&#13;&#10;3Ton2nJq6uLJ/+H5x0Uni1CxJv4Q4R/vNOxXGwSSuYpso2YGyC9Szy8dSQ+/eOIjuBzqdPRQZEv8&#13;&#10;B0rGyY3/z6SMCDCNWfQu8Vsr0WnmQAWHTPb8K3ykx/ynTUL0sH5yTScGOPRihreaHI1MX4ff8xpM&#13;&#10;4s9xwxAnBvi6edAehTxI5MZo+eXCVgy0imItuZTSbzwGRVf+4OQHM30Ww+ahr+/jl+EG7xNPKjzw&#13;&#10;H44ffEAkrvT5KiNSoQ8h6zU3/gTH+Q+/58Vo1f/6rH9TB+rAbw7JP5g7D/hVlglo9NDRqRzD+cTf&#13;&#10;+N/z41uvSM5O3IKn6w/YsXf/mp+8nOvPK34Ceo7fuAeZB+7OAzwEL3//Hw/GzKznv47UG2U2Y8lN&#13;&#10;QLbNl53g7PW/8292Fq364OaHkWN/8G/eyz8KcUdmbWKWqQBh5h9/VOTwgj+ynn+wbVxdB4hALxh6&#13;&#10;yP/j+nPYwpcTiB+pkwAjik/H+psxHytMEqp54Zf3g/hj99H1v/HznmWBhp+8NH7qH+qtP5i3XvWW&#13;&#10;iY2xB0Cm4TkkaPOUMAAhdDk0Ytz4z/w3/owe/OQif5oyqlEMQdi4tXLEk2rq77r+lD9G4G4HqPiz&#13;&#10;9b/6YD/PP37E0iIlGDw5eQ2vYE/zjx5DHN7zZ9Dfqejod/2BN+3s+mQCUKOjFwMbGfDL0/wD+Hr+&#13;&#10;URU4hXvef8VTeRqr/OBe+QMJtkTHfDaji7f1n2lQzzxhQj85xFZZmx/zyxXTjV+bZsD5wrf8AA8/&#13;&#10;1513/KV+5t/5F+kn4qfG+YEf9yYN9QJH3p7/4dbfM35yy/1Ht+f8m2s5ACbOSZqtxs368vb+O3p7&#13;&#10;/1vTZuvj/JPKaHAZ1V9iTMRb/zP/YLAVsYo8KbL333s+OZ7he/7pI6T+GpVI8vwcP/oAlB9HBDP/&#13;&#10;OO6pCkE0cPnOH9mk8qP5f85/4MQ8eQ9+5NBR+D/LH70j/pgxo3qcHfd/PP7CzZXT6fmHH90Y14Yu&#13;&#10;gTLhF/7r9Yd5RVu8NLv+g8+WSHKxAIJULv8KXH+cn9GJEb4Qv9c/QOB9Wf+SxQClkx9sbZHKWWx8&#13;&#10;Jo6I9NEXzLDl3hJpTnTSXLhgxPj3+AY6L0Zk74tS/d/x4GRk6uOoixFx/0EMLRiwYWUae16BJkLI&#13;&#10;KG9yxtbzHuRkE1HGnJsMcFw7jp47+o0lqoki+hh6/1OngNCWI3H0/ps2fsWKAWzTNf4cB2bcR1B+&#13;&#10;Vc1J+i4xkTBMBwC6mS+AOFehWGzaB3+k496QohcZ81yY9Igjf0DjNbhuyQ9xpM8TwX2ytS+eoEef&#13;&#10;r9LFLzZtxez8Ef+3+URd1x/d1ld8Ivvf8kKkNZR+53H58yxbOG+Pz/SvjzfR9klJHn+SJx8g8QJo&#13;&#10;8xs4/bGm0zL/PFbA1+gk+sSEHa1sOBQ5W88LjuirqcwCEivy1J1c9R53iglUYB4ff1znH8+sO46x&#13;&#10;sx5K7ByB65wFyP8dGbyut41Kj1qYsSIfyKmDxLS9vEjr/Z995DoYoH5CTfxIXV/GBmPTyKc0gcQq&#13;&#10;znXtSJeJyraPGYkzrzvLjhx+17zkLNMOnOcRWJyle/9Vb7sW/J76Qs/TXh8zGoEcwfvd/EfWExIa&#13;&#10;kCArAfMwhdyZyhD2Pv5Pw1zmCA7EsoFB65xfVgvjE5f8V+Oov5lvJgs+axZsQPnVz2JgiS+cH/UV&#13;&#10;/sSJY5xkbMGnvpzGSjIWfRaG2Lk+RH/n36DCAR5/xoIvaxtpr/P4kr8AdC6ggje/OBabSKCnk5ZD&#13;&#10;dBxb/o4jU5xDGj7/c+VnGDy2kx8i1xfG+ERWSHycmSNvSid/xE6bz4uJkDHXnYl//SM/fCpp63/j&#13;&#10;r+PBIQC3k/8aP0PP8euSvmMOvzDk5oGfEcTwONfRvub/ev9tASVc9M1/dKlfJiTeDQ9soMIbOXXA&#13;&#10;ESFDBsz6goDartw4NaV+wBx5GvzMb7Gi9/T4Iwqaz37MMWst5wiZ8+Y5oyDuxA5DHAI3O22zyykR&#13;&#10;W85sOv5mNON/hj/gE5H8xM8LSdDBxZtV3vFnOLXBejY5gD3K6G/+OX/w0vOT5px/NtNFOerdMLzw&#13;&#10;G3BEjKvj0tl4BzYjILHhQ2JROTJxyFV+PP8yqmoyFh7koHY/KDoePcbVZTxAYA4GHAoYp9YGQwR1&#13;&#10;Osy9057/2lZ87Jc3gsLbCHbsjusPI8NhlvhnzzLmcAWw2zgJATPriDjou4s4Nsf9l2ov4n/kjz2Y&#13;&#10;xjnrj71gkad8xMV1JHABj7NwceAr0vPD+r38qBgHomknu6jbh+i5/uHR8TRqJXKb9Sv2IHy0/uIG&#13;&#10;2/Jvb/3QAYpn48exaFsnxpChfG9y/sdjRGSELVVyAuJAZASR4V5sl5CBjAOaMUFpuGUsBj1BaEeF&#13;&#10;RMMRuS6MrAE+8i/Klb84gNW/9LOR3PLXpnt0y28AqIRfi3f8gOCe8S/WnZ+5aoTsQcs455JC+h11&#13;&#10;7AW/qB/wZwgHDhTxhd1cijA8J38NnvkpLm86MmT+Mb/wz6MXi5GPkJMh9sSxkbQ70vHNGQy2Fsf8&#13;&#10;n9Fv/E/8D/MPvw8Spv5gdr5y6AkUCb7jWxyi/vDrnP/mf509fMaoBvf4WajBy86y+VP848sb/s5d&#13;&#10;BtnITQTHBQJO6y8y2ima5dfPLMhGRgAoZPtR/MwVwez5h83G7zwO/6jN/EcDfuwyTjrMJfmn9Yaf&#13;&#10;AW9UtK1NLbKf+Ye/m+hH/MYTu89z/skrf3Am/+Rr49/zr7FETphxlPxGTd/Z28lQLwpDre6d3zUL&#13;&#10;O7iIg7iv8bPAA5yt49y2c0Fm654rcPnBiB6zo4P41xsqxlddvMiJyi2HV+efNYE/4SeNYj7NP5z3&#13;&#10;+CeCqrO460vsoSPGoPkkRnAN7cJ/xl+fzptgTIknNiI3INePYHLR61exHY7SOOZ/6+PfxV8f6k8x&#13;&#10;IcO3+Olk5Dj8xG+mb/Gfc8bkbf6dr2gb50699ugH4BI/87fxd35JJL/sZDzit68SY5lN5n/w5Ce3&#13;&#10;8bfW4KY1svX/yGG04hrs9cf5T5tFw6jDMWjclCmKpNuMbf3hEypwOYT3w8856VhU4gTygb3x9/xj&#13;&#10;bPJfBGn3+rvsdeYaf0bgCBfzaC5e8QNgvop0jX/5GSaEieANP3TU/Tmf8P94/RH4iBEvwCE/1t/F&#13;&#10;N+cfUMZn/SO3+NZ9xpYfUbqe67Yf85/+zA2Im2Ob7/gPsgt/dOsXXlzyX6Dm3/bJv9df8m40mB5z&#13;&#10;jNvEQfizltXB4bHj+kvg7UEgSASTfzkb/+P8L/+r+IsS1Pz2+j9tGYYjg0f+hxneI/6rVxMj/nFN&#13;&#10;YF67/oJf/zV9GT+xRO8Ye81PqN3wdeMfvznXGIw8Ixf+9J1/MBnvOWZz9HCw/JW6/k1se/4VHQz+&#13;&#10;Xs//h/zkJX7oWNo9/wLVRIW/YzLoDL5keOqfNnkkukjp5VfGyMFGFNSIGn8EknD9zBVrrnHlv65/&#13;&#10;tdu1EV047MPkmphGNugY++4TY7v+ZiByz/8csaaaXTYHC0OzrutRynauP+nM+msIF37VL/zwGN0P&#13;&#10;+I/5f+A3R+Q728mf/vCDf43/JX9BEug9ftff8W/5ibsxmSJcT/pHphet0+WPelQYFwF18w8l0Iy7&#13;&#10;0ZiC9fqJHeu/FmNtt1jERAuTV/N/O/+jC8KSbf3LC2Y2amPXf1wxb/D7e/JvLsH6+/yAEwBxvLj/&#13;&#10;0hFceMOfJJrHp/wHd+uP5olAqEf+7bhD4wW/+Y9+fESjp3Xz1PhjPPlHY7QwiF/EBBneo0Y/zoBz&#13;&#10;PJud7m6MxSAliGaksUAGDvy0WTda5DlWh3Hv1zNwPqEVzjx5FwiG8wc7/JDFTjwoaCNDifVvdAh0&#13;&#10;ORkONj71/FdbXE1zn1/+HCGLnvULZjZEuMwK0q/1j0aeFCqvKra/8zWskfM/2/jrGjVPOmIbnzzP&#13;&#10;AggvuBw3p13fM4Ze4jrinbWGvtuF2nyQ04w5/x7poxSPN//LH3lzqYn8PQ8jJ19wDD+YTnP6MHtu&#13;&#10;YQ964D2mLYi9XhSISeHm35zOtYXBic0nB1EFCBD5adNroUSUDpxppJPMMMivcYgVVectKtyz0OYF&#13;&#10;E4B7zLOtyCLh2G+yyac/gBSZxnBExfxL8jlPuucxO1+1uHqRw31s5jefcowPvsCCn9Gg2uSfJ3pB&#13;&#10;4PqDF3Gxflre2X3pC5Gf/crXvGDGvw4gDj2eWSeHEGtLM/3IGm/+FyY5Ia8kjHpmDC7cyHlkGx3s&#13;&#10;rPdiGUvsdj5RZ6O/6w8vAKQjNtEzRG3rUgy2njy/xUcbvbDGXxQ5/2GXB5v02Emj87bwWMtVPOcf&#13;&#10;9YwRI0h1CZThBzRCDJjuIusjX1m3689eN+Ahl7Ci1Hs8kPlbP+sLbwB2A2d/hr+5yDku4x6v/Fiw&#13;&#10;7FWDnvmKUFvk5p8eOuHPr+sPecvfpDDjTD562XKwflXHCi2cQidHYmKOUGIoSeElQrJH/bFIy5uO&#13;&#10;L3jXRDn2zhd+WIcZVD+G5Bf8vADuV5wHFfZIgy36bf2/zr/Zi9/wGwZxYwnPnH8H0hTKsf4Qz+jK&#13;&#10;hL9yZjebaMwRkNinUf7EmPbJnzZp/JCf8WLlZcZcN8hBfdUT5oXcyqUkcc8sE18iY2+u0+qKgE/C&#13;&#10;RpIt/F6PgtP4m0uUjCXOlzJZmvj3WrFv0BEGnviBHZ7crr/MNbKJH35LRPfCAi5/5h9lPGcwWCYv&#13;&#10;koQecX4Z7xiOlRN5f476m3sOXDJ+FIffaQ1Mz8ei9fFglGV44Jc3Izf+unHy11b+BL85kjO+cE9x&#13;&#10;8sf/8HutU1wC6+EdP7l5xx/5ngG9/oaf+AMIByn0KzOP+F/w475i8hvAdHb+GTL/KEzO03L989yG&#13;&#10;P87xkyuVEVz5N/87/9bZxA8VWB6d/7LLz4BB93lRdM7CiUbGjzclZJCfzn+ONCd++EE4858h6x14&#13;&#10;6i9j6b+qP168BctzWdj09Tjkk4sI5IayY2mhduE3jiP/GRsY+H39A2Pjp2En3XAk/piVf1liA8/e&#13;&#10;/9LTJXLF+huDwwbOvce1SvAbWGpceI/wfPk1F63fxrWsNd/5ZG5yUyyU+fVLpdMAJ9hQZrPclh9F&#13;&#10;4gsyc9L806VK4zfEQOsAekJlV8Fo2ddPeaMffH6oywxqVP7BBGj8OnyO2j7XklZ+8PVLPnNPa28g&#13;&#10;7ARkiAxMXwggCZifqkVJ51HADYGyx3gdGSAmVD/xwt/EiH65uBFg/S4GsmIuf/1pwPggFcJk+1BV&#13;&#10;2EV/+U0SuMQHG8pp2L7y4x9BdEQ9+t7A4YqDl4QLkB2zzbgbwr/Hf41fyvhofHZe82/8dfI9f11s&#13;&#10;voG75t93cCKkQmdOTv6dj3P+Lbb4xuL2U/wz/85LgB/5j3e1XPKvv8Zfnyk25p6fk58pQMIGauN3&#13;&#10;niM85l9+BZQUZXuL/2fqD7R3/DjQF++njpIU8nLwW3/188aP7/GHBa6ZNzPWHxExCE7Ph5+L30Xj&#13;&#10;BX9QmiIXD7DzVyd7/it6zW9qP4hfKJXO+tv4EXujD93wwWLg69M+qBGDnDSPPf/G75n/Iw4TmbHk&#13;&#10;zkxbFK/5vbN7xY9tEo9/MDILtJrv9HPHi8vsnCFiSRc3fYewi1bG8OXgP5bt6AQDmx+sP8TQ6opy&#13;&#10;ahgbN+4eGbN/zn/5Y+H51/hdQC/rz+lokMxRjpv/DQIlCi/+lRSixk/teqHCVn48ZJs+ndhyQyD8&#13;&#10;EX+UmT/VaEcP/GxP84/h8qtox/zDf7wLe/LPLPDTm+QAox4MdHv+7fzrgnKTJ//kUZeyc2KWv++G&#13;&#10;Zo65dWOo0OnjY/pI4N74rc3NPwYbv+1oakbO8sf8R8AQWMKlI/bEjwzdx/k/7Ia/8aMc3PB3/cOu&#13;&#10;tuaGfI3b5MUbzfSt66ih+bz+19dX/HX4rD9DfceP8gM/zlAP7/jJj/meGMxTfLzX30f8xDTxDz98&#13;&#10;yiIGn+2p/phPzWZ+7DBP1SfHNtHJGLnnp2oRxmnnEPWdfwZjZP7JUbo/Ov+NH5vhKGkwhx+MIYV9&#13;&#10;msuPIKo6tY8Om+/r+qMSHLiHvqAbS63LHwz5UGqN7noICz8FgB+e+l3hnn+RoRZ7aLb+zEv6wC+/&#13;&#10;48z/T8bv0yYCZCc/XuVv8i/65j9MB3/U9b2FljZjkSCPs3seqRO5WwZtunuuvyv/h/Fz/utjc2cb&#13;&#10;YjziwHiOo6Vfj/yv779jsa7K8Cb/P+Rv3fQsvF9/rutPM4ivOJu/qX/zzzN9WTsrzDC5I8cEkvxu&#13;&#10;LfQ8QZYxioQHoJRc5rLxX/lbf5M886IWOcM+wXdWIohPfdDvoCbw83s9/3EbjQ6En04cqK90/hq/&#13;&#10;Odnr70Tyih++n+e/XH8m3o/ix3c4Wec8/wiNvGT+3ZAPv7mOEn3nQZ/xDFlnwmvcAgU3I/4QgGOZ&#13;&#10;M+eWMWpi4z/4kUdl6ptifc3Pf8kGv7Ow/CjHZGzKj39XfscbXMSJPzbaq4ZP2XiBKNuu/y4BOlYs&#13;&#10;Y4iwUTd+DeSvz5A2+mgBOzyznAAe4Zx/g0Q0/DoZOSw/Igc2t8wPQCq3/tA57386tvzCwj/5rx0W&#13;&#10;w5+kkJeDf+b/xk/8k0vjjz7xw3E8y4hT+hiZY+gQP8rwx21qiLG0vRYmD6TCFUWddKIDMk5RJz7p&#13;&#10;NPnCDetDjfrE/LnxRAn48uVMxz56B3/Ue/7rXnaNv97icVjDs/WdLl5kycEbiTOue+rqeEasHyDn&#13;&#10;/hu/rSusyYfW3inKyfoNx/c/8vWbeSzD13Dy9ZvEpZx3rRNHtKEtVonLzzpWnxo7mhkfaS0xhD5j&#13;&#10;PO4QiH36gCDa+e+oPGrEZiKuGfoYuPCmqWNImMTUX37InX0HUZj8wz90SIub/QO/YxHKPPxR13di&#13;&#10;9bmGwSKnTjHxUtNyMs+5pqADik/AxTOuFdQQ9ZM/UqGfuE78sdkXHPl6OXjwwk+fQB8D9D/5/+IY&#13;&#10;zijFmjnSVyo3mNLyigdzSt0xnu64lkY3sNn8wEpyp88K8LH84OLvl3D5/yPp85V3xJBPS0GJvJ8+&#13;&#10;hD/+McZX4uFIYNhxffO6ylicwXeaxg93NPL5K5QPPZ/UjZwnLEH8Ix/t80ns/YQN2KwP+c0IGsZL&#13;&#10;yzUefjryk6P2reHb+oNO+ElSfkmpiNjS4RwSR2k00yHx8muCtco9BxhPHuQP54VfnIg4PY/1J0Lm&#13;&#10;X6TI63YygnI6nDfk1PUnR0ImX3KlgzX85FhHicO/xpvEod1PtsHFWOJv3YZWQuYg5BlCrg64jMU2&#13;&#10;4hkbbGSZQ20ZTb26tgVX7QTo+kb9zXyBIxCQpEtsfO+8KyROc9dzlji+8nWqkTMZrGsw8EPGfPoF&#13;&#10;P8LhC5DExyf6/BaeySmfSI1KP7kITsj5mGg28fAneOTRX91su+dsxkwKGpGb22ATA5ORTTleRQ/k&#13;&#10;6/rLKFr4bBjYg4e05rb/Ov/4BcPw42PrD/bWhl+RrA+Zm6whfeERb9mYf/yqa22nY3xxkvPF4ezY&#13;&#10;rJk5aon85L/Fz5xlmPiN2/gFyU5QbZcfNeQz5Y5px9yiL9iZf5aqZr38YlpD68+Zf8y1j435ER3h&#13;&#10;xh+bhhq12CV+H9+hkj/N4SeaHByP/rvzX1XzH328rGlLPURTLQe/82eawj38oG/YxH9//MnzP8yv&#13;&#10;xRib6Krc9af985xZ/qSn6w8OKjzjB8I1cvknIaq+4s8EvOWnboh/6tJ8ZMeSYP4VkJQP+DnT8QW1&#13;&#10;bF7zNiesf+Ad8dPOD8r6nTZrA/psYBDfMf/BdWDWih2PIv8XdNc/7IA0L3S410AWZ3jDDfMox8v8&#13;&#10;R1FaiPOH4fBr5zBepJHfphv+tg0YneSAA+PKGKc+nX9HAt2Kul5/ev5Hl0gf+CHEnTP/g68vGSC/&#13;&#10;sVEnXTyQIXHjX6cGSeotb1zg0/PI/Gpc5iwdRnWZFvzpX+OnqxEN2riZnw/rHx7j5zA+xbD1DsZj&#13;&#10;/Td++RPMUf9Qx0/4uc/Irvmlgf/EL+7o5VLiV61i0mQCnB71gwiACRId/gyZne1JwNEji5FxwwYR&#13;&#10;J4wql6Dou8EUefpol58URxpHkZ78GqjnSHYc2YrSVk/cjDzyW/yjs4Zj+cjf+FGKV/ndScBH/hwZ&#13;&#10;jB6Igg3fO33/Lv5r/D/i54QgfjL9ih+x3udYv+/57zv1wEj5O/+NtidUI+w+eTgwwGz8H/ITiFmq&#13;&#10;YctrvI0IBPOcydCrmX9Mlv+CcPATa6OgZDk538T/Q3548O0Vf+TjPT7Q2/iv/IxMRnOiVbMvDGHA&#13;&#10;jS6j0Unwt/jTUdtT5x0/GtXziKv2l/N1/N9z/nn6enOLZfRrqC9ddYb/TfwAjIl+XvnPmLnlR+ue&#13;&#10;/7f8gETfyonZ+/l38MavL+xEYA9nPVl+XzCM1Q/5PcHCn6N1FlxvzjtBwU3sXvRzTpjD9ENmlNYU&#13;&#10;/Xjv1YM8ZYR8bX/Xv59Yf1p/xBGMo/43fjNlnETsVNFwO+PHFoTr+Y8uj86Zd+Oh75b8b/z0BUUj&#13;&#10;GPKTl8brcKy1V1XQ6PZY+Xn+PdW//Mx3vPuQ/xr/+BSjWuJ/N2OaNrPRrRdnOY7zj7BCGJU+EX7l&#13;&#10;z5XG+BMXRsZf/saPfOIPhCpRw/3lbyjNPyPr55l/DGrMmL7VKAMXftR4NiBjj/NPvQmR3ea/ejFK&#13;&#10;g3fSgYtTB8cl/pMfpWJNa/zROvySP/GjhMtoVbPxr0x/wfVnNJ748bwbsUzr4MfqXfwHaXQe+cEp&#13;&#10;P9deTlrmIgTD/8PzH8Soi6sT4CSfqX9rA/yZbIZV4TgxEHOlHfHcQTaTdtz/TP1H2engCDEzN+VR&#13;&#10;0HSUcv6xrqB14a9VNMCfDX225v8e/5X/IA50l7fy4255AAElGMMvagZHc3jGVXuMtf45+3YunuL3&#13;&#10;BDsM5GeervG3/u7xY/EYP7IpVZqDAlptK8Tp9G/rbwJFvwdaf4KfhwSTJ47BWJjNTfnRYvAVf4bw&#13;&#10;cQ0v/IwU9Ofrb2GWX+yphdf8tfiYH5Rz/s0qxYF7PRDdQ/yd/xRNRnjyKxquSTkmHZZvHqHy6WzW&#13;&#10;Ykqr2+S/xdh5xnT5YcS4qXSNXh/MP0Ou62f9Hee/50e4bvc/Jb7FP3UJbuvvNb/+4s54vvzE10/R&#13;&#10;c06Bjy85/pv58RlXP+Kncly78PFx/c36cxResPb8VxxUcScoZ8VJghBiclJu9cBHcGzUPCJ+Jv6D&#13;&#10;P4roQiRL+ye/2aoHw7/rL/rEvOc/HKAApyqCbFv/t/XnFT+GWOf3mT9iwYkhvEf8Ky83CGzLr3/W&#13;&#10;OrBn/MeTWn+i/hb0Zf3DOX8bP350a/3f+C/x42vv/4gsftJ3m8ylr9ygmI/gkSALroPEsyyYNn5X&#13;&#10;7+qLR9mJ5DlBlnnDdhQ4LXJgrJu5plqjrxzA6PQJqTCtk5hEZ6/FMIoUdc+J5Hfv6zr/9clnRIa/&#13;&#10;8WN28nf+82h9+PUiw2CZlV2kYsyPZBznz1s1XszGiYDxxMr3/F8//s/ft/w/v2/f8uRRPiHH12/u&#13;&#10;E9XmEwRgDKNn68zCJHXyP/F7/xl1DPQ+cs09RqLPOzMFFjpxgORj+uVzbh74lU3Orvef6yTJgyM7&#13;&#10;cPljQ3zMG491ZuBYf8x1fK1ixqPAr/kGIH/h2BcInYfwo86zqZ3/cIqrYeaq15Y8P0mpRC97f/mE&#13;&#10;LF2Ua2O1jgzP+dSOn5yYSDYlfoVnQ0yumEh+A+orMZB0VTcd4Jj3sCjoE8HUmn5+5vOM8T1+Hfxf&#13;&#10;w4ssL1B8+ZoXEaPoncT46ouQxBVKP1lk3sDAefjdhYJzArUvuX7ObCDDDmM08wnJ/epQaz2mnH/m&#13;&#10;Bg4vloX04SnBhodQ9B8q44uP1L9CjqYlQ2ljw5ZDezSIKQdtUU/OQsD1yNLIOGH5Iqx6AGDf87/2&#13;&#10;1MqZ/66/USJo+csBD1vLStbgkG/dCOK09SkM5AdHkwReRNvNWRUb8PzR5pNqhMN8EYvU+IWVDO7t&#13;&#10;gTnbnhtg0ibfrkkBMP/okecuOnQKl5b/QiN9zpM+z4A7eUEa/Nj08acORLdHhzLs8xQ4nJiJ7Fvm&#13;&#10;13sR80jg8WjmkBzxgnMEZB3w6OYTsonVJ7nJF6RMGHXF9YMEpK3v0ZRdcvTsechLmuKBDG6Q9cNz&#13;&#10;B3N0c4zYDdhu5/w7qN9Ywz9KxKcr4I4PMTbsDOkGvkdG9jsXOTrXZ/3Jr1b0XvDD2sm/85M+OMD3&#13;&#10;RX5LNLrxb6YjI9RcfhTQeowflUhjq5/wb+OwSS6SI+pGvDhJy1107EWgGWJjiJyG8T/zOx+Tf6b1&#13;&#10;xg/29fwzzwSH1Zn/4/mPMHftIsf4kaOLDz3iZ+vnuW3qU8bkj4T4Uc22x7Qaj7oZmHulPf9MsH7B&#13;&#10;fbKUH1dJSPlDYx2DqC/BhIi4JeT870gE2HrQc22o/fH1NX/tJwSRfN7vwr/n/5W/689i44NmGsQA&#13;&#10;AEAASURBVEy3J37jjF5+N/+WhnnGJvwBBhsfmhZnIb3kP4PMzBH/3P9d+V1/SH5/RTp9HVDHZv51&#13;&#10;IAKVMo5K/iI568/ezL8+kCdAiHXPvzRdFE+gxo+36BFbbMw/1sHbIsEkuK29sssf8bX+yobtyX+t&#13;&#10;/4h9/Km71EXsrf8M7HOVBhXH4N8Hqbf6H2z5BUCXBuxszb8Zuqw/q4JvapU8za5/vX/NtSIT1HkM&#13;&#10;Lv8TOvp5b5K1aqZY3wUjxlhfzr/GX368epV/518HYGYrHwRGwhxM/Nf1t3PFHDDPdd6ZoI9N4sez&#13;&#10;/Efr7CcXl8cfPf8CXSC7eVPep6+YFqABTVUNBQ620AwaRgrSyUs6dLTOZKCmDOdvwskxW1S4sPJu&#13;&#10;qOVzIqbArPGxcLKxieaBjD26gA1/QRHc9dB54ueBQXLyll86/Idj8SAdSprD70mQNj99ArD6yL12&#13;&#10;6yN2TqcuU8hX/jNRAT62WnTsGpUuHfwb//IffsGInw/8wFNI7/jxgJTCrqnFRMugI+MISrYqpI9g&#13;&#10;4icX2mcYVXWK18yM/GH+BTOPaWEjeDDlp7+k2A9S9Fzwhx+yjlhNNfnT/In7EvMrflzZPL/mx1/8&#13;&#10;ZNc/solvdLHlJqH1EpVVNI4ouHHSvo9flT8ZfxMSvqw0PAl31j9o9ZAF7vDnLX9j8NTLrheGxnPP&#13;&#10;fxwktk6o8eh3FiLOf+InH+rAm9Vw+TtC/FrcdqZL37BdfmCCy4oKLYve5L8YACHIRv1f8m9C1O/L&#13;&#10;FcTPg8Cta2+UsNUcZOYyvNxABZZpYwifWxfctHHBjNC1V22VlIXf+e8gDqWPvxKI48Uifb7GCWTz&#13;&#10;mmGZJbMTwTgQDdcbNRkjL5rqo77pJXRjW6Yb/5jMCLlcSdSylX9yyWHyz6UG1WrHb+aWeNCJVAu6&#13;&#10;KMDv/M/FK0IzFH2Ga4L9yY/cweyoWx5Uqzj8DGdSPcjH8AFWVU2QkdIf8PfB4jM/8YMG1vIf8xbZ&#13;&#10;yrn8mo9x6RZ/9Pi6pmv9P8avbeJneo8NzvC3ztPJ2Ln+OKQqan13OA3aoo/n1ev60zVmEyUn+Nik&#13;&#10;fqnlrT94N07XDZN55WcceuYQO/oC4QADleeo/6Hm6IZuHN11XSnmH8QP2mP89X8gQRwX0KX+9R8z&#13;&#10;zv/M//F/zDzHmK/I9SRKWkwc6bUy08gm7sRvbGkbc+LxmL1POl35k4OOZejCj+a5/tibdOFx+uYG&#13;&#10;Jay7PfE7imo50Gq8NgaDrA5C+Hv/1ZvXrvfX+LG/joG47MkJPB/OP/al7RSTx0v8gTr5ozf5Z35g&#13;&#10;sf7yJIj5shjc4YRb+dMEM3+9/qRv/KiI0tTFtDhX/kiSxH2DCIrpRbExlm30L/kHmW3rVJODn6Bq&#13;&#10;Uy30UB5v8LUsM/8f3H/qQOe/c9MYrrj4z3bGX/5Tk7xEQf6H/N/qj7GH+OXftblnxIlL3i5xJq5u&#13;&#10;5QcJXbaDPyqNxiwbv/4HR+sLPxrIcna6h6lKxWRErMwV1Ef8kPFrXQ4KJoAdjgwG9R/ZXsk15IFT&#13;&#10;bDMkbi/c6CAIBke3HCf+5bduwGPoxj+2/2b+x/hf8eMq9wMb/2TaCFz/4lMfIm6MJJPfyI2XXcb0&#13;&#10;vXKMycf1/CdZPf8m/oxXL/uDH7uzZjjdPf+VFbOT2eppSdWitQlix8TGT/OcnpMAEUJiYG7BrMiG&#13;&#10;/Ss/93/MsLPb/eDossZTfxO/+GBOUMt/1N/wr9yIDx/Jcbjos72ov8W51p/e/UT+nf/wo9osGUXn&#13;&#10;hVgycM2/RU5xcI+K3xmnGqx/1PEx6y9ox9qM3mxHLFGs3wyAl19jBpMn7Dt+8kcNcORcf2FPW8XN&#13;&#10;P6akPqMo+oSRBYHibNhrl2PwDAVQ6mruGQ4TGhM/KmzUH/f/y2+NX/nxkfVA/s3okObA8L5xFB/9&#13;&#10;VGOeHOIFKtp/5NON377lRUZecIz897zgSF72z/lPeGXAI0CDSlCDf45e1t+MsXH+hWU6eMOGLW38&#13;&#10;JW8V0TA+1UdX1dZEJRGE/z7/l/ybieib9KgefSiDoJzxskONlvMCAfl3DMts6PvkLx0kGZ9+Rty8&#13;&#10;f8UOQzhmo+lzK/yPNbbxmyMvxvCCHTa/fsn/aAQM/fnh+U/hKky7MVI4YfIrcTfbfqLDWloJ8xek&#13;&#10;ALhucnpkI/5+yq599+jADy+c2fFC6ae82MOnFnzRLc8i9vpTnV/yCTQzkR118csnXpgEIkHgJ66q&#13;&#10;wT73ZsQ6eeu8M46cY3zFLzToTwrJG+clfU5vXlDyLAiHeFl8vnveTuIyav6LOOyRBbTXz0Dhx+P8&#13;&#10;p0+F6rr+/K77qkEOfIoDHEGjSDTn439UeAErckBqnWO3Xn9iGu6TP338ggRO8oypbex0pIflR4av&#13;&#10;UWz8qQPiwUHUM3bMbVWVRekyHztQDoaCpv0gpZ0+F9X8uks33y4XMbWACH387eOP/g/zTDi+Oe/s&#13;&#10;ohMA1J1XW/f48Qsttn5CMX14cUqiGUu/TwtnPG2H/EQj43z96thR+iyqwQDCsHAoddP/YRl5dM0R&#13;&#10;45H3TCKnoSTONForgwGkciwxYpv8T/x1tTHv409zGk0szGt0S1IUQwQXeR0dntf8fgX/hV+snO99&#13;&#10;/okc3/n1McgDKo9vMIEva77rTpzAz9Yg8xn1SYQ+a59dUro5aTyxYf0LDtf/utVZVpkcEtMMNf7t&#13;&#10;BMGh5DPHcpPbXn/FysCV3/uvTk6p0lZj8w8bCTXHnVFITK208Wf87PmHZ5D3WF8bv3UTqOUnXuLn&#13;&#10;+Y/z+cfyA1pYtJ7zPwSJc/KBi8nNrj91AQSi8TC5TB9dZNnQd0kVJ31ygcXBj9Z7/pBGNTYf8EsW&#13;&#10;FeO/+KMZ8sBf47/x60r92fr3+S7cytb42yawaIYhMW4YLTCEBz/acCNzeNffdDf+XX/I1adcfzBw&#13;&#10;bcTZywajb1BANvl35sCWAHFs6Atmg8Fu1P9H/NHyGheAjX9xAbiu84/191j/5j+J2fqrfTByLd78&#13;&#10;N3HUK+svmmR0LDhZ0m5lYj38BKdadmlu/pdf+4l/z/UjC8bP9REAtliTp6w/eEre/bdJGYGZN6tR&#13;&#10;jnjnG66wz4+q5r8YiJbfGIa/8S1XdLEnJ8P/av5f1z88oY2d8eLqG/7qoTxcaVJ/erH8CQoXP3/h&#13;&#10;q1aFrNY61mmLDDFA0eZ6Jmg6GHcDuQoGnuAYw002Twx7GzRH8GKDLpj0UQ5u9emwtRzQYXHu/ylA&#13;&#10;7eQ3HYNh2RwAIp78kXfo/zH/xD0R/TT/5nXdx/tGH6TER/4tFttn/PB4o8J4fs6Raa184kcKxzX/&#13;&#10;9sNHXuUkn271gEJj7NX8y5gTBIwP+eWtf6/4oZNfHKJiW/7Ov9/q4FyfUaLpzfVhV0vktpQv7x7h&#13;&#10;ClAc6UlUm4/4yf/WX4zHP3xc/sndjHhhPE7Q8IaLuNXP8eBHlK3nQXUMUek9fvLPqfaan2yB3liO&#13;&#10;Vrqg7DtfGXcRyQ2jFxje0UZwwq6PdrMDsQdU0H/Pn7H8XPk1feDHL/Lgp7TS6OL7c/zX+PXLXfAY&#13;&#10;GJ6f589FR/6ASI/vcwkq3BEPMfvkkCSJMvrj8ZhiS/TkqyO02NAlj3shclz7vclkPFI4k+TVR3bg&#13;&#10;5QTPut1vNZHijFI9bNV2EBGMPd74EUme/Z0/Bl744Id3rG3xAinxvz7/oi9tvR0G4Nw2nvOiN/zc&#13;&#10;2JRsXSIBR/xP/PFITLmmbsIQlDl3Tq+x/dP8MbjlPyCsK71hzcUyE2D9w8fJMCTGF1v4ljPNo934&#13;&#10;6yM3PW6YJ37wVAQrm09s3UTNqesv8S9B+Mek5spXt1js0eJcZzinu22k0H4f/q47tTn5r/OP71k/&#13;&#10;YsP/SXN7xZ8hmE7PqtsQK++9xfJHO4PLz9GvYxAHL9k2pthHsNcfOh1v+gxQu+hBOJtaF7nr3sRP&#13;&#10;/kkEvGtyzv8jf/rgTPzoXVmcmAvP8oNS7Pp1jf/KD5h4kIgz/SN+5uua/4wzqeBzoDCwTe8avyji&#13;&#10;7fqfcWwiu/LbD8Q5/1qKB/5P1d/wXPmXS7/kfc8fmg/57/Gf+W/8OtlsJZhzTi/5H/7NycZvAsmH&#13;&#10;Kay+MeNQER1z/WOxYbvMPxEthvVPMgPg9T+qdBGQl5bP5l8lsYFQLbjVn/6Fn+m1/oF74LcWMn7l&#13;&#10;H8Ab/4/qz/rH2wDqz65/s/57/yM9OSZLcM4uNnO2IklbhBs/RezMZSiRpmz7pB8vHIi38Rd6gDkE&#13;&#10;jfiSHGkv8cs1Thj/8HpAX5Spf3vNse8qrjcTBGntmGoAb2P4X99/6N6wEHXj/vfxE3iuPw/x697s&#13;&#10;OhWb/fJbR+xmXqi/zY/iXjnrZnC02vgX9yH+83pVDvbmNzv9S++MPy0GoyTvE38HFwPKI/903Cam&#13;&#10;qHr+47hcB0sZvQkYnkaiQ1d+73+DiWXjf8/fERxY/tbf+/t/nV1tO3BABBY4m38TkrG9/0JtlJ7i&#13;&#10;H/aMn/OvLsnOJgXmOoz21fNq6Efk8m9C4H+4/jO0+RdHx91J4BjxQBb+ejAcOnBlr3PS4R/d7NBY&#13;&#10;n11/07Mqm6zA9okZX1wAWksO5J/Hn7GWP3iOd69PIq08gxm68nv/80P+1sZBO/pXfmLxSVwoyAOF&#13;&#10;aTv9tH/PC5B+wjGffKTN13Nis/zomg/uP+Jk19HmwRw73jwx795/JmavzUeeon885hmMBItVvRFa&#13;&#10;Iv1NF37u+Hc7519vIm6Oq5G9v9kBSP6roXkf26Y5ZDMlol/5O+eaOBf7iKOXUV4Mw3eAi44mUXQ+&#13;&#10;t4ew/F/mAUjMvBii6wuPfN1hdL7yVaU4tb4DkQ08n97Tuey4DiW33NQjN7fRwz90+VM1On2BZfgr&#13;&#10;xe3y54j7W2f1D0KG82IOX6WaeaLtJxbB1gIrXoSsLejeY0WAzBdA9SMdJHv+ewMRv/lgEZs3BHGC&#13;&#10;F17pZl+/3RuHetlRL7yw4iPcDLcqE3vkrbHIkhdwJszaE+zwS5fhvbeBpf6OTXR5nOomR1oco4Tu&#13;&#10;V2se+/T3/jsI9Tr72FsK9SIWepPDjGXQ2ogeeN0iw7EIRlvxltTKWovtwdhvicGodYDRnZ9cTD6D&#13;&#10;f+QGxT3n0wQx7sU42jnqV47YsllT4ITGNz0yFiU/VYX2zB0W8FvPAmJfFGqDJ6W/bFCX+PVwieOD&#13;&#10;mdGJmBO0HrX+//jG/PApx+jFxsdf4Y9rbl1/kPcVdvTMbXR90cDHwIXcdYtg0IOHfbe0m/CZz7pS&#13;&#10;vWgYP5nxrFSA9T3/G32G4ac2Uv87/8gaW2UZHi8ixpcLP5rX9fcVP9aP/OsBawX4y5fJsM4jLZf+&#13;&#10;lR+tR34lcWJ9euJvQZz84MVo82WuiR894q4zozM5UR+mbsTMZsnkaDqsBzpAJP/cf0/W4ANXCnJB&#13;&#10;fzyw/jJ2Xn/P8w/N+rdVoOGxe8WP7Dj/Jx79+JA/K+ZZqONfaYAgwPpyUFcnXA5HvI9rHvl7PYv1&#13;&#10;B/wZevn8B2z/Fn68H348bv67opNfx0xm59+cy52xI37TgEvHhskMu/7TQbbP/3ANIf6tNbRtY2Sr&#13;&#10;8yv/eEW7/p3YCJbnIAdh5J5/U39X/tYOSqzJf63+vA46/4n/Qm57+KF2peMY2dYfvD2PT34iKU6z&#13;&#10;svnf+r/GL6PXnzOD2Jq+iR+X4Pf8t4MVxbya5Dhzkjes9RPwzA9Ojg3rT9bt5Y/zWgKFUq9/42uF&#13;&#10;x/5d/jf+znz9cI5pnt4Xx7nh+d9op/2aHyuiLha8dJGwEV97zDGdr3nhMUo05Uw+fFEEvUi0jyIt&#13;&#10;k8VFd9AgQgoJAWgvUNoVitLRGl0dKMVOWJDA2fkIXtFDh5FPTmTwLT8s2YYfp8Bjq+cZYGzG620F&#13;&#10;5BLl3/nn0cTv3RP8vcDoITepKYC9SeMGQbAcLOQcpdP/dB74u+hlocdMJ0KCQQSKELMFlwLgiAIq&#13;&#10;2kbmSfoy/kbzyF+HkrI0GkM0iE9GtQ9+ELgpvXL0xqD8uKbdW/7BI37Y6r6Fygg3XTywfMVfC6yy&#13;&#10;8eBioBoVJp0J/znvhb8WUZ58cVJwH0lOyfP9BpnAk8Px7yCRi+xkLNiM90VBHjBUa/k3frHxVY/h&#13;&#10;zy/zhkSb7PRDcJCjGRnb8I82hs0VWqhzkwtemvrEEUIlySE+plu0kY9+lIY3lugIeM6/2vrVeFEH&#13;&#10;bzcxhx/Z8vuCCVjE+MBvbMPv/HreP/KDJfGRf2bUDdjhIkQW0XE7cio3MoKJkCzqr45il77j5OQQ&#13;&#10;FjbdXYJqyXhaTmot2YuCLudrro7OY+9Six7cnX+SSwn3SSRonExgnTff8WNHWOUM0ZDR+i9njRjK&#13;&#10;iK7l/DOYyhB6o6klXhbl3fqHQh9AJ44DJ0Zuw49vxD9oHSq/mcQuITX/ZRQKQf54svbKvzid8sF1&#13;&#10;MTQsHJ5t+ZM8gy12+UFp33f8XPh71me8DqUxg6hnw25vVpg388+DE52OwsGPLrasPzEm5w4WqGt5&#13;&#10;4ssELIXo4RUKuYxd/+kYBighC7J6wG/RXaiLEc6eHyDxl9pGnw2wyXHXH4XRmuuP9c+14zl+PGz+&#13;&#10;gxg8Zkmfg0lctI8n9DDX8Y2fQbzBnzQ4t4eiHoBGSBnLn1+jBiDqHnqGLr/CSQYuK49QHzEin1N/&#13;&#10;9YzBsqPF77X+0JFucvdYf1gS7ckT++1MSJFUR6cTjTlh0GRd+CPCBesDK8K88jcK5wlzx6ux8fe6&#13;&#10;jcfdSNu0cijn5v+Zf5TDv3ZXfnMHBoMhJHZ+sILfazdk0CicYw7myAFqCIVVQoc2GFPjx/xXp/hp&#13;&#10;y9tBIWqV/dS/8x6PFnqPasCIwjX/IGdbfpxG9I7/MvjID5UhMcDv4GgChcMnf2uuUgxqlvnFF+8/&#13;&#10;mt9a4lLyvKDmoXTdV5dxhvRj9em7dcBqOpydwXAqipfYe3/iUGdXy+hwDvuP5ico73WwzG9TD8pi&#13;&#10;panwyv4u/ljNpA3tMgQtPmVs/aPGzEmpZOsDykgjs4JUzo58CdiD8w9PnRVb72LIe5/YNn89nvH3&#13;&#10;/oPaeX//o2v4Kn+wgrku4EbvP/NCwKv1B3dxFsW0X/Nn8AU/cyrP8OoHsdz4p54yh3+NH8DX8V/5&#13;&#10;rYmLH8aR3Z7/xsj6opMEC27+nOP6yHOO2kXH+WdY/fBz5BqRAzSrQfwIRGSAztwH0Fv+7/P4SgDW&#13;&#10;AgwC1jlLB1Hy1usi6L3+ef5R/3P9W354ig3MBUeF4OkQB9YoHWv9pW0ucM42x+RpYpNfp0CPBnhJ&#13;&#10;Ci8eXOM3TjT4NYfCaXM9/1CAEUigVGiSI6tnjD3f/+A5/Nh0/q/8jSLYdSEM2cifRtggYCu/M6Gf&#13;&#10;6wRDoKjC3pDWrPOf8xNA/mKLG6Z3lTkyHF7Oj96z0magG1Fw/os319cOZw+ZPqUZbOwyDdnchdaX&#13;&#10;StIj/ynOg19DFKtqXadtsjgy0K010sLq+Ye8+B6Gv/XZGHkcAgS8lnL8kJEaMQlZS9L2RcZ8paov&#13;&#10;MkYBfWR8OsAnqOJP3/Q5/OFy20mLzczAyIMxrpmvqHOsvyQ5/YXIiLFN3TL5x5ujtKuV96iZID6V&#13;&#10;uXWKn+Ty2PQn0tgRHpuPiXL0xbejqIqpC1EG2xdidQrSw3kx9BwdT+z0dp5C3se1xJefmPJCXWMT&#13;&#10;3bZlJ1J4qdUooMP8+ERiUtLKql+BcuucjyyxwsUcwc8PfnLkiT5eAgTTx7bRfcq/AjJWcH0Ah2SF&#13;&#10;35DTB4QlwnOaF3RyL+HXu2ZR5TNlVhDnyNjh6Ce+N9Zj+PFBXARIAcNlsJO7T3yiMl70my3jZ17Q&#13;&#10;NLeZyjox868xYNr1CcXUiv+jsnELLGF12Q/ExE92rJJj/vv1lZWtlbXteUsOE5sggOlqdmysv5+b&#13;&#10;/8TS+BMPIdFXGX4F5Y/9Qrxef6IbTPbWX0LtvEWiUNrs2IgZ3QwwT9lMKQwRfWFdQYc3CYBzW2Oc&#13;&#10;BeemiY9qdNiIY/NPKvV446eLH3MwSsYgjnLP6foycPoINuuf/ules4Pb3mmDqdkZE13qRh8cy05h&#13;&#10;HWjlUo/pQ6YiY8nJ4KGu62n4mNp5gTM86ESx3wil2fg/+c84eejCUbbNi4HgOS++s/5Q34EAWSdz&#13;&#10;oAZ2O57/iQjpaHU4fh/PP7lILX84E1dzjE0sjXPM4EfAmgw/oNmoCQhagwzbOXJSCOIfA0jANjfN&#13;&#10;x+ev/ZQhKUWLUB75K2n9oZff6FBkNho/dvAEYOcko8WMYMc0EwOWjT96kfliBRaScFwEOKML8GP+&#13;&#10;o7IzArEh6ppR5DrWI7bf5/7HAMbOUx87fQ0SKcrmnOKCYzQM0PxXA4tsOSy/88KUzBCDNI/nH3iw&#13;&#10;EcHmEMsKUMofu51cuoOjj6PL9a/bDHpoTejrR/yd3B/zgzmuwbX83Dfs9ffwe9xwPaB94UcmFDk0&#13;&#10;j+t79NInb/0UcrqEjrHn4fQHe/nxpPyxnDyBseef9T/88oYd23P9ZbA+1pMG6T47Hx8Of2CrmwPX&#13;&#10;vdZq0KjvyBj0mB0+2Jn7GE/tiIDQdwqC+K2/CBlwK9ZSotv5H+Mh4AB/P0W4xvHJcYGyK4f+1UAa&#13;&#10;m3DzR3HrEDYbU7Ajs7yxGFD6DbC6TOx3vtqaGLK1DON/cBt/nt3K/c+X/P3xW65JObLxCOhTXpB0&#13;&#10;7fySC/9wNfJi6brad/6Nz/zHIb/KNfzGZBrKT3bIry96AkkqgGqTqoqIHER/5ujOT250oEY0B6dS&#13;&#10;GCOY9VfZp3wxuKAQ5Y82oJJG32M0uziPIFJ+qltoLPlrsDkmQVyY/UMFfHZCLA46smOpzqjSc1Lo&#13;&#10;g/wxP9psJz8TtPzkoPDP/CTcH+g7LHcR9eqJ3zhka8zAq8QOEbvwMxv48BH/GX/0/y9z75YlR7Jk&#13;&#10;2SWAzGquXpwHOQ+S/zWk/uUg+qc5R7LqJoDk2fuIqJl7uAOZeavZtAg3U5XHOSKiamrmrwj4U0Di&#13;&#10;gJ9Jyca+srQMjAge69+JMLyv+MWAAIjFAZzFJRVY0r/NH6zDO3EwG5cqzb0YPfNv/ZtbHOJkzR7y&#13;&#10;b8a1oY1Vx8eetsOLnJuI+/yLvXMI+OiLQ1P2IgGajfjg76KgdX3HDz5+8NytNydw1h/+h/kHLjVm&#13;&#10;XgxOfYd/6y/mj/N/yS9YyAf/Q/5T/z0/E/7QL3+6yqhp60ptEJkl/hP3nX9hWo2P/I4BTM6reAqW&#13;&#10;3To+1Z9olt8hHf6e/+AIlkMZjQnR4DTYmN3Ov6XyidHwU263w5+eMhbgPLDLoy86sGzCiEniY17Z&#13;&#10;mlij2PFvfuXf8V8q+ME8+TWAiJo1MXHKYOTBOYwuWwTm6rGx1AtlNosVS/B5JP9X/MoXv47O877Z&#13;&#10;rkDuhgHz8jfjBvae/zH/iaGwcQ0qscG/hunDAJP5c5xHz79Lt/ljgQ0a48R+8nfc6Zs/8tpG1PNv&#13;&#10;+C2Sfo/82mW364+c+iLTWfYP/DiiJxEezD9iyM2ycynCk/+OVUxq3xw3mZO/ypp0/pc/qJre83f+&#13;&#10;U1P5w8URu8tFr8oRaqD9sGPuVn4yx2Zji3TPFcW5bnCHiIx8RqcLzOR/X3/jfj//luv4IYA4Gwce&#13;&#10;Gxd0r/LvDW2UZyOO6dz4HcuIvRJHf82jCBM3OG7yM06dV4/8dz/q3/pMyOJAblnh8FG7tXnFv9d/&#13;&#10;J/8/wW9O5DGpOP9YTO7zn1VMPcE15VP/c/2pquqCuY/+qhttqFonkRa3Lo1D7rn/idGr/JdfpImJ&#13;&#10;wzP/q/Ff/nEzopM/ccz8+9n4g9Mc4zM5/Yh/R3W8cDrxdvw7D/Y6IVZ2Vi1EVx3TnvPmVf6LT2wn&#13;&#10;/2HraGz9YTDhiaPd5b/yj93yN2P7zd8ACU6MIoJZZOZn5xgSMwnC8GMsXux1ye7V+TcL/IVTP+8/&#13;&#10;aYIDPw9VxRdy+dVd/JjVGOrhz+Gn64+O7Jr9qf9bfmgA5vfiN05lP+EnzFz/z/n3l/nh/DG/xY+J&#13;&#10;20/rv4ZbgeAnD6TkZF6ZmxyVPdUfjjP+7dRS2Ox+yo8T2zz/gCm/f5f/XP+Hv9f/5LTrH/CT4NYR&#13;&#10;9g/nn3ZX/o0QX2QB93iNP3qU6Hb+ufYnf7mf+NXhomN2e92MZMJTp/4v1B/7ww/+M7981/yDy235&#13;&#10;6c+DQ9cMxl/U6JozNmvKyLkhm7rHvIM4R2pw1h8wWsIxwrv4j+df5x21qQWcy18dvYmsAWkb++Hd&#13;&#10;4xn/CFxD3/KHKXngTm3I0ftPIPE5+WORfvIi/+aNPdGkHrwww307R97oycN2tGf+AZ6+JPqlh0x5&#13;&#10;D8vv/MAU/ieb+/2P9mDmV+hzvNUNDOTZiPeBv8LRoQpiEvf8wPTGj06+gHFkJ96N/4qD8degGHM+&#13;&#10;kItv7uZoSKyN084hHuwzD3PgxbrP/I/EPBpH+gKgj2Ue/ZBdkAAjXo/RDR9wYBALT8Ou/DHPj644&#13;&#10;oeMRC4Vo04eDF+0JSG38giM/8tWPjjnPvf/yg+L6j56cRMmLi+FoqJEQV5TVaWD/RMULd9jrwLTK&#13;&#10;fLMfwQibd3Ai6gM8sqVG5E/tUoWJGa4SxooPXZHHPNCRLq8N8QZqxxhzvYLJ/ACAjbiu+b/nQMSN&#13;&#10;EVt+tKc9jjlPWEWQbGFCR08/7LSMUFkAONLz/MMO+1v+5h1Qjzv+mAEcsPoP/+ILonrDSD7Y3Phx&#13;&#10;dGss9/w3L/DvDyyZC4VffoIY/hw2/wlv4gOnYOx3XqzfQ/7gj63c9AWNVfKXP4p7/ph0a35GQ3h5&#13;&#10;kCYPMAkT6Du/uliYP3bjE0t/rXuT0n+rRWE37TP+ogBSDvkXD/7Rv+b3rY7yl7r8YJ3xVx2JSbzl&#13;&#10;j9Yc7/wdfz3LYWLF80X69K0FO+s/NGC94DcHiNATj9vML2Spz53f+t/y13w5RbjlP1i73lz8rT5Z&#13;&#10;PPDvQCTujaTJEAfxkRKa6q/6S1R9Jpn5V6QtvAKe8X8z/4a/918DMGAc2rz4CUpZdrRob+TKTSK7&#13;&#10;upwjlvfzD9ri6KBdXQSeQP5JflAmjo0Vke2f8ONGfDya31P9I2dbPcdrizcA2Syv7dYKh4s/iqm/&#13;&#10;byTVpaDTLu51/v2o/vLpd/Gz/ljrTOiz/hAE1DoYXPqT5U464uQRm781/ziBsr2b/8u/68ry1ymc&#13;&#10;P+Vv3NTyfv0xsUimrK/57/kTCHFu/ujy2y+PzH1F9Ds+/llnHVqb5UfE1vUkmFPWcx4mISsifHbR&#13;&#10;tz+Gy79FR6ltjtGdOp3zDxkmzT9Nt4frbyQ/rf+XfOMRTgMGnBtm+kY4ERCcI4J8Ao+MGeLksNqE&#13;&#10;0jA58mrrLtzKta+3U41PL3RGBqa2+j3wc6NZ3ZQpACQe3w/8W4zR/1V+FkqQ7/wJ0BfIyR81W+Jh&#13;&#10;cYfe/GNPOORinhvf8GsWTRHas/0qf+6I7/zcIH7Iv3TP+ROC/MSXn63/I3+MNpYbP2+0MFb6bT7m&#13;&#10;0ZvNHcf1lgd7Jg6FiH91yXP5RyY/9bLfaJ7zX36fEXzIvyejBO4ap7T3+UcByNtjDlN/hpUszovL&#13;&#10;GiSOW/47xjrD77xsrOTYTxJ5RugNhfU6+acv9cXf+hPT1HVmAHPGmt350TWhF+M/+VtD8HrarH3j&#13;&#10;gIXt4n/OHztixIb6+78enLORMDamG4On+vPE454/CJTnkV9Ea9MdRsVEY/3DT8rOnZf8U6cH/ljH&#13;&#10;x9ghHvCIEBL4xFGV89d5Fovb+b/jb4rBeJe/l8gz/pDM/JeufsSgNHa+kZijBUFOsOE3jhf8IKoj&#13;&#10;fwbjVn/riTYTFpUXtdv5j2d/i9/0MaQOg0y7SUZEltlG3fGqnflDwq/2xMMj5MOPJQbigJvNPflx&#13;&#10;gmD/UH9sDcR951+jYL7siyS1CVL+4SzLHduefx2X6Aoj/uog76e1wpvCkc+1/gDCLwVFnx/r35g7&#13;&#10;iqwE2DQm5r9zFBlFIG8wJ/9ILuvI8/uQf+sZLBRwA0dc+UnTsUXFtjlXhzbnRPj98zUaFJ/IrvOv&#13;&#10;fsTmE3rssnWKBUPePQ7HxLh82BACfc5hPu1Jz0z8h79pEgv75E0ZqIMmkTvT5dfDHfHs9Y9YhiAN&#13;&#10;Ul4+OsStODjUKTNAh+XPkeGKiTmG1+lwzn90+flB/p5v1mFsJwIwAXNswJelwWy7448Og8aq7vBj&#13;&#10;n5kTA3AmFR1ijjDtHX8EeDOCM/74jddyFqM2L68/wXt1//GK39wyntaY+BOBwW1r8kdOXX92/QPP&#13;&#10;82nmP9E3/2BLUonnV9aOps8xdhaxFXjOH5StS5r2jPZ2/ev1PyrWlfCj6vZr1tSshIDk0Q9H8aGQ&#13;&#10;nv/wonOMHBS8MM4mBqvoY/7E4lrk+Tdm1A+cAWRpLA7j3/z9tF/kqHiceulYzs1THPwmFvuxWytb&#13;&#10;t/yX44f8hMQWXK8d8N7GX1V2cBi+/Einf4tGfmrNxEA/Odp+Of6aNf7Dr6N1G8IcMh+mRj3/08es&#13;&#10;BvUPafljOPxn/KG58+cC0fFv5Xbvei5w5x/jz9a827YzNYem87/RwO8aFgU+5N9ENDQHK3njx465&#13;&#10;hPzv8pedmvx1/jL/nP+x/rf5UNYAlN9z7aH+E919/Zv7D2qDlseP8w8284Oqzv3PPeeN5vX4v+b/&#13;&#10;0+Mfys6/R34iVs75wiBmJ/+L80+DF/nf73/xLl6sXXjAJXa9Z9fOrpvOP2oYe7ytA2uo8y9o8Tcm&#13;&#10;3J7m/85NGMryev6hM70c3YL9wD/etUoUt/VvOQQ4/KD0+uf6m97Fv+tvckhe1iF6TyOOedBxzcxZ&#13;&#10;43p1Mryd/6kHtlSF4dEz/Jxnxeg9td8qjAQ5G/V0OE/9i2KEOsZ/+PnEOOdrfSFZfosvUfNPFPHF&#13;&#10;nakBtNHl2DdRIO3jC2MXwM6DVqVr8n2d4doz4xqT9uBszcwCMnlaK9vYIndzpTFXWdglL593WPfY&#13;&#10;qhjr40cf7ggSKN8YN5bYMlaOGXWAm0csT/LTxJ8YqdYZf0Th575LXuAjy8EdWJrQTwt+7vusTfya&#13;&#10;s4TRMIrZ0vW2FHtywqdlSmz5niCYcGgUbdYVopKJbw9ERx6+WcY3104Am7+sM/7wTUzwxK8OydEk&#13;&#10;wx9/xn+BYmVcwDIa5u+bcEA1B+d/VL/6LYVguG6Cwbcsyo9f51MMQ+z1J2/0QWUaIaB+jJffrKBt&#13;&#10;rROPuowhYODkm46uSeRi3I2DN0OIE1fsaLP1/1pCiyTfqEDD+U+c6OmjSudh/SFjfEaNCbjMJ9vp&#13;&#10;OjYSoupZdvhNSNjY5dse9jsX8w/fCMWtfsmBb3QGouMCV2qTR9ff5ez4u7ZF97z+FBFfgsaHeFOv&#13;&#10;UTDvkKkOOBYikxDjmeM1/gTY+T9lENc/mToTv3EkENw9yzjSkSXe4GeL/T7/Qcbz34SCYuY4AeTb&#13;&#10;c+SvHC/WP1wPirj7/Bvgw5+22XiMq9ff5t9ZJquYMFlkzylqHJ1Fj+VD/dNvAGahH9C402H+pXHW&#13;&#10;//S/hzchYFHMYMPfb+QiRxvnuf+krrtW237gfzH/4s2s3bwf+QP7lD9c8G/sb/kz6ER2z5+8mLJw&#13;&#10;kC/f/vvOt6YPWPKab8mCi393BLk1Zb4yM9hwtHqZHonJ+RcXErf+j/zMx/v5J0R2MhHQc/0hNwho&#13;&#10;nvk36OHn/P8Bv9bkHyio1puWa/fhN6DsoOaaUh9PJXJM5vzvSfz4IX+PFMT5F7zkL1xEFGpKoS06&#13;&#10;17/0GlPswU2HsUF42ac/m5hh5rrX+RoOHYgpTrfzb2us6w/4CRnbv8NPHN3e8zt0L/gf6i9/MpqC&#13;&#10;cUiaH7bNn1zJ39d/Jn9i+ZT11w+aGNeCxPKBn/Wn9YfADNK/P/9+OP/GxnDO/GP8G6B1P+MfLgLL&#13;&#10;ZqyGELs7/8z/h/yJHYwIOT85diII5NoNG6+tdU3DnpqzsZ/5x6RxbYsoOWHLuD7yRxaR5//kAIr5&#13;&#10;DO/Fr9S5CP91/m3+zR4rWq7hGIag+TfOhNK4yA2cbFz3yZXrEtLFsDd1oO22h8mf86/rzxN/5r/n&#13;&#10;zfJ3cj/lv8+/C73xvF1/MRv+kz/xzUA3Auqf7d+/fvryv/zv//pf1t5PQjEICYit6de1MuRxzYEW&#13;&#10;CwyF6KCmnSZUauewFi6kq7XCMXMbQ4JkMgKPKFsPMPSn0ir0OvzVvOMfbVC2fDn9bKYcjEA6foIM&#13;&#10;UAbBLQb+buk2t2qdBC6etGIYX9xf5i8ZOYz2Vf7xtZ5ACYQ922ZPrwwc7JF/4icF+7GAgYcYCGlz&#13;&#10;8Fh+TrbdPOksXGRT/3G4/CDIhlcnEGhpRSy/0mAPqSzh2H49wXjPL8Pk0+CHI0z3m13jgJfGjv/2&#13;&#10;kRlZ8zec9LV1P3lXoPXH/PG9e6Q/+Zd18sZ7+I86omYIBvljtGTE8ZF/VgA9xbOoy0+1H88/6x81&#13;&#10;Fnv+FXWwZYE/emHcpd3BXVGliTd8k+7MP/rEygYm/PT6eM9/2RPzPX89f8gfC8//+BkPHjCWn2hW&#13;&#10;Ykzp0N/8NZ4dHpxu8LN56g2Ovkq5wqnNkzeQ0uEOhxLt+Y8jNsSDqTHUFrEyxt/x0sCdLtn9Nf7S&#13;&#10;yz98h0PeOz4atgSaIDo3Z9YZHrvEjG76W0cSallu+RN/5L2IFjZ7JOzyu/ljUzkRiDn49JHwS738&#13;&#10;s8in/ggpqsrZP/PjF5RO0ZqOB52NICLjKl/2UIbPWFGWwqGcRH8+/uQf7s2f58+FCb6/y/6j/BsR&#13;&#10;9eZ8IpU7PxE2i44TOjjYtr7k4HyO77X+CKSvsaSLXaUYAhB0wSge/OzDxhOLBFTbYmKm6YwNlstP&#13;&#10;+239AbFG2EsQnLQCZv3JJzc75i8DiviUbA7eslSsvOryi2b+wDtvY7nRt3YLiEF9r/OfmMi3+VwG&#13;&#10;EWPsVjxRJn/a8HcjBwX/n/MbgTV85ieyzd7INTjrM2Ocn46Ipu6sacyvOkZsnmP5NP6MjLY/Pf9a&#13;&#10;K8cdyNjDfzabxDN4068F+6n2E/9qrvnfaIvb68/mYgZxkGXzFy+ayMtQ/vUBv3Fe/MjYjDVHq/iQ&#13;&#10;/2bWY89JvGbe4zz5G1POD/iWn1h8dGenlYn4ln+Nivs4/8Y9/vsDpVuIhJ/8R6jsNT8RXuffrk3r&#13;&#10;d5gm/9btSOUns5WQKPw8ebtf/yaL1tQAMar08AtjxVC6Xu56Zz2jgp8SLV7vP7B2lFSc8Z/JuBib&#13;&#10;vxgAxKefyBy04VcV7XX/lw7j+Ya/NXnNf84H8Iw6nCFYH7hasWjf8LNuP8x/7Nz2/ovOe/5qy08M&#13;&#10;cptkMz33f8MvdHbn/m9fJedS7RZDfxt524h6BTASckzyvqhdmniieeRv1OBc+Q/Jrf7R3eu/BvHq&#13;&#10;+JfAssAL055/diqD29YcaNPEuJGleT//HLxYMAAz/3VIV7/s/elggtTrHg3jDWoMX82/ApTfD8qc&#13;&#10;/HlBAh/qmfw4wvcm/0YAYSuJs7ns+qcGffHQ3sdfLmSyxSj5I2OjxQ8+m//msh6UpdsLfsd/8ogR&#13;&#10;08f3IAJ3yuzaGAEKB7BziKT9f1MeW/+eH4AQUYtC7Yip8SBra9cf3/AmhdnMCX5yytaoacfXwcrR&#13;&#10;bfijav3jITyC+CEEhXYyEyFvohRnjnnxmT+j9S1/EguQb+l/zZ8VRuYHrkDA37ECZwRAu92qK0Fs&#13;&#10;9qi+WSjDe/yYw1sTxP5JatTq45O248gRHHcdbQKyGzDrHzUjog+x4gMORuksNoKhj/jip6RMHvzg&#13;&#10;l2V8wbDJG3YxENd7xcYoP45jiJ5vF7Jhz5945MxVpl3lRnLmf1/gB0L+YBSBWLIhVNC8HZc83+PI&#13;&#10;X4BG/wfrX6z7Zl7scfTQmPnTqX1TMcfwEqLfxuwilG9kRiYJRNjm0VZwouMbm9undhaNqs9bqeYa&#13;&#10;i8Qij9ZxyNE3Fc0BBF86bj6sF9qRH34NW2XJ5Abl8+ff1BtXdPi1nIwLFulTz8R1t4mwuWICl7ib&#13;&#10;PznPi4mjJkwe2uVgWx2OxAiGhZU3kjHNGxT39Q8MBwGO3Rj1KIJBa+PdD7zA4EZt44Qf+P65QHhm&#13;&#10;/dlZzPnt/3sEEtzlB0R+GtSDfdt7qD1xoKkxdm0BFHGd6mLMIyL/2Zo/aBmH5Qco2+4vKFrxFWvy&#13;&#10;xyq//ilyvbBozAXAB5epBrU5/Kmm441PvMAF3p+pX2Q5XeVgHvcNbPB4YA8+TrDaOuPvWI9rDtHH&#13;&#10;Rj4A2XLsJ3AKcfIXriYTS+fNxE5MNLOm+EaIQRN1+WGyQ5BuTeAdv2Y5/a/61wt7gDhzQfqaP6vt&#13;&#10;n0zMufwbnxjgfOEnR17iZ2tmkeEw/PJq2fy3Vlh3/Usrjnf+M0T6EQUbewxhDRZFcEzQ8KNWu0f+&#13;&#10;1TNGsZqxwnrHnwBmiogDTbciNxUYsgEx/GWt0A+lXAa2ugMMy/Jf91+ROx/QZQA6RcXHr2zlL04l&#13;&#10;TDmwtv7VHYdouqZN+cXZuajtVdzaLsDMvyH+D+Rv/ktD/XebK5fdU/+meeO/alHD5u/6hxW/JDt+&#13;&#10;H/NfvtRfu/TzS5sR6Zbj5L9QaNB3ZmNl1eXRc+b/ouPXdho4I3BDeo3/lT/yRY8tzZrqVe8ZfzuV&#13;&#10;PIz/zP990/un/M63tbrOP3jv55/9CQbWzp/yk9vJv8GceBf5MX/swej8v+fP+cf2iQ/ncI8RAN/s&#13;&#10;9MKZkczfVv+SwO78ooBF/Sf/iUys6uFb7Cnrjb+anv/yE+F9/KlHFGDtCCExvyju+ff5H5a115OO&#13;&#10;W6XIaHm9+PLLf0vowxCpuSY4wIdCV4FZmNA4cIjTo2uzoC0iN+ixpaBR0t6Q6HF75wiro0OjnV0E&#13;&#10;a4+OLf5+FGWkL/nHEs4wPPPD20jf8dfCMGJKNnj0QWzF5AYGG9Z7LLhJxWYHJqpsf48fIOvHEXSI&#13;&#10;3Dimau/qTywzwZafW8Gt/+bNEVzq703IwMsz9e/YoiCreur3pv4B5HfNE2I4cnO3/Nzn1QK84r7m&#13;&#10;HwzHVkTt6xHPJ/5T/xjUuvE2ELJEEVmVA55DNa3X6FrndAzxse6YiDz8As78c/xjcGxiC3P3KMqv&#13;&#10;f1Fe8ovwof4xDdpi388/xpXhfsU/SUR38YM0WXgUEwAaSJabQIn5Yd5pEtNr/i0/mHv+FyNPvMXi&#13;&#10;H+HyT8whSEWonfIeGUvepHBO2+bTkJwz0fPpjvwjXV6gcCH2GDn/FD2fNvvM4pxzjv+Y4YsCPFnE&#13;&#10;ZpJpStOf+hMDse7RHleYGpu/9TT1uaGNPR59xDDxce7vvM71Ie3YLEZs2dr9yL/zAkRsOF+pHdu9&#13;&#10;/nu+rL1vhuEBEQccbuOPLL9VAEiJs+s6FWv7GOEZ1ByxN7s0qCEScbFQ2XViZTIkf7bK4j1K7IuH&#13;&#10;djqMDZhv6g+S6xWOcqcBHg9ze0DU5k+f/2J+rP+ASyL6ffyJO9ymlCaf8qLHmt6wkovzs+s8477r&#13;&#10;D65s2qYYjp9zNj58ipL6I8fOYnXct/5SqxQmJg2kEQw4rgxk9h2rrX+xahW/g/Nc/3rCAMLb+teg&#13;&#10;85F2rPnhmCRsWaNgdPzh9DeS1qrX/4mTscRVhHrSA1EAGyOx5sFy/MGkQmOg/ZU/HstvSQdPHl0e&#13;&#10;8y9Oo3jFL9uE9z+KPym53flbWcSpvedf63rPnxKRMtVyu+XvOW/fnTib/3X+jWTcAev1sIJ6Lj+2&#13;&#10;bDv/C6nNzZ9FZ9dJg5sIN9LH+Tf84hZv51rtQX/kh+p5/Df/ngKvzn8IwJrZAECTq+TEf80teXGT&#13;&#10;P8aCc6wNnDv/jAlLzt+n9e/1/Ov1p7QZ1xfzH+Zumz/jz3bFuPwtSOzUv5//IDzWH4885kQ1xVyb&#13;&#10;/XRwyEwnOuaf2ARA7Vzwmpk2s1j6GR7WSvMBAHvw0xYn/LHd+1US8l6A+4G0G5xO9mkB0vuPmnj/&#13;&#10;Eem9/vpqh/1t/ElWOeDFJV587Uba6+9P+Dn/xmT5Qdn6dz4+1t/iDT9R/BV+R5qQ3V7n/8B/7Gj8&#13;&#10;5Pwj/zP/r7lnDS0RfIc8eAjJv1LzV33LH9qzPc4//Z0kxfWTu/frb+YFM0nI0DirsIeWmod37z+d&#13;&#10;JtE53aLjessYOMXo59F7x+A9XH8z4ijjqz1scOErt43IOLcAiX5CiFPc8EWeLRhOZzwRY+oEIE62&#13;&#10;a/65bCs1q+hyFPqAI5ELvpq2TiB1Q0+iYzb8YkWWX+OhRfuBX8HKtRz7xo71Az81MX80RUQvQtwJ&#13;&#10;0ZpNDs0/tabPGznWNPfJsf1M2z5AMcA/R7A4/1aHBFx3d/4QETFb69/2nn9g+HwT/6l/LQYP5wUo&#13;&#10;QwTxCS6+qzv5EgT2kz/y4+78jy4S+Jl/fhg28SLjnvCLRQhy/Lg/5A0ZLH3TlBeptXTalf9IwmIB&#13;&#10;gkTz8NIhgsTBcbuRmG6crD8xDRbWGNqv612SNtV+yj/9AZADTnEWJCS9/24478//8Yv3np8LfSIM&#13;&#10;MCVz7HzjD00D1Ztm+KO65E4qPiiOc6ywiY/dvGv4Lc8BedPw27evfWMgx+95E/gb/3uTB23sRvYV&#13;&#10;fex5IOP/J/H/H9snOt40DgN5p+3aQ03ghR8TOykQduky//LUNOJkHv1ZewqnrL65/oWXGlqIOHOu&#13;&#10;CAJf4uQKzTcEf/nja+zynNfnw1/zvwjznbjw8Ebsr3kCyp8qo848X/mSCeeba3AHx/PvW+Yfj+D3&#13;&#10;kVp7HjIzmZuRh9h7Ncd64iBXtek3sAJojw9zHF28g0347U+NxvvUAFPxtIwP58f4pk0MqJ3j1Itg&#13;&#10;2faYJhGNmTnA5xyK/57Pru8n/+Ba+1gBl7z3CBC+6qOjhgc8/XP+9WJTHeTZtkxtEDS/OhkvlOYh&#13;&#10;2VhzaMDRZXTT9w0jARMLtgniTIn0sSFghyttv8GjPXwRaM9MyTQauzOhIu39d3AxID63Hr8nceAd&#13;&#10;PNDgz4NxYA0vKrZmE9W0oxM3Yp//Is7JwOt9YjAW4IKT/c5xucqItPWhH2N1cqsqJfmkS0wa2Ut7&#13;&#10;7D+sP/hT3xjolz093ROrHLOn5/jQH7wa4jB0yz9o4qZmvNbr/1qjDuHjNVRK028fxzf2d37xrT+a&#13;&#10;RrH8zD/LCi2BouaB/fKbAIjzWDPmsnCLQf64v+DHVQQd0qqV69XoxEKdBzERj6o7PycLuoI98Gsd&#13;&#10;xTP/ccennoFwdYPkwgNU4xyHHw86jSR7T9ZKwWq+zb+x1h5//Iila9367BEN9OVf2wnvP5S/J+/F&#13;&#10;29aP+e/1ryXR5jH1oVSbP0fszUf5dMgdqYuHCn3aSv3jtPmzFmsbfHDA2/nX6it1jcFAfo42ys8V&#13;&#10;EgXnFdO361/Z8K4utrH5Hke+7M4Cgq7rW5hYhJGLrZediSp2j/PP9Ufg8nU+1BoQoCxZ3GjvnuP9&#13;&#10;/K9q+GJ4z9/zUgPcY0Ns9DnaaP6bLxkV6ca/PhOF/MABUOMLFOisLZju/7v2PoUbDq5Faz/n/64h&#13;&#10;8DeeR37tx6cREXxX9zu/tSMfHthbuB5BbF7l1yxNfdAgHv7aFeTYYRuo3Ys2+L9C1sWG0Q9VfTWO&#13;&#10;qluE/aoyScbmKKruxelaEAFxQJgvwSMoo42jBbPA2EQ8xUbzyE8PmeLYVv8j/prH7gM/f3QFnPIz&#13;&#10;oMRDGuVPy1/i1CwHtXjNhLSpnLnA4BkRHdx4N8IYcSC3CFEpnknxNn/0j/WH3WCAsylbKD7Wf/N6&#13;&#10;5m+coPRmhnG6198EUn/Cbq2D3Q6M2cpJEi4w+gcreXWbKCFK/L2hmvhysiiOBv7+Y+d3/OA85l98&#13;&#10;+NmoJ0diHXylyKJNXCYRm5q1/h/zRx9dciZPh4v8iVWCHMEr6mkhcRzRMq79HbuY6dT5oKv2EVIW&#13;&#10;Y9r6073xY0xNY0Nl2E8YaLI1EoTGC9FLfgKouR7aByv8YMe78eOeH/+0zD1/MKf+UFrOAWwE5TfK&#13;&#10;4R86rQwLR4xNYA5b5yd+50UDS40mpzrXfdJpTcAET/Dkk1xGX3L0kRlEssMWhTeLORjW1h9NLn5z&#13;&#10;/oMovws7vczy0qQNohbBfMz/R/yQw+LF8lZ/n3DoCH8szOfGT/1DV/7bnMAHwNjvjULPv8aLEzkz&#13;&#10;rgdzosfRNzNyhJI6kUtvlpvTp3xCu3+aIHrsgY0dP6AWIwc3KjJYo0PP7yf+1BHmbPH3CVFIu07S&#13;&#10;J85i7vzTARvqv1zUha5b+QkK0WP+GEyU4FIfOCpOmycLiiODP+3DPwpsjTH+TVw74m8QeKJrj72R&#13;&#10;3PqXEgJ/6w5/7IiHx339M//cPSFffpDBmjDQZNMi4hmzl/yxkih/qodAqR+tcyLYS7/1h7U3OLHD&#13;&#10;dvK/+CMziOUPZnyETaurdH25KqzV3Qb/vf7h17hiaT0ufmjO9TdW9/xhxZOta3P1YDk8arrbcfWG&#13;&#10;SofhD0ij37pOLznvze//X/lNY/IniR2f5t+6dB9LC5IeY3zL/5r/GWbUsdvxdz5gTC2YK+f6GyFd&#13;&#10;Nwwg5yhz9+pHp764Z5LM+Dstx/OZ31cv4GD+uf52ZokhH0qjlX9FsDY+Wp1/e6Jd92TRJad3+e/6&#13;&#10;45ye+Q8XwPI85F++ri1RzHmFibHkuBOy50ikk7+l0W5x6+X5N0++9v73FX/HHHx+G9+78e/LkCei&#13;&#10;nn8ZgI5M119fnAzO6/Of6w/5Rc+BvIaTI3WBm4f5qR1DHGJw6o8f9R81WPfx3+vPVf/J7wW/fPLP&#13;&#10;XMAmW/NiHbeT3Q/448NM2fn/l/kdzxJx/9GNeJb/Z/lf1z+9LAzxBsn5B2I6kz8l7oY1new1TtZv&#13;&#10;+LEUYzxZfxnnvf7+cP3n/EsqzBbGufO5vJXOmZa4jYdiuumBic9/OiYoiBf+tEgrbVy2/tf8izAx&#13;&#10;uvQYP/xxgNrNYNKHtW1alA+Ovf5oLw822RyvGA0/L5je89/zX0j4dQPgHT+QMxaxgS+/dZOPXp7/&#13;&#10;OEYImj9GQBOzhbB+cy0HD3v4o+/4veMHD6TYHX76MxAWZPAifc7fmsG3/OYcfyGIjRjoT51UjAy8&#13;&#10;9JkXmGs749H6RwqeBjkmpKDkJ1vkZ/6hzwOqnn/jkjdbeOEpb5/EIUryxHa21nT50aMgo9OM/fSi&#13;&#10;ax0L0ftFJJx/0cGfcULueILFHNnrD/3wOxpAnm34pYlvjh2xyXP4/f951Jk31rmcgUdEORF4uR+R&#13;&#10;+NiTJwZpw+if2Eyb3ubvfY/jXX7d4TYO/GeCK+DNpMgQY+OxUYKfKqsntrP+AZgNvfEUeJ2jYU4X&#13;&#10;7Mw/bPKLvR8qBUB3CD/ylzX88YMHft4I5NtKEyRQ0Vmd5hbbHS/fwebVSt7JhiG6ryjhmvyRESs5&#13;&#10;IyUe2o4/cUaftxijU3v0khk7byaUP6HFCiH+5Ih5x5n954wlbzAy5T8zbzhn0nH8osfXb1Ty6mh6&#13;&#10;vkhKPpwLzIIAkn+ccY1vPkxLKfInQY0XB/LJMU/NYj95885j2uSw98MwpBv7vFGJZgXgCtOcianj&#13;&#10;Xwf+RGT/1KJGIEax5wV49HmYzTSpD3hskVNX8rGPaNc/yPOLQgjPON4+dYTx6vPfjheF5PzznKEg&#13;&#10;wbXug3vxIcCOQyM+3InXNxoUHGnsDIBo/VOZfnM3ol1/DN65CLbA5mXcZXNvvphkk1l+7BmbHOGh&#13;&#10;HtZkaZkHicsf5kda09/rj2sb+ZM3OCFuXWnTmyPFtIkt+HR4XPyeP9q4o0RP/PGIkJ8pSwQxkh82&#13;&#10;5lfzALso3dPnN9HpAjgRu2GC23ggw47rv2mhSYMfg5p5BhAxOr0Zfy4C2JkgoPctfc+nmAiKL4zN&#13;&#10;32gEu/zokmiQ8wMufXad5w/8wez688jfHCOLH0jMG37w9aT9/rVxYBgbxFGwG76yL//WPyWvGQ5J&#13;&#10;oTn9OH9Dx438jQeenNXUwQHl/Fvi4Xdsr/wP/04bfIefSOMlHimyHRnkqLPBIZ2Cqf+d/54/icIh&#13;&#10;bpomkd4Tf13u/EOmYvNtCGIhiq7jn6DCL4tc9PPLXBp5+WOxdonrrH/WiFHt+vY4/xpT613+grN/&#13;&#10;5Ff7A/59/cs4/wR/Usg2NdnBV0Jeq6OQ2RBwEfkB/339df3h+oMr+ZP6cgWDfNkaA41UsKJQwE+H&#13;&#10;xw5kMPDTN+JsmOx9PvXf6/nmry32U/9eHYJ94y/SgIGX5jt+/HFtXOWnLjMzGn+Ckl8gbNIjhb3/&#13;&#10;i/Xyn9yBjJ8pg/4i/55/ILN1rz3jDIf5NxJ7WzaiiY0uDT5jkY8FOcCZ3bk2fea+54+8TRfYphd7&#13;&#10;4wFpgZoQED3HNOnYvuD39eOCWf84TdzEkmiDr9p8mtNAheGnAABAAElEQVQH/lhc/LivTz2xd8BQ&#13;&#10;WVdiQ5TJ9jUfovpf/49//S+WZJhQMok6ZDjx04AKfoXUVvY2AhgzN8whDA5bQ8oevYoeRulhd+Vv&#13;&#10;r95rm95J7q5HTj+74WfcOJcOfy5qUmdnQdZl3BQ62BHgKx7Kbu3W6VJxs0ov1fFw5b/8xMvGRXX5&#13;&#10;3+Y/wM/5l0EUEor7GIKLmL2/P+LH8gf1J7jZvBDZZlaUgxOLnKwnx7X1KLmWp4TahG/zh5sfeAZ0&#13;&#10;MewjXoE8As8Oz22eloL2sveXG4pOAWONRfmTxwz6xd+b4Tpm/IhrJo9xDk1jeuYfJfi4ZS88x82P&#13;&#10;HNAI8MSvy41/UPZAGKcW2EYR5GKpKCtUzHH0d37kH/IXIzgo405cMyPpKDycsfG5T02z18V983nF&#13;&#10;L2tLGBL4vawNKGzWdfjhJKcJRr+iRhLxxlIZtmzZ60ePR+cn7ebPE7dIq9Ki8WJajCv/rd1CbTxB&#13;&#10;y1oOBNsytZ89/MRX9RyXP0efEEcZmx0bcRpg6z+46mPHZtw5ykesaaDadUg+hDxu22SlxDkuP/Wn&#13;&#10;4mxjwU19SMxf6cQ3/JB9yrdUmRPenGnIJYIa9wga8RABMiLkP4YYkUI47JmP/L2jCeZGA0q2mNWy&#13;&#10;bUXeATzytwrl43p0OeHBk95JYAeWQkbGDafzWxIwsS+OmPJz0VYYEQbF2/zhA39z9SYWoLHlqXzP&#13;&#10;oYgSOzMcG+M8vhCAsaE3PofSm4b0o5Qr2Nj5WgaNSNcXntog70ZcrWr6AeR/KXhDTzcP3oZ0/kPh&#13;&#10;fNg5Ub2+pQ8S/hNnZD3/r7hbA2kkN7y0PMdhI3ZqY0lztP7wYAnOWkY3bNaO7myP/FWsbOu80x9U&#13;&#10;dJs/1uR4zj/7y98j4bHVF/s+kHkjPQbKMcp2bLdnnUc5eq0UJZrh4Fjf2rYOlR0oGwvCWNX5mR+z&#13;&#10;RXGctwiRP9x/xKpPCMhn+Me217/FKeDWbsCBdrv4N5n1i8Ea1fTE1dM++nGBv/gb+R4vx0rSxy0A&#13;&#10;p48vsvysjCNz+U4P1ZlVUztwDCG79ZHxji/WxkcHC/j1NIc7T7XlbwAb1bjiiYjdQByfgoteDjTZ&#13;&#10;YnpQTmNUxD6yVfWYvTVYKXWijXxAiSG/V/13FPZYjuMybgeD+PPodedKRnht29rr6vIPrePYWjSk&#13;&#10;taM2eDpMaRD2ff7BJPKN/3n8tdjCEKZximrp4XL8EUWnZu29/mQ+DdHf4e/8M8oQvOBXtnPhI7+e&#13;&#10;/wQ/iKeeL/iJqYWY2Ojv9RdfusNP52RCw/Hp9RCbV+efcFtPXPLYWeWYwzX4Z/6N/bn+v+W/4oG/&#13;&#10;bhh3a6wEfaJWMVnpzAvX8LqBkYZzQkEtNz5gDlIauiGgge9R6nywHhTHrmO+809jdHF94AcU/MFW&#13;&#10;D7xkwciPssE9/ePyOP64XutfYXf9NwehwY0u81/a4X+dfwO713/nWzUA5TEJAHXnd+6VrOcmdlPI&#13;&#10;6/4/BoqRXMGYOcSoecgT6Zm/l60A4fYeb2sXJ5o9/1M5MPhZfu9/x3MILv76NTNArvlviOQJYB7c&#13;&#10;mwnOjVa+Lfcpr+DwbTveaPrKt+byQhHfqPv6td+684VqXlja9Q8SNmrAETw3e6fVtDofEB4tjX3E&#13;&#10;t7M6gvyyFjv+5KfZlT8jdXFRq3quDKbOFF17/lPTAvUIJoEhzIOSPIz/vpEYPzxdG0wk5i4QHIuP&#13;&#10;PzAXf+NHRCS+uLf8U3tcQfYeOzI/PO6R285o02ZY/LO3vLLGi3785MgLrXz7kW8U9lsEsfdbjtHj&#13;&#10;l67xwE+bThrmZ6zUFhmxKTD2zZ9keQHxD98pjCHjnTn3mZqQD/krK5842CfMaBv7PP/RLtx+kyze&#13;&#10;2IoCbTAIA3L0yO3HV52v7g6XyNsm0jxIgljy27kMVm0GKTaMhQxorsfmjstsmz+QxEIwiUytvtQq&#13;&#10;/ebPMbqIkHL+ccSxrV/ppY5WRBT1tULT2kOWNixdRWrlm4rz/BudfXz4wSePWoo08VYv2JeJ2xBp&#13;&#10;N6r1AYLlSCy1hI4WRX1dfyIBrxqrkvbFjZqyVENH8zaww1dZ5h81VwN+WvaRdFttnYKjWSZVGvrh&#13;&#10;ciqVNnLminKe7wqpBW+o28+8/ML88/lt/f0LU2NrfHr0oyL48KIJL7CXn7kJf36QoU62HndnHtVI&#13;&#10;umMTEfjX/DsZRgGeZOws2nX/ObPOQQoAOMOP6eP9B0q0OUIOpvztLz8g0tVKzK9ff8f4l19/+82x&#13;&#10;8Y0VfH/j/4iSP3jBgYKf8Ij6cP1lDB75y5Q9WPgGhozEkH96BjRRxe7Kv3xD9gN+A3vgLxf+RJqj&#13;&#10;B3aNSpk7cvOXnhvxXcK0uc7GD2/OjSIiwg7sSHR5zF9dXzzA3fxt6FUXmwR725Z/4Fv/6KHp+bXn&#13;&#10;3zlT6x2Yx/OvSCr/Jj+R7fl/0hyWruD3PB75b5oz/uRvqYJ7sk7jtJWPBfLU5h3/jou+A+BYkHD6&#13;&#10;SVl/u7f8tyrjMuSnF1fa4V0RjUwg4rC+M16vzz/YsukbpMHY+T9R3UzAPg4jR1D+fcPQApIDPy/4&#13;&#10;eUMass7OwUy87UdFW577+QdNbbHcre3BQDj5O4df8eOL+/AzT2izjrD+svnXCFK8r7m/7BuPX375&#13;&#10;l9+4NuKrs01cd1ZLm77jb/0xIQ/s2XKMg/bCdEU+/JZkbLGzCUNlo5lue2gvfnp5nECmMhPv4/jH&#13;&#10;9Mun/+b9B3pN03AAA+JEhjiJ9JIUGdiNtkHohzBd2hhk24Qd5PSJByPf/a0Jgoe07vyYXPx4ApAo&#13;&#10;opDeuArghIn8zt8FGd6S9fgDfuMzAWPUi1oMjxcVevBnkhh5zDevxk4M5Vt+HWL9c34QHvnpL/9j&#13;&#10;/hd/w2tcdX/HnyCC1k9d0OrDtAuS/RM/T+RH1/Hnhia/UmAbEA/lt/4xQP0x/wijec+/YJ1/pVjZ&#13;&#10;zr+OvwQTlzEgwCHm/NkRvH7EX/PGiS0bsTcZZ9NQbP3Lj4fD+zT/IVcejB3/nf/X+IPf+Qc4WBMy&#13;&#10;CqkPv/MOGUEBKrMez/xn/v0sfziCQP0hvvPj2jqawJn/9/m38x/fTgBs08wDNOICuvlnUTN2cHWQ&#13;&#10;D7uOP3V9zh82AQ4/gI7m5L88XX/A7kMraNLf8X+u/47DlT9ohSgH7Ys/qtAvvytPJJ1/DP/66EKP&#13;&#10;Qtz4yR/8k791CEJsUKDjQde97vGJH5cfdTd++YZfZYnHtVpF8lB/gYcgtR5+wwT8rqY9/NY8vBU9&#13;&#10;5x9HfG/z/z7+Fz/jIERwdTj85Iao0glvcymAcwQ9sWgRh64/1DmiLkB1Nm4AbcRFz6f5VzWs4DBW&#13;&#10;H+cfcGB0DEp/5d8Kw7P85bvyv/jTKpYgjWftxBGmcmxpteRgZPyJAalCZJw3gL3P37Rj45+J1VWH&#13;&#10;+Nav/MxgYeSUl362sZYTW/h9Idea0M+dUOTUCFt0frs9A02YyjlO/ff8u+YdbKJa/7bxu28CeA5g&#13;&#10;DbD1Iv9Y6i2MWp23ruLc+RfWePCsj/vsBkGrcgD3yL/nf+sBw57/eGO7BwCnDi/zf+QfE7mBWKxn&#13;&#10;/it/4r3x3+4/FI+WtuMfxA/r75C+Hv84GghH5t/Uxxd9q7vzt3iVH/4tyfB84J+Kvzv/neqWIuMs&#13;&#10;fxif7j8cQ3h+sv7EPb7saegQTI6TV5qVNu3mhpac4Geu0RVJ8WP+aLHtATTgMT/zv4V55I0dOBMK&#13;&#10;DGMFEG0BDv/OP8R3/vv9py7R8nvn/7D+YpDtXf1VAhbH1h/Jx/u/KWd0xBraPDZ/RTFA9Fz/TfrV&#13;&#10;9Y8nS8Kwv/H3qVFk+e35n+hJw1Qq/7P8O/7/o/mNN/FvGski0/k/IP/gUKedfx/HH4PUEZsnfgeR&#13;&#10;QApwm3+P488qfALXNl39Ov8f+VWULMitP9exzv97/s/8f2f9MS5yezn/GjYZ3utPn80Zu/k7/+b8&#13;&#10;J6HNM0evQhs48lwSX+Wvl2sH7scBqjf8qoIYz/gVk+bfr//z+bfz/33+RJ0th9Y/cT/wU6cZ59v9&#13;&#10;1z3/a/253/8Del3/3t3/lz371P/in3EgpgT2nr/XZWLvC+Qv+BkHcPKgwI1ozjtUyNlmTOWSE2Hv&#13;&#10;Pzi6kT9NfHxQlzQi90/xqU+bfl5M4uHfW4oJ/LiAj9nhRY4iO9Zo9Fj6WkzknaO3+t/4nfP09aBS&#13;&#10;+QEMvGzGMfl3vJo/FJgJha0PdOV3/TWoqT8Yk5uTFF99Ji4hvMIwjIcfH+YfP+cNwsj81gVS9OA+&#13;&#10;8RPIN+xSv68e+8Yhbx5yDRTP+s4bir5Q97vfJvRPr+aNxf6Z1a/+KVX+nOq+OYzcb/3pD3/qBn82&#13;&#10;80+f5DoWyZ/U+c5eGrxxSbjESwye4zHsG6GNTSD0YGLMvCoCxUz8vAEKCNw8aseBGokVgvLzbT1g&#13;&#10;dPTN05N/bPk3JBqGyzeVQjozuzUF2lidhbENHw9I5U7bOIhm+A0o/JjkR34DBywPkgczDwROrww6&#13;&#10;77My97j/40hNeZA/m/Zw084DFXNbOzGZ8xFW6h5wbPTQ0QDqHDEzFv66t9EXRJHpcDDlkqAYUsVM&#13;&#10;eI/lb4Qiq3vHDxRWEtAOH5jmLN7w084mK+bTxnY84ieYUGYcEO0jXn7ScdwAk+iZ/3b+j81V7fhK&#13;&#10;CC7IdMDbVvr5xeaZH1R9cHNu5Di2WLv+IfLN8459uuXD03Fov7blDwTuG8Dr9TdG8Gt455+1GjmY&#13;&#10;zqF/ij8c+X3Mf2Sws1bMuXNiJizGfHJ4zt+wn/KH4Ln+QYlpwO45pQ8s4p/nHzNCnUCu6z8Arb+l&#13;&#10;w+jwC12OspcLE6XwA0o/O/YBeT3/4ObBivXm+gtCjK7xFzrS2xb91r8fmiv/5u+bZbM2GRJhTVz0&#13;&#10;r+e/g2k9yMZKukzStBYx0f12JIl/lh9Mr3+E8Cf5NXV38d/v/z7WPywQeei4bP4v+Y2DeZTtaf0d&#13;&#10;2tYizq/uv1q94bmd/8/81/iDmo1gqP7yE+/MPzBVY7KNHA+/QhwcYXFazkaz6h3/+/zb+c9Y3vnp&#13;&#10;f5h/E4jn32386csUH+uWHvx/Zv6/4gfLeATdM8zwPHeI1Pk3N09885F7AX52/T35g0FdJj/laX/O&#13;&#10;+Ufcy49N8+fY2pqDqEKgnkaPYG50hpo++SM7/Ok/87f+BaPtVocz/lf94/6v/+d/jTXBjnEOoQhJ&#13;&#10;qCJs+TlmS1EMCo/ouBdisasd+vhe1cUDpOxNgU6aO6AjA0sfbheQsV/+9tqPq4MSG3yCVX67dnit&#13;&#10;bM+LALk1gwRa6Bw/8uP06Xs/zVLGG+84Wh9yph+Mi5/8eZKY75hM/tqSg0VrBNBHZK5tu29cKhov&#13;&#10;+3f5Ayg/ULTv9Q/c8g+ogLBvnzL3xAfg4qf5KTf0a2kNGX8j6Z4aMc72Ys8/e2esPQbgc/4nAQD8&#13;&#10;s+5uKUbsP3/qn2Bk8lqQfCpGZvmxbYQMLb1GlRZBKAsjmPDLSXUKxQcbQ6GP/xPwxfwDhKg1BC9Y&#13;&#10;F38JQTSv4d/6S6R1PocA0eQfs6IKi2di4BOwL/hP/fUffhx8yx/HyoiAvMQCffJH0njwiRXybM/j&#13;&#10;L9zhx2LsDipOiD/mv4sxarbNv+c1y1+zOPkTM7V4mH+ZP/LH3ySIez0bi/zZqb/NPwLjw1KNrHW2&#13;&#10;HUCOeGN+5h/94Uch3u95AhYMdujIQkdENHgWZYJBnLhXRV74Vs1+5wyAzNz4QIIdvzaRxS4dLwx5&#13;&#10;YrvrnzgGhXkd9k/5UOv+qRfiDlB+Ba3ldGctJP9cTHjjB+rH+R+crT++hEm4wR/QHNnatyaGQkUR&#13;&#10;u9eU1h/8X87EozS73uRhWGBLmh3wuuZPS3te2kl8lomc4GMrvvlPW1/jASS/mGqG1d3yKMaAfjb4&#13;&#10;8wMl+fDkHQzmhXEmf8cE23v9h1/OBFG/xseTCbxB5ohUV3bBRc7UYdKc+aeq+ff6x3jlh/p3EHJM&#13;&#10;H8Aci9qmiODd6o/+0yf+p0vr71S1ja+Fdf2hflqkwXp5jX/4UbIINIgYGkxkMMKXvgER98V/mgox&#13;&#10;NJr4WOkc/9z5/7j+gNqt7OSXKBrIA39osqFo/enRshbW/+f8XrmSPyne0gAqW7G3+Wr9x8L/H5tj&#13;&#10;I18fjq1//acqMer845g6kRvElJxxcCvSB/7Ec69/CXNNTPDLik/zpzXjYP3u/Dv+xFz7M/Umgh4u&#13;&#10;VAhe5S8fujic/AkSgZLg/4Rfs6n/hSPyQS0BOWS7zf+gBx/b5ope9fA3P4S10D07Q4yNek6aGz82&#13;&#10;4kg6YwhHhNjf+bFV9IYfJT8v+eGJim/AvOcnkmzSvsr/cf6Zz0S/8+9ef1T09zrWP9OXT0Xe8h/G&#13;&#10;xr1zmDhf5I+YBXzUDfQ+/kmQkSEBnkS62sFvHK2n14sbf3kap6RypA8WULf7H1SDniNcqfadn8g0&#13;&#10;QEfDVHtJH9XnLIZ/+vz/wE/m/VPV5SfOiBDLSDztl72qK3/6uf9N/kwG5nI32nQS9eTzOv/YRF9L&#13;&#10;PJs/86oZl/9cf7TIzEgw5cr14IfzP9gYSsCOMJvJHEJ/jf/b+t/uP7kfPtdf4g3/n64/ARxiO+xO&#13;&#10;rrR2pE/+0Z/8J+/r/r/1+lP8QbYQ4bcmtwG1PPDA/2r+PeR/W387CD3/xCdAcNiai016DCrLUeY/&#13;&#10;JbAMOfKn6V3zdYJf18xKjrk+JFnyx87zz1jAabzf8ueYeKrF/Q9jQ/jcmTaKyXUSFHr+dGWDDN/n&#13;&#10;3+QnXiYVfx609w7M3aDkm3yE3uBRMf6Yckbmf87l/rf1hxuGmfPgQUIOQGeHtglWZRKf/1Ms0cw+&#13;&#10;GORLD/yeWgLYiyqw7Tsv6G/R0iwJMhTUgWP33qOe9QfOvMjzKfUz7rgSbs5n4Po/9nh+mze4kvD3&#13;&#10;7//45Ut4+RNY337/+ss//v3f8vjHL7//P/+333b893+k/Y/fz7ceQfIe3lhv/MYaaujZTKU5IyNa&#13;&#10;VJu//eyUoadNh806jaySC1fgzJ0pgThTN00PRvyn5n+dn/lAUDfawWUELSR9yLMz7lv+2Hz+0voz&#13;&#10;liZpcFqnSw3BqUqqtF3/hOR/HkY9el0f+G/jHyOfI2RCgWl8RJXziTnmn4BNi/+baF1zYO7+9mvi&#13;&#10;8521dPODevlFT1J+GC+YvlaA1eIn4F/xTx/vkz8UGQvlX3L92frHhl/5O+K/fP41f9Ek/j5PptTR&#13;&#10;ty49/vF7omdOL17c6++Zk/EfzAJXV5C04/Zr5vtwUTrPkeiRef75rzT6bEDorEyc5xvHr8O/6w82&#13;&#10;5SeR2+RLr9gzQBYj59+X39DkwT68U4tdX+yz5lVLyNYfa+ryJd8yJn/HVpSikQH80qTJ3JEFMdso&#13;&#10;vuQN3EVHjBq7ldkPj/xRmPek1Tkbi5RaOABmKz91in5Ayc9AsNlgMreWy7rBwSQr45ls8APEqDr/&#13;&#10;klCvCPGf/KN62uqztMYIAFioULg3O2OlTkzyExNOm3+keFz86WufHWsLG302u8Gln7b11xYl9hw5&#13;&#10;Z6hK+Xl9xPFGpQF8ONMr0HP+9P33KvBLFkHi9cfg6o+7byDGwfk7gX3KxbN/7NuAMpVyvYuO/7eK&#13;&#10;CR94+Ld//HuusZ9/+c//0//8y6//8tsv//i91+Qv+QbkH3wb8kX9jfs2/+SHwvoTNHknc4/NH/WG&#13;&#10;HAN6/mSXXvvP+fuF3dv8x4pt+WnxK38V7A8/za1/+bNnzsqYIxd7zj+KEUum5v36z6u6r+cfEaRO&#13;&#10;kPMb97bByTYHmvCfPXa6tCZMNtY+6CM2tD7/GQjuX1efuC3vjH8ifbz+uRYO8Rwa3nARDPIbP5yu&#13;&#10;v0RPDBE0f0yTY+Jbftx32/pP2RQ/rn/Np3O1pEN9qiE+nuFExw7+kz95Ipv8MdntIz+Z5BEH1yQB&#13;&#10;6QJIp6OwXLv+gmf+uGIlV9BxS//zt3/kGp6RDk5xO5sw8EMzjAiOHOFirqZ3xjOdemhkPvfxd3Wc&#13;&#10;/LCA96H+i8nxtm3+vJErf3hMM123ybleRNT8z/UnUVJ/+PnFgs28c0ps/ihezf/l1xkS+dNI/m7L&#13;&#10;n7i5v9z7jm+//9sv/571hvPq19/+JfLck7DOhPD7V84nttwzJK+sUPkSYbq381+1OxTX9ffj+QcS&#13;&#10;Y/R4/ZMA12mYR/q1bt73+jOmr/IH+8P5/+nz/9byS1BQiszvecANIRUOrROc1swYA2E3k4LILvf6&#13;&#10;IAHXGhs6AAmIgUuTXS2xo5/BVlElE/kjf/3kp3n4LVFxs99pg90jf3xu/DAZI1jL7TE7+DdC4har&#13;&#10;iSK3JsuPvxgb2R4jpdmdh4tfhfHJIwC2bcBo/iFalReqgXzgD9TatFX+i7pchHHxw9XI1AqYvvhh&#13;&#10;pyAUOE78CQvw/cQe+hTVcyg+vqECEBsuWlqhypwzeYEum03OB9oAcgz5Az8yga7xJwrM9XdcnHoP&#13;&#10;8y/q2bRMm/HLdu0e+B1A1PKTry7lji/9M//oi5fIkMfnR/Xv8noAGwRd6jjzb18E4kbOah3zNh7m&#13;&#10;f0ML7/DTJ6+df8RzRQ6RHuASa/scLn4ADEltWsPvMTv5x8InSmk/nv/xH37rAScY47MRyd8gXvDH&#13;&#10;h4lg8fHt1uhZurJxc4EgHT95Gh7fOKJw8ktKdHV2n7a/k38DVLb1twM80Np21FjevUkwD7CTp4Fw&#13;&#10;gY1hgsFHvlv9tYscje3kBS4xf88LNNSOT9zOR1lhqQy5fttPBBBk2/nHBZAfb84DLz+7B35dshv+&#13;&#10;HDEpVgFpNxfM1NYp9ceLx9nBExNvIBI3NefPANB3HfAKRMzxATc7/W0hHIl6dtk4ZCm4eCpSW2en&#13;&#10;gxbOCYTBHXfz50Y4Um4STv7pa4dcdC3sMQjmEBBCtv5axyMYYPLYHz5tzf8DrQ6bzD/8Aun8xzL2&#13;&#10;d/7KY6OuR+KwIoQSe6Vz/tlpaoTng7CNwWTTSf7jFa5mRZxY4cN5sfPfeAStBzZUAn5jG37EO/85&#13;&#10;7diEgnz6PYZPfoStvy3yTkN0djv/0kTPo3st8GzqL/gZVDHjYWsBBHnPj9NQ3/h1kn35WzHAsZ5H&#13;&#10;Dmf+K1tN/AeidaGPgEeim2J1/tXnPv4x0q7H8YmveUnNLn6MY0/2QI+sTvah8RFfr7+HfyIhfmzi&#13;&#10;Azr1t6PdAVJI/jLc8qf5il874hl+Gs/8oDPvnvkLT86645kWiOXvuUE/j/zy2rfWkz9PWrRGmAdt&#13;&#10;GsbvGHSeHNSx2fzNSZ/usAOFpw1gwV9Mztsgn/prmJxe85Porr9gEi44J3/AZv435+Jt/sYfUfnx&#13;&#10;fOTfqAiHaE2VtglkB3/kauNuK5xecyP9OP9qo3sjdd/6x4EeIZ/6I4uoYgAFyD5b+Ys493rahj8q&#13;&#10;6yjYtBv0uBkpGd34wX7MXxoxt/5P/CeGVoHwqNXFn86uP8sv6MVvl2CJpGLHn+Zu78bf+MeQQ93v&#13;&#10;+Ue4/AuGnQMJ5+YPe/mt284/q9P66R4C0mi0sMd/sDjNyz/4wmW38++WP36g6E9r8gcX8If3ntSX&#13;&#10;U6rhlw3B8IPIw/UvMrDcn/zR7kb74ney6EEs8dv8GdCxtMH8oB93veUpFs81bHFUT+rp/Fn+nQP4&#13;&#10;H35ZjSni4KKEmy0NiHgYjZJZ/yZ/MJe/ruNZHzzIQ2pQEYd76y8F6Em4nOSfnzhsuKy33H/oEyH3&#13;&#10;X/g5phhFwW2ACDbyQoJ1fa5/iKgvYXzIf/iJD2yjyeyh/nmM2CPjz4uPUrtrG5fNQhAF80f5owPV&#13;&#10;Lbl+4n/3zUbr5A8uD3UXP3Hv/Y956x49htofp1Kr5w31RISNO2yTGbUy/xgJ0GyFggfu2XEgHgbN&#13;&#10;++/o+600cOIRXH48J8jLyEFig0Tn8ivGp7ROq6gJYVg1x6w1mPyBynbmvwCVuf4HozlWtpTw7z2L&#13;&#10;BgDjm184/2P4A3n4yb+4bUE4FSHADfKJn/FsKVtL+wkS2X0z5giwInbRB5PnIjseWkjH/bsRCUNM&#13;&#10;XDc5MpZ8cNo3HQFTUT24HfPYTJF87jDjzQFxx5xO7DnUqXWNQJ/I+b+O/aYlz/84VxO/848c00gf&#13;&#10;TPDMyj6x2/N5Fn6feNHR55HkmudfPA/j4ZwkhuDMc5ba9Y2TWIoBIDbWya8ytk+F7uffpEyVkwva&#13;&#10;PMJhzdKOFxIx/T9Vrn9U9bYR/Mx/s6JPg11+yV8PBjWCquFLdx7yo1U4vZgnY+2U4Lj8QM3WWHr+&#13;&#10;KTaeKmnez39swXLLAfvH868W5/wToOb+Kean9R/rol381L1bjsOvjflHFEIsNv9aT001bP40T/7x&#13;&#10;0WvyF2BYlmssIIgI4jb5s7YbJfKeJxU1d6QST1DDHwjHX5yJ75n/QNfHXN7xT/7v7r8siGH8IP+J&#13;&#10;hfR20+V5/hE5igxLr7/p1HDmX3T089BuOoyi1VDI61GJZfyu8cfpuA/si/HHL3bwn7FBFGzCfx7/&#13;&#10;P5X/U/2haHgv+KMzzuWvYdaeO3/bjXCDutU/Y0mclcTqxj9wsGQrv82387+xbv4ETpmpxTJa9vRD&#13;&#10;Y16eS2MDX/nTsKIct2VFxToDzHzLb9cfDbWHC2sJTgwZoSSKzmjwo3XyJ6ZozR/n496OiMU1Zgmy&#13;&#10;A8f6pxnAQdfazgKlc/HH7sbvmgcfdY3C6x/tecDntQZR7MpvS8HyG6g2t/yH37zNH0F6wTRWLlbp&#13;&#10;Q8X8f8w/fYwmqx41R5h8x2/yRybmDnI6D+MPv3iP41+O1n/XfxLFdB87/4yWYNlQYjfz3z6ikGhx&#13;&#10;OWvc+1+azV13sNLAXvOn+Y+sW+c/dtYfIYOI+/LXMILmaV6CsmPGl4d953/srHnj9f2X4Qf6cZv7&#13;&#10;X4Sbf3AMn9C2GKonarmXs/OvSdYaL+97YgcdUfy18/9b/8cjPL2w25pQWBLv5OmwRejNv9XpBKtv&#13;&#10;g+pNSu06TJEDFEd+DDQCWsvZmzWMNJx9PWI18g4gyos/7fRb62ETm3zKyb7blQ8+qC9+BsJZEPmF&#13;&#10;ps3w90lcHZEvWielS4+YyMG3092tjSJdDWyw82EsypsHezSNZlp0MsE2f2pTqMEFabDv+a8NiEBg&#13;&#10;I6KKtBHmsfI5L+SJBhY94V3c5eHGPZ6xadwEaDTZyQJY2psPeLrQkD8ag4rfxKW/3m0V+Rp/gij/&#13;&#10;PPkFKwxug3GCiBAanmYYiP3ilp8oiR+j09J2rNLmG485QEEjxz4ZCT+wyLMQY1I0Gx0nmlFUjsX4&#13;&#10;ugjcPTAqPzagoW1WldvGbPK/j78LEY5usYwdFNhQYBea6I5PBHCIqQ9sZdx9jyivVmNEMlYcaJvP&#13;&#10;Rj282qCvuh6xsXHxd74FMXJULqRpkadbht4/Y+STsdjkKF2eYHleoo8h1jsv6BBNDXtAX9bY3fO3&#13;&#10;Tjpr6IW8AHp4jYWBeGb8zWFckFP/zrCpDGTBmMPEu/zBEjRaAgd6cyWxia11acSOFKq47Pjj2HOp&#13;&#10;OOVyD7X87Gn3aXbHuz7IMbpi1C7cW5vJJLWPH2+YUveBJ2aeMDP/jT39VRGXdpHRrqJcSLZ2NDCB&#13;&#10;5+QfCfxeLsefkoiTo7g+YUo7ig4HOBrFF9PsQnf8WkhA5jwlFp86xCimMawf4jCnz+UAAHMGM3LG&#13;&#10;jKY+Hp1hMQtecgG1x9ghUkI7XjpyiA+GYNdDbv+Uk5jDjy42enhIvDkSNY2uxWABhi3OtByQztP0&#13;&#10;0LLjk1HWme7Eutc/NLorb1Ts8S3s1UKIpljwD0FplCNxnNJjW5v6fOSvHGDs/zy/tnHpmUdcsvVo&#13;&#10;p5KboPjD491SJPC7j7ytYrbXiIqUOqXxeC5Ru76xdXnHR456CZodP9Tzqv+uGDly51bDsy+eHvHp&#13;&#10;scpixeE6/+m4PXKuqFj0GDNsgicnrORVTDRFWI7O0+U3/+zAIKKz/oxfsdvpSAZPQPBgLT/eflNP&#13;&#10;02hQGkOO2SZr7VHOU311u/5pM9g42HRPB4ZyIqKFHv69dm/+aJ2vP+L3HBaoWOLH09Mtcs7JRuee&#13;&#10;zp/lb2RgT7zGeZ2vRi/42ly6jgPzD5mWem/+BKNr9hxf1z9yoU8ket080mdBxCi/+eix45y29z8I&#13;&#10;W/Io02bzMG27F1ojxYE5z9ax2vzxau2cJeodf4PEOj+3+ivJ2iz11vCJH5vdNsRxUOwasr6RJDo9&#13;&#10;qFcZ04KfUzXH8odzL6a8KDycHrctOjujFq35I8IoD3A5FkBe+vywtRaJg1Ao2fCrYf5hGZ3Wg0Gn&#13;&#10;frFXcaoujZW9n/+YxRdTHvXVcdqtBMqH/DXJjtjcJuqVI8NH1LFQh/w0ajQ2leJByxmb1jX/ilar&#13;&#10;vf4Xmf3P+fucBdPb/CP3H+Y/9wuhfZk/cOg2pxkXIupWfNo7ZWKtCjzuZaww84h2HtwH+7zU2uZT&#13;&#10;Whzh4BCePmfFFjumBhwZOfxdr2LovAxWTtT6pS1GHE6+EfzBp6fBLv/q/HSY+HwiGoPg5/7Ldngs&#13;&#10;IfNXZ2ZV2/51oijjOrrw04dzYvnjM9/SBin/Iwsg+UUQJ91sVCU24eX86ze+lg9oOLONyDiQ6Mz4&#13;&#10;osUfAwxFSxuba/zzWfPaJH/rHkuO1kOEzD/e4KE+3runlW+5f8s3XX7Pt62+5VuOjEffYMr/eEy7&#13;&#10;94XBgNsaARR+Yxl+OTYHAzS0WMau9uB4/V0MdUywYvXaPfbkav46R4hxHuv734nfuoYHdrccqDSb&#13;&#10;eaBBNvyOJ/Wf/Bsf9vGKLL+zXeOvUEiwmj/Xcu+1rAXukLBWFANvAD9nrnnexw0fp1u+xUe8/b9K&#13;&#10;mZ/My+g4UzzSN8TIMhmw9eRxPMI7PCfriY1zt/wRIMujY9j7d/mVN3/+Gk5dEMbX+VVXOMocub/o&#13;&#10;o6NNzgozS3negkI6DApVRrrkJETzj18gtEPO1718EzZ25J/e1AGTvv5BjPoI3/z1pR5Yg68gBi5y&#13;&#10;RnfawjL+6oLkIDSIP/KNM+sShlSFs0zzMgZ4J4X46ZY4Mdef/7cqG5hESQqD8HgM//jKrxVc+Oj0&#13;&#10;5DXzz9oSR3E3Olw6CpVc2CBiDB8+rapoEaC93/96DscO02aQiupYfnBcT6KkFPComTo771XA8zF/&#13;&#10;QxC9vq1RpUQn83QtaWw3F/IQc9cQrCe2rb+Uw1/sweRwtolifKcwomc3IYQtE62cOE472D/Mv+4T&#13;&#10;FxMUwNa8sXZ8UhlV5MOMYVMTe+yQm6vHKF3HMx+/Z03Pefk531z+Nd/OZa3wPIeHNvMvza0L0J3J&#13;&#10;W73lT394rvG3YgTCr/x/L3+wr/kPBltjApfMfs5/ah5f7BvVm/qT9Gy2JreQHr/yr135zdhYN64x&#13;&#10;vw4TvRFHmjFFwq/zf86S8BAheGVkHGNDZxBsMnfdJn/m2J1fn47RWvZY/q6tGAGCHY2MsPxpE9No&#13;&#10;6HQd1NhYXP/1eFX/2Ok89tpVBHtbt/xlx7ZYzfzH/Gjrgc9iz3wIktdMDTKPqU0ePQ/Da4G5/0yD&#13;&#10;9YfTy6jAqh1GXa/CE2WvyQBjCwDjlVZ0u66x/haHver7QV3JwQyGzjFJc+c5cysR+HA/87/DXdyd&#13;&#10;f1TA0YyPrTP+ZRnCtbK79b/zf5x/w0MKJA+LopmjIsGpRptH/vRw6K/z2w8jUW/nfeoUnX81z7Vm&#13;&#10;eKhf1n/M0Oe3jfArGEbaZS//vf641BOfq7fSiTgQ0d/q37/gd4258xt/uRbrMf+iZ939/vX/yp2/&#13;&#10;QzHA6QXcog3RBszRQRh+/NxuBUMCt8c5T2qDMFIukvOisXI5bDXg2JQ/tqMrf5HZA+6TqnFzwGRk&#13;&#10;sIOPHt2N38gRyl9Hc5FDa+9BSsmZRTicULCfjHTkhGSig6mhh2JYijQVwU/ds5UmXkySD/ljvQMU&#13;&#10;34CAU6eyD6IyyihPs2wHkmzy7jH84qziqf7YTmA0zvgDYn5ZXVpbooswtbVm+GVzYXLSUyyS5UIO&#13;&#10;JJ+t4xh7n8GRA5Lk+JA/mJDl8cBP/qujEGjpt5haM47IoqkvsUZCKBwjvY9/BZE+8OOKcccTF1GJ&#13;&#10;W9iOP3LB8ozX/H1SEBvjxl0vrf4u/z1w8eTf+pPNxpijySEymhwxpr7Zp9n8E7uDUE/yN17zjyFG&#13;&#10;YE7+jk3a7W7+ATi5ldT91IsxaR9SyNIjlBycGxwDaBtbTF7yRx5Hb2ABtIgLRGTTZv6Ah/Usbt6s&#13;&#10;34puEwhs4EtdGssTP/FgRcJsOdjytR3OBTjzQsvEct10gINf9OOjDfVPXd7VX5r4cf5/x+gaxMDg&#13;&#10;m7mVgBsObaKxYEQXfW1mgqrhpsBzkhhn21LYxX1UvZGIYOrfJQh/koBrz/+0jQ+EnlPo5SIEftLn&#13;&#10;RaVCZxakZsaa8/OeP9+MPqHhA078bkKnnXU0VmwCtX6px3VuRQdNNm2mgYxP6THYWowRbccfOtqR&#13;&#10;w69buDp36c8jgfvGn3aI4wWA8goPL3Rc8PHNpO0cYewiMT8Y4UzfcbzxT/29iONvYBOj9YZL5ByY&#13;&#10;jCFzy5oaFZZursWtD9Z7Y8X4WiBipKZdMpsvCaBnkLKJZHzjMrHIj4n9HWesESazNNsTIZ3I+9vm&#13;&#10;6sN/wtc0ux/wi4Ev+b/hp67zuxlorxDJ7byckyRSUmncnf+Az2aOBLfzH3nrf260jgRdNszd2uh6&#13;&#10;PW3qkCY96n/P35Qmf9roXGZMKPyMFY59ZTU6gLCcQaRAbNh4sBpjo6P54+bG+E/nZ/njYizCUP80&#13;&#10;TgK8pKRFcU+TRuiNcdoBMezIcScHNTtpbuOvs8b17UxLO3jwN/9gmDc2V0u9ANmVwEavB4hie+Pn&#13;&#10;E5mEsPNPF/wf+BFE84Zf9gwBvh/4B+fiD/Rf4KeG/qm6gpPqGf+OuhkRoHlg1lmKAAv01Hpr9Jg/&#13;&#10;en43/7SySTZH/OjTbf3v47/Y1WdvHbCnUX5qufzazfyTNpoP9cftxCCSbvKDxMfBg70ZYTGn9xhf&#13;&#10;8Yoz/Iva87+Qxm8gISUuNwT76F2GSvMPhWP6gj8u1/iT/8BNk7QQOf45dW2zpzHznyalq7AW9NyG&#13;&#10;n3p6DYmw51+sDzieotzOv0g+nH9leL7+lzvABMm5YW2DB+RT/sS0c0P6E275r6Ae+R/qfzv/vA8E&#13;&#10;FDJrPDibm2zoOv6w7/qj5ZgTdfvr+Iq/xvf1j7jOmnXjf17//H81rMXZmv/MRCChLLv1ai40r9kK&#13;&#10;z87XmsfxPv6cEDf+fJXJ7n5qXc4ZcCg/500S7xWD6wud1NTxhnNeAEvNfLMsF5Mvc5/qn3AlYP8U&#13;&#10;au4/Actm1eRvv/eYVWgiFvmDf90LMvdNnfjZ8q3FozfRREPc5pej90qRUQwucsSfTRwvetW10ijS&#13;&#10;imnXwzTkxyM86QILPDnHKh1VEXQ+EA1aeYgVvxgZburf+YdNdOqxSTNtusRer9zTVZPj3ItF8Ad/&#13;&#10;8UOwfoPsWwrKi86MDX8dgxeM+DS4POJDkz4cROKYAhwJ+jyEC3brWH7k3lvWK/ucBRQJoClWX3zD&#13;&#10;jw2OaZ2JF2Mo1HH8+/wUHWp31IFGeJRlX45W3/FBQX4cTRBnHBsjPfWbPxgp2tYfHW9wC8Na8D1J&#13;&#10;T/7MHceAPN1ii8wMoUgccXR6RYYbpq0X19qJVlmU2hZLa+TDlZanLePpc4LMd97E50QitgbYSS0/&#13;&#10;hlH7babsrnMhpg5guGPicyFyhIetBIk7ekPhXOa6lH50xGXeMcXn5G8Q0UdIjqfUqZ39eH5h/pFT&#13;&#10;BC4L+KSNPh5BppFYyBE+bEksDecgxdSqdTcm5nxwaXOyUXPrrmekfJtyc9M2Ms8/wYMePYTyYAge&#13;&#10;3eGP7jpXCKzyPIGOUTDMKZj4xJd4jdt+9GsWDTp+GUjKfDacwUFAWLTliYSxAXD9i1IcuAbEmNPD&#13;&#10;cuedVZEfq2g0SnvWf1xFuPEbo4q0HJvxlR/75LFQkBkBgmkHqx4TG8/ztGv+1pJ5g3yhcT0dgdIt&#13;&#10;fwsLwNQPMF0TCWPtz2ABc+On2xcDaCx/mm/4yW3vceTXa/IYf3GgO7FPw7CJKZRR5pDIwpn6+6f/&#13;&#10;Bss0rX8EdNavjXjUV1XAuP50bIk/czEnjh/eic5zN4b1GMaTf5HkV1Y9uB1/+HdDCE9rpHTqv/ef&#13;&#10;W7+f5i8SVo2r/K2FiTCXT/7Dn/jQWS8DBCR25KiOuBq/Nmm+rj94wWEQgMTnef5Hfs5/6REsf/1l&#13;&#10;Mv/0o7uff2DGuvgY2otMYfvX+Rf32/hPUOZ/vf4+/MEBg9BtyD86amEFzF5GbfExguhpTO/iT9XC&#13;&#10;7z2O6vr7p7qJC48YyLnuEZ7rn7QBDv/WH6+l6ojheOPPwnb/H+p+OYP6slmknHy39SfWcc8jqJ1/&#13;&#10;iYeYlycdrledTypKlw9fOT8Iz/hyJHZCIe6hLNbyG0T5g1kp+32M3kMYwZnx38pTh4MPl76RCYZV&#13;&#10;0Rrv1h9AjDHK8Tb/dTvzr97uQ+I8VnfV/85PHKwJxYajeZSFCJZ/eNHTPPyNkhyJreGNTbAx5RrP&#13;&#10;m3uME1/6yCcepIMNHD/okKbrOjjx0o88eRgesqxlyzH8p1rDH4dseHMg/xwnf7A6YhHml1h7mhe7&#13;&#10;bggXofkvvwqMMDHuhP/lP/2RP40PS7YoMHLBydEuorQ8odTOzkrFGrzsenOySOOZ6Ioy+9h5o3Lo&#13;&#10;om/Fja3tVBtQYgKbeOQnjMFDtRTYaB99ytMb/Cr34oiXY7D8PDMTf/mHMze2DsiJb+zkBxuO7Fp1&#13;&#10;bZE5SYmNfOljQ9wM8rSRcCHjwsg9K33zMZEIzhYfiUhyvTW1AyL0FECW2bVO4RRH9DUkEvPvhTSW&#13;&#10;NQLJelG3MiFKtZtEYxxbFjSWoPqGm7tXthwc/+jEq1dVEQHFCVT/3hj4hHLtvQvEN4bcKOfHzJj5&#13;&#10;M8hovYea8ScGb7oj7/uaxFJfS1eExDq4YlL/+vkGF4zg3etvuxEwNkMfy2wDxaFtONPMYeuVlv1E&#13;&#10;SzY3fjQdfzA/8gcVoLmh7htRQzg55wCRmWxaYrKLwAPNPDI47Muf9mTk4oHKaYlZ8PwTEXphp1f8&#13;&#10;PFuCuahpRck5LpOxaDz1jyCm1jsJnk+Bjh3zBsSdf/f5f/ETdj9RveMP5xDnAHf5K4cwmDnQ7zRK&#13;&#10;PhRnBg4c52lsfG8sRq7fwPLYfABK/f/gT9hY3PTRR9ZZnxGJnIuA8wV1EjImgPDxwRM4sMk2Wycc&#13;&#10;6D7Za/58sDRcEfKGGTcaZAUg9ZWfN5yUAc6Wo3HRJCY29kTX2ACkZz2wRxsfaoAGllf13/mvHe8g&#13;&#10;EkOqZQl9shigxCji7GD+I0++YxrUtJ1Qydx6KYk0WwaaqUQcjj/R2EcZO2LOk9PGGZE5gAsReuxs&#13;&#10;PZz/qmaMz/mPbTqUySfp6V/5I4uAfMCbEBGRLfvv5M7kQEK+Ee8RG0dU+1gkX/4eOrafsQ2gT/rz&#13;&#10;vx/GMbpsM9GNCdvkxbKpWdTX+tOAuJGQfxI3ZjnxS+2GP1BxziMNmux8MSFx9WavOKy7lLL1hx+7&#13;&#10;zNEIO4tiD2gAhNv21j+aanMcTg6tHxjFh4RcIEA/wbV/MNNFkz5xuTHeo29/2H7CD8mu/5h2vgBa&#13;&#10;vEaWXkTAExUVIX/8+OS6+R9+I9MW61iJxZ5Nyeys1OBolR38zb+29Y9jCeW3PBG9zn9uxCUM+OQv&#13;&#10;/sSDf5+ERWosGs/6V0sU3mAmfiXYuV359/6j+V/zbwZEyBt/+h1R1hjGT+Iz/kA31Knn9mWng0Ux&#13;&#10;Np7mb8+aXeNfbKy77nKOXd42jabnOBSiuKOujdR4XvDv+L/OfwIt4mt+TeB4zR+nBDvXh7/Mn/o7&#13;&#10;h5rvWf/oZrMy2cH+av7xxkJHpzVoZSLzRK2fZQqG9e+gJUpGdAoo07CtHoj8gIcVPbE5jOSsv+om&#13;&#10;vrEfejEe6k+ukfIo/8y/uUqc+S9pbZZfL8NoTA01bce/+ZxoE0CZmP9dfzd/uK/KzPm3EUV1pQj/&#13;&#10;PqFvLOTVuZmqJzCH3pKEQ8ZmxrqLIVF1RU40vHg1UeG4+Te/qcjUP2b8Gkv9x17YemDqfDGI6A2s&#13;&#10;Oh2DcFji93r+7/k/bMMPVFzcgN/1x3GdApz6wxKF+UQoUg3NYOvPFfhz/hkRUXXMINnxxxTGxnHH&#13;&#10;2Pt/dZqgJabupuJP/Jpg0JkVv/IrGn7a7/MHQbrsnvMfahTmg+WOP36bC1Vh/L7EjvpzJHf0HS/4&#13;&#10;kwE3Rxh6H5ZD+l9zm9GaEsW20+BewZgQ4p9O7jfyvUFabr3+5Xt84eH+4Nz/jQExeL2YOBKdORKC&#13;&#10;b8ykwfni9ZJk0+58nTiMOWIGwfmXOLDLrvexO8a8eNLzz+Ncf3tmbLT4scUnIqQzxeQUL9jw7zwj&#13;&#10;Gs6/Gte3lWQ8aoeU7fDHvvc/RHlf/8Jo7JDbkL/woGVjl0djy5rAvV/uGf/4/nva3zIkUebR+0b4&#13;&#10;Y84wUX9gEwU57esriWTGvzmPsgTwZSNH/QCjLUDkxKLEkNqSgz7K5l++5v/P8PcFTWIhgTf83O8P&#13;&#10;N7FhZykTOxGRwa6/9MzNABm16iwahrOd/Mee+lqKmSSuv9pC1m/lSZSd324k3MQl/+D6/Da23LPL&#13;&#10;vMrE4gvDWDNmOTQy6pfZAqc2OcxziY3TSevkY/zz4CSCI89vPud/N/LNGv53E7ovBJ0+Mps5uulD&#13;&#10;ixzhIuDUPDf1zn/a8CPm3MxRSlwmX1S65cg8N3Gs4rTrzq86gQl/Yo1OOt5QD46DNq49FbIyJPY+&#13;&#10;V4cfJTn2/GPd4Fzyn2zC76Q3AO2c/+bB+hf4JA2PL2oHh9jdGFvk+eGXXTWREKO2AERqgdOcOmCP&#13;&#10;78YrA3bZ2ItMHWPHeob0A//GIki9GtHj9R9ATUEJVOuN/cUPI3EiZQOn62/Ew8+nCJpTfYkKjHXa&#13;&#10;vuetQuyC1IO2G2rjDIcW2WWzTBzzuNa/iSOy+qSxhDRp4/CwdbwqXv5GRyo733BcfrRTfpHgZx7z&#13;&#10;mse1/m597oQZF7rgesCm87/Wyz/xSzRtOGVjFwXPv7IVDv7kEfEerzmFxXrmaFGDEFuv08Fi/eYD&#13;&#10;JkDyv9ZQev2MJ6dtp+PmQ1AS5Xjn7/zb9Z9zhtmuRXA7p+DX7fQ3fxTY7/g7fuO+TuMagFf8V/7Y&#13;&#10;yy/p5aV8Qmg8tYSrVBlJJ9bMieHvIfGlgYY9dqM+8w9M57+DfM1/7LoNOZ0IzTHezB8iETHNExs2&#13;&#10;qNzKryP2Z/wnjgR37n+f+HFnbYaj449P2V39zRki8vKQXSgOP37+3pRtTtT6ef17ef5ju/xpz7b5&#13;&#10;u/4n5s0/YfDbehMPmgRmU01Emaadys2fcvyIn9eydPLV0p7J1iDyP7i2Ex91Y9H9lutX8uAv3zSI&#13;&#10;fF2ed5Ki7/g3EvkTF8iWMBjcDZLXw/yPns0M62qCD/lXi9GL8cdp8wcpsZ560Jt1R7GVi801//Do&#13;&#10;FpwHfrrJiODFByDNHIyNo/Z16h587C6ZtikGJez5D9vFDwYfaOPDhc431Nn2jeqvebPXacM1kpLD&#13;&#10;HvwguDbt+nONWvViZHet/2Eljsjenf/mh55Y7fT6BxdepgVAtp3/kaZX60V/e/7L/+2XX2sYJxBh&#13;&#10;A4AZk9miSAlSLLMnIMzCWkI6RWEUxIlkZU7YzPomYujqaIGqHRM4ZWyJIiO4G7+4Tt9M+OH323Tj&#13;&#10;DwdPgLgYbMwTUeAp1kZPt8Mjb/zVgDkXFCT+yo+WDemcMMNPuNV1L97Jf/la075YLawX33riN/nn&#13;&#10;uLUs/5W/9OBOvTb/zsThURjUw4/XxEX+b+oPZxEIZWKNm08mc7VtdI3SC3ZkorJz/NERawS3u0Bx&#13;&#10;mSQAgEOt0i7eohJvZN4Q9s/ccBPLPCgXumZBJN5IRwc1CPDviwFMFkbHeYKTW2cAc8P8I5OZQERZ&#13;&#10;pPqNVqvn+W/wxpZZEPOH+Q9+HvsE/OP8n/w/8EcwFaEOREMeVp2a8KJDQiULx/Vp/u3850afeLg5&#13;&#10;stb6FAtMdEx5LzqYfMi/87pv2lH/RODFxab8P86/twWMuXYJmlB8AuIxu2xc9A3xxo/E88pAY5Sk&#13;&#10;kVhLvWinkUfvI9KIrTkhZzu4tIl9+DWMjAFDRZGzXfnbRQJEahTAPKEsf8TwoJMSstYJlPNtPmOI&#13;&#10;JBy7/hArm/ljDEB+zT993rICfOMB15gwIxAG3QSxgx9ZniTy6dkAAckKtuuP8zvC5e9aJwNWacQr&#13;&#10;mD+rv3ny5hvrXubUvmlLHpYux2hapwi852BdyRu21ilPsMmVJ/zE2PEnccKHv2PIXGZjf+wAw284&#13;&#10;XBPw093kYj3565QuVz3iaXCJl5gZ/+JKrG0E4FAHUJpoWtjhz4tHdOC5cvWFpIh9gSl25sj6EzNe&#13;&#10;sshfBjJ+BWl5XRl+gvCNRAnJrTe9cH4zfwLbrZxGRyDoM+bU3/yJich5kQt+1PyYP2GjjTAKYqPW&#13;&#10;9okOceRbE+Sda/DziAFHfDUaLPmjRc0GxtjLgevWP3J1wMg1TjGUgfgCZBuo2GTvo2zULrLEnUaw&#13;&#10;crzxY/mKf9c/sahbzhFjA4aI6OibnnMLKRScPRd//SN6yp/T7mx/In/onvPXn5zAzqPMRiEdMwl+&#13;&#10;NcSfOd52ZM6l1g2c+/wzttR/MoIYAw8craE5Ah+rF/nfRkR0vB75IwFTrTMn7akxwhl/LFiDeHES&#13;&#10;Yw5g0dH3DX+Rsd0Wtej6q0QsENjKT71MFfHz/ItIXaiv/GMIzi3/rv9gLjYt4uXxht95zbnJGMWS&#13;&#10;3RM/2X7kj91T/t9v86+cAePX+hEJCQSLKZ0mVNjteG3+9/nvej0LUuvfWuJLrPf8myuYRd5WGe7z&#13;&#10;75mfK1eeNoJHjG/mH/zqF5/8I6Q+UWVPDeHmUQnnTf/sUfhZCxK0NUbtBuKP6h8dqI5TkcuBOFiO&#13;&#10;/7L1nNPeSBOHnMQFTrjC2/oXxRqOjvpr7/inHS/01/UXWfKZvOV/yh8fHluR8rdG5Y/uNv5kjxad&#13;&#10;9ac5809+sYBs7C0bRsjCEn7/dE+61/WneMx54nCNais0kdz4jW/4yd98w9+ocoyQEr7lv9X/1fx3&#13;&#10;/afo/135iZdytDpwMZ85vuPXIRav8t/6O4rkjxk34UC6IclG/e/5x6Bjib45M1d6n5WiY5/B/577&#13;&#10;KkCLHA+fJ3EUNTxp5BdfPhSHXV6e8P6rgzfwxMT8i12PAMCNBwB7/1k597bGFxMomIeY+8ao9ukT&#13;&#10;GvMvts7zYPOFNPp9oyfH4aMg5M/GfVOZ6clCA7DYgNf1d6ZCLGIT164JkNbHPq/RGAL1okkskWEf&#13;&#10;HoPM3pjIY6TmrBnG3eoHdrG61ogYAwoQTOqfH55p9s86ppV7Tv8HeP7kKv+73W+r5gQFz/MtiTTz&#13;&#10;8FOb4HSu2QgauLRppDYWO3bEG5kRCZCMpt4OJ0ico/8va2+XJsmtbNmRVUXe7tZApHlIeu3v04z6&#13;&#10;WXPQgzRHSeeQrKLWWhuIiMzKIk/fK48Md8BgtreZAQ6Hx19ilmKeXRvhzlymgrwc/yP8wnRPePOv&#13;&#10;ZybdDUeXOcv67Bax1I9x0DhJZefc/D566v9N/N05AbgRgjom8+CVf7H2zUahhc0dPaSMr7vOUKHv&#13;&#10;/Hlf/ua3b1B6/3cEp7eyG4P3prv+adKgQ2KflQquv90zlQT85AOkfkMqzI6Y4LTzr978zJgxiDxz&#13;&#10;XaGDd/znpyT666jDz8+H35jMc0cKGYJS/pQLdINSVwznf8pkr/Fnxxx57cJod8Yfitix07vk6uuP&#13;&#10;ddtgkEL/k8MhAe36lZK+U4Qyd8bP+XP0D6AaF5rCvRZR7EOptul/zFTMVgAL0TJxzEXLh7/4xdLX&#13;&#10;jCmba9Xdux0cSxbtoxP/fa2ro3binkDUjc/z8W4nl0IW/zv+5n90f8hPm31ssvJSl8nbvceTpr5j&#13;&#10;/+Q/eEamK+wec4t6OuN2cmL8GxV5Qe1us9u4t7PwgEZT4alwoxzik1+wtbG3oM3JdTFcy3+Bv37t&#13;&#10;vPNcgkPn5H9giD/fbvwFg9g47xivrcB0jv6nXN9Z1Y/0FwnFxzY7+l8spM/X/8wNAkPkp1Z//vIr&#13;&#10;OQEsz2gjUeOXS6XlboPzB+MvBqkF3ibHR/1vn7ZxaP6V17Ji3WAb/3z5If+7+K/lPa7fBHyOv/Jf&#13;&#10;Lqe18X/5aXjDjw6i5XGxeKVsMyev/HbKGspANeNx/spmOWz8OaZtSv+1//Hjcf5t/At7+a8z9o9j&#13;&#10;wwEtki4Xa3hPbDniEdpN2QAAQABJREFUhxSL0/87NiKMId/O/Y8G8GfnXg403vLf+NVdBPGj5+Y5&#13;&#10;po0H7Xb/98x/WHmtgppv49/6U4yN/wDVe+De8Y9Kc9vG9o1/c5324++EK34E5t1rocTyNmlz9N4V&#13;&#10;x/T62m9daAD2nznTgaI6h5wPaVL2wt6xTXGx/rj/N64Xf9cRO/ul/8VrWNlPktTTz/Nv89jJdb6p&#13;&#10;oxNuxKrxnX9s52/j72gZwg/mHzU+nH/qL+EBex3/L/ylYS4c/pNbXiV23vLDSvUCfeFr43/++WVe&#13;&#10;G6eD6QXLsnlU9N369x3/1Nxvy+7k7ADs+nPPP/la/54xXkzP8W9XNhdyNP+eaT88//Hu29fff+b7&#13;&#10;m3czaI3WEQ66h2sBr00dFe0s+96xuFBn0YkOcd0sALp+7de6k7M/QaFsTeMovXk/DjvroKGs5t2f&#13;&#10;l+3TNZuAeZDjWExz/CbUNvUu/xk/b/i1kW88M9LsuCpArWoo78TUR1UZHJNFZGtofULOlsSzNH75&#13;&#10;1znTzECLYx7TI/61Xv4hs3/ET7v5x3hegHNGX/Xj8P4nhb58zC/cI37U7Fvrz/hlHu9OMrx8xI9t&#13;&#10;OTgIl5/2igwSbTwZENH/kl3HxLWNxyN+T7Dx2xKzWBbP2zbZNwmu/23R4njJsaRc0/F7YTvxp6pR&#13;&#10;Ue3YYgO39OfJv7wom9YuXvLfT8zdC6AjboRqFtHgETf+D/9z/D+iWzpeOAzWbJ4sCfhoLU7zZ0JU&#13;&#10;cPyn4Y58VNEXttTYPc6/+ZL/R+Fpq9eaGNuTP7VBtX/lz434kZ4O1G9vrsyHN5vhe57qxsnF5VfX&#13;&#10;MWbbz77ppY65czzh8zcumOo4OHphOw/nY2A0Nf+A26dFGmfwA9o4BQMVTn+wdUH+BqWGxzdkivSE&#13;&#10;IvuNVfX4Yp+usuMmFZ/c9MgXH+T3cfkrqxruaaMuZze5OWWZ52GZruTgeA5blKcylRa5HGn49sVX&#13;&#10;Wih+FnA2ldKviV3gavFAa2oUnm/obv5b7OYWFTU5tbhR5uAbdJ6iJlF7507r/o+Doge4+adXmizr&#13;&#10;Jv3tG4/5Rf4Y691AIJkjZ/61CtblbchkJcH6P0r9148UlITc0bis/cmnrurDuwBBrWgeQdd8fLXz&#13;&#10;+ZOcovzG5NHNF5KQTAd7b6JdeNnqAkvI5gfqe2MVX/3Ul/4Ru2M/HS20Z1DMT+RyehMtm0Kwd0Mr&#13;&#10;epTZOMYyzw8UwUHS5gtc+iPocGkm/85yjr83/PqOP/sN9hmYS/tOft15breif9cfjihav63q31b5&#13;&#10;i0lihTqB9j3/n0I0B8WRefPd/KvpgwOnxHWL9Tv+68vxwiBe+Rsns4+UYn4++M3k5v9n/t/GaG0e&#13;&#10;cbD/7Edwb15uW36+4Z9GfYvpIjhYD36HiZ98R2A30vyMOMTGhOdM9t/Ff/WPFTjO0X1i3fwPQvL8&#13;&#10;XbTYQFeb868dFT8Y2q9BEzYUwfghf3Gst6I6/OVI2PI0pLBeigvJ8/9ef+W6jk1R5IVws3375ub/&#13;&#10;2f+X3zFagI2/i2MYO2/SU8fCS/xbf934r53+uP0NP34Hp/8v/E/r9/xBvuP/KP/aiXz4HX/E8eij&#13;&#10;6Gzf9vb8Q9P8P5pfvDluGv/N5FKvzsPgoqaDs4st/tN0fLke1X+ef8rr/+ndCD4cf5z/w3YuuEjz&#13;&#10;1fE4b9jzZ+32xJCPBL262yDIf/Oa/Bq1iedTCQhTO3OueULwOP/U0g/Vwe+nrbXmIfZtS+PoVZ7+&#13;&#10;+p8y/A4F0cZteR7YUFvj7yBCuPNfrdgP/6rf809vmidPxS8xUg+ocGCz3fF/46clt+wRfaG9689l&#13;&#10;Hqo2jR+qRXrin9Vwt/+YXw4Zn/yOX1CFt+0Uxk8d2Zi3X/4z/w/wz8OP4t+LI3f+Gb/a14sf8R/3&#13;&#10;H3rmxijV3/WHo4lXWIPtak14499iQwXaMVmJKnW3mZtt3sjiuZ9b9T6INnf8/eF1Xc0pZ9UL2tTr&#13;&#10;b3VJLEs9CqwNKIs4fV7E4KcW9Ot1/WcbZin9zIsaQqvQB7hsAeOg5Ms80IIn64/H+WeHdn7T4lj3&#13;&#10;QxDUGwOCCtVPxY5wa6jTYHNrSdao2GzVZf4oGY9eaeaYrE6ZZus2qGO7HG76tHFLvMpsa8wvEvNf&#13;&#10;J7wapbb1p21dW5G1yXP6oJ4N3xzRWp/AR2X3Oh5XvuO/+fEFKn4wjEvXj9vU5qz72tgX2/G3PNBm&#13;&#10;OOaGxkqBWNJHRcfXcoUoNWQ1sft38Qt76KJ6x6+Ljq5X/pUv/8v1X/9OrHNmiN7GHBRwXC2QR8cQ&#13;&#10;+lp4XxKFevWR4wsZhrZ7jk+TCgLPDfbcQ1Bh7fyz6y/GjWv9fBM7nFU1Wp+dvjn8jZ045AGHRMj3&#13;&#10;uEaMZr7Ygh9+uMlvRlH0X6c+Y5DDcYONbPuwK3WZvTkWODxjQ9FvQBi3fuK/48xwHGt7p58y+o4j&#13;&#10;PgE64/K1/125lDGu/eq0fMQsh6lpRHjM9vCKHQH8jm1PQ0HY+lWYiDDQ5pscB4zqn76wQVUVe3sP&#13;&#10;Gro/g01usD9ef6k9+wV4+j8UMAD2IXEuWfP+W5ECXaqiYHoUKi6eol2uyv+LDmr6vF7d/tG3Aoc3&#13;&#10;9pXZlyPa3vBL6KbQbe3LLx8JIf766gN+bfI/ZWoc9USv9cBN1IfXb/jRUKm+WRzmv7MDg/FToF17&#13;&#10;d6pWPvuZjk35k1+DeZD81uBXx67d6xXqbZPllT/zM4biZPeev3GROdYH++KMfdjaV/8g/jKl/MSU&#13;&#10;psHztw/xLv5U0rGeR0sdDcFKZWwcjGOMzvE67rnjTMdcc17/+dmfMEpLXbdhjjgoduZ2LfFv90b3&#13;&#10;9n/W8M+7Z/9f5FhylJLKnsz91fIG03ZTMH4Q1Xsz/o6vyg/mW36hL+7xX0c+4kc2tO2LgOKP+O9o&#13;&#10;S5sB8cr/HH9vuaV26yevBdbYuVn/qYzZvc+1j7+g0UNOUa7xTxNltlZHWcpv/dlrw74S438//oXe&#13;&#10;dgtigBIUI+nd+f+GHx39v3uNuu7txBxO++0+jv8q/IBfBnmI3/Eb1zkvNz64RjCmh83c7htdhaCB&#13;&#10;mLu+bv5Fxl85ZxJQjSte9cI4Ek4aG7qW9IG0l/wXI8qL+u/6f3pGmEsFQUnjf3H89yse+SLI7cmD&#13;&#10;q1zfCFjIV98O4+S2sb2d/09e12TrKc2/cnjWnzf/l7/8pa2uCfUaQe9QbFah/0Xz9T/nn+xlqBPM&#13;&#10;2aUygJW1wPwx/yev/46O2C/xa6XpIyYFOX1zlCA/9CUa8t85iqD3vw63mkja413D5qP4P33+smWx&#13;&#10;dsv7AnVvywLdSSDaXmAaS0F75WnBpAcjvCertTrTI88FNsxJYAlKFykIcTJ5+XWqVtqmmub0FdgB&#13;&#10;8UvwF/x2YAH+K/xedMASG44u4UFXmR82WUWniVz/HBi6QUP+214Hc0xOLCgY8z1V/z5+bXmID0ak&#13;&#10;HqwpsOHkX363XSzlUH0yVT+K/4DugOqb/B/88Z9+KLbxL36MGMi9KC45rNPs0vyMHyz5defGrGdp&#13;&#10;IzBf/QnK9uz/w0VstRx+pQlO/5f5m38ashfnxv8hP1oDDeo9/+3/PNBZtxf+XD3j//S8ED3j18XD&#13;&#10;L8FH+b/8YZuCD+If/7Iq/2OzeM8/inK63b3Yl1+zbsDiUEvjt/Gvb5QPq8lNDB/l34q1s1m4/LUv&#13;&#10;C44/ffEydb3R6OP4BRmmi0MnzFCcaHGoFzEMxAtYf+72VE/M/ueKE/ssG//Gi9YjXd2Eo1uMyOXs&#13;&#10;6QH8auCOnxbKYYNi6zN+9ZXNvJgyks2n+0Cr+cZA2Mi/ciH/xpt7X/1kNG9EfeNmsP8JY5l4/+SN&#13;&#10;vq/of0XnT9q8yaxs7LRfzs034B7grsHy8HTTHb142//nBhwV5Tf+ZxnRzb9Y8IPAAzRh9Sk/8Uvf&#13;&#10;fjcGnsZiHd/v+FsO6T8MHX+a1x8lX0Rlc37jfflX8aPxv/zP40eHai/Ey/jTXooFCAft+5a0/Gd0&#13;&#10;GA7xtbBEYTfw2Li9xO8i4Pa/uObf9Op5NifX+XAwY0C+nhr/Lg7yA3EG3zPnWBjDjUW/qAd9y/D5&#13;&#10;QsftW/n1Mx8yta57OTEfISvvYHX+e2xxLtZJD5z2weXPjdoq1fr9+a+rttcjHh75nz95F265oP11&#13;&#10;/ulceeEX4F/nH5389/HKb+D1PS6dMyXsJ79ckhv/YnjDr+jRVguxGSpCGT24ZVuBIkbn+qPt1fmY&#13;&#10;X14Jxm/uxe0gvrVHm7BUwNameBsU41dXw4/4sSp+dcztj+L//4t/6x9yq3/747B49OXBj6xY1CkA&#13;&#10;6slQ4rjN8b+yremVVPCwC/WR/2OnujdLVsW2Os3s5Vd25/90sLnxX180V/qv8ueWfh/+SP5l/sWu&#13;&#10;8eUXZr5VsmU3FxAZ9+JHh/jVSOvN+Bu5sf4w/8fucr7m/2Iaf/myPxE+xx/G2h/+JTd3mOJUpJGn&#13;&#10;h0f+03/Jf61iPuM/gaC5mC5/P+v2Af+NX/4e6MQP9nOORMimL4/xh8jrTn81u/v35z9wnRfm3fpb&#13;&#10;Xjfz/OSvRx/yGR77ItFAGwHz7C/7P/Apjt/ywnvJPzlpoJIpc+5YOhzz8Rm/5q/8d/7RoDzPwIAK&#13;&#10;WQ9z1RA8/2xn52H9f/v9Ghrb5ZfKfDz5ixrVG/+/j1/cy28ZBgPOY7me/AiT33PhPb/e3fn/7+Jv&#13;&#10;/kFdKtk+it9cye8m50pv43f8chXf6w+uN9JC00s79a+ts7Y2/Pr7H60jv/7B8bc/fvrjd37u849/&#13;&#10;UP6NtdgfrAd+o/13bKlz/BNZa2nXayIDu+fKUhlz+WB9Uf6Pn6/rD/O0ME7/c41a/wvYHwe1hrX8&#13;&#10;+waPbysoB7lP3/ujsL61JNPepNTGD/pl71ii7KnViKPuURl/+W5h/lqHXDnPH+Z/yLMRK33RYuCI&#13;&#10;veskjn2gR3zKtupptZKGzAZaffhZ2H4dg6J+ZIPCPapp/xuLQuX35KlMEDYZVPFQcSzsXCBujOVL&#13;&#10;yzZ13Sz4FAT95JSz+/+bH5K/5F9UuhF/4133lqhi6PzLXTxFQURdN+j5/hfxP/iPLt0hR4YnfnNv&#13;&#10;P/CHH+eFOl881alowKdsjo8Juior4Mg5tl7GM/W0Acf8B6qEsiGpXr/og+enAvWt5ph+VBsO+6/e&#13;&#10;U3iPp488Pf7h/SDfbPY87t4Qne4JPa+x/9p5iy/da4k5jMcHI133e1/mh0TBu/eQFBD7rQnk4Hj2&#13;&#10;gYzYuUEufUCGnWUx+p+MFPt5WPEcQ9qaa+rmoDdwOPqmpG9s+WKu57+3YabCiPcWJ2UE9r8yc9X8&#13;&#10;R2X5V1sFDuwaDfi6GrOCZUHZbPPD6vde2oRr5r2d6886w1zvj8PwtH6Ov+OPOodTvVtGNZx7/ZFz&#13;&#10;9z9Ds89FBdD9tpyg6IktmdgdPuIflziX8/KPQUM4D9Suf1SM0Yfxxd8+IukTkSqbw0b0V/OfJuPI&#13;&#10;GiOPi6mYr1hfHm/oPPlVT0U+wdzZbej/x/gFWvz5I7+ifyF++V/Pv2Vs9s/xJ/rcfeYf2YmfpnL8&#13;&#10;pv9re8l/ACdXJQIHT/zx067Kg19Mk9LxI37HREGuG27M6lNmgFuA4pl/+bSQqKO7k39lsn3Ir1ws&#13;&#10;dY6heg9+2u/4s9hYiH+178afOuIc/hu/2uK615dH/JQf17/DH0sgziSa3P6vpfH3Gn+ZR1HdF4g3&#13;&#10;8QdDq+3F+5r/gleud0O5uagGv3N3frt/c/8tMri0q+t2XH/yI9NWbHXEHpq65noKl7PWwA5m8SfI&#13;&#10;bm/oD838pxWmlmzunP/q/3HkFJOifI6fupDyfdNNB9/zlwux5H/MuVwrxGbyj6a5mVI51ML5Xxdo&#13;&#10;Z8K/33osfg1ot/zm/HvJv5Y+N/7+lf5XW/5ZymC554m/2BAtU0/+VNFN8iZ+ZHXia/7VFtZcXD7a&#13;&#10;3+ff4Nz04V85/+JH9w3/jf/w29gXTYCFrwSTZFsv/6Ky/XDLb4eqvz97hMcz/qvq8fLX52g1Xs4x&#13;&#10;TvHYtH87/0yaahrqzHyvP1OOQApbnvxZInrlT/a//e//B/MGg1MDW7VrO0gKTqSlqAGKAs0P1arW&#13;&#10;ILQ9e9rrWI82HZypIaCArouHx89fiWm7ODs8cpM+NiZoJ48KkxYswqftsI8AKzW4nJslMdjP5vA3&#13;&#10;eNhJevgpvdT1UYuLW+tjp7xvCzxsr16CgOQ3j30Sr+DWduPfxEz7kvU2/uNKvn8QvwnpBvHw62mD&#13;&#10;cQmhBmH5J0ZlVo+O/PU/x6fN2/zrrv0qfAtcIVz0PuRFd3xm0YpcXbmanDKEwE/FOTEaAy09mOz2&#13;&#10;80t+ygJLTvjUZ57Ok19ibPNVgsNjofgqPGIbP016pLutosXwb1iLf3aPE1o4ldiuN9Yq/5AfROIl&#13;&#10;mjQzNxBrHvMPlPI/NHX8OY1vdP7eZLOehbvZ6SeKpqbNoxcI8S6JMhbnMzD/tCnjoJZbNyfHN7ku&#13;&#10;3u3/q+f4LM76zphcBo9fnXtRq3zq4/OCl6dKGx99SsN8MVYcN45/txYqemaVWLyufX58YnIZXywi&#13;&#10;N3oXDibNU9dHzPNH4p9/ETls9rupgrNxarx1C4T+FTw2VLy+eBP45yc+MUqb0jbjp9I3x1TSEwRe&#13;&#10;xO8YTc8Y2ITMF3OsDofmwuL3BtNc5sRT7g0eil7GP3/B/3KUG2EK0ydF4f9Cu59aNx8//+Kni/Tn&#13;&#10;cnKWDVpPZkNp/sy5Xhxx/sFofqFpvyCzb/wSvzeu3bQj381sQdTem6B5hR1jVJzrQ+f0L7/2bcB8&#13;&#10;4pO65ckKm/vl0SR9cP43/lEylzM5Fav2/0lyNcFsPvFrwF+fyLVwxvgbLPqg+dlcA/XoF2+6GX9f&#13;&#10;uxH3hTpd4GGfNWZOfyGzH65rncrEpqSfU+Jo+/75vCHSP+bnXfzdfCvTCdH0i1h6MeIrLxAWZjvi&#13;&#10;gdtxiebd/FapnHf+059PjAm/Tee3DHbuiin/qcNnPH5CuoVl/CKOX6zeiBUMtbn85FXsph/2hU5e&#13;&#10;fuVrd7/+UBMP0jtg1JR4/eWoKmBXx/i9/ofzI/4a3fE0lvqf6mMzRjJjs+BXb8FQl5DGl/n/6shv&#13;&#10;/KKHXcGKm17qvU3usRLqhV/1YlGTykf8Q3Ae3csywxpn/LKPJLcicifnicHmXHsUHlq1iPYj/sD/&#13;&#10;In7z3/ka3wvuD/iDelGbZyTl1UFsXdgvdpts3/m0LC3mm3/hXhe/hmn89xx6hE1B/rs9KB9OHc2H&#13;&#10;7yHN6IU/Z226/W+f3vlX27Pd8/ig6voP+Gl4OGNs1hVo6YHyg1/B0Tn80s/Gwt20FWMo6yMqXY8U&#13;&#10;DjuqvlpxNYf9mv+3/DtHHcuLX1epBCTG2R4xmJqNcsNpDYvK7Zu0f5h/W8X+q/hRcWi858fuOYLE&#13;&#10;YdPnpaTq3Sn6q/Hv/P/D9T9tnzYRvsN+8j9oH4XLfI+OVcvL7WLR+8nex182zSkd/7z/AfzNmBHz&#13;&#10;nEEcQ/suRxGwtIbp8FdIb+wl7e/yr/7D5jGLDZz9wgYPHaHcLrpl4/mr+Hf+i7LtNf7m300ExSta&#13;&#10;mnA9xljgcLzwi6QP0/2Yfzpo/G3/C4TeCUrMzUcTVBdsUJauauW+nYVq13haiuD2nUZNfa707joC&#13;&#10;f5tv0OT46dv/81hzudbqTQc/4OUaoMUrEJRrYx6xrGdd8+H57I8Xyadu60TbvmxNYv3TLzzh+bx1&#13;&#10;ZOsF9F06eO385dN/ehN/Dr/k/364qWQ3V/ASh/Yl4tNPv4tfhVjtS1ruz66u7BrF/GjjWmDHxj9r&#13;&#10;k88/sf46SW79Vc7ECrTjhb85PmdGXLOVgPi1wbQhr39U/ET+c/61d+CXj5x4/pk3PVInOR3Wz2Eq&#13;&#10;99tkjg1/9cM3b1ir2T+///MfP/3+2z9++oM3f//5j8l+++2frefSFy8mXTLmBgFS+9S2uUpXbrvj&#13;&#10;79bn5YlD31CzbabPMrJMkbe2KP6rODBj+yv+zrO/4H/wXlg9vmWOvWaWf1Tgf13jPBRfrn+L3/Nb&#13;&#10;nzXsQviMUfyX+F+53sdvf/m/TJcfMHWmWFotJ98amb6kHzanyKnf9gYj8tjc+9/GdpDs7v1fFuw0&#13;&#10;NfaXzV/c6bp4OmLoT0XFja3ODSGmscPPP/3Czzi+iTFsPDuDePcXWmGHPzv39Fv/MeX03z0X2M4F&#13;&#10;IzweoseJ7vozt9kZ8x3/nv9+sCF0seUoTwI7btTf/U0c6Hxibnnd/EUeu0BNsZd/BTGe+e/l3Jyq&#13;&#10;NPV/r19J5NShvRNmPoin0HNnx7uuadwQRP9r7ORJvo1l1U//I+tnsB1/G3BqvcRvxCaFp9SPLS1b&#13;&#10;hqncim54fGz6zfzS5j0maGBlx97yZ/N1xn/3lhJ54oNVHI4f7O98nm3+DEu/c40GQ3U7h1X8xhE6&#13;&#10;vp5Qy8hPm0YQPc6/08ih158AvNgWyt/FX6eeWBBmeuyf0uT/Ef4+JGw+4L+560UNYyIPntPXxw/j&#13;&#10;zyU1nvGrlw1+Pvo/yfHfg68/kZten/D1AHLkGPcXMPowAB/y+YP5/g/Oj//yX/7LT7/++m8w8JPJ&#13;&#10;vEbiPbZjzG56XHd+wP8+/9+Pv5tbjqco8HJKr57rfSnn/HPrXKxkGAarfPHnk6LacfBd/7/nV635&#13;&#10;YAbRXH7bDLEmoY7OOdiMUF/Vk79BffwpObhFP57x5yiVX1DP/9Pt1Y/DQV5+Ee6mj5dfmT7Ufvgv&#13;&#10;aB9efJz/SLv1xrecPCAcHvxX/jaowzCOmiTD55FyvBvxlX4aFpvg8849MyZy519qrCk89jBVyVB6&#13;&#10;xHDhpyXl3Yr/hX8MtJKUH/GLtmXRfLpeue7c688//fTLz/+8pByNgYf+8Gi9dZKu7eI3IjZInb++&#13;&#10;feb6VSM2JLVvBJP/DSqbtv7ym/ut4VU2MMT2f2PZehgCs5UPR4tF9xZ4vuokVC6XDR+Nf01sX5sg&#13;&#10;RiaW8et/c571gx3b4ZeiOse342/5sd2kzHZ9m8HB6mD+fsDv6/+63XhAR/3Pn/OQdeU/fvrHP//J&#13;&#10;679fkH3udeLPv7DW5uG8tdfYj98RnRh1OIeO5+/4ZcvHG78OZGMsZzPnJyGPJgpBXZ2H6q7/H19/&#13;&#10;gMHonv9U/ucvJV3jSJ5oS6kdpItFlK9pyPzY0KlqB+ooDR20PJsDkUfkiDaUKqzTVcP2Days9PL4&#13;&#10;befZSFd5/NvbwJOKpZqsVk9SZfz44chpwx91II3nzH5iqlH88a89MxrX7v6WRUYb3x799EN+TlDa&#13;&#10;DEOOeBk8+tGn0+pkW9xe4pfOgfmD+I1pfomJ7uG3EBrCR/yUVLHtyY/Wq/O1v+V34tJQ/BBWCKec&#13;&#10;Ht5MJVUXTY8uFF1s+eLIG10v7k7Y6hFgC8qHHxritTgrhjV8BGzbT4cE6tiH8WvvN45coJaHrC/u&#13;&#10;4b9cp010/dIz7Vc4jWegPvlvLnVgunfsalG+iK9PBz/6SmTwnXSM3XeOKt68U4mcZuVuHC06Zldd&#13;&#10;5sopE4j5ur7K77a9DPBj57RYXjmU1/jxw7x70+H8g60+b9l+MEc4THVpvwtUtf/s5nx+1ezFlYIT&#13;&#10;o3x+4nPxa3n49MWPOesVn/ysrw+uZfn1t5iyWjyORTF60wdsH330JiqxddOKPhjQ+Bt/eT6/zNFX&#13;&#10;4ydoP1Wq2SKQnPhx4itviO7/3nDy2agS8qeuImq0xYWzXV/i1pdp3vyY2y68+e0LSNr5xqQfHeIP&#13;&#10;dWP3XDD+/OCFIxcJf+CTP+Hz8zdeUOInV10s14fq3hsfTNyWY47Ww5PXfFadX4csXfiLwwlK3zxQ&#13;&#10;7s1JWxQA1k2TOTMd4poLL5bE4Fi2T/yE6n5i6JBpZ9y0++aXLrWZ9zP/bfyTu9OkFtpm9vBY4Jlj&#13;&#10;ZyLUR3CnpaY+noNyRWwhNQ5E3HioTR0ToqxP+VoczrVt/KZHjAc7Dnb+/K7fBO28wbQXEE/83pPk&#13;&#10;gEY8+wSy8YO1uBbftzv+GQi5C7GPuWHJjb0FcLoRMf/o9cIex2/mnzZj6YUIjD99Wn8oT0/el3Eb&#13;&#10;bvGIKQX8FeRzm3/1A7bjXwuKR8MDPoo9lw5Wrq5NFRqN5Mkf+7FxnKv6I349ORsFy8/5T7nxi3dy&#13;&#10;lcL4b/YeTjHW1JsKNtg1/pDdvrLNrbg7sjuYD0c+iv+dbvkQ1+0Rfz8g9oQrcM9y/aDz0LtUkV5n&#13;&#10;OBaiR+AWwS0vDmlim8Jy+wH/0Zr2jT+b8YvjVvzIxTSWFS6nglvGd3DWw9P13NHmKXvp/+TH/vIL&#13;&#10;7rg/8QeOtRgPftwr+EzdPXvI7pAh7WO0gzK2cNB3/KervXJ57/iXfyKbNv+GuPj/kv8lfo3dorj8&#13;&#10;N/6tP22CDVz51/+v429W89GysajqtriGcM/Qi9URnTKjTSzX5uP4W/8KfMefLmF7MS4/AgELq7aq&#13;&#10;Y5iO++f2Nv/fxy/D8v/9+BflcgybeoUn/6uG4282Hdr9Ff+05Bd359wjfhqHRuMtG/cP+M35m/Gf&#13;&#10;FfqZ22r54/jz8fA/zv9OnhOd/mV/HGG+ENbcuK08b3XwjW4qV/Y9vy2v4+/y3+hf0Ysl8Csdf06A&#13;&#10;43jR7qgk/jh+/EBXb9xe4//4/uf7+DN8if/h74l/7Qf78EhUvK7/z1jR7pX/9v+1L1J8feTU87/5&#13;&#10;Wo0P4n/hvzbLiOrG7RrJI7wouJ7SK6//xd71n2tgC8K9sWiffPXbRqxPPLoW8RuNfhvKsuMqV/CL&#13;&#10;t/4WAmuSn35jDfbFtRhvJrAu/MR68df/zAfDeENiL+A6kGzXA47dvMIj3mPbvHhjuYnQYtdfzxv1&#13;&#10;qRuT642zlhPifsguB4ufkvHjaX6bTMy/+ZONJsQFz+DCnN1L/nNE4FuIxZ0e5Po9JtSn2jCRnxw+&#13;&#10;5//bsFjSI5+5hB87L/RHROxQH+3q4Zv/82hMpauN2McfMa0isy/FuOOv/kfQi07HxiDiOTav/u4+&#13;&#10;Yn4UWRwY4m/3tsV4+dGLc/z6FF/jT48kVOfEb/Vl/rdNn9/wK2RLdYDYU8MPY1K/9onip9Hm9Mb/&#13;&#10;vP7ZNn7HAzXHPYXity7X8VfoE8l3/DAsp9mISV/HqTeuqddLjdHOf8GG5uuizf/6z7eBPTcah8qL&#13;&#10;kSNt3VoLB4f+rW3I4xeT+zc+XLpgPLcQjQZc7hUcVwHAU8CootNPFgPqtx5v/Jm9BK26p3Vx5Zdv&#13;&#10;lMjBetIPTWLP9NJI3ZufYolCvvWWPP7xM/+jjvjNSLS6ikb8fiBOcBo0635Bbyn7zQ/1e8PWoNiM&#13;&#10;pBetPYLo7QiF7mX11cFgC6JtCcHo/ofjFWe06/8+hEGL051bAZ/+6z5R2c6hC6w3cjS3ksydUzLr&#13;&#10;rzzzoTFhjhxPtl0PkH10/UcFvWldLGWa6fvmv2nIsHM6T2wdx9FtWjNvOnvjv74iqx3drr/oif/Y&#13;&#10;CELUkXIU44ONsFDJk0dr59atlX8SO0V0Ly429RWKG1xRzUzQky+dsl8mgkmB1bXLLMUir4n6Sy2c&#13;&#10;zb9hHDsH2IPf698LT/iOb/zamEbyo/jj15fN1XmgrxTmG223/5PfuMhu8Xvkic42/ZrMETik5yER&#13;&#10;6N/HP/4s3vNj9JzP9Ey8l/jjR/5K95p/5cSvpcXXzRjXV2/51XnET+lf4g99/nXegGHf1v9/mX+Z&#13;&#10;9EPSd+PBOF7yPyVxsXgz/szoNmN85ffy9L7/n7ryxT5fhaDRXg6H6uVf07P/489nCPCzokrHk/lB&#13;&#10;9QDV3kCF8zDU1Bs4i7sxpeLhFzdPnCiTt5vPd81EgG9ff1H1+llKr0sGE/bDW2IXd/OfTbREsfjH&#13;&#10;79hQWANH0kl/9qFvLx6NP4QG4w4Au7v5CZvEmloQ36MkHdkV/4so3eV0/OSGWLcdH37Q/0K2lTdK&#13;&#10;qp/+D3atidVNP8i/Gv+04bepWx70lfwYixTEX/7veajs8Bum/F2vKd7t4jS28MJHbqCQDcfrW20/&#13;&#10;4seo+Yb0nEznS1gAvfLaPheRqwBB/CnHlnu2ybnKyu/jrxNP/Ad0+uy1fB//+/nn0I/FXF6+bIcR&#13;&#10;4PHl8iv7/D/9r//1vxnudaLMNdqKCBWPnvOFfNB0yyLH2OeCHaHpljsomDQVyFSLukQo2AEM1F1m&#13;&#10;D1ZjUhz1OdQJ1tnQ9ySx6W7ieqG5HLOcgvtQj34He49CHQLeE19/pm9i6mUHucV7ojBhUB2mOm3L&#13;&#10;h52jntL5lOlV2dG9xPcAxgarQZFF+fvfbSKgp/Nv4p951LQJNa4TPw1Ljz7ZdnwdJTW2d/zDX6/W&#13;&#10;Dn/cP+BvHXiAB7uKiwKWwVh50h3+FPRtfurNbkR1nmdnziYJXpLPtz974wQE/bT9Eb/686z4DaWn&#13;&#10;XM/4n7K1Y7WCx7Mpc7Jp/J0jlbXeukDvx3+hyKet6sfGI/rO24lsVtSRnY0e6mBhrXCBQT/fs6OO&#13;&#10;/PbtPRbkxeGoWxdqJfdrkN+Feye2Ip5NZJeftt5Ekt8FXvzoe8wn5G6VOYg1CRUKp25RbMdCPa4+&#13;&#10;ZXH8hpzd4Q2kk7g3WnH6xszBXQAo0eXcrhx9X7Awfupsnhc3H+bL8l5k0RUfbDlHf3izZ7nxYX06&#13;&#10;+ttPyRTr8qvhYtVJ/5786frG2eHT76MkW34eGsQbizkioZsHbfjzsE/0WFfgwReSrh8cvVm0E2zj&#13;&#10;htcXlX7353V8cYln3zy8YMIcf66NI9HAu1mh1Bujfcr9ttSMCl5PFcG2jX/EdiS9GEaJ840q80aO&#13;&#10;81Wfzf/8FKf8a/bKD8XG3cYfBp662+C3zdztvN7Y8WIvxuNbJmDeF8SaT9NH1ihTVRwxMqMuF+X8&#13;&#10;QI6LOJ2eoeyNXe2Vs0eo/Ox2s/7Iv/HZH/a/OlRP/PZPto5h+0a5/UOfRcdRA8tidP0AxPPDrZj1&#13;&#10;QnyeHlXO9oy/1cGeEDrxBFTVsnbLW0Lw6mXism/kWB6VG+uuBZ3B9b961M4b04m0fbn+6m4/LSFC&#13;&#10;CgjezL/GEnQuqD8vcIyGRx8jxVu9WM9YOJq7gKt+NDiKoYWSJQ2D7/iHUU7Ds+5m5ZX/ouX6C3/K&#13;&#10;w0UaPISL35F6/DkLDL+50viEcCMZHseQnmJcXuPeKmf/hwgc9PukH23lUKKH06cNmY889AOAfQrQ&#13;&#10;Ots5vMb/EOKicA+dh8EzftvEPtGk8aq/sSgQTRzexo84XzVDQbVO4nlr/RHKNNozqou1cX9iQ/VB&#13;&#10;a9qkc5P/UU/JTG7dYHUE6o//Of5oQ8H4r72Yi/Ul/mT2iW1nexRmr7Q8ovSM/+i6/srY48bJm/lH&#13;&#10;sXjHl/g9Z+330zCfnvzX33j1qjE/jJU/GH8GruEj4SMuf2eMri/3okzjrzzK+zb+t/yDNYS2fDH/&#13;&#10;Z6u/KZdoDu/6P72jXA6x9Mx13Phwex//ET/aXuP3+uO6sYTOOD1R6ofDn/Dk/BUvvcf5TxxnPrEL&#13;&#10;H6jH3wFT2V/nt0v7Ra8FTfHdfkfG/Jg5uBsPHF/KG4/M/wdH3df4Qw0g2rUd/vXv9HfGYlx/C4KS&#13;&#10;xvlzAKj7JlEO2ZbY3XP8W3vlp/o4XyzXRwfiyS9Jnr5gBr7zZFapSN8wD+tyPc9/3X7lDzWoIzXB&#13;&#10;6dDS+Da/ayvTN36VNE49gPG/i3+WJ/5wxo+lCIvqmCs75LU94z++1Wz56L3wh0X9xm99T3vuGb/C&#13;&#10;0DouxOVL7RMrINZ0jis+OzC41nvt//PPvXHo+u8r33T0J/n3M4w7JkfWzzNydInQmkFMBvMX8tsH&#13;&#10;0ah/YS3YL2TwLaQvfJPKT0r/8m+/Msb5xHTffuQNSI6+EblgKPtBKR1rSOw4bynzt3OeAn7vhf6d&#13;&#10;/3ce89p4ogN3o3r3/Cv7wbg7H6VX//p/JQWHwl88sTCi+SFmdY7o968gA5lDrRzyd8zul2ljAVN7&#13;&#10;MZUCMH5sD8ZajUkRfckxvjP/u15zLenPT5Iu+sobF/vK5NNPf/yTg9+MYST4wUX0/6D/nC9CFfBs&#13;&#10;ShDPGxudS0y2usodYG43/pyZSLBaL961dQyhvw9GqrP5v5SEdexfysLLd/vtQj55j8TDbfwb/tZ/&#13;&#10;6C7/M5Pi2gcFsTkovDf8StXVa49o1245SfWKt/4ufvm1vvHfUbD+HqSmrYMpNCaie14B7utTePjk&#13;&#10;v/T06x3T5U4HAff8z0eq63+Hxfq/n0ztvEbLMSOWfe0DvO6/wLCt1wWI2/PZ8mTY1MaRMaXP6eXA&#13;&#10;+L1nKSXJ9q1cMfogg1jynHHpmK2MzTfeIGX04qwujadfSZEFP5Yar6llDTx/cWdzhZI40do90+Lx&#13;&#10;+uTDHDsKi3fmxT0s59H57vhz3NJoZk4eNz6GP7lZNm+P5RnVR/+e/O/b/rePPIoHFoFkL4a8yYbn&#13;&#10;m5j1/pFvYGqHMSpLwjyx3jdyTpVWNis7/8yPcTevILdFCAvOydoWf8fTmG986EI9N9Z2WXrE+J4O&#13;&#10;tUHTh0RQrs04TpbF3fk3e1semMZSTW80Fm1+vl1/0bCkoTN+63vM5DYXmE4IZsw0yGzdx4/4bfPv&#13;&#10;Y34z6WBExcCFLz/UT17kd7h8GP+A2b/lT782AdleXNj6DpK7nTymEz87/zx3OY9M5Zdf/AWBLpSz&#13;&#10;yqf5a/uP+aOe/1oe/Ju5ROWbkkC1z8Y2DY3MeNzGpe/4lZ3te9z8C4Eo6Sn+Lf/0Fs/NvzL9yS3x&#13;&#10;KstyznIanszLp25e/uzvLn9OY+vrjZya7eA2jhoDdSWX/41AhdPwOvIzvTw3pwPeXlCVzjn04Lj8&#13;&#10;L/nXg9rRr/mhLJSVnf/xo7OcrEWKGZ8DuNEqd4vf819D9hdb/tof5jfMh0ANPdv1h9Lj/Ydd/21/&#13;&#10;5b94HruPsHDiVzPG1l/ktPlHf5TaCZSdfzwvKXd+al7/czTHfctgvVA4kGd/HLGntr7RHqHOve//&#13;&#10;3v9Arje1Wz4b9dw5ePqeb5HdswhsHu/Hv3iaybv5gMpH/Kf/WyceeO3aDn99VPnd+KehefhD/iIa&#13;&#10;DoBhfsRPS+v3o0A3mESu4a7/v9JGg7nmGw2t4emPru/IN/8v0ht/hGE9qCO//N+9/iFfGxrGeOpX&#13;&#10;/zH+T/zm36v8jdss+5gXS3HVg3qhp/H5//z8P/4v//W/1V0E6cXzLBlGXn1w5qoLjZaSu3OrNzzM&#13;&#10;fs202Rk0l7B0NAJds2PqBwAmEI9I5UNmkDalZ2JvZbDH3sqKwu25tG9Rh9B5gYdtaRx+x22RrnCa&#13;&#10;IEmOzQt/iV3TfHopL0KxxyFmfG/iPAa2LUQNwlpa8mSSd/lfbrC3lUOllwHRgFtr+/T0ZSanhYpx&#13;&#10;ge2LM8/8U751NIvlL/iHreJirU/ANT/KPMSBivz87ZkiNt60nXzvRokLevk6BvzY49201WePu3nU&#13;&#10;79s58hyFc7Aq1vCMf7oeRGlcO3veeI/9zb/Wmcws3kjKx3pZk97QyKlQBUdN/Fd+yvJA1842y3CM&#13;&#10;HwDBlIR1K0cGu+LUPTJoYMgkH7ebjmri3ydaQb7nR8EJrOWdNyM8BRzqMVaOHrUBcjDequEev3Qf&#13;&#10;x+v2Whe/n8Je/1OX3/rBTE3kbKmtyOlJAT3jW8zyT+ZhiZOrVnQ4WtQ+0eSbBJ8nVyPLGH1iMF+M&#13;&#10;n7p/xsXTxe589MgzmWNBO9VFuhzWE3ZQqj+K7N+wKDx6yz6Pn3ZuHG/+40PuzWX/9+MsbBsj8Ipn&#13;&#10;vN2sWGahW6w0JOcC3bcKmSRdBPtTm46RLRTwtjLK9hH2NC5ekREU2oq418Bc7H7jEb/sR5zLP/2+&#13;&#10;2+0XX7AtfyEDyJ83xOv/3SCrI7tD1faCsni6SJENd/xbb/5HUdna7xEcBOuzFIcHuBxS6LL++dDW&#13;&#10;8bc3I4ehbS8WIfdivTb7f8bd4BPr+t8bdwG18WmRvrIdW62UyeifsZvGiRb/AtDpy686SvDvTdeH&#13;&#10;OXIteXYQ32315htqG+u7lu5GQ6F/jgELJLaVwXS6S28kHpsAMgBaK8psm1srskNqLJaO6q08z7/U&#13;&#10;MhDhIpX1QSarX9Oaju3pszPcXbdO/x/INA7/d9d/sQ7+PYZ3KxzNvFvn39XNjEpJldhzYT6l8kbP&#13;&#10;wTnVm+/GgblVD2EPnPOxdFMqWSgcp+8CMRZzjX14qNzr7xDgClP5leTwow4zjdd+OvdG8z1/IaJu&#13;&#10;/P7dTasfxf96rvHyyOLPz2MtaPFdNOsrd3h0tH25BvdXzHCf/TmosrGAV5WfWEVn/pE/KOmsR/7E&#13;&#10;mHrhWL7rn8YfdUevOG/5a9hOThr3OFwHTR4HR/xou4HE7uTfYvHcNtt9yOu2vZK3/NS11ZjA1MpO&#13;&#10;Xypr6/ZR/rVBLgmb8ao2BA6DPMzK38WviO3yP/JfDpCHu+wVCXjK1HN79B91fW2zvcfDi4y0G8/3&#13;&#10;8Wf8UfxhHdgAnvw0wb/45/f0Hrmw/VY8is+f59/iQkHzaxzgwbiWytjWBJoQQvm0gbqVN/Nf+T82&#13;&#10;KKvXGhDl5/gTaPZqdB1BcM//2tSGsBCl+aD/9efBn0PUX/ifgd5GcZ7xX/v1SyRRq5Pf7K7llSm4&#13;&#10;85FtO/+mmE4TD6VEHjN4APUCRUOWNvLTfCgfsm6mLfvQbpPYmTpRMG1HzGE5vPmXRtlL/J0PytaS&#13;&#10;vrhitIEXT3l8qsnf9nII6/AXkgrZHV+pps7uAXeIPIMsTv2ljODyixmASi486JTHusS1QT/fuTcc&#13;&#10;fROj/53th9Fci7H2eKwVYZGvX7xg/feZNxc/f+Ybjb/+0psDv/7KG408f+H56y//6adfecPx8y//&#13;&#10;hr6/kuE3HvnJJp6+oNs6rfx61VgAi+HEeiq6/th4wchAFw77/YE1Lbtn679ZFD/FcoqOb0vE1bx2&#13;&#10;7Y1oiyjzqI1oPfNvNaWauZsOdYHT5EBOra9baLsDH4FqPmXKQj1M3KwXU6HpobqsKFwrZmGHWfd+&#13;&#10;wHWgR/+v5tbJrg19w7F+s78EO5ucbflCSV/G+CCeZAO7+FHL32yO3LKwBy/vj6g1ZWrnzZfLeXA4&#13;&#10;sKGs/EN+m37Mv7wFcvjxGKziuFwzR37yHxc61jM9fZMby4Cx6lMHBw3bjT/5if9f4m8uJX7HGFBy&#13;&#10;OtL8C4b2i7N8o2CbejR4/j/maWS1YOgIsLx1vnUejAvHg8cr7/w8NwL1PyriZXvGkbYMj64zFM84&#13;&#10;UceN8xG9r07aHLMF73G/oPPIr8/iGsc4qHFeap/s+Hg/IOm9p+Xe2ORN8vtmY8z5aA58/QUOc+HR&#13;&#10;Z22WrR4uqxhqm54F657/h187TbvPEic5viEzhF7jVqHn9Mz/7j8We6y2Hx5L2h84Cmu7vngRUWKf&#13;&#10;3/nnxjEYWotBiLU8xlp2dwCrNg1fWnWuMbSbl9f1t3qiuXXf7BizkoEtPK6ObTTqy9Apz/TovOUX&#13;&#10;RuXWpfmhFVtje+XX61/rb/S73qY4svgLNGKQji3OvMafFBX+jj9RWdHhbTW2O6LToJ3Ffy+/kA4M&#13;&#10;IfQQTuF6mn/71lyo8kH8NE1ZnRMXksd42TmEEoCP+Kks/hkvftnNoaqUnMud6x2/CL94/eR6G179&#13;&#10;6YdpdGjYHj/mB+/2P8iL7ZVfvgKbT/ETQHhe6yyCrauoqX0xrJ1Ajv5wFaef7Y/5MTpY8IBfTj7g&#13;&#10;D8/du/zrh25tL9aT3wZ9n4IV9eZ7lepPfvXkX/610+bEn+Vzp+lz/FM5XoRejsA5wQgzLA9qzAeb&#13;&#10;tQvr5h9JPns8/Cmo6pbNPZzKFYb1Ev9Rl17M1v/q5gPC66cwc6YoFIf8Ej+iyWpY+RHH3/AvNcRZ&#13;&#10;YI40GCjf12mF/HzWdbmBIFX445jzc/fyq6NT7HVz/x/Tc8fXIjl3ivHkWRSVeU4+uwGUHdrxiaL8&#13;&#10;6ar+kn+12srZcJ/9jw8Dx/Yl/xiJJYzNlSlQbL+UP/v/o/F/x5/c2t0khFGMuX3Al+PhovuG3zZF&#13;&#10;3/Or54cQbZdk0Wweav4hgK6b5OjTF69wOyfmjEaza44A5PLf8z98Kx/wyzXzGn+Y/5TcveT/QXQ8&#13;&#10;NtEf5f+VPye+/vx/9TGmOuY6kH9zx0lYMAN5BOHr9ze4GdbYuFX32D8cPbhOAmsLlUmBo+v5sg3N&#13;&#10;Zz699WJLsSY96YVk7fUjGxt5qsSWDqsNRXXtke/FMEHX2QLIHp6qYIkZgquhYzdExQq053l1458v&#13;&#10;BTTr3aSYF+JqERWTvPIJQcncPeq3rAPijXwxaKXYPU/t06H6yj8twmOQLpD0DxSt49d+/XP9sQXM&#13;&#10;G1PY40dsy6G5/BwLgib50+fQIORozErPAuG4TLt8ZaDj3OVCTp5c1OWnVxlp/C+1HMsd7dGoI7yK&#13;&#10;S2L8TaA1ZBjDw7/yj1FbSisJAcYye7jRbUPe//ijcvN4WjSKv/4DLjc56k5+56N+NrKSFdfBdjwY&#13;&#10;hJP9+LkJOPFbt63zoPGHfxI7jjror/r6i0z1+n+YKiFiU9sNHywq1+9ETFqWXEAp82YGeT9toipc&#13;&#10;ovSJXwj8ORT5vUGyrZ5I5CJr/jW5xDx2i2r2YgYc9SGo/oqkkejym/PfcaOPh0O/vv38exjKjVPL&#13;&#10;NvzVxS/cGOVaeRAVvvDVo8bHoeOKXxBCVsFPfCILl4OF1Tkym/c4/PaDaP6E5i4EcJg3q84vyD/B&#13;&#10;00/cnLEtYvzsy4uJO9vNdxk37/B589dC1rjgLf/6VzKWp8a3eH76qG8E69c52YzTk1lHGwwcOj88&#13;&#10;IvNTsPZjkTnuCt0AKLmdI5z+JGreUv7qT/HQunFjVkwGT9S9qbXoT3omFgXOZz+hZOfwyfomuW5u&#13;&#10;aae+n1f1u12MH8wFMObNRxJiR26/9VNA8quj927uKcNbRJ4HDQJaaOobr3qN3C6zaEMYwlJNUTvk&#13;&#10;ftPUTwPrhkfPAcudE/xUmDnSdtFrXc/hG200+NDA/nFsefSRnv1CvN/4yeGf+fmwMHzTGH/N03EN&#13;&#10;m9iBi0iw8mKMbvOdfMjl0z+Ee0F3fI0zG7D16ZrN4246zS2yR5u5pB7cfNE36+WkAaJcBWRnX21G&#13;&#10;td35p4SBXd8bQzYe9c1t2KdUPR9tTR123VaPkB0LwTgg2D7mP+g2lr63/HFiaXN9BNTK21ux9TH/&#13;&#10;E1ct6wqdaIxfftvqDXOo0+ZhTh/+VdVvC0/dbaXN4sPe81B+5g5/XhzMuuzoFP/t/0HIuiCMSHx9&#13;&#10;hGLDZ+V8S3/xzFt9PSByWtEu/vZUpr9covsufq2FyH0R/iX+7+PvepH9+OXJo8PPoZi6Dr7p/xPC&#13;&#10;I3/v47/teqqfAlVavXIN7PT/5v/Jb/7vWNI7Z4Lyq5ytDJW32WdpiGfMvNC98B/Ld/zA8wfHD+Kv&#13;&#10;b51jMffpJkTncP6f+HHa/j/3aCmPStuntelwm5TKG/5nnPf8k2zfOEr12HLImfV/OuIYP5Pta67u&#13;&#10;eLK70O50CeT03/v8X/2by8CoSKfvHpdmovLkQGiOanANnSLHo3sLl//Ku7aeiiaNs+pmhg0SYZPL&#13;&#10;gWi5a5Se+uJ/nH/xoxkAbfnAjr9kCIYhgUpzcte7RgESzn/1HzbwvYx/tYx/QPKLdDhLjP7d9h2f&#13;&#10;nC/8j/Pnunb4b6wn/o2/k39x4cq1QN/Fj82uLeoZybS7LMOXX/mq3eJvHjhtziWLB03/lAcyS1H1&#13;&#10;JNErPzOmdhsYh6d2LWYrXddNqjE/+E89gBOPVuWSI3LnEG18LiLqVY4+Opp3/unzabva2ihCe91m&#13;&#10;5fDbUObz68lvLHnOdcFhpR/+XL2e8Bln1hjeJTEzYe+/BMhD16HisTbsfz77xiMC+6RPTCP/7BuS&#13;&#10;rj1o84Npvjjqm5NddZhD6g/nktZdgMH7jf9x3rldDInwYnndmxrOG3hQzmi5yuijrbcc5u8nPwGP&#13;&#10;zEfrQX0RTd+V6m9tYuYQpvjRtuNo5DfYc8xGx0W36aUdAzLQWEosD/XWOLQ0f2Sk3Dp76vJ3P8D6&#13;&#10;08TKfryzgAJKxFqxncTymwNLtvnNMyTVazz6x4DDZz6prs3eddFTyvITjkCtRKXyaRPHHIg/S9Wz&#13;&#10;6YBOJFZOHhwDV8dm85wBh8Wvz50hM0V5518KU0X2nt9+fwQXgXby8nSjvWI7yg8dBdqqwo6n59l6&#13;&#10;ILNwstZIVZ+o7nZFG7SvUC7aO9B0+e+5a92+jItmKVVrJ3wCz6d9QNQhrKj/scu6rN5XDz75Nxq2&#13;&#10;9t8bQGA5MN0C5qg/2hzHomjwioOS/quSrJMOCOd/29RZm/cYpQC6ZLTtkiC/ZfuOAo51/xmtY48H&#13;&#10;4J9LGDp+wFhC5B1+4n+SYrvrD5Jicx2KiqoWuHf59tlk2Mw49ZS0jCDv1fXNS1E9hzlnPG0nANuy&#13;&#10;5wF66rizLILyexAz/h3Sa/yZGxy8+W99gc/xY+P894U5xLzo8z5sSXmAcJFR/sllnMj6BiTNEt8s&#13;&#10;LKkC6MTG6O1/2/7kf2q5qeFTlw4gzce328AxX2aSmn2X/5odeUA3Gci6ztj72As1/oF1j/1AmJc7&#13;&#10;n+mBw5+d6dTYTdMO+qf8RJsv+ngUOZSJ5O5OXgxSHUTP9cdsED3s4zdHDl87YyYdUeO4/LzyT378&#13;&#10;yYTyj/hRvjGOPZeKx1K5Vid+6N7xt/7XqRPv2/zrny7Kb9zmf/Hv3pwy8n6uuEQ44vXbOYC9TwC9&#13;&#10;nupHrxmZrzCMUh3mE7nf8avP3/jF/At+1996lX6ows2PO6Ae8Xu+oWgfuW3+k2zWN/5X/hmI/xr/&#13;&#10;4hDouf4fRtjhUbJ/AQuvMaPduOM/noiu3St/WrqmgRgPflrA6vy37WX9q80r/2P8yfkB/9E+uZuv&#13;&#10;qt5+tuHZ/4tHAv2sr/87+D1nxdNkTnI8Bfvr4k56lDiUm4xezn/5NaFjW0/pk4ZsFKnM/ofxp/TQ&#13;&#10;brz8kB8iVx0G7UPkjXtkjPGvcPUBHOTC+tz/PyxDRxcM5l/9KpS0qs7vYnEct7o5IOrbJ/KgYNLl&#13;&#10;kuP0v3JjdMsvjqb5Nf45dBrkUfGx6aPYEx6op45NtmP08fiHv0/DHD1w8ya8nf93/D/Gn9yjuwfo&#13;&#10;/57fyO64vPOPUMVvXsLgetybRctJ10NeV8Zyy8dS6bmEXSqnP7G1euO/jpkre+TOP+YpTxvLlDB6&#13;&#10;xq83iQBS6238b8Z/mlcbzMMvXpaR0M7x5t/z/+d/819SO7HaxsKlIyqGqOIktNnAZsJ0xHqLdWq1&#13;&#10;MWksdJtpLLDJrFoyRmHmC5/gfDiDlERejjFsIKnvFt9WgsMQcxmnIBAMZyQmfvAfvxjh3WBkPU93&#13;&#10;/cRWLB5xyMWz5ODU5Y8D4HKCYpk5jQ7ILXyw60w6IKGOX1890ernmj3RnWvH1oFGIZUs//KPRA4b&#13;&#10;fsw/zdACWe+dyPLLvBxvYIDj4NG4FD76/yP+mxeNFos0UeUbGBwfeXFhygrx6rhYblAiUKuNBa85&#13;&#10;V+KcdEKtyTdn+uSEHl8Q/Tum3UzWkDvtnLzFSEz/mz1P1Lyy/22rHuniD5C6Yb2J/9jljfDHD/S0&#13;&#10;bqwoq5xxZdX9hILj31k1X5C5WHEApK8SpT80Owq5oQ4bYtK1+F34XNkthMFu418eIsShqXpMAzmj&#13;&#10;aOb4RF9QCY92dep/2nMV+9t38ePfzb9OO0Eqz08LCIHP2Y1NiU4nWhQUnfb6p34Sdm7yXwk4/Y+2&#13;&#10;49d4tAUvLuzVkRDcLsJC+L9xqKu3+HVIv8blCx59Fd24uxlb/HfsxG+C+PN8uz+1WRTIu7kS37GM&#13;&#10;H/1EDHdY3rR+Zqz5RqcNjoUu0McPw9Nx37DsU5Di4/vNv7kv/2rRlgPgW65K2Qj007EUv232kW3w&#13;&#10;90ZZN4IshtFz0fbn7v4GIh7PxUbO0DlVWWuw/9v0B2zP2HJSsNY3/2nrmtC+9yc9v7ZA1FOfCB/9&#13;&#10;a/n4nC/mVG5zBDZ5LK5Zbf4HQjfMfzfBtTla7EuPh+PUrIah2BJ8ysx/FlaV2S/TrD3ZHRe01Cax&#13;&#10;evo8JwSlLeRzTJT/8rTV7Wpp7ui74w9UsOpndPpgDf3+ldjdfLFAiM4Xjr1xqSChvA+PGy/rD9rZ&#13;&#10;ro06528Np+14M5k+NP8O2HQAwG78U4JWI3c0eXiMP8U85s+040cvmeNQnYC1Q+r4mypyCif/Fykh&#13;&#10;squTXM4e1MwpjZmKzeMtv7rK52iZOmD5hrHVRIGo7YiYzRNvvitv/jssr/GPZ+fDoViM6GZNrNMB&#13;&#10;pAKeek4WM3yH/5xNh2G+tbiEzNd6xmmUz7KV6jFZ2jYt25C94adu/uE/U9mI8qWzGaxEUp8AAEAA&#13;&#10;SURBVICNq3u8qDf+DMj/kvcDfp0lrvjrfzJ6kyP/Pf+EeYl/3h/sIGakD8XPcWVyStMD8sR/6x+O&#13;&#10;vwPe+DP/IT35fSF8s8gUxdo4GOfiP2044fl224emZ9v+jl/nxS+WCs4Llz9p/l38JOzMZ6yWT7BP&#13;&#10;bUvLyYO/pN3xN4Pa4FKa7XFE3NfN2viPnpzIsrF81KujuXwMYfwXWCaQqqJt/5/8x3Hkb+JH2fPj&#13;&#10;xi/q6/jr+kNnHYb0XvnjoLHIcTQfVXZr/G2sJwpkUWhxvMVG2XMzlUafJru38e/mefa2oQBu2vGf&#13;&#10;+EWwzfjPCbF1kf3vNUl24qZNxOuNzN3/hIsUiF5YziOpfGH8OV/rGyqh6eiQRGHD+OY/nRP/dMav&#13;&#10;5bVSJz12+pae1yul+zvaT/7askPh3fxT/L5odq45d1ygebb15L0plVF/MCh31dyd6/Na38ZfjFnR&#13;&#10;+hfxG7rQYq/wjNvgalKH7Tn+qAw2+eVfZhKtj3X5KIYUGe3mn/iXX6qHX52NSkr1vwAhcEB2OF1T&#13;&#10;OVO4pvzG/2WUQt9/Ye8Y+ea6wf+DyAeazErnSvExxmjz24v+6IVTuG9E+gsZnz7/sk9G04YASJ6V&#13;&#10;xccH12IYtIaWTTHueRRHf/XUupt9bDul+O8ammpGwC1uPGw7gDWL6HqaF/b7aUiV2Ywjv4jVuYFh&#13;&#10;RUkGj/604h1/c2L+UN5fOlX0Dax7fglyr8VDGmK+S3wZwhFV/bNLptV5E6ikYDEFdIkf933xzfvF&#13;&#10;ckLImrvX/zsPnIQdGQ2G7eAIi0P12ZYLm0JRDWzHCPUBzM+07/knVh7ptPMPqsWhEVvOHXPaHDL5&#13;&#10;dvk1U43n+mK61X/Ab4+Je3W0zjNk8o9DUKUbC2mfxvFrBZd5xBej1CXd5W9t6PsCnPXX+L/jj3DG&#13;&#10;rrv3wWdMEHm/du2l9w22Rsnh9Pz3zOBw5A7T8d55u/MX2+n0iuszV4LT0Ngg/3XwFNEBtxcOGcNy&#13;&#10;q0q8vSlI2U1/jDmfE5wcUtYP+18fNfbc6HWFAksh373n82H/f/VDlernrXFtTai9mdgb7LMFjfs4&#13;&#10;5gkuVmqWf1+3yNZ7Fkryzzid/R955iic+WxuzXdxggC/99puxivO7skDusK1YWvc3T43CesdFtjL&#13;&#10;V7/z7eHmqOKhDQcdozqq9uYfedikMEHojlvh4rdR7GzO0Va3YuZYiklhVykq1bHwoxLauonmA+Y6&#13;&#10;Yzo1HCAngYdxdnkqAHK/OadzVSc6159h7/yfvdh6LN/dNv+oyzY1NIbWOeT5T5PPkqAvpz25idEP&#13;&#10;pBe3+8/qaIpJ49oRUjIfd7PNZ9sbfiQYS2dzKsaJwNm7fCn/C34xxz8++99oyvex6/TSB5UPv2xp&#13;&#10;xe/YWfvlKv+hSLBsHYtw7jVCzI0tCmzVQWZIHEIOcPh6WGOEtpr0597IXV9oeOV/AJz2v+JvjGMv&#13;&#10;7yN+idjqm3fxP3iK/1r8mF9ffswvx23/iJ+sHH7U8lH+5R/bNauiA/X/HW3K1L151Y/UOFhKToDF&#13;&#10;eOtDHp4ySeMHVV1kxU+pNmTxIK/wGH95lGzts00NEDnD8ppKWZ3qlNbXao7f9lopjN8620v+BSDU&#13;&#10;qYU2zAs8LxvZmoUTrpjazpSjHMugFH8f//pfgA/5xSAnF1fMV36vRZv/xusIiPPY6YtbOr1BDpLO&#13;&#10;ujm14Xx9LEdxeI2oaXrq+p2EDIa19fdy0IcucMh2W/Xzff4FKvPmSp0b6Mn/R+e/aOMcsgjKssdX&#13;&#10;j5Xp/91/Xe0f5d9Ynz6GFeRwgZtfYU92EdX9If/BtI+cUvz1hM0/+Mi841r4j298MA4/hwHqid9x&#13;&#10;UxByv/A7/+7qjjCr8d++vPmvVf45unygf/Vsfx1/KqL+Xf7jDowSccybj/PPT77//KVA0M3Qo8Ac&#13;&#10;vRm65Hbqpxt0A2TdLGwl9F1osNfLnBJ3i6I5KsPDH5FLXJ5uhJpxtvuCrGgm32NvKnpzJw8PsUUt&#13;&#10;vMzqpsnkP3ZHQ+dmge6l1V312ls4zm3RePRrp2y78R/j2R1P4nd3hn55GPb1tVYXeVfXkwUsuQQf&#13;&#10;/qJd/O/49YPmv+IP2pz8IH7f/DghilYfeyxbL/HLf09C/Z8O+8OvRPXyr/vo+7vDi4M+P/1UyjKC&#13;&#10;lwWyb/44hjTWD7E7iV2gKxZLXHjkvzcBiCize9f/Irhpd8uhnvw3ZuU4hC765TXXxWXeNXXfIvoU&#13;&#10;sRfC1jGkge3Gn4SzNG7xRBHxjk9k4CVPV7n/+2P8C1quyzAvnKmF6ltuFPxezD79IB/zNi9KlHMq&#13;&#10;1n3OEydNyuJ5DHr8ThhNP8i/Hn59c3OhPwT8sw/5Crdb/e8RMCf/YkyOHnVljxiQhCYP4yu5MoSL&#13;&#10;X8Qq4Vm+ubF9evsJmJ/5xnN1CI3Hu/td/Mws3d8nEvGHNrPtDL129PDqEy/MFA9+6Ls/TyWgccfV&#13;&#10;jdX4lfemJEf97o1BPhmaz+GO3wl/N0B8Y89PhDJbf+6FIDKBP7d//ITlp8ZHnmHsxQMdQ/fNQ+pl&#13;&#10;T4Fjw5wgN5/W9bv/gaM+ouwo2yPm33ZcoQ3hBFQQGwcy47enn/0irP6d5b808PWTJSaTzfFiMV+E&#13;&#10;9SaWo159Jp7m/14dWCx+u1BXG1Mczb9b9uafcv2Af/kP+PrRAq3yZ6ImPgNmbkkQT2yww6XFI746&#13;&#10;Hg5DBNSWG1mXa+M0kH1iRwvqioy/rNAoUn/YIQ93ZulbF03Nctx5cxmUgcT4XI9M1374XECOERDk&#13;&#10;Q88ci6dbTFkosyu2O//S6t/pdyNR16M+2//zf/MitfLO6wQcySF9Yh9hUkosl7/eudWXg2V7uI6/&#13;&#10;5zi4UcnZdvK/zpEf/7O7mrnD+KDtGI3dONUXpR01ZBgL7fNkgkKa842G5MaqqfvytMB/xG+wt+9m&#13;&#10;d/UlopyQo86HKsvhrW7/iCF/AveYIdBEDLbX9cckYrC9488E8eJ3TG8bjKjjF/xAx7sPSCF7cKqp&#13;&#10;T/P18ot2+UvPyb8yTb/nTwsjW2J9YA7n+LHmqzYkZM1zoP77+Mcg74/iv/6q46abixy/TeKBePb/&#13;&#10;FS3/b8ffweDwzP8Cu/wb9dpaOhiRjuikSYT+bieNf33h/JEtJG/4TzAizfUHAzDz48m/KDci5rf7&#13;&#10;H/Hf/IviqBL50f8nY52GBSrqNE+EN4w0tfXkenj3Jv7rEfb83RvTV/6TqeYfJ5PX88+obvzzVD+Q&#13;&#10;fRR/QH81/sYEwGP8DU3JIutbV0Y1d23Yhqkz/ZlEUNfydGm2L/lXl2bZymF6r4B3/MvJXEu7UT7y&#13;&#10;j1G22S2rt/9jdJw84jcrG0fa2H66rNpRS04Tm2yv/OO68dv8Nv8njsC9/gry5Lf2yl9vX+fVjFNG&#13;&#10;CgbYtezH/Hf8Xwi9KzoEXl+GNH6hfapxS5d/+UdOYS6wrzDdjb/XvFlG5W/ivzw3MG2Oh3lh+0fz&#13;&#10;f3aHX4/+bv65EQ0fawXF7/EZf2OG+jNu+A1+BvnmmssPyPVBti/8HCrt37gj/8yvL3i/5M+tul52&#13;&#10;rfrLr7zxWPmsVwnGNx5bQ1H2/kQ8///L5H4TcmuFXiDFz+jmJunHN9r7EJuen+SUf+quKxw/brps&#13;&#10;/psIGDh4xFPO0zfpETFKjnGt6uc7Rx2brffWPiwUaeu1AHVJj29I3NHseioZiM9v6lF27KAfDxDL&#13;&#10;/94Yeqw/wLpzmoz1A5rXrzCytU/woRNCHvvp6NNk8ItVBAW5NP65XPuk5iSV8cRLvyB0bRcqeIXq&#13;&#10;uztKdIjjtTP/rdsQD2q+1AeXKZO1zp48uc5USTHtxSk+fXX7qdxcfhT0KEWP2rH9+/j1X9Idda8P&#13;&#10;HAZKTRrZ5LBROt2lOH4Lc2Dn/1FL4a/jV/PRP1IF4znjeKfC+vaZf3nYUJK/UXz6vfFPE+LaOPvO&#13;&#10;VLL5f+cOBP7plzFwbBmf7+qf+D1Gg2+ur+HjVEZm3fOWUreraAWAvrJwafc8R9dTTiuHCq8g8KSN&#13;&#10;TyN4/OZ5rl7x+YtAAjoOjDmmfPW+b7B6xHbOUXn3AUVtdo+3duYf4+J+ouuHLvL87OsTHDdNaKsX&#13;&#10;HNmbh85hgZIYFjjU8w9p459m05Gapytb+VFgn1CvWf85CeoapLHwGQqP/RkQ8ue5Pt5kKkyz/M3D&#13;&#10;SUqNvqoR1GE0MF/DYnsz/pLIz0aaPNcuk7LKmnbf95AcD2zHtg8Ic9SWgJp3K+uTV20ivokFs/OP&#13;&#10;o2j1PwVG1ll/Lke2lXePJV/Nw69Tj5q+b/zbvr4bRgnQP+0yneF3/GDJ76Rkzoopq+NLZu6e/Nbs&#13;&#10;x8bPC7/5L1YOb8aLuJxg4jvWDOmg7fonVvw/iP94lXdysM1+nuz8Nw82TOHyL35xJ5e/Dw1z7HzW&#13;&#10;F55einqthUpj2H95c3jWF4dxMG/5wZbnPb92edr4o8j24fgTutc/38YffyfJMn3jV/14I2Kx/TU/&#13;&#10;ajnH+crxNf+0DOtN/ys7vhSvu3Nih/Pkv+PvdfwXtXn8QfxQHf9lP2OUYF/PP+VuG/+U7SS20XdW&#13;&#10;Nf5EUmZzH0Yh11n+Bf/b+Df/b/w/PH74t+G0kVDO5dIvWMa0vCz/7B/jD5050jjLee2+y7/xE5f5&#13;&#10;t7Q/JcXxOP+LZ/G/59cXZV7DLGw9EJowyBD6AhOB5y2LMHG9vqhg851rfQfRfrBFsMVZ0aVs54kt&#13;&#10;XrP2+iiIrjORDaOgoUpyDJFN/MH48xoimG6+5v/0I37uSjm8+nqoQAr6mn8bnvwPtE562oz1u/wb&#13;&#10;pSHAY0EdDwdduNa1SMsFdduzOfzKa7XtA35xL3ZfwkH/vtZnDr+WP9f9/nLc1dUD5wt2lDZKOVZf&#13;&#10;1I/5N028sO2FfwiSG0OHR/6Hun3rpB/kv/H3mAkBOfw3/jOivov/i4NQyscbEjmmmT7uGBYR3gFb&#13;&#10;h9rG3+2GvnGmAIlJECZ7dbriCXg6R/AsvRjOU1uydbAf3pOjtM3wVI/eg3/NjcyL0VH+B1RerXcP&#13;&#10;XzB2hnXZFbA9+B2ECq4crKOrn/lIU/E3aoarpGFGNUt3qSPd6CoOB6NXsG4SUeEWUzIWvYLO6PKX&#13;&#10;b89f+B8ZfMQfEpae3JbHH7z1wSZ9zX++0OhJI+qWp+NfvyO9xvllEDwvxws/IqDXhhI6W+xo38Ub&#13;&#10;BVnUE2Ka+En7p/MTNH07jBbjX9yoq8gWbfeVD0uEkq7d/evkY02bmuVMbfmn5VnXKnB0Tx8Keywf&#13;&#10;/JnjzHBUoHT4kyHKTEsL9GvjyUbnPbbecPPIQ/H0lyfbe6OMFr8pV6uTjYo866Nvfnp5gHpSfJDl&#13;&#10;Fcd4tdSXD/jV6zfr82/s9ro3QTs9h9UFQRr140euD96w8Lie54o5SST/acsxYsCRQs832h3XRN1F&#13;&#10;xDZviHTWjaNvEMrpdidTq+Fb6CuiXjnNmZ8AV3v6XdDOz1ua2OK/HIdn+T38yO4bj/L5ptoff/5O&#13;&#10;ATwvnoH76U7ygwM7R+CkT3xDrjeXzPESlL9+0hwAnvPRshexEyGe0p/wlGV88+jmOS3Hn9qnbC7N&#13;&#10;Oe10jAfnT8+T/qcjqwd/9qN5g3J66IinuTmppIzn2U1qtwBoH8/3jb/NK3nj+hYQ0BwUbPriQvAb&#13;&#10;+W+m8I4dNPvhwVeVVkOvjRZ4zNUW79MEik1PNcBLsQ9Pn+hVjo7ZSVO1Nn3WSsGxx0fH1EOF0lju&#13;&#10;GDk42mV2NFeh/60TC3VnTqMxD3b9fvYCfDmU92DBlS+nXt/Mo4z2ihkaytAE/hF/lsY7n+II6+Sf&#13;&#10;9j+4QXVz8ZY3Kue3rIKV3NqqA9JPKNHUPM1PEWvnDZzfNvdG2sXLtjPPhSno3Yy5Xn25/tB2+vh1&#13;&#10;/l+qckgF/gqGkv656d98VebYq3aay5T82qqpAhiNX/XTpqH5f3qv/PuJH22X/8tvPdgP+cG5lPA5&#13;&#10;3lbVOcrw9+JmqKfFecrYjCxXN96f/OTYxyDU4inN8/prLZnxCcXm/Gn/HGUlPOUqM7hj/1P+gD+N&#13;&#10;hqo28pNrgTV313bwHrg2T2ci2v8y/hunoGI+4/9b/tT/Jv7j15BzJZ47/h6zyfv4HcMm+yV+fTtw&#13;&#10;evmI33hPNtdcjqbr/PGajso2Mf7n+cGRP8wbP3X01nUaHH+U2eTgu/lC8D0/epo1mL4ff+MXfrbf&#13;&#10;9T/xd47c+A//oc+1h79R2bIx6viO9/LjKn/Z7PyjfMefc4bev8//wTL++uH6eWJ+rBeM78hkyT/r&#13;&#10;l7D59vv4Pf/sw0eL+TxGb8+/y7/YRoAsXfYv/MNDlhNzez9heZ25FPjp2JIdXkvF84Z/cuO/upQo&#13;&#10;L7bX8TdfhiesbAeKowKj3AixwcfiX0317/MfCvK8UwEEcvYB/xN9Pjd/npA3/l80zri9558tH/Eb&#13;&#10;n8zP+B0I7/gzRStF4xvaS5c8xv9RevTXcgp8/f7fF/9CwD94X/vfbLrd/s8v8qdXj/yjsvlfp5F3&#13;&#10;rfx+/LuKqcce/f+j+M+cnPb447VoauS3z3DWEQ9lfdhaFnneEZA/mfjtV5q/stbkG4x9W0YIhN4j&#13;&#10;/fGN/y3Iqzr97H0YeAfc19+ZQVyC9tIE60yE/uy76wB/ivEXP7iI/p/Vjbmo88f2MpOfgvJk24fa&#13;&#10;KjrsTu7OTHV0zM0yi55Kh/++kK+1bJv/8Mnxi2/97KofLsSfeTLOxrkLzqTs9MmK0FXsb2O2z9am&#13;&#10;K3c+U5I/GN3+Nz/y3/yLVCOGj/F3omv9UXngrgXFM0cu9O884TXDF9dqo/wgk1/f5sWRw6f5iJH1&#13;&#10;pxPoKlTfDVuCWk1/lWm1MSOm9XyuzXY2+LaerUL7+igcQEahp2erMIAb/+X8Eb851o/4h3iDQEaj&#13;&#10;+eUhW0yoVj+k6//DcnTVcP5xM683fuXh5eLi/5A/y6ynr5382Pm8/qgRf/1CRXgeUo+f/Nm/Jjw/&#13;&#10;hmO1/Kt/5l80i9AWtabvwajXN/Z/fY3CzUfwsQp2+gL81p/qt/5HG8NeC0JHymkiZz6IDmR/PUb5&#13;&#10;zbYvKDsn2O8G5ZzlfGoo/XsJw2LWca/Pu6fVDfyFJ89xsFHmvXFxyz99NbZOnm5RiclcdV9rmEfy&#13;&#10;a1z0xKFSSQjbsgjAnu2uv4nfBKXvQVy8wry+PHJtjSE9QYIemMi3rdxIfXRs6vzXlzebObt5tQ2G&#13;&#10;D9Y/kwsix/q/4uFfiGf9K965z+/+T3IUev3DIg/zHw3+iVi8yMuNDbm0+LVIh065uvlj5eTTY0Yp&#13;&#10;rP+VLH6EyrFPRjG18jtfENFm64n/A/6tP1Q5fnIsbszMxXP+1dgcfc+PKBY11r9PfnHdnPrnyx1F&#13;&#10;k3v/m9/p4WcE+NIg0RcE/V1+83fbaer++UY5/vQBEmofFJecpwI27cshTqkVlxHAtWyqemy8v/sP&#13;&#10;8Dtji/bx+KPJX/jSqdf4sbnxS375Pf/z7DV+G3W1Fo5TJo/D/TH/sXD85cDxUz/4m/XR0b8k5/qT&#13;&#10;TkmZn6rd7YVf0e0Z4y/n4KiyUQBLU4vZ3vlXMi4efWYP3egs6ev6Xww3bNG/nk5fvUje8N8cX35j&#13;&#10;lH8JeJ7/GypP5mjUxce99nf7R3bGR3PctK4fW38TpWBobWJY+fJPLv338ed98Q9X3ff8hSgYsJd3&#13;&#10;ycW/R/wGiLU6Bou+p8zj/q7mg200KHKpoHTj76xuXHn9y9fb/+KqqZ+4MZ+pU+haRPuPxx/51sdu&#13;&#10;T7V85r9gkBjVfq5W7M1/eaYfh3Dn7jP+9+PfEZRn383/V24EpsV4KRWbFpRv36lw+NXa+END+Zl/&#13;&#10;1HB7z89/c0/uh9780FM60sDj9V06Y7A/5PRlU2lf12u60nXg5Kjz6MR/+U80BvIm/55XoH04/8hn&#13;&#10;88bKM//xS2numP8uf+OPyuW/8S/HGfz05aev/1wJ4/wWRhzrHO8NYcJe1FzgBYhBi+zelNgL951c&#13;&#10;BosfOUbRQeEL5W5xAFwSz6CX7Wf+UXvtKpgUZRaT6ognM4MKocn2f66ZjRY+lPsN+FZMWGqkng9B&#13;&#10;2N0Fhsi23U81VpHjLECMZxdpOhyxUG529OkahHC8TMTyffr5n4hBPwsoaTfPeEpRyymEFj2YI/zq&#13;&#10;524A//SVN5aUH6LFr87xAjAnMwQB34FbrvD5y+f/t4lA/s6d+koKbaRffmXPo3w1jyLC7xtbbL2p&#13;&#10;ol96ra1lMf3klm94KBLPvQXxit+o5mu51s6Zic2fG1RW3O4DYGceqTS5eRdH7Q7W6SrJhb5pJpbG&#13;&#10;O9kipy6GOv+gGHBHi3uzafk3BuNp+dL4Qw3//tB5ts/c5LuFhrFWb/sfQHPKoew45lmQ+PCmT5Td&#13;&#10;nHh0EQKC37pLgwNgTbz4YQ/sAov8jqPG7sl/b0I98+/I+/2P3w7/Jh0B9UWs8q8vBk1svchG0fht&#13;&#10;b+j1jUqdUCavtmc+p+TPBxmLfbNzBdnR8dz95AsXjkXAzIsxG/Vucjn/+Eag9059UhteWfbGkB4E&#13;&#10;W/za97OmOO2bTb4BqE/L4HwANV1c0ZnOCfun7pWzT386nvRXe89/XmRRAazFPfz44Ng3H+XLsxO/&#13;&#10;tjNbB0koKhE6VsBrzqnf5+HXP2z/2qdQPvv/dXy/EL2vPzn/OSZMgnbwm/+T78d5aD+VQPHMRVTs&#13;&#10;+IuWXFNorOLDznljQdu+5eGNTd+yJLObL7Ah//V/fACJRayOEbP72Gyn6nm+nhzxz/32G9COWyi+&#13;&#10;Yru7ABix+fRFO2xo7PwzN/pi/iH75G+DCRzVyxEd+R9vrFHXJyzYcZ61ulHfN3bB8AmO1x0ZzA8C&#13;&#10;HoO3poON8VXY+0kgB3AW1csLRp8c97T7Cd7GGv6WZ/rUOL1hNw+fvvwPYG582NDiSarjE95StsLW&#13;&#10;GBLX3JovEH75nTpj1G8r2H9OlCioJX5vBqKvrjlz/td+Oup6PtFkvzFA4kUX9Gy8MVef4YNv6JIv&#13;&#10;z4mfiw//OYHv+Y/Gcom1mZZTP/WpN8gh2vVPfnNtHPoIF20/syyIKwk61nTRmNhu/yurjb3jbwNb&#13;&#10;f2lQV2CO5R//tw1LUzkGrb/3+qfM/troTOfo3nPBFHqOXX6rzUPysi0P8MJflyFf13G03THruWrZ&#13;&#10;vX9WHtvmlkc7cjk6b1XWXK7+Nr7rX2T2dsrGvVcm0VWV8Xm3+AVciuTZC7AWVBqORVTa9G/5t8Cf&#13;&#10;zqRrBRU/MTAHOdKAwY1/GO4zWPyn7JvXFvfC0lX5nr/5ov6HVyjtPCmqeE2S/+DXRq5P/lNPT33V&#13;&#10;zLoclN1Zw9+s28lRz6A7TAQHHj1sutbWJAAy4m9NpZ6iM/7KWxQRWRr/9dU6TzGf/Hsx/HbTfMHf&#13;&#10;4n3HnxJjifj7PxYjiH/53/mwKG6MORhf4wgPemHbc1RFfHNU5ZhanDt9e8kYw9+5ni78G8N3/kPd&#13;&#10;WEyh55/m7HadXowb/yHJSJv8BhcShzP+MT8SWc8m4Ilpzsb3iW9c9GaCZ27hoXfGf/HsExVh1P/m&#13;&#10;H71FRKGxdecI4gckeCzMBdM1907LX9dU7I3RVn3s59/w28w9+G/8ctlPbbQbb5qFcqTohGT1xi+a&#13;&#10;G3MRztzzb/Mf5Jqkwfhv/tu4MV7jWQxi0J6v6rPpywZTbZclrDC/55dz5xueey14mf90xDXJ+q0e&#13;&#10;XT4xMYdFC+eiVkZJH9mU9Veg1BSf/n9cI9Ayqamo3Fw+exGUf/7yGypiGTdH421KsE5ejDki+si+&#13;&#10;huPNvWUvvJPn+pgPzYDqtc6wY6Czy/+ReSO969l0HH9iNu7hd95orXfi9hczdMFM+dhImY+LRIdT&#13;&#10;4LjyrtG2lqW61bb6/13+P3Hdb/ybJ2Aaz4z/x32PIYfkB9pMx3xE1Pbzn//Z7KCElk9+YeEzx298&#13;&#10;IM7x/tMf/g/0n/gJVnLJ16daz7ZeoR1fPn36T+R7103XNF9cI8Lz5ResyMXX3+kfBa4TutdxrWKd&#13;&#10;p/H+/Ev+eevR5voPiTk0Z61H6zf+l5rrH7hkcyyYnZ9/ea6/bfN/pvGTSnZJ59tuaeSi3jxmeX2k&#13;&#10;zPOLKpvxY+8Ysu9MmnJl8e/M/cZ/iWmzU/n79GX331Zmqw0NYjywtVCm2KjOZt2fom1jnJE/Pwgk&#13;&#10;bbqOPV+f8Fdh/iBvtH3ljaDWLAT2lZ/BWvzofPZ/6u1af+cwM+kv1txNXt0WW19r4YOTbrpqf2SL&#13;&#10;zkaeR+OwjY24itEIxIDg+W2O0yYQekZZ/+D6YRLAUaw1RfRw5ra94U/zQRrXCIVWfvgp4/FkqUt2&#13;&#10;EV98hcVtHmlBmbFSMvKBQFLBN4KyWPyuLdzmnEaTK2uSgItvCi8WTgOBb/yArP8PxliL17xpI0/3&#13;&#10;I40XKkie/NbZ5Iwfj6Q63t2O/Hz8SMzO88Wt/DN+nNeqIz89ko9SQvbTz795/mSA7fq/a05GNEEq&#13;&#10;v7B9ONm5zjqp5pfL+h+w2bsO1AkaYsyA/qHufLtLojHQTux/MJ+Iw1mdGYngqCU64p/yb7/93/DL&#13;&#10;aa7U2f2a/DQg896J3DOP7z5LuP0qjK8bNYdpxxYGhoarln+hWnT+D1Tru/E6zW/Lf+2KPf/V51lf&#13;&#10;1Cnmlm0EdY3XOtuNY3y6u0RffltkK1biaTSvY7LxXOyD8eLWioVznPMfe1W/fDr3/2Abv/drf/zO&#13;&#10;y8nM241HlPxQqOPA1w18vXIfEi2bhO//qMQH4+chsWzzUQ7iP23Ju/6hkIa+U6IfrHdvIGxDAQTl&#13;&#10;NrHp9aoTzGZttRe/Wmztbpn+jV8efJG/PBqr40teMbcObZDw+se9L/OXotzOFYojuCau5GBVn6eS&#13;&#10;Fo2LKU3sqHu9kqG1kG/EF8Li/Zn51fFHbb4VPwr5qB0+66dBIW5tI78V/n7lPvqPvobsWps5naav&#13;&#10;v/GBdGLw9a8vX37h8orP+Kmr3i+7ZOl/Y376Fdn54PrhKf6Tf3k3DhffXX9a04W8ULeSBxyivL1y&#13;&#10;rh9wy5+B118vrKVAQ3/pYPHZW4XFfOS0ece/eXET05yYkSSXv4ZxTou+U+EolX+tAS//8tOYnIR8&#13;&#10;c51x/P7Geq/uvPzKT66dJgV27hG7qjjN8Y4XYe0t+c039bToucqz++b18uEg8aNTnj16bure5cfv&#13;&#10;zWNiIZb/xF94kxpdOZXIfAn/bNctNcb/uG5Nk/W/69/lZPMfeoztPZhf90JhHM4bjj/n43lC/7oo&#13;&#10;tCZFc4stlx89+5xGPZtfz1Z9+uzrc/BziqKxTQ1BrH9jjXLlxb9kipbOduPsXtB+5nH3d/62G+9Y&#13;&#10;sH3nveOT95HCxFfz5wCQEJ/F6DVfqo08muLA2V5/UMO+or2d9lkN4ilWA11w5ahwND9/3jpYXUT0&#13;&#10;I955EqNmtbnGNrbOvzhsk8tfDIi9+df8k00g5ntGnDGbf9E2CS/jTwwW3PMJu3yzO4lJH2tv4A/p&#13;&#10;LT8qmP/6xfWnrIwNecmfcRpA141wt0b4RRnjxWutd0pkn+/l8AIsfhtR54HpZ366538t4Hls3ib+&#13;&#10;jSMEbg4ctw7OksuzAt0oHNqwKnzHfzjTpHzu/9A1PeHd/MuVLXI2sb9sgWsxqhRMTC9a5AVlkQT7&#13;&#10;up978OJoknTCweZNrwNqg3P6+x9oGMHY4MRCq24eXJfDoaX7hSbBSo7CR9KlyHFDnx91pDpI5LfQ&#13;&#10;RBCeOJPbic6A07OD2MyAHbQ/BIe3Xrj8z6SrXiI1vYWM0aEtfngabGJdA/1qUCy+8iwWtg0IBwYX&#13;&#10;8BxhEHmjVj7DkMu+Q/eH/MR/T25sxu/AdZv/xt8EkIgW/84IMvMJjIW4unmyD/VC1zmWud6wQrcT&#13;&#10;Yf66ANC+YYCD69/Tj9kW1WO3F9Voh6f+t1te9fJEf5aBgrf68CUX2a0P1/PGr6G7k8dM7EOMdZkk&#13;&#10;lhft7kVAp10w+EC+G+sNCfn8E8/xH091RLtzthFK9QyCSgexSixH7OIDm6NDJqTKlLThhGxBJowg&#13;&#10;xYo9uBXRVW2fGk5iDT3l5L7ALZvTGuDJIrWbv2VCrWGo4T8RNn5Jg7FJn6uHSNV8Ht9QN47eINJQ&#13;&#10;cw2R9bOjQRurLLMLG3k5Fsd+90lO/z/i3kRLkiNJkixkoqb3vf3/f91qZCaWiFjV3CMRQNVUd89Y&#13;&#10;RJipioowi4gedvgRrhQ/fPGOSdCDoRIkyHKlVZYcHH8uuqqw5CJmD3f8SJ53YfowhRfOd3I7rMFY&#13;&#10;ZsPdcmAF+9/hX45Ou26jc7RQoV1dYrqLq3Y6opqp3oWSMh8YGI+5c7OxWdRNxvJGXTz1wOndgwha&#13;&#10;ExLT2InJMcQ2ZQuXljwMX43mveufN3/ql9vQNWGjzTUlDgWOFTbDcvw/8U5Ybh5dZJTV92LN8eqL&#13;&#10;nI7/ky1w9aJLiGEGrAWbh/KkPkTGi6xW/bQQnso4JBcHx589/pJZz1y4baegd71bV2mASrYmSWZe&#13;&#10;5Wj+z6HWUrHvBZE+tb6i+7ybk7GmBz8YT/xiOd+lsZxv6PfArrmoXF7G3wLLH8f2F8aF8WcnmO24&#13;&#10;1TLh/DNo/RFXf2m33AUybb1ohYY67VHrgfOjY/+LfsbflaucqxqcyilKKdrGn83yy6q0FeCYHkV1&#13;&#10;y6cF/vTTgxaMP/M3v9U/+VdBPkXazLC9NO/jb7zDpCXdahjvnZ/LR/35xi/qi19LfkZm00O+uTtn&#13;&#10;6gfAu3l2/Olg247bp7U21qr1BV4adybXRo7lf0Eif+O/F5aXX9fbVHMev/EvB8bg9u/xN8/+Rf7P&#13;&#10;4n/vq3xV8L8Rv/l/j9/c7qbRqE5Mhqda68/yv7yos81x9fA31qg3/tDJ5KX7nv//Dv4w3vmJH/JP&#13;&#10;+fPirf9/5v+s/4sLw4/5N2K2Yt2iPGzkT/7XbPe+rj+xOfwb91i1sGStInV9t25OJ0988r82W9XV&#13;&#10;iY/88+ktflXwU3+f64+uP5V47t7aHVS+qmdtcrV+7n9FCocgv2d8bHL0eP5gKQ4dPYWbfzvv0gP/&#13;&#10;Bf7P49c3aKA6Q/EU5vFr/dFj/HrL//pKLxe/R3vBqv1/z03hp2PTT/FTlTszYSh/Fr/9/Kf8J//z&#13;&#10;Q3vdpHbOjQ+/+D/1P+nN4Fn/VXnLv/7e9X/9r7P2NRtEPlgwD1T4kdgym9c5vmjD0VTU8JgiN2h+&#13;&#10;fX5eGaUbt8frwvIPn+PcDJyYNm0Dxh65c5h297khXm+ymkP5lhcFrFb+b/2zjIaqNFw/Vnmt/+b/&#13;&#10;Nf5UVDfXRBumR2UGPSokA1ZueV5SSeCRX/Ohv1x/8R+2iVNc6/zWzqMHgv7RJ6ICii+fz3W716q+&#13;&#10;AUu6XgTwgbBvWjKfOHMyCBl9hqzLO73RBVN8/R2oTuHveUBC3js/Ng6Ngw1Dbet/xoHqYdH0vfi1&#13;&#10;Z1PoAa5bqsXB53yybz3YGMa0zNOd/+oYwz3/pyH/Rc3XzAP6NP/xj2T8lM2DzuUvdRzx+uuOAcev&#13;&#10;5zivGKW4zx8OE4JTotEro1uv724+EbYO05xCPt+yQqIQe8VT4JDszD/V2Y630qxWXsjrjX8N2W6H&#13;&#10;2ukUD/UAutdeyb/LL4r5DwNMS415JYmTvPFvHG6uqiz3G78iTG7uh3HmHw0bPQyUU/LY9YcY8XMU&#13;&#10;Tg3zMYDldsHP8vp6nM1z1ecKTI5LQMSgvMhUEFnZ3RDEgT73FGUVkfqp0pYb8VC+6g+/WieHb/BG&#13;&#10;KEDP3zBq/ZU36nMMePGvf7PCTjw2d85JxrVry+4rbw5pLFj591DY9s1v7bwp2v23/3M2e+e/TmHX&#13;&#10;GzeZI97nO+rl7wtXXUAc8+qVD2x2gwUGeqZVdcp7w+le9Le+vtWWLY4SQIV7LG3LJVrlG3FBvuI/&#13;&#10;UWu9PGNy7z/1/G7jIR8K6pC1nXSm9mH8ef2h9PTzcx2GtHMb99/+Kw7f5LE3ALtO0EbdF7Z6Ido6&#13;&#10;IMr3ssA7v6HQaIg7qeHW8de45T/x6/vOP7mZ/+/X3yAMy/y1nqGX80e/PIh9MmL89Il+FZ68+nr5&#13;&#10;NY6f4xQO/zDM3/jFPzFZlD9s7RMotGAE7KfbszEpxVbPsRP/cl40P/G/PoiiLsanX0ygfofu0XHf&#13;&#10;/Td6Z6v9iU06CHmhR2po2bQW1qNYJ/9qwBN6fGnF3wsr+EglnFp0646/g1tr/uXhdLXj1/xHUROa&#13;&#10;nYj1QPmr//Pg8Ktq/Lv+2j19Inef8EugK2pGpt7hL+c0Pqn5id+VLRsVCixjRH/GT6aMqWs1detJ&#13;&#10;C5TM92v8mWvRmUzwg28lmdmmUvwci1t+8+MhxeIviegq8a/x5/jvegoZeJ1zOh5cdT/Nv/r2pxsY&#13;&#10;6Oz5kcjYGj9jhtCq23/ylUMOlZnHzT+u1XaPiFinnd/HS0sLZDLDEaaNwtis2f82+uvzWVvkn8y+&#13;&#10;UT7cu5ePdnXlbQsAF6br8Byo7epRMz86cRzJEv3Wh8M7BvTQV6++0Dnn32AG2/pzBOJZHCDaGlM3&#13;&#10;/8noO0SHFj2FcGR049dG/2ar/cipB7z+T4751j9y8xb/EDIcWYJhtsRKG9xmiZX3+z/5t/5YUtf4&#13;&#10;7eO/nn/2ULHoVyUkcbHzHFriIFbmumWjL0DLwfmv+5u6DckTf45SN+/rU8NxM2SH6e6VlMi+1jv/&#13;&#10;q2nHb/2r4MD/PP5rX4f/Zf4fnvgB5Pm7T+vnM0IVehWecnw44E2NzpkY4+6k0I2bueAi5OiiORvq&#13;&#10;JdGBSbKogu8FxDC3ICdsWngfajI2UZRnffipwm/bJvQGcYbi4eTt2o7aPvz4Df9eWEJxv9hAZmIb&#13;&#10;GIfXtreOK2Jk9pTz0blis4Pbzt4EoB1QvdWRciNJBepn4PTuBzTVs0l11Wg+m/bmboLNfyNGVbjy&#13;&#10;b3kcGk13Q8bBbd2FoX46+L54tPjFTyNec5fPiGNsIGNJgl2o8lEk+84Ee63JD1dLtHHk1z7r3VqU&#13;&#10;HS9uHajntCMcHs/P5n/E+Ke56tvFXzENjQ/OGNMTV37H1zjMv74ix6S4AfHHury62bj2YHy60zuq&#13;&#10;FdhoviYz3w4JWdzKjYxW+Wv8obALYgT+Sn62fMKqhRu5+vr0w3f7Ko/fdi7UkdtLAoQRnFy+fECF&#13;&#10;7eFv7ggopfFT0HdeoN6bGs0BP7WjRlPjVB2hGn8Exs3C5RR/F4QmyV+Rk1IRS0SZuG3Ap+/mFRwv&#13;&#10;8L/10t+wG50mSPKD0XgQ8y3/Ijf+0fvGmxZyC7z7rsj6JFfYNQ71Yf1lTuoqxp/896tYpfXTHwVr&#13;&#10;eHDq6zfeIX7xjaKGXBRzL3iWdF1mAGvXcK5OHu6Y0mnKjn8B7XdS3jFYZI7/Jdn1hfw0fpDIRz1H&#13;&#10;JDhbjx5ac2xyXt0YXRfJNobdqKkPxjpzMeq78afnhErXg2uhyv7Nv/gLCoHzH8FeREbnquqW/Xrs&#13;&#10;loThKXKOt875jnXHgvOfAIMtJCw5BoN+8cuPZBdiVMyHfmuX7sav/jXuaZdfly6Q+be+tKm4Rj81&#13;&#10;6ni7N0xb72w0/sUdneqK4SsvAC1+G7bVpzpuGsUM2box8UIhOfPU5ovJ/T9aoxJPXeRb/xb/yJQJ&#13;&#10;KJYRsZ2LWv+3hwI/Oaof/encmZ9hqa+sgzrU0M/QivyMJ/lTuaVM5HyNvy6gUVO3+G1t3Chj/QLA&#13;&#10;/in/8njSrUJZuUlhM54wrKDn+lW/6oJJiHUxq3DjbsxUR0dcCDuH5Kvrp+cptiY1VgcLgPSaI1b2&#13;&#10;Wwzl/I1/HPrntr3w+uv4e+QWzBtzuOkIUGlH3rk7xeO7AI0H47fCHv3GDnHYH+UTm+tz5rG+xY/d&#13;&#10;I7cgsWt4kArwh8M/4089fizQ/yt+Gcs/wDs/QaNfn/BP73N+59ZecldLV4dx+XvAo7gI3/J8+WuT&#13;&#10;WR02HTj5/yx+cdXOJw2ob/wdfjqrGJAXf7r/B/lP/Pol/9Zf/NRxxoTDu2sj/XK+qIeMQ1vj5af+&#13;&#10;X/5nO0XjDy7DblS0BsgMv4+/J//5JTkmN0Fpk+5zrO8cyj/xa6SJvp8dkpc/Dz+y4tRJlO/837TF&#13;&#10;Z2SbKUZ7+rCj83sxhV//u/5HOP80OfzGWOXQOf5sctv80w08ZB1p/Ue9HBsAha7jpx0Swn+bX4A/&#13;&#10;xg948W/dnG/zeXPY8o1f9kWkbC8mzMd73diqHs9wH1uBlZdVymx/iJ92h95r/dHIrLz6/f1d3F4e&#13;&#10;lczOv4dAgQZuXv9UQaY4fXdua1O2/B9N6zqRpZgIqG7cmQf92fleuZc7YUjBwPNar2uW3nTnp2Ox&#13;&#10;cTzLh859x7HXHAUrhtdJ6aPn9Zi+nv7Xq2V/5yevcmntzwi6DnP95UdN8y+E5u7e49fslX/a9Auf&#13;&#10;F/9n6/9HLlmXF/lG0nlbflWRxfjwT+aeBpubr87P1Dk39z+t9Jr4G//8T7dCj0H/tO17HLw1g2fn&#13;&#10;V3mKj3XLFxm77/jBpxnJZfj2oX55feKFq2+c8/pHJ8CwmVfHiz8c849oTlZ4q9NCJxudrppf85yC&#13;&#10;biBw/Huvrbx7ZxcSaNvq/xowQY7qfBfXP9cf1WGgXi6RlYd4TdvxXVP+GqPiY/e6/rCKXgqHI20E&#13;&#10;ukdD649lb3g7/8iJrvlHnv/5gYyt9UdH0HF97sGfzxRaKM2rbWBoaMBitVHALj8jV83oXf90gD+V&#13;&#10;cxZe6ifDR77400ESjUdbMZv5Co1h5AaiW82dsKcfhpS26XvGn/MXRrb/Ar8DAazyf/nx8M/5F3/h&#13;&#10;LxJ0waC8cX364o0fNNodE+KmuWPBaKqc9sOvhnqh/pR/G543H8qJ1jCFqRZOfSbGSbY6js+r25E2&#13;&#10;j/JZaHy2ECLSEDzNvas5oOXJ/M8mFUzpD3Dkd3wtH46jlz9UsNn+hh3mcaT4pUSPz+EaVVhSu2h4&#13;&#10;X+eP/eSPvj3+auX663t9+RF/2OBQMYbFWSt5IBHac94vg9w43vkfdnhiiKvtYmpltt7cwdIcmS9k&#13;&#10;fi2z80cfnb86YZMbMOz8feVDF5W1ECmHKD39R9z6o+8pqgpeDdI5y5BZdys40L2OQaaN+lZ0oTL7&#13;&#10;B1/f1OmIBo5/+ern07mvxMZceB/lPbF+bf0IjvbLLrARqUPRv/j13x/s9A1/wqDovFTqMb80Gn2c&#13;&#10;17/P1r/win+4hf4Jv5nRfrFhdWyg1BW25Ve91hBitd+a/+CJrvdqz3ZY40c+l2mvl2erNsrG76f9&#13;&#10;4iE2cVyPq6NzC8ZpbuLPjiGuHziSLjJzqk4PdCiJg8IZU/qG08pUZOvrzDnu/lefXaMPRkjT23i4&#13;&#10;/BlgjGb81NPd+de5c5IAFpk5fB1VRbo8U0LV+OOvRT4N3Mb9Xn5a9d9x88a//sc2/ouC3hF1/rNi&#13;&#10;7tApBTZ3/qf/A984qQh//uEANGyuL8PN1us9E2MebCn/Rszme6XZasnPo5PMPr78yOmfxhVrgYS1&#13;&#10;Hevx6dPw9UOkSOhL+R0vs9M/rIv/xee1vP6K5cDLnl0xaG3+aa3l2K7PUBdaOgp8vrn5dwEcSmK0&#13;&#10;nqLE2yTOeNNJcyxf1jJT1gPlbzL7wvy88beWoKLW9Oe7HojQYyfi7tlqQQwPd2o/DnMYnygW7/kP&#13;&#10;xtqePLGuL7+w4ePWUJm1X15ci8Lw6HnMJmiVL2+s36rw1/85j8POWSBbyzRSdPitICr+B0cQftNJ&#13;&#10;OwgtF+UxUtC4osejsOfXz48BQD2T0hBXAkjr+CURC8S+whx73q2w+MvGNRCVsn/by9eEeOO3RX7n&#13;&#10;QP2MumpZWIhKHTc0yfN95ua3JvrpWM8b3/nWDZ8nfucbT7767RtqY6Rl8zsJO/E9HxfKCMz9Pf/l&#13;&#10;R1bEYjN6zbHsx6++Q/JZfyzTt9fLmwVNLD/jKwHKP8VfO2Id5oMdfEAd0qakkw5hgDhjohoE+a1g&#13;&#10;KXYE2Wbdr9DEYA5SRlRnJtQhBYbEQ2zzsNPrHsh60aO3LWjuqI5jIV0Orbypro1sVJSfv74mD450&#13;&#10;gdXD+wJQNdWQbWIYtR5cfmr6DKBLy8OPrOSqjv0zeUhkAm36oaZMPern8KaD1NVHszjU03+szQux&#13;&#10;dECBz45xkTJdPzQ+BtQRuXrGZwKt4qh1t17UgXiLUUQocNwvR/qU3HYBqYw/h8i1S08dMDsJi2/8&#13;&#10;+mZsCJtsHL806GCnHRC25d8ymoGXOfhvXnWlRk8aMh/+/JCwXG7KdNKgQYxtclvCF0QODydDpY7a&#13;&#10;U6Nse1sidtD1QiU5Kw4Ukc4XLogX/8akOeprQ+uP8Rc/5P0/Epgdf1/E4sc8mOMQTy7Ejof6d1Z+&#13;&#10;+9cFok/1ceL2KYxjoSW8fIMjjFGBVV7QMQwvwD0292C5OjhJ/Og7/05iu8k98WcFVW3P0QKY8g+d&#13;&#10;ehNFcqnbmefNmwRpkiW90DjMHhzhtDdBICB2jAjieGmoZCeOeGWoshVzrJwyx+8spuWDwDsi/52v&#13;&#10;AlCvztRE54QnR36Nnp+6kzN+xs69UXFBNjpf8EF9cVCKyxb6RP/yt3CNK7chsbBDxgi8AEsoGH/y&#13;&#10;Ochay4p1/QMw6w9+wW8X+2LwMuZeYw/Gx4Gj/F0JEb8OWbXN8dv6azN/8t+bEj0T3wani674/x29&#13;&#10;oAwPnuLSth85I95RufFLEqFifVImv1zUNcqRjbGz4qAAb7bi6ADYyDxuvJx2/RQzavQsWemAvDI7&#13;&#10;m9yB5btCxcoPxTXnibVUl7v1r/PPzXi2OWaoP9hrNxo7YlTujVHKM88Enbij8Q+aIw1GYcjimCc3&#13;&#10;x6LzWwzb1fSC8tlc35zEcO3TkvM5TeReRPidvNdav+3Wu9n/46yEWF49MHcrzxMZHA9HA+z1rXWE&#13;&#10;+KuvW3+RzZTjDfiQ6rsy46tNNinnoWZKNncYDelOFs+0y8mh9cDm3uQfG0VS0dflAL47/gxDvcYf&#13;&#10;jo7j8qdFO/Xa1LVNBvd5W/8fYfKhL4d9BU76y7UWxVNc86nQc5zdE6McbutvB+hy+uJfz6Bhn085&#13;&#10;CyuOjdYm8MI/8Yf4xI9maxjSN/47vg4Y/mb8KX949j/2xrbtz/nL4wd+qOt/LAXB2b/kVy0S92M0&#13;&#10;/p/53/v/iV/srNZDVZCFx24l12pLY7Fc/AyU5fvo1/7fz984fOM31Pjp/87/Cq7DBUa7/c+2vaWf&#13;&#10;80+LOb/6xNLIlgesC1dk6iB3a2qIyq/nglc3nfygq+aH8Zcp6F5HnPkXbRg1YrP8S6NP5Tos7RAq&#13;&#10;zwOLy3/8NhzfnjHzxk9rtjNW9+JZvlwqfeTPA/lJhjFejo/xXyxxhtBY1T+WGjnl1/0/5e9cQ/uf&#13;&#10;8SN/rT/qiWn8WBzflpdXztI58/+hFoef1l+ON576XxzHwsVt/hsQFrRNLv4J4+gZdC8q6ovY09ye&#13;&#10;+GmW6SThFOx/dW3QDq7pXJ4j0x/5RfVIwJ/xlxu5pslePfaHX1aq7WyzM9OhfdcYFvjlRNu1qPF6&#13;&#10;wpPtgPjtDfHjw+a995eCquf1BaPCer+H34fi4KiVjQXz6ppBPFra2LVG64hoASwnDjrjLv/D0CY7&#13;&#10;9EZ/sMRBdjIoMq5TvwZyZyg+muDOX2O1kWoKyqk4yEXDptZjK/5Vq4G8/I2v0Vr8GLUe8bWrXnPw&#13;&#10;zvk+yYjil/uA8LxB0OuzX3z4B/gXvgb3C9+FH4+05rIX2ILDTTlzCLe6wlBrjumgv2esb/6DhNz7&#13;&#10;79pKAuWTT1/MLFMk8N4vFie8xQeWb3YBNpLlRfOsgDbTy//7/IvGxOkPf/ZP1xUGea7/7f8UCufi&#13;&#10;iaZAzt0TBKAEW7W0MlnFJ4a/555DDcnk7Gvo/VpfbRDfB0Re/zke+qFr3BYfR/3Lefgxovbwjl+B&#13;&#10;0sMfNnr6Y1kgydjyL4RHdNprZSf5iUc9jF/85D9+Y5lOecSi8fpX/Pa/yHOm8nHpX+JfLv6cH5dh&#13;&#10;N/6gCy4q+q08JF88arrd9cra7GQx/rP+UVL15rhs3jxiUL2javtZfMNeTsyTfvFHsuqPU/dbfhYX&#13;&#10;+uWHWo6ce5b451PnuPTzlpbdbbgMatpXhYt7fuYRavaTsGKB7dpmW37okzVBhKXW9Wfx22Dw/Hr/&#13;&#10;T9HMnGf+jdu8P3lQ73mTF2uHue1HXNqaThSrsL/3f40t6t6fiZdcA2XuCM57yN68SiA+eC4e5ljQ&#13;&#10;8rseZSIGZRpqbSjv+svlbjIUywNcYDd+3bUtftccOQYkN4DmsfVH1tWBibf1vzxY3Y9cnVPKP4px&#13;&#10;wZfzw/bU9WGrDV2Ov/BGkZaiyuNzjb15dLm1TxZ3JhQVnDXynV85yte32dDTrU80CXPBDOr4eM+J&#13;&#10;Le3KQthYECNJcZ98vXGUa+vGj2X8lP3JUP96/mPjH/mj0yd+yz8C12CekK3f7PIBh++zsnSFp5+6&#13;&#10;jzY+sJ0fviho7nEBV1QiDj/l78AgQN9I03kf/C9925P36LM3hnws++iXNwfU7B0X9TcOzSewwfP5&#13;&#10;DuD1Zb6xE0m31StHJz+zm1/6mYvFj33nE+PXH6yMR9WcEgU5la1n6tii3hRNsx5uCwEN2otj0nST&#13;&#10;GpetbCbOHMBfCs74j4c5ef3Q19Y6BWB0TqMcpmuLm1j5Rb1gx29KzdJn/F+wyccz/8x3fh9iYYob&#13;&#10;6Y0/fvGMIMrTNz2k0RevLc6Pidngbl2p/xkPu/9ZHgzSeL47WX2TVeMMux7Yvfq/cdRAMzw4HV/x&#13;&#10;5zF2B08XdE3n65g8xcYsbP2z/+a/ionTTYM4FKEiCDvq+OfTYQnX95rxMwfi6oUkW+vbcR7KYHyB&#13;&#10;KtszL8xn5JCtbE378XdOdGzE9OYvVrkGt/RpFKte80fM840a+RLblobELBFcVBpEqFEr+5/mDMzG&#13;&#10;6r04qyoN8lWUZYrx7SGdZIdfaf2fiJ1W5tFr3o2ZaKHZ+k/zibfn/86JmTS0/dbGqpeT+s7pw7J7&#13;&#10;jPVip10cCsU+YK5H+pguQjnhCrZ4F9ddV2/+6pUpHbijB2yvfwlfzNRd6xyrcSLu/I8+lnv+5FFf&#13;&#10;kZGjfYjCsVlvltczbdLbeipeVg//reub6THMg3B8ObHfdoKRf+vq/L/xb6DMmm+D44vSRXNSy0nF&#13;&#10;FwJMWqQuFDpTp9B2OidllHZDbHDauqEbjknQTMdwpRtEklXPuTzIs0FHpeSsQ/Xg8AcnP+AuXCjq&#13;&#10;WxuYFvcuK/RtriN80UcXPClvwblDWWqD3/eEkwD5dc8F2M5xQUsJa+Td0OQjgCducRuu1lOySfJI&#13;&#10;p4c8P+eILb1rpLzmAuBHHaeD2bt6SYTR/8JNJU+le+Ajv8mzibKGLlBzkzp+HNcms01CY/VIjpy8&#13;&#10;m0AKJrbZ/LSYYXDbn9ggaGIUv1bG1KEXm8sbbete+0REdOTH2RYa9UcJmXiriKu2bWbTyiaR7bYg&#13;&#10;VWbNQmI888GEGEfN/jMvyz9i46x9+W/RQtdFzbJ6ZBtUN8rcNNdPUlDW81hduK0ZpBcwlN249XdQ&#13;&#10;hJXP7EDAd/WV4x9vD1y+HYfIzbH8HG/82RqGrjS25XVTVw57WH/J4zq+fOib6VAPMGpUnvgPBvHv&#13;&#10;xLRoFg9tmnyIfzDFT7Gx4IuBwhvvgetCAR9/MP+cH560G3/k4c7l3m3thR+W63eM8WNxY0Ls/a9D&#13;&#10;3qURg/kQM/nwbPchiRi941g3CtYMmEuOvHswe+BdZy//8gq//WD/57wD39ICMdcrIWZuuZw8Jzsb&#13;&#10;bG9Q86KeOaysNQnG2GoIKyzvxJye+WJ8m/EeBnEkQuy0t88wDl8MNsaxfYEoTXamC1tvCalAKaHY&#13;&#10;96tUhejFSMcfCpZro666HL673VYagpG/C8gU1h/C++lz+eSvn7R1fJrv/s+eGCrA7x9t5rX+VH4d&#13;&#10;Zm5IXizEs9dHtVPIwaTvt6O+aZ25u/5qUpk6f/jmcf1oUR8cj7a73nBUV3P9PfzUkCmkF5Crlwmm&#13;&#10;Fu5apwcigcqemxvHDPjfmf9mz5bmLaV0VUanE79DCqzyIIr8khSnivaJCEPqJI/YuB0iPWi17viL&#13;&#10;Ry8QGLLtFBorYgKUj8WvDn/FxcEWXXU+qmeltcKqYxVZ48T5uvbSK658xz9xliSk9j/tydgXmhRy&#13;&#10;YWzdsvb+rEgdv2yfge3NgnAVry+GL0J8qIUU6MFGOZk5KBn6icS44re+seEaUPxHtPF38vDGXxrj&#13;&#10;JMvEtyLHw7+gVrdPQUDFP9eRlTrHFIjW+raf8YN74896tuHYD4MGCPm/zL/B8M/4c1OlxsVH3/+n&#13;&#10;+R0DD79B2h/8uH/6vzyZM8NHfvs3/aXkgEzJOZ4s3ttVAABAAElEQVT9n8Rf1y///1f4DY2xuHXp&#13;&#10;Y/zN4Xz/GL+19cXiL08TTp6N+WMrP46tYTQ1koNAW/XDn5ZqCPVnWUHQoDzz7yCNf/jCda5U1Yr7&#13;&#10;O7bJ/+3Dzb8UaH/Nv9an+tX4teWPfsk/sd758WvQ+igNkWFW/lQFfrEuNuen54+X7ObF+LXTYPH+&#13;&#10;MX7t2P6K3/UtCDTf+c2tvKzx1yfxIxUTTvm3axDSOoycav6rKKwIr/VPu8mAOfF/yP+CUgmzTgBH&#13;&#10;HwaMFXdOjp8KErkvf2vr4Q/ixB8g9uZfFGnu+mcc1tOvYXXPeX6q4HX+HZ/KxqGq+ZVbd179D0MC&#13;&#10;Y/T6xfgdFBS1raDYTy2gSFOf3kGef17zIfde3f8h7irgA8h4VCgtgBHn92+HX7muAuZ5Lv/0ofmx&#13;&#10;hw4Cxo4PPvSuf+VBzc1Qu9k+WMv/9decTHf5H5+Mi//wg92bWwpEH0XXjqP2qaFj3lz/bU54eEoq&#13;&#10;iA4r4xRPFVmEMI08WHV+6XDnou5NbPNrV9EkL1+9hjG/v/rglvh7futbA/HB+y7j5xbyXlvs/tf/&#13;&#10;J4P8+OP/q9E9SX0wvFiQ4Jzri1j3gV+dpa6O+1UgjJ2lcf3vV8z3dV/pGAg8qPmc7/LtnCA+DfrA&#13;&#10;LwHArRfLcgkgETVvN/vABDdBGp6NBUTL5B0P2qGJxHLXTccGrPoHs9c6ajzkLmz5jz/4ttKuB3Xj&#13;&#10;+San+s5WgzTkXXM2F6QSz0ONN+Q5Zl/XHsbpE/WyqJdnZz0TCWg+W14FguCMe5tCuJjw3+wEc+Ty&#13;&#10;amq8Y/rv4dc9cTemwTR+uXTsTf7ObxxrJP8rtZ+cIoaNH3AWfyzIza2g1s/6iywunVBDfo9KVa2R&#13;&#10;wsXyKMqcTk/M+i+dtbsXS4A4qYs6UBnof1om8zAUeYxDTZvVcF9O9DtMj45p4rcfnfOO8T/w03bW&#13;&#10;mlAEa9jp1/hdz8sH/MUehZiMAtYM1+APEXj+QbJlyjt8sOTVXiE2jSAT1y/WtoHb+oRMvl7grIi+&#13;&#10;7SdY77X3cgHm+O7P1iH0imU4ZUkO81t/Mirlc2cuOMZJEcPpUdQpNZ7xb06s5iNc8Oen8nxWZkUu&#13;&#10;Dsa/G9hk5r8NjtmJb87G9Kxf5KU+pCE4+y0/qQvtehrNLOXKfwrFSqbNtd31xfv/KaMjDlVjFEid&#13;&#10;bBbnuh8NlWoB79iWW2Q2VpazcHQIe/Q0U0Ns/TE/pZSWGG783iumgzaK9oN+tDZWt1cmu77HOa34&#13;&#10;JXMMaeOfP3thCzzO/7d9/67JeM3I4pdTj57nKsd++cd/Tir5R//90oMon9IZLP42pvEO/s6D2DZR&#13;&#10;7DO9Nq/NEzyq/2FC1BjGZi+s2y9g0o86Kpbb1iGBk8KmoS36feSJLPPnHLo6NbNTL36b8EmVrEFb&#13;&#10;Bdlr/DXei00AlM0Nbhl/aPG9+IuFllp5vlE/aeqfcq8NxNOYw+YhfFTiz+/xd52TInr+HP5OpRI9&#13;&#10;m5/rk0D/Bo3gib9z7WnW/ydv+Hfnrp8sw7Vid456PeI0cLe8bMzsX7lJ7LXO4eJNV1KLvJwKRFH8&#13;&#10;risJ1P6HILeR6Z/j0H7u+atHjcTo/y57jUrtxNlaEqga+MfY2Vpn7LMcuEb+tmus6mfrn/mmubFr&#13;&#10;bL5pijcqbA7LZ9wqi2EfgWsxH5FnSwxn/VHQ2r2LLKrzaedf7PC9Oacv2SqjoHfiOn+qyYutlQTU&#13;&#10;jRt+I3NfyTYV4L+xtoLU78j9be1aGSMhOIBNvD3LrFOto+P68GQPBuMVBJ0P/Iji68hOLP3D4cXj&#13;&#10;/Ec+snOgjf7f2jO3M28MEHcVMFpUjfGMLwd3uOTfbwfAF2Pvk63oFl/89JcJ45rciZTfuskfjhgs&#13;&#10;+T3Zk0uRO/9c6+pY2uVKrmylzf/1/xfw/dbBbzxH91Tl/2T3OkCvmjAhvua/YjHlufzFisgc9aIt&#13;&#10;/o7S3rujN8PEN/+NszEBi2/lFwyxyH+xAu7YKTbaGzbUio/4W9/R1wcu9fmqVTsXg062InmyvJ2Z&#13;&#10;9/guXAkiV04E2ntBRzdk5c9TaBuCZ1DbMS5w52tiVBYnZxgMfYS+AQje+SirXNMTzRcm2MyPiwRb&#13;&#10;YcqBrNO2M85fFxaPLQQq8vWOJGADcRGzJzwk+OC7ovyu9eKnIf/x1dQ5BuszandgyOHm0DPvK0tY&#13;&#10;qk+zDDimsT7aAQYgPqrambdt6lmikQb/+atDwlH1xRdi8HEnQY1VUfnYcigP7h/+tZHdDSqIe2Ce&#13;&#10;2B0tyIRxIVo/UtY/6n2tAFj3hRndagGzQF/1rrVkyHXdxc345BeUtqZL2FaQOUE6kld58tejm9r6&#13;&#10;ZGxUxeYYhrrW2Z5FiLJ6qbpjg5398t+7o6nag3I5Dvy5JwwhF7e5Vmf9GB84/o9LyABwxCAt/w8R&#13;&#10;9fHLZlk7fTMXBvqdH2NxN36O+Ydmi9rmlTqq7QUVEkTFUMOqf+j/FHSFCNfYiQO1/DKt+nkTVx4R&#13;&#10;bSxIoIP2qUDLUuPOMWFzPEag3tFt/ki2unYG5/69fzZ35CYeps99F0XvUCMxLTAu6hAt/44T9IQG&#13;&#10;TD/2V+KQLd+NJfvNQYN/qpsItdTw15NnfVNScuHEfDwF3/4XUyQPLb4t0EiMH7928rePW7aFFpyj&#13;&#10;JD7Uwa4O1yYp4eKFiuz21R/WIcz/8TfH41cRPzphUT52CMFzr2D8lsNRNEUl+zmmcnpjUpfjh/z9&#13;&#10;0D7/HIsizqdOisaPf+p1ptI5ZdQba7EZKazGQa7vyc8XG7GiAX3PpzTfm11HhJiui7tBYrzKfS92&#13;&#10;HLzlBM2DKdjiBk836p5zQV9+579E9nxvRNCI2uLSB3E5ItZdt6JxHIrPSdlcJHXQ2Fr/Wzp/YAhT&#13;&#10;Hh1jxhA/7TOlkTw3gbVpBKOzmOUVC8YHU8ONlWVmGTUnaFL56sB3HNhnchgAcvXs0zJNnuRHY/xK&#13;&#10;j359pVhiNg8+JuziDblIxWE5m8WkZvGry5impnLxS2M9vpmd+I/U/IVFPQ6qGrOJcvOwutkY3s62&#13;&#10;aJzJ3g2LBs0ttbddTLJ0vML+gIbRRDqoEV9PZz/Vy3r6P73ji31ihCS5vBHLPQ/Y/8eLxZQukp/5&#13;&#10;bVXGQRPho9D4wbAyTntfDXV2U8foiR95E2RG/1X+WAZ13HAk6VKd9uf86OSbyieQebtc/avxf+AP&#13;&#10;cPx6cEfUMw/f4t8cek9dI/9xRv+1C4P+r5U1xc2cmeXrf32q/L+Jv3S89X8nSdmQxQEXQ+gjPz45&#13;&#10;vrbjwI8audSYeu//6yx6qrW94s/mjb/1T0JRPbBVXfF2VbLnDXx5YJawWWJwDQ75/mz8HdAoPuEP&#13;&#10;a40xzyN8eWLQwzPnWivH/9n8Z7ll07egKjfyqOvG5r9ZRNq5CuEj/6v4l3Oxd9sJ4Cfrz3h/4odY&#13;&#10;uXEtqW/8tCm/58rXKD+q2rDlb0cDe+Xfa2LfsFWuynNof4gfgM/5lWoCgMgVObqdrlpl1pT/Ov5A&#13;&#10;3PF7ZhXDwh4WWy7bxFj+J0P0RqYP6bs75Xmm6c5/d/wZ/7WVp+sXAbTz3AtSOeJcax989/xNv33z&#13;&#10;xUjfBOeAYRx3jeEJWyV/8cfrlO4p9d/7Jc6IdnnnxAhGZP7bHP/GqE+TjN9+QfAef/35jL8aszkI&#13;&#10;s74gAxcZHX8ssZ3xt/5HOf61Xmgtyv+Zq8u/WWEMef2hTYOOo9ck3qpqbC59QyRxd83j1YB9RNvW&#13;&#10;T75UUX5ebfT6/wvX9V3ndv+MDg/TdF8bP71njvcueHjJuXPoC7dCpub9urRrHPuATb83hgRCH7Hf&#13;&#10;WOJ/bqGE/xhz3LUj+IIZl3q1sGNtf70AYu5stL/Vo2Ze+N38A4N8hDox2vY9KuVPXJ8PYCsSDR1r&#13;&#10;l0vLrLOjggEI5NBtLbv/k59gkHqVxVjMn0E8/4nNoYm9D6f5jxrPm1jtnt1jBDvfDRj+46a0h9AI&#13;&#10;9PJsJcf64ldq/teuJl6aF+UdF9xd/81Tc1fDyNC9Cde0HARx+M/175CP7if8Jufo/G/zNzAyx++A&#13;&#10;3uL/yO94MDjjv0rFP7Osn3BO0hamedBHc0M5EAXv8RvXPPiQ/5OTtO96Y6zlFxIJReLgmH96KzFW&#13;&#10;OUR/Ufzh/EqHMqEko10s53L3j6Hl4eJpXaBNB/S7vf1vAaH5s62m6xd1CYi1Pr9z7eSPRvTB8CH0&#13;&#10;8Sc4LB6OMF/XW7bsXh2NlCNMv3VdqBvUyWMrePGZF+zxdSVsmfhl3HZb+X3GH7rdS5LvL3wLjHHk&#13;&#10;V2qsK/isxH33NZadkycWj7RUN0Vpc3RzzaC5o5jP/YcyNFUrPo93thybJf2Mf9PLthi0GUH2ygUh&#13;&#10;x8/alLKtWJw2Gbr+khWn9vA3RVrcDknRbKzqoWPYrmsjf1KP/0Ygv+jiWji88iETYTL5QbH9HgWl&#13;&#10;efAw6dex8TyrrvwWhRc/fnUoD51j/DTbjoI/nv2nIY6ESOw288GxvFMUVnif1+78VwUeHXO9pUc9&#13;&#10;l3HsTTBH3+bNSwSHy+NO/BwtQrL8xwAvHAYAls992mpauwza67k6xeXR6w9UwjIGzwEYy+90078f&#13;&#10;jkm2O+Z04MmQN35P/BSLPzb0tXLb+gcqP/JLaB7N/5Re6x850QHaY6lZgdv1wx5wA+eNXxtCyjdb&#13;&#10;P/DLbLuoBa/ei9+EhIkOSlpXd1lScGqTd32hHOlZk+SNUH5iMq75OL0+mRww8l40w/XbD2myKolB&#13;&#10;SHsRBr0wo4m/a0FKP378hnB579/mcO7e+mGv+CZz35SGz/rhkXz7LRJdU1H/8ZXzv9dVxNw1RUdy&#13;&#10;Wl5GOjn9lr0xLAfVvVYQz+sQj34IZQnIr3s9Wz7wx0z0nO76o8TxC2Z5ypbA2eyzjeuTPevK3eNL&#13;&#10;m321CZcsj5/zL/Gdjn/1f0xhX3vhnvFnPygAKM3qh4pDsUW9uXGfv21NcMCj1DmBI7aEKdRiEdH8&#13;&#10;Wq9vxSPX5lVpygK4SnewyF8Rk7fAEXE88XeeUvfK1HU4cNw4yNlnHbifsJZzVmKJyGh5YO1/2uW7&#13;&#10;f6rr1JE3X0JApYiohCm/dtRNx+Wx3vbx+sfzr3ZiNP8dd9T88ddvvpPab1L84Yd4uCHY+m2QjyYl&#13;&#10;cSTE9+LHSkN3xaCum2dw+I6vf+BXxT7xKL/xHsumxKyR6JdeqhsR0NO9+XfxGudx4QdftXr/91oX&#13;&#10;4TpWwCrq2NkQe5GtcQAGT6GJolw7tw44wVHb+6mPviaPh6/3nSN2hA/4N9GOrovlaxRiO8zrg29a&#13;&#10;KJyA5YcHJ/RrfYT9qW/c0k7DXhgBmub+Nxy+f+3dBdysukicF9VaLHNcG5IJjwPWH7cnqQ24hboF&#13;&#10;Rz9PK8VqOUpZPH/1tUJQAFND3olMfCt2VrEwST3R0emd8Drp0R/mjK2OVh/vN8DNv311fNBnoQ7u&#13;&#10;fFguzNPq60v5bq5+nFcYvMBkiQ6j2MPTJ2sbQOe1CEnAS5tgmAjUx+0R3fzUVRvw6Ey+4j/+0VBU&#13;&#10;Hi3Z5rb9WgHaR+WV6gd127VowlDLFqEttvnXxQbx6EbUjg8uKrxJaHzZliUK96t69NOLCgCPRxu3&#13;&#10;9QfCHnQAfraxcdLhpvsZD9qefA0eXhfhHBNfn6hwMuxCG93e8QZmL0h6Q9ykN9bjhQuPuGcBCpdd&#13;&#10;J8aioFF8DrfNwK3KhQcnKaesrfxq2G6C0vPEaVGwu3EJqEvG1BWQY5NUdKJWbizSckL1AckxdX7G&#13;&#10;Tc6lWSxgWG4XUXVv9I25E5dzYb8qUqTils0mgvH8fi8UaOpCVV79qw89YonMv+/Bm0NmkHGy/jBA&#13;&#10;BJ2eT3YqEoX5P9tOcuaZZrB9ESe9fEJe4FvbmE7oDTOf4b9fleo4VaYv2+ELflxtgGMsl9jFh6SQ&#13;&#10;RohdTnSs/Sjt4mh9LYg9jGa2dYZ+Nf7yKv/d3fVH2PjPPNX41f/qGee2XFCPrf42aFr7KjBLxb/W&#13;&#10;/LWIel9bDI5IoRWvOPzJ3wmMYglSitxmdooqtj8xZLELuNv66N3gZ3TilJcGfj2JPuc7pY5tF1ib&#13;&#10;BUHgVyYbSvGa58aEbeg7boIiEvOqj9hkmoGZwbcJVG39RoOShtO3x3vQhf23ckNTeDeu+YoaetrS&#13;&#10;fo7CdD7lqHsyWrBcTT/1qSeWZPPq2F6oG3+eV5cm9C3pc6Udba3/ndTYbp7Zxp8Hdh76pKei4rce&#13;&#10;mgpBmt7daFA/HI5NszcT9c2L40knRY3gL/ljR628qG6c4VO+G3L74llLD7+HewYoKX/gF+AVv36+&#13;&#10;x6/9oi8KK5/zuw5+mH9T/Jl/+V/8wxXuxV9ackJ75e/8iT7nVx1+nA9CwzxGVPymm0Hxl/wGp97h&#13;&#10;D0FI5f2BbTEd0ZFad7vrCtKotALniR/hvYBt0qE1XOFO/Bwz/h/if+J3RYbjnd+8VS82ndX/k//m&#13;&#10;Rdm8aXiNvyd+mtTvx4QYi/Gf9b/EtRq8bNVp+xj/+/hTpXUa+9YWTXDvzi991mXzP/7Tx/Fv/jfa&#13;&#10;UvrY//o4D+a346TN/LOF7aJycqHsDLH5APM7v/aXXWvjfw0QrcWVyzbrh88i2+LkePJWu/1S/jVh&#13;&#10;BcREl7S3/oEf2Z/yxzeLDeIYHw/snrKB3s/8i19snbzcHgU9MWj/Yf6b9Z/zP/3X2nVshdKeOEvZ&#13;&#10;kzfqd1zKg3nDyF0F2Wdj8x1/wJWZgdErYPRVRCc7l794VWYTrutlXTz8YX/IPxlAzxUltZP/8sK5&#13;&#10;1CtN34SjnQ9nujbkVRtfaNTO9h/9D5PfOHq974MgkMjbF6+tAep6g8uvX31RiONXv6GBo9fOX/7X&#13;&#10;/9s4tyPyrfzrj/7DSxD28FID4RPHiqJr+XP8evx+/tNu14TKxxVJPO6Q8SeXfrTd9b8cy5eHNK09&#13;&#10;V73nlItX/TqX23r6XDX97xqkWLyHYQxxse11lTn+6le5c539nXvb+qDrGXX481fzvKLiBk4vrNGw&#13;&#10;b9swHsv+GQDtpUQfF4ty/y3I5pzY1mnXRi+EzsijfghQc/5vvKpy4u/aUa+EUl8cQEasaZuhl0sV&#13;&#10;bTv1V79oxzZXjwvqqVjL+NESq53X8rTfN07+zhgyymwO2F64BRvx1q/B6Yv33P6vne/87/pv503D&#13;&#10;GxfEQZ/szX8Uj1+6sR5Whn1xzL95aH/oXEksGN13W95W2fqjVNsdyw3Wr/VvPpuVF/9fr7/NLQDL&#13;&#10;f1bGKL7b+t/SP+PPlITdmLIG56/W/+ne7Iy0mCguJy/+9b+tN8YXV/kHrLlOwtPJaUp1/ItjLzCr&#13;&#10;IYfb2/iLdfi2rGfG8x6/kEOYz3Vdw/6Fqv3k5N8xXhM7x5/rQgrurm+un+feAWluM1aa76o9498x&#13;&#10;trzOC+ypO866hm56ir7o+KdKyKcz/WHuudoxTN1yv+wUsHH47gJiEThnSrDq5eBULW7am6vTZ2AI&#13;&#10;84MXFoxw8eOc65Xzn3gMaWsQ4vDQTBZlPdMjAcB703DkptD7pG2oH+wVtNfJK/f8q/MT45O8OHZn&#13;&#10;2/Kvyck/yK1zodw8Yz3g4i7fJ0fP/Y92h7lzKxVZXY7HT61hAJb3kXWYNioIr0ev+7/57zo1av0W&#13;&#10;32Dv+tearf2IJRzn0RSytUw/sGxvHPaN9ZPzMA//wOShHaXC1KS8Ta7vOxfY3+/8b/2vamFONkJy&#13;&#10;fPkZAxYl0K/5c/DPwa7rDePqyX/GovyuK/rni035GYY5VPlsDPLOkw4it+L92P99Eh60a9ULGV6D&#13;&#10;cLVhzzwjJb8FkffETy3XHucXqzmLqi6dfvgI1fA51DzVUAxzEUhRTCqGmVl27rj1GmryTBsxKB1H&#13;&#10;fCarh27ysieIe/89p4y/7KVLDV28OfyZusv49gw4xK/38rvhmnvU+Dtpn7cvG7+FoWftU35i1G6p&#13;&#10;0UFKHPIjx/XtEoAVOCpMnn3K6j1+X0T0OlIAEZctndMLJ8/vf+ObBE0COuGq5fNP/DePxe58ZJ3y&#13;&#10;uaI4eyGPPsHuzt+u42cEwPHLY/zYly8ZtKcaD2W+HWLfGie/PLTAJ3VDSpMM5t9r7aEBpV7nUMXx&#13;&#10;r55R8AtCHM/aDp6tzi+ResEIwXf86oVW9Sm33oQzH/sGtdoioeS2/LmXp02/3/jzVjz6ZePRMhaq&#13;&#10;Iee31Np/5hExsPbR4fWo8F5/2WZSzlb/YXWeVIc9/t03iDRt+VfRp/hvm/7apRdXf7VizHlfk706&#13;&#10;/JrHwuONkOYwG/N/xvuepwksP5ZhdfjIj8pd/+3ue/+H2JbiWD9imwwH83sRLRT386/+pKq//quy&#13;&#10;X/n3C34it3lhKL4OMyMsto4ZRzKOv/v6G/6q8lJ8Zc917p3f8t1uv5aycmKLoP6qN92Hn4IxKS02&#13;&#10;HHH+XH7ecPT7r74I48DyK1I6GVwDH7QG7Lhh2J2F4b6YsK85PbT3oqSFTKOlMkfA/s5g/Qr+tGlm&#13;&#10;YvuR+B89zD2JZhLOSRyQ+HjuIO6m14mNcPx2AD5hUxsQDumdLGBJnnY2rRO8sPSdweLFSv+bEn5v&#13;&#10;5HxnmC809k88TWrs8lN6hYIdFVuVUbr7coZgA8NYKJPoSlM0e3euZbabHbNK1byyfecmfBemxsGy&#13;&#10;4IUpdk5eu3EXZPC3iGZy2vXp+q0fkHaC5ejI0xfx9J2tZvuHfOreckbBB+3+OP49nlw4Yd1+zdtN&#13;&#10;7nm8wWWbHnpxILgH7SvBK6aRPpM+l+DXkXKMpq4Rl7oCVFJmWZGq8U/P9jG9MIS6i6P592cQ6jpW&#13;&#10;kDgu+PvmC2GOJ4zqKWC8sGmRxsgctpDT6hhxrP3KxO3FOS9iXHzZhr+S+TLOThg6zFbOkbdoLmkF&#13;&#10;gwts+BOAVjxAwGapl0d+nqgAs3c2k//rk9jNm9zHBxfKE+vcyk6G+WeM2Bi/eM6bJVwp27LWJ0Cr&#13;&#10;p7qS+oHsq1ISOl4dJBrnEwoBKzKvRi3j8elg+D8aOxEJko4nfccbmo5X9HyRTrszmE5/0ObvDujh&#13;&#10;L/wOn7PTYkWx2RpHHbWjX/SziwnHqQ+19BEc53/W0ddfvbMkMlAAbiqhY5c7J9v0eyUIzIXt+M7F&#13;&#10;hb1oivYJYXpHub6z/ri5X/7RDUfv0QEj1MtdG9pwlklj8MdcIztqYZwQiKiBNRz2q643ypdIxoRD&#13;&#10;XXwIIl4+HXzL/N353+hAjeHflnpzIa+gcJwStXMrT09GD7Zm5b+BdDHMO2bFYc6wAUNOyeeR0Zqj&#13;&#10;k5sFsPZ8GX+JAGvaxv8AHKBG5fqBti1nhx++Hrquk8PYPGa88wJzZyT4nRv+o3pZjH/jZn1Zxulw&#13;&#10;L+LLmZjY3PwZknmJkfKOnGtxZDobMwzKx17ke8G4+WeXmxUAOOzFf8riuRbIaYVNLWMc9qJtnBmj&#13;&#10;qipZBm9dYkD8mn+NB3PsiRdslg54bGRD75RSnX9jf+vidN66DGx7M1ogdER+7EwoSK5/6os0/It5&#13;&#10;+Nf4B/6c0K9PtmuycBeYsr2x6MQ/+lf8D6D6OuT443DA5u+LzP49iXwJT+kzfiGNf/NPW/7AePJ/&#13;&#10;4j/R/4E/Z15m4Gh7fD289/DwQ+JFX9sf+O3PQMq/zsylg3niP8NfstofjgoH+whv7R6lXjwoyN8s&#13;&#10;uDjj/2fx/0/zG5f5MqHv8bv+KPhT/oK8Y/Uk4C0PNjf+zDGbHHsEd/Iem2m94z86NbO488/1d2Pt&#13;&#10;5i24ydLVbz1nK4CLx/yB9I4n+bcKTnteOSde+kPRAh3ir+0o6qc+ubl3Kjv+K19+7WwPCBT5K++o&#13;&#10;N3oxHorWnvyvPnTKqNJEnFhl9m53ZKm9xf8Zvxz86Mdn/K/4bXe7+R//Z/0fY/FP2zi3HQQOorT+&#13;&#10;3zmK7A/zH6Mn/oOgZdsn8T8qRlL7T/lfwkKI39xltPg9ry1bSI/P7/zH+2x023Oc+grq/8cBZE/8&#13;&#10;tCmXaABdxt1r8R//4AVF5Vx3+9XmP36nznnV+x4x//HtP7sH84Ucb6x70L4TT+e7/+c//oNY8duv&#13;&#10;XOXFtS/edPuJBl8II4Yehufjjc3QjO+Of507PX/64rg5d+/4U41NlBXgQ/Gu/1Vo0FaNjcnpn1Ff&#13;&#10;a+3a8fM+/5wr3v+2/juoAM+rriGs085BO+PNVfJwz7/etiTTVhx+zJ/XJ90hs9jsuQ7H+FFDsIdO&#13;&#10;Xqco1Ipexeaez/wk5L3mMKZdP8Dl9QU2sOiUz+WWrxOlup5//JEw3xoUVcuS68V96NBwO/Hrh2i2&#13;&#10;e1+y/kLUFmJ4DoOuP+M6+dLUzHXUNT1EceJ8tcn2e11qk7LnxcbrMzJzqLn6O592pZbgd/6nY9fz&#13;&#10;nrfJr58o1Sd9tm8dx9p2b0WhGNktAuRg3rL8Xf+gt3V08Xh/atvisAAXPqmz60cI1EgmiLWDUf4T&#13;&#10;0bA2VcVzu/wHYfz4d/nVbP1DN/4MX/zHw1r/Ff7FL/N82PrRCMqn9+s/vS7yxthsrr/GOB/F0Xu2&#13;&#10;t/itvve/WMkKdPnM8umLtbf+qnsSBGS4q7Lvl104G1f3+nvzJ/V8cp7E2Z5YghXg1f+WnzcWo9/1&#13;&#10;j4rP/Sey0//z1z0/qNz4HcU5hp7XEwt1fejYFdUx2abdKeY9+j5xu9Lut1kTRNyYrRBnOusAhMah&#13;&#10;jn8+iAUDo91Kw0ksyaZwXdq4RVX/3YLDOY9uPwAwn7uPYnTXoPLB82huFLFGGde99w6inA9MufTW&#13;&#10;Lv6hefGLfBvRLf/syy3GjRSOsObDVFdTp7WJpmjVr4CqEVtG5tppP/hzfjva3voD6NZU9YnNRdo3&#13;&#10;MbOG2Dubf7ZJ5C87GR7R7i8X7NpoDVM9JXFb0YUEN4bhIS4nxZu27UrRP+tvFsFbotW4+DEKY1H9&#13;&#10;WGT3Pv7/yJ/KCSlQcLDfAHrG6/wacO1Dni4C+39vjqLBcTRYkXLpCt5bait5mIDR6wQq9uv99ZlH&#13;&#10;oSCm72wz5j3JIF7qEngNzF2gFQcvJfrNfCjp/FhLdY3KoW2asNWldYgVfk//v8afcuzSvz0ylI0/&#13;&#10;p8EFe0WZpn0SI3KLZ0ubnSLLf3n/bYxv/IM4lsR+GaN6y38aZ+fjgdf1r5zEsxTNLy9OlKU3bP1S&#13;&#10;lhp5vef/5JJZwICW5/lT/a+5TSqkh6DuigS7c0xn/enzlV4sxWTz13zJcaKT32xVt+xmX6vP8x91&#13;&#10;FWafFGqOyhHe+BfNrJ9rK00N8iakdRRer7+wzcb8o3K35pU04Nc3p/HBtGnNmYR0xkgu6dM08N+8&#13;&#10;q33yf84Fd7xIY9yeIdxGiz6F5cj1d22n8R5O+MOucyleH+cO/scvAIDmIbDFH5AtN/7rlEEg8zro&#13;&#10;xi9LMo9nO+lf7jSJf40nHVH8/PzDMbLYcOjm+OSozCaLHkqy+4DRW3Ast+RTTt08/lB8yo9JPh0N&#13;&#10;FJbpq2n/D0T9jYgdg4TAc8Pyj67rz/G3NZtzyOXP/bg+jz9G+b1ph+yO/1f8L/7rwbjO+nOCFWeb&#13;&#10;8eu72h1uQ8cnfmr3/Kvsy9/+g//xyIR0xP3ghq8snrQ5eFrwheCkdC+ceNvqzpXobbFiOnMD+Ptv&#13;&#10;diRtwD2DyASZCG4Wf/vtN/6PB7eJX3gHiZ849EG8ScRA33/hi18N0h8F7BswDWLfMduLRcpmI88u&#13;&#10;+Cmw+QLq2safI0hs7UUH7Q6+FyvfOfl9hdNPP3rx5Ceg9iD8K99B64uwuuEJSmxOReaJLbyzby05&#13;&#10;UuOwtfg7YmN86pKEjmDVLh4FLzYTyEH+5bPdk9lX/nzxyQfg1X/5j5jQXI4YPLs5Ny4nj3+oeFPE&#13;&#10;z82tPLrw3cVYfpq62Lz8olr2z6B9kw+HvQhH/A4O6t9/+D84eHFSv7IhZxbEz2+OrS0IHV3iFbtl&#13;&#10;f/XTJscEfa4f4rCZHV/4u/Hb0o05CpuIasZKy9oE64LCE2G4HAlOd8yLE7SPJfdgA0Tf3aK1+o6V&#13;&#10;Ke4Iurbfjf9QGf8vvCvPf2Pi9q1PRCJjQLSIkf8zf8M1sa+xiZH5Zjtw82kh6IWENRpfL77pJ+Ou&#13;&#10;OGnqqwHw4WvBoVqwNDggsb/9IlQvRHgU2fx6FnQ42C/0CVEUf13ZC5omn/HTAyBtli+p+pSovh1f&#13;&#10;7+KBe1DDyjsn3fQbLcKUiF9569eIBWqMmxVHUe8k0hDevk+d+Tdsxrcv2PHGBHEC5fDWFbTpzxl3&#13;&#10;tcm+cZkf8scxiBnTG9gZW4ueZOSuOWWnyifu2ZpVkuoEx/V/77Vf36Vn+7bLp1fmzbgcs/rjVdKy&#13;&#10;gxgs+btBEpqyNJqMyz1f4oQvvYhkTX59Za6Fj+aXX51/M4mPFsdr7fB9YV0toTaqeGIzQnWSJdfm&#13;&#10;xk1ZGYOF6ZHfmaVO7hRh2PpnhcYLb3+ooe/yCuObIxp/trj2Mde2/th6xoUWrRPizU1z5Q8auW38&#13;&#10;96JOfr+G4zlZS2ducERf8g/Lxoi4izbsnDKv6jofDdY48BP32vS/vmF+mW/jLyeMGzvKoeK7dcuL&#13;&#10;xkCsXUeGHaj/jyl+5ebVo0UxHKuzvQmkiU12NgB7OBkwMu0r27RkLcNgnE1LcxYJKn7i4YBxHLf5&#13;&#10;0fFf/FfODA/rXnRoFy8CvEP94Lr8VLzo2gZCAyRiZTjPxck7hCGKc1zyaHHVg5EewqT3INcpj8Ia&#13;&#10;24luiV9MB3suDLPy3XX1jyX168o7v+d3G+dtRuU6f1R8+G/84tDgn/1wzzX5t/xfnqL4K37XWPjT&#13;&#10;e4s/CfjSv/Prk7I/49dOjdt1+td5JCMMA9yh+f+n/LaGVIgzf9Bpc7N98Ss4mTtWl8qGQ6rCKWr9&#13;&#10;xPxz/tHpwdVBMsWlmnHy+HTY55wG/YZ547e/tfsv8Qv9CT+ivHuPH9Ef+OeVTqB/UmEtt3TaNepO&#13;&#10;nrfkGKmxJjr8FytbwWhsXf1p/M2IZjWm/BKd9Q3WGMrNnaeXD7unb+ZoOCtyPQTo2NHrIRl1BcfO&#13;&#10;tf2Of/si8rfgJxl/PCXzxCsyusObtevgzvXT0f6OzlfnLDs3R2J43bH459l16p0/BfP7RKS7L/7m&#13;&#10;yDq7NWHj7/KbRRrJf+aYXg+7jjUI/ooFlbcUlJWu1T6df6KIpaeUn0uSiz4ex05aP/W/Wbvrc1/1&#13;&#10;J47kzTNM2IZMdKXb8zEyz2025ChHGvvQVp0JN+dBPziXil/rw8ny11///sSvz/mDRtfCUp5PsHh+&#13;&#10;8dsCvH79wUXjvuIK0++/oc0PRN+//fa3b//5299++8//5L7OFxq//e0/+bPvd58HLjGI+Xd58fMf&#13;&#10;/98/CEsZ12Scz778nZjQ+dV1z/s170vsP486aJzGXEF/V9fvGo/AWloGa8we7YtZLr/mS/C3/F+N&#13;&#10;kzKNBi3+nRSI7vzrfmadgDSvwrv8HW//z4n09EMM7z9yDoyuD/DH6/xOOdpxf+34+eq1IP/v8fdv&#13;&#10;fuUqOvSDOv0Pdf+5Svabt8bQ9agc5N83Au8a6OVVfuuPvm8Yxn/fIY2TbfbdxjFVzU8edzj3qvps&#13;&#10;g9diNcxWfb8xpvVRDlJd/pE3vsF23L7mnxXfGLY4NowJ3kAFk/8QJEGhe5xwQ6ZZpZcuM4DYqWNg&#13;&#10;zL2Ma/PA+d86PAMhl+L5HMP/v/mN+6fvvyHxHv2MDTFtV7H7UAp+Mrd7TnPodseHXMcH+9Ti+ClS&#13;&#10;Nh8g1e2u/++bdrkGhsfaxXWzvhJt5oi8N4bNg+3szLPF9tMO58rRqbs14M+MvG8/89tpz4sDKIZo&#13;&#10;v2n5z/j1R3j9zpACsuJDWN8tE48L4xcbG+0cIFWOSjiW0bnPRJZU9IjMdg3Z2tNWs3LpOYzfAn9K&#13;&#10;OK7ZbJBT9ZTZT64PjD/tAupQDR1GkzfQcqjhb8mtRiWQ5HepkUnce/3XGzznyDjAvM8/FKz/e/ID&#13;&#10;s14KNyKf3W184UcJxpfTz/Ubuj1Lgq9md2Ge/J6on/sE2nvxxHjP/X/zn7rnOpaR5pL5cTP+4dOG&#13;&#10;zPt/Fyv/b9WvrN3e9zq/xslBOxJhNl/zn7Jy/pqfgjvNmnf4XcPivrxyb+Sedcd8KjTfboV5ZLaI&#13;&#10;ZxM79SyWf44EdARWqPKzF6QQg9t9rvlwrBs/xkGxX/w8OwNj94XiY4/vuz927XHxNo5t459tuf3A&#13;&#10;n2fYzr/4wPO3HfwLZN1chAZWCE9kJ54Tv+00DXlQ5U5Bba/456UktvGr3TUUJP7bbKzkxLUzE1E1&#13;&#10;4pcA9Ea8riOkQK5HyoRkVVnpXhyRJsdyXmN8NX0zSOuPuMo96gI7sX3zjQOo8URjR9tFoO7zH9fK&#13;&#10;f3BN8ttvvAmK6xS/Ic/PAflput+55rAfGsDaG9Pxw/Pws/6EhxGq+mkU8RN/tlIq1Tl2xt/mfDx5&#13;&#10;69lTDUaXNufyCoaQLH7twZGjcbRKdXZtOy9rlEPYjkTc1oTQXDfIAEI9Wn6PPrkzinv9TzAH12fK&#13;&#10;OOUgZBP19NT4Hdv8Xf49f0UJvLKt2UzhA19udtlQ7vkHAyZf6LsfvDFKg2NC2fwbv+sqOa5/bcWY&#13;&#10;3xIsphJj0O/kxkesyNbKIdy114+H5XV/w3leX1TFR311TZU/r6jfNzP7PKVxApwUeuya4Ey8lK2j&#13;&#10;OhYlSv6eHLyeS7n+IQ/EN76/xz/w+oz2cI9fmLQ5vuS++U/Y9Q0joCGAnQSyVEBXfx1nRQo/TfIX&#13;&#10;wxk3mtg3+QUObp95bRCnzxWe10vKYQH6+pK/7HwdofGsI2yI9vxKf+cOI8GMDZ+k3OcEw5jR+p8y&#13;&#10;/nT+lZfNOPJLKkTrOfNv7CI7Jxk/kvHc1AhNjbsh6NKiHqQfymL+n59i0H9tznm9f2+QteT8AXTn&#13;&#10;f3POxEYybCzbxBJmvsB6HYgLk5sQovj169//9tsvrk+/la+//8f/8und335jbZHSMZR5gICeo/Eb&#13;&#10;dUqWG/+S6gJKcHwjDofp5sXyZHNDRV9MqvOZw7JE/rTGNphVHObpKEweA+znq4fF//7LP37xA5t1&#13;&#10;ko7rgAc34Y4IBUq02WFOTIoAOXlX1qFufAVzU0H3MCsZB7RBbXJsV6ZdmiRDGX8NEvjQosU4xp36&#13;&#10;0VbPi9GX1sE8GGsfxTojlPgMdoPEdhctkuuAAK+LKTrFF3lwrQ7a155a1gNz4nHMZynSzfzJZX1j&#13;&#10;oujKdBeJ5dcLpYtVpcUv5InGsMNgMNHrLmgsZWDuO6MdxCIuflSxu76ZcNvWL8jBUrtuifLwIsvB&#13;&#10;+C0XQcf6QV9pE1dbb/bzidDFpDnUDVJt3cQxNza/ysovfBirRf9gYmF68/0gqCaatuZu5Zv/j7rF&#13;&#10;q6eHSB9xv8Xt2m3c2reexHZ0HIroJn9Gxs2P8du/vjv2Sy8kqaTO/syq8ceDvPlA09PuXYHoOKNO&#13;&#10;f/Bug1/Fft25CDLx+YopF9DlfWUXg6/e6LoCCHkO8/wIHuHytK8iWJtDuxc1AoALf7yw0RV9m6n4&#13;&#10;86mp8AS61l7ooShEfYG9fnURHYK4azOmRiG50QN1HBadfJ1jcJaFJRx1G1uaQ5q9qXl6xma2cUic&#13;&#10;j5nVsDrtXbyiOSl7km45fv2wE2q/6CeLtOWtfljmrw39nazuSR97wIpJvhdTpIt4e2feQSm+nTgj&#13;&#10;n64cwklEYvu/jfLriW3+cuxmhYDXL4pPO2YOCbfxXDCOS3Dy+ji4xV/faCAx8XXzKqYE+30QVVPo&#13;&#10;mGz+1K4HUphbS/4BZpuJVqIL5okfHl/X589cUaETAd6f/AahmD/daLOviF+Zx9al2pZXe67xpxrl&#13;&#10;/IHzms/wQCHMt8CUWUB4+a1BfEdF8w+V9bPHE39WcGAan4UYU6Zk28e/uJo3rsTk7Mmz2vPEMeYD&#13;&#10;w8XpwZ5FV3zxHpaV3Bf/W0v65r/GxbcLXo3tq5PvcAPABBQ7Sx7kbpbcxLfWPh/UtUV/lm+93KYW&#13;&#10;fx7czjKnZusfdlnRHpOcgp1DUmVsUXAcv0cxrp3HkJb/LFLeGJNX3Tf+BqN6xhCFeX3nj4H2j/zm&#13;&#10;prTEP86lVw/1TrttVxLvv8Gfb6Hm/kAPf9695V9P/ozfvOfziT+0E1ccfxL/w6/vSwMUi//yy7mA&#13;&#10;/5w/W5t/5heXHyDdf4h0eaQVY1uWc+mX33f+9/H35F++LLENgOr/Yf6bkVwxhsNfX52EVtY/2xdp&#13;&#10;bt+YEJ62HU82rmY2d/zd+Xf5roVUh4Jc0NovSB1f+b/YKjf/U6Qyk/llZ7G5t0/kvL5e/p/nP2pq&#13;&#10;ZfQ5v705drFVNFVPnghAjLbGn9psb/zqqrPzz21TabwNgvI/vde4Aqsx9Vf8UQmWroEv/hNZzr34&#13;&#10;i78BO8yP8396z4RiTd+1NTEOTpJXTok9rthzAL0Xf/cUOZYTxL97Gm22GvtoWn3wua2RpKGHk1r0&#13;&#10;VZxe9/qQjGuoru+9/6JRv8sTHewVfzflPijTspxxf+0nEiU7XsrZOUVG5L5g6PVXvvDQYdda6vjQ&#13;&#10;JgUswISzNnlNhL8+CelNcPjnhSn6e27hTSovevKQ51fvQdD3jat7M6bXJfjrX14RtwNUrgbq5CZB&#13;&#10;t+OyrRoHtmXLozhHb03hvOc/3dy9bK+xWp7ZeWw+nfEXh+r+nfNv1lM8+uOfzlFF++ZIy/lObsJx&#13;&#10;x4u77s13WKQ1fupemHvzekYDya1PuqZAbJya6M5ejPTuMmD2lMj/fcho99gWPyZTU5f+4Q+ItmWu&#13;&#10;4NHh6Cda2NYNtGLSXWz8yo8u/dH9q8DCup3i5qoeIdIRSjd+a6/5b+8JfOLKAoULKFfY6J3+P1Ug&#13;&#10;57kIixWMiyMxf5rsSrbsVN/8IU8AeW/sfDEfUj30lptXulIWh4VNrBirr5r8/rqdA7q22G6bGvNV&#13;&#10;A3WM/+Y/RRtmUnU4Jy4hRNCW8uVXMPwhuJ8dOm/8t/+DFwO9f8Y/rMv/efwPP8peFov/zr+o9Vnp&#13;&#10;4m+OWy6nstwNDgBeGAdJIUX7sDFl3S3IYZoUc/nYplJmkBmDntAuTm3kknUpadgCjt+Sum3odimf&#13;&#10;zvK/sSAW1uY/bDmwYLc+FRnj0z/xX9D4ZZt/8thUJE2QKWSTw2qwBSefZXUoKONH7tm/2lqHM9Pg&#13;&#10;chgzHmZ3y2K5Gf8wa2cN2htpaUf81Qf1aD19iQ++KYX3tbBSIe/Gb3lIp8RlMBvXVHDMzLIDPnxj&#13;&#10;1/uf8v/o0nLKRxn7tHHZNhuJikP+QeO2sVJUx2fK6Lh5OAjV3VXfzfTb9R8NKvPnvfBNe7MnMK1o&#13;&#10;7pXagR91AE+/oFBfysHgM3YBx0/Z30DYdaT5nH/SpDExMRaTOPxtG0rlwYZl8eKni22yw29t6y/S&#13;&#10;fsfxkd+mtccoRgkAXIef+I83Eti0A/vFaium1W8/Xv5d79h2/L1Qb/EvOeYSkNrFPdFR71ykxGcS&#13;&#10;+Oc4cFz1rQsMda+TdEAbsXyDvDpb75Wdgam/9P8J64mjcYW+/EHp64n/Nf8RouPmwb/38Rc/xtfX&#13;&#10;eXPWH42MB/+DpdZRsiHlk7I5gL9UzILjJEyKW3fOUd006Gfa5DP+xYYArq4fVWNT/f35Z2/CCeN4&#13;&#10;4PWIv/gkzubaFNzrap+AtqAORHqog77gu+lxR5wOsXakh4pbZm/xT5rcnX4XgTaU3ZJR16PGxsTz&#13;&#10;LbzpolJ7ZvCWC/sS3yy/NhTvUChp6HJdsJly+JEbi5iZaqJvOBOiXAGy19ekyDDS7yTasnX+vcHQ&#13;&#10;UiuH05ytlTJ5OKo3EMYix82NetMPnvIbf+pDvjGbOaNTajyOI6FVXf/lkqve2mxR8eQwxcO/Uffq&#13;&#10;0zji1xdztqTJZVu5AvdEEVE9qQLbdXe+HqfM8dM+JJ2/4/8aDXMMJr2XlhOuv5cV7B5+Gk9cJVMH&#13;&#10;Dk++HGfu/FeWIya++FN4nD41lBZfnuKHa4WnRK/jfeGwD5vJy2TSptlB9bHPB2tHaF39nMP7+KmV&#13;&#10;FPSOYYd2lx98+bW8fUftffw//REnUM4DtqzCt4Fa7eB+9a2jLCJ7t9QUzz3DMSQgndWA4x1c/p88&#13;&#10;NxfnmrxZ9KbWWr+lQU/Ji25tc3Hbdw2zeHsj2Sa/w3P8fi3rwrQuraj86IeCs4hZ6YU88PVNgA4V&#13;&#10;1Vf1DhYqbke3B+ImESVvvoQ0ucalpjH7bqw+js8LQj54/sonjuTfxVUGxyedUp4LKztPANU/Y/Gk&#13;&#10;kP/ko1i8/56ZUdgFA8DG8aBD/fNQ36XBK8U/vv/a/5Hw4uzrF94BrLp6+klBzDvZg2Vn/OPkyE+5&#13;&#10;yoSaDwZwWB8hS5dCRvllXoh5J4P51wWyA58fnbfeyY6jnO2Ba3IIxY/A5sV+2IXsm69iSa8fBu3Z&#13;&#10;yLgbFtqei0FtUZNB3VJiMxL9Lw8DGid6oFTOEkVjzwfL+GS+N4JFRat+ARC88n/it80HIH461/Hg&#13;&#10;u2b8xFwvwuCvMdW/+qY/Yqsfv7jGLwo4PsixbQrlfxMabR/aEEg+chX+ZLS49N025MYfETsLycat&#13;&#10;WDfwAD8pEKBcXfDyJEoZUSBb8Puqj130x+87atDv60KLYVwUJc4n+1Y/40VcfJLWqiKb1Tn21q6j&#13;&#10;/sJPDH4fvx8l24VoZOVXs/IfzDJrusRrrMrPT1sdD+Y5piMHdXMA+vTKv1xWaQswRepiOUrgYj1K&#13;&#10;x9yB4fj366s2TsRyDLD3wQ4Wwr/GH/PyubHKHB5tyCE4hyFM3TAyx3vxS6ou7+5/5PGLaSzbdLv8&#13;&#10;h4v+iXPxa9kp/mAQv7Bx2ecaizOdFp+Txs1xFRFkMCsNoMjW/Dy0FsDbgyxxBZaf437rY9nMj/3l&#13;&#10;O+O6UITDnvHFY8fjxg/ZYdI3PtekKVCeYI1DfxQcfCmrL66JZTkB1aadWuM3/13goSN/a+XJvxwG&#13;&#10;F5/zPxjqznfa9q49OH3zAZC72TV+Kug31/TVbwKA0flhEy16Mr+OTM/jty1+D0qMnz9iHf8sw1FG&#13;&#10;wXGkP/luDoQ3NxYsOzgPZweA9Kf5QLsPKp8xQrx9zVHm4J8ce8FQ2rIcn201x/POv/4b5fIXHzwu&#13;&#10;0ltTzcLGVTf41GghbzhUnp0fB1+7hz+Q4pV7/Mj+EL+y/XmYLxwPv70gzXrG5pN/xpt5zhTMEaT4&#13;&#10;iv/kO26ajG14xk0RY4/1w6oDVO3f4QfoQ/4Pv8TS+efeGKq88dtmLNtx/BP+KYDxWfz/hF/4z/gv&#13;&#10;55/xK298laiTf8cmDYruHFevrrBggMQ/wcJV+uf869nry3v8wv3P8+Nq/p3dJ/lfH73F3/ijLwr6&#13;&#10;2D3jX+23+Udt9uv/jTsYK8y2OCnmB5jqu1VH78P8c/DzW7u64rDd8Ze148+ZQ1N/A0JGAVnrig0j&#13;&#10;7KBd7fEfzPTljwENAakc/s1/dZG5/qYnLis6ON1/0Dq0md3+9Fj+sia36Mdf/mNafaxp/RX/61NL&#13;&#10;479j83LrRSMtXtcB9dZ64y6Oww+hvfjJ+oNt/Y+29uKI/FP8t83WXYec+MvG+Bc/1wonoabPUwFQ&#13;&#10;bPgrkfFzrZqZ7ZHT1rXmkHuIh40vYPH+1xsWdn5yznu9fSJRnH1TBo/egtSeB3U8QW6ttw/s3rN+&#13;&#10;GX/drVwfue77+sv/ont9oMSLiHyTSi9acn/ldagvTnrO9frCFxv91KMPHnb9zefssjt1OWozxgYO&#13;&#10;e36o2jcnq2BuHNum1HPoHX9K/pX8l050iyfgm/9Rhw2sx60/46//Gyfoxc/Bmxxd1pf6/9iZz4WB&#13;&#10;AEv74gjMcvoYbtw5JrSfwS9+qs4cG7dHxB3F5K8XChE21ASjfS9WqoA7Xn96keBHPLTnh0uU3f8g&#13;&#10;Uj9FRlr8+L9ruhpo1xuELiLxIA9n1yFyGXT59/7R6x9hmytiU0PlFT/t6KwfD8e05kYcximulOhK&#13;&#10;WW25N9jkstYHth4SddNX13iJ/84/E0GjfdfgzyTl8O+9tGy9oI/9Nz5hap85TuUQ8Ylfx3ST9vyo&#13;&#10;zbpa+kY7vWkoXhptMz+2aYiqP+ofjC73wqRNeDr5VNFm3UTfju960ZaCXT4bfPLw9/BbRu3Jf9HL&#13;&#10;L1qQKdzr/nHasK06RWG1KLKHPxGNf8GPyotfRieI5GKtmMJDdLFsFLpIDv880DDMITz8ZdZ4T/wF&#13;&#10;KYZ0C4BaM13orOsGFFzX7ljyKFa/j93hzk/axQyF3fFx17/a2TKFXnyyGA4Fx1LtA778N/9yJrvY&#13;&#10;pMv60QZnpfofHOd/rTsxPOef5i2kYTn+mY9WhuXxLBbY49LagG5uemKYEF7HnM8T5FHuv4/huUYt&#13;&#10;mLk0UFvOPKIltpxU/v53vtFLajnY7M8920pM03JtVNqWSwoW3RbtyuZVbf2of9QrH1kjhr9znzCS&#13;&#10;CoAm7jz9b1yn7XKoaAw5ANT8uJxEfp0ohxuP9CJeDMFnR63ZBDl/8M/1z3QJI/+JP38S0n5cVMXm&#13;&#10;8dpn+HP7GQT5M2lNHX9j/fDbmicquriLZ64SUn+PH12xW+Mp0xS2VurHu8JpuQd8euO3/43Zn8cX&#13;&#10;z38CmXM9kt/A3+PnRNT5z6aU1adk7pTRPw3lEpJXj487/45i/NrKOb1eIMwOvBP/fZaXLeu/3xD3&#13;&#10;lfh6xom5a77nLM0qe/GUJx5ObMDL0Jyapo7yu/jtPUvP/Ff18PeJPVMBgPE1zz2nWmHzGsb47ye1&#13;&#10;HD/5FqFNR9EjeuyaX/l728w2bWb9NZDQtXM9H3eUTXsyh9rFbRlA7nhuvNp4cHXBNyxpl6iYLNtf&#13;&#10;SeeLuRCbk1zXHoaU7nT0Y7kCik847vnXvrmhrsufk/djl1z+c11SbKcNMXL81Y/zcxwsNtvv+O/D&#13;&#10;RwyorlMA1W+92p9+66tVMkrFfpq/6KqPMBP2r+sWs2ifZ4ievjDnGTvT1s41irHsYMbPvpVJC3Sb&#13;&#10;ogNFogP+sqPScydsFr+9PA9kSqWOqDjcxCcXOj+TEz84EvC39WeFzT98sk1glc4AdfzV5clpMibz&#13;&#10;TL0XxQDL7F7QRMCYUid+jmiUWfPudVP5H8/iRy4IWt0HgvF6swmWT/xkUNfSnL3IOq57W8MoyObg&#13;&#10;NUh+9dX8Ox791j3JFj91CsbfmyUpOy6N339JWEKEP+O1Z3dihycNDfU7fYtQ+TYL8oxfmRxToE3+&#13;&#10;R9f+N/fLI1r1ud/Q+b1vP0GdDtjzRv0Vbdv6DaATvxgFWzYoP/wn/9o6//XVceFGefeRs1VF8/J/&#13;&#10;8Nbf2KxJjW1n/TdW4czGNoMjHgL41f+3UfCImnx+pWTBCwikvLTZeXa0D5HXebau00yAf4FyyJGS&#13;&#10;T5kJlGtOOj+15wJBJ3/3q+lqkU9MA6UsP8m9ueoYMlhiyy8DDUAWVYMykX44WPUArXNs8TQoO1Y9&#13;&#10;Pt315Zudrz43v3x95FfayhI3v/L7NUHyNHQx/dInwoA930XaBKJn7HA9css38f1TJqW4E3AAk3Jt&#13;&#10;+UKJ5rTNn4n2la7T+d0s8sCbL6LYxHQC8EKkF78Oij2s1np/TXrp7ApZGrgUwS4Xch9++9Ky7hmL&#13;&#10;GNnLrx9IfMFLoq/m3FWQAes7kF1oWxR1AnXjx7P6oz4SSO5+KIM/0LJZ250o9jsa+Gz8csjttn7U&#13;&#10;wnQMy/RMQZsZrs19NjQLtYjAOGreEPoOO3P3t688JCEWW41RWh+stB2D7G07eXZlE9cx04mmxGEI&#13;&#10;bSzO2JPvO2bKb3mmJ9U3j6WCnfLMNz/k82RiXvTnbi3AJ1Bz5YnRxcbTr51wbywogSCzR/b4a+ZM&#13;&#10;lw9u4qXFPnT+ubB6TvDTv/u6YRT1h/7vB4P5ISKbOwX3TxbHIT9kEUPb0JGCgmrdOBgPf2tk3unL&#13;&#10;yZNSR854sFoKH5wKNLZ+8EAkmJAcf+OXV3617JfGkzbwX/0+rt5YxYYfHTIf0/EC1zJ++OKScua/&#13;&#10;evaHD+Tu4m6IGrZWid5XKmlsjumR2sfbJ9jywA/pD38t6usHwdpu0G7yO6kSxf7yi+bmrfj+sam6&#13;&#10;ACgc+fL96v8UcXomHgFn27tlJt0nEyfnSo/O429N08cvPfzhmd3NBNGSinkGf7k848dmxpZruuu5&#13;&#10;4++YYENFS88Nzhf8id8OcEMk3vqFOlj1S41VVSiKUhW/42n9L7S+oAS3+goyIV/jy/PynxrN+nr0&#13;&#10;6He13ILh6Hi9548uPsRD7l+T0PjjRw+RdnJIl45lnRKnVvnmm1x63qdddViDUnTGJ/q2N/5sdyuZ&#13;&#10;B7v45b/jmvYcB2jkHPVmXo31YCxRjWVhM5xDxz9sDtaFgggRwgQ4SifU/7OenWanD1U8NDEsWv21&#13;&#10;/wWx/29eMDz81rh2UwAAQABJREFUwxdIM/0/2+HXtJgOv+efq7M+x+bkSf50Az969lf8UHjRibHz&#13;&#10;qz4r//K9+HXLuLWWS7L/fn4wITI14r/z7/xc5mFXAZUC03E9KVHJf47f046b8yjMKp/Fr464Ki/e&#13;&#10;wd78L/641LNxkzD+Y0Z5PnXxe7mDRK5Nio5q61TLP6jIP/AraHs0w/4DP/aOp2DF+7/Cf31dePaJ&#13;&#10;sbgV10fvCPQt/8/4R/mfjX9iM/6Nf8bBM//KSpzOvSnMp+qHvz7TJweZepbPkdLDb4vzYdvyn+zw&#13;&#10;m+LW8g/9X+Zj+sh/YLCIH9h3/r4ia4TxP+P/0mN1R66ij/PPVOJJg/bFv/VnAE8Y/yK/0+uuB+/x&#13;&#10;Wxbxffx5Ctu73NdydYz/4/pjy82gxbf+P+uP909NUae3qjIBa1TG3wPvSdlPdvu/9Q/jjQ6Mset/&#13;&#10;At6+BagXBjl2jQSCHC98uLw3Q/CDr7zzPqb7Fq6Xf8Ov33lR8Ztv0OSe6De/kpN6L0TaBoc58cFD&#13;&#10;/x6C85SfSvz179Q5n/KKVv77Va3N77MO1VvwfHeBAue3b/84/Fwr25/8dl3qC4342hv3APCnr1sF&#13;&#10;u6/pE6/JhgFH9vnkQmYarXtMx/gTbPxb9HpH839v/QeW+M2/TOPDB/N++WlSrt+PN/T/nXfP/3tU&#13;&#10;z46+409MYbPcNf8YFOmzjRjEBR55zpMWfN6c+sX7ROHIF/+j8N6Hdh5A3v0WfUXq0ZCcAvUvPtRw&#13;&#10;8+GBWLygyRVWrshvqXGvJAJkxkr/67+fCNGz3aBYN3LbDU4E8PVdGv9c/+w3B6Nx7UDdNndZdEwk&#13;&#10;uhAey9f4UUi2vL44tFE1bAuVF09N+of6q/91CuDGtpjEhR9ey3qt4rMFX5/V6Ctf9/vlF8Y1bX51&#13;&#10;sC9CmmcpnH9eW1oR0Qd19k+10/9HM7/nl4pBLx9U1S8nXpuHdGQnURt/jqdrt/ZU4dSX23hq+IIf&#13;&#10;jhubSiJaKuboxcky4a41VAGhPlGV9hJniZ9b5Vgv5+4YsydHY0Sm79Uo2//mCgDhbtPlUTiZLOpr&#13;&#10;q7UDFwPiGP/s77xa0qb5XCuh2Ub815uNT2BoeuefYPZ9g5BUsaro7wye/J+urTH0tbPH8PoqgsYn&#13;&#10;/xDmr9hTf+LXZ239c5jboM6H6z+xTvwpspuOLJSl4k+hX/Waz+S7/LPuudn/lTRUmccgd/3ds7Zh&#13;&#10;2VYYjP7OPq4NrBf2jZ46L7znbZ1Rg4bmdfyMT587sA5lyzOURXXiF6GFCGX94td+1o89P1QkUFF1&#13;&#10;tE+6XzaV/LRlR8nATVr5teXk/W3+pWOL468j6tjYNQrCDPbEf1CS014uXf9u/ml3ywSZqeS3/vAY&#13;&#10;uPzq3/6X5Zx/VNFn86ntAaJgxhahUZDJFC7/6/pHgJk1piN945834MsPxhylv+ZrnWs8J/6BqbTM&#13;&#10;V6esJ1vLaHNOY9/XmB589e4zNcsNKwsPP7KbZLEOv7h7/gHuTQC+amYP2S6uH1xpDCnxOQ3+AlHu&#13;&#10;vHtXDwKwFkinsOiVW2DzOQ8VcdIybK5rut7QH3Vax2nVHSUM/s11nxP6oRSvU+gwznev50+qq8uf&#13;&#10;ft7xZxJCmU+2KcrXG788b+NPvunMVyvWuQrTOyA4mie44t+JfHXpjl7XVxkAruzwPi/g4pfPF3q8&#13;&#10;A5xx67fjjMfVlMmxNPJ7XAv6lKg/698Wh3y8HManz65lDfnjk1gOQbet12Dhv7yp2IjOnf/NdV/v&#13;&#10;wVcx3Sw1/nBKn3oTA/KyY2oMaL9h+W+zEmD5OlIyPhT9cfwZjxrGnybtZm6synmuZQuCjVeKBqnU&#13;&#10;4XAUO/8fuf43QEPhegLzxrDj4Fwo3fjN0/zApG39Y1GU4sden3peZ6ec8XSf/9lU/BaKx7F0xlGN&#13;&#10;jgPsQGuuWsJH/YrEowUJEcaV5ObfPNF48rXsqUq7NuVi+UMKjn27LC67Yqd4/CKv9X8k6caESuNP&#13;&#10;R7CPJ9+OT4ffvvL8o//Od6Hf778MRG/E1Py1/triXKZd+/D0X/nZATpf3F+hbcTE+c88dr8ktqGq&#13;&#10;ba7BfPLR3DB+RydKTYY8Acb5pdM0wV8AqiBYisafGTlozNHu+dKozi/GbINcn1pmG8bFWgT50aJp&#13;&#10;u/iasl8XFYfAm5u0AKKlWK/1h8oCVjMMd/EVv+yrF8tq7d392v++wuIxMJecjJckVTQjSHMmvUeU&#13;&#10;vcDoBT7Kdlrf4a136virU24kOXEzigWtd5KAT7J7oVNv7UApVWTBENc+KBxw7gt28vLb5vEjPzdX&#13;&#10;yLpYslOOvyYlXN3Rhp3/c+u+4OL3d/tu0T6B6UkA4vinjjZ13wHTd9AvpoWGnJvxFsuw55v8OZkv&#13;&#10;ghjPjtfnqau/Px3LTp/JC+4TP7teHKMVQqu9+Cmun67pw6qvDjdgFxGxjjsWV3Z//DG2d3796ydf&#13;&#10;MLeD63+kFOsYcvK1F0SxvDeYLgQtFi7D9hE+edPqhDPeOA/2GJMp2QKZkpaozj+LOfroW1dCbCXR&#13;&#10;2jic8Pal3HGaIMueLYlFrL3YJ+P8s90TR7ZH7/H9p/hdDLoo+/+Je9NlyY1my45kVfFryUz/9P4P&#13;&#10;KZmpm6yBWmvtCGRWcbjfvZJaOJlADO57u3sMCACZedBpEvGBeBMDNOcsXftJdPGxSVvjlt+HeOBu&#13;&#10;rGjf8sZnVs0i23ef/oOjtvWCVllibFzR3AU68g5q8+jo5pL6bWaxaCjVF7TZKjWUBxPbOxHygN0x&#13;&#10;90RxoITm8h3wg2nMbCY1PGrF8Yg8BfLHc9okdU4QG8gqZsc+BUkvoz2Nlvs6jGBsXYSKLl6wh1ds&#13;&#10;Xu5mB3jmyPhtQ09cVki3k5z1YhhHb4oItrL1P7FCqK5vuIlt8NjtICFpMxzNqXHtDT975PXBo4Lz&#13;&#10;v5goe7Z9KuaNn3Lx2iBY95ZfmyPkqARvyvoETsLkUzzRO8HQri0iDKRtrZClvlPIMm3uJqaEFdM/&#13;&#10;OS5m469NkNvxtpJCoNkPtJGjEs1NlvWhEo7EW1hYdlORVB3N3qK+uQWZlEXDLSNOMpaCQ2YcpKmr&#13;&#10;3WyHVNiJZrp3GqTlt+5sJF/zrBrzf+5rjbLoOvf797Q19ubjcIYZEeLoVTcbUxIm+3eBYnvLmw+a&#13;&#10;Sf87IvGIat5uqQM9uNYcxn/tGIdtGeyJGWm0nBsuf+dZ88S3thEdO05QKI9AlNK1l0XrJgM3b2QQ&#13;&#10;MX62XXmL1bM+3zh4vO1PlairVz/BjZRbZ/2zbbapHQ+/rTZ9hEzGP5ywLabM/v/Y0Xhwzhxw5qNs&#13;&#10;bHSsSB9blLA8nva2v+1NhbiqDGDOHP8nP4Iu1O0fyon75j8lp/z/KT+40v0Fv2UNn/8i/xwMvCjp&#13;&#10;/6bLd/8F/xt+DbPdL7/2GEsOFq38z/4vhrr1Fn90y6lr+tAK9N7/rFtAOPwDv7VasZ4l2Kv9/2fx&#13;&#10;z4Xr//yrn2g32ykhpUWOrsWu/nck7uGvxt9/1P/V7XxpG735P4u2XywOP0E31k98jb05dvK3jnQ9&#13;&#10;NSHNZhNbOY62DVy3+lSE8R7/d3411dWX9/NPWAsgqiRq9x0zMb3xvfe/PD0GXPXJ3xsD8/Xu/x3+&#13;&#10;3QRz/eNco71uHl/87/OfAXA6mF1Kur3630rU1lprZ81r/KlL+ePA9fvKi3c4nvGHbXf+ERPy1jyt&#13;&#10;Z9XXf7Rsn05yyPhywuPYjTuPTACu3/dLHHrMNc5nf/ruc9c6X/2mIw8YP3PD2ptyPricvOtZ0voO&#13;&#10;juc3z23+/5Fv3Nzx5t0vnyTEFt5d2vFQ7MMnP+ClfTwwJH9WmV6AZtvP/4OjJvL/Cb1ZZqQ6Z3q9&#13;&#10;gdovfAJ+6wFOkXII7Mmat/3J6by2sX9d/4sPtjwBBrV6JOQAt/7m0S1R7ABB/m3m50/y+nXjbwDY&#13;&#10;Xuqm1v92LVb1kQg81OKgwbftUStcFoFtD5ox249/MHtQs+rYESXK2eRNlJ/9tp6Te/+Tqhriah+x&#13;&#10;zBdSxkvlANgZR9Pa5A1bxyFbHzb1F3fk8JPeK17cuuGKkHUEpijpxEA5mJ6CrbnXZunOv9JSPDEz&#13;&#10;U3U8TP4cK6aEWCePQkcUWl/Joi5GthaqTSzQp4s7cNtVVD+1bV3c4uu7vNnEzoqplPSayQ9Eg0hM&#13;&#10;7L+MFh6It876RHtznf7lE/+v9LlWExM8xpC4gmVjXPAT7ziLlVy8vb5m2wPLM/6tSn02HZMa72KK&#13;&#10;oT/Gf/geyWe8dYO2xM2871fvNsd2gK//k6fulotp3BFV43K9fBAkSzqKr+CV/Uv+Km+N+shTtvY/&#13;&#10;FkZoIe/Dn1ELyolhJdNv/8P8i2xUz17OxU4/SLGbvROZH83L4Un9zk+hdk2T4/AcPHlDH+j6xj6k&#13;&#10;Q8yNV0Kd3dsav7p3s7+UzTd72sarY1OLnN6f7TEXZHnon86ds+niEEOw/MCoLPfmod/gKLo13viF&#13;&#10;2IRQZJo+MgaZbAen60/iJM0Hvx2i/0wiPnRa+Hi4ibznImu7vid9Q6sD9lP7NzN2+l2Tg+Ox63fT&#13;&#10;PWCoB21IaJv8Wh2tflHGdkN2cuStyGIOE7olk7EtqAdA3Y0VahR6KxuCZGeTmPklXoubCN7aMKrF&#13;&#10;6sWv7mx4P279Y+xWHeaMVBXRV8xFcLOk/p8cu4efcrJhTDlpW1GTi4c6b3b0wXXy+v/oJkMem9bv&#13;&#10;LTh2nFTxrHhxkKP7r8GA9/Df8aciCvpz2kVC7y+pu/56+OIXA8c4/3SOQ049cTsdZW+OI7Pj/b96&#13;&#10;4eKQ+n9w/lvvsSPJ77hE3v7H0f5q/3Mto17+Itd6gqP52h9Vz1NrjzP4PGneMmTnP/7Qf3+hbn7e&#13;&#10;8Q+8SMiLR6VspFe2WCuhFe7ZjL8S2n3KTJVGZF6/bO4cTm3SrMm2HR7k5wmwpfUfSV+8HW/5J3o2&#13;&#10;ij7+++/FzLdu7NSPkjEuVgIGkoYzlDNDIdVuOxcvf0EgjPa2u8XIOida785Ng8IzQ71p1zFoNO94&#13;&#10;/jX3yGsHrKiH8Ga/+Ftf2AvMCe/60Nb3aP1i4rFNe5ST1/kyfhqjQg4QyeWY8gNWJrSodSp9cTxU&#13;&#10;qhcTR+zTrbYSA5tFwwSo6qn5QNv+K87aovoz/9t2Vq1sXFv/XBIxrd/40pZZub1Ui+KJj92fLc8H&#13;&#10;PB/1Lf7H0mwyepmmHVEuZuJa4CH8M75df1rSetKHq/VPdfzyD0eqgsFeEz2Hwmaxd90irHIKztjJ&#13;&#10;s8+QU4eyOgLecWOLvPwneZgMj+/L/9QISXmV+a8/dzytvR1EdA1gHe/KOocslmrXN0/7u74Wq8hn&#13;&#10;nHhu+v8W/3i1SNzA8SUtSyq/dS7L+5+zrDu/ffBDooaUMYe899j9hrY+qxfbST8g4V1+pARgy66C&#13;&#10;jp8UOSZWRYaEY+faltvqRGP8VVFGJQy0/cyLWl0UYzl8lvgZuo/7mUXlvBhBOjXBFHFbmQQz1tRK&#13;&#10;ZTZ9LJhFllG4yydAfFHQHASojrhA6WmxnVkEuRAwiE006lvm23oycvtn+/StN47v/HJGDE4LIgKx&#13;&#10;p+hwyp8dovHpRC6m/FaT+E8nZ9YsftjnRUbcBQFgYvqVlpe70J7g7CTtgKTiNLQm6yvs2UyW+m9w&#13;&#10;Tl93ehCVuWZ405mD2E6jfOaoJn8OOjjseU4IdjD/0W7+UOZJWNv9k9wKIHuApGqYWqPMEOdzwvGn&#13;&#10;x24xnv6QThnB++rkj612mk5M2a0UJNT34Ixea4yM8fhNsWmDn04imUdkNfbWIZ2XdV4KFa9OXeoU&#13;&#10;t0xwY23abHUI9jX/4rVSB4L25I/CTHp+YttY63u/3y5jQOr4lnFcIyNrmW3hpxL0P9EtYKzS7oIu&#13;&#10;roMOG4YiEnraUB03auIbZuMsfaXZkOuTSeLT1m429R7Mn7YlT6tbw5/Mxo/9mSkcV7WjFogjDP4V&#13;&#10;Ze2g8v5Mg/3vF/9vJP3GE4GO+VX3PeQElfbMN+mys1YOb7GhVjzbQ1LjCP8sG3/DQXXqxWr82V35&#13;&#10;s138v5nBayNJl4PDQV7lgq3+wXC8stX+GsW7sXH4++fL9r9bY6JxUSAMZiccSg8NssrMdOA8Ucrl&#13;&#10;eze7XjFdxRMTWYw7Vu9TL1qDfroUY38ukHRTUnmPO6lrTqX5Y139R7mMOmOFdF0CsM2XtmcmKzjc&#13;&#10;jjqhP5YZX6SI326kClrvK6RK1CeTp4q+QJJtyKqO9JZ5pCghZe3rK3vtLZ/NsxdYT9ADZujby2Q+&#13;&#10;fwjZv1vMQKbcbf+HnzJqolALIWzwLDXz5AlfDuPzQ/8fjgj+wS+EcuZQRlwEp14Pr3YkXblxBFtd&#13;&#10;X/IbQF6z69Z5tA87Dx9d7bknawt7UFi1eAkhf44n/s3OguuHNrF5I3EPGQ9nzH+O/+W/2PJvOGFX&#13;&#10;dtoeM0+Z5n/7nCRwvS92aucqrNTG8YlDarLVW/cYOr+QaaNeExzn8xhN8os/ccXnxXMQf+Y/OIdf&#13;&#10;5fQFXwNoCX+Xf3j1B2XiZ1ds8xh9jsce5z/5k0+G/O1Z+mC2zT5NJn5tmv+r/4Ffe77zH71/m1+y&#13;&#10;4X8f//V2x7MztR03e3JbeUu1V4M57lXcjZNx1qZazgukH/w3Bn8e/+Jpj9v4Bc4u2cStDrlZFa4y&#13;&#10;/t2t/n/4afHv4m+/kLs2QWYregfI5P4z/FLql3H4/4v/xv+f+L/ZDjf+x/9X/6tnEbof/TeexOf0&#13;&#10;v9r+b/p/3LanWyrublyGe/nv+LfN1v7Knb4mBqrW1bcC04TZYqnmp/s2/sa8fbqPnUOqrY//349/&#13;&#10;+5SU7NQxvUMcFzF9bVGGzX117t7krbNm/Y8q6rW5+e/f4M/PUYTzMGFk0YR//ke03ZF/jf8Xv77Z&#13;&#10;/9/57/yTA42RYXaWRn74j4fkqS9IRonyO+2ZdmN9t7CQR9YhtfPPlUXP8404POD4/PkzDxi//PT5&#13;&#10;99/7plZrwG+UfabsKw9Qfnft+oW869LPfQvSB5Sbz20v1kesxz5+ON9s9IEXRnk+d5kmFdfH3KDm&#13;&#10;Q2GsM71gth32qxBI6otv5H/GDr8V+enXX5uvvJn4C0tSjHWHGD2bdz8BiJObkdU3pYCxW0AeWKP0&#13;&#10;1k7GTDTlHSd3XqxvFP+A2N04m3dTY5rFn7TzX0XVuzNvedaQH0t2YVb2I1P/Vc7eYAPpE6Jbf8jx&#13;&#10;Pv6GZek28lazjUZFZYw5RwVZv1qyeNl+tBf/M76ftD3feEwWmf20PYmiic51yOuEU2btDAQcQ3c9&#13;&#10;Sllx1fbxZ4d+fbf+QUV7j5/N/7l32hLI1l9geFmr4Vv/SJUXK8wjklpYufFbWz6xOWZMVPwjf+SG&#13;&#10;1shK1xjc84+StR3rU5HJ8LfNZs6wSrg2olof+8UW+r2yu3FLzAjOt//2vyjw02dkvKfyhYeOfhtI&#13;&#10;deW8ApS7fkLZ1n8kTEvmNzKIo2a8rn/IYJsy8rudrEqI1sHS6/rnxOiRP/3SD5p+4V0XQublv/ad&#13;&#10;mNogpIvDIbvXEZJf/ro/9izQ4++8sgbN/nf+eQ0u9bow/yk9619I87/2f/j1lE3SCOVXG1llvuO3&#13;&#10;uAKje/iVN2jLTtO0XOyV94hqZaf8R/+pHsB3/k9rFa/4V6qNvEzPblJm4Gt2tBoZ53/7UjrZrtj+&#13;&#10;BnDaSuu8jkKw9d+BlUO5oZLxEp6J98GIlkLslk/x7j+lA3/Ew/Bf+Wi2c0FxhGzTKccZuDnK+19J&#13;&#10;0Zdx27ncX7XxXNB8KsTFRfH2l8q0DGUt8ToN75nyvYc12+a9+nJSdnjVCNS8/aUXGWTEaNwckbCq&#13;&#10;t0ARJdSW4/CLjZ9P+8tvW6Qy6fqZxh7d8dsOFSW7JrOAQIifSWKXg63E4pKP8Gu/3YU/f2XOcDd/&#13;&#10;FEuq3glCEuRul//YemSPSZiol/hFwazQf4vnvf5v/WEtOQ1UWceP/0r60v+LMSFtGL84ypRvf3YC&#13;&#10;jvzRffEjTYC6UqEwfjg3nl/8u7tFuYGRrxMIydLXLo7kNWMBVB5E/aQ/ut37MJlDnFmBUKj/zD8U&#13;&#10;shqZ/30DjioHAw/SP3D+7ANW3jOyiDneb7A335NXrIdh2iX4nYjNeh9N3zQdxvqX7Y1dhuaJm3rm&#13;&#10;7DbqkY7fYtKWGJfmXRVPmbVm5y2+WFVdUa1yEO0VBCcFk0iKq87JdejscaMdhiT2k+6bcXTE23aZ&#13;&#10;4v1BysRq/RqumGzHVpcA2Ql+emKZjn/cICbTvGT/Q6GDwUtEPnnFMKC8xTGNLXPLSs8nDajKjkJc&#13;&#10;M3Q4aLbd880d/+ZHp4Gey+U3TfkZp5sLLAPC8vjBJevbcnP2P60ZhziTVSA/EO76TxX6j+vV1kti&#13;&#10;1Jgnf0BnBhjl2fnKhnFFLjBbbYKg8YzsCM/WyTjj9syFLJLDrX8efsXUB8d6ITxsN/Jicf2P9Igo&#13;&#10;nPx8rdQ8YbCcUv7oM2s+aLBGn+FLrcFAq9zOMzOiv/53tH3QyCz3x3/RszswRJTSjzrK/IkfeREe&#13;&#10;fv1Ht72yF4eU22UqTbUSCZOqf8TvuKezpM75UAKEnvGPn0PmiH/P/UdV0D8QHJVTGTwLX2SUkak/&#13;&#10;gcw53vvm+QDvvmxzzNI4MTUheTBRzT+L8HdpeIz/ySskpfOjXDbtduZMy1+iQ7FMSEEcAXXrP/I5&#13;&#10;pA4vsu/nn+Eq7vmvbzzSKV248AkDg41rBNCABomkm8wH+BiRwZQpZ5WHdSiDSJE7nKsRYLWBnCad&#13;&#10;sB3kDob1P5Sp+dlPpGCUnxzx93YxCdFakpRBRJd60Q1hD7rkYBPXeifEeDoRrNKLAOXVC0MFcH72&#13;&#10;k7yI2CH++EL+w+dNPhT+Av83Gwb+BrQ6yqqnuYaiw/byG/xkDo81WlB8jLptdOos92HkUakj90Dx&#13;&#10;yHeiTt72wHaCCfPB42gs+WSyP230zTvqxtTarS7y0/hrQzGn1nq8ygYrtDfbiinF1Cl/L3qmd/Ki&#13;&#10;iC0fKC3W6CPebtCyxRb93d0XJaz5zx7/j/XIWk2eOI+xqCRvlQLaIea26d62Wyl7jE/OJN2kYWP7&#13;&#10;U9iA1DnS9slO5LpeejHwoRvZh0NG3/kvu+on7vVlhekTESmruBomE+CojJy0D8611U9PeiVwIFM8&#13;&#10;NPbGPyD0wbD/BaQ9yZKjXj9UaVSQr29WYIyoKz0y+83FdvFlW2FZ+ur5qXUl6/9g0bTos4PfDzdn&#13;&#10;AXjr/+SOSS2yzMgf5jFwRTJYNT7j5cbFSf2Tfmo7ZucFRESdD91tyupct8y2OLT5clwAUDLFREUG&#13;&#10;3Oekf9qivtn8oxySTNrHmtpx6acEIeqJS2/t5uWoMYZmbVrTaZydi1j1tNWbD23VqTus/CCtukYD&#13;&#10;kY4l2l7gKfIiJFX90m7Feo9/J35krE/XoymkUiRNg9oF1jYUR4aC85iSxj6ARc520iAfhLeIM2un&#13;&#10;AGPWvaxXNB7hTJ/Ra9q33g/v5DHEKSNZ+NdSCGkf/nmZkO0UTKZ9ba7Z5qq5cbHQt+UeEFjEyNhA&#13;&#10;AqdURfFX0CJ74y8G5/SNGxf5Pd9mtwhAGBkfClenqgFFL1sRkCmcw1+540Xl+KeyvqOwm/3Iozho&#13;&#10;2NcUlpyFhCGvznbQzAOVWyqe/FOhrjjt5VPAFmBjLKTigXIl5T+uP+3fTwRSo9pktl/7z85U2cnT&#13;&#10;Jt4NVvyLU5qO1dN3BGwcPZrw56SSvrWXY52VnpTPCZz+9/f8T2O98wOnjd/xa7Dxle/0/1Ebfyst&#13;&#10;V8axvZFkqY3hw97OcxUMu2RxVklVz7nHf/mF04UMOTr/Nj/yAKj6Hv/yksFlOsNP/P+Ov5BiS7qX&#13;&#10;n1ztn79/5f/4o8iHxf/ye0w11NmixEaDMTjbhBKevZsbs8a66l/8uYLgcz6gPjvZDX9+XPjlDj/K&#13;&#10;69/wK//gj+d/Lv/svv7o5+XXac+rRekH/xcP+5/yVrIR/12InDxFYVn31v/EXa/Vf2M4Xacak04D&#13;&#10;9tDl1v7iGFcBOxeQN138CzxZ2z+pE+eJWEglXBGZefEPo6KDd5nHaGEXXeju/GPJabP4xc5gYc/4&#13;&#10;m4xMorTlvyl14VDXXDQn48G6yqtIwNTr/DfsXEmeypAof/r/W9mt/ZP/07r8r/G/2NVe2bqWigI/&#13;&#10;dSNNjSe9m44F/m3+mY1KKn4vMov/sVkfXUP3IT8v4gwhDuhX4VTRDNB+WFP/Pfr/6L58/v2n3377&#13;&#10;zENIHjSa/+3/6AGjedexfoLWh5Q9wPIIuF44pfjLK/7KhDef7dleDPvup1Y5F3r+/IigDyYt+8WH&#13;&#10;Ys1F2ONG2hj4iyL+RKh8/myqvn3gQ5Xf+ta/nunA4lCLLltpPhZI/beCo/E0BtlqkedW7KaBwkrJ&#13;&#10;4BxM5Um/jz/bv+uvgzFk5NzkiWQcG13yVxm3eLVR4lWYqj2ARPZ7/tt3+qaikucOzXwYtiitzUuQ&#13;&#10;Ma992LO42Lb6r0POuextb26cGtuf//iVNvBnDtVic/FleobX/37hesA2ct7Q2B3u47IQ578OusF1&#13;&#10;+fvAsCPOLrynxrOndlF4kTIltnGcLey91xAm5dJgk9+KOqNBhSObstlt8F9U3cgWIYrREC0TVEn7&#13;&#10;fpw/xF+we9N//UQK/EbVcMqhnlvx6Ya1NhFf44/QN3z+9df/1jpGHb6zmyE2pddZotASHIfTxGXa&#13;&#10;xZc8/MlpXNwcKkm6K1YnbzXvpKjTnrwihikUiKFpdw87OKrxc3aYVtEXcpFQsqBZWfO4C4V6ZeRL&#13;&#10;lkSiClJQy1BQWUIDsKbzz/FH/0/YwxXwz/xrceXe+cvHZ7mKokv/A/8js8Rw1j7aOQdOnQBv/jv+&#13;&#10;/X9ubuo94x/HFD3iSxyf5Hfu0wrHtDJ7oEhC28Rh7rut0bnHcgSDeE4W9j/KyqOLhvNnI09+0nI9&#13;&#10;9xYmkju2sVHr+vfez3ACu3bLTzmtIWy2aI8GzB6t5p4ORd3Z0T494eV9i2JY48oPhrasOtweymiA&#13;&#10;8OrmyHg+HMHiRD/t3ACvvvWNdcGRYZ8v/teSUWMBHJYXJ23V8ltgIS8LqqncHUWdT/QXkfhNua3/&#13;&#10;LY3B32Eu/n3AE4HX+V/8H7Z4Dz02zTJjon1UYkbzO0fnhsc+AyQtNhdXkYmVVhvDPcg5geSw+W/4&#13;&#10;s0FJUvpukk3tV/9bmXWzJY8nn7CWjF8zX/4P0zYKmENzIIN31ilMmcA/8Bd/7NHKfEZCmOu/tskj&#13;&#10;TvdRnS8VaGBo3+6/FTZ2Nr8cfVgDVe8dzGqPoYCdEMclvMaW/35hJfj61dG1X4pqTFORf3UPZsQ+&#13;&#10;eNx5yDWPdX5gyl9mKOTOnc7Vbscn7/E5q9vlxfTgd0L2a0Acbe9kVdKQJMxYUSwWO5XzYnXqEZta&#13;&#10;QBW2bL084dzy8brvw13I3LbYeXzYnlC6J5kaXAbj4OwcRtb1Ixs11d8vIRWAFVYnl1ntMyK205Sw&#13;&#10;kmCYbbOxTuauTYwlasVF3aQt5M3yEZN0kp5juKq1zvXj8uGSIZs/Hm2FPpSGbmMwx6VWN0mkyAla&#13;&#10;artbo9hCW+Abl/LZAr42juVLnSILl2/84WcxdxxHgFfwij/+He2pbvlFvzKbv5A1kv/4HK47zd48&#13;&#10;ocLy+nbvCw5Iz2N5xkMGnNg9518Nt+++nV8M6D0fXV/u+S8/m89ebak9Wm+J58Z0ZjXtP/+9f5mN&#13;&#10;GoF8lqlIfuPfuOR07ev5rrFj/IS0eQ6REbHOo3uPQZ16LfFPFSWA6Pjyn15ExX4KWQkidRrQcWAc&#13;&#10;Nxdl5fiHcNa/xj9vHz3vls8aWa33XxmoT8saL1J3/EvlkmxGc4xfP7STSvR2vqWE14/Xf3Nz/Grn&#13;&#10;fwnGAv3M/uVzrYIkD/8qsI10TQ1HzRTQrD7NNn5c8MNo1rjFvxPfd+e/jKNefq3x1RhLa/a5v3NO&#13;&#10;8S8W+Bf4sau5c+fl+jyDnV+6QbXOD64OGTXL/CSTBAIxuzih+hMlfdtQC4w/jmbUzhI1Up0vPrVD&#13;&#10;qGOI6QlD/77RKnuoN4cU146r4c+2ym9jG7s8xg4nMO1Lzki6aSvJnTbeHiYlhywd7Z6oYqNHb0HO&#13;&#10;ZKdMefRoSB+4eBNUzzntwA02aSRr28et47/xctsiZ9YDiR52blRlnwNDlRqY+i6rFPTl8Wym1uHl&#13;&#10;9GSh/Uo7+c7PlATjpT9e5nSybjxgPBX+qVWHkMMAaQM4TTieZE+RCNZ1cgCjBS6V+qAVumiXwaP5&#13;&#10;qbyb/GHCWW/XVtIMDE3Rtv6aQfQmhDrknVRVv/wzgnwFGieBPE5CpLH5nsCq0yerFTpytpfxckJg&#13;&#10;/UCxFexRd8H7zZslrSGMU4+NHj5NV27tceIvOnh278UfrPzx7orYbhzr/+qU46ivsvOHvn9v7iyv&#13;&#10;lAq8le/TtNx88ZNbhJA6OBDogZk3Z/AtygKUUrrGp/6nDqynUTSs+iZYAauCB1v7FGWc5F1vpCsm&#13;&#10;lnZYizdeyT8nlGIqrBhkqIufQzH2aHHl1k3kdIhwKE1HhdoEeZoGUfxlm/7ib14oAvbo2K/ln82r&#13;&#10;L/KQJssZrKN6JmovxP0oPlv/HPf4m50IafsAh2Hftz3Mbb2CAHPSRW4RA8Z9WOhNIa26zqdnlndt&#13;&#10;I7z9AFzb0P7g1snaBHKNGgNBFRYRQ9Ly2yYA7aRNzQ2w8VdCXInyaWVrAIF4++poPwYnOyYngymp&#13;&#10;tFmY1VS69OG35vvxJ/v4ByLG9IxZ858EDkTxIbG2+JOqhSlzJComefwKsV3/9eH2P88Z2wQ0RqgZ&#13;&#10;DymqGm54CM5vwZRTU/9XrozvFes9fwJytCx7TdRggLtg0caAkBNIOaU13JUzJ49UKA35HKwuCX4Y&#13;&#10;Y7XJTuokqB/q2n9UB98ehv9/1f4q5T8KxVU2CXmLcaOSHcHdksuv8OT1oJyAyOrne/xnExLX/xXE&#13;&#10;dSJX+uJpwPy3Vv+BZSeH79o/Qgs2b4bzJ3501JXPOjKaJ77l3/d/K9iUSZ4k2Zf/yyui6ujZ8xoq&#13;&#10;mHCkCsZdGNb/UlD2B/7Us+gCTubf4U+3XfxF6o3f+PtRrP8Kv040j/+T/4ff+OjVWgr/jc2b/wX5&#13;&#10;+m8t8sWfw4K4mDSMKkNGfioTlccij0fF8JhRYsuIP/M3vzXDrk3sJwF1AB/A5keYghPcLbL/7/lH&#13;&#10;qg+yy7uD/P/U/xR7+v8JyjwQ498bfzf+i7l8tdIMePzXpM21TmcuV9w8ZDGJ4s+xGaxC258EGPb/&#13;&#10;znDNPyqqkBCHcT78VO+CbLpCKGlsPP94wfMdf35PwjFcf0A2e6L6cfyJO35Vr/86I4dIf+JX7t/h&#13;&#10;R27no2OParWhAHf+tUwyZTxwPOKv9leewnQT0ryNQ+OlusW8Wze8AEqpe88/G3+cRvkGlWuEO/87&#13;&#10;h2bB2fWAw9hKK248yFCgib///j9EZf23h4/+L0fPaUqL9Pm33+DgG448hOyaCZ2g3dMuH10/1XDa&#13;&#10;hpYkPjTiAlyYD3xj0V828P87fuBCWPu9v9KFMusaf2HDK6vWeSYB7WdFe9Dmonx82tJ1BBLaE49a&#13;&#10;3ZlCRmfc4C+OtoNF2nQStv/OxJO9cvlvXAJIhbSOPACnTh8317zPf/80/zpcxRHv4T+2xWstdlUk&#13;&#10;JdtlNlF/53gsXv4I7fwDio7ov0GJj+RpwzBUNta2E8FvbFrhRp1Xtbb/IsB1RnGKGQHkeGVrMTaa&#13;&#10;K5O/HMfiqrPC+kZWnxKl/dO33O3x/4gKJ8ZROOq5ExewUp8oChDG5v+Q1/76z0ta9+K4nRkLvPXp&#13;&#10;yz8DGRtIfjf/iHF8y4iTr5+LUaP6L1zmvyEX2wu0rs+I8x98Y9d+8TM/Jfz1i//ywW+eUk672A41&#13;&#10;T+EibY3+sastaavbnOXTQ8B6vYFLrfnp/HNz2MBr28GqCFlsPpcRE4FAHDOO9uZ/EfWJMvmt45V9&#13;&#10;9/6DJenJj+xz/Z01RyFV6y+GvcP+T/5u8aMO2T/z65v2iCC7/mfFG78t7GbFTXE0GSe2mNSxoXUU&#13;&#10;x626K85x/i8Ok5B/kkUeAa3S7tokoFDiS5T62q42o4TX+Icj4PwYfwTiKnf6u7ZvXoNNAzLi+Ko+&#13;&#10;RdyhWn/KC2Nz7DKPgT18pLMteotDFdXNFiSzVU0x9b/2Lj7sKOjhaSgb6+7r/95/Ya6WF0E+1GBk&#13;&#10;YOuGXkXFyrpX+88OrfKDJcaln6GTTxh24wfPexRuGpUpjCkTFrswlMtAeoKTgFdylJ9wkdVZtMRw&#13;&#10;82D8ngxFtw2RqVoxEqVJ5JNcpsMS39oz/m7gLGL78/pH/tVRqdnxO9fWNswJtqUiK5N/XBZq62xQ&#13;&#10;3jpjpPTx/43feieYfCJEasjxxP/yH4O2/sKT2lB51EciUrEuvDJnb4eHv2v3d/4A9AVm0vZY+aXL&#13;&#10;tvgpS05ebCOjlOw3JfXFSE8U+ScWf8gXyDo5wpUxgO/4LTL+Yni/13nvdf41I2eH7HXd4q9A3PXF&#13;&#10;L+R/oc926wxZJY2z9y77dSzPdYD3gRHn/4xwXBn/Mo99qQ9hXeI9/kK3ocOr2KSwPq/C2n/Xf4uJ&#13;&#10;skNt/al+6paRcDtY4T35qYmh1D3/FwXcsrCDneD4IE8+1f+xqSri37leFQrwWfFOl/Tv2s5yvYGs&#13;&#10;8whtYEntUM34LetBEEjq776R93C9HygoB1q2b1d3/WEZb4CsKkrwO0UMe7aIm0AEgdQeTleIt3nI&#13;&#10;XxMWetRF2xVjwkDC+Hv9vV+MU1XZE1mDGYdF08ACATOzIrOUqbE+NNstLQUWvSYTvrv/Dpzj36V6&#13;&#10;06PGahuZ1v/hIkTMvX0aA1lnzhmlPcafA8c7/o+Zj5S1avvKdzmu//DX/7r/Dq82OcHY/gf3zj9G&#13;&#10;rDkzPAV5aYKN5LqTtG2kG26qW11Xiw8ZK+JnrKFju9sdfSYTTwYM+JFVxaL4RyfM0A8m9fLWR1CU&#13;&#10;23cYJdjxqusf/kv14/zfuUrH0uMIuX1Xhvfxf+tnW2enfHjOoYc/GIV5zdoTfyngiZ84MBvVLvUv&#13;&#10;ZD2v0jqgQJ66subW1x7/CbD32qlyGddReU2G6fDeI4VK2CgpcKihF3/7R3VUt5m3nsDqoftCYaUy&#13;&#10;1B/1wSlO8UcXzj5s86GbJ4X9ZAOmt4hBopupLBhYdHjC8if0/vAhnRepPnUFJmdJOil/40azfxt8&#13;&#10;8bLj81uyYciCRhflU62/8DbfT/DILxoO7zemwSAdFgOtk7T6vuFysf/iB+Ort0bYtNfrWCdA/5jA&#13;&#10;/P3gZNP3goxyF07g1olw3l/8wZyzoPKnVKinNxV/Gu1nf7P42mMkXUB4bGTBzycW7Hy30WvoMxt6&#13;&#10;ETJfsM2ORIxI6S3yi9YfPhQjSNrVH1zqyE9BMe8LhV7sE3c74VcI+9ajcg5S+AuzSpaRaZKC7cay&#13;&#10;jgOQ1/t9Gg6f7VjOXZs49XsXrTDXnh7zl87Vp4uwP97iiyJYP//8e/yksMG3uLahyugRi01YCGOr&#13;&#10;iy83rGS3Bzfa2w0T7T4dxoEnAVrYpYY6K5FHph4k24mPkOhufX3eb7rx0OgrysXaSZNvuGrYbrCg&#13;&#10;D5c6/WRr5WqT1wbJNAHI7pFQ7/9L6dN+VI6SfbLgICeaXG4+8NqNFPvPgbPKdP3KNDj8Xxz7joA+&#13;&#10;fPxAmWeb+idlnz79Wt5Y+d5EQr32olesMwO9tvGLrYRY2miX9OTmp3RbRGXrZPRXrXXrpeeNe+1B&#13;&#10;rpnbpP0fU6hxzFZs3zb0mnDp5VWGv0xXw7raFZwjp/0fwvcCBb/Iry/sU9f2N30ZNnzIisMBZJ0C&#13;&#10;0wPGK7YNuTKHpPLv+dXrG9ifir5WxrO2F2vA+6Bz3sZV3PMVz2wnP9Uf/5gPI5lh1BeFxr7qjv/n&#13;&#10;8PRttel5+V87KI0P/umscXTTleKf65Ov/iFWQlWPYgRDkgTZu3A8cMm2q/p7/teCHX4aTFuaj4WF&#13;&#10;37nsSz/rBa78vpHzz3ayoP5JKj+sx/HC147SDY9UlQoo2xVYfzcOYr74tUNsShzT2CLAGKMYH4V1&#13;&#10;QyvCRuwt/pmMbtVBkMIRx8qL0ZXdQZZDEUzrWDmKfWvjyISj/vJymNxJfPx6pr1WeJGjpFt9cBWU&#13;&#10;zePsgcecLymd8upzSmGva/U7l4sTN4JpqSCB7e9W+1B0DXPMiS6ggg0uBQ+ZtI25WWe/il9R0n2j&#13;&#10;NP7VH02Q5MvTbG7xaKXttoN76l52NhM+/FVLcviVhgPYhx+RHnBjumoyui1tbj6oE1cH2cl54E0P&#13;&#10;PrEwLbj/n4m0ICVInz6tjlAvfmL31QUMPt34Uu+W/yg4p6mkXttJNM/I7/rhVMXPDX0LTpTq2sVM&#13;&#10;LGyylV78sHgCt1Bz71baoDBCTUvg0Vjm+PKJcU6r/dtbbudSfIrNI+Z5x8/RDwIb0+aHnQxQVOds&#13;&#10;JOgZKzmF+qYtDz+1miKPuNbbW7qhLvYxfHG0gndS7GfiylKyztqzkfi3+NEd890LMnBLRHn4zWGT&#13;&#10;ZnwXf+3UXsrbTFjUeFppprurLw85hQUVdXDrpAKpLNfBPDZmIbEu7pqoaG8XsKqRiXrH4dn+tjk2&#13;&#10;tx5WZzaNXw1vbESpFbTa/I8dki66XftbzvpP9Eykzr8rb9ndkklyWNoqQzefGCsar8+W5dejiyBA&#13;&#10;yXtUTeMt7tAMceKfpgL1//lPWqzw1C4Bnljaynb8f/HfNe8pUSXVg8/J4IEkofmEYfGXATu31rMM&#13;&#10;Fsccf6a9/rgfxImdcPzB+is8xw26v/orF+pw6GYstVblpFV8E5FTLNcxYPF27f6FOxL+HzngeP+e&#13;&#10;/7txLAt/LFr81qHnPqcT7fObilJ9bQ3LurLroH/99OF/+9/B5ZuP/C9HvxH57QvfhPT6Dpu055sP&#13;&#10;JPWTtx9W81rli/X0uW994vb3nz796yPt47WTNv6e/b9S9om17fiNEfFA7SvfwGtsd51G7+GhTeM/&#13;&#10;Es+FftCLzUnGhlDJDlEb7kaEbW0zOv/88fW/YxTzMNdyf/z0ibSNZxwwEKE7LtIHyvVvEuKSWt8Q&#13;&#10;Sx/Fte2oMufRCuOofZS5Pt+NEatsY+s5zmqFtnlSpnXEVCQQ9kubWOaPrvvIiEVRRKTLvR2ro9TY&#13;&#10;aIt2W/azY/IUNh9n0/mmKQ22PqkSD7C9Pv7pM/poOolhzM8f/rVryD55fxyVV1yAtaMPLEqCzrio&#13;&#10;xyf5aqXUkLWwjfoWXvN/ZWIZq2htjhI8mrDUpiBaSGhbjrUjb/xObOoKtmnirQsCEhPdIqJaqqIu&#13;&#10;Rh0zmJRxq+rgU64tfgO33/IBXJmv9B+veX7+hT5FzU/89LDfDnUO83+gFv+4fvvp1//1Ew8gf+Ih&#13;&#10;PmNRPJz8QqC+eo+FABlHfbD3+t9SWDC6Y8Nwxkv82Oo3gfNCXDmp73qn/kWh8z9/zj+OC/34+etv&#13;&#10;Uq5NVUvXhHw1ePVme4Cu/1a7kQjjjjEyailxookOKfEp0c7qLwDE+0Au9cbtYHpQUoyOKvH+S37l&#13;&#10;ijkxsn1VfTbr/PDtOz+oD7+YL6UsOHVnpKg40IJEVifaOPL65qRmEU3hfR1XIWazHZ3m8fqX8kQB&#13;&#10;W5yftdN1cXDVC6qMh7UTksghqf3GSsNVSMakdc5dWA5W836V1q0V6kvhj0t7Ov9IR7ofSUKXjDRh&#13;&#10;LyTy8G0afZLGut3sScbzWEV9GYCUffSUJSue+H6QAeHVERvmgGbQ3ZT66dPHX1Vl8zy5QNx7cJJ+&#13;&#10;81fFtK9YIeORrNhbG/OtbLmcLwBStBbAieKscHVyqEivdhwox7tx5bkF23fNr9jBbgxNzfrsu+2v&#13;&#10;r8Sme31UWpf7Djtxy5ig/+XW2pSSps7Gv21H3lONyqVL0moaePiNj/7+ApYharOR0NBv+5p0+Ut5&#13;&#10;PmWAra+NvpMuv7hIib6KBs20cubZybn7j8dGxfT3+qIcOkOFX11zAlBcXxWTv8uvhuuL+Elnp8NH&#13;&#10;fvSCdCdE5z8S9T8LseNijynsX7ze0mdyrjc45IfxzQk0KVgd6x+7gqcuiqwA0/svcBsg7Lhxqs/V&#13;&#10;kxJUeM1BE+ibtqzmf2AZc3vroU98eIo7rB+450behu3DJUJ3c1kd52l6y1kTc9C1fI6f5Ma1+sgb&#13;&#10;G17aZxS8lmwrQ4pfsFPSTffd+VesdMY1n876ot4PgjlPFXIKN6eqR70+kBRv1x+NpAq690clK7R+&#13;&#10;fjtB8t57ixjwnX91iKLu8RtPxkX8lBt30QsyVlL3zTWX/V/St60YUOsvGVpXP0VPC7Xx2f3C+Quf&#13;&#10;/Xlb23t2b5z8Qdv2hSca3YdncZN26EzOdtn99+FFdazQoPWrbKuN9Oedf/5nE7atXzDvIGM/12/X&#13;&#10;3BrbfWsm3r6V7AR8xuk3O6SYTEbd8zI2+SmX7UV8jJ/8hdZ621czjSHrMtJW2bvW7oqUS3aQ6hBP&#13;&#10;ZBZSlGi7n1k/WB+Bx8MdJ6j6of/dcy5hhjfqif/BmuWkO/81FsUryIgqP+uaT8DfmkbbiZHkxVZY&#13;&#10;EcXVdzuFUWOtQ31zNTzFCt8uZ790aT5rHG/GfnEwArv+FE//hYJ/pp14oXn4N2cBbYDEkMSjZvkm&#13;&#10;24cvDj8l9auefyGkP9cwe0naXv9VpzIjBJxd061v/dzTYeqIg/NgOjjrn1j+gqbJxpAy+iGIgm52&#13;&#10;+xLq8k5GP72ecf6Hh3Ow288+O0OvNRG2fPnMmZj1e+NPE5Labm1hyfFfiMOf3COMT8RDLrel7/F4&#13;&#10;gc2oVqeU4y/x40d+H7wLe+ef9R+VeLPxjccFThBBq7BBSCdzdk5UtbRkNOh9aOHFqQ9s/B8g/na5&#13;&#10;CxI1JRLmWtcgwfC7KOj/5ilAIDzR3EGnD4cZG3A4o9YY4Rq08+cgkq4g2VdsaOrl8CFRDthLabZ0&#13;&#10;s4tkJAxFZJ+AHPHcTQdDTgzEs0HaH52ayM6EQuV2tpRho9goWKfcJEjdvNDgVM/Brbx2nbxlitwH&#13;&#10;Fp4M6Prs/Ut1PMZO/cOvP7mncolpeqNBA4K3qlg5kRfA8qookMwa7GUXVbLGf/yojSnVLrkcLOmG&#13;&#10;od9uHq1DNz37W6aQJ6XxlqBr1rpATBRf/bmxFWP5uzgJV1vpRw2Eo167hof/Toy2SJ18Aia7WZvB&#13;&#10;lFmdHBzwFbp2uga/ZaDYCvnjHt2V0LaeeLTNA+BNXurFWYTQUNq9m5/+I+fC5hxM+ODfRah9zgeQ&#13;&#10;2l7bUvdj+6s+JPbx3vx6XcCxgSWeTqqjIskPTqYMvCZqFzaqE/Ng39o/ceRtwLvAkeE+/MNKZhJ8&#13;&#10;Vcd+CLg2X34Xn316nZqwASxuto+dgkJPjPb1fsdaQjc6xL14aWEuv466Bc8uSvEUpzb7xUwAMWt+&#13;&#10;iP/Bf/qfOtkk7okVamtzcKwTUqvhcCtmR6d+feNvvQVtypqeFfGtIjznPMUPZGX61WL7yKkbP8f4&#13;&#10;r76o2YVN8r3xX32j9eKXbCW3ODPlv5gmVHnst0JemDXj+A9tc/bG1eZub5wpVOugv3i5PDDdHtjL&#13;&#10;H0l5BOKUem/jL29wyJg/QkjYT6oTS//JVOtim4xllg7C/SSaLw6/JRbf+Ct8Ja16/K9w/GGLmzLq&#13;&#10;wV6/yDv/UHZjGsxB1aJmPeuPPcq+8ysvZJsgZi5/+tN955//+irY+NVX7bW7QJRltJVsFEejcAoW&#13;&#10;HesOyTSpvA2SRNouASpWxpvQjXvL6iiWCiuwqNf/lVv3vf+Ww20/iW5yK/2P+WM5/v8df4iQzqLM&#13;&#10;euLfHISANv3n+I3Xe/xF15P37Z65KZPg1pIszPVhJ1eqz/sZvwDNHxJWyqWeKY+n2HzDIhkz75v2&#13;&#10;tWxFV4G00/9z/7vtP/015fr/1Ttd44z/I58x10TlryHjUtc4Zf81jez8n56S+yAX5Tl0y8kUI3vR&#13;&#10;2k+otRPHg2NeBiv+0/xSiBnDG3/lP/h/7G/VnF3Iy/wjP/kKs+r4j7HNZZKdU3F65C9/WmbY3Ou1&#13;&#10;f51+Kef+YFtN+fR5ipp/Iq1+KfdDCfG1qzgaRNbOk3yUkV05AjWIWPTlMKjzqC4JT/W2r0udWTyh&#13;&#10;xdP1VxFSCBXkxLOdLsZJiNk5Vyo29ZdkX8KSKrpwDFdM9LU1uIM5QQuHon0zWoAJv/gPZg6Lp8zB&#13;&#10;Q3bxH/epaj6/flm2dZ9ax2YLwRsv7ZcdmrD1bxMok+j9+8pDDE03nv2xHvPGah/ypOw3vpGorg87&#13;&#10;/F+MfjrfX2nxoUY3gflXEV0IA+IayE/wf/z4iYd+/typDzj4DRdOUj58dC3FI0nedBqfp1j76RNY&#13;&#10;XMT28PEzz0F+4/89YpMPIbHjMx8sdF3nhyYfG7HnC3lP/T6s+fLF8z1XiuR1/ysfxvj2zZ9ytfQL&#13;&#10;N5Xg9MOm2GMUnH+em9mkPafYBG64XBzMLiLGlTZQhwby+rNudOLdjdTTCewPg3GtoPbtf6TsKxSH&#13;&#10;A9YEl4gTxR/b/ykICR222hPB0LX1nP8DfPhP+7/xX3tQfM4/2pCfp//NpnlgTXVw5f8q49Wu55rL&#13;&#10;uWCm0dKkUjpsdk61eeh4z4/p1f8QdACbzp8kl8en7KRaeYO2D2fCoM/5iV1kbJNopSbptiLaiT/b&#13;&#10;VoHKrCfvzzGKIbT5ZEjf+VuVea/c9Z9Ctuoosy8CEYZlq+AY5oDT1GA3hWdYSeVqQxJHYjLJWjkL&#13;&#10;AgTDHi5qU50x58GLs3MfOmAs+E0NP5TazUcxqIsfdOPUvYkVk4aZ2MvbPQbssqwCZNOss0p0Jv7u&#13;&#10;rxhPb4Ta0sd/U0ckA+XIofGbrdGqHId+mFVstJVcV0+7YP2Js+KOWTd5X3E0feCpK7xCJatRu/76&#13;&#10;0/pDkUuJLJ5Qwnaw1i/+HX50DFF8ys+e40CA2YvAYci20nKNcuaavm2ggEboP5rt4zg66krVbmmN&#13;&#10;v/yNmYOe2t/yzy732RLvqOV/j//jmhbVLie62aKNxxkSyt7+V9fQziSIBklnhRt/ie3dSTz89HYK&#13;&#10;GtvKMkBdS9q+wvRQSZzs4NzETTdvg7h5/e9YUNbzzZQ4VOkxJOoUNhdg9jQuxLQKA7vPYD0l5sW8&#13;&#10;c8UzD4OzZohBljQ2UoelQDwi61cECppQH7mZsTz7a1cK8l9UsbKREonP+uvBTFeYM/+ZjJ+DDqCy&#13;&#10;9beEVcZfetWKsIF/YqGS84+b/Xntb5zJ67+yKpG/c+gppU4ldTg8/Po7FuX+3n+V5Y3Bw9v6a5zy&#13;&#10;R3L5xUvHnmf8qeB1WmLpqoaLUPKqp/Ycv/dfaTdDftyoH2/9hSx1NwbDufxTqi8j5Fy5/2hEpnuj&#13;&#10;maSJhx+HWCs5St7jPwb5mfOdu2tTtEqreiSuoXl1vNbos5l8XX+t3H2pR1dDwcTRexZZ/9/59Pqv&#13;&#10;+Ov+7zHfSsvlJzhndRlWZY4jyVJm54fYzFCYtdQ5FupvYC3eFBpONv1Ol2Mfsjvrn3kvsJvgpkVU&#13;&#10;jrSglvF68d8i+Umfehs2vAQ377z6P3V1/PX/pSlLX4zXxmoYs+fX8GRA75pzTcK2+il5qrYZp1Ls&#13;&#10;jc0P/utS50TqHD/Jqqx4uZiGZ6wqox6ZsJArJODGiQM3/g1s+ZRRXv6EbQbSlDv/9VCXWCUTChVu&#13;&#10;2dHu5GOAT8Brt0kyeyX3xFCYFvNaNLvGr6+U3D5P2vWvGBnrgS17tFkHMsk0Gzvn7z4AUQFFFFR7&#13;&#10;5NTNVWOKQdPE1zgOtsNTHHY+2FPnfUuvwkPypAWHU3mq5DEdn+kyt1z+2avSO7/9c/wcij+Cg+zo&#13;&#10;bl7VomRe/v/In+yx4TTPMPQ/nLM/eQv3JUHPCWzxT2VWmJ6OR10d/ymj4N1/BY51qRmq4iGf8S92&#13;&#10;p88EJcCYdv5b/C/3PYq6FhJQhtV89FOzdSA7OI0niD+HsE8WKNslIpX7RJgdfRfDe9hIRRem33jq&#13;&#10;6k+kti52dip6GoMeab/VqO0+wCxQdLS+QeZiBeO2vr6OAIrOAmPTmdVwXomAx5//h2ST//T89Ikn&#13;&#10;iz6Jgt3dyILPWj9JMZNoKLEtbJU0LILAy8nNCQm7icUjFwJ2ZAi2aI97CsJRnjr2gvIuo9GTxHbt&#13;&#10;Ne8HSHyG7YNaORR1MnV8C6l2rmoH7y0MLKUdCFILrSPj/33xm2BrTuSlEA2AFgK2KX41SWRLQzQ5&#13;&#10;o6K1fZJHdGKn75mBM99or8wj3YTKiBNbgThMULf4i8PbXR6YqZq8W0zt68BmbR+EVNG7FMQGkwN+&#13;&#10;G5UVK64tNn7xGBwQOmj/wCKSiVDSZiZ/SEBSLAmQn9PbiQLNE/8GVv4nmk3yq7tF8WAAAEAASURB&#13;&#10;VFOG4yu29h3y1MutiPHROdN6U5l14Tt+EnVPOq8RNjcf93NU6otN/xAbwr5VGaiYclDOXZ7iHz8Q&#13;&#10;Fksg/w7s2d4zpNPnQkB+HxTqT3YrSxy/MB5Xht0A2v5NKMTO+Ibn7sRMy62x/fMD5fuJMy1MHnvX&#13;&#10;JzAbvG2nLTI6SUR37KYYftZWliHj/4ARbDwm8z6oLCs+2oK8pnAsGNm5tOV3UZDNK5hfadivtHXa&#13;&#10;ahmMjnlpyvGngHZdFljJ45Eab8pL62IY7gRnyxthjPHtQ0hZrrBoey0mtpf93p8ciB+qPjSAbP7f&#13;&#10;dqT9ohiNKgfnYIK8otkMWD4rZA2s8ZfPhCu/+D/+y+9fPIeT/OubBQ8MUDNG2TUjCXhr34Jz4na4&#13;&#10;lTMuahmbalWJUQttJ2V4U7/2n3IyKqa9w9O/yTLdDFc0ieC58bfm8V/+63/HdiDc9kfa9hAzLI9l&#13;&#10;xpwN5EcxuQBfOvfmUgtARcHT/l7GpRfyHWVx+wd+9U/cEv1xJ9Dpo7N58n04YmSLKwZkCeJrdZ0Z&#13;&#10;bz204FuEXH7aloZytlbUDpnKO4BtTFchf/Mq9r74YaXadvkn/o0/5A7/fIFL5ev/aP7E3xylKH+3&#13;&#10;/S+/tjUra4P1+a8tbmiQv/5n5xv/9f8Vf7XsbCApjL55L37cHM/NGW/+v/NdfvtDzYZ88RUzcg4c&#13;&#10;h3zjH3D4Oa5sffxI/RD/v/J/0K/4a/X4sZjK1lYck8t/LWUtd/wsrlogpRtH47ZkaI/Nj/Vv85/6&#13;&#10;2izqeZEeh6TP/Aeu5cczlzfF44n/f4Vfv/gb7m1/eLL/5b8S+ZM9s22xJG3/s/qf+Km7PILTeijI&#13;&#10;d3BDH79clhrjPHYC004KlU/zcGrm+oSpaWnM9/FvNh1/dfDf+IurXqryHytrinbUe+ti/I3/OClB&#13;&#10;h1OPBqROKg4z8ovkfp98J4Xf3Vi0NH79cUrB30xANr35PzxNq3A2ktNUcZ91jGRy4ubqql5Zuist&#13;&#10;mhDEISHb+DYuxVxeVesZf0T79v8CT//fGkVf0LBRHHLqurg0fkFbLmNmVO6qt40HiF4LdH2UvN8o&#13;&#10;RBd5Hyh+4ejPnvbmgcaXz79R5YNGHuH9TjkPCD9/4ZssyPqhri9+41Ec11zEYA8d//XTv379Fw8f&#13;&#10;+QQ/D/2s97z5CaM/8AsP/pzYB76h6Drzk3ZRHx8PNn//vP//KK8PJHuwYj38PvzsISi8xuUzX8X8&#13;&#10;8n9+7ef0fv/0W1wfeeD56ZMYPvz8DX0fOvL+9VOf/u6a0xvTBIorDa8uCZIRN2Vb4oT+FC+DqW8c&#13;&#10;7MZV8+1KxsT6krKqK7B643+z9R0Ube7mrFqK9G1/VeSTRiD35A8ruQMmqGJv8//mcsoJX3AquXHU&#13;&#10;XtEqR9cqW399Bn/kdDtyCZB9xl9VIih3zv/xi6lX9jeOYism0Fnj++3ECi3SFsGRpclI7W+foKYG&#13;&#10;fbEmBYHX5ojrp3q2f58rs1BTnIvYyIHt9SUpruPzU2wdj1QecY9sOUfT+Lb+AhCRzr9imzGPvvja&#13;&#10;JYLt3DxDYTVSwoO7xVmh+TkudQI4GMe40MJlV0yunj5YQan26WHeUyZvq03jkZNaMB9swn040vsL&#13;&#10;zgfUhE35OXala3/i3S8GSaMl1oMZDzidSyiXXB6v0+yv9SO/MkyMu/61HeBy7tBS499DIfFIdyM4&#13;&#10;IyiQqc6hDmn+ru16KvjNZ7j1mMBL8Xj6BkSF8FhIpWcgx9/T/8URf04hoGAIKXTGsl78yk2NHwHN&#13;&#10;ODr/Bf4AHvXsk0JIN6PoPvv+gn/+JzJZxB8rHUfGlAuYfAPX8aJn95yvrA7kslTqK7DkMPH1P+I3&#13;&#10;ltr6T/E/VBwW/52H1CKWhVNibI6fAvtHhlEAMDktyTJmz+wm85Ipc1rJzo3O/pWIXvqtFXXpm80z&#13;&#10;WOHEAE79rjrR1ePI+cXr9t0H2dG4qFtZ+MaFwvMO/cTPOBcMEDe342cTkXHCs+Yh5wVy6BgLbTNz&#13;&#10;50UyQdeG1dhOyuOX/MqiHxXFIVDXfKQy9fkmwZUzvGAYpeKvcmXIhLn4T0+EbVo9Hcril41Ngfxf&#13;&#10;Zu0/H63c+vvFr/zDXxO6s8zdfNIRKLYdmquzLLgnXuazlYQWCvO9/7bR4iCu8teX0cHJGuVUiNY6&#13;&#10;TJu2LTEdxAB4+X/ir9aJqXpqtJSKV50zz8nfnBnLWf+pLH3RLSPWYyMl1saLTO3P0f4/f9kfTvO3&#13;&#10;MxiHhghSsZmXn/Zu/IlA/z7dMHx3ImcN8nEeIFEcf/LvHH/aqn5lrdjUc3Rm92jcPf+0rqRkJlRD&#13;&#10;OffqHXMUypgtaYHBOLFNs7vDfPVc5HpPo/uyhMqBHrvUB7dTDNqtV1lTus5z7WDn0J2tDegl+q/O&#13;&#10;ujwC1PE+1IOm4N4vlcz6/H8ff5QaKzfx1bf95b9908a4c4l3h2ztnh5rj6jpu9MYjtcIkn5jTm7f&#13;&#10;G7MqnfZHcW02kXIH0/JZDFv+gwCuf9Yt/OQqE//yWD+TsjON+eM6wBgb/86h6N71px/sygNtQ8bM&#13;&#10;+G/8KTq23Q/feezn9eHTbzH1TeV7jsousGzXplD5kdG2+UKFLznZGv8kDWFmQFpVMmpYjq715qaW&#13;&#10;boKnXypjkGwvhRYz46X+mNUNY6DDZq+Mlqz98ak4CfMDf0ZmfjjNVaoqF4hA8GtmNi8ur/mfcvlO&#13;&#10;B8y2N/7OL9jx9/zijv+Q5PO1SEc6J2YT6XgW/5ivX9hnCAJLAzv5s7R1Xg/MyPls5vVJR80SZrrt&#13;&#10;bX99FMykCfu6Yoefypf/8iQY9/xHr0JazDgqce0sbwm9JB7qqc727/iPXoCmDz8/6fHxGz8d0reY&#13;&#10;Ggvu+HSAgnwy1UWxojxpDNUHepJ1dOLCP73zAZCdvYeSyqDvE2w7XM77kE1aA277OaOYZDLrE5TA&#13;&#10;+Egox5ggjG/5PSKJYzMhSieaWpLTxngzFOo2LzLUtaDPp+UtS14u7DLdz5qa9s/BgahprCONvAlL&#13;&#10;TFdugf49Upljp1Dr8ivtjfbCl0VaS4FcXTxs8g/NINKQckuce6Q9N8gyJitIUeZGUjZSMKPg9JHV&#13;&#10;Z7LB4HWE/LeO9lEGkm/8JG0dEYxvfvo4I0DqZPTi/2DFTEN/m7yl3fV24jTNjnxxISljP/1qmVXs&#13;&#10;FHMCMaFqE5IJCipvlWF+8V/MtTVpMCi3HTwKUl9MHdsxNCyjJeLi77nGRbNnzHCIj9cRxUdB8ZQH&#13;&#10;q4depjOUKtSaLBGor9iOtt95p6iQ/iCjP/kNhgV7eG05KNYppBztn0tKE/Olkdd/VeGxsDYK2/Sx&#13;&#10;RW5BOLqpYTwsqtyj+crdnbQFOqbenbyMBVRVwfn8D534PTkjvw6sMvb7qflSwILznb9QgZ3/qNkj&#13;&#10;s6N77XeJMD67+8w6MVErHxa9TsoIFH9iV/uJyGSrv6KD0LFYWURW/wdDKgIxrlzmHv9f/IkFOtkb&#13;&#10;uwysr9kWUtm2jjI39kfx8q9vUaPdGJGFiZ10EBQU/0C2M8Zhj6ZC9S23o+I/iGrvSNJmzM9jTRnr&#13;&#10;0TlS1aSuaptKJOJfodkVqrctpr/hz8L4125bFGEr8s4vYg1pPld0+D0sRtSd9r9zUMyaVyzMLeb1&#13;&#10;Px0FvW56Oqv+r31LvOIiu+1ynfH48Bsfss5xh38xRubIV0/adlav+SffkGm77U9GYSTXNuxrL9uN&#13;&#10;KnZRs9NO02p6fI//y39q5Ln+qx/ebX9w1L7+iwPuYZkNyDf/WC6cIu0UZjPtzjH6jGmKEp7gXCJ9&#13;&#10;+B97YphMKCSrG+IL2/w7f3Ge381/Qpz+Z7Lt4ReT4J3Orf9/xV/UM+VBeONf+wcJuP1fjGgTZ/fW&#13;&#10;/9/5rX748v/mZSS9iJZ+JQOt/2uEMqie9qcd4H8awTFOx2+OrFwN9Buks/F7/lsn/6utM2C06ZeU&#13;&#10;9FTc+Kuz8Tfhzr8m/6b9rfox/usb41/PPzwJD1cem+zxP1vXJC//V6+7T/yvyRUe/xUz/0P/0/vh&#13;&#10;c+QlTP1Dcbf/F/iF+ev+L7fzjyTXEpORVvbw19deMv/oP5ohhHOxD+bxf31DvPkvfxLsFrHHdauq&#13;&#10;HZLlaNX/jwx8NtT6X7OpJccP0FKkXuz4bSozYx+KwVcWOZJeA8jrOap6+ncPC1TTAvitap0XFRWn&#13;&#10;//WBL/HjSDsoxMjgp7iH36J5TiFlaK2tYiGTsFgvnGSecQatYjrZ+CdjXqQ4slbX4pn/q7vrAc9v&#13;&#10;zeX5i/KxI5zD38W+67mwEZEfjh3Y81K0X4WAzJ9u8oGhP0k6bn8Oz/I93PvCT2/5gPEzDwD9CVTj&#13;&#10;7YNH/5ej3470waM/i+qHQP3207ef+ZaiQP30HYcPXLPlk6Tosta3oPUoEallWXN647if0fObkEaA&#13;&#10;n/T/9uvXn36F//Nvv/JQkW9C8iDyIx/clNuHnV9+541dOuvDD6//vvBTaZ/5xuMvlLuW/sRPS33+&#13;&#10;FT0fPH74Hz994gHox3/9+tMnrwX56dUPyPhFzH5Zy/OGgWvb2dL50JtbPVnK7pzJp+Jf0LCXI95x&#13;&#10;9BqHsZpNpIjDzqN5VQzW/hvNUq3l1dN3tRVTj0R9oyglye7patUjX1mZ2db8qxzvjf9EBF1h/U+m&#13;&#10;s8VhOuY3fvIP/+qUuVQvfsoCwxPlRUJcHxL2qZxjkLax1gfNq6MNFPlop7QePfpXlArWGNahfOyw&#13;&#10;32i5suryOlgkKK/V0C1ip54LH2oW/6Lr+EdZigCWIr12s3icDtUMqUgux1++nbScFoxP/ytJPvyX&#13;&#10;Oi5Qn/j4E3InB2+td2no5voo1S7gLfCxuE4ra19hm/NwSqoi8bQPkvJ63KlxKqTN+E7ftPIcs1du&#13;&#10;xyledL8Fnmqp9Kc/z7WiD+Md23IcRzisv4tV+ual0j45azsPps/4rnIsj/9Ua0/3Cag3a93mPyNM&#13;&#10;yS0/slpj/B9ZOZFce8BlRa5SUmaK9T9F0xeDtzb9Db/9phErvxyD4aDu4afY1PragUtObHXcuQEQ&#13;&#10;yHJxw194xHaTR6VOYMcfkdVTXciSyqjgTuY/8zcmpY7AhAApyUBWjMufYPVPXbLaMP6yVgrjn/2v&#13;&#10;zT63gWlJIoEohTh9wb/OYYDYyzZfUIuf3pPyF4tqCsHtK4zd516VcW4u8Og8wrW4MsnJaBvvXZtQ&#13;&#10;dH+pyznXv6lPtnCoZR3U3ivxnlzGktZP7d2DRDuReXU5wv/E9eTp7NKmpw9lcLJ+p12iZThCz/WP&#13;&#10;vgumwpE1GT861ck5fY9typRcYuqkkT8lO8KTTQjf/tt4OPPLwNxfQI9m5794u5acflZcXoBlKyap&#13;&#10;Tde8IiHq/01jZLKG8vGf9MVTT3/d5OewD1ApEPOOZPNSxya1g+nqDiS18VR29AU9/GFEwu49/vXT&#13;&#10;w5896k7/8U0VYyMH2/t8Yr/RlGTt5N1TewrtlHaVbd/xm1HLN611+qV9+vGfjipv/YjiqmxL7C8t&#13;&#10;wkm88+te5x+hwO36m7SMjr35b/9XjqyY1P/iBx1qK+rI70M6kgxHvexT2Bf6VjXGD7SY2nL33W88&#13;&#10;60NL1VHJqaNfWgPTc2F4/PSn/c94uOmHwvmrH55v9Ldyz0WC3NZC1DhrV2UJTR6fCpO+p6wByk3G&#13;&#10;frMHImA6aeSf49v7j8okzNGy3RNUNy/lUl6bFTXJDsSyBllfK5UvJXLKbtchkTP/W9x5URx00vd4&#13;&#10;5Ot/YokAXm2trHqawbH7H6yR15AUIpcGQsVCGcs6ZzdbxJmgWEjv4Y94Ap/4X6DswYBAZpld//k1&#13;&#10;O3RqR8kwoyWLutmNvJCapU5s5skgK/vaBnlq5bfdW1O8nKZc4aTnG9cx9S9l8Ku+aoc86x8/SKAJ&#13;&#10;E54tL34Non1ryyNEOs+oUq84qL6gh584sAoMa8JpGoPiJt7ZHv9f/ASxdtzYVNbIySwK21/xJ3Xj&#13;&#10;ogh62tH8o45KvB039v9sVoky40ny2TpRUlXd4jnEw4/gh4/2Y/LQNB4ps3btcqTlzz+Ob/zfz/+z&#13;&#10;q2r7hm0IaHFEVzv15fbI7Dy72Uy9icPzI3/jpWqElLN/ajeAH8dFqZ2+MUElL7c1/AmMjjTqjqwm&#13;&#10;daIwjyy9LFwX7Gx9+oIqO5/fsTIfxWkMHbLz7um/0PJT1oS0CUWnMt6gXHnwlG1Ck5oqO588H1DY&#13;&#10;Q00uuPwkpBfqNghyH7GLrszTfkF1lIctGsxgaAGV8+RHlY6BdKzUYbKAnZs8HLw40g9S6OFjjVcN&#13;&#10;8PonI+K8/YmhPqGCXf4Ph68MwH6izskzHO2aLOJsB8c6cdER6zWRY5si6dhBfAqeRJoN9EGiatvs&#13;&#10;4qVPrqhkWe0JExx90hieeSa7yvNhHUr+GjrTzKEWV0aY569CzT+xsMw2MowOEu43LLb0vvmvjpXn&#13;&#10;fXgfTOoWY/mOQ/Jm28kXf6TEuPq2LfK2gzfE7BvG/+eP3tiRsw6SLfWVYvHyX/PRwg1AbUs/GW6Z&#13;&#10;afiML3vsiCbfzM/vHVUlBX+n8/jrT1mZNPViW8AnWiNdn7LnKGEf4k6OHejwk3aTH/ya3J19uiC6&#13;&#10;R09jjRcojsg8E0oxc8bfJGmfkvvpxNJiqMYuWI/WnLLZav2ktwcDs7Ln9Kmn/6FgW33EnnD2/BJ+&#13;&#10;Pa+kvXOL4zB/tAnC/PAoKXXJk1ShCddjBlkoHnt2oZIY+j5N31iloDAJgf87eaJwMO4nQJafsH3e&#13;&#10;b3/ut+4tOwTyYaxjx5m0cVm8ybtpzDwo/n7KqA8JHL/y7bTPJNU7eCoLWwnHsBavTEWvOmXkV4/3&#13;&#10;PDZf0cmvNLPRqz9To85q1gsetoP3Hf8BjAVVj7Ks/5HOQHCyyzqwZygxov+h488Kp2P3JVH75//Q&#13;&#10;XLhk0eVPejbu0+9L269TQ/r0iLDWH+S2tx/vDia3cJp3PBf8wu+raJ/8nlDX5mqY1jmtnK0c2nTv&#13;&#10;ngsrmwGJ3vjbLyauPtsZf5Y2lsGt/Qna5V//I24qpgbv4/+Kqjo7rVpYxbimkjrxn9XVUDnQokbS&#13;&#10;VjZGfsBBfnUuf9T5pC3TNzuPjIvFB28H0G77m7LwqM6RWxSGLWI4/tZ/lf8L/DdU63/6E5C7P/E/&#13;&#10;4+8v4t8aI12M/M7/Qf3Z/4SPKPFx/Pv38JN4+gOuUfeaf6bbnJHPJ6AVv/Hnwure+YE6sbrxV9HC&#13;&#10;cz6ArRKL2ux//xT/6S7+pOdE2bU/8x++6GGe7DDkQ61/ByWZVc4q99eexuiNbzov2+kdqK3/i1Zo&#13;&#10;jkxd76RPtx7mVU9gNmjjf5o/nw7Y/yT/9fVEZoHKbAw58cmN/Fp7PvJv8W9M6+zRterl/2ofFiqL&#13;&#10;f+tzM9TcMSfAD/xlQYuO3fv4b61uXWo7bz/n5wHV4e75VSzPuxv/A21MXE6KNGW2Cqp9FLLJ7/lD&#13;&#10;LtO2v3643fPPqane8uY3hdnsuc378pN/X7Nr33yg3AcAInT9EYnqlGz+U6ILMHE10bp22qOeeR5A&#13;&#10;VKaQ5VridQeF4JZnnec3yD7z0LAHij445GHcty//Pd39ywrq+Z+On3/jYSIP+nxA6bJKLDH2ABK7&#13;&#10;vJkRB855/UHeX4HJPoq+8ms2X/mHfvz3uJ/4D1w//fQ70fj1l594nklM/9tPvxLAPrTXgxP8c3Hu&#13;&#10;C6yPLRRZ837iJ1Q/cRPqIz+PysNOfiLnp88ff//pd36K9asPIP0GpDcJPK/mPDHwugu6bzyI/EqQ&#13;&#10;vn31gRfrbvz86V/G2Zbg/ydR5i8l7Py+YO7/CFqlw/aIYfWTlgsClWfkyGfHsi/7ZzsYK9ZrzRM1&#13;&#10;gmzUUaUNH2wH8vf8b/+YmJikT6MqKyZahvNJn6KVUCGlQVN7qkqzUX6sjH/LARi0oxp0tF/B9/2y&#13;&#10;Ch1e+S3UmsVkcdbfy089r6w4+q6/lFPX/+vqj43puS625mn9S1sobwhoW9c/+6aklvNnXKlHVE12&#13;&#10;7CW127keF9+2B1/r5luSyGnf9P32htfGu8QXQ3z6q5ASPBvpG3/KTvJwi7VIaI0sqzcthhaIN/7r&#13;&#10;v8fmj3SQfOiUV1Yr2AKksknFAuvJ+79IqydnlmDEp/+O21Tp596T4D120mtwcLci9Uayw9Ubeq4X&#13;&#10;vhp/+yr8xtBvGteXbSXiVv+n3jZ3fGRg/V/91c8DGB0DyExKC/RTmYpB2H2P5a1Xcu1nGrjsnIOk&#13;&#10;z6afl7+21DtkxXEb30mRWd7Kv+f/cf6VM7hrrCBn+xN/Mn/FjwLz1ZBexq1/rDTb0L/XP2GHZ+zQ&#13;&#10;P/zfr79PhLOJdPqTlWWmLmU//nv+Mzbe+NVu/Nd2YgoI4kCXLUN/sNxGysYjy6HxwzE9/a9v2iP1&#13;&#10;iX5Cx1//lx8c834ABTkv2DdUSKNbf6Os8W+f5M/zgCb0G0naiY2vb1J5Ptx9Oo/3g9vaoivNufDZ&#13;&#10;d333P+mg7n/oAbo5CZu5r9JYgSdbI9E+LaDQI2PJB/gOKUOhiOHQ/vqutiFrlfVqKrwS86T0n+Ju&#13;&#10;qJP/7vpfTerE8OW2UJtZ/Lf+ca5TVmEwdxi+eRXvdjJDMP5e/+2oPdmU7LsW6ZONgnoljZ8eZuTD&#13;&#10;j4vw5/9RmgU5giJAgFhmj/C+54tfpGvvf8x/5+isVhzcXNdIeJqPKLZe5OoObOJydf/VZqEegfXp&#13;&#10;JPPhKQPBbZzaqP9iD8k+IIE+Gf/Dlh2vvJUKqqcM2odXfgk9f3n/cbjgMbfK6f3j7geb5m3f7KEP&#13;&#10;Otqy+9XavfUg1vGnnGVsOuJ27nOopf33+vOD879I4iU7O7PJVrZeiBpWRuwKEHlFNzTCcMYzDsra&#13;&#10;L+frInI6DJXjN24i/cL9z/Gf+ZI4aPtscR64bDqgDOvVOBbL9X/tUucV38ZbdmORtsCnPe4t7r4D&#13;&#10;ie6/cPS8x4S0+mR1DFnTvIM6tuybmfpHqaDpg5X+9FRaaOZ/U4IgKMiS/+Dd+x/fxV9MFycxjMOc&#13;&#10;9GFq0N2SJcNx/Y30MfolJQaaAGi17c+zomJ75x8/0HTbXy7n5GKLc+lIUOr2gCyaTApKnU3+OQ/H&#13;&#10;+ksxc8GB4/Zj/bdtW9aXtv+rf1B6IGi6QoVXB57zzz3/GwrDPiuPtPx0cONRpfJCuSYiDo95zeG0&#13;&#10;DwXOv55l5LfFossWylK+HNSJRd1t/1cfVQb5CE77a58QazgF1v5/ir/2UjnU2S5vnVplt5yo/eT4&#13;&#10;W37l9DkdMc2SCz6tNY/+G3RjAt4uxdVaDMZAPXWhKEqqudACAp+Jnuv5H7Q/98szykf4Hb+EtUcI&#13;&#10;6//G7fa/7/q/MtZ5nBMACmvJ9+1PwWmr4Sfvzpd2zPKnP86n8d/7f99oe77x6LTi5AMFHbWfeeQi&#13;&#10;cl9ntxPnVQaIXqNeo2wfOmGNzK4LDIrWccDQCa9tTmPW0RTWyBpqDSxDkz6B7f+OCMpAcN1ztx5I&#13;&#10;tmBS3QChJb7hwah8BtsBtsgYMJZEQVGrs1ZZf/ltwBQ8QnaCj8Tpf6LKRr18KFtC7uAAZEDOZnJf&#13;&#10;KbdA/9Ft8YV9HPX2a4u5/XPkgRBjbDNWThq5VRp5j7wdvE7Y+pDt2VNFelq1i/3hPCdHRBw12tHk&#13;&#10;k93IwNMA8Ou6xFp+ycRwOtCIffpCANGNgXJbaOobBe7ZGX8T6rPPLD01Q0X8k+0r7spRN3+N5XTT&#13;&#10;V4d6WaOQQzz9DZybSFIXJMulN85aaNo68LXnyhh3yXxwR8VX6+2p1Oe3fiHTP8E1/iIFxqG+IRb9&#13;&#10;SENrJyVOe1EkmeLxrsbM8K3HpT7NRxKtxUx7tdU/lT3a/6hdmfv15d0kwHYXB65mxLYfCkBJOhlg&#13;&#10;cnaRogb/kiVTR1qsnXDU8b207Yq8Hz3XF+vhMibBK0dilp898qcromIteXfKwTnL0CNm/cQB/May&#13;&#10;EE76+L0Slb24ECv/wGpi1G59UMcXgJmFnD+5YgjiN6+sRniYKe7L7GKpqnxZofsXv7GtX46NSmMp&#13;&#10;njdVOLhDZj2UpCcQ+PTWqvxPRzm5skKSfL9xcoRVWH2a+drJBfSihGN3LAVG6fCMEXhCy0+pWM1/&#13;&#10;JIvZW79IQoUT20n/Nf8c/DO/GPJ8xy+vMJffMaTBxmOBwiojxSa/2sivvWaFdl99j81Z+gJwY5OG&#13;&#10;fvoSmNGxd/yXZlfkwVfek1oXCA//LK9P6T/lMj/xJ/O0f/wWqHP4a9vjdbqr+6791UsHNbbFfzyi&#13;&#10;Y9gO9c3ZfTmtuiNCP2p/feHPQP3Y/kKIoBVLIouNSKqd7d1YqNLdkdQ+yK7e5jxz03zkwr7zH5g4&#13;&#10;WjsgWbvaxsoIp7pzRJYMS6sOFanLry5Sb/3PRcc41XO7OJZ/zz8iRcQz8i/+LhAPT+cmxbQN0b/k&#13;&#10;pz6Uv+LPlBtLAa7/s3T+n0jLwft7fus0gDpJsFN7Ldt8Ss46SjwOtYSZ5PZBrY0/4667Yk1cj/4h&#13;&#10;/sdxDzr58p8CXu/x35yvTMjxb2ffuvGnvvE3n8X7K/7p2QtOG8qV/+4Wk8YHhUeC44/tj6SmcI7V&#13;&#10;6cf2sI6NzSsEhLZL1N2Z/4brxT9bOib+s/zz8N/zH38dd/DnKqSPd/9lfi0W5bQ/qTv+H3/z8NX/&#13;&#10;n/FX8IwCksVJq979XzYckt+PfyXRtLI5alL1P5LzTyVSGqS0Iry19ZHgGuLFT3EbJQLQ4ZvHD179&#13;&#10;7wE2IT/H00fEbN4B/vZ/462d1l3+2/4zRi4w5Ah7uDPj8FNpl3nvfyK6iTn7iX8A2qQkfIxFY/Yz&#13;&#10;H9zzaP62/+xB56yVmv9P9w5Pg/LD0bMuy7PAHtbtJ019cLcHkV++/P48iPRh42ce6vmzpsqp+wdy&#13;&#10;9f/D3ySk8XIUFCNknDAAH7Tfc7I/i+on3fVV17za6+ec5O36pxKgWePC57cfXYp2Qxg0Lzs++L8i&#13;&#10;udD9hvG/Y9tHvs34gQeRXz7xcJT8H3Dwnzbi6n9Owu3/dDQGX3no6OL529dPfIsSIW2iT/hzsh/5&#13;&#10;6dU/vrm2/cT7rD/h9PVaL+mf7amd+mG+JDu71+YMr1f82w3w+V+MjI3xQFaU1/kf6fod0eW4dfaw&#13;&#10;1OOFPDIqPXInjtT9YWBo9/qDN3geOeSXidOdU1tmxJ+gQmfTapne5j9EHG62F+pt60HIiae9irdp&#13;&#10;KxiMX88tXWPV/sRfYdGJf+lcPetcscWivqMXOCTqQeiL5Tg0IqPx/IN0rnKkbtLUdoOLfOcM8vSl&#13;&#10;A86RHlnWcU12aIMMW34EFBLRdPFHeIseysHQjMZf1dQpm/WNa61r/Ol7SDmHDnKVKU9WI5SgnJJ8&#13;&#10;TK8Y4W1trS+IZZL2WI4OffUb80C/ZiNMDYugfY8Y0KUtBJM+zzeQ7YveD/DBvB82kNY16gxhHGi/&#13;&#10;jvErRF9/cXyrv+2up++DoG6YY1D9PQw8Vt/+r7G6hOq8s59SVkZ7lDvZdBHMf8qmQMI+ogOnnZLH&#13;&#10;L+oV2f2XxRaJ2p/icFZPnNDRncaSPUddAHbdb7QVcW/C+G/r+J/gzyIb0w2c4ZLnNfRTwuFZfzxy&#13;&#10;NWp6k8aOnETYWNro9u2LFaAxMcZn/Msbv3GVf/JalHh7yr7jv2wvfjWnK/7ib8ltk+oGePjvLBDw&#13;&#10;4qehvpx/taWgk9cY7fJD1owVP+zu5i9eZTvGHeh8+MUPlqDjQ0T7glbu/ofzBdfAUlLOniN5Gvpe&#13;&#10;UwnUOeZ2OQrsS1+R+QDoz35DA2xta6oEpulTNuPYPbHp5L92Jy+d5RzBc4407Xk5HxxfFvjSQOU4&#13;&#10;TAIM/ux/2tq1oTA2SpvC26Zm29r+YvPSF/uBIuyMvO2VXWIYijY5TGizsVGW3TQ5yM/BI6UyrM6j&#13;&#10;29UT8DX+TD4uyX/6W/Py4Y9WnozStvFrQbjU5T9Zbbf0xU+mbfwZaa3YvgRXwe3yU1exu+O/EbK0&#13;&#10;ffzjSenoijP+l7RV2wAL1/h7B3mkc0l5zbDM2Jx+FP9qQl6j5P/UNc563tmUVFXasc16NzgUozwY&#13;&#10;e1f93LmbsUC5GvWF4//mMwackx2b/2Mv3CDdieWR8gbVeo+yX8GonLq7qfsRrn52n7SwW1IgYydg&#13;&#10;68G5/pOu/7uYdYNHiclja332RIz0M/8hI9Rd/wTLTjvtN/0UP+v4/Qyr84VxQJ664yYI4yfReJdX&#13;&#10;fe3xXzVRmi0er4/2I++/2XzhHP+tj0B+pSUjvb6wI8Cro9z1d/ffHBeepzpfa/vpM6rbRThmhVhq&#13;&#10;8/qPrn8TRatz6bTDAqptH7QU7/YRYLVXgUjlsW8a/8MfMRni0vm3+GjOW98UUQVhNkkAaYxpJeNE&#13;&#10;3c4v6OT/4q9GH/bLHtvf9tKG8U/P+Qo1Y0LgZz0ixZ+yp8QyRFh/+a/ybOM+JGGclcKG+ttdfyNr&#13;&#10;m3r9m8SJ82I0fovSlcOOKT84lcG/sWFotH3812b5tfaFgYBSfqjT2IjN+/IvPuIwfoq14srpAOXw&#13;&#10;dW/Furjcu63fPbnaQXn7/Tu/3Fqw2Mhv3nOqpRlEobnkAjxtnKHKvsffOjWPPul0Kzllx+4LH64D&#13;&#10;iOqu05iWHJ9f6ROOb66iMiO5+GeXVmlC/T9O9PFvjGMlo5pCixmkhqLwGQerxJBfGy2wD935Rw6L&#13;&#10;3CvHoZa+gbJM/8kr53zCM0e+/5XATjh1ehpIXAPTU/NI5VRtnUdLfKBQ4wI6a1ys+AlABgE6XsAK&#13;&#10;3U/8kNjPM8R8oMDyYgPcJno8Fb2Ftj9vIizicrplJiVZAH9Hax0wsBacIgZXg1g9FvcEyMZpYFFk&#13;&#10;aSdxZLZIG5J81sapftkjQ+kG7HhrDoOUjEfKB1CazOzTaNdxHH2w5EUDlw7560NeYy/iJhnSXsjy&#13;&#10;p75yG6wvHu2Vp6aIgToyYvgqCOqXP3q4Yjs1URpuxyM6tpFBdcJbx0LeNkufMh7Hh6sPbnUKe4je&#13;&#10;+od8+ouZ5do1D6y1fmrK2f7ZDo62hJHC4n8QK3chaqvaCVYblFaI2s7yFgBnAHRiyjjjOz0nNg2W&#13;&#10;zZscX4nDB/hdTzhxFxcfpmq3wPZpeYsJgdJm+dzsc+L2RgbgqYyLz4ZPjP3x3has/eWxTzrmZ652&#13;&#10;iSXu9P1kueLl5UdbfnvCBD1ajlL9n08KomD/puBaE7u2WSZevhGHLmzQ67fAV6UEImfPwUlaNKT4&#13;&#10;O30mEArPFn9apBS2f/NXWxhvtrvIt9xYy3D5n5t0lvEuVnI7fuT3oF5th78KmfcI/LJJWLFFTeX4&#13;&#10;LH2xOXrmXfSIZfzfMExrf+PCOZXNiy5Vhm5PELMeUe3DiqITuKHvganKBUNZ/yTCl3hJMtZf/muL&#13;&#10;CvLIxlGbs834C2rkbm2Cs52yiUWMHEdNpHCQ4vl2o0Tbrbj86h+bJnU4/iP+xxb5bSMCZmeWywOx&#13;&#10;9QJw5xLybPYgqe78Z1q2FkLGL6nX8ZkbKkdbmcaGBTca41/DORbY6DdiNS4jFHPjZBzTNsC7SRic&#13;&#10;mmxHIj3lZmMslBW7xN7sNI9t+m8sC4Oa2aqmZ6PxKzrQLHz4besxH/7EbgnH/2T7S7IIvfCu8fmg&#13;&#10;f/V/ji7Aiv/VyUrqKT8Ot4DOj8ksKtsXc/W18fi/srk6/5fOSSuZ/+oocrzxH+ZsNybanAdikzKa&#13;&#10;K5lfK0EOnPx7+FNGVl7j/yM/8sd/+dNPGsE28ek1wvJX/MU+tbPFjBadozdZD7+FuzEl72PlaADN&#13;&#10;B/gt2Pn3JSPaxbTXWHPXGt/zK3X4T/wbc42/IQxr/jc6bc/UXvE3OLf9ld8Gk6LKs932H5vxwCaq&#13;&#10;HqsPf83QOVrMISn1bKpWzvznfKD9YC0wj0L55YoU6n9u/1CNH7WO4xnEEUctvZrmnu2I0emp/wd+&#13;&#10;dQD+0X+1wv2T/wRxAWn+16YtzMV4ojRTwtWmy4+M8ZPwbLpj/8kt1tDXH49pJYpOF9koKWj/I3ma&#13;&#10;DP2LJ5dbgVk9NoWEyO3/4zjRsvzETcts//pW5WJVytQBtu/4V978C7d9t7pwtM0eSFHrE1OCqY9l&#13;&#10;HkyztSe98W9+/NoziUm9SR8c/aNUGpQf94+WxVZL6/wz/+Fx/gnbim22x27eU+MFvtcf9BlvuJJB&#13;&#10;h7QfT3XuwPimM1W9mcsdVBHrO+Ic7GgxoHMl+vrsT6LydI67T+fnUzl+5adJfcD4+fP/1YO7zzxo&#13;&#10;/MJTvK8+iNR+ubUC0tqfzM6zniO1LvfhxTQLWsPwIUtvyvorFn4yluIe7HGt1N9Zixs7f+lib89n&#13;&#10;FHg9xVzldPXBOm9A4Ue/+vCJG1NfPvKNR+LzOw8e/Z+N+PMNm3/57aefPvPdSm9efOFnluyXfePy&#13;&#10;Zyuw8tO/qHPccLHM0W9PfuWB5lduhH/4hZ9g5X8/6kyxxAbbo7WZjYgD3QyhTajBR+rs/zpWw9vf&#13;&#10;2Nr5QGffp5NunQ1UHgbVUtS1tlC+Eg5H2ZsXNunmAeN+xiwi7+d0+67rPw4b/3a2bgxxROvZCELj&#13;&#10;E04tNL35/0opO9vtgwqkzXH9SKSMe0dFbLIVuv5RpFh41Db0z8K7/mwgzNd38aRrZmQl4636L3wz&#13;&#10;9vJrrRV+0r1NuvNnzEvTL+7cZDvd6x/IfcGvnLYRnArEYLM/YcpsFqngUYG0PO7QG4sK2yy1Lsvy&#13;&#10;0fhTKnwi1KRLzraR32QKzq3aMg5BLH84TDv/gmOrx69MqcCTdy7TWofJzpEbK0wXdHbGmfOM50Pi&#13;&#10;643cHqh/ZMx8tk+KDCKDWtz1LY4+CPKmGg8qjY3zRX2r8wDAfaiD9osY+/EhGwGZT3VyyhWwTHT9&#13;&#10;AcskxZYVUf2MXBvsI9qxzVhQ2/5IY8tLoDge2VYYt6B2VjN1AMHh9WP8w1bIOnZyTOke/oH/Zcax&#13;&#10;AJ//xB/wwx82RYnZLgRi7S/PuBYMIbOG4+0Rp/8de5WbxN0/wBl/0AT6G370bI/63/hF2jogJRWx&#13;&#10;8BV/80/8j/8vHvvIzrDJqMec3kb8560IbBbbJrbl8ScvxTRfoQl9vv5rifUe/ePouQWMyVh5ZCiX&#13;&#10;z34VjX0ZUtu/84lf9aFee/fNGTxXVojecjq/k4HHudvznlnn4rQ5er9MRecue/zP9x5higioYLmo&#13;&#10;+noLrAfTEv11/s2AW082S2obpRSfl/lVSRLZmwSyyUDl9f/o1JF18S+ngxbmUJZFrbxVd58+JWMV&#13;&#10;29ja59xiPOn/m7U3QZYkWY7gprf5AEnhcXgBHoYn4MEpFAH+9HT3UFUtoqpeL4MPCPO9yoz0cDdz&#13;&#10;91hyq+XslUC0D38qgFz+RTuS2vi0f+60CpjVGMZiYpAIenriVMe/urf8ma/h4FYPZuyXN/aBDE/+&#13;&#10;1aI1HRvjRrikIKfB1bz5XxxI8l/0SdR37rvzv33NRpi/ao0vjtxC/9R7HibSIrmaZ/+K7ffqE5uM&#13;&#10;07rzK2PvhT+dM/SElc4+rHbnH/GTCA562dEXNu6t2JLnGPTVxtjK+dA5ubvH4rzwGKFO/mbdQNl5&#13;&#10;4ezzm/rND7Yt40a/7+BCcqDhgrvVzn/06l2f9NePc09MZXQ2+tQ490Y9p7i+pGNdEguMV8CTb/7j&#13;&#10;Jiwwy6j1j/5Z5k4sldG5DqpnLPasGdS3MjYhUvDnYp+w/ynO3CTtRNDK7B65zUJFC0+fb4ombp3m&#13;&#10;InVtx56d+a0lz3a9xbaxRI3tqiPUr98Yf3DNqZeDLgcmc2S69D+csNVqF9U9flCnabF6EuLCJrlA&#13;&#10;ti8b/S83EHU+yznEO9/kZ/wsUVUSi0UjbZ1b4RBFH+OnKj5kqxHaUsQeBtTmT8Xhr4ikmI+cqvU/&#13;&#10;xcTGvjYiaUZ07I0j/mpEYjk+qd2ucdx+ELFc/NfX9Bo8Y3+oHURjDGKRxN9qzIviJTbrWF4iP4IH&#13;&#10;cLzGqc5Td6UJ5KRH3vFPLOM94JhpG7ewGtl3BsfO9O6uebJtOt9TaDPIf+AOgigs4Kj7yl/iNXwY&#13;&#10;UJ5P6buHkT5dKSLKL4sHUYHjVxPLA+feo99EPv5a2PxT+YlP0dkbFwjWHUQBqRPQCUWu45ssO75B&#13;&#10;YOjA7h+Zv0ni3zqHxlyQ2FFS0fWTFDpFje42J+ux1O4EJns7jhDaqwfuHiKCj9GJIx3LJr0H0VZT&#13;&#10;tLEcPNqZPO8V1CiMjjtBoLKY5D1+2En9c5C6NFH4wAIc/ZMmbxAdlXxpxyyrwCK/Z1AOLDUVr9rn&#13;&#10;5WI5+FgXiFk+E6n6/ptzJkn59VeDebb867C+unSB88BK9OC/rOPXn0MJRxMRnpUjO4KurkWXc/fz&#13;&#10;ZcwadBOg/gBvHVdrF9YGOFeT6XcX9sQYhxEgK2RNzA/t4QRnnsySETl5FrNwp6x8/W8kDwwtwDQu&#13;&#10;nKZs/ZYudHFqyNe9+SvTV2/IEIP10GS6bkdr5Bs1BscnAOXu8pqBK5nifIp/5Sv0N2vsc/poy1r7&#13;&#10;gbY0XXvoCBblanLcGPz33Ua+1keNoox0wId9RyS25wGpCvoyR06Dgsq+2ENcLvXYOI2j3zPVP7jq&#13;&#10;3/pyJhDj1w/HnElp/PXADjk24tDh4jQ38YhpiYtlHO6CwHzK2FceU7+8rq/ZIv0fLj3tQCi+MpSd&#13;&#10;V5ok2fbAkK35j4d6ec1hXVCdEeqkcOvb+EkNMm2RiYFgPQiMVabjjYROZFRkHtvY3EljeuD2pgDa&#13;&#10;f3kclWz6HEjASPaf0Koyj/3NfyV1MDQS5fr9yO+pM6bq9UktHVGGXePDMrL5h0oDGuO0XYv/c35r&#13;&#10;L796j/zD079B/YJf0GyjYkcSX/GTZZOcU4jBsK5xTEHYxjviusvRe/KrO/y3/MrFHd73/Ll74q98&#13;&#10;nDJ16taPD/8z/7pmhvX/5LftbJyHdvxR4Wf8t+2s5HXzr5vsgki807nxr//JJQdKGVoef6LqBBEB&#13;&#10;+79rfzU08gX/DvXiDl+x9c5D8+dyuV3/0Pg1/ygChZHxa/cdf42oLfXG2ZxiQDd+OXsN3/JuFjsO&#13;&#10;PbZ+H//4f9X/G7wgPtsf377jl7GL1eaxv+E3rBf+efj3/D/GL8aNf77UoI/4bYc8qln+u/GbSvHr&#13;&#10;fyDJb6b7dAU5D/SF3/y/8huTU1Ht7dbqEKhBtxksDioHNnsU1bNd+x2Rl/a//Bt/AUZpbNEjkrTc&#13;&#10;hjJsxdMRQfzryfUrxrRurRb3JnXagiwp+fZ2/hNHf2Ax/0U+ToT8rfwYh/8C/8/iF+Vt/zsu6Zqv&#13;&#10;Q734x/nIf/WLv/5fJtDJiEp9qk8uO1SvjvwXP+3vFmHx2wWe/R/icE78neiOS6vsX/hVtVas+rD0&#13;&#10;at38Vvcjv1aXX/3+7SfHl+rr/3SCOCK1qOX8hjx/inXyRZgLw0fb+MrNS/xqP/O/+uafde44n/OP&#13;&#10;rFk0dcSPfcf/edC53uTq8nqJ33F3HX/vzVPz73mfYrbduxCtQaa/YjCqvhgfQs7fXMa3tsgemZr7&#13;&#10;3OIeiolpEr/xtas+TPzrmw8geeAIyZ9sexjpAwf0/IpyCxvvz2Paa/vf/hcTfvg1qe+50eCnFP0k&#13;&#10;y0du/nr+501b/XTrGyH91KIPSD6i91cPKO2pqLD2PNGc+PDxvV8Hy0HMn4ewPsc4z/Km0jsfkn7g&#13;&#10;U5D0wfDx9z0PFQ2x+Z+CDxz/5LcsTaYueK7gJ15M6l88yPS3Bj0H9uFeOj2AUQF8+7/59Y15ku/k&#13;&#10;b+G7L759i2Kk2lDwfKPjru0E7FpE3dDURr7+NRhsdM6kq23e67PW2qqg6rvVZ+kYgWse2/gGM7Ss&#13;&#10;XI4svZl/RgKuxq3iqH8rgnf9Xw7KOs+y/g8J/mgbP+DhqEKVwvw7scmLkDzjUfXzLUiua7qJr6+0&#13;&#10;4aotkxfxLLqyjxQLeyq5CECVGv43f3hCJ58+V7X8G4vnEb5PnOJyQ8KKQWOWWm2CJNqI0vlXKotr&#13;&#10;/U3cg42NmBmd42+WumEF/mT52NrmeffkT7fVsPQH22jpY7pl/2/cwYFXsS/Onuaggx6fgjxstZn7&#13;&#10;H+jc3864+8oDyQ+M8c88fDRNfeMD4D2IJHXHrba+GdbC7haIykNLHaIB7oMr+Yu1XPmOdxXOrFM4&#13;&#10;GYTy6H+Iamfr0S4m7GQwUEvFVVJNHzWVT/ynE0k1dEF4uQR45JQ9hxyybXQyc/mvutj5/eQ31+P8&#13;&#10;BT82v+TXCSHzZW244uW/HumufqnLyj22i589K5LpC0XLU57NrdfilKf4X/GLrUchhqWd3rm1dHOu&#13;&#10;1vr/6rs3Rf7lk3Iess2/AMNW2zf8phfycG+89n9jnRfXePbtXVuA7ZbrePKtk/b7sOzp58MRDP86&#13;&#10;499PsDc156eRceyh8/qmFg+N1vmJlPiN2THVMPI+y+K61x9x1PGROw8Z/+WlI3fvS2wdF8fc7r/4&#13;&#10;u345ccin3qP/x2UeLCwn7YE/fkKndvPv6h1/18lDdXcDJhyhik1c8dw+rn/iPzWU0Xa1ttJBlmx0&#13;&#10;1NzgS8cW5YLD/7j/Kk9BZfQMTARV5T38j/GH6jyazjxEiK6elEd14pcTgiosj99jhbLitPrUm1ix&#13;&#10;zz+bZ/x9rd/R9TdqnUGF22p84hm7nOa/OZd99fS/8Sm8hLzKTT67T/1pf2FdmgmR323+UAmE7g8X&#13;&#10;cOX9H37r70/qWNv9p/iJu3wgpdj12Dk+bGiIavvsvCI+/ZcP+/FjG9b4JR4/6yUkB+tzdjX47r24&#13;&#10;WqiTTzF+jH8HWNj897Ww8CgGxcW9D+BY/2wf85eBOo5RVrU9Vt8ctACa32f/1xa5qPIUOvviTMr6&#13;&#10;4FN577/0EEh/UBNOjEzxUoFlIdf/1DN+hUITd4FZj0Cf2NrCA/G+KGeOnT8qH97y8Mz/5r+DkSEg&#13;&#10;j/jHeeOPXw7GXZ46/+TMiU17bXl1yLasa76Mm33Lz3GoXI7pDAUMFxy1NxQitklP/JXNTzF7frby&#13;&#10;wKl1Xiqhh59NH3A//PVI25S/1/sv5sjkLZ/WzrH1DcM6+ZdXJff19fBrT/G0vzjUIlDHVz0E2XrK&#13;&#10;dO8cfdsBA1oQ/41f+4rjuvkX7fKjjiq6+XLJtRs/kvHbkSnpx3Cwodzzl9GsTZHOJ+up8N9jyrWr&#13;&#10;/73wi/oLfoiI4cSvDiBiP+O/XNLI4KJMH90//BlWgy+n9zgQbGfqPD/MrY6r2LHj1GC0ByXcA/Mm&#13;&#10;V/pjmuOUW4tki/9x/oWOtT87/s3fvFVpL/grL4Rw80V4cazEoUqHv2uC/+P/+r/tXsyzmww60Ker&#13;&#10;OQvK2qLUiUT7nhQIkqXBc4p8HOjjukZeQi7AYXSUxsP+GRD2E5vIkxQfsvT1JEx6PdGlpq5w+IUt&#13;&#10;TW7Z6U8hfvg1QDX+mST66C9VeaCfEsWPVSar5HkO5p4k+QkyZP2rM73ZGXuODlAo//TXXJxlZbjU&#13;&#10;vQ1CXe9WboJg2JW3u9UvfCd/TRLUyV9uw1S+RlPnPnSkUHk+6DD54uuP7kNX/ZInLHHISV+PAZdi&#13;&#10;K4FDbHuM30+rrnL1aq59xy9ekWqLTbqRrFjMpy16CFH85khCbZ/5l9/IxPDkxK8BuV8FsnadhbY9&#13;&#10;tNOX3ikDHjaNPl04/AL5hr89/KDCNnnhN//fvoBB+zfAiHvx6wBl+Gtnd/VXbFcs5tj/Le09+JXd&#13;&#10;fkgDZJtPJw9Pw9OOOX+l5CN7eHD+0++QSGlb8td8hGDx2wb6qC91vnTydSjYOmau3xYAeyhQJh/G&#13;&#10;b5zUDm90qNqfEl7nzo67t/1zjvybR6rPcrHkGp2ZQ/rCL0JGxT+Lq2M4fUJSB0ZxkLWhGKj9dTkc&#13;&#10;7mW/WzEXv0YX+zhUBE/+2Vwd+X33vF+jJHYXNahcV8y55bvU9aU7i8XVs04+y9sPpoqsWbtOmeUb&#13;&#10;furiaTwKOEQV65eAiHfhv8//iH+e/3+Vf07BMYPFJOcRXI+qPm1l3VGvXzwcpPCIX0Pn5EJ/xp/P&#13;&#10;4b+2P8rxHTY3L/7Ehk2pzOG7Qkmf0j1G6V3/sIlafP3RjgI6ziW2vw+02/8f8sf0Hf8jmRLe9hf/&#13;&#10;e37b3wns5EPvUmH9jOAZXiflU3iEU9e5/HZqbdseNOL/1fhv/DUQAA1DGxbzUz4sPvvClVWfmn7C&#13;&#10;efktPGzn6GP+T0mZOmzMv/FTnI2Fszwwjurx5Wf8z05xsdm+aUsYPP7/lB+pXPFdcrbf8c/HA/Gi&#13;&#10;Nsy/j//R/r/gt8X+jn/znzq8ckSDuyD45fyvAcub/ndA2KzZaZ3ObxRMfTbuT3As4g/qRW1F9FI9&#13;&#10;muRuFzLuW2V+nvm3xxjL5U/nJf9Zsf86/1x4+e/yKD6cGv9j/ilhaN/4c/IeI578HZpe+MNvH4ZI&#13;&#10;bh8dlPUPbncetuN/9p0i+Y7/WGtT//dhjwP0YurfljjYucc/3/j10/FvbmurHeNTYk6cjwJwTmiQ&#13;&#10;JPxx8bbdzoV2jFagDdsWW+kgWKWMbd65xf/VUqeJnfjmTD/BUpyRmvl4j9OzvO3/+KrNYjjxi38w&#13;&#10;xoUNsu/bX47r6Synd227hDvpuf0pr3qzEccmtu95h/eaAAQOFv52ob/r3AMCOPvGFiZZ/fjAQzA2&#13;&#10;6HvDw2sHzp7R/UDZN5D5QE8nDeUbnwj0PPuLDxS//dH2S59q5LcSP3/+za9Y/YPfcvz85z/7xOMX&#13;&#10;f9PRr1d1QmfZwzwK8HmO7XXaex8oUvbc8EPj1uY9N3Ahld9v+Pjw6dO2PHj89OHfAMN35fr58ffq&#13;&#10;3n/UT6592K97YK/ftRt5sAWNuf6XcDnw9xq/+BuUPGQ0nj//8/+t/PmPP/j6VWWfH3Xq9OlJ+of5&#13;&#10;+ugLvt9/5/UPv2YVn37/B1z2DVvSuWJ+dL6KPx8//U68ynh5fUhKKJmilr/ecf0Dbm3OV7dWh149&#13;&#10;NDW//hLfwbebatoxn5XHH2+U16jqEq+h2m6P/mJSWMzR9/1PZcdU1x/peT0DlxiuWIzf468jHSkv&#13;&#10;8NzgTOff3DgLZzRVaVw8qN3lZ/zCdFNK7p3oIEGaL2AYjxc88ZMZ9j3l9cZg/Lj1kU/fRnr45eu4&#13;&#10;LKQ7YeXs5h9FyyQKlL7xidVsxfT6kzZi/nGu0v4916fm3jlBrNrFGtLR9dcScXhi1IGznwPlYjL3&#13;&#10;WVQ7/oontH31FJ62yOwPy389Y/zK8W/nPy94QAR97NxzHPu1kP6u4z6dzvUyZf1xnvj6z/+kzFg3&#13;&#10;j3D5id4/+R3UP/7zP377/Mc/f/vjPxj7vsHALhD+6av47LX9hw88mI/01uuzC2vzRl19Ub5VKK46&#13;&#10;wTfGMPI38Yegkmqv8Yt30NnUNWZ88DJhdfM2+wfc4X/1945T586SqsMPA/EwOv1vCXjLr8aCdNte&#13;&#10;hfl9ZJpcWFVuma3taAhi1McOvz1tyyu/agMrbHxzHv3KV0Y7r5nnfU2u7N6ZAZMkKc9qpmCIzQus&#13;&#10;7r0kf8tfvQ6o+oif3Vf+yhtbI9DA5Zl/qRYfYnlcwrRAlMzvxXIVrXsstjc7p8MMB58t1LeM12MW&#13;&#10;u4xZZ1evR4o3HWTeKBPCVdcqlANSgMj7H4RQmXnYudpjpsfD4dhAHC+RdezyOETOrdfwHeOr+R2Z&#13;&#10;23vjU590vd8HZlsIzpX6GIdzPH2YiaRrd0MC7zEOAjCP49dORCVW6fPmOQvBsjrLzSW7jyoKNpco&#13;&#10;r0tHlfLhAB/2U0mjt/wPnXP86Th/SG5e4wjT4+/hTOcoPr0qZlZw/2v89SxhDn8d5MBefuN7lMHO&#13;&#10;H3Q6j2RvY4s1succypyobnr6bMHxgzXt7373QykV1OH/yJszAkJs22FF4cRiGX35fdFBqKNcvAoc&#13;&#10;o2c+NX6PP0rZpgiep1PeaxRFjEreU0Tm7/P+9u2fnZuJ7bmJ506bFz3XG55ox7GDQKu/+ppzxoea&#13;&#10;q5azNTzH/81jo0yfloZi0QaMG1dweYsOB44DT4T4LeyDgyJ+m45lzoJYbI9R9xce/LbC8tBht/tf&#13;&#10;jBAx1QkapHuwOvtBeV78SKu9Xn3wOP96ci2oR/7RaP4AuyhoV/mbU1HNVdv6xLOx6+6wh0v7glNM&#13;&#10;xnrzR4y6LfmNv/seYL3y56YBplSg8XdOQkOH/spvluF3LnTx20rKWM4mSV4/t97OUr/EZznq77Ml&#13;&#10;EqrIj/2PunBOf53P9t/1/9v2glunrt7e6wFzdn1+9DF8qh1qlxMj/DvXEglqv5CTN6J1nALTEy/x&#13;&#10;9bmw84tdY6ieTa2EbyhcfgfFa/ur3XKaKhvHHXrL/+LAGQrLzWxOZmt/fGD+v+1/IS+/8T9jZac4&#13;&#10;n1r5i1OOpTDkx+f6QdmzLyO6/NRRG4A5sOmJG43dAABAAElEQVR6+JnN5Fa+5j9lVzrzAz8y5hLl&#13;&#10;5irDgeaaRvV/+199RKD1Am12/DnXBZHa5ic/HFf11vNJr5s+YO/PI37h3PLrn54zkjcC//Tpf+Ua&#13;&#10;yWO48xl912uXjuGIKMvvG9nk3fw7/I5/BaSevgvBVk3KeUlBSZmx8LP4rX0oULh5yBKbl/Yn3v+T&#13;&#10;33i0gahwZNJgXpQoiIjV24MsbogZg8k0CNLi6DukXWzUv0yXhLzC00qP3XULVgH48I5deW0YtwfT&#13;&#10;1GSeDQRyINDe4h2k+ug7Hi6XT5Hf+a5DBNp7ge7AkV9dlyYA/LaB5Q/PbQYpjE7sBiMytl3ETRsM&#13;&#10;ZOg7EPXUXBi/MjuyUL5SdNJB0VyBojSxna7fW8S/R4NaDbhxaC+PfnVixXaf6lM+nLkDnxdC8cNB&#13;&#10;lbb5ZKIFMHj/fZlntp0wqHk6XfnHzkqqDz+loz950R5+4xyW2mtTbKF0sU4/bY1HPCGDZI7wKX/Q&#13;&#10;sKBm/aMy9vqqtARY1hXXhorcg5gx++5ebW/+D38+6Yy/oeHBgKW2d0ub+A7U2h/62pFtJNjctl5M&#13;&#10;GT5l+jc4AVc2hPi3L1SLAPYNG1hXEbo3XHjEKb/IMhBIbU94Vl9bPwnHqS4G46kV2leg6pGk5KS7&#13;&#10;/jeVaNQ5+afzZDR+bfXlLeZxbqSPtWS+5sdiCQqNaz+k2h+9y5GPD/5h3G4av/1DHg1wz8RZtM5l&#13;&#10;ZXTQu76u5tj8kl/U6bzG/7hglZDX8I/e4c/w1FyN7/kfPh/+9X98fIx/Udg3PmTFV/7hwlh7fVk/&#13;&#10;Iewcge0K4kc3Z06OL1ey+SzSfLn5v/OPSi/8atH/Fj9VAcPHdvbI7B6X/4y/N/EXy3hPV46DVcLe&#13;&#10;rXMGWOFM/EP/G2PeLT9H7/v2zy+x8bD8v/p6Kp99glL9X4nh3bxovjg5QMz5NP5n/Adc45M72VhI&#13;&#10;pIy1v9tJdeTB37t66wjPytc8ifkwfORfXZGppG2eeb+ql1+aww/okx/LN/3vUQPid+1/+Nc/55nt&#13;&#10;H3uYTy7dWd+5shs/23TdV4e1/O69Ol9Ub/lV1fFX/gR5cLBQUed/xr/2P+aHTECWw9uW3duC0yUD&#13;&#10;OLWIpvv/J//yhAs3/p/x6xEK/p3Ef5d/jKx79JvjrTb/3fZ/8NdD4lybxj7e44Ysuf3o/0jMpYlk&#13;&#10;ecx/+YYuequp9obStvFvZQquxu92HGdbzdLwrJsnz+PPWL7nH5HcBx21sCcY9wv/BPLe/B/31E9P&#13;&#10;6y1dcncx6BEdXOqf/Z/LTh7WaFM7W89OXgPR/O/kKyYvDxUu7srdaQ3nMjvXq2rY1aNn/gG+51+z&#13;&#10;VK7NHX+3/1+f1xbFPyINhlg/esk/4mFN5Q7lZV2ZF9bynxgAFaJTJQrCPue/F37kl1/MAi48Kh67&#13;&#10;05dBBc+Y8sxE8q8PHbjO+U9CRD0YYs7vQpGEfuGhoHb+lqIXbj48882MX3qQwHUlN1y6VoLnPTem&#13;&#10;9N3z1B40cpPK5T1fm9jFITewvWbwZkXXR+B9BUe8P8Xx0418xaoP5z5/hg/Ob37lKn54Dp8NSZnv&#13;&#10;bE0beeqhnTdu+zTVeYBo8uB6z4M589xDRR5yfeIi1AeQ90avbzzsTWxcJ3nD16+B9FOGymsA89SF&#13;&#10;2FptY5HrJhLvzxhoK5VqXirYhz/8zopuuw7NzhfeQKevn+EC+8ufw9bvb96woom+mBMA6sOsbIcP&#13;&#10;fB2lUPemSDdh8eWDF8u2m7lErzjJQ32H7Pjv4v7GkjrcUME/z+39SwnH6xUpTmQg93diCstrJwME&#13;&#10;oo0xUmBX2oxMT327lunMfByNLXUkVpn2wMh29HZVNemAx+5p2ePz8tq1hrYRzGbnjYMsXyb9ZZkW&#13;&#10;JgVsjF7jbglKf1g6r8OfnX8a4BnzKJUhcL/5iVQCvPaOBRfjLyS9NhHm8GpR7mYO+/7mpa4vbm3Y&#13;&#10;V12Q2jEmygZha6hDiYQEa/siWB4yctWSXkCoILm+JT9YNvq4Uhi2kkNk7eIX8srHL04dMn6K7S/Z&#13;&#10;t726OAzMmXxXZvPL60/7sG8+8Pal2N7IZN++SHA+xLrnn1QeB9kav5v4tl+1Lg48X6x+u2iI5Ng1&#13;&#10;txf/E2PmKk2vY0PtdQSKtUE2/pt/64EH+3m8nMx1lMfx9c/D+YbfOUMXqdOF4+cNBsbEtdnh9+aY&#13;&#10;RsCk3+b4O07Zf8WPdnxBxFlMemAVO4v/F9c/2sJfH4llTuin85/jasxVPr0YSWGpExe1jtXmo1d+&#13;&#10;yut/t/eaI/3b+H+N39y3nPgtX5FbvXN1899+WEexusWuKopzSuD9D8NkIyuMOX3yrxIvFrEtmT9l&#13;&#10;9OYkVrtXJRufW4ZFtTc5/dRv9+ncZ17pJn7HGmEwgO/RLrCsRyiHxwlBLoq2SlxbIbuthI5W7qev&#13;&#10;fNhpWI0kKbbJTj7zO12kxp/q4tMm3OqPVyrYBYjFohqvi2md9FlT216l+L3/Ah66l78A5Q9U/uHP&#13;&#10;LNB5o/x0QXXNlos4Mr6O/9VYOV9cr5/8Db8YtS+Fs8jR/TX255+F86qg4mF74XqIkFlb3o3/Xn9z&#13;&#10;XC4JWpPPZ/4bNBqcxbzc8w90CyTApz0M4nf8q0qM6XSYqRbRKz/15T+82/6N3uXR8Wh/3aMozjuc&#13;&#10;v6HswYVYujiStacYSHBwLm5dznDlcVvVANZR5o/aYjX+rTvxY+MiR1yqSedyt+HISfz2f7HL5dE5&#13;&#10;NnpEMT0RPYZtX7BTd+afxpXHqkOSnsctxynafrOhfng8s6u4OOyCjV989o9sPh9F/UTHfA1eJf3C&#13;&#10;B/k1vPN/NQ63l/Y/shygbKrsEN0ntk5+INeHL7b7oOQ05cuv+hhnN9OBqkuDieD66hWLoVAh1TSs&#13;&#10;dRmAU1v9wKQYZ8mpNj/Ndv3l2rgPmPEXS+1/s4/Sy3lSvOaQv11X6EgZil8IgPwHMxEF/8+R69h2&#13;&#10;/XW8zjN03uS/E9xhLP75/zAR89H++CKuvPwVw0hpH+vEXv7L18n/usBiWdw7Z3oc/3DfJZu2rMCS&#13;&#10;4sCDO8HaB3axy+USQHEmj/aH784/wKyWdTanHU//Axy5+nK8xP93/Hrb9feBnhtINVImHjr4LU25&#13;&#10;sa4waPO2b8e/Zsf6ugvGpPpW2fZifloLeP6h7+pECfxb/nSrjzDdO//Yd25+tX+NX0xzeut/mn9t&#13;&#10;+Gu8Hd1J5kt1OH088jH40rOvmcSarFwSiVTUqS7CTvIWnCdlBKtTTlfU6VAEZxJM7zDtogVd8flb&#13;&#10;Z7HTjcOJUyQD9gLfh3HyZs7KC/ySrZYOytVg3WTphbFgnahkx6EDLO3V62IWhR7yCZT6niY7yG/9&#13;&#10;/LQjmYfjnZ2FC2mxJVG6NQX0FoWzoVzUoKCmhXLJXk//ETI/MTC5EPfdB8wYxYDNvuYHE/Ng4NqK&#13;&#10;4aIdPLmD3I9yyxp4eiPU4vLfJ+9DEe8edMhrV1NieAG1qIxDnoWs/nijb0wcfgQi+fBz+ecGgXbI&#13;&#10;43d7HT85bHfw1B2StjvoaEsDZH+N7cAXRnBrH3Xqs9+0aj6qrwOd1B1LTfSWfHZTg319Nv/9JiSf&#13;&#10;dP3AvicHYseoqfp3X3KS4oSvCx68zb8esZPMdpytfUSoAIXM1q3vxla9NgPPdt6BeL7RWU/9th1U&#13;&#10;B6MR+t6EmY14jBBe2lJne7bAj+/zTGWEYrh48a8+xSYO+Q+G3c38S5C6And3RGtyE8K6Ibj3zP/i&#13;&#10;UDL+0V5+9EaQ/yKIu685nadVNDDQnYPlx1zL8rg5IX9JuPx4RDL8vdklO21sjp8rYKM+nLnEjvqd&#13;&#10;AB98RV4oodiEqwG6N8ftmg9lVolrrL6DhJ3X+Jdj16kIYgTpPVyvoMbhB6t5h44YP9v1oWf8a3NM&#13;&#10;gtLWWBuY47cimS30ll+nbZs3/K/xY3nHv/HUXtUbKFijOQxjecu/vqisG5VZYVue3JHf/nt8bMNq&#13;&#10;37VTTExw22qkPru3/Q3T4efYEnSwi99xoquPGON6xn/n8GXSjMsLAr7cumAlUO4S//RkefJLpAdu&#13;&#10;L7/973p043/ypyreOo3pjcdc9LUtFyt+YVFwQvpF/tF4w6++v9t6j0223f2qj3HJN1y9il5/wb/j&#13;&#10;v7gvvxrfxV/7S8xyI9cL+7+tUfyYWV77/yL+dA6I/M4DISL7G37zbyxyu9z8N/5ipZLav+WfITqp&#13;&#10;Lv4X/h33qYOorxN/yf+v+O0YHSfIZye2oD/7v1iHC8f1bf/s3Pxrd96FduO/4/+2f7Ea/xPqlKxZ&#13;&#10;Ym7/I6j4H1l9NbLMUh4x6/eqTvydM9zjj0yP9h+vNLd53rb/M/7GE7Yda09LGWZD/vT/9nUiEFd3&#13;&#10;/rMor5Xjv/ErfMw/B6+cyHXiv+PYHK+P/6T/gfwrflm/5/dCQn+g3PhnPjqnTbFYI7/tv/zzcAaZ&#13;&#10;4zAb7SwU07QVGeaOFxv/3VGSivkvufOe4z9bdkygu20Wl8zr6+fTGY5/Vfkj1WtjyS5Xwma+6vIp&#13;&#10;wB/zb//7vv+bf906Wa0keH1XfRN7fPq+/eVKZuAsWoVWxxi/DeNXe1al0/r7Mv7u/HP5h+F6/V+o&#13;&#10;ZOD4bRzvvYnMhWb9Gi3j8fy981UeMPnmWj995M2UHghS/9df/9nNpa9UfvnMby766cQ//L1CHxjC&#13;&#10;xDtLv/BA0Sj2FaWcQ3LO5Cf2Pn3g03q0Xw/52PrwUUWP4b5T3fgNrk/U9IlG8L/s049/8mmoPjH4&#13;&#10;zd9HlMfz0b2B0Pb0S4Js3I9+1SgxeB32yU8w8puIfkWqLz9N9/H3f+cayU8ufvjtdx844oOfjPSK&#13;&#10;oznqjK9dh4BLg3qDuD7D+pufyNNNjqd+1WMNbqeyR/uNMPDWzNSuKa0Th/P/L3x6kvb6yNdJfsaH&#13;&#10;jx//JD4+NUCsHz5/Ij72ebDau/bJY3kgRudKP8ni70b6OKdjOXhymWN9cl72ga5eeY36gfPghcKd&#13;&#10;7lxw/FFwzLDppge+PM4TSz19AFf1335SHTpYLj7kFuv3KtZf3IfPzmX//2AekInHYk77zU2dcWJQ&#13;&#10;FvrWzeOI91VlM7r8OVL/lp86Km7/v183nWuH6zH/qa0MJ/T99n/nH1yMf9urhwMHQ39RyO/8Pdef&#13;&#10;KegCfWXH45H0CYra33wRP3HOt/GbMOOxMd7xwM0dr8HpOcu1oZmjApH62J94a0TrANfFnQqq446E&#13;&#10;xMiOteNH3J+4WlB3EnPnH2X2qcfxDy1ELEe/XfHkUW/4amy+sSnn0+VQw/9u+GnjlBOex9p2MKWf&#13;&#10;fti5UN8G1JsH6LNnTlju5cQWm3uzx17d9Sh4dmFz5D9CV5TbafeUqh4/a/RqVoBLCXigsz4QMwpK&#13;&#10;Q2ETCZ/ByUD71qAjYPyWE7W7MYcskb1svuuA+Z/qT/jVD39b9YRf/k9L/YxfN174sztQDcjv+fPZ&#13;&#10;zDg2bGOUj707G6/WHZDX+JWVSDbMP+lQXz/BdnPKsMW1pHN3/L32v/8Rf77aasLCPpIX/1dUzdfW&#13;&#10;z/zX3sxZ+u00OP8Wcwb2Uxdx893Oxj0xz/+qw9JjgQm//EdeywYKhnMAf37Ky191dagsX+w5D3j3&#13;&#10;HQjvVSm3/2tf7mkv/cumLRgF44yh02CrgK1j2JM+bf131zfL2LcXJXosfQpJntpCCDDQBULEbAPV&#13;&#10;34NveE2WZ/5dRNSDMyO37qMHiOrqi3myiEx0++7z/LfzpqlmM/7jiHhK+6dGf+Ev/6Ia+Dn/yQ6R&#13;&#10;qTSWVmz1W7U1ixXGyhbHOv9Egeo8c+uSTwfje/47/o1K75rv1RXlxu+ui/6YFqroNvjylt9j3DjN&#13;&#10;zMqoqYhvFpCWeETuVVbDPuF8SCZvoxkHNnFAOFXtRWFJwD51j/Y/57+i21VvW6m6PqZX2vY/ICuc&#13;&#10;dA2OxdjCJtDyhuPdJ7WOynUPZarpibGyA4Tx11byHxidFdMIa6ccYB/nHm3I8VUsbb+d+4PlafDH&#13;&#10;KQDjPLvUjd/xID8OOPZ9onG49EwIdhe/7Wn/QpobtlcNY6MO3K9WteV8U43HKPuf39vZuOE8uXue&#13;&#10;GHt0GT9l9DzntS2KCfsdk8ZfU+mHARK3HorQQtzdE0Kq5N4frW8Yz2mf7mWwf/Ovj9a57dzYEvHY&#13;&#10;Dq52/Q1mjS/10b3OGAOEHn92vjP+3rxg51HvXD+MY20u/DTlEdM1WwrFn8z42VeFxfZvTn0IjdQF&#13;&#10;NPg7DwgFEfmnOL/12fYBQPzMV52O9ynNXdcJlBr/6dryQOcAZba26oyub2rYx3VhbanEBBev/X8q&#13;&#10;8Vtlw/WmRWzM54aqel4nMP9S3ycW1RUXL0zlpZa/+RVRYRUQMk76GkPaDfQRv/nJSSOyi6IipK+t&#13;&#10;Y6HixJ/879r/WBUDyuHbqkOMP+fN02EqSajUcdenq8pGfuKH/7Zx+UPBGhFu25XQrj+XO8+/n/e/&#13;&#10;6VW23Tr4jOz/uTYkXfWayKXUgW575BZ6u8awkn/9qcj65PSO8RuOvhW/14bzdLrw5n0kRaDm8m/e&#13;&#10;KGZ7bGo7+DqO4SSlcjdMfTk0GB33t/U3HgUyxi7eABz1nDfKHoAYSQQqunOB1nA5YwJK+glFVgOY&#13;&#10;ygib/HRvGGIFLaD6L/z1XETyNxmfhIqnlQ1jgwXAdgfOvdOwk/icIhpU+h2GjpgSgXdisM4GzaNm&#13;&#10;WvXZ4xVLm3m7tIJVPOPPD3QNUz9Uz9aCPFTkhgxiYts7aE4Mua+CeeNhmJNhPs0IQO0jTEfUSMSO&#13;&#10;bxOIJPq3Nf5Ux+o6djlUObZu593awwPHaI0qKNfh7iClHvutVvboJJeG+u5ith787OunbniQWhl8&#13;&#10;9mXJxtj58yukQkBJyPvyYle7SJSfdCjqAdZR3I1fszX+MbCecZwGcB9i+fVSxm/cnEJTsXw0cMvb&#13;&#10;fMi7+GMkwOtfwvYLuImDmy/xG3AR6jEv/WCl73q4BJ2TTRiou9rmwO45K3ao3A0ZzwTw9yX/9X+p&#13;&#10;qNly4z9CYuvEoXjaqS3MkUZOfm7JWD454eaa5MrbfzqTT9/lP158LJfiiGYDaw+lVJZrAMq6osgc&#13;&#10;eL6wbiM/+f8FvycaixXjB78ygORz44KgeA9/Byx9i9S6V37K10+218TJtDkv1F1YHPB89sjZgYLg&#13;&#10;akf0sD4qf8+vWq5M+8kvgg1LZd/FLlxBsar97QNGinjdoPIZhfHrhfb/o/j1x4bH3pzIFX/OjluB&#13;&#10;OSoGN+rxp4riLUdmHcL01aHSr6cSOMhZ1peXQxTgX/tj+x2/QGG0QlXs/FExz1qvRI3E6qhvTdvh&#13;&#10;ZmudCIfHjX583/9GRC3/tbI4lrM3Ri2jOltk4aKgjvrXIMGxzZ5jgdDqpDvgeB5yK97mX8oHf9ia&#13;&#10;m40BvcYVrnUlQKxrixa7d/yH8Bh/y9PgbDPnX9A1lwKMLSd+MR8SPWG/FaqN/7MzZ8DRw/HX14/x&#13;&#10;M/8/8ksc9eHf5i2/snL3M/7rvL7+lH9YtT8o9r9ixa7jweGfExERwfHCzUSHnxqN+X/E/4Z/KVTl&#13;&#10;Gb/8Z/7D8Pb/5/wriVljecx/xuIOCwZY5VOnktf/VdV2OdQUg559Sm/Zv3345/k3iJQMJ4icUKyk&#13;&#10;hrZiVa718Vftb1yP/GcTajYZle/Fv/yfubgdfZVpXEV8+I+4mp/x267NV3/D//fxH85/gX/nHyiq&#13;&#10;y8tM72KY/ZpLD5Gq4rmEfQNFb0IrdO/5EJyd5KpowEtzV5S7GMRiCFacXlCRo4MVSh8NsvJt80c/&#13;&#10;FQGdn/V/+8ro1AFsNGy249rX5Jcfyak4PY19BNh6Qdr5jXzmIzEr5wp2vLiXwv3mLfnPUvuzO6hx&#13;&#10;ab99DXiIxaYbBBJRYV3QfhUOOz489PcU/YRpn2rsk4x+mvEzLz/5uPovfvKRrxL905sQPUjgMhM7&#13;&#10;c+bNlj3w+wDO7799+cRDBx/c4OfHPmXonLk45ffGtf3PBxU+dPOTj36C8k8eyPnQUV98x2/1GNRN&#13;&#10;NHQ557+9GdNg+XClNebQTzd+/MgnF31AR9n9T3x96cff/Ro7ZOVu59X3jXM9RNRT/u0WnkOwIUeu&#13;&#10;7Uv6aixmjT0wVo9uxEjZ+iC3r2glpt1E/XdkX/sa2j95WPvBT3X+wVfJ8hWbfrrzw4d/9pDxz89G&#13;&#10;d75+1l++xIkPPZwFX3+MiZswH8i/Dxn9CYldj8HJvlesRIocv+lA3cjDn2Ihz+ZlfQgeQjAHdgWd&#13;&#10;F7+iEdX/kClgOafC6PEPSFmj7I0VZbZXiwbY7pi4MdO+xOaOv8e4Qk/f45eZ8uY/ivLrU/xu7/nv&#13;&#10;YshRE32Pv6B7PNmYOVxixCqzBXAM0qKe2IRTFabyHnpZ3LXb1a5jYQVkvtzzNRIt0vDE7fzT+COJ&#13;&#10;V5/qtYc/HyXO/dOTNOjceS7NXAVwWJ7zL2oKCsz6cZmKlqufwjP+6lAy3zf/8buvsYnWz4NzmvE7&#13;&#10;flBskzGxVpk9ZBeir6wr74wY+2PtuDeA7FyB60py5JiPvzyAAcA9j2q0kaQeUsqH6uJHjxzZF8qa&#13;&#10;8vqVHiHvBiu923oa950PhvPNrSrcCDZeiq20H3X8uYK/tSd15Unc9O3xtv/2J3NfLmsOZhW2SQDJ&#13;&#10;rUsD/sabui6Nvwd1Pu4blrC//BUMQ7/lO/5gvvOfwz+SMFx9z18Q5Xg48WOjP7X/8a121P7yx8NK&#13;&#10;3WSht9+NVXWZAx7jCiUxCk4b85u5xviOwPmn5TH/GNPqfsqv8t/Er2NxCvuS/x3Xo8XcT5IvL/bD&#13;&#10;fOkCwyL71Htda46FeGQJbKySaaOq5yLm3q43fecw9p0C/WpuNr4Rw6/vMwGeh2zOZJdc7djAFn+V&#13;&#10;q69PG5vOPErE9qhDmWPfOz8yKX/+ITWdlpt/l09YGjP75oH5jUr51m8t1Kks95n/3sz/VPYnfiQn&#13;&#10;fuSd/5iPHBZOkDPG2FVddyUwfyNi3wUj7Rcj++pkr1wjO4OQ2oq1WMIsCKIV33ylrl/CrM0oBrED&#13;&#10;1TDS0I0qWQFQf58h8VOTX2JafuFnZ7lWfEDcFL+Kgg4vR9hbPm8LaTc9VeeL+mIooDZ+ipbld/5d&#13;&#10;GjDe8U5Vfd5DWLHRQyj27hli1ByYeKvrm4pw2MyJ8gI7QV1O+/8q/8WqIXnbfI1PntfkqPb6Qo8K&#13;&#10;D7m69/6LOz44PO2aY+ZfOFai7Nx+zpRjQllKhiW/fWa6xrv4zUdc5WL9L0Qo12epv0TJQgfnyV9C&#13;&#10;qBM7HsZYRrYFPpabjjU6bLudfmalMReXCYSfsd6PB6LXA3LnFc61tdEPWamh4HgGRwwFvuZo59bp&#13;&#10;yn98KP95w7jhmGb0nbthPy/dgwMXhs+WxGhfZ2Srjf/L6+v406uh1LYmlH5UXzz8HX/LP7rEZHji&#13;&#10;6X75t7O257n7eFg/cneoMULag8O8PfHXizAfpzq6fZOz8W++ZODvxHL5xZ4NdShJYavYHHcMOU8H&#13;&#10;gJv+JqBK6siTDjaVWdmezQ2VT1RO0NTog4rxQOwcdvnX/+dV/dmxiJnl3Sc9HIK88M8+4Ir7RhtU&#13;&#10;6jvj8sNXBTY19Pa33OvZzQZbEzB321p30a0qCPnN9/HFyCrSOQzJdBXnpO3Hlfn632UcvLwh/Nf8&#13;&#10;GsAv4/qVXLzYF7NjHLlrGCpV5DlcOtj5/Ee9MFDIZyV7TiFSMBqoQyy+scfnSULYP/3z2PrVfu4n&#13;&#10;lKmY9zN2Di6e0wf28HM65qX5B51ylS36EgEiR6sDuKhWYV319jH+TspObLmrdDhWfv367mMntpI6&#13;&#10;CcHYy07skgds5T7lNaV1/I9tWxKnTPw6iT4ZhCJWDQgKPcQiGJs54NOR+yrMtObDLni1ZhFHPZfD&#13;&#10;qW/XPWt6IaiaVdrEoY4/rPs+/9h5HWzCxY9eWycLfQTnALHH/vEf807+BReYl3/615AX48rEdpea&#13;&#10;oATR7PDXzess5K1Z8w9gMBCRzZ3ylIRjB2tHCgqPcqA/4TcJU5K/SeoYzS/qDDK/6DDcNKizq4Pd&#13;&#10;2vBOntLZCfjXMUMZdJt1gPltsFbpo7xzFcmJzQeEaqwWsX3N2MhdqRnig0Cs2n9A479l/Y/ESRW3&#13;&#10;iKWQNFFwF8rexEiVyU5XzL+TwF/c6JDfGwzrz1UeHPsv+/XjE/+SZwhnQaMqVvxHYg31s3bwrl8l&#13;&#10;Tq5/qhj3bLxw0Of+2DZy4kixOv1fx6C+uiKizj6mpZxpzT9JlAjBKkySPG2rrGDjQZ+8GL8WrkMp&#13;&#10;Idpjqb3qNd/hN9mH1U3xHHvBNobdvtQldx9b//UxsrzLh1MLkryXX11qvPjRpv9hxCU7stm4VV8B&#13;&#10;OlMfAPt3XjIWMZuM/Y0nMTSkQpcu3iZoY8YfbK78OMt+p0vJQb/in/Jbf/ltS/ldKSu+clF2dCd/&#13;&#10;pq8Ouj/kX0eXh+uXuy7/rfg3+Ba/tgKUjONvPiKS3/nR+seyvUJ5id/DkONsONauhzzip+pamuOH&#13;&#10;KnrmaXZuzenij59Ay0X9T7WT8xx45n8Ah0F4jIbMbK24XLJF/u18bLuQ09JdlXj9Lf8w6zm/4HeM&#13;&#10;F97lB89h3yTjVr645nH7L/GXL2z5//v2H9TcBnNo+s9/oTwKatKWB/MH/qKmP4ux9tcd+df+qxdX&#13;&#10;WNfFX/lwWT728cvxffyv+SdBsvlyEfeV/7X9nW/jfcOfWauTyge/fntc/zv+HZfGrw8X31JtU/BU&#13;&#10;/Gz8oXP9Vv/n/NT8Tfz1f+Avzvf8r/GbV905XrY1//5l18p699lBt7rDX3+2+iX/P+P/Vf7FG78g&#13;&#10;Lq/xw3X4v5//NcojFHRfPXHMyzn4Jx+iCmrpvzldzBv/SZGr6eYQbvcH/ulJ9HN+5T0EDmsgIt74&#13;&#10;B8hMBoT8uaWakG1OPJTL98MdHaROu82E7WtXHrg4aI4G8+tfn4/f+jjc1pE6X8jPluOfNopJHCv0&#13;&#10;PXZnpRDJ4dercoN+Moysaj5REV5xeoDdXUXRXKZ3jAJ8k3/rAYweQLXDPz698oMe6Krww8pIZqOP&#13;&#10;quTTrQqxGp07dXJiSvy1ywAf3nphK1A3CHyQ5QNEzqt7aGgND47c92tN//zMAz+/6tQtdv1G2198&#13;&#10;1ar6+sKJYV+J6tetUu6dxZD7aUg/tfeBh1/+zobnm349KgZcX/ApQ9sFnT6Vx/nkV/a9JAByrY8q&#13;&#10;Pa1rAL+c9S/eUe47zf/iBpbfeOIn133nuvqdf5+tkmis8Rsx4f2TON7zSbN9Uwuyr3xCELn+9bEz&#13;&#10;8+rNEG1Zf/MhhQt95St69gz/6n/E5m8EdgPZdkWtHme+AbNtPEde/rHCV3VqdLB8VzrmqMD9hQLn&#13;&#10;2h9oqD4Byu+Q+OlLH4r6O5fvfvsnIcD3yC12Poj97T/AwQdi8t3/7/gqWB8qvn/3ZxfYeuWDnk/+&#13;&#10;lqD3u8moNwHNSzdKvAkItZ7vGKWHi9+KYmVdcvQ3PdZwGJ7fgBKmbUlMi084sm9ItNvGqsrItW+j&#13;&#10;JiUP8vB0s3Q1Ta+quCt/QNiJ8+C/vuX00cNk/DKoDxdOdK1AvEGxcXsXY7BVu5Q8VXmmnRye4yOQ&#13;&#10;N5Y6ukX8pvxtJ9ZB7mY3dbSzixY9BJYP/m5SUu5GVNi+99t8jEsbne1TnFqrw8u2smxXFEqfza2r&#13;&#10;+liY05EzBezVEbtlFbMTwOVsgVZ7PiKuveLXnn2v89R1ox1xP/kNLCO2Zunomif3rFNOgvMlQVWH&#13;&#10;hzKLbx7ohrvYmDqO96AEAHJiPwtBeLAcd+rEJ2c5sq0iZL+Ex7n+J4v9UwBeklh2LZYFVkrexC8e&#13;&#10;rz4Jru7RUyeuGgO5tqoGtEL9T+GxaePuET3z/zf8KHf+8+jn2MMxH+dXfh9++3EE5uY6pSi5dqtW&#13;&#10;9OR3h8w8dFQSUBVWvqh8ZJuqxKxoifJXj1c1DFra+YGX/b+be8xV+mP11ofTDXZKf8pv5d/wZ6Sr&#13;&#10;vlB9jf8hHLzroMbHDkb1udWca+QCUFOFIAzK+0/Fqp++ocaAIfuLn6Jx/usDCJtAI9nxmjkx3+m/&#13;&#10;9k9t9LOLKNHJHfX2P333gTgfarACPd5kQqH5g12nG3VIKXXLIFbdoyt2zKTKa7a2TP0PUo+DHtvq&#13;&#10;59WB0SLDcN195l97Fjkt6aMox9ZY6n8I+gYybdVjGb/lw49Odo3PoNLbavwFhuDy330hm78BXTxm&#13;&#10;mp2wqBT75FKx8R2a9AOUvLYSbP65vUtFE8vyU36RXvj1Qz3j35Y21PaAUrU8H0Dl9pV7/9P6o8o2&#13;&#10;7cJNzkqscktdrhujciqmPZ1+mxjB4/pfZRSN3+PP8/5PjbhzG1UiGPXuf4lnVJPlgDoubDf+PULO&#13;&#10;H7fvfDNaOSPf+sBfb7Ohc4rjTF0j+eYbi84FOUY9PsbrnK6eHGAVoyuW3rThQe/wO//tNyFXH1YJ&#13;&#10;wS6CVLPtUEXdjT9XTv7v/KN2flBpqL5EPlAPyWTUmjQrz6bfpTv8fmmBkYiwPLJX3fyf0fxJrSew&#13;&#10;qNNSxm+/SP+Uax/t2Y9Wo8O/8VxVsHasr0ssQtH8s4gP5DL9tojM/z3/3AkFvFr18ZHmaP2P2VAt&#13;&#10;VM/q0VYnX2BZsl3u9X8dAdXNv+Zk/DqU+91/1G6L8Oa0/lW+2n2pnROm/R5nC8E+wn/trMAH3hIg&#13;&#10;02n5xVa2a1M8QWD8zp1myPoW5o73nlTxv/MTtumoMYNhw6EOUjYV0nPlfA2iFrNlr+R5jrL4OlfO&#13;&#10;+WEEFA59wE/Hiq3fQrHMQwVDLn6NjoLXXXK56lhyqhRJs+UI2eScFfg1O4TKXYmBYT3H8qRtDdb4&#13;&#10;X/mtnxklML3/7b6uWfff4yd+ztPGP4zgyx9IbOOrU9mf2FesUnU4SBvK3UNy+rf8pSmHdAr/dRAM&#13;&#10;28VXDx6NSzASLx4a2XlN1BsDtKKiWcoCyG4sxWdBDOM/ciThyFnp6GSUY5kcpWmrMtThtns9Cnf5&#13;&#10;NwouBvmCFR+8oOBFnn+9gxSPHhdfxqyGEXkgsMyqcSPgydC9AN5EqF5fnsNWwiULUxJAHQAexDyZ&#13;&#10;WVlwryJNHnXy89dEz/4uLHVEQsWsXNj2p3ONYEQ6hp9OGB7U0leLd2rJciyHrQAaDxC94yJ19eB3&#13;&#10;dKctg6Wzj/6DPtn29Vy4EoNC5u1qV81ZD6nOd1D9mkcvuG+HkL9PzonXgj0w1ru9iPdhqZ3WQB5+&#13;&#10;xW8LsGSk/fyrQx6xnij1XYh+nZFtMmz0kemH6Zzeie8l/gjF92IqvdE1MLC1Pgbb9fDDpFeruzZM&#13;&#10;urUYUOs56Od3ilPPM8zUFQtMzCEUSq8rth0v9R64qpgvFvuRVW3lqlNjZ983eJb8DXnxT3LWoxF+&#13;&#10;3Eef7sY+JyfKGw+ieJqsgb46KR1jJDHFedgQWGs8G3fmi51jr1aVCvE5XRPO0oGmOE77KEZv3psj&#13;&#10;bbetqvZCJNSQIEVrcEeilSxbbIv7ly57Ii5ggS4+skgu8oscqKrCdWxefioGEZmss7J0bODfvDLF&#13;&#10;dE78cyNvpv/gtzCky6zkLjf+sMwplU9e559qUCeWQSXJ1zQPmrlhErT9k4hz8n8R7/x3LHLhLf/6&#13;&#10;hPU2cTcv1kticp4Uw8p8tD0PWONkk/BwD8gZ/eg/49DWZTEXGWWkCBZ/1eOoZvtxSK9l/+xcnozX&#13;&#10;10O3qvibfVCLDdc7hQsjiTjoxjuVQUK5I8f09eCVf8eGxZ8L8PfufBXlTuh8Qh+LHXDzBXNV4vF6&#13;&#10;7X/Ne9reumPnvsuP/EIum8UgoIsYgfyL/OZOM0Bq4/aEYb44/ir6nr82O85VV/tHPwea96ZQ3M4/&#13;&#10;4emg+Woj8qS6cfEqanWDOvwFhwxfV3PjV9akh+XoJfDU6UrNiaGuFWS9+c+k+M2ji3XTs7TFGNsT&#13;&#10;5PCP3V1r7lz7c35RhP8Vv+DyqyPa5T8uIYC/+suPxqmMn5O2R1YC+a79D2JVh+PZ/5COlJpb3Pxz&#13;&#10;KIrRDJQF52r0qjsNuQtvpafiTf7X71cp/vROKmfyAHzyXz0VijE3Ubz5v86ZG+JfD8Mv5fDf+WcE&#13;&#10;ypZX96MT6lEmJuwekGXz6fcrfxeh2F3d6pp/5/H3/FdP3kefsfwTfnXy7fC736IySww3/iTIjP/N&#13;&#10;+FNRTdn8W0l1fQmf8dhNjaZIdHB6NyRWf+ctrU2oufETeBqHYbuLJc8pP7APy8vsiaa1Sp7Lm/jv&#13;&#10;RQ/V+Udr7gx6+q/5r/3xqTyrH5AeX1ttFr+8xa8yfqZTLpF7/tMfWpB64/SJYWKeEVRxUONHcPkb&#13;&#10;m+bfr/3xIaEPGLmg/can7vx0ozf9fRjnpwp96NgnDHno+JlPG37jK1X7lKF23iDVTXj0xDbpRrMX&#13;&#10;lPx5ntVFoc70CUgeycH7/jO/ZYgR7+DkEoYXXD4g0/su/Ijb89WPnLca319+LSPbb3/xVamfvvD6&#13;&#10;9NtnH4L61a9y9ICU3kG5h5reHHOxjnbxK8mMpbYXSTlfw+qnT8qnfD244wymCXj9z3NQkaZD2YeD&#13;&#10;2vNv/u/xx3NTmTz/Ub6cTJpyAxUk6nx53eRNZh+elgJ++NGbCN/e/0klCh6L3vGoEb/cF1vMP9n9&#13;&#10;y0+Q4peM/QaknNj29au8EaxPXmLf+T558OtXv3789ts/Ttt8Infe0MZZeD5l2/mwIvz0DyE41LeY&#13;&#10;gS2eoxhAHjmmwTS/zqXyW03To2Kdum5pVea67ZtPs+SiDVilCb36dsY2z2PJn2OzcyQ9wBqO5R/b&#13;&#10;0Nzq2Zbn+FP32FSLlkpbpdz1L87P2jUGxuZGVfdZuuFb6WByc/VUpWjud6NMeHNIPUtq7E/Jujn0&#13;&#10;F+2VvzYu/F4TqRP/4S6NUz9xzJtHTDPFxjH3nK8MT69rM3ZqM+FdML5v/Bs/strWvfE7lut/gVi/&#13;&#10;fIg63LysX2o6q5N/9tVSr47m9Sd9trGa1D5AXzBuFrfmzX7t/PGVV/PIwb0NsfuE8Kobx+KV6fq7&#13;&#10;eMAfNDXqrs9Fp51t4UCn/4mD81uOkbvqFpeFlLZRPZNyOtP20TNfQWmLzaBZX90HKHXwO1a+5y8P&#13;&#10;eiOQ85+4l//ZhXBd+Vv+xvy1/S/5n8a6ZbD3/ANkgBEaj1uLumQo/dkXxi+dcXf91bzFAzPmnD6B&#13;&#10;zSfIO1bwBh3fdOIxZnagMP/5gWhMo3Keu/z2mTsmf82P7Vybb/j534t/fS2QJhz514vLPXjOSc5Y&#13;&#10;8jjHRUS8NQNz7prj5MF8lIw5JZoGrT3mnT5oMu2NcdkFAfng8Sgwx4Q5N9e8Wcf7jPjgeYWxWda3&#13;&#10;4kZfnLoGBv55nybCfORqAtz6JAaaOru65AuyvW345J96fbrrUwxXGdVxua0M//rl4l7mrNlSnb66&#13;&#10;yyobA7OknPzd+bw2Jj5Hs7NYNsWUahJlb+dfeA2IiuqYO+7919tnSikqV0cfWxwbxH+8WR+HvzZh&#13;&#10;/eBHNp3Jrr/WNxYOXPpoDmEUd8xe3flyODM+rrgxL7Zv+Zl8MjKCTNyqD0dYqMsh4uWoX2iOsn2j&#13;&#10;/sHWvpRO+JTMG/l3cX3zvz01E1Y3mX2NErj6oYbXYgzucXngOvIlhl1znCZ2VHskjCepNZ7N45s+&#13;&#10;6UQBrod23EmGnEUV6R5pc7zId0zTCU2tLTf/C3ljrt+8Bsnx1JtZoBNngRobcwK7ih7Yp+B89I35&#13;&#10;2N3KKl0/ALgPmrKvThz/WEyeuXosSAU6y3x0x4AkOEX2a19zw3KvfxvLiO7PxaTO6vps/vzra+0F&#13;&#10;q8K5haJYOun4k6+8LwXNcfLoBtt9o976F7tr88jYAXPn9hTZrZ9CYD6Lx9xaQCBPOp0cqox32De3&#13;&#10;HltRBq2uNjrp/UH2dTPJyhSXC48naDk33uOP++tnFFyouxgTsD781lUrcaxUDZFCLdle/OiYf8dU&#13;&#10;fq7LB5k5mqtJhM/u7a+xVlLQ5F/ojlV33NiP8sA19QWRgLJ+bAFyldR3HH3Y4dvhH4J6vGzIR/xw&#13;&#10;nMrGhu2nEvXpol77I4qRrc+nNHnEFb85wMRDDQ5dn8TafENd7T7+zj+pc8z8wK9MLF5jcd+/Jcnz&#13;&#10;ttVZ6xgbp274hs0PAc473/jat7tQt76ILgPliagxurW5x9Md/z3PFKfWs6GzaCPp2ZMDHSGoSs32&#13;&#10;N37+lN38U9xCnXrVUlBn/ZKSdb+4/6MH6rpcb7L1E49vftsQNSckB6nL1jok/kxrXPR03Ox3AwF9&#13;&#10;/0aDDFXd+1AwO/waVCccOWrwLF2doJm9Aw5DkulNGBX8jcYugFD1Vo2kHZCt5iI/PBTbknyNwmUt&#13;&#10;30cuSjfodXUnLGQp7NwHv04vBidG+U3FjmMFoZdggEvnrBMcBv3swZ/7YL7zo+d21zmAzfUGv+QR&#13;&#10;JVIRsYVMXNH9D8uiuDrCcvNfR+hLcdEr8VWzEkOU8e5Gh3R28g2e243Syzfw5dCaVXLofHp+4+/d&#13;&#10;c9SlTt2mRAr5drgPRkHxtaXv/OEcLIw0S4zrE3ZUc64/8tn+7Q1PuY5MpyL5H4qD36Ue5M0Nyg2Q&#13;&#10;kztc2Emu+T/v2NXE+NTN/vA7mcs/LuqbMeeXPtmGj/i/448X1bahLqb4ExqT4LREB0HLRh8hlGJr&#13;&#10;I//8G9gRaEkOXTwh1a52UXAmTPvpHexu19t9V9a4b18hQVpV/8CBRpvl31oF21ioTZrY5Kc2CPuV&#13;&#10;/k0VpxYDMn1bLVv1qdxBBQv9PDaznz9ZCNcuNfhzayqcPtIJORXW6r8mHnMclOUwiNDmSS6exklf&#13;&#10;vdH8mn9+jJ9ManDzBp65vPyWyrUPF1QbK9KDnl1OYIXsu/jzlOrHNoxRjp+1hTrH2n8HgfkhZlwn&#13;&#10;fjRTdyur+X96/Mqvf2mkf/mvsW7/yI8Wfty6oOOH65F//WFRj038p+30aL1DbMvbVz1+C2cpbWoz&#13;&#10;b2/8zdfX9v+BX9Tjtz688nszKP4Bx+KN1Rv3a//PbsGjdwDLvycE+JzotnAai//Bv2hCF+zYvPLr&#13;&#10;zWP8xQJexOywPN2UjIpT+V/lX9vrenCu6rEn/lOrzoMf7MZOBicuFdg3Ev/vMeMZ/1BV2nFZnsWg&#13;&#10;qSizdk+mLYVB0Tn7yR/FDTHFxa8Vfm8SSf5TfmsyuKwJWOm9zjc5KRwH2zf87Ovlj/m//CqceFBa&#13;&#10;+6OP2LW2l9+d9qs55fx/7X/kDK3Fryff88uRR6vBfuc5r/3vO/7H/Dush7XgBnacWv6ds27+LZ1I&#13;&#10;CuyUbxAFJP8gbv5BvVa20Mv4/wk/kV4HLv96mVzPPjNmRCzLsZK37f8/6f9G+sq/XmHU45fv5suy&#13;&#10;y/f8V/PGr76oZmHxg0GbXb2LV7eJaRGvn8h39rPW1jhply6w2HKn0uPalXfnFra6knLK8VOQ/649&#13;&#10;q/B816+kbKtPHLubgvNDj6e9UTk/8oeKx/lXHEezg/4iM/7XhyCi6UvzvzFlN/8ksk7yPnFoP0ai&#13;&#10;LJuzd/tE2yrQw2/bOk1kzT/mB9m9CPoh/6C+8mftCh4/vVFuvSnMgzk/0diWh42+s/bzZ75KlZz7&#13;&#10;qbtePnhE7kOm2qXrB4rxL4bGKL6Vf88v0ZGuc3Vzbnyd701mDF5Pef3kdg/G0OI65BMPBz03MCbP&#13;&#10;T7uJzadnPn/+g98//PLbH1//if981asPHn0QSQwffFgKe/OvXkDOLe7eqN4uvz3plf9XHmZ+eve7&#13;&#10;leXx/Z/4CtOnT7DVN3YTlyIKlimI5T72O/4qxi99V6yqfYs/b2Hd3zi0rRG3hNf5qW0pl32THOGq&#13;&#10;12ndPIZk15PkpXr6rX33M5+A5FM2X/mty689tfBrV5234GXVQ10eBnfDBr/8tOp7vo7v9094Q5t9&#13;&#10;+gSnF+h8FesHf/OSr7rtKyjzHP/NBX+2ZHGJS/5z3bgtgZsE5b/sJ+jfNwT0NYuoOObLQuc/QxT5&#13;&#10;SNkKQ+xinXd9G8Tk0hTR+pU5t4Ll7fyfROnpf8deMUtY8bsn97Y1X7HAH7D+rfg8e86aTky7yE/r&#13;&#10;pnXiUlJ8PjRHde9q1w9yy11W+0bj1HYOShBegmnQ1jIPmmUnF+bDtrQPKNN+79rXRB3+5RIvUgTc&#13;&#10;d7D8Zv6p/sSbe3o6u8aptlnJY/kAu8du14EUFvexnda40TH6luJgn62+6a/zoNVHQ9T4ey8Aeo6U&#13;&#10;zl8ZU3tQQI4ZFN7EVPN1/s1WYJao7CPBO/8kre7y53+Sxb++O/vydv1Nx5wfwBIEJKrrrbb7Cwak&#13;&#10;mt5+vUQg0I5l+b/2Sk7+tTnxv/I/pH/DL6Ge92aAy+/BT+zA5Nmy+V9Ual3FD/N/wV9+wl6L7jhn&#13;&#10;UC+22xVy/U/4BYOL9qHFf+8x+Fu9n3zwyBsc/E1dv27Zr8p2bn7HA8gduwf6lTeOxInTuv3f45dZ&#13;&#10;nMv/X8e//l90WNnT6Ecdx0XBA+dL+6eTUQ3OPGwuyJHnDb5Px36BAH0Twj0cih7PygTzlhapYOfx&#13;&#10;37l4c8fmtCJHLI789Xih+BPWrcc53fFOhd6ouzf1i+mc4vHN+tDqf/rh/OH9w9t3u/8hEGpTNw52&#13;&#10;T7vVV6wWhkUd+UFyd/sFOIXOPw5nKWp+cZ7CCmPt1yM8/i3+G5N1SGYdnPk/jIdf1knP+DOf1tmR&#13;&#10;WX6Y/6kUf2+CX/zd19TE15n/ZbWHveEnB9/z52uEd/xrIRBr/1U4WBGsduNfNV6Lf+Vd/2uhn/Cb&#13;&#10;pwMXYBbDRrz2l7+457PtZXfQkP/RuuY/NITP+0/I4Fm8qNg+7ofJtjzqh2wXDe1iFrLeyBbCa5M0&#13;&#10;gxO/evKf8w59ok/e41ewyrTnhRoiLCjMM+tOS29A1U75g2PFpCbm2jb/nZ33dPr1e/mNYYtc5l2R&#13;&#10;28UPhuNP4dl4riVo/tvTTCx1y8T8e+1/Vp7IAWE5n/bMHju/FXD2zBoUAZy+7ybQ1q9bNYjqnrE5&#13;&#10;n8xT58PxI4ht/MMxSwvd8wIT4r7jTVwxwGQ/eOOSn61Mjj+TUVQU1XF1fa9PdX9+HNaY2+Y5rG8O&#13;&#10;63+1i/ZZHyB4dAmbxj/GcjgPjMcdi4tFPSefO0/ke4oybUmFvdkQQ+NgHAPzrFptNPHJfqfNztzV&#13;&#10;W619MSzHf7qHgI0+uzJvhM/ijL/5dPx7+3cY5jLn5mGxUXxgvhz/bHGXoxm/H/gpboEHpJPlIV79&#13;&#10;i3Q5cIzY/j23ccv+PUarmC5Qj2Oo538IH+cf3/HvOgsMOKRpyX9K+qOcrjTX3ra/wrkm79M/Iyx+&#13;&#10;O+c6R+3guXIc+lwMaEHs30/50SlnYc87iuhqra3zufOwXptH/UVPv3RaPXXUdf4xD7xe5//mX/ql&#13;&#10;EDLY5r405EydMWsQRy4OmF53ea2k2mwmTw+Bbliz5z3trP9Tof76gXL2a98nvyVrzIuas8gdpaIe&#13;&#10;6R1/1j1IeTOX362OWgdXSk3ogQFrYwTB1rjsnDaG4tsCltGpTrF/1OlOe168WHQmsDDjbbF1UARB&#13;&#10;ZaGkLAd26IpV4nzDdwUC4d1nulby4xN3J0npiKV9iLvo7iuIJBKTzVyh7ASSBCFLoVfLzhmBmRH/&#13;&#10;LqSGqisdvMNbood5GoH6QjnYcZC7WVs3LxYDXCg/ylZZ33YDuPwrPggbxLNJzzzqS6/J4/LAYVC2&#13;&#10;n/z5a4dn39wSpMcw67NFvs6EjnYolgbPCLRhVR7yDRslJW0Cb6A6FHawrhJc7ZwaAaB8NIPbQUiL&#13;&#10;U20hPHEVHn3411PwuViJBd26aEgHlTqDMZbjXFunZJcwiWn9gyr0vMDkHhRlVV0VqDstWipfnWUk&#13;&#10;6CRRJz21tJNpeWYnwqqtMuklY8PUdbGw9TAUsnqXn+DMbfb5x/4aDhkcxgFb6sWdsUTZLFZ2W15t&#13;&#10;tVZrbRlWEqhfzvzWrscc+eIXmz9IC+fYldgctVb0Qs+32sLwkM+aks4ZG/nQbDXys7NVsWvVcuJX&#13;&#10;E4X4LcYVnfPF8S0dNN2f+uI6LPHlvPy2W1N+NFc/5HYsqTI/L6Dxx3/wF/+Nz638rrB3i/2koSX/&#13;&#10;Pn608DNLi9i/5HJ3O1SgZv2vrhCT2pPp7TP/i//yS7oMUXoTv/ISj586rA+gLPDKVpcB6ur/T6Ri&#13;&#10;abw/8MHDNrZBASmYEnG2VE/+HS/eYI3h7/gXCHrOdSDxb6y5G+rQy3T8qF5C+I35xq/c/uH8o343&#13;&#10;HPUgN+bL2/5PXfyH44U/jqK46Gy/4y/+V/5cU+9m878Xf0Hjir5vWX6VJJP/+Iig/D/njlm5Xv83&#13;&#10;Tb/mr90LW9BIhYzZ7WR3/ltN68uPyjBe2h+Yxudp/1uzk6DI6kOOTW2FKqkn3lf+G9ezdW2H4V8n&#13;&#10;n/nXFyuf/Obh8Xs+/1L/A+E4sEyOeV6vovXR0e/8f21/+yPC5/z36/xH5vxT/zMfZ6xDGL/Eym6w&#13;&#10;bMdfkMdXJO6iZV1lCh7Li//U/Cr/jf8HP4aCAPbgp+5n+S/uOGdw+e1GJuV5/FvND/we5OVtI8by&#13;&#10;9IYf6Twxbv/Ewj3xD+H388/3/LcP/cB/+l/z/4lfropgyzW+u16crVnd+P3NhY7y9C8fmHQTk9jU&#13;&#10;80HTP//zP0TNbxOb24GAAdk/fv9HuWqm6tNqoDV2VPLFJ74qrR9o45T7Jv6CPhRtlv/xaY3+D/1/&#13;&#10;cq+In/3P+I1DC+pTMf6X/MOdmJXeWeM8kUZ9X7n8i7oLMCSdU0/rjP8saXY5RZL0u/kffUOzDe/D&#13;&#10;Ry+4/DrSbzzU64Hj5/uJxz2Y7LcWaYe81M4A8au8Xbxi4NygGBx18HIa6+849vBRTzh5/sBDG2t1&#13;&#10;r68X5bztAw/C7leMWv+Pf/wjrg/W8TLNfgLzd25o+1D0t8/4QB/5yE3tPwXi5Scp+yyHD436cT0E&#13;&#10;5cYNZ4xdIHPkQverDxvBfO+10Xs+YQiHN3Y9G/eg9unj71ajq6+psn+Pf/3qotmv/b3JZ+uQctfu&#13;&#10;FLs89r+1Qy1ZzGnx8HODlD3fJGii0P9oX2f7D3L7rbzxe49eXCN7h5/c2+8B8R88gBVnF/1rT29C&#13;&#10;dAOGrQnzK24NQtv3fIqyT5q677XFx3882kkv5Ta+MCk7/usjxYS4Prj4regBNEg+NPKrdetL5Hjz&#13;&#10;Avo0ke6JaZ4aWMK7B/4HHk48ZbQXsnoXPKqXdXiOR4efKvQ2Yk8N/B23MdK0gAWw/7vHuHvlb15z&#13;&#10;LBaPVDJ5PnvskUMRX2jsDNb62/72/8PPw9P4sbP9XWYvNnVa27fU1yTeZcUq7lC4UtmqipYffh5+&#13;&#10;28J83ejHj+in8R/7EbA+/ECMgLVk4LHizxzeGiWrL66COWbyu1+7zNZGu/G3RbUFeW8O+ouv/j0x&#13;&#10;aOcSba3oPQjbHmVy5G/tiM+QE7TXYcku2/wxf6fmxZfyVy9aMIvMY4YRsUQ/H5ZshXKe9lcBkLTZ&#13;&#10;Hs1jN4ziD8padH/Bv+OnNi/87G3B+znL7r/OL+PNZQ+oDn8O6m8uOor0S6Zf80/5xGCkqJpT7YIJ&#13;&#10;7GRZbHWsX+O0b6aK3wMb7aKJv1f48RNveGD+/MqbT5idw/PhmfeUNj/428E0cv3J8Qd67arIfMBk&#13;&#10;GLFM9pafmvrS+NWTXH7zjUVxuL35r8pqlvim3F7jX/8PTrripc3qFNws/0cXpPumf5V6qFJ+HKXG&#13;&#10;hx+HIYt7UzPu6xGa9nf5JeBl/BtXbFlCUeg/+H5K48frP6/nVdgY/cs32Tz2PX5ojl9spSlfB3uR&#13;&#10;stZW39xKhqK6lNZfrQKo/VPz4/nP6e+df2B49cC0qHV85le85gFtqE7HUjvbsE6S/mIzXc/5l/ZW&#13;&#10;IOoUK3dfJvFiedx/yQddsX1e+LW9/Mp3MD8+op+z41e1b1cAoPgf/NSLb7LP8ecIkJ342RSQ874y&#13;&#10;/Fj/M36rWh1+6mswbWV98t/zPx96bWzcfC7/i1+bBlLt3zBFMgvrXE57sL35P0zV6mH7h/91/vng&#13;&#10;vcvTadVLhZgM350xwF+fYYtSIZcLatOl3975w/gEasGfRxnTl/j16LZ/809Et/2NF0H9T47DCzCH&#13;&#10;yuPTCzCS5n98fB3/eALnMnvHjDS7/uJtQ/hshPe3+HRZF1/b+Y6l4tb4QfsoaDAb+W/w4ghmApBv&#13;&#10;mX8/XP8FNbxMyExUb64/Tl971Z1WeS0+6eQHZJTGP5fzALnZqG+r27UAup5/nMBsk30rHgo2uxyA&#13;&#10;ZH90VlZ88ApOZR/6sRSztvhMWWttLso9/j7GnzrSoOV2b+igwH386YpahUos7qMNn+3rVmbnTh9e&#13;&#10;paN6oGKPEsOTsQAAQABJREFUX8u8Qb+S7U+5/o++HJoM3w12JrKcsqFYDHKqfXC062BHI+TPmZd0&#13;&#10;88UdjR/8Zc4xg23938o3/Mip1nPPVMvl8eMAIV8cOp1vunHbH7Twylc77SfVb/Re7/+Yl1d+efX/&#13;&#10;7/itzRe34C0/FaupngQYpf3Tfc95vH7MsjxSsh9Wr/8nBgXm35xpA7gYG7HmX/+Xb/ecTTTZ+KMQ&#13;&#10;m/Uru78IUbPN2d/8w/6j/6Of+ukXOm5Qh7X4AFGyOSsv2Fdy49dh9v136y61Lnxxjaq7UK6UXl13&#13;&#10;gCjZEL2jL2KD9OVJNgmwvUPwYg0E7NvPM0psl4wn6Z3MMBtW9p/Src4KZdlOx57X7wEic8L9q983&#13;&#10;Qa9+844La8F42ToILRplkxBYPV9FlDC1k1h05OGzn9VGLT57ByK5tV4I4zCvpqQUdpLPYKcB+60c&#13;&#10;nPOrS9czAg/JHA6RDU5tEqeMrnX3RPWSXm23Lj3x1k/Kyz/lXFYD/t4xoAB++x0cfXw8l3cyeLHs&#13;&#10;kENa28j9FyfWjwXFocqlVP82mb3y54x1FHxH9E26XydlnXOJ7dlUMWcRi4X8NJC2/juYRkZ9CpNJ&#13;&#10;b5Vvw1mOppeObQ6eN91q5x5ys3+MbvwS7F12UbFSZxmY5NzUAOnWBXHQBcxEEpf6/+ljxgO+Hze+&#13;&#10;77guZ+raUW0SAuhhbcZSi2cmQk76rq/gQlJI45EzJTYTwwNWA70TPU0vv+OvXjqb+G2AcewAOn2D&#13;&#10;2QkedbUDam2NBFLKWOa6LoRgzOte2Jy2zs3x7x3xV0Fj/DT+HGdjFTuZsLqfak0hoSyquCa3ls9i&#13;&#10;vrrQE1OEk//b//X6vV/19F38l/+2j3Bv+WVRgga/0dS2/K5tlhOl1tOP5dfk8gc2jA/cCOvrxtRG&#13;&#10;1I3JG//lwLQFu5v/41Eawm1ubJT0Wx2iu5RZ29TFTwJwIFowJ/9+3bEnJ4e//PeuNg20A0m/3AOM&#13;&#10;jFlxxSd3h+00tLH2SQYMzX/zhAjGD39dBqXy3806+feOK/nt/7q548LBdh+bZ//Hh3Ju/ufbgNVB&#13;&#10;N2kq8ZuJ5MW/2s0vjr/1L9MuZuNP/27fVsZiePETh/3c/rxPTMt/+jbyJz++5LfWyuF6yX8+1Tee&#13;&#10;OdXA+Sc7srLjGrYDMAmV0ViM+Sg4r+vvS/yaqavC4i8Ixcs/8+/mHyXomX/sbeuyRIfTugVZ7+Yv&#13;&#10;H/JLlNb419syvFZ6q1tiPI4/2ptf9P2ky81zhPaXE/8Mh58PBgBSZalzqr2f8q9m/Kna/3IGjJKB&#13;&#10;Bvx3Dvue39CM0iWsn/AvTtY2IdhGFXQWRGh7WmduBLzJSNPjq+1yYpDqJf4xP/kbf8f/ePNH7OMf&#13;&#10;nGRzvk7c2ndDF4lQdWLFeVr+88l96u/xf/2PfTjmga4b2/Jv/68ZT5xr+hN/6HLqi2N5No4X+792&#13;&#10;l/8Dt47W/+wHiM3HnX/Ki59e0ntX5BNZeiLrTxXWWfC19oz55sq6NQL8nn+ixmJ//PAbv9EnplEe&#13;&#10;ft/VK7Zt9v34KxKrUgfIByUuYupYx7ijYGycVDn/2QRdnKVsrs0gZyAcfzzvkt9+70VfXx/plnov&#13;&#10;MPx6ti980s7XVx40feHG3fS+/Pb5P/5ffATfCxE6iDh+PZkPkvxE12ceUr3nBuinj3zCSx/4hELn&#13;&#10;NJTN0Ufy0vHPeP3X0eJv9yV+vEHnA+1ndE3QlExrD4TY+vDOTwuq4Pl934Zxbg2aF+P3U3x9xZyf&#13;&#10;9ADyE3yNSXYwP3l0A7bxeJMSMN+FWbtxI8E+nmJxm1vnEa49EPsgqN8Aqe1whXBso10ogfloax8a&#13;&#10;0Z94cPXF3wr8ygMpHsL5UO8bD/S+fOUThXxK5fOff+wB5JfP7HOsjvqZ7/d/8mWlPBjrgSGx7VN4&#13;&#10;cNoh8M8HmSQI/2wT+75b9v2kGD7+/m8+ePITMh/A4WtUf//dd3VS9gEkbUW5czew6s763Dk1DwX5&#13;&#10;9Mz/xicW/8Tfz3/9k3HjQzvfXPmRTwXyiUCOrfLbj8znN+LhLjgqPFzlIZ/5+sBDvN9+4xz+A1t/&#13;&#10;NkF/yYHu/0Uf8pOUHb8dazaqFby+NZ4cP3xiDRyltife8ZcoGa3eV+n5kM/c2eeq0IgCFMj91Axt&#13;&#10;o6Mcjzzn/Me/80Ac2Z+f/6P2/PjpT8rk5LT1F3L2lU8+ytbvaeL3V9qxrxYWC6iowqdvEdOXz/9E&#13;&#10;7p89iK9f5WtrzekHvuaVzOMIsbP1d298EPzuCz6bd6RuOzczusYA2wKyv69va+eD6RKOP479b/QZ&#13;&#10;w/oruSUYwH7PNYhvhP3rH/9PXO9t78aGfpAzclBe3BqzJ36U+34nQZDpl96Z+60cy9vvmlMxg74x&#13;&#10;fXJiuzWnhQ9u13+iiA23YeGmOmJ0fQWOV/blE9+Otqzo8hW5JzduTQmbfFumKTunKDfvJtyl34Z1&#13;&#10;HNH3yJsntrMVYzGoOyxtzIPy2eev++FN38nIeVE/ciB9iuzODiuPP/JTly/mVX72u/7Odjz2XdKs&#13;&#10;sis9CNvabMN3zClxeeYfVBblPnB3j7wz4Lz/ER9Jtt++e0f/loM6H7TjHv2SUeRYY+w71xc3c0H9&#13;&#10;lvFrjDeP3Ihp0e0HP3TXIxSL31pVbk7doap+5fHHc1PnA+Xq+cK5s98eAke3rW9RWUTupfozfnOW&#13;&#10;qkoPv7HTnGD7ph8Ulnb7JhU6Vs6M1TG5Ze6ou342R227J79BzDPXQnn8HV0C298q8R0LtE9bYG5O&#13;&#10;4zcf1N7r36HVI4LRRTG8v9GxpfFIG8H/8d2//fa/fPrff/v3f/9ffvtEu/m7v3+8Z372XQh+6pHH&#13;&#10;kN0XAeLffbMFPunn3hBCzM651BlJ88/Jm+1fZ8GZex41vxb/HnB7fDhtpKfGWSd2bnfes4/W4ICY&#13;&#10;/43JxnuJEhxm7HyD0vqu+PilR+jYH/20RIvnasi9xn3fm1zQJQfLi37IxVxqvU3FHPeBOcdzANZB&#13;&#10;OKfL4zGiT7Wz75ShwerWZo0D6JwfQALbMviU/DOetT9lDyxgelw2h1Kxi77+M8ZMJUI/gapg+ZfT&#13;&#10;SmrK4fxQz2X8Hsdkm/dOny1ubUe28RwbWXYtrJxsMNcsp5RRfufxEzv+hyi/A1GflXSe4O4FHq/5&#13;&#10;zwuP12qqzlJqzP/2hKDLaGOMyC8/Tpq5jis6bevqj+PAJqP+zhXDQgXZ2MUyMmWOIbe+KqUTpHK9&#13;&#10;NKZiHX8JMkloPvqfeh2bMglOtkZCYGAcfi3HbXNdzgkdf9beWcM26/6vFk50cPzlPccQ7HGMSWVw&#13;&#10;2TbF5fe5e1w4/TFdkoJafN7499PLvoHgHb+R/enTv3EuxrkED7nN6if6uF9Jb58qApMKpTNKILHJ&#13;&#10;Rfx00zoNMq9NHFa+2fDbOT7GjYqjz7IPUh+5b1+5qacdcHBjVE2AWPSo/u85ls2AnNNDtlXCx/Hn&#13;&#10;NJZ9Y/z6jQ5Kj/sbxCKTzaZtPQHA3zl3cq9rCnB27F6bCOu+c4MR1BYK2xWF648A9VVPE1G8/PaP&#13;&#10;Iy8yWLOnF+qrATG+hdPecyN/csBrRLuBTei1SXq2vcdStUugmeK64sx/csrvOS6ehgj5GQ/b37cv&#13;&#10;bASYKO+tT5d6aLqOCluf1UMuHX527YdT3zxHT04dLnGEx84I5GDL8ST/kohBT1ZcYxjT8ngmDOzF&#13;&#10;o94wdYL12ugpL2X6S63zhrp36ZOj1Mje4lwBlyrKemMlW21bpUh8JhjhX52XUNRHrIxcptSQqVb/&#13;&#10;S2poKmpLLih/+LBP/At/BljHj7AReSwU2WWmKysry07klOTXPpmcjwhmdxro5Do0VvJTj13mSgQy&#13;&#10;1yGd49Dh1+fyr/mVHZ7yb/+LWd+OfySy9md/7YKgEPI0v83J5VewttaHy5/32IGKrjVLBhsDYCn+&#13;&#10;40ttVwzITQ9t6k9LdF7gHOM51TvfcOn2n1wzoYL444d/o1txzfXH8vn+47/veip/xRFs8wAglM0H&#13;&#10;W+sN6+RfebV3HBuTMnTveYs6jvL3+mDDiqaRc0V9y51LbC0L463feHyILQAelH6UhRm+pLQGMHk7&#13;&#10;WKxhHAXhHDAn0BKcs1KvIt+Iu0EDxqOxqkBHfVWhLcGn7ImOE56yLpxTVXcvT2yiCFNbOi/l6g3W&#13;&#10;MFh18iC/9u2PjxrqKauG3fRPXVXWWVBTLdINx6TGYccZitVBDCx5RUpOgphKdRYxWY5uJzOWETfw&#13;&#10;KdvQOA7m0b0E6R1lOktGFwvVnRiBojPY5FMdAptkSq2zxY+OWyH1URvKox3/2GZvnX5p32R1eazm&#13;&#10;z4/nKl+uVSM/8QdNnZbXBwvYSJaj7GuNvrL6UzxSrm8JtUlK6B/jX4xmUSR1CQujvftLZhe3tpsB&#13;&#10;Tze72uglfnz7Pv/P+J/8oUJWCJGaiSf/4iem6xDMawp9WAy11xt+UCUzD3nLugslZZP8PH6UsYAt&#13;&#10;OzaP/L/hV81K+OvBONREZ8xSWBWNBRf998bS+LX5nv81/lmw/oHfmmHG+13+Hbv6Oayf53/zx4/8&#13;&#10;weozvv46/if/OvyNH3n9n62d7MT/tv0d/z/GXzQPn8XXiR/znzjg26Zayq8J6zftr4xXDZECeXEu&#13;&#10;VDb8m/9/jR+bi2cxOi3NlRsF+GV8/D9of9b/Hgrru2/53dv8EzK7t//HIZe5yciyLeVGRUtY2Qeu&#13;&#10;A2drzbP/aWD75/nD/l5Yh6EKS7Amjdw++//6xxL+kv858uz/jzhls18+81/ffZl/Ou5A8Jh3s8AB&#13;&#10;ML+ff07E8/v/j/hrMnNq4eSw6Mf/zP9TaL9+zv/ItXu0/8l/cCVlhmf+eY4/FO5Sop/xi2eWfxZ/&#13;&#10;Quw2/tP6gb++8Av+NeSjQfPgx/wDac1P8p+wftWAWzuc+G38hvjSiOqN3/Z/zn+HtE00xvum/U8V&#13;&#10;5jf/NQ/iZ/uPJAbtT/53sYnUAB78FN/wC1yEI9L/n/Anrv+XzHTHb/Zl/ln+R5u/L/z3+PNs/1+P&#13;&#10;fxAe+b/xr2/qgr7yTzzNFYpy1ALLbQC3+agQLvWr02e8/0n84zh2hieP8XPTd3UKrb/L0XU0EKtu&#13;&#10;eJLMeXdanpxfbW+JVBYTfR9+eYPCB1Y+tPPTaz48EccbkX6dpg/DvHn5tU/fsfUC2pxy0fXt22fO&#13;&#10;dXjw5cMtXkbV8dUbmqh4482Lb34boZt6ngLdhw16f+f/nEJ/XQDbjqn6jbfIO2h406OdLF3lo1HW&#13;&#10;HyDUr86GNNMBg2XrXLEHV2yReZ7tRa/5N3510ydncjR/+zX8QSAxHp+HiedEzM1MK/tGEotWVDfb&#13;&#10;jkFpILYh5iHTkxc65hYU88yuee6rSuHzQvcbW3/n8atfq1qbmHN87FNdjl/gQiQO8+vX6rHtk4pg&#13;&#10;75rCvrZPvbjtoZI3MrD1ItCbxMl5KFyb0Xa1E18BavvsgePhATND707ehaJ+rD3h5qHhex40f2DL&#13;&#10;wYKfvvAhDP2Dh3F7oE2gkPMlrWy5Qe5FMjn4k4tJ+1C/gc5NgPdf+E0y+4q//YjCGNd2XTR2p9UW&#13;&#10;QoYv255+oYD+LI9xrv0p6/9BuuPfeaY2d0y2YEB/qCedfuFx8CM39PxcZUx8cvGv34mHP3P0jYe+&#13;&#10;NmAPvBubdhBvPu3iWD3/GECuiYu807bGrk2/cXT7nwzGS078PUYfQGarRxg/5h+SvriNCA3Gufl2&#13;&#10;LDvmVa7esLTzD38as+amW6Lw8EknHyDX1tiI4A15v/ooLq8Luw4SJHR8A9Q0hSrV+MYIdM6zRWP5&#13;&#10;r4i98bicHFN551/IVsX618c/+O1swIjr0kbXTI58+JTQXXL6Y/sfK/OjsXnXxjjDCEalg+UscrBV&#13;&#10;ix/Do1udcmM+muUe2XEpa2hubXrmaN7mhMDI5dmitH0GlhzqWr3jqWAn25JodvgzuzLkjst1+/Hc&#13;&#10;quzbWfzfnFOdW9j6JoGmJ7Z1FQicExwnjF7mv3ln/vIr0pf4cyinvmv/+bymJn6dO8upOfFRV8Jo&#13;&#10;GUhk01UXxVuxVdi+leOb2nN/7a+uKqeWsmOs41OW9gAVhuK6828x6yRsTtdd/lFM/dQLm4P1hlBW&#13;&#10;wve4pq+saLK98SsVYHMyBRb1zlg2fvwuH9TszeOiyI1crNplg6JjPH30A3Pr73yK+fd/+/9oexNt&#13;&#10;R45kSZK5kZw+M/3//9nzuorMbURE3QFkMpNV9fpM3IsIX8xUzcyX2BCB33rbgKh+N/0rX22IvuMC&#13;&#10;L4zT5nw+O8+AV4gAdai6a9CS5kf7B5X22u1/Ln8ehWFQ9KQBylqsvkBmYYFYEI1h8cdOZfRfHpfp&#13;&#10;z9/K5+DD/8Tc/+BLVWqKoToF7m93If6mqaCs32hExH2iN9HsevsCjn3w7BfbWkc+LBXIJ6EURCg6&#13;&#10;NuR30Y8W5JRQtiVabSDXis2Cm4/P41/1jPtDU8H5W5GYi0p+Ku78+81ipFwOf4Jmxz9a0sfWYm2H&#13;&#10;1i54w3/hf51/3SMMmTUkTf3GP9tEojByV8fSy08+iqrkTzC55r/DL/5jTJtOX91hRlUxftpn4FdV&#13;&#10;YlJsKHezHGn0bBaEXvmVUy2r8f/b6z8BzhX0xW08PDRUHP+92aK3SerXsTUPz2QRonblBojfxV9+&#13;&#10;i0SZ/6aG5Rf5vcBe/MGQK7cE1TeaZXjqqsP/gjL/I7XsyS+T6tmMjckbS0rGT2VAjnIJCmI61sRD&#13;&#10;8VeP7dTpkwYp885ZLOot8S2/Nlnu4ItfMNmdg7TsLMbf/IwNo9p0SQl/Cma7elUyn6Gb3uFyXFZW&#13;&#10;4UJl3AEp/vLXCMeniRXrtQYFpz9Ica9/ZF6Ui6n8xVVT6gsmSM6YpeFR5c5/q1r8PQ8YhnaDRLvU&#13;&#10;jxGqndlpCtu+0/GnuaFJJ/dLWym4Hfcz/kgnZ7k+It9G/0mbMyW+5+5HKFstN6/+/Ic55W2z68og&#13;&#10;uTnROVQw8+qT1K+cVtn+Rz1VWv8ApOYx/7xgbqxSx/i/xwZhHjt2ZG3GuP2o/wmsHWun5/yLzgls&#13;&#10;pgWqHOUeR+t3Zaw1E35Mx3brzlJy8S8Znil0VSN5x2YaETGyq3TMKEv7SsSnOJGo/RuHFada3D3O&#13;&#10;jz82yt3+Pf+UJ+/69n+Ayu38m/KytBOJ2ZVBejIIN+0EhmJh7iKdzPHt+qBTtn9fliz+KojJ+LN7&#13;&#10;cL5kdmce8yTfNMR2pI9oibQGcvFHsXOj2XD5EZ6cBfThYn74rdCmxxK2xOqAm+Pj16H8F2eIW5ON&#13;&#10;n2sjfMnXE0IG9BloCWqsmJXbpOQ5mVImnw/eHQQOkPzMqgUiF8RI9pYpQCEXH9ZCKazME5cWmwt5&#13;&#10;g4oomb4lLb5YBlt7OJI/E59JKrsIoBB66vqXDgVyGoxSrOUnJ5PNUp2VLJbFMOF8boI1fyYzsdV3&#13;&#10;PaRhWWJePBPGZ5PGqc8g6huQGzC1jfZ24KWyqsd2Kp3TnWD2jt0xjPnIyBPv/CsnqO0JZp2W4NU+&#13;&#10;GBzfVvCgg1iTJRh36WSWrB1Y/mKEjZank+zhR8l6YB5bq9fnKa8D6CAS+O/fnZDks4M6qPzzIsIW&#13;&#10;EDVHG9B/9C+dgGl8aFhPCejnWMaYssDVzUVvVqNvZNzXKB9CFwKOL2IKwImDi9LK24ce/ht/xHKl&#13;&#10;WuVmo7tCMS3Rh8tfu+FX/AT48idgLI7sBqgmH12qQhQUOXeo9r+dMFlnreuMPvlbPkvUa3KHvwMJ&#13;&#10;NLLT6qj/yn/bEAlsPrEFp/ZHbzv7WT1Lv+MnOPrfcvg9Mbn8Y0QffzLi+Kvftdfxp1rKLrpn6nf8&#13;&#10;bXKb/1oS2xrlxOFbfhSL/6wuqj/ltxNooyshG7v5sf5m/CtH4Ef+q/ja/jf+6/9/jf+skQ80Q3BQ&#13;&#10;Z0QFFL60/7FtPIumaw9Spnu3FJ74G8R7EBOH4dG/GmERNq+v/ri3S30e4eu/F1PuAVC25ud6oVbr&#13;&#10;32DvVtsBdV9x4z8HFY/f+istfwOzFrf8LGewyq8tmSfO0YybbOqVPuHDa/5bm4l4aUJ4uH4BjOD2&#13;&#10;P+tO5tHRzjv/KpofWJ6R6y95Yt+gMB3XJl7m32zV7lO1L2Sgo1XXsPpfwJqLyoT/E/91KxtLCOH4&#13;&#10;CywuIceX1VbMFyoah5VQ95f2179ha/UWwS7gga2CMotP+8sv9p3/OnixHqGsEC6VYzTZv/JTh0y+&#13;&#10;oZU6a//CyM+XcgVe+B9c8mwQf8ev/3f8LzbGjkLm3/X/V/8XA0kOf1tzLmCZ0PH6/8pmJ+n8ndMv&#13;&#10;SbTkt+T6zxacjT94TLOS8fI8+alDz/IQNOA7fmvmEhIBHNtTFHeokMTwOv5jpfrya+Pk1Zk9aq0F&#13;&#10;KWvcUH7HP9Lf73/Uikn+mlftY39+khH+xn+OVXQ0E978o0+zI6Wj5z7c/Y9lcWkauXv8UU39gdL8&#13;&#10;dudEKekr1/hTRxFi2qVjxLzgqJw3tMj98om7ad48+8hrUz/6VOOf3OxCZjcgeVLiD37Dz5uO3rzg&#13;&#10;Rpnl9q24OE77wPFs1+6dh/DfpxxrL4g/8G1In3T0ptc7bnD5JF1P0RFfm1lbH/OPHYVYuHTcmF95&#13;&#10;c9p/snIUkyQNCT7r00xqzsdCHYUX24TQ/7O9J47ejLGNvPSqL/qnnjfK6geGE9X6MTh7olNSgLD/&#13;&#10;/h6iT3AVX7/FvoOvRDTIG3yfrh86LE/x9xvr8MLvU6TG9+OfpLng/+kPnmwkzn/+sZuPfbOd8s/E&#13;&#10;vRAVXM8h+BD79zxx6MVVf8vrPmW6C6vGm8/vPBFGR/Wia79ZiL71nEwsrr964zHT6vceT63/64Yd&#13;&#10;XF7K+Gwfi+yxwf74/oPfOOfmNH59xkC/gK7c239+wTa+L81TgUSGQv6NMZDeBLMfveN85k+exHlv&#13;&#10;B/pDXti9ic1NVG/EetPDtm1OQ7+3c5z9HSTx+H1z28mleTbbsNnm0OZTXrFp/ePvXqiiSRr/CSpE&#13;&#10;m6QnADVvfc2qIMQMc/oY788feYXhB58m4xj5tKNPqL719x9pP1bpxWMfMZT0AX9y07Z0ZjG+3lDu&#13;&#10;5o6xoY20OEy2+3a5fmQ4iXna2hUVb99wHkw7mPWJS8AS7mcmSfmtbtvF3m1fthvuW9zyGnNuTtNP&#13;&#10;PbX7+ivtx9ankr1BTi7sxkz9WBaPNzBIefnJuWQBPFZVra/Uq9H8a1XYCljIh6TxrwRdh4+dRZu0&#13;&#10;03Lt1v9c38qSk1fGvy2PC9PI2XzGT2U5VNg+dNLNv9SFL4J8BqFmp72mFPBf+cUS039lh3/5jYVl&#13;&#10;tmbQ+vbKL2Dxuf49bUyRQBTPlIEYTP1dQOu+53fMebCirJXaf8JJFh3KvGazsWvc7X9iDb9zWJQ7&#13;&#10;7nZLuRP7W+Zv+8sb50uOvxtjaiLTU5FOn0rfeGWA7slvfF0Ov2KnXnFNtd6iqS9x+w3Ca5+ns7NL&#13;&#10;TQ1EMd/+hl+xmMAIJtbxHVP+Nf9hVRCUIcYv8mmrn/g/flri8tO28jIU2ZKYUdlov7dfGNddU7j+&#13;&#10;ywNS1Gub1NDv+Bed+zSM+wFvOn7gyfVff/t9T6zyVhyf7O/LJDwh5Q3mT5990o0+4KuusUV7/MJD&#13;&#10;r2HFp/IQuoeU2rH05Z03pG1LTOnAmArzRiT/9bPwoH+OP8uq0FQi2lnsQyaJKNsftn/8qKouiR26&#13;&#10;la0gID5RHo4C2MJU1hxtn3Tf0Jec3CLbd1YQ3jHAeN3neJ6+/akaym7821edH+zH49cIyjA2fk2w&#13;&#10;zVgc+01gZvnc8ecFy40ZilM/8iCbMh5uRVwBQulQeCT0r+P8zn+VZpEPOUMirAHMKqv57Jontpq3&#13;&#10;wVY8GYtOSSaVRk0iJ159mkD+j5+yORDGOgGMt/1VkId/P/bfrn/IRfnmP+sUGLypB78yOmNAHv6T&#13;&#10;lg3BUU86P0vWCgohRSkXxoNHPv8xRJNcOf99E3/07zyTiIKH/x7/6EjHkgmAA4DclpNocy2wpj4A&#13;&#10;Rmn28fabRDOiZGpopix6/QSj/WtuJG47/kXENu0mJGTZSxnjqieFGqCbwwPVLBp71zyGm78UW5+5&#13;&#10;rRRcWbaRrOTW2f7Y89z/aQ9FF4CtMXBfqlv2QKvGcaJB+Tf9r7GhkEtss4fko0paxx37meLvtCOX&#13;&#10;HH46gJIJ3otTuVEc6mNc2gbss57X3+wXgtm1Th9Bx/RXDpSAaV7TSf2yX2xcnm08koyp5swo/bXT&#13;&#10;DHv9/Ajb/shkrcd/qU8/vkoklmn6GvJFexp/4oDNmFe+oZ+4OeX5KBI/ReEh34RIneOPWuOrXV27&#13;&#10;SUV9pWvF4muAqVr/Z3PHhQWNSfT1RWy1XAxFISgY0K0UDb5Uh4jnkDvfsMLryDe2xmvW3j4vYvw3&#13;&#10;4Zf3KgCHsni0sbTHn9hhveHZaggINIch95h/wnSl7HOter3V/lB5BXOEncjlb95AIJlMd6UvbEoe&#13;&#10;Q7VJRAWp7PiT/jwZAaaTmr5AsLZbf7z+AALG5b/9kEJ8W6gjgES5w1fue/71vy/u9ArcsTkbn/ze&#13;&#10;eNTmn/GnOs86h9Hqx4KiXxCtCIA80jfxmv/xX3CXNgbMtFHAPvrTZxrYKuO1xXLHJXiIdXyeALXG&#13;&#10;NSEKrGSzn/Igvf9i8uQ/tlBA6mgevpNbO6QOGIDOf4/9j1rq8cE+5pQ33HjkpK3JyJM/bdApEone&#13;&#10;Blnwvfl4D74zllUdFAK73WOCuJ3QwGisuHYe5XF0QaBQW+RRnoPzGS/3WUqqjA/oOZHMPuotRm+w&#13;&#10;CYZXB8cag+a8E6dbv35WzoagwP/HJIx8ZxP4+Y3/ctroymoneXVbyNvYJ1xa5t+cUgfn1POPrcj6&#13;&#10;W8Nl3LDU96CqV6nqY7EAxs6BnDFX8cBVjxhbVvJbzUKqP7TY6o9YVIChC+2MxaM+3ExsJdjhm+4g&#13;&#10;wUe6ziMmHSYxsSV0LV6GrVUO+vQ680bnxOjV/8u/wYo9AMd2bRp66w4eMkMb/UeoGvnJl4XZtAIh&#13;&#10;Ufg3/me3ek0W8tt7yT7iL5FxEv/YNgvxlzrKq8c3+5j2K/U9P1KVdSJeQ5un/4eL/ImfmiQ1gNQW&#13;&#10;2MdvbCi0/7k8Oah3kom/TbqNLRTsq9pZXIjFBF1/yz8BS1kOR6GxRP34Tc+2H/FHrD6Ldj/mCEHF&#13;&#10;gF/t/Hb0nzIdazZguwMaFbKUctL9u9PAUX2tTh3l0Dz+Wz5Nt4cfBfusXHvNw9/zh6CPtaV6WuzS&#13;&#10;SzY2kZ68HP0dfrlPBCu/fpHJ7tpfCfJ609aY6Lf5qx2nrAdf/SNR8MrN/2/5Z4HSlv+UHyxHb/3G&#13;&#10;+Y6caLZLmm1lvDjI0m+1sItPbJ/tj8walNK7TDN+Ol7xo3L9n1z+gnnK8t9xdgUf/h8fEyQd7Fi+&#13;&#10;5YdX2Esfo42Ol3Z8a+RUP46AKlueYuTOaQd23TYXcHaqvHn/QMyY1UMVtuItT/x04kem/g+itpwy&#13;&#10;56fZNv9ZK0D9jDWvPeMH3DTLD/1HRa2txamVwxd2czTVh3/z7+FCMWTjVcJeYdI8H9p/c8liMw+W&#13;&#10;vu0vs4t1jtWd3B+8IFzh+YNfWDAo1vA7f/4dv7L6+DP+jVuja2tis/EdfG1k7qf8V7D4j2fxJ53/&#13;&#10;bOM/MTuGXv/rEmLAHP/pf/mn3jFe/lrGOOg/f/63bxazNlaGpHDa84P4n9qfjL9n/B/8JxY/9X9m&#13;&#10;HP7X9tel25fm3Y1/5r2Mf9smZ/JDwHpQpjb+UzjaOlf7k0euadQ4FP8hqbhwcFzI38YN85UDTn0n&#13;&#10;92+Of2T/Nv5SFnq4Fs9v+XdB3TpqEexkWSVxvLNhMXyiegLeeMQoLyD7NON+J5AbQj5h56s8uWHy&#13;&#10;B9uP3HS8N8LaR6Hvbzp6EufTeV5MzJ6YWJHpGMSwEW+fuvOmkV8K/MBvA37gyQtvqniDrFetmPaY&#13;&#10;kZ7yeIVRgNqtH2erK/pg+7+Mv8iPnL4RxtWTdo+gz8akY13S7aHOiX2vj+pxHm96eRPVpwiJlTdg&#13;&#10;ofFCrDfDfD3obtBQSMyMl68Ofe85BD76VF/5D/rAUyTchPJG1Hsu7nqD1X7HP7K0v3ERRgIyXhjx&#13;&#10;VaLeIFpc4eY1pd70/PiJ+HMR+JOvVPXVpdyArH3wYt0VXWA6l8C3Du+1h9je+H7g5m5PQGoTvx1o&#13;&#10;e/g7X9nNDb0ukmqTI9VYkX5LGxnG2ejWKrmQosIerCDi8SdMxlfVQYyMmjxPw2tDKYUDjaP3mScC&#13;&#10;uZ16+o8XH+xLxhsBdLw44e+EbkfOk7P5gs28YvQD9r7hQjeOZMuOI7UJvZjUB6VJJ6vrA7a5cbr+&#13;&#10;kcqffKYuZhTdutg+rDHJ/e81rcIqjR135LiIgp0sxt32/vLrbsabb1x9os/zdPDHj7Qfftum3eTX&#13;&#10;P8iMjePQi/6fkTNvW77HFo9rlPXQZhdoTPCpz0Fv/PNLHW1zPtFc8t5oBNM+340gHOrmtuXI2B/c&#13;&#10;+trW3rIlP/1cbW8ivPfJWiGOc194qvOdN07tL5bajwWoE8IXL8XOTejzr4FaQiIr8/PG35K7j1uw&#13;&#10;9VfZs6yxwEHuBQ+14jNM0WlZy1BNG/nsKvOMiX4NEg1k3Auokxb56nVrKbJVqnX43VZZX1NSnjyL&#13;&#10;fzmFTLWkYKuEviJIhVHC8VR8jlz736RYKdRyWJKl8HBp/KmZbBigsn3lP9Ag6X/KRgwx04pPx/zl&#13;&#10;t2gXX1FzbuY1WF+Y696+Y85zTuOVyO+ZH+ytPpXsTcn1RTzlv/1/xPIAhpzcO4YkbZH9phozLGRX&#13;&#10;on5uLLEeeOoUImL1Mf0hLS5/m+NziXLwgv0b/oTkUXDMp6jc4madI2BtlpycVAaPs5t/5EeMUrei&#13;&#10;dYypXeFb+K3/wxeHOv+tR7YLueRdVjdngjmxcG6xNm31zAUzrPII7Say0wX7Wfa9vTL7A7/Nyxzg&#13;&#10;FzecCtpXIevNGd9i4LS2J1y3z2KCwHbTM8rDCJfPCBqvvjSCrpd17D/6rV04MgubiJ/tL46+hHaD&#13;&#10;pYb6Gu7yyCj14/jPniI0Pfcv/qnCatfnGOfY6evE7R+Skju2KebsXzCp2rznvKBcMDcBpKY1b696&#13;&#10;+GI6SavNfiJrHAtpI5hD4LtVVBAWn8a5TxF1bkHeqgNVfK4F+n/PP+prBM/+X383LaDKuiHNiX/9&#13;&#10;JUJ91Dv+suPE/9SNR4upd/4NUNAt6tmHxavPygH/jFRYXMqO6m3/jkeokF1QcZTdvkjs+ZAHcT75&#13;&#10;Z7sy0rzyj1cfh6n2j+f/678Stb0WXP+HLIS1bfPj7H9Ez1y3ch3/c5T0jfG0n/xZhbxev/JLYemD&#13;&#10;n7whNGbDVoPkupKkj1h7XvCWMbRXT8rgsdWY1XrTcSmp4mQf3FtJij+h1z/l7xNg5vdlBHWoyJ/Z&#13;&#10;15tTdDxjoCqBURTlj3M2/x1rqYpdXU06KqoN8rR35TIuP/8ZYeFPyb5dHIwP8V9sxSGNIEctI8eJ&#13;&#10;9OF4niMMuRGX/zN8e3ejY8yVodx2aZ9Tjym+2Xvq8lWTLHQhXZnzDzaibUFL/Q9BGWy0upVjMl8G&#13;&#10;kjwVzefTyn7fdFj8C6uY4NRngOL4yz9995xKu3sTipNyLiCPPx1LeyOPQu8j1G0QOd27+OaGBSyO&#13;&#10;wGIeiPGHhWldD5z/uh6pgkAsymZ/EsdGymsbssaoNzZaBodxKG4qik1mbaf/sgt+7dPf2SSLGXVl&#13;&#10;sf/bbxWv/ePPS8SMCx/7iJDuBNVNUz0B1pfkF8+AKOGxulbaf+7801waVYoKD48yFzdDP/zNuS8y&#13;&#10;7jwPfze2tVvHWPJFBPsbtnherv3Vd/9Dey2XRBxjRlr/Pbbnz7Hl6PrCwX+xRCyvEJSqqQoZ2fKl&#13;&#10;QvH4uJT/Ef90BDB1Apde84962gVQdnzPT2kiWyH3I34wosnB0wdI2x4el1CtzTEYGwmlxf9g7T8V&#13;&#10;qML4sl9Sv4UaYlk7onu0jyJitf1koAgnrFi+49cODI1fcOW1IyLXkkKujfFTJicNl4z9jRTn+jyP&#13;&#10;zgnpWwawJ/6pCsRHPSehOoOdSMLTGerQSthJFCRtZ7V8mqeszdxogJy859oZ4hr9BVCHBFuZohli&#13;&#10;Z6wT75U5otn3Zs/ay5wdL6eZYIQRS/t1IUgjZJJNReUPv42q7A1qoqzERIRKVpIaQNN8rKvTmxNU&#13;&#10;fetYihMbbRDGFrVO3HpKQuvDllE/30+jWqZ9KZumXgi2Z2ySgZ9/cWe7SutxTZRRjr+BTr72U4yl&#13;&#10;2Byb3MHYAQXMh2RYwa8r8Vd27bBo/WE3JFQl7vDbLvqpvfpvNv9XAGRA8VNT3qpuWlfHwEEkKflN&#13;&#10;YUQXoGbdKhWyX+gXzNl9/H8UHv6iohDCqqmA5iM//7Vb/5EursjxLQRPOOoGKKobjPVmdvZARlAX&#13;&#10;/R+ugqYvXzscxfgE/6hQTf+ERD5FWViQyT9XaFnnX2GiTrvckSYdHgdd3/MLcy6QWHX5d9EiI+Nf&#13;&#10;t8xiaIvOCz96Kcs0HfvcI/4ZoO5f/Vfz8mf38f97/vw/HPXTFOlNYOvnDSSt8fDf4BQfqmX/7/Mb&#13;&#10;Nz0Do844b+UcdVFPQinEkHv6X5nl+Z8xE0NGsdqXjXoa72Yw9LXqCSXbRX1lk7FQPrHXN0pR3Jh/&#13;&#10;tD91BekZ/6mF8uBvXrj87Ynt28jY/zJEvo2/smC+dcIxCE66+ag9Jlk1/q5tFn7Ln0yyp530g/yK&#13;&#10;Wifi+NuXVuSQf5g2/MaN9j37/wAQRbz2ouDGLj/Qv/43psy4vPIfkGq8OHk5Qbr9vzY+pmj1RhoF&#13;&#10;mc6qkBzsCn/if/E1ZNNVXcdFVO3Ov+5/fub/IZsN8SN6/G8/3eCC3608gyYtwfKv/sufyWJd+44P&#13;&#10;9VmKb/wrhkz//YsKIW/ubf7RF715+n9cjd/5v/x3/j+M9KQB0NuG/wn/bf/a/Sf81/+OT47b+Q/j&#13;&#10;XNa+PMuH+av/oBo7Y7TGtnc+/H/t/wcIUQmOv6q9xF9+fQvuJsw8/L/tryLLo/+bqbP9kH9xC+jH&#13;&#10;/I5hlr/1H/XhnPGvwsP/Gxu3T/9f239ePdu/sKGvm/bvlhf/67OiafbpHxdjwo79lI/rdnZssywd&#13;&#10;Vnf+sYmMOSfd6we72renCUA7/Xs2HLiLLdY3/V+w+dhFNvtFvGy5aNGNNm6ufe7mljfZSHPT7eM/&#13;&#10;/0mdv1+3myafuCj5euPNbtANM3yWz34htTeJ7Pl9sY6U07FTbTfBeF3ney4CetOR0nTQpFJNPsqR&#13;&#10;MiZ6bnxu/1Os4FLcCSSK388/lDzi/+6OvzVch3Puo7tQaq/D5n5r0CcLiUNPcpL+3E1Wniz853/B&#13;&#10;c24EcrOo3+ijGdRBnZuTvP6zp/C8eerNMG6w+iThr/rH0yW//Y9d7P3gzT4+npdwTOlrK7P7vJ7G&#13;&#10;G8Ido9l+LYCz8LM8s4tyvOKvqBpIbLXfIEfdIsQWfzy2sKe84ebpB2KnrHL+7eIr/MRlT2PQTsS9&#13;&#10;D7Z3o8EmCNNI0hL0G8dswNc+46+BxpXFNycoZnPVXjY29umzNtcvvLDtuYU3ZPnt0o+efCLuE4D2&#13;&#10;O1YBaKcwQneMz81IvkxKf+Q3HW0bniZ8y4/H+TQOl8mL5xtuoL6jTxmLO7e5zfShLd76k4wb2b+b&#13;&#10;/5G13CjnjIZoz+k/bapFgsw8EGbtvt8opB8R73f4Dxth4MlPbhj/+X6/Z/qWsbQnh7mR7I07+GxG&#13;&#10;+79PET6+MEiZ/vstdy86KrQTcC6gm8VEmzcnbU/t0jfwepNI49F6v3XsSMIv+n591Bu+fUkLLG4k&#13;&#10;bWAg46tv4elCJhr1Hbja/2akMdUrudjgY+MWg9Zm6GKL4Sv+Y0XQMamCSWQznrxYiMOa3Qj5f1pF&#13;&#10;X0JF5LktTVZzmh/DVXbwC4w8px0Nlvysldn8m4HxZ5f2JKaAOOqyDhSfHvxWT6b9v5giW5Qeq3xT&#13;&#10;WZ8eSPNfmdv/HKj4X/sre/jNz2LBVfgx//wT//AjqSGLLUnbEf08AdM/4Wq/bJTfgleMBEZLtU80&#13;&#10;fuX3ZXvKlcnILyt88bdHP9C3if/n9x/Bk8p9CCPX/ii2Nrn/t84ImbBMsvVUcicvvzp3/teEapVl&#13;&#10;ufM/MpnLKkxU9FUUYTt3MHHkNj6P7L/Df+gG97TtGf/jwYMfK175s9r4I5cZWim/bVxgyn/vv7Jx&#13;&#10;tmVVm4/fC3TO7jk4KcCdp83gu21sUrUbCGyqkK1PLfcFfCPG3Ns+yC+T1C+MJ/ON/RAb3Tf7ulz3&#13;&#10;Dd5n/Mw3Dr7e30jzpjNcnjc57vwpphLMTc45verYrdzaq1FsvDCYWXGow4c5bnEbr7IVt4ZbXUiC&#13;&#10;KnP7/+RuO2/8TdOANAOdeSh+YIQq3ia0Qd/w2fEVL0XtGY2V+ybnJgLZnxdl6eS7mei+xX9kPH5Q&#13;&#10;X7gLJK5FyngTyD/993d4rfE38dj4IIJjxBtDGvGW+Do2uplZPdhuBSeh+x4FheE4sMxaG5u20GtW&#13;&#10;yK3cC8n1l+opd9+vAOt0Sj7nX+u0tUUd8J2Sn+c/1iiVIfBHpxj+DTf44384BkHDCcAkDofKLsYY&#13;&#10;mewh7TaGwz8qyiQpvof/2HFtyQjLwqVUMpf4t1VWbQoRP2Pl9j/6Q20ZPyLf8VOCzvXgYIAVJtlo&#13;&#10;rh+WKuJS2bblqdPD/K3+Jf50IKPyQL8+23larGUGqV1Is7UPpEX2jV8COry1u0b5ZUA+HuP6G8WN&#13;&#10;DGTcx24RQzU5jP/hP/6bL+xU+10DNfU5v8iVLmv8jl9i8AksX0nS0TueREP/ncfHpP+K2jLWkeZT&#13;&#10;IfnIFa9cYPiNE77V/yHSF12VT5QvtqWG23lFiwA97aNeDY+JYEaPvFiOd/0/f2RmiJSB6zkBaNy5&#13;&#10;tVodF3GyujKNTl0bEmDlkMec7c2dR6zy71x/pca5cC1DbNTzQSXejvKG/Wn49gP4ZzdtjZC/1Z0s&#13;&#10;8fV3Ow38OY0AKkl4AbP96l+W6b9WalBEtVe/440dutI+wSbCpPqXloH9Jv/R8V85/rTcZV/sYKvc&#13;&#10;LbRWCrEqhJ8ix1J2yZ8NbGQKdPiVG2oMMtbfHH8FEisGLv7ZYpMf/r4IGB5lYNgnij9l2wercfY/&#13;&#10;ymWodmhzRup8/NWBqyNqrZ6s6R/w757BkWOz63/uXy0zGGzEoyGKL0k7yOY/65Ig/nkOAKzsk8dv&#13;&#10;G26pn8tP33aO1YtsBlfN7GQT//UfHwp5HRJc46toPxWR9+Hnp2NJVHWRt+9wdlu9XAsTyv+Cf/EH&#13;&#10;Bu32qcVAhtf4e8NbVKRsQ1l0GW7/dt6zeuNgvJJRxJDWcfVFh6dXTMBw/imo+nz9J/Xc/5ixJfYn&#13;&#10;tbweJ2z8k65RJDJtvRvictr/FKSme+89wd57YQyijavBNYu62CsYHBnljn91HpSM2GAZeKWhYitO&#13;&#10;jrIpnS1aE32GjUNHKRfKAy8gQnHFEuYRuUG0PB/h6JtMBgCMDTyAQOibJdhRlQpgSyO4ZcFnJ5n+&#13;&#10;WZ0JWeuPK9O58qiTbCmgMwIsc/JbtditDH5pJZM/Um1TDo3kB37jR211CjVoqqaMbRPRVM0mZ3x2&#13;&#10;ADicAikGxhhfm0H+Jpk0UgzPlJMr1bWZT3wqW+fPyGMjhfNnasmrrAMawiA2qVS6bgsy22KKWJ1v&#13;&#10;Nql/HGCDgWaFMklX64fQz0Bo8pGjyqnFH8gJKSiJaLwdCf41hvzLhpPUUVSBpf7u1jxtNP/d2SlH&#13;&#10;oQWOB5NH/9RAcerZOW5IegnLSef47/bEXwAhV4dYy4mqgCz1H4QqdaKSj/87rpQh2zI7Dx6lljsp&#13;&#10;3fjbJsahEyWhnNDjoezwWVCLkA83Fca3pfJjc0XF9cmt+uUneVD+Bb/0Krra/0Nz5ba7Fd/7b34K&#13;&#10;M4O0ywtGB0cUeVKklfX77/23rVT9G/7FWRz91/35H+7VnTX5D9pyG/ikX/hP/99BnmZ9zz8/Ygj7&#13;&#10;+j8zb/yP0W1+5r/ftq+d2rGato0X8Dv+4qdocifGAKap2djQNwTRq/S0g4G4ljqy0ne7wlO3MSyI&#13;&#10;/S+wF/6E8P+o1AQIJZe1VIh7O1WHjo/+B+YqlfiGXzvjOnPI+BMmyVYfMgcCtref2AVUvRciHmMm&#13;&#10;uMWmAwXbTIbjrLlE3B5nlLa0OJL+kf/Jnp3voUDH5cQfiJgU5P9n/ieT1viv/7NfvdmuXDdcyO8g&#13;&#10;+xLIqd+sArv8x3o7fSYw3z3mn+lelWvDMTWYV36Bkznj78l/NQ//LDlmXP7IMeGv/Ilfs81o0GNB&#13;&#10;nvT6yUmXIR60e7balvn0H/DX/mAc0+1Kd7n+m5//jTpyxxf3idQ8/b+aKRzM7+P/Y/8v/zOCx6cD&#13;&#10;eeNv6x9EDiSLyPEf3J/2P+258f+79h/7teH6P5YT8/hN6wc1jb/5tP0PaRc2mylnrf0xnECPD4qK&#13;&#10;YZlQZD3svhc/TlcVraVh7gkowh78G5MdVJOn3dtX3/ZHQzzX89y1PNxMoMGixcAdcojJnxgaej4z&#13;&#10;Cz36SE/ncZzziRh7sewdJ8NfvvDaRsS96fbGL/3ggze/ss0w5yt1Xsw8dnlDU4tGTB0+fOLpsI77&#13;&#10;uMjphWyvxHU87k0MTrq06c5rEp7Tbgny77H/x84T7VzI/VPCBi7kvTqun+bE5XBGLm8g+kSHiL5W&#13;&#10;9hMX132y01ecenPLG6yfeDrtf//X/8oXn8T7zEl+v6voPunGHcye0uQCnz558uTrY99xcdcbkJ/w&#13;&#10;6Z03Wn3Ck9dyfuCGma+VVZ1nhmzR7NS1epmxNwb95hb28arTz/ze3i9viRmNZ7t4MhoXsfvEk6ja&#13;&#10;8oYY+u3oHATTmwCe2/R0G23QBeyPtpU36/DF8xJu5nlj0n5kTOWXYxfyzIFDjLKwzrn+5xfT+lNP&#13;&#10;w2uv0zz0gX2b1ZamjrxHjw7dD8f+t2+9kUEVftkWb89vw+EI//pQl0jGC7JfnXBorz950tPjWS+e&#13;&#10;c9cSMZ80xG5/d9K+9x5Oj8250UYu+9cnhcRioLXb/+3/ypmdPErqYTiJ+Y9KurLd+WdPCig4v+5x&#13;&#10;dRcY0FN9IMT7d27WMFY+eWOU36j8yJOP79/x1CM3oh07n7gZaQzWdrB7UZx+5FbregIS/98RY59E&#13;&#10;7CkDfPS4JWsJpKPA/jSf9NR2un5OrvFkEf2H5qM9dinBpzO/chfhM/b49LNPNDriMAkchw4+EHPP&#13;&#10;Y3cRE2jIM9GVUrZR0thiO5QuiCQzbGPYfqo5lDWVk3O8AGDpRLG7bxKf+GuNePq4OQFdoHfxJS1X&#13;&#10;B2Gp1/OiEwbqwRDqJS6PmNzi6hEhvskJJ289efzl7WPK4n+4ySRMNSX5pNXTtswxVj958MuBTAFB&#13;&#10;kG2hsszmMw5B/gf8Eb7yF7Vsal+BHfNfEnHhYJuaJlCsTS7VWaOP3mj8ypcCuEhFL6HUn+9gHqOO&#13;&#10;r2SAwdxp/6R9vzJ/DmPWzyntYDzJzyLnScVdfCw3Tpbwv2sd9lPKisW2gr/O//b7yhyoUjJ/GLlw&#13;&#10;rDtt+XP+yLJn/HWuBz8I+HjawraT30CJraqrSpfXl64LXJ0j++BPTwy1jP/aQDxFHbvUUsd4o86x&#13;&#10;WIdQ3DgYDwX118X5mo0aN9G+VWyRuv6BBPOJX4z5wJOOPuXuXKlf0KTWGtv9Es17Yuae8a3HDh92&#13;&#10;Y9Gbafu9T7b8+ebwXqtqj3Af676bZTc7vEl57PQiKnavPWDU2AzWF5IYfi/ga7GYFea/bspnjeAp&#13;&#10;ng2KAVjx6r8+KIdjLIpgCvz2v+EUlzBJub9RnDh6bJCaMUZWHFLZ5Be1vzDx9JQV8iLZdo1r0nI4&#13;&#10;C2aJfMfWzYzzq66IxLxSgUuwFaoHpnpihRMJpeZs48kr9zj/bmzOp46fMv5ES1/1I1C1wXCw1N6W&#13;&#10;i9SK9Tgv/zgttY9o2+Tc/ynp/Ftx21OnWAseGPS02XLDde1v/I9Q1cNfE77yq4p92h/bYpKEJz5a&#13;&#10;pA868Moft6tXfmM3++f/hNq/aIMY/b/wK06bXH7x6rvivPBPV70td3v51an2Jf7OTS6x6YN/p4Na&#13;&#10;Ng0NMm2bsziOltJ1Uvovm7X02XYWu0lle++YFkH0jLfVhql5wvbnn6kAveNj/iugPBtNRGFtbXk1&#13;&#10;rdenGQfaZ1uiu/7PNjuVblZ5xO/OlR0Fii2f3KePqKEneUl7rHyllsdRXzCTYfm/OqLhb8FRozma&#13;&#10;vzhacMqNl7jU6F/2yAa/NjvbqpkuK49/lzNqpw79kcT0cv4r7hb5TwpR7YRPjkhFYu44QuLXlViZ&#13;&#10;3nhB2/icZTdJ0UOnORG5YSIGptah2DwruueQC++O+zt++46/IOGf8Ve3mNCX+pJBLmIN5eINTDtF&#13;&#10;pcMseG0Nh4sR/spxoX2hG5ToWefNokKGkbU1Gffni3VEdEef3h2GcIZPCu0yV7xIK7PzP4tP3W0a&#13;&#10;578dAOQaElqUXaZa8C/TYXf+K9YUZJ+xSE6+aTSeMsQ6l3P+alJjtC1+NNgWZ0sFaJGfBYK2ho4Q&#13;&#10;+gWfx/Un55f8PFYe8tmZKgDjv+N0Zurd+E3tJAA5kvqTXWybG8Gvnd3//5RfG1WELj0NB5l0/BdX&#13;&#10;YMuquPyKIEvdz/jDVVWcn8Q/puonV/uj0LmupvHxdavOnT5I6LmLcdcn+fclSFGOeUdXRv13rteO&#13;&#10;5p8aaXEx/jaB/guJyHGxQnL2V7j7QvDpC6/+qwD/CVb6mPnmvSdKAtrB6xWirMeQsOhQ3g4gn504&#13;&#10;g0aufl5GomHHyBw2P8gaWlEjbIAdiEfaV5JkFSv9tuP4P2yTB1NeMVx08GScxBqyi3TBmpB0TjYO&#13;&#10;y+OjOvoDvq7osg3oUidEPn7zftJH0JxBPINYS5QTKquOiDoVSuCCfH0SHOtGRRpH7wR2JKm0p6By&#13;&#10;dZVH75C0Tc/yLNcCbBD78Cd+bROM8i6YYEQicDQl18ECGr5JQRTSNjYu2lxaR2tT6igo3k4O/pFP&#13;&#10;lZWy6Vh4yvvWjIMvQGWO/0e2+GNXFsIhhspGTNz7TbfikG3z2XYNVLscePVfttg6FnFIA1Icy1JD&#13;&#10;vf04BsR3iWLGFhvlAqaMgNrk20ES9fippjy/xVYamSXcjJ+S9Zdjl3IKxotyhx8qHnurEweJuwwJ&#13;&#10;APWQG//IQtBdhMevzPL5LAiitv83/qvh3iBNhbSYdX3DvDZuEbeTHlWMm04HqsZ6qu4l54pia+bl&#13;&#10;RD9T/ng6lvT8H399Lg1B1v+f7Ae3QJP+AT9aNbvUGvHwPxbKgPQk5Gf88wU5ODxh0jU/+UrS9GM8&#13;&#10;wl+ji23714Kk5zD8KrA8CkjDv/Gn/KlC8DH/zXC1UFPC5W5Jan/+69tL+z/4Ncn5FHz9F1sEdfiv&#13;&#10;3D0R9TugMMYzONkHP+X109UiNHsZV1qTS85/4Kp9/VdOxQuTBQjPEqo0o/j/eP6ZTSO2/2mnSnK6&#13;&#10;1ZtyUoP76H/U7uJm1il6DEcnWfVZKhdn/HSEMJuX9aX5hv2PglKzMkJ30c+mfEEDnm2VI6RKH9Qz&#13;&#10;HZzmioipRHn976/+a1qY7RTU+6v/ov/Mf9tbu2txk8eQxUxwluxCxp0Qy/rY5mL7tS7dho8/kCyj&#13;&#10;XD34jRNy38RfXMGVUcfk4Sf1WDTxzj9RnY7i5t/hN6jyfM8fbqRS2S/akNSemVONPJaB80N+sesb&#13;&#10;cgji8tzmv3mUf+h/sTnHL8g8MYak6nP/gw1x/Pvxz384fsqfrT/3v87bvPb0X48146/xp7Dlua2f&#13;&#10;/xvtL96P+r/72e/7f/0NTFlsk1mmVYeXA9m7FK6ACy52I7POgLQeSMye1H4y4XDuDRDOibix5Ivu&#13;&#10;zuQGsHANtbhZGR9vHhUnxunZN2pbJuk/yXdciPS33L5wU+sDV5Z6bSpX4n77jZtkPAX1iRtv3Yzz&#13;&#10;SUDSvVqVi4178o8LlT4pyev2vDjnRUit1/tdj/R1jbwqUx8+Wu7nbPTNG5v4vVstrD2ew4ks44Tt&#13;&#10;NHEqd/659v94/L3GH7auKFIGrczdzDmvkDXO3hz1NwP9pvheJauvPFnHE3i8OTW9z7aLJ3Hsb/xN&#13;&#10;vIIG2A7N9IH5jf5Q6xorn8zjRqMn5N6I5NYT9b8lRymgk+dKsHsYml3vKeZCrfvz9h20xdv3/3cX&#13;&#10;c3sFrvHmBtxHbP/0m0/+ff7ln3/+A1xN94kjbeZCMWnn9fDso/5pE8ZtP2p8aG8DwuINUC82+wRc&#13;&#10;3NR1XErd7BJJXULA+ZTboVOG3j3+kMn+23hRglj5G4Ni8U1QZJlL+I3DuiXLjowAAEAASURBVCsc&#13;&#10;fjnUt0Z89ok7bhY2V2kST9rslWLEu86MjN/s9unGj+94zayx8sYd18+5sedF8LR9qqSnKblY8Lg6&#13;&#10;Ots3N2FDPQAoFsdbeUQe8x/GZ7+xobzxSzKfrUPvsa5cCToJdbtRIDL+qE7neacdxMhvsPs64Tf0&#13;&#10;C88J33ID0oven3hyzCdtb/+zW3Tu6n7TWGsHbbjjVNIspvvYyNwodH7I0jaz8Gnl6cDa4LjSMG40&#13;&#10;aqt+7iK2HhFB7OmGAeWbJ4ClfYqBhxHY1I1C+2r6jAXaZ/woObfVjmf0a0qjGgzbEaT4LWZpXitQ&#13;&#10;8B17Mip+8fzXfoX5D4+VMXEBsvFPZVVh6Rc9UfUrj6jMd+5I1zyJoEwobFxtY+K5eKtneQAPvOos&#13;&#10;80Nck2qDvudrr/wZIRcC8qTklixFxSMKmQSx8Mn/xFah3Gw7oj/izw/qpb4+X/4bf7k1R//XfTTi&#13;&#10;gMZveyFd0RGmKewnbLDdWeUXnujm6eOd+Cf/hi9IePPxebHU2U2Qtf8DMwyPR60zozUu5DNI7rVZ&#13;&#10;ccoZ20aZWmWiyF+GCpTLKaVcbu2P+W88Hv0vfvWssd3o89ckyLPlhV/7Y9AuK895RFlhXvhntWBV&#13;&#10;hBKHRdidvfq8asSc/ygnHoa4sOQGjHDNzfkltfzf9z/HvFH2Mpg3HD/8xhcf+J1Hv3BQ3wBfnOLP&#13;&#10;VlyH6htvGEH6nn2WOzmfyN+NR+cIBJgXHnqkfTLQY4K3KrsvOli+pjlBbTtz8h1bsOBjgoVEH27z&#13;&#10;GYLq2P41/moqgAQJr9ccmPY5jV/KlQFyPmF/X4iiUNz8ROIzGEZ+X/ZQmFgxv6WsQRZlF3GExjnc&#13;&#10;Njaqi9/qL0+KZ2zonTLu6z220ph9EXYxNr8jBo0FUX9s88q1S7T59rTH0tgmb7xrY4V3kbz5Jwsp&#13;&#10;kr5+JOiJd7jC2DNO5gbeOFl1yju3mmoxs/guUu8miBouCILznP9EqQOAibAcQ1a4pZtZ2pjeLcRO&#13;&#10;O1fxp58KoyoJ28qqFl0/ZbPA/vDKr87iarsaSyN8F3GLctgaoTwfO5VtcYjP5sGVaYKkP5umO/4M&#13;&#10;DMuVX9JQxrq7/1XZxVLiA93O4yxD9tFO1Y5Hu1jWn06mmCKTHQbD+YLMOQYMq75c1FQGwRlLBeNE&#13;&#10;1o/F1t105dd/qm45icXfAhY2d385iygI57n/vzHf/l//7zI/sTp+260EEnf/u/g70lhOo3tM2b69&#13;&#10;MopxvjmOMZChdbd6fHqpGZfKjy5c7r+MQV9rkDu7jYx4Vsk6ax+pAiHxqRE8WtpRoeojSr+26MhU&#13;&#10;HD/4Xz8kqXUUuRetlnZy7tRyTbO3ZgspI1As5GhRQ33K819ZfNIWVz6F3hax80SbttV2saUdrlOy&#13;&#10;5fq/32mW4PCpzpcnd/0ZTp2UNjaS5v0SJFt3e1ph3HwqvhuRxEds54PpIWE7hUARsrWPW4+brAEr&#13;&#10;XMqMhl+UK6xWniUzChpdnUfzm/+tUzC/jaL4fIw5f+2XrCPtIrfid1+0ecMaC285CfZ9yR1+rbR9&#13;&#10;sqlqxx9lgbpGEKeWIu1+1py26JNbfQTAbfsfVfDfm6gbTxul2t8NW7uqzRqohf1ng+13GMKcH/gv&#13;&#10;h3/FdfwIrAlf+BcnMJWr3WafVNocunyl9cGys2gXfXb907q1fzgoA8ly5j/9dS5apEjDB6g9pD6v&#13;&#10;bTj4LB/X8kqxsDI/YyiD/17/1t5sCzfE8l95+amB21g8fe86I/9RvHGTRvz8Z92xQDISVDs7kkP0&#13;&#10;jD+raLuv7OdNTtLBaBAErwggu4Z4irm1M5nxr5OrFBLMz/VZanUMUVfq1QHNK+oBgJOHPHoUH/IJ&#13;&#10;TmeDah1LHYeXiGI+xMyga7hznKy/G3OXgk+mgUnPK44FURz8Kr52AoQMeolpj4m0JrZxzYLcSZnJ&#13;&#10;T4VC1IGDpeiyDiKxLRlH35KxoNgpKOyTn5TCgzr8XYw62Jc/H04MsxdM6253GGdSx7fZ0aSmbHgj&#13;&#10;Gr+sWilGiMm4A7v8To6Xf/5r+2SPk3/lh8edfshsk9e4w68dl982q73YhkrdBr36LD/ip1jZ7YDN&#13;&#10;zELh1z+Wv5NVB3F44aSvTcb78s+oFKtzgoYSGKQSf/Wf8vrQsfVE5i/xVzcTWPlvvCh49n98rP3H&#13;&#10;nui8L/7y3/jP/9kdzxl/xeobfkoCWlyW1iV4D38OCf6N//ruchChqv3XgNOfgFoPH5R+xP/acfg7&#13;&#10;6C7Nyn8b/MX/Vd0YJfINvyb2jQxKbafkk/gxf3GxPsHZ9X3/e+XH9HZmyhcOfT/9r755uNhcgWyQ&#13;&#10;pzlG+6x6Bpnc4m9c7vjX8nE8/e9gI9jVhUN+iNvoxg5ISbz4T+aFf5gacjHlWru8jL92gvpH5fmy&#13;&#10;ifj1f3nImFfzbmBpqvq+/1//a58RpzvN+SPO/LZ0Zd/PP8UYkIe9hzhNBtjr/PPqfzzB6iXSApyl&#13;&#10;FCvLH/GnPpGOIu07CrNV+PCvxLWaFON0/p3+/9r/lEoo2W/5r6/5H29oi687Hsril5uqO//kxwG+&#13;&#10;/sv/7fhPYFIzMgu+9V9fRbv+v/Djf/PP2f/M/RMbjRkya2r+1fz34E/66B4E1fl7tn9u056HfyYl&#13;&#10;fP0vGJWcysOvqZp2+/YYyF+xWzCxcrU1KePSSYF12PQ9f/2PTmbdgQul9Gn/y29nQKzF+hS2WuHL&#13;&#10;+uLdg+jE1f8m/kXnv9X+D/7a+UlcOVn5XfTvcWxD2Y6/4FXQzoX9z/ir4XJQ9J8/c4u1ueeysvWz&#13;&#10;7/ufgrU/hsgfzuHXuNk1qviZm8Qbvpqz3WNO+38IBlNUbkLkk/JOEH4606HWJEAeSSjrjQtfqaSO&#13;&#10;S96EN5sq86IgsuGgtxMRcfiAN34k6Y9veOrpHmVSNQGwfYqhG16+bpUbJx//9HcfuZHV03BAc6Hj&#13;&#10;E785+Ke/E8crJT/3qiCOdgDx9wo7McQPXwPaSQnbz9jO3TnOyzyxhZ4rlD6F58Uzn6r5ygntPDq+&#13;&#10;GJ7aFBHjoP+u19gWUF2rrP3Tpgwe47gbaYKw+OQicfHpxk7Sia9PO/b6VdK1GQPDVxp9+O13dJXn&#13;&#10;EoUf8ZTBZjG7QQN3T6/pEzFR3qdFvOn6laf05N9TKPrHaSKx9uaT7fbe43rbVEDL6yiTtz//xqvY&#13;&#10;5H7rxSR/+xGdDx/5XTV/65Gy93/6RCScxPJPynfzkdfGYoeQxhlPFgMC7cUFL37aRhro7yS+pe/Z&#13;&#10;hp/PZNC+v/mJm3rYiRfZaGANt1GsOdxaxtblEX/acZEGFyPW52xPT7GoQefzB/vlL7/89uZ3bqDy&#13;&#10;NJUgyHa8yJOmzmW1nf3PcmIo68d3f/zyjpuPXgDWlrf8MCE9p5ut3OmlgDbxYgXSxnXj334xCjFK&#13;&#10;sxLy+/lvLKmK8KJ39Q8Q2DDNn+SMg+1Lr+wiM0j+Yw8Bp72f/mcBMbLPvCX+X+j7trtfIehEHqPu&#13;&#10;jYEwWOmHBndj+tqFD/f4zzHBWfgKXo5/7K/yddOxuYG26Ro4svZL+ontbV/TVtYYLRjjki3dgKwx&#13;&#10;NRbWrm3tw8Y/DPR1tvk32XMp5PShbNM3pERJOk7HCaXqw7V6ZeANU+mQLTRRQf6QdMq8Pc06tPgT&#13;&#10;hwpw3db+5a+6iKQf/GQi+Sv/EIY4JW2duPbZ/uOf5Y/+rzBylq7/kT15K6JjRc/o+oPi+W+FHy1v&#13;&#10;+5C2sPawflXYhY8/4p/w4beNU17+sNfxsw2Monbir2zH0CTqBjjhODFtU9khuhjIBc0vfEniwy+/&#13;&#10;Vf6VG+l71Spzi3z2VacYFMNkrXr6chk/6wZanLz4plARLwBYRt44VRG/9VuWXc61/U85sduK9Hf8&#13;&#10;yNbfRcym1L7lXxHrJezzort8z98gOfzz9viIbDF2i236lP+H3zr5Nxkd/Eis4c9qdV0VI3umGJYl&#13;&#10;SE4Ie4N1VbTd/g8Mf3uYL8D4xOOHD7//8vbX36Nsv2MUmmf5MofzBUQ9VU7Z28fci75TGXmfPHDi&#13;&#10;sf3eO96R99Wsn7jI94aL3l1/sNzYu3PPHmxwLuHPvqFTa5vVO4/lijpKHaf1jqotJnTtZktPwjg1&#13;&#10;/i5OQuNQfHOX8w0VxZpjlezLFOxG0Yvo1CvTWwXQEqY2o8zfyHRf1tPfpB3/taUyqO9mO/6or//x&#13;&#10;Eirm43jVB9AY+2YHb+Sab4Ff+bvcci14Pf40GnJZLoM9vgMo5v7an8obR8EbY0d+9oxw8bV9rKTs&#13;&#10;hT+JDaX8f3SxAcQvreXZpwnUbU+jH1YoLCylCBrDlaih7trmOf9TNo3qs4l8tlR+IONcweU/avHK&#13;&#10;cvndXn6Rrnw2GxskG//Z8i1/8RlSiJdDg65N9XtBz2L/E+XJb5acjh2xcauwtnl/4r/jqEVADOOV&#13;&#10;LnLDE0s9c3Js5nqXU+zDGZPRMGY3vPDONpVfNRa3zhAKqqb8a/wrYKVJ3bg6Omy2HL3aE7mo3Qm7&#13;&#10;WHfnH2y/57OP/qc/LI0lxR0/2nb8pzHCC0i5jmHUOAvqxZGsSMI1c8Cv59mcdxwLKqA9bk782bQs&#13;&#10;rpQf/O1/qHR/dWOercZuXKkeTEHGNfz7pbvKOkhCzzmaAiN/+TX4cbwiFvkkjl3Kud+MunoyKOxV&#13;&#10;tUcoj4ytcuAxRk27GO++kOp8q2+XXyuSn5wEuSI/ojQDUTNOxmR1Yu0asvzgMlch2b8o9SF9o07d&#13;&#10;CNQfMnbN71Tko0H0VQAQ+ZBLhhKNc9F+ZF3c1IbJi3uWQcwfirr+9dr+OvNwdsK3/8ntv9bbPHJZ&#13;&#10;9+z/s1AJ7TtCpWeLNbPlYbKQp9Kyjj9I3H50t9OsOUnOjvjLoRiOMT+S5vnYJuK+litxxSw3om3l&#13;&#10;rzXAycGnHQf1EVMB5EeFpCQkavMjaV4Zq8Q1z3K3pi1a//s5f/sDQMSoZ4VL/MN6ib959onalAgr&#13;&#10;95nuJ91v+uVGbWliw16lXN/516rilDZYSTQ7oPfkV+5YEpd1P2r/EGoAmDIoxcfq2mjcGwsWCP7u&#13;&#10;16+8wYlvalGQKzXEQy+pjIc4o606F2BTIhtWESKtVyKJc+vYGkLrbJB1QOXupZuD4YSG3nZKYmkj&#13;&#10;B3bouuPDWj4ru+iWWiVuATfwxFG9K2NCfrrZQKsx2NONPf/gzn8by9LQs3cXY3ByFU1CxSsSVmeb&#13;&#10;/xgzP7ViKj1SrRfKbbW6UVCGrHZbr2nhTb/4I/2lHQBl1FWdhQBk0zirQKADsIMtyqMNbaeErv95&#13;&#10;Eb/ljwnA4NNeSm2HAVhn4QdUFGTE3uCwrysz/DphTMoYf7ErOE7OKhUmC9dpfwW7AHP7kroEp4PV&#13;&#10;B0eaRrSBJHYDJw4xK6gspmt2TajQLRiO2X6H0PoTmnmn7ZNtB++JROqWkfBfcv67+KnNz9kNGZfF&#13;&#10;Pz3kFC4qQgWnslaeCxun/S//3RkV6erkfqDMf/LZ/eC3YHJX9vJ7IYSpTLOKT13iOK3p+z1G8E0f&#13;&#10;HlNOjtnJhv9qtNpc25LLV334L0YyKtYRKLXigZTGGX9LK5Au8rbt7Zsn3OmOdwZFp//814TqIFW/&#13;&#10;iIfcK380tgXFrJrm77cr0HycEMV/LugpjMb6rDsETxbW5E15ZkJko0HId3BLYj5QdvwZ1JPf/tP8&#13;&#10;k/Gqzv71FrFqKYHDSgKOcCB/z4XPOPL7yFA5M5x/QTSfhvWkvaAKokvzrvMv/MreA53GLhF9fDOI&#13;&#10;unw9FnYgV0BA8h/cQzHcstru/CebH4XczP+bdTLRrisTVIZir/4vmAqwLEKnyQchNOXRLFX5Ow50&#13;&#10;+20wKwzCIZS98cB+w1eRtIuBtHJk5L/+m9K4b7G/n//QyOhE0TarDCjuNw+/lsvyamvt8viikxZM&#13;&#10;xshlif4bC9TU3FoZiivQF3MTWDsMZa/08ESDumJ+9Iwn8kmZPBS3rKITf/tffXTw49HG/a/dbuMr&#13;&#10;ozJ8bfRfL+w4h19Wl+Zq6pL3Qq8KxyZjMikLMc4xIrYirI2Leqm4OplkbnnFaNCx4w8zjRRlEO81&#13;&#10;/reE4mO5e5rxJ2wFiQd/BrHqqhBYJK9dMwvZF/45CwSVnmCUUPAl/pZNlzVB+Vn/TygErIa/+M0h&#13;&#10;Ss+CQV0wI/7+tWcX3A/58aP7wu8+wuq+peikoN538Z8eVSxNW9fpF35RYrWu/vBSaaBcwPeGVseN&#13;&#10;d/5Dvgte2YnF9L9wzpfeNK7jsi4kOA+jyOde1O0AHaG6L/Pcn9wEjM5YeLMJfU9WvXDosPjkU3u+&#13;&#10;5pFXqL2lzAsVb7jZ954n0fz28OaujE1eMPHW5PZDgucNCV8dyiH179wE82k+eb3h5as+P98nqHj9&#13;&#10;5Ud03/g7kOz3+71B9z0sn3g6z5t9H/BFu/xCnefIf/zyJ79/944bfKfFOJvxdY/8Y683kogPMTMm&#13;&#10;2uW+wKa9+z+xLDeGpLY1hp7I8OmYwHhht68N9XcrP/H56o02yhCt2zqEe/qL+dLXmf5OvHjckzgo&#13;&#10;A5b2tIPgRAhdX/upT9105WnCj3/wKlR7i8aQstl8ks37dtryJ/WWzXdv8CDqTT/bivbQV99KUL+E&#13;&#10;h2dNhMlmQXxt61du1r0D65ffsAhOr1T88cc/uAHMU6jcFP7ADTt/O/AjN/J64pJ28oak9v/5J7Hg&#13;&#10;KZYPPWGn18QZfjm0y3G4fSk2cJGaV8bQP7yRjCzxL766huHNbdR7DuPTr2Lod/tWHBQvXKMLRU/w&#13;&#10;Id2hNjdkBfkdfb+t/E8OznoKhPx7X1HLDY1Pv/76y6d/cmMV+4XoiVXGqK+NfYv/Ph3ojdg39JuP&#13;&#10;//jnL194gqd5DDvsc74WuN8ywydfdesF5QzCtuJuzhDQqJt/Mj839JPS6mtKDUiYzTmOcsQa086/&#13;&#10;6hiauUCq7zd7pdzFIHgcZ8i94QKOv8n0xfGHnd7I/pP2+uLTRXze2R76C5QXuduK4/yG7c45960k&#13;&#10;9LyepvTmpUPU4K7/kQHb/f8WOqCmiZuVri06fmKLXwYwMB0r3nLJbXd14VJp+iifcWDf7R6rVIIq&#13;&#10;4blE7a/NpLFr+2eqhTyixcb4S3z6y0CO3eLFva0Z/UzvYqgrhuVP5GC2/9XU0681RWc0tH4AHvbh&#13;&#10;YfFyY63rSuMnfeyo3HgMYTLmqP+GX3nKo1KK2BrKvpRrO6pw+XE8//UBGbG3FpR/5OQXi80VMEUa&#13;&#10;W1BqXxGuyATSWIp08PL5BUcpvTDKspveTX0KJDlE9nEvYDnXeaOxvu7Y5caSHL5ul16c+Lv/63wR&#13;&#10;APmeJme/QEITGAc1Trj6USEr+Yvt6/US9BcIo4KlZulPvd4SYecPl84Hjv9CnmBvo5JFI7ruHC7L&#13;&#10;b6xxtOBqyYFAtRYCu/1fUFhiJqFtXO+iV1E6yqcuo4ejCUGwmq+TUUQ7LDT+LjKYKjKYJHLjTBns&#13;&#10;yecjaLpqOp5fVNBx+1kowU7e8ecXHj4pg8JvfInGJ1Ttr7aTAWUWOWoUQum+6CtPoHd9xBuJtJ9W&#13;&#10;ui+1n/SFFtrEfud05e5IPS9Ov3P/yvFGfd55ib/Pxs56x4F283E/vLy2Yw9l2dM2c5qTCmX46ul8&#13;&#10;6tuy1sb1KQga51LdPyJIsWFx/pTaWpfif/rne45reluAefZFbzlW8qaj84b2i+E51kePdci851jn&#13;&#10;Hfvq7V+IH/v4hKiz+wr+aB+z+OpFfDk2FrXA0SQw+7I/0dc5lflvv2/7iyOe/ZzPtb3rMGmcMWID&#13;&#10;aCQt2SbkY4u4goA3/xFjCY2C/VF/2nC18PInZX0T0MsvlOVeE3Ousa8qre1hBoAQmcdcawPc+hmI&#13;&#10;LehSXJ+yrEZ6WDYsOYSqgylMxi5K0ji52NI69px/V/rkP3lji542pcoKqHjy8eG/ueNLlM6vlB2l&#13;&#10;juPRsn0zQ5tMBXaws2lcshun/D/2N69QGo9jQqHDH0/9Dn35jVvvNY8tHqhZZn1zMvOxXwD8jWMn&#13;&#10;D7Y4kv7lj3/845f/+n//1y//8//5n4SN4yz6Xm2WH9AB7rzsMYajdNMDFhVcxw0t29ziMZf9EwNv&#13;&#10;jLSL9tOz9eFn/NV3n1Qk4DKSXX9x3raRzpI3OaL/CArXYo3j7vivHX0xL1LRwtmXJfABLsPa8YX9&#13;&#10;REzi1VxIUv4O2Qh6840l2k6d/nVOIb8FcBV/AL2hEpXyZIqLYUAASYH531/XpNP1fIuYENNqB8Zc&#13;&#10;Rz4jHC9HGTtDosDzv+xm0xceaEGfovL8x5D5in07g7xxu0LPjfF397pzOBGL5gRcK9d5H9uUtZkE&#13;&#10;/6ihNw0P2Vr0Qwn9UEx92m7I0ara4rb5V6CjF7BZ24XyjtUAr+ktEx1smxtoBfi4/3ErEBuw6pP2&#13;&#10;A4Q+Ojccm1N66SvOP9Y6vhIeqCjhVKVAzpqzBn7p5OTTDdbH/HMlVq/qYmuKRXzV2ugN/PSnx/Wf&#13;&#10;w7+5b+J33BX/4jT/i29+z399TT0LwZYE+fZr83IuHn5qkcQb96X4P12VWE6A81EZKn/Ev3mcSuch&#13;&#10;qVI+8XeYZC+FGWN+ycOCvHGm/MyvqmeJAtcmlYj/+JVgTlGOgvb7Z7w0RqireRMWF0W/lFmI+KIw&#13;&#10;vnLSuDFmm7K/7tqQhsPTTfLjBSOH1Pr35b8+yqG6S+d/xpQCYbY+Hh7c/FeG/AnFo48a7OJE/dvP&#13;&#10;n9+8T8iotAzIoGiKS2vqNWBlTaMHUIkrbSeQkQ8BKbCkRdKK8gXKvGBs/Y9aPbGUc3G9NCJBJltZ&#13;&#10;SH/l72AfPblTOpBlDhbldpcDLwX8Fg6zAvj0UAgXtw2QK0udfw76RUIhIgN1VJS3g0pKZfHdzLYQ&#13;&#10;SQZ89OK3rPLh76BshfLUImRXWzMmvtWx1p4iX71SSbLkrdUHMS/O5fdm0yYA7VycED+yi4P1T72T&#13;&#10;1k8FWSZFPjPcBko5fxaa5e9H/M/2T1mpI4sOepYu/nbcsWXLC7+lSsZLqsEqitSsHhibSY/0lWNr&#13;&#10;S16uaoUDj7IOG/OftIAzAkztdMmz5a22XMJiYD0ZBF/9Nw98q+AGhMoTs3rlEFNXkfrqTctD2eUv&#13;&#10;hfA3/KcwjPgUv3EkTZn9eO1rXsykayvVDcLiL//TlvSsTmi8qW6VsPFbW03vp+1/4iuKS7F64Fpw&#13;&#10;/V+dnK/8jRXl6fdrbdIYu75Usr7xI377fycvKvNf26HJ6SMgMh2cJU9+PB4AaXHfBiFV97g+1LBq&#13;&#10;YxG68wBh6zeZVqdvteQ6DWUuwzVVa1z/xaJArOu/MhbuhNSkGtoyJI1CnYXVad+qEvOAYnjK1HeS&#13;&#10;hN+THv46oEhGjKwx8ZCtBNz6LpnlFZiSnkzLgw89VTYATDvpGSisVrbkB5nFZm0wl5bW/7tTPBoj&#13;&#10;lw3B+qweGFdjoLJJVo2jk79j6hI/+BVOmnX2HVvFFIO/K5uoeanVciV+/2Tkx9rv/bc9nvPvvHAd&#13;&#10;LnUmYoH/xs2U6df2T15medWIG7m2h//4m1CGBr5YSJTRhzsYcP5tfqMR9U/4rdQet+KSOPbUb/6G&#13;&#10;P73v/BfjNf76X/4M2e1/02R1/JfjGvkdv1ZZ/bIJz8JUXviHuvg/+9+x59/gv/vDCAuDLQz5gnPN&#13;&#10;qK+YsdaGuO3/yq/JfrLRtfOXBdrRoi62hf3z+Cuantv0WDlWKRR787841s+W1/43FZ05ym4RFvPa&#13;&#10;/bP+/8A0mMjvmEorfMrtnDABLGuLR+M4+JmbSJ4IdOPMkxov9FLX60195SkXgr0Y63Ml3sj745//&#13;&#10;G73ZtLnFb+ZzoZinFz+8/5XXqmEABs9mRPUBvC4+PNgtXKt/029xIj86c5zPngX42hpvhIXF73+9&#13;&#10;8csN3BRzrv7MzapuDuUbuP475pfoIsg7LoR88hEJy45tb7lQ+c5HKvz9R35L0hOC5v5uVCEKhZHa&#13;&#10;ETsJzL0nRhdfH4V01ab8+nQVxhXubkJ6YdTjpuYq2kEbod9cBg8nTt4w+9Xfw8p+KDvLR4yLHP5e&#13;&#10;48d+B9KbsPxmof0Cl7wAK24ndUJ6oYP/9qn+lh43Aj8TQy5FcsndC5K0t/3YGJ42kEcP6qecoZ4h&#13;&#10;VK17h9oI+9DqtyS720v872tl3Md5QdT842a0YWG5F0A/cUEHz7AHfrm4iWcP8Cmm9zxF+IU+5HxD&#13;&#10;zY77rSQOuxFNGqc6xqBeX+94UMPFNZo6vj6EE8bI/mRx7e4NTuL7hT70gZh6ESb76J9f33uxzBvu&#13;&#10;uwjuuMSZtZkXmZSnv/WUN78V+YXfTfS1fsasvu4FI/OeAFsGpcv6ymLX+Ae3Po73lsqTLKvpyIui&#13;&#10;GWiXoBXIVwx2beVaXym0ve7c5IUbJWtD/MqW075i+MSQN3i82f2V19AWy+yl0phD2g0+nOmJG7b1&#13;&#10;Nau0SdlLSrqFfHFedemgUOjCWzYbF33G4yqne/0vJjqY7eqVEXH8+opKkZVPudaAXX7t6aPclnDI&#13;&#10;KH3b5cZKLKJhzUMh3EO9cVAt9RbyAT//s+yQZIdy/MUFW5BlElK79tcvis/qaN6scTxtl8WTm7gI&#13;&#10;LA9+PTLPp3iYJDOjEcvj4mh52urKqFh/tvbFedYpHLb4NyVuesTbeSz8Uy2/BOKnCGZb2KgYstUH&#13;&#10;1Q1GzBb69tWF2DHeim03synwN3+ZRKlYmfPp0mDbl8H11dTi7xyC2pnLRnAX6u13J1byOx7unFL9&#13;&#10;5VcWrNsHyVG9uKmnr1QPu4QsGVz52FxPhhoWx9zBNXswHvwTyj7rXhf5o3m06V/5Ty+WpuXCZSwl&#13;&#10;D/uO8d5E0H/luwCtvxEjGT8Vyibi/oHJiCJtuf6rngQFV9KSxS3h5mN/x7GnsgVQp43zSqi0vzeU&#13;&#10;RYCb/bxPODZG3SHouF+gcP9C+7374j6GcssydDfjPnPzTjx/r3jL7HDf2f5NTgC0zT6/G30WncjZ&#13;&#10;p7Uh21oFsxTruNZ+Ct3YKV/baLvzGzbad/pTGb42lGmHaeXJJTO/o4re/ai6LWxmK3YxSPzCTMcQ&#13;&#10;gRw/DSYc5eTFMBm99yCLNYvT2vt4X909795bAWa3Rqz9QRTUoIN1e4e2QVc+R6SRP6celqvScucX&#13;&#10;bbq1a/9g59+RlTB7FfC//Z9J/sjPl/Fbb8lQjl5KRzcbNU0Zt4rOgm/nf/pCekkN8Qf8JyjDGCRa&#13;&#10;gYrO3/EuuxITNX5rRk9JsZreyo9mepYbf4+5SrJCimLb8Om/OmOtfjWUKHe5ysZ3oewbzt3Xf3Uf&#13;&#10;llNVDh7tSsdjmlJWMv7480tOPpXscseSx0Xd1MXOfVlOLD7k67/k9KwyFa0gDtq6Y7nVWWZd59vK&#13;&#10;qaScByZdl2ajf5aD/EClYH1KO617bOI3p8p8AVIZqfhz/+9c6HKPa3YcOpkqUGgMhU06fhUyL70i&#13;&#10;Yv5RqT52ESvnBf100ZJSB6Mc6Y6x0H3k8TNBtv6VYWM6KOOkjMs3/k/21FAl+MSU93eSjeiW2bJZ&#13;&#10;SRvIM/ciRbXxNe7qy0pLetPOUBUPPN4Otbxy3HalTM02JrNtZfMjjirIy3esWfuZQ3eU6IozW+v/&#13;&#10;mgPndKpMZigqIqvyWTI1/Gf7m+rmq+J8Ov5DzzAtVvhvWqh180nOjGKurMQrcj2LyrviU9oahcko&#13;&#10;fdtrvk5m/e9Ko4Ck/wEc/iJXfEE5tuaRaoIZR313ccPn5KpLx2Jk1Ms3UsUiy67OIlkIxXjhX1zH&#13;&#10;n32oPA2d/xDwf/ET+Av/bNW+/w4/mHIUfzFuoA6/mMf/wx4/xfMy/0kDMP6X43+hkarOJuATvtv0&#13;&#10;7DfTe/r/9PExp77wmxRIm9TMdotMsvXzOP8gvUXypW78zeVXKGid+re/veNVq07qt0c18gxGKiPW&#13;&#10;E10Rgf8u0lOkUzPuGcYEHmSFg/HuJI2hx/nQ4DnHBeBQYqHglptvYfqwKP6nyO6AKw7+CY7iiJJ3&#13;&#10;sjS3wwaDljx5eboYIL5HzW7dSF6e4d7O7XBpOTKjH5fg13/2VOy0RrwGzoIVHCP1JP9z0Nxi4jfG&#13;&#10;/uK/k+PBQxCqfTPkuH/syKPjN/ZaKa1O8387pk4bmzGO07RCldreToaqP3yU306aIJJ+k5y8Mnw8&#13;&#10;2DMyTaAZBZYcD3ljLh4F/PcNnpLKVcFqk28kzq4sl7+dhf63g7HmCJDSayGWun6PXy7LDblLWQ2W&#13;&#10;1LLKF49jGP4gJTx18XtCgHw77gCGFCsy25VtwhGjE4g6J3In1mLdiNsOpcVXvn4psIgCHn5pLIG+&#13;&#10;uJ3+l2FpalYauWN5ZssFxLP/YzsFt/uMf9iW04qysqQ0ZewXa80qh3Xrgseg2tya2k8A/DK0jUkU&#13;&#10;n+0//kSiSSs9/RfYOvlLHf+tqcROFj+1mbG8tnUBiNr0ya9pyX3PH1IocWhbCxv9n6M/59eW+v/p&#13;&#10;FyL1Omj14Vr/v71S7IxjG4G5bAzH9leE1fwf//oCZd/4rxhlHJj4jXrnBYFsnfk//OJGxeYfcYc/&#13;&#10;v0h70quivPJvAwpjDvy+8YvWZNA+PI3IhA//gMFAQBzGxsa0Qi4JV/aIMTr5Rl3qrGbByl9zlb/0&#13;&#10;/zv+UyRMVsVhPG4cD6vliyEFBGf9UHl50qreMdm8RaHljostt/3xTfco3PgfsoL2vy3P+TdWGyP+&#13;&#10;xVP+/D/yQ559xa0OIMepwRdz7ZkkOfGXH9gtD34K/qX/qA0y3Wu2fE2Gwh6a7/1/w4nZt/ufY8B3&#13;&#10;/F4Ma2jCMImd7I53/tdH5TwSP+RXAcEbi3+X/0ftT694+H1gn/7fIDQnzybDrP/a/3P+IBJc+yt9&#13;&#10;+9/1XADaF4Hxzv9cDzmCAf0dP8qPmxLGBMzHOPou/j/yPx8Wzpyavfr2c3498PMf+U//W/vPf+G/&#13;&#10;93+BqOaJnZx8mwHkVG52EjMteRn/cnRRavDIOYaQqYNS5wUtINxF9xQ6W59O8zcbvTnlBbpuPn7m&#13;&#10;hgo3yXxKz3Jfr+lTlO7LPtGJvZHmhUQO28DHtw8+Qee8rsFe5OMpMtscmY5xPL6T196DLd1Mq/0d&#13;&#10;/xTVbmBpXItPLJ0k7a8L+sFRFQhUOJ7Btl95bORlAyXe8JuOnz/Cws1SqbxMQoa699109Elzn5R8&#13;&#10;rxlqg2Ot30T2dW3G15NyB6o2Od8jQpqa7JGbvEaTMP47/qxlkDF+1km+WPbEYxdliKE3INH1wmKx&#13;&#10;wp5dRByeFD4t8uFXHsU0TdyMsZao++7Tr9z0oz246fiWxzXf/PFPPjyt580w2skLs1/Yd3XzlLb8&#13;&#10;BJcx9QmSd/7OoQQemP2Jn+jw0B7gRNUbuuLThvaYN33je+KyGwtjgmXcsOIGML/N2c8xeP+QeCZP&#13;&#10;rW3Wyzu1gzboIik2eExmv/rIq1q/IO/5i5eZ8ZA6bkZmB1laTFPsWy2ILO5iYBnt9IWLT93YO/GX&#13;&#10;tO6NQmPctqPMfXs31wTCn7c8keitCtt8N8ZtXdqf34fzaUZ/X9MbkVvoRyUMmHh7Ysa27Sa8dfYZ&#13;&#10;nhjEg/z098YIPh/KublpF6DyOGBM54PxvUvoNT0+1Fa3Rr2l75PXg8P/R5XMtguCytpGtK2+7/Vj&#13;&#10;mGg5zevTY7b3teEDXxBwENRX7JNS4ZvBtr/v93pQrf8tjnI41r0xK7M5l/o//aY/fZTU2BiOiQB7&#13;&#10;/EdN/+MrJZ68i3GQyUqm8NGDRx05IJhf4dgnKGOOkEr/jmDxz3/K80tVkn7uIl5jGc7FX5TDsyQZ&#13;&#10;MbV5++vn0f/8aB+WzS/84D4vrqFPvdcG5Hi1IYr8X11OqGtC3grU0Qa70455AgHTwvFHQS2S4qn3&#13;&#10;iBN5GtV2NdZqrQ+ZHm/zbnaoq/Z/nz9D7fjf8evP9eNYaFgyRv7ZfdjbbzjTI8mY/Oq8pO3KiSO2&#13;&#10;qtrMeOvPcc0YdK4JmCrnBRf7rVh2cRc39pVuRoGx/VZep/u4cZmwLY42dtT/yUnbBXwSlrHik9Tq&#13;&#10;dEyS7/jVU3Zb/WEkiXHL5CN91Umy6Kv+w18/rDChxezyS6dtAvAP1+3/1/94Kd9Qn9+W1f4q8THd&#13;&#10;uRo5zV+s9V8r1v+KlOJynLGh0ff4o9fvtR9ijtE/vzjElz0oYrdoXmQAri459w/2US94256OaTl9&#13;&#10;+t+GtP49+wq3fEfocLPP4xXYfjHpjTcl2Ne3P/VpbvpB96rjZ/+HsR7T6I8YO6wwDafmmMiuZ5x1&#13;&#10;USI911f9XkxJIVtN+wEBqC8mSLNN12ITEFSXhvOt+q0nm56GTF4foCsvhJzGzt8xU6E+Q4y0Z8e/&#13;&#10;Ytme6CHc9S5ld5BBHREl3XghJ4b933MH+4mXy1CsnEDkKzkW6jGgp//JyTXLrJWRdcef6vIfv4Xg&#13;&#10;C3P8sXJ1T21JGjtt55MYyS5hBhPABkjNyasps7YgbR2+ReVKP1wuP8mO3yoSq38l0pnbl38Gh5Yt&#13;&#10;CF1+fDPiwOre0X7hB2g+zpZ4LobxwMaNpW/558Qrv3aRR1f17f/J81d5Fow/TxOc8OVX2XbtuC0s&#13;&#10;8oJhoyipUB+eIFRq22Gk3OMMa1HJ7iyhtI5iKRizyeHp8Zyv16+fNE8Jaf0gsxyIONh6HKWt9u0d&#13;&#10;LyvIWFSD+q4PseV/pRjs/Gv8tT1TTVNf/1eQZf3/+PHS/vaVZ/87dqGd/2lSVvsdoMOTBacja504&#13;&#10;kRfMGHEAPvpIvQPZ9j+WyX/+tiMiN8MpZcH/h+3iZe9sd75MRrEzAZh3f6UVtpe2hef1h46/jKnm&#13;&#10;zYeOy66dFK2uCOeG1jWetAmO+wYKibPL7dG3L0Tbdezxu+9CIoz95pxZlGwr57v8kcVyjr9N7Z+N&#13;&#10;ts5/08Kvb4zHYBw3iu3Va/wJqD8g6s3OvypiZYzZCCOXuCbot2v/imczsu5n9qpYm1FFRK29MVQ1&#13;&#10;zAE+57/5Ldo3888ltZWO/yLaiK/8lakrP7yNlYfhWZDtmWPfMqbJ2y80ysVGY2OHOHMLm/yvv1ke&#13;&#10;AFvaLYSjus0rPyIv/MVF9R/4Xw8KoI65gEqMXbZx8SRv+/+UXy5kn/6bpez0t7/jjxrx/DcWFrzy&#13;&#10;13bY9hp/RLIwXufw2dv4V5/sbQdyaw+dr86VSe09Y05146+A+z/Gn4ttvAZgnnzlxy/nJqcFl4uY&#13;&#10;n/mt2vrBJJ7r1/lfecM6hPF/+YPRtRtcglBtMO5JIaI1PB1QcQOsG+0YEKvMxvIAi78Tn/A3oc1p&#13;&#10;URrAbK3MXVZ2fvMddIivazW+lRXkmJllJ1snuiIYIU6DOX2DODtVauCkb9gsWAjWOw+H9VTVSOIp&#13;&#10;Qj57inZNV6GBjgsFT9J2IF+UUEFYHHWwQW5hzO8bEuUGDcn8t158FZGD32Z42EOZKMZa+0y7VrzD&#13;&#10;CdsL/WetKbMKlJo9lqGRjSVtr5M77V0n+oH/x7r0Vc0O4Pv20OGv/ZXQnGjRkp+C+Wfhk7+bINmt&#13;&#10;vPZv8WDy1X+d0Wfj5/Iz/7W96GBPkmCu7cUXxFJ51v7tkPHb0uxTn4OEe/Nndt++oq9Mwo/JtMt+&#13;&#10;lHH0QsvYX+qTGX6oAL78x6Bv+LPjlV/r0e8ESljjOOvKLEIrMdYuNe9xyZo8pHCvpJU/qwRisV5Q&#13;&#10;wc/CkwM2fTuYio6/btYBs+nWt5MDq9gpb0zR1474yat2+b/tfxph+x8ONU5y/cOI6D9itz8iI0ft&#13;&#10;Lx+LlJe/PqH85Vfy8Ofrg4vCbPUQQDtYMNoil/U/UGt/AU55wON3/N2DUktcxKJb0P6msB7A8VOp&#13;&#10;SA00nngd3FRo8jf8m0lno+MJfnFiyUjjpupscb0URUIibx/nGZrk3FHUj/QxHJH0j/LrnIA1vrpm&#13;&#10;lBlxZruyqCWQk8zrlWobVfpfT0Mnu0dKxQBy4eAUB9P2TeSSiF87KC6e1ktPQQKb/1amrdaffcqZ&#13;&#10;f4oIANYOcwdN6YhLnbXf8wv19H/89ctonvyHVWJw+KOgWMLfQdzx1bhbGZcnfy7kp+96NjZpPPxe&#13;&#10;/fX/NEM8rFiu/nxwLWC+vPivpOXi2DHa/5z89f+V/9v9jzoovsRf2cu/njv+tbVU9Jfr/wR/zp9p&#13;&#10;3/r/4Kf/rN8Qm/+IX3vRJY7aJLpLKWP+0v+2//g7foPGoqO4NbCn/9M0/5P2V/cs/y7/6UTMg7O1&#13;&#10;dvtX/BhmK9h1bvvX/yi7yyu/pesPlv4L/xX+SfzHKtgr/7ftX++AonEN1mv8Z9uT/3X/v1c4o4Ch&#13;&#10;+rW7J8xXXHBzJ+FrI/tdFtPccPjCk2+feILuC0+g7TWZlPsKTW7CuA/3lZHe8PKWzX6LULu5acSr&#13;&#10;wkhwIswNRm5C+dt3H3il6nuedvzAXaQuNLLlR897hZgR28UELipy8rz535uLOXf802Fi4kFAjaIf&#13;&#10;RhpdfxvQaoL6ga1POH7FZl3Ur57wYyvPVy4+vnnz5+LvRRHs9fWsagcNVrMgAyU7AMFi7OKm3rmw&#13;&#10;qaD2YkFt0PFK6a06tiEq8ePDGR5w2+mIvXEzxvB+5fPFGBNHL3w2f3Ds4NM5CCnt0OPsYa8O7MuL&#13;&#10;1Pk0WjfYOJDzCY4u1jpGT0zf8rrMjnOw4g2xcI/18ZNAxIG282LQV/JvfJqTyUBvvJ23i5qcZ/hK&#13;&#10;O+r0sacduOOHtJ0tzzTPOgP/lncwdUGXZvBVU31bGHwvBL/5Fds4jPOi05cvv3qOi1/elKb/6Hfl&#13;&#10;xkIfAHUuZztsB0mU1cnRRWFqFbURtelpy9QdF83JSBi/+osp98P8O067GCmJQGxt637jEkrbVkyt&#13;&#10;0KZ33LS1zFeKqv/lK2dz2uhN7A4C7FteXONOK10JSdqPm7889fj5LbL4r/4XLrC8IfZduIgXMMnt&#13;&#10;zy16Y8nyYlplxLWz/b/96UhX8+qraWWdXMJlY6eGW1d9RZpxqa3EU76tcnz0HcEu3mPnO/qVN4Jv&#13;&#10;P2z+jx+9jNA44sPN8ADILmWljNZj74nbV7Hkp0p9kqwUNeGi/XptoQgKLiVwx38qpTOGAnT2/8Hl&#13;&#10;6wSG75giz783XGsHITR0oTn0K1yk5JwlU6XuxH8Xa61/8l9f4qdcL6wd74s37X/Axd/pGEcNU3za&#13;&#10;2Xywr//ZdOwdv7JHRbZX/ykPU9AgnYe0R3n52NK2M5GMVcoFSX06SlvEXyIUnvg7bxzhEzcxJ5dq&#13;&#10;qwNa+m/47aqIdt7ols9xpYpbrv8drzhfC83ShW317dOeaxVQ5wNvwmCPX4bxCxc9rb/xqdv3Bl2C&#13;&#10;5lW4/Q8M3WseQuBebKTpW7qww3i6/cmY+YRH9rnPAUf7vdDrotzaa3nHnxeYWmxPk/G7IdFYxHbr&#13;&#10;zFe/+OqfeHui7VTLpaYYrBLXlwrW7+6XIJW8v7c9QXQeoiaG4VhtbiNr1PZkM1v3y3SCu/81Jgvb&#13;&#10;HClmx3+xtKZ65x8NE+8cKzu/GBd2gfXF4gagtw4qJKb2Gv/V9W0FHCw0/p3P9ioyK6zWEL+oQz3B&#13;&#10;91WrviqVhocfTAre+lvNxqf9n1+wQIapyPGPFbWbT+EzkWlkX8j5bMeoM6xP9oo15cVhK4b+PeNv&#13;&#10;msVVHYaa0tpBWQoYjF62Cu9fxiwtlr2JKgqMN3/eNLDgyGtvyyOfdDLtiqhv3OScQkTSmw+KGX83&#13;&#10;QGz+I2HzWWaMKeziMNviqjDkzd/1zUIWQH0E9cVCQOICia1YTLJz/JGf+shcyQulS/MHEKSyD9Qw&#13;&#10;Hr4qGH+9av4Brb/SqO/SeI1XcNoTfxt/TBpiuS8zlrr14Defuiv5L+vh0n8x5RfH/jwEUebzwRyC&#13;&#10;3stP7vShi7/zj9lpu1uuPfWPdZKHLaJkycGuT8U/+w7DOOQa47Hs2Hz4rU3LyTM+0CNG7vKHMZvC&#13;&#10;OhVBWKD/XMey/3ujiPVhpU85lrCfWaK+QqTDt59/4gt7nl94bNsrPtPUPk0psuieMeLhgeE9seDo&#13;&#10;ijRjImFWNPj+ciP++xt2m3/Ut/9Z3wwyQJ2gdOc/JF1u/7NKjUI4u1aibWvr6Jn/3PlsPn/lRycM&#13;&#10;IMAoPHpH4zo2alAqLL/z3y3vFfCw+Ld/ek5glsjPH1WORgGafzWONM1RXZxmWJCqfLLmjh0n2fmH&#13;&#10;nS5BqrFPOrM35rLaN+RvkRcd7l7Mf3dwNogTCOTK+baZuFyHfXSzfOndiJaPPDJ+6SN+NvnplrqO&#13;&#10;sU3TZpbnglv7H2X9BAL1W5ChLPso2PyjRXKy1Rbnv9qfEtpvcwXb29dmTjqNSTUzGa70xQBLu2v/&#13;&#10;O7/JcISP/DFXBT4nJuoenDv+U/xp/8vrMK7/MR3/b6xkEHb+k4CzvlDSeX6k9dcZyhjUf5X4/P/I&#13;&#10;vxaY/6/8/n5wXfV7fg1vseX+z/x/dS40gx+887/+GycsNJ7PbmsgsQD7jiX6sPjPpgynY0zK7uhX&#13;&#10;aId5x2fxL8Cv7Q9J2KDFD4EgED34q5dY/vkvfzMZULFmL6k6U6LhNKclQx24Twuvc73FSDbkLSOx&#13;&#10;CxYaKZlbBxYpe37FyHckOyPq/Jp2LHbsKzYvRln2rEQ1QJ1oFhCYwtVzdMEe7/KWWVLDIFenhoOi&#13;&#10;lWsb5X0bPhUO4tjO3iqwJwKh0nnyH1s9qNEmJQ//0/LY45u5ygh0JKTgE3WOuHOxwPrryWQtt+Hc&#13;&#10;+en/8JRC3AbwnhbGf/FbXW5pNe2yaTowVE50HWS7NiNpLhtYIf0j/oTUEUEHDn+dRmVVtR/syzGf&#13;&#10;tMG6cZjxtyRsXyVd5LP91VN/fqlk5Sve+K//cQaMHFCiLf5r4KHLz4cg5CP8yngAF+Ol8QCgc731&#13;&#10;L+30wPV43BYEOOb/jb8lW8Q00m7z6BQj4VUaBqj6G0kQIertHo2aXaeq1lLuYoiv7rbyv/ofvzEL&#13;&#10;UKwszFINEMUYine6fXyZ2eQwnk6clKXilVkMme9yb3Cq6gXD8SPjHg0OHbs7y/Tk1r7qhlX7Km7/&#13;&#10;lC3a6euHWbHUd+1WzVnH9gQsOavIdyKBTiOk7eRFGH+pUF75Lb38Gw/EV7aRij5+T+JKP/krcCWF&#13;&#10;UodX5lkf+rQ8QaI+WyNAwhOjnBTzpf8LeBfjZ975EaM8cG3+yT6ZSNAOi7+iyoxfESUsE0NZ/dr8&#13;&#10;I5y8VLHou02oRu1oTPn4zS51XmWfhwDKAwC/m6UF0UEAXSST39jov1vHn9gAK50ea3nU01LlrL1r&#13;&#10;CpKrTKOBdxOCCRb11/+vhUN3/PsFl+Qvv/irTveVJzTqXVwXwx/w61f1E/qGf5YdgiN0+Zv/wF+8&#13;&#10;o9kq8af/YuxzCE40/jr+rUcS8ev/U5eUdp4DhO3/EHzxv/ChfMetaHe8hnuiYDSM9/Z/CVWzlQas&#13;&#10;bO2vpAXjd/4bD+i0v/jX/3n3c/7bCj/kz9hoHvyOYC1dwY/5f+h/jnwff1Fm4U/5D72Ur/E/3hf/&#13;&#10;678x/nH7Gy15/p7fWcKbJuu7aHzn/7f8DwsMwgnjxt9r/OfeX/kXQ537F/5b7SKdY/3saS57FdUp&#13;&#10;8zN+qlLwUh2AyM2ia9cA9P/Z/7SMcsX5erz7AGe/nlD0SbP/j7Q3UZPruNUtxVl2n/v1+79mn/a1&#13;&#10;JLLIXmv9EVlJirJ9bu+qzB0DgB9AIIY9ZhcaKeGErRcW3b/0u3z8rt3v+227LpR5oYg6BXnxrKG2&#13;&#10;XGpQSjkHpm/5vUbre7aRMc8nBT9wgeKdT3v524G+/pSLaXxhw/RKQxrJP7dicx1hLf1oQC7Y2UZS&#13;&#10;INcn6vIDuN75z8tD00Eb33/7yAkPbKXCV8Qq2/Qutp5ypPuKWIfaL53E9KjYJaJ2eDKOEy3+3t2u&#13;&#10;IBWTHcRw8SxdPbHnH/Yal16wmbfnfwrZjD8SazjPjtMG+PqcIPf1nbaBbVL7yIKJM58E9OY7+e1g&#13;&#10;QJo7GanHn8i0bXsS0N+ipNyDnHf8dqJ7yZ2zdlBPXfQCaDeC+FVL05DxOlFPfSKeV42+aDuy/CCG&#13;&#10;D/lzMg80qTtR2glN7YLOMudn259rl+n3jZP/772IxatXq8duT0Sp9+fP0tNe6tS6gfIuiHrq0BP1&#13;&#10;epg/nshcO4gBq7rQ9rZPd2BTbEjAvdg+ehb/2asU0dlyGXl5yNw1rrJyFMsX49WTLd7FzzOkHbQS&#13;&#10;zPDivze/cyGetuLi4lf0V9CalhhAAZ+61K9vOen9zlfEGo/QfHvHhUl06YYx61VIZWBOL3IdI0Az&#13;&#10;ZY9uZCxyi2VWRjurNEQe5VgisXqa8yKy39ZPTifRqRHaL83Whz4xY4x6YbQL2djyhgvxxaSkiHin&#13;&#10;TD4yPXAUpDOfSkzbFo/xt2r1soatOc4+A5a8VKnt3VpPpYcV6g0tdGE66JjW2YqkXlb9ORnD0R9x&#13;&#10;wJt6aiSEdIk4/tKeNvam04mdWelhsA8pfdv4zFct/tEh4RGhKbL0UrENyfxGpUzRP+MniWIUS7dX&#13;&#10;Ghm0v02FSOoLCbUvWSkrjeXbD9/2n/3hKyQSOLP7xl+eQlTCv6OxRhmxCndIHvjUd0wB7/F4IOaI&#13;&#10;qp/gK0SSUUyPCo790/fKSrPv8Atc+D8zBiDKWDIG6WfydMGRsfQzNwx4Y8CetgGrC5H4zIAXXvza&#13;&#10;Dmx9cmLyjRfI25Cbr7RU/WiYNvVOq31b9djQZB07P3mONtUffkW/xr6DHzDyDs71/8meMUL/C3BR&#13;&#10;1WMUxpeqVW1R5e6nbb3USurqO9VMp+yn1PIjvvZ3vbPj1Y2xUswRluMb5siJPPqQufGxEkEmVV8v&#13;&#10;dq2BUHVVHwxfYfrZduLjOsSbQWrGdtRD09iwRp6PaBAuDZKGyPaQhvnZMaoJ3HGJdmb2o47fPcTX&#13;&#10;b3hqPXIao/M9xQvV4OvX4gLgvQUHOYz/qvJSPJDIBsrVC0EUZ5/+y/+as6JTvgyqvY5/UaijPh2X&#13;&#10;YbgeguhkkjdO2KToBi0UscoYMgbfaoMZ7aSi9Yk3G/mXDP0GjlzV6y/libU/1xK2hjbuZKinUA+G&#13;&#10;NjkXIIwdMgQmgUhphEhKh/jexIUeElpx+l9jAQXSOf7r42lxBJizDNnaP8lKZwvv2KIDXZQd+ig0&#13;&#10;Eub6LbR557JCack2MKjXj2JZLF7V5m1O81Uo71aRKO6EMd4hYd/8QxImC8KhFG71qSIBp0TCB372&#13;&#10;h1+xxMMDP/qrh+Wm002a26amA4FCRCNheoQvFtWqdmaE6JR19cttspxP9Pj2yqEmM+I5+NcPsizm&#13;&#10;xi/P5Uv1/AMV/yTRg77H+RrElN/YQFsYy76yok1CbWIfsszoo79lpKzYVMfjf+Mq91sH39VCds9H&#13;&#10;Puy1oNof2t/y4MSCH/wrR0S3/F8daTEGePwrvrirM95NBycPCXnKm+uNF8x/9Tdb5mzM8fP/xh/5&#13;&#10;tkFxuoPSupiqj5A9Xzl3SSm9/X/at1aagNdv+qXjlH1c8nb5WxIQrXTdLQ4ESsx20+FZQGn9r+aU&#13;&#10;MTmbP2lj+J3f1SW7tctBrQakjLz1r+PR9O68nG18/J+CVrF1YxPp9HWfP9Cw+tlr8qbUPv/E7ZcM&#13;&#10;csPDbmOcWThynuXH/+EHcOwPNXUkzabv8K13REl5EfhEGP+4/XY7OQyY7pRYdKu17cn+zKO6ljCW&#13;&#10;oFuMWDj7q0uss10JviWE5mzpXFrtZvPWugefOjk1IQqddARUrp+a9/6ML102ZJDI61+yq8Ik8X3q&#13;&#10;xW8embuqlyacH/ERUDk8NM9P7f9P8Sdn9v+Ir4ye0laPM/5JebfGkIf/sfG2vwT6xh0fOTq/ryMb&#13;&#10;4PUNNbZ3tRf/xL9V8GtYaNlYC1H2it/I/sBPHEDwQFL/FDwEY0S+J+2r6+uUM/8y3HrPgLh8Fuxm&#13;&#10;dtLyEkPAdg+wCkwBKXtQoEEHyBWkTX2tizsO7NBOeXlQCgOTV4XOOcaG4xefV+lmVHCmSftj/Twg&#13;&#10;iYIj385GCbEBT7v883qBvT9KGugVH9nJOCqM4gd54g9j32Km3lGZUuprkOy88g8dMrvIoD2Q9ri4&#13;&#10;jdXs9uqH+YA2yVhpRdOeZ/s1BBlzyJP90iPz4ss5dql/ju/gKI/b2UlbRvUO/l4NENX5snJ+PgpQ&#13;&#10;fvABlS2dSTRJH/zv21+WxV/QT/ibIF7xb/wJrnZtT/aLZ7aD5WOIg7KeuotPL9I1+st8Omht2mhI&#13;&#10;2UMJEaBF6PynQ20jSawj5YLdMkEFdyP5mEjIar8neS6+B53fxV8LmTHWboqamL6XFneocLO9UtSh&#13;&#10;KoKRrQVp1eMYPhXayn+LLuPf9rFA2lL20tFY4mY9JbOPlKSK+R6fch104mf+V84rfv6Tm+LuyDe0&#13;&#10;laKwM9hGX19Q/ur7VtQpyZYyakJC2BR2y83GAABAAElEQVTSltFd/MafU6rPRgG+J0wNN8sgLmak&#13;&#10;U98n/FFQJgw6Sldbd4BzPENdF7iV97BfOeSV3Z+LOVIWQu9TOba/E9Cc6aIDeeHLh6iHxcpQtl9L&#13;&#10;q88BWInxxPihONkecih3kaXOtuwWZCxNlQ++YjrxKw+8xyIFzCcWQhUeSaW4xElXaixJsUM/BSyG&#13;&#10;5vhxFK/+CKU2H/4d/9QurDUGabeVNTbuaKtumxeg22ILMvUnt0WciKpAieXSkahUPdVffMqrI70L&#13;&#10;qQdL+uxWyilL3nzxOv4o6fRE5eJPZWbVsX8H0HnozD/D3xMp0CpS/PT7s/3XJyiarlkpbcbErJIU&#13;&#10;W6C8g29RxquS5bYc6WP/Kz4yfsCHOHFK1/5XeyyZrg9/H/v/LT4M+fpf4D98rVOy71/jZ+9P8OVK&#13;&#10;P+3Ptv/A/sbf2aeer/gr0//5hYqftz+YzF+Lv3+Dj3y7a+O/WOhYoP6r+KcVxE+x064nkiiz+LX9&#13;&#10;l6fof2K/tGJoODiKM+d37e+3KlRPZf/WPcU/uemoGOlvnI7vuf3rf/YXtxN/SWP+dW7qlZeU39cq&#13;&#10;enHxjz9+p9wLj3/0W4FfeHVnr8F0MPOknnon8OAiXtd2YoH0bPKkk+3EpRtOjHWhEb1VpYNdfWy5&#13;&#10;axGSjTvsocAey9Ry2/qmaUoQHrYk6o/9xon03sbqk3ROGeL49KPXhfp1KNK//I4uyuXAygt9xoJ6&#13;&#10;9+pRZDuW64fPnDBoDf2A3MFEBzGge1HNpwzNe4KzFQ/No2Z6Rv2f+78XcTYfoZl67Cts28c5zTjt&#13;&#10;hibt45M56qNc5dFvYqtemz0ppr36S5G8au6c8PkdHd7xqswPPGGofC9E2mcU4BMgbmKqbzaT9kKa&#13;&#10;j+YtXrSJDfl1FXh3w7O88PSEmxcXjT0/6JvO+nZ6dkep8yTZdx/1CpzEnJ7Uuz5BqyynZ7fGSfaI&#13;&#10;wS+UczK6pzG9xq3h/Hth1Wu/XgRujaBy6NarnCDQDcpXZK+uoaT1VzpCim66opPn0OU3iOWTU2WN&#13;&#10;P6871LYqLx2lXEaVAl7K3vzKxeU9BfkZhWyjeBHuRVTXnLaPv1Xpc7dKecNTN294wjMw48FyTiIb&#13;&#10;F7WtJSrH1vpVLvFjtvwoqoPcKFKG34/5Z7naxPawbvZ7Egrq0zYzHNGDS1Zf5GOz87g+B9y+Uhx4&#13;&#10;sUF6ZNiXhRZf+r1uTS9ZNr8uTQ4xPV0qvirhxCghSJ78cSYSAjZo8zoM19xVSPxMrRLQHj8pXs7O&#13;&#10;qZkxp4BoDn6C5FPPKRFp5XypVDrKlhbp1/gbPdTQmMx++RSTXitRRO1KhS4/xPnu8g0/1gRcqyzJ&#13;&#10;L6GK/7QldzqRnFzpD5Vly00Pv2/8JyVfpBCEcCmvCr9Mra75o/TQD8dIinWTl/ln+NZjEcb+iH9d&#13;&#10;KJbqhHna6FEmkfzSSHK3o6J9VP17bKFxwl6//ph86G0PP74mWR0cX7pxhn7U+jFMCRXul/YYrPZx&#13;&#10;jRxEx6rpwxjtGIqcnb+JZOMorI7d2ns1d28+PSq/NepNWv2kXmNvr03krUkjvh7xQ0cqXsUPBd6J&#13;&#10;TMRz/DW/PuGHd4iTrh3/Cl/95J8WJBivhDuQ2r++g07oUxy5h6Nx5+jl3NTxf/Ic87RK/+/oyCb4&#13;&#10;zJP5//znP3/5+Ot//fLhV9+G4G8pM76IT700apLP9TEy5hOLj56OyW7km4cYv7p5Qmra1OmqOdgb&#13;&#10;qrxCwZzdnIsuXRRoPWD7bR5uPEZkt4x40Q35F0KFungilvb4jxr5P3zFa6vb1Q991BXe1kiN/6s+&#13;&#10;nlDB5MlR/8OGbn6xragJK4eQk1YfQrz0wTkYzb1ykddX5lvP6Mzbb0jXlU+8UdG/xtiORaD0GucW&#13;&#10;LyS0QafPkFMN5feGW220J/ZbqpSHLwj42YQyG1O1ybhBAhDbTnyIbzkVj/V/+fVJlVYV7Zg7tImy&#13;&#10;DJ2fdv5HGd6Itvokii+0DPIg17/vt1MXvlhP9SYDR1fJ0mvivu9/6ja+ix+G8Rs+X1QPn306jN6K&#13;&#10;5rOLH+Opczfjj9YrnwtP/4OvyvCRZSVkYeUj8cS//n+WIdj3+JaoX1QjpeTpyVEMSl/aJZ/Yp2QC&#13;&#10;o/GPvrVVnxfHeesJfWM3PkmjYmc/BPQ1LvXfUPW/8tCKb3iNP/VQ/4ybiF0EkEf7J1etHfsb75Wv&#13;&#10;/6tSgPbjB4SlgvVu5k+yGitrtONfMRGinPEqh+TxbTzEu7Fpb2hNHzH+iBd9xgwfdPrtYocvHgIR&#13;&#10;MDVM+1m5ctNHXsvJv+qrJPQpxmqB6msH+U/8T7J6y2/FtnRHgv4vcAQTL3ATJ+/4LBuPLVaqGGUb&#13;&#10;V5Qkl5QaeMg4fdmLlUyQtA982zdR6RJxdaYcS9b/pFgUTC95Dh81CggfGdnvHgHm/nT+pYF8eurX&#13;&#10;20+jVgd5ssrkD/gpOrmQzZ67w/7aE96WzNhlP2sZ3UANoW2tzDFHzxcVzxt5/vPEj/hVzDOpenjb&#13;&#10;6X/tkbP4m5DwTcpAY9xjDRF+bP+0UNhYp2vCKXjyf+1s0SG8+K/2O19KgDan2fT1JiP5nuIkOsvu&#13;&#10;Bl0+YvcX9v87fEXe9feP+KrR+Pdkvx59bDBPJf0JbRkSD/vVy7nKmw4s17d5c+X08fvw4I2/Hf8o&#13;&#10;Qpmn/d0HcGQkya+L/3P7G0NEhu3GbvhP7b/jH9Hpf/ykCfcioyAEj61AnNIrmykOqAl7kLrgko7t&#13;&#10;JmzQO8BITNoqGd0bgP6p4aMDk3bsmxPdzYDoLIbripdvtJbjsCTqFNMI0Y6cSF5MPSGDjcL+dt86&#13;&#10;A3lL/E8mfG4OupNh1cosL6W8xyb3KDQ1QSeg9VVhHD2cjbru+YhDuZwG0Bo67mR0fKFOk9i34pvQ&#13;&#10;SBw1LTn4yGjgovLgiyNP/lLSFFTIBDzwrYIyEngEZbvv9s06MVc8ecpoG4b8+r/OdNp/9ssop/TY&#13;&#10;a3vA24KA4rV/VVPrgC9wN9FXMRK+TYD1Iz7F2eA5KuTO1GsLLS69UZ8etvn07/VtynQzblr8IyMf&#13;&#10;avnxYV6WaMG8xQTkyPUkpvnsty3raMPYQcHkaH9tk9SDD+1SyCKtP9w6qaId/K0rTffMvma0t/9N&#13;&#10;vjbPTgUcOXNEchSdPQjpFW84ykHYNnPB1Z1GZcYurQPVvVBlO4iffydeiodnhDoq4aYn/Biso1b+&#13;&#10;tGDfJJRGZChVeAFEdiPUocwjh28gkipO+uwnv0HVMv6NRYgek0yyrZLxTN9grv3VaFt3qpNM1yPj&#13;&#10;1HQwZR9e7EKRzuAju9DRZv/V3Q5M+jEAh3B8zQny6YEMFpxZoI+Muexf2olATdNlSoS5BrBAKavP&#13;&#10;PBcRYBtH6ahRTejEv3fX8hdXwY1utHkNeqNOfTWErTFT+02vhD15adTVjxIpUG6qR8iXGdPVyRzn&#13;&#10;ChXQpiD+yVti7DSRnrix8NX+wyK+PPl9cuQW3+9s1u1W2U2VIauxzd/G39v2t1LiVYmvC+OyWp3M&#13;&#10;tg0l9zzhS/GKLyd6qINyjv35Sw0otPiOf8rPM4KQ9kJFNkSzr9lH+myRPuF/Zz80haD+d9CAuLHj&#13;&#10;HJxovy2lX8T5Gb76tCFjJ8i1b9vdzzGjE1+pD/8r+6/woRM7iINfxrJj//8/fH178FWWdDr/YP8z&#13;&#10;vnjFi/j0nUUyfNqAMP/udkRSDldM1vzY/v8hvnzIMRbaEF78XzzwtxD8Of6U/h4/YyG/Q4iirv3a&#13;&#10;0dPCdk5F/sT/i8+DB9nP2n/yUnZ6K5c/vxfz1OU77fl+7lIb20cZ+ZXE7f8WNoaivPWdnFvwcjLN&#13;&#10;E1nIsh152u0r+S8EugcqDmEfPrOIhdnLet84matLe32mV47IqFfzM5Hqq+HXxp7kUx4XXHwqkL7x&#13;&#10;wgWYbz79Bs87lfE1nUa3cWBn0Up3tT97JInlYl/7N+ZTBq/auPl6T3n3KhWecjivXk2OEmBzjnCO&#13;&#10;/YIxpr98plAZ6MLpyIc/BetVsr7CT2z4mT5OyhNZnMj0wiNy3n30RIptuAuAdx7R/9u0xflfXdmA&#13;&#10;NG58NZH2SqefXCfoO/XZ3Ajh3eKlznWtT+ykiTK9mOQJAK2C3kZi76vZ3jk3Wi+P9Zxw7Tc3uf3x&#13;&#10;M+lvL/+AF2SaJy+C+9a7n704lv3Ksuw8SZoTuHyr7vz+37detYVvjA2McDy3ffSdrxN0L/87f4vR&#13;&#10;el9vS0xpHxJIEw/S6n8ukP5R26j+8L3ouO0+iSEGr4r1wqhPTeL/8NDFtuQltATBYoLKfDt+/a8K&#13;&#10;6mUJNLLrK3UxnQe2t71tk06gEv/61Cce3/zCa1Nh9AnML9rna3z/0L+eqAYDGZ3YBsF1Sa8W67dD&#13;&#10;hxmQSWg9EdVvI6oYsnwV8eucqB77pDi6uNXHoQ8JtdQxexxAs8HCWeL4I53luKbyjXHkIbPczZ3r&#13;&#10;v9RIxlMFjPk3Z6yd9INPBeMQ6ja/33nU+NvFR+psi4AV6sd+x56yilFZTf1v3YaONoWburg1RmcP&#13;&#10;xG21DCz8SWNsW0X6Mf4RO9YvvvAADko/5AwPYmVKkt8oL51UaA441XfLj2SGoRQ+iqmM8hrCPH9H&#13;&#10;+X4/U7kCBRm1xOSJDYpbF1jthz7ETreySUt9Ken9px5Z1lheG1o6IgqOltomBTizhTQAU8tymOWf&#13;&#10;A8s/4ydwkCMUUQK3Z3wVEcuqlPoeP/TY+PoJvvYbj+ojuzTzKQVm+TxSR374K4y2pjdPvXrgQmRO&#13;&#10;J+O2Y0WFqTfli78xGMPvj13txOfPtLL0ohcotZH/KUO5Y0Kn1CFsqKXvdMNr8SwZf+JpjDfnHFYT&#13;&#10;pm+Mk3xsz/gZRk1lUsBUU5lWLn+23WuZNGme/VNW4o2hw88gObPNWte/M+pgBajx1gZ79iB67Kgf&#13;&#10;KHEkTLbOZtNOp5nmPNl1VkayJy/Pjn+lVc9teA9fkmfu0t9feNvCb/wW8d+4yen9r78yn/J7y+mY&#13;&#10;1shR3trHVzw654uZPmf8E9DfPnbf06rON8KB89ZXtDKv+XvG33jTgusQn763rXrzATfi+Arybhg5&#13;&#10;T6GrF7WN4x07NlFuXHUWaIwT4Y4jYaUmpcqygGoSmrLsKaTcWKq+r3lGa8taR9J12NZkzjNrf4U5&#13;&#10;zlqfjhs0Fv+Uby4i3pEhdiqa1hZ5AHAO740MViMPGPw5HW9br0Rt5tOXb6wfkOLTovp0glatTOdG&#13;&#10;4ZRijBZSZitXX6nYSO5GMRHJBmyLHvtGMlnKk99d9e75HHznWZ9YtVAL7fdDMf6DIq9e1pKqIdTP&#13;&#10;SvnUkw/xvNkM4WzR8q0SV+30MG8two9qkx+P+NbDJg6MrecklLp8meatTv6rRviaoMzDX+7wuXOD&#13;&#10;v3owNC69BlbatknfaE+Dqo2Q8Ch5YwcF8SnTtHo/FYlydZVXMj6Wzb7Zn2Aq1hbKV04os8ljBPM2&#13;&#10;hCFzBr93vemEN2m0oAbgrD9EEW5YJtCXAuVaaAvZH+qzElJiHBun+kIYt+rHaKYK7XuMP4qLdgw3&#13;&#10;/pAWvojJbq89s836fGytMkZWbTDU58jDt/4jhn5jZ73fpfvKXwtD+ybyIbxoMZ18IuE9XJv/E3rb&#13;&#10;QhebHsVyo+/pwaRigSpA4v7GsK9g1nmz30ry5dRbeUdvmMzqj0o05PRdC2p7CFZkP4QSnmvvI6aU&#13;&#10;GP3abbwXf/qJII267ihVFUW2hkL+0xPh94GTO54qT4LWtQff2f8VHx5i0fVrlMeGzmmupG9bO6jk&#13;&#10;TWeP8YZPoXyHV13Fr450bw7Bp5bkMcfx4l3fsh0+k8/xF6BlfOQ00ZhlOunDyKcSXDliSpwOpsEJ&#13;&#10;uoq45Xx0OQQ4i7Yhw7XYj+NvtSmSZKgX/1mlXmI/4xscINduyJ+leaTyKlIcGvi8abftp/jqMzYD&#13;&#10;KDX+J/i2t3LTeoK+b3/KDv7r+X/pRXJTN9L686g5/5/5/ww21hW5JDyP4VzttngjcinXZF2TLkfs&#13;&#10;hsIJfm5/8Q9Je1X4q/ZXheY/BZCWd/1VnkYD8Elb7xOPaXbUS3BpOUVRawch0rjeSWmTZJpHmSei&#13;&#10;O8Yg5Ha62j4wv2w8lLl5RfORddtkLs/3f4yvXkiQncSSSl5Z+h4Uw+6n+EFjG/uL38CVGsh8sj97&#13;&#10;XeUrSL61tmMr2eHPfuv5+N/eRhffPYWpJ70NtKG5gVp5lnoCxyS0z/jz/8GvOgDB44vlOH644p+6&#13;&#10;P+EPIjv8Qmzw02rwT/ieWDqFsy2x6GpcQJf9KHDb/2E/dNbtri/tl3EqyxVde8Vrj3WbLKxrYVj8&#13;&#10;OdHLeHlIUwDJhMlYEj2TZP7gQbf4+xm+KmhD0On63P7eHcVSmy4wglBMBjz7Vf9ozD5PKDSBys1+&#13;&#10;vm/nn55WV/kdfqXYqK3FdA576n+HZzKGUZNnMxhWsL22PyUI69SZ40KjIAfDhZj9NWLM0zJp8xTS&#13;&#10;3E6Z9ucg8vm/ymgrhy37oUncg1cJlCA7qYo5ki/d9tKcucN6MYK+7T8/rz+PdhroF1IUxUD6+v/i&#13;&#10;TO3lGhf9Opus8R3zFmCUPvA9CYuvOKC4ce6Rkb69f7rGxy9a5tRWCU0n9Q3j7sPREweiyldbzTam&#13;&#10;gN/BXVXrDY/xN/FHbvR+TZ7n4e7WSXfyTQBXDvp58G1f3gkm9baF+IZGU9iVL2W7UWEcXvzu1kve&#13;&#10;wCzXXbdlN+Ggnw1z7a4WiRZFO5yQk8VX+yOzaKIIBse/+fbP48/GX3VXksLlEcCEefVY1v3Ft8ht&#13;&#10;+H4jm8LFlzI21oRvv/fgHp8hzsoJSgC8lsFe/FetJhffggh/Ov4VCYrjT/3kk3wtzh7hd/zf4jYA&#13;&#10;KgR1x94kTK/4VY3myX7NuPbHy9dt7wQc/Oqe7H+d/7/3fxogf7q7EMzq3JMGgVGGv7Tp5/4PmVqV&#13;&#10;m/1+P/v/3+If+2v/lA8defqOysC/x79k2f9QTn/M/539SO6r//+q/TOs8Mkjwwvgz/ieIyseqT9q&#13;&#10;XWUrgIO8HwS6ZYOUjj8/j7/IITlR9xP/w35wb/sr0U2kpRNA3hLKvmt/S/6MH+VT/F3879c/SDzt&#13;&#10;r6+1v+4kBp/j7eUeJvs0G08ZdBIHm/n9vQ8fODThTrnPn7lQ9QevKv3EpbleW8f4zEWhz5wk9HcK&#13;&#10;fU3oi094ndeFesGl3+AA7FgG1uvWRRcq3rz7RJM7LqLRiZm7IFdHVdN3Can/z18NCDSo/nKMkNbq&#13;&#10;zQ/Sz34v7Hzz9yXPhTV/m/GbFzinVDfC6BCfhvGE5TsuAHlJz02SF37bkmpOVi7vndGf+b2+Li4B&#13;&#10;+I1Xt/m7dv3mDU5ORVTayVk5bVl0S5+lKZwwdumP3zJRpbAp3TC6/se+8Z+jRWm6lpNM4wJy5hQv&#13;&#10;+voqufLWAWtMqMw7roaa/6DQyvEpPhG3tdbn36LrxHAXyDy5SZFyCRh/H9O4euFCX7+X6WtOXbgY&#13;&#10;TD60t1soUWxBBKvMfgu/Yk5qZL9+YX39Hl2+vrzHy/iZ1492TdILjDD4BN0uqWoBsw+vZlUMlfxj&#13;&#10;M084Gmt7ZR706KU+X/1Yb0wgVk9DFJvaqFKtqhjyppMLjRecV6kf8xy1p60g6mYqdOvQoIupcqMd&#13;&#10;sfSVvBdMv2BPewVluIyI9TWsFnFC+zMXLd30PVGjM5BBpTHK3oNf7dduXdxJD5h/HH9sT4MkN5O+&#13;&#10;Gg9XAOyhvuMaSaWxKJnSV72EucqRUsWR1lrNuq1Z4KCedjwneLuAjszYja2HHJLm9IHy4jP+xR9d&#13;&#10;xRFBAijDq+pGe5isoExdtPNwJDNCyhQIC1VdvCAxKgoDO3jQGaqv+LEIdtz1Pb5SQoBn6x9bgzLx&#13;&#10;jk3Vp9fwxyFIYtlDIdHJNw5bRLlFfhrjCk9yx/7VKQ1EaB/rD/Liz6dDDzOZylvZDCJ98HVbcpQH&#13;&#10;f3lVpDzZ0b3iW5U07JTvzv+uWUM4/h/abDEtfnvrTSmXsB5eLfiKP4ZXfJXRfvsIvPk6mY4O5tan&#13;&#10;jxSJ2m7765Nrf/6xFnk6OH97Eog+JdU2+hadSzWSSbGou6Az5dZvZn8Xlwigjb7Gv6Kl00zkYGtj&#13;&#10;JUUhsFcuBlKXcHNn/pUWTSy2kL1jsYln/NuOuIRt40IyZeB/GwIkcAxJu40Zt3b4y0UWOV9P+DWX&#13;&#10;ulx8lMpPVUx/46D+p7426NR1yGLjq8F2LeVF3sZ0abXaQWyp+SokyootKkwqA7pegc66wqcefd1q&#13;&#10;Y0Xjouv/3VSSMHH1e+Mi/GKot2MTQ6qBtBtsabGq7P+sa+TRFmTu92o5SQj9By5GStdT/gz/TgW2&#13;&#10;jRHf670b71TUQtt/eI0HzLm+CCBfM55T06a8hODHG5O5ifJ7jgZpsz+9YpMpO04FIuSnzD8ZlMun&#13;&#10;pOXUG5fe3OUgamxGo6Q6FKsQjWTrhmdor5h7jKs+xmnk0tWwyBJH3fQn+xGwByMZOsl/itYX4RGo&#13;&#10;LxOri4a0+kdr2jo+DwYKtMNy21HRd/yh9eC9oFDkCAXM/sk0wq1j5xbYMPRdtRAWU1bzaY0TC1+0&#13;&#10;qXnbXPq8hIyNvwdnSmW/EMWZ4Kgmh9+3rR/4+fX43CYiCMT2E368oGpeDrn4El18eWyHnDLmZOCx&#13;&#10;R5EY9n8lazcV/pNVp6SW54tNqvAi5+uv8KU87f+Mr1wF1BTJENGYAUsWKoz3zjtKSrl9+Nu3rX9c&#13;&#10;A0JcrDnHdPOXvAYhmPoGLj4opvbQtD4yNpG/WBm+aXWROlXEVw6fnT9UJ/GhiWB0cB8MGU+MiJUe&#13;&#10;1FU9mr4DOOWnIPtTceiwTuapvzqFr0pBaaepbV5E1QZ1k63+SLWmduGgciPATVumYzn9YkV+W5+t&#13;&#10;nDIxho9tyoj2lkyXaJUsPRl2fJDp3jJ43A/dhB/x2z3q5daf8VAnjULSjezOP5un0Ho2XTDZpOl/&#13;&#10;84lS7IXWva4/0v2ZwXrtU4b+PxHh0Nzm3np26i7+jn8tsYzqm2hv+4v9jK+IUb7iL/5WvAbVBqXF&#13;&#10;WZpsbJSdvHW5hC/1qfrgpgkFi/xpnABotc/6V3wIj0wrlbn88KcLHAFYZrUxcvBDGcuDVQjogxIL&#13;&#10;2vxK2e2H4j8KL+2/wJ+x6jHirAag2BWPLXyq267MP+HbInf+gUN5l/Y/wUd49vt98MUTVnwT88/J&#13;&#10;i8/fdNP/h5v98/gXa33OlH12cq5+D2kH6Lv4h97itbcpqNmlz5CXtqxC2/ln+Cc+oNsIQoL/Nvc1&#13;&#10;4rK3/+uE9/fOD0foJm5pNRuDtp/gLSCSlLYFBlrbMaUTwInL0aWGFiuHqcdknPa61loqGJt4h042&#13;&#10;88cly0UkwTYi0YGxY2WhSTvBtPoS0zIp+Wo8OBLjv5UCsrWDx7vmTZ/SJpgJsoQTJ40mZ2DANw3U&#13;&#10;VK0YC73LPjC/xqO6+kmD6zwAaFnbA3+0niyrhq/5nTupSec77YPMkxrJBl+53U0mPem33BnX4Ke4&#13;&#10;a0VpEUmoR//wHZr5/+iUbg9O8KiV3j0Sxe/1FWpHGVUs0id24ogXTLeT+HsygknzsJ90BXzBniyL&#13;&#10;Ug05u2uvbITF4sFPVjxNjZMLle2vWRZ40K//k90JMPVWM/XA/xK3QRweiMY4zlDEW05cOSk008qj&#13;&#10;ICqMe5NaNB9q/2zb0wyiCIxdx37FtE1EyQ5IPCHIn/J0aJOyjYE+XjC6vrZIneXRIx5keKd+ca5N&#13;&#10;/LvdO9uV95VXZkmebOqy3oz/52lO7Yk3XffKnx7PZnXR3ZnQK/poScqNEpzcHbv6wxIUrP/pB2Xy&#13;&#10;5W9vdSGLsu83afQ9yp0qXFpsRZfCZ6ldu+iOvET1GPSTr57rJCu+0P/1P/SYvmjsycp8OvSeXKgW&#13;&#10;LAGV5T+f4R9OZIjmvx3juGxE1ljOvic17H+wib2TBuihz8lfE+WPBa6lbcPFkDy7C5YYeCJSVyN7&#13;&#10;YzF1Qsrczr0xwwewDmbJJ5WYlrNFc4OhDAhOtrZk2WSZTldwDFSextC4SNl/LTZFhFy807ne1Mld&#13;&#10;TNJGEOtx5wY5lb87hanwxLjymwTWLjNSTeEBo3lBIkvsryW2q79hc3L9Po5sD4kn1O2gTbzSqQvN&#13;&#10;6t4vDyhu/59YbaBqnqLoaUGs7t/h29ugRa4alO5Leybfe3TU/1iG3bSq8rVZEmPnxMcsU0EqkHco&#13;&#10;0nX6WDxJqYEfxfUkqnomr6/IkvGwT3nUYc3D/vw61upM+tGQZ/tl3Tb7o+Gr/Zn/H/7Hnuj1tUw2&#13;&#10;vtDuKKtVk2+ZXGxralPJ3Nhq3RxVW5GL9vj/tRnAmbPhheYJX3kteq6vowADsUfY6K0/asuz9FFK&#13;&#10;HQXGgGf8xnx9AJ6tcATK3hYLqW4EUgAKq7NSThfJ/oLmf4hfBIiNfH9746iH3kjnCaz8Wr2tCB7A&#13;&#10;ixp1JU6kg0k657fS1LhXqDo2qeEoMbatsot6FlQhZdSzRT6cl5yYFp+2vR/bSSnXfknefOVgPldb&#13;&#10;c7Z0IO3TZGzpx1dtni3WHT19EI1Mw0dXtazwIhZ7/wWD4j22fOIiihcd/+DkoE8CvnBR6OOX/2Yc&#13;&#10;9AKkJw15DStvzeTntriw1Bm5+unnF37/jj9/Fs9LbH4+ac8LFwT/CfEf+OkTI+r7j7+8552o/p5R&#13;&#10;Y456eZGT8XcHLRrKnLdJm1pPSH6EVizr0Fe9qXnznifh0Ms52N9Ckua9JxHZf/PHDt7+AQ5ymd/e&#13;&#10;cVXR12f6usu3n3+fLez97cGP/g6l4x+4X7/w4lJOmnzmib13v3wC5yN8//zl7adP+IcnNPi8/ULd&#13;&#10;Ny+m7km8L+gv5uZoNPN1nOj41Sf28KlPAHri0POD77kLfHMmF3C5uClqJyJA0gcGQRfZsPWLJ8Mx&#13;&#10;528f/97FSJ9DcHaw3jHfP/m98Ojc1QnFPyjDHz7x4QUk19a//u3vtVtPOXIi1d/s7KIxPlGnb59Z&#13;&#10;oSNPH75Y9uZjXQ5NaQr8+hn/gsHpXPyNX40Z+4exRKyhZWdzv3HB0lj6ov1cqJP3Pa9//eXN37go&#13;&#10;x8Vs7PtqO/Ibor4q8Rt+yT/o+oXX/b55y29PGi9c4DPO3n6k7NOvv3x+99svHz76G6J/Q5b76fL+&#13;&#10;3cdsbP2pnnpE3ZZE35MwJBYx1PGErH3WJkfv5hXqfdqXAw3y2OM7e4kBL7h6l/i7f/AKWy5ufOSJ&#13;&#10;S33znt/S7DdSGde+YoOtYD80lrqr3PGFC5DfvvEKY97j+vXr/wOf/kUO7f+euH2n7sjsdbJguc5J&#13;&#10;by/g8lf8qzPlb97Rq+zTwDxvSISA+HJu9F81FGLCDQZb54UI3vrHflmoeyg5+9HLuhf7jbU1m/Yh&#13;&#10;o9975Glh+l9zsTGlXIhakzmvkcOKSm3vb9ibD6lRX22xj3YRM2pIVU81wVCif9mnFOcKsg1JlEtq&#13;&#10;nIhfRhoLm1NEV2/YSRqf+Qj7k5lJEL/7PQ1lC1g7ZNVGKOs36s6frrv47idp42++DVw5cirEdpHJ&#13;&#10;5PS9/jekXFuFJQNb8i59spQCM224cW34NGt8o/c3Z8UR5Hkzr5Hs/QeP/9LujjOIY2Nqvra+8EjU&#13;&#10;ZG49Ol6L/eDeh94+Mbj2p+K7LUraBzkkW0dYHwD7lFFDrbhZUt/Z/5YLQ05QjCL2S4Gh9/jrbh+o&#13;&#10;a8xTJwu9AYa56CtjinOHN1y8td8wHr8wV/7GuP4HT9UZ+R/pY+mmDvl4rdaFRfCE8ZijRacKCwuI&#13;&#10;5WLVT+zXqk3ez75M6Fd0BqA2hqb1P/ZHd2hbP6Cja4nalVrrb5sM55RBV/4KUPBRxvj4Hj/KZMpk&#13;&#10;JDzfGS+xFI0z+jYjZr+Shi8TLrVD828/fe8rrvHJOyaHt7SNN0t4jPiCr18Y2+ybkEE7/MSmGYXo&#13;&#10;6npLYMc8E14c+MYxjEyu9d76Cup//vbLu799/uXT3z7RdmmemYrxDQH6KeVpGvUEbGUCi0HftdzP&#13;&#10;r8C04qDcea1xjG9eUBCeY7RrgPGxFvSmFgC8IQQSxnPnZOcASOB3TlKlzgMpDXrn2HesKbwBSXUc&#13;&#10;63tSn7Ht48dPFFGIEOO2OCZdv6LY8WXjb5akH8WzCz9/IG6NkRePw6l4anJi1hhbmRV33m8Pr+cI&#13;&#10;P3xwjvV//n49+buSP3xiX7n1BeygHyjXaUMu1y/GufElR83G3nUJyte3lJnPYbKvRYRM1xrNe5bb&#13;&#10;j865MtPKsh0/I5waWMbXVENdjjw49scXZDmG9HrO+pS+RAprMVlPR06usrcxZzuPkE1iCeNMCkrU&#13;&#10;Ebv1v9aZl079W/9in+1GsT25dPXiYpPlLzyl62+Vd5wO7Rdu0pPHnxQwHnYjETJse6sSj805GBlc&#13;&#10;ZFdS/NaJl35QYphkql27WWQaWdrcmKFf7viv8McGIX2lsdIkdd/P/xBWpuUySqTdyjWHHiSMd59O&#13;&#10;tDoyvrLDPq+d6uj6OgJCwn3iMBaveeNVTwBZhiyPGVxD/dff/29q8YO/Pe6aiHo5fGIo/DP/90CS&#13;&#10;RqNYb2VRKrSPdfFvjB22P7LUwk2ofdGX412t8ZaBj51WslafwnI90tlP7j0xkJ/x8cYFxzvbCxRk&#13;&#10;v2P8EF/9n/GnjeMioKofpgn9uk94rKNcS9ttyisoauMbHJytP1Rd+1Gj+vTD9x98hkl8SwUhszkb&#13;&#10;ivrM5jhFNv5HKcJwvnn8YjvDaSQYb/mMXHFoxZGvkdY7XIoFBWt35lIKVTtX13haD4HtX6yaNste&#13;&#10;+0k2l5N4xzGUMe/FGaSDVU87dOpDuVjKf+CToTGTxN5ze84d6S0xW+NNvtZz8EodvrpSpkB1JMDu&#13;&#10;NZfyBnciVr+fplCH0WljJOzTyznFOtrCm1wb451DIHSObEueDEL6dXYIcE2QbhQPkW9I6/cmLI+f&#13;&#10;YqEsai8dfa96beOTTfIil7pilPrsoa4xTX7prv0IrTwiSKWX5dR34y5K1Cr62kr1ts3h8fqL489D&#13;&#10;yeqFVOkTKFEOV1v0jThaznuPcOhA3Q3XvNLX/hqt/ykKf/YLqTGO/9ou8Ou2GMZR6hEmSWlImwgn&#13;&#10;/zv/wU9F1Zfm2J8d4mg4df1OMWIdv+Vyvnr/iXULceRPhuiKd284toPfm7I/fvw11yhHkemMqBMZ&#13;&#10;FEwX8dskMunehDvtI6meVt34I0mVylgmoWzQkh4ebaOvk4cvGaoYLdgUlvqPzIAOofUtXKFx0nVT&#13;&#10;8KOjm88hCo8JgUJGydekrzEtm/ENNEXYUZaaVD0iZqTkFETyit9geAeanKJOynZTitsEZbzpHCaR&#13;&#10;aRxAssXKiIN44EOVqdAEH5udY1JbqDsZKE1gnV7dIbDm1YDopiDl4MdySBT6OCCiNvXct82nciEw&#13;&#10;/FIKQLFC1UoiyKJXTKlmf3jmILieiV36uWKUJy9IohRBjW1qXnyb2W3wk983FeFTZ15anTLE0U0I&#13;&#10;5ac9a3qqrpvkL23ZkfDv8JWfTgc/veQO8uCSqV1TUMn6nxLHA7aspfF2RwDl4TvhVhnNvmj/Jg3b&#13;&#10;+tItzo3/FlQQvnpr+A5rilKgst0atCisnLzF4l37rXCQdVC01joPjyzXjLXQ9LCgP6qHCIFbtOPR&#13;&#10;1DtgSNU4MdHjVWgstneJR7to4QbXyTL/bH8nbJ7sT9DjS+SnflK5/qdU/Z7ApBRc+HQncWNEnd3s&#13;&#10;J7J0Ik+9EMQ3cvggT/pNT8ubu/pGgIzbrnc8upNJk6aYIambab9EqIuXt968eijd+AsfA9KF/N3U&#13;&#10;xVL99Rbgx8k7BDzGH6X1Pxzllhc6ey1XE76P/UhKgeLIdGPhfJMOVZe6nPlqC2Uq0xUYlRdnkMMx&#13;&#10;Y75CcU2MwjE7f+j345fGFRb9N/7lHbUpsMj5/Wigk5z9VUemjW4tVEqVGx51ShnFRJlJOl/rf9AP&#13;&#10;7kG3go1D4k+KDNf/Ao6vAxzS+f8hykoL3cGvfLbF/+zShQbB4k/aQ3QEi2lfvvEmubSv9lt3/Hfg&#13;&#10;pNkGd35W96lhuXGvoiLVr89caMGz/sbfbI5JahP9pybZ4r9S69ioUO42yq5AStXZ7YEvHrp43fdH&#13;&#10;+8UNiH1sENwSC679izP5xYKFj/TxkLlxZkm+Dn90fEOhMPnVRRkPTikPBfu/xB+92kWtDpK3H35K&#13;&#10;UXibtnHn+l/ix1rkf46vvW7qn6/Jm9zm+KLMtaK+uLHi+ksl9clL6Wm5dj1Ck4Rd2f4q1eLRwSwp&#13;&#10;eWv93P43V2o/5XNGPJHLbzn0je75Xx3dLFVslKUqOToUBepNYeOmilCn/dYp102ektjWAR0lbwk0&#13;&#10;I9qLVlwbieKdJwc4MfbFV6aqZ7ISzjkmL/o5X5hn0LPOP/PykfcknAfW/Q4Q5S6i69/QvfrIVki7&#13;&#10;FGsZgF6KKWqOqVM9C9PNCxraEzxy8xV5W81LU55w8ulGzszNFvTx4qNP2zlzqOtbVurpqJ4OdPD7&#13;&#10;ZIQnk3pC0pNynJTpRCMnGN55EZsDYC882Qam01xH8L8NDVCqrApiaGl97YVPzkC85Uk6lZdOzE7+&#13;&#10;1NGRAI0ntTw52Gs6vTAKUSeAkHFPaMHGptWMgAEoi3oOSPv9Ry6c6fdvHCTLvzBbu3hj2C6K4Als&#13;&#10;Fb9X0XGU9QWfiP2Fk4jvucL85gP8XUDRa8pSH31FGp0H7TeybVTINpfhJ+R5cu4bFyzfoeQ7/OYF&#13;&#10;612IwnPo+hkf5zwbHhpPwOqTL9J1UtQLcZ4wPSd79SM+/Iqe75BbRMBne2i/W2OpSWjTDOO13+rC&#13;&#10;OCrbjziLZ/yytDaMz/ghrn7l5Phn2gObv1CuDS/4Z0/+crHjcbJaTp+MxEYv0r/j4im2v/8tRTq5&#13;&#10;94GT1L5e8K0X4Glj4+z9By5mI+8NF0X3m5KkyesEe8ZLfZishijqsdGG+K/iAsBK23f2t/5bUTSy&#13;&#10;Zf+DX4/pH23nA5/p5h/29VOEeSOFTeLmCZwaOGeuD3A5An51JhY8OaR9BsFZt+wkkH4H4+oDlsnp&#13;&#10;owVs7visd6JRNHoUWeEf5ohNY3+aT67e1xL/iy9J+HQyClm3/cWY7OHbfgEnd6nkQpS+NAXnTfmi&#13;&#10;VCe1Kdy04xT8JGfLyu/8my6njaSVX/86lupz65s/VEhxbO5WqzXKo+z6v9wlXb3tZMmRGEVqKtuP&#13;&#10;vBManulHFqXtA3czpRclVKw6+urFQUhrndso2x/2lZzvAxC+5OSNx6AQdrXd7+zN/8UddLZj//g1&#13;&#10;m3zFsuMPxZ2kZTx7+Z2bYrxJhPHh8+/sPUnOBYI/uGHBi0eNP/YhfK8UWLehXracMcSLMNmJ8K1v&#13;&#10;1JO0isJUL7w8SKh4JpJTbzNsCT0V6mkZX+Kqt/a2WWberDGAwPW39Vlp8v/Bb117dLz8iVKwliEj&#13;&#10;+n+Fn8y/xk/u0TC1kHXg092LDozcjFu2hushkO0znpCnRPxHDGcso4H62W8UzhzXHE3S3uwFu99o&#13;&#10;s//+7//3l9+56eX9Ry+cIcPxX5oT7Mk07zxjF+MTmrY2vzJPq1FKEzWsM/oNR/jt/1s3Er/EhbLs&#13;&#10;J81zrkeOjAxNlvzqgAyA1FsSv3z6/gvx5U1NrgUt9hjZmJsY3ihgKf/DKFEcUVEsynNVjVS1LcTR&#13;&#10;vg5dfye43eJP2RY/fZ25f4XWdQGxuUOy6WZM1QyGP+kP3qAlALp7jNoJe9NywLvjfcBSkl2kSQ/a&#13;&#10;30DON9TbpbpRQ6zGvVok/XchAKnyywmGn6+sdcInm27o7VgwfOWQp83WvrPXeW3rMm1k1dbBtL2I&#13;&#10;vxyHIsa/8404brWb5R7LIN0rWtS/8MPf6tYFeJXj45r1zkv6YJ6LtXYTxzDMj1w48oas4aqswbg1&#13;&#10;k13A+S8jkLvzHKwR0JcXICBAF/jmB9OuHZGMCMv1t7hf0EVbcnzFh0B888RdXUJ6Cyw733pxROPB&#13;&#10;qsldNrpiGvrx6htRFcSHf0KZTo0hsqKL823tReW8aZ/V7+T52JcS70MQ8uLbLl5YSN3nP7yw75PG&#13;&#10;Pi1sO1os5nxofPnxy/Frv5Ht+p12SbIiLZ+WKaEu4MDER7WVF3hrKMtXluDGn85bUJp91VK3avYk&#13;&#10;wDZ0cr82p5R55GYnO9Ms1R99MXTFPARFq7jKLCbl+OMN53nTsUIBbu6tI6mP5DMWNa2xnLrUSD9j&#13;&#10;h/jwJr1o8ZAuCPv4AjpCPFmVp4d5Bdo8yONYrKW1nJQpS/wriiyFlJQgFMSiSL+oo1bkEkqzw0pp&#13;&#10;rTxJnWyfjZGv5/VPx4LSqat72S44SdfLB6gYIFe72KLKYWRoja3ul80b3IjKMG//n/9mh/YL0xvo&#13;&#10;9Klp/u76xfz1f/roEQotz+67p8Djkf0GPTK9yVM7sFVZplt/IUTb3JT3ar/lICs4f+nDeV++rd+t&#13;&#10;lCei1dfQ1FPGbaT1f30/DC0R34ufHn8ZX7p+5bZuvtAm5Hx3vFgDqAsfAs3dZ453020dISn1f4LG&#13;&#10;+jcdH+r56bm9+a37xR+ldsGBfbuZH33CUa9tmRUZHFbaqHLry/JHescOZ6xyHKc9b9u94ovr+m74&#13;&#10;2q+96tMbPGpgqJ1boEzPU5/kghp6BwhVSUXG7fzs8S9ypEeO6wpfye8Nb3atjtc4Lvcm0l4lLQK2&#13;&#10;hIPfXttfoa4pLoAotpczlI5QX/ROBVKU9xYpyxu4HBPR3yZKw+HctHrsjQciM2aC49uGas/uqhVP&#13;&#10;g/ShJO0Fktw99eomjyXSkq/80EQAmRIGI88axzpL78Qgs393U1YnUSnwtRSPDiwVMpRnb3/gK4t8&#13;&#10;E0YBqYJDllS9hqjuQ3KQu/iGJFn+abTAZdbRllFXjTLtGOypQszwodfpD3x9IaPlAzYDg/yl+p79&#13;&#10;JMUV0830uMt0Ipe8tdL7f4iGb2dTNH9XxGggozy+MctIgdLz5hNP3KdapsOozKOPIkTZIDfjtd8Z&#13;&#10;4hlfEx8mx8PXmE9OA6606RzPUV68Nkhsr2f7X/FTKvuf8Z2Uc3HNpp2vOBfzFJFd2zQ4wGSbdwEZ&#13;&#10;8A2w8BZHRsmRQzwUOzmFMt0Ib4Ne+7HsgEQltABdIU0vc1zhbFEp3hOvUNJor8PSnKqf1za6x5Rx&#13;&#10;ZlqxN/7IIWvlhuylsacdrhPKMLWp12oUZQqtwMZjfGrjMBSGbPRZO6RBJ7fU1Zz/0wc/ADd8PWYt&#13;&#10;MuEuTvYF1vHLsSf8bJYZYXFS6n95IcQPammZzN/CY4GFsShGXGVR0J/0KscmjTo3AZ8CbbwTZexi&#13;&#10;OJCSsc4DGCXa6MwxVWmvJwy00ippjspKi1auqp2IKqMcIjVxij4jWwPwZZZT/TTvEf8WwuGE8JaF&#13;&#10;vbPJd/bb/uLXHzlBCPPVZfjrDcbq/pS28e/qk6q2k+Nq+HhQdeUI3/T0MCEp/8lTljyVRBSXBSOC&#13;&#10;2OJNxigK7XhMkFL5I9RyCeIQ55HTbnVbP1SGF//FvfjZDANFfPmt/5GkslCtvyv78pCyPQ6+8R8+&#13;&#10;PKa027a69KaKaXBpvIMvJf4/OLaZ9Pt6MFtSm7VgMa18dfyT/VRafvBn/+hzupza43/muRgYvvX6&#13;&#10;IO5k2P/IHftPBbInbzoj79n/Gg1PdpAcvhLnd+0PZyCInP3NpQL8C/snrR6jFX+y/9n/0i7+tGf4&#13;&#10;3VEsPv6nC7TPvGQJffTWQFncptKyCZy0v8J/vGYamW65rn0c6HwiopBV1lP7m9N9Mv4f4Wf1WI8f&#13;&#10;jSZF2cZ3/mmOmeELFdcfXTCB0DkifL4NBjg3J+nvjVPTeTPE2nII8//wtEpblObe1PrR2l+Q9BmC&#13;&#10;w8bytkG+UyZb5dcnCKpeCscfeUip2MHRu/Lc+AvfMjd4uV5AHTEPH4dVyHBM/MKier/R+MKJhLe8&#13;&#10;x/RtF93AMbY96OEphk7gcPJQt2RSCZbKjJ8t3H36AVn27bec3PDJ8hcvGKmnA3x48KsvH/+aD9SF&#13;&#10;fP5xnnnEGSilZdXitabWmu7tGTjBA0SeLWsuuU+WI1o1eAWm+m/++AzGCyer9YOv4/Sg299M/OJT&#13;&#10;fuj5RVu9EIm9L+/Jf/FAz8U+sjnxkgnemaYuyodeP/h0HzNbscNlXCrwOgTv0e3rB56e42TUl57E&#13;&#10;wGLWv5rkENj4Q9ypp08Z+jYGn7SwXT3IFO8x5oOk23SPByCuWVwzd3cwB+YdyCL3RVs5ePRJD9u4&#13;&#10;tRExrZ5dXCTFPeXoQZvqpLMNB3meGNWU2gb7kEVGRbJLcvkqQj91xzPoxQlHdHr3/lcKiQFFczDn&#13;&#10;yS0zXlDbk63GnjGwvGS9hcHXdoHhBS3b4uUdLy+lgRrjDRKdphX4snEXDeZ/69TCatpV7SLXzzdi&#13;&#10;5OTPPNjJxHe9CpWnKjnEJP6aBfAjTyoih/MPrXFS38bKYi+s7okV74Z1reiJij948lQKP9+ME9rU&#13;&#10;u6N9OuUdB6sfPnAxkzJPqn74yB3pYCrnvR+e7uyEsjbgeCWlXynttUT7ji90Q7mbx6bs11770Mq1&#13;&#10;HZa29FoyzvnJJDWRwaN/+PZJJ4SMzrhxvYQv/OrEiRMH8femMcKT3LYle39DFF3FbzsiTi7pvu2i&#13;&#10;N6o4/9ieiLatfMJa3tbO6LDt7FURPc2lLjLWruv/4hl/btrfeBcr8oM4vNT4ZhWfxlCQsqRXsC1v&#13;&#10;n3Oc/9pJ56TxhQDLpSPt93TUV+ZXvpmAPHReuLP0QX+oNDa6zioffOOKf2WFH864q4BHB81+dFFq&#13;&#10;u+Hf4+/1QiuUuz2p9KifWq4s/OSYMuOhftgPrXpA4oWbbVoHjursK5VuLFJYm629F58S9DQMLPK6&#13;&#10;qUUiypNWv4OrSrNE2pV/+wdtYSmO9iYK3wDzwhP5L7xCupsqcIDjjE/a9DS3F4RUHq5pTLK8dEmt&#13;&#10;xuF5FzQcF6H3n308Z0yoXPnULY2CyVL+ZI3R9Cyb/tgvH3/mf8SPG2Vafx37X1268bC+o4TDXpuj&#13;&#10;153bqVIyXyRKv+ItrpaP6Af7n/Gfz78US/oInLeMu57U7feC6dNfGb/ecQHCk1ufmR+/8llbS7MT&#13;&#10;Zp3Kgd8+17rJnUqCb0TYT33C7rd//iOMd7/5VoLZUJwyrhiXu+iE52wP5w5JkOOFZ3tNNtNv9e+M&#13;&#10;ty+Tp2pPIsZR/gtxIZmUsY4DEcoRHIkku+BgjEmm/ehseTfp4Icv4tUY1DduOG+cE7fIULj6JAe5&#13;&#10;zStDhU506oUkdZVZ/Gn0UZDKjZmbk7R/85NM0zVQ6cVE7k6CK9dWP3KkRXlleWLSvSpYb/yY3rb+&#13;&#10;r53yP/QzDRHf+amLk+kGpPPW0cX238U/pTlmLWasH4b60NHY2X+DpcJ1irHlzTaO0N78Mb9RJ234&#13;&#10;WIhr3r7lwnScek55trU6bP7xab1Xn2m3frFMep+3Yd3lWso1ITFdSxFHXlBmx7zrHIRcYtjZVi59&#13;&#10;XiTg54+/2pZphDRsQE4n1pH/rf5Qb6sJe3uVEmh/I9XzGW/UT1spVk++hldyazqZjcfro+Ifukzx&#13;&#10;xHsbDMpmV7846YBJ+/en8R/yz9hZ+8OdnXS48oojjfn5WQifbvI8jvbrs36b9c5/2OD09MDXR9Au&#13;&#10;NnwlPTeBMCb//tv/RhDreOR+8G0NyElvjTl+zBeVYiPzo42CK+OzZT3Rr6v07OYpq/TDq/1zDiUW&#13;&#10;U+6u2CFhm0fL/ouNTDb26GiLVw7aXyAJLo0yxVc3VOP4Z9u4xvya1qwj/OH/22+LG9cXkqNH/kJm&#13;&#10;65UY1/9cK73iq9/wv0BjLDhH16fQdRfafK5JQcSZBy3Gjjz4S6VPRCoyv2me5dqkukrzcoz8rb+k&#13;&#10;HPF2yiKvHSggsyWnTUhTPh05huCGTMRQtzEz8eqhfPmJv9TKDbSmDYESxfutEPXgKct+sPP/iLH9&#13;&#10;krbYPAeIlbjO5fJPumSPeNjZWCI+WzfGzhghKnVvD0+xPEKJ//KzZS1Jm+gP3sbizSHa8oHH6N93&#13;&#10;I6t+s34y9IXy9K/4HDEnRS/ZD9oUBr3W9KYe18ncwOD5x+YBjwPv+s+5Rj8wjugHUgW3xxcTbVtQ&#13;&#10;pgx9JQB5e4u0+SUBaOYgiojW/9WqVVQyYYf45OHf+sdK21Q6JILZBfhjm2CaIrZS2qBhFI9ez1rj&#13;&#10;YYLyP7O+zQZB2Ioj98csIxEEScOXRgmP+INNf52C7M/v4ds3tF7ZpGVmPwzK8KfHUsqWxHbasRF5&#13;&#10;yuSSvnWA9stJoUcQuylNGZKgEXHuW6BmGLHATa8ew8mrroaCe51Zi8yp2alcy/VovulbOsuMXPwc&#13;&#10;vr4e/mQJvdHszvMauRYU7xvj7T/JK4nt5Ysv6lmDFgyi4ekN3Bqqhgq4TlKvqZGS1EySVEgiq0Ip&#13;&#10;k+aj9eSCfPUCiAKf4PgsuAaIKWwBG77qyzEzkiPuKZsw5aPjwQ9VfPJq7kJTh/YOZ8p3klFQK6wS&#13;&#10;E+dqcmkKydwOnhTLtaF/dDGqCZbF2uxT/jqOgTFlwg+ELzvnd/ZPXoqKb/aBb2Y2B6qeR46iH2XS&#13;&#10;3LyJK/LYL+WD8YF/iAZItUF5yp7wtUHMYuO0QgXBWIPolDEwB/PYi78eJpmEDRI7GbqiYzAijw2K&#13;&#10;fMKvQSka/uQ/46dB+ILRBgfcdtIcv5YmY9td+0naAY2Z+CSV1oPBLLFg7Q/ZLF8CGhLhQK/eyO3P&#13;&#10;+sdG5vjfuk6uic2mGvOqDHwsMPnwv1lo04fd6UzFBTWbRKg33mVTGukWVmAUl9YcsdkYqDKhRa/a&#13;&#10;GoIeTQ+H9KlTotseGz/pxogtzPJnmOgCzwZudFEfyY9es18NV2YrbrImL6YKNiirqKMUivGf7fKQ&#13;&#10;X2yRFD+9GGOcwByk87t1elNn44N8iWR1gE706esBP7ToN/stV98UPm2lHgH7Nfs9cIAmfNISpJPw&#13;&#10;yM9n9y47fN/BkvGrrcgKr/T0cZKUv3Hy+kBQyh79L3vQSwE5tGmVrGUUHbmk1PKxyxR1hU7bPJho&#13;&#10;vIPhu0Wb4IqO32/l2DUqpAI+SJ7xKZFCsgfe+HQEZfKqN3xXTE17ygcxf/XKWuW4RSwvSTFrP+VQ&#13;&#10;dgTpfUG2vySLBvkme4lL1b72PtYlFxr7oPbf7Rm/MnD9h2TtIerwKVl7qq58bdSV9Aus/H+qDMlD&#13;&#10;twU8edv/p/gCSk6c/OD/Z/wLVfsEjDwK+Q60eCaZdx746lghMf2ML6PlfNigYjMPjeXVWaYG0kzH&#13;&#10;Qd2ooaYqv17tr+jg3+pk/Av/i/Qj/lRY/Iuf3UegO7epb+7P+I3p1Oh/Zf1V+xcv6pYYYhpieTf/&#13;&#10;rQXCR8Sz/fKVTzjJ0/6KMf7/U3xlN8fJqEy/lYnB5TSSNW2Dl7v6oote72jeYncLQ6jB3ZgnnV5n&#13;&#10;QQ17rw21kzX4iGChGHzY1v8s1s/aryDR1/7ZKuHI2Z0YiMbG1v9HpFzZP3JhWhed9j8iFD2BMD7W&#13;&#10;5c0FNhVUlPcHnYdu6SVTF3Q4V+ArLb14hVxfL+ldfV780ZjNHYzD3NLta5Z85d1ArMMN0Hqw+Zb6&#13;&#10;L/jxPRfsvDn6hfQXLkR6QdO+ql+ag50LGu40hkKFsHvd9Jc5fc73sb8SJ50K5bNe/3qRx5Qn3KDy&#13;&#10;ln1s/vaVO+crp8wn5cjL2wXQ7GKBD70Lfc+CfPGVcGC+9dWfOPHtF09mGRfI56LYN163Wrh4wIg8&#13;&#10;rjYiC4EIaf5XNmkvIH5zjuOpva+8bvYTceXJgvfiYGsXb1TETV534mGH44onxu5BoPq15jcBpfOn&#13;&#10;m/HRlz5wfm68c8wjouHfdT/001/wbK0DCzHsiRnPbX1WRi6Zgz3xzGmFXWAGj1N33uhfW9bfMV78&#13;&#10;XouvAP2c9tiEuYZkOr7Hr9b5e4m8dovImt2kev0rF1anMxcA1IjYyRvohaQO9H3trBeuvxifxJxx&#13;&#10;001Dxpr+J99d3uIDLP6EuFcOGzLyEwFkF5AgFc+3bWF71cfZu3bypMBbL8B7goAnH3zS8i0niTzO&#13;&#10;6UkJY9VNcoT3ZCx3cFuqr8Pxgr1tb4zT9rqqGKpdZfVkLTwqp0Kep+mRY+0wRnS6vlY36kxpn3tx&#13;&#10;aW9tfp3/yAusPVDV/yU/8u/4q7y2BwEyjF9DRMaC27a6/rMcfdBv60JpPUHiiR8V4VsFXb/xql11&#13;&#10;Y0CRyUT1qqBud/wnIuOtXBnUTevZGl+ilZ3AxE22qFBrp8FG+xoTbmv/K6mi4YvnwnqKoKP88BzR&#13;&#10;20/fjXPQp1MWwg0p7CtT7vTv5IblQUF15UWC/2QEZ/O/+UsA0yVOeAx+HZpjHwajxjbbm4yc+q/f&#13;&#10;06IN/cgAZwAAQABJREFU7dr6Rd1eNz10NuJZ/LsepUdVkWXwSbd54NKzp7wTgOGrM/ZKaCxTmf//&#13;&#10;FH/yQZTRpOvvZlWOcj7Xt0pxnLHKdlRu8pPt6OJxibcBUO5JcfqWd537VHqvuPNpCfi02fObxl6b&#13;&#10;qorDzu+7TqyW8sYKMl0kx29Rkq99TpPYr64vSSX2rgNTUn6wlZknHm1axfBXSf3a3Ky8i+X5T+Mr&#13;&#10;P7RJxN+V+a1v/gqfmrFB/xf4xoQSHjgHX5nGQnHAvr9LG97iYzfz7Daer8xzviL8DU/Cc9mG9tiY&#13;&#10;nQdSWHkGonYSb5Q5vCCepiHRxUxoooWGi4J/nBuXno8xe6ISmlnH+sLNdjLIbR82x1LjvxPL6SKD&#13;&#10;fnZOkgjuYlOd3M53+pDOMaNRneKP4vbRj8P5O3GML8nUKNn7Ax89Ol5d8XR2jkmWX1dh+dn0+Wlz&#13;&#10;fRVvDrIO85r3JFMrN3S0bZUzRw4jPD2EJvZ/8rWYNMc229wbxCZm+BsbT5pd6w+Yd+OwWMqkfFxn&#13;&#10;/qNEeJuQrx1vQ+B5HfPhGU/gyegc7F47+yATfmWzhGJN6XzKB17RbG9ftSqwfLWYBvHvjTrHsrUn&#13;&#10;gjZPe6IZzC6sMifjN1Ah1d/qqBRODvMqXXF2s9jKfQpsPwfkjUOu6+BE5615XIMYR4CjwGfmbp94&#13;&#10;NO1Y64VO5RFlPHGt9pfPi3gbs9S7uHAN4Tt/bQcwdjFfOWIiEt69EULpYmo868P2Oly9xJbYD+my&#13;&#10;S1eq/8EtPCio9awwhYieqJU7Omn1znj0V78Rrq1gafML63l/VmE+81IswvRNCmttwqHF39B7E0Iy&#13;&#10;iAUv0rx4QwIkv/3Bk8D/oP14ormYsllkNf7tS8qDv9/IzijqIDCGZ7G2WwQd+PaZo8Kh1hf2dWie&#13;&#10;7I9bHDd4jIoUun5zAncsQoq27DWyjSQHnXbQPw8tGOMA3pgtJqxHvjQ/w7cNukgk+bd/vtpvue1M&#13;&#10;/NUXqG8difyH2NMWrwWAGXf0cWltl/tqW2Nq+B5j4Ab9YP9XQffY6VtHStooJs4OojZviJPjzxuE&#13;&#10;1rie/Rf292SquvHn+UNIw4jXdvbCKHX5pDry6KI60hi7KcDO8zSN3ZDUXyjjRz7qDxsPjQEx4MdP&#13;&#10;xQSY+qfzl0jsomNKrJ33u/AhTYtwHpAXmlYpjJCrXnf79stvv3ExnSf0PWb7yE2BH7jw6JihPfsJ&#13;&#10;BfoyNtgOMwW9Mkn9fCqO2GIeUm5jO21QCB496rtikv9xs6iLW1Uq9Ch3aPVJ/tcf0HSzrvKzH1r+&#13;&#10;fT16eMmgQHfRLq31yBpL6adM8n6NX1+b9+t8foLfkgvC6//FHxxHnjf+GBvKSK76nV5eHpnC+nnO&#13;&#10;xwOb+7+OP3kwyLjH/9NXoxCmRIKsG2VMmgZ7duuvkTnvSV77j4vvbZa/42czPEb+/Ds/QcNr/HXg&#13;&#10;b+/5+Q/jwNjzGOfgzyz1lX/4+fvgr/+BNwKJ2tTlz5tC1G2Bdcef/GKgsYnuvHbHfwLz2/tMo75F&#13;&#10;VKaJzr+OD1gnICZUvsJZI0gopFU6M5omJIA01tamcFMttOTndDh1sK2QQPNJIb+yO+CFcWWLRHq0&#13;&#10;kF78o4CqWda23gW5LrGMwYI1g8WqFX7lclFAo11b4kfvS6P9PhY72TLzr0/kyXAGGasnOHYcIOTp&#13;&#10;5IbwBv9uXFFS9iPo2L89uuRE9oOpds2gJRRadTqWpLaTJwjsDHZw/9zMm579hB18Bq+LeD1cTXJU&#13;&#10;HHoLQ0ioGeQGB4aZv8aPVnwT4ZMq6F7xxa1NRwTd9IXwgKg3lRqlHgebzM6VToknWjihaQCpbvJa&#13;&#10;9MuEqMmg/VMHuymYHpcAo+OlHWs7tT/AMh+b+2099byjhr7K3utt/J8c5a4sbxw6d77CS4jTF9Ot&#13;&#10;gjj8ojK7obbtyOeKI2/1083FQtTKPL5KHwqLjePj6wuf7Fz82R62g1DqDBaxUwwxYTWgKjl8dial&#13;&#10;h3YxJ6P87lef2X4xqQo768liqGSV8aXd5Rdu4W6SVrMYlRj/YtfCW7J0eeR4YF9aeuWeavV1Qlc/&#13;&#10;y1ockGpN4YkBCov/6IwXW2ZbvsJut/xAFR6iG8/H0lrb5K2vAN7CXnpPXM0w5Yh9ZZBkUQJWPt2d&#13;&#10;e2TQUen6MuJxWy5DalQxmvQqomQdDzXGvxa42G5gR5joTXLKIW+dPrr+9x3gxmGL2myiMqEymB7u&#13;&#10;vi3Tl5S3USptWuq/5R3LBNADt/0HqMSDbx3k3TmlPHg2Xp2AqC0Wi+kBrbj5KPilLzzVqSr0Nuvd&#13;&#10;rGE75eMiS9642EkapVKjQpcwPogOX1XS6NGYJ+lH/NHLtPbQ/qQeOZavjYxN2oNGE/t1/J/9D10u&#13;&#10;H0Jm//f44k03JEtjnkLZyodOCYpe64zcO+49DhCNv2O/dCeSJiSQKxd9EX7XAvNjDOGZqv2jKXcq&#13;&#10;727jLwuNf2m/+Hn4xJ/Kzy7i9eBnEekf7Ue7wGLNarIrmkyyxv9f+b+FXp0CooN/WhF+1g0Yfe1P&#13;&#10;7hx25h+E56DD+n+Ar6XOLYswowU9TtvMZmuOQdRKqwp3/Jr/9ZYbdVVaD5eFfDwFYXlrUIrk6YaY&#13;&#10;uMQ/hNd+ioZp+1OnTL8kOw3wmH8tPOP/CMmfAcdRQdY77opvvvEvOaf//8T/1+d5hngdJ9/ROt9g&#13;&#10;MwJVyV8Zub/H9h5bvN7mb9ipsHfk+puNPsXgBVoXO/4G3zcvDvnnk5E7bUwdTzd4AschHanqbZ/p&#13;&#10;jlV9Bti92NvNHfpLg/KbPBwAq9fJq6P6vwMz/59y1xS96tSTnPy9/SCP8+zEdeGEUPhGeXeGeueM&#13;&#10;J73QxLW6EdDrYXtiyyc0sIWD935rOeWVi13I9PfzeoqRCzBv7YjIgJs/Ny5GopvjhXObv5k3T4Nr&#13;&#10;KBprFN+2kOlyxoN8mONVnp/ccdofR6Or5exZt3QXbccIyPfEmR/KH79HWGxDq4218/ATotbBDcVX&#13;&#10;vb54YYzCLpD6NJ8XJf29DU6ayeMJv16tiW+8+AgLxfBD85aD3a/N3dp8LuByK6Y//dg6wpuK0N0n&#13;&#10;St9/0Pee8LJEDIl2/6wXG95wp6l35fqkrBe73+Bnzy16MdOnJt9xx/xX2soTKItZaLKP9iww1Aov&#13;&#10;IUNvLUxmpyVutksdWAfzkUbNbUvXcOIboPrD3z1bO87eb9wFqz+Ny+HjI2zY0xye2NNX+MQLwPDu&#13;&#10;yQuffDT/4Ze//e2/EC2dB5DIxo6dZLKjMEqGq1oqx0axKW1y/NYZ2vGY/9DOmEABSu9GWv3INjSw&#13;&#10;L80XWlgKOfJyEf5V9kF5h7/Hp1OMCaRDp3jJ/Y2kLgKjZ8du9rspmFyMOWjs2GbHQUDI0GTg01iJ&#13;&#10;bPy5pD6Xolq1TBflmFLHrSP18UAdUbLfgJRO5rist03Zh3s0gWD+oloVpO6LNErY/trvdoqXGZdh&#13;&#10;sXLiW6Wn4yulTzc/cB96qP1sfNivHNnYxM9+vozhH/GvdP3t+POM+ZqeXp4An/2JFhV5OsX+7/ip&#13;&#10;n5AoyJ/wKYL/qeqRvv7fWlP2afWKn4WUPrQFYGXylhK/dnrFby1JNvuh6mKA8YAeveqKsegLvxP7&#13;&#10;lScxO0nOEzZfuLjiSf8XOwRjwVuPSc4NDI+1GH5MF2Xzt/lS/x7dNZKAJjv/6w6UUO7stwbr0Nl2&#13;&#10;Yge5nlQ383FCQzxZoIUxHmLTZ5uP6LcIaS0hKvWxQRNbtKT2Lwolf8avFwRhvZyv+ClZ3dElmUmB&#13;&#10;0t6zlpjh8qMTSmeK0hzvGI8856S/7Ewvjlt/8AHqCzflOHd68rMxHxH5Yg45aMMrjnl6zSe6f/31&#13;&#10;77/8+ve/cVGCp+GLReYl56fTzs1dcpP/8sJvjCVX3abxBirzwnNhIMeN3xPE/i5simgSelu9eDJt&#13;&#10;I1u4E+peBCAz15k822TiC8Y/044D6thoAZ0+UR9fH69W787xx/rzEWJzOEgaLGezHT0hnf8p92JW&#13;&#10;OulfcWoTTVcZ6jnBJLfZjUXog+GLP28Sk1Y547WNij/KPY72wpZytD852voDfr4QQ/9HzZeb+vGq&#13;&#10;4469dTaNvpOtSpqO9g91K/7F9lPtvnM3PtB3t/gdY2J2FVTgct5BL9oWrpWOd6jgtzp/5YnHGs91&#13;&#10;znASVXsw/uGfrdMZ52xXdUYD1GBjLvUNAvzNfve0GTFsUGkriVZ1PskoX1CsO3zlHkojjjZniGyN&#13;&#10;BduH5kPHDcab2galoH3n+M+mz21zc+mVjOFZmleULQW0/p61G9bhf3n46p8vNNqFsVHIdaKhlLb+&#13;&#10;+mkX9pwHrdWAjT+b60CuHMuQtk0dTOvz33/jt7TZuy5hx+/j8ju5//jfnNPxqUf6Kv1UzPQGr72E&#13;&#10;pPIJq2BfcU1vIDZ+4TfFf6VGO/caYZ8sjTabSR5exw/LfYVh9BYolm0RRB6895/A1y+UK2LjLwns&#13;&#10;tDfqtOLG9qTMj/KU7bft3NbeenWzjPGD1Jc/nB/ZrIeXL5JQRM/Rj6/6BsPwd9v6Z/bJWb+j0lBO&#13;&#10;sjKyFf8zxijfbH2IffOx9ihTfnS4/fXaqRZXf6dn50BvXPMm1+ZL18H4xhb1N1Fd099+uPNf1qsP&#13;&#10;F0x4qlxZ5iZzupeHyJ8wWPqQSKW+meGXa1l9S4V14uZDfUQPs//Tb73o2XlBFFazYcKLbvlFoYrj&#13;&#10;swTlyiU8tF9/eIzlU2WO/xrgWMJj9o1LPfmFbH+T1zXL1W9213NDrf2p1HaJehjKPFhIpJy9zGKr&#13;&#10;iqUaB9RhsSr5fjX2cwziegLN4vjCGxfUz9wHbywlcef/UFYQrX1Ck3slJ3SOdGvnmBov0moqJfOo&#13;&#10;khLekNHvDirTTb+QzqeVaSfF61AmMmXWKmLH4uP4a/uL97mMOQ0+Alo/9TvPwOqHtid885NIgvaT&#13;&#10;wnHRayLqQSGvcvXGF6hwamOjdcplD5wkychJ4ka9vTW74UG6tZfxl8OT6fznOGA/HM9z/7ekn+4I&#13;&#10;YR7JD+DbyGJp1nP7F63PSvgmDfsqMamPe8L/d8Y2fju+m5bp+44N4afac/yDYWMffNsuLcG/ba4v&#13;&#10;TPO1qqj5qoDwd46huvHDYjf1Y3OMfuF3Ji8+GvqqVUxAqOaZVnyypCJROftND0EHUNQoFR4B9FHO&#13;&#10;VDHoG7gU5UjkYucoUSPKAE2kNMfle8WfzAc+jrgLpzj9Ml7cDn7CVGJCs2X16ExZiyAKDDhyq+q7&#13;&#10;JoxGWdf+B/2lpWNNH75h965bGzHDMk4QuC3jqztJTF/7JznnX/wpq4f1a8IOPmW4QFlpqtxSfFNw&#13;&#10;8S//CelXP6rWOEkgGUWVs4FCoUP02xr9v4jUfqgM9j/h23JOUn/Gn5aTU4dDysoOlvjyVXrr1PAV&#13;&#10;39TlaXB8wn8c9EBjWGp/MfXgccKFIf8rh6T5EmeHMzcQGsnGnPSjU7c65ClT7J20clr+uu2P1uA0&#13;&#10;AF58+ILTj4On/uD7bgZcar1VHkRreQ4JSF2oyEfTqaHOMjZFxikG9NEqWpnlL8/8PxB5jgAcZvt3&#13;&#10;0onSdWttcEGBT7qLHWHQdCKqslf28BV1YkLo+Z/EsSO7WG0/+nFV5K3wIBvx9ruyqTXdEmtbQDCc&#13;&#10;9b9NxgoRgT/bTiy+Oxn5sJ8y24aP/tbHUklj+7bAsAxgB2RruylQRSDsABFjNiZQxnRr/NvvtpgQ&#13;&#10;3S3Ns0//u3xwu7WsQLzhKiB55alPxsaXwcUiBDdQhy0Q3YlKn1sWDcKTTVacFk/KYnJskoRO2cnh&#13;&#10;CzK6QRJLW+MCQprGUnExe/aIO7ktQgXo7KC+o4LPjfkf+59IIoskVwsilXiUKpd6Ha0st+Rv/7Cj&#13;&#10;bNqbSlb7+Cy/4y916S2am/i23+v4Y/+3XH61klOBg195GluGH2bbqGGKb3vKEvWMD49xW6CP9BUf&#13;&#10;PPUNX3m0mQKET47J4Sefwu/wOehML5UdAXxifY9/7Y8q8dqvHXxD31Mfh1+0R5166Kf8RTG0w5dC&#13;&#10;HUctlbIrY69vr/9bwD/7XxnI82Dh6nPtVyH937e6IfBP9htbSBdrT7yaS1L7a/90hvuMNe3lO/i3&#13;&#10;/WN9bv+com1/gf/U/n+F329/4XR11waf/mqPX9T7tv/38w8VWe7+tM3P7P+3+Ootv158sl+xbtTZ&#13;&#10;r2l0WoGGKRT8YnN8x+4Xxr/H2JUU/YssyTzoUzZFnkRUZz9D2/jbDQoIvvO/fLMfUrba/4f+J3/2&#13;&#10;63jl2U4wWVpjtIcX3Wsb8q/rr+kXHxxeDJHoFd8yJElm/ZG/0ZKc9lIv1jtwXzzrAq0LfMc1ig4m&#13;&#10;ND7KOEHhS9HccPReXDE+M4h/YB5LBES6nDN6ob/lichuwCke6Ac9EqZY/ap2bK31dtIvPOXz7wGZ&#13;&#10;NtSEKmYD2sEtrYoY80IRZb629BsX//x9kG88eedrbmw7zqtW1vynN6D1YM+72RXx+bP+M1bh44Kr&#13;&#10;rdsahzpE+nAkU4wH/xxwdPFDjSdHCW983RQ4zCCUmyRt3NoXRVBf5GtE4x9k7ak3VjxwzOlx286e&#13;&#10;yLh19GzXB3ychpufWy+EVN5+9cKJ2NbNYaUdX7YfvkMF50FjzBMIL5yI8GTRG59sQcyL9vsfveMU&#13;&#10;Ahkj9tSqdirPKJaajycy8O0O5pDvhWjmf/3P+2mg5yIcdIjnpIS27cCYd7oCBmW/KYdcLh54QdFX&#13;&#10;mApZHMMXSl/6cxd1fC0qrGDpURJtrl1h9bOOjZ36ClnwZwd0o5/99mMB3Lnu9YToH3/8k5NH+IQL&#13;&#10;Hb5W6utXLngAdi/ooli+6QwwfuE6PPI5QeQZYfT79Ped+PTCqB9PIr3nNx47ociTxZ8+cSUfGV10&#13;&#10;BNzfAc3KKbk0bWNWOtu4dYTxbhxBgSvbsyOn9tsa/zu5e/qOumV/wib7+KYxBlasTkIxrj/VjTnb&#13;&#10;tU1nYGlLxz2znvRxy1QVRBG5W+OZgsgLsPo/qyB59b8l+i4OpGR1PDCRo9zGOwsvxR+KMKnO78Z/&#13;&#10;J2aqFW9ylSqHsrQq3pKkKrN6vRqQUcPi/K9tcfPlcsWMLNQsI6s02G/JaymZs1Vmu+UjnG7UU/hq&#13;&#10;vwizf/gKhOCBrx54Af9/j68s8a2jCh993/7VTidE+qrM6/8Kix+9Cxeyd+HSfn1kHvxAVckKPt/b&#13;&#10;P90cx7TTj2Q/bvGq43f+v7IsNwKMOP0vGHWN/8qdt71Qpc+8mNTTGZx07ST554/0hS+//E6f+ubF&#13;&#10;SC4++lrYF/c8seMD63uVM2MTY4lxrzHqNFuG1wl711/Gqpa0H612HbWsIamfEFQGagQlL3J5S8gS&#13;&#10;xhKOLYJLnwqk0OOQ3zcgxGONgeWGYMXJ98D4E75kad0+Bogvfnz0/7/Cn076JI3sJuvMAYOfAPVm&#13;&#10;9uJiTfteqewFH8bmxujNR57gu2OGbPpRI9/Al/m0sScxP376lYsT/9cvn/729y48drPRmYsdsF9/&#13;&#10;05EGdAB/82n86mR9wig3zZ9PXS4NHON186NzIBOi87v99/4eIyliwjnHOZG9vuWJ/Of5N//Lh4wg&#13;&#10;44eUfqE6cPoFD7FL/DuvrgUqSrZ8Muc+xnt1jsYKCk3vfIXxr03rBaMxf9q+vb0bcfDecbWbnMRP&#13;&#10;HqOHewik0bbGQCul8YnBJ3x12pp0/f8D7eicrC/VDRZVTwfXNd8Q3pxjPbF0+7zNIG03yQR8GOG9&#13;&#10;x+DFJnMhAhSdvuwYcyhz7EBeWDjWm9hwsQI3nsNg/j0X1rYeoo6NVliChnVs7YlHaOthCBOndaHy&#13;&#10;9W7zh4JDivdxAlyfITE66F3vutT0xped96KuK7uzdU90wdOYDCdgrpVa24lnedKUCibyvJ9KZL9V&#13;&#10;xTF38xVJ8ItfJDgKOkbtCS3K9Qfk019a0sg4kute+tAnb2bZvkW6W77gQo012px65GpX9UOov5FL&#13;&#10;Yq94137K//B3cwlzf6fx11+5OYByoCBzDNCXfE63cVy2D/hxXO43RaHQLz052YVrfXFsQKl0SQpC&#13;&#10;u/GMvW2haP3vn8qz/0asmK9eJ6Rhu0eskmOzTp7XTX+l+A/xL6Wb1L2KEtDQ+Gr+h68+SD7IKuU4&#13;&#10;GO5oK9c/xX9VylCAxO6IIXzygQvSpqtSdxeq1ZPGrwTAZcn+jT/jT0/XgygRTutH8zgJ3taKtonz&#13;&#10;lw2kD/m77du5Qdvfznp0V5XUJ5FcgtL4l8L+5m9TWuLY6Xo6bf2CSd4M0dIY8BM21t/V47SdVG3Q&#13;&#10;v6H9I9aR/D80Ie8YKLL9+7NxxNOybs0J9MHsQKavudQvztX2IV8D3FsLsPk9PlHwxmYtYzt66t+O&#13;&#10;y/+q/fXXDImlKQsMpWire8eXX7lBxnnD+LYdGhscf7yBAcLoz7fwRwtk0m6ZTxwgz1Fq1z+g4F/7&#13;&#10;Hbubfy2Shi/bMAWQvd8QxLfW+4WURzyVPfg6PysUzZ8iVEbMdFRASlRfy4qPD/OTButExIijaLe9&#13;&#10;5WfyVjCpNaQxB5/y1WLznDwKEYv2Jf6ksazzThQrffiUndgsLhSd/5UFj/kMebUnTk058adO6nq8&#13;&#10;YDb5lmgXR/nDlwqBwj38GGUgULNh/9b/xhOExPY/uAnD+PPG0Y8ffv3lE09wO28lh8ZzL+8rfg6s&#13;&#10;RJG1J7Zoh7rPxcalHEfz4hQSZbH+bW0PLa4AFxrq9Vd+BvD6xvj58L/+15WCui+8atXG4ONCSAci&#13;&#10;k00hU4IEf0cg+6lAGWcyBPRcRBvpeJRH41VHUQtWBjEbFL1S+p5QVPJ4lxL/pKBDJ8Gk4R8zRlsJ&#13;&#10;VFQ+8KMbrROByyfVGoe060jK20RxUaCRV4iBP+xPjsFkpfvSw9BfzvzxGtQhSaOnqKI6t9gQOZVy&#13;&#10;F3aS6GCJjnamTO8g3VTKQDIdbz2l0fWdriCoR0AKVqhUfmwnJJCcfSTyPzhr4EN1MNL7DKbN1HFD&#13;&#10;c2VO6l3MzlfiIyz8Y5KeF57C7VMFzGO0OCRv+1+p2qr+8qiRHfGv7M91EYoB7bH/dtIkwE9t9hc3&#13;&#10;0E0iMDpFvL7FCpEcipF2IgvfjkObdaMNeItF7VQzaCnQ5fkX7nlq9oeWLVZoM58WsYLSUbPS5DCn&#13;&#10;jlxqMcbZBkbZq6846EfhdKRcJSJyv+ZAKkXaD53xqf8h3V01VJo5fKGmh+UMNNT52wDpmIGSigdX&#13;&#10;UKQnjHIw7qAuu+UQ2v8gXTZaZBJ/63+iJCGC/Ad+k8BK+J6XkfaQA0H2GHNpgDCbfguZyeu7E54J&#13;&#10;KjyjZTLuLkmVsnM+4Z8sZRVjI7owYHuKYYua6dKJGcc17M22dCRlnvLaF9Hadu0XSSUt6wlwaH1K&#13;&#10;pvbSt2z3zi8gyUjpJh2aQ1OJtNlfJTRSUeauBR/49m8bqVr4XORJ7nqHVPXuCw7LZseRFFcqmEIP&#13;&#10;ceOXtPR0S+sbf1bZ/m7HHiN4UTj91r7Yr36SouP6/+GLFaTqjv0P/AqFHy+JkZ0C7UVpSx/wEt8N&#13;&#10;OcO0RcS/9kvzim9y4+8zvnHmKPK66ZHyOlHBisF+k4ez/fVAzSGD/atAgIGAez2JOdlhnz6c9ghU&#13;&#10;3kGLqPKRg/c9vsXaP5p9J4Hkq/1HT1Wx/UBINbNyin8Gudf2nx5KVmr+M3F0rfA6Ph9M1p/tV/71&#13;&#10;v+mEIOhs5BODstY844t98Zcm+8CnzvZ/YL/iZxvVkzuN1v4WKlOKbfO/JQffFDTd6R/+qxZxUffw&#13;&#10;34l/caxTQi4mbfv/R/jwdPEa+sZ255aYJ8+Dzn5fBsFby3DiyjmFjwdgkvaqGvVG1jdOoney/Sj1&#13;&#10;lrVKr11B7zdegUp/Zc+uvOAJuwXLw//XDuu1937HD21jVP4Xd9hSbfwjdd18OsLtf6pl1f2WZ563&#13;&#10;JCeUv+zR58hURz/6ZrrCqP+9qcNXlKJLXUNuMF2jGndv/M2DAXKy17ociQ+10AqefONVQ96h6m/A&#13;&#10;eHH3kwfaYL6D9j0H5e94CsK5ZjfAwcfFJoOvAwBhlAM4l0CR77hxADXOtTV7bbPNOEzDhdpg+vxx&#13;&#10;AsQ5ipbm4hTtygnJL6ybPaAz7VgkpQfplXXBkbxHitj55rMHTjytCdDWMGRdozIBdNmLCUaVXc9s&#13;&#10;LE4xlFM/5GObc0YnlJo0iDH8oUY6Vuy1MfRg2KTGS3M6eQ/Mt2mXroBDe5StL/loBcqH14GkByvp&#13;&#10;hzxseO/FB3ztU4JiffFiLCSPmwLE8WDKFoLe37MyDPSjB9oaut8CIc+JTJqeMiShhzHi7/5po+Wc&#13;&#10;fqqv2c87yIb/PRVfffo1X/haV06GiInO9UfBvO5IvHx78TcWeT2P/Y/i+xuDb35Ht6+ehATbCp6g&#13;&#10;rf1/+eRbbHsyU9v8j0SnkeikCHv9LJ/xY/3rZmzKZrkXcBFgbEBg+WdeBfiFdY4nHjj+RAZ+gsT1&#13;&#10;gfPNr5z4Sx6+yiYOUB0TPEnhRZ+Pn4xZfcO3v+Gon9l3chS/tLbAFx4is0MWTkTWPTDtVUtHP9tZ&#13;&#10;19P06EAhem79YSE26HMk3a3x14r9ywT/7B8VOMigGi72xhR9Y0+gkMYBX3l9mrQdb8Itv9r2hH93&#13;&#10;3tv+5CHyuJGAoRYZti/ZmqoUGfkcSLBbmjboiuuq4aN4x5/SKlR/iG/dcKRJJPq5psyCI07Z1m+N&#13;&#10;B72BXj8LIPwu5h38eNHm/yPuTbTkSK7sWiIzgWIP+v8ffRJZhentvY9ZRAJEUS1Ka7VnhrsNd77X&#13;&#10;Bjef3LIpsFZ1sNhftOFPJslPfRXyC/nIeBAqIy39LSTEABSDSMuIjX0Rln1Ytp4fz//lKDy0gRMq&#13;&#10;m0o8/w8/ZM368P+4UwKg+jyoREefrE6bmr4bRBojQYmR5QDw/0v+tl/0bxPmV/yj/54/OoZjhf2Y&#13;&#10;x+kYI/qfWBtT/H3pVZzA2NfZZSK8KOkA4G88YePrP18Yf3xK21dof+FmlpfPvNqbJ/F3cQz+3MDh&#13;&#10;zVHGtp2ff23FFzljDcLzMMmjVp2AgDFVx3f88aV0lEV3CCOFSEWcco139tWRNzYrFuWIIbgefhTI&#13;&#10;J8yz+yV/KQ7l1/yt/yf8QxoEZBAT39Cmbp9UH4dM9qGeuXauhe+8ieQLfZxPwyuWvaV2dcHYPlNN&#13;&#10;zqFUNmUF1u/9/saF5Le//luv0LZv8+IEl29Ewi/G35GZPt2Fdb9/q0y+X6CbqzBYc7QuUGMx2zdb&#13;&#10;C5g47YuDgX01N/7atyFV9lYn8eyzjbbcrvDok3zHD81/KF/8M94ZUwWkF4IAIrM2i5zAfcAOaD//&#13;&#10;c8z5D1rKRVk33ygksWEfC8/nor7YhiR+sE4S/O6NbMeS0dEKnifHpuOplR+IiSmP+EvVZoNtTVrI&#13;&#10;z97Kl9QGguROG6igFKBkFZ+fBhqhwVoHLDXu2MxLWFnXDkYF/xyfCNJ5PcfaiLGjctIPEYJHD0+n&#13;&#10;qc4OfivRt7ML6gVu6Ui7CynMN8T27fbVM85Snezaun5fEaMLHdVwTIeOfVX2j3tY0xPhpup8bHrf&#13;&#10;soT/J+ZKcqTM+afCLP70oXNGBaH42ga+zTniT/8FvEPe1b94wLZKnRW4CSkFpJH8i43kBunZV+ih&#13;&#10;MAIHWgR4nfkWPDJIwlQZXE+WqmpKIRvpxuuwMQv9pzHvk2SK7IL7l994tgtV/0o73ROMxg142M/4&#13;&#10;MRTcFq9+loE+lbbm3NMLNW62bZ+Y7MKtPI9vpKMfZknKz/xDmy1+rEMQncuR7h+giW+AZGrirgV6&#13;&#10;+bT+OxtfHIrbomCfgjKmpfeIEfUg72tvx8l6y4wRjkfAvqEY8uBzk6Bspn/mL02Uykba4KNPdYMv&#13;&#10;ifgg+1wlvTu/JeEmXwrjof7maa22x2IKX79/grmgEtq1KtDba8cZmRIultA/GX/rZbAw9i4W4q78&#13;&#10;ystPAvKTF6wXfxRXb529vLBKve32qdpd3gOVEGDSh1VPVNr/iQqAb6irjQoDr25IBPCNueTv9FV+&#13;&#10;v7XPN9hG8K03/oIUTefVXgT8yMWfxiKKexWzLAG7km38Ig9T/WtFddpG32igo0fnrCkvC6GyYvJK&#13;&#10;Vv9+/bTzSvt6fdHNK1TWZxuLpAtX8LME+fixe+1mV8rlB258fzqO6/jXx0sH0GRRZtJGvnLbRnYe&#13;&#10;ChY0lS/m6C9XaV11ZNk3VD1Wrv7SfsrhhdvqHrvpnzPBsWnLJ75IcdttPGRwarT/5V/MmLXu9N+R&#13;&#10;Jy9/QaU3ljumbmXP9mdZvUl8hFP/qws0lAubtP6RwcYFEBkEeM+fqtGW4Dz0V54xRkUhqINOqDjU&#13;&#10;eYdPuPtUuMPhv//7f/7l3//jP8VqXqldXl9dv0COw9oxIlEiQiHzEOvSWWbQHFMRAuJ4t+m49qfN&#13;&#10;hVCmc7RE+R/gnhOTp1gezJEaFqkmR8Wuus95CSVBidEIEsJM/xaSJL/FHQ0br4zl9P1MdeGPE4Cr&#13;&#10;hIE1xUCPEDhXuhbRDpGcbh1bi2GH/xwnyuVP2oCDvh2TPNdZCPF0nqQejzILrvBs6Xhl4XgdnRGN&#13;&#10;XLbxVz/pcwzemqS4nirQ9ZVzh/CBHwaNgPQNuowfhMSl3yGn/SN/+QE0j0430+Krgj8YSvtOEGd3&#13;&#10;paOa8uwgCdLyin80V2aB8vZ/7U+mAU3sYKmPxmz6M39HDGnI82F/aDX4UzMxn/wnuAJOIOtFFteG&#13;&#10;FV72/zV/Sh8kMnhRdfwRv+l9nHNiU+nGIyPIr5Lp3+IFuHXwNhpZFHd0KeTXcUQhLEWIow6f5pWL&#13;&#10;t5rZSlk1q/HXZEpEIWQe6uFP3rbhtk7npMVXHoGDv+UBHv8/q+5iufB2QsakeJ7Y3Iw+dVCw41Wm&#13;&#10;4/YTu8Az6PfqLHDqwiXSIuGTT7IoD3XZgaSsrv+FXDs2DiyHH3yFsa4jjA2BNo6P+Nc40mYr/oCe&#13;&#10;lVYWMoihYjRpsy92OiHDkuqHcLNzKQBtK+odtBhLKI3ld8B8cZLZQCRxTyAcvDcp6WRHaRgIncCA&#13;&#10;hJBMiFkkjSVFDpHZQZpHcn3bcKTNHYTIS3iiH5mo02aRNe1fAYUfxNGQ2Vtca8V3X9b9+CmIfIjf&#13;&#10;nQSpOnQpdlK1YVFwy+JGxWR+3/6UsQulD2FDkU0x0zH7W2Qfn0SlbxyoTfEVc6ASd3ATyLSC8R+g&#13;&#10;GMjyU/vX7s/6AyvNOlwFFMttdqmE+viP4oOdEJZf/cNMf5hmf7Cx0xEKMJRUtqHEx1rzNVrteJLj&#13;&#10;FyYoT/4P+z8QSSj/8d+1v8SVRz9JJf88xr+hUPFAk78kIjuM9snx4H/gD7sTOeCtIH4lqTn6/2z/&#13;&#10;6/BgFeAyjP/osFfiqijGhIsJVflh/AkCStSrnzSn/9P+v+L/bFPyVwDwHv4v9+CvLO/t/8/4h6kI&#13;&#10;7+KvTktqGhf7q5c81xebPHL/P+A//Z/86x1ke/j7StA/eFVFfRSLVb66DTchC+3bvgo7+gQYFl+f&#13;&#10;jmxf6PwLoU4C6as4OXdh4524p09Aj/ygKWX6q/FX/TPo0V8c7UFpBOFNWhh/xQj16mGfoBxZkMqF&#13;&#10;OwXCxlc7mjFP6tH+SlLHH3XO7xZbUILIbR/3m3Hd8Sghhmu/yWf38abfzgW6L0wUX3ztpSe0zhmV&#13;&#10;TSN6U5yjI/3qN96xKbzztc8K/YWLGTzJ0OyGhcid3VBOX6xQffuPBWhpufjoEYrwTttzFDxPPhZ2&#13;&#10;NEI6CG2asya/cfOF1TWPX3lFjq9+8XU+fsPRV/sECm3to8+705HCFrIh84VXfKqOT6RxFZKj826S&#13;&#10;vtIPWflqZWO9kvnZAOXUSHUtWEB5dKXy5C2R1dyGKBAw1jeH0SGUS4sbgGUCL3IRJa+M/FzgTSbg&#13;&#10;vFPYttS8Qx7YcIs/xod8WLiF5wdejye/r9yB/Eqsu7jnybt3pku+OYUxHw8c+Qe08N0nx2vrgf2I&#13;&#10;LUBtHPaEVNcYL7Vlyau4Oqg3P19Rm02EQSvfRvadBS4siWwsHvjyIhanvPjv3Cj94On8STnM1ybj&#13;&#10;r274zfZH/VcWmF3o0la9bj/u2l84bKRpo8FBm5NWqvV/gqwMKDLKp21Jkp39tfMutOpQ9fdiuVQ8&#13;&#10;JyC8oYl9sY+0zLpI6sXGjyxWvnqREQN5Udana+kusBcLF9oCGC/o1u9Ay1fWUgw9ZZ2fWmRHEiVy&#13;&#10;v1QgiAtOkp68qOJXRqI4OgSBzEfaVV4xEgTZ1IcyaXfh3/gvBjiiYE+U/c1vFAFPgBoJyt9igGzI&#13;&#10;v378jfZPTYtD+p/A0J6PU2BoZX95yF+ZjQuwrzzSgkcLusJapYFN1sapKwv+4wgPkPrGDXLMh+pE&#13;&#10;WkEzCPAgzv+SgzM0teb8j+bwu2OYks2O8gcM+vbH2sfNFJjRsV0rau2OOtmqQ5s8rKe0p1v0OXW1&#13;&#10;8bPQU7s48QTg6oBp/AsfGvKXCnlTRndHypVjriT+ZKfpD/Pb/4dFPD30h76xJuDVX5Glr3zZDqXU&#13;&#10;C0YVxnWEN/8G2Xn4tcNtM9KIcMTFHxFp1f9ALx62l0gbCMQU7f/JXyA1ripyvVZNve1sWMQT2Bso&#13;&#10;XEB1nP79979hFxa/Qe21v/QlPQVl/0Z/8f3z34ghbEBX/wqOFyfdnPfrHyqnajx/4i9f/yjOhuW0&#13;&#10;j6Wzk7GRXh6nbFDJSUrk4Qp302AHG7ag0xkaJTyC6hbYP+F/wjTw/3P+MpE58pjUthrfn6Ihr0mr&#13;&#10;9Hc3XRF0bwTyhxf81oIyVsT49Rv2HUDqC7Gk+QXDf+DiyhuLth9ZpHv5RH9BGm/QxzAOkVb/2gY4&#13;&#10;Wfb0S/qnp108HqEkbXk44HURY2Fhd0z/e9okQnQTDg35m7FjXqWMfx3q/EIE8vrHqBh3i9HD63Uu&#13;&#10;et8NwvGFsa9yr/+3zv6QMjXHej/onu+llVEBBU+57XeFtd7YlPddp6tNI961RzTI229XJ0sQpCnZ&#13;&#10;+kzKomsBiWwI1eaf1iU7PEiL7Dwsruov7et/66UbI2kJjk6RFU/8/vOH7LDuY/41G4KGznLIfz56&#13;&#10;HH9L9KNyYBMDl3xPMSeEgoy+gmZ6+dKedZfMxXtwp8NTHJ9ctS+zH04+DaEg0ScW9Tsxps4fkcOx&#13;&#10;qMVaxzfi742LGMI3TsRIVkgOHeXv9c4s7jtX+sZr9xpvtBt9kOO9XtdAjqPK011QxNsLZdrHQGn8&#13;&#10;Qw7nco0/R+bGXyjky8Nbx/fXo5LDvVXS0xQ7V4KHrG2Lx3SyS4r8udzEE3Ax1319yiYhfs6vSxan&#13;&#10;86CL9barT9xUtZvzgIO5M1Plv/zloO3qox3XsKefJpC40F4k68aPGGz+8LgonWDzT3MS7JP00Otm&#13;&#10;Adqnkr3Qd6i//NOI3Zrz7FusU6/bh2FiBeInf4Y7/KmWnvMP7e/st/ZPIcXgaifSx/6+neJhfyWM&#13;&#10;fFyDUz9jtbiWbVqwp8B49a/2DxFQs5/0Zv+DQLkdx5Ggo+1D+XyCP2tyA6vnRV887wD8a/5ADy/u&#13;&#10;2peZT2/X1ZRC+8Cb8wM1Uon4S920ipgmrqcTWfPQURfHSxGMBduWW/ZMduNAD1Pmeh1/g3hAQZ9a&#13;&#10;bUlFr6QkIfzWP6VFjKGfN0boW/sMfWV+byhwwuzNotw85PkB2yt5NALeH8Jx7A2QBKX80+8qY6BC&#13;&#10;3z589hfc9gQg5Xf+I91n/6f+llCm/aHvRUb7C+cUXqK2/TsvdtzwrSbNrQ/zRSgElA9Csz80pcev&#13;&#10;+e+hfy+cJi66PNqU6QTI2tkFatnt9p+2ZZvLIIDHPDevq5BQ4avvXMq+U58rR/2odeS0h/2rFRIA&#13;&#10;U1vFv5gSR/9TReHiebSsORKqbjFzMBdf+hecXZgnkWCzRXGjzyiLN4C7zgKFw7/1B+3IL8mFScID&#13;&#10;K5xkrU1n5VMiZbWMSmsR/tH+1HfF4Sj1rj+AqXziWy+e4wfp//Gfu9DouoA3Z7zRJ9rv2j5cX1Co&#13;&#10;+pIjtwVPmZUc+4KgfrG28yK1+IMneNk8HYCJDvHWlX/8DA/HIpFr37RXaTlvFbYnoalXevV5+/qV&#13;&#10;D5LS+JrgWgqQ2/YijpgTNrXVgFVqqCCP8aIBSYNNfJgmqNY2D50CjXSOhEgTG8jfxfFLWvhLfU56&#13;&#10;0sh5edaas1H95TNyUC7tZE6IdwAUx199lE1sjmYLWKUemx1KuwPgwHAoQHSiDolV3mWBgcevazxg&#13;&#10;dwFDfiIwPBkbXbjg5N4AGkmFpZzDV2x32dXQgQ9VBtD3kF4CmU6QWcjgEVr3qIsA0+10ZObVEzDv&#13;&#10;+DqUByOOEwjqavAPIjKR1nMbDAxI2FfnZA6HZYnxPzxqSMNXor6RiRDzmiWkBG3BQ4L8wFmcHP7y&#13;&#10;kgG/LVjJXmEps46DgtZ5IlSuRQdpr37HBqTEYse/NMTNdLKtc6E8/SNKmVS04fi5YOnkNvltoDDT&#13;&#10;l01+AfnuQAutyZfAMKA+CSlnQdOnUrrzQ97g29ko0PoO6JkVQ9pK+E7H6W8saBN+HK1nx79cxqmn&#13;&#10;C8S2R4rO6jpBiIE4bocfFV/BbxC1TB3FO7cSXdLe8WldGukueCtTcsgbwGyBPC1KaWeLhZMumLPl&#13;&#10;dEheRZ9g45loyjs8bZAvtRVlyYVNWaMEICB2wrrAByTyrUIp6Qhta3SI9klOMNb+hcevyque+UyZ&#13;&#10;hCFOmbxnAztO6tukS9oTRP9skzcW7mskwGzyE39gVUsc9ZeKC6g5WJqV7chZ5mQRXBxtyzaNl4qA&#13;&#10;NE3oew9B3R05/CVp8e4AxmxP8mwQFgmhZCH/NuPv6H9IZxPrpBOPiOpr7WOL2Jas7chbvnCTO8jI&#13;&#10;IguPSQ0t7U+hNk8eyYCnWfb6S8C1S/VWspXnSFkSK7f/wpCOxRgBNP0DUHJhIa7X3RpA6XDy3yl7&#13;&#10;8qdUWbRHSg99NEQef1klwpFR0CWpp84wOVIFWPzdEmcSP/PXmPoE3jnCPsekm2KnA0cJH8lNNa5y&#13;&#10;VNbxFBT5yRfjcypwBpOE1A0ZH/2/ZWzwt//f4jFp+bG1d0c+0aIrFWWlfIxGmTqoP/g/+IWr/4fj&#13;&#10;Ou/lT4lE4m/7n+wFQsXv+QuWDGAkz4P/qCC0NQHNdqOdLsXf6rub+Cf7Z47LHxI/+18a0x8h2LRm&#13;&#10;Al4ncVxyQv6r/GuG8FKV+h64tEDGyYRPjPW6RE90PGHmOyWf+Xi4F6Q8+akvUypOLuyT3HxiScF8&#13;&#10;/dvHj3ynjfLvPFVRv3UXtDCsMb9v/nFBTv4JoscytUJ04pal1TXq7PdPjrJCjN1p/2DyBwC0vmX/&#13;&#10;kux0kQE32sHI6MSfC9/5DFkBEX22pdxm4njsVhtsoC0X/+7eY3HRu6YXS/R6jl+OE5yGffNCCj3h&#13;&#10;l5c/WkC636tRVk/O/uARsV4FhU39QPtef2ZfwXitNb5zUv83vv3HyX1w0LVc+3EjOxs5xUPWFE0X&#13;&#10;xxjV5agtXAGkEZCCvgsfLCboQ09YSbtw5FNz/pTvMxc9/UZHJ7l0rj4V41jSYiP8dKOiGS/q72s2&#13;&#10;v78C840LMN/8wKU9r2MSF8GU9W+Lh7cP3Nns3Y1eVkMu+9v6CRZoO1FYkENc+tRLH9ttkS6WVKin&#13;&#10;B+mb4KiT1M54TV9iV1v2Q2/ioyARSroclc+T4m9eECaWf/vk64J4ZR314UJrC2344Qun09DyIqyu&#13;&#10;Bakx36dQvvOa1c/o7oVBX3n6hVfNeOLlYp0X4bTxCx/93MU34sGTJHi7uSABu2JMe3jn8TfsQ2nt&#13;&#10;wYUL53nKg1X73uMHbCqtL1z09OKwfG1/fseib3n5WlJp4udP0PwLT0C+4X+/tdQCFbL5rSUXwvyO&#13;&#10;k/1vw4OCHNOibLrfvtm2XCW+Nvaa0+hF2tQ3n2aAAKqgxx3j4GU82p6gq8U7V6Dt3KcYO+cDp0hB&#13;&#10;/oSgPeoZN9uSCxiWjLdzxdO+51CKqQXujj+Kn3eFW+cg53jY/h0RhIgmeII4/ruwXf/HjuJ8rWOc&#13;&#10;HQvbHJ68Cyy+Ytg4sM3oS9uI51/2hS66AqbavU7tDft60mt9fsUm0uwOY31D4PaEmZKR1WTZjAPE&#13;&#10;prZpN+qlTUd7s+tzrFLo/q9ulKGcrUd7bP5nI5GBRNhLvv4Pkpabt9pNEJmZt5BfSYtP2gL1lP7V&#13;&#10;WYtJzYJrf9uTxd3xrJ2BaFPmQLGJ/NxJT34k05Jkix7QmNbAGVOjcOQN6aTlTz347/U3amlQ1iCa&#13;&#10;MGy0icf4b/7yN/2QRwuezYQ/5TvJCQIMuBObdmMh8raQTk6U9/xHRALAHf3jMdErDkm7TTVEI+2/&#13;&#10;gLInYbKNxGficucLymGniEyqLCyyvTEOfycWvUHRuzWKY/r35rvEiefmxrHe6UkF6MkwS1t/YlG6&#13;&#10;9slu1tl+JkgNGTusvezcUuEnsPHnzQXDupIPf33MgfUg8efuEQ+wO+RICDLSwd72X6wpVPaZcGrR&#13;&#10;MvM/4W9kPPwv3Qd/ymWHIV04cxidHOsDXdD1Vdfy/8iFm08suvl0iXJ4voHlQNCqwHBB2Ogw/Dqf&#13;&#10;ptRX5vr0yitjhH7zYqM/Xz3u2BAvcOWvGInWZBY6ZIq5Cm0WwK9RL/5p2/EHcItwjrvSEs84MR4c&#13;&#10;68irGInbNnyKpm84w6unbYkhdbKJ7CZ6hGFzzuf4PH1kjz2ssG3JR9lkSDjZ7ylwNy1RmUbJgn0o&#13;&#10;V59jeBPgai0TZxd/ZDBLWvy9Yk0/S8jytT/jjyUPNuadbPUhxLhAl/8qBv9RQyK7fYtyZEaLLl2O&#13;&#10;nXMbW/VhR14B2faAA9TFBc+b9WwJxaOyhrdj9e7csK/9/79xYx4JMVLD9lI7UwZ42Cbl75ipjLV1&#13;&#10;eKm5RvrG/Ex4Q6MbqpKL/BkniTDA9D/gtOXaC2N28SMVcL8y7/Pic1BUOG43LoL0mbmFuPJX9EtH&#13;&#10;AtkLGo2L3pRoLWbxQooXkbvo5BNVx/8ksovzE1+Rb/t33quNFk9CxGH2k5/2qBR+Ko3OwjgUGuWt&#13;&#10;mwCg/cJVKJUbIAfStP/6O/USnTKbTON/hiDv/IPyokwcHarO/LWGCu4fyG3b/Ld/5/V9zVe0rTEs&#13;&#10;Uds4dLQxePJPFC7QRVOgfgpOHYfeHsFaiVzWtx4tqC+6pMP86DzQ9k7/REvenn6DdOOE2tlQE2j8&#13;&#10;08n4p6yYnKjJb9Pf+vt0VWZVUWIT2YzEPCBwalEy+1nQ+hewR/J3/Nc+6pt+sL/A9DEOR8y/U1SZ&#13;&#10;oZAOxg/6199Smk0VhrjWLXd8WfuiTQNfLOCbb/Zd+K2580Rt/t93/ACqP1M1zeE5m5PfkI0PJUgz&#13;&#10;inYsDCqDmBv6r18Tf0U2t9lJwsSjTm/9S50ogsfOP6/9oW0V8ZO1iae1twRQUzZpTTZN3hhKjecW&#13;&#10;H37/+8Zk7eHaG+cDTqHtJ7oJhXO6l7/uRgLfRNITkzC8MupN468hgyCURnkZK1dit0PG2cF6N+1R&#13;&#10;PbJpNvX1nMuphTDO2Y2/vnMP4Fdkqf/Vi+pztqiCX/uzTnnyA8dgTuySkbX2SoL4L9IsKTKRMaRk&#13;&#10;hLIyoBzuZRPRBDYRDsDW40Tgfyjyp8p6UccpeW9/o7zFPjoEC7hFFjrDwAUjpo7yR5eqoYV3gYX/&#13;&#10;1f8akWL74tYXCiLpJQIYCgKv7H9oUfSUB0B5uqFEprs4P/Hvoh+xJvvJHuOH//XLe/vDpi1xt0Me&#13;&#10;ZVn/f/uidBaSBvgf//Efnf/qa9cOOgcmrjcPRlDnXw/+IpGhWP3zONUKGO+cYoo8MPEWXsjjo0rT&#13;&#10;33MsP8VB9dG//iG7nTLbuP/Sh+CbHYYBsQ6TiqNxgiQCLG+hiNQrqJt7w68LCtBIVnGuU60zneFg&#13;&#10;lIKHMsAWWx+1IUd3O8tPcAunI8+2u9zFF/MODsBmOIo4hntRUpbAflBULsUCN4OYzxBAbOvkDhi0&#13;&#10;WpkdjFUewfGvQRq0vcKBOiYdAst7ok0+g8VJX50fwbcQFkb+5tRTgaTPz83Bjnwdu+WKl5OrdBe4&#13;&#10;CC3okw/10Mi2l5j683cX/0M2H/1ZJeNN6FVDfVjwOTQPQxhZcDf5C5MG72CniPuCLf5QFPaiipP/&#13;&#10;Peq0J8+gLqA4R3+LkDwKS8t/tiyEVpgc2s4/+XfRVV9bYnnA15fm5W/1qZcDwpN7yBtK5ehBPHbR&#13;&#10;bGDspcVBGpEaHXKUaUk7VuIAIrpRupZd/esoxT3b4k+Y0JPlynftf7RJ/yu3MGsrCi8+BZZJCVvP&#13;&#10;/ilGPFGKTPoXE27XcTgnMkDXhlcyjhJha89uNIW20CMa0jMudm+55J3aBSJFQM0tzsdfAne77UK4&#13;&#10;W0binLyOmfjwiacw2JZ2kyvtmZ18IpyTrk7mj/+P5MBbP/13lywTFqV3wGLy1MSHtAtX3RAAe7Wx&#13;&#10;zpiyvM2OmKQxtEFKGPPHbsBqfwfb9B/WxKAs9QyuEqvMPmFFeoXxV8v3dKQMLr70kK3ucTXJevnP&#13;&#10;0ZJTRiIw/tQe/ooAOj/linI2sYwC1TSSzbENGhIkhR1jYb3rRRpXqOWu3DuGo/3FM1YTHpQ2+IMu&#13;&#10;rYptU8fcl+8sJx6cDv9xHK7YFz/+2h+A4UmX0vSHSUEj9nNbvyUcZbbtn/hfOeICjLzeqXy4W6aG&#13;&#10;yPgT/3yR/sDA/0f9RZudkkriD/6k2R76Szv+AAl84i65BvgD/wFJ/+gfjgaGYkqoy2xoVtrpz3F8&#13;&#10;QnjyN3sRV3XgDjGQftZ/dNmf9nftL7qb/P2//HWP+o/83Y9uCOpCIllLWGqC7X/HX7jiX7p3I83/&#13;&#10;g+Y/9b8s/nX+tpVcm1r6hHbpIhQnLH2TiIsyf/AaDS+SfeGVgn+wQNGFKi88ttCIlPR3nvzbT714&#13;&#10;gY0nxlz08AkhZbPtvPJ6N87F6iMdh7rT0TsG61M1rv6HVkbEDtmNA0ntYGJp9zeNvND/Z/1PdlQG&#13;&#10;fK2Vhg0+idpfRG/8Hf7KAg/5Du4w5FAjPll5R5EZuMewOFvGFIgEtu2b/tkLuF6E6pUyPtnYfBKe&#13;&#10;vqIU/b1ghOEq925XL4R9+YINH4uPBoAcOHnxQiQwLg4mi+OotS72UV+sssuPyODRC4eO8b3KlUUx&#13;&#10;894l3EVH0vlXnFO3b4F5YeXynTU8cbLEE636Q21I3gswzSGofHHRjYtjX1mQ5c2hSqYxeBAPW3jR&#13;&#10;LJ8zHxXXxQfr5K3NJSYrD+TLnrzl1muF7XcUpkVNEsp7L5Z2wbwxGBt49y2y2f9qoMZKiLVgQ5F3&#13;&#10;rcu4Fi0d7YZOu3PX41lQcqxVJ5myyc952B9cjH9BX+/2TAEFJaT1B6XojS2IfyeSLiC0+JG+asOY&#13;&#10;D7iyKZ5tyFPVFx99hKaGarFB3s77ZMy+OaD84aUv0lsU7I+CxZDy2YbfPvLtN+cNxJ4Xl5+vOWUR&#13;&#10;A7otkkG+E2P4TYcd84PxqihxX7lznd6k4aIYT+mQgQ5GZiHJpzibh+lbdHGBfk917oLnaKH55YVP&#13;&#10;UuJEV1ZBr3TVjlRrnI1h8i/LHhht7ZG/1VBX4uCTqe6n8e8x/khLf4ujGBw3FlIG6WglCPVslrWN&#13;&#10;STbw+6DFAudZrfUis02OXq+nVV9ddMAumlE2nUPyocv6H2BT8Mznqqfoxv8QLDg/Dm5m3eqDymS1&#13;&#10;yiba9E8fbfO/1f9SjMSD/0N/5Xy3Xei4kBk3AeD1Pk9GGV38oErFRkW/VXYMSvmpkcKhccD1P/yt&#13;&#10;P9CPtHxH8tYM5yGP/IU5+kslHx7+8TyOvuOPlK79pV38/Yn+tEBg5fBf4//Q8h3/zX+pifE1k3JP&#13;&#10;lyWuXhRazs/6uCpjyNZQh6zFmMKbIbZ6AlIkB2HGihYduWliC6wD88LFUCJIZvmapYSzk8ThKi0O&#13;&#10;+dY+BCO1KHSacmO8ONqbv/f2XzGl+GT2XcO7KhgWF/6wOZRkSQn86zs4Cqvh/LsyRdM8/wP/5/xz&#13;&#10;MEg/2P/ES7Tkw5/94/oGZcCMzJFUwPGSB0e7EOYFRG2rn/dUqQIC7gJ7cjr+qIXyaX8rvdBomsVi&#13;&#10;Llxy9ZJC+lcqG3NdgQduONBxo08ZFWx3XeIx+6svae1LmRev/ISJ45HSoMmRZec/mRCEPZUgbc9D&#13;&#10;mYfQp98xIfvSgQ1jtlAM/a+u3RykvPC/59/5Jo6ICP/GC/tEGNpmFDx5GKfmT+lJlXrq1rZOnnIx&#13;&#10;7ha8GVQxHqoVFxn1mVvF+oy/ZzxdBhoIyaUL/xLKbnWFDgfqNj9rD8c8HRYI5W7C7I1D8qX+yiJX&#13;&#10;/Sx96cAr3Y4Sd/yx9hs3sWRf6owDSbxie8cLOezGtyMr3B378wu12ucb334AAEAASURBVN/1A2GK&#13;&#10;T8YdxXCTTuO76pFXVguVy7hz/e+l+Se1COoF6N3sNA3lo5xePNgTfoB5kcQ/FZMmY7zj+2CrAcYj&#13;&#10;GzCeFzg2WqI6zsNPFXIcuEDlNZp3Lrh4UUfwQjo786rCLrshg7oGxPHhhoNUjKKrRzR2qpJecIyn&#13;&#10;uGvXCQJNdARm8ae80Ndg2o7y+mv7PCE4Pnwpv+QQln/y2Rm8bqZPROd38pcOcEeHXZyhIjtdQoOT&#13;&#10;kLTctJk633ZY/EtDJSJ6D3Jhy6ZHGLPRNyHOqOC8JxxV2aXju2L4J9UVhHohtelokT1iT4z/Iv/k&#13;&#10;OPwlBbLNEOGgfmjeo2ZtnoldqRQicYxB0q2/RYPykKFH/Flb+4OOF+G1Sf0PyMl69C/+pGs9sMYJ&#13;&#10;LMEPZbDWIPPacxKQv0A7RjOsIQp1+V/7j/9P9pc3KDGKlJ6o4Pg/SSgAzzjQRsriWEDatm6/2Zgu&#13;&#10;IoL0/eqHvNJSo7G47e/R/8XcSv6lv6TgK+MgjlLOQld/jhq8Kmo4WtNGxvRD74Coye+jUvxZ/nBa&#13;&#10;BKIgyTYSoBz+h5WU0x+IK6xihP6Ov7ZB72wUMYHEUVZo2NFe+tZH4KFBGI/69D/oMlUojx6iedAr&#13;&#10;GK3x/TP+oD7a31iN0JNkpcoUH493u/pz/BP+xrSaXH+O6pFR/SG1GyVIvbN/50TWXVYmUnUl28t/&#13;&#10;tLRD8z9xgiUmTchf+9fvS2Bb1y8O/5/111tKbT/wvv2FCY5UVj7++UBasNuaOvOyQ6F+9TH/EZMn&#13;&#10;MrdwNUICKq/K34Eng1G6k3Ebl4ogTswhUha8Y/VNdsViQ4roGRgp7+SGukuDXmULHpETYXjSEice&#13;&#10;8JIdZQ6C0lM5g9jFJAt0KBDDB+4aLGDrhGN7yCZddbBXs7scq2CkUkHHUV1MahPrrFCg8a+jsSO2&#13;&#10;mE1O1CRXglLhAlh3QQVQF5zXnAgypYIuDeJMpqQjm+lvgg2iORQu4/MuLLQxglkvpjo6rAZ35VVB&#13;&#10;rUI+OvXmlB2FgrXDDEB+lDSqjMD0V/Vj/6jPyjaq4R2ZQL3WiJw7+Bd88QfgHX9howp/yZZW3nf8&#13;&#10;f6X/uMwwPc2Shg6Y4LK1T/zLYcens/UhZcWGPkEOnSfm6QSlURiSMG63SEbkkXZi1FOCzWqg44lJ&#13;&#10;mqfBD/x1oHZysctYYAkI1huIPSEJs1asgRTBknugHrk6+RmkNYAdfUS5eoCm/8W3vehsyUWP9Dpf&#13;&#10;60Oi4k6dzAN7f+K4DTn+1gljoZPKDSLTywWtlcFDGkdO2eg7tzpEWM+g6o8Oj45Q3tSBsCPyS0dR&#13;&#10;D60m9Nq9C/XCTg0RPEHoZJO07PSPLqzTVRoX57VJtKShLkFS64Y2LtT7hyLy8kkEL1hmk2iqG5DU&#13;&#10;U01dRqhfzBZSokLPiG+2X0ZAGMssUin42+l3kplMVLz3P8LfO/+kaH/Zq7CCVUpotAdOVtjEfGXo&#13;&#10;aar9Etmq9icEZet/NRCLq9mK9OGfuL/gP/sPVx2m8+GfYSBOqRcyax+KGE2OxiLtxIPCGc/T/9FT&#13;&#10;kbfC/wQE3gxpSoRPbnJuT/1Xcfuth0ziDDCaZqLEzmOV0b/xT1H930FK3gPn4R1/3ZcPk+LG/+TU&#13;&#10;M48x5pCKlz6JsbhU/IP+xgMVqqyEv+BvN6NO/rbXdhOsBcXKtXEUBicvaQ5p8ftAt+LoXxLpPT74&#13;&#10;mzmxBpvEO6IJpSVb6EKh+p9i4p/pD/L+h47974WoyP2D/uMv8Hv7y/nB/+if/5NcmdTgQMnP5LHJ&#13;&#10;z/zVf7TYH/4JqcGQr3byE3+5/7/mL7te7XNk9UlGF9S+/sHR1yZx99off/9fXcjwTrbPn//OBUjq&#13;&#10;v+71q3V2vN7Fiw/deeldbl5kQeEuROIjX3lzzvemdvHPCWGr9DBmsSXN8iepTAPO0f99/M2+9rUn&#13;&#10;/u1Ps+W1v1gaP/TMJXtbZeOIehZs9rlk/Lc/rTzA4Z4ORPuEX5VE3cbfgScfW0I6mdDNyH4D6RsL&#13;&#10;id9YlHT7cvqTsQSGC3G9i4Sxu1dhsTjjU5ovvb7HfkzpaGVfeHL0E+OwgchY8srPk0mvSfWNPLhp&#13;&#10;AsOx7w5y4elecHIxynlCr0zFp1085ukrF0qdM/TElvoD1xgFD8X0Ox27B5u5JHS7S95y2BiqtTkr&#13;&#10;/PFvvBivzol9NegXjOLJb/JT99Hn9eTDU3q+DvAD34Z880JYNJCfddZd/Fk/cEwPfXkvHOS28TBH&#13;&#10;EXZcvCQwGkrTc3b0iVFfjaoNuoCuTthA/gorve5+zktIiJ0/+SoxNun3xKl25zWlvvbcb6N9Jb6/&#13;&#10;cBX1u2Us1Lkg+3iVKxdS/+DCk2Oy39rBVfgDfOIA7xP2xB1yuu7MsA6P8xoa5eFJF1/r+BVb7U8j&#13;&#10;oa9tCHu++Ao+KPgdIV9/W19j2xBVn/nn614xAhyLo69cBP3KRWvrXn7/g6dk9xSOuhkvb347kSeg&#13;&#10;PvF78RuLXhT1VVTUu0jYa2n8vqXe5n/9kPpCEZkAo9y+Hpsip/3/GxcftyC0eaXzq81R1Ap7qDyp&#13;&#10;xi7bKrax/3WeIU2nELsrHDgdTb5FObUgb8wV41SBGK0W02+FTEDSCvEza0JQd/qVfEVklS8m0rce&#13;&#10;/2zxAQgXSeOvvOqlLp4pjRwlJWyP4SJfT2YC0NND2UmQAoGY4WkU7GTJbkY4dUgTDS8IYD9lS84r&#13;&#10;Gugm0195AKgvEg5o+xrhN48NO3hT4k3ZZSpjF1T02cE3XQDp1V4Wiaf8KlyGg2zIr476a39KtI/Z&#13;&#10;7CCq1fxAWcKChFbe9Wkq4vyr8VdeYhx+d96d/6N0+MPkkpIhlsx24iVOHCfjr/jnRyuOOO/n/1Em&#13;&#10;7mXQnF151VeGws/MP/BXOdtD/B+BGYmkfq9/8v0Uf4v/xYRsOhUn8eRv4ejFRnmQX1mm8Dv97Yvi&#13;&#10;uphw3Lk2re0SO42P0Ku90e8b394I4YKlGfsBuqLi1EWo7JXGhydCKCcQK1CYG39Hf6h0jil3+SNG&#13;&#10;8NlJNPlT4rH+QR9KVcIDfuovXPiDD88yfouuoz949okDXftP3WgGfOi/oyNLnKK8f8ofgg/+OVM7&#13;&#10;jdTde3OQ+PYPfEm3xt/5GYDebGIf7jitLX30ov4FBxa7XuHNbuBT76uYhettETKyT7afpCy72U/K&#13;&#10;v2BUIOMVK1Pm65qt0w5rY0rFRtmMzZhs+0oFahhvXvymFgCO/7bF7z6VD83WuKAbL8Y15yDNSTyq&#13;&#10;a5Ttx7SdBJHdtG3SMY7SF+i1DkC62E+BidLT7sf+XgillD82cEtAbxf/LdRSyK3IE99CSsSY/7M3&#13;&#10;whpjWj2tRDk8jQw55APpSIDjD/4fhEhWJbP1RZW0cJVUcDMZLWxCXtO/8x8qazPJAdjYsN9W/0lh&#13;&#10;c5zQ2XXebCGv1mecT2aov2D33VSmjWXpXm7qyR591bX1R2rK8zYMpXTqmBVcD9Jo5/D2EVrQ0WeG&#13;&#10;kEq6/mdYNGaZALanU6y3EVGUTch3U415aL5xk6H8j+catxuLKe08FrhsR5/aHADIbHPWTvTqaMtk&#13;&#10;VIwd5+DFmqXwkUe2VgdTilhaLPPa33bivJMkcaiV9AdRHY4I2cfzC3TsAk38taPtBucav7e9gee/&#13;&#10;/bPlRT30WlOAV3Gmfr6ZQl80hyWOixfld/57NtWMHHDaznwFFApv/JdHF5uzdodjSoYrJewD+G0e&#13;&#10;QmyDlwjqRD/in5uhMiyFpIB8vwQgfcgX/zCd9bWlAlAt3MPIh79mtlhS2EKyElr7x0b2Y+pB2Z+u&#13;&#10;/xpfbtIBdPyfMWR/pzq1E296xf76TbqVI4CyxgWxmjPia/VvYobWyo6lW6vK+47pCs6/c9zW7kh7&#13;&#10;s2O+aGY+uY3bvA18nA6PeApiPlzJWcq++AOeivU/03/10zWBjcGjv+JMCfV76u9TmisfgLxiKA/9&#13;&#10;Kz7/tR3kWftTBlLU90YbSvW/tg3f2CRwvAFY/fZkL3X6vbiDf0dwfDQwXI8xSByk6Ch7Ss8v6xbr&#13;&#10;2te/4dj+kBCaSJ28ImQtCEQW0NVJ48gR7I/xp/zqGLbiyILfiO64/lf9qggoXmSNA//lX639i36I&#13;&#10;kLRmf5ABQbba+8WxTLzjH+1PlWWHWscf+NM3CPSv8Ye26DGVkXKSQS8pajDJT1IlCJC9/QowIt8y&#13;&#10;ccsBpTqSCVxdFBsqxl0Vw7PcG5wEeMw/o3HqKd9ahCBSd1OKCSYpOgF+wJexJqsGmTWh35wg9cC1&#13;&#10;fetf5QGqp5RNSB+BswfjhXL2cIrxQ61YSYDe9n+OG8Z/+kBvfKlTluKHOu14459zd9bVv7/dhdI4&#13;&#10;gdbdNlpK5skhQ5nD0jIVU0eP/U9QB556KKtPXQIWcDDuVr6BVC5cBCIiQQhQwkH00Zaf5RyvTGRT&#13;&#10;pAGLKuoHLh3DXaVHU0wAhisUBczpg7HmTvKiHxVSwMR/0pEZlYzoxMFKDK2ja3BjpYQKFu2qJaQ8&#13;&#10;4MvT3rlOnUonA5L52gc9wbk8KJy+kj+Eq4t6OJKdqPrj6i59N7tFyiTO//x09LdMkXboeOGaaIpi&#13;&#10;IKmapJA5mx/ZZn/KHjRkMJhS7d7bH09kr8DYZfjZX1iyT/tL6NBCzst/8VZuRMQzy1HNjQM3i69y&#13;&#10;1/+qe1hOV3SzHTiJvbqwDGhmgB2M/0M7ceHRgET8o0udjCMADdL3mNfQodEgLD6//P0P9hcU39R4&#13;&#10;XWwgj+zqf+N6d0PqZzWQ1uzQngLJp5M6HNkoObqv3n2sJaAs0sB/qWjdA1dTkLHOcsA3QZWJ/J8y&#13;&#10;iCTeTug4OoEMXqGcOLGJc+6wM/4kXYWMPeFLDpEoRu+oix7c4U+l8ahLHxdShKGcAzz4h9wdoKeU&#13;&#10;hdiRvyufL9XTh548KIOvgsFT3EnIXv5UUkMCueSHbNoie1guSfy0P+0Hf0mpA3/iVNdRBWJDuaWq&#13;&#10;C0x6LS+y/goqOrFAl8mpTm61ZXiYld/DftIVL5jtAFOS+KUHxdueMg5fOCE98iMGFzvmoClz/h3U&#13;&#10;NI7cgzXG76bz3ZRjjM3wO3aQPnWT5vK3WnghD/+De/1v3do/sGzqr0+z78iTN9C1v1IJE9lcH0dx&#13;&#10;2FZrYv1txRQ6FiuqrEXOjsrlX7TcTXLlfc8/ltYV/BIYf8z0p/y1XhIdns0FtE0CQKPyJ/+n/uA5&#13;&#10;GQFO/TO/LMW78acAlskgHchwDGyFVKz/VZUqNN+RJYXf8bd+/pcCcFd/Kp78Z39xgzr2NHO8Gh/r&#13;&#10;9pv+l//sf4UJCZV+pf/4X/2VOR74c08CHf4yuXUCQGt8KW/7Nf/arg59p7/ZYk0CbI/2R8V/F/8u&#13;&#10;1DBA+aSYTzT6WtUvXHj8xmuWfIVkr+H88ndexelrBvfUo/My9XvxKT7wvPP7C5eZmlO8sZLpUz5c&#13;&#10;IfvKk5IfPjGOMR+rT6Mf9NVr+f3orx3W/k77gG50tFuVAgrkIQNaurqT0ruLq1WUL46RkcAqCYz4&#13;&#10;7/vJ7G8Zf9bqnzE6sCdL1aHx5G9/r9Ok2WTap93ZXNj5wJWmjYEGryMFFxFNAssl3L4DWTnjxeY/&#13;&#10;jhZcQOIK1mfG/C4gYkdSfXPwq0+u8ZpHb0ppHid9+87uWheeC2RM+PTVLrr5tCPf6Pzj79Cg3pN6&#13;&#10;Jsv3z1iT1scWPpGK/sVzsOwOlPo6afr9b39X6He25SKfF/eMF+6GF6k4AKaLqOjzgfjREnsSohRw&#13;&#10;jpAscUL3q0/K4RPbu12tm3K1nfzt/45lk2c+nJ8QIL7GobbSOX5Ps1j2Aix5n+L0ditpx4cy+/Rv&#13;&#10;zKEcLzcfRgh1Nc+CsTckRpv+7xV/vvoeIcL5O08hvrRY62tVJ28Xd6HpCbfaeT1ZOvdPuwj5xhXJ&#13;&#10;XWDEyNBNA2Uhtf87/6OaosUoMwMynqS7ff+oTvhQvb+y+IXOfiYQr+Mb8XbxV5/Yjl14+Mx3K5tT&#13;&#10;2Pb4ffS7ivj7428euSjJReZXXg9r+/AChBeEX6Fv3gtm2icdlElnsXnw5M74UTvAgVn/77gyfdKw&#13;&#10;+gDFwayN4yBofydHUmwRov4UnIgaADLUiqYOzcNvbc02Q+Xd5A+8doipvISPjHRNX68cmgDG4cgl&#13;&#10;H+HE33yDWtw1uSlXcRpJtrICXdf+bTie1PqkknaQN7jZzjZKCbZ3WdIF/l6pS5l0gISmx8nUfEh1&#13;&#10;E1wbT8nMKqiyKWf2Emc/K/5Mf+V86q/Y2ikmcieP/OArRnJHVEbTUdkSI7C0iYblgh7i6DX7Byt6&#13;&#10;8iqtvoE+DOQno1i4Fw7+t52IJL4Qj/FXYEMC/uIOm73o1kn0f6O/MA/+UpCJOFWMztV/Mr3jD/n4&#13;&#10;p9h0EPOIj8gR/xP9RYbXO/7Kcflbe/W3rJBQJxXD/tlNIPWHhrsf9D9V3WBMvaceSWgfXPyhhw2N&#13;&#10;fsxubUZkXLZMe3rB8fCrv6So/sV+Tv7mj5EnM2gVqhV/4BrH9vP6v4sX2jVjSvgA39jRv8cemq2k&#13;&#10;/vePfLJ7hEb+t1wml5QQ+W5WsHgsxr+8ZSSOW0ib8SBD8MmmSwlKHvzzqtgP/vLSLtFLcSoxpAti&#13;&#10;vUEASzpeOA7YxuVjL/ARnA/eUPoQQqrzp2Pud/0BDW9afX3dq8JaSIOAYi5G7PfJt3BgMsFlgTga&#13;&#10;lAS7Ftoo3NM9k9VOebEjMRzfGO2FUFHMGwxRob9HnpOPhfoA6PpD8gNpfCmzcwjl+KH/kaa0YG1/&#13;&#10;mA+PbFq0sSEY9bcWWoqvjGDSE6rF0//k2m7/Q/aoDpI2s360xPbfGJHWMCtY1Yx5YOTNH0Cd/wjt&#13;&#10;/5kTGdjWtVamjeQPgGOgsd34x3F9NLYx7qUlkeKfPv4pxOQ5fjDTOCJ/SG+xW7HQnPfC9geMY7QX&#13;&#10;SbqwoY+roRwWZo3FllhlLE0OzqcURBhnOv67qz9+6K/vnnDFH3jC2MpDyTeS1Q5IZPuHqKwKDwLb&#13;&#10;dL6ynnR9RtOTYxdiRk8YC+qkv9hDlPbCQV5ud23VOFqZcP6RE03i4CBgeiqTNqvNRFGm5JHxxpxt&#13;&#10;qf7HGuiWB683SonPr++C6Tf4tBGIwsmvC1AKq4jK4HyVo7HSupDrSSlR5dEBOsopRcZ/zQ2xuCW7&#13;&#10;N11JBAN2M5nkCQBcHFy8lAUa+nyfhSKiJGQxR6ABs14fl6Ji+huj4qkRERl/2bkplma0/VEVTeuk&#13;&#10;sPP/AUrTbW2I2iFFINWgLYz8r/31Ghlroi2Ff+QPzjtaJif/bDo5lWE6GUvHlNF0Z5f6xTYkrvan&#13;&#10;raKyBJAHPGKiGzyQz1BhAj96ikV9N7BZ58010oiB+svTzeiz/9lf/RNwaSajCWlBto2GGbE55Jkl&#13;&#10;o5QpKY92vLJQvpztpqv937X7gY5nIkm+HLoQNzbb1wZ25VwdwZlt5e8bN5rDQdP2IB9voNRQzjlD&#13;&#10;Qhbjbxs4GAso/tBe+PP3hKAE/GosNO49KkA2IXPytT9iLHv/AAKABhOJpLJK0a3xtwR1x2j2XXov&#13;&#10;HuySDV63yY3PAJTe8nKQLGYpW4weEc37d2Szr7zruw846hVOyPiMJHtltnyyqrI+C4hM7WFQif+v&#13;&#10;81fWuOTPrKNIC1ZFa7smv/GXZMokKDDxR970paz+1/g79jf5Xr9r/+hOy3APu+xRHy0PC2X0Tv8V&#13;&#10;rpiatsYbYOSjPIseZaBE2aAhqaydQU3PllYqk3KuSoZmIr2doRwNd1DhYEyMkyDE/s1nlCGHQ9KL&#13;&#10;7wyCvPiHCdUaDBSkxe8KWEF56+x6EYrGlxGkd6ipYJ1ZhIFVazd7IfCo/SHY1CRl3aul5KfpL/nr&#13;&#10;yO4ugaQTBtAmgzzYWqSwMFJP/smZ1MKAw8/EdYp86/ys851U1mcsDRS5lWGrVAHXc/UJ6RGGMHUv&#13;&#10;btlKVrAO9jgTut89EdFxSKA8nqGofwMcE8ooHZvaQWzCYcDMvumT8OKNh3ty7S3SVv6XTqBlBi7k&#13;&#10;kUdEaEknznsnVzKMjiRH98mfPFF21AZx9S855fCUmsUcE+IcawAVuVNT5Li6UNQkUJb9TocWIeEF&#13;&#10;oMbKi2Na2mzaaY2ekmJxoIstEIKlDt/ZATZJFRcnN9mJ/OBi9aQMDNDSv2WAhU9AdBeW8qQjGurL&#13;&#10;skBLqPyOiwWcT7lySc9YWkdugFllOTXQzrRQKx//2aS7q4qh6Xzrm0VJW8SxHJ8EB2oBk52pVrRk&#13;&#10;aJJgwWaplKuHSoBzj8omdP+W87NBBNWBMu4wPWW3Iqvl5NSbNsoIACQ7SlPf9mqwI+PDjmFQr/7U&#13;&#10;OSndrXUKcnSVlvbAkJvkH9rI+N273Jnpi+sdjJ28YvSd8ICI/7W/5S3WgtOkEwFv+9+i7dEfYb2g&#13;&#10;ucmDk607SQXBDlW/qZD6kLrdvmqBSTk8Ldd+HG02TiwsX/wD2GYtGzq6uXe5rLzxpm6CFiQSH1xF&#13;&#10;w8x3yWI+ftLBt504UAS6RIzt+p93NKyV4k4uxRdYPsg9ZZaVhFVnP62oSrgqVnf5U05SgJFMF0Hg&#13;&#10;Z/xZ1f5QDFh7AS+MlQen9IGdnCIP+6gC/JGIYlMSULPbnmd/SmD9KHvHf3Go/k/+4sjmB/7QlLO/&#13;&#10;tBBFOgDCrUycD/9/RX/9H89f6H+4wlN+sEuIdzIizNXfsUc6yQet9ZEciWXLHrhH/oe9QArvJ/7C&#13;&#10;P+wvDtulMX/8o/7ammh++FLC7/2vHLJ54kPjCv0Tf8GonD7L/Jf4p2v6K+9/N3+7Nab8zpUcb/j5&#13;&#10;sXpPd7yQZZ3zHxfZWqAh74nOxdFau5uaJ7fQ6c3vmaDgl88+PeVpxPoYT7ZfX6BBh2l/5JPSdj8G&#13;&#10;zfpEooS0xvSwIykKiy3Kjf/iWgMOKjiTNT8a0/X/vGKF/xIV6V37o4r/yo2JaAiOTEXj4VEd+KEf&#13;&#10;/vbbD0aHhvhVy4utRTvs9sLc6s0nQEH6yIWr3aE8Of/gyT/b/7ePfk+Ro2MCBd/4ZrjpV5+k4yk7&#13;&#10;X5/ZU/Ce2ms/WDQOciNO444swfOVoBAAF+9xbL5hnqtk2UNbouBH8bjg5M/vf3hSro301+OVWjCZ&#13;&#10;WfhW4F/59qFKcUFLHl509Ls/yuW36/iqA7w0npbjSKx03tu0lif8eGrQW3B8De9XFkwa59Hl+ydX&#13;&#10;sogRGIku6mP8nUOri7k6ol7FynI3bSEeeb93+P1cdFNOL4ZvTiL92UM2vQIYqbuRCL+s/y0qt7jR&#13;&#10;GSb6Hzu+4gOF64ImNtM33T2f0Arla1S96Ad1fYWPPjNWu6jfGxkUjp+++oqwfl+xMdn2QTvwIpwW&#13;&#10;qq3YXODrxKJ4t30pO7UEFVDgUIezmMPhR+zvheYPtlV0VwTbq992cZHtmxdSia1s7o1bEkIG5Tet&#13;&#10;+V+5oC3t5nGqWgtYTGRcWSMeZIm/KdPUgaRz374ziWTGXLXqiUZQjJ0Lt6pkTjrGWn2JwKSbu+GH&#13;&#10;fIsc8bLKTVktk5g0AKot6nQ3aShXyIFX3Ngi98NvSPI/Mqq7tCTG+NOG/G7u01Njkou29ImvdMFv&#13;&#10;fieztuyc7jvfLgVXP3k+uLapi/ARv32Dinag/bngrmEk11Khi57JpFW2JU36XHmPzumv3Aewg/pQ&#13;&#10;EDyHqfCEscp6kJzF33lJ7k8IaN/xVzi29P8Ff3EOSnDuwNZC6Vz+V/zjrdLCHhztZZq6LbKHnQSR&#13;&#10;OPzFUaen/yffETWaYQI/euZSd4mjv36e/uNvzDz9H0e1GK779/oro+Lb8fM/+UY+4QL/5/y1Pz3I&#13;&#10;w/6Xv8R20UfSv+Zvq/9n+nvj6PxyYkE+tVOPCCdv+mA7lHjpR8uodDbkWWmsaaQbO4CrLdhxQDPb&#13;&#10;Iihgbi2am6DomCmYznEyjlXKwqbJ4mWMjEDl6h0ychSMsYremiFQtj+df7dLWwIR8WihtKEjHDur&#13;&#10;RnuZy1/93UKl6snfzEgp0nv+tc3klGjo4HlEw2KYvpZvHFu0C1HOm7Ajr+9meGdsZXytjWs+CeAH&#13;&#10;D44BXjHCd35bz37d4m+UJ6U8KTBm7LtjUPxBpY5YC883rCLDW1jyE65+pxvuJSo8m3lhWmjW90ev&#13;&#10;l1e/4eflUvgje69YpcTztUZ0FvuTnfHl2nnjacShP/vr/+sua5I5ooAI4/kfarVegkjBpJOpRsSZ&#13;&#10;R3GPbFfHwQolAavHU/IROvDHedAxvsdv+gp/7PAeB4GM/+jqT80OGIclsGtPTB0cy4UZgHIIph84&#13;&#10;KsjBTV7zlNt+Hf/qfyiTV6Igo/76+i7+rb2/KJ74jqfkYFQ6uPE1PozT2qyMj3z6t3Gf8WprCc6H&#13;&#10;LDvlzg2MR8epBCbnxR3S6UKtT/H53dIUBNY+g14hXl1sV1pi3RiXSHEMf0Im+yuMda3zKqOGUkTk&#13;&#10;6OYlafIE7rwPknMFaSqTQnHUj5bPiNN1RtCfRxdtoB8fcS2cRgfPjXKNvqdhSMJ/6x/OkZR7/OwP&#13;&#10;w7P/hP+6/AMrHYq1TTe7SxL4+ovKBWBTT2Hcp686H3ocLTdOxp8c/MdIHfwBXf89fHVqrbj+5shn&#13;&#10;EMBHatuiqnBt5wAPsu5KYFl9T1Ehp2wxY0e95Uarsi9z+Vv9a/s/1APz8hxu2sfW+E9S7ZLMiV5d&#13;&#10;ujX/UJZREObOpxJb31KdO41PaRw6iMu/svOXAsY0W33q5M7XAoIjHefhhzlHaLv+w/+jb4NC5qcw&#13;&#10;WWIOzYVbqE9lkUWxZSoN0223wCpkhkYWOXI/cAiwjafCsylaBxI3Da729waF3fBC2kopcvAbm86h&#13;&#10;0wtirkfa/rSnsdn4o54JGFnkHE3j92vnH8C7QU81pVU7TF5gMV/9ovXUyV13uQ6dwPCvmUrDDZj4&#13;&#10;gSfRMICtrJLDB/7f9D8yR/Pwv/ZRFvE7Hla68gxp6T/aE+MUZO/rmMnKHqK2Z+klswcIew6rPdw8&#13;&#10;yGs58zCFYdUJQQ3/9UkilDW2KDMvYPUeLTl6Vf4L/pT3Bh5AwQheGxmiUizWD//i3wrrMPaoe3zy&#13;&#10;Tw/qjY888PCVePCPA2mQFWnj8pWyysEMhH5ILtA/Npf9UTH+uw4xeetbpGvcAffAlYRCN59IjPlP&#13;&#10;WrW/p8UF9Tf90QOZPZOM5wEznfyjOuD6eQCgt3Fem9jfrfdJAfIvn37jBTMKGeExg05CZ7JDPBgj&#13;&#10;2jr+Kq4DngKWblDnGNwM7qspxxJhGLyAjokh7KtlsqfOiyBHWIjpSfv4K5y/GMs+WDukDYTyB5K8&#13;&#10;jTsnCzvsBz0JXBLBmwenNBWlh81+tJO7jHAUysDNMqkNqWQAGp26NQY7oFN1UMROCuVFp/S/daJK&#13;&#10;kr9rLy03qa0bsWuTp56nLkOOH0gUKuTlGDSieXxukgRQkVEF/9BLhkq+zi74YSivbhBYqPfxULpF&#13;&#10;g0NfQPhfrmC9w42EJWsUpzIuN54o2yT0vf7DK/JgGO2JpvBUJlV0ZW9V6k3ah0/qwOpcvf9UnQQW&#13;&#10;d3af3haRR4dYsMsnwsoBXkpmq7XBqmnxp1QZQ+bHrlHIwsX/KKyuzpcgaTLoOtaJH2uVRxod4yA/&#13;&#10;ppOSalGKmooowHXyr5LCLcip/7CTRcbWUWYs2RINUKUP2fgjKVjSVSxRtx0bUNULPBdzhHWrDRF/&#13;&#10;Te4EzR/TIoC4jXLw4lwwYaUE/05MyK5EGz95VIr8yabwpKOo0PZz/hE/TR5WcQhdvhKWsgeo4Kcm&#13;&#10;DRZDS6YtNB4YY4PnDmqja3uzpicQvr7tFbkdLO1QPfZqm+N7Zcmy5I2jRWssSCcBO8rlPY2WpnLS&#13;&#10;Hl7UDV4ZZ09pkXEf7cgBpNjCBu8uPVYStDp28kDVqQ6WXLGd7NL2/8k/+haKc44ejplO+fJMG44M&#13;&#10;CZD3pjsI2bioC8ddg+LJ2W4S4eahNDlWMB8c2R76v6ujbFzHKhlnjbMf7KCkA5x6cHykISANpXz2&#13;&#10;f2TY3vO/9l8MIqW+UXg296qqgZyWEhqjz9Ft0bD0j/rLY/jJA+Q/6A9aZQ/9YzTZHNyptSS54L/c&#13;&#10;0ycrGU5g7/VH6VSg+k/5W6fjH/ylwpb+4182Fj/pT5n2vvrL4wf94e8QFqok+SsuJegmj+r/OX/p&#13;&#10;Xvtvyj59ImEdf8IEJ6lHmvL/Vv4I0gQGPZ040NF3BzxPMdILISeLFl048uKZHQ939fo0lTqxAmFv&#13;&#10;xs4ceRbheoTi6RM/5P3pE3f0O97oQ2C/+aQVN4u0YKL/RWczTgTwGEkLT6K6/A+fW/nw/+De2/8d&#13;&#10;anxFkUYc2GnzR/qoUB4iO+mXgnCWuiGT/Pld9tWRZzobQRfthFZNNzVxYOgiH3VvfMspWztmCaAQ&#13;&#10;Hj781hsovvA0o68JNeb6/iLpD3yH6zMfkGohhn5U0s0dYOIJpdeuYljF0rqxMRE6cnjjVaLiO3a+&#13;&#10;stj09olFUV+56Ss2KfNCmb3PRxeiQO4JFkmB7GtKf+O1nHrUC1w9+cpFx1cuonzlta2+jvcLc5Ge&#13;&#10;fuRCaeMOA1OvX4XGK/YUlsc/uYjK5ShvMkNoT0p8len9/rVyqoJ8nI9IZ/Fie0YOfwg0NQ80fvMk&#13;&#10;ozrg76J5rwr2omPzSmrRYYvixg5w8PaVhJsLj6a83o7+SuIdwc5n/Hbjd074rb+69YpaT/Ap1/bO&#13;&#10;xWxCjuMuDPjyPc8jtI1PUFr+yuttle8jFya/UPbiK1ezAwu+xZD+VH9iCFrejNS8AHm/Y/fP6PNF&#13;&#10;+57y7FNsog91fYcSIfSfNtLmLy/4WF7pZRzyEkB8/sYF30+8nu2VGDA2//rXv6KG8F6ENkZom8SE&#13;&#10;TwI8fKCehzbita1tIC91bspNxn+OS7N/lE2y+Vic+ZVSbSlctjNljZu2GG3rZKB1L3/L3rdHTBVf&#13;&#10;YdwecKWXk1qkOC5NOQOCVCePx1G4ukupNBfoe7WV/tJZxhf95ItPLLEZFzJ99ZwE/Xq1IHYNV9vW&#13;&#10;1ugD8EftwTiH6ewWiSOHI8i2q7+2e8T/UXT9z7ux3nLtrxBnPytMP8um845Xf8c/t/Lqyt8petjf&#13;&#10;OgE6GpNmtb9Gy+Ecf+JPSWXqL8a4UiS8/8Db/t+4+LJ6pX3CDV8apYZTNu4Pu5kLRLn+Qf+DG4TS&#13;&#10;D0bkcskx/FP78L+Y6fhL/pJCI/HdBQvgO/4VahM29UoB08EsVyyyu7VX/2EBI8DBDFb8A339L2y/&#13;&#10;d/ZPO9pvF0UcJN6ITcZxY9tzFS9C1VfUpuEBAdWIv34xZX9ymZMy/jo3pR8TWGq2UddaZswRudpM&#13;&#10;JqpsK1YFT1L+kLBY1M6/oEQy/j6hJO524ioNx+uzbGo0WQYh7TfkERli+2MSYKB4bCl/K0O5NCkq&#13;&#10;D9z782953P5gvgHVzj5jjb83eXzwhito2A/bV78xZr7xhHqvtyZt3fpT+jT7WFDZc9HB2boGWT+h&#13;&#10;nsZT4wk4B3HH7OYOSVBiHGcbxSke8qfcRMHv6g1K4wV5QyEMxiGX6L/5mnxT8gen9S/qfD2+OGDQ&#13;&#10;zSkhMeEroQkjxyb1b/3Ai5nC8id+bRv4bdIokoKXg3+NI8YWPxcW93pgQA7/O//QzuK0rhDtwaiS&#13;&#10;wHkG/BbZlcAK5TIm2dcuKdPtz/FyMScvt/rUmUuS0wMabZbz29sjSMNr8S8bot/Oj7Lk0+4JhsSU&#13;&#10;UQHPqEgiuiVIaxH1Aru20JhC2bjeI3URoPTQFeGKVgLF5LV1T+WQsu5mnz+tF6fdmOkP6NwLFc33&#13;&#10;lBU8oGcn4M27s206F2iTDrLI524WxTEWcKZA7C6Q2DSBfyFu9LNbtZK5aWUhym7e+HusRzn/6E94&#13;&#10;kIrt4U5/5ynw8slEietoYLSt8KaMS21hlecy7EjbLkp63T84YfSlm+3U0sUGx2TivAdedTdR1ybw&#13;&#10;kHE7468SdiSKeystzCKybiv+g6228nwy6Ic9BE4kENXGp9ZvX5mdI81utdlaXnKzrK3Ykc87uOgN&#13;&#10;IrvA3FpLhLsUomuFMdBBy5IdMLLZbxBP8TzlpReHRTjAkYjuO56HS2MK6W4+BdfYynwyIk9jaR5V&#13;&#10;v6L9489evyW88MilO2TkHItEPgb6iEqF5MADx+iVjunLP1IW8debw6xne+oABoKJd/UXv4sctjVJ&#13;&#10;y4zEc/3l8LfSqv5im46W9emJ5Fi9lns/p33yB9gQdZeUHpQHiZND6gIkYWV+w3W2D0rk6h1zq6Cg&#13;&#10;CzsY5Nok/pYD0qZh2jiifzqym89HKBuzs27lm5MOfyIVEdRnJ9DEETu/i0dOaR33BjPajTEX+jYG&#13;&#10;+QNv9mkrdEw47XC1OGUQvPz0We04vaBTvz1hrjazozyU8QrLMf9Tfolpd2LSrJD/Ev+RPRS0gyNX&#13;&#10;EbyyY//keM9fjtbJn8Pln/2BSyb1Vtir/4Hz/PfeRFfIAJI94y6l5d03WNy8Bs8e0gfKasukjx3l&#13;&#10;JUTS0//5iY178dEa69yOSvFRllWo4WDSdZDoaLzL1dhuVH/aWYLpOphd3B+0e0dZgCefBeS//c4T&#13;&#10;j7E5fK1fR7+BOR1BXQMobGGOaETmghs4kDRSr7owJRE2oTf4gI1R6syoDp98E54ghZfCUL0bWb6F&#13;&#10;7UhNyZQ7+PC4/AcCvWjb+ajR6MkfqvxmTvxystQcGhZYXIconLIdHTKlsgPT0wVRAjqS4NV7yBuX&#13;&#10;2Pnrzf3XeLtYk/XGfzIemHf8Bda3UKIT0DULepLwOk1YYY5cV2cFGcsgky7jCVru8C2PvIBJQuhD&#13;&#10;SgoDrpQklTamiw8oaSS7jbu6Z+34K9zpNo8oF6JGLGOpdBjAbLzyMV3aOzk2sMvVbbJgEmRembST&#13;&#10;ib38j+V2NHj856c9k4tD8eSeijoCJ4jBITdH74L2r/g/g4VaScKO2IuzghXTJUY9+zFJchJp7YjN&#13;&#10;7p4w1Hoakak9BI2XJAscTaDnxDJ5qLj2X/xKEZtsnjby8odm1IXn5+JicCy4RIecU0ZLBW/hDcBO&#13;&#10;ZEVoQw6T7LqjEEDjPzEpXvzOs9ODuoPbYikw8uxfHcREGfVThnFZ75F0FigMmzpvI1HQUwnSr/wf&#13;&#10;heIP2oAPdcT0f3dsWApg4pnMadaNv8Ko15brSciLn/UbPJh4k+d0rguLTr5ftzqw2JEPqfl0Oiq/&#13;&#10;stgVF1Nk5K+usncTJ3uQqk6YAz8Q9iYS/JjitLFFyartH+QRLgg3RUE+i4aZY9hIykfIQ7s7Y6gA&#13;&#10;SoahWA9hcsvrip/jTwvW/sU9tMKIEHgeoSHN0c4V2PvJf3IAdmEEDxrqEoguUByvj0drco1/SMl9&#13;&#10;seP94DoyQo2PFJI+HMeGCQsc8gojZJUSZOtOslP0K/4HI9zSAV3rHTWkA+2H/lF+qFhubhJZ/Tlc&#13;&#10;u/6J/gbv/H/FjTHqgGz/UpwjB/iSiyQyFH8dZYHOGCy5f9Y/vNn/zkOEE/rp/4fFom97in8tS44P&#13;&#10;NX7UH0LJE+PATpha8KP+f2Z/J6rv9Z9+MlQGLF38Pfk//f+UORNPzB/5Q8S4MyLW/ySVpGMgyu7I&#13;&#10;HPIhUe2A/m/5QxH+mYeOvkUgdHpzQYy79b/xSsePLLh/4eLHF46fXTTjmzHfeP2qZd/5QN9XvvtY&#13;&#10;24wI/ZhPBtGbff3g6zah7eBD3bhw+m+8dIO9Cwaku6sFvYFZ3AaucfPdz/GnDWLlLv87PkLdGKPk&#13;&#10;vf0FDN6jCTbDdp7R/1RIh7L8bxLAxhrsAkQIoxyYJUMxCOHfaAi+T59JJ3yr5IIdZfyRk3RvKhFF&#13;&#10;sN3hCTDbV+LrMxcdiwM+GKVd7cS7iKWwXMzdhSFpRRX5sBTjrd9Y8ni/z+dFJl8N+tbFI/oB8l5s&#13;&#10;aoGJBRpfh9vFKHzdnKD5A36QnrjGAj/btOOTT7G9fuRCnBeV+XbgF17dqUTC++3D7zzN+fuXvzHm&#13;&#10;+dyj8Hvarpu41ZiLra9eQH3h24NcRN3ij7MDdGTzRpruspcqAgmxfkMbj9fanzw15fGEMUSBsnhh&#13;&#10;Ufl6QhfbeUHUi3GOo8J7hVxdGpcB97qQDzFKqUUGQKSt/9/Qy4ztwIsiSvnB+RkLy9rtK3Zr/oGs&#13;&#10;O2nSNgDJBn191S3rtqzz+1rc+f/33/8XbYiLvW9/b0HaC3x+E1U/dXGQC8FwkcRiExoImz6d4yC7&#13;&#10;r8z9+oULmh7RVfWNeuPY+RNfroAmcYDfcWTxa/lHFr39ZucuOtOWeTrhtVeseuETUPT5jQuP8r/+&#13;&#10;d9Fm8X98TftMNmDaNBZ23fmXRCwF386bo02q+Cx2D65tkwpBwRCAHdJTtv6PHHQ3NjqCuW1BspNr&#13;&#10;SP/Yvu0v4xpsnMl7jI8y1nqv7OMv8I/jr3BsyWHdaCipf9GtfzLnahcxquGIOb9N6vbiN7SwR9Ag&#13;&#10;2Gu0eEqg2Zb0l08Tf+BCcN97LMagpSGa58lFEYz4y78iKMGXwuL41MlBqe/4l5lPWXpQV5+U/voQ&#13;&#10;2YYQ0Y1XFYyZ+rC9n38dq0z/+I+rtHZ2LX+xZiOPCXXya7u2UdoJwWo8aaG41obN86fdw7G9PfW3&#13;&#10;H3CzD7TB2ozFrv1D09rkTbFaabbWktf/9iNiLU7GS8T4Rh5oEYh3t+nP0aJKpEWCzuxX/Ke/gAcj&#13;&#10;JPiBo//jf/S36mf9kwTY+lupoIu+ec/ftO558ictXPDKqewKqU2OH8kFgd2lXbw+Apsy3wftjSf0&#13;&#10;Ub7+XFnt63rVJ2l6mNqBVKScnEf6+lDQ459x5ISUM3KCri2IS3n+QYbb/oeYhDemY8Fu+k+bG9P1&#13;&#10;ceDoM1HH0pTpo3e6Ubbip63gr/5CPeafwHThEODhP/F+xV8Wnf/EcPyv/aVt/0mnXBtnkKhP/Ewf&#13;&#10;/cYY9MZr0u1rP/7GDTfYuTfz2Pf6hKK46cTRVzSaw/aVKlL943SsnSPHXPiMDtthVml+qpKLAm1l&#13;&#10;JKQzfIvHCxMdrGqfRh9m/+s3KZXHQPOzIOpMLoLG+AfeVNHFNfqq4Dg6njoG2b71s23OUNSm4neD&#13;&#10;bPZnzsCVQS8m+7dzfTCiSwnCRRNSoCGL9CALEecY6uLVzvkfG61xDUeZtWNvDDMNIpuybB3n+D9a&#13;&#10;0EmZ0Q5YQZUKGibzf/jKYdVkUb9UBaY3ScDHaR3UZT8ZBUhHoOWXMCAIAMTiT6IyYg/+I/70tbSp&#13;&#10;bWbEfKVzfUEVDMcbK9mGrHxCMY2MmqR+1COQitLNHJD1IpoXZo1Z4YSXVzdLAesbGXwK0KrM447M&#13;&#10;5J+O3sSUqdglM/DarDkj4L4KU9leGyfnM+ejOPdBF/IxkE/846kgEBCWbTbW2vZqemBy3fH/kacG&#13;&#10;rFDlvPhRHqlrqWOrKEEH4LlBrEGcghGh/VUqqL6BDlQpW9Q5//RCvGXatyrTmVKPJfn4o0/8aUsZ&#13;&#10;bYzBlRqoiQD8KX8WQoW6fbMMC2iXcOTnDX3zyNaQpAaf5EQq30ZDXpLymBWUY/Hv+FvdofmP858U&#13;&#10;WZsEefhyX9r4q+zoph9und8MdMRQntlfHGVVflIcag/LhqebpNdemgIJR4m+NGpum+zC0NhlE3Hd&#13;&#10;Rk6eRN4Cm8LFzoYi5474kYZizF54E6XBe0hhAbC2f32sHLEsRsk0/l8awxoN8eCvTPxUIzrQWKxM&#13;&#10;f6uru7KfY0gwc75t0fofdbAFuE327vYwi62UjdkUe9skGtoX0Hz8PvAbr/b23KJXBENzNxXE5Sok&#13;&#10;lcKyfgCutesj3A/jX5DGEBvs6v/FrXz6lBa3+NjRai3l36KGvFX8xmsE8jmaNG6oCwBdfwFv+s8/&#13;&#10;yVQ/IgFxObrHN4uTwa0fsGR9hv0eZ6MAalvsiZ0ME/EcuPbkM/UKd3AUcm1DLpbP3u+vP8jbzVpl&#13;&#10;PtLEdzfB/p/zb6zHOLP/7DatZv9EhsNtN5ph/CdJkWlnVOfleGCETH97Uu3p/Fv97afVf3bCLurv&#13;&#10;YKKuMOh8THsJN8sRU8bJdJWXP/92/mH/51euKbH/h4ex0vhvw6gNgSGLu6WAti34BwN9+1nXRbze&#13;&#10;sZuaxvfH+TeEJJbcEjrniPDXQJMP7TSa9DmmrTqCw3KW5/bLdGFQoWTeH2mqHpvyV5DEpDhWNrCY&#13;&#10;4biMITM26QSjPOLqWMpnThIa+Vijwb0imcqDfXglJ780IqjrhHnC3sCVz7PzjcUMLjH4J2FiDXf8&#13;&#10;KacuKTsuLYqMC7bd0kXOgKDCOmQvjUENosltnVpaxhFSptbYyFK9DtFyfkf/OjDSxklPIIolQPyA&#13;&#10;qycfzQIyoawXgUNOLhE/U+GTiAWZq6NYw7n2vx6HoSJLW5D4l5z9IXQsCFFgpH2qn6kbbFYLk4WA&#13;&#10;AnIow1EeimyM0nBa67bvQppefUiVA5Uia5D5GDAlGoxUhjdhD2ZKUB6YNN+lVRYKN14ESnVIGQai&#13;&#10;yrIyX5MbrGWTGeT1FxLP/pZMjuvXNV6K1ddacfnViZw4EcMtXuLH0IKKi6zDHTLKTASlh5Egb2Ht&#13;&#10;fBSaTqBOTVzrx7d5AfWPjnrMZn/l4ddCl2iTtEldpKXk4kzUpKoOA6svKSmfZzwBcrYB1rne9leN&#13;&#10;0GsXYdbuoB1MltJkbMB4cPxSztoDJejfRdQg6NYa0QQ88Qdkengg3Yk9dtkGfsSJJWj6Z9soJR0W&#13;&#10;D+tMZay9VRZ4/9yyKvylmR0oU3xJDgZ5bgX0FEHYH9ufwNde4AZFUZ1+QkNjx8klY/kfOa2resf3&#13;&#10;/U/2BPRWg8Qm7jlYkb3f8S8PJ1U/fGd/McHNDBIFGV16vUM0x/8RLEELA2gyjq80njaS/+qzIZkG&#13;&#10;QJHyI5XCh5pAD/5P/4+Guro9acdpZfAv7qBT/ykcP8k22bK8dgvVYkP9gUj/8Xdo/kF/DWFJREzp&#13;&#10;jwfVS52y6fesogQhL6QJ7TP9Ve/UGC/v+Ke4/IiLH+NfBvzcoitHi5RWasofkyMr+QsfIPD+nzht&#13;&#10;gijuL/hLUbU7kvD41H9cI3Z1iPv0qwiQcH+hv/a3D7uW+dn+T/0loo4/8s8I6aUXpv2sILz6x3xx&#13;&#10;8Cf8xbzx9yv9k163o0UTMo7+R3u71ZGejTxa9F/j77TMp3fEsRf3IktP83D0lS1caeHpKF/3yVNX&#13;&#10;TCy98OhrVD9/3pOPfv/xd+M3pohV/79Jpa9/7Kk2FrO+2gdxAq3Nv/dqShblOGMSbSem8M5eM9qz&#13;&#10;/QlA3cP+9LFHN20n/t0rhGUW5g9JVWZBGQuEaH/b312ItP8X11386ZCiqHryP+Pfg7/w2o7xr1hh&#13;&#10;/NtjoI4Dgq9n9OkmJ9W+0mlLLEjne9j45mP8+Kbmdy4ceWe9b+hUQmMiORGkcRyS3sDTa6uQxRPq&#13;&#10;PdVGDHNBzAW9N1/vxsKm3/Az/eYFLi8Ue8FDs3kBClh12U+aLKrEiPqjf/NBZTgX7Hw61cX/XgnK&#13;&#10;gsobNFsaQgbn7p/xY+OLvmURRPl9SsKnI3heE5P8Rkzx/UWuuPrU4xftymJmT4AVLwY4ip/2vxix&#13;&#10;aOUdrBfPYnZzJ4KT+IYCyuEJj08E3lcE7zsngHhREj7Pk2fwtEGLQ14oJBZZfFU2/a4/7b/qI7Gb&#13;&#10;i3Ot03IZ0nmKdvfbpd7wZ+z6xM8ubKIwMM4n/Z4EKuIXbATdFgVef+fio08a6pdPPAnMUzFcgPzL&#13;&#10;Fy4OKk9Bh99RO3l5StIgeEOeXVj1lbzIlS4AcdQeXlz0orf9uXw++CRjflo8QGFxIE8vPNKe1V09&#13;&#10;xN+3vJxPlMMARrNB8bT/fGJLM5DA0YQ5gYTzPv7Q4IGDZbCbcQYVZdae/Gm/cCUjeKUegcV/EDWT&#13;&#10;H+IP0AkDS4FSTigd/tHIaWIpgRXiA3vK79Fyt38cf+WpoBEtLb78LPYTH8UKntUO8XCBByGUw4vH&#13;&#10;eBx4wfWJuOAog/KTz37YvNde2U4sb8FVS4kDXeklIxgeU5Ljn4y/gUK7m9+UU99Ea/pHxHKJIdKk&#13;&#10;kq70J5sYUGCPPLnbdCCUVHr4V7oSbcO/9aGemLC1q78Usp98/actVBZ2leTR+djmyR8oBQLp6p9/&#13;&#10;HYcqPvaEf6Y5MlB6hNHW8Afp8hdf/aMnmQlXYvFOXYU/6i9Ji3HV9OcAIX7AXf2lFZxMBDj2J335&#13;&#10;Wypz+V/w5dcWRJvF5C/9A2UFSiaj/pfOP/CnNPiMJgBZ8MnmX+1mvCYzMryu/7LP72ZQbnzw+Nkx&#13;&#10;zNjk5ooW/7QfZXVEiqNYSmB/k0Esy+od6XJnk6DURpvaP51y9R+ZiVs9YioX5Y/5r7ILeeylZayX&#13;&#10;lBIsX0lgll74paV3/H/oCG17l3JbidGY/6VgIbi/4I9i1GhQY07ZJkkXEsWivovjVDi+8J50FHNc&#13;&#10;YCxn3Hnz4h59xQfvNmIs+Kit6c9tEeI6jjtqJAtyal4vAMcFvQHB7F4gpCh7UOeFCOU68mZvABbn&#13;&#10;5kAaIvRI038VWlNbBtTTP8sHOSXt2OHP1945/2M0kUryffjC2Ah9X8kXCXag6aZs4i2xt09uTCSf&#13;&#10;rbpQ6Skt9dCyv6v/J93rnWGsHR72p5wafkAjg+NcG0XqZF46d9Or5uvPOdbHMmfRltFUQLdzjLI7&#13;&#10;abG/8ffgjz01W5t2y94cwdcjk4fxX9v35/wOW0Hs8qtv+Jk/MDI0JvKZ+PqLOJBfl1XzpWBEA/b6&#13;&#10;ih/MNTc2qW/A73X41uBQ9ZSeMMrWPBa/Wu6Y4pOssk5f2nks3FnPfEw9tIFzNeVTz9mipIjRglTb&#13;&#10;I/6R/dV40Ub8/uAiu7bqjQkuIqKX284brcp6sdBu1CwNb3NbfyNdkCoI9VS44F+7cPwlr2xhwF8C&#13;&#10;wxbeeObQ7sKQK84pTv5pFph6QuP6n7MSkZPXdiEdRb7zhg/FLzCCdTjwZDAD8xvtLF/rd7xrMKHQ&#13;&#10;D3tTQUIL43wp/iN5WhWEJpfKq/+MBL3sR4H/GsJNtSl42MRs0fhj/xeO9sn5AZH8kVZxAyAisbUb&#13;&#10;/4Efu6zuvf1PNRjK5P4eyWkHSclKfsZoWWQuBqnHJmqwHgg4/J8+6LiUMOJvDNM3F0di+k++qQaz&#13;&#10;SSAX51ceq4WH/ZF2URxpi0e6Ni5MPTB8wKkKGOpsRRVQPbubVxbgAr2U1os99IeG0vjvVvlD/5VZ&#13;&#10;NV0OrIyFuXIrBzKnImxr09RJK+sk6/g7p9zNpJ7f2S6JR+U/MWcvNdpHlijMfrE5ev7c/tZwgGj+&#13;&#10;ISTyKH47D0fBCtKostx99E9+S5U3uBHQPlt/sv+yjK35ihn9V8l2Zxy5HDIK9GZXQNJTUMcZ/Tx/&#13;&#10;OM4tRLDHO/7ZQ7TTT9l/JttP/c9Tf2HVVv0RTNlASf9Q19/9K/ylcceVO55HOf1PfGn/Gwg/xR+S&#13;&#10;sF17OZ4sRr2I2Dhft+PFRwVOYvhRqBq2P0NjRE47N3fpBYYZTvuDiiWz6bH/KYueeIy/AjhWvdDP&#13;&#10;1cRu+6dccfK3sdz8g7xk3ejni3/ke/hfOTnXHtNjf0DXvo4jjryHuhISStCXiP/qqznAE+PtOx12&#13;&#10;3c53JmtuAmWJKZVBKLODMSYLHoKkBTHBGZg0ot/Raex0x7/Cm9TM3ondACl9CDrIGfAxUyAQ/GaN&#13;&#10;5DWo/O2YF2in0A7RSjcXODIfxHQu2yvfrrmdeXQvLLzupGgTA3GPw4Ap8KWR4aUXOXCEOWmFtmEg&#13;&#10;l2WCPxqO9lRP7whLZuuA4h/OHJRb/UESF+S1bR3MhKMYAY5nT7NMTNul/5Dcj1r5FqPGI/pweXGF&#13;&#10;5dhyolLDpFszKMUuFIyOCqSJekws8vqBzQN6WDw9LTQnfzfqmkBdzpPLziZkG51yZJd1ksmjIP2D&#13;&#10;Z7W2okVkKzGpi4/H+FNz5Kg87gGRna2lVx2C1aylCVwnIdYhZ+QQxnDLp8jhHMLY6iIPuMa/nUUa&#13;&#10;qTSp5m6SB867yF4/2RBBBPr9XrWC56Tm+l/5ZZje9rdiyO/ASqaFAAwx26A/HcCqFUhJpCruNu3T&#13;&#10;iY4dO0jPWD/2D3iSNYmxXV7/Q+QDr4qTVx+oV1/Sijn+3pshbmJWkU1wpbEqb1//5cKt/UBP916b&#13;&#10;Qqv2H+vDX376lja7zjrh0EX/yGPMV8qe/2vVKZ0nggaSDV3wT+2/GCevE7OO+vsUCTlDj12LkJTe&#13;&#10;17NI24XQ9QPy88TIiHcyJHsgjBWq8judbz0zJx7JrP/T3ziijlL5+z0pFxu1I+tebCSshm7mtHfX&#13;&#10;DpQ0CFklrmDHx9bJt1dmCHnsqFYXJrTouuMH3/SvLArINT9kuUtU/gMHxYndNvvmeSJSFXqHltuk&#13;&#10;jfDK21MunXSPJF7HFoe/9vXvxqQCLu3MAABAAElEQVQ2HcLhrxBPktki/pQp1WJExc1oobQIRVJt&#13;&#10;lsc/gAcvoUVqsM+m2Ea22t2zUXStXQKXXEA/9Kd6JnraI6bokhTUW+PmXr/Fy/I6cfPQpfbN+Awg&#13;&#10;pPx+iI+vwXm2n/lbbNxJa6zV/10btZx/78YqYfbwl5YyvT70pM4iVaj9nTzZu13+gl2ZT+8zRfUl&#13;&#10;f5L+QX9o6jfpZ1PFkS9ljyf+yflf3B/+J+BjPxMKcCKQZHqdCaiGkF57gNdnC39+MPf7cE6QhAI7&#13;&#10;+Pn5xqTxAAb+7wjkEfropG2FURqOnCh4IUAY/xygFhfUCyJUxfLkz/QGcWom777lIzB56p/9HyXk&#13;&#10;HYseG3Z0/JP47I+9v+1VYPUTgqKjd8F7gZAvcUOPO7A/oc9v/8Y3HHnykafzPvpa0C+/k/cbgP+L&#13;&#10;Mi7gcOf/Fy6i3UU3LwZ9+fbHX/7KiZAivLL7zsWUT1yIeuGiy2fyLzzF9fKRo0/bcdFEfwnrZhPS&#13;&#10;Bp5YqbJ9m/r4lKXlGkMdXlhQbfFdEHFsqxjRMUN/hnr2xR84glknjQ/a37yA1VlLcocwN/4BQJn9&#13;&#10;X+4j851JcRdqkSmqXEC0j+9Eiwt2LUphgw8vv3UB8BuvvPvAfNGnHD78hYtQpBOjq1T0ZD6RiG2/&#13;&#10;YsfP2pKxo/mqYzR67TuMn3aBEbl9Xepv/8bFJC42+TSbT7x5gVGcXpnpky3qhw3FL+4c+1ElV6uP&#13;&#10;up7f14xwlkK8KIYNe/0rY5AXyV6R/8WL0H/8ztOPfLORhdbf/t1XwzKKczHac4kvyOzFNg1orGpH&#13;&#10;x8O+8flGzMCb5yBwMBfS/vI3ON+Lccivj2tfoHsCDWwetE81o5xn4SYbE6sf+Uahc0Dv/PbGHeE/&#13;&#10;8LSh3yL16ZNv8OnVr8jgIoNP/3nRl2VgiGEvbGNcOmfxorrOda6hTQBIfp902NiODPqYMc2F5T/+&#13;&#10;4Nzlw//MmJsbGXPY4O9Ia5AUKDzR+juy/eV3/OOFfPTlKcc/fB0fcf/pN2UBNP8YW55Ak+fn3jHO&#13;&#10;fkJYmuXycUEm/OX3JMV5w8+9SrUnGp2X6HOfemyCMGr2o/oYXgWBTIghpZ6++kvZ5WOldqSOAnMa&#13;&#10;QzOnVjDKC6Y0reOY3gYXvKTZnbBghw/snkYR3BIh5MRxABWthv2qxxC/m9+J86QzvyeNQ1aE7Gj7&#13;&#10;T4d4ILDlcKq9m4rOcKxJh4qdS0jbiMLYoqiH9iI2U/X72kWV7F5o78UEadjGf/NP2RBLkDldGhfd&#13;&#10;KTnjsf2j2+KwZHJF44jWAXm6GxqDKtv6HxhBPfr0f9pfWPXX7jG8NGw76STGaR/XgcDeBbyBq7dU&#13;&#10;77b0bk7RaPI49iLT/Kv53yxWXfzBQ1fzLbhDMZryM6WcbDsIO7vt/Fue0rZ+dOpYQkA65+E6QvrS&#13;&#10;BfnGkn3D1f/yj0dxAAH5uLtbeW3CdncPW1EGsk9rNU/QuJ7/2f+rozLI7J5/K618rCv+Jl95wfnd&#13;&#10;8Yek0BXWHk+9fsyHD1kEwWvIkNxU/uB/4F998jz9lA9EbGBfNE8yPtFPTWefTfHJes5T8Nk3xnZF&#13;&#10;+Pb/2a6IU3i0GMibClwc+ICuipEvUhia8r/nQdBxvuKT1pd/R0VQf+X2XMmLbmdD0mTRcn5LUAHk&#13;&#10;oxwxEyvZV2SZ8ZJ6gsRfvDIAkUZ/5XBhmurRkQZVnbcp59nmESWjLqLaU3qDFzn+AAgDQ9oDUtde&#13;&#10;yHYURtrgMsA7TE7vIWllX4/9lf7ep/y//P4/iSH6fPrhb/T9L//+H4yB/4NxgLGeOZYWkWCrQ3VV&#13;&#10;+ku7KReecwzVN0AkFW8ZaE2lfod6vtGo/rNNKNidOVXtA+r6xz980nm0aRWw3aTvb7wuXV+ubX13&#13;&#10;zkBIpCQwr9jPJ/n9frI0GMSIf/gRI95gw9QAfoJbT8YeZAXR7xuBkWMs0S/ZXd3WVr8xhmpWxz9v&#13;&#10;0prWUpEW8BT0/WTyzmWc61jm3MiLvW+s/8lu8kvDf+M57GJ9JcAkkXqXDDY5wLnx00I0baaN8l79&#13;&#10;C8ONc8yHkL+YpQ35+uJPyKz/tb/mGX+x5aNfTr9NiXNs59bOs9aOFdtvbHK0H6HWeYhPvllYCFCq&#13;&#10;n9jRltWbeaL2Z23AtugczGNltNOaKtFnDHz9g/kBcXgvTGg4Y9b5GVbHNhIFxz/S9r9qfvskXZVL&#13;&#10;NSZ1eYS07UER1fuT83bnbdCwTbegLI0D14SPvC0ZMVU03TamIQ+fGmBfmVFuaAriU4Yq7ataH+f/&#13;&#10;VK6tSQ9A5f4NHPn+/8S9iZYjR5ItyVyYZPf7/z+dM11kbiMi1wxAJMmqruquNx4BdzM11auLrb7A&#13;&#10;YXs/2IIkrb9nvlVCor4Z0TPqo1FON/FaYBkmIcJEIP2PvHOM5dBd37+/448IYG8+Uj96BPL6tPBs&#13;&#10;mXcyja5g/NQ3hoRcgfssaqcMNcL6T9Ysf4Csvbnez2/lXZsaY0T2TS0lrFE2Ywfmo25TxPjlPHA3&#13;&#10;GOi98Dxtbv1SXQBRR8MzdbhB9wHTgJEzRjVaO4JxmycyHp+oT3TElzeWnBrQX+y/Utq6DUr6UaqL&#13;&#10;OWEyB356/wspaLG/0f+QJqEWD+oPJtoALcHSYnPShWSYzonP+RdOGvHCMQuM741/flmI/x7m50t8&#13;&#10;0b/2l0p2bDBqu586lbaYnjB201IznhbTW4RcgNPn6eO9KJsF+Sf62i+/+gCi5+zgNZZrBoKn/e86&#13;&#10;POOluCo4+F/f8eCj+qLVwgxT0ZXcuJ4B4uKzA0J1a7Ch+Rr3dWx4yV//k5UV+6+P6HDYrG7F4uO6&#13;&#10;Q61VEAVG9alfnlqkaOc/Q5dHyLnq1r8u2e5lDSlFsLLNx9P+JMAjsbfElJ9c4wX11xypLflK++G4&#13;&#10;OXY+ro8A8O1vYK3dwAym/rixV78Hc6Wt27wFXxlxd54h3+1HJcm2KS+ukppY/C2Zve+5f/bWf3hv&#13;&#10;+0PG+eux6QN/xunqMilWKoin7dkeeemV5tP0bayVunp5//4/eOkDaeaxb16/RodzkbeVHLo8D9d2&#13;&#10;FThn2Ji1oqGEo9cP86UQVmtyv+gX6FBsM4KYRb+Jj91/ipBfriN2/mUdQtdZIcREthG+DFQDu0Xd&#13;&#10;DYC6TmnK1nnDcEFsmU7S9faE2BoKe+zReAIhpp2umXM6tNXFl5KrRdPInH0WWhaJEhS2yFKxm5VI&#13;&#10;MtOsJPAbYymKw07mgurol3rjqp3vmKlOH56EviVpc3CbnhqHhLLqPP6n2CmLWiKo2q4HT0kqvfw1&#13;&#10;8llqykXs2MXTfiLFRRfTDQBBiQv+8VV+O9m2MvP/6H90OhmUv6rJtFjzCK3Fw0O/1kh89V/ByZvQ&#13;&#10;VdWm+vpvnthWZl0a59Tqj8KUqSPcRcf2HJP+2DY4pPshsVhEy9AhCZdu+W5CIr2p9ieQ+juuFlX0&#13;&#10;mFjgFVNexZ28PAfrab9oOYM9yN5Ywi9vFxuFh8/FYLjudRweLxYMXZYzEVoklQGtE1zaG1m20yLQ&#13;&#10;3+DH0XovbhxXR+M98GGb3uALjEaxWWtkNEtjoniia0mbZSQrSrn9YcX1R58eM37ya09CykbhUKWW&#13;&#10;n37ixghlqTdfjaETbh6l0rrzwloZYUpm382IRrHt7y5QIV2NSK7tZEuMeQkD/Bf2jf+r/7CU1Vnl&#13;&#10;0jf7HzGl3Xqh05N/F49eb7X+i7+xD58dvpWEoB2P/peh5uSlBB+MUU81xQke9PTddkJeVlGMVknA&#13;&#10;1/8iR6sFxGgfOnWR/8oijeDqn7I/8V8lYmwCDU2V+XT1g/CDfhlE19s85mj8n/6vOvRJ/RSdhGK7&#13;&#10;Ab/4z0n1Bzg043fsusbk2cN/eI+Pq6NrxYv/TdryWf8IJnJt1Z6rX1mBp5+Sg63t8h/MS7Ybn0Wb&#13;&#10;kldqkfvX9GfBn+jPxxf9mWnbafy9vhgrbGJ7WCOhCU2nsQn/hX/WP8zX/zz4i/iDczHzE9jn+P+i&#13;&#10;P93m/3n/75h56x8QDUURWDmW4UOG3MnDH/x3MTT9V94n/7JGwyma/dIOn/5LPXHvN45otKPCA73F&#13;&#10;cuVbxNmm1dNNlQEO3OEi/ulpLFLO/9qfPsmqbg5+7P/1iQqSv2U/+i9H8uo59d/ccGpn/WtMQiZv&#13;&#10;d2Qskd1pt1dhcnLTmMSyzQtRtQEupvmNti9fufLGwNb1QwD9hlD22n7w+d6EyickvjIJvvdhL9dD&#13;&#10;8PjNOucsH0xpCNMctWFAXgNXO8wRM6f/kbeV/Vn95wflcPcR6NV/ckeLKdPjnf/YYTD4/FX/t2wQ&#13;&#10;Asvr0eRdtJORh4q3rpyvepUd3yrxzPeb32xnBWyrcUzwgrm/ieBc52u2fRhE3d6/2/yPGPHqxiTz&#13;&#10;iN9s7JtzXPT5yMXMj+R/5mZu3yLlwlzrA29CugYwAreibf/nxAwL23bUVnVhz+HNxdzIekupO9LI&#13;&#10;960/LkB60fsrNx09+dN+H6LxNMpLaG5CeZPSb7x6A6ILl6jwd6I+csHjAzdsfXo+Gz16kQaZnYyB&#13;&#10;4snZNUQ//Fj/gZ/6J2cdOotVnN6ty+2H3ii3Dfoa2G4uYr8PG/pKW2/mebHsvqrWeFVf2FL3nRvY&#13;&#10;rS0YjoLrvzf5wucByl3kwQbXKrUHePMLgELK0fkfXdZr42lx1nLtJnaU+y1Vvxny0Yu78uP/p1+6&#13;&#10;sp1vRCb+WyPG52s3TymB/95w7iZCV4+BwKaFi6g1/gGFSvV6rA3ql0wVQDfHfyaaLBEMGX2z8DJg&#13;&#10;592SR9rjELdXn2xXf9rHsQi81W/Jxj8EX/SL+uj/YvI34EooM//Ub8tAPD9u/59twgYwN9QXtjSx&#13;&#10;/vf0hyXsD/Pv1e+8oPa1g7lQ/hpOrJ/xNxhn/DsN9I5/Wq3/W/9b53m0ffoh9fSwnHE/9E6/ImBX&#13;&#10;vdiTfjhVedpqmEe/erV681/WA6C8bZS+dgCEUf7pvyjyK68l2nLSKs808hSuKkyAGy/7o1/DlH36&#13;&#10;b9nTf/Hd2oP52v6mBB3aBcPlzfm/0C9WfOm3b4qMpx1v2T+r34iJqi9s2a/N5AfPcXZanDc/xH/r&#13;&#10;71v28CReUYXRz1qEoOLRFt87zzDe/fxpc4+6G0+YcxhmimvxF7qxjwOyjnmtP7LZGlADWxVGPRlo&#13;&#10;saCn/8Ynfy4v3mqK8VeJNgViFCYpTZT4PFoUk23hckvcmJg4TI/1f5hHTtTsUw4eDq2DKh6w+ylZ&#13;&#10;Ph5JqRKXtHEhkp2fW2bO/rLoHquwLplZyagMGzeBmEPe8SDMZ34j+XMPbXGRmHH+O3PeUQL+Low6&#13;&#10;RrlesG3PTivl8FX/ZJ1LpNWwSwFjXv3jlUOjEAkvM5mdtU8TjVWX0bQR3s3/lskgh3DmvK7Ehr21&#13;&#10;BWDrkbULHzgyDnBwbmu7ao2DXdOhIJvrOd0QmkMWUvfdcITSmmvUCp3D+hYpZdVw9iiJ5mxa+o4z&#13;&#10;1079t452roguGz4b5LPTNeIlhn48YqVa7PFD2cRO/G5HCGP69UJ+JdzWj6GmX7/OLK2scVLfmf/S&#13;&#10;dDCt38IITJbDvus/wzU+pXAkXfLxefhNdFwjrn1Pv/Y43hY5gu61im4y+nvt1NXWlGjjXKf+bDtE&#13;&#10;BhFklKKMaoyGH23ioUfdrc3xkyTrGq+/IKMw2/PaBBiS/BgT5SXwP10m5CkHzZjBW6goE88i4yYE&#13;&#10;HxlcY+8V+TJrP6XGsHIjBKYlGkqqsQrC5p/g5GxTtW0FZemoQUDLTv0XKHgTbtM1aPUIMDtu8eFK&#13;&#10;0SwR76l/irRTItopvDZf/epRx2NsrA2pHl3xW6YUbUL/22abMQ2HUrhWgnzx0NXYpSsvx/TL2E1O&#13;&#10;edimXxpcNdDRjVftM2h9uF4qBJZ5HT74SclmmP6V9V+wKZs31H9jhZj+PfyP8Y1+dV93n+uPYSm9&#13;&#10;bUEpp938F5cbADLOU4/toT8u+NMwtL/rP3z5v7oXcQgvNZD+laQ+VLjQv7lSK/CfPuy1BI3Vfx+s&#13;&#10;/I0HQT9yt+cjN/J91jR06s3e7GY9+qwKQMefVwvEogjfjiOP+hfnPiyn5Q6oi7/1Dsab9i/2qX+O&#13;&#10;ovZRlf35tC39CZe9GOLKt4mqxIt+yCf+SuV/wXnVr3+Wqd/ZYnUaSTJb5W/an36xJDZG2sxf1jCh&#13;&#10;P3o0eqN7Tcw5ListB3mAHA/3Q/+wGmOhHfJTP+zS5svBhxLfm/oH5/h9/dePZ/yHcdt/eNUtchyL&#13;&#10;qXmRKXzb/qddnff8L+jkj83EeOMP+WOHPNXRiX+eGgeBGpu5rtP1Q/DJR1YG+eaoVcv4s1DTtOXF&#13;&#10;f6+/if939N/+P8fUcjbsN9DP9c+hQ/b6n6q4PiG4C5rTMapkhaTDU4PYRYwmSA0VAD7vPtel4O0V&#13;&#10;SsqqUz2tBJfX+AUWuoXgeqJgwGye6nIQTY59lRgf+DVAJ7qLBX/9EhDhtE87g4XnBvXSNShN6slV&#13;&#10;JmkFJ0+qTZ+QBs/9KqCLlFSAVWdf0a6CWaWehoW+FgCgiK8h3e0FZ0fpNQ1Qjn59MXdioKCvQnLA&#13;&#10;8ekdG0eY8qGri0Ji6EqSJmajSKafVisPzThQyfqzQUg6n9ivjHmJ5yi6RQdbZuNJMXCkj6wYQ5A/&#13;&#10;geVlPAXrLOivHfi8yHCmP+NgxQf0O2Y8Bubgjm9Xv7h81rmVkum0V1F0rPpWH2XycyzuMzoaYa0u&#13;&#10;vUfnyZ1tJyi9Q0zUaAEgIg5b1hDLGysuR8W7ctsuZS5w5RfE/JyiiiXy8V+6f9hBrbJzsIXOYLrh&#13;&#10;YeIyK9bCHBNv+xs2fmGsUXC79X6Ww/mRMHG//strfw2TdAsb5fXJP3Xxp+kHwFRdxHiKIz7nSpzz&#13;&#10;MOAz2epX/UP7ccj+PYvERbgqhu/EPzvVo5LtZnt59a8+1a+92VP9mzu2nP6X+OWRG1tqxmClTr/q&#13;&#10;SLvQKnrlPJ3o2FG/9MSMjK9wy1gvBh1birh9J5KLCHnE5rh/cqNJt/6bSzmGYdHVoz/Xx+P/nZCU&#13;&#10;nWGYkh3qGLM+GyebqPjaf3Z6o9cyPFI3akoX3xf98tU+wlj55EkLTPvboMiBbeOcRa/60XWCPJhG&#13;&#10;7qNfClo4TD8J240xtAC5xUfTwIxPGUplQHD1H3fxunXq+GFad5/9X1Dlj/jLMaL8jgPqD1Je2wmf&#13;&#10;44PyqW5nzkqL+Z/Wb/+8NZJdqrv+A2msK88MCBwftKu/+odrJsADk3zOf6SLmbsk7/5Vb+wrle1F&#13;&#10;vyXqF2/OXXloV/+jPWsD9ZFO0j/oF2mbYLPH/IEZ7UW/1WDMX+s/sWNTfdk+BU/IyBqD1TkJMjbP&#13;&#10;xzhKS6650ifT7hiqAdDFwlwVHh8UN9KcFIBe29MQ0l2oFBsc9fWDc9ANcRKyMT7Y/1qsWR8WVsrh&#13;&#10;aFXUdCcUpMSS1f7vBaKwoWWHBlrPQhFv4R7+H1lLEGyOuPN4r5XKTgPlAx+2CZ4y5Cm9r++5oeOF&#13;&#10;KDx87xjG0/0q8DlML6j5jTC3L5wUeUOq3+LgFaOLLwYQD7889NFvbGC4D872WqP6jvaiUt3anP/B&#13;&#10;sYPAtvgStwfFhLjoAMP6l1eO4lKALo0SVRQS7TbTf/al8++0Py0Q3vq9sA896p9COMD2wg1MrnO/&#13;&#10;e8ORRYCv2vRZdH/fsSCQdv6v/VP+mT+feu/beBnGKEGoXY/59Pqe/OdmIzcX7286etPRdGs4v+3G&#13;&#10;zSwrs36QPViNPqyjFm1f5h19sOtQLWs8sh0jWGS6YQYU7F4j/c4NZwz56Zt1KQM3D73YaByMm9/W&#13;&#10;9ALbV+dBtt+50OrDN+bE3J8ZbYPqV/a7sS3NbzOA7WOxzPXW/25GAux/wc6qfLCdrhdKw1/aaD7k&#13;&#10;N+0TfV7w7fWrvBa4tw/wnN1nfufswzu+CeANW3/zDJ3eYDdmrn+1wfZVTOHRbm+Q60QRqw5s33xb&#13;&#10;GPE5z8Ebp/DKmG8k1x+OHNh+q4OZHZbZ7FPK3mj9wJPKHz/+yo0AXpPrTUNi9jP2fCf+tVVEjXPV&#13;&#10;hga10xp4SHxPLNd2Fprsp7hYyK+J7n3oUqnmZFIbOxRy0/bje/VvZO0/lOBkY4IZYhOd+JDMdfFz&#13;&#10;W/9McIw1efn4gGGspGcRCfO1N3VbcvRDxJajn/QYxTApgSPp6um0AHnWHilQPwfRxVVE2bMbrbye&#13;&#10;LGj/Lv1Z8Xf0GzK86U97M0djiWP+5fR4Yg0wa+U+7UAENhy1/d3zP/Gs6xjzt2jIeWKpOmPkRpkx&#13;&#10;BLR6Aqf5vxLjNJkYZH/ZLCvep/6f+q9dV3b6sXAFHIx/8ujvtXJm+Oy8frZokDb9ef3H/hf69Y2e&#13;&#10;koIBpFtC8ZhfulJEb2ex+MR//VgcJJGx/Tk2aJCxcvPw5/7/I/3EX99CQUPtP+j0G3+31/5nmxiR&#13;&#10;vbZ4kGDC+J9j9uD6N54479sOhzF5Okq/B8WY85//+R88HMKY3ZqDkYnxjseIeDADAUAUSwPO6//R&#13;&#10;dmxSM/1UtZR5LnrbrYKyO041dmjlMe8mHuNPxo5/fVo81gxX5lT+1a8+qie9jWXpH76GXIwaDVbI&#13;&#10;zz9ZjTJmx5fom/9yIH1yiu/8B+8Ek936b+UzmfLssB3RkplDHE3uTZi0VkdoZD3kGyB++o3Y89pt&#13;&#10;x/oPP7M2Ai6sYJGWIM32l6XIYkQ+aL6Fbfpl676UyRX/F1BEGg86/9AB25g04+B5KG2hWtZOL1CI&#13;&#10;J0P6mcdjxmbWFq7hjEtrldoVhWd+QiBLXFuwEqEvyyeyFmR4dpApmw523XeNpF71s+mX6y8sVf/D&#13;&#10;f4qMVR/Z9ARe+wnsp67E0Wi2qS1O8q4uJQtKOQcfeBvjISjH5krWGCXnHj38Jyu69VP7GFprHvGs&#13;&#10;kdafZ/3zjVfjWh3O1f4XE1XJaRuvvo2S315ED3n7jBawGkEGu6OjXx8p6ZtMccwnbVSDivRx60Zp&#13;&#10;rA8w2rcW8IqRdO3V+VuveR/CtYfxnR1oJHbNo4j0SlXfuCQots9f8LU5WXTyANbWMqNnC2Tt16e+&#13;&#10;8R6/tlk3oKgjANMGBWxt1w7GJAlWS+u/6MJB4P+2ESN2UDpWjbXv2dEYnQ0KBRmGUm0FShJ5WCQ/&#13;&#10;x1/QifXEtMtyJE2ctiW+yY5wvuqvHiaE4Pg0Px/kLYkw/8VUglTqOaXiUmf617UQbEwqQQrl5f9Q&#13;&#10;OY6kXhvPc/5Vao681Y9kWM86FfD2M2Nb+76+Hk3pmTbVv9Fv/gSEA3pHyLC367+hHAAwbCzqFmCY&#13;&#10;qrjXXwzJGrXxl3PyslfEcQjk+C9ut81AuPPD9OmZMRmW/Op/YBVndfBn/9YPMU/8SR6twzD3kK0o&#13;&#10;5j/xHz04GJZK3RK0Hk6+bzxrDXkcnX74Tiz1IxkP52N1a6s/eeJvrX71zUR+RVUZ/+CzLZhLS/3y&#13;&#10;RotyiOkbt8oU5UPZ8b8HM2SEtrfWnXK4RXrMP/AoW394ib92aKd1pxGu6t0ay6Sf/O2vlbKrHin7&#13;&#10;79T/9AqqIL5y1PcU5rv1Dc1iqCszOPzXPdjR4XF5R4z1vkiROmNK15mLw8GZeOdURZjzudq5+tDv&#13;&#10;PGlt9mCBeuD3lE+qe/Wp4Lb/SFkss8Wuq046vfoAQ/IhnNQoK1Jw+vXRdqtojBIsvlKWk9/5PzyU&#13;&#10;Wya79L+6/iZH/mowKff2k6a74k6LAMsHfXd9Hi7w8j8HjCqbSijwj8z9z+c/0y+DnOr0SPSu5KEL&#13;&#10;R4mV+EP7m/5sYrbDiKDSe10e9G2E3WDwAhaO1HAy0AaCcnWQrzOgqyeqtV9e6E1i8OwbkfBT0RT3&#13;&#10;dPZqvCXCJlFkDESmwHWftKrRuKLRScq1OK0e2Moja9Z9Da3j0jZEDV2uKeDoQ0D/xZRH/UkfHflg&#13;&#10;WWz5usz0PCZIpAB/2C3PkLa/OTt7nUhcnTwSLSKVSJ8d5xmDFi/yXv+REVX/I1mmfWHNrnVuvWWT&#13;&#10;uZW6dSOXDRJ+adl58jCuzpQyiuYFUN+wslmZ9EGlSqTJZvjkNaeXxXMlIQwH/YCGi34Hmxv/HY/N&#13;&#10;ofygv+q3fPaoR/8f+pE56jhqowZlFDzzoBOso782UW3UegPSttXQ0YFc+fwFrnrBAt00y5//fSSk&#13;&#10;bjImRYlLW7o4XGTqk8U/wdlWr0i/gMrhnwdRtIO0Wev2lht/IWIjWeasimM7JU7pnajD7GsKw2nw&#13;&#10;RSL54+9Dv5hyxVn/3gCMEDOQ9vR3F2jk8vWcPHnB0wmiyRSI9T/QMCpN0qx/jRSruFouDiRdUUPq&#13;&#10;Z5u8xZ3j6pYjAbp1kakHT97GLMvF02ywPFHwREberkOfp0K1S0ax7HtyJZcs0WvRYMZJELCxZ58y&#13;&#10;mnmMzbae9oGX/wrnPzjk9cZ//S8e+n8Ar//CyXT9N8x21wSzrEz+m9X85yb+jdFE1tZMP+MfoHn0&#13;&#10;twgR56/iT9n6hkcz/mPfS/9Lf2UQifPq6EU/gbr1//SfcvV6MA7p10aI+U+Jcup72JZmyuF41T8Q&#13;&#10;pPAGgSuTzwse+Nbs0WM1JqOmxeF/oh+47N7C6Pgvfi64M61np15r/5DzX3vhOf7LDNfiYZ96lIEx&#13;&#10;IBNr/yp+bCp5if/Vb1uT50X/2t/RjxFqHBNtTdby0H7QfzyYFXYqVZ7Nsj/13/i/1D9unv6P4PF/&#13;&#10;gOsz9sHpt3ixsf41aWOKaeOTuG5ls+X1b8eoHuuGzXDw5xz76r/9fzcULeUvP+j76PZpYWn+Z3cx&#13;&#10;leGODBbAccc/iw6vk5rtycXtbMYD27Ysj/ZHmeX8+e/4VxIb7wMI6k3oYcuekPfKA6s2qtmdm/i8&#13;&#10;KJDXpX67F4xShg2cCFlmm/Db3vbzD7YF9SRHEWnd4E4L/NDh3w0q/CDtZZc6SmOtLWNmSbuvG8l1&#13;&#10;6HK/qX8dILD9MHqCcqwu8v8KQk2HdUT69NJsMw7VTTZPh9HUZOvWhFLbS7XClZFH/bLISJJKLw3N&#13;&#10;CysffDWpv/No/3r85AA33bCAW46I6iMLZb6Z1zdGMxNU7TRunhRxc64/4wvON27gduHeszxv4mL/&#13;&#10;pn7xbEH6L1272i1/wizt4T/8XkTOF+MvZqW2AkBsA/jhjefv/AaUF1W/8cpc7fafM+HW0F7M7uQd&#13;&#10;bL81+JWriH4z0t8M9aZeT+16Q5A/7coy6F0o9zV03oCkkexiFegxoUda7LQLL5bmFLz+fqhNxTZO&#13;&#10;RWu2r9IxbO+4AOjFTONqF/2GbZ+x4zffditf/GApT75oAPAL3ySVwXJ1rk14w9ybuwpSDFG8jsUA&#13;&#10;PcaBhuIJmEy9qod+4u8w7luq+ImvHz7x6mFi/TMXdj/5+5yfdjP5QxcQqAPvyM+a/LdtOZ9VJdpk&#13;&#10;26rdqcdWph1r6/MfDMqvnPOv/FaUB12YsSed/QbMFsOx2NmmQaht65bOna2kQOjPDpIWKVefN7mW&#13;&#10;pR5jpoh61f+cY8RQUv8UPnwBCWh5ygxrWziRtE2/T5uVxqf1B8djfW46JtZ6OMYmpnaF/7+rfz9z&#13;&#10;oR83/rp1dS3+qn3oX+bp/ynT9+w7Xt/xXw80f3Fb/IXYOIGE8x+Euy+sh1aojfGLjtXSicdLmSzp&#13;&#10;Txla7/wD/baF6hF6uuxjANOEFGQzIe7NazJt1CxHya5v1zaUxa/0K8OH9B/0D3GYKnlpf8moP+xr&#13;&#10;vbhBzYxbZrH6wtD+6Vensckj9WvKLXM+pQzS/5p+NW2sVNH1f/qNxew7Nhj/s2mXua5VYHA266h0&#13;&#10;BgC/ieb1jA993YF68J/y1iUIfmB806+vfmOd11ZpQ4AcHNGtuWf8zQCsNSpF+SwzShunittq9oxR&#13;&#10;yhAvdPr3pv9bpANiWl8q1vZoT1+mSh3qOyyTSlR7tFY9l0fI27ayUly3g+1Reu3WlIEzr52Uacsj&#13;&#10;lpVYzqapS6XWdrs3DXDTlrnGcd43AjhGNUbzkIkPX1EJRYiv4P/0O5PO51/+9tNH3haxuU9s5wjm&#13;&#10;RJJZxrieJubWVcnRbyn12bdTtCNjLLP/b/yTqJv2/9aapI1M1y2Cdbd47aeKVtOi3HhovHX1Hv05&#13;&#10;0mscbTdY7INm3DH0oR47+doCss4LTKGPm8boULz5SrurW5QUXXWZBgu6cZS+63g6tbqx3diOK48f&#13;&#10;G05TU6R6E3eBgACTzvNvCJFOR2tic6uU2NJC8R0v8SQUNJBCWJNgknrnTCia21ZdVRdFF5q64ZZB&#13;&#10;u8WG6hUJwrKMLBKJY2XLIGmBClczzmVfsfWDdRrRozFUVNvE9yEiN8tOjB42EDHY3vEqxcfvOGrH&#13;&#10;eauCNjoG7He/5Vs79kanhrfeIembFCD0J/TqzHLJ0MUD198AZ1VEue0Ve2DUHV8t6/mHlmpjDyeQ&#13;&#10;7yeiOKFQj36pYTfsl3NNZMCOGtI6UySKQWOlhQYkLgOzNoOYouhwJ44cxg4t+gDWY25A/vZ34Swd&#13;&#10;ZBJksYEC7Rsf5QR9vLEnpW22kXhe9af56ucon9IcZWs7siqSat3ccfKhH+zELK/S40yntryO/zmQ&#13;&#10;r9O1PfE/4UBddrieFrYCwBdxCq/+VCqt6tmmvemX+PDAjB1dHnm3f4y/1rc0cVGSHYik+9LhyEHy&#13;&#10;9R/bhXFxTHGboUvq/5FXanLqXxtJgt3WPxQjm/UW2G/MG/8q1rwYtTC1T/9tsemfbZXB1zg3xYdX&#13;&#10;9OmXZ7qmozo9+inKprf+C6gBxl9Q9duHQmmu1kzbrnGxrC8LwSl7PYtB9stXT2SI2a/ozzb1Y5Oy&#13;&#10;IRs0ssY0f6fTGAMKm0J+1AFN/WT/Ufybi5Br/jf+pBhYwJj/2cJu4+9DRTYWqVT+tX5PATMLH2a4&#13;&#10;9op96ao0Y/y1Q/btH+1P/0/sjKubPGtavjIcgjFH3vnY81k8GEp31GDg3DUK4rvJhs2cvx0QANW/&#13;&#10;UW5TzGyqHrVXpcb5tf1LI/71dzjGtXx1WV0ZG2XdL23/0428NLZxGKgTo+SgWh2JySEuWdr/qd4g&#13;&#10;yQ1o0nId4PW/bA7m+E/62f7hJXhZgB6ngOYaaL7dsZ8+uRWlUv7tfxq1ulFIew7GjC2vg51mVJZE&#13;&#10;tuXO8T920Cxtzib+d4zWudv/a4twcL7tKobtgJ5wJjQ68F4kcJDg79kMDC5KtLeGRkXnEBz5xRGn&#13;&#10;dU0Ofd8TTag6FeQifD+CrQtw7UBKuaesAVW/k/w6p8GSzbxVnMJTubMTlcaRw0C1yZBUZQi3eEqT&#13;&#10;fpjYkLALKjIvEl5MqaMIlqbZZWXNeTVYNk0Ltsr7R/ZFv0bo1/E/eWVtlCcWWXEGKR1ymdTXqwej&#13;&#10;NH+CH/2176vf4dKFmuX4ZYWvCHztIWNR+nNZxdE8VHEyqEM+UtkvBnoacMOwECs8uaW/p6MAo69M&#13;&#10;Ro2uILQG0BbHtIXij2yxsUWBjf4PPXKn9dMPGVF9MK/XlVA6/fn34j/c6cqEdAqsF+KrZbpkg5JO&#13;&#10;J4/so1zbY7MMXvXZxuTFZHKcjJzBwqLs4bgb7vqDDjszOjf4u/I3q17aHLo0Zxc/OaI6GW1VseWh&#13;&#10;jg9WaAoMd0+YaRt5Cy17+C+zxNm9fjKeWMXwM+mJP2Cu/pApm36YYXeiIK8eR0/Apl9Uyqr/yWm7&#13;&#10;VxLHR058bZScfjGmVOnsv750JmZELQEPPlNrfwFBXf1XcMqyC+xcs10Ta59cdixKHpuN6i502siJ&#13;&#10;UMxHRv1uqsgZMcg7Y7HglmZWIqcGHMQ+CxP54aucfansVu7iUypDLujXsJJJ9aFZ/8Xm+lhhMZJs&#13;&#10;mWNDQIGZBMVxmXJZ5rHeQj9E4yfb2v/BsVj+jJl+60favJF28glPDmVg+wefGJYZpyM7vXf8gQ/G&#13;&#10;zDB28phvxxGMBUMi6TqeCX20/YnGnxV8gR76jwyHhWS8G7uv/ulenYAbPnyq4BM93wBJpW3jX9c/&#13;&#10;WeWv/uMvlOzSB+3FL9XK+Rp/7dMm69ixp2DJVf+bjIYu+gAFwM7xZsCC83nqL2yWGv/wTU82cQ0R&#13;&#10;MTHk5DsY0Si9+iMf/dpQHGFyPGz8g2H2P/UfVZgF3z+qf8YYZ7v0O94orFJ03PGnQQj/7MtaOsOR&#13;&#10;gN+Q1RdcceGrN4nkk751yWi65Il0tnK06t/14zimjI19Gl7txW57uldsevCg+Ni/FJKdMv63kMai&#13;&#10;BYUCiZbzIXHrPz+ki2uAjd8Jki40birWhQMlZcbWCvG7wW7xbaFtGau3+9sBH7lZ4rcfVavrPl3d&#13;&#10;7zlC8ATp3jjxu2jWx2f94eg3yD6gwyfp3/FDSd/43Qp/GGBj3xn/wMwX9rlljoQ3pG79r/yH+tdP&#13;&#10;9WBLknN7vlkmmjTssFY2xr3Wv/7Lo/wdf7RtolWB5fok1kv7Lyu4vF0gnt9rW+okwup2XNcPv7Uo&#13;&#10;YPXib7Yi5m+ddPLjSWanQvkShl8BqAn4lgr8Bqz1F6/YcetmqzetiGWv+LZZMB/VltShYcmR0hZ0&#13;&#10;R8MHstugrf6VpW3qlDQuQtV6nZ+8Kcra+Otn6o6zjJ8LzrD00RnwGzy7sKRPwODLl8/O1ftdp/es&#13;&#10;zRTzd+76zR9dq4J5jS/8Wmvd2PqtD32V2gVVfLD++KogNG/X+sqvXMM9vnWB2cbQC+7f/Sak/Y44&#13;&#10;fOE3kfrmo6j+YKHuIe3a1Th5YfLMtNSNbcg6guJNQm4a6r+/r8QebL6dyLced6MUDLY1G1ZiJvi0&#13;&#10;1stmZLC/+tYWvpXqmPDpF37jiPryG4/v+PbAu/qDPuknWoj16geKsbKSOoptQ9ASv2Uy/dWTsteY&#13;&#10;GXRkJC6quDpjLY/bwcByturfClAH/B61wvKTX6/QEAWI3bELNsXYGTuLkZQn1pMwLiSbH4j3a//L&#13;&#10;8qvfRnDPvwIGJ+zhDlTM0/8pnAb2kWUmqUGHVKKYUMBRff8u/fmn3r/ST6ewHma1MZm9r/HXXmMf&#13;&#10;j+UGDpnGJ13Qz+s/6bmGTPFH6mCKbP01/ihn/du2aT9v9ctEm6qOkqIcklxHv7KP8Tf9IpAIH+ab&#13;&#10;PvXPV6VSvlgLpq8cHRQ0yo8aPH90u/V/9XHUhhqWgv0f2xS9/pMa9fhf/R5dihuTjDxjXeWHlv60&#13;&#10;/KDf+DhWCMAO/daTUscQjrf9/XP6n/PP9f+t/toDsVj/I3oP/TaBxaTwkXZE0rVt8mKL/vmxrsnv&#13;&#10;97WWsd6dnx0nv3azYeOkddU42ANUxklc7LJqPJ5xpvb3yNKO4FPfSI7Z03/tVL9jhJbe+p99MGZ7&#13;&#10;EqQpJ7/4riz/rQAxIKljSOxrOzf+p53UuGRMG/xHVkEksz0g4zOkYn2Q3+qfUm3FyeRnx6z4yG83&#13;&#10;em/GV59/ZE0ni7EIil3rRpaHmmT4vvK61d/5tv3vn3/h2/b8xvU3fiNJVEVs//iz8w8hENA+BFUf&#13;&#10;gECMi/VPSFW07U/6lC5NdutveE3zKVSXT3b6/2KBcjDUI3nXn7SFkdGLqwEs78NNnu+6PvC1+t8y&#13;&#10;nPrnrzc6eFMSlK86y3+/vWzMnVfRvS4vFmy0v2pan/VW/YqBIb43U2JUfx8LSauCcmWxWiXxCVmb&#13;&#10;Ehy7tgZHl/QKV9ev7c/2qQ59klO2mJ282OxXi796RoFBifF5uDfdqaTQUObRXfZg3zeuM62OwANb&#13;&#10;zq5Fxjv/9cOU13zuuswHAkJ1HOAvDPqu46+v5DcWxc16MEba6wBNWjRvZntz2a3femSt3bcLKS3+&#13;&#10;rhWR7beYXd+J3ZqDcmB6cCu/AeBozP03hib6Le5S4khHSBtMs/5tzaZt1L/XFbPk1qe8/Dd2UTI/&#13;&#10;kFEYRtuM1SA9fUJbJvaQOKaIvTKhly7l/Ipstlwqmdf+PxwxxrdmJtagH+sfsbX1R/3FnL6gfoTc&#13;&#10;ly4riDZwYNuRjFinXNqk5n+MxGU2QoNxKIaQFPqLk4wWhC1XgB2v/sLBrnkDRYc1/cXkH6w/4jm4&#13;&#10;9Yajf3F4KMeI47++ZKyarLvpliRMFgQKRZbKdcOKveOPIK/+r93LlYxg1QMJsQrq1U+8ZINukfrb&#13;&#10;ThtQpfUp1sqdt4yvNPXHTfH0Lz/91USi7B7jrwQ/b/UPCLqxV5ewZOVcmUaS1r6IZSgav31/519K&#13;&#10;gkAn6IEMbRwJKudOjhPYb5kFnlPPTuQZtx1fHvPEabvFR4tUSUbvjjEcMqb4pci4qT8eUhQX2+O/&#13;&#10;5PVNbbHQiU60GDmlOnoiStUX1JHHxfx/57mu/NLyn/Sb+kem4oNl5k39I9p8BF1R8RNQ19N6yzau&#13;&#10;yHTq2vnP88PGKWj8UQifvMQU3PX/1a+RCJtAdF3d+es952/yZZT+E1E7i7FTv/Ml2dnM8VwTKNTG&#13;&#10;x3nRwtP+5N38rxFkKLt2PXzwvCjftEimt+1v7X/+X+lk4Xzb/iftvpnUOMqID63v06NtWnDs4SBL&#13;&#10;45MJN+ScN77yrozWO8T/m+tL/MuzAmoctElhEBXVf8Uf/s+Sp/+Wz4OrXyjbTvrDCihsY56qSxff&#13;&#10;OMnih6yPxiTcDRLSDWwwWi6HKtshuOM61zjsZJiLFh2VpcYkq5msA59KzTfLNQoLiFEXUOa57UDc&#13;&#10;VeANZjYi69aeco2oQqNhX/rJEARtEiGfOMpeAA4GXGxxcNQOgqmZ2lQQj34x3FIqCP+R9Ff9qkgA&#13;&#10;JhoHDI/FmXIoFsn3udfJkFc8arLQ1e++DlAhueGmSz5rw9pS2E8HGuUjLZMobBBFjFHHsdOGkZzx&#13;&#10;ByrakbXg2iOP0v7LdqriCFNydSRrPfEfuzt1Wr9JEgvLr/4xsq/xa2M682kLVv3biah6nvplUZGo&#13;&#10;6qvwUP7Uf5genfnqV58m4H/miUdDtG3WPsMVmkSg+oE90nPLgQxZ8v74anGJoknafY6wd/ERY1tc&#13;&#10;tOj3BFIGPtRD0QFH/RNUCXZYQJJUeqSO2cR4wgCG/yjZV9pyqbYm07ZEjvnvYf47qHrhyEH86fsd&#13;&#10;3ChThOFq8TOPXLBcwAfV8l73W5wWn4V4Nk/rYkUE0WPDIyYEzLLplzJ+U6ZBCrujToEf9cZIxbLY&#13;&#10;RkqQP1spbUSDQ6Ljhwt9W8z1Y2PKwYCzelakihPh6h/JvP1aU+y3dnFZ3LJAEWjF33Qb/DDqffGn&#13;&#10;sCchyXtjJnJqBLr+T1jMQipOxW/9j5SyTQmyKSlpCB6LTPqdXqr/M6lu/EGgdnikEaxOryR59Qz0&#13;&#10;Rb9UC/SHREn5zFn5bVpxS4z8oa9xbPyBf43pSCjSJipoxtn8cSofmiwOjcJX/WkMQ09N1MJKX76N&#13;&#10;qZRWV/BwvHqM9zasrR38b+m/7R/0R/x1C4UnLOkle+Nv83rY9aP/dUB8OLIXQvNlddth/ptbRCk4&#13;&#10;+jf+w+X4dxx/+v+Mf1g/6tdoaRzUo/5rw2EtvzanT+OK5w/+X0n9VZvbsdb6T5Qd6fqfYzQcp3oa&#13;&#10;dycoDx/bB0H0Jl3zGplv33/vtZLf+Obfl9+5GcSTh/emo7h+a611B1Z384KLfB/5XZR3Xlzxoo5z&#13;&#10;NVrV/wEdtQoMa0GfNfp//NCM0tp54z+aHM/2B1d2vpQhO9HTW/UfUkEIFzz06+b1f5z2rlqMYAfE&#13;&#10;8U5/IPmDEghYxJfu8M0a8UbIWPeNLyjGVqPOtyHf9WpWfvOIuNVGwPqITR+0ixgxbWAPJ1biZBR5&#13;&#10;7NAa/67/f7f+M3uxE2LbImjdFLPTqML7O/1f2bEmlX4tchOxOqT9OQ/d/t84rCPQvBGV5BYE0PDG&#13;&#10;MZ9X29WKKeSlm9QbSHwb0nWtUeY+FGm/Lcg8yYnO1y4Ig0Uo/Y7kTx+5eUb83/kj61bcB460KV/V&#13;&#10;6kWjxQ7n01tAOkkwHOXYbVz1YpdUsHRUY8VzG/kcmfdstjxJ37cYeTXot69YwsVUxxQhrBPr/x13&#13;&#10;qPtWBHHVH9uC67Vv35CB5m9EOsd+MO7E4mfrP8XchEb1+75d6yt+F8OZgw4Szrnm+1Ykr2j1tEeP&#13;&#10;vAFn3+EnJNvU2c1cju+MjWGiRDu9MGFf3oNg1t1OoH2tu+CtIrhJyiXlXbSDowt5APrNgb6he15r&#13;&#10;a1/otyn1TwXou+3iaAQS7+D70NE642bmr778BTp3ALwI0piAb95ftl52EVufl9cpqyPnORjf6cFm&#13;&#10;mcwZfJnuOpCM2RVTrm+BCEOif9uexBR1EPf8Qycpnyz4UPxJmo2P/R1/bPK2XfXbJtySK7X5T5lK&#13;&#10;XvRfo7RptsIzE9IjqwVb36Dk4G0sQGZClceb/wq96p//0tTfOAuLGP8W/Spie/r/Vv+Cik9H/43J&#13;&#10;wrYYubcG8+mkZ712V7JY1vDIGxoVFiIQj/ITier/7fw//Y+n21/jvyjlg/pXb+qkvUBtLXN57JP0&#13;&#10;GvU2pnB02Ml+lRfw+S9Og1hOXf2pqU3qfzbKxl/i6reg9S3HAWaTls3xjb8JqH+BLDv0Z/tLJqdO&#13;&#10;X6f9i2qgE2On5jfxh7a5Gc4xxRFWgf/v6xd77c/U7X8v+tU8gyBiR/5jHv6v/kJ46t+kWRiKv8IM&#13;&#10;TPUnRkZGJmCcH+id/jZt4DyIQfv4QpEPqjRNeE5jDNDa+Zcp8otDlbv6LQSO6auJKh4dysqr8WK4&#13;&#10;1QT1BQXqPRzhypT/l0lHxYZdET9ukpVbQjukaidpuW99qD/hxUe2C21ifivLFqh8xCkmSNAUd7NF&#13;&#10;pyO10k2Ix6xk/PjnKZLm1Hc8iOI1qXfc6HGuFqMPuEliputBnpP56bf/+u2nT5/4Xa4evuGGDIz7&#13;&#10;diGDd/pPXFUhiLgy8T+vZpkT2hv/1YUeLxwaluozOaWEIf4ZrRP8a78yMjNnWRRnxWt/ampqOH3Z&#13;&#10;Ocx56r4muNhZ7611WBtrq7gyQjPpVgwsQ1dt5qx9NeLqby2Ijf3F5Bw4O7RbH3YtTCPI+NFh26zj&#13;&#10;H/+1P3zKBidmWRQ0GV2+oe3CM5Zh6yO+2Lgb2krCapzO0fxidnDzKiqM0LDZci3tOowG8d/1FxLq&#13;&#10;SzOAHR3LsNvfwS6eHo2PdtfGXMMZDeJAfg9QaYPtj3bjGkok2ZEztt9ZP/dn3+dGo+cV+uu3F9/x&#13;&#10;andvQCrzkXXmvmUon3jwKGPg+PdjPZskuh3bG5DiR7uwkJKx23ax56w7tDXb2DOSlDbV9c/Ehlz7&#13;&#10;E4/2JW5g+WN+2WKqMJ/N/9NJlPnDZo+rmMo1Uawg8d/jhLFIHQcrXZR3rcc4rfKQFZft6B/fIKiI&#13;&#10;+ChSK39/ob/1jxAHSzx03PHnyquztWadTLPht/AovZ46pmui5TJMXhtMSyNoILX+EqBYBpSciHHn&#13;&#10;v+XqGZY+1P8Pz/TPgkjhT9dQbKXmn7SMNpYVUMJx85THoWhflmu/plnpmpB+EhCLV2bPdveKa6oW&#13;&#10;LZoqke5fiGTgTH+A6F/+MD7awMxTP+WOQbD3VrIz3ohqe/dfbVfjIU2r9puib8IW7alfW7FrDq50&#13;&#10;TPFNjr2Jl/j3M01HX0IwyCJjvjOn6EQ66fD19Swdlnn9b7QwFujPJTAdfxa/Yy9QmtQ5ObzF8OH/&#13;&#10;6S0xtMsKBZYzMct8w1Oy7Ktr9RNTnzWrTx0PIM/fwx2QqC/+H2ORMHYVVkc379GBbuuLl/rPV/g9&#13;&#10;Gvf6p9hmZ+fGX/O7OToFIaevvDHKMPXzCYL2WjgoEy+4jYa1o+K//u+DuBarv3kMgVuD+U/Zm/Zv&#13;&#10;Nv+Roe52ozaE2W7x+ciaQSXczf+a2EnLnf0UVdcUXr33KEgacMTja/97jr/6X+F4SBYLdkea4/G1&#13;&#10;EtcvtAOFiOFXKr+HqZNDD8ptWjNKBMHP56X/v71RPV2XE4ETKimCPfVfxHv+6fjTXG6INkEVB66j&#13;&#10;vON5bArByNiiUkutGuOi3M21kIqqaqzf00XSoF4b4OmJAEHBkl7HVylzYUMkZU7O1ZETOfkmXZnV&#13;&#10;TwAKqpg3NJT1JLawNiLx29b4bZxCFkjl+NT5O5KHfzyBpj+JLkqgX75zleBOJnropkS4MkFTT8Go&#13;&#10;WEGpawaJRCIfnZ3b0W9yla2wZW+15H8DCAueFsJw66+8LoDcBjxVxOWJANeB7QDf7ELW+qKwk6Aw&#13;&#10;VrL6nR2zR3ilM7mjpcrvwiV0CO9O3Kyug5Q9fdvMwWZRYtFvW+JfeVqO5erZhBgyeGehxUWlSo8T&#13;&#10;4t5N0omwBg5TpIf/ltIB5BtscbsYQVJ/8m+4P4M07W8XIhF0AsGhnmYCe34Z+WG3yDamfmqncOTe&#13;&#10;LJMzPXrRv4u9+dBA4rdIjIv2w3gX2EJd/kzPiVzMfXFluFjz3xx4P/ifukAo084IqlPJUWTafkfe&#13;&#10;p0W2/Agtek4Yp2SObeT7jSSzPpVLWe3poK5vbWGcufK96qf+7yso5mPas8thxZCw56Pd2mlqR714&#13;&#10;+BkmnMeVB/3yTmTjC2POLXdo9Edta5+d1MFII2xsoqynasgHS2V10ZGq0i/tUp4QzET7IWltrqri&#13;&#10;MYr4rzNebLSMv6KqKkhbWAnCxgGv2A3f5JUI1GzSJY6dpBVB8aM+M2qRCuLAXTwx2uz/mN0JlTDH&#13;&#10;L3GKPwK7RA2/OspPdLj2G1I5XSteIfqPBktnevLW40N7dBcBPUGmBPrnvzzyKl2UKZtFw40LdvQY&#13;&#10;q5QIbKl4JkEwUVw0YoZ4KDwcYYXermIJxlH69Mv0r+sXm/AePRzTJeFs6pGnNqa/s+VVv1GdLfN/&#13;&#10;YMon/Af/5b3yOmV7EzafSeQ/0h4dv1uEnvpSfxyaYSomPTD9R/03/oWsOCv4oj80QCSLlX8cz5Zd&#13;&#10;1b9WslU+e5vtA15/TL9OJCTc0YMPKqgZuHPw1S/7Mxfxvnz9L771tRtov//G7/ZxY605y7lKVkaw&#13;&#10;bod0w5EbDXyr6dsHvqHFyf8HXjP6nlcrOspZC8UyZ05MrLcUo8oLAppy7PJYNh/IHf9nft6OFYJx&#13;&#10;fPgv/5Et+cidusHiqaTnBaotRMM4Nv9aT1rLAh4ob241nnF95OdP8KLv+xf08WrLd1+4gWKcOGHq&#13;&#10;N/LA9gEbvwn3ReX8f/mdb7/xZbUPxEd1PUjmBbzmZfS0/kGlzDhcG8bAfI+KTjMUq/vNZhX9af3f&#13;&#10;8UfuE+tH+5M2nL9qf4ux9cXnxF8pbdOMWUdaGPx6z1Od8x+C12ZO2+hC0AefmORiFHeavnohyRjg&#13;&#10;30funFlrfGewm44Ek3UNMS+ethgvOBJPlRBfbZleX1GqpC2cD/7zz9xC+5HXdY8l2K3p1ubdI4Tx&#13;&#10;N7bYzVwmRmTXKeSU8RsRxRW8nz/9Sn3TGvzax7vzup902BdYfXkTlava37lB/53fhfK3H2svmPKx&#13;&#10;m9ZY4+83g/WO17V6xpoezYLnPTfpOZDAXs3XhoqOv+jy27fzRxz9RFQ9CHRC5E3+5Ib97TO2Ua4P&#13;&#10;37g5Wh8rEggqq7o+6CRu66s/9zrU0rR5L975e2jv+I3FfqPxZ+PpBWjrTwNrfOigbvnWwp1fdKLx&#13;&#10;WH9d+9P/+71nkq0T1O+kyVFD/Kk1bddrT+Z7pSsnuKNoP+Xw1E+UwfJdmB3ddZNrBEApM74z0Gx1&#13;&#10;maeip2hKhVGjfRXG4tlOHunCXf7VC7mVeTybXcr5Rwu2YfXFgVAS/enWNgjhnL1yDz1HLryj//a3&#13;&#10;fDMOGnZlVEhFTP/VQbntA9utIyHtkP9W/VXlU/9dRz31a7G+H9s16fpP/A0zDDOWjONu8ZeNnDEq&#13;&#10;H4/5K42I8Xf8kyaOuPj/4CgAy/9x/pX/Gf/ZLQ0M/wXMZuJHsrojUZ0lye6H+jfOtVPHMMVhsb1m&#13;&#10;euPvbBHO7WH3GJK5zj/1z/83+i82ahwfb/TTf9pR+jNgpauDOKY8/fo/Q7KpHWOI9RLACv/gP+Sg&#13;&#10;/xv6tU7Hrv45OROm5+jH7umRXbtUMt80BVL5PdSsXWUJryu81QqtnubO2OF4LA3MNDNW2a6SwhzH&#13;&#10;ob0uVC+HdfuNAdGOS08tWDce6kILezb4XuMf4cb/8rz6n5Tg05nVKEvfQ+5Vv3zPuGxsOLakn3KF&#13;&#10;Hy0AK23/4E9Si27ruFZTZiFb8Z+zyOURVApP/Rs1x2RpzSVcQ3GuZWqh73khzhu6PqSGzdYDEEJ/&#13;&#10;/v23n/6Lee2X/+B3Hr1WAbYzfd8ea95QF9iqUkA5PrmyYEC0vpQdPQnKOlLaRnGeihGQFpu+9W/O&#13;&#10;9kebpv+p415Il5r/sLiGa73rukU6n/HpvOuJ1Xm25AvS2NI3jkg2r6G/oUd94Nj2/EtpqGt/4u7h&#13;&#10;pIwHZ3zdAKOs9SRYxcMyv/Wnbwfq0WeyU7t2o0+bYUQOa+HvQe9o2KettVrNsW8JN09X70hDtyBq&#13;&#10;dBQU+gAAQABJREFU9X/wSFslhVGSfLUx2B3kW/8xJyvZTUfilTxHQ6Hh1ps2NO87fzum2m9Ja694&#13;&#10;rhUo75ujKlMYXfbTenhHbFF/fR5+Nt+s4O86+tBjMOyQBE4avEi3Dw4ZC6OuZPoPARd0VX7bNiaC&#13;&#10;4fqfRDF0LjVy5vlAd31yNE5Qf5A3/m6Jwlu8OdqH72bSEIo9YeMPurj2EyCUfBSffGOjIC+yl6e1&#13;&#10;8a1/iek+zMiL76Z1Fnc9qox65J/+jb+x/rV+u8dRvAPoxPzR/iRaKejcm8lUNAuqhvSL4afd8PB/&#13;&#10;Phpp6PA9DJZiXpLyFMqjtIRy+k/WVeQqHOrp/4HpJ9vtS+bWb5QiV93dSE2PCkJ/MWes43/V/+hH&#13;&#10;KsGK1X3BCiMyqepZEDf9x650CHnob/yHtjltMt7I2PWHs14uMDMwnIBP/BlsbVJFLPHpT48itpPi&#13;&#10;kvKj/+jxEKz6te1s8gNf/5B04q8fZdu7cxTwfNpIUMa/KfXd/tAXHKxNrjlIR01yjjGmfWBAWdvF&#13;&#10;V+b3zqftPBkkR6UKkWSM5VDc7aCnL2XWTJOJcvvZCPq/t1wIYOm2hhAzwKil/ZEx3Nrf+Y12FH8C&#13;&#10;QvlDP/RH/deuAhnNPTLh5odljZiHPhsfxogPszBhwt3697TX4i8L809zNIKOkkamxTLyu5FKnq35&#13;&#10;tzIy2imZOb5j/sjFmGecif/qRQyrXT/V75rA9PH/9n8K80s+061/tVols3/9b3yv7U/98k3+2EUm&#13;&#10;Wkfl2eBr/YVuUZtjLDn1M6bb/+IYhrJsV7/pV/2BxRlXcfL8OwvA7qErF0aeY3NdyPkue1RNKi8v&#13;&#10;7Q/+py3+9INX1bfTRvIc9NW9kV59kCQxK0i7YULt5+hiDvz+cRMtDdBFyNhOIw+1yLVgQ9o42cGa&#13;&#10;vEkXxlmjWug2YzadvkdlMOS9J+lUqu5+o5P1mlUbiQMNPOrvybUA3ImoLHs+m75JC1wbuUFcgzlL&#13;&#10;CljlUWYIZq+90SBgjVYMm86+SlCNcmsc2ZLt0JTwoBT+N/hfX5Vxk75Ue9NWhKVN+trUJh/6K5Q2&#13;&#10;qWIMlmQ5rvxAeAlWeuCvXKDJZTO5mtFVuKJE5VT/Y9BVvvigQ0yD7wH7i2iypKDNCFngpaOH5UiR&#13;&#10;VwGF0eRLVg7Ftikjj/82UvVREpb1T95FW7VD24B+bUSELWuSEaZ4QTO98u0z1HI163+SarxZ6Z7n&#13;&#10;TYcP0X91QdkJQ+yVlzL+JJTtwplpaGHd+q7+4dJeyl2AymB7kU9iZnAUQ5oYfgPgUWZrThh9japi&#13;&#10;DM8C4/Rsf4JClZ+tuljS3Ao8JJcFp9R4mtQu0gGsvMUm9Wl92ZuTpR88vJdNfRzzn6MLsozgoqu/&#13;&#10;eaCReSyuC3EvWKtHqr5AXhzIk5gtAvIvP4S1h0gSDw962WaLCfE8sHM7h5u5bqVXTMvj0RY3+iz0&#13;&#10;voFBgU8O+1RVTxg5/sjM2ORFWWPkR3Hx/HMiE6kLsipDgTEJm131P04yV/IcO2g/Pd60yP7ruLwH&#13;&#10;j0RjbqRxHQvgnUr0R1I4+8gh9YyhFj1LUjYVYgMstuUdj/5rxnSsTFylj4f5KuGNfu1mO8NwAlKU&#13;&#10;m6ylYJSZXevbEPx3AUChet1k06/48+Op3xjd9kRRfLGzM7vzhQNksbR25yiN4utP+mc5JW5FJdz/&#13;&#10;if5HXQy0vXjqXfxvHFT19F8eze3CMscm+UkjaYwct6DDuOaivdvyukpQz3BOUYf5A13/T7DT96Jf&#13;&#10;sPBe4v9EV/Fb/Rpz9ctXUwD7r/RbUoRf9PdUI4ZEOmDVsYAQRzqY6ZdC/zQQrBO6kMA43EIdbl+t&#13;&#10;+pnf6/nCjYzfeW3W73/7rR96l956Rd9AcDz2d4C+cdPxozdX+HzwFUoUfuJ3frop5Le7XKecB5F0&#13;&#10;MNvqwATbcfB4m28F4FIocpsDtUP13vp/lDHeWHhPfqVb/y4M3RaLpYs/tMYfjlHpjFw7CaNxnTHq&#13;&#10;A9+7c0T/wPzs66Te8222j6S7TgK2858XCfr9XYdy4rmnubkgR3vwm3wfiY2vtOyhJ2jvjTULVy9C&#13;&#10;+Y1/1y36Zsr/XYjR4Nl1zIewzbY2/zmeQmnP+qfUOr0xJjmJl+Mtg7VQwx/bVBzaaSvRLC1Kj/gb&#13;&#10;5/uNkcZ/2w4o9q1dsXQe4MIQc5ibax3Xm1yrpNj40FRk5RsS1r8PKxknMdx0wRu3JeBTv0jC6bf1&#13;&#10;4etAm2vJG4rYmn+GUp2Do49DrXVloyvUxl+R819pK5E6ylB/m9DXpGIwZJu260m/xaHxzlcfs9ub&#13;&#10;pq6UESKvB+9cB7BA/P47Nyu98ezvXnqSJp/xsQz5D7y+rraGnHrbtNckDjFD1s5xKaK2vOcbkPYz&#13;&#10;a8wX0H7pW7WZlPgXG6d9FJ+4F1rMbLDFQt8MhjdSAfX1ed4g9fe7fK2eF/DK89DAR7+O+pHfaFTG&#13;&#10;324Ew28OGCt9rF7AKr/gYhF9gT+tK9J+W8ZaQaXBtkXUVhXn89EKAN+6lo3WMrkENNM2YUCOAMf5&#13;&#10;8dQxJOmiGxU2+dlu/d/8A0idlMtvOGaAEtuikTwwEbVbwj3a3vSxjbL68UE1ZwSe+tX05N/67+gG&#13;&#10;Qj7L7zb9Q3+UBCDqcBr/yqUc+bf+y/7v1q9Gfd3/H/Ub1+JlLI5ztQsczLY58wf/B3v9P4LTlK60&#13;&#10;sgsL5PLOv6SN7d2u/+OTejCPfsf/DQ6PKMNjvYjh+vTYDZ9jjuTQ2bX+7iQwEaTUv5av0/mr/0qs&#13;&#10;sYSpvDY6b1z9r/WvxutDvPBn08GQ5vba/nTjj/rVq90wXz9mzdGPxLHzqUf/Tkwu77Tlv678M/qd&#13;&#10;4xa3E8eLmf+O30dX9udV2hb/6dL81201qP/af9ZR+Ok70r/7qml0GBtjuoT1Ah+8vvbZayYO1X4D&#13;&#10;w1EkLY3nJJWRUrwsh1SeI6ylZWC78b+05/pzUkmDu3ixL8HuAHp4nX8eyqCj3v35yEkuuSde7e9F&#13;&#10;6I5/0zM1u8Yk0om/McDH2h+YxV8BaRqDjmf9k2U+3qUJ5zoeB4oVG5zfii8jvvM667vaLOnPvoL8&#13;&#10;699YM37+6RNzpVNNnngTzbim3/nK+tcxrGtC4Wh7KYM9BNhijTqul6vJUOL45zzcZv1Bsz43N7VP&#13;&#10;tjqFrfagLtMGWPvl5rg1rX332Bro0V/goStnuTu2xl/ncdKOfLvZRM7JGj+eXzpQRr6kA9FW876t&#13;&#10;YDfbhr09pdrH5t56Ln3EpT3b5/gsX/2jN9lpc2/rt6HtG5P45Dd/sxGrEc8262Sc2VUBtMI0KzTk&#13;&#10;GgQgeHaj1hUqtyrA1hyxrUP6mtWzG5EkKHQ92MMDyHkx17UxHND5kNYvv+noGxLkfu9vewuK/fFo&#13;&#10;Am24NYx86Nrr3cVhjWN9SvOGJGuaryyA5BcCZv9NwIW/2Nv6grzeWyfabRzqWwi53rHfJ4gL39VJ&#13;&#10;Nh4lpEHZUT/ASRkF5mxjJdmJ1wE6IMG2l8W/REKPF4peDwBxsTRRPva1i+oNuv/F3/avFaAHqFzs&#13;&#10;ZYf3mqcwFWMeK3qPD/9I/2w5supHi1arVOod/0me7SA+8LUWfpiNybbpN3aShn4SDx75Kb9Cyuf/&#13;&#10;9M8OafKIepGe+m2bvXHN4uJoQk4wsm9SiSI+nOdR2Lf6bWdQlQ1vx6s//ltGQ+zahGa5veg3e8KD&#13;&#10;aqy5imUrUJQf+h1XZHnOP9oliLQf/beNOkaoH//rDwKvvkgptt2pzwgQrxn3qIp7bp1ZDggWXh9n&#13;&#10;wJHTGLtxlqMf4VNf0puTJPmxwzEW3HTnw+oCT386l6aP33N7LZ+8oJxXpsp+DBbzVy6aMY9+Lzk4&#13;&#10;9gAlJfc8x4gfivzaJ5q5R2QUkN5hY4hvMJJQTB7rT0lICcAxnDLkT2wcT4JTVjVmXjbZis8OyJkY&#13;&#10;w/Sf8ePgSvP83xuHa7vr/7cPKav4rsVgW3l0N9cCrv8pnYkzyrqy/al7doYhAYU7LD5rh0Xuwa+v&#13;&#10;T/2CiM0xx5/+Rz/+hx8fOzKpdldCzlR3fNhyaM/2f3Rou3Zf0IT1CGjssP23/pYOn2xuKycBYbIr&#13;&#10;eV5rJs+/Lcz6t7T4dy4ATos6jgbo6g9VbNEVOLbVOJWfjrBWjOzhviIJTpekqTuFCL776G88phRZ&#13;&#10;Fl6r0DEI1dRgu6DM3wx6bqT5R4L5TyTbg47hIvxd4JIZo5ug10XCN8//HNNgP+Q/+JsqBWIyTfon&#13;&#10;GHZcJ+s2ZZ3cabyaXicnmntSwUqB+NhWSe9bSDqIZTYAVvL0fPBp77OJqyqfQMobMg1/6ZfGAoAV&#13;&#10;6LVfq2oI2gSeC1tttRFFxxp1zlZomRbhGCJJvGEav16zIqu87LpgRvoLA9P4GJCKEy2Bf+PvgO81&#13;&#10;psdNLOS0wT//d7i2UKYJ1NPdhrvO6PW05EisM+qXzJSDObvInsHbhnxPBByI10x2MWn4eQjm8FKe&#13;&#10;QdDhV7dXUWucxZ2IS1LCOGqPfC38dGZl7fMja89Jh+UQ3ZQ1qc22Ff0xD7hx8gKsmHqdElsz5bmq&#13;&#10;fVmM1yTVgARQh34wiz8XzFxs1nmR19t0hIBcNL9xwsKUSYgsH51ShkwSJpCkbUkbz2Rr3xDVryV3&#13;&#10;U09USPmlPCxhxsruiLgQ1seqjH7UNxNsN8KJbb2ddqT/TahHl3EK5/S/FtBMRuq3VTgQOU74asP6&#13;&#10;jYtpPjMKWfqEvLvRWEqlfDyYLzFb1sQgSNc78cVQkz5MrvYqR/0eKpXUk6CZyk4c7XYj3QmFE139&#13;&#10;BtoaeXBZoByL/9qiuglkrzrBDy/YG1jHpzZ5+whsZLUDQnzG0jyca0gm4HDywnZEkI5mSnfULyU6&#13;&#10;Q5FsSjz8PymXvXYusS9/EVKfQIF5nP4tcMSd/oTUP+PIijIwU410R/9sGmr+raZTkYj+ktiNjEHW&#13;&#10;Ph0MxBpg8KLkDfF4zi94o5+Ze32dLaOFoke1LxlDUQa2LQoNB1SaRif2Bvfqz08x4Odz9VtfGRV1&#13;&#10;+lfnD8ZjE3l4XvVX6faNmTlMOI5KU9N/bLx0vIbHOnr1X+RUsJv/1S12539UJSjdgErCMQw5XZDO&#13;&#10;Xwv9oMSnYINVPBfHYnltj2v/Ajz1V2Ze0kP/bIokkJ+j//qfkiMnX/mjPx7FoN76T6vxp3DWSkGq&#13;&#10;tgRZ3ygf1kU3dkOhgyJHRKpbLixxUeLLZ24w+q2pL79x4/H/YYz9zFPsX7r5+MUbkV981z0TIzpr&#13;&#10;M4yvvl71I3zfv/MNKVV+ohi+z7//jVdrshxChyuCLDnjnBZ880qWJkvDzkeEbH+QZzf7eNhJwLf5&#13;&#10;jwwNovWN/stjkGIvQ9r5Qc3wwSC19v2IP1jWIXTrgxEp/H5LEKzGP2Kj5IdPRqpodUPnZ2LnePaZ&#13;&#10;b4F6g7Zv7AWDdX4bDjwv8HgptLng0zdetwmNb+l3iYRO9s5bRxjlHOX84ZiWNfD5bfIuJtno/Zdv&#13;&#10;yex1DDFK9X/oVmFg7o+vwFTQsVIjB0mCH2NJoMOGrrwcV0/MN8Px4ogh+StPqF67OunGCnVnC7F3&#13;&#10;TvBbdLUz/H3vb12mlu9A8A3CXkXbGssbata4kfGpVvjw/yM3wFz/fSEvjjfurM+vfEPSVUavInV+&#13;&#10;JxSdRIDtE4kZlzdVXm7o27yzWC3++UQ7/G7FDEyOOuqfF8+cmz/w6j7r4hPtVLve8a3eD5/1Bz/8&#13;&#10;ZqA0+sw3650+9O079tNHnOe+fuXG/W+gqcYd/8162Mn3YWlDxoibfrSLXmeqfi3lQAllVpC+Wi+0&#13;&#10;Ey/K/cpvaKH397/9v3yzGPu6cWj+55++fLCPYovzcbK0JdPpggSv8662/fqf/4e1MJhgSfv06ReO&#13;&#10;3nzkAr18v/4fjZ49pUjDLwXLhNQ0Dtp8+g82ekFVpm6yOsbl/OLvEsK2K4b+fe+9q2TY5LBX1OTE&#13;&#10;zm44ZT6YMaaLsxPLjT1/zws05LBRDeIoN/WjSWpIrb3B9Sfz//SLo3NHP8nZAWD4+kXjRf82kadL&#13;&#10;/Tf91B9lEBhkTGprq5r4r4UP/6Ue+OJ8TLFtymvndf4pHTL8xH/qT5uTTdPCUVKXLOMj4/9Af+v/&#13;&#10;G3+BBLfh7n8WEbf0HxP+Of0CKfEiTHImW3ek0B8mrMdJE1NKgeacqh6ZfX0eo/omccLQChpYMh+5&#13;&#10;BNIPyMOPE8MCagzjYnf9H5ZkoWVrzlmymKt/zcnCUwC3I2fmHP1XXhDrf4AcS2jQ6l/KaOAh9Gx/&#13;&#10;p44DzZSDr4Jnma73Sf/6TXETljJ3P+rfKP/037g9qgowbfD8R/nqPxzNO/0y/YwEp72sG52xQvP8&#13;&#10;e9gNVvIj1Pq5gfiVcdYuWl4zmRX0wwuqqv78mTUID2F84avVjHKNbV98HSsPhHzmoZZPzC8bm1So&#13;&#10;/ehH1voR12+O55RqX7bOkQoIlYfCtQExxrT+eASu/2R3vmZTkldmlLCZWnjEQrfFV24FlyF+Ge76&#13;&#10;N4eVTkiwq935RPoUlCRtn1dr/X+Gh2lezHv9KT7HbirG+cO3E+xCndchjJV1jI7uLBa05o0PvO7y&#13;&#10;Zx5icSR3Pvz4CzM1ayX7wC6oIIes17++uTazoqpBne6f8rUrLMr+XNNo+0oHSyxb7PPo2CTG2j/r&#13;&#10;COZk5++h7tB1F+pVn1b3h98GCP7Ov6bfRiCf1+mKTxDgYjvqCn346FydLla38pTtW3v6WX2rF97j&#13;&#10;Z6+L1x+JONkDfMbilGMhzNilr7pxNqyBB0wNtphD4YA2OyVq89pzIYYSDZ+Mv9A9JIZgN1GNufUi&#13;&#10;mwKyhCvF+k38HNDPvL3rm5QpZ1tw/YbOPRBA/+QcYA/C2waoMdZT9lFf5S7cV3n584beXtG+9VbX&#13;&#10;CeD3d6fth6tPMEjblgx8v0FNufHJHwpdV+xGI/bgj2tFfVxMtNOrKsrOTy2GCzzjqLTrb1sWsYCn&#13;&#10;m8lWBmnZ3FmN66PDeOiXXruWXWYJiUSPFNW6o9x4Cypg2B6GWf0rQD1ki/xu8rZJV5Z/42NaNIuF&#13;&#10;O/rrc6RXjwrWotLfPKecbZuDCO7lCGeEXFfbGH7Uj+yL/iAe+snJjuh9TbCQer31l4zWydieRiqg&#13;&#10;nDeXbIAy4ANGZRf5igM++m9woyHCsUjqGyoSkOwG70jriweMAlHVqR7K5E2R+s2wld8xDRr00H2Y&#13;&#10;JGkHW/OfLp6i1TnlEvj0MIysfOofJBp/lAXbdnucXp2atT4TsV178mReEKn3gAXi+3n4f3he/Lev&#13;&#10;ascxF2GxFufQrJ8FfTxTnCp7S/WT/2I7JwzuMm99XFG2NP+dNi2/7UK/jdO97tC43HjISEFf//qN&#13;&#10;hzc55/nA21c610eVNjpWLj7qZtMP/8FyW5Ts15bto36LI8G/sfsUwuK4pTu3/jw/DYexZTSFlbYN&#13;&#10;2VdqJfgNzaKKDfi24m+RKkSAwbSyxVkf+rN0PLed1+XrmAmvj5JMFUftMb6OU/V3z69jNaZe1wGZ&#13;&#10;+BozY9JDZvGjH76tp2brXLLe9Ykj/Olh/tap7hsdPV2TV7sAiosvT50awrHNQPcn6dgVOum+XSrR&#13;&#10;9hWXMHo0TOO4pknejBvJ4Shhlj/LNB5j9Tcm9zk0fqeLK1dMFIkgv/qvlMf5kiukpTTXMw75MMsn&#13;&#10;foLlC2vKLz7Q4s/pOAdz/aEz+uwkbZPLJvDRc7vY9BiR+U+hqQ7GetqyMJctnUvi8C/PkpbArwR4&#13;&#10;xY3U1161CoeEFj2Vy8tGBbVHZWVUs8bB7qZZlrtJL40jpeNRHX8W8BnGOu/0PdM2iC6IZJgyQ/Yo&#13;&#10;lBUtSDqtuBc6OYpm1LoYrI/tlMHvYr5NknBQPDy9sBlPV/hk5NPf28ktV+bat6Y4FG2wM2yghilO&#13;&#10;j2wwZuKtNScpGrITqvr1T99eY6pikeWooac4tHZON3YobdKLPuKztT9p6SXZrRFbfjxBh40hGQ5R&#13;&#10;zZKwHm9Bi7PTwY2xDLP8BUf+RMCE92528qBmBGQbCf92ZPXnv4uqydvhDdjNi/Rom3Fr4LMtkJm/&#13;&#10;lgWxuEVVWNyCr4MyiA/pVO7CJKbbeMOBt1DAt5ZiqYDLmXZQfm7qX/4ulNTReAVgaeENXwqGs1ZH&#13;&#10;Gpp/Q5h/6kpjxGl/1f9WO7K5djCs74xDjoT6V6fkbXfGnnpqwXf4dsKFxv7VzHbGhS7gg9Fr31C0&#13;&#10;ZfHsA3yWqlOxsG3XpO/HaBl/fZR2+bTNv/wfO6UxHNRsf0ZkwkbD1N3EPFWbDZ0kwOM3G/OEiXOv&#13;&#10;0cAlnw7UlgpE4DRkwZstTd7XFvww/1CmrWT4tyrd0q09Nm38GNQRMCDS+FNnEaNoodC+ENgde2Q3&#13;&#10;pzMAa+LUjVccy9f/SLA98jE/9Q9aQGinv6lHvIAxYm1jniQeosXLtZ+D433o97TnKI+J3USKf2l5&#13;&#10;0T0y3CbcGRPbCrlqB/xMYuexzViRYc/RhHLyjUPUUuw8lh/sib8oyh79yAYRJ4yWJbdUfAdLSZlf&#13;&#10;9cdb+aQe+sfcHui205RIT3/xN9C6oP7jv/nSly8JIeTaODX/r9zKwoBjlkib4rU/sjYdyQfX0vX/&#13;&#10;i5PiUw1poOBgJMfuxf/FXbtDPNZNv+yzg/wgHvEvwhJlsO4qh8/EiUf9JTv14olZ/0QukSrCEUc5&#13;&#10;uBJf/3BudF3pTR9v5HgzxR9Kag4iv7GY/utg5HjHQy7+vI+/5fLFPsG/C66Pvo4UDS00wTT+92LA&#13;&#10;vUCQ/vxd7ehWiynHU/4a/yVqmmsajSev+Xc8uu2RkmMPR33qBumJDdzibX4BBPvWbuQlzafxV3w2&#13;&#10;8T3h2c0ufeciEhdMvAHkDR0uRyHHiRF/Psjk7+mJqN58si8SlOqXG27h+G5JlfH5wI2mTvxYQ+11&#13;&#10;lf5OlZiHQ/vBXf2CjP9uj/q/aeHc3tR/hNEsMusGpn7VIkhI/+v2Z7SOMcoaf4/uj1EhgCmiOLI7&#13;&#10;H3kvqfUVY7ylrm+ap6RD64l0vwpopIjrR74xYfT0PxjXYNR/vyFKfBwVv3Kj0vp+T5yrG27b9e0V&#13;&#10;TeTzjROD5kYaXhfSTjscYFZrZdZsr/XavRir13qzeuPWR8uwxb9uEGL7x96d64VYmwEnjrZ/FPuA&#13;&#10;UDeBELOfeQLtyfS7r7QZT6Tb6E/8uSbw5h73T7v4+h6Mj76y1m/V2sbx0xM8LpmT2ibVRutDep5W&#13;&#10;fqNtctmcvvmFbw5wMsRFOF917LdEPTHSrp+9QKo9fgNSVHzy9WHdeFT+l33L0W86erH4Pd+A/NnX&#13;&#10;q2rDOSn2YvyjbWUKMaEOdtFEcOyqPWifW6eX8Ci3sluiMY2ZeiVxja+kkqAtnYA5+D24dTxIh7g5&#13;&#10;bIUPHbEOqXZCwaPsoV/ToJKfCUaXWKpPuGSe+kN76X/Dldd2OvzbtmpTQ8n946Ko8IqUV9Nv+hjn&#13;&#10;QYxX/eUncuKwVvAISm1XhiNHaijaxB9g/3/pT7n6sSiftOwEq8gVxNmn1fI8/JeQILsL8Cb+coIC&#13;&#10;xo/xl38xnf8C/5l+7Yt+dh4c1dvMBIwOwMKjKFb2d775M/2P+pdZ+zjaXAe5enr4j47HWgUOW2BW&#13;&#10;pUjHlZU+jAgRDcuf+//QH5/Kp9vsn7e/0NP7z+jXgvl/fbo4Waa6KT6+6Nez/i278S8a6W/evHLG&#13;&#10;X7biz7jlnIDMiGhvWGJndCB3QcxyPj79rxV+69w38ezBF8fU8TLQNVYu9tAYK/OFSXbrjWOr2Py/&#13;&#10;blqtmuo1n1KZvhWcKM6UREmyKWT9CrnCcCwRTAQaiqmKR6HMkkiPfUQhmie0/RgZjJ5TJvjZbupP&#13;&#10;618eBORx3jSiT/0UuSSJCJMx75rPOkOxgJ3pwqnSFAnXNsbXuItlvHzExBvFHv0mnH765zbbbbcu&#13;&#10;cq4rcwK+FW/9U5yElOgHjNqJsodEfnVTccTpQULe/Ref1rnYFA4O2P/3+03GcPNBbUNV52NdJcdC&#13;&#10;obZp26FYQ2eKR5khUWDK0GQevG7ud22ONLy3rtQp9uyUazqUebMJhr7aTWCWWifGo9QwXZNQedZP&#13;&#10;a3dlWMNohjrX5q2HrFMbfwO0LfawU2UCqHPrOfV0rUmyvl4s9ZH+ah49vFOsMlP+/uJ0enORFQxX&#13;&#10;hH3jmC3OB676WQPye70q5QTtA+ts42HGo5iuwWeSNyJfrj8WZTRRP50/JKZt2F27MTEcb4aq+W60&#13;&#10;2Nhcg1pX+UZ5/VG26lN5P+6Ha/9b2cUyfpBuORnTuaCUdQ3rtU+2TKPsyqVBXy104/BIxwVNEDf5&#13;&#10;ss2au1vayfNnHfKnflG09SLX5sirX5pbvCbK/k/1XxzNFOv4T6rcjIJsTLKWFjz71K/P/p0APV2u&#13;&#10;8NiW/wCypaNgXi/0/5TtMDzSarHQ2C3+6nPd6vh0hNQtpyaQippaUySE4M/wV2as9YP8A5MCRSqX&#13;&#10;F3zTeZlxKxVn9JXDcgQFK3d241xsXvXrh7xTWFpEaWxiuxkZc1H1X0qFS3f+E+fd/QP/EZ7/IL7x&#13;&#10;Pw+Lf+XsUmNm2slDqZBxy/N0BqWuK0BrTHEsIV6xO2D5Qd/aiuTpqHzgx2hL1CNRrEwr3wMe0Df+&#13;&#10;QeK8TM7L7o1Ux8r6dfGslLkHXcGh38QZ0Df+TkH+xINOjwkIPktKYIx8od74V56g1t4q6/gmL4D+&#13;&#10;D6j96/gzujxHP0lNEMP9Qy85lkXl45UDxo2Iz/Zn36g/5gwYBtJxU1lo81E6yNX98TM5dceYdlLb&#13;&#10;KDOdNZQbCa17esVsEHBM41QFKbea85UTXgQKw6m+IMp/FDqHKLusZW/732E7HNryEn8lJ5Le6WL+&#13;&#10;sPLRlXvunHb93eujZShCXq+CgeA2ru1Xrq0nRelFmcwbe9DjFm+BODkdZOMtAb5qNR8XfAu8K8qx&#13;&#10;iQchL0QYsGD0w/5lOZTHRQpEkomL5FEmzxrJSdEY9LmmQ6Tvgga29GdovUlAJdlSTopFiY2mDiQ/&#13;&#10;FyMs20XBYLMpGe2uRg3OFiD66aJgmKTRgzXQ9BEocn0zSqIVgXyNBB3XXxtHTzEp56Z+7R1AjciL&#13;&#10;VXaDXb8R1cEDirwi3uNCAQi8jGW92o1BwwHFaLnt6+XkeWIyOReQ3ha3YnVErDlW9pm3zmLQMRnd&#13;&#10;seU9dYgd2G1OH9chyakfGh5DcuEjabLtyVu1DoZJmhDELbrSbDA9/Nf2UGFJThEnzqog/Q6yvN1L&#13;&#10;wS6MGWfrtdAqlC8Vp19OeQPM/2EKnznVvzzPmOuTpcVRPP338+BFKf70Ck555QlMyaJUXv/zg7It&#13;&#10;kME4io+G6iSzqUvfK32ftrHuNjHUkEKditk5/bMbA8FR1yyXqj3pEpxCy2bjDtdHO+kuuEvPUHyY&#13;&#10;dbUvgj/7oHrBXr+B9zc5n60vFdSjF0/FOPEiZl64d2Gt1KP9yXL+SLaZd/CrDUHUlmRqf+bVgWaN&#13;&#10;sbT4K2p+/d2ybJMM7769aPrU5VGWn7Yb7PS3qqobBHsyGK/ql9RFcdF/r9oKnH6T6DNfmwCN9tf7&#13;&#10;2fWddDUkvn/RTvzhd5P+aDJg59KkSGvIuPLG2RSsKEd/DK/+o9PYFDt9mprEasPVibggXuzDc2/2&#13;&#10;qwsU9jRt+LJRm8QrVhQoLwP6ZLx6fDLm9g0lxZJFQdn15+lX2egzJW6ZZWOfREKVOCYc/av/4TW3&#13;&#10;HB9UdsuU9qMV+rMMuRPXlUGmKPHib2r6Pc6C+ZFyfbFcNuLu9o/0y188j8LUp3C6AhHn6Feras6o&#13;&#10;aAkUhPG/AinE/+q3aPFXwfxP9oVuHcrXoXZcMr//2/7/oL/2BKSGPvQTfy/+n9Ck8q3/i3/xmzki&#13;&#10;bKtvzVf9F78T2OP/u1v/lN06tiIMRf0yF+d/dYwRfmNIxKqN4+YHGL3hRlv1VZPeTNzGOKZOK4h5&#13;&#10;pZjXXxi7vLFRUPmml1Gz/fPnumfrmXKU/QxJH2GhjxcXeJF40BRzczyoVwjXxxlvhbUXbF9+F4z2&#13;&#10;BJ7l+kyJOgw+fu5G1GmX06YD+VMCQ/Irf8RImLUCr/LEPl+Pyj0Z0tzQ4c8l12fS3pD9wO/86b83&#13;&#10;j/KyGPF7f9yoFee7AzvfBNUeX47p7x1Z/35ad1Cvtr98MTaO41aa1HNdhQxNVwDK+LNG5D9cpZ71&#13;&#10;r5/yJiWjYtv+YfuDFznDgPqsOpLp3/qnonROhdagU9vSszg7V3SR0rhoD768Iw5e4rHkrs18XWlt&#13;&#10;BMXFgVjWfhD5zrcFvViZHtVwI1uvf+aWm/Oa/dlrTxbZYv02qbe6s8UG6TyS/xoG/xn/EoUyydH9&#13;&#10;qQLt7/epCwDsVgBx9yGxbLq2+zufvCM2u60zdKpuNYK9xgLYL7yi2J8/aD0AQb2W2V4+cwHt26/O&#13;&#10;od4wNAbe+PPGtjdQYVRlnhkrDIOmGZSQ3Djy/tf/wD/6AeuJn/l2wadf/cYlH9Yf33xAwD/C6c1x&#13;&#10;9QrjNx3te96A9FWrzcnS8PU9X1VUZ6/HJd/vchomBJV1tNA0efVv4w9xx8e1P+MPo68SJh5wIoQN&#13;&#10;HLK89idJL9wsMK1jAXPY0TLXeZYmjuJH+zO+0FcyjMf8S0mlKtXY6l9ece/4O+m71+ZMwkn166tb&#13;&#10;yAfGdpB+66GSWS4XJWTwgf/kXm196BfQOItzZeUW7/pPTqPSL5XMscVjsaFYNUSYvcXT//Qfmn4f&#13;&#10;oD+bf/9v6e9VTm/8tx3pfxHL/rf+L/7X5yJg/OU88VfS/Ly34Mf4219vrEi80b/42w8vhtLFUEAr&#13;&#10;3oZ7GkB0SPJe/bN30vPCWjLe0FTMNh/1lcyP+k9Vq86Pm3qqLwRe27/iNeOY0GLm2CvpH+qX6Y3+&#13;&#10;2fS2/v81/dl+2tj1/3H+W/vTVj7pN212+u3/+nz9f9v/GEtu/GsrRaf4A8WmlD3A9YAtxG8NOOYL&#13;&#10;v7FIPY5E3/z9WV5N7XhkvUbt9Ys8sc7J8d7cACeyfdNCZDuMiqhLzVDbrNdL6wecUw+Wpas4YJOM&#13;&#10;fGoR8ZCHaUm5GX8g3PmnI4bvZtNkhRJGGeMwrRCkBQZdTNNu8tx4JqM8pdmED/IK2FakKVOezR0M&#13;&#10;xU0M+BKzTKx2xNhYGPKD0/m3wgh0Q8iHYfqtPfF5xf4nH2RxHtttyulTGeX2Eeaszo9TZk2xZYv6&#13;&#10;iS8VMlXGlPREk5FVLRv/5FuMdjUVKf9z2iPyzj8pQBB78pG50YSwHvvJIvXafjqqnY+yCcgv98H3&#13;&#10;237YfmNMqjZjnOOCFxcXG4vMg7uy2SCseMXVc9ey4CpIoXUfVaHKSKBAXbYi0S7G7KAfSHAufvjP&#13;&#10;TTplBLIrAGH4ze4cfn6slqB5/SH9MqhUbehxwWsqoNmmfvueRri+sye2YNVuk5bSLtTzjnWG6xzX&#13;&#10;DX5TyVJvPvr2Bf207Rj7xytWzxqF04/wd9PRpLLO4SmoLMewpVbRdVY0P+ZqyBbps7FRr3WhzeQK&#13;&#10;CKnb/jW8cxw54elbQsrKCx+Syeh38WfcUX8xOlzTFXvxuje3rKNsAKzrJTCu3rRcGhZpV3wQ2O44&#13;&#10;owWbU9QEP/Uw/XGxg2rdzFCRBQzv6o/HGMtDmTh+3P5Sv4C2pYCVIc3/s/8pHWC2ZoIitb8jNxEZ&#13;&#10;LTjsIim3bfpJP/y/ZYe/ImRQoOTVP5RGW5o9ZY5T8mqk6t2ssgunJLYZGrcO5OsLxR3JEzdRpm0m&#13;&#10;G4fZfPYvfJY8rz9Qno4pfa6/1Ga75bj/bFis4LX4+H+c6BBZW8LMHVFgt8TtWPly/aF2e518+C//&#13;&#10;X/mv36q//gf8ol81f+J/bD/q138KAKz9Nv4eW0nPX1uvLBhXl6Jned7C2POVb9nV3y3HUcfN1rYE&#13;&#10;0v5n3odD5r+KUgYjxwKzWOVQ+EhBLxz5iCT0jWWKY9PMoPsvDvmKgO3sxuVoCWjXn8GRqP7jq/au&#13;&#10;j6NIBw1Ec4h8Ehy7sEd+cniW/q6/ypI+Y1SGnImA4pvP1SKy5sRZ/Nf+ReCDDsV6oAL9zj/6Ud4y&#13;&#10;C1/2jScyNP5zxIBwArl5ZZwfzaPdeBMAh+JFSucJJJvrfkPfeG79CpbO67/5UYy1+tvQK3zKz+GR&#13;&#10;1YcKtpex+Q6aJW/7H9gK8tGk6iXCS/unLLVHv+xusr3G37lh8wB6FWDtcOefxmpjljBlTq5HXv8z&#13;&#10;9+G/6E//9ViW638Yir/RL8PZ7pyGAiJd/Vty65+LCsyiFL1jsevJuBWTh1fQRq8zkL+ep+TvN4ic&#13;&#10;JDIei+xgtBmFa6h2FOf/8AoGRVqvhwbE1ypZCcj0lFODsA1D0/hLsK6UfmmnChVAdHzqdyDOQBCL&#13;&#10;ZXYc3UYWfUqr7x5bvZezfH67iPE1YrV1yrZRji1pF9xalqR+WdzRqGvXDlQUZieY/H5mpsJ0MOHH&#13;&#10;f62ohSEkt/yz63RPAym2pmkEeo2/IHcykz4ajGSUNN9gJK8xFsOkzOwWUzOWkTeJnJi54SIusApm&#13;&#10;gnLnbz+qO12zGm6VOliEM/lghF5TtST96s1jMLu4h15tMyK2FS+MetJAQ4PCxm6LUzuAELM1vBUv&#13;&#10;COJMC36MZ/7PD3W0dVz8bV75xdHIOfh0g436f4/+tU6kFLauHxAvuihrkWus1V8cd5zYFD8uXNWm&#13;&#10;8xZ+NFj/+XXiAkZ22ZikqzPjX/RD1FfLtaRKlwbfpZcGvvZ5yp446IeGt5Dmc69QVp48RVz8Y18c&#13;&#10;xYCOUcbfPuMNcC8N9g1A+7IVp47wSJDtlQ1YZ/u3n4iq+LxY2va/haq235Lrf8zsAi6jVnK5kZUv&#13;&#10;/m+ipzSafCTq09inEIe9rlhbkcaH79iWQLgv+g2aUPY5/Paojy4u3KyvJZGRRPn0k4awJYYF0ImX&#13;&#10;R4WkRMsgk8Y7IvZQKoMdR0c1OwEY4jGDV7UfiyEmwhH+9Fd+8Cg0BjshhjH9UYYjG/r5b7vxj7wQ&#13;&#10;zR71xKP9JsTynx2+SrP/t4i4tTwWmDJs+NqiUzmnHUKt/kXtFQvKCRue5RZY6oZ86SSn6ehfvLDE&#13;&#10;eMaJmCKv+kcYjqUxEkXiUhHxr51j4l/qFxNurX8bf2yq/vSPLbvhMebGGFJ+sTu52Br/V8nZcSw5&#13;&#10;8hwQzCMMbK6ZVBjRKV/8jY2ZqNPn/tAUWxj1dPNYUMT/rf+H8TX+aPNfTZCz563/+HzavzFB69mw&#13;&#10;7Af/LcBS9ofvtf8X/6nqXD2dsprwo3/82xfBdazxiZxO6/3dPF4t6XLi53f/2asmfNXqB74R9fET&#13;&#10;r3HkG1WeHDi2e/HII/9sHLnH5tPOn/loVa+5/mhhuepAi9/xaknrOP31QZRhqFLz3wsrXExMTrNX&#13;&#10;1y4AA5EPWicl6jku6cZicnsGeh0zoPfaF81E1vG3E3JxNSg8ceBlbLr9vxaQwcaJm6bc2PLm6V4R&#13;&#10;i3WMfe9+h0ZsPmOENxu/EwTWgNn+lddy8B5aXu3mSzVnujrec7NSm79544cbvEboPXF3rNP/TmxU&#13;&#10;qT0KciiZo8iRd+skh0JZ/j/i3kbLjRxJs0wppKzq2bPv/6J7pitTUmjvvR9AUkpVdU/PnGmPoDtg&#13;&#10;MPvsBwY46E4n7/i36PrP2CXzU/5JE/TX+UfjS/6NU/Uag0/on7wIAg1FvvTLJ+vlxVD72HhmK32x&#13;&#10;rxeTj9iYQwC6TvRI5kAnCjwZak76RrSnbrnhGPBvfO2OG+L+ooE3z4oRfWIq18/lE/5DECV/6H9l&#13;&#10;9MR/K10Qg6bW4kk5n469Y4MP1YsnOvsOUdTA81GbYPr20a/jMcF4/cnNOvx493xIva9e5Ubz9y/q&#13;&#10;JT/IjXe+vucj+eLFNr+G1QtwH7nC5hOQnzrShl++afvIV6A2PguzF+6M/17q86tovajuzx589ykT&#13;&#10;1RSz467+IfP+eNIWunHAKT8A4NfXmv+RqNdHHvNIMGkc5mH6ZbZ/S2CPtjKW+3AZdectf/NSOX02&#13;&#10;fkxNUyIkf+ZNLuXP6SchjWML1+HJOQ1ixUAhWOgvrRVf1j++7zq5+qP+aRdV3FkzmyVMP23445t1&#13;&#10;N/k0/8biCEqQSpXj0V9cbHFNd/WLWzt04rHtR/1ZlX7aTeQbz8Nt/NWhT26Nrym1dvBf/T/9lsx/&#13;&#10;s347mgAujzAoF/6Z//a/vi4n5u1ENqfoPXX9evVfmklWPqLOc4uxEuDor99O/NU+DaKdUnlPTzj+&#13;&#10;i/9yBWtm8iP/4L+GhXP0nv6W+64/sxMATXn6LyI6Doh961wng6XX/rftL/qLjXZrhO0/6s/qn/JP&#13;&#10;1vQr0nZ0Uf6v6s9WBpcf8inuJ951geOvuM+f1/E/jfPr2jL/kTn+b/17WhH2/WT97wcaOLflhj7x&#13;&#10;Z3Bdx384H4zMn/rKyP2d6eTrb5+Z53gmnHmQl+caVjp+2Plrj/Mxh+cD4+fo2tpA/c65WIyu+kJI&#13;&#10;CNOvAS9xfDhJ/r2ef2eixgZUfJDrrQwxEleL3BZTMOtjehLF06+wDOqsQHH6RWhD/43q5ofUHb0c&#13;&#10;kGv+UV67k5/+ZbqslGo7PsaKgDTi1Y0k/cQ/b70Eiow3kPzQyq478ZG1z3wVuHeNlHM8a3Sm4yli&#13;&#10;DsrHxeW0aju+2h/wdyEUX/1Tun3uzteZbvnResa/NKSIXx7I6HiG6q54Wjz+x12s1wPJaC9mmJNX&#13;&#10;QyZjszm9GGIjbK4bGn9qO/mf5NGfncr4ISAqyXI0Xzv/YkfYx8B+JsdPxmuT/cnR+UscNan/eLP8&#13;&#10;US8BvevAGBHZ9RenXdoyVJ8THhh60yE+GLNhyH0d6tFv/GkWRQNYLyjO+DN+SnYT8WDDa454/aY1&#13;&#10;DQz9JjT6PdtHc62jHRy9fuA3NCAEFu0c+zaMPvSIMGyut2a2tlOmUt/FP1t0j0ZeBmk+fmc9dM+V&#13;&#10;vanBwcXI49FFUFl9JltPa691IDr/Gj3yUdvuepsOadz03uTEjo+XpboczQ6qnX+AYa6569+aBBLf&#13;&#10;ypIqC3jnJDHs8WkCvbiOr61cOzk2bntHv6nlhkfrT/3lu35Jt0m+MetKm4ef/W+IBzWm7Y1/GXEQ&#13;&#10;FD+gMrzOP8f/B+Opz52YkxRBH576IdChr+svedwevyFKWZzMa292UsO2+eQ4i5Lc+pPi9SdnbJ8v&#13;&#10;jQPLQmiw+qk8xj/07L4xfOjXckEDRBgv5KndTh5++WuHiSPvQ3+c1I8ljQP1KzraYU1/70H0MXvU&#13;&#10;bNSmv/2z0xYr4VVWPlOU6Sf9s+foor2Z4OH/sR/6/AdoAa6u1ECzkuKr/4tvN9iuGCD+CdEwOHV9&#13;&#10;8JttPAd7fu6aaed4fUUYPnH6YChHfbiac+mR/9BrV+Tod/wZMN9gq9h/eGRzFSFuXXZp0J2/HHde&#13;&#10;m/c8d+Otnc0pEGBbONtbkzDfJN38a/zp/+l/DVC30ieU1R/jX2Sdwqj17urJWDxCm4823rFUQL0h&#13;&#10;sLPt+j9H8cGTLrKeF6JRpqQ2pPyzNJvu3J7+kZnPjJMxXTybiyh7LaTzT0Z70jw9UvyPqn/i//Qb&#13;&#10;j+ur+omhEzo0rU198dRYgaQMl/1ciUsqFuO/2/VfuzMNU4/kKYzPvr2xVq7o/ZT/mmO2aO871yz6&#13;&#10;6RjiSVQRCCAV2WZH8e/7/8em2YYqnNlspSrk67+EV/3r/8mt/5E5QtbX0xLMzNRyqQlr17U7yVnr&#13;&#10;+8Lr4gOANbvTrbG64WkQTpzaAJKunKhncrVjrZtEdg4DyxO5ix5/6LIbTX7qRxHNaeCizyuKWL1w&#13;&#10;2O4LDmQqwbcTpMMRutFWtuTSXtHkHK4BKGAmdLR1RLLIlwQwjY9uk1/GEmeV4EXNHzo24/ABn5VT&#13;&#10;n4NpCwWY9J3NDjEu4bWXz2ibwPMsToAfSwvfsCgsTbuoObGw/JHKpk6l1P+KAacx0p4Z3CDMm9hf&#13;&#10;/Ifp9psaEgJ/b0LRG+4BnwX5IYy+pZ5m/XeT3iRZDT2Ro1Kkwn8mGZf9T/aUZfCvN+HE9jsX6vzq&#13;&#10;y0c8hWI7h6NwavwqreJBMPRfanyVE8sf8RdN4o8xsxyomPXJmEzJ+BYvEVqoUw09/8e4GIpBi/2c&#13;&#10;zuX/ykeW9r7CDwSnzvTDL976UiVCaMfTUnW3mXj8p599kzq8Vz+EIw/3GX8tSE7/qMmxmg52+ddg&#13;&#10;FVN9xt6xPPnySn8ykH6mT7xgOL1mL9uNl0X+vKi/p4GNGxRNNmbXHwnQ1aX/3qDUbCnsss1ied8I&#13;&#10;seKmHZSNTXWFVr/+X3EnXd+QVz8LAieSYCG6yHdmdfjqq/oHaUEqNF6NOwraaeLem4hjZ49+c1Nf&#13;&#10;5J2cNcvba+9PFNoOTZmCDAUsMTpXKX9vWCYtmmJiarDFw3Pwo0GS72f9Rzq9wgigTb6Rvie64QLA&#13;&#10;tpjEYa2/6JTcyhv2neDUb47Ypj8Ka1u2wvywT1nxd5S/sXZyoybl3WKJo7iMyB7M1Iw5deGrUzz3&#13;&#10;xvHoGdrsi7Rd7fKVwUfXaXox8Rf6VY4/mamP9pH+cYiW/44fI7Txb7u2uV27VCL64k/DjdVlDe/p&#13;&#10;x6RVBYLnXfjScfQLr5rZdeWe+i/l6vd49XsCWu5ph1ayqRBdGwtyzoLG3+MNGszoNw/PFPJP9Q9Q&#13;&#10;YBUEHuYP/tNU/ssBi2Mte6Ur2n5zxvxcFjouXVN0B0O/uJjnU5GfPvN7SF9+5zeT+D3D37nxyKcT&#13;&#10;van2hSe6vAn51ScBlQO8J8b8alaeKPjgDQ9u2Gmp85g2+rtvu0CBXS4UNciLFRhaLDm6FnLO2R1N&#13;&#10;5wvi72CWuc7ZcXlh+3xx7DSO4GxjstxFH84Q6rFuQLQIGa9zbc7RBGnm33IJSqoWN/aJcIHNvOkO&#13;&#10;D/cUuamq3V2goJ1f8yMejOUuNKFLPN1A5is3qj74lavSsMCZ7v2LXzFF7F38+CE0LsgAk22NZ3iW&#13;&#10;/1pBy0v+wyQnm3izWV36NYwaC5m08Xvc9qv8E7/wwBKG8ZI9TGx0vIzC/uQMR7lcmmtruvLRsij6&#13;&#10;Pf1+6l1bvX/nhTV/O9Ebs9+/cQHqs5dzQOImXV/VBe5ipU08XehNbfoIatap66N5xw03Y9dvHxL3&#13;&#10;D94cNnfU7bnJqrjZdqzXT3nC0r4g809LTUv9SVfy+OfNQNocG6aKM0IfrKK8NbsdLRX7uQHtubi1&#13;&#10;HPLv5gW+kvqMFW6uenHNnP//0FL5d27q85QIv7HYTcgu5L799re/8WSnT5Lghk/fdlEPY7XLiDvk&#13;&#10;tNSYtq6j5lq/MYBd5ZAdyjju/Qf92dqoMbg+06ly7DH/umpOGAA/AGD81tvFSzyazy47Nv+LM/KN&#13;&#10;p3E3mHe9Akf/yxh468OT4xpts0msj+bMAXzon7jK2TKikl378/xXsyw50AgZ5iTYH1vkKTeo66kH&#13;&#10;S9pARc/lNeryWRtpdKuJ124bADbFSJtVaCE0DpRwo0E8+Ip/bT/qb74KyLySMeZ0aKZxaY+s2dry&#13;&#10;B5Zix7G2/079OPf0Xwu1180jr1f/H/kXg6YfPguLvyG6CIchZrv4l/1va+l0+hGAK79SSmBaP2jP&#13;&#10;zg+vXE/9mUzT7bNZgwy465+gMi0eRJ/+y3FxoevMUv30v8aq3+NDCaV/oj/6kXnRP73K2/aj/nJz&#13;&#10;ZHBBfo1//P9r+qeCvFN/sbtzj07QKsM/i/+R0d6bB/Pf3mQL/PRbUZhths223iM4oVJnpoVk2fmN&#13;&#10;PHO9gz2ffuc3bHnv/+2Nr7zmdx3//PY/WVJgLy+XKOr11Q2zE8P9bpIGuDm3ZmDja7pQr9gMlNSr&#13;&#10;7M6206KY26FJzVcJ/ue/Um7sj2Pr/yi1KG4Ql19yQ4FXOpaffejljjqix3piFv9kw2NX/uH7QTy2&#13;&#10;UbONv+Y/vXbdxtz8ifPUnpC3j42vfJyUQfAruj9xzvoGnuOQC2DQOK+fE5Hz0T3/9KEveB76aVNn&#13;&#10;sakvqmbXw7af/VfgaTm12dsE+IgLhcrG3RXK4n/jq35PNc2xEedT159OXf3LxsVXta4Luiht7vXg&#13;&#10;wDn/as9cyTJ3Rnf6XH/YqB1gKcrLrbyRV3EuCujZBTDus/vot+1shAr+5buY9/2/zemFplQ3LBgP&#13;&#10;3gzXQG+6y1G19bd9DNiUZq83Ce0zv53jovVUJHzZKdW88DcYxeJlv5Motfd0I7Z7c9Hx6PVQEoKj&#13;&#10;dddB5pRrGvXQBo913yO0KqGsnE8uLlD6pw5slx390q/dxqxUMyjmEygxMfaRar0uVVW2eVj+je/x&#13;&#10;/p+WMgVG55Bdk1WQcqyLpwAnuhTW/0WX/tUOzcCi9JQiZ61ppEyojS0KlTMmHexOnih9N8Fexr95&#13;&#10;lI8poQ0Z6uZlOQZ5538LNJ+Y6E30B+y/0B/P8Bct9OcUGOnXf3ve7an/ce02+2zCVuTUG86lJ3fb&#13;&#10;qGTjzP3h+qfxSsvRZvXwtp4/7aKbH66H7ePinO/ySzv6qQjhdkuX7ebP3n8nhPmO23Hk7RVOXvq1&#13;&#10;Th3Ua1/EjtjGU/rNBxkOiLGA6aIobv3n9Uf+1v/IB6pWMRLoaM7qf/MZuGHeZljnfxkK5/Q/5t/Q&#13;&#10;HFuzZ/4PvvXvcSTMU6YVlCjs9YraT/7bXL6prnlv/K3vlTAmvl9TL0r7vViO+912/TGf9exqW447&#13;&#10;nrcNzziIVSQz3vKkeveizY4/juIp1chUBv69f9/8cTH6YEEJATNyXQ9PMg5Ks6uxAEvrH+3VsGzx&#13;&#10;iKbmV/UXoYddEB42a491eWajKOq0zn8xn922R3wg4VeU0/8lQGjsjIKx4qV+LziLKah1Y9v7eUja&#13;&#10;WoyeMW+OEu/o1HNzc3OMuOKr3+P5uRnKaW2OsMTmTn1F/eiXrC3GVh7ljmtnepFEu/rWEB9lkV4o&#13;&#10;yd7815zluphnQ82rlBa4LWc8F6adnblAz14GlHxgQpkru7/gHNsYzNin7YqYU1d2nmcxilTQjsIF&#13;&#10;P/qNf86w81ynf4dl9Ff/4TmxAKgoTMO805NPXlSoIz1RzvJ0q98LEvsqAJq4iFHyNiCWzvfk0WBE&#13;&#10;kQYU6uyacSpWnd2+weRFCLhY8NlRtl2jlLY236ECeNvkXQcIxP9tkwG7m0xiZndVQx+63b3E05qC&#13;&#10;fgKs/vw26dnGNa2bWNecb5Adstmt/jAWvt2kEGH6vcFEjueDMivqDxpTgt54j+3pT4r24/dZsJRk&#13;&#10;6EpWn5DXHh3tTQ1QvYnJJu2VUKtMaiwP0k4cuwhkt8sUlj7JyFGBdnFbg44H+mrfI2f80jEhytBn&#13;&#10;kMxhjd8aMTO0rXI42o/IdcOYqsyJqoOykA6inbiwgSR3oGQS+7ntXvtOIBSyXqOY8GfvuKRPXjPI&#13;&#10;P3WcyVq2LqQnrP+zT0m3KOFZ26S6/FG/QDIpRSERdvL7d+2irKSTAcrysXhQU78xvZMWoir139b2&#13;&#10;wVTOusnXcnYYFD8+2A/yL5NOewkjqFxr98Kg1b4GDiNsaYJX5LIenYb5Gzzy+iHHd29CFnp34Kgf&#13;&#10;mkcvTgvsiNN641I0tA26Ncf/9d/OKPTQVXzzWTOUnjEirGzJ/+e2em8mBGpxTauTI+a5NW/R38b6&#13;&#10;2tn7gmsTbb3JKSDyw2sbMeoobEY+rdBoLZqHABOHWCSVL/B6ModIhIqHditld0i3r1tQGFsNigG6&#13;&#10;+sWJe8eH/pyo8blL/fQrVy7BN5w0ngsuQ9z4PzqKv/2f5E/xN18B1+YZZGn48ZcEKqSGl8ZkMJSR&#13;&#10;M560KONXxtz+301PMWFWVt7wbv8fZZcWAixx/Uo/0gXzygGb/9r1C/31M7zqNxfh3SLx1/q17eF/&#13;&#10;foEP7ZFg10991EhdV3+xhUa5LtdXsaAvVtM//xfrxSSUvD1g8adVXMP1g35ryOiP29Gvb+mB0PHY&#13;&#10;+Rr/O/6dlxIEQ7YhnZkX57NLr1/8b/5NnwbpZ1acbkfn9f9FvxyNf3m1Nx540zg7UTZboBnHULlg&#13;&#10;5MBpzWPaMRE1hxtTX3yi7Y3jN+jfvFjAxSR/y9Ubj/6mnvPNGzffPn7h6QGe6rsh9IKIdn776vxF&#13;&#10;uYkNXcYZVDE/eHPFea1/L3B4AymXZ7d2UZ+EyOA4yI0/jLEGaRYwl/Zd1bkDj7R3boz+gzc3vI3g&#13;&#10;DqNPY9YXHk5MPYk6H/X1r1yQ8YKJOjEOfFYXfFjH84j8GufhI7TJm3/yaRs3ZTk0I+HbR598zFfN&#13;&#10;pUF7sC8YJLxv6fbhjRuR2PbZm2VfvfnGiJlCwPRTJnds1sV87X/th240ftX/P+bfYpYfIpd/g775&#13;&#10;t7bFcwkHZUbPBPQvt8TSHo5HP4fV5c9GZQ3e8QN9WeDXanlTGpxHircAAEAASURBVIE3bjaaf5/q&#13;&#10;HPwXg78geFPK9WGgTi5x5/GdIHf+h67+L3SWX9WqwBduhHvzrvMMPbO5x+BpZ4d8ULIt/7VvFOd1&#13;&#10;I4nGKI9105IwvV1I5Wk+lMwH8tenU73p6fjoq2Ww5wO2HzHc48a8T3bqo/HiCRyfKlCT38Yrn7+J&#13;&#10;9emPv/VE8efffbKWr6RlnL1/5UYkTwd/Zqy9O854AvKNuhd5tdy8Lqbsvei75CUnjL+DGvDGDLbl&#13;&#10;VnVtkE58T/5ozM5vFYgDpoYBrzYbQ5nKP2kwQClSp//Lc3ltq/9DmYy0U/2hM6CLa/5tXef5WlS2&#13;&#10;gwvA6pLkD3s27fwnBxZCT7kG/KQ/uvrbJquUeFlgXrfZhn7pku4bwwhUD59c2ayMavlbXopJLVuM&#13;&#10;2XKleX7K8lehxVMAzbZeid3VDwWZ5/gTW9rMozZdP8U/U9N/8MQ2Jv+X9acyY67+TMeoBXf+r7z+&#13;&#10;f/FfLgMiSPy2zYX/fP8rgfxP/g8v8LW3N67Ttf6nXJyVPzgcYiHej5yV6chBjnf9b1nCs//NEbf8&#13;&#10;rnT6k/L633Zf9j/cAoqdWLsf9YM0e2wD6xf6f51/sLep/5SMUYok/K/p1019e+Y/9SAOJpCv+TeN&#13;&#10;7FE+9wKAMGPasyt8Ir/kgEt/HZ2rzD8wNT+JpTzzYl9tDps3bT5++h8MYdYR/IZwN178tobvfwKh&#13;&#10;vb6DYM7GWOfSa/9DP7TZpDEyZPLRn8dEyiPN2HjlL7MW0RB/NJ2Vhjb7W1pxgba+Dojdy/g3D9SQ&#13;&#10;qPwasepFU8+r/oMMDtvRX2zSD81jOMONX9gKoq7/JdycEt91X7/NbFxhM2b+ArFQrRs511PLlvjh&#13;&#10;8WvDLXPCGa7txp6YgzJTaLEnli1S0e+WPYj2J+H439xe7Yf3X4/5P1ljwovzWzid55B3rTAkyI70&#13;&#10;Z90pszhBK1QS9AicrudR7/yf/sWg8499pE8GC3V9QI7zv4Fx/bP1L9iPeIqpVzAbSLXQljr4tSrN&#13;&#10;7HaTVg6DaZ0ivIuJ529bpr/zL3j+7YakYqwzGDSkOt0Ktu3lvTi8WFdkgcAynfVAc5jtrGvSYB+q&#13;&#10;Xxx2aaH8xlrlg9coRoFgXMgD2I1ZNxZtg9cPUHkD8t6UDAN8rINfHuPiC7T8QAYahNC1w/y3Nprj&#13;&#10;Hzzj8XKd1bZ7/pfbVYquKGcfbE0Kga14aj24Mlnnfzt4lfPmsjTn0vqYrG+NCfP4NwvsAYPOHjv/&#13;&#10;+ztHKQBFADu4+A0N+LKvtULK1aUi9B7+zKJs1c1xo5z1PLONurXWycWKqjnK+o93GjFcM+SUd9vs&#13;&#10;1zOxfthkUREthjMZCs/5RxntCV4uVGqYBBrylboJg4Ght5smWWTMLvWPkCUV3cmfAjnHYLU+lAKu&#13;&#10;Pbv1PvodyrIJpv8FRoLxVNDy66YtGYUYpdrzBCb5bVPPkaMaC3S58iTcuLb+JG9rPfotP/Vf3SVB&#13;&#10;YGtX/qn/ZAV+oRD8xuIsonztnf4uhR17mv8ceOp86J+u+f/P9GuF+m0X986/Eqj/4D+0F/+Hm8d/&#13;&#10;8f/R72DrR4eUMMZ532LReHqTz3nZ96/lUO/nyFv1IKdHyVPKfwiX/uhy2wTUf3PO90XmnROP9PTr&#13;&#10;yx3DYKq/w3ph7/9gxaKdN47c0WfLUkgp7XL+scQLfNU0vtV18++hP0Xs3I5P8C/Si3/G1K7dFMAI&#13;&#10;HT/Utfdnz/Gv9ct/hfwgFWhn3ky/7/+4LpGXzo+17eE2ac1nfTADe4z/nJsvQhp//vxvR/2wjKQM&#13;&#10;vpphxtVv+ctdW2kz/s754vycf/ojmBoosF99yrSNUgFVfwbIhog720/84bOu3L3+XRu29PNC4qdf&#13;&#10;Ppndjk6hnB6jWfFfXOIYCxjJ7PyUHTFHhEU7jCLE2//ZSl1BbR3QaS+a0a6/j3jml4aoYFlx/fqP&#13;&#10;xp9xEtl7YZ/8RI+J8tGPu6w3OLJQkIVjdsGo0XWKSaIkW6rR/TC7RYwJ5wUr5Emgte2Wi/z662Dx&#13;&#10;Op7bBgJ8JiONLj48EdlxBWps4cAQTySdoKp9NyjFQVkYekIzBrnPoLZo4NRjmc1QDHwnZU8OvhsZ&#13;&#10;SgzpidmdgoqYsBSV19b8dCJhgEy/ZQZcZxkXOAqdjnJgaXiyyOeL9dmdubVGkmuiugHMYrYkaxJK&#13;&#10;P/I0lvDKUpZvE6T65rOWSld/voPnQM4D7QAmvyy0yTuai70WitDFlc/jY7AmooGn7+z/Q3PYm0+L&#13;&#10;DoI1yCsmWMTNbXZuoujGjazaexZ2GJoxxqycvD5LF4IYIZHNMo5d3/3LGLAoa/elKJfT0+8naorb&#13;&#10;oIaHDQ9+A4L8I3fNOSff9FtWF4aA2UmmvlAHPPrpxeKH//aRrApzzBZtk7a9dEsoPAVrWrMq8BTg&#13;&#10;RrZcPLGBevoJBnEDQQ7/NcPc8QIk1+apdLV7C1HZsVVzr5LvMtEH9ExEp4o+uQST+rXVCbWLiOh/&#13;&#10;0ykGuW62SE83otqdvYegLnlmXP7fPJHtvpSc/5MzQnY1aPlc72oaxHSKaW7F4c1m/bHGEbumj2PG&#13;&#10;OP9dCnLE53ming3pjtf6bBiK+jWObaHJgEhhwnsZ1G9QoYuxsQtnpGGKUf4B99QjOHzqj21+zP/B&#13;&#10;q2/9b8GoKBEVEUpHToAfx//JvzG85N+xJ5zZimHUtjVngfuYf2BH7WnMWnw9FvYGcDZp+cIoJuxA&#13;&#10;Ov908rdaDOfffBByjJM72Ag7/pu7iumDLVw105EjXv3aeHgXf3m0W02z71f6bW0b26mc+UcAMf3H&#13;&#10;9gMlFZ9e9XO+eNFfZlK/+h99/eL/URRW5fpfITftVYoXwMUyWVpgSfOLfvn9zwhNpiLf7B1SsGAs&#13;&#10;/xYPafrS9qLfHmr+Tf9g/6n/8Oj71X/7f3XIGqEPEtDfuqPGp1ottD9dmVh0vk2/ZQA7b2s7F538&#13;&#10;cAHrNNayjGu+EsXff/sdfp9Oy2kO+yqzzfPvXzwr+YSfi09NWb8ZH+cNb761MPX8R725G2e9cFH8&#13;&#10;ij92MWn0hlsfsh9FONSFQ+dPbeDGjvOkFx2/cqPR86m/GfHt6//Mp9ZBSoPpp6adi/z0tTd12LFI&#13;&#10;Ze1koJnAvYlEAZraiAbG9LX5mP/mJ9Jp1oduyqLDtu/Gx6/FJI7v1bkR67qNJ/V0pq/eoPwFHfqK&#13;&#10;qdlo7L3pZF/5RatOBZ+xqfOy4WLTrPomncZscZRY/48LuhRiAJ/8jf/iRV3XYEa7TW33mGBC6OLv&#13;&#10;mX/2CbSDZ6H4oyjS6c9VgIROFB78cncTVYBAaDuA6tbez/iuTJHGL/33JvAXLu7w4Ohv739iOP3v&#13;&#10;es+Xv6OZc0rR5O27d9YJHp1/uadHD/CUoBc8YfUrbd02/8y/6vJTqJVC860N2bILaeZglqFHW7fm&#13;&#10;gEKlXAOhr1A377BtsQMxUG92u5aV2uXtzv2e5+nxdPfEoxfezEUumH/iIuAbL2NiTrx99ivrvBFu&#13;&#10;nuIbPn0mdz26mQe7YW6/0mvlhS3kB//1dTYQK2wixaF5XP8Z61bb0Hfemb+Oi+jmi31sIAwgx6KW&#13;&#10;HCTpatFfiwaJbXViROHNpztpj5fmWO0YBThYsqN2rrByL/JZluEKjUeb7RObnE/MaeH6YIPWoTP9&#13;&#10;irvYcJLh39ev8h8OgMSTyYPzg/HhlZ0SrV//ZTdjp7+IUokXGDmFKjTuMm4Hy/6lU2Vs07ryCLRf&#13;&#10;/fJe0xQCONnaKeO/+gIBW94qgl65054r/5f1O1Q/evHVjbL2mX+ZeY55JMF2dppOxnXcXGH+jdm4&#13;&#10;2nYchX5mKug/x//67zmvDcV/Of/RkEbjCVtmFGPr1IzXsa1y+mlboFU67CsMPR+gT06Mkzfi9x76&#13;&#10;zq/qm78DeWK99v+MujjKWFZS40+krOjnr/TfvD08apyVYq32v6O/eTX/1T9MnX/4r6XqhvCM/3yd&#13;&#10;F/MnHtke8U8k04S/8d888vS/c7Ncg4QNn9RPbJT7xNeX+37JTHl/+/bbHzw17nza3MmHP1w3eHG+&#13;&#10;G2HOn82XRRkaAOJe/VToQuhHmajZK8t4tSx7FdNnT1JuND/mH/HYlprKGYMRm3/Qkw+QF0eZlXDM&#13;&#10;W7Z9/fhQZtvheepXZLiT00rqI8218I6eVJz8MIbg9ZMhfDrGG0bO58bR9ZH1/mTSR9Y/xtSbKPK5&#13;&#10;nvRGyDmTZLfnI6NhjBZh5wbkj92pp00dmci1M8/sq9AKbqw5apwPZz4iQePjBh6Vlgq10ZTi+Z+4&#13;&#10;O9p8Iq9+hrm5giNnlcLWOg8TdW+StOkvsvpoVpFa2SRG51+Y9wEg4ZdPSesqbTv/e97yfL5IBGAk&#13;&#10;wMpXdUgk2byhtli0Lzbsss8+Nb7hw9XNUezS5XuO8tsUXF+I188eeBSfc7xHvRXFLZkwHQ/rgw+M&#13;&#10;meYZWG7uXZvsw62VxVOHeaGd6OxaAPExTq1ZDi+4e8oRzZS9YZ2rOr//2hcCMXnhIhDZq87iLC9M&#13;&#10;+ZLPBng0LXDj3gMbKxmxJeqARfqh6iHBICMbVPufalHVNGTqRyg+CV3GNU9cfo/KD5vMQNg68ROk&#13;&#10;oHHwpxcos0wM3z4y6usreI2T9atfOAhS5bFxc4PlOCEYDaowbK4yI9f/8gwTYbHC+3H8RUM+cIHY&#13;&#10;rg5V1gcv+jUkNrG1rPgnlYLirDIFj/4imX5pmiLGsfuHmjhHf/joOLHT/8ri+Fe7KoejXW5/1S+/&#13;&#10;ncDx9IX6pUbLllU730edfe6vziCyBX2p0n9R6MGp5kBBF+0L2opdu7/qV/ssSCEVaweIo15N/+EC&#13;&#10;oqkEFnOGAR3/5r9W6vD/qF8F82m4P/ovyIsNj76S+qq/6gbDMWX+l2Wo0P/h/6z/4X+DAF36cP7y&#13;&#10;FjmP9aD+aC9/u8lPG/yO+WKjiqPf8ec8t7mOmgPKLQEO2pNNm/+dHxMXGuM7J938QWytygsy2cd8&#13;&#10;oVkK+2peo87Y3nwq/82Hw8TEkX7BiqmytrFh5s7/SknL85qePhIB+OtdWIyh+g2h/c+++iTHsLCI&#13;&#10;Rxs6l3/Tz1RSwrQOMUyQzRbnXbfFw3KRb2+pcxyyPtXf+uUYItyM4gD46gN2ru2aRR8gFtMboS4L&#13;&#10;4lr3GH+kpj1z0p3/Q2Ov/5NXbeE7tos0uOXfgmKjG63w/zz+1h/QwxB99kzm2KA6yemb/tZfMmFA&#13;&#10;8yi2Gwv7w/jvehLlznsQNdT+V8MDi7oCbuh/rP9GUd02+yMhzTj6RYKs+M4jsFKezBl/d/0TypR+&#13;&#10;KnkF7PFWDnSUQpnGQPMT3z36aiogU5LIMSaO0IupCaU5z4SZNdhBMrp4sePsLA0VYDR1WF17cT9O&#13;&#10;VYY8Xw0osga1szv0cKQjfhLejqioCiPgXugCz3EktBtswx9HOuTbSVCaugR2EtAnFqc4In9q21Fp&#13;&#10;tEEDa2j4Iw5/xsPYdBNHVuNJ3bRO97UFAd9kyOeEE6YOickLlMloIKU6geaJy69u7XLRYXnGaYNc&#13;&#10;XZiFBCf6wTpBkEtaG6wt4vB5ftCafujpnZ4p1a6Jxasag34G+RbEIhsDcfjXXuL3Ef98OmDiRxN9&#13;&#10;k//amlPIweu6yIgTrY538TZA0VUh7wWc/PynVT/9P36ItvgnmQ2VbLeWjZmN3Wg+/b+Yqkd1k004&#13;&#10;tRKRoWyh/APv+hH16M+fxME6IldU/bpRM/ubH42p4j8/Z5OKx3knrIUA/eDYFfasNbfhrqbYPYk5&#13;&#10;sZcTjQ0xx2v+pX+k4v/ORM0X2DQWFpsktRohNWrzzT+qyEprj9L8c09gZmtNSh2+KTsSJ/7AIOv4&#13;&#10;0+puCMiA3fofL3j1HaSezrYmO9sRe+gzD7zh6psxN3OS/fkXgNe1r8a17dOcyACY1qM/abGEC+vE&#13;&#10;OAP0c207Wtd/YRRIbaLBqW/qabmTOiT9zBH89Ki+oz8U6sElPtwFQD5e+wda2/6qv17M3vlqblBC&#13;&#10;FkDhwCj+HDf/cvTKcEpllC4fIcCW4Ul3s0G/q6xNe6YqPY7t3JGFwqzUhjPXAq7/zQLmmZD2k3RF&#13;&#10;3D8wRyudw7MB2tXP0QWB47BmdsUWrPnwa/3P/EOw+M9/oFbPIfvs2CRbCl70H73qufZohp6mXIHj&#13;&#10;f9Iv8V//L/9Vv4BZePpfFx79/8z/Y+ZP+oMJSVPmgSqc/zz+J8ZfNh1bZtRAc9b408dQXvVbd8uL&#13;&#10;W/nJf225+j8ycPv9XYxaDGlV2PMlm+d31//edNzFBED7TwNfpcrc7wUHbrJ1o6ULGpyLeEPgLOjN&#13;&#10;vy7geBeJ7i3/vaD04U9akfUpLtdIbWCWitpwcsfE8uTCVl9AbzRA9msuv/HVr66t+tpXfi/PG59f&#13;&#10;vSnab1ByF4rf0zM+fgW98h/9ukoudrzxpKe/o8ctPy6OOP9y68o3NNyoKJ4Eo3mhi5bGC1uRN0gO&#13;&#10;F/G8wHJvyH7sazR309KvX/1mXGAxllqsP37IxHP4Nxv8ilCd4qtqZRK/T4KjrzdHruTfiTz/N//N&#13;&#10;v2R+7v+Zld1CaqbWeWx76f9f5x9cGurY0D+FtMkCIHcx35rD1vTDchTsqTPG+BGQHIY4AtinLnDF&#13;&#10;pOLFN2P5nRvSH9/49Dh+vhP7XcTy5q3y/n367etHfgOR3NI816iF3U/u93QrIOTVO9/b+pEna79y&#13;&#10;ka2LWX1CHRoB8087Z4/7XchTv/OPM5P93LlL/91ouxeM63OltR08h0UrAOq6ZF/12yTU7eNwPNrI&#13;&#10;tgt/PiHszUefjzXHvLHIeOKi+Oe//w7FseVNRp50/P33337ndxs/W8afv/2NfNUgn3AsB02IZYQa&#13;&#10;zD8TUsuNri83P6TlxXRl1mg8KVLvqBgFn8Z0/Cr1OP/gtMNuc3ho4S4WMvLS344UOZYSHmVnE1v+&#13;&#10;Inx0GTl1qb/zr9zEz/WH/BOwwBaBYxg7e5r/bR6vfopb/9GHP+df/OzSP1zz7+q3/71A/pf1z8EX&#13;&#10;Lp+x0bg+/R/Wcx0CH6Qf8j8lmU/3oAd71ztP/Y/zjy36a1+l1MMFmNz8zrDxHP+jsJt+jjD6eqwt&#13;&#10;KP936e/DclrDv96434iDhME7/0MzgfJf3uWp9dZFid/cDWQOHv+l3PX/j+sPGpBtE77CiWk2bfzW&#13;&#10;J+bBQ/8LL+x2iRQt/2v+DfiX609V2Z38tbzKAFBIooqK6ndj4kf9M286l3M/5l9iL/5bX6xCVrxw&#13;&#10;hvOzfuu02zb9evZf13/9ST++zGMjNh1NDo0/CVK1bgf1Z40O/JP4L4bGgjmOYKjhZ//96vY+X+Ag&#13;&#10;ENq7QTFZc771nOOHeZxzOb/4tDnzafZ8+8MuKAZyG2998vPjzhXz6Kf5R8aX+MvT+lf/9Om4A4DA&#13;&#10;7cov2pt/1EF5T8tBy2x3G//z4tKVX/4/zr/qkRa2JfDY3eP0q0SK285v63npCi6/XKSs75KWtU1e&#13;&#10;+wcrO+eVKynEP9d4tLSOMkYkeGLgZqmxOa+dU0aXJx+0i4rRaK8e+MuGgGhm/VN+OP5oc0vWcmLP&#13;&#10;Y+OP861cvoaqhJv2mjeee9Dh+S+M+WeMPHt2roTDD40JIq8D1/fezlXrV/vWFmmbd9Qw/UcHDc4T&#13;&#10;5gQghHf8nht2s1LrfKlGBvb5H2kygmNjbpcSs3VSk2wvH1uRA8O1iBRtTBdH17h2m7G14AX74poO&#13;&#10;z/tKs6aICX8xPl5zUex+Y9rYbm0VLbUaJl4a8QFcSeBvzeGRjPaGm5jq057GHXIOWHSwxEHfdJVX&#13;&#10;fCV8kFDTdayJG2y5NyeLh32uDUVi98P8r3AQ9WQ8+Yqf8qty55+d/0PJRkrJ2S/DcBYwSrNLmjkC&#13;&#10;jvy0pN9+Lk8gSS2e53qDdqYUtckYD+TgaZ4xcOkaXbt9z5+M5avj6Msw+K+d96nPrX/m9nJH+wI4&#13;&#10;+suUo6oshm7OwKNA/s8U90q7+1frf6MZqvaay8pIy39rvHSvAfGT/hw4jrzqV+zksizz39iILKQy&#13;&#10;/B/Cxp/16U9cvrtBUH09nwwEeNf/+I+SzQnSjxD2SG/sn/6/TfHob5ihzqTD4CE7a5+dixKYzT+o&#13;&#10;QX8xAtsnhhMwwfRNOePhP7ErxpSf+WcDr6NI3/6a/9cKMfV/sWnwIKqep37nBGnyWmCDYFGShtRs&#13;&#10;kW15Plp1dvLWnZblsaFNTMemePO/eyHQppP3xMa/90vjld+hXl5GEo35BGJzCW3yaMFDp4UlWVqv&#13;&#10;vWGYfxLMKYEz7vQ/dqm/B5nyf9h3zlfP1uKeC7CT+gEApsYdI88ezUuFtHhuXf/BoFH8v6x/H3gC&#13;&#10;GK8rTiFAlSu8erbAt/z3GJMoy3cKUUicxffEH2I3wQDo/Y8S0MxN57bGAv2x/Fel2eNZcrgc2BKA&#13;&#10;nxKvXf917qbCZneeYgWsS+Y1/1/HX803/4UwSA+MSavf7ZF/8cW2kEx1/qvtsWHI8l9AUGwkVua/&#13;&#10;yOWf+vRQeoL4z8BSLv85mH/W44Df8pv8YM5kmNB1zKJ8LIA21MVfVbf/banbIr7opx4dDHnaHnjU&#13;&#10;aTfukmy9vKxsuWACReOcFOwQoCizBLIjuQi1m/XXpIHpwjdmmwCNtAZ5JAhyiuGnyrrgwOL4Gye8&#13;&#10;ndSR4YLMt09phMsJDRryisvjhT7xKHKY3hSZmPDcTxv3yCzGq+vNs7llGLqocrAMr8lrRz4CIIjY&#13;&#10;QingIXFtQr/sOhLT2nPOiyfwuTNOfcoOiToUH5x8g0OkQeGFEuZqL2FY1x/l+7QdMdFyB5o2goj5&#13;&#10;Bg8fvXgqEAl0T4zebPXEDcP44zOmGotiL3JxUN4/N2O5Bdf0S+4rOBB5nPwpa5TQaKvdnlikFZBh&#13;&#10;OmWaPInMmyP931fx0u4nCFik6Zt/d8sW88gLusKprd048pO+e3cwo0t1i7xf9wYdchc6ucBlH4mh&#13;&#10;m76Wl8sjB51E4yVUjMjr17RKAp83ew3kjECZtrDzopz+4xhV4g94XkM3n+rP7IGqDpSwliwPigsX&#13;&#10;kDMqNBrAL/4a7AVGHcsY9LPI/cYFbdszzwU1C2/HX1gAyd+fyTgybRZ40aakLtf/krmInX7YVaVP&#13;&#10;5VxBg7HxJ52FObnSZAqjT2boz2cuQvvpCL9StR9H5kKf4dhJgvFF/qUT/V6kt64x+qDNXE4l/6zb&#13;&#10;e7y88uq49pOM1Bvd2S8KkU6MsrZSaRxkuNzSc2Jxh0VdyvjSwdv/qpdW7mpSDPJv6wReLDIz3Yvz&#13;&#10;8PUxHwAUMz1H/6C03XgDjX+VleHP+OuA47+ktX0GDufwIUm+wBOIkpo5/dmi9V5sUA8O1bv6LyM1&#13;&#10;4zsZ2+yvSNMP7Ba2cFi+YpOcb8Wf9kBEBOfoF55/RG/MGwXkP8TDr/YsAH+b+aAux8Fc9wmu1qUH&#13;&#10;78mp0Pyyr1B8INSKXg8a7YV7j8YiWxgzda5mpF3GfPVNCKFu/NdC/JUNH642oHJxk2IkNYuZzgV+&#13;&#10;sez8M4zNsTLuZZzqU+d3aI2pY49D0x5x88L4jb8UxcsJiC4DEoaYjedcJUviEN95Izss/V/MPJ/I&#13;&#10;X1gYs1Ug1P8Y853fJWyekOfzzifixc+xPmWcihgto6jJowq3jAWLFVkxzAp0zLkDhmr1IRM7e6GW&#13;&#10;/6EwxSFvuwx3M2D2zZHK93yD8pJ/Cn3nqzzzS1+Q84IOwvwx/tRN9asAKvYArj/LGAeJ9+VPSvSp&#13;&#10;+p0T+9oyLw7wFZlvfnWo5ytv9H3+87dP/3j77c+3f/z2jd9SYiUyGW7off+DdQqPornA+/j+78SA&#13;&#10;8jtPHgDKjM3NR8rMZ29vuwnz7k08dXmR8ANfFaIDBKV59Ot+X3LrJ28wcgPTm43cwPvzjz+o8yJn&#13;&#10;vvcbe5xjsLFP5ztfevMGyDdu+Liu8cmuzx/5Skv184TZJ46WCzixeMc3n4S8fWqItKN1lUBgd9OI&#13;&#10;G18f/NFC/Ted8KunJxnMXzknaes3+tGbT9+5Odocjn3+FmGfHkfBN9aLzVTqJa113S79aGdwhNH/&#13;&#10;+sV+am5qrROxutF0CNhuahg2c9Tq3dX/Yjl2PBpajuaNfWFWlaLUHS+uKdMP3zZ4xeZvA1G7lIW/&#13;&#10;vHSCm25Fvpr/1pvDWRYrTFwDhdXfw/zuxShusH0kR97px+/v5qxPyn7dU6CfOQf/6Q1l+5448iSt&#13;&#10;/f7mTedv5MwbN29pe//Gkd9E/O2d30ukPz3ad4XPJ1vz268D1ofZ2xsl6di3P8TyAxONwNd/B4B1&#13;&#10;DEEp//g6175mmE7yxne/cUr/fv1CmaczXS70lODb34utX7H6Rh78/jdvspLjPslYrjN/4fff/v53&#13;&#10;jljIy6cvPnGhzzHoOsincT/+/v/mgGEznovujf9985ypdiR+yGW8d4xTYaIQRQA65N1FFgU0dtx8&#13;&#10;DAUMm+yzwuBkZMX63dlOzLKGQ83WZbj65eH1zk3lciMueYhjArJjLxXPDVAp+0JGnIFC3fyfb0fO&#13;&#10;RvtL/blGcecSjuSb4tvtWM4hoz7Hb4cjqP7qHXaGaPzJasM5/8iXy2KzzX/PpVZ42a7io78yVbcu&#13;&#10;IsIknuMvGX1V8PqagOPPmIl/9RM/iJkbGjtkHKfX/4ddDH6/Xij/ac03PmBhz+tZ51iw49AO/soK&#13;&#10;AIo/8UwvAI5pWKH7/kP9M8Lw2ZDtFGtkL1JzBQBidF2Zue9xwQmOXG2HwCP+lIXm4E6v6qL8p073&#13;&#10;6/8YnjxdJMlCcOE1fIQ+LPbrC0GRLa/SLzqbzEe/vdDaXIw5VlNxcE5gbJfTKBGurYJYi6FGh6wh&#13;&#10;5X+Zk819S4vtOQGe80j8jt2Za91NsywWYyvUNFNb3KS0i2ZQdPjYlSBlyW1HnvKP+S9hNK0sO5SV&#13;&#10;1h8qjiJtZgr+0cixys4WI/ZRwwl/r36xEv+JdwDhBu86xLERkJnzYb/3dM8/orsWMQHkpTal6GX9&#13;&#10;4QLZ+GPjO+cLv11APD9QZDx9P+rJ8OPfOYd7/nW+Zt79/G+///a37//22/u///nblz84x/D+16B1&#13;&#10;MRRVOub833kBHR99v6Ve7D2Hjsaq+Gc/RbZdK4Ff36XzqvkkdOuvrJR7eOEQP/nUUa9SSVdxPZUk&#13;&#10;KMdou5ynLnO8UFJMXXz8kL3rH6ePwrWN19ooQZSyPqN8dIipmH3qefcr652vfLfn76zdfucDMz6h&#13;&#10;/+0b5w+YzPMvnPy8EPfxd89jfG34x7/TQ/9WPuetePY7+K1rjbOmKp87fG06k83mP3IJ3W/03T03&#13;&#10;HSDYjRoC6PK3Oj0X9KEc7Xb+U4GDi+NH3n/rf+cUAQGX7RA21hznnGs9U9noN2b4YEC/Vf71H7t0&#13;&#10;ga2oLU/kkdcPzRc35L2m9973pvOULXHxQra/81z+0uZsur5BAtf8NgNz+Atr5YB1xz90WNoHhFg/&#13;&#10;+l4EP3Vp/QRjBQXgc+0APwL4aV+KAR3+xsanv9Gq/OEDqGtNSMnbE5/IitHe9W6ykCg7jJq6ahVz&#13;&#10;+PIXLPYWi7/zRWaJNb434njgaSMv7FaOu3bomn9+YJXdiRSxc8iD6ft/14aVUeNsB9te2qEMcXyQ&#13;&#10;HXrNvxzpcC0kwgcXWnGbc3tSCgzxVBCwfoAKjvaFgIw+JauiUcM+FiEPiNgv+scqVlZXdSVc/me7&#13;&#10;dOOA3NWvafwt/hkmh2zhe36KevhU2Dk98+nzILV7Jrl0Ms9TQVFH1C9bItjsezIZkkJQfY6VTJLP&#13;&#10;E4D6Gd+Hi4qkECrPfOoqPvFfX0rS6xNLuQlu54uYlaHt6G+NBctuTE3G6+VhaufdtC/9vjefrZs/&#13;&#10;kNVWqJ1n4NnN+Dm08CQcz1DUjwQGK1NXwqhPYtcZxV97zhaE9sDffm11tThH+Pat/gsot/zu7lHl&#13;&#10;Sjc3kPiJXv1U1j/I838/zLjYgpWxszXM+vLYaRKla++7q9X/5pB47DlkqxelDpb9+rgxSLlzVv5n&#13;&#10;wnbIlZfg5BHOlCIGGBxz8qQB1xb8YOlMqQvpz+Iy4yhz/mCC+OhPS/i+nPf7vMMC2bVEq1PGuJMG&#13;&#10;5xrWAp6HnCC8/un7xLrboDVIn4HVHTev/+Uo9e5fkNyNGTSY5/6Uinp8v6SMc9XoNFHup7CYBI2D&#13;&#10;78laE6XGMmrZ7bh58/r/mH+8Ro3JqmpcWbLCzth1HwGA+h+65xXzqDkf+ttd/yx4yda1YgAMgmAY&#13;&#10;TtMUrCoTMl5XaCwQn0TYZXMgsDq+1I//p/gcfzrGgOq9JFgbI9NDCwX6yfccslmH13EoPlHPNsef&#13;&#10;uWDc1CNnOXdnIWJvzPY+gVjhyFf8iNWab0ZhWczOQTz+xOoD4BQhUT1xtCxBUXMFX3f9UalzcilB&#13;&#10;qKGr618w29p1CuXDZIe8fWRovXbj+9E+NEPszb+vXR/jWmB+kEudj5F3IkLmnTpWhb4cxR6dw6Z8&#13;&#10;ENcq9vTeUNF1STIfnXeFgu+xUV6/G3XakQ+SmpeiApNZFYKvnBScdqiAKjSB5PNFXboKacso8B8n&#13;&#10;mLhiQJm33p6bvCa58gKK5XaNPiaEeSf5K2944kWm4Nv5EPp6hhk2Dohx2nFlR54e2jBsep5MVhbb&#13;&#10;Qa1JLY4yVjCNNQYLoNPigrjQ5n/6FTZpOaDtflLH0OugnZsRxq3EjWIrzUfxOaQaZhNA6Ktf8H1S&#13;&#10;TAr2GrgG5GwrOWbA9GN78kd/EQPcgdZEUiCGZVuitWEqx+mfX6UnNAegX6uVai1z3sxJ5K+P8BmL&#13;&#10;4mAx/RbAoi39BXttDhqb1GT79V+D1OMkZ/xtDLU4qA+KqUbbJouYhyMQJffTv7rg+ubuUDimOQOO&#13;&#10;mmSnMYD0W2+hYFz16QQhG0UxgAdq/p/4M1Kd2Bo7MKRfu/PrTjqIIqtNw8uEbNOL6796TdR4KM5/&#13;&#10;hYxHHUHFnF38KdB26OlTv+N2sVGKHkU3NppL4GSngVDPkU9/cfdTFNroEbuc0PJJpIruaWcCdXKD&#13;&#10;uTiJpOMY7EHmYi1vNui/7aNffceAycBrrtw4mUedQTy23YKWWD4+GqxbR2kX2jI2M6ZCg7RJTovs&#13;&#10;pkdGFyoeKRX4lYvjS18o77ZI6JX6ISJzohr41V//wx9PgkY+lnaNPwnp90jJ+tVD+fb/jak8axbV&#13;&#10;W18cH0L27xl/Mvmivtmd6sGdCioQVqZIwfbX+M//Y1PxktvtAHOMkv9rkXBtXUjLtun5Wb840hBY&#13;&#10;/qufcuPPJmRpnw55BX/qN/4P/8OZrZv/JvfolyN28W7/31FUnwK/PlPK6LJ3HGvAq/8FUuYz5mNA&#13;&#10;JseJ/wFdb8OWJ/NTM64P9f/BUr/iyegLGI0XieKpg//cj9fF8Zl/jFlMGJsc/Hf+TRSp4jOLgBEB&#13;&#10;fP10E2nbcaVKuq7/AYwb8GREicJudlGw7CF9o1Nlg8D/yqtf/UO5CAJA4ZCWs+iWx77Q7qzVZ24q&#13;&#10;fORmYaicqL7xBuGN31KqAzhv9cES5uZyOi7mYupfuZjkE4JvLOosu9geLm8sNFM7HXhae9432G5M&#13;&#10;XZvsZpjznzf2+AAXF8S8CdTFHuLfTUcdQOTT7164QKabPd704QaQX1/pB1K4CvLG02VevOk383yT&#13;&#10;Av79MINy/oaOvetY1C4xrWuaAekJCt5cAM9NauZsLsr1QSG+jvYri34Xqr7/t08aLQSjMUMcvBj6&#13;&#10;lQ/WCGUMiAqQe6m4+dc8qjORf9HfnAOhuSXbRGFznFC8/S+4oUj4mD1O+PgbtD0quPmpn5btf2r6&#13;&#10;j8AokU/ZKGz+OwpohB/eO/4zRGr6KRyQqiq2rr947lfY+uSK/evTgAr5NOp3yn5b+Rt3MlzzSSds&#13;&#10;Z9sbBy9A+zV63hDsSVcvGuLDd970fudGYf2vtekCgjZjZEx6k43BWyNuFAve+gMZv8a1oU2/bW1A&#13;&#10;o0mKbTpgbls0ZNre04wQ3rvzwn3Qf/t/1EzOkWO8uf5Ervkm+xPjSt7f+Y0k36yY7f52o/nuUwob&#13;&#10;a37sSFvYnU3N26a/Jhjsy3X8DlbXt8qvn7XRbZLyO5bLAtlraP6VDlM0dtMB35IYRluGQlQomjNP&#13;&#10;8mK7erl4+5qKUuGld3Zpd7l+21KsFvh/lX8pE8UMXU5QySztfuRfRM2bnuyHpmTx0o90GYU1MKXk&#13;&#10;S/5r/L/Un4XzX3FB/o/qx5ajX9zcngr2DoJX/RoOk3y8dKiw40jj5QZYttN4x3n9NxHET0aAYU5+&#13;&#10;9Q2lQWkSt5/J20dnM2ZpTh+8V3FP+aRvcW1sAaHa52Y+zf7Xprv+Oy781X+YbbPf9cNyySq4QBB+&#13;&#10;8L/m02a7dV7Kqr+5mLq+uhlVcer/kgkdBPJi2rxt+usF+RSCKRGq5cLhPNlV/1mWOwvUU/nOv9ah&#13;&#10;GF8A7tSf/CFnGzJ/8V8Z/hMXtNgeUokgrWYKbvP/B/1UWkMd/Z1jMCL30j/ugxpGFBjy6iFnE57w&#13;&#10;Mm4Lj/rUOxssrj6jaT1tyNCgjONV00UX57AcuSIfX08ryOV60PWEHwoTg/nei3HFFD+8IfSddUfn&#13;&#10;fQaWv2/rB4O0vTkDFeZDspR7/69+bdE6dtlc586gsPNfFGj8m0uz24L/tl3ZtT3ef4Ws7TCwlY/X&#13;&#10;f3Dv/Kfyx/z7S/2TV9G1VXvUo/42DvoycfFok8B2p4d80Elx1I9h3YhVzrp/lYm/Fye0SwB2nl+N&#13;&#10;t99gZQy9juHaJ37bY1xdqfoXYz70AWIawZ3/alE/O+c/VFmOFoY7vVpcHwtMqJ7Pb18+8i8+pYcb&#13;&#10;TtJPinMWpKMfOnbZ/10Ls5xefaRN1+HUuCEiqngQ+G6AqbRMODbdi/m+t+pbEFTmRt046Ivb9XH9&#13;&#10;Qo325s9aHxxxKtHFdNmSt2+0mwZirw1eNG0tnR7F0hC3Nwt7AvGhf/Hc17fbX6BuKYbgYmDONClj&#13;&#10;KZRySSmx8gV9rmULGIfP2q80gTM/xDSI7KuLq9f1NaVOM/AY1+XfYjJFOSpaMh7DxiePkpcryFoW&#13;&#10;Q86YKFl5bEbszv926Bp3o8p13WR1K3lVHyMPKkjTL0OllIKqAHDHqn+qPx5k6v+jP5n8P+a+6Jd/&#13;&#10;VrrPqelIHZJzevkvS8zQTz6e5kS1OJT6/okbKg26UM7/h/o15Uf/H9dfaFKZ+o8Jh+Ih4zhkRdYY&#13;&#10;3sas/iPw1K9BEzlSVBx/Rl2heaMOq43/B67NNNh2hKuyu+cZhR7zn1iNmcN+/X+Kn9IMcu9YPdFM&#13;&#10;f2mCrumRdBR7mFiNylwvTmrpSsOro7iM49Zv0hF399BF6dX/wOU7OtSvPo/mRvG8JmTcAdRCZdh2&#13;&#10;/We4iT/8P2Acdk4hZuqvrhWnXf1zijaV9+9hXc2xMoLP8w9rKWREcLs345oreG9ULNSGD3VrO84U&#13;&#10;F7RClWjrf4Aetq6s/3KNnXkKQje8oO58TCNbczyMuM751/ylfHRvrq5FzuYrGe6HUFRwY5l+dp7T&#13;&#10;NHxmB3YmOu2xN49+EIv/zT9wjWFzGjydE26YIWoz73wn336+Pf1HF/9yWCieYlJTq/b0cJcGc/6z&#13;&#10;3o1Ccq7xB288dnIy8k+2+y80+peSQNnZr/Ia7Jo4U8YnwvVWPpmkxbTxh2xkSB47c5z8i/WKHBll&#13;&#10;5TP+as0zCE//bfP/iZvA1auN5qoc8M1/4kQCtA4B10HjwbZkOawIUVzb2L3yND5kOomQfuqdP+AX&#13;&#10;uzOgoMIc/ZZ2/hs5q49+237c5nNDTeVaxT+fZWerw9JYEF2UmQRQHpvgQuhZixJavLPfXVZRtSQO&#13;&#10;eMrASeSMdFYGOqSqs9agLK8dx0FxjIdSgNIDrU7SfUe8HQ5zwYczi+wU6coreyKvHpNSrsdGW5Nv&#13;&#10;bdqiNmTkonhEh8yZPLvqFH12AoEiURl1GqWjR4B0BWkp47MnO2kdaREpFiTOvTGZlcpSKEHgLzGb&#13;&#10;UNQ/PO1EaLj3qGbCMxt5wxKIUNrkFnq1bDkYj7vrg0Z+ulVV/08MddN/T4wOVpfyDX5koncldqoS&#13;&#10;i65u7WIHsQk8q6xvoEenagpprJG7+os/9Rbpfoe/N7CKv+D+71Mp9T02mgp3W7+sttgZi/XL7Ln9&#13;&#10;P6HZPI49tbmyg682j+nU9Guj+f+c1MM1+if/FSze2GmMtM/Luy1+aXl3TMBT19KYJSmZ1LVXnPKF&#13;&#10;o0zmnrzPXMYveXT37K7VEWjcWLPx5CxK94bXnmZ84Ud54zhmcs9eisZYd4otevmfzRyL/znhZuMZ&#13;&#10;G316DoHyDzwXxeaLtniCGpY2XQGxaA37xlY9s1dbOi2mfHRb9LF+VlaA120Mh6Ilbto0GQN2x//o&#13;&#10;4xC1/oB3R8TA/nH8KfHE0r77NT7DVACx7D/6jDFA5lNzFPr97bnpI/Kpd3f1AxHRGyLzX6ZI1eUc&#13;&#10;tn1PUZXs3DcZQBtei+TKtryc2Iu/+rQs4Wy0Yv1Ih7P8g+K/utIzX9ifRccRGlQ5WbHO6RQG7mQW&#13;&#10;f/t/+jvpgxk2DjX/1DpL6n/fdCPim+/mEvg2p0A3CBx6pTRhS9OZ4S9lqdd/mbJRXSsaLuGkO++7&#13;&#10;dCoPRzxqHMsQYGYmKvT2VFGWrp1GvFhhODbmvzz6ePSrRo+n0XgkytH+Vr8t3Jzo5Cd+ZjX/9iEB&#13;&#10;UbmQZUufJkuPofJ5PmWdk5JKRefSxic2Od6xT39zACz1y6712VUj9mUP9OIvj/HnCF0d7JJKOrp1&#13;&#10;N9uX65MBVxuv/+JzcShx6B5d8mwrY6Gp/+iA39Yn1jidV4T0A1L7tDRe6B/3ST6x88aQliDIax5+&#13;&#10;/4JeYveFm4KCOne/c5PNW3FaXNcBCgQ3jNZLn7HDix42dsFES5AbKRAu2izm388VkX4vhicwfTLW&#13;&#10;C4udCfjUpJ8eM7vk97zqueETdwc/nK+w3NNnfNUlNyE/eBOSJ8284eO3ABg2bXZ+MDfyX/8WmY56&#13;&#10;bFD6jUiO5tznz0WBp/y4ofl1Nzn7hBw3wj789idP6mmdsYBqLHlCwHH2zZuw1FPB+QIGbpgaa58E&#13;&#10;1X6b8G2hTabe1ATwDFB9dixbT6+yMWYZKvKNJ6qWVnZ8aD8wrgM4iuX42zx7dKRJG0dPI4CbS58y&#13;&#10;6rn595j/MlLeWdlRGnDG1qtb33v6k/hR/8ANW2/Q+TTkh9/+gEeP9J/oEYwPPAVgxpi77wTVrP3y&#13;&#10;RR4/vWi+ED943/h0rLcvi6F5ZGzpG286O/61uvMPfptOkjTHFguNpeYa9CHbRWyOfZXfkfXGdTea&#13;&#10;ffrVbxvhKsGdz5wnPv39f2A/OsH/5BOM+PXJm92uP/mEb/MPfOqnBbq6zSsN8UL5bNGgRslL/DNY&#13;&#10;WVj0dNkHlwlz6kbKoCqtf/b2fKTieG/9DaV/+aanN47lf+ITQlY+urFNTgn2mXqUrXT1Ky+PDLar&#13;&#10;chLszT8lsIgYOwV5fGClh53rHMXvJp3ySFdnWk8kjOv8lytemC3N/1mp/kmjXzvjeXhQP5T//4F+&#13;&#10;kbXlZ/9v/T+jPz0/6b8uNC2ooCBgcwHSG5HdXvTX9vTf8eeTrYp79aoQxw+NYNiPza9C+aboxr+x&#13;&#10;Qpuh4a8xIos4Dtj4OCKSdklUNmcgAc9iO/kZAK/6gNAecQu6JfAE963oPkDoGAbj5E+uW1dLPorA&#13;&#10;xqGxRrHerO3n/B9f7M1Nz3it09G/zs+eZQ6G6Kd0pxzVtcvAp93QHeMQ+rv+N0dBUX52qR2IO/9V&#13;&#10;m95iq5/CBK+fRM8YSkemvioh9B++mI2kG/5AS+ZG9o4/Wu3jyB5e9Msv2EM/GEIbnVf9G39QftCf&#13;&#10;EfEi0pYMhmz9YfvwsrcqzrHddbz8rkXu9YebHEMmV4nH+n/+5aQJlH3QblxEQWg3DEqj5JCWyLnV&#13;&#10;j27YnfB5EZdvNPjMU5FfeH3w0+rG5BEjvU/x5mFqNtb1OnIGY+waqg6jYBN/Sq80DOv3Qq5R1Xyj&#13;&#10;kCiVctcnpMX23/7gb30O42tZVVPX4bTG86/0z7fZpf4DoTJsQ1tEdI4Fja6vzvijdnNk50LmbOaR&#13;&#10;fcALTtZcj+tP8GpH56/OkayrzBnxach/tO8ipIZs3b/zjzyLj2Y4ETT8ZFMHJIphWNGWiNKUq50j&#13;&#10;BfvTGBdD9Skp3SNtw4GB0pXUR/2fzGkBd7bOr0BCpj1/AiUGa/fJGJ/eE7/5TzqgXmMxB4ypZ2rX&#13;&#10;mf6Gs1poOnlmnCIVruzIHnfQ25lT6xer6WFvKMZhzFg/k09+GM5+9NtI+GRd0EpMBTjmeAisOHhE&#13;&#10;wm8Cs3FzmS3GUm6jxjrKzqAciXJ/BVuqY5gju24YxDd/9Nc1+dYSOz80Nwa0+DtDFnxVEC8PWlD/&#13;&#10;U+qhjNTHEOvZzR7mwrXgN7HQYueqclikE59iF7I61O0f7eRXLNjk+UewViYcG5+PqCScavW43bFz&#13;&#10;EQtTOabwomwfa5+GKGcv3OjLs6eJBOMf/Z335Eo/dGjFwnZh2lFoE80/cY1ZCuCRAj86HzdWrBtq&#13;&#10;1tHxN/4sI2mQHLPawy6sjKQ1mxQWkY2j7CtamAXKrFs3bm47vRJdPdf/QSVBKxg6Je5Bu/qbFx/6&#13;&#10;lbKi/kVQyvQrq/4a8fm2hw6LnFc/1YLYmRm6QYFPFsesFj3GmWXkaEpx+qVFANaC+Qct/VRpvOtP&#13;&#10;P4AgPf3iUFRix0rUfp7/hdAXsaZrRfZ2Rro4WDo8HdIvz1N/84/vm05cJiuP/2Q5+MsZ4vULrOIv&#13;&#10;s23qU24qqnf9y2yORiPFcunEO/tptNr5Or3o5Oi2sYFPxD1caOuBM5fQj90TQbFdmq1hK2xmmQ/O&#13;&#10;dc/44z40+6QCuMZjRrfEZTD5u7P2ceP7DvpsZMdmn6mPPbbOWHVosHS3cS53god716wW15h0TX4Y&#13;&#10;9N+t8UBxY/RYPlOLrxTPrzMZLyi7aYvSxbe80HfbIdsxcVBHj2eaR93rB8YPFm3IJ1qHhX9QDH5+&#13;&#10;UfQcMP/Fwhaf4pfnYNomhmMt1UJpBwrSyrHzpvr4m92W8Um74dWTcOSBv9BAlD6ZM/9rF43S1xpo&#13;&#10;/KONblm8u/6+4w9SNmof/8UAyG0GRHw5susFC53N5bQaT3H1RC2ey06XmJCSAB64B7eHDnGpG6v6&#13;&#10;X0crS6/loZ9CgoNAz6nHJigM2rpcrjE9m8s0Axm+UpHRADD/LcRUeI1QWJA7OLji0KKZwWfPmUgt&#13;&#10;2JBpYoOcMuOj3OwtIEWgxCq7X3TApFx6LKqfhNLpA6AbcsSoXxUPzcgd/SVYcCdU2Tk5uZMHtwFh&#13;&#10;TeKiBsb0rY9rSL/Bmn6ltZ0NyHsxKLshBVOT9vSP/+tMRdKPnZqbf2diXpAS3E5f0NPguAEszuxo&#13;&#10;mTdnXwfYEfwzKTn41sKEgkEtDrxohKQxqmACGpe7pcP244PM4sBS/DPYCMxTY3wQE9LW0Fop0HZw&#13;&#10;4raseWC8SqX/mtARRnkKvvy8QO+Cer6fNvNKHkMBrqLqkVmb7IPsTpiKsnXZ0S/wP/WfNrAXDq3V&#13;&#10;ABWqR00bC2ky7tDVKd93H6lnU8rJep9BoO6j14q6IdPk2AQA57XVR57kiRUeqxjdOHqxR4blHzrx&#13;&#10;w9qxkiYA5H0moXDRD3Sx6WRk/3mRUEVHcXGj1mSIpL/nal8Yuz4R7nhUI3rOOmqiaRGPqoHTpwcq&#13;&#10;BX3BP2PiCTTGE//7FSoFXCG2zT+VwtpCQw9Ojp1jOvJ12uqf4/9CoQzbGFe2Yh39XTyiGMRhHa8+&#13;&#10;aiY80sVcgQpl9AuRH9SMiYbqGoczt2uNbYmzm4K4Zfw5/+KUmxe8nXDTb332UAixvICz7dhtS+3l&#13;&#10;OShhqI2YCUvztdxqQbbr2W6fXRMytdxGyP+CoQZ1iOKREkCG5Xg5/9UI7amf9qNfzl/5nz3peEQy&#13;&#10;PV3EFv8n/eFg5OKdtKRnHf6nlUCV4uObfmgv/U8NeduPfrAo6kT+Lf5KYr/Y0IsRLDFeXo62p0Pe&#13;&#10;Wjmi3/kquYJGvf4PYLujv4o+w7f8A882sWl8xdZhVduYrvQwzvjqzigsOlXnhQbPA/EJpf2+wefo&#13;&#10;hyVaVXuDK9td9JszT/3zXz3DmBXB5ZctbupSx2y6/sONXao3F9eoUXjyOP9Qz8dJyjSX560AzTmA&#13;&#10;7BP90s8GY2V2Jwrp0lQtKA87/8PPuqUbVbgoU/HlIq1Ppr3z5J9/xsmvCuFbM/PHCzDcTWpuf64X&#13;&#10;sEMMeFr38EEbn0jQT2NplI7DHb2J4/dJeEG9c8Lf/4bv3jRkHcVFxW/feHUxYX56g6fosSTzpk+/&#13;&#10;7ejFGG8ynqcgMZq6faePWG6A1U/Z6ByEHZ23m+eNvxfFlLVDqHvh6eTDbhhi4fc/eKrRdvAIhF9d&#13;&#10;iBg2+waFyzrkh0/HGaMPfE14sfyNrwg1dlyf+qS/eNriF17fPGle27mqMXuxVDvc7PAU4rmkqvPt&#13;&#10;caG3qNhwZB5FC4jgx7bFQ8jiUP4ZE7uHYwV4yYtJ0hCzPNCLITTwbHcfMpX5YdzX0gLdjscPv3Y8&#13;&#10;d/ztTS4Yb56GjxD5cwJ0MZh+ndk+OGA+2C27KMrXAJNDn/iasd/tW35v05uN79De/IpgjHasdi52&#13;&#10;x7/eSVi8zC36Etv3Jo5m/cYgv0L9u/2lHDh/J6/cdoNHn/FPkFynDz/zlav+oW+/4ak6b37CAIRf&#13;&#10;zbo4FKJyQlsazzpETgm2dS/2WWPXWDT46smWike/FrHRPAnLSlI31uZoSFIoiUdJf8d1CFCbow+3&#13;&#10;PJt/9NJNLA768ph/qNv/h4MC0vDb/9LVkRixjEf6YadBSbfl3/i16sFSP4xP3ASO/mRljDikqpGm&#13;&#10;/5f5f5kesv81/arRUK3LtlUj62R016Y5rE/a+Iy/srPdgxUltsZdDW7zzwCy+UY0vht/yGuzHT4O&#13;&#10;02FDKUweTqY31BLP1pRmWSHJ9KfnLT/MetIszg/c4O99keNHRnmdwIOFGduWCqeN5my3aqHO1/eo&#13;&#10;tR5X1x4gbeK2U5+2WOOYnhohRDz5J/+8HTNyUa5+2kz0X+hXMkTahgwfekI7psze0cPQFvUr8Zp/&#13;&#10;IRy6+sFUZWhH/8ayiMvs6z8EKDLTkgy7h022vfoPs7zypZ8jW2IpFAke9UtHSaUfxn+IJ+7wyBjC&#13;&#10;U7/5FObdmxfwHclwnX78GYkDPX0XJ87pt0G8V//1Nbp8AKtNbHZtm39kmf3NP06J8jgWvEiH/86p&#13;&#10;jgffN77zSah9C4JSzuSGSEx4fbpOKkY7tXrbwXB1McnCSXZtUOPib1nbOUpiNzYqbWLLcbaYxJJX&#13;&#10;muX5pux4wTrlTIMcuOwPKK1YPCSpQpF2HpckE/iF/pq12bikf7I3/s2/0gM/MMdo4VHAn/E0ivr8&#13;&#10;jC+nZ75KlQCae1rpuKTk2/Y3EiFeKRkslHq0xRO3m/5783G1rQeP1sSuUcOVq5u45l/9DwHhLsy6&#13;&#10;7gJ2sYZeXLVb8+hzbVO/ILZRT78+YYebHyoy/7wWp03GSEYx1+/KM+fB5zn03ffz8orgXEhdfLlm&#13;&#10;BzwGxfixWGl9wM3uT7z8qnX9bY3D3Kmc9R/+spEGqdiwuYaCdPzXRseb5nf67/rC1qKtPV2fMyb8&#13;&#10;6vHWpvFiZ7GxMlvdd07EaG0Ajnr7/OjbJ6ibAZIttVambDe49vC3PnXVNU2iHsPnxqNfk6i6OYEA&#13;&#10;lWIrVkbRCImiMjJLHb+F5Z9t1754IOxcSANK7d/LU4eLY6zqfIXpWxmqW6BY/+rF0Zndsym0ASaX&#13;&#10;2fA9xeHzv45Af7rEgThmSypZFf25ffw/1mZXMuAY/d4rKif/wbqxMdte9cehXuyefk26+oeXgEb4&#13;&#10;vkV/foi/Y3H92nua3mtkdfpF8+U4KhSU1R9cbbT+5L/82QCbW/lm4Sf/BdH+wDSPv7/O/9KGNm72&#13;&#10;6B9tFgWB/40L9bTN7oo0FdP0M3ZP37zql3umUKqSQRGLsflf0/RXSUZmXiZ9yZWwCqPPJ4uUjv4B&#13;&#10;6Q0yU8oxFmr4W00Cr3AoHlZbi38D/yFU/59FV2IP/Rcjsxbt6VfJ5nTtqPnsPKx47cOq478urv/j&#13;&#10;qO+1uQ8JY2RzFDb3dcf47BzqKSLAJu3Fv6fLs4Cm4iYPmKr05ThUp/qisaNZrQtJJYUnV//L6KaQ&#13;&#10;7VcAuIq8zy55sKu5cvx96ML2o19R/tuVuxhQXZpb+c+YgNp7QRtz0tnEtQh17LrrnOwPYDj3/Ydx&#13;&#10;nybGH1jqn96jzXzJP1GNpcCU1D+H0uNXzzof7/ylLLyyhjktXW9OC6Hxm3gMW2GibOw4qD1u6c3s&#13;&#10;HmmwWSeYBKjVp9Hs2yMVAP126QfiAABAAElEQVQoZv2ofY9AHhm5CwY+xHh4xTxF8WeJh6irI3fh&#13;&#10;nuNfOfpAEeNvXNjWZys7JlwbJgteHlygWOrMMav8xC2LHvpnynpJPa4fT7TsZ12VYv9QTuw6FDK8&#13;&#10;ri3yXyWWt7l+WIJDDcf2YLJ5JQjGTWwlM3l8m9dox0fHkafhTy1cMoAdgqaPmwoEyfjT6TrlyXuP&#13;&#10;zbJQxqDh44z/JqUBY6vvOLpw9kLTPo1Enc5uwWDWhQ9m+q1AU576UCyKaaeMbxfPFlATyouG2aoO&#13;&#10;uLNIYaH8sx08J3JPTOovMHRAE1AapjbFGe9uNlz9QxOYF05nk2WNV4E2Hqlrz+NEoh0srKS7wGQ+&#13;&#10;oYz+kkMvaLBRLOy8SJKtbyBQHCEb1jQZ86IJJA5oYO0ij3hU2c1/J1/rsqAlQ2d1+mU2/uFwOKVX&#13;&#10;/bkLfb6Mw8WCF7XF4xIbfg3TSUr+fWJxA7lPTon/En9RNOrVHBfvvRWz32yk8/ThLh4X7yKHME7R&#13;&#10;/2q99t26vpSjxlF7YHV79T+P2ZWXa54t4yxeFo2/4nfRL5PYgjqRzP8yJqy9KShdFn/iog89BQOS&#13;&#10;C9IMwmgHfcajY9EzJPgEP1O2Wtrrn3qz2aKlElwOm/TTcBjjELKxNyHSyUNVdYOxd0F5VJ/1WUff&#13;&#10;8OLPxpbyMOufB18ZoCLKBdYydpJYxV8j4JHPP/+9+KlYfao6Y0D/O+/LoPkZDdPmj8mtNfjpQKk4&#13;&#10;8iqqPQ9+R394tmnP9b/L/sgtLr/MPzGz40U/KHeMZ7+YatXG9FBPv8K+9N+GGiOtfvawbDzYLu3g&#13;&#10;mVGKB2p57VAePMXn8odj61j1vxMkdiX6oj8e5OwmwrH4yw8t/emk4aEf+ms1nYy+gj57LcYuJqau&#13;&#10;7y6eGl/9t24be4Q2/o5/CG7+mc+TEnzti/HRlcKrX6BpkTU5jaBgaumdWyIUlcp/25xDar/2yivn&#13;&#10;bDEmpxpedaR3nH6YH9sxFd6DR0vzAcc7TuY3ssZdGzNVnTdfpvODj+NpnedH/ub/tYsmqYo12QOk&#13;&#10;6VyFMqZeGPj6zm/GJgcNI/zcgwuaq292MOb8ND1PLLnA6AMBBK0bQXXkS/6lIkRh6JaVETy2SaOs&#13;&#10;TRId45SKv7pR2EEa5eY9CJ1/j657/omvK2rTPz8SBPP0KEYMMSXpLf/UQpu/s2j/2wN+ul398rdn&#13;&#10;zvN3nYyJT3t9/M4TXbR9MsjMQ/wiUL/Rwzey9i0OjSkvwhBIL14bxA/8BqX89uv7V24eMt+A6FWt&#13;&#10;aYWvCBQP1IPFA4Q7X/HE2N+5meRXbPrVld+Q/+ZXvdp/2u8/usoZ7TaWrLM+9iShurkwA82+lEeZ&#13;&#10;PCOfzbfeFGHH/eRqeYnn29RhbyND3F2PGag3v2TfJ/WynzXdu7+xg03f+e1C7PEc4c0x/VeHtvc7&#13;&#10;JpS7uYgf/NRhcW7+4Y6sF6pIKogcw1q8/DIEbe+C3MIlSuN/Z1SqimnzGVTagHU1mC47l4onKebD&#13;&#10;emIhd+S1JRriT/MfSWM8Xs//Ygrr/p5PjgpDBW22yJN+aeSTNrn+7KIw8Xs7vxPSRWbt/5PfcyQU&#13;&#10;/vyzj9v6JK0nzS/mFrG17k3lr/w+6xfKrqH6XUWedvUT+J/4/UXzhR3/3IRGl3nhm0J9OL1aeZ+o&#13;&#10;BT7/TD5tJKfIM+cIH3jUp80Hll0vcwSztYIXABkL5bs50uA2z73oylzhb4wZJXSvf12VwJcedrPi&#13;&#10;xM/a3Yzp1Wv/2WIOX+vxw8AW8PE+qvDYe/Iqk1SNwz9Q+VJsUnk0y8c2KY7U//n5F5n0H7/VJ+lI&#13;&#10;/+v5b/48NZ16Tj2prePQ0Tw4T9oXwCy9cjtqjrZrxSgrP2NFew0v+R/nuBfUp/47/v5P6T+qM2Lj&#13;&#10;f9YWOO14+M+4x487/9/+12/7UwvNj+/8nq7jqVzR784H6z0zTl89X9z3UYZs87/CoShFEW7qPjHR&#13;&#10;xX6qyu+bSYi/qUrr8s/5LQKyaRFoWxjql0cds8X2UgUubdLeK1R/qPxJCm7+K6f9ASdzz39PdsBm&#13;&#10;TjoW0ZP/L/pVoZb1v7jIHVE9y7sTf7HV788hOKc/+/8Z/2MkGMNR5qGDgvmvgmIEj35U147TNg7F&#13;&#10;bON19Nv8H/W/stt+1v8S/3+l//h/+0M/7dZjJud08o+4d2Oq+dHMOwz5g3ZUF8dD1os24waP0coT&#13;&#10;/QK4uUEmq+zEk0OdHtc5HJCP2/daBNLp/J1c97d2v/75B0/Ac44g9XwKzXNzNyeR+cYT8vKl08Hr&#13;&#10;Bj31puqq0aZ72aI1a2SvLfpH0bTq/Vf2SIM/Yw/2LdOOFO1xKHVK8MGjfghtR7J2jE/qtXFQ059Y&#13;&#10;8hf/6tcyoaELfkGlaSP6jX/rz3jkTSTWU6y/08T7V/tZ6dYvJMMXXp9dx5w8iY60Os2V+t1F8z3v&#13;&#10;2YZejel6jW2UpeY/R/8byjlpM23g+WdZxpmLB9rvORtldLMclNlVEpkKRPmTP03Xf4+RYNj7erDG&#13;&#10;HF2E+/77EEgoZICdJ+oHGfx7/ceMEFWv3LwR7qndVPMbN/wa4NowVF1+kE4sQ/hQDZ45ZbvzmkiP&#13;&#10;PYrkE8P54zOO2+bnnwozH7DyW0P8oJWxck2UHRhdHBVO2p5gLue3scXq+l+OUY5F3N0kNTZu5nwf&#13;&#10;2OLoWlqbP1E25K571Wef62vXyTpq7KIFIP/W7Rf8t7144QHltUNLv1U7VQ6lnO3ctFag9rSRf/T/&#13;&#10;athC055SunzK0YpOjwVvlPLHUaKstqxN+eBV1lb96DcGtIqU3/f8e/v/MZ5ClXXOdMNB2q3rEVhG&#13;&#10;L9sH+9RXG0T4bZq2eW/sJmm2mf/Lr9hw5J7/jNn06Y846ofZ8MPcGvXak35X3M/4q83OMEZitb34&#13;&#10;L6/+23L9P1qgzOpkwllJdWuxT7XIjZKFbAELnvqj1iePfGMchvKbR2aHda0tnsnCd/y7STUVRUI0&#13;&#10;thQ/DtJmU1ah7lU/jQSj/Dxa8j+zymxcwKaAsePhE4WEhjy/zX/7Y7aMNw+f+m1Lv9izNv2aDZdx&#13;&#10;3/wDYkrBV+b4PAl1rwc9lhNhnvn/xkvTEFDmmnpjObynfpm02vxtOkRfdoCxbyjDMtqSaHfAORyU&#13;&#10;fMTUNjnz89SbIbNxAuq6xqmnGza+p4L+1vxvHkxY/Oz1QRC12W7bGf9F0j60za20ZjwZIsq2rxhS&#13;&#10;fq0/wUkASS94ANm1IPH9WRTf9EH0A1jqv/NE02+2jXa0pj+7kkISPM9jtSPvsfMntHrP+dJxD6NL&#13;&#10;Hi11ruvDL3wDkONvg4a8yzDanIjzSW6jxVF/fRHHrr+GoW3SpdnkkUKVRT9+jXI94pGds9Bj/UuQ&#13;&#10;1FDO2K42bCI82bHWQ+fgvKSO/cQWAnMyn+dKSoLRND1oq1HyetC83/Xvo/8l/zWhXMg55DkOVUT1&#13;&#10;ezhIladjKg6n/iZlfX1YsMBy/XvHn9f/uYgAD7T6D5T0F2zovA/DSa1MJ23qlyb+NVEt5lu2BWC7&#13;&#10;mo9+7AEe2sa/XWwsXYcbRK80CQcHyuztkDxCkjk4B4x8nD4UVkFaUUbGmjgt6rJwDhQEADRmJ/eH&#13;&#10;6VCgZZV6U4XahdHv3c9Bjwq3LXAanJh6ZE+YC34Zin3Q05ggdWz2BCubi3txHQQno3WR7fjfGWkn&#13;&#10;yqj6X6u14z9YBs+EDjubaS020NShz9ljHJS0Tlu2LYbq1xZ9Nub6dJgmIZ76k9NCy+Id/yk5sNy8&#13;&#10;OKo9DW7ac8PJTqJ6/NQEeRZe/E+vtE709f+ULX7zkcZtQoElXzjWj/7iIUZQ+rp+c7i3GRP6youj&#13;&#10;sdQfAa5dX2nb5Aaz/DDK+3yTbsULYD5125Qx/06AjGVb2EcWglTD4CddlHvov/yjHMb1hVnqVvg4&#13;&#10;hhGf/TQc+9mvhjAYTbJenMuWa7hxgCkcaOjfOQB5+NjnYzmv//r08OVgAJ+9oVieJbDOtgYwHPkF&#13;&#10;Bnw3/wJfwsNr7qqx3iMOdUZ46f8h/7QLfrF9oge79UvJThxgGWJHqDrKc1s1ilc5bvhODshGRjY/&#13;&#10;aJ9N8twtXC0PVLvsW47GxHxJN1X/6hD6COEQsLGxnXWHCM5sUgPt2ohAH34gAuk/e5rY9MTYzcdk&#13;&#10;RE8/B4rqc5OjPQcxDeM2pam3M/fHN9zxGo/liXizYsgJnbiNRx3NJ2cciCbN+Vd7zSql7qx/LTev&#13;&#10;NNEDCDDIz0vaJoXrudJxjA+W2JSh/21Z8fgybjPIBr0t7uWfbfM/xepSVh7oVIuVxM0T6nr1X17z&#13;&#10;RsZJ4GlCDZ+wZBFP/cbIZhr+kv/qCCaLph1CtItt9amfJnChxSb9RDeiWMsNGqbfeVV0clPH9PVy&#13;&#10;GIWn/osluLzqKLJFWLwCcwxQzhx5xh8CpiyWMWM1BDDCyd520KBzU+jbNx6xYq7vfLKTXHH6pq1A&#13;&#10;OwZ8ksmvd/FrE71txnSKDtrxotge/5/5tyga7x/jj8SNv7I4IML8N9ZiGks2ZfUfWpqob5tMZYWP&#13;&#10;//vdGQj5Dw9FJX/WX/xEhKHehS8dz6ApKDHs3tDrO4/n+YGPfouPJx6dG5tzmC+dI72X6LnrO/Of&#13;&#10;sfzKxP2Bx73eufH41fjz9ZoLKFjE1m8AbwHnOUYkjg8TeLfDaYurHXQA0H11Cl9fBUvz64+2Q0Nf&#13;&#10;F3g8X4PlU4+dvP1QT/HmabhrLxiWHVeBc7CUbvzUdmoycTjrtq2ue9Mho+s2c0EZv4rzO4/pvXFT&#13;&#10;9jPx8aK9TwWIIq4lx66/9/jRG2hcMPVc74zRBX4wvr/7O5ou8tGv4y48jJ/uo4sDWPAL9xhb9jHC&#13;&#10;0UXTZ7jq/6PbHFI/beWDAC/5d9eStekuf5OEkX/9vPPPLkrSPCsshLnAoTdbEPpJvxcONkZm6X6k&#13;&#10;QD78tUO9sMZdRn+D852vY20c2gdf8OjaioFfPS87XonhNy/wmRvcoPztDz44AM4bN6k//e5TkPTD&#13;&#10;73/0ROQbv0/qbyy2jiZ/jG83pu04+kRvubLHjhe6jKFfPfaBAe5THVlsbtFSjZ190flRChhv6Fub&#13;&#10;8kSbd40794vVCOlYKz5/Jze7UQlu8S/GYhpZEUQTmwPnn7Cj3CygEh8s9m9OYKPxt/ygWeFlLO/8&#13;&#10;K09+QeJPXeK7G04A0R65QW3U6Y/5UMqbYmYfawt4FOcLR20xIeRRka/bp+JC1KRwEPLvgQ/ROM9O&#13;&#10;0+pX+tUpz8n/MJ/6s4m21/y/H1BRz3z839Ofsz/pzw08UX8D4vhPeB7+z6+9r5r/WRS/bAXG3HhE&#13;&#10;RSw3JYdsgQykYi5JZO5w3gRQr+Nk3BjXYgSP/u89pwK8lLETnHug+Abb9a2x8YMbbs5W3pBUT7F0&#13;&#10;YqI0ZMsr6e7Wn7NRwPU/+i3zIhXPtvg3VmzLPXdUfJk78CYnRRvbnv7LqXWLsbmwonlo1rn9qB+G&#13;&#10;H/J/HOrQ9s20R/Lo35Lg4s226Z1NvRfAXucI9b/mf/43/13/Of7F/+Ek+/AFe9QvnrhW22vvi//Z&#13;&#10;Pf+bf+WHtvVXrJTxB6xYPb7ov1hXR/OkkUvhi37q9vA2FVjSDgsAln+U/U+/rbHU9qo/F680xpZP&#13;&#10;zIv6Ok+19+BAsTc+ksPe9Przyz9+++Pf//HbF248fvXGI6n76W+eO2edrnkj/t11h9+84DnDNvDM&#13;&#10;3GMVR+1W26jpO5SHcm3AqOvlY/4pWWBmC7EkvflPROw3pXRIPcX/ZR7HGFvqJ/i0UCBp2ytLaR0J&#13;&#10;3+EvcDCmPwTEZHRuFWUxvLhhSH3pf3kKhqoOrsXZXCuYXi8gLiY+PPf9v3PGzYGeIgFL/4XcpCM2&#13;&#10;NhyHjFuNng+xvThGqjQ/NNYLehrbxnEOHNp4ba0rpzEWB5qsJU5RlAt+iBdNyPUxe5mPKrsmPjCi&#13;&#10;o380JX08AF6x2Ww/1keyX4yDTzn6NMq3JgjXxX71/m46xgOfKm/8D1shEffaePWPYExJavq0i+/N&#13;&#10;uY4wuL2BycEc71oR89jWlRq6m4t9+ElF8Bo5/2a7lyuZ3VxX8gE3vw1E/drWTXsmhV1Y95saaFe/&#13;&#10;7a6fyddPyNpFZrbpXr6UV+pxY18Bjei/8bUn9v4bec2Sp/lXP2kt/nSKTxRId3Lyd7tV5oYy+8K1&#13;&#10;jVmkvPbYj7uuhXeygqNS+1r3jVFfQSr/sZfihuJOaQpVl++uo+S5M33AyNo/IdtI63OfEajNAMhw&#13;&#10;HdvyX0rs46tbrIM5qM1LuvyqX+fWzh6g6deOq8dWy/J5tIfFSkqw7B1t/SegVniN+K5/Fn99B0ds&#13;&#10;odh+8P//p+xdFOS4cWxbWw/33P//1Zlut6SS7lprk5lZstwzJ6oyggQBbAAEGc+MhHZRNvaHsTUa&#13;&#10;kevbWOL3lwLNFrLl9LRmLR7Xfzn8N0jqCZ/GEOWFkB41S42BEvxnUacZvlb516cDGpM5YYwe8V+n&#13;&#10;YA+8fNLGavgCSrMNWsdfmhElmeFrCzQ7Dx7zLysR0ib5Xbu5+NEl3/yHcPlO+sJ+9FpS9p4biCZW&#13;&#10;elVyFzQoUnRoVwh3p1e6Vs3/v+CHQe8O8um/GNIcx9d/6uaIMdOGhwXQnSs25w7fc/uNiVjRoTqP&#13;&#10;HVWSQDltzByK3siT7vm/it1nF+2wbF9Uyn/jG7q88rFYfMTfnIxkC8Xjv/OI+grCNmOg3wyP52Xo&#13;&#10;UdYHRuV7HZM+OFyeGV+WtEJTiK+gaWS05l/xjUl/Sw8l8kP+7SBn87Gp8Se4YzksLDeOxK4bnbTk&#13;&#10;SzEMYOHUGHRuX7EY7s088ouqFB94vCZh6tk35TrYuoO3hvLQDYIV/g++FXVME36mWAZmCnnw3z7r&#13;&#10;Wink5n+0PJdjidgr0iSO+OtNirNJujFxcVtOuA+Rm2AoQ1mLLks7Lh1g0c50sbK/tdk9SHG1nTic&#13;&#10;IKT/ga8+/w0413WySniA7bchu3aZ3krwEIJwFyWwRsD8g3+c1p2KZ/zni0Q1ukFPdh5fgNn4o9Em&#13;&#10;c+QbF9fac6touUDHklB1IEzDThO1bU3F74D2+jKC0YSNUk8cnXztMP7hPnJGGxkPAYrX0WR5LLPW&#13;&#10;YBtQdyjjVuro0aMTr5IN2fTrjBc1bHZ7Brf1TRrqo0yd//AtzCK3YKkLgSYj2poGIErTf5fxsT6C&#13;&#10;tKBs3Vg2YZS270aZ9lN20GYIrG5FPVjqlNJaWk2HUmd4wKaey6cOy2iG2e36CMETX0gogi6jOVry&#13;&#10;2a6SGudrbdAScOuixVvULWP42bV29U6L3PwRnGTE599LU8bFBHextVL4Tmip1UQVbKlCkW26alJ7&#13;&#10;2bI8qgEaMk52H4l7FzW5qKaN+u/JUTfuVIX0TqIHUXwIVvagq/ny6DwcoWrUeIZl2zXzlndwoX0b&#13;&#10;IzgL1uGzjEBeE3v71FoO8+CqF/2dLMqTGGW+CGIeG9WNb0ZzJ31qyassUu3sILCKuxFGLCcDdVem&#13;&#10;bpomgG7zRj4uBO8PNhVIk+dcZdYkJ4eN15+Qi/P4bZFHYXfsjberC3WeCJSDXnyXj0/4Qc4CqVpr&#13;&#10;HCy72CLj9fiFWms8Gfn0X9odF5bFSsNUoe/2Pzgn/8V9xehgW/5f4V89tikVPhZbzQzK3dyj3qI3&#13;&#10;a980Ae45iVJ0TfKoYtsp0yJKx//HUIVm+cGNknjo6/Sjo+GuMBoORDzal/8waPf8vxzyn+X4FL76&#13;&#10;MGs3yW1H59yhRUwxzFBaHP8UnrGUehaKymGIGg++zMrbkOjW2Xa0vPT/k8u2QsfqJHbjaPSj7qFx&#13;&#10;sGJKMv8bUUA/8WuiOSsaOxSNQ9a+2AZpc7h5xHIvMshafBOxhUWiC5zKJYC3BNTyjX/+F4fDLS4M&#13;&#10;9TNbvVqU1vOpK45K0tK+zhNUT/A9yHTegNd5iI1+djAMpq9d5at+zaf8zGA3SjxZNyaNW304+Fp/&#13;&#10;8299FEVXbNn68Nqv+W+yPAKhvavbnM8UnJ8t66BjTd36kU7pLjFvu7YTBxXBYx8EpZy80h1/qRmP&#13;&#10;EdTv9keHrZjIyFxkLLwOzf01tPCHwt+5SIBU+n/wjb9ODvg6H/eHCC2H8Hx18SsXAet2ZHRfg373&#13;&#10;5iR6fGjb164+YqhOWY59PpwlYcdN8LrP0h76SofcJ/TFQ+Z946JNnsw0p9h+9nGOO4dbyu07/UON&#13;&#10;N5jSpwylwZLv5gR8EjoYVcb+R9Ab0G/mPEhepP+Ijt+4weU39NxVferXv/32+76d5zcw1OMoMlq9&#13;&#10;crUOVQe5xNOULv5eYddf+KZdhwLaC1/9QVmb6/8jq0ZZFoe8Bkaae1njqH69EvnEFSXx0OT8Q4hY&#13;&#10;NjafcgkN0IAgL7j+3/xTyiXxwYBhYbgryYEttZ8oo8Txd1h1r/2drzbtt5TYF3hxzJuVhtULTo6z&#13;&#10;XmlGfH4wZr9Z5+Kyv5vpRSreyxrqh49fuNn9+bc/Pn3tguDnP3zV7i6iegHtE7n0g5uVH35woRoc&#13;&#10;r8FlmofyFMyP4uT+hrTzmKC5wjqYdrnxMroafv1Vh+PeYHRx4OopOnwrmAvgXtzaBTiYPf5Dha8T&#13;&#10;LiqCI6Pmwm25wLjFImzFc2zkA682irlFuiVo6TD+ci+nbFmzUrLN9og63P/VdrcTSh/j4Of5f8Y+&#13;&#10;ec1z9WnZX+e/g9/prfgyOq6ww40B5aNt1+6yWvUQm5dr1U8+x39aYFD0bA+PXhodw6tO+aRtLVH8&#13;&#10;FG/8jyneV/zbD53QM96T/wW++qdiGKI+S8OX9iv820W7MP2Oa31Kwqn7GX/LD00qr70Ta93yT8fd&#13;&#10;j7Exdu7j3rhBI6FY4cPNZcOgZflw+4BvintA5F8DAg7/3A1OB1uX7Ni2/SDK1GRsbxytukRfkWZq&#13;&#10;xR8C+WcRgcOkB6va0PGZHYFt8eHbq/8PvcZJftWwtWTkVHsX2xy/zYyOvwhsYbrw5pfkNKzA3GJh&#13;&#10;JjdmT/yHYYs6zNjha+hrm4jTIK96qOmMxOO/NhyUeLLosOEQ+qc7m3+FnzQ8OnIsWeZMXbpr+ys+&#13;&#10;7BDhSLlzNfOc9ihUwGy7whYX23deKes//Is7epCZlPK08akezmmTkPPO4/A5b4kPp/0ZjfzVe/P4&#13;&#10;y5/cdPzzf3771//8i9dX/xt+l4+/ff33fzNfc6wRr7LeouDvO689p5xedK9fZmui4jQId4zRcZ/m&#13;&#10;An3n813QY/xjX/NPmrVtGlyf3onwzv9HXA3P7RHxj/DrxrL8/Kf7sjn/YuPFfzAULyHVOyHXF795&#13;&#10;9ehy81wYRA98QHHW06+HHvZ1xV6tNG/+Zf8nDwRfyuDhivtOH+BR/r7aVh9JGuqOMppKImj5ufhD&#13;&#10;LLa94UudxlWasvj6DJn42qpO6CSlx5AQ+LPfOuqkmZqTnuKubIOm/8EqQvnq1TLZI5vo+tDbJ1Qw&#13;&#10;+Tkuqrzj91X5msNvLB18c5KPxxR8/Kajb1roWgX0t9rUh54dAGVP/XgtOwNt8dZyb3gu/uWf4a3/&#13;&#10;/b1qy+jDhu/ub3XOg0Voqsl1IwCj+WC/SV4Dchjfg4L2N/MV3ZfvHk/b//aH/eC5tvp2buNRhE7D&#13;&#10;ywe26XbbPvFgIBc+PGigTRm38x/DR0fOsloSUCFLG2S231CD/CzpRReL1L7laAxaBPO4Q5vhgWxL&#13;&#10;+NCaf9gajzQYF0Wk+RoR+S++DUda26qpDPyNeXORWKgo+9nGv3XHdeG7wk7aEj88l9eYq0eeNgvo&#13;&#10;iZOWKzf8owC++a9RPvS5sSL+lllO36JzJ1nkz8GtzfykQ33QreMqH5ak3CtsHczhHWRNu/U1kWNi&#13;&#10;6r/4scMj1/XK8qSkmzHTNs2zcuv1MzwP/+fr8RiFgh65g9+bzaBd9wrcC7p2lGcwJK3u7NhWfdM6&#13;&#10;m5NXmcQSXbxxXE5loubkbsx7/JP/8doQC6uj92oR3xx75NTVOr7b//l68i/WVB47tI9/8/M1/4pF&#13;&#10;+XfwMwK99mdZB4E5wZzZyETfw5bJ2EObN+DF/6CcT1gWt4qZF37+bv9jcfn3jFg0Vld7hqMivfKr&#13;&#10;1wnGuOAo0wZlP8uDbvozp9Zb5JcPoNZurnHBZV/Ocv7Tz433zRhHOZszQqZTTeTsbEcHyuw758Og&#13;&#10;6cSuURQXDUFbqtCCHP/p6SYlmH2bHaO/E6sPHGN0/SGnnj73cNOxQ1/ts9sDAZxcKEbgN99rY3rg&#13;&#10;qH248hcL9OmDcbrXf+zldIhhHhhPlLSPxvy+GeixLT7f/X/zHXXzYzAaan/A71dZxbt2NNcoj7/g&#13;&#10;tpNg+278J8CqYz2F4UMuy5QxF91MNQUqlLGoOCvevk26/tF2WeW6SyUbjk31PzG7+RefsjJulSJz&#13;&#10;wfg7xUemfMdicBDvNRJt9JPtytV26mvQWPQQUYQbi+mTR48Wa8v9o0uFzzbrkSqsWYLxZzuDaNsy&#13;&#10;ueHbrAlP/ynj3OcPu4tzRGSSa8Y1uVhG85KaNid/GdJGW46M1o0fGyE6RmXc1jrmUM8dtjp7dbil&#13;&#10;xkIQ4HMxOBGrJiX1/h9+SOLYS3nIlsX0sbfQQMl1BUoefNlhfhSRwraVBeiDTy5bggSfNg9SUq0+&#13;&#10;F2PVP/RgxNRP+F/wswO+kg6xYnxHCXRB24RvaXj5thpOnUFh8/EpFXYM9s8n/ME/3bEtk/T52oZN&#13;&#10;/Asnx8PW8CTVVmOtS6i1Kmfp/FsZhuzeyMK+5NUB08W/8a9+8Scte7zX/8V/dhnvtadt+SC4iw7Z&#13;&#10;6CKp/rvcVAFTi36edDq2/sr/KdG+MC0g3cEhRXU02YE5rTQ/8MGUx5zyQF6b+cwcdwzWd9FWg53E&#13;&#10;1w49QayMZzqHL+YTXzZxy79MhTBK2A3M9kg2nqBc/+Ofjbp1x/PybwO0XGBVP2kLjFpXq2NdW7jY&#13;&#10;6StRujBh3bJ/0TBDJcBcX9ThUDHojn8fCPjIziF8+bJUHGkZmb50IDMKVszEYc2NdMohvv/Xf0zX&#13;&#10;AEXT71rd7digbadDu//KJfyKP8FiU+vP+Ot/fVL8qQKFxl/a4IFY/T1+FsX3f8VfJwx3/Y/eE58B&#13;&#10;UjdGOyKZb1SPpbr63n9bXvyX79qixTf/lfOk4z0+RP3av5WZomBDX8WRRalg9Rl/mgN3a7Orn/Fv&#13;&#10;Wy0Hf7w3tu/wrxoH3PHtlNxkzhN/p4PR/wbf/Hn0f2W4AbbHb/zLeclgZhO6Ot6F/9o4CXTJd4hC&#13;&#10;5rdheodvBf0x2FYjlPf55zSvQpvH4f7AwLPVf7fmP1tZPWh3PHoRoA6C6gFd86EKUOS49rWrO0mH&#13;&#10;qPhf8OeNbhgH5RJHxcOYM/9c/7VMZdlx/UeuYRJRYfUa7xH0wd8hEEW3LKvFPvFGTnW20jxxVsyY&#13;&#10;mP6+7nO+w46c11izgNUj/joOs/1nEHy95QdfXcm3vD58+oP56TPXbjjY9ElvtpTUzEddlJnffZ3t&#13;&#10;mzeKuAHpa9LeuBHzxuttrb/xGijneg+e/cuJoPSJBUx9Hb6GeAANgzeQuEgSNmw/wLYPRP7RnClf&#13;&#10;l1cQYauNV9YtPD39jSr+i7ny+h0yxNXRiw3pQs/v+Ovd0t977oytNDXoOzb5Db6+UWfZC1FHuTrd&#13;&#10;1/lD7t+9wcgFgW9f8P8rncA3+H4YE/xvtJWTPvW9vtY6+y0dcEQ1BkOuD7XV9v/r/ON+xtwRQ0Fl&#13;&#10;Rc9cVjcOxvo5/wxb3OdYRJBFfJf2/+qm7P5Nu2tRJzThLHTs7XmkNOtujaFMrCgujhQ66Ee/50tm&#13;&#10;iN8w+EYMvxE3c6u4othvlEIojr3q13Fhu7pdG082mtoDPxjSBTRojn5fq2I8UJ3PxcP+9JuS3nH3&#13;&#10;BnmGfe5EdM/r2n3YQp/5DV/zuLzRkfJEP7wBim/UmzucP/iWpS9Nke5iXMI7sXjGf7YblsVJBvvB&#13;&#10;RaqL88HKd1+ko/bmnX9fWFeU/af+n4TajNFBQK+xk30Y1p/4ocL6wJdblx74x0r0jLf1iM1/Cg/z&#13;&#10;Nf+U14Lyr9IwZgn4qZku1+LLf48/X/Ehq+iBX1wQ8ole4/4r/Ou/cq/+z/cnPs0tD/9VKO3F/xh+&#13;&#10;wo9H/AOuGQ//FXj4r3nP+P8FH1ZnOe1Qm+Pf8WoeepGcrwkzz/CNc+dat9yE9Ebkt6/cpP/zKzdt&#13;&#10;KEt3LiKPf/BaY/cFH32gglz3oQ6PwMsrE4ZFe17jbxBXnw07/9NS/mgr8tlnO0vxYas623We5dX/&#13;&#10;G//1P43wiKG2FBxF1Q6+aoooY699BrWLv/jQfrDqt4Ovbpfp1jv4DqN8zg3GpC2NwF3TVzn46ihO&#13;&#10;jv3+n/irByJb7Q8l/wv+aX6JuV7mef2u5Y/4Z4vgcvwV//qf+PUfc+YT/DBIdiuu/r/iX9y7Vc9i&#13;&#10;Pr6NP20bfnXtiC9y0JQeQVR+/+6/V9635L1YSFYg6zcYzdk///nP3/7817/IW36Xm9z2saE3bkJ+&#13;&#10;5fPl3//87cu//ptvRf5zNybZP3ixMv0c9CwXtHd+PfZ/1PMfoOvv7X8Jy6X5t3kmjRDg1w9siE7l&#13;&#10;Mf9AM3cXbxosxztsK13QOjTx1cG/EWDr2u0r/vQY2Vovfn0uszpni1qGL7cN/afTch8x4b/npX3L&#13;&#10;mTZz6SBkD51AnVnG4yn2XXz/bfs2ts4RGvM6/y0Xh3vcCE9YefWxg1DmqJLg2DGJm8vmnz4ce+RR&#13;&#10;PsMv3uJl5w3TVsqNP7lppy0ZMeWzbtmPxweH5vWfXX73KFS6tsEWPnZIsnyEu0Zxx486iYPHv57v&#13;&#10;e/wyHcjT9qv4e/xxHAoHDbv+QlIW/3szAGAt6jjaYwvtYHV/U7J5XnrqNl6KrfkOLXyPd6l7qOH1&#13;&#10;BI9LP37+vVe42n/uP4y1At1Ehs8H6jTR7rWPiuOjM+UWCxFKi02lxm8XtBHuATLFjdn+V7Ps58Sv&#13;&#10;cxTjrQn6in9+w0hM54NuvroviwZPQfDnC7BPmm0CyG+fYlB+2249Wbf0cH3ugScyHXcra2/tr/zB&#13;&#10;sI0/t7BaR/e+qRTHibeo6EXX8h9c9WiY/mkVcvFYMY5udFyeY1e6T+u0w3JiPXwxtMNNWmVQUTV9&#13;&#10;rI3tzluPLxCNXV0IXnPpkaGhhz9PQmmVEK3dvsMPfPhi+hHv4iv5qNs3S4y1W1dm/4EcUcOhZDS5&#13;&#10;tP7v/F+OwRSH+GpJE4Lir6z88Ie7+NNGexwjj0f87MuEg09ZdvWIgFx1qtdH7azMajrf478//p1X&#13;&#10;669jsULG6Kfjz8OJ7hCET3/1X+Bf/vkfe3bf+U/rnv5PV/Y+8JHRf//5mJ025e//mn/iwY/A+mYR&#13;&#10;Ey/f1pq+zrudD6zRvAXrLfPp/I2x4NBsLKGjeeDov+dyuy4cy0asQ/fabz9Rbf9LbC23arxTsx1e&#13;&#10;2WsQ3Ak/LGYzts4CRqEt48Y3LMj7uv+XIpucu36LHMfND1Mq28qSuhNV8I2tMUOjhk4Pm9GpOtli&#13;&#10;18/xN55JqwOexdPrDl5fQPqOf3XNwXztod38G2Zt8BQEu+Lef8guTXvBz3hI8mGT+OW8W1gXVhup&#13;&#10;+S+jXNSX/9Ue9qTogUMBqOW/2lKBGuTDU3Z0tb7mvzx91iBjSzlP6YGfvPYcFhRbtnZMZRq+tGuD&#13;&#10;bfXO9nvKZM9pF+sIX3/VKJR18yu741NG/dIstpYi+Z3/azHzVnrf/2iUHIaKuAzhxUef7O9iA5mn&#13;&#10;0l5NI6cdEDYHahTKMzqW4zYQSG16p4NsZDzo8TVT/kh0r7NBl+5nhjqsdyBib0E/F7s6eEFnnJ40&#13;&#10;MrjfTBKdRdgEVYlPAPhaKifRN3eSPgUDz14LgX2070BIJ5AJL6js8Dee2umqVN0qxa7usC9K62DN&#13;&#10;WytshDG2uuLR6fUoOtRC5sOP/WZxWeEWOnU7ktJwwiCGHgkZN7bdsOKJHb9W3JXZ7LFdC9CqLehw&#13;&#10;d/vmAQc6mnhMLPzTjy3g0OYBmXFzAvKA5DsKPvJtjR2Mo9Edt7FJ7uCrC9kO3NWp7Sw3AfNxJKyw&#13;&#10;gO58mI0Qk+83oKDH40Uq9fonFv72BIcHP9MOjZJtB7+LaFT9VsqJWgCVtckP7V6YU9TX1uBw/W9/&#13;&#10;99Vs8Bu09T9xSMZ8xAuFwHIphlripGW+Qu7irzkjiDz252MydgIf3eOtToaod5GjcZBp2auyJlY1&#13;&#10;EX+7MHywfMqvC8jllTEhXjwR4zccffWf367xgm/dQBsMSF+72WoC+psU3dqaT7QZtfoiAzmhpTX/&#13;&#10;x9frKTpYVMfdgSLHN1u+82jF7+SJrwLUvvLyYLXDFEkZ46tO+5ntdh7CmM9ekISmJY5t+NHWONCL&#13;&#10;nqLE1sVGV5aH2ozb6agjIMxi7Qw2P5ZH1LVLkOP/+pT5B7zcVejg3m++SiloJ57V5cnfTKQMT4aq&#13;&#10;nEV9blWK3T79OZ9GWz5dTOe/sZ5eSekm9qE1Uy550DNaGPjf++bBeV7wmDnxaUQ2nNhi1WNeoewc&#13;&#10;YZz3Hm8Npj+13PgY3Bxzo5wO2i8nwvl7LOaEXLzmULhcwldFMppRRDb+oTbPSGIsODzWrL6Lr81H&#13;&#10;P/iPfIbWYsyYk+o7ODc8VYiMLK4kqo6qRUmLa2xhOn85H/4dPpzE9md86gc/e28+isWnJacoyUrZ&#13;&#10;/skuSdSzSUYF+JD+bA2qdUnrM+vlDvEfRUmWV/8ZPyrfk68K809S9aqdmB0x6jFe0O8NCwaPN748&#13;&#10;wBR+gQBRCPpfWmax+/jdp++ck5xr3NJuWYuLwfE361zprK6k+NQhFX/aZNlBDvHPdgijZqcdYv+7&#13;&#10;fFQJ/qvSfabb5ljzHwOy1H0pQYwlMTFOHduuNuc/42n+ZRq8H7yJhtOTEAKsEmK2Of+5//N3DJ3z&#13;&#10;fV2lywfuXPrtM39D5rPf8iO2/PQhX+Ty1ZbExptA9inx3gUA9WGJsdOnz9Pz7QuvKfUmHTj2lMcn&#13;&#10;LfV5apFzHz4M2+ojxPf0Irr0kf2f/eZ8ub7a1htAc9Z4+DFA2gG/9WIgzomAhEf8t685pxbZsK7G&#13;&#10;Xl+x8uEPDgT/wSs/eZLYvvgDfZrBjdWvTs4s2pNuc89jim9fynfnC5++/sJr4z7T5n7fXY/7tQ/c&#13;&#10;2O23JLHvu0RpDz+IUUYbY/sSkCZRNgJap719uC7qKzRFGlduR7alSqG4cTEOxFHRcnMOVVfMRV/N&#13;&#10;ifoTZY7po2rKBUOfJw3u693nOcpUJcy1359n7XXxtHkcwrVkLhq7tc74pN63UtHTvhE99DDfLuCi&#13;&#10;p68sJSb65Hj8/I9/8FrVP3jNqr/zSPw+u1/9BO0fxNS88IKp+Ov78sSLqeRrzmHzY3yiE2sXM/fx&#13;&#10;RVZK5meTostn2m1A921ffxT8x1hzP2jHF6smPGSMo0KyFncK8NV3NNh85z+ZsGjMNPQNIwOqP6f/&#13;&#10;w3dVfww/iRpkHc31ivrGX+Q4w28cieV/dmVJ6NpQPtn/6MkVbD6qoUwun2CU52FJQ/7QasMnVCsr&#13;&#10;1fFZ7Nw5V6dNH89cALHlNf8kPPJvQNUVU1349q1mqero1YnYjZ98jk+Z2XasZaP8P+EnYzhu/stW&#13;&#10;vMcfXjFbXeW5rbIVKF3MjeXFLknw2Db+js0n/jufU5LF/icIwno8/4MT0Y43kXVu30Md3Fz0hg0f&#13;&#10;+c3h7wZOf8WYJk8bGEt+69exxDE08+9X+bHVceONc+3ecevBd2Ae//vddfkzDLWqzgehDjHaqVMO&#13;&#10;nSZ7YGMImVHZ4Lfg1ON7xF9dUliyT1/BlVQh8ljQsTEUdzxzefZnXuo4/kP2xj/tNSr3xDL/itdx&#13;&#10;x5y4x1/pZeJSh/6Wz3Jf368q1R1amtOl/5eXfrRPqD/ipghY9/jzYZMyN//MFRWqj09qUTp73Key&#13;&#10;uOJz9cYelPHQF9sL6tF1chbGZ/6rWUlprMI3P9yfj7j9HP1GThr/7T92/KVl8hqXTX9ZyvW/6e26&#13;&#10;BG3stcsJ7TGP//U//9OrVb9ws9Gb5r51QOf220+eF3pMIh55f16z6g1Hsh6cjQfzPcuDPHYtxTR8&#13;&#10;3bKOwLec0wraamVl/87OVNiE7lgZHBuzi05qkL14Hv92PATBVFZIF1q55bhnqqlYoP1GjIrWHXx4&#13;&#10;73LkHTt13kCHadtK9bdN1t1mFQV1DpPXdxFjffP4+a1zbc4rPR5jHtj9r0+/ffLV+nTafa1oF1v5&#13;&#10;feVvvD1Abe6o1df1JdGck6QPca7egUE8Mr/4UW7fJe8ZY2xunKR84vi08ScRHfljA/xitB9XIf1Z&#13;&#10;vlFMpyw5yfwGX2+9qM2GgsKGG3C+Kp2qb1FIn/axczfPrHPoVV45//qtRo9n/v0nx3dfyUfi5StW&#13;&#10;P8HvNbzeHpZ2bNMl5L8xN1eMDpD/ObF2ZWToQrf2Evfm1GuiB0Xmqkr49NCb8rztwZ+D6IK1GNjb&#13;&#10;8bBz1RnL+v+N43Ov9blfwLX69QfHpJ84PtJ2R/on+tZ87xgrpo0dbVVd+a+5cJnrzQ7Fh9w1/4kD&#13;&#10;hTB00Hmg8a/E6QPx/YvRrT6ozz949gCinWjs3C96HoDSK1K+GARl2TLpPH7+RpuchDxXIZ+uffrv&#13;&#10;fn2zIO3Ur/3jh725W+/Np4PvFsfbN4FoCEzijbfhOO+88TTcDlWGvzdeiC8WH0pef+zV+uoXn7aH&#13;&#10;HuSLCXRRjOwJC6W57m+G1gnyFEO2GLT9jySk6P/ySCkVmENqNBWgqcsuqnD0sqHxHNm+4CeIgDLa&#13;&#10;5g1k9z/TcpSEf+NDiwFSgE++acOpd65J1bTyfED9xSdmqjQsR+Z/PiqbIY7dJ36xqwnM0/+9ncg+&#13;&#10;F1sp9bN6t6+zbuNhukUtaV9+8IpVCjzLkAt9peG1MVLxX/4h784zH05bYpMND/JCgfWOs9NU3tTi&#13;&#10;tWZtN57bl8iSD22RPgHuXgMy3jQaLJmucHOomym/fKlPByuain85QRk/tcUxjwZcEF8+VhhXrG1X&#13;&#10;yen/chWWm3+ND+XBb36hqeNEdDTexSB+0tzPfGH/7W8zG4/4v3he634bbGx/+/YP5uM/fvsH53Gf&#13;&#10;eDjCY1ENNzYcPCyczm2Of3Te8Zof1WXHaHSZkskqGhkajPLmu7mgbs+vWXronK3TiPnorZrlZdGx&#13;&#10;lqzYOyZSjvhz7Iya+sNtMdIGUflv/kdf8RwpExdf+LTPdmOgQDqWByrovoPxTwdq1awMhhp/z3X1&#13;&#10;N1G2Qi93ruP4hEz7HPGFIIae47h0fGI5Gl4jVp4mQ8Xr6RCLhUVjz9I1I+dbF/f/5PbGPrbDoseO&#13;&#10;DY8VXBIz/7ExX+wIjUa//HBU37nU8s/2e/0xfPMpVtaajFL3f/p7lNjKIgYbVmml3W3C8lLQfonO&#13;&#10;i3PfeC0OKvenVhxW7CCwHf/EcowErArLi+2NPwz8HxsFA0P/QYNXIGjqxK4il873/qvrcf6DyOP4&#13;&#10;e0HitgNCBb8ZHWWqDrhiRgWXo7fdYK1dSoNTOT00UOhUz9YaQAnjn9OgzVrj9nSw9SIHWceOgcJU&#13;&#10;ZbtFioIms1vhwCqBr07Fwa2VFXwO4YJulb/aTtJnhhOB+ooHm1c+dM1hFVp2y2JREXVrpPSUqeoV&#13;&#10;nyYHBL6+sBzeY03+Uy6w6sVGykGJ74Lu1BffU4ZjXFgB2316T1fWb6zNQ2z8wAGCr3srWaDk7vH3&#13;&#10;0R9DGtjRLB/FAdp+8C3WIJYYxXAku1J7XNwUoyy6dl8Z+x8O/QZIKLn1/zlsIz0F44IzMeVu37G1&#13;&#10;H1jyTT38OdjbaveNpTzZDKY0jVX0xN9Kctl1mmyPZwUnU7/h0Y4w0RNTdKnbSVA/9GT4El8W1DzG&#13;&#10;n2OHoHnBvC1tdBXagaQs4lZsX/qfSvjDOzxMgu4I77hssgO61yMf/7NZpY0/d4yq1VIwtdkPNr1F&#13;&#10;A8PwEFv/NMh2T+I0KnPQCws8aJA3g7NOIiQPnK//a5Tn/paOsUqv/qCHCv8rWSwQ+kCR6MpwyoKN&#13;&#10;r/UYwr+aZgytDgR4D0sKir+YF18lGjaIbMkXO+In/DEhEO8DTdP+gm/rnX+u8uaI4g/l4Cc8DUfH&#13;&#10;Q/1y6rQtCvNk6TD8Y/Zc1i/5ceCBD0N9GBmq+Nm2XE0gJfaxKIlXKA7qy2HjOL3Nv1D/ynts+t/w&#13;&#10;Hb9n/Lc9GO/wT/xruvgPhvVB+GN453/jOB+Xq3/1H4/OWP2V/6osxYwdIOK49DTWiVEJqo3GLkPs&#13;&#10;b4rK6D/66//yb0yZD0PDKPz3+h92y+7+OSOIaeFSP33mGQUnj2J2sJBqPGyoWbHsHMvo4+O2kwwF&#13;&#10;0Ff/y6tSDFLCpd6lApfkmh/D98b/bOtldSV1pJNVGk0oeOPuzJ5qJQ5nx9CrKJ2rxCAOTb2cQMPB&#13;&#10;B1n40q0W51Tt08B8wG228mUrMbhz1OZUheajAPlxBrCITgU/+MbWD+4ycj2K8wHKvDe1eUBusVDx&#13;&#10;7fcv0LxRKhI2chLhhQJPxL3I4jcfPcD96Csz5eCiju5lZitVWaCf8HX+WNcfN/Mp/87cacPmYudN&#13;&#10;7ZDRxUi5UNchtxZtPvGPdeZDjGntajoxLuKOufLG/AOBE78f/LYgjibHgSE3VbcPUT2R4NiBGOiG&#13;&#10;VZrNt26scSOyA29ubnmM8TuvZd0+1Xih21cf2qteoECZN32LJuUeepkyfBjS1CNHVWseVAqWjcmz&#13;&#10;ZTkSnoKnabJKS1vcO/4iTrIkT7n93y/wizmMd0wt99Cjz3SwJ5M/uBntK0i/8fuq37/8q4t55kPf&#13;&#10;iPXiMRdSzBP78uM/uJH4nW8ZgkmEOtHuxiMXzbxh8pl2v4nKk4DdbPQ3Fz9yk9Gx68OB5rR85nwX&#13;&#10;hugL+7GxvAGUV6/+62PxO/6fRIBlEdj4twbfGAvLozk51J6YCgApnfajfiz6xNRYxsCK4vgubXyb&#13;&#10;/1SnP/KwMl/Y7kTtKBePxZirQV0lndvaXNXSVhuuXY+W+K7/cIvBuL37KgTRpd/z4tfz/1M+/Dv8&#13;&#10;ZsRZawcfdaXT1bF5lCq2vuJXR+Yv+acSbIf76ZO+OOjYzk8Jh5FtpfAtbSlmtVA3Z/j7f8Ef2EF5&#13;&#10;hbOc50/87HI+rUUGPvEdP6B4wdyb7w96CccswPwg13cfnmlsMf87r/rxW4084OCNmy/8BipJQhxs&#13;&#10;m5/uNzsHpPAPxovfjv9OPvkbtN6Hz6BYHTPQeo+05jF2zAVnIfNPEjXH6evymn/uHh/T72F6cNuP&#13;&#10;LFuvtH46lBgpO2j6X15jBHad0bgBISm2FB572qhq4o0d269a51Ir9bFEddYojSbKu1hFJz1yWPov&#13;&#10;8FV8llf/U/QiK8uBMIqBGM+7iCl2ayrZhl2G4Er+Ev/EYXYvTuk6+f8AfWgRQfxt5a36H/CLeACs&#13;&#10;Tqx0zf24LjBcyMXtFyEHubn2znnDcJ/tcYH+OzdrR+dEOgndB8K+fvmT/cC33/797z95PTnHDJTD&#13;&#10;yE8kOlhgH8FDPua/r2Xrm5IlguA67lyvweIT5fTr85zdnCY68gULRpukxIa0upFTVP/V1vzr/Gce&#13;&#10;MK7SV4Oy+sB//Na3qBZNrFJcTZES181r01/wsR4sdaSl/BOf2sHX7QP9Ym8Cs3mSR15N2sG/fadl&#13;&#10;KNuHaos05gQf8PHmn8fC7rkQ82L3fucRHo/vbuySs/9tVx79dgN5cVAOB4joMUY12E+UH6GJS/s8&#13;&#10;nnX+udIbn16z6qaP5Ot/XuoJYti6417KdQT5BW83qnRgqtFt34l7tmyM81EFPI3afl6Hr1n6ZV7d&#13;&#10;bteEggLBONjqqq2NFthO7QiXHFYNMEEspxHwm+deaBfcCOy981Rb5CWXOz40/+QFV3y4Ny8atQF3&#13;&#10;/E0M7gOW/lRAx/+Ml+xiHNWvwH34Spzoap3rWgY5rqYPzP/GarHUCLAMmSvzov72OgU42Fas6Xjr&#13;&#10;WLj25M1j9GD7jfO+ZY/zXbTR5nO8j57wiL8PJYq/aKhfPzkeFj9DkKdYsqliFXDRcegUi4ittjeW&#13;&#10;bTTu6YDM1i5/zMfYVE4e2cY7bH4ztDh3HhBhygOjfvD1qZv3HnNmV6vssuSDnC30jzf+HVM9QPsa&#13;&#10;NxTcfa42Z3v+o7s/bNRovfMkQx7+d0PBoj4+eiK4fIe/PkhSXVua26IhJs7ph4bRC0/+BwtuWxpT&#13;&#10;oi/2u/KsdJE+3BIDxW2XG1q+flBIGWVbpwfbABf/ytUPxkxO+uz98QeMR4e6ivtIcFNove3G3wPq&#13;&#10;Qka49j/8D105bTQviGmxufGvydaDIh/V41OtObF+s8Hq4/r7EZ+MkVFeD+e/SjfOyH/imRZpZ97J&#13;&#10;T8OBHCN8+0R1pIcVyz1mlEl6+Aqa5H1m+73p6c3sZhUY40VK/Qb1+q/crLVhahyf7pOrO5cwIfTQ&#13;&#10;t2U+HXsy7/h6dMdeNx5JXY8/3c/3YR/TnGWM+XMXkI9pVQ9jxfGDvhvoZQRrGD08MO1mb0LlkSV9&#13;&#10;d8lElcqUfmQd86u+6HXeOnJ2UDLiUATItgEpCL2YHP5HgzzET1D/t6F45lJ0OA1lHI0d0wgAh/05&#13;&#10;m6zDkmPuZ9HHde8sVpbl8rmdg2wTg0sinx1rUcSP7bs379m23E7aCjJnrrRtig6P/kM88d/x2ImT&#13;&#10;9gPVoYUy+0fXyZ9wxL94QWXbIPII/fIv/7VI/LbF/8xp4OvDs68tn/zX7wluW0ehp62+20gT9qIi&#13;&#10;Hrfbx0vTwMsvp0yskduXXpC30xKuyVY+x/73JMiTvzZVRVd4iRnTK31UyXzlaOsXWhQ4x0RB1LEp&#13;&#10;EJs2s59tHWyClln0VVvbMJOPxsp6E1bb8weGDqJsi4vAJ3DDDNVZyIWt+A6cuiE7KNH7hsGD7nWb&#13;&#10;sPLwF6aM2oQKtmxQAs1CCp+dbeIodHeEWmWn+6fMZK8SamUf2LY0MCIgs2TecwVqOf7DNx3Dr6Yt&#13;&#10;LCV5HSCHtBQuu6967U0DthhAquqe/4ppO1hQVNsBLXzhw+6JS/1ALHviDX09xcZWxAaOOqqpH90E&#13;&#10;rUQeg4DRQ03nwUtqthf/Bz78RL4WaIW8IzcpTNJcUDPP5GhnT/8KerXWaYGKC7yOKWrVunISolna&#13;&#10;hO6s4HXPuhQR54++bUk5dTbo9+nXugFc+06hTVDyPvEMXqajQFwHh+qaGpUx1pIBU++uu6oPGh99&#13;&#10;Wp4i1AKfeU25LEfHnlzUfxYaNFM7PVDeKzrkFx29XtD14mN/i8XWga3fVC5/vhYpqtia7TQ2fo6U&#13;&#10;ce9gE1AdUW7vo8oWjRIN0PqrouZFR6e50hNsENHrhWQ96SJoW+gp0SkXdMEjUmsV1f+2Q62BsnGJ&#13;&#10;nfVrOyFY9xy/4pJ3DY7j8gVMd3Qb/+g76qe0BE9RQwr9fQuaxuJsh2uKMdMIAVFQzI2hzZKATC/+&#13;&#10;0MuUwQa/oBx+2dJJQV2YRPPxTT2I2f+diAX6LMJJhTbam6eyYDF3jp5ttMMnvn47bmmKdrxRa6oq&#13;&#10;qI9F++OzGr69dtqO/3MUWu1yoxF7H80qSkbJnSB0A+7SwFrUYJv4/FFKfGnG8AU/8zw/zRQYjv8L&#13;&#10;OFXDLBkW/W8OFaUG46/SWlkPH8LwJGfTUz7WF/x4qyOdgQiVREevVdpDgCR1Ecd/+L3gmc0IdaCV&#13;&#10;FdiRruGL3rxXQpgvJQF6PLWm7lc2AAi/SczKMYNJxZh2EsbNDE/M3Md6My9/fXJQ49RzcqG8oNM8&#13;&#10;OZfebxC6P/DpYMb13o2/MVmenQ4WKV+Kh56C8BL/YDRsFs1/MWUFJ3vqYOss2OkrODsmsF8x1IO7&#13;&#10;O//ah+IbN883WXMR2m8ZEhf86jcsDRV/xdp444fzqZB9UwFc/Wn+ob2Hbzjg95ihPtClE1/tzB8u&#13;&#10;THzidwg9+e6i7H/912+/f1UvSvWdObffQORGaNcKsaebjNixSyn8LhMWmIva8V082uxNX/FHQ5/t&#13;&#10;p2EoJs457huQsdkL8frFv69/regTkbl6/ZGF8jhlqeQxR7Fz/uHieX12eF7H3/Ji5kwWVvJ1VhME&#13;&#10;7Uf8w+9845FYeHFkuaM/xpDf9+NVhur5xkWejvkMIHzf/d1HYvW7Xy0iZ5Hs26PNRzrYjhEM95Pe&#13;&#10;RINWmmmIDnnRv/6nfPyvwfjYD8dvQ2dfsmnRegRYO/+pA/7fsQWl7qNPKg8DHcZ+eeBII5Ogefyp&#13;&#10;vXcOqz274HcnXv4HV7z61okW0NTNZ8bhV/z35qJPm3/jY1ganoo5xtin+tuZxqMLn8aTPPSG4ge+&#13;&#10;KfsHv6npxU/H5If/4sYjPnmcpP3l993HKg/RJ/yLoXYbf/yW2X5yMUv0v2OaEbLXlVFwdfOhfzZA&#13;&#10;MQAAQABJREFUgn1Nm24/nmK239IrUSEW4y/ZD+XpF99+Bd/5L+Zpc32qw6t/5Dn46jXvwI9R9gDU&#13;&#10;LQiE06TMMNnS5LT5bv5H7s7/+q831yf9fZoCVcwUsioQ8z/SdTAZ8TVqCh74R9kTf3Z2AVKV/G1s&#13;&#10;L6a6ooj+2JbPgcksbfOlpEfSHv89/xG/WJ74F+af/O9hsGOn+jomAFTY8NX9N/ivQf5r/7/Hdzz+&#13;&#10;Kv7hY1NjMWtPjIWdy1qAe7ei3vHL0IMz2Od3u3xrit/EuTfsfX2qN26+8Spnb+K4v3tznLX/o++I&#13;&#10;kTd8PjGePmMge0Wchs7HfcnmL2JhBxrr4oA8F+B/MDcZ3eLr+uRf1sMHe3Zq+7P/RwKFRck6o/yr&#13;&#10;C6LNfxGpJlCqWdQ8t/qP7Tf/qRqgeOu0V3x5UcY0XJ/aNJs1cPi+TUDfamHzMF08yYcm+K03tbyM&#13;&#10;fy+qLRqs0dXxgbKKi7/dU7ZPifG0gawTP85t89F6BW2r8eF/zBnynH/MI+k9Ja3Aw4nhNyxkAfLX&#13;&#10;+M8L+hufsD0M2byf/5oSjjR8MIbUmckKZ0brP/jONS256cx68CvhF/u1+tR2ZDTbc0L3D28cw3zh&#13;&#10;YZQv//yzb5X5bd4YcMA4ZxwPK73xY8nq7aDC4zxAP3iVn2OIvj0Jf3OK2Fgpb3vCfAPYfNcIWu58&#13;&#10;Ui/AmG20iHtjIeeUqOkEOaW1zK74ISJ0ddk9NxzRbNGXeGhUR9zasVhQ2JI++W1jCc/V6f/q2kKT&#13;&#10;hsInY25JWzUxWestcveOP7VYayGvthf0JtPs0M6Or9C960j0POPvA08n3G9Df3dAoCILA1Qf/tMf&#13;&#10;iC9Stc/O+br4N1Uf/GtryvIFNRCLCvIdhuLYjj98kAj9CnU+DquJJyD+N0TUYV5IpqxV+V9ZvYi6&#13;&#10;H3XC03ODpjwNtcrAp+MkFPq3tzI438okA4tvvkA+DGiL3dq1T6/lHLdrbdFO5wvKHtMrx0dNXTO0&#13;&#10;DS7/lGdTP3W9Cn/tNYmZaxwaItb52I/6ojL7OpsoI+L85DfYfDU8E1Vx+sZvofKdx8bRJ3Shgm9v&#13;&#10;7lug5ody6dVmjjv3e9xs4fVaRh7ljvgU6lQl7X/8qA4dbAi6fUJHueNvjIeva0LGQ5z8s3/JN/ur&#13;&#10;flQfxnTRyuP/tdf/1Np35ZeuIzM4S9koVWKxqz/hym6E47ft8MJaDuUcYnGwqqDi+We9UEfHtjuv&#13;&#10;pW/8D53woJZFyoA7/tMI9OENmMQi4PV/+ctxrr4aT/n0vweBkkMXb95xDtV/+et/4y7N+EFeTBfV&#13;&#10;i28/uP/p2AgEXdhcoA6iJAEd9/hDq3PW/ENu9qhELHhdTB7wnvXH9HxiLeMiIv70HBob42NtBWpr&#13;&#10;WoylW3/k1/rq9fhDn9e++JkOmJNYeimtZfE3Pvnl2njRHt8xRHXaKc3tCtSuXMUXhgQkjrl0PM1I&#13;&#10;P7FO/+e/7PCL7Lpzk4ulTWf/bptiBffiWy3etCGtgdfO+lL/3R/S4krasByHROLou/21/kcTqqSV&#13;&#10;Q8lMeymIkHEzz3S3+Pdwt44m1LgPUjpCTgseo+6mIvYg6/UHduLQaIQhv/12WWWvHcDP8YDf6Gse&#13;&#10;5Rves52zPZzmvTjheH1CW0Wq/7Pd/EUvxPpfu4jPzVnnExs6/tNQZCTt/MzCIaK4n9k4bfYrltKc&#13;&#10;1nWzeBPI//qp8YEQJhjLrtnIo9/qyB7KmsjHRfwF9OQg9XICmdhPs/ndQz8QFfG6yTVXRtXdunJG&#13;&#10;ans4G5QVn/36OTCW11xQ7qSaBMFnHMTwJWlTPuC/umC5rk8GSnOgqPSh199hTVXM5p0Pms3Kexxv&#13;&#10;/O74UyUmqj5ATXFpK80G8m9a2Ryjvf4v0KxCo1WCesjEQUIK4GEOxbCu8QdkrynsWGErJibe8qSm&#13;&#10;zzcdruPdXnwElEG/OWQf14iO+S+jLEW5tkQdR7XsmoS16ke8imUW/fjO6x2FbykOAN56o0wHGRzK&#13;&#10;mGTtuGOEgHMV0VRQAnHnQZNBNAP5b8JHg83Lc0roLOQWazhOWpb2+BN/F1tkFM9VZlmXeTDJ2dAU&#13;&#10;rB6DRl2erYffEw4UEyjvZFYtW0UutyADopUUO3XbR9b/dfQSUOQl4iYz7T11BZDTaQeMfuj3mUqF&#13;&#10;ny74GhASiF9/M09peBREx0a3yqAv2TOKCa7XUSgPfU8xIJMubEl2sV9c1LolqrFVDr4DSwG/lAPr&#13;&#10;XfzjRPYRA2U8+SPtEtZPZBCWuvfuY6sHE0GCNYWGBf2tky1nMk15+h+sTegwagubpbr6mBgg+o2V&#13;&#10;JiIPItV74xzWEHHFtA2/3oIsq/7VdWjW9urSIRcP5HqV64DnA4J6IkkZe/pwV68/4qdRXfKLr11i&#13;&#10;sJ3/w7EunsHoJMEygt04qEEZKKpTX5bFkg3TMv7HhEi/G3/5XTp4Jv4dBBtBJ38M92SM2QA9SALi&#13;&#10;azEsK2ic3KqiuGQ8tiKTxU2Y8Lhl8fchdhA1uYtf7uZ/GnNEX1xqc/ISB1o4+lhdwuFzgw6NkbSc&#13;&#10;oUDF+BsTta//IdjX2oOe9o6V5eMP0uVTzn5h9YIPgzo1RjB4lAk/wvpfXZ0sH6OHH3tzoazCt6oc&#13;&#10;+gM/32kuH8K3zyY/mcApajD/R582r76+yQbnZH288u/8n97yD6Pe+z988YxJLmez+kzIYeT/zNHr&#13;&#10;jMkezN1iTGajze/j/5/xNXouvuJbHr76l0PjE7/YLww2A/ze/x2QQoan8Vfs/j7+cGKyenM5wdv/&#13;&#10;+t4nB48t2Lwq8REE6eoGsDkaPs2ySWPYezvexPHjlNdDDJE4aYbREygxNyYEFQOrHMsIO8f1rWhO&#13;&#10;7nbAZ5+hIEwPkKjwcR7mlkYXVmzzNeWs+nSwptaOJsAwbr6iDnz7v6GciSYQGQ3NaqscgmzFPjvk&#13;&#10;OlszrLO69lpfADxsxH4O0vc6Dm9ioTd/OPzmgWf94jnBvhnQNwoh+mrHLvAhbfy9cuOcqD/OU97c&#13;&#10;8YbNx8/euNE99gN867BvIFLuFS74nweE4Oa/0fGVfbYbpx+8GmX7c5SA+doHxsUTDum+Lt7iB74J&#13;&#10;mW9o5to3FznoJ/voMz6em2z2XPiq7LCZ/i1nDBD/OKRPdp1WNB/Vd/a/FBdv2MFr3shPO2ZQts/M&#13;&#10;p+ObxhxdNrckQ6kE0SdZWKHngZcMEcRmzmBo9/KNF8SwHfm2yNgHv3MA/k2D6ZdyhaI3ib+yH3GP&#13;&#10;oWovUH/zwkoH62wl9KQ9HWzf0GaPodie7k9b/37+QweYaHcThv7o9fxS+vgFbfOvbRBNX31OjtUt&#13;&#10;03Q0KJquYmn/8qeM8u1/5BS/8adK+1CFw2pM4+OHz/9FIzTyqFnE2FO6OE5j5qavSv3sjUbytt8a&#13;&#10;BayTcnTES7juzV9hRDJWvUoIXuf5Li6WT+4zgUV5FjmONf7YP//tO32CI//RVfzQLQ0FsqcIuvnd&#13;&#10;8YcJZ95gdxGqbn8aAW11PGMsdCMR1wu+djk/oWy6X/Dr/yS0OrOGhVBjAhHZs83AVWGTPsjJLLZW&#13;&#10;xLLfxk988uvy45MMBMPYZBfW63N9zdaSsdKX5l9Juh+znJalscIcN2hKTIHmsXQTCbfX/nf+U/kJ&#13;&#10;vwce1Mvy9/k/ZbJd/xMAPy9s0JQcwkctw//FT6H57Kn9LYvl4vx3QosUjuHkz/FXRqZiYUyoLoaC&#13;&#10;8m8wkI6PonPz8opyTeJjj5DJurJ4xr/KxOWGohdv/Abx/SbxV34P7+u96Xi/QdyT5OrzG/RkEoq/&#13;&#10;YdTX5iQwGCsCf3z7YzjOM97I0QbeN/j9m7/pNhv0Zf4br9mp7TZr4xwVw8p4X/1PRrbzMX/KsSu/&#13;&#10;Lk+NQMZg+x91rZ8WCxXU+Ih/dONCvzT/aL9uyKYtJah1av6HKYZ6j0Hv8BWyH91/6utkZfXT3kY8&#13;&#10;7TzxkamHlJSDpzHiUEcHGigcPZL4xP+3+NomS1mLpBqUgs76Mf+C9av4P/BlPtJ/xWd/Lr4sLqa8&#13;&#10;aU0c9N1FNC9UC3rxFXjc9IBu3jZGyG1vBLkf8FVjlDq3UT4boZjbqvM3GnsIhfyU19899jccv/zJ&#13;&#10;bzf6alUEJsNrxdgP2H9feHDFV3J7g/GDr13IPvvCMpfiGJ9+u7d9b3bMZlvHAzBLkhZv/kU9LkPH&#13;&#10;xHzI5+JP9KHV18lVSVO0I1/gDKD9rw7p6nMDrRhRtq1GCuXfLIqxugzXtvQ88ZWra7ALlNmEOpf2&#13;&#10;v/p98AdMgwEXnz+hVe9eyEI3ISjvesFoHLoQR2LM7sqy+zdvXPXKXA7etNGjHvHVY33jS2b32Q48&#13;&#10;ihnl2lF51xTWcCjYZJ39QtaZj5oBcDc9OWazpdbjAyzM7fbo7B6+6pzPQRKMpThZdieFToGVbf+j&#13;&#10;dPyn2fZ45INTDGQJA3zgMN/2NgaYPB/oWFpb0yM0kUCfUXZJlSurhiXOZ1s2wC9j5smr4+0E1EXM&#13;&#10;iaPf8PHGuv769i3ZFHI/4k07EeukqLYYL8ZCjKzst/Si4+2T9xD3an8GsNK+0vKNq5of+3bjN8bd&#13;&#10;81qG/eLPAmi7r1X1m3o7xiM3emPJwUG/cy07IuJWwPNZa4xjpmBv3lO5D8+YM80RbFsMdgJsywdd&#13;&#10;o0edbAqVl9vNWbx2XyYkY76QOVkYT/Mfe4yLub0HlmE0d9TB1nAYB5XqnfHXSPOF/9rbh0HvG6aN&#13;&#10;H8rt/+UQi4/tYLLhA9bBV0v7f/XJytYYtmQb9RLszpEy2roYzUZjoSyaj/93vyxnc4m6yAHxMYSV&#13;&#10;8if+8TBG0iH9tB2o4KLRogJx1KFdLZYPPvXtf93ayMpYslE2ifJfxsnLFq85q+7qzzaqLNp08ana&#13;&#10;fbCo14rlzv+s07ZXxtc4e2C8c3JYt/+ppCMjkE1kWJan4WC84tOQPerlb7ZAOfaLpfDTF3HUe3x9&#13;&#10;wVd77Mefxd/K8JtvxeCvMTxzXFcvp2l/jd0THzniYfB9AK0HKSTwb3+U9/SHlb5dyxh2gMrX1V+2&#13;&#10;Gqft4ijjYsyc29w6lvK/yUkr7acZry8NGjf8ORJtmqBY0L1uoV4+eRmDDfwXs5O7Ml0e2jTIMKZL&#13;&#10;ducBdbN8m9Pxew1CzV07tTGjLahsAvnmCn3aPBOzPjb54J7/BOGaKKN0h9K9zu7xXnFKxmhs/yPN&#13;&#10;Wosb5z/k7/ifDug6haw2tMirnfzX/zZYd+M4tJxa973a5rUE+joOmeZH+LFO9lpTDT32mdc8eiuE&#13;&#10;MmFszlND82+2sCrwVvQIDfk/76JQv31h/+uNOLWB1be260/6Fpx4m5dlcp4Sw39WwuB5spYlqQzK&#13;&#10;xtR4Nv8lmS/j0e7F39gthaZEznZBaTorVSGorsVW/+37679l/l7in3nw+ECQlwLNoYYNfHNiW02O&#13;&#10;N9tX055n/+uP+MdXVUFY5EZziOm/n1tMJ6uuXXx568XzcMCzCCxYIOnCrEOlIEq6atCj0Ue3Gjhs&#13;&#10;BC5jxDod5DUJyypHrgMAjXHgUFc7BYLqjhUuk+D+dYSufimyKYhNVhzEbA/cggCOBHd+xVoI2A56&#13;&#10;FTVt0nPUVjs2Q7cTCiRN6REGDSpRj50aBB6x/5SuRa3jH9IT/9idghmTj/IqCb5LOlcK/0HDiSby&#13;&#10;OvTgI1NSEn/UoEWDWOtwH6TZbsetfsrFVjx5jv9eOPJgBo64tMW246M0W5DAzFAoFCDZKOLDRMKL&#13;&#10;W/0s+3bNfM9FVg06+D0glMsdh+YuZ4RmwDWhEHEAskz98jTisOHYthva4ijHin+VNkEkYJW+ODba&#13;&#10;Lospk14NgHA2pWJDBYL9z+qJD6PfCoysTvDUs5U6UKQh7pCopZ+6vpxwrJ224gZHhTbwa7+G5AzS&#13;&#10;jBcj1580S25czlY94dNQWZ9tND7ysa7H8gP16dE5WeTg447QEs6I9cNZyJz6xIE8PFx7bmkyYWDI&#13;&#10;M4eGmW/g7xtT0yGLO/h8os1JtLGQAwdPTdoQfsj5Isno7Qlw9bnohxvXxs+YHnw74Wf/4cnOcbNm&#13;&#10;UZF8yQObTrjQpT68Lsfkc2f8HP9gmpNXh6VXfA3WL/WzxMd61bMecXzJy44tyDaKj/hSbpZvx/FQ&#13;&#10;m97Cd+RtCdp+e+AvtsUJWjHHpqxg1Rh5wa/l+C8PxXS2A7NyZC1VywBKr/4bf3NYnoAUsn/STmV6&#13;&#10;3f4FP4HTn/KhS1LRCx8fBpx+4fMw/fpPe/5PTowYpwGFM2g65DG2M6wSYNbLpwe+NKiM9cNaXTdn&#13;&#10;jPJYiK5Ms6FxJwO6tKeVDWkXOJntE8VjTCB85znzS87X11vcE8ps12/Bst9ZfzY01zPfMMnTLjDj&#13;&#10;k76Y6VxA6Sbc5rAeDGBM9u0/L55wsav4OCd48n4GwJ6wonKCtgjq2fAtvY6/zT9QL+PxuugglI3S&#13;&#10;csCena3BeVLJybz7qB99W4zTBvg8qP/KDSx2epR3QcSLd/3mF7z++W8cnAf0rZs2zjl8/F2a3377&#13;&#10;rzOnemHCG4mfmNb0AkOZ4yz20AuFXr+UrvnRfsbYMQ9sP8XTibyuyRj7tKLHKO7bHKO9EgT6N/ww&#13;&#10;CPWpfWF49RlsL7CYL8l5FFY/Yor8dtYZQIWQNu3yIgwmpaOnKKG7b3DjNlnLnr9jD6wsrs1edVqU&#13;&#10;wZhvOzliXb6txRM2+87+UNyDz8wG34tBH32Sz32Cqn1d4dHlhahv3EDkfmttbzxh3oUpfddH7BLH&#13;&#10;Jzw5paDM2ptpxMKbWT2Qgs4u/mO/sXI/3e8AqdKBfSynMM+OPzDXpt2HDX657mL7/DZHbEQzG5kE&#13;&#10;nWb9fNblkxXOFNcY1JGi2dLJP4TDxEzj7xjSJ5/S9huLP7zxTbmeiEcs+y/w6SU+/qamFz37vXL1&#13;&#10;qwvo7z3xfcalvZPtousRetVZP+pZ3tVvVOCGAn9Yws6V8GPKBFb2kxqFtRWdxQh++8kGNfvf/kg5&#13;&#10;+leeEJ1vGKNNOGLmLfV5TV39q2q+HJNDj23iO4ZqGZ/5J735j+LRAIcVa5SQaf9vWAww5LXLJFu1&#13;&#10;6KGe6rVb/uSPf4/5Hz5jsWML/FfXsWD6Xcdw8LEjHy7+2jOTiM7n2TplyGLp4o2PL/i6Xdhi2fi3&#13;&#10;6MclzVWU/9n/w/Xwm3aFMKDj7YyPME3Qf+l//Y8YdnX8pQrFWP4T/iPPwF8ELv4kr1nP/pve67+5&#13;&#10;peDZUNZ/84+LPuTXmweh5rvzn2XGlTZ2zun5J42moQq68CSFB2c8qfXp5BbnZ7/F4w0j9egj3nlM&#13;&#10;nx3046ZVFXn853Z2uq1Wx77Ef9Axac7rUjX+zKrpwUMjyPmpFdLl3/jTPWrO/9Jav+A373C82hih&#13;&#10;0bhcJrYW/Shtv7SdqnAgx3DxjVk8ksHNRrftl+A6yuNxbspej5flofqL8XfQ/2/4KLjjcvjozX8V&#13;&#10;a+qcy4VseYn/f8C3+7pAqY7roAopp1EMP00g47HYNz0d09ysWIwOvzXwkwXX4wKX8lBV9Iu63Xrj&#13;&#10;0G83+kpgf4vOb+i6v+zVa1ww8Nt13mzs/FiFyiLsK9lIyPh+Y38q2iP+qR/f5tsEwT+0jMkEZKSx&#13;&#10;nL671dVpQ7RY4//O6Tde5Ssk5b/HZvKpZybmvf5BfM0tLZEnPjdXqAZ41cHSvuV0QHH7G/ysUejg&#13;&#10;60bj+xjS2Dy+lX/pZhWeW3IKAas+2FQM+e1uos7Hmzs88ORrbh3zHCp67Oj+t7cLsO/ebywjjAao&#13;&#10;OV+am//o9Tx6uRrU8AQ7flZgcDxI+qG6FivONeqFUEOjifoZf2KcNzakhZhffP0yoBefQ6vBosdU&#13;&#10;aL6Xkm7mUfKuUJYnkv1zhlPAHuU4jnztVfF+SweKxyOeu/eRpIy4/GOhwpXV0w05WVCXK/Iwb3u9&#13;&#10;wPm0GyvZjIjJBT0L4Os+HOOsMYOMuaxOsd7srzBtDw79ojtfYILxMyr47zGTvd2xpWO3+EimrEbP&#13;&#10;kbqQoS7GGPSn/7SRL3IWpyPy3fFHk8sj160gf/e/WJL/pmKWX35qTt/RM365WDN+BoZNQ/V4ckvQ&#13;&#10;rIqZP8KpDoXUr18u4uO6c1XjQP9t11d4Za/fJEsC//oRIxyGLl/r/4GoXVOzTYN2Elk1/9UDWXz7&#13;&#10;P3kI2iFOjcpXpHB1veA/oqBcubD8i9XVQ0yFGuFmOXFSCIJzpO0s9ltsGkTd2Er2U36M7+F/coCw&#13;&#10;LZcsAvrY/yBeWTs8/0nXdFhTnCaEqGG/Ltxri5bvok4xxXC5+Mre8vV/fsJpnA6+IJ3/ya8ClmSP&#13;&#10;/Tf/atRlmMKXqeoKzXsUL6Y+pInNxZ//a5EvSX0zgZVN46H/hB/m3+LrPXpu3qBnrEdpQPSbc0U2&#13;&#10;y7C+FvcH49/zAN8sI/rmsTQuM0wIreuNF2yxt4cjLsob51+QeyuUnFR2vXjzx/W/4IChn5g6h9ln&#13;&#10;dF0a3OBZCdcQYz4t/lb8JwjFGf1tIYprf37knohHSv1WrnMOHx84EgfP2ca4PGr+M0a0EJDv+F9u&#13;&#10;oa/9pkoV5N/9q7iJG7yIw5RH1MiINEch4+IUotkaGCkdcGp7ctA712evEIY6D7+4SvnfoEORNiVO&#13;&#10;i4o9KZUfov4Zj/YD0tBvWR1VnZObiLj+w9Y5S9N2LYb4d5wPQapporN3KTfRNIFYmvat89Es7e7B&#13;&#10;HkkCsoiegbUjrwlaEzbbAkojyrQyOWXFh3P2q2lxlH2/S4q98unfAc8by6q3rYW6BIOTsFwgwWCL&#13;&#10;fJlA/nn+Y/0cGaB6ut3a8Oh/pkOFh7/yFF360Y1MOZxBiug/a2JpjnjLvof9tE3/HX9BaVnFs6bt&#13;&#10;gY9uz6/MaVu1UWOcoznWMhbXLqmzRKUv+CbQH59+9IIFnffpgRuQGeYhytS621Y4sHMi6JMxjLRj&#13;&#10;4Zws7mcy0TQd1wBXPXlgmUWaO1NPFOo4DiRMxNrYWOqkM9q1QadMD4MW59Ya1cDYja0ZFIIN2dyq&#13;&#10;EShl0neHkxI6w06/yzD0f0uTjVbJo7jR9cMA0rrQso22nJamFpeV6pRqciPupoC5Ff/w2cafE4P9&#13;&#10;YPKrs8mINqdtbY1OXZArWXw88GxgIyMfSUXPbmDHf/CJh3qynVUJz/ZafgfAvHOgmUYxJJPyi1/w&#13;&#10;tGL69EtM88d+dSdSsqajADbhmPD6aZt/yrdA80CzGGXj8VAC4nZlvLUhAb72FU/jnz5oWTrNhtqm&#13;&#10;PJQ/xNQt75t8Zr9sWmn/l5+1mXf4gmw2H2uzHOYOHuF3DIVB+xMFEksta053k++pq0e5jYOn/6NO&#13;&#10;OE/Et6q/LAcO3fNzIJbJnljknh+TmG9exDHnXLhmw9yBE4ffsc2pCNXRZBMndkiP3Dj52zcptcr6&#13;&#10;3R77Zq0oU99Ygi2dx+Y7scmjhp/jdsefXnnAMU8xKHxo6jvOtYW+/Bvv1SiL+v3QpemxTeeKY23m&#13;&#10;WplLbcsrvrY+8o/m2pgGlVDv8NWtFwcDouXrV3zh2w7dsgws1eGcttEUvvmdDvUdfoWNvzoiyYv/&#13;&#10;d/aSJm+hGkdKF/+LP/+Tl58/Ndy6Plpxm/+HZ4qmo7J0hX7Cf7QdjfnIyu2jjFx2QmuOqwcn+cC3&#13;&#10;euRkzkpt0/81HXzZpDwXa5N4wYQ2fPpU/Fs//X817FWq8LZDkBFNTiYa7I6YhnsB9PbT+v8aCysH&#13;&#10;eB1MS6KzH6/+1C5O+rpZJj7t94BnXtk2qPDAqi/FZtlTsCplELORx+zvYqvfvOskXUb7jhsb/onh&#13;&#10;KgHbKIlxKIvTM4LP+KtD/cce+Usk5ppNrp0MpNoTZmzpOKEeBdMrD36jxW8E2O7NRU9EPG5hpUsd&#13;&#10;ZOPjJ+ztANWBioE+oa1d2uj4QyA7wvdqhEr0kT7yYuIHfzPGk31fZ4riXjWivApYOd09IkDnO+96&#13;&#10;IcqbmNrUDRdt4oEMI+MT0v3uWDcc0YsftmDGVuyv/MaD8veH7h2H9xuP6q8OaifJXtTSFhcMaV9A&#13;&#10;Ya/0xd72f+CeuIrjMdS8RvDKui3/7RcwrKOPUn/SNNLWNUG50Oi2tf5nU7udR7sXSvXPdufSH3yT&#13;&#10;M61snR/9VpL5vHia/cRbZm/YsrE8i/BJAowe83kBt5xlPOxGGtaZU+bRxERDfPWIjzZoj/ybNwT1&#13;&#10;+DOPA3+ITtPWx7/0QolnKHf/czQ+8PNDm2JGIAb3imAZRG+spg//CZYqjYds5Six3AWRtVHh/2Ai&#13;&#10;3k5IGQefeYvk4zhczBTKv7ljJ64IwO8cMXNQZJ+dpf4Qgxyufey1Lg4H/6gPQlum7EB68/jEM3kk&#13;&#10;URxK8Z/uJkTjz3jt9WGqWZqAr0IJ26xoP68enDZQWPyPCTSrffjjLf7wRUNg5h5vitPikS9Hccc/&#13;&#10;WYwf2kJMJqEeMbd9lBkLib7DlwIf8rkDczogu43/rmqD2TawGjNUtFlhacmqj8/r8cf1H/Jsu3IS&#13;&#10;WF79N2DPnqHxxj/JoBAYPjUYiBb4TiOOW7FdHvjZBpcBYXE9O0XZIn7z+/VBmdO2QLr/O7I2wDcb&#13;&#10;Tz+Kf2WRvP6Pj0hx0fVT31DBbsaV32Ts9f0MIo9tfGiV749xLdktPcvk7UWnHuwYXHPRmw9V8Ju9&#13;&#10;N0K55D4Bmz5ypmseNPdoPXX/yqU5nU9/57+NeVX8DWmOrm/a/9taqAuEVlhwfZcbtfhYuV0Zi2G8&#13;&#10;vPLdY2xlX+MfV7xyg2lHdtPQjGPBLnPtZ/x7/pmMfE5QCITPLpKoI7e+Cd/9j3wsRelZmUyt4Eif&#13;&#10;qr/Fb+44/T9EoLPx4Itrjk0VW+14xu6Z/8odmcNd2wleJpro6jYOx7Dw0R2lpKDigi73Te2XyLEl&#13;&#10;sYTh2x4bMuagGjwGYNVNxl675jd1uWnx57//u+MZv3mraVpvfvrglw+o9HBUPmMF+n0oeK/VJqN9&#13;&#10;iNsHssSBx1HqWnxN8AKReWr7pTWg8xNe/D9uazo8k69IVXsULQ7ZRhmFhk39f5l/9B8dicqjMIta&#13;&#10;FUoG+qriEwN4FHnFVyZuiTSKv9iwCV+NxGNqbTq6yX/5pwDmkJH/CT9+cdHh/F0zew9iqy1+tiJ2&#13;&#10;jBE40C8wDRzf+JvKXZeSNEuGT3P7YfnVwQlyqrSIhKGXoFE2gNp2xj+VSArlV/ahHF71lPOKUd58&#13;&#10;KVG7mePQ85hDIZeXma8u+OtgEVDAp1f72Z4Jxn/0cuuUjwhcMpo/y5O+Wc6xrcdv+u8x6mdf2wGT&#13;&#10;WG8e/7ItntHsu2MdgLWJIaTt0a7Hs7BGGJPjvKPzAOPC+VLHC8qpkkUc35yhuvxZqbgQCf5URJvA&#13;&#10;fMQb9rbLlIPv+OQhQiM8Ex3XxlhBEdxQP/Pf4g+KtlwM2h/5D7l9BjRnAK1c38Cc/WbU7RUYpGnn&#13;&#10;jZck8LXoRobi4ZlJ+i++1iV6t5osJduQrkPO2MBPe+LMDJXzLnyl1i6UcZje9Z209v8K8DH/3uPL&#13;&#10;Rzxf8UumxbjwB6Y8nATE6oOe3Bhas5JjXLPlgZ8ty/90WDf/0Hvx7a/Zr2LL9q0UFrcX32rOrk82&#13;&#10;j6IHmmzTX0Spb6uWVJkjlKufkqF00a+2ZyWPQY0f4fJSGsvFN1Jqcx0nhUmMuuOvBMIvdkmM7+f9&#13;&#10;/9pBzv+Dg37j1MNUWi5GsPo26y/+0y/x4ZuqlUnOO9/QlJ1qUNal+Z9KtAf+SxsDOVxIw7dQIqbD&#13;&#10;udlsvPqULDsh3L756HUBdwrITZf867tyITp1sIxND7jK74Iv/VYuRfXiDfOa+OLqqJ/Tdoy4rzaV&#13;&#10;3Zuu13/Ysqn9z3HKeUrfWzNv7FydKktzE2a4jxbPvHw+2EKZ4wYfpvN+RursLznNP7D9lAtcX9A0&#13;&#10;sRqPnl/CGKqu2LbN5M1XFKYNJY/9A/MCTdBZMbdb1q7H9Z5T9/gvfJstnyRWX5E/MdNm5xjFwtIs&#13;&#10;DBG7m4ZrQNeVE02GGb0+PA5Iix/Z3DtoOL0ROx/V/bhfJP9Z4n7Bt178Z3GqDbKx1WJRkwH3eR6+&#13;&#10;KN74q9qu28+FHH5oPSgtq/h8Fmu0GrQIbNCuS40/r63FJ1nUZWJoirAUV7apZVX8lTH/1MXf2l7y&#13;&#10;MV1pWYyLlfak0qRGkUaMRzsPQgyXb8f/8NAsp2LmfP1mTCkr6TI7tGfL/FquNW/YchtTRNW4S/OT&#13;&#10;KdMSmyvzn7/6g6dDff5IqQYGUTXLGiiGrZsP2gqLT5564NIBWQkEY7ID8vVpIm4nBAg8u3kx+n0a&#13;&#10;yYFZjI4xlg1KgdEUBlx2T9sMlQLcLm7qoDh84PFAwODtYORKZtmRNemkYzubZKnlVBoEleCC3fAe&#13;&#10;z2qV6rDIL/n8pE9MWyVNf/F70IoGbSfYxThmVsg+YC0cHng7QSdkHUgaeD5GcJ4iCcm2iymLdjTQ&#13;&#10;iIM+KuM3SXyYYRMAw4D+6YkARll2NzspNWxtckFF8UStVo4mkYk8GmVlrpRNdU6XKY9uKIvj8qAL&#13;&#10;puRDtjHL6k8Hc8iqqdnxBPMhB4++bsCwZZSI76Tvkm3KS9TOk5Nrnn1dTJmSIyu/AuqYPrc1qobl&#13;&#10;Tqa5XFSJpUrR88ASHZpa3GnovwfT6jV71zdOXs9MmkXyTk6zXJrIUDy77GVjg160uLWzipf5r6En&#13;&#10;/tMDJXxXQ+gkjFo5WzCwxi2iz/y3DuG2o8SL5ZLU53hyyXqI7RgzeH7XKF++VltfSZlouo0Fpzfh&#13;&#10;a139D61FrEdheuV5xF/+w1tk9R9blJZv+cf22DGl6pnWYgb3OCdz3I31xj8r8nea9fXiStFLNdqV&#13;&#10;w1+9FhXy0RZ5sgnFt353f85p3cyA3fmnxbgebxTuwITCdojqU4vLdG/+GW1YtqDPVXk23jpCOg0b&#13;&#10;O8jAkw/SZa/dsiUidW2SDrOxuXzv8KOu7VoinzyzmNLBst0/ueVJ36oKHIyLL8Gy40n867+0n/1f&#13;&#10;ffrRW0c+FR814F38RsLBx4rj6+PClC0vxum/PDf+2eLAkHLyzxtatXdUN/oPfqvHI5ieDvMJuvLe&#13;&#10;h2G8I8EWOx9zF/0lfkc8zhsbYLq/A7Kf8B/5LwPqZgc6lGWS8KCqfjPexo8M1s09JUzdi2bAOTZs&#13;&#10;lcf6QqH96lL54u+8w7+crS2Lc/2vLo1FHen0hhxLB1ymFBc29JHDYLm4UMITxd7I8zjBuZry+P02&#13;&#10;HBfnPnvDTwVoo/CK3wUTX7WHrDbsIrj+Cc6trC6ezF+Keo8dzh9udxPFgzPnnx2II5bzEAQl/r4C&#13;&#10;05t+HrXwPFbz1uf2KdvvZbN3l+B48+l5DdQfNj+++QpR9rfcdPz+iQuJGoHe2y/u/xyL3Qx2drEd&#13;&#10;yxb0edo3U6H9zmtiuwiPTZ+IiTvx+keVoeGZ4OYQOo2unbBvrEmbPnmpsTb/xdMe2my+yyZkUWnz&#13;&#10;iTX8IVWu3Cfy4jsXRb/pG36p028ReAP5AzcKXHoVHPhv374UyqxUzm4uxriARmHPtdsuDGURPgA9&#13;&#10;m7BFns0/11MI0rTv5J8Cc0GrJ7pxtN94pGOPTFLw3vHvCev4lTSPXELSTmyuVv5dPjngFchH9BAp&#13;&#10;b+pbTjSk097r4L14bGcUY2Xu8bNxn82yD1bb5GUtLHIer6nLXH/0VyYSf3HtK3TWNxik9vAb+1Cd&#13;&#10;f7RFI21Hz7pXYZpY8vBW2crqKp/Q7V/fAIrnxAuQct3jv+jTfbHyRHp2nz5Jr14IvPiL1NPMBXP8&#13;&#10;i8LB1ziW5/7/mp1HL/2/GG6+y1WkjoNs7/7/7v/yj2Z9u1zi1E3HPpoeOpqKi69aJ6HkPf6Xtkit&#13;&#10;NXfM4xb4UayUqUAPDRdC+DaENfxEJKikziT+bGfb+ksrSquf5l/VpM7VejZ1qaF08QOEeI8/fokf&#13;&#10;c9nxDj/V+iDYK/41GfL133lWix7xB2gRov9R1MXEFLpahhdr+dD36Y8/uHlvjjED89u73z/zEAev&#13;&#10;Rf2DC+JfPvNbj3/82cX2z98+s/UV3O0IM6Dx5T4ZQ30Ewvm8eJOzb7zOqZuMvuLPAVGeggl/YTMg&#13;&#10;/K+sumf8M1f/+bOLn3MG/Me7jj8agyqJnLrX/JNcH1pgOZyauRpBHNbf4GvzwZev/njFb6SpldaT&#13;&#10;AHNJ2y8yOhK2jyikxDJisDT9Ia//m//TFq+6vDiiiJZaXyt05ac4WqopxUtF/M1/4Ec/mDAcypTY&#13;&#10;yGL+AxXGSOhQWfiiT/cwFdUabT5+Zsvk58fBR8f2fwdIndM2Zia5zqvFt6x18hgbtl9/Y/8G3Sfe&#13;&#10;3/jt0b1O1Velekzj69f/Jz1KdrGRffwnT8CDc2yhl/K9ae6hRXtGbn59Iohv3/+JPFt4to8R+PiL&#13;&#10;LfvWASKYNNOfbeq++/a5b18Zk9f4w9XEIgD/4avrxkF7Fv/H/EOTKLIq6x+i4aN+ZYVAWmV2qLH8&#13;&#10;vxzwJpswjcrqnqLhW7DxPX5dCz3k8A9MBk1k4irkH+c/wlfYOdjwZu9nv93I72t95LjKY8V4aDM2&#13;&#10;/qW7ucA+srvtd+mwo3wcVUaLIqftcrt4LGTJOCRZXK9+twDX//NyurXd+a5c8EFgNOTaVIQPqVj6&#13;&#10;1oh8vTI2sNh/k7QhmExQz2v/3wcA+5aQmM61KgB0x8/4oArtZAr1sTpdaa6AZn/Xh/IcvigZNcu1&#13;&#10;496E3TzicR/MLN6k3zVAKowN82PRxQ50XP/Kq0ROH4WrCLr5OIZEU4fbclpcIudDGP6G9g/PFVDk&#13;&#10;gyq+zrPj7Y65EVA3/ribEP8QoHGsrV8kz95E0xFW8WiMEAyPg5I4Bcudm7AloFOFkvwixlolMT5K&#13;&#10;wopxCdd/CT/Ob8B509y3aNg781CR/U0Xnl589Ik/hdMdhPFE5/DvYCFk+LD9EhKQlUyn+8vaqBpX&#13;&#10;9IefweNbEYn9JyktHcR6vTnEyzP7hy/ffzz+O19o6WwtDDxQLyDK9o00CvTw6ti7cIoJ0omDtFd8&#13;&#10;PSmHaTd3Ni/Jo9ZpkH8eEE9Izb+0bkZIHRVjd/lufE9b0kZMe0ebdm1fHswOYcUUYzri3mCN/uvj&#13;&#10;D5rCvz6nYdYTh1mqPvSGf+0T68YfWXkf+LOz9RWE++/wd/1V+StnLOQXlEjlz/BvThbTJrflafsQ&#13;&#10;zWnxGvXsWy563ObxGv1UPjqeYYTFscz3tA8YctD3sKpXFx0nzPGMcyPdfIiOvnBjzPTZczN0XP+7&#13;&#10;1uacb7CQv2GBUrTMWyO4/m9mgXeGq9/rENZs1wXPz/tdZipOM+aZun1YSenq8humdvD6dJxD73IX&#13;&#10;Bhbjr5TLgdTCYzs0MHb+Px4aWTz64Q1EqHR/AhcfpJon0A+w33LPXXidSxcnPI31zHXo0p/lv3EZ&#13;&#10;hhrdpwplnyJMyQeqiIP87FcHvrgptfkf75kXG39I3/HXXA7PAbegtdV3/rNRY3zl0Qy/uR4+lfLL&#13;&#10;eYo2+/zqjzFtr/0Ix5xUlYYJd2IeIT89ZhPAZtImDPNC5rMBy3Ni6uY6ytKnSmMqK8tor+Mvz2b7&#13;&#10;4MaXUmUpAOqDMGIb2nAp3zlN1nv9w/jX/2mphZL70/V7uaZ9yvAnwvnHNuhiSSA3dsy/9gy3GK48&#13;&#10;V15xiXpvSSxa9Z8/+eUMRApFZeWs3R6CKO3ufzxa+iRR5pQmpdKjKn2okAfAxm+KNqDm69T/6JsC&#13;&#10;qreuNtVTY+ev2mncpoAaIf69ODrYI4tTXWSxkX8nDjYWSpAuevlNjlQNa67erjc1wFdWdxcZuBew&#13;&#10;oajwBkNNdsgJlZ0W4BGVTn1PHdqmzsRn11TVoRYzWobwqaos+RGGAhn6dkY1UjdxYDUhAlifdMIh&#13;&#10;npMIijqBTyE+RksKCf12IQ4nZjuYEGdDo52uTKkafX0rSaKil2GmR3TFfkHeI0wZfv6HqezBtz9r&#13;&#10;WIt5I9MHn1KmX5qo1OLOpVyiD2HpSVIYy41EFZqNsBd/e1tKTy+AT9eoyZXUipvwtNVq1NqVjGEN&#13;&#10;FV1dnxbLg3/kih/liU6DvaJy3XfJ1/Qs/9YPmwTqelb6NyVuXbQFdJSU/+havxI7L67bzMdv5QSv&#13;&#10;zdzM0Nb5RP0R/+v/8BXMJlhskS0frRQwGlrczv9CQv/ml205J0ak7Qjn0vKfhiY4WWUakpIQlgfB&#13;&#10;Wdd/t6wf+Wd1wQFyTj7yL5wbP7UoyUK+3L4K9Sf/zb9HbPQLkeKoCirltWObSvoso0N843XH1Vwf&#13;&#10;rrlkfychvpLKvIwxfV9Y0wq/+p72i7sW/Aw/c4pF6sCwvRtUlHawMKOzn5YWVA5f3eYCdP7raxnc&#13;&#10;i8z4aMrqXzwCON5ql5lFtdQf8Z8T8Km0xsXv+DIsFCmjKAS5XGaD1Mldm4qv6mpi9c5/BS+++4sj&#13;&#10;+xO+scxv/Z+iEG9R1dM7/240B4l+A+E//sfKqrZLP/3vXFTLT/jzCes4UFWXB0DKd9FBk5uDkaVc&#13;&#10;H6aXgySY1qf6qG5v7J9gMNebQz29Z/8Th3NYtf4vFshnsvJ8VCE+tPk4zGxBxw8PnFh68q64Pnnl&#13;&#10;QYOrDnBuTBLwIky2s1Iz/ixPJm/+j85anNsfU5pmDzpLnwAkeRJ+DlQ8SKfubx7tQg0XIIQ6+7u+&#13;&#10;ScBk4tPnjSuaOjC1X6RrNvzKe8L9vRuQZose2b6P+V+ZA9LJI6iNLgTP3/BJ0cPuNXZTUB4wPPj8&#13;&#10;iK3fOcruZIKLVr4a00sgvP+vUPzgQvY9OLbviwnufiM/tM8+7gRDlXSWs8FeS40Wh6jxtqDO009i&#13;&#10;v+Hrvu1DvD/xDSDkpPnQQk9Y2vHwNaagtVAvN9aQvhKEem7ORcrahQy2IaJFK4Pfbx3Rp+U/5J78&#13;&#10;yy5iwMUAVXxE9sNXj/94LZw8bHuFDKZON31MP/N1x+LBe2pz7xsx+/2bfvJbDr7CVRT7Qjuu7epC&#13;&#10;57v8Bz/NgiPTpvl/dduMHU2UbB2/raPMT0MWD9sdb73wNZDWf0rdA3f79Jn/8g+/8Sqj48GkdEDa&#13;&#10;zGIOeOOaQOVXuR0PcYPHoul+Y7w+QtDQKNtZnfm7fnVjfEJn1Q127IKbShkFbfj9TpX6d8X6EY8w&#13;&#10;7ccj5vy3qGgxi3SWO/+bAdXFeYm/MupqGhBfnRp4eB7Ha8SzkGYBtrHd/K+M7CoZrCX7I3rKVT9D&#13;&#10;/7L/M3DyuElg9cQydfbWv9omz7F5+FSFcv6n/aCAPzl9cR/zuFiS6XKhRVV3CXa6s0T/VWF77NM/&#13;&#10;ymJWHtlmU/ufJ74dnH3g78glYPhUOqHhv+z/pgiF5go8sbrShsX7VArZCXHNi/+v8Y1luQnnz/j3&#13;&#10;WOZ9/H/CR7p8xSZNOcmy+NlwSPrb8bl4GJcPxh8e95HMvuCTW44jfPS3et8YGx+YQz4x//TgCRdQ&#13;&#10;9jruL2zF3We/8biYuI82jG88DKM+f0NLD8s5S9qE046I9b8X2rUTw34R/9EVUeL0h46qhg0KXeev&#13;&#10;WuWy4e/z74jAo85UpYPy3+F7/iUncXrKBFP8iryK0jYbl3/KSN+kcrwcnx1/mo24FfHdVdTg/udB&#13;&#10;TwlkkRSCX5GSVK6jyNwkRvbzxRfmPFGVWrX/PP6fOJTUjZappu88DnD+V078Y3dxL8m1Zfzj+oX/&#13;&#10;jT/Y0pyi9BdLiF95RWoE/O/IRZX2CR+P/b78689c3m9Pw8HN7298u7Fvanm80zvI2XXzG7/eyPnk&#13;&#10;q7fdz5/c8Py5C5bYsYevsBS/PrFfZPPb2783/h1nxeL4pT/5WwrTgj7jcJeVtRO99UJRQuZFD8zv&#13;&#10;5l/Zj4LlP8ef6QUre4++lJ98h6QtG9srqULUFpLm4kc7+HWlfPoTx8r5SL19iS3h/ho/ZOSnS3u2&#13;&#10;rH7j4ZwEJ/NJr1Fl3vC4y2O6Tz7M1W8v+wAgc4zfdoT+UGS+8idh34g22NgUwPGP/evyjo6Eb/Mv&#13;&#10;W+WO7fpXm9qO/yOh1/FnpTAo4//4lyan/KDTnqPSKQvrdgcSlEoUlTz0qG/jajFK/5Ss2+KF3zGu&#13;&#10;OKsPH7gpSzy0q76wTaViScPsPuFr0DP+y0Vp68f1IZ5y0COXevQ8n52rzX11etMTpeHTaWq4138G&#13;&#10;ffTJy+BwfMhlDNVazkqLLoa+sKLgdvMPx6r4Zxca+RuRNCnAopV74A+mq8C7GurF0M2DSKp35Gye&#13;&#10;xdKGraZiqvH8F2xkOqbIIH3ACspKaFNs1qBrzvP409ioIy9olxOZuhub7DN1uYgfr/qkHV626giN&#13;&#10;QjwjJCbb8NGcLiJx/fc4/hf4Cuj3ehYGeaJdTY7/8RRtQC++vI1/GMbjNhDw1aog3PqTn5Rl1KX2&#13;&#10;d8QI+nEE/vlUaNWY0hOTWkWGXKCPfujmZ6y0GSDbO7eiem8EDUeuWNq66rgkQ7Vc/NkoSRjWrljs&#13;&#10;z/VhaL+KP1zv9n8ocAZKBzGYQu2TYuby17QjxuqQUHJQC8QhxL0G8Y37a/8flNDQQNvG1I3MY/5H&#13;&#10;j/jihWJapOjUH/ho7P89vjjuR6Uq5vjRTPMszmQcW9bwXgZtx//FDapNKmf7u7+FLB9/xSOFi7Zn&#13;&#10;j4ZNPbbJp5B408mmSTZthXexpfXmvztouREKA7vk6VXNM1FVLCkNRf32T86tkXbiSSp2c0+7FXEL&#13;&#10;sfmxYCi4+a/8h+aDdNqu0f41+dyUlv0cv9geXzw0sLjWlvLb/jZO2m88rKvz4TBlTN7Dz9pFu7wq&#13;&#10;YGmcphF9S2ytsnLmHfiwvfzHpj1MoKDGqsPrUDubnx/yQGpcyGZd2yiz3bUQJbZoK+QtCVqHwMVw&#13;&#10;yfrU+XCVtdlsVI5QXKOBot9DaxOuK/i176lLGloOf3lxVLZBxsgqs5yhnp5Wapp8dsgzfTQoOL32&#13;&#10;w6pt5VCXWjf+X3VCTcdyGgb4INB5kVdMVj22utiNw9abI6uhAp9Ndh+m+gBRHy5Ph5uYWU+lBIcW&#13;&#10;CBLQefr60azeo89+eOZfDYkrrW2ph/Lp//vaYbZD9zDYJJMqBma4ei0ahHYOBXCJ4AljCn1HvYND&#13;&#10;oVRcHdIwRnrLGU16pSHAOkj9xoPL5WtwOAllKUxiqge533l66gcnoiD89odKDMSHc+JAVB+DzCba&#13;&#10;k2vmDoIVvqGnwMbDa2fz/z4VcG3PxAkd/Mm2Tk/+snJe80R4EtgIoVDgiJHURyGaHCz0Dz//9kCv&#13;&#10;nhODHX83n3iSsm+IZN/SugueWiMfOgvpSSqf+Pidb14MF2wPvOU1Zpy4f/RVGgbXRGfrwYuTgPUY&#13;&#10;ORAfv/qLWnU9Us5rY+K7gwiy4B1x+v0jFwSM+3bI6lWPm9nq+rlQ5t+dvRdr5bkDqklGfHy0y9xR&#13;&#10;JWsuaD+1uXwBqHMy8YknpJvcVMXrlvItGAKdz0OHRF0dYKAC9U0ZZV+Nrhg64octDydmvgogfuwg&#13;&#10;/zw+NRZZlxz+Q4N6doIWtY2NFwW1Gzs8yP/Iq0A+evMchTugUAsX5GGLpkW02UceoNOYLcb//+/s&#13;&#10;TLDjyJEsSDK5qdRzqrn/m7tMV5fEVWNmDkQmKVa/fhNJZiAAh3/fsARiSWU762/RyHviNsXsH5Jk&#13;&#10;Altm5YmFYs+8C/1BiRRHQLuq6RFlLycOB/74yjzkiLeVPNF2YYi0bdN6C38GGSgXf4su8TMq8oyE&#13;&#10;lvGP7upV0iwSoaU/+QBs6Yy36TPth6QaeTc+h79vF/oPFsOldzyyBQEXdRjfDM/U6Yt8bHP0MUtS&#13;&#10;fTf4qwy3kaHgcoJvCeAmr/iTT2UTg1JGT3u61H+yySkW1F8MAOQlJTd3+D9nSh7DD4Hqq5ULpskn&#13;&#10;Izfq9TQwyfDZdzGoMjM/4YuH/7obEz3UZOsqB6U4nYy/lDYLhtDpGImp0wBPso08RVdOCRp2XSSc&#13;&#10;w+pbFI55bgvfws/6a70775h0/JGbcWizoT/uLhs4HfFFuR9PMGoPlBlDPvtv3QFt6Cy5pcjUiUHF&#13;&#10;fi8G2l7/GSN4MP4cKJ58ayc/+om9V1f0nwMFf9pYcceO1/ycHnfMu2WYCsLXNsklVurRzwOd34Y1&#13;&#10;5e9X9794IgRSw6x+aOPX9tHeDlwVuxAkAwiDwf7sXeB1s74Z2cikmWzFj/Kbk+NWWkqybvzNvxYX&#13;&#10;XIyTBnntC3zlKfxsXfLM8No7uygCH/ieEF4/GCeVUX8ugonOhv1+0W/W7qD1jsb4obt5+27a5iPZ&#13;&#10;ASwvdqoPk9ab0zyRmZbbxumvziL6Oqg3/GD/VW8M35urZ56+cVL2Ag/VuuUjxQu69Ts5LFiqzR39&#13;&#10;n3MS78Sc/gj5MIze0+c+/bAn14ePKRo/gv/IBUns0CvZuPv5+oXXgLF4yYqZjas79q9JX3ODl7Ww&#13;&#10;lsYrlrrJizEw21CWQ7d7PNa+GWL5QFR9jHz6Tja3JtiKfBToVV4u8mPrN3x44olVfep8CyTsgk0Z&#13;&#10;12YMv776xvwNcmzOxUfmLrfY5/YZe949Mbd7urp7+aux78aFWX9Ps3ZgXLoQeHt1un8IP2F2/I1I&#13;&#10;oJHQ5+ih1xV6RgwJ/Ndu6mPsWLZsY9E+XvqZo/3TX8UXzUpMvHzqfze+dtSMMy+YdPWwxen6Z/jN&#13;&#10;CeQJoewzO19Kfmyf8Sn390Ha3H3CN9/YLFacY/Y3uhps2uJO/an3Qf+CL2FifXyJL6VYFvN//TwB&#13;&#10;k7yUOf9Z1qaQn/vET7A3Cf2SpYrL3vf+5ufCl7HskE1+omnzY/OQT3ZdQtwyv3ILH7kV/Qhh86Ue&#13;&#10;ZjCU1y4d/BML/6N/6gwj8aGUugvjC/fwv2Xqzn5uZVz4yLTnP4fUEH49/9w8foz+MEu8ZBXfesTH&#13;&#10;6l8T5oP/E4oL+itCFOYL//tUVeM/DHb8jWZjC9xz9v9h/2U3pJh5Nbzdtv+teig4dsgYX+BvPVTu&#13;&#10;t/EX+htiAgFjmNUnufTX22as7YP+Ky+j4VUnIvDrRjD7Iar5Wson2z/C2uf2xCPh0kWgnm7hOewH&#13;&#10;+yqkXE9eezH/hicmu8BA33R6eMAG2Jg+9PaOvta+1PlKN8Yq3X2CeN4wfaOH4C255tVLE3Pp7wXS&#13;&#10;Ynri75bx79D/0v7QaI+ZBy9dt/77kP3uHyb+f4+/noKx0JhWJmRHumSU/3HeRa6edL4hmX5z/HGB&#13;&#10;Z/p7M/k3xmGn5tOvXcx/taNcZJ9A7GCmL8SXcW3dquZhV4a//Db9H5malpMky5OP4tnEJ3URK437&#13;&#10;zB+N0ekHkdUTLLB8UkpxffK1c0Hyf3nBD2GS0kKtd3oq/kXrBiBx5cHx2N9TE2LEus4tFCzhiDVi&#13;&#10;6gcXFs3rPB3ZGvd8shb6XrH+8sw4NhcVlctYeiTGfKLKpx+v370QrqkZq+8eiKZvjEmM34jnWwF8&#13;&#10;dbkRzGhKHZ8n42lJYiaZiO3bX9BCN+MpSfKqvDRAcOYBRomKqZNaSQFPcLPFikn9ProtGvSy3Ow2&#13;&#10;VedgjqfMWc15gxobaJ6IpMfG0/8uXvmP8uwPmRde/w0+zvkNXzwlFObkUxPHJr42pjxdKNA2yaPg&#13;&#10;6KJ8zXE5lnCd/3oj2y1t+jtt/g+9cMtvf3NxjQUW9sigLd4Yq9+IF6rZPzg3fv71Izn6ouCw7xip&#13;&#10;OY8jYgIp1D7XWQbyjRAy3HOqVEl4Uoq46DIXX2qtRWKFbU7M7yX0I/XGkVIfX/9kfEP2WX+BaoxR&#13;&#10;mbbIuuz3UwXWUpZt99oCcVr/yJz1gTnaI/xumNednpjTLftrYvHvqKtZpw3JZmxHKl8kl/zRxd3b&#13;&#10;NfYEn8L2lltgjnLfa7u2csgfi4wTrq6+4QdZi2nben9/mnPSbqgyPog/+zFljmjSZDPvRl5frwr+&#13;&#10;xIT7wQvFNukJDPVEt47xHJgp8n27yPhGIbXzkn0OoSZPXISU7ihVf1z3xG+8FqCQaI94x4Ny65lZ&#13;&#10;fXfWRh95l43898Rh9cz8hB/d4vMBX1Iqofc9MeyeqgufMnnz5byhfk0+beJbwrYwzzJOffXXLhWz&#13;&#10;N9U5hzm0xTiARcF8ddMddPvYhDpjd3lcKFc6/aUtZsj6gY8kkx7+9rmy0I+O5Y4NIzV5ViueyFHt&#13;&#10;0ib452jwBj9a4wJZyodCWRzj3XY7mlcXQ1EFsQbNOsrhBWpz3IbXpMVz6+zu6BMkggeYsePb8Du2&#13;&#10;s6PDt/Ved+MK9FVY+LDeHPSfPUR4h/0hXv73vGv32Zo9RuGjyVf+R/9MMF+c267xJjnPsgeJUI5f&#13;&#10;W5Ygl/0Gn/MDBqGNn0lUBPymc2Q8Pdk/wEGdwDKilDE/SGol/tIfeaNdsiQD8TDr30OHCbKtkxSH&#13;&#10;yuurOf8qk7J4twPDGLpwgBjiR2bsiO8T8WaM8Rp/hc/q0vzIZ9wAACCnSURBVFP27M1JP/6X/vKf&#13;&#10;V6fnp2Rt3QEq13UnllhzeKYto+/N/dPVwz1v6IDP1Sv6u2ebPvzcZzf/UQjG4DHr2f7WVd7WgtNh&#13;&#10;eUFCqyCYIt8y/9D+2s25Q6poGO0GofPHY5MfH9tU4x/Hd5x/i7PxpfVYO4uT3zY+eSOFZYN/7fzf&#13;&#10;Mck6xSf5VsbX8Vjadx5CnW54Fr/5N+aBtPkfvpq+EQRYBg/PWQvXazX48LWb/nedpp+oiYe4I7OV&#13;&#10;9bKy2nu5aZ+4sjM1X44v8pGWj2V8Adtmn3TGN19+5lGs/oty4t/6FFgGn42/SIahNfTVorFMnh7u&#13;&#10;r0v8Ktm+7OxCA4O5lrzH/teM5cxrnQcq/A4a0kSixlMh/KAVpo6+sl1c8yYY/ezZj/imG3/lwz/f&#13;&#10;bPawxKv+Mgf+2wpWMv3Oz2Vs/Y0utzRa9hm7lw1/5ruv64TfdWt5DtSA1im4IDLoCDn5I6KdpayV&#13;&#10;FEmUWDyDoQBcQkbjibcDK4qnrHUUAtq14GJjlIf6LkGgH7qENl8a93ZMNFIHRj9O1sufyovOAMUY&#13;&#10;Gl25ZRU+NSRXzujFtJxMiGRPwVFmPfNcOBj2ZOR/G88Y2PqJEIG8BktbmqW73/ztI+nk5+KRZYaB&#13;&#10;AUjlfiNppVvQpMPQ3olv52GV6rhXzsHZ0duj57RUS/xPRGnsdKsKP/nbvxJsvjpHEyh4nQH52rIt&#13;&#10;+ed43oUPrXxURh8NFa6TfojtEDx0AqOd6yCMUGxUDRU3hTC/6mUmmFPQE0J9tWo1WgEiHN/9UbT4&#13;&#10;aEN5IbeZ/kP4hk0N6GKmOsaI+FIR6J4EWssqyuKIWAwsee2kpyfJH8OZMhK9Tg5udqTjQzLBamIG&#13;&#10;GyXPP0tUO/vksmTp74m/lhh9rV9FyuEjde0PCg7EVOroSacpmZK4OQFXZ/E1qLHQAAJLIbb9e1p2&#13;&#10;xWi8qJP+dToQQxsS+b1ipMrmqSf4xovCyZdt45sWU56rKPzpKsiBn9Jrf+PG44lIkmIufHPHPwqd&#13;&#10;JLMnW3vGf3Wa09eIO7RnfJDIclG6jbR41tZyi3Hm5gB8iUnof/Hlx+Yd71p4TgrUS4nRYem/FySG&#13;&#10;kZMw+h/Lqw2P9OSgmGIHzvQr20aAbnt6MhW+lYeD/FoESziS6DD4lOuLg7+HesKoGJ3ngt8sHFEq&#13;&#10;UzYwvBjnXji/OGxtwCCYxj/l+keb6Rzy+c6ExqAQTahwbseWg9/dghTWHmCseNaffhU2xSY8YRFr&#13;&#10;+xnKxfexKd+LLk6b0NVHSuVathv/Q2HWcWLFATWLrR2RAejUipYsiTNfAFmj/s9g6WS2IKDC4od8&#13;&#10;Um2Z3I++1Nz2ISiPV4pD72t9vKg1r4FI2hXvutfaCq49bzgxpP9BL19laEuaN/todw41csDUcZ8+&#13;&#10;4zPbcBf0jA//67uHxJPpM7kxojYwBLt4yZbI5Yk346/bxD+1rGh5PiOZCDnBAvJHbseJ1JAztFPP&#13;&#10;+Lffkp5i+rv4wq92yDjUOjQLfzMJNfatv+jU2R9Ttzpfyn374IU37EI62Ski52h/R3tKDsxQPCVa&#13;&#10;/XIV4eskMdnRuRjBoE0cXdhgUwVdnZ2X/mSl1y+e0EtHZL1DKF+xrY2fvSiDLte+LpYBVH29KUgo&#13;&#10;1zZ9CvPHj33iNT4d72PDxbydttaeu//VDhRo6V8/aEMEhXfn37HA6Xj1wP7mnjzS3/74xmL5K+Ve&#13;&#10;iLzLLtJqM3X/NQFFGqbbT8bRCDA73ZDQkixw9sbqTT9ubvyhH22zuRWN1Qte2gDPtOD/ys1Nr+Cf&#13;&#10;WOh9Y7X5lcX9F056X9688IN/VUn7CE2aa7Ejw1rYEb63R4Bzw2KRv4ehIZ+woe1Ea1Sz+NNe0oNf&#13;&#10;/MrRcvSt/9XHk9VYaFp7Qj9qK4TtE2r8tfuffiC9ucKqDL2v+pJv/GUaPsfhY3LtvjYn5sW/wTqA&#13;&#10;4MFDeyvbkj0DkK8smZvSJu/44dz/i/iLRWj0V1niQ1rz5thKZuAT/acJYuxcTzmsot1VXHuRI39B&#13;&#10;leegH769StU1UpmtTbvc3km4lKXS6dDBeMb33lgQuG3YdmL8Q49stX37VPET3jTs+N9xRknl7+rH&#13;&#10;zQ+DL6ZyaTsv3BgLW0n3HsM/faZ+xknv5/RXBSGd/8KkeFGmfKRdsoMwjjfg2WdzY1p2BlsTOa+b&#13;&#10;kyrlTyRLIOFYFysKn72Zqhx+5cqjevDRhPpL24hPbHcjIXWS03KHeg/iQjlJf4Ns+1+mg6+dLJzj&#13;&#10;OlVw0I5/niLODhI7f7ZAeYfePiZ7KJeau5dUffDVR/+P/f4eH/rsiyCyDf/lAl8REzIla3/Cso1d&#13;&#10;Frj1TDr+a4Qdo+Tbz9SGlBsEfUITRQXRrq4euHDoxRefRn/jxgzPWz2PeX/z1atcOHrliTT6nTEW&#13;&#10;NTgfaFwWg07am2Ca2zmPePO12vZ5yjH/z/U/tvHpB3w6X2Od8Isn9OrfDY3sHfno2ZDLvUZVQjCS&#13;&#10;lGM271DXh6UXRiYEUwjPVfZmbSm1f/7zIL3hv/w5F6KsIVcX5rkQpt0mi5tUOAJnzteoxieZ1Z8t&#13;&#10;2xTnMM/+xJtFfAXhwuduf9RV/3p9F5QdrxC+LlI9kVP/Ka+Y2VwQdbZfzYcegwVz6fyNTfPf4ddT&#13;&#10;8CxUaLfoscczF4PEe4M+2bW/cWps48uXH3/ZnEh70VHe5/ivDXvjFwk/zjnYScRuWZfjV25E8gZf&#13;&#10;+TW+6b7KFRVa2iyQ4PBiNy7MvHOD2Qtjvr8n5fjjzb2OWXv+azt3btarV73gTT1f6alN7l69RQda&#13;&#10;5hFoMa8ih95XyfX7yOJB37pH8yTtoQqUI2Nxr2LGC7QuGnlDT6Emx8YvlaRcPmAaDeqvxqMXRxzY&#13;&#10;v/LVjVz1v8xZ7Wfrd43D5bepw7d5sjYeqNoCorZaftX/4qeZvNVFP/+n+HaSu5+XDzxq//A98hUg&#13;&#10;OvdgyB9bq0fjEPMVoqpjlXRMQirsvdo10hias2ioPYZUxbwRWPkVvU3bdH4BPmn9pf2NQ/8aH5zo&#13;&#10;oaf2mK9z/yft0zPtx3oW6yu5tBIIA3K9cAZr+HEsm/TQr+QZR8iTP6AVQp4xQwnj5HKNyzrGzRZf&#13;&#10;PJX12LL6Lo+Io/LJ7OlcL6QbK2S76S8xvJD/ysKl/va8TMOoST+rhN07/0M++y17P/vF5kv6Sz3I&#13;&#10;oismf+IveTzUwDpBAjf5ag79aT0+SiHroZDWKhwpl2NodnL+Ne2o/kZdizeZZmnqyHg2+cKJf/ba&#13;&#10;m703BMAKFccPiiWv+JH/6kWFeLVD5PGhjGx7r8xx26A1bzBEma15uVCW6X/kyUdLru3P5gPwEN+m&#13;&#10;vSr8G3yJiB/6H/Xpr3r638T4yv7qKPuALw1lF+c/0sUiH8BFtrN4M+IYI3FGh/of2wftyzhja04F&#13;&#10;RReDVcT6SxrL453vTY98bzzg4jav8ofCwWQMEL5zSfv//C0hQjlu2E8b0y9c6ClbOG1KTOnTYgis&#13;&#10;bsg0vlKG6goxSsisY9vX7v/2/EcS+59bL1zT2Ft/UGZ0LeK0EUSvL+LLFD0ufZtN4G88is8+kuxC&#13;&#10;XVXlM+13l4ujPTjWclR5e/fGB46l59j8mX+SpwE49i/PgOlH+yuLXO68WXWoOo6RFZLj/erpL/sn&#13;&#10;6st/tb8BGtvccoGMkmhcP/SjPvrIi7JPT84P+LO+fDgQuQ16eg8KxZt9cyN8VPsiq3MF5be+/QxK&#13;&#10;5iOP+TCyRVublMWqY6zZjrroF2tLBl877c341A6K4Neem7X+aqx067Pyi6bOyA92LPjyBqA5kCN8&#13;&#10;av/sw8fWxJrji/F4wxjvDVIeGzP2D+4LZ8pdF7fUiFJJ515d2IbMIa25aU7GipTbPB2SxxLKyH86&#13;&#10;aBxjB1z7v3CmXAuIYh3T/VQH/JlhyIgs4gsd/BiSgQBefHL+8+6NXgCR4p8b+56df/EBb+PnM4+p&#13;&#10;fU98/Ft8bpzJHxjBm1X0AErnb+Xo/F354Gdcz7isfvyR7/x2x4ptSdAim3LVrl2byZ82US/lnc3x&#13;&#10;UULL+M92ese2OjSZm3zJzJa4+TF1KtvzEfOJF/2v/tEbGhlxALKRdAk/9gmYYunHTjr0jA9xop3b&#13;&#10;n2XDoy4jMbW/sqkC+PHnANJkIqGsbvp56y9tfm9+RCH2d/yxv36Foe09tdGp+afQiNcarPNAPr6J&#13;&#10;Sgm3D8aGo5vcjfug/YJZeSasC47hNv0FBOLVGCweym4oxDiN/9jz9vu3R3uFGXgM1JQYQQeKQAHU&#13;&#10;UMIfwMiYNJjdBcqhxvLCWR2vWMqz8iGlzkxg5TrhIg5E0Y2yGsKNEr4tWMXIM/XIXzzrkK0uUOQo&#13;&#10;juEKIOvFdxhQfeqTJ0Tk7TfR4ExnSwEUIVpsGgbnBqCslMIkPgBZnhh9Qa+NUNdJm4CeBLX4umd7&#13;&#10;1jWwdYJcRsD2BrsT0P3kpLxngVX72xjAJ0qNEQO4YLC+nMjsQiCG7CkCtdavFO+FZ0Vsgka+e+3X&#13;&#10;xyBRXsVJOQn9E1/9KXNiCa4yb5IdjB3zxNDqL8Ye4ibZfBk/cOGb7Q4uYvE1Hbz3m88TDxMHWTws&#13;&#10;O6TwFa+YOdu/uISHOrhwZC1Rtb/81df4wwCzyCD2kECAdgiu7GbdgGMdCkZGk6blD+0bC8Djs4mz&#13;&#10;7LL5Q7N/kL2TXjnI13K4bBsrbxPgZND+QSSAqkVZB8cgl49kY22Uh/hoM7saddJTDepA5thD9dIQ&#13;&#10;o9Nk5KfqDleScVeOTuoqM3c289XTIZfggvlHPpaHz96BU/7SX+JvXg0s62DYGF3KwcZX7aW62hyd&#13;&#10;K5D/jj/oC3rqGIfW4X/6F45d2IDVjpGx/1n/A2vhXfpfKXydoHXGcOOb0W/jUyw+StbPUbjjb6J1&#13;&#10;4k8Ws0FH3BXj2C/Woy2yCqW0a5OtNBFxkHKZBf3W62C0/yd8NU4v6Ov/Nn/YdvKJjLTgeGu0BgZh&#13;&#10;i7Gt7kRoAiLAtH/qSyd38D0pb2By1sTC0cn+iyR/xX36w9PjQ39o7F9s9+rTHYyyVMaeLgyAMiyh&#13;&#10;I50YQmc/JvMmH+Tmf+1Y/wMd5fb/XuAS137RE5Tpp6ivAOrnILxOOicyQo5ffRkMtV25wieOx2B6&#13;&#10;4B++rn+Sv3JpFPWGzBM19U2/7ANK7NgrGzKql9a1zd8qC/nJBBtPgMPP/PJdxyNA4uRd+DgBevM3&#13;&#10;5pq1oq8mkq/ykNAOTPGs2TFV8vW1dSj7MP5SJ1sO0YqpmSxP/Kkc9RQX5rav7Cwr8+UYiXpqb+Oc&#13;&#10;Pf+e5Pd7DPoKWmPEH33PLtYba8Vm6mhp9GMi74m7edos+8FLfD96Wl44YcARylFBafT7bo9LOoEG&#13;&#10;sxNTD83oL+wP+qOLuPk0fyO6efoMH3M9rbuJH71zkZMTLxD52tcXF0BdlGTcsI36RLw42sOOaS4+&#13;&#10;jAaCFqfIO9tIWjow6HCq9ZXldLrn4qMXHDmZKnZYKEdn58aawYtCFJRWbm3m6YbxwKEKpUT9jzn6&#13;&#10;go+oxnMJ0/LxEL155362MaPIpo22+Mwi3S1P5/9CFvX/5UL/PQuyrw+jv4uhnGD8ePkpQ/Kol2ze&#13;&#10;xc0FSuT3iQMvkvpWCy/gtciXn43M8f/Dw/dk2fMPZXLbMroAPP5HXopq/8oMpnrNPGGOV0XysTu+&#13;&#10;8W7+b9/+iK6yvsYmo78Z2kIb2LiIrS/wZ/5lfwO5OvJf/LE3pozDGf9AjiaLQ2zbnhOFeh2deLFp&#13;&#10;o0d8vvHtz7RDIY9+eroLU544Ip9jpf1R+bYE6dnrt/FzFgFh8ms8xhfybSMoXpsxQOYsvNmb2Y8s&#13;&#10;/Vkcqv9HvtOj/TMSxUe+0rCvn2eP/soj/oDolxX36fMRfyaUyLPwr3myeOs/OONX/Tv6w/cY//VT&#13;&#10;EiAtdEE2S8kKetZtWyG/LHuO34CidBb+SWkWbQOWu63CJOWPHoIc+Ika/6DFWguagzzYytBxdpeP&#13;&#10;/OXqtoFWqknrOf5USoril1bia4/r/+kEboiDS/8nH5pPPFivmnxDp0W0Px3Fcd4E3y2nqdq7Oci5&#13;&#10;4//Ap36/lWXn4/jzN/j+lmL+15/qyL4+nvjI18ZNcp1Vb8zY9PSjSv1ho6wLErB4ZuHPu3z5YhWQ&#13;&#10;/tZ4cdRz3s7/LU+92Od6A6KqaJP9ZHWLTsjUb5lR5rNnvX7VvkpafPeP+38kd2M+mhRDCNS8lXHA&#13;&#10;eNtzS3kb5/W3ys/mQqZ2DjxN1Mf2oP62m+0XqWezZjhaTuUv7G++Wfrvps6FlFfFxCEOa5f1P+Jy&#13;&#10;vz9PcNUPYIMW270wZ/sUl9i64/xl2uPIqwRJlFxecBt59d3cQe4gPjjFB/Fj/+cFB18714KeElp/&#13;&#10;x1f6agPo9Cc3M6j/MW+viDr3o7l0EGSe23cXTle/s+zoHJBhFZpfV//815899Pfub0m7EMSYs/uf&#13;&#10;blRyIU1SzJ0PHefa2C9/ebOQr3m0D55XjGsRMRGBm2mMV4iz2Rt6GtMnxv9rxi8v7D7cPbIAxxim&#13;&#10;3a0D9dPTy9U99X5yM632d7x+4OmBB+jueWOB3pfY1/4WDYrDIuK7v2MKjRdS6+O86cn49aIjlfIb&#13;&#10;6T2vfVXvZatpiuDB2pti3atE7Vsi9cBm6jP9o8jaB0r8pT3cd54VU+xQv66o+tPy/sBHT+JvXzCp&#13;&#10;30XP0X/GO0iz1f8f3/iHi37a4wty2Art/+rXlHvF34x/U04uVIxf3jiV72nt2F0/dTFBY7I9PvLk&#13;&#10;o3Nu56jorF71jfjS/Ldu3Br8PGt/Sb3Gt+Y/yHfR/xnXR/wp4ff7MW1oMrd1iSET+i+fgCGZD5hb&#13;&#10;aXt5z/yGhfUn/Y5E2d9KbtItPScoYKB/pnTifOJQl8k/masKnecUxgH7+wcuLCD/vRgPBpi6zc1D&#13;&#10;mn4EnfaKkWCk/GN/z429YDP624bIzz5Trt/e7uw/2ORrSsXdga9U+jccMoeze1IWQ9fcaqqXgVvM&#13;&#10;HvlNOV+Ej/ldcGn+aD3opri9cD7t7Vg7eAOgbWXTvBy+h6WQ3fnzQ6/ilVb5oXN4Ycv+gJ648a/2&#13;&#10;osD+LczcAtaff/1rbL/koWErcvWLawiVp0Vg9pO3LAHh4/1juDFPUMU1TrXRdTdABKr/wRDfbeZf&#13;&#10;3jhGH9UxX/Fn5/qPRGTYR449yijv0v6uGdr/2L71nSHgCECSvf72gHgCvP4HjH2+UZHH2UUcE6Aa&#13;&#10;f1Qzgr99o32g58x/1Fte7iPggbCVRz/VjW0UTH8MX+ef37+jK0h7nLVu8W3c0X7JP8+DV2yRbxu3&#13;&#10;/5i/ne9+b8pK/PrEYNraO6iDjrT9Ud/zhz+42RP8uSiuXuaz169+bC+UZ9NYizB0GnP636/xq9/6&#13;&#10;h/anmlXVn53SnJRPm64LIK7Vud5Jt1U/pv2fuHBeE1UWK1JPvvrPfur+v75rgpU7Uo40qdlNOdWy&#13;&#10;AcVDAUb/e+x8+ofnZ5OnKFIZ3/ajwZGZ/y9olEM6Wf78yRsFvInJcuey1qIAi5bEw6SUy017Kv0c&#13;&#10;M3u5+k77s/9v3otS/RYkFNM+uPFj6T/1h7/xOePU+EX9XWeZeXjI5mAf3tjD+KA8+jOBEMvOZfrn&#13;&#10;q6s/mX94AxKZrAcg6+ND9q/NqMfN7v/xC/2PbYdBvrUClfJcWJZ+NZfPOOLpJ2VAOvEtJ6c2RH7l&#13;&#10;0tp2tm3NJ0u5xbed+ypxne2bz/SJsusnx0/71p8//zU8pefTzexgGks3vHHIOYtyGiSDL3/5caT/&#13;&#10;f8NXxo1Puf0P9WXRNV7T3I2yL4iqJH/zRZk8Z0yg9RLIXdi0PL8jF3JIP/4lbbBv/eUtP/51l3tv&#13;&#10;aIACefmyohiWl6ftbKcTT2SxraPsZx9nX6k/6DGsRHqxKUbFEzS5KPfYNXrxJXzH59P+DvjkmWLb&#13;&#10;obEugta/5D70zSUobXMnf+mKD+PcWNTm8NHPlB/6Q2c/BwHyDA99j3gx0jIT1+JLixQoUndKmQ9Q&#13;&#10;vDEvbpOv4NaF37Z/zAKlLkwu8aV9JwaJAjhjZ+NKJDFCo4wGIV8l8LTr+n9+zNv9HVhG6LMxVXIL&#13;&#10;IQt1SyKB+ViW8gBnIKRp4ApASginBgpI5FGVl1XTDkL2ttRl5NFKYmkpk6wGYzKJpsw0ZSlDjhPf&#13;&#10;Jm7kW9tv9zlgC6oSO9P9olxerlYnllp3l5lCNrczOsdLNln7L+tx6sil/c6vhEEa6JPJABnBZQwK&#13;&#10;HZXsxJCnu7Ddy3i+z/i6E0zoLBbT17b09AN+nDuBRqbE1rcSQt+j4SSnY180MpZhxMiIDOPHkS39&#13;&#10;qNwJpLRs6ak+8E4V6tfwVsyMaKs+dbf/tUkw8NAe6QwD+xVtY2d2iW89LWA9KUy7yXnb32NPwCoV&#13;&#10;Hx5Rh0UNeE97lHdNNP0jGsqrbvhHsHy09Fe2xTVEcbYEl/jKRJX0Z9rUgfjT7IKn3Jp81AO+vXqx&#13;&#10;5GDQGCm1Foyk1ZgXunQxumLRYLFwJF9Vlt2KjGikUjDYRZMt0xF8O02Kp22M7GXA7NL+6a9ISzZK&#13;&#10;Q9/+75AcB3ixlnU5oI66yo+y7K8sSq7+C3+4LTkUSHrodvx5PNsq81gdsiPpVeyazHCfiWDU0OhP&#13;&#10;dfQ4XaxrSqHMNJ+kVpNv+TGlMPkJHgm3bJRZv80ddduYk/wW/wvfNjJ0Yk5XfOAvMaL5DWMBiHFR&#13;&#10;pjxJcIE/51XK9rX+4l/2P9p/q6GD8pVOMv3Z/mS3wBHdWFmbHfU1AMcON/q/gY7CTEzdM5S8l+zQ&#13;&#10;58LqLpv+Hb5Q1FOuzfQSX/41F5BXz5hs6tQJ7VFt4csL4TRpyArK+BMGOeXmewg6Zods4ouj3tYz&#13;&#10;cKR2cxTd448TKot77ZEU8HIcyLYwcIzqTtKp6vlEC/cbXz5jHMHA4LDxNzyQpzHBnwIp2NXqKfcC&#13;&#10;5Br2yZ/6iuC8Yvo2sM1fMsqhtmtCu0gMn6/a30f7jz22qLLMNiie/EHwBUH9oDxXXuLjNEVQRk+i&#13;&#10;vCFWm+qX9CI//ymRdBrUNB8ZabNR2gQb2WP/c/yPDac+Qoz+8JGT9Mom3xmL2Tsj4iOfiR3yfDqK&#13;&#10;7Vbl+iPGkdUJmXrITb91YslMzlevjcbymq22Ht60EO2gPOLHNI/J1EP1bpaWLDae6SvIJ7uLdtjG&#13;&#10;J7Szh3zIP9o/J8yX+GJpv4EavOKnTOqyyUl5tIUS+jFXvQwO21cLNqQrQc7Klv0UuwvfquCTQ9hB&#13;&#10;mbtwSgXrv1oXjPn9H7mDJl/9T5oXQsiUFJmkk9cEx5yjcCF2lVWObJCt4vbq/9n/+XYY8YTUoo85&#13;&#10;ae12ySR+g4dIFJmW9cJfN0so38RMhekkpTawZMa/mGd34TS15WmAjtKbV4KdcYTZOP5af0osLJyr&#13;&#10;CP3H8c+Mrf/w4HDkZD+qAmimX+4v9ddX3vdFvmKdaw6hEr/4lgrspdyGRcLYccjHQ5Pk74VrTbvt&#13;&#10;r/8lrf8IH8Iyrci//DJQjGM9bhNZq7pRxt+0hTPOGGXyD/yQFW1iqz0Cim+8KZf43gu4vNFJ2FIs&#13;&#10;us/938T7Gf+z/btRDLa/n3/YGke97CeiBlR/dvM1bewr/K3/yK3k6mGfSWqMLJNi6D/RP7wv8DPy&#13;&#10;OPaD/hvfenpCkW0av+Gj5JRPS0goCbP5aBkFGHkVfwiX+zWFjGkILUaEY11tNbZx3Vxwdbb/sv+1&#13;&#10;rHp8dZc50N4AOKuk8oKef/uPzj+UkLN2oagwe8qVmHtJ4HXGV8mNEbnGZUtHRfukmzj8jW7JL/bI&#13;&#10;aJn90/hu8Hcci2P+VBYDBPSK08bg6AS+2BGqO59pVOKgIwvlR/+nwtDY37Jr4/pYNqiHQpbmf5aI&#13;&#10;AV8XISSeOcXg77JgxUSu0X/wkwfScNzrDxdsaeyqoIU7/yWtjYsFJU+2lbn05yh6eSqDtudr5m+U&#13;&#10;3XfhHY602bmRV7xpRo5/tT/oqkf9WRCCYNRrMbCHghjjZc3aYTbQro4/yqe8O/7yPbTKn7YQPNz7&#13;&#10;SscskH5WkucLg9fr0tvG7mvVfSO657T5Hbzm9yDM/HeEmjK5c+EDeebNFktH5FH4vU7QBXAUFt3Y&#13;&#10;SU8VwXDZk8T2vwvtRpkuVa9cq4FXXFFU5uEvx2tnVKscTiSpmT9DFIZNbHbkd/4n8ylgIZh5p/nu&#13;&#10;+XzAl8aKi//X+PLln03EaV9TZSRYhRKQ1GryG7vS7mWPCq6D+LMZ3nTgzy8Y59L0QKIy4G/n6vlc&#13;&#10;lrZr7Rnfsa98B18C0SVZeByUTNgps2qm4Gv3i/UlKx/XjhzxwjJCOv5ALx1HVw9/eGxa/qTJ332M&#13;&#10;ef18AXImC8eH/hayuX43ITg6XMa/cdjbWRyE5cu/MSQvMXwCVNNYpix+tv6zbrHLKJUQso2fxPDw&#13;&#10;98hjYSE0Z/zJnfPNOIc/gKKNL4Q27XecNHIo1ieFbYT2AtqcVy1fTXE3KNjfJxeEZcMjbhyMae1b&#13;&#10;5AuKjYJSjx0bnp2Abv23/z/hW2Pkgx9lsYK3ct3RN+z4r/1YvuoLRWjm1xkTSOsvPjLxHNU+ROkx&#13;&#10;fPnZ3+No6P+cf6YXdZDTkr2ZfqZ/N5S/nn+MjacSRFYYY4Uv5nQSlsmf8nbooHJuG9NyDyXib7c/&#13;&#10;bTH6U+eC99bxpQaqCiO7bOWtnsa7Vewby+O4CxYA1K9jq1fso1gQKBrpJduIw6saoaXepf4z/1uq&#13;&#10;ASCOnovRllE+fBwyLRiahaBS1uGv9idJ6IM/aeVQrLNcZWgbdaW++2P+QcNQj/SMW5rM8vff4Mu/&#13;&#10;mJcXdYpl7bZk0Xf1PzD+rP+mSvXqKxOEh/4wZPNihj5Wp/ofdUeeXV8dLHNLhi3rZI2ZIJm4JZP0&#13;&#10;Of7pH4hxP10Ascx6ymPQKlzHpKNaIOJDWGzIMCJ5G89IRj1z3WpP6KD+8pOl/hdI17q+Ojj0/KaX&#13;&#10;/uLro2l+k1YUiDOH+kvq81nmvxLHL88xa84pc/smL8ypinGIEL6UiJsJ5MI/X86/ii3Bod/jusKI&#13;&#10;L3PjP8MkfzWHTnGqYwJCiqg1aYVicz5j/Hcebn1soXWMFfv/h0fG+OVjy4SUhXYT/wkDHPgyjO/I&#13;&#10;ma+2zJZ9hU+edq49U1lcFXevyq6KZPf0J095YZz/KeOFUXwjg3libHwT8qiy2RWQRaZKzOFcRCNL&#13;&#10;/zubUdVp/+N/jw+ltTP+kuXR/yw/5ottnwEOYh4oGpljRVmyLPzG34VvPsnwF9WCnpKP7U9K8vPD&#13;&#10;UE8fpO0TMPwx6N/rr0z1/+imXQulZMT/ykiec55ubuqQNPn1K5RN+1j2p2DaMTJIFP3WpEM4j2wj&#13;&#10;HHk4euwO3W5b+UyQXUde1Hy//u//A7TCc/QIZ0daAAAAAElFTkSuQmCCUEsBAi0AFAAGAAgAAAAh&#13;&#10;ALGCZ7YKAQAAEwIAABMAAAAAAAAAAAAAAAAAAAAAAFtDb250ZW50X1R5cGVzXS54bWxQSwECLQAU&#13;&#10;AAYACAAAACEAOP0h/9YAAACUAQAACwAAAAAAAAAAAAAAAAA7AQAAX3JlbHMvLnJlbHNQSwECLQAU&#13;&#10;AAYACAAAACEAXZybeisDAADXBwAADgAAAAAAAAAAAAAAAAA6AgAAZHJzL2Uyb0RvYy54bWxQSwEC&#13;&#10;LQAUAAYACAAAACEAqiYOvrwAAAAhAQAAGQAAAAAAAAAAAAAAAACRBQAAZHJzL19yZWxzL2Uyb0Rv&#13;&#10;Yy54bWwucmVsc1BLAQItABQABgAIAAAAIQDUzsKq5gAAAA8BAAAPAAAAAAAAAAAAAAAAAIQGAABk&#13;&#10;cnMvZG93bnJldi54bWxQSwECLQAKAAAAAAAAACEA4H0+XK5nHACuZxwAFAAAAAAAAAAAAAAAAACX&#13;&#10;BwAAZHJzL21lZGlhL2ltYWdlMS5wbmdQSwUGAAAAAAYABgB8AQAAd28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ge1image40282480.png" o:spid="_x0000_s1027" type="#_x0000_t75" style="position:absolute;width:75853;height:361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OCqzwAAAOgAAAAPAAAAZHJzL2Rvd25yZXYueG1sRI/BasJA&#13;&#10;EIbvBd9hGaEXqRsTaSS6ilgKhfbQah9gmh2TYHY2ZNeY9uk7h0IvA/8M8/18m93oWjVQHxrPBhbz&#13;&#10;BBRx6W3DlYHP0/PDClSIyBZbz2TgmwLstpO7DRbW3/iDhmOslEA4FGigjrErtA5lTQ7D3HfEcjv7&#13;&#10;3mGU2Ffa9ngTuGt1miSP2mHD0lBjR4eaysvx6gy8/vghNpXP8m6W7a9f76vZSb8Zcz8dn9Yy9mtQ&#13;&#10;kcb4//GHeLHikORZvkzTpaiImCxAb38BAAD//wMAUEsBAi0AFAAGAAgAAAAhANvh9svuAAAAhQEA&#13;&#10;ABMAAAAAAAAAAAAAAAAAAAAAAFtDb250ZW50X1R5cGVzXS54bWxQSwECLQAUAAYACAAAACEAWvQs&#13;&#10;W78AAAAVAQAACwAAAAAAAAAAAAAAAAAfAQAAX3JlbHMvLnJlbHNQSwECLQAUAAYACAAAACEA5bTg&#13;&#10;qs8AAADoAAAADwAAAAAAAAAAAAAAAAAHAgAAZHJzL2Rvd25yZXYueG1sUEsFBgAAAAADAAMAtwAA&#13;&#10;AAMDAAAAAA==&#13;&#10;" strokeweight="1pt">
                  <v:stroke miterlimit="4"/>
                  <v:imagedata r:id="rId10" o:title=""/>
                  <o:lock v:ext="edit" aspectratio="f"/>
                </v:shape>
                <v:shapetype id="_x0000_t202" coordsize="21600,21600" o:spt="202" path="m,l,21600r21600,l21600,xe">
                  <v:stroke joinstyle="miter"/>
                  <v:path gradientshapeok="t" o:connecttype="rect"/>
                </v:shapetype>
                <v:shape id="Shape 1073741827" o:spid="_x0000_s1028" type="#_x0000_t202" style="position:absolute;left:4543;top:27527;width:66766;height:86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I710QAAAOgAAAAPAAAAZHJzL2Rvd25yZXYueG1sRI/BasJA&#13;&#10;EIbvhb7DMoK3ujGKttFVSqVUoYdqK21vQ3ZM1mZnQ3aN8e3dQqGXgZmf/xu++bKzlWip8caxguEg&#13;&#10;AUGcO224UPDx/nx3D8IHZI2VY1JwIQ/Lxe3NHDPtzryldhcKESHsM1RQhlBnUvq8JIt+4GrimB1c&#13;&#10;YzHEtSmkbvAc4baSaZJMpEXD8UOJNT2VlP/sTlbBpH04fkm9/3zb4v51Y77N+uV4Uarf61azOB5n&#13;&#10;IAJ14b/xh1jr6JBMR9Nxmo6H8CsWDyAXVwAAAP//AwBQSwECLQAUAAYACAAAACEA2+H2y+4AAACF&#13;&#10;AQAAEwAAAAAAAAAAAAAAAAAAAAAAW0NvbnRlbnRfVHlwZXNdLnhtbFBLAQItABQABgAIAAAAIQBa&#13;&#10;9CxbvwAAABUBAAALAAAAAAAAAAAAAAAAAB8BAABfcmVscy8ucmVsc1BLAQItABQABgAIAAAAIQAS&#13;&#10;iI710QAAAOgAAAAPAAAAAAAAAAAAAAAAAAcCAABkcnMvZG93bnJldi54bWxQSwUGAAAAAAMAAwC3&#13;&#10;AAAABQMAAAAA&#13;&#10;" filled="f" stroked="f" strokeweight="1pt">
                  <v:stroke miterlimit="4"/>
                  <v:textbox inset="4pt,4pt,4pt,4pt">
                    <w:txbxContent>
                      <w:p w14:paraId="66747B94" w14:textId="4636864C" w:rsidR="00C468EA" w:rsidRDefault="00C468EA"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88" w:lineRule="auto"/>
                          <w:jc w:val="center"/>
                        </w:pPr>
                        <w:r>
                          <w:rPr>
                            <w:rFonts w:ascii="Arial Black" w:hAnsi="Arial Black"/>
                            <w:color w:val="FFFFFF"/>
                            <w:sz w:val="72"/>
                            <w:szCs w:val="72"/>
                          </w:rPr>
                          <w:t>THÈSE DE DOCTORAT</w:t>
                        </w:r>
                      </w:p>
                    </w:txbxContent>
                  </v:textbox>
                </v:shape>
                <w10:wrap anchorx="margin" anchory="page"/>
              </v:group>
            </w:pict>
          </mc:Fallback>
        </mc:AlternateContent>
      </w:r>
    </w:p>
    <w:p w14:paraId="482DB5A5" w14:textId="77777777" w:rsidR="00491310" w:rsidRPr="003D1378" w:rsidRDefault="00491310"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rFonts w:eastAsia="Baskerville" w:cs="Baskerville"/>
          <w:color w:val="666666"/>
        </w:rPr>
      </w:pPr>
    </w:p>
    <w:p w14:paraId="1C9E5442" w14:textId="77777777" w:rsidR="00491310" w:rsidRPr="003D1378" w:rsidRDefault="00491310"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rFonts w:eastAsia="Baskerville" w:cs="Baskerville"/>
          <w:color w:val="666666"/>
        </w:rPr>
      </w:pPr>
    </w:p>
    <w:p w14:paraId="01132F3D" w14:textId="77777777" w:rsidR="00491310" w:rsidRPr="003D1378" w:rsidRDefault="00491310"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rFonts w:eastAsia="Baskerville" w:cs="Baskerville"/>
          <w:color w:val="666666"/>
        </w:rPr>
      </w:pPr>
    </w:p>
    <w:p w14:paraId="5807E0AB" w14:textId="77777777" w:rsidR="00491310" w:rsidRPr="003D1378" w:rsidRDefault="00491310"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rFonts w:eastAsia="Baskerville" w:cs="Baskerville"/>
          <w:color w:val="666666"/>
        </w:rPr>
      </w:pPr>
    </w:p>
    <w:p w14:paraId="4142F217" w14:textId="77777777" w:rsidR="00491310" w:rsidRPr="003D1378" w:rsidRDefault="00491310"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rFonts w:eastAsia="Baskerville" w:cs="Baskerville"/>
          <w:color w:val="666666"/>
        </w:rPr>
      </w:pPr>
    </w:p>
    <w:p w14:paraId="404E25DC" w14:textId="77777777" w:rsidR="00491310" w:rsidRPr="003D1378" w:rsidRDefault="00491310"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ind w:firstLine="283"/>
        <w:rPr>
          <w:rFonts w:ascii="Times Roman" w:eastAsia="Times Roman" w:hAnsi="Times Roman" w:cs="Times Roman"/>
        </w:rPr>
      </w:pPr>
      <w:r w:rsidRPr="003D1378">
        <w:rPr>
          <w:rFonts w:ascii="Times Roman" w:hAnsi="Times Roman"/>
        </w:rPr>
        <w:t xml:space="preserve"> </w:t>
      </w:r>
    </w:p>
    <w:p w14:paraId="110F4A08" w14:textId="77777777" w:rsidR="00491310" w:rsidRPr="003D1378" w:rsidRDefault="00491310"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ind w:firstLine="283"/>
        <w:rPr>
          <w:rFonts w:ascii="Times Roman" w:eastAsia="Times Roman" w:hAnsi="Times Roman" w:cs="Times Roman"/>
        </w:rPr>
      </w:pPr>
    </w:p>
    <w:p w14:paraId="1297D7F8" w14:textId="77777777" w:rsidR="00491310" w:rsidRPr="003D1378" w:rsidRDefault="00491310"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rFonts w:eastAsia="Baskerville" w:cs="Baskerville"/>
          <w:color w:val="666666"/>
        </w:rPr>
      </w:pPr>
    </w:p>
    <w:p w14:paraId="66450E5F" w14:textId="77777777" w:rsidR="00491310" w:rsidRPr="003D1378" w:rsidRDefault="00491310" w:rsidP="0049131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rFonts w:eastAsia="Baskerville" w:cs="Baskerville"/>
          <w:color w:val="666666"/>
        </w:rPr>
      </w:pPr>
    </w:p>
    <w:p w14:paraId="48774483" w14:textId="77777777" w:rsidR="00C84594" w:rsidRPr="008B4301" w:rsidRDefault="00C84594" w:rsidP="00A47328">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firstLine="0"/>
        <w:rPr>
          <w:rFonts w:ascii="Arial" w:hAnsi="Arial" w:cs="Arial"/>
          <w:sz w:val="52"/>
          <w:szCs w:val="52"/>
        </w:rPr>
      </w:pPr>
    </w:p>
    <w:p w14:paraId="70D406A4" w14:textId="03C91524" w:rsidR="006D408E" w:rsidRPr="00F74E3C" w:rsidRDefault="00491310" w:rsidP="00B722D2">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firstLine="283"/>
        <w:jc w:val="center"/>
        <w:rPr>
          <w:rFonts w:eastAsia="Baskerville" w:cs="Arial"/>
          <w:sz w:val="52"/>
          <w:szCs w:val="52"/>
        </w:rPr>
      </w:pPr>
      <w:r w:rsidRPr="00F74E3C">
        <w:rPr>
          <w:rFonts w:cs="Arial"/>
          <w:sz w:val="52"/>
          <w:szCs w:val="52"/>
        </w:rPr>
        <w:t>De la modélisation à la notation</w:t>
      </w:r>
    </w:p>
    <w:p w14:paraId="72BAE345" w14:textId="6B4FD610" w:rsidR="00491310" w:rsidRPr="00F74E3C" w:rsidRDefault="00491310" w:rsidP="004865FB">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240" w:line="276" w:lineRule="auto"/>
        <w:ind w:firstLine="284"/>
        <w:jc w:val="center"/>
        <w:rPr>
          <w:rFonts w:eastAsia="Baskerville SemiBold" w:cs="Arial"/>
          <w:b/>
          <w:bCs/>
          <w:sz w:val="48"/>
          <w:szCs w:val="48"/>
        </w:rPr>
      </w:pPr>
      <w:r w:rsidRPr="00F74E3C">
        <w:rPr>
          <w:rFonts w:cs="Arial"/>
          <w:b/>
          <w:bCs/>
          <w:sz w:val="48"/>
          <w:szCs w:val="48"/>
        </w:rPr>
        <w:t>Alireza FARHANG</w:t>
      </w:r>
    </w:p>
    <w:p w14:paraId="3AA1377F" w14:textId="7C2093C7" w:rsidR="00B722D2" w:rsidRPr="00F74E3C" w:rsidRDefault="00491310" w:rsidP="00F74E3C">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76" w:lineRule="auto"/>
        <w:ind w:firstLine="284"/>
        <w:jc w:val="center"/>
        <w:rPr>
          <w:rFonts w:cs="Arial"/>
          <w:sz w:val="28"/>
          <w:szCs w:val="28"/>
        </w:rPr>
      </w:pPr>
      <w:r w:rsidRPr="00F74E3C">
        <w:rPr>
          <w:rFonts w:cs="Arial"/>
          <w:sz w:val="28"/>
          <w:szCs w:val="28"/>
        </w:rPr>
        <w:t>Laboratoire</w:t>
      </w:r>
      <w:r w:rsidR="00226D05" w:rsidRPr="00F74E3C">
        <w:rPr>
          <w:rFonts w:cs="Arial"/>
          <w:sz w:val="28"/>
          <w:szCs w:val="28"/>
        </w:rPr>
        <w:t>s</w:t>
      </w:r>
      <w:r w:rsidRPr="00F74E3C">
        <w:rPr>
          <w:rFonts w:cs="Arial"/>
          <w:sz w:val="28"/>
          <w:szCs w:val="28"/>
        </w:rPr>
        <w:t xml:space="preserve"> CTEL, EA 6307, ARIA</w:t>
      </w:r>
    </w:p>
    <w:p w14:paraId="4091063F" w14:textId="77777777" w:rsidR="00A60804" w:rsidRPr="00F74E3C" w:rsidRDefault="00A36CB5" w:rsidP="00A60804">
      <w:pPr>
        <w:pStyle w:val="Paragraphestandard"/>
        <w:ind w:right="-142" w:hanging="142"/>
        <w:rPr>
          <w:rFonts w:ascii="Baskerville" w:hAnsi="Baskerville" w:cs="Arial"/>
          <w:b/>
          <w:bCs/>
        </w:rPr>
      </w:pPr>
      <w:r w:rsidRPr="00F74E3C">
        <w:rPr>
          <w:rFonts w:ascii="Baskerville" w:hAnsi="Baskerville" w:cs="Arial"/>
          <w:b/>
          <w:bCs/>
        </w:rPr>
        <w:t>Présentée en vue de l’obtention</w:t>
      </w:r>
      <w:r w:rsidR="00C912D7" w:rsidRPr="00F74E3C">
        <w:rPr>
          <w:rFonts w:ascii="Baskerville" w:hAnsi="Baskerville" w:cs="Arial"/>
          <w:b/>
          <w:bCs/>
        </w:rPr>
        <w:tab/>
      </w:r>
      <w:r w:rsidR="00C912D7" w:rsidRPr="00F74E3C">
        <w:rPr>
          <w:rFonts w:ascii="Baskerville" w:hAnsi="Baskerville" w:cs="Arial"/>
          <w:b/>
          <w:bCs/>
        </w:rPr>
        <w:tab/>
      </w:r>
      <w:r w:rsidR="003F48F0" w:rsidRPr="00F74E3C">
        <w:rPr>
          <w:rFonts w:ascii="Baskerville" w:hAnsi="Baskerville" w:cs="Arial"/>
          <w:b/>
          <w:bCs/>
        </w:rPr>
        <w:t>Devant le jury, composé de :</w:t>
      </w:r>
    </w:p>
    <w:p w14:paraId="716D9337" w14:textId="16A97236" w:rsidR="00C912D7" w:rsidRPr="00F74E3C" w:rsidRDefault="00A36CB5" w:rsidP="00A60804">
      <w:pPr>
        <w:pStyle w:val="Paragraphestandard"/>
        <w:ind w:right="-142" w:hanging="142"/>
        <w:rPr>
          <w:rFonts w:ascii="Baskerville" w:hAnsi="Baskerville" w:cs="Arial"/>
          <w:b/>
          <w:bCs/>
        </w:rPr>
      </w:pPr>
      <w:r w:rsidRPr="00F74E3C">
        <w:rPr>
          <w:rFonts w:ascii="Baskerville" w:hAnsi="Baskerville" w:cs="Arial"/>
          <w:b/>
          <w:bCs/>
        </w:rPr>
        <w:t>du grade de docteur en</w:t>
      </w:r>
      <w:r w:rsidR="00C912D7" w:rsidRPr="00F74E3C">
        <w:rPr>
          <w:rFonts w:ascii="Baskerville" w:hAnsi="Baskerville" w:cs="Arial"/>
        </w:rPr>
        <w:tab/>
      </w:r>
      <w:r w:rsidR="00C912D7" w:rsidRPr="00F74E3C">
        <w:rPr>
          <w:rFonts w:ascii="Baskerville" w:hAnsi="Baskerville" w:cs="Arial"/>
        </w:rPr>
        <w:tab/>
      </w:r>
      <w:r w:rsidR="00A60804" w:rsidRPr="00F74E3C">
        <w:rPr>
          <w:rFonts w:ascii="Baskerville" w:hAnsi="Baskerville" w:cs="Arial"/>
        </w:rPr>
        <w:tab/>
      </w:r>
      <w:r w:rsidR="00C912D7" w:rsidRPr="00F74E3C">
        <w:rPr>
          <w:rFonts w:ascii="Baskerville" w:hAnsi="Baskerville" w:cs="Arial"/>
        </w:rPr>
        <w:t>Frank Agsteribbe, Compositeur,</w:t>
      </w:r>
    </w:p>
    <w:p w14:paraId="482CA5BE" w14:textId="77777777" w:rsidR="00A60804" w:rsidRPr="00F74E3C" w:rsidRDefault="00C912D7" w:rsidP="00A60804">
      <w:pPr>
        <w:pStyle w:val="Paragraphestandard"/>
        <w:ind w:right="-142" w:hanging="142"/>
        <w:rPr>
          <w:rFonts w:ascii="Baskerville" w:hAnsi="Baskerville" w:cs="Arial"/>
        </w:rPr>
      </w:pPr>
      <w:r w:rsidRPr="00F74E3C">
        <w:rPr>
          <w:rFonts w:ascii="Baskerville" w:hAnsi="Baskerville" w:cs="Arial"/>
        </w:rPr>
        <w:t>Arts vivants, dominante musique</w:t>
      </w:r>
      <w:r w:rsidRPr="00F74E3C">
        <w:rPr>
          <w:rFonts w:ascii="Baskerville" w:hAnsi="Baskerville" w:cs="Arial"/>
        </w:rPr>
        <w:tab/>
      </w:r>
      <w:r w:rsidRPr="00F74E3C">
        <w:rPr>
          <w:rFonts w:ascii="Baskerville" w:hAnsi="Baskerville" w:cs="Arial"/>
        </w:rPr>
        <w:tab/>
      </w:r>
      <w:r w:rsidRPr="00F74E3C">
        <w:rPr>
          <w:rFonts w:ascii="Baskerville" w:hAnsi="Baskerville" w:cs="Arial"/>
        </w:rPr>
        <w:tab/>
        <w:t>Académie royal des beaux-arts d’Anvers</w:t>
      </w:r>
    </w:p>
    <w:p w14:paraId="0AC73660" w14:textId="73DF4343" w:rsidR="00C912D7" w:rsidRPr="00F74E3C" w:rsidRDefault="00C912D7" w:rsidP="00A60804">
      <w:pPr>
        <w:pStyle w:val="Paragraphestandard"/>
        <w:ind w:right="-142" w:hanging="142"/>
        <w:rPr>
          <w:rFonts w:ascii="Baskerville" w:hAnsi="Baskerville" w:cs="Arial"/>
        </w:rPr>
      </w:pPr>
      <w:r w:rsidRPr="00F74E3C">
        <w:rPr>
          <w:rFonts w:ascii="Baskerville" w:hAnsi="Baskerville" w:cs="Arial"/>
          <w:b/>
          <w:bCs/>
        </w:rPr>
        <w:t>d’</w:t>
      </w:r>
      <w:r w:rsidRPr="00F74E3C">
        <w:rPr>
          <w:rFonts w:ascii="Baskerville" w:hAnsi="Baskerville" w:cs="Arial"/>
        </w:rPr>
        <w:t>Université Côte d’Azur</w:t>
      </w:r>
      <w:r w:rsidR="00A60804" w:rsidRPr="00F74E3C">
        <w:rPr>
          <w:rFonts w:ascii="Baskerville" w:hAnsi="Baskerville" w:cs="Arial"/>
        </w:rPr>
        <w:tab/>
      </w:r>
      <w:r w:rsidRPr="00F74E3C">
        <w:rPr>
          <w:rFonts w:ascii="Baskerville" w:hAnsi="Baskerville" w:cs="Arial"/>
          <w:b/>
          <w:bCs/>
        </w:rPr>
        <w:tab/>
      </w:r>
      <w:r w:rsidRPr="00F74E3C">
        <w:rPr>
          <w:rFonts w:ascii="Baskerville" w:hAnsi="Baskerville" w:cs="Arial"/>
          <w:b/>
          <w:bCs/>
        </w:rPr>
        <w:tab/>
      </w:r>
      <w:r w:rsidRPr="00F74E3C">
        <w:rPr>
          <w:rFonts w:ascii="Baskerville" w:hAnsi="Baskerville" w:cs="Arial"/>
        </w:rPr>
        <w:t>Michelle Agnes, Compositrice,</w:t>
      </w:r>
    </w:p>
    <w:p w14:paraId="5ED28312" w14:textId="6A2D3F71" w:rsidR="00822DD6" w:rsidRPr="00F74E3C" w:rsidRDefault="00C912D7" w:rsidP="00A60804">
      <w:pPr>
        <w:pStyle w:val="Paragraphestandard"/>
        <w:ind w:right="-142" w:hanging="142"/>
        <w:rPr>
          <w:rFonts w:ascii="Baskerville" w:hAnsi="Baskerville" w:cs="Arial"/>
        </w:rPr>
      </w:pPr>
      <w:r w:rsidRPr="00F74E3C">
        <w:rPr>
          <w:rFonts w:ascii="Baskerville" w:hAnsi="Baskerville" w:cs="Arial"/>
          <w:b/>
          <w:bCs/>
        </w:rPr>
        <w:t>et d’</w:t>
      </w:r>
      <w:r w:rsidRPr="00F74E3C">
        <w:rPr>
          <w:rFonts w:ascii="Baskerville" w:hAnsi="Baskerville" w:cs="Arial"/>
        </w:rPr>
        <w:t>Université d’Anvers</w:t>
      </w:r>
      <w:r w:rsidRPr="00F74E3C">
        <w:rPr>
          <w:rFonts w:ascii="Baskerville" w:hAnsi="Baskerville" w:cs="Arial"/>
        </w:rPr>
        <w:tab/>
      </w:r>
      <w:r w:rsidRPr="00F74E3C">
        <w:rPr>
          <w:rFonts w:ascii="Baskerville" w:hAnsi="Baskerville" w:cs="Arial"/>
        </w:rPr>
        <w:tab/>
      </w:r>
      <w:r w:rsidRPr="00F74E3C">
        <w:rPr>
          <w:rFonts w:ascii="Baskerville" w:hAnsi="Baskerville" w:cs="Arial"/>
        </w:rPr>
        <w:tab/>
      </w:r>
      <w:r w:rsidRPr="00F74E3C">
        <w:rPr>
          <w:rFonts w:ascii="Baskerville" w:hAnsi="Baskerville" w:cs="Arial"/>
        </w:rPr>
        <w:tab/>
        <w:t>Conservatoire du 16</w:t>
      </w:r>
      <w:r w:rsidRPr="00F74E3C">
        <w:rPr>
          <w:rFonts w:ascii="Baskerville" w:hAnsi="Baskerville" w:cs="Arial"/>
          <w:vertAlign w:val="superscript"/>
        </w:rPr>
        <w:t>ème</w:t>
      </w:r>
      <w:r w:rsidRPr="00F74E3C">
        <w:rPr>
          <w:rFonts w:ascii="Baskerville" w:hAnsi="Baskerville" w:cs="Arial"/>
        </w:rPr>
        <w:t xml:space="preserve"> arrondissement</w:t>
      </w:r>
    </w:p>
    <w:p w14:paraId="7630E654" w14:textId="713D903A" w:rsidR="00A60804" w:rsidRPr="00F74E3C" w:rsidRDefault="00C912D7" w:rsidP="00A60804">
      <w:pPr>
        <w:pStyle w:val="Paragraphestandard"/>
        <w:ind w:right="-142" w:hanging="142"/>
        <w:rPr>
          <w:rFonts w:ascii="Baskerville" w:hAnsi="Baskerville" w:cs="Arial"/>
        </w:rPr>
      </w:pPr>
      <w:r w:rsidRPr="00F74E3C">
        <w:rPr>
          <w:rFonts w:ascii="Baskerville" w:hAnsi="Baskerville" w:cs="Arial"/>
          <w:b/>
          <w:bCs/>
        </w:rPr>
        <w:t>Dirigée par</w:t>
      </w:r>
      <w:r w:rsidRPr="00F74E3C">
        <w:rPr>
          <w:rFonts w:ascii="Baskerville" w:hAnsi="Baskerville" w:cs="Arial"/>
        </w:rPr>
        <w:t xml:space="preserve"> :</w:t>
      </w:r>
      <w:r w:rsidR="00603830" w:rsidRPr="00F74E3C">
        <w:rPr>
          <w:rFonts w:ascii="Baskerville" w:hAnsi="Baskerville" w:cs="Arial"/>
        </w:rPr>
        <w:t xml:space="preserve"> Jean-François Trubert /</w:t>
      </w:r>
      <w:r w:rsidR="00A60804" w:rsidRPr="00F74E3C">
        <w:rPr>
          <w:rFonts w:ascii="Baskerville" w:hAnsi="Baskerville" w:cs="Arial"/>
        </w:rPr>
        <w:tab/>
      </w:r>
      <w:r w:rsidRPr="00F74E3C">
        <w:rPr>
          <w:rFonts w:ascii="Baskerville" w:hAnsi="Baskerville" w:cs="Arial"/>
        </w:rPr>
        <w:t>Jean-Louis Giavitto, Directeur de recherche,</w:t>
      </w:r>
    </w:p>
    <w:p w14:paraId="620D5D00" w14:textId="77777777" w:rsidR="00A60804" w:rsidRPr="00F74E3C" w:rsidRDefault="00603830" w:rsidP="00A60804">
      <w:pPr>
        <w:pStyle w:val="Paragraphestandard"/>
        <w:ind w:right="-142" w:hanging="142"/>
        <w:rPr>
          <w:rFonts w:ascii="Baskerville" w:hAnsi="Baskerville" w:cs="Arial"/>
        </w:rPr>
      </w:pPr>
      <w:r w:rsidRPr="00F74E3C">
        <w:rPr>
          <w:rFonts w:ascii="Baskerville" w:hAnsi="Baskerville" w:cs="Arial"/>
        </w:rPr>
        <w:t>Kurt Vanhoutte</w:t>
      </w:r>
      <w:r w:rsidR="00C912D7" w:rsidRPr="00F74E3C">
        <w:rPr>
          <w:rFonts w:ascii="Baskerville" w:hAnsi="Baskerville" w:cs="Arial"/>
        </w:rPr>
        <w:tab/>
      </w:r>
      <w:r w:rsidR="00C912D7" w:rsidRPr="00F74E3C">
        <w:rPr>
          <w:rFonts w:ascii="Baskerville" w:hAnsi="Baskerville" w:cs="Arial"/>
        </w:rPr>
        <w:tab/>
      </w:r>
      <w:r w:rsidR="00C912D7" w:rsidRPr="00F74E3C">
        <w:rPr>
          <w:rFonts w:ascii="Baskerville" w:hAnsi="Baskerville" w:cs="Arial"/>
        </w:rPr>
        <w:tab/>
      </w:r>
      <w:r w:rsidR="00A60804" w:rsidRPr="00F74E3C">
        <w:rPr>
          <w:rFonts w:ascii="Baskerville" w:hAnsi="Baskerville" w:cs="Arial"/>
        </w:rPr>
        <w:tab/>
      </w:r>
      <w:r w:rsidR="00A60804" w:rsidRPr="00F74E3C">
        <w:rPr>
          <w:rFonts w:ascii="Baskerville" w:hAnsi="Baskerville" w:cs="Arial"/>
        </w:rPr>
        <w:tab/>
      </w:r>
      <w:r w:rsidR="00A60804" w:rsidRPr="00F74E3C">
        <w:rPr>
          <w:rFonts w:ascii="Baskerville" w:hAnsi="Baskerville" w:cs="Arial"/>
        </w:rPr>
        <w:tab/>
      </w:r>
      <w:r w:rsidR="00C912D7" w:rsidRPr="00F74E3C">
        <w:rPr>
          <w:rFonts w:ascii="Baskerville" w:hAnsi="Baskerville" w:cs="Arial"/>
        </w:rPr>
        <w:t>Université Paris Sud (Paris XI)</w:t>
      </w:r>
    </w:p>
    <w:p w14:paraId="1A089C35" w14:textId="77777777" w:rsidR="00A60804" w:rsidRPr="00F74E3C" w:rsidRDefault="00603830" w:rsidP="00A60804">
      <w:pPr>
        <w:pStyle w:val="Paragraphestandard"/>
        <w:ind w:right="-142" w:hanging="142"/>
        <w:rPr>
          <w:rFonts w:ascii="Baskerville" w:hAnsi="Baskerville" w:cs="Arial"/>
        </w:rPr>
      </w:pPr>
      <w:r w:rsidRPr="00F74E3C">
        <w:rPr>
          <w:rFonts w:ascii="Baskerville" w:hAnsi="Baskerville" w:cs="Arial"/>
          <w:b/>
          <w:bCs/>
        </w:rPr>
        <w:t>Co-encadrée par</w:t>
      </w:r>
      <w:r w:rsidRPr="00F74E3C">
        <w:rPr>
          <w:rFonts w:ascii="Baskerville" w:hAnsi="Baskerville" w:cs="Arial"/>
        </w:rPr>
        <w:t xml:space="preserve"> : François Paris /</w:t>
      </w:r>
      <w:r w:rsidRPr="00F74E3C">
        <w:rPr>
          <w:rFonts w:ascii="Baskerville" w:hAnsi="Baskerville" w:cs="Arial"/>
        </w:rPr>
        <w:tab/>
      </w:r>
      <w:r w:rsidR="00822DD6" w:rsidRPr="00F74E3C">
        <w:rPr>
          <w:rFonts w:ascii="Baskerville" w:hAnsi="Baskerville" w:cs="Arial"/>
        </w:rPr>
        <w:tab/>
      </w:r>
      <w:r w:rsidR="00C912D7" w:rsidRPr="00F74E3C">
        <w:rPr>
          <w:rFonts w:ascii="Baskerville" w:hAnsi="Baskerville" w:cs="Arial"/>
        </w:rPr>
        <w:t>Martin Laliberté, Professeur en musicologie,</w:t>
      </w:r>
    </w:p>
    <w:p w14:paraId="644CB1AE" w14:textId="77777777" w:rsidR="00A60804" w:rsidRPr="00F74E3C" w:rsidRDefault="00603830" w:rsidP="00A60804">
      <w:pPr>
        <w:pStyle w:val="Paragraphestandard"/>
        <w:ind w:right="-142" w:hanging="142"/>
        <w:rPr>
          <w:rFonts w:ascii="Baskerville" w:hAnsi="Baskerville" w:cs="Arial"/>
        </w:rPr>
      </w:pPr>
      <w:r w:rsidRPr="00F74E3C">
        <w:rPr>
          <w:rFonts w:ascii="Baskerville" w:hAnsi="Baskerville" w:cs="Arial"/>
        </w:rPr>
        <w:t>Frank Agsteribbe</w:t>
      </w:r>
      <w:r w:rsidR="00C912D7" w:rsidRPr="00F74E3C">
        <w:rPr>
          <w:rFonts w:ascii="Baskerville" w:hAnsi="Baskerville" w:cs="Arial"/>
        </w:rPr>
        <w:tab/>
      </w:r>
      <w:r w:rsidRPr="00F74E3C">
        <w:rPr>
          <w:rFonts w:ascii="Baskerville" w:hAnsi="Baskerville" w:cs="Arial"/>
        </w:rPr>
        <w:tab/>
      </w:r>
      <w:r w:rsidRPr="00F74E3C">
        <w:rPr>
          <w:rFonts w:ascii="Baskerville" w:hAnsi="Baskerville" w:cs="Arial"/>
        </w:rPr>
        <w:tab/>
      </w:r>
      <w:r w:rsidR="00A60804" w:rsidRPr="00F74E3C">
        <w:rPr>
          <w:rFonts w:ascii="Baskerville" w:hAnsi="Baskerville" w:cs="Arial"/>
        </w:rPr>
        <w:tab/>
      </w:r>
      <w:r w:rsidR="00A60804" w:rsidRPr="00F74E3C">
        <w:rPr>
          <w:rFonts w:ascii="Baskerville" w:hAnsi="Baskerville" w:cs="Arial"/>
        </w:rPr>
        <w:tab/>
      </w:r>
      <w:r w:rsidR="00C912D7" w:rsidRPr="00F74E3C">
        <w:rPr>
          <w:rFonts w:ascii="Baskerville" w:hAnsi="Baskerville" w:cs="Arial"/>
        </w:rPr>
        <w:t>Université Gustave Eiffel</w:t>
      </w:r>
    </w:p>
    <w:p w14:paraId="73C81DC1" w14:textId="61D2FF06" w:rsidR="00C912D7" w:rsidRPr="00F74E3C" w:rsidRDefault="00603830" w:rsidP="00A60804">
      <w:pPr>
        <w:pStyle w:val="Paragraphestandard"/>
        <w:ind w:right="-142" w:hanging="142"/>
        <w:rPr>
          <w:rFonts w:ascii="Baskerville" w:hAnsi="Baskerville" w:cs="Arial"/>
        </w:rPr>
      </w:pPr>
      <w:r w:rsidRPr="00F74E3C">
        <w:rPr>
          <w:rFonts w:ascii="Baskerville" w:hAnsi="Baskerville" w:cs="Arial"/>
          <w:b/>
          <w:bCs/>
        </w:rPr>
        <w:t>Soutenue le</w:t>
      </w:r>
      <w:r w:rsidRPr="00F74E3C">
        <w:rPr>
          <w:rFonts w:ascii="Baskerville" w:hAnsi="Baskerville" w:cs="Arial"/>
        </w:rPr>
        <w:t xml:space="preserve"> : 21 janvier 2023</w:t>
      </w:r>
      <w:r w:rsidR="00C912D7" w:rsidRPr="00F74E3C">
        <w:rPr>
          <w:rFonts w:ascii="Baskerville" w:hAnsi="Baskerville" w:cs="Arial"/>
        </w:rPr>
        <w:tab/>
      </w:r>
      <w:r w:rsidR="00C912D7" w:rsidRPr="00F74E3C">
        <w:rPr>
          <w:rFonts w:ascii="Baskerville" w:hAnsi="Baskerville" w:cs="Arial"/>
        </w:rPr>
        <w:tab/>
      </w:r>
      <w:r w:rsidR="00C912D7" w:rsidRPr="00F74E3C">
        <w:rPr>
          <w:rFonts w:ascii="Baskerville" w:eastAsia="Arial Unicode MS" w:hAnsi="Baskerville" w:cs="Arial"/>
        </w:rPr>
        <w:t>Julie Mansion-Vaquié, Maîtresse de conférence</w:t>
      </w:r>
    </w:p>
    <w:p w14:paraId="7C181666" w14:textId="3138A8DF" w:rsidR="00822DD6" w:rsidRPr="00F74E3C" w:rsidRDefault="00C912D7" w:rsidP="00A60804">
      <w:pPr>
        <w:pStyle w:val="Paragraphestandard"/>
        <w:ind w:right="-142" w:hanging="142"/>
        <w:rPr>
          <w:rFonts w:ascii="Baskerville" w:eastAsia="Arial Unicode MS" w:hAnsi="Baskerville" w:cs="Arial"/>
        </w:rPr>
      </w:pPr>
      <w:r w:rsidRPr="00F74E3C">
        <w:rPr>
          <w:rFonts w:ascii="Baskerville" w:hAnsi="Baskerville" w:cs="Arial"/>
        </w:rPr>
        <w:tab/>
      </w:r>
      <w:r w:rsidRPr="00F74E3C">
        <w:rPr>
          <w:rFonts w:ascii="Baskerville" w:hAnsi="Baskerville" w:cs="Arial"/>
        </w:rPr>
        <w:tab/>
      </w:r>
      <w:r w:rsidRPr="00F74E3C">
        <w:rPr>
          <w:rFonts w:ascii="Baskerville" w:hAnsi="Baskerville" w:cs="Arial"/>
        </w:rPr>
        <w:tab/>
      </w:r>
      <w:r w:rsidRPr="00F74E3C">
        <w:rPr>
          <w:rFonts w:ascii="Baskerville" w:hAnsi="Baskerville" w:cs="Arial"/>
        </w:rPr>
        <w:tab/>
      </w:r>
      <w:r w:rsidRPr="00F74E3C">
        <w:rPr>
          <w:rFonts w:ascii="Baskerville" w:hAnsi="Baskerville" w:cs="Arial"/>
        </w:rPr>
        <w:tab/>
      </w:r>
      <w:r w:rsidR="00603830" w:rsidRPr="00F74E3C">
        <w:rPr>
          <w:rFonts w:ascii="Baskerville" w:hAnsi="Baskerville" w:cs="Arial"/>
        </w:rPr>
        <w:tab/>
      </w:r>
      <w:r w:rsidR="00603830" w:rsidRPr="00F74E3C">
        <w:rPr>
          <w:rFonts w:ascii="Baskerville" w:hAnsi="Baskerville" w:cs="Arial"/>
        </w:rPr>
        <w:tab/>
      </w:r>
      <w:r w:rsidR="00A60804" w:rsidRPr="00F74E3C">
        <w:rPr>
          <w:rFonts w:ascii="Baskerville" w:hAnsi="Baskerville" w:cs="Arial"/>
        </w:rPr>
        <w:tab/>
      </w:r>
      <w:r w:rsidRPr="00F74E3C">
        <w:rPr>
          <w:rFonts w:ascii="Baskerville" w:hAnsi="Baskerville" w:cs="Arial"/>
        </w:rPr>
        <w:t>Université Côte d’Azur</w:t>
      </w:r>
    </w:p>
    <w:p w14:paraId="7EF53CB6" w14:textId="77777777" w:rsidR="00A60804" w:rsidRPr="00F74E3C" w:rsidRDefault="00C912D7" w:rsidP="00A60804">
      <w:pPr>
        <w:pStyle w:val="Paragraphestandard"/>
        <w:ind w:left="3540" w:right="-142" w:firstLine="708"/>
        <w:rPr>
          <w:rFonts w:ascii="Baskerville" w:hAnsi="Baskerville" w:cs="Arial"/>
        </w:rPr>
      </w:pPr>
      <w:r w:rsidRPr="00F74E3C">
        <w:rPr>
          <w:rFonts w:ascii="Baskerville" w:hAnsi="Baskerville" w:cs="Arial"/>
        </w:rPr>
        <w:t>Tristan Murail, Compositeur, Professeur émérite,</w:t>
      </w:r>
    </w:p>
    <w:p w14:paraId="481297F8" w14:textId="77777777" w:rsidR="00A60804" w:rsidRPr="00F74E3C" w:rsidRDefault="00C912D7" w:rsidP="00A60804">
      <w:pPr>
        <w:pStyle w:val="Paragraphestandard"/>
        <w:ind w:left="4248" w:right="-142" w:firstLine="708"/>
        <w:rPr>
          <w:rFonts w:ascii="Baskerville" w:hAnsi="Baskerville" w:cs="Arial"/>
        </w:rPr>
      </w:pPr>
      <w:r w:rsidRPr="00F74E3C">
        <w:rPr>
          <w:rFonts w:ascii="Baskerville" w:hAnsi="Baskerville" w:cs="Arial"/>
        </w:rPr>
        <w:t>Université de Columbia</w:t>
      </w:r>
    </w:p>
    <w:p w14:paraId="07189017" w14:textId="77777777" w:rsidR="00A60804" w:rsidRPr="00F74E3C" w:rsidRDefault="00A13967" w:rsidP="00A60804">
      <w:pPr>
        <w:pStyle w:val="Paragraphestandard"/>
        <w:ind w:left="4248" w:right="-284"/>
        <w:rPr>
          <w:rFonts w:ascii="Baskerville" w:hAnsi="Baskerville" w:cs="Arial"/>
        </w:rPr>
      </w:pPr>
      <w:r w:rsidRPr="00F74E3C">
        <w:rPr>
          <w:rFonts w:ascii="Baskerville" w:hAnsi="Baskerville" w:cs="Arial"/>
        </w:rPr>
        <w:t>François Paris, Compositeur,</w:t>
      </w:r>
      <w:r w:rsidR="00C912D7" w:rsidRPr="00F74E3C">
        <w:rPr>
          <w:rFonts w:ascii="Baskerville" w:hAnsi="Baskerville" w:cs="Arial"/>
        </w:rPr>
        <w:t xml:space="preserve"> </w:t>
      </w:r>
      <w:r w:rsidRPr="00F74E3C">
        <w:rPr>
          <w:rFonts w:ascii="Baskerville" w:hAnsi="Baskerville" w:cs="Arial"/>
        </w:rPr>
        <w:t>Enseignant</w:t>
      </w:r>
      <w:r w:rsidR="00A60804" w:rsidRPr="00F74E3C">
        <w:rPr>
          <w:rFonts w:ascii="Baskerville" w:hAnsi="Baskerville" w:cs="Arial"/>
        </w:rPr>
        <w:t>-chercheur</w:t>
      </w:r>
    </w:p>
    <w:p w14:paraId="4092F1B6" w14:textId="3CEA6459" w:rsidR="00603830" w:rsidRPr="00F74E3C" w:rsidRDefault="00A13967" w:rsidP="00A60804">
      <w:pPr>
        <w:pStyle w:val="Paragraphestandard"/>
        <w:ind w:left="4248" w:right="-284" w:firstLine="708"/>
        <w:rPr>
          <w:rFonts w:ascii="Baskerville" w:hAnsi="Baskerville" w:cs="Arial"/>
        </w:rPr>
      </w:pPr>
      <w:r w:rsidRPr="00F74E3C">
        <w:rPr>
          <w:rFonts w:ascii="Baskerville" w:hAnsi="Baskerville" w:cs="Arial"/>
        </w:rPr>
        <w:t>Université</w:t>
      </w:r>
      <w:r w:rsidR="00603830" w:rsidRPr="00F74E3C">
        <w:rPr>
          <w:rFonts w:ascii="Baskerville" w:hAnsi="Baskerville" w:cs="Arial"/>
        </w:rPr>
        <w:t xml:space="preserve"> Côte d’Azur</w:t>
      </w:r>
    </w:p>
    <w:p w14:paraId="2D9400B3" w14:textId="77777777" w:rsidR="00A60804" w:rsidRPr="00F74E3C" w:rsidRDefault="00A13967" w:rsidP="00A60804">
      <w:pPr>
        <w:pStyle w:val="Paragraphestandard"/>
        <w:ind w:left="3540" w:right="-142" w:firstLine="708"/>
        <w:rPr>
          <w:rFonts w:ascii="Baskerville" w:hAnsi="Baskerville" w:cs="Arial"/>
        </w:rPr>
      </w:pPr>
      <w:r w:rsidRPr="00F74E3C">
        <w:rPr>
          <w:rFonts w:ascii="Baskerville" w:hAnsi="Baskerville" w:cs="Arial"/>
        </w:rPr>
        <w:t>Vincent Tiffon, Professeur en musicologie,</w:t>
      </w:r>
    </w:p>
    <w:p w14:paraId="1142839A" w14:textId="77777777" w:rsidR="00A60804" w:rsidRPr="00F74E3C" w:rsidRDefault="00A13967" w:rsidP="00A60804">
      <w:pPr>
        <w:pStyle w:val="Paragraphestandard"/>
        <w:ind w:left="4248" w:right="-142" w:firstLine="708"/>
        <w:rPr>
          <w:rFonts w:ascii="Baskerville" w:hAnsi="Baskerville" w:cs="Arial"/>
        </w:rPr>
      </w:pPr>
      <w:r w:rsidRPr="00F74E3C">
        <w:rPr>
          <w:rFonts w:ascii="Baskerville" w:hAnsi="Baskerville" w:cs="Arial"/>
        </w:rPr>
        <w:t>Aix-Marseille Université</w:t>
      </w:r>
    </w:p>
    <w:p w14:paraId="421A1909" w14:textId="77777777" w:rsidR="00A60804" w:rsidRPr="00F74E3C" w:rsidRDefault="00A13967" w:rsidP="00A60804">
      <w:pPr>
        <w:pStyle w:val="Paragraphestandard"/>
        <w:ind w:left="4248" w:right="-142"/>
        <w:rPr>
          <w:rFonts w:ascii="Baskerville" w:hAnsi="Baskerville" w:cs="Arial"/>
        </w:rPr>
      </w:pPr>
      <w:r w:rsidRPr="00F74E3C">
        <w:rPr>
          <w:rFonts w:ascii="Baskerville" w:hAnsi="Baskerville" w:cs="Arial"/>
        </w:rPr>
        <w:t>Jean-François Trubert, Professeur en musicologie,</w:t>
      </w:r>
    </w:p>
    <w:p w14:paraId="5BD454BF" w14:textId="79794C85" w:rsidR="00A60804" w:rsidRPr="00F74E3C" w:rsidRDefault="00A13967" w:rsidP="00A60804">
      <w:pPr>
        <w:pStyle w:val="Paragraphestandard"/>
        <w:ind w:left="4248" w:right="-142" w:firstLine="708"/>
        <w:rPr>
          <w:rFonts w:ascii="Baskerville" w:hAnsi="Baskerville" w:cs="Arial"/>
        </w:rPr>
      </w:pPr>
      <w:r w:rsidRPr="00F74E3C">
        <w:rPr>
          <w:rFonts w:ascii="Baskerville" w:hAnsi="Baskerville" w:cs="Arial"/>
        </w:rPr>
        <w:t>Université Côte d’Azur</w:t>
      </w:r>
    </w:p>
    <w:p w14:paraId="6FDFD0DA" w14:textId="3841312E" w:rsidR="00A60804" w:rsidRPr="00F74E3C" w:rsidRDefault="00822DD6" w:rsidP="00A60804">
      <w:pPr>
        <w:pStyle w:val="Paragraphestandard"/>
        <w:ind w:left="4248" w:right="-142"/>
        <w:rPr>
          <w:rFonts w:ascii="Baskerville" w:hAnsi="Baskerville" w:cs="Arial"/>
        </w:rPr>
      </w:pPr>
      <w:r w:rsidRPr="00F74E3C">
        <w:rPr>
          <w:rFonts w:ascii="Baskerville" w:hAnsi="Baskerville" w:cs="Arial"/>
        </w:rPr>
        <w:t>Kurt Vanhoutte, Professeur en études théâtrales</w:t>
      </w:r>
      <w:r w:rsidR="00603830" w:rsidRPr="00F74E3C">
        <w:rPr>
          <w:rFonts w:ascii="Baskerville" w:hAnsi="Baskerville" w:cs="Arial"/>
        </w:rPr>
        <w:t>,</w:t>
      </w:r>
    </w:p>
    <w:p w14:paraId="46BD930C" w14:textId="1D7429F7" w:rsidR="00822DD6" w:rsidRPr="00F74E3C" w:rsidRDefault="00822DD6" w:rsidP="00A60804">
      <w:pPr>
        <w:pStyle w:val="Paragraphestandard"/>
        <w:ind w:left="4248" w:right="-142" w:firstLine="708"/>
        <w:rPr>
          <w:rFonts w:ascii="Baskerville" w:hAnsi="Baskerville" w:cs="Arial"/>
        </w:rPr>
      </w:pPr>
      <w:r w:rsidRPr="00F74E3C">
        <w:rPr>
          <w:rFonts w:ascii="Baskerville" w:hAnsi="Baskerville" w:cs="Arial"/>
        </w:rPr>
        <w:t>Université d’Anvers</w:t>
      </w:r>
    </w:p>
    <w:p w14:paraId="0DA3D515" w14:textId="0C7AA02E" w:rsidR="00A36CB5" w:rsidRPr="00C912D7" w:rsidRDefault="00F74E3C" w:rsidP="00FE4256">
      <w:pPr>
        <w:pStyle w:val="Paragraphestandard"/>
        <w:ind w:left="4956" w:hanging="4956"/>
        <w:rPr>
          <w:rFonts w:ascii="Arial" w:hAnsi="Arial" w:cs="Arial"/>
          <w:sz w:val="22"/>
          <w:szCs w:val="22"/>
        </w:rPr>
      </w:pPr>
      <w:r>
        <w:rPr>
          <w:rFonts w:ascii="Arial" w:hAnsi="Arial" w:cs="Arial"/>
          <w:noProof/>
          <w:sz w:val="20"/>
          <w:szCs w:val="20"/>
        </w:rPr>
        <w:drawing>
          <wp:anchor distT="0" distB="0" distL="114300" distR="114300" simplePos="0" relativeHeight="251694080" behindDoc="1" locked="0" layoutInCell="1" allowOverlap="1" wp14:anchorId="1FF51A86" wp14:editId="28FCE4BD">
            <wp:simplePos x="0" y="0"/>
            <wp:positionH relativeFrom="column">
              <wp:posOffset>3237865</wp:posOffset>
            </wp:positionH>
            <wp:positionV relativeFrom="paragraph">
              <wp:posOffset>39007</wp:posOffset>
            </wp:positionV>
            <wp:extent cx="1216025" cy="636270"/>
            <wp:effectExtent l="0" t="0" r="3175" b="0"/>
            <wp:wrapNone/>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CIRM.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16025" cy="636270"/>
                    </a:xfrm>
                    <a:prstGeom prst="rect">
                      <a:avLst/>
                    </a:prstGeom>
                  </pic:spPr>
                </pic:pic>
              </a:graphicData>
            </a:graphic>
            <wp14:sizeRelH relativeFrom="page">
              <wp14:pctWidth>0</wp14:pctWidth>
            </wp14:sizeRelH>
            <wp14:sizeRelV relativeFrom="page">
              <wp14:pctHeight>0</wp14:pctHeight>
            </wp14:sizeRelV>
          </wp:anchor>
        </w:drawing>
      </w:r>
      <w:r w:rsidRPr="00BF4F86">
        <w:rPr>
          <w:noProof/>
        </w:rPr>
        <w:drawing>
          <wp:anchor distT="152400" distB="152400" distL="152400" distR="152400" simplePos="0" relativeHeight="251558400" behindDoc="1" locked="0" layoutInCell="1" allowOverlap="1" wp14:anchorId="5164FDF7" wp14:editId="191A9A3C">
            <wp:simplePos x="0" y="0"/>
            <wp:positionH relativeFrom="margin">
              <wp:posOffset>1399540</wp:posOffset>
            </wp:positionH>
            <wp:positionV relativeFrom="page">
              <wp:posOffset>9683750</wp:posOffset>
            </wp:positionV>
            <wp:extent cx="1663065" cy="330835"/>
            <wp:effectExtent l="0" t="0" r="635" b="0"/>
            <wp:wrapNone/>
            <wp:docPr id="180" name="officeArt obj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3065" cy="33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251292" w:rsidRPr="00C912D7">
        <w:rPr>
          <w:rFonts w:ascii="Arial" w:hAnsi="Arial" w:cs="Arial"/>
          <w:sz w:val="22"/>
          <w:szCs w:val="22"/>
        </w:rPr>
        <w:t xml:space="preserve">   </w:t>
      </w:r>
    </w:p>
    <w:p w14:paraId="54B75A31" w14:textId="1220DDEE" w:rsidR="00251292" w:rsidRPr="00F9176F" w:rsidRDefault="00D7403B" w:rsidP="00F9176F">
      <w:pPr>
        <w:pStyle w:val="Paragraphestandard"/>
        <w:ind w:left="4820" w:hanging="4956"/>
        <w:rPr>
          <w:rFonts w:ascii="Arial" w:hAnsi="Arial" w:cs="Arial"/>
          <w:sz w:val="20"/>
          <w:szCs w:val="20"/>
        </w:rPr>
      </w:pPr>
      <w:r w:rsidRPr="008B4301">
        <w:rPr>
          <w:rFonts w:ascii="Arial" w:hAnsi="Arial" w:cs="Arial"/>
          <w:sz w:val="20"/>
          <w:szCs w:val="20"/>
        </w:rPr>
        <w:lastRenderedPageBreak/>
        <w:tab/>
      </w:r>
    </w:p>
    <w:p w14:paraId="7ADE5410" w14:textId="082BFB8B" w:rsidR="00F9176F" w:rsidRDefault="00F9176F" w:rsidP="00A60804">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firstLine="283"/>
        <w:jc w:val="center"/>
        <w:rPr>
          <w:rFonts w:ascii="Arial" w:hAnsi="Arial" w:cs="Arial"/>
          <w:sz w:val="52"/>
          <w:szCs w:val="52"/>
        </w:rPr>
      </w:pPr>
    </w:p>
    <w:p w14:paraId="108B3FB2" w14:textId="77777777" w:rsidR="00F74E3C" w:rsidRDefault="00F74E3C">
      <w:pPr>
        <w:rPr>
          <w:rFonts w:ascii="Baskerville" w:hAnsi="Baskerville" w:cs="Arial"/>
          <w:sz w:val="52"/>
          <w:szCs w:val="52"/>
        </w:rPr>
      </w:pPr>
      <w:r>
        <w:rPr>
          <w:rFonts w:cs="Arial"/>
          <w:sz w:val="52"/>
          <w:szCs w:val="52"/>
        </w:rPr>
        <w:br w:type="page"/>
      </w:r>
    </w:p>
    <w:p w14:paraId="420ABA92" w14:textId="38B2A561" w:rsidR="00A60804" w:rsidRPr="004B2FAA" w:rsidRDefault="00A60804" w:rsidP="004B2FAA">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firstLine="283"/>
        <w:jc w:val="center"/>
        <w:rPr>
          <w:rFonts w:eastAsia="Baskerville" w:cs="Arial"/>
          <w:sz w:val="52"/>
          <w:szCs w:val="52"/>
        </w:rPr>
      </w:pPr>
      <w:r w:rsidRPr="00F74E3C">
        <w:rPr>
          <w:rFonts w:cs="Arial"/>
          <w:sz w:val="52"/>
          <w:szCs w:val="52"/>
        </w:rPr>
        <w:lastRenderedPageBreak/>
        <w:t>De la modélisation à la notation</w:t>
      </w:r>
    </w:p>
    <w:p w14:paraId="5075C47F" w14:textId="49D26FA5" w:rsidR="00F9176F" w:rsidRPr="00EF34C9" w:rsidRDefault="00B722D2" w:rsidP="00EF34C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firstLine="283"/>
        <w:jc w:val="center"/>
        <w:rPr>
          <w:rFonts w:cs="Arial"/>
          <w:sz w:val="36"/>
          <w:szCs w:val="36"/>
        </w:rPr>
      </w:pPr>
      <w:r w:rsidRPr="00F74E3C">
        <w:rPr>
          <w:rFonts w:cs="Arial"/>
          <w:sz w:val="36"/>
          <w:szCs w:val="36"/>
        </w:rPr>
        <w:t>Composer le geste avec les nouvelles technologies dans les œuvres musicales transdisciplinaires</w:t>
      </w:r>
    </w:p>
    <w:p w14:paraId="01873F36" w14:textId="6FD2B75B" w:rsidR="004F6537" w:rsidRDefault="004F6537" w:rsidP="00EF34C9">
      <w:pPr>
        <w:pStyle w:val="Default"/>
        <w:ind w:firstLine="0"/>
        <w:jc w:val="left"/>
        <w:rPr>
          <w:b/>
          <w:bCs/>
        </w:rPr>
      </w:pPr>
      <w:r>
        <w:rPr>
          <w:b/>
          <w:bCs/>
        </w:rPr>
        <w:t>JURY</w:t>
      </w:r>
    </w:p>
    <w:p w14:paraId="01D11739" w14:textId="78A18F4E" w:rsidR="004B2FAA" w:rsidRDefault="004B2FAA" w:rsidP="00EF34C9">
      <w:pPr>
        <w:pStyle w:val="Default"/>
        <w:ind w:firstLine="0"/>
        <w:jc w:val="left"/>
        <w:rPr>
          <w:b/>
          <w:bCs/>
        </w:rPr>
      </w:pPr>
      <w:r>
        <w:rPr>
          <w:b/>
          <w:bCs/>
        </w:rPr>
        <w:t>Président :</w:t>
      </w:r>
    </w:p>
    <w:p w14:paraId="69039D3E" w14:textId="56FD5627" w:rsidR="004B2FAA" w:rsidRDefault="004B2FAA" w:rsidP="004B2FAA">
      <w:pPr>
        <w:pStyle w:val="Default"/>
        <w:ind w:firstLine="0"/>
        <w:jc w:val="left"/>
        <w:rPr>
          <w:szCs w:val="24"/>
        </w:rPr>
      </w:pPr>
      <w:r w:rsidRPr="003C2EC0">
        <w:rPr>
          <w:szCs w:val="24"/>
        </w:rPr>
        <w:t>Martin Laliberté, Professeur en musicologie</w:t>
      </w:r>
      <w:r>
        <w:rPr>
          <w:szCs w:val="24"/>
        </w:rPr>
        <w:t xml:space="preserve"> et responsable des Master Arts, Lettres, Civilisations, </w:t>
      </w:r>
      <w:r w:rsidRPr="003C2EC0">
        <w:rPr>
          <w:szCs w:val="24"/>
        </w:rPr>
        <w:t>Université Gustave Eiffel</w:t>
      </w:r>
    </w:p>
    <w:p w14:paraId="4FDEFD92" w14:textId="77777777" w:rsidR="004B2FAA" w:rsidRPr="004B2FAA" w:rsidRDefault="004B2FAA" w:rsidP="004B2FAA">
      <w:pPr>
        <w:pStyle w:val="Default"/>
        <w:ind w:firstLine="0"/>
        <w:jc w:val="left"/>
        <w:rPr>
          <w:szCs w:val="24"/>
        </w:rPr>
      </w:pPr>
    </w:p>
    <w:p w14:paraId="4E4D91A5" w14:textId="4F4FD27D" w:rsidR="00F74E3C" w:rsidRPr="004F6537" w:rsidRDefault="00F74E3C" w:rsidP="00F74E3C">
      <w:pPr>
        <w:pStyle w:val="Default"/>
        <w:ind w:firstLine="0"/>
        <w:jc w:val="left"/>
        <w:rPr>
          <w:b/>
          <w:bCs/>
          <w:szCs w:val="24"/>
        </w:rPr>
      </w:pPr>
      <w:r w:rsidRPr="004F6537">
        <w:rPr>
          <w:b/>
          <w:bCs/>
          <w:szCs w:val="24"/>
        </w:rPr>
        <w:t>Rapporteur</w:t>
      </w:r>
      <w:r w:rsidR="004F6537">
        <w:rPr>
          <w:b/>
          <w:bCs/>
          <w:szCs w:val="24"/>
        </w:rPr>
        <w:t>s</w:t>
      </w:r>
      <w:r w:rsidR="004F6537" w:rsidRPr="004F6537">
        <w:rPr>
          <w:b/>
          <w:bCs/>
          <w:szCs w:val="24"/>
        </w:rPr>
        <w:t> :</w:t>
      </w:r>
    </w:p>
    <w:p w14:paraId="67726A7E" w14:textId="58FCD106" w:rsidR="004F6537" w:rsidRDefault="004F6537" w:rsidP="004F6537">
      <w:pPr>
        <w:pStyle w:val="Default"/>
        <w:ind w:firstLine="0"/>
        <w:jc w:val="left"/>
        <w:rPr>
          <w:szCs w:val="24"/>
        </w:rPr>
      </w:pPr>
      <w:r w:rsidRPr="003C2EC0">
        <w:rPr>
          <w:szCs w:val="24"/>
        </w:rPr>
        <w:t>Jean-Louis Giavitto, Directeur de recherche</w:t>
      </w:r>
      <w:r w:rsidR="000A4076">
        <w:rPr>
          <w:szCs w:val="24"/>
        </w:rPr>
        <w:t xml:space="preserve"> et t</w:t>
      </w:r>
      <w:r w:rsidR="0084613C">
        <w:rPr>
          <w:szCs w:val="24"/>
        </w:rPr>
        <w:t xml:space="preserve">itulaire de l’HDR, IRCAM – STMS, </w:t>
      </w:r>
      <w:r w:rsidRPr="003C2EC0">
        <w:rPr>
          <w:szCs w:val="24"/>
        </w:rPr>
        <w:t>Université Paris Sud (Paris XI</w:t>
      </w:r>
    </w:p>
    <w:p w14:paraId="5926FD2A" w14:textId="16ED52DD" w:rsidR="004F6537" w:rsidRDefault="004F6537" w:rsidP="004F6537">
      <w:pPr>
        <w:pStyle w:val="Default"/>
        <w:ind w:firstLine="0"/>
        <w:jc w:val="left"/>
        <w:rPr>
          <w:rFonts w:cs="TimesNewRomanPSMT"/>
          <w:szCs w:val="24"/>
        </w:rPr>
      </w:pPr>
      <w:r w:rsidRPr="003C2EC0">
        <w:rPr>
          <w:szCs w:val="24"/>
        </w:rPr>
        <w:t xml:space="preserve">Vincent Tiffon, </w:t>
      </w:r>
      <w:r w:rsidR="000A4076" w:rsidRPr="003C2EC0">
        <w:rPr>
          <w:rFonts w:cs="TimesNewRomanPSMT"/>
          <w:szCs w:val="24"/>
        </w:rPr>
        <w:t>Professeur en musicologie</w:t>
      </w:r>
      <w:r w:rsidR="000A4076">
        <w:rPr>
          <w:rFonts w:cs="TimesNewRomanPSMT"/>
          <w:szCs w:val="24"/>
        </w:rPr>
        <w:t xml:space="preserve"> et c</w:t>
      </w:r>
      <w:r w:rsidR="0084613C">
        <w:rPr>
          <w:szCs w:val="24"/>
        </w:rPr>
        <w:t>hercheur à PRISM (CNRS UMR6071)</w:t>
      </w:r>
      <w:r w:rsidR="000A4076">
        <w:rPr>
          <w:szCs w:val="24"/>
        </w:rPr>
        <w:t>,</w:t>
      </w:r>
      <w:r w:rsidR="0084613C">
        <w:rPr>
          <w:szCs w:val="24"/>
        </w:rPr>
        <w:t xml:space="preserve"> </w:t>
      </w:r>
      <w:r w:rsidRPr="003C2EC0">
        <w:rPr>
          <w:rFonts w:cs="TimesNewRomanPSMT"/>
          <w:szCs w:val="24"/>
        </w:rPr>
        <w:t>Aix-Marseille Universit</w:t>
      </w:r>
      <w:r>
        <w:rPr>
          <w:rFonts w:cs="TimesNewRomanPSMT"/>
          <w:szCs w:val="24"/>
        </w:rPr>
        <w:t>é</w:t>
      </w:r>
    </w:p>
    <w:p w14:paraId="1CEC1976" w14:textId="550AF9B1" w:rsidR="00CD1148" w:rsidRDefault="00CD1148" w:rsidP="00226D05">
      <w:pPr>
        <w:pStyle w:val="Default"/>
        <w:ind w:firstLine="0"/>
        <w:jc w:val="left"/>
        <w:rPr>
          <w:b/>
          <w:bCs/>
        </w:rPr>
      </w:pPr>
    </w:p>
    <w:p w14:paraId="77DEAE91" w14:textId="64709D4F" w:rsidR="004F6537" w:rsidRPr="004F6537" w:rsidRDefault="004F6537" w:rsidP="004F6537">
      <w:pPr>
        <w:pStyle w:val="Default"/>
        <w:ind w:firstLine="0"/>
        <w:jc w:val="left"/>
        <w:rPr>
          <w:b/>
          <w:bCs/>
          <w:szCs w:val="24"/>
        </w:rPr>
      </w:pPr>
      <w:r>
        <w:rPr>
          <w:b/>
          <w:bCs/>
          <w:szCs w:val="24"/>
        </w:rPr>
        <w:t>Examinateurs</w:t>
      </w:r>
      <w:r w:rsidRPr="004F6537">
        <w:rPr>
          <w:b/>
          <w:bCs/>
          <w:szCs w:val="24"/>
        </w:rPr>
        <w:t> :</w:t>
      </w:r>
    </w:p>
    <w:p w14:paraId="4220D487" w14:textId="6C6DB517" w:rsidR="004F6537" w:rsidRDefault="004F6537" w:rsidP="004F6537">
      <w:pPr>
        <w:pStyle w:val="Default"/>
        <w:ind w:firstLine="0"/>
        <w:jc w:val="left"/>
        <w:rPr>
          <w:szCs w:val="24"/>
        </w:rPr>
      </w:pPr>
      <w:r w:rsidRPr="003C2EC0">
        <w:rPr>
          <w:szCs w:val="24"/>
        </w:rPr>
        <w:t>Michelle A</w:t>
      </w:r>
      <w:r>
        <w:rPr>
          <w:szCs w:val="24"/>
        </w:rPr>
        <w:t>gn</w:t>
      </w:r>
      <w:r w:rsidRPr="003C2EC0">
        <w:rPr>
          <w:szCs w:val="24"/>
        </w:rPr>
        <w:t xml:space="preserve">es, </w:t>
      </w:r>
      <w:r w:rsidR="0084613C">
        <w:rPr>
          <w:szCs w:val="24"/>
        </w:rPr>
        <w:t xml:space="preserve">Docteur en musicologie et </w:t>
      </w:r>
      <w:r w:rsidR="000A4076">
        <w:rPr>
          <w:szCs w:val="24"/>
        </w:rPr>
        <w:t>c</w:t>
      </w:r>
      <w:r w:rsidRPr="003C2EC0">
        <w:rPr>
          <w:szCs w:val="24"/>
        </w:rPr>
        <w:t>ompositrice, Conservatoire du 16</w:t>
      </w:r>
      <w:r w:rsidRPr="003C2EC0">
        <w:rPr>
          <w:szCs w:val="24"/>
          <w:vertAlign w:val="superscript"/>
        </w:rPr>
        <w:t>ème</w:t>
      </w:r>
      <w:r w:rsidRPr="003C2EC0">
        <w:rPr>
          <w:szCs w:val="24"/>
        </w:rPr>
        <w:t xml:space="preserve"> arrondissement</w:t>
      </w:r>
    </w:p>
    <w:p w14:paraId="6AA668E7" w14:textId="77777777" w:rsidR="004F6537" w:rsidRDefault="004F6537" w:rsidP="004F6537">
      <w:pPr>
        <w:pStyle w:val="Default"/>
        <w:ind w:firstLine="0"/>
        <w:jc w:val="left"/>
        <w:rPr>
          <w:rFonts w:cs="TimesNewRomanPSMT"/>
          <w:szCs w:val="24"/>
        </w:rPr>
      </w:pPr>
      <w:r w:rsidRPr="003C2EC0">
        <w:rPr>
          <w:rFonts w:eastAsia="Arial Unicode MS" w:cs="Arial Unicode MS"/>
          <w:szCs w:val="24"/>
        </w:rPr>
        <w:t>Julie Man</w:t>
      </w:r>
      <w:r>
        <w:rPr>
          <w:rFonts w:eastAsia="Arial Unicode MS" w:cs="Arial Unicode MS"/>
          <w:szCs w:val="24"/>
        </w:rPr>
        <w:t>sio</w:t>
      </w:r>
      <w:r w:rsidRPr="003C2EC0">
        <w:rPr>
          <w:rFonts w:eastAsia="Arial Unicode MS" w:cs="Arial Unicode MS"/>
          <w:szCs w:val="24"/>
        </w:rPr>
        <w:t xml:space="preserve">n-Vaquié, </w:t>
      </w:r>
      <w:r>
        <w:rPr>
          <w:rFonts w:eastAsia="Arial Unicode MS" w:cs="Arial Unicode MS"/>
          <w:szCs w:val="24"/>
        </w:rPr>
        <w:t>Maîtresse de conférence</w:t>
      </w:r>
      <w:r w:rsidRPr="003C2EC0">
        <w:rPr>
          <w:rFonts w:eastAsia="Arial Unicode MS" w:cs="Arial Unicode MS"/>
          <w:szCs w:val="24"/>
        </w:rPr>
        <w:t xml:space="preserve">, </w:t>
      </w:r>
      <w:r w:rsidRPr="003C2EC0">
        <w:rPr>
          <w:rFonts w:cs="TimesNewRomanPSMT"/>
          <w:szCs w:val="24"/>
        </w:rPr>
        <w:t>Université Côte d’Azur</w:t>
      </w:r>
    </w:p>
    <w:p w14:paraId="2119DA76" w14:textId="471CFDBB" w:rsidR="004F6537" w:rsidRDefault="004F6537" w:rsidP="00226D05">
      <w:pPr>
        <w:pStyle w:val="Default"/>
        <w:ind w:firstLine="0"/>
        <w:jc w:val="left"/>
        <w:rPr>
          <w:b/>
          <w:bCs/>
        </w:rPr>
      </w:pPr>
    </w:p>
    <w:p w14:paraId="08925226" w14:textId="584DFC2B" w:rsidR="004F6537" w:rsidRPr="004F6537" w:rsidRDefault="004F6537" w:rsidP="004F6537">
      <w:pPr>
        <w:pStyle w:val="Default"/>
        <w:ind w:firstLine="0"/>
        <w:jc w:val="left"/>
        <w:rPr>
          <w:b/>
          <w:bCs/>
          <w:szCs w:val="24"/>
        </w:rPr>
      </w:pPr>
      <w:r>
        <w:rPr>
          <w:b/>
          <w:bCs/>
          <w:szCs w:val="24"/>
        </w:rPr>
        <w:t>Directeurs de thèse</w:t>
      </w:r>
      <w:r w:rsidRPr="004F6537">
        <w:rPr>
          <w:b/>
          <w:bCs/>
          <w:szCs w:val="24"/>
        </w:rPr>
        <w:t> :</w:t>
      </w:r>
    </w:p>
    <w:p w14:paraId="167E2B50" w14:textId="0421D98F" w:rsidR="004F6537" w:rsidRDefault="004F6537" w:rsidP="004F6537">
      <w:pPr>
        <w:pStyle w:val="Default"/>
        <w:ind w:firstLine="0"/>
        <w:jc w:val="left"/>
        <w:rPr>
          <w:rFonts w:cs="TimesNewRomanPSMT"/>
          <w:szCs w:val="24"/>
        </w:rPr>
      </w:pPr>
      <w:r w:rsidRPr="003C2EC0">
        <w:rPr>
          <w:szCs w:val="24"/>
        </w:rPr>
        <w:t xml:space="preserve">Jean-François Trubert, </w:t>
      </w:r>
      <w:r w:rsidRPr="003C2EC0">
        <w:rPr>
          <w:rFonts w:cs="TimesNewRomanPSMT"/>
          <w:szCs w:val="24"/>
        </w:rPr>
        <w:t>Professeur en musicologie</w:t>
      </w:r>
      <w:r w:rsidR="000A4076">
        <w:rPr>
          <w:rFonts w:cs="TimesNewRomanPSMT"/>
          <w:szCs w:val="24"/>
        </w:rPr>
        <w:t xml:space="preserve"> et directeur d</w:t>
      </w:r>
      <w:r w:rsidR="00AC5205">
        <w:rPr>
          <w:rFonts w:cs="TimesNewRomanPSMT"/>
          <w:szCs w:val="24"/>
        </w:rPr>
        <w:t>e l’École universitaire de Recherche Arts et Humanités</w:t>
      </w:r>
      <w:r w:rsidRPr="003C2EC0">
        <w:rPr>
          <w:rFonts w:cs="TimesNewRomanPSMT"/>
          <w:szCs w:val="24"/>
        </w:rPr>
        <w:t>, Université́ Côte d’Azur</w:t>
      </w:r>
    </w:p>
    <w:p w14:paraId="505F3AA2" w14:textId="393D3F73" w:rsidR="004F6537" w:rsidRDefault="004F6537" w:rsidP="004F6537">
      <w:pPr>
        <w:pStyle w:val="Default"/>
        <w:ind w:firstLine="0"/>
        <w:jc w:val="left"/>
        <w:rPr>
          <w:rFonts w:cs="TimesNewRomanPSMT"/>
          <w:szCs w:val="24"/>
        </w:rPr>
      </w:pPr>
      <w:r w:rsidRPr="003C2EC0">
        <w:rPr>
          <w:szCs w:val="24"/>
        </w:rPr>
        <w:t xml:space="preserve">Kurt Vanhoutte, </w:t>
      </w:r>
      <w:r w:rsidRPr="003C2EC0">
        <w:rPr>
          <w:rFonts w:cs="TimesNewRomanPSMT"/>
          <w:szCs w:val="24"/>
        </w:rPr>
        <w:t>Professeur en études théâtrales</w:t>
      </w:r>
      <w:r w:rsidR="00AC5205">
        <w:rPr>
          <w:rFonts w:cs="TimesNewRomanPSMT"/>
          <w:szCs w:val="24"/>
        </w:rPr>
        <w:t xml:space="preserve"> et directeur de </w:t>
      </w:r>
      <w:r w:rsidR="00AC5205">
        <w:rPr>
          <w:rFonts w:cs="TimesNewRomanPSMT"/>
          <w:i/>
          <w:iCs/>
          <w:szCs w:val="24"/>
        </w:rPr>
        <w:t>Research Centre for Visual Poetics</w:t>
      </w:r>
      <w:r w:rsidRPr="003C2EC0">
        <w:rPr>
          <w:rFonts w:cs="TimesNewRomanPSMT"/>
          <w:szCs w:val="24"/>
        </w:rPr>
        <w:t>, Universit</w:t>
      </w:r>
      <w:r>
        <w:rPr>
          <w:rFonts w:cs="TimesNewRomanPSMT"/>
          <w:szCs w:val="24"/>
        </w:rPr>
        <w:t>é</w:t>
      </w:r>
      <w:r w:rsidRPr="003C2EC0">
        <w:rPr>
          <w:rFonts w:cs="TimesNewRomanPSMT"/>
          <w:szCs w:val="24"/>
        </w:rPr>
        <w:t xml:space="preserve"> d’Anvers</w:t>
      </w:r>
    </w:p>
    <w:p w14:paraId="3E3EC181" w14:textId="2B1CA967" w:rsidR="004F6537" w:rsidRDefault="004F6537" w:rsidP="00226D05">
      <w:pPr>
        <w:pStyle w:val="Default"/>
        <w:ind w:firstLine="0"/>
        <w:jc w:val="left"/>
        <w:rPr>
          <w:b/>
          <w:bCs/>
        </w:rPr>
      </w:pPr>
      <w:bookmarkStart w:id="0" w:name="_GoBack"/>
      <w:bookmarkEnd w:id="0"/>
    </w:p>
    <w:p w14:paraId="059B9E14" w14:textId="534C73C5" w:rsidR="004F6537" w:rsidRPr="004F6537" w:rsidRDefault="004F6537" w:rsidP="004F6537">
      <w:pPr>
        <w:pStyle w:val="Default"/>
        <w:ind w:firstLine="0"/>
        <w:jc w:val="left"/>
        <w:rPr>
          <w:b/>
          <w:bCs/>
          <w:szCs w:val="24"/>
        </w:rPr>
      </w:pPr>
      <w:r>
        <w:rPr>
          <w:b/>
          <w:bCs/>
          <w:szCs w:val="24"/>
        </w:rPr>
        <w:t>Co-</w:t>
      </w:r>
      <w:r w:rsidR="004B2FAA">
        <w:rPr>
          <w:b/>
          <w:bCs/>
          <w:szCs w:val="24"/>
        </w:rPr>
        <w:t>encadrants</w:t>
      </w:r>
      <w:r>
        <w:rPr>
          <w:b/>
          <w:bCs/>
          <w:szCs w:val="24"/>
        </w:rPr>
        <w:t xml:space="preserve"> de thèse</w:t>
      </w:r>
      <w:r w:rsidRPr="004F6537">
        <w:rPr>
          <w:b/>
          <w:bCs/>
          <w:szCs w:val="24"/>
        </w:rPr>
        <w:t> :</w:t>
      </w:r>
    </w:p>
    <w:p w14:paraId="5445AA42" w14:textId="02B3035E" w:rsidR="00F9176F" w:rsidRDefault="00FE5FC7" w:rsidP="00226D05">
      <w:pPr>
        <w:pStyle w:val="Default"/>
        <w:ind w:firstLine="0"/>
        <w:jc w:val="left"/>
        <w:rPr>
          <w:rFonts w:cs="TimesNewRomanPSMT"/>
          <w:szCs w:val="24"/>
        </w:rPr>
      </w:pPr>
      <w:r w:rsidRPr="003C2EC0">
        <w:rPr>
          <w:szCs w:val="24"/>
        </w:rPr>
        <w:t xml:space="preserve">Frank Agsteribbe, </w:t>
      </w:r>
      <w:r w:rsidR="00B066EC" w:rsidRPr="003C2EC0">
        <w:rPr>
          <w:szCs w:val="24"/>
        </w:rPr>
        <w:t>Compositeur</w:t>
      </w:r>
      <w:r w:rsidR="00EF34C9">
        <w:rPr>
          <w:szCs w:val="24"/>
        </w:rPr>
        <w:t>, chef d’orchestre</w:t>
      </w:r>
      <w:r w:rsidR="00EF34C9" w:rsidRPr="00EF34C9">
        <w:rPr>
          <w:szCs w:val="24"/>
        </w:rPr>
        <w:t xml:space="preserve"> </w:t>
      </w:r>
      <w:r w:rsidR="00EF34C9">
        <w:rPr>
          <w:szCs w:val="24"/>
        </w:rPr>
        <w:t>et maître de conférence</w:t>
      </w:r>
      <w:r w:rsidR="00B066EC" w:rsidRPr="003C2EC0">
        <w:rPr>
          <w:rFonts w:cs="TimesNewRomanPSMT"/>
          <w:szCs w:val="24"/>
        </w:rPr>
        <w:t>, Académie royal des beaux-arts d’Anvers</w:t>
      </w:r>
    </w:p>
    <w:p w14:paraId="2911866A" w14:textId="563852EF" w:rsidR="004F6537" w:rsidRDefault="004F6537" w:rsidP="004F6537">
      <w:pPr>
        <w:pStyle w:val="Default"/>
        <w:ind w:firstLine="0"/>
        <w:jc w:val="left"/>
        <w:rPr>
          <w:rFonts w:cs="TimesNewRomanPSMT"/>
          <w:szCs w:val="24"/>
        </w:rPr>
      </w:pPr>
      <w:r w:rsidRPr="003C2EC0">
        <w:rPr>
          <w:szCs w:val="24"/>
        </w:rPr>
        <w:t>François Paris, Compositeur</w:t>
      </w:r>
      <w:r w:rsidR="00EF34C9">
        <w:rPr>
          <w:szCs w:val="24"/>
        </w:rPr>
        <w:t>, enseignant chercheur et ancien directeur du Centre Nationale de Création Musicale CIRM</w:t>
      </w:r>
      <w:r w:rsidRPr="003C2EC0">
        <w:rPr>
          <w:rFonts w:cs="TimesNewRomanPSMT"/>
          <w:szCs w:val="24"/>
        </w:rPr>
        <w:t>, Universit</w:t>
      </w:r>
      <w:r>
        <w:rPr>
          <w:rFonts w:cs="TimesNewRomanPSMT"/>
          <w:szCs w:val="24"/>
        </w:rPr>
        <w:t>é</w:t>
      </w:r>
      <w:r w:rsidRPr="003C2EC0">
        <w:rPr>
          <w:rFonts w:cs="TimesNewRomanPSMT"/>
          <w:szCs w:val="24"/>
        </w:rPr>
        <w:t xml:space="preserve"> Côte d’Azur</w:t>
      </w:r>
    </w:p>
    <w:p w14:paraId="07C198DA" w14:textId="5D8513A5" w:rsidR="004F6537" w:rsidRDefault="004F6537" w:rsidP="00226D05">
      <w:pPr>
        <w:pStyle w:val="Default"/>
        <w:ind w:firstLine="0"/>
        <w:jc w:val="left"/>
        <w:rPr>
          <w:rFonts w:cs="TimesNewRomanPSMT"/>
          <w:szCs w:val="24"/>
        </w:rPr>
      </w:pPr>
    </w:p>
    <w:p w14:paraId="6878F60C" w14:textId="3ADDC091" w:rsidR="004F6537" w:rsidRPr="004F6537" w:rsidRDefault="004F6537" w:rsidP="004F6537">
      <w:pPr>
        <w:pStyle w:val="Default"/>
        <w:ind w:firstLine="0"/>
        <w:jc w:val="left"/>
        <w:rPr>
          <w:b/>
          <w:bCs/>
          <w:szCs w:val="24"/>
        </w:rPr>
      </w:pPr>
      <w:r>
        <w:rPr>
          <w:b/>
          <w:bCs/>
          <w:szCs w:val="24"/>
        </w:rPr>
        <w:t>Invité</w:t>
      </w:r>
      <w:r w:rsidRPr="004F6537">
        <w:rPr>
          <w:b/>
          <w:bCs/>
          <w:szCs w:val="24"/>
        </w:rPr>
        <w:t> :</w:t>
      </w:r>
    </w:p>
    <w:p w14:paraId="192C82F7" w14:textId="4F24134E" w:rsidR="00F9176F" w:rsidRPr="004F6537" w:rsidRDefault="00E560CB" w:rsidP="004F6537">
      <w:pPr>
        <w:pStyle w:val="Default"/>
        <w:ind w:firstLine="0"/>
        <w:jc w:val="left"/>
        <w:rPr>
          <w:szCs w:val="24"/>
        </w:rPr>
      </w:pPr>
      <w:r w:rsidRPr="003C2EC0">
        <w:rPr>
          <w:szCs w:val="24"/>
        </w:rPr>
        <w:t>Tristan Murail</w:t>
      </w:r>
      <w:r w:rsidR="000549ED" w:rsidRPr="003C2EC0">
        <w:rPr>
          <w:szCs w:val="24"/>
        </w:rPr>
        <w:t>,</w:t>
      </w:r>
      <w:r w:rsidR="00FE5FC7" w:rsidRPr="003C2EC0">
        <w:rPr>
          <w:szCs w:val="24"/>
        </w:rPr>
        <w:t xml:space="preserve"> </w:t>
      </w:r>
      <w:r w:rsidR="003B4D2D" w:rsidRPr="003C2EC0">
        <w:rPr>
          <w:szCs w:val="24"/>
        </w:rPr>
        <w:t>Compositeur, Professeur émérite</w:t>
      </w:r>
      <w:r w:rsidR="00C97CE5">
        <w:rPr>
          <w:szCs w:val="24"/>
        </w:rPr>
        <w:t xml:space="preserve"> de composition</w:t>
      </w:r>
      <w:r w:rsidR="003B4D2D" w:rsidRPr="003C2EC0">
        <w:rPr>
          <w:szCs w:val="24"/>
        </w:rPr>
        <w:t>, Université de Columbia</w:t>
      </w:r>
      <w:r w:rsidR="00F9176F">
        <w:br w:type="page"/>
      </w:r>
    </w:p>
    <w:bookmarkStart w:id="1" w:name="_Toc121091807"/>
    <w:p w14:paraId="1D197890" w14:textId="2C0E4903" w:rsidR="00491310" w:rsidRPr="003D1378" w:rsidRDefault="00CB7E51" w:rsidP="00817872">
      <w:pPr>
        <w:pStyle w:val="Heading1"/>
        <w:numPr>
          <w:ilvl w:val="0"/>
          <w:numId w:val="0"/>
        </w:numPr>
        <w:ind w:left="1134" w:hanging="567"/>
        <w:rPr>
          <w:rFonts w:eastAsia="Baskerville SemiBold" w:cs="Baskerville SemiBold"/>
        </w:rPr>
      </w:pPr>
      <w:r>
        <w:rPr>
          <w:noProof/>
        </w:rPr>
        <w:lastRenderedPageBreak/>
        <mc:AlternateContent>
          <mc:Choice Requires="wps">
            <w:drawing>
              <wp:anchor distT="0" distB="0" distL="0" distR="0" simplePos="0" relativeHeight="251557376" behindDoc="0" locked="0" layoutInCell="1" allowOverlap="1" wp14:anchorId="487D650C" wp14:editId="0EF5AA27">
                <wp:simplePos x="0" y="0"/>
                <wp:positionH relativeFrom="column">
                  <wp:posOffset>2901950</wp:posOffset>
                </wp:positionH>
                <wp:positionV relativeFrom="line">
                  <wp:posOffset>-408940</wp:posOffset>
                </wp:positionV>
                <wp:extent cx="254000" cy="228600"/>
                <wp:effectExtent l="0" t="0" r="0" b="0"/>
                <wp:wrapNone/>
                <wp:docPr id="1073742238"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228600"/>
                        </a:xfrm>
                        <a:prstGeom prst="rect">
                          <a:avLst/>
                        </a:prstGeom>
                        <a:solidFill>
                          <a:srgbClr val="FFFFFF"/>
                        </a:solidFill>
                        <a:ln w="12700" cap="flat">
                          <a:noFill/>
                          <a:miter lim="400000"/>
                        </a:ln>
                        <a:effectLst/>
                      </wps:spPr>
                      <wps:bodyPr/>
                    </wps:wsp>
                  </a:graphicData>
                </a:graphic>
                <wp14:sizeRelH relativeFrom="page">
                  <wp14:pctWidth>0</wp14:pctWidth>
                </wp14:sizeRelH>
                <wp14:sizeRelV relativeFrom="page">
                  <wp14:pctHeight>0</wp14:pctHeight>
                </wp14:sizeRelV>
              </wp:anchor>
            </w:drawing>
          </mc:Choice>
          <mc:Fallback>
            <w:pict>
              <v:rect w14:anchorId="0961BDC1" id="officeArt object" o:spid="_x0000_s1026" style="position:absolute;margin-left:228.5pt;margin-top:-32.2pt;width:20pt;height:18pt;z-index:251557376;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BQTwuQEAAGgDAAAOAAAAZHJzL2Uyb0RvYy54bWysU01v2zAMvQ/ofxB0b+y6XVMYcYphRXYp&#13;&#10;tgDdfoAiS7E2fYFU4+Tfj1KctN1uRX0gRJF6fHykF/d7Z9lOAZrgO341qzlTXobe+G3Hf/1cXd5x&#13;&#10;hkn4XtjgVccPCvn98uLTYoytasIQbK+AEYjHdowdH1KKbVWhHJQTOAtReQrqAE4kcmFb9SBGQne2&#13;&#10;aur6thoD9BGCVIh0+3AM8mXB11rJ9ENrVInZjhO3VCwUu8m2Wi5EuwURByMnGuIdLJwwnoqeoR5E&#13;&#10;EuwZzH9QzkgIGHSayeCqoLWRqvRA3VzV/3TzNIioSi8kDsazTPhxsPL7bg3M9DS7en49v2maa5qY&#13;&#10;F45mdWT3BRILm9+kZBZrjNjSm6e4htwuxscg/yAFqjeR7OCUs9fgci7BsX1R/nBWXu0Tk3TZfL6p&#13;&#10;a5qPpFDT3N3SOWOK9vQ4AqZvKjiWDx2HTCeDit0jpmPqKaXwCtb0K2NtcWC7+WqB7QQtwap8Ezq+&#13;&#10;TrOejSRDMy9EBC2jtuJYxYeMRWVE60yihbXGdTxTPhO1PkdVWbmJ0osI+bQJ/WENJ6VonKW/afXy&#13;&#10;vrz2i54vP8jyLwAAAP//AwBQSwMEFAAGAAgAAAAhAN26mZnkAAAAEAEAAA8AAABkcnMvZG93bnJl&#13;&#10;di54bWxMj89OwzAMxu9IvENkJC5oS5myf13TCTEhceDCygNkjWkKTVIlade9Pd6JXSz5s/35+xX7&#13;&#10;yXZsxBBb7yQ8zzNg6GqvW9dI+KreZhtgMSmnVecdSrhghH15f1eoXPuz+8TxmBpGJi7mSoJJqc85&#13;&#10;j7VBq+Lc9+ho9u2DVYna0HAd1JnMbccXWbbiVrWOPhjV46vB+vc4WAnr8CNsyrLxsn3/qA7LyoxP&#13;&#10;wyTl48N02FF52QFLOKX/C7gyUH4oKdjJD05H1kkQyzUBJQmzlRDAaENsr8qJlMVGAC8LfgtS/gEA&#13;&#10;AP//AwBQSwECLQAUAAYACAAAACEAtoM4kv4AAADhAQAAEwAAAAAAAAAAAAAAAAAAAAAAW0NvbnRl&#13;&#10;bnRfVHlwZXNdLnhtbFBLAQItABQABgAIAAAAIQA4/SH/1gAAAJQBAAALAAAAAAAAAAAAAAAAAC8B&#13;&#10;AABfcmVscy8ucmVsc1BLAQItABQABgAIAAAAIQD6BQTwuQEAAGgDAAAOAAAAAAAAAAAAAAAAAC4C&#13;&#10;AABkcnMvZTJvRG9jLnhtbFBLAQItABQABgAIAAAAIQDdupmZ5AAAABABAAAPAAAAAAAAAAAAAAAA&#13;&#10;ABMEAABkcnMvZG93bnJldi54bWxQSwUGAAAAAAQABADzAAAAJAUAAAAA&#13;&#10;" stroked="f" strokeweight="1pt">
                <v:stroke miterlimit="4"/>
                <w10:wrap anchory="line"/>
              </v:rect>
            </w:pict>
          </mc:Fallback>
        </mc:AlternateContent>
      </w:r>
      <w:r w:rsidR="00491310" w:rsidRPr="003D1378">
        <w:t>Résumé et mots-clefs</w:t>
      </w:r>
      <w:bookmarkEnd w:id="1"/>
    </w:p>
    <w:p w14:paraId="7E3B44B1" w14:textId="4733E7DE" w:rsidR="00B21A55" w:rsidRPr="00370672" w:rsidRDefault="00853BD4" w:rsidP="00370672">
      <w:pPr>
        <w:pStyle w:val="Default"/>
      </w:pPr>
      <w:r w:rsidRPr="00370672">
        <w:t xml:space="preserve">Lorsque le geste devient l’élément moteur du discours musical, le compositeur exprime une pensée musicale qui sort du cadre conventionnel fondé sur les paramètres classiques hauteur-durée-intensité. Par conséquent </w:t>
      </w:r>
      <w:r w:rsidR="00EC0295" w:rsidRPr="00370672">
        <w:t xml:space="preserve">celui-ci </w:t>
      </w:r>
      <w:r w:rsidRPr="00370672">
        <w:t xml:space="preserve">doit établir </w:t>
      </w:r>
      <w:r w:rsidR="00EC0295" w:rsidRPr="00370672">
        <w:t xml:space="preserve">de </w:t>
      </w:r>
      <w:r w:rsidRPr="00370672">
        <w:t>nouvelle</w:t>
      </w:r>
      <w:r w:rsidR="00EC0295" w:rsidRPr="00370672">
        <w:t>s</w:t>
      </w:r>
      <w:r w:rsidRPr="00370672">
        <w:t xml:space="preserve"> stratégie</w:t>
      </w:r>
      <w:r w:rsidR="00EC0295" w:rsidRPr="00370672">
        <w:t>s</w:t>
      </w:r>
      <w:r w:rsidRPr="00370672">
        <w:t xml:space="preserve"> pour pouvoir noter des </w:t>
      </w:r>
      <w:r w:rsidR="00EC0295" w:rsidRPr="00370672">
        <w:t>idées plus en phase avec son expression</w:t>
      </w:r>
      <w:r w:rsidRPr="00370672">
        <w:t xml:space="preserve">. Cela devient plus important </w:t>
      </w:r>
      <w:r w:rsidR="00EC0295" w:rsidRPr="00370672">
        <w:t xml:space="preserve">encore </w:t>
      </w:r>
      <w:r w:rsidRPr="00370672">
        <w:t xml:space="preserve">lorsqu’il s’agit </w:t>
      </w:r>
      <w:r w:rsidR="00EC0295" w:rsidRPr="00370672">
        <w:t>d’</w:t>
      </w:r>
      <w:r w:rsidRPr="00370672">
        <w:t xml:space="preserve">œuvres transdisciplinaires où l’érosion des frontières entre les arts et </w:t>
      </w:r>
      <w:r w:rsidR="00A94646" w:rsidRPr="00370672">
        <w:t xml:space="preserve">où </w:t>
      </w:r>
      <w:r w:rsidRPr="00370672">
        <w:t xml:space="preserve">la fusion des formes artistiques d’ordre très différent donnent naissance à un discours artistique multidimensionnel qui ne peut pas être uniquement représenté par une notation conventionnelle. Dans les années </w:t>
      </w:r>
      <w:r w:rsidR="00A94646" w:rsidRPr="00370672">
        <w:t xml:space="preserve">1950, </w:t>
      </w:r>
      <w:r w:rsidRPr="00370672">
        <w:t>les compositeurs américains comme John Cage d’une part, et les compositeurs européens comme Dieter Schnebel d’autre part</w:t>
      </w:r>
      <w:r w:rsidR="00A94646" w:rsidRPr="00370672">
        <w:t>,</w:t>
      </w:r>
      <w:r w:rsidRPr="00370672">
        <w:t xml:space="preserve"> ont </w:t>
      </w:r>
      <w:r w:rsidR="00A94646" w:rsidRPr="00370672">
        <w:t>mis en place tout un système de</w:t>
      </w:r>
      <w:r w:rsidRPr="00370672">
        <w:t xml:space="preserve"> signes graphiques pour représenter leur langage musical. Dans les partitions de Mauricio Kagel</w:t>
      </w:r>
      <w:r w:rsidR="00A94646" w:rsidRPr="00370672">
        <w:t>,</w:t>
      </w:r>
      <w:r w:rsidRPr="00370672">
        <w:t xml:space="preserve"> la notation de l’espace scénique et de la présence du corps du musicien occupent la même place et entrent en tension avec le contenu musical. Si la représentation graphique de la musique en tant que support d’exécution peut être considérée comme une aide aux interprètes, qu’en est-il alors lorsque la notation devient l’agent actif du processus de la composition d’une œuvre ? Cette thèse de création développe les recherches artistiques effectuées à l’occasion de la composition de trois œuvres, dont une de théâtre musical, en les situant dans un paysage où coexistent d’autres systèmes de pensée esthétique et technique. Après avoir abordé une discussion autour de la recherche artistique et le rôle des nouvelles technologies dans la création musicale, ainsi que son aspect éthique, sociale et politique, sera exposé le contexte artistique dans lequel le geste sonore devient l’élément central du discours musical des œuvres de l’auteur. Le premier volet </w:t>
      </w:r>
      <w:r w:rsidR="00181F73" w:rsidRPr="00370672">
        <w:t>de ce doctorat</w:t>
      </w:r>
      <w:r w:rsidRPr="00370672">
        <w:t xml:space="preserve"> </w:t>
      </w:r>
      <w:r w:rsidR="00A94646" w:rsidRPr="00370672">
        <w:t>prend appui sur l’écriture</w:t>
      </w:r>
      <w:r w:rsidRPr="00370672">
        <w:t xml:space="preserve"> d’une pièce vocale dont le processus de composition est axé sur la notation du geste de la parole en tant qu’outil de composition. </w:t>
      </w:r>
      <w:r w:rsidR="00A94646" w:rsidRPr="00370672">
        <w:t>L</w:t>
      </w:r>
      <w:r w:rsidRPr="00370672">
        <w:t xml:space="preserve">es recherches effectuées à cette occasion ont </w:t>
      </w:r>
      <w:r w:rsidR="00A94646" w:rsidRPr="00370672">
        <w:t xml:space="preserve">par la suite </w:t>
      </w:r>
      <w:r w:rsidRPr="00370672">
        <w:t xml:space="preserve">servi pour la composition d’une œuvre de théâtre musical où le geste vocal et le geste sonore </w:t>
      </w:r>
      <w:r w:rsidR="00A94646" w:rsidRPr="00370672">
        <w:t xml:space="preserve">sont étroitement liés </w:t>
      </w:r>
      <w:r w:rsidRPr="00370672">
        <w:t xml:space="preserve">aux gestes physiques. La conception d’une </w:t>
      </w:r>
      <w:r w:rsidR="00A94646" w:rsidRPr="00370672">
        <w:t>« </w:t>
      </w:r>
      <w:r w:rsidRPr="00370672">
        <w:t>partition hybride</w:t>
      </w:r>
      <w:r w:rsidR="00A94646" w:rsidRPr="00370672">
        <w:t> »</w:t>
      </w:r>
      <w:r w:rsidRPr="00370672">
        <w:t xml:space="preserve"> demeure au cœur de ce deuxième volet</w:t>
      </w:r>
      <w:r w:rsidR="00181F73" w:rsidRPr="00370672">
        <w:t xml:space="preserve">. </w:t>
      </w:r>
      <w:r w:rsidR="003E60D7" w:rsidRPr="00370672">
        <w:t xml:space="preserve">Ce type de « </w:t>
      </w:r>
      <w:r w:rsidRPr="00370672">
        <w:t>partition hybride</w:t>
      </w:r>
      <w:r w:rsidR="003E60D7" w:rsidRPr="00370672">
        <w:t> »</w:t>
      </w:r>
      <w:r w:rsidRPr="00370672">
        <w:t xml:space="preserve"> comprend </w:t>
      </w:r>
      <w:r w:rsidR="003E60D7" w:rsidRPr="00370672">
        <w:t>d</w:t>
      </w:r>
      <w:r w:rsidRPr="00370672">
        <w:t>es éléments extramusicaux, notamment le texte et la dramaturgie ; la représentation graphique des gestes ; l’aspect technique (l’électronique) ; et bien sûr la musique. Quant au troisième et dernier volet</w:t>
      </w:r>
      <w:r w:rsidR="00181F73" w:rsidRPr="00370672">
        <w:t>,</w:t>
      </w:r>
      <w:r w:rsidRPr="00370672">
        <w:t xml:space="preserve"> il s’agit d’un concerto pour flûte et orchestre où la masse sonore devient vecteur des profils gestuels de l’instrument solo.</w:t>
      </w:r>
      <w:r w:rsidR="00181F73" w:rsidRPr="00370672" w:rsidDel="00181F73">
        <w:t xml:space="preserve"> </w:t>
      </w:r>
    </w:p>
    <w:p w14:paraId="6D8CD618" w14:textId="46A8B908" w:rsidR="00B21A55" w:rsidRPr="00EE3F97" w:rsidRDefault="00B21A55" w:rsidP="00853BD4">
      <w:pPr>
        <w:pStyle w:val="Default"/>
      </w:pPr>
      <w:r>
        <w:t>Mots</w:t>
      </w:r>
      <w:r w:rsidR="00151CEF">
        <w:t>-</w:t>
      </w:r>
      <w:r>
        <w:t>clé</w:t>
      </w:r>
      <w:r w:rsidR="00151CEF">
        <w:t>s</w:t>
      </w:r>
      <w:r>
        <w:t xml:space="preserve"> : </w:t>
      </w:r>
      <w:r w:rsidR="00151CEF">
        <w:t>m</w:t>
      </w:r>
      <w:r>
        <w:t xml:space="preserve">odélisation, </w:t>
      </w:r>
      <w:r w:rsidR="00151CEF">
        <w:t>t</w:t>
      </w:r>
      <w:r>
        <w:t xml:space="preserve">ransdisciplinarité, </w:t>
      </w:r>
      <w:r w:rsidR="00151CEF">
        <w:t>s</w:t>
      </w:r>
      <w:r>
        <w:t xml:space="preserve">ymbole, </w:t>
      </w:r>
      <w:r w:rsidR="00151CEF">
        <w:t>n</w:t>
      </w:r>
      <w:r>
        <w:t xml:space="preserve">ouvelles </w:t>
      </w:r>
      <w:r w:rsidR="00151CEF">
        <w:t>t</w:t>
      </w:r>
      <w:r>
        <w:t xml:space="preserve">echnologies, </w:t>
      </w:r>
      <w:r w:rsidR="00151CEF">
        <w:t>geste, forme musicale, théâtralité, vocalité, apprentissage machine</w:t>
      </w:r>
      <w:r w:rsidR="00091BE7">
        <w:t>, éthique artistique, recherche musicale</w:t>
      </w:r>
      <w:r w:rsidR="00151CEF">
        <w:t>.</w:t>
      </w:r>
    </w:p>
    <w:p w14:paraId="72AA016B" w14:textId="77777777" w:rsidR="00EE7828" w:rsidRPr="00132BA3" w:rsidRDefault="0045531D" w:rsidP="00132BA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600" w:after="400"/>
        <w:ind w:left="567" w:firstLine="0"/>
        <w:rPr>
          <w:rFonts w:ascii="Baskerville SemiBold" w:eastAsia="Baskerville SemiBold" w:hAnsi="Baskerville SemiBold" w:cs="Baskerville SemiBold"/>
          <w:sz w:val="32"/>
          <w:szCs w:val="32"/>
          <w:lang w:val="en-US"/>
        </w:rPr>
      </w:pPr>
      <w:r w:rsidRPr="004B2FAA">
        <w:rPr>
          <w:rFonts w:ascii="Baskerville SemiBold" w:hAnsi="Baskerville SemiBold"/>
          <w:sz w:val="44"/>
          <w:szCs w:val="44"/>
          <w:lang w:val="en-US"/>
        </w:rPr>
        <w:br w:type="page"/>
      </w:r>
      <w:r w:rsidR="00EE7828" w:rsidRPr="00132BA3">
        <w:rPr>
          <w:rFonts w:ascii="Baskerville SemiBold" w:hAnsi="Baskerville SemiBold"/>
          <w:sz w:val="32"/>
          <w:szCs w:val="32"/>
          <w:lang w:val="en-US"/>
        </w:rPr>
        <w:lastRenderedPageBreak/>
        <w:t>Abstract and keywords</w:t>
      </w:r>
    </w:p>
    <w:p w14:paraId="43800BEE" w14:textId="5F4220DB" w:rsidR="009E3212" w:rsidRPr="002774BF" w:rsidRDefault="009E3212" w:rsidP="000173A3">
      <w:pPr>
        <w:pStyle w:val="Default"/>
        <w:rPr>
          <w:lang w:val="en-US"/>
        </w:rPr>
      </w:pPr>
      <w:r w:rsidRPr="00F6578A">
        <w:rPr>
          <w:lang w:val="en-US"/>
        </w:rPr>
        <w:t>When the gesture becomes the driving force of a musical piece, the composer deals with musical ideas that go beyond the framework of a conventional musical parameters of pitch-duration-intensity. Therefore</w:t>
      </w:r>
      <w:r w:rsidR="005479E9">
        <w:rPr>
          <w:lang w:val="en-US"/>
        </w:rPr>
        <w:t>,</w:t>
      </w:r>
      <w:r w:rsidRPr="00F6578A">
        <w:rPr>
          <w:lang w:val="en-US"/>
        </w:rPr>
        <w:t xml:space="preserve"> </w:t>
      </w:r>
      <w:r w:rsidR="005479E9">
        <w:rPr>
          <w:lang w:val="en-US"/>
        </w:rPr>
        <w:t>she/</w:t>
      </w:r>
      <w:r w:rsidRPr="00F6578A">
        <w:rPr>
          <w:lang w:val="en-US"/>
        </w:rPr>
        <w:t xml:space="preserve">he must build a new strategy to be able to </w:t>
      </w:r>
      <w:r w:rsidR="005479E9" w:rsidRPr="00F6578A">
        <w:rPr>
          <w:lang w:val="en-US"/>
        </w:rPr>
        <w:t>not</w:t>
      </w:r>
      <w:r w:rsidR="005479E9">
        <w:rPr>
          <w:lang w:val="en-US"/>
        </w:rPr>
        <w:t>ate</w:t>
      </w:r>
      <w:r w:rsidR="005479E9" w:rsidRPr="00F6578A">
        <w:rPr>
          <w:lang w:val="en-US"/>
        </w:rPr>
        <w:t xml:space="preserve"> </w:t>
      </w:r>
      <w:r w:rsidRPr="00F6578A">
        <w:rPr>
          <w:lang w:val="en-US"/>
        </w:rPr>
        <w:t>features that better represent her/his ideas. This becomes more important when it comes to transdisciplinary works</w:t>
      </w:r>
      <w:r w:rsidR="005479E9">
        <w:rPr>
          <w:lang w:val="en-US"/>
        </w:rPr>
        <w:t>,</w:t>
      </w:r>
      <w:r w:rsidRPr="00F6578A">
        <w:rPr>
          <w:lang w:val="en-US"/>
        </w:rPr>
        <w:t xml:space="preserve"> where the erosion of boundaries between the arts, and the fusion of different artistic forms give rise to a multidimensional artistic discourse that cannot be represented only by conventional notation. In the </w:t>
      </w:r>
      <w:r w:rsidR="005479E9">
        <w:rPr>
          <w:lang w:val="en-US"/>
        </w:rPr>
        <w:t>19</w:t>
      </w:r>
      <w:r w:rsidRPr="00F6578A">
        <w:rPr>
          <w:lang w:val="en-US"/>
        </w:rPr>
        <w:t>50’s</w:t>
      </w:r>
      <w:r w:rsidR="005479E9">
        <w:rPr>
          <w:lang w:val="en-US"/>
        </w:rPr>
        <w:t>,</w:t>
      </w:r>
      <w:r w:rsidRPr="00F6578A">
        <w:rPr>
          <w:lang w:val="en-US"/>
        </w:rPr>
        <w:t xml:space="preserve"> American composers like John Cage on the one hand, and European composers like Dieter Schnebel on the other hand</w:t>
      </w:r>
      <w:r w:rsidR="005479E9">
        <w:rPr>
          <w:lang w:val="en-US"/>
        </w:rPr>
        <w:t>,</w:t>
      </w:r>
      <w:r w:rsidRPr="00F6578A">
        <w:rPr>
          <w:lang w:val="en-US"/>
        </w:rPr>
        <w:t xml:space="preserve"> invented graphic signs to represent their musical language. The scores of Mauricio Kagel feature the scenic space and the presence of the body of the musician at the same level</w:t>
      </w:r>
      <w:r w:rsidR="000414DB">
        <w:rPr>
          <w:lang w:val="en-US"/>
        </w:rPr>
        <w:t>,</w:t>
      </w:r>
      <w:r w:rsidRPr="00F6578A">
        <w:rPr>
          <w:lang w:val="en-US"/>
        </w:rPr>
        <w:t xml:space="preserve"> to the point that they come into tension with the musical content. If the graphic representation of music as a performance medium can be considered as an aid to performers, then what happens when notation becomes the active agent in the process of composing a work? This thesis develops the artistic research carried out through the composition of three works, including a musical theatre piece, by situating them in a landscape where other systems of aesthetic and technical thought</w:t>
      </w:r>
      <w:r w:rsidR="000414DB">
        <w:rPr>
          <w:lang w:val="en-US"/>
        </w:rPr>
        <w:t>s</w:t>
      </w:r>
      <w:r w:rsidRPr="00F6578A">
        <w:rPr>
          <w:lang w:val="en-US"/>
        </w:rPr>
        <w:t xml:space="preserve"> coexist. After a discussion about artistic research and the role of new technologies in musical creation, as well as its ethical, social and political aspects, I will explain the artistic context in which the sound gesture becomes the central element of the musical discourse in my works. The first part of </w:t>
      </w:r>
      <w:r w:rsidR="000414DB">
        <w:rPr>
          <w:lang w:val="en-US"/>
        </w:rPr>
        <w:t>this doctorate</w:t>
      </w:r>
      <w:r w:rsidRPr="00F6578A">
        <w:rPr>
          <w:lang w:val="en-US"/>
        </w:rPr>
        <w:t xml:space="preserve"> is the composition of a vocal piece whose composition process is focused on the notation of the speech gesture as a composition tool. Subsequently, the research that I carry out on this occasion is used for the composition of the musical theatre pi</w:t>
      </w:r>
      <w:r w:rsidR="00610F40">
        <w:rPr>
          <w:lang w:val="en-US"/>
        </w:rPr>
        <w:t>e</w:t>
      </w:r>
      <w:r w:rsidRPr="00F6578A">
        <w:rPr>
          <w:lang w:val="en-US"/>
        </w:rPr>
        <w:t xml:space="preserve">ce where the vocal gesture and the sound gesture join physical gestures. The </w:t>
      </w:r>
      <w:r w:rsidR="00A52A22">
        <w:rPr>
          <w:lang w:val="en-US"/>
        </w:rPr>
        <w:t>creation</w:t>
      </w:r>
      <w:r w:rsidR="00A52A22" w:rsidRPr="00F6578A">
        <w:rPr>
          <w:lang w:val="en-US"/>
        </w:rPr>
        <w:t xml:space="preserve"> </w:t>
      </w:r>
      <w:r w:rsidRPr="00F6578A">
        <w:rPr>
          <w:lang w:val="en-US"/>
        </w:rPr>
        <w:t>of a hybrid score remains at the heart of this second part of the thesis. The hybrid score includes extra-musical elements, including text and dramaturgy; the graphic representation of gestures; the technical aspect (electronics); and of course the music. As for the third and last part, it is a concerto for flute and orchestra where the sound mass becomes a vector for the gestural profiles of the solo instrument.</w:t>
      </w:r>
    </w:p>
    <w:p w14:paraId="422A967C" w14:textId="148BDA62" w:rsidR="00573F8F" w:rsidRPr="0021110D" w:rsidRDefault="009E3212" w:rsidP="00346C31">
      <w:pPr>
        <w:pStyle w:val="Default"/>
        <w:rPr>
          <w:lang w:val="en-US"/>
        </w:rPr>
      </w:pPr>
      <w:r w:rsidRPr="006F7CB3">
        <w:rPr>
          <w:lang w:val="en-US"/>
        </w:rPr>
        <w:t xml:space="preserve">Keywords : Modelling, </w:t>
      </w:r>
      <w:r w:rsidR="00610F40" w:rsidRPr="00610F40">
        <w:rPr>
          <w:lang w:val="en-US"/>
        </w:rPr>
        <w:t>Symbol</w:t>
      </w:r>
      <w:r w:rsidRPr="006F7CB3">
        <w:rPr>
          <w:lang w:val="en-US"/>
        </w:rPr>
        <w:t>, transdisciplinary</w:t>
      </w:r>
      <w:r w:rsidR="00091BE7" w:rsidRPr="006F7CB3">
        <w:rPr>
          <w:lang w:val="en-US"/>
        </w:rPr>
        <w:t xml:space="preserve">, new technology, gesture, musical </w:t>
      </w:r>
      <w:r w:rsidR="00091BE7" w:rsidRPr="00091BE7">
        <w:rPr>
          <w:lang w:val="en-US"/>
        </w:rPr>
        <w:t>form</w:t>
      </w:r>
      <w:r w:rsidR="00091BE7" w:rsidRPr="006F7CB3">
        <w:rPr>
          <w:lang w:val="en-US"/>
        </w:rPr>
        <w:t xml:space="preserve">, theatre, </w:t>
      </w:r>
      <w:r w:rsidR="00091BE7">
        <w:rPr>
          <w:lang w:val="en-US"/>
        </w:rPr>
        <w:t>voice</w:t>
      </w:r>
      <w:r w:rsidR="00091BE7" w:rsidRPr="006F7CB3">
        <w:rPr>
          <w:lang w:val="en-US"/>
        </w:rPr>
        <w:t xml:space="preserve">, </w:t>
      </w:r>
      <w:r w:rsidR="00091BE7" w:rsidRPr="00091BE7">
        <w:rPr>
          <w:lang w:val="en-US"/>
        </w:rPr>
        <w:t>machine</w:t>
      </w:r>
      <w:r w:rsidR="00091BE7" w:rsidRPr="006F7CB3">
        <w:rPr>
          <w:lang w:val="en-US"/>
        </w:rPr>
        <w:t xml:space="preserve"> learning, </w:t>
      </w:r>
      <w:r w:rsidR="00091BE7">
        <w:rPr>
          <w:lang w:val="en-US"/>
        </w:rPr>
        <w:t>artistic ethics</w:t>
      </w:r>
      <w:r w:rsidR="00091BE7" w:rsidRPr="006F7CB3">
        <w:rPr>
          <w:lang w:val="en-US"/>
        </w:rPr>
        <w:t xml:space="preserve">, </w:t>
      </w:r>
      <w:r w:rsidR="00091BE7">
        <w:rPr>
          <w:lang w:val="en-US"/>
        </w:rPr>
        <w:t>musical research</w:t>
      </w:r>
      <w:r w:rsidR="00091BE7" w:rsidRPr="006F7CB3">
        <w:rPr>
          <w:lang w:val="en-US"/>
        </w:rPr>
        <w:t>.</w:t>
      </w:r>
      <w:r w:rsidR="00346C31" w:rsidRPr="00091BE7">
        <w:rPr>
          <w:lang w:val="en-US"/>
        </w:rPr>
        <w:t xml:space="preserve"> </w:t>
      </w:r>
    </w:p>
    <w:p w14:paraId="0005EB21" w14:textId="77777777" w:rsidR="00DE2F3E" w:rsidRPr="00250D83" w:rsidRDefault="00DE2F3E">
      <w:pPr>
        <w:rPr>
          <w:b/>
          <w:bCs/>
          <w:sz w:val="32"/>
          <w:szCs w:val="32"/>
          <w:lang w:val="en-US"/>
        </w:rPr>
      </w:pPr>
      <w:r w:rsidRPr="00250D83">
        <w:rPr>
          <w:b/>
          <w:bCs/>
          <w:sz w:val="32"/>
          <w:szCs w:val="32"/>
          <w:lang w:val="en-US"/>
        </w:rPr>
        <w:br w:type="page"/>
      </w:r>
    </w:p>
    <w:p w14:paraId="3EF3D893" w14:textId="3F1ABE5E" w:rsidR="00DE2F3E" w:rsidRDefault="00DE2F3E" w:rsidP="00DE2F3E">
      <w:pPr>
        <w:ind w:firstLine="567"/>
        <w:rPr>
          <w:b/>
          <w:bCs/>
          <w:sz w:val="32"/>
          <w:szCs w:val="32"/>
        </w:rPr>
      </w:pPr>
      <w:r w:rsidRPr="006C4F5E">
        <w:rPr>
          <w:b/>
          <w:bCs/>
          <w:sz w:val="32"/>
          <w:szCs w:val="32"/>
        </w:rPr>
        <w:lastRenderedPageBreak/>
        <w:t>Remerciements</w:t>
      </w:r>
    </w:p>
    <w:p w14:paraId="2BC8501A" w14:textId="77777777" w:rsidR="00DE2F3E" w:rsidRDefault="00DE2F3E" w:rsidP="00DE2F3E">
      <w:pPr>
        <w:rPr>
          <w:b/>
          <w:bCs/>
          <w:sz w:val="32"/>
          <w:szCs w:val="32"/>
        </w:rPr>
      </w:pPr>
    </w:p>
    <w:p w14:paraId="3EB5C0F9" w14:textId="0D06F07A" w:rsidR="00DE2F3E" w:rsidRPr="000173A3" w:rsidRDefault="00DE2F3E" w:rsidP="00DE2F3E">
      <w:pPr>
        <w:pStyle w:val="Default"/>
      </w:pPr>
      <w:r w:rsidRPr="000173A3">
        <w:t>La réalisation de cette thèse n’aurait été possible sans les conseils précieux de mon directeur de thèse, Jean-François Trubert. Sa disponibilité, son indulgence, sa bienveillance</w:t>
      </w:r>
      <w:r w:rsidR="00D13AA8" w:rsidRPr="004F4EB3">
        <w:t xml:space="preserve"> , son appui scientifique </w:t>
      </w:r>
      <w:r w:rsidRPr="004F4EB3">
        <w:t xml:space="preserve">et son exigence m’ont aidé à surmonter des moments </w:t>
      </w:r>
      <w:r w:rsidRPr="00E344ED">
        <w:t xml:space="preserve">difficiles </w:t>
      </w:r>
      <w:r w:rsidR="003C2EC0" w:rsidRPr="00E344ED">
        <w:t>au</w:t>
      </w:r>
      <w:r w:rsidR="003C2EC0" w:rsidRPr="001D13AE">
        <w:t xml:space="preserve">xquels </w:t>
      </w:r>
      <w:r w:rsidRPr="0045502F">
        <w:t xml:space="preserve">j’ai </w:t>
      </w:r>
      <w:r w:rsidR="000173A3" w:rsidRPr="00E123E8">
        <w:t xml:space="preserve">pu faire </w:t>
      </w:r>
      <w:r w:rsidRPr="00864521">
        <w:t>face pendant les quatre années de ce doctorat</w:t>
      </w:r>
      <w:r w:rsidR="00D13AA8" w:rsidRPr="00CB2D37">
        <w:t xml:space="preserve"> qui, aujourd’hui, est mené à son terme</w:t>
      </w:r>
      <w:r w:rsidRPr="006E4361">
        <w:t xml:space="preserve">. Je suis particulièrement reconnaissant envers François Paris, compositeur et co-directeur de </w:t>
      </w:r>
      <w:r w:rsidR="000173A3" w:rsidRPr="000173A3">
        <w:t xml:space="preserve">cette </w:t>
      </w:r>
      <w:r w:rsidRPr="000173A3">
        <w:t xml:space="preserve">thèse, dont les points de vue artistiques et intellectuels ont éclairé mon chemin </w:t>
      </w:r>
      <w:r w:rsidR="00D13AA8" w:rsidRPr="000173A3">
        <w:t>au cours de l’élaboration</w:t>
      </w:r>
      <w:r w:rsidRPr="000173A3">
        <w:t xml:space="preserve"> </w:t>
      </w:r>
      <w:r w:rsidR="000173A3" w:rsidRPr="000173A3">
        <w:t xml:space="preserve">de </w:t>
      </w:r>
      <w:r w:rsidRPr="000173A3">
        <w:t xml:space="preserve">cette </w:t>
      </w:r>
      <w:r w:rsidR="00D13AA8" w:rsidRPr="000173A3">
        <w:t>recherche artistique</w:t>
      </w:r>
      <w:r w:rsidRPr="000173A3">
        <w:t xml:space="preserve"> dont le fruit est la composition de plusieurs œuvres et la rédaction d’une thèse. La bienveillance et la lucidité de Frank Agesteribbe </w:t>
      </w:r>
      <w:r w:rsidR="000173A3" w:rsidRPr="000173A3">
        <w:t xml:space="preserve">ont été </w:t>
      </w:r>
      <w:r w:rsidRPr="000173A3">
        <w:t>un</w:t>
      </w:r>
      <w:r w:rsidR="000173A3" w:rsidRPr="000173A3">
        <w:t>e</w:t>
      </w:r>
      <w:r w:rsidRPr="000173A3">
        <w:t xml:space="preserve"> grand</w:t>
      </w:r>
      <w:r w:rsidR="000173A3" w:rsidRPr="000173A3">
        <w:t>e</w:t>
      </w:r>
      <w:r w:rsidRPr="000173A3">
        <w:t xml:space="preserve"> </w:t>
      </w:r>
      <w:r w:rsidR="00D13AA8" w:rsidRPr="000173A3">
        <w:t>source d’</w:t>
      </w:r>
      <w:r w:rsidRPr="000173A3">
        <w:t>encouragement</w:t>
      </w:r>
      <w:r w:rsidR="000173A3" w:rsidRPr="000173A3">
        <w:t>s</w:t>
      </w:r>
      <w:r w:rsidRPr="000173A3">
        <w:t xml:space="preserve"> </w:t>
      </w:r>
      <w:r w:rsidRPr="004F4EB3">
        <w:t xml:space="preserve">dans la réalisation de mes projets de recherche en Belgique et en France, </w:t>
      </w:r>
      <w:r w:rsidR="000173A3" w:rsidRPr="004F4EB3">
        <w:t xml:space="preserve">avant </w:t>
      </w:r>
      <w:r w:rsidRPr="004F4EB3">
        <w:t xml:space="preserve">même </w:t>
      </w:r>
      <w:r w:rsidR="000173A3" w:rsidRPr="00E344ED">
        <w:t>c</w:t>
      </w:r>
      <w:r w:rsidRPr="00E344ED">
        <w:t xml:space="preserve">es années de doctorat. Mais c’est grâce à l’université d’Anvers, l’établissement partenaire de cette thèse </w:t>
      </w:r>
      <w:r w:rsidR="000173A3" w:rsidRPr="001D13AE">
        <w:t xml:space="preserve">effectuée </w:t>
      </w:r>
      <w:r w:rsidRPr="00904591">
        <w:t>en cotutelle</w:t>
      </w:r>
      <w:r w:rsidR="000173A3" w:rsidRPr="009526F0">
        <w:t>,</w:t>
      </w:r>
      <w:r w:rsidRPr="000A31B6">
        <w:t xml:space="preserve"> que j’ai eu l’opportunité de connaître Kurt Vanhoute, mon co-directeur de </w:t>
      </w:r>
      <w:r w:rsidR="000173A3" w:rsidRPr="0045502F">
        <w:t xml:space="preserve">cette </w:t>
      </w:r>
      <w:r w:rsidRPr="00E123E8">
        <w:t xml:space="preserve">recherche. </w:t>
      </w:r>
      <w:r w:rsidR="00F22F17" w:rsidRPr="00864521">
        <w:t>Son appui</w:t>
      </w:r>
      <w:r w:rsidRPr="00CB2D37">
        <w:t xml:space="preserve"> </w:t>
      </w:r>
      <w:r w:rsidR="00F22F17" w:rsidRPr="006E4361">
        <w:t xml:space="preserve">généreux </w:t>
      </w:r>
      <w:r w:rsidRPr="006E4361">
        <w:t xml:space="preserve">était </w:t>
      </w:r>
      <w:r w:rsidR="00F22F17" w:rsidRPr="006E4361">
        <w:t>vital</w:t>
      </w:r>
      <w:r w:rsidRPr="00FD20C1">
        <w:t xml:space="preserve"> </w:t>
      </w:r>
      <w:r w:rsidR="00F22F17" w:rsidRPr="000173A3">
        <w:t>pour</w:t>
      </w:r>
      <w:r w:rsidRPr="000173A3">
        <w:t xml:space="preserve"> la </w:t>
      </w:r>
      <w:r w:rsidR="00F22F17" w:rsidRPr="000173A3">
        <w:t xml:space="preserve">rédaction de la proposition de la thèse, ainsi que la </w:t>
      </w:r>
      <w:r w:rsidRPr="000173A3">
        <w:t xml:space="preserve">réalisation du projet </w:t>
      </w:r>
      <w:r w:rsidRPr="000173A3">
        <w:rPr>
          <w:i/>
          <w:iCs/>
        </w:rPr>
        <w:t>Chuchotements burlesques</w:t>
      </w:r>
      <w:r w:rsidRPr="000173A3">
        <w:t>, dont la création mondial</w:t>
      </w:r>
      <w:r w:rsidR="000173A3" w:rsidRPr="000173A3">
        <w:t>e</w:t>
      </w:r>
      <w:r w:rsidRPr="000173A3">
        <w:t xml:space="preserve"> de la deuxième version a eu lieu </w:t>
      </w:r>
      <w:r w:rsidR="000173A3" w:rsidRPr="000173A3">
        <w:t xml:space="preserve">en janvier 2022 </w:t>
      </w:r>
      <w:r w:rsidRPr="000173A3">
        <w:t>à Anvers.</w:t>
      </w:r>
    </w:p>
    <w:p w14:paraId="5DB8EDE4" w14:textId="6FEB3F62" w:rsidR="00DE2F3E" w:rsidRDefault="00DE2F3E" w:rsidP="00DE2F3E">
      <w:pPr>
        <w:pStyle w:val="Default"/>
      </w:pPr>
      <w:r w:rsidRPr="000173A3">
        <w:t>J’adresse mes remerciements à Camille Giuglaris</w:t>
      </w:r>
      <w:r w:rsidR="00F22F17" w:rsidRPr="000173A3">
        <w:t>, l’ingénieur de son et le RIM,</w:t>
      </w:r>
      <w:r w:rsidRPr="004F4EB3">
        <w:t xml:space="preserve"> l’équipe du Centre International de la Recherche Musicale</w:t>
      </w:r>
      <w:r w:rsidR="00F22F17" w:rsidRPr="004F4EB3">
        <w:t xml:space="preserve"> /</w:t>
      </w:r>
      <w:r w:rsidRPr="004F4EB3">
        <w:t>CIRM,  Ensemble vocal Mora Vocis</w:t>
      </w:r>
      <w:r w:rsidR="00233F5C">
        <w:t xml:space="preserve"> pour la création de </w:t>
      </w:r>
      <w:r w:rsidR="00233F5C">
        <w:rPr>
          <w:i/>
          <w:iCs/>
        </w:rPr>
        <w:t>Mots de jeu</w:t>
      </w:r>
      <w:r w:rsidRPr="004F4EB3">
        <w:t>, Trio K/D/M</w:t>
      </w:r>
      <w:r w:rsidR="00233F5C">
        <w:t xml:space="preserve"> pour la création de la première version de </w:t>
      </w:r>
      <w:r w:rsidR="00233F5C">
        <w:rPr>
          <w:i/>
          <w:iCs/>
        </w:rPr>
        <w:t>Chuchotements burlesques</w:t>
      </w:r>
      <w:r w:rsidRPr="004F4EB3">
        <w:t>, Ensemble Hermes</w:t>
      </w:r>
      <w:r w:rsidR="00233F5C">
        <w:t xml:space="preserve"> pour la création de la deuxième version de </w:t>
      </w:r>
      <w:r w:rsidR="00233F5C">
        <w:rPr>
          <w:i/>
          <w:iCs/>
        </w:rPr>
        <w:t>Chuchotements burlesques</w:t>
      </w:r>
      <w:r w:rsidRPr="004F4EB3">
        <w:t xml:space="preserve">, </w:t>
      </w:r>
      <w:r w:rsidR="00233F5C" w:rsidRPr="001D13AE">
        <w:t>Mario Caroli</w:t>
      </w:r>
      <w:r w:rsidR="00233F5C" w:rsidRPr="004F4EB3">
        <w:t xml:space="preserve"> </w:t>
      </w:r>
      <w:r w:rsidR="00233F5C">
        <w:t xml:space="preserve"> et </w:t>
      </w:r>
      <w:r w:rsidRPr="004F4EB3">
        <w:t xml:space="preserve">la direction de l’orchestre philharmonique et l’opéra de </w:t>
      </w:r>
      <w:r w:rsidRPr="001D13AE">
        <w:t>Nice</w:t>
      </w:r>
      <w:r w:rsidR="00233F5C">
        <w:t xml:space="preserve"> pour la création d’</w:t>
      </w:r>
      <w:r w:rsidR="00233F5C" w:rsidRPr="00233F5C">
        <w:rPr>
          <w:i/>
          <w:iCs/>
        </w:rPr>
        <w:t>Éclosion</w:t>
      </w:r>
      <w:r w:rsidRPr="001D13AE">
        <w:t>, l’orchestre philharmonique de Shanghai</w:t>
      </w:r>
      <w:r w:rsidR="00233F5C">
        <w:t xml:space="preserve"> pour la création de </w:t>
      </w:r>
      <w:r w:rsidR="00233F5C" w:rsidRPr="00233F5C">
        <w:rPr>
          <w:i/>
          <w:iCs/>
        </w:rPr>
        <w:t>Esquisse pour le printemps perdu</w:t>
      </w:r>
      <w:r w:rsidRPr="001D13AE">
        <w:t>, José-Manuel Fernández</w:t>
      </w:r>
      <w:r w:rsidR="00233F5C">
        <w:t xml:space="preserve"> pour </w:t>
      </w:r>
      <w:r w:rsidR="00D23C53">
        <w:t xml:space="preserve">la réalisation de la partie électronique de </w:t>
      </w:r>
      <w:r w:rsidR="00D23C53">
        <w:rPr>
          <w:i/>
          <w:iCs/>
        </w:rPr>
        <w:t>Chuchotements burlesques</w:t>
      </w:r>
      <w:r w:rsidR="00D23C53">
        <w:t xml:space="preserve"> </w:t>
      </w:r>
      <w:r w:rsidRPr="001D13AE">
        <w:t>, Jean-Louis Giavitto</w:t>
      </w:r>
      <w:r w:rsidR="00D23C53">
        <w:t xml:space="preserve"> pour ces conseils sur la proposition de la thèse</w:t>
      </w:r>
      <w:r w:rsidRPr="001D13AE">
        <w:t xml:space="preserve">, </w:t>
      </w:r>
      <w:r w:rsidR="00CD3F70" w:rsidRPr="0045502F">
        <w:t>Damien Bonnec</w:t>
      </w:r>
      <w:r w:rsidR="00D23C53">
        <w:t xml:space="preserve"> pour la relecture et la correction de la thèse</w:t>
      </w:r>
      <w:r w:rsidR="00CD3F70" w:rsidRPr="0045502F">
        <w:t xml:space="preserve">, </w:t>
      </w:r>
      <w:r w:rsidRPr="00E123E8">
        <w:t>Centre He</w:t>
      </w:r>
      <w:r w:rsidRPr="00864521">
        <w:t>nri Pousseur</w:t>
      </w:r>
      <w:r w:rsidR="00D23C53">
        <w:t xml:space="preserve"> pour la réalisation de la partie électronique de la deuxième version de </w:t>
      </w:r>
      <w:r w:rsidR="00D23C53">
        <w:rPr>
          <w:i/>
          <w:iCs/>
        </w:rPr>
        <w:t>Chuchotements burlesques</w:t>
      </w:r>
      <w:r w:rsidRPr="00864521">
        <w:t>, la DRAC / PACA</w:t>
      </w:r>
      <w:r w:rsidR="00D23C53">
        <w:t xml:space="preserve"> pour la commande d’</w:t>
      </w:r>
      <w:r w:rsidR="00D23C53">
        <w:rPr>
          <w:i/>
          <w:iCs/>
        </w:rPr>
        <w:t>Éclosion</w:t>
      </w:r>
      <w:r w:rsidRPr="00864521">
        <w:t>, le GMEM</w:t>
      </w:r>
      <w:r w:rsidR="00D23C53">
        <w:t xml:space="preserve"> pour la commande et la production de </w:t>
      </w:r>
      <w:r w:rsidR="00D23C53">
        <w:rPr>
          <w:i/>
          <w:iCs/>
        </w:rPr>
        <w:t>Chuchotements burlesques</w:t>
      </w:r>
      <w:r w:rsidRPr="00864521">
        <w:t>, Bruno Boulzaguet</w:t>
      </w:r>
      <w:r w:rsidR="00D23C53">
        <w:t xml:space="preserve"> pour la création et la reprise de </w:t>
      </w:r>
      <w:r w:rsidR="00D23C53">
        <w:rPr>
          <w:i/>
          <w:iCs/>
        </w:rPr>
        <w:t>Chuchotements burlesques</w:t>
      </w:r>
      <w:r w:rsidRPr="00864521">
        <w:t xml:space="preserve">, </w:t>
      </w:r>
      <w:r w:rsidRPr="000173A3">
        <w:t>l’équipe STMS de l’Ircam</w:t>
      </w:r>
      <w:r w:rsidR="00D23C53">
        <w:t xml:space="preserve"> pour ma résidence en recherche artistique</w:t>
      </w:r>
      <w:r w:rsidRPr="000173A3">
        <w:t>, Jean Bresson et Greg Beller, l’équipe de CTEL</w:t>
      </w:r>
      <w:r w:rsidR="00D23C53">
        <w:t xml:space="preserve"> de l’université Côte d’Azur</w:t>
      </w:r>
      <w:r w:rsidRPr="000173A3">
        <w:t>, l’équipe d’ARIA</w:t>
      </w:r>
      <w:r w:rsidR="00D23C53">
        <w:t xml:space="preserve"> de l’université d’Anvers</w:t>
      </w:r>
      <w:r w:rsidRPr="000173A3">
        <w:t>.</w:t>
      </w:r>
    </w:p>
    <w:p w14:paraId="2EEB7AE8" w14:textId="77777777" w:rsidR="00D23C53" w:rsidRPr="000173A3" w:rsidRDefault="00D23C53" w:rsidP="00DE2F3E">
      <w:pPr>
        <w:pStyle w:val="Default"/>
      </w:pPr>
    </w:p>
    <w:p w14:paraId="3E53B405" w14:textId="7A2A6EEC" w:rsidR="00573F8F" w:rsidRPr="000173A3" w:rsidRDefault="00DE2F3E" w:rsidP="00346C31">
      <w:pPr>
        <w:pStyle w:val="Default"/>
      </w:pPr>
      <w:r w:rsidRPr="000173A3">
        <w:t>Ce travail de longue haleine a nécessité l’aide et la collaboration de toutes les personnes et les structures mentionnées</w:t>
      </w:r>
      <w:r w:rsidR="004F4EB3">
        <w:t>,</w:t>
      </w:r>
      <w:r w:rsidRPr="000173A3">
        <w:t xml:space="preserve"> mais surtout le soutien de mes parents</w:t>
      </w:r>
      <w:r w:rsidR="000173A3" w:rsidRPr="000173A3">
        <w:t>, eux</w:t>
      </w:r>
      <w:r w:rsidRPr="000173A3">
        <w:t xml:space="preserve"> qui </w:t>
      </w:r>
      <w:r w:rsidR="000173A3" w:rsidRPr="000173A3">
        <w:t xml:space="preserve">m’ont </w:t>
      </w:r>
      <w:r w:rsidRPr="000173A3">
        <w:t xml:space="preserve">accompagné </w:t>
      </w:r>
      <w:r w:rsidR="000173A3" w:rsidRPr="000173A3">
        <w:t xml:space="preserve">sans faille </w:t>
      </w:r>
      <w:r w:rsidRPr="000173A3">
        <w:t xml:space="preserve">tout au long de la durée </w:t>
      </w:r>
      <w:r w:rsidR="000173A3" w:rsidRPr="000173A3">
        <w:t xml:space="preserve">de ce </w:t>
      </w:r>
      <w:r w:rsidRPr="000173A3">
        <w:t>doctorat.</w:t>
      </w:r>
    </w:p>
    <w:p w14:paraId="3FDF0855" w14:textId="77777777" w:rsidR="00573F8F" w:rsidRPr="00132BA3" w:rsidRDefault="0045531D" w:rsidP="00132BA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567" w:firstLine="0"/>
        <w:rPr>
          <w:rFonts w:ascii="Baskerville SemiBold" w:hAnsi="Baskerville SemiBold"/>
          <w:sz w:val="32"/>
          <w:szCs w:val="32"/>
          <w:u w:color="000000"/>
        </w:rPr>
      </w:pPr>
      <w:r w:rsidRPr="00F37510">
        <w:rPr>
          <w:b/>
        </w:rPr>
        <w:br w:type="page"/>
      </w:r>
      <w:r w:rsidR="00491310" w:rsidRPr="00132BA3">
        <w:rPr>
          <w:rFonts w:ascii="Baskerville SemiBold" w:hAnsi="Baskerville SemiBold"/>
          <w:sz w:val="32"/>
          <w:szCs w:val="32"/>
          <w:u w:color="000000"/>
        </w:rPr>
        <w:lastRenderedPageBreak/>
        <w:t>Table des matières</w:t>
      </w:r>
    </w:p>
    <w:p w14:paraId="6A4F6E75" w14:textId="77777777" w:rsidR="00573F8F" w:rsidRPr="003D1378" w:rsidRDefault="00573F8F" w:rsidP="002246ED">
      <w:pPr>
        <w:pStyle w:val="TOC3"/>
      </w:pPr>
    </w:p>
    <w:p w14:paraId="7B9B6CE8" w14:textId="5F62E354" w:rsidR="00C468EA" w:rsidRDefault="00573F8F">
      <w:pPr>
        <w:pStyle w:val="TOC1"/>
        <w:rPr>
          <w:rFonts w:asciiTheme="minorHAnsi" w:eastAsiaTheme="minorEastAsia" w:hAnsiTheme="minorHAnsi" w:cstheme="minorBidi"/>
          <w:b w:val="0"/>
          <w:noProof/>
          <w:szCs w:val="24"/>
        </w:rPr>
      </w:pPr>
      <w:r w:rsidRPr="003D1378">
        <w:rPr>
          <w:color w:val="000000"/>
          <w:sz w:val="36"/>
        </w:rPr>
        <w:fldChar w:fldCharType="begin"/>
      </w:r>
      <w:r w:rsidRPr="003D1378">
        <w:rPr>
          <w:color w:val="000000"/>
          <w:sz w:val="36"/>
        </w:rPr>
        <w:instrText xml:space="preserve"> TOC \o "1-3" </w:instrText>
      </w:r>
      <w:r w:rsidRPr="003D1378">
        <w:rPr>
          <w:color w:val="000000"/>
          <w:sz w:val="36"/>
        </w:rPr>
        <w:fldChar w:fldCharType="separate"/>
      </w:r>
      <w:r w:rsidR="00C468EA">
        <w:rPr>
          <w:noProof/>
        </w:rPr>
        <w:t>Résumé et mots-clefs</w:t>
      </w:r>
      <w:r w:rsidR="00C468EA">
        <w:rPr>
          <w:noProof/>
        </w:rPr>
        <w:tab/>
      </w:r>
      <w:r w:rsidR="00C468EA">
        <w:rPr>
          <w:noProof/>
        </w:rPr>
        <w:fldChar w:fldCharType="begin"/>
      </w:r>
      <w:r w:rsidR="00C468EA">
        <w:rPr>
          <w:noProof/>
        </w:rPr>
        <w:instrText xml:space="preserve"> PAGEREF _Toc121091807 \h </w:instrText>
      </w:r>
      <w:r w:rsidR="00C468EA">
        <w:rPr>
          <w:noProof/>
        </w:rPr>
      </w:r>
      <w:r w:rsidR="00C468EA">
        <w:rPr>
          <w:noProof/>
        </w:rPr>
        <w:fldChar w:fldCharType="separate"/>
      </w:r>
      <w:r w:rsidR="00C468EA">
        <w:rPr>
          <w:noProof/>
        </w:rPr>
        <w:t>4</w:t>
      </w:r>
      <w:r w:rsidR="00C468EA">
        <w:rPr>
          <w:noProof/>
        </w:rPr>
        <w:fldChar w:fldCharType="end"/>
      </w:r>
    </w:p>
    <w:p w14:paraId="14ADFA44" w14:textId="617EAA5E" w:rsidR="00C468EA" w:rsidRDefault="00C468EA">
      <w:pPr>
        <w:pStyle w:val="TOC1"/>
        <w:rPr>
          <w:rFonts w:asciiTheme="minorHAnsi" w:eastAsiaTheme="minorEastAsia" w:hAnsiTheme="minorHAnsi" w:cstheme="minorBidi"/>
          <w:b w:val="0"/>
          <w:noProof/>
          <w:szCs w:val="24"/>
        </w:rPr>
      </w:pPr>
      <w:r>
        <w:rPr>
          <w:noProof/>
        </w:rPr>
        <w:t>INTRODUCTION</w:t>
      </w:r>
      <w:r>
        <w:rPr>
          <w:noProof/>
        </w:rPr>
        <w:tab/>
      </w:r>
      <w:r>
        <w:rPr>
          <w:noProof/>
        </w:rPr>
        <w:fldChar w:fldCharType="begin"/>
      </w:r>
      <w:r>
        <w:rPr>
          <w:noProof/>
        </w:rPr>
        <w:instrText xml:space="preserve"> PAGEREF _Toc121091808 \h </w:instrText>
      </w:r>
      <w:r>
        <w:rPr>
          <w:noProof/>
        </w:rPr>
      </w:r>
      <w:r>
        <w:rPr>
          <w:noProof/>
        </w:rPr>
        <w:fldChar w:fldCharType="separate"/>
      </w:r>
      <w:r>
        <w:rPr>
          <w:noProof/>
        </w:rPr>
        <w:t>10</w:t>
      </w:r>
      <w:r>
        <w:rPr>
          <w:noProof/>
        </w:rPr>
        <w:fldChar w:fldCharType="end"/>
      </w:r>
    </w:p>
    <w:p w14:paraId="7166D173" w14:textId="676580EF" w:rsidR="00C468EA" w:rsidRDefault="00C468EA">
      <w:pPr>
        <w:pStyle w:val="TOC2"/>
        <w:rPr>
          <w:rFonts w:asciiTheme="minorHAnsi" w:eastAsiaTheme="minorEastAsia" w:hAnsiTheme="minorHAnsi" w:cstheme="minorBidi"/>
          <w:noProof/>
          <w:szCs w:val="24"/>
        </w:rPr>
      </w:pPr>
      <w:r>
        <w:rPr>
          <w:noProof/>
        </w:rPr>
        <w:t>La recherche musicale</w:t>
      </w:r>
      <w:r>
        <w:rPr>
          <w:noProof/>
        </w:rPr>
        <w:tab/>
      </w:r>
      <w:r>
        <w:rPr>
          <w:noProof/>
        </w:rPr>
        <w:fldChar w:fldCharType="begin"/>
      </w:r>
      <w:r>
        <w:rPr>
          <w:noProof/>
        </w:rPr>
        <w:instrText xml:space="preserve"> PAGEREF _Toc121091809 \h </w:instrText>
      </w:r>
      <w:r>
        <w:rPr>
          <w:noProof/>
        </w:rPr>
      </w:r>
      <w:r>
        <w:rPr>
          <w:noProof/>
        </w:rPr>
        <w:fldChar w:fldCharType="separate"/>
      </w:r>
      <w:r>
        <w:rPr>
          <w:noProof/>
        </w:rPr>
        <w:t>14</w:t>
      </w:r>
      <w:r>
        <w:rPr>
          <w:noProof/>
        </w:rPr>
        <w:fldChar w:fldCharType="end"/>
      </w:r>
    </w:p>
    <w:p w14:paraId="107E2550" w14:textId="044E2DAB" w:rsidR="00C468EA" w:rsidRDefault="00C468EA">
      <w:pPr>
        <w:pStyle w:val="TOC2"/>
        <w:rPr>
          <w:rFonts w:asciiTheme="minorHAnsi" w:eastAsiaTheme="minorEastAsia" w:hAnsiTheme="minorHAnsi" w:cstheme="minorBidi"/>
          <w:noProof/>
          <w:szCs w:val="24"/>
        </w:rPr>
      </w:pPr>
      <w:r w:rsidRPr="00E003EC">
        <w:rPr>
          <w:rFonts w:eastAsia="Arial Unicode MS"/>
          <w:noProof/>
        </w:rPr>
        <w:t>L’innovation numérique et la composition</w:t>
      </w:r>
      <w:r>
        <w:rPr>
          <w:noProof/>
        </w:rPr>
        <w:tab/>
      </w:r>
      <w:r>
        <w:rPr>
          <w:noProof/>
        </w:rPr>
        <w:fldChar w:fldCharType="begin"/>
      </w:r>
      <w:r>
        <w:rPr>
          <w:noProof/>
        </w:rPr>
        <w:instrText xml:space="preserve"> PAGEREF _Toc121091810 \h </w:instrText>
      </w:r>
      <w:r>
        <w:rPr>
          <w:noProof/>
        </w:rPr>
      </w:r>
      <w:r>
        <w:rPr>
          <w:noProof/>
        </w:rPr>
        <w:fldChar w:fldCharType="separate"/>
      </w:r>
      <w:r>
        <w:rPr>
          <w:noProof/>
        </w:rPr>
        <w:t>18</w:t>
      </w:r>
      <w:r>
        <w:rPr>
          <w:noProof/>
        </w:rPr>
        <w:fldChar w:fldCharType="end"/>
      </w:r>
    </w:p>
    <w:p w14:paraId="526A1D57" w14:textId="43C5E570" w:rsidR="00C468EA" w:rsidRDefault="00C468EA">
      <w:pPr>
        <w:pStyle w:val="TOC2"/>
        <w:rPr>
          <w:rFonts w:asciiTheme="minorHAnsi" w:eastAsiaTheme="minorEastAsia" w:hAnsiTheme="minorHAnsi" w:cstheme="minorBidi"/>
          <w:noProof/>
          <w:szCs w:val="24"/>
        </w:rPr>
      </w:pPr>
      <w:r>
        <w:rPr>
          <w:noProof/>
        </w:rPr>
        <w:t>La méthodologie</w:t>
      </w:r>
      <w:r>
        <w:rPr>
          <w:noProof/>
        </w:rPr>
        <w:tab/>
      </w:r>
      <w:r>
        <w:rPr>
          <w:noProof/>
        </w:rPr>
        <w:fldChar w:fldCharType="begin"/>
      </w:r>
      <w:r>
        <w:rPr>
          <w:noProof/>
        </w:rPr>
        <w:instrText xml:space="preserve"> PAGEREF _Toc121091811 \h </w:instrText>
      </w:r>
      <w:r>
        <w:rPr>
          <w:noProof/>
        </w:rPr>
      </w:r>
      <w:r>
        <w:rPr>
          <w:noProof/>
        </w:rPr>
        <w:fldChar w:fldCharType="separate"/>
      </w:r>
      <w:r>
        <w:rPr>
          <w:noProof/>
        </w:rPr>
        <w:t>23</w:t>
      </w:r>
      <w:r>
        <w:rPr>
          <w:noProof/>
        </w:rPr>
        <w:fldChar w:fldCharType="end"/>
      </w:r>
    </w:p>
    <w:p w14:paraId="4BF4840C" w14:textId="66425502" w:rsidR="00C468EA" w:rsidRDefault="00C468EA">
      <w:pPr>
        <w:pStyle w:val="TOC1"/>
        <w:rPr>
          <w:rFonts w:asciiTheme="minorHAnsi" w:eastAsiaTheme="minorEastAsia" w:hAnsiTheme="minorHAnsi" w:cstheme="minorBidi"/>
          <w:b w:val="0"/>
          <w:noProof/>
          <w:szCs w:val="24"/>
        </w:rPr>
      </w:pPr>
      <w:r>
        <w:rPr>
          <w:noProof/>
        </w:rPr>
        <w:t>1.</w:t>
      </w:r>
      <w:r>
        <w:rPr>
          <w:rFonts w:asciiTheme="minorHAnsi" w:eastAsiaTheme="minorEastAsia" w:hAnsiTheme="minorHAnsi" w:cstheme="minorBidi"/>
          <w:b w:val="0"/>
          <w:noProof/>
          <w:szCs w:val="24"/>
        </w:rPr>
        <w:tab/>
      </w:r>
      <w:r>
        <w:rPr>
          <w:noProof/>
        </w:rPr>
        <w:t>DU TRAITEMENT MÉLODIQUE À LA MODÉLISATION</w:t>
      </w:r>
      <w:r>
        <w:rPr>
          <w:noProof/>
        </w:rPr>
        <w:tab/>
      </w:r>
      <w:r>
        <w:rPr>
          <w:noProof/>
        </w:rPr>
        <w:fldChar w:fldCharType="begin"/>
      </w:r>
      <w:r>
        <w:rPr>
          <w:noProof/>
        </w:rPr>
        <w:instrText xml:space="preserve"> PAGEREF _Toc121091812 \h </w:instrText>
      </w:r>
      <w:r>
        <w:rPr>
          <w:noProof/>
        </w:rPr>
      </w:r>
      <w:r>
        <w:rPr>
          <w:noProof/>
        </w:rPr>
        <w:fldChar w:fldCharType="separate"/>
      </w:r>
      <w:r>
        <w:rPr>
          <w:noProof/>
        </w:rPr>
        <w:t>25</w:t>
      </w:r>
      <w:r>
        <w:rPr>
          <w:noProof/>
        </w:rPr>
        <w:fldChar w:fldCharType="end"/>
      </w:r>
    </w:p>
    <w:p w14:paraId="7E7A9A58" w14:textId="2A165E65" w:rsidR="00C468EA" w:rsidRDefault="00C468EA">
      <w:pPr>
        <w:pStyle w:val="TOC2"/>
        <w:rPr>
          <w:rFonts w:asciiTheme="minorHAnsi" w:eastAsiaTheme="minorEastAsia" w:hAnsiTheme="minorHAnsi" w:cstheme="minorBidi"/>
          <w:noProof/>
          <w:szCs w:val="24"/>
        </w:rPr>
      </w:pPr>
      <w:r w:rsidRPr="00E003EC">
        <w:rPr>
          <w:b/>
          <w:noProof/>
        </w:rPr>
        <w:t>1.1.</w:t>
      </w:r>
      <w:r>
        <w:rPr>
          <w:rFonts w:asciiTheme="minorHAnsi" w:eastAsiaTheme="minorEastAsia" w:hAnsiTheme="minorHAnsi" w:cstheme="minorBidi"/>
          <w:noProof/>
          <w:szCs w:val="24"/>
        </w:rPr>
        <w:tab/>
      </w:r>
      <w:r>
        <w:rPr>
          <w:noProof/>
        </w:rPr>
        <w:t>Parcours</w:t>
      </w:r>
      <w:r>
        <w:rPr>
          <w:noProof/>
        </w:rPr>
        <w:tab/>
      </w:r>
      <w:r>
        <w:rPr>
          <w:noProof/>
        </w:rPr>
        <w:fldChar w:fldCharType="begin"/>
      </w:r>
      <w:r>
        <w:rPr>
          <w:noProof/>
        </w:rPr>
        <w:instrText xml:space="preserve"> PAGEREF _Toc121091813 \h </w:instrText>
      </w:r>
      <w:r>
        <w:rPr>
          <w:noProof/>
        </w:rPr>
      </w:r>
      <w:r>
        <w:rPr>
          <w:noProof/>
        </w:rPr>
        <w:fldChar w:fldCharType="separate"/>
      </w:r>
      <w:r>
        <w:rPr>
          <w:noProof/>
        </w:rPr>
        <w:t>25</w:t>
      </w:r>
      <w:r>
        <w:rPr>
          <w:noProof/>
        </w:rPr>
        <w:fldChar w:fldCharType="end"/>
      </w:r>
    </w:p>
    <w:p w14:paraId="408027F1" w14:textId="2382F6E4" w:rsidR="00C468EA" w:rsidRDefault="00C468EA">
      <w:pPr>
        <w:pStyle w:val="TOC2"/>
        <w:rPr>
          <w:rFonts w:asciiTheme="minorHAnsi" w:eastAsiaTheme="minorEastAsia" w:hAnsiTheme="minorHAnsi" w:cstheme="minorBidi"/>
          <w:noProof/>
          <w:szCs w:val="24"/>
        </w:rPr>
      </w:pPr>
      <w:r w:rsidRPr="00E003EC">
        <w:rPr>
          <w:b/>
          <w:noProof/>
        </w:rPr>
        <w:t>1.2.</w:t>
      </w:r>
      <w:r>
        <w:rPr>
          <w:rFonts w:asciiTheme="minorHAnsi" w:eastAsiaTheme="minorEastAsia" w:hAnsiTheme="minorHAnsi" w:cstheme="minorBidi"/>
          <w:noProof/>
          <w:szCs w:val="24"/>
        </w:rPr>
        <w:tab/>
      </w:r>
      <w:r>
        <w:rPr>
          <w:noProof/>
        </w:rPr>
        <w:t>Traitement mélodique</w:t>
      </w:r>
      <w:r>
        <w:rPr>
          <w:noProof/>
        </w:rPr>
        <w:tab/>
      </w:r>
      <w:r>
        <w:rPr>
          <w:noProof/>
        </w:rPr>
        <w:fldChar w:fldCharType="begin"/>
      </w:r>
      <w:r>
        <w:rPr>
          <w:noProof/>
        </w:rPr>
        <w:instrText xml:space="preserve"> PAGEREF _Toc121091814 \h </w:instrText>
      </w:r>
      <w:r>
        <w:rPr>
          <w:noProof/>
        </w:rPr>
      </w:r>
      <w:r>
        <w:rPr>
          <w:noProof/>
        </w:rPr>
        <w:fldChar w:fldCharType="separate"/>
      </w:r>
      <w:r>
        <w:rPr>
          <w:noProof/>
        </w:rPr>
        <w:t>29</w:t>
      </w:r>
      <w:r>
        <w:rPr>
          <w:noProof/>
        </w:rPr>
        <w:fldChar w:fldCharType="end"/>
      </w:r>
    </w:p>
    <w:p w14:paraId="0F8919B4" w14:textId="4983A168" w:rsidR="00C468EA" w:rsidRDefault="00C468EA">
      <w:pPr>
        <w:pStyle w:val="TOC3"/>
        <w:rPr>
          <w:rFonts w:asciiTheme="minorHAnsi" w:eastAsiaTheme="minorEastAsia" w:hAnsiTheme="minorHAnsi" w:cstheme="minorBidi"/>
          <w:noProof/>
          <w:szCs w:val="24"/>
        </w:rPr>
      </w:pPr>
      <w:r w:rsidRPr="00E003EC">
        <w:rPr>
          <w:rFonts w:cs="Garamond"/>
          <w:b/>
          <w:noProof/>
        </w:rPr>
        <w:t>1.2.1.</w:t>
      </w:r>
      <w:r>
        <w:rPr>
          <w:rFonts w:asciiTheme="minorHAnsi" w:eastAsiaTheme="minorEastAsia" w:hAnsiTheme="minorHAnsi" w:cstheme="minorBidi"/>
          <w:noProof/>
          <w:szCs w:val="24"/>
        </w:rPr>
        <w:tab/>
      </w:r>
      <w:r>
        <w:rPr>
          <w:noProof/>
        </w:rPr>
        <w:t>La transcription et la modélisation</w:t>
      </w:r>
      <w:r>
        <w:rPr>
          <w:noProof/>
        </w:rPr>
        <w:tab/>
      </w:r>
      <w:r>
        <w:rPr>
          <w:noProof/>
        </w:rPr>
        <w:fldChar w:fldCharType="begin"/>
      </w:r>
      <w:r>
        <w:rPr>
          <w:noProof/>
        </w:rPr>
        <w:instrText xml:space="preserve"> PAGEREF _Toc121091815 \h </w:instrText>
      </w:r>
      <w:r>
        <w:rPr>
          <w:noProof/>
        </w:rPr>
      </w:r>
      <w:r>
        <w:rPr>
          <w:noProof/>
        </w:rPr>
        <w:fldChar w:fldCharType="separate"/>
      </w:r>
      <w:r>
        <w:rPr>
          <w:noProof/>
        </w:rPr>
        <w:t>30</w:t>
      </w:r>
      <w:r>
        <w:rPr>
          <w:noProof/>
        </w:rPr>
        <w:fldChar w:fldCharType="end"/>
      </w:r>
    </w:p>
    <w:p w14:paraId="19ABB701" w14:textId="6ADE24F2" w:rsidR="00C468EA" w:rsidRDefault="00C468EA">
      <w:pPr>
        <w:pStyle w:val="TOC3"/>
        <w:rPr>
          <w:rFonts w:asciiTheme="minorHAnsi" w:eastAsiaTheme="minorEastAsia" w:hAnsiTheme="minorHAnsi" w:cstheme="minorBidi"/>
          <w:noProof/>
          <w:szCs w:val="24"/>
        </w:rPr>
      </w:pPr>
      <w:r w:rsidRPr="00E003EC">
        <w:rPr>
          <w:rFonts w:cs="Garamond"/>
          <w:b/>
          <w:noProof/>
        </w:rPr>
        <w:t>1.2.2.</w:t>
      </w:r>
      <w:r>
        <w:rPr>
          <w:rFonts w:asciiTheme="minorHAnsi" w:eastAsiaTheme="minorEastAsia" w:hAnsiTheme="minorHAnsi" w:cstheme="minorBidi"/>
          <w:noProof/>
          <w:szCs w:val="24"/>
        </w:rPr>
        <w:tab/>
      </w:r>
      <w:r>
        <w:rPr>
          <w:noProof/>
        </w:rPr>
        <w:t>Informatique musicale et analyse mélodique</w:t>
      </w:r>
      <w:r>
        <w:rPr>
          <w:noProof/>
        </w:rPr>
        <w:tab/>
      </w:r>
      <w:r>
        <w:rPr>
          <w:noProof/>
        </w:rPr>
        <w:fldChar w:fldCharType="begin"/>
      </w:r>
      <w:r>
        <w:rPr>
          <w:noProof/>
        </w:rPr>
        <w:instrText xml:space="preserve"> PAGEREF _Toc121091816 \h </w:instrText>
      </w:r>
      <w:r>
        <w:rPr>
          <w:noProof/>
        </w:rPr>
      </w:r>
      <w:r>
        <w:rPr>
          <w:noProof/>
        </w:rPr>
        <w:fldChar w:fldCharType="separate"/>
      </w:r>
      <w:r>
        <w:rPr>
          <w:noProof/>
        </w:rPr>
        <w:t>36</w:t>
      </w:r>
      <w:r>
        <w:rPr>
          <w:noProof/>
        </w:rPr>
        <w:fldChar w:fldCharType="end"/>
      </w:r>
    </w:p>
    <w:p w14:paraId="6B986612" w14:textId="3CA2C268" w:rsidR="00C468EA" w:rsidRDefault="00C468EA">
      <w:pPr>
        <w:pStyle w:val="TOC1"/>
        <w:rPr>
          <w:rFonts w:asciiTheme="minorHAnsi" w:eastAsiaTheme="minorEastAsia" w:hAnsiTheme="minorHAnsi" w:cstheme="minorBidi"/>
          <w:b w:val="0"/>
          <w:noProof/>
          <w:szCs w:val="24"/>
        </w:rPr>
      </w:pPr>
      <w:r>
        <w:rPr>
          <w:noProof/>
        </w:rPr>
        <w:t>2.</w:t>
      </w:r>
      <w:r>
        <w:rPr>
          <w:rFonts w:asciiTheme="minorHAnsi" w:eastAsiaTheme="minorEastAsia" w:hAnsiTheme="minorHAnsi" w:cstheme="minorBidi"/>
          <w:b w:val="0"/>
          <w:noProof/>
          <w:szCs w:val="24"/>
        </w:rPr>
        <w:tab/>
      </w:r>
      <w:r>
        <w:rPr>
          <w:noProof/>
        </w:rPr>
        <w:t>L’ÉMERGENCE DE GESTE COMME L’IDÉE OU L’IMAGINAIRE</w:t>
      </w:r>
      <w:r>
        <w:rPr>
          <w:noProof/>
        </w:rPr>
        <w:tab/>
      </w:r>
      <w:r>
        <w:rPr>
          <w:noProof/>
        </w:rPr>
        <w:fldChar w:fldCharType="begin"/>
      </w:r>
      <w:r>
        <w:rPr>
          <w:noProof/>
        </w:rPr>
        <w:instrText xml:space="preserve"> PAGEREF _Toc121091817 \h </w:instrText>
      </w:r>
      <w:r>
        <w:rPr>
          <w:noProof/>
        </w:rPr>
      </w:r>
      <w:r>
        <w:rPr>
          <w:noProof/>
        </w:rPr>
        <w:fldChar w:fldCharType="separate"/>
      </w:r>
      <w:r>
        <w:rPr>
          <w:noProof/>
        </w:rPr>
        <w:t>44</w:t>
      </w:r>
      <w:r>
        <w:rPr>
          <w:noProof/>
        </w:rPr>
        <w:fldChar w:fldCharType="end"/>
      </w:r>
    </w:p>
    <w:p w14:paraId="5090B008" w14:textId="5A316950" w:rsidR="00C468EA" w:rsidRDefault="00C468EA">
      <w:pPr>
        <w:pStyle w:val="TOC2"/>
        <w:rPr>
          <w:rFonts w:asciiTheme="minorHAnsi" w:eastAsiaTheme="minorEastAsia" w:hAnsiTheme="minorHAnsi" w:cstheme="minorBidi"/>
          <w:noProof/>
          <w:szCs w:val="24"/>
        </w:rPr>
      </w:pPr>
      <w:r w:rsidRPr="00E003EC">
        <w:rPr>
          <w:b/>
          <w:noProof/>
        </w:rPr>
        <w:t>2.1.</w:t>
      </w:r>
      <w:r>
        <w:rPr>
          <w:rFonts w:asciiTheme="minorHAnsi" w:eastAsiaTheme="minorEastAsia" w:hAnsiTheme="minorHAnsi" w:cstheme="minorBidi"/>
          <w:noProof/>
          <w:szCs w:val="24"/>
        </w:rPr>
        <w:tab/>
      </w:r>
      <w:r>
        <w:rPr>
          <w:noProof/>
        </w:rPr>
        <w:t>Geste sonore</w:t>
      </w:r>
      <w:r>
        <w:rPr>
          <w:noProof/>
        </w:rPr>
        <w:tab/>
      </w:r>
      <w:r>
        <w:rPr>
          <w:noProof/>
        </w:rPr>
        <w:fldChar w:fldCharType="begin"/>
      </w:r>
      <w:r>
        <w:rPr>
          <w:noProof/>
        </w:rPr>
        <w:instrText xml:space="preserve"> PAGEREF _Toc121091818 \h </w:instrText>
      </w:r>
      <w:r>
        <w:rPr>
          <w:noProof/>
        </w:rPr>
      </w:r>
      <w:r>
        <w:rPr>
          <w:noProof/>
        </w:rPr>
        <w:fldChar w:fldCharType="separate"/>
      </w:r>
      <w:r>
        <w:rPr>
          <w:noProof/>
        </w:rPr>
        <w:t>44</w:t>
      </w:r>
      <w:r>
        <w:rPr>
          <w:noProof/>
        </w:rPr>
        <w:fldChar w:fldCharType="end"/>
      </w:r>
    </w:p>
    <w:p w14:paraId="59BE0789" w14:textId="752A352B" w:rsidR="00C468EA" w:rsidRDefault="00C468EA">
      <w:pPr>
        <w:pStyle w:val="TOC3"/>
        <w:rPr>
          <w:rFonts w:asciiTheme="minorHAnsi" w:eastAsiaTheme="minorEastAsia" w:hAnsiTheme="minorHAnsi" w:cstheme="minorBidi"/>
          <w:noProof/>
          <w:szCs w:val="24"/>
        </w:rPr>
      </w:pPr>
      <w:r w:rsidRPr="00E003EC">
        <w:rPr>
          <w:rFonts w:cs="Garamond"/>
          <w:b/>
          <w:noProof/>
        </w:rPr>
        <w:t>2.1.1.</w:t>
      </w:r>
      <w:r>
        <w:rPr>
          <w:rFonts w:asciiTheme="minorHAnsi" w:eastAsiaTheme="minorEastAsia" w:hAnsiTheme="minorHAnsi" w:cstheme="minorBidi"/>
          <w:noProof/>
          <w:szCs w:val="24"/>
        </w:rPr>
        <w:tab/>
      </w:r>
      <w:r>
        <w:rPr>
          <w:noProof/>
        </w:rPr>
        <w:t>La technologie de l’apprentissage machine et suivi de gestes</w:t>
      </w:r>
      <w:r>
        <w:rPr>
          <w:noProof/>
        </w:rPr>
        <w:tab/>
      </w:r>
      <w:r>
        <w:rPr>
          <w:noProof/>
        </w:rPr>
        <w:fldChar w:fldCharType="begin"/>
      </w:r>
      <w:r>
        <w:rPr>
          <w:noProof/>
        </w:rPr>
        <w:instrText xml:space="preserve"> PAGEREF _Toc121091819 \h </w:instrText>
      </w:r>
      <w:r>
        <w:rPr>
          <w:noProof/>
        </w:rPr>
      </w:r>
      <w:r>
        <w:rPr>
          <w:noProof/>
        </w:rPr>
        <w:fldChar w:fldCharType="separate"/>
      </w:r>
      <w:r>
        <w:rPr>
          <w:noProof/>
        </w:rPr>
        <w:t>46</w:t>
      </w:r>
      <w:r>
        <w:rPr>
          <w:noProof/>
        </w:rPr>
        <w:fldChar w:fldCharType="end"/>
      </w:r>
    </w:p>
    <w:p w14:paraId="6A33EA6F" w14:textId="637C5F0A" w:rsidR="00C468EA" w:rsidRDefault="00C468EA">
      <w:pPr>
        <w:pStyle w:val="TOC2"/>
        <w:rPr>
          <w:rFonts w:asciiTheme="minorHAnsi" w:eastAsiaTheme="minorEastAsia" w:hAnsiTheme="minorHAnsi" w:cstheme="minorBidi"/>
          <w:noProof/>
          <w:szCs w:val="24"/>
        </w:rPr>
      </w:pPr>
      <w:r w:rsidRPr="00E003EC">
        <w:rPr>
          <w:b/>
          <w:noProof/>
        </w:rPr>
        <w:t>2.2.</w:t>
      </w:r>
      <w:r>
        <w:rPr>
          <w:rFonts w:asciiTheme="minorHAnsi" w:eastAsiaTheme="minorEastAsia" w:hAnsiTheme="minorHAnsi" w:cstheme="minorBidi"/>
          <w:noProof/>
          <w:szCs w:val="24"/>
        </w:rPr>
        <w:tab/>
      </w:r>
      <w:r>
        <w:rPr>
          <w:noProof/>
        </w:rPr>
        <w:t>Corps, geste et voix</w:t>
      </w:r>
      <w:r>
        <w:rPr>
          <w:noProof/>
        </w:rPr>
        <w:tab/>
      </w:r>
      <w:r>
        <w:rPr>
          <w:noProof/>
        </w:rPr>
        <w:fldChar w:fldCharType="begin"/>
      </w:r>
      <w:r>
        <w:rPr>
          <w:noProof/>
        </w:rPr>
        <w:instrText xml:space="preserve"> PAGEREF _Toc121091820 \h </w:instrText>
      </w:r>
      <w:r>
        <w:rPr>
          <w:noProof/>
        </w:rPr>
      </w:r>
      <w:r>
        <w:rPr>
          <w:noProof/>
        </w:rPr>
        <w:fldChar w:fldCharType="separate"/>
      </w:r>
      <w:r>
        <w:rPr>
          <w:noProof/>
        </w:rPr>
        <w:t>54</w:t>
      </w:r>
      <w:r>
        <w:rPr>
          <w:noProof/>
        </w:rPr>
        <w:fldChar w:fldCharType="end"/>
      </w:r>
    </w:p>
    <w:p w14:paraId="64B59218" w14:textId="30CFC17F" w:rsidR="00C468EA" w:rsidRDefault="00C468EA">
      <w:pPr>
        <w:pStyle w:val="TOC2"/>
        <w:rPr>
          <w:rFonts w:asciiTheme="minorHAnsi" w:eastAsiaTheme="minorEastAsia" w:hAnsiTheme="minorHAnsi" w:cstheme="minorBidi"/>
          <w:noProof/>
          <w:szCs w:val="24"/>
        </w:rPr>
      </w:pPr>
      <w:r w:rsidRPr="00E003EC">
        <w:rPr>
          <w:b/>
          <w:noProof/>
        </w:rPr>
        <w:t>2.3.</w:t>
      </w:r>
      <w:r>
        <w:rPr>
          <w:rFonts w:asciiTheme="minorHAnsi" w:eastAsiaTheme="minorEastAsia" w:hAnsiTheme="minorHAnsi" w:cstheme="minorBidi"/>
          <w:noProof/>
          <w:szCs w:val="24"/>
        </w:rPr>
        <w:tab/>
      </w:r>
      <w:r>
        <w:rPr>
          <w:noProof/>
        </w:rPr>
        <w:t>Le geste comme élément moteur du discours</w:t>
      </w:r>
      <w:r>
        <w:rPr>
          <w:noProof/>
        </w:rPr>
        <w:tab/>
      </w:r>
      <w:r>
        <w:rPr>
          <w:noProof/>
        </w:rPr>
        <w:fldChar w:fldCharType="begin"/>
      </w:r>
      <w:r>
        <w:rPr>
          <w:noProof/>
        </w:rPr>
        <w:instrText xml:space="preserve"> PAGEREF _Toc121091821 \h </w:instrText>
      </w:r>
      <w:r>
        <w:rPr>
          <w:noProof/>
        </w:rPr>
      </w:r>
      <w:r>
        <w:rPr>
          <w:noProof/>
        </w:rPr>
        <w:fldChar w:fldCharType="separate"/>
      </w:r>
      <w:r>
        <w:rPr>
          <w:noProof/>
        </w:rPr>
        <w:t>57</w:t>
      </w:r>
      <w:r>
        <w:rPr>
          <w:noProof/>
        </w:rPr>
        <w:fldChar w:fldCharType="end"/>
      </w:r>
    </w:p>
    <w:p w14:paraId="24B28088" w14:textId="13707B27" w:rsidR="00C468EA" w:rsidRDefault="00C468EA">
      <w:pPr>
        <w:pStyle w:val="TOC3"/>
        <w:rPr>
          <w:rFonts w:asciiTheme="minorHAnsi" w:eastAsiaTheme="minorEastAsia" w:hAnsiTheme="minorHAnsi" w:cstheme="minorBidi"/>
          <w:noProof/>
          <w:szCs w:val="24"/>
        </w:rPr>
      </w:pPr>
      <w:r w:rsidRPr="00E003EC">
        <w:rPr>
          <w:rFonts w:cs="Garamond"/>
          <w:b/>
          <w:noProof/>
          <w:u w:color="191C1E"/>
        </w:rPr>
        <w:t>2.3.1.</w:t>
      </w:r>
      <w:r>
        <w:rPr>
          <w:rFonts w:asciiTheme="minorHAnsi" w:eastAsiaTheme="minorEastAsia" w:hAnsiTheme="minorHAnsi" w:cstheme="minorBidi"/>
          <w:noProof/>
          <w:szCs w:val="24"/>
        </w:rPr>
        <w:tab/>
      </w:r>
      <w:r w:rsidRPr="00E003EC">
        <w:rPr>
          <w:noProof/>
          <w:u w:color="191C1E"/>
        </w:rPr>
        <w:t>Geste de la parole</w:t>
      </w:r>
      <w:r>
        <w:rPr>
          <w:noProof/>
        </w:rPr>
        <w:tab/>
      </w:r>
      <w:r>
        <w:rPr>
          <w:noProof/>
        </w:rPr>
        <w:fldChar w:fldCharType="begin"/>
      </w:r>
      <w:r>
        <w:rPr>
          <w:noProof/>
        </w:rPr>
        <w:instrText xml:space="preserve"> PAGEREF _Toc121091822 \h </w:instrText>
      </w:r>
      <w:r>
        <w:rPr>
          <w:noProof/>
        </w:rPr>
      </w:r>
      <w:r>
        <w:rPr>
          <w:noProof/>
        </w:rPr>
        <w:fldChar w:fldCharType="separate"/>
      </w:r>
      <w:r>
        <w:rPr>
          <w:noProof/>
        </w:rPr>
        <w:t>57</w:t>
      </w:r>
      <w:r>
        <w:rPr>
          <w:noProof/>
        </w:rPr>
        <w:fldChar w:fldCharType="end"/>
      </w:r>
    </w:p>
    <w:p w14:paraId="6EF9A4C4" w14:textId="32753E61" w:rsidR="00C468EA" w:rsidRDefault="00C468EA">
      <w:pPr>
        <w:pStyle w:val="TOC3"/>
        <w:rPr>
          <w:rFonts w:asciiTheme="minorHAnsi" w:eastAsiaTheme="minorEastAsia" w:hAnsiTheme="minorHAnsi" w:cstheme="minorBidi"/>
          <w:noProof/>
          <w:szCs w:val="24"/>
        </w:rPr>
      </w:pPr>
      <w:r w:rsidRPr="00E003EC">
        <w:rPr>
          <w:rFonts w:cs="Garamond"/>
          <w:b/>
          <w:noProof/>
        </w:rPr>
        <w:t>2.3.2.</w:t>
      </w:r>
      <w:r>
        <w:rPr>
          <w:rFonts w:asciiTheme="minorHAnsi" w:eastAsiaTheme="minorEastAsia" w:hAnsiTheme="minorHAnsi" w:cstheme="minorBidi"/>
          <w:noProof/>
          <w:szCs w:val="24"/>
        </w:rPr>
        <w:tab/>
      </w:r>
      <w:r>
        <w:rPr>
          <w:noProof/>
        </w:rPr>
        <w:t>Théâtre de la parole</w:t>
      </w:r>
      <w:r>
        <w:rPr>
          <w:noProof/>
        </w:rPr>
        <w:tab/>
      </w:r>
      <w:r>
        <w:rPr>
          <w:noProof/>
        </w:rPr>
        <w:fldChar w:fldCharType="begin"/>
      </w:r>
      <w:r>
        <w:rPr>
          <w:noProof/>
        </w:rPr>
        <w:instrText xml:space="preserve"> PAGEREF _Toc121091823 \h </w:instrText>
      </w:r>
      <w:r>
        <w:rPr>
          <w:noProof/>
        </w:rPr>
      </w:r>
      <w:r>
        <w:rPr>
          <w:noProof/>
        </w:rPr>
        <w:fldChar w:fldCharType="separate"/>
      </w:r>
      <w:r>
        <w:rPr>
          <w:noProof/>
        </w:rPr>
        <w:t>64</w:t>
      </w:r>
      <w:r>
        <w:rPr>
          <w:noProof/>
        </w:rPr>
        <w:fldChar w:fldCharType="end"/>
      </w:r>
    </w:p>
    <w:p w14:paraId="7A32D85A" w14:textId="695D5D48" w:rsidR="00C468EA" w:rsidRDefault="00C468EA">
      <w:pPr>
        <w:pStyle w:val="TOC3"/>
        <w:rPr>
          <w:rFonts w:asciiTheme="minorHAnsi" w:eastAsiaTheme="minorEastAsia" w:hAnsiTheme="minorHAnsi" w:cstheme="minorBidi"/>
          <w:noProof/>
          <w:szCs w:val="24"/>
        </w:rPr>
      </w:pPr>
      <w:r w:rsidRPr="00E003EC">
        <w:rPr>
          <w:rFonts w:cs="Garamond"/>
          <w:b/>
          <w:noProof/>
        </w:rPr>
        <w:t>2.3.3.</w:t>
      </w:r>
      <w:r>
        <w:rPr>
          <w:rFonts w:asciiTheme="minorHAnsi" w:eastAsiaTheme="minorEastAsia" w:hAnsiTheme="minorHAnsi" w:cstheme="minorBidi"/>
          <w:noProof/>
          <w:szCs w:val="24"/>
        </w:rPr>
        <w:tab/>
      </w:r>
      <w:r>
        <w:rPr>
          <w:noProof/>
        </w:rPr>
        <w:t>Théâtre du son – musique de la parole</w:t>
      </w:r>
      <w:r>
        <w:rPr>
          <w:noProof/>
        </w:rPr>
        <w:tab/>
      </w:r>
      <w:r>
        <w:rPr>
          <w:noProof/>
        </w:rPr>
        <w:fldChar w:fldCharType="begin"/>
      </w:r>
      <w:r>
        <w:rPr>
          <w:noProof/>
        </w:rPr>
        <w:instrText xml:space="preserve"> PAGEREF _Toc121091824 \h </w:instrText>
      </w:r>
      <w:r>
        <w:rPr>
          <w:noProof/>
        </w:rPr>
      </w:r>
      <w:r>
        <w:rPr>
          <w:noProof/>
        </w:rPr>
        <w:fldChar w:fldCharType="separate"/>
      </w:r>
      <w:r>
        <w:rPr>
          <w:noProof/>
        </w:rPr>
        <w:t>66</w:t>
      </w:r>
      <w:r>
        <w:rPr>
          <w:noProof/>
        </w:rPr>
        <w:fldChar w:fldCharType="end"/>
      </w:r>
    </w:p>
    <w:p w14:paraId="0BA2FD4B" w14:textId="4E530B8B" w:rsidR="00C468EA" w:rsidRDefault="00C468EA">
      <w:pPr>
        <w:pStyle w:val="TOC1"/>
        <w:rPr>
          <w:rFonts w:asciiTheme="minorHAnsi" w:eastAsiaTheme="minorEastAsia" w:hAnsiTheme="minorHAnsi" w:cstheme="minorBidi"/>
          <w:b w:val="0"/>
          <w:noProof/>
          <w:szCs w:val="24"/>
        </w:rPr>
      </w:pPr>
      <w:r>
        <w:rPr>
          <w:noProof/>
        </w:rPr>
        <w:t>3.</w:t>
      </w:r>
      <w:r>
        <w:rPr>
          <w:rFonts w:asciiTheme="minorHAnsi" w:eastAsiaTheme="minorEastAsia" w:hAnsiTheme="minorHAnsi" w:cstheme="minorBidi"/>
          <w:b w:val="0"/>
          <w:noProof/>
          <w:szCs w:val="24"/>
        </w:rPr>
        <w:tab/>
      </w:r>
      <w:r>
        <w:rPr>
          <w:noProof/>
        </w:rPr>
        <w:t>LA NOTATION COMME OUTIL DE COMPOSITION</w:t>
      </w:r>
      <w:r>
        <w:rPr>
          <w:noProof/>
        </w:rPr>
        <w:tab/>
      </w:r>
      <w:r>
        <w:rPr>
          <w:noProof/>
        </w:rPr>
        <w:fldChar w:fldCharType="begin"/>
      </w:r>
      <w:r>
        <w:rPr>
          <w:noProof/>
        </w:rPr>
        <w:instrText xml:space="preserve"> PAGEREF _Toc121091825 \h </w:instrText>
      </w:r>
      <w:r>
        <w:rPr>
          <w:noProof/>
        </w:rPr>
      </w:r>
      <w:r>
        <w:rPr>
          <w:noProof/>
        </w:rPr>
        <w:fldChar w:fldCharType="separate"/>
      </w:r>
      <w:r>
        <w:rPr>
          <w:noProof/>
        </w:rPr>
        <w:t>72</w:t>
      </w:r>
      <w:r>
        <w:rPr>
          <w:noProof/>
        </w:rPr>
        <w:fldChar w:fldCharType="end"/>
      </w:r>
    </w:p>
    <w:p w14:paraId="06DBDED2" w14:textId="0D0A2B8B" w:rsidR="00C468EA" w:rsidRDefault="00C468EA">
      <w:pPr>
        <w:pStyle w:val="TOC2"/>
        <w:rPr>
          <w:rFonts w:asciiTheme="minorHAnsi" w:eastAsiaTheme="minorEastAsia" w:hAnsiTheme="minorHAnsi" w:cstheme="minorBidi"/>
          <w:noProof/>
          <w:szCs w:val="24"/>
        </w:rPr>
      </w:pPr>
      <w:r w:rsidRPr="00E003EC">
        <w:rPr>
          <w:b/>
          <w:noProof/>
          <w:lang w:val="it-IT"/>
        </w:rPr>
        <w:t>3.1.</w:t>
      </w:r>
      <w:r>
        <w:rPr>
          <w:rFonts w:asciiTheme="minorHAnsi" w:eastAsiaTheme="minorEastAsia" w:hAnsiTheme="minorHAnsi" w:cstheme="minorBidi"/>
          <w:noProof/>
          <w:szCs w:val="24"/>
        </w:rPr>
        <w:tab/>
      </w:r>
      <w:r w:rsidRPr="00E003EC">
        <w:rPr>
          <w:noProof/>
          <w:shd w:val="clear" w:color="auto" w:fill="FFFFFF"/>
          <w:lang w:val="it-IT"/>
        </w:rPr>
        <w:t>L’art du temps ou l’art de l’espace ?</w:t>
      </w:r>
      <w:r>
        <w:rPr>
          <w:noProof/>
        </w:rPr>
        <w:tab/>
      </w:r>
      <w:r>
        <w:rPr>
          <w:noProof/>
        </w:rPr>
        <w:fldChar w:fldCharType="begin"/>
      </w:r>
      <w:r>
        <w:rPr>
          <w:noProof/>
        </w:rPr>
        <w:instrText xml:space="preserve"> PAGEREF _Toc121091826 \h </w:instrText>
      </w:r>
      <w:r>
        <w:rPr>
          <w:noProof/>
        </w:rPr>
      </w:r>
      <w:r>
        <w:rPr>
          <w:noProof/>
        </w:rPr>
        <w:fldChar w:fldCharType="separate"/>
      </w:r>
      <w:r>
        <w:rPr>
          <w:noProof/>
        </w:rPr>
        <w:t>72</w:t>
      </w:r>
      <w:r>
        <w:rPr>
          <w:noProof/>
        </w:rPr>
        <w:fldChar w:fldCharType="end"/>
      </w:r>
    </w:p>
    <w:p w14:paraId="3BFFD716" w14:textId="0D68DAD1" w:rsidR="00C468EA" w:rsidRDefault="00C468EA">
      <w:pPr>
        <w:pStyle w:val="TOC2"/>
        <w:rPr>
          <w:rFonts w:asciiTheme="minorHAnsi" w:eastAsiaTheme="minorEastAsia" w:hAnsiTheme="minorHAnsi" w:cstheme="minorBidi"/>
          <w:noProof/>
          <w:szCs w:val="24"/>
        </w:rPr>
      </w:pPr>
      <w:r w:rsidRPr="00E003EC">
        <w:rPr>
          <w:b/>
          <w:noProof/>
          <w:lang w:val="it-IT"/>
        </w:rPr>
        <w:t>3.2.</w:t>
      </w:r>
      <w:r>
        <w:rPr>
          <w:rFonts w:asciiTheme="minorHAnsi" w:eastAsiaTheme="minorEastAsia" w:hAnsiTheme="minorHAnsi" w:cstheme="minorBidi"/>
          <w:noProof/>
          <w:szCs w:val="24"/>
        </w:rPr>
        <w:tab/>
      </w:r>
      <w:r w:rsidRPr="00E003EC">
        <w:rPr>
          <w:noProof/>
          <w:shd w:val="clear" w:color="auto" w:fill="FFFFFF"/>
          <w:lang w:val="it-IT"/>
        </w:rPr>
        <w:t>La notation graphique</w:t>
      </w:r>
      <w:r>
        <w:rPr>
          <w:noProof/>
        </w:rPr>
        <w:tab/>
      </w:r>
      <w:r>
        <w:rPr>
          <w:noProof/>
        </w:rPr>
        <w:fldChar w:fldCharType="begin"/>
      </w:r>
      <w:r>
        <w:rPr>
          <w:noProof/>
        </w:rPr>
        <w:instrText xml:space="preserve"> PAGEREF _Toc121091827 \h </w:instrText>
      </w:r>
      <w:r>
        <w:rPr>
          <w:noProof/>
        </w:rPr>
      </w:r>
      <w:r>
        <w:rPr>
          <w:noProof/>
        </w:rPr>
        <w:fldChar w:fldCharType="separate"/>
      </w:r>
      <w:r>
        <w:rPr>
          <w:noProof/>
        </w:rPr>
        <w:t>74</w:t>
      </w:r>
      <w:r>
        <w:rPr>
          <w:noProof/>
        </w:rPr>
        <w:fldChar w:fldCharType="end"/>
      </w:r>
    </w:p>
    <w:p w14:paraId="60EB34B1" w14:textId="64441FE2" w:rsidR="00C468EA" w:rsidRDefault="00C468EA">
      <w:pPr>
        <w:pStyle w:val="TOC2"/>
        <w:rPr>
          <w:rFonts w:asciiTheme="minorHAnsi" w:eastAsiaTheme="minorEastAsia" w:hAnsiTheme="minorHAnsi" w:cstheme="minorBidi"/>
          <w:noProof/>
          <w:szCs w:val="24"/>
        </w:rPr>
      </w:pPr>
      <w:r w:rsidRPr="00E003EC">
        <w:rPr>
          <w:rFonts w:eastAsia="Baskerville" w:cs="Baskerville"/>
          <w:b/>
          <w:noProof/>
        </w:rPr>
        <w:t>3.3.</w:t>
      </w:r>
      <w:r>
        <w:rPr>
          <w:rFonts w:asciiTheme="minorHAnsi" w:eastAsiaTheme="minorEastAsia" w:hAnsiTheme="minorHAnsi" w:cstheme="minorBidi"/>
          <w:noProof/>
          <w:szCs w:val="24"/>
        </w:rPr>
        <w:tab/>
      </w:r>
      <w:r w:rsidRPr="00E003EC">
        <w:rPr>
          <w:noProof/>
          <w:shd w:val="clear" w:color="auto" w:fill="FFFFFF"/>
          <w:lang w:val="it-IT"/>
        </w:rPr>
        <w:t>Les symboles graphiques comme vecteur de geste</w:t>
      </w:r>
      <w:r>
        <w:rPr>
          <w:noProof/>
        </w:rPr>
        <w:tab/>
      </w:r>
      <w:r>
        <w:rPr>
          <w:noProof/>
        </w:rPr>
        <w:fldChar w:fldCharType="begin"/>
      </w:r>
      <w:r>
        <w:rPr>
          <w:noProof/>
        </w:rPr>
        <w:instrText xml:space="preserve"> PAGEREF _Toc121091828 \h </w:instrText>
      </w:r>
      <w:r>
        <w:rPr>
          <w:noProof/>
        </w:rPr>
      </w:r>
      <w:r>
        <w:rPr>
          <w:noProof/>
        </w:rPr>
        <w:fldChar w:fldCharType="separate"/>
      </w:r>
      <w:r>
        <w:rPr>
          <w:noProof/>
        </w:rPr>
        <w:t>76</w:t>
      </w:r>
      <w:r>
        <w:rPr>
          <w:noProof/>
        </w:rPr>
        <w:fldChar w:fldCharType="end"/>
      </w:r>
    </w:p>
    <w:p w14:paraId="3A515201" w14:textId="3D3E54C5" w:rsidR="00C468EA" w:rsidRDefault="00C468EA">
      <w:pPr>
        <w:pStyle w:val="TOC2"/>
        <w:rPr>
          <w:rFonts w:asciiTheme="minorHAnsi" w:eastAsiaTheme="minorEastAsia" w:hAnsiTheme="minorHAnsi" w:cstheme="minorBidi"/>
          <w:noProof/>
          <w:szCs w:val="24"/>
        </w:rPr>
      </w:pPr>
      <w:r w:rsidRPr="00E003EC">
        <w:rPr>
          <w:b/>
          <w:iCs/>
          <w:noProof/>
        </w:rPr>
        <w:t>3.4.</w:t>
      </w:r>
      <w:r>
        <w:rPr>
          <w:rFonts w:asciiTheme="minorHAnsi" w:eastAsiaTheme="minorEastAsia" w:hAnsiTheme="minorHAnsi" w:cstheme="minorBidi"/>
          <w:noProof/>
          <w:szCs w:val="24"/>
        </w:rPr>
        <w:tab/>
      </w:r>
      <w:r w:rsidRPr="00E003EC">
        <w:rPr>
          <w:noProof/>
          <w:shd w:val="clear" w:color="auto" w:fill="FFFFFF"/>
          <w:lang w:val="it-IT"/>
        </w:rPr>
        <w:t>La mod</w:t>
      </w:r>
      <w:r w:rsidRPr="00E003EC">
        <w:rPr>
          <w:noProof/>
          <w:shd w:val="clear" w:color="auto" w:fill="FFFFFF"/>
        </w:rPr>
        <w:t>élisation, la notation et le processus de création</w:t>
      </w:r>
      <w:r>
        <w:rPr>
          <w:noProof/>
        </w:rPr>
        <w:tab/>
      </w:r>
      <w:r>
        <w:rPr>
          <w:noProof/>
        </w:rPr>
        <w:fldChar w:fldCharType="begin"/>
      </w:r>
      <w:r>
        <w:rPr>
          <w:noProof/>
        </w:rPr>
        <w:instrText xml:space="preserve"> PAGEREF _Toc121091829 \h </w:instrText>
      </w:r>
      <w:r>
        <w:rPr>
          <w:noProof/>
        </w:rPr>
      </w:r>
      <w:r>
        <w:rPr>
          <w:noProof/>
        </w:rPr>
        <w:fldChar w:fldCharType="separate"/>
      </w:r>
      <w:r>
        <w:rPr>
          <w:noProof/>
        </w:rPr>
        <w:t>77</w:t>
      </w:r>
      <w:r>
        <w:rPr>
          <w:noProof/>
        </w:rPr>
        <w:fldChar w:fldCharType="end"/>
      </w:r>
    </w:p>
    <w:p w14:paraId="5CC3B2D3" w14:textId="4CE5C6C4" w:rsidR="00C468EA" w:rsidRDefault="00C468EA">
      <w:pPr>
        <w:pStyle w:val="TOC3"/>
        <w:rPr>
          <w:rFonts w:asciiTheme="minorHAnsi" w:eastAsiaTheme="minorEastAsia" w:hAnsiTheme="minorHAnsi" w:cstheme="minorBidi"/>
          <w:noProof/>
          <w:szCs w:val="24"/>
        </w:rPr>
      </w:pPr>
      <w:r w:rsidRPr="00E003EC">
        <w:rPr>
          <w:rFonts w:eastAsia="Baskerville" w:cs="Garamond"/>
          <w:b/>
          <w:noProof/>
        </w:rPr>
        <w:t>3.4.1.</w:t>
      </w:r>
      <w:r>
        <w:rPr>
          <w:rFonts w:asciiTheme="minorHAnsi" w:eastAsiaTheme="minorEastAsia" w:hAnsiTheme="minorHAnsi" w:cstheme="minorBidi"/>
          <w:noProof/>
          <w:szCs w:val="24"/>
        </w:rPr>
        <w:tab/>
      </w:r>
      <w:r w:rsidRPr="00E003EC">
        <w:rPr>
          <w:noProof/>
          <w:shd w:val="clear" w:color="auto" w:fill="FFFFFF"/>
        </w:rPr>
        <w:t>Le</w:t>
      </w:r>
      <w:r w:rsidRPr="00E003EC">
        <w:rPr>
          <w:noProof/>
          <w:shd w:val="clear" w:color="auto" w:fill="FFFFFF"/>
          <w:lang w:val="it-IT"/>
        </w:rPr>
        <w:t xml:space="preserve"> contexte historiographique dans la composition de </w:t>
      </w:r>
      <w:r w:rsidRPr="00E003EC">
        <w:rPr>
          <w:i/>
          <w:iCs/>
          <w:noProof/>
          <w:shd w:val="clear" w:color="auto" w:fill="FFFFFF"/>
          <w:lang w:val="it-IT"/>
        </w:rPr>
        <w:t>mots de jeu</w:t>
      </w:r>
      <w:r>
        <w:rPr>
          <w:noProof/>
        </w:rPr>
        <w:tab/>
      </w:r>
      <w:r>
        <w:rPr>
          <w:noProof/>
        </w:rPr>
        <w:fldChar w:fldCharType="begin"/>
      </w:r>
      <w:r>
        <w:rPr>
          <w:noProof/>
        </w:rPr>
        <w:instrText xml:space="preserve"> PAGEREF _Toc121091830 \h </w:instrText>
      </w:r>
      <w:r>
        <w:rPr>
          <w:noProof/>
        </w:rPr>
      </w:r>
      <w:r>
        <w:rPr>
          <w:noProof/>
        </w:rPr>
        <w:fldChar w:fldCharType="separate"/>
      </w:r>
      <w:r>
        <w:rPr>
          <w:noProof/>
        </w:rPr>
        <w:t>77</w:t>
      </w:r>
      <w:r>
        <w:rPr>
          <w:noProof/>
        </w:rPr>
        <w:fldChar w:fldCharType="end"/>
      </w:r>
    </w:p>
    <w:p w14:paraId="5AB026E9" w14:textId="2078B0A2" w:rsidR="00C468EA" w:rsidRDefault="00C468EA">
      <w:pPr>
        <w:pStyle w:val="TOC2"/>
        <w:rPr>
          <w:rFonts w:asciiTheme="minorHAnsi" w:eastAsiaTheme="minorEastAsia" w:hAnsiTheme="minorHAnsi" w:cstheme="minorBidi"/>
          <w:noProof/>
          <w:szCs w:val="24"/>
        </w:rPr>
      </w:pPr>
      <w:r w:rsidRPr="00E003EC">
        <w:rPr>
          <w:b/>
          <w:noProof/>
        </w:rPr>
        <w:t>3.5.</w:t>
      </w:r>
      <w:r>
        <w:rPr>
          <w:rFonts w:asciiTheme="minorHAnsi" w:eastAsiaTheme="minorEastAsia" w:hAnsiTheme="minorHAnsi" w:cstheme="minorBidi"/>
          <w:noProof/>
          <w:szCs w:val="24"/>
        </w:rPr>
        <w:tab/>
      </w:r>
      <w:r>
        <w:rPr>
          <w:noProof/>
        </w:rPr>
        <w:t>La notation dans le processus de création d’une œuvre transdisciplinaire</w:t>
      </w:r>
      <w:r>
        <w:rPr>
          <w:noProof/>
        </w:rPr>
        <w:tab/>
      </w:r>
      <w:r>
        <w:rPr>
          <w:noProof/>
        </w:rPr>
        <w:fldChar w:fldCharType="begin"/>
      </w:r>
      <w:r>
        <w:rPr>
          <w:noProof/>
        </w:rPr>
        <w:instrText xml:space="preserve"> PAGEREF _Toc121091831 \h </w:instrText>
      </w:r>
      <w:r>
        <w:rPr>
          <w:noProof/>
        </w:rPr>
      </w:r>
      <w:r>
        <w:rPr>
          <w:noProof/>
        </w:rPr>
        <w:fldChar w:fldCharType="separate"/>
      </w:r>
      <w:r>
        <w:rPr>
          <w:noProof/>
        </w:rPr>
        <w:t>86</w:t>
      </w:r>
      <w:r>
        <w:rPr>
          <w:noProof/>
        </w:rPr>
        <w:fldChar w:fldCharType="end"/>
      </w:r>
    </w:p>
    <w:p w14:paraId="32D1A5D1" w14:textId="25783B4F" w:rsidR="00C468EA" w:rsidRDefault="00C468EA">
      <w:pPr>
        <w:pStyle w:val="TOC3"/>
        <w:rPr>
          <w:rFonts w:asciiTheme="minorHAnsi" w:eastAsiaTheme="minorEastAsia" w:hAnsiTheme="minorHAnsi" w:cstheme="minorBidi"/>
          <w:noProof/>
          <w:szCs w:val="24"/>
        </w:rPr>
      </w:pPr>
      <w:r w:rsidRPr="00E003EC">
        <w:rPr>
          <w:rFonts w:eastAsia="Baskerville" w:cs="Garamond"/>
          <w:b/>
          <w:iCs/>
          <w:noProof/>
        </w:rPr>
        <w:t>3.5.1.</w:t>
      </w:r>
      <w:r>
        <w:rPr>
          <w:rFonts w:asciiTheme="minorHAnsi" w:eastAsiaTheme="minorEastAsia" w:hAnsiTheme="minorHAnsi" w:cstheme="minorBidi"/>
          <w:noProof/>
          <w:szCs w:val="24"/>
        </w:rPr>
        <w:tab/>
      </w:r>
      <w:r w:rsidRPr="00E003EC">
        <w:rPr>
          <w:i/>
          <w:iCs/>
          <w:noProof/>
        </w:rPr>
        <w:t>Lingua franca</w:t>
      </w:r>
      <w:r>
        <w:rPr>
          <w:noProof/>
        </w:rPr>
        <w:tab/>
      </w:r>
      <w:r>
        <w:rPr>
          <w:noProof/>
        </w:rPr>
        <w:fldChar w:fldCharType="begin"/>
      </w:r>
      <w:r>
        <w:rPr>
          <w:noProof/>
        </w:rPr>
        <w:instrText xml:space="preserve"> PAGEREF _Toc121091832 \h </w:instrText>
      </w:r>
      <w:r>
        <w:rPr>
          <w:noProof/>
        </w:rPr>
      </w:r>
      <w:r>
        <w:rPr>
          <w:noProof/>
        </w:rPr>
        <w:fldChar w:fldCharType="separate"/>
      </w:r>
      <w:r>
        <w:rPr>
          <w:noProof/>
        </w:rPr>
        <w:t>86</w:t>
      </w:r>
      <w:r>
        <w:rPr>
          <w:noProof/>
        </w:rPr>
        <w:fldChar w:fldCharType="end"/>
      </w:r>
    </w:p>
    <w:p w14:paraId="2FD30F5B" w14:textId="26292583" w:rsidR="00C468EA" w:rsidRDefault="00C468EA">
      <w:pPr>
        <w:pStyle w:val="TOC3"/>
        <w:rPr>
          <w:rFonts w:asciiTheme="minorHAnsi" w:eastAsiaTheme="minorEastAsia" w:hAnsiTheme="minorHAnsi" w:cstheme="minorBidi"/>
          <w:noProof/>
          <w:szCs w:val="24"/>
        </w:rPr>
      </w:pPr>
      <w:r w:rsidRPr="00E003EC">
        <w:rPr>
          <w:rFonts w:eastAsia="Baskerville" w:cs="Garamond"/>
          <w:b/>
          <w:noProof/>
        </w:rPr>
        <w:t>3.5.1.</w:t>
      </w:r>
      <w:r>
        <w:rPr>
          <w:rFonts w:asciiTheme="minorHAnsi" w:eastAsiaTheme="minorEastAsia" w:hAnsiTheme="minorHAnsi" w:cstheme="minorBidi"/>
          <w:noProof/>
          <w:szCs w:val="24"/>
        </w:rPr>
        <w:tab/>
      </w:r>
      <w:r>
        <w:rPr>
          <w:noProof/>
        </w:rPr>
        <w:t>Geste et notation, deux éléments centraux de composition</w:t>
      </w:r>
      <w:r>
        <w:rPr>
          <w:noProof/>
        </w:rPr>
        <w:tab/>
      </w:r>
      <w:r>
        <w:rPr>
          <w:noProof/>
        </w:rPr>
        <w:fldChar w:fldCharType="begin"/>
      </w:r>
      <w:r>
        <w:rPr>
          <w:noProof/>
        </w:rPr>
        <w:instrText xml:space="preserve"> PAGEREF _Toc121091833 \h </w:instrText>
      </w:r>
      <w:r>
        <w:rPr>
          <w:noProof/>
        </w:rPr>
      </w:r>
      <w:r>
        <w:rPr>
          <w:noProof/>
        </w:rPr>
        <w:fldChar w:fldCharType="separate"/>
      </w:r>
      <w:r>
        <w:rPr>
          <w:noProof/>
        </w:rPr>
        <w:t>88</w:t>
      </w:r>
      <w:r>
        <w:rPr>
          <w:noProof/>
        </w:rPr>
        <w:fldChar w:fldCharType="end"/>
      </w:r>
    </w:p>
    <w:p w14:paraId="4F00D406" w14:textId="2C1F60AB" w:rsidR="00C468EA" w:rsidRDefault="00C468EA">
      <w:pPr>
        <w:pStyle w:val="TOC3"/>
        <w:rPr>
          <w:rFonts w:asciiTheme="minorHAnsi" w:eastAsiaTheme="minorEastAsia" w:hAnsiTheme="minorHAnsi" w:cstheme="minorBidi"/>
          <w:noProof/>
          <w:szCs w:val="24"/>
        </w:rPr>
      </w:pPr>
      <w:r w:rsidRPr="00E003EC">
        <w:rPr>
          <w:rFonts w:eastAsia="Baskerville" w:cs="Garamond"/>
          <w:b/>
          <w:noProof/>
        </w:rPr>
        <w:t>3.5.1.</w:t>
      </w:r>
      <w:r>
        <w:rPr>
          <w:rFonts w:asciiTheme="minorHAnsi" w:eastAsiaTheme="minorEastAsia" w:hAnsiTheme="minorHAnsi" w:cstheme="minorBidi"/>
          <w:noProof/>
          <w:szCs w:val="24"/>
        </w:rPr>
        <w:tab/>
      </w:r>
      <w:r>
        <w:rPr>
          <w:noProof/>
        </w:rPr>
        <w:t>La partition hybride</w:t>
      </w:r>
      <w:r>
        <w:rPr>
          <w:noProof/>
        </w:rPr>
        <w:tab/>
      </w:r>
      <w:r>
        <w:rPr>
          <w:noProof/>
        </w:rPr>
        <w:fldChar w:fldCharType="begin"/>
      </w:r>
      <w:r>
        <w:rPr>
          <w:noProof/>
        </w:rPr>
        <w:instrText xml:space="preserve"> PAGEREF _Toc121091834 \h </w:instrText>
      </w:r>
      <w:r>
        <w:rPr>
          <w:noProof/>
        </w:rPr>
      </w:r>
      <w:r>
        <w:rPr>
          <w:noProof/>
        </w:rPr>
        <w:fldChar w:fldCharType="separate"/>
      </w:r>
      <w:r>
        <w:rPr>
          <w:noProof/>
        </w:rPr>
        <w:t>93</w:t>
      </w:r>
      <w:r>
        <w:rPr>
          <w:noProof/>
        </w:rPr>
        <w:fldChar w:fldCharType="end"/>
      </w:r>
    </w:p>
    <w:p w14:paraId="6DD2CC55" w14:textId="677EF127" w:rsidR="00C468EA" w:rsidRDefault="00C468EA">
      <w:pPr>
        <w:pStyle w:val="TOC3"/>
        <w:rPr>
          <w:rFonts w:asciiTheme="minorHAnsi" w:eastAsiaTheme="minorEastAsia" w:hAnsiTheme="minorHAnsi" w:cstheme="minorBidi"/>
          <w:noProof/>
          <w:szCs w:val="24"/>
        </w:rPr>
      </w:pPr>
      <w:r w:rsidRPr="00E003EC">
        <w:rPr>
          <w:rFonts w:eastAsia="Baskerville" w:cs="Garamond"/>
          <w:b/>
          <w:noProof/>
        </w:rPr>
        <w:t>3.5.1.</w:t>
      </w:r>
      <w:r>
        <w:rPr>
          <w:rFonts w:asciiTheme="minorHAnsi" w:eastAsiaTheme="minorEastAsia" w:hAnsiTheme="minorHAnsi" w:cstheme="minorBidi"/>
          <w:noProof/>
          <w:szCs w:val="24"/>
        </w:rPr>
        <w:tab/>
      </w:r>
      <w:r>
        <w:rPr>
          <w:noProof/>
        </w:rPr>
        <w:t>La partition hybride – la structure</w:t>
      </w:r>
      <w:r>
        <w:rPr>
          <w:noProof/>
        </w:rPr>
        <w:tab/>
      </w:r>
      <w:r>
        <w:rPr>
          <w:noProof/>
        </w:rPr>
        <w:fldChar w:fldCharType="begin"/>
      </w:r>
      <w:r>
        <w:rPr>
          <w:noProof/>
        </w:rPr>
        <w:instrText xml:space="preserve"> PAGEREF _Toc121091835 \h </w:instrText>
      </w:r>
      <w:r>
        <w:rPr>
          <w:noProof/>
        </w:rPr>
      </w:r>
      <w:r>
        <w:rPr>
          <w:noProof/>
        </w:rPr>
        <w:fldChar w:fldCharType="separate"/>
      </w:r>
      <w:r>
        <w:rPr>
          <w:noProof/>
        </w:rPr>
        <w:t>98</w:t>
      </w:r>
      <w:r>
        <w:rPr>
          <w:noProof/>
        </w:rPr>
        <w:fldChar w:fldCharType="end"/>
      </w:r>
    </w:p>
    <w:p w14:paraId="4AF5D722" w14:textId="32576F1C" w:rsidR="00C468EA" w:rsidRDefault="00C468EA">
      <w:pPr>
        <w:pStyle w:val="TOC3"/>
        <w:rPr>
          <w:rFonts w:asciiTheme="minorHAnsi" w:eastAsiaTheme="minorEastAsia" w:hAnsiTheme="minorHAnsi" w:cstheme="minorBidi"/>
          <w:noProof/>
          <w:szCs w:val="24"/>
        </w:rPr>
      </w:pPr>
      <w:r w:rsidRPr="00E003EC">
        <w:rPr>
          <w:rFonts w:eastAsia="Baskerville" w:cs="Garamond"/>
          <w:b/>
          <w:noProof/>
        </w:rPr>
        <w:t>3.5.2.</w:t>
      </w:r>
      <w:r>
        <w:rPr>
          <w:rFonts w:asciiTheme="minorHAnsi" w:eastAsiaTheme="minorEastAsia" w:hAnsiTheme="minorHAnsi" w:cstheme="minorBidi"/>
          <w:noProof/>
          <w:szCs w:val="24"/>
        </w:rPr>
        <w:tab/>
      </w:r>
      <w:r>
        <w:rPr>
          <w:noProof/>
        </w:rPr>
        <w:t>La représentation graphique</w:t>
      </w:r>
      <w:r>
        <w:rPr>
          <w:noProof/>
        </w:rPr>
        <w:tab/>
      </w:r>
      <w:r>
        <w:rPr>
          <w:noProof/>
        </w:rPr>
        <w:fldChar w:fldCharType="begin"/>
      </w:r>
      <w:r>
        <w:rPr>
          <w:noProof/>
        </w:rPr>
        <w:instrText xml:space="preserve"> PAGEREF _Toc121091836 \h </w:instrText>
      </w:r>
      <w:r>
        <w:rPr>
          <w:noProof/>
        </w:rPr>
      </w:r>
      <w:r>
        <w:rPr>
          <w:noProof/>
        </w:rPr>
        <w:fldChar w:fldCharType="separate"/>
      </w:r>
      <w:r>
        <w:rPr>
          <w:noProof/>
        </w:rPr>
        <w:t>99</w:t>
      </w:r>
      <w:r>
        <w:rPr>
          <w:noProof/>
        </w:rPr>
        <w:fldChar w:fldCharType="end"/>
      </w:r>
    </w:p>
    <w:p w14:paraId="544B0FBD" w14:textId="39B4D6C0" w:rsidR="00C468EA" w:rsidRDefault="00C468EA">
      <w:pPr>
        <w:pStyle w:val="TOC1"/>
        <w:rPr>
          <w:rFonts w:asciiTheme="minorHAnsi" w:eastAsiaTheme="minorEastAsia" w:hAnsiTheme="minorHAnsi" w:cstheme="minorBidi"/>
          <w:b w:val="0"/>
          <w:noProof/>
          <w:szCs w:val="24"/>
        </w:rPr>
      </w:pPr>
      <w:r>
        <w:rPr>
          <w:noProof/>
        </w:rPr>
        <w:t>4.</w:t>
      </w:r>
      <w:r>
        <w:rPr>
          <w:rFonts w:asciiTheme="minorHAnsi" w:eastAsiaTheme="minorEastAsia" w:hAnsiTheme="minorHAnsi" w:cstheme="minorBidi"/>
          <w:b w:val="0"/>
          <w:noProof/>
          <w:szCs w:val="24"/>
        </w:rPr>
        <w:tab/>
      </w:r>
      <w:r>
        <w:rPr>
          <w:noProof/>
        </w:rPr>
        <w:t>LA QUESTION DE LA FORME</w:t>
      </w:r>
      <w:r>
        <w:rPr>
          <w:noProof/>
        </w:rPr>
        <w:tab/>
      </w:r>
      <w:r>
        <w:rPr>
          <w:noProof/>
        </w:rPr>
        <w:fldChar w:fldCharType="begin"/>
      </w:r>
      <w:r>
        <w:rPr>
          <w:noProof/>
        </w:rPr>
        <w:instrText xml:space="preserve"> PAGEREF _Toc121091837 \h </w:instrText>
      </w:r>
      <w:r>
        <w:rPr>
          <w:noProof/>
        </w:rPr>
      </w:r>
      <w:r>
        <w:rPr>
          <w:noProof/>
        </w:rPr>
        <w:fldChar w:fldCharType="separate"/>
      </w:r>
      <w:r>
        <w:rPr>
          <w:noProof/>
        </w:rPr>
        <w:t>103</w:t>
      </w:r>
      <w:r>
        <w:rPr>
          <w:noProof/>
        </w:rPr>
        <w:fldChar w:fldCharType="end"/>
      </w:r>
    </w:p>
    <w:p w14:paraId="5EA79E13" w14:textId="0525515D" w:rsidR="00C468EA" w:rsidRDefault="00C468EA">
      <w:pPr>
        <w:pStyle w:val="TOC2"/>
        <w:rPr>
          <w:rFonts w:asciiTheme="minorHAnsi" w:eastAsiaTheme="minorEastAsia" w:hAnsiTheme="minorHAnsi" w:cstheme="minorBidi"/>
          <w:noProof/>
          <w:szCs w:val="24"/>
        </w:rPr>
      </w:pPr>
      <w:r w:rsidRPr="00E003EC">
        <w:rPr>
          <w:b/>
          <w:noProof/>
        </w:rPr>
        <w:t>4.1.</w:t>
      </w:r>
      <w:r>
        <w:rPr>
          <w:rFonts w:asciiTheme="minorHAnsi" w:eastAsiaTheme="minorEastAsia" w:hAnsiTheme="minorHAnsi" w:cstheme="minorBidi"/>
          <w:noProof/>
          <w:szCs w:val="24"/>
        </w:rPr>
        <w:tab/>
      </w:r>
      <w:r>
        <w:rPr>
          <w:noProof/>
        </w:rPr>
        <w:t>Forme-plan et forme-organique</w:t>
      </w:r>
      <w:r>
        <w:rPr>
          <w:noProof/>
        </w:rPr>
        <w:tab/>
      </w:r>
      <w:r>
        <w:rPr>
          <w:noProof/>
        </w:rPr>
        <w:fldChar w:fldCharType="begin"/>
      </w:r>
      <w:r>
        <w:rPr>
          <w:noProof/>
        </w:rPr>
        <w:instrText xml:space="preserve"> PAGEREF _Toc121091838 \h </w:instrText>
      </w:r>
      <w:r>
        <w:rPr>
          <w:noProof/>
        </w:rPr>
      </w:r>
      <w:r>
        <w:rPr>
          <w:noProof/>
        </w:rPr>
        <w:fldChar w:fldCharType="separate"/>
      </w:r>
      <w:r>
        <w:rPr>
          <w:noProof/>
        </w:rPr>
        <w:t>103</w:t>
      </w:r>
      <w:r>
        <w:rPr>
          <w:noProof/>
        </w:rPr>
        <w:fldChar w:fldCharType="end"/>
      </w:r>
    </w:p>
    <w:p w14:paraId="5F6825A1" w14:textId="34FAE90C" w:rsidR="00C468EA" w:rsidRDefault="00C468EA">
      <w:pPr>
        <w:pStyle w:val="TOC2"/>
        <w:rPr>
          <w:rFonts w:asciiTheme="minorHAnsi" w:eastAsiaTheme="minorEastAsia" w:hAnsiTheme="minorHAnsi" w:cstheme="minorBidi"/>
          <w:noProof/>
          <w:szCs w:val="24"/>
        </w:rPr>
      </w:pPr>
      <w:r w:rsidRPr="00E003EC">
        <w:rPr>
          <w:b/>
          <w:noProof/>
        </w:rPr>
        <w:t>4.2.</w:t>
      </w:r>
      <w:r>
        <w:rPr>
          <w:rFonts w:asciiTheme="minorHAnsi" w:eastAsiaTheme="minorEastAsia" w:hAnsiTheme="minorHAnsi" w:cstheme="minorBidi"/>
          <w:noProof/>
          <w:szCs w:val="24"/>
        </w:rPr>
        <w:tab/>
      </w:r>
      <w:r>
        <w:rPr>
          <w:noProof/>
        </w:rPr>
        <w:t>Le théâtre musical</w:t>
      </w:r>
      <w:r>
        <w:rPr>
          <w:noProof/>
        </w:rPr>
        <w:tab/>
      </w:r>
      <w:r>
        <w:rPr>
          <w:noProof/>
        </w:rPr>
        <w:fldChar w:fldCharType="begin"/>
      </w:r>
      <w:r>
        <w:rPr>
          <w:noProof/>
        </w:rPr>
        <w:instrText xml:space="preserve"> PAGEREF _Toc121091839 \h </w:instrText>
      </w:r>
      <w:r>
        <w:rPr>
          <w:noProof/>
        </w:rPr>
      </w:r>
      <w:r>
        <w:rPr>
          <w:noProof/>
        </w:rPr>
        <w:fldChar w:fldCharType="separate"/>
      </w:r>
      <w:r>
        <w:rPr>
          <w:noProof/>
        </w:rPr>
        <w:t>104</w:t>
      </w:r>
      <w:r>
        <w:rPr>
          <w:noProof/>
        </w:rPr>
        <w:fldChar w:fldCharType="end"/>
      </w:r>
    </w:p>
    <w:p w14:paraId="39786C74" w14:textId="10596690" w:rsidR="00C468EA" w:rsidRDefault="00C468EA">
      <w:pPr>
        <w:pStyle w:val="TOC2"/>
        <w:rPr>
          <w:rFonts w:asciiTheme="minorHAnsi" w:eastAsiaTheme="minorEastAsia" w:hAnsiTheme="minorHAnsi" w:cstheme="minorBidi"/>
          <w:noProof/>
          <w:szCs w:val="24"/>
        </w:rPr>
      </w:pPr>
      <w:r w:rsidRPr="00E003EC">
        <w:rPr>
          <w:b/>
          <w:noProof/>
        </w:rPr>
        <w:t>4.3.</w:t>
      </w:r>
      <w:r>
        <w:rPr>
          <w:rFonts w:asciiTheme="minorHAnsi" w:eastAsiaTheme="minorEastAsia" w:hAnsiTheme="minorHAnsi" w:cstheme="minorBidi"/>
          <w:noProof/>
          <w:szCs w:val="24"/>
        </w:rPr>
        <w:tab/>
      </w:r>
      <w:r>
        <w:rPr>
          <w:noProof/>
        </w:rPr>
        <w:t xml:space="preserve">Le temps et l’hybridation des disciplines artistiques, le cas de </w:t>
      </w:r>
      <w:r w:rsidRPr="00E003EC">
        <w:rPr>
          <w:i/>
          <w:iCs/>
          <w:noProof/>
        </w:rPr>
        <w:t>Chuchotements burlesques</w:t>
      </w:r>
      <w:r>
        <w:rPr>
          <w:noProof/>
        </w:rPr>
        <w:tab/>
      </w:r>
      <w:r>
        <w:rPr>
          <w:noProof/>
        </w:rPr>
        <w:fldChar w:fldCharType="begin"/>
      </w:r>
      <w:r>
        <w:rPr>
          <w:noProof/>
        </w:rPr>
        <w:instrText xml:space="preserve"> PAGEREF _Toc121091840 \h </w:instrText>
      </w:r>
      <w:r>
        <w:rPr>
          <w:noProof/>
        </w:rPr>
      </w:r>
      <w:r>
        <w:rPr>
          <w:noProof/>
        </w:rPr>
        <w:fldChar w:fldCharType="separate"/>
      </w:r>
      <w:r>
        <w:rPr>
          <w:noProof/>
        </w:rPr>
        <w:t>105</w:t>
      </w:r>
      <w:r>
        <w:rPr>
          <w:noProof/>
        </w:rPr>
        <w:fldChar w:fldCharType="end"/>
      </w:r>
    </w:p>
    <w:p w14:paraId="5BE5653F" w14:textId="7A3AD3B7" w:rsidR="00C468EA" w:rsidRDefault="00C468EA">
      <w:pPr>
        <w:pStyle w:val="TOC2"/>
        <w:rPr>
          <w:rFonts w:asciiTheme="minorHAnsi" w:eastAsiaTheme="minorEastAsia" w:hAnsiTheme="minorHAnsi" w:cstheme="minorBidi"/>
          <w:noProof/>
          <w:szCs w:val="24"/>
        </w:rPr>
      </w:pPr>
      <w:r w:rsidRPr="00E003EC">
        <w:rPr>
          <w:b/>
          <w:noProof/>
          <w:u w:color="017000"/>
        </w:rPr>
        <w:t>4.4.</w:t>
      </w:r>
      <w:r>
        <w:rPr>
          <w:rFonts w:asciiTheme="minorHAnsi" w:eastAsiaTheme="minorEastAsia" w:hAnsiTheme="minorHAnsi" w:cstheme="minorBidi"/>
          <w:noProof/>
          <w:szCs w:val="24"/>
        </w:rPr>
        <w:tab/>
      </w:r>
      <w:r w:rsidRPr="00E003EC">
        <w:rPr>
          <w:noProof/>
          <w:u w:color="017000"/>
        </w:rPr>
        <w:t xml:space="preserve">La forme issue du matériau poétique, le cas de </w:t>
      </w:r>
      <w:r w:rsidRPr="00E003EC">
        <w:rPr>
          <w:i/>
          <w:iCs/>
          <w:noProof/>
          <w:u w:color="017000"/>
        </w:rPr>
        <w:t>Mots de jeu</w:t>
      </w:r>
      <w:r>
        <w:rPr>
          <w:noProof/>
        </w:rPr>
        <w:tab/>
      </w:r>
      <w:r>
        <w:rPr>
          <w:noProof/>
        </w:rPr>
        <w:fldChar w:fldCharType="begin"/>
      </w:r>
      <w:r>
        <w:rPr>
          <w:noProof/>
        </w:rPr>
        <w:instrText xml:space="preserve"> PAGEREF _Toc121091841 \h </w:instrText>
      </w:r>
      <w:r>
        <w:rPr>
          <w:noProof/>
        </w:rPr>
      </w:r>
      <w:r>
        <w:rPr>
          <w:noProof/>
        </w:rPr>
        <w:fldChar w:fldCharType="separate"/>
      </w:r>
      <w:r>
        <w:rPr>
          <w:noProof/>
        </w:rPr>
        <w:t>110</w:t>
      </w:r>
      <w:r>
        <w:rPr>
          <w:noProof/>
        </w:rPr>
        <w:fldChar w:fldCharType="end"/>
      </w:r>
    </w:p>
    <w:p w14:paraId="0A6A0A31" w14:textId="5A84015C" w:rsidR="00C468EA" w:rsidRDefault="00C468EA">
      <w:pPr>
        <w:pStyle w:val="TOC3"/>
        <w:rPr>
          <w:rFonts w:asciiTheme="minorHAnsi" w:eastAsiaTheme="minorEastAsia" w:hAnsiTheme="minorHAnsi" w:cstheme="minorBidi"/>
          <w:noProof/>
          <w:szCs w:val="24"/>
        </w:rPr>
      </w:pPr>
      <w:r w:rsidRPr="00E003EC">
        <w:rPr>
          <w:rFonts w:eastAsia="Baskerville" w:cs="Garamond"/>
          <w:b/>
          <w:noProof/>
        </w:rPr>
        <w:t>4.4.1.</w:t>
      </w:r>
      <w:r>
        <w:rPr>
          <w:rFonts w:asciiTheme="minorHAnsi" w:eastAsiaTheme="minorEastAsia" w:hAnsiTheme="minorHAnsi" w:cstheme="minorBidi"/>
          <w:noProof/>
          <w:szCs w:val="24"/>
        </w:rPr>
        <w:tab/>
      </w:r>
      <w:r>
        <w:rPr>
          <w:noProof/>
        </w:rPr>
        <w:t xml:space="preserve">L’évolution texturale et le plan harmonique de </w:t>
      </w:r>
      <w:r w:rsidRPr="00E003EC">
        <w:rPr>
          <w:i/>
          <w:iCs/>
          <w:noProof/>
        </w:rPr>
        <w:t>Mots de jeu</w:t>
      </w:r>
      <w:r>
        <w:rPr>
          <w:noProof/>
        </w:rPr>
        <w:tab/>
      </w:r>
      <w:r>
        <w:rPr>
          <w:noProof/>
        </w:rPr>
        <w:fldChar w:fldCharType="begin"/>
      </w:r>
      <w:r>
        <w:rPr>
          <w:noProof/>
        </w:rPr>
        <w:instrText xml:space="preserve"> PAGEREF _Toc121091842 \h </w:instrText>
      </w:r>
      <w:r>
        <w:rPr>
          <w:noProof/>
        </w:rPr>
      </w:r>
      <w:r>
        <w:rPr>
          <w:noProof/>
        </w:rPr>
        <w:fldChar w:fldCharType="separate"/>
      </w:r>
      <w:r>
        <w:rPr>
          <w:noProof/>
        </w:rPr>
        <w:t>113</w:t>
      </w:r>
      <w:r>
        <w:rPr>
          <w:noProof/>
        </w:rPr>
        <w:fldChar w:fldCharType="end"/>
      </w:r>
    </w:p>
    <w:p w14:paraId="2115A749" w14:textId="536FA37C" w:rsidR="00C468EA" w:rsidRDefault="00C468EA">
      <w:pPr>
        <w:pStyle w:val="TOC3"/>
        <w:rPr>
          <w:rFonts w:asciiTheme="minorHAnsi" w:eastAsiaTheme="minorEastAsia" w:hAnsiTheme="minorHAnsi" w:cstheme="minorBidi"/>
          <w:noProof/>
          <w:szCs w:val="24"/>
        </w:rPr>
      </w:pPr>
      <w:r w:rsidRPr="00E003EC">
        <w:rPr>
          <w:rFonts w:cs="Garamond"/>
          <w:b/>
          <w:noProof/>
        </w:rPr>
        <w:t>4.4.2.</w:t>
      </w:r>
      <w:r>
        <w:rPr>
          <w:rFonts w:asciiTheme="minorHAnsi" w:eastAsiaTheme="minorEastAsia" w:hAnsiTheme="minorHAnsi" w:cstheme="minorBidi"/>
          <w:noProof/>
          <w:szCs w:val="24"/>
        </w:rPr>
        <w:tab/>
      </w:r>
      <w:r>
        <w:rPr>
          <w:noProof/>
        </w:rPr>
        <w:t xml:space="preserve">La structure formelle (forme plan) de </w:t>
      </w:r>
      <w:r w:rsidRPr="00E003EC">
        <w:rPr>
          <w:i/>
          <w:iCs/>
          <w:noProof/>
        </w:rPr>
        <w:t>Chuchotements burlesques</w:t>
      </w:r>
      <w:r>
        <w:rPr>
          <w:noProof/>
        </w:rPr>
        <w:tab/>
      </w:r>
      <w:r>
        <w:rPr>
          <w:noProof/>
        </w:rPr>
        <w:fldChar w:fldCharType="begin"/>
      </w:r>
      <w:r>
        <w:rPr>
          <w:noProof/>
        </w:rPr>
        <w:instrText xml:space="preserve"> PAGEREF _Toc121091843 \h </w:instrText>
      </w:r>
      <w:r>
        <w:rPr>
          <w:noProof/>
        </w:rPr>
      </w:r>
      <w:r>
        <w:rPr>
          <w:noProof/>
        </w:rPr>
        <w:fldChar w:fldCharType="separate"/>
      </w:r>
      <w:r>
        <w:rPr>
          <w:noProof/>
        </w:rPr>
        <w:t>117</w:t>
      </w:r>
      <w:r>
        <w:rPr>
          <w:noProof/>
        </w:rPr>
        <w:fldChar w:fldCharType="end"/>
      </w:r>
    </w:p>
    <w:p w14:paraId="56BF58CF" w14:textId="68DA9524" w:rsidR="00C468EA" w:rsidRDefault="00C468EA">
      <w:pPr>
        <w:pStyle w:val="TOC1"/>
        <w:rPr>
          <w:rFonts w:asciiTheme="minorHAnsi" w:eastAsiaTheme="minorEastAsia" w:hAnsiTheme="minorHAnsi" w:cstheme="minorBidi"/>
          <w:b w:val="0"/>
          <w:noProof/>
          <w:szCs w:val="24"/>
        </w:rPr>
      </w:pPr>
      <w:r>
        <w:rPr>
          <w:noProof/>
        </w:rPr>
        <w:t>5.</w:t>
      </w:r>
      <w:r>
        <w:rPr>
          <w:rFonts w:asciiTheme="minorHAnsi" w:eastAsiaTheme="minorEastAsia" w:hAnsiTheme="minorHAnsi" w:cstheme="minorBidi"/>
          <w:b w:val="0"/>
          <w:noProof/>
          <w:szCs w:val="24"/>
        </w:rPr>
        <w:tab/>
      </w:r>
      <w:r>
        <w:rPr>
          <w:noProof/>
        </w:rPr>
        <w:t>QUELQUES ASPECTS TECHNIQUES</w:t>
      </w:r>
      <w:r>
        <w:rPr>
          <w:noProof/>
        </w:rPr>
        <w:tab/>
      </w:r>
      <w:r>
        <w:rPr>
          <w:noProof/>
        </w:rPr>
        <w:fldChar w:fldCharType="begin"/>
      </w:r>
      <w:r>
        <w:rPr>
          <w:noProof/>
        </w:rPr>
        <w:instrText xml:space="preserve"> PAGEREF _Toc121091844 \h </w:instrText>
      </w:r>
      <w:r>
        <w:rPr>
          <w:noProof/>
        </w:rPr>
      </w:r>
      <w:r>
        <w:rPr>
          <w:noProof/>
        </w:rPr>
        <w:fldChar w:fldCharType="separate"/>
      </w:r>
      <w:r>
        <w:rPr>
          <w:noProof/>
        </w:rPr>
        <w:t>128</w:t>
      </w:r>
      <w:r>
        <w:rPr>
          <w:noProof/>
        </w:rPr>
        <w:fldChar w:fldCharType="end"/>
      </w:r>
    </w:p>
    <w:p w14:paraId="05BEED5F" w14:textId="79DC1FF2" w:rsidR="00C468EA" w:rsidRDefault="00C468EA">
      <w:pPr>
        <w:pStyle w:val="TOC2"/>
        <w:rPr>
          <w:rFonts w:asciiTheme="minorHAnsi" w:eastAsiaTheme="minorEastAsia" w:hAnsiTheme="minorHAnsi" w:cstheme="minorBidi"/>
          <w:noProof/>
          <w:szCs w:val="24"/>
        </w:rPr>
      </w:pPr>
      <w:r w:rsidRPr="00E003EC">
        <w:rPr>
          <w:b/>
          <w:noProof/>
        </w:rPr>
        <w:t>5.1.</w:t>
      </w:r>
      <w:r>
        <w:rPr>
          <w:rFonts w:asciiTheme="minorHAnsi" w:eastAsiaTheme="minorEastAsia" w:hAnsiTheme="minorHAnsi" w:cstheme="minorBidi"/>
          <w:noProof/>
          <w:szCs w:val="24"/>
        </w:rPr>
        <w:tab/>
      </w:r>
      <w:r>
        <w:rPr>
          <w:noProof/>
        </w:rPr>
        <w:t>La synthèse formantique</w:t>
      </w:r>
      <w:r>
        <w:rPr>
          <w:noProof/>
        </w:rPr>
        <w:tab/>
      </w:r>
      <w:r>
        <w:rPr>
          <w:noProof/>
        </w:rPr>
        <w:fldChar w:fldCharType="begin"/>
      </w:r>
      <w:r>
        <w:rPr>
          <w:noProof/>
        </w:rPr>
        <w:instrText xml:space="preserve"> PAGEREF _Toc121091845 \h </w:instrText>
      </w:r>
      <w:r>
        <w:rPr>
          <w:noProof/>
        </w:rPr>
      </w:r>
      <w:r>
        <w:rPr>
          <w:noProof/>
        </w:rPr>
        <w:fldChar w:fldCharType="separate"/>
      </w:r>
      <w:r>
        <w:rPr>
          <w:noProof/>
        </w:rPr>
        <w:t>128</w:t>
      </w:r>
      <w:r>
        <w:rPr>
          <w:noProof/>
        </w:rPr>
        <w:fldChar w:fldCharType="end"/>
      </w:r>
    </w:p>
    <w:p w14:paraId="08A505C5" w14:textId="30FF42FA" w:rsidR="00C468EA" w:rsidRDefault="00C468EA">
      <w:pPr>
        <w:pStyle w:val="TOC3"/>
        <w:rPr>
          <w:rFonts w:asciiTheme="minorHAnsi" w:eastAsiaTheme="minorEastAsia" w:hAnsiTheme="minorHAnsi" w:cstheme="minorBidi"/>
          <w:noProof/>
          <w:szCs w:val="24"/>
        </w:rPr>
      </w:pPr>
      <w:r w:rsidRPr="00E003EC">
        <w:rPr>
          <w:rFonts w:cs="Garamond"/>
          <w:b/>
          <w:noProof/>
        </w:rPr>
        <w:t>5.1.1.</w:t>
      </w:r>
      <w:r>
        <w:rPr>
          <w:rFonts w:asciiTheme="minorHAnsi" w:eastAsiaTheme="minorEastAsia" w:hAnsiTheme="minorHAnsi" w:cstheme="minorBidi"/>
          <w:noProof/>
          <w:szCs w:val="24"/>
        </w:rPr>
        <w:tab/>
      </w:r>
      <w:r>
        <w:rPr>
          <w:noProof/>
        </w:rPr>
        <w:t xml:space="preserve">Synthèse formantique et la composition de </w:t>
      </w:r>
      <w:r w:rsidRPr="00E003EC">
        <w:rPr>
          <w:i/>
          <w:iCs/>
          <w:noProof/>
        </w:rPr>
        <w:t>Mots de jeu</w:t>
      </w:r>
      <w:r>
        <w:rPr>
          <w:noProof/>
        </w:rPr>
        <w:tab/>
      </w:r>
      <w:r>
        <w:rPr>
          <w:noProof/>
        </w:rPr>
        <w:fldChar w:fldCharType="begin"/>
      </w:r>
      <w:r>
        <w:rPr>
          <w:noProof/>
        </w:rPr>
        <w:instrText xml:space="preserve"> PAGEREF _Toc121091846 \h </w:instrText>
      </w:r>
      <w:r>
        <w:rPr>
          <w:noProof/>
        </w:rPr>
      </w:r>
      <w:r>
        <w:rPr>
          <w:noProof/>
        </w:rPr>
        <w:fldChar w:fldCharType="separate"/>
      </w:r>
      <w:r>
        <w:rPr>
          <w:noProof/>
        </w:rPr>
        <w:t>130</w:t>
      </w:r>
      <w:r>
        <w:rPr>
          <w:noProof/>
        </w:rPr>
        <w:fldChar w:fldCharType="end"/>
      </w:r>
    </w:p>
    <w:p w14:paraId="3DDB0925" w14:textId="68A96BF6" w:rsidR="00C468EA" w:rsidRDefault="00C468EA">
      <w:pPr>
        <w:pStyle w:val="TOC3"/>
        <w:rPr>
          <w:rFonts w:asciiTheme="minorHAnsi" w:eastAsiaTheme="minorEastAsia" w:hAnsiTheme="minorHAnsi" w:cstheme="minorBidi"/>
          <w:noProof/>
          <w:szCs w:val="24"/>
        </w:rPr>
      </w:pPr>
      <w:r w:rsidRPr="00E003EC">
        <w:rPr>
          <w:rFonts w:cs="Garamond"/>
          <w:b/>
          <w:noProof/>
        </w:rPr>
        <w:t>5.1.2.</w:t>
      </w:r>
      <w:r>
        <w:rPr>
          <w:rFonts w:asciiTheme="minorHAnsi" w:eastAsiaTheme="minorEastAsia" w:hAnsiTheme="minorHAnsi" w:cstheme="minorBidi"/>
          <w:noProof/>
          <w:szCs w:val="24"/>
        </w:rPr>
        <w:tab/>
      </w:r>
      <w:r>
        <w:rPr>
          <w:noProof/>
        </w:rPr>
        <w:t>Souffle filtré</w:t>
      </w:r>
      <w:r>
        <w:rPr>
          <w:noProof/>
        </w:rPr>
        <w:tab/>
      </w:r>
      <w:r>
        <w:rPr>
          <w:noProof/>
        </w:rPr>
        <w:fldChar w:fldCharType="begin"/>
      </w:r>
      <w:r>
        <w:rPr>
          <w:noProof/>
        </w:rPr>
        <w:instrText xml:space="preserve"> PAGEREF _Toc121091847 \h </w:instrText>
      </w:r>
      <w:r>
        <w:rPr>
          <w:noProof/>
        </w:rPr>
      </w:r>
      <w:r>
        <w:rPr>
          <w:noProof/>
        </w:rPr>
        <w:fldChar w:fldCharType="separate"/>
      </w:r>
      <w:r>
        <w:rPr>
          <w:noProof/>
        </w:rPr>
        <w:t>131</w:t>
      </w:r>
      <w:r>
        <w:rPr>
          <w:noProof/>
        </w:rPr>
        <w:fldChar w:fldCharType="end"/>
      </w:r>
    </w:p>
    <w:p w14:paraId="16FA9B39" w14:textId="2D1C417C" w:rsidR="00C468EA" w:rsidRDefault="00C468EA">
      <w:pPr>
        <w:pStyle w:val="TOC3"/>
        <w:rPr>
          <w:rFonts w:asciiTheme="minorHAnsi" w:eastAsiaTheme="minorEastAsia" w:hAnsiTheme="minorHAnsi" w:cstheme="minorBidi"/>
          <w:noProof/>
          <w:szCs w:val="24"/>
        </w:rPr>
      </w:pPr>
      <w:r w:rsidRPr="00E003EC">
        <w:rPr>
          <w:rFonts w:cs="Garamond"/>
          <w:b/>
          <w:noProof/>
        </w:rPr>
        <w:lastRenderedPageBreak/>
        <w:t>5.1.3.</w:t>
      </w:r>
      <w:r>
        <w:rPr>
          <w:rFonts w:asciiTheme="minorHAnsi" w:eastAsiaTheme="minorEastAsia" w:hAnsiTheme="minorHAnsi" w:cstheme="minorBidi"/>
          <w:noProof/>
          <w:szCs w:val="24"/>
        </w:rPr>
        <w:tab/>
      </w:r>
      <w:r>
        <w:rPr>
          <w:noProof/>
        </w:rPr>
        <w:t>Les voyelles</w:t>
      </w:r>
      <w:r>
        <w:rPr>
          <w:noProof/>
        </w:rPr>
        <w:tab/>
      </w:r>
      <w:r>
        <w:rPr>
          <w:noProof/>
        </w:rPr>
        <w:fldChar w:fldCharType="begin"/>
      </w:r>
      <w:r>
        <w:rPr>
          <w:noProof/>
        </w:rPr>
        <w:instrText xml:space="preserve"> PAGEREF _Toc121091848 \h </w:instrText>
      </w:r>
      <w:r>
        <w:rPr>
          <w:noProof/>
        </w:rPr>
      </w:r>
      <w:r>
        <w:rPr>
          <w:noProof/>
        </w:rPr>
        <w:fldChar w:fldCharType="separate"/>
      </w:r>
      <w:r>
        <w:rPr>
          <w:noProof/>
        </w:rPr>
        <w:t>132</w:t>
      </w:r>
      <w:r>
        <w:rPr>
          <w:noProof/>
        </w:rPr>
        <w:fldChar w:fldCharType="end"/>
      </w:r>
    </w:p>
    <w:p w14:paraId="272197D3" w14:textId="72AA37F9" w:rsidR="00C468EA" w:rsidRDefault="00C468EA">
      <w:pPr>
        <w:pStyle w:val="TOC3"/>
        <w:rPr>
          <w:rFonts w:asciiTheme="minorHAnsi" w:eastAsiaTheme="minorEastAsia" w:hAnsiTheme="minorHAnsi" w:cstheme="minorBidi"/>
          <w:noProof/>
          <w:szCs w:val="24"/>
        </w:rPr>
      </w:pPr>
      <w:r w:rsidRPr="00E003EC">
        <w:rPr>
          <w:rFonts w:cs="Garamond"/>
          <w:b/>
          <w:noProof/>
        </w:rPr>
        <w:t>5.1.4.</w:t>
      </w:r>
      <w:r>
        <w:rPr>
          <w:rFonts w:asciiTheme="minorHAnsi" w:eastAsiaTheme="minorEastAsia" w:hAnsiTheme="minorHAnsi" w:cstheme="minorBidi"/>
          <w:noProof/>
          <w:szCs w:val="24"/>
        </w:rPr>
        <w:tab/>
      </w:r>
      <w:r>
        <w:rPr>
          <w:noProof/>
        </w:rPr>
        <w:t>Transition des phonèmes</w:t>
      </w:r>
      <w:r>
        <w:rPr>
          <w:noProof/>
        </w:rPr>
        <w:tab/>
      </w:r>
      <w:r>
        <w:rPr>
          <w:noProof/>
        </w:rPr>
        <w:fldChar w:fldCharType="begin"/>
      </w:r>
      <w:r>
        <w:rPr>
          <w:noProof/>
        </w:rPr>
        <w:instrText xml:space="preserve"> PAGEREF _Toc121091849 \h </w:instrText>
      </w:r>
      <w:r>
        <w:rPr>
          <w:noProof/>
        </w:rPr>
      </w:r>
      <w:r>
        <w:rPr>
          <w:noProof/>
        </w:rPr>
        <w:fldChar w:fldCharType="separate"/>
      </w:r>
      <w:r>
        <w:rPr>
          <w:noProof/>
        </w:rPr>
        <w:t>132</w:t>
      </w:r>
      <w:r>
        <w:rPr>
          <w:noProof/>
        </w:rPr>
        <w:fldChar w:fldCharType="end"/>
      </w:r>
    </w:p>
    <w:p w14:paraId="4ECA4362" w14:textId="3B6D1EE2" w:rsidR="00C468EA" w:rsidRDefault="00C468EA">
      <w:pPr>
        <w:pStyle w:val="TOC3"/>
        <w:rPr>
          <w:rFonts w:asciiTheme="minorHAnsi" w:eastAsiaTheme="minorEastAsia" w:hAnsiTheme="minorHAnsi" w:cstheme="minorBidi"/>
          <w:noProof/>
          <w:szCs w:val="24"/>
        </w:rPr>
      </w:pPr>
      <w:r w:rsidRPr="00E003EC">
        <w:rPr>
          <w:rFonts w:cs="Garamond"/>
          <w:b/>
          <w:noProof/>
        </w:rPr>
        <w:t>5.1.5.</w:t>
      </w:r>
      <w:r>
        <w:rPr>
          <w:rFonts w:asciiTheme="minorHAnsi" w:eastAsiaTheme="minorEastAsia" w:hAnsiTheme="minorHAnsi" w:cstheme="minorBidi"/>
          <w:noProof/>
          <w:szCs w:val="24"/>
        </w:rPr>
        <w:tab/>
      </w:r>
      <w:r>
        <w:rPr>
          <w:noProof/>
        </w:rPr>
        <w:t>Vibrato</w:t>
      </w:r>
      <w:r>
        <w:rPr>
          <w:noProof/>
        </w:rPr>
        <w:tab/>
      </w:r>
      <w:r>
        <w:rPr>
          <w:noProof/>
        </w:rPr>
        <w:fldChar w:fldCharType="begin"/>
      </w:r>
      <w:r>
        <w:rPr>
          <w:noProof/>
        </w:rPr>
        <w:instrText xml:space="preserve"> PAGEREF _Toc121091850 \h </w:instrText>
      </w:r>
      <w:r>
        <w:rPr>
          <w:noProof/>
        </w:rPr>
      </w:r>
      <w:r>
        <w:rPr>
          <w:noProof/>
        </w:rPr>
        <w:fldChar w:fldCharType="separate"/>
      </w:r>
      <w:r>
        <w:rPr>
          <w:noProof/>
        </w:rPr>
        <w:t>134</w:t>
      </w:r>
      <w:r>
        <w:rPr>
          <w:noProof/>
        </w:rPr>
        <w:fldChar w:fldCharType="end"/>
      </w:r>
    </w:p>
    <w:p w14:paraId="4087D640" w14:textId="7353B1AE" w:rsidR="00C468EA" w:rsidRDefault="00C468EA">
      <w:pPr>
        <w:pStyle w:val="TOC3"/>
        <w:rPr>
          <w:rFonts w:asciiTheme="minorHAnsi" w:eastAsiaTheme="minorEastAsia" w:hAnsiTheme="minorHAnsi" w:cstheme="minorBidi"/>
          <w:noProof/>
          <w:szCs w:val="24"/>
        </w:rPr>
      </w:pPr>
      <w:r w:rsidRPr="00E003EC">
        <w:rPr>
          <w:rFonts w:cs="Garamond"/>
          <w:b/>
          <w:noProof/>
        </w:rPr>
        <w:t>5.1.6.</w:t>
      </w:r>
      <w:r>
        <w:rPr>
          <w:rFonts w:asciiTheme="minorHAnsi" w:eastAsiaTheme="minorEastAsia" w:hAnsiTheme="minorHAnsi" w:cstheme="minorBidi"/>
          <w:noProof/>
          <w:szCs w:val="24"/>
        </w:rPr>
        <w:tab/>
      </w:r>
      <w:r>
        <w:rPr>
          <w:noProof/>
        </w:rPr>
        <w:t>Déclenchement des sons</w:t>
      </w:r>
      <w:r>
        <w:rPr>
          <w:noProof/>
        </w:rPr>
        <w:tab/>
      </w:r>
      <w:r>
        <w:rPr>
          <w:noProof/>
        </w:rPr>
        <w:fldChar w:fldCharType="begin"/>
      </w:r>
      <w:r>
        <w:rPr>
          <w:noProof/>
        </w:rPr>
        <w:instrText xml:space="preserve"> PAGEREF _Toc121091851 \h </w:instrText>
      </w:r>
      <w:r>
        <w:rPr>
          <w:noProof/>
        </w:rPr>
      </w:r>
      <w:r>
        <w:rPr>
          <w:noProof/>
        </w:rPr>
        <w:fldChar w:fldCharType="separate"/>
      </w:r>
      <w:r>
        <w:rPr>
          <w:noProof/>
        </w:rPr>
        <w:t>134</w:t>
      </w:r>
      <w:r>
        <w:rPr>
          <w:noProof/>
        </w:rPr>
        <w:fldChar w:fldCharType="end"/>
      </w:r>
    </w:p>
    <w:p w14:paraId="36333250" w14:textId="6DC8AD2B" w:rsidR="00C468EA" w:rsidRDefault="00C468EA">
      <w:pPr>
        <w:pStyle w:val="TOC2"/>
        <w:rPr>
          <w:rFonts w:asciiTheme="minorHAnsi" w:eastAsiaTheme="minorEastAsia" w:hAnsiTheme="minorHAnsi" w:cstheme="minorBidi"/>
          <w:noProof/>
          <w:szCs w:val="24"/>
        </w:rPr>
      </w:pPr>
      <w:r w:rsidRPr="00E003EC">
        <w:rPr>
          <w:b/>
          <w:noProof/>
        </w:rPr>
        <w:t>5.2.</w:t>
      </w:r>
      <w:r>
        <w:rPr>
          <w:rFonts w:asciiTheme="minorHAnsi" w:eastAsiaTheme="minorEastAsia" w:hAnsiTheme="minorHAnsi" w:cstheme="minorBidi"/>
          <w:noProof/>
          <w:szCs w:val="24"/>
        </w:rPr>
        <w:tab/>
      </w:r>
      <w:r>
        <w:rPr>
          <w:noProof/>
        </w:rPr>
        <w:t>La captation de gestes</w:t>
      </w:r>
      <w:r>
        <w:rPr>
          <w:noProof/>
        </w:rPr>
        <w:tab/>
      </w:r>
      <w:r>
        <w:rPr>
          <w:noProof/>
        </w:rPr>
        <w:fldChar w:fldCharType="begin"/>
      </w:r>
      <w:r>
        <w:rPr>
          <w:noProof/>
        </w:rPr>
        <w:instrText xml:space="preserve"> PAGEREF _Toc121091852 \h </w:instrText>
      </w:r>
      <w:r>
        <w:rPr>
          <w:noProof/>
        </w:rPr>
      </w:r>
      <w:r>
        <w:rPr>
          <w:noProof/>
        </w:rPr>
        <w:fldChar w:fldCharType="separate"/>
      </w:r>
      <w:r>
        <w:rPr>
          <w:noProof/>
        </w:rPr>
        <w:t>135</w:t>
      </w:r>
      <w:r>
        <w:rPr>
          <w:noProof/>
        </w:rPr>
        <w:fldChar w:fldCharType="end"/>
      </w:r>
    </w:p>
    <w:p w14:paraId="651DF177" w14:textId="66AA0311" w:rsidR="00C468EA" w:rsidRDefault="00C468EA">
      <w:pPr>
        <w:pStyle w:val="TOC3"/>
        <w:rPr>
          <w:rFonts w:asciiTheme="minorHAnsi" w:eastAsiaTheme="minorEastAsia" w:hAnsiTheme="minorHAnsi" w:cstheme="minorBidi"/>
          <w:noProof/>
          <w:szCs w:val="24"/>
        </w:rPr>
      </w:pPr>
      <w:r w:rsidRPr="00E003EC">
        <w:rPr>
          <w:rFonts w:cs="Garamond"/>
          <w:b/>
          <w:noProof/>
          <w:color w:val="212121"/>
        </w:rPr>
        <w:t>5.2.1.</w:t>
      </w:r>
      <w:r>
        <w:rPr>
          <w:rFonts w:asciiTheme="minorHAnsi" w:eastAsiaTheme="minorEastAsia" w:hAnsiTheme="minorHAnsi" w:cstheme="minorBidi"/>
          <w:noProof/>
          <w:szCs w:val="24"/>
        </w:rPr>
        <w:tab/>
      </w:r>
      <w:r>
        <w:rPr>
          <w:noProof/>
        </w:rPr>
        <w:t>BITalino R-IoT</w:t>
      </w:r>
      <w:r>
        <w:rPr>
          <w:noProof/>
        </w:rPr>
        <w:tab/>
      </w:r>
      <w:r>
        <w:rPr>
          <w:noProof/>
        </w:rPr>
        <w:fldChar w:fldCharType="begin"/>
      </w:r>
      <w:r>
        <w:rPr>
          <w:noProof/>
        </w:rPr>
        <w:instrText xml:space="preserve"> PAGEREF _Toc121091853 \h </w:instrText>
      </w:r>
      <w:r>
        <w:rPr>
          <w:noProof/>
        </w:rPr>
      </w:r>
      <w:r>
        <w:rPr>
          <w:noProof/>
        </w:rPr>
        <w:fldChar w:fldCharType="separate"/>
      </w:r>
      <w:r>
        <w:rPr>
          <w:noProof/>
        </w:rPr>
        <w:t>135</w:t>
      </w:r>
      <w:r>
        <w:rPr>
          <w:noProof/>
        </w:rPr>
        <w:fldChar w:fldCharType="end"/>
      </w:r>
    </w:p>
    <w:p w14:paraId="48C54A3B" w14:textId="76591AFD" w:rsidR="00C468EA" w:rsidRDefault="00C468EA">
      <w:pPr>
        <w:pStyle w:val="TOC3"/>
        <w:rPr>
          <w:rFonts w:asciiTheme="minorHAnsi" w:eastAsiaTheme="minorEastAsia" w:hAnsiTheme="minorHAnsi" w:cstheme="minorBidi"/>
          <w:noProof/>
          <w:szCs w:val="24"/>
        </w:rPr>
      </w:pPr>
      <w:r w:rsidRPr="00E003EC">
        <w:rPr>
          <w:rFonts w:cs="Garamond"/>
          <w:b/>
          <w:noProof/>
        </w:rPr>
        <w:t>5.2.2.</w:t>
      </w:r>
      <w:r>
        <w:rPr>
          <w:rFonts w:asciiTheme="minorHAnsi" w:eastAsiaTheme="minorEastAsia" w:hAnsiTheme="minorHAnsi" w:cstheme="minorBidi"/>
          <w:noProof/>
          <w:szCs w:val="24"/>
        </w:rPr>
        <w:tab/>
      </w:r>
      <w:r>
        <w:rPr>
          <w:noProof/>
        </w:rPr>
        <w:t>Patch Max et la partition de l’électronique</w:t>
      </w:r>
      <w:r>
        <w:rPr>
          <w:noProof/>
        </w:rPr>
        <w:tab/>
      </w:r>
      <w:r>
        <w:rPr>
          <w:noProof/>
        </w:rPr>
        <w:fldChar w:fldCharType="begin"/>
      </w:r>
      <w:r>
        <w:rPr>
          <w:noProof/>
        </w:rPr>
        <w:instrText xml:space="preserve"> PAGEREF _Toc121091854 \h </w:instrText>
      </w:r>
      <w:r>
        <w:rPr>
          <w:noProof/>
        </w:rPr>
      </w:r>
      <w:r>
        <w:rPr>
          <w:noProof/>
        </w:rPr>
        <w:fldChar w:fldCharType="separate"/>
      </w:r>
      <w:r>
        <w:rPr>
          <w:noProof/>
        </w:rPr>
        <w:t>137</w:t>
      </w:r>
      <w:r>
        <w:rPr>
          <w:noProof/>
        </w:rPr>
        <w:fldChar w:fldCharType="end"/>
      </w:r>
    </w:p>
    <w:p w14:paraId="53BD97C4" w14:textId="1B62952F" w:rsidR="00C468EA" w:rsidRDefault="00C468EA">
      <w:pPr>
        <w:pStyle w:val="TOC3"/>
        <w:rPr>
          <w:rFonts w:asciiTheme="minorHAnsi" w:eastAsiaTheme="minorEastAsia" w:hAnsiTheme="minorHAnsi" w:cstheme="minorBidi"/>
          <w:noProof/>
          <w:szCs w:val="24"/>
        </w:rPr>
      </w:pPr>
      <w:r w:rsidRPr="00E003EC">
        <w:rPr>
          <w:rFonts w:cs="Garamond"/>
          <w:b/>
          <w:noProof/>
        </w:rPr>
        <w:t>5.2.3.</w:t>
      </w:r>
      <w:r>
        <w:rPr>
          <w:rFonts w:asciiTheme="minorHAnsi" w:eastAsiaTheme="minorEastAsia" w:hAnsiTheme="minorHAnsi" w:cstheme="minorBidi"/>
          <w:noProof/>
          <w:szCs w:val="24"/>
        </w:rPr>
        <w:tab/>
      </w:r>
      <w:r>
        <w:rPr>
          <w:noProof/>
        </w:rPr>
        <w:t>Les traitements en temps réel</w:t>
      </w:r>
      <w:r>
        <w:rPr>
          <w:noProof/>
        </w:rPr>
        <w:tab/>
      </w:r>
      <w:r>
        <w:rPr>
          <w:noProof/>
        </w:rPr>
        <w:fldChar w:fldCharType="begin"/>
      </w:r>
      <w:r>
        <w:rPr>
          <w:noProof/>
        </w:rPr>
        <w:instrText xml:space="preserve"> PAGEREF _Toc121091855 \h </w:instrText>
      </w:r>
      <w:r>
        <w:rPr>
          <w:noProof/>
        </w:rPr>
      </w:r>
      <w:r>
        <w:rPr>
          <w:noProof/>
        </w:rPr>
        <w:fldChar w:fldCharType="separate"/>
      </w:r>
      <w:r>
        <w:rPr>
          <w:noProof/>
        </w:rPr>
        <w:t>141</w:t>
      </w:r>
      <w:r>
        <w:rPr>
          <w:noProof/>
        </w:rPr>
        <w:fldChar w:fldCharType="end"/>
      </w:r>
    </w:p>
    <w:p w14:paraId="2B742E58" w14:textId="0B9C1691" w:rsidR="00C468EA" w:rsidRDefault="00C468EA">
      <w:pPr>
        <w:pStyle w:val="TOC3"/>
        <w:rPr>
          <w:rFonts w:asciiTheme="minorHAnsi" w:eastAsiaTheme="minorEastAsia" w:hAnsiTheme="minorHAnsi" w:cstheme="minorBidi"/>
          <w:noProof/>
          <w:szCs w:val="24"/>
        </w:rPr>
      </w:pPr>
      <w:r w:rsidRPr="00E003EC">
        <w:rPr>
          <w:rFonts w:cs="Garamond"/>
          <w:b/>
          <w:noProof/>
        </w:rPr>
        <w:t>5.2.1.</w:t>
      </w:r>
      <w:r>
        <w:rPr>
          <w:rFonts w:asciiTheme="minorHAnsi" w:eastAsiaTheme="minorEastAsia" w:hAnsiTheme="minorHAnsi" w:cstheme="minorBidi"/>
          <w:noProof/>
          <w:szCs w:val="24"/>
        </w:rPr>
        <w:tab/>
      </w:r>
      <w:r>
        <w:rPr>
          <w:noProof/>
        </w:rPr>
        <w:t>La synthèse concatenative par corpus</w:t>
      </w:r>
      <w:r>
        <w:rPr>
          <w:noProof/>
        </w:rPr>
        <w:tab/>
      </w:r>
      <w:r>
        <w:rPr>
          <w:noProof/>
        </w:rPr>
        <w:fldChar w:fldCharType="begin"/>
      </w:r>
      <w:r>
        <w:rPr>
          <w:noProof/>
        </w:rPr>
        <w:instrText xml:space="preserve"> PAGEREF _Toc121091856 \h </w:instrText>
      </w:r>
      <w:r>
        <w:rPr>
          <w:noProof/>
        </w:rPr>
      </w:r>
      <w:r>
        <w:rPr>
          <w:noProof/>
        </w:rPr>
        <w:fldChar w:fldCharType="separate"/>
      </w:r>
      <w:r>
        <w:rPr>
          <w:noProof/>
        </w:rPr>
        <w:t>142</w:t>
      </w:r>
      <w:r>
        <w:rPr>
          <w:noProof/>
        </w:rPr>
        <w:fldChar w:fldCharType="end"/>
      </w:r>
    </w:p>
    <w:p w14:paraId="2322AE47" w14:textId="56BC645C" w:rsidR="00C468EA" w:rsidRDefault="00C468EA">
      <w:pPr>
        <w:pStyle w:val="TOC3"/>
        <w:rPr>
          <w:rFonts w:asciiTheme="minorHAnsi" w:eastAsiaTheme="minorEastAsia" w:hAnsiTheme="minorHAnsi" w:cstheme="minorBidi"/>
          <w:noProof/>
          <w:szCs w:val="24"/>
        </w:rPr>
      </w:pPr>
      <w:r w:rsidRPr="00E003EC">
        <w:rPr>
          <w:rFonts w:cs="Garamond"/>
          <w:b/>
          <w:noProof/>
        </w:rPr>
        <w:t>5.2.2.</w:t>
      </w:r>
      <w:r>
        <w:rPr>
          <w:rFonts w:asciiTheme="minorHAnsi" w:eastAsiaTheme="minorEastAsia" w:hAnsiTheme="minorHAnsi" w:cstheme="minorBidi"/>
          <w:noProof/>
          <w:szCs w:val="24"/>
        </w:rPr>
        <w:tab/>
      </w:r>
      <w:r>
        <w:rPr>
          <w:noProof/>
        </w:rPr>
        <w:t>La voix virtuelle</w:t>
      </w:r>
      <w:r>
        <w:rPr>
          <w:noProof/>
        </w:rPr>
        <w:tab/>
      </w:r>
      <w:r>
        <w:rPr>
          <w:noProof/>
        </w:rPr>
        <w:fldChar w:fldCharType="begin"/>
      </w:r>
      <w:r>
        <w:rPr>
          <w:noProof/>
        </w:rPr>
        <w:instrText xml:space="preserve"> PAGEREF _Toc121091857 \h </w:instrText>
      </w:r>
      <w:r>
        <w:rPr>
          <w:noProof/>
        </w:rPr>
      </w:r>
      <w:r>
        <w:rPr>
          <w:noProof/>
        </w:rPr>
        <w:fldChar w:fldCharType="separate"/>
      </w:r>
      <w:r>
        <w:rPr>
          <w:noProof/>
        </w:rPr>
        <w:t>144</w:t>
      </w:r>
      <w:r>
        <w:rPr>
          <w:noProof/>
        </w:rPr>
        <w:fldChar w:fldCharType="end"/>
      </w:r>
    </w:p>
    <w:p w14:paraId="04849823" w14:textId="3FBFBB3F" w:rsidR="00C468EA" w:rsidRDefault="00C468EA">
      <w:pPr>
        <w:pStyle w:val="TOC3"/>
        <w:rPr>
          <w:rFonts w:asciiTheme="minorHAnsi" w:eastAsiaTheme="minorEastAsia" w:hAnsiTheme="minorHAnsi" w:cstheme="minorBidi"/>
          <w:noProof/>
          <w:szCs w:val="24"/>
        </w:rPr>
      </w:pPr>
      <w:r w:rsidRPr="00E003EC">
        <w:rPr>
          <w:rFonts w:cs="Garamond"/>
          <w:b/>
          <w:noProof/>
        </w:rPr>
        <w:t>5.2.3.</w:t>
      </w:r>
      <w:r>
        <w:rPr>
          <w:rFonts w:asciiTheme="minorHAnsi" w:eastAsiaTheme="minorEastAsia" w:hAnsiTheme="minorHAnsi" w:cstheme="minorBidi"/>
          <w:noProof/>
          <w:szCs w:val="24"/>
        </w:rPr>
        <w:tab/>
      </w:r>
      <w:r>
        <w:rPr>
          <w:noProof/>
        </w:rPr>
        <w:t>Instrument électronique contrôlé par instrument accoustique</w:t>
      </w:r>
      <w:r>
        <w:rPr>
          <w:noProof/>
        </w:rPr>
        <w:tab/>
      </w:r>
      <w:r>
        <w:rPr>
          <w:noProof/>
        </w:rPr>
        <w:fldChar w:fldCharType="begin"/>
      </w:r>
      <w:r>
        <w:rPr>
          <w:noProof/>
        </w:rPr>
        <w:instrText xml:space="preserve"> PAGEREF _Toc121091858 \h </w:instrText>
      </w:r>
      <w:r>
        <w:rPr>
          <w:noProof/>
        </w:rPr>
      </w:r>
      <w:r>
        <w:rPr>
          <w:noProof/>
        </w:rPr>
        <w:fldChar w:fldCharType="separate"/>
      </w:r>
      <w:r>
        <w:rPr>
          <w:noProof/>
        </w:rPr>
        <w:t>150</w:t>
      </w:r>
      <w:r>
        <w:rPr>
          <w:noProof/>
        </w:rPr>
        <w:fldChar w:fldCharType="end"/>
      </w:r>
    </w:p>
    <w:p w14:paraId="6DCD2EFC" w14:textId="1BDEF7B4" w:rsidR="00C468EA" w:rsidRDefault="00C468EA">
      <w:pPr>
        <w:pStyle w:val="TOC3"/>
        <w:rPr>
          <w:rFonts w:asciiTheme="minorHAnsi" w:eastAsiaTheme="minorEastAsia" w:hAnsiTheme="minorHAnsi" w:cstheme="minorBidi"/>
          <w:noProof/>
          <w:szCs w:val="24"/>
        </w:rPr>
      </w:pPr>
      <w:r w:rsidRPr="00E003EC">
        <w:rPr>
          <w:rFonts w:cs="Garamond"/>
          <w:b/>
          <w:noProof/>
        </w:rPr>
        <w:t>5.2.4.</w:t>
      </w:r>
      <w:r>
        <w:rPr>
          <w:rFonts w:asciiTheme="minorHAnsi" w:eastAsiaTheme="minorEastAsia" w:hAnsiTheme="minorHAnsi" w:cstheme="minorBidi"/>
          <w:noProof/>
          <w:szCs w:val="24"/>
        </w:rPr>
        <w:tab/>
      </w:r>
      <w:r>
        <w:rPr>
          <w:noProof/>
        </w:rPr>
        <w:t>Traitement de la voix</w:t>
      </w:r>
      <w:r>
        <w:rPr>
          <w:noProof/>
        </w:rPr>
        <w:tab/>
      </w:r>
      <w:r>
        <w:rPr>
          <w:noProof/>
        </w:rPr>
        <w:fldChar w:fldCharType="begin"/>
      </w:r>
      <w:r>
        <w:rPr>
          <w:noProof/>
        </w:rPr>
        <w:instrText xml:space="preserve"> PAGEREF _Toc121091859 \h </w:instrText>
      </w:r>
      <w:r>
        <w:rPr>
          <w:noProof/>
        </w:rPr>
      </w:r>
      <w:r>
        <w:rPr>
          <w:noProof/>
        </w:rPr>
        <w:fldChar w:fldCharType="separate"/>
      </w:r>
      <w:r>
        <w:rPr>
          <w:noProof/>
        </w:rPr>
        <w:t>151</w:t>
      </w:r>
      <w:r>
        <w:rPr>
          <w:noProof/>
        </w:rPr>
        <w:fldChar w:fldCharType="end"/>
      </w:r>
    </w:p>
    <w:p w14:paraId="73906331" w14:textId="40E2F80A" w:rsidR="00C468EA" w:rsidRDefault="00C468EA">
      <w:pPr>
        <w:pStyle w:val="TOC1"/>
        <w:rPr>
          <w:rFonts w:asciiTheme="minorHAnsi" w:eastAsiaTheme="minorEastAsia" w:hAnsiTheme="minorHAnsi" w:cstheme="minorBidi"/>
          <w:b w:val="0"/>
          <w:noProof/>
          <w:szCs w:val="24"/>
        </w:rPr>
      </w:pPr>
      <w:r>
        <w:rPr>
          <w:noProof/>
        </w:rPr>
        <w:t>PÉRORAISON</w:t>
      </w:r>
      <w:r>
        <w:rPr>
          <w:noProof/>
        </w:rPr>
        <w:tab/>
      </w:r>
      <w:r>
        <w:rPr>
          <w:noProof/>
        </w:rPr>
        <w:fldChar w:fldCharType="begin"/>
      </w:r>
      <w:r>
        <w:rPr>
          <w:noProof/>
        </w:rPr>
        <w:instrText xml:space="preserve"> PAGEREF _Toc121091860 \h </w:instrText>
      </w:r>
      <w:r>
        <w:rPr>
          <w:noProof/>
        </w:rPr>
      </w:r>
      <w:r>
        <w:rPr>
          <w:noProof/>
        </w:rPr>
        <w:fldChar w:fldCharType="separate"/>
      </w:r>
      <w:r>
        <w:rPr>
          <w:noProof/>
        </w:rPr>
        <w:t>153</w:t>
      </w:r>
      <w:r>
        <w:rPr>
          <w:noProof/>
        </w:rPr>
        <w:fldChar w:fldCharType="end"/>
      </w:r>
    </w:p>
    <w:p w14:paraId="053A5381" w14:textId="6699B41E" w:rsidR="00C468EA" w:rsidRDefault="00C468EA">
      <w:pPr>
        <w:pStyle w:val="TOC1"/>
        <w:rPr>
          <w:rFonts w:asciiTheme="minorHAnsi" w:eastAsiaTheme="minorEastAsia" w:hAnsiTheme="minorHAnsi" w:cstheme="minorBidi"/>
          <w:b w:val="0"/>
          <w:noProof/>
          <w:szCs w:val="24"/>
        </w:rPr>
      </w:pPr>
      <w:r>
        <w:rPr>
          <w:noProof/>
        </w:rPr>
        <w:t>BIBLIOGRAPHIE</w:t>
      </w:r>
      <w:r>
        <w:rPr>
          <w:noProof/>
        </w:rPr>
        <w:tab/>
      </w:r>
      <w:r>
        <w:rPr>
          <w:noProof/>
        </w:rPr>
        <w:fldChar w:fldCharType="begin"/>
      </w:r>
      <w:r>
        <w:rPr>
          <w:noProof/>
        </w:rPr>
        <w:instrText xml:space="preserve"> PAGEREF _Toc121091861 \h </w:instrText>
      </w:r>
      <w:r>
        <w:rPr>
          <w:noProof/>
        </w:rPr>
      </w:r>
      <w:r>
        <w:rPr>
          <w:noProof/>
        </w:rPr>
        <w:fldChar w:fldCharType="separate"/>
      </w:r>
      <w:r>
        <w:rPr>
          <w:noProof/>
        </w:rPr>
        <w:t>155</w:t>
      </w:r>
      <w:r>
        <w:rPr>
          <w:noProof/>
        </w:rPr>
        <w:fldChar w:fldCharType="end"/>
      </w:r>
    </w:p>
    <w:p w14:paraId="29A2235A" w14:textId="3463247B" w:rsidR="00C468EA" w:rsidRDefault="00C468EA">
      <w:pPr>
        <w:pStyle w:val="TOC1"/>
        <w:rPr>
          <w:rFonts w:asciiTheme="minorHAnsi" w:eastAsiaTheme="minorEastAsia" w:hAnsiTheme="minorHAnsi" w:cstheme="minorBidi"/>
          <w:b w:val="0"/>
          <w:noProof/>
          <w:szCs w:val="24"/>
        </w:rPr>
      </w:pPr>
      <w:r>
        <w:rPr>
          <w:noProof/>
        </w:rPr>
        <w:t>ANNEXES</w:t>
      </w:r>
      <w:r>
        <w:rPr>
          <w:noProof/>
        </w:rPr>
        <w:tab/>
      </w:r>
      <w:r>
        <w:rPr>
          <w:noProof/>
        </w:rPr>
        <w:fldChar w:fldCharType="begin"/>
      </w:r>
      <w:r>
        <w:rPr>
          <w:noProof/>
        </w:rPr>
        <w:instrText xml:space="preserve"> PAGEREF _Toc121091862 \h </w:instrText>
      </w:r>
      <w:r>
        <w:rPr>
          <w:noProof/>
        </w:rPr>
      </w:r>
      <w:r>
        <w:rPr>
          <w:noProof/>
        </w:rPr>
        <w:fldChar w:fldCharType="separate"/>
      </w:r>
      <w:r>
        <w:rPr>
          <w:noProof/>
        </w:rPr>
        <w:t>161</w:t>
      </w:r>
      <w:r>
        <w:rPr>
          <w:noProof/>
        </w:rPr>
        <w:fldChar w:fldCharType="end"/>
      </w:r>
    </w:p>
    <w:p w14:paraId="4C3302F8" w14:textId="129BCA0C" w:rsidR="00C468EA" w:rsidRDefault="00C468EA">
      <w:pPr>
        <w:pStyle w:val="TOC2"/>
        <w:rPr>
          <w:rFonts w:asciiTheme="minorHAnsi" w:eastAsiaTheme="minorEastAsia" w:hAnsiTheme="minorHAnsi" w:cstheme="minorBidi"/>
          <w:noProof/>
          <w:szCs w:val="24"/>
        </w:rPr>
      </w:pPr>
      <w:r>
        <w:rPr>
          <w:noProof/>
        </w:rPr>
        <w:t>Lien vers le matériel de thèse</w:t>
      </w:r>
      <w:r>
        <w:rPr>
          <w:noProof/>
        </w:rPr>
        <w:tab/>
      </w:r>
      <w:r>
        <w:rPr>
          <w:noProof/>
        </w:rPr>
        <w:fldChar w:fldCharType="begin"/>
      </w:r>
      <w:r>
        <w:rPr>
          <w:noProof/>
        </w:rPr>
        <w:instrText xml:space="preserve"> PAGEREF _Toc121091863 \h </w:instrText>
      </w:r>
      <w:r>
        <w:rPr>
          <w:noProof/>
        </w:rPr>
      </w:r>
      <w:r>
        <w:rPr>
          <w:noProof/>
        </w:rPr>
        <w:fldChar w:fldCharType="separate"/>
      </w:r>
      <w:r>
        <w:rPr>
          <w:noProof/>
        </w:rPr>
        <w:t>161</w:t>
      </w:r>
      <w:r>
        <w:rPr>
          <w:noProof/>
        </w:rPr>
        <w:fldChar w:fldCharType="end"/>
      </w:r>
    </w:p>
    <w:p w14:paraId="5C05C4AD" w14:textId="64745EEE" w:rsidR="00C468EA" w:rsidRDefault="00C468EA">
      <w:pPr>
        <w:pStyle w:val="TOC2"/>
        <w:rPr>
          <w:rFonts w:asciiTheme="minorHAnsi" w:eastAsiaTheme="minorEastAsia" w:hAnsiTheme="minorHAnsi" w:cstheme="minorBidi"/>
          <w:noProof/>
          <w:szCs w:val="24"/>
        </w:rPr>
      </w:pPr>
      <w:r>
        <w:rPr>
          <w:noProof/>
        </w:rPr>
        <w:t>Pegāh</w:t>
      </w:r>
      <w:r>
        <w:rPr>
          <w:noProof/>
        </w:rPr>
        <w:tab/>
      </w:r>
      <w:r>
        <w:rPr>
          <w:noProof/>
        </w:rPr>
        <w:tab/>
      </w:r>
      <w:r>
        <w:rPr>
          <w:noProof/>
        </w:rPr>
        <w:fldChar w:fldCharType="begin"/>
      </w:r>
      <w:r>
        <w:rPr>
          <w:noProof/>
        </w:rPr>
        <w:instrText xml:space="preserve"> PAGEREF _Toc121091864 \h </w:instrText>
      </w:r>
      <w:r>
        <w:rPr>
          <w:noProof/>
        </w:rPr>
      </w:r>
      <w:r>
        <w:rPr>
          <w:noProof/>
        </w:rPr>
        <w:fldChar w:fldCharType="separate"/>
      </w:r>
      <w:r>
        <w:rPr>
          <w:noProof/>
        </w:rPr>
        <w:t>162</w:t>
      </w:r>
      <w:r>
        <w:rPr>
          <w:noProof/>
        </w:rPr>
        <w:fldChar w:fldCharType="end"/>
      </w:r>
    </w:p>
    <w:p w14:paraId="6456FFDB" w14:textId="2E6BCA30" w:rsidR="00C468EA" w:rsidRDefault="00C468EA">
      <w:pPr>
        <w:pStyle w:val="TOC2"/>
        <w:rPr>
          <w:rFonts w:asciiTheme="minorHAnsi" w:eastAsiaTheme="minorEastAsia" w:hAnsiTheme="minorHAnsi" w:cstheme="minorBidi"/>
          <w:noProof/>
          <w:szCs w:val="24"/>
        </w:rPr>
      </w:pPr>
      <w:r>
        <w:rPr>
          <w:noProof/>
        </w:rPr>
        <w:t>Entretien personnel avec Bruno Boulzaguet</w:t>
      </w:r>
      <w:r>
        <w:rPr>
          <w:noProof/>
        </w:rPr>
        <w:tab/>
      </w:r>
      <w:r>
        <w:rPr>
          <w:noProof/>
        </w:rPr>
        <w:fldChar w:fldCharType="begin"/>
      </w:r>
      <w:r>
        <w:rPr>
          <w:noProof/>
        </w:rPr>
        <w:instrText xml:space="preserve"> PAGEREF _Toc121091865 \h </w:instrText>
      </w:r>
      <w:r>
        <w:rPr>
          <w:noProof/>
        </w:rPr>
      </w:r>
      <w:r>
        <w:rPr>
          <w:noProof/>
        </w:rPr>
        <w:fldChar w:fldCharType="separate"/>
      </w:r>
      <w:r>
        <w:rPr>
          <w:noProof/>
        </w:rPr>
        <w:t>165</w:t>
      </w:r>
      <w:r>
        <w:rPr>
          <w:noProof/>
        </w:rPr>
        <w:fldChar w:fldCharType="end"/>
      </w:r>
    </w:p>
    <w:p w14:paraId="78A25AAF" w14:textId="1CE63EED" w:rsidR="00C468EA" w:rsidRDefault="00C468EA">
      <w:pPr>
        <w:pStyle w:val="TOC2"/>
        <w:rPr>
          <w:rFonts w:asciiTheme="minorHAnsi" w:eastAsiaTheme="minorEastAsia" w:hAnsiTheme="minorHAnsi" w:cstheme="minorBidi"/>
          <w:noProof/>
          <w:szCs w:val="24"/>
        </w:rPr>
      </w:pPr>
      <w:r>
        <w:rPr>
          <w:noProof/>
        </w:rPr>
        <w:t>Œuvres</w:t>
      </w:r>
      <w:r>
        <w:rPr>
          <w:noProof/>
        </w:rPr>
        <w:tab/>
      </w:r>
      <w:r>
        <w:rPr>
          <w:noProof/>
        </w:rPr>
        <w:fldChar w:fldCharType="begin"/>
      </w:r>
      <w:r>
        <w:rPr>
          <w:noProof/>
        </w:rPr>
        <w:instrText xml:space="preserve"> PAGEREF _Toc121091866 \h </w:instrText>
      </w:r>
      <w:r>
        <w:rPr>
          <w:noProof/>
        </w:rPr>
      </w:r>
      <w:r>
        <w:rPr>
          <w:noProof/>
        </w:rPr>
        <w:fldChar w:fldCharType="separate"/>
      </w:r>
      <w:r>
        <w:rPr>
          <w:noProof/>
        </w:rPr>
        <w:t>167</w:t>
      </w:r>
      <w:r>
        <w:rPr>
          <w:noProof/>
        </w:rPr>
        <w:fldChar w:fldCharType="end"/>
      </w:r>
    </w:p>
    <w:p w14:paraId="077DDB85" w14:textId="5045FE3B" w:rsidR="00C468EA" w:rsidRDefault="00C468EA">
      <w:pPr>
        <w:pStyle w:val="TOC2"/>
        <w:rPr>
          <w:rFonts w:asciiTheme="minorHAnsi" w:eastAsiaTheme="minorEastAsia" w:hAnsiTheme="minorHAnsi" w:cstheme="minorBidi"/>
          <w:noProof/>
          <w:szCs w:val="24"/>
        </w:rPr>
      </w:pPr>
      <w:r w:rsidRPr="00E003EC">
        <w:rPr>
          <w:i/>
          <w:iCs/>
          <w:noProof/>
        </w:rPr>
        <w:t>Chuchotements burlesques</w:t>
      </w:r>
    </w:p>
    <w:p w14:paraId="025B3F2F" w14:textId="2837109A" w:rsidR="00C468EA" w:rsidRDefault="00C468EA">
      <w:pPr>
        <w:pStyle w:val="TOC2"/>
        <w:rPr>
          <w:rFonts w:asciiTheme="minorHAnsi" w:eastAsiaTheme="minorEastAsia" w:hAnsiTheme="minorHAnsi" w:cstheme="minorBidi"/>
          <w:noProof/>
          <w:szCs w:val="24"/>
        </w:rPr>
      </w:pPr>
      <w:r w:rsidRPr="00E003EC">
        <w:rPr>
          <w:i/>
          <w:iCs/>
          <w:noProof/>
        </w:rPr>
        <w:t>Mots de jeu</w:t>
      </w:r>
    </w:p>
    <w:p w14:paraId="01939497" w14:textId="63849E63" w:rsidR="00C468EA" w:rsidRDefault="00C468EA">
      <w:pPr>
        <w:pStyle w:val="TOC2"/>
        <w:rPr>
          <w:rFonts w:asciiTheme="minorHAnsi" w:eastAsiaTheme="minorEastAsia" w:hAnsiTheme="minorHAnsi" w:cstheme="minorBidi"/>
          <w:noProof/>
          <w:szCs w:val="24"/>
        </w:rPr>
      </w:pPr>
      <w:r w:rsidRPr="00E003EC">
        <w:rPr>
          <w:i/>
          <w:iCs/>
          <w:noProof/>
        </w:rPr>
        <w:t>Éclosion</w:t>
      </w:r>
    </w:p>
    <w:p w14:paraId="15B82646" w14:textId="71BD2FE0" w:rsidR="00C468EA" w:rsidRDefault="00C468EA">
      <w:pPr>
        <w:pStyle w:val="TOC2"/>
        <w:rPr>
          <w:rFonts w:asciiTheme="minorHAnsi" w:eastAsiaTheme="minorEastAsia" w:hAnsiTheme="minorHAnsi" w:cstheme="minorBidi"/>
          <w:noProof/>
          <w:szCs w:val="24"/>
        </w:rPr>
      </w:pPr>
      <w:r w:rsidRPr="00E003EC">
        <w:rPr>
          <w:i/>
          <w:iCs/>
          <w:noProof/>
        </w:rPr>
        <w:t>Pavane pour Le Temps mort</w:t>
      </w:r>
    </w:p>
    <w:p w14:paraId="54A1057E" w14:textId="01E2A482" w:rsidR="00C468EA" w:rsidRDefault="00C468EA" w:rsidP="00C468EA">
      <w:pPr>
        <w:pStyle w:val="TOC2"/>
        <w:rPr>
          <w:rFonts w:asciiTheme="minorHAnsi" w:eastAsiaTheme="minorEastAsia" w:hAnsiTheme="minorHAnsi" w:cstheme="minorBidi"/>
          <w:noProof/>
          <w:szCs w:val="24"/>
        </w:rPr>
      </w:pPr>
      <w:r w:rsidRPr="00E003EC">
        <w:rPr>
          <w:i/>
          <w:iCs/>
          <w:noProof/>
        </w:rPr>
        <w:t>Esquisse d’un printemps perdu</w:t>
      </w:r>
    </w:p>
    <w:p w14:paraId="3F410F34" w14:textId="4D71F982" w:rsidR="00491310" w:rsidRPr="00346C31" w:rsidRDefault="00573F8F" w:rsidP="00346C31">
      <w:pPr>
        <w:rPr>
          <w:b/>
          <w:color w:val="000000"/>
        </w:rPr>
      </w:pPr>
      <w:r w:rsidRPr="003D1378">
        <w:rPr>
          <w:b/>
          <w:color w:val="000000"/>
          <w:sz w:val="36"/>
        </w:rPr>
        <w:fldChar w:fldCharType="end"/>
      </w:r>
    </w:p>
    <w:p w14:paraId="1BE024E8" w14:textId="5DC87320" w:rsidR="002246ED" w:rsidRDefault="002246ED" w:rsidP="002246ED">
      <w:bookmarkStart w:id="2" w:name="_Toc9"/>
      <w:r>
        <w:br w:type="page"/>
      </w:r>
    </w:p>
    <w:p w14:paraId="31D13F70" w14:textId="77777777" w:rsidR="002246ED" w:rsidRDefault="002246ED" w:rsidP="002246ED"/>
    <w:p w14:paraId="6D5BAF29" w14:textId="77777777" w:rsidR="002246ED" w:rsidRDefault="002246ED" w:rsidP="002246ED"/>
    <w:p w14:paraId="65BE13E5" w14:textId="77777777" w:rsidR="002246ED" w:rsidRDefault="002246ED" w:rsidP="002246ED"/>
    <w:p w14:paraId="470A9DC7" w14:textId="77777777" w:rsidR="002246ED" w:rsidRDefault="002246ED" w:rsidP="002246ED"/>
    <w:p w14:paraId="0EF9CF4B" w14:textId="77777777" w:rsidR="002246ED" w:rsidRDefault="002246ED" w:rsidP="002246ED"/>
    <w:p w14:paraId="2AFC162D" w14:textId="77777777" w:rsidR="002246ED" w:rsidRDefault="002246ED" w:rsidP="002246ED"/>
    <w:p w14:paraId="1C418B67" w14:textId="77777777" w:rsidR="002246ED" w:rsidRDefault="002246ED" w:rsidP="002246ED"/>
    <w:p w14:paraId="6AF577C2" w14:textId="77777777" w:rsidR="002246ED" w:rsidRDefault="002246ED" w:rsidP="002246ED"/>
    <w:p w14:paraId="2FD715D4" w14:textId="77777777" w:rsidR="002246ED" w:rsidRDefault="002246ED" w:rsidP="002246ED"/>
    <w:p w14:paraId="2003968D" w14:textId="77777777" w:rsidR="002246ED" w:rsidRDefault="002246ED" w:rsidP="002246ED"/>
    <w:p w14:paraId="506561C7" w14:textId="77777777" w:rsidR="002246ED" w:rsidRDefault="002246ED" w:rsidP="002246ED"/>
    <w:p w14:paraId="2772E1F7" w14:textId="77777777" w:rsidR="002246ED" w:rsidRDefault="002246ED" w:rsidP="002246ED"/>
    <w:p w14:paraId="70F6438A" w14:textId="77777777" w:rsidR="002246ED" w:rsidRDefault="002246ED" w:rsidP="002246ED"/>
    <w:p w14:paraId="741E046F" w14:textId="77777777" w:rsidR="002246ED" w:rsidRDefault="002246ED" w:rsidP="002246ED"/>
    <w:p w14:paraId="1DBB6369" w14:textId="77777777" w:rsidR="002246ED" w:rsidRDefault="002246ED" w:rsidP="002246ED"/>
    <w:p w14:paraId="39B1F8DE" w14:textId="77777777" w:rsidR="002246ED" w:rsidRDefault="002246ED" w:rsidP="002246ED"/>
    <w:p w14:paraId="3799413D" w14:textId="77777777" w:rsidR="002246ED" w:rsidRDefault="002246ED" w:rsidP="002246ED"/>
    <w:p w14:paraId="72661008" w14:textId="77777777" w:rsidR="002246ED" w:rsidRDefault="002246ED" w:rsidP="002246ED"/>
    <w:p w14:paraId="23852B80" w14:textId="77777777" w:rsidR="002246ED" w:rsidRDefault="002246ED" w:rsidP="002246ED"/>
    <w:p w14:paraId="7F06F41D" w14:textId="77777777" w:rsidR="002246ED" w:rsidRDefault="002246ED" w:rsidP="002246ED"/>
    <w:p w14:paraId="38078BFA" w14:textId="77777777" w:rsidR="002246ED" w:rsidRDefault="002246ED" w:rsidP="002246ED"/>
    <w:p w14:paraId="362C36D9" w14:textId="77777777" w:rsidR="002246ED" w:rsidRDefault="002246ED" w:rsidP="002246ED"/>
    <w:p w14:paraId="4C140345" w14:textId="77777777" w:rsidR="002246ED" w:rsidRDefault="002246ED" w:rsidP="002246ED"/>
    <w:p w14:paraId="41F914E1" w14:textId="77777777" w:rsidR="002246ED" w:rsidRDefault="002246ED" w:rsidP="002246ED"/>
    <w:p w14:paraId="7A954529" w14:textId="77777777" w:rsidR="002246ED" w:rsidRDefault="002246ED" w:rsidP="002246ED"/>
    <w:p w14:paraId="49CE0106" w14:textId="3466E6DD" w:rsidR="002246ED" w:rsidRPr="00346C31" w:rsidRDefault="002246ED" w:rsidP="00346C31">
      <w:pPr>
        <w:jc w:val="right"/>
        <w:rPr>
          <w:rFonts w:ascii="Baskerville" w:hAnsi="Baskerville"/>
          <w:i/>
          <w:iCs/>
          <w:sz w:val="18"/>
        </w:rPr>
      </w:pPr>
      <w:r w:rsidRPr="002246ED">
        <w:rPr>
          <w:i/>
          <w:iCs/>
        </w:rPr>
        <w:t>À mes parents</w:t>
      </w:r>
    </w:p>
    <w:p w14:paraId="4405B4E6" w14:textId="77777777" w:rsidR="002246ED" w:rsidRDefault="002246ED">
      <w:pPr>
        <w:rPr>
          <w:rFonts w:ascii="Baskerville" w:hAnsi="Baskerville"/>
          <w:sz w:val="18"/>
        </w:rPr>
      </w:pPr>
      <w:r>
        <w:br w:type="page"/>
      </w:r>
    </w:p>
    <w:p w14:paraId="78976205" w14:textId="4ED45D22" w:rsidR="005A09E7" w:rsidRPr="00DE2F3E" w:rsidRDefault="005A09E7" w:rsidP="00DE2F3E">
      <w:pPr>
        <w:pStyle w:val="Citation1"/>
      </w:pPr>
      <w:r w:rsidRPr="005A09E7">
        <w:lastRenderedPageBreak/>
        <w:t xml:space="preserve">« </w:t>
      </w:r>
      <w:r w:rsidRPr="00390409">
        <w:rPr>
          <w:i/>
          <w:iCs/>
          <w:shd w:val="clear" w:color="auto" w:fill="FFFFFF"/>
        </w:rPr>
        <w:t>Si je tiens à aller par des traits plutôt que par des mots,</w:t>
      </w:r>
      <w:r w:rsidR="00495B12" w:rsidRPr="00390409">
        <w:rPr>
          <w:i/>
          <w:iCs/>
          <w:shd w:val="clear" w:color="auto" w:fill="FFFFFF"/>
        </w:rPr>
        <w:t xml:space="preserve"> c</w:t>
      </w:r>
      <w:r w:rsidR="00161C06" w:rsidRPr="00390409">
        <w:rPr>
          <w:i/>
          <w:iCs/>
          <w:shd w:val="clear" w:color="auto" w:fill="FFFFFF"/>
        </w:rPr>
        <w:t>’est</w:t>
      </w:r>
      <w:r w:rsidRPr="00390409">
        <w:rPr>
          <w:i/>
          <w:iCs/>
          <w:shd w:val="clear" w:color="auto" w:fill="FFFFFF"/>
        </w:rPr>
        <w:t xml:space="preserve"> toujours pour entrer en relation avec ce que j’ai de plus </w:t>
      </w:r>
      <w:r w:rsidR="00495B12" w:rsidRPr="00390409">
        <w:rPr>
          <w:i/>
          <w:iCs/>
          <w:shd w:val="clear" w:color="auto" w:fill="FFFFFF"/>
        </w:rPr>
        <w:t>p</w:t>
      </w:r>
      <w:r w:rsidR="00161C06" w:rsidRPr="00390409">
        <w:rPr>
          <w:i/>
          <w:iCs/>
          <w:shd w:val="clear" w:color="auto" w:fill="FFFFFF"/>
        </w:rPr>
        <w:t>récieux</w:t>
      </w:r>
      <w:r w:rsidRPr="00390409">
        <w:rPr>
          <w:i/>
          <w:iCs/>
          <w:shd w:val="clear" w:color="auto" w:fill="FFFFFF"/>
        </w:rPr>
        <w:t>, de plus vrai, de plus replié, de plus “mien”,</w:t>
      </w:r>
      <w:r w:rsidR="00495B12" w:rsidRPr="00390409">
        <w:rPr>
          <w:i/>
          <w:iCs/>
          <w:shd w:val="clear" w:color="auto" w:fill="FFFFFF"/>
        </w:rPr>
        <w:t xml:space="preserve"> </w:t>
      </w:r>
      <w:r w:rsidRPr="00390409">
        <w:rPr>
          <w:i/>
          <w:iCs/>
          <w:shd w:val="clear" w:color="auto" w:fill="FFFFFF"/>
        </w:rPr>
        <w:t>(…) ; c’est à cette recherche que je suis parti.</w:t>
      </w:r>
      <w:r w:rsidR="00EA193F">
        <w:rPr>
          <w:rStyle w:val="FootnoteReference"/>
          <w:color w:val="212528"/>
          <w:szCs w:val="18"/>
          <w:shd w:val="clear" w:color="auto" w:fill="FFFFFF"/>
        </w:rPr>
        <w:footnoteReference w:id="1"/>
      </w:r>
      <w:r w:rsidR="00EA193F">
        <w:rPr>
          <w:shd w:val="clear" w:color="auto" w:fill="FFFFFF"/>
        </w:rPr>
        <w:t xml:space="preserve"> </w:t>
      </w:r>
      <w:r w:rsidRPr="005A09E7">
        <w:rPr>
          <w:shd w:val="clear" w:color="auto" w:fill="FFFFFF"/>
        </w:rPr>
        <w:t>»</w:t>
      </w:r>
    </w:p>
    <w:p w14:paraId="62985CDD" w14:textId="77777777" w:rsidR="005A09E7" w:rsidRPr="007713CB" w:rsidRDefault="005A09E7" w:rsidP="00390409">
      <w:pPr>
        <w:pStyle w:val="Caption1"/>
        <w:jc w:val="right"/>
        <w:rPr>
          <w:rFonts w:eastAsia="Baskerville" w:cs="Baskerville"/>
        </w:rPr>
      </w:pPr>
      <w:r w:rsidRPr="005A09E7">
        <w:rPr>
          <w:shd w:val="clear" w:color="auto" w:fill="FFFFFF"/>
        </w:rPr>
        <w:t>Henri Michaux</w:t>
      </w:r>
    </w:p>
    <w:p w14:paraId="0A2F7EA7" w14:textId="77777777" w:rsidR="00491310" w:rsidRPr="00601FB2" w:rsidRDefault="00C02D9A" w:rsidP="002246ED">
      <w:pPr>
        <w:pStyle w:val="Heading1"/>
        <w:numPr>
          <w:ilvl w:val="0"/>
          <w:numId w:val="0"/>
        </w:numPr>
        <w:ind w:left="1134" w:hanging="567"/>
      </w:pPr>
      <w:bookmarkStart w:id="3" w:name="_Toc121091808"/>
      <w:bookmarkEnd w:id="2"/>
      <w:r>
        <w:t>INT</w:t>
      </w:r>
      <w:r w:rsidR="003E5BE4">
        <w:t>R</w:t>
      </w:r>
      <w:r>
        <w:t>ODUCTION</w:t>
      </w:r>
      <w:bookmarkEnd w:id="3"/>
    </w:p>
    <w:p w14:paraId="5B1A8384" w14:textId="2F10CA2C" w:rsidR="00737A10" w:rsidRDefault="004D1565" w:rsidP="00E2700A">
      <w:pPr>
        <w:pStyle w:val="Default"/>
      </w:pPr>
      <w:r w:rsidRPr="00601FB2">
        <w:t xml:space="preserve">Écrire sur sa pratique de compositeur </w:t>
      </w:r>
      <w:r>
        <w:t>représente</w:t>
      </w:r>
      <w:r w:rsidRPr="00601FB2">
        <w:t xml:space="preserve"> un véritable défi car dans l’acte de composition</w:t>
      </w:r>
      <w:r>
        <w:t>,</w:t>
      </w:r>
      <w:r w:rsidRPr="00601FB2">
        <w:t xml:space="preserve"> il existe</w:t>
      </w:r>
      <w:r>
        <w:t>,</w:t>
      </w:r>
      <w:r w:rsidRPr="00601FB2">
        <w:t xml:space="preserve"> d’une part</w:t>
      </w:r>
      <w:r>
        <w:t>,</w:t>
      </w:r>
      <w:r w:rsidRPr="00601FB2">
        <w:t xml:space="preserve"> un aspect subjectif </w:t>
      </w:r>
      <w:r>
        <w:t>à</w:t>
      </w:r>
      <w:r w:rsidRPr="00601FB2">
        <w:t xml:space="preserve"> assumer et</w:t>
      </w:r>
      <w:r>
        <w:t>,</w:t>
      </w:r>
      <w:r w:rsidRPr="00601FB2">
        <w:t xml:space="preserve"> d’autre part</w:t>
      </w:r>
      <w:r>
        <w:t>,</w:t>
      </w:r>
      <w:r w:rsidRPr="00601FB2">
        <w:t xml:space="preserve"> une auto-observation qui </w:t>
      </w:r>
      <w:r>
        <w:t xml:space="preserve">nécessite un certain recul par rapport au projet de composition. Cette distance </w:t>
      </w:r>
      <w:r w:rsidRPr="00601FB2">
        <w:t xml:space="preserve">est </w:t>
      </w:r>
      <w:r>
        <w:t>d’ailleurs consubstantielle</w:t>
      </w:r>
      <w:r w:rsidRPr="00601FB2">
        <w:t xml:space="preserve"> </w:t>
      </w:r>
      <w:r>
        <w:t xml:space="preserve">à </w:t>
      </w:r>
      <w:r w:rsidRPr="00601FB2">
        <w:t>l’écrit</w:t>
      </w:r>
      <w:r>
        <w:t>ure</w:t>
      </w:r>
      <w:r w:rsidRPr="00601FB2">
        <w:t>. Il est donc essentiel de se situer dans un paysage où existent d’autres systèmes de pensée</w:t>
      </w:r>
      <w:r>
        <w:t>s</w:t>
      </w:r>
      <w:r w:rsidRPr="00601FB2">
        <w:t xml:space="preserve"> esthétique</w:t>
      </w:r>
      <w:r>
        <w:t>s</w:t>
      </w:r>
      <w:r w:rsidRPr="00601FB2">
        <w:t xml:space="preserve"> et technique</w:t>
      </w:r>
      <w:r>
        <w:t>s</w:t>
      </w:r>
      <w:r w:rsidRPr="00953DF7">
        <w:t xml:space="preserve"> </w:t>
      </w:r>
      <w:r>
        <w:t>afin</w:t>
      </w:r>
      <w:r w:rsidRPr="00601FB2">
        <w:t xml:space="preserve"> d’identifier, </w:t>
      </w:r>
      <w:r>
        <w:t xml:space="preserve">de </w:t>
      </w:r>
      <w:r w:rsidRPr="00601FB2">
        <w:t xml:space="preserve">décrypter et </w:t>
      </w:r>
      <w:r>
        <w:t>d’</w:t>
      </w:r>
      <w:r w:rsidRPr="00601FB2">
        <w:t xml:space="preserve">analyser </w:t>
      </w:r>
      <w:r>
        <w:t xml:space="preserve">tout </w:t>
      </w:r>
      <w:r w:rsidRPr="00601FB2">
        <w:t>le réseau d’influence, en vue de mieux exprimer</w:t>
      </w:r>
      <w:r>
        <w:t>, par le discours,</w:t>
      </w:r>
      <w:r w:rsidRPr="00601FB2">
        <w:t xml:space="preserve"> sa pensée musicale. Cela conduit le compositeur à identifier clairement ses outils et observer leur élaboration pendant son parcours académique et professionnel, et</w:t>
      </w:r>
      <w:r>
        <w:t>,</w:t>
      </w:r>
      <w:r w:rsidRPr="00601FB2">
        <w:t xml:space="preserve"> par conséquent</w:t>
      </w:r>
      <w:r>
        <w:t>,</w:t>
      </w:r>
      <w:r w:rsidRPr="00601FB2">
        <w:t xml:space="preserve"> éviter ce que Pierre Boulez nomme </w:t>
      </w:r>
      <w:r>
        <w:t xml:space="preserve">une </w:t>
      </w:r>
      <w:r w:rsidRPr="00601FB2">
        <w:t>« autobiographie exhibitionniste</w:t>
      </w:r>
      <w:r>
        <w:rPr>
          <w:rStyle w:val="FootnoteReference"/>
        </w:rPr>
        <w:footnoteReference w:id="2"/>
      </w:r>
      <w:r w:rsidRPr="00601FB2">
        <w:t xml:space="preserve"> »</w:t>
      </w:r>
      <w:r>
        <w:t>. C’est en</w:t>
      </w:r>
      <w:r w:rsidRPr="009D333F">
        <w:t xml:space="preserve"> s’appuyant sur </w:t>
      </w:r>
      <w:r>
        <w:t>son</w:t>
      </w:r>
      <w:r w:rsidRPr="009D333F">
        <w:t xml:space="preserve"> vécu</w:t>
      </w:r>
      <w:r>
        <w:t xml:space="preserve"> que le</w:t>
      </w:r>
      <w:r w:rsidRPr="009D333F">
        <w:t xml:space="preserve"> compositeur</w:t>
      </w:r>
      <w:r>
        <w:t xml:space="preserve"> éclaire</w:t>
      </w:r>
      <w:r w:rsidRPr="009D333F">
        <w:t xml:space="preserve"> </w:t>
      </w:r>
      <w:r>
        <w:t>ses</w:t>
      </w:r>
      <w:r w:rsidRPr="009D333F">
        <w:t xml:space="preserve"> choix de timbre</w:t>
      </w:r>
      <w:r>
        <w:t>s</w:t>
      </w:r>
      <w:r w:rsidRPr="009D333F">
        <w:t>,</w:t>
      </w:r>
      <w:r>
        <w:t xml:space="preserve"> ses </w:t>
      </w:r>
      <w:r w:rsidRPr="009D333F">
        <w:t xml:space="preserve">accords préférés, </w:t>
      </w:r>
      <w:r>
        <w:t xml:space="preserve">ses </w:t>
      </w:r>
      <w:r w:rsidRPr="009D333F">
        <w:t xml:space="preserve">intervalles et </w:t>
      </w:r>
      <w:r>
        <w:t xml:space="preserve">ses </w:t>
      </w:r>
      <w:r w:rsidRPr="009D333F">
        <w:t xml:space="preserve">ornements mélodiques,  qu’il enrichit au fur et à mesure. </w:t>
      </w:r>
      <w:r>
        <w:t>L</w:t>
      </w:r>
      <w:r w:rsidRPr="009D333F">
        <w:t>’évolution de</w:t>
      </w:r>
      <w:r>
        <w:t xml:space="preserve"> se</w:t>
      </w:r>
      <w:r w:rsidRPr="009D333F">
        <w:t xml:space="preserve">s </w:t>
      </w:r>
      <w:r>
        <w:t xml:space="preserve">propres </w:t>
      </w:r>
      <w:r w:rsidRPr="009D333F">
        <w:t xml:space="preserve">outils </w:t>
      </w:r>
      <w:r>
        <w:t xml:space="preserve">n’est d’ailleurs </w:t>
      </w:r>
      <w:r w:rsidRPr="009D333F">
        <w:t xml:space="preserve">possible que par le </w:t>
      </w:r>
      <w:r>
        <w:t>fait d’une</w:t>
      </w:r>
      <w:r w:rsidRPr="009D333F">
        <w:t xml:space="preserve"> perpétuelle remise en question</w:t>
      </w:r>
      <w:r>
        <w:t>,</w:t>
      </w:r>
      <w:r w:rsidRPr="009D333F">
        <w:t xml:space="preserve"> </w:t>
      </w:r>
      <w:r>
        <w:t>que le compositeur conjugue à</w:t>
      </w:r>
      <w:r w:rsidRPr="009D333F">
        <w:t xml:space="preserve"> </w:t>
      </w:r>
      <w:r>
        <w:t>s</w:t>
      </w:r>
      <w:r w:rsidRPr="009D333F">
        <w:t xml:space="preserve">es réflexions </w:t>
      </w:r>
      <w:r w:rsidRPr="004C0F0C">
        <w:rPr>
          <w:i/>
          <w:iCs/>
        </w:rPr>
        <w:t>a priori</w:t>
      </w:r>
      <w:r w:rsidRPr="009D333F">
        <w:t xml:space="preserve"> et </w:t>
      </w:r>
      <w:r w:rsidRPr="004C0F0C">
        <w:rPr>
          <w:i/>
          <w:iCs/>
        </w:rPr>
        <w:t>a posteriori</w:t>
      </w:r>
      <w:r w:rsidRPr="009D333F">
        <w:t xml:space="preserve"> </w:t>
      </w:r>
      <w:r>
        <w:t>touchant aux</w:t>
      </w:r>
      <w:r w:rsidRPr="009D333F">
        <w:t xml:space="preserve"> matériau</w:t>
      </w:r>
      <w:r>
        <w:t>x</w:t>
      </w:r>
      <w:r w:rsidRPr="009D333F">
        <w:t xml:space="preserve"> compositionnel</w:t>
      </w:r>
      <w:r>
        <w:t>s</w:t>
      </w:r>
      <w:r w:rsidRPr="009D333F">
        <w:t>.</w:t>
      </w:r>
      <w:r>
        <w:t xml:space="preserve"> C’est ainsi que le compositeur cultive son imagination et sa connaissance qui alimentent à son tour le contenu de ses écrits</w:t>
      </w:r>
      <w:r w:rsidR="008F39E0">
        <w:t>.</w:t>
      </w:r>
    </w:p>
    <w:p w14:paraId="2334374C" w14:textId="74A63D2D" w:rsidR="00137A12" w:rsidRPr="00A27DF1" w:rsidRDefault="00137A12" w:rsidP="00E2700A">
      <w:pPr>
        <w:pStyle w:val="Default"/>
      </w:pPr>
      <w:r>
        <w:t xml:space="preserve">Nombreux sont </w:t>
      </w:r>
      <w:r w:rsidR="00084D65">
        <w:t>l</w:t>
      </w:r>
      <w:r>
        <w:t xml:space="preserve">es compositeurs qui n’hésitent pas à transmettre </w:t>
      </w:r>
      <w:r w:rsidR="00064CEA">
        <w:t>leurs pensées</w:t>
      </w:r>
      <w:r>
        <w:t xml:space="preserve"> à travers des essais, des livres, des articles et des entretiens. Certains </w:t>
      </w:r>
      <w:r w:rsidR="00084D65">
        <w:t>d’</w:t>
      </w:r>
      <w:r>
        <w:t xml:space="preserve">entre eux </w:t>
      </w:r>
      <w:r w:rsidR="00064CEA">
        <w:t xml:space="preserve">font même part de leurs </w:t>
      </w:r>
      <w:r>
        <w:t>influence</w:t>
      </w:r>
      <w:r w:rsidR="00064CEA">
        <w:t>s</w:t>
      </w:r>
      <w:r>
        <w:t xml:space="preserve">. </w:t>
      </w:r>
      <w:r w:rsidR="004B70B5">
        <w:t>En juillet 1994</w:t>
      </w:r>
      <w:r w:rsidR="00041EEE">
        <w:t>,</w:t>
      </w:r>
      <w:r w:rsidR="004B70B5">
        <w:t xml:space="preserve"> dans </w:t>
      </w:r>
      <w:r w:rsidR="00041EEE">
        <w:t xml:space="preserve">sa </w:t>
      </w:r>
      <w:r w:rsidR="004B70B5">
        <w:t xml:space="preserve">préface </w:t>
      </w:r>
      <w:r w:rsidR="00041EEE">
        <w:t xml:space="preserve">sur ses </w:t>
      </w:r>
      <w:r w:rsidR="00041EEE" w:rsidRPr="00615B74">
        <w:rPr>
          <w:i/>
          <w:iCs/>
        </w:rPr>
        <w:t>Neuf essais sur la musique</w:t>
      </w:r>
      <w:r w:rsidR="00041EEE">
        <w:rPr>
          <w:rStyle w:val="FootnoteReference"/>
        </w:rPr>
        <w:footnoteReference w:id="3"/>
      </w:r>
      <w:r w:rsidR="00041EEE">
        <w:rPr>
          <w:i/>
          <w:iCs/>
        </w:rPr>
        <w:t xml:space="preserve">, </w:t>
      </w:r>
      <w:r>
        <w:t>György Ligeti</w:t>
      </w:r>
      <w:r w:rsidR="004B70B5">
        <w:t xml:space="preserve"> parl</w:t>
      </w:r>
      <w:r w:rsidR="00064CEA">
        <w:t>ait</w:t>
      </w:r>
      <w:r w:rsidR="004B70B5">
        <w:t xml:space="preserve"> du langage de Webern, en adressant </w:t>
      </w:r>
      <w:r w:rsidR="003731A3">
        <w:t>l’</w:t>
      </w:r>
      <w:r w:rsidR="004B70B5">
        <w:t>un de ses textes aux lecteurs non spécialisés</w:t>
      </w:r>
      <w:r w:rsidR="00AF7D2A">
        <w:t xml:space="preserve">, ainsi que </w:t>
      </w:r>
      <w:r w:rsidR="003731A3">
        <w:t xml:space="preserve">de l’analyse de la </w:t>
      </w:r>
      <w:r w:rsidR="003731A3" w:rsidRPr="003731A3">
        <w:rPr>
          <w:i/>
          <w:iCs/>
        </w:rPr>
        <w:t>Structure Ia</w:t>
      </w:r>
      <w:r w:rsidR="003731A3">
        <w:t xml:space="preserve"> de Boulez, mais aussi de ses propres compositions </w:t>
      </w:r>
      <w:r w:rsidR="00B2752A">
        <w:t xml:space="preserve">et </w:t>
      </w:r>
      <w:r w:rsidR="003731A3">
        <w:t xml:space="preserve">réflexions théoriques. Pierre Boulez, Karlheinz Stockhausen, Tristan Murail et Philippe Manoury comptent parmi </w:t>
      </w:r>
      <w:r w:rsidR="00B97035">
        <w:t>l</w:t>
      </w:r>
      <w:r w:rsidR="003731A3">
        <w:t>es compositeurs</w:t>
      </w:r>
      <w:r w:rsidR="00AF6376">
        <w:t xml:space="preserve"> les plus influents</w:t>
      </w:r>
      <w:r w:rsidR="003731A3">
        <w:t xml:space="preserve"> dont la plume </w:t>
      </w:r>
      <w:r w:rsidR="00E2715A">
        <w:t>donn</w:t>
      </w:r>
      <w:r w:rsidR="00B97035">
        <w:t>a</w:t>
      </w:r>
      <w:r w:rsidR="00E2715A">
        <w:t xml:space="preserve"> le jour aux chefs-</w:t>
      </w:r>
      <w:r w:rsidR="00E2715A">
        <w:lastRenderedPageBreak/>
        <w:t xml:space="preserve">d’œuvre musicaux </w:t>
      </w:r>
      <w:r w:rsidR="00041EEE">
        <w:t xml:space="preserve">et </w:t>
      </w:r>
      <w:r w:rsidR="00B97035">
        <w:t xml:space="preserve">aux </w:t>
      </w:r>
      <w:r w:rsidR="00E2715A">
        <w:t xml:space="preserve">ouvrages précieux qui </w:t>
      </w:r>
      <w:r w:rsidR="00041EEE">
        <w:t xml:space="preserve">peuvent éclairer </w:t>
      </w:r>
      <w:r w:rsidR="00E2715A">
        <w:t xml:space="preserve">le chemin </w:t>
      </w:r>
      <w:r w:rsidR="00041EEE">
        <w:t>d</w:t>
      </w:r>
      <w:r w:rsidR="00E2715A">
        <w:t>es</w:t>
      </w:r>
      <w:r w:rsidR="0063651B">
        <w:t xml:space="preserve"> plus</w:t>
      </w:r>
      <w:r w:rsidR="00E2715A">
        <w:t xml:space="preserve"> jeunes compositeurs</w:t>
      </w:r>
      <w:r w:rsidR="0063651B">
        <w:t>.</w:t>
      </w:r>
    </w:p>
    <w:p w14:paraId="1F721C4F" w14:textId="1F49E6F0" w:rsidR="00AF7D2A" w:rsidRDefault="00AF7D2A" w:rsidP="00AF7D2A">
      <w:pPr>
        <w:pStyle w:val="Default"/>
      </w:pPr>
      <w:r w:rsidRPr="009D333F">
        <w:t xml:space="preserve">La vocation de </w:t>
      </w:r>
      <w:r>
        <w:t xml:space="preserve">la rédaction de </w:t>
      </w:r>
      <w:r w:rsidRPr="009D333F">
        <w:t>cette thèse ne repose pas sur la présentation d’une simple auto-analyse statistique de hauteurs et de durées, en cherchant l’existence de phénomènes</w:t>
      </w:r>
      <w:r>
        <w:t>,</w:t>
      </w:r>
      <w:r w:rsidRPr="009D333F">
        <w:t xml:space="preserve"> sans questionner le processus de fécondation créatrice des œuvres dans un contexte histo</w:t>
      </w:r>
      <w:r>
        <w:t>rio</w:t>
      </w:r>
      <w:r w:rsidRPr="009D333F">
        <w:t>graphique. Certes</w:t>
      </w:r>
      <w:r>
        <w:t>,</w:t>
      </w:r>
      <w:r w:rsidRPr="009D333F">
        <w:t xml:space="preserve"> l’analyse est un élément inévitable de la recherche</w:t>
      </w:r>
      <w:r>
        <w:t>,</w:t>
      </w:r>
      <w:r w:rsidRPr="009D333F">
        <w:t xml:space="preserve"> mais comme P</w:t>
      </w:r>
      <w:r>
        <w:t>ierre</w:t>
      </w:r>
      <w:r w:rsidRPr="009D333F">
        <w:t xml:space="preserve"> Boulez </w:t>
      </w:r>
      <w:r>
        <w:t>l’</w:t>
      </w:r>
      <w:r w:rsidRPr="009D333F">
        <w:t>affirme</w:t>
      </w:r>
      <w:r>
        <w:t> :</w:t>
      </w:r>
      <w:r w:rsidRPr="009D333F">
        <w:t xml:space="preserve"> «</w:t>
      </w:r>
      <w:r>
        <w:t> </w:t>
      </w:r>
      <w:r w:rsidRPr="009D333F">
        <w:t>une analyse n’</w:t>
      </w:r>
      <w:r>
        <w:t>[a]</w:t>
      </w:r>
      <w:r w:rsidRPr="009D333F">
        <w:t xml:space="preserve"> d’intérêt véritable que dans la mesure où elle était active et ne saurait être fructueuse qu’en fonction des déductions et conséquences pour le futur</w:t>
      </w:r>
      <w:r>
        <w:rPr>
          <w:rStyle w:val="FootnoteReference"/>
        </w:rPr>
        <w:footnoteReference w:id="4"/>
      </w:r>
      <w:r w:rsidRPr="009D333F">
        <w:t xml:space="preserve"> ». Dans le </w:t>
      </w:r>
      <w:r>
        <w:t>cadre</w:t>
      </w:r>
      <w:r w:rsidRPr="009D333F">
        <w:t xml:space="preserve"> de cette recherche, </w:t>
      </w:r>
      <w:r>
        <w:t>l’analyse</w:t>
      </w:r>
      <w:r w:rsidRPr="009D333F">
        <w:t xml:space="preserve"> doit pouvoir expliciter les aspects de la création musicale qui ne sauraient être mis en lumière que par le créateur lui-même. Cet</w:t>
      </w:r>
      <w:r>
        <w:t>te</w:t>
      </w:r>
      <w:r w:rsidRPr="009D333F">
        <w:t xml:space="preserve"> auto-observation permet de mettre l’éclairage sur le processus de choix et de décisions artistiques qui s’opèrent par «</w:t>
      </w:r>
      <w:r>
        <w:t> </w:t>
      </w:r>
      <w:r w:rsidRPr="009D333F">
        <w:t>l’auteur-en-train-de-composer », tantôt intuitivement, tantôt rationnellement</w:t>
      </w:r>
      <w:r>
        <w:rPr>
          <w:rStyle w:val="FootnoteReference"/>
        </w:rPr>
        <w:footnoteReference w:id="5"/>
      </w:r>
      <w:r>
        <w:t>.</w:t>
      </w:r>
      <w:r w:rsidRPr="009D333F">
        <w:t xml:space="preserve"> Elle ouvre à la fois de nouvelles portes et pose de nouvelles questions. Pour Helmut Lachenmann</w:t>
      </w:r>
      <w:r>
        <w:t>,</w:t>
      </w:r>
      <w:r w:rsidRPr="009D333F">
        <w:t xml:space="preserve"> « cette manière de poser la question et de [se] questionner </w:t>
      </w:r>
      <w:r>
        <w:t>a</w:t>
      </w:r>
      <w:r w:rsidRPr="009D333F">
        <w:t xml:space="preserve"> détermin</w:t>
      </w:r>
      <w:r>
        <w:t xml:space="preserve">é </w:t>
      </w:r>
      <w:r w:rsidRPr="009D333F">
        <w:t>dès le début non seulement [son] écriture mais aussi le commentaire verbal qui l’a accompagné et [sa] façon de communiquer au sujet de la théorie de la composition</w:t>
      </w:r>
      <w:r>
        <w:rPr>
          <w:rStyle w:val="FootnoteReference"/>
        </w:rPr>
        <w:footnoteReference w:id="6"/>
      </w:r>
      <w:r w:rsidRPr="009D333F">
        <w:t xml:space="preserve"> »</w:t>
      </w:r>
      <w:r>
        <w:t>.</w:t>
      </w:r>
    </w:p>
    <w:p w14:paraId="77B4C502" w14:textId="77777777" w:rsidR="00AF7D2A" w:rsidRPr="0045358A" w:rsidRDefault="00AF7D2A" w:rsidP="00AF7D2A">
      <w:pPr>
        <w:pStyle w:val="Default"/>
      </w:pPr>
      <w:r w:rsidRPr="0045358A">
        <w:t>La composition musicale est une activité artistique mentale, une lutte souvent solitaire mais exaltante.</w:t>
      </w:r>
      <w:r>
        <w:t xml:space="preserve"> </w:t>
      </w:r>
      <w:r w:rsidRPr="0092376E">
        <w:rPr>
          <w:color w:val="212528"/>
          <w:szCs w:val="24"/>
          <w:shd w:val="clear" w:color="auto" w:fill="FFFFFF"/>
        </w:rPr>
        <w:t xml:space="preserve">Composer est un acte qui se situe dans le domaine de la </w:t>
      </w:r>
      <w:r w:rsidRPr="0092376E">
        <w:rPr>
          <w:i/>
          <w:iCs/>
          <w:color w:val="212528"/>
          <w:szCs w:val="24"/>
          <w:shd w:val="clear" w:color="auto" w:fill="FFFFFF"/>
        </w:rPr>
        <w:t>méditation</w:t>
      </w:r>
      <w:r w:rsidRPr="0092376E">
        <w:rPr>
          <w:color w:val="212528"/>
          <w:szCs w:val="24"/>
          <w:shd w:val="clear" w:color="auto" w:fill="FFFFFF"/>
        </w:rPr>
        <w:t xml:space="preserve"> </w:t>
      </w:r>
      <w:r>
        <w:rPr>
          <w:color w:val="212528"/>
          <w:szCs w:val="24"/>
          <w:shd w:val="clear" w:color="auto" w:fill="FFFFFF"/>
        </w:rPr>
        <w:t>lors de la création du</w:t>
      </w:r>
      <w:r w:rsidRPr="0092376E">
        <w:rPr>
          <w:color w:val="212528"/>
          <w:szCs w:val="24"/>
          <w:shd w:val="clear" w:color="auto" w:fill="FFFFFF"/>
        </w:rPr>
        <w:t xml:space="preserve"> discours</w:t>
      </w:r>
      <w:r>
        <w:rPr>
          <w:color w:val="212528"/>
          <w:szCs w:val="24"/>
          <w:shd w:val="clear" w:color="auto" w:fill="FFFFFF"/>
        </w:rPr>
        <w:t xml:space="preserve"> de l’œuvre musicale,</w:t>
      </w:r>
      <w:r w:rsidRPr="0092376E">
        <w:rPr>
          <w:color w:val="212528"/>
          <w:szCs w:val="24"/>
          <w:shd w:val="clear" w:color="auto" w:fill="FFFFFF"/>
        </w:rPr>
        <w:t xml:space="preserve"> </w:t>
      </w:r>
      <w:r>
        <w:rPr>
          <w:color w:val="212528"/>
          <w:szCs w:val="24"/>
          <w:shd w:val="clear" w:color="auto" w:fill="FFFFFF"/>
        </w:rPr>
        <w:t xml:space="preserve">une </w:t>
      </w:r>
      <w:r w:rsidRPr="0092376E">
        <w:rPr>
          <w:color w:val="212528"/>
          <w:szCs w:val="24"/>
          <w:shd w:val="clear" w:color="auto" w:fill="FFFFFF"/>
        </w:rPr>
        <w:t>œuvre musicale qui</w:t>
      </w:r>
      <w:r>
        <w:rPr>
          <w:color w:val="212528"/>
          <w:szCs w:val="24"/>
          <w:shd w:val="clear" w:color="auto" w:fill="FFFFFF"/>
        </w:rPr>
        <w:t>, au contraire</w:t>
      </w:r>
      <w:r w:rsidRPr="0092376E">
        <w:rPr>
          <w:color w:val="212528"/>
          <w:szCs w:val="24"/>
          <w:shd w:val="clear" w:color="auto" w:fill="FFFFFF"/>
        </w:rPr>
        <w:t xml:space="preserve"> se place</w:t>
      </w:r>
      <w:r>
        <w:rPr>
          <w:color w:val="212528"/>
          <w:szCs w:val="24"/>
          <w:shd w:val="clear" w:color="auto" w:fill="FFFFFF"/>
        </w:rPr>
        <w:t>ra</w:t>
      </w:r>
      <w:r w:rsidRPr="0092376E">
        <w:rPr>
          <w:color w:val="212528"/>
          <w:szCs w:val="24"/>
          <w:shd w:val="clear" w:color="auto" w:fill="FFFFFF"/>
        </w:rPr>
        <w:t xml:space="preserve"> </w:t>
      </w:r>
      <w:r>
        <w:rPr>
          <w:color w:val="212528"/>
          <w:szCs w:val="24"/>
          <w:shd w:val="clear" w:color="auto" w:fill="FFFFFF"/>
        </w:rPr>
        <w:t xml:space="preserve">lors de sa performance </w:t>
      </w:r>
      <w:r w:rsidRPr="0092376E">
        <w:rPr>
          <w:color w:val="212528"/>
          <w:szCs w:val="24"/>
          <w:shd w:val="clear" w:color="auto" w:fill="FFFFFF"/>
        </w:rPr>
        <w:t>dans la sphère de l’</w:t>
      </w:r>
      <w:r w:rsidRPr="0092376E">
        <w:rPr>
          <w:i/>
          <w:iCs/>
          <w:color w:val="212528"/>
          <w:szCs w:val="24"/>
          <w:shd w:val="clear" w:color="auto" w:fill="FFFFFF"/>
        </w:rPr>
        <w:t>immédiateté</w:t>
      </w:r>
      <w:r w:rsidRPr="0092376E">
        <w:rPr>
          <w:color w:val="212528"/>
          <w:szCs w:val="24"/>
          <w:shd w:val="clear" w:color="auto" w:fill="FFFFFF"/>
        </w:rPr>
        <w:t xml:space="preserve"> (le sentiment, l’émotion, l’affect). </w:t>
      </w:r>
      <w:r>
        <w:rPr>
          <w:color w:val="212528"/>
          <w:szCs w:val="24"/>
          <w:shd w:val="clear" w:color="auto" w:fill="FFFFFF"/>
        </w:rPr>
        <w:t>L’acte de composition</w:t>
      </w:r>
      <w:r w:rsidRPr="0092376E">
        <w:rPr>
          <w:color w:val="212528"/>
          <w:szCs w:val="24"/>
          <w:shd w:val="clear" w:color="auto" w:fill="FFFFFF"/>
        </w:rPr>
        <w:t xml:space="preserve"> consiste en une forme d’écoute </w:t>
      </w:r>
      <w:r>
        <w:rPr>
          <w:color w:val="212528"/>
          <w:szCs w:val="24"/>
          <w:shd w:val="clear" w:color="auto" w:fill="FFFFFF"/>
        </w:rPr>
        <w:t>qui doit conjuguer, non sans paradoxe et difficulté,</w:t>
      </w:r>
      <w:r w:rsidRPr="0092376E">
        <w:rPr>
          <w:color w:val="212528"/>
          <w:szCs w:val="24"/>
          <w:shd w:val="clear" w:color="auto" w:fill="FFFFFF"/>
        </w:rPr>
        <w:t xml:space="preserve"> de</w:t>
      </w:r>
      <w:r>
        <w:rPr>
          <w:color w:val="212528"/>
          <w:szCs w:val="24"/>
          <w:shd w:val="clear" w:color="auto" w:fill="FFFFFF"/>
        </w:rPr>
        <w:t>s</w:t>
      </w:r>
      <w:r w:rsidRPr="0092376E">
        <w:rPr>
          <w:color w:val="212528"/>
          <w:szCs w:val="24"/>
          <w:shd w:val="clear" w:color="auto" w:fill="FFFFFF"/>
        </w:rPr>
        <w:t xml:space="preserve"> temporalités opposées. Pour organiser son matériau sonore, le compositeur se lance dans une activité mentale qui est contrainte par le temps de l’écriture (la phase de conception et de réalisation de la partition)</w:t>
      </w:r>
      <w:r>
        <w:rPr>
          <w:color w:val="212528"/>
          <w:szCs w:val="24"/>
          <w:shd w:val="clear" w:color="auto" w:fill="FFFFFF"/>
        </w:rPr>
        <w:t>,</w:t>
      </w:r>
      <w:r w:rsidRPr="0092376E">
        <w:rPr>
          <w:color w:val="212528"/>
          <w:szCs w:val="24"/>
          <w:shd w:val="clear" w:color="auto" w:fill="FFFFFF"/>
        </w:rPr>
        <w:t xml:space="preserve"> alors que la musique se crée dans le temps de réception par l’auditeur. Le temps de réception (représentation) est très souvent beaucoup plus court.</w:t>
      </w:r>
    </w:p>
    <w:p w14:paraId="121762BA" w14:textId="77777777" w:rsidR="00AF7D2A" w:rsidRPr="00CB00CD" w:rsidRDefault="00AF7D2A" w:rsidP="00AF7D2A">
      <w:pPr>
        <w:pStyle w:val="Default"/>
        <w:rPr>
          <w:rFonts w:eastAsia="Baskerville"/>
        </w:rPr>
      </w:pPr>
      <w:r w:rsidRPr="00CB00CD">
        <w:t>Pour une création artistique</w:t>
      </w:r>
      <w:r>
        <w:t>,</w:t>
      </w:r>
      <w:r w:rsidRPr="00CB00CD">
        <w:t xml:space="preserve"> est-ce que </w:t>
      </w:r>
      <w:r>
        <w:t xml:space="preserve">la « feuille blanche » constitue forcément </w:t>
      </w:r>
      <w:r w:rsidRPr="00CB00CD">
        <w:t xml:space="preserve">le point de départ, comme </w:t>
      </w:r>
      <w:r>
        <w:t xml:space="preserve">on a coutume de l’imaginer pour </w:t>
      </w:r>
      <w:r w:rsidRPr="00CB00CD">
        <w:t>les artistes</w:t>
      </w:r>
      <w:r>
        <w:t> </w:t>
      </w:r>
      <w:r w:rsidRPr="00CB00CD">
        <w:t xml:space="preserve">? </w:t>
      </w:r>
      <w:r w:rsidRPr="00CB00CD">
        <w:rPr>
          <w:rFonts w:eastAsia="MS Mincho"/>
        </w:rPr>
        <w:t xml:space="preserve">Il est vrai que prétendre </w:t>
      </w:r>
      <w:r w:rsidRPr="00CB00CD">
        <w:rPr>
          <w:rFonts w:eastAsia="MS Mincho"/>
        </w:rPr>
        <w:lastRenderedPageBreak/>
        <w:t xml:space="preserve">entendre ce qui est inouï n’est qu’une illusion. </w:t>
      </w:r>
      <w:r w:rsidRPr="00CB00CD">
        <w:t>La musique que crée le compositeur ne vient pas du néant</w:t>
      </w:r>
      <w:r>
        <w:t> : e</w:t>
      </w:r>
      <w:r w:rsidRPr="00CB00CD">
        <w:t xml:space="preserve">lle reflète les sons </w:t>
      </w:r>
      <w:r>
        <w:t>qui sont le résultat d’une expérience vécue</w:t>
      </w:r>
      <w:r w:rsidRPr="00CB00CD">
        <w:t>. Lorsque le compositeur donne un sens nouveau à des sons</w:t>
      </w:r>
      <w:r>
        <w:t>-souvenirs</w:t>
      </w:r>
      <w:r w:rsidRPr="00CB00CD">
        <w:t xml:space="preserve">, en se les appropriant personnellement, il donne alors naissance à un univers musical original et propre à lui. C’est dans ce sens que Tristan Murail affirme </w:t>
      </w:r>
      <w:r>
        <w:t>dans un de ses écrits </w:t>
      </w:r>
      <w:r w:rsidRPr="00CB00CD">
        <w:t>:</w:t>
      </w:r>
    </w:p>
    <w:p w14:paraId="631F860C" w14:textId="14681621" w:rsidR="0045358A" w:rsidRPr="00AB7A3E" w:rsidRDefault="00AF7D2A" w:rsidP="00AF7D2A">
      <w:pPr>
        <w:pStyle w:val="Citation1"/>
        <w:rPr>
          <w:rFonts w:eastAsia="Baskerville"/>
        </w:rPr>
      </w:pPr>
      <w:r>
        <w:t xml:space="preserve"> </w:t>
      </w:r>
      <w:r w:rsidR="006A5585">
        <w:t>« </w:t>
      </w:r>
      <w:r w:rsidR="0045358A" w:rsidRPr="00AB7A3E">
        <w:t>On ne peut éviter de tenir compte des acquis du passé, sauf à régresser à l’état d’australopithèque. […] Loin d’ajouter des contraintes, ces acquis, c’est-à-dire notre culture, notre fonctionnement mental, font partie de notre matériau musical, au même titre que les sons connus ou à inventer, et l’on peut les intégrer en toute liberté à un discours neu</w:t>
      </w:r>
      <w:r w:rsidR="00A73098">
        <w:t>f</w:t>
      </w:r>
      <w:r w:rsidR="00A73098">
        <w:rPr>
          <w:rStyle w:val="FootnoteReference"/>
        </w:rPr>
        <w:footnoteReference w:id="7"/>
      </w:r>
      <w:r w:rsidR="0045358A" w:rsidRPr="00AB7A3E">
        <w:t>.</w:t>
      </w:r>
      <w:r w:rsidR="006A5585">
        <w:t> »</w:t>
      </w:r>
    </w:p>
    <w:p w14:paraId="4126727E" w14:textId="77777777" w:rsidR="00AF7D2A" w:rsidRDefault="00AF7D2A" w:rsidP="00AF7D2A">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color w:val="212528"/>
          <w:szCs w:val="24"/>
        </w:rPr>
      </w:pPr>
      <w:r>
        <w:rPr>
          <w:color w:val="212528"/>
          <w:szCs w:val="24"/>
        </w:rPr>
        <w:t>Le compositeur Henry Barraud écrit de son côté que « toute œuvre comporte un arrière-plan […] Si insolite qu’elle puisse paraître, elle ne sort jamais du néant. Elle est un maillon d’une chaîne et l’on échoue à la rejoindre que pour n’avoir pas suivi tous les maillons qui mènent jusqu’à elle</w:t>
      </w:r>
      <w:r>
        <w:rPr>
          <w:rStyle w:val="FootnoteReference"/>
          <w:color w:val="212528"/>
          <w:szCs w:val="24"/>
        </w:rPr>
        <w:footnoteReference w:id="8"/>
      </w:r>
      <w:r>
        <w:rPr>
          <w:color w:val="212528"/>
          <w:szCs w:val="24"/>
        </w:rPr>
        <w:t xml:space="preserve"> ». </w:t>
      </w:r>
      <w:r w:rsidRPr="0092376E">
        <w:rPr>
          <w:color w:val="212528"/>
          <w:szCs w:val="24"/>
        </w:rPr>
        <w:t>Vis-à-vis des sons</w:t>
      </w:r>
      <w:r>
        <w:rPr>
          <w:color w:val="212528"/>
          <w:szCs w:val="24"/>
        </w:rPr>
        <w:t>,</w:t>
      </w:r>
      <w:r w:rsidRPr="0092376E">
        <w:rPr>
          <w:color w:val="212528"/>
          <w:szCs w:val="24"/>
        </w:rPr>
        <w:t xml:space="preserve"> le compositeur fait perpétuellement preuve </w:t>
      </w:r>
      <w:r>
        <w:rPr>
          <w:color w:val="212528"/>
          <w:szCs w:val="24"/>
        </w:rPr>
        <w:t>d’</w:t>
      </w:r>
      <w:r w:rsidRPr="0092376E">
        <w:rPr>
          <w:color w:val="212528"/>
          <w:szCs w:val="24"/>
        </w:rPr>
        <w:t xml:space="preserve">une écoute attentive. </w:t>
      </w:r>
      <w:r>
        <w:rPr>
          <w:color w:val="212528"/>
          <w:szCs w:val="24"/>
        </w:rPr>
        <w:t>A</w:t>
      </w:r>
      <w:r w:rsidRPr="0092376E">
        <w:rPr>
          <w:color w:val="212528"/>
          <w:szCs w:val="24"/>
        </w:rPr>
        <w:t>ucun son ne passe inaperçu</w:t>
      </w:r>
      <w:r>
        <w:rPr>
          <w:color w:val="212528"/>
          <w:szCs w:val="24"/>
        </w:rPr>
        <w:t>, i</w:t>
      </w:r>
      <w:r w:rsidRPr="0092376E">
        <w:rPr>
          <w:color w:val="212528"/>
          <w:szCs w:val="24"/>
        </w:rPr>
        <w:t>ndépendamment du jugement qu’il porte</w:t>
      </w:r>
      <w:r>
        <w:rPr>
          <w:color w:val="212528"/>
          <w:szCs w:val="24"/>
        </w:rPr>
        <w:t>.</w:t>
      </w:r>
      <w:r w:rsidRPr="0092376E">
        <w:rPr>
          <w:color w:val="212528"/>
          <w:szCs w:val="24"/>
        </w:rPr>
        <w:t xml:space="preserve"> Son oreille l’analyse consciemment ou inconsciemment, le retient </w:t>
      </w:r>
      <w:r>
        <w:rPr>
          <w:color w:val="212528"/>
          <w:szCs w:val="24"/>
        </w:rPr>
        <w:t xml:space="preserve">et le réserve </w:t>
      </w:r>
      <w:r w:rsidRPr="0092376E">
        <w:rPr>
          <w:color w:val="212528"/>
          <w:szCs w:val="24"/>
        </w:rPr>
        <w:t>dans un coin de son esprit</w:t>
      </w:r>
      <w:r>
        <w:rPr>
          <w:color w:val="212528"/>
          <w:szCs w:val="24"/>
        </w:rPr>
        <w:t>.</w:t>
      </w:r>
      <w:r w:rsidRPr="0092376E">
        <w:rPr>
          <w:color w:val="212528"/>
          <w:szCs w:val="24"/>
        </w:rPr>
        <w:t xml:space="preserve"> </w:t>
      </w:r>
      <w:r>
        <w:rPr>
          <w:color w:val="212528"/>
          <w:szCs w:val="24"/>
        </w:rPr>
        <w:t>L’</w:t>
      </w:r>
      <w:r w:rsidRPr="0092376E">
        <w:rPr>
          <w:color w:val="212528"/>
          <w:szCs w:val="24"/>
        </w:rPr>
        <w:t>univers sonore qu</w:t>
      </w:r>
      <w:r>
        <w:rPr>
          <w:color w:val="212528"/>
          <w:szCs w:val="24"/>
        </w:rPr>
        <w:t>’il crée</w:t>
      </w:r>
      <w:r w:rsidRPr="0092376E">
        <w:rPr>
          <w:color w:val="212528"/>
          <w:szCs w:val="24"/>
        </w:rPr>
        <w:t xml:space="preserve"> est fortement conditionné par </w:t>
      </w:r>
      <w:r>
        <w:rPr>
          <w:color w:val="212528"/>
          <w:szCs w:val="24"/>
        </w:rPr>
        <w:t>son environnement</w:t>
      </w:r>
      <w:r w:rsidRPr="0092376E">
        <w:rPr>
          <w:color w:val="212528"/>
          <w:szCs w:val="24"/>
        </w:rPr>
        <w:t xml:space="preserve"> culturel.</w:t>
      </w:r>
      <w:r>
        <w:rPr>
          <w:color w:val="212528"/>
          <w:szCs w:val="24"/>
        </w:rPr>
        <w:t xml:space="preserve"> Le contexte historiographique dans lequel une œuvre d’art est créée n’est jamais simple. Il est complexe et constitué de multiples couches d’éléments hétérogènes qui rendent parfois difficile le travail d’analyse poïétique que des musicologues tentent de réaliser afin de mettre en lumière le processus de création de l’œuvre. Ainsi Esteban Buch décrit la complexité d’une opération </w:t>
      </w:r>
      <w:r>
        <w:t>historiographique </w:t>
      </w:r>
      <w:r>
        <w:rPr>
          <w:color w:val="212528"/>
          <w:szCs w:val="24"/>
        </w:rPr>
        <w:t>:</w:t>
      </w:r>
    </w:p>
    <w:p w14:paraId="31E980FB" w14:textId="44CF124D" w:rsidR="007E01E7" w:rsidRPr="007E01E7" w:rsidRDefault="00AF7D2A" w:rsidP="00AF7D2A">
      <w:pPr>
        <w:pStyle w:val="Citation1"/>
      </w:pPr>
      <w:r>
        <w:t xml:space="preserve"> </w:t>
      </w:r>
      <w:r w:rsidR="00A73098">
        <w:t>« </w:t>
      </w:r>
      <w:r w:rsidR="007E01E7">
        <w:t>Aucune opération historiographique n’est transparente, toute mise en intrigue des évènements historiques implique des choix conscients ou inconscients opérés au sein de l’univers des faits et de celui des œuvres, dans ce processus complexe l’horizon normatif de la méthode scientifique, au demeurant historiquement variable, croise l’idéologie, le goût personnel, les représentations collectives, les contraintes pragmatiques les plus diverses, tout en travaillant de l’intérieur le vaste répertoire d’idées reçues que la discipline entraîne dans son sillage comme une société́ ses mythologies</w:t>
      </w:r>
      <w:r w:rsidR="00A73098">
        <w:rPr>
          <w:rStyle w:val="FootnoteReference"/>
        </w:rPr>
        <w:footnoteReference w:id="9"/>
      </w:r>
      <w:r w:rsidR="007E01E7">
        <w:t>.</w:t>
      </w:r>
      <w:r w:rsidR="00A73098">
        <w:t> »</w:t>
      </w:r>
    </w:p>
    <w:p w14:paraId="247C52FA" w14:textId="77777777" w:rsidR="0045358A" w:rsidRPr="009D333F" w:rsidRDefault="0045358A" w:rsidP="009D333F">
      <w:pPr>
        <w:pStyle w:val="Default"/>
      </w:pPr>
    </w:p>
    <w:p w14:paraId="50880F58" w14:textId="05CB16EF" w:rsidR="009D333F" w:rsidRPr="009D333F" w:rsidRDefault="00B2494A" w:rsidP="00250D83">
      <w:pPr>
        <w:pStyle w:val="Heading2"/>
        <w:numPr>
          <w:ilvl w:val="0"/>
          <w:numId w:val="0"/>
        </w:numPr>
        <w:ind w:left="1134" w:hanging="567"/>
      </w:pPr>
      <w:bookmarkStart w:id="4" w:name="_Toc10"/>
      <w:r>
        <w:br w:type="page"/>
      </w:r>
      <w:bookmarkStart w:id="5" w:name="_Toc121091809"/>
      <w:bookmarkEnd w:id="4"/>
      <w:r w:rsidR="009E330F">
        <w:lastRenderedPageBreak/>
        <w:t xml:space="preserve">La recherche </w:t>
      </w:r>
      <w:r w:rsidR="003E5BE4">
        <w:t>musicale</w:t>
      </w:r>
      <w:bookmarkEnd w:id="5"/>
    </w:p>
    <w:p w14:paraId="1F3234C3" w14:textId="2C4887CE" w:rsidR="00F57201" w:rsidRPr="00CB00CD" w:rsidRDefault="00AF7D2A" w:rsidP="00F57201">
      <w:pPr>
        <w:pStyle w:val="Default"/>
        <w:rPr>
          <w:rFonts w:eastAsia="Baskerville"/>
        </w:rPr>
      </w:pPr>
      <w:r w:rsidRPr="007862EE">
        <w:t>Helmut Lachenmann fait partie de</w:t>
      </w:r>
      <w:r>
        <w:t xml:space="preserve"> ce</w:t>
      </w:r>
      <w:r w:rsidRPr="007862EE">
        <w:t xml:space="preserve">s compositeurs qui </w:t>
      </w:r>
      <w:r>
        <w:t>ont eu à cœur d’écrire à propos de leur</w:t>
      </w:r>
      <w:r w:rsidRPr="004459C0">
        <w:t xml:space="preserve"> travail de composition. Il est l’auteur de quelques ouvrages </w:t>
      </w:r>
      <w:r>
        <w:t>signifiants pour la recherche artistique en composition musicale</w:t>
      </w:r>
      <w:r w:rsidRPr="004459C0">
        <w:t>. Ses conférences et entretiens</w:t>
      </w:r>
      <w:r>
        <w:t xml:space="preserve"> donnent des indications précieuses sur les processus de la création musicales, ses perspective et ses enjeux.</w:t>
      </w:r>
      <w:r w:rsidRPr="004459C0">
        <w:t xml:space="preserve"> </w:t>
      </w:r>
      <w:r w:rsidRPr="00F122DC">
        <w:t>Cependant</w:t>
      </w:r>
      <w:r>
        <w:t>,</w:t>
      </w:r>
      <w:r w:rsidRPr="00F122DC">
        <w:t xml:space="preserve"> il considère qu’il y a dans la musique comme une « limitation profonde »</w:t>
      </w:r>
      <w:r>
        <w:t> </w:t>
      </w:r>
      <w:r w:rsidRPr="00F122DC">
        <w:t xml:space="preserve">: il se </w:t>
      </w:r>
      <w:r w:rsidRPr="004459C0">
        <w:t>demande</w:t>
      </w:r>
      <w:r>
        <w:t>,</w:t>
      </w:r>
      <w:r w:rsidRPr="004459C0">
        <w:t xml:space="preserve"> en effet</w:t>
      </w:r>
      <w:r>
        <w:t>,</w:t>
      </w:r>
      <w:r w:rsidRPr="004459C0">
        <w:t xml:space="preserve"> s’il se pourrait « que le médium qu’est la musique, avec toute sa richesse sonore, expre</w:t>
      </w:r>
      <w:r w:rsidRPr="00F122DC">
        <w:t>ssive, structurelle, et toute l’éloquence qui en découle, serait au fond, quant à la perception libérée qu’on espère, sa propre prison »</w:t>
      </w:r>
      <w:r>
        <w:rPr>
          <w:rStyle w:val="FootnoteReference"/>
        </w:rPr>
        <w:footnoteReference w:id="10"/>
      </w:r>
      <w:r w:rsidRPr="00CB00CD">
        <w:t xml:space="preserve">. </w:t>
      </w:r>
      <w:r>
        <w:t>I</w:t>
      </w:r>
      <w:r w:rsidRPr="00CB00CD">
        <w:t>l questionne</w:t>
      </w:r>
      <w:r>
        <w:t> </w:t>
      </w:r>
      <w:r w:rsidR="00F57201" w:rsidRPr="00CB00CD">
        <w:t>:</w:t>
      </w:r>
    </w:p>
    <w:p w14:paraId="641EEAEA" w14:textId="77777777" w:rsidR="00F57201" w:rsidRPr="00C84814" w:rsidRDefault="00F57201" w:rsidP="00F57201">
      <w:pPr>
        <w:pStyle w:val="Citation1"/>
        <w:rPr>
          <w:rFonts w:eastAsia="Baskerville"/>
        </w:rPr>
      </w:pPr>
      <w:r>
        <w:t>« </w:t>
      </w:r>
      <w:r w:rsidRPr="00F20C45">
        <w:t>L’idée d’une « non-musique » qui libère l’esprit et la perception n’est peut-être rien d’autre qu’un mirage désespéré, permettant tout au plus d’affiner l’invention, qu’elle paralyse et qu’elle fouette à la fois ? Un pieux mensonge fait à soi-même, pénible et pourtant bien utile, puisqu’il nous oriente vers l’innovation ? Je pense que cette manière de poser la question et de me questionner a déterminé dès le début non seulement mon écriture mais aussi le commentaire verbal qui l’a accompagnée et ma façon de communiquer au sujet de la théorie de la composition</w:t>
      </w:r>
      <w:r>
        <w:t> »</w:t>
      </w:r>
      <w:r>
        <w:rPr>
          <w:rStyle w:val="FootnoteReference"/>
        </w:rPr>
        <w:footnoteReference w:id="11"/>
      </w:r>
      <w:r w:rsidRPr="00F20C45">
        <w:t>.</w:t>
      </w:r>
    </w:p>
    <w:p w14:paraId="1126F731" w14:textId="70F82F0B" w:rsidR="00F57201" w:rsidRPr="0090672F" w:rsidRDefault="00390409" w:rsidP="00F57201">
      <w:pPr>
        <w:pStyle w:val="Default"/>
        <w:rPr>
          <w:rFonts w:eastAsia="Baskerville"/>
        </w:rPr>
      </w:pPr>
      <w:r w:rsidRPr="00390409">
        <w:t xml:space="preserve"> </w:t>
      </w:r>
      <w:r w:rsidR="00AF7D2A" w:rsidRPr="0090672F">
        <w:t xml:space="preserve">Depuis </w:t>
      </w:r>
      <w:r w:rsidR="00AF7D2A">
        <w:t xml:space="preserve">Pythagore, Al-Farabi, Zarlino, </w:t>
      </w:r>
      <w:r w:rsidR="00AF7D2A" w:rsidRPr="0090672F">
        <w:t xml:space="preserve">Rameau jusqu’à </w:t>
      </w:r>
      <w:r w:rsidR="00AF7D2A">
        <w:t xml:space="preserve">Helmut Lachenmann et Pierre </w:t>
      </w:r>
      <w:r w:rsidR="00AF7D2A" w:rsidRPr="0090672F">
        <w:t xml:space="preserve">Boulez, </w:t>
      </w:r>
      <w:r w:rsidR="00AF7D2A">
        <w:t>l</w:t>
      </w:r>
      <w:r w:rsidR="00AF7D2A" w:rsidRPr="0090672F">
        <w:t xml:space="preserve">e processus de composition </w:t>
      </w:r>
      <w:r w:rsidR="00AF7D2A">
        <w:t>a toujours été</w:t>
      </w:r>
      <w:r w:rsidR="00AF7D2A" w:rsidRPr="0090672F">
        <w:t xml:space="preserve"> </w:t>
      </w:r>
      <w:r w:rsidR="00AF7D2A">
        <w:t>un</w:t>
      </w:r>
      <w:r w:rsidR="00AF7D2A" w:rsidRPr="0090672F">
        <w:t xml:space="preserve"> lieu par excellence </w:t>
      </w:r>
      <w:r w:rsidR="00AF7D2A">
        <w:t xml:space="preserve">où se formalise une certaine forme de recherche, </w:t>
      </w:r>
      <w:r w:rsidR="00AF7D2A" w:rsidRPr="0090672F">
        <w:t>d</w:t>
      </w:r>
      <w:r w:rsidR="00AF7D2A">
        <w:t>’investigation et d’expérimentation</w:t>
      </w:r>
      <w:r w:rsidR="00AF7D2A" w:rsidRPr="0090672F">
        <w:t>. En 1907</w:t>
      </w:r>
      <w:r w:rsidR="00AF7D2A">
        <w:t>,</w:t>
      </w:r>
      <w:r w:rsidR="00AF7D2A" w:rsidRPr="0090672F">
        <w:t xml:space="preserve"> dans </w:t>
      </w:r>
      <w:r w:rsidR="00AF7D2A" w:rsidRPr="0090672F">
        <w:rPr>
          <w:i/>
          <w:iCs/>
        </w:rPr>
        <w:t>Esquisse d’une nouvelle esthétique musicale</w:t>
      </w:r>
      <w:r w:rsidR="00AF7D2A" w:rsidRPr="0090672F">
        <w:t xml:space="preserve">, Busoni emploie le terme de “recherche” dans le domaine de la musique. Ce terme trouve une dimension plus riche dans les années </w:t>
      </w:r>
      <w:r w:rsidR="00AF7D2A">
        <w:t>d’</w:t>
      </w:r>
      <w:r w:rsidR="00AF7D2A" w:rsidRPr="0090672F">
        <w:t xml:space="preserve">après-guerre. </w:t>
      </w:r>
      <w:r w:rsidR="00AF7D2A">
        <w:t>Toutefois,</w:t>
      </w:r>
      <w:r w:rsidR="00AF7D2A" w:rsidRPr="0090672F">
        <w:t xml:space="preserve"> le statut de la recherche en musique </w:t>
      </w:r>
      <w:r w:rsidR="00AF7D2A">
        <w:t xml:space="preserve">peut </w:t>
      </w:r>
      <w:r w:rsidR="00AF7D2A" w:rsidRPr="0090672F">
        <w:t>reste</w:t>
      </w:r>
      <w:r w:rsidR="00AF7D2A">
        <w:t>r</w:t>
      </w:r>
      <w:r w:rsidR="00AF7D2A" w:rsidRPr="0090672F">
        <w:t xml:space="preserve"> </w:t>
      </w:r>
      <w:r w:rsidR="00AF7D2A">
        <w:t>un peu</w:t>
      </w:r>
      <w:r w:rsidR="00AF7D2A" w:rsidRPr="0090672F">
        <w:t xml:space="preserve"> vague par rapport à celui de la science</w:t>
      </w:r>
      <w:r w:rsidR="00AF7D2A">
        <w:t xml:space="preserve"> (même si la musique était longtemps considérée comme de la mathématique appliquée)</w:t>
      </w:r>
      <w:r w:rsidR="00CC10A5">
        <w:t>.</w:t>
      </w:r>
    </w:p>
    <w:p w14:paraId="516676ED" w14:textId="5106EA06" w:rsidR="0026046F" w:rsidRDefault="003922FA" w:rsidP="00471994">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color w:val="212528"/>
          <w:szCs w:val="24"/>
          <w:shd w:val="clear" w:color="auto" w:fill="FFFFFF"/>
        </w:rPr>
      </w:pPr>
      <w:r w:rsidRPr="00250D83">
        <w:t xml:space="preserve">Les artistes et les chercheurs qui se lancent dans la recherche artistique s’inspirent fréquemment des méthodes que les scientifiques adoptent </w:t>
      </w:r>
      <w:r>
        <w:t xml:space="preserve">pour leurs recherches </w:t>
      </w:r>
      <w:r w:rsidRPr="00250D83">
        <w:t xml:space="preserve">dans de nombreuses disciplines (acoustiques, linguistique, phonétique, etc.). </w:t>
      </w:r>
      <w:r>
        <w:t>Mais c</w:t>
      </w:r>
      <w:r w:rsidRPr="00250D83">
        <w:t>ontrairement aux sciences expérimentales où l’observation des faits constitue un point de départ, dans les domaines artistiques</w:t>
      </w:r>
      <w:r>
        <w:t>,</w:t>
      </w:r>
      <w:r w:rsidRPr="00250D83">
        <w:t xml:space="preserve"> la recherche</w:t>
      </w:r>
      <w:r>
        <w:t>-création</w:t>
      </w:r>
      <w:r w:rsidRPr="00250D83">
        <w:t xml:space="preserve"> est un processus intellectuel qui obéit à des </w:t>
      </w:r>
      <w:r>
        <w:rPr>
          <w:color w:val="212528"/>
          <w:szCs w:val="24"/>
          <w:shd w:val="clear" w:color="auto" w:fill="FFFFFF"/>
        </w:rPr>
        <w:t>expérimentations plus ouvertes, peut-être moins contraintes par tel ou tel protocole, des expérimentations</w:t>
      </w:r>
      <w:r w:rsidRPr="00250D83">
        <w:t xml:space="preserve"> qui sont souvent défini</w:t>
      </w:r>
      <w:r>
        <w:t>e</w:t>
      </w:r>
      <w:r w:rsidRPr="00250D83">
        <w:t>s arbitrairement</w:t>
      </w:r>
      <w:r>
        <w:t xml:space="preserve"> (ayant leur part d’inconscient)</w:t>
      </w:r>
      <w:r w:rsidRPr="00250D83">
        <w:t>,</w:t>
      </w:r>
      <w:r>
        <w:t xml:space="preserve"> mais qui</w:t>
      </w:r>
      <w:r w:rsidRPr="00250D83">
        <w:t xml:space="preserve"> vis</w:t>
      </w:r>
      <w:r>
        <w:t>ent néanmoins</w:t>
      </w:r>
      <w:r w:rsidRPr="00250D83">
        <w:t xml:space="preserve"> à faire émerger des conceptions nouvelles. </w:t>
      </w:r>
      <w:r>
        <w:t xml:space="preserve">Bien sûr, depuis plusieurs </w:t>
      </w:r>
      <w:r>
        <w:lastRenderedPageBreak/>
        <w:t xml:space="preserve">années, on met en évidence la part créative de la recherche en sciences </w:t>
      </w:r>
      <w:r w:rsidRPr="002C510B">
        <w:t>exacte</w:t>
      </w:r>
      <w:r>
        <w:t xml:space="preserve">s, ce que rappelait déjà </w:t>
      </w:r>
      <w:r w:rsidRPr="00250D83">
        <w:t>György Ligeti</w:t>
      </w:r>
      <w:r>
        <w:t>, pour qui</w:t>
      </w:r>
      <w:r w:rsidRPr="00250D83">
        <w:t xml:space="preserve"> l</w:t>
      </w:r>
      <w:r>
        <w:t>es</w:t>
      </w:r>
      <w:r w:rsidRPr="00250D83">
        <w:t xml:space="preserve"> mathématique</w:t>
      </w:r>
      <w:r>
        <w:t>s</w:t>
      </w:r>
      <w:r w:rsidRPr="00250D83">
        <w:t xml:space="preserve"> </w:t>
      </w:r>
      <w:r>
        <w:t>sont</w:t>
      </w:r>
      <w:r w:rsidRPr="00250D83">
        <w:t xml:space="preserve"> une science « exacte » qui « est [aussi] soumis[e] à des règles du jeu établies plus ou moins arbitrairement ». Il précise</w:t>
      </w:r>
      <w:r>
        <w:t> </w:t>
      </w:r>
      <w:r w:rsidRPr="00250D83">
        <w:t>: « Bien que les critères qui régissent les arts et les sciences soient différents, ces deux domaines ont en commun le rôle moteur que joue la curiosité pour les personnes qui s’y consacrent</w:t>
      </w:r>
      <w:r w:rsidRPr="00250D83">
        <w:footnoteReference w:id="12"/>
      </w:r>
      <w:r w:rsidRPr="00250D83">
        <w:t> ». Pour cette figure emblématique de la musique contemporaine « ce qui importe, c’est de faire la lumière sur des phénomènes restés obscurs pour d’autres, de concevoir des structures qui n’existaient pas jusqu’alors</w:t>
      </w:r>
      <w:r>
        <w:rPr>
          <w:rStyle w:val="FootnoteReference"/>
          <w:color w:val="212528"/>
          <w:szCs w:val="24"/>
          <w:shd w:val="clear" w:color="auto" w:fill="FFFFFF"/>
        </w:rPr>
        <w:footnoteReference w:id="13"/>
      </w:r>
      <w:r>
        <w:rPr>
          <w:color w:val="212528"/>
          <w:szCs w:val="24"/>
          <w:shd w:val="clear" w:color="auto" w:fill="FFFFFF"/>
        </w:rPr>
        <w:t> »</w:t>
      </w:r>
      <w:r w:rsidR="00884BE1">
        <w:rPr>
          <w:color w:val="212528"/>
          <w:szCs w:val="24"/>
          <w:shd w:val="clear" w:color="auto" w:fill="FFFFFF"/>
        </w:rPr>
        <w:t>.</w:t>
      </w:r>
    </w:p>
    <w:p w14:paraId="4FE5CDDB" w14:textId="704F3EC0" w:rsidR="00471994" w:rsidRPr="00250D83" w:rsidRDefault="003922FA" w:rsidP="00250D83">
      <w:pPr>
        <w:pStyle w:val="Default"/>
      </w:pPr>
      <w:r w:rsidRPr="00250D83">
        <w:t>M</w:t>
      </w:r>
      <w:r>
        <w:t>ais m</w:t>
      </w:r>
      <w:r w:rsidRPr="00250D83">
        <w:t xml:space="preserve">algré toutes les ressemblances profondes et les aspects communs entre la recherche artistique et scientifique, il existe encore des problèmes qui ne peuvent pas être traités de la même manière. À l’occasion de la « Journée Méridien » qui a eu lieu à l’Ircam en septembre 2017, un appel a été lancé en vue d’inviter des chercheurs et des compositeurs de la maison à participer </w:t>
      </w:r>
      <w:r>
        <w:t>à</w:t>
      </w:r>
      <w:r w:rsidRPr="00250D83">
        <w:t xml:space="preserve"> « la mise en place d’un processus de renouvellement/prolongement/extension […] des thématiques de recherche musicale à l’Ircam</w:t>
      </w:r>
      <w:r>
        <w:rPr>
          <w:rStyle w:val="FootnoteReference"/>
          <w:color w:val="212528"/>
          <w:szCs w:val="24"/>
          <w:shd w:val="clear" w:color="auto" w:fill="FFFFFF"/>
        </w:rPr>
        <w:footnoteReference w:id="14"/>
      </w:r>
      <w:r w:rsidRPr="00250D83">
        <w:t xml:space="preserve">. Dans les courriels échangés autour de cet appel, plusieurs sujets de </w:t>
      </w:r>
      <w:r>
        <w:t>discussion</w:t>
      </w:r>
      <w:r w:rsidRPr="00250D83">
        <w:t xml:space="preserve"> ont été abordés entre les participants. Les compositeurs concernés exprimaient leur inquiétude par rapport à l’« éloignement progressif des compositeurs vis-à-vis des équipes de recherche de l’Ircam</w:t>
      </w:r>
      <w:r>
        <w:rPr>
          <w:rStyle w:val="FootnoteReference"/>
          <w:color w:val="212528"/>
          <w:szCs w:val="24"/>
          <w:shd w:val="clear" w:color="auto" w:fill="FFFFFF"/>
        </w:rPr>
        <w:footnoteReference w:id="15"/>
      </w:r>
      <w:r>
        <w:rPr>
          <w:shd w:val="clear" w:color="auto" w:fill="FFFFFF"/>
        </w:rPr>
        <w:t> </w:t>
      </w:r>
      <w:r w:rsidRPr="00250D83">
        <w:t>». Un autre problème</w:t>
      </w:r>
      <w:r>
        <w:t>,</w:t>
      </w:r>
      <w:r w:rsidRPr="00250D83">
        <w:t xml:space="preserve"> qui a été soulevé à la même occasion</w:t>
      </w:r>
      <w:r>
        <w:t>,</w:t>
      </w:r>
      <w:r w:rsidRPr="00250D83">
        <w:t xml:space="preserve"> est celui de la pérennisation et de la transmission du travail de recherche musicale. Contrairement à la recherche scientifique où la continuité entre les projets est maintenue, les compositeurs repartent perpétuellement de zéro.</w:t>
      </w:r>
    </w:p>
    <w:p w14:paraId="4987999B" w14:textId="77777777" w:rsidR="003922FA" w:rsidRPr="00250D83" w:rsidRDefault="0052001A" w:rsidP="003922FA">
      <w:pPr>
        <w:pStyle w:val="Default"/>
      </w:pPr>
      <w:r w:rsidRPr="00250D83">
        <w:t>Eric Maestri</w:t>
      </w:r>
      <w:r w:rsidR="00510665" w:rsidRPr="00250D83">
        <w:t>,</w:t>
      </w:r>
      <w:r w:rsidRPr="00250D83">
        <w:t xml:space="preserve"> n’hésite pas à exprimer son</w:t>
      </w:r>
      <w:r w:rsidR="00510665" w:rsidRPr="00250D83">
        <w:t xml:space="preserve"> inquiétude concernant « </w:t>
      </w:r>
      <w:r w:rsidR="00DA788B" w:rsidRPr="00250D83">
        <w:t xml:space="preserve">le </w:t>
      </w:r>
      <w:r w:rsidR="00510665" w:rsidRPr="00250D83">
        <w:t>divorce entre la politique artistique et scientifique »</w:t>
      </w:r>
      <w:r w:rsidR="001B7ECE">
        <w:rPr>
          <w:rStyle w:val="FootnoteReference"/>
          <w:color w:val="212528"/>
          <w:szCs w:val="24"/>
          <w:shd w:val="clear" w:color="auto" w:fill="FFFFFF"/>
        </w:rPr>
        <w:footnoteReference w:id="16"/>
      </w:r>
      <w:r w:rsidR="00510665">
        <w:rPr>
          <w:shd w:val="clear" w:color="auto" w:fill="FFFFFF"/>
        </w:rPr>
        <w:t xml:space="preserve">. </w:t>
      </w:r>
      <w:r w:rsidR="000D2EEA" w:rsidRPr="00250D83">
        <w:t xml:space="preserve">Pour ce compositeur-chercheur </w:t>
      </w:r>
      <w:r w:rsidR="00C46007" w:rsidRPr="00250D83">
        <w:t xml:space="preserve">« la </w:t>
      </w:r>
      <w:r w:rsidR="005D629E" w:rsidRPr="00250D83">
        <w:t>distinction</w:t>
      </w:r>
      <w:r w:rsidR="00C46007" w:rsidRPr="00250D83">
        <w:t xml:space="preserve"> entre </w:t>
      </w:r>
      <w:r w:rsidR="005D629E" w:rsidRPr="00250D83">
        <w:t>science</w:t>
      </w:r>
      <w:r w:rsidR="00C46007" w:rsidRPr="00250D83">
        <w:t xml:space="preserve"> et art reprend celle entre « intellect » et « sensibilité », dont la </w:t>
      </w:r>
      <w:r w:rsidR="005D629E" w:rsidRPr="00250D83">
        <w:t>connexion</w:t>
      </w:r>
      <w:r w:rsidR="00C46007" w:rsidRPr="00250D83">
        <w:t xml:space="preserve"> serait faite par l’« imagination »</w:t>
      </w:r>
      <w:r w:rsidR="00C46007" w:rsidRPr="003922FA">
        <w:rPr>
          <w:vertAlign w:val="superscript"/>
        </w:rPr>
        <w:footnoteReference w:id="17"/>
      </w:r>
      <w:r w:rsidR="00C46007" w:rsidRPr="00250D83">
        <w:t xml:space="preserve"> ». </w:t>
      </w:r>
      <w:r w:rsidR="00AB73FA" w:rsidRPr="00250D83">
        <w:t>Si les faits scientifiques alimente</w:t>
      </w:r>
      <w:r w:rsidR="007862EE" w:rsidRPr="00250D83">
        <w:t>nt</w:t>
      </w:r>
      <w:r w:rsidR="00AB73FA" w:rsidRPr="00250D83">
        <w:t xml:space="preserve"> la créativité des compositeur</w:t>
      </w:r>
      <w:r w:rsidR="002D1E0E" w:rsidRPr="00250D83">
        <w:t xml:space="preserve">s, dans le domaine de la recherche scientifique </w:t>
      </w:r>
      <w:r w:rsidR="00AB73FA" w:rsidRPr="00250D83">
        <w:t xml:space="preserve">l’imagination est un outil qui </w:t>
      </w:r>
      <w:r w:rsidR="005D629E" w:rsidRPr="00250D83">
        <w:t xml:space="preserve">permet </w:t>
      </w:r>
      <w:r w:rsidR="00AB73FA" w:rsidRPr="00250D83">
        <w:t xml:space="preserve">aux chercheurs </w:t>
      </w:r>
      <w:r w:rsidR="002D1E0E" w:rsidRPr="00250D83">
        <w:t xml:space="preserve">d’élargir </w:t>
      </w:r>
      <w:r w:rsidR="007862EE" w:rsidRPr="00250D83">
        <w:t>les</w:t>
      </w:r>
      <w:r w:rsidR="005D629E" w:rsidRPr="00250D83">
        <w:t xml:space="preserve"> possibilités </w:t>
      </w:r>
      <w:r w:rsidR="002D1E0E" w:rsidRPr="00250D83">
        <w:t xml:space="preserve">et </w:t>
      </w:r>
      <w:r w:rsidR="007862EE" w:rsidRPr="00250D83">
        <w:t xml:space="preserve">de </w:t>
      </w:r>
      <w:r w:rsidR="002D1E0E" w:rsidRPr="00250D83">
        <w:t>penser autrement</w:t>
      </w:r>
      <w:r w:rsidR="00AB73FA" w:rsidRPr="00250D83">
        <w:t>.</w:t>
      </w:r>
      <w:r w:rsidR="002D1E0E" w:rsidRPr="00250D83">
        <w:t xml:space="preserve"> Dans cette analogie il existe donc une connexion </w:t>
      </w:r>
      <w:r w:rsidR="003922FA" w:rsidRPr="00250D83">
        <w:lastRenderedPageBreak/>
        <w:t>apparente qui lie la recherche artistique et scientifique, et paradoxalement une différence et une certaine complémentarité au point de vue méthodologique qu’il faudrait prendre en considération lorsque la recherche artistique est le sujet de discussion.</w:t>
      </w:r>
    </w:p>
    <w:p w14:paraId="0B569B6E" w14:textId="721CBB47" w:rsidR="002D7D75" w:rsidRPr="00C84814" w:rsidRDefault="003922FA" w:rsidP="003922FA">
      <w:pPr>
        <w:pStyle w:val="Default"/>
        <w:rPr>
          <w:rFonts w:eastAsia="Baskerville"/>
        </w:rPr>
      </w:pPr>
      <w:r>
        <w:t>D</w:t>
      </w:r>
      <w:r w:rsidRPr="00C84814">
        <w:t>ans un projet de composition</w:t>
      </w:r>
      <w:r>
        <w:t>,</w:t>
      </w:r>
      <w:r w:rsidRPr="00C84814">
        <w:t xml:space="preserve"> </w:t>
      </w:r>
      <w:r>
        <w:t xml:space="preserve">la recherche </w:t>
      </w:r>
      <w:r w:rsidRPr="00C84814">
        <w:t xml:space="preserve">ne garantit pas la réussite </w:t>
      </w:r>
      <w:r>
        <w:t>ni</w:t>
      </w:r>
      <w:r w:rsidRPr="00C84814">
        <w:t xml:space="preserve"> la qualité artistique de l’œuvre composée. </w:t>
      </w:r>
      <w:r>
        <w:t>Au même titre,</w:t>
      </w:r>
      <w:r w:rsidRPr="00C84814">
        <w:t xml:space="preserve"> si l’on suppose que l’étape pré-composition</w:t>
      </w:r>
      <w:r>
        <w:t>nelle</w:t>
      </w:r>
      <w:r w:rsidRPr="00C84814">
        <w:t xml:space="preserve"> </w:t>
      </w:r>
      <w:r>
        <w:t>(</w:t>
      </w:r>
      <w:r w:rsidRPr="00C84814">
        <w:t>par exemple le travail effectué pour générer le matériau, le système de hauteur, la structure rythmique</w:t>
      </w:r>
      <w:r>
        <w:t>)</w:t>
      </w:r>
      <w:r w:rsidRPr="00C84814">
        <w:t xml:space="preserve"> </w:t>
      </w:r>
      <w:r>
        <w:t>peut être</w:t>
      </w:r>
      <w:r w:rsidRPr="00C84814">
        <w:t xml:space="preserve"> considérée comme </w:t>
      </w:r>
      <w:r>
        <w:t xml:space="preserve">le lieu d’une </w:t>
      </w:r>
      <w:r w:rsidRPr="00C84814">
        <w:t xml:space="preserve">recherche, en aucun cas la qualité artistique de la pièce composée </w:t>
      </w:r>
      <w:r>
        <w:t>à partir de</w:t>
      </w:r>
      <w:r w:rsidRPr="00C84814">
        <w:t xml:space="preserve"> ce matériau ne valide le bien-fondé de la recherche effectuée</w:t>
      </w:r>
      <w:r w:rsidR="002D7D75" w:rsidRPr="00C84814">
        <w:t>.</w:t>
      </w:r>
    </w:p>
    <w:p w14:paraId="149584E2" w14:textId="0591676A" w:rsidR="002D7D75" w:rsidRPr="00C94EDC" w:rsidRDefault="003922FA" w:rsidP="00C94EDC">
      <w:pPr>
        <w:pStyle w:val="Default"/>
        <w:rPr>
          <w:rFonts w:eastAsia="Baskerville"/>
        </w:rPr>
      </w:pPr>
      <w:r w:rsidRPr="0092376E">
        <w:rPr>
          <w:shd w:val="clear" w:color="auto" w:fill="FFFFFF"/>
        </w:rPr>
        <w:t xml:space="preserve">La </w:t>
      </w:r>
      <w:r>
        <w:rPr>
          <w:shd w:val="clear" w:color="auto" w:fill="FFFFFF"/>
        </w:rPr>
        <w:t xml:space="preserve">dimension prospective </w:t>
      </w:r>
      <w:r w:rsidRPr="0092376E">
        <w:rPr>
          <w:shd w:val="clear" w:color="auto" w:fill="FFFFFF"/>
        </w:rPr>
        <w:t xml:space="preserve">peut </w:t>
      </w:r>
      <w:r>
        <w:rPr>
          <w:shd w:val="clear" w:color="auto" w:fill="FFFFFF"/>
        </w:rPr>
        <w:t xml:space="preserve">aussi </w:t>
      </w:r>
      <w:r w:rsidRPr="0092376E">
        <w:rPr>
          <w:shd w:val="clear" w:color="auto" w:fill="FFFFFF"/>
        </w:rPr>
        <w:t xml:space="preserve">se manifester dans la note d’intention que le compositeur est </w:t>
      </w:r>
      <w:r>
        <w:rPr>
          <w:shd w:val="clear" w:color="auto" w:fill="FFFFFF"/>
        </w:rPr>
        <w:t xml:space="preserve">amené à rédiger </w:t>
      </w:r>
      <w:r w:rsidRPr="0092376E">
        <w:rPr>
          <w:shd w:val="clear" w:color="auto" w:fill="FFFFFF"/>
        </w:rPr>
        <w:t xml:space="preserve">pour justifier une subvention. </w:t>
      </w:r>
      <w:r>
        <w:rPr>
          <w:shd w:val="clear" w:color="auto" w:fill="FFFFFF"/>
        </w:rPr>
        <w:t>En effet, i</w:t>
      </w:r>
      <w:r w:rsidRPr="0092376E">
        <w:rPr>
          <w:shd w:val="clear" w:color="auto" w:fill="FFFFFF"/>
        </w:rPr>
        <w:t xml:space="preserve">l est devenu de plus en plus fréquent que les institutions et les structures exigent </w:t>
      </w:r>
      <w:r>
        <w:rPr>
          <w:shd w:val="clear" w:color="auto" w:fill="FFFFFF"/>
        </w:rPr>
        <w:t>des compositeurs un texte présentant leurs</w:t>
      </w:r>
      <w:r w:rsidRPr="0092376E">
        <w:rPr>
          <w:shd w:val="clear" w:color="auto" w:fill="FFFFFF"/>
        </w:rPr>
        <w:t xml:space="preserve"> projets de composition, </w:t>
      </w:r>
      <w:r>
        <w:rPr>
          <w:shd w:val="clear" w:color="auto" w:fill="FFFFFF"/>
        </w:rPr>
        <w:t xml:space="preserve">texte </w:t>
      </w:r>
      <w:r w:rsidRPr="0092376E">
        <w:rPr>
          <w:shd w:val="clear" w:color="auto" w:fill="FFFFFF"/>
        </w:rPr>
        <w:t xml:space="preserve">parfois </w:t>
      </w:r>
      <w:r>
        <w:rPr>
          <w:shd w:val="clear" w:color="auto" w:fill="FFFFFF"/>
        </w:rPr>
        <w:t xml:space="preserve">de </w:t>
      </w:r>
      <w:r w:rsidRPr="0092376E">
        <w:rPr>
          <w:shd w:val="clear" w:color="auto" w:fill="FFFFFF"/>
        </w:rPr>
        <w:t>plusieurs pages</w:t>
      </w:r>
      <w:r>
        <w:rPr>
          <w:shd w:val="clear" w:color="auto" w:fill="FFFFFF"/>
        </w:rPr>
        <w:t>,</w:t>
      </w:r>
      <w:r w:rsidRPr="0092376E">
        <w:rPr>
          <w:shd w:val="clear" w:color="auto" w:fill="FFFFFF"/>
        </w:rPr>
        <w:t xml:space="preserve"> pour accorder une subvention. Plus le projet est en accord avec le concept et </w:t>
      </w:r>
      <w:r>
        <w:rPr>
          <w:shd w:val="clear" w:color="auto" w:fill="FFFFFF"/>
        </w:rPr>
        <w:t xml:space="preserve">les </w:t>
      </w:r>
      <w:r w:rsidRPr="0092376E">
        <w:rPr>
          <w:shd w:val="clear" w:color="auto" w:fill="FFFFFF"/>
        </w:rPr>
        <w:t>technologies dans l’ère du temps</w:t>
      </w:r>
      <w:r>
        <w:rPr>
          <w:shd w:val="clear" w:color="auto" w:fill="FFFFFF"/>
        </w:rPr>
        <w:t xml:space="preserve"> – </w:t>
      </w:r>
      <w:r w:rsidRPr="0092376E">
        <w:rPr>
          <w:shd w:val="clear" w:color="auto" w:fill="FFFFFF"/>
        </w:rPr>
        <w:t xml:space="preserve">à titre d’exemple </w:t>
      </w:r>
      <w:r>
        <w:rPr>
          <w:shd w:val="clear" w:color="auto" w:fill="FFFFFF"/>
        </w:rPr>
        <w:t xml:space="preserve">ces temps-ci : </w:t>
      </w:r>
      <w:r w:rsidRPr="0092376E">
        <w:rPr>
          <w:shd w:val="clear" w:color="auto" w:fill="FFFFFF"/>
        </w:rPr>
        <w:t>l’éc</w:t>
      </w:r>
      <w:r>
        <w:rPr>
          <w:shd w:val="clear" w:color="auto" w:fill="FFFFFF"/>
        </w:rPr>
        <w:t>ologie</w:t>
      </w:r>
      <w:r w:rsidRPr="0092376E">
        <w:rPr>
          <w:shd w:val="clear" w:color="auto" w:fill="FFFFFF"/>
        </w:rPr>
        <w:t xml:space="preserve">, la réalité </w:t>
      </w:r>
      <w:r>
        <w:rPr>
          <w:shd w:val="clear" w:color="auto" w:fill="FFFFFF"/>
        </w:rPr>
        <w:t>virtuelle</w:t>
      </w:r>
      <w:r w:rsidRPr="0092376E">
        <w:rPr>
          <w:shd w:val="clear" w:color="auto" w:fill="FFFFFF"/>
        </w:rPr>
        <w:t>, le tourisme participatif, l</w:t>
      </w:r>
      <w:r>
        <w:rPr>
          <w:shd w:val="clear" w:color="auto" w:fill="FFFFFF"/>
        </w:rPr>
        <w:t xml:space="preserve">e développement durable – </w:t>
      </w:r>
      <w:r w:rsidRPr="0092376E">
        <w:rPr>
          <w:shd w:val="clear" w:color="auto" w:fill="FFFFFF"/>
        </w:rPr>
        <w:t xml:space="preserve">plus il a </w:t>
      </w:r>
      <w:r>
        <w:rPr>
          <w:shd w:val="clear" w:color="auto" w:fill="FFFFFF"/>
        </w:rPr>
        <w:t>de</w:t>
      </w:r>
      <w:r w:rsidRPr="0092376E">
        <w:rPr>
          <w:shd w:val="clear" w:color="auto" w:fill="FFFFFF"/>
        </w:rPr>
        <w:t xml:space="preserve"> chance</w:t>
      </w:r>
      <w:r>
        <w:rPr>
          <w:shd w:val="clear" w:color="auto" w:fill="FFFFFF"/>
        </w:rPr>
        <w:t>s</w:t>
      </w:r>
      <w:r w:rsidRPr="0092376E">
        <w:rPr>
          <w:shd w:val="clear" w:color="auto" w:fill="FFFFFF"/>
        </w:rPr>
        <w:t xml:space="preserve"> d’être retenu. Mais ces concepts ne sont que des éléments périphériques </w:t>
      </w:r>
      <w:r>
        <w:rPr>
          <w:shd w:val="clear" w:color="auto" w:fill="FFFFFF"/>
        </w:rPr>
        <w:t>de</w:t>
      </w:r>
      <w:r w:rsidRPr="0092376E">
        <w:rPr>
          <w:shd w:val="clear" w:color="auto" w:fill="FFFFFF"/>
        </w:rPr>
        <w:t xml:space="preserve"> l’œuvre</w:t>
      </w:r>
      <w:r>
        <w:rPr>
          <w:shd w:val="clear" w:color="auto" w:fill="FFFFFF"/>
        </w:rPr>
        <w:t>,</w:t>
      </w:r>
      <w:r w:rsidRPr="0092376E">
        <w:rPr>
          <w:shd w:val="clear" w:color="auto" w:fill="FFFFFF"/>
        </w:rPr>
        <w:t xml:space="preserve"> et </w:t>
      </w:r>
      <w:r>
        <w:rPr>
          <w:shd w:val="clear" w:color="auto" w:fill="FFFFFF"/>
        </w:rPr>
        <w:t xml:space="preserve">très </w:t>
      </w:r>
      <w:r w:rsidRPr="0092376E">
        <w:rPr>
          <w:shd w:val="clear" w:color="auto" w:fill="FFFFFF"/>
        </w:rPr>
        <w:t xml:space="preserve">souvent le compositeur ne les évoque que pour obtenir </w:t>
      </w:r>
      <w:r>
        <w:rPr>
          <w:shd w:val="clear" w:color="auto" w:fill="FFFFFF"/>
        </w:rPr>
        <w:t>d</w:t>
      </w:r>
      <w:r w:rsidRPr="0092376E">
        <w:rPr>
          <w:shd w:val="clear" w:color="auto" w:fill="FFFFFF"/>
        </w:rPr>
        <w:t>e</w:t>
      </w:r>
      <w:r>
        <w:rPr>
          <w:shd w:val="clear" w:color="auto" w:fill="FFFFFF"/>
        </w:rPr>
        <w:t>s</w:t>
      </w:r>
      <w:r w:rsidRPr="0092376E">
        <w:rPr>
          <w:shd w:val="clear" w:color="auto" w:fill="FFFFFF"/>
        </w:rPr>
        <w:t xml:space="preserve"> fond</w:t>
      </w:r>
      <w:r>
        <w:rPr>
          <w:shd w:val="clear" w:color="auto" w:fill="FFFFFF"/>
        </w:rPr>
        <w:t>s.</w:t>
      </w:r>
      <w:r w:rsidRPr="0092376E">
        <w:rPr>
          <w:shd w:val="clear" w:color="auto" w:fill="FFFFFF"/>
        </w:rPr>
        <w:t xml:space="preserve"> </w:t>
      </w:r>
      <w:r>
        <w:rPr>
          <w:shd w:val="clear" w:color="auto" w:fill="FFFFFF"/>
        </w:rPr>
        <w:t>A</w:t>
      </w:r>
      <w:r w:rsidRPr="0092376E">
        <w:rPr>
          <w:shd w:val="clear" w:color="auto" w:fill="FFFFFF"/>
        </w:rPr>
        <w:t>u moment de la composition</w:t>
      </w:r>
      <w:r>
        <w:rPr>
          <w:shd w:val="clear" w:color="auto" w:fill="FFFFFF"/>
        </w:rPr>
        <w:t>,</w:t>
      </w:r>
      <w:r w:rsidRPr="0092376E">
        <w:rPr>
          <w:shd w:val="clear" w:color="auto" w:fill="FFFFFF"/>
        </w:rPr>
        <w:t xml:space="preserve"> l’idée musicale</w:t>
      </w:r>
      <w:r>
        <w:rPr>
          <w:shd w:val="clear" w:color="auto" w:fill="FFFFFF"/>
        </w:rPr>
        <w:t xml:space="preserve"> semble </w:t>
      </w:r>
      <w:r w:rsidRPr="0092376E">
        <w:rPr>
          <w:shd w:val="clear" w:color="auto" w:fill="FFFFFF"/>
        </w:rPr>
        <w:t>prend</w:t>
      </w:r>
      <w:r>
        <w:rPr>
          <w:shd w:val="clear" w:color="auto" w:fill="FFFFFF"/>
        </w:rPr>
        <w:t>re</w:t>
      </w:r>
      <w:r w:rsidRPr="0092376E">
        <w:rPr>
          <w:shd w:val="clear" w:color="auto" w:fill="FFFFFF"/>
        </w:rPr>
        <w:t xml:space="preserve"> </w:t>
      </w:r>
      <w:r>
        <w:rPr>
          <w:shd w:val="clear" w:color="auto" w:fill="FFFFFF"/>
        </w:rPr>
        <w:t xml:space="preserve">le </w:t>
      </w:r>
      <w:r w:rsidRPr="0092376E">
        <w:rPr>
          <w:shd w:val="clear" w:color="auto" w:fill="FFFFFF"/>
        </w:rPr>
        <w:t xml:space="preserve">dessus et efface tous ces concepts. </w:t>
      </w:r>
      <w:r>
        <w:rPr>
          <w:shd w:val="clear" w:color="auto" w:fill="FFFFFF"/>
        </w:rPr>
        <w:t>Mais l’in</w:t>
      </w:r>
      <w:r w:rsidRPr="0092376E">
        <w:rPr>
          <w:shd w:val="clear" w:color="auto" w:fill="FFFFFF"/>
        </w:rPr>
        <w:t xml:space="preserve">congruité entre l’acte de composition et la manière </w:t>
      </w:r>
      <w:r>
        <w:rPr>
          <w:shd w:val="clear" w:color="auto" w:fill="FFFFFF"/>
        </w:rPr>
        <w:t xml:space="preserve">dont </w:t>
      </w:r>
      <w:r w:rsidRPr="0092376E">
        <w:rPr>
          <w:shd w:val="clear" w:color="auto" w:fill="FFFFFF"/>
        </w:rPr>
        <w:t xml:space="preserve">on exige </w:t>
      </w:r>
      <w:r>
        <w:rPr>
          <w:shd w:val="clear" w:color="auto" w:fill="FFFFFF"/>
        </w:rPr>
        <w:t>que le projet de composition soit</w:t>
      </w:r>
      <w:r w:rsidRPr="0092376E">
        <w:rPr>
          <w:shd w:val="clear" w:color="auto" w:fill="FFFFFF"/>
        </w:rPr>
        <w:t xml:space="preserve"> défini</w:t>
      </w:r>
      <w:r>
        <w:rPr>
          <w:shd w:val="clear" w:color="auto" w:fill="FFFFFF"/>
        </w:rPr>
        <w:t>,</w:t>
      </w:r>
      <w:r w:rsidRPr="0092376E">
        <w:rPr>
          <w:shd w:val="clear" w:color="auto" w:fill="FFFFFF"/>
        </w:rPr>
        <w:t xml:space="preserve"> devient de plus en plus assumée par les institutions, voire les artistes eux-mêmes. Ainsi </w:t>
      </w:r>
      <w:r>
        <w:rPr>
          <w:shd w:val="clear" w:color="auto" w:fill="FFFFFF"/>
        </w:rPr>
        <w:t>l’argumentaire de la demande de</w:t>
      </w:r>
      <w:r w:rsidRPr="0092376E">
        <w:rPr>
          <w:shd w:val="clear" w:color="auto" w:fill="FFFFFF"/>
        </w:rPr>
        <w:t xml:space="preserve"> subvention </w:t>
      </w:r>
      <w:r>
        <w:rPr>
          <w:shd w:val="clear" w:color="auto" w:fill="FFFFFF"/>
        </w:rPr>
        <w:t xml:space="preserve">tente de se présenter sous ses meilleurs aspects, pour tenter de se couler dans le moule des appels à projet, </w:t>
      </w:r>
      <w:r w:rsidRPr="0092376E">
        <w:rPr>
          <w:shd w:val="clear" w:color="auto" w:fill="FFFFFF"/>
        </w:rPr>
        <w:t xml:space="preserve">qui ne sont pas </w:t>
      </w:r>
      <w:r>
        <w:rPr>
          <w:shd w:val="clear" w:color="auto" w:fill="FFFFFF"/>
        </w:rPr>
        <w:t>nécessairement</w:t>
      </w:r>
      <w:r w:rsidRPr="0092376E">
        <w:rPr>
          <w:shd w:val="clear" w:color="auto" w:fill="FFFFFF"/>
        </w:rPr>
        <w:t xml:space="preserve"> rédigé</w:t>
      </w:r>
      <w:r>
        <w:rPr>
          <w:shd w:val="clear" w:color="auto" w:fill="FFFFFF"/>
        </w:rPr>
        <w:t>s</w:t>
      </w:r>
      <w:r w:rsidRPr="0092376E">
        <w:rPr>
          <w:shd w:val="clear" w:color="auto" w:fill="FFFFFF"/>
        </w:rPr>
        <w:t xml:space="preserve"> par </w:t>
      </w:r>
      <w:r>
        <w:rPr>
          <w:shd w:val="clear" w:color="auto" w:fill="FFFFFF"/>
        </w:rPr>
        <w:t>d</w:t>
      </w:r>
      <w:r w:rsidRPr="0092376E">
        <w:rPr>
          <w:shd w:val="clear" w:color="auto" w:fill="FFFFFF"/>
        </w:rPr>
        <w:t xml:space="preserve">es compositeurs compétents. Cela, comme John Croft </w:t>
      </w:r>
      <w:r>
        <w:rPr>
          <w:shd w:val="clear" w:color="auto" w:fill="FFFFFF"/>
        </w:rPr>
        <w:t>l’</w:t>
      </w:r>
      <w:r w:rsidRPr="0092376E">
        <w:rPr>
          <w:shd w:val="clear" w:color="auto" w:fill="FFFFFF"/>
        </w:rPr>
        <w:t>affirme dans son article</w:t>
      </w:r>
      <w:r>
        <w:rPr>
          <w:rStyle w:val="FootnoteReference"/>
          <w:shd w:val="clear" w:color="auto" w:fill="FFFFFF"/>
        </w:rPr>
        <w:footnoteReference w:id="18"/>
      </w:r>
      <w:r w:rsidRPr="0092376E">
        <w:rPr>
          <w:shd w:val="clear" w:color="auto" w:fill="FFFFFF"/>
        </w:rPr>
        <w:t>, a des effets néfastes sur les v</w:t>
      </w:r>
      <w:r>
        <w:rPr>
          <w:shd w:val="clear" w:color="auto" w:fill="FFFFFF"/>
        </w:rPr>
        <w:t>éritables</w:t>
      </w:r>
      <w:r w:rsidRPr="0092376E">
        <w:rPr>
          <w:shd w:val="clear" w:color="auto" w:fill="FFFFFF"/>
        </w:rPr>
        <w:t xml:space="preserve"> activités d</w:t>
      </w:r>
      <w:r>
        <w:rPr>
          <w:shd w:val="clear" w:color="auto" w:fill="FFFFFF"/>
        </w:rPr>
        <w:t>’expérimentation et d</w:t>
      </w:r>
      <w:r w:rsidRPr="0092376E">
        <w:rPr>
          <w:shd w:val="clear" w:color="auto" w:fill="FFFFFF"/>
        </w:rPr>
        <w:t>e recherche</w:t>
      </w:r>
      <w:r>
        <w:rPr>
          <w:shd w:val="clear" w:color="auto" w:fill="FFFFFF"/>
        </w:rPr>
        <w:t>,</w:t>
      </w:r>
      <w:r w:rsidRPr="0092376E">
        <w:rPr>
          <w:shd w:val="clear" w:color="auto" w:fill="FFFFFF"/>
        </w:rPr>
        <w:t xml:space="preserve"> et notamment sur la composition musicale qui a besoin à présent de justifier sa place dans les académies afin d’obtenir des subventions pour ce qu’elle fait comme activités périphériques. Il ajoute qu’« </w:t>
      </w:r>
      <w:r>
        <w:rPr>
          <w:shd w:val="clear" w:color="auto" w:fill="FFFFFF"/>
        </w:rPr>
        <w:t xml:space="preserve">ici </w:t>
      </w:r>
      <w:r w:rsidRPr="0092376E">
        <w:rPr>
          <w:shd w:val="clear" w:color="auto" w:fill="FFFFFF"/>
        </w:rPr>
        <w:t xml:space="preserve">il y a une distinction fondamentale </w:t>
      </w:r>
      <w:r>
        <w:rPr>
          <w:shd w:val="clear" w:color="auto" w:fill="FFFFFF"/>
        </w:rPr>
        <w:t>qui est mise en œuvre </w:t>
      </w:r>
      <w:r w:rsidRPr="0092376E">
        <w:rPr>
          <w:shd w:val="clear" w:color="auto" w:fill="FFFFFF"/>
        </w:rPr>
        <w:t xml:space="preserve">: la recherche </w:t>
      </w:r>
      <w:r w:rsidRPr="0092376E">
        <w:rPr>
          <w:i/>
          <w:iCs/>
          <w:shd w:val="clear" w:color="auto" w:fill="FFFFFF"/>
        </w:rPr>
        <w:t>décrit</w:t>
      </w:r>
      <w:r w:rsidRPr="0092376E">
        <w:rPr>
          <w:shd w:val="clear" w:color="auto" w:fill="FFFFFF"/>
        </w:rPr>
        <w:t xml:space="preserve"> le monde</w:t>
      </w:r>
      <w:r>
        <w:rPr>
          <w:shd w:val="clear" w:color="auto" w:fill="FFFFFF"/>
        </w:rPr>
        <w:t> </w:t>
      </w:r>
      <w:r w:rsidRPr="0092376E">
        <w:rPr>
          <w:shd w:val="clear" w:color="auto" w:fill="FFFFFF"/>
        </w:rPr>
        <w:t xml:space="preserve">; la composition </w:t>
      </w:r>
      <w:r w:rsidRPr="0092376E">
        <w:rPr>
          <w:i/>
          <w:iCs/>
          <w:shd w:val="clear" w:color="auto" w:fill="FFFFFF"/>
        </w:rPr>
        <w:t>ajoute quelque chose</w:t>
      </w:r>
      <w:r w:rsidRPr="0092376E">
        <w:rPr>
          <w:shd w:val="clear" w:color="auto" w:fill="FFFFFF"/>
        </w:rPr>
        <w:t xml:space="preserve"> au monde</w:t>
      </w:r>
      <w:r>
        <w:rPr>
          <w:rStyle w:val="FootnoteReference"/>
          <w:shd w:val="clear" w:color="auto" w:fill="FFFFFF"/>
        </w:rPr>
        <w:footnoteReference w:id="19"/>
      </w:r>
      <w:r w:rsidRPr="0092376E">
        <w:rPr>
          <w:shd w:val="clear" w:color="auto" w:fill="FFFFFF"/>
        </w:rPr>
        <w:t xml:space="preserve"> »</w:t>
      </w:r>
      <w:r>
        <w:rPr>
          <w:shd w:val="clear" w:color="auto" w:fill="FFFFFF"/>
        </w:rPr>
        <w:t xml:space="preserve"> [traduit par l’auteur]</w:t>
      </w:r>
      <w:r w:rsidR="002D7D75" w:rsidRPr="0092376E">
        <w:rPr>
          <w:shd w:val="clear" w:color="auto" w:fill="FFFFFF"/>
        </w:rPr>
        <w:t xml:space="preserve">. </w:t>
      </w:r>
      <w:r w:rsidRPr="0092376E">
        <w:rPr>
          <w:shd w:val="clear" w:color="auto" w:fill="FFFFFF"/>
        </w:rPr>
        <w:lastRenderedPageBreak/>
        <w:t>Ne sommes</w:t>
      </w:r>
      <w:r>
        <w:rPr>
          <w:shd w:val="clear" w:color="auto" w:fill="FFFFFF"/>
        </w:rPr>
        <w:t xml:space="preserve">-nous </w:t>
      </w:r>
      <w:r w:rsidRPr="0092376E">
        <w:rPr>
          <w:shd w:val="clear" w:color="auto" w:fill="FFFFFF"/>
        </w:rPr>
        <w:t xml:space="preserve">pas conscients de </w:t>
      </w:r>
      <w:r w:rsidRPr="00C94EDC">
        <w:t>cette distinction ou préférons nous entretenir un silence stratégique par rapport à ce fait</w:t>
      </w:r>
      <w:r>
        <w:t> </w:t>
      </w:r>
      <w:r w:rsidRPr="00C94EDC">
        <w:t>?</w:t>
      </w:r>
      <w:r w:rsidR="002D7D75" w:rsidRPr="00C94EDC">
        <w:t xml:space="preserve">  </w:t>
      </w:r>
    </w:p>
    <w:p w14:paraId="4717953D" w14:textId="67AC7E77" w:rsidR="007F1A55" w:rsidRPr="00C9082E" w:rsidRDefault="003922FA" w:rsidP="00C94EDC">
      <w:pPr>
        <w:pStyle w:val="Default"/>
        <w:rPr>
          <w:shd w:val="clear" w:color="auto" w:fill="FFFFFF"/>
        </w:rPr>
      </w:pPr>
      <w:r w:rsidRPr="00C94EDC">
        <w:t xml:space="preserve">Bien qu’il y ait quelques aspects communs entre les études de composition au conservatoire et celles du doctorat, elles ne partagent pas la même vocation. Pour mener cette thèse avec plus de clarté il </w:t>
      </w:r>
      <w:r>
        <w:t>a fallu</w:t>
      </w:r>
      <w:r w:rsidRPr="00C94EDC">
        <w:t xml:space="preserve"> donner une définition claire </w:t>
      </w:r>
      <w:r>
        <w:t>de ce que peut être une</w:t>
      </w:r>
      <w:r w:rsidRPr="00C94EDC">
        <w:t xml:space="preserve"> recherche musicale. La recherche musicale, à mes yeux, concerne les relations entre les moyens et les fins, ainsi que l’articulation entre la théorie et</w:t>
      </w:r>
      <w:r w:rsidRPr="0092376E">
        <w:rPr>
          <w:shd w:val="clear" w:color="auto" w:fill="FFFFFF"/>
        </w:rPr>
        <w:t xml:space="preserve"> la pratique. Dans </w:t>
      </w:r>
      <w:r>
        <w:rPr>
          <w:shd w:val="clear" w:color="auto" w:fill="FFFFFF"/>
        </w:rPr>
        <w:t>une thèse en composition, labélisée comme « Thèse recherche-création</w:t>
      </w:r>
      <w:r>
        <w:rPr>
          <w:rStyle w:val="FootnoteReference"/>
          <w:shd w:val="clear" w:color="auto" w:fill="FFFFFF"/>
        </w:rPr>
        <w:footnoteReference w:id="20"/>
      </w:r>
      <w:r>
        <w:rPr>
          <w:shd w:val="clear" w:color="auto" w:fill="FFFFFF"/>
        </w:rPr>
        <w:t xml:space="preserve"> »,</w:t>
      </w:r>
      <w:r w:rsidRPr="0092376E">
        <w:rPr>
          <w:shd w:val="clear" w:color="auto" w:fill="FFFFFF"/>
        </w:rPr>
        <w:t xml:space="preserve"> le </w:t>
      </w:r>
      <w:r>
        <w:rPr>
          <w:shd w:val="clear" w:color="auto" w:fill="FFFFFF"/>
        </w:rPr>
        <w:t xml:space="preserve">nouveau </w:t>
      </w:r>
      <w:r w:rsidRPr="0092376E">
        <w:rPr>
          <w:shd w:val="clear" w:color="auto" w:fill="FFFFFF"/>
        </w:rPr>
        <w:t xml:space="preserve">doctorant doit être muni d’une certaine expérience dans sa carrière afin qu’il puisse commencer, ou plutôt continuer </w:t>
      </w:r>
      <w:r>
        <w:rPr>
          <w:shd w:val="clear" w:color="auto" w:fill="FFFFFF"/>
        </w:rPr>
        <w:t>sous un</w:t>
      </w:r>
      <w:r w:rsidRPr="0092376E">
        <w:rPr>
          <w:shd w:val="clear" w:color="auto" w:fill="FFFFFF"/>
        </w:rPr>
        <w:t xml:space="preserve"> nouvel angle ses investigation</w:t>
      </w:r>
      <w:r>
        <w:rPr>
          <w:shd w:val="clear" w:color="auto" w:fill="FFFFFF"/>
        </w:rPr>
        <w:t>s</w:t>
      </w:r>
      <w:r w:rsidRPr="0092376E">
        <w:rPr>
          <w:shd w:val="clear" w:color="auto" w:fill="FFFFFF"/>
        </w:rPr>
        <w:t xml:space="preserve"> </w:t>
      </w:r>
      <w:r>
        <w:rPr>
          <w:shd w:val="clear" w:color="auto" w:fill="FFFFFF"/>
        </w:rPr>
        <w:t xml:space="preserve">– ce </w:t>
      </w:r>
      <w:r w:rsidRPr="0092376E">
        <w:rPr>
          <w:shd w:val="clear" w:color="auto" w:fill="FFFFFF"/>
        </w:rPr>
        <w:t xml:space="preserve">qui </w:t>
      </w:r>
      <w:r>
        <w:rPr>
          <w:shd w:val="clear" w:color="auto" w:fill="FFFFFF"/>
        </w:rPr>
        <w:t>se fera</w:t>
      </w:r>
      <w:r w:rsidRPr="0092376E">
        <w:rPr>
          <w:shd w:val="clear" w:color="auto" w:fill="FFFFFF"/>
        </w:rPr>
        <w:t xml:space="preserve"> par défaut </w:t>
      </w:r>
      <w:r w:rsidRPr="0092376E">
        <w:rPr>
          <w:i/>
          <w:iCs/>
          <w:shd w:val="clear" w:color="auto" w:fill="FFFFFF"/>
        </w:rPr>
        <w:t>a posteriori</w:t>
      </w:r>
      <w:r w:rsidRPr="0092376E">
        <w:rPr>
          <w:shd w:val="clear" w:color="auto" w:fill="FFFFFF"/>
        </w:rPr>
        <w:t xml:space="preserve"> car la recherche musicale </w:t>
      </w:r>
      <w:r>
        <w:rPr>
          <w:shd w:val="clear" w:color="auto" w:fill="FFFFFF"/>
        </w:rPr>
        <w:t>est une</w:t>
      </w:r>
      <w:r w:rsidRPr="0092376E">
        <w:rPr>
          <w:shd w:val="clear" w:color="auto" w:fill="FFFFFF"/>
        </w:rPr>
        <w:t xml:space="preserve"> forme de </w:t>
      </w:r>
      <w:r w:rsidRPr="00CE52E3">
        <w:rPr>
          <w:i/>
          <w:iCs/>
          <w:shd w:val="clear" w:color="auto" w:fill="FFFFFF"/>
        </w:rPr>
        <w:t>rétrospection</w:t>
      </w:r>
      <w:r w:rsidRPr="0092376E">
        <w:rPr>
          <w:shd w:val="clear" w:color="auto" w:fill="FFFFFF"/>
        </w:rPr>
        <w:t xml:space="preserve">. Il faut donc avoir un certain recul par rapport à son expérience afin de mener une recherche bien fondée qui ne repose pas </w:t>
      </w:r>
      <w:r>
        <w:rPr>
          <w:shd w:val="clear" w:color="auto" w:fill="FFFFFF"/>
        </w:rPr>
        <w:t>uniquement</w:t>
      </w:r>
      <w:r w:rsidRPr="0092376E">
        <w:rPr>
          <w:shd w:val="clear" w:color="auto" w:fill="FFFFFF"/>
        </w:rPr>
        <w:t xml:space="preserve"> sur des éléments secondaires, mais sur l’essence même de sa musique. </w:t>
      </w:r>
      <w:r>
        <w:rPr>
          <w:shd w:val="clear" w:color="auto" w:fill="FFFFFF"/>
        </w:rPr>
        <w:t>Dans cette constellation, parler</w:t>
      </w:r>
      <w:r w:rsidRPr="0092376E">
        <w:rPr>
          <w:shd w:val="clear" w:color="auto" w:fill="FFFFFF"/>
        </w:rPr>
        <w:t xml:space="preserve"> des technologies sans aborder la raison d’être et la nécessité artistique de son usage est </w:t>
      </w:r>
      <w:r>
        <w:rPr>
          <w:shd w:val="clear" w:color="auto" w:fill="FFFFFF"/>
        </w:rPr>
        <w:t>dénué</w:t>
      </w:r>
      <w:r w:rsidRPr="0092376E">
        <w:rPr>
          <w:shd w:val="clear" w:color="auto" w:fill="FFFFFF"/>
        </w:rPr>
        <w:t xml:space="preserve"> de pertinence. La technologie, comme Solomos et Picquet </w:t>
      </w:r>
      <w:r>
        <w:rPr>
          <w:shd w:val="clear" w:color="auto" w:fill="FFFFFF"/>
        </w:rPr>
        <w:t xml:space="preserve">le </w:t>
      </w:r>
      <w:r w:rsidRPr="0092376E">
        <w:rPr>
          <w:shd w:val="clear" w:color="auto" w:fill="FFFFFF"/>
        </w:rPr>
        <w:t>souligne</w:t>
      </w:r>
      <w:r>
        <w:rPr>
          <w:shd w:val="clear" w:color="auto" w:fill="FFFFFF"/>
        </w:rPr>
        <w:t>nt</w:t>
      </w:r>
      <w:r w:rsidRPr="0092376E">
        <w:rPr>
          <w:shd w:val="clear" w:color="auto" w:fill="FFFFFF"/>
        </w:rPr>
        <w:t>, se situe dans la sphère générale et possède un caractère universel, contrairement à la technique musicale qui est spécifique à la musique</w:t>
      </w:r>
      <w:r>
        <w:rPr>
          <w:rStyle w:val="FootnoteReference"/>
          <w:shd w:val="clear" w:color="auto" w:fill="FFFFFF"/>
        </w:rPr>
        <w:footnoteReference w:id="21"/>
      </w:r>
      <w:r w:rsidRPr="0092376E">
        <w:rPr>
          <w:shd w:val="clear" w:color="auto" w:fill="FFFFFF"/>
        </w:rPr>
        <w:t>.</w:t>
      </w:r>
      <w:r>
        <w:rPr>
          <w:shd w:val="clear" w:color="auto" w:fill="FFFFFF"/>
        </w:rPr>
        <w:t xml:space="preserve"> </w:t>
      </w:r>
      <w:r w:rsidRPr="0092376E">
        <w:rPr>
          <w:shd w:val="clear" w:color="auto" w:fill="FFFFFF"/>
        </w:rPr>
        <w:t xml:space="preserve">Si le discours analytique </w:t>
      </w:r>
      <w:r>
        <w:rPr>
          <w:shd w:val="clear" w:color="auto" w:fill="FFFFFF"/>
        </w:rPr>
        <w:t>s</w:t>
      </w:r>
      <w:r w:rsidRPr="0092376E">
        <w:rPr>
          <w:shd w:val="clear" w:color="auto" w:fill="FFFFFF"/>
        </w:rPr>
        <w:t>’arrête aux caractéristiques purement technologiques, il est préférable de donner la parole à des techniciens et ingénieurs qui connaissent mieux les enjeux techniques. Il en est de même pour les aspects extra-musicaux de la composition qui inspirent ou deviennent modèle</w:t>
      </w:r>
      <w:r>
        <w:rPr>
          <w:shd w:val="clear" w:color="auto" w:fill="FFFFFF"/>
        </w:rPr>
        <w:t>s</w:t>
      </w:r>
      <w:r w:rsidRPr="0092376E">
        <w:rPr>
          <w:shd w:val="clear" w:color="auto" w:fill="FFFFFF"/>
        </w:rPr>
        <w:t xml:space="preserve"> dans le processus de composition d’une œuvre, bien qu’ils soient souvent indispensables, ils restent périphériques à la composition elle-même</w:t>
      </w:r>
      <w:r w:rsidR="002D7D75" w:rsidRPr="0092376E">
        <w:rPr>
          <w:shd w:val="clear" w:color="auto" w:fill="FFFFFF"/>
        </w:rPr>
        <w:t>.</w:t>
      </w:r>
    </w:p>
    <w:p w14:paraId="6EC51568" w14:textId="664D9740" w:rsidR="007F1A55" w:rsidRPr="00601FB2" w:rsidRDefault="007F1A55" w:rsidP="00601FB2">
      <w:pPr>
        <w:pStyle w:val="Default"/>
      </w:pPr>
      <w:r w:rsidRPr="00601FB2">
        <w:t xml:space="preserve">Le compositeur d’aujourd’hui </w:t>
      </w:r>
      <w:r w:rsidR="008031DE">
        <w:t>éprouve</w:t>
      </w:r>
      <w:r w:rsidRPr="00601FB2">
        <w:t xml:space="preserve"> </w:t>
      </w:r>
      <w:r w:rsidR="008031DE">
        <w:t>avec</w:t>
      </w:r>
      <w:r w:rsidR="008031DE" w:rsidRPr="00601FB2">
        <w:t xml:space="preserve"> </w:t>
      </w:r>
      <w:r w:rsidRPr="00601FB2">
        <w:t xml:space="preserve">lucidité </w:t>
      </w:r>
      <w:r w:rsidR="008031DE">
        <w:t>son engagement</w:t>
      </w:r>
      <w:r w:rsidR="008031DE" w:rsidRPr="00601FB2">
        <w:t xml:space="preserve"> </w:t>
      </w:r>
      <w:r w:rsidRPr="00601FB2">
        <w:t xml:space="preserve">dans </w:t>
      </w:r>
      <w:r w:rsidR="008031DE">
        <w:t>ce qu’on appelle un peu p</w:t>
      </w:r>
      <w:r w:rsidR="006763FC">
        <w:t>a</w:t>
      </w:r>
      <w:r w:rsidR="008031DE">
        <w:t xml:space="preserve">r défaut la </w:t>
      </w:r>
      <w:r w:rsidRPr="006763FC">
        <w:rPr>
          <w:i/>
          <w:iCs/>
        </w:rPr>
        <w:t>musique contemporaine</w:t>
      </w:r>
      <w:r w:rsidRPr="00601FB2">
        <w:t xml:space="preserve"> et ce en dépit de ce qu’Adorno appelle « le déclin du goût musical</w:t>
      </w:r>
      <w:r w:rsidR="00F130F0" w:rsidRPr="0065121C">
        <w:rPr>
          <w:rStyle w:val="FootnoteReference"/>
        </w:rPr>
        <w:footnoteReference w:id="22"/>
      </w:r>
      <w:r w:rsidRPr="00601FB2">
        <w:t xml:space="preserve"> ». Éric Denut n’hésite pas à considérer la composition comme l’« art modèle d’inventivité […] dans une société travaillée de l’intérieur par un désaveu de ces valeurs </w:t>
      </w:r>
      <w:r w:rsidRPr="00601FB2">
        <w:lastRenderedPageBreak/>
        <w:t>au profit de la seul jouissance des biens</w:t>
      </w:r>
      <w:r w:rsidR="008031DE" w:rsidRPr="0065121C">
        <w:rPr>
          <w:rStyle w:val="FootnoteReference"/>
        </w:rPr>
        <w:footnoteReference w:id="23"/>
      </w:r>
      <w:r w:rsidR="008031DE">
        <w:t xml:space="preserve"> </w:t>
      </w:r>
      <w:r w:rsidRPr="00601FB2">
        <w:t xml:space="preserve">». </w:t>
      </w:r>
      <w:r w:rsidR="008031DE">
        <w:t xml:space="preserve">Les industries créatives et culturelles peuvent être aujourd’hui considérées sous l’angle de leur soumission aux lois du marché. </w:t>
      </w:r>
      <w:r w:rsidRPr="00601FB2">
        <w:t xml:space="preserve">Dans </w:t>
      </w:r>
      <w:r w:rsidR="008031DE">
        <w:t>notre</w:t>
      </w:r>
      <w:r w:rsidR="008031DE" w:rsidRPr="00601FB2">
        <w:t xml:space="preserve"> </w:t>
      </w:r>
      <w:r w:rsidRPr="00601FB2">
        <w:t xml:space="preserve">société de consommation le temps est un </w:t>
      </w:r>
      <w:r w:rsidR="008031DE">
        <w:t>bien</w:t>
      </w:r>
      <w:r w:rsidR="008031DE" w:rsidRPr="00601FB2">
        <w:t xml:space="preserve"> </w:t>
      </w:r>
      <w:r w:rsidRPr="00601FB2">
        <w:t>précieux</w:t>
      </w:r>
      <w:r w:rsidR="008031DE">
        <w:t>, en lien direct avec l</w:t>
      </w:r>
      <w:r w:rsidRPr="00601FB2">
        <w:t>a rentabilité économique</w:t>
      </w:r>
      <w:r w:rsidR="00513140">
        <w:t>.</w:t>
      </w:r>
      <w:r w:rsidRPr="00601FB2">
        <w:t xml:space="preserve"> Le </w:t>
      </w:r>
      <w:r w:rsidR="00513140">
        <w:t>profit</w:t>
      </w:r>
      <w:r w:rsidR="00513140" w:rsidRPr="00601FB2">
        <w:t xml:space="preserve"> </w:t>
      </w:r>
      <w:r w:rsidRPr="00601FB2">
        <w:t xml:space="preserve">suppose de canaliser le désir des individus et </w:t>
      </w:r>
      <w:r w:rsidR="00513140">
        <w:t>de favoriser un accès direct vers les biens économiques.</w:t>
      </w:r>
      <w:r w:rsidR="00513140" w:rsidRPr="00601FB2">
        <w:t xml:space="preserve"> </w:t>
      </w:r>
      <w:r w:rsidRPr="00601FB2">
        <w:t xml:space="preserve">L’industrie de la musique </w:t>
      </w:r>
      <w:r w:rsidR="00513140">
        <w:t>n’</w:t>
      </w:r>
      <w:r w:rsidR="00681BB7">
        <w:t>échappe</w:t>
      </w:r>
      <w:r w:rsidR="00513140">
        <w:t xml:space="preserve"> pas à cette tension de son économie, « démocratisée » </w:t>
      </w:r>
      <w:r w:rsidRPr="00601FB2">
        <w:t xml:space="preserve">grâce </w:t>
      </w:r>
      <w:r w:rsidR="00513140">
        <w:t>à sa transition digitale et son portage sur les plateformes de téléchargement. Ainsi l</w:t>
      </w:r>
      <w:r w:rsidRPr="00601FB2">
        <w:t xml:space="preserve">a société </w:t>
      </w:r>
      <w:r w:rsidR="00513140">
        <w:t xml:space="preserve">propose, comme dans </w:t>
      </w:r>
      <w:r w:rsidR="00513140">
        <w:rPr>
          <w:i/>
          <w:iCs/>
        </w:rPr>
        <w:t xml:space="preserve">Le caractère </w:t>
      </w:r>
      <w:r w:rsidR="00CD3B4A">
        <w:rPr>
          <w:i/>
          <w:iCs/>
        </w:rPr>
        <w:t>f</w:t>
      </w:r>
      <w:r w:rsidR="00513140">
        <w:rPr>
          <w:i/>
          <w:iCs/>
        </w:rPr>
        <w:t>étiche de la musique</w:t>
      </w:r>
      <w:r w:rsidR="00513140">
        <w:t xml:space="preserve"> d’Adorno, </w:t>
      </w:r>
      <w:r w:rsidRPr="00601FB2">
        <w:t xml:space="preserve">de consommer une musique facile d’accès. C’est dans </w:t>
      </w:r>
      <w:r w:rsidR="00513140">
        <w:t>un</w:t>
      </w:r>
      <w:r w:rsidR="00513140" w:rsidRPr="00601FB2">
        <w:t xml:space="preserve"> </w:t>
      </w:r>
      <w:r w:rsidRPr="00601FB2">
        <w:t xml:space="preserve">contexte </w:t>
      </w:r>
      <w:r w:rsidR="00513140">
        <w:t xml:space="preserve">critique, voire politique </w:t>
      </w:r>
      <w:r w:rsidRPr="00601FB2">
        <w:t>que le travail du compositeur de la musique dite contemporaine mérite d’être défendu et valorisé pour ses intérêts humanistes. L</w:t>
      </w:r>
      <w:r w:rsidR="00773013">
        <w:t>a préservation de l</w:t>
      </w:r>
      <w:r w:rsidRPr="00601FB2">
        <w:t>’existence de cet art est donc une urgence.</w:t>
      </w:r>
    </w:p>
    <w:p w14:paraId="19D3253A" w14:textId="77777777" w:rsidR="002D7D75" w:rsidRDefault="002D7D75" w:rsidP="00250D83">
      <w:pPr>
        <w:pStyle w:val="Heading2"/>
        <w:numPr>
          <w:ilvl w:val="0"/>
          <w:numId w:val="0"/>
        </w:numPr>
        <w:ind w:left="1134" w:hanging="567"/>
        <w:rPr>
          <w:rFonts w:eastAsia="Arial Unicode MS"/>
        </w:rPr>
      </w:pPr>
      <w:bookmarkStart w:id="6" w:name="_Toc12"/>
      <w:bookmarkStart w:id="7" w:name="_Toc104438664"/>
      <w:bookmarkStart w:id="8" w:name="_Toc121091810"/>
      <w:r w:rsidRPr="00573F8F">
        <w:rPr>
          <w:rFonts w:eastAsia="Arial Unicode MS"/>
        </w:rPr>
        <w:t>L’innovation numérique et la composition</w:t>
      </w:r>
      <w:bookmarkEnd w:id="6"/>
      <w:bookmarkEnd w:id="7"/>
      <w:bookmarkEnd w:id="8"/>
    </w:p>
    <w:p w14:paraId="26C33D5A" w14:textId="04CAA711" w:rsidR="00DC21CA" w:rsidRDefault="002D7D75" w:rsidP="0065121C">
      <w:pPr>
        <w:pStyle w:val="Default"/>
      </w:pPr>
      <w:r w:rsidRPr="0065121C">
        <w:t xml:space="preserve">Du chef d’état au front militaire en pleine guerre qui communique son discours avec son smartphone, du livreur d’Amazon ou chauffeur d’Uber téléguidé par un algorithme, du pilote qui bombarde des civils circulant </w:t>
      </w:r>
      <w:r w:rsidR="00CD3B4A">
        <w:t xml:space="preserve">dans </w:t>
      </w:r>
      <w:r w:rsidRPr="0065121C">
        <w:t xml:space="preserve">les rues d’une ville située des milliers kilomètres plus loin sans voir de près les dégâts de son acte, des influenceurs des réseaux sociaux qui passent 14 heures par jours à « </w:t>
      </w:r>
      <w:r w:rsidR="00CD3B4A">
        <w:t>créer du contenu</w:t>
      </w:r>
      <w:r w:rsidR="00CD3B4A" w:rsidRPr="0065121C">
        <w:t xml:space="preserve"> </w:t>
      </w:r>
      <w:r w:rsidRPr="0065121C">
        <w:t xml:space="preserve">» </w:t>
      </w:r>
      <w:r w:rsidR="00CD3B4A">
        <w:t xml:space="preserve">pour </w:t>
      </w:r>
      <w:r w:rsidRPr="0065121C">
        <w:t xml:space="preserve">leur suiveurs, jusqu’au compositeur qui ne s’exprime que par le biais des dernières technologies musicales, nous sommes tous immergés en permanence dans </w:t>
      </w:r>
      <w:r w:rsidR="00CD3B4A" w:rsidRPr="0065121C">
        <w:t>l</w:t>
      </w:r>
      <w:r w:rsidR="00CD3B4A">
        <w:t>e</w:t>
      </w:r>
      <w:r w:rsidR="00CD3B4A" w:rsidRPr="0065121C">
        <w:t xml:space="preserve"> </w:t>
      </w:r>
      <w:r w:rsidRPr="0065121C">
        <w:t xml:space="preserve">même nuage technologique. Il </w:t>
      </w:r>
      <w:r w:rsidR="006C4526">
        <w:t>ne semble</w:t>
      </w:r>
      <w:r w:rsidRPr="0065121C">
        <w:t xml:space="preserve"> pas </w:t>
      </w:r>
      <w:r w:rsidR="006C4526">
        <w:t xml:space="preserve">y avoir </w:t>
      </w:r>
      <w:r w:rsidRPr="0065121C">
        <w:t>d’échappatoire.</w:t>
      </w:r>
    </w:p>
    <w:p w14:paraId="1F6E4687" w14:textId="4603C3EC" w:rsidR="00C8420D" w:rsidRDefault="00F37927" w:rsidP="00DC21CA">
      <w:pPr>
        <w:pStyle w:val="Default"/>
        <w:rPr>
          <w:color w:val="212528"/>
          <w:szCs w:val="24"/>
          <w:shd w:val="clear" w:color="auto" w:fill="FFFFFF"/>
        </w:rPr>
      </w:pPr>
      <w:r>
        <w:t xml:space="preserve">Aux yeux de Mikaël Faujour, </w:t>
      </w:r>
      <w:r w:rsidRPr="0065121C">
        <w:t xml:space="preserve">la destruction des milieux naturels </w:t>
      </w:r>
      <w:r>
        <w:t>est une d</w:t>
      </w:r>
      <w:r w:rsidRPr="0065121C">
        <w:t>es conséquen</w:t>
      </w:r>
      <w:r>
        <w:t>ces</w:t>
      </w:r>
      <w:r w:rsidRPr="0065121C">
        <w:t xml:space="preserve"> de cet état de fait</w:t>
      </w:r>
      <w:r w:rsidRPr="0065121C">
        <w:rPr>
          <w:rFonts w:ascii="Garamond" w:eastAsia="Baskerville" w:hAnsi="Garamond"/>
          <w:sz w:val="20"/>
          <w:vertAlign w:val="superscript"/>
        </w:rPr>
        <w:footnoteReference w:id="24"/>
      </w:r>
      <w:r w:rsidRPr="0065121C">
        <w:t>.</w:t>
      </w:r>
      <w:r>
        <w:t xml:space="preserve"> </w:t>
      </w:r>
      <w:r w:rsidRPr="002A612D">
        <w:t xml:space="preserve">Interrogeons-nous donc du point de vue éthique, </w:t>
      </w:r>
      <w:r>
        <w:t xml:space="preserve">sur </w:t>
      </w:r>
      <w:r w:rsidRPr="002A612D">
        <w:t>le rapport qu’entretien</w:t>
      </w:r>
      <w:r>
        <w:t>nen</w:t>
      </w:r>
      <w:r w:rsidRPr="002A612D">
        <w:t>t musique et technologie. Comme tout progrès technique et technologique, depuis la Révolution industrielle, les apports de l’innovation numérique, donne</w:t>
      </w:r>
      <w:r>
        <w:t>nt</w:t>
      </w:r>
      <w:r w:rsidRPr="002A612D">
        <w:t xml:space="preserve"> lieu à une réflexion sur ses effets ét</w:t>
      </w:r>
      <w:r>
        <w:t>h</w:t>
      </w:r>
      <w:r w:rsidRPr="002A612D">
        <w:t>iques parfois dramatiques.</w:t>
      </w:r>
      <w:r>
        <w:t xml:space="preserve"> </w:t>
      </w:r>
      <w:r w:rsidRPr="00C9082E">
        <w:rPr>
          <w:color w:val="212528"/>
          <w:szCs w:val="24"/>
          <w:shd w:val="clear" w:color="auto" w:fill="FFFFFF"/>
        </w:rPr>
        <w:t>Pour amorcer cette réflexion</w:t>
      </w:r>
      <w:r>
        <w:rPr>
          <w:color w:val="212528"/>
          <w:szCs w:val="24"/>
          <w:shd w:val="clear" w:color="auto" w:fill="FFFFFF"/>
        </w:rPr>
        <w:t>,</w:t>
      </w:r>
      <w:r w:rsidRPr="00C9082E">
        <w:rPr>
          <w:color w:val="212528"/>
          <w:szCs w:val="24"/>
          <w:shd w:val="clear" w:color="auto" w:fill="FFFFFF"/>
        </w:rPr>
        <w:t xml:space="preserve"> il suffit de se </w:t>
      </w:r>
      <w:r w:rsidRPr="00C9082E">
        <w:rPr>
          <w:color w:val="212528"/>
          <w:szCs w:val="24"/>
          <w:shd w:val="clear" w:color="auto" w:fill="FFFFFF"/>
        </w:rPr>
        <w:lastRenderedPageBreak/>
        <w:t>référer à l’énoncé du penseur Jacques Ellul qui considère que « l’art moderne est devenu un épiphénomène [de la technologie]</w:t>
      </w:r>
      <w:r>
        <w:rPr>
          <w:rStyle w:val="FootnoteReference"/>
          <w:color w:val="212528"/>
          <w:szCs w:val="24"/>
          <w:shd w:val="clear" w:color="auto" w:fill="FFFFFF"/>
        </w:rPr>
        <w:footnoteReference w:id="25"/>
      </w:r>
      <w:r w:rsidRPr="00C9082E">
        <w:rPr>
          <w:color w:val="212528"/>
          <w:szCs w:val="24"/>
          <w:shd w:val="clear" w:color="auto" w:fill="FFFFFF"/>
        </w:rPr>
        <w:t xml:space="preserve"> »</w:t>
      </w:r>
      <w:r>
        <w:rPr>
          <w:color w:val="212528"/>
          <w:szCs w:val="24"/>
          <w:shd w:val="clear" w:color="auto" w:fill="FFFFFF"/>
        </w:rPr>
        <w:t>.</w:t>
      </w:r>
      <w:r w:rsidRPr="00C9082E">
        <w:rPr>
          <w:color w:val="212528"/>
          <w:szCs w:val="24"/>
          <w:shd w:val="clear" w:color="auto" w:fill="FFFFFF"/>
        </w:rPr>
        <w:t xml:space="preserve"> Mais</w:t>
      </w:r>
      <w:r>
        <w:rPr>
          <w:color w:val="212528"/>
          <w:szCs w:val="24"/>
          <w:shd w:val="clear" w:color="auto" w:fill="FFFFFF"/>
        </w:rPr>
        <w:t xml:space="preserve"> en revanche </w:t>
      </w:r>
      <w:r w:rsidRPr="00C9082E">
        <w:rPr>
          <w:color w:val="212528"/>
          <w:szCs w:val="24"/>
          <w:shd w:val="clear" w:color="auto" w:fill="FFFFFF"/>
        </w:rPr>
        <w:t xml:space="preserve">Solomos et Pecquet </w:t>
      </w:r>
      <w:r>
        <w:rPr>
          <w:color w:val="212528"/>
          <w:szCs w:val="24"/>
          <w:shd w:val="clear" w:color="auto" w:fill="FFFFFF"/>
        </w:rPr>
        <w:t>évoquent le fait</w:t>
      </w:r>
      <w:r w:rsidRPr="00C9082E">
        <w:rPr>
          <w:color w:val="212528"/>
          <w:szCs w:val="24"/>
          <w:shd w:val="clear" w:color="auto" w:fill="FFFFFF"/>
        </w:rPr>
        <w:t xml:space="preserve"> que « [la musique] a préfiguré, elle a pressenti, elle a réclamé l’invention de la technologie</w:t>
      </w:r>
      <w:r>
        <w:rPr>
          <w:color w:val="212528"/>
          <w:szCs w:val="24"/>
          <w:shd w:val="clear" w:color="auto" w:fill="FFFFFF"/>
        </w:rPr>
        <w:t> </w:t>
      </w:r>
      <w:r w:rsidRPr="00C9082E">
        <w:rPr>
          <w:color w:val="212528"/>
          <w:szCs w:val="24"/>
          <w:shd w:val="clear" w:color="auto" w:fill="FFFFFF"/>
        </w:rPr>
        <w:t>!</w:t>
      </w:r>
      <w:r w:rsidRPr="00F37927">
        <w:rPr>
          <w:rStyle w:val="FootnoteReference"/>
          <w:color w:val="212528"/>
          <w:szCs w:val="24"/>
          <w:shd w:val="clear" w:color="auto" w:fill="FFFFFF"/>
        </w:rPr>
        <w:t xml:space="preserve"> </w:t>
      </w:r>
      <w:r>
        <w:rPr>
          <w:rStyle w:val="FootnoteReference"/>
          <w:color w:val="212528"/>
          <w:szCs w:val="24"/>
          <w:shd w:val="clear" w:color="auto" w:fill="FFFFFF"/>
        </w:rPr>
        <w:footnoteReference w:id="26"/>
      </w:r>
      <w:r w:rsidRPr="00C9082E">
        <w:rPr>
          <w:color w:val="212528"/>
          <w:szCs w:val="24"/>
          <w:shd w:val="clear" w:color="auto" w:fill="FFFFFF"/>
        </w:rPr>
        <w:t xml:space="preserve"> ». Il est donc difficile de dire si finalement la musique d’aujourd’hui est </w:t>
      </w:r>
      <w:r>
        <w:rPr>
          <w:color w:val="212528"/>
          <w:szCs w:val="24"/>
          <w:shd w:val="clear" w:color="auto" w:fill="FFFFFF"/>
        </w:rPr>
        <w:t>influencée</w:t>
      </w:r>
      <w:r w:rsidRPr="00C9082E">
        <w:rPr>
          <w:color w:val="212528"/>
          <w:szCs w:val="24"/>
          <w:shd w:val="clear" w:color="auto" w:fill="FFFFFF"/>
        </w:rPr>
        <w:t xml:space="preserve"> </w:t>
      </w:r>
      <w:r>
        <w:rPr>
          <w:color w:val="212528"/>
          <w:szCs w:val="24"/>
          <w:shd w:val="clear" w:color="auto" w:fill="FFFFFF"/>
        </w:rPr>
        <w:t>par</w:t>
      </w:r>
      <w:r w:rsidRPr="00C9082E">
        <w:rPr>
          <w:color w:val="212528"/>
          <w:szCs w:val="24"/>
          <w:shd w:val="clear" w:color="auto" w:fill="FFFFFF"/>
        </w:rPr>
        <w:t xml:space="preserve"> l’évolution technologique, comme</w:t>
      </w:r>
      <w:r>
        <w:rPr>
          <w:color w:val="212528"/>
          <w:szCs w:val="24"/>
          <w:shd w:val="clear" w:color="auto" w:fill="FFFFFF"/>
        </w:rPr>
        <w:t xml:space="preserve"> c’est</w:t>
      </w:r>
      <w:r w:rsidRPr="00C9082E">
        <w:rPr>
          <w:color w:val="212528"/>
          <w:szCs w:val="24"/>
          <w:shd w:val="clear" w:color="auto" w:fill="FFFFFF"/>
        </w:rPr>
        <w:t xml:space="preserve"> le cas </w:t>
      </w:r>
      <w:r>
        <w:rPr>
          <w:color w:val="212528"/>
          <w:szCs w:val="24"/>
          <w:shd w:val="clear" w:color="auto" w:fill="FFFFFF"/>
        </w:rPr>
        <w:t>pour les</w:t>
      </w:r>
      <w:r w:rsidRPr="00C9082E">
        <w:rPr>
          <w:color w:val="212528"/>
          <w:szCs w:val="24"/>
          <w:shd w:val="clear" w:color="auto" w:fill="FFFFFF"/>
        </w:rPr>
        <w:t xml:space="preserve"> œuvres spectrales, ou </w:t>
      </w:r>
      <w:r>
        <w:rPr>
          <w:color w:val="212528"/>
          <w:szCs w:val="24"/>
          <w:shd w:val="clear" w:color="auto" w:fill="FFFFFF"/>
        </w:rPr>
        <w:t xml:space="preserve">si </w:t>
      </w:r>
      <w:r w:rsidRPr="00C9082E">
        <w:rPr>
          <w:color w:val="212528"/>
          <w:szCs w:val="24"/>
          <w:shd w:val="clear" w:color="auto" w:fill="FFFFFF"/>
        </w:rPr>
        <w:t xml:space="preserve">au contraire cette </w:t>
      </w:r>
      <w:r>
        <w:rPr>
          <w:color w:val="212528"/>
          <w:szCs w:val="24"/>
          <w:shd w:val="clear" w:color="auto" w:fill="FFFFFF"/>
        </w:rPr>
        <w:t>évolution</w:t>
      </w:r>
      <w:r w:rsidRPr="00C9082E">
        <w:rPr>
          <w:color w:val="212528"/>
          <w:szCs w:val="24"/>
          <w:shd w:val="clear" w:color="auto" w:fill="FFFFFF"/>
        </w:rPr>
        <w:t xml:space="preserve"> se reflète déjà dans </w:t>
      </w:r>
      <w:r>
        <w:rPr>
          <w:color w:val="212528"/>
          <w:szCs w:val="24"/>
          <w:shd w:val="clear" w:color="auto" w:fill="FFFFFF"/>
        </w:rPr>
        <w:t>s</w:t>
      </w:r>
      <w:r w:rsidRPr="00C9082E">
        <w:rPr>
          <w:color w:val="212528"/>
          <w:szCs w:val="24"/>
          <w:shd w:val="clear" w:color="auto" w:fill="FFFFFF"/>
        </w:rPr>
        <w:t xml:space="preserve">es œuvres </w:t>
      </w:r>
      <w:r>
        <w:rPr>
          <w:color w:val="212528"/>
          <w:szCs w:val="24"/>
          <w:shd w:val="clear" w:color="auto" w:fill="FFFFFF"/>
        </w:rPr>
        <w:t>pionnières</w:t>
      </w:r>
      <w:r w:rsidRPr="00C9082E">
        <w:rPr>
          <w:color w:val="212528"/>
          <w:szCs w:val="24"/>
          <w:shd w:val="clear" w:color="auto" w:fill="FFFFFF"/>
        </w:rPr>
        <w:t xml:space="preserve"> comme </w:t>
      </w:r>
      <w:r w:rsidRPr="00C9082E">
        <w:rPr>
          <w:i/>
          <w:iCs/>
          <w:color w:val="212528"/>
          <w:szCs w:val="24"/>
          <w:shd w:val="clear" w:color="auto" w:fill="FFFFFF"/>
        </w:rPr>
        <w:t>Metastaseis</w:t>
      </w:r>
      <w:r w:rsidRPr="00C9082E">
        <w:rPr>
          <w:color w:val="212528"/>
          <w:szCs w:val="24"/>
          <w:shd w:val="clear" w:color="auto" w:fill="FFFFFF"/>
        </w:rPr>
        <w:t xml:space="preserve"> (1953 </w:t>
      </w:r>
      <w:r>
        <w:rPr>
          <w:color w:val="212528"/>
          <w:szCs w:val="24"/>
          <w:shd w:val="clear" w:color="auto" w:fill="FFFFFF"/>
        </w:rPr>
        <w:t>–</w:t>
      </w:r>
      <w:r w:rsidRPr="00C9082E">
        <w:rPr>
          <w:color w:val="212528"/>
          <w:szCs w:val="24"/>
          <w:shd w:val="clear" w:color="auto" w:fill="FFFFFF"/>
        </w:rPr>
        <w:t xml:space="preserve"> 1954) de Iannis Xenakis</w:t>
      </w:r>
      <w:r w:rsidR="002D7D75" w:rsidRPr="00C9082E">
        <w:rPr>
          <w:color w:val="212528"/>
          <w:szCs w:val="24"/>
          <w:shd w:val="clear" w:color="auto" w:fill="FFFFFF"/>
        </w:rPr>
        <w:t>.</w:t>
      </w:r>
    </w:p>
    <w:p w14:paraId="7B3B0E38" w14:textId="77777777" w:rsidR="00C8420D" w:rsidRDefault="00C8420D" w:rsidP="00681BB7">
      <w:pPr>
        <w:pStyle w:val="FIGURES"/>
      </w:pPr>
      <w:r w:rsidRPr="00C8420D">
        <w:drawing>
          <wp:inline distT="0" distB="0" distL="0" distR="0" wp14:anchorId="0B96C901" wp14:editId="78EB2F1F">
            <wp:extent cx="5760720" cy="2880360"/>
            <wp:effectExtent l="0" t="0" r="508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0" name="Colloque_Classical_Music_Tec.2e16d0ba.fill-1000x500-c100.jpg"/>
                    <pic:cNvPicPr/>
                  </pic:nvPicPr>
                  <pic:blipFill>
                    <a:blip r:embed="rId13">
                      <a:extLst>
                        <a:ext uri="{28A0092B-C50C-407E-A947-70E740481C1C}">
                          <a14:useLocalDpi xmlns:a14="http://schemas.microsoft.com/office/drawing/2010/main" val="0"/>
                        </a:ext>
                      </a:extLst>
                    </a:blip>
                    <a:stretch>
                      <a:fillRect/>
                    </a:stretch>
                  </pic:blipFill>
                  <pic:spPr>
                    <a:xfrm>
                      <a:off x="0" y="0"/>
                      <a:ext cx="5760720" cy="2880360"/>
                    </a:xfrm>
                    <a:prstGeom prst="rect">
                      <a:avLst/>
                    </a:prstGeom>
                  </pic:spPr>
                </pic:pic>
              </a:graphicData>
            </a:graphic>
          </wp:inline>
        </w:drawing>
      </w:r>
    </w:p>
    <w:p w14:paraId="74484B4D" w14:textId="069F0A9A" w:rsidR="00F37927" w:rsidRPr="00681BB7" w:rsidRDefault="00F37927" w:rsidP="00F37927">
      <w:pPr>
        <w:pStyle w:val="Default"/>
        <w:rPr>
          <w:color w:val="000000" w:themeColor="text1"/>
          <w:szCs w:val="24"/>
          <w:shd w:val="clear" w:color="auto" w:fill="FFFFFF"/>
        </w:rPr>
      </w:pPr>
      <w:r>
        <w:t>D</w:t>
      </w:r>
      <w:r w:rsidRPr="0093338B">
        <w:t>ans les année</w:t>
      </w:r>
      <w:r>
        <w:t>s</w:t>
      </w:r>
      <w:r w:rsidRPr="0093338B">
        <w:t xml:space="preserve"> </w:t>
      </w:r>
      <w:r>
        <w:t>1960,</w:t>
      </w:r>
      <w:r w:rsidRPr="0093338B">
        <w:t xml:space="preserve"> </w:t>
      </w:r>
      <w:r w:rsidRPr="00681BB7">
        <w:t>Th</w:t>
      </w:r>
      <w:r>
        <w:t>e</w:t>
      </w:r>
      <w:r w:rsidRPr="00681BB7">
        <w:t>odor Adorno affirm</w:t>
      </w:r>
      <w:r>
        <w:t>ait</w:t>
      </w:r>
      <w:r w:rsidRPr="00681BB7">
        <w:t xml:space="preserve"> que la convergence entre la musique et la technologie est </w:t>
      </w:r>
      <w:r>
        <w:t xml:space="preserve">une chose </w:t>
      </w:r>
      <w:r w:rsidRPr="00681BB7">
        <w:t>indéniabl</w:t>
      </w:r>
      <w:r>
        <w:t>e</w:t>
      </w:r>
      <w:r>
        <w:rPr>
          <w:rStyle w:val="FootnoteReference"/>
        </w:rPr>
        <w:footnoteReference w:id="27"/>
      </w:r>
      <w:r w:rsidRPr="00681BB7">
        <w:t xml:space="preserve">. </w:t>
      </w:r>
      <w:r>
        <w:t>Mais bien que l’</w:t>
      </w:r>
      <w:r w:rsidRPr="00681BB7">
        <w:t xml:space="preserve">impact des nouvelles technologies sur la musique </w:t>
      </w:r>
      <w:r>
        <w:t>soit en effet</w:t>
      </w:r>
      <w:r w:rsidRPr="00681BB7">
        <w:t xml:space="preserve"> </w:t>
      </w:r>
      <w:r>
        <w:t>considérable,</w:t>
      </w:r>
      <w:r w:rsidRPr="00681BB7">
        <w:t xml:space="preserve"> </w:t>
      </w:r>
      <w:r>
        <w:t>celui-ci</w:t>
      </w:r>
      <w:r w:rsidRPr="00681BB7">
        <w:t xml:space="preserve"> ne peut pas être considéré dans la continuité de l’évolution de l’histoire de la musique.</w:t>
      </w:r>
      <w:r>
        <w:t xml:space="preserve"> </w:t>
      </w:r>
      <w:r w:rsidRPr="00681BB7">
        <w:t>À titre d’exemple</w:t>
      </w:r>
      <w:r>
        <w:t>,</w:t>
      </w:r>
      <w:r w:rsidRPr="00681BB7">
        <w:t xml:space="preserve"> l’apparition de la lutherie électronique a apporté</w:t>
      </w:r>
      <w:r>
        <w:t>,</w:t>
      </w:r>
      <w:r w:rsidRPr="00681BB7">
        <w:t xml:space="preserve"> en quelques décennies seulement</w:t>
      </w:r>
      <w:r>
        <w:t>,</w:t>
      </w:r>
      <w:r w:rsidRPr="00681BB7">
        <w:t xml:space="preserve"> des couleurs inouïes alors que la lutherie traditionnelle, malgré son évolution depuis l’antiquité, a entretenu une certaine continuité. </w:t>
      </w:r>
      <w:r>
        <w:t>Un</w:t>
      </w:r>
      <w:r w:rsidRPr="00681BB7">
        <w:t xml:space="preserve"> nouveau timbre donne naissance </w:t>
      </w:r>
      <w:r>
        <w:t>à un</w:t>
      </w:r>
      <w:r w:rsidRPr="00681BB7">
        <w:t xml:space="preserve"> nouveau vocabulaire qui nécessite à son tour une nouvelle syntaxe</w:t>
      </w:r>
      <w:r>
        <w:t>,</w:t>
      </w:r>
      <w:r w:rsidRPr="00681BB7">
        <w:t xml:space="preserve"> </w:t>
      </w:r>
      <w:r>
        <w:t xml:space="preserve">qui </w:t>
      </w:r>
      <w:r w:rsidRPr="00681BB7">
        <w:t>diff</w:t>
      </w:r>
      <w:r>
        <w:t>ère</w:t>
      </w:r>
      <w:r w:rsidRPr="00681BB7">
        <w:t xml:space="preserve"> </w:t>
      </w:r>
      <w:r>
        <w:t xml:space="preserve">nécessairement </w:t>
      </w:r>
      <w:r w:rsidRPr="00681BB7">
        <w:t>avec celle de la musique</w:t>
      </w:r>
      <w:r w:rsidRPr="00D775D5">
        <w:rPr>
          <w:color w:val="000000" w:themeColor="text1"/>
          <w:szCs w:val="24"/>
          <w:shd w:val="clear" w:color="auto" w:fill="FFFFFF"/>
        </w:rPr>
        <w:t xml:space="preserve"> </w:t>
      </w:r>
      <w:r w:rsidRPr="00D775D5">
        <w:rPr>
          <w:i/>
          <w:iCs/>
          <w:color w:val="000000" w:themeColor="text1"/>
          <w:szCs w:val="24"/>
          <w:shd w:val="clear" w:color="auto" w:fill="FFFFFF"/>
        </w:rPr>
        <w:t>traditionnelle</w:t>
      </w:r>
      <w:r w:rsidRPr="00D775D5">
        <w:rPr>
          <w:color w:val="000000" w:themeColor="text1"/>
          <w:szCs w:val="24"/>
          <w:shd w:val="clear" w:color="auto" w:fill="FFFFFF"/>
        </w:rPr>
        <w:t xml:space="preserve">. Cela devient plus complexe </w:t>
      </w:r>
      <w:r>
        <w:rPr>
          <w:color w:val="000000" w:themeColor="text1"/>
          <w:szCs w:val="24"/>
          <w:shd w:val="clear" w:color="auto" w:fill="FFFFFF"/>
        </w:rPr>
        <w:t xml:space="preserve">dès </w:t>
      </w:r>
      <w:r w:rsidRPr="00D775D5">
        <w:rPr>
          <w:color w:val="000000" w:themeColor="text1"/>
          <w:szCs w:val="24"/>
          <w:shd w:val="clear" w:color="auto" w:fill="FFFFFF"/>
        </w:rPr>
        <w:t xml:space="preserve">lors </w:t>
      </w:r>
      <w:r>
        <w:rPr>
          <w:color w:val="000000" w:themeColor="text1"/>
          <w:szCs w:val="24"/>
          <w:shd w:val="clear" w:color="auto" w:fill="FFFFFF"/>
        </w:rPr>
        <w:t>que l’on s’intéresse aux</w:t>
      </w:r>
      <w:r w:rsidRPr="00D775D5">
        <w:rPr>
          <w:color w:val="000000" w:themeColor="text1"/>
          <w:szCs w:val="24"/>
          <w:shd w:val="clear" w:color="auto" w:fill="FFFFFF"/>
        </w:rPr>
        <w:t xml:space="preserve"> musiques mixtes</w:t>
      </w:r>
      <w:r>
        <w:rPr>
          <w:color w:val="000000" w:themeColor="text1"/>
          <w:szCs w:val="24"/>
          <w:shd w:val="clear" w:color="auto" w:fill="FFFFFF"/>
        </w:rPr>
        <w:t>,</w:t>
      </w:r>
      <w:r w:rsidRPr="00D775D5">
        <w:rPr>
          <w:color w:val="000000" w:themeColor="text1"/>
          <w:szCs w:val="24"/>
          <w:shd w:val="clear" w:color="auto" w:fill="FFFFFF"/>
        </w:rPr>
        <w:t xml:space="preserve"> car deux langages différents</w:t>
      </w:r>
      <w:r>
        <w:rPr>
          <w:color w:val="000000" w:themeColor="text1"/>
          <w:szCs w:val="24"/>
          <w:shd w:val="clear" w:color="auto" w:fill="FFFFFF"/>
        </w:rPr>
        <w:t>, deux manières de faire musique</w:t>
      </w:r>
      <w:r w:rsidRPr="00D775D5">
        <w:rPr>
          <w:color w:val="000000" w:themeColor="text1"/>
          <w:szCs w:val="24"/>
          <w:shd w:val="clear" w:color="auto" w:fill="FFFFFF"/>
        </w:rPr>
        <w:t xml:space="preserve"> doivent </w:t>
      </w:r>
      <w:r>
        <w:rPr>
          <w:color w:val="000000" w:themeColor="text1"/>
          <w:szCs w:val="24"/>
          <w:shd w:val="clear" w:color="auto" w:fill="FFFFFF"/>
        </w:rPr>
        <w:t xml:space="preserve">alors </w:t>
      </w:r>
      <w:r w:rsidRPr="00D775D5">
        <w:rPr>
          <w:color w:val="000000" w:themeColor="text1"/>
          <w:szCs w:val="24"/>
          <w:shd w:val="clear" w:color="auto" w:fill="FFFFFF"/>
        </w:rPr>
        <w:t xml:space="preserve">se marier. Nous constatons donc que d’une part la </w:t>
      </w:r>
      <w:r w:rsidRPr="00D775D5">
        <w:rPr>
          <w:color w:val="000000" w:themeColor="text1"/>
          <w:szCs w:val="24"/>
          <w:shd w:val="clear" w:color="auto" w:fill="FFFFFF"/>
        </w:rPr>
        <w:lastRenderedPageBreak/>
        <w:t xml:space="preserve">technologie musicale n’est pas un simple résultat naturel de l’évolution intérieure de la musique, </w:t>
      </w:r>
      <w:r>
        <w:rPr>
          <w:color w:val="000000" w:themeColor="text1"/>
          <w:szCs w:val="24"/>
          <w:shd w:val="clear" w:color="auto" w:fill="FFFFFF"/>
        </w:rPr>
        <w:t xml:space="preserve">et que </w:t>
      </w:r>
      <w:r w:rsidRPr="00D775D5">
        <w:rPr>
          <w:color w:val="000000" w:themeColor="text1"/>
          <w:szCs w:val="24"/>
          <w:shd w:val="clear" w:color="auto" w:fill="FFFFFF"/>
        </w:rPr>
        <w:t>d’autre part la musique a préfiguré l’introduction de la technologie. Cette ambivalence de la musique d’aujourd’hui met en cause le processus de l’évolution de la technique musicale</w:t>
      </w:r>
      <w:r w:rsidRPr="00D775D5">
        <w:rPr>
          <w:rFonts w:ascii="Garamond" w:eastAsia="Baskerville" w:hAnsi="Garamond" w:cs="Baskerville"/>
          <w:color w:val="000000" w:themeColor="text1"/>
          <w:sz w:val="20"/>
          <w:shd w:val="clear" w:color="auto" w:fill="FFFFFF"/>
          <w:vertAlign w:val="superscript"/>
        </w:rPr>
        <w:footnoteReference w:id="28"/>
      </w:r>
      <w:r w:rsidRPr="00D775D5">
        <w:rPr>
          <w:color w:val="000000" w:themeColor="text1"/>
          <w:szCs w:val="24"/>
          <w:shd w:val="clear" w:color="auto" w:fill="FFFFFF"/>
        </w:rPr>
        <w:t xml:space="preserve"> dans l’histoire au point que parfois la technologie musicale </w:t>
      </w:r>
      <w:r>
        <w:rPr>
          <w:color w:val="000000" w:themeColor="text1"/>
          <w:szCs w:val="24"/>
          <w:shd w:val="clear" w:color="auto" w:fill="FFFFFF"/>
        </w:rPr>
        <w:t xml:space="preserve">se </w:t>
      </w:r>
      <w:r w:rsidRPr="00D775D5">
        <w:rPr>
          <w:color w:val="000000" w:themeColor="text1"/>
          <w:szCs w:val="24"/>
          <w:shd w:val="clear" w:color="auto" w:fill="FFFFFF"/>
        </w:rPr>
        <w:t xml:space="preserve">substitue </w:t>
      </w:r>
      <w:r>
        <w:rPr>
          <w:color w:val="000000" w:themeColor="text1"/>
          <w:szCs w:val="24"/>
          <w:shd w:val="clear" w:color="auto" w:fill="FFFFFF"/>
        </w:rPr>
        <w:t xml:space="preserve">à </w:t>
      </w:r>
      <w:r w:rsidRPr="00D775D5">
        <w:rPr>
          <w:color w:val="000000" w:themeColor="text1"/>
          <w:szCs w:val="24"/>
          <w:shd w:val="clear" w:color="auto" w:fill="FFFFFF"/>
        </w:rPr>
        <w:t>la technique musicale et pour expliquer ou présenter un phénomène musical</w:t>
      </w:r>
      <w:r>
        <w:rPr>
          <w:color w:val="000000" w:themeColor="text1"/>
          <w:szCs w:val="24"/>
          <w:shd w:val="clear" w:color="auto" w:fill="FFFFFF"/>
        </w:rPr>
        <w:t>,</w:t>
      </w:r>
      <w:r w:rsidRPr="00D775D5">
        <w:rPr>
          <w:color w:val="000000" w:themeColor="text1"/>
          <w:szCs w:val="24"/>
          <w:shd w:val="clear" w:color="auto" w:fill="FFFFFF"/>
        </w:rPr>
        <w:t xml:space="preserve"> </w:t>
      </w:r>
      <w:r>
        <w:rPr>
          <w:color w:val="000000" w:themeColor="text1"/>
          <w:szCs w:val="24"/>
          <w:shd w:val="clear" w:color="auto" w:fill="FFFFFF"/>
        </w:rPr>
        <w:t>le discours se repose volontiers</w:t>
      </w:r>
      <w:r w:rsidRPr="00D775D5">
        <w:rPr>
          <w:color w:val="000000" w:themeColor="text1"/>
          <w:szCs w:val="24"/>
          <w:shd w:val="clear" w:color="auto" w:fill="FFFFFF"/>
        </w:rPr>
        <w:t xml:space="preserve"> sur </w:t>
      </w:r>
      <w:r>
        <w:rPr>
          <w:color w:val="000000" w:themeColor="text1"/>
          <w:szCs w:val="24"/>
          <w:shd w:val="clear" w:color="auto" w:fill="FFFFFF"/>
        </w:rPr>
        <w:t>d</w:t>
      </w:r>
      <w:r w:rsidRPr="00D775D5">
        <w:rPr>
          <w:color w:val="000000" w:themeColor="text1"/>
          <w:szCs w:val="24"/>
          <w:shd w:val="clear" w:color="auto" w:fill="FFFFFF"/>
        </w:rPr>
        <w:t xml:space="preserve">es paramètres technologiques, plutôt que </w:t>
      </w:r>
      <w:r>
        <w:rPr>
          <w:color w:val="000000" w:themeColor="text1"/>
          <w:szCs w:val="24"/>
          <w:shd w:val="clear" w:color="auto" w:fill="FFFFFF"/>
        </w:rPr>
        <w:t>sur d</w:t>
      </w:r>
      <w:r w:rsidRPr="00D775D5">
        <w:rPr>
          <w:color w:val="000000" w:themeColor="text1"/>
          <w:szCs w:val="24"/>
          <w:shd w:val="clear" w:color="auto" w:fill="FFFFFF"/>
        </w:rPr>
        <w:t>es caractéristiques techniques</w:t>
      </w:r>
      <w:r>
        <w:rPr>
          <w:color w:val="000000" w:themeColor="text1"/>
          <w:szCs w:val="24"/>
          <w:shd w:val="clear" w:color="auto" w:fill="FFFFFF"/>
        </w:rPr>
        <w:t>, en prise directe avec la musique</w:t>
      </w:r>
      <w:r w:rsidRPr="00D775D5">
        <w:rPr>
          <w:color w:val="000000" w:themeColor="text1"/>
          <w:szCs w:val="24"/>
          <w:shd w:val="clear" w:color="auto" w:fill="FFFFFF"/>
        </w:rPr>
        <w:t xml:space="preserve">. Toutefois, théoriquement parlant, la notion de </w:t>
      </w:r>
      <w:r>
        <w:rPr>
          <w:color w:val="000000" w:themeColor="text1"/>
          <w:szCs w:val="24"/>
          <w:shd w:val="clear" w:color="auto" w:fill="FFFFFF"/>
        </w:rPr>
        <w:t>la technique musicale, lorsqu’elle est appliquée à la composition et à la production,</w:t>
      </w:r>
      <w:r w:rsidRPr="00D775D5">
        <w:rPr>
          <w:color w:val="000000" w:themeColor="text1"/>
          <w:szCs w:val="24"/>
          <w:shd w:val="clear" w:color="auto" w:fill="FFFFFF"/>
        </w:rPr>
        <w:t xml:space="preserve"> reste intacte car l’objectif de la création musicale ne doit être que </w:t>
      </w:r>
      <w:r>
        <w:rPr>
          <w:color w:val="000000" w:themeColor="text1"/>
          <w:szCs w:val="24"/>
          <w:shd w:val="clear" w:color="auto" w:fill="FFFFFF"/>
        </w:rPr>
        <w:t xml:space="preserve">de </w:t>
      </w:r>
      <w:r w:rsidRPr="00D775D5">
        <w:rPr>
          <w:color w:val="000000" w:themeColor="text1"/>
          <w:szCs w:val="24"/>
          <w:shd w:val="clear" w:color="auto" w:fill="FFFFFF"/>
        </w:rPr>
        <w:t xml:space="preserve">faire de la musique. Cela évoque une certaine responsabilité </w:t>
      </w:r>
      <w:r>
        <w:rPr>
          <w:color w:val="000000" w:themeColor="text1"/>
          <w:szCs w:val="24"/>
          <w:shd w:val="clear" w:color="auto" w:fill="FFFFFF"/>
        </w:rPr>
        <w:t xml:space="preserve">liée à une forme de déontologie </w:t>
      </w:r>
      <w:r w:rsidRPr="00D775D5">
        <w:rPr>
          <w:color w:val="000000" w:themeColor="text1"/>
          <w:szCs w:val="24"/>
          <w:shd w:val="clear" w:color="auto" w:fill="FFFFFF"/>
        </w:rPr>
        <w:t>artistique vis-à-vis de la création musicale car</w:t>
      </w:r>
      <w:r>
        <w:rPr>
          <w:color w:val="000000" w:themeColor="text1"/>
          <w:szCs w:val="24"/>
          <w:shd w:val="clear" w:color="auto" w:fill="FFFFFF"/>
        </w:rPr>
        <w:t>,</w:t>
      </w:r>
      <w:r w:rsidRPr="00D775D5">
        <w:rPr>
          <w:color w:val="000000" w:themeColor="text1"/>
          <w:szCs w:val="24"/>
          <w:shd w:val="clear" w:color="auto" w:fill="FFFFFF"/>
        </w:rPr>
        <w:t xml:space="preserve"> dans la pratique</w:t>
      </w:r>
      <w:r>
        <w:rPr>
          <w:color w:val="000000" w:themeColor="text1"/>
          <w:szCs w:val="24"/>
          <w:shd w:val="clear" w:color="auto" w:fill="FFFFFF"/>
        </w:rPr>
        <w:t>,</w:t>
      </w:r>
      <w:r w:rsidRPr="00D775D5">
        <w:rPr>
          <w:color w:val="000000" w:themeColor="text1"/>
          <w:szCs w:val="24"/>
          <w:shd w:val="clear" w:color="auto" w:fill="FFFFFF"/>
        </w:rPr>
        <w:t xml:space="preserve"> il est souvent très facile de se laisser impressionner par la magie de la technologie et être</w:t>
      </w:r>
      <w:r>
        <w:rPr>
          <w:color w:val="000000" w:themeColor="text1"/>
          <w:szCs w:val="24"/>
          <w:shd w:val="clear" w:color="auto" w:fill="FFFFFF"/>
        </w:rPr>
        <w:t xml:space="preserve"> ainsi</w:t>
      </w:r>
      <w:r w:rsidRPr="00D775D5">
        <w:rPr>
          <w:color w:val="000000" w:themeColor="text1"/>
          <w:szCs w:val="24"/>
          <w:shd w:val="clear" w:color="auto" w:fill="FFFFFF"/>
        </w:rPr>
        <w:t xml:space="preserve"> piégé dans la </w:t>
      </w:r>
      <w:r w:rsidRPr="00D775D5">
        <w:rPr>
          <w:i/>
          <w:iCs/>
          <w:color w:val="000000" w:themeColor="text1"/>
          <w:szCs w:val="24"/>
          <w:shd w:val="clear" w:color="auto" w:fill="FFFFFF"/>
        </w:rPr>
        <w:t>technologicité</w:t>
      </w:r>
      <w:r w:rsidRPr="00D775D5">
        <w:rPr>
          <w:rStyle w:val="FootnoteReference"/>
          <w:i/>
          <w:iCs/>
          <w:color w:val="000000" w:themeColor="text1"/>
          <w:szCs w:val="24"/>
          <w:shd w:val="clear" w:color="auto" w:fill="FFFFFF"/>
        </w:rPr>
        <w:footnoteReference w:id="29"/>
      </w:r>
      <w:r w:rsidRPr="00D775D5">
        <w:rPr>
          <w:color w:val="000000" w:themeColor="text1"/>
          <w:szCs w:val="24"/>
          <w:shd w:val="clear" w:color="auto" w:fill="FFFFFF"/>
        </w:rPr>
        <w:t>.</w:t>
      </w:r>
    </w:p>
    <w:p w14:paraId="65507AED" w14:textId="3EDA9000" w:rsidR="00BE7AB8" w:rsidRDefault="00F37927" w:rsidP="001F1B4F">
      <w:pPr>
        <w:pStyle w:val="Default"/>
        <w:rPr>
          <w:color w:val="000000" w:themeColor="text1"/>
          <w:szCs w:val="24"/>
          <w:shd w:val="clear" w:color="auto" w:fill="FFFFFF"/>
        </w:rPr>
      </w:pPr>
      <w:r>
        <w:t xml:space="preserve">Il serait possible de considérer que </w:t>
      </w:r>
      <w:r w:rsidRPr="00681BB7">
        <w:t>la musique dite savante</w:t>
      </w:r>
      <w:r>
        <w:t>,</w:t>
      </w:r>
      <w:r w:rsidRPr="00681BB7">
        <w:t xml:space="preserve"> qui </w:t>
      </w:r>
      <w:r>
        <w:t>serait alors</w:t>
      </w:r>
      <w:r w:rsidRPr="00681BB7">
        <w:t xml:space="preserve"> par définition un art non-commercial, </w:t>
      </w:r>
      <w:r>
        <w:t>vivrait du seul</w:t>
      </w:r>
      <w:r w:rsidRPr="00681BB7">
        <w:t xml:space="preserve"> soutien de l’</w:t>
      </w:r>
      <w:r>
        <w:t>É</w:t>
      </w:r>
      <w:r w:rsidRPr="00681BB7">
        <w:t xml:space="preserve">tat et des mécènes. </w:t>
      </w:r>
      <w:r>
        <w:t>D</w:t>
      </w:r>
      <w:r w:rsidRPr="00681BB7">
        <w:t>ans notre ère consumériste, fortement influencé</w:t>
      </w:r>
      <w:r>
        <w:t>e</w:t>
      </w:r>
      <w:r w:rsidRPr="00681BB7">
        <w:t xml:space="preserve"> par le capitalisme, tout, y compris l’art, doit avoir la capacité de se </w:t>
      </w:r>
      <w:r>
        <w:t>réifier en biens économiques</w:t>
      </w:r>
      <w:r w:rsidRPr="00681BB7">
        <w:t xml:space="preserve">. Lorsque les autorités politiques prennent en main le cheminement de la création artistique, afin de </w:t>
      </w:r>
      <w:r>
        <w:t xml:space="preserve">pouvoir </w:t>
      </w:r>
      <w:r w:rsidRPr="00681BB7">
        <w:t xml:space="preserve">justifier </w:t>
      </w:r>
      <w:r>
        <w:t xml:space="preserve">de </w:t>
      </w:r>
      <w:r w:rsidRPr="00681BB7">
        <w:t xml:space="preserve">l’utilité et </w:t>
      </w:r>
      <w:r>
        <w:t xml:space="preserve">de </w:t>
      </w:r>
      <w:r w:rsidRPr="00681BB7">
        <w:t>la rentabilité de la création artistique, elles recourent à la technologie et mettent en avant l’aspect innovateur d’un projet au détriment de son contenu artistique qui se situe souvent au deuxième plan.</w:t>
      </w:r>
      <w:r>
        <w:t xml:space="preserve"> </w:t>
      </w:r>
      <w:r w:rsidRPr="00D775D5">
        <w:rPr>
          <w:color w:val="000000" w:themeColor="text1"/>
          <w:szCs w:val="24"/>
          <w:shd w:val="clear" w:color="auto" w:fill="FFFFFF"/>
        </w:rPr>
        <w:t>Plus un projet dit artistique se soumet aux gadgets technologiques, plus il est considéré</w:t>
      </w:r>
      <w:r>
        <w:rPr>
          <w:color w:val="000000" w:themeColor="text1"/>
          <w:szCs w:val="24"/>
          <w:shd w:val="clear" w:color="auto" w:fill="FFFFFF"/>
        </w:rPr>
        <w:t xml:space="preserve"> comme un projet</w:t>
      </w:r>
      <w:r w:rsidRPr="00D775D5">
        <w:rPr>
          <w:color w:val="000000" w:themeColor="text1"/>
          <w:szCs w:val="24"/>
          <w:shd w:val="clear" w:color="auto" w:fill="FFFFFF"/>
        </w:rPr>
        <w:t xml:space="preserve"> </w:t>
      </w:r>
      <w:r w:rsidRPr="00D775D5">
        <w:rPr>
          <w:i/>
          <w:iCs/>
          <w:color w:val="000000" w:themeColor="text1"/>
          <w:szCs w:val="24"/>
          <w:shd w:val="clear" w:color="auto" w:fill="FFFFFF"/>
        </w:rPr>
        <w:t>innova</w:t>
      </w:r>
      <w:r>
        <w:rPr>
          <w:i/>
          <w:iCs/>
          <w:color w:val="000000" w:themeColor="text1"/>
          <w:szCs w:val="24"/>
          <w:shd w:val="clear" w:color="auto" w:fill="FFFFFF"/>
        </w:rPr>
        <w:t>nt</w:t>
      </w:r>
      <w:r w:rsidR="002D7D75" w:rsidRPr="00D775D5">
        <w:rPr>
          <w:color w:val="000000" w:themeColor="text1"/>
          <w:szCs w:val="24"/>
          <w:shd w:val="clear" w:color="auto" w:fill="FFFFFF"/>
        </w:rPr>
        <w:t>.</w:t>
      </w:r>
    </w:p>
    <w:p w14:paraId="045C3DA6" w14:textId="5BED820F" w:rsidR="009619C8" w:rsidRDefault="00F37927" w:rsidP="00681BB7">
      <w:pPr>
        <w:pStyle w:val="Default"/>
      </w:pPr>
      <w:r w:rsidRPr="00D775D5">
        <w:rPr>
          <w:color w:val="000000" w:themeColor="text1"/>
          <w:szCs w:val="24"/>
          <w:shd w:val="clear" w:color="auto" w:fill="FFFFFF"/>
        </w:rPr>
        <w:t xml:space="preserve">« </w:t>
      </w:r>
      <w:r w:rsidRPr="00D775D5">
        <w:rPr>
          <w:color w:val="000000" w:themeColor="text1"/>
          <w:szCs w:val="24"/>
        </w:rPr>
        <w:t>Car, dans l</w:t>
      </w:r>
      <w:r>
        <w:rPr>
          <w:color w:val="000000" w:themeColor="text1"/>
          <w:szCs w:val="24"/>
        </w:rPr>
        <w:t>’</w:t>
      </w:r>
      <w:r w:rsidRPr="00D775D5">
        <w:rPr>
          <w:color w:val="000000" w:themeColor="text1"/>
          <w:szCs w:val="24"/>
        </w:rPr>
        <w:t>impossibilité de définir ce que pourrait être un projet spécifiquement musical — sauf en faisant appel à des notions historiquement pertinentes mais aujourd'hui caduques, telles que le jugement de goût —, le critère de jugement d’une œuvre se concentre sur les moyens</w:t>
      </w:r>
      <w:r w:rsidRPr="00D775D5">
        <w:rPr>
          <w:rStyle w:val="FootnoteReference"/>
          <w:color w:val="000000" w:themeColor="text1"/>
          <w:szCs w:val="24"/>
        </w:rPr>
        <w:footnoteReference w:id="30"/>
      </w:r>
      <w:r w:rsidRPr="00D775D5">
        <w:rPr>
          <w:color w:val="000000" w:themeColor="text1"/>
          <w:szCs w:val="24"/>
        </w:rPr>
        <w:t xml:space="preserve">. » </w:t>
      </w:r>
      <w:r w:rsidRPr="00D775D5">
        <w:rPr>
          <w:color w:val="000000" w:themeColor="text1"/>
          <w:szCs w:val="24"/>
          <w:shd w:val="clear" w:color="auto" w:fill="FFFFFF"/>
        </w:rPr>
        <w:t xml:space="preserve">Ainsi, comme </w:t>
      </w:r>
      <w:r>
        <w:rPr>
          <w:color w:val="000000" w:themeColor="text1"/>
          <w:szCs w:val="24"/>
          <w:shd w:val="clear" w:color="auto" w:fill="FFFFFF"/>
        </w:rPr>
        <w:t xml:space="preserve">Jacques </w:t>
      </w:r>
      <w:r w:rsidRPr="00D775D5">
        <w:rPr>
          <w:color w:val="000000" w:themeColor="text1"/>
          <w:szCs w:val="24"/>
          <w:shd w:val="clear" w:color="auto" w:fill="FFFFFF"/>
        </w:rPr>
        <w:t xml:space="preserve">Ellul </w:t>
      </w:r>
      <w:r>
        <w:rPr>
          <w:color w:val="000000" w:themeColor="text1"/>
          <w:szCs w:val="24"/>
          <w:shd w:val="clear" w:color="auto" w:fill="FFFFFF"/>
        </w:rPr>
        <w:t xml:space="preserve">le </w:t>
      </w:r>
      <w:r w:rsidRPr="00D775D5">
        <w:rPr>
          <w:color w:val="000000" w:themeColor="text1"/>
          <w:szCs w:val="24"/>
          <w:shd w:val="clear" w:color="auto" w:fill="FFFFFF"/>
        </w:rPr>
        <w:t>fait remarquer, « c’est l’</w:t>
      </w:r>
      <w:r w:rsidRPr="00D775D5">
        <w:rPr>
          <w:i/>
          <w:iCs/>
          <w:color w:val="000000" w:themeColor="text1"/>
          <w:szCs w:val="24"/>
          <w:shd w:val="clear" w:color="auto" w:fill="FFFFFF"/>
        </w:rPr>
        <w:t>être même</w:t>
      </w:r>
      <w:r w:rsidRPr="00D775D5">
        <w:rPr>
          <w:color w:val="000000" w:themeColor="text1"/>
          <w:szCs w:val="24"/>
          <w:shd w:val="clear" w:color="auto" w:fill="FFFFFF"/>
        </w:rPr>
        <w:t xml:space="preserve"> de l’artiste qui est la </w:t>
      </w:r>
      <w:r w:rsidRPr="00D775D5">
        <w:rPr>
          <w:color w:val="000000" w:themeColor="text1"/>
          <w:szCs w:val="24"/>
          <w:shd w:val="clear" w:color="auto" w:fill="FFFFFF"/>
        </w:rPr>
        <w:lastRenderedPageBreak/>
        <w:t xml:space="preserve">caisse de résonance et le </w:t>
      </w:r>
      <w:r w:rsidRPr="00D775D5">
        <w:rPr>
          <w:i/>
          <w:iCs/>
          <w:color w:val="000000" w:themeColor="text1"/>
          <w:szCs w:val="24"/>
          <w:shd w:val="clear" w:color="auto" w:fill="FFFFFF"/>
        </w:rPr>
        <w:t>produit</w:t>
      </w:r>
      <w:r w:rsidRPr="00D775D5">
        <w:rPr>
          <w:color w:val="000000" w:themeColor="text1"/>
          <w:szCs w:val="24"/>
          <w:shd w:val="clear" w:color="auto" w:fill="FFFFFF"/>
        </w:rPr>
        <w:t xml:space="preserve"> du monde technicien ». La liberté qu’il [l’artiste] proclame est illusoire et sert les intérêts du système, car elle y assume « un rôle social »</w:t>
      </w:r>
      <w:r w:rsidRPr="00D775D5">
        <w:rPr>
          <w:rStyle w:val="FootnoteReference"/>
          <w:color w:val="000000" w:themeColor="text1"/>
          <w:szCs w:val="24"/>
          <w:shd w:val="clear" w:color="auto" w:fill="FFFFFF"/>
        </w:rPr>
        <w:footnoteReference w:id="31"/>
      </w:r>
      <w:r w:rsidRPr="00D775D5">
        <w:rPr>
          <w:color w:val="000000" w:themeColor="text1"/>
          <w:szCs w:val="24"/>
          <w:shd w:val="clear" w:color="auto" w:fill="FFFFFF"/>
        </w:rPr>
        <w:t xml:space="preserve"> »</w:t>
      </w:r>
      <w:r w:rsidR="002D7D75" w:rsidRPr="00D775D5">
        <w:rPr>
          <w:color w:val="000000" w:themeColor="text1"/>
          <w:szCs w:val="24"/>
          <w:shd w:val="clear" w:color="auto" w:fill="FFFFFF"/>
        </w:rPr>
        <w:t>.</w:t>
      </w:r>
    </w:p>
    <w:p w14:paraId="4424AA37" w14:textId="5CF6D038" w:rsidR="002D7D75" w:rsidRPr="00D775D5" w:rsidRDefault="00C64151" w:rsidP="00C64151">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rFonts w:eastAsia="Baskerville" w:cs="Baskerville"/>
          <w:shd w:val="clear" w:color="auto" w:fill="FFFFFF"/>
        </w:rPr>
      </w:pPr>
      <w:r w:rsidRPr="00681BB7">
        <w:t>Cependant</w:t>
      </w:r>
      <w:r>
        <w:t>,</w:t>
      </w:r>
      <w:r w:rsidRPr="00681BB7">
        <w:t xml:space="preserve"> les nouvelles technologies ont </w:t>
      </w:r>
      <w:r>
        <w:t>mis au</w:t>
      </w:r>
      <w:r w:rsidRPr="00681BB7">
        <w:t xml:space="preserve"> jour </w:t>
      </w:r>
      <w:r>
        <w:t>de</w:t>
      </w:r>
      <w:r w:rsidRPr="00681BB7">
        <w:t xml:space="preserve"> nouvelles formes d’expression musicales et</w:t>
      </w:r>
      <w:r>
        <w:t>,</w:t>
      </w:r>
      <w:r w:rsidRPr="00681BB7">
        <w:t xml:space="preserve"> dans le même temps</w:t>
      </w:r>
      <w:r>
        <w:t>,</w:t>
      </w:r>
      <w:r w:rsidRPr="00681BB7">
        <w:t xml:space="preserve"> ont bouleversé la pratique sociale et culturelle de la création. Au premier abord</w:t>
      </w:r>
      <w:r>
        <w:t>,</w:t>
      </w:r>
      <w:r w:rsidRPr="00681BB7">
        <w:t xml:space="preserve"> cela parait sans rapport avec le contenu et la nature de la musique. </w:t>
      </w:r>
      <w:r>
        <w:t>D’un</w:t>
      </w:r>
      <w:r w:rsidRPr="00681BB7">
        <w:t xml:space="preserve"> point de vue social</w:t>
      </w:r>
      <w:r>
        <w:t>,</w:t>
      </w:r>
      <w:r w:rsidRPr="00681BB7">
        <w:t xml:space="preserve"> les innovations numériques sont</w:t>
      </w:r>
      <w:r>
        <w:t xml:space="preserve"> parfois</w:t>
      </w:r>
      <w:r w:rsidRPr="00681BB7">
        <w:t xml:space="preserve"> même considérées comme une vertu absolue qui permet à la culture en générale, et </w:t>
      </w:r>
      <w:r>
        <w:t xml:space="preserve">à </w:t>
      </w:r>
      <w:r w:rsidRPr="00681BB7">
        <w:t>la musique en particulier, de devenir de plus en plus démocratisée et accessible à tou</w:t>
      </w:r>
      <w:r>
        <w:t>s</w:t>
      </w:r>
      <w:r w:rsidRPr="00681BB7">
        <w:t>. Elles suppriment – virtuellement, ou en tout cas se donnent l’illusion de supprimer – la distance entre le spectateur et l’artiste. La technologie de captation et de diffusion à distance a été considérablement développée au cours de la récente crise sanitaire. Aujourd’hui, grâce aux technologies</w:t>
      </w:r>
      <w:r>
        <w:t xml:space="preserve"> de la réalité virtuelle (VR) et de la réalité augmentée (AR), </w:t>
      </w:r>
      <w:r w:rsidRPr="00681BB7">
        <w:t>toute personne équipée d’un simple dispositif interactif est capable non seulement d’assister à distance</w:t>
      </w:r>
      <w:r w:rsidRPr="00D775D5">
        <w:rPr>
          <w:color w:val="000000" w:themeColor="text1"/>
          <w:szCs w:val="24"/>
          <w:shd w:val="clear" w:color="auto" w:fill="FFFFFF"/>
        </w:rPr>
        <w:t xml:space="preserve"> (</w:t>
      </w:r>
      <w:r w:rsidRPr="00D775D5">
        <w:rPr>
          <w:i/>
          <w:iCs/>
          <w:color w:val="000000" w:themeColor="text1"/>
          <w:szCs w:val="24"/>
          <w:shd w:val="clear" w:color="auto" w:fill="FFFFFF"/>
        </w:rPr>
        <w:t>livestream</w:t>
      </w:r>
      <w:r w:rsidRPr="00D775D5">
        <w:rPr>
          <w:color w:val="000000" w:themeColor="text1"/>
          <w:szCs w:val="24"/>
          <w:shd w:val="clear" w:color="auto" w:fill="FFFFFF"/>
        </w:rPr>
        <w:t xml:space="preserve">) à un concert ou </w:t>
      </w:r>
      <w:r>
        <w:rPr>
          <w:color w:val="000000" w:themeColor="text1"/>
          <w:szCs w:val="24"/>
          <w:shd w:val="clear" w:color="auto" w:fill="FFFFFF"/>
        </w:rPr>
        <w:t>à une pièce de</w:t>
      </w:r>
      <w:r w:rsidRPr="00D775D5">
        <w:rPr>
          <w:color w:val="000000" w:themeColor="text1"/>
          <w:szCs w:val="24"/>
          <w:shd w:val="clear" w:color="auto" w:fill="FFFFFF"/>
        </w:rPr>
        <w:t xml:space="preserve"> théâtre</w:t>
      </w:r>
      <w:r>
        <w:rPr>
          <w:color w:val="000000" w:themeColor="text1"/>
          <w:szCs w:val="24"/>
          <w:shd w:val="clear" w:color="auto" w:fill="FFFFFF"/>
        </w:rPr>
        <w:t xml:space="preserve"> ou de danse</w:t>
      </w:r>
      <w:r w:rsidRPr="00D775D5">
        <w:rPr>
          <w:color w:val="000000" w:themeColor="text1"/>
          <w:szCs w:val="24"/>
          <w:shd w:val="clear" w:color="auto" w:fill="FFFFFF"/>
        </w:rPr>
        <w:t xml:space="preserve">, </w:t>
      </w:r>
      <w:r w:rsidRPr="009619C8">
        <w:t xml:space="preserve">Les nouvelles technologies sont aussi </w:t>
      </w:r>
      <w:r>
        <w:t xml:space="preserve">placées sur le piédestal de leurs propres aspects </w:t>
      </w:r>
      <w:r w:rsidRPr="009619C8">
        <w:t xml:space="preserve">économiques : la suppression des salaires de l’équipe de production, une gestion </w:t>
      </w:r>
      <w:r>
        <w:t>optimisée</w:t>
      </w:r>
      <w:r w:rsidRPr="009619C8">
        <w:t xml:space="preserve"> de</w:t>
      </w:r>
      <w:r>
        <w:t>s</w:t>
      </w:r>
      <w:r w:rsidRPr="009619C8">
        <w:t xml:space="preserve"> revenus de diffusions, </w:t>
      </w:r>
      <w:r>
        <w:t xml:space="preserve">ou encore </w:t>
      </w:r>
      <w:r w:rsidRPr="009619C8">
        <w:t>une rentabi</w:t>
      </w:r>
      <w:r w:rsidRPr="00681BB7">
        <w:t xml:space="preserve">lité </w:t>
      </w:r>
      <w:r>
        <w:t xml:space="preserve">rendue plus efficace </w:t>
      </w:r>
      <w:r w:rsidRPr="00681BB7">
        <w:t xml:space="preserve">grâce à l’ouverture d’un public plus large </w:t>
      </w:r>
      <w:r>
        <w:t>pour cette immersion</w:t>
      </w:r>
      <w:r w:rsidRPr="00681BB7">
        <w:t xml:space="preserve"> encore peu exploité</w:t>
      </w:r>
      <w:r>
        <w:t>e</w:t>
      </w:r>
      <w:r w:rsidRPr="00681BB7">
        <w:t>. Par ailleurs</w:t>
      </w:r>
      <w:r>
        <w:t>,</w:t>
      </w:r>
      <w:r w:rsidRPr="00681BB7">
        <w:t xml:space="preserve"> avec</w:t>
      </w:r>
      <w:r w:rsidRPr="00D775D5">
        <w:rPr>
          <w:shd w:val="clear" w:color="auto" w:fill="FFFFFF"/>
        </w:rPr>
        <w:t xml:space="preserve"> la </w:t>
      </w:r>
      <w:r>
        <w:rPr>
          <w:shd w:val="clear" w:color="auto" w:fill="FFFFFF"/>
        </w:rPr>
        <w:t>transmission en</w:t>
      </w:r>
      <w:r w:rsidRPr="00D775D5">
        <w:rPr>
          <w:shd w:val="clear" w:color="auto" w:fill="FFFFFF"/>
        </w:rPr>
        <w:t xml:space="preserve"> différé</w:t>
      </w:r>
      <w:r>
        <w:rPr>
          <w:shd w:val="clear" w:color="auto" w:fill="FFFFFF"/>
        </w:rPr>
        <w:t>,</w:t>
      </w:r>
      <w:r w:rsidRPr="00D775D5">
        <w:rPr>
          <w:shd w:val="clear" w:color="auto" w:fill="FFFFFF"/>
        </w:rPr>
        <w:t xml:space="preserve"> les artistes </w:t>
      </w:r>
      <w:r>
        <w:rPr>
          <w:shd w:val="clear" w:color="auto" w:fill="FFFFFF"/>
        </w:rPr>
        <w:t>ont été en quelque sorte dés</w:t>
      </w:r>
      <w:r w:rsidRPr="00D775D5">
        <w:rPr>
          <w:shd w:val="clear" w:color="auto" w:fill="FFFFFF"/>
        </w:rPr>
        <w:t xml:space="preserve">engagés </w:t>
      </w:r>
      <w:r>
        <w:rPr>
          <w:shd w:val="clear" w:color="auto" w:fill="FFFFFF"/>
        </w:rPr>
        <w:t>du</w:t>
      </w:r>
      <w:r w:rsidRPr="00D775D5">
        <w:rPr>
          <w:shd w:val="clear" w:color="auto" w:fill="FFFFFF"/>
        </w:rPr>
        <w:t xml:space="preserve"> spectacle vivant. Après l’enregistrement ou la captation</w:t>
      </w:r>
      <w:r>
        <w:rPr>
          <w:shd w:val="clear" w:color="auto" w:fill="FFFFFF"/>
        </w:rPr>
        <w:t>,</w:t>
      </w:r>
      <w:r w:rsidRPr="00D775D5">
        <w:rPr>
          <w:shd w:val="clear" w:color="auto" w:fill="FFFFFF"/>
        </w:rPr>
        <w:t xml:space="preserve"> les interprètes ne sont plus rémunérés</w:t>
      </w:r>
      <w:r>
        <w:rPr>
          <w:shd w:val="clear" w:color="auto" w:fill="FFFFFF"/>
        </w:rPr>
        <w:t>,</w:t>
      </w:r>
      <w:r w:rsidRPr="00D775D5">
        <w:rPr>
          <w:shd w:val="clear" w:color="auto" w:fill="FFFFFF"/>
        </w:rPr>
        <w:t xml:space="preserve"> et seul</w:t>
      </w:r>
      <w:r>
        <w:rPr>
          <w:shd w:val="clear" w:color="auto" w:fill="FFFFFF"/>
        </w:rPr>
        <w:t>s</w:t>
      </w:r>
      <w:r w:rsidRPr="00D775D5">
        <w:rPr>
          <w:shd w:val="clear" w:color="auto" w:fill="FFFFFF"/>
        </w:rPr>
        <w:t xml:space="preserve"> les ayants droits continuent à recevoir le</w:t>
      </w:r>
      <w:r>
        <w:rPr>
          <w:shd w:val="clear" w:color="auto" w:fill="FFFFFF"/>
        </w:rPr>
        <w:t>s</w:t>
      </w:r>
      <w:r w:rsidRPr="00D775D5">
        <w:rPr>
          <w:shd w:val="clear" w:color="auto" w:fill="FFFFFF"/>
        </w:rPr>
        <w:t xml:space="preserve"> revenus généré</w:t>
      </w:r>
      <w:r>
        <w:rPr>
          <w:shd w:val="clear" w:color="auto" w:fill="FFFFFF"/>
        </w:rPr>
        <w:t>s</w:t>
      </w:r>
      <w:r w:rsidRPr="00D775D5">
        <w:rPr>
          <w:shd w:val="clear" w:color="auto" w:fill="FFFFFF"/>
        </w:rPr>
        <w:t xml:space="preserve"> par la diffusion numérique</w:t>
      </w:r>
      <w:r>
        <w:rPr>
          <w:shd w:val="clear" w:color="auto" w:fill="FFFFFF"/>
        </w:rPr>
        <w:t xml:space="preserve"> de masse</w:t>
      </w:r>
      <w:r w:rsidRPr="00D775D5">
        <w:rPr>
          <w:shd w:val="clear" w:color="auto" w:fill="FFFFFF"/>
        </w:rPr>
        <w:t xml:space="preserve">. Un autre </w:t>
      </w:r>
      <w:r>
        <w:rPr>
          <w:shd w:val="clear" w:color="auto" w:fill="FFFFFF"/>
        </w:rPr>
        <w:t>symptôme criant de ce modèle</w:t>
      </w:r>
      <w:r w:rsidRPr="00D775D5">
        <w:rPr>
          <w:shd w:val="clear" w:color="auto" w:fill="FFFFFF"/>
        </w:rPr>
        <w:t xml:space="preserve"> économique </w:t>
      </w:r>
      <w:r>
        <w:rPr>
          <w:shd w:val="clear" w:color="auto" w:fill="FFFFFF"/>
        </w:rPr>
        <w:t>est l’organisation des</w:t>
      </w:r>
      <w:r w:rsidRPr="00D775D5">
        <w:rPr>
          <w:shd w:val="clear" w:color="auto" w:fill="FFFFFF"/>
        </w:rPr>
        <w:t xml:space="preserve"> répétitions assistées grâce à la technologie de</w:t>
      </w:r>
      <w:r>
        <w:rPr>
          <w:shd w:val="clear" w:color="auto" w:fill="FFFFFF"/>
        </w:rPr>
        <w:t xml:space="preserve"> </w:t>
      </w:r>
      <w:r w:rsidRPr="00D775D5">
        <w:rPr>
          <w:shd w:val="clear" w:color="auto" w:fill="FFFFFF"/>
        </w:rPr>
        <w:t xml:space="preserve">suivi de partition. </w:t>
      </w:r>
      <w:r>
        <w:rPr>
          <w:shd w:val="clear" w:color="auto" w:fill="FFFFFF"/>
        </w:rPr>
        <w:t>D’une certaine manière, l</w:t>
      </w:r>
      <w:r w:rsidRPr="00D775D5">
        <w:rPr>
          <w:shd w:val="clear" w:color="auto" w:fill="FFFFFF"/>
        </w:rPr>
        <w:t xml:space="preserve">es applications créées à partir de l’intelligence artificielle </w:t>
      </w:r>
      <w:r>
        <w:rPr>
          <w:shd w:val="clear" w:color="auto" w:fill="FFFFFF"/>
        </w:rPr>
        <w:t>transportent</w:t>
      </w:r>
      <w:r w:rsidRPr="00D775D5">
        <w:rPr>
          <w:shd w:val="clear" w:color="auto" w:fill="FFFFFF"/>
        </w:rPr>
        <w:t xml:space="preserve"> les musiciens accompagnateurs, voire l’orchestre </w:t>
      </w:r>
      <w:r>
        <w:rPr>
          <w:shd w:val="clear" w:color="auto" w:fill="FFFFFF"/>
        </w:rPr>
        <w:t xml:space="preserve">tout </w:t>
      </w:r>
      <w:r w:rsidRPr="00D775D5">
        <w:rPr>
          <w:shd w:val="clear" w:color="auto" w:fill="FFFFFF"/>
        </w:rPr>
        <w:t>entier</w:t>
      </w:r>
      <w:r>
        <w:rPr>
          <w:shd w:val="clear" w:color="auto" w:fill="FFFFFF"/>
        </w:rPr>
        <w:t>,</w:t>
      </w:r>
      <w:r w:rsidRPr="00D775D5">
        <w:rPr>
          <w:shd w:val="clear" w:color="auto" w:fill="FFFFFF"/>
        </w:rPr>
        <w:t xml:space="preserve"> au sein du studio personnel du soliste. La musique d’accompagnement</w:t>
      </w:r>
      <w:r>
        <w:rPr>
          <w:shd w:val="clear" w:color="auto" w:fill="FFFFFF"/>
        </w:rPr>
        <w:t>,</w:t>
      </w:r>
      <w:r w:rsidRPr="00D775D5">
        <w:rPr>
          <w:shd w:val="clear" w:color="auto" w:fill="FFFFFF"/>
        </w:rPr>
        <w:t xml:space="preserve"> qui s’adapte à l’expression du soliste ou d</w:t>
      </w:r>
      <w:r>
        <w:rPr>
          <w:shd w:val="clear" w:color="auto" w:fill="FFFFFF"/>
        </w:rPr>
        <w:t>e l</w:t>
      </w:r>
      <w:r w:rsidRPr="00D775D5">
        <w:rPr>
          <w:shd w:val="clear" w:color="auto" w:fill="FFFFFF"/>
        </w:rPr>
        <w:t>’élève musicien</w:t>
      </w:r>
      <w:r>
        <w:rPr>
          <w:shd w:val="clear" w:color="auto" w:fill="FFFFFF"/>
        </w:rPr>
        <w:t>,</w:t>
      </w:r>
      <w:r w:rsidRPr="00D775D5">
        <w:rPr>
          <w:shd w:val="clear" w:color="auto" w:fill="FFFFFF"/>
        </w:rPr>
        <w:t xml:space="preserve"> fait une grande économie en éliminant l’étape de répétition en présence des </w:t>
      </w:r>
      <w:r>
        <w:rPr>
          <w:shd w:val="clear" w:color="auto" w:fill="FFFFFF"/>
        </w:rPr>
        <w:t>interprètes</w:t>
      </w:r>
      <w:r w:rsidRPr="00D775D5">
        <w:rPr>
          <w:rFonts w:ascii="Garamond" w:eastAsia="Baskerville" w:hAnsi="Garamond" w:cs="Baskerville"/>
          <w:sz w:val="20"/>
          <w:shd w:val="clear" w:color="auto" w:fill="FFFFFF"/>
          <w:vertAlign w:val="superscript"/>
        </w:rPr>
        <w:footnoteReference w:id="32"/>
      </w:r>
      <w:r w:rsidRPr="00D775D5">
        <w:rPr>
          <w:shd w:val="clear" w:color="auto" w:fill="FFFFFF"/>
        </w:rPr>
        <w:t>.</w:t>
      </w:r>
      <w:r>
        <w:rPr>
          <w:shd w:val="clear" w:color="auto" w:fill="FFFFFF"/>
        </w:rPr>
        <w:t xml:space="preserve"> Le grand avantage de cette technologie consiste à </w:t>
      </w:r>
      <w:r>
        <w:rPr>
          <w:shd w:val="clear" w:color="auto" w:fill="FFFFFF"/>
        </w:rPr>
        <w:lastRenderedPageBreak/>
        <w:t xml:space="preserve">optimiser le temps de répétition du musicien. Cela lui permet de n’être plus seul au moment de la répétition, et de profiter de l’accompagnement automatisé de l’ordinateur. </w:t>
      </w:r>
      <w:r w:rsidRPr="00D775D5">
        <w:rPr>
          <w:shd w:val="clear" w:color="auto" w:fill="FFFFFF"/>
        </w:rPr>
        <w:t>Quant à l’éducation</w:t>
      </w:r>
      <w:r>
        <w:rPr>
          <w:shd w:val="clear" w:color="auto" w:fill="FFFFFF"/>
        </w:rPr>
        <w:t>,</w:t>
      </w:r>
      <w:r w:rsidRPr="00D775D5">
        <w:rPr>
          <w:shd w:val="clear" w:color="auto" w:fill="FFFFFF"/>
        </w:rPr>
        <w:t xml:space="preserve"> l’apport de l’informatique est aussi indéniable. En un mot, il n’est pas exagéré de dire que la musique est un des arts qui a plus de lien avec la technologie</w:t>
      </w:r>
      <w:r w:rsidR="002D7D75" w:rsidRPr="00D775D5">
        <w:rPr>
          <w:shd w:val="clear" w:color="auto" w:fill="FFFFFF"/>
        </w:rPr>
        <w:t>.</w:t>
      </w:r>
    </w:p>
    <w:p w14:paraId="4DA2C810" w14:textId="7E9F91C4" w:rsidR="002D7D75" w:rsidRPr="00D775D5" w:rsidRDefault="00C64151" w:rsidP="009B4947">
      <w:pPr>
        <w:pStyle w:val="Default"/>
        <w:rPr>
          <w:color w:val="000000" w:themeColor="text1"/>
        </w:rPr>
      </w:pPr>
      <w:r w:rsidRPr="00D775D5">
        <w:rPr>
          <w:color w:val="000000" w:themeColor="text1"/>
        </w:rPr>
        <w:t>En évoquant l’éthique artistique</w:t>
      </w:r>
      <w:r>
        <w:rPr>
          <w:color w:val="000000" w:themeColor="text1"/>
        </w:rPr>
        <w:t xml:space="preserve">, conjuguée ici à </w:t>
      </w:r>
      <w:r w:rsidRPr="00D775D5">
        <w:rPr>
          <w:color w:val="000000" w:themeColor="text1"/>
        </w:rPr>
        <w:t>une approche critique</w:t>
      </w:r>
      <w:r>
        <w:rPr>
          <w:color w:val="000000" w:themeColor="text1"/>
        </w:rPr>
        <w:t>,</w:t>
      </w:r>
      <w:r w:rsidRPr="00D775D5">
        <w:rPr>
          <w:color w:val="000000" w:themeColor="text1"/>
        </w:rPr>
        <w:t xml:space="preserve"> nous ne tentons pas de présenter un argument réactionnaire face à l’utilisation de la technologie dans l’art. </w:t>
      </w:r>
      <w:r w:rsidRPr="00D775D5">
        <w:rPr>
          <w:color w:val="000000" w:themeColor="text1"/>
          <w:szCs w:val="24"/>
          <w:shd w:val="clear" w:color="auto" w:fill="FFFFFF"/>
        </w:rPr>
        <w:t xml:space="preserve">Au contraire, il est primordial que l’artiste soit familier avec </w:t>
      </w:r>
      <w:r>
        <w:rPr>
          <w:color w:val="000000" w:themeColor="text1"/>
          <w:szCs w:val="24"/>
          <w:shd w:val="clear" w:color="auto" w:fill="FFFFFF"/>
        </w:rPr>
        <w:t xml:space="preserve">l’actualité technologique afin qu’il puisse </w:t>
      </w:r>
      <w:r w:rsidRPr="00D775D5">
        <w:rPr>
          <w:color w:val="000000" w:themeColor="text1"/>
          <w:szCs w:val="24"/>
          <w:shd w:val="clear" w:color="auto" w:fill="FFFFFF"/>
        </w:rPr>
        <w:t xml:space="preserve">mieux exploiter les outils électroniques et numériques </w:t>
      </w:r>
      <w:r>
        <w:rPr>
          <w:color w:val="000000" w:themeColor="text1"/>
          <w:szCs w:val="24"/>
          <w:shd w:val="clear" w:color="auto" w:fill="FFFFFF"/>
        </w:rPr>
        <w:t>à sa disposition au profit de sa sensibilité et</w:t>
      </w:r>
      <w:r w:rsidRPr="00D775D5">
        <w:rPr>
          <w:color w:val="000000" w:themeColor="text1"/>
          <w:szCs w:val="24"/>
          <w:shd w:val="clear" w:color="auto" w:fill="FFFFFF"/>
        </w:rPr>
        <w:t xml:space="preserve"> de son propos artistique. Mais serait-il réaliste </w:t>
      </w:r>
      <w:r>
        <w:rPr>
          <w:color w:val="000000" w:themeColor="text1"/>
          <w:szCs w:val="24"/>
          <w:shd w:val="clear" w:color="auto" w:fill="FFFFFF"/>
        </w:rPr>
        <w:t xml:space="preserve">de dire </w:t>
      </w:r>
      <w:r w:rsidRPr="00D775D5">
        <w:rPr>
          <w:color w:val="000000" w:themeColor="text1"/>
          <w:szCs w:val="24"/>
          <w:shd w:val="clear" w:color="auto" w:fill="FFFFFF"/>
        </w:rPr>
        <w:t xml:space="preserve">que tous les artistes qui </w:t>
      </w:r>
      <w:r>
        <w:rPr>
          <w:color w:val="000000" w:themeColor="text1"/>
          <w:szCs w:val="24"/>
          <w:shd w:val="clear" w:color="auto" w:fill="FFFFFF"/>
        </w:rPr>
        <w:t>souhaiteraient</w:t>
      </w:r>
      <w:r w:rsidRPr="00D775D5">
        <w:rPr>
          <w:color w:val="000000" w:themeColor="text1"/>
          <w:szCs w:val="24"/>
          <w:shd w:val="clear" w:color="auto" w:fill="FFFFFF"/>
        </w:rPr>
        <w:t xml:space="preserve"> </w:t>
      </w:r>
      <w:r>
        <w:rPr>
          <w:color w:val="000000" w:themeColor="text1"/>
          <w:szCs w:val="24"/>
          <w:shd w:val="clear" w:color="auto" w:fill="FFFFFF"/>
        </w:rPr>
        <w:t xml:space="preserve">inclure une dimension technologique </w:t>
      </w:r>
      <w:r w:rsidRPr="00D775D5">
        <w:rPr>
          <w:color w:val="000000" w:themeColor="text1"/>
          <w:szCs w:val="24"/>
          <w:shd w:val="clear" w:color="auto" w:fill="FFFFFF"/>
        </w:rPr>
        <w:t>dans leur</w:t>
      </w:r>
      <w:r>
        <w:rPr>
          <w:color w:val="000000" w:themeColor="text1"/>
          <w:szCs w:val="24"/>
          <w:shd w:val="clear" w:color="auto" w:fill="FFFFFF"/>
        </w:rPr>
        <w:t>s</w:t>
      </w:r>
      <w:r w:rsidRPr="00D775D5">
        <w:rPr>
          <w:color w:val="000000" w:themeColor="text1"/>
          <w:szCs w:val="24"/>
          <w:shd w:val="clear" w:color="auto" w:fill="FFFFFF"/>
        </w:rPr>
        <w:t xml:space="preserve"> création</w:t>
      </w:r>
      <w:r>
        <w:rPr>
          <w:color w:val="000000" w:themeColor="text1"/>
          <w:szCs w:val="24"/>
          <w:shd w:val="clear" w:color="auto" w:fill="FFFFFF"/>
        </w:rPr>
        <w:t>s</w:t>
      </w:r>
      <w:r w:rsidRPr="00D775D5">
        <w:rPr>
          <w:color w:val="000000" w:themeColor="text1"/>
          <w:szCs w:val="24"/>
          <w:shd w:val="clear" w:color="auto" w:fill="FFFFFF"/>
        </w:rPr>
        <w:t xml:space="preserve"> connaissent parfaitement les environnements informatiques ? Certes</w:t>
      </w:r>
      <w:r>
        <w:rPr>
          <w:color w:val="000000" w:themeColor="text1"/>
          <w:szCs w:val="24"/>
          <w:shd w:val="clear" w:color="auto" w:fill="FFFFFF"/>
        </w:rPr>
        <w:t>,</w:t>
      </w:r>
      <w:r w:rsidRPr="00D775D5">
        <w:rPr>
          <w:color w:val="000000" w:themeColor="text1"/>
          <w:szCs w:val="24"/>
          <w:shd w:val="clear" w:color="auto" w:fill="FFFFFF"/>
        </w:rPr>
        <w:t xml:space="preserve"> il y a de très bons compositeurs qui connaissent </w:t>
      </w:r>
      <w:r>
        <w:rPr>
          <w:color w:val="000000" w:themeColor="text1"/>
          <w:szCs w:val="24"/>
          <w:shd w:val="clear" w:color="auto" w:fill="FFFFFF"/>
        </w:rPr>
        <w:t>ces outils, qui maîtrisent l</w:t>
      </w:r>
      <w:r w:rsidRPr="00D775D5">
        <w:rPr>
          <w:color w:val="000000" w:themeColor="text1"/>
          <w:szCs w:val="24"/>
          <w:shd w:val="clear" w:color="auto" w:fill="FFFFFF"/>
        </w:rPr>
        <w:t xml:space="preserve">es langages de programmation. Ils sont </w:t>
      </w:r>
      <w:r>
        <w:rPr>
          <w:color w:val="000000" w:themeColor="text1"/>
          <w:szCs w:val="24"/>
          <w:shd w:val="clear" w:color="auto" w:fill="FFFFFF"/>
        </w:rPr>
        <w:t xml:space="preserve">alors </w:t>
      </w:r>
      <w:r w:rsidRPr="00D775D5">
        <w:rPr>
          <w:color w:val="000000" w:themeColor="text1"/>
          <w:szCs w:val="24"/>
          <w:shd w:val="clear" w:color="auto" w:fill="FFFFFF"/>
        </w:rPr>
        <w:t xml:space="preserve">capables de mener un projet de création de A à Z de manière autonome. </w:t>
      </w:r>
      <w:r>
        <w:rPr>
          <w:color w:val="000000" w:themeColor="text1"/>
          <w:szCs w:val="24"/>
          <w:shd w:val="clear" w:color="auto" w:fill="FFFFFF"/>
        </w:rPr>
        <w:t>Toutefois,</w:t>
      </w:r>
      <w:r w:rsidRPr="00D775D5">
        <w:rPr>
          <w:color w:val="000000" w:themeColor="text1"/>
          <w:szCs w:val="24"/>
          <w:shd w:val="clear" w:color="auto" w:fill="FFFFFF"/>
        </w:rPr>
        <w:t xml:space="preserve"> ne pas être en mesure de programmer </w:t>
      </w:r>
      <w:r>
        <w:rPr>
          <w:color w:val="000000" w:themeColor="text1"/>
          <w:szCs w:val="24"/>
          <w:shd w:val="clear" w:color="auto" w:fill="FFFFFF"/>
        </w:rPr>
        <w:t>(</w:t>
      </w:r>
      <w:r w:rsidRPr="00D775D5">
        <w:rPr>
          <w:color w:val="000000" w:themeColor="text1"/>
          <w:szCs w:val="24"/>
          <w:shd w:val="clear" w:color="auto" w:fill="FFFFFF"/>
        </w:rPr>
        <w:t xml:space="preserve">dans </w:t>
      </w:r>
      <w:r>
        <w:rPr>
          <w:color w:val="000000" w:themeColor="text1"/>
          <w:szCs w:val="24"/>
          <w:shd w:val="clear" w:color="auto" w:fill="FFFFFF"/>
        </w:rPr>
        <w:t>quelque</w:t>
      </w:r>
      <w:r w:rsidRPr="00D775D5">
        <w:rPr>
          <w:color w:val="000000" w:themeColor="text1"/>
          <w:szCs w:val="24"/>
          <w:shd w:val="clear" w:color="auto" w:fill="FFFFFF"/>
        </w:rPr>
        <w:t xml:space="preserve"> environnement informatique </w:t>
      </w:r>
      <w:r>
        <w:rPr>
          <w:color w:val="000000" w:themeColor="text1"/>
          <w:szCs w:val="24"/>
          <w:shd w:val="clear" w:color="auto" w:fill="FFFFFF"/>
        </w:rPr>
        <w:t xml:space="preserve">que ce soit) </w:t>
      </w:r>
      <w:r w:rsidRPr="00D775D5">
        <w:rPr>
          <w:color w:val="000000" w:themeColor="text1"/>
          <w:szCs w:val="24"/>
          <w:shd w:val="clear" w:color="auto" w:fill="FFFFFF"/>
        </w:rPr>
        <w:t>ne représente pas l’incompétence créative du compositeur. En réalité</w:t>
      </w:r>
      <w:r>
        <w:rPr>
          <w:color w:val="000000" w:themeColor="text1"/>
          <w:szCs w:val="24"/>
          <w:shd w:val="clear" w:color="auto" w:fill="FFFFFF"/>
        </w:rPr>
        <w:t>,</w:t>
      </w:r>
      <w:r w:rsidRPr="00D775D5">
        <w:rPr>
          <w:color w:val="000000" w:themeColor="text1"/>
          <w:szCs w:val="24"/>
          <w:shd w:val="clear" w:color="auto" w:fill="FFFFFF"/>
        </w:rPr>
        <w:t xml:space="preserve"> ce qui est plus important c’est, en premier </w:t>
      </w:r>
      <w:r>
        <w:rPr>
          <w:color w:val="000000" w:themeColor="text1"/>
          <w:szCs w:val="24"/>
          <w:shd w:val="clear" w:color="auto" w:fill="FFFFFF"/>
        </w:rPr>
        <w:t>lieu</w:t>
      </w:r>
      <w:r w:rsidRPr="00D775D5">
        <w:rPr>
          <w:color w:val="000000" w:themeColor="text1"/>
          <w:szCs w:val="24"/>
          <w:shd w:val="clear" w:color="auto" w:fill="FFFFFF"/>
        </w:rPr>
        <w:t xml:space="preserve">, d’avoir une perspective philosophique et une </w:t>
      </w:r>
      <w:r>
        <w:rPr>
          <w:color w:val="000000" w:themeColor="text1"/>
          <w:szCs w:val="24"/>
          <w:shd w:val="clear" w:color="auto" w:fill="FFFFFF"/>
        </w:rPr>
        <w:t>intention claire dans ce</w:t>
      </w:r>
      <w:r w:rsidRPr="00D775D5">
        <w:rPr>
          <w:color w:val="000000" w:themeColor="text1"/>
          <w:szCs w:val="24"/>
          <w:shd w:val="clear" w:color="auto" w:fill="FFFFFF"/>
        </w:rPr>
        <w:t xml:space="preserve"> rapport à l’utilisation des nouvelles technologies</w:t>
      </w:r>
      <w:r>
        <w:rPr>
          <w:color w:val="000000" w:themeColor="text1"/>
          <w:szCs w:val="24"/>
          <w:shd w:val="clear" w:color="auto" w:fill="FFFFFF"/>
        </w:rPr>
        <w:t xml:space="preserve">. Dans un </w:t>
      </w:r>
      <w:r w:rsidRPr="00D775D5">
        <w:rPr>
          <w:color w:val="000000" w:themeColor="text1"/>
          <w:szCs w:val="24"/>
          <w:shd w:val="clear" w:color="auto" w:fill="FFFFFF"/>
        </w:rPr>
        <w:t xml:space="preserve">deuxième temps, </w:t>
      </w:r>
      <w:r>
        <w:rPr>
          <w:color w:val="000000" w:themeColor="text1"/>
          <w:szCs w:val="24"/>
          <w:shd w:val="clear" w:color="auto" w:fill="FFFFFF"/>
        </w:rPr>
        <w:t xml:space="preserve">il faut </w:t>
      </w:r>
      <w:r w:rsidRPr="00D775D5">
        <w:rPr>
          <w:color w:val="000000" w:themeColor="text1"/>
          <w:szCs w:val="24"/>
          <w:shd w:val="clear" w:color="auto" w:fill="FFFFFF"/>
        </w:rPr>
        <w:t>une certaine connaissance technique pour nourrir sa créativité</w:t>
      </w:r>
      <w:r>
        <w:rPr>
          <w:color w:val="000000" w:themeColor="text1"/>
          <w:szCs w:val="24"/>
          <w:shd w:val="clear" w:color="auto" w:fill="FFFFFF"/>
        </w:rPr>
        <w:t xml:space="preserve"> qui</w:t>
      </w:r>
      <w:r w:rsidRPr="00D775D5">
        <w:rPr>
          <w:color w:val="000000" w:themeColor="text1"/>
          <w:szCs w:val="24"/>
          <w:shd w:val="clear" w:color="auto" w:fill="FFFFFF"/>
        </w:rPr>
        <w:t>,</w:t>
      </w:r>
      <w:r>
        <w:rPr>
          <w:color w:val="000000" w:themeColor="text1"/>
          <w:szCs w:val="24"/>
          <w:shd w:val="clear" w:color="auto" w:fill="FFFFFF"/>
        </w:rPr>
        <w:t xml:space="preserve"> par la suite, pourra</w:t>
      </w:r>
      <w:r w:rsidRPr="00D775D5">
        <w:rPr>
          <w:color w:val="000000" w:themeColor="text1"/>
          <w:szCs w:val="24"/>
          <w:shd w:val="clear" w:color="auto" w:fill="FFFFFF"/>
        </w:rPr>
        <w:t xml:space="preserve"> faciliter la réalisation de ses idées. Dans ce que nous venons de dire</w:t>
      </w:r>
      <w:r>
        <w:rPr>
          <w:color w:val="000000" w:themeColor="text1"/>
          <w:szCs w:val="24"/>
          <w:shd w:val="clear" w:color="auto" w:fill="FFFFFF"/>
        </w:rPr>
        <w:t>,</w:t>
      </w:r>
      <w:r w:rsidRPr="00D775D5">
        <w:rPr>
          <w:color w:val="000000" w:themeColor="text1"/>
          <w:szCs w:val="24"/>
          <w:shd w:val="clear" w:color="auto" w:fill="FFFFFF"/>
        </w:rPr>
        <w:t xml:space="preserve"> le rapport entre les moyens et les fins est visé, d’où le terme d’éthique </w:t>
      </w:r>
      <w:r>
        <w:rPr>
          <w:color w:val="000000" w:themeColor="text1"/>
          <w:szCs w:val="24"/>
          <w:shd w:val="clear" w:color="auto" w:fill="FFFFFF"/>
        </w:rPr>
        <w:t xml:space="preserve">que j’engage ici </w:t>
      </w:r>
      <w:r w:rsidRPr="00D775D5">
        <w:rPr>
          <w:color w:val="000000" w:themeColor="text1"/>
          <w:szCs w:val="24"/>
          <w:shd w:val="clear" w:color="auto" w:fill="FFFFFF"/>
        </w:rPr>
        <w:t>et</w:t>
      </w:r>
      <w:r>
        <w:rPr>
          <w:color w:val="000000" w:themeColor="text1"/>
          <w:szCs w:val="24"/>
          <w:shd w:val="clear" w:color="auto" w:fill="FFFFFF"/>
        </w:rPr>
        <w:t>, avec ceci, un principe de</w:t>
      </w:r>
      <w:r w:rsidRPr="00D775D5">
        <w:rPr>
          <w:color w:val="000000" w:themeColor="text1"/>
          <w:szCs w:val="24"/>
          <w:shd w:val="clear" w:color="auto" w:fill="FFFFFF"/>
        </w:rPr>
        <w:t xml:space="preserve"> </w:t>
      </w:r>
      <w:r w:rsidRPr="00250D83">
        <w:rPr>
          <w:i/>
          <w:iCs/>
          <w:color w:val="000000" w:themeColor="text1"/>
          <w:szCs w:val="24"/>
          <w:shd w:val="clear" w:color="auto" w:fill="FFFFFF"/>
        </w:rPr>
        <w:t>responsabilité artistique</w:t>
      </w:r>
      <w:r w:rsidRPr="00D775D5">
        <w:rPr>
          <w:color w:val="000000" w:themeColor="text1"/>
          <w:szCs w:val="24"/>
          <w:shd w:val="clear" w:color="auto" w:fill="FFFFFF"/>
        </w:rPr>
        <w:t>. C’est dans ce sens que</w:t>
      </w:r>
      <w:r>
        <w:rPr>
          <w:color w:val="000000" w:themeColor="text1"/>
          <w:szCs w:val="24"/>
          <w:shd w:val="clear" w:color="auto" w:fill="FFFFFF"/>
        </w:rPr>
        <w:t>,</w:t>
      </w:r>
      <w:r w:rsidRPr="00D775D5">
        <w:rPr>
          <w:color w:val="000000" w:themeColor="text1"/>
          <w:szCs w:val="24"/>
          <w:shd w:val="clear" w:color="auto" w:fill="FFFFFF"/>
        </w:rPr>
        <w:t xml:space="preserve"> selon Salomos et Pecquet</w:t>
      </w:r>
      <w:r>
        <w:rPr>
          <w:color w:val="000000" w:themeColor="text1"/>
          <w:szCs w:val="24"/>
          <w:shd w:val="clear" w:color="auto" w:fill="FFFFFF"/>
        </w:rPr>
        <w:t>,</w:t>
      </w:r>
      <w:r w:rsidRPr="00D775D5">
        <w:rPr>
          <w:color w:val="000000" w:themeColor="text1"/>
          <w:szCs w:val="24"/>
          <w:shd w:val="clear" w:color="auto" w:fill="FFFFFF"/>
        </w:rPr>
        <w:t xml:space="preserve"> « les questions du “quoi” et du “comment” — qui caractérisent l’art — ont été remplacées par celles des fins et des moyens, et les moyens sont devenus des fins en soi</w:t>
      </w:r>
      <w:r w:rsidRPr="00D775D5">
        <w:rPr>
          <w:rStyle w:val="FootnoteReference"/>
          <w:color w:val="000000" w:themeColor="text1"/>
          <w:szCs w:val="24"/>
          <w:shd w:val="clear" w:color="auto" w:fill="FFFFFF"/>
        </w:rPr>
        <w:footnoteReference w:id="33"/>
      </w:r>
      <w:r w:rsidRPr="00D775D5">
        <w:rPr>
          <w:color w:val="000000" w:themeColor="text1"/>
          <w:szCs w:val="24"/>
          <w:shd w:val="clear" w:color="auto" w:fill="FFFFFF"/>
        </w:rPr>
        <w:t xml:space="preserve"> »</w:t>
      </w:r>
      <w:r w:rsidR="002D7D75" w:rsidRPr="00D775D5">
        <w:rPr>
          <w:color w:val="000000" w:themeColor="text1"/>
          <w:szCs w:val="24"/>
          <w:shd w:val="clear" w:color="auto" w:fill="FFFFFF"/>
        </w:rPr>
        <w:t>.</w:t>
      </w:r>
    </w:p>
    <w:p w14:paraId="60148AFF" w14:textId="77777777" w:rsidR="00C64151" w:rsidRPr="00EB269B" w:rsidRDefault="00C64151" w:rsidP="00C64151">
      <w:pPr>
        <w:pStyle w:val="Default"/>
      </w:pPr>
      <w:r w:rsidRPr="00C60E73">
        <w:t xml:space="preserve">Il est certain </w:t>
      </w:r>
      <w:r>
        <w:t>qu’aujourd’hui,</w:t>
      </w:r>
      <w:r w:rsidRPr="00C60E73">
        <w:t xml:space="preserve"> la musique et la technologie entretiennent un rapport étroit au point </w:t>
      </w:r>
      <w:r>
        <w:t>que</w:t>
      </w:r>
      <w:r w:rsidRPr="00C60E73">
        <w:t xml:space="preserve">, lorsqu’il s’agit de l’analyse d’une œuvre avec électronique </w:t>
      </w:r>
      <w:r>
        <w:t>(</w:t>
      </w:r>
      <w:r w:rsidRPr="00C60E73">
        <w:t>par exemple</w:t>
      </w:r>
      <w:r>
        <w:t>)</w:t>
      </w:r>
      <w:r w:rsidRPr="00C60E73">
        <w:t>, l’aspect technologique de l’œuvre devien</w:t>
      </w:r>
      <w:r>
        <w:t>ne</w:t>
      </w:r>
      <w:r w:rsidRPr="00C60E73">
        <w:t xml:space="preserve"> inséparable de l’aspect artistique.</w:t>
      </w:r>
      <w:r>
        <w:t xml:space="preserve"> </w:t>
      </w:r>
      <w:r w:rsidRPr="00C9082E">
        <w:rPr>
          <w:szCs w:val="24"/>
          <w:u w:color="353535"/>
          <w:shd w:val="clear" w:color="auto" w:fill="FFFFFF"/>
        </w:rPr>
        <w:t>Parfois</w:t>
      </w:r>
      <w:r>
        <w:rPr>
          <w:szCs w:val="24"/>
          <w:u w:color="353535"/>
          <w:shd w:val="clear" w:color="auto" w:fill="FFFFFF"/>
        </w:rPr>
        <w:t>,</w:t>
      </w:r>
      <w:r w:rsidRPr="00C9082E">
        <w:rPr>
          <w:szCs w:val="24"/>
          <w:u w:color="353535"/>
          <w:shd w:val="clear" w:color="auto" w:fill="FFFFFF"/>
        </w:rPr>
        <w:t xml:space="preserve"> la frontière entre </w:t>
      </w:r>
      <w:r>
        <w:rPr>
          <w:szCs w:val="24"/>
          <w:u w:color="353535"/>
          <w:shd w:val="clear" w:color="auto" w:fill="FFFFFF"/>
        </w:rPr>
        <w:t xml:space="preserve">la </w:t>
      </w:r>
      <w:r w:rsidRPr="00C9082E">
        <w:rPr>
          <w:szCs w:val="24"/>
          <w:u w:color="353535"/>
          <w:shd w:val="clear" w:color="auto" w:fill="FFFFFF"/>
        </w:rPr>
        <w:t>technique musicale et la technologie devient floue</w:t>
      </w:r>
      <w:r>
        <w:rPr>
          <w:szCs w:val="24"/>
          <w:u w:color="353535"/>
          <w:shd w:val="clear" w:color="auto" w:fill="FFFFFF"/>
        </w:rPr>
        <w:t>,</w:t>
      </w:r>
      <w:r w:rsidRPr="00C9082E">
        <w:rPr>
          <w:szCs w:val="24"/>
          <w:u w:color="353535"/>
          <w:shd w:val="clear" w:color="auto" w:fill="FFFFFF"/>
        </w:rPr>
        <w:t xml:space="preserve"> et </w:t>
      </w:r>
      <w:r>
        <w:rPr>
          <w:szCs w:val="24"/>
          <w:u w:color="353535"/>
          <w:shd w:val="clear" w:color="auto" w:fill="FFFFFF"/>
        </w:rPr>
        <w:t xml:space="preserve">si </w:t>
      </w:r>
      <w:r w:rsidRPr="00C9082E">
        <w:rPr>
          <w:szCs w:val="24"/>
          <w:u w:color="353535"/>
          <w:shd w:val="clear" w:color="auto" w:fill="FFFFFF"/>
        </w:rPr>
        <w:t>l’analyste</w:t>
      </w:r>
      <w:r>
        <w:rPr>
          <w:szCs w:val="24"/>
          <w:u w:color="353535"/>
          <w:shd w:val="clear" w:color="auto" w:fill="FFFFFF"/>
        </w:rPr>
        <w:t xml:space="preserve"> est</w:t>
      </w:r>
      <w:r w:rsidRPr="00C9082E">
        <w:rPr>
          <w:szCs w:val="24"/>
          <w:u w:color="353535"/>
          <w:shd w:val="clear" w:color="auto" w:fill="FFFFFF"/>
        </w:rPr>
        <w:t xml:space="preserve"> démuni d’une certaine connaissance technologique</w:t>
      </w:r>
      <w:r>
        <w:rPr>
          <w:szCs w:val="24"/>
          <w:u w:color="353535"/>
          <w:shd w:val="clear" w:color="auto" w:fill="FFFFFF"/>
        </w:rPr>
        <w:t xml:space="preserve">, il ne </w:t>
      </w:r>
      <w:r w:rsidRPr="00C9082E">
        <w:rPr>
          <w:szCs w:val="24"/>
          <w:u w:color="353535"/>
          <w:shd w:val="clear" w:color="auto" w:fill="FFFFFF"/>
        </w:rPr>
        <w:t xml:space="preserve">sera </w:t>
      </w:r>
      <w:r>
        <w:rPr>
          <w:szCs w:val="24"/>
          <w:u w:color="353535"/>
          <w:shd w:val="clear" w:color="auto" w:fill="FFFFFF"/>
        </w:rPr>
        <w:t>pas en mesure</w:t>
      </w:r>
      <w:r w:rsidRPr="00C9082E">
        <w:rPr>
          <w:szCs w:val="24"/>
          <w:u w:color="353535"/>
          <w:shd w:val="clear" w:color="auto" w:fill="FFFFFF"/>
        </w:rPr>
        <w:t xml:space="preserve"> de mener son analyse sur une base solide.</w:t>
      </w:r>
    </w:p>
    <w:p w14:paraId="66F74CA5" w14:textId="0F252F68" w:rsidR="002D7D75" w:rsidRDefault="00C64151" w:rsidP="00C64151">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szCs w:val="24"/>
          <w:u w:color="353535"/>
          <w:shd w:val="clear" w:color="auto" w:fill="FFFFFF"/>
        </w:rPr>
      </w:pPr>
      <w:r>
        <w:rPr>
          <w:szCs w:val="24"/>
          <w:u w:color="353535"/>
          <w:shd w:val="clear" w:color="auto" w:fill="FFFFFF"/>
        </w:rPr>
        <w:t>Les discussions abordées sur les</w:t>
      </w:r>
      <w:r w:rsidRPr="00C9082E">
        <w:rPr>
          <w:szCs w:val="24"/>
          <w:u w:color="353535"/>
          <w:shd w:val="clear" w:color="auto" w:fill="FFFFFF"/>
        </w:rPr>
        <w:t xml:space="preserve"> œuvres </w:t>
      </w:r>
      <w:r>
        <w:rPr>
          <w:szCs w:val="24"/>
          <w:u w:color="353535"/>
          <w:shd w:val="clear" w:color="auto" w:fill="FFFFFF"/>
        </w:rPr>
        <w:t>– et qui font en partie l’</w:t>
      </w:r>
      <w:r w:rsidRPr="00C9082E">
        <w:rPr>
          <w:szCs w:val="24"/>
          <w:u w:color="353535"/>
          <w:shd w:val="clear" w:color="auto" w:fill="FFFFFF"/>
        </w:rPr>
        <w:t>objet de la présente thèse</w:t>
      </w:r>
      <w:r>
        <w:rPr>
          <w:szCs w:val="24"/>
          <w:u w:color="353535"/>
          <w:shd w:val="clear" w:color="auto" w:fill="FFFFFF"/>
        </w:rPr>
        <w:t xml:space="preserve"> –</w:t>
      </w:r>
      <w:r w:rsidRPr="00C9082E">
        <w:rPr>
          <w:szCs w:val="24"/>
          <w:u w:color="353535"/>
          <w:shd w:val="clear" w:color="auto" w:fill="FFFFFF"/>
        </w:rPr>
        <w:t xml:space="preserve"> </w:t>
      </w:r>
      <w:r>
        <w:rPr>
          <w:szCs w:val="24"/>
          <w:u w:color="353535"/>
          <w:shd w:val="clear" w:color="auto" w:fill="FFFFFF"/>
        </w:rPr>
        <w:t>sont concernées par</w:t>
      </w:r>
      <w:r w:rsidRPr="00C9082E">
        <w:rPr>
          <w:szCs w:val="24"/>
          <w:u w:color="353535"/>
          <w:shd w:val="clear" w:color="auto" w:fill="FFFFFF"/>
        </w:rPr>
        <w:t xml:space="preserve"> cette observation, notamment dans les deux œuvres qui représentent un </w:t>
      </w:r>
      <w:r w:rsidRPr="00C9082E">
        <w:rPr>
          <w:szCs w:val="24"/>
          <w:u w:color="353535"/>
          <w:shd w:val="clear" w:color="auto" w:fill="FFFFFF"/>
        </w:rPr>
        <w:lastRenderedPageBreak/>
        <w:t xml:space="preserve">enjeu technologique, c’est-à-dire </w:t>
      </w:r>
      <w:r w:rsidRPr="00C9082E">
        <w:rPr>
          <w:i/>
          <w:iCs/>
          <w:szCs w:val="24"/>
          <w:u w:color="353535"/>
          <w:shd w:val="clear" w:color="auto" w:fill="FFFFFF"/>
        </w:rPr>
        <w:t>Mots de jeu</w:t>
      </w:r>
      <w:r w:rsidRPr="00C9082E">
        <w:rPr>
          <w:szCs w:val="24"/>
          <w:u w:color="353535"/>
          <w:shd w:val="clear" w:color="auto" w:fill="FFFFFF"/>
        </w:rPr>
        <w:t xml:space="preserve"> et </w:t>
      </w:r>
      <w:r w:rsidRPr="00C9082E">
        <w:rPr>
          <w:i/>
          <w:iCs/>
          <w:szCs w:val="24"/>
          <w:u w:color="353535"/>
          <w:shd w:val="clear" w:color="auto" w:fill="FFFFFF"/>
        </w:rPr>
        <w:t>Chuchotements burlesques</w:t>
      </w:r>
      <w:r w:rsidRPr="00C9082E">
        <w:rPr>
          <w:szCs w:val="24"/>
          <w:u w:color="353535"/>
          <w:shd w:val="clear" w:color="auto" w:fill="FFFFFF"/>
        </w:rPr>
        <w:t>. Dans ces œuvres</w:t>
      </w:r>
      <w:r>
        <w:rPr>
          <w:szCs w:val="24"/>
          <w:u w:color="353535"/>
          <w:shd w:val="clear" w:color="auto" w:fill="FFFFFF"/>
        </w:rPr>
        <w:t>,</w:t>
      </w:r>
      <w:r w:rsidRPr="00C9082E">
        <w:rPr>
          <w:szCs w:val="24"/>
          <w:u w:color="353535"/>
          <w:shd w:val="clear" w:color="auto" w:fill="FFFFFF"/>
        </w:rPr>
        <w:t xml:space="preserve"> la technique musicale et la technologie sont fortement imbriquées l’une dans l’autre. </w:t>
      </w:r>
      <w:r>
        <w:rPr>
          <w:szCs w:val="24"/>
          <w:u w:color="353535"/>
          <w:shd w:val="clear" w:color="auto" w:fill="FFFFFF"/>
        </w:rPr>
        <w:t>L</w:t>
      </w:r>
      <w:r w:rsidRPr="00C9082E">
        <w:rPr>
          <w:szCs w:val="24"/>
          <w:u w:color="353535"/>
          <w:shd w:val="clear" w:color="auto" w:fill="FFFFFF"/>
        </w:rPr>
        <w:t xml:space="preserve">es œuvres </w:t>
      </w:r>
      <w:r>
        <w:rPr>
          <w:szCs w:val="24"/>
          <w:u w:color="353535"/>
          <w:shd w:val="clear" w:color="auto" w:fill="FFFFFF"/>
        </w:rPr>
        <w:t>sont</w:t>
      </w:r>
      <w:r w:rsidRPr="00C9082E">
        <w:rPr>
          <w:szCs w:val="24"/>
          <w:u w:color="353535"/>
          <w:shd w:val="clear" w:color="auto" w:fill="FFFFFF"/>
        </w:rPr>
        <w:t xml:space="preserve"> conçues sur un propos artistique qui définissent la stratégie et les choix </w:t>
      </w:r>
      <w:r>
        <w:rPr>
          <w:szCs w:val="24"/>
          <w:u w:color="353535"/>
          <w:shd w:val="clear" w:color="auto" w:fill="FFFFFF"/>
        </w:rPr>
        <w:t>artistique et technologique</w:t>
      </w:r>
      <w:r w:rsidRPr="00C9082E">
        <w:rPr>
          <w:szCs w:val="24"/>
          <w:u w:color="353535"/>
          <w:shd w:val="clear" w:color="auto" w:fill="FFFFFF"/>
        </w:rPr>
        <w:t xml:space="preserve"> pendant le processus de la création</w:t>
      </w:r>
      <w:r>
        <w:rPr>
          <w:szCs w:val="24"/>
          <w:u w:color="353535"/>
          <w:shd w:val="clear" w:color="auto" w:fill="FFFFFF"/>
        </w:rPr>
        <w:t>.</w:t>
      </w:r>
      <w:r w:rsidRPr="00C9082E">
        <w:rPr>
          <w:szCs w:val="24"/>
          <w:u w:color="353535"/>
          <w:shd w:val="clear" w:color="auto" w:fill="FFFFFF"/>
        </w:rPr>
        <w:t xml:space="preserve"> </w:t>
      </w:r>
      <w:r>
        <w:rPr>
          <w:szCs w:val="24"/>
          <w:u w:color="353535"/>
          <w:shd w:val="clear" w:color="auto" w:fill="FFFFFF"/>
        </w:rPr>
        <w:t>I</w:t>
      </w:r>
      <w:r w:rsidRPr="00C9082E">
        <w:rPr>
          <w:szCs w:val="24"/>
          <w:u w:color="353535"/>
          <w:shd w:val="clear" w:color="auto" w:fill="FFFFFF"/>
        </w:rPr>
        <w:t xml:space="preserve">l est </w:t>
      </w:r>
      <w:r>
        <w:rPr>
          <w:szCs w:val="24"/>
          <w:u w:color="353535"/>
          <w:shd w:val="clear" w:color="auto" w:fill="FFFFFF"/>
        </w:rPr>
        <w:t xml:space="preserve">donc </w:t>
      </w:r>
      <w:r w:rsidRPr="00C9082E">
        <w:rPr>
          <w:szCs w:val="24"/>
          <w:u w:color="353535"/>
          <w:shd w:val="clear" w:color="auto" w:fill="FFFFFF"/>
        </w:rPr>
        <w:t xml:space="preserve">impossible de séparer </w:t>
      </w:r>
      <w:r>
        <w:rPr>
          <w:szCs w:val="24"/>
          <w:u w:color="353535"/>
          <w:shd w:val="clear" w:color="auto" w:fill="FFFFFF"/>
        </w:rPr>
        <w:t>l’un de l’autre</w:t>
      </w:r>
      <w:r w:rsidR="002D7D75" w:rsidRPr="00C9082E">
        <w:rPr>
          <w:szCs w:val="24"/>
          <w:u w:color="353535"/>
          <w:shd w:val="clear" w:color="auto" w:fill="FFFFFF"/>
        </w:rPr>
        <w:t>.</w:t>
      </w:r>
    </w:p>
    <w:p w14:paraId="19C701A2" w14:textId="05A7B776" w:rsidR="00C02D9A" w:rsidRPr="00EE3F97" w:rsidRDefault="009E330F" w:rsidP="00250D83">
      <w:pPr>
        <w:pStyle w:val="Heading2"/>
        <w:numPr>
          <w:ilvl w:val="0"/>
          <w:numId w:val="0"/>
        </w:numPr>
        <w:ind w:left="1134" w:hanging="567"/>
      </w:pPr>
      <w:bookmarkStart w:id="9" w:name="_Toc121091811"/>
      <w:r>
        <w:t>La m</w:t>
      </w:r>
      <w:r w:rsidR="00C02D9A" w:rsidRPr="00EE3F97">
        <w:t>éthodologie</w:t>
      </w:r>
      <w:bookmarkEnd w:id="9"/>
    </w:p>
    <w:p w14:paraId="029667BE" w14:textId="7784B237" w:rsidR="00C02D9A" w:rsidRDefault="00CE38DD" w:rsidP="00C02D9A">
      <w:pPr>
        <w:pStyle w:val="Default"/>
      </w:pPr>
      <w:r>
        <w:t>T</w:t>
      </w:r>
      <w:r w:rsidR="00C02D9A">
        <w:t xml:space="preserve">rois créations constituent </w:t>
      </w:r>
      <w:r>
        <w:t>le corpus</w:t>
      </w:r>
      <w:r w:rsidR="00C02D9A">
        <w:t xml:space="preserve"> de ce travail de recherche</w:t>
      </w:r>
      <w:r>
        <w:t xml:space="preserve"> </w:t>
      </w:r>
      <w:r w:rsidR="00C02D9A">
        <w:t>:</w:t>
      </w:r>
    </w:p>
    <w:p w14:paraId="5F16925D" w14:textId="77C6199E" w:rsidR="00C02D9A" w:rsidRDefault="00C46A41" w:rsidP="00C02D9A">
      <w:pPr>
        <w:pStyle w:val="Default"/>
      </w:pPr>
      <w:r>
        <w:rPr>
          <w:i/>
          <w:iCs/>
          <w:shd w:val="clear" w:color="auto" w:fill="FFFFFF"/>
        </w:rPr>
        <w:t>Mots de jeu</w:t>
      </w:r>
      <w:r>
        <w:rPr>
          <w:shd w:val="clear" w:color="auto" w:fill="FFFFFF"/>
        </w:rPr>
        <w:t xml:space="preserve"> (2018)</w:t>
      </w:r>
      <w:r>
        <w:rPr>
          <w:rFonts w:eastAsia="Baskerville" w:cs="Baskerville"/>
          <w:shd w:val="clear" w:color="auto" w:fill="FFFFFF"/>
          <w:vertAlign w:val="superscript"/>
        </w:rPr>
        <w:footnoteReference w:id="34"/>
      </w:r>
      <w:r w:rsidR="00C02D9A">
        <w:t>, pour 5 voix de femme</w:t>
      </w:r>
      <w:r w:rsidR="00CE38DD">
        <w:t>s</w:t>
      </w:r>
      <w:r w:rsidR="00C02D9A">
        <w:t xml:space="preserve"> et synthèse formantique ;</w:t>
      </w:r>
    </w:p>
    <w:p w14:paraId="7FF9F408" w14:textId="632BAB8D" w:rsidR="00C02D9A" w:rsidRDefault="00AC6AC8" w:rsidP="00C02D9A">
      <w:pPr>
        <w:pStyle w:val="Default"/>
      </w:pPr>
      <w:r w:rsidRPr="009F15C0">
        <w:rPr>
          <w:i/>
          <w:iCs/>
        </w:rPr>
        <w:t>Chuchotements burlesques</w:t>
      </w:r>
      <w:r>
        <w:t xml:space="preserve"> (2019-2021)</w:t>
      </w:r>
      <w:r>
        <w:rPr>
          <w:rStyle w:val="FootnoteReference"/>
          <w:i/>
          <w:iCs/>
          <w:color w:val="212528"/>
          <w:shd w:val="clear" w:color="auto" w:fill="FFFFFF"/>
        </w:rPr>
        <w:footnoteReference w:id="35"/>
      </w:r>
      <w:r w:rsidR="00C02D9A">
        <w:t>, une œuvre de théâtre musical pour un acteur, trois musiciens et le dispositif électronique de capture de gestes ;</w:t>
      </w:r>
    </w:p>
    <w:p w14:paraId="3313C1D4" w14:textId="120C4B26" w:rsidR="00C02D9A" w:rsidRDefault="00C02D9A" w:rsidP="00C02D9A">
      <w:pPr>
        <w:pStyle w:val="Default"/>
      </w:pPr>
      <w:r>
        <w:rPr>
          <w:i/>
          <w:iCs/>
        </w:rPr>
        <w:t>Éclosion</w:t>
      </w:r>
      <w:r>
        <w:t xml:space="preserve"> (2022)</w:t>
      </w:r>
      <w:r w:rsidR="00AC6AC8">
        <w:rPr>
          <w:rStyle w:val="FootnoteReference"/>
        </w:rPr>
        <w:footnoteReference w:id="36"/>
      </w:r>
      <w:r>
        <w:t>, un concerto pour flûte et orchestre qui clôture</w:t>
      </w:r>
      <w:r w:rsidR="00C64151">
        <w:t xml:space="preserve"> </w:t>
      </w:r>
      <w:r>
        <w:t>le doctorat.</w:t>
      </w:r>
    </w:p>
    <w:p w14:paraId="17FFC3A6" w14:textId="119E0189" w:rsidR="00C02D9A" w:rsidRDefault="00C02D9A" w:rsidP="00C02D9A">
      <w:pPr>
        <w:pStyle w:val="Default"/>
      </w:pPr>
      <w:r w:rsidRPr="00BD4F3E">
        <w:t>Les</w:t>
      </w:r>
      <w:r>
        <w:t xml:space="preserve"> acquis de chaque création </w:t>
      </w:r>
      <w:r w:rsidRPr="00560474">
        <w:t>valide</w:t>
      </w:r>
      <w:r>
        <w:t>nt</w:t>
      </w:r>
      <w:r w:rsidRPr="00560474">
        <w:t xml:space="preserve"> une grande partie </w:t>
      </w:r>
      <w:r w:rsidR="00CE38DD">
        <w:t xml:space="preserve">des intuitions ou des présupposés théoriques à </w:t>
      </w:r>
      <w:r>
        <w:t>cette recherche</w:t>
      </w:r>
      <w:r w:rsidRPr="00560474">
        <w:t xml:space="preserve">, </w:t>
      </w:r>
      <w:r>
        <w:t>sou</w:t>
      </w:r>
      <w:r w:rsidRPr="00560474">
        <w:t xml:space="preserve">levant </w:t>
      </w:r>
      <w:r w:rsidR="00CE38DD">
        <w:t xml:space="preserve">pourtant </w:t>
      </w:r>
      <w:r w:rsidRPr="00560474">
        <w:t xml:space="preserve">de nouvelles questions qui </w:t>
      </w:r>
      <w:r w:rsidR="00CE38DD">
        <w:t xml:space="preserve">ont </w:t>
      </w:r>
      <w:r w:rsidR="00CE38DD" w:rsidRPr="00560474">
        <w:t>cherch</w:t>
      </w:r>
      <w:r w:rsidR="00CE38DD">
        <w:t>é</w:t>
      </w:r>
      <w:r w:rsidR="00CE38DD" w:rsidRPr="00560474">
        <w:t xml:space="preserve"> </w:t>
      </w:r>
      <w:r>
        <w:t>leur</w:t>
      </w:r>
      <w:r w:rsidRPr="00560474">
        <w:t xml:space="preserve"> réponse dans la création suivante.</w:t>
      </w:r>
      <w:r>
        <w:t xml:space="preserve"> La composition de c</w:t>
      </w:r>
      <w:r w:rsidRPr="00560474">
        <w:t>ha</w:t>
      </w:r>
      <w:r>
        <w:t xml:space="preserve">cune des trois œuvres </w:t>
      </w:r>
      <w:r w:rsidR="00CE38DD">
        <w:t>s’</w:t>
      </w:r>
      <w:r>
        <w:t xml:space="preserve">est effectuée dans des conditions très différentes. Si la première avait été commandée avant d’avoir entamé la thèse, </w:t>
      </w:r>
      <w:r w:rsidR="00CE38DD">
        <w:t xml:space="preserve">les </w:t>
      </w:r>
      <w:r>
        <w:t>phase</w:t>
      </w:r>
      <w:r w:rsidR="00CE38DD">
        <w:t>s</w:t>
      </w:r>
      <w:r>
        <w:t xml:space="preserve"> de conception, composition, production et post-production de la deuxième coïncide</w:t>
      </w:r>
      <w:r w:rsidR="00CE38DD">
        <w:t>nt</w:t>
      </w:r>
      <w:r>
        <w:t xml:space="preserve"> parfaitement avec la durée de la thèse. Quant au dernier volet, </w:t>
      </w:r>
      <w:r w:rsidR="00CE38DD">
        <w:t xml:space="preserve">sa </w:t>
      </w:r>
      <w:r>
        <w:t>composition s’effectue au moment où les recherches entrent dans sa phase finale. Dans cette constellation</w:t>
      </w:r>
      <w:r w:rsidR="00CE38DD">
        <w:t>,</w:t>
      </w:r>
      <w:r>
        <w:t xml:space="preserve"> </w:t>
      </w:r>
      <w:r>
        <w:rPr>
          <w:i/>
          <w:iCs/>
        </w:rPr>
        <w:t>Mots de jeu</w:t>
      </w:r>
      <w:r>
        <w:t xml:space="preserve"> est </w:t>
      </w:r>
      <w:r w:rsidR="00CE38DD">
        <w:t xml:space="preserve">sans doute </w:t>
      </w:r>
      <w:r>
        <w:t xml:space="preserve">la pièce qui relie </w:t>
      </w:r>
      <w:r w:rsidR="00CE38DD">
        <w:t xml:space="preserve">le mieux </w:t>
      </w:r>
      <w:r>
        <w:t xml:space="preserve">mes expériences </w:t>
      </w:r>
      <w:r w:rsidR="00971C32" w:rsidRPr="00250D83">
        <w:t>antérieure</w:t>
      </w:r>
      <w:r w:rsidR="00971C32">
        <w:t xml:space="preserve">s </w:t>
      </w:r>
      <w:r>
        <w:t xml:space="preserve">à mes recherches doctorales, </w:t>
      </w:r>
      <w:r w:rsidR="00971C32">
        <w:t>une pièce qui m’a lancé</w:t>
      </w:r>
      <w:r>
        <w:t xml:space="preserve"> au cœur du sujet du doctorat. Les recherches </w:t>
      </w:r>
      <w:r>
        <w:lastRenderedPageBreak/>
        <w:t xml:space="preserve">effectuées sur la composition de </w:t>
      </w:r>
      <w:r w:rsidR="00971C32">
        <w:rPr>
          <w:i/>
          <w:iCs/>
        </w:rPr>
        <w:t>Mots de jeu</w:t>
      </w:r>
      <w:r>
        <w:t xml:space="preserve"> auront donc servi pour la composition de </w:t>
      </w:r>
      <w:r>
        <w:rPr>
          <w:i/>
          <w:iCs/>
        </w:rPr>
        <w:t xml:space="preserve">Chuchotements burlesques </w:t>
      </w:r>
      <w:r>
        <w:t>qui à son tour ouvre le chemin pour l’écriture d’</w:t>
      </w:r>
      <w:r>
        <w:rPr>
          <w:i/>
          <w:iCs/>
        </w:rPr>
        <w:t>Éclosion</w:t>
      </w:r>
      <w:r>
        <w:t>.</w:t>
      </w:r>
    </w:p>
    <w:p w14:paraId="7EBE8EEF" w14:textId="77777777" w:rsidR="00C64151" w:rsidRDefault="00C64151" w:rsidP="00C64151">
      <w:pPr>
        <w:pStyle w:val="Default"/>
      </w:pPr>
      <w:r w:rsidRPr="00560474">
        <w:t>Avant d’entrer dans les détails analytiques de</w:t>
      </w:r>
      <w:r>
        <w:t xml:space="preserve"> ce</w:t>
      </w:r>
      <w:r w:rsidRPr="00560474">
        <w:t xml:space="preserve">s </w:t>
      </w:r>
      <w:r>
        <w:t>œuvres</w:t>
      </w:r>
      <w:r w:rsidRPr="00560474">
        <w:t>, ser</w:t>
      </w:r>
      <w:r>
        <w:t>ont expliqués</w:t>
      </w:r>
      <w:r w:rsidRPr="00560474">
        <w:t xml:space="preserve"> </w:t>
      </w:r>
      <w:r w:rsidRPr="00681BB7">
        <w:t>l’évolution de mon langage musical et le contexte</w:t>
      </w:r>
      <w:r w:rsidRPr="00FE58F1">
        <w:rPr>
          <w:color w:val="FF0000"/>
        </w:rPr>
        <w:t xml:space="preserve"> </w:t>
      </w:r>
      <w:r w:rsidRPr="00560474">
        <w:t xml:space="preserve">dans lequel </w:t>
      </w:r>
      <w:r>
        <w:t>elles</w:t>
      </w:r>
      <w:r w:rsidRPr="00560474">
        <w:t xml:space="preserve"> </w:t>
      </w:r>
      <w:r>
        <w:t>ont pu voir</w:t>
      </w:r>
      <w:r w:rsidRPr="00560474">
        <w:t xml:space="preserve"> le jour. </w:t>
      </w:r>
      <w:r>
        <w:t xml:space="preserve">Il faudra donc aborder </w:t>
      </w:r>
      <w:r w:rsidRPr="00560474">
        <w:t xml:space="preserve">diverses découvertes morphologiques et syntaxiques </w:t>
      </w:r>
      <w:r>
        <w:t>faites dans l</w:t>
      </w:r>
      <w:r w:rsidRPr="00560474">
        <w:t>es œuvres</w:t>
      </w:r>
      <w:r>
        <w:t xml:space="preserve"> précédentes</w:t>
      </w:r>
      <w:r w:rsidRPr="00560474">
        <w:t xml:space="preserve">, </w:t>
      </w:r>
      <w:r>
        <w:t>mettre au jour</w:t>
      </w:r>
      <w:r w:rsidRPr="00560474">
        <w:t xml:space="preserve"> une vue d’ensemble sur l’évolution stylistique et technique </w:t>
      </w:r>
      <w:r>
        <w:t>de mon langage, et présenter</w:t>
      </w:r>
      <w:r w:rsidRPr="00560474">
        <w:t xml:space="preserve"> le contexte histo</w:t>
      </w:r>
      <w:r>
        <w:t>rio</w:t>
      </w:r>
      <w:r w:rsidRPr="00560474">
        <w:t>graphique dans lequel elles sont nées.</w:t>
      </w:r>
      <w:r>
        <w:t xml:space="preserve"> </w:t>
      </w:r>
      <w:r w:rsidRPr="00560474">
        <w:t xml:space="preserve">Ainsi, après avoir identifié les </w:t>
      </w:r>
      <w:r>
        <w:t>« </w:t>
      </w:r>
      <w:r w:rsidRPr="00560474">
        <w:t>outils</w:t>
      </w:r>
      <w:r>
        <w:t> »</w:t>
      </w:r>
      <w:r w:rsidRPr="00560474">
        <w:t xml:space="preserve"> et la </w:t>
      </w:r>
      <w:r>
        <w:t>« </w:t>
      </w:r>
      <w:r w:rsidRPr="00560474">
        <w:t>palette</w:t>
      </w:r>
      <w:r>
        <w:t> »</w:t>
      </w:r>
      <w:r w:rsidRPr="00560474">
        <w:t xml:space="preserve"> </w:t>
      </w:r>
      <w:r>
        <w:t xml:space="preserve">de la </w:t>
      </w:r>
      <w:r w:rsidRPr="00560474">
        <w:t xml:space="preserve">composition, sera mis en </w:t>
      </w:r>
      <w:r>
        <w:t>lumière</w:t>
      </w:r>
      <w:r w:rsidRPr="00560474">
        <w:t xml:space="preserve"> l’articulation entre les aspects théoriques et pratiques de la composition </w:t>
      </w:r>
      <w:r>
        <w:t>pour</w:t>
      </w:r>
      <w:r w:rsidRPr="00560474">
        <w:t xml:space="preserve"> ces œuvres.</w:t>
      </w:r>
    </w:p>
    <w:p w14:paraId="103DC7BB" w14:textId="6F7E7290" w:rsidR="00EE3F97" w:rsidRPr="00346C31" w:rsidRDefault="00C64151" w:rsidP="00C64151">
      <w:pPr>
        <w:pStyle w:val="Default"/>
        <w:ind w:firstLine="0"/>
      </w:pPr>
      <w:r>
        <w:t>Une précision cependant : la structure</w:t>
      </w:r>
      <w:r w:rsidRPr="00EE3F97">
        <w:t xml:space="preserve"> de la thèse privilégie</w:t>
      </w:r>
      <w:r>
        <w:t>ra</w:t>
      </w:r>
      <w:r w:rsidRPr="00EE3F97">
        <w:t xml:space="preserve"> les concepts plutôt que l’ordre chronologique </w:t>
      </w:r>
      <w:r>
        <w:t xml:space="preserve">(voire </w:t>
      </w:r>
      <w:r w:rsidRPr="00EE3F97">
        <w:t>biographique</w:t>
      </w:r>
      <w:r>
        <w:t>)</w:t>
      </w:r>
      <w:r w:rsidRPr="00EE3F97">
        <w:t xml:space="preserve"> de la composition des </w:t>
      </w:r>
      <w:r>
        <w:t>œ</w:t>
      </w:r>
      <w:r w:rsidRPr="00EE3F97">
        <w:t xml:space="preserve">uvres. À partir d’une réflexion théorique sur la vocalité, le corps et le texte, sera </w:t>
      </w:r>
      <w:r>
        <w:t xml:space="preserve">donc </w:t>
      </w:r>
      <w:r w:rsidRPr="00EE3F97">
        <w:t>abordé l’aspect technologique de l’œuvre de théâtre musical, donnant l’occasion de parler des dispositifs de captation de mouvement.</w:t>
      </w:r>
      <w:r>
        <w:t xml:space="preserve"> Il existe un aller-retour constant entre les trois œuvres, lorsqu’il s’agit d’un concept partagé entre elles. Bien que le dernier chapitre soit consacré uniquement aux aspects techniques, au sein des chapitres précédents nous pouvons constater des éléments techniques qui sont en lien avec le sujet abordé. A titre d’exemple dans le troisième chapitre où la notion de geste sera abordée, un sous chapitre est consacré à la technologie de l’apprentissage machine et le suivi de geste</w:t>
      </w:r>
      <w:r w:rsidR="00212699">
        <w:t>.</w:t>
      </w:r>
    </w:p>
    <w:p w14:paraId="685BC032" w14:textId="77777777" w:rsidR="000012E7" w:rsidRDefault="000012E7">
      <w:pPr>
        <w:rPr>
          <w:rFonts w:ascii="Baskerville SemiBold" w:hAnsi="Baskerville SemiBold"/>
          <w:b/>
          <w:kern w:val="32"/>
          <w:sz w:val="32"/>
          <w:szCs w:val="32"/>
        </w:rPr>
      </w:pPr>
      <w:r>
        <w:br w:type="page"/>
      </w:r>
    </w:p>
    <w:p w14:paraId="41CBEF4E" w14:textId="7364CCEE" w:rsidR="007D518A" w:rsidRPr="007D518A" w:rsidRDefault="007D518A" w:rsidP="007D518A">
      <w:pPr>
        <w:pStyle w:val="Heading1"/>
      </w:pPr>
      <w:bookmarkStart w:id="10" w:name="_Toc121091812"/>
      <w:r w:rsidRPr="007D518A">
        <w:lastRenderedPageBreak/>
        <w:t>DU TRAITEMENT MÉLODIQUE À LA MODÉLISATION</w:t>
      </w:r>
      <w:bookmarkEnd w:id="10"/>
    </w:p>
    <w:p w14:paraId="71579183" w14:textId="1DC3BC6E" w:rsidR="009C48A9" w:rsidRDefault="00C666D0" w:rsidP="003C0E0C">
      <w:pPr>
        <w:pStyle w:val="Heading2"/>
      </w:pPr>
      <w:bookmarkStart w:id="11" w:name="_Toc121091813"/>
      <w:r>
        <w:t>Parcours</w:t>
      </w:r>
      <w:bookmarkEnd w:id="11"/>
    </w:p>
    <w:p w14:paraId="44557937" w14:textId="43555616" w:rsidR="009E7331" w:rsidRDefault="00D75C7C" w:rsidP="009E7331">
      <w:pPr>
        <w:pStyle w:val="Default"/>
      </w:pPr>
      <w:r>
        <w:t xml:space="preserve">Dans le livret que Damien Bonnec a rédigé sur </w:t>
      </w:r>
      <w:r w:rsidRPr="00D75C7C">
        <w:rPr>
          <w:i/>
          <w:iCs/>
        </w:rPr>
        <w:t>Pe</w:t>
      </w:r>
      <w:r w:rsidRPr="000012E7">
        <w:rPr>
          <w:i/>
          <w:iCs/>
        </w:rPr>
        <w:t>g</w:t>
      </w:r>
      <w:r w:rsidRPr="00D75C7C">
        <w:rPr>
          <w:i/>
          <w:iCs/>
        </w:rPr>
        <w:t>āh</w:t>
      </w:r>
      <w:r>
        <w:t xml:space="preserve">, il souligne l’aspect transculturel </w:t>
      </w:r>
      <w:r w:rsidR="009E7331">
        <w:t xml:space="preserve">des œuvres </w:t>
      </w:r>
      <w:r w:rsidR="00093FC0">
        <w:t xml:space="preserve">qui </w:t>
      </w:r>
      <w:r w:rsidR="00B942B6">
        <w:t>qui ont constitué</w:t>
      </w:r>
      <w:r w:rsidR="009E7331">
        <w:t xml:space="preserve"> cet album phonographique. </w:t>
      </w:r>
      <w:r w:rsidR="009E330F">
        <w:t>D</w:t>
      </w:r>
      <w:r w:rsidR="00322B54">
        <w:t>amien</w:t>
      </w:r>
      <w:r w:rsidR="009E330F">
        <w:t xml:space="preserve"> </w:t>
      </w:r>
      <w:r w:rsidR="009E7331">
        <w:t>Bonnec précise :</w:t>
      </w:r>
    </w:p>
    <w:p w14:paraId="1C37BFE3" w14:textId="6200C6D8" w:rsidR="009E7331" w:rsidRDefault="009E7331" w:rsidP="000012E7">
      <w:pPr>
        <w:pStyle w:val="Citation1"/>
      </w:pPr>
      <w:r>
        <w:t>« </w:t>
      </w:r>
      <w:r w:rsidR="00A97F5B">
        <w:t>L</w:t>
      </w:r>
      <w:r>
        <w:t xml:space="preserve">e parcours du compositeur […] révèle un artiste nomade, porté par l’altérité. Sa musique […] </w:t>
      </w:r>
      <w:r w:rsidR="007C33C1" w:rsidRPr="003C0E0C">
        <w:t xml:space="preserve">est le reflet direct de </w:t>
      </w:r>
      <w:r w:rsidR="00D372DF">
        <w:t>s</w:t>
      </w:r>
      <w:r w:rsidR="00D372DF" w:rsidRPr="003C0E0C">
        <w:t xml:space="preserve">es </w:t>
      </w:r>
      <w:r w:rsidR="007C33C1" w:rsidRPr="003C0E0C">
        <w:t xml:space="preserve">pérégrinations et ne cesse de renvoyer aux deux grands pôles de </w:t>
      </w:r>
      <w:r w:rsidR="00D372DF">
        <w:t>s</w:t>
      </w:r>
      <w:r w:rsidR="00D372DF" w:rsidRPr="003C0E0C">
        <w:t xml:space="preserve">on </w:t>
      </w:r>
      <w:r w:rsidR="007C33C1" w:rsidRPr="003C0E0C">
        <w:t>univers mental : la culture orientale et la culture occidentale.</w:t>
      </w:r>
      <w:r>
        <w:t xml:space="preserve"> En cel</w:t>
      </w:r>
      <w:r w:rsidR="00E5228F">
        <w:t>a l’œuvre d’Alireza Farhang doit s’entendre comme la conjugaison de plusieurs héritages qu’elle maintient avec toute la tension des paradoxes, traçant un chemin tout personnel entre l’indéfini de l’oralité et la rigueur de l’écriture</w:t>
      </w:r>
      <w:r w:rsidR="00E5228F">
        <w:rPr>
          <w:rStyle w:val="FootnoteReference"/>
        </w:rPr>
        <w:footnoteReference w:id="37"/>
      </w:r>
      <w:r w:rsidR="00E5228F">
        <w:t> ».</w:t>
      </w:r>
    </w:p>
    <w:p w14:paraId="1DFC330D" w14:textId="0654992C" w:rsidR="00CF3405" w:rsidRPr="00525C0F" w:rsidRDefault="00322B54" w:rsidP="009E7331">
      <w:pPr>
        <w:pStyle w:val="Default"/>
      </w:pPr>
      <w:r>
        <w:t xml:space="preserve">La dualité culturelle que l’auteur du livret évoque semble, au premier abord, contenir des aspects conflictuels mais en réalité ces aspects se manifestent dans mon travail comme une source de richesses. </w:t>
      </w:r>
      <w:r w:rsidRPr="003C0E0C">
        <w:t>La composition</w:t>
      </w:r>
      <w:r>
        <w:t>,</w:t>
      </w:r>
      <w:r w:rsidRPr="003C0E0C">
        <w:t xml:space="preserve"> </w:t>
      </w:r>
      <w:r>
        <w:t xml:space="preserve">à mes yeux, </w:t>
      </w:r>
      <w:r w:rsidRPr="003C0E0C">
        <w:t xml:space="preserve">est </w:t>
      </w:r>
      <w:r>
        <w:t>le résultat d’</w:t>
      </w:r>
      <w:r w:rsidRPr="003C0E0C">
        <w:t xml:space="preserve">une synthèse </w:t>
      </w:r>
      <w:r>
        <w:t xml:space="preserve">entre l’expérience sonore du compositeur avec son environnement actuel. Cette synthèse est donc </w:t>
      </w:r>
      <w:r w:rsidRPr="003C0E0C">
        <w:t>opérée en puisant les sons dans ce réservoir sonore personnel</w:t>
      </w:r>
      <w:r>
        <w:t xml:space="preserve">. Elle </w:t>
      </w:r>
      <w:r w:rsidRPr="003C0E0C">
        <w:t>peut être effectuée de manière consciente et</w:t>
      </w:r>
      <w:r>
        <w:t>,</w:t>
      </w:r>
      <w:r w:rsidRPr="003C0E0C">
        <w:t xml:space="preserve"> dans certains cas, être influencée par d’autres domaines musicaux ou extra-musicaux comme la littérature, la science, la poésie</w:t>
      </w:r>
      <w:r>
        <w:t>,</w:t>
      </w:r>
      <w:r w:rsidRPr="003C0E0C">
        <w:t xml:space="preserve"> etc</w:t>
      </w:r>
      <w:r w:rsidR="004D0478">
        <w:t>.</w:t>
      </w:r>
    </w:p>
    <w:p w14:paraId="67E655FB" w14:textId="199CDCAA" w:rsidR="00D4188A" w:rsidRDefault="00FA0EE0" w:rsidP="00710EC0">
      <w:pPr>
        <w:pStyle w:val="Default"/>
        <w:rPr>
          <w:rFonts w:cs="Garamond"/>
          <w:szCs w:val="24"/>
        </w:rPr>
      </w:pPr>
      <w:r>
        <w:rPr>
          <w:rFonts w:cs="Garamond"/>
          <w:szCs w:val="24"/>
        </w:rPr>
        <w:t>Mon</w:t>
      </w:r>
      <w:r w:rsidRPr="005669BD">
        <w:rPr>
          <w:rFonts w:cs="Garamond"/>
          <w:szCs w:val="24"/>
        </w:rPr>
        <w:t xml:space="preserve"> </w:t>
      </w:r>
      <w:r w:rsidR="005669BD" w:rsidRPr="005669BD">
        <w:rPr>
          <w:rFonts w:cs="Garamond"/>
          <w:szCs w:val="24"/>
        </w:rPr>
        <w:t>parcours témoigne d’un</w:t>
      </w:r>
      <w:r w:rsidR="00F927FC">
        <w:rPr>
          <w:rFonts w:cs="Garamond"/>
          <w:szCs w:val="24"/>
        </w:rPr>
        <w:t xml:space="preserve">e volonté </w:t>
      </w:r>
      <w:r w:rsidR="005669BD" w:rsidRPr="005669BD">
        <w:rPr>
          <w:rFonts w:cs="Garamond"/>
          <w:szCs w:val="24"/>
        </w:rPr>
        <w:t>perpétuel</w:t>
      </w:r>
      <w:r w:rsidR="00F927FC">
        <w:rPr>
          <w:rFonts w:cs="Garamond"/>
          <w:szCs w:val="24"/>
        </w:rPr>
        <w:t>le</w:t>
      </w:r>
      <w:r w:rsidR="00DB6D2A">
        <w:rPr>
          <w:rFonts w:cs="Garamond"/>
          <w:szCs w:val="24"/>
        </w:rPr>
        <w:t xml:space="preserve"> (qui est aussi un défi)</w:t>
      </w:r>
      <w:r w:rsidR="005669BD" w:rsidRPr="005669BD">
        <w:rPr>
          <w:rFonts w:cs="Garamond"/>
          <w:szCs w:val="24"/>
        </w:rPr>
        <w:t xml:space="preserve"> </w:t>
      </w:r>
      <w:r w:rsidR="00DB6D2A">
        <w:rPr>
          <w:rFonts w:cs="Garamond"/>
          <w:szCs w:val="24"/>
        </w:rPr>
        <w:t>de</w:t>
      </w:r>
      <w:r w:rsidR="00DB6D2A" w:rsidRPr="005669BD">
        <w:rPr>
          <w:rFonts w:cs="Garamond"/>
          <w:szCs w:val="24"/>
        </w:rPr>
        <w:t xml:space="preserve"> </w:t>
      </w:r>
      <w:r w:rsidR="005669BD" w:rsidRPr="005669BD">
        <w:rPr>
          <w:rFonts w:cs="Garamond"/>
          <w:szCs w:val="24"/>
        </w:rPr>
        <w:t xml:space="preserve">chercher une solution </w:t>
      </w:r>
      <w:r w:rsidR="00DB6D2A">
        <w:rPr>
          <w:rFonts w:cs="Garamond"/>
          <w:szCs w:val="24"/>
        </w:rPr>
        <w:t>à</w:t>
      </w:r>
      <w:r w:rsidR="005669BD" w:rsidRPr="005669BD">
        <w:rPr>
          <w:rFonts w:cs="Garamond"/>
          <w:szCs w:val="24"/>
        </w:rPr>
        <w:t xml:space="preserve"> l’écart entre </w:t>
      </w:r>
      <w:r w:rsidR="00DB6D2A">
        <w:rPr>
          <w:rFonts w:cs="Garamond"/>
          <w:szCs w:val="24"/>
        </w:rPr>
        <w:t xml:space="preserve">problématique qui s’instaure entre </w:t>
      </w:r>
      <w:r w:rsidR="005669BD" w:rsidRPr="005669BD">
        <w:rPr>
          <w:rFonts w:cs="Garamond"/>
          <w:szCs w:val="24"/>
        </w:rPr>
        <w:t xml:space="preserve">le contenu d’une conscience </w:t>
      </w:r>
      <w:r w:rsidR="005669BD" w:rsidRPr="005669BD">
        <w:rPr>
          <w:rFonts w:cs="Garamond"/>
          <w:i/>
          <w:szCs w:val="24"/>
        </w:rPr>
        <w:t>pré-galiléenne</w:t>
      </w:r>
      <w:r w:rsidR="005669BD" w:rsidRPr="005669BD">
        <w:rPr>
          <w:rFonts w:cs="Garamond"/>
          <w:szCs w:val="24"/>
        </w:rPr>
        <w:t xml:space="preserve">, et la forme d’un discours </w:t>
      </w:r>
      <w:r w:rsidR="005669BD" w:rsidRPr="005669BD">
        <w:rPr>
          <w:rFonts w:cs="Garamond"/>
          <w:i/>
          <w:szCs w:val="24"/>
        </w:rPr>
        <w:t>post-hégélien</w:t>
      </w:r>
      <w:r w:rsidR="005669BD" w:rsidRPr="005669BD">
        <w:rPr>
          <w:rStyle w:val="FootnoteReference"/>
        </w:rPr>
        <w:footnoteReference w:id="38"/>
      </w:r>
      <w:r w:rsidR="005669BD" w:rsidRPr="005669BD">
        <w:rPr>
          <w:rFonts w:cs="Garamond"/>
          <w:szCs w:val="24"/>
        </w:rPr>
        <w:t xml:space="preserve">. Ne la considérant pas comme une fatalité, cette prise de conscience m’a motivé à m’investir dans un travail de recherche approfondie sur </w:t>
      </w:r>
      <w:r w:rsidR="00DB6D2A" w:rsidRPr="005669BD">
        <w:rPr>
          <w:rFonts w:cs="Garamond"/>
          <w:szCs w:val="24"/>
        </w:rPr>
        <w:t>l</w:t>
      </w:r>
      <w:r w:rsidR="00DB6D2A">
        <w:rPr>
          <w:rFonts w:cs="Garamond"/>
          <w:szCs w:val="24"/>
        </w:rPr>
        <w:t>es</w:t>
      </w:r>
      <w:r w:rsidR="00DB6D2A" w:rsidRPr="005669BD">
        <w:rPr>
          <w:rFonts w:cs="Garamond"/>
          <w:szCs w:val="24"/>
        </w:rPr>
        <w:t xml:space="preserve"> </w:t>
      </w:r>
      <w:r w:rsidR="005669BD" w:rsidRPr="005669BD">
        <w:rPr>
          <w:rFonts w:cs="Garamond"/>
          <w:szCs w:val="24"/>
        </w:rPr>
        <w:t>notion</w:t>
      </w:r>
      <w:r w:rsidR="00DB6D2A">
        <w:rPr>
          <w:rFonts w:cs="Garamond"/>
          <w:szCs w:val="24"/>
        </w:rPr>
        <w:t>s</w:t>
      </w:r>
      <w:r w:rsidR="005669BD" w:rsidRPr="005669BD">
        <w:rPr>
          <w:rFonts w:cs="Garamond"/>
          <w:szCs w:val="24"/>
        </w:rPr>
        <w:t xml:space="preserve"> d’expression et </w:t>
      </w:r>
      <w:r w:rsidR="00A73C77">
        <w:rPr>
          <w:rFonts w:cs="Garamond"/>
          <w:szCs w:val="24"/>
        </w:rPr>
        <w:t xml:space="preserve">de </w:t>
      </w:r>
      <w:r w:rsidR="005669BD" w:rsidRPr="005669BD">
        <w:rPr>
          <w:rFonts w:cs="Garamond"/>
          <w:szCs w:val="24"/>
        </w:rPr>
        <w:t>geste qui occupe</w:t>
      </w:r>
      <w:r w:rsidR="00DB6D2A">
        <w:rPr>
          <w:rFonts w:cs="Garamond"/>
          <w:szCs w:val="24"/>
        </w:rPr>
        <w:t>nt</w:t>
      </w:r>
      <w:r w:rsidR="005669BD" w:rsidRPr="005669BD">
        <w:rPr>
          <w:rFonts w:cs="Garamond"/>
          <w:szCs w:val="24"/>
        </w:rPr>
        <w:t xml:space="preserve"> une place de plus en plus importante dans </w:t>
      </w:r>
      <w:r w:rsidR="00EB655F">
        <w:rPr>
          <w:rFonts w:cs="Garamond"/>
          <w:szCs w:val="24"/>
        </w:rPr>
        <w:t>mon</w:t>
      </w:r>
      <w:r w:rsidR="00EB655F" w:rsidRPr="005669BD">
        <w:rPr>
          <w:rFonts w:cs="Garamond"/>
          <w:szCs w:val="24"/>
        </w:rPr>
        <w:t xml:space="preserve"> </w:t>
      </w:r>
      <w:r w:rsidR="005669BD" w:rsidRPr="005669BD">
        <w:rPr>
          <w:rFonts w:cs="Garamond"/>
          <w:szCs w:val="24"/>
        </w:rPr>
        <w:lastRenderedPageBreak/>
        <w:t>discours musical. De nouveaux horizons m’ont été dévoilés pour repenser un matériau qui se trouve inscrit dans de si fortes connotations culturelles</w:t>
      </w:r>
      <w:r w:rsidR="000A0B78">
        <w:rPr>
          <w:rStyle w:val="FootnoteReference"/>
          <w:rFonts w:cs="Garamond"/>
          <w:szCs w:val="24"/>
        </w:rPr>
        <w:footnoteReference w:id="39"/>
      </w:r>
      <w:r w:rsidR="005669BD" w:rsidRPr="005669BD">
        <w:rPr>
          <w:rFonts w:cs="Garamond"/>
          <w:szCs w:val="24"/>
        </w:rPr>
        <w:t>.</w:t>
      </w:r>
    </w:p>
    <w:p w14:paraId="0A7D59AD" w14:textId="282C0CB0" w:rsidR="00AC767A" w:rsidRPr="00AC767A" w:rsidRDefault="00322B54" w:rsidP="00AC767A">
      <w:pPr>
        <w:widowControl w:val="0"/>
        <w:autoSpaceDE w:val="0"/>
        <w:autoSpaceDN w:val="0"/>
        <w:adjustRightInd w:val="0"/>
        <w:spacing w:line="360" w:lineRule="auto"/>
        <w:ind w:right="-17" w:firstLine="568"/>
        <w:jc w:val="both"/>
        <w:rPr>
          <w:rFonts w:ascii="Baskerville" w:eastAsia="MS Mincho" w:hAnsi="Baskerville" w:cs="Baskerville"/>
        </w:rPr>
      </w:pPr>
      <w:r w:rsidRPr="00AC767A">
        <w:rPr>
          <w:rFonts w:ascii="Baskerville" w:hAnsi="Baskerville" w:cs="Garamond"/>
        </w:rPr>
        <w:t xml:space="preserve">La définition superficielle que l’on donne à la musique classique persane est souvent réduite à des rapports mélodico-rythmiques et modaux qui ne reflètent pas entièrement </w:t>
      </w:r>
      <w:r>
        <w:rPr>
          <w:rFonts w:ascii="Baskerville" w:hAnsi="Baskerville" w:cs="Garamond"/>
        </w:rPr>
        <w:t>s</w:t>
      </w:r>
      <w:r w:rsidRPr="00AC767A">
        <w:rPr>
          <w:rFonts w:ascii="Baskerville" w:hAnsi="Baskerville" w:cs="Garamond"/>
        </w:rPr>
        <w:t xml:space="preserve">a richesse expressive. </w:t>
      </w:r>
      <w:r>
        <w:rPr>
          <w:rFonts w:ascii="Baskerville" w:hAnsi="Baskerville" w:cs="Garamond"/>
        </w:rPr>
        <w:t>Aussi,</w:t>
      </w:r>
      <w:r w:rsidRPr="00AC767A">
        <w:rPr>
          <w:rFonts w:ascii="Baskerville" w:hAnsi="Baskerville" w:cs="Garamond"/>
        </w:rPr>
        <w:t xml:space="preserve"> de nombreux compositeurs </w:t>
      </w:r>
      <w:r>
        <w:rPr>
          <w:rFonts w:ascii="Baskerville" w:hAnsi="Baskerville" w:cs="Garamond"/>
        </w:rPr>
        <w:t>partagent cette approche</w:t>
      </w:r>
      <w:r w:rsidRPr="00AC767A">
        <w:rPr>
          <w:rFonts w:ascii="Baskerville" w:hAnsi="Baskerville" w:cs="Garamond"/>
        </w:rPr>
        <w:t xml:space="preserve"> qui consiste à construire le matériau compositionnel en se basant sur </w:t>
      </w:r>
      <w:r>
        <w:rPr>
          <w:rFonts w:ascii="Baskerville" w:hAnsi="Baskerville" w:cs="Garamond"/>
        </w:rPr>
        <w:t>une telle</w:t>
      </w:r>
      <w:r w:rsidRPr="00AC767A">
        <w:rPr>
          <w:rFonts w:ascii="Baskerville" w:hAnsi="Baskerville" w:cs="Garamond"/>
        </w:rPr>
        <w:t xml:space="preserve"> définition réductrice</w:t>
      </w:r>
      <w:r>
        <w:rPr>
          <w:rFonts w:ascii="Baskerville" w:hAnsi="Baskerville" w:cs="Garamond"/>
        </w:rPr>
        <w:t xml:space="preserve"> de la musique persane</w:t>
      </w:r>
      <w:r w:rsidRPr="00AC767A">
        <w:rPr>
          <w:rFonts w:ascii="Baskerville" w:hAnsi="Baskerville" w:cs="Garamond"/>
          <w:i/>
        </w:rPr>
        <w:t xml:space="preserve">. </w:t>
      </w:r>
      <w:r>
        <w:rPr>
          <w:rFonts w:ascii="Baskerville" w:hAnsi="Baskerville" w:cs="Garamond"/>
        </w:rPr>
        <w:t>En conséquence,</w:t>
      </w:r>
      <w:r w:rsidRPr="00AC767A">
        <w:rPr>
          <w:rFonts w:ascii="Baskerville" w:hAnsi="Baskerville" w:cs="Garamond"/>
        </w:rPr>
        <w:t xml:space="preserve"> le discours musical est </w:t>
      </w:r>
      <w:r>
        <w:rPr>
          <w:rFonts w:ascii="Baskerville" w:hAnsi="Baskerville" w:cs="Garamond"/>
        </w:rPr>
        <w:t>alors</w:t>
      </w:r>
      <w:r w:rsidRPr="00AC767A">
        <w:rPr>
          <w:rFonts w:ascii="Baskerville" w:hAnsi="Baskerville" w:cs="Garamond"/>
        </w:rPr>
        <w:t xml:space="preserve"> uniquement </w:t>
      </w:r>
      <w:r>
        <w:rPr>
          <w:rFonts w:ascii="Baskerville" w:hAnsi="Baskerville" w:cs="Garamond"/>
        </w:rPr>
        <w:t xml:space="preserve">centré </w:t>
      </w:r>
      <w:r w:rsidRPr="00AC767A">
        <w:rPr>
          <w:rFonts w:ascii="Baskerville" w:hAnsi="Baskerville" w:cs="Garamond"/>
        </w:rPr>
        <w:t xml:space="preserve">sur </w:t>
      </w:r>
      <w:r>
        <w:rPr>
          <w:rFonts w:ascii="Baskerville" w:hAnsi="Baskerville" w:cs="Garamond"/>
        </w:rPr>
        <w:t>d</w:t>
      </w:r>
      <w:r w:rsidRPr="00AC767A">
        <w:rPr>
          <w:rFonts w:ascii="Baskerville" w:hAnsi="Baskerville" w:cs="Garamond"/>
        </w:rPr>
        <w:t xml:space="preserve">es rapports </w:t>
      </w:r>
      <w:r>
        <w:rPr>
          <w:rFonts w:ascii="Baskerville" w:hAnsi="Baskerville" w:cs="Garamond"/>
        </w:rPr>
        <w:t>et affinités motiviques</w:t>
      </w:r>
      <w:r w:rsidRPr="00AC767A">
        <w:rPr>
          <w:rFonts w:ascii="Baskerville" w:hAnsi="Baskerville" w:cs="Garamond"/>
        </w:rPr>
        <w:t xml:space="preserve"> qui se développent de manière </w:t>
      </w:r>
      <w:r w:rsidRPr="000012E7">
        <w:rPr>
          <w:rFonts w:ascii="Baskerville" w:hAnsi="Baskerville" w:cs="Garamond"/>
          <w:i/>
          <w:iCs/>
        </w:rPr>
        <w:t>traditionnelle</w:t>
      </w:r>
      <w:r>
        <w:rPr>
          <w:rFonts w:ascii="Baskerville" w:hAnsi="Baskerville" w:cs="Garamond"/>
          <w:i/>
          <w:iCs/>
        </w:rPr>
        <w:t>,</w:t>
      </w:r>
      <w:r w:rsidRPr="00AC767A">
        <w:rPr>
          <w:rFonts w:ascii="Baskerville" w:hAnsi="Baskerville" w:cs="Garamond"/>
        </w:rPr>
        <w:t xml:space="preserve"> sans tenir compte de la force expressive d</w:t>
      </w:r>
      <w:r>
        <w:rPr>
          <w:rFonts w:ascii="Baskerville" w:hAnsi="Baskerville" w:cs="Garamond"/>
        </w:rPr>
        <w:t>u</w:t>
      </w:r>
      <w:r w:rsidRPr="00AC767A">
        <w:rPr>
          <w:rFonts w:ascii="Baskerville" w:hAnsi="Baskerville" w:cs="Garamond"/>
        </w:rPr>
        <w:t xml:space="preserve"> geste et d</w:t>
      </w:r>
      <w:r>
        <w:rPr>
          <w:rFonts w:ascii="Baskerville" w:hAnsi="Baskerville" w:cs="Garamond"/>
        </w:rPr>
        <w:t>u</w:t>
      </w:r>
      <w:r w:rsidRPr="00AC767A">
        <w:rPr>
          <w:rFonts w:ascii="Baskerville" w:hAnsi="Baskerville" w:cs="Garamond"/>
        </w:rPr>
        <w:t xml:space="preserve"> timbre</w:t>
      </w:r>
      <w:r w:rsidR="00AC767A" w:rsidRPr="00AC767A">
        <w:rPr>
          <w:rFonts w:ascii="Baskerville" w:hAnsi="Baskerville" w:cs="Garamond"/>
        </w:rPr>
        <w:t>.</w:t>
      </w:r>
    </w:p>
    <w:p w14:paraId="05E5ED03" w14:textId="34F322A8" w:rsidR="00C37109" w:rsidRDefault="00322B54" w:rsidP="00710EC0">
      <w:pPr>
        <w:pStyle w:val="Default"/>
      </w:pPr>
      <w:r w:rsidRPr="007C33C1">
        <w:t>Mon objectif était de prendre en main la force des connotations culturelles et historiques, sédimentées dans le matériau provenant de la culture musicale traditionnel</w:t>
      </w:r>
      <w:r>
        <w:t>le</w:t>
      </w:r>
      <w:r w:rsidRPr="007C33C1">
        <w:t xml:space="preserve"> persane.</w:t>
      </w:r>
      <w:r>
        <w:t xml:space="preserve"> </w:t>
      </w:r>
      <w:r>
        <w:rPr>
          <w:color w:val="212528"/>
          <w:szCs w:val="24"/>
        </w:rPr>
        <w:t>Cette</w:t>
      </w:r>
      <w:r w:rsidRPr="00C9082E">
        <w:rPr>
          <w:color w:val="212528"/>
          <w:szCs w:val="24"/>
        </w:rPr>
        <w:t xml:space="preserve"> musique est </w:t>
      </w:r>
      <w:r>
        <w:rPr>
          <w:color w:val="212528"/>
          <w:szCs w:val="24"/>
        </w:rPr>
        <w:t>d’une</w:t>
      </w:r>
      <w:r w:rsidRPr="00C9082E">
        <w:rPr>
          <w:color w:val="212528"/>
          <w:szCs w:val="24"/>
        </w:rPr>
        <w:t xml:space="preserve"> culture o</w:t>
      </w:r>
      <w:r w:rsidRPr="00C9082E">
        <w:rPr>
          <w:color w:val="212528"/>
          <w:szCs w:val="24"/>
          <w:lang w:val="it-IT"/>
        </w:rPr>
        <w:t xml:space="preserve">ù </w:t>
      </w:r>
      <w:r w:rsidRPr="00C9082E">
        <w:rPr>
          <w:color w:val="212528"/>
          <w:szCs w:val="24"/>
        </w:rPr>
        <w:t xml:space="preserve">chaque geste, chaque mélodie </w:t>
      </w:r>
      <w:r>
        <w:rPr>
          <w:color w:val="212528"/>
          <w:szCs w:val="24"/>
        </w:rPr>
        <w:t xml:space="preserve">et chaque motif </w:t>
      </w:r>
      <w:r w:rsidRPr="00C9082E">
        <w:rPr>
          <w:color w:val="212528"/>
          <w:szCs w:val="24"/>
        </w:rPr>
        <w:t xml:space="preserve">révèle des idées qui </w:t>
      </w:r>
      <w:r>
        <w:rPr>
          <w:color w:val="212528"/>
          <w:szCs w:val="24"/>
        </w:rPr>
        <w:t>s’inscrivent dans un patrimoine riche, pluriséculaire</w:t>
      </w:r>
      <w:r w:rsidRPr="00C9082E">
        <w:rPr>
          <w:color w:val="212528"/>
          <w:szCs w:val="24"/>
        </w:rPr>
        <w:t xml:space="preserve">. Ces </w:t>
      </w:r>
      <w:r>
        <w:rPr>
          <w:color w:val="212528"/>
          <w:szCs w:val="24"/>
        </w:rPr>
        <w:t>idiomes</w:t>
      </w:r>
      <w:r w:rsidRPr="00C9082E">
        <w:rPr>
          <w:color w:val="212528"/>
          <w:szCs w:val="24"/>
        </w:rPr>
        <w:t xml:space="preserve"> sont </w:t>
      </w:r>
      <w:r>
        <w:rPr>
          <w:color w:val="212528"/>
          <w:szCs w:val="24"/>
        </w:rPr>
        <w:t xml:space="preserve">fortement </w:t>
      </w:r>
      <w:r w:rsidRPr="00C9082E">
        <w:rPr>
          <w:color w:val="212528"/>
          <w:szCs w:val="24"/>
        </w:rPr>
        <w:t>ancrés dans la conscience culturelle des iraniens. Il s’agit d’une conscience partagée</w:t>
      </w:r>
      <w:r>
        <w:rPr>
          <w:color w:val="212528"/>
          <w:szCs w:val="24"/>
        </w:rPr>
        <w:t xml:space="preserve"> et </w:t>
      </w:r>
      <w:r w:rsidRPr="00C9082E">
        <w:rPr>
          <w:color w:val="212528"/>
          <w:szCs w:val="24"/>
        </w:rPr>
        <w:t>intemporelle qui doit être protégée et</w:t>
      </w:r>
      <w:r>
        <w:rPr>
          <w:color w:val="212528"/>
          <w:szCs w:val="24"/>
        </w:rPr>
        <w:t xml:space="preserve"> </w:t>
      </w:r>
      <w:r w:rsidRPr="00C9082E">
        <w:rPr>
          <w:color w:val="212528"/>
          <w:szCs w:val="24"/>
        </w:rPr>
        <w:t>rester authentique</w:t>
      </w:r>
      <w:r>
        <w:rPr>
          <w:color w:val="212528"/>
          <w:szCs w:val="24"/>
        </w:rPr>
        <w:t>, voire sacrée</w:t>
      </w:r>
      <w:r w:rsidRPr="00C9082E">
        <w:rPr>
          <w:color w:val="212528"/>
          <w:szCs w:val="24"/>
        </w:rPr>
        <w:t xml:space="preserve">, </w:t>
      </w:r>
      <w:r>
        <w:rPr>
          <w:color w:val="212528"/>
          <w:szCs w:val="24"/>
        </w:rPr>
        <w:t xml:space="preserve">et ce, </w:t>
      </w:r>
      <w:r w:rsidRPr="00C9082E">
        <w:rPr>
          <w:color w:val="212528"/>
          <w:szCs w:val="24"/>
        </w:rPr>
        <w:t>même si elle subit des modifications inévitables</w:t>
      </w:r>
      <w:r>
        <w:rPr>
          <w:color w:val="212528"/>
          <w:szCs w:val="24"/>
        </w:rPr>
        <w:t xml:space="preserve"> (modifications</w:t>
      </w:r>
      <w:r w:rsidRPr="00C9082E">
        <w:rPr>
          <w:color w:val="212528"/>
          <w:szCs w:val="24"/>
        </w:rPr>
        <w:t xml:space="preserve"> dues à l’imperfection</w:t>
      </w:r>
      <w:r>
        <w:rPr>
          <w:color w:val="212528"/>
          <w:szCs w:val="24"/>
        </w:rPr>
        <w:t>, aux limitations</w:t>
      </w:r>
      <w:r w:rsidRPr="00C9082E">
        <w:rPr>
          <w:color w:val="212528"/>
          <w:szCs w:val="24"/>
        </w:rPr>
        <w:t xml:space="preserve"> de la mémoire humaine</w:t>
      </w:r>
      <w:r>
        <w:rPr>
          <w:color w:val="212528"/>
          <w:szCs w:val="24"/>
        </w:rPr>
        <w:t>, elle qui est</w:t>
      </w:r>
      <w:r w:rsidRPr="00C9082E">
        <w:rPr>
          <w:color w:val="212528"/>
          <w:szCs w:val="24"/>
        </w:rPr>
        <w:t xml:space="preserve"> pourtant supposée conserver et transmettre </w:t>
      </w:r>
      <w:r>
        <w:rPr>
          <w:color w:val="212528"/>
          <w:szCs w:val="24"/>
        </w:rPr>
        <w:t xml:space="preserve">une telle pratique </w:t>
      </w:r>
      <w:r w:rsidRPr="00C9082E">
        <w:rPr>
          <w:color w:val="212528"/>
          <w:szCs w:val="24"/>
        </w:rPr>
        <w:t>oralement aux générations suivantes</w:t>
      </w:r>
      <w:r>
        <w:rPr>
          <w:color w:val="212528"/>
          <w:szCs w:val="24"/>
        </w:rPr>
        <w:t>)</w:t>
      </w:r>
      <w:r w:rsidRPr="00C9082E">
        <w:rPr>
          <w:color w:val="212528"/>
          <w:szCs w:val="24"/>
        </w:rPr>
        <w:t xml:space="preserve">. </w:t>
      </w:r>
      <w:r>
        <w:rPr>
          <w:color w:val="212528"/>
          <w:szCs w:val="24"/>
        </w:rPr>
        <w:t xml:space="preserve">Pour libérer cette conscience des aspects sacrés </w:t>
      </w:r>
      <w:r w:rsidRPr="00C9082E">
        <w:rPr>
          <w:color w:val="212528"/>
          <w:szCs w:val="24"/>
        </w:rPr>
        <w:t>si fortement ancrés dans la conscience collective d’</w:t>
      </w:r>
      <w:r w:rsidRPr="00C9082E">
        <w:rPr>
          <w:color w:val="212528"/>
          <w:szCs w:val="24"/>
          <w:lang w:val="it-IT"/>
        </w:rPr>
        <w:t>une culture musicale</w:t>
      </w:r>
      <w:r>
        <w:rPr>
          <w:color w:val="212528"/>
          <w:szCs w:val="24"/>
        </w:rPr>
        <w:t>, il</w:t>
      </w:r>
      <w:r w:rsidRPr="00C9082E">
        <w:rPr>
          <w:color w:val="212528"/>
          <w:szCs w:val="24"/>
        </w:rPr>
        <w:t xml:space="preserve"> faudrait </w:t>
      </w:r>
      <w:r>
        <w:rPr>
          <w:color w:val="212528"/>
          <w:szCs w:val="24"/>
        </w:rPr>
        <w:t>les</w:t>
      </w:r>
      <w:r w:rsidRPr="00C9082E">
        <w:rPr>
          <w:color w:val="212528"/>
          <w:szCs w:val="24"/>
        </w:rPr>
        <w:t xml:space="preserve"> </w:t>
      </w:r>
      <w:r>
        <w:rPr>
          <w:color w:val="212528"/>
          <w:szCs w:val="24"/>
        </w:rPr>
        <w:t>séparer de son contexte</w:t>
      </w:r>
      <w:r w:rsidRPr="00C9082E">
        <w:rPr>
          <w:color w:val="212528"/>
          <w:szCs w:val="24"/>
        </w:rPr>
        <w:t xml:space="preserve">. Après tout, il s’agit d’écrire une œuvre originale qui reflète les émotions et les pensées d’un compositeur, qui lui appartiennent à lui seul, en tant qu’individu. </w:t>
      </w:r>
      <w:r>
        <w:rPr>
          <w:color w:val="212528"/>
          <w:szCs w:val="24"/>
        </w:rPr>
        <w:t>Aussi, comme la musique persane est une musique monodique, les figures mélodiques ont une place centrale. Elles représentent un héritage culturel chargé de sens. I</w:t>
      </w:r>
      <w:r w:rsidRPr="00C9082E">
        <w:rPr>
          <w:color w:val="212528"/>
          <w:szCs w:val="24"/>
        </w:rPr>
        <w:t xml:space="preserve">l </w:t>
      </w:r>
      <w:r>
        <w:rPr>
          <w:color w:val="212528"/>
          <w:szCs w:val="24"/>
        </w:rPr>
        <w:t xml:space="preserve">m’a semblé donc </w:t>
      </w:r>
      <w:r w:rsidRPr="00C9082E">
        <w:rPr>
          <w:color w:val="212528"/>
          <w:szCs w:val="24"/>
        </w:rPr>
        <w:t xml:space="preserve">indispensable d’abstraire </w:t>
      </w:r>
      <w:r>
        <w:rPr>
          <w:color w:val="212528"/>
          <w:szCs w:val="24"/>
        </w:rPr>
        <w:t>c</w:t>
      </w:r>
      <w:r w:rsidRPr="00C9082E">
        <w:rPr>
          <w:color w:val="212528"/>
          <w:szCs w:val="24"/>
        </w:rPr>
        <w:t>es figures mélodiques</w:t>
      </w:r>
      <w:r>
        <w:rPr>
          <w:color w:val="212528"/>
          <w:szCs w:val="24"/>
        </w:rPr>
        <w:t xml:space="preserve"> afin de constituer un</w:t>
      </w:r>
      <w:r w:rsidRPr="00C9082E">
        <w:rPr>
          <w:color w:val="212528"/>
          <w:szCs w:val="24"/>
        </w:rPr>
        <w:t xml:space="preserve"> matériau </w:t>
      </w:r>
      <w:r>
        <w:rPr>
          <w:color w:val="212528"/>
          <w:szCs w:val="24"/>
        </w:rPr>
        <w:t xml:space="preserve">qui ne soit pas associé à ses </w:t>
      </w:r>
      <w:r w:rsidRPr="00C9082E">
        <w:rPr>
          <w:color w:val="212528"/>
          <w:szCs w:val="24"/>
        </w:rPr>
        <w:t>dimension</w:t>
      </w:r>
      <w:r>
        <w:rPr>
          <w:color w:val="212528"/>
          <w:szCs w:val="24"/>
        </w:rPr>
        <w:t>s</w:t>
      </w:r>
      <w:r w:rsidRPr="00C9082E">
        <w:rPr>
          <w:color w:val="212528"/>
          <w:szCs w:val="24"/>
        </w:rPr>
        <w:t xml:space="preserve"> sémantique</w:t>
      </w:r>
      <w:r>
        <w:rPr>
          <w:color w:val="212528"/>
          <w:szCs w:val="24"/>
        </w:rPr>
        <w:t>s</w:t>
      </w:r>
      <w:r w:rsidRPr="00C9082E">
        <w:rPr>
          <w:color w:val="212528"/>
          <w:szCs w:val="24"/>
        </w:rPr>
        <w:t xml:space="preserve"> immédiatement perceptible</w:t>
      </w:r>
      <w:r>
        <w:rPr>
          <w:color w:val="212528"/>
          <w:szCs w:val="24"/>
        </w:rPr>
        <w:t>s</w:t>
      </w:r>
      <w:r w:rsidRPr="00C9082E">
        <w:rPr>
          <w:color w:val="212528"/>
          <w:szCs w:val="24"/>
        </w:rPr>
        <w:t xml:space="preserve">. Plus le matériau est abstrait, moins sa connotation culturelle est reconnaissable. </w:t>
      </w:r>
      <w:r>
        <w:rPr>
          <w:color w:val="212528"/>
          <w:szCs w:val="24"/>
        </w:rPr>
        <w:t>Dans ce processus une question se pose d’emblée : à</w:t>
      </w:r>
      <w:r w:rsidRPr="00C9082E">
        <w:rPr>
          <w:color w:val="212528"/>
          <w:szCs w:val="24"/>
        </w:rPr>
        <w:t xml:space="preserve"> quel point faut-il arrêter ce processus d’abstraction ? </w:t>
      </w:r>
      <w:r>
        <w:rPr>
          <w:color w:val="212528"/>
          <w:szCs w:val="24"/>
        </w:rPr>
        <w:t>Très vite il s’est avéré que cette distanciation sémantique dépende étroitement de la forme de l’œuvre à composer</w:t>
      </w:r>
      <w:r w:rsidR="002D7D75" w:rsidRPr="00C9082E">
        <w:rPr>
          <w:color w:val="212528"/>
          <w:szCs w:val="24"/>
        </w:rPr>
        <w:t>.</w:t>
      </w:r>
    </w:p>
    <w:p w14:paraId="12C656EF" w14:textId="4586AA87" w:rsidR="00C11EEB" w:rsidRDefault="00C37109" w:rsidP="00231810">
      <w:pPr>
        <w:pStyle w:val="Default"/>
        <w:rPr>
          <w:color w:val="212528"/>
          <w:szCs w:val="24"/>
        </w:rPr>
      </w:pPr>
      <w:r>
        <w:rPr>
          <w:color w:val="212528"/>
          <w:szCs w:val="24"/>
        </w:rPr>
        <w:lastRenderedPageBreak/>
        <w:t xml:space="preserve">Ce n’était qu’après avoir composé </w:t>
      </w:r>
      <w:r w:rsidRPr="00C37109">
        <w:rPr>
          <w:i/>
          <w:iCs/>
          <w:color w:val="212528"/>
          <w:szCs w:val="24"/>
        </w:rPr>
        <w:t>Tak-Sīm</w:t>
      </w:r>
      <w:r>
        <w:rPr>
          <w:color w:val="212528"/>
          <w:szCs w:val="24"/>
        </w:rPr>
        <w:t xml:space="preserve"> (2012)</w:t>
      </w:r>
      <w:r w:rsidR="006D0621">
        <w:rPr>
          <w:rStyle w:val="FootnoteReference"/>
          <w:color w:val="212528"/>
          <w:szCs w:val="24"/>
        </w:rPr>
        <w:footnoteReference w:id="40"/>
      </w:r>
      <w:r>
        <w:rPr>
          <w:color w:val="212528"/>
          <w:szCs w:val="24"/>
        </w:rPr>
        <w:t xml:space="preserve"> que je me suis intéressé à l’approche </w:t>
      </w:r>
      <w:r w:rsidR="008E29D0">
        <w:rPr>
          <w:color w:val="212528"/>
          <w:szCs w:val="24"/>
        </w:rPr>
        <w:t>qu’</w:t>
      </w:r>
      <w:r>
        <w:rPr>
          <w:color w:val="212528"/>
          <w:szCs w:val="24"/>
        </w:rPr>
        <w:t>H</w:t>
      </w:r>
      <w:r w:rsidR="008E29D0">
        <w:rPr>
          <w:color w:val="212528"/>
          <w:szCs w:val="24"/>
        </w:rPr>
        <w:t xml:space="preserve">elmut </w:t>
      </w:r>
      <w:r>
        <w:rPr>
          <w:color w:val="212528"/>
          <w:szCs w:val="24"/>
        </w:rPr>
        <w:t xml:space="preserve">Lachenmann </w:t>
      </w:r>
      <w:r w:rsidR="008E29D0">
        <w:rPr>
          <w:color w:val="212528"/>
          <w:szCs w:val="24"/>
        </w:rPr>
        <w:t xml:space="preserve">entretient avec </w:t>
      </w:r>
      <w:r>
        <w:rPr>
          <w:color w:val="212528"/>
          <w:szCs w:val="24"/>
        </w:rPr>
        <w:t>son matériau</w:t>
      </w:r>
      <w:r w:rsidR="00C04EFA">
        <w:rPr>
          <w:color w:val="212528"/>
          <w:szCs w:val="24"/>
        </w:rPr>
        <w:t>, cette façon si originale</w:t>
      </w:r>
      <w:r>
        <w:rPr>
          <w:color w:val="212528"/>
          <w:szCs w:val="24"/>
        </w:rPr>
        <w:t> </w:t>
      </w:r>
      <w:r w:rsidR="00C04EFA">
        <w:rPr>
          <w:color w:val="212528"/>
          <w:szCs w:val="24"/>
        </w:rPr>
        <w:t>d’</w:t>
      </w:r>
      <w:r w:rsidR="002D7D75" w:rsidRPr="00C9082E">
        <w:rPr>
          <w:color w:val="212528"/>
          <w:szCs w:val="24"/>
        </w:rPr>
        <w:t>« intervenir sur un matériau musical qui se trouve inscrit dans des relations préétabli</w:t>
      </w:r>
      <w:r w:rsidR="00231810">
        <w:rPr>
          <w:color w:val="212528"/>
          <w:szCs w:val="24"/>
        </w:rPr>
        <w:t>e</w:t>
      </w:r>
      <w:r w:rsidR="002D7D75" w:rsidRPr="00C9082E">
        <w:rPr>
          <w:color w:val="212528"/>
          <w:szCs w:val="24"/>
        </w:rPr>
        <w:t xml:space="preserve">s. La tâche consiste à briser ces liens </w:t>
      </w:r>
      <w:r w:rsidR="002D7D75" w:rsidRPr="00C9082E">
        <w:rPr>
          <w:i/>
          <w:iCs/>
          <w:color w:val="212528"/>
          <w:szCs w:val="24"/>
        </w:rPr>
        <w:t>a priori</w:t>
      </w:r>
      <w:r w:rsidR="002D7D75" w:rsidRPr="00C9082E">
        <w:rPr>
          <w:color w:val="212528"/>
          <w:szCs w:val="24"/>
        </w:rPr>
        <w:t xml:space="preserve"> pour découvrir et révéler de nouveaux aspect</w:t>
      </w:r>
      <w:r w:rsidR="00231810">
        <w:rPr>
          <w:color w:val="212528"/>
          <w:szCs w:val="24"/>
        </w:rPr>
        <w:t>s</w:t>
      </w:r>
      <w:r w:rsidR="002D7D75" w:rsidRPr="00C9082E">
        <w:rPr>
          <w:color w:val="212528"/>
          <w:szCs w:val="24"/>
        </w:rPr>
        <w:t xml:space="preserve"> du matériau, à partir desquels il pourrait tisser de nouvelle relations et concevoir une nouvelle syntaxe musicale », comme Alvaro Oviedo </w:t>
      </w:r>
      <w:r w:rsidR="00231810">
        <w:rPr>
          <w:color w:val="212528"/>
          <w:szCs w:val="24"/>
        </w:rPr>
        <w:t>l’</w:t>
      </w:r>
      <w:r w:rsidR="002D7D75" w:rsidRPr="00C9082E">
        <w:rPr>
          <w:color w:val="212528"/>
          <w:szCs w:val="24"/>
        </w:rPr>
        <w:t>explique dans son article</w:t>
      </w:r>
      <w:r w:rsidR="0056252C">
        <w:rPr>
          <w:rStyle w:val="FootnoteReference"/>
          <w:color w:val="212528"/>
          <w:szCs w:val="24"/>
        </w:rPr>
        <w:footnoteReference w:id="41"/>
      </w:r>
      <w:r w:rsidR="002D7D75" w:rsidRPr="00C9082E">
        <w:rPr>
          <w:color w:val="212528"/>
          <w:szCs w:val="24"/>
        </w:rPr>
        <w:t xml:space="preserve">. </w:t>
      </w:r>
      <w:r w:rsidR="00C04EFA">
        <w:rPr>
          <w:color w:val="212528"/>
          <w:szCs w:val="24"/>
        </w:rPr>
        <w:t xml:space="preserve">De son côté, </w:t>
      </w:r>
      <w:r w:rsidR="002D7D75" w:rsidRPr="00C9082E">
        <w:rPr>
          <w:color w:val="212528"/>
          <w:szCs w:val="24"/>
        </w:rPr>
        <w:t>Louis Rougier affirme qu’« une même forme peut s’appliquer à diverses matières, à des ensembles d’objets respectant entre eux les mêmes relations que celles énoncées entre les symboles non définis de la théorie</w:t>
      </w:r>
      <w:r w:rsidR="006D0621">
        <w:rPr>
          <w:rStyle w:val="FootnoteReference"/>
          <w:color w:val="212528"/>
          <w:szCs w:val="24"/>
        </w:rPr>
        <w:footnoteReference w:id="42"/>
      </w:r>
      <w:r w:rsidR="002D7D75" w:rsidRPr="00C9082E">
        <w:rPr>
          <w:color w:val="212528"/>
          <w:szCs w:val="24"/>
        </w:rPr>
        <w:t xml:space="preserve"> »</w:t>
      </w:r>
      <w:r w:rsidR="00296712">
        <w:rPr>
          <w:color w:val="212528"/>
          <w:szCs w:val="24"/>
        </w:rPr>
        <w:t>.</w:t>
      </w:r>
      <w:r w:rsidR="002D7D75" w:rsidRPr="00C9082E">
        <w:rPr>
          <w:color w:val="212528"/>
          <w:szCs w:val="24"/>
        </w:rPr>
        <w:t xml:space="preserve"> Cette approche de défamiliarisation</w:t>
      </w:r>
      <w:r w:rsidR="00C04EFA">
        <w:rPr>
          <w:color w:val="212528"/>
          <w:szCs w:val="24"/>
        </w:rPr>
        <w:t>, qui s’opère</w:t>
      </w:r>
      <w:r w:rsidR="002D7D75" w:rsidRPr="00C9082E">
        <w:rPr>
          <w:color w:val="212528"/>
          <w:szCs w:val="24"/>
        </w:rPr>
        <w:t xml:space="preserve"> en revisitant l’empreinte culturelle des éléments musicaux</w:t>
      </w:r>
      <w:r w:rsidR="00C04EFA">
        <w:rPr>
          <w:color w:val="212528"/>
          <w:szCs w:val="24"/>
        </w:rPr>
        <w:t>,</w:t>
      </w:r>
      <w:r w:rsidR="002D7D75" w:rsidRPr="00C9082E">
        <w:rPr>
          <w:color w:val="212528"/>
          <w:szCs w:val="24"/>
        </w:rPr>
        <w:t xml:space="preserve"> se </w:t>
      </w:r>
      <w:r w:rsidR="00C04EFA">
        <w:rPr>
          <w:color w:val="212528"/>
          <w:szCs w:val="24"/>
        </w:rPr>
        <w:t>réalise par</w:t>
      </w:r>
      <w:r w:rsidR="002D7D75" w:rsidRPr="00C9082E">
        <w:rPr>
          <w:color w:val="212528"/>
          <w:szCs w:val="24"/>
        </w:rPr>
        <w:t xml:space="preserve"> l’adoption </w:t>
      </w:r>
      <w:r w:rsidR="00C04EFA" w:rsidRPr="00C9082E">
        <w:rPr>
          <w:color w:val="212528"/>
          <w:szCs w:val="24"/>
        </w:rPr>
        <w:t>d</w:t>
      </w:r>
      <w:r w:rsidR="00C04EFA">
        <w:rPr>
          <w:color w:val="212528"/>
          <w:szCs w:val="24"/>
        </w:rPr>
        <w:t>e</w:t>
      </w:r>
      <w:r w:rsidR="00C04EFA" w:rsidRPr="00C9082E">
        <w:rPr>
          <w:color w:val="212528"/>
          <w:szCs w:val="24"/>
        </w:rPr>
        <w:t xml:space="preserve"> </w:t>
      </w:r>
      <w:r w:rsidR="002D7D75" w:rsidRPr="00C9082E">
        <w:rPr>
          <w:color w:val="212528"/>
          <w:szCs w:val="24"/>
        </w:rPr>
        <w:t>geste</w:t>
      </w:r>
      <w:r w:rsidR="00C04EFA">
        <w:rPr>
          <w:color w:val="212528"/>
          <w:szCs w:val="24"/>
        </w:rPr>
        <w:t>s qui deviennent de nouveaux éléments</w:t>
      </w:r>
      <w:r w:rsidR="002D7D75" w:rsidRPr="00C9082E">
        <w:rPr>
          <w:color w:val="212528"/>
          <w:szCs w:val="24"/>
        </w:rPr>
        <w:t xml:space="preserve"> moteur</w:t>
      </w:r>
      <w:r w:rsidR="00C04EFA">
        <w:rPr>
          <w:color w:val="212528"/>
          <w:szCs w:val="24"/>
        </w:rPr>
        <w:t>s</w:t>
      </w:r>
      <w:r w:rsidR="002D7D75" w:rsidRPr="00C9082E">
        <w:rPr>
          <w:color w:val="212528"/>
          <w:szCs w:val="24"/>
        </w:rPr>
        <w:t xml:space="preserve"> du discours musical. Cela nous permet d’obtenir un matériau souple qui s’adapte aux idées </w:t>
      </w:r>
      <w:r w:rsidR="00296712" w:rsidRPr="00C9082E">
        <w:rPr>
          <w:color w:val="212528"/>
          <w:szCs w:val="24"/>
        </w:rPr>
        <w:t>compositionnelles</w:t>
      </w:r>
      <w:r w:rsidR="00296712">
        <w:rPr>
          <w:color w:val="212528"/>
          <w:szCs w:val="24"/>
        </w:rPr>
        <w:t>,</w:t>
      </w:r>
      <w:r w:rsidR="002D7D75" w:rsidRPr="00C9082E">
        <w:rPr>
          <w:color w:val="212528"/>
          <w:szCs w:val="24"/>
        </w:rPr>
        <w:t xml:space="preserve"> tout en conservant la morphologie gestuelle et l’enveloppe d’énergie </w:t>
      </w:r>
      <w:r w:rsidR="00296712">
        <w:rPr>
          <w:color w:val="212528"/>
          <w:szCs w:val="24"/>
        </w:rPr>
        <w:t>des</w:t>
      </w:r>
      <w:r w:rsidR="002D7D75" w:rsidRPr="00C9082E">
        <w:rPr>
          <w:color w:val="212528"/>
          <w:szCs w:val="24"/>
        </w:rPr>
        <w:t xml:space="preserve"> éléments</w:t>
      </w:r>
      <w:r w:rsidR="00296712">
        <w:rPr>
          <w:color w:val="212528"/>
          <w:szCs w:val="24"/>
        </w:rPr>
        <w:t xml:space="preserve"> source</w:t>
      </w:r>
      <w:r w:rsidR="002D7D75" w:rsidRPr="00C9082E">
        <w:rPr>
          <w:color w:val="212528"/>
          <w:szCs w:val="24"/>
        </w:rPr>
        <w:t>. D’une certaine manière cette stratégie avait été exploitée par le compositeur H</w:t>
      </w:r>
      <w:r w:rsidR="00C04EFA">
        <w:rPr>
          <w:color w:val="212528"/>
          <w:szCs w:val="24"/>
        </w:rPr>
        <w:t>elmut</w:t>
      </w:r>
      <w:r w:rsidR="00C04EFA" w:rsidRPr="00C9082E">
        <w:rPr>
          <w:color w:val="212528"/>
          <w:szCs w:val="24"/>
        </w:rPr>
        <w:t xml:space="preserve"> </w:t>
      </w:r>
      <w:r w:rsidR="002D7D75" w:rsidRPr="00C9082E">
        <w:rPr>
          <w:color w:val="212528"/>
          <w:szCs w:val="24"/>
        </w:rPr>
        <w:t>Lachenmann, dont les réflexions théorique</w:t>
      </w:r>
      <w:r w:rsidR="00C04EFA">
        <w:rPr>
          <w:color w:val="212528"/>
          <w:szCs w:val="24"/>
        </w:rPr>
        <w:t>s</w:t>
      </w:r>
      <w:r w:rsidR="002D7D75" w:rsidRPr="00C9082E">
        <w:rPr>
          <w:color w:val="212528"/>
          <w:szCs w:val="24"/>
        </w:rPr>
        <w:t xml:space="preserve"> sur le geste </w:t>
      </w:r>
      <w:r w:rsidR="00C04EFA">
        <w:rPr>
          <w:color w:val="212528"/>
          <w:szCs w:val="24"/>
        </w:rPr>
        <w:t xml:space="preserve">ont pu témoigner de la manière dont le geste </w:t>
      </w:r>
      <w:r w:rsidR="002D7D75" w:rsidRPr="00C9082E">
        <w:rPr>
          <w:color w:val="212528"/>
          <w:szCs w:val="24"/>
        </w:rPr>
        <w:t>et la matérialité</w:t>
      </w:r>
      <w:r w:rsidR="00C04EFA">
        <w:rPr>
          <w:color w:val="212528"/>
          <w:szCs w:val="24"/>
        </w:rPr>
        <w:t xml:space="preserve"> phénoménale du son</w:t>
      </w:r>
      <w:r w:rsidR="002D7D75" w:rsidRPr="00C9082E">
        <w:rPr>
          <w:color w:val="212528"/>
          <w:szCs w:val="24"/>
        </w:rPr>
        <w:t xml:space="preserve"> </w:t>
      </w:r>
      <w:r w:rsidR="00231810">
        <w:rPr>
          <w:color w:val="212528"/>
          <w:szCs w:val="24"/>
        </w:rPr>
        <w:t>anime le fond de</w:t>
      </w:r>
      <w:r w:rsidR="002D7D75" w:rsidRPr="00C9082E">
        <w:rPr>
          <w:color w:val="212528"/>
          <w:szCs w:val="24"/>
        </w:rPr>
        <w:t xml:space="preserve"> sa pensée musicale. </w:t>
      </w:r>
      <w:r w:rsidR="00C04EFA">
        <w:rPr>
          <w:color w:val="212528"/>
          <w:szCs w:val="24"/>
        </w:rPr>
        <w:t>P</w:t>
      </w:r>
      <w:r w:rsidR="002D7D75" w:rsidRPr="00C9082E">
        <w:rPr>
          <w:color w:val="212528"/>
          <w:szCs w:val="24"/>
        </w:rPr>
        <w:t xml:space="preserve">our cela, comme affirme Martin Kaltenecker, il </w:t>
      </w:r>
      <w:r w:rsidR="00C04EFA">
        <w:rPr>
          <w:color w:val="212528"/>
          <w:szCs w:val="24"/>
        </w:rPr>
        <w:t>faut</w:t>
      </w:r>
      <w:r w:rsidR="00C04EFA" w:rsidRPr="00C9082E">
        <w:rPr>
          <w:color w:val="212528"/>
          <w:szCs w:val="24"/>
        </w:rPr>
        <w:t xml:space="preserve"> </w:t>
      </w:r>
      <w:r w:rsidR="002D7D75" w:rsidRPr="00C9082E">
        <w:rPr>
          <w:color w:val="212528"/>
          <w:szCs w:val="24"/>
        </w:rPr>
        <w:t>« ouvrir les sons, préparer, isoler, combiner, transposer et entendre leur</w:t>
      </w:r>
      <w:r w:rsidR="004327D2">
        <w:rPr>
          <w:color w:val="212528"/>
          <w:szCs w:val="24"/>
        </w:rPr>
        <w:t>s</w:t>
      </w:r>
      <w:r w:rsidR="002D7D75" w:rsidRPr="00C9082E">
        <w:rPr>
          <w:color w:val="212528"/>
          <w:szCs w:val="24"/>
        </w:rPr>
        <w:t xml:space="preserve"> éléments, qui fourniront des points structurants, projeter leurs composantes, mieux analysées, sur une trajectoire formelle</w:t>
      </w:r>
      <w:r w:rsidR="00224479">
        <w:rPr>
          <w:rStyle w:val="FootnoteReference"/>
          <w:color w:val="212528"/>
          <w:szCs w:val="24"/>
        </w:rPr>
        <w:footnoteReference w:id="43"/>
      </w:r>
      <w:r w:rsidR="002D7D75" w:rsidRPr="00C9082E">
        <w:rPr>
          <w:color w:val="212528"/>
          <w:szCs w:val="24"/>
        </w:rPr>
        <w:t xml:space="preserve"> »</w:t>
      </w:r>
      <w:r w:rsidR="00224479">
        <w:rPr>
          <w:color w:val="212528"/>
          <w:szCs w:val="24"/>
        </w:rPr>
        <w:t>,</w:t>
      </w:r>
      <w:r w:rsidR="002D7D75" w:rsidRPr="00C9082E">
        <w:rPr>
          <w:color w:val="212528"/>
          <w:szCs w:val="24"/>
        </w:rPr>
        <w:t xml:space="preserve"> le regard de Lachenmann est particulièrement porté sur le </w:t>
      </w:r>
      <w:r w:rsidR="002D7D75" w:rsidRPr="00C9082E">
        <w:rPr>
          <w:i/>
          <w:iCs/>
          <w:color w:val="212528"/>
          <w:szCs w:val="24"/>
        </w:rPr>
        <w:t>processus</w:t>
      </w:r>
      <w:r w:rsidR="002D7D75" w:rsidRPr="00C9082E">
        <w:rPr>
          <w:color w:val="212528"/>
          <w:szCs w:val="24"/>
        </w:rPr>
        <w:t xml:space="preserve"> dont résulte le produit, plutôt que le résultat lui-même. Le compositeur rappelle : « Ce qui résonne ne résonne pas en fonction de la sonorité ou de son utilisation structurelle, mais signale l’utilisation concrète de l’énergie à l’instant o</w:t>
      </w:r>
      <w:r w:rsidR="002D7D75" w:rsidRPr="00C9082E">
        <w:rPr>
          <w:color w:val="212528"/>
          <w:szCs w:val="24"/>
          <w:lang w:val="it-IT"/>
        </w:rPr>
        <w:t xml:space="preserve">ù </w:t>
      </w:r>
      <w:r w:rsidR="002D7D75" w:rsidRPr="00C9082E">
        <w:rPr>
          <w:color w:val="212528"/>
          <w:szCs w:val="24"/>
        </w:rPr>
        <w:t xml:space="preserve">s’effectuent les gestes des musiciens, nous faisant sentir, entendre, </w:t>
      </w:r>
      <w:r w:rsidR="000012E7" w:rsidRPr="00C9082E">
        <w:rPr>
          <w:color w:val="212528"/>
          <w:szCs w:val="24"/>
        </w:rPr>
        <w:t>s</w:t>
      </w:r>
      <w:r w:rsidR="000012E7" w:rsidRPr="000012E7">
        <w:t>o</w:t>
      </w:r>
      <w:r w:rsidR="000012E7" w:rsidRPr="00C9082E">
        <w:rPr>
          <w:color w:val="212528"/>
          <w:szCs w:val="24"/>
        </w:rPr>
        <w:t>up</w:t>
      </w:r>
      <w:r w:rsidR="0029572D">
        <w:rPr>
          <w:color w:val="212528"/>
          <w:szCs w:val="24"/>
          <w:lang w:val="pt-PT"/>
        </w:rPr>
        <w:t>ç</w:t>
      </w:r>
      <w:r w:rsidR="002D7D75" w:rsidRPr="00C9082E">
        <w:rPr>
          <w:color w:val="212528"/>
          <w:szCs w:val="24"/>
        </w:rPr>
        <w:t>o</w:t>
      </w:r>
      <w:r w:rsidR="0029572D">
        <w:rPr>
          <w:color w:val="212528"/>
          <w:szCs w:val="24"/>
        </w:rPr>
        <w:t>n</w:t>
      </w:r>
      <w:r w:rsidR="002D7D75" w:rsidRPr="00C9082E">
        <w:rPr>
          <w:color w:val="212528"/>
          <w:szCs w:val="24"/>
        </w:rPr>
        <w:t>ner les conditions mécaniques de ces actions et les résistances qu’elles rencontrent</w:t>
      </w:r>
      <w:r w:rsidR="00224479" w:rsidRPr="00CC3EBA">
        <w:rPr>
          <w:rFonts w:ascii="Garamond" w:eastAsia="Baskerville" w:hAnsi="Garamond" w:cs="Baskerville"/>
          <w:color w:val="212528"/>
          <w:sz w:val="20"/>
          <w:vertAlign w:val="superscript"/>
        </w:rPr>
        <w:footnoteReference w:id="44"/>
      </w:r>
      <w:r w:rsidR="002D7D75" w:rsidRPr="00C9082E">
        <w:rPr>
          <w:color w:val="212528"/>
          <w:szCs w:val="24"/>
        </w:rPr>
        <w:t xml:space="preserve"> ». Dans cette constellation le geste de l’instrumentiste ne sert pas uniquement à produire le son. Il participe activement à la manière dont le son est perçu, en représentant les conditions mécaniques et énergétiques qui le produit. Comme Wolfgang Rihm le rappelle, la perspective compositionnelle de Lahenmann consiste à </w:t>
      </w:r>
      <w:r w:rsidR="002D7D75" w:rsidRPr="00C9082E">
        <w:rPr>
          <w:color w:val="212528"/>
          <w:szCs w:val="24"/>
        </w:rPr>
        <w:lastRenderedPageBreak/>
        <w:t>faire un idéal classique et dialectique</w:t>
      </w:r>
      <w:r w:rsidR="002D7D75" w:rsidRPr="00CC3EBA">
        <w:rPr>
          <w:rFonts w:ascii="Garamond" w:eastAsia="Baskerville" w:hAnsi="Garamond" w:cs="Baskerville"/>
          <w:color w:val="212528"/>
          <w:sz w:val="20"/>
          <w:vertAlign w:val="superscript"/>
        </w:rPr>
        <w:footnoteReference w:id="45"/>
      </w:r>
      <w:r w:rsidR="002D7D75" w:rsidRPr="00C9082E">
        <w:rPr>
          <w:color w:val="212528"/>
          <w:szCs w:val="24"/>
        </w:rPr>
        <w:t>. Le discours se génère directement de la matière. Cela explique le caractère événementiel de ses compositions,</w:t>
      </w:r>
      <w:r w:rsidR="004327D2">
        <w:rPr>
          <w:color w:val="212528"/>
          <w:szCs w:val="24"/>
        </w:rPr>
        <w:t xml:space="preserve"> </w:t>
      </w:r>
      <w:r w:rsidR="00231810">
        <w:rPr>
          <w:color w:val="212528"/>
          <w:szCs w:val="24"/>
        </w:rPr>
        <w:t>avec cet aspect quasi phénoménologique qui est pleinement assumé, lui-même se reconnaissant</w:t>
      </w:r>
      <w:r w:rsidR="002D7D75" w:rsidRPr="00C9082E">
        <w:rPr>
          <w:color w:val="212528"/>
          <w:szCs w:val="24"/>
        </w:rPr>
        <w:t xml:space="preserve"> comme un compositeur de la </w:t>
      </w:r>
      <w:r w:rsidR="004327D2">
        <w:rPr>
          <w:color w:val="212528"/>
          <w:szCs w:val="24"/>
        </w:rPr>
        <w:t>« </w:t>
      </w:r>
      <w:r w:rsidR="002D7D75" w:rsidRPr="00C9082E">
        <w:rPr>
          <w:color w:val="212528"/>
          <w:szCs w:val="24"/>
        </w:rPr>
        <w:t>musique concrète instrumentale</w:t>
      </w:r>
      <w:r w:rsidR="004327D2">
        <w:rPr>
          <w:color w:val="212528"/>
          <w:szCs w:val="24"/>
        </w:rPr>
        <w:t> »</w:t>
      </w:r>
      <w:r w:rsidR="002D7D75" w:rsidRPr="00C9082E">
        <w:rPr>
          <w:color w:val="212528"/>
          <w:szCs w:val="24"/>
        </w:rPr>
        <w:t>.</w:t>
      </w:r>
    </w:p>
    <w:p w14:paraId="14E5882E" w14:textId="135D65AB" w:rsidR="00D4188A" w:rsidRPr="00D4188A" w:rsidRDefault="004327D2" w:rsidP="00710EC0">
      <w:pPr>
        <w:pStyle w:val="Default"/>
      </w:pPr>
      <w:r>
        <w:rPr>
          <w:rFonts w:cs="Garamond"/>
          <w:szCs w:val="24"/>
        </w:rPr>
        <w:t>S’agissant de</w:t>
      </w:r>
      <w:r w:rsidR="00D4188A" w:rsidRPr="00D4188A">
        <w:rPr>
          <w:rFonts w:cs="Garamond"/>
          <w:szCs w:val="24"/>
        </w:rPr>
        <w:t xml:space="preserve"> mon </w:t>
      </w:r>
      <w:r w:rsidR="00224479">
        <w:rPr>
          <w:rFonts w:cs="Garamond"/>
          <w:szCs w:val="24"/>
        </w:rPr>
        <w:t>approche</w:t>
      </w:r>
      <w:r w:rsidR="00D4188A" w:rsidRPr="00D4188A">
        <w:rPr>
          <w:rFonts w:cs="Garamond"/>
          <w:szCs w:val="24"/>
        </w:rPr>
        <w:t xml:space="preserve"> </w:t>
      </w:r>
      <w:r>
        <w:rPr>
          <w:rFonts w:cs="Garamond"/>
          <w:szCs w:val="24"/>
        </w:rPr>
        <w:t xml:space="preserve">artistique, force est de constater que </w:t>
      </w:r>
      <w:r w:rsidR="00D4188A" w:rsidRPr="00D4188A">
        <w:rPr>
          <w:rFonts w:cs="Garamond"/>
          <w:szCs w:val="24"/>
        </w:rPr>
        <w:t xml:space="preserve">le processus de la modélisation </w:t>
      </w:r>
      <w:r>
        <w:rPr>
          <w:rFonts w:cs="Garamond"/>
          <w:szCs w:val="24"/>
        </w:rPr>
        <w:t>est</w:t>
      </w:r>
      <w:r w:rsidRPr="00D4188A">
        <w:rPr>
          <w:rFonts w:cs="Garamond"/>
          <w:szCs w:val="24"/>
        </w:rPr>
        <w:t xml:space="preserve"> </w:t>
      </w:r>
      <w:r w:rsidR="00D4188A" w:rsidRPr="00D4188A">
        <w:rPr>
          <w:rFonts w:cs="Garamond"/>
          <w:szCs w:val="24"/>
        </w:rPr>
        <w:t>un élément essentiel de mon travail</w:t>
      </w:r>
      <w:r>
        <w:rPr>
          <w:rFonts w:cs="Garamond"/>
          <w:szCs w:val="24"/>
        </w:rPr>
        <w:t>.</w:t>
      </w:r>
      <w:r w:rsidR="00D4188A" w:rsidRPr="00D4188A">
        <w:rPr>
          <w:rFonts w:cs="Garamond"/>
          <w:szCs w:val="24"/>
        </w:rPr>
        <w:t xml:space="preserve"> </w:t>
      </w:r>
      <w:r>
        <w:rPr>
          <w:rFonts w:cs="Garamond"/>
          <w:szCs w:val="24"/>
        </w:rPr>
        <w:t>L</w:t>
      </w:r>
      <w:r w:rsidR="00D4188A" w:rsidRPr="00D4188A">
        <w:rPr>
          <w:rFonts w:cs="Garamond"/>
          <w:szCs w:val="24"/>
        </w:rPr>
        <w:t>a notion de geste m’aide à traiter les problématiques liées à l’analyse, la représentation, la décomposition et finalement la composition des éléments provenant de la culture musicale persane, qui résistent à une analyse par des outils traditionnels</w:t>
      </w:r>
      <w:r w:rsidR="00224479">
        <w:rPr>
          <w:rFonts w:cs="Garamond"/>
          <w:szCs w:val="24"/>
        </w:rPr>
        <w:t xml:space="preserve"> occidentaux</w:t>
      </w:r>
      <w:r w:rsidR="00D4188A" w:rsidRPr="00D4188A">
        <w:rPr>
          <w:rFonts w:cs="Garamond"/>
          <w:szCs w:val="24"/>
        </w:rPr>
        <w:t>. La question de l’expressivité du geste m’a amené à prêter une attention particulière au rapport entre la sémantique et la distribution de l’énergie dans le geste musical. Ainsi la corrélation entre le timbre et la mélodie est devenue un paramètre conséquent dans mon travail.</w:t>
      </w:r>
    </w:p>
    <w:p w14:paraId="44A617B7" w14:textId="133E4D1D" w:rsidR="002D7D75" w:rsidRPr="00CF74E5" w:rsidRDefault="004327D2" w:rsidP="00CF74E5">
      <w:pPr>
        <w:pStyle w:val="Default"/>
      </w:pPr>
      <w:r>
        <w:t>L</w:t>
      </w:r>
      <w:r w:rsidR="00F73847">
        <w:t>es</w:t>
      </w:r>
      <w:r w:rsidR="002D7D75" w:rsidRPr="00CF74E5">
        <w:t xml:space="preserve"> geste</w:t>
      </w:r>
      <w:r w:rsidR="00224479">
        <w:t>s sonores</w:t>
      </w:r>
      <w:r w:rsidR="002D7D75" w:rsidRPr="00CF74E5">
        <w:t xml:space="preserve"> </w:t>
      </w:r>
      <w:r>
        <w:t>peuvent être</w:t>
      </w:r>
      <w:r w:rsidRPr="00CF74E5">
        <w:t xml:space="preserve"> </w:t>
      </w:r>
      <w:r w:rsidR="002D7D75" w:rsidRPr="00CF74E5">
        <w:t>considéré</w:t>
      </w:r>
      <w:r w:rsidR="00F73847">
        <w:t>s</w:t>
      </w:r>
      <w:r w:rsidR="002D7D75" w:rsidRPr="00CF74E5">
        <w:t xml:space="preserve"> comme </w:t>
      </w:r>
      <w:r>
        <w:t>« </w:t>
      </w:r>
      <w:r w:rsidR="002D7D75" w:rsidRPr="00CF74E5">
        <w:t>objets trouvés</w:t>
      </w:r>
      <w:r>
        <w:t> »</w:t>
      </w:r>
      <w:r w:rsidR="002D7D75" w:rsidRPr="00CF74E5">
        <w:t xml:space="preserve">. Certes le contenu sonore des objets est significatif </w:t>
      </w:r>
      <w:r>
        <w:t>pour ce qui touche à</w:t>
      </w:r>
      <w:r w:rsidR="002D7D75" w:rsidRPr="00CF74E5">
        <w:t xml:space="preserve"> la génération du matériau mais</w:t>
      </w:r>
      <w:r>
        <w:t>,</w:t>
      </w:r>
      <w:r w:rsidR="002D7D75" w:rsidRPr="00CF74E5">
        <w:t xml:space="preserve"> contrairement à </w:t>
      </w:r>
      <w:r w:rsidR="00264C4B">
        <w:t>l’approche</w:t>
      </w:r>
      <w:r w:rsidR="002D7D75" w:rsidRPr="00CF74E5">
        <w:t xml:space="preserve"> de Lachenmann</w:t>
      </w:r>
      <w:r>
        <w:t>,</w:t>
      </w:r>
      <w:r w:rsidR="002D7D75" w:rsidRPr="00CF74E5">
        <w:t xml:space="preserve"> </w:t>
      </w:r>
      <w:r w:rsidR="00264C4B">
        <w:t>le</w:t>
      </w:r>
      <w:r w:rsidR="002D7D75" w:rsidRPr="00CF74E5">
        <w:t xml:space="preserve"> caractère dialectique </w:t>
      </w:r>
      <w:r w:rsidR="00264C4B">
        <w:t xml:space="preserve">de ces objets </w:t>
      </w:r>
      <w:r w:rsidR="002D7D75" w:rsidRPr="00CF74E5">
        <w:t>ne repose pas uniquement sur le processus de production du son.</w:t>
      </w:r>
      <w:r w:rsidR="00CF74E5">
        <w:t xml:space="preserve"> </w:t>
      </w:r>
      <w:r w:rsidR="002D7D75" w:rsidRPr="00C9082E">
        <w:rPr>
          <w:color w:val="212528"/>
          <w:szCs w:val="24"/>
        </w:rPr>
        <w:t xml:space="preserve">Il ne s’agit pas d’un matériau compositionnel autoréférentiel </w:t>
      </w:r>
      <w:r w:rsidR="004701BE">
        <w:rPr>
          <w:color w:val="212528"/>
          <w:szCs w:val="24"/>
        </w:rPr>
        <w:t>et</w:t>
      </w:r>
      <w:r w:rsidR="002D7D75" w:rsidRPr="00C9082E">
        <w:rPr>
          <w:color w:val="212528"/>
          <w:szCs w:val="24"/>
        </w:rPr>
        <w:t xml:space="preserve"> axé sur le son lui-même, mais une forme de dialecte qui met la morphologie acoustique et sémantique du geste en rapport avec des éléments formels musicaux et extra-musicaux en </w:t>
      </w:r>
      <w:r w:rsidR="007A444C" w:rsidRPr="00C9082E">
        <w:rPr>
          <w:color w:val="212528"/>
          <w:szCs w:val="24"/>
        </w:rPr>
        <w:t>d</w:t>
      </w:r>
      <w:r w:rsidR="007A444C">
        <w:rPr>
          <w:color w:val="212528"/>
          <w:szCs w:val="24"/>
        </w:rPr>
        <w:t>e</w:t>
      </w:r>
      <w:r w:rsidR="007A444C" w:rsidRPr="00C9082E">
        <w:rPr>
          <w:color w:val="212528"/>
          <w:szCs w:val="24"/>
        </w:rPr>
        <w:t xml:space="preserve">hors </w:t>
      </w:r>
      <w:r w:rsidR="002D7D75" w:rsidRPr="00C9082E">
        <w:rPr>
          <w:color w:val="212528"/>
          <w:szCs w:val="24"/>
        </w:rPr>
        <w:t xml:space="preserve">du son. Bien qu’on puisse constater cette approche tout au long de </w:t>
      </w:r>
      <w:r w:rsidR="00B663D7">
        <w:rPr>
          <w:color w:val="212528"/>
          <w:szCs w:val="24"/>
        </w:rPr>
        <w:t xml:space="preserve">mon </w:t>
      </w:r>
      <w:r w:rsidR="002D7D75" w:rsidRPr="00C9082E">
        <w:rPr>
          <w:color w:val="212528"/>
          <w:szCs w:val="24"/>
        </w:rPr>
        <w:t>évolution esthétique</w:t>
      </w:r>
      <w:r w:rsidR="003D114A">
        <w:rPr>
          <w:color w:val="212528"/>
          <w:szCs w:val="24"/>
        </w:rPr>
        <w:t xml:space="preserve">, et ce, depuis mes premières œuvres composées au </w:t>
      </w:r>
      <w:r w:rsidR="00322B54">
        <w:rPr>
          <w:color w:val="212528"/>
          <w:szCs w:val="24"/>
        </w:rPr>
        <w:t>conservatoire</w:t>
      </w:r>
      <w:r w:rsidR="002D7D75" w:rsidRPr="00C9082E">
        <w:rPr>
          <w:color w:val="212528"/>
          <w:szCs w:val="24"/>
        </w:rPr>
        <w:t xml:space="preserve">, la composition de </w:t>
      </w:r>
      <w:r w:rsidR="002D7D75" w:rsidRPr="00C9082E">
        <w:rPr>
          <w:i/>
          <w:iCs/>
          <w:color w:val="212528"/>
          <w:szCs w:val="24"/>
        </w:rPr>
        <w:t>Tak</w:t>
      </w:r>
      <w:r w:rsidR="002D7D75" w:rsidRPr="00CF74E5">
        <w:rPr>
          <w:i/>
          <w:iCs/>
          <w:color w:val="212528"/>
          <w:szCs w:val="24"/>
        </w:rPr>
        <w:t>-Sīm</w:t>
      </w:r>
      <w:r w:rsidR="002D7D75" w:rsidRPr="00C9082E">
        <w:rPr>
          <w:color w:val="212528"/>
          <w:szCs w:val="24"/>
        </w:rPr>
        <w:t xml:space="preserve"> (2012) pour quatuor à cordes et électronique, marque dans mon catalogue, une prise de conscience par rapport au développement formel du matériau</w:t>
      </w:r>
      <w:r w:rsidR="002D7D75" w:rsidRPr="001C731A">
        <w:rPr>
          <w:rFonts w:ascii="Garamond" w:eastAsia="Baskerville" w:hAnsi="Garamond" w:cs="Baskerville"/>
          <w:color w:val="212528"/>
          <w:sz w:val="20"/>
          <w:vertAlign w:val="superscript"/>
        </w:rPr>
        <w:footnoteReference w:id="46"/>
      </w:r>
      <w:r w:rsidR="002D7D75" w:rsidRPr="00C9082E">
        <w:rPr>
          <w:color w:val="212528"/>
          <w:szCs w:val="24"/>
        </w:rPr>
        <w:t xml:space="preserve">. Dans cette pièce le matériau se construit à partir de l’analyse et </w:t>
      </w:r>
      <w:r w:rsidR="007A444C">
        <w:rPr>
          <w:color w:val="212528"/>
          <w:szCs w:val="24"/>
        </w:rPr>
        <w:t xml:space="preserve">de </w:t>
      </w:r>
      <w:r w:rsidR="001C731A">
        <w:rPr>
          <w:color w:val="212528"/>
          <w:szCs w:val="24"/>
        </w:rPr>
        <w:t xml:space="preserve">la </w:t>
      </w:r>
      <w:r w:rsidR="002D7D75" w:rsidRPr="00C9082E">
        <w:rPr>
          <w:color w:val="212528"/>
          <w:szCs w:val="24"/>
        </w:rPr>
        <w:t xml:space="preserve">décomposition des gestes musicaux provenant de la musique de </w:t>
      </w:r>
      <w:r w:rsidR="002D7D75" w:rsidRPr="00C9082E">
        <w:rPr>
          <w:i/>
          <w:iCs/>
          <w:color w:val="212528"/>
          <w:szCs w:val="24"/>
        </w:rPr>
        <w:t>setār</w:t>
      </w:r>
      <w:r w:rsidR="002D7D75" w:rsidRPr="00C9082E">
        <w:rPr>
          <w:color w:val="212528"/>
          <w:szCs w:val="24"/>
        </w:rPr>
        <w:t xml:space="preserve">, l’instrument traditionnel de la musique persane. </w:t>
      </w:r>
      <w:r w:rsidR="001C731A">
        <w:rPr>
          <w:color w:val="212528"/>
          <w:szCs w:val="24"/>
        </w:rPr>
        <w:t>Cinq an</w:t>
      </w:r>
      <w:r w:rsidR="00264C4B">
        <w:rPr>
          <w:color w:val="212528"/>
          <w:szCs w:val="24"/>
        </w:rPr>
        <w:t>s</w:t>
      </w:r>
      <w:r w:rsidR="001C731A">
        <w:rPr>
          <w:color w:val="212528"/>
          <w:szCs w:val="24"/>
        </w:rPr>
        <w:t xml:space="preserve"> plus tard</w:t>
      </w:r>
      <w:r w:rsidR="003D114A">
        <w:rPr>
          <w:color w:val="212528"/>
          <w:szCs w:val="24"/>
        </w:rPr>
        <w:t>,</w:t>
      </w:r>
      <w:r w:rsidR="001C731A">
        <w:rPr>
          <w:color w:val="212528"/>
          <w:szCs w:val="24"/>
        </w:rPr>
        <w:t xml:space="preserve"> cette</w:t>
      </w:r>
      <w:r w:rsidR="002D7D75" w:rsidRPr="00C9082E">
        <w:rPr>
          <w:color w:val="212528"/>
          <w:szCs w:val="24"/>
        </w:rPr>
        <w:t xml:space="preserve"> approche </w:t>
      </w:r>
      <w:r w:rsidR="003D114A">
        <w:rPr>
          <w:color w:val="212528"/>
          <w:szCs w:val="24"/>
        </w:rPr>
        <w:t xml:space="preserve">gestuelle s’est manifestée </w:t>
      </w:r>
      <w:r w:rsidR="00264C4B">
        <w:rPr>
          <w:color w:val="212528"/>
          <w:szCs w:val="24"/>
        </w:rPr>
        <w:t xml:space="preserve">à nouveau </w:t>
      </w:r>
      <w:r w:rsidR="002D7D75" w:rsidRPr="00C9082E">
        <w:rPr>
          <w:color w:val="212528"/>
          <w:szCs w:val="24"/>
        </w:rPr>
        <w:t>dans la composition d’</w:t>
      </w:r>
      <w:r w:rsidR="002D7D75" w:rsidRPr="00C9082E">
        <w:rPr>
          <w:i/>
          <w:iCs/>
          <w:color w:val="212528"/>
          <w:szCs w:val="24"/>
        </w:rPr>
        <w:t>A capella</w:t>
      </w:r>
      <w:r w:rsidR="002D7D75" w:rsidRPr="00C9082E">
        <w:rPr>
          <w:color w:val="212528"/>
          <w:szCs w:val="24"/>
        </w:rPr>
        <w:t xml:space="preserve"> (2017) pour violoncelle, où les objets trouvés proviennent </w:t>
      </w:r>
      <w:r w:rsidR="007856BF">
        <w:rPr>
          <w:color w:val="212528"/>
          <w:szCs w:val="24"/>
        </w:rPr>
        <w:t>de la musique de</w:t>
      </w:r>
      <w:r w:rsidR="002D7D75" w:rsidRPr="00C9082E">
        <w:rPr>
          <w:color w:val="212528"/>
          <w:szCs w:val="24"/>
        </w:rPr>
        <w:t xml:space="preserve"> Zoltán Kodály </w:t>
      </w:r>
      <w:r w:rsidR="007856BF">
        <w:rPr>
          <w:color w:val="212528"/>
          <w:szCs w:val="24"/>
        </w:rPr>
        <w:t xml:space="preserve">et </w:t>
      </w:r>
      <w:r w:rsidR="002D7D75" w:rsidRPr="00C9082E">
        <w:rPr>
          <w:color w:val="212528"/>
          <w:szCs w:val="24"/>
        </w:rPr>
        <w:t>Gÿorgy Ligeti.</w:t>
      </w:r>
    </w:p>
    <w:p w14:paraId="32E89A81" w14:textId="59E7E240" w:rsidR="002D7D75" w:rsidRPr="00F51EDE" w:rsidRDefault="003D114A" w:rsidP="00F51EDE">
      <w:pPr>
        <w:pStyle w:val="Default"/>
      </w:pPr>
      <w:r>
        <w:t>Da</w:t>
      </w:r>
      <w:r w:rsidRPr="00F51EDE">
        <w:t>ns le processus de composition de toutes ces œuvres</w:t>
      </w:r>
      <w:r>
        <w:t>,</w:t>
      </w:r>
      <w:r w:rsidRPr="00F51EDE" w:rsidDel="003D114A">
        <w:t xml:space="preserve"> </w:t>
      </w:r>
      <w:r>
        <w:t>la</w:t>
      </w:r>
      <w:r w:rsidRPr="00F51EDE">
        <w:t xml:space="preserve"> </w:t>
      </w:r>
      <w:r w:rsidR="002D7D75" w:rsidRPr="00F51EDE">
        <w:t>modélisation de geste</w:t>
      </w:r>
      <w:r>
        <w:t>, que nous allons détailler</w:t>
      </w:r>
      <w:r w:rsidR="002D7D75" w:rsidRPr="00F51EDE">
        <w:t xml:space="preserve"> </w:t>
      </w:r>
      <w:r>
        <w:t>dans ce chapitre, est</w:t>
      </w:r>
      <w:r w:rsidRPr="00F51EDE">
        <w:t xml:space="preserve"> </w:t>
      </w:r>
      <w:r w:rsidR="002D7D75" w:rsidRPr="00F51EDE">
        <w:t>une technique significative</w:t>
      </w:r>
      <w:r w:rsidR="00D46322">
        <w:t xml:space="preserve"> où la</w:t>
      </w:r>
      <w:r w:rsidR="002D7D75" w:rsidRPr="00F51EDE">
        <w:t xml:space="preserve"> transcription et la notation graphique deviennent progressivement indispensable</w:t>
      </w:r>
      <w:r w:rsidR="00D46322">
        <w:t>s</w:t>
      </w:r>
      <w:r w:rsidR="002D7D75" w:rsidRPr="00F51EDE">
        <w:t xml:space="preserve"> pour représenter l’empreinte d’énergie </w:t>
      </w:r>
      <w:r w:rsidR="002D7D75" w:rsidRPr="00F51EDE">
        <w:lastRenderedPageBreak/>
        <w:t>du geste</w:t>
      </w:r>
      <w:r w:rsidR="00D46322">
        <w:t>,</w:t>
      </w:r>
      <w:r w:rsidR="002D7D75" w:rsidRPr="00F51EDE">
        <w:t xml:space="preserve"> au point de devenir une composante active du processus de composition</w:t>
      </w:r>
      <w:r w:rsidR="00C07C3A" w:rsidRPr="00F51EDE">
        <w:t>.</w:t>
      </w:r>
      <w:r w:rsidR="002D7D75" w:rsidRPr="00F51EDE">
        <w:t xml:space="preserve"> </w:t>
      </w:r>
      <w:r w:rsidR="00C07C3A" w:rsidRPr="00F51EDE">
        <w:t>P</w:t>
      </w:r>
      <w:r w:rsidR="002D7D75" w:rsidRPr="00F51EDE">
        <w:t>ar conséquent</w:t>
      </w:r>
      <w:r w:rsidR="00D46322">
        <w:t>,</w:t>
      </w:r>
      <w:r w:rsidR="002D7D75" w:rsidRPr="00F51EDE">
        <w:t xml:space="preserve"> </w:t>
      </w:r>
      <w:r w:rsidR="00C07C3A" w:rsidRPr="00F51EDE">
        <w:t>la modélisation</w:t>
      </w:r>
      <w:r w:rsidR="002D7D75" w:rsidRPr="00F51EDE">
        <w:t xml:space="preserve"> </w:t>
      </w:r>
      <w:r w:rsidR="00C07C3A" w:rsidRPr="00F51EDE">
        <w:t xml:space="preserve">et la notation de geste </w:t>
      </w:r>
      <w:r w:rsidR="002D7D75" w:rsidRPr="00F51EDE">
        <w:t>entretien</w:t>
      </w:r>
      <w:r w:rsidR="00C07C3A" w:rsidRPr="00F51EDE">
        <w:t>nen</w:t>
      </w:r>
      <w:r w:rsidR="002D7D75" w:rsidRPr="00F51EDE">
        <w:t>t une relation causale avec l’évolution stylistique</w:t>
      </w:r>
      <w:r w:rsidR="00C07C3A" w:rsidRPr="00F51EDE">
        <w:t xml:space="preserve"> des œuvres</w:t>
      </w:r>
      <w:r w:rsidR="002D7D75" w:rsidRPr="00F51EDE">
        <w:t xml:space="preserve">. Dans toutes les trois </w:t>
      </w:r>
      <w:r w:rsidR="00C07C3A" w:rsidRPr="00F51EDE">
        <w:t>pièces</w:t>
      </w:r>
      <w:r w:rsidR="002D7D75" w:rsidRPr="00F51EDE">
        <w:t xml:space="preserve"> de cette recherche les éléments constituants de la composition sont présents depuis la conception jusqu’à la réalisation de la partition finale, bien qu’elle ne soit pas nécessairement une partition graphique</w:t>
      </w:r>
      <w:r w:rsidR="00C07C3A" w:rsidRPr="00F51EDE">
        <w:t xml:space="preserve">, compte tenu que </w:t>
      </w:r>
      <w:r w:rsidR="002D7D75" w:rsidRPr="00F51EDE">
        <w:t>la musique des trois pièces est rigoureusement écrite avec la notation conventionnelle.</w:t>
      </w:r>
    </w:p>
    <w:p w14:paraId="0DDC1665" w14:textId="1608EAEF" w:rsidR="00DB7F2A" w:rsidRPr="00DB7F2A" w:rsidRDefault="007B5D18" w:rsidP="001246D6">
      <w:pPr>
        <w:pStyle w:val="Heading2"/>
      </w:pPr>
      <w:bookmarkStart w:id="12" w:name="_Toc121091814"/>
      <w:r w:rsidRPr="0084060A">
        <w:t>Traitement mélodique</w:t>
      </w:r>
      <w:bookmarkEnd w:id="12"/>
    </w:p>
    <w:p w14:paraId="480A7A25" w14:textId="6C0393D5" w:rsidR="001B1AED" w:rsidRDefault="001B1AED" w:rsidP="001B1AED">
      <w:pPr>
        <w:pStyle w:val="Default"/>
      </w:pPr>
      <w:bookmarkStart w:id="13" w:name="_Toc104438668"/>
      <w:r w:rsidRPr="001B1AED">
        <w:t xml:space="preserve">La modélisation et le traitement mélodique est un processus qui a été exploité par de nombreux compositeurs. </w:t>
      </w:r>
      <w:r w:rsidR="000813BC">
        <w:t>D</w:t>
      </w:r>
      <w:r>
        <w:t xml:space="preserve">ans la composition de </w:t>
      </w:r>
      <w:r w:rsidRPr="000012E7">
        <w:rPr>
          <w:i/>
          <w:iCs/>
        </w:rPr>
        <w:t>L’Esprit des dune</w:t>
      </w:r>
      <w:r w:rsidR="000813BC" w:rsidRPr="000012E7">
        <w:rPr>
          <w:i/>
          <w:iCs/>
        </w:rPr>
        <w:t>s</w:t>
      </w:r>
      <w:r w:rsidR="000813BC">
        <w:t xml:space="preserve"> (1994)</w:t>
      </w:r>
      <w:r w:rsidR="000813BC">
        <w:rPr>
          <w:rStyle w:val="FootnoteReference"/>
          <w:i/>
          <w:iCs/>
        </w:rPr>
        <w:footnoteReference w:id="47"/>
      </w:r>
      <w:r>
        <w:t xml:space="preserve"> </w:t>
      </w:r>
      <w:r w:rsidR="007A444C">
        <w:t xml:space="preserve">de Tristan Murail </w:t>
      </w:r>
      <w:r w:rsidRPr="001B1AED">
        <w:t xml:space="preserve">à titre d’exemple, </w:t>
      </w:r>
      <w:r w:rsidR="000813BC">
        <w:rPr>
          <w:rFonts w:eastAsiaTheme="minorEastAsia"/>
        </w:rPr>
        <w:t>l’</w:t>
      </w:r>
      <w:r w:rsidRPr="000012E7">
        <w:rPr>
          <w:rFonts w:eastAsiaTheme="minorEastAsia"/>
        </w:rPr>
        <w:t xml:space="preserve">analyse spectrale </w:t>
      </w:r>
      <w:r>
        <w:rPr>
          <w:rFonts w:eastAsiaTheme="minorEastAsia"/>
        </w:rPr>
        <w:t>permet</w:t>
      </w:r>
      <w:r w:rsidRPr="000012E7">
        <w:rPr>
          <w:rFonts w:eastAsiaTheme="minorEastAsia"/>
        </w:rPr>
        <w:t xml:space="preserve"> </w:t>
      </w:r>
      <w:r w:rsidR="000813BC">
        <w:rPr>
          <w:rFonts w:eastAsiaTheme="minorEastAsia"/>
        </w:rPr>
        <w:t xml:space="preserve">au compositeur </w:t>
      </w:r>
      <w:r w:rsidRPr="000012E7">
        <w:rPr>
          <w:rFonts w:eastAsiaTheme="minorEastAsia"/>
        </w:rPr>
        <w:t>d’élaborer certains matériaux, mélodiques, harmoniques, rythmiques, voire formels. C’</w:t>
      </w:r>
      <w:r w:rsidR="005D18BF">
        <w:rPr>
          <w:rFonts w:eastAsiaTheme="minorEastAsia"/>
        </w:rPr>
        <w:t>était</w:t>
      </w:r>
      <w:r w:rsidRPr="000012E7">
        <w:rPr>
          <w:rFonts w:eastAsiaTheme="minorEastAsia"/>
        </w:rPr>
        <w:t xml:space="preserve"> une nouvelle méthode de travail dans le parcours du compositeur. </w:t>
      </w:r>
      <w:r w:rsidR="00611270">
        <w:rPr>
          <w:rFonts w:eastAsiaTheme="minorEastAsia"/>
        </w:rPr>
        <w:t>A</w:t>
      </w:r>
      <w:r w:rsidRPr="000012E7">
        <w:rPr>
          <w:rFonts w:eastAsiaTheme="minorEastAsia"/>
        </w:rPr>
        <w:t xml:space="preserve">uparavant, </w:t>
      </w:r>
      <w:r w:rsidR="00611270">
        <w:rPr>
          <w:rFonts w:eastAsiaTheme="minorEastAsia"/>
        </w:rPr>
        <w:t xml:space="preserve">Murail </w:t>
      </w:r>
      <w:r w:rsidRPr="000012E7">
        <w:rPr>
          <w:rFonts w:eastAsiaTheme="minorEastAsia"/>
        </w:rPr>
        <w:t xml:space="preserve">concevait ses matériaux compositionnels en </w:t>
      </w:r>
      <w:r w:rsidR="007A444C">
        <w:rPr>
          <w:rFonts w:eastAsiaTheme="minorEastAsia"/>
        </w:rPr>
        <w:t xml:space="preserve">extrapolant des </w:t>
      </w:r>
      <w:r w:rsidRPr="000012E7">
        <w:rPr>
          <w:rFonts w:eastAsiaTheme="minorEastAsia"/>
        </w:rPr>
        <w:t>analyses spectrales instantanées</w:t>
      </w:r>
      <w:r w:rsidR="00611270">
        <w:rPr>
          <w:rFonts w:eastAsiaTheme="minorEastAsia"/>
        </w:rPr>
        <w:t xml:space="preserve">. Le développement des outils </w:t>
      </w:r>
      <w:r w:rsidRPr="000012E7">
        <w:rPr>
          <w:rFonts w:eastAsiaTheme="minorEastAsia"/>
        </w:rPr>
        <w:t>informatique</w:t>
      </w:r>
      <w:r w:rsidR="00611270">
        <w:rPr>
          <w:rFonts w:eastAsiaTheme="minorEastAsia"/>
        </w:rPr>
        <w:t>s</w:t>
      </w:r>
      <w:r w:rsidRPr="000012E7">
        <w:rPr>
          <w:rFonts w:eastAsiaTheme="minorEastAsia"/>
        </w:rPr>
        <w:t xml:space="preserve"> </w:t>
      </w:r>
      <w:r w:rsidR="00611270">
        <w:rPr>
          <w:rFonts w:eastAsiaTheme="minorEastAsia"/>
        </w:rPr>
        <w:t>dans les années 1990 a permis au compositeur</w:t>
      </w:r>
      <w:r w:rsidR="00611270" w:rsidRPr="000012E7">
        <w:rPr>
          <w:rFonts w:eastAsiaTheme="minorEastAsia"/>
        </w:rPr>
        <w:t xml:space="preserve"> </w:t>
      </w:r>
      <w:r w:rsidRPr="000012E7">
        <w:rPr>
          <w:rFonts w:eastAsiaTheme="minorEastAsia"/>
        </w:rPr>
        <w:t>de suivre précisément l’évolution temporelle du contenu fréquentiel des sons et en particulier de mieux appréhender la richesse des sons « complexes </w:t>
      </w:r>
      <w:r w:rsidR="00611270" w:rsidRPr="000012E7">
        <w:rPr>
          <w:rFonts w:eastAsiaTheme="minorEastAsia"/>
        </w:rPr>
        <w:t>»</w:t>
      </w:r>
      <w:r w:rsidR="00611270">
        <w:rPr>
          <w:rFonts w:eastAsiaTheme="minorEastAsia"/>
        </w:rPr>
        <w:t>. C’est ainsi que</w:t>
      </w:r>
      <w:r w:rsidR="00611270" w:rsidRPr="000012E7">
        <w:rPr>
          <w:rFonts w:eastAsiaTheme="minorEastAsia"/>
        </w:rPr>
        <w:t> </w:t>
      </w:r>
      <w:r w:rsidR="00611270">
        <w:rPr>
          <w:rFonts w:eastAsiaTheme="minorEastAsia"/>
        </w:rPr>
        <w:t xml:space="preserve">le compositeur a </w:t>
      </w:r>
      <w:r w:rsidRPr="000012E7">
        <w:rPr>
          <w:rFonts w:eastAsiaTheme="minorEastAsia"/>
        </w:rPr>
        <w:t>commenc</w:t>
      </w:r>
      <w:r w:rsidR="00611270">
        <w:rPr>
          <w:rFonts w:eastAsiaTheme="minorEastAsia"/>
        </w:rPr>
        <w:t>é</w:t>
      </w:r>
      <w:r w:rsidRPr="000012E7">
        <w:rPr>
          <w:rFonts w:eastAsiaTheme="minorEastAsia"/>
        </w:rPr>
        <w:t xml:space="preserve"> à se concentrer sur la mélodie. </w:t>
      </w:r>
      <w:r w:rsidRPr="001B1AED">
        <w:t xml:space="preserve">Le traitement mélodique </w:t>
      </w:r>
      <w:r w:rsidR="005D18BF">
        <w:t xml:space="preserve">lui </w:t>
      </w:r>
      <w:r w:rsidRPr="001B1AED">
        <w:t xml:space="preserve">a </w:t>
      </w:r>
      <w:r w:rsidR="00A86A97">
        <w:t>donné la possibilité</w:t>
      </w:r>
      <w:r w:rsidR="00A86A97" w:rsidRPr="001B1AED">
        <w:t xml:space="preserve"> </w:t>
      </w:r>
      <w:r w:rsidRPr="001B1AED">
        <w:t xml:space="preserve">de concevoir une forme assez souple car la mélodie est un élément qui exige de l’espace pour se déployer. </w:t>
      </w:r>
      <w:r w:rsidRPr="000012E7">
        <w:t>« […] La dimension mélodique de [</w:t>
      </w:r>
      <w:r w:rsidRPr="000012E7">
        <w:rPr>
          <w:i/>
          <w:iCs/>
        </w:rPr>
        <w:t>L’Esprit de dunes</w:t>
      </w:r>
      <w:r w:rsidRPr="000012E7">
        <w:t xml:space="preserve">] est liée aux objets musicaux utilisés. Avant cela dans les pièces comme </w:t>
      </w:r>
      <w:r w:rsidRPr="000012E7">
        <w:rPr>
          <w:i/>
          <w:iCs/>
        </w:rPr>
        <w:t>La barque mystique</w:t>
      </w:r>
      <w:r w:rsidRPr="000012E7">
        <w:t xml:space="preserve"> ou </w:t>
      </w:r>
      <w:r w:rsidRPr="000012E7">
        <w:rPr>
          <w:i/>
          <w:iCs/>
        </w:rPr>
        <w:t>Serendib</w:t>
      </w:r>
      <w:r w:rsidRPr="000012E7">
        <w:t xml:space="preserve">, ou même dans </w:t>
      </w:r>
      <w:r w:rsidRPr="000012E7">
        <w:rPr>
          <w:i/>
          <w:iCs/>
        </w:rPr>
        <w:t>Allégories</w:t>
      </w:r>
      <w:r w:rsidRPr="000012E7">
        <w:t xml:space="preserve">, j’ai bien sûr aussi tiré les aspects mélodiques mais tout ça devient beaucoup plus clair dans </w:t>
      </w:r>
      <w:r w:rsidRPr="000012E7">
        <w:rPr>
          <w:i/>
          <w:iCs/>
        </w:rPr>
        <w:t>L’Esprit des dunes</w:t>
      </w:r>
      <w:r w:rsidRPr="000012E7">
        <w:t>.</w:t>
      </w:r>
      <w:r w:rsidR="007D0411">
        <w:rPr>
          <w:rStyle w:val="FootnoteReference"/>
        </w:rPr>
        <w:footnoteReference w:id="48"/>
      </w:r>
      <w:r w:rsidRPr="000012E7">
        <w:t xml:space="preserve"> »</w:t>
      </w:r>
      <w:r w:rsidR="00A86A97">
        <w:t xml:space="preserve"> [tra</w:t>
      </w:r>
      <w:r w:rsidR="00322B54">
        <w:t>d</w:t>
      </w:r>
      <w:r w:rsidR="00A86A97">
        <w:t>uit par l’auteur]</w:t>
      </w:r>
    </w:p>
    <w:p w14:paraId="2B56C2BB" w14:textId="3E546220" w:rsidR="000813BC" w:rsidRDefault="000813BC" w:rsidP="000012E7">
      <w:pPr>
        <w:pStyle w:val="Default"/>
      </w:pPr>
      <w:r>
        <w:t xml:space="preserve">Cependant l’idée d’utilisation de mélodie comme noyau formel de la composition n’était pas vraiment nouvelle à l’époque où le compositeur décide d’écrire </w:t>
      </w:r>
      <w:r w:rsidRPr="006F5E7D">
        <w:rPr>
          <w:i/>
        </w:rPr>
        <w:t>L’Esprit des dunes</w:t>
      </w:r>
      <w:r>
        <w:t>. Tristan Murail dit :</w:t>
      </w:r>
    </w:p>
    <w:p w14:paraId="3A7955BA" w14:textId="46453F04" w:rsidR="000813BC" w:rsidRDefault="000813BC" w:rsidP="000012E7">
      <w:pPr>
        <w:pStyle w:val="Citation1"/>
      </w:pPr>
      <w:r w:rsidRPr="000813BC">
        <w:lastRenderedPageBreak/>
        <w:t xml:space="preserve">« [Dans cette œuvre] je me suis senti beaucoup plus libre avec le travail mélodique alors qu’avant je me méfiais beaucoup de ça parce que j’avais peur de me retrouver, de retomber dans des choses très conventionnelles ou cliché etc. Enfin j’ai beaucoup hésité même dans </w:t>
      </w:r>
      <w:r w:rsidRPr="000012E7">
        <w:rPr>
          <w:i/>
          <w:iCs/>
        </w:rPr>
        <w:t>L’Esprit des dunes</w:t>
      </w:r>
      <w:r w:rsidRPr="000813BC">
        <w:t xml:space="preserve"> </w:t>
      </w:r>
      <w:r w:rsidR="005626CA" w:rsidRPr="000012E7">
        <w:t xml:space="preserve">[…]  </w:t>
      </w:r>
      <w:r w:rsidRPr="002D26D8">
        <w:t xml:space="preserve">parce que j’avais peur que ça fasse trop de connotation. </w:t>
      </w:r>
      <w:r w:rsidR="005626CA">
        <w:t xml:space="preserve">[…] </w:t>
      </w:r>
      <w:r w:rsidRPr="007D0411">
        <w:t>Donc ça m’a permis de passer au niveau du travail mélodique, au niveau formel aussi parce que c’est une pièce qui est beaucoup plus souple</w:t>
      </w:r>
      <w:r w:rsidR="005626CA">
        <w:t>.</w:t>
      </w:r>
      <w:r w:rsidR="005626CA">
        <w:rPr>
          <w:rStyle w:val="FootnoteReference"/>
        </w:rPr>
        <w:footnoteReference w:id="49"/>
      </w:r>
      <w:r w:rsidRPr="007D0411">
        <w:t> »</w:t>
      </w:r>
    </w:p>
    <w:p w14:paraId="5BDA9995" w14:textId="52E1CA19" w:rsidR="000813BC" w:rsidRDefault="000813BC" w:rsidP="000012E7">
      <w:pPr>
        <w:pStyle w:val="Default"/>
      </w:pPr>
      <w:r>
        <w:t xml:space="preserve">Grâce à la technique d’analyse dynamique du son, qui va être discutée, le compositeur est capable de non seulement </w:t>
      </w:r>
      <w:r w:rsidR="007A444C">
        <w:t>d’</w:t>
      </w:r>
      <w:r>
        <w:t>étudier le comportement mélodique d’un son, mais aussi son contenu harmonique au cours d</w:t>
      </w:r>
      <w:r w:rsidR="007A444C">
        <w:t>u</w:t>
      </w:r>
      <w:r>
        <w:t xml:space="preserve"> temps. </w:t>
      </w:r>
      <w:r w:rsidR="008F7A7D">
        <w:t xml:space="preserve">Murail précise que </w:t>
      </w:r>
      <w:r>
        <w:t>« </w:t>
      </w:r>
      <w:r w:rsidR="008F7A7D">
        <w:t>l</w:t>
      </w:r>
      <w:r>
        <w:t>a mélodie c’est du timbre en même temps, c’est pour ça qu</w:t>
      </w:r>
      <w:r w:rsidR="00802C4C">
        <w:t>e c’</w:t>
      </w:r>
      <w:r>
        <w:t>est intéressant. C’était un timbre qui en se transformant produit une mélodie.</w:t>
      </w:r>
      <w:r w:rsidR="008F7A7D">
        <w:rPr>
          <w:rStyle w:val="FootnoteReference"/>
        </w:rPr>
        <w:footnoteReference w:id="50"/>
      </w:r>
      <w:r>
        <w:t> »</w:t>
      </w:r>
    </w:p>
    <w:p w14:paraId="3A9FACA5" w14:textId="4EBBDE99" w:rsidR="001B1AED" w:rsidRDefault="00726800" w:rsidP="000012E7">
      <w:pPr>
        <w:pStyle w:val="Heading3"/>
      </w:pPr>
      <w:bookmarkStart w:id="14" w:name="_Toc121091815"/>
      <w:r>
        <w:t>La t</w:t>
      </w:r>
      <w:r w:rsidR="001246D6">
        <w:t xml:space="preserve">ranscription </w:t>
      </w:r>
      <w:r>
        <w:t>et</w:t>
      </w:r>
      <w:r w:rsidR="001246D6">
        <w:t xml:space="preserve"> la modélisation</w:t>
      </w:r>
      <w:bookmarkEnd w:id="14"/>
    </w:p>
    <w:p w14:paraId="50BB1C35" w14:textId="6126C117" w:rsidR="002B6E60" w:rsidRDefault="002B6E60" w:rsidP="004D3F42">
      <w:pPr>
        <w:pStyle w:val="Default"/>
        <w:keepNext/>
      </w:pPr>
      <w:r w:rsidRPr="002B6E60">
        <w:t xml:space="preserve">La figure </w:t>
      </w:r>
      <w:r w:rsidR="004302E4">
        <w:t>suivante</w:t>
      </w:r>
      <w:r w:rsidRPr="002B6E60">
        <w:t xml:space="preserve"> montre la transcription d’un fragment d’une mélodie en mode </w:t>
      </w:r>
      <w:r w:rsidR="00264C4B">
        <w:rPr>
          <w:i/>
          <w:iCs/>
        </w:rPr>
        <w:t>s</w:t>
      </w:r>
      <w:r w:rsidRPr="002B6E60">
        <w:rPr>
          <w:i/>
          <w:iCs/>
        </w:rPr>
        <w:t>eg</w:t>
      </w:r>
      <w:r w:rsidR="00264C4B">
        <w:rPr>
          <w:i/>
          <w:iCs/>
        </w:rPr>
        <w:t>ā</w:t>
      </w:r>
      <w:r w:rsidRPr="002B6E60">
        <w:rPr>
          <w:i/>
          <w:iCs/>
        </w:rPr>
        <w:t>h</w:t>
      </w:r>
      <w:r w:rsidRPr="002B6E60">
        <w:t xml:space="preserve"> qui a été interprété par Ahmad Eb</w:t>
      </w:r>
      <w:r w:rsidR="004302E4">
        <w:t>ā</w:t>
      </w:r>
      <w:r w:rsidRPr="002B6E60">
        <w:t>di</w:t>
      </w:r>
      <w:r w:rsidRPr="002B6E60">
        <w:rPr>
          <w:rStyle w:val="FootnoteReference"/>
        </w:rPr>
        <w:footnoteReference w:id="51"/>
      </w:r>
      <w:r w:rsidRPr="002B6E60">
        <w:t xml:space="preserve">, le grand maître de </w:t>
      </w:r>
      <w:r w:rsidRPr="004302E4">
        <w:rPr>
          <w:i/>
          <w:iCs/>
        </w:rPr>
        <w:t>set</w:t>
      </w:r>
      <w:r w:rsidR="004302E4" w:rsidRPr="004302E4">
        <w:rPr>
          <w:i/>
          <w:iCs/>
        </w:rPr>
        <w:t>ā</w:t>
      </w:r>
      <w:r w:rsidRPr="004302E4">
        <w:rPr>
          <w:i/>
          <w:iCs/>
        </w:rPr>
        <w:t>r</w:t>
      </w:r>
      <w:r w:rsidRPr="002B6E60">
        <w:t xml:space="preserve">, l’instrument traditionnel iranien. </w:t>
      </w:r>
      <w:r w:rsidR="00A86A97">
        <w:t>Dès lors qu’il</w:t>
      </w:r>
      <w:r w:rsidRPr="002B6E60">
        <w:t xml:space="preserve"> est soigneusement choisi, </w:t>
      </w:r>
      <w:r w:rsidR="00A86A97">
        <w:t xml:space="preserve">ce fragment est </w:t>
      </w:r>
      <w:r w:rsidRPr="002B6E60">
        <w:t>analysé et transcrit à l’oreille.</w:t>
      </w:r>
    </w:p>
    <w:p w14:paraId="3535EFC0" w14:textId="77777777" w:rsidR="004302E4" w:rsidRDefault="004302E4" w:rsidP="004D3F42">
      <w:pPr>
        <w:pStyle w:val="Default"/>
        <w:keepNext/>
        <w:ind w:left="-567"/>
        <w:jc w:val="left"/>
      </w:pPr>
    </w:p>
    <w:p w14:paraId="3E29EA6E" w14:textId="77777777" w:rsidR="00264C4B" w:rsidRDefault="00264C4B" w:rsidP="00264C4B">
      <w:pPr>
        <w:pStyle w:val="FIGURES"/>
        <w:keepNext/>
      </w:pPr>
      <w:r>
        <w:drawing>
          <wp:inline distT="0" distB="0" distL="0" distR="0" wp14:anchorId="7F6C37FD" wp14:editId="717BA9AA">
            <wp:extent cx="5760720" cy="883920"/>
            <wp:effectExtent l="0" t="0" r="5080" b="5080"/>
            <wp:docPr id="1073741827" name="Picture 176" descr="neume-transcri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741827" name="Picture 176" descr="neume-transcription"/>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83920"/>
                    </a:xfrm>
                    <a:prstGeom prst="rect">
                      <a:avLst/>
                    </a:prstGeom>
                    <a:noFill/>
                    <a:ln>
                      <a:noFill/>
                    </a:ln>
                  </pic:spPr>
                </pic:pic>
              </a:graphicData>
            </a:graphic>
          </wp:inline>
        </w:drawing>
      </w:r>
    </w:p>
    <w:p w14:paraId="713B7210" w14:textId="61A12CC8" w:rsidR="004302E4" w:rsidRPr="001246D6" w:rsidRDefault="00264C4B" w:rsidP="001246D6">
      <w:pPr>
        <w:pStyle w:val="Caption1"/>
      </w:pPr>
      <w:r w:rsidRPr="001246D6">
        <w:t xml:space="preserve">Figure </w:t>
      </w:r>
      <w:r w:rsidR="003C6414">
        <w:fldChar w:fldCharType="begin"/>
      </w:r>
      <w:r w:rsidR="003C6414">
        <w:instrText xml:space="preserve"> SEQ Figure \* ARABIC </w:instrText>
      </w:r>
      <w:r w:rsidR="003C6414">
        <w:fldChar w:fldCharType="separate"/>
      </w:r>
      <w:r w:rsidR="00A347BF">
        <w:rPr>
          <w:noProof/>
        </w:rPr>
        <w:t>1</w:t>
      </w:r>
      <w:r w:rsidR="003C6414">
        <w:rPr>
          <w:noProof/>
        </w:rPr>
        <w:fldChar w:fldCharType="end"/>
      </w:r>
      <w:r w:rsidRPr="001246D6">
        <w:t xml:space="preserve"> : Un neume peut être considéré comme un geste ou la combinaison de plusieurs microgestes. Cette transcription représente l’extrait sonore de l’enregistrement de Ahmad Ebādi, le maître de </w:t>
      </w:r>
      <w:r w:rsidRPr="000012E7">
        <w:t>setār</w:t>
      </w:r>
      <w:r w:rsidRPr="001246D6">
        <w:t xml:space="preserve">.  C’est un neume qui s’intitule </w:t>
      </w:r>
      <w:r w:rsidRPr="00250D83">
        <w:rPr>
          <w:i/>
          <w:iCs/>
        </w:rPr>
        <w:t>segāh</w:t>
      </w:r>
      <w:r w:rsidRPr="001246D6">
        <w:t>.</w:t>
      </w:r>
    </w:p>
    <w:p w14:paraId="0ED71B47" w14:textId="0C3DED15" w:rsidR="004D3F42" w:rsidRPr="00AC2478" w:rsidRDefault="004D3F42" w:rsidP="00AC2478">
      <w:pPr>
        <w:pStyle w:val="Default"/>
      </w:pPr>
      <w:r w:rsidRPr="004D3F42">
        <w:lastRenderedPageBreak/>
        <w:t>Au premier abord</w:t>
      </w:r>
      <w:r w:rsidR="00A86A97">
        <w:t>,</w:t>
      </w:r>
      <w:r w:rsidRPr="004D3F42">
        <w:t xml:space="preserve"> nous constatons la possibilité de plusieurs niveaux de lecture. Cela implique sa complexité expressive qui se manifeste à travers le timbre, les microintervalles, les fluctuations de hauteurs et de dynamiques, les coups de plectre etc.</w:t>
      </w:r>
      <w:r w:rsidRPr="009D0048">
        <w:rPr>
          <w:rStyle w:val="FootnoteReference"/>
        </w:rPr>
        <w:footnoteReference w:id="52"/>
      </w:r>
      <w:r w:rsidRPr="004D3F42">
        <w:t xml:space="preserve"> La voix supérieure représente les notes principales qui sont jouées avec l’ongle de l’index de la main droite. La voix inférieure représente les ornements que l’interprète exécute en faisant varier la tension de la corde par le changement de pression de la main droite sur le chevalet, ainsi que le mouvement vertical du doigt de la main gauche. </w:t>
      </w:r>
      <w:r w:rsidR="00A86A97">
        <w:t>En résultent</w:t>
      </w:r>
      <w:r w:rsidR="00A86A97" w:rsidRPr="004D3F42">
        <w:t xml:space="preserve"> </w:t>
      </w:r>
      <w:r w:rsidR="00264C4B">
        <w:t>s</w:t>
      </w:r>
      <w:r w:rsidRPr="004D3F42">
        <w:t xml:space="preserve">es </w:t>
      </w:r>
      <w:r w:rsidR="00264C4B" w:rsidRPr="004D3F42">
        <w:t xml:space="preserve">fluctuations </w:t>
      </w:r>
      <w:r w:rsidRPr="004D3F42">
        <w:t xml:space="preserve">subtiles du timbre, de la hauteur et </w:t>
      </w:r>
      <w:r w:rsidR="00264C4B">
        <w:t>de la</w:t>
      </w:r>
      <w:r w:rsidRPr="004D3F42">
        <w:t xml:space="preserve"> dynamique sont possibles. Nous pouvons donc analyser ce fragment, que </w:t>
      </w:r>
      <w:r w:rsidR="00366457">
        <w:t>j’associe au</w:t>
      </w:r>
      <w:r w:rsidR="00366457" w:rsidRPr="004D3F42">
        <w:t xml:space="preserve"> </w:t>
      </w:r>
      <w:r w:rsidRPr="00264C4B">
        <w:rPr>
          <w:i/>
          <w:iCs/>
        </w:rPr>
        <w:t>neume</w:t>
      </w:r>
      <w:r w:rsidRPr="004D3F42">
        <w:rPr>
          <w:rStyle w:val="FootnoteReference"/>
          <w:rFonts w:ascii="Baskerville" w:hAnsi="Baskerville"/>
        </w:rPr>
        <w:footnoteReference w:id="53"/>
      </w:r>
      <w:r w:rsidR="00366457">
        <w:t xml:space="preserve"> médiéval</w:t>
      </w:r>
      <w:r w:rsidRPr="004D3F42">
        <w:t xml:space="preserve">, sous plusieurs angles, sans oublier que </w:t>
      </w:r>
      <w:r w:rsidR="003F3202">
        <w:t>parfois</w:t>
      </w:r>
      <w:r w:rsidR="00196E3B" w:rsidRPr="004D3F42">
        <w:t xml:space="preserve"> </w:t>
      </w:r>
      <w:r w:rsidRPr="004D3F42">
        <w:t xml:space="preserve">la frontière entre les variations de timbre, de hauteurs et de dynamique est </w:t>
      </w:r>
      <w:r w:rsidR="00D95C05">
        <w:t xml:space="preserve">parfois complexe, </w:t>
      </w:r>
      <w:r w:rsidRPr="004D3F42">
        <w:t>indéfinie. De ce point de vue</w:t>
      </w:r>
      <w:r w:rsidR="00D95C05">
        <w:t>,</w:t>
      </w:r>
      <w:r w:rsidRPr="004D3F42">
        <w:t xml:space="preserve"> le timbre et la mélodie </w:t>
      </w:r>
      <w:r w:rsidR="00D95C05">
        <w:t>étroitement liés</w:t>
      </w:r>
      <w:r w:rsidRPr="004D3F42">
        <w:t xml:space="preserve"> et le changement de l’un </w:t>
      </w:r>
      <w:r w:rsidR="003F3202">
        <w:t>affecte</w:t>
      </w:r>
      <w:r w:rsidR="003F3202" w:rsidRPr="004D3F42">
        <w:t xml:space="preserve"> </w:t>
      </w:r>
      <w:r w:rsidRPr="004D3F42">
        <w:t xml:space="preserve">souvent </w:t>
      </w:r>
      <w:r w:rsidR="003F3202">
        <w:t>la</w:t>
      </w:r>
      <w:r w:rsidRPr="004D3F42">
        <w:t xml:space="preserve"> perception de l’autre. Cette analyse permet donc de transcrire les neumes ou les gestes et d’observer le comportement de leur enveloppe d’énergie. Cette opération est </w:t>
      </w:r>
      <w:r w:rsidR="003F3202">
        <w:t>nécessaire</w:t>
      </w:r>
      <w:r w:rsidR="003F3202" w:rsidRPr="004D3F42">
        <w:t xml:space="preserve"> </w:t>
      </w:r>
      <w:r w:rsidRPr="004D3F42">
        <w:t>pour la conception et l’écriture de l’œuvre en chantier et effectuer une modélisation réussie.</w:t>
      </w:r>
    </w:p>
    <w:p w14:paraId="6D3E1F00" w14:textId="2C349360" w:rsidR="004D3F42" w:rsidRPr="009D0048" w:rsidRDefault="004D3F42" w:rsidP="009D0048">
      <w:pPr>
        <w:pStyle w:val="Default"/>
      </w:pPr>
      <w:r w:rsidRPr="009D0048">
        <w:t xml:space="preserve">La </w:t>
      </w:r>
      <w:r w:rsidRPr="000012E7">
        <w:t>figure</w:t>
      </w:r>
      <w:r w:rsidRPr="00AC2478">
        <w:rPr>
          <w:color w:val="FF0000"/>
        </w:rPr>
        <w:t xml:space="preserve"> </w:t>
      </w:r>
      <w:r w:rsidR="003F3202" w:rsidRPr="000012E7">
        <w:t>2</w:t>
      </w:r>
      <w:r w:rsidR="003F3202" w:rsidRPr="00AC2478">
        <w:t xml:space="preserve"> </w:t>
      </w:r>
      <w:r w:rsidRPr="009D0048">
        <w:t xml:space="preserve">montre un fragment de </w:t>
      </w:r>
      <w:r w:rsidRPr="00AC2478">
        <w:rPr>
          <w:i/>
          <w:iCs/>
        </w:rPr>
        <w:t>Zamy</w:t>
      </w:r>
      <w:r w:rsidR="00AC2478">
        <w:rPr>
          <w:i/>
          <w:iCs/>
        </w:rPr>
        <w:t>ā</w:t>
      </w:r>
      <w:r w:rsidRPr="00AC2478">
        <w:rPr>
          <w:i/>
          <w:iCs/>
        </w:rPr>
        <w:t>d</w:t>
      </w:r>
      <w:r w:rsidRPr="009D0048">
        <w:t xml:space="preserve"> </w:t>
      </w:r>
      <w:r w:rsidR="00AC2478">
        <w:t>(2015)</w:t>
      </w:r>
      <w:r w:rsidR="00AC2478">
        <w:rPr>
          <w:rStyle w:val="FootnoteReference"/>
        </w:rPr>
        <w:footnoteReference w:id="54"/>
      </w:r>
      <w:r w:rsidR="00AC2478">
        <w:t xml:space="preserve"> </w:t>
      </w:r>
      <w:r w:rsidRPr="009D0048">
        <w:t>pour violoncelle</w:t>
      </w:r>
      <w:r w:rsidR="00570794">
        <w:t xml:space="preserve"> et électronique</w:t>
      </w:r>
      <w:r w:rsidRPr="009D0048">
        <w:t xml:space="preserve">. Le </w:t>
      </w:r>
      <w:r w:rsidR="00570794">
        <w:t>principe</w:t>
      </w:r>
      <w:r w:rsidR="00570794" w:rsidRPr="009D0048">
        <w:t xml:space="preserve"> </w:t>
      </w:r>
      <w:r w:rsidRPr="009D0048">
        <w:t xml:space="preserve">de cette pièce </w:t>
      </w:r>
      <w:r w:rsidR="00AC2478">
        <w:t>repose sur l’exploitation de</w:t>
      </w:r>
      <w:r w:rsidRPr="009D0048">
        <w:t xml:space="preserve"> la résonance des cordes </w:t>
      </w:r>
      <w:r w:rsidR="003F3202">
        <w:t>en utilisant les différents modes de jeu comme</w:t>
      </w:r>
      <w:r w:rsidR="003F3202" w:rsidRPr="009D0048">
        <w:t xml:space="preserve"> l</w:t>
      </w:r>
      <w:r w:rsidR="003F3202">
        <w:t xml:space="preserve">es </w:t>
      </w:r>
      <w:r w:rsidR="00D95C05">
        <w:t>harmoniques</w:t>
      </w:r>
      <w:r w:rsidRPr="009D0048">
        <w:t>, le</w:t>
      </w:r>
      <w:r w:rsidR="003F3202">
        <w:t>s</w:t>
      </w:r>
      <w:r w:rsidRPr="009D0048">
        <w:t xml:space="preserve"> geste</w:t>
      </w:r>
      <w:r w:rsidR="003F3202">
        <w:t>s</w:t>
      </w:r>
      <w:r w:rsidRPr="009D0048">
        <w:t xml:space="preserve"> de microglissando, le</w:t>
      </w:r>
      <w:r w:rsidR="003F3202">
        <w:t>s</w:t>
      </w:r>
      <w:r w:rsidRPr="009D0048">
        <w:t xml:space="preserve"> micro vibrato</w:t>
      </w:r>
      <w:r w:rsidR="003F3202">
        <w:t>s</w:t>
      </w:r>
      <w:r w:rsidRPr="009D0048">
        <w:t>, le</w:t>
      </w:r>
      <w:r w:rsidR="003F3202">
        <w:t>s</w:t>
      </w:r>
      <w:r w:rsidRPr="009D0048">
        <w:t xml:space="preserve"> pizz</w:t>
      </w:r>
      <w:r w:rsidR="00AA2116">
        <w:t>icati</w:t>
      </w:r>
      <w:r w:rsidRPr="009D0048">
        <w:t xml:space="preserve"> Bartók</w:t>
      </w:r>
      <w:r w:rsidR="00D72A8E">
        <w:t xml:space="preserve"> ou assimilés</w:t>
      </w:r>
      <w:r w:rsidRPr="009D0048">
        <w:t>, le</w:t>
      </w:r>
      <w:r w:rsidR="003F3202">
        <w:t>s</w:t>
      </w:r>
      <w:r w:rsidRPr="009D0048">
        <w:t xml:space="preserve"> tapping</w:t>
      </w:r>
      <w:r w:rsidR="003F3202">
        <w:t>s</w:t>
      </w:r>
      <w:r w:rsidRPr="009D0048">
        <w:t xml:space="preserve">, la variation de la pression du doigt de la main gauche sur la corde (alternation </w:t>
      </w:r>
      <w:r w:rsidR="00F611F9" w:rsidRPr="009D0048">
        <w:t>d</w:t>
      </w:r>
      <w:r w:rsidR="00F611F9">
        <w:t>u</w:t>
      </w:r>
      <w:r w:rsidR="00F611F9" w:rsidRPr="009D0048">
        <w:t xml:space="preserve"> </w:t>
      </w:r>
      <w:r w:rsidR="00F611F9">
        <w:t>flageole</w:t>
      </w:r>
      <w:r w:rsidR="00D95C05">
        <w:t>t</w:t>
      </w:r>
      <w:r w:rsidR="00F611F9" w:rsidRPr="009D0048" w:rsidDel="00F611F9">
        <w:t xml:space="preserve"> </w:t>
      </w:r>
      <w:r w:rsidRPr="009D0048">
        <w:t xml:space="preserve">et </w:t>
      </w:r>
      <w:r w:rsidR="00D72A8E">
        <w:t>du</w:t>
      </w:r>
      <w:r w:rsidR="00F611F9" w:rsidRPr="009D0048">
        <w:t xml:space="preserve"> </w:t>
      </w:r>
      <w:r w:rsidRPr="009D0048">
        <w:t>jeu normal), etc.</w:t>
      </w:r>
    </w:p>
    <w:p w14:paraId="7B779142" w14:textId="77777777" w:rsidR="00AC2478" w:rsidRDefault="00AC2478" w:rsidP="00AC2478">
      <w:pPr>
        <w:pStyle w:val="FIGURES"/>
        <w:keepNext/>
      </w:pPr>
      <w:r w:rsidRPr="00AC2478">
        <w:lastRenderedPageBreak/>
        <w:drawing>
          <wp:inline distT="0" distB="0" distL="0" distR="0" wp14:anchorId="463C6C1E" wp14:editId="3028C87C">
            <wp:extent cx="5748651" cy="1270000"/>
            <wp:effectExtent l="0" t="0" r="5080" b="0"/>
            <wp:docPr id="1073741824" name="Picture 173" descr="zamyad_mes_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741824" name="Picture 173" descr="zamyad_mes_42"/>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8651" cy="127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3382349" w14:textId="4E2F4262" w:rsidR="004D3F42" w:rsidRPr="004D3F42" w:rsidRDefault="00AC2478" w:rsidP="00AC2478">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2</w:t>
      </w:r>
      <w:r w:rsidR="003C6414">
        <w:rPr>
          <w:noProof/>
        </w:rPr>
        <w:fldChar w:fldCharType="end"/>
      </w:r>
      <w:r>
        <w:t xml:space="preserve"> : </w:t>
      </w:r>
      <w:r w:rsidRPr="002A34BA">
        <w:t>Extrait de</w:t>
      </w:r>
      <w:r w:rsidRPr="00AC2478">
        <w:rPr>
          <w:i/>
          <w:iCs/>
        </w:rPr>
        <w:t xml:space="preserve"> Zamyād</w:t>
      </w:r>
      <w:r w:rsidRPr="002A34BA">
        <w:t xml:space="preserve"> pour violoncelle et électronique. Les fluctuations de hauteurs sont marquées par une ligne onduleuse avec l’indication de déviation par rapport à la hauteur de référence.</w:t>
      </w:r>
    </w:p>
    <w:p w14:paraId="1BAE6ABC" w14:textId="68A9FD63" w:rsidR="004D3F42" w:rsidRPr="004D3F42" w:rsidRDefault="004D3F42" w:rsidP="009D0048">
      <w:pPr>
        <w:pStyle w:val="Default"/>
      </w:pPr>
      <w:r w:rsidRPr="004D3F42">
        <w:t>Dans le jeu d’Eb</w:t>
      </w:r>
      <w:r w:rsidR="00AC2478">
        <w:t>ā</w:t>
      </w:r>
      <w:r w:rsidRPr="004D3F42">
        <w:t>di</w:t>
      </w:r>
      <w:r w:rsidR="00D72A8E">
        <w:t>,</w:t>
      </w:r>
      <w:r w:rsidRPr="004D3F42">
        <w:t xml:space="preserve"> la flexibilité de la corde </w:t>
      </w:r>
      <w:r w:rsidR="00D72A8E">
        <w:t xml:space="preserve">est fondamentale </w:t>
      </w:r>
      <w:r w:rsidRPr="004D3F42">
        <w:t xml:space="preserve">pour effectuer un geste réussi. Par conséquent dans la partition de </w:t>
      </w:r>
      <w:r w:rsidRPr="004D3F42">
        <w:rPr>
          <w:i/>
        </w:rPr>
        <w:t>Zamy</w:t>
      </w:r>
      <w:r w:rsidR="00AC2478">
        <w:rPr>
          <w:i/>
        </w:rPr>
        <w:t>ā</w:t>
      </w:r>
      <w:r w:rsidRPr="004D3F42">
        <w:rPr>
          <w:i/>
        </w:rPr>
        <w:t>d</w:t>
      </w:r>
      <w:r w:rsidRPr="004D3F42">
        <w:t xml:space="preserve"> afin de renforcer l’aspect expressif de l’instrument et du jeu, la quatrième corde est baissée d’une demie ton. Le pizz quasi Bartók</w:t>
      </w:r>
      <w:r w:rsidRPr="004D3F42">
        <w:rPr>
          <w:rStyle w:val="FootnoteReference"/>
          <w:rFonts w:ascii="Baskerville" w:hAnsi="Baskerville"/>
        </w:rPr>
        <w:footnoteReference w:id="55"/>
      </w:r>
      <w:r w:rsidRPr="004D3F42">
        <w:t xml:space="preserve"> qui consiste à pincer la corde </w:t>
      </w:r>
      <w:r w:rsidR="00D95C05">
        <w:t>en la faisant claquer sur</w:t>
      </w:r>
      <w:r w:rsidRPr="004D3F42">
        <w:t xml:space="preserve"> </w:t>
      </w:r>
      <w:r w:rsidR="00D95C05" w:rsidRPr="004D3F42">
        <w:t>l</w:t>
      </w:r>
      <w:r w:rsidR="00D95C05">
        <w:t>e</w:t>
      </w:r>
      <w:r w:rsidR="00D95C05" w:rsidRPr="004D3F42">
        <w:t xml:space="preserve"> </w:t>
      </w:r>
      <w:r w:rsidRPr="004D3F42">
        <w:t>manche, permet de produire un son bruité</w:t>
      </w:r>
      <w:r w:rsidR="00D95C05">
        <w:t>,</w:t>
      </w:r>
      <w:r w:rsidRPr="004D3F42">
        <w:t xml:space="preserve"> </w:t>
      </w:r>
      <w:r w:rsidR="00D95C05">
        <w:t>et parfois</w:t>
      </w:r>
      <w:r w:rsidR="00D95C05" w:rsidRPr="004D3F42">
        <w:t xml:space="preserve"> </w:t>
      </w:r>
      <w:r w:rsidRPr="004D3F42">
        <w:t xml:space="preserve">zingué. La résonance de la corde est ainsi entretenue plus longtemps et la continuité du geste est mieux assurée. Ainsi le timbre </w:t>
      </w:r>
      <w:r w:rsidR="00F611F9">
        <w:t>devient</w:t>
      </w:r>
      <w:r w:rsidR="00F611F9" w:rsidRPr="004D3F42">
        <w:t xml:space="preserve"> </w:t>
      </w:r>
      <w:r w:rsidRPr="004D3F42">
        <w:t>un élément inséparable de l’expression.</w:t>
      </w:r>
    </w:p>
    <w:p w14:paraId="68F57EB9" w14:textId="77777777" w:rsidR="002F7D19" w:rsidRDefault="002F7D19" w:rsidP="002F7D19">
      <w:pPr>
        <w:pStyle w:val="FIGURES"/>
        <w:keepNext/>
      </w:pPr>
      <w:r>
        <w:drawing>
          <wp:inline distT="0" distB="0" distL="0" distR="0" wp14:anchorId="6E1BEE78" wp14:editId="3F9002B2">
            <wp:extent cx="5746750" cy="1314450"/>
            <wp:effectExtent l="0" t="0" r="6350" b="6350"/>
            <wp:docPr id="61" name="Picture 169" descr="zamyad_mes_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169" descr="zamyad_mes_87"/>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6750"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415F28" w14:textId="2B80E5E1" w:rsidR="004D3F42" w:rsidRPr="004D3F42" w:rsidRDefault="002F7D19" w:rsidP="000145D1">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3</w:t>
      </w:r>
      <w:r w:rsidR="003C6414">
        <w:rPr>
          <w:noProof/>
        </w:rPr>
        <w:fldChar w:fldCharType="end"/>
      </w:r>
      <w:r w:rsidR="000145D1">
        <w:t xml:space="preserve"> : </w:t>
      </w:r>
      <w:r w:rsidRPr="00D1038C">
        <w:t xml:space="preserve">Un autre extrait de </w:t>
      </w:r>
      <w:r w:rsidRPr="000145D1">
        <w:rPr>
          <w:i/>
          <w:iCs/>
        </w:rPr>
        <w:t>Zamy</w:t>
      </w:r>
      <w:r w:rsidR="000145D1" w:rsidRPr="000145D1">
        <w:rPr>
          <w:i/>
          <w:iCs/>
        </w:rPr>
        <w:t>ā</w:t>
      </w:r>
      <w:r w:rsidRPr="000145D1">
        <w:rPr>
          <w:i/>
          <w:iCs/>
        </w:rPr>
        <w:t>d</w:t>
      </w:r>
      <w:r w:rsidRPr="00D1038C">
        <w:t xml:space="preserve"> pour violoncelle et électronique. La quatrième corde est baissée d’un demi</w:t>
      </w:r>
      <w:r w:rsidR="00AA2116">
        <w:t>-</w:t>
      </w:r>
      <w:r w:rsidRPr="00D1038C">
        <w:t>ton afin d’obtenir plus de flexibilité et un timbre plus riche.</w:t>
      </w:r>
    </w:p>
    <w:p w14:paraId="6E7978A4" w14:textId="1F2E8172" w:rsidR="000458C8" w:rsidRDefault="004D3F42" w:rsidP="00DB1DBE">
      <w:pPr>
        <w:pStyle w:val="Default"/>
      </w:pPr>
      <w:r w:rsidRPr="00DB1DBE">
        <w:t xml:space="preserve">Le neume </w:t>
      </w:r>
      <w:r w:rsidRPr="00DB1DBE">
        <w:rPr>
          <w:i/>
          <w:iCs/>
        </w:rPr>
        <w:t>seg</w:t>
      </w:r>
      <w:r w:rsidR="000145D1">
        <w:rPr>
          <w:i/>
          <w:iCs/>
        </w:rPr>
        <w:t>ā</w:t>
      </w:r>
      <w:r w:rsidRPr="00DB1DBE">
        <w:rPr>
          <w:i/>
          <w:iCs/>
        </w:rPr>
        <w:t>h</w:t>
      </w:r>
      <w:r w:rsidRPr="00DB1DBE">
        <w:t xml:space="preserve"> dont nous parlons contient une enveloppe d’énergie qui </w:t>
      </w:r>
      <w:r w:rsidR="00271C8B">
        <w:t>provient de</w:t>
      </w:r>
      <w:r w:rsidR="00271C8B" w:rsidRPr="00DB1DBE">
        <w:t xml:space="preserve"> </w:t>
      </w:r>
      <w:r w:rsidR="007D3734">
        <w:t xml:space="preserve">la poésie </w:t>
      </w:r>
      <w:r w:rsidR="000F2005">
        <w:t>d’une</w:t>
      </w:r>
      <w:r w:rsidR="007D3734">
        <w:t xml:space="preserve"> culture </w:t>
      </w:r>
      <w:r w:rsidR="000F2005">
        <w:t>musicale qui s’inscrit</w:t>
      </w:r>
      <w:r w:rsidR="00E45BD8">
        <w:t xml:space="preserve"> </w:t>
      </w:r>
      <w:r w:rsidR="00C16B28">
        <w:t>dans une tradition qui pourrait être qualifiée de séculaire</w:t>
      </w:r>
      <w:r w:rsidRPr="00DB1DBE">
        <w:t xml:space="preserve">. Cependant </w:t>
      </w:r>
      <w:r w:rsidR="000F2005">
        <w:t>l’aspect abstrait de la musique représente une certaine</w:t>
      </w:r>
      <w:r w:rsidRPr="00DB1DBE">
        <w:t xml:space="preserve"> </w:t>
      </w:r>
      <w:r w:rsidR="007D3734">
        <w:t>transparence</w:t>
      </w:r>
      <w:r w:rsidRPr="00DB1DBE">
        <w:t xml:space="preserve"> sémantique </w:t>
      </w:r>
      <w:r w:rsidR="000F2005">
        <w:t xml:space="preserve">qui </w:t>
      </w:r>
      <w:r w:rsidR="00732A00">
        <w:t>offre</w:t>
      </w:r>
      <w:r w:rsidR="000F2005">
        <w:t xml:space="preserve"> à </w:t>
      </w:r>
      <w:r w:rsidRPr="00DB1DBE">
        <w:t xml:space="preserve">ces éléments </w:t>
      </w:r>
      <w:r w:rsidR="00732A00">
        <w:t>culturels une sorte de</w:t>
      </w:r>
      <w:r w:rsidR="00271C8B">
        <w:t xml:space="preserve"> </w:t>
      </w:r>
      <w:r w:rsidR="00732A00">
        <w:t>flexibilité.</w:t>
      </w:r>
    </w:p>
    <w:p w14:paraId="1FEC3622" w14:textId="15C6B24F" w:rsidR="004D3F42" w:rsidRDefault="000458C8" w:rsidP="00DB1DBE">
      <w:pPr>
        <w:pStyle w:val="Default"/>
      </w:pPr>
      <w:r w:rsidRPr="00F27185">
        <w:t>A ce stade une question pourrait se poser : </w:t>
      </w:r>
      <w:r>
        <w:t>P</w:t>
      </w:r>
      <w:r w:rsidRPr="00F27185">
        <w:t xml:space="preserve">ourquoi opter pour une culture musicale non-européenne pour effectuer ce processus de modélisation ? La richesse expressive de ces </w:t>
      </w:r>
      <w:r w:rsidRPr="00F27185">
        <w:lastRenderedPageBreak/>
        <w:t xml:space="preserve">musiques en générale, et de la musique persane en particulier repose sur le fait que toutes ces nuances et ces subtilités </w:t>
      </w:r>
      <w:r w:rsidR="00732A00" w:rsidRPr="00F27185">
        <w:t>so</w:t>
      </w:r>
      <w:r w:rsidR="00732A00">
        <w:t>nt</w:t>
      </w:r>
      <w:r w:rsidR="00732A00" w:rsidRPr="00F27185">
        <w:t xml:space="preserve"> </w:t>
      </w:r>
      <w:r w:rsidRPr="00F27185">
        <w:t>le résultat d’un raffinement qui nous est hérité au cours des centaines et des milliers d’années</w:t>
      </w:r>
      <w:r>
        <w:t>,</w:t>
      </w:r>
      <w:r w:rsidRPr="00F27185">
        <w:t xml:space="preserve"> </w:t>
      </w:r>
      <w:r w:rsidR="00732A00">
        <w:t xml:space="preserve">de </w:t>
      </w:r>
      <w:r w:rsidRPr="00F27185">
        <w:t>la tradition orale. Chaque maître de mus</w:t>
      </w:r>
      <w:r>
        <w:t xml:space="preserve">ique traditionnelle y a ajouté </w:t>
      </w:r>
      <w:r w:rsidRPr="00F27185">
        <w:t xml:space="preserve">son propre empreint. </w:t>
      </w:r>
      <w:r>
        <w:t>Cependant l</w:t>
      </w:r>
      <w:r w:rsidRPr="00F27185">
        <w:t xml:space="preserve">e rationalisme et par conséquent l’apparition de la polyphonie </w:t>
      </w:r>
      <w:r>
        <w:t xml:space="preserve">qui </w:t>
      </w:r>
      <w:r w:rsidRPr="00F27185">
        <w:t xml:space="preserve">est </w:t>
      </w:r>
      <w:r>
        <w:t xml:space="preserve">certes </w:t>
      </w:r>
      <w:r w:rsidRPr="00F27185">
        <w:t>un acquis précieux</w:t>
      </w:r>
      <w:r>
        <w:t>,</w:t>
      </w:r>
      <w:r w:rsidRPr="00F27185">
        <w:t xml:space="preserve"> a changé </w:t>
      </w:r>
      <w:r>
        <w:t>le destin</w:t>
      </w:r>
      <w:r w:rsidRPr="00F27185">
        <w:t xml:space="preserve"> de la musique</w:t>
      </w:r>
      <w:r>
        <w:t xml:space="preserve"> occidentale </w:t>
      </w:r>
      <w:r w:rsidR="00732A00">
        <w:t xml:space="preserve">en l’amenant dans </w:t>
      </w:r>
      <w:r>
        <w:t>une nouvelle direction</w:t>
      </w:r>
      <w:r w:rsidRPr="00F27185">
        <w:t xml:space="preserve">. </w:t>
      </w:r>
      <w:r>
        <w:t>L</w:t>
      </w:r>
      <w:r w:rsidRPr="00F27185">
        <w:t xml:space="preserve">’ouverture des compositeurs de nos jours vers d’autres cultures musicales, leur attention </w:t>
      </w:r>
      <w:r>
        <w:t>vers le</w:t>
      </w:r>
      <w:r w:rsidRPr="00F27185">
        <w:t xml:space="preserve"> timbre, ainsi que les moyens techniques et les </w:t>
      </w:r>
      <w:r>
        <w:t xml:space="preserve">nouveaux </w:t>
      </w:r>
      <w:r w:rsidRPr="00F27185">
        <w:t xml:space="preserve">modes de jeu nous permettent aujourd’hui de nous retourner vers un aspect que la musique occidentale </w:t>
      </w:r>
      <w:r>
        <w:t>n’a plus développé</w:t>
      </w:r>
      <w:r w:rsidRPr="00F27185">
        <w:t xml:space="preserve"> au profit de la polyphonie. Nous sommes inévitablement </w:t>
      </w:r>
      <w:r w:rsidR="00022117">
        <w:t>ancrés</w:t>
      </w:r>
      <w:r w:rsidR="00022117" w:rsidRPr="00F27185">
        <w:t xml:space="preserve"> </w:t>
      </w:r>
      <w:r w:rsidRPr="00F27185">
        <w:t xml:space="preserve">à notre passé et en le repensant nous le faisons couler dans notre présent. Le recours à une tradition riche comme la culture musicale iranienne ou indienne n’est pas incompatible avec la musique d’aujourd’hui. Mais il ne faut pas oublier que </w:t>
      </w:r>
      <w:r>
        <w:t xml:space="preserve">ce n’est qu’en repensant l’acquis du passé que </w:t>
      </w:r>
      <w:r w:rsidRPr="00F27185">
        <w:t xml:space="preserve">le compositeur </w:t>
      </w:r>
      <w:r>
        <w:t xml:space="preserve">peut </w:t>
      </w:r>
      <w:r w:rsidRPr="00F27185">
        <w:t>donne</w:t>
      </w:r>
      <w:r>
        <w:t>r une autre</w:t>
      </w:r>
      <w:r w:rsidRPr="00F27185">
        <w:t xml:space="preserve"> vie à cette tradition géographiquement et temporel</w:t>
      </w:r>
      <w:r>
        <w:t xml:space="preserve">lement </w:t>
      </w:r>
      <w:r w:rsidR="00022117">
        <w:t>lointaine</w:t>
      </w:r>
      <w:r w:rsidRPr="00F27185">
        <w:t>.</w:t>
      </w:r>
      <w:r>
        <w:t xml:space="preserve"> </w:t>
      </w:r>
      <w:r w:rsidR="00022117" w:rsidRPr="00022117">
        <w:t xml:space="preserve"> </w:t>
      </w:r>
      <w:r w:rsidR="00022117">
        <w:t>Cependant pour aller au-delà du défi que la modélisation de geste représentait dans les œuvres mentionnées, j’ai écrit une nouvelle œuvre pour violoncelle dans laquelle les objets trouvés proviennent des œuvres des compositeurs de l’Europe de l’Est.</w:t>
      </w:r>
    </w:p>
    <w:p w14:paraId="43E57D75" w14:textId="4D78A1B5" w:rsidR="00A04E23" w:rsidRPr="000012E7" w:rsidRDefault="00EF14AB" w:rsidP="00B6493A">
      <w:pPr>
        <w:pStyle w:val="Default"/>
        <w:rPr>
          <w:color w:val="000000" w:themeColor="text1"/>
          <w:szCs w:val="24"/>
        </w:rPr>
      </w:pPr>
      <w:r w:rsidRPr="000012E7">
        <w:rPr>
          <w:i/>
          <w:iCs/>
          <w:color w:val="000000" w:themeColor="text1"/>
        </w:rPr>
        <w:t>A capella</w:t>
      </w:r>
      <w:r w:rsidRPr="000012E7">
        <w:rPr>
          <w:color w:val="000000" w:themeColor="text1"/>
        </w:rPr>
        <w:t xml:space="preserve"> (2017)</w:t>
      </w:r>
      <w:r w:rsidR="001A08B2" w:rsidRPr="000012E7">
        <w:rPr>
          <w:rStyle w:val="FootnoteReference"/>
          <w:color w:val="000000" w:themeColor="text1"/>
        </w:rPr>
        <w:footnoteReference w:id="56"/>
      </w:r>
      <w:r w:rsidRPr="000012E7">
        <w:rPr>
          <w:color w:val="000000" w:themeColor="text1"/>
        </w:rPr>
        <w:t xml:space="preserve"> pour violoncelle</w:t>
      </w:r>
      <w:r w:rsidR="0066515F" w:rsidRPr="000012E7">
        <w:rPr>
          <w:color w:val="000000" w:themeColor="text1"/>
        </w:rPr>
        <w:t xml:space="preserve"> est composée en cinq tableaux, chacun à partir d’un geste musical différent. Le premier représente un son de gorge assez proche de certaines sonorité</w:t>
      </w:r>
      <w:r w:rsidR="008D0FE7" w:rsidRPr="000012E7">
        <w:rPr>
          <w:color w:val="000000" w:themeColor="text1"/>
        </w:rPr>
        <w:t>s</w:t>
      </w:r>
      <w:r w:rsidR="0066515F" w:rsidRPr="000012E7">
        <w:rPr>
          <w:color w:val="000000" w:themeColor="text1"/>
        </w:rPr>
        <w:t xml:space="preserve"> répandues dans les musiques traditionnelles de l’Europe de l’</w:t>
      </w:r>
      <w:r w:rsidR="008D0FE7" w:rsidRPr="000012E7">
        <w:rPr>
          <w:color w:val="000000" w:themeColor="text1"/>
        </w:rPr>
        <w:t>E</w:t>
      </w:r>
      <w:r w:rsidR="0066515F" w:rsidRPr="000012E7">
        <w:rPr>
          <w:color w:val="000000" w:themeColor="text1"/>
        </w:rPr>
        <w:t>st</w:t>
      </w:r>
      <w:r w:rsidR="007856BF" w:rsidRPr="000012E7">
        <w:rPr>
          <w:color w:val="000000" w:themeColor="text1"/>
        </w:rPr>
        <w:t xml:space="preserve">. Le deuxième </w:t>
      </w:r>
      <w:r w:rsidR="00022117">
        <w:rPr>
          <w:color w:val="000000" w:themeColor="text1"/>
        </w:rPr>
        <w:t xml:space="preserve">prend appui sur </w:t>
      </w:r>
      <w:r w:rsidR="007856BF" w:rsidRPr="000012E7">
        <w:rPr>
          <w:color w:val="000000" w:themeColor="text1"/>
        </w:rPr>
        <w:t xml:space="preserve">un </w:t>
      </w:r>
      <w:r w:rsidR="00B6493A" w:rsidRPr="000012E7">
        <w:rPr>
          <w:color w:val="000000" w:themeColor="text1"/>
        </w:rPr>
        <w:t>geste</w:t>
      </w:r>
      <w:r w:rsidR="007856BF" w:rsidRPr="000012E7">
        <w:rPr>
          <w:color w:val="000000" w:themeColor="text1"/>
        </w:rPr>
        <w:t xml:space="preserve"> musical </w:t>
      </w:r>
      <w:r w:rsidR="00B6493A" w:rsidRPr="000012E7">
        <w:rPr>
          <w:color w:val="000000" w:themeColor="text1"/>
        </w:rPr>
        <w:t>qui provient du</w:t>
      </w:r>
      <w:r w:rsidR="007856BF" w:rsidRPr="000012E7">
        <w:rPr>
          <w:color w:val="000000" w:themeColor="text1"/>
          <w:szCs w:val="24"/>
        </w:rPr>
        <w:t xml:space="preserve"> troisième mouvement de la </w:t>
      </w:r>
      <w:r w:rsidR="00C16B28">
        <w:rPr>
          <w:i/>
          <w:iCs/>
          <w:color w:val="000000" w:themeColor="text1"/>
          <w:szCs w:val="24"/>
        </w:rPr>
        <w:t>S</w:t>
      </w:r>
      <w:r w:rsidR="007856BF" w:rsidRPr="000012E7">
        <w:rPr>
          <w:i/>
          <w:iCs/>
          <w:color w:val="000000" w:themeColor="text1"/>
          <w:szCs w:val="24"/>
        </w:rPr>
        <w:t>onate</w:t>
      </w:r>
      <w:r w:rsidR="007856BF" w:rsidRPr="000012E7">
        <w:rPr>
          <w:color w:val="000000" w:themeColor="text1"/>
          <w:szCs w:val="24"/>
        </w:rPr>
        <w:t xml:space="preserve"> opus 8 de Z</w:t>
      </w:r>
      <w:r w:rsidR="008D0FE7" w:rsidRPr="000012E7">
        <w:rPr>
          <w:color w:val="000000" w:themeColor="text1"/>
          <w:szCs w:val="24"/>
        </w:rPr>
        <w:t>oltan</w:t>
      </w:r>
      <w:r w:rsidR="007856BF" w:rsidRPr="000012E7">
        <w:rPr>
          <w:color w:val="000000" w:themeColor="text1"/>
          <w:szCs w:val="24"/>
        </w:rPr>
        <w:t xml:space="preserve"> Kodály pour violoncelle</w:t>
      </w:r>
      <w:r w:rsidR="00C25445" w:rsidRPr="000012E7">
        <w:rPr>
          <w:color w:val="000000" w:themeColor="text1"/>
          <w:szCs w:val="24"/>
        </w:rPr>
        <w:t xml:space="preserve">. Dans le troisième tableau </w:t>
      </w:r>
      <w:r w:rsidR="008D7333" w:rsidRPr="000012E7">
        <w:rPr>
          <w:color w:val="000000" w:themeColor="text1"/>
          <w:szCs w:val="24"/>
        </w:rPr>
        <w:t xml:space="preserve">c’est </w:t>
      </w:r>
      <w:r w:rsidR="00B6493A" w:rsidRPr="000012E7">
        <w:rPr>
          <w:color w:val="000000" w:themeColor="text1"/>
          <w:szCs w:val="24"/>
        </w:rPr>
        <w:t xml:space="preserve">la technique de </w:t>
      </w:r>
      <w:r w:rsidR="008D7333" w:rsidRPr="000012E7">
        <w:rPr>
          <w:color w:val="000000" w:themeColor="text1"/>
          <w:szCs w:val="24"/>
        </w:rPr>
        <w:t>bariolage avec des variations microintervalliques</w:t>
      </w:r>
      <w:r w:rsidR="00B6493A" w:rsidRPr="000012E7">
        <w:rPr>
          <w:color w:val="000000" w:themeColor="text1"/>
          <w:szCs w:val="24"/>
        </w:rPr>
        <w:t xml:space="preserve"> qui </w:t>
      </w:r>
      <w:r w:rsidR="00A04E23" w:rsidRPr="000012E7">
        <w:rPr>
          <w:color w:val="000000" w:themeColor="text1"/>
          <w:szCs w:val="24"/>
        </w:rPr>
        <w:t>mène le discours</w:t>
      </w:r>
      <w:r w:rsidR="008D7333" w:rsidRPr="000012E7">
        <w:rPr>
          <w:color w:val="000000" w:themeColor="text1"/>
          <w:szCs w:val="24"/>
        </w:rPr>
        <w:t>. Quant au quatrième tableau</w:t>
      </w:r>
      <w:r w:rsidR="00022117">
        <w:rPr>
          <w:color w:val="000000" w:themeColor="text1"/>
          <w:szCs w:val="24"/>
        </w:rPr>
        <w:t>, c’est</w:t>
      </w:r>
      <w:r w:rsidR="008D7333" w:rsidRPr="000012E7">
        <w:rPr>
          <w:color w:val="000000" w:themeColor="text1"/>
          <w:szCs w:val="24"/>
        </w:rPr>
        <w:t xml:space="preserve"> un geste de pizzicato emprunté </w:t>
      </w:r>
      <w:r w:rsidR="00022117">
        <w:rPr>
          <w:color w:val="000000" w:themeColor="text1"/>
          <w:szCs w:val="24"/>
        </w:rPr>
        <w:t>à</w:t>
      </w:r>
      <w:r w:rsidR="00022117" w:rsidRPr="000012E7">
        <w:rPr>
          <w:color w:val="000000" w:themeColor="text1"/>
          <w:szCs w:val="24"/>
        </w:rPr>
        <w:t xml:space="preserve"> </w:t>
      </w:r>
      <w:r w:rsidR="007856BF" w:rsidRPr="000012E7">
        <w:rPr>
          <w:i/>
          <w:iCs/>
          <w:color w:val="000000" w:themeColor="text1"/>
          <w:szCs w:val="24"/>
        </w:rPr>
        <w:t>Dialogo</w:t>
      </w:r>
      <w:r w:rsidR="007856BF" w:rsidRPr="000012E7">
        <w:rPr>
          <w:color w:val="000000" w:themeColor="text1"/>
          <w:szCs w:val="24"/>
        </w:rPr>
        <w:t xml:space="preserve"> (1948-1953) de Gÿorgy Ligeti</w:t>
      </w:r>
      <w:r w:rsidR="00A04E23" w:rsidRPr="000012E7">
        <w:rPr>
          <w:color w:val="000000" w:themeColor="text1"/>
          <w:szCs w:val="24"/>
        </w:rPr>
        <w:t xml:space="preserve"> </w:t>
      </w:r>
      <w:r w:rsidR="00022117">
        <w:rPr>
          <w:color w:val="000000" w:themeColor="text1"/>
          <w:szCs w:val="24"/>
        </w:rPr>
        <w:t xml:space="preserve">qui </w:t>
      </w:r>
      <w:r w:rsidR="00A04E23" w:rsidRPr="000012E7">
        <w:rPr>
          <w:color w:val="000000" w:themeColor="text1"/>
          <w:szCs w:val="24"/>
        </w:rPr>
        <w:t>est le noyau de</w:t>
      </w:r>
      <w:r w:rsidR="00EB1F3C" w:rsidRPr="000012E7">
        <w:rPr>
          <w:color w:val="000000" w:themeColor="text1"/>
          <w:szCs w:val="24"/>
        </w:rPr>
        <w:t xml:space="preserve"> sa conception</w:t>
      </w:r>
      <w:r w:rsidR="007856BF" w:rsidRPr="000012E7">
        <w:rPr>
          <w:color w:val="000000" w:themeColor="text1"/>
          <w:szCs w:val="24"/>
        </w:rPr>
        <w:t>.</w:t>
      </w:r>
      <w:r w:rsidR="008D7333" w:rsidRPr="000012E7">
        <w:rPr>
          <w:color w:val="000000" w:themeColor="text1"/>
          <w:szCs w:val="24"/>
        </w:rPr>
        <w:t xml:space="preserve"> La pièce se termine avec </w:t>
      </w:r>
      <w:r w:rsidR="00B6493A" w:rsidRPr="000012E7">
        <w:rPr>
          <w:color w:val="000000" w:themeColor="text1"/>
          <w:szCs w:val="24"/>
        </w:rPr>
        <w:t>des gestes mélodiques qui provie</w:t>
      </w:r>
      <w:r w:rsidR="00022117">
        <w:rPr>
          <w:color w:val="000000" w:themeColor="text1"/>
          <w:szCs w:val="24"/>
        </w:rPr>
        <w:t>n</w:t>
      </w:r>
      <w:r w:rsidR="00B6493A" w:rsidRPr="000012E7">
        <w:rPr>
          <w:color w:val="000000" w:themeColor="text1"/>
          <w:szCs w:val="24"/>
        </w:rPr>
        <w:t>n</w:t>
      </w:r>
      <w:r w:rsidR="00022117">
        <w:rPr>
          <w:color w:val="000000" w:themeColor="text1"/>
          <w:szCs w:val="24"/>
        </w:rPr>
        <w:t>en</w:t>
      </w:r>
      <w:r w:rsidR="00B6493A" w:rsidRPr="000012E7">
        <w:rPr>
          <w:color w:val="000000" w:themeColor="text1"/>
          <w:szCs w:val="24"/>
        </w:rPr>
        <w:t xml:space="preserve">t des techniques de jeu utilisées par les joueurs de </w:t>
      </w:r>
      <w:r w:rsidR="00B6493A" w:rsidRPr="000012E7">
        <w:rPr>
          <w:i/>
          <w:iCs/>
          <w:color w:val="000000" w:themeColor="text1"/>
          <w:szCs w:val="24"/>
        </w:rPr>
        <w:t>sarangi</w:t>
      </w:r>
      <w:r w:rsidR="00B6493A" w:rsidRPr="000012E7">
        <w:rPr>
          <w:color w:val="000000" w:themeColor="text1"/>
          <w:szCs w:val="24"/>
        </w:rPr>
        <w:t xml:space="preserve">, l’instrument traditionnel </w:t>
      </w:r>
      <w:r w:rsidR="00022117">
        <w:rPr>
          <w:color w:val="000000" w:themeColor="text1"/>
          <w:szCs w:val="24"/>
        </w:rPr>
        <w:t>indien</w:t>
      </w:r>
      <w:r w:rsidR="00B6493A" w:rsidRPr="000012E7">
        <w:rPr>
          <w:color w:val="000000" w:themeColor="text1"/>
          <w:szCs w:val="24"/>
        </w:rPr>
        <w:t>.</w:t>
      </w:r>
    </w:p>
    <w:p w14:paraId="560AD9CE" w14:textId="27E08581" w:rsidR="00EF14AB" w:rsidRDefault="00B6493A" w:rsidP="00B6493A">
      <w:pPr>
        <w:pStyle w:val="Default"/>
      </w:pPr>
      <w:r>
        <w:t>Dans tous les tableau</w:t>
      </w:r>
      <w:r w:rsidR="00A04E23">
        <w:t>x</w:t>
      </w:r>
      <w:r>
        <w:t xml:space="preserve"> le</w:t>
      </w:r>
      <w:r w:rsidR="00EF14AB">
        <w:t xml:space="preserve"> germe du développement discursif </w:t>
      </w:r>
      <w:r w:rsidR="001A08B2">
        <w:t>de la</w:t>
      </w:r>
      <w:r w:rsidR="00EF14AB">
        <w:t xml:space="preserve"> pièce</w:t>
      </w:r>
      <w:r>
        <w:t xml:space="preserve"> provien</w:t>
      </w:r>
      <w:r w:rsidR="005D66E0">
        <w:t>t</w:t>
      </w:r>
      <w:r>
        <w:t xml:space="preserve"> des </w:t>
      </w:r>
      <w:r w:rsidRPr="000012E7">
        <w:rPr>
          <w:i/>
          <w:iCs/>
        </w:rPr>
        <w:t>objets trouvés</w:t>
      </w:r>
      <w:r w:rsidR="00CB7E51">
        <w:t xml:space="preserve">. </w:t>
      </w:r>
      <w:r w:rsidR="00022117">
        <w:t xml:space="preserve">Notons que le </w:t>
      </w:r>
      <w:r w:rsidR="00CB7E51">
        <w:t>choix a été fait</w:t>
      </w:r>
      <w:r>
        <w:t xml:space="preserve"> </w:t>
      </w:r>
      <w:r w:rsidR="00A04E23">
        <w:t>indépendamment de l</w:t>
      </w:r>
      <w:r w:rsidR="00CB7E51">
        <w:t xml:space="preserve">eur </w:t>
      </w:r>
      <w:r w:rsidR="00A04E23">
        <w:t>empreinte culturel</w:t>
      </w:r>
      <w:r w:rsidR="005D66E0">
        <w:t>le</w:t>
      </w:r>
      <w:r w:rsidR="00A04E23">
        <w:t xml:space="preserve"> ou historique apparente</w:t>
      </w:r>
      <w:r w:rsidR="00EF14AB">
        <w:t>.</w:t>
      </w:r>
      <w:r w:rsidR="00A04E23">
        <w:t xml:space="preserve"> </w:t>
      </w:r>
      <w:r w:rsidR="00F7059D">
        <w:t>Dans le</w:t>
      </w:r>
      <w:r w:rsidR="00A04E23">
        <w:t xml:space="preserve"> deuxième tableau</w:t>
      </w:r>
      <w:r w:rsidR="00CB7E51">
        <w:t xml:space="preserve"> </w:t>
      </w:r>
      <w:r w:rsidR="008D0FE7">
        <w:t xml:space="preserve">de l’œuvre, </w:t>
      </w:r>
      <w:r w:rsidR="00F7059D">
        <w:t xml:space="preserve">à titre d’exemple, </w:t>
      </w:r>
      <w:r w:rsidR="00F12543">
        <w:t xml:space="preserve">la mesure 40 représente </w:t>
      </w:r>
      <w:r w:rsidR="00F7059D">
        <w:t>un simple arpège rapide</w:t>
      </w:r>
      <w:r w:rsidR="00CB7E51">
        <w:t xml:space="preserve"> qui a été trouvé dans </w:t>
      </w:r>
      <w:r w:rsidR="00435707">
        <w:t xml:space="preserve">la mesure 233 de </w:t>
      </w:r>
      <w:r w:rsidR="00CB7E51">
        <w:t xml:space="preserve">la partition de </w:t>
      </w:r>
      <w:r w:rsidR="00CB7E51" w:rsidRPr="00C9082E">
        <w:rPr>
          <w:color w:val="212528"/>
          <w:szCs w:val="24"/>
        </w:rPr>
        <w:t>Kodály</w:t>
      </w:r>
      <w:r w:rsidR="008D0FE7">
        <w:rPr>
          <w:color w:val="212528"/>
          <w:szCs w:val="24"/>
        </w:rPr>
        <w:t xml:space="preserve"> </w:t>
      </w:r>
      <w:r w:rsidR="008D0FE7">
        <w:t>(</w:t>
      </w:r>
      <w:r w:rsidR="008D0FE7" w:rsidRPr="000012E7">
        <w:t xml:space="preserve">figure </w:t>
      </w:r>
      <w:r w:rsidR="00EB1F3C" w:rsidRPr="000012E7">
        <w:t>4).</w:t>
      </w:r>
    </w:p>
    <w:p w14:paraId="3074FB61" w14:textId="77777777" w:rsidR="008D0FE7" w:rsidRDefault="009744EA" w:rsidP="008D0FE7">
      <w:pPr>
        <w:pStyle w:val="FIGURES"/>
        <w:keepNext/>
      </w:pPr>
      <w:r>
        <w:lastRenderedPageBreak/>
        <w:drawing>
          <wp:inline distT="0" distB="0" distL="0" distR="0" wp14:anchorId="6AC43E9E" wp14:editId="12C43378">
            <wp:extent cx="5701553" cy="1781735"/>
            <wp:effectExtent l="12700" t="12700" r="13970" b="9525"/>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5" name="Kodal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08867" cy="1815271"/>
                    </a:xfrm>
                    <a:prstGeom prst="rect">
                      <a:avLst/>
                    </a:prstGeom>
                    <a:ln w="6350">
                      <a:solidFill>
                        <a:schemeClr val="tx1">
                          <a:lumMod val="95000"/>
                          <a:lumOff val="5000"/>
                        </a:schemeClr>
                      </a:solidFill>
                    </a:ln>
                  </pic:spPr>
                </pic:pic>
              </a:graphicData>
            </a:graphic>
          </wp:inline>
        </w:drawing>
      </w:r>
    </w:p>
    <w:p w14:paraId="29506B9B" w14:textId="56564C11" w:rsidR="005F2B78" w:rsidRPr="000012E7" w:rsidRDefault="008D0FE7" w:rsidP="000012E7">
      <w:pPr>
        <w:pStyle w:val="Citation1"/>
        <w:jc w:val="center"/>
      </w:pPr>
      <w:r w:rsidRPr="000012E7">
        <w:t xml:space="preserve">Figure </w:t>
      </w:r>
      <w:r w:rsidR="003C6414">
        <w:fldChar w:fldCharType="begin"/>
      </w:r>
      <w:r w:rsidR="003C6414">
        <w:instrText xml:space="preserve"> SEQ Figure \* ARABIC </w:instrText>
      </w:r>
      <w:r w:rsidR="003C6414">
        <w:fldChar w:fldCharType="separate"/>
      </w:r>
      <w:r w:rsidR="00A347BF">
        <w:rPr>
          <w:noProof/>
        </w:rPr>
        <w:t>4</w:t>
      </w:r>
      <w:r w:rsidR="003C6414">
        <w:rPr>
          <w:noProof/>
        </w:rPr>
        <w:fldChar w:fldCharType="end"/>
      </w:r>
      <w:r w:rsidRPr="000012E7">
        <w:t xml:space="preserve"> : Extrait du troisième mouvement de la sonate opus 8 de Zoltán Kodály pour violoncelle.</w:t>
      </w:r>
    </w:p>
    <w:p w14:paraId="0D3CD794" w14:textId="5B337BD3" w:rsidR="00CB7E51" w:rsidRDefault="007B79F5" w:rsidP="009852F9">
      <w:pPr>
        <w:pStyle w:val="Default"/>
      </w:pPr>
      <w:r>
        <w:t xml:space="preserve">Dans </w:t>
      </w:r>
      <w:r>
        <w:rPr>
          <w:i/>
          <w:iCs/>
        </w:rPr>
        <w:t>A capella</w:t>
      </w:r>
      <w:r>
        <w:t xml:space="preserve"> ce </w:t>
      </w:r>
      <w:r w:rsidR="009852F9">
        <w:t>geste</w:t>
      </w:r>
      <w:r>
        <w:t>,</w:t>
      </w:r>
      <w:r w:rsidR="009852F9">
        <w:t xml:space="preserve"> </w:t>
      </w:r>
      <w:r w:rsidR="008D0FE7">
        <w:t>dont la structure est</w:t>
      </w:r>
      <w:r w:rsidR="009852F9">
        <w:t xml:space="preserve"> </w:t>
      </w:r>
      <w:r>
        <w:t xml:space="preserve">un </w:t>
      </w:r>
      <w:r w:rsidR="00CB7E51">
        <w:t>arpège de 5 ou 6 notes</w:t>
      </w:r>
      <w:r>
        <w:t>,</w:t>
      </w:r>
      <w:r w:rsidR="00CB7E51">
        <w:t xml:space="preserve"> </w:t>
      </w:r>
      <w:r w:rsidR="00A22E6F">
        <w:t>est soumis au</w:t>
      </w:r>
      <w:r w:rsidR="00B07C69">
        <w:t>x</w:t>
      </w:r>
      <w:r w:rsidR="00A22E6F">
        <w:t xml:space="preserve"> développement</w:t>
      </w:r>
      <w:r w:rsidR="00B07C69">
        <w:t>s</w:t>
      </w:r>
      <w:r w:rsidR="00A22E6F">
        <w:t xml:space="preserve"> morphologique</w:t>
      </w:r>
      <w:r w:rsidR="00B07C69">
        <w:t>s</w:t>
      </w:r>
      <w:r w:rsidR="009852F9">
        <w:t>. L’étirement, les variations de tessiture, les changements de hauteurs et de dynamique</w:t>
      </w:r>
      <w:r w:rsidR="007A621E">
        <w:t>, la déconstruction</w:t>
      </w:r>
      <w:r w:rsidR="001D2564">
        <w:t xml:space="preserve">, </w:t>
      </w:r>
      <w:r w:rsidR="00096933">
        <w:t xml:space="preserve">la répétition, </w:t>
      </w:r>
      <w:r w:rsidR="001D2564">
        <w:t>le rajout des éléments ornementaux</w:t>
      </w:r>
      <w:r w:rsidR="00096933">
        <w:t xml:space="preserve">, le </w:t>
      </w:r>
      <w:r w:rsidR="00022117">
        <w:t>place</w:t>
      </w:r>
      <w:r w:rsidR="007670A4">
        <w:t>nt</w:t>
      </w:r>
      <w:r w:rsidR="00022117">
        <w:t xml:space="preserve"> </w:t>
      </w:r>
      <w:r w:rsidR="00096933">
        <w:t>dans une nouvelle grille harmonique et modale</w:t>
      </w:r>
      <w:r w:rsidR="00022117">
        <w:t xml:space="preserve"> qui </w:t>
      </w:r>
      <w:r w:rsidR="007A621E">
        <w:t xml:space="preserve">sont </w:t>
      </w:r>
      <w:r w:rsidR="007670A4">
        <w:t>les</w:t>
      </w:r>
      <w:r w:rsidR="007A621E">
        <w:t xml:space="preserve"> traitements </w:t>
      </w:r>
      <w:r w:rsidR="00022117">
        <w:t xml:space="preserve">s’appliquant </w:t>
      </w:r>
      <w:r w:rsidR="00030E78">
        <w:t>à notre objet trouvé</w:t>
      </w:r>
      <w:r w:rsidR="00E91A50">
        <w:t xml:space="preserve"> (</w:t>
      </w:r>
      <w:r w:rsidR="00E91A50" w:rsidRPr="000012E7">
        <w:t xml:space="preserve">la figure </w:t>
      </w:r>
      <w:r w:rsidRPr="000012E7">
        <w:t>5).</w:t>
      </w:r>
    </w:p>
    <w:p w14:paraId="7226FA11" w14:textId="77777777" w:rsidR="00E91A50" w:rsidRDefault="009852F9" w:rsidP="000012E7">
      <w:pPr>
        <w:pStyle w:val="FIGURES"/>
      </w:pPr>
      <w:r>
        <w:drawing>
          <wp:inline distT="0" distB="0" distL="0" distR="0" wp14:anchorId="5D2858EC" wp14:editId="0BF73D0B">
            <wp:extent cx="5760720" cy="3698240"/>
            <wp:effectExtent l="12700" t="12700" r="17780" b="10160"/>
            <wp:docPr id="1073741852" name="Picture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A capella tableau 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698240"/>
                    </a:xfrm>
                    <a:prstGeom prst="rect">
                      <a:avLst/>
                    </a:prstGeom>
                    <a:ln>
                      <a:solidFill>
                        <a:schemeClr val="tx1">
                          <a:lumMod val="95000"/>
                          <a:lumOff val="5000"/>
                        </a:schemeClr>
                      </a:solidFill>
                    </a:ln>
                  </pic:spPr>
                </pic:pic>
              </a:graphicData>
            </a:graphic>
          </wp:inline>
        </w:drawing>
      </w:r>
    </w:p>
    <w:p w14:paraId="5C544BF2" w14:textId="525024F1" w:rsidR="00CB7E51" w:rsidRPr="008D0FE7" w:rsidRDefault="00E91A50" w:rsidP="008D0FE7">
      <w:pPr>
        <w:pStyle w:val="Caption1"/>
      </w:pPr>
      <w:r w:rsidRPr="008D0FE7">
        <w:t xml:space="preserve">Figure </w:t>
      </w:r>
      <w:r w:rsidR="003C6414">
        <w:fldChar w:fldCharType="begin"/>
      </w:r>
      <w:r w:rsidR="003C6414">
        <w:instrText xml:space="preserve"> SEQ Figure \* ARABIC </w:instrText>
      </w:r>
      <w:r w:rsidR="003C6414">
        <w:fldChar w:fldCharType="separate"/>
      </w:r>
      <w:r w:rsidR="00A347BF">
        <w:rPr>
          <w:noProof/>
        </w:rPr>
        <w:t>5</w:t>
      </w:r>
      <w:r w:rsidR="003C6414">
        <w:rPr>
          <w:noProof/>
        </w:rPr>
        <w:fldChar w:fldCharType="end"/>
      </w:r>
      <w:r w:rsidRPr="008D0FE7">
        <w:t xml:space="preserve"> : Le développement morphologique de geste dans </w:t>
      </w:r>
      <w:r w:rsidRPr="000012E7">
        <w:rPr>
          <w:i/>
          <w:iCs/>
        </w:rPr>
        <w:t>A capella</w:t>
      </w:r>
      <w:r w:rsidRPr="008D0FE7">
        <w:t xml:space="preserve"> (2017).</w:t>
      </w:r>
      <w:r w:rsidR="003C0222">
        <w:t xml:space="preserve"> Page 5 de la partition Impronta – Edition UG (haftungsbeschränkt).</w:t>
      </w:r>
    </w:p>
    <w:p w14:paraId="757862CC" w14:textId="5D5F743F" w:rsidR="00640C80" w:rsidRDefault="00F859C6" w:rsidP="00BE072F">
      <w:pPr>
        <w:pStyle w:val="Default"/>
      </w:pPr>
      <w:r>
        <w:lastRenderedPageBreak/>
        <w:t>Il en va de même pour le quatrième tableau</w:t>
      </w:r>
      <w:r w:rsidR="007670A4">
        <w:t>,</w:t>
      </w:r>
      <w:r>
        <w:t xml:space="preserve"> mais cette fois le geste </w:t>
      </w:r>
      <w:r w:rsidR="007670A4">
        <w:t xml:space="preserve">du </w:t>
      </w:r>
      <w:r>
        <w:t xml:space="preserve">début est plus simple. C’est avec un glissando simultané sur trois cordes du violoncelle que </w:t>
      </w:r>
      <w:r w:rsidR="00AA2116" w:rsidRPr="000012E7">
        <w:rPr>
          <w:color w:val="000000" w:themeColor="text1"/>
          <w:szCs w:val="24"/>
        </w:rPr>
        <w:t>Gÿorgy</w:t>
      </w:r>
      <w:r>
        <w:t xml:space="preserve"> Ligeti</w:t>
      </w:r>
      <w:r w:rsidR="008D0FE7">
        <w:t xml:space="preserve"> </w:t>
      </w:r>
      <w:r>
        <w:t>commence sa sonate.</w:t>
      </w:r>
      <w:r w:rsidR="008D0FE7">
        <w:t xml:space="preserve"> D</w:t>
      </w:r>
      <w:r w:rsidR="008D0FE7" w:rsidRPr="00F16722">
        <w:t xml:space="preserve">ans </w:t>
      </w:r>
      <w:r w:rsidR="008D0FE7" w:rsidRPr="00F16722">
        <w:rPr>
          <w:i/>
          <w:iCs/>
        </w:rPr>
        <w:t>A capella</w:t>
      </w:r>
      <w:r w:rsidR="007670A4">
        <w:rPr>
          <w:i/>
          <w:iCs/>
        </w:rPr>
        <w:t>,</w:t>
      </w:r>
      <w:r w:rsidR="008D0FE7" w:rsidRPr="00F16722">
        <w:t xml:space="preserve"> ce simple geste </w:t>
      </w:r>
      <w:r w:rsidR="008D0FE7">
        <w:t xml:space="preserve">est combiné avec d’autres éléments </w:t>
      </w:r>
      <w:r w:rsidR="008D0FE7" w:rsidRPr="000012E7">
        <w:t xml:space="preserve">(la </w:t>
      </w:r>
      <w:r w:rsidR="003C0222" w:rsidRPr="000012E7">
        <w:t>figure 6 et 7</w:t>
      </w:r>
      <w:r w:rsidR="008D0FE7" w:rsidRPr="000012E7">
        <w:t>)</w:t>
      </w:r>
      <w:r w:rsidR="000012E7">
        <w:t>.</w:t>
      </w:r>
    </w:p>
    <w:p w14:paraId="591CA68A" w14:textId="77777777" w:rsidR="00BE072F" w:rsidRDefault="00F16722" w:rsidP="000012E7">
      <w:pPr>
        <w:pStyle w:val="FIGURES"/>
        <w:keepNext/>
      </w:pPr>
      <w:r>
        <w:drawing>
          <wp:inline distT="0" distB="0" distL="0" distR="0" wp14:anchorId="6A0A27CF" wp14:editId="26ED762F">
            <wp:extent cx="4720683" cy="6571075"/>
            <wp:effectExtent l="12700" t="12700" r="16510" b="7620"/>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9" name="A capella tableau 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34849" cy="6590794"/>
                    </a:xfrm>
                    <a:prstGeom prst="rect">
                      <a:avLst/>
                    </a:prstGeom>
                    <a:ln>
                      <a:solidFill>
                        <a:schemeClr val="tx1">
                          <a:lumMod val="95000"/>
                          <a:lumOff val="5000"/>
                        </a:schemeClr>
                      </a:solidFill>
                    </a:ln>
                  </pic:spPr>
                </pic:pic>
              </a:graphicData>
            </a:graphic>
          </wp:inline>
        </w:drawing>
      </w:r>
    </w:p>
    <w:p w14:paraId="28491C55" w14:textId="5B76B769" w:rsidR="00BE072F" w:rsidRPr="00BE072F" w:rsidRDefault="00BE072F" w:rsidP="000012E7">
      <w:pPr>
        <w:pStyle w:val="Citation1"/>
        <w:jc w:val="center"/>
      </w:pPr>
      <w:r w:rsidRPr="00BE072F">
        <w:t xml:space="preserve">Figure </w:t>
      </w:r>
      <w:r w:rsidR="003C6414">
        <w:fldChar w:fldCharType="begin"/>
      </w:r>
      <w:r w:rsidR="003C6414">
        <w:instrText xml:space="preserve"> SEQ Figure \* ARABIC </w:instrText>
      </w:r>
      <w:r w:rsidR="003C6414">
        <w:fldChar w:fldCharType="separate"/>
      </w:r>
      <w:r w:rsidR="00A347BF">
        <w:rPr>
          <w:noProof/>
        </w:rPr>
        <w:t>6</w:t>
      </w:r>
      <w:r w:rsidR="003C6414">
        <w:rPr>
          <w:noProof/>
        </w:rPr>
        <w:fldChar w:fldCharType="end"/>
      </w:r>
      <w:r w:rsidRPr="00BE072F">
        <w:t xml:space="preserve"> : Dans </w:t>
      </w:r>
      <w:r w:rsidRPr="000012E7">
        <w:rPr>
          <w:i/>
          <w:iCs/>
        </w:rPr>
        <w:t>A capella</w:t>
      </w:r>
      <w:r w:rsidRPr="00BE072F">
        <w:t xml:space="preserve"> le geste de glissando trouve une morphologie plus complexe. Page 9 de la partition Impronta – Edition UG (haftungsbeschränkt).</w:t>
      </w:r>
    </w:p>
    <w:p w14:paraId="20C7E6D5" w14:textId="1FEADDCF" w:rsidR="00BE072F" w:rsidRDefault="00BE072F" w:rsidP="000012E7">
      <w:pPr>
        <w:pStyle w:val="FIGURES"/>
        <w:keepNext/>
      </w:pPr>
      <w:r w:rsidRPr="00BE072F">
        <w:lastRenderedPageBreak/>
        <w:drawing>
          <wp:inline distT="0" distB="0" distL="0" distR="0" wp14:anchorId="0BDF2A91" wp14:editId="7EDBC2D6">
            <wp:extent cx="5760720" cy="2345690"/>
            <wp:effectExtent l="12700" t="12700" r="17780"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5" name="Dialogo Ligeti.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2345690"/>
                    </a:xfrm>
                    <a:prstGeom prst="rect">
                      <a:avLst/>
                    </a:prstGeom>
                    <a:ln>
                      <a:solidFill>
                        <a:schemeClr val="tx1">
                          <a:lumMod val="95000"/>
                          <a:lumOff val="5000"/>
                        </a:schemeClr>
                      </a:solidFill>
                    </a:ln>
                  </pic:spPr>
                </pic:pic>
              </a:graphicData>
            </a:graphic>
          </wp:inline>
        </w:drawing>
      </w:r>
    </w:p>
    <w:p w14:paraId="7BF2B476" w14:textId="12C7AA55" w:rsidR="00BE072F" w:rsidRPr="00BE072F" w:rsidRDefault="00BE072F" w:rsidP="000012E7">
      <w:pPr>
        <w:pStyle w:val="Caption"/>
      </w:pPr>
      <w:r>
        <w:t xml:space="preserve">Figure </w:t>
      </w:r>
      <w:r w:rsidR="003C6414">
        <w:fldChar w:fldCharType="begin"/>
      </w:r>
      <w:r w:rsidR="003C6414">
        <w:instrText xml:space="preserve"> SEQ Figure \* ARABIC </w:instrText>
      </w:r>
      <w:r w:rsidR="003C6414">
        <w:fldChar w:fldCharType="separate"/>
      </w:r>
      <w:r w:rsidR="00A347BF">
        <w:rPr>
          <w:noProof/>
        </w:rPr>
        <w:t>7</w:t>
      </w:r>
      <w:r w:rsidR="003C6414">
        <w:rPr>
          <w:noProof/>
        </w:rPr>
        <w:fldChar w:fldCharType="end"/>
      </w:r>
      <w:r w:rsidRPr="007E68FC">
        <w:t xml:space="preserve"> : Un glissando simultané sur les trois cordes du violoncelle débute la sonate de György Ligeti.</w:t>
      </w:r>
    </w:p>
    <w:p w14:paraId="0CCCBFA4" w14:textId="5C650C0E" w:rsidR="004D56DF" w:rsidRPr="00B73A35" w:rsidRDefault="007525C7" w:rsidP="00B73A35">
      <w:pPr>
        <w:pStyle w:val="Heading3"/>
      </w:pPr>
      <w:bookmarkStart w:id="15" w:name="_Toc121091816"/>
      <w:r>
        <w:t>I</w:t>
      </w:r>
      <w:r w:rsidRPr="00B73A35">
        <w:t xml:space="preserve">nformatique </w:t>
      </w:r>
      <w:r w:rsidR="007B5D18" w:rsidRPr="00B73A35">
        <w:t>musicale et analyse mélodique</w:t>
      </w:r>
      <w:bookmarkEnd w:id="15"/>
    </w:p>
    <w:p w14:paraId="36D1C4C9" w14:textId="31FB71B9" w:rsidR="00F67050" w:rsidRPr="0084060A" w:rsidRDefault="00F67050" w:rsidP="00D775D5">
      <w:pPr>
        <w:pStyle w:val="Default"/>
      </w:pPr>
      <w:r w:rsidRPr="0084060A">
        <w:t xml:space="preserve">Dans cette section </w:t>
      </w:r>
      <w:r w:rsidR="007C2271">
        <w:t>est exposé</w:t>
      </w:r>
      <w:r w:rsidR="004B4912">
        <w:t>e</w:t>
      </w:r>
      <w:r w:rsidR="007C2271" w:rsidRPr="0084060A">
        <w:t xml:space="preserve"> </w:t>
      </w:r>
      <w:r w:rsidRPr="0084060A">
        <w:t xml:space="preserve">la </w:t>
      </w:r>
      <w:r w:rsidR="007C2271">
        <w:t>méthode</w:t>
      </w:r>
      <w:r w:rsidR="004B4912">
        <w:t xml:space="preserve"> de transformation morphologique qui sera appliquée à </w:t>
      </w:r>
      <w:r w:rsidRPr="0084060A">
        <w:t xml:space="preserve">notre neume </w:t>
      </w:r>
      <w:r w:rsidR="0084060A" w:rsidRPr="000012E7">
        <w:t>(</w:t>
      </w:r>
      <w:r w:rsidR="0084060A" w:rsidRPr="00AA2116">
        <w:rPr>
          <w:i/>
          <w:iCs/>
        </w:rPr>
        <w:t>cf.</w:t>
      </w:r>
      <w:r w:rsidR="0084060A" w:rsidRPr="000012E7">
        <w:t xml:space="preserve"> la section 3.4.)</w:t>
      </w:r>
      <w:r w:rsidR="0084060A" w:rsidRPr="00D775D5">
        <w:rPr>
          <w:color w:val="FF0000"/>
        </w:rPr>
        <w:t xml:space="preserve"> </w:t>
      </w:r>
      <w:r w:rsidR="004B4912">
        <w:t>sous l’angle de</w:t>
      </w:r>
      <w:r w:rsidRPr="0084060A">
        <w:t xml:space="preserve"> différents types d’analyse</w:t>
      </w:r>
      <w:r w:rsidR="007C2271">
        <w:t>.</w:t>
      </w:r>
      <w:r w:rsidRPr="0084060A">
        <w:t xml:space="preserve"> </w:t>
      </w:r>
      <w:r w:rsidR="007C2271">
        <w:t>L</w:t>
      </w:r>
      <w:r w:rsidRPr="0084060A">
        <w:t xml:space="preserve">e résultat </w:t>
      </w:r>
      <w:r w:rsidR="007C2271">
        <w:t xml:space="preserve">obtenu </w:t>
      </w:r>
      <w:r w:rsidR="007670A4">
        <w:t>est au fondement de</w:t>
      </w:r>
      <w:r w:rsidRPr="0084060A">
        <w:t xml:space="preserve"> l’écriture de la troisième section </w:t>
      </w:r>
      <w:r w:rsidR="000A0D2D" w:rsidRPr="0084060A">
        <w:t xml:space="preserve">de </w:t>
      </w:r>
      <w:r w:rsidR="000A0D2D" w:rsidRPr="00D775D5">
        <w:rPr>
          <w:i/>
          <w:iCs/>
        </w:rPr>
        <w:t>Tak-Sīm</w:t>
      </w:r>
      <w:r w:rsidRPr="0084060A">
        <w:t>.</w:t>
      </w:r>
      <w:r w:rsidR="00D775D5">
        <w:t xml:space="preserve"> </w:t>
      </w:r>
      <w:r w:rsidR="007C2271">
        <w:t xml:space="preserve">Comme </w:t>
      </w:r>
      <w:r w:rsidR="007C2271" w:rsidRPr="0084060A">
        <w:t xml:space="preserve">il </w:t>
      </w:r>
      <w:r w:rsidRPr="0084060A">
        <w:t xml:space="preserve">s’agit d’une musique mixte les données de nos analyses </w:t>
      </w:r>
      <w:r w:rsidR="007670A4">
        <w:t xml:space="preserve">successives </w:t>
      </w:r>
      <w:r w:rsidRPr="0084060A">
        <w:t xml:space="preserve">sont utilisées non seulement pour la partie instrumentale de la pièce, mais aussi pour les traitements et production des sons de synthèse. Par ailleurs cette étape rend possible des transformations morphologiques de gestes afin de sculpter le </w:t>
      </w:r>
      <w:r w:rsidR="001E6D3A" w:rsidRPr="0084060A">
        <w:t>profil</w:t>
      </w:r>
      <w:r w:rsidRPr="0084060A">
        <w:t xml:space="preserve"> du neume. Ainsi le geste s’adapterait à une idée en cours. A titre d’exemple la répétition, la prolongation, la diminution et le changement d’articulation ou de dynamique appartiennent aux traitements qui peuvent être appliqués à une partie ou </w:t>
      </w:r>
      <w:r w:rsidR="004B4912">
        <w:t xml:space="preserve">à </w:t>
      </w:r>
      <w:r w:rsidRPr="0084060A">
        <w:t>la totalité d’un neume, en fonction des stratégies locales que le compositeur adopte.</w:t>
      </w:r>
    </w:p>
    <w:p w14:paraId="28773511" w14:textId="2B065DF5" w:rsidR="00F67050" w:rsidRPr="002A37EF" w:rsidRDefault="00F67050" w:rsidP="001E6D3A">
      <w:pPr>
        <w:pStyle w:val="Default"/>
      </w:pPr>
      <w:r w:rsidRPr="002A37EF">
        <w:t xml:space="preserve">Le neume </w:t>
      </w:r>
      <w:r w:rsidRPr="002A37EF">
        <w:rPr>
          <w:i/>
        </w:rPr>
        <w:t xml:space="preserve">segâh </w:t>
      </w:r>
      <w:r w:rsidRPr="002A37EF">
        <w:t>est pris sous la forme d’un fichier son de format .aiff (</w:t>
      </w:r>
      <w:r w:rsidR="007C2271" w:rsidRPr="000012E7">
        <w:t>f</w:t>
      </w:r>
      <w:r w:rsidRPr="000012E7">
        <w:t xml:space="preserve">igure </w:t>
      </w:r>
      <w:r w:rsidR="007C2271" w:rsidRPr="000012E7">
        <w:t>8</w:t>
      </w:r>
      <w:r w:rsidRPr="000012E7">
        <w:t>).</w:t>
      </w:r>
      <w:r w:rsidRPr="002A37EF">
        <w:t xml:space="preserve"> Comme nous le constatons dans la transcription de ce neume </w:t>
      </w:r>
      <w:r w:rsidRPr="000012E7">
        <w:t>(</w:t>
      </w:r>
      <w:r w:rsidR="002560AC" w:rsidRPr="000012E7">
        <w:t>f</w:t>
      </w:r>
      <w:r w:rsidRPr="000012E7">
        <w:t>igure 1)</w:t>
      </w:r>
      <w:r w:rsidRPr="002A37EF">
        <w:t xml:space="preserve"> </w:t>
      </w:r>
      <w:r w:rsidR="004B4912">
        <w:t>montre une</w:t>
      </w:r>
      <w:r w:rsidR="004B4912" w:rsidRPr="002A37EF">
        <w:t xml:space="preserve"> </w:t>
      </w:r>
      <w:r w:rsidRPr="002A37EF">
        <w:t xml:space="preserve">tessiture </w:t>
      </w:r>
      <w:r w:rsidR="004B4912">
        <w:t xml:space="preserve">qui </w:t>
      </w:r>
      <w:r w:rsidRPr="002A37EF">
        <w:t xml:space="preserve">se limite à un intervalle de triton diminué, et il contient des micro </w:t>
      </w:r>
      <w:r w:rsidRPr="002A37EF">
        <w:rPr>
          <w:i/>
        </w:rPr>
        <w:t>glissandi</w:t>
      </w:r>
      <w:r w:rsidRPr="002A37EF">
        <w:t xml:space="preserve"> ou des </w:t>
      </w:r>
      <w:r w:rsidRPr="002A37EF">
        <w:rPr>
          <w:i/>
        </w:rPr>
        <w:t>pitch-bend</w:t>
      </w:r>
      <w:r w:rsidRPr="002A37EF">
        <w:t xml:space="preserve"> (</w:t>
      </w:r>
      <w:r w:rsidRPr="002A37EF">
        <w:rPr>
          <w:i/>
        </w:rPr>
        <w:t>glide</w:t>
      </w:r>
      <w:r w:rsidRPr="002A37EF">
        <w:t>).</w:t>
      </w:r>
    </w:p>
    <w:p w14:paraId="003B8779" w14:textId="77777777" w:rsidR="00BF0D98" w:rsidRDefault="003C6414" w:rsidP="00D775D5">
      <w:pPr>
        <w:pStyle w:val="FIGURES"/>
      </w:pPr>
      <w:r>
        <w:pict w14:anchorId="77399C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neume-onde" style="width:451.7pt;height:59.15pt;mso-wrap-edited:f;mso-width-percent:0;mso-height-percent:0;mso-width-percent:0;mso-height-percent:0" wrapcoords="-35 0 -35 20955 21599 20955 21599 0 -35 0">
            <v:imagedata r:id="rId21" o:title="neume-onde"/>
          </v:shape>
        </w:pict>
      </w:r>
    </w:p>
    <w:p w14:paraId="06C8EC93" w14:textId="3508B238" w:rsidR="00F67050" w:rsidRPr="00D775D5" w:rsidRDefault="00BF0D98" w:rsidP="000012E7">
      <w:pPr>
        <w:pStyle w:val="Caption1"/>
      </w:pPr>
      <w:r w:rsidRPr="00D775D5">
        <w:t xml:space="preserve">Figure </w:t>
      </w:r>
      <w:r w:rsidR="003C6414">
        <w:fldChar w:fldCharType="begin"/>
      </w:r>
      <w:r w:rsidR="003C6414">
        <w:instrText xml:space="preserve"> SEQ Figure \* ARABIC </w:instrText>
      </w:r>
      <w:r w:rsidR="003C6414">
        <w:fldChar w:fldCharType="separate"/>
      </w:r>
      <w:r w:rsidR="00A347BF">
        <w:rPr>
          <w:noProof/>
        </w:rPr>
        <w:t>8</w:t>
      </w:r>
      <w:r w:rsidR="003C6414">
        <w:rPr>
          <w:noProof/>
        </w:rPr>
        <w:fldChar w:fldCharType="end"/>
      </w:r>
      <w:r w:rsidRPr="00D775D5">
        <w:t xml:space="preserve"> : La représentation de l’enveloppe dynamique du neume </w:t>
      </w:r>
      <w:r w:rsidRPr="000012E7">
        <w:rPr>
          <w:i/>
          <w:iCs/>
        </w:rPr>
        <w:t>segāh</w:t>
      </w:r>
      <w:r w:rsidRPr="00D775D5">
        <w:t>.</w:t>
      </w:r>
    </w:p>
    <w:p w14:paraId="65287F0B" w14:textId="5370677A" w:rsidR="00F67050" w:rsidRDefault="00F67050" w:rsidP="007B5D18">
      <w:pPr>
        <w:pStyle w:val="Default"/>
      </w:pPr>
      <w:r w:rsidRPr="007B5D18">
        <w:lastRenderedPageBreak/>
        <w:t xml:space="preserve">Dans </w:t>
      </w:r>
      <w:r w:rsidR="00D775D5">
        <w:t>le logiciel</w:t>
      </w:r>
      <w:r w:rsidRPr="007B5D18">
        <w:t xml:space="preserve"> AudioSculpt, nous procédons à l’analyse de la fréquence fondamentale</w:t>
      </w:r>
      <w:r w:rsidRPr="007B5D18">
        <w:rPr>
          <w:rStyle w:val="FootnoteReference"/>
        </w:rPr>
        <w:footnoteReference w:id="57"/>
      </w:r>
      <w:r w:rsidRPr="007B5D18">
        <w:t xml:space="preserve"> (</w:t>
      </w:r>
      <w:r w:rsidRPr="007B5D18">
        <w:rPr>
          <w:i/>
          <w:iCs/>
        </w:rPr>
        <w:t>Fundemental Frequency Analysis</w:t>
      </w:r>
      <w:r w:rsidRPr="007B5D18">
        <w:t xml:space="preserve">) du neume </w:t>
      </w:r>
      <w:r w:rsidR="00246E24">
        <w:t>pour</w:t>
      </w:r>
      <w:r w:rsidRPr="007B5D18">
        <w:t xml:space="preserve"> suivre son comportement de hauteurs. Le résultat de l’analyse, exporté sous la forme d’un fichier texte, est récupéré dans l’environnement OpenMusic afin d’appliquer au neume</w:t>
      </w:r>
      <w:r w:rsidR="00246E24">
        <w:t>,</w:t>
      </w:r>
      <w:r w:rsidRPr="007B5D18">
        <w:t xml:space="preserve"> les transformations et les traitements souhaités. </w:t>
      </w:r>
      <w:r w:rsidR="007670A4">
        <w:t>La f</w:t>
      </w:r>
      <w:r w:rsidR="007670A4" w:rsidRPr="000012E7">
        <w:t>igure</w:t>
      </w:r>
      <w:r w:rsidR="007670A4" w:rsidRPr="00246E24">
        <w:rPr>
          <w:color w:val="FF0000"/>
        </w:rPr>
        <w:t xml:space="preserve"> </w:t>
      </w:r>
      <w:r w:rsidR="002560AC">
        <w:rPr>
          <w:color w:val="FF0000"/>
        </w:rPr>
        <w:t>9</w:t>
      </w:r>
      <w:r w:rsidRPr="00246E24">
        <w:rPr>
          <w:color w:val="FF0000"/>
        </w:rPr>
        <w:t xml:space="preserve"> </w:t>
      </w:r>
      <w:r w:rsidRPr="007B5D18">
        <w:t xml:space="preserve">montre </w:t>
      </w:r>
      <w:r w:rsidR="00246E24">
        <w:t>les variations</w:t>
      </w:r>
      <w:r w:rsidRPr="007B5D18">
        <w:t xml:space="preserve"> précis</w:t>
      </w:r>
      <w:r w:rsidR="00246E24">
        <w:t>es</w:t>
      </w:r>
      <w:r w:rsidRPr="007B5D18">
        <w:t xml:space="preserve"> de hauteurs, au moyen de l’enveloppe mélodique représentée dans un éditeur Bpf (</w:t>
      </w:r>
      <w:r w:rsidRPr="007B5D18">
        <w:rPr>
          <w:i/>
          <w:iCs/>
        </w:rPr>
        <w:t>Breakpoint Function</w:t>
      </w:r>
      <w:r w:rsidRPr="007B5D18">
        <w:t>)</w:t>
      </w:r>
      <w:r w:rsidR="002560AC">
        <w:t>.</w:t>
      </w:r>
      <w:r w:rsidRPr="007B5D18">
        <w:rPr>
          <w:rStyle w:val="FootnoteReference"/>
          <w:rFonts w:ascii="Baskerville" w:hAnsi="Baskerville"/>
        </w:rPr>
        <w:footnoteReference w:id="58"/>
      </w:r>
    </w:p>
    <w:p w14:paraId="5C8EC6AA" w14:textId="77777777" w:rsidR="002560AC" w:rsidRPr="007B5D18" w:rsidRDefault="002560AC" w:rsidP="007B5D18">
      <w:pPr>
        <w:pStyle w:val="Default"/>
      </w:pPr>
    </w:p>
    <w:p w14:paraId="5D9EC7B0" w14:textId="0F61EADB" w:rsidR="00F67050" w:rsidRPr="00BF0D98" w:rsidRDefault="00246E24" w:rsidP="00BF0D98">
      <w:pPr>
        <w:spacing w:line="360" w:lineRule="auto"/>
        <w:jc w:val="both"/>
        <w:rPr>
          <w:rFonts w:cs="Baskerville"/>
          <w:sz w:val="26"/>
          <w:szCs w:val="26"/>
        </w:rPr>
      </w:pPr>
      <w:r>
        <w:rPr>
          <w:noProof/>
        </w:rPr>
        <mc:AlternateContent>
          <mc:Choice Requires="wpg">
            <w:drawing>
              <wp:inline distT="0" distB="0" distL="0" distR="0" wp14:anchorId="43808C98" wp14:editId="3F96EEC9">
                <wp:extent cx="5802168" cy="1265382"/>
                <wp:effectExtent l="0" t="0" r="1905" b="5080"/>
                <wp:docPr id="1073741883" name="Group 1073741883"/>
                <wp:cNvGraphicFramePr/>
                <a:graphic xmlns:a="http://schemas.openxmlformats.org/drawingml/2006/main">
                  <a:graphicData uri="http://schemas.microsoft.com/office/word/2010/wordprocessingGroup">
                    <wpg:wgp>
                      <wpg:cNvGrpSpPr/>
                      <wpg:grpSpPr>
                        <a:xfrm>
                          <a:off x="0" y="0"/>
                          <a:ext cx="5802168" cy="1265382"/>
                          <a:chOff x="0" y="0"/>
                          <a:chExt cx="5802168" cy="1265382"/>
                        </a:xfrm>
                      </wpg:grpSpPr>
                      <pic:pic xmlns:pic="http://schemas.openxmlformats.org/drawingml/2006/picture">
                        <pic:nvPicPr>
                          <pic:cNvPr id="40" name="Picture 148" descr="neume-BPF_hauteur"/>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55418" y="9237"/>
                            <a:ext cx="574675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Text Box 149"/>
                        <wps:cNvSpPr txBox="1">
                          <a:spLocks/>
                        </wps:cNvSpPr>
                        <wps:spPr bwMode="auto">
                          <a:xfrm>
                            <a:off x="2346037" y="0"/>
                            <a:ext cx="704709"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ACAAB" w14:textId="77777777" w:rsidR="00C468EA" w:rsidRPr="001E6D3A" w:rsidRDefault="00C468EA" w:rsidP="00F67050">
                              <w:pPr>
                                <w:rPr>
                                  <w:rFonts w:ascii="Baskerville" w:hAnsi="Baskerville"/>
                                  <w:i/>
                                  <w:sz w:val="18"/>
                                  <w:szCs w:val="18"/>
                                </w:rPr>
                              </w:pPr>
                              <w:r w:rsidRPr="001E6D3A">
                                <w:rPr>
                                  <w:rFonts w:ascii="Baskerville" w:hAnsi="Baskerville"/>
                                  <w:i/>
                                  <w:sz w:val="18"/>
                                  <w:szCs w:val="18"/>
                                </w:rPr>
                                <w:t xml:space="preserve">mi </w:t>
                              </w:r>
                              <w:r w:rsidRPr="001E6D3A">
                                <w:rPr>
                                  <w:rFonts w:ascii="Baskerville" w:hAnsi="Baskerville"/>
                                  <w:sz w:val="18"/>
                                  <w:szCs w:val="18"/>
                                </w:rPr>
                                <w:t>bécarre</w:t>
                              </w:r>
                            </w:p>
                            <w:p w14:paraId="73ADD7C3" w14:textId="77777777" w:rsidR="00C468EA" w:rsidRPr="001E6D3A" w:rsidRDefault="00C468EA" w:rsidP="00F67050">
                              <w:pPr>
                                <w:rPr>
                                  <w:rFonts w:ascii="Baskerville" w:hAnsi="Baskerville"/>
                                  <w:sz w:val="18"/>
                                  <w:szCs w:val="18"/>
                                </w:rPr>
                              </w:pPr>
                            </w:p>
                          </w:txbxContent>
                        </wps:txbx>
                        <wps:bodyPr rot="0" vert="horz" wrap="square" lIns="91440" tIns="91440" rIns="91440" bIns="91440" anchor="t" anchorCtr="0" upright="1">
                          <a:noAutofit/>
                        </wps:bodyPr>
                      </wps:wsp>
                      <wps:wsp>
                        <wps:cNvPr id="42" name="Text Box 150"/>
                        <wps:cNvSpPr txBox="1">
                          <a:spLocks/>
                        </wps:cNvSpPr>
                        <wps:spPr bwMode="auto">
                          <a:xfrm>
                            <a:off x="3629891" y="120073"/>
                            <a:ext cx="704709"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DB54B" w14:textId="77777777" w:rsidR="00C468EA" w:rsidRPr="001E6D3A" w:rsidRDefault="00C468EA" w:rsidP="00F67050">
                              <w:pPr>
                                <w:rPr>
                                  <w:rFonts w:ascii="Baskerville" w:hAnsi="Baskerville"/>
                                  <w:i/>
                                  <w:sz w:val="18"/>
                                  <w:szCs w:val="18"/>
                                </w:rPr>
                              </w:pPr>
                              <w:r w:rsidRPr="001E6D3A">
                                <w:rPr>
                                  <w:rFonts w:ascii="Baskerville" w:hAnsi="Baskerville"/>
                                  <w:i/>
                                  <w:sz w:val="18"/>
                                  <w:szCs w:val="18"/>
                                </w:rPr>
                                <w:t>mi</w:t>
                              </w:r>
                              <w:r w:rsidRPr="001E6D3A">
                                <w:rPr>
                                  <w:rFonts w:ascii="Baskerville" w:hAnsi="Baskerville"/>
                                  <w:sz w:val="18"/>
                                  <w:szCs w:val="18"/>
                                </w:rPr>
                                <w:t xml:space="preserve"> bémol +</w:t>
                              </w:r>
                            </w:p>
                            <w:p w14:paraId="0780EBDF" w14:textId="77777777" w:rsidR="00C468EA" w:rsidRPr="001E6D3A" w:rsidRDefault="00C468EA" w:rsidP="00F67050">
                              <w:pPr>
                                <w:rPr>
                                  <w:rFonts w:ascii="Baskerville" w:hAnsi="Baskerville"/>
                                  <w:sz w:val="18"/>
                                  <w:szCs w:val="18"/>
                                </w:rPr>
                              </w:pPr>
                            </w:p>
                          </w:txbxContent>
                        </wps:txbx>
                        <wps:bodyPr rot="0" vert="horz" wrap="square" lIns="91440" tIns="91440" rIns="91440" bIns="91440" anchor="t" anchorCtr="0" upright="1">
                          <a:noAutofit/>
                        </wps:bodyPr>
                      </wps:wsp>
                      <wps:wsp>
                        <wps:cNvPr id="43" name="Text Box 151"/>
                        <wps:cNvSpPr txBox="1">
                          <a:spLocks/>
                        </wps:cNvSpPr>
                        <wps:spPr bwMode="auto">
                          <a:xfrm>
                            <a:off x="0" y="600364"/>
                            <a:ext cx="74947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DA748" w14:textId="77777777" w:rsidR="00C468EA" w:rsidRPr="001E6D3A" w:rsidRDefault="00C468EA" w:rsidP="00F67050">
                              <w:pPr>
                                <w:rPr>
                                  <w:rFonts w:ascii="Baskerville" w:hAnsi="Baskerville"/>
                                  <w:sz w:val="18"/>
                                  <w:szCs w:val="18"/>
                                </w:rPr>
                              </w:pPr>
                              <w:r w:rsidRPr="001E6D3A">
                                <w:rPr>
                                  <w:rFonts w:ascii="Baskerville" w:hAnsi="Baskerville"/>
                                  <w:i/>
                                  <w:sz w:val="18"/>
                                  <w:szCs w:val="18"/>
                                </w:rPr>
                                <w:t>do</w:t>
                              </w:r>
                              <w:r w:rsidRPr="001E6D3A">
                                <w:rPr>
                                  <w:rFonts w:ascii="Baskerville" w:hAnsi="Baskerville"/>
                                  <w:sz w:val="18"/>
                                  <w:szCs w:val="18"/>
                                </w:rPr>
                                <w:t xml:space="preserve"> bécarre - bécarre - </w:t>
                              </w:r>
                            </w:p>
                            <w:p w14:paraId="2D5759A3" w14:textId="77777777" w:rsidR="00C468EA" w:rsidRPr="001E6D3A" w:rsidRDefault="00C468EA" w:rsidP="00F67050">
                              <w:pPr>
                                <w:rPr>
                                  <w:rFonts w:ascii="Baskerville" w:hAnsi="Baskerville"/>
                                  <w:sz w:val="18"/>
                                  <w:szCs w:val="18"/>
                                </w:rPr>
                              </w:pPr>
                              <w:r w:rsidRPr="001E6D3A">
                                <w:rPr>
                                  <w:rFonts w:ascii="Baskerville" w:hAnsi="Baskerville"/>
                                  <w:sz w:val="18"/>
                                  <w:szCs w:val="18"/>
                                </w:rPr>
                                <w:t xml:space="preserve">rre - </w:t>
                              </w:r>
                            </w:p>
                            <w:p w14:paraId="0B168BF3" w14:textId="77777777" w:rsidR="00C468EA" w:rsidRPr="001E6D3A" w:rsidRDefault="00C468EA" w:rsidP="00F67050">
                              <w:pPr>
                                <w:rPr>
                                  <w:rFonts w:ascii="Baskerville" w:hAnsi="Baskerville"/>
                                  <w:sz w:val="18"/>
                                  <w:szCs w:val="18"/>
                                </w:rPr>
                              </w:pPr>
                            </w:p>
                          </w:txbxContent>
                        </wps:txbx>
                        <wps:bodyPr rot="0" vert="horz" wrap="square" lIns="91440" tIns="91440" rIns="91440" bIns="91440" anchor="t" anchorCtr="0" upright="1">
                          <a:noAutofit/>
                        </wps:bodyPr>
                      </wps:wsp>
                      <wps:wsp>
                        <wps:cNvPr id="44" name="Text Box 152"/>
                        <wps:cNvSpPr txBox="1">
                          <a:spLocks/>
                        </wps:cNvSpPr>
                        <wps:spPr bwMode="auto">
                          <a:xfrm>
                            <a:off x="157018" y="267855"/>
                            <a:ext cx="704709"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A7B5F" w14:textId="77777777" w:rsidR="00C468EA" w:rsidRPr="001E6D3A" w:rsidRDefault="00C468EA" w:rsidP="00F67050">
                              <w:pPr>
                                <w:rPr>
                                  <w:rFonts w:ascii="Baskerville" w:hAnsi="Baskerville"/>
                                  <w:i/>
                                  <w:sz w:val="18"/>
                                  <w:szCs w:val="18"/>
                                </w:rPr>
                              </w:pPr>
                              <w:r w:rsidRPr="001E6D3A">
                                <w:rPr>
                                  <w:rFonts w:ascii="Baskerville" w:hAnsi="Baskerville"/>
                                  <w:i/>
                                  <w:sz w:val="18"/>
                                  <w:szCs w:val="18"/>
                                </w:rPr>
                                <w:t>ré</w:t>
                              </w:r>
                              <w:r w:rsidRPr="001E6D3A">
                                <w:rPr>
                                  <w:rFonts w:ascii="Baskerville" w:hAnsi="Baskerville"/>
                                  <w:sz w:val="18"/>
                                  <w:szCs w:val="18"/>
                                </w:rPr>
                                <w:t xml:space="preserve"> bécarre</w:t>
                              </w:r>
                            </w:p>
                            <w:p w14:paraId="39FBDC6E" w14:textId="77777777" w:rsidR="00C468EA" w:rsidRPr="001E6D3A" w:rsidRDefault="00C468EA" w:rsidP="00F67050">
                              <w:pPr>
                                <w:rPr>
                                  <w:rFonts w:ascii="Baskerville" w:hAnsi="Baskerville"/>
                                  <w:sz w:val="18"/>
                                  <w:szCs w:val="18"/>
                                </w:rPr>
                              </w:pPr>
                            </w:p>
                          </w:txbxContent>
                        </wps:txbx>
                        <wps:bodyPr rot="0" vert="horz" wrap="square" lIns="91440" tIns="91440" rIns="91440" bIns="91440" anchor="t" anchorCtr="0" upright="1">
                          <a:noAutofit/>
                        </wps:bodyPr>
                      </wps:wsp>
                      <wps:wsp>
                        <wps:cNvPr id="45" name="Straight Connector 3"/>
                        <wps:cNvCnPr>
                          <a:cxnSpLocks/>
                        </wps:cNvCnPr>
                        <wps:spPr bwMode="auto">
                          <a:xfrm flipV="1">
                            <a:off x="3722255" y="341746"/>
                            <a:ext cx="590402" cy="3810"/>
                          </a:xfrm>
                          <a:prstGeom prst="line">
                            <a:avLst/>
                          </a:prstGeom>
                          <a:noFill/>
                          <a:ln w="6350">
                            <a:solidFill>
                              <a:srgbClr val="000000"/>
                            </a:solidFill>
                            <a:prstDash val="sysDot"/>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 name="Straight Connector 3"/>
                        <wps:cNvCnPr>
                          <a:cxnSpLocks/>
                        </wps:cNvCnPr>
                        <wps:spPr bwMode="auto">
                          <a:xfrm flipV="1">
                            <a:off x="2456873" y="83128"/>
                            <a:ext cx="590402" cy="3810"/>
                          </a:xfrm>
                          <a:prstGeom prst="line">
                            <a:avLst/>
                          </a:prstGeom>
                          <a:noFill/>
                          <a:ln w="6350">
                            <a:solidFill>
                              <a:srgbClr val="000000"/>
                            </a:solidFill>
                            <a:prstDash val="sysDot"/>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7" name="Straight Connector 3"/>
                        <wps:cNvCnPr>
                          <a:cxnSpLocks/>
                        </wps:cNvCnPr>
                        <wps:spPr bwMode="auto">
                          <a:xfrm flipV="1">
                            <a:off x="83128" y="812800"/>
                            <a:ext cx="590402" cy="3810"/>
                          </a:xfrm>
                          <a:prstGeom prst="line">
                            <a:avLst/>
                          </a:prstGeom>
                          <a:noFill/>
                          <a:ln w="6350">
                            <a:solidFill>
                              <a:srgbClr val="000000"/>
                            </a:solidFill>
                            <a:prstDash val="sysDot"/>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8" name="Text Box 156"/>
                        <wps:cNvSpPr txBox="1">
                          <a:spLocks/>
                        </wps:cNvSpPr>
                        <wps:spPr bwMode="auto">
                          <a:xfrm>
                            <a:off x="0" y="923637"/>
                            <a:ext cx="704709"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358DC" w14:textId="77777777" w:rsidR="00C468EA" w:rsidRPr="001E6D3A" w:rsidRDefault="00C468EA" w:rsidP="00F67050">
                              <w:pPr>
                                <w:rPr>
                                  <w:rFonts w:ascii="Baskerville" w:hAnsi="Baskerville"/>
                                  <w:sz w:val="18"/>
                                  <w:szCs w:val="18"/>
                                </w:rPr>
                              </w:pPr>
                              <w:r w:rsidRPr="001E6D3A">
                                <w:rPr>
                                  <w:rFonts w:ascii="Baskerville" w:hAnsi="Baskerville"/>
                                  <w:i/>
                                  <w:sz w:val="18"/>
                                  <w:szCs w:val="18"/>
                                </w:rPr>
                                <w:t>si</w:t>
                              </w:r>
                              <w:r w:rsidRPr="001E6D3A">
                                <w:rPr>
                                  <w:rFonts w:ascii="Baskerville" w:hAnsi="Baskerville"/>
                                  <w:sz w:val="18"/>
                                  <w:szCs w:val="18"/>
                                </w:rPr>
                                <w:t xml:space="preserve"> bémol +</w:t>
                              </w:r>
                            </w:p>
                          </w:txbxContent>
                        </wps:txbx>
                        <wps:bodyPr rot="0" vert="horz" wrap="square" lIns="91440" tIns="91440" rIns="91440" bIns="91440" anchor="t" anchorCtr="0" upright="1">
                          <a:noAutofit/>
                        </wps:bodyPr>
                      </wps:wsp>
                      <wps:wsp>
                        <wps:cNvPr id="49" name="Straight Connector 1"/>
                        <wps:cNvSpPr>
                          <a:spLocks/>
                        </wps:cNvSpPr>
                        <wps:spPr bwMode="auto">
                          <a:xfrm>
                            <a:off x="1524000" y="840509"/>
                            <a:ext cx="247481" cy="190500"/>
                          </a:xfrm>
                          <a:custGeom>
                            <a:avLst/>
                            <a:gdLst>
                              <a:gd name="T0" fmla="*/ 390 w 390"/>
                              <a:gd name="T1" fmla="*/ 300 h 300"/>
                              <a:gd name="T2" fmla="*/ 0 w 390"/>
                              <a:gd name="T3" fmla="*/ 0 h 300"/>
                            </a:gdLst>
                            <a:ahLst/>
                            <a:cxnLst>
                              <a:cxn ang="0">
                                <a:pos x="T0" y="T1"/>
                              </a:cxn>
                              <a:cxn ang="0">
                                <a:pos x="T2" y="T3"/>
                              </a:cxn>
                            </a:cxnLst>
                            <a:rect l="0" t="0" r="r" b="b"/>
                            <a:pathLst>
                              <a:path w="390" h="300">
                                <a:moveTo>
                                  <a:pt x="390" y="300"/>
                                </a:moveTo>
                                <a:lnTo>
                                  <a:pt x="0" y="0"/>
                                </a:lnTo>
                              </a:path>
                            </a:pathLst>
                          </a:custGeom>
                          <a:noFill/>
                          <a:ln w="6350" cap="flat" cmpd="sng">
                            <a:solidFill>
                              <a:srgbClr val="404040"/>
                            </a:solidFill>
                            <a:prstDash val="solid"/>
                            <a:round/>
                            <a:headEnd type="oval" w="sm" len="sm"/>
                            <a:tailEnd type="triangle" w="sm"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rot="0" vert="horz" wrap="square" lIns="91440" tIns="45720" rIns="91440" bIns="45720" anchor="t" anchorCtr="0" upright="1">
                          <a:noAutofit/>
                        </wps:bodyPr>
                      </wps:wsp>
                      <wps:wsp>
                        <wps:cNvPr id="50" name="Text Box 158"/>
                        <wps:cNvSpPr txBox="1">
                          <a:spLocks/>
                        </wps:cNvSpPr>
                        <wps:spPr bwMode="auto">
                          <a:xfrm>
                            <a:off x="1736437" y="905164"/>
                            <a:ext cx="863777"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AC0D4" w14:textId="77777777" w:rsidR="00C468EA" w:rsidRPr="001E6D3A" w:rsidRDefault="00C468EA" w:rsidP="00F67050">
                              <w:pPr>
                                <w:rPr>
                                  <w:rFonts w:ascii="Baskerville" w:hAnsi="Baskerville"/>
                                  <w:i/>
                                  <w:sz w:val="18"/>
                                  <w:szCs w:val="18"/>
                                </w:rPr>
                              </w:pPr>
                              <w:r w:rsidRPr="001E6D3A">
                                <w:rPr>
                                  <w:rFonts w:ascii="Baskerville" w:hAnsi="Baskerville"/>
                                  <w:sz w:val="18"/>
                                  <w:szCs w:val="18"/>
                                </w:rPr>
                                <w:t>microglissando</w:t>
                              </w:r>
                            </w:p>
                            <w:p w14:paraId="08944084" w14:textId="77777777" w:rsidR="00C468EA" w:rsidRPr="001E6D3A" w:rsidRDefault="00C468EA" w:rsidP="00F67050">
                              <w:pPr>
                                <w:rPr>
                                  <w:rFonts w:ascii="Baskerville" w:hAnsi="Baskerville"/>
                                  <w:sz w:val="18"/>
                                  <w:szCs w:val="18"/>
                                </w:rPr>
                              </w:pPr>
                            </w:p>
                          </w:txbxContent>
                        </wps:txbx>
                        <wps:bodyPr rot="0" vert="horz" wrap="square" lIns="91440" tIns="91440" rIns="91440" bIns="91440" anchor="t" anchorCtr="0" upright="1">
                          <a:noAutofit/>
                        </wps:bodyPr>
                      </wps:wsp>
                      <wps:wsp>
                        <wps:cNvPr id="51" name="Straight Connector 1"/>
                        <wps:cNvSpPr>
                          <a:spLocks/>
                        </wps:cNvSpPr>
                        <wps:spPr bwMode="auto">
                          <a:xfrm flipH="1">
                            <a:off x="3075709" y="378691"/>
                            <a:ext cx="45131" cy="622300"/>
                          </a:xfrm>
                          <a:custGeom>
                            <a:avLst/>
                            <a:gdLst>
                              <a:gd name="T0" fmla="*/ 390 w 390"/>
                              <a:gd name="T1" fmla="*/ 300 h 300"/>
                              <a:gd name="T2" fmla="*/ 0 w 390"/>
                              <a:gd name="T3" fmla="*/ 0 h 300"/>
                            </a:gdLst>
                            <a:ahLst/>
                            <a:cxnLst>
                              <a:cxn ang="0">
                                <a:pos x="T0" y="T1"/>
                              </a:cxn>
                              <a:cxn ang="0">
                                <a:pos x="T2" y="T3"/>
                              </a:cxn>
                            </a:cxnLst>
                            <a:rect l="0" t="0" r="r" b="b"/>
                            <a:pathLst>
                              <a:path w="390" h="300">
                                <a:moveTo>
                                  <a:pt x="390" y="300"/>
                                </a:moveTo>
                                <a:lnTo>
                                  <a:pt x="0" y="0"/>
                                </a:lnTo>
                              </a:path>
                            </a:pathLst>
                          </a:custGeom>
                          <a:noFill/>
                          <a:ln w="6350" cap="flat" cmpd="sng">
                            <a:solidFill>
                              <a:srgbClr val="404040"/>
                            </a:solidFill>
                            <a:prstDash val="solid"/>
                            <a:round/>
                            <a:headEnd type="oval" w="sm" len="sm"/>
                            <a:tailEnd type="triangle" w="sm"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rot="0" vert="horz" wrap="square" lIns="91440" tIns="45720" rIns="91440" bIns="45720" anchor="t" anchorCtr="0" upright="1">
                          <a:noAutofit/>
                        </wps:bodyPr>
                      </wps:wsp>
                      <wps:wsp>
                        <wps:cNvPr id="52" name="Text Box 160"/>
                        <wps:cNvSpPr txBox="1">
                          <a:spLocks/>
                        </wps:cNvSpPr>
                        <wps:spPr bwMode="auto">
                          <a:xfrm>
                            <a:off x="2835564" y="960582"/>
                            <a:ext cx="863777"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C4C6B" w14:textId="77777777" w:rsidR="00C468EA" w:rsidRPr="001E6D3A" w:rsidRDefault="00C468EA" w:rsidP="00F67050">
                              <w:pPr>
                                <w:rPr>
                                  <w:rFonts w:ascii="Baskerville" w:hAnsi="Baskerville"/>
                                  <w:i/>
                                  <w:sz w:val="18"/>
                                  <w:szCs w:val="18"/>
                                </w:rPr>
                              </w:pPr>
                              <w:r w:rsidRPr="001E6D3A">
                                <w:rPr>
                                  <w:rFonts w:ascii="Baskerville" w:hAnsi="Baskerville"/>
                                  <w:sz w:val="18"/>
                                  <w:szCs w:val="18"/>
                                </w:rPr>
                                <w:t>tapping</w:t>
                              </w:r>
                            </w:p>
                            <w:p w14:paraId="569C7AF6" w14:textId="77777777" w:rsidR="00C468EA" w:rsidRPr="001E6D3A" w:rsidRDefault="00C468EA" w:rsidP="00F67050">
                              <w:pPr>
                                <w:rPr>
                                  <w:rFonts w:ascii="Baskerville" w:hAnsi="Baskerville"/>
                                  <w:sz w:val="18"/>
                                  <w:szCs w:val="18"/>
                                </w:rPr>
                              </w:pPr>
                            </w:p>
                          </w:txbxContent>
                        </wps:txbx>
                        <wps:bodyPr rot="0" vert="horz" wrap="square" lIns="91440" tIns="91440" rIns="91440" bIns="91440" anchor="t" anchorCtr="0" upright="1">
                          <a:noAutofit/>
                        </wps:bodyPr>
                      </wps:wsp>
                      <wps:wsp>
                        <wps:cNvPr id="53" name="Straight Connector 3"/>
                        <wps:cNvCnPr>
                          <a:cxnSpLocks/>
                        </wps:cNvCnPr>
                        <wps:spPr bwMode="auto">
                          <a:xfrm flipV="1">
                            <a:off x="258618" y="480291"/>
                            <a:ext cx="590402" cy="3810"/>
                          </a:xfrm>
                          <a:prstGeom prst="line">
                            <a:avLst/>
                          </a:prstGeom>
                          <a:noFill/>
                          <a:ln w="6350">
                            <a:solidFill>
                              <a:srgbClr val="000000"/>
                            </a:solidFill>
                            <a:prstDash val="sysDot"/>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54" name="Straight Connector 3"/>
                        <wps:cNvCnPr>
                          <a:cxnSpLocks/>
                        </wps:cNvCnPr>
                        <wps:spPr bwMode="auto">
                          <a:xfrm flipV="1">
                            <a:off x="258618" y="1145309"/>
                            <a:ext cx="255249" cy="2540"/>
                          </a:xfrm>
                          <a:prstGeom prst="line">
                            <a:avLst/>
                          </a:prstGeom>
                          <a:noFill/>
                          <a:ln w="6350">
                            <a:solidFill>
                              <a:srgbClr val="000000"/>
                            </a:solidFill>
                            <a:prstDash val="sysDot"/>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g:wgp>
                  </a:graphicData>
                </a:graphic>
              </wp:inline>
            </w:drawing>
          </mc:Choice>
          <mc:Fallback>
            <w:pict>
              <v:group w14:anchorId="43808C98" id="Group 1073741883" o:spid="_x0000_s1029" style="width:456.85pt;height:99.65pt;mso-position-horizontal-relative:char;mso-position-vertical-relative:line" coordsize="58021,1265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Iqs6Q1CQAAA0QAAA4AAABkcnMvZTJvRG9jLnhtbOxc62/bRhL/fkD/&#13;&#10;B4IfD1DE90OIUth65Arkrkbt3n08UCQlEuWrS8qSr+j/fr/Z5UuUVadJFCMFY8Qiuavd2Zmd2Znf&#13;&#10;DP32+2OaSI8hK+M8m8vqG0WWwszPgzjbzeWfH9YTR5bKyssCL8mzcC4/haX8/bvv/vb2UMxCLY/y&#13;&#10;JAiZhEGycnYo5nJUVcVsOi39KEy98k1ehBkatzlLvQq3bDcNmHfA6Gky1RTFmh5yFhQs98OyxNOl&#13;&#10;aJTf8fG329Cvftxuy7CSkrkM2ir+m/HfG/o9fffWm+2YV0SxX5PhfQIVqRdnmLQdaulVnrRn8dlQ&#13;&#10;aeyzvMy31Rs/T6f5dhv7IV8DVqMqg9W8Z/m+4GvZzQ67omUTWDvg0ycP6//r8Y5JcQDZKbZuG6rj&#13;&#10;6LKUeSlkxaeXes/BrEOxm+E771lxX9yx+sFO3NH6j1uW0idWJh05m59aNofHSvLx0HQUTbWwMXy0&#13;&#10;qZpl6o4mBOFHkNbZ9/xo9cI3p83EU6KvJaeI/Rn+13zD1RnfXt5f+Fa1Z6FcD5J+1Bipx37ZFxOI&#13;&#10;uPCqeBMncfXEtyuESURlj3exf8fETScCAztUsB7NNKukGmBTEJY+tmwW7tNwcnu3/m/k7atwz4hn&#13;&#10;NBoNIIbzaLkfcv+XEk3T0zZ+ezLxJomLdZwkJC+6rpeIqQa76xkuiZ27zH3QlFVCFVmYYLV5VkZx&#13;&#10;UcoSm4XpJsTOYj8EKoQNM1BhVxUsziquK9gPH8qKZqedwbXlN825URRXu50sTGUxMRR7NblxDXti&#13;&#10;KyvbUAxHXaiL3+nbqjHblyHW6iXLIq5Jx9Mz4p9VjdqICKXjyis9etxEEOM4Qc0nJxGPiENEa8n8&#13;&#10;n2BW0A/XFQsrP6LLLRhZP0fntoFzvWM0iaSE4kibwz/zANyAJHPOjIHimCZUUZagIK6m20I7Wv2x&#13;&#10;Dcs2sVeE/uiqq3BD1moBtgErq/dhnkp0AQmAYD6L94jliCU2XYj4LKd9wJeUZCcPMKZ48pywXMVd&#13;&#10;OSvHmBiatYKwlsvJzXphTKy1aptLfblYLNVGWFEcBGFG03y+rDjr8yQOmt1bst1mkTAhwzX/Rywj&#13;&#10;QXTdprRnOjIa+dJg3f5zVc1QbjV3srYce2KsDXPi2oozUVT31rUUwzWW69MlfYiz8POXJB0gaVMz&#13;&#10;uZR6RNN+661N4f/O1+bN0rjCQZrE6Vx22k7eLAq9YJUFXLSVFyfiuscKIr9jBTjWCJrvXNqraKVt&#13;&#10;i/9k/nFMl42lwN3HqRsd0s8dcPeRV4RYMg3bM4OwFsIMPpBgbvMj7KBLi6770dEjVUc04PwQHCta&#13;&#10;q9frI77wUfqm6YalQNFI42qvgOam48pWDFtxhbbpMEGjsvU25KhsX0bZaNcKZaOr6rg5Cqes2fWb&#13;&#10;PHjCpmc5rDksPzxuXEQ5+58sHeC9zuXy171HbkryQwaldFWDnImqf8P6N5v+jZf5GGouV7IkLhcV&#13;&#10;7vD9PQ7rXYSZhJZl+Q2Oq23MTxCiU1AFA0E3sAtfy0Bo5wYC5+FVDYRuaa7jwjJxn1WBs0zziaNj&#13;&#10;tBIvHFujlbiqleDRU6ePo5XgttNoA9nOjTDV61oJ2EzYB0tRdMsY2Ae4jjaayWcfvYiBWzvah6va&#13;&#10;B35UjfahCR9qwMswnvEiWlOKcOQKYYZq2kod12uW7ZjmwEiMocbl2Hc0Elc1Evy8Go3E0EiYjZG4&#13;&#10;r5hHwZC0yLMMeFrOpNauwlgsMkJKvJl/zO7PwAjRSMy9DEZIWwCM/25CrRo/121N02AlyKvQDRXA&#13;&#10;36nBMF3FUBANca/CUV+AARNgPdxT/xgYkBApS0dY9cdoG9+TzbwnyksA49IrI4HKlU/lMq8E9Uhr&#13;&#10;1JDUJXiqAR15BqcGiXOA3uw+Cg7SJtmzn7xgLhs0OwDymEBOpIPEDWJXk7egCQHzf+Iq4kAThbR8&#13;&#10;MX1EzVHoR3AlKSJPUKvbrssRJ4IQRXcOkrU0CMisT16Dm52gia8IkLaYbg/sE3ipAPnECmoIngfw&#13;&#10;Hf4g4nrEt187sLdeVds0wwTqi7AB2uboquaMyjYq2yBXe545IpPyTSob0G4Bs7/K0SYUjKsaNE2A&#13;&#10;6h2cNh5s48HWlHr0srTfrK4hlztMaZnclyOn8DqxpsCikD62hgnkMaPVzwu3Ht6YPv6S6eMm2hE5&#13;&#10;oTajxRGPMcwchpnIL188i4eYNY9hzmJMQqv+RMJbNVHoQGcM+bqGYiLDfZLP0gwb1TZ1jYmL9ibG&#13;&#10;awpV/L0oMSFqmngS9W9BHa3tgsbgYY5tmqCq7u9TSXcV6UC/xWRdJ8zUdVIUKZL0xiXoOiHQbTtd&#13;&#10;GAfOe69LOwpCnpYyLxI1MDxWr6lF1I7UJ+rqRCRY5CVVoT0I9jxwAWAI9KLVXugM6sDLBw4KNJ3F&#13;&#10;Zz0JVeEM6xCZLG3m8kawA8ViRBvNQZcUgROrpIhSBoKyNH8MH3LeoyISeTuBA618uh5J1u8p1tJI&#13;&#10;UbSBPJqIh4Lt5ERzT7ata0uVQC0oIPmUdN6i4AtbJC0Qi5fZ7gWoAPVb+KGlYoo/ggqoZkdw5Awp&#13;&#10;kKqnAmVTOaq1kPnGrClS3iFKT3HB929d5FL3q1gMsSbIi/f7JruaiLq0qQnjGwWoZUAFIKIq7S9Y&#13;&#10;6HSzNhXb0J2JbZv6xNBXyuTWWS8mNwvVsuzV7eJ2NajdWnE2QTF4se5nlNrR7g0bntNNi6p8UWSH&#13;&#10;4KBaa7zPQHZ68EnNgQY5aT75dnkWQfm0TKxh2hq09Zl6jbrlW6vXoFrFM++XgyvX835VGynYuqAL&#13;&#10;x5c6zMc68IptRMBjPlYUAJ+UGY6pFmE7+IFwCaNuq0kvl1Be8IHbwG+s6uqVfaI242v4wDzP8o9h&#13;&#10;nkWxkZmFE06ulO1YKPRqnAFeA2qYql47w5amdc7W6AyPzjAOt9EZ/rar/kdnuAXBuFPbOuTCxe18&#13;&#10;9dEZ/hOv7z3/doMJnGDoDFs8Kr6eM6w5umnCA6bjDW+xmM37ds0rDqMzfIpHjM7wFd4nuuAM85fb&#13;&#10;qG10hvvOcFu8/CrJWc10rLpOES88aUN3eMzOAlgay474i/h/geys2VYCv7ayqaph6mepGBO5mvoF&#13;&#10;RA2VbTV43cSezYu89bu+Y5HfWOSHV/qRYoF313xehqgBc3RFfrjif2mCf63+qxj0pyz697x/97c7&#13;&#10;3v0fAAD//wMAUEsDBBQABgAIAAAAIQBYYLMbugAAACI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kgD71r+9Vn3AgAA//8DAFBLAwQUAAYACAAAACEAKGISpeEAAAAKAQAADwAAAGRycy9k&#13;&#10;b3ducmV2LnhtbEyPS2vDMBCE74X+B7GB3hrZNX3YsRxC+jiFQpNCyU2xNraJtTKWYjv/vtte2svA&#13;&#10;Mruz8+XLybZiwN43jhTE8wgEUulMQ5WCz93r7RMIHzQZ3TpCBRf0sCyur3KdGTfSBw7bUAkOIZ9p&#13;&#10;BXUIXSalL2u02s9dh8Te0fVWBx77SppejxxuW3kXRQ/S6ob4Q607XNdYnrZnq+Bt1OMqiV+Gzem4&#13;&#10;vux39+9fmxiVuplNzwuW1QJEwCn8XcAPA/eHgosd3JmMF60Cpgm/yl4aJ48gDryUpgnIIpf/EYpv&#13;&#10;AAAA//8DAFBLAwQKAAAAAAAAACEALDhRV/x4AAD8eAAAFQAAAGRycy9tZWRpYS9pbWFnZTEuanBl&#13;&#10;Z//Y/+AAEEpGSUYAAQEAANwA3AAA/+EAgEV4aWYAAE1NACoAAAAIAAQBGgAFAAAAAQAAAD4BGwAF&#13;&#10;AAAAAQAAAEYBKAADAAAAAQACAACHaQAEAAAAAQAAAE4AAAAAAAAA3AAAAAEAAADcAAAAAQADoAEA&#13;&#10;AwAAAAEAAQAAoAIABAAAAAEAAAVmoAMABAAAAAEAAAEoAAAAAP/tADhQaG90b3Nob3AgMy4wADhC&#13;&#10;SU0EBAAAAAAAADhCSU0EJQAAAAAAENQdjNmPALIE6YAJmOz4Qn7/wAARCAEoBWY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sAQwABAQEBAQECAQECAgICAgIDAgIC&#13;&#10;AgMEAwMDAwMEBQQEBAQEBAUFBQUFBQUFBgYGBgYGBwcHBwcICAgICAgICAgI/9sAQwEBAQECAgID&#13;&#10;AgIDCAUFBQgICAgICAgICAgICAgICAgICAgICAgICAgICAgICAgICAgICAgICAgICAgICAgICAgI&#13;&#10;/90ABABX/9oADAMBAAIRAxEAPwD7v/4Ihf8ABEP/AIJWftPf8ErPg78ePjx8HNB8ReLvEehXt1rW&#13;&#10;tXV7qcct1LFqd3AjMkF5HGCI41X5VA4r9Vv+Icr/AIIof9EC8Nf+DDWP/k6k/wCDcj/lCh8Av+xa&#13;&#10;1H/0831ftpQB+Jn/ABDlf8EUP+iBeGv/AAYax/8AJ1H/ABDlf8EUP+iBeGv/AAYax/8AJ1ftnRQB&#13;&#10;+Jn/ABDlf8EUP+iBeGv/AAYax/8AJ1H/ABDlf8EUP+iBeGv/AAYax/8AJ1ftnRQB+Jn/ABDlf8EU&#13;&#10;P+iBeGv/AAYax/8AJ1H/ABDlf8EUP+iBeGv/AAYax/8AJ1ftnRQB+Jn/ABDlf8EUP+iBeGv/AAYa&#13;&#10;x/8AJ1H/ABDlf8EUP+iBeGv/AAYax/8AJ1ftnRQB+Jn/ABDlf8EUP+iBeGv/AAYax/8AJ1H/ABDl&#13;&#10;f8EUP+iBeGv/AAYax/8AJ1ftnRQB+Jn/ABDlf8EUP+iBeGv/AAYax/8AJ1H/ABDlf8EUP+iBeGv/&#13;&#10;AAYax/8AJ1ftnRQB+Jn/ABDlf8EUP+iBeGv/AAYax/8AJ1H/ABDlf8EUP+iBeGv/AAYax/8AJ1ft&#13;&#10;nRQB+Jn/ABDlf8EUP+iBeGv/AAYax/8AJ1H/ABDlf8EUP+iBeGv/AAYax/8AJ1ftnRQB+Jn/ABDl&#13;&#10;f8EUP+iBeGv/AAYax/8AJ1H/ABDlf8EUP+iBeGv/AAYax/8AJ1ftnRQB+Jn/ABDlf8EUP+iBeGv/&#13;&#10;AAYax/8AJ1H/ABDlf8EUP+iBeGv/AAYax/8AJ1ftnRQB+Jn/ABDlf8EUP+iBeGv/AAYax/8AJ1H/&#13;&#10;ABDlf8EUP+iBeGv/AAYax/8AJ1ftnRQB+Jn/ABDlf8EUP+iBeGv/AAYax/8AJ1H/ABDlf8EUP+iB&#13;&#10;eGv/AAYax/8AJ1ftnRQB+Jn/ABDlf8EUP+iBeGv/AAYax/8AJ1H/ABDlf8EUP+iBeGv/AAYax/8A&#13;&#10;J1ftnRQB+Jn/ABDlf8EUP+iBeGv/AAYax/8AJ1H/ABDlf8EUP+iBeGv/AAYax/8AJ1ftnRQB+Jn/&#13;&#10;ABDlf8EUP+iBeGv/AAYax/8AJ1H/ABDlf8EUP+iBeGv/AAYax/8AJ1ftnRQB+Jn/ABDlf8EUP+iB&#13;&#10;eGv/AAYax/8AJ1H/ABDlf8EUP+iBeGv/AAYax/8AJ1ftnRQB+Jn/ABDlf8EUP+iBeGv/AAYax/8A&#13;&#10;J1H/ABDlf8EUP+iBeGv/AAYax/8AJ1ftnRQB+Jn/ABDlf8EUP+iBeGv/AAYax/8AJ1H/ABDlf8EU&#13;&#10;P+iBeGv/AAYax/8AJ1ftnRQB+Jn/ABDlf8EUP+iBeGv/AAYax/8AJ1H/ABDlf8EUP+iBeGv/AAYa&#13;&#10;x/8AJ1ftnRQB+Jn/ABDlf8EUP+iBeGv/AAYax/8AJ1H/ABDlf8EUP+iBeGv/AAYax/8AJ1ftnRQB&#13;&#10;+Jn/ABDlf8EUP+iBeGv/AAYax/8AJ1H/ABDlf8EUP+iBeGv/AAYax/8AJ1ftnRQB+Jn/ABDlf8EU&#13;&#10;P+iBeGv/AAYax/8AJ1H/ABDlf8EUP+iBeGv/AAYax/8AJ1ftnRQB+Jn/ABDlf8EUP+iBeGv/AAYa&#13;&#10;x/8AJ1H/ABDlf8EUP+iBeGv/AAYax/8AJ1ftnRQB+Jn/ABDlf8EUP+iBeGv/AAYax/8AJ1H/ABDl&#13;&#10;f8EUP+iBeGv/AAYax/8AJ1ftnRQB+Jn/ABDlf8EUP+iBeGv/AAYax/8AJ1H/ABDlf8EUP+iBeGv/&#13;&#10;AAYax/8AJ1ftnRQB+Jn/ABDlf8EUP+iBeGv/AAYax/8AJ1H/ABDlf8EUP+iBeGv/AAYax/8AJ1ft&#13;&#10;nRQB+Jn/ABDlf8EUP+iBeGv/AAYax/8AJ1H/ABDlf8EUP+iBeGv/AAYax/8AJ1ftnRQB+Jn/ABDl&#13;&#10;f8EUP+iBeGv/AAYax/8AJ1H/ABDlf8EUP+iBeGv/AAYax/8AJ1ftnRQB+Jn/ABDlf8EUP+iBeGv/&#13;&#10;AAYax/8AJ1H/ABDlf8EUP+iBeGv/AAYax/8AJ1ftnRQB+Jn/ABDlf8EUP+iBeGv/AAYax/8AJ1H/&#13;&#10;ABDlf8EUP+iBeGv/AAYax/8AJ1ftnRQB+Jn/ABDlf8EUP+iBeGv/AAYax/8AJ1H/ABDlf8EUP+iB&#13;&#10;eGv/AAYax/8AJ1ftnRQB+Jn/ABDlf8EUP+iBeGv/AAYax/8AJ1H/ABDlf8EUP+iBeGv/AAYax/8A&#13;&#10;J1ftnRQB+Jn/ABDlf8EUP+iBeGv/AAYax/8AJ1H/ABDlf8EUP+iBeGv/AAYax/8AJ1ftnRQB+Jn/&#13;&#10;ABDlf8EUP+iBeGv/AAYax/8AJ1H/ABDlf8EUP+iBeGv/AAYax/8AJ1ftnRQB+Jn/ABDlf8EUP+iB&#13;&#10;eGv/AAYax/8AJ1H/ABDlf8EUP+iBeGv/AAYax/8AJ1ftnRQB+Jn/ABDlf8EUP+iBeGv/AAYax/8A&#13;&#10;J1H/ABDlf8EUP+iBeGv/AAYax/8AJ1ftnRQB+Jn/ABDlf8EUP+iBeGv/AAYax/8AJ1H/ABDlf8EU&#13;&#10;P+iBeGv/AAYax/8AJ1ftnRQB+Jn/ABDlf8EUP+iBeGv/AAYax/8AJ1H/ABDlf8EUP+iBeGv/AAYa&#13;&#10;x/8AJ1ftnRQB+Jn/ABDlf8EUP+iBeGv/AAYax/8AJ1H/ABDlf8EUP+iBeGv/AAYax/8AJ1ftnRQB&#13;&#10;+Jn/ABDlf8EUP+iBeGv/AAYax/8AJ1H/ABDlf8EUP+iBeGv/AAYax/8AJ1ftnRQB+Jn/ABDlf8EU&#13;&#10;P+iBeGv/AAYax/8AJ1H/ABDlf8EUP+iBeGv/AAYax/8AJ1ftnRQB+Jn/ABDlf8EUP+iBeGv/AAYa&#13;&#10;x/8AJ1H/ABDlf8EUP+iBeGv/AAYax/8AJ1ftnRQB+Jn/ABDlf8EUP+iBeGv/AAYax/8AJ1H/ABDl&#13;&#10;f8EUP+iBeGv/AAYax/8AJ1ftnRQB+Jn/ABDlf8EUP+iBeGv/AAYax/8AJ1H/ABDlf8EUP+iBeGv/&#13;&#10;AAYax/8AJ1ftnRQB+Jn/ABDlf8EUP+iBeGv/AAYax/8AJ1H/ABDlf8EUP+iBeGv/AAYax/8AJ1ft&#13;&#10;kSByao2mq6ZqBK2FzBOVYowhkV8MuMg7SeRkZoA/Fv8A4hyv+CKH/RAvDX/gw1j/AOTqP+Icr/gi&#13;&#10;h/0QLw1/4MNY/wDk6v2zoyKAPxM/4hyv+CKH/RAvDX/gw1j/AOTqP+Icr/gih/0QLw1/4MNY/wDk&#13;&#10;6v2zooA/Ez/iHK/4Iof9EC8Nf+DDWP8A5Oo/4hyv+CKH/RAvDX/gw1j/AOTq/bOigD8TP+Icr/gi&#13;&#10;h/0QLw1/4MNY/wDk6j/iHK/4Iof9EC8Nf+DDWP8A5Or9s6KAPxM/4hyv+CKH/RAvDX/gw1j/AOTq&#13;&#10;P+Icr/gih/0QLw1/4MNY/wDk6v2zooA/Ez/iHK/4Iof9EC8Nf+DDWP8A5Oo/4hyv+CKH/RAvDX/g&#13;&#10;w1j/AOTq/bOigD8TP+Icr/gih/0QLw1/4MNY/wDk6j/iHK/4Iof9EC8Nf+DDWP8A5Or9s6KAPxM/&#13;&#10;4hyv+CKH/RAvDX/gw1j/AOTqP+Icr/gih/0QLw1/4MNY/wDk6v2zooA/Ez/iHK/4Iof9EC8Nf+DD&#13;&#10;WP8A5Oo/4hyv+CKH/RAvDX/gw1j/AOTq/bOigD8TP+Icr/gih/0QLw1/4MNY/wDk6j/iHK/4Iof9&#13;&#10;EC8Nf+DDWP8A5Or9s6KAPxM/4hyv+CKH/RAvDX/gw1j/AOTqP+Icr/gih/0QLw1/4MNY/wDk6v2z&#13;&#10;ooA/Ez/iHK/4Iof9EC8Nf+DDWP8A5Oo/4hyv+CKH/RAvDX/gw1j/AOTq/bOigD8TP+Icr/gih/0Q&#13;&#10;Lw1/4MNY/wDk6j/iHK/4Iof9EC8Nf+DDWP8A5Or9s6KAPxM/4hyv+CKH/RAvDX/gw1j/AOTqP+Ic&#13;&#10;r/gih/0QLw1/4MNY/wDk6v2zooA/Ez/iHK/4Iof9EC8Nf+DDWP8A5Oo/4hyv+CKH/RAvDX/gw1j/&#13;&#10;AOTq/bOigD8TP+Icr/gih/0QLw1/4MNY/wDk6j/iHK/4Iof9EC8Nf+DDWP8A5Or9s6KAPxM/4hyv&#13;&#10;+CKH/RAvDX/gw1j/AOTqP+Icr/gih/0QLw1/4MNY/wDk6v2zooA/Ez/iHK/4Iof9EC8Nf+DDWP8A&#13;&#10;5Oo/4hyv+CKH/RAvDX/gw1j/AOTq/bOigD8TP+Icr/gih/0QLw1/4MNY/wDk6j/iHK/4Iof9EC8N&#13;&#10;f+DDWP8A5Or9s6KAPxM/4hyv+CKH/RAvDX/gw1j/AOTqP+Icr/gih/0QLw1/4MNY/wDk6v2zooA/&#13;&#10;Ez/iHK/4Iof9EC8Nf+DDWP8A5Oo/4hyv+CKH/RAvDX/gw1j/AOTq/bOigD8TP+Icr/gih/0QLw1/&#13;&#10;4MNY/wDk6j/iHK/4Iof9EC8Nf+DDWP8A5Or9s6KAPxM/4hyv+CKH/RAvDX/gw1j/AOTqP+Icr/gi&#13;&#10;h/0QLw1/4MNY/wDk6v2zooA/Ez/iHK/4Iof9EC8Nf+DDWP8A5Oo/4hyv+CKH/RAvDX/gw1j/AOTq&#13;&#10;/bOigD8TP+Icr/gih/0QLw1/4MNY/wDk6j/iHK/4Iof9EC8Nf+DDWP8A5Or9s6KAPxM/4hyv+CKH&#13;&#10;/RAvDX/gw1j/AOTqP+Icr/gih/0QLw1/4MNY/wDk6v2zooA/Ez/iHK/4Iof9EC8Nf+DDWP8A5Oo/&#13;&#10;4hyv+CKH/RAvDX/gw1j/AOTq/bOigD8TP+Icr/gih/0QLw1/4MNY/wDk6j/iHK/4Iof9EC8Nf+DD&#13;&#10;WP8A5Or9s6KAPxM/4hyv+CKH/RAvDX/gw1j/AOTqP+Icr/gih/0QLw1/4MNY/wDk6v2zooA/Ez/i&#13;&#10;HK/4Iof9EC8Nf+DDWP8A5Oo/4hyv+CKH/RAvDX/gw1j/AOTq/bOigD8TP+Icr/gih/0QLw1/4MNY&#13;&#10;/wDk6j/iHK/4Iof9EC8Nf+DDWP8A5Or9s6KAPxM/4hyv+CKH/RAvDX/gw1j/AOTqP+Icr/gih/0Q&#13;&#10;Lw1/4MNY/wDk6v2zooA/Ez/iHK/4Iof9EC8Nf+DDWP8A5Oo/4hyv+CKH/RAvDX/gw1j/AOTq/bOi&#13;&#10;gD8TP+Icr/gih/0QLw1/4MNY/wDk6j/iHK/4Iof9EC8Nf+DDWP8A5Or9s6KAPxM/4hyv+CKH/RAv&#13;&#10;DX/gw1j/AOTqP+Icr/gih/0QLw1/4MNY/wDk6v2zooA/Ez/iHK/4Iof9EC8Nf+DDWP8A5Oo/4hyv&#13;&#10;+CKH/RAvDX/gw1j/AOTq/bOigD8TP+Icr/gih/0QLw1/4MNY/wDk6j/iHK/4Iof9EC8Nf+DDWP8A&#13;&#10;5Or9s6KAPxM/4hyv+CKH/RAvDX/gw1j/AOTqP+Icr/gih/0QLw1/4MNY/wDk6v2zooA/Ez/iHK/4&#13;&#10;Iof9EC8Nf+DDWP8A5Oo/4hyv+CKH/RAvDX/gw1j/AOTq/bOigD8TP+Icr/gih/0QLw1/4MNY/wDk&#13;&#10;6j/iHK/4Iof9EC8Nf+DDWP8A5Or9s6KAP82T/g7H/wCCaH7DH7Anwy+C2tfsgfDzS/BF14l13xFa&#13;&#10;65Np1zezm7is7eyeBWF3cTABGlcjaAeec1/FFX+iN/wfEf8AJHv2ev8AsZfFf/pLp9f53NAH/9D+&#13;&#10;kT/g3I/5QofAL/sWtR/9PN9X7aV+Jf8Awbkf8oUPgF/2LWo/+nm+r9tKACiiigAooooAKKKKACii&#13;&#10;igAooooAKKKKACiiigAooooAKKKKACiiigAooooAKKKKACiiigAooooAKKKKACiiigAooooAKKKK&#13;&#10;ACiiigAooooAKKKKACiiigAooooAKKKKACiiigAooooAKKKKACiiigAooooAKKKKACiiigAooooA&#13;&#10;KKKKACiiigAooooAKKKKACiiigAooooAKKKKACiiigAooooAKKKKACiiigAoooNAHzN+2f43k+HH&#13;&#10;7JfxI8bwlhJp3gvVpoimd/mG2dU2453biNuOc4xzXkPg39gz4GxfCXwzp9tpr6B4q0rwtpml23jL&#13;&#10;w5K1jrNpPa26IJo504Zty5dZVdJR8siuvFZ/x11k/Hf9qzQf2Mb9WtdD0rQLD4veJJxhzq0Vhqn2&#13;&#10;ey0vb0SL7XElxOxB3rGIwAGY1+gw6UAfOUXwb+KcYgum+JviNrpofJ1FmstO+zzAAAPBB5GLeQYy&#13;&#10;WDODk5HTHMfsl/GLxr8Q9K8VfDv4uNaN40+H/iq68Ma/LZR+TDeQMFutMv0iywjF3YzQyMgYhZN6&#13;&#10;9sV9amvzy+Jej+OPgF+1dqP7Qvg3w9rPiHQfGngV9J8SWehwfabiHXdALS6RIIVYHF3DNNbNJggO&#13;&#10;kIYqvNAEX7Ov7Yvib46ftzfG/wDZ4SytYfC/wws/Ddro+oorGbUNQv47l9TfzNxVooJUS3ACgrJH&#13;&#10;ICT2/RKvxm/YM+GXiH4O/tP3XhzxzCtv4l134N6Z4q8VxjGTrepa9qN7fZwSMrLdlTgkDGAcV+zN&#13;&#10;ABRRRQAUUUUAFFFFABRRRQAUUUUAFFFFABRRRQAUUUUAFFFFABRRRQAUUUUAFFFFABRRRQAUUUUA&#13;&#10;FFFFABRRRQAUUUUAFFFFABRRRQAUUUUAFFFFABRRRQAUUUUAFFFFABRRRQAUUUUAFFFFABRRRQAU&#13;&#10;UUUAFFFFABRRRQAUUUUAFFFFABRRRQAUUUUAFFFFABRRRQAUUUUAfwm/8HxH/JHv2ev+xl8V/wDp&#13;&#10;Lp9f53Nf6I3/AAfEf8ke/Z6/7GXxX/6S6fX+dzQB/9H+kT/g3I/5QofAL/sWtR/9PN9X7aV+Jf8A&#13;&#10;wbkf8oUPgF/2LWo/+nm+r9tKACiiigAooooAKKKKACiiigAooooAKKKKACiiigAooooAKKKKACii&#13;&#10;igAooooAKKKKACiiigAooooAKKKKACiiigAooooAKKKKACiiigAooooAKKKKACiiigAooooAKKKK&#13;&#10;ACiiigAooooAKKKKACiiigAooooAKKKKACiiigAooooAKKKKACiiigAooooAKKKKACiiigAooooA&#13;&#10;KKKKACiiigAooooAKKKKACiiigAooooA/OuzhB/4KyX9zjp+z3aR5+viKY/0r9FK/PvSwJP+Cpms&#13;&#10;Sj/ll8CNOiJ/3teuWr9BKACiiigD4Bciy/4KgRxj/l/+CEkh9/sutov6ebX39X52eI7h4v8Agq34&#13;&#10;UtlB2zfAXxEzN2zFr2mYH/j5r9E6ACiiigAooooAKKKKACiiigAooooAKKKKACiiigAooooAKKKK&#13;&#10;ACiiigAooooAKKKKACiiigAooooAKKKKACiiigAooooAKKKKACiiigAooooAKKKKACiiigAooooA&#13;&#10;KKKKACiiigAooooAKKKKACiiigAooooAKKKKACiiigAooooAKKKKACiiigAooooAKKKKACiiigAo&#13;&#10;oooA/hN/4PiP+SPfs9f9jL4r/wDSXT6/zua/0Rv+D4j/AJI9+z1/2Mviv/0l0+v87mgD/9L+kT/g&#13;&#10;3I/5QofAL/sWtR/9PN9X7aV+Jf8Awbkf8oUPgF/2LWo/+nm+r9tKACiiigAooooAKKKKACiiigAo&#13;&#10;oooAKKKKACiiigAooooAKKKKACiiigAooooAKKKKACiiigAooooAKKKKACiiigAooooAKKKKACii&#13;&#10;igAooooAKKKKACiiigAooooAKKKKACiiigAooooAKKKKACiiigAooooAKKKKACiiigAooooAKKKK&#13;&#10;ACiiigAooooAKKKKACiiigAooooAKKKKACiiigAooooAKKKKACiiigAooooA/Pzwz+9/4Ke+KpP+&#13;&#10;eXwa0aL/AL61a5av0Dr8+vA377/gpj49k/54/Czw9F/31fXL1+gtABRRRQB+f/jOBbf/AIKb+A9Q&#13;&#10;b/lv8HvFNkD6ldU0yXH5Ka/QCvgn4tD7F/wUE+EN90+1+EvF+n/XatpNj/x3Nfe1ABRRRQAUUUUA&#13;&#10;FFFFABRRRQAUUUUAFFFFABRRRQAUUUUAFFFFABRRRQAUUUUAFFFFABRRRQAUUUUAFFFFABRRRQAU&#13;&#10;UUUAFFFFABRRRQAUUUUAFFFFABRRRQAUUUUAFFFFABRRRQAUUUUAFFFFABRRRQAUUUUAFFFFABRR&#13;&#10;RQAUUUUAFFFFABRRRQAUUUUAFFFFABRRRQAUUUUAfwm/8HxH/JHv2ev+xl8V/wDpLp9f53Nf6I3/&#13;&#10;AAfEf8ke/Z6/7GXxX/6S6fX+dzQB/9P+kT/g3I/5QofAL/sWtR/9PN9X7aV+Jf8Awbkf8oUPgF/2&#13;&#10;LWo/+nm+r9tKACiiigAooooAKKKKACiiigAooooAKKKKACiiigAooooAKKKKACiiigAooooAKKKK&#13;&#10;ACiiigAooooAKKKKACiiigAooooAKKKKACiiigAooooAKKKKACiiigAooooAKKKKACiiigAooooA&#13;&#10;KKKKACiiigAooooAKKKKACiiigAooooAKKKKACiiigAooooAKKKKACiiigAooooAKKKKACiiigAo&#13;&#10;oooAKKKKACiiigAooooA/Pr4Z/vf+CkfxRk/55fD7wtF/wB9S3LV+gtfnx8IMTf8FFvjJIf+WXhD&#13;&#10;wdF/32ly1foPQAUUUUAfAv7REq2X7bX7Plx3urnxnY/Uf2P53/tOvvqvz6/agtDJ+2Z+zZe5IEXi&#13;&#10;Lxghx38zw5c9f++a/QWgAooooAKKKKACiiigAooooAKKKKACiiigAooooAKKKKACiiigAooooAKK&#13;&#10;KKACiiigAooooAKKKKACiiigAooooAKK4/x74+8H/DDwjfePPH2oW+l6RpsPn3l7cnCIuQoAAyWZ&#13;&#10;mIVEUFmYhVBJArzz4L/tBeCPjnNr9h4Yt9Y0++8NajDp2rabr1k9hdxm6to7u3mETkkwzQyqyNxy&#13;&#10;GUgMpAAPc6KKKACiiigAooooAKKKKACiiigAooooAKKKKACiiigAooooAKKKKACiiigAooooAKKK&#13;&#10;KACiiigAooooAKKKKACiiigAooooAKKKKACiiigAooooA/hN/wCD4j/kj37PX/Yy+K//AEl0+v8A&#13;&#10;O5r/AERv+D4j/kj37PX/AGMviv8A9JdPr/O5oA//1P6RP+Dcj/lCh8Av+xa1H/0831ftpX4l/wDB&#13;&#10;uR/yhQ+AX/Ytaj/6eb6v20oAKKKKACiiigAooooAKKKKACiiigAooooAKKKKACiiigAooooAKKKK&#13;&#10;ACiiigAooooAKKKKACiiigAooooAKKKKACiiigAooooAKKKKACiiigAooooAKKKKACiiigAooooA&#13;&#10;KKKKACiiigAooooAKKKKACiiigAooooAKKKKACiiigAooooAKKKKACiiigAooooAKKKKACiiigAo&#13;&#10;oooAKKKKACiiigAooooAKKKKACiiigD89fgYfN/4KGfHd/8AnloPgaL/AL6s7lq/Qqvzw/Z6kWX/&#13;&#10;AIKCftEjqY7L4fp9M6XcNX6H0AFFFFAHwT+1i/2L9ov9nvVumzx/qlnn/r70O8jx+Nfe1fn9+2/J&#13;&#10;9i+IHwE1QcbfjRp1pn/r60++TH41+gNABRRRQAUUUUAFFFFABRRRQAUUUUAFFFFABRRRQAUUUUAF&#13;&#10;FFFABRRRQAUUUUAFFFFABRRRQAUUUUAFFFFABRRXwb8WJ9a+Kn7ZPh74BTatrNh4Z074e6r4v1u1&#13;&#10;0O9l06W7v5r22sbBLiaArKYViN23lq6guFY52gUAcx4ftZ/2nv2z/FV14mZtR8AfCYaXpWhaaXJ0&#13;&#10;+68ZyA3t7ezR/cnm06F7eKEklYpHk+USKCNDX9atf2d/22ta+JnjpJtO8G/ETwloGjyeJJU/4ltp&#13;&#10;4g0q8ube1truYcQNdRXoWOSXCOyqm4NgH7b8C+A/CHwz8LWvgrwJp8GmaXZKVt7S3BwCxLMzMxLO&#13;&#10;7sSzu5LOxLMSSTXyf/wUi8J3/jL9h74jabpNpcX13aaENctLO0iaeeafR54tQjSKJAzu5e3G1VBJ&#13;&#10;OMDNAH29RXA/DH4ieFvil4KsfGPhHULPUre4hQSy2ciyCOcKDJDIFOUkQnDowDKeCAa76gAooooA&#13;&#10;KKKKACiiigAooooAKKKKACiiigAooooAKKKKACiiigAooooAKKKKACiiigAooooAKKKKACiiigAo&#13;&#10;oooAKKKKACiiigAooooAKKKKAP4Tf+D4j/kj37PX/Yy+K/8A0l0+v87mv9Eb/g+I/wCSPfs9f9jL&#13;&#10;4r/9JdPr/O5oA//V/pE/4NyP+UKHwC/7FrUf/TzfV+2lfiX/AMG5H/KFD4Bf9i1qP/p5vq/bSgAo&#13;&#10;oooAKKKKACiiigAooooAKKKKACiiigAooooAKKKKACiiigAooooAKKKKACiiigAorhfG/wAS/Anw&#13;&#10;4tI7vxpqlrY+e4itYJG3XFzIekcECZlmc44VFJPpXkdh+0h5a2d94x8E+OdA0+/kZbfUr/T454ok&#13;&#10;52veR2c089puAz+9jAXgOVPAAPpaivzk8d/tffF3Q/BfjD9o7w14Wt5fhp4JkPmpqf2i01rXbC0K&#13;&#10;tqWqaeroESC3Td9nSRCbrY5DRjYW/Q3TNRtNX0631awcSQXUCXEDjo0cihlP4g0AXqKKKACiiigA&#13;&#10;orwDxx+0HoHhf4r2fwK0DTdS1/xbd6DJ4oOlWAiiS30mO4Fqbqee4eONVac+WqqWcn+ELzTJ/i18&#13;&#10;ULAPqOpfDrW/7PgJWZrO9srm+PAw0Vokg8xeecSB/RGoA+gqK+Srif49/GnxlLDo0l94A8EWVr+5&#13;&#10;v5II/wDhINYvnBwVhnV1srSA4J8xTLO3GEjGW860/wCI/wC2xa6vYfBC/wDCunT62uot9s+J7J/x&#13;&#10;TUuhQruF59kSVZ01OZsQmxDbFfMolMQAoA++qK+af2efjN4n+Id14o+HvxMs7TTfF/grWjpWr29i&#13;&#10;zG2u7SdfOsNSt1kJdYbuE5CktskWRMkqa+lqACiiigAooooAKKKKACiis3WdZ0nw9pVxrmvXVvZW&#13;&#10;VpE091d3cixQwxqMs7u5CqoHJJOKANKivhn4OfEz9pb48eGb343eFB4e0nw5f31wPBHhzWLS4W41&#13;&#10;HSYGaOHUL27Vg0DXpXzoUSF1SAoW3Mx2+oeBP2nPB+r6BF/wtKM+CPEcTS2+p+GNcfFxDNCxVmt5&#13;&#10;MBbq3k4eGaIFXRhwGyoAPpaivGpf2hfgnbxTT3nibSrdbcFpvtUvkFQvJOJApIHqKpeGP2jfhJ4r&#13;&#10;1iy0Kz1Ga0uNWydE/te0uNPTVVHO6xe5SNbjIGQIyWK/MBjmgD3KiiigAooooAKKKKACiiigAooo&#13;&#10;oAKKKKACiiigAooooAKKzNY1rR/D1g+q69d21jax48y5vJUhiXJwMu5CjJ9TXzxqn7Wfwn0201Dx&#13;&#10;BGut3nh7SAf7W8VafptxcaTalRubM6KWkVF5kkhSSOMffdaAPpqivG/Gfx4+HPg2w0e5+1vq9z4j&#13;&#10;VH8OaXoKi+vdUjdQ4lto4zgwBWVmnYrCgYF3UEVwGrftV+F7Dws2o2Xh7xhdeIDcfYYPBSaVIusP&#13;&#10;dFtoUgn7MkP8RuTP5ATLeYQOQD6jor5g/wCE9/aoto7aW6+H+gzG9if9zZ+IwWsJtuYxctJaIJI8&#13;&#10;8O8O4jsrDpX/AGXvjV49+LEPjLw38VtO0rS/EvgvxjdeGtQt9Ellms5IPJhu7KeN51SQmW2nQtkD&#13;&#10;5s4GKAPqeiiigAooooAKKKKACiiigAriPiN8RvBvwm8Fah8QvH99Hp2k6XbtcXdzLk4A6KiKCzux&#13;&#10;wqIoLMxAAJNVfi3qTaL8KvE2sKzIbTw/qNyHQ7WUxW0jZBHQjHBr45/YO+B/gc/sufCrx94stbjW&#13;&#10;fEZ8CaJc3Gq69eXOpzG7ktI3knH2uWVVlZySXADe9AHqFp+1tomneNvD3hf4neHNd8F2Xi6xkuPD&#13;&#10;es+JDbw2891FhmsLoRyubO7aIiSKKYguAyjDoUr6d0fxJ4e8Qo76Bf2d8IztkNpMkwUns2wnH41b&#13;&#10;1LS9M1m0aw1e2guoGILQ3MayxkjoSrAg4rx/xJ+z78NtZ1JPEmhWh8O65DH5dtrvh3bZXaqOdj+W&#13;&#10;Nk0frHMjr1470Aeq694k8P8AhbTW1jxNfWmn2iEK1zeypDGCeg3OQMnsK8r1T9oz4N2AEOm61b6z&#13;&#10;dsxSLTfDwbVb2Rgu4hbe0Ej/AHeckAVi+HP2cvDMXi2D4i/Ey+vfGniK0gNrYahryxeRYxsTu+yW&#13;&#10;MKpawyODh5lj81hwW28V7vZaPpOmyNLp1rbW7OMO0MSoWHuVAzQBwXgL4x/Dn4k6LqGu+FtSjaPR&#13;&#10;7uSw1qC7VrS5026hUPJBeQThJIJEUhiJFHykEZBBrb8KfEbwB47luYPBOt6Tq72RVbxNNu4rhoC4&#13;&#10;ynmCNiV3DkZxntXn/jf9mn4GfEjxcfHXjXw7Z32pyW0VndTO0qR3kEDF4Y7yGN1iuljJJQTo+3PG&#13;&#10;BTvGP7PHwy8Xa9b+MLe2uNC160tJNPttf8NzHTb9bWUhngaSHCyxFlDBJVdVIyADzQB8wfs02ctx&#13;&#10;+3b+0h4kgYS2c1x4G01JF6C4stGfz48+qeauR2zX6IV5B8H/AIH+A/gjZazb+C47t7jxFrc/iPXt&#13;&#10;R1G4e6u7/UrhEjknlkfgEpEihECooGFUc16/QAUUUUAfnP8A8FD55LW4+BFxGCT/AMNFeD4jjssq&#13;&#10;XiH+dfoxX59/8FCI410X4RalL92x+Pfgm6Y+g+0yR5/8fr9BKACiiigAooooAKKKKACiiigAoooo&#13;&#10;AKKKKACiiigAooooAKKKKACvPvil8Vvhz8E/BF38SfixrFloOg2D28d3qmoPsgie6mS3gUkAnMk0&#13;&#10;iIoA5ZgK9Br8+P8AgpnaLrH7Ntj4WIy2r/EXwTZIO5K69Zz/AMojQB7Z4r/a0+EekaTbnwXdnxZr&#13;&#10;mpO0Oi+FfD5WXVL6ZGCsPKcp5Mced0s02yONAWJ6A9Kvir9oFoHc+ENEV3z9njbXD+7HBAmItTz1&#13;&#10;B2bhn25r2WPR9Jh1KTWYbW3W8ljEUt2saiZ0XkK0gG4qOwJxWjQB4b/a/wC0VHItw+ieE5InDZt0&#13;&#10;1O6WaI8bcubXY2ec4Ax71gr+0LH4X8faV8OfjJo0/he61/zItA1V7hLvSL66iBZrMXahPJu2QF44&#13;&#10;pUXzFB2MzAqPpCue8VeEvC/jnQp/DHjLT7PVNOulC3FlfxLPDIFO4bkcEEggEHqDyOaAE1zxf4U8&#13;&#10;MIJPEmp2GnqwLKb24jhyB1I3sMgVwv8Awv34H+Sbj/hL/DflqxVn/tG3wCDgjO/14pfD/wABfg14&#13;&#10;XuPtmjeG9JSbaEE80AuJQoxhRJNvYKMDABwK73/hFfDG0p/ZthgnJH2ePHr/AHaAPKbj9pP4KxX7&#13;&#10;aZZ62l/Mg3ONLgnvlUcDJe3jdOpx97+tdh8O/iz8OvizZXl78PdVttSGnXh0/UootyT2lyqhzFcQ&#13;&#10;yBZIn2sGAdRkEEZBrvbe2trOEW9pGkUa/dSNQqjPJwBxXjfi/wDZ2+D/AI58Vz+Ode0ll1i6tIbG&#13;&#10;81HT7u6sJrmC2YtCk7WksXm+WWOwvkqCQDgkUAczd/tZfA+3n1cWmo3t/aeHrqax1/VdK068vtP0&#13;&#10;+4tyBNFPdQQvErxk4cBiVOQcEED3Dwv4s8MeN9CtvE/g+/s9T068hS4tb2xlWaGSNxlWVlJHINJ4&#13;&#10;T8I+GPAnh+28KeDrC103TbRWW3s7OMRxJvYuxCjuzMWZjyzEkkkk15jq/wCzf8FtX1CTVTokdlcT&#13;&#10;SebcSaPcXGmec+7dulFlLCJDnnLgnr6mgDT+NXxu8A/ATwVL438fXDrF9otrGxsbRfNvb+9vZVgt&#13;&#10;rS0gBDSzTSsqIo+pIAJHmPwf+FPjRvjL4l/aS+KENrp2r6/o2m+GdL0Gzm+0rp2k6ZLc3CGebAV7&#13;&#10;ueW6cy+X+7VUjVSxBY+neF/gN8I/B2tf8JJo2iWzanwF1K+aS+u0CnKhJ7ppZEAJJAVgBXrtABQa&#13;&#10;KKAPgL9lOztfCX7Tv7QXgC32r5vjDRfGWxeAP7b0eCInHbLWRz75r6B+OP7QvhL4JWdrp0lvd694&#13;&#10;o1fMfhvwZooSTVtVlDqjeVGzKscMZcGa4lKxRJlnYdD8/wDhCRPC/wDwUr8a6GBtHir4T+H9f3EY&#13;&#10;DyaTqF5YkA9yqyrkdgQfSqH7MtpJ4l/bN/aA+I1+zXX2XVvDnhDSpZ/nNnb2GlRz3NvbseY45Lib&#13;&#10;zZEXhn+Y80AfT/wT+O3hH436LfXGjJcadq+i6jNoviTw7qQVL/StRtsebBMikhlIIeKVCY5Y2V0Y&#13;&#10;g17Bf6hY6VZyahqc0VtbwrvlnndY40Ud2ZiAB7k15x46+Cfwt+JNz9v8YaPbXF3sEX26JpLa7MY/&#13;&#10;5Zm4t2jlKcnKFtp7ivM7b9jr9n6G7ee90e61GB7sXy6Zq+pX9/p6TAg7ltLmd4PvKGwUIDDIANAH&#13;&#10;0l/aOn/YTqnnw/ZhGZTcb18oIBksXzt2gDJOcU+yvbPUrSLUNOlingmRZYZ4XDxyIwyGVlyGBHQj&#13;&#10;g1+fHjv9hWfxF8V7efwv4hXSfhjqer2XiLxr8Olt5Hg1PUdLV/IW3fzRHBa3TmJr638opN5K8As5&#13;&#10;L/Cn7GvxS8KWXiL4TeHfiLe+G/htf6zqOq6HpfhS1W013T4dWkFxPYx6lK0qW9tBM032cQQq6I6q&#13;&#10;GXyxkA/Q3NfCOr/to6rB4t8Vv4Z8E6trXhHwN4rtPB/ibxBpsomu4ruSFJbyeDT0jaSa2sPOhE7K&#13;&#10;275nZVIjauqf4PftU6NpcXgjwl8UYZNL+yC3Ov6/osN94ityg2KUkjeG0nYrgmWaEsGGSH3HHsXw&#13;&#10;I+Bvgf8AZ5+Hdv8ADjwILyS3S6udRvb/AFKdrq+1DUL6Vp7u8up25kmnlZmY8AcKoVQFAB3ngvxn&#13;&#10;4V+IvhPTvHXga/ttU0fVrSO/03UbN98NxbzLuR0b0IP1HQ4NdPXxh8PP2ZviV8EdLvPB3wV8cQ6f&#13;&#10;4al1vU9a07RNX0aO/wD7O/tW5e8ntoZ1ngcwLcSSugYFl3ld2AoHfSeFP2qVI+z+MvCDY6+b4duA&#13;&#10;T/3zqHFAH0jRXzkth+1jadNS8BXuP+ellf22f++ZpcVYS7/arjT95Y+AJW/2LzUIx+tu1AH0LRXz&#13;&#10;e/iD9q+3fJ8M+CbhP+mOt3cbH/vuxIqzB45/aPSRY73wDo7A53S2/iVcDj+69kp/WgD3bVtW0vQd&#13;&#10;LuNb1u5gs7O0he5uru5kWKGGKMFnd3YhVVQCSScAVx3w9+LHw1+LFlc6j8Ntb07WorOZbe8NhMsj&#13;&#10;QSOgkRZU+8hZCGXcBuUgjIOa8T134KeMvjtcabN+0HPaQ6DYXkWpjwNokjy2V5cQ/NCNVunVDeQx&#13;&#10;PhxbiNIWdVZ94UCtn4ifszeGPGfjv/hZ3hfV9c8H6/c6Wmg6zqfheWO2l1PS0cSJBcB45F8yE7hB&#13;&#10;cKomhDuI2AYigD3mDxP4butWk0G21Cxkvos+ZZJPG06YGTujB3DAIzkVt5r520b9kz9nfQfClv4P&#13;&#10;0vwtYRW1tdyahHdAyf2h9snJaW5a/wB/2pp5CSXkMu5uhOOKwNX+B3jjwFq1p4n/AGdtcexCTSNr&#13;&#10;HhjxNc3eoaVqccgHzLLK8txZ3CEApJEWQjKvGchgAfVGcUZr48v/AIe/tS/Ehte13XPFyeBZDAbb&#13;&#10;whovh1IdRhtJolBF7qVxcQq12ZZM5t0WONIsDLSEsKEfgD9pH456Rpfh348zab4S0RNMktfFuj+E&#13;&#10;b6W5uNfunAQiO/8ALgks7EgMWiQGZw+wyKFJYA+pNc+IHgfwz4SuPHviDV9OtNEtIzNc6tPcRraI&#13;&#10;itsyZc7fv/KBnJbjrxTPBHxD8DfEnS31rwHqtjq1tHKbeaSylEnlSryY5FHzI4BBKsAcdq+atC/Y&#13;&#10;T/Z78L+JrDVvDVlf2Oi6bq6+IbLwRbXTJ4Yi1eOLyUvhpoHl+cow6jPliX97s8z567/x9+zzpPiT&#13;&#10;xrF8UPAer6l4N8TeU1pf6toSwEalat0ivra4jkguChAMUjp5kZyFYKSCAenWHxQ+G2q+LJfAema/&#13;&#10;otxrcBkE2kQXsL3iGEAyBoFYuCgYFgRlcjOK7nNfG8n7D3waj+Dun/CvSDqFjf6TqZ8Q6b40tZEX&#13;&#10;xDDrrztcy6mbvZ8888rv5yspjkjdomXyztHQaZ+zRe619rufjZ4y8TeL3u78Xf2BJ20jSYYowFit&#13;&#10;47KxZMouNzGSRzIxJbjCgA+qAwP+FGa8Am/Zj+DglF9pWnXWl3q7fJ1DS7+6trmIoSVKOsvHU5BB&#13;&#10;BzyDVVPgFqkYFnF4+8erZqyukB1CJ5QcneGuXgaZlbjAL/L/AA4zQB9FUV84XHwF8S2OrRa54M+I&#13;&#10;PjSwmSBoJbbUbmLV7KZTyrNBdxttdT/HGyMRkE46Utb+Fv7QfiXSx4Z1L4ix2VlOVW/1DQ9Hjs9W&#13;&#10;aLH7xLa4eeWK3Zu0oiZ0/h+bBoA+m80tfBfi39nX9rLTfBdvb/Cb4z6hJ4i0+6it9OvPF2mWt1YN&#13;&#10;pjM0cy31vapC93dpCweOcyJmWNSwCvJn0nRv2RvAul6DYWN3rvja71S1tVhuvEL+Ib+O+vp+slxM&#13;&#10;I5Vh8yR8sQkaqucKoUAAA+q6OteE+FfgWPCeuW2s23jDx3erbPvax1XVjeW0wII2yLLGWI78OOa9&#13;&#10;2oAKKKKACiiigAooooAKKKKACiiigD+E3/g+I/5I9+z1/wBjL4r/APSXT6/zua/0Rv8Ag+I/5I9+&#13;&#10;z1/2Mviv/wBJdPr/ADuaAP/W/pE/4NyP+UKHwC/7FrUf/TzfV+2lfiX/AMG5H/KFD4Bf9i1qP/p5&#13;&#10;vq/bSgAooooAKKKKACiiigAooooAKKKKACiiigAooooAKKKKACiiigAooooAKKKKACvzptdY1r9u&#13;&#10;T4nappWk3l1pvwj8B+I7nQ9TaxuGgu/F/iPSpTDd2kjRsJIdL0+ZTHKpw13MCOIY/wB7+i1fnn/w&#13;&#10;TVtBF8FvFt+vTUPjD4/1AH1E2vXRz+lAH2N4V+EXwv8AA9yL7wnoGlWFwF2C4t7dBMF/uiQguB7Z&#13;&#10;x7V6NRRQBxPxL8FWHxJ+HWvfD3VApt9c0e80ibeMrsu4WiJP03Zr5U/Yp+LMk/w68P8A7OfxPivd&#13;&#10;I+JfhDwdp48SaFqMTiR4LdmsEv4JwvkTwXDwF1aJ227grANxX3DXwi4+xf8ABSuOX/n/APgu0I9/&#13;&#10;sus7v082gD7uooooAKKKKAPz+ggS4/4Km3N4vW1+AcEDexn8QyP/ACSv0Br4G8J/6X/wUv8AGU/X&#13;&#10;7F8IfD9t9PP1S9k/9lr75oAKKKKAPHvGvwP8FeNPFcHj8tf6T4ggszpo1zQ7lrO7lsmYubaZlyks&#13;&#10;W4llEisY2JaMqSSfjv8AbA8M2/7Mvw20r9pX4aXmq2174K8S6RPrqXV9d30muaLf3UenXdhcPcSy&#13;&#10;Ej/SVnjJ4jkjDKBk1+ktfEf/AAUg0/8AtL9iD4iR4z5GjR33/gHdQ3Gfw8vNAH22OeaWuf8ACV//&#13;&#10;AGr4V0zVM5+06fb3GfXzI1b+tdBQAUUUUAFFFFABX52fEHSbP4pf8FEtF+Fnj6NdY8LaR8IrrxZD&#13;&#10;4evx5unjWzrdvbQ3sluf3csscG9YzIrBNxKgNzX6J18BaCPtv/BTfxBcdfsHwZ022+n2rV5ZMfj5&#13;&#10;dAH31HGkSLFEoVVAVVUYAA6AD0qGWztJ5UuJoo3kj+47qCy/QnkVZooAqXFhY3hDXcMUpAwDIgbj&#13;&#10;05Brl/Hfw98GfE3w1L4R8dafBqFhKVfyZcq0cicpJFIhDxSIeUkRldTyCK7OigDwFfgBZWNmsGge&#13;&#10;KfG1jLH/AKm5/tiW7ZQOgKXYmRxxg7lJx3B5p8/wJ/tRpbrxB4t8Z3N3LE0Pn2+pGxSNT0McNqkc&#13;&#10;SlezFSc9Sele90UAeA2vwj+IdjpcWnW/xE8SyPCNqXN3b6dLK4AO3zSLZdx6ZOATiuW/Y7+Nfib4&#13;&#10;3/Bz+1PiDHbweLPD+uap4O8XW9qhiiXVtGuXt5ZEiLMY0uECXEaFiQkq819T1+dnhBT8Pv8Agpr4&#13;&#10;j8CeEwbXR/Gfwni8e69ZKxMUuvWOqJpaXaJ92OSS1YJMVA80ojNkqDQB+idFFFABRRRQAUUUUAFF&#13;&#10;FFAHwL8H/jV+0R8b/F/xC1jwM/hBNC8J/EbUfAVrour295FdMNFSNLm4a+heRczTOWRfsxCoACSe&#13;&#10;a9ztPhp8YfEt1PqPxE8a3Fij4FppXg2COygtlHPz3F0txPcOeQW/dpjGIwcmvnz/AIJ7wiK1+NLD&#13;&#10;+P8AaF8bP/5GgH9K/QqgDxB/gZpd/dJN4j8Q+L9UhjVgtpcarJbw7jj5z9iFu7MMcbmIGelc7/wz&#13;&#10;ii/b9Pi8a+Pk0u/+Z9M/tbd5RPDCG6aNruNGXgqJuOqkHmvpGigDxjQv2ePgj4cntbvS/DOliayi&#13;&#10;ENtNcx/aZFA775i7FuPvEliec8168bS1a2Nk0UZhKGMwlRsKEYK7cYwR2qzRQB5d4N+CXwi+Hmuz&#13;&#10;eJ/A3hrRtK1Ge0WwkvbG1jim+yo25YFdQCsQbBEa4XIHHAr1GiigAr4I/ZKiEX7RX7Rfq/xK0uT8&#13;&#10;/DWlj+lfe9fB/wCywPL/AGlP2hYvXx1osv8A314fsR/7LQB94UUUUAFFFFABRRRQAUUUUAfOv7Xu&#13;&#10;sf8ACP8A7KfxJ1vOPsvgTXZs/wC7Yymt79mrR/8AhH/2dvAmiYx9l8H6PDj022cQrxL/AIKTalLp&#13;&#10;H/BPz40alBnfF8MvETJjru+wSgD8zX1L8OIBa/DzQbYDHl6LYx49NsCCgDtKKKKACiiigAooooAK&#13;&#10;KKKACiiigD8+P+Ck7/ZPgj4a1rp/Z/xT8GXmfTGqwpn/AMfr9B6/Oz/gqhKLL9jjU9ZPH2DxV4Qu&#13;&#10;8+mPEFgn/s1fonQAUUUUAFFFFABRRRQAUUUUAFFFFABRRRQAUUUUAFFFFABRRRQAV8D/ALes0csH&#13;&#10;wf0GblNT+OfhW1cdciL7Tc/+0a++K+CP2zANS+K3wC8OHky/F2LUwP8AsHaRqEmfw3UAfe9FFFAB&#13;&#10;RRRQAUUUUAFFFFABRRRQAUUUUAFFFFAHkvxL+Cngf4p3mn61rq3tnq+jiddI13R7qSy1GzF0oSZY&#13;&#10;54iCUcBd0bhkYqCVJArlv2fP2ftP+AOneIoYtb1fxFfeKPEtx4o1XVNa8gTvczwwwBQLeOKMKscC&#13;&#10;Dhck5J64r6DooAKKKKACiiigAooooAKKKKACiiigAooooAKKKKACiiigAooooAKKKKACiiigAooo&#13;&#10;oAKKKKACiiigAooooAKKKKACiiigAooooAKKKKACiiigD+E3/g+I/wCSPfs9f9jL4r/9JdPr/O5r&#13;&#10;/RG/4PiP+SPfs9f9jL4r/wDSXT6/zuaAP//X/pE/4NyP+UKHwC/7FrUf/TzfV+2lfiX/AMG5H/KF&#13;&#10;D4Bf9i1qP/p5vq/bSgAooooAKKKKACiiigAooooAKKKKACiiigAooooAKKKKACiiigAooooAKKKK&#13;&#10;AGu21C3oCa+C/wDgmnHu/ZN0zVhz/afiPxNqe718/Wbs5/Gvuy+fZZTP6ROfyBr4M/4JcTNdfsFf&#13;&#10;Du+cFWuNPvblgeu6XULlz/OgD79ooooAK+E/GX+hf8FG/A0vT7f8K/EsP1+y6hp7/wDtWvuyvgX4&#13;&#10;tTNbf8FGfgyoHFz8PviFEx945tCdR+rUAffVFFFABRRRQB8DfCord/8ABRb4vynrZ+AfA1sPpNLq&#13;&#10;0h/9Br75r4C+CEHmf8FA/jvf9h4d8AWf4x2+oy/+1a+/aACiiigAr5S/bthhm/Yp+LTTjKw/DjxF&#13;&#10;dDH9630+aVf1UV9W14J+1VpH9v8A7L/xH0LG77b4D1+12+vm6fMmP1oA6T4DX51T4G+DNTbrc+FN&#13;&#10;InOf+mlnE39a9XrwD9lDUV1f9mD4d6iuD5ngnROR7WUQ/pXv9ABRRRQAUUUUAFfAnwyxe/8ABR34&#13;&#10;qzdfsHw48F22fT7Vc6pJ+vl19918AfA4SSf8FDfj5cNyieE/hrbp7ER627D/AMfFAH3/AEUUUAFF&#13;&#10;FFABRRRQAV+e96pj/wCCqeny/wDPX4BXsef93xDA39a/QivgHWkEf/BUDQJv+enwQ1WP/vnW7Vv6&#13;&#10;0Aff1FFFABRRRQAUUUUAFFFFAHwJ+wEo/sv4uzDpJ8e/Gzj/AMCox/SvvuvgT/gnx8/g/wCJVx/z&#13;&#10;2+NvjSTPrm9A/pX33QAUUUUAFFFFABRRRQAV8J/szDy/2pfj/F/e8T+Hpf8AvrRYF/8AZa+7K+Ff&#13;&#10;2dB5f7W/x5i/vap4Yl/760rH/stAH3VRRRQAUUUUAFFFFABRRRQB8J/8FOJAP2BfinaE/wDH54Vn&#13;&#10;03Hr9tdLfH4+ZivtPw5b/ZPD1ha/88rKCP8A75QCvg//AIKkXYt/2LvENoTxf6z4a0sj1F5rdlDj&#13;&#10;8d1foNGixoI16KAo+goAfRRRQAUUUUAFFFFABRRRQAUUUUAfnP8A8FY7Vrv9gjxrGpIKXvhqfcO3&#13;&#10;leINPkJ/8dr9GK+C/wDgp7bfaf2EPiIOvlabZ3X/AID39tL/AOy19z6bcfa9Ot7v/nrCkn/fSg0A&#13;&#10;XaKKKACiiigAooooAKKKKACiiigAooooAKKKKACiiigAooooAK/Pn9p28ST9tL9mzQJc7Z9e8ZX2&#13;&#10;P9qz8PTlT+clfoNX59fG1BrH/BQn4G6f1/sjQPG2s4/u+faW9nn/AMfxQB+goooooAKKKKACiiig&#13;&#10;AooooAKKKKACiiigAooooAKKKKACiiigAooooAKKKKACiiigAooooAKKKKACiiigAooooAKKKKAC&#13;&#10;iiigAooooAKKKKACiiigAooooAKKKKACiiigAooooAKKKKACiiigAooooA/hN/4PiP8Akj37PX/Y&#13;&#10;y+K//SXT6/zua/0Rv+D4j/kj37PX/Yy+K/8A0l0+v87mgD//0P6RP+Dcj/lCh8Av+xa1H/0831ft&#13;&#10;pX4l/wDBuR/yhQ+AX/Ytaj/6eb6v20oAKKKKACiiigAooooAKKKKACiiigAooooAKKKKACiiigAo&#13;&#10;oooAKKKKACiiigDD8T3a2HhrUb5+FhsZ5SfZI2P9K+Of+Catl/Z/7CPwwgxjd4Yim/7/AEjyf+zV&#13;&#10;9K/Gu/8A7K+DXi3VM4+zeGNUnz6eXayN/SvGf2DLL7B+xX8K4MY3eA9Fm/7/AFpHJ/7NQB9Z0UUU&#13;&#10;AFfBXx1H2X9u34E6meN+leOdOz/12tbGXH/kGvvWvg39pz/RP2qv2fdT6b/E/iHTs/8AXfRZ5Mf+&#13;&#10;QaAPvKiiigAooooA+Cv2cG+3fti/tAap12al4U07P/XvpO/H/kSvvWvz/wD2P5ft37QX7RWo9dnx&#13;&#10;NsNPz/176BpzY/Dza/QCgAooooAK5D4g6Yut+Atb0Z8bbvSLy1OfSWF0/rXX1naxH52k3UP9+3kX&#13;&#10;81IoA+Sv+Ce2q/23+w/8LNTB3eZ4J0zn/dhC/wBK+xq+HP8AgmrFHa/sLfDXTI/+XDw8umsPRrSa&#13;&#10;SE/qlfcdABRRRQAUUUUAFfBn7PY+0/tsfH/U+uP+EJsM/wDXvpty+Pw86vvOvg39lf8A0v8AaW/a&#13;&#10;D1Prjxvoun5/699CtHx+HnUAfeVFFFABRRRQAUUUUAFfAvitfL/4KX+D5f8Anr8Iddi/751S0avv&#13;&#10;qvgnx2PK/wCCj3w/k/56/DHxLHn/AHb2yb+tAH3tRRRQAUUUUAFFFFABRRRQB8Af8E6j5nwv8a3P&#13;&#10;/Pb4u+MpM+udRYf0r7/r8/f+CbreZ8EfEVx/z1+J/jCT89UlH9K/QKgAooooAKKKKACiiigAr4W+&#13;&#10;AQ8v9sr46Rf3v+ESl/76sJl/9lr7pr4X+CH7v9t343RHvpngyX/vq2vB/wCy0AfdFFFFABRRRQAU&#13;&#10;UUUAFFFFAH5s/wDBVy3mvv2TItMt22yXXxI8AxLjvjxNp7kfiqmv0mr88/8Ago8gv/hx8P8Aw31/&#13;&#10;tX4y+DLXb/e8q/Fzj/yDmv0MoAKKKKACiiigAooooAKKKKACiiigD4p/4KO2/wBp/YT+KwxnyvBe&#13;&#10;oXP/AIDp5v6ba+rPAtx9r8EaNd9fN0q0kz/vQqa+Z/8AgoSCf2EfjGVG4r8MvEjKPddOnI/lXvfw&#13;&#10;cuDefCLwrdn/AJa+G9Mk/wC+rWM0Aej0UUUAFFFFABRRRQAUUUUAFFFFABRRRQAUUUUAFFFFABRR&#13;&#10;RQAV+e3iG5iv/wDgqZ4X0eXObD4F69qkXHAabXNPtyf++Sa/Qk18AWUK6p/wVBvr8c/2R8DobIn0&#13;&#10;N/rnnY/EQfpQB9/0UUUAFFFFABRRRQAUUUUAFFFFABRRRQAUUUUAFFFFABRRRQAUUUUAFFFFABRR&#13;&#10;RQAUUUUAFFFFABRRRQAUUUUAFFFFABRRRQAUUUUAFFFFABRRRQAUUUUAFFFFABRRRQAUUUUAFFFF&#13;&#10;ABRRRQAUUUUAfwm/8HxH/JHv2ev+xl8V/wDpLp9f53Nf6I3/AAfEf8ke/Z6/7GXxX/6S6fX+dzQB&#13;&#10;/9H+kT/g3I/5QofAL/sWtR/9PN9X7aV+Jf8Awbkf8oUPgF/2LWo/+nm+r9tKACiiigAooooAKKKK&#13;&#10;ACiiigAooooAKKKKACiiigAooooAKKKKACiiigAooooA+fP2tr46Z+yr8S9RXrB4A8QzD6pp05/p&#13;&#10;Wb+xgnl/se/ChCCpHw28M5B6g/2Xb5/Ws/8AbhvRYfsbfFOc9/h/rsX/AH9sZY//AGau6/Zr07+y&#13;&#10;P2dfAOk4x9l8FaHb49PLsYV/pQB7XRRRQAV8Dfths1t8cv2c75R1+Lt1ZsfRZvC+tt+RMYFffNfB&#13;&#10;v7bBFr4z+BWsHpafGjTyT/18aTqdt/7VxQB95UUUUAFFFFAH5z/sJNNN8W/2lLqXo3x2uIoz/sxe&#13;&#10;HdFX+ea/Rivz4/YMjWXxD8dtYTlbz47a6wPqILLT7f8A9p1+g9ABRRRQAUyRBJG0Z6MpU/jT6KAP&#13;&#10;hb/gnJLj9lqy0z/oG+KPFWk49PsWu3sOPw219018Df8ABOVXtvgn4l0uUkvafF34hxNnsJPEt9Og&#13;&#10;/BJFr75oAKKK5bxr448IfDjwxdeNPHmpWek6VYoJLq/vpVihjDEKuWbuzEKoHLEgAEkCgDqaK5Hw&#13;&#10;P4+8F/Evw7F4s8A6nZ6tps0kkKXdlIJE8yFikkbY5V0YFWVgGUjBANddQAV8CfsZTPcfGL9ouZ1x&#13;&#10;t+MywK395Y/DOiY/Ik19918I/sWKJvGnx01Zel38aNQIPr9n0rTLf/2lQB93UUUUAFFFFABRRRQA&#13;&#10;V8HfEsCP/gob8LpP+evgHxdF/wB8y2Df1r7xr4R+LY8v9v8A+Dkn/PXwj42j/wC+V09qAPu6iiig&#13;&#10;AoozRQAUUUUAFFFFAH59f8E0D5n7OV9c/wDPb4geLpPz1e4H9K/QWvz1/wCCYR8z9lOG5/57eMfF&#13;&#10;cn561dj+lfoVQAUUUUAFFFFABRRRQAV8M/B793+3h8aIvXwz4Gm/76TU1/8AZa+5q+FfhQSv/BQP&#13;&#10;4xRf3vA3gGX85NaX/wBloA+6qKKKACiijIoAKKKKACiiigD85f8AgoHfpB4q/Z90uTpfftA6BER6&#13;&#10;+TYajcD9YhX6NV+dv7ctmuq/Fr9nTTSMtH8a7fUQO4Fpoup5P4b6/RKgAooooAKKKKACiiigAooo&#13;&#10;oAKKKKAPmb9tLTf7Y/ZA+KWlYz9o+HviCHHrv0+YV2f7ON6uo/s9+BL9ek3g7RpP++rKI1Z/aA0/&#13;&#10;+1vgP410vGftHhPV4cf79pKK8+/Yo1P+2P2QfhlqWc+b4F0U5+lnGP6UAfT1FFFABRXjPxP+Pfw4&#13;&#10;+EviDQvCHime8l1nxK90NE0fS7Se+vLmOxjEt1MIoEcrFCrLvkfCgsqglmUHrfh/8SvA3xT0L/hJ&#13;&#10;PAWpW+pWglaCVotyyQzJ96KaJwskUi90dVYelAHc0UUUAFFFGaACiiigAooooAKKKKACiiigAooo&#13;&#10;oAK+AfhbcpqH/BR74uK4JfTvh54Ht4zjgLdT6tKwB+qCvv6vgz4DxrqX7cHx08Qr/wAsbTwdoZP/&#13;&#10;AF62VxcY/wDJnP40AfedFFFABRRRQAUUUUAFFFFABRRRQAUUUUAFFFFABRRRQAUUUUAFFFFABRRR&#13;&#10;QAUUUUAFFFFABRRRQAUUUUAFFFFABRRRQAUUUUAFFFFABRRRQAUUUUAFFFFABRRRQAUUUUAFFFFA&#13;&#10;BRRRQAUUUUAFFFFAH8Jv/B8R/wAke/Z6/wCxl8V/+kun1/nc1/ojf8HxH/JHv2ev+xl8V/8ApLp9&#13;&#10;f53NAH//0v6RP+Dcj/lCh8Av+xa1H/0831ftpX4l/wDBuR/yhQ+AX/Ytaj/6eb6v20oAKKKKACii&#13;&#10;igAooooAKKKKACiiigAooooAKKKKACiiigAooooAKKzF1nSXvm0tLq2a6X71sJVMoHumd36VheJ/&#13;&#10;iD4F8FFE8YazpeltIhkjW/uooGZR1ZVdgSPcUAdhRXEJ8S/h3J4fh8Vpr2jnTLj/AFGoC8h+zyHu&#13;&#10;Fk3bSR3AOR3rlB+0J8C20n+3I/F/hx7X7QbTzk1CBlM4XcYxhid+3nGM47UAeFf8FHL/APs79hf4&#13;&#10;oXOcZ8J3UOf+u22P/wBmr6n+Hun/ANk+AdD0oDH2XR7K3x6eXCi4/Sviv9sieX9qr9jf4i/Db9nd&#13;&#10;o/EHiG7022sodNDGzk3zXEUgDG5EYUNErspPBwcGv0AijSGJYYxhUUKo9AOBQBJRRRQAV8D/ALf7&#13;&#10;Cz8NfDXWjx9j+MfhRt3p59w9v+vm4r74r4n/AG+PAnjnx38FdJj+HmlXWtaho/xD8H+IpbCx2faG&#13;&#10;stN1q1nvXjWRkDtHbLI4QHLYwMkgUAfbFFfOlz8aPiJeILvwp8OPE95aqpaR9QnstMmyFLbUgnm3&#13;&#10;sc4UZ2gnvjmsWT9q7ww2jiWy8MeO5dal2R23hl9CuYb+WZuqb5Qtsoj6ySNMEVedxFAH1LRXzbff&#13;&#10;tPeD/D1g83jbRvFukXkalX0+TRbu7kaYAYihks0milZycIUchvUVet/2oPg8iSL4kvrvw/cQIXns&#13;&#10;/EVjc6fMhChio82MJIwB6Rs5oA+ev+CdEgvfAnxH1rve/GrxnIT6+Tei3/8AaVfoTX54/wDBMjTN&#13;&#10;fsv2dNW1HxFp+oabJqvxN8caxaxanbSWs01ld69ePaXAimVXEc0GySMlRlCD3r9DqACiiigAoooo&#13;&#10;A+Dv2EF+xWnxZ0D/AKB/xq8TJt9PtP2e8/Xz819418B+B/Dfxk/Zl8cfErxTP4cXxV4Z8afEb/hL&#13;&#10;reTw5cbtW0+1vNOsLKUSWEqKJ/JmtXkbyZi7I42oSpB91H7UnwfhMSaxc6ppklxtNrBqek39vLcb&#13;&#10;s/6pGgy5GPmAGV7gUAYf7YHxo8UfBH4NvrPw9htbnxVrms6X4S8KW96rPbnVNauo7SGWVEIZ4rdX&#13;&#10;aeRV5KRntmtXw3+zX4SjbSNZ+KF9qXjfXNLkjvU1PxFMZIBqCc/aobBNtnBIp/1eyIGMAbTnJPhH&#13;&#10;i9dc/aa/aa+HFz4Z03U08B/D261Dxlqmu6havZ29/rb2r2GmWlok4WWUwLcXE0zbBGvyAMW6foLi&#13;&#10;gD8+PBFla/BX/goL4j8B6KGttF+Kng1fHiWKEmBfEWiXCWGqXEaE7Yzc21xZNIFHzujSHLEmv0Hr&#13;&#10;5C/ac+DXjjxZ4p8DfHT4RLaz+K/h7q9zdw6Zdy/ZotY0nUoDbajpzXGD5bOmyWFmBjE0SbxjJHb+&#13;&#10;H/2mvhdeSzaN40uW8I61aSmC80TxQVsrhXCBy0LsxiuISvKzQu6MM8gggAH0NXwl+wb/AKToHxK1&#13;&#10;j/n8+MPihs+vkTR2/wCnl4r2f/hpz4a3Rlm8PQ+INZs7diLrUtH0i8ubOJVGTIJlj2yoPWHzM9s1&#13;&#10;4X/wTiuJdS+BOua/JBd266n8T/HF9AL23ltZJIH127WGQRzokgV41VlJUZUgjigD76ooooAKKKKA&#13;&#10;CiiigAr4M+NL+X+318Dx/wA9PDvjxfyt9PNfedfCH7Sml6z4Z/ab+Enx8vLO7m8L+GLbxRpXiC9s&#13;&#10;IJbuazk1u3tY7OR7eBXlMLPCyvIqkRkruwDkAH3fRXiHh79or4Q+ItYt/Dq6odP1C8/48rLW7afT&#13;&#10;JrngsPIW7SPzSVGdqEsB1FeJfHL9oz/hJZ4/gD+zNq1lqXjvXr240SbUtPZby38LQQIGvtSvjHuj&#13;&#10;SS2R1EMDsGkneNcbQ5ABS+G3ijx9+1L498Z6zHrd5onw+8NeI5vCOg2+gusN3rV1po8vU7q5u8NI&#13;&#10;kC3RaCFIChIiLljkAX/EHjHxr+zR8XPCfh/xHqt3rvgPxxqw8LWc+qYlv9C1yZGexjNyFDT2l3sa&#13;&#10;EebukSXZ87KxA+jPg18JPCHwK+GWkfCnwLHKmm6PbGGJ7l/MuJ5ZGMk9xPJgb5p5WeWVsDc7E4HS&#13;&#10;vIv21PhB4h+NX7OeveGfAwA8T6d9n8S+EpM7GXWtGmW9s1V/4DLJEIi/8IcmgD6roryH4F/GTw38&#13;&#10;ePhfpXxK8N7ofttug1DTZ8rdabfKo+02N1GwV4p7eQlHR1BBGcYIr1x3WNS7kBQMsTwAB3oAdRXn&#13;&#10;Ok/GD4Va7q8ugaN4j0S5vYHKS2sN7C0gZTgjaGycHg4zzXZ2+taPd3jafa3dtLcKCzQRyq0igYBJ&#13;&#10;UEkAZH50AfAf/BLI+Z+xnotz/wA9vEXiqTP116+H9K/Q+vzo/wCCUMnn/sLeFLgf8tNV8TuPx1/U&#13;&#10;K/RegAooooAKKKKACiiigAr4N+Fsn/Gxb4wQenw3+Hr4+t14gH9K+8q+SLn4E/Ejw/8AtMeJv2hP&#13;&#10;h/rOjbPFfhfQPDl9pOsWcz+QdAm1GZJoZoZUz539oYZWX5fLGCcnAB9b0V4FeaZ+0w6zXtnq/g1Z&#13;&#10;IfmtbH+z7vyrngZWac3BePnOGRGx3B6V5/rf7T/ivwv4TvV1z4deMJvF9r5sFp4a0i2N7b6jcKQs&#13;&#10;LW2pKBbrbSkg+bMY2jUNvQFcEA9A+OXxtf4VzeHfCfhrTv7b8U+MNVOkeHdI83yYyYozNc3l1KFd&#13;&#10;o7S1jAaV1RjlkQAs4rnB8eNe+HXiWy8I/tB6XDo6alc29jpXi7THaXQLu8um2RWsryfvrOd3ISNZ&#13;&#10;gY5GICyFmCUvwb+CPiSw8Rr8bPjtfW+uePrmykso5LSPytN0GxuGWR9N0yM8lAyr5txJmacqCxVA&#13;&#10;qL6P8dPhH4e+PHwh8QfCLxQgNprumy2fmHIaCYjdBcIVwQ8MoSRCDkMoNAHrFFfEvwD/AGlLLSPh&#13;&#10;ZpfhX9pm8bw3440Gyj0nxOmtxvbRXd5aAQve2s7KIbiC62iZGiZgA+DggivX7j9p74FW16LE+Iba&#13;&#10;QldzXFvFPNbRjOP3txHG0MZ5HDuD36UAe90V806h+1l8H7G4jeB9bvtNe6NjLr2l6RfXumQXP8MU&#13;&#10;lxDEwyx4DKGQHgsK2W/af+B8c32W41owzFPMjgnsryKWUbtp8pHhDSkHqEBIHJGKAPAv2oUXUv2s&#13;&#10;f2etDPbxL4j1XB/6c9GlAP4ebX31X52XF+37Rn7a3gTxp4At9SHhz4Y6Fr13rGs39jcWlreX/iGJ&#13;&#10;LK2srQ3CRPJLCkMk0zqpRVKLnc1fokPWgBaKKKACiiigAooooAKKKKACiiigDkvH1ul54F1qzkGV&#13;&#10;l0m8iI9Q0Lg18m/8E1dS/tj9gL4QakeTL4B0k5+kCj+lfa93awX1rLZXS74po2ikQ/xK4wRx6g18&#13;&#10;q/Dj9kHwZ8G/h9pXwz+EviTxtoGlaHaDTtJgg1X7WttYocx2yR3sU8WxBwrlDKBwXNAH1jmsrXNc&#13;&#10;0bw1pU+u+ILqCysrWNpri6uXWOONFGSWZjgAYr5Y1b4H/E34aX+k+KP2fNfvbs2szR+IvDPjDUbi&#13;&#10;8s9bgmB3TC6lE0tpexuRIskamNwDG8eCrJ02ifArVvF2up41/aHvrTxLe210bnR9BtoWj0LScDap&#13;&#10;jt5Cxurgck3FxkqSfLSMdQDyP9jnwzrHxA1vxT+1/wDEO2uBq3jbUprPwjHfqyS6Z4Msn2abBHE4&#13;&#10;BhN2Q15NjmRpELfdUDQ/aV8Ma38GvEX/AA2X8LrfzbjQdNlT4h+H4P3f/CQeHYFMjyKMFTqGnAGa&#13;&#10;2dsb0DwFgHBX7jxVa8s7XULOWwv40mgnjaGaGUBkdHGGVgeCCDgj0oAx/CXinQ/HHhXTfGnhmdbr&#13;&#10;TdXsLfU9PuU6S291GJYnH+8jA10Oa+FfhJ8Fv2ivgF4DX4DfDjUvDt34b0++lXwx4i1gTvfaVo8s&#13;&#10;zSpYy2SAJdyWyMYoZvPjDLsLp8pDdXretftZ/DDVzZ2mmWfxL0y+02QWl5am20O90/VUzsS7SSQx&#13;&#10;SWUwI/exfvImUgo4YFQDnPFXxE+KfxN/an1v4C/C7X18PWHg/wAE2eu6xfQ2cF3NLrGszyrYW8nn&#13;&#10;q6iBILeSR1UK7FhyBivl7Xf2p/22dB8C33x+8Y+GrTw14b+HuiadL450LUbBll1q7jvpIdfn02Z5&#13;&#10;fMjtrSzQXNo21hMWCkkZx91/spfA6++BnwnttJ8YXEGpeL9Xml1zxtrsQLNqGsXrtNO3mP8AO0MJ&#13;&#10;fybdW+5CiKAAMV6r8W/h/YfFf4V+JPhhqnl/Z/EOhX2iymVd6BbyB4dzL3A3ZxQB2+n3trqdjDqV&#13;&#10;kweG4iSeJx0ZJFDKfxBq5kdK+Ff2fPiz4m+EfwL8N/D39onQ/EeneI/DOi22iavfW1hNqllenT0F&#13;&#10;v9ut7iySUNFOqCUKQJE3bWXKmqvxw+M/i/4xxaX8Ev2SdVu4dY167ibX/G+n2qyweFdFjO65uN91&#13;&#10;G1u2oSYEVtbOrtuYu6BEJoA+9BzRXw74Q/aM8XfCHXH+Ef7WVvNFqMEW/QPHGkWFxPpXia1j4ZzF&#13;&#10;bJKbK/jBBntW+U8yQs0eQnQXXxu+M3xV1STQ/wBnnwpJaaajNFN478bxy2Ongjgmx03CXl6R2ZvI&#13;&#10;hJBxI2MUAfYVFfnV8Tv2t/EX7JHi2Xwr8f5ofEWmSeCtR8V6dr+l2q6fdXF9ZXtpZx6QLMySRvLc&#13;&#10;tdp5MgkUAjDjncO60r9uf4d3fwS8QfFjVtL1Wy1Tw14gvfCOo+CgYLnWm120uFtksII4JGSV53ki&#13;&#10;aNw2zY4diqgkAH23WEnijw1JrzeFU1CxOqJD9ofTRPGbpYv+ehh3bwvI5xivALHxr+1Nr1vcXNt4&#13;&#10;I8PaKrusVjFrGuGa4jGPmnnS0t3jwCeIklyQOWXPHJ/DD9i/4ceEvBlhb+PS3iHxkmoXOvar49Xz&#13;&#10;LDWLnVr4n7RNFcwSCeGIoRDHCshRYVROcZoA+yKM4r4L0j4lfGP9mu/1v4efE7SfFvj/AEqKOXUv&#13;&#10;AfijSLM6hfXkLEBdG1Nogu2+jkbbFcMojmhwzsJEkJ7PTvEn7ZWmeBNP8f6xoPhnVtSu4rS71TwL&#13;&#10;ZTNZ3lgs7Dz7e31KWRre4mt4258xIkldWCsoKmgD7AzXwT+yFJJqXx2/aE1xlyh+J9ppkEwIKull&#13;&#10;oOnBgpH9yV3Vh2YEHpXcad4k/bO8U+KNQ13TdC8IeHvDqrFaaTo3iOeefWJn2Fpb24msneCJA5CR&#13;&#10;24DsyqXaRSQo9I/Zw+Cq/Ab4XQeC7vUG1jVbm+vdd8Q608YhbUNX1Sd7q9uPLBOxXlc7EydqBVzx&#13;&#10;QB7vRRRQAUUUUAFFFFABRRRQAUUUUAFFFFABRRRQAUUUUAFFFFABRRRQAUUUUAFFFFABRRRQAUUU&#13;&#10;UAFFFFABRRRQAUUUUAFFFFABRRRQAUUUUAFFFFABRRRQAUUUUAFFFFABRRRQAUUUUAFFFFABRRRQ&#13;&#10;B/Cb/wAHxH/JHv2ev+xl8V/+kun1/nc1/ojf8HxH/JHv2ev+xl8V/wDpLp9f53NAH//T/pE/4NyP&#13;&#10;+UKHwC/7FrUf/TzfV+2lfiX/AMG5H/KFD4Bf9i1qP/p5vq/bSgAooooAKKKKACiiigAooooAKKKK&#13;&#10;ACiiigAooooAKKKKACiikY7VLegzQB+WH7A3wd+Gnj74O+Lde8ZaNY6ldX/xf8e3H9oXKE3bIuv3&#13;&#10;axAXAPmhUUAIA2FAAGAK+7vCfwA+DXgi9k1Pw94d05buVYo3vrpDd3RSAkxr59wZJAqEkqA2ASTj&#13;&#10;JzXy9/wTGP2n9kux1jr/AGl4q8V6ju9fP1y8bNfoHQB5NpvwH+DGkeIrzxZpvhbQodQ1CUz3lytn&#13;&#10;Fullb70hBG0O2PmYAFu5NdZb+APAlprMniO00XSotQmRI5b6O0hWd1jGEDSBdxCjgZPA4rraKAGh&#13;&#10;EDFwBk4yccnHTNOoooAKKKKACiiigAooooAKjkhimAEyq2DuG4A4PrzUlFABRRRQAUUUUAFFFFAB&#13;&#10;SFVJBIGR0PpS0UAFFFFABVG90vTdSULqNvBcBegmjVwPpuBq9RQA1ESNBHGAqqAqqowAB0AFOooo&#13;&#10;AKKKKACiiigAooooAKKKKAMDxJ4U8M+MdNbRvFmn2epWrMGNvexLMm4dGAYHBHYjkVX8I+C/CHgH&#13;&#10;RIvDfgjTLDSdPhLGOz0+BLeJS7FmO1ABlmJJPUkknk109FABRRRQB8yap8A9V8OfFvVfjT8F9Vt9&#13;&#10;E1LxJa21t4q0q+tjc6XqctmClvemON4pIryONvKaVWxLGFV1OxSLWv8AwB1L4jWY0f4x+KNU13SW&#13;&#10;nS5udBs449MsLlkwVhn+zjz5bcMM+U8pV+BJvHFfSNFAHAah8K/hnqmkW+gah4e0aaytI/JtLZ7O&#13;&#10;ExwJjG2IbfkGP7uK8j8efsj/AAT8ZeHV0rSdLTw1qVpcfbtI8SeGQtjqunXowVuILhBknIG5JN6S&#13;&#10;L8rqw4r6booA+e/2V/2f9N/Zc+A+hfA3S9Uu9bj0UXjvq17FFBNczX13NezSNFCFjQGSdsKowBgV&#13;&#10;9CUUUAFFFFABRRRQAUUUUAFFFFABRRRQAUUUUAQzW9vcALcRpIB0DgN/Ohbe3SMwoiBGzuUKADnr&#13;&#10;kVNRQA1ESNQkYCqOAAMAUFEZg7AEr90kcjPpTqKACiiigAooooAKKKKACiiigAooooAKKKKACiii&#13;&#10;gAwKKKKACiiigAooooAMCiiigApiRRx58tVXcxZtoxknqT70+igAooooA+ffjP8Asv8AwW+P/i3w&#13;&#10;X41+KulPqV/4A1t/EHhs/aJooo7t4jEfPijdUuI8EMIpgyb1VsblBr0PTfhV8M9H8XXfj7SfD+jW&#13;&#10;2t37mW81aCziS7mkKhC7yhQ5YqqqWJyQACSAK7+igAooooAKKKKACiiigAooooAKKKKACiiigAoo&#13;&#10;ooAKKKKACiiigAooooAKKKKACiiigAooooAKKKKACiiigAooooAKKKKACiiigAooooAKKKKACiii&#13;&#10;gAooooAKKKKACiiigAooooAKKKKACiiigAooooAKKKKACiiigAooooA/hN/4PiP+SPfs9f8AYy+K&#13;&#10;/wD0l0+v87mv9Eb/AIPiP+SPfs9f9jL4r/8ASXT6/wA7mgD/1P6RP+Dcj/lCh8Av+xa1H/0831ft&#13;&#10;pX4l/wDBuR/yhQ+AX/Ytaj/6eb6v20oAKKKKACiiigAooooAKKKKACiiigAooooAKKKKACiiigAq&#13;&#10;C5bbbSN6Ix/Sp6zNauY7LRru8m+5FbSyt9FQk/yoA+Af+CT1yL7/AIJ9fDnVByb2y1G9J9TPqd1J&#13;&#10;n/x6v0Rr89P+CUGmf2P/AME6fhNYYI2+F1kwf+ms8r/+zV+hd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H8Jv8A&#13;&#10;wfEf8ke/Z6/7GXxX/wCkun1/nc1/ojf8HxH/ACR79nr/ALGXxX/6S6fX+dzQB//V/pE/4NyP+UKH&#13;&#10;wC/7FrUf/TzfV+2lfiX/AMG5H/KFD4Bf9i1qP/p5vq/bSgAooooAKKKKACiiigAooooAKKKKACii&#13;&#10;igAooooAKKKKACvOPjFqH9k/CPxTqucfZfDmp3GfTy7WRv6V6PXz9+1nqP8AZH7K3xM1bOPsvw/8&#13;&#10;RXGfTy9OnbP6UAedf8E9tM/sj9iD4WWOMY8FaZJj/rrCJP8A2avsavnX9kG1jsv2T/hlbRDCr8P/&#13;&#10;AA+fxbT4Cf1NfRV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H8Jv/B8R/wAke/Z6/wCxl8V/+kun1/nc1/ojf8Hx&#13;&#10;H/JHv2ev+xl8V/8ApLp9f53NAH//1v6RP+Dcj/lCh8Av+xa1H/0831ftpX4l/wDBuR/yhQ+AX/Yt&#13;&#10;aj/6eb6v20oAKKKKACiiigAooooAKKKKACiiigAooooAKKKKACiiigAr5U/bruFtv2KPi67nAb4a&#13;&#10;eJYfxl02dB+rV9V18V/8FGr7+zv2F/ilNnG/whe23/gQoi/9noA9p/ZqsP7L/Zz8AaZjH2bwTocG&#13;&#10;PTy7CFf6V7XXE/DSw/sv4ceH9Mxj7NoljBj08uBF/pXb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wm/8AB8R/&#13;&#10;yR79nr/sZfFf/pLp9f53Nf6I3/B8R/yR79nr/sZfFf8A6S6fX+dzQB//1/6RP+Dcj/lCh8Av+xa1&#13;&#10;H/0831ftpX4l/wDBuR/yhQ+AX/Ytaj/6eb6v20oAKKKKACiiigAooooAKKKKACiiigAooooAKKKw&#13;&#10;fFOn6zq3hu/0vw5qLaTqFxaSw2WqJDHcNaTspEcwhlBjk2Ng7GGGxg0Ab1FfK/gT4qfHfQfC8Om/&#13;&#10;GzwPqF1rdirQalqvg97a60y+8s4W6tYZp47lBMuHMLIWjJKBnwGPsfgX4seAfiPYTX3hXUI5GtGM&#13;&#10;d/aXKtbXdnIOClzbzhJYmBBGHUZ7ZoA9Fr86P+Cr3ibSvD/7Bvju1vbqCG41K2sNNsbeR1EtzNca&#13;&#10;jbR+VChO6RyGPyqCfavsDQPjr8GfFXi9fAPhnxRoV/rMltJeQ6bZ3sUs0sMLbZXjCsd4jPD7c7e+&#13;&#10;K+Y/AOnWHxM/bx+Ini/WYUvLfwJ4W8PeDtGFwN6Wl7qDTarqTxo2VDyxmxy+NwEYAODQB912cCWt&#13;&#10;pFaxjCxxrGo9lGBVigc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wm/8AB8R/yR79nr/sZfFf/pLp9f53Nf6I&#13;&#10;3/B8R/yR79nr/sZfFf8A6S6fX+dzQB//0P6RP+Dcj/lCh8Av+xa1H/0831ftpX4l/wDBuR/yhQ+A&#13;&#10;X/Ytaj/6eb6v20oAKKKKACiiigAooooAKKKKACiiigAooooAKKKKADFeV+NPgh8I/iJrMfiHxt4f&#13;&#10;0zUb6O3Np9quIh5jwEhvKkYY8yMMMhXyoPIAr1SigD58+JP7Nfw58e+FtE0DRoR4YuvCuox6v4R1&#13;&#10;Xw5FFaz6PeRgqWt1CeWYpY2aKeFlMc0bMrg5rpfg98GPC/wZ0vUrbRJ77UNQ1zVZdc1/WdVl8691&#13;&#10;C/mVUaWVgFVVVEVI40VUjRVVQAK9e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P4Tf+D4j/kj37PX/Yy+&#13;&#10;K/8A0l0+v87mv9Eb/g+I/wCSPfs9f9jL4r/9JdPr/O5oA//R+7/+CIX/AAW8/wCCVn7MP/BKz4O/&#13;&#10;Af47/GPQfDvi3w5oV7a61ot1ZanJLayy6ndzorPBZyRkmORW+ViOa/Vb/iI1/wCCKH/RffDX/gv1&#13;&#10;j/5Br/G6ooA/2Rf+IjX/AIIof9F98Nf+C/WP/kGj/iI1/wCCKH/RffDX/gv1j/5Br/G6ooA/2Rf+&#13;&#10;IjX/AIIof9F98Nf+C/WP/kGj/iI1/wCCKH/RffDX/gv1j/5Br/G6ooA/2Rf+IjX/AIIof9F98Nf+&#13;&#10;C/WP/kGj/iI1/wCCKH/RffDX/gv1j/5Br/G6ooA/2Rf+IjX/AIIof9F98Nf+C/WP/kGj/iI1/wCC&#13;&#10;KH/RffDX/gv1j/5Br/G6ooA/2Rf+IjX/AIIof9F98Nf+C/WP/kGj/iI1/wCCKH/RffDX/gv1j/5B&#13;&#10;r/G6ooA/2Rf+IjX/AIIof9F98Nf+C/WP/kGj/iI1/wCCKH/RffDX/gv1j/5Br/G6ooA/2Rf+IjX/&#13;&#10;AIIof9F98Nf+C/WP/kGj/iI1/wCCKH/RffDX/gv1j/5Br/G6ooA/2Rf+IjX/AIIof9F98Nf+C/WP&#13;&#10;/kGj/iI1/wCCKH/RffDX/gv1j/5Br/G6ooA/2Rf+IjX/AIIof9F98Nf+C/WP/kGj/iI1/wCCKH/R&#13;&#10;ffDX/gv1j/5Br/G6ooA/2Rf+IjX/AIIof9F98Nf+C/WP/kGj/iI1/wCCKH/RffDX/gv1j/5Br/G6&#13;&#10;ooA/2Rf+IjX/AIIof9F98Nf+C/WP/kGj/iI1/wCCKH/RffDX/gv1j/5Br/G6ooA/2Rf+IjX/AIIo&#13;&#10;f9F98Nf+C/WP/kGj/iI1/wCCKH/RffDX/gv1j/5Br/G6ooA/2Rf+IjX/AIIof9F98Nf+C/WP/kGj&#13;&#10;/iI1/wCCKH/RffDX/gv1j/5Br/G6ooA/2Rf+IjX/AIIof9F98Nf+C/WP/kGj/iI1/wCCKH/RffDX&#13;&#10;/gv1j/5Br/G6ooA/2Rf+IjX/AIIof9F98Nf+C/WP/kGj/iI1/wCCKH/RffDX/gv1j/5Br/G6ooA/&#13;&#10;2Rf+IjX/AIIof9F98Nf+C/WP/kGj/iI1/wCCKH/RffDX/gv1j/5Br/G6ooA/2Rf+IjX/AIIof9F9&#13;&#10;8Nf+C/WP/kGj/iI1/wCCKH/RffDX/gv1j/5Br/G6ooA/2Rf+IjX/AIIof9F98Nf+C/WP/kGj/iI1&#13;&#10;/wCCKH/RffDX/gv1j/5Br/G6ooA/2Rf+IjX/AIIof9F98Nf+C/WP/kGj/iI1/wCCKH/RffDX/gv1&#13;&#10;j/5Br/G6ooA/2Rf+IjX/AIIof9F98Nf+C/WP/kGj/iI1/wCCKH/RffDX/gv1j/5Br/G6ooA/2Rf+&#13;&#10;IjX/AIIof9F98Nf+C/WP/kGj/iI1/wCCKH/RffDX/gv1j/5Br/G6ooA/2Rf+IjX/AIIof9F98Nf+&#13;&#10;C/WP/kGj/iI1/wCCKH/RffDX/gv1j/5Br/G6ooA/2Rf+IjX/AIIof9F98Nf+C/WP/kGj/iI1/wCC&#13;&#10;KH/RffDX/gv1j/5Br/G6ooA/2Rf+IjX/AIIof9F98Nf+C/WP/kGj/iI1/wCCKH/RffDX/gv1j/5B&#13;&#10;r/G6ooA/2Rf+IjX/AIIof9F98Nf+C/WP/kGj/iI1/wCCKH/RffDX/gv1j/5Br/G6ooA/2Rf+IjX/&#13;&#10;AIIof9F98Nf+C/WP/kGj/iI1/wCCKH/RffDX/gv1j/5Br/G6ooA/2Rf+IjX/AIIof9F98Nf+C/WP&#13;&#10;/kGj/iI1/wCCKH/RffDX/gv1j/5Br/G6ooA/2Rf+IjX/AIIof9F98Nf+C/WP/kGj/iI1/wCCKH/R&#13;&#10;ffDX/gv1j/5Br/G6ooA/2Rf+IjX/AIIof9F98Nf+C/WP/kGj/iI1/wCCKH/RffDX/gv1j/5Br/G6&#13;&#10;ooA/2Rf+IjX/AIIof9F98Nf+C/WP/kGj/iI1/wCCKH/RffDX/gv1j/5Br/G6ooA/2Rf+IjX/AIIo&#13;&#10;f9F98Nf+C/WP/kGj/iI1/wCCKH/RffDX/gv1j/5Br/G6ooA/2Rf+IjX/AIIof9F98Nf+C/WP/kGj&#13;&#10;/iI1/wCCKH/RffDX/gv1j/5Br/G6ooA/2Rf+IjX/AIIof9F98Nf+C/WP/kGj/iI1/wCCKH/RffDX&#13;&#10;/gv1j/5Br/G6ooA/2Rf+IjX/AIIof9F98Nf+C/WP/kGj/iI1/wCCKH/RffDX/gv1j/5Br/G6ooA/&#13;&#10;2Rf+IjX/AIIof9F98Nf+C/WP/kGj/iI1/wCCKH/RffDX/gv1j/5Br/G6ooA/2Rf+IjX/AIIof9F9&#13;&#10;8Nf+C/WP/kGj/iI1/wCCKH/RffDX/gv1j/5Br/G6ooA/2Rf+IjX/AIIof9F98Nf+C/WP/kGj/iI1&#13;&#10;/wCCKH/RffDX/gv1j/5Br/G6ooA/2Rf+IjX/AIIof9F98Nf+C/WP/kGj/iI1/wCCKH/RffDX/gv1&#13;&#10;j/5Br/G6ooA/2Rf+IjX/AIIof9F98Nf+C/WP/kGj/iI1/wCCKH/RffDX/gv1j/5Br/G6ooA/2Rf+&#13;&#10;IjX/AIIof9F98Nf+C/WP/kGj/iI1/wCCKH/RffDX/gv1j/5Br/G6ooA/2Rf+IjX/AIIof9F98Nf+&#13;&#10;C/WP/kGj/iI1/wCCKH/RffDX/gv1j/5Br/G6ooA/2Rf+IjX/AIIof9F98Nf+C/WP/kGj/iI1/wCC&#13;&#10;KH/RffDX/gv1j/5Br/G6ooA/2Rf+IjX/AIIof9F98Nf+C/WP/kGj/iI1/wCCKH/RffDX/gv1j/5B&#13;&#10;r/G6ooA/2Rf+IjX/AIIof9F98Nf+C/WP/kGj/iI1/wCCKH/RffDX/gv1j/5Br/G6ooA/2Rf+IjX/&#13;&#10;AIIof9F98Nf+C/WP/kGj/iI1/wCCKH/RffDX/gv1j/5Br/G6ooA/2Rf+IjX/AIIof9F98Nf+C/WP&#13;&#10;/kGj/iI1/wCCKH/RffDX/gv1j/5Br/G6ooA/2Rf+IjX/AIIof9F98Nf+C/WP/kGj/iI1/wCCKH/R&#13;&#10;ffDX/gv1j/5Br/G6ooA/2Rf+IjX/AIIof9F98Nf+C/WP/kGj/iI1/wCCKH/RffDX/gv1j/5Br/G6&#13;&#10;ooA/2Rf+IjX/AIIof9F98Nf+C/WP/kGj/iI1/wCCKH/RffDX/gv1j/5Br/G6ooA/2Rf+IjX/AIIo&#13;&#10;f9F98Nf+C/WP/kGj/iI1/wCCKH/RffDX/gv1j/5Br/G6ooA/2Rf+IjX/AIIof9F98Nf+C/WP/kGj&#13;&#10;/iI1/wCCKH/RffDX/gv1j/5Br/G6ooA/2Rf+IjX/AIIof9F98Nf+C/WP/kGj/iI1/wCCKH/RffDX&#13;&#10;/gv1j/5Br/G6ooA/2Rf+IjX/AIIof9F98Nf+C/WP/kGj/iI1/wCCKH/RffDX/gv1j/5Br/G6ooA/&#13;&#10;2Rf+IjX/AIIof9F98Nf+C/WP/kGj/iI1/wCCKH/RffDX/gv1j/5Br/G6ooA/2Rf+IjX/AIIof9F9&#13;&#10;8Nf+C/WP/kGj/iI1/wCCKH/RffDX/gv1j/5Br/G6ooA/2Rf+IjX/AIIof9F98Nf+C/WP/kGj/iI1&#13;&#10;/wCCKH/RffDX/gv1j/5Br/G6ooA/2Rf+IjX/AIIof9F98Nf+C/WP/kGj/iI1/wCCKH/RffDX/gv1&#13;&#10;j/5Br/G6ooA/2Rf+IjX/AIIof9F98Nf+C/WP/kGj/iI1/wCCKH/RffDX/gv1j/5Br/G6ooA/2Rf+&#13;&#10;IjX/AIIof9F98Nf+C/WP/kGj/iI1/wCCKH/RffDX/gv1j/5Br/G6ooA/2Rf+IjX/AIIof9F98Nf+&#13;&#10;C/WP/kGj/iI1/wCCKH/RffDX/gv1j/5Br/G6ooA/2Rf+IjX/AIIof9F98Nf+C/WP/kGj/iI1/wCC&#13;&#10;KH/RffDX/gv1j/5Br/G6ooA/2Rf+IjX/AIIof9F98Nf+C/WP/kGj/iI1/wCCKH/RffDX/gv1j/5B&#13;&#10;r/G6ooA/2Rf+IjX/AIIof9F98Nf+C/WP/kGj/iI1/wCCKH/RffDX/gv1j/5Br/G6ooA/2Rf+IjX/&#13;&#10;AIIof9F98Nf+C/WP/kGj/iI1/wCCKH/RffDX/gv1j/5Br/G6ooA/2Rf+IjX/AIIof9F98Nf+C/WP&#13;&#10;/kGj/iI1/wCCKH/RffDX/gv1j/5Br/G6ooA/2Rf+IjX/AIIof9F98Nf+C/WP/kGj/iI1/wCCKH/R&#13;&#10;ffDX/gv1j/5Br/G6ooA/2Rf+IjX/AIIof9F98Nf+C/WP/kGj/iI1/wCCKH/RffDX/gv1j/5Br/G6&#13;&#10;ooA/2Rf+IjX/AIIof9F98Nf+C/WP/kGj/iI1/wCCKH/RffDX/gv1j/5Br/G6ooA/2Rf+IjX/AIIo&#13;&#10;f9F98Nf+C/WP/kGj/iI1/wCCKH/RffDX/gv1j/5Br/G6ooA/2Rf+IjX/AIIof9F98Nf+C/WP/kGj&#13;&#10;/iI1/wCCKH/RffDX/gv1j/5Br/G6ooA/2Rf+IjX/AIIof9F98Nf+C/WP/kGj/iI1/wCCKH/RffDX&#13;&#10;/gv1j/5Br/G6ooA/2Rf+IjX/AIIof9F98Nf+C/WP/kGj/iI1/wCCKH/RffDX/gv1j/5Br/G6ooA/&#13;&#10;2Rf+IjX/AIIof9F98Nf+C/WP/kGj/iI1/wCCKH/RffDX/gv1j/5Br/G6ooA/2Rf+IjX/AIIof9F9&#13;&#10;8Nf+C/WP/kGj/iI1/wCCKH/RffDX/gv1j/5Br/G6ooA/2Rf+IjX/AIIof9F98Nf+C/WP/kGj/iI1&#13;&#10;/wCCKH/RffDX/gv1j/5Br/G6ooA/2Rf+IjX/AIIof9F98Nf+C/WP/kGj/iI1/wCCKH/RffDX/gv1&#13;&#10;j/5Br/G6ooA/2Rf+IjX/AIIof9F98Nf+C/WP/kGj/iI1/wCCKH/RffDX/gv1j/5Br/G6ooA/2Rf+&#13;&#10;IjX/AIIof9F98Nf+C/WP/kGj/iI1/wCCKH/RffDX/gv1j/5Br/G6ooA/2Rf+IjX/AIIof9F98Nf+&#13;&#10;C/WP/kGj/iI1/wCCKH/RffDX/gv1j/5Br/G6ooA/2Rf+IjX/AIIof9F98Nf+C/WP/kGj/iI1/wCC&#13;&#10;KH/RffDX/gv1j/5Br/G6ooA/2Rf+IjX/AIIof9F98Nf+C/WP/kGj/iI1/wCCKH/RffDX/gv1j/5B&#13;&#10;r/G6ooA/2Rf+IjX/AIIof9F98Nf+C/WP/kGj/iI1/wCCKH/RffDX/gv1j/5Br/G6ooA/2Rf+IjX/&#13;&#10;AIIof9F98Nf+C/WP/kGj/iI1/wCCKH/RffDX/gv1j/5Br/G6ooA/2Rf+IjX/AIIof9F98Nf+C/WP&#13;&#10;/kGj/iI1/wCCKH/RffDX/gv1j/5Br/G6ooA/2Rf+IjX/AIIof9F98Nf+C/WP/kGj/iI1/wCCKH/R&#13;&#10;ffDX/gv1j/5Br/G6ooA/td/4Ox/+Cl/7DH7ffwy+C2i/sgfEPS/G914a13xFda5Dp1tewG0ivLey&#13;&#10;SBmN3bwgh2icDaSeOcV/FFRRQB//2VBLAQItABQABgAIAAAAIQCKFT+YDAEAABUCAAATAAAAAAAA&#13;&#10;AAAAAAAAAAAAAABbQ29udGVudF9UeXBlc10ueG1sUEsBAi0AFAAGAAgAAAAhADj9If/WAAAAlAEA&#13;&#10;AAsAAAAAAAAAAAAAAAAAPQEAAF9yZWxzLy5yZWxzUEsBAi0AFAAGAAgAAAAhALIqs6Q1CQAAA0QA&#13;&#10;AA4AAAAAAAAAAAAAAAAAPAIAAGRycy9lMm9Eb2MueG1sUEsBAi0AFAAGAAgAAAAhAFhgsxu6AAAA&#13;&#10;IgEAABkAAAAAAAAAAAAAAAAAnQsAAGRycy9fcmVscy9lMm9Eb2MueG1sLnJlbHNQSwECLQAUAAYA&#13;&#10;CAAAACEAKGISpeEAAAAKAQAADwAAAAAAAAAAAAAAAACODAAAZHJzL2Rvd25yZXYueG1sUEsBAi0A&#13;&#10;CgAAAAAAAAAhACw4UVf8eAAA/HgAABUAAAAAAAAAAAAAAAAAnA0AAGRycy9tZWRpYS9pbWFnZTEu&#13;&#10;anBlZ1BLBQYAAAAABgAGAH0BAADLhgAAAAA=&#13;&#10;">
                <v:shape id="Picture 148" o:spid="_x0000_s1030" type="#_x0000_t75" alt="neume-BPF_hauteur" style="position:absolute;left:554;top:92;width:57467;height:123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EM7xgAAAOAAAAAPAAAAZHJzL2Rvd25yZXYueG1sRI/RagIx&#13;&#10;EEXfhf5DmELfNGspIqtRxFJoQYSqHzBsxt3VZLIk0d326zsPQl8GLsM9l7NcD96pO8XUBjYwnRSg&#13;&#10;iKtgW64NnI4f4zmolJEtusBk4IcSrFdPoyWWNvT8TfdDrpVAOJVooMm5K7VOVUMe0yR0xPI7h+gx&#13;&#10;S4y1thF7gXunX4tipj22LAsNdrRtqLoebt7AjQfn97r67U+z/svNbdrFy86Yl+fhfSFnswCVacj/&#13;&#10;jQfi0xp4EwUREhnQqz8AAAD//wMAUEsBAi0AFAAGAAgAAAAhANvh9svuAAAAhQEAABMAAAAAAAAA&#13;&#10;AAAAAAAAAAAAAFtDb250ZW50X1R5cGVzXS54bWxQSwECLQAUAAYACAAAACEAWvQsW78AAAAVAQAA&#13;&#10;CwAAAAAAAAAAAAAAAAAfAQAAX3JlbHMvLnJlbHNQSwECLQAUAAYACAAAACEAiWRDO8YAAADgAAAA&#13;&#10;DwAAAAAAAAAAAAAAAAAHAgAAZHJzL2Rvd25yZXYueG1sUEsFBgAAAAADAAMAtwAAAPoCAAAAAA==&#13;&#10;">
                  <v:imagedata r:id="rId23" o:title="neume-BPF_hauteur"/>
                  <v:path arrowok="t"/>
                  <o:lock v:ext="edit" aspectratio="f"/>
                </v:shape>
                <v:shape id="Text Box 149" o:spid="_x0000_s1031" type="#_x0000_t202" style="position:absolute;left:23460;width:7047;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egPygAAAOAAAAAPAAAAZHJzL2Rvd25yZXYueG1sRI9PawIx&#13;&#10;FMTvBb9DeAUvRbNbpMhqlKoUlNKDf1CPr5vX7OLmZdlE3fbTN4LgZWAY5jfMeNraSlyo8aVjBWk/&#13;&#10;AUGcO12yUbDbfvSGIHxA1lg5JgW/5GE66TyNMdPuymu6bIIREcI+QwVFCHUmpc8Lsuj7riaO2Y9r&#13;&#10;LIZoGyN1g9cIt5V8TZI3abHkuFBgTfOC8tPmbBWs//ZDk84GL1/4eTzkRq6+5+eVUt3ndjGK8j4C&#13;&#10;EagNj8YdsdQKBincDsUzICf/AAAA//8DAFBLAQItABQABgAIAAAAIQDb4fbL7gAAAIUBAAATAAAA&#13;&#10;AAAAAAAAAAAAAAAAAABbQ29udGVudF9UeXBlc10ueG1sUEsBAi0AFAAGAAgAAAAhAFr0LFu/AAAA&#13;&#10;FQEAAAsAAAAAAAAAAAAAAAAAHwEAAF9yZWxzLy5yZWxzUEsBAi0AFAAGAAgAAAAhAMlN6A/KAAAA&#13;&#10;4AAAAA8AAAAAAAAAAAAAAAAABwIAAGRycy9kb3ducmV2LnhtbFBLBQYAAAAAAwADALcAAAD+AgAA&#13;&#10;AAA=&#13;&#10;" filled="f" stroked="f">
                  <v:path arrowok="t"/>
                  <v:textbox inset=",7.2pt,,7.2pt">
                    <w:txbxContent>
                      <w:p w14:paraId="3B2ACAAB" w14:textId="77777777" w:rsidR="00C468EA" w:rsidRPr="001E6D3A" w:rsidRDefault="00C468EA" w:rsidP="00F67050">
                        <w:pPr>
                          <w:rPr>
                            <w:rFonts w:ascii="Baskerville" w:hAnsi="Baskerville"/>
                            <w:i/>
                            <w:sz w:val="18"/>
                            <w:szCs w:val="18"/>
                          </w:rPr>
                        </w:pPr>
                        <w:r w:rsidRPr="001E6D3A">
                          <w:rPr>
                            <w:rFonts w:ascii="Baskerville" w:hAnsi="Baskerville"/>
                            <w:i/>
                            <w:sz w:val="18"/>
                            <w:szCs w:val="18"/>
                          </w:rPr>
                          <w:t xml:space="preserve">mi </w:t>
                        </w:r>
                        <w:r w:rsidRPr="001E6D3A">
                          <w:rPr>
                            <w:rFonts w:ascii="Baskerville" w:hAnsi="Baskerville"/>
                            <w:sz w:val="18"/>
                            <w:szCs w:val="18"/>
                          </w:rPr>
                          <w:t>bécarre</w:t>
                        </w:r>
                      </w:p>
                      <w:p w14:paraId="73ADD7C3" w14:textId="77777777" w:rsidR="00C468EA" w:rsidRPr="001E6D3A" w:rsidRDefault="00C468EA" w:rsidP="00F67050">
                        <w:pPr>
                          <w:rPr>
                            <w:rFonts w:ascii="Baskerville" w:hAnsi="Baskerville"/>
                            <w:sz w:val="18"/>
                            <w:szCs w:val="18"/>
                          </w:rPr>
                        </w:pPr>
                      </w:p>
                    </w:txbxContent>
                  </v:textbox>
                </v:shape>
                <v:shape id="Text Box 150" o:spid="_x0000_s1032" type="#_x0000_t202" style="position:absolute;left:36298;top:1200;width:7048;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3Z4yQAAAOAAAAAPAAAAZHJzL2Rvd25yZXYueG1sRI9BawIx&#13;&#10;FITvQv9DeAUvUrOKiKxGqYqgiAdtaXt83bxmFzcvyybq6q83gtDLwDDMN8xk1thSnKn2hWMFvW4C&#13;&#10;gjhzumCj4PNj9TYC4QOyxtIxKbiSh9n0pTXBVLsL7+l8CEZECPsUFeQhVKmUPsvJou+6ijhmf662&#13;&#10;GKKtjdQ1XiLclrKfJENpseC4kGNFi5yy4+FkFexvXyPTmw86O9z+fGdGbn4Xp41S7ddmOY7yPgYR&#13;&#10;qAn/jSdirRUM+vA4FM+AnN4BAAD//wMAUEsBAi0AFAAGAAgAAAAhANvh9svuAAAAhQEAABMAAAAA&#13;&#10;AAAAAAAAAAAAAAAAAFtDb250ZW50X1R5cGVzXS54bWxQSwECLQAUAAYACAAAACEAWvQsW78AAAAV&#13;&#10;AQAACwAAAAAAAAAAAAAAAAAfAQAAX3JlbHMvLnJlbHNQSwECLQAUAAYACAAAACEAOZ92eMkAAADg&#13;&#10;AAAADwAAAAAAAAAAAAAAAAAHAgAAZHJzL2Rvd25yZXYueG1sUEsFBgAAAAADAAMAtwAAAP0CAAAA&#13;&#10;AA==&#13;&#10;" filled="f" stroked="f">
                  <v:path arrowok="t"/>
                  <v:textbox inset=",7.2pt,,7.2pt">
                    <w:txbxContent>
                      <w:p w14:paraId="4FDDB54B" w14:textId="77777777" w:rsidR="00C468EA" w:rsidRPr="001E6D3A" w:rsidRDefault="00C468EA" w:rsidP="00F67050">
                        <w:pPr>
                          <w:rPr>
                            <w:rFonts w:ascii="Baskerville" w:hAnsi="Baskerville"/>
                            <w:i/>
                            <w:sz w:val="18"/>
                            <w:szCs w:val="18"/>
                          </w:rPr>
                        </w:pPr>
                        <w:r w:rsidRPr="001E6D3A">
                          <w:rPr>
                            <w:rFonts w:ascii="Baskerville" w:hAnsi="Baskerville"/>
                            <w:i/>
                            <w:sz w:val="18"/>
                            <w:szCs w:val="18"/>
                          </w:rPr>
                          <w:t>mi</w:t>
                        </w:r>
                        <w:r w:rsidRPr="001E6D3A">
                          <w:rPr>
                            <w:rFonts w:ascii="Baskerville" w:hAnsi="Baskerville"/>
                            <w:sz w:val="18"/>
                            <w:szCs w:val="18"/>
                          </w:rPr>
                          <w:t xml:space="preserve"> bémol +</w:t>
                        </w:r>
                      </w:p>
                      <w:p w14:paraId="0780EBDF" w14:textId="77777777" w:rsidR="00C468EA" w:rsidRPr="001E6D3A" w:rsidRDefault="00C468EA" w:rsidP="00F67050">
                        <w:pPr>
                          <w:rPr>
                            <w:rFonts w:ascii="Baskerville" w:hAnsi="Baskerville"/>
                            <w:sz w:val="18"/>
                            <w:szCs w:val="18"/>
                          </w:rPr>
                        </w:pPr>
                      </w:p>
                    </w:txbxContent>
                  </v:textbox>
                </v:shape>
                <v:shape id="Text Box 151" o:spid="_x0000_s1033" type="#_x0000_t202" style="position:absolute;top:6003;width:7494;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9PjygAAAOAAAAAPAAAAZHJzL2Rvd25yZXYueG1sRI9bawIx&#13;&#10;FITfC/6HcARfSs16ochqFC8IivigLW0fTzen2cXNybKJuvXXm4LQl4FhmG+YyayxpbhQ7QvHCnrd&#13;&#10;BARx5nTBRsH72/plBMIHZI2lY1LwSx5m09bTBFPtrnygyzEYESHsU1SQh1ClUvosJ4u+6yrimP24&#13;&#10;2mKItjZS13iNcFvKfpK8SosFx4UcK1rmlJ2OZ6vgcPsYmd5i+LzH3ddnZuT2e3neKtVpN6txlPkY&#13;&#10;RKAm/DceiI1WMBzA36F4BuT0DgAA//8DAFBLAQItABQABgAIAAAAIQDb4fbL7gAAAIUBAAATAAAA&#13;&#10;AAAAAAAAAAAAAAAAAABbQ29udGVudF9UeXBlc10ueG1sUEsBAi0AFAAGAAgAAAAhAFr0LFu/AAAA&#13;&#10;FQEAAAsAAAAAAAAAAAAAAAAAHwEAAF9yZWxzLy5yZWxzUEsBAi0AFAAGAAgAAAAhAFbT0+PKAAAA&#13;&#10;4AAAAA8AAAAAAAAAAAAAAAAABwIAAGRycy9kb3ducmV2LnhtbFBLBQYAAAAAAwADALcAAAD+AgAA&#13;&#10;AAA=&#13;&#10;" filled="f" stroked="f">
                  <v:path arrowok="t"/>
                  <v:textbox inset=",7.2pt,,7.2pt">
                    <w:txbxContent>
                      <w:p w14:paraId="388DA748" w14:textId="77777777" w:rsidR="00C468EA" w:rsidRPr="001E6D3A" w:rsidRDefault="00C468EA" w:rsidP="00F67050">
                        <w:pPr>
                          <w:rPr>
                            <w:rFonts w:ascii="Baskerville" w:hAnsi="Baskerville"/>
                            <w:sz w:val="18"/>
                            <w:szCs w:val="18"/>
                          </w:rPr>
                        </w:pPr>
                        <w:r w:rsidRPr="001E6D3A">
                          <w:rPr>
                            <w:rFonts w:ascii="Baskerville" w:hAnsi="Baskerville"/>
                            <w:i/>
                            <w:sz w:val="18"/>
                            <w:szCs w:val="18"/>
                          </w:rPr>
                          <w:t>do</w:t>
                        </w:r>
                        <w:r w:rsidRPr="001E6D3A">
                          <w:rPr>
                            <w:rFonts w:ascii="Baskerville" w:hAnsi="Baskerville"/>
                            <w:sz w:val="18"/>
                            <w:szCs w:val="18"/>
                          </w:rPr>
                          <w:t xml:space="preserve"> bécarre - bécarre - </w:t>
                        </w:r>
                      </w:p>
                      <w:p w14:paraId="2D5759A3" w14:textId="77777777" w:rsidR="00C468EA" w:rsidRPr="001E6D3A" w:rsidRDefault="00C468EA" w:rsidP="00F67050">
                        <w:pPr>
                          <w:rPr>
                            <w:rFonts w:ascii="Baskerville" w:hAnsi="Baskerville"/>
                            <w:sz w:val="18"/>
                            <w:szCs w:val="18"/>
                          </w:rPr>
                        </w:pPr>
                        <w:proofErr w:type="spellStart"/>
                        <w:r w:rsidRPr="001E6D3A">
                          <w:rPr>
                            <w:rFonts w:ascii="Baskerville" w:hAnsi="Baskerville"/>
                            <w:sz w:val="18"/>
                            <w:szCs w:val="18"/>
                          </w:rPr>
                          <w:t>rre</w:t>
                        </w:r>
                        <w:proofErr w:type="spellEnd"/>
                        <w:r w:rsidRPr="001E6D3A">
                          <w:rPr>
                            <w:rFonts w:ascii="Baskerville" w:hAnsi="Baskerville"/>
                            <w:sz w:val="18"/>
                            <w:szCs w:val="18"/>
                          </w:rPr>
                          <w:t xml:space="preserve"> - </w:t>
                        </w:r>
                      </w:p>
                      <w:p w14:paraId="0B168BF3" w14:textId="77777777" w:rsidR="00C468EA" w:rsidRPr="001E6D3A" w:rsidRDefault="00C468EA" w:rsidP="00F67050">
                        <w:pPr>
                          <w:rPr>
                            <w:rFonts w:ascii="Baskerville" w:hAnsi="Baskerville"/>
                            <w:sz w:val="18"/>
                            <w:szCs w:val="18"/>
                          </w:rPr>
                        </w:pPr>
                      </w:p>
                    </w:txbxContent>
                  </v:textbox>
                </v:shape>
                <v:shape id="Text Box 152" o:spid="_x0000_s1034" type="#_x0000_t202" style="position:absolute;left:1570;top:2678;width:7047;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kuXygAAAOAAAAAPAAAAZHJzL2Rvd25yZXYueG1sRI9PawIx&#13;&#10;FMTvhX6H8ApeimYtS5HVKFUpKKUH/6Aen5tndunmZdlE3frpjVDoZWAY5jfMaNLaSlyo8aVjBf1e&#13;&#10;AoI4d7pko2C7+ewOQPiArLFyTAp+ycNk/Pw0wky7K6/osg5GRAj7DBUUIdSZlD4vyKLvuZo4ZifX&#13;&#10;WAzRNkbqBq8Rbiv5liTv0mLJcaHAmmYF5T/rs1Wwuu0Gpj9NX7/x67DPjVweZ+elUp2Xdj6M8jEE&#13;&#10;EagN/40/xEIrSFN4HIpnQI7vAAAA//8DAFBLAQItABQABgAIAAAAIQDb4fbL7gAAAIUBAAATAAAA&#13;&#10;AAAAAAAAAAAAAAAAAABbQ29udGVudF9UeXBlc10ueG1sUEsBAi0AFAAGAAgAAAAhAFr0LFu/AAAA&#13;&#10;FQEAAAsAAAAAAAAAAAAAAAAAHwEAAF9yZWxzLy5yZWxzUEsBAi0AFAAGAAgAAAAhANk6S5fKAAAA&#13;&#10;4AAAAA8AAAAAAAAAAAAAAAAABwIAAGRycy9kb3ducmV2LnhtbFBLBQYAAAAAAwADALcAAAD+AgAA&#13;&#10;AAA=&#13;&#10;" filled="f" stroked="f">
                  <v:path arrowok="t"/>
                  <v:textbox inset=",7.2pt,,7.2pt">
                    <w:txbxContent>
                      <w:p w14:paraId="531A7B5F" w14:textId="77777777" w:rsidR="00C468EA" w:rsidRPr="001E6D3A" w:rsidRDefault="00C468EA" w:rsidP="00F67050">
                        <w:pPr>
                          <w:rPr>
                            <w:rFonts w:ascii="Baskerville" w:hAnsi="Baskerville"/>
                            <w:i/>
                            <w:sz w:val="18"/>
                            <w:szCs w:val="18"/>
                          </w:rPr>
                        </w:pPr>
                        <w:r w:rsidRPr="001E6D3A">
                          <w:rPr>
                            <w:rFonts w:ascii="Baskerville" w:hAnsi="Baskerville"/>
                            <w:i/>
                            <w:sz w:val="18"/>
                            <w:szCs w:val="18"/>
                          </w:rPr>
                          <w:t>ré</w:t>
                        </w:r>
                        <w:r w:rsidRPr="001E6D3A">
                          <w:rPr>
                            <w:rFonts w:ascii="Baskerville" w:hAnsi="Baskerville"/>
                            <w:sz w:val="18"/>
                            <w:szCs w:val="18"/>
                          </w:rPr>
                          <w:t xml:space="preserve"> bécarre</w:t>
                        </w:r>
                      </w:p>
                      <w:p w14:paraId="39FBDC6E" w14:textId="77777777" w:rsidR="00C468EA" w:rsidRPr="001E6D3A" w:rsidRDefault="00C468EA" w:rsidP="00F67050">
                        <w:pPr>
                          <w:rPr>
                            <w:rFonts w:ascii="Baskerville" w:hAnsi="Baskerville"/>
                            <w:sz w:val="18"/>
                            <w:szCs w:val="18"/>
                          </w:rPr>
                        </w:pPr>
                      </w:p>
                    </w:txbxContent>
                  </v:textbox>
                </v:shape>
                <v:line id="Straight Connector 3" o:spid="_x0000_s1035" style="position:absolute;flip:y;visibility:visible;mso-wrap-style:square" from="37222,3417" to="43126,34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DaIiyAAAAOAAAAAPAAAAZHJzL2Rvd25yZXYueG1sRI9Ba8JA&#13;&#10;FITvgv9heYIX0U1tDCW6irVIezQq4vGRfU2C2bchu8b033cLBS8DwzDfMKtNb2rRUesqywpeZhEI&#13;&#10;4tzqigsF59N++gbCeWSNtWVS8EMONuvhYIWptg/OqDv6QgQIuxQVlN43qZQuL8mgm9mGOGTftjXo&#13;&#10;g20LqVt8BLip5TyKEmmw4rBQYkO7kvLb8W4UXOL7a3b4zOLJnOl8eN8n3fWaKDUe9R/LINslCE+9&#13;&#10;fzb+EV9aQbyAv0PhDMj1LwAAAP//AwBQSwECLQAUAAYACAAAACEA2+H2y+4AAACFAQAAEwAAAAAA&#13;&#10;AAAAAAAAAAAAAAAAW0NvbnRlbnRfVHlwZXNdLnhtbFBLAQItABQABgAIAAAAIQBa9CxbvwAAABUB&#13;&#10;AAALAAAAAAAAAAAAAAAAAB8BAABfcmVscy8ucmVsc1BLAQItABQABgAIAAAAIQA7DaIiyAAAAOAA&#13;&#10;AAAPAAAAAAAAAAAAAAAAAAcCAABkcnMvZG93bnJldi54bWxQSwUGAAAAAAMAAwC3AAAA/AIAAAAA&#13;&#10;" strokeweight=".5pt">
                  <v:stroke dashstyle="1 1"/>
                  <v:shadow on="t" opacity="24903f" origin=",.5" offset="0,.55556mm"/>
                  <o:lock v:ext="edit" shapetype="f"/>
                </v:line>
                <v:line id="Straight Connector 3" o:spid="_x0000_s1036" style="position:absolute;flip:y;visibility:visible;mso-wrap-style:square" from="24568,831" to="30472,8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3zxVxwAAAOAAAAAPAAAAZHJzL2Rvd25yZXYueG1sRI9Ba8JA&#13;&#10;FITvBf/D8gQvRTe1IUh0FatIPRor4vGRfSbB7NuQXWP8926h0MvAMMw3zGLVm1p01LrKsoKPSQSC&#13;&#10;OLe64kLB6Wc3noFwHlljbZkUPMnBajl4W2Cq7YMz6o6+EAHCLkUFpfdNKqXLSzLoJrYhDtnVtgZ9&#13;&#10;sG0hdYuPADe1nEZRIg1WHBZKbGhTUn473o2Cc3z/zA7fWfw+ZTodvnZJd7kkSo2G/XYeZD0H4an3&#13;&#10;/40/xF4riBP4PRTOgFy+AAAA//8DAFBLAQItABQABgAIAAAAIQDb4fbL7gAAAIUBAAATAAAAAAAA&#13;&#10;AAAAAAAAAAAAAABbQ29udGVudF9UeXBlc10ueG1sUEsBAi0AFAAGAAgAAAAhAFr0LFu/AAAAFQEA&#13;&#10;AAsAAAAAAAAAAAAAAAAAHwEAAF9yZWxzLy5yZWxzUEsBAi0AFAAGAAgAAAAhAMvfPFXHAAAA4AAA&#13;&#10;AA8AAAAAAAAAAAAAAAAABwIAAGRycy9kb3ducmV2LnhtbFBLBQYAAAAAAwADALcAAAD7AgAAAAA=&#13;&#10;" strokeweight=".5pt">
                  <v:stroke dashstyle="1 1"/>
                  <v:shadow on="t" opacity="24903f" origin=",.5" offset="0,.55556mm"/>
                  <o:lock v:ext="edit" shapetype="f"/>
                </v:line>
                <v:line id="Straight Connector 3" o:spid="_x0000_s1037" style="position:absolute;flip:y;visibility:visible;mso-wrap-style:square" from="831,8128" to="6735,81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5nOyAAAAOAAAAAPAAAAZHJzL2Rvd25yZXYueG1sRI9Ba8JA&#13;&#10;FITvBf/D8gQvRTdqiCW6iq1IezQqxeMj+5qEZt+G7Brjv+8WBC8DwzDfMKtNb2rRUesqywqmkwgE&#13;&#10;cW51xYWC82k/fgPhPLLG2jIpuJODzXrwssJU2xtn1B19IQKEXYoKSu+bVEqXl2TQTWxDHLIf2xr0&#13;&#10;wbaF1C3eAtzUchZFiTRYcVgosaGPkvLf49Uo+I6v8+zwmcWvM6bz4X2fdJdLotRo2O+WQbZLEJ56&#13;&#10;/2w8EF9aQbyA/0PhDMj1HwAAAP//AwBQSwECLQAUAAYACAAAACEA2+H2y+4AAACFAQAAEwAAAAAA&#13;&#10;AAAAAAAAAAAAAAAAW0NvbnRlbnRfVHlwZXNdLnhtbFBLAQItABQABgAIAAAAIQBa9CxbvwAAABUB&#13;&#10;AAALAAAAAAAAAAAAAAAAAB8BAABfcmVscy8ucmVsc1BLAQItABQABgAIAAAAIQCkk5nOyAAAAOAA&#13;&#10;AAAPAAAAAAAAAAAAAAAAAAcCAABkcnMvZG93bnJldi54bWxQSwUGAAAAAAMAAwC3AAAA/AIAAAAA&#13;&#10;" strokeweight=".5pt">
                  <v:stroke dashstyle="1 1"/>
                  <v:shadow on="t" opacity="24903f" origin=",.5" offset="0,.55556mm"/>
                  <o:lock v:ext="edit" shapetype="f"/>
                </v:line>
                <v:shape id="Text Box 156" o:spid="_x0000_s1038" type="#_x0000_t202" style="position:absolute;top:9236;width:7047;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0GSygAAAOAAAAAPAAAAZHJzL2Rvd25yZXYueG1sRI/BagJB&#13;&#10;DIbvhb7DkEIvRWcVKbI6SmsRKtKDtqjHuBNnl+5klp1R1z59cyj0EvgJ/5d803nna3WhNlaBDQz6&#13;&#10;GSjiItiKnYGvz2VvDComZIt1YDJwowjz2f3dFHMbrryhyzY5JRCOORooU2pyrWNRksfYDw2x7E6h&#13;&#10;9Zgktk7bFq8C97UeZtmz9lixXCixoUVJxff27A1sfnZjN3gdPX3g+rAvnF4dF+eVMY8P3dtExssE&#13;&#10;VKIu/Tf+EO/WwEg+FiGRAT37BQAA//8DAFBLAQItABQABgAIAAAAIQDb4fbL7gAAAIUBAAATAAAA&#13;&#10;AAAAAAAAAAAAAAAAAABbQ29udGVudF9UeXBlc10ueG1sUEsBAi0AFAAGAAgAAAAhAFr0LFu/AAAA&#13;&#10;FQEAAAsAAAAAAAAAAAAAAAAAHwEAAF9yZWxzLy5yZWxzUEsBAi0AFAAGAAgAAAAhAFh3QZLKAAAA&#13;&#10;4AAAAA8AAAAAAAAAAAAAAAAABwIAAGRycy9kb3ducmV2LnhtbFBLBQYAAAAAAwADALcAAAD+AgAA&#13;&#10;AAA=&#13;&#10;" filled="f" stroked="f">
                  <v:path arrowok="t"/>
                  <v:textbox inset=",7.2pt,,7.2pt">
                    <w:txbxContent>
                      <w:p w14:paraId="6A1358DC" w14:textId="77777777" w:rsidR="00C468EA" w:rsidRPr="001E6D3A" w:rsidRDefault="00C468EA" w:rsidP="00F67050">
                        <w:pPr>
                          <w:rPr>
                            <w:rFonts w:ascii="Baskerville" w:hAnsi="Baskerville"/>
                            <w:sz w:val="18"/>
                            <w:szCs w:val="18"/>
                          </w:rPr>
                        </w:pPr>
                        <w:r w:rsidRPr="001E6D3A">
                          <w:rPr>
                            <w:rFonts w:ascii="Baskerville" w:hAnsi="Baskerville"/>
                            <w:i/>
                            <w:sz w:val="18"/>
                            <w:szCs w:val="18"/>
                          </w:rPr>
                          <w:t>si</w:t>
                        </w:r>
                        <w:r w:rsidRPr="001E6D3A">
                          <w:rPr>
                            <w:rFonts w:ascii="Baskerville" w:hAnsi="Baskerville"/>
                            <w:sz w:val="18"/>
                            <w:szCs w:val="18"/>
                          </w:rPr>
                          <w:t xml:space="preserve"> bémol +</w:t>
                        </w:r>
                      </w:p>
                    </w:txbxContent>
                  </v:textbox>
                </v:shape>
                <v:shape id="Straight Connector 1" o:spid="_x0000_s1039" style="position:absolute;left:15240;top:8405;width:2474;height:1905;visibility:visible;mso-wrap-style:square;v-text-anchor:top" coordsize="390,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qHZxwAAAOAAAAAPAAAAZHJzL2Rvd25yZXYueG1sRI9Ba8JA&#13;&#10;FITvBf/D8gRvdZPSWo1upFikequJ9PzIvibB7NuQXZP4791CwcvAMMw3zGY7mkb01LnasoJ4HoEg&#13;&#10;LqyuuVRwzvfPSxDOI2tsLJOCGznYppOnDSbaDnyiPvOlCBB2CSqovG8TKV1RkUE3ty1xyH5tZ9AH&#13;&#10;25VSdzgEuGnkSxQtpMGaw0KFLe0qKi7Z1SgYfuLjeF6603vv31Zf3/3llutIqdl0/FwH+ViD8DT6&#13;&#10;R+MfcdAKXlfwdyicAZneAQAA//8DAFBLAQItABQABgAIAAAAIQDb4fbL7gAAAIUBAAATAAAAAAAA&#13;&#10;AAAAAAAAAAAAAABbQ29udGVudF9UeXBlc10ueG1sUEsBAi0AFAAGAAgAAAAhAFr0LFu/AAAAFQEA&#13;&#10;AAsAAAAAAAAAAAAAAAAAHwEAAF9yZWxzLy5yZWxzUEsBAi0AFAAGAAgAAAAhAMJyodnHAAAA4AAA&#13;&#10;AA8AAAAAAAAAAAAAAAAABwIAAGRycy9kb3ducmV2LnhtbFBLBQYAAAAAAwADALcAAAD7AgAAAAA=&#13;&#10;" path="m390,300l,e" filled="f" strokecolor="#404040" strokeweight=".5pt">
                  <v:stroke startarrow="oval" startarrowwidth="narrow" startarrowlength="short" endarrow="block" endarrowwidth="narrow" endarrowlength="long"/>
                  <v:shadow color="black" opacity="24903f" origin=",.5" offset="0,.55556mm"/>
                  <v:path arrowok="t" o:connecttype="custom" o:connectlocs="247481,190500;0,0" o:connectangles="0,0"/>
                </v:shape>
                <v:shape id="Text Box 158" o:spid="_x0000_s1040" type="#_x0000_t202" style="position:absolute;left:17364;top:9051;width:8638;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2NtJywAAAOAAAAAPAAAAZHJzL2Rvd25yZXYueG1sRI9NawIx&#13;&#10;EIbvhf6HMAUvpWaVtshqFD8QKtKDtmiP0800u3QzWTZRt/76zqHQy8DL8D4vz2TW+VqdqY1VYAOD&#13;&#10;fgaKuAi2Ymfg/W39MAIVE7LFOjAZ+KEIs+ntzQRzGy68o/M+OSUQjjkaKFNqcq1jUZLH2A8Nsfy+&#13;&#10;QusxSWydti1eBO5rPcyyZ+2xYlkosaFlScX3/uQN7K6HkRssHu9fcftxLJzefC5PG2N6d91qLGc+&#13;&#10;BpWoS/+NP8SLNfAkCiIkMqCnvwAAAP//AwBQSwECLQAUAAYACAAAACEA2+H2y+4AAACFAQAAEwAA&#13;&#10;AAAAAAAAAAAAAAAAAAAAW0NvbnRlbnRfVHlwZXNdLnhtbFBLAQItABQABgAIAAAAIQBa9CxbvwAA&#13;&#10;ABUBAAALAAAAAAAAAAAAAAAAAB8BAABfcmVscy8ucmVsc1BLAQItABQABgAIAAAAIQAj2NtJywAA&#13;&#10;AOAAAAAPAAAAAAAAAAAAAAAAAAcCAABkcnMvZG93bnJldi54bWxQSwUGAAAAAAMAAwC3AAAA/wIA&#13;&#10;AAAA&#13;&#10;" filled="f" stroked="f">
                  <v:path arrowok="t"/>
                  <v:textbox inset=",7.2pt,,7.2pt">
                    <w:txbxContent>
                      <w:p w14:paraId="050AC0D4" w14:textId="77777777" w:rsidR="00C468EA" w:rsidRPr="001E6D3A" w:rsidRDefault="00C468EA" w:rsidP="00F67050">
                        <w:pPr>
                          <w:rPr>
                            <w:rFonts w:ascii="Baskerville" w:hAnsi="Baskerville"/>
                            <w:i/>
                            <w:sz w:val="18"/>
                            <w:szCs w:val="18"/>
                          </w:rPr>
                        </w:pPr>
                        <w:proofErr w:type="spellStart"/>
                        <w:r w:rsidRPr="001E6D3A">
                          <w:rPr>
                            <w:rFonts w:ascii="Baskerville" w:hAnsi="Baskerville"/>
                            <w:sz w:val="18"/>
                            <w:szCs w:val="18"/>
                          </w:rPr>
                          <w:t>microglissando</w:t>
                        </w:r>
                        <w:proofErr w:type="spellEnd"/>
                      </w:p>
                      <w:p w14:paraId="08944084" w14:textId="77777777" w:rsidR="00C468EA" w:rsidRPr="001E6D3A" w:rsidRDefault="00C468EA" w:rsidP="00F67050">
                        <w:pPr>
                          <w:rPr>
                            <w:rFonts w:ascii="Baskerville" w:hAnsi="Baskerville"/>
                            <w:sz w:val="18"/>
                            <w:szCs w:val="18"/>
                          </w:rPr>
                        </w:pPr>
                      </w:p>
                    </w:txbxContent>
                  </v:textbox>
                </v:shape>
                <v:shape id="Straight Connector 1" o:spid="_x0000_s1041" style="position:absolute;left:30757;top:3786;width:451;height:6223;flip:x;visibility:visible;mso-wrap-style:square;v-text-anchor:top" coordsize="390,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akWkxwAAAOAAAAAPAAAAZHJzL2Rvd25yZXYueG1sRI9BS8NA&#13;&#10;FITvQv/D8gre7KYBg6bdFmkVRPFgrdDjI/uaBLNvw+6zSf69KwheBoZhvmHW29F16kIhtp4NLBcZ&#13;&#10;KOLK25ZrA8ePp5s7UFGQLXaeycBEEbab2dUaS+sHfqfLQWqVIBxLNNCI9KXWsWrIYVz4njhlZx8c&#13;&#10;SrKh1jbgkOCu03mWFdphy2mhwZ52DVVfh29nIJ/C5xvev06n4UXk8ZiHohiDMdfzcb9K8rACJTTK&#13;&#10;f+MP8WwN3C7h91A6A3rzAwAA//8DAFBLAQItABQABgAIAAAAIQDb4fbL7gAAAIUBAAATAAAAAAAA&#13;&#10;AAAAAAAAAAAAAABbQ29udGVudF9UeXBlc10ueG1sUEsBAi0AFAAGAAgAAAAhAFr0LFu/AAAAFQEA&#13;&#10;AAsAAAAAAAAAAAAAAAAAHwEAAF9yZWxzLy5yZWxzUEsBAi0AFAAGAAgAAAAhAPdqRaTHAAAA4AAA&#13;&#10;AA8AAAAAAAAAAAAAAAAABwIAAGRycy9kb3ducmV2LnhtbFBLBQYAAAAAAwADALcAAAD7AgAAAAA=&#13;&#10;" path="m390,300l,e" filled="f" strokecolor="#404040" strokeweight=".5pt">
                  <v:stroke startarrow="oval" startarrowwidth="narrow" startarrowlength="short" endarrow="block" endarrowwidth="narrow" endarrowlength="long"/>
                  <v:shadow color="black" opacity="24903f" origin=",.5" offset="0,.55556mm"/>
                  <v:path arrowok="t" o:connecttype="custom" o:connectlocs="45131,622300;0,0" o:connectangles="0,0"/>
                </v:shape>
                <v:shape id="Text Box 160" o:spid="_x0000_s1042" type="#_x0000_t202" style="position:absolute;left:28355;top:9605;width:8638;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uClygAAAOAAAAAPAAAAZHJzL2Rvd25yZXYueG1sRI9PawIx&#13;&#10;FMTvgt8hPMGL1KzSFlmN4h8EpXjQlrbH181rdnHzsmyibv30RhB6GRiG+Q0zmTW2FGeqfeFYwaCf&#13;&#10;gCDOnC7YKPh4Xz+NQPiArLF0TAr+yMNs2m5NMNXuwns6H4IREcI+RQV5CFUqpc9ysuj7riKO2a+r&#13;&#10;LYZoayN1jZcIt6UcJsmrtFhwXMixomVO2fFwsgr218+RGSyeezt8+/7KjNz+LE9bpbqdZjWOMh+D&#13;&#10;CNSE/8YDsdEKXoZwPxTPgJzeAAAA//8DAFBLAQItABQABgAIAAAAIQDb4fbL7gAAAIUBAAATAAAA&#13;&#10;AAAAAAAAAAAAAAAAAABbQ29udGVudF9UeXBlc10ueG1sUEsBAi0AFAAGAAgAAAAhAFr0LFu/AAAA&#13;&#10;FQEAAAsAAAAAAAAAAAAAAAAAHwEAAF9yZWxzLy5yZWxzUEsBAi0AFAAGAAgAAAAhALxG4KXKAAAA&#13;&#10;4AAAAA8AAAAAAAAAAAAAAAAABwIAAGRycy9kb3ducmV2LnhtbFBLBQYAAAAAAwADALcAAAD+AgAA&#13;&#10;AAA=&#13;&#10;" filled="f" stroked="f">
                  <v:path arrowok="t"/>
                  <v:textbox inset=",7.2pt,,7.2pt">
                    <w:txbxContent>
                      <w:p w14:paraId="36CC4C6B" w14:textId="77777777" w:rsidR="00C468EA" w:rsidRPr="001E6D3A" w:rsidRDefault="00C468EA" w:rsidP="00F67050">
                        <w:pPr>
                          <w:rPr>
                            <w:rFonts w:ascii="Baskerville" w:hAnsi="Baskerville"/>
                            <w:i/>
                            <w:sz w:val="18"/>
                            <w:szCs w:val="18"/>
                          </w:rPr>
                        </w:pPr>
                        <w:proofErr w:type="spellStart"/>
                        <w:r w:rsidRPr="001E6D3A">
                          <w:rPr>
                            <w:rFonts w:ascii="Baskerville" w:hAnsi="Baskerville"/>
                            <w:sz w:val="18"/>
                            <w:szCs w:val="18"/>
                          </w:rPr>
                          <w:t>tapping</w:t>
                        </w:r>
                        <w:proofErr w:type="spellEnd"/>
                      </w:p>
                      <w:p w14:paraId="569C7AF6" w14:textId="77777777" w:rsidR="00C468EA" w:rsidRPr="001E6D3A" w:rsidRDefault="00C468EA" w:rsidP="00F67050">
                        <w:pPr>
                          <w:rPr>
                            <w:rFonts w:ascii="Baskerville" w:hAnsi="Baskerville"/>
                            <w:sz w:val="18"/>
                            <w:szCs w:val="18"/>
                          </w:rPr>
                        </w:pPr>
                      </w:p>
                    </w:txbxContent>
                  </v:textbox>
                </v:shape>
                <v:line id="Straight Connector 3" o:spid="_x0000_s1043" style="position:absolute;flip:y;visibility:visible;mso-wrap-style:square" from="2586,4802" to="8490,48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QkQyAAAAOAAAAAPAAAAZHJzL2Rvd25yZXYueG1sRI9Pa8JA&#13;&#10;FMTvgt9heUIvohv/NEh0Fdsi9mhUxOMj+0yC2bchu8b023eFQi8DwzC/YVabzlSipcaVlhVMxhEI&#13;&#10;4szqknMF59NutADhPLLGyjIp+CEHm3W/t8JE2yen1B59LgKEXYIKCu/rREqXFWTQjW1NHLKbbQz6&#13;&#10;YJtc6gafAW4qOY2iWBosOSwUWNNnQdn9+DAKLvPHLD3s0/lwynQ+fOzi9nqNlXobdF/LINslCE+d&#13;&#10;/2/8Ib61gvcZvA6FMyDXvwAAAP//AwBQSwECLQAUAAYACAAAACEA2+H2y+4AAACFAQAAEwAAAAAA&#13;&#10;AAAAAAAAAAAAAAAAW0NvbnRlbnRfVHlwZXNdLnhtbFBLAQItABQABgAIAAAAIQBa9CxbvwAAABUB&#13;&#10;AAALAAAAAAAAAAAAAAAAAB8BAABfcmVscy8ucmVsc1BLAQItABQABgAIAAAAIQBecQkQyAAAAOAA&#13;&#10;AAAPAAAAAAAAAAAAAAAAAAcCAABkcnMvZG93bnJldi54bWxQSwUGAAAAAAMAAwC3AAAA/AIAAAAA&#13;&#10;" strokeweight=".5pt">
                  <v:stroke dashstyle="1 1"/>
                  <v:shadow on="t" opacity="24903f" origin=",.5" offset="0,.55556mm"/>
                  <o:lock v:ext="edit" shapetype="f"/>
                </v:line>
                <v:line id="Straight Connector 3" o:spid="_x0000_s1044" style="position:absolute;flip:y;visibility:visible;mso-wrap-style:square" from="2586,11453" to="5138,114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JFkyAAAAOAAAAAPAAAAZHJzL2Rvd25yZXYueG1sRI9Ba8JA&#13;&#10;FITvgv9heYIX0U1tDCW6irVIezQq4vGRfU2C2bchu8b033cLBS8DwzDfMKtNb2rRUesqywpeZhEI&#13;&#10;4tzqigsF59N++gbCeWSNtWVS8EMONuvhYIWptg/OqDv6QgQIuxQVlN43qZQuL8mgm9mGOGTftjXo&#13;&#10;g20LqVt8BLip5TyKEmmw4rBQYkO7kvLb8W4UXOL7a3b4zOLJnOl8eN8n3fWaKDUe9R/LINslCE+9&#13;&#10;fzb+EV9awSKGv0PhDMj1LwAAAP//AwBQSwECLQAUAAYACAAAACEA2+H2y+4AAACFAQAAEwAAAAAA&#13;&#10;AAAAAAAAAAAAAAAAW0NvbnRlbnRfVHlwZXNdLnhtbFBLAQItABQABgAIAAAAIQBa9CxbvwAAABUB&#13;&#10;AAALAAAAAAAAAAAAAAAAAB8BAABfcmVscy8ucmVsc1BLAQItABQABgAIAAAAIQDRmJFkyAAAAOAA&#13;&#10;AAAPAAAAAAAAAAAAAAAAAAcCAABkcnMvZG93bnJldi54bWxQSwUGAAAAAAMAAwC3AAAA/AIAAAAA&#13;&#10;" strokeweight=".5pt">
                  <v:stroke dashstyle="1 1"/>
                  <v:shadow on="t" opacity="24903f" origin=",.5" offset="0,.55556mm"/>
                  <o:lock v:ext="edit" shapetype="f"/>
                </v:line>
                <w10:anchorlock/>
              </v:group>
            </w:pict>
          </mc:Fallback>
        </mc:AlternateContent>
      </w:r>
      <w:r>
        <w:rPr>
          <w:noProof/>
        </w:rPr>
        <mc:AlternateContent>
          <mc:Choice Requires="wps">
            <w:drawing>
              <wp:anchor distT="0" distB="0" distL="114300" distR="114300" simplePos="0" relativeHeight="251646976" behindDoc="1" locked="0" layoutInCell="1" allowOverlap="1" wp14:anchorId="352D7901" wp14:editId="1C5369D7">
                <wp:simplePos x="0" y="0"/>
                <wp:positionH relativeFrom="column">
                  <wp:posOffset>-3810</wp:posOffset>
                </wp:positionH>
                <wp:positionV relativeFrom="paragraph">
                  <wp:posOffset>1417955</wp:posOffset>
                </wp:positionV>
                <wp:extent cx="5805170" cy="635"/>
                <wp:effectExtent l="0" t="0" r="0" b="12065"/>
                <wp:wrapTight wrapText="bothSides">
                  <wp:wrapPolygon edited="0">
                    <wp:start x="0" y="0"/>
                    <wp:lineTo x="0" y="0"/>
                    <wp:lineTo x="21548" y="0"/>
                    <wp:lineTo x="21548" y="0"/>
                    <wp:lineTo x="0" y="0"/>
                  </wp:wrapPolygon>
                </wp:wrapTight>
                <wp:docPr id="1073741881" name="Text Box 1073741881"/>
                <wp:cNvGraphicFramePr/>
                <a:graphic xmlns:a="http://schemas.openxmlformats.org/drawingml/2006/main">
                  <a:graphicData uri="http://schemas.microsoft.com/office/word/2010/wordprocessingShape">
                    <wps:wsp>
                      <wps:cNvSpPr txBox="1"/>
                      <wps:spPr>
                        <a:xfrm>
                          <a:off x="0" y="0"/>
                          <a:ext cx="5805170" cy="635"/>
                        </a:xfrm>
                        <a:prstGeom prst="rect">
                          <a:avLst/>
                        </a:prstGeom>
                        <a:solidFill>
                          <a:prstClr val="white"/>
                        </a:solidFill>
                        <a:ln>
                          <a:noFill/>
                        </a:ln>
                      </wps:spPr>
                      <wps:txbx>
                        <w:txbxContent>
                          <w:p w14:paraId="28D67099" w14:textId="6E570FA3" w:rsidR="00C468EA" w:rsidRPr="005C1BD5" w:rsidRDefault="00C468EA" w:rsidP="00246E24">
                            <w:pPr>
                              <w:pStyle w:val="Caption1"/>
                              <w:rPr>
                                <w:rFonts w:ascii="Garamond" w:hAnsi="Garamond" w:cs="Baskerville"/>
                                <w:noProof/>
                                <w:sz w:val="26"/>
                                <w:szCs w:val="26"/>
                              </w:rPr>
                            </w:pPr>
                            <w:r>
                              <w:t xml:space="preserve">Figure </w:t>
                            </w:r>
                            <w:r w:rsidR="003C6414">
                              <w:fldChar w:fldCharType="begin"/>
                            </w:r>
                            <w:r w:rsidR="003C6414">
                              <w:instrText xml:space="preserve"> SEQ Figure \* ARABIC </w:instrText>
                            </w:r>
                            <w:r w:rsidR="003C6414">
                              <w:fldChar w:fldCharType="separate"/>
                            </w:r>
                            <w:r>
                              <w:rPr>
                                <w:noProof/>
                              </w:rPr>
                              <w:t>9</w:t>
                            </w:r>
                            <w:r w:rsidR="003C6414">
                              <w:rPr>
                                <w:noProof/>
                              </w:rPr>
                              <w:fldChar w:fldCharType="end"/>
                            </w:r>
                            <w:r>
                              <w:t xml:space="preserve"> : </w:t>
                            </w:r>
                            <w:r w:rsidRPr="00717FE0">
                              <w:t>Le profil mélodique du neume, représenté dans un éditeur Bpf. Dans les variations d</w:t>
                            </w:r>
                            <w:r>
                              <w:t xml:space="preserve">e </w:t>
                            </w:r>
                            <w:r w:rsidRPr="00717FE0">
                              <w:t>hauteurs, nous constatons toutes les subtilisées du jeu d’Ahmad Eb</w:t>
                            </w:r>
                            <w:r>
                              <w:t>ā</w:t>
                            </w:r>
                            <w:r w:rsidRPr="00717FE0">
                              <w:t>di.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2D7901" id="Text Box 1073741881" o:spid="_x0000_s1045" type="#_x0000_t202" style="position:absolute;left:0;text-align:left;margin-left:-.3pt;margin-top:111.65pt;width:457.1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StRNgIAAHYEAAAOAAAAZHJzL2Uyb0RvYy54bWysVN9v2jAQfp+0/8Hy+0hoR0ERoWJUTJNQ&#13;&#10;WwmmPhvHIZZsn2cbEvbX7+yQ0nV7mvZiLvfjs+/77pjfd1qRk3BeginpeJRTIgyHSppDSb/v1p9m&#13;&#10;lPjATMUUGFHSs/D0fvHxw7y1hbiBBlQlHEEQ44vWlrQJwRZZ5nkjNPMjsMJgsAanWcBPd8gqx1pE&#13;&#10;1yq7yfO7rAVXWQdceI/ehz5IFwm/rgUPT3XtRSCqpPi2kE6Xzn08s8WcFQfHbCP55RnsH16hmTR4&#13;&#10;6SvUAwuMHJ38A0pL7sBDHUYcdAZ1LblIPWA34/xdN9uGWZF6QXK8faXJ/z9Y/nh6dkRWqF0+vZ1+&#13;&#10;Hs9mY0oM06jVTnSBfIGOvAkhX631BZZtLRaGDuNYG3mMfo/OSENXOx1/sUGCcWT+/Mp2ROXonMzy&#13;&#10;yXiKIY6xu9tJxMiupdb58FWAJtEoqUMpE8PstPGhTx1S4k0elKzWUqn4EQMr5ciJoextI4O4gP+W&#13;&#10;pUzMNRCresDoya59RCt0+y7xMxt63EN1xtYd9MPkLV9LvG/DfHhmDqcHW8KNCE941AraksLFoqQB&#13;&#10;9/Nv/piPomKUkhansaT+x5E5QYn6ZlDuOLqD4QZjPxjmqFeAnaJy+JpkYoELajBrB/oFF2UZb8EQ&#13;&#10;MxzvKmkYzFXodwIXjYvlMiXhgFoWNmZreYQeeN11L8zZiyoBxXyEYU5Z8U6cPjfJY5fHgEwn5SKv&#13;&#10;PYsXunG4k/aXRYzb8/Y7ZV3/Lha/AAAA//8DAFBLAwQUAAYACAAAACEAieycluMAAAAOAQAADwAA&#13;&#10;AGRycy9kb3ducmV2LnhtbExPPU/DMBDdkfgP1iGxoNZpEkU0jVNVBQZYKkKXbm7sxoH4HMVOG/49&#13;&#10;RxdYTrr37t5HsZ5sx8568K1DAYt5BExj7VSLjYD9x8vsEZgPEpXsHGoB39rDury9KWSu3AXf9bkK&#13;&#10;DSMR9LkUYELoc859bbSVfu56jcSd3GBloHVouBrkhcRtx+MoyriVLZKDkb3eGl1/VaMVsEsPO/Mw&#13;&#10;np7fNmkyvO7HbfbZVELc301PKxqbFbCgp/D3Ab8dKD+UFOzoRlSedQJmGR0KiOMkAUb8cpEQcrwi&#13;&#10;KfCy4P9rlD8AAAD//wMAUEsBAi0AFAAGAAgAAAAhALaDOJL+AAAA4QEAABMAAAAAAAAAAAAAAAAA&#13;&#10;AAAAAFtDb250ZW50X1R5cGVzXS54bWxQSwECLQAUAAYACAAAACEAOP0h/9YAAACUAQAACwAAAAAA&#13;&#10;AAAAAAAAAAAvAQAAX3JlbHMvLnJlbHNQSwECLQAUAAYACAAAACEAa1UrUTYCAAB2BAAADgAAAAAA&#13;&#10;AAAAAAAAAAAuAgAAZHJzL2Uyb0RvYy54bWxQSwECLQAUAAYACAAAACEAieycluMAAAAOAQAADwAA&#13;&#10;AAAAAAAAAAAAAACQBAAAZHJzL2Rvd25yZXYueG1sUEsFBgAAAAAEAAQA8wAAAKAFAAAAAA==&#13;&#10;" stroked="f">
                <v:textbox style="mso-fit-shape-to-text:t" inset="0,0,0,0">
                  <w:txbxContent>
                    <w:p w14:paraId="28D67099" w14:textId="6E570FA3" w:rsidR="00C468EA" w:rsidRPr="005C1BD5" w:rsidRDefault="00C468EA" w:rsidP="00246E24">
                      <w:pPr>
                        <w:pStyle w:val="Caption1"/>
                        <w:rPr>
                          <w:rFonts w:ascii="Garamond" w:hAnsi="Garamond" w:cs="Baskerville"/>
                          <w:noProof/>
                          <w:sz w:val="26"/>
                          <w:szCs w:val="26"/>
                        </w:rPr>
                      </w:pPr>
                      <w:r>
                        <w:t xml:space="preserve">Figure </w:t>
                      </w:r>
                      <w:fldSimple w:instr=" SEQ Figure \* ARABIC ">
                        <w:r>
                          <w:rPr>
                            <w:noProof/>
                          </w:rPr>
                          <w:t>9</w:t>
                        </w:r>
                      </w:fldSimple>
                      <w:r>
                        <w:t xml:space="preserve"> : </w:t>
                      </w:r>
                      <w:r w:rsidRPr="00717FE0">
                        <w:t xml:space="preserve">Le profil mélodique du neume, représenté dans un éditeur </w:t>
                      </w:r>
                      <w:proofErr w:type="spellStart"/>
                      <w:r w:rsidRPr="00717FE0">
                        <w:t>Bpf</w:t>
                      </w:r>
                      <w:proofErr w:type="spellEnd"/>
                      <w:r w:rsidRPr="00717FE0">
                        <w:t>. Dans les variations d</w:t>
                      </w:r>
                      <w:r>
                        <w:t xml:space="preserve">e </w:t>
                      </w:r>
                      <w:r w:rsidRPr="00717FE0">
                        <w:t xml:space="preserve">hauteurs, nous constatons toutes les subtilisées du jeu d’Ahmad </w:t>
                      </w:r>
                      <w:proofErr w:type="spellStart"/>
                      <w:r w:rsidRPr="00717FE0">
                        <w:t>Eb</w:t>
                      </w:r>
                      <w:r>
                        <w:t>ā</w:t>
                      </w:r>
                      <w:r w:rsidRPr="00717FE0">
                        <w:t>di</w:t>
                      </w:r>
                      <w:proofErr w:type="spellEnd"/>
                      <w:r w:rsidRPr="00717FE0">
                        <w:t>.</w:t>
                      </w:r>
                    </w:p>
                  </w:txbxContent>
                </v:textbox>
                <w10:wrap type="tight"/>
              </v:shape>
            </w:pict>
          </mc:Fallback>
        </mc:AlternateContent>
      </w:r>
    </w:p>
    <w:p w14:paraId="2F5FA1C6" w14:textId="083D0908" w:rsidR="00F67050" w:rsidRPr="00D32B99" w:rsidRDefault="00F67050" w:rsidP="00246E24">
      <w:pPr>
        <w:pStyle w:val="Heading4"/>
        <w:numPr>
          <w:ilvl w:val="0"/>
          <w:numId w:val="0"/>
        </w:numPr>
      </w:pPr>
    </w:p>
    <w:p w14:paraId="34C5CBCF" w14:textId="481B9DE5" w:rsidR="00F67050" w:rsidRDefault="00246E24" w:rsidP="000012E7">
      <w:pPr>
        <w:pStyle w:val="Default"/>
      </w:pPr>
      <w:r>
        <w:rPr>
          <w:noProof/>
        </w:rPr>
        <w:lastRenderedPageBreak/>
        <mc:AlternateContent>
          <mc:Choice Requires="wps">
            <w:drawing>
              <wp:anchor distT="0" distB="0" distL="114300" distR="114300" simplePos="0" relativeHeight="251649024" behindDoc="0" locked="0" layoutInCell="1" allowOverlap="1" wp14:anchorId="66A2C7E3" wp14:editId="47102842">
                <wp:simplePos x="0" y="0"/>
                <wp:positionH relativeFrom="column">
                  <wp:posOffset>23495</wp:posOffset>
                </wp:positionH>
                <wp:positionV relativeFrom="paragraph">
                  <wp:posOffset>4131310</wp:posOffset>
                </wp:positionV>
                <wp:extent cx="5746750" cy="635"/>
                <wp:effectExtent l="0" t="0" r="6350" b="12065"/>
                <wp:wrapSquare wrapText="bothSides"/>
                <wp:docPr id="1073741884" name="Text Box 1073741884"/>
                <wp:cNvGraphicFramePr/>
                <a:graphic xmlns:a="http://schemas.openxmlformats.org/drawingml/2006/main">
                  <a:graphicData uri="http://schemas.microsoft.com/office/word/2010/wordprocessingShape">
                    <wps:wsp>
                      <wps:cNvSpPr txBox="1"/>
                      <wps:spPr>
                        <a:xfrm>
                          <a:off x="0" y="0"/>
                          <a:ext cx="5746750" cy="635"/>
                        </a:xfrm>
                        <a:prstGeom prst="rect">
                          <a:avLst/>
                        </a:prstGeom>
                        <a:solidFill>
                          <a:prstClr val="white"/>
                        </a:solidFill>
                        <a:ln>
                          <a:noFill/>
                        </a:ln>
                      </wps:spPr>
                      <wps:txbx>
                        <w:txbxContent>
                          <w:p w14:paraId="10A88C48" w14:textId="3D362E4C" w:rsidR="00C468EA" w:rsidRPr="00246E24" w:rsidRDefault="00C468EA" w:rsidP="00246E24">
                            <w:pPr>
                              <w:pStyle w:val="Caption1"/>
                              <w:rPr>
                                <w:rFonts w:ascii="Garamond" w:hAnsi="Garamond"/>
                                <w:noProof/>
                                <w:szCs w:val="20"/>
                              </w:rPr>
                            </w:pPr>
                            <w:r>
                              <w:t xml:space="preserve">Figure </w:t>
                            </w:r>
                            <w:r w:rsidR="003C6414">
                              <w:fldChar w:fldCharType="begin"/>
                            </w:r>
                            <w:r w:rsidR="003C6414">
                              <w:instrText xml:space="preserve"> SEQ Figure \* ARABIC </w:instrText>
                            </w:r>
                            <w:r w:rsidR="003C6414">
                              <w:fldChar w:fldCharType="separate"/>
                            </w:r>
                            <w:r>
                              <w:rPr>
                                <w:noProof/>
                              </w:rPr>
                              <w:t>10</w:t>
                            </w:r>
                            <w:r w:rsidR="003C6414">
                              <w:rPr>
                                <w:noProof/>
                              </w:rPr>
                              <w:fldChar w:fldCharType="end"/>
                            </w:r>
                            <w:r>
                              <w:t xml:space="preserve"> : </w:t>
                            </w:r>
                            <w:r w:rsidRPr="00403DF5">
                              <w:t>Le patch où le contenu spectral du neume s’exprime par une série d’accords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A2C7E3" id="Text Box 1073741884" o:spid="_x0000_s1046" type="#_x0000_t202" style="position:absolute;left:0;text-align:left;margin-left:1.85pt;margin-top:325.3pt;width:452.5pt;height:.0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84XGNwIAAHYEAAAOAAAAZHJzL2Uyb0RvYy54bWysVE2P2jAQvVfqf7B8L4FdvhoRVpQVVSW0&#13;&#10;uxJUezaOQyw5Htc2JPTXd+wksN32VPVixvPxnHlvhsVDUylyFtZJ0BkdDYaUCM0hl/qY0e/7zac5&#13;&#10;Jc4znTMFWmT0Ihx9WH78sKhNKu6gBJULSxBEu7Q2GS29N2mSOF6KirkBGKExWICtmMerPSa5ZTWi&#13;&#10;Vyq5Gw6nSQ02Nxa4cA69j22QLiN+UQjun4vCCU9URvHbfDxtPA/hTJYLlh4tM6Xk3Wewf/iKikmN&#13;&#10;j16hHpln5GTlH1CV5BYcFH7AoUqgKCQXsQfsZjR8182uZEbEXpAcZ640uf8Hy5/OL5bIHLUbzu5n&#13;&#10;49F8PqZEswq12ovGky/QkDch5Ks2LsWyncFC32AcawOPwe/QGWhoCluFX2yQYByZv1zZDqgcnZPZ&#13;&#10;eDqbYIhjbHo/CRjJrdRY578KqEgwMmpRysgwO2+db1P7lPCSAyXzjVQqXEJgrSw5M5S9LqUXHfhv&#13;&#10;WUqHXA2hqgUMnuTWR7B8c2giP5/7Hg+QX7B1C+0wOcM3Et/bMudfmMXpwZZwI/wzHoWCOqPQWZSU&#13;&#10;YH/+zR/yUVSMUlLjNGbU/TgxKyhR3zTKHUa3N2xvHHpDn6o1YKcj3DXDo4kF1qveLCxUr7goq/AK&#13;&#10;hpjm+FZGfW+ufbsTuGhcrFYxCQfUML/VO8MDdM/rvnll1nSqeBTzCfo5Zek7cdrcKI9ZnTwyHZUL&#13;&#10;vLYsdnTjcEftu0UM2/P2HrNufxfLXwAAAP//AwBQSwMEFAAGAAgAAAAhAFzsgdfiAAAADgEAAA8A&#13;&#10;AABkcnMvZG93bnJldi54bWxMTz1PwzAQ3ZH4D9YhsSBqQ0ta0jhVVWCApSJ0YXNjNw7E58h22vDv&#13;&#10;OVhgOeneu3sfxWp0HTuaEFuPEm4mApjB2usWGwm7t6frBbCYFGrVeTQSvkyEVXl+Vqhc+xO+mmOV&#13;&#10;GkYiGHMlwabU55zH2hqn4sT3Bok7+OBUojU0XAd1InHX8VshMu5Ui+RgVW821tSf1eAkbGfvW3s1&#13;&#10;HB5f1rNpeN4Nm+yjqaS8vBgfljTWS2DJjOnvA346UH4oKdjeD6gj6yRM53QoIbsTGTDi78WCkP0v&#13;&#10;MgdeFvx/jfIbAAD//wMAUEsBAi0AFAAGAAgAAAAhALaDOJL+AAAA4QEAABMAAAAAAAAAAAAAAAAA&#13;&#10;AAAAAFtDb250ZW50X1R5cGVzXS54bWxQSwECLQAUAAYACAAAACEAOP0h/9YAAACUAQAACwAAAAAA&#13;&#10;AAAAAAAAAAAvAQAAX3JlbHMvLnJlbHNQSwECLQAUAAYACAAAACEAAvOFxjcCAAB2BAAADgAAAAAA&#13;&#10;AAAAAAAAAAAuAgAAZHJzL2Uyb0RvYy54bWxQSwECLQAUAAYACAAAACEAXOyB1+IAAAAOAQAADwAA&#13;&#10;AAAAAAAAAAAAAACRBAAAZHJzL2Rvd25yZXYueG1sUEsFBgAAAAAEAAQA8wAAAKAFAAAAAA==&#13;&#10;" stroked="f">
                <v:textbox style="mso-fit-shape-to-text:t" inset="0,0,0,0">
                  <w:txbxContent>
                    <w:p w14:paraId="10A88C48" w14:textId="3D362E4C" w:rsidR="00C468EA" w:rsidRPr="00246E24" w:rsidRDefault="00C468EA" w:rsidP="00246E24">
                      <w:pPr>
                        <w:pStyle w:val="Caption1"/>
                        <w:rPr>
                          <w:rFonts w:ascii="Garamond" w:hAnsi="Garamond"/>
                          <w:noProof/>
                          <w:szCs w:val="20"/>
                        </w:rPr>
                      </w:pPr>
                      <w:r>
                        <w:t xml:space="preserve">Figure </w:t>
                      </w:r>
                      <w:fldSimple w:instr=" SEQ Figure \* ARABIC ">
                        <w:r>
                          <w:rPr>
                            <w:noProof/>
                          </w:rPr>
                          <w:t>10</w:t>
                        </w:r>
                      </w:fldSimple>
                      <w:r>
                        <w:t xml:space="preserve"> : </w:t>
                      </w:r>
                      <w:r w:rsidRPr="00403DF5">
                        <w:t>Le patch où le contenu spectral du neume s’exprime par une série d’accords</w:t>
                      </w:r>
                      <w:r>
                        <w:t>.</w:t>
                      </w:r>
                    </w:p>
                  </w:txbxContent>
                </v:textbox>
                <w10:wrap type="square"/>
              </v:shape>
            </w:pict>
          </mc:Fallback>
        </mc:AlternateContent>
      </w:r>
      <w:r w:rsidR="00CB7E51">
        <w:rPr>
          <w:noProof/>
          <w:lang w:val="en-US"/>
        </w:rPr>
        <mc:AlternateContent>
          <mc:Choice Requires="wpg">
            <w:drawing>
              <wp:anchor distT="0" distB="0" distL="114300" distR="114300" simplePos="0" relativeHeight="251565568" behindDoc="0" locked="0" layoutInCell="1" allowOverlap="1" wp14:anchorId="5902FA08" wp14:editId="51E54CEF">
                <wp:simplePos x="0" y="0"/>
                <wp:positionH relativeFrom="column">
                  <wp:posOffset>23495</wp:posOffset>
                </wp:positionH>
                <wp:positionV relativeFrom="paragraph">
                  <wp:posOffset>922655</wp:posOffset>
                </wp:positionV>
                <wp:extent cx="5746750" cy="3151505"/>
                <wp:effectExtent l="0" t="0" r="6350" b="0"/>
                <wp:wrapSquare wrapText="bothSides"/>
                <wp:docPr id="32"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6750" cy="3151505"/>
                          <a:chOff x="1420" y="1417"/>
                          <a:chExt cx="9050" cy="4963"/>
                        </a:xfrm>
                      </wpg:grpSpPr>
                      <pic:pic xmlns:pic="http://schemas.openxmlformats.org/drawingml/2006/picture">
                        <pic:nvPicPr>
                          <pic:cNvPr id="34" name="Picture 142" descr="patch_chord_seq"/>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420" y="4030"/>
                            <a:ext cx="4250" cy="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Straight Connector 1"/>
                        <wps:cNvSpPr>
                          <a:spLocks/>
                        </wps:cNvSpPr>
                        <wps:spPr bwMode="auto">
                          <a:xfrm flipH="1">
                            <a:off x="4419" y="3613"/>
                            <a:ext cx="1611" cy="1500"/>
                          </a:xfrm>
                          <a:custGeom>
                            <a:avLst/>
                            <a:gdLst>
                              <a:gd name="T0" fmla="*/ 390 w 390"/>
                              <a:gd name="T1" fmla="*/ 300 h 300"/>
                              <a:gd name="T2" fmla="*/ 0 w 390"/>
                              <a:gd name="T3" fmla="*/ 0 h 300"/>
                            </a:gdLst>
                            <a:ahLst/>
                            <a:cxnLst>
                              <a:cxn ang="0">
                                <a:pos x="T0" y="T1"/>
                              </a:cxn>
                              <a:cxn ang="0">
                                <a:pos x="T2" y="T3"/>
                              </a:cxn>
                            </a:cxnLst>
                            <a:rect l="0" t="0" r="r" b="b"/>
                            <a:pathLst>
                              <a:path w="390" h="300">
                                <a:moveTo>
                                  <a:pt x="390" y="300"/>
                                </a:moveTo>
                                <a:lnTo>
                                  <a:pt x="0" y="0"/>
                                </a:lnTo>
                              </a:path>
                            </a:pathLst>
                          </a:custGeom>
                          <a:noFill/>
                          <a:ln w="6350" cap="flat" cmpd="sng">
                            <a:solidFill>
                              <a:srgbClr val="404040"/>
                            </a:solidFill>
                            <a:prstDash val="solid"/>
                            <a:round/>
                            <a:headEnd type="oval" w="sm" len="sm"/>
                            <a:tailEnd type="triangle" w="sm"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rot="0" vert="horz" wrap="square" lIns="91440" tIns="45720" rIns="91440" bIns="45720" anchor="t" anchorCtr="0" upright="1">
                          <a:noAutofit/>
                        </wps:bodyPr>
                      </wps:wsp>
                      <pic:pic xmlns:pic="http://schemas.openxmlformats.org/drawingml/2006/picture">
                        <pic:nvPicPr>
                          <pic:cNvPr id="37" name="Picture 145" descr="patch_chord_seq_1"/>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420" y="1417"/>
                            <a:ext cx="9050" cy="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F69B9CC" id="Group 140" o:spid="_x0000_s1026" style="position:absolute;margin-left:1.85pt;margin-top:72.65pt;width:452.5pt;height:248.15pt;z-index:251565568" coordorigin="1420,1417" coordsize="9050,4963"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B/K/eTcGAABjFAAADgAAAGRycy9lMm9Eb2MueG1s7Fhb&#13;&#10;b9s2FH4fsP9A6HGAasmWLMuIUyS+dAW6LWgy7LGgJdoSKokaRcfJhv33fYeUbNlJ0KLdwzY0QRxS&#13;&#10;5+jw3L9DX7x+KAt2L1STy2rm+K88h4kqkWlebWfOr3crd+KwRvMq5YWsxMx5FI3z+vL77y729VQM&#13;&#10;ZSaLVCgGIVUz3dczJ9O6ng4GTZKJkjevZC0qEDdSlVxjq7aDVPE9pJfFYOh548FeqrRWMhFNg6cL&#13;&#10;S3QujfzNRiT6l82mEZoVMwe6afOpzOeaPgeXF3y6VbzO8qRVg3+BFiXPKxx6ELXgmrOdyp+IKvNE&#13;&#10;yUZu9KtElgO52eSJMDbAGt87s+aNkrva2LKd7rf1wU1w7Zmfvlhs8vP9jWJ5OnNGQ4dVvESMzLHM&#13;&#10;D4x39vV2CqY3qr6tb5Q1Ect3MvnYwHmDczrtt5aZrfc/yRQC+U5L452HjSpJBOxmDyYIj4cgiAfN&#13;&#10;EjwMo2AchYhVAtrID/3QC22YkgyxpPf8YAg6yH7gRx1t2b4fe93LQTweEXXAp/Zgo2yr3OVFnSdT&#13;&#10;/LVexeqJVz+dfXhL75RwWiHlZ8koufq4q10kQM11vs6LXD+aZIaPSKnq/iZPyNe06QUo6AIEMp2K&#13;&#10;ECFmqWgSJDREJdmHJEM5fGjE72R397oVxsnYQ9hOaQPanhy7LvJ6lRcFRYvWrYE46CzznvGRzeqF&#13;&#10;THalqLQtUyUK2CqrJsvrxmFqKsq1QNapt6mPUKNFaCRKrfJKm0xBNrxrNJ1OeWEq6c/h5Mrz4uG1&#13;&#10;Ow+9uRt40dK9ioPIjbxlFHjBxJ/787/obT+Y7hoBW3mxqPNWdTx9ovyzZdM2GFuQprDZPTftw+YS&#13;&#10;FDI51amI9CIPka6NSt6j5YAPa60EQkLLDRzZPgfzgWC8fnQ0xaBBjX2ybA7pH3ijtoORk6h4gmGX&#13;&#10;/MMRVv3kR/xVo98IWTJawPXQ1Pia38PVlrVjIa0rSQlgbCmqkwcwwj7pXNCPUuzFy8lyErjBcLxE&#13;&#10;lBYL92o1D9zxyo/CxWgxny/8LkpZnqaiomO+PkjG57LI0y5tG7Vdzwtlg7cyP61DmiPbgJLlqEYX&#13;&#10;WBJGPrWJF/vDwLsexu5qPIncYBWEbhx5E9fz4+t47AVxsFidmvQur8TXm8T2MycOh6GJUk9pSrSe&#13;&#10;bZ75eWobn5a5BroWeTlzJgcmPs0ET5dVakKreV7Ydc8VpP7RFQh3F2iTspSkoFK+4o+gFtjddC0C&#13;&#10;u8+rM0Lu51DvNuO1gMkkttf9xl33u9WK59tMs7msKuSwVMwn41v+DqaaPkYZSZZCbC+XGduglH8E&#13;&#10;shiftzgVBH5s8GY09g2i2OSggvPHPvUvwqLQOy+4ZGcLjrKpKzKMCGnb2bZpC7h3QLNNWWDw+GHA&#13;&#10;RrHH9vRJNhF3x4RzjkyexzI2sif2mQAIB6YX5IxOWA5SEOWDZjyzHYFPk4eq1RYrxmmq84xratkQ&#13;&#10;FJPqMP7ORAAiwEVav8AM7Yi5Q2XDbF9qD6GedD6qKYdhVFtbdwDmSDc6g5ZUIeQqluE/vEHPS3kv&#13;&#10;7qTh0KSioePY1ls478hRVH1Oa0sXRUsDOx1kquFwOOnci+1JpySVxtR8WcIx0G6Ae1iWNcCuqbZG&#13;&#10;w5dLGTCG3+dKmTrzgjeZbWdGgvUIZsS2lNuyZvqxBpZKgJZDyjSlwwqB6RyLfsm3fFrlCGuBGabP&#13;&#10;W2xbJdpGb0bpLim6bnDSI/9/bf9qFXpRMJq4URSO3GC09NzryWruXs398ThaXs+vl2dItjRuQmGY&#13;&#10;+8xXTByUvaLzOW3kDp38Nkv3bF3s1HuObAqoo2P+ywnMcReyG0xooaGApKT+LdeZaahd3T6HHHQA&#13;&#10;L+qM2+QaRXEcdzlogcak/0EHCw1H9XrI0XrAcpwPSl3rtb16LdNHTDtQknSjSyQWmF//QCbiQoZ8&#13;&#10;/X3HabYu3laAlNgPUBlMm00QRnQFUH3Kuk/hFY3CMwe1Z5dzjR1e2WHGBHh0Hb6SV7icbHIz/5B+&#13;&#10;VivoTxug2n/wnhB1SHlzuCeEL90TPpjGTVBOUPsvvykAPpJvNwWbkS+PMKZdvHhRpqmWBpfjNXno&#13;&#10;2zECoNbdz7trwLebwrebwj95UzBfwOCbLAMP7bdu9FVZf29a7/G7wcu/AQAA//8DAFBLAwQUAAYA&#13;&#10;CAAAACEAK9nY8cgAAACmAQAAGQAAAGRycy9fcmVscy9lMm9Eb2MueG1sLnJlbHO8kMGKAjEMhu8L&#13;&#10;vkPJ3enMHGRZ7HiRBa+LPkBoM53qNC1td9G3t+hlBcGbxyT83/+R9ebsZ/FHKbvACrqmBUGsg3Fs&#13;&#10;FRz238tPELkgG5wDk4ILZdgMi4/1D81YaihPLmZRKZwVTKXELymznshjbkIkrpcxJI+ljsnKiPqE&#13;&#10;lmTftiuZ/jNgeGCKnVGQdqYHsb/E2vyaHcbRadoG/euJy5MK6XztrkBMlooCT8bhfdk3kS3I5w7d&#13;&#10;exy65hjpJiEfvjtcAQAA//8DAFBLAwQUAAYACAAAACEASXqJTOMAAAAOAQAADwAAAGRycy9kb3du&#13;&#10;cmV2LnhtbExPTW+CQBC9N+l/2EyT3upCUWqRxRj7cTJNqiamtxVGILKzhF0B/33HU3uZZN6beR/p&#13;&#10;cjSN6LFztSUF4SQAgZTboqZSwX738TQH4bymQjeWUMEVHSyz+7tUJ4Ud6Bv7rS8Fi5BLtILK+zaR&#13;&#10;0uUVGu0mtkVi7mQ7oz2vXSmLTg8sbhr5HASxNLomdqh0i+sK8/P2YhR8DnpYReF7vzmf1tef3ezr&#13;&#10;sAlRqceH8W3BY7UA4XH0fx9w68D5IeNgR3uhwolGQfTChwxPZxEI5l+DOSNHBfE0jEFmqfxfI/sF&#13;&#10;AAD//wMAUEsDBAoAAAAAAAAAIQBICIEhyCIBAMgiAQAVAAAAZHJzL21lZGlhL2ltYWdlMS5qcGVn&#13;&#10;/9j/4AAQSkZJRgABAQAA3ADcAAD/4QCARXhpZgAATU0AKgAAAAgABAEaAAUAAAABAAAAPgEbAAUA&#13;&#10;AAABAAAARgEoAAMAAAABAAIAAIdpAAQAAAABAAAATgAAAAAAAADcAAAAAQAAANwAAAABAAOgAQAD&#13;&#10;AAAAAQABAACgAgAEAAAAAQAAAoqgAwAEAAAAAQAAAWYAAAAA/+0AOFBob3Rvc2hvcCAzLjAAOEJJ&#13;&#10;TQQEAAAAAAAAOEJJTQQlAAAAAAAQ1B2M2Y8AsgTpgAmY7PhCfv/AABEIAWYCig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wBDAAEBAQEBAQIBAQICAgICAgMCAgIC&#13;&#10;AwQDAwMDAwQFBAQEBAQEBQUFBQUFBQUGBgYGBgYHBwcHBwgICAgICAgICAj/2wBDAQEBAQICAgMC&#13;&#10;AgMIBQUFCAgICAgICAgICAgICAgICAgICAgICAgICAgICAgICAgICAgICAgICAgICAgICAgICAj/&#13;&#10;3QAEACn/2gAMAwEAAhEDEQA/AP0i/wCCLP8AwRb/AOCWv7RP/BLb4L/Gr41fBbwn4h8VeIvChvta&#13;&#10;1q9N3593OLuePzH2XCrnaqjhQOK/UP8A4h7v+CMX/Rv3gr/vq+/+SaP+De//AJQxfs+/9iU3/pdc&#13;&#10;1+ydAH42f8Q93/BGL/o37wV/31ff/JNH/EPd/wAEYv8Ao37wV/31ff8AyTX7J0UAfjZ/xD3f8EYv&#13;&#10;+jfvBX/fV9/8k0f8Q93/AARi/wCjfvBX/fV9/wDJNfsnRQB+Nn/EPd/wRi/6N+8Ff99X3/yTR/xD&#13;&#10;3f8ABGL/AKN+8Ff99X3/AMk1+ydFAH42f8Q93/BGL/o37wV/31ff/JNH/EPd/wAEYv8Ao37wV/31&#13;&#10;ff8AyTX7J0UAfjZ/xD3f8EYv+jfvBX/fV9/8k0f8Q93/AARi/wCjfvBX/fV9/wDJNfrR4l8a+EPB&#13;&#10;sMM/i7VNP0tLmXyLd9QuI7dZZME7EMhUM2ATgc4rftrqC8hS6tmWSORQ6SIwZWVhkEEcEEdDTcZW&#13;&#10;vbQD8eP+Ie7/AIIxf9G/eCv++r7/AOSaP+Ie7/gjF/0b94K/76vv/kmv2TopAfjZ/wAQ93/BGL/o&#13;&#10;37wV/wB9X3/yTR/xD3f8EYv+jfvBX/fV9/8AJNfsnRQB+Nn/ABD3f8EYv+jfvBX/AH1ff/JNH/EP&#13;&#10;d/wRi/6N+8Ff99X3/wAk1+ydFAH42f8AEPd/wRi/6N+8Ff8AfV9/8k0f8Q93/BGL/o37wV/31ff/&#13;&#10;ACTX7J0UAfjZ/wAQ93/BGL/o37wV/wB9X3/yTR/xD3f8EYv+jfvBX/fV9/8AJNfsnRQB+Nn/ABD3&#13;&#10;f8EYv+jfvBX/AH1ff/JNH/EPd/wRi/6N+8Ff99X3/wAk1+ydFAH42f8AEPd/wRi/6N+8Ff8AfV9/&#13;&#10;8k0f8Q93/BGL/o37wV/31ff/ACTX7J0UAfjZ/wAQ93/BGL/o37wV/wB9X3/yTR/xD3f8EYv+jfvB&#13;&#10;X/fV9/8AJNfsnRQB+Nn/ABD3f8EYv+jfvBX/AH1ff/JNH/EPd/wRi/6N+8Ff99X3/wAk1+ydFAH4&#13;&#10;2f8AEPd/wRi/6N+8Ff8AfV9/8k0f8Q93/BGL/o37wV/31ff/ACTX7J0UAfjZ/wAQ93/BGL/o37wV&#13;&#10;/wB9X3/yTR/xD3f8EYv+jfvBX/fV9/8AJNfsnRQB+Nn/ABD3f8EYv+jfvBX/AH1ff/JNH/EPd/wR&#13;&#10;i/6N+8Ff99X3/wAk1+ydFAH42f8AEPd/wRi/6N+8Ff8AfV9/8k0f8Q93/BGL/o37wV/31ff/ACTX&#13;&#10;7J0UAfjZ/wAQ93/BGL/o37wV/wB9X3/yTR/xD3f8EYv+jfvBX/fV9/8AJNfsnRQB+Nn/ABD3f8EY&#13;&#10;v+jfvBX/AH1ff/JNH/EPd/wRi/6N+8Ff99X3/wAk1+ydFAH42f8AEPd/wRi/6N+8Ff8AfV9/8k0f&#13;&#10;8Q93/BGL/o37wV/31ff/ACTX7J0UAfjZ/wAQ93/BGL/o37wV/wB9X3/yTR/xD3f8EYv+jfvBX/fV&#13;&#10;9/8AJNfsnRQB+Nn/ABD3f8EYv+jfvBX/AH1ff/JNH/EPd/wRi/6N+8Ff99X3/wAk1+ydFAH42f8A&#13;&#10;EPd/wRi/6N+8Ff8AfV9/8k0f8Q93/BGL/o37wV/31ff/ACTX7J0UAfjZ/wAQ93/BGL/o37wV/wB9&#13;&#10;X3/yTR/xD3f8EYv+jfvBX/fV9/8AJNfsnRQB+Nn/ABD3f8EYv+jfvBX/AH1ff/JNH/EPd/wRi/6N&#13;&#10;+8Ff99X3/wAk1+ydFAH42f8AEPd/wRi/6N+8Ff8AfV9/8k0f8Q93/BGL/o37wV/31ff/ACTX7J0U&#13;&#10;AfjZ/wAQ93/BGL/o37wV/wB9X3/yTR/xD3f8EYv+jfvBX/fV9/8AJNfsnRQB+Nn/ABD3f8EYv+jf&#13;&#10;vBX/AH1ff/JNH/EPd/wRi/6N+8Ff99X3/wAk1+ydFAH42f8AEPd/wRi/6N+8Ff8AfV9/8k0f8Q93&#13;&#10;/BGL/o37wV/31ff/ACTX7J0UAfjZ/wAQ93/BGL/o37wV/wB9X3/yTR/xD3f8EYv+jfvBX/fV9/8A&#13;&#10;JNfsnRQB+Nn/ABD3f8EYv+jfvBX/AH1ff/JNH/EPd/wRi/6N+8Ff99X3/wAk1+ydFAH42f8AEPd/&#13;&#10;wRi/6N+8Ff8AfV9/8k0f8Q93/BGL/o37wV/31ff/ACTX7J0UAfjZ/wAQ93/BGL/o37wV/wB9X3/y&#13;&#10;TR/xD3f8EYv+jfvBX/fV9/8AJNfsnRQB+Nn/ABD3f8EYv+jfvBX/AH1ff/JNH/EPd/wRi/6N+8Ff&#13;&#10;99X3/wAk1+ydFAH42f8AEPd/wRi/6N+8Ff8AfV9/8k0f8Q93/BGL/o37wV/31ff/ACTX7J0UAfjZ&#13;&#10;/wAQ93/BGL/o37wV/wB9X3/yTR/xD3f8EYv+jfvBX/fV9/8AJNfsnRQB+Nn/ABD3f8EYv+jfvBX/&#13;&#10;AH1ff/JNH/EPd/wRi/6N+8Ff99X3/wAk1+ydFAH42f8AEPd/wRi/6N+8Ff8AfV9/8k0f8Q93/BGL&#13;&#10;/o37wV/31ff/ACTX7J0UAfjb/wAQ+P8AwRj/AOjffBP53v8A8k1/j6fHjRtG8M/HHxn4b0K1jtbH&#13;&#10;T/Fer2NnbR7tkUEF5LHGi5YnCqoAye1f7ztf4OX7Sn/Jxnj/AP7HbXP/AEumoA//0P6Zf+De/wD5&#13;&#10;Qxfs+/8AYlN/6XXNfsnX42f8G9//AChi/Z9/7Epv/S65r9k6ACiiigAooooA4n/hYngT7ZcaYNY0&#13;&#10;03FnIsN1ALmPzYXf7qyJncpPYEc18qftJf8ABSL9hv8AZCn0+2/aM+JfhjwvLqkssFlDe3HmSSPA&#13;&#10;AZAUhDsm3cM7gK/lJ/4Kvaj4u+En/BR7xF4r/wCCdWo+I5/jJrWk3c3xQ8NaDZf2pZw6ZBbI1rfS&#13;&#10;CRXSO68oK2wAmLCyKVL4Pyp8JYfgVp/wn8I+IvgdrV3ruv67o0uofFrUdWZpdTPip7lzJDdQz7jE&#13;&#10;sasRE4P75TvJJr+l+Kfo8rLeD8Lxf9cc4YhU+Wn7NqcJS5lJ1ekKbcX7Gacva6WS1aWZS9hh3X3t&#13;&#10;0P6wv+H+P/BIP/ouvg3/AL7n/wDjVL/w/wAP+CQ3/RdPB/8A31cf/Gq/mXsdTvefnX/v3H/8RXWW&#13;&#10;mr34b/WDOAcGKP8A+Ir+f/7J/vfh/wAE+J/1vl/z6/H/AIB9Hf8ABQn/AIKn/sBeMv2rvh9+0t4E&#13;&#10;+J3g7x9onhrQrzTIfCpjvr4WuptIZTdyWi2zxqssREQlOGYjZ0r78/Yt/wCC1f8AwTq+G3wD0/Qv&#13;&#10;jj8cvh/Hrc97fakunaRJfSQabZ3s7TW1kfPgV0eBGCOhACH5RwBX5S6br2rxYMVxtJABKrGvH4KK&#13;&#10;6uz1zU2fJnGSck+XETn3+SvssdndfEZXRymVlGm73S1dr2626vZHPDiz945Klr6/8A/eE/8ABen/&#13;&#10;AIJF9B8cPCWfpdf/ABml/wCH83/BI8/81v8ACfvhLr/4zX4kWGu6kG4nGex8uP8A+IrsbHXtXXpO&#13;&#10;Bj0jj/8AiK+WWSp6cxb40f8Az6/E/Yj/AIfz/wDBJBRx8bfC3/fF3/8AGK+y/wBln9t39lf9tbRt&#13;&#10;Y1/9l3xppPjG18P3kWn602lmTdZ3EyeZGkySKjLvTlcjBAOCcGv527XxDrMa8T/wnnyov/iK+1f+&#13;&#10;CP73Fz+2F+1hqV6wee71j4cXU8gVVLM/hrrhAo6D0rkxuXexhz81/l/wT08m4jeLquk6fLpe979v&#13;&#10;Q/oAoooryj6kKKpW19Z3rSLZyxSmF/LkEbBtrj+FsdD7VdoAYfl/pRnuOaQ9ea/OT9q7/gpz8BP2&#13;&#10;RPija/Bzxlo3xC8SeIJtAbxXe2PgLwvqPiL+ztHWVoje3rWMUiwx7o36nJCkgccxOrGNubS/+V/y&#13;&#10;Vy403K7itv8AO35s/RwkZz6c0Hp6E18h6t+2l8GLj9lRf2vPhher4z8NX2lJqHhtNAliafWZpz5c&#13;&#10;FnaiZo1FzLKRF5chUo+VbBBA+idH8VK/g608V+Loo9EMtlDdXlteXERW0eVAzRvMp8tihO0srFSR&#13;&#10;wTWrpyi2pKzTs/XsZ3ulbW+x21FULfULK8giurSaKWOcBoZI3VlkU8goQcMPpSzX9jbo8txNFGsY&#13;&#10;JkZ3VQuBk7snjipGXMZHv60ADqK4jXvFZi8FX3ivwdFDrkkNjPdWFrbXMMcd5JEhZYluHYRJvYbd&#13;&#10;zMFBPJxXE/Aj43eH/jv8HtH+L2n2t1o0Op2nm3Wl6sYkvNOuEYpNa3QR3RZYnBVsMRkcEilfVrtb&#13;&#10;8diuV25uh7dj1pC3GRWDdeJfD1he2un3t9Zw3F8SLKGWdFknwMnylLZfA5O0VwHxu+Nnw/8A2evh&#13;&#10;nqXxa+J91LZaJpIha9uIYJLh08+ZIExHGGY5d1HA46niqjTcpRhFXbaSXdvRL1Jbtqz17pwKYFIy&#13;&#10;MZrBbxP4fj1KDRZL60S8uYxNb2bzIs8qddyRkhyB3wK8p/aP/aK+F/7Kfwa1v46/GG8ls9C0KBJb&#13;&#10;g20T3NzPLM6wwW1rBGC89xPKyxxRoCzOwAHNRN8qbZUIOTSj1PdgOc/jTc44YV85/Bn9pz4d/GjQ&#13;&#10;Nf8AEOmRaxocfhjWW0HW4fFdjLo8ttdrbw3LKVuQgZQs6DepK7srnINaHjz9pT4RfDj4geCfhr4q&#13;&#10;1MR6j8QH1FPDJjRpLaf+yrX7Zcs9woMUarFyC7YboMmrrwdF8tTR6fjt99wjByV4q+jfySu38kfQ&#13;&#10;FIfavDfF/wAf/h94N8beBvAV/LeXN18Qb69sPD1xpttJeWZewtHvZGuLmENFChjjIRnYB2woyTiv&#13;&#10;VLXxP4ev9RuNGsb+zmvLXm5tYZ43miH+2iksv4iidNpKTWj28/6YnFo28K3SlzyK5/U/EugaPot5&#13;&#10;4i1K8toLHTreW6v7ySVRDbxQqXleR84VUQFmJIwBmvyo8Df8FrP2NfiD4V8U+L9Dj8eLbeHfD8Xi&#13;&#10;3TYrvwtqUE/ijRLm7+w2+oeHYnhD6lBNcYSMwgk5DYCkGsnUSdr9L/IfI7X6Xsfrzmk4P41+afwK&#13;&#10;/wCCqf7Lfx08Q6t4B2eMfBvi3R/D0/iyTwb8Q/D1/wCHNbutGtVzLe2VrexRtdQoflYwl9p4OOK5&#13;&#10;XxX/AMFev2avD/xvt/gB4Y0L4neL9dfTdA1jUJPB3hDU9Ws9LtPEwDae9/cQQsluHQ72342qCTjB&#13;&#10;A0jBufs1rLTT1ul97TXqTdf15Wv910fqxRSA5GaWgAooooAKKKKACiiigAooooAKKKKACiiigAoo&#13;&#10;ooAKKKKACiiigAooooAKKKKACiiigAooooAKKKKACiiigAooooAKKKKACiiigAooooAK/wAHL9pT&#13;&#10;/k4zx/8A9jtrn/pdNX+8bX+Dl+0p/wAnGeP/APsdtc/9LpqAP//R/pl/4N7/APlDF+z7/wBiU3/p&#13;&#10;dc1+ydfjZ/wb3/8AKGL9n3/sSm/9Lrmv2ToAKKKKACiikPT8aAP89Lwr8cPi9qvxQ+I3xkXxBqFh&#13;&#10;4r1b4qeNNF1XxDpTC0vLux0LXLi0063leMcpbQxoigDkKN2SM0um2Onw6nf63b28CXur3b3+r3US&#13;&#10;hZLy6clmnm243SEsSTgDk8V5X4D/ANZ42z/0Wn4l/wDqSXdesWP3/wAa+tp4qtKN5VG+ZRTu27qN&#13;&#10;uVO71Stontpby/Ms0zCu51Kbm+W7Vr6bl7X/ABdo/gjSodU1aG/v5r69i0rRND0eI3GqazqU/wDq&#13;&#10;bGxgHLyv1Yn5Yky7kKCa9k0X9lT9rrXtLGpeP/ih4b+HWpeZtHhLwp4cj8UWMMOxSsk+p3FxA5u9&#13;&#10;5KSogMQ25TINcP8AAS0k8W/t+fDjwvfSTi08H+A/FHxY0hLPbHNHr9tLBpCTTSEFmtTa3UiNCMZf&#13;&#10;BJ4xX0X8CPFP7TvxWEfjWa58J/8ACJ2fiXUtF1K2S1li1J47GR4wISGZMkhee/Jr8A8VOIM7ax08&#13;&#10;rzClg6WChTlUlUaUpTq+05IQupJt+zdlpdn3/A/CNDEYR4utFS9dlv8Ai7HCx/slftKwkMn7QcfH&#13;&#10;c/Dy1/8Ak+tWL9ln9pVIwR+0PFvzgr/wrm1Ix65/tCvYfiP8QPiZ4S+N9h8N/CekxavHe+ANR8TW&#13;&#10;2hviG7v9RtZVjhijuCdsaENzlSeOtY2ieNfj74s/aMf4aaCvh3RLHQdA0nxX4m03WInmubeKSN57&#13;&#10;q0juEfYzBotgJXAzk56V+U5M+P8AG4OGYSzqlSovDPE805001SVRU9Y8rndzdk7crel76H20OCMG&#13;&#10;439hG1r/ACvbufnv+0H8efjD+y58Vv8AhRWkfE+7+KPjK00q01/VfD2o+BtP8O+FrK0vQjwR6pq0&#13;&#10;d096HkhffGtsHYOAr4DHH3p8GfHc/wAUfhZ4e+JN5pc2hz61py3Vzo88iTvazq7RSoJUJV4y6M0R&#13;&#10;6mMrkAkivwXubD9pL9omLVf2s/hp4B+JVzB8TfEd749t/CkOh2c2iTR3N5JbTRW3iGW4F01vDFD+&#13;&#10;4zCAHBQIBk1+537O3hfxR4K+B/hbwr46tLXT9as9LP8Aaen2U/2mK2lmmeYQCb+J0V1WXHAfIBIG&#13;&#10;a/cfCjE8T/WalPOU5UlCL5pK0ufTm6JW3tZOOi95u5/P/FFOccbNQhCNO2ji9fmu/V6H0DF/Svuv&#13;&#10;/gjkzH9rL9qfP/QR+G//AKjZr4Uh+7X3Z/wRz/5Oz/an/wCwh8N//UcNfr2bfwfn/mdPB3+9P/C/&#13;&#10;0P6AOMkd6/HP9vLw3/wUF8QfEqWy8J/2tdfA660mKxv9M+Dt1DYfEg38pDTXbX2pPHDDaQBTtjsl&#13;&#10;luZchRtycfsWevbpTMZXnseK+TnSTt5dOj9e5+pwnyn4nfs/6t47tf2SfD83/BJDwpppSLxPc6d4&#13;&#10;xi+Pra5ouuXE1sVjur26ee1lu7m8kYZaWVdrjBUkcV9R69rf/BUVPE/xAj8N+G/g0+kQaWj/AA0m&#13;&#10;uta1Vbm7vzIm9NVVbIiGMR78GIsd20dCSv6IBQGz3PH5UoB7mqqrmbd3qv0S07Wtp2HTq8qS5V/T&#13;&#10;b11Pzo+Get/8FTLr4reFbX4ueHPgxaeC5tGhl8ZXmhazqtxqtvqex/NisYZrKOKSLfsCs7rwWJ6A&#13;&#10;H4L/AGvvGv7Rvw8/bd+NXi/9kTTNP1j4laX+zBo2p+F9M1pZWsbp7bW79plKxlTJOsRZoYww3vhS&#13;&#10;QGzX9BRJxg9azhpmnLfHVkghF00YhNwEXzTGCSEL43FQSSBnGeayx9J1+XltG3NtfrGS/X8C8NWV&#13;&#10;ONRNX5uXfylGX48tvmfwMeIvC3hTTdc+Dngmx1f4U+KfgdrHwf1Hx/pl9+0Tfah4a8H6r8QNd12a&#13;&#10;58ROtvp0Zij1ezMhjhs5QGs4y5TMgJr6S+AjfDfWvAXwF8Gf8FEvGiax+zVc3/xAuNBvDe6rF4Ju&#13;&#10;fEtrrO3QtH1TUdUWK4vtIttM846Y11iG4ZAdzhVB/sd8SfCD4S+MdDTwt4v8L+HNV0yO7a+j03Ut&#13;&#10;Mtrm1W5kLM8whljZBIzMxZwNxJJJ5NamvfDzwF4q8J/8IF4o0PR9S0Lyo4f7Gv7KC4sDFEMIn2aR&#13;&#10;Wi2pgbRtwMcV3Va7nVlUet2397bu+javo7afgL2vwt3uktet0rfju1c/mF+HXxL/AGIfgPrHw0+L&#13;&#10;n7N/jzxXafAfw38f/EXha61PxNd3snhfTb/U9KZooNIvrhVi/wCEfjkQxwOZJIUmOxX5AHzp+0l+&#13;&#10;0h+xz8ffjxpXiz4p/ELV5Pghf/tU6voGs63o2s3FvoepzxeENLa3tLme3YK+ivcB0usMI92ckBiw&#13;&#10;/r/vPhn8Ob7wSPhle+H9Dm8N/Z1tP+Eelsbd9N8hDlYhaFDDsBGQu3ANeFeKv2K/2dvFfjbwd4yu&#13;&#10;fD1laReB01iPSNA0+3t4NElGuQJbXX2rTxF5MxKRrtJAKn1ripUFGMovW7T1fZxv+EfxNaVeKjUT&#13;&#10;+1FrTpvb567n8gP7VOq6J4X8ZeMfAP8AwTE1qxn/AGUjrHhV/i9Le6vqMfw90TxFcXygWWnajpnm&#13;&#10;XFvpF1bhDrMdqGt4yy73jDlT5a/hHUdY8GfGX4X/AA88SfC/SvhHrY+G2m+L/Cv7OOoa3qHh1de1&#13;&#10;PxZYwfaLHUruKK3trubT90d9b2zkuuyRwGyT/ePoXw0+HHhnwg/w+8N+H9E07QHilhfQ7Gxgt9Pa&#13;&#10;OfIlQ2saLEVfPzjbhu+aj8M/DD4aeCvDw8IeC/DuhaRpK3H2tdL0ywt7W0E+4N5ogijWPfuVW3bc&#13;&#10;5AOcivUybEUsNiI1qsPaK6bTe6SS5Xvppt0/EzqYi/Lyq1rbd07t+r7+h/Cr+2bY6xJ+0J+0ePjn&#13;&#10;e/BXRNc8L+JJtL+Ftx8T/EfiLSvGmgeGrTTLf+w7jwRZadE6kNMDJHJbEyXFxvSXI4r+j/4y3fj2&#13;&#10;7/4I0+HLz446lca14kn8FeDn8Q6pe2c1jNeX0k9iZJLi2mVJYndzmVXUMpzlR0H6zeIfhT8LfGHi&#13;&#10;Wx8Y+LfDegapq+llTpmq6lp1tc3lntbePs88sbSRYY5Gxhg89a7W90+y1K3ay1GGKeJ/vRTosiMA&#13;&#10;e6sCDg8issvxHsHRk9XTlTfryO/3y6vv3OPF0Y1YyitE016XSX3Lp2P88742T/E3X9Y+Nni/40a1&#13;&#10;8HtB+Mtj8U9ftvCWv+Ldf8RwfF3REhvVXw+nhnSNPgkV7MwFTawW4aK5ViZd241/U5/wVa+H2leP&#13;&#10;/wDgm7o2ifHCwtvE10nij4dHUvtVvJEkt6+uadDcTCFdrx7xJJleCoYggYr9YNR+FHwt1jxnbfEj&#13;&#10;VvDXh+68Q2aqlnr1zp1tLqMCpkKsV00ZmQAE42uMV2l5p9jqMP2TUoYriMsreVOgkUshBU4YEZBG&#13;&#10;QexANLKqlPDzw8p01NU5Qduj5Gntra9tX/kehUxKdf2yVt9PXc/ja13UPhJrn7bfiD4a/t06pqFv&#13;&#10;+ztH8fPiHHLaa/cPb+DpfEdnpWitpNhrVw7gC2WNrmSztpD5LyjPJULXey/Aj/gnp+0V47+BHwC/&#13;&#10;Z4vvE/jD4Kr+0F4zuzY3l/eS6Ol7pnh2O4/szRLuRQ03h4SMUkijleJn3x7+CK/rA8SfDf4e+MtF&#13;&#10;u/DXi7QtF1XTb+cXV9p+pWMFzbXMwxiSaKVGR3G0fMyk8DnirWi+CPBvhvTrHRvDekaXYWelqyaZ&#13;&#10;a2VrFDDZq+dy28caKsQOTnYFznmjMqyxEoyUVHl5dutpKV5d3pZeVuzu/ra96ytdNLsrxcdNPO/9&#13;&#10;afyEePNN+Kv7Nn7T/if9lz9ka81W0s/BPj7xjN8G/CNqZJoNNv8AW/hfd6qljCJTte0GouZLW3Y7&#13;&#10;Yn+VTjAr4C+BsPj/AEKPwD44/Z78Sfs+aR8YpPC+u3/iDUvDOt+KNc8fazINBup9Zh8ZWMsAjVxO&#13;&#10;C7yXRRYLpI0iIG1T/oEnQ9EN/wD2m9pam5Enmi4MKeaJNnl7t+M7thK5znHHTiuQ0f4SfCrw/wCJ&#13;&#10;dQ8aaD4Z8P2Osaurpq2rWem20N5eq5y4uJ0jEkoYjJDscnrmt8djFVdFxglyQhH1cW227WvzX95d&#13;&#10;etyamJ5oRio23v53/rTsfmf+wv8ABj4GfCL/AIJIaNomj6X4l13w14g+GVx4j8UWt1cT6trustq+&#13;&#10;nmfUR5jnzJZ5lZo4kXGAFVRnr+GPwl/aK+Hvg7wdpPwm+AnxRtviH+z/AKF4M0DxVDqnimCK08Sf&#13;&#10;B+1tdUhW30zWdTh5eNgDD5M6RzQ+WchkUMf7OLSytNOtY7GwjjghhRUiihQIiIOFCqAAABwABgVw&#13;&#10;Vr8H/hNp1hrGmaf4X8OQW3iCRptft4NMtUi1J34Z7xBGFnJycmQMTXBXlKdSU29H06bNK/o2mu1r&#13;&#10;bNnDyXpezk9Xu/z+8/Av9r/9p79nf9tj9o34SeHP2TNWsvHerfDn/hI/Hvizxz4VYXeleG9AfQb6&#13;&#10;xkhu9Th3J5t7PLEi2QYtJjeygIDXkf7JXw1/aR+Kn/BRn4m3nwB+K03w30nS/hv8HLnxBpjeGLfX&#13;&#10;E1xBps7mMXFzPD9lYRBoiUD8OTgFa/pe8H/DH4bfDvSZvD/w/wDD+h6FYXLmS4sdGsLeyt5XK4LP&#13;&#10;HAiIxI4JIPHFdNa6VpdhcSXNlbW8UsqpHLJFEqOyxAhAxUAsqAkKCcAdK6ssxCw7r21U0ur0ad9t&#13;&#10;mv7r0vqXUvJ02/sxcfk2n9976+a7GwM45paKK5gCiiigAooooAKKKKACiiigAooyKKACiiigAooo&#13;&#10;oAKKKKACiiigAooooAKKKKACiiigAooooAKKKKACiiigAooooAKKKKACiiigAooooAK/wcv2lP8A&#13;&#10;k4zx/wD9jtrn/pdNX+8bX+Dl+0p/ycZ4/wD+x21z/wBLpqAP/9L+mX/g3v8A+UMX7Pv/AGJTf+l1&#13;&#10;zX7J1+Nn/Bvf/wAoYv2ff+xKb/0uua/ZOgAooooAKQ9PxpaQ9PxoA/zffARJm8bj/qtHxK4/7mS7&#13;&#10;r1qx+/8AjXkfgEt5/jgHoPjT8Sv18SXdeu2I+fPvX1EPgXofk+Zv99U/xP8ANmB458dS/BXxD8P/&#13;&#10;ANpbTbSC+uvh94+sHu7AubaTVNM8QY0ma0lu1B2WtuZheMkgMTNGC2OCPVbeL4X+Fvj/AOHfDvwS&#13;&#10;v/iHPBHrviI+I11mK4h06Rjb3BimthGBE6SPyrZOflIJ4rjbXwVqf7QXxTt/2OrHUbnw9p/i3wFr&#13;&#10;/iPxl4ksbdLy+/4RuzaOxudN063lyi3d1JcJmdzhIg20hyMffui/AP8AaS8PaJYeHNG/aS+LlvY6&#13;&#10;ZY2+mWMH/CI+H28q2s4lhhTc0RY7UUKSSSep61+NcXeNmXcJ5ni6Si51MRh5U5x53GDUoVIwc0qV&#13;&#10;XncHUlKKThZ7t7H7D4bYqrRwU+aLcZN8uq807r8tT86vAdl4i1DwtP4h0aHxxcaivwf8QnV9S1aC&#13;&#10;6Bg1Tepij0+4kAcReWAcA535Pavsz4H+FvE15+09b+JtQtNaE2ifC/w1fxkrKsd/LcxeVNFeFgfN&#13;&#10;woyFbkFjnvW8/wCwD8PPG3iP/hI/ib4k+MXifxXqt2Dq/iiLxLdaAL55mWOMrpenr9lthGgVdsQ2&#13;&#10;nGSMk1+FXxl0nx/4y+L3jrT/AIG+Hv2n4PBegatqfgLRbvw3rmqa/Bd6nobtFd6hNellVn88BFtl&#13;&#10;G1Y+WIY4rr8QPpYUONaGZ0MBl8qLrUZ0pSupcsas4ylGPuwbiknGK5V7urs0fZ5/xXKjRlV+rt30&#13;&#10;SjdvVrpbZH62fCy4g8BftH/Gz9mfT7a3h0/RPE9r8TtCuLXdawJYeNYlnfSbKyICx2+lyqyFoMxl&#13;&#10;nPyqTz9R2WFOM+hr4q8H+Nfi18QfjJ+zz4n/AGgoWtfH7fss+JY/GFpLbra3Vve/8JHCkP2uBQDF&#13;&#10;LLbokgVx82SVABr7XsgOpr6nwkxtXEcP4SWJ+KCcG07p8jcb3635bn86cZYWNLMasYbOz+9X9dzp&#13;&#10;4enPpX3X/wAEcif+Gsf2pz/1Efhv/wCo4a+FIM4+b0r7r/4I6cftZftT/wDYR+G3/qOGvsM2/g/P&#13;&#10;/MODv96f+F/of0CUUUV8wfp4UUUUAFFFFABRRRQAUUUUAR9BnpTS2Dt96d8uM+vb6V+Cf/BTr9v/&#13;&#10;APaA/Z9/aB8PeH/2ebjRP+Eb+GGlW/xL+OsWozwLLc+G768j06PT7fedyXCxPPfggDMdvjPzAGOZ&#13;&#10;c0YtpXdtXZbXbu+yVzWnRlP4Vd/n5erZ+9uCTwRTj096/HX4q/8ABUvxpH8dvFv7O37J/wAGvF3x&#13;&#10;X1/wLoekeLPEl7YXdnpmlnSNYthdWwsrq6kUXF5LGcw2ygF8Hniubn/4LFWHxJ1HwD4G/ZQ+FfjX&#13;&#10;x/4s+IvhC/8AFmm6VMYNGt9FGk3smn39rrtzdsosZobiGSH5gQ0gCgnIpcyTS6vZdXu9vk9fIjl0&#13;&#10;cunfp0/zP2rOfumlH3RX4xeFf+CwWg+Mbbwtolh8NfGFn4pl8bah4M+KXh3VvJtX+H50awbUr6+1&#13;&#10;SZm2PaNaoZbSWMsLhcbOTisbwb/wV68Tarf+EfiP8R/gv418IfBr4h6zHoHgz4naxNbALd3UogsJ&#13;&#10;tZ01WNzplpqExEdtNOuCWQsFDCrirvljrtt57W/xdO+thNW3/q2/3H7a7s8+lG7HNfz8/Gz/AILI&#13;&#10;+FPHHw91XwH8HbHxj4Y8ZaNDC3xBvk0+C7k+H15Hr1ppcdhq8UrBPtOomR/syKW3Q5kHGCew+IH/&#13;&#10;AAWkvfh/H47+LE3wW8eX/wAH/hh401DwH4z+IllJayyrqFhKLdrmx0tZDc3VkJ2SKSVB+7Y8j5Ti&#13;&#10;5U7U6VXpO9vO3Ldr5yil6myw02m0tnb56tL1smfus2OmcCjIXgdP8a/FuP8A4K9/8Kxfxpb/ALYn&#13;&#10;ws8VfDS50HwpZ+OfCdn51vrM3ifS9SvV02ytbRbNm8vVZbySKH7E/wC8DSDtkiHTv+CoPx/TxBb/&#13;&#10;AAa+Kn7P3jXwb498VeDtX8X+AbG5vrC706+t9OtGuTa3d/FIY7PUEAUS2sg3qWHWuPG4mNCnKpP7&#13;&#10;KbfyTbXqrPTdWCnh5SaXdpffb8Ndz9qMgnkil/yK/mH/AGY/+Cw3xH0fwFo3xJ/azsPFEPijVPhV&#13;&#10;oV1oXww020tLqbxR4h1vVbq1086XNCVb7ZeLFta3cKsaIZGwFY19m6p/wVz8RfBLwx45sv2x/hB4&#13;&#10;m8BeNfCXgiT4h6T4Vsb6z1tPEukQusMsel31s/kSXlvIwE9uSHRSHPynNdO8pw6puO+7i3e3npdr&#13;&#10;dLciVKUYwk1pJJr0kk1+f+R+13BHPFHB6V+Zf7LH/BQXxF8ZfjpJ+zP8efhxrfwx8bXng2P4keGt&#13;&#10;N1C6t9St9T8MyTR2xm+02jMkN3DPIEntZMOmQeQeP0Kn8beDLbVLjQrjV9MjvbS3N5d2cl1Es8Nv&#13;&#10;/wA9ZIywZEGfvEAVU6Tik5df+Df7rO/oyLHV4A/CgkCuLt/iN8PrtrGK01zR5X1QFtMWO9gY3gGc&#13;&#10;mAB8yYIP3c9K8t+KXxqv9D+G+reOfgjpMXxGv9FnQXmgeHtQtftbIh3XCRFn2G4SPLJCxDOwCjki&#13;&#10;s6klCLk9kVCDb0PoeiviT9n/APb7/Z7+P17pfg+C7vvCPjTVbN7+H4eeO7V9D8TCCNiDINPudsjx&#13;&#10;5UkPGGUjkGvtoEHpWri1uZpnnfxY8XXXw/8Ahb4l8e2ESTz6HoGo6vDDLkLI9nbPMqsRzhimCRX4&#13;&#10;gfsmX/8AwWb/AGrf2Yfh/wDtL2nxl+DmhR+PfCWneLF0VvAN7cmxXU4ROtv551ZPM8pWVS+wZYHA&#13;&#10;xgn9lv2liD+zp4/U/wDQla5/6QTV/Jn8KP8AgqD8cv2Tv2BP2Zfhn8Ndb+FvhG1s/wBl3TPiPf6p&#13;&#10;8VJLtYfEJsttmui6W1pkxXICiR5ZAVAdAAeSIbsm7aJNv0Sbb/4Y6cNhp1nywV3/AEj9vR8Df+C0&#13;&#10;3/Revg3/AOG6vf8A5c15j8a/Cv8AwWe+Dfwa8X/F+8+OXwbu4vCvhbVfEzWi/D29jM40u0kujEX/&#13;&#10;ALXYgP5e0kA4znB6V+w/wt8Y3PxA+HOgeOry1NjNrOi2WqSWRcSGBrqBZWj3jhtm7APQ9a8X/brz&#13;&#10;/wAMS/GLHJ/4VX4twP8AuEXNXUg4yae6OWlUU4qUdmdj+y78Sdf+Mn7Nfw++LviqO3h1PxT4J0Tx&#13;&#10;FqMVoCIEudRsormVYwSSEDuQoJJx1r3s8c18f/8ABPpbdf2EPgutmd8Q+FXhTY2dwI/sq35z3r6/&#13;&#10;PQ1JR+IPjH4x/wDBRH9oL9vn4xfs2/sweNvh54D8OfCfRfBcqv4m8M3OvXmp3fie0uLuV2kjvrVI&#13;&#10;khEO1VwS2Qema78/A/8A4LSjn/hfPwa/8N3e/wDy4NeLfCUfE6T/AIKg/tuxfBm70iy8U/8ACE/C&#13;&#10;ttAuvEEcs2mRX39kX/lPdRQkSNFkfNs+bHSl+GP/AAUE/bH/AGhf2Sfgbf8Awk0rwRZ/Ff4q3+t2&#13;&#10;msajq/2pvDOl23he7ubbUryKFCLmUzeQpt4c5zJ8xAWsqtWMYynLRRcF85tqP38rv2N4YeUouS6J&#13;&#10;t+iV2e0/8KN/4LSY/wCS8/Br/wAN1e//AC4pT8Df+C0w/wCa8/Br2/4t3ej/ANzBr3j9g39oz4z/&#13;&#10;ABksvHnwr/aQsNGt/H3wu8Xt4T8Q6j4YWZdD1QT20V/Z3Vitx+9TdbXEYljflJAwBIwa/QI5wcc1&#13;&#10;1VaUocsZLon8mk0/mmjFpp2fQ/Jn9g/44/td6p+1b8bP2Sv2sfEPhHxZefDjSPA+u6T4g8J6NNoa&#13;&#10;yJ4ri1F5ree3lubrJhNkpV1cZDnIBHH61V+QX7Ln/KYj9rP/ALEj4Of+kuu1+vpOBmshDRgHA/Kk&#13;&#10;B/iNfMHx6/bC+AP7OVzD4f8AiFrkLeJL6ynvtF8G6UDfeIdWS3Us4sdNg3XE7YU/dXHvWV8A/wBp&#13;&#10;y9+LHw3f4r/FLwrqvws0m7vjBoNr4+mg07Uru2HCzz2rPutjIQSkUhEmzDEDOKmn712un+dreoPS&#13;&#10;yZ9b0VxsnxB8CR3c1hLrekJPbW/2y5ha9gEkUGAfNdd4Kpgg7iMc1Fa/Eb4e6jc2tlp+u6NPNfJ5&#13;&#10;llDBfQO9wgON0ShyXGcjKiqsNo64HjPB44FSpgjg1+WH7XWl/tE/GP8Aak8I/s/fBn4s658KrA+E&#13;&#10;9R8Tapd+HdKsdRur+SKeO3iidr4OsUaAlvlUljx2r5QsP+Ck/wAZf2Ij8Q/2ev2zI1+JXjfwrrWg&#13;&#10;6Z8LdT8KQR6dfePovEsc0llbTW0zrb2t/aCCQ3riTyBGPMUgcVjQrxqLTdtpLq2m00u70em7+8v2&#13;&#10;b97l15bXfRXtv5ao/f8AY45pc9sV+Gelf8FptF8P+DviFp3xg+G2t6f8SPh74f07xVN4B8Lanp/i&#13;&#10;Q61peq3iWNtLpV/YyvbzOs0gSeJirxYJYbcE7Xi3/grxrfwe8E+Pbb9oL4Ta94P+IPhHTdD1nSvB&#13;&#10;9zqVncWmsWXibUP7L0uVNXic2kH+lZS6ErL5ABZjjmrUk7219Or7Lu/II0pN8qWv5eb7I/bDOOSK&#13;&#10;Ogznmv5iP2oP+Crf7XWh+F9V8V/CL4deNNN8YwfDX+0bz4aasmnpbabNb67DYy65bapuePULacS+&#13;&#10;VbGEski/OO9dr+1r/wAFKfFfinxlZeGPCPhPxdLoHwbu9N8T/HK58O+JtJ0dv7SgsRez+GbYXUiz&#13;&#10;apNaB0uLqG0Kl9ixhjvK1tXpeyqujVai1q9dld3fou+3S5Sw8tPNXX6L1Z/SESoPP4UxSGHBzX46&#13;&#10;/wDBST9t/XfD3/BIHxT+3D+x94jhsJL/AMLaN4g8L+JpLdZxaWmqXlqj3DQSgrvigmfcjj5XBBGR&#13;&#10;ivz6+B3/AAVW8d/s+fFzx14B8Q+Pr79pr4fad4W8PSeEvF+gaPFBrN54/wDEN6bS38Iq9oFsppZo&#13;&#10;1+1KflMMRYyEhc0Roy5pRa1XS2rfay6+u+24oUnKnGpFpp369ra/if1JHAH1p2QRxX8/nx1/4Kaf&#13;&#10;tGWHgPUvhN4m8Fah8GPjHp2seDtWg0vVZbXXdN1PwzrGvWmnXU9hf2zNbzSRrK0U8WRJCxBwRg12&#13;&#10;ms/8FSvHnhT4+6z+yN8H/AHjD4wfEa71zW77Sre2Wz0XR9M0vT5I0Md9qNw6xQqhYqjPlnYgY5rO&#13;&#10;g/aSlGGrV9vLf7tb+jIqQcIxlLZ/h/w91Y/cxiTweKdjBOe/av52fHP/AAVr+OHiz4kfCG9/Z6+H&#13;&#10;XizU9T1jxH4t+G/xA+DF9HbWWs6d4l021tZ4J7y8mbyYdOthIztdIxjeORGBIr3k/wDBYrR9Z8Ma&#13;&#10;X8PvA/w58R6r8eNS8WX3gS5+C6T26XemazpUS3N9LfakW+yQ6dHastwt2W2SRuuzJOBFF+0UnFN8&#13;&#10;vbtprp095a+ZtUw8o2uul/uve/3M/axRkcd+tKDzivxI17/gsfJ4Z8DtouofB3x3L8YLXx9YfDXU&#13;&#10;/hHZm2lv4dV1Oze9tbuK88wW0+lyQIZPtkbFQnJAIIrjvGP/AAVYistW8Maf8Zhqvwd8SeCviYmi&#13;&#10;fF7wXcJbawi6Zc6Hf6naTfbYSyNZXEVuJY54MsXTy8da6MHRddyVLVJNt76JJt/c196JWHneMeV3&#13;&#10;eytr16fJn70Eeg+hoGFB71+KPgH/AIK5+KdT1jwPr3xW+B/j/wAJ+BPi1r1ronwr8Y3L2twL43oZ&#13;&#10;rWTV7KOQ3Gki6jXzYPPX5ozk4ORX00v/AAUX+G7/ALOvhD9pD+w9cXSfF/jqz8DW9qyRie1mur6S&#13;&#10;xN1P820QRGJpHIOdg6Z4qYwbTla1nZ30afZ9jKKbqRpL4pK6Xdd13P0UwMZP40Z9BxX4N2H/AAXF&#13;&#10;8E3XiKH4jSeBrtPgXd+Jo/Clh8WxrmlmSWWS6FgupHQzN/aA0promMXfl42guQE5r92oLmG6jWeB&#13;&#10;g6OodGU5DBhkEEdqyhaUVKOqf66/kxzi4ycXui7RRRVkhX+Dl+0p/wAnGeP/APsdtc/9Lpq/3ja/&#13;&#10;wcv2lP8Ak4zx/wD9jtrn/pdNQB//0/6Zf+De/wD5Qxfs+/8AYlN/6XXNfsnX42f8G9//AChi/Z9/&#13;&#10;7Epv/S65r9k6ACiiigApD0/GlpD0/GgD/N98BMfO8b56f8Lp+JYH4+JLuvXLHlgPety+/Y8/4KC/&#13;&#10;DfxL4y8Pr+zj8S9dS4+J/jbX7XWNHuNPazu7LWdbuLy1kiV5g4zE65JA61bt/gZ/wUFi+9+y18X+&#13;&#10;uf8AWad/8er6CniafIk30PzjH5TiZVZyjT0bf5nC698PrzXvGmh/Ejwp4k13wl4g0SyvNFk1PQ35&#13;&#10;vtE1Da8+nSrxtDTokokBz8oXBzmujj8I/FqQ4PxY8fDj/n5z/wCzV2dr8If2/Ifv/ssfGLOc5D6d&#13;&#10;/wDHq24vhr+3qh+b9lb4zdP7+nf/AB+vks84E4fzSv8AWcww0ak7Jczve3TZq9rnI8nxrslGSS7N&#13;&#10;ru9rr8jjrP4f/Fjcs8fxe+IKurh1ZbnkMDkEfN2NHgH4S/tEfB+31TS/2d/jz4t8FaXr2qSa/rWj&#13;&#10;tpFtqttNq0xP2i9g89wYHuM7p1Xh3+c8mu/fwz+2rpOw6t+zD8XbTe/lQrd3OlQmZxztjD3A3nHP&#13;&#10;Ga6a28O/twqQ6/sq/Gp1wCGjfTGUg85Uifn8K8+h4XcLU00sBHllundp63V0207fgaYLB5nQn7Sn&#13;&#10;zX21b6+raG/C/wCGup+E/FHiX4o/ETxLfeOfH/jI2MXifxrqFtHYPeWelR+Tp9tHZxZSEW6ZDMpz&#13;&#10;IcFule/WQPU14/b6f+25C2W/ZR+Nx+h0z/4/W7ay/tpwDEn7J/xyJ9v7M/8Aj9foeXLCYajDD4dR&#13;&#10;jCKSUVoklskuhy4vKMwqzlUq03KT3Z7dCMj6Amvu7/gjxGV/a0/anUf8/wD8Nj+fhsmvzBtdX/bK&#13;&#10;Vwsv7Jvx1IPHytpg/Uz8V+sP/BHL4X/tAaJ8Vf2gPjV8afh34k+Gth4413wjH4W0bxXLby6jJbaF&#13;&#10;o32K4lk+zOyBTJ9055B9jWGZ4qE6fLGSeqPZ4XyvEUcQ51abirNa+qP3dooorwD78KKKKACiiigA&#13;&#10;ooooAKKKKAGNgjb+FfjV4Q/4JF/B34peLPiv8VP29NC8LfEbxb8RfFV6bPUlinVdN8Iwotvo2kpl&#13;&#10;k+a2iUvIwGDKxOTgGv2WIJ5pC2OfyrOVOMk7rdW+T3+8tVGlp3v9x/Kj+xz+yz/wWP8A2Zfjr8U7&#13;&#10;D4d+IvAfi54tK8OeGTffEK21HTdPv47CO4On39hNaQyea9rZyx2lxEQAWiGG7no/B37H3/BRD9mb&#13;&#10;9sTwfY/sxat4f8Qa5ovwg1S9+JPiDxzaXdl4d8W6r4j8SXOpS2trcWkcrWstjNOzwKVy0BAfk5r+&#13;&#10;ohuRg8/1pTwOaupzVKkK1SXNJX16u6afyd7220XZDjUtCpTsrSadlok07rTyV0vV9T8Tvg1/wTJ+&#13;&#10;L76n4i+Iv7UPi3SPEXij4sXWs3Pxbj0eGW3sUs7vRToumaVpG4BjBYW7f62YB5W5IHfzK2/YG/4K&#13;&#10;RfEHwB4Z/ZH/AGg/G/w/1r4T+CNRsNR/t20ivI/EnjW38PXCXmiafq0Hli3soxPDB9tkgeRnEfyD&#13;&#10;5jj9/wDcD1pu3jn8qlQSacfdaSSa391tx1/utu3rrcTqScnNu7bb+9JP0ukl8la1kfzjX3/BGj9o&#13;&#10;63HiLUdF+I2h3Op/GKKx1j49Tapb3BttR8TaPrNrqemX2jRIubeO2t45LLy3OGjEbHDBs/YEv/BO&#13;&#10;r4kyfsLfGL9lJvEmkHVfiT4y8U+JtM1TyZvstjB4g1T7fHDKh+YtGpKtt4J6V+vhP/16F4GTXTQx&#13;&#10;NSm6LjL+Ffl8r8v/AMhG2uljdYuajyLq1J+bSau/k2fj9+2//wAE1vHP7XHxFtvF+k+MIfDS6X4F&#13;&#10;sbDQb2KBp7rT/Fmh63b61pOpeW37uS3SaDbNGSGZTwa53wJ+zL/wU6+LX7RfhX4v/tfeLPhppnh7&#13;&#10;wX4f1zSbXwl4CS+uF1bVNXs3tP7WuJruGJoTEDiOBSwAL5JOMftF97r2/rQHyRXlzwNOdOdKavGV&#13;&#10;9H05r3a89fy7IxnVct/L8Lf5H85N9/wRV+MU1n4L8Saf470S18V/DDwT4Xj8BamtrNJbQ+L/AAvq&#13;&#10;F5dR3N3E337G4gvHt5FU+Yu4sASAK9Y8WfsB/tu/tdahrPxX/bI1z4faR4o0rwhe+EvhfoPgwXl5&#13;&#10;pOj3OqtH/aetXNzcxwzyXVxCgto4lQpHHkkljx+72G7dqXGea7sDKWHrvEUnaTlKfo5NuVvW7ViM&#13;&#10;RarBU5rRJR+UUkk/kkfDkX7Lni6P9uDw5+1H/a1i2k6L8Jbv4eT6WY3+1y3k9/BeLco+NojCxFSC&#13;&#10;c5xXbeI/2IP2TPGPxQ8RfGnxP4D0G98V+LfDr+EvEmuTRv8AadQ0eRVR7SZg2DGVVQcAHAHNfVrD&#13;&#10;HfHpSDGcmlUSndtd/wAd/vNalaUuW72SS+Wx8S+Gf+Ccv7DvgvVfA2v+Fvhp4asbz4aQy2/gO4hi&#13;&#10;k36LHO8jyLbZfjc0rsd2TljWSv7C/gb4NfBbxd8Nv2CxpPwV1rxdqK6td+JdG01dQKXpdfNuWtbi&#13;&#10;TZLK0QKDJCjOccYr7xxj5Tzmk4K49KmquZNd99bee5FOfLb+vwPz3+D/APwTd+Afw7+JOn/Hj4jS&#13;&#10;ax8SPiPpc0l3p3jjxzc/br3Tbi5j8u6/sqPCx2MMxLHyYwQuSAeuf0HbAHH8qk69aaeO+PwrRslt&#13;&#10;vqeJ/tJ8/s6+P/8AsSdc/wDSCav5lf2Qf2GP2i/id+w58APjh+ztD8LdbTxT+y54c+F/iTR/irbz&#13;&#10;3Vvpdlj7Ub7ThBFKHZ/MYTQMEDsiHeMED+qXx/4QtfiB4G1rwJeyPFBrWk3mkTzRgF40vIXhZ1z3&#13;&#10;UPkCvxm+BP8AwTq/4KHfs1fBXwv8APhb+03plr4Z8F6HbeHtDju/AVrNcJY2SbIBNL9tAdlQBS2B&#13;&#10;nAOM5rCvRVSDhPVNNNd7ppr7m0a0qsoPmiz9a/gR8MV+Cvwa8LfCNNQuNWHhvQrPRf7SugBLcfZI&#13;&#10;lj8xhzt3beFycDAzXmv7czrF+xP8YZM/d+Fniwn8NIua/Ev4WfGf9sH4xDU7/wAFftQXLaJpniEe&#13;&#10;F28UXXwwt49Lnv3kECiGQ324xNN+7V8YLe1fX/j/APYb/wCCmHxM+H+u/DTxV+09pMumeI9GvdB1&#13;&#10;FU+H9qsn2XUIHt5gjfbSA2xztJBwex6V7uc5VjMPU5sbTcXPXVd9X+a9Lo5KChGKjDZaH2r/AME6&#13;&#10;tN/sb9gP4JaWX3+R8J/CkW/126Vb819mV5L8CfhbbfA/4KeEPgxZ3kuoQ+EvDOl+Gob+ZBG9wmmW&#13;&#10;sdssrICQpcR7iATgnFetHnivINT8WP2U9JmvP+Cvv7Y11HgB/DXwntBIx4DNpF+wyPxzWF4K/wCC&#13;&#10;d/7TH7O/7L3wn0H4D+JPCWo/Ez4S6t4iu7ceIEuIfD+sWPia+ubi7tJXiR54HWOdDFIqNiRMEbST&#13;&#10;Xp/xN/4J9/tLxftd+P8A9qj9lz41R+AZPiVpPhyw8SaHqHhiDW4vO8NQS29tNDLJcQlN0UzBgQef&#13;&#10;zqlqn7Mf/BT/AEXS7nWNT/an0WK1tYJLm4ml+HtrtjjiUs7HF90VQSaipRU4unLZuL+cLuL+V2aw&#13;&#10;rSimk9Gmmu6ejPov9h39nP4sfBix8afE39oHVNI1Hx/8TPEq+KfFNt4a83+xNPlt7SGxtrWxM6rK&#13;&#10;6pbwR+ZI6qXkyQAMV95Bsr/Wv5sPgj8V/wBs39oHTLfxH4B/adu4dFvtd/4R3Sde1T4YW8FjqF2X&#13;&#10;2RGFjfbtk5z5TEDOK+4l/ZQ/4KnAf8nQ6P8A+G9tf/k6vZzjLMXhakYYum4OyST7JJLfskvPuYqo&#13;&#10;p3fNcyf2Xby3/wCHyf7WVhu/eHwH8HJseiC310Z/M1+xFfm5+xl+xF8U/wBn743/ABL/AGj/AI7/&#13;&#10;ABFT4h+MPiTp/hrRry7ttFi0S2tLHwwl4tqiQxzTbmc3rl2Ldhjjp+kdeSM+J/2gv2BP2c/2iPHN&#13;&#10;t8XfEmnX+i+OrO3hsLTx74Uu20vxDDZQuZPsa3sYLC3ck+ZHjDAkE4JrgNP/AGANF+K/wbuvgr/w&#13;&#10;UA1m0+PenR+JX13RJ/EulRac9nCqbLeCRLSTbK8QLfvSQW3HK1+iWM8k0oAJwRUxikuW2nbzunf1&#13;&#10;vrcv2st0/n17fkfFF/8A8E5/2H9U8Ya54+1H4a+HJNY8S+Gh4O13UGjk8270VYo4RZPiTAj8uJF+&#13;&#10;UA4Uc1meB/8Agmd+wZ8NPF3hPx/4D+F3hjTNZ8DWz2XhG/topPM0uGSR5WWHdIQPnkdssCcng192&#13;&#10;HIHFIeuT2q4ScXeOj8vn/m/vfcmcnJWm7r+v0PzS/a6+Dv7a83xz8MfHz9i1vhtPqNjoN74b12w+&#13;&#10;Ikl/AjW08yTxyWstjFKQ4dSGDrgjpz0+EPi9/wAEa/iv+0D8M9b+KPx78WeFPGvxx1TxlpPju0TX&#13;&#10;dOmfwJYnRreW0ttAjs1IuH0/yJ5Q87fvnlYSFfl21/Q1wetAweemK5YYWMY2S63T7O99Pn960ejs&#13;&#10;Nzvd99Gu/T9D+dz9mb/gkN8Tvh5D4v8AHOq6L8FfhrrniCz0rRdI8PfC3S7k2NhZ2eoRXl3dz6nd&#13;&#10;Kl1NcXaoYvJEaxIoU5Jzj7J/bT/Yw+PXxq8W+K/H/wAHNQ8Cyyax4F0jwk3hjx7p8l/pGs29lqkt&#13;&#10;7fWGoBVJjt7uCTy1ljDSRSAMF4zX6t+5/PNNPIyPSuiavD2b2u331aSe/kgpScJSlHRySTfXR3Wv&#13;&#10;qfzb/Bj/AIItfH/4f/C7WPDWt+PdBa71nwNqHhyw0iFby40zwx9v8RQ63DpWlyzkzvpVhFF5EAk/&#13;&#10;eZPQKAKxP2mv+CJ/j/xh8fPHPjr4W+FfgN4s0z4naoviLVNe+KmnX1zrvhfWp7eK0vLnT1tgYry3&#13;&#10;2RiWC3laILLkMxU5H9Mn8Q6j2pcKOM08Y/bVlXqfEko/JNu39a+ZXtpWUX02Pyp/ap/4J1X/AMWv&#13;&#10;+CXc/wDwTv8AhZqukadIdC0LQIdWvbIWtjImmXtrc3Ur2lqCsf2hYZD5aZUM+OnNej/tn/sV6x8b&#13;&#10;fghofhP9nLWLD4eeKvBXjDS/iD4TvLKyjTS5tW0jcI7fULeFVLWtyjNFMUG9VIK5xg/oeST07im4&#13;&#10;7nrV1K85Nz5nzN3v1vve4qc+WEaaWi6ep+BvjT/gnn+3P+1dr+p/GP8Aav8AEngDSPE8Gn6L4e8I&#13;&#10;eHfB32250XTrOz1q11e+1C4uLmKKea8nFv5MaKgjRcEknOPHfEP7Lf8AwUT+FH/BT/Xfix+yhf8A&#13;&#10;ha5tNT8P6zrWrWPi63vbbQNRXVryP7Nam9topXS9tDF5hwpVlPvx/SsOvHtSEbT7VnSfs6inT00a&#13;&#10;a73TX5u5lio+1SU+lrfJp/p+p+MH7Nv/AATp+P3gT49+GP2pPjf4w0LWfGNzr3ivxN49GkwTw2St&#13;&#10;rtlZ2NjpWlBwGNpZR2ikyTAPI3OB288+I/8AwTO/am8KftS+KP24/wBmTxh4YtvG1z4/m8RaT4Z1&#13;&#10;yO4i0TVtEvtFtdIurDVpYUeZbiMwGe3miVgrYDDBOP3j6n5TTicZ5rXCVpYfn9g+XmVtO2isvJpJ&#13;&#10;PvrfdnRKs5NynZ6W1Xq/lv8ALofiN8LP+Cev7UerfHbRv2tf2ifFPhaTxzd/EO38VeItK8OJc/2R&#13;&#10;p+jabolxpFnpemySokszuZhNPLMqgtkKMAZyv2tv+CSnjH9qj9pDxP8AEy+8W2Gj+HfFOoeHpbuC&#13;&#10;0gf+1YING0LVNLdopcGMymXUFkj3fKBHz1r9y+B9aX196vLsXPCe0+r+7zpp+jSX6J+t3uzSOMqK&#13;&#10;aqX1sldpbLVf120P5xfE/wCzX/wVI03Qfgt8OPjvrngfWvBXws+Ivhi4e/8ABkF/c+I/FtlpO62t&#13;&#10;n1CCWJLezGzbLdsjuCwOCB1uXv8AwTj/AOCkWoy+Gf2a73xj8M5Pgz4Y+MqfEePW1ivrfxTdaGNQ&#13;&#10;l1D+xWtYoTaIyee8PnCQ7kCkgHJr+i8cYpMDpWVOrJOTk78zu9N3pq/u8l0szn5mpqotGlZW6at6&#13;&#10;dev4H8rHgf8A4IEa54F8YaZ8I9I8G/s+SfDvSPEMd/bfEfVdHvL/AMfT6Kl39tOnzW0gFi1yxJtz&#13;&#10;d+ZgRfME3cV/U7aWltY20VjaRrFFDGIoo0GFRFACqAOgAAAq2SB/jSggDNRSlKFKNLmbS7v0X6Cn&#13;&#10;rN1Hux1FFFMQV/g5ftKf8nGeP/8Asdtc/wDS6av942v8HL9pT/k4zx//ANjtrn/pdNQB/9T+mX/g&#13;&#10;3v8A+UMX7Pv/AGJTf+l1zX7J1+Nn/Bvf/wAoYv2ff+xKb/0uua/ZOgAooooAKKKKACkwPelooATA&#13;&#10;96MD3paKAP53/wDgqhpvxG8Kft1/B74keDNITxzqOoeHNc03wl8PUkLT3WoaUPt19drDJiHZHaui&#13;&#10;s5O7JC9DX6o/sHeC/jT4I/Zy02z+P1vaWHiO/v7/AFqbSbKV5Y9Mt7+4ae3sizn78EbBHCnaGBC8&#13;&#10;Cvl79rvzP+Hqf7IJGM/Zvixn6f2JZf8A1q/W0FsZwK+tx/GOJr5XRyuUY8lPqt3a9vLq+hlGilJz&#13;&#10;HYHvRge9LRXyRqJge9LRRQAUUUUAFFFFABRRRQAUUUUAFFFFABRRRQAUUUUAFFFFABRRRQAUUUUA&#13;&#10;FFFFABRRRQAUUUUAFFFFABVeeJJ4nglGVdSjAccMMH+dWKKAP5df+Cff7D9z+0D418aeJF8Wa7oH&#13;&#10;w0+HPx/8TeGrHwJbOGl1V/Ct7G9vdXN4MHD3RZnjC8ogXPJNf1DA8Ae3NfkP/wAEdUK/Dn44MWLB&#13;&#10;v2pfigdp6L/xNAMD8s/jX6998c/Wvdz7iTG5lKEsZU5nFWW23yt95EKcY/ChaKKK8IsKwvEehWHi&#13;&#10;fQL7w1qgZrXULOaxuVQ7SYp0aN8HsSCcH1rdooTfQD+Yj/gk5+xrrXxs8MeHf2idY8W61p3gLwp8&#13;&#10;RfFNv4X+HURBDSeFdbu9L0+5vLsYMufIeWRNuCxAzgV/TqD2x9a/I3/giDEU/YA07LM2fiN8SXG7&#13;&#10;+HPjHV/lHsK/XMmvbz/iTGZnVVbG1OZpWW23yREKairIWiiivELCiiigAooooAKKKKACiiigAooo&#13;&#10;oAKKKKACiiigAooooAKKKKACiiigAooooAKKKKACv8HL9pT/AJOM8f8A/Y7a5/6XTV/vG1/g5ftK&#13;&#10;f8nGeP8A/sdtc/8AS6agD//V/pl/4N7/APlDF+z7/wBiU3/pdc1+ydfjZ/wb3/8AKGL9n3/sSm/9&#13;&#10;Lrmv2ToAKKKKACiiigAooooAKKKKAPyT/a7/AOUqX7IJ/wCnX4sD/wAollX61joK/LH9qbwj4u13&#13;&#10;/gpp+yt4q0PSdQvdK0Gz+Jza7qltDvtdOF9pFlFa/apM/uzPIGWLP3iDjoa/U7IptNbgLRRRSAKK&#13;&#10;KKACiqv26yN0bETRecBuMO8b8eu3Of0qzkU3FrdALRRRSAKKKTIoAWiqqXtlJcNaRzRNKgy8QcF1&#13;&#10;HuOoq1TcWt0AUUUUgCiikyOlAC0VVivrKeZ7eCaJ5IziREcFlPuAcj8as5FOUWt0AtFGR0opAFFF&#13;&#10;JkUALRVW3vrK7LrazRSmM7XEbhtp9Djp0q1kVUotOzQBRRRUgFFFJkdKAFoqrbX1leBmtJopQh2s&#13;&#10;Y3DYPocZwatZHWnKLTs0AUUUUgCiikLKBkkYHOaAPyJ/4I7f8k2+Nx/6uj+KH/p2r9d6/Jb/AIJI&#13;&#10;eDfH/gnwX8cbPx9pOo6SdQ/ac+Ius6MuoReUbvS728ikt7uHrvgmO5kkHDDkV+tGRTatowFooopA&#13;&#10;FNbt9adUckscSmSQhVALMxOAAOpJ9KEB+Sf/AARE/wCUf+l/9lE+JH/qY6vX64V+Uf8AwRl8EeOP&#13;&#10;h5+w7b+GfiHpmo6RqK/Eb4h3f9n6pAbeeO3u/Fepz27hT1SWJ1kRujK4I4Ir9XKGAUUUUAFFFFAB&#13;&#10;RRRQAUUUUAFFFFABRRRQAUUUUAFFFFABRRRQAUUUUAFFFFABRRRQAUUUUAFf4OX7Sn/Jxnj/AP7H&#13;&#10;bXP/AEumr/eNr/By/aU/5OM8f/8AY7a5/wCl01AH/9b+mX/g3v8A+UMX7Pv/AGJTf+l1zX7J1+Nn&#13;&#10;/Bvf/wAoYv2ff+xKb/0uua/ZOgAooooAgnuLe3UNcOqAnALMFBPpzUA1PTj0uIf++1/xrh/iSqvp&#13;&#10;MAYf8vSn/wAdb3FeR+VERhhQB9KHU9NHW4g/7+L/AI0v9pad/wA/EP8A32v+NfNJjQ9v5mlMcfYf&#13;&#10;rQB9K/2lp3/PxD/32v8AjTTqenYz9ogx/vr/AI181lExjH6mm+Unp/n86AP517vxd+1Z8Ov2ofin&#13;&#10;4DTwT468R/EfxX8QYY/CXihnnTRdPsPOWawkW/X/AEeOGOz3AqV+XlCNx5/qysdRtvs0Quri3Moj&#13;&#10;US7XXBfHzY59a8CF7dra/Y1kcRY2+Xn5cE88f5/CqZhi3ZwD+lfZcU8W/wBpwoU/YRp+zVtN27Jf&#13;&#10;JabLS9+5lCioN2d7n0t/ammnpcQf99r/AI07+0bD/nvD/wB9r/jXzR5cX939TSeVF/dH+fwr401P&#13;&#10;pY6npy/euIP++1/xpjapp+CFuIM9vnXr+dfN3lRAYUUhjjPbv70Afzh/A3xP+1V4O+Nuu/Co+BPG&#13;&#10;2qfFfWvisbmfx5qhmh0q00+C6Wa5K6i2YHtm04EKirh/9WBmv6z0v7AjPnwnj++v+NfPL3t49uLV&#13;&#10;5HMWMGPOVx2GP51RMUR6qPpivsuLuLHmsqLdGNPkVtOu33baLZavdszp0eTRO9z6X/tHTzx9og/7&#13;&#10;7X/Gl/tGw/57w/8Afa/4180eXH/dH5UnlRf3R/n8K+NND6W/tPTxybiD/vtf8aw/Ed1NcaBew6Dc&#13;&#10;QLfSWc62TeYoxOyHyznnHzY5wa8GMcZ6qPypvlRf3R65Hb6VSdmmB/Ot+w54p/ab8N/FTQvg3J4F&#13;&#10;8bH4hyfEebU/H3j7xD58FgumW07DVR9skzFcxvGV8tEGJDgrjGR/V6uo6ecBbiE+vzqf6189S3t5&#13;&#10;PB9lnldohjCEkjjpx7VSaOM8lR+GK+u4w4q/tatTrexjT5Vayvr5/wDA2XzM6VLlWjvc+l/7RsP+&#13;&#10;e8P/AH2v+NJ/aWnf8/EH/fxf8a+aPKi/uj/P4Uvlxf3f1NfHmh9LHUtOUZM8P/fa/wCNeffFR/EO&#13;&#10;ofDPxFY/Dy6ii1+fQ7+LRJElVGW/a3cW5DHIUiXbgkHHWvKhFH2A/ECjy0yMqOOfpj6Gqho72vYD&#13;&#10;8Af+CaXjL492PxF8A/CLSvAnjPTda0/WdR1T4qeN/FSz2cF1YbZYrlPNmLJds96UMSrjIxIMKK/q&#13;&#10;T/tCwLYM0P0Lrn+dfG3xg/4XLrfwt1nS/gfq2k6X4xa3jk8N3viS2N9pSXMMqyNDdQghvKuI1aEu&#13;&#10;Dui3h15WvgnQv23/AIv/AAr1i38M/t6fBrV/h3FqJaWx8ZfDue48deFIFciOK31GW1t0vba6Lh84&#13;&#10;t2gVCrNIuTj67jHid5viYV1QVOytZXd9W76+vouhlQocq5U7n7fNfWW0O00QBBOdw5A64py6hZPj&#13;&#10;E0Rzk8Op6c+tfzQ/Fr/gpongL9pXUtV/ZT1HWP2hvDGqXVnYa58KNF0y/trvQJ7JCl3rHhbW5rZd&#13;&#10;OvLN0CtNaNcbXk/eRS/Myn1eX9tLxJ+2P8QfB/wZ/ZPutc+H9tpN1/wmP7Q+q+MrcaDrfhTwxpx3&#13;&#10;LpkEk+6Nrq8uFImuLctAlqrkzKXUH88o5zgqlf6tTxEZT/lUk3917le2hzcvNr0Xc/oHXUbBiQJ4&#13;&#10;TgZOHHT16189/tVRfEfXv2bvHGj/AALuvK8YXPhi/h8OvbXCRTC+aFvKMchyFfP3SeAcV+KHxa/4&#13;&#10;KhfBjxN/wUO+G/7Ovwl+JFmvgzSdJ13xv8TJfCNvcXsupX0D2dtoOjW00cMg1CyvWuppGjsPMMxh&#13;&#10;JLBI3A/ZC41TQbTxRJ4Gnv8ATU12GxTWJdDW6iOox2EkphjvGtQ3mrbtKpjWUrtLgrnIIr1sHiYx&#13;&#10;qRqxs7NPutOj8ik09nc/Ev8A4Ja+P/itd/ELwH8NPBvw/wDGHhvTNB0rULv4leKvFqXFguoRzxOt&#13;&#10;sgW43faZRe8jaQUGWJwQD/SqNS03/n4g/wC+1/xr52ury7vQFvJJJAvKhznBx2/D9aq+XF/d/X/6&#13;&#10;1fU8Y8T/ANrYv6z7FU7LZa9W7tvffTsrJaJEUaKhFRTPpQ6ppo/5eIP+/i/40n9q6Z/z8Q/99j/G&#13;&#10;vmvy4v7v6mk8uP0r5M0PpQ6npjf8vEP4OtfHP/BQG1+LHiL9jf4haN+z1dXKeL5tAkXTDpc6xXu3&#13;&#10;epnW3fnErQeYFxyScAgkGuzEaDt+pFKoVWDKuNpyMeo6V1YHEexrQrWT5WnZ7aa6+QM/IT/gld8Q&#13;&#10;viNr/wAQdB8I+FPAXinwh4Q8O+D5YfGGt+LEmsDqmoXDI1hshuSzTSKRLucEbF4OdwFf0GnUtOHA&#13;&#10;uIP++1/xr53uLu6vSBeO8oXoHORz2qr5aA8AD8z/AFr3uL+I/wC1cY8X7JU/Ja93e733+SslokZ0&#13;&#10;aXJHlTPpI6npoGftEH/fwf40f2tpv/PeD/v4K+bBFFjkfzpdg9P1r5c0PpE6rpp58+D/AL+LX57f&#13;&#10;8FSbP4ueJP2IfGek/AGa/fWmgt5bqLQpgmoS6XFOjahHbbcsXe3DrtUhmBKg5Ne7eXH6U6ICJxJH&#13;&#10;lWUgq3oR6f5+td+WYx4bEU8QoqXLJOz206P1BxvdH5q/8Euvih8R/HXjee007wV4l8GeAfDvgu00&#13;&#10;S4n8Viazl1DWhKjQPHa3BLnbbbg0gOBkL1zj9uxqWm5x9og56/OtfPFzcz3hDXbvJtyAWOcDGD1/&#13;&#10;Sqvlx56cfX/61elxPnv9p4yeL9koXtotdl3e7ZFKlypRvc+kzqmnA48+D/v4tJ/a2m/894P+/gr5&#13;&#10;tEUY4Ax9aaIo+4/nXzxZ9LLqenEf8fEH/fa/41+WX/BYKx+LHiH9jW/tfg0dXu1h17TLnxXY+GXJ&#13;&#10;1G58PpKTewxJGRJIH+XfGmGZcgelfXHlR+g/H/61SxMbdxLASrLyrLwQfb/9denk2YfU8VSxXKpc&#13;&#10;kk7PZ2YpRvdHwh/wTM+KXxH+JniHxNrN54P17wR4F07SNK0XSoPFBktri81e13i4mjtZyXVfIMQL&#13;&#10;5wx4HKmv19/tPTRz9og+gkX/ABr5zuZ57xxLdyPIRwC5JOPeq3lL7f5/GuviXOv7Qxk8V7JQ5rJR&#13;&#10;WtrJLfr5smlS5Uo3ufTP9o2H/PeH/vtf8aP7RsP+e8P/AH2v+NfM/lRf3R/n8KPKi/uj/P4V4JZ9&#13;&#10;LNqGngZE0H/fa/41JHfWU0giiliZj0VXBJ/AGvmfyYv7g/z+NdJ4OjRfE1ttA6P/AOgmgD36iiig&#13;&#10;AooooAKKKKACiiigAooooAKKKKACiiigAooooAKKKKACiiigAooooAK/wcv2lP8Ak4zx/wD9jtrn&#13;&#10;/pdNX+8bX+Dl+0p/ycZ4/wD+x21z/wBLpqAP/9f+mX/g3v8A+UMX7Pv/AGJTf+l1zX7J1+Nn/Bvf&#13;&#10;/wAoYv2ff+xKb/0uua/ZOgAooooA87+I3/IKg/6+l/8AQTXkdeufEb/kFQf9fS/+gmvI6ACiiigA&#13;&#10;ooooAKKKKACiiigAooooAKKKKACiiigAooooAKKKKACiiigAooooAAGY7EBZicBRySfTFfzjf8FK&#13;&#10;f2q7/wCLXxn8QfBDQ9X1Ffhx8NJrPw/r2i6LeT6WfFHj25QXdxa3t5aus76bpdk0cgEbIkl0zRSh&#13;&#10;gox+2n7Wvx5sP2Xv2Y/HX7QF7c/ZJPDegStpM/kC5/4nV+RZ6SDFgqyveywhtxChcljtr+QTV7DX&#13;&#10;/C2l6V4B8VlBquh2THxGFIJ/4SjV5W1DxC3mDAl36lNMUI+UJhEwgAr+WfpWeKNfIckhg8DUcK+I&#13;&#10;dk07SjFWba9XaOnRvXv+VeLnF1TK8u5MPLlqVHo+qS3t5neaF8Svio2kX3h3QPEOq6dZrp7W9hpm&#13;&#10;mTmysIRt2RxxRRYWKNEwEVcACvF/iBpbfF22jtPiJqHiGa8srGbS7a8F/cWt5BBdhfOtp2Uj7TZz&#13;&#10;FAz28oeKTAyD39f0qzWxsY4CDvZQ8m7g5YdD9K9FW+8FeLtLh0L4qPfW40+BoNH1/S0V7u1RzkW9&#13;&#10;yhH+kWgb5go/eLyEODg/5J5HxZiMBjni8JN06id1OOkk7W6au/XyZ/HuWcVY2hiadanXalB3jdt9&#13;&#10;e19n2PJdb8JeNf2pfHnwq/Yc+BO3Q9e13xJpmp3fjPQbFdPvvDXhfRFkF3LpwtfJK2bSuYnKSJ5E&#13;&#10;s4CKwdhX9OX7KPwR/YH/AGZPit4w+B37Lt3Yz+P10231vxpBda1d+JfEFtpP2hrS2gutRupJzBbp&#13;&#10;cRsUsjMGVy0nljcTX8zWufCz4/eCPFlt4o+C/iOy8O+O/BGg6r45sfGGlEy/avDEdnKNV0eBioIu&#13;&#10;L+H5ktmBMUyxyEB1Br+oX/gnxon7Jp/ZL8F/FP8AY10DSdE8J+PvD1h4oeezZLnULy8kgVLgatf/&#13;&#10;ADSXd/BKrRXUkjFvODbvmya/1n+iBnWCxPC7p0JN1YTbqXd7uWzT7NLTtb5n9q+F2NpV8phVp03B&#13;&#10;uT5ry5ryvq79ttOh9oUUUV/VZ+hBRRRQAUUUUAFFFFABRRRQAUUUUAFFFFABRRRQAUUUUAFFFFAB&#13;&#10;RRRQAV0ng/8A5Ga2+kn/AKDXN10vg/8A5Ge2+j/+g0Ae90UUUAFFFFABRRRQAUUUUAFFFFABRRRQ&#13;&#10;AUUUUAFFFFABRRRQAUUUUAFFFFABX+Dl+0p/ycZ4/wD+x21z/wBLpq/3ja/wcv2lP+TjPH//AGO2&#13;&#10;uf8ApdNQB//Q/pl/4N7/APlDF+z7/wBiU3/pdc1+ydfjZ/wb3/8AKGL9n3/sSm/9Lrmv2ToAKKKK&#13;&#10;APO/iN/yCoP+vpf/AEE15HXrnxG/5BUH/X0v/oJryOgAooooAKKKKACiiigAooooAKKKKACiiigA&#13;&#10;ooooAKKKKACiiigAooooAKKKMjpQB+Wf/Bbe+tNK/wCCVXxd1XUXMdvaReGLy5k2lykMPiLT3kYK&#13;&#10;OWIUHAHJ6CvzG8cfB7wLf+PPiHJpF4nirxprl8dQ8O+Hf7I1GymsbG4jF7dyst3GsUk/2WRGgwxb&#13;&#10;720FgcfrP/wWA+FfxB+NP/BMP4xfDX4VaTd65r97o+k3llpNgqtdTxabqtteXXkxkjzHjt4nfYvz&#13;&#10;PjaoLEA/zv8AxX/4KC/Cb4hSapZaX4U/aJuRfX1mttrkngLVpoDBb3ELecn+rnMXlIyqu5XA4wOl&#13;&#10;fw99MHwzzPiCtliyvD1JuKkpOCuoq8GubrbR7Wuro9bB+FvD3EdKr/bdf2UoRcYSvs5J3dtnbzOq&#13;&#10;8O+GbrxHaS661zZ6do1pJ5N/rmqSi3tYHClmjXd8084Rc+REGc9q8DT43azo2swat4Ight5rSVmg&#13;&#10;ub+JZ2LEFVcQt8oZSQ8Z5YNg9Qa4H9pv9r6P4t/FjXb/AFbw98a9U8NWGu3v/CIpH4E1OCxisZGz&#13;&#10;C1vD9lj2l8bQ0iiTHUivoD4C/wDBN/8A4KcftN6tFaSeC7X9n7w1G0Sax4t8fmPUtcBYNOkujaZb&#13;&#10;Ssk3y7I5RNLHtLnqVIr+SOBfos8T4505V8udNySb9p7sY3166u3XTTY/h7A+B+ZSxDhCm1GLXvT0&#13;&#10;TXdLqfH3xu+OHxW+OPjbQv2efE/j42LLd6frfjDxT4ijaW18NeHrTV7EzXbrbp50jSXf2a3KRAs3&#13;&#10;mjJCbiP7d/g1+yvY/syfFPxnJ8Kdbksvhz4nmOt2/wAMPsUYs9F8T3U3m6hqem3QbdBbX6kPJYhf&#13;&#10;KWdnlUqXYV81fsi/8Ekv2R/2UvhF4x+EVtHqnjG/+JemTaF4/wDHvjF47nW760uYRC8FvIE22lrG&#13;&#10;5aeGFAQsh3NuIBHTf8EyfFvxQuf2Zv8AhSHxzt9QtfGvwd8Q33ws1WLVIJUupdK0t/8Ainb2a5Yt&#13;&#10;FeyXmkfZ5pbmF2V3ZgwVwyj/AFP8J/DbDcLZRTy7D2cm+actrye/yXQ/rPh/IqOWYOlg6MnJRWrf&#13;&#10;V7t+l9kfoPRRRX6SewFFFFABRRRQAUUUUAFFFFABRRRQAUUUUAFFFFABRRRQAUUUUAFFFFABXSeD&#13;&#10;/wDkZrb6Sf8AoNc3XS+D/wDkZbX6Sf8AoNAHvdFFFABRRRQAUUUUAFFFFABRRRQAUUUUAFFFFABR&#13;&#10;RRQAUUUUAFFFFABRRRQAV/g5ftKf8nGeP/8Asdtc/wDS6av942v8HL9pT/k4zx//ANjtrn/pdNQB&#13;&#10;/9H+mX/g3v8A+UMX7Pv/AGJTf+l1zX7J1+Nn/Bvf/wAoYv2ff+xKb/0uua/ZOgAooooA87+I3/IK&#13;&#10;g/6+l/8AQTXkdeufEf8A5BUH/X0v/oJryOgAooooAKKKKACiiigAooooAKKKKACiiigAooooAKKK&#13;&#10;KACiiigAooooAKfFFNPIIIFLu5+VQMn8qZXyz+3D4L+OXxH/AGQvH3gP9mq+ksPG+paN5WkyW9wb&#13;&#10;K5uYFlV76ytrsZNtc3lqJIIJxjy5HDZB5rPEVvZ05TavZXNaFJTqRje13by1PpLQvEXhvxHDPf8A&#13;&#10;hbWNF1FLCeSG7m03UrW5FtJDkyLK0UrCMx7W37sbec8Vq6L4xi8SaPa674Z1W01TT71N9lf6TdRX&#13;&#10;lrOFYqTFPAzRuAwIO0nBBFfyeePfgf8As4+OLoaN+xh+yl+0N8OrGL4O+IdG8f3nhzw7N4T1GcXM&#13;&#10;9gPskP27Ntq+qJsmm3vv+0IjxB283j9NP+CUvgj9ofw58FLDw/4Q8N6b8IvAmh+ObiG1sNX8NXOg&#13;&#10;aj4z0WOJFbWP7CmkJ0G5nm/1kUYEUrBpFRQVz30KKnz7rl1166pP5aq3z7GMpe6pLW7f5Jr59H/w&#13;&#10;T9m9P1+51iCe40a+hv4rSd7a8axnjuRbzxH54ZjEW8uRf4kbDL3ArmfEXinwt4UtrfUvGus6To8F&#13;&#10;7dC1srjW9Qt7FLi4IyIoWuXQPIQPupk+1fkt4/8A2VfjP8Qfjd401z9k3wRD+znqa6nLLZfGuTWn&#13;&#10;urbX7i7cG+1FfBlnJHbXN065VLjUQw5LYJArxX9rH4S+GdH/AGutX8cf8FGvhb41/aV+G994A0DR&#13;&#10;fhQ/hvwo/imPRNZs4Gj8QtdaVaAJp95qk7RTx3QG3apQOgXFeX9ZcYQlUVm+nyb0+7r3OiVL3p8v&#13;&#10;T/P89b/I/eTV9Q0jw+If+Eiv9L00XFylpbjUb23tTLNKcRxx+bIu9pP4QuS3bNNj13Sb/V73wvba&#13;&#10;np11qWjpE2p6XbXkE95YpOMxNc26OZYQ/VDIoB7dq/nT+BX/AATp1P4q2Gtah+258NdY8Ralov7N&#13;&#10;GjaZ4Gs/GJOqnR9VjvNbntrKzuHJzrNpbPZI8qHzYTtUPkZr6I/Ze/Yf0H4A6p+zD8efhz4C1vQf&#13;&#10;Hl74fvNL+NWszebJqt9FqGlJ5n/CU3LsZrp4rlFMRnLbJANuBXpV6SpStN7tbb67X/XsE6NuZ3Vk&#13;&#10;m7+ivp69D9rqKU4BPcA4pME9K5jAKKKKACiiigAooooAKKKKACiiigAooooAKKKKACiiigAooooA&#13;&#10;KKKKACuk8HH/AIqa2+j/APoJrm66TwcM+Jrc+z/+gmgD3yiiigAooooAKKKKACiiigAooooAKKKK&#13;&#10;ACiiigAooooAKKKKACiiigAooooAK/wcv2lP+TjPH/8A2O2uf+l01f7xtf4OX7Sn/Jxnj/8A7HbX&#13;&#10;P/S6agD/0v6Zf+De/wD5Qxfs+/8AYlN/6XXNfsnX42f8G9//AChi/Z9/7Epv/S65r9k6ACiiigDn&#13;&#10;vEWgR+IbWO1kleLy5RKGUA5IBGOfrXLf8K3tv+fuX/vha9KooA80Pw3t/wCG8lH/AABab/wraD/n&#13;&#10;8m/74X/CvTaKAPMf+Faw/wDP5N/3yn+FH/CtYf8An8m/75T/AAr06igDzL/hW0H/AD+Tf98L/hSf&#13;&#10;8K1h/wCfyb/vlP8ACvTqKAPMx8Nbb+K8m/BVH8yaX/hWtp/z93H5L/hXpdFAHmf/AArW2/5/Jv8A&#13;&#10;vhf8aX/hWtp/z93H5L/hXpdGQOtAHmf/AAreDGPtkv8A3wtL/wAK2tf+fyf/AL5X/CvS6KAPMz8N&#13;&#10;rb/n7n/BVFL/AMK1tP8An7uPyX/CvS6KAPMz8NbbORdy/ii07/hW1p/z9z/98p/hXpVFAHmY+G1t&#13;&#10;/wA/k/4qpoHw1te93N/3ytemUUAeZj4a2w/5fJv++F/xoPw1tic/bJv++V/xr0yigDzP/hWtt/z+&#13;&#10;Tf8AfC/40L8NrUY/0ycEdCFUEHtXplFAHnr+BZ5OH1TUG5BG6Qnp9ScVBL8PI7iTzLm+u5WPVpMO&#13;&#10;fzbPf3r0migD4+/aS+IXws/ZW+DWs/Hb4tahqSaJocMTTJYwia5nlnkWG3ghRRzJLK6oucKCcsQM&#13;&#10;kc3+z58ZtC+NsNrAum+J/CF/qGkJr9lpuryW7SXFk7CNpA1s7plHIV1JzzkZBJrgP+Cult4Uh/4J&#13;&#10;ufGDxT4v0+XVLfwx4Lv/ABfBYQ3LWZlvNEQ31qDKgLBDNEu8YO5cjvXI/wDBPv8AYa1L4E3T/Hrx&#13;&#10;5481zxzrfiLw1YWulR6hClpZ6Pp9wkd1NBDBExV2ebnzWw2wBQByT9jl0co/smvLESaxF/dXS2ny&#13;&#10;3vv02MpufOrbH6FH4eIQB/aF5hW3ruIOG9R0wffr70p+HiMWP2+8y5zJyPm9m9fxzXo9FfHGp5l/&#13;&#10;wra3H3byf/gSof6Uv/CtbQ8NeTn/AICo/pXplFAHmQ+GtuDkXk3/AHwtL/wre3/5+5f++Fr0yigD&#13;&#10;zH/hWsP/AD+Tf98p/hTv+Fa23/P5N/3wv+NemUUAeZf8K1t/+fuX/vgf40f8K1t/+fuX/vgf416b&#13;&#10;RQB5kPhrbj/l8lP/AABaP+Fa2/8Az+Tf98D/ABr02igDzL/hWtv/AM/k3/fA/wAaUfDW2HW7mP8A&#13;&#10;wFf8a9MooA80Pw3t/wCG8lH/AABaQfDa2B/4/Jf++Fr0yigDzP8A4Vvb/wDP3L/3wtJ/wrW3/wCf&#13;&#10;yb/vgf416bRQB5n/AMK2tz968mP/AABRS/8ACtbX/n8uPyFel0UAeZf8K1t/+fyb/vgf40n/AArW&#13;&#10;H/n8m/75T/CvTqKAPMz8NLUjH2yf/vlaT/hWsH/P7N/3wtem0UAeZf8ACtbf/n8m/wC+B/jWlpHg&#13;&#10;WDSdRj1FLqWQx7sIwG35hiu7ooAKKKKACiiigAooooAKKKKACiiigAooooAKKKKACiiigAooooAK&#13;&#10;KKKACiiigAr/AAcv2lP+TjPH/wD2O2uf+l01f7xtf4OX7Sn/ACcZ4/8A+x21z/0umoA//9P+mX/g&#13;&#10;3v8A+UMX7Pv/AGJTf+l1zX7J1+Nn/Bvf/wAoYv2ff+xKb/0uua/ZOgAooooAKKKKACiiigAoooyK&#13;&#10;APM/G3xn+Enw1vYdN+Inibw/oVxcxma3g1fUbezkljBwWRZnUsueMgYzXGj9q79mH/oongj/AMHd&#13;&#10;l/8AHa/Jjxt+zb+z3+0n/wAFsvGXh/8AaC8DeFPHFnp37Nnha40228WaXbapHaSSeItUDtAtyjiM&#13;&#10;uANxUZO0Dtz9yr/wSl/4JmdvgD8Hv/CT0s/+0KAPf/8Ahq/9mTqPiF4I/wDB5Y//AB2j/hq/9mP/&#13;&#10;AKKF4J/8Hlj/APHa8C/4dTf8Ezun/Cgvg/8A+Enpf/xij/h1N/wTN/6ID8Hv/CS0v/4xQB73/wAN&#13;&#10;W/syf9FD8E/+Dyy/+PU4/tX/ALMY6fEPwR/4PLH/AOO14F/w6m/4Jm/9EB+D3/hJaX/8Ypn/AA6l&#13;&#10;/wCCZv8A0QH4Pf8AhJaX/wDGKAPf/wDhq79mM8n4h+Cf/B5Zf/Hqf/w1Z+zJ/wBFD8E/+Dyy/wDj&#13;&#10;teAf8Opv+CZn/RAfg9/4SWl//GKT/h1L/wAEzP8AogPwe/8ACS0v/wCMUAe/H9q/9mMf81C8E/8A&#13;&#10;g8sf/jtN/wCGr/2Y/wDooXgr/wAHlj/8erwM/wDBKX/gmaf+aA/B7/wktL/+MUn/AA6k/wCCZ3/R&#13;&#10;Afg9/wCElpf/AMYoA9/H7V/7MZGf+Fh+CP8AweWP/wAdoH7V/wCzGf8Amofggf8Accsf/jteA/8A&#13;&#10;Dqb/AIJnf9EB+Dv/AISWl/8Axil/4dT/APBMw8/8KB+D3/hJaX/8YoA99/4av/Zk/wCiheCP/B5Y&#13;&#10;/wDx2j/hq/8AZj/6KF4J/wDB5Y//AB2vAf8Ah1P/AMEzD/zQH4Pf+Elpf/xij/h1N/wTNx/yQH4P&#13;&#10;f+Elpf8A8YoA9/8A+Gr/ANmL/oofgj/weWX/AMcpD+1f+zGP+aheCf8AweWP/wAdrwL/AIdTf8Ez&#13;&#10;v+iA/B//AMJPS/8A4xSD/glL/wAEzR/zQH4Pf+Elpf8A8YoA98/4av8A2Y/+iheCv/B5Y/8Ax6nf&#13;&#10;8NX/ALMf/RQvBP8A4PLH/wCO14B/w6k/4Jm/9EB+D3/hJaX/APGKX/h1R/wTL/6ID8Hv/CS0v/4x&#13;&#10;QB7/AP8ADV/7MWM/8LD8Ef8Ag8sv/jtNP7V/7MeP+Sh+CP8AweWQ/wDateAj/glN/wAEzug+Afwf&#13;&#10;/wDCT0z/AOMU7/h1P/wTM/6ID8Hv/CS0v/4xQB80/wDBXL9oz9n/AMV/8Ev/ANoHw/4a8b+EL6+u&#13;&#10;fhF4mit7W11izlllkksJFVURZSzMzEBQOSxAHJr9RPgo3/FnvCgPGPDOldf+vSOvlKD/AIJV/wDB&#13;&#10;NW1uY7uD4CfCBJInWSN18J6ZlWU5DD9xwQa+9YIIbWJLe3RY441CIiDaqqowAAOAAOAKALFFFJkH&#13;&#10;pQAtFJkUZFAC0UUUAFFGRSbl9RQAtFJuX1FLQAUUZB6UZA60AFFGQelJkHpQAtFJketLQAUUUUAF&#13;&#10;FJkUZBoAWikyKMigBaKKTIoAWiiigAooooAKKKKACiiigAooooAKKKKACiiigAooooAKKKKACiii&#13;&#10;gAooooAKKKKACv8ABy/aU/5OM8f/APY7a5/6XTV/vG1/g5ftKf8AJxnj/wD7HbXP/S6agD//1P6Z&#13;&#10;f+De/wD5Qxfs+/8AYlN/6XXNfsnX42f8G9//AChi/Z9/7Epv/S65r9k6ACiiigBp9PSgEHNfAf7f&#13;&#10;f/BQD4e/8E9PA3h/4m/FbRNe1PQNZ1+LQrzUNDhE40vzVLi5ugSCIQFI+XLFsAA5r4X+Pv8AwXZ+&#13;&#10;DHgDxRpXwf8AghoE/wAQ/HHibTIbzQLTSL2D+xoX1F1i086nqC7ltY53dd52s0QILqM19ll3hznm&#13;&#10;MwccwwuDnOi1N86V4pUknO72jypp2dm7q1zRUpNXsfvNRX4IaZ+1V/wcAQ23l6z+yj8MJpwxzJbf&#13;&#10;E62RCO2A1qT+taH/AA1f/wAF6/8Ao0z4cf8Ah0LT/wCRK+NMz936ydZ1Sx0LSbnWtTkENtZ28lzc&#13;&#10;zN0jiiUu7HHOFAr8N/8Ahq//AIL0/wDRpnw5/wDDo2f/AMiVy3iv9pD/AIL5+KNJl8Pt+yf8MRZX&#13;&#10;sMtpqUUvxPtw8tvMpjkWN0tRsZlYgNzg81SWqbA9A/ZS+PPwq/aA/bJ1T9uvw1pvi3TtG8XeHLL4&#13;&#10;OaHqGppaDS76PTNQudQtL2NEka6ja8Nw6ossahVUbsFgB+4i4HSv4nvgp+xt/wAFx/gn8SNB8V6d&#13;&#10;8BPAmoeHPCmovqvhnwbL8TBFDa3KFvsj3FwEP2k24Y5DoBIxycYAr9gIf2rf+C+AiQXH7Jvw2Lgf&#13;&#10;Ns+KFptz7f6Ia+t4yjlP1iH9jtuFtb33u+7ev3LyM6PPb30fvJRX4Q/8NX/8F6f+jTPhz/4dGz/+&#13;&#10;RKP+Gr/+C9P/AEaZ8Of/AA6Nn/8AIlfIGh+7x6VyPjbxn4d+HXg3VfiB4wuBaaVoun3Gq6jdFWYQ&#13;&#10;21rG0sr7VBY7UUnAGT0Ffid/w1f/AMF6/wDo0z4cf+HQtP8A5Erzz4m/HH/gvB8UPCOpfDzX/wBk&#13;&#10;z4aPoeuadc6VrNsPilBHPNa3UTRSrFLHagxsUbhuxrSlGHMufa+vp1A/RL9ln/goBo37TNtpfiAe&#13;&#10;Edf8NaF4lu7i18J6vrD2xTU/JBkjIihkeSIzQDzUEijjg4biv0MzwB681/Fr+zp+yr/wXc/Z7+Jm&#13;&#10;g/EB/gN4B8QWPhKGZfCvh6T4ki1trCWWNoFlkIRxcGOBig3oPmO/rxX62p+1b/wXsCKr/smfDjcA&#13;&#10;ASvxRtAufb/ROBX1PGccp+tL+x2/Z2633v536W+d7GVJzt76P3hor8If+Gr/APgvT/0aZ8Of/Do2&#13;&#10;f/yJR/w1f/wXp/6NM+HP/h0bP/5Er5I1P3dJrzP4w/FjwX8C/hdr3xi+I10bPQvDemTatqlyiNIy&#13;&#10;QW6lm2ouWZj0UDkmvxt/4ax/4L1f9Gl/Dn/w6Nn/APIleNfHX4l/8F0fj/8ADXW/g541/ZN+Gr+H&#13;&#10;PEWlzaXq1unxSghuXSVcAxzRWw2Ybac9cDFb4WFP2kPbO0W1e29r6/gB+qf7K/7blr+0hY6Nqese&#13;&#10;ENd8HReJoLi78MHWpbaU38dtzIMW0knlOI9sm18cHAOQRX3eCDxX8av7MH7PP/Ber9m/4m2PxQ1T&#13;&#10;4DeAPFlxoumS6X4csLj4krZ2mmpcgRzv5QSRJWeJQgLAbOTyTX6mf8NX/wDBeo9f2TPhz/4dC0/+&#13;&#10;RK+i4wjlaxj/ALIb9nbrfu+7b2tfzvstFlR5+X95ufvBRX4Qf8NY/wDBer/o0v4df+HRs/8A5Eo/&#13;&#10;4av/AOC9X/Rpnw5/8OhZ/wDyJXyxqfu8fSvEP2iPj18PP2Yvgxr3xz+KU8sGh+H7T7Tdm3jaWWRm&#13;&#10;dY4oo0XkvJIyovQAnJIAJr8kf+Gr/wDgvTnH/DJvw4/8Ohaf/IlfOn7TXir/AILn/tSfCjXPgl47&#13;&#10;/ZS+Gg8P67ZiG4SL4pRRXCTxOk1vKJIrZTiOZFZkx86jbkZNdeXxo+3p/WXaF1zW3t1t8gZ+zX7M&#13;&#10;n7W5+P8AY6afE3hTV/Bd9rWlnWtH0/WJra4e6tEZVlYNaySKrxMyhlYg/NkZ5r7N69B+dfx7/srf&#13;&#10;Bv8A4L5fsy/Eab4pax8A/h/4x1VdKGh6U1z8SktLfT7J2V7hY7cpJGzzOiEOQCgBHOSa/Sz/AIav&#13;&#10;/wCC9Ocf8MmfDn/w6Fp/8iV7XFkMu+uy/sq/svO/63fb536GVFT5f3m5+71FfhB/w1f/AMF6/wDo&#13;&#10;0z4cf+HQtP8A5Eo/4av/AOC9X/Rpnw5/8OhZ/wDyJXzRqfu6c5r5u/as/ac+Hv7IXwT1X44fEgXc&#13;&#10;tjYNDa21lYJ5lzfX104htbWFThd80hChmIVc5YgA1+Wn/DV//Bez/o034cf+HQtP/kWvlX9rO6/4&#13;&#10;LpftefCm/wDg743/AGWPhpa6ZcTW2oWFxD8UIlmtNRspFltrhvLt081I3GWiJAccEivQyqOH+tUv&#13;&#10;rb/d8y5rb2vr+AO9nY/dr9nX9pk/HCGKy8S+G9T8IazcaTDrtvpGqywTyS2E52iVZLaSRPlf5GUk&#13;&#10;EHnkHNfVZ5B4NfyK/slfDX/gvf8Ass+NNV+Imqfs++APGOt6pZw6Qt7d/ExLeK00uJ/ONtDbtHLG&#13;&#10;GaX5/MGDj5cYFfoef2sf+C9OeP2S/hz/AOHRs/8A5Er0eKY4H67NZbf2Wlt/1bf3silGVrS3P3eo&#13;&#10;r8Iv+Grv+C9X/Rpvw4/8Ohaf/IlN/wCGr/8AgvX/ANGmfDj/AMOhaf8AyJXzxZ+7gwAOa+Tv2xv2&#13;&#10;t/AP7GnwiPxS8b2t9qUt3qNvoeg6HpihrvVNUu93kWsTMVRC+0kvIyooUknpX5BfGr/gov8A8Fmf&#13;&#10;2d/hT4g+N/xm/Zi+F+h+GvDGmzatq2oXfxTs0VIIFLMEBtfmkboij5nYhQMmvwG/ae/4L1ftI/8A&#13;&#10;BQHwp43+DPhv9nvw9rl98JNIg+Kk2s+EvG0l/Bp0Vg0CG7UQWai8REvAHhVgRhiceWa9LIZYN46l&#13;&#10;DHN+zveVt+XqEoy5brrovXof3NfAf4+H4wQS2PiDQdQ8La3DZ22pS6LqMsE8n2O7GYZ0kt2kQqzB&#13;&#10;lIyGBU5GME/RpYCv88Tw3/wWs/bE/wCCRfhrw58WP2ofgjoup618bdCt/Efh4XHjl31OHw1bqGtF&#13;&#10;n04W832VXMrOjNgvkqQCuK/oN+D3/BRX/gtl8d/hJonxw8D/ALJHg2y8P+IdJg1zSv7e+JFrZ3T2&#13;&#10;NxEJ4Jnha13RiSNgyh8NzyBXTxGsD9cqvLn+6Vkm779d76XvuyacZJRU93+J/RcGFIeeQfzr+XXS&#13;&#10;/wDgsj/wU91f9la+/bTtf2ffhMvw90rSrzVdU1ST4q2Qks1sSyzW8yC1O25DLtEP3ixVQNxAr89/&#13;&#10;gL/wdp/tO/tO+OdT+G/wL/Zr0fxDqukaHd+JdQNr4yENtHptiqvPOZZ7KNcJvUYzuJOMcV41KDnJ&#13;&#10;RjuzSvD2SbqaW38rbn9yikdv0r43/bM/bL8C/saeCNJ8ReJdO1HXdY8SaxF4f8LeG9JCfatTv5QX&#13;&#10;MaySFYo1jjVpHeRguBjliAf5dPiZ/wAHRn7Uvwh+G158WPFvwK+HU+m6baaPfajY6P8AEe31DUba&#13;&#10;PXJZobQSwW9o5V98DiRT8ycFgMivzI/aa/4OLvjb/wAFC/gPq3xN0f8AZwSzsfhFf2XidfF8HiyQ&#13;&#10;W+jz30v2BTNEbSMXXneZsWNSSrfP0U17HD9LCfX6ccxb9kn79tzObdvd3ex/oM/Bf4yp8VbO8tdT&#13;&#10;0m88P61phh/tLRb94pZYEuUMlvIJIXeNklQEjByOhANe4cHkd+3ev8x79jP/AIOtPFv7LHhnWGuv&#13;&#10;g1a+I9Z1/VBc61rupeLp1MsdvHttIYoJLSQRiJNy5BwxIJwa+zR/we8eMGga5H7PumBUYKVPit9x&#13;&#10;LZwQPsGSBjnHrVZ9RwrxlSOX3dPp92u+tr3te7t1FTvyrmP9BejIr/PpH/B7z4wKiT/hnuwwTgH/&#13;&#10;AISl/wD5B961PF3/AAekfGHw94a0bxLF+z94eSLW1mnslk8XmWURW8vlSGWKOyLxEsPk3gbhyMiv&#13;&#10;EatuacrP7/sjrj8v618T/tgftt+DP2SG8LeHLvSdS8S+KfGuqnTPDXhnSDGk9yIihup3lmZIYord&#13;&#10;HDMWbLEgKCTX8Wzf8HuPxKu7+1tNL/Z80j944WRZvFMm5ieBtP2EAc9zXwz+21/wdI6v+1rNoGr3&#13;&#10;fwRs/D/inwbqM7aFrVt4qnlSCC7UR3kckC2iLKzhF2Nu+QgkZzivf4ZpYL67S/tS6o3962+35Xtc&#13;&#10;irzJPl3P9Kn4QfFmz+Kmk3Ustjc6Rqul3Isda0W9aN57K5KhwrPEzRuGQqysrEEHsQRXsA24+vrX&#13;&#10;+dB/wTZ/4OSPjX4T+HPi/R/AnwU0PUp9F06+8ffELxn4r8cS2dq6wIEhCNcWjhJZFVILe3RmaWTh&#13;&#10;RkmvRoP+D3zxi8f7z9nzTiQf4fFT9PxsK5c9hho4yosJf2f2b9u/XS6dru9twpp8q5j/AEGsj1oK&#13;&#10;g1/Lv+yT/wAFhf8AgrF+3D8DrD9oz4Afst+Cf+EV1W5uLfTJvEfxFt9KuboWzbJJ44bi0VjDvyiv&#13;&#10;/EytjgV9UJ+1l/wXokUPH+yd8NmVhlWX4o2hBB7gi0rzatJwlyy3KP3hpMivwh/4ax/4L1f9Gl/D&#13;&#10;r/w6Nn/8iV2v7FP/AAUL/bK+K/7dHiL9h39sr4P+HvhprOk/DGH4l2N3oPihPEKXVrNqSaesZ8u3&#13;&#10;iRPmZs/MSNvTBzWYH7VUUCigAooooAKKKKACiiigAooooAKKKKACiiigAooooAKKKKACiiigAooo&#13;&#10;oAK/wcv2lP8Ak4zx/wD9jtrn/pdNX+8bX+Dl+0p/ycZ4/wD+x21z/wBLpqAP/9X+mX/g3v8A+UMX&#13;&#10;7Pv/AGJTf+l1zX7J1+Nn/Bvf/wAoYv2ff+xKb/0uua/ZOgAooooA/BX/AILvfG3xB4a+Ceifs5fC&#13;&#10;rTdP8QeNPifLd+H4NJvVNytjossYS/1eW0VWZ4rXciiXAELur9sV/N58GfgL8T/2HvH1l8Dfhnaf&#13;&#10;8LP8F/FTUvDNp4k8W6N4evrO98Oahpuq2zsHleLf9kO0kjOydcOcFcH+kv8AaMgiX/g4K/ZoulGH&#13;&#10;k+B/xKjdvVUmsWUY9AWJr92eevc+nav2vhfx0zLKeGsVwph8PTeGxPN7VSTcpyaXJLmveLpNJxUd&#13;&#10;G/ivc6oYhqPKWMLSbFpdynvRkV+KHKGFpNi0uRSblAzkUXC4uFpcimhlPQ18d3n7Vy2X7elh+xK+&#13;&#10;hSk6h8Kbr4mx+JBOvlr9l1WLTGszDjdk+aJA4OO2O9FwsfYmxaNi0uQaNy+tABhfak2LXl/iX4y/&#13;&#10;C/wb8RvDHwh8Ua1Y2XiXxiuot4Y0e4kC3OojSYVnvTAv8QgjYM/oDmvUCyjqRQFw2LSbVp24Zx61&#13;&#10;5h8P/jF8Mvinq/iXQfh/rVjq134O15/DHie3s5A76dqkcEVy1rOB92QRTxvj0cUAen4Wk2LTiQKT&#13;&#10;INABhaML7UteVeIfjR8L/CXxS8N/BXxHrVlaeKfF9pqd94a0WZ8XGoQ6Okb3zxL3ECzIW54BoA9T&#13;&#10;2LRsWnUm5aAE2L6UHaB2pN4HWvGPhZ+0F8HfjVP4oh+FviDT9ZPgzxHc+EvE5s5Nw0/VrOOOWe1m&#13;&#10;PQPGkiFvTOO1RGV3y9bX+Wi/VfeUovex7HlckDtXknxr+OHwo/Z48Cv8TPjRrVn4f0JNQsNJbUr4&#13;&#10;lYhdapdR2dpESM8yzyog46sO1fyP+If+C1X7YHjP9u34mfAzw9Y+JPDfg+z/AGhPhT4F8G6y2lRy&#13;&#10;2kWn3uoC21e1urkqVWPWbZTc2zklguApG4V+0P8AwXwEZ/4JyaoJD0+Inw8PP/Y2aZ0p0rzpU6y2&#13;&#10;muZej/L0Lqw5Zyp9Y6P1stD9oeOlN2CkDLuNO3LnGaoyFpuxaw/Evijw/wCDtAvfFfiu9ttO0zTr&#13;&#10;WS9v7+8kWKC3t4VLySyOxAVEUEsTwBVvRta0jxDpVtrug3MF5Y3kCXVpeWsiyQzQyqGR43XIZWBB&#13;&#10;BBIIoHbqaPy+n6UuFr8s/jl8c/i/4S/4KyfAP4CaDrTweC/GPw3+Iuq+IdCEMbLdX2itpRspzIR5&#13;&#10;imL7S+ArAYJBByCP1KDqVzQFh5GeKTC0blFGRQIMLQQD1o3L0paAPxm/4L2aJ+yVrf8AwTC8fn9t&#13;&#10;G/1Sx8F2R0/Ul/sWURXt3qlrdRyWFpDuDB2nnVYypA4JORjI/lr/AGE/2qT420T9pfRv+CTv7PWl&#13;&#10;/C/whp/wM1G9s/HPisSC4nlthD5azyzHau+D7c6RiSQPKqO5AGK/uI/bI/Zr8Mftbfs4+JfgP4os&#13;&#10;dFv01m0X7EPEFr9rsoL6B1ltrh4h8xMMihxgg8Y6E187+KP2Z/gZ+zl8BPij44+Lst9qvha+8G6i&#13;&#10;fFmhabb+TYRaNBpwS7trCxtQGXesUjLs+Ys5+tfO5gqlGVSvbRRk97K/LZN9/wBEtjopVJOVOMb7&#13;&#10;x/CSeh/A58Pf22vD37XHwV+D/wCzL4J8Gw/tE/tD/wDCsL/w7o/irxrZRQ2Pg6aSa6a4t5Gwi3SW&#13;&#10;GnRq0LTZQMwYkHr/AGRf8Ezv2Wvjd41/4Id6L+zz+014/wBU8Rat43+HV3bQa3oE6xXmj6Vqlpss&#13;&#10;LC1uYwu97KEqm/klsruKgGv5uP8AgmL+0p8ffjV+1L8G/A/7Av7Ofh/4W/BnSrua28WeMtZs0a91&#13;&#10;fw5FNO1+82oSqmTcWflo4Ad5HTAbb0/vo+Ek/wALbj4a6K3wUfRn8JrYRR6AdAaM6cLOMbY1tjD+&#13;&#10;72LjA2nHavcpU6UvrEoK/NK2+tktFbpu99d2zKOI0p3veGq9W3fXqfyM/FL9i39mr9jr/g1h174T&#13;&#10;/tE6X4h8HzXWgf8ACS61BcZj1a48by3inTvNjIICy3MdupjPCw+4zX8u37KMHjL9rv4DfFf4P/st&#13;&#10;eBx8Jvhbpti3jb4ofEaytJtS1V7PStPgWDQRdBfMjgnvke4eNH+cHL/ImD/Z1/wdFfGjxr8Mf2Wf&#13;&#10;A/gfSNPPiHw5458Qa5oHjDwoltHO+pWUOhXl3BIrsrPEbG5ijug8eGBjHOMg/Ov/AAa6fC79rjVv&#13;&#10;B3xj8Y/tO+EtI8MeCPEd/pun6V4UitktYpL0aXBFqEjWHzEQ3NqbZyznEjvJjjNc+Xa5pOdaN4xU&#13;&#10;Zb2Tteyt3drX7WsaZpGTwylSjZSk9tbXcW38r/f6nl/7Bv8AwQj+DXiv/glL8TPD3grw3d6X4g+N&#13;&#10;fw80y907xb4n8nVrn7Raj7VALK3j2mCOSZRIh/1n7wHcQAp/KL9sv/gll+xH+yL/AMEi9A8C+Lbn&#13;&#10;xlo/7S/ijwZpnjey8Pa//ahjWSG8Q6lYR2llG1oksn71Yhc5fgYK1/pM+HfDeh+EdCsvC/hazt9O&#13;&#10;03TraKysLGzQRQW8EKhI44kUAKiqAAAOBX55ftsfHf8A4KAfCbxxoel/si/ALSfi5o11pss+savq&#13;&#10;Himy0GSxuxJtW3SG5VmcMgD7xx26ivQrqMqterTXL7Tp0XZLyRjhoQgoxkubld036W1P8mf9mP8A&#13;&#10;ZP8A2aNT8eeDI/20fHmq+CPDuva3cWGstp2jXc15ptgmmzXEd6weIIwF2scLxrlgpZugzW3+038G&#13;&#10;f+Ccvhv4GeD7b9lX4kaj4m8dN4713RvGN5r9u+nWP9iKyf2Pf29u0eUjZA/nEu7biPlUYz/WB/wX&#13;&#10;Uuv+CuX7cum/Bf8AZt1/9mzSvhrq+ufEC8j8Iappni3T9UuL+/XRb1riyMkARbaI2gmlZnYKwjwR&#13;&#10;X8zPxU/4IWf8FMPgKvhjwb8UvhNe2usfETxlZeDfBl0mpWksc2qSwXFx9kKxuwBlihdw7MqqI2qo&#13;&#10;R56rcpcqS6dXp/l+LNuaMYRa3u7+lvy1/A/T/wD4Jm/Cb/g3P+Hn7MzWn/BQjxTN4++I+p3c+o6g&#13;&#10;fDVlrUtr4estghit1mso/LkxzK8xG0MwUHC8/hdrPg39hvVviHdeEvhxdeOdchvNZ1/S9N1JIcQQ&#13;&#10;Wx1LytFvZIxG00kcWn5muI1Uuz/KNtf02/8ABJ/9jH/grf8A8EoPBPxN17VP2RbX4iN400pLTWX8&#13;&#10;QeILK1SDSNPSWSW3jt1WV5DMXYnb97CgDIrwD9iz9qz9vb4leJfh7Zf8E1f2S/Bng+y0fxFLMmtN&#13;&#10;YBpryL7YbmayfWL9UEaNb/6K07Bn2kgEEYrXE4eFfFRftLaR2218vK3zdzhxGIlTotervfsn/mfD&#13;&#10;X/BJH9nH/gle/ivxlqf/AAU31rXr/ThNe+FPDlp4f07VttvNGGDanJLbWzlXA2mFH+6cmRDnFe5/&#13;&#10;tB/sv/8ABub8GP2d/G2t/Aj40+K/id8RrmXT08HaTf2s9pBaQy6pbC7DqlsvnzpZ+cAzOoJ5CbsV&#13;&#10;/Wt8SPjb/wAFrNV+FfjH4dfDj9iHwb4UuPGFpq0U2s6R450kTw6lq0DQPqTLFEpedSwcvncSoy1f&#13;&#10;xPfEL/ghV/wVE/Yf8MXv7Vvx7+GEM+keGdQ0q/a7i12xuPLvpdUtY7d54keR5Y5pXETgD+PcTgU1&#13;&#10;V56z+wrb762f5/qdPsVGMnzXu3p9x+/nxm/Z6/4NSfi18O9R+HXw91Xxj8P9TvY4Z01vw9p3iSRo&#13;&#10;pYOV823uYJIJ1BbJVlB7qyms/wDZY/ZM/wCDVL4L+Dr3w78Sdf8AFHxN1WeWIz6z4s0jX7Qw+WPu&#13;&#10;2kFnbQqiOSS25pD0AIr94tA/bR/4Ley6jK+qfsQeGIwIkIli+IGlI7HAyNzx8j27V0ln+2Z/wWwX&#13;&#10;zfO/Ym8OIS+VMfxG0gbh/tZj6+/NYKTjfz/ITb27H5g2vgz/AINZYtGFtpknii2sYwywWtnf+OLe&#13;&#10;GFD1SKGORURScnAUda/rz+Edr4Js/hX4ZtPhp5n/AAjkfh7Tk8PiRpZH/s0W6C03POTKx8rbkyEu&#13;&#10;f4iSTX41Rftm/wDBaL7AW/4Yu0QSjO1P+Fk6MF9v+Wea/bLwPqXifWvBekav400xdG1i7021udW0&#13;&#10;hJ0ulsbyWJWnthOnySiKQsgdeGAyODSnJt3b3FY6sotfgv4HtYpP+DknxxdOPnT9kvSwuD2bxImc&#13;&#10;/lX70noa/B/wH/yshePP+zTNJ/8AUlWpA/eGiiigAooooAKKKKACiiigAooooAKKKKACiiigAooo&#13;&#10;oAKKKKACiiigAooooAK/wcv2lP8Ak4zx/wD9jtrn/pdNX+8bX+Dl+0p/ycZ4/wD+x21z/wBLpqAP&#13;&#10;/9b+mX/g3v8A+UMX7Pv/AGJTf+l1zX7J1+Nn/Bvf/wAoYv2ff+xKb/0uua/ZOgAooooA/CX9pA/8&#13;&#10;dAf7Mv8A2RP4m/8Ao3T6/dFnCIXJGMdSeOPWv5o/+Cm3xm8ffAP/AILUfs0fEL4Y/DzxJ8UNXHwl&#13;&#10;+ItlH4U8KyW8V80csthvuA108cXlxgHcC2eRiuQ/4KB/8Fzf2qP2Z/2RfGHxL8YfssfEzwIz2B0T&#13;&#10;R/EXiu90s6ZbapqIMNu0yW9w0zqpJYKiksVxxyRji6rhTlOKu+i7+RtQo+0nGG12j6o/Yx/4Lv8A&#13;&#10;wY/bM/4KEeMP2JfCHhjV9P0vSJNTsfB3j26/5B/iS/0BlXVoIPl2qYg2+LDEvGpYgZAP7z7s8jP8&#13;&#10;q/zxP2Yv22vFHwysP2Pf2GP2X/gR451bxp4Hv5vjN4qghutKutR1zTtWs7hr64tZoZtsJuZLhmZL&#13;&#10;hkZIkjRgSRX9PJ/4Kmfts5OP2J/jhgH/AJ/dE/8Akqu+vh/Z/u5a8rcb/wA1rXlbprdfI5/ac8ua&#13;&#10;HwvVLqr7J/Kz+Z+4ZGBxXmHxL+Lvw/8AhHY29/481COy+2vLFYxEFpbmWCJpmjhRQSzBFJwK/Iz/&#13;&#10;AIem/ttbdx/Ym+OH0F7on/yVX823/Bfv/goV/wAFFf2nPDmj/A74R/C/xj8HD4N0m4+IXjqz1i/0&#13;&#10;063Npsha1tbm2e0neRbSPbOJtuCXKg8DB5l8UYu+vbsk236KxtGnKTtF/wBXP6if+Cdv7T37Vfxd&#13;&#10;+OPxQ8KfHKwGreBr/Ux4u+D/AI30y3SG0Xw/d4QaJqEYYyQ6la4ErLKAzJJuwBgUmvLEP+C8/h6R&#13;&#10;Dlz+ynq4dc8KB4qtNuPTOT9cV/DT+w//AMFnviR/wSz/AOCbPifWvhL4b8VeKfiT8SvHklvqPxD8&#13;&#10;ZXMN34Z0/UrG0hPkW8Mc7TTzJaSIx3BFYsMnCAVlfBj/AIOHP24tW8feOv2zfidoVrf/ABD034Jj&#13;&#10;wN4O8SaVpyQaRawSeI4r2S7vraWYeYpy1spiJO7bkcGumeGcItU05KnGN3a7ei1/HVvd+ZNCUqkk&#13;&#10;6jUedtdlu0f6c3xf+KXhH4GfCnxJ8aPH80kGheE9Cv8AxJrM8EbSyR2WnQNcXDLGmWdhGhwoGScC&#13;&#10;rPwr+JHhL4zfDLw78YPAcz3Oh+KdEsfEOj3EiNE0llqMCXFuzIwDKWjkUlSARnBr+U39qD/gtr8X&#13;&#10;v2hP+CTnxB+L1l+zT8UdO8DeMvhLq9gnxDmu9KXSoW1W0fTTdeX9oM5txcykDCFyO3avb/gL/wAF&#13;&#10;bvjr+yf+wh8P9Y+Lv7LHxa0/wf4M+GHh231HxhLf6KlnJbWmnQQi5jWS6VysoUNGhG8hlGM5rnrL&#13;&#10;2bkpu1iaackmlufcP7aqL/w95/YvnKqx8n4rxDgEqToNswPqBgdfWv0g+LH7THws+CnxL+Hfwn8e&#13;&#10;XNxb6v8AFHXrzw34SSKB5Ypr6xsJtRlSV1BEQ8iByrNgE4Hev87v9iX/AIK0/tKfte/8F27f9tzw&#13;&#10;54A8VfEHTLmw8T6N4E+FWh6lbm90uxi02KF5447qRII2MKrJcMCA7sQpO2v0l/ak/wCC8em/tDf8&#13;&#10;FI/2dfhL4X+DXj+28d/CH4p69L4i8C3F7pZub3Ub3QbnTLeytbpZzbm4R7hmZWcdNoy3FZ0m37NT&#13;&#10;jaUlfl6/1qjWrDlvZ3S6n90AI3HFfjN/wSyktbP49/tlNKY4s/tQXoLEhdxbw1oRHJxyc18c/tI/&#13;&#10;8HG1p+xHb6Zqf7av7OvxU+HtrrUksGkG9vNHurm4eIZYi2hujIseOPMI254zmv5x/iV+1l+3d+3d&#13;&#10;8N/iSf8Agm78LPHVlZ/EX9qqT4nT+LpL2C2QjStH0qO00jMMw/eb4FmuAW2bSicncBE68VypNayS&#13;&#10;/wA/uV3byF7N2bellf8Ar1eh/oWftGfH/wCHH7LHwM8U/tFfF64ntfDPg/SJtb1u4tYXuJY7WDlm&#13;&#10;SKMFnPsBmvUvD+t6b4n0Ky8R6O5ltNRtIb61kIKloZ0EkZweRlWBwelfyQf8FQ/+ChX7cHjv/gk5&#13;&#10;8Vvhz8cP2VviX4Qv9S+G0um+LPF0l5pkug2FxJ5cd1cR7ZzO9sTkrhN+GGRwa+ttU/4LQfHj9mr9&#13;&#10;n7R/Hvxf/ZM+LuieFtK0nRtOm8Q32o6LHah7tYbW2JY3QIWWV0UE4xuGfbpnDldjOneVrdT+kXIH&#13;&#10;Nfjf+1oqn/gsZ+yGxAOPC/xcwdnIP9m6Z0b+leL/ABA/4LPftA/BzwPqfxX+NX7JPxd8NeEtDsn1&#13;&#10;PWdfvtT0IW8FqgyXX/Sx5rEY2omWc8KDX4oaJ/wX78Kf8FDP+CpnwN+IX7G3we+JHjOb4aeDviAd&#13;&#10;S8JwvYW1/d/25b2UCXEBkn8rZAID5m5gfnAAOKzurtdUNp2uf3RkkfLn/GvIvjv8bfAP7OXwa8Uf&#13;&#10;Hb4oXEtt4f8ACGg33iTWZLeJp5lstPhaedo4UBZ2CqeACTX8qP8AwU2/4KP/APBTb9oT4Raf8Df2&#13;&#10;dvgN8ZPhBdXXiSA+LvGcFzpk+p2VnZILwW1iIrgoJJiEaUyOoEQI53V/Pl/wVT/a7/4LCft6QaBZ&#13;&#10;3vhLX/Blh4B+FGsQ+M20HVk+x6/ZmEDWtQuEifymSSFArQgvtG4DrWFHERqNKLvqvuadn5ptWXd7&#13;&#10;Cq1KcVrNL/NdP18j/RF/aA/bP+BHwj/Y9T9rHxprt/pHg3XdK0aTTNes7OS4uoR4oeC302dbYKW3&#13;&#10;b7qJiGGF53cA1/Kz+yxpPwY/4Iffs8/tL/Fz46fGDXvEl58QfGHi/wAI+HfC+tIkCa9rulw7vtyF&#13;&#10;C7fa7j7RtncEKFx1IGPA/wBuT/gr7rPxb/4Ia+FtG1T4G+L9B8Jyv4D8PWfjiHVNMu9Da/8ADt5Z&#13;&#10;Xj2iCKc3CtLb2L7VeMMpI3AYzX4Zf8FMf2xP2eP239F8QfGDxt4d+JPhjUJ9U1jxD4Es49WsbvRZ&#13;&#10;G1qRTbm4slffby5ibz5Yw2/CqcYrlrUa/wBccIO0HTlGb83Ony/O3M/x7HVCtGMYKf8AOnbq7KV1&#13;&#10;99j7g/4Ja/taftBftK/BnRdB+IvifwgNB0L48/A3w3png6ARr4ivrvTNXhiTUcZ81oVtI1R2bcGZ&#13;&#10;SVxtbP8AUX/wXm/bn/Y31v8AYa8beANC+I/hTVfEXgbx34J1rxH4Z0fUoLnVbeDSvE+nyXSi2V9z&#13;&#10;yRqrbkxwRz0r/PF/ZM/YR/a41D4aWf7XHw08J+MIyfGvh3wz8OPFuizWtvYDxJf30UUcc88siyRf&#13;&#10;fCxyqpVJcK5XivmPw/8ABuKD43+IfhT8YYNV1PxTZ+JbPRPsmhXttcC91CfVI7e8ie9eQoxkRpFS&#13;&#10;VWYGQgsduTXu4uMYTVJyUeWDbXVNOWjXfTr3t0KnTlOLrTk23JLX0Wvpb/M/1Cv+CYv/AAcefsk/&#13;&#10;8FNf2gfEX7P3g7QPEHg690jSbnXtM1LxRLaRWmo2NrMkMjKySExSASo4R8EqT6Gvpr9r/wDb5ufg&#13;&#10;H+298CvDFv4p0O1+FWu+GviRrvxHv4/Lu1VfDWn2c1o32iNm8rypbjc4HUHniv8APx/Zr8M/sLab&#13;&#10;8b/AXhT4F/s9/FHxv4mh+MtvoXizRtb1mzurbU9EvbLUAmiQfZZolW8d7cz73k2Yt2ycEV95/t3/&#13;&#10;ALRXwB0T4pr+xv8AAj9m7xd8K9V0f4YfEm38VeCH1axmuBeeN9P062sb5ZTd3AZovsyGSEOJCpG1&#13;&#10;SawzH91BKlrJJ/Nq+3l06bGeV04160It+65JPyuz+3f/AIKtftCfBX4K/wDBNX4p/FT4sXdrJ4Y1&#13;&#10;DwNfaXEjjzU1F9atza21tGB943LShF7Ddk8A15l/wSB1/wCB3gD/AIJjeD/iF4A8Wa63wvXS7nW/&#13;&#10;DrfEKSGG+8MaKhO7Sry63BZI7CRJVjlcKfK2jGAK/A39pL9ur40/AL/gjPa/AX/gpJ+yj4+1HT/D&#13;&#10;XgrR/Ct14r1+7019HudctUjh0m6cR3H2gfvkjJIXcCMEHJFfjZ8Zvj5+2d+3p/wRv8c6x8Lfhtr3&#13;&#10;g/wjq3xy8SfE3xn4kt9YtNP8JRaWtvFF/YNvHLLHPJ5MyowhESozjgEnFc+JkqM8R7OSkrxV9lZN&#13;&#10;6vz1v87dTbDx9rRoKT5X7za67Ky+bVvXc/rw1f8Aac+AP7VH/BaL9m3xN+zh4w8PeNtM0v4U/FhN&#13;&#10;Rv8Aw3ex30Nq8kmhoizGMnYWKkDdjPav2M/aX/ag+B/7IPwsm+M/7QmuQeH/AA5b6hZaXJqE4Zx9&#13;&#10;p1Gdbe3jCqCSWkcD2GSeAa/y5/8Ag2m+NOu/s/ft0Wfjz4IfDvxn8VfFsvgXxRYa/wCFPDRtIGh0&#13;&#10;95rB7W7glupURgsiMkytgjcm3POP2a/4Lw/8FB9B/bJ+FXh34Qftb/Bz4yfCnRPCvj8S6k9nrGjy&#13;&#10;3E91b2qTS2ctglwS8pt50e3duELbgDyBtjI8lSFOD3t92nN+f3nLTipfF5/frY/st/4KFfFv4i/B&#13;&#10;b9gr4ufGz4LXMFt4m8M/DrXPEPh68miFzFHdWVnJPFI0Z4cDbnBOD3rrP2Mf2kPAH7U/7N/hb4s+&#13;&#10;AvFGh+LWutFsYtb1PQZ457ddXFrE95CwjJEciyOcxnBXIr+Xj9tz/gpV8avg/wD8EyNb/ZGk/Zy+&#13;&#10;M3hyw1/4S6v4P8MeL/iDrmkTXstrFpT77q6kW4M08sdtukkATcwBABNfB3/BPT/grL+zL/wTf/Yz&#13;&#10;tv2rPgt+zz8U7Pw5cLpHw08Walaa3Yjwtq3ijTYEa4vktJJmlF/JDuMkyKFcBVYDbkXLlVWVPZWu&#13;&#10;n31svvf4mC53GDSu27fhdn9b3wt/aT+NXif/AIK4/Fn9lfWbm1PgTwp8IfB3irRbNYAs6anrF7fx&#13;&#10;XEpnzl0ZLcLtxgbRjnOf0/F5aG5+xCWPzhGJTDuG/YTgNt67c8Z6Zr+Lzw5/wVs+JXwu/wCClfxl&#13;&#10;/bR8a/s9/Em38LS/s7+BdS1KzN7pP2jS9BgvdRuYNWmf7R5Tw3RnkWNEcybo2BFaX7PX/BYjxz+1&#13;&#10;B/wUuvP2u/2XPgH8WPG3h/V/2d7Xw/Z+H7O/06K4UWnia4ZtSktpLkRQxvJugQn94+wsBs5qOR3a&#13;&#10;ttv5FcyspX3P7LZbu0geOKeaNHlJWJXYAuQNxCg4JIAJ47VW1Gwt9V0+bTrxI5Yp4XhljlUOjo4I&#13;&#10;Ksp4ZSCQQeCK/hL/AG0f+C5/iT9rj9qrwr8BvhD8Gvido3xJ+E1/48uL3w/FqdiJfPfwhqFjM8jQ&#13;&#10;TmItp00wnYEthYyV+fAr9GP2dP8Agt3+1h8E/wDgn94U+NP7Wv7MXxc/s3wv4Psz4z8fzS6dZ2ty&#13;&#10;tqqwG/jgu5452E/yMBsyzsQM9a56lOFWlNVGnFpdd1K/4afidDpTi46a3f4W/wAz9UvFHwT/AGbP&#13;&#10;2Fv2cta/aQ+JWttc2Xw98D6tZDWJAItPtbFprmYRxWNriLcHnFuAMkgBeDXyv/wbsX/wRk/4Jy2n&#13;&#10;xK+BOueKIfh9qeoXN3a+GfGgjVfC99bgjWIbO6G3fp810GuYQwAiDlQTzX47/sYf8FH/ABDef8Ec&#13;&#10;tf0bxv8AsyfE74qfC6+bx5qeu+Jbe+0/UbM2Gpaze6gkdxC9wbpTapNGJBt3IE3p8oBr4x+AT/8A&#13;&#10;BV747f8ABv1Y/sGfB74G/EgyeIbtL3wf8QdLu7Ow0268I3F79tNtPmVLgiSMtEPlxLGwySM1oqDp&#13;&#10;vEzgvefLpa12222/z9L2FTceSlST0u7vyS/zep++37evxx/ZT/4KAftc/spfCz4I/EHw34x0+X4k&#13;&#10;+MtG8Ux+FNUiuLi2t5/CV9HNzGWMbbGYK5GAfXpX71/s+/s5fC39mTwMngD4U2lxBaHyHup724e6&#13;&#10;ubuaC3itRNPLISWkMUKKSMA46Cv8uv8AY8/Zq/ac/wCCFv7WHwn/AG2f2zPhd4s0+0svF2p6dHHZ&#13;&#10;XOnvbXdpNot2k0MchnG26QsZAj4V0UgHcMV/Zr+zV/wcVr+2/oWp+J/2Kv2bfi78Q7DQrmKy12ax&#13;&#10;n0i2NncToXiRklugzBlUkMBjgit6mFhGV6bUrpXa/rpcPrE+TkbtFN6fdf8AJH9Ldfmj+258J/2h&#13;&#10;PiB440XUvg/+0tH8ELODS5YbvQ5NG0vUv7RlMuRdh7+aJ12giPao28dck18yf8PTP22f+jJvjj/4&#13;&#10;HaL/APJVfDn7U/iSL9tnxdpfjn9qP/gnX8XvFOqaLp76Xp1/f6xp1v8AZ7R5DK0f7nUI1xvyckZG&#13;&#10;etYtpK7MT5I/4KHfs/fte6f+1H+zFY65+3DZ6reX/wASNUtdF1d9F0exPhu5GgX0r6j5dvO6TCWJ&#13;&#10;HtMTEKDOMcmvjz9vb9mv9rvQvib8A4fFn7fel+M59U+Nun6bo16qWMX/AAi18+nXrrrZWGQqREqN&#13;&#10;Bh8Jmdeea+VvFGv/APBLb9sr9oD4RaL+yl+x544lGjfE7UvDvjrw3Za1b+drvlaNfSf2bbM184by&#13;&#10;ZoVuXmVkQJCV35cCu0/bH/YU/Za8I+O/gdY+H/2EPi74FTxF8Y7DRNV0/UtftJn8UWUlhdyPotpt&#13;&#10;u3Ec8jRrMrsUAWFxu5qnF6PuHdH64eEf2Sf27rbw5Ko/4KcaJON8n7zydMuUHHQvJKG9cjHFbXwe&#13;&#10;/wCCY/7QHgy30LWdH/4KDabHdaSLr+zU0/TdHksYlu5/tMnlxNOgO+Tk7hx0HFfJ9p/wTT/Y2sbZ&#13;&#10;7Rf+CaXx2lBY/vZfE1k0mD6H7b0Hbiu20r9g79kfSLWG0t/+CY3xlkWEYDzeIbRmP+8RqAz+VaQm&#13;&#10;4u8fv/rsTUpxmuWauj9OPE37M/7dj2S5/wCCitlbZlU7z4d8PxA+2Vuc8+lfl5/wVl+AX7X/AIb/&#13;&#10;AGDfGeueOf27LH4g6XBdaCLjwgNK0i1N8z61ZJGRJbTNKDA7CfAGCI8Hiuivf2Kv2Ur+IQz/APBM&#13;&#10;P4vhQwb5NftQcj66jXwj/wAFHv2QP2afBX7Gni7xT4V/YB+KPwy1C0l0j7P401XW7ae1sPN1S1jc&#13;&#10;SRreylvPVjAMIfmkBJAGayKP6H/Bf7Mv7c51edj/AMFDrS7X7PHiBPDvh+XZwMHa1yoA9+p713lv&#13;&#10;+zT+3IGlaT/goFbOBJwP+EV8OfL7H/ShX5PaX+xp+yto1497bf8ABMT4uStJHGjM+vWpBwo541Ic&#13;&#10;+v8AIVrw/so/sxQs7L/wTA+LB3vuO7XLY/l/xM+KAP1qi/Zo/beFmQf294WPP73/AIRPw6QP/Jsd&#13;&#10;K/b7wdZ6hYeEtLsdV1Ia1dQ6dbRXOseWkX26VIlEl1sjJRfOYF9qkqN2AcV/HfD+zZ+zbFaGw/4d&#13;&#10;e/FFozkZfWbYk59/7U/pX6o+Ef8AgpF+1z4E8K6b4I8I/sOfG6y0vR7C30vTLNL/AEdkgtbWMRQx&#13;&#10;Atds2ERQoyScDk0AfvOehr8HvAhH/ESH48/7NM0n/wBSVa3D/wAFTv22h0/Yn+OH/gbov/yVXyR+&#13;&#10;w78Z/iX+0J/wX38dfEL4qfDPxX8JdSg/Zb0+xTw14vmtprq6hHiONheRtaSSRiLOY8Ft24HgUAf0&#13;&#10;+0UUUAFFFFABRRRQAUUUUAFFFFABRRRQAUUUUAFFFFABRRRQAUUUUAFFFFABX+Dl+0p/ycZ4/wD+&#13;&#10;x21z/wBLpq/3ja/wcv2lP+TjPH//AGO2uf8ApdNQB//X/pl/4N7/APlDF+z7/wBiU3/pdc1+ydfj&#13;&#10;Z/wb3/8AKGL9n3/sSm/9Lrmv2ToAKKKKAP4mv+Dm/wDa1/aJ/Yi/b4/Zw/aF/ZYMJ8YWPgnxfp9v&#13;&#10;DcWLaik9vd3mnJNC0CYb96PlDA5yccZzXzl/wWy/bc/a/wDCn7IHgz4LfFT4h+AfiP4s+PGmaVfe&#13;&#10;Hvhk/gB7HV9LttRVQl6rTXMhtryO4k+zwLIm5ssRgqa6f/g7qi8S3n7Wf7OOjeCheRavqnh7X9Ns&#13;&#10;NSspbqJtLll1TS8Xsn2NXmZIu4AOOo5Ar8Pf2hPhr+xq/jf9p74n+KvGHi/WfF/g+fwb4X+DravL&#13;&#10;rlxNYm/uLYaj4i+1XUa3QtrCQTC2Sbyw28FcsRU1KanTdOotL6+a6r77a9Fd7K510JuEo1IPVfnp&#13;&#10;Z/8AAP22/wCCF3/BH/8Aa5/ZUbxB8VfCvxf+HfgT41X0reEfFPg/xVpEHiLUtFgQR3sMMTrdxvHL&#13;&#10;cwvG8qqCNgVScqRX9FHiP4Yf8Fc/B9lHqHir9pj4QadBLdwWMc154G8pGuLmQRQxAtfj55HYKo6k&#13;&#10;nAr+MHWv2GP+CYH/AAtDxz4b8B/tJfGfT/iXa+D9K8YeG/ibqOl619nvdakWWO8juIY4BfHmFT5r&#13;&#10;OAscu0MxQ5wvF/h39lD9qX/glv8ADPVfCnxb8WeFPjZN4osLHxpc+JNS8WazYXdxa3clrHdwFYzb&#13;&#10;Ru7hLnKlmj5VRu6dWJqSkkm7uPLfzu7Nr5pu260uc+Ewzdm9E7+XS6X3WSP64/2t7z/gp9+yp+zx&#13;&#10;4n+OHxy/aZ8B6d4V023ittX1XQ/h4817p0Gozx2Qu4UW9Y7oGmEmSpAxnBr+Cvxd+y54l+PHxql+&#13;&#10;CHhH4weKviDqXhfwx5ms+Ko9NubiGO61nUERdKfUPNLy2U6Ok0Zkbyw7sgA5r6o/4K3fG7/gm/pH&#13;&#10;whvPgh+zZ49+JOv+MtO8Q+HLfxCE8Saze6FrGlmwZ9YiaLUiNkkN7GoUPHlSRkcEV4r/AME2dD/Y&#13;&#10;m+Jfifxf8GvEuo+JPA/huXwHp0WsfEgXWuXzXnia11BbhTHa6PGEWBrVmhSKcnayeYrZOBz5S4yx&#13;&#10;XPJJxSemqUvdve/ZXtbdvTU9ahVprBuMo2k5Ru76pX1SWvbV9EbkH7Xeuf8ABJTwH8Sf2HbPRfhv&#13;&#10;43Phv4ix3VtpXxC8DNff21NJbiO5vWupZgts9k6rDHGg/eKCc4r8mP2wv2qf2hP23fHB+NXxL07Q&#13;&#10;9CsodDgsNO0Twjp0WiaJbadbz7QltaRYVgbkl3YliZMkngY/Y7/gqTdf8EzPAPw6+Kc37M/hPWvH&#13;&#10;XiHVviTHoHh7xh4pn1118MaGmk2dw0qtfKokubq9a4CLM24KC20gLX8/Xww8U/CO10nWLf42WXiL&#13;&#10;Wmg0V4PB1rpl8ttb2uoyTK++58xHzbY3Fo4wCzdx1q8Hi1KOIlNSbtZW02to15peWvkc2MwapOlT&#13;&#10;0Sdno72u9/K19ex96fDj/gsz+2T8Mv8Agn1rf/BM6xk8O6h8NdcgvbaWLV7FrnULaK/mW4eO3uDI&#13;&#10;BGElHmR/J8jEkdq/cL9qvxh8YP2sP+CePwe/4Jn/AAi/aX8CfFvX57/wpbD4eR6Y2n63YItm7rHe&#13;&#10;6s87RTR6c0ixOpQMQqnqvP8AJ58cPiV4R+Knjp/FPgnwfo3gawNlbWw0LQZJ5bQSQRhHnDXDPJvl&#13;&#10;Yb2GcZOBX3r8Uf2Lfgv8A/2OPDX7Xnw++P2n67431K+05rTwX4d0PVLKbT2uEd7jOsvst/tFoylX&#13;&#10;WMkk5wetdMeWdp4j4eaPN52ei+ff8Tg5pxfLSlZ2lbsm1r934nq3w0+Iuv8A/BD39ru78W/CTxro&#13;&#10;mu/GPwPc674U1yzGmHU/DUaT2ccZSC6WWNpZTM0kLkYEZTOTmsbUv+Cmfjz9sL4+eEtK+NjfD74V&#13;&#10;aDL8RLfxVceLvB3htbe40HUprcWJ1bfHI1xO0BIusPIf3w8w56V+Rl1qN5r8cs19HLdXz3E19daj&#13;&#10;Izy3EpflzKxJJ+bLM55JJJNd58HfBq/Ffxjofwjt447O41nX7eCXXvs9xdvZWsnyTSPBbhneGFS0&#13;&#10;0m1d21TWWEg/awqSa5kl5K+/yXq/mOtJqi47J/O/9eR/ar4y/wCCUPiv/g4d+LB/aQ8H/tQ+FPHF&#13;&#10;t4FkT4X+INVi0CfTZlt9JjWWC9t7TzXWYXpmeQzAojvu2jAwPyM8C/BD45fs+6TP+y1+0z+0Fovw&#13;&#10;I8CeBvjF4i0+fRo/Nk12a+tbe0uLq+NjaHzGhnhhtDahmCu0hCnrX5afEH4kaX+yP4n8QfCj9kP4&#13;&#10;heIdSeDXZILr4keHL290GDV7S2+WFILGOQERbizbpWZicYCjIPZfDb9nrwJ8avh9dftYftH/ABQ1&#13;&#10;yVR4nutO8UWltompa5q80dtbxTRztqLn7MrXRYxJ5sm5Nu4gjArzakVN0JRlyw5uq15mnr5bvVrr&#13;&#10;bqdsotylCS19ei2X5fcfqb+0l/wcZf8ABSb9tP4YeO/2Pbr/AIRDXfAuvaJeaJqmqWGgS298+iRS&#13;&#10;KG1KT9+/kMI1WR8ghMkH1r9Tf+Cn3/BTGHT/ANjvWv2ePGX7U3wg+LwiudE0K7+HugeBpT9rSzmh&#13;&#10;ebzLwXRVI4RGH8xMEsu1SCa/ja8T/FPwXdfFvX9c+D+jDwh4e1DTLjQNP0m2vrhnWxmjFvm4mXa1&#13;&#10;xLIvzzKQI3YkbQMCv0E/a6/YD/ZT/Yu/ZzXxwPii/wAVPGPiW5ttL0DSdG8Par4estFBVbqe9u7j&#13;&#10;Uogt3mMeSkMRB3P5hOFxXficPTnh6bk7XTvfW76ejf8ATLw7dLEPkSXK9Oyt+dj7y/4KafHf9ojW&#13;&#10;fiF4Q/4JYftSfHK81H4MaLonhvVPDnjz+xQiXsF/BE9nfakIZXaW1sxO0fmH5tsQbaXGa5H/AIIP&#13;&#10;fCnxfp//AAWGu/h/+w58SNEa58NeGPFbaP481fQ3vbPVbe2jjgdobIzRErcE5hZnBCHJGTivwel1&#13;&#10;3Tfjb8UdM0tng8HaXqd3YaJPeT3N1eWel2MjxQNLK0jM/wBng5kKDAAyB0FfU37F/wAUv2Y/2Qv2&#13;&#10;pdd8W/Hu31/4geGtCsdf0TRP+Ff6zceHZ9XvlkSKyuvtkf72KzmQM+ME4IyCRippVJL2utm7t93d&#13;&#10;318zgpfDCnJdEvLRateTsfrB8a9f/wCCw/7T2kftCav8evGo+H2l+B9e1XWvEelXU0Oifb9ZOnRR&#13;&#10;TaVax+aZi0mnBZI4gWHJwcmvwN+J3xX+MOt6FoOp6749m1X7ZozWSaXp17JE1haIPKNvcxRbEBkU&#13;&#10;ZKkHeMlic192fC3wh+wl+0z4C+Lfxp/aO+LPiPwb4rutV1S88AeCdRkuNYfZHb+fZyXmoSnddP8A&#13;&#10;dshlVc43EgcV+PbKpYqM98GvIyVOlCGHceXlhBNJWWjklr5bWvokn9o2xqp1ZyqRirc0rd9Uv6ut&#13;&#10;9V0Ps7xJ+3F8WPEv7O7/ALLL2eiWvglnsNROj2tuyRrrVmjRNrCfOdt7cwt5c7gbWVQAoOTXi/gv&#13;&#10;x/qWkeENR8MaN4c0nUpXs7zz9WuLZ7i7trWZUDlTu2osRXcr7flLHnmvFt3YenSum8O3up2QvDpt&#13;&#10;+1h5tjLDcbZGj+0QNjdAdv3g/GVPBxz0r6PLuanUtS0b81rZJLV6bJfcc1dc6cnq/wCv8z6b+FHj&#13;&#10;P4xL8BvHX9h/EltD0PQZtF1WfwRdapPCdaupL8LC9hZg+W0tpJ+/kZQrKozmuJ+BXw1+HnxHl1nV&#13;&#10;PiB4zg8IDSX0q4t5ponledbzUre0unj2ENutYJXuSBksIyBXk+gWfg250jUJ/EV9dWt5CIP7Nt7e&#13;&#10;3EqXG+TEwkcsuzZH8ynB3HjjrXqnwY0X4Lz+GvGPiz4m6o0OreH9NstS8IaBJCXt9cvDqMEdxaXD&#13;&#10;qQY0Fq0jnHJxwa58zqOUFyqz5bXWr3fft5+p0OrJQ1npe/z0v96P1x8dfES9+GP7Fni7xT+xh4hg&#13;&#10;tfDHgn41+HL+y8d2HhqfRNcv9budN1G1je3v2nk8uKC3R3EXDnzyxxXxT+yNZa5qnxx17xN8ZvEu&#13;&#10;iaVfReCdT8Vw+I/HKy6qzXaCBoZomWTzHvDgeUWZ8EEFTXxu/wAWvEEnha78CyS3p0C41wa7FoH2&#13;&#10;6f8As2G4Cum77Nu2M+xgokYbwqgZ5qHwBoXh3xq99p3irWIdETT9Ku9TtbmeKS5e6mhC+VYxqpwr&#13;&#10;SkkKx4B61eNrKd5zWrX3ei9djTJk6E4OLu1JNdNrbv7z/RG/a7/aG+In7Qf/AASz+If7SPi79pj4&#13;&#10;PfFX4Y6Lpx0KWHS/h28t3F4imEcNlGkcl2TBcNLMmyV4yEDbwOK/GXTfDGkftu/sE/8ACm/2mf2l&#13;&#10;Php8E38d/HTxB4u0r4c6noMumTtrMQgsC2oCGQ/YrV8rJFE0IUOwbceSP5svGfxDj8DfBmD4I+Bb&#13;&#10;XxLYWuoau2ra/rF9dXVnBrbWzbIYTpgIgC2jD75Lv5meQABXpHxO+BVr47/Zgb9uJ/GT6prur+Nr&#13;&#10;vQdY8HNp+pXlzYW8MSmPULnWJQ1u6SkqiqzeZkgVzVaUFzTfwuUb6a3/AP2vyQU3JKnCKtJKWvrb&#13;&#10;T7kfZ37I/gjQf2Vf+CkUGl/Bz4+r8OdC8LalrumWXx1m06VNIvbzTIQTbNHuInsri4Ecbg5/duHx&#13;&#10;yMcZ+0Dq3hbwf+1V4i+Np+J3hD45+JNQ8aWHiK2aysrq9sNW8SO8V7cRLbzOrDTzLJ9lSQ58wRhA&#13;&#10;Aor4G+Anh7wt8Z/FPh74KfFLxtb+BPDZ1O4urjxHqq3N9Z2RuBGjP9jiPLEIMlPmbjPQV+tuh/sA&#13;&#10;/wDBLTwJrpXxp+1Vpuof8I18U9MstQu/D2mXVu2seE7iyiuXudPRjvt7u2uhLAzOWAyGAyuDVR1Y&#13;&#10;1qc3Ub5dNl1t5dNLW+52Na1qi/d00r62v0Xqz58/4KGeB/8Agpp44+N1x8Uf+CmM+v8AgvVPEKan&#13;&#10;qmiReMJZLSwH2W3Liz0u0V2SGJl2wRhFCnIDMTk1+T8XizxcdAj8IJqWpf2VFctexaWLmX7ItxIu&#13;&#10;xplg3bBIynaWC7iOM190ftPePviN+0X8cvE3xIsfBnjU+EdHtLy00TQ/Elzq+ujQNNSL920t5dAu&#13;&#10;jAbZ5CwRNxyQFxVz9tb9iPwH+yf4V8FeLvhx8TLf4jr4msje6jPpfh/U9ItdHn2RyQ2z3N8ipNM4&#13;&#10;ZiBGeAhPQiopQ5IQdSPKnol130vv/lcwnTk5Ozu/w87H7yf8E+/hl+1T+yR8J/jVd/tlePvC3hHQ&#13;&#10;m/Z98GeKbvQ/iToreKrmfw9e3mpJ4f0y3t5LiIwzJcIzR2/zjMqEoAK+hv8AgmD8f/2tvih+0T4T&#13;&#10;+Pf7K/jn4R+G5Na+BNppPxs1iPw9BZJ4Z0zR9Wu7SyvbywNzDHPcr5MbSzRbVWBwzKTgn+QH43eM&#13;&#10;/jF4hfSbj4tS+KGv7zQLJpLnxHcXss1/aRvK1nN/pf3oVRsQ7Mxgcqck58zGqp4d0eJfCGs6lHPq&#13;&#10;thNa6/aQF7WPyzLkQMUfE8TqquwYAZ7cZr1MRh3GtXm7apW12231u35f8E5faS9jCnfrd/8AAP6Q&#13;&#10;v2L/ANonxP8Ata/t1I3wY/4Vz4N+JN9pvjPW9a8bad4buXS9itfDOoRahujkuikn9pZaVtoBWVg4&#13;&#10;4G0/0i/t5/tK/FX9mT9m7TvAn7b37T/wTv8A+0vAkGtaP8PNR+HranqV7JDZqbUm1+2MN/mlQjzJ&#13;&#10;t3Zbb8tfws/8EtdH+AniL9r/AEXQ/wBpzV9U8N+DLjRPEian4i0drwXFjIdGuvssrCw/fNEk+wyI&#13;&#10;CAybgxC5Ndl/wVu8Ofsn+Gv2yNQb9kf4g6x8R/B0+k6XNFe6st2ZrFvssatYpc3zNNMqEFlJVQgY&#13;&#10;IAduT5mIoXlCjHSLt02tdr08vQ9SlVVlV6pt7+UV+nqf2i/8ERP2bP26NZ/4JIaJ47/Z0+JXw58C&#13;&#10;+GfFlt4m1XWtJu/BsmoX1/cST3NvJcXNw92iu5jjCII4wioqrg4Oe7+IXwy/4LdfCD/gjd4en/ZH&#13;&#10;+KOh+LXX4f6FpujeFPDHhP7L4mh0m5ijike1vGuW/f20DZ3CHOFOADiv4J/hv+0d+01pPhbRfDfw&#13;&#10;1uvH+m+DvD2l3A1iz0bVtXTS57d5pGlubhYG8qCMeYFcoAny88k5/ZjwR+2Z+x3oP7OHj3VPAfw3&#13;&#10;+Pl3qvhXwboMfhDWdW8a6+mlx6vPFFDemSOzQQ21um576FXkAdAE4HNGMp3pOTWj6XV/d767O9lf&#13;&#10;zMqGjTk767+tvyPmO6/4Jj/8FINe8KeA9M/4KB+LtX+FfgDxx47ubDT7/wCLOpXDwWd/baVcXsmp&#13;&#10;PbTSO6RmKJot4wWdguDX9Q3/AAQn/YF8WfBf4ZeNdb/4Ja/tZ/DDxRHq2o6faeO7i58JyX5tr2xj&#13;&#10;la3jhMtzBKsLLM5VmTDc45Br+JL4QeIPiH+3j8S/DHwB/aL+K2tWdnqeuStD4o8W3Wq+IodIWK0k&#13;&#10;csLCNpJH81lCF0G4E/3c1/Vt/wAE8/2Jv+CJH7Jfw+1rSf2gfjr498X+KdZvY5J9T8Ead4r8L2EN&#13;&#10;rAv7uBYraEtOdzMxkkPfCgc59eppF68qcVZLrr139Wjz57edz+qAfAn/AILLMMr+0X8KSPbwE3/y&#13;&#10;fVDVP2dv+CwGr6dNpuu/tC/Ci4sp4niu7Z/AbhJoXUrIjEX4O1lJBwQfevxxXQf+DeOJBHH8Tfji&#13;&#10;FXoBrPjb/wCM1Ivhz/g3nnzH/wALM+OL8H92+s+NsMBk7f8AU968acVytPZouLs0z8vv2NNU+NPx&#13;&#10;5/as+HGvfs6+Ivh34f8A+EX/AGofGHgzwP42tfh6dLgkgvvDN9fXaCJJ1Sa1YWzKls7+ZCzI+/Bw&#13;&#10;f18/4KZfCf8A4KW+Hvih+y3efF746/DvUpH/AGitNGgXtn4P+xw6Rfx6Lqkv265LXjCaGOCOZTES&#13;&#10;mWcNuG2v5sP2Ubv9hnxf8WfBtz8XtJ8YfC3wSP2ltdjsfC9lf+JTqNjoLeGrpkkLxRBROL5YFd4V&#13;&#10;+07XdHHl81+g/wC3joP/AARAi8W/Advh54y+J2t6G3xms1+IUXiPUfFVwkXhkaZftdNELyNcOZRE&#13;&#10;pMJ83Yzj7hYipxtRhZ68qfzt1t+R04qo5YirzfzP7vL/ADP3G/Yb+P8A/wAFDv8Agot8KdU+LH7O&#13;&#10;X7UPwwutP0TxPqfhbUUk+H7xTR3GnzYjkKPfA7J4SkyNjDK/HQ4+21+An/BZfCn/AIaO+Fh2D/oQ&#13;&#10;j8/+9/p38q/lV/4Js3X/AAQP8Z/CvxTqfijT/i/8LUj8a6vDo93pWqeI47bxJo32l2sbpTpcRizB&#13;&#10;ERA8bEshXljur9E10H/g3ljURp8TfjkAOABrPjb/AOM1pNRsmuqT/DUwrRUZzimrJvY/ZpvgZ/wW&#13;&#10;TUHd+0Z8KBtGWz4Cbgep/wBPr+dP/gqX+2h8UfHvwC+I37I3iP8AbD+DfjTxRaanodjfeBdE8IPa&#13;&#10;Xl3exa7Y4gt7wXMkfmW8u2R1UMdsbAkcmvaPHHgb/ggV4g8F63ofgj4t/GzS9b1HSLqx0vVptS8b&#13;&#10;XKWd1LCyQXDw+UPMWJyHKE/MARxmv5XPG/8AwT0/4JyfA3wF4j+JWsftZ+GfiV4p097Gfwz4O8Ha&#13;&#10;RqVpfX9zNqVsk7T3NySUeO2aZyijfuAwcjlULSquE2krX/rf+uo5QXJdb3sf6MMfwE/4LJKUEf7R&#13;&#10;3ws2qMBD4CPOABz/AKdVn/hRH/BZf/o4r4Vf+EC3/wAn1+MT+Gv+DeJJA7fEn43xvjO0ax43BUsO&#13;&#10;R/qfzp39i/8ABvP/ANFO+OX/AIOfG3/xmoMj9m/+FEf8Fl/+jivhV/4QLf8AyfR/woj/AILL/wDR&#13;&#10;xXwq/wDCBb/5Pr8Zf7E/4N6B/wA1O+Ofp/yGfG3/AMZpP7F/4N5/+infHL/wc+Nv/jNAH7NH4Ff8&#13;&#10;FlR1/aL+FI7f8iE3/wAn18a/sZ+EP2kvBf8AwXx8a6Z+1J400Hx34hl/ZYsJ7XV/Duj/ANi20Nl/&#13;&#10;wk6KsDwebNvcOGbfu6HGOK+KpPDv/BvFL/rPib8cmweM6z424I7/AOp616D/AMEj9N/Y80//AILZ&#13;&#10;fECH9h/WfE2veE3/AGbLGTU73xdc6pdXq6ofEMWUR9XVJxF5WwkKNmenOaAP68KKKKACiiigAooo&#13;&#10;oAKKKKACiiigAooooAKKKKACiiigAooooAKKKKACiiigAr/By/aU/wCTjPH/AP2O2uf+l01f7xtf&#13;&#10;4OX7Sn/Jxnj/AP7HbXP/AEumoA//0P6Zf+De/wD5Qxfs+/8AYlN/6XXNfsnX42f8G9//AChi/Z9/&#13;&#10;7Epv/S65r9k6ACiiigD+Hb/g6i8KftHePP2zf2efAv7Kt9NY+K9Z8Ka/pbS29x9llaG61jSY4kSX&#13;&#10;axQm42HcB8oBJOM16T+01+yv/wAFRfFviPwr8afCHwE8JaH4u0LwXZ+A/HOt+LPHFlqXhrxn4ZtU&#13;&#10;AktvEttLaxNLMJczQ3Kurxud2eBj9Tf2p7ayvv8Ag4E/Zag1CGKdP+FQfEt0WVQ4V0ayZGAI6qRk&#13;&#10;HseR616V/wAF8v2Rv2mv21v+Cbniv4J/soXcieKZL/TtV/smK4+yNrNlYzCSawWbICs/DqGIVmQK&#13;&#10;SA2a5sZPlhzcl2mv8vybuuq0O7DSTlGN+XfW/o9Ozut/TsfgP4907/gvdrL+G/AHhTwN8NNDtfG+&#13;&#10;h6h4Lj8VaR4ls9R1eTRoAkslhYavJG6o0SeaLORhJIGZ9xO2vsr4gN+35+y3+yr8Mf2efhz+yp4Z&#13;&#10;0fw14W8Z+DrHRJI/HNpd3k8sGpRusd3I9ohaS7m/10uTzIWwelfz+f8ABNP/AIKY/Dj9kr4V/A79&#13;&#10;iT4j6n4i1DXvDn7SFt4m8e3etEW8fhGCYy6cNHtI5GaWfNwWlu2GEjOcdRX9s0X7RP7On/BQD9q7&#13;&#10;4nf8E/fEsF9DqvwK8ReDfGhmsr3yjfzr5eowuBGQ2y3uAsUyHruAOM16SwdOi1ClK6ct11slKWvW&#13;&#10;zk9e787nNh6r9rz1NOVfPV2WnfRabo/gn/4KDeOtc/bO8b/Fz9lT4B/sjw+Ffia/xmh13x74jtb1&#13;&#10;dVubLUo99veW6XGyJUtbqfEvy4j2ZYLzkf1B/wDBPH9nD9vr/gnz8GdE8FfD39kP4dTa9N4d03Q/&#13;&#10;FOu2XjqOOHVn05pnhvJ7eW0kxOfPcO+Sx6cgCl/Zg/4J+fD66/4Lw/Hj4oftH/FPTdZ8U30drr3h&#13;&#10;L4Z6Pci18/Q7+FxHNf24w7y6eqKg2n+ISNwwFf1axraaXYhSyxW9vFgtIwCoiDqWPQADkmvIyyEq&#13;&#10;dCm5pJtK6V9Gvdav1VktvM1xN6dSpTT0/R2kvvu36WP82X/g4k8Ff8FBX/Z68QePP2jPhv4d+GXh&#13;&#10;HWPjNB4nigsPFEGpS6jcz6Lb6ZBbxWscUZlWAWkkzScbPMIx3P8AKP8ABfUvgNb3kqfF7QNV1awT&#13;&#10;Sne5/s/UksbhLiOber25dGUho8IyEEnkjBr+p3/g7c+JH7Y3xu/ang8L6nosDfBr4d2EU/hfWNCu&#13;&#10;FvbW6udVjj+1XN9JGSI7kOnlLCfuRKH/AIya/kittK034deMtMuPF9rYeIbMQW2pz6fbXbeTNFPG&#13;&#10;JBDJLFhkcAgOAcg8Vtg6UlCd48qndq3ba/zt/VjbMsZKTg5O7SS/4Hbax7HZ/sgfGrxd8LPGfx6+&#13;&#10;HelR654S8CvpL+KdQ0af7UNJj1tHe0M/AbavllJXxhHwD61/Sj+33c/te6L/AMEJfg3+xx8TPg/4&#13;&#10;RtLfS9Z0C60Lxb4S8R2Wo6ndC5gu7m2NzpFun2iOSaG4IlkZiqsMnkivyRX/AIKTftf+Kfgx44/Z&#13;&#10;B/Zf8GeH/APw58eWss3irwt4W0RTJcQ28f2iZ5tRnVpwoSMnmQBVyF688H8O/wDgnx/wUF1P9mLX&#13;&#10;f27fCVzFY+A/DFsi3PiO68QR27SxzxhfLtEkfdKQriMqoyDlQCQQO/Hq0OWekG07v+67/rpc4qVT&#13;&#10;VT+009PVafrf8D4a8AfC74oaprVxoujWaWxZL+xvru+kWG2tks0DXhlkJIAiQgtgE8jGa+nP2Bf2&#13;&#10;hT+yx8adK+KfgPQbfXvFWky6zFqEWp3gt9LuvDt7pc9newo42yRXIWRnimVsg4wM1896X4MvB8F0&#13;&#10;+JVr4msLq5vda1PSbrwkGmbUbaCG0hmfUpQoKeTMX8oMf4kOeMV4noUmn2es2t3rsUs9mtzGLu2h&#13;&#10;cxyyw7h5iK38JZcgH1qsDSre2dOo4+8lq1pZ231en42OnEThKhHlbau1btbtt9596fAP9hrx/wDt&#13;&#10;7ftMa18If2UI9CsWSK/1yGLxVr8Fvb21jbyRpse/lVUkctKBHxucc9ia/Xb9g39uD48/Cf4b6x/w&#13;&#10;TW/ZD+DNx4yv9e+IuuaXM+t3C6npJv8AV9Og0lUuWijEEiWktvPcJMzBQm1ugJP8+vxZ+Men+N9X&#13;&#10;sj8O/D9j4J03TLCPTYLHRpJRLOI85nu52bfNM5OWYn8OK/dL/gmRqH/BVr4o/sTav8Dv2OotD8Gf&#13;&#10;DoeIPEt94q+J16sVteSNc6VE95axXcmZd0FrDlRDh8zEE4NeXmlJRhSp3Uo81tXbXllr32bVvV9C&#13;&#10;ZVZNzqvRvXRea0+/7z8NfHXwY8VfCf41+KvhRrmo+Hv7a8H3eoQXt1Y3yz6c9xpjESpaXCrtnJdc&#13;&#10;R4GH9a+3vin/AMFg/wBqf9oj9lvxZ+zH+1Fex/EOPXdT07VtC1/XwrXnhy4sZQ0n9n7FUKs8X7th&#13;&#10;2XIHU1+cukeBfGXivV9ZXwxZ3Wq/2ZZ3eoajdRxMyw20AZpZ5nPCcDgsRk8DJNJ8L/ANv8RPEsmg&#13;&#10;3Ws6boSxaXf6n9t1VysLGxtpLhYQVH+sm2eXGO7sK9qGFnWw9KDjdy09Wmnp21/AWNqqlXqS/lfr&#13;&#10;37dz1v8AZY/ZK/aI/a7+KulfBT4BaNcahq3iK8XSoWlb7PaKzEE/aJ2G1EXgt1PTAPFfsF+zH/wR&#13;&#10;p/aB+E37bGnfAb9q34Tad8QxPB4ptk8J6d4wh0IPceHbWyu7i8lv9rGO3hivImXeoEu88jaa+FP+&#13;&#10;Cfn/AAUQ/aH/AGJvjNq/x9+F/h2x8W6l/ZsqpFqtnLc2mmX8iBLbUBHDgK8TAEK3yPjDZqr4Gk/4&#13;&#10;KIf8FOP2qPEXiDwNqet+J/iP4psNa1vxC9veiwZNOijj/tAyDdGkNsIxGhQYBVVXBwK5IurCDast&#13;&#10;Lvsldffr/W5nhl8areXLb8f8j9LPh38Y/wBkb9jH4u+OH8WfsveBPGVv4w17UNH8M+HX8XprU+k2&#13;&#10;Kq2mXGmo4DI+LyMyi5G1gpyh24Nfzd67JBc61dy2lsLNHuZWS0RiywqWJEYY8kIPlyTzivTL7w81&#13;&#10;muleDtJ1bTrjUrrUbhryUAwmxuY5DAEa8Y7XicDzAykLz61xHh/wT4u8U6nPpvhuwvL64gtri8mW&#13;&#10;1hebZb2qNLPMxUHEaIpZnPAHJNY4LDxlVtB7JJa9Fpq29dt+uruOpJxT59Lu72/pHKBGZtoGTmv0&#13;&#10;G8f/APBOv9of4Ffs56L+1V8atAMPg/xdo8F14aubC+ia487UTKtjJcQ4YhHMEhKZ3YA6V8QeGtEv&#13;&#10;NSumuja3klhbBJ9UntY9zQ2m9VdwSNoPPy571+z3xh/4LO/tm/F39m6+/Yys/D/h7/hT2meGbTw/&#13;&#10;o2gXHh6Ke50q10/Ytnqn9obPNS93jzDNuC75GAGDiuutyrDyVOL9pdW7W15l67W+ZjF+/FS+HW/6&#13;&#10;H5g2v7MnxdHgjXPHOpabBZw6La6VePaX1ykV9cR6tceRb/ZbXJkmYsRvQAMincRX2x8Rv+CMv7a3&#13;&#10;wp/ZGP7avjS18IReDotJ0vWbyG31+1uNXsrXWLiK2tWubCItJExkmTcrcqCc8ggeP/Cj9lD9pn4q&#13;&#10;/E630z+1rPRvH99rmhWvh/RvEt+LTUtSvtbufLtpI/MOESIDzpHfaFTB7iup8NfsNftj+KP2Wvix&#13;&#10;+1nqF81h8PPAOr2/hPxRqd7qbNBq2qyajBb/AGG0jViLrypJFnY42qoBGT0pxk/ca1Su9VouZr5a&#13;&#10;6a7vboaRrUXT54ybu9O2y+/W700S76s+EGTwbpvhjVNG1CC5uNfXUoF0/ULaZfsK2sYkFwrJjLs7&#13;&#10;bCjA4AB45r6k/Y08aap8PvEfibX/AAr4MTxtM3gXWbbV9PnVZorWyL25+3BSpZfIkCZYc4PBHNYn&#13;&#10;xp/Z5+CngDw5f678Kvi1oPjt7CXSLc2Vlpl3p89xJqMEstx9nWctvjs3j8uR+NxZSoxVP9mb9oD4&#13;&#10;t/sp6j4h8YeAdIMk3jHwRrPgQ3N5byMBa6qsZmmt+MNJF5YKkZAzzXJi3KeHqKEbtq1novk/1PQy&#13;&#10;2tGnioSk7JNO+9tU9utuz9GfVX/BSbwn+014q8dWf7TX7Vem+FfB994x1/UILf4Y6NdJBqOjR2si&#13;&#10;rcu+mruNnDPLkoztmRstjHNfQn7WH7SnivwT/wAEqPCH7IngLwpfeHfh14j+M3i7xX4d8QPrdvfy&#13;&#10;a1YaY0NvLp93HDGjP9juZVZJj8snBAyDnjfE/wAOJv26Y7r9vH/gof8AGfwt8MtY8T61Boul6dd+&#13;&#10;Hrm71DXUsYEWXUfsVk0XlWikLG85/wBZJv2gkGvIv2y/jz438UeG7X/gnt8PNM8Ha14I8CfEnXda&#13;&#10;8D6x4Htbm6F2+ueWXt7K7ud1w1qW+ZYm+bcRuztWtf7PrTw8cJy3lzxbSV+ja135r2duuunaMRi1&#13;&#10;Ku63M9nq/wCtraI8H/Zr/Zr8RftKaeNF+E2g3Gpa9oFlqnifX7lNUitUj0uCWztLaRUkU7GiublC&#13;&#10;xJO9W4A21/XZ4O/4IU/tNeCPBGg3Ou/smeE/EWv6P8UNC8c3GsT+Po3n1DT7O1hjv9MuN9uA1rdT&#13;&#10;RtMRnCsx4OK/Hfwb+yT+1H/wSY8B+Hvip8Vrz4d+Frj4t/CvxU81t4lF3PdJaWGo6RcHTXWE7DqL&#13;&#10;ERvAi4AXzVY5Ar+8D9m79tv9p/8A4KLf8Exh8T/2H/EXwj8TfFJdVuPDfiGW7tNT0/w7aBQ7PEkE&#13;&#10;rNcLcC3kgZSxaMlicYwK6sTjarlUdPVRUPwS/XS/XQ58PKnCjCS3bmrPVW0/He3l8z+Kz/gtt/wW&#13;&#10;O+O/7Q/xjm/Z08BaH4a+EsXg7S9d07xlb+ENYttUs9fvNStVtbuGa+toY0uEW0BgSPBxKT83TH6q&#13;&#10;/wDBZL9ov4tal/wTN8D+Gf24P2cfDXhfwxpupeEdX8LXtr43tJNT1CWxiiWVIrGK3WWVJrJ5Y5uc&#13;&#10;R7wxJIXP8kn7bH/BKv8Abq/YQ0M/EP8Aa08JJ4XstR8Sz6Bp01xfW0r6ldInnyS2sUbtJJbhSCZd&#13;&#10;oAyAcEiv17/4OPrb9vTVfBn7O2qftfJ8PbnTz4DuG8H3Xw5S+eFrEx2bM949wWj8wp5ZXy8DGTjF&#13;&#10;eM6lqNNRs3zavfV2e3TY7KFO1Zyitk7LTVK6+a7nj/xq/av+Fv8AwUH/AGovHP7d37SXw50G9+Df&#13;&#10;gz4faP4X0L4Z2PimLRdY0fT5fMtdLj01kjH2q7hljlnmiVNqxvyQMVe/YQ8D/sc/GjRPGniTR/2c&#13;&#10;tK8QeCvDHwbF5481HxP48XS7nTL7+151ttXtrtom8i5ljC262yqTIQCD84B/D/4Yfsy/Fj4y6F4i&#13;&#10;1XwommQx+EvDR8W6lbajeR2U8mmI5RpreKTDTsp5KqCQpB6V94/8E0v2a/2z/wBsH4G/H79nj9jr&#13;&#10;T9C1qbVPDHhzV/E/h+7n8jWb+y0nVhcxDSgxVHdJgPOVyAVIA+YivQxmBnR9rCzTsrJ30vu3vfdu&#13;&#10;+n4HBQlCUo3enlby08uh6F/wTH1u3sf2trLX/wBlLwJP4jnvPBPjnw7qfg3WteghlkS78P3oubyC&#13;&#10;eSLCxW1sS4LZLuu0YzkfXHjbTv2HP+Cbl54H+G//AAUd/Zwi+IPxV/4RuC91i40f4hedbXEV189r&#13;&#10;JqVmkW21uFgZAsZYjYA3cE1P2J/+CUH/AAU4/Yh+PmhfF+60Pwn4b8W3E/iHwXYeH/GU7TKFv/B1&#13;&#10;/qdxcTraFgqixWUIGP8ArsAjaDX5of8ABVzwX+05qP8AwUX+Ien/AB90uxuvHdxfafJrEPg+C4l0&#13;&#10;12fTbUxfYwylyhhKdOA2QOMVc6tVVoQpN3aXm7q+i7bv02OxLmpc0rp3fSy1UWv69LH9kv8AwTj/&#13;&#10;AGhP2uPAX/BHi21z4b/sj+HfGXwvbw34wmj1WPxHZrql94el1K/k8h7R7ZpZjbRMYirSbpVi3AAk&#13;&#10;Cvy28PX3/BWL9qD/AIJu/FrwVqHgH4f/AAx+Et54Q8Fx3Gr6xqEfhprSz0i0hntb07lkkuxqWnpF&#13;&#10;C6tgu2wKM5Ffup/wbzeD/wDgp9ff8E9Pg54WaT4TzfArVo9Zi1BLqPUY/F1vpFze3kVxDGyMLYzi&#13;&#10;cuUYrwvBzjFeqf8ABXX/AIJf/FTW/wBiq6/Zi+CPin4aeAPglbeHtHvfiJ4/+I9xfT69HN4ZlAs2&#13;&#10;EqMIWhWCOOMKRvZiVUElRXk4yjZzmmtktb/j6X+8rB4myUZNrW+ny6/L8ux/Dd/wQ71/xT4H/b6+&#13;&#10;Fnib4I+CYvHvxFtvGmpQaboVzq8On2Ooae2i3STxHzYn8splpVmIKkLs25PH+kXb/HP/AIKszwJM&#13;&#10;37KXw6jLDJjfxxbbl9jiwxmv4Kf+CZvwS8OfB39u74LXP/BOr4r/AA1+KfxIuvH+pQ2h8Q6LrGjf&#13;&#10;Y7ZNFuvN+0xGVhLZSx7yjxssqygZ+U1/ps/sin9sZ/hhP/w27H4FTxf/AGtOLb/hXv2v+zTp21PJ&#13;&#10;3/bC0nnBt4bHy7dvfOfdx9Xm9m1/Kulv69Ty7av1PgL/AIXf/wAFWP8Ao1T4cf8AhcW//wAr6guv&#13;&#10;jr/wVbtbdriP9lH4dzMvSKLxxbbz9M2AFftfuUUZWvPA/jK/aN179uz4UftQ/s6vafsxaBod/rfx&#13;&#10;/wDEfji301PHMN/Frev6r4Y1GK8gkkktV+yxpb+ZcAhWTMW0KCwrT/4KcfHv/gonP8TP2ZZviN+z&#13;&#10;H4c0ptO+P1hqWh6bo/iyzvP+Ehv00XU0/slgbaMR+dA8rb3DJuQKR8wr9i/+CkoH/DcP7EYHQfG/&#13;&#10;X8/+EXrNcn/wV30uXWP2hv2KLWF0Ro/2ptNvC79MWuhatKy/VgmB70pLRryNpVZTlzTd2fl9/wAE&#13;&#10;mv2p/wDgqP4i/Zq1TUPhz+yV4H/4QQeNPEEngfTrjWIPDtzYWkmoztcWUltLby7/ALPOXjEuELFS&#13;&#10;MEAGv1Zj+OP/AAVaeNZD+yn8OFLDO1vHNtkex/4l9fp98CfgN4I/Z38Fz+Afh8b42Fzrmqa/IL+4&#13;&#10;a5kF1q93Je3G13JITzZW2oOFHAr2vIzn1rScrsvFzUq1SUXdNvfTr/WnQ/n7+PHxc/4K1eIvhB4l&#13;&#10;8IaT+zH4D0e51nw/qGlQ+IbPx3aRtpEl1bvEt8zvZJtFuW8wkEY25zX+Xh4P8CyfCH9qDVPB/iX+&#13;&#10;zfF/ijw9r9nFo914f1SOXTbzXodUtthW4ZMXUEjboyVC53bwcLz/ALDP/BRj4c/tg/GD9nLU/hH+&#13;&#10;xxJ4Fg1TxTb3vh3xFd+OhdmGDR9RtJreaS0FowJuVLgqH+XGe9f5937Qv/Bsr+11/wAE3/glrn7X&#13;&#10;3ijxX8PPFEfha40VrW1jjv4p7a8uNXs4La6iIOxmSV1V1cFTGzd8VWXtwxMqkrJOLW1+/wDXz8iZ&#13;&#10;yTpcnn/kf2q6b8f/APgq7qdv9qm/ZM8AWjHH7q58cWu/JH+zYkVof8Lv/wCCrH/Rqnw4/wDC4t//&#13;&#10;AJX19R/say/8FL5PEWuj9vBPhMNJaytj4bPw6GoC5F1ub7QLn7YzLs24K7ed2e3FfoLlayMD8S1+&#13;&#10;PP8AwVea9azP7J/w8CgZE58cWvln2/48M5/Crn/C7/8Agqx/0ap8OP8AwuLf/wCV9ftRlaMrQB+K&#13;&#10;r/HD/gqyiFh+yp8OCQpO0eOLbJI7D/iX96+Nv2GvHf7QvxD/AOC8vjrVP2lfhzp/wv123/ZdsLSx&#13;&#10;8P6Zq0OsQXFkPEqt9rE8McSoWclNjLn5c5Oa/pxIGMj+n+Ffg94E4/4OQ/HgH/Rpmk5/8KVeaAP3&#13;&#10;iXO0Zp1FFABRRRQAUUUUAFFFFABRRRQAUUUUAFFFFABRRRQAUUUUAFFFFABRRRQAV/g5ftKf8nGe&#13;&#10;P/8Asdtc/wDS6av942v8HL9pT/k4zx//ANjtrn/pdNQB/9H+mX/g3v8A+UMX7Pv/AGJTf+l1zX7J&#13;&#10;1+Nn/Bvf/wAoYv2ff+xKb/0uua/ZOgAooooA/mj/AOCln7RXw5/ZW/4LZfsx/GL4rJrkmkW/wn+I&#13;&#10;9i6eHtIu9avDLcvYIn+i2Ucs2zn5nCkL3xnNfRfxK/4LxfsaWvw38Q3/AIRs/iq+qWug6hdadHL4&#13;&#10;A8RQq1zDbO8StI9mFQFwBuYgDqTivmn/AIKdeJ/2kPCH/Baf9mbWf2UPC/h3xj4wPwn+IsMWieKt&#13;&#10;Tk0iwa0aSw86Q3EUcrF0AyqbDk8npkfP/wDwUe/4LXf8FHP+Ca3wvtfEn7T3wV+DFpceKJJ9G8O6&#13;&#10;Xovi641LUJ7gxH/SGsWtIzJaxMVWU5GSyrnmuPMIp0ZQe7Vlra7a0sdGFXvqVrpav06n893imX/g&#13;&#10;mfH+zr+yF+z/APFvSvFesfEfXviqfiT8ZNSi8MarYa9d6Xr6y3F4YSYvtN8nmeRFC9uX3C3dhjPP&#13;&#10;7f8A7GX7U3/BKr9nb/gof8bv2pPDWg/Fmz1i8/srQNMvIfCHiW4eexu7CC5vWv7f7O7ee94hKPMq&#13;&#10;sUClRtr8UP2Iv2cv+Cren+Ofh5/wVG+LXgSw8e+KdZ+KGh+FvAUXjjW9Q07UtBaSS6H2WXT0hZbT&#13;&#10;T545QFL48lNhCgPX9Hv7OPxx/wCCyr/tb/tBP4V+Bnwnn1aTXvCzeILXU/F99FZWcq6HClulnMbM&#13;&#10;i4DwqryMFXY5284r0faSUudaOTbstldWsvLl/NnZToxnQqVJLm91K9t2pq7+/r8j5v8A2V/2if8A&#13;&#10;gll+yp/wUY+Pn/BQfXNO+MUT+MobK/0nxf4l8F+IDZabbX0bza7FDJJbZhhFwkZZpAoRcIp2ivuv&#13;&#10;9sT/AIL2fss+MP2MPHesfspaL8QfiHrur+Fb238IQWng3XV0vUZbgG2MwvhbCIwQEs7sH52FRya8&#13;&#10;l/4KS/ET/gpt4u/Ys8eWv7ZPwQ+C+mfDqz0WfUfEEtp8RtUsFlS3G6KCXyLSN50kl2AW+4CV9qnr&#13;&#10;X48f8E6/+CkH7df7QH7LH7QHwB/4Ju/D34ceHdI0SF9b02DUPFFwYfA2katYJFJFottNCwaNZYLm&#13;&#10;5Us6ok8jcHiuCd506lLpBWSW9v06/c+9zDESVliJJK716K9kvvelz+VH9qn4+ftjfEbUNY1/9oGL&#13;&#10;xJ4Y0nXb7Tpb3wpcW13pmm3t3ZWcNuzRW8iqiSGBEdsY+/kdRXUN4J/Z2/afTxl4k/ZY+HvjDwrq&#13;&#10;HhbwPYX+l+ENLk1HxUbrUVv449Q1CW5VGa1torUmVhJ8m4YHWvbvjJ+wd/wUa+MGr+K/it8b9QPj&#13;&#10;9/CdzBc+J5o9VuNQkcQW9n8sbRRMC7Ws8ABHzbOccV+9vx3+Av8AwUA+CHjDxp+zn+yn8J/hv8EL&#13;&#10;kfslPdXq+EvEt3fXX/CMR+Ixdaldif7MJ7nUb1gbVkdSfKZiHyRXrYuE6dCSqJqTjHlXldNtN9NH&#13;&#10;t0uY4eg6taCezdvnZaJd9Vofz+fGT9t/4TaJ+z14g/Zr+H9r4w1/xXr9jZ2/i34jf8JJdw6bqd9a&#13;&#10;yh3NtpCokYtEjUQor/Mdu5uuK/LrUPjF8T9X8C2nwz1fX9an8P2C7bHRHu5PsMB3F8rBuCZ3MTnH&#13;&#10;U5r+q79pn/gld8YP2Vf2DJ7TR/g98CvCvjnSfCqa94r8e3Xj+XVvGVxp6wNNPLYaNdrGLaS4Rih8&#13;&#10;tCcfKvUmv5Ytb+G1/oWg6h4hsdV0O6traXT7WeCzuWlnLajE00flqyAsFEbLIQflbjmscPQTUp6t&#13;&#10;3ab3Tair2+W/b5mNPkiopaJL7rvT+kct4X8beI/BEF3N4TuZ7KfUbK50m/uImx51jcqBLbkEEbXx&#13;&#10;z3qC21nS31ez1XV4JZjHN519tkKvc4YNhSPuEgYJHTrX31+xJ+xr+1p+29qXhv4F/CXw7Hr2i6pr&#13;&#10;WvXujWV7dppttd6rpOnQ3F/Et3tLrJHbPC+1vlIPBBNfWnw0/wCCMn7Q/g/9qj4P+APiRpPw88eJ&#13;&#10;8RvGWsaFbeDPDnjGPEkvh+I3N5a6he2KSNZoUGVddzMAcYNdVGHJiIKKtLfX07dvwMPrXuTW9vn1&#13;&#10;29fI/JDx7efAzW9IuvEngeHWdI1W51yUw+HZWFzY22l7F8vF4586Sbfu3ZGMd6/Q7xL+2X+yt4F/&#13;&#10;Zt1/4K/ALQ/ixpmo6l4ofUtFW+8XXEOkaPps9hZQXQ+wwbVubm9ljuBLJJwsRjUfdFb/APwU6+H2&#13;&#10;r/D74t3/AOyb4W/Z68PfDzWPD3jfVXN/4NGpa1cX6zpF5OnQ31wgNzDagEjZGCWY56CvPBrHxT/b&#13;&#10;e0X+zdI+EcGo/EnW/GljoOr/ABGWGS1sbWKa3tdM0vTUtUVLa0eFoS0suC7FiWHc8CqQqQhT9m23&#13;&#10;JW2urJrvfV9N/vPWxFGVGq1J7LXTTXy2PBPgr+0f4M8E/DP4u/CLxDZ+Jo9F+ImkQ/2Ta6HqjQR2&#13;&#10;mp6ZO1zYtfoQTeW4LFHRiOu/kivnf4R3XwusPE9y3xgsNRv9OfRtShtItMm8iWPU5LaRbCZ2x80U&#13;&#10;NwUeVf4kBXvmv6DPgx/wT/8A2jP2GvB/7VmjfEXwR8KvFPjHwx8MLvS9Q1DUvE6m+8N6fqAeLUL/&#13;&#10;AErTmi3XNw0PKuyqYxjafnwe5/Yb/Z28F/8ACjP2kfEf7PXwl+Fvi7xV4W8JeKtBufEfib4gm5n0&#13;&#10;jTLrSpWkvNA0uS3X7XJDbmQi5OMuNoK859PL8RQUqLTvZXfXbS3n2b/OxwV6UmqkpO2q8nqrr0/r&#13;&#10;ue5fDrwJ/wAEnf8Agnd+zr46+I/iXxF+05cXeuX0enaVodtpuoeELDxhYrbwXFnG95NbiEQidpmD&#13;&#10;7/MCDIRq/n+0/wDaAk0/xff+K/2EtF8d+CfHGvan4jtb4aDqd1qcsnhTVIIVGnZUGaQgiY3EhHzh&#13;&#10;lzjbX9F3xp/4OGvhD+178B9P/Yw/ar+A/gDxh4c8H+H9Pvl1C78W39kl1daVYJGr2NzDbiUXbq7K&#13;&#10;qHA3FlY45rx79iH9tnTP2hv2lPC/hX/gmx+zl4A+Hz+AfhT8ULu+02+8Qz77+DWdPtIZ9Qub6SJ5&#13;&#10;nns0gXyFb729uVAzXjxajRr1qq5vd021Stvtbr3+47q005KMVbV38vTfyP5ofg34e8L618XPC/hj&#13;&#10;4uxazc6KPEdvpmtaNosTvqwsmlU3It4wpYy43BV+9uHrX6VeMf2nP+CePwZ8Q+OPhp8AfB3xGu9G&#13;&#10;1Hwle+GLDxb/AMJTdWF5JfT2zRyTS2QXy3sZLjaWt5BuaMEEgnFeHf8ABMn4XftL63+2N4F+Mfwi&#13;&#10;8Jrr0vhXXh43vNQ8SPNZeHhZaK32m8n1HUQpEVsFUiSQZIJAwScV9pePv2UfBvib/gnL47/b+T4f&#13;&#10;+ANH8O6v40k0zwZ4hsvGd4Nb0/VlmaPUdOGnNAY7+GXma3R2VooPm3EZFdE5SpQfPG3f70ra7Xv8&#13;&#10;9fI876p7aq767WTf+K7+SWr/AAPxg8CeP725fS/h3441K+i8GS61YT67bWnDfZI5AkzrgZLLEzbQ&#13;&#10;eM4NfZ37a/7Vnwo8RfEHxV8Nf2Ex428PfCC9tLDSo9N8TarJf3mqRaWzFLq635MSPkFIA21ABkk5&#13;&#10;r4l8P6d4W0mbVY9aFnqbWulC5tJIrt4YWuPOhYAL5eZTsLI0fy5yWDfKAe/1rwJqvxq1vxH8SPgx&#13;&#10;4Wh0Pw5p1lJql1pUN6sos7W2SMXBBlbzXUM277pwGA5xXdRyyU3FRT13S62dr6drIqVRNPn6d+nX&#13;&#10;/M8q8MXHjPxn4/0yOwi1nX9aubu3trG1snmm1C4kBCRRW5jDSl+ioFyfSvb54/2tLf4I6z8LNZTx&#13;&#10;7a/DjQNbi8R63obwXY0ix1O5YWiXN0jARRTOP3aNJyWGOtfT7/tmeDNA8H+E/h1+xJ8LtL8AeNNE&#13;&#10;1nStUHxBgvJ9X8V6jqlmwaL7NMy4hU3JMgjiQHGEyQMV8PD4o/Gm21bUdG1/Udaujrl/Dda5oeoy&#13;&#10;XBj1eZLnzVS5tyQZszEnBGc5xzXnYarL28+eKtbq993e3l0812NacG6UZcttX/l+Vv8AhzK8Pa34&#13;&#10;C0TwJq9xFb6r/wAJZHq9hL4f1WGQLa29iEnF2k0XO6WRjCUPba3rX6ef8EyfGfgb9pn9r3wb4G/b&#13;&#10;o8U/Ed/BXhnwdrGm6O3gK1urzVrNURpoYYYrCGWbyjI7NI2w8YDELXOf8E4vhN8Zfjr8QdI+Fmm/&#13;&#10;Dzw/4v8AAvij4vaJpuv6BrN7/YkNxrCWGqXFnpr6lGGu7SBoY7iR/LXaTEobnFf1TfCH4eftF/sq&#13;&#10;/txfs7+Hv2LP2fv2e9DvDb/Ep9O03wn8Q5dch1mc6XYpfHVdUEMkyNaQrGYY2D7mdvu4zXq1VBRj&#13;&#10;GWj5U/nf8rdTJXUpev8AX/DH8xf/AAWo8K/skeEv2k9Mi/Zw8e/FTxtIdJto9btPihpk+nX+kRRI&#13;&#10;q29rEbqOCd1aP5xuiUKG4LZrrdA/4UZp/wDwT0l+OP7IDfFYfF7S/idqEJ0XRkvr7SPCHha7ixDP&#13;&#10;dXEcJh+0XIXYrs+5m3HACAn3v/g5Z+Jv7QPxB/bdsbD9pr4M+Evhr400/SLGPVNc8L3VzqVv4iWW&#13;&#10;JGtib6aOJJFt4iI9qICpBDE4GNv9j79vH9oj9gL9ij4k+Mf2WvhvoGm+LE8SXHgTxd4v0bVJ7+K1&#13;&#10;XWv9P065uNBCyWrmySKaCxvXYhCzoVZjXk4Wo/qkrT1UrqzV9G9e/L0frr2OupBKtBKN9La7bfi+&#13;&#10;zPgTwp4G+O37UvxR8C/DX/gpj8QPiZ4G8L6jZ6jceCtf8W6Fqmrq08nlHytPtNqyy/aWCqTCG+YJ&#13;&#10;wciv6Wfgb4G/4JGfsBfs8WPw31X46ftZeHLjWdfc6rfaDpXiHwhp+s6vID5WyzeBIw6RIkWFZpG4&#13;&#10;JB7fjB4R8Uf8Fif+CoHxQ+Bvhf4uX+o63ql34p1uX4OeIvG0zaKq6npiWV9qHlXMcfnGKJIogmEK&#13;&#10;hmIXkED94v8Ag4OvP2w/F/wL+G/jH/gol8O/A/hWy8PeNLOz0AeDPiNfJJqV3eqEuGFm9mqlowiu&#13;&#10;1zy8CZ5O7B9DMZeyjGFuVyaTW3utK1vP9TLDUbyV7Ws2vVX3P4uv2y/2k/2jv2gfitc6f+0P4j8b&#13;&#10;603hi5u9I0LS/HN7cXd/o9kJ3ZbSQXGGWRRgSEgMWHNftP8A8FNvjn8PvDHwZ8Efs5/sFeLvj54j&#13;&#10;fTPB0N98SdF8dvqNxZeGrR7SONbGKyvYQ1umWZ2lH7vZsCsR0+Vv+Cgf/BFj9uH9irwXqH7RH7Qm&#13;&#10;reA9eNzeW9zq1tofimPU9dtBqRD295d2s6Q3DxSMQPNAbJIYjBzX6PeLP2X/AIrfHT9rj4w/BG78&#13;&#10;P6K3xd8QfCDQPEfjOY/FWaz0y1gAtXv47mWe3VGlmJtgbJ3EdurABsdPClF8lOlJp6Nuz15ktrPd&#13;&#10;dW/TudzkverJXT27WbS+/VWR/Mbpvxm8VaJq8vju11K+PimWKCG01mGdka2t0ia3lt2jA2OrxbFw&#13;&#10;RgAfWvrv9h3xovw9+HHxn+NvhfUfiVpvxI8O+FtOl8E6v4Blu7aCyN5qCRalcavcWo2parb42iUh&#13;&#10;GcjuBXqH/BVj9lO5/Zr+Llp4YvfCHgT4cW8XgXw/qmk6B4W8Ry+J01iC9kuIpb5NR2lZZhLG4nUl&#13;&#10;QoC7NwrQ/wCCbHhn4+fEn9mH9pz4X/C678FeHvCmo+BNA1D4jeL/ABhqVxpw03TNL1Zbi3itfs8c&#13;&#10;huJb2fEBhZSHyMDOK7cXVShOfLy2S0100V1f87XV9jkw1NScHLXmfrs3+Z8t3X7an7dXxb12TWJf&#13;&#10;iX4/8Q+I7+7wIEvbu7vrgnTpdOaRVTczH7FJJAcc+WzA8VSsf+CgX7cnhXxBDqw+I3iu31S000aI&#13;&#10;lzdTlrmOzWL7OIGaQF9qxfIAeQAPQV+hv/BBbW/Fnhz9uf4aXP7PPgrw54y+KcPi3Wv7Lt/E2tS6&#13;&#10;fp1zo/8Awj14txDJEsMipsyZo58Ft6iPbgkj6esv+CBv7cX7W3jTT/2xNcl+DWi6B8SfFd9q1h4U&#13;&#10;1bxj/ZVxeompSx3Gn2rNAWLFkaJWiLMMqcZ4r0sXCCr0KcbRTirvXr5b9ehpSp81CpWk3eLSXbVP&#13;&#10;rsrcqtf9D9av+CKXxt/Y0+C37LfwX+LHxH+JP7UyeIdCkv8AU9R8H6Dp/iLUPBU1wL+53RLBaWsl&#13;&#10;rLbuGDuquQXLbuc19O/8FsvjT+w1/wAFN/gRrQ0r4gftC+D9Q0Tw69zaaQvg7xJF4RunsZWuVl1W&#13;&#10;ye1jhIywU3BYGNQG5C4r3f8A4JC/EX/grZ8P/wBgDwd8Nf2efgj8JNW8H+GNU8T+HdHvvEHjK6iv&#13;&#10;mjsNfvoZEkWO0kRvKkV4lkDfvVQPgbq8V/4L5ftD/wDBYDSv+CY/jm2+Nfw0+HHw/wDDGoXOlaZr&#13;&#10;XiPwV4uurzUvst1eRo1sLd7WESRXJIilXf8AcZjg4rxsb7sJKPp+I8vadaDn3/Dqfzg/sl/sn/sl&#13;&#10;fs1+P/gT8RfGHjT422XizXPiTqmn65rngrw5rGlxxeH4dMuWtrvw5dxwefeC8leIlox5nkl/3aqC&#13;&#10;T/a1+yV/wU9/YG/ZM+GU/wANLHxR+0j43SbVp9V/tbx/4R8UaxqKGdUUwpPJY5EK7MqnQFie9fxi&#13;&#10;/wDBJv8Aaj/4KzePfjX+zjpunWd18QfBHg3x5e6T8L9O8c3Lafo41YaDeRtZw6kI3l8uGz3sqqHR&#13;&#10;SqrgE4r+7UfG7/guuRn/AIZ/+BQ9j43vf/kGvWzCLjOzVtE7badPnY82hflV3dnTn/gu7+wif+XX&#13;&#10;4s/+G88Sf/IVL/w/e/YS6/Zfiz/4bzxJ/wDIVcx/wu3/AILr/wDRAPgV/wCFte//ACDXxd/wUF/4&#13;&#10;KI/8FtP2N/2SfF3x88TfAb4S6fb6XbQ266toPiC71250+S9lW3juzYNaRrMkTupYFgoHLAqCK86p&#13;&#10;PlTZvTg5NRRxP7b/APwVp/ZI+J37Vv7Jvjfw5B8SVs/CPxd1nVNVS88Da7bTPBceFdUs1+zRS2qv&#13;&#10;cP5s6ZjhDOEy5G1TXN/8FIP+CtX7InxX+NH7KXirw1a/Ej7P4P8A2h7LX9US+8Ea5Zu9r/Yup2/+&#13;&#10;jLPbIbiYSzRkQxBpGXcQuFNfyxfB3/grH/wWeSTwV+2d8ZbPXvil4X8FfEG9bwj/AMJPaMIz4q1T&#13;&#10;w/qFskVqsSrPNFDayyzGKMGMFRnGa639i/8A4KCf8Fo/2sv2o/g94y+I82q/ErQNL+Nml33hqx8b&#13;&#10;k6VoLeKrjTtSSzto71IS0S/ZzcsEjVlG1cryM9iwk+Zxa2jzfLX5/kFly81+tj+8T/h+9+wmCV+y&#13;&#10;/Fng/wDRPPEn/wAhU3/h+7+wl/z6/Fn/AMN54k/+Qq4t/jx/wXdVwqfs7/A47sZb/hObvA+v+g1c&#13;&#10;Hxt/4Lsd/wBn/wCBQ/7ne9P/ALY1ykHz5+1n/wAFNv2B/wBrHwRp/gq98V/tLeB10/VE1RdR+H3h&#13;&#10;TxTot7MRG0fkzSxWWXiO4kr03AHtX4Tf8FJvGX7E2o/sUeNLfwN8YP2yNe1N5dE+z6X42h8TjRZs&#13;&#10;ataF/tJvbVLf5Igzxb2H71U2/Niv6J/iP+1N/wAFwvhl8Ptc+I2tfs7/AAXurPQNHvNZurbTvGN7&#13;&#10;PdSRWcTTOsMX2EeZIVU7UBBY8A81/BX49/4Kyf8ABZr9urXPG58R3/iDUPh/d39jqvivwaLNrXw1&#13;&#10;pOn2+sWb29vvdM26JceRGW3eaQSTk5NXh4yqVPZQXS/3f0zRxtHnP7Tf2S/29/2Bf2SPEWt65aeP&#13;&#10;f2rfGx1uztbVrP4ieHvFet29mLYlg9sk1l+7dg2GYHkACvuT/h+7+wl/z6/Fn/w3niT/AOQq5Bfj&#13;&#10;t/wXWlIMf7PfwNCMPlZvHF4eMcZxY96sf8Lt/wCC6/8A0QD4Ff8AhbXv/wAg1BmdP/w/d/YS/wCf&#13;&#10;X4s/+G88Sf8AyFR/w/d/YS/59fiz/wCG88Sf/IVcx/wu3/guv/0QD4Ff+Fte/wDyDR/wu3/guv8A&#13;&#10;9EA+BX/hbXv/AMg0AdR/w/f/AGEv+fX4s/8AhvPEn/yDXxb+xZ+018Kv2u/+C/fjv4s/B8eIl0yH&#13;&#10;9lrTtLnj8SaLe6FcLcJ4jjY7Le/jilkjKFcSBNucqCcGvqj/AIXd/wAF2f8Ao3/4Ff8Ahb3v/wAg&#13;&#10;18r/ALD3i79q3xn/AMF5vG2o/th+EPC/gjxNB+y3p9tY6R4R1eTWrKbT/wDhJVYTvNLHE0chlLL5&#13;&#10;ewDaA2TnJAP6a6KKKACiiigAooooAKKKKACiiigAooooAKKKKACiiigAooooAKKKKACiiigAr/By&#13;&#10;/aU/5OM8f/8AY7a5/wCl01f7xtf4OX7Sn/Jxnj//ALHbXP8A0umoA//S/pl/4N7/APlDF+z7/wBi&#13;&#10;U3/pdc1+ydfjZ/wb3/8AKGL9n3/sSm/9Lrmv2ToAKKKKAP5f/wDgqv4avvF3/BZn9mbQ9P8Aitf/&#13;&#10;AAYlf4VfERx430yXToZ0CyWBNru1RJLbE3QgoW44x1r+Zj9qjwr8RvF/7ZPx7/bH8d/H1viBrX7M&#13;&#10;uo+F/BPwVvtYm0O5m1vxDrVzCtiZLbYLB7K1Ms73TxxZLjexBVjX9FP/AAWi/wCGbh/wVv8A2aW/&#13;&#10;av8Ah/q3xO8HD4Y/EDzvCmiaBL4luXu/MsRDP9ghy5WM8mTBC96/I/8AbF/Z6/YW8R/GWT40/skf&#13;&#10;swfFTW9B8ReHY/A/jT4OXPwy1PRJAocyQeI/D2qbGisdStGCeYroVuEG0j52Jzc3CpCaV7fh5/mk&#13;&#10;/s3u9jrw/K04u3S9+3Vf8Drsce/7If8AwUt+Hvxx+JPxY+HX7cXg7UPjRo+jaZ8T77wnBqUEOj61&#13;&#10;dX0Elu9ukkt0bDzIBbvBGvk42iPKxq4I/X/9gDXPil+2j+yL4L/aW8c/t1eOfBHiHxJp8jeJPDc8&#13;&#10;vg2zNnqlnNJbXUccctoZRCJIz5PmEt5ZU9xX4reMNX+Gnh/X9F0Dwr+wZ4kufFet+CJvBsfi3xV4&#13;&#10;Bmt7e1ltlQSa9LolohW4vbVZGe4ELRpL8nl46V+lP7Mfwm/4In/AH4BeGfg58RP2YPi78Q9d0Ow8&#13;&#10;nWfGur/B3UvtWsX0h3z3JDBmRGY4jQn5EAXtk7Uat6cvctHRR+Ta08rWdn5eZz1I2t7zber/AA/X&#13;&#10;T5M9L/4KifBv4U+Ff2CviLrH7Uf7cHxE+I/gyLSoftngvSLvwlNd6rem4j/s6BUtbVJipuzE0gVg&#13;&#10;NgLHIWvy6/4N+NS+E/xp8I/Ez4Vfs8fGHx5+zp4X0zVLLVZ7nVNQ8I3D609/beS9pLNqNitzN5TR&#13;&#10;O4AzEqOBgMST+p3jKz/4If694K1vw14T/ZF+KXh7UNV0e90u11y0+DF7NcWEt3E0a3UKSIUMkRYO&#13;&#10;mR1AriPh54Z/4Ik/Dq38S6p8Rf2Y/ix4mtr/AFP+3Y7nWfgzdW8ej2ltYQW8kKPGg/cgwPcMW53S&#13;&#10;P2xRRtFyk+qNp+/SjTT1TvbXyPmz/gtP+1P+0R/wSq+DHhPxP+yt+1hrPxB17xp4guLG8tDB4Sub&#13;&#10;K3tLK1QPLNDp1kspkbMSI7HbhSD/AA18Z/8ABF/9o/8AbP8A+Chv7Y2sfFr9rP8AaV1X4cavD8F5&#13;&#10;7Dwx4sgk8PW7alpcWvKsthMt/DJFhLotIQUWXgH7mDX7a/Dz4q/8EAPEHhy18d/Cz9kfxnr2h6xb&#13;&#10;/aNN1zSvhBd39hewq20vbzbGV1DKRkdxXwx4n8Wf8EkJf+CpMWrz/sreOn8GN8BfJi8GRfCq4W6b&#13;&#10;X314CPUBpbbAUFuPJ+0kbd58vqatfu1V9qm5Pa/2dlovwS7sydRe7ypK2/n/AF+h+Dfxd/4JG/t5&#13;&#10;/Gz44fF74y/tFfF74c3M3haDWNf8VeLL/wAaWd/d6g9vYS3ttBbW8UgaV7pESJUQBY92MfKFPWfA&#13;&#10;/wCJ3hnwn+wD8X9E/YNvPF11bR+JPDkYPi6Pwl5VxNq+lj+05Jor2A6gFs5IJlikt5dqh4zwxbPr&#13;&#10;X7NHwy/4JyfDXw/+0h8StesPH3xe17XPA/iS38K+B3+GEsMXhKe6hlubHUr64EjxWMkQjbBi2okQ&#13;&#10;ZiCEwPd/+CMHwI/4JW+Fv2b9cf8AaV8H/Eb4+X3iC80i6vrTwz8MdQvYPCeo2qC4lsE1SFjJI0ok&#13;&#10;QTKCI2RQQuHOd6NJQjSw8pcrgk3bvdKX3Wt0XQyxGJ9oqvIlLmlZaerWj2v5/I/GX9iT4X/tv/Gv&#13;&#10;wn4X0D9mb4k+HfDmpXyeOvCuiaLca1Z6FMlqLG3u9Yke4d12NqEcy20cj7TJs2B9qnH6O/8ABP8A&#13;&#10;/wCCW37Qf7GP7ZnwG8b/ABr+Nfh34a6z438X+IdBspvBXiHR9Z1LQoIfD1zcy311NM1xYw/aGxa7&#13;&#10;HVid3ByVr9Gdb8Gf8Es/hD+0v8BNI1z4EfEzVvC8GrfFfX/GC+I/hPd2N7qVvqVutxpltFZxpuu4&#13;&#10;dKaTYpVW8qMKxwDx5T4j+Ln/AATc+KP7WvwBiu/2OfEfw60iy+J/jC5u/Ddv4HuLu48aeEYtGuIL&#13;&#10;G7W1CI80tvfKjXNsAwgwJNxHFYqvDnbhTs+VX19Fo+76LsnZaNnVVptJxUuZJvW1r3/Tz+8/oV+H&#13;&#10;ngLTfiXc64PDv/BQXxRd3HhjxHc+GtSk1ODwPHMmoWojaQQST2GZEZXAWVCVbnnKkV/Id8MtW/4K&#13;&#10;JftL/HH4q/BD4PfGbwh8PPBF18Z9R1TW7nx/quh6VePrjSRYvsW0cUUryPawt/opEQZtwGCSf0//&#13;&#10;AGQPCP8AwSs8A/tA/H34z/Fv4AfEPxX4O8SfElNJ8F+BW+Ed7dP4bks9gZVuHcRW/wBoln/49MKy&#13;&#10;4TJyQK+JP+CXvw5/4JtWv7eXxz+Kfxm8I/EP4jaHp/iPV9F0X4P2nwuk1WSw0u7lR4L7UYINy6dL&#13;&#10;bur20UCjdhWJJzgclPLXXnTxUnpCLfpLRpLz8+i17ix0/ZOph72ldeemv9a79LnxD8Vf+COf7d5n&#13;&#10;+L37Vf7XHxN8Baeuj6Fr3inWNfi8ZafrOpeKLqOMypb2tta3BlkW8kYLmQKFBxtJwtfCn7Gf7BPx&#13;&#10;T/ae+HvxQ/aI0Hxn4e8F+Efhx4W1rVtX1TVNWgttQ1Ke106a4j02ysBKk87XW0RM20IA/wDEflP9&#13;&#10;dv8AwUnuf+CPEf7BPxVk+A/7Kfjzwh4sXwnM2h+JdU+Ft9pVtYXCzRESyX0gC26AAhpCcKD74OD8&#13;&#10;UfAP/BK7wx+wL8X9O0D9nf4p6j4z17wn4m8Q+GvFmrfCG6sItBn1Cw8yzt47tFCR21lIFKzsflXL&#13;&#10;EnFenhMT7P2cVFWitO3Tf/gaBUalCfvWu1p5a/1rqeM+B/8Ag1s/4J2+Nf2cbTxMv7Ummaf4013Q&#13;&#10;9M1jTWv9R0X+ztPkureOaWC5tRMk0gBcqCJUIwOvfY+F3/BKf4D/APBMD9u74K6L+zf+0Tqja54t&#13;&#10;+FPxF1Pxl4t8P3vh90uJdGt7OWCwsor1bi2hjvmkZAJy5by8huGId+xv/wAFDP8Ag3z+L73nwk1X&#13;&#10;9laz1PxlpGnaXp3gGy0bwymr6j43vINOQTL5MSD7PcNdROCZNyGMiRmBVq/Kv/gmV4v+BGs/8FGo&#13;&#10;9O/bL/Z2ubjwzZaz8SNQn8G+HfCU+t6gl5dC2SHSH05BuW20QKwjwg8tpTu5YY83llVozjG65oc2&#13;&#10;q9Fbyte7T2ejV2DhyWcneztv6v8ATT/gHdfDK1/bu/aA+Ed1Y/tX/GnRPhZ+zrbadres67pNjqWh&#13;&#10;w+LLrwxBdvdT2dlpdiY3uZrmdhGsR2pvO7ZsABuftA6t+zZ42/4IEeDvE3jn4m/EFLTS/FV54c+E&#13;&#10;nwjjk8OtbHVbJpgdY1FbO3jvlge2MoY3Ds4kICkhlNf0YeENE/4IO+BtNls/Dn7HnxZM8v2nyr3U&#13;&#10;vhHqd/NEblmf5TcB/ljLYjXooAA4r4R/ai+Gf/BLLw5/wSz8d/BnwB8C/iza/EHSvh9dPa/FbVvh&#13;&#10;BcabdSXmnubxJ7m5KhLWOTb5U0wYbIizHpg9eLqOfOpNtN3Te+637uy3/UMvXs7Tcle+1ulnp6a6&#13;&#10;rqfzF6//AMEevjR8Jv2V9f8A2sP2ifF/w88I6PaeGoNa8J6HD4gsdW13xFeXkkCwWcFjZzO8Q8uV&#13;&#10;pJJJMeXswVJPHgvwc/YU+K/jr4P+Ivjfq3ijwx4P0TTvCUniS0stV1iFNV1ywN7FYtHZWUchdx5k&#13;&#10;hLCTbgITtIr9Sf8AgqN8Pf2KPiN4K+GPxi+C+ieMfhOdP+GvgyxuvCNz4Bl02y8Q6lqLobjULLUB&#13;&#10;IEuTJAZZI3lGJvKAQ8msX/gpH8DP+Cfvws+IPiPxx8KJPiN4Og0jw7o+h+GfhZ4z8Avpc+pX0K28&#13;&#10;1/PdXcshWK3nQtO7hRODKFXCVdPMo3Sracrask9lrrbr8Pye2lzKphnKC9nUV2lvt0X+f3H6S+JP&#13;&#10;+CGn7IH/AATxX4WfGLwv+1Bp2r/FLUPjZ4I07w5daBd6Olvpen3uoRx3V8bWZ7kO9qpMnmysIRtA&#13;&#10;ZSCc/PH/AAXf0/4X+D/2y7v4Q/Dj4peIPi78T/GPhLRPD2t+Kr8eHLPRrBp9Ugl0uGKTT7eKOJlV&#13;&#10;f30kfluhYFmKlhXBftDzf8E1fj7+2h8I/wBrD4N+HPEfhvwneeJfAGmX3wIj+Hz/AGXUEaWNtYi0&#13;&#10;+aBxHqBC5YK6B5w4CnAFfph/wVK8Hf8ABL6/8A23xP8Agl8A/id4LSx1Pw14dbQ7z4UXOkaVcfav&#13;&#10;E9lcXl019IqubmS0WW0ih3fvfNCdWGMqlGacfaaNb2t52+9b/wDBOihOFppbNaN99H96a32PwV8Z&#13;&#10;f8EYP20fgX4H0XXPF/jnwPp3jPxp8SNM8H+E/BujeL7C7u7u+vba8km1C8ure58izihjQqJZGJbz&#13;&#10;SMrkBv0g/wCCaH/BL747/sYftyfCRvjJ+0D4d+F+u+OtP8cwW954F8QaNrNzolvpenW8jPdXF0Z7&#13;&#10;KJr55TEE2Fz5WQ2Rgfoj+3iv/BJc/E/9nc/Cf9lrx14Xsf8AhfFi3jC1vPhde6cdd0f+zb3zNPgR&#13;&#10;wDeO8oikFsuSyoz4+TBtfHeb/gkGf2//ANn5vCf7K/jvTPCK6R8QP+Et8LT/AAtvbe41qX7Daf2f&#13;&#10;JDZMN939kk8x3ZQfJDgn73HRLFt3Vulv10/qxxteZ8Y/8Fi/+CVv/BQb9sb9rCxl8J/HHwl8ZfAe&#13;&#10;k6HDB4d8XeM/Gfh3T5dPyge8hntrRoUVvN3FXSIl0ALHINc9/wAEofiHrnwo/Yb+Plt+y98YPEml&#13;&#10;zfDHxfBf6Np1pH4VtY/iCNQdYBDHbarb3N408MaOU/eyR/OmwBiRX7zWj/8ABCOSaNrT9i34mbgy&#13;&#10;kAfB3UTznIyNvTPWv5Z/27/j1+xR4U+DHjb4G/Bn4Y2fgfxH47/aZ8UNqPi7xT4Hksbnwn4Lt57Y&#13;&#10;2VjZs674riI/vJbaIiSOPKHG8E8EZ+yoSpQXxbaLdv8AFdX6HVpUqQlLaO/otPx29T7gsv2ndG/b&#13;&#10;F/4KufAzwn4Z/ak+IMUvhLX/ABRp1v4u8QWnhzTG8OQ3emW8zLaslrHZSySzebaTtIjg+UPL4Oa+&#13;&#10;x/8Agt1pHw3+AXgv4R+PviX+0747+PXjGw+JMF58NPDwn8Jy2Nnfx+X9pub54LTywgBiVPPV48kg&#13;&#10;gAsR+eX7LnxA/wCCPPxG/wCCkWhazoXwz1X4qeH7PQPF1r4o0zwj4HuLu01BLe10iLRdRg0ONn8g&#13;&#10;eat95j4yrOm4/MMfof8At0+PP+CTug+G/BXhb9m39jjx7D4pb4h+H9f1nQLz4ZzaTcXvhfT52l1C&#13;&#10;NZp0kUrcRKyLGpy5B3YANXi5xbUV7uq6+a1v073ey1e1zqoU1zxi7P3de2q/4NvU/Bb41f8ABHH/&#13;&#10;AIKA+Otf+J/7Uv7ZPxM+HVmmmaLrPjfV9fuPGmm61e63dWtq93Da2Vrazl5GnkCQqNqKn8KnCqeE&#13;&#10;+KXw78e/8FFPjhP8Pf2Jdc8Qan4j8SeFtG8Y/G27+K+qaJoM0Pii1i+y3FvBfFrcS2UeUKRrncQG&#13;&#10;KAqMdx+3X/wVo/Yr+J9z8RPg1+xR+yf8IfD3hnWtPutH8PeN73R5P+EqtoGXE1+ixy/Z7eUqGZAE&#13;&#10;YwjncSM1+x/hvUf+CXX7F/7Dsnxd+O3wG8U+N/GcPwm8NaZZTeKPhTc6Z4WfxHZ2khS9bUpAd0d7&#13;&#10;JNG1xK7/AL1YgyctiocafsI1pU7Rjto7vy/LS3Y5oKcqkqaldy77br7tL69vU/M39nT/AIN9tA+L&#13;&#10;n7QWrfs0ftMftEeCfDGteFvh54d8Yz39hqVnqulwjWdQvIZtKhupbmNHlgigSUmM7Q0wypGC3354&#13;&#10;j/4I9/sE/s7/ABN+L37Inhn9pDWdP+F+ofs5ab8UPGet2uoaJfDUtW0TXZ1trZ1iQloojEswtoiJ&#13;&#10;HZgC2CtfAfiH/gpN/wAEtvAfjzXf2iLH9mbwjruo+Lfgr4LsNG+H2raELHwxpfjC2u7wa5eRsTvk&#13;&#10;tZIvJMUkOGlwI2YbWavGPh/+3B/wTb/aMi+NfxL/AGrPgJ4X8IQQfCjTvDnw18K/CbTbmyto/EK3&#13;&#10;ssovZtQDu1tI5kVXeQlZIl8vDYwVn0qkoYiMYXcV9nXVLTlvo/LWz7jwEffpybsnbf1N3/gmJ4C/&#13;&#10;Zl8K/wDBUf4B+Dv2cPjVrvgyPUfBsut+J/iPM+m2z6V4ivdJvDcabbi+haBE2hLdhMH3M5A52mvW&#13;&#10;Pin/AMES/wDgpl8d/wBo3TfD3jr4r/D+68I6ZfvaaJ4x1X4haRNFpOkvfPIXW2t50Zbg72nMUUSh&#13;&#10;nb7wzkeD/wDBNz9oj9hz4r/tkfBP4f8Ajn9m7TU8MeHZdVl8UWPhDTtQ8Xar4onOi3ESPc2lxLNL&#13;&#10;IFuQk5SMiOIAsEwK/Qb9vD/gqx/wSi/Z4/aQh+Ef7M/7E3gHU7HRZoU8Vv8AErQZtF1f7Q+1ntra&#13;&#10;wBDW7orcSTh9zEEJtA3ejWjOOIoc3vvWyfbmfzt28mkKnipyo1Eo8qbT+5Pzt16/fvf9lf8Agk78&#13;&#10;BfEMn7BXg3QtO/bk8SeArfRdU8UaBD4e0u98Kx2qrpuvX1t58Av7eW52XJQ3A82RjiXIOMZ9p/bi&#13;&#10;/wCCeun/ALUX7Lfiz4N/EH9uHXPiLDd2QvtN8Ja5rvg/TbK+1WyImsluLi3tkkSISqCwDAHAJ6V+&#13;&#10;dH/BMfU/+CP2qfsQ+EPEPx4/ZR8beKfEWq3/AIi1a41TRvhje61ZJDeazdy29pBqMYK3MdpAY4Fc&#13;&#10;Yx5eMDFfbHirxp/wb2eBPDV941+IH7InjfQdE0yA3Op61rPwkvrWxtIQceZPM6hUQEjLE4rirpO6&#13;&#10;npZ/1+JOHquM4yir26d/U8A/aH/ZktPgf8Yf2NfhJ4D/AGv9Wn0ix8e3mkae1neeFHi8I/Z/D048&#13;&#10;+F4LdUcsA1tuuhIpEpwNxWv1v/4Z18Xf9JGPGf8A4MPBX/yHX843xn/aZ/4N7/j1+1T+zrpH7GXw&#13;&#10;jXWrLTfiFqt58QfDHhzwNLNeappDaPOsKfZI/mukS52SeWM7QhcjC8/rObn/AIINFif+GLfiT16/&#13;&#10;8Kd1DH/oNaVaspNyk9Xr95zwgkkkfaH/AAzr4v8A+kjHjP8A8GHgr/5DqOX9nTxVImyf/gol4qnj&#13;&#10;Y/PBd3fgeaFx6Mj2ZDD2NfGf2n/gg3/0Zb8Sf/DO6h/8TWH4o8Z/8G93gbw3e+M/H/7IfjfQNE0y&#13;&#10;3+1apres/CS+tbKzgBAMs8zgKiAkZY8DisW1a72LjGV13Mb9rv4Qa74a/aV/Zc0y3/bS1jxHFqHx&#13;&#10;a1a3F/G3g5INAI8L6kxvI47a1SD94qtan7QrpifAAcrXHf8ABQj4O6v4Y+Jv7MVjaftpa14nhv8A&#13;&#10;9ofSrZZ7eXwhDD4cf+ydRK6tGljaxxiSPBh3ThosTkEZK18FfGX9rb/g3L+Ln7QnwHf9lz4WWtxo&#13;&#10;/hvx/q2ufEvStM8ESNJd+Ho/D1+A8kCEmeGG8+zzMuDsCF8fLzk/tI/tRf8ABvP8efjF+z94Z/Yn&#13;&#10;+FCapc2PxqsdS8c+HPD/AIHla+1bwzHp16txbpbp810v2g27mAAkhS38PNc3vW7ffb+u4OL5bvr9&#13;&#10;x/SCf2efFjyFv+HjPjH/AHRqHgrA/wDJSj/hnXxf/wBJGPGf/gw8Ff8AyHXxi1x/wQbDsf8Ahiz4&#13;&#10;k53ZOPg5qHPbP3aT7R/wQb/6Ms+JX/hnNR/+JpEH2c37O3i/bhf+Ci/jI+zX/gog/XNn09q/Nz/g&#13;&#10;rZ8D9U8Gf8E+PHesxftqat4zRJtASbwrE3g6CPUPM1yxXdKNOtYbhzCSJ8q2cxgt8oNeq/aP+CDn&#13;&#10;Of2LPiSNoJYn4OagAABkk/L2HJ9q/IX/AIKGfthf8G23xK/ZS8WfDD9j/wCGtjp3xQvL3Rrfw/Fa&#13;&#10;eDJLS9M0Wr2jXdvG4IKSPbrNGV6sW2c5oU1dxT/zK5HbU/pKb9nvxfMwl/4eL+MUyFLKt/4JwOB0&#13;&#10;/wBD/wA+/Wk/4Z18X/8ASRjxn/4MPBX/AMh18Zy3P/BCFJSLj9i74kmTA3t/wpzUBlsD/ZxmmfaP&#13;&#10;+CDf/RlnxK/8M5qP/wATQSfZ/wDwzr4v/wCkjHjP/wAGHgr/AOQ6P+GdfF//AEkY8Z/+DDwV/wDI&#13;&#10;dfF/2n/gg3/0Zb8Sv/DO6h/8TS/aP+CDf/RlnxK/8M5qP/xNAH2g37Ovi/8Ah/4KMeMx/wBv/gr/&#13;&#10;AOQ68O/YA8J6j4M/4LueONH1T4zal8c5D+y7p8w8WapNpc0lmp8SoPsIbSY44QoIMuHXflznIIry&#13;&#10;D7R/wQb/AOjLPiV/4ZzUf/ia1v8Aglb/AMMqH/gt14+l/Y7+GeufCjwu/wCzTYG98O6/4Zn8Kz3G&#13;&#10;oDxFGDdpaT/NIhi2oZgANw28kZIB/WiM45paKKACiiigAooooAKKKKACiiigAooooAKKKKACiiig&#13;&#10;AooooAKKKKACiiigAr/By/aU/wCTjPH/AP2O2uf+l01f7xtf4OX7Sn/Jxnj/AP7HbXP/AEumoA//&#13;&#10;0/6Zf+De/wD5Qxfs+/8AYlN/6XXNfsnX42f8G9//AChi/Z9/7Epv/S65r9k6ACiiigD8Gf2nHYf8&#13;&#10;HAv7LqAsA3wa+JwIHQjNiefy/lXU/wDBwT45/bT+G/8AwTM8YeMP2FX1u28WWl9p0mp33hgSNrNp&#13;&#10;ognBvZrLyf3m9Rt3lPmEO8jpkeIf8Fif+Cd//BQr9p79qb4R/tL/ALBfizR/CeoeA/DHiPw/qt3P&#13;&#10;rNzouoyJrUlsfLhmt7S6BjKw/NkA5x17fmV4x/4JZ/8AByF45s5NE8W/Hy2u/DF1AIr7wwvj/Vbe&#13;&#10;7mlAOJP7Ti0lZRFuwTDjBxyeeMMVRdSHKnbb87/c9jow1bkmpNXWv9epH/wRl/a7/aw/ai+A/wAA&#13;&#10;fh38R/Gc/wARviZB8Vr3xhearbXr6jdaF8OLeB4b2PxLfIWSC7uLlhHaWczec6BSQFWv7XgidSAD&#13;&#10;6dK/iN8Af8EhP+Djf4YRyaX8K/jp4N8J+HJriS6/4R3RdantbnzHjCK9xqMWib7hwwDFnQlgNuRn&#13;&#10;Ndnpv/BNz/g500+3MPiv9oex1+4Z8pdWHjbUdJjjjxjY0UekHc2ed26vUxmIVVuSio+lvJfkld97&#13;&#10;vrY5KdNxe9z+0AovYCvxF/4Ljf8ABQLS/wDgn38BfB/jHVvENvotl4n8Zr4c1u0ewXULi/0aewuf&#13;&#10;ti28ZxtaNzCxkBBAOO+K/Ikf8E7f+DlVOIvjhtHcf8LF1B8/i+iMR+GK+af2kv8Agh3/AMF1P2p7&#13;&#10;PQH+OfxK8La+fCl7d3+jy+J/Gl/qMNot5btBdbEOjxgM6YzI7NtAwMda8rE05SilF9U/knqjvwVa&#13;&#10;NOpzTV9H99nZ/efuj/wQk139nXwT/wAE3Iv2jfAup+KvCHw3164m15NC+JV7HDpfhb7MBbX39lzT&#13;&#10;FRHpl1dI9zHufGZTt4wK/D7/AIL6a14d/a9/bN8C+O/2bPiksfgvQfgq2r+M9a+HHiTTre81Oyfx&#13;&#10;PHb2dpaXM9xHaNLFfbJmSWUbVQsAWAFfKni3/gkh/wAFbP22fgnon7Is37U/ww8U+GfC0sejx6Ba&#13;&#10;+KNQm0qWbS0ENvbRW8OlRR7rOMbf9bLuPzDkZryjwx/wZyf8FFdGu8+IPFfwp1ayKiNrEa3rFmCo&#13;&#10;cP8AejsT154wRnnrXq47DV6dRqvTcLctuZNNpW11S6bP5mNas5801K7d9tP1P5evBXiT47+IfEut&#13;&#10;+Efg5rusaPpl/d3t5cxT6ybS1ma1s7jcLm7lkSKWZ7XzlCliZA7Kgw2K/qk/ZD/4KS/ET9jz/giV&#13;&#10;4h03/gk98HfiXNqEviiCw8efGPWPsuqWthrt7Zw/bJbWxgZ51aOJYooGMPkxAqzsZCK7W9/4NNv+&#13;&#10;CjGreHNJ8G65rXwputI0W4vruw0//hJNYijSe/O55MppoO4ELnduyBgbQTX2t8A/+CN3/Bf/APZb&#13;&#10;+F2n/BL4LfFHw5ofhrSJJm0/TNA8ZXthZj7Q2+Rmi/sVmkZmJJaVnP4AVyzpqUHFy6Wfn713/wAN&#13;&#10;6nPTm1KL5Fo7/g0fhn8Cf2r/APg4O8H/AA8tP29fE/h34lfEPQvAg8R+HvC3iDxta3F9c6Pqfi+w&#13;&#10;ispr63tZR9ruIYVRNjGN7ZJDg8lhXtH/AARf8R/8FkPjJ+0p4L/a38ceCfin8Zvh18LfH3iHX7m0&#13;&#10;ub6ysr1fEXiDTJ7C8NnJrEsDSANIrXEKP5anP3XOD+5dr/wTr/4OUmuPMT4329vJtby5JfiBqUsC&#13;&#10;PtwpaA6KyOobkqVwRweDXl/g/wD4JXf8HJfwjtdZ1HUv2i9BubTUdRufEN5/Zvi6/wBDtra7uXMt&#13;&#10;3cyD+ymjKufmYYVF5ODk429onUnO26SX/Defot+p0ynemoef9fcfgL/wWK/b/wD+Chs3iL4hfs/6&#13;&#10;d4S8d/Cb4cXXxb1XxrrdvcnzLm41u8a2lS2vNWsme1ZbRoo3hgilwGYM25gpH3n/AMGpf7Wh+Ft9&#13;&#10;8VI/A/wi8f8AxS+I/iHWNNvfG3i6w1fToNP0zw+8jCO4vH1KeImQXD3MsjJvd1XttxXY+JP+CP3/&#13;&#10;AAUK/bj8BXXwms/jP8NvHeiav45ufHeradN4/wBWvrXU9fZfKvrxf+JNDmQqNpEbtGv3lXvX0D+z&#13;&#10;p/wQT/4Lafsl+Edf+GHwD8f+DvDvhrxTcPca3p/h3xdfWa3PmxmBknlk0WadwITsBDrt6rgmihhs&#13;&#10;RgqdWjiKbhJ7KSknstXdJpdPRWWm15pXjia0akNtOq/Jb9ztf+Cwn/BzR+wd8avgR8bP2BPhPovj&#13;&#10;HxPc694c1DwfpnjTSlto9IuNQfCCSMSOJntllGN4T94B8q4INfhjF+2r/wAHE/8AwUA/aH134X/D&#13;&#10;Cz+Jlt/bnhu88KXnw5s7O40rwzZ6O+nNazQzpfCO2jZ4SW82Z/MeRgVYkgV9z6T/AMGiv7aHh++u&#13;&#10;r+8sfhhqZnk8y0+y+NNaspbUA7gGk/sxvMOQPmwOcHHav1Ri/wCCd/8AwcmkRwN8a7eNI1CRvF8Q&#13;&#10;b6IqEXam/wAvRB5m0AZLhi2PmJJNY0UoOnUfvSSd+19P61+8mdSNpRirJtf13P5AP2av2cf25/2G&#13;&#10;PDmv/tx/DP4SfEmPxD4d1+68CeDvErWCsvhzWjA0Oo3F1p8YkuTcQpKY7Z2jFuGcsSWVRX6g/wDB&#13;&#10;vLpX/BR7Sv2oV/4KKy/CTx38XvDGlx+LPC19f2F/p1lqtzrWtNDPdtIdVuIGuBHMpMpz8rueSwK1&#13;&#10;+wHgT/glV/wc1/D6/wBa1KD9pDQNQutfvZdWkktfEl7bW8OpyoqG6nt30iVLhNqIDCAikLjvXFfD&#13;&#10;X/gkf/wcJfsu+EteMP7QPhqy0i/1u/8AF+rXmn+M7/QbG1u9Qkae/uplOlOn7yQl2O4KP7tbUa02&#13;&#10;nCTb92y+9afN6/cTiJRbShtf/PX9OvU/sj/Zx+LHjn40fCGw+JHxP8B658NNWunuUuvCXiW4s7q+&#13;&#10;tFglaNXklsZZYCJVXzFAfIU8gHiv5Uv+Cov/AAc6fsBap4K+Nn7DHw7XxPrN9qPgXxH4QsvHWlQQ&#13;&#10;tokms3NhNbiBN7rM8Pmt5TThCpOSoZcMfHvhz+zX/wAF1/jRbLcfCf8Aag0PxVDcRu0R074jajtn&#13;&#10;t8lJHQPoKh1zxkBiOoIBBr4ItP8Ag0R/bZe91LV9Ytvhdcy6j5n2XPjDW45LKSXJMsjjTD9o5JJH&#13;&#10;yZrLFZfVpVHSxdOUFbVNOMvxtby21/EpThy80dX0fRH88nxV+J/7CF18BYPD9pr/AMa/H3xCs/Be&#13;&#10;k6To994jura28NaPfxGN5YLS2DPcfZbNGmit8uMlixVRivl/wJ8d/wBqnxJ4n8W6z4dv/EPirV9f&#13;&#10;8EajoPii6uYpdauR4eMUSXbyNIsrRRxQwxqZ8jy1UDcBX9SOl/8ABnF+3tZ2s0N/qvwiuZJYvLSV&#13;&#10;de1qHy2zksVFgQ2fTiva/Bf/AAa5/wDBWT4SeHfGHhH4AeNvhl4IsvHWgr4U8VfZde1S8Oo6M2JJ&#13;&#10;rN2l0zekcsqhm2FTj5DlazT5ZSlHVvXXa+n4d9PvIklJRjLVaf07/wBdD+VP9h/4i/tNap+154E+&#13;&#10;I/wj0bV/iL4u8C6pY+MtH8N7pbmS4g8LKLowpGhDlEghIKx/NsGBX6KeKP2xv+C/X7X9r48+JOo/&#13;&#10;8Ld8SeGLDVrLxr4h0WXTbttA0qTS9VhvbJbWymj2KLW6SPbFCpcIhLDaGI/cT9l//g2z/wCCwH7E&#13;&#10;3is/EH9nPxr8PtA1yfSTod7qegeJtSs7ua2kcSSBJZtKmMIdwGYR4PYHGa+yvFX7DX/BxH4I0O48&#13;&#10;YeO/j5pWiaRp0JuNQ1O++JGoWllbQjlpJj/Y6p7ksCSeOe/XKXNKLSvLl5V+P37/AKX0QUqjtaS0&#13;&#10;v95/PF+yx+23/wAFWf8AhYfhb/goB+3vP8VPGPwO+D3xO0rx54gXxFOtmo1W5iurG0TRotRaHz3/&#13;&#10;ANJcNBbZVY/vbRgj+jr9lz/gtD8CP+CvH/BW39nfWPgP4c8V6HffD7w58U5dY0fXfs/+kW+oaTaC&#13;&#10;1eCSJyheR4WVlbG3A5IOa+Nfip/wSt/4Kz/8FKfhYnw08a/G3wN8SfDTXEOvWFjd+PNWnsopkV0h&#13;&#10;vRbDRoHkUK7KoDbRkk/Ng1zv7O//AAbX/wDBUL9kzxhZfE79nS98EeEfGVha3FinirQPHuqwTNDd&#13;&#10;rsnRYpNIlRVkQAMOegPXpVbD1KM6lLEU3BqyipJprbdNJ97XXb1CU4ySlF67vseaf8Fw/wDgq/8A&#13;&#10;8FrfGP7WOl/Aj4BeBfi/8EdI0y1trnStB0CFrnV9bup8Zubi/wBJM8M0Ib5I4Y5SqYO8bzx8hf8A&#13;&#10;BQD4a/8ABTLXv2Qfhb+xF+1N8EPHLfEn4lfH7WPidqHjOJ7G9j1nUNeiSFLC1+xs8dtcBXLyJOUV&#13;&#10;dm4fKGK/vqP+Cdn/AAcoRKVPxqhbP8T/ABE1JnGeu1zoxZR/u4/ljzTx/wD8EkP+Dkz4nal4d1n/&#13;&#10;AIaF0jTX8L6oNb02PUvF2papImoCN4BPFKdKUpiGR02tvHzEgc8+fGmlTjTet5Jt+n4/psrWOiFS&#13;&#10;LneemjWlu3+e/wCp4b/wRa/ZB8Yf8E3fi54x+LXhX9lb9oLxp4/8N65q3gmPXbjWtA0yxGlXcFpM&#13;&#10;bf7LLdxw3Loybhcwl423qAQRtH62f8Fff21P21YP2Zf2ftX+BnwT8QaJ8TfHvxl0u2t/DPiWS2u/&#13;&#10;7In0y5Zre01Ceyke12akDtXdKFERfOHAFfKVx/wTn/4OSll2r8b1lC8b0+I+rIG98f2Ov8q8B/aH&#13;&#10;/wCCcH/BwqfAcPiL4mftM+G/Bvh7w7qVt4jvdX8UeOdQvbaG6sZFls5kd9LjaNopFyFDEOxACnAz&#13;&#10;0VefEVIrWTulpu7W6eew8NiI058y00fy0f8Aw5+n37fH/BEj9kP4f/sHfGf4nfspfD/Rvh38U9V8&#13;&#10;G3msvrnhyye/u4HSITahpunx/O0MV7EJbZ1twpKyHA6CsX9sT9rr9mn/AIIo/wDBEvwV8GfEE154&#13;&#10;q8Qa78OY/Dfgrwx4k3SX+p3d9aBrq5vEkUmC3tDcFnVgNvywryePhLwH+yJ/wX++KVgmo/Db9pLT&#13;&#10;PESeQk88th8RtVTckg+WXyn0VSqSdV2gAdM54r52/a2/4N1v+CzP7eVppkn7Rvj7whreqaCkkOh6&#13;&#10;t4o8Zarq/wBjguHV7iOKEaVEv71lXLMScAYAwBUZlhcRDmw1RODuk4tOLSV+js1v+oYTFQ5acp6u&#13;&#10;Lbvvulv93zP5Uf8AgoD/AMFENV/bh/4RDxBqvhzTNK1PTvhh4d8BeIHgsoIoPtHh25uniuNN2DNu&#13;&#10;lxHMhmUYDMCuAoFfd/8AwTA/ag0G9+DX7RUnx0+D0PjT4bWvwL0jwx4pHhQadpSaTLaaiRpOr3C3&#13;&#10;DxtLcm5l5kg3TFwG2nFfpnaf8Ggf7da+DLLwzq118KbzULaYG41hvFGtxR3FuHZ1iFounbYyAxG8&#13;&#10;MfXHOK6L4ef8GoX/AAVK+HHhDxr8NdI8a/DL/hFvHltaW+t+HbXX9Wtbeb+zrr7XYfaHXTmedbaT&#13;&#10;LBSV3HknjFVmdOFWnXoU5NRn8tbWvps7N2foPC4p0nB8z0+f2r216XSZR/4JOftUfsFfG/8A4Kdf&#13;&#10;sr/DP9h34eah8PX8ODWT4wW+it/N1m/j8LXsD30lzCS0jMwwQ+M/exX6ff8ABTL9tz/g3u/Y5/4K&#13;&#10;bx+Jvjp8Jn8efGGC+sb3xlr+i2Ud1a6JeIIXtri5huZY4bi9jiEb/u1JVQoLB+B8K/AT/g2R/wCC&#13;&#10;mP7KHjDSPij8Br/wFoPjTRXnl07xZoPjjV7WaBrmJreXbBLpEsfzwyPGwO4FTXiv7Sn/AAbhftrX&#13;&#10;/wAQ9a/a0/bH8U/CZTqV2L3xD4h8U+OdVhnur9gFEr3MWlJmRtqhY4os4UYHHHo1JyrYrD+zu7dk&#13;&#10;3K7k3aO7trpa3RWODDU6dOlKHf8A4bV99D+v7/ggvr9r4y/4Ji+CfHOntJJYa/4h8ba9pTTLsf7D&#13;&#10;qPinU7i3BQcJ+7dfkHC9B0rx/wD4Lt/D/wCMX7VH7OeqfsQeAfhV8UvFOm+LtOttYl8afD690OCC&#13;&#10;yvdOvFki0+7h1W6t3eObywZCgICkYJIIr8Q/2dv+Ca//AAW28F/C7TPhh+yT8a9AsPBmgQNFpWhe&#13;&#10;HviNqgttPiupGuSgEuiCXbI8jSKT0yQpxxXux/4J0f8AByi2N/xtJx0H/CyNUGPxXRwT+Oa87HYS&#13;&#10;UZSpVYONukk016pq6+42pVOVqUXt8z4//wCCZP8AwSn1r/gnN8UPDn7SV/8AsuftI+NviX4evJb3&#13;&#10;T7qTxD4TsNKsDNbS2kkccUGo/wClLIkzEmVRtIAA65/tb/ZY+NXxL+PXw3m8afFj4ZeJfhVqcWqT&#13;&#10;2C+G/FF1YXl3JDCFKXSyadNPF5cpYgAsGypyMYJ/ljH/AATq/wCDlH7qfG8qp+8v/Cx9SOf+BNox&#13;&#10;YfgRSj/gnP8A8HKCnMfxtIPYn4kao36No7D8wauvWlUacntZfcZpJH9mAjQ8V+EX/Bdf4e/GT9p7&#13;&#10;9mfVf2KPh38Lfih4r0/xnpsGpTeL/h7f6JbRafeadeJNFY3kOq3Vu0kU/ljzNgI2ng7hivyuH/BO&#13;&#10;r/g5SXlPjbtb+9/wsfU2/RtHK/8Ajprzr4lfsmf8F+/gxoH/AAlPxs/aW0jwvpLzJbJfax8Sr+CO&#13;&#10;WeQgJFGI9DEruxPCx5OMk8AmsY4WdaSpQi5OWySu7+SRpTqOm+daWPzI+Hv/AAQR1D4c/A/VPDWu&#13;&#10;fs8ftQ3fxH1aInTfGOl634TgtdDkWNo2git4dRC3UFyrFZjMFZVxsxg5+hv+CYn/AASM8S/sE/Ev&#13;&#10;w5+0z4y/Zg/aP8a/Efw3q6apoyx6/wCFNN0jTZIkljLKItQEl15yyYdJQFG3Azk19leF/wBiL/g4&#13;&#10;T8d2Lan4E/aDs9YtkYJJLZfEvVz5TkZ2OG0cMCQcjI5HIrqj/wAE5v8Ag5M/6LWf/Dk6v/XSa7MR&#13;&#10;WrQqS9smpWUWmrNLtZ6rcTqNwVO+id/vP6iv2Ufjv8Vf2gfBWoeJ/i58KfFPwlv7PVGsINE8V3en&#13;&#10;Xtxd26ori6jk06eeMRlmKYYhsrnoQT9V7F9B+Vfxlr/wTr/4OVoxiP43lQcZA+IuoP0/66aI5/Wl&#13;&#10;/wCHdX/Byl94/G3LdS3/AAsfUxz64Gjhfw249q4iD+kn/goN4y+JHhz9nnU/CHw1+HXjb4hy+Mba&#13;&#10;88I6hD4AvNNstV0e01K0lhfUY31OaCJjFuG1Q2d+CcAE1/CP+yz/AMEAtR+DfxDk+JXx6/Z2/aX8&#13;&#10;by2OoC78O6Rp2ueEdLiZoZllhuru5h1LzklQp/qlypJ5PFfrY3/BOz/g5Vk5m+NzNzx/xcXUUxnr&#13;&#10;/q9FT8jn8K80+JX7Kn/Bej4L2VpqHxm/aW0fwva6hdLY6YdW+J2qI13dOcLDAqaMZZHJPbcF6nAr&#13;&#10;fA4eo637iLlOStZK7fkkrtvct1fc5W9Nz+pj9kr9qT46/tB67rWjfGD4E+OfhFBpdrbz2WoeLdQ0&#13;&#10;i+i1J5WKvFENNup3V4wAzFwAQeDmvujy09K/iq8N/sN/8HE3jHTv7V8DftB2up2ZcxtcWXxH1CRU&#13;&#10;kX7yN5uhs6sO4OOOcY5rol/4J2f8HKfO3437c9T/AMLF1E5/760U4/4DtrOpSnCThUi4tbpqz+4z&#13;&#10;Tvqj+zDy09v1/wAaf5aelfxlv/wTs/4OUsYn+NwIH3R/wsfUlx+KaKpP45+tMH/BOv8A4OTz0+Na&#13;&#10;/wDhydV/+VFQM/s2KJt6fpX4M+C7qT/iJJ8Z2kjSbf8AhknTPKQg7AB4mQnHYck8eua/LH/h3X/w&#13;&#10;co/w/G0Lng/8XI1Q8enzaO2PqOfevuX/AIJN/wDBOP8A4KUfAD9unxh+1x+3z4y0bxeNX+F8HgDR&#13;&#10;pP7du9d1O38rUor7Z5s9naKtv8rtj5m3n6mgD+lOiiigAooooAKKKKACiiigAooooAKKKKACiiig&#13;&#10;AooooAKKKKACiiigAooooAK/wcv2lP8Ak4zx/wD9jtrn/pdNX+8bX+Dl+0p/ycZ4/wD+x21z/wBL&#13;&#10;pqAP/9T+mX/g3v8A+UMX7Pv/AGJTf+l1zX7J1+Nn/Bvef+NMX7Po/wCpKb/0uua/ZOgAooooATAp&#13;&#10;NinqBTqKAEwtJg+tOooAZ5Y/z/8ArrmvGPhyLxZ4T1TwtM5iTU9OudOeUDcUW4iaMtg4zjdnHFdR&#13;&#10;RTi7a9gP54P2Ov8AgnX+3P8AAzxn4O+EHijV/BWn/CrwRr/9v/b9HMsmrazJYl1tUNu8apbeesmZ&#13;&#10;SsjbApVQ27Nf0N7Sw5NKU9KULg/yr6LifivF5tXjXxdrpW0SV/N26vuZ06airIMH1pcLS0V84aDS&#13;&#10;AOcV5V8b/honxj+Dvin4Tz3Is18TeHtQ0JrvZ5vkfboHh8zyyQH27slcjOMZr1Y8DgUHPUflTpVJ&#13;&#10;QkpR6agfgb+w3+wv+3V8HPH3gjwh8XdT8F6b8OPhyLi606Dw68tzfaxdmB7OLzBNEgt42RvOfDMd&#13;&#10;w2AYOa/fAJj0/Kl2qR0oCjGDX0PE/FOKzbELEYpK6VvdVlu3f1bbuZ0qSgrITyx/n/8AXS49h/n8&#13;&#10;KdRXzpoM2gdP8K+dP2t/gS/7TP7NXjb4BxXqaa/izw/daPHfSx+dHC8y/Izx5G5QwGRnpnGK+jqR&#13;&#10;hkYFa4fETpVIVabs4tNeq1A/Eb9g79kD9uP4afE3wzc/tE33g/SvB3gHRbqw8P6N4XllvJtQur6M&#13;&#10;Qu88k0UXkxxqm8AbizMBgBc1+25QdBSkcc80oGK9niXiXE5rifrWKtfbRWW7f4ttvzZnTpqCsgwt&#13;&#10;GFpaK8E0G7FxjFfIH7eX7M99+17+yd4v/Z80q+t9NvNes4vsd3dxedAtxa3EdzGsqcHY7RhWI5UH&#13;&#10;IzjB+waD0rowOLqYatDEUn70GmvVaoGuh+PX7Bv7MP7a3gb4nQeNP2pLzwnp2i+GvDT+HPCvh3wp&#13;&#10;JJd+abySOWee4nmiiKCIxBY0Xdu3EkjGD+wIVeoUU8EnqMUhyf8APWvT4j4ixOZ4l4rE25nporL7&#13;&#10;vVtvuRTpqCsg2A/5/wD1UBVAxgflTqK8QsQKK+Df+CkH7KXiH9sj9lrU/g/4Qu7G01hNS07xBpf9&#13;&#10;poWtJ7rSrhbiO3mKgsiS7dhkUEpkEA9K+8hnvRj1rsy3H1MLiKeJou0oNNeqdxNXVj8qP2Cf2df2&#13;&#10;xfAvxB1b4m/tX6h4Zt0g8PW/hLwx4b8LM9xDFaRSi4e4uLiWONi2792kYBAALE5IA/VVVAGCKdjH&#13;&#10;TtQR3rqz7PK+YYmWKrpKT7Ky08hQgoqyDatG1aWivJKGhR1r84/+CnH7H/jT9sT4FaZ4X+G9xpkf&#13;&#10;iDwx4qsPF+k2mtBhZX01j5i/ZppUDPCHWQkSKrYIAxg5H6PUwBg1d+U5pWwWJp4qg7Sg0112FKN1&#13;&#10;Zn5rfsGfAj9rHwNrfiP4lftb6j4f/tTULOx0DRNC8NM89paadpxd0lkuJEjdpZGkK7dpCqgO5ixx&#13;&#10;+leB6UYFJjGSK1zzOq+PxMsVWsm7aJWWmisvQUIKKsg246UuFpaK8sobgHjFfmF/wU8/Y2+JP7WH&#13;&#10;gvwXrXwen0X/AIST4f8AixPFGm6Z4g3JY3+6F7eSJ5owzQsqyb1YI2SpU4DZr9PgMYpMEnB6V6WS&#13;&#10;5xXwGKp4zDu04O6uTOPMrM/P79hD4MftO/DzSvE/jn9rHU9Eu/E/iW+tlj0zw7uexsbHTojBAPOk&#13;&#10;SNpJZQS75UBeAM8k/oAq4pcEnNLk46fhU5xmtbG4ieKrWvLolZKySSS6JJWCEUlZBhaMLS0V55Qw&#13;&#10;qARivya/4KX/ALFPxl/aP8R/Dj4z/AOfQZfE3w71G+kt9H8SF4rS6h1JI43kW4jV3jkhMYYLtIcH&#13;&#10;BIwCf1lIO7NOOe1erkOd4jLsVDGYZrmj3V+ltvQU48yaZ8NfsL/Bz9oL4X+BNa1/9p/VtK1Dxl4q&#13;&#10;1k6vqNpoak6fYRxxLBDbwysqNKdiB3cqvzHAGBk/cm0+tBHIxQcnj9axzXNKuMxE8TVtzS7Ky7aJ&#13;&#10;bWQRjZWQFVP3gDRjHYH/AD9KdRXAMbg+tKFUdBS0UAFFFFABRRRQAUUUUAFFFFABRRRQAUUUUAFF&#13;&#10;FFABRRRQAUUUUAFFFFABRRRQAV/g5ftKf8nGeP8A/sdtc/8AS6av942v8HL9pX/k4zx//wBjtrn/&#13;&#10;AKXTUAf/1fCf+Cbv/B2X8DP2GP2Hfhx+yX4k+D/izX77wNoP9j3OsWWsWcEF0xuJZt6RyRF1GJAM&#13;&#10;EnpX27/xG/8A7Of/AEQfxt/4PrH/AOMV/nNt1NMoA/0Z/wDiN/8A2c/+iD+Nv/B9Y/8Axij/AIjf&#13;&#10;/wBnP/og/jb/AMH1j/8AGK/zmKKAP9Gf/iN//Zz/AOiD+Nv/AAfWP/xij/iN/wD2c/8Aog/jb/wf&#13;&#10;WP8A8Yr/ADmKKAP9Gf8A4jf/ANnP/og/jb/wfWP/AMYo/wCI3/8AZz/6IP42/wDB9Y//ABiv85ii&#13;&#10;gD/Rn/4jf/2c/wDog/jb/wAH1j/8Yo/4jf8A9nP/AKIP42/8H1j/APGK/wA5iigD/Rn/AOI3/wDZ&#13;&#10;z/6IP42/8H1j/wDGKP8AiN//AGc/+iD+Nv8AwfWP/wAYr/OYooA/0Z/+I3/9nP8A6IP42/8AB9Y/&#13;&#10;/GKP+I3/APZz/wCiD+Nv/B9Y/wDxiv8AOYooA/0Z/wDiN/8A2c/+iD+Nv/B9Y/8Axij/AIjf/wBn&#13;&#10;P/og/jb/AMH1j/8AGK/zmKKAP9Gf/iN//Zz/AOiD+Nv/AAfWP/xij/iN/wD2c/8Aog/jb/wfWP8A&#13;&#10;8Yr/ADmKKAP9Gf8A4jf/ANnP/og/jb/wfWP/AMYo/wCI3/8AZz/6IP42/wDB9Y//ABiv85iigD/R&#13;&#10;n/4jf/2c/wDog/jb/wAH1j/8Yo/4jf8A9nP/AKIP42/8H1j/APGK/wA5iigD/Rn/AOI3/wDZz/6I&#13;&#10;P42/8H1j/wDGKP8AiN//AGc/+iD+Nv8AwfWP/wAYr/OYooA/0Z/+I3/9nP8A6IP42/8AB9Y//GKP&#13;&#10;+I3/APZz/wCiD+Nv/B9Y/wDxiv8AOYooA/0Z/wDiN/8A2c/+iD+Nv/B9Y/8Axij/AIjf/wBnP/og&#13;&#10;/jb/AMH1j/8AGK/zmKKAP9Gf/iN//Zz/AOiD+Nv/AAfWP/xij/iN/wD2c/8Aog/jb/wfWP8A8Yr/&#13;&#10;ADmKKAP9Gf8A4jf/ANnP/og/jb/wfWP/AMYo/wCI3/8AZz/6IP42/wDB9Y//ABiv85iigD/Rn/4j&#13;&#10;f/2c/wDog/jb/wAH1j/8Yo/4jf8A9nP/AKIP42/8H1j/APGK/wA5iigD/Rn/AOI3/wDZz/6IP42/&#13;&#10;8H1j/wDGKP8AiN//AGc/+iD+Nv8AwfWP/wAYr/OYooA/0Z/+I3/9nP8A6IP42/8AB9Y//GKP+I3/&#13;&#10;APZz/wCiD+Nv/B9Y/wDxiv8AOYooA/0Z/wDiN/8A2c/+iD+Nv/B9Y/8Axij/AIjf/wBnP/og/jb/&#13;&#10;AMH1j/8AGK/zmKKAP9Gf/iN//Zz/AOiD+Nv/AAfWP/xij/iN/wD2c/8Aog/jb/wfWP8A8Yr/ADmK&#13;&#10;KAP9Gf8A4jf/ANnP/og/jb/wfWP/AMYo/wCI3/8AZz/6IP42/wDB9Y//ABiv85iigD/Rn/4jf/2c&#13;&#10;/wDog/jb/wAH1j/8Yo/4jf8A9nP/AKIP42/8H1j/APGK/wA5iigD/Rn/AOI3/wDZz/6IP42/8H1j&#13;&#10;/wDGKP8AiN//AGc/+iD+Nv8AwfWP/wAYr/OYooA/0Z/+I3/9nP8A6IP42/8AB9Y//GKP+I3/APZz&#13;&#10;/wCiD+Nv/B9Y/wDxiv8AOYooA/0Z/wDiN/8A2c/+iD+Nv/B9Y/8Axij/AIjf/wBnP/og/jb/AMH1&#13;&#10;j/8AGK/zmKKAP9Gf/iN//Zz/AOiD+Nv/AAfWP/xij/iN/wD2c/8Aog/jb/wfWP8A8Yr/ADmKKAP9&#13;&#10;Gf8A4jf/ANnP/og/jb/wfWP/AMYo/wCI3/8AZz/6IP42/wDB9Y//ABiv85iigD/Rn/4jf/2c/wDo&#13;&#10;g/jb/wAH1j/8Yo/4jf8A9nP/AKIP42/8H1j/APGK/wA5iigD/Rn/AOI3/wDZz/6IP42/8H1j/wDG&#13;&#10;KP8AiN//AGc/+iD+Nv8AwfWP/wAYr/OYooA/0Z/+I3/9nP8A6IP42/8AB9Y//GKP+I3/APZz/wCi&#13;&#10;D+Nv/B9Y/wDxiv8AOYooA/0Z/wDiN/8A2c/+iD+Nv/B9Y/8Axij/AIjf/wBnP/og/jb/AMH1j/8A&#13;&#10;GK/zmKKAP9Gf/iN//Zz/AOiD+Nv/AAfWP/xij/iN/wD2c/8Aog/jb/wfWP8A8Yr/ADmKKAP9Gf8A&#13;&#10;4jf/ANnP/og/jb/wfWP/AMYo/wCI3/8AZz/6IP42/wDB9Y//ABiv85iigD/Rn/4jf/2c/wDog/jb&#13;&#10;/wAH1j/8Yo/4jf8A9nP/AKIP42/8H1j/APGK/wA5iigD/Rn/AOI3/wDZz/6IP42/8H1j/wDGKP8A&#13;&#10;iN//AGc/+iD+Nv8AwfWP/wAYr/OYooA/0Z/+I3/9nP8A6IP42/8AB9Y//GKP+I3/APZz/wCiD+Nv&#13;&#10;/B9Y/wDxiv8AOYooA/0Z/wDiN/8A2c/+iD+Nv/B9Y/8Axij/AIjf/wBnP/og/jb/AMH1j/8AGK/z&#13;&#10;mKKAP9Gf/iN//Zz/AOiD+Nv/AAfWP/xij/iN/wD2c/8Aog/jb/wfWP8A8Yr/ADmKKAP9Gf8A4jf/&#13;&#10;ANnP/og/jb/wfWP/AMYo/wCI3/8AZz/6IP42/wDB9Y//ABiv85iigD/Rn/4jf/2c/wDog/jb/wAH&#13;&#10;1j/8Yr/PZ+KfjGz+IHxO8R+PLS3ltotb17UNXit5HVniS8uHmCMwABKh8Egc159SnqfrQB//2VBL&#13;&#10;AwQKAAAAAAAAACEA5EBcyP6HAQD+hwEAFAAAAGRycy9tZWRpYS9pbWFnZTIucG5niVBORw0KGgoA&#13;&#10;AAANSUhEUgAABeoAAAFgCAIAAABL/d5RAAAYUGlDQ1BJQ0MgUHJvZmlsZQAAWAmtWXk4VV/33+eO&#13;&#10;xmu45nkeU+apzPOQeUjJdE3X7JqFSihDioQQhUQSpTKEhCZJhtCcIUVUNCHit6+G7/d5n/f973ef&#13;&#10;55zzOWuvvc5nrbXP3mevCwAvg2dYWBCKGYDgkEiKnYm+0C6X3UL41wAH0IAZ8ACiJykiTM/GxhL8&#13;&#10;z9/3UYBQG4flqLb+p9p/b2Dx9okgAYDYwGYv7whSMMRXAcAQSGGUSACwPVAuGhMZRsUzELNRIEGI&#13;&#10;16jYbxPjIHvA5vULi23qONgZAIBTB4CGwdOT4gcAwRDKhaJJftAOwRu2sYZ4k0Ngt1iItUn+nlDG&#13;&#10;0wx1tgQHh1LxG4ilvP5lx+9f2NPT669NT0+/v/iXL7AnfLAhOSIsyDNu8+b/8xQcFAXjtfkThmcG&#13;&#10;f4qpHbyywbiVBIZaUDEDxA0hXlbWELNC3EaGHv3G/f5Rpo4QU/XHSREGMJaAA+Kv3p6GFhDzAYCi&#13;&#10;iwp01PuNJTwpEG3qo/TJkWYOv7ETJdTut31UQEiQFXV8QDuoBH8fsz841yfCyB7KIQdUgC/Z2Axi&#13;&#10;mCtUdby/gzPEkCeqOZrsZAUxAeKeiEB7KgeqnaF4fwOqfFOHEmVH5SwG5TO+FGOqj1AHzRAcAdGm&#13;&#10;fbQIyXPzWVxQrhzp72AK5bAv2tLbx9AIYvhc9C6fEMfffND+YZH6VDtU/fiwoM3xDXmic32CTKhy&#13;&#10;EYgrI6Lt//S9E0lxoMph3NCjAZ7m1PEKOaPfh0XaUGNC5bMMLIEBMARCIAoeXiAUBABy/3zTPLz7&#13;&#10;1WIMPAEF+AEfIPdb8qeH82ZLCDzbg3jwAYRAnYi//fQ3W31ANJT//Cv91VcO+G62Rm/2CARv4ROC&#13;&#10;MTwYbcx2jCU868JDEaOO0fjTT4jpD0+cEc4QZ4ozxkn/kQASZB0EDwog/xeZBWzzgd5R4Dnkjw//&#13;&#10;2MO+xQ5iJ7Ej2HHsU+AE3mxa+e2pOzmZ8ofBX8s7wTi09isqPjBiIWD2jw5GArJWwehjtCB/yB3D&#13;&#10;geEBchhl6IkeRgf6pgKlf6JHZR31l9s/sfwT9z96VNZC//Lxt5wgQ1D5zcLrj1cwk38i8Z9W/mkh&#13;&#10;A2+oZfGfmugj6Eb0XfQt9H10G7oJCKFvopvRfeh2Kv7N2XgzOn5/n2a3GdFA6AP5j458rfys/Nqf&#13;&#10;u7++ekIJlQE1B3D8R/rERsLxBwxCw+IoZD//SCE9OAv7CJmFkLZuEVKUV1ABgDqnU3UA+GK3OVcj&#13;&#10;HI/+kQXXA6BOhnOA2z8yr+MAtMrBubH2H5lEPgCMAQA8ECNFUaJ/2cNQL1hAB5jgm8ENBIAokII+&#13;&#10;KQJVsB3oAiNgDqyBA3ABbjDq/iAYso4BCeAgSAOZ4Dg4CYpAGagA1aAOXAFNoA3cAnfAAzAARsBz&#13;&#10;ODamwRxYAN/BKoIgeIQRISLciCAijsgiiog6oo0YIZaIHeKCeCB+SAgShSQgh5BMJBcpQs4iNchl&#13;&#10;pAW5hdxHBpGnyAQyi3xGfqDQKAYUG4ofJYHahlJH6aEsUA6ovSg/VDgqHpWCykYVospRF1HXUbdQ&#13;&#10;D1AjqHHUHOobGqDp0RxoYbQcWh1tgLZG70b7oinoJHQGOh9djr6EboW5HkaPo+fRKxgchogRwsjB&#13;&#10;8WmKccSQMOGYJEwWpghTjbmO6cEMYyYwC5h1LCOWDyuL1cSaYXdh/bAx2DRsPrYKew17G74709jv&#13;&#10;OByOAyeJU4PvpgsuALcPl4U7javHdeIGcVO4b3g8nhsvi9fCW+M98ZH4NPwp/EX8TfwQfhq/TENP&#13;&#10;I0ijSGNMs5smhCaZJp/mAk0HzRDNO5pVWmZacVpNWmtab9o42mO0lbSttI9op2lX6VjoJOm06Bzo&#13;&#10;AugO0hXSXaK7TfeC7gs9Pb0IvQa9LT2Z/gB9IX0D/T36CfoVBlYGGQYDBleGKIZshvMMnQxPGb4w&#13;&#10;MjJKMOoy7maMZMxmrGHsZnzFuEwgErYSzAjehP2EYsJ1whDhIxMtkziTHpMbUzxTPlMj0yOmeWZa&#13;&#10;ZglmA2ZP5iTmYuYW5jHmbyxEFgUWa5ZgliyWCyz3WWZY8awSrEas3qwprBWs3axTRDRRlGhAJBEP&#13;&#10;ESuJt4nTbDg2STYztgC2TLY6tn62BXZWdmV2J/ZY9mL2dvZxDjSHBIcZRxDHMY4rHKMcPzj5OfU4&#13;&#10;fTjTOS9xDnEucfFy6XL5cGVw1XONcP3gFuI24g7kzuFu4n7Jg+GR4bHlieEp5bnNM8/Lxrudl8Sb&#13;&#10;wXuF9xkfik+Gz45vH18FXx/fN34BfhP+MP5T/N388wIcAroCAQJ5Ah0Cs4JEQW1BsmCe4E3B90Ls&#13;&#10;QnpCQUKFQj1CC8J8wqbCUcJnhfuFV0UkRRxFkkXqRV6K0omqi/qK5ol2iS6ICYrtFEsQqxV7Jk4r&#13;&#10;ri7uL14gfld8SUJSwlnisESTxIwkl6SZZLxkreQLKUYpHalwqXKpx9I4aXXpQOnT0gMyKBkVGX+Z&#13;&#10;YplHsihZVVmy7GnZwS3YLRpbQraUbxmTY5DTk4uWq5Wb2Mqx1XJr8tamrR+3iW3bvS1n291t6/Iq&#13;&#10;8kHylfLPFVgVzBWSFVoVPivKKJIUixUfKzEqGSvtV2pWWlSWVfZRLlV+okJU2alyWKVL5aeqmipF&#13;&#10;9ZLqrJqYmodaidqYOpu6jXqW+j0NrIa+xn6NNo0VTVXNSM0rmp+2y20P3H5h+8wOyR0+Oyp3TGmJ&#13;&#10;aHlqndUa1xbS9tA+oz2uI6zjqVOuM6krquutW6X7Tk9aL0Dvot5HfXl9iv41/SUDTYNEg05DtKGJ&#13;&#10;YYZhvxGrkaNRkdErYxFjP+Na4wUTFZN9Jp2mWFML0xzTMTN+M5JZjdmCuZp5onmPBYOFvUWRxaSl&#13;&#10;jCXFsnUnaqf5zhM7X1iJW4VYNVkDazPrE9YvbSRtwm1u2OJsbWyLbd/aKdgl2N21J9q721+w/+6g&#13;&#10;73DM4bmjlGOUY5cTk5OrU43TkrOhc67z+K5tuxJ3PXDhcSG7NO/G73baXbX72x6jPSf3TLuquKa5&#13;&#10;ju6V3Bu7974bj1uQW7s7k7une6MH1sPZ44LHmqe1Z7nnNy8zrxKvBZIBqYA0563rnec966Plk+vz&#13;&#10;zlfLN9d3xk/L74TfrL+Of77/PNmAXEReDDANKAtYCrQOPB+4EeQcVB9ME+wR3BLCGhIY0hMqEBob&#13;&#10;OhgmG5YWNh6uGX4yfIFiQamKQCL2RjRHssGP574oqajUqIlo7eji6OUYp5jGWJbYkNi+OJm49Lh3&#13;&#10;8cbx5/Zh9pH2dSUIJxxMmEjUSzybhCR5JXXtF92fsn/6gMmB6oN0BwMPPkyWT85N/nrI+VBrCn/K&#13;&#10;gZSpVJPU2jRCGiVt7PD2w2VHMEfIR/rTldJPpa9neGf0Zspn5meuZZGyeo8qHC08upHtm91/TPVY&#13;&#10;6XHc8ZDjozk6OdW5LLnxuVMndp64nieUl5H39aT7yfv5yvllBXQFUQXjhZaFzafETh0/tVbkXzRS&#13;&#10;rF9cX8JXkl6ydNr79FCpbumlMv6yzLIfZ8hnnpw1OXu9XKI8vwJXEV3xttKp8u459XM1VTxVmVU/&#13;&#10;z4ecH6+2q+6pUaupucB34Vgtqjaqdvai68WBOsO65ktyl87Wc9RnNoCGqIb3lz0uj16xuNLVqN54&#13;&#10;6ar41ZJrxGsZ15HrcdcXmvybxptdmgdbzFu6Wre3Xrux9cb5NuG24nb29mMddB0pHRs3429+6wzr&#13;&#10;nL/ld2uqy73refeu7sc9tj39ty1u37tjfKf7rt7dm/e07rXd17zf0qve2/RA9cH1PpW+aw9VHl7r&#13;&#10;V+2//kjtUfOAxkDr4I7BjiGdoVvDhsN3Hps9fjBiNTI46jj6ZMx1bPyJ95OZp0FPF59FP1t9fuAF&#13;&#10;9kXGS+aX+a/4XpW/ln5dP6463j5hONE3aT/5fIo0Nfcm4s3adMpbxrf57wTf1cwozrTNGs8OvN/z&#13;&#10;fnoubG51Pu0Dy4eSj1Ifr37S/dS3sGthepGyuPE56wv3l/Nflb92fbP59up78PfVpYxl7uXqFfWV&#13;&#10;uz+cf7xbjVnDrxX+lP7Zum6x/mIjeGMjzJPiufktgIZnlK8vAJ/Pw+8EFwCIAwDQEX7tuTY14Ccy&#13;&#10;AnUgdkK2InOo02g3jDjmPbYTV4gPo7GjNaJTpd/GsJVRlqDOZMHswRLFepLYwjbBwcCpx0XhruOZ&#13;&#10;45PmDxBoEFwWNhQ5LjopriBxWPKltIrMcdl5OaOtFdvWFVwVW5V5VGJVR9SVNLI153eYaJ3R/qFr&#13;&#10;p3dOf8XQwqjIeMZU2WyfeYclslPXKt66wWbKjsVey8HbMdXpjHPjrpsu3bs797S41u+tcitxP+6R&#13;&#10;7Bnu5Uay9FbzEfFl9F3ym/DvJV8JKApMDiIH24SohHKGLoUNh9dS9kdYRwpGforqiM6OcY2Vjf0R&#13;&#10;1xtftI+coJ6ISxxOKtsfdED/oFgy2yGmFOZUljTmw4xHaNMx6RsZK5mfs+aOTmY/OzZ0/EFOV27L&#13;&#10;iUt5FSdP5WcXHCrcdyquKLm4sOTa6YHSybL5MwtnF8oXKj5Vfjz3oWru/Ez1m5qJC1O1i3Uslwzq&#13;&#10;kxqaLr++snwVf414XbBJplmlRafV7IZ9m1d7bEfhzVudM12YbmIPz22hOzJ31e7p39fvler99CCj&#13;&#10;j7vv7EOdh/P9dY8oAxqDyODDodLh8MdGI9wjH0e7xwqe+D9VfbrxrPN5/AulF/Mv615FvN4xjhsf&#13;&#10;miiZ9J1SmFp9c2c6763PO80Z1pn3sx3vs+ac54XnZz9c/hj/SX+BfmFkse5z6ZerX5e++y49W9H9&#13;&#10;kbc6/lNpPW9jYzP/okgDygXNir6HScNa4NhxL/GNNFm0QXSO9IYMSozSBHEmKeZtLCqsxkQnthD2&#13;&#10;FI4Kzh6uOR4WXm0+Mn+RQJ/ghrC6SKToJbH3ErKS/lLV0nOyclsocte2rsjrKBxUvKtMr2Kpmq02&#13;&#10;qEHUtNmevaNXG6ejoxutV63/3JDeSNPYyyTdtNbsgfmsJWonp5WktZKNpq2mnZK9mAPB4ZvjM6dO&#13;&#10;58pdGS4hu+33qLnyum7snXTrca/ySPP09tIl8ZGWvAd9an1T/dz81cjM5JmAm4EFQSHBRiE8IR9C&#13;&#10;b4Zlh++miFBmIxoiY6I0o35Gd8Tsj9WNw8Tdiz+6zyaBmDCSWJC0B86sCwe6D5YlHzoUkrI71SRN&#13;&#10;+bDwEYYjS+mTGX2Z17POHD2STTm297hljk6uyomteVInRfL5CjgLWU7RFWGK1oq/lsydHi8dKxs8&#13;&#10;M3B2pPx1xVzlchX6PKGau0bsgnztjovGddaXXOp9GqIvZ12pbuy5+uraYhPSzNwi3Kp0w7htT3tY&#13;&#10;R9rN4s6aW3Vdld3HeyJvO9xRvMtyd/HeYzg3lT1I7Qt8aNuv/kh4gH5geXBq6OHwlccFI4mjpDGL&#13;&#10;J8pP+Z9hn80/f/zixsuKV0dfJ4yHTQROBk9FvkmcTnub86545txsw/vWue75hx+ef1xe0Fis/KL/&#13;&#10;jf771+WZH0Nr5esuv/PPhxxFSaEeoIMxvJgH2GScNm4Z305zmNaFTomeQD/DcJ+xkVDKdJT5EEs8&#13;&#10;azQxji2OPZEjjfMY12nuep4e3id8HwUYBcWE9IU9RA6JVojdFp+VJEgpSDvK7JMt29IjN7uNRV5N&#13;&#10;YbfiPqVS5Zsqr1TX1Xk1NDTttpN3JGnlaFfoXNZt07ut32vQZ/jA6K7xTZNG03KzDPMQCwtLIcuv&#13;&#10;O+9YFViTbTRs8bajdufsIxx0HRkcx5wqncN2bXfBuQzsLtrj47rV9fveDrc0dysPoseYZxGcJwRJ&#13;&#10;495nfDx8BX1f+53x9yALkl8FnA50CSIG9QenhxiFIqE3wiLDJcOfUI5EqEW8i8yPMoz6HH0mxipm&#13;&#10;NbYmzikeFV+/b08CNqEhcU8SNqlhv9sBtgODB/OTfQ6ppxBSplPb0/IOBx7RS+dM/5BxKzMvy/eo&#13;&#10;WjZd9vix5uO5OZRc+xMqedx56yff5PcW1BeeOBVd5FKsWcIDV8uR0mtlxWeOnk0rT6lIrTx87nBV&#13;&#10;6vnE6uCaXReMardf1KqzuORZn9BQePnqlYeN01dXr7M0STTvaLFt9buR1Hay/UJH2827nb237nfd&#13;&#10;7r7V0367+U7j3bp75++X9Z56kNuX9TCt/9Cj1IGcweqh+8OLI/yjZmPRT8qf9j9beSH20v7Vsdfj&#13;&#10;E+Qprjff3mFnk+a7F08si1Hz/6v2Rl0TcKoAVMEai9MBAGxhS7UtAOJ5sHTTAoANIwAOGgAVmApQ&#13;&#10;LHOwvCX1d/1AAAbQwpoON9xvbgNacAe+B+6ck0AuqAI3wCCYhftFHkQZsUYCkcPIOaQbmUShUKIo&#13;&#10;I7jTy0TVox6jfsD9nCk6HF2E7kF/gmPQBBOFqcAMY9FYZbgjK8L249A4DVwYrho3iefD78Ln4Ydo&#13;&#10;WGhsaU7QjNBy07rTVtF+pFOnO0Q3QC9AH0LfycDGEMBwi5GXMYZxhKBKOEXYYPJjGmLWY25kkWGp&#13;&#10;YpVkrSduJ/axubN9ZT/KIcPxgDOMi5OrmzucR4RnlPconyk/jv+OQIagrRCf0AfhHpEK0UyxePFg&#13;&#10;CW9Jdyk3aQ8ZH9ngLXFy6VtLt7XKjym8V/yo9Eb5sUq36nW1S+oXNGo0L2xv2NGs1aM9rDOtu6LP&#13;&#10;ZCBtaGzkZ5xpctn0uTneQtHSeSfF6pD1MZtS2ya75w60jtpOMXC9+7xbeU+s6y03RndXjxrPeRK/&#13;&#10;t46Ps2+w3xH/K+QPgWpB6cGvQ1XDjod/hOvblWj2mMjY3njOfW4J1Ykb+/0PTCR7Hnqd6pI2csQl&#13;&#10;fS1zJjs753QeT755YVhRYUlzaf+ZifLv5wjnpWssamPrWhsErpRfk20qbdloc+24cUuoO+P2yj3/&#13;&#10;3uGHyo8yB6ce7xztf+rxfOVVwYT61Ou3KTOrcyLz6x8rF8QWy75wfy3/rr30bqVwVX/t1Tplc/5A&#13;&#10;YM2BHhABP5AGarBy4wyrJgkgB5wHHWAUfELoYI1AH3FHkpBSpAMZh7mXQJmjwlD5qA7UWzQzWhPt&#13;&#10;g86BVZkPGD7MTrhDv4x5g+XGWmFTse1w9y2PC4J5f4sXx/viq/FzNNtoomjaaXG0NrSnad/TadJl&#13;&#10;0r2mV6bPpH/DoMNwmuEnowfjbYIcoYAJyxTNNMdMYh5n8WJ5zxpHZCJeYDNhm2HP5FDgeMaZxqXM&#13;&#10;9Za7mMeBl5l3iK+Q30tgmyAQHBGqE04X8RM1F1MQ55WgkViV/Cr1VXpNlnGLqJz2Vo9t6fItCu+V&#13;&#10;+JRtVDJV+9RZNJw1T20f1kK0JXSMdX31jujXGYwYoYwVTXxNT5uNWXBYOu3Mtxq2Idia2O23b3VY&#13;&#10;clJ1jt3Vvhu7x8a1bO9nd3OPSs+fJFs4T733U/JPJD8I5A8KD74Tyh8WHT4coRxZELUW4x7bEc+1&#13;&#10;LyThTpLo/owDy8kBh16m2qR1H1FLr8sUySrK5jxWlqOZ+yGvOb+gMLkovMS91PyMcrlgJeHcxvnP&#13;&#10;NW9rn9Tdq2+73NJ469qjppctczdWOug6hbo0e3bdibtX3NvaN9D/fODJUN/jttGLT04/y3lx+NX+&#13;&#10;8bjJmDexb/fNxL7fO8/xoeoT5wJ5seLzyJelb5zflZZsliNWTv14uIb/abte+Tv/OMAIOOHbrwD0&#13;&#10;YX3JHySCPFhDugsmwQbCj+xA9sLcn0XuwK9MVpQmioQ6impGTaOJaD1YualAj2JoYVUxCnMRM40V&#13;&#10;xO7BFmJHYcXFGVeEe4UXxQfgG/HrNOY0hTQzsGJylHYK5jyPboHemr6BgcgQxzDJaMXYTpAnnGMS&#13;&#10;ZCphFmCuhHWLHlZ3Igrm25kdz36DI5JTnnOB6yp3Io8ZLxfvPF8P/xmB/YIkIUthDREZUWExQXFh&#13;&#10;CWlJVSkzaXeZONmCLa1yk9tY5c0V0hS7lbEqtqp16kSN/ZqLO8haMzpBut/10wz5jFpN3M3ozdss&#13;&#10;yVZY60xbYBdq/9LRyqkLrknNezRcO92s3Cc8Y0lM3hW+yn6dZIuAsSBS8GLowXB2Sn3kzqiFmFNx&#13;&#10;5vuQhOYk0v71g9mHuFLK0+QOt6c7ZCxnXcoOOS6TM3wiIO9LflTBt1MxRWslaaVsZVVnt5cPVwZX&#13;&#10;0Z2vrjG9MHsx65Jy/ZvLZxuDrhk2ibRgWmfbBjvaO+u6ynuK7uTdy+k91nesP3MgccjtsfzIt7Er&#13;&#10;T4OfS794++rcuO+kzNTidNu71FnD94vzRz58/mS2kLXY9Pnll/mvK9+mvt9fyl3esfx2JWVl5UfI&#13;&#10;j6nVXas319jWyGsdP9l+kn92rNOs26wXrr/ekNwI3Wii5j/CV0mRunoAhEEflh9fbWx8kQAAnwvA&#13;&#10;z5yNjdXyjY2fFXCz8QKAzqBf/+dQlan/E53BUtF9/rGz1Ou/f/8HkHrkmHVSrWoAAAGeaVRYdFhN&#13;&#10;TDpjb20uYWRvYmUueG1wAAAAAAA8eDp4bXBtZXRhIHhtbG5zOng9ImFkb2JlOm5zOm1ldGEvIiB4&#13;&#10;OnhtcHRrPSJYTVAgQ29yZSA1LjQuMCI+CiAgIDxyZGY6UkRGIHhtbG5zOnJkZj0iaHR0cDovL3d3&#13;&#10;dy53My5vcmcvMTk5OS8wMi8yMi1yZGYtc3ludGF4LW5zIyI+CiAgICAgIDxyZGY6RGVzY3JpcHRp&#13;&#10;b24gcmRmOmFib3V0PSIiCiAgICAgICAgICAgIHhtbG5zOmV4aWY9Imh0dHA6Ly9ucy5hZG9iZS5j&#13;&#10;b20vZXhpZi8xLjAvIj4KICAgICAgICAgPGV4aWY6UGl4ZWxYRGltZW5zaW9uPjE1MTQ8L2V4aWY6&#13;&#10;UGl4ZWxYRGltZW5zaW9uPgogICAgICAgICA8ZXhpZjpQaXhlbFlEaW1lbnNpb24+MzUyPC9leGlm&#13;&#10;OlBpeGVsWURpbWVuc2lvbj4KICAgICAgPC9yZGY6RGVzY3JpcHRpb24+CiAgIDwvcmRmOlJERj4K&#13;&#10;PC94OnhtcG1ldGE+CkRPnq8AAEAASURBVHgB7J0JYFXF1cfnbXnZAyEB2cMOAlFA3EBWBRUVWkGr&#13;&#10;UJe6gGhZ1KpYsX5iRVpblrYooMUFsAi2oqIIsgVREAElIPtOQAhJyP7W5Pvfe96bvDySyKYG/E/r&#13;&#10;5MyZM2fO/d25c+8b7mKpNX5YbKQzwmL3Fha6i11+r89iUXar1WqxWEstpSUlXpentLRE2UstNrvV&#13;&#10;FhFpdzr8FqvVZrWqCJstP7+g1G9x2p1+f6nL6/GXlqAN/mct9dvs9hK/T5XCkSUywhHpiLCUqhJ/&#13;&#10;idfni4qJtNlsriKX2+1RFqvDZnc4bFab8vn9hV6vpwQxWG0OW4nXb1EWJ6qtVpfHCzk+2lmibG6f&#13;&#10;P7e4GAZw67RY7IhYKbfXX+Dz+tC5zWK3WVSp8pWgN8TlR7cWmxU2CoaI22qxwkyViML4gzD9UltS&#13;&#10;aoGl32pDCGBgNCr1o85aqkpL/SUKsoGjtBRwzFpsoBWYVKkNkOzOSHsEZISKSj+6Ly1VVsM9iKBj&#13;&#10;hcCMIIw+UYOubOjIKFgilCPa7oBTv8+vABBArJYSCFYrOiwx/yvxwCU0FpvDarfZnI6IiAgHttTt&#13;&#10;chd7PMXFLrfX4wF0K7pH+NgQS4nVCLYE26wsNoXdqIAzAoHij90OO6MXX4nH5cV+wX9un9uEH+G0&#13;&#10;GxTRC6I2NgcFBFqq/F6/32fsVkMLkhZlw86DK6sVer/bi36xO30en9vrc3ld4C8bW6pUhOHLAkuL&#13;&#10;FeMJQJS31AsWIBPlsNvsNuwww6vdCv9+X4nP68FGIAarzWYwAE1jH6Bnq8MIHvEYSuxnP/aAF21L&#13;&#10;SnwYYf6SgsL/jHoW/eq0Z8+euLi4vLw8kNFKp6PkzbTk3ZmRMjqgB6l6NTwP9j6K7dBmEDBc58+f&#13;&#10;f9NNN7Vq1SrUFUZFtC3qs4Npb25b5Pd6DMyhCfvYZv9tq2tvatI331tgEiznKtSWMgkIgWmvroZQ&#13;&#10;v1Fn5DfdGEEsJEACJEAC5wWB2195wVErFhewJbh0wkUNrmvttlKrxY8rHuP6Apd4xlUXLsaMS1Bc&#13;&#10;eaBgbphxdeNTUY4Ip9WBCxqf3+P1e5UPV6/mhSwuzrLz5j/4+E8GIT19y+zZ/3Ehud01EhNr165T&#13;&#10;56K6iTUSatSomZRcMymxRs0aCT9ZMD9+R8X/6XmLZ+p/72oT9+P3xR5IgAQufAIhvzXLNlb/Aq1C&#13;&#10;gLXUItcClE6nMzo6Gr9kHQ4se1gsyROGR+HsUexpEZd8fZuO17W6tGmtOsbihMWCXLxAQBIvZVGc&#13;&#10;sqTbiqCLP+igQksJQ7uq0IkOvsLaypRn0CoswlP0IGbIEQk8hMYT5lBXVabXBlUIuq0IulhFE6mq&#13;&#10;0FKHXcXGVlFVRadn0CoswlP0IGbIEQw8hIYU5lBXVabXBlUIuq0IulhFE6mq0FKHXcXGVlFVRadn&#13;&#10;0CoswlP0IGbIEQw8hIYU5lBXVabXBlUIuq0IulhFE6mq0FKHXcXGVlFVRadn0CoswlP0IGbIEQw8&#13;&#10;hIYU5lBXVabXBlUIuq0IulhFE6mq0FKHXcXGVlFVRadn0CoswlP0IGbIEQw8hIYU5lBXVabXBlUI&#13;&#10;uq0IulhFE6mq0FKHXcXGVlFVRadn0CoswlP0IGbIEQw8hIYU5lBXVabXBlUIuq0IulhFE6mq0FKH&#13;&#10;XcXGVlFVRadn0CoswlP0IGbIEQw8hIYU5lBXVabXBlUIuq0IulhFE6mq0FKHXcXGVlFVRadn0Cos&#13;&#10;wlP0IGbIEQw8hIYU5lBXVabXBlUIuq0IulhFE6mq0FKHXcXGVlFVRadn0CoswlP0IGbIEQw8hIYU&#13;&#10;5lBXVabXBlUIuq0IulhFE6mq0FKHXcXGVlFVRadn0CoswlP0IGbIEQw8hIYU5lBXVabXBlUIuq0I&#13;&#10;ulhFE6mq0FKHXcXGVlFVRadn0CoswlP0IGbIEQw8hIYU5lBXVabXBj8o6E7DeqywYRUbImFX2Ep7&#13;&#10;rqJ5hQ1DYxP/2hXsda3b7crPz8vPz8X9GElJSU5nhB23iJT6Si+uUffRbjddclFjWOfn5+s+dBxw&#13;&#10;Z97NUQFuGEtn5n0igVUe/IMBbljwG/etGN0jiZm2CY0PMpL2D2MUdUMpigZKnaBHL+JZlLqhtoEg&#13;&#10;Bro5BGiQRCNFkaEUeymGOdFKmEm/4kTyMD9SrNCD9BLqTZsJNORaI85RhL3mo2tFr3PNFhpxRf6a&#13;&#10;lSZJ/iCAJCNQBqrIUAKXrtLowpQw4PgXJsJBg6oMHQyEsAgw05bkL0zAQc9vGo7JKcBKAwylTf6C&#13;&#10;RXLO/8JBxg9yPVQgiFIE5Ho4hZrJSRO5bqhbwV6PT12r/ZA/CGhWIoSCBajQWs1N9MglkT84aFBB&#13;&#10;KsbfUCVkmfdEKTn5h1HS9MAHshyhIkCDJJowblU40R7QlvwFlHCALElTDSqMv1Ai1/QEuLYkf4ED&#13;&#10;Dvr8ouFAkIRaJINmSEIV+QsWyS/46x/s8ZiYuIgIZ2bm9wUFBQ5HTbsNj6m4vdd2aNcuuYHX6wUI&#13;&#10;GGGQiCBDBEUIshagDcQGuQw7GKAK4wmrNmKDXNtAEBkG0COFDlZU6Y5ENqzNGGSAwl5rpCPZVagV&#13;&#10;QWq1DQSYSVE86+6ghDdxImYSksjSCgbSr3jQTURADm/SdahZWCttAHuJQTqVLsQVmkj8EhKU2AU6&#13;&#10;BghI8CMeyF+gISd/GTYyxjB4wEQnKWLkiEaGEOxRlCoZbNoMTrQsrVCEUnuQhroKRfInfz2cZGhh&#13;&#10;eMiw4fwPMkhybCKHDDhyQAGRPqwgI8lAgiB6zv/ABRqcf0I5AAiKopEDjfOP0EDO+ccYGScdNZx/&#13;&#10;BIvMvTJI5DiSyVZkqdWyTMIocv4JHVHCRzScf2SQCA3knH8AASnsqOH8I1hkhjlX84/P54OrmJjY&#13;&#10;EyeyExISbLG9O9mLvX/oMSDGHnjJAqqxJyTJXkEuQUgRVRCwe0QImJpKLUstimgobcUYemmrDUQj&#13;&#10;DcVSNFitEGVo7zBAEUn70UVdBY00hI1si9bABlXQiwFy3RyC1IqBeBM5DIh4Qy4xiA2KCFg8iIH0&#13;&#10;os1EgIGswkgtihCkLxhICutOghRLGKAoGu1fNKLUstSiiIbSVgyghxPkSGIMQbsVS9GQvxCTXMho&#13;&#10;UMJQGwhJXYuixmvQN/eyGAtb5EjSCoJuKJaiIX8hJrmQ0aDIXwgIED1gQElDkwGmzUSAAecfISNH&#13;&#10;H7AIGeRCD3oYQIZG5LAJWfS6ldigCLDkDw5IwhYYef7FkEAKOxhRFI0ePEJMLFEFhpz/wUTGEnIh&#13;&#10;o4cWBAGoNdpYSGq8Bn3yByaTGFBw/tdjQ8aMkEEOOHrwQIYGRRhz/pcjSBAhRwIWnYsgxIw6zv+8&#13;&#10;/g8SwGCQoSICBgnnn7OcfzAp4a21OTlZNWvWtNQbP9R2ojBt2Di5+gRfVMvhqv8dFf1BI0o9l2F/&#13;&#10;QJa9IgJk2MiUhxxKNJQqFFGLhKLIsESP0gU0KEqthCEarUeV2CPXDlEr3qCUISJOIMOtxGx0ac4m&#13;&#10;qEJCEyQIUMIAsvH63mDSBmIDA/jXxrCSaIPmhgdpAjPdnQgSGGT4F41srMjSSvtBEXrpVKpEQ/7k&#13;&#10;j5Eg4wSCHBpgAg1GC5IMMxktUIoxxhLHv8ABCo1LMAoxYcX5R5jI+AExCEgiyCjSslQJTyiR0FbY&#13;&#10;ashCFVXQIEetrhJ7aSIyHJI/+fP8i8MBCYeDHB0yyYtG6+XI4vzP+QdDQiYN5KAh07XMtDKERCmn&#13;&#10;Oci8/gQoOY6ElT6mAAcy5x9AQOL8IxBkkCDH8ODvL0wjMjBAA8fRhff71+HAS+KN20ROffzLjGoc&#13;&#10;M5X//oJb3CYjPs9+/sFegDf4CZ2s9u/f1bRpU0v98Q+WZOalPTQOnSEhJuS6SxQh5x49ujUtbc83&#13;&#10;G4/u3YPyRU2aNrn00ou7dY+vXRu1SHK2kOai0a5ys45u25B2YMfGzAO7UZXUqFnjlh1adbgmoVYd&#13;&#10;bS8gxI8MFMgQjmdnrkv/Yuue9H2HD0DRuF7KxU3bX57apXaS8XJl2Ei0yLEPZNtEg7ayFeITSkkS&#13;&#10;pzSEBsNRyxDQJLQhipLgXBqiiQjQSFsYoKG0ggwDFJHEDHqYibG2Qa3uRUela6ERnyJoh6bXQAYD&#13;&#10;sde10l1oACJrV9JSN9RF8YAcHqBEDs9Sq4NEEQ1D20LWDUUmfwDRWISYaCALK1GGUdUYyR/0BCBy&#13;&#10;gSZFyGEJeo5/zj8YFfqg4/yjUcjBEnYoaSXnH6DQEAANSc56IBYGTYqCLjSHnvMP5x8MCQweGSSc&#13;&#10;fzQKOVLCDiWt1IceNPr4kmMQGl5/CkagCOMpACXn/CM/qUADKJDLoNLDCRoMJACEnr+/BAVoIIkM&#13;&#10;PlKUOVxkgRl2eAIpEmhrJyKQP6AJRvCB/NPP/0eOHGjWrJnloufv9x3N+XLUSxKQDH3k+pA4kJ7+&#13;&#10;1bvvHlr/dcNaiY0uughfPjxw9PuDWdkNOnW6/LbbGrVvLztYdj9yEWSXH9yZvn7ZvJwt6xrXrdm4&#13;&#10;4UWo2n/w+/1HchLbXd6x58BGLVPRVo8YBIAiEswgb9u15ZNV728+sLl246R6DbBeU5Jx8PvMA9nt&#13;&#10;UlL7XTOgVbOLYQkzHae0ggYjTGKAjGS6LDvIoUETrPVIhNIqdFhLAKJHLgJayaqbWIoN/KAYFr/R&#13;&#10;ZXARB21l+oAAS7RCpyLDBkXdFrJuBUvYSFWoHkokbSZVyJHELQSxEY2ECg0EGMgmSxFOkCQkHQM0&#13;&#10;hq8gf9PE0EgT5EIMGlShKIKOExppIvFLbahPsYQGAvmDA/nrsacHlR5selwBFJQ66aI0QY7E8Q8+&#13;&#10;IAMUyJE0Ls4/5gDh/F8t5v/iQ9/Mfu3fn245Yg7U2KZN2w8Y/XDH0q8njl989RNPdm8YjaGLKvfB&#13;&#10;lS/+Y8fdz9/fxGkM5FLX4U/efnPm4g3mqK57/V2/G9y/Y7R5isxY9faM1RmRZoUzqcUNA25unRQB&#13;&#10;J+4jX0ydluaODJyk4pNS2ne+6pqOTXEOgy0mXukobP7JTP/w5Ulv7ckz3DXt+8i4B3pEWopXTJ+0&#13;&#10;7LiSLlyunAbXDLu/dxMYFB9aN/O1V5dvMa0v6jh0+H3Xtgn8axY2Qc6VciSiO55/5WQnE3Vl/A3u&#13;&#10;5t5BzvlfBg9QQEDi9accU+bUwevPwMwGGkhyWEEwjh/zylxYYdigyPlHIGhQnH/4+wuHhpyS9DUA&#13;&#10;NMaxdJ78/j1wYE+zZk3tfpfH68K9OT5EjyQDHTkSNiw/M3PtO//J3fTN6Ov71r+2p6PLVapUeVd/&#13;&#10;eeizZa8t/uxrpWISE2tcdJE+K0PAjUNoCAH33WxcPs+yc93wYTclXd0nosZVmFi8OV9krln8n9c/&#13;&#10;2qhKYxJqxdZIwg8MIAudbhDG8ZzMj9L+uzNr+90P3dqnTe/kuHaI52j+pkXfLXnnzQ9L00oS4mvW&#13;&#10;qpEEJdqiOxEkZnEIJfxgD0GQ/aSLEOQNkehUaiFILQQ0hx8IekdCQIIGejRELglNpApFkbUGAhL0&#13;&#10;4gdmHo8HYUCJXG6FQi16R3fIYWC2COcvejSRHiWHUpqIgFqJTQTNX/yLDWTdKQTYi7EEABvRSMyS&#13;&#10;Q4mkZQhogrbIxbOughNoYCx68gcQ2SOym4QP+WPk6FGEoaJHi1BCFRKUMsCkVkag1hhtgoe8MTrN&#13;&#10;AwG1HP9ABxqSiyAwQcbAxPnHhIOhgsEGMpz/5agBDZmuf4L5Pzd97kPjF5SWxt/19EuX1fJt/faL&#13;&#10;/8xatP34vZdEZG08urVFodvvdyIMxOPzHt+6b0ux1+fDhxVce/9x3zNrlepy/9O3d0raNH/Sv2eN&#13;&#10;X7z57tee6BuFZZoT27du3Nmie596R75auXHj2s82Pz9zbItIS0lB9tpt3yRc0r1bQ2fegb1pSxek&#13;&#10;ffb+291+P2nolVGVnH99x7585IVZquWAPz195YnvPvjH8uOFOGVbfCe++2arSr25YyPMPG53fK0a&#13;&#10;kYB24rv3Hho3X6mWw1/4U+uoI/95YuKM536//fd/f+DyZJ5/MdvgEEMCMc4/GC041oQJ5x8MCV5/&#13;&#10;6ktBmX6Rhx4yGCSghKT1WiN6GEuVCKjFUYYqETj/hMLk/IOhgoEhTCCgiJmZ1z9ysIDGT3b9A+zn&#13;&#10;kD8GNoK3W9ylpR4PJBz/6AAbgxwJ+xtp56pV+Rs23NauTd3GDdXuPZ7tO2FmsdvqpTS6rXXL+V+v&#13;&#10;37169aUDBhjKkJ9ScI1Ad337udr19YAbUhNbt1J537uz3zXbOhJbtR5ww4EFn369J/2LS7r1R1/o&#13;&#10;XZoLTWg2fvfVjuNbr+l3WavGzQ56D+08tgdtI+0RbVNadeuXsWrh+q/Tv+zT9SYo0RdihiAJ/UKA&#13;&#10;Ek4gy4bI1qGIUasNjM0zrzNgDEFaIZcVCmmOhhCQxEDHKZRgibkStWiFXHqBjCSepRVy3S+qpDso&#13;&#10;xTlyJLGEkzD+0rXuwvRtOEdCKxSxOXAoPUIjRWhEkIaolSrZdmmFHAl+YCMBIEeSALRbCGIDY9TC&#13;&#10;c2iEUIrG8GUm6QJKuIWMPDRUzQEG0CPBQGS0hoCc/AWd0CB/GSQYGMBiDjGO/8BByvlHJg3MSDIw&#13;&#10;kHP+wbyBBA7I9SGDqRsaJAGlBTm4UAsBOdKPNv8f/+hfH1gsNR599e1eF3mLfaXN2lw2cMjvC/Ly&#13;&#10;svYY77PDeQYBIzyM6hLlRBhO4+xQsmvpO+us1qsenvrc9fUKir3Nn3glufSul1fNWrjtqgHNsBSD&#13;&#10;1GrEH0Y3j7APfO/ZkTPWfrPnRJOWcSUOo+LW+0YPbO602e1/zN324oMj0z7/16Leqbc0i8LGyvaC&#13;&#10;j2w1iu7co1Zrzef+/FCq3WVN7dj/LvfxzAL8oxbOfw2vu++hQc1NdJYST35u4bGF//if1drw6bcm&#13;&#10;XhnrcftbPve/hv/368dWT53dt/OjKQb+asjfODR4/v35xj/5G4ck+WNyMKcfXv8bGDADCxAMDAjI&#13;&#10;ef0PJjhShAYEoQQyOFVByd9f+vABEw0KSvCRIiiJUJ2uf87x/I+NxdbZS9xev8+4zpONR44ELjJo&#13;&#10;cjZvahcTXcfv8235zh4fb400biIucbl8eXl1Svxto6OzvvmmtL+xBIMEZGiL4YUczU9kbGnXMCE+&#13;&#10;xunft1PFxlsjzLZet78gD0pU7T60uaTkZjiUBA9oBfTIdx3eVrtlckx81LajO2Ij4yMcDth4vO78&#13;&#10;4oLo+Og6rZJ3H9leUnIjLKGXgS6yGUjgpTaYCKCERvxLVGIADYrSI2zgATLi15biVgykieSwgSA9&#13;&#10;wgbXQ9IFci2Ic3ElHkSjW8kRqOOBXqAJQOhhL94giAcUdcASg0QrSh0bipq/KMWVGOuZEcqTk3SE&#13;&#10;YNCX5LCBQ4lKaiGjSmTJYQMNcrRCDiUSYoBM/kAhZMgfA0nGCYBw/AOCHLk4apDkmJJBIlXIQw80&#13;&#10;86gyMtgg1yQ5/wgo5MCIXEBx/gENQSFkfvb5x7P/6yUuR+vBz3ZLzMvOM84XRYUFpcpis5SqUgv+&#13;&#10;FcRhNS4boEeKsOEtfbiWwL8vZa5dvMuReMsj1yYey87FFhW73FcOe7zhl89/vGj9jQ939ZdacWmQ&#13;&#10;c+hYZrSlZpNWDseGmAjjH1RwbofLohNHMlGBgWGr8+hfRn35yL8WLNlwfcqVEea/UaE7oYSjyZiR&#13;&#10;LHBVtPHzTSmd6iqVn2vBgYZ4SpXNYS0uyMrK0ges7+CaJcX21vc+epnjxIkCA3OhtcHQP/TdMGnZ&#13;&#10;xp35Ka3jtGdUYXPQy8/OH2GERaU3B+Fx/gEf7CxBoXOBhn2nWUEOnZZhCRuZjUU2RgOvf4JHFlCA&#13;&#10;D8hw/GMIyTgBEF7/yJGF4YGxgcT5B0CEBlAIEORCifOPMUT4+xfjI+T6X+YTuy+voKSgCINGTlEy&#13;&#10;hgBLfnt79x1sER0ZV+SKys62ul3KaT4D7nY5iopVsbtFtPP7gwdhiXGGJvJbAn7Elacwo17Dms5I&#13;&#10;q125rH6b1Wua+dyW0mIoUbX1cIb0K5O7BCdD9kTRsXptky1RFo/FU1SS5/Uayzdev9djcVsjVd1G&#13;&#10;tY99fUw6Qo7ZEL0bGxdchJLpAA/4iVK2Bb2IGZpIj7oVnCOJsQimIqAUM+QoS8DwLDKayDPJELRP&#13;&#10;+Eet2IuMXJrATBqKT0SOKsiV8YdPNEGtnvGlueghoxZJugvjDyUSLHVzWAIFcglVGiIAXRQBGm0j&#13;&#10;scEPNFqWzYEGAhL5gw/gkL9wwJAQAbnIyDn+cXBhkMhRIweaFKEBKCQIIkuulWKGHBrOP4AgwwmU&#13;&#10;ICBx/gETDI/qPP94zDPRFZfWzC5wY5fp8Y9rAl+JcT7auf6LxKORXm+pcjhcR3dYrTH4NyO/+8S+&#13;&#10;QmuzW68qySrAP8XI+M/21+vb3PrWsTwXDgYsuliLi/3eoqP7F82Za7W2u6RxpM/n9ZcaJz6xNwaM&#13;&#10;Jy8ntuPgetZ3DmUVYnYyL5ExfkLPv87GV3SxLlg0/bl1l/a7b2DfxjWNiwqcfuHo2L5N32zOVT5X&#13;&#10;iTX54jb1ECOcX3FxzVyXfuS8IKL9Nc2sKzbvOnRTs+bYQH0Iw5LnXwDh/I+RIDN56PjHONFDRcta&#13;&#10;g6ELWVohl/GsYRrDn9efnP95/V/+BwsOEBwpcryIrA8ZObJw4MgxFTr/wwa1SKhC0r8ZodETuHhD&#13;&#10;Eccy9HJ4ioAm1fn8i/A4/2BPXTC/fzEIjVG9+skJO3bswIbJ0ESO3YwcIxujMyrCHu90RMXG2mOi&#13;&#10;VFS0cjpxWGD1GDa4BTnBUhrl8qKtDGgo0QSA5OBxRkZE1Iy114hzxMdZnZEWu/EewlKfrcRpLbGq&#13;&#10;iJrFzmzjn66gNPRmggBXEJ1RjoTY2Nio6NjIqEhbhNNmvI/QU2K3OWzKphLi3LlRuQgSxhiXEFCL&#13;&#10;tpANX8EkRyBK2BZYIsEMMnJUiYAm0IuN3rVwKD7EBkVhIjma4EDVsunYWF4RP+JQ1nTEDzSihE+0&#13;&#10;ghmKEglkcQ6NGOu+pGt0hFYwhiU0kCHAiYSKf2CUbZRW0MMAGuRI8ClBohZ+EBL8SNcoSsDSBMao&#13;&#10;QoIgIYkGxlqQLsQMbeFBYpZc2oo9mkiS2CBLX/AMM8jIUSUCmkAvNlCiSmIWD2KjmUgVmqB3LaM5&#13;&#10;knSBVuKQ/IGC/GWQcPzrowxAcLCgKEciZDm4oIGAMaOPNTn0cKBBCWM5xCBDgBM5VDn/CFiBgxx8&#13;&#10;RMP5ByhC5x+cSTBsVGFhaU28sqbc/I9xh6r0z5eeiFTFuBXHEqWKDtpsKTi9K6fdatwXU4RRiAsU&#13;&#10;mGF8Wko9XuMSxGlHS0u01bp/yhMj0Z1SbZ95fWw9D1Z6sCOMc5/y+0pKHNgjSL6ifAXb4kjl9xw/&#13;&#10;dDDPZ3SKSMwBH1W3af2IktqPzpu26LUpb3y26OVNn1z268fu7pni9frsaJW+7O098F9oqferZ1rW&#13;&#10;seOmIZyL3YWlpTGyjXBS4i2NttmySyOgMYPh+degAhTCX44OMIcADecfmWCBQsigKJOqDHIZQmID&#13;&#10;jKKUHE14/cPrTxxBPP/K4YMjCEeKHEei4fkXE0jo+RdwkGTWRY4qzj8AghlVZlowQYIMpZy2UMRY&#13;&#10;gkYEmYQNI/M37M8+/yAeRGJ3u90Ipbi4GCMeAsLFJiHJq3ZjmqTkHc9WCQmqZryqkaji43E2Vvn5&#13;&#10;KueEsufk+fzRdWvAUp979AZDE5PYILeksFF0rDU61hIdqxwxcG7xFlocBVa/Lw/lxAbSI1ohFKGG&#13;&#10;higm16hfUuDHwk1cRGScIy7aZrQt8hfmevIx8koKS2on1EMTPQoNz0HWEjk02BPYKJhBhnN4hoAm&#13;&#10;2DrpDkoYyLBGjlokNIcrzIyITfYl7CEgwQMaIsEASuRiDCFA026HfzhxuVwyg0CWJhDQBGa6LWSJ&#13;&#10;X5yfzB9NxLMI8ANL2SLEhgjRCwyglHlcApMeoRdB2iJHEyglGOkLRWElesQDM9lGCIhWh6eL0lws&#13;&#10;tQGUMNA9kn/ojtBkyJ/jH4OB8w+ODs4/mC1/UfO/x20s3J8o9rrdmAbKnX/x6DaqBo7526+bm//A&#13;&#10;U1ri3/e/u/6Yhn9z8ODxZ6vVVYi50zgXB8+/xQUunH3d+IcjX0mxzRY/bPyfcmf+4Z0droLM43mR&#13;&#10;xvkXT4SbxsY/8Mg5S6kTOdlWWy2/8hV/878pH+2FVSCVlqY8NG5Y82jvwUO2a+56tveA72a88OLn&#13;&#10;CybVavD89U3snmJr3V89PfmOFjjnl/jyjx3NdfmNfzwodvvLnX/zsjKs1ksbxEiP+myIPkTm/M/5&#13;&#10;H4OB8z/nfxwIv7T5Hyc7TMgc/3Iy4vUPxz+OCCSMBLlgQC6XI6e4/oC2aIJ/wQo8k4nzirhDDhm+&#13;&#10;MMvEtGn7/do1RbWS4mrWsNSrq2ol4WJEZR0vtUUU2R3fn8iPu7gdzGAv4xKyNEQxJrnlsfyvXHZr&#13;&#10;RJTD6owtdcajyoJDuNTtstuOFntja7eCGYLAgY1OsUeRED02qVGtpvuy050ltmhLVIIjPsZhtLV7&#13;&#10;8Q8U3mJ/ket4ceNa7XA9BCW6hj38wIMUjV6CixewkVlDG0iPsJEk1GAPPRKUsgmyBiE+kaMKNiLA&#13;&#10;Rut1QxigI2klxtI1woONJPQF56iVTiHAD6ogwCcsUcS2IIcMDfQSDDRwLjKqhJjsZrGBEoLIsgmQ&#13;&#10;0Uo3EUGHAQ+QoYQZ2obxh16iEifI4RNNRIAMz0jiDc3Jn/wxNjj+cWhgJCDHoYEcTDj/CBPOPxgS&#13;&#10;mEJlyoUgw0NmUZlXMXJQvFDnf0dirTirddknX3Z9sHtU8EoFEAwU5pmoMGv/QWcUNADlysL6iHF6&#13;&#10;KYms372VdfayT/Z0eyDFGTj/+g+tX5xlrXPTxXjUymqcxJJiHM5Ojz395UMTpo6f/dhztyUbJ2vo&#13;&#10;rRF2444Gw5HFkrNx+bIi6+WDr3KWRgwY985g46dE4AyLc2DWwUMFBn9PzrHDFkeD+8c+8sXIqUeO&#13;&#10;ZfsaJsKT8mQfOHAADrGDjAhrNMa2LFq2qeudnfDvOdCjl12rPim2WpNrRsEGGuxTEWCPWmiMhmbC&#13;&#10;JiNBFDPU8vwrlC7g8S/jAZsJAXsfgiSRMRigR4JShgqvPwUIhoRgASgRgAhKJDmacPjw+hMQBJcM&#13;&#10;HplYgEiKnH9kqGAICRk56EBMRpGMK1BC8UI9/8rG4tiBIJvP+UcGA/b7+Xj+xU7EcLXdd999x48f&#13;&#10;T0xMRAEJAx05NkxGfHRyUvaxo/keb2KTptakJEtcfKnTic0ttFo2HjmckxBft0ePUpuxgCRNMCbQ&#13;&#10;UBZWYuJqZWceLnJnJSbXxBKOxebEWwp9PleRq2DTtv1ZxbXqNO9mteP7EsapS6KRgQVNbHT88axj&#13;&#10;BQW5FyUnxTrinLZIC27c8XoLiwp2pO93FMdf2uJqmyXwNBAC1vMX2mJnwI8ckyiKTwQmSimiVgxQ&#13;&#10;RHM9rKUIDWrhU/QCBBrdFhurZdhI77Ih4k03hCBJn49hIJaSSy+QoZcq5Jp/qKUEDA2SEIYlnBvN&#13;&#10;gk1Q1LUQpAoNIetNgwwNEjSQpSi1slHQSFQIQ8IWS3hDK73tUoQxBCGAWhTJX/aOkNGUhDCK0Bv0&#13;&#10;yd/kwPGPIYHDVsaDHiQoChkIMMBBJwZiqY9BKKGRo0/GlXgTMy2jyPkHbEMZCjoBLrggSxHcUEv+&#13;&#10;53D+t8S0uFit+2rj5lXbixs1SnZavHnHD65fvHCXvXF9x7FV63Y179ytQXTgJOUvzFi17nDHqzvG&#13;&#10;WqxNL220eMXKDd8ca9C8cbTVn71/3czXPimytH/soV74p56CQ+vX7bK0v6ytrSSpZ4fSxZ9/8c3R&#13;&#10;hKvbXlRSeCjtq101ajdOsHkKco9tXjH3jSXbrC1//eiAJq5Cl6sg78SJE7m5uTk5OXgncW5unldZ&#13;&#10;Dm9YvGqnq0aNKIs7e+OyxZv3ZXfv/6t6kf6Da9N2RzVIiVewzsvLyS8uiU5u1Slm1+pVqzfnxzZv&#13;&#10;WNPizt++6t23Vx6IvXr40KtqerzGoi1GFOd/zj8YA5hSMBiQIHD+wZDg9Y8QkJzXPzJLyKHB8y8m&#13;&#10;CgwMGRXn8PzL+UcPrQtj/sHFCxZtjHs9kPDwFH51yxUtithC2d/O6Ji6PXplrvny81076ymVhNcQ&#13;&#10;W9Tx748d3r3TFRVV98qrHXHx+GGA0SZL4PAgbeHEHhGb3KJX5r60L7/aVrdh7aTadeDz+LGjRw4e&#13;&#10;K3Qn1Wl5jSMqARc6ujsMVhigiOe5op2xHZt32bJ/7TdrvkupX1i7djKqjh47tvfQfoc/rn3zy6Mj&#13;&#10;YuV0KJdKErn8qkEkMEaCUuuNeOx2hOp0OtEEQSLBgwgwhixNNAcIaAUlcm0pPrG90heaS9jI4RyW&#13;&#10;8tQVirBEreTQQ0Yr+JEqCUyUIut+xVhCgrHYS2zI0QROJDaR0bxC/tI1cokffqR3FCGLQ8hI8IOi&#13;&#10;KFEEf5EhiBkaQg8ZSWQ0gQ2U5E/+GBUYDBz/gICjg/MPxgNmBs4/mCQFAmhA/kXP/56jKYMmPJn8&#13;&#10;1ivzVs96ZR1GiHnSqXvntZEWjwOHDC5EcOwAl3FqM95fHGM1vkXlzY+6bOoLka/85fU5U7ehFVJ0&#13;&#10;yz7PPDKoRl5Grsdf4ojG2T7KoawlBYX1+z/cffu01R8s3Nzw+osMl998Mnujub6pour1u++p/lc3&#13;&#10;+n7vYZyA0QsSXMlOEdnqyVy3/IuvVwTum+tx95huNVzZxV704N74wWsbja6NmCOv+v3IqHp9nxhT&#13;&#10;Y85fZ3/8j40fGxW4Ndje/vE7W2Ufy8KeRpHjH1SBS3KOfxDAgOT1p1w0IscxgrEBLEjmVMDrzwp+&#13;&#10;fwEUkkxQkoMV5kle/wMLOIAGBIwl5Lz+FCaYZwAECQNGxgz0OMo4/2DACArkwsecfs7L+QeRY+da&#13;&#10;lixZcvDgwWbNmmF7ZGOwACEHBn6ZY5dHR0fjtJO/a0fO7j2FmcdgFpNcu2azpvEtWuH9KwUFBWCh&#13;&#10;5194lKUNuMIUExkZabd4c79Pz83cXlxwBG2jYuvGJ7WsUTfVryKKioqgkflIA0UreICf+Ph4n/Ls&#13;&#10;/37bkex9J3KPYzTWiE+ul9SkYe2WDouzsLAQbXUrGaboVN4CI1USP5QRERHYItggoTtoxADNYYNc&#13;&#10;9MjRO3LUQkATCLCHBrJUiaXoZavFALm2h4wEG+lIO0FHsEEuBmIvSjgXe9kEVMFG4pfm2huqsFPE&#13;&#10;A4yRxCEMICC8UP5SKzGjC1TBTG8CZCS4kqggo0rMIIAkcniAHkoIMBO8CED06FFawRIClORP/jI4&#13;&#10;ZTwgR4IGI0SGugxXGXWoEiXHvyACBzmUIOBw0+ggSxVqYSl6LYhS20MvVXKQaifkL6D03AUgnP8x&#13;&#10;VDBygALjBHwwzOT8+yPM/youuW5yTOnx7EL0YsG77+Idxw/szXPUTqkTW5i5/0iu8aQzYrDHXtSk&#13;&#10;bvTRvXvwgmGEZ4uqWbcOvlZwwu1X1ojYmtElxzIOG1+iwl26tRvXiVNH9+0vLMFWlNSsn1Irylac&#13;&#10;fSjTV7NxnVi4wkYhWVRJ4Yms4zkFnsrPvzG1G9a2e/IKXWDgqJFgMwLKttkj66Q0jrMH1nTgqsSf&#13;&#10;f2jfMbySx7gYifBn5hXa7e7vln3w9pJNqI27qGG7q/p0bW7cy4xtQQ6wMuoELGykCEHST8gfPfP6&#13;&#10;h/x5/cnrf2NC4/wDAnJRhMkZMqZrJJz4cELEtMzfX2ACDjhr8PoTAwMQqs/v36NHM1q2bGGZPn06&#13;&#10;br1p37494sMgxpBFLtccuIzDD3UEjW9AxcXFRUVFySUdljlxXwbuPYaAXYuGcgkCYzkGZK9LjlYx&#13;&#10;MTFYA8IaCizhE93l5eXJWqlcNaI53gKorxdhiVp4Q1v0izUgVIkNzNAWuTREbOgFAaMWzpFEhh4a&#13;&#10;sUGPaA6HqIIBlKgSWa7dxQPMUIUkSthg02QT4A16yJLLNZC4hUOxhA3Chg0EJPQIWVxJXyiiYags&#13;&#10;DsUbZAm+Qv5oBTPpHWZiKTn0EBADOq2QPzzLpsEJbPR2SSTiE8oK+aMtkviHJWJDEcZI0hAOoYEr&#13;&#10;aGCGJLJ0JDbkT/4YGBgnHP/ggIMCB4scfTI/yBEkg0SOMrEBLjnccDTJoSQ59PAghxUcQoYGNpx/&#13;&#10;OP9gwMixhlEhgwd59Zp/bBFRkcbZvMSPR6ED53EcDj80/m0Op9Nhs5b6vS6PsXLzo4z/CKelFP9K&#13;&#10;aTMefyoJ3NOKIwvh4RCTow94keT4xScxnXacVS3xSUmxvqwNX3z26TrXgLuvj3QbnxSopvw5/5jz&#13;&#10;quxB2afYWbz+kVHN6085KWNI8PyLGQwJAwM0cKSADIqQpQgZcyNyHErQGNMir/+r//mX8/8FMf8f&#13;&#10;PnygVauWlhkzZuzbt6979+4ycWMJABdGOA5xWOL3AGTzaDWOXixJyIEqz9Tg3hloMMdBCTPYo61M&#13;&#10;eWgeerkDP6hCEj2Oef2slpw+YYxekCPBj+TSFwxEQHM0RNeolakETdAvnENAKyQUYQwBBhISBCT0&#13;&#10;K/7lUkxyUYoeNljfwXNVqDI9GR5ggCIE7V+UCAAaJNRCRivZLglMwoAlEmRQRS2CFFeQoYQMDewh&#13;&#10;iCsYV80fDWGJtsixaSAPFKfIXyJBQzgxwjI3FqB0wBBQixwJXUgu2NEEReTgL5FDDw+IViIhfwCR&#13;&#10;wQZEgk6ggRKICXPZcSKTP8c/xgwGA44gJIwZGRKcf+TwkZzzD6ZWTCwySGS0yDTC+V+YYBrBUKkm&#13;&#10;519rRHTt2nXio1Xm/gMnPOWuf+REgJg5/4OAXEXw+ofzv5z4MB4gyHlQZn7JOf9z/scMj8kTYwOD&#13;&#10;BAkyjhoZLVBWq/kf4fH6X850uD6BIDJ//4KDTPUYtxixmNYkP8v5H3fftGrV0vbAAw/gqwqNGzfW&#13;&#10;hwe8i2sISPJLAxrsFSwZIMkugb0OS2KSaRdKqRKHyOEETZCw4oMcBrIWgyo5CJGH7nIUkdAKSunX&#13;&#10;bO2VAKBBAhQoYQYB/UJGLqFClrBRBQFJDKSITlFEQhFLNvAAb1Aih38UpRayhCcaMUAVBFShrRij&#13;&#10;CKX4kSrRQIl+IaM5okIROcz0Igg8QIlORQMZxlBCg4bI0dAIPcgftUgw0wlFMYOmav7SBA4Rs8in&#13;&#10;zt/sNrDiDhls0SkSQiV/cJDhQf7ggOEhR42MMQxdaKDn+AcQHCw4ZISJ8EGR8w+GB5ggl0kVTGTM&#13;&#10;iF6Gk9ZA4Pwjgwc5aHD+AQSgqA7nX5/HVZifm52dW+wLv/6RXSaDXGSef3GkAwUGMK9/AEGOZUx3&#13;&#10;GCQyQmTqQ1E0YoAqCDJVinH1Gf+YxiU8vTmITeZz2SJsCGIWmeOf4x8EeP2Dg4LXPzKJyXSB2QNA&#13;&#10;kAsZyPj5IFOKmMkEoqcamR5/gb+/8vNza9VKtHz44Yfffvttl6u74FgSUiAiKHGAYcIFO8CSlWDc&#13;&#10;7oELaDnjyrEHGyQYCG75qSbQoUGVTNlyn4i4gl52D3pBQhEJZjAWjTSHDG+ih4HsQtltsBQbaYIq&#13;&#10;JMhSRBNxCyX6hSVaQUbYEidkOIQNNNgKKLF14kECwDaia9igLTzAobSFMbqADGMo0QoGaIIi7KUt&#13;&#10;ZBhAhhP8wyDMYCPNpYl0DRk2ZsgGIhiQv+w+QUf+4MDxj0MDB5QcoZA5/3D+kWkTkyqODpkxMEKQ&#13;&#10;ZC5FrUytcsrg/A8aOHzAATkoIRcychoCLghIMNPTr7Dl/AMgwCLQeP2DkcPrH0Dg/CPXtxgMmDdk&#13;&#10;1pVZReYNyCJILecf0OD1P2ZRgYBRARk5jiP51YMBw99fPP/y96++ADuV9YeDh/a2atXSeCIJ13bz&#13;&#10;5s+TKzmZiJGjiCQe5QoGRTnqzJpAJoei6CFre2iQUIRSTOFTjHHQiiVyEaQ72MMSMhIaIketLItA&#13;&#10;MP0FFnGkF20MGxhILzBDQzHGIYEqOZdILXJYIgAAki6QI0lzNIQB2qIoSuSihB99gIkxqrTP0C5Q&#13;&#10;iyayjZAlfrGUwERGlQQJpe5FBy+dwlJ6EZ8owkCa61z7gQaythfnKEIpxvApxuQvrMhfxp4eJDLq&#13;&#10;gEUGkuSi5PiX0SJHkxxlGEWAgwQ4oocGZtCIMecfPbSEFSiBDOcfzj88/8qhETrH4tDQUwpqMY2g&#13;&#10;Vq4f5MCBAQTYcP4BBEmaDIqQhYxWCmSxFJ6cf8K4AYsMNugBR05eyMVM8xSNDFGpCvODIvkLBLDi&#13;&#10;9T+GCq9/OP/w92/o4oDMD5gczv76p3PnDphvjW8YwemwYcOOmwkyEwmQAAmQAAmQAAmQAAmQAAmQ&#13;&#10;AAmQAAmQwM9OICkpaffu7cYyMULBUhCWbqBKSUnBl55+9uAYAAmQAAmQAAmQAAmQAAmQAAmQAAmQ&#13;&#10;AAn8wgnk5+enpaXh1pvA3TcFBQVYvsHaDQSkXzgdbj4JkAAJkAAJkAAJkAAJkAAJkAAJkAAJ/OwE&#13;&#10;srOzN2zY0KZNC9x9Y0UBH5NCTLzv5mffMQyABEiABEiABEiABEiABEiABEiABEiABIRATk4OBKzd&#13;&#10;4C27xvJNQkIC0ZAACZAACZAACZAACZAACZAACZAACZAACVQ3AuYXkkqt9evXx2fbqltwjIcESIAE&#13;&#10;SIAESIAESIAESIAESIAESIAESEDefWN8/RofeCMOEiABEiABEiABEiABEiABEiABEiABEiCB6kYA&#13;&#10;D08h2fHiG3yZ/HSC8xcXFPtttoiIqAjbabTze9DOo2y22NjY02l3Gl2IKTpCP7ilKOKU4/vJYjvt&#13;&#10;jWEDEiABEiABEiABEiABEiABEiABEiCBXzABufvGjiWcU16+8WxP+2DBoo25QWrJTTrffNvN9XJW&#13;&#10;vjB9qVL1fzd2eLMo1BWnTX3h00MqufvvRvVtZth6jiybP3fp5kzdrvtvbu+TWtcw3bfMbBusiYxM&#13;&#10;rtv+httubpVgU559rz03Y29ZTUKtxi279u6Z2qDSN/V4jn33wfyPNh7SAUY26dL/rn6phz+dOmNl&#13;&#10;RtCT+Te5+zOj+xjBVh5bOXsWSIAESIAESIAESIAESIAESIAESIAETpuAvyiv0Ge3x0RHV3onhz9v&#13;&#10;65aM+m3bxFdqcdq9nlUDvzuv0O+MiXaeWjzYwlyXikmIP0X7040NyzdYurFKOpXG29+f+pZeu4k0&#13;&#10;WmTuXZf+fTGevjKbe/QjWC7jS1ZBtf/Im8/9M7B2E2k2U5kr//PP19IOhRiZIjKXCz7fmvDuMeN+&#13;&#10;IH/oN8xdrtyM7evmTv3L/A3Hgtbl/+Z+N2nSbFm7SUhOTjC6cu1df9BT3ipQyveaPVQdW4UtqSQB&#13;&#10;EiABEiABEiABEiABEiABEiABEvhhAke+mj0wtcOVXbt2vfLKDqmpM1cfqbiNe9/tQ27fJSsJFVuE&#13;&#10;at2rZ05ZcbBIVFunpaZO2RRafVayP/PjKSNTO3RGxJ07pA4cOWVTtr9o57zU1JFbg+G59y4witJ/&#13;&#10;0d7Zzw/EFvbo0RX2f5m3QayKdsImmO57fsnWbDOqogVjgkq4eH7a6r2i/4GQsXaDFRx7enr6oUOH&#13;&#10;2rVr9wPm2Rve/cq8fSahwwPDbklJiCjO3v7+P99y2HW7CGfgDci2Mp1SR9Yu3GGatLvpoTuuboC7&#13;&#10;Xd6f+M91uWrvog92dx5eL9A6+a6nR7WK9WyYM+m9zbh35miOR9W2KfGXcPldTwxonn1oy3+nzsXN&#13;&#10;OBvnz2nfEsa634BQfHyv3HXT/b4xfZoZ1QWHNnyYVlC2WJZw9RNP9kvAso3NuN8I+qpjM+8kCu+F&#13;&#10;ZRIgARIgARIgARIgARIgARIgARIggR8k4M9c0ff+CQPHvTH9utZ2V2760hnv7shUXepW0NDm6Kw6&#13;&#10;h64kVGATojo88bWCK4f2MDWNb1mwQNUJqTwb0b3kmd5PLez5t7mfdmmaUHh42zv971lx9z3N4+Cz&#13;&#10;wLwHxHDu9+EuEbnbBMsx/Scs7/fKgulXNorcs+ztWx+7x1Vj4bPXNcSTPrB8ae7CDpE5y6YPeez2&#13;&#10;rLnrJrdxKg9uRxny0sJ7OxQc3L7kzREP9f/XuPfW9G8RbfitPAXuvmnbtm3TJk0rNwvUFOQccRli&#13;&#10;ZP8HBmLtBlJUYqs7nv1zP3OhxDTK+PjfbyK98+Zbq/VjUqp461rz+aeEq2/G2g1SRN2+A68W+22H&#13;&#10;Q2+vAQOPyysLVRGhdxxFGEtEtsQGqXcN72s2zNyVUb6hqdXZytcnTp3xzuK0DSei29xxZzfjCSlJ&#13;&#10;uRvmIbpZb745Y+aH68HsdGIL+uBfEiABEiABEiABEiABEiABEiABEiCBHyTgPo53mHS+46aOidHR&#13;&#10;8Yl1uwx69u93tTVbZS/BHS5mGjNzdeAumqC77K1LAnWpY1YHbrHJXjItcNfKyCkLvv108jilJo4d&#13;&#10;PjD1vgU7i45u/vDDjUeN1v4jC56/T9xO+Xir8cCNKlrylzF/mTlTGo+csiTPUCrlPjjtvoFTluiX&#13;&#10;tYhW+Q+mPbZQjVvwl+va1I12Ric36Thi05ohrWOkOsoZMHMG15n8B1ePXa7+tvCFLk0SbbboFtcN&#13;&#10;fW9sz/mPvXPE7Fupnk2aNqzbJHXwmNdCV38612/RMLlum449Rkxe98r9Lcfe+nbZCkqgh/A/uPsG&#13;&#10;ya5KFf6EV55UPrptp6mrVeuk2160bcbeHVrWQuCJqgiHvgsmKqkh3l6j309jWma+9eIfdZOW19+Y&#13;&#10;ggUiY62qXIqo3SgZT2xBZ1eH0l57ZdHeSPNpLJfL1fvBZ3qlXHV18hdfGNWujL2b8f+Vi1Ty5bcP&#13;&#10;H5Aa9OLau32zyJHJeQNUjVOLLdiaf0mABEiABEiABEiABEiABEiABEiABE6NQHTjjj3VhFs7jHz4&#13;&#10;yV7tWjRp1KR5w2TjNpPVf+nxmPrb55smx2MZpXO/cQ0Wju8W9Ji5usftj/3tvc8nt4g/uHpKv34v&#13;&#10;L9z4xwN/6/HY9tHvrRhTx3/003eWRXS642E1y/3IU3e0jXXGR2d8lZbm6TFC+Vf8ue/Y4rGfrpka&#13;&#10;k/X16H63/ytp6YjLY05sXzgrI+WNBUtHuNb1vf2xT29YM8i41cWXm7tDeYOdBv8WZu5R6snrmgTX&#13;&#10;aQx9dGK0MheY1o15cGR9cz2kIGM5lmZQl2vad2moVztUix6/UuPeznQr85W9BcVuv7IXfvXhbKUa&#13;&#10;x5V5DSxFKOXscscj6rV/HikaaoIJxnHSX3P1ptR4dTHSSbXhijrNU5RxU01BId51E3hIKswmuf/w&#13;&#10;u1qBg61oyeRXNpr36sAisCzlKQPjyfm+/NqN4SchISE311RHXn1btxRDdXIqOJYvSmyscbcSXpUT&#13;&#10;6MbYeltiv9F/7rh7U3r6ll17d2VkGlWZXy3a2zc1QCmyw0Mjr4s2P7NliwLM4PrQD8UmfTInARIg&#13;&#10;ARIgARIgARIgARIgARIgARI4VQLRbf7++cI1n69Z//WaiRPG4naPnqPf+PudNZfOgvTlG1M24vme&#13;&#10;3Uot35MzvptDfO5dtxTCl5+8sfF/KlKhMiMzb8+7s9Toube3wDqKih80ogXuqdncUhXUqZ9srnlk&#13;&#10;GEslDuXe87/56sn3+uG2GRXd5fHRLW/feGTE5c09uerJp+7paKzI9B6LVj5z6cTZ5In5FbwupzAv&#13;&#10;V7VMrGzrbh867NI4vPrXnr+j1rqxWTBzn2wfk9iyrP26e7p2MEs931jxxyZlizxlFsqwN5d6QnQn&#13;&#10;i7Juc6rLN1HxtU0XuXNnL25wf5/ECOUvPrZy1hxfr6HXBIOoVTsx8FgVHgwLrKtEtexUf+miDJX7&#13;&#10;xaebOg9IhZPcFR+vNV0lN68Tq45LYPVve3K4fdnUVz7LUK4vZn7aerh8siokak/uvg9mLDC9JjSp&#13;&#10;H9ug1fA/9wqpVrgf581F+R1+c31qn2apfZQ6tuGdyfNxr03IUpMzvkZCQsjNQ1EXX1J/JXqsILYm&#13;&#10;bRuGGJbrhwUSIAESIAESIAESIAESIAESIAESIIEfJmCLb9jlRvx/0Ihnx2d+NaX3/Z9n33kdVj7u&#13;&#10;v2nQoHaxLpfP/qtBf0rAigluezGSr9CoHDRokFGn7IN+G5MYbT4YJdXBHPdiRASfYArqjHUZ/UEl&#13;&#10;ozK4GODx4SUtWL7xB+/gCLY46W9i/SZqx6JteYM6xp9Up3q2u6RNC/PeEHdkG6UWwcK0/3x/0aA2&#13;&#10;xk1FRsrevGKHio0KLJJ0fuPz11sf/fjKW5/6fNPhjj0aik1ofnD1+zvK3ZgTWlkmn97yja3uFbe2&#13;&#10;W/reZpc6tPJvz63UN8t09pkvARa3/oB3czkrIDe48paWi17BMtu6/0xO/yTZmZspt97Uv3YAXj9c&#13;&#10;HFi+8biLVUqve/tuM744nrHy3+83eGJAi8DtMZmr//3H1WVxdxh4z8UVLa2484/uXT13/Oq5Ccn1&#13;&#10;E52evYfMx8ciU5KjVODxttyV459eGXBkfji8QddbWn5WFhvufJJFpybXX288vcVEAiRAAiRAAiRA&#13;&#10;AiRAAiRAAiRAAiRwRgSKts4bsyRm1B1d6yXGKHf2ljVpquXtMc6mN/VTj3204VddftOkrsreu379&#13;&#10;NnXdJYEOml7ZV6mnNhz51W86NkGTb9PW+7p169tTPTVvxU1P3piostcvXZPcu0dEgvr8m10Dm7by&#13;&#10;+8wFFbR2NjXMlnx1a5seMXlb35m4Y+DfalYatf/I7D9PUb2HD+5SbknF2aLH6Jbj7vndtLn/uKNp&#13;&#10;7Rh/7rHVs6Yc6zHmV1HwFPrq4oBj2D+sxt0+ZuaCcXc2ibdn71z2h/tf6zx2LlZ55IU+UXYV3eLG&#13;&#10;FW/k9Linn/OVT4d2MW60WVeQnecucmdnbFn2zogJ8x9+bWnFN+aERB+yfIP33/xwsnW88/HIZe+/&#13;&#10;9xmWcJQ86JTc5Or29aOCd9CULXjYBaAshkU0uHvsI4vfnbtye6YrsD6ScPXAO/t1bBDSpyycRXW7&#13;&#10;/4Edz83Yi+2ZPbPl4wOwSmOuwRiGkZEJteo27XrDdakNKr6zKKl1j5b7V+w4lJubmRFYIerQd2D/&#13;&#10;bljHCyzfhPQXEMvHZipPju3kZtSQAAmQAAmQAAmQAAmQAAmQAAmQAAlURcCZ1Kz+t/f0fy1o02/0&#13;&#10;e//+dbSyXTd24ZPjRve7coJUPDxlYdBC2RreuPCVnH739AvUdX54Ybfrbhz33q7Rt/bu/JRh1vL+&#13;&#10;hb1v7Dp09Lj7h3Qep0bP+rxroLHzxnFzN//u9q5md50fnvIP4/NPRVin0DfdlMm+gq/mL1Rt7hqs&#13;&#10;Ow4Iyfe+tTD25edu7/uvgKLn/bOGxCjjSalY/UJfmx2e5KaS5KFrFkSM69+/60SxH/jka08Owr05&#13;&#10;kmKNL17jJp2OgxdOyer3UN/EuYsj8EjSvx7qarpv2e/+V95b0aUFFi1+IMnyjeW1Ga/t2Lnjsssu&#13;&#10;69mz55EjR36gkVHtLy724MvbEVGxEcHHpk6hFW5UKigoxv05ttiE2NNpdyq+Q2z8HiM83Cd1euF5&#13;&#10;Nr0/ae5XuSqyya2Dr1VHjzW47PLaZetRIf4pkgAJkAAJkAAJkAAJkAAJkAAJkAAJnBoBv9vtxito&#13;&#10;bc7o0C9M48UxRUUVaAM+3UV5fluM02krWzww7EOduN24wyXaGbz7JtDQX5RX6LPjjcZh+lOLVVvB&#13;&#10;ub9cb7qmQsHvLip0+5wx8eU3sULb01Pu3r17+fLlycmJF1/c5lTffRPSgy0qyrhz6HSTLSLWfDPO&#13;&#10;6bY7TXubsW5zmm1gHtH26msjv3rP5dr73uszUB7c4XIsijGRAAmQAAmQAAmQAAmQAAmQAAmQAAmc&#13;&#10;MQGb0xl8M0w5H87oCtVi44w+6e0z4fYVu7VFx5/Usly3p1ao2HmlbbGsFH9260WVujYrgg9PndKT&#13;&#10;U1W7uhBqbbU7Pv10g117DhX68NRcYpMzWaG6EDhwG0iABEiABEiABEiABEiABEiABEiABKoVAazg&#13;&#10;GO+nwZ9qFdbPFYwttnYr49tYTCRAAiRAAiRAAiRAAiRAAiRAAiRAAiRQLQjIoo1VbsKpFhExCBIg&#13;&#10;ARIgARIgARIgARIgARIgARIgARIggRACsm5jLN/w8akQLBRJgARIgARIgARIgARIgARIgARIgARI&#13;&#10;oLoQCCzfVJdwGAcJkAAJkAAJkAAJkAAJkAAJkAAJkAAJkEBFBOy49aakpARV+fn52dnxPRJRAABA&#13;&#10;AElEQVTZOTk5FZlRRwIkQAIkQAIkQAIkQAIkQAIkQAIkQAIk8NMRiIyMRGdYtMENOMari5GSkpLS&#13;&#10;0tI2bNggReYkQAIkQAIkQAIkQAIkQAIkQAIkQAIkQAI/L4G6desWFeUjhsDyTc+ePVG4++67f96w&#13;&#10;2DsJkAAJkAAJkAAJkAAJkAAJkAAJkAAJkIAm8Oyzf4TML09pIBRIgARIgARIgARIgARIgARIgARI&#13;&#10;gARIoHoR4KuLq9f+YDQkQAIkQAIkQAIkQAIkQAIkQAIkQAIkUCEBa4VaKkmABEiABEiABEiABEiA&#13;&#10;BEiABEiABEiABKoJAePhqWoSCsMgARIgARIgARIgARIgARIgARIgARIgARIII4ClG+PuG67ghHFh&#13;&#10;kQRIgARIgARIgARIgARIgARIgARIgASqAwFZtOHDU9VhXzAGEiABEiABEiABEiABEiABEiABEiAB&#13;&#10;EqiUAJdvKkXDChIgARIgARIgARIgARIgARIgARIgARKoDgS4fFMd9gJjIAESIAESIAESIAESIAES&#13;&#10;IAESIAESIIFKCXD5plI0rCABEiABEiABEiABEiABEiABEiABEiCB6kCAyzfVYS8wBhIgARIgARIg&#13;&#10;ARIgARIgARIgARIgARKolACXbypFwwoSIAESIAESIAESIAESIAESIAESIAESqA4EuHxTHfYCYyAB&#13;&#10;EiABEiABEiABEiABEiABEiABEiCBSglw+aZSNKwgARIgARIgARIgARIgARIgARIgARIggepAgMs3&#13;&#10;1WEvMAYSIAESIAESIAESIAESIAESIAESIAESqJQAl28qRcMKEiABEiABEiABEiABEiABEiABEiAB&#13;&#10;EqgOBLh8Ux32AmMgARIgARIgARIgARIgARIgARIgARIggUoJcPmmUjSsIAESIAESIAESIAESIAES&#13;&#10;IAESIAESIIHqQIDLN9VhLzAGEiABEiABEiABEiABEiABEiABEiABEqiUAJdvKkXDChIgARIgARIg&#13;&#10;ARIgARIgARIgARIgARKoDgS4fFMd9gJjIAESIAESIAESIAESIAESIAESCBB48cUXyYIESCCMAJdv&#13;&#10;woCwSAIkQAIkQAIkQAIkQAIkQAIk8HMS2L9//8/ZPfsmgWpJgMs31XK3MCgSIAESIAESIAESIAES&#13;&#10;IAESIAESIAESCBLg8k2QBP+SAAmQAAmQAAmQAAmQAAmQAAmQAAmQQLUkwOWbarlbGBQJkAAJkAAJ&#13;&#10;kAAJkAAJkAAJXIgEds8fPXTOtuqzZXzPTvXZFxIJ90hle4TLN5WRoZ4ESIAESIAESIAESIAESIAE&#13;&#10;SOCcEvBtHzNo0vTBT272nVO3Z+GM79k5C3g/SlPukcqwcvmmMjLUkwAJkAAJkAAJkAAJkAAJkMCF&#13;&#10;SSBnw/wP0vN/+m37dsqIeUavH9z1zLKfvnf2SALnNQEu35zXu4/BkwAJkAAJkAAJkAAJkAAJkMDp&#13;&#10;Esicce+g/mPf+6nXb3xpDz62WGLdOGHQ5O2u042b9iTwSybA5Ztf8t7ntpMACZAACZAACZAACZAA&#13;&#10;CfziCGSumvnkJqUW3Dvnx7oBx7dq2tNPT1sV9oDUBw//7qsy2NmjWg/d9uMu4FQcRlkIlEjgvCLA&#13;&#10;5ZvzancxWBIgARIgARIgARIgARIgARI4KwKZMx95UhwMGzvnx7gBJz99Vrdh48cP6/bsov1lkR6Y&#13;&#10;0X/67rKiIb3V5nfzy2vOZaniMM5lD/RFAj8pAS7f/KS42RkJkAAJkAAJkAAJkAAJkAAJ/IwEArfe&#13;&#10;SAQLhs3ccM4XcPZPGnmvuB9/wy3zdxe48o17bHz1frVo3rtvPd3VrGqg1ICp7yz69m99xfJHyPdP&#13;&#10;uDc0jB/3Pp8fIf7z0mX+2tEWi2X+/rD7rsq2ZfecoZahH1RaXWZIqQICXL6pAApVJEACJEACJEAC&#13;&#10;JEACJEACJHAhEjj8qnnrTSqSuXkjH5+Zefbb6cs5nBlYH9kwbeSzy3uOGtLzwcnzJg/ZNKh5XFR8&#13;&#10;lOXN//ZwtLv+oYVtGzlU7diYAY8OUe+/eiw5tW7c2XdeoQeE8ef1Zk37kROMMMb8yA9qVRjFL065&#13;&#10;b+UkbPOgke+WWxQMGR5bBk9X0/u/vq1c/S8O05luMJdvzpQc25EACZAACZAACZAACZAACZDA+UXA&#13;&#10;lefsNWrMKLUJSakxz4958BKVd9Y3pux+d0T92tONX+SHF3UatmDIvKlDe8evUe1GTE1rJ3zu+Ueh&#13;&#10;KlHH843bLtx+v6fOzOxjn90rK0g/AkEzjH4P32y4Tp984tf/TVWT2jzwIz6o9SNsw/npsvYQI+4F&#13;&#10;g8cvOqw3oGx4KNVypqEeNnxSyGN12pDCDxDg8s0PAGI1CZAACZAACZAACZAACZAACVwgBCJbPzFx&#13;&#10;4ot/3Yof2UNmbn1x7IvTJo5oFnl2G+fb/c/Bs5QaOXNDjqrXI2NfxsyBrb15ecpVpOKuWf7f38B7&#13;&#10;PbXiG+U2u4lXERYVqew1k5Pj7GfesStz//6cypr7ahthvNDeqtq3aHxj9/G/XvT6gYx9f//xHtSq&#13;&#10;LJDzUn9mH5X3yQNR7nzVf/K8Cf3H3/B/6bIsGDo8lPK6h6QOebDn8mefeSP9vKTzswbN5ZufFT87&#13;&#10;JwESIAESIAESIAESIAESIIGfmEBxEe6UycgrOifd7n7/n8YDM1i/efzdg+lv1r/3Q/khL86diREQ&#13;&#10;2r/4qFJ5KsJWgjWczCLXfwdbmg09IhaV5vnbtpXdwRFmlf/dqykpMypev3Ft6O24tP49H1rQo8sW&#13;&#10;e82IIWr6ff/7vnHyj/WgVlhs53nxjD4q79rQx9Er3accYJ4X3/fRl8B8yPQNQFE2PK79vbHH3Rm1&#13;&#10;ug6dOm/IrHtTFx0OHSnnObafJHwu3/wkmNkJCZAACZAACZAACZAACZAACVQTAo5zE8fu+aOHvv3x&#13;&#10;XwbJ6o1Sy4e9tylHLZe7bIJd+A2hbttbG+GPZ95VIxcEKjJzfuCZrcOftmnz5O7KfuA7EpSKDL97&#13;&#10;x7VtqOWS+QeUFQ9qrTDDKPQra8qP+6BWYHsukD9n81F5rzDIylP21gHmBR/frIdHzuw5a40Ft6xc&#13;&#10;1Xrg3z+ZPS8l6gKB9pNtBpdvfjLU7IgESIAESIAESIAESIAESIAELhQCeChm0KTpdz0+PWSDRv9j&#13;&#10;XVlJnsmKN9ZY3ujf5UBZhUg/sHqzbfESpWYtXJ/jys9BclWwjlN0IkzvLdqpNu3//rhXmYtGKl7F&#13;&#10;WPWDWpX7CY/sF1w++4/Kx6taTgCUh+N2v//61hCaj49521i/MQZG8vV3DmxdM3z9LcSWYgUEuHxT&#13;&#10;ARSqSIAESIAESIAESIAESIAESOD8JlDl22HOftOCD8WE/jxXau1/VSsrfpR7VdamkZ0sA25r1/Xf&#13;&#10;FfXlaN3nuroVVQR1xfPuNdaFxt6UGBWfiBTlsDw9Z625huNLXzTtzoEj8eblRqb+Ka1f/h7ep/J4&#13;&#10;976r1R48yzXxixy1c/sWhNHtrpsusZzkJ9gV/wYJnN1H5eMddlWEe56WD4u3WN5Ix/N5h+f89r9B&#13;&#10;3+bf5SOXH800BsbQOahmOl0CXL45XWK0JwESIAESIAESIAESIAESIIHqTqCqt8OcfezmrTdBNw+u&#13;&#10;XHAn5InbvPnf/ENt/32fXpd0GokPWym1c++B8o9SWcw2kb/+z9b5v6/ijcklRUefNS3zjpt/zGz8&#13;&#10;4Cv/8MGmOaM7pd4w7KMdZfoJWt//xRBz9eZbaQGjVW8vNMORoumHHz4qAxiUzuKj8sXeLLUg1WLp&#13;&#10;FHw4Ls+LpbZ6YzK/6K7U398epVRv9NK9e7vnXtxsdLfT/AZZsGP+PUUCXL45RVA0IwESIAESIAES&#13;&#10;IAESIAESIIHzh0CFb4c5R+EHb70Rd9Onbo6BNLp1p1su/T2E5cuDiyXffV2uw8hffzt7iKqRoFwV&#13;&#10;PDkV+nDTtlUryjUMFlZMGzh4UtB5UIm/lelDTMqJ3+7LKlcOFkJjCOqMv5XpQ21C5crsK9OHtv3Z&#13;&#10;5DP9qPy2+aMtiVeG7RWX+SIce43YGko9+tt3lVqK7Vq50ly7Mbaw/Kpe5dt8usRO177ynqtjDZdv&#13;&#10;quNeYUwkQAIkQAIkQAIkQAIkQAIkcLoEfK78/AoWRk7XzQ/Z+7Y9p99Ha9rO/eMM8++m5eWa1i9X&#13;&#10;wptoXKo4P0OVmr/sy+qMh6EGhD7c9OaULfs9ZfUhUu7HO0NKZWJl+jKL8lJ9Z9jbm0+KQT+QFRZb&#13;&#10;QF/eXVnpXPkp8/jTSWf6UXlv1t6wIIeMmnxt0zjf/kW/7ZRqvqo67AtiqaNu7/BDnwGrjGRYV7p4&#13;&#10;uva64fkk8F1B59PeYqwkQAIkQAIkQAIkQAIkQAIkUBmBTVPiO7nXlI69Agbm+oQrO2f/dzuKO13R&#13;&#10;+lz+8LPXH522dMCaV//viXnpatSi2c7rB08IDSl1yIO1Zk3PfHzI5pcD+naP/C3uny99iaic8Sq3&#13;&#10;xLV/xcpDN3ZvgDszcuaM7hF2Q834e/Bem4pTRsVqVZm+EnN1cNmkoRsCSNLSVvROrbMsPTvUGA9Y&#13;&#10;Fcd+23n5b8NjM/T7Jt7SONQ4KFe0LWfiJ+jvZ/lrflQ+73Q+Kq9X47Df1azpm3rOnDHxnoz5ox/c&#13;&#10;UWNW+Xtyml9/W4NF72ZPnjVxaPsqN86NR+TOBfnK9lSVnVfjSt59U413DkMjARIgARIgARIgARIg&#13;&#10;ARIggR8ikJ8+zdJrGm67cUT2TA3cV+Laufd7pZ5MSUy58sHF5/Y1sfnpczq9/HWasXaTcsXU313d&#13;&#10;ukG5AFMnr3172oxX+1ucLcaMmTx7XCfUNuvWPRKvM1ZH5i9Px6NIasuMHs3uwj0by8aFr92Uc1W+&#13;&#10;0GPMuArvyalMf/ktl5R3ECj1nLD0s7mvTwumZrHHw9ZuxK6yB7Iqe/Cqsm05XT8VxvzTKcNuSzqF&#13;&#10;jms1vmHUqP5K9Zz19rQP8HBclrvYfDXSzD8aD0yZKbDatetwl7+92l/Jg1XBupP/Zmz4MGztRmxO&#13;&#10;l3xl9if3eL5ouHxzvuwpxkkCJEACJEACJEACJEACJEACIQRc24ZaLpm/X0XhTSLLy14m4to9H48i&#13;&#10;pfYfHzBt4jw3t96EdvfBJ1MM7/t2fPLW1Z2M990EUp+7lXnDRZE7zxLf4cUXR9zW5zJUZa3/33J1&#13;&#10;QqkvX3wL34QyU3xkpCt95rPlb88I1KnaiUEp+Pe+qWlLXnwYv/3D0oOvVqxXasTUG+PMb1SXawH7&#13;&#10;xU/08umPkbvSt39d7r4bbV3ZA1mhD16VvWml8m05FT+60/NRaHz90IkTx2HP4G3FxsNxSh18/5+T&#13;&#10;jC1ZFbxJKfii6CZOjzuvwm0MJVnZHjld8qH2FXZ63im5fHPe7TIGTAIkQAIkQAIkQAIkQAIkQAL4&#13;&#10;uVy0U206nOeSB6UCRHCXS1FWuUWRvWUrO2dFTXdnxfedVoirnA+X6rfRGpr9gRt9HE616ciew/mu&#13;&#10;fd8chPrzCX8W+7I8z+XKzqjsoac21w756KWblWrZJCnQ4vXh3Z6ds+O+97OXzp4w6sFRw++8TtV/&#13;&#10;cF1G8bSh19hVzaGiv39IM6VuGfPCZao57viJctZSroaq26/uuvuRUaPGTHh13qaM/Ecafzcw9D07&#13;&#10;ry8rLIupnOQsVyor9O7eQqmT3rTy+rJDZSblpCr9lLM8jwsur7EqYzcfjtv07YTgq5H2q47lNmqv&#13;&#10;Ww+MoL4CkpXtkdMlb9oH+7kg/nL55oLYjdwIEiABEiABEiABEiABEiCBXxoBR8gGpxq32HhV1qaR&#13;&#10;neKf+yJY0XPC7KUZnw//odfEBs2r/hvsbvfSVSGGG7V8y0uLM969VqncjMzdazYsV5MG1W/ftcXQ&#13;&#10;j7VBmVDripc/mtDQ61lepiqTOr+wtEUN29HN65XasTfkS+DmB7/zet35xMRpEyePvVVl7Ny8+K+j&#13;&#10;p6zCF6qVqmno/z66Eb5QfVu/OFWs1N5P12zHjSAq7X9vra7/7MQXnxjaO/2vXfDR8QUhi1vjHxl1&#13;&#10;pKznMgkPZG0rK5VJePBqSOti+Xh5mJ8VZVZlUpV+qvhyepmH80OyY3BkHdu9e+23eCTulTllQW8I&#13;&#10;iq2Uumf1+33TZWB0nZ5jVOBtQcZn4MNIVrhHTpe8aX8BETY5cvkmOJz4lwRIgARIgARIgARIgARI&#13;&#10;gATOIwLmO2Pjo/EbFfe6DOvT65JOI82Vie9rj8ZLZyb3V6m3j7izV704LOyciyTdRex7fuSK8u7q&#13;&#10;/+mlntBc3qNl3j7ca/Ns89rN751umsSF3UgR26mDUtEqsvsTj13Xxt74mldvLO9JqRSl1q37Hm8/&#13;&#10;uW9W2OeKDEvzbSa+w+nL/j5xLj5Qfu+9z056f2PZm30cjngs2Kxdutx4l/GkR6cFV2AaGGtblb2b&#13;&#10;JiExPIbKHsiSB6/SKnlfT6v2p+fnHO2V8E5/hrIrf9uX65erTTc0b17hO2tuGNFHpTRR6o0uTVsH&#13;&#10;Bob5QN9p7RE88nZa5GF/4RAO7tQLb4uCW8a/JEACJEACJEACJEACJEACJHABE4gyVivubX7JW+b7&#13;&#10;ZpYvD95V4mw49sURcducg0e6seRyzu5AkO5aDzJeZhOaLr3jV6nu/1PLn7ky5ZlQPeTNwQUUQ29X&#13;&#10;kf3njihoPmqJcuE9y0g1hy48HD/xH19sKz6x+3+ztvZY/Nn4q5JKs1wHr21U8fto8DaT/PSp9VNH&#13;&#10;ms3NrLTs4aT8DONprAXDHi+rFemQ21f5u2mSL77lvw91+XDlERUdVbd1xxtuvql9PYMZHshqMWdG&#13;&#10;uL5yP50f/nxq3Opw+8r8hId4Hpc3TO/faWT4fVRd8cQcvkq2IOWp/qM+mbI4fPP2nv4eOX3y4Z2e&#13;&#10;/2XL1H9N3b59+6TJ5quFzv/t4RaQAAmQAAmQAAmQAAmQAAmQwAVPwLd/0b233BD2YWZzq1NHvfrP&#13;&#10;vw69pnjDlPh7ncXfDq1g+ca1YUBUp7zJ65eN6HiKoKrobvjYPlPHvQw/7bBcE+qu581q+YdaEasS&#13;&#10;ClTvta/6rxj1sa32Nfdd39yo8h9f/Pr6Fjc03JL2+eHgnTrOqEhPsatUtwwRouMSHMqbm18UolOJ&#13;&#10;9VJqx0eWuE/sMD62dVKyO2OiIx3KV5BXaD5mFW5gd0TExkQ7HI5atWodP37c5/OJHGqXlZXl9XoN&#13;&#10;fULkgV0Hy3UftKvbtFVChEVKlfmR2ri4uA4dcBtSeGrcuPHTTz8drv2Jy6c/NtKn/TZ12KyQMK+a&#13;&#10;u+bfzTY89eiR1LRx46Bvq9SWkGqVctktV7a5yHb8o9mfVHCHFW7PiktoVL+utDhd8tKqWhMORXHK&#13;&#10;8jPPjGnb9mLefXPKwGhIAiRAAiRAAiRAAiRAAiRAAtWDQHHW/rC1m9QhD9aaNT1r8qyJQ43HeKKi&#13;&#10;8UTV3P+8cezbvB5/HYH3+55VKj68Nqy7lpfVO/z14aaTZ73U84upxo90vXbTc/KC/0ta2G18/MWb&#13;&#10;g8s3vaZ+7B9+90q8nce9F9+N9jcfPG3a74w2rhVtX795ySf7DTmY3MVyb06wHPyLt5ksfqLDW4Pb&#13;&#10;3Ten3PpJ9uF9d72y7/kmi+JThwVt8ffSO/t+MyddtXtyXfqI9r79HzhS8HGk8ASfzXbPnTFtWnhF&#13;&#10;JeUq/FyQT+tUgqGc2uvGPU9Guv2Vpdct7X3//CZ9rmh9cG1edoFf9MG1myY9HnjsPssjf2377wXm&#13;&#10;Hpk++xMxCM0r2yMkD0p8903oUKFMAiRAAiRAAiRAAiRAAiRAAucXgZ7GskTq5LVvT5uBD2u78LxU&#13;&#10;5W+HkS3zGt8JyjIsTzn5PUHTFoaQOnn2b1s1uK07HoM6sjU9WKVUi/bGC3duuaZj257WGj3XrN+1&#13;&#10;6+M7UBsb78hSWJRxNb5j1qyX/vjyw1dJk2XjH/xOFZQ1D0oVvo9G3n5y35wK7tgw3onjdUvrToPu&#13;&#10;VipJpQ57/jcA06rU3EzjPTsnrd7Iu2xO6ydxFX7OcoEsuOnn398W/SevWfQc4m7W5equHbF06Avc&#13;&#10;5WQLjJlm7fHeYqS9K3b5W7TtaQ5RVQXJCvdIFfa/HPK/nC01BwwzEiABEiABEiABEiABEiABEjj/&#13;&#10;CTgS6mI5YoFSr25aPDR+liUFCzKqyG3k4W+HwYuNw1Jcy2dmTv6+TcMwdRVFR2JSklL4DNTUBcOH&#13;&#10;P/kNXraDr1xte3eT2vp8q/SPyhrWSlVr3FinMVaGHMlXdGzmWuaA6CpJeOyxm2fs6Rib3H7wk8F3&#13;&#10;/OJtJs/vLGsbIuF9NLNvUjc9lTd81FWN9ftoKn/7Cd6JE9ek37zJWwaNnP7AuBHx89Ys3+QuCKzn&#13;&#10;iF/j4+IVvMsmpNNTE8+Vn1Pr7Xywimvc/opa6TWV8viVFys2kQ6sMmB4bH75ZXVpS/XNjt3p24Pb&#13;&#10;4Qx5fu10SZ6ufbDPC+gvl28uoJ3JTSEBEiABEiABEiABEiABEvhlEIhsdsv73k0DHKlu3OxQbKza&#13;&#10;IDnwvNTePd8Xlrt9IfWSWlFSXZbX7HXPiLLSKUiRDbtj0eWEUm68gXjbm0otuXqkeRfMsdzQ1u1b&#13;&#10;RaSvMRReF9ZPjDUcb3yiUg26t2t/z29n32PUhKRs403DFab69ZK63XiJekq9NHFEnLao3L539xaq&#13;&#10;ZuTA4aP7j5zuzneXqhI0Mh7UOrx9ixmG6cP4uHivO7W7MxbOlZ8zDqD6NcSH2nGPVVSkz5OtXLNv&#13;&#10;6ZW+Sl6kbcd9Nzt0uO0uqWUNDgxTebokT9de93yBCFy+uUB2JDeDBEiABEiABEiABEiABEjgl0Wg&#13;&#10;2HgGCl90smPZRh3LyNy9ZsNyNX15y4W/DnIYtT7j+Y71yhZAgvrT/2t+dgqfFyro/3uzcfAJpqOr&#13;&#10;tK/Hl2aOT/63403jaaUmNyxdqpoaVVYs3/z+oQ4VvEB58wevhH+vyPQlbz/RbrXg83oqsx/S2vTv&#13;&#10;KzKA+LxZxgNZruZ3zHo/aXNcezMM7cUUXPk5xT4VFVczsvwP4sr05VuzdBIBRynec/Nc60tWGJ9s&#13;&#10;V4G1G0glwfdRq65K9fli4kBfenBglPdB8uV5VFwqty5bsQm1JEACJEACJEACJEACJEACJEAC1Y2A&#13;&#10;w/hwuKsoY9sWvPr32ea1m9873Qyx1RVL8dKZtAkqtXWLc7F2g89O/bZTKh7UQqrgYafu475ZZNzL&#13;&#10;E1/Dab/osucnX4bHpWq279WrfTKUcS3uWr9pCJ6sOTmVWkKepAlW//qvy/GOmwp/pv7w20+M232U&#13;&#10;y5b06Nh7H514WWRy+/533iFhBN370hdNG3CJJSo+ESnKYXl6zlrjRh1Vgb6C4IJe+DeUgDE8ug0x&#13;&#10;VxI3rQitUKmj7ryxo1JPvva8urjzHyd3CR0YQcMKyJt7JFjPvyEE+OHwEBgUSYAESIAESOCcEnjx&#13;&#10;xRd//i+AntMtojMSIAESIIHqQyB/96L+zW+o4IaU1MnZ346ISp8SlarySkMePjrT0PM3TIvvFPpR&#13;&#10;p/KOUicffjO7XoeVH2Us6Vev/N0s5Q2l1KdPn4MHD0J2nTi073vcJqNsEU7lcfutdoft/9m7Frgq&#13;&#10;iv0/KCiUoPhK0UQT33J8UGHlC3rp1cDr30cJlfZAMy9i1zItzeymcbMQb9cLPi6WwlWxFNE0DTG0&#13;&#10;wgrNgwqJKGhgaoKBeYAD8v/t7tk9s7sze/Y8Qdn9KGd2dub3+813fvPb3dmZ36+ZmxtTCqJ3uzd3&#13;&#10;qzGiFi2aQ8Tu+vp6Nzc3iNsNl27dqrt1qx4S9fUICjdr1qxVq1ZMHea4VX2zug5y62+5u7t369aN&#13;&#10;C+DNXYOrNYYbN6ulkwPA1rN5nTzft2vPe1oxHOEwh69u147L4f5y+cCrPeMayHw0qcDhcvXgg6Dp&#13;&#10;T8z2Wf3qqt5T/cc+2oxTRXg0Ki4WAo1Vn/0u/eDJMjNwbKrF3T733evHZdKQv40RlrRW3akWOFwd&#13;&#10;TlopDQENAQ0BDQENAVsRwB5QbCWh1dMQ0BDQENAQ0BAgIVCZm8jFydYh8COMHeHLsj56Bla7VGJ5&#13;&#10;DkzCeh92nQVPkmXX6ub/EPrrSBVzN1Bt//79XOXifYmrvtq7alXF8eqDPinPdo8dfvnETG6dzsyZ&#13;&#10;M1fOGeCjQ79XO2D6iWN38L1Bjy4RQcXl+3b2unZR1CYuf/Dr2w5GD+XS2l91CEAQtMw0JghadMnw&#13;&#10;yxP/MEJ8qejEuMrc1UJ1/LMW0yOyuRso2X7QY3nffi5U0RICAsRVacJVLaEhoCGgIaAhoCGgIaAh&#13;&#10;oCGgIaAhoCGgIdB4EeAnJELi07KSo5AudMKInsyuJWT8Axa4OGQHEES5GscDwM9zhCx4eUi3YJ6d&#13;&#10;Tbz8x8yMi3sP4mcZa5GhsgQ4iJbu2ESTF1P2S49aVUOau4H6EM1KRqUJZFgfVJ4LggbQQBC0nUVJ&#13;&#10;3GwiFwTNhBexK+k9clczbZqCrGkaLmRctFwNAQ0BDQENgSaCACzibSIt1ZrpWAQ0zXEsnho1DYFG&#13;&#10;i0DjHexGU1jskJiE1PhwpJsaHTZi6IAQxDgOZg4FpzNcAfV/IcrV/35YwJUf/dwUhAKB3fSgNhe8&#13;&#10;Bhr/YHY/2c6rivW+7A4xs3yQvrigsLicn3Dy7vVijn6qI7wus4LTo1Y1pwDBRLNqggcbVH7BKCuC&#13;&#10;ynNB0GAaThoE7dK50koIIk9RD3qPdPGDNV7aQUBAm74hgKJlaQhoCGgIaAg0HQRs2N9UlZ8yL/FY&#13;&#10;04FIaykRARs0h0hHy9QQ0BBo5Ag02sHu3WNcanwUoDd1zsxJ48YifTW8KJtmbjhMvf2HBpociNgP&#13;&#10;snenhwewVJ6eHopQd6QvOQxRrg6dzPvPF+WQbzMvd1jhcu1KYeHRE+cRWhEU0H1dDkOPObz9hgb6&#13;&#10;i9bjcPk2/aVFrRq98D2Ihi4/IPqVKZqV/NodnsMElZ8WbKXmiIKg/WEKgrZqcpfha2nqQesRQL5X&#13;&#10;G0d1+53WVdr0zZ3Wo1p7NAQ0BDQENAScjEDlF+9HrJq17KiTnAo4WXqNvIaAhoCGgIbAHYKAb89J&#13;&#10;s+cxSx5uVtXyK3GMVZn6atEcjsMa26FHAEIwg3PhZCFC6Qi9F7WWpd26ue2v2lWV+d/nZCL92ICA&#13;&#10;iFWmTWCeztmxRItadWD5q8P9pSBFJWRB9Cvb2yWl1wTOaUHQerSkwUjrEVrcsSYAouUm0sC0XFMr&#13;&#10;oSGgIaAhoCGgIdAEEajK/zxiM7Q7bUXSsZ2aR8MmqAFakzUENAQ0BBoPArU3TZ5ojMwWFZi26TE2&#13;&#10;IwPd5wwBK0tKgNcp+Bf9oYj+LR9+t5MoW83JsbXhQXOlgbP4vV9qCFhVxnfmzrJeKevSv7mE7vLq&#13;&#10;3Hfo2KfGB/p5Aon+Tz7/7qj+8nyrqDfxwpx6LBjW3bTFToDjfDVdPag9ItTWEhIEtOkbCSCiU9jp&#13;&#10;invGFl3TTjQENAQ0BDQEmiICsPRmBtfutLnLjj67M5iLkNEUodDarCGgIaAhoCHQ0Aiw62yqjEb3&#13;&#10;e+9fFo9g2Yp3YChsbXL4IUS5ggDdjKsb4WDCTr1s7Z1QCBxefb1UoMQm3N093BaP7LSYDRy+ceNG&#13;&#10;7qokcLhQpa6uDgKKiwOHMxerqqpu3TIFDr9w4QLEIBeqQALKe3p63rhxY+FsUwRxKLx+PQQsd2ve&#13;&#10;vDnQXDjbAk2c2h0YOBxvnrq0oB60IGg4GaH38UxI/7553Yo3X+Yyb968uW3bNi6N9yZepakFDufa&#13;&#10;rk3f4DogTTfana5SQbVzDQENAQ0BDQGXIMAvveGYpS1cd/TgG8Eu4awx0RDQENAQ0BDQEJAh4NVu&#13;&#10;QlTMwE5eqEPo4mjZVSdk8HM3EOXq3fZ7RsYO4KNcWcNLCBx+bHUot/pmWWrGvQcenVGwrvLgdGY9&#13;&#10;DEIQODwxMdEaqraXdSUv26W8HWqa9r8hJfUQel+hQVqP0MDRfN/QkNHyNQQ0BDQENAQ0BCQIlH86&#13;&#10;27T0hruQuSDq4FXRNz1JBe1UQ0BDQENAQ0BDwIkIuPtHJ8aF+jn/kzzvW4cW5cq2NvYKj8/OSkIo&#13;&#10;ZPKk0BEPhaNrTnLbY5t0Wi3VCDhHPVSzb0IFtembJtTZWlM1BDQENASaCALlx7bvynWGY2H3/i8l&#13;&#10;paalMnE+EIpPS0tOWuyCZ+Ym0mtaMzUENAQ0BDQEGi0ClqNc2SS6t39g8EO6EIRu1iJ+BsAmQlql&#13;&#10;BkXASerRoG1qpMy16ZtG2jG3r1jgMOj2Fd7hkmtoOBxSxxLUOsixeDYaalfXzZgcvvhzx8/fVBV8&#13;&#10;FJExJGzSouRIFJ4UFRY2bfqkvr7O/+bZaJC9owWprapkHH9qh4aAhsCdjoA22G3qYedFueLXsBqr&#13;&#10;zyP9H/yZTUJqlRoKAeepR0O1qLHy1aZvGmvP3LZyaQ6D8K7T0MDRaIRprYMaYafYL9LVw0kLYO91&#13;&#10;2owUJyzAqUAl8GhpqCxB57UF3vb3VSOiUHXUw8vHyy0lvxHJpImiIaAh4AQEtMFuO6iiKFdMeCgm&#13;&#10;ytWE+2wnyNU0Gq+ha0YD6vfM5ozsqdZ6QbaXu1bfUQg4ST0cJd6dQkebvrlTelJrh4aAhoCGgIYA&#13;&#10;g8DVpDmmmJWzFqc4fgGOCWQf1E6D+85CoHU8056INw9fvbPapbVGQ0BDQIKANtglgKg/FaJcdYIo&#13;&#10;V/dDlCtfiHIV2EE9AXJJr07zYheA82X3DoGhwf7kMlpu40fASerR+BvuWgmb9JLvwpSZAd+MMyaG&#13;&#10;NWkUXKtwGjcNAQ0BDQGnImBaesPxSJuVdGxa9FBvh3GsKq9CXh7u6GY1QpmzfNxmJekrpgc6jr7D&#13;&#10;BLWREGwnXLRokY2Vb/NqRmNL8J0ZjtJGvr3dmDhJezDA+7NRKUajEgZHSUvfLghog932nnJclCt5&#13;&#10;6OjYpPdAMDzIN0T7dnbgcIgXzqHBBg5fLwQOtxiMHMdQCxxuQkO1esh7n6PABQLn0lrgcFzH8HST&#13;&#10;fj45FbEWobUb5lXM7HvnPHzjvaulNQQ0BDQEmhgCpQns0hudTof0ethBNXd+0jMHo+3+MmhCsfLn&#13;&#10;bd+jL3VubgKqFcY7apN+k95OCD4zQ577aOXUtKDJa2aWRQ/V1u8Lao4alWI0KmHMGGmp2wgBbbDb&#13;&#10;3FlslCuba+MVG1voaC1MNd47NqZVq0dj630b29tA1Zr05qneEKUOoVmzVxU3EPoaWw0BDQENAQ0B&#13;&#10;RyJQVdEyNGZhDDN1A3M3C5ctjBqEKhzkjjZ/+zyfEJj0Fx3M1n/VR1VlORxVd9SEj+rGN/6CsA0g&#13;&#10;s6LL0BdTI2HWL81p2+4aPxCahBoCdzoC2mC/03tYa5+GwB2MQJOevjFWR+oio0Iyl7y9Mfc26mMt&#13;&#10;Vg7eWRoaOBrWpjX0rEXs9i3v1L52KnHrMPfs+0Zc3PIP8yIRikzKW754eWJcdE9P62jQShuvnZdc&#13;&#10;ioyJf+w+NYs3a3P3JU4Y5Obl0xYOLw+3RSlHtTkcCZguOq0sPnqsVIGXEblP2lRv3D9dTb8q0NEu&#13;&#10;aQhoCDReBP4sQ+gPbbA33g7SJNMQ0BCgI+DI6ZvLBT8f/enni9dr6OwaxZXK3ES30ETmc2x1Sbvh&#13;&#10;M9ekRm6eodtXets8S2vLhnE10tDA0bA2raFnLWK3b3mn9rVTiduCueEmLJ0oqbjJ1S3cPm+mI8IJ&#13;&#10;Cets+k6eFgCkQ5LWxUUP7WBxD3J1yrwg3dhZabAciD9WRAx7fZe27pOHw4W/lQVbhwUtKCTd8OF7&#13;&#10;PEJVZeXFR4/mI4u96kKZnc3KUQPE2XJq9DUEHIVA1YXjCO38+WqTG+yOAlCjoyGgIdCACDhs+ubi&#13;&#10;oQ0JyWn7dqf9d9Wmi41zAqcqf6bboO3FyAtVo0xwO8kc1/5AfSd9vDc5tbsXl6H91RDQENAQ0BC4&#13;&#10;zRFgX8RNbagt/GTyqrURcfmkN3ar2tnO/7HIsN5QJT815Wy3+9G1aoOK+iXH0iNWYTM3fJUTRdf4&#13;&#10;pMt+aw8nLlqUeNhuJFwmsBMYeXREaPOenHIZ6aqC878htKB72+7DovY3oZ1TjhsgMkhty9C01Dbc&#13;&#10;tFrqEagqvAzeao+N7NjEBrt6hLSSGgIaAo0YAQdN31zL2XzoV76Zv+7Jkq4w5y816K/xZgHSl4IX&#13;&#10;BPzJnllU32HMtEl9fZvSt7YG7QeNuYaAhoCGgMsQKNz5ySqG2dq4bfk4U2vd0FQVbg8b+7fNu86Y&#13;&#10;iPgyL/i024aZeFXuLz/BKn3C0aUlfisiFHB4VmXu5pGzVqyYNXLJvqa78Kf2+gkAdsMW0RwWdC7s&#13;&#10;bNOFrzBh3qMlrWehgLlzHd5DDUGQNkAaQhaGp6alDYV8E+HLDfaHoneb2tuUBnsT6WKtmRoCdzwC&#13;&#10;Co8o6ttel7N7P77g5vKRwxdDetzbXD0Fl5RkH5WL80qRDiEd83BmRNf0c4PcTiVXJE7Tdrm7pA80&#13;&#10;JhoCGgIaAtYhAI51bA9lza4s4PjBApx5UxL7uoMbmg2LF5i3Mi1MzjZFDVWUy3jzmmgJTVkLdLG4&#13;&#10;oLC4h78/NvkvJT74kYdoflYuHlw185joFuzv7297SxWFZy8Wr5o7gyu1YmzY0LNHJznKJ5Bl1o4v&#13;&#10;YbNW1J5mZvP0q1L1y8KEgPLSzj1vWp8rllvauSo1R0ykkZ0RBkjDStgYtdRmZbMHygZhShO4UQkj&#13;&#10;FRK8WRV4BA/1k+ZTzqWD/WyTGewUQBowmxY6Wgsc7uSHgQbsczNrWu9rgcPNGNFTomdHejHFK5UF&#13;&#10;h86bZm9atPJtcaP8BjqfU1B5b2OLxm1EsGL846nvROUOR/pZT4Suycxkn8YLKpv0SnLFvm3Yi7Ah&#13;&#10;/581MxOn9W1YMW5T7hp6t2nHaWJLEBAc69ig0vzKAo7k2ve3vTj2x5clW5nADc3AJ56RMCWcQqBZ&#13;&#10;09HqhY//M/TsP+esWREUsCI2u+yNYC7CdHnKvNES4j9/+z1fS/QbEpux/41QR9yARWQVTo4lzl2S&#13;&#10;GRITiW4+MHvAj5MnByzMM8T1dZBTZwW+TrokaIW19H1HxSAEMzibt38bO3QM/8pn7tyQ2OS3I58a&#13;&#10;KfuiQ+hctZpjrYguLC8bIPM2NegNt3Fqqc3KZk9PNghTmsCNShiJkKw3q9yzxk09VdpT82BnKP3t&#13;&#10;vQlNZLBLcGsMp40tdLQWONyVWtHYet+VbbeflwM2T10rzL3BCdJjzBvzo/8e83/wJFt49rL9wjmY&#13;&#10;gpeHD0Nx81OBs+DHNHfD5AgP5czJHbYummnSbXo0ug35txWOGnq3VXfZLazzvEU4j7KVjbZBpW8V&#13;&#10;LZ3MbpziWW2OeFwyvcJdKbshugvwxUW/Xp2GLHz9nx9GD0Hoxn9fe3bOGlO8Qk9+C9TB96RzN1z9&#13;&#10;1m1FdOAkKiHLxXM3qHRf0Ky0yNQ1Mx/1yUYDo9dk6dCqfi9vl0rWBM5rkel7wIoEs4MbpnMXxifH&#13;&#10;hyPd1OhpoX7e0hdBWueq0ZzGC2ptvmyAvJnLhHVooEPT0gYC/vZmS/VmRW4WN9g3LhrEXf7Xpwcl&#13;&#10;jq7uzMFOBkPL1RDQELgtEbB/+qau6PRZtumtwsODmf1SbXoP8EU3Lpao8enoMsxqi/c9G6Tbw/Ir&#13;&#10;EHHVxUwdwk69EwK7qllRLyKmnTgOAf6roNRjheM43MmUNPTu5N6Vtc153iKcR1nWCAsZtqh0sw7z&#13;&#10;sjKyc7JguQVCMVnfJT+GKohs7mpm+Vbo7jdiUte9r6+GeCWio4qLR1WVm7REtLlKKNShf1hGcmxM&#13;&#10;VExMzMLYhFR9iSFx5gjp9IBQ2kkJv9ElRSVJk/oaKypQ1U3kPeLolZKij590ErfGTNYoxA9L++w0&#13;&#10;/94Gnbt8efSUJ8YifbVw3dwKeueq0RwzncaWcu8iGiA52RkZS7q6WjUxUDQtxcDQkioRIHqzUqjL&#13;&#10;Dfaw4IGmMpgdYHLu1MGugIh2SUNAQ+B2Q8DyM6ulFtVcvcrsnGrRe/TgNlzZOtQCoT8NjWpHkuFa&#13;&#10;8Wbxo7UuMioEfODEb45jnqRhXTQhsGt2Ef9wZwkFB14vTJnpNnNXo0LP6tbVlpdete8TnnhDvv0h&#13;&#10;Y6xuwm1dQUPvtu4+q4UXeYvYXmjf0BNxdx5lERvLJzapdC18zP/oQtDQETMTwkMSXhjh37aOwqmL&#13;&#10;H7s0k3JVyPZo2UVIs4nI1Oy8V4LYnVNlJSXia8JZF7/2odPeiEuMi4tb/sbMSYF+9A1Lqi0nuKIQ&#13;&#10;6KtJVOZ+2mVGOn5b8ezg599BtmlADa3bvQxsndDFXzHCRNaXwWIADDfhEsmhtFLnqtKchsHMkjpV&#13;&#10;5qaIBsjQ4NDQoZgjJ1dL7SIttQSLq5vdIPzuIBDM3qyseWCvumFAnlMuyO3AbTrYG0SLNKYaAhoC&#13;&#10;DYSA3dM3Nb8VsfE3Ax9gwqmaDpjPuVFWSXtS5ks15G+PZUc3Ja5LCEfsl9NGtVTyVMRatDZ8Q741&#13;&#10;N6KGhJLhLdlxVrgtukvHtfY0gP/SzjUMPFaIQsY0dHMt8JegYaG0Ey7f1ug5AQ8pyQbvIKlA9p3z&#13;&#10;3iJCouJT4yP14NMk30ETOM6jbG2LrVPpqvyZXk+Dw+DmqAalVcCchbG64tofxlpjTSaJMbih6dVG&#13;&#10;1ZIDY7Vpiuavr05/4mGEQh4dH9yX22djP3EQTb3lVOuKAqBwG7S9GHnBHuFMyxvESPDccXmw2U2P&#13;&#10;PN3dvb2l82hed7VE+q1bNr43b7UoLpVDOtf1OFLVCdcKbIC4XkITR1we52spFZYGa38DML6TQGC9&#13;&#10;WQGG4M0KrL7aw7OVO6o6vmfziiVJP+Lz2moG+x32CKEWMq2choCGQKNBwO7pG1THrL1BXQf4C5+x&#13;&#10;qiuZxce/V7AXGklLPVp3DsdFOc/MjtysZhfSN7Klkr2TGEFnzV51O0R2Je04u1XxScRmhOYmHWMn&#13;&#10;9nDYVaYb24Z8lWIjEhpq65rL5acschs0L9fm2a/bFT0zAk5LOaaDnCaelLAqTVD0FqGKgpQtf65I&#13;&#10;mS/kkt9b163z0GG8WYAKmCksPPqhJ3L3HwEz9pKDc0Oj7kZY69034tUwxnPKjn9v3F8WiK6ZN9oQ&#13;&#10;iUPJB7veLeFIPYUVRnZaTjlpBgp9aUUV4h30MEWksxbyag2QY5euOkDe2tLcgwtfhcDhmTNmLFm1&#13;&#10;8zhugB3QuQ6Q0EoSCurU2LTClfIowGIlwFYVb2j1FgvbQCCIhXDYGdGbFUedAjsz2D/ZdByhglfU&#13;&#10;DXb+NnErd1/ihEFuXj5t4fDycFuUchSf+nFYkzRCGgKuQoAyRlzFXuNjKwKqPjkqE28Bl7sGdGF+&#13;&#10;mMNwPvsE48q4hTv+6MxeasA/nj3Ddhr14z1M7m8Q+jGvEnWEL23nz5VebEFf9G7VuujaqspaT9kH&#13;&#10;PWtbbayO1EXe1W7zkrc3Ttg0PdDa6k4oT2sXORJH70F9zrBCzJ2/7dmDM7mILNZJxW7In3O3x5ag&#13;&#10;kavAY0XO08brHg25Id8sPQ0KKEFGQ1VEGzN9hEoPTo2AVwikmz2obNP0Ows9vJ3OS9P6yEEd5DzB&#13;&#10;JZRVagLrLaKjv1/earNPk8uInUwXU5CQt3yqQNlyZYUStA6iV2l2N3josMIg4FMVupZwkzOia/q5&#13;&#10;QW6nkit2lvVKWZf+zSV0l1fnvkPHPjVeaSuTWKLK3DW9n5xrzquXzPn4ztx57sJfHlm+95K5DEKx&#13;&#10;KsNawdKbnZ9wbpZtt5w4Yy6tAEXiNOGTi7yeq3PEumqL3bNPYujcLjqsc1FLMT17O1dMzRVnSurU&#13;&#10;2LTChfIoweK8bmlo9Za0rGFAkAjhuFOxN6vp5h2RFNhVDHbibaL87Hdf6NauxwWH2HOGVkVxYf54&#13;&#10;ppbWELhtEKCMkdtG/iYsKHX6ZtNnm9r4mpzZKOJTWwc0Kgu/SudcQtZePMX6mHGvy/0qPU+xplMv&#13;&#10;Fn7zxXeGgKljdPy0EkwsFRYBS78XNy32ePaV8vy0tV/syERfZXbZ/gRRksDp/2h56XB6ejrxqjyz&#13;&#10;5pewSa8j9Pc1u0Z1lV+1mGMo2jd1Hdr+/pjSnBP1Pi9MfnP07Bm6ALcdQ9tKp8Fg2bx6qSzytViA&#13;&#10;1i79lui3U4rk1YtP/GLKzJy1YKXPU31aycso5zBQJHvseOvR3rODA9F910uuQPkje0uItVyJBg0K&#13;&#10;EIyGRumFIms6y5Dx8VSTj6bNM8b6XH9rTE9iqxUyGy16CjI78BKtjxzUQQ6UVJmUWk0w242Tv1cY&#13;&#10;s9LTTcNEj6QU2lhpN+iUCZKrH4a0DiIQ5bMKTx4Net1HpUFgKhkKf4fFlQjVFxQj/cqhug9yc4uY&#13;&#10;/O+/3Z3u3cq7X+j4fswpQkU5B4pymIQa+Q1FvGVjaiA/j0ul+uzd6X6CgQMdk8zdsAWRKiNQ9+u/&#13;&#10;hSBZKiynGoEZ7iwU574/sLvuF6RfI4WCk0/8Vy1lcS37zqS6qsbu2SynoegkSLs3Pd0LE5rLFDLu&#13;&#10;Kss+mO5nfnhgLbztnSvQdVlCWZ2s1woQ3GbALTfaenlsFEYZFrqgNrIzEbRFvZ0IuE0g2IcAHVlH&#13;&#10;XDEU5qDuL2+K+0uLmrorh4RHdirsEkve3bvoYHo6PtgZoWS3CTDvB0+WyeXN2L0j3c3q5zQ5HS2H&#13;&#10;hoArdc+VvGjtdWE+dYy4UAYLrJpYj1hAQ3R5zb/XzI2eWy87du3aJcsjZlQfWbd06fvpFezF33/c&#13;&#10;tvSdpcy/dYeqicVdlck1MjztrJmhQT+OyV36U9pCEQThH68irag31tdHRUUJ1Q0VZXAYIJdyGPLi&#13;&#10;WbLhWVcoJYjZhrwopEstqjfqoXq8ob5eHx+ii82pr7+yNzk1r4zAD5eKSNKxmeR2GfSRIhApJyHx&#13;&#10;VoBBhUKpQa5EgwwFSEdHI2D4JCXpxddK9i4DHJfFx4REJmSlMtFy4rNV49fo0RO31Vln5D5yUAc5&#13;&#10;S2gZXcuaYKm75RQenvCshE9ZTmqanrPc2BVLlLGi5qT6YUjuIDMlLMVL8tKkh8W2EStDTBr1nEWX&#13;&#10;LuIIiS/DyuMmXY38FTmcheds3bjM0/qM7CIzPft07GxqlMiGWrKcagRmZDNBoQM//aLDPijMrXZE&#13;&#10;Sq6rauyeWgRkElawt1qJ3p/51194fB5dv3Y2pEUy2Ne5MhGcnmFBndRpBUhJGyN4Pt6YvOSFSBcj&#13;&#10;Nyp4GUJanTw4U9t63wIsBMlMWbax4yrbpt5Q1x6m9KbU2waCk4RRkFP9JeKIVoAds+Sjs0oklkDK&#13;&#10;1qR1ldQn3sgEvbSOdu5QBFype67k5VCQbCGmMEZsIeecOk2qR1RC+NZbb6akfCZZ/s0/wFjx28Kv&#13;&#10;K3x9dGeWGl/L2bj7NFfVt2s36WS2FTQdVjQtfGIK7wO4sqSEXSC09P5wZnOK+Tjf/LmdZfTArgR/&#13;&#10;GcTNrkYjYBASjtJGvr2dVKAyP7/UzFRIUXd9dxgzbVLfBgwCwUtIbhfdOT9fj/3NnLtHvRtVKhQi&#13;&#10;kg14QoYCBKKjoTKiDduo4g/HLkHLsuaM65u5GT0waUVyJJo77DW1UbcaPXqu6ThyHzmmg1zTAuCi&#13;&#10;QhMsdDeBwnc7s8W6dHXdjMnhiz/HfXwwLbRA2V4QyB1EpCpIgt+mBL8tVVeLi8vl9WqL9z0bpEtj&#13;&#10;L4gv62KmDmG3CxFM+i05IVmOd/9J2Tlnf94wBqHOoWhPyKpfRgZja+bt0rHSlMlrRQytspyimuYT&#13;&#10;DAq92GezvVCYeTggRdBVK+weTYDK4qPHSDdccvniNX/7Es36X86WiQh1Cn/5I6nttatzySydmauk&#13;&#10;Tiq0AkSjjRFCvvlph1uHr1+lm71RPPSEtsLGSalbdRXyEJiqGbACVz6hBAtfxuG/zlFvVWIS0Ibt&#13;&#10;2c4wNarEsaeQdcMZOCnBbrLkG8MQ6hjgR9tCKtY6b91hivyPjupFuaJlawg0ZgSUxkhjlluTjUMA&#13;&#10;fy62EZP2XbuhmrILF3IS/rWbcXrDHK1GDuvBpRrqb1RkiC48ZmGkPqLf/NwqVJmb6BMwlmB/w5dl&#13;&#10;ffGML/KlBHatJgYUf30Xya0whCMNee6jnAS0dvIaudfe0q/69VtQaH7S4YGh7fqemSJ9reJruPqX&#13;&#10;1C6ac/7R/9g746WokgxYORJTYjQaDIbpfYX3LUuC355QQKtoaKiPaMNC4/+hwWBcPMILgtcicInq&#13;&#10;OW0TAJjUl7rBUYxn40dPLK+zzsTqWrh93syUfAd1kLNEltFVoQkWuptA4cUXR+G6dPVw0gLYp5c2&#13;&#10;I0XiJdsCZZmwKjK4XjAVFHeQUm1FSSpPJ3Tvvk7+lmi4VrzZtP/QRFsXGTUMobbPvRc3c4Q746Mq&#13;&#10;SDd2VhpWBvwXZBdVioQkiuXpFzy0p1+ru2CaPk5m5+3TMb+FYCuN9TZaTqK0sHGKBAUsw9HFb1aG&#13;&#10;gkLPSdkEXbXC7lGEqizYOiyIdMMll2dl+M/T9zEqZ5DbXvs6l8zSmblK6mRJK0Au2hi5Rhw7/ONQ&#13;&#10;5cYFj5pG1eYZMxKPyRtYddTDy8fLLSUfv2RJHpowNjwfmWA59wnL/7OT1j2f4EJbkXaKeqvhT0Qb&#13;&#10;Nn06w9SokceeMlYOZ2ClCDtnyZmQgfInck5MgtaRHvoRPONFqn/EtQcCra6GgIMRUBwjDualkXM8&#13;&#10;Ag6YvvH279cCFST/d/dlXrwWvUcPVuM2hy/vjN85Y7voKwYtXJMTjtbqnk6BF2LxERKflpUM25ZC&#13;&#10;J4zo2UF8yXxWciw9YhX2mM9fOVF0jU9iv/Dkl1nRZeiLqbBoYn6a5OEif/8BiGu4J0f2usFE6UI+&#13;&#10;d8EcBzhSnvVE6KCguSzHgkrajQVj6ZIkqV3ESBzgnP/AW2M8miHvDj2Qroe3u7unp+q5G2jK7QkF&#13;&#10;CE5DY/8boVYNMMALHihYGLie5TLU9XLjR09dO+wthavr39d9PHnV2oi4s13sDDlkr1DW1resCZa6&#13;&#10;W06heXNcGa8mzVnASTVrsXim2BJla9uCIMoJ2wumtT94B8nspIi4WZLmBNvo0RpCKCnPbbYHcrr4&#13;&#10;o0lv9IUVcp99CgIcfG800aSXVZaJhBTJITqpZVhW+cnsvJ1GAPoLGmOj5RQJSDyBZaEsFJsS10Hw&#13;&#10;rSoGWSoUN2R3SyJJx2XKdZU1hPYx8OhIvuFSqHIyGMxXuQzTuZ2da6bqqpQV6tQ//iimFSAgTTEu&#13;&#10;5R0gjh3ucah036oZm807f9NmBa0+elXa3Nbs9sOINw/LrrAlna6lJljunciwe+6tHyuteT6RNkbt&#13;&#10;OadJrDHjqohUSy0VG8pR0LZCN2xg6qQqVg5nkMIi7AoP2LQhIGkcF45K+R4kqaKdagg0HgQsjpHG&#13;&#10;I6omiRwBB1ieiznHakSEWzzx5GBRRoOcVJZAVFfkPXQ7LHuu9W55kQ3HzUgyZVN89bMbxkaHjcgv&#13;&#10;CuEeZHEBqyrLDbXIy9vXszb3l58IjsqgcJeW8ApCPozIfdKmemMtEiN7NXUGszZ+w5bDs4PDRJe8&#13;&#10;PHwQmhEw6DPEzNpkZgqzRaJnaLNUospkGZyRK2sXROIgOufnmQvt4DPMv7Dr4bK7v7/UMQW6XaGA&#13;&#10;lllCw9x4u1P2oQfsG1yX7IbAMgFOXfO3zut7CAqvjds2L1FZXS2TbGQlTINl4GfoFEhGsxs0oS9+&#13;&#10;tYZZesMdabOSjk2LHsqvIVc3DKEqTZEk+XyUE7YXpsFECnPI7AmXLf7LS+KnaBvFdZBH684wVQGb&#13;&#10;p/rAjPjCt39fgc7t/GQjU+iLuORdN5cIzRbV8yg/t4rJYISMf+oe0y2AaGxrYfeHu4Fg5x1kBMgC&#13;&#10;iqQlnJDMggBFgn7/TJ/Nbt0roOLNauYvqspNokBxVzN8mo/AykIWSRILVZxwufb6CaBKuOEq82I7&#13;&#10;l/Re56DOVebujKsydRK0AqHR4ehQ2umfob0mrQAB6IpRc5HVHJmQ7OOQsA7/9JK56MtNsPN3VcSw&#13;&#10;154wbsJX/OEbJ42Jk7jhJcjjMi01MlOwvcax+9wFMWTNuu0ziGiLWiXTDdHVxnRi43BWbgJtsNOH&#13;&#10;QJc+gZNHPWpD1EJlQbSrGgIaAhoC1iJg34MaQhePfPbfQ+dxrr73/zWoXXM8p0HSwvyKu6+ffwdv&#13;&#10;7x7jUuM535CPhI8bi/TV8AyOfQ8BGcU7XT3cFm04+CdFdOJmV5ZjVVl58dGj+ZLJm9rS3CUsKf3B&#13;&#10;VD22LMeFu74pLVGRTW8XbccZwqvIH4WJux5sg0JOrI0stwAAQABJREFUXEWDbC+Ct0vSxTCDQ9l/&#13;&#10;ZzU7nIu8gbaiB2LINDzlqE0eBKxukSsrmNH7dv+ap9lXcngpj4jLr3VYB7msOea2HBV5rcEGyymK&#13;&#10;TxOTjDgFtq9NOtBtzFKuBCxRgGPu/CTuczhGmeYtBYrTFImQX8suvWGZcL0gMg6yQcQVZP7ikohd&#13;&#10;mJj8tuBNw4eJZ8+wnawn1MfeW/n6oBYI/f4fPqLT2ulrCswcRKm6fNOVtRH9vHzawuEFt4CUozhl&#13;&#10;roKv/4MIBd4i2Xn7jQCtUSJZSSdEsyBAUY1qaw2md28PWOV56VzpxfMlJDqQZ427LgIJoiSEcrIs&#13;&#10;m9suo8Rk1J5mxr5+leiGSyyJZ+KdK+v6O8SAcFrBhHF4YFrs51MQSko8Vm7SCnBMQ/fyQ3uqYx+H&#13;&#10;1K3DJ22cdL2WutdC3w5ZkLkc9rl/It/njiuE49KOVW9VcpHQFio2gDwCb+sTtg1n4KPQzFaMJb+/&#13;&#10;jVwY+hAIGPRAXGJcXNzyN2ZOCvRzxdItuXRajoaAYxFQGCOOZaRRcywCxM+LDIvfLv1mMeCx4eq5&#13;&#10;vAvXRQI1a9OpviA9nfaQLCrr1JNf9b+jCj0eHLRlt8EPIPQjOrF7P/Mcsic9/eLxTH0NRAwsQejG&#13;&#10;N+sXfbSrCBdpxZwY/FRIQ0DxNgUHZE2sKfrhCEKp3dsugBCGKaufEqLJQsXCfR+bqus3f/DxY88O&#13;&#10;bcudGgr3Sdw0dB/9pPehrypffinU7/re9P8RpIoY5j9kpMWuEaS1O6HULiLx4uLz67bBHjEyFFDF&#13;&#10;UHQR/h6QxG21CYpTeRuqrQyHTJRZXabVUABZlUHvLn23/gvjmFdHdUXIAheb0Esna7irdUkdzHaV&#13;&#10;wtDrOBCjtPaVNwe/xsArPVR2kLSaK86xtohNiiW7Ad3NHSIKoX0K54f3kli5K/AZetS4+7xP7vg8&#13;&#10;vXMLCDMttUgI9R2A8v80WSQFRXpYThx8yvzwxeMZvDQwjfbKmwMmelHtpLkgE/BaKonYNn6uYG+h&#13;&#10;8jlwStm6Z+s/DsBeEM7TBUv8q6M4Dz7dJ+ThXzK/48/MvyA/WJiXHuxgzmKG5ynWuL0vt/NYMVFS&#13;&#10;WcfUj32cqIQm0Sww5TkoDu3b2/IXhK5/tnnt6R2Z6KvMLtufwKkJabi7tbx02J77C1USgQefwBoO&#13;&#10;WSJdldxA+RqiXwkComsI1d0KQ2gX7J/Cb7hcGWLgcPaS4ztXIpVrT+mQGgqLQJQfj578nXkUmR/5&#13;&#10;WmE3Vit2vrxp8T3iGWGTyAMnRZ7cvtl0gv1IHofo2DJ1mKuZ6OeSv7w5Gs2d/m6n9x81xW53qZbW&#13;&#10;/JIB5uHnkSHb0N1o3vR3/QQxsHZJksrKJilMOqX3Bak0l2cnUyraDHWr5bFTGHorVV1RGM5Qn651&#13;&#10;Ss00FMGTP8LfEThR6q7+QBwC9ttGVU3VCskQcKXuuZKXrKENkqE0RpQEqrtRdqNF29bwhcy5R9Pr&#13;&#10;EdV42hw4/Oa5r00xwrlI4fD3/U8LbqqMe+X0Ynmwwz8kQRQS0JAzgoFlZZk+FqFYuFSmz8jQM4GZ&#13;&#10;M5bpiIC1Nk2zmC/CZld5KG/D2VRR/XAx3/qihQgtTFhmohKeJEhVAf4vTYdp1zcEDj+bEM4GDqdK&#13;&#10;5ffwRAE+PJSmkOmohKV2EfhAFRFm4z6+IIu2TozySILC+L+I3h0nrgfAaR0UEp8jRJVrbFBw6KgS&#13;&#10;z3iWnSmM+jlfWZEYkqrRMysS1KIBKOiSU9HjoHD2X6m68kOL/w3Xw+hiD7yxQgc5Wzyr6EvbIjYp&#13;&#10;2GCBLQCMTxPebvyQlbBwIWuj5BSevF80NHlYEAwiQbaKnDV8PmuRek+EAMoneIsExWiK1O5eH76i&#13;&#10;6Pce0Zn4RNwoQQYugbUxpDvUY9t4atVfBizNLLc4TAxM4PDY7KK8HVFiloSzFz/ZNI2QbcrCwZFD&#13;&#10;KlhyifBwqlbHrBn7OBeJ3hLNAlNegCIN7kLYEf7xKsYdjujg7m44ZbwVOHeFNFUSSR2+4XnGequA&#13;&#10;Fcgoy2nI4++t2A2Xq0uU0DYZgKCyGIK0Lk5YaI5Bz9gNtPQnqVbAo0sZPDpJDlYxyob7S7LRi2uk&#13;&#10;j0NEbIW241eN+IOUfVoq0LeYkMNSjoshro8rP97L4lKWz+RMHWA3LLMVPSrgaKuXx1EIqBDWQhGF&#13;&#10;4Qw1cb0SCFlsJrEWW502BMyDHUdG4KglnISAPaPPWpFcycta2Rxe3uIYUeB4FqIzongFU6ZQ1+Il&#13;&#10;fHw1qR6xiAxXwL7A4ZUn130KH1FFx+jpEQGmjymi/AY5YaL3ZM7ycXPbKMRVMXKC3HLvdP+y+Pth&#13;&#10;wZhvYGhoYAeFzd4d+ofRA4qbm2W8eU1vPkPoPPA2H1WFmStQzKQH7jVlpX12mt8/xe36hnzY9b2z&#13;&#10;KIn18MDvQqfvv2V9E5D2KZh5Oial3C4iD6hShl/Y81o32TYE4lI9ORSVuZufST5z5YuXluz6iuam&#13;&#10;gd11fyt3X+KEQW7KWx5woWxI2wAFz8WyeIJzkPidpxQUiSOoEj0orMadwV3NkAvQ46Fw7q+0j3q+&#13;&#10;ejAni50Xi8nKyc7IWNLVnTBqGuf2MWlbxCZFGCwIvfDvEx8i/WXYDADdfeu3L0fOWrFi1sgl+86d&#13;&#10;OLBTpEvHvitQ4cmr+rd8rpPG/Gc9Y5HOwFnVb+VXbl4oAhYKppLmF2PI/PXZfC/s22pylmzSA3Gj&#13;&#10;TJn8j7mNvQPvnzwS6b+dPMhtQMyXp5aG+PadLGqajE5lSUkFQguGde/317U8Pfa312s7MzJ3bloR&#13;&#10;+ZdHezJujZljw5xnWy5aRFiXxV7F3ZwpdwpbHP5Yp2PC2B8c8pFyo3j65F+iWYCiZijCV4hqnm/+&#13;&#10;3M4y+t2N0ApGAVQcNEkkVYWGx23LVweshAB3SpXTaLrdgxsk8w2XSILLtEMGIEAVQ4GjUy8pNwe0&#13;&#10;4gbDfun9Uq2ormX9uJEUw7f/k89nJIvHzuyRS8QbDJV7H7+Kb5y0VUuthlAKy6kLuBg8OUJv2nOb&#13;&#10;kDKV2SuWr4OZAk0a2irkcbwwPLY2/lo7nIGNimbShGEcXZGGAJS3/DhHI6rlawg0NgRsHyOwKT4C&#13;&#10;FmPOTXLw5tNGZ3kaW5eJ5LFp9U15+odL8aU38dvSP31nafLx31VOHbmgmNDI+JwyEztjUeyk0QjF&#13;&#10;SecLS/ZCLFXiMWrKC8qinoXgVVFp5TnxfPWQ2OSMkgrJBx1DWYWRmenXxV8xGisq+DUAHGnWTUO8&#13;&#10;3mDMAyLMV/S8hBAUk1pyJo0uVWRyjGi5D8c9Jq1IWVprr1aY24XQ8DdOS9tFoCeqwoMiFs+gF774&#13;&#10;6eL5vmFJiaB4Z4m5/d0HiEkJZ0l5paED2wqnQqIxQME2qcyyeKav0JzsD/NNICoSkFSJHqZIoG90&#13;&#10;De/Xy5fnaP51LHrvv/8+QVGckCXSvSFPoHHMui1YhReSoOf6gjhqBj7xjBNksZck1haKJhh/NI8P&#13;&#10;NLGUaelDyDwJQdiWf7e5h0WppDzBIhUtMxMduPUreOF/3FS0/YzTiorURkQSO9GtEHrBcqMksBWv&#13;&#10;Ny3p8aYt0CWAU6E3LbuQmshBr2adhbWWZUQ1oIHziRmcehXyk4lTdUw09gXQCI2SAAOn4k9SZLNA&#13;&#10;hSJ8GQuFnCqTExX1PBEidWaBLImUk6jhUT/9oHwDldbmzpXlZDqLeMOlfKtX0bm2iEGu4/xcheYI&#13;&#10;WiEonCmhqBUgsjLgbJuUe598VZBHOmAV5RHrv1pAMVjYRg+MEz2BMGSsHMIqOGNMaUPb8UwVHhUs&#13;&#10;yeMMYVTApFiEkZkynKEecR2NpWaSaylKoeJxTrG+dtE2BGwb7I2fl20SOrCWxTFC43U2lXctEpIg&#13;&#10;M6G0ShbzG6PlsSh0gxSwffXN+X1bcthvN9xdv0WPMa9OHv/woBYFBVelDwSN4JyNkcrK4e7/ypK/&#13;&#10;IiT11lxrrCHudA2JzejVxl25Baci1qK14f+70Wfhwvjk+HCkmxo9LdTPW1LL05fL0UOcW3dvb/Gb&#13;&#10;lcEIH4ohlIk7OA9Ef5RcLcw+lolWTe4Stpsm1d3nvlSI36kssFVXvTr1GS/4Dznyz4Upos/DOCmI&#13;&#10;NQNHFUTs6jQkoPNd+CUhDeFFqwq3wyoZnfDFr0dLEVIiKLYuyxz2RC+2dusi8DYhP6CDuqSOOXiy&#13;&#10;TH6JHNldXk51jnoogKSABoSftCge/xWaE+W7gWGLaIpkDXqYIg1fe5Wi4YOfuC+vALwUSQ/Hogc7&#13;&#10;V6UMnHPO9FF/nvTx/WgP4+7XWF1x7Q/mQzwtFGiZy8Mk8yIq/cI4UjApjCZ4PIDZB+OVq4Vbk79H&#13;&#10;v8KSwl5P/gU2OVTJqf8pz4LiYQmRfU0W6Vji3CWZITFT7/dDKDzk5NQnYbsN+I5hj9+T+tMVafTC&#13;&#10;966TiDN5+mtCLyg3SkKgqvLiv2NeYm0jrCGpkVyF0/4TR1Psraksb616rUzL+uBh5Ok/ckTPDjQ1&#13;&#10;IIIDhPZ/c1pgbVF+GnGajonHPsMnaIpSowTDIogECQtmgS3KQxESn5YFXxx0oRMAChER3oBDZsmx&#13;&#10;dNvuL2ok4ZiKG7427od2Ctpuo5yw9oB4wwVyxj8ANsliIouda6MYeDUXphWaU33xmFiQPrEUrYBi&#13;&#10;uMopK4Zy7ytf5eSxSkvxJuBC4vnytFv1Hx3x3J5eoicQFbcJ9bwEPgp9wZWx1m4IlGkJZbSV5VEj&#13;&#10;jA0g0ERVm68wnCkklJvJVCLZATkxobGAjMXHOXl1LUdDoNEiYHmMEEWvzf8nHw4C9rhsOkp4iSDW&#13;&#10;U85UY3mUKTS1q9K5DIvtr7v87WfZl83FfINfeT4YXAHf0ysAFZxldgXV1dWZLzdwKjIm/rH7+IC4&#13;&#10;FFnc/UfIN3tD2Qe70r7Imgn1TmLSs5f+MHN59JQnmIBWwpJtcyHllAcTOLzqZkn+KXjLXRLQMYCN&#13;&#10;MA5hb/vJfRMApQfv+e2Mik0QyjxVXr2i/2H3SbR00aMQbX1fakzarKDVRyUzdNKlbksOXESXbhLp&#13;&#10;wzYEC0v1BCgOw5spbOLI3l/AUho+B94n5QdAsZES+xbf8iCvaEOOCiiAqhSNaIvi1eYvFewgK9bJ&#13;&#10;Xaf6jyIrklr0JIrUo6UnRcNr9oMHR8LhcPQIPJyQxfTRadSdofx/X64aDV6u/s2pK8xOWNiKyNRp&#13;&#10;VIe734jldJMi1QSUPrhjwNLDbAv8mx39kjxf1rEtoYnebfj9rqX7gmalRaaumfmoN0zOB0XIvMbQ&#13;&#10;FSm4zz2iyQARH7g5sIcnUm4UX0kYRN3m7GDyaAtvhuhGkO0txFthj16R/9q6KBBCzLwaNqJfJ1hl&#13;&#10;VqugBh1k4PgFz89MjdmFGT0L8lurY7Kxj1DPnG2HYMJLdhMRMDGHxBJ2c0iVAd+awUMREpOQyn1d&#13;&#10;CBsxdEAIMn/TkFH+NOUXW+8vSpJwXcL9lTU8eU7qM0uUb6COlNO714s5+qnMY0Ft5dVy00Snhc41&#13;&#10;ye9IMXBIHJ5WaI7xhniu1XPQK1KtYKCRbqq1pBjKva901QYtNcVMlAkp3sklR7W+VUdw1m4+8MEC&#13;&#10;uUpD2PZdxgp9wUiixNTq53OuaUpow6dChZuLBWGsBpyTp0H+KjWTFYhoBzBRpY21/DiHVdaSGgKN&#13;&#10;HwGLY4TYhMKdcWuxC3MXbpK8FmIXVSctWB7VdJpSQWtvD5UHtnyN4dP1uVfGtEHo2vmfd2w/jWpy&#13;&#10;Pln67rvv/eMfS99dvT415/w1rKSrk8xC3JCkdXHRQztIvq/IJYGdrucWje0suRAbMSy7iPdSI7nG&#13;&#10;nxqrI3WRUSGZS97emGsAdzu6lvCRwKpDcdc3SarpEZcoDIjhzCll1WQXfzh2CVqW9UJwO9hGHTxp&#13;&#10;BXiqmjvsNWZJg+koT5kXpBs7K43/agbZK5TF4x/UoG+YXWZHZuNTa2YoZmzlWbC/F3vlXMl+9VGp&#13;&#10;F9TY6RFZonLmE5dDAawJaJwySyRKmcVz7zIvK0NwDsK5aGlXQ1EklegJi5s4nuc5dwYEXTKvKxBJ&#13;&#10;h8ziifMb9xmrrkvWs8PY44EnxyNfNH/YawW3runnBrm9nEye0rA7TLJTMaGaFLMmyPhfqpS9/JvK&#13;&#10;9HtsitzKXfjs+dd3sdj4jS4pKkma1Pf6xWswNbDkJfwGzVKgK1Ls9CjylC3U69MV7K8Rsb0wMwXs&#13;&#10;KbVRDBPCICIsvGHFGR7YmmhvvXuMS105EYoMeealiaP6QQIsVhUyVu2KUFCDfo9FJjzH3wKeWnbk&#13;&#10;23+VHg0YRjB6dPnp4WbJobiZsZ/yNNsWhGCKfMHejE2rx8L5rnNmGwunBEwgJJb53mRWBqlRZaCI&#13;&#10;Z6bhps6ZOWkcMykMcxWYepAoKxtwk7SUH7okogokowdaQlcMR8vp7afr5w9qmbtheMe2a/F7PF0G&#13;&#10;aIGjxRCB4pQTYnNadezDMwuJ/XgeqnoIHlowrbC1pcq9T79qi5Yy+n+N8PgRMcxkzfgWSn/NYvT5&#13;&#10;h+wJRCFousflTOmjjkVeYt7EvmCKWGs3xGTJZ+ZmSm2CUJ4sj5IwnrYALvBroAS5mZwwdDtAHOyW&#13;&#10;H+caqI0aWw0BexBQGiMEuqUpk8UPh5lz9+SbvoIQiqvMUrI8sMJBOwgIUKc2iIHDa68X6bF1Uvf0&#13;&#10;7nDyqx0Hzpy+VGl63hQetct/Pb3709P7W/v1DehE5UGQx2FZc/8++sXPf9yR3g4P4E2LL6jfEr18&#13;&#10;L2FWpPRCETGEqqFo39R1aPv7Y0pzTtT7vDD5zdGzZ+juWzEL/Gu+GZN1/qZuxlP9+Y/OphYRWTN0&#13;&#10;otdAie4IFZkKsj/B0z54oe2aiFCiVH/iJfm0JH4nn23X76jt20e1uP790VKEzi2KebHE6/2t2/sX&#13;&#10;7DXFTAfQ3k4pkjNQEC+jzDB58svd2ug/OtCvp/efOYf25vD1qVB0G/vBq203xDz974zLfFnz76/m&#13;&#10;pDnleiiANw0Ns1h8ChePaXWyx463Hu09OzgQ3Xe9hPk0mPPLL0h/WK5IdTagxyrSkfR0mobzQpl/&#13;&#10;cfHMuXakXBb2j1HXuotvM6Jmvb38HCpHAwYe/r957NzET7nc2hRJO6CxdoZJlhB07Gndr2RNuKE/&#13;&#10;RGYUPO1vHQ//K51wsX3wyzeO/W/5WWzXK18qY/eOdLeenE3b9DJ69j1mOhb2X7HA8YUsKRJx1A/8&#13;&#10;a/jJHX8bqvsoN7eIIfT9t7vTvb0ojYLrVg2iDpfPEYcJ0Gnp1xtu+JeP7klDYLuOPKT74WQu23CK&#13;&#10;GkCVk1+nzSpjX+QHRm16efBvOQyIu9L9vKfs2D4BCUYPMmmdYm24WW7sb9++/ZGDHyZea3Nya1nF&#13;&#10;n7/f+9QstPdI0vwI4SZCw+SCPmvKq7HTxvRHdLPAQNFtcDCYlC8/3+nO2No96ekXj2fqaw6mp5fQ&#13;&#10;KBO7Uo1ZUDBQwFo4iEbvyN4SGrC2yUm84ZpkqCl8a9J/X97xvrveC3X/BY8cTJMBKtomhtDqBkkQ&#13;&#10;m1NXdvfkSZOPb08969e7uyeMi9O4Vljf0mWl/3puCgqa+iCi3dyBprJu2KClxcf2RuwnTBpz1oyG&#13;&#10;NidGV/R1XOqNSz9seOXQj/ijGm0I3ze4U97Pv8lpKvOSlCf2BYOME8JUK6PNCUaUR0GYP498ELGN&#13;&#10;evuQNNbhp0rDWSlwONVcMxLS7QBtsMvbpcYwymtpOVYh4LJnSJDKlbysAsF5hYmmQIFdIDy1NG9x&#13;&#10;49T66W+jjTtmtKqra1FwwPRaqFBN8ZKC5WnMj+iKbXL+RWtcF1cfWWf2WByfXlBfX30Iy8GdGZvT&#13;&#10;6w41SDBxxgGwThLAG3xPLoN4slJPSwZ9JAXngOGTBL9ETCSz0uwXkS61qN4IfohZN8P6+BA2yHfp&#13;&#10;5g/emT99tIlMiNgjL0uC7FyN97LJ8+d9E8TrwUctTSr5JghiOHNBcjsSxhJ9xrJJvQjtoovXvjXf&#13;&#10;Gv5XIp6RCekqDTgn+C/kK/EeK8K2KkARPIgvzv9KeNnRdklVOhRQkI4GL5fp1ySeIQ8cUJAUieES&#13;&#10;GxViKk1SJHXoYYpkg3iSptt36kK3c8aS4+v7ShDnTkNWfBwuvcD1BS4eHq3QvkbbX1tJE2SDJSRu&#13;&#10;dTQ0b2C8Xh8/vMsAaUuZ81EL7iNlQ14v1FtQxStSiwQf6qM3gLKCRYKDrudyowRbgUZLOIbEnVZQ&#13;&#10;bzpxCZkX12QWK9ABOSu3tmfqDBwtqUlSAz9pmfhLFWUXjqyQ26j6eqVOAaen8k24BB27kj0dDUgp&#13;&#10;FN1EBsybDz71f5E3yhImC/ea3NUTzQLbZTlgTRjX+PpYuPeB2/4yfUaG/opVXWmVUaVLQjN6ICYd&#13;&#10;WDoCcpXD5STecBlA4DAAJiE5RjZKgPkhgS4DU6Ux3I5Z4dX+UW5ODjs0VpZJtML6lpbr2Q3kCHGq&#13;&#10;SO19VmzqVaZHrNNSfN0uPoIjTY7qaTAxsKyYAmaNPaR3WMIQfjF+YwTOAEtb4iXIoNgXJLvBRWTH&#13;&#10;700CLfUJKtoKw40mjEEfgDUcT6oGQb3ghJJKwxlcFxMf7JWaybIg2wGlwY43HNK4wSEIrWU5CAE7&#13;&#10;B4JVUriSl1WCOaewsmlS4skMSZ30PU6pgoVrBNsrf3yyQKPJXOZcF1uzMqbmQo55tUPXv44PqPw5&#13;&#10;9ZCQ06JVK3TjRs09wcM6FZ08cVmYpv/1UGp23+eGSXe+SOygw089WvogfXFBYXEPf39fvpXsZlej&#13;&#10;9MZvYdUW7IDdsHiBeYvQhS1Z4/FXQU9UmZsa+ea7WBNaYmnFJL/GFXwTzO6xd/KGsdFhI/KLWN8E&#13;&#10;ZVdKKFVhnf//wgPTv7mE7vLq3Hfo2KfGB/qZnI9SatiYXZm7potuLlYZaxcdtN/BL6Rw9Ik6cjD+&#13;&#10;EbF45KV6PBTgseIf3dZOXd4PPFbs/9QX1dYqrC6eteVS+1fDewU83JBQQGPpaAwKfiBk0CNS8Yw3&#13;&#10;C5B+QEUVF9vThBajSHTAeUiV0cMVaf/nfvqUr2ujA92tFY/ndXv9Xv/qb13GwMyg/NDFTH3kbzPL&#13;&#10;BqWso4wa6RhfmJy9bFowbzbkBO3NKUyZGfDNOGNiGI2FBU3gBwtqN7b/tb2ne0+c8/iteTAPAz5N&#13;&#10;PD3aRWV+1j57bULS1sNnzIJeOk9cVQEFmqMzpYIq8pRNivRJS+TVv2OVZUUSjNKtukuH9209zhiv&#13;&#10;wkNm9pDSzR5+vr9uHpaH2RPIpWtpN/82F8o69WyZX/g7U3vD7JANGBVYYoKf1RbvmzF+Klvw5CH8&#13;&#10;AjKrQdqe7/fv35nPFoL1OdjRpeeZuZ19TEbv3ZTgDzA1sNApbMTlXup0bGNPtxMfvsYucmKZt4C/&#13;&#10;h/vIwaFjwsm8YmzY0LNHJ/X0JJsFKMTuiqkyGt3vvX9ZPGNvvANDQyG/NMdJ9xe6JGSjB7IoAUtH&#13;&#10;QFA5qXXloFH11we1M5VTkgGKOFcMVbJaVchCc4yIcVDYyx1cV4q0wuqWXn4vdCQnGKeKTypuIafr&#13;&#10;BkPDKi2VrG7mZIC/yjt/LcBiGsKJSclff/9DhsnazJ0OSxGJhzIvoYotTGeP7Ng6W/BvJZCyKkFD&#13;&#10;W1EeJmZ2rxQxAiDMrVW024dKEKyS3NrC3p2f/HSrm+TBXrGZEg5mO8BcoA928uOchJh2qiFwmyBg&#13;&#10;zRghNYlZqO2og7M8tEd0R3G5o+jQXh8IjawrvyZY8K6Pjb0XVe782uQ9w3fQ+Fl/Dbq8+6P/Xhs2&#13;&#10;ZsxgNGbC5ZMZm7cf4eZwzh/MujZsMv+YRKDsjKyjJ84jlBYUsCI2u+yNYPBbyR7efkMDpdwUIk/1&#13;&#10;LPwMtvtKwnAceHPUAu93kK4zYMf5dPCZ9AJOVDeonRd+Tk+zu75PTZ67lvFNAMXmMr4Jzv1c8GtV&#13;&#10;Ue1U90xSRQi31LNwa+i0N0KnkS47KK9w+7x/1sxcGSh6Lwq4pxqe/rmDBlrPvqgwny8Eb2xjHw8S&#13;&#10;z93ANa+7WiL91i0br5yoGP1h9AhOBVmPFd9Mnv8F47HC/TBajnmsaPV3M0UsBVBE9u30fcDguMQ4&#13;&#10;LNtJSQIUHEqJ0/rS0OA6iyCegCMIq2PCb6lXJCp68VJF+uUzeDN9bUP+Sy96UWOrgS4RxHMShPBC&#13;&#10;z+oVIOYMDoY/KiVkB0ZGddi89lr85riZzLCnjJpq+RgH3yKGVkVxYbTndgkfq0+ZiHVo7YZ5FTP7&#13;&#10;Sp45BVIifZOYFMFuoGtXmUf8M3k3UB/k18zNpEghjwZ2Q7kXBFpM4sw2wuZDiDw1blGnPctNJXUt&#13;&#10;fXs8Fjvx3QVflGX+5p02ZyyaexChrVv0jCKty3/pZUVF4uCtPJbos2Erzhq8g7Vje+GDkO/WvGe+&#13;&#10;ImkUbRAh9Lyfe+qFyvxCaffyUrP2VlAtw7XizSfNXCAlCDCn3X9fTemQOO2NB/omrk7ZiRdq26t3&#13;&#10;p4Izp1FJITar8VHEsJLSjE3zQ/nbpFKnsNR81etY7Osfo+7vc2P/VOxKhB7A5eHAoWMyeGCvKw/P&#13;&#10;iR/w4+TJAQvzDHEBJKPKEPRqNyEqZmAnL9QhdDGzQst00Cjbf38hGiiGK8XouZ1KLp1DBdZpcvp4&#13;&#10;uCOYaoDAGT5us5L0Ff8nngRUqZz2w8V3iMN/qZAynLzaTZzy6OFtO7fsqShDo3n1Zq5YBbgpVl0k&#13;&#10;uvnAbE4VT/7cV35zZ+iyB1U3rNRSCHV3aMVinqr5l30kUP6UJYKlff0VXCs5Qr/9+L/NX4reS4rN&#13;&#10;HMwpFbyEwiKmXbrcLX8+lDOFe9DAJ54RSNiQoKKtqOrAiCDMnBiiANaAQCTgmMzKS4een5r7yMRN&#13;&#10;PXFVttRMlrfUDkwP9FYeAq58XnIMOhoVDQEqAiLTJLnrUSuxF1jLWVVWXnz6jCEouK9o5CnXpF6l&#13;&#10;PT5RKzT1C+o3T908k85viVqZCxuiqgvi32H2Uq3cdryWXbNUkbdj6TvbfufXL9X+fnwlWwDK7D3n&#13;&#10;6h1UQr/G50g3S/ECCr/UVVvj7m8r0METoxctgtOQEJ0p8/4p/NWYnBJYn044qIs/jXmwlIdZ3J7H&#13;&#10;bsgynmWnZSbkGalSOX11n/Ese6+O+ukHEAk7dPimMIJ4badsKs8SXhGIUCgu1Sv7vD1C0/YYDHsY&#13;&#10;PEcJ8IZ8TNv5AkA7HQ22MytyZFDwKOUZoQQBDaWFfxXMWvGks/Xs8mb1iqSInkSR6us/57QyZFmR&#13;&#10;teIR9Nf2LHMHiRCznSCtZmmyMAxZpfWcWFpffzYhnN3eSKtUTxvjIfE51Dp2X8hLYiVkuoZ8YPpG&#13;&#10;GUfHk7A9UhMvMBsSEeoRwNIl/2ktM2bdERr9z2SyKj4Qr097ldlZJRxKimQMGzF4YUIWDIWKHGEB&#13;&#10;VAhYNlhea+B7wVKjCIPIT+BOTvDgYKpFFWBFGmfWYMDKy4ylmHrkN1+4f1iSn9yVkEvTMWiT+SZi&#13;&#10;biDfKIYeARMoOC01b8qo7rr4vPqKLOYmNP4d5R2XJMkIlJVMFomELE/RQNGMXkjCBcy6zt99QUzW&#13;&#10;RjmpN1ygXpbN37lNoMNDgqXOtVEMcVtcd6bYHMVuIqkcWTFK9gJ8kal5eUnhrCpm9oPzXrxZku5L&#13;&#10;UmZKQ6Zs6RBTHwk/rDBlw2VT65yQNEJcfkWO+EuPVMj6jGUS1RDYihJqeAmSYH3BEgmXbuqnMfV7&#13;&#10;eKJAxMqEEtq4PLLhRkVAfvuwCgQr5ZcWVxrOcNNhd/DFZwummqmONRO3qBhlkh1gL99mgx1r0p2Z&#13;&#10;ND9DOr99ruTl/NZY4GB5jFAJGPRpC002UfRiSK1g84Um1SMqUbJ685RXp+6+KKec6bHOHeDzQQ0X&#13;&#10;0rXrlImDuYWs3p3uRWj/pUrUjv2i3Lzd4MgxpxP2FUAF2AHTUIc5RipVAtGqrQ7d+4x64omgXp3d&#13;&#10;q3JpIVTzljPfqzMz+U80dw/cn7P8vj8/D5jTupcf7XM6hX3tzQruihFW3qAzOz9JYU53xm1bkcis&#13;&#10;YjWtJTNLxRV25t/CnZ+sYuiv/U/mMngdPCvw6sGsE+EPAbSLf9a5dQsM6nZl7Yfe/ds8EBo2rvjv&#13;&#10;M4NGvd1RDoWFpXoejJakjHugFDFfz78R4EXNp+8073xxJRR8Y5GHp5cEios8SnHb5sFyEnbJserO&#13;&#10;8mKixc8IGPQZYlRIpSJZQE+sSLBn4p4+j903vrP/bgiLNmFTA+mSACAkBL3iEMMvOSTt1a7D3QgJ&#13;&#10;KwRRlTuo681q0/DCWVRVlhtqkZe3r2ctdYw7NXo6G7Hurnab2a6ZzqwMkhze/Sdl54xrTzEpjCYM&#13;&#10;mYtVyZja7wvm9Lx5sGJXTckO/cO+eOUR8/axx7ss7vlwhYc7WRUNmbrwnWYi7YJHMPH1yIpkyN24&#13;&#10;6/DPuw6PRP5FS3p1hlmbNIQS9Ptn+mx2687gz/WCcqNgJRA+iHxbVX72j08KzRJIU+Hz56Xt78MZ&#13;&#10;GVy14oPJAtSc2sqZNVA/oczHR7a+0nmPV8/8M6hMyoA77+AlGD1L8osIqNExqGAe+1zt4RNRRV/M&#13;&#10;coowYU3fSL+WLe+9z++ZuBpUdRN5j8j4ZlmHUUsWmJmLvqeZs6UpOWX2rictZsW5BQNFM3qouhWr&#13;&#10;7R7fTw+ac2Tf18dXjLtXwFyiFfYb//zt8/pNZhUBaxk8JHgPUhpxDhcDY+6UpIKuWugm8TBU2p3N&#13;&#10;xqrr6O+Xt7oCVLGySJ8HTSk4xbdHpIeWmPKVpL+1zY4zWe0Dw6Y9OqALtlW8/5PPvzuqv9maqdxC&#13;&#10;fkuyhE8kpEIM7y59AiePetS2bXrQF3vXl4x96Z+mxqXNSjo2LXoo/6DohIi5ymizuvHQlqAHYRhI&#13;&#10;hxtdGOntQyXg0g51ynnt9RNAd8OWw7ODzfuRFYYAFKbZAVY+x9tGpzRbI6ohYB8CymOERruqcHtw&#13;&#10;wGTm1YU7RC+GfKZ9v+bHJ+xRwD6Sd2Bta7Bx51el+t4DT/yweboG/t4TcI+wC9m7c1dUU/SbYaC3&#13;&#10;aXHoPUMfvGdfwWWEKv6Ah3hTpgtRjEzNfuvJIF8VHGHV1msd2jI+blbxWrnwE+p2X2gRduhinhkd&#13;&#10;MrRnba4nRGbF8tUlcd8EcaXrJpuew9dGxM2bkkiQKtneHdEWxKot/IR/ut2w4ICo8HlJ6xjQ7q6Y&#13;&#10;Puz1ZLSBKxi0qFt2xy73PNi9NQUK0dMSvlRP0WPFEG9E6iDWQYlIQqedGOtuid6Mz5Uk8ihxPdXX&#13;&#10;nSyhfPs609KwsfB+C8FMxPvjLCoSFT2GGK9IhsrfYM1EHUI+7ev8x8eseb6+32RdxBPGMXINd7Yu&#13;&#10;MWLxB6ZXPGL8JQf9NvcLNM/dMDSZ2UAP2Kh3/lxpZX8/bzBfMh839DHujC39lbmJ4FbFcHAmqi5p&#13;&#10;N3zlmvCbpq7xk9lhT7/gofA2QTMpIk1A6I/vVWDYxa+9aGtP1bF6iDrz4VTWmklUET00rNv32Bak&#13;&#10;VoP/71+zeg2mKNKI/ib2nP+LnUb9BA9dNUzaG5i5GzhMvWDsHzzUk94oKEgYRCwBwp9xI7qkrWQt&#13;&#10;kkS1jIkEATwM+ZvZiXGYlo74eNzuIASTZrnoteEdX2NoTxRrDsauqrX5xEKncAWt0DEzZSEFoefO&#13;&#10;EMys5N70OjZyW/p2FGpDAjeqeD4pTUAbvD7JTRapLjFPpJa4JEpGb+oQbxbYizuPANGTq1L1y8KE&#13;&#10;d1uWjSPlNF47LxE9Mib+sfu8kaev4oiDSo4UQyKD40+VdJXaTbwY0FLLu7Mrcz/twlkzUzVlsspX&#13;&#10;ec7i39rS3CVszu9uPs8vWy7WipZqhBTTAzdZioOF7vQkYNADtu+a8UQ/rubmbvwGolIwq3PnJz1z&#13;&#10;MLoDJxydaRc/5kHbpkMRbU+/oE75w1i6Jw+m6iux4aYkjPj2YZNYTqpUe5qZkNVLTIfSEEBUO2AS&#13;&#10;8bYa7E6CVSN7xyOgOEZorTfevMa/JbNFpC+GtHpq8mWPT3Y9kKjheBuXkb028G0hBQ6vrm+GEDzc&#13;&#10;lR/fseumN/oTpm/c6379Kj2dr1RX3QLlHthRn89/WEC1t1ow63Qu/PB1+iWbb0U8eWt+5z6J4kvb&#13;&#10;uV0pOLS3QEW9G9+sX/TRriK85ArKdl+hTPfRT3of+qry5ZdC/a5D8FEbQxvWXQ14MsyYm5Fe0vye&#13;&#10;y6ncwwrLYu0rb/YOKvhEKlXEMP8hI4nhzAXB7Elc+m499mnyME/KL+Lvsx9/sNshoa9rfv33pA9a&#13;&#10;PN4s/UARX4b5hQ3bIN6uQ/BiiPCArFwZQ2EOl4Dl/nEbn+3ZtuUBnqChcJ/EY4UY3v8ROihi2Km8&#13;&#10;DdXFxc5Dg5cWYZIzUOjqjy7IFS5CTw1+bVQbooTyzmJaKjJ+SNxSqiJhMoTFbYzA0WNEMegvIZ+f&#13;&#10;D2VkeNxABSgjPb305O/njVkFE59c+veu57/ZMn/LYhfrEgcQF4hRrFccYl0FBB2SwPDpHPHig8kb&#13;&#10;Wu7YvPb0jkz0VWaXnS+nrA7JUT3GHRwNlBks/xyyYXXwnzkokwneLO6a3emthClwERKGczBe3BXH&#13;&#10;kag8KFKrQ19hsy7mq9AiafzFmsJSiK4N/7GDU8UzqFVXb2FCI+z1iMJUD48LLamKdPg08mnb5qH/&#13;&#10;m9Wt4IPJAVPXbAo5h1DHQ/v2tvwFoeufiXrhqeZFjIDyRrFSEOwwJp05Cc1pVQzEGTrXRSaLVa0H&#13;&#10;qyUCfL8221wZrQsfvw47heQXv4nPubNOI194/9WeZqPH5iraeYL8yveRbkH9LuQwqxYQCpz+96nD&#13;&#10;Ov4ya8EJMTgEmh9GDPPr2qZFXhbE/8bUnmQWgHDdjbIbLdq2hjux5CBQ5gy4bRZVQRKLRg8ku3Fr&#13;&#10;IMzeILT5g48fe3ZoW0xWW+SkdVOh3tTVoOro0FdFgXMnhPYoyd5bwvKj1WIv2iIG1ooGSBKbo9BN&#13;&#10;yiKaQuqSrFmFMWtvi9N8dYIeWmZK0tLCfR+baOqlWmFbfF9MjIEfbFzcH3sCAUbOCl5b8+u57mF/&#13;&#10;bbtrxyFm7mbytMkVN07u+Dy9Mzsi7WVKwg1rJqEvoKU0YO0VhtcAh/8SNVngUncrDKFdJNOBaBWV&#13;&#10;7QBYI5WPc4IMWsJ5CNg22G2Tx5W8bJPQ4bVoY4TGCDMvzEPLaPzFkFZHVb426FTBZC6k3vcNbMoq&#13;&#10;2Psf1v3N8p8YDze1TBzx99NxXy/n0lcuXZfNucJhN3GV7/iQ8Y+TfsbVvm/OJoXLA4fT9pXR9h7L&#13;&#10;t/uywEl9OnBkKcELTTyV9+4yhYx5keZu4VLkCS87dkSbhKH+EGQIfDemL3ydviSpU5EzWCqt6RzE&#13;&#10;o0JhKMnOOXtwyVCEpoBfEvyQe6MQXGZAMVoHgYMS12yMNJZkLVwYv2E+CwUBpfD1i3VEPOSdhbW0&#13;&#10;1ziogzkH4QBRRu9sVixZsVnXEmYnSvX1TFR73oELDUC5eHinOCTNdBAJMT10sEMPpo9eX8Cq5Zgs&#13;&#10;YV8u1yvhCbspTg3kY9zxW/oVu0YBgxPvD0IoTOILhCnPjqMT6yfyKodbpL/IA4c/z3qlkY4UQw6j&#13;&#10;fqYDo7BqdCvwxvXjuSOfLwbuoGzZKhSpY4Cf2RXLMx/B/qnY7KI8WS/AzYKq3vRhzgtp+uU6yESH&#13;&#10;qFrlerIAEkLKp13mV5L6xgb55TqG0BB44YCxX1mSNWtMYLewUYAzDAh5j9NGboceHUyjm1UGqlkA&#13;&#10;x0PJcGMhBPikUbbdJtAlwYwepmliv1RXP3/K1CHhSfhDhW1y0m64RXsTYmJAO0L09fVFgIwuAXeY&#13;&#10;YUPn2g4XSbscm0duDr2blLmbDAjNmimTVb5K1tKihRCPPGEZUSuk1kxZdOEqK8aJ9U/AIw3Brqr3&#13;&#10;+yMQVJ2o+OFv0JApSXmyGnZ5WiGPbgtoM8D+fVEoCVi7hJE1zWEZtOHMMTBwrt+gPWLTAVfJQwDG&#13;&#10;vqIdsM3mOKy1GiExAjYOdjERlWeu5KVSJGcXo40RGl/ubSg5nnnFduBTvDboaIDL8632fQO2MeDx&#13;&#10;cV2z//srqtm9eV/vuWMeiZiaE7s1aV9A9Bh4rWWO9gE90U8XrqPgduxp3eVfTtyAVIsObeWf/tgS&#13;&#10;TvvDB8BVwUDddt/27W5lLI6F3S5ynw4cD+9ez+XoPdTs1CLL5N5lXlbGnLs9tgSNXIVisr57YNnD&#13;&#10;EV+Tit7VDBZBOeeQyJDztPG6R2Crr95ZVQteRURH3dlLonPziWezZlQoYKmervBvQccQOrb5WMLr&#13;&#10;Q81oebQme6xg6NI7yKkOSsxNgiUQfiOWLx9Rm/Pniytr75ajdKU4YexUvLyQlneW0FLwE/DE7k/2&#13;&#10;jId9TiIXLUroKWyowUNoYNGsILBLRXxg0hK9IBKekIuHXyWm81MW9Ys16I/EBXoTr5My5Yhd9+hK&#13;&#10;XflHooDl0QSAPlo488/vP4yFHf0jw/dhNeBr4/nP0sgIuGJLv0LXJE6jolhbmPTWCYRO7DhWHo2N&#13;&#10;FKZd7JLX679xVhah3oHv7XgubUAFXLlZbWj3XOZnXX8weYXofm/3wDFTQnsAaGu3fz9nJcJ7DSJV&#13;&#10;tUcIwmeLbFotY7JRy87B/duj3szuLS4smrIied4ycq5Yjl4pOVd0dM7/0IJh3U0bQRly7HG+uha2&#13;&#10;oNDsJH2Y+/UJnCJzPGEaJu7eIrPJmqw2l0sAC4IAvCBKv+0fX/qPqPB+vw0ZdYtZQyg7qMOTLr+g&#13;&#10;Y7U1v2Zu3H6KAfwHzjEQKO3sse0P7q9G+i0nyh/bIulxOk1Ptxr93CCmUxKnKe36gZ1lEZvhu3TS&#13;&#10;sWdFWkSnrMYmkMcgfSW2YPREmib2S9Wyy0MIsSt50z47XTk9mBsY9skp6z3kP2Zm3JiHz6+aa6xF&#13;&#10;hkpmzQ1uh2zoXDVwycVwTQ65OfRuUiWVojXzoO33VGZK0tKqwswVKCbngXtXcGLhWqFKUFIhTgzj&#13;&#10;wwg1a0O4LnJ6ouT3h1DXQpZ31ydHoX9drbgpK2cHUxJuDH1FtE3Aju360fKDTGERsHYIw9BqmMPI&#13;&#10;7hxneIvawmSQhwBStAOOtjmMHNqhIdBYEaCNEZq8preh/JYRc+HhEHnSylmVrw06q+BiC+OPLipq&#13;&#10;N793woT+n+w8jcqPJu3uGj1+4KwXHlvx360fGcb/7a9BMEPj3ak7rGfnvRcbjqSzL1H3PDykHXl3&#13;&#10;gAqWNhYxVp9H+j/gbcHyoXq771tvRpB9OnCeNbz95VHJLXPnS1TmpgR91NK4c3rrhPAT6IUR/iXM&#13;&#10;az3psGNHNIkclieVgW1P5bEjENwaf2Zjaly9wng+Ih2dYcM2HQpwMvoJW+uN+dteOjhTmL/x7BlG&#13;&#10;8FjBOS652IJ5yiYd4KDke5gLctVhcLsboKiS9BSgVFr+D4oM8s6Cln60JTLtaXinQnPfy0LoEUiI&#13;&#10;XLTQ0YOSwoOKlCF7wecuT2QE1GY9EbrG5BW1oLJWScN9pHSUz0sPTo1gHqd1sweVbZoudJ9yJaJe&#13;&#10;KVehXqULwHiW0c0iVAxflvVG73cYmAmH1CMMoYjdWQpdQ6fNu+MFRwnbnsVGilCj+b2w2eRpb7Sl&#13;&#10;8sxq3ZvTEAqGS6wi/d73lejQadhd1QzaRrzXwCgHxm31mTdV5KfGHcH8DTt10RLCjSN0ZMTcUoap&#13;&#10;oiJ1bO3OGQTjb+kDHmR6QQfOCJhq/AG98NEzjMLQ1JuupT2JjidYOtDpIrM5NJBRg75kATb13hX9&#13;&#10;4U/lvESEX0bIWSN6dqg8tppg9LgK1ssv0rF1udKbiKH8zJ6fgfawCbM5DuYep2Ny8dwfTGHoFLYO&#13;&#10;zSxQtYhOWW6yOKnMf83qRDACREmUzLvJLxXoLljX+Cs5sz0Ntd7CpKY9cpolFqeqjMxMpzsMFh+k&#13;&#10;Ly4oLO7h7+/LPQrZ0rlWmlCxLM49ozVH4T5iUSCbrBlHlagbcImopZ49ny6riHQvWkPQCotCKhYw&#13;&#10;3qVw41Ll90eRPOWib2eYMGIUj3DYyJSIm0CehrYlYG0URuDbAAn4Wis3HZwc9CGAaHbAGTanAUDR&#13;&#10;WGoIqENAYYzQCRhuwqCTvRjSy1u4og06CwARLlu9jqPd4Mn/dz9z8yv/6fPVO3JQt0feWfBct8Ld&#13;&#10;K5auzvjpfI135x7gvbgcZh4qv01Zc+hXKNhi/JThrl57g1C/ZzZnZE9VuEsLYNQaa2BNjfwIic3o&#13;&#10;1YZ7puMvGtjHPuTuDi9J6I+Sq4XZxzLRqsldhq9VeiXgahvhabuKMJ1UlT/TbdD2YnDsXI3SKqCA&#13;&#10;sbri2h9GK6TipbP9lyIDR9DrLpgO2Lpl43vzVh8W5K9tVk9ucs9X75OAhotVm/9P3uMvypy16aiY&#13;&#10;Bg3esN20Dorsi72j4oycka7Kfy3onwDFrrRdKO04xAnjegpYWddZAAI7d8PIeBRej39zjCLxgV2e&#13;&#10;6Me8u2IRbaqtE48Ri3ZUblzwqOmdfPOMGYnUmTPwGw9H1Q1Gt8/fkOo2jbqKfLUCsKSGxKVlJUch&#13;&#10;XeiEh7p40VRIOsZVCGF1EXrXUEkpjxSumvEqgrkbLp2eglCeXJHYjri47nVSrxkZa3atsop9o8Bs&#13;&#10;2qmfgOS8QT1DWUVCiJ27YbhQFWlUbEY3L1jKIzpMeoJC4vlegGkRUQnxCU1LERrsdlmPGx+mnqLJ&#13;&#10;4ggLAsStjoacgaETBt5VLbY4XEH4O/ihJ8M4VeGEJBo9oTQxQZNfeh+RWrkTKzcwczfMkbWf+xVs&#13;&#10;I42mqRjzU21KE+8vdC2iUZZKi3Hik5bGIFESqCxtuOzuCZ8I9MjT3d2b8TJuOmyXkyYGEHYHTteu&#13;&#10;FBYePXEe3LUFBXRfx0XU5JnKf20XQ06rkeQo4INJaLLkwo0fLilbM2WyxKtULfX09WYfwHitIAiD&#13;&#10;iWpFkiiGrL7D2MkoK2RYwZSKG0+e2kwpsHwF6a8VwkirOvqc2haWEcl0WJaAYgfuwMFuGQuthIaA&#13;&#10;dQjY8IykwEAbdArg0C5ZPX0DhAaOj44Y3gMS5Sd2r1iZ8nN5p8nz33njlb+4Xy+ra96+5z0oZ8fG&#13;&#10;hOUff30GPuK2GvNCTJDLl96AbO4dAkOD/WnNxvPd/UckhOMZpvSDXaUbhpAHE++56mZJ/qlihJYE&#13;&#10;dAyYsZYtrCJwmnevF3P0U4VvimZ+xpsFSF9aUYXgDiQcnogoFTh92P9GqC19JlAmJigywLxEae7B&#13;&#10;j+O2wmzAjBlLVu08zr0rMmFEJjJvRLKjZ/TrU2Fmi3YU7ozjAOMKzF24CV5AzQcN3j79VqnsIDMt&#13;&#10;h6dqS3/+JhOVABQvLf4SoV/ZHSamhYNWdZYEBHh/sFKRYI9epGReEnrk2SBdGtNoSQghXczUIb7q&#13;&#10;NVwRttJ9q2ZsRsviY0IiE7JSY9JmBa0+KupANrRT4oRBbl4+beHw8u73FdLfqKmT6LYiE6WLFgQw&#13;&#10;GkSVW/V6PmzE0AEh8JHNqg4SEbH7RLlrCAaB5ShREulIYctUFjPr8Psi1HPM8k0LHoAdOZgieZzZ&#13;&#10;J3REt6gUNOK5pzv3GiHqNe/ebyfFLxjVVWrT1nFtLhX8lrPnSop0P2cquZdufttqSExCKrM7emo0&#13;&#10;3wscXdpfYh8FjxiC0M9Z3/wkGB9TdarJYmZVuTIhsxcNgFTviXMe74kgGFuVsXnb1l0CpfwfnzIc&#13;&#10;6WYF+nfiVIVm9KTVZOdE+QkWW2rlBm8okNGCdXmsbSTSxEozncKpELv+WWoWFLSIRplw18P4QdLC&#13;&#10;GDTtVpBKwtCQNlzV3dNmOak33KrK/O9zMpF+bEBABB9m0hO/+Yrby53ZLAaJWKPIIyoMJhlEABEM&#13;&#10;SFsvD7dFKUdvwdhQvNGAKiqTJV5V0FJenlunScLwV63+JYqBUSG3HSvgjKTVTC3iZqmZCq2wWhgF&#13;&#10;Wg65RB3ONlOn24E7b7DbDJJWUUOAhAD5xZBUUm2eNujUIoWXs8p1Me5Bp/zMkf+8z7glZv69H5/8&#13;&#10;RfrevTvWr1puynln6X+Svy5xtcNiXECr0ucWje2Mw8KlBz7xDE6l4uzeEHkhyNHF4+4P8SqW04Yc&#13;&#10;oGnyOKtLMNbX58TrGCZRyRX1ZRnJsTFRMTExC2MTUvUlJi9RjvetRZNh0nOi5oaYvDxifihN1zsH&#13;&#10;Pw6vj7p4cAdZTxevZJmIHHOSlGd2faUIL7mDYtKK6OwsY6++BOs5D5O+VcQVUU8BJZWdRQDBTNdW&#13;&#10;RZL3iC4yCvSK6xG2mWQAJRquCEhRDAi6LKvsbALMFBjqDYxHVBSZByprOsqSY1jVNbeHSXV+eIox&#13;&#10;Lx6cnIl1m69kxa8FASqOgKtd/GDcYzP+m2NzWCYqO8gKgdQUVdE1cjIEJcFHCluBRSPmw+F4i4V0&#13;&#10;ez8hiSUekPcaddDx1VQqUs++sDOAtVplZ1PjoyCZcBb8kYKqxMMIx3pB3lg8h+mj6Y8PCRwbtWzx&#13;&#10;DF4E9pc3PqbSNJMFZlMQ4BRjWhFaWQnqB+5zYnNMpjX0mdnPTx83GiaG0OJvDZyQL0ZFcUJKR7qE&#13;&#10;Ly4smz6bGhOVnMdnW9Yxi4CzrWX+8D1+bv4jrYVMIQHfFrDRzfMX/VrUIhtsgoUxKOIvPqE2nDd6&#13;&#10;dO+kFDkfDcvOKREzsXyWE88qhYAjm4jNVnMDp4ghfkiwLMFtUIJsyeFmYZM1U26wBS2t0MNeXYI1&#13;&#10;s+bOpSyA5Cq17ZJyVp8acuAjFARbIFW0gakF3EhcRHn04WaDMCLKrj+htwV8FxcRrYQlO9B0Brvr&#13;&#10;u8tqjq55yOfEciUvq4FoHBWsfUZSLbU26NRCZcF1MSlwuPiRB6EugYN8r18v/6Oy2lj329n8X2+h&#13;&#10;Zu5e3p41lTWt++h63t38Zs7X6TnSSo3xXL8levneS3LJSi8UCSFUDUX7pkavkZdBwdM+eKHtET4A&#13;&#10;NqGAcpahEFyHnvv+wO66X5B+zVDdB7m5RUyN77/dne7dyrtf6Ph+HIGinANFLJqOj2xHk+FEMcea&#13;&#10;+9vdu+hgejrsgzMU8vsSUGAwyj3a/eV/vfXUtX0VK45DuOoiBfECt2/f3rzFjVPrp7+NNu6Y0aqu&#13;&#10;rkXBgXT247MAb3eEinCuLLxrIkKJHZSxe4ffBZcEDi/6BRcK3UgO1X17Eu8puKyuswI+jkKv4YuQ&#13;&#10;eMJ2KJK8R5ZMGX/N5wTXI8BAjYbzclB/R23fPqrF9YNfMlq4K93Pe8qO7RNQwV6uAxkWb6cUyStX&#13;&#10;/HZxdyZJt+VFLeUoC2AouiYmUAYhny8fz9TXgNrCsim1HSQmYu+Zxa4hMlAYKUL5BxlFev2IcC4k&#13;&#10;urZBvwo7noRcSFzdlX4A7zXqoGMq9QtGeTC0VSpSYf51phJYrSPerboNBjc8OV9+vtOdURUIlH4R&#13;&#10;7wWmHP24q03ZgeO5qOMLT8KSGfMhGB9TFs1kiQTIYNeG/fJlpgcq/SX34/FBl1kjf9V3eMyYMXUP&#13;&#10;/n5o9m85ezghLxRfyKhhVGWvF2yoMR9SvuYrbKru0vrJq3ahvMF3vdoVPAnBoWgEFAFnat/78P0X&#13;&#10;v+u8cccLgm2EYbXy2z+Ya+LDo1PbCtbeirNFZ8paZJtNUB6DIvbYidBwLI9NYkaPFr6UJmdJ4Ylh&#13;&#10;QRGJO17rzCEvJU0+L/qlXnxh9JsfTul+yfINnCYG/pAgpny7nkFLiZYcWro3y5dvlenWL7EP/FUr&#13;&#10;fpW19MeEDxEqk5NzEuwKbRceBeXCqMqpKfwNXMufzDLdjLA6tjFVxg0jT04qDDda79uLAFkQB+TS&#13;&#10;2gKkDYVfTJ1XJLcSynag6Qx2B6DvfBIK7xQOZ+5KXg4X3jUEDeK3IQvPSKpl0gadaqj4gjavvqFO&#13;&#10;E1XnLX9nZUE19Xqju2DQM8sISEfA8EmCtBV6+JKMH7xPB3bJiVDM6oSRiXELX1Kl3wRDqCt68Olh&#13;&#10;Q0UZHAbzCgir+TMVaDLcP5FvcExOiTmWq+FsGreZKUFvrC9Kgg/s5RVlR1YMH7iC+bKEi0eUhpm7&#13;&#10;1UkD2SrBS++gyAS9RXZEGazNrMiJ56Fofz+fMv3KegrvFLl4Si21Viy+vLxHREse6ADiGs4Ts/BL&#13;&#10;/tJFZ4FQa/W6bYE3e5ksABMiVOijOT9kwEqvWFDZMn1Ghh5WSlEPvIPwjqNWsPKCha5RpEYcKUIN&#13;&#10;siK9iIQXLImegocX8xhmqcgprExcEcRWE4a2SkUSjQVhaYweooCp6gWhUbCYhSM14/1FvPwxEyNn&#13;&#10;cAXMHUQzWdxg5N8apz0AAEAASURBVAQ4/mMYQ6LzCJ6Q6ZcvMwo2Lh4prTzOCDkjKopTFUyLREZP&#13;&#10;kBBPCNJiC3BM182iYiZRDnhsXDQv3eiskgppj9OHVbf7OvDLynCJCGkpTa4InbIam0AbgwT2bJa8&#13;&#10;4SaPSNjdk0yTLud9QxhLHK9q4YxZLuGr+7LUjCRYJRaSBBpu+aCLoQYuy/QbTwnFltpjzZSbSNPS&#13;&#10;qfzwkPw6BXbFtivLb/kqbfWNfUzJuFmWpt7a4eYUwFXIqaYIuS1szQo9PKASrISSHbCvR9QIrJWx&#13;&#10;CgH8Ic2qijYUdiUvG8RrDFWsekZSK7A26NQixZTjVt843o8Kau7TBd0o+b1GcrttvKcqXV7zLhUQ&#13;&#10;mrLJGp8OCg23uJOcXpewORl3L0ivKL2iJMPzkUdyzp7NikW6vr38vIWaXBgRmMGpRlU/798Ljhp8&#13;&#10;fdoOX3jk5MKg6P9mwQ55y4ewfEcoysNLcJlB7yCIPCUQcGrCq1W7MSZWvzOeXc2H2f2E1PML7y/A&#13;&#10;XJZL8S11oCJhPVJba6jg+DBBiC6dK62sQnQALUeZkUpPOaezACffmaJKOGKiC3aeeP8/e18DV0Wx&#13;&#10;/j8qCJioaL4EKppaanLMl6724gvYz7RMrKt5UzLNAioDrK5GN81r92rcXpRuGVpeLIG/pZVIXbsq&#13;&#10;WmilFZYHFU1IUMGXEhSUAxyM/7O7Z/fM7s7s29lzOOjZjx/P7OzM83zn+zwzu+zOzDNw6t7d2SNB&#13;&#10;Sr++/SPuXJo6HHa0CImIiopQ2jGXVWpab5I3QcU08gqSHHlPEQoQHSncQgs4QojwyEsQOt1zsS9k&#13;&#10;rLitHdO19TkSC4q3LIug1m736zZcjxWgAxW/zW9tnv63Exu+dww+7du0kuzEMagPdacnZpyyo0aE&#13;&#10;1j102xYG1undLDj+PwBpKYWtNG4b9jVCyXeFBg9ZOGoWLEVyuArjRaRBj6+O/WJo18xcccQx/hJ8&#13;&#10;yTkkyghfEL9ww/Mj+z0Er5K69OXGWNzi9G7VNcTP0bsxRNQkLpMrRJds2piAo+EbDnnhY0do3xFJ&#13;&#10;Yey6IYTZ62rtBueG+rhCWrpfdOrePPiLLnLa1KhRt0ej80zoU/XDw3SpA3JbCXpLQ0PbuTqaKaMm&#13;&#10;eSlhUjQrxC1eqth2ZezGr7quVM6bYTR0MG4h3DBOzRUbLhyAsvJRQmkcuOpI0MyWr6CPAXUGdDwj&#13;&#10;qQvjS/g6Hc+E9l93vL4JCWuLyiqYbTWbxaFxy+vg3vdxezogNGzUXX9C1hOXmD8TXDps50szxLde&#13;&#10;fqeJjBVxo8RRr3BFdVnzh1kmxmdjdZfPHPnXLaV4IY1pJQzzHrhzaJ+wDoHI6tgNtHjT/LisI4xk&#13;&#10;NoxI/r/uGBILsZOcx7/njvmmxBEMx5krTsEf1bABdEVl6b59/J88sOaAp3f6vLip900EjbU8vQoG&#13;&#10;MiXylLNRYpz4me3SpS+P4RlIZqlKolH2ytgQWmqiIzHI6IFdftMeW03URPIJ0Xw0G+EiZIzhF1XS&#13;&#10;uI2IAJj6gaEjRg6eOnUsOtaIOkctSohyBrBREm9mbyLroZumklzBkUttKXud6Ei1VxphXJIfY+Y/&#13;&#10;jVCjQqcb0vISjGlMp6tvZF83YLGo+Ph6NEdqO2QS7BxmSeVHraBOU2KThncL0mMFBrIQB5fFn/H5&#13;&#10;MTs7+FT++u2nkuHu0AlRE6WuFdTp3gfH/UTusKtuO5I4BAbPg04Juz+c94PQT8GLxIOes5w4JUa7&#13;&#10;5p8fw8CoMggIJnOOcoGhA3sEtQ6A9T+1lZWlPxWcxcdGWrcauWh9UM1phaCHqv2FJpkWeQoXCDQo&#13;&#10;e6aYJ+ZMaDikS7+CxZzO4Z25TD8UcPa2H4J61pUbrSo3HJH04PCIEbczc11rGoRNrkUFiCcKMDwR&#13;&#10;uo6IyT2ZtJaCtooLzPsyhRuN8mimjJfoUQAmj1SN5qWksjry1NuuQ5jWoi4qJfKmVbesHA2MmwiX&#13;&#10;6Tc/o+HwShAqHyUUxoGrjwTzafVJvJYZ0PyMpJ0kX6fTzpVQ0rXXN7bybz7f+OEHH36YtfGbI/Dc&#13;&#10;yR1B4X1alx6DHV2ax0Hc8poQMSSkz9SnnmKXgSzsNexvCB2Bh0Z77S6rtq93alxEMsuRLKn71q9+&#13;&#10;D+Jg1Sq9FyrbnyOEzMDFHpDu/YFf1JImY3BCYb82r5k5I+7d3Q3+/jC96sOMArncC5cc73rkl9ic&#13;&#10;2mPHYQ34wl4de42M3eZ88Gbonc/M6KmpbeA/1XL0KhiI/oaLolye7WiU8PFcXkKS0+8+yJBZaucr&#13;&#10;Y4lGqZCz4SZHogd2CSRFniJ4uKSh5FOy+cBG828mV0Cos3bfJosQ2YgMwFHRLzx28QMI6RjW3Nab&#13;&#10;sKbQTaPowIotBfEkR/qjTQETjEp8xKbtWDkWptTso3a66sNvPZOL0FdH4W/ahh/hBRAxvh7RkVBY&#13;&#10;wun9OWNG9XKOWn7hCatXRIUqNs6BsGH36hdfXM1OoGg4soSfesNdzJj5wgFmLPn31wcrxA0SzshD&#13;&#10;FsTti//bNL6QqMylL+Zo6afOQY+XIv0loV27WG0QoIxyh84D5Vtu6dhrzN9+wMdG4tAHSPa+8khe&#13;&#10;IYuIGPRQQ38hSqaOCSKBoFfNM6Vkcb46f7Ijfx/MyIOklrunAs7AGyJYeRmbviHu9CQHwefw81Tt&#13;&#10;dceR9SJ/xl8l/SrA0DHWkCR7Wx60dL5sAOFAOu5lBkcz5YaSPQrArGQfufDKVC/FCxlKq7ddp9iG&#13;&#10;2mqY/Kp8uKaUzJuyRoWrAEYehtV9hCsgMetSyBhuNS5plOB7vmQcuPpIMItMnxwfAwID6s9IQlEN&#13;&#10;CV+n00CStIiWJ2xpHce5rSgtJVN4Z3P8l8P5w6cnTGLu/Nf3Dq/fUWpDfYMoVb0sOyRuc0W/rPdy&#13;&#10;vj6N2gTd0H/oxPsnRYQGSkDWFm8a0XcaNt+Fud57Ym4uulFSUvupf/sb4C/bbIjSYt0W1y6jRa8q&#13;&#10;qFtTx/wvOWqrK20NKCg4JLCh4OiP5D9mwgLYLzGSmmqn6hjs8KgdAHc6/mvzT2ueGh3c8h9FFMlB&#13;&#10;LakPtFIOJX97NNQ4Wm5nHnlgdODpFRmoc6+bx4wfP6zfDS74rhM636g1Kz6ev3oG5bkVvjbzlkLo&#13;&#10;sfUl3TpKLFVbkL5Y4hoOFW1kbEhJYAvyLXUC05uqLisD9haO7LVQUvN4XQNiCLwuafIjqXvg4m2P&#13;&#10;LF+R/KgBAqXIcfPVnvrtqESx47TzkNGbP5vE+XblxfNXbFW1DShQj/EEG73+71t+eDbRSTQOQFDO&#13;&#10;u6uQIU+4qTdV7t+02/+eyRHOZYacakXTyNExOUpU8zWkZdh8xpEm9kAFn3GjGXSW2/vbEybc7dwr&#13;&#10;W0Ia2+l+3/nuW0z1b1M/PvL3W1+9Fb2g4EjhK+bPe/aDYoSiF6796/9V3XV3SzBmwxUjq2WrCzJG&#13;&#10;xy+HLWhQeMmyCWHz83LnXee/YdjolShpR969lyr8r7+8CWJV8y2W/ioMm0KHFZW5VF657ZhUCnsu&#13;&#10;7aeqXuQnQpuX/xf7udK0idPVhYtHuUvFm2YxPfZ7R8WS7Y6Ew0yOoe+TnO+2bNh8Si79eN3l6soG&#13;&#10;7tbA9ylt/UXToMr1lNPb32Y+YSNmkEwdcVB0H5S4kxyhkNNQw7yzcRwHK53DO59H/hXhxO/OjagD&#13;&#10;V2N52rZn74xuJSaBLIzLtdvPo/N2G7I8nJE7ol2IUlHhGhWGUOIqScBIDtPISAfXRwyMZiRhzjzp&#13;&#10;OCbyqJDHUpcnWb57KvbG1m2CzL31OxEIKbW2CwU1JqxvtRtWt7dx0Qil8kaVKvKmpFDxmsjP3U64&#13;&#10;IhRTLjbwXzNglEieMFt0b6aOAyIS8DHHFEg+IT4GrgYGVJ+R9DXS1+n08QWl+Sc+3RXRyW92CO9u&#13;&#10;uNqVP35/cmL/Hq1Qmy5d0aUK+G7qza9vli1bBnuMS9tdU1O8f/vb+/974YK9Q4c2eXl5cXFxXBl7&#13;&#10;RaHz70bICmVeHzA7a0hFqJ8XZ8X1/fo+++rJ3EryKf4W6U4Tx2HLkoGhwfAKCXZSWLtooXOd1K13&#13;&#10;3k77a+bkzpVx+0UGDQ8Pf/HFF3lA1UeOVPfvH8qfOn5VMQT3m5Vv9Q9pKF6KfRt/I/4liRzh1FZe&#13;&#10;IJDGZQow7DXnRRweF8/TYV/nMltm9IAtM5j5+cFOekOiZjzbuSNDxUpeRHLm3qUzFB+MBEy0BPtV&#13;&#10;mbsIu1fMf2h1fxF/zmoCS/0+mR5sy+Eu/GdnibV4YUxhz+vsp3c6y4pSl2VsdAs4y7eALanbkQh2&#13;&#10;rC5Y3c4SD+IsME8Y1x+9NO+Nh5m/Txoq8tl3N5D8YX3yXeuTIQEEOnflwGtR0nLzRY8ff/rkSaZ4&#13;&#10;w+UTlFoXf9nRP2oPzLnvHJjITkWKDFrCqAbbUcgWC8JstPZZ+GMeOyT+w15xuCtWCkua2JswqY7k&#13;&#10;b+/Nmbawd3rVZtEzorpp5JLg3aVyT2GrSMvgjhQh7SxOJRLS2E6367m3uQLpM2PTEbNXDNWRUMiE&#13;&#10;+e9/dlPPeya9kp0yNzuFqbc4awRqxW20xI1anDDV/0tXJs7hCi2fOHngF088sqatfXPM2WcGr/lg&#13;&#10;5d3wDoc92sAbbZKk62H239L4H1sWwsV5cYeqC49a/3i9/Mn/sMMmEjosDK3/WPkJrPxgyvz8K7w1&#13;&#10;IB7Sfmq/9PQzPRT+sK8uyBr2RoB98+wN0QNCz5/KWP0fdPnkN0TRCImE23+H95xbVy9PeHkMjHKN&#13;&#10;NceYJUDyY/eHiXH7uffxcOtJ38QYpaMkBk/Xnt1OJN7QLpGrPeah+B0fveuno7+QB1V2TJD2FE4F&#13;&#10;DJKxPw0VjTASd5I3RMixI2y0+eVYNRrtHN6FQo6E4t3Z8YZr9w/HHKWz53Ru50hqGliCus1PWQhr&#13;&#10;+/zgBqO4L5YWGPhDAgdCuN85MDWHn/Hjx59UG8nLD2y/+cYbfmEmz6IAZnss7BBuNFiexqR0HJN6&#13;&#10;FAwAkbMeCFouvvVjvqRRD7WYxrYPGDAAF9GjR49t27bhOUKaGfMTkW1nnH9gpIVbaChc4xOuK1Xj&#13;&#10;jdek4Vfm539UnDzyw749pfyHwlujptSWH6E912nQ0GRF7OwNjlGf/eHh6tkj8Pc34nFARgKL2fEX&#13;&#10;gWPMuTo6e5MZw6f4KmJA8Ulbazt9nU4rU8RyRiNP1e15b8mSlyX/Ugtr2N2Tqwog+JQjrWc7ZW8p&#13;&#10;W7YRoZgiuyiIErbb9tiUzNyyKuPRnrJZS6QVsnFgqvJhdnAqhHAqSkNoadG5IiYcBhwWiDxVkZkE&#13;&#10;f0ZpOmBxsgogvlEEkpUwOIoLMVaU0QCMx2NjCSrYLIzDSAKH9pLU2KTcMmI7yFQkZZe4slG8pFEx&#13;&#10;mYU05Ew+naVzJZxJpdwQ2cBIMORIJDuqBnYp2vikFBx7Pmj8w0pNFl/DkGPmsxXGIstH35AZgD+A&#13;&#10;b5/6SObsMLl2sJ1YPPlMYiNeDgaAXE+eS3YhXqDoV703ycSfgx2+2SPNKorvpGoamSQmg0y1uChW&#13;&#10;RuJItJZ2JXa6Rf83RNR40Yk8vh5ZeFh3thozamk98plp+pFJD48YgMLnPADVx8I0nHXaRrzIpWlQ&#13;&#10;mjJs8gBkHfb9GSxI2X/EfspLEf+y3r6xBIL1pYJ+PCyXXeMgIB7lMCP243FJfZvkQl/cAu9yZAf0&#13;&#10;KT39hWzKQeP/rHDfme6MCCbFKWZKdmYvSXlwLBqw4pzdXlVFCPekED5GJovJmPPgn9D10q8RQInG&#13;&#10;gYUo00CmKzcgA+rcXUXZjUmumJcJNwAsgphehFgXIHhUlRVm5xGsrH7nsleUnSO4mQI85bYrVHRc&#13;&#10;og8OTAFK5CnDSpV5YzQqMkDvbrRhQcejAqPdgwe9Leyd1JJKG3P0YrzKOrve5jdVeU/S7kldTcVn&#13;&#10;89Lrs4jcXi5GnmrdvlNb2dMjuwMjQtVlhfXo5rAg2fVmknFkG7xrz/giX/SlNqjbkOTk1Ewm5tRf&#13;&#10;EmZEhQZrmjpAbPFNEPgCofinVjKTf+gryb+lbKfSXvbgzi1OVgZEbJQDHh2DQ6ZsowdHRfFPxwfe&#13;&#10;37Ygirp0CmZjOTmcTuCQvmUGbWcZl7b7kTUK9tooUFipTmeJuCfI3FV5RDYwEow4EtmO/G5BQgih&#13;&#10;hMmjht4S6diOpOFI/LR3xbZynBG25iGWYzMx5Jj57DXHkPVM8G2rxklrzk1dBzGbKw/lzFxXJr2G&#13;&#10;kCbbyWyEUMSrr0MfxADIRZNyaC5krDfJNPyWPm8hlxm/KMu5oxNkKZtGJojLIFMtLoyVETkSraWo&#13;&#10;TSih0yHb8e0/iQUzZ2RHQogmvOwUK0O08EEuFcsp/3JYfHbMxlVxowNPotJbF+yIQF8h9NpsYXId&#13;&#10;VlaSZIa7v97RnrJBj3MYlHXYx7MkkphTfTs7sN5eXlUr+qYOsyRhIqvGbSPEo5zTiAOi/+q4v8h8&#13;&#10;m3ehMU+9uW75vShi+qADyYf4D+OMbv448Gu+ZP8ghf5CM+Xpwu3E7YE4JR/9Le/xv3L3QRlOHgb5&#13;&#10;1y/8ySUPoMKWgX5+wczEUiMHLOaCA1ZfwlF+9CD6nTAVVdPAYkS5eh0cnnppryyh4sa8K9LGBwNt&#13;&#10;cnYB0qiet/rfxOWTqneu4o8TwrqsEQ3FauBU2q5WHeZMwq2QODgoVDWsVJk30GiAAahFGxZUCVdo&#13;&#10;Y1NeghmMVlisbc6Y05QN8en2MeBjwMcAxoDzWRfL1JTs2BmmHcOGiwi1bt26vr4eobbDx/ZujVD9&#13;&#10;yY83HEY3RcOc1+Z5/LZxzhpADrEG/4Q1wC901LJloxqOBMxMZDYrNvj4yQq018VYYtp0ylj80rop&#13;&#10;q0ZRtiwpPv4hHlkKQ9J54ORPn7xTeacerDiXdDbqqRGTJVZXX83ObPSwdXqVbfukB99CPfrEPRPj&#13;&#10;t/fv73w695UldbkbMr5yrJWv+OzxxVmDmFnNtb+VnvULD4e5F6LDIIf0nWWMbffjwCTfveKCf3eg&#13;&#10;hgJekSVu3ebq9Mwd332fW/w7o2HtU6O7tCesTjJIggM02Y5sYJdD0xLXMBFtoGSiOLBLw0Xol8RD&#13;&#10;uuUHsRCfSUbOLfBAIU+8vfype/bNHFT99de5py4zddYmzg6HQDOFF3gBol9NtiPZKKLLDy88r7MP&#13;&#10;0l3IUG8SNQROftudvlBYUpIdn75/RsJQxyxtFdNIJTnOyVSLC5PL0FuKahoJA5eE4V135W7Kgq5N&#13;&#10;diQF4Rw2ZqMlbUfo2LKSsi7hoYVvsL5y3Z3f7nw6OOodYuWwmyOmjRmHb0xWXfxlFXWnJ4cMaoft&#13;&#10;OfnJCTcG0Lc5I2JwZDq8nT2zBMBoYUfnrYnDWhzKrFo9Q8seahLhuBEXHU4IIt1fgnvf80b8qOfS&#13;&#10;dn+96tmvmfr/faZAIsZxGhYk25Hngj+5v9BNWX8SqCUeMXn58+wX/IeMHhpcZMJ9kKiDkildzJW8&#13;&#10;LvPYIeKiOqRpYKGoMZotg6d9cahRlW6rp7QHgbHRTBkq3gWkA1Rtwfp3CG/oQKDKnQuWEM7MgI9w&#13;&#10;6fsfSRgqfQ6h41FqO70Wf0VxcCj76O1s2HiO8H3IoFIl3gCRMQbow4IK4TwHV9EvoVObuGTvKiLK&#13;&#10;1xQfAz4GmoAByR/yOhCE3jV52N7UfHiBw7y7aXvXlIcGXXf+m505P+ft/x11f2zqra10CPOiog3l&#13;&#10;BYtZONadG/sOk76DstXUIYuhLYJhUhK/IhrVlXW66/VV0TUDplngEQMOWCIl/PXHnMNK8gU3vXwn&#13;&#10;k5QfYaHXR81YEDVDfoWagzfKWj2Z/9OSKa9lbw5mo4eXv4N1MD+nRX+3s7zuxnFLnr3/53c+tR/d&#13;&#10;JLy74XRD/HKY1Vx9OK3XsICKxgXE5ybdHFaUlVFaNm5Mv+/2U66pZQu7V7RPiz6AHhs1NIKrUW0l&#13;&#10;gNfC0pkf/l/Gf0Vm5NggAtFNAiuFakcuok3iGiZul79jUwIhsEv1t5n/JYJAKCy0HeUKNVuKHJ64&#13;&#10;EWrXJhDZA9CJzZniLXBgfhnMxiI+9IDtqDr4C0QbVe/fo7sP0l3IQG/i0Qm/5Wns1BuLxYKsVvCA&#13;&#10;xOfTH96ZAK+3mUPRNFwR2v9SqknlpGXoLUXt2+B/X3DCpAyPjRh11y3QtYmOhBSEgzg9+19UF3wQ&#13;&#10;xm4PwTkH+E9gK+q8vb6Db1uxeoXQei2dUbFM/Kg+DuMIMrUmcG+3xo+PWrVrF9vlj1Wz761gNxl9&#13;&#10;IzOnVzCikMDwVGYtfei5NNHAchi7jCfvvOGHYW/A/kGz8TGN3F/opqTduPsvSRw1dDinrtqF+yAO&#13;&#10;WFsawrFLQ3otnz1Tem/mZWkZWPiypvzWZc0fJpmvBCO/rW3Jisnw+ro5HnQ3dmE0UyaC5Pmw1VPZ&#13;&#10;aUo15TsXv3s3DMUfP7IzjvgcQhFMbzulgjNbYXAo3zl9NjPp+oeNOZUL5O+TjCsl8+YMNKGTAfqw&#13;&#10;oEy4k4SrJEUac9iH26ukfb5m+BjwMdDMGaA+MWtoV4dJ8+NHdOe+69cf2ZOVlpm9g3l3E3TPM3N7&#13;&#10;0D73a5DbtEWsOezSJgBhzfj1jPT7XlCbAGT9aMO6V+a/xQa71YK19khci8GbSmEj5zq0y/Gn9fmL&#13;&#10;qP/UNz99NZYTwD+b8ztNRE25PSxoF0k4bNPQr4Pul254o2hhVuUYRoWdj2vRf3yLwf8tB+TVAN5e&#13;&#10;V3WxtpHB1VADf5l/mHFQjpGZZOsPKxuowYX0cthgr6dREdNf/ywo3BzZVfBHFzTq/EX2yYtrjCJ4&#13;&#10;Akvsn4J6pxzrJYGDpmRHUUQbJvJ876j0SYsfA8fzZyN5yS2F+5L2af9S5EH+8AZoDvyFPeBZuQrI&#13;&#10;Ib67AdVKtlO0kRQAUas4U8GF8N6knQSR+NqqgKik5CTm1Q24R/LS5NjBCJbXOA+5aSA+1JQbnQUo&#13;&#10;KS0tlZShtXTsc/PRxRJh4Kr9bd+cFoP+36/soCTpBXS0NOH9Hl0ZOQBZoqaovxbBLcsNhv4t4CYE&#13;&#10;/vN/Y2CVBOHAvVRymdYZ8WIKZYyYm/f28QPiQYvj3Q2jT7SRK5zrEi4Y8aVPTkruL7SBhdEpPgYl&#13;&#10;587u/QeSWBOWrJLuWTRTjk1+hThZ7rbJt/oHOZ8WiDLFcPSfMZEsuHVRoro0BqT3ZraSysAiEmz8&#13;&#10;BDdu2f4cybsbTm4TruEy3jBZTbyljov08UFWW0cG0aPAS/NIMhTGBKZ4w5F/CWEWdsWv31dJkqGe&#13;&#10;R2i7ciXq4HAxa+E4x0D045I5q5W+ONGU0vKJvGligNTdaMOCCuHKtHjgKqktrqiljTnNdQWZK1z4&#13;&#10;6voY8DHglQw4H8iMwGvVdcLjyfMe/fPYwV0qfhf+XrH9/NNxI9K8ok7ppviM5LSlHJafC09ia6dh&#13;&#10;6sPON1d8BA/tc+YsXrn5J+ySInTqiujOd//fLVxN+UpywyuiSVBEjYIAiiLkCqvZGeRHSyCkDLNU&#13;&#10;hT/g3RG8M7lURPsspjjJ1giHClTofo8FjaCag28g8VeBJSivb8qxERJYUMp2ZIowcbu6Qdyu4TDP&#13;&#10;IuRmy2V0GJbi+4XfyFYX/cdv+fFHwZerpwxuEdSuIxxB/i1ezNpHX/8iRV5Z+uUjwywwJxxedv4s&#13;&#10;Eu88aS17w6a+VRPVRlIAIk926pSmFFyIHQFhmrR2EqTCUWD/BStWLHutMAY2PE8vXLZo2eoVCX3w&#13;&#10;VrO9R2QaiLkToTwBREtLCWWILY1ZtPKearBPOTNwrX07GszdZeQ6dGhGnxYv/Y/ZgMtxcJjpaInC&#13;&#10;Udjzh9cldg4JdWy0xAsj/4ot21D6ZfJrP1QxRa1fkSrwXiq+ptwZubJKZQjmJr5kFGtFgFbwdvEL&#13;&#10;ZUvS9CF8SBO9wkVGfGsddCbs/kIfWCTY4LRbez/Zjjwi4fg9i2hKYHv7sqfvCpfKnpuWt2ZcSAuH&#13;&#10;S1NlSqvpPA/uNzffOp2nka9MZ6AzfCMQH+oDi7i8/jOZcT/IOvpjBVFOU6zhIgIxlilradY+Rx+h&#13;&#10;jw/GNMHrFtqTFeOl9xGk/qn7dYRcPqt48wpm9Tt/JCav/41Pa/ult51eX2FweGLQL/My0NLUJ2+9&#13;&#10;/aHFy57Ijh/21j45IppSQj5/g6bypoUBYncjDgvQaGXC6ax46AqxLcZ108ccxYdb4wp9NX0M+Bjw&#13;&#10;MaCXASN//0p0dOo9oG1eDv74e3bP7pORvSGCuDcfxIhlV6qOrkURD27LdSAv+WHWY3Fd2CUH9oqD&#13;&#10;6Zu+xVoUgKUVk/iKBcl2Ca/etzFVtGXJ0mXLCr44eurKP+OKr0ddH70vqrC0vAb5+V2orvb398tb&#13;&#10;GRuxEp05cwbiF+Iqg4ODhwwZgudwaS6CaW3xruUoKf+2Hsu5XHEARaXV7Djym/1QQMDTq3745egl&#13;&#10;9OmwFos64Bdx1RBe9Lbo3Qg1DrnprYb6xsCg1j35EJvVBavCLIlYYSUORQbCqGjT4fqe4T3R/oyn&#13;&#10;4zJAlCSUo3rQVhy3xByrZ8AfD+z12orK0sO/2IaNcEQSJ7I0Z9XPRyv/PCA9UCFsNrAhCTgaGtK4&#13;&#10;87ujGknAiiFlO6KgTlNikwZBONzOUYsSmHrLVvwH1Hy0dF4BBFfuePu9t145eshafLYWdRs0Zdyf&#13;&#10;WALXfr5xw5o17+NaFKb9S813tvK2u2aVnsJrE9L2+pZ+rVDDlcaWLVuAVzS28NuwYBLa/xd5Uaft&#13;&#10;aDbaPQtt+hCrqOQ/UIzmQuLedPrzjR+UV4pmTwAJOR88fEcv0d+STngYAmfSVgPvkqqqSHMCZKZx&#13;&#10;1qKkpFQzgXqlh7TM0U3z4w4x5cSdJbT9pYxXkpyVrR//13mCUv76Jur1T7gNOPdweedOqSMtW1Za&#13;&#10;yr/lAeGjfy44evLE2Ypew+8eHlqzacu38XFxPxRfuPgpO2rxwsl0iS3bcL70i3K+Avsb3K3LH2fO&#13;&#10;1bXtHNK2ddu2bckj3pX6vj07F534reHM/u1nKpD1w8fj9l88ePRcu/+gBUM5cXiH/eXdrcj69/7j&#13;&#10;dkbUwtD68rj13+48KPqTG8wd0r1Py7g4HIocv+18aQY/mYcraYmJrc5Yc/GOm2ocw1Fd0bc5uoRL&#13;&#10;jVh+zIFh3/IRA95t1XD5BI4JS7doAX0JO0doxwtjhucMQx3bPBN3qOLgAeu3w1qk9kO/8gKZsgFv&#13;&#10;Llt2Djcl8f5ysX3PG1qdPl3h375jW/8r56oCD6x97hX/YkZgWlTMLbUZxu6DIrCkk+BQfgEr0hJW&#13;&#10;ufIyPGG0DGjdErVALVq28vf3/+KVh9F+wp/7clOS1LN51aX7jvmPGBrKFRANIIhk3NkzYVAjHid3&#13;&#10;rozbL3q+0gGDKNGdmU7CGS1/VJ0tlQ+Jra9rtwcePBrtlR06Fk+/Ld2vBQTPXpQQ5SIuaReQeGnY&#13;&#10;X27tseXnk6JxNUWpw5ZnTcPf3sDr0MQvjsTOpk/U1dF2rKmSwOHEwaFTxprzqf+6LnECWpo3777D&#13;&#10;ixPRd98+evPh92aOfPajcWcryk7y8miEB/+XdG/i1uXJeeOlaWOA2N0YEX06XVd6/jL/jogVCoQ7&#13;&#10;rM/rgF8JA9gVNyTFHVOqAGuL9JLmc6cb0Edd+eOcR0nQ3BbTCjK0txjcr0ug0c3mTUPiE3Q1MiC+&#13;&#10;w5JbKPkTDwp5852U3AY35RoNHI6FsqoqfJ2PIL7stVQu/RkXFRsr1UyStooqOxOGkI01OGfOXAG2&#13;&#10;JGSmJWmj1qCUbPza9KJGe2EaGDEy0uIwZWQaE2TXXhjNRMC12QtTuUi0+RCAeOleQa88oT+OmqhR&#13;&#10;hKCtNAws8v4Ivf8/BrnouP0p0Sl/ApNsH4+da81OdmSIAwkb51DOAp+jmw1lczTaaOAVLKUr9qcL&#13;&#10;JKjZkefE8avS0sbcpbwr8ubjfiNT8zFJ9ry05OS0PAjnLkGO0P99+73gGBFiGY6z65nA4XO1+7YK&#13;&#10;8ttm4lp09EGsPZLkfcM74jKFtJgESSXSKSUuLKmoep6EamJLtZQBTZJiQgPxhHRQUgUoHTHsY3oj&#13;&#10;dH8aOInKIfbJ0cPDeBg33wspCxOKuygt2pKCe2AjoY9LATQShk2hTMEiVkvsJ8sRiurLaxT9ht7x&#13;&#10;oApyJpq74O2RMGjL0dI6lIJwmnU4i9MGllvH3yhCz5+MffFFSDqtaai/MGyLzeQUGJl2wiqQwGgl&#13;&#10;eiaNSYX4vrQqNAbgRvPo1DvgjllFq2kov4pxo5gikh/TjMtzL/oFeCQZhjB5vBKtpQpu7ApGSReQ&#13;&#10;eJQBMHabzWZvLMuFd9ZJZXbmTDs8A+o44QqDAyAAZ7DBU6XDXbkMJyia0k492om8ij/h7k0KvDUJ&#13;&#10;A872uCGl0DGVtZk75jwOY+O1dLC0s26XWdiE7SY8ALgNjSd1ua0RV5Vgn0Xk5nQxcDh/J0HofHHB&#13;&#10;Je6s94QFzyc8l/TnENg4reiss0RzSgUGoeoL8AmdjTXo74/NIOJn48MzQX5Z1YEVU/HlEUpNpK6I&#13;&#10;Zj/4a1tJTlv5TMsX4wkM4cKc0wIo0jCwyI8g9Pg98WKBsH6qx5vMXzCiA0Jlb/lzxadr1lqi4e8k&#13;&#10;9uhx5RIf55U5N8whJ439n9ZkWj5WlU3SzVFXvAmWlTjBS6Ig01iixAyWBA53wjNOgpodJU2ltbSh&#13;&#10;8gIY5VJB+mLxXAK+Oj7tv7ogY3T88uXxoxd/WYqZj5vqtX3tnj84L0iz5qaN5+vzv3NT3x+E4NM4&#13;&#10;2L2WWdcF2/Fo2/MF0ZA32njZOvsgX437ddqitsBL1z5ocRINZaClF85XiltPOFPYw4VQGrLYvmC/&#13;&#10;XFnJCK+tLMj4GtbL5sQzTqJ8iC2b92OZo/ht8Rkl6dz+7TV1VZDptBFRIL0zOovzZYq3cUud1my5&#13;&#10;8srdO4ucBbCUllnx/u1v4L1922YxWkaSsSn3TiOO5eE4fZu4lmFu6rpbtv3KFxb9Fi5bBudOa2ru&#13;&#10;L1K2xWZyCoQtfpyAnThFIEw9ITOwKm/bgqiWpipyCPPvAuGKvsiXdRm6cbvIXv+6fw2XO1rOy6S3&#13;&#10;VEsf4aXo+VXwKENg/AIDYeO94M69kaV3sB9zphWNIXWccIXBARCw0xsFFFwGf0pXSosB57hB03lr&#13;&#10;Egb49rjnl9Yx3aCNOOaQl/G6Qbt3iWRoZ4+ZL+yWL/jzLqw+ND4Gri0GXH8EulJymHsgbhsdPYJ5&#13;&#10;29HhpltC0KWTZcJfWs2EUeca4553weSRxL8Li73ZBgQPnLo3v6goLwVZ+vcLFa2qUGigwopox3YJ&#13;&#10;8Ect86et3blliWhfDCcqYWsSdp0aIV8021UBk/wSCcPodvkzI7htTeQV+iRMv/OZzRW5mctj7h3X&#13;&#10;B6ZYsAeEyl6ySbwTwBfP9sR2VDHGIa+e1mQdu7comyOg5rzofcZx0YIaWF4CB8VSTOxPORuLGReS&#13;&#10;wlte0GePfkfiSdD6S28pQruTbwSjBFt2U4RhoVtKVybO4Uotnzj5f4H3M11g1wKEfuIy1z7786s2&#13;&#10;K/xNW4eC56bCO7v7H753XI+2DrlrEx+HP+ob/viD4ttk9XTklqRHY1yjTuZCa3deJqNAGAmUEu7M&#13;&#10;1tJTFMs4W9ozkpkKFz9/sga8+B4uCsUbCrZ+UoDQ87eHdrlrCcTvnvYXp5NsKoZXdeSDblk0dkJE&#13;&#10;kI15awP+cryo3PraMHwzJnxlrkO0Umd0FHF02Npf0p7bw2V98NK3tM2StMRVCewzebOd8/aGBgda&#13;&#10;5A972Z/+tby6ViEsl4JwpxEHTcwlDAukgSVxtqM9fEOFX/E3Ey39xeknwv2l4dJJhS1+bjB0HxQQ&#13;&#10;6k+QGHhqNDu06hemVqPhwgEosnaDLC4BPSLPgLtjcjNTkmKTkpKSU9I2Wstsq+NGwZ/rzfWgt1TB&#13;&#10;jZ2NhdUW+8XrIZ3XyClnF5A/WbkIRnQ7J2sX5bqgTmVwEKkRn9CVYh8PRVW4e5MSb0JxDzIg6HRH&#13;&#10;gtox3aEMcWPOVdSpjbLE0Y5QxGSUPfqlTcb/xDAKwFfPx4CPASoDLi+eqtm6csmSl5csy/yRn+FT&#13;&#10;s2PVkiWvbTV3VjMv3E2/FZlJhIUkEANbog+bASu5Qj7FptQ6TADbJUQy8+6tjgr2ktTYpNwy4lRr&#13;&#10;Gqo/E9EmZZeQQbC5SpNISRjkyKEB8Ic5/OPBk+HRXE2Ap5dDFj5ZV1L2gahBHeUaBV0SQuSNws1R&#13;&#10;lQ/Tm7kjMiUzt6xKbBQSS5h8MsLQ7u15mc5fgGeIBEabkh0xNPKW9uxPIMqJiU/h0/7z0+DNTGRS&#13;&#10;TGRs6sbUGCiRVGhrPPTGWL4s8xuz9hPw51SrvbHoTdh2Bb/EpXuP+QuGSz0pR47bCOobpY5sIDlg&#13;&#10;yMFJUEfMlTB18ZRDpDDf3l5Rdo68BIDEho6Wcs2XMKzYZLLwTjd0xZ2EKIFmWRhSWP9Jg7Bdb8bB&#13;&#10;Yk3pIR+HG1U6I6ufLbN+TYJUnOwczK11Vjy7qohHu7ToXFF6LCsOFtuWZMsEMxkE4TJrCkYUEhiB&#13;&#10;ZMKJurhMiTVJMjnxZMkDR94mES4RCJXpMjHgsqTGsUtWj4LzjmH8ahRZDaMZ58AHmSMmX/z4orCG&#13;&#10;S6vnGIXk4XoutlRlkYvM84XWET3KFTCswJSSipK9ewvFN3JBpzThijpGFn1wgGXyNDw0pRADjvNF&#13;&#10;yf+SexORN65hNI3SZmPnNDCEQQyr5YEkrWOqqjY65pAFX2vrOHjab8/ezYyMqfnMfg+ePzxJuyd1&#13;&#10;eZ7J5qjRZxG51UxaPFV/pqSSub9E3HaT8zZTD5GJKqqvODO8PKU9TCD70ddYaxzbJexbv/o9+KuY&#13;&#10;WUrCHn7hCatXRIUSPtfRUJ0u3G5ypFI6BlFTLan70qK7PziGA0+DF9SOPFdZCKTKt1wkW/mEpuur&#13;&#10;1VMlG4VycgRddLEEcwR1G5KcnJqZGo0s0xNmRIVyK84EEYos0RCWn7ooCBASAM8ACUJ1nQm2pV1D&#13;&#10;TxypUK0omvZf/uWw+OyYjavixrXbiwYlrMqzoJUDHk9d+txXuJyMuW/DaW1N2brFryIk/vzPlquz&#13;&#10;w3Bg7CDYCAQZo45moPayl1oiEowBN6mW0NLijxPCuqwhzhwRygg6aS0VCmCJIZPhBPq1ZFDCSkiS&#13;&#10;NOGtrmvldJInNklqyU4xy/47EqaAgv8cOVSK0PJnVx+RFUaEcK2KndEhAcq8E/e/2LfkAvEcfbPi&#13;&#10;/f3bOdEu7tul75w1rLDeAYEQJQfedooPonC5NQUjCglBDI1woQCWwFjFbjFymVwVmuRKm/CRlSwQ&#13;&#10;qtNkYmBMS1Jx1gg4TdMVMobb5Dtj0zeiKSTXznoKV1uquMhF7vmC5Yge5QKY2mPHz8DEwF4de42M&#13;&#10;FYfaFFTKEi6oY2XRBwc/RMVDU0qMASe/NxF5Y9FQNcra7cyggXHXWkWnZpUUrWOqVPNddo0Bnvbv&#13;&#10;9lyauDEGJT6fTXwIcU2Jr7aPAR8DRhggvDXQKeYK+8dZ91vChfVEddXMLeX3qnoUGqRTWJMUp689&#13;&#10;Jiz2tsNf4wHaHxu5FdHwWTbNui2uXUaLXlXQRG5zB5W20lGprIhWkSu9fCTrxQEpNuueFRGCAdki&#13;&#10;gPx+2M6CTaf97/34e3bCzhSA/I8GdrkJHZ5fVa1UB3vu3FFFJ4cKm0pc/O8xFV3iy8rm8AsdtWzZ&#13;&#10;qIYjATMTmUjp5LdQYoGOMzobxOIMFXpJIAqiZ4paGvBqi5u53VulFcJujpg2ZhxqE3RD/6ET758U&#13;&#10;EYo1OnRsWUlZl/DQwreq4M9rFDxq37mys6jFicifP3o88EmU9i5Kysv/S9XhH159ZNfCkb2kovlz&#13;&#10;QifiLxF/RciJXcYAdXQDdR44+dMn78z5+jSZBCJEj2VyLW0ofntmBmzJkb7/kYShIVLlEjboLUVo&#13;&#10;4ObMR7/6+nRD/ald6zYdYgal780alAL/sGNOIh5KeMREy/5+rgLWRoH/LOSLyX/1upBTgl/Y/Lzc&#13;&#10;edf5bxg2eiXrrvYLtury77/abdDc1WVlMIIT0B6va2Cn3AfM+/Oc/3ch5i8TIiyyDsXBIlqTN6If&#13;&#10;n3A0gW5Noede3+mP3EUpsLsP9RYjkcmJpktu4x8Er6FU7llEmU7ezUvRcQZB8C2zjwbUnxO5PG1b&#13;&#10;8oTZmB8z6yn6Zb3nhQMF7Q5ulBtRSzv3unnM+PHD+t2g8UlRWOTy1IjJ0ipEzxdQkj1KBIZwkxKq&#13;&#10;Y4na4k0j+k6zCjmSPeyEfEJCpE5v26mDw9F9t7eIh/HWcUjxUJUOvOfRv48ZmLOr8Ov31/0Ew86X&#13;&#10;p1+9pxsvhf8l8dZUDPCYzP+ld0zzdfkkCgwItL+WtrNqc6O9AUk7tVDUl/Ax4GPAswyY0BlbA+Lu&#13;&#10;fcOYH+awHd97gNnKuDVEC24eB33tsXyxd3C/WflWf9mfUNSGciuip/hb6pB4u4TjsF3CwFCFaHx0&#13;&#10;VDRejezWUb5z+kxmm2HLU4Mr1s/G2wXIt9itgBw2ybTVXoBPzlAMNnr45XItKj1SfrItv+motO2q&#13;&#10;8PRyqLCpRIBUueOcRoUWc9hq6pAF3q/oOejGIkoBeMFh+hyJKIfNbKitbpCHdRS19AzNVqjv4NtW&#13;&#10;rF5BFF5d8EFYIrLtjBOuBnYO7Viwutdnt3xvnRH87ekj6LFb/b9t98gzUMCCuG1nhbLOhLwTOa+R&#13;&#10;UiLk+A4jfJfR7T+ghW6gsNDro2YsiJpBgtLUeVxLKza/tpJFkvj8x4/sjMM7KWRL2aC3dNg9lugZ&#13;&#10;C6K5lr5XYO6g1KW9H/seH4GThDNoCW4pt+ylgtUjXzkApQcgVMjUIh96XUiQUl2QNeyNAPvm2e3T&#13;&#10;og+gx0Y5AlOPjWZWAuo+qgtWt7PEQzWpt0cvzXvjYcYu5T+teIfZJjmjKqEibqrEUpy+4s1vy63p&#13;&#10;NKLk/kK3Jt5z//bCTAVrOoVzCLj/6ZK739h/83dpCgJBAFmmQz7B9LhmfWk6ztAugXBvMvewC5MZ&#13;&#10;sj88XD17BPb+BqEQbxwo6HdwF5iBlj7buePaRQvjV/JvQZIz9xK2oJLpaDjMeLd15Ubr0slDRewh&#13;&#10;oucLAugepZt2u/IedoJKcsJg2xUGhy9jgybg4ewle+oxMGhKA8DlwlvPX/k+UyglJXvhPWrjP1MQ&#13;&#10;NQkDrGZ3/afYMd2l1CcXo33Nxl0jZ0U63m77mPEx4GOgyRmgvr45c/pMTg4390IZZMMVkFFd/L8c&#13;&#10;Zl4JPLWfPMTe8P2uFPwvR+GJXFmoJ69e+e175olbdtwy+x8Bp3cTSSgryZcVp2fYiuEps8tXX24N&#13;&#10;OIrQhQ8z1hz+bBf6366wzU9kvXU/7PtAPGioBk2NObgpQ14lYvY/OhzbnkOejMIUt5UchP+35uRg&#13;&#10;M6JsuW9OdzyeZcyZ2O7C3yb0EUlmkZ9H6HB+EUKnEMpd8dEuBGTlzgzbMl5Ukj/RDk87hyZToWaO&#13;&#10;K6eOIuvuF5LyjtdY5tw/kPY2im8x80tDiJcR0riltJMgVJfYsf7o5Kl/Rei5VVvGdBfKOBJ8Sz+/&#13;&#10;fEJ6iT0HJAQPrz/1ztR/DVn71ojL+WDrL3Jyyg/+XlW7cUKLPzsyv0An4vLL8389bs/dWu9wOP4h&#13;&#10;X6qHrEJaSnbOI1foMrqooxnIIDwZXiajvvgMTKw7mJeTQ31ZRqynknnl1IvTuL/3IaRQ/MLX291/&#13;&#10;M2HMENhQaGknfDTTwLAcGE34oNn/aL33zd8LnW2nuqVYb9bnjgkUCncKIzbCfTgbZed04tw1J7RE&#13;&#10;3igup7S0lDjU4+VtJQ4357094omXZrb74YVPunS4cHhvzmHqcOoUfuXUO3RrCkYUEjTCpZyIWSXe&#13;&#10;YgSZXItUJH+aq+WeJZHJSaaannwPwgkmpJVw/gL3wYPiOxpBgq4sW3E+6vXE+hX3tq6/cu4rTQ9A&#13;&#10;TuPq0mROYarLuSb+0tfvv/jGlhJcyPKZI8OHjFbtI1f+gOWYW+AF5qtv3v3I0I5OCYqeLxQjepRw&#13;&#10;FU8o0M4Y0XFEzH5u+tg/9dRmSa6OwbYrDA4XfylQw0NXuvldhRGDF4skvDUJAwIYdyQMdEwOhuR5&#13;&#10;yUVsCl7nomTvrG4r/h51uRWd+xmh7+Y+9mYQ/Q8Wt+L3JO2e1OVW0q4a4T6LUE3p8tbFdXveW7Lk&#13;&#10;nzncTn+///AxbGPM/Hvvqzr5fjtemlMh37MAoYTKxkZz9kxiQ/Ok7C0pzGZCwDiP6DTx9ogSdgio&#13;&#10;YOWzvbHiLvbrtlMOQmy+pLr0VL6FW9nWpSBkaWpSZExa3sYkSKfuPSeqxiK/BV4OvPYUro5JR7+5&#13;&#10;UrbRA4TKtjee+1OotKwWeCK90hMqFXLDqetSMoe9zJqbwmwtzR6RqZo3aiMglLLAnqvDk7Zdei6x&#13;&#10;o60wlRUcnSc2HVPN2dL5cjAcEoKHO/ZftNkZyamwX641NdLyr0wgJdUqzkzNFzZ7jkx6MzZCqoSq&#13;&#10;Qtom2bkTua4uI5PjzCAYyDg8p1gs5Yati0F60cZYEa2RqXI7YyAgqa2lBhkmCIehsrqxceodoZbU&#13;&#10;fAEJ1S1pevvMXJ96L4J9ZcSHQRsRfRiDJ+AUEoSOIFzjE5i3p21kdshKgyuF0DtSmIbLh9Pl236x&#13;&#10;sZumCsJNsSY7zIrvTTRWlW4xBFM62TYi0EET1fTM1q5wx0nRPKhyAgk4OQbmPDhcvzQHSNqPZHSl&#13;&#10;FbNVVcAhMS6tsPvy5S4nvYMb0p27FKaXEY7QOx5UlWcrTHPUjE7HH2/0e76KKqFPycvZy/L4PezS&#13;&#10;yPu9y+vwOYbbrjA4qOJRUGqMN1WNfHMJvwpgCKU9laWxY8rhGBpzRGK8pLOLMHnkxFa0cRA+DCjd&#13;&#10;TcwH5EnaPanLfKauRok+iyhbldu6GGbOuHi0Du3eFp3zY5axnM9f9/lhTlxI9578aioX5Xugumjt&#13;&#10;MayvHtOvdOQ4fy3TLkTgan8rPesXHi6dMk9dEc1sl6BwSFEJW5M4VkS7ultH6WsTF6OlefPuO7w4&#13;&#10;Ef13/fLMmJUzRz473r6+P+8UgLwCIVizfeivq6RAj7eadaAiImt1euaO777PLf6duQ6BwztUPft9&#13;&#10;OVb25tg9O1PvxHdUwS5qTlKpgP0IcsZN6Nf3Du0blyiY40LBqp6WRAwVbW0WVsSR5BCK2JAUmrYk&#13;&#10;c9ETD4o2l5GUMHRqtwNI2GGUCetoXz2VNx0ji9rSsDl7vl9FNQq+bMwSAALt6Lx1wUwQOIFDKGQm&#13;&#10;Dmv36JvrU2MfSVwzfd78uHloTd+v5sXeeOGXz3I7PvW/fycYbiwVuUqX4fAR/6e6ELG012SWZ01b&#13;&#10;IwKzK/GLI7Gz+weKMkUnmlpqlGFe+M4Dm9ZmDV2U+fe7Tw95pi2g+QPVWhOHtTiUWbV6RjD4DMUt&#13;&#10;qXr9/3TffQEocdTWzJaZ7/z7y5b/99eYe4URT9Q+LSdEH8bgaZEhLxPc+76NqYemMd4eNxUuJ9bB&#13;&#10;glJ+tY0wnB5cnLj7OmsmXE8efxO8fcRWnRi2pmhggWG2S3vRShYqq0r9hTcl6T5iSKCDMJrp4XJw&#13;&#10;v7n5Vju4h56Dw0lgoFX7/vnW6Tql6dFMKAtx1pklRdn8/CvMuITSbs4SXI56BzcCgL7ZkJYtqLDV&#13;&#10;FvjqMwOebwQ7V8cde9iptl1hcFDBo0R4nf7xn+FARaMCtUpgYIv55ncYGnO4ZnpVZ28C5mEJHjNj&#13;&#10;XzgIi/6EayYmPEm7J3WZSNFVLMpnET3GdXn2TWNVAcy4yTxW+uO73Lwb5v/Xf4K5K832EN70K3zh&#13;&#10;kTeO+Jq/yur4GCX9ngXbJRSpfUeX62BzdKESZAiNEnLsNubzIRZ4kstwXBeQE7zp7oUseHI8V7y8&#13;&#10;JWmj3s9fAjyNCV1sCI0imkO4yjVBJ3gaGzeX2YFY02iQ2JH56BeZXpTPuBke1lFoC7GlArcE9tiZ&#13;&#10;C+lFjXb2O2pkpFPA2/LMyLQKeyFMw8In5uSnwJyuvUoqhGukhEbkpKpG8ggMGBEDHSkfeIhUnOJh&#13;&#10;QDDjOvbGslyYHJfkoiMJLTWBYZqTgD+wjSS6JVUvTOD54oQw20viPyBPQK6VQDV4cjlaVdC9nR09&#13;&#10;K9bFyCYfIiQEPjdkTfLAIsiksmr0FjNn6ijHAIgP5ZDWJpBoejnhenJUGNAjSqWsZHQVl/YcDLFe&#13;&#10;6hnrctQ7OLWa8oWyrfzsU4n50ZiHHlOuClcZ61tSz9ntVVWiW54hz1fSptphWSQ6Z9+41na4ZSrc&#13;&#10;Cql4FJW6whtVowKvimAU6rn7kmLHdIdyr+vs7mikskzGfxxHZEpmblkVO5VUuY6rVz1Juyd1ucrL&#13;&#10;tVHfZxGtdjYpcDh8Ugsf0Body/zP52f5vt76prG3duBPrp1f//YQrQif/oA3nf9cF5manZcZiyxR&#13;&#10;U0b16YwX8HzaL5BBy389Bv1chgKQobPuQT3vQJb7ZwJ4WjxXvn5SflnVgRVTFeYJ8CWb4JdsDnsd&#13;&#10;D0U3eCobbQKD/YBYt9EAEw12VYUNnUsL60huKd9Owm8QExp5Tt/B4wfEw9Vdu3gBCM0jZMKW3DVV&#13;&#10;nBQ7zEWoBXfqPTE3d8qNBMlwuboSjlrZrDNiPq/Y/C5DVEcE3OSZjOv4oeDOvZGlt+mOZJxhqpPw&#13;&#10;PUjRLUV65yLYy6dPj87IBf+RmkkVHlvBiBvQvR0slffK2NkZ+ORDBy4h8LkBa9IGFkGm0HYRq2bc&#13;&#10;YgwKVDS9gFZ7QjsD2mUaKOklMHDk4E467+B4bXK6wV5P3AowMiW3Xwfa0w0mCqxvhccgv2BxWAYD&#13;&#10;no8JVUkSO3JQmwBk/WjDulfmv7VbdsMhC3S17fTBAfTR8CgrdYU3mkZy49lcZTAKFa+yS17Y2T3P&#13;&#10;cFC3Ic89/iBCEcgyPWFGVGiwhu7vGkpP0u5JXa6xcq3U9llEr6VNmA95Mn8/F3OE1916/D238ulr&#13;&#10;/pd/IxCZxG2XMD1h8qiht0Syf+d6Nzk8ckA5aOxgFDoYWWKT740Mun44A54+ybb7rROK8lKQpX+/&#13;&#10;UM9ObNdCJ98oojmCB07dm19kBDydDVTj2JxVCzrDZezIb+r6Rvs2LNKtYktpihpKv3xkmCWbuWwl&#13;&#10;PcRLMi1J04cEs+//au12v27Dl6YOh6f3kIioqAjJq0mYErl6yuAWQe06whHk3+LFrH3sIzUh/4oh&#13;&#10;5LQWifMJ6rSEUxELaaIz/o9p19QzDDz8Z+bFHHc8MGs083CmZ1CiOwnrD7xk+JW6JdGyN8MOJjCi&#13;&#10;KPvPHxT/wZTxSQ3wXHADBW+nDwKElRcaralFJpFVV24xf1zhuCQOkjzNKr9S06sUp1/WwgC9tmlX&#13;&#10;vASGae2hCvILH0XcUW7bgigTHhZBrUbPpwLELxA6MndbKS/Y+eaKj+Drw5w5i1du/qkar0RPE9sO&#13;&#10;xf/U/Tp6JewKdXBoUMCjVak+3pQ0YoilSSIY2BLLNOtLFXrl+TXT2ZXZhyV4LyeMYcJCWutY11Yu&#13;&#10;7vJVT9LuSV0uE3NNCPBZRL+ZXb0jn9zz4X++Oo7rDRn+wLBOuveNwSU00zT84Qp/hlRUlu7bd0T4&#13;&#10;2sOuiGY2H2W2S7hvIoyD2HYJXtFQImxAxiBf/hcO4rzFT6LymwH8JYQauSx6PNc+N4WGdQiEwl7R&#13;&#10;PDEIFXMEho4Y2scIeDobEGxd4hJiRK6e4eZD2NcRlZZS1NrOl2aIHxMtMbGjZYUhEybYW1IzVsSN&#13;&#10;8gvqNCU2aXi3INQ5alFCFGmWUV3W/GGWic4NI0AexDH56xYrMf/vR27dmOqOLlNJVLe3ROOzvYwF&#13;&#10;D2bgVhbGFv36HYb44piz6mcf5iHraV2DEtFJYMmQwx9Y2ThgwS3JPunv327EDEX/qSz69lOS/5Q6&#13;&#10;m4GliPCc7opccwMFb6cPApLA5zg5KtbUIJPMKkaI3qR/cE9XOiDeOsH0ejE4y2tgwFnYfSkvgUFq&#13;&#10;IE64ijuRqsvymM2GcjNTkmKTkpKSU9I2Wstsq2Gcl5UzkGEqVNptpbS6YFWYZdzCNcIHCF172P36&#13;&#10;4sQbJE1LmTlS022CMjio4QHCVZTq5U1No6R9+KkbrY+r8eq0F3f2puCtAVkCWA90s3JP0u5JXW6m&#13;&#10;7SoR77OIfkNSb8paAofbfvu18MQFkdKWHbo1HstRiF8tKu2lJ0KsQT0Ry+pLvt+D0MZeHRdC5FE8&#13;&#10;InhAz1tHIJT/3082++VDgyES88mfdlnrdxoOMKwHlZNhoVFY4HC4SoUN1wL6jx7wNStRAABAAElE&#13;&#10;QVSBNpxB6Ifc7xE6CVFad/206xf4PbBz8/UXhYcjpw6YZ8nGot7yFfP+ztyQrrgWPK2XDVVzUIjC&#13;&#10;dUrTtOi2/caNOZb7da+OvSQuIa2v51wMT9F8GhxPwp6tWHh5EzECFezr9cTihyaV1W3P28i9onVm&#13;&#10;nm93YPlPuTk5JYC996Soy/lbcxjvJhz7d36ypgje+0mPLUsnrswnrDTJ/Wp/1L0mdxnQbd2Q8FJW&#13;&#10;iRQEQuUnSlSj4cprEXLcFDic0aRkZQISShbNEMCNrkGJ6CSp+zef5P1BATCh9x34rrzPgwr+A4bb&#13;&#10;ebBC3qbczz/LadFHnk+EJ7ir625A83baICAN8q3HmhplElh14RZTeqYyoCeM/MbuWeb4qmBWjQwI&#13;&#10;5V1MiEdXpzAPw3AqVk+ZTLhDYfCAqEkDuHRJ/vYSdmyX3CyI0GgEsoXNhEobzWBYuD0Cez+NUK/g&#13;&#10;EnjYak2EK8uE8WHZ1tOybK23CeLgYCs5iguU41FTqps3VY04HkLaqPUJokzKUvQrk3TwYry4s/MQ&#13;&#10;PfXL0n4OWd95ISnveI1lzv0DmSd79xyepN2TutzD1tUm1WcRIxY1vHVxza87HDHChR2L//nBsRqt&#13;&#10;W+94czlhE2LV7fG4VkCAPef+rmAESYA9Wz58+2X2drWmQKBTiKZZYc3Nterbt9j1OGpCowTmVWBD&#13;&#10;ORZ5P4RWfPJPhO4F8CesuZs/+YQFT4jnKsSdlesSlLqewKkAaRpt5NSrZg5D4AlsdMS7o8QlnGh0&#13;&#10;pwR4Gs0ndzycQAl7tqJs2HwRjjSrvbEkHdwW9p/8YVEE7IYjyWSiibPxkokNcKqwWfuydeX/9ZZn&#13;&#10;sTkxaVbO8eTIibo0ZdqsMRR1fe+aqkmCaqGqvcwUjxTnns2qNbQUULeyFilQhm4IhObrGpQEJ/n3&#13;&#10;d+cqDrzNOQkTOJz1BxXAar1PaI3DhaqphmP8hHQI8HAfdrirO93AVrQuTOZjwpDIIVUhh9AcwsBC&#13;&#10;Chzu6i3G2WG5EVWzmXDI+luH16altTFAq60zn75DKgGGxLg6VZlQ3D2Ei4BJHUN0kXBCI9AUqE4w&#13;&#10;9NEMhgVsy1VmDzsCSlqWe8YHFTyKSo3xpqKR1nxZvpNwAw9aMmmuZND8yhWZ9Lre2NnpaN13xf7L&#13;&#10;J08jBH8BsEdkKheXwG36PEm7J3W5jbCrSrDPIjrM6Vrg8OqD730Ak01Ex9jZM/uKp3aILjefE72x&#13;&#10;BiHAnjBpgWmlJMCencljNnfoAZuDIJiFGAybgzB5Wg5Y3W1OpFJ5o1RgAzoWOWwOUt/esvSfAQ1t&#13;&#10;h3SOiIqOcMCGKdb9st7LIcWdDe43K9/qL42grqW5SmUIVCydAR+JdR5q5jAEnotu62RjTL8zI8c9&#13;&#10;40QmcQnnBd0pwY42Za8DwdKWNpSUHXtr4bhxvLPKo94G9pm82W6d4m+BHYkbbFUcuLZh11clvHHP&#13;&#10;W8/hmf6wL+TxX8urB4aKtqiU2ejtlZcpTaTNaB83ph+yH4ZKRrsMSZ8HZmYG3/RSeuqZAT1I6o3n&#13;&#10;qXdSjbIrymooJR94cbyuQSmwz72vfL7o+0mvPHN7F87FF2eNQK1gDRbjD8HKbin1SflgKHWhcAps&#13;&#10;xk9IB9GHHe56snUZqQrkSdY3UUopZdtrakXCw+bs/X7ViFDRakL91uQGFkLYbNGeTeqs0pBL2XaM&#13;&#10;CYYE6m8dDRWer40BvIZb0tIR3nhUe/PguYdwDh/FMYyCdw2qDAz9tgLDQnCvTnvz77v+8id957XX&#13;&#10;twGfe24T7J56dDyKSo3xpqJR3YgywjP3igYcdQnNuoQ3dnbPEwpL8G768zuYXtojG1bEpaQnafek&#13;&#10;LpdIuWYq+yyi39SGZt9U5rwG0cGd/1I/zvng5SWZP/2u4/VRcygqmZtAg4x96yAF2LOXpMYm5ZYZ&#13;&#10;iLrn3jhqKrChtYD8iblPxyToAq+RNBqZlHwyFUnZJbrVGTcHBRopG+M21E0xFzEVJK8DVKKWkgkU&#13;&#10;wg87G8EGXU6F2TdFaRAAvOhcUTqzEQ1zLJdnWvAPMmQVXF3J/2OTX5HkcKcQ34TpJyLkTmiGU/YS&#13;&#10;djtmmUpQ93hsrGGxHqiobmVtIBQY0Dkwka0c1p0l15J6QjnaqIplycJldkMOP6G1nebD/Z+Qi4Ic&#13;&#10;U9xAwVLCGKVQhtYUmKyZmSSa3Mk1QdRzVVilyaZLNiTQUOto2PB8Ok68lBlpAx/5BeOaoV+fDC8k&#13;&#10;nEagC1DJ1qd1ZGE0s1kh7HGqnrk3cNtx422ChkdZqQu84RHldfkVmXDRgKNLnhmFaX5lhmwdMpqw&#13;&#10;s+tAaVLRKis8AToPS9JGmIvdJIcnafekriYhs9kp9VlEbjLjgcOPf7khH9vLonXvCU9Pm3TH4NbH&#13;&#10;jv3m7OvXUgoC7CUnp2amRpMD7PmFJ6xeERVK3WaIRpW746ipwAZYgHzN+2+vTzUAntYoY/k0Kg6U&#13;&#10;nNct0Kg5dClyctuxj5tiLjpV0MI6Yi2lESgPP4xgK1mY+VJTduRQKUKL+3bpO2eNo+l2eWbvAMGt&#13;&#10;aSrai1aRMaJg0cH2ZU/T4pswAjHkDt2u/TTfgBrqVtbGDDBwl2weCxgCQooIFtQiiWblslNs7d4B&#13;&#10;wS4MhjThEmDqsGk+fPOAldziQEwiJ83VPfwhMLByw1mNWspg0JgkjRNRzzXUX5QkGxJooHWSxhJP&#13;&#10;lXASK1wzmc2IcMNQadYn3lbw0YydQKbPFdx6m6DhUVZqmDdoOU2jMik0wkUDjrII39WrgwE+piFC&#13;&#10;zCLEAyumiqaSXh1t9LXCx0CzZUDXozvTyitnv/lw71lne0NGPPnoCNjOqmu/vmhLUTXqH3zlypVW&#13;&#10;rdy3wZVTtXtStdWVtgYUFBwSqJkbCLC3bNmohiMBMxOZAHvmjHHuj6PmFtjuMAqdijCP7IhvoE0Y&#13;&#10;tx+a5hJiHJgKNa+jEygPaVxdVgaLphaO7LVQrA7OFo/stViSebzOEeuErqLzwMmfPnmnfJGdwuI7&#13;&#10;iRIzTpvrzEwdVlahKWTgPY/+fcxAuSFU6uGX6VZ2lDpe12h4MKQLD7s5YtqYcahN0A39h2pZtEL1&#13;&#10;4eOtZh2oiKAs+cQbaiCtxVJayohU0zmR91xRRdUTN0jW3TpVkFDADTi1qG0WZZoR4Qah0q1Pu604&#13;&#10;DWe/CNEXdIbicudtgopHSalB3jgWqBodJFXu37Tb/57JEcFO0uiEuzrgOHX4Us2DAViCt/Oj36Om&#13;&#10;H0CW/voWITaP9vlQ+hho3gxofkXhaGb19g07sBZ3n/XkhA4InT/+8xebmO0q3l6SX89eDuk+8M5x&#13;&#10;UcN6d8IKe3nS1eW+tpo6MwPsKa6INpFKk2GbiEwQRacCFrp/t18o53UJhtuOrfzdiUuT+egESrb8&#13;&#10;qC5Y3c4SD3hhtQa/Q44TvTQzemneGw+HcNeVVFwfNWNB1AynHD4VQsnnr5v862F1ZqLXZGV1hQGu&#13;&#10;Ek63MqMc8wcjgOnC+w6+bcXqFertY0tQfdgBz71uoKXhWso4GkvnRNJzNZLjLOY2yTpa50RDT7kN&#13;&#10;J11lM7uiRHh16b5j/iOGhupokjsJp0NtqK1uCBRto8ZCVgJDu6042mpoDzuoq2V8oKBVZFkRj4pS&#13;&#10;Om9KKhU1QsXf3pszbWHv9KrNs53vb5QIh1m5vuNaYiAwdPiA62EuNLLWXUvN9rXVx0DzYID6+oYY&#13;&#10;OLzhQom10tmwrjd1Pvi/z7b/cvh0teMjB/fuBkpUnjr8+QeHt7UP7d+3G1WHU1KTpy59/f6Lb2wp&#13;&#10;wXEsnzkyfMho7UGFr5w6iqy7zQqw57E4aubCBgK1hBfFeVZNK1DR4dh209Wp4tFegOG24tALSTPd&#13;&#10;F3NRi/kUCAw4vRv3cFuJ46UN/+4m4omXZgbufOHf3zKNxjPb/fDCJ106XDi8N4d5bYu0q2BKe9Ph&#13;&#10;zf4j8KTFykJhWsL1ltKsHDruiU6/vFeN+4P+wZAmXBZ4m9Y+Rz7RhyXuKhfhOjmcTKKlJMKJZeSQ&#13;&#10;IMcsTuTC3ShZv+nl8IQc9+EUVOAJA/GJJcbFpXkmreBOtuJPp88vWf3Zszdong7tIuHKBNKg1h+d&#13;&#10;PPWvCD23asuY7jhpLoIBUWVczHNcqKE0bmUaWi2CdeERlNJ4c0XjxcOfLoQ7unXOC/9uM6GXI+aI&#13;&#10;64RrgWSgjLJfGRBorIpgEWPVm10tlvbTCB3cmpPThGFpPEm7J3U1O39oEsA+i1Bp17N1cd2e97Dt&#13;&#10;inOONTbWfYXl4JsZO9PvfeX9wcRzl8LEAsIReseD8k2DSDn2MmtuSiwEDmYPcwLseSCOmjtg64/k&#13;&#10;TSJUnEelAop5675WbuFWTIt2FVQCJewJGyVGJqVtZPZySgONPz7fz+HXWGahNHC4VhXiJjT9mYSB&#13;&#10;pgckRaDdytKaknMzWkqwMgp7HrYLfYgPHA77ThsdDAnCYWMaEK4LOdGHZe4q4UafCmllxzm14Rh+&#13;&#10;ahmKTHM4IQl3h2S9rSPhkua5A6dUh3Belb8UoRRd8XEx4wpiPJZQIbzKmg5Dd+peXQ1yiXD6FrNK&#13;&#10;UG2FsM0wHNF55yTUuQRGIsuVU9zKdLSuaCDUZZUq8UaoozXrXIrwzBudhm3w7C2ES9phoGNKJJhy&#13;&#10;iruBKQK9XAhL+3i9Q6LpjfIk7Z7UZTpRV6VAn0XkZtUfOLz+RP4p9ibL/Nf9gUl9q3/e+JWQ07pt&#13;&#10;W3TpUn3XESO7lRw8cFbY2/jUVxv39p81sqtQ0+sSLi/3hQB7YZZErF2mBNhTWhGN6TKedA9s43jo&#13;&#10;Nd1OBV21wSse4FaPCq0EBve+b2PqoWmJa6bPi5sKTU+sq0WodadO4ZMjSrd8imfKtkXUqsIgoddq&#13;&#10;NT1W9gBHrJXfe/XNdVu/+LbgwVc2Lok6Y7nzD5h7KYSVdQGwOS5E9GGZu5rPlZaGaykjRmYOJ2KZ&#13;&#10;3Jn5kvW3joRLmmc+TqkG7Dy439x8q925lgS75IVJVcIbLhwA2Gs37H5qxGTNk6DdQrgyVLsdHpki&#13;&#10;o1H26Jc22VdPxaC6BYyLpqSjdVEwoboyb4QK2rJ+253OTL3hjuz49P0zEoZyXu+NhAPM5tUxeWbd&#13;&#10;8kvYscgtehihDO3fjbtyXS/HGnm3KfIJ9jHgY0AvA9iNUq3qlcrzl/ky3e+e2ANVb97BLpyA5cKD&#13;&#10;J8U/MOzs52/85/zICRNuRROmnD2Ym7FpD/cO5/jOvPMjp3nvLjgmLPcVva+xDO5k0jxDlRXRvDUM&#13;&#10;/1JhF2+a/6/6uNUz+hsWbXZFV6nweIuo3JrHjC4VMgLZbRGkYEL6TH1qfnTimrqa2gZ/x4Jne8u9&#13;&#10;pUM3RG/5VJRZu8vK7JiMHzIV+EUNaY/bSAOmpi+iy8oegBsS9URK1Jw5U/wHjImeNMB/Dafyjyvl&#13;&#10;vD+4Ati4Czmdh+jDBHfVwZVTuFIlLQ0XlekYWKfhTmGcEyWwzDXTJYta13zugxhPwaFDI7BTb0+q&#13;&#10;EN5weCW0wLpyo3XpZMef55paZLpjgFZFqBDjJnLWG69Pzx42bVVcRcJQ/K9Fd4DRxAK1kBJaaiWj&#13;&#10;FxR5Myi0PG0eE5nAYrEgqxVe4yQ+n/7wzoTODmneRzgAa2Yd06BhNFQj7VikoZrBIkD7SD07ZxlU&#13;&#10;46vmY8DHgG4GdMRLra/6jd/apu2IYaGo/uwJ9vVM21uin35gWGuEOvTtg44fO89i6DpoXNIz0W05&#13;&#10;PPWHfzhu0w3NUxUa7PW7SLoiU3L7ddD2equZBtijwW4ofnvayjUzVxxx7GhEYqd55Xm+RU5uI9wV&#13;&#10;c9GpwkhYx+pjH40ctrBKmDUhGLShpopL22HmTS28oek9MTf3vusJmVNuFCqZkPC8jUwA7X4RrlnZ&#13;&#10;XfhkThLcY1Iu5w9NAljiPDJ4jA8bdleJcBqnWhruLDNnBkIVWw+VXDVjLNDibJ2REYnGqy+fyoAa&#13;&#10;4SFjkti6GZu+KacKMfcCE+2oluDUylBhe/9dVWFD526MgVcJ2dXmQjJdmifRKvNmrGm1VQFRSclJ&#13;&#10;zKsbeHeTvDQ5djCqgru97/B6BhzTprLnZBV4ey/xei59AH0MNG8GdLy+CeomzKC7oTP70RBe2cAq&#13;&#10;qocevJXbFy+4Ww+Eik7zo0qrTrfGTHDsmtFAuJ97C3F+4aPSoqVgYM+FbQuiNLIDAfb25hcV5aU0&#13;&#10;rwB7NNjFm99mvtmhNSs+PiLlpXmee75FTm47dnBTzEWnCmNhHf27IJRx4ndZTAF2Sk2t3e7XbfjS&#13;&#10;1OHwpBoSERV1M/M5VJoZwX+uM8MrPG8jM1C7XYarVnYZIEzV3iJ/UpQ5SUDH0CjWH5oEsNR5ZPAY&#13;&#10;HzbqrlLhFEq1NNxZJvxEFiPn6hljoTHO1hkbkSjE+rJpDKgS3oAc82eXp23jn8towszJZxe5TJev&#13;&#10;PlOFCurtyG/q+kb7NiwQkjmg3CLFM2i18Ka7eYH9F6xYsey1whiEYtILly1atnpFQp9A3WJ8FTzO&#13;&#10;wG/p7LQp0Bu/KMszPdrjbfQp9DHgY0ATAxpfULCy/PgBPqQrE0LwCmIm43Tt21UIahB8Q3dUX3LG&#13;&#10;OdGm69A/cXveVF10fLzXBMrThZjlvrmZKUmxSUlJySlpG61lttVxo7RNvGGxBoaOGNonrENgMwuw&#13;&#10;R4TNfmrmLHCVTMBpkhYJ3FZccZc7CyoMhXXktkU4UnxG+mY1qNOU2KTh3YJQ56hFCVGOPk/MNLFh&#13;&#10;TWIjE/G7T5RrVnYZFzNVO3rRJ9InRQV/8DxgufMowNPLiFw4TYKWhnNlgi+h0lxOjI4xtqGy/Dfv&#13;&#10;/kSuhQEae758AwyoEW5n32MygrM/PCztwwb08VUUXJFZ5BJOeHZShAofCeDrQEVl6b59RyBOsZcf&#13;&#10;SmgVmDHWKkXeVEQqg7HVgEeUVdWoCPFd9hoGZDsWmdilvaaRPiA+BnwMaGOAeqskBQ6va4S3PbDa&#13;&#10;ovKnz7bUBKPL8PrG78qp/+Xk8Lqu1LVGBds/azwifH1p+AOm6NSjE9/vyDnNvPPx3iN4QNSkARy8&#13;&#10;kvztXLhJXRHLPBbaUBcqVcIlsE9/+z479Yart+bJF259VhzLU1WgufBcV+d6i1Qx0Aqw3Fa4Neai&#13;&#10;xHw0JPL8i18ydq4osL79cU4f8Q4cvSdFXc7fmpMvqkTMFJWgnGjxhya0kRZ4lJZ5LtuwlXGIBlpK&#13;&#10;DC7LyZT4g0S4KYAF8BLhQj6XIDqPBJ6kivyUpoIoXF5dyCE2XCL8ePZnQnmYgKNxjD399Ztxb/T7&#13;&#10;aMv9XGeVyMQEupp0UTKRAVcxkeq7iJMk0khek8NQINxWnI96PbF+xb2t66+c+8r5oGaknQgJLZW4&#13;&#10;onZpFKj1Jd/vQWhjr44LAW3WW/c7Ft0ryhXAKJYy7SKmTgmtYWaIQAWlFN6IlZyZKmDqi88gVHMw&#13;&#10;LyenzFmHnhLA0Itc/VealISKDQnMjkW9evVCJSUlsGPR7Oc6/vP+9lc/686RxwNtbVITe6B9zU+F&#13;&#10;zyJUm+kJHN54bOu7bETwZT/+DqGsGpg44v/MwYIONv6a8/qS9/Y2OONcVX72GhNrPOcX748e7gQt&#13;&#10;pHRFLPNYaENdqIS20BIi2HZmPq34iLbaaFXJ+ebCI+vAclXUmdEiTJu+JMvtCF1RWzkFhZnJyJJk&#13;&#10;xbsWRbPIfJQyxGx7IbctAkreWkYsYFamioFATZPaSB2eWURQ5GixtWEr4zr1t5QWXBaX6khLhJsC&#13;&#10;WFAjES7kMwmTnIesQr9wYsNFwu2F08UjLMRLVh9j7UVcd03NdwwnIpkiRlw9cVEykQFXMZHqu4iT&#13;&#10;JNJIXpPDUCCcHsZba0ttVRVw2OxMeUdLZa6oVVZjoxyqrWijEMCa6RaiINZKgjkwWgZPJSmK1+Rt&#13;&#10;V0HrAjMCELlSuCTnTShPTaiCseXDngGRqflUCY2NRDAK5a/6S03Z2W2FKbA6wPHUxu5YlJRapPPh&#13;&#10;vJkayJO0e1JXMzWHh2H7LCInnAscrmfxFEJ9/+++7sw9tv7zjC+rUas7Z04Pqc9P/9K5Q8r1sHvx&#13;&#10;qRMXmDLMceXs0QPM9satO3dk98lhM6/W/4L7zcq3xuAhE5pFS0Ww/cLm5+Xuzc9j7xFJefl7c3MX&#13;&#10;d6fO0GoO7WvSFgG3D07tp9slyndOn7kc4oVYnlpXqcaxyHxqhfHrnt8WAdcuSjepjURIPH+izdaG&#13;&#10;rYxQQ221wRU3rkzVdgGwThu41Xn0C1dvuF/Ygi+zPvjoU11jLL//Dmzs+rHqmKCTQZOLqzNgssJr&#13;&#10;XZx7CG8o+HL1lMEtgtp1hCPIv8WLWfu4be5dcUU5VHvNedg913kcl+3F5rwmS2kbPGXVVDOobVdG&#13;&#10;6wozMFDTCAe4ct5U2+A+MKqqfQXcwoBvxyK30OoT6mOguTKg7/UNatVjypSBTFsr96V/fhAF9Y9/&#13;&#10;7O7KvR+98Vk+F5QquFsvbPdi256cL5nCXe8Y0knYIIfJuDqP4PChEaHNr2kY7OqCrGFvnBg2dFRc&#13;&#10;WnRk2mOjho6Iihoa0pxf3zRxi4LDr+/YRqdLVK9bOM7xRJsxZ87q/SrVMfOplBRfdte2CGItWs6a&#13;&#10;2EZaILqrjGZbG7Vy7T7/oHZBLbKcb9g1N8UZXJb7PA7BZX/TXBkZBaxdA1fSrc5jRLhawxmZ79bN&#13;&#10;eOgBHWNsw5F/TVvpYGZX/Pp93v0CR40BvSb2lVdhwHzCK7PmD7NMjM/G3qwsnzlyb0k1ctEV5VCd&#13;&#10;kZUiUzJzy/Y8JSy8V2k1suu7UaqJ46/T2w4lFNC6xIyiUtAr542HS/51KxiySl+uRxjw7VjkEZp9&#13;&#10;SnwMeD8DOl/fINTp1ml/Hs7MJ6j88ZO3PstHPe98eeGsnsWfL1/yVu6Px+uDb+gNuxdXwnat1d9k&#13;&#10;rfrqFBRsPemhu67+uTfeb2oFhLVH4loM3lSKglAdyq6CvWztdVXnLwrbHirU9NZLzbZF5V+unJOB&#13;&#10;lqYmRcak5W1Myo4f9tY+HX8167AHPIlaUh95/PGqqv+O0PzIrEO+atFmayPVlmks4Albt09lwMx8&#13;&#10;YbdeJ/Ly4LJudR53CHdBZvHmFWswl0pMXq/XmFhtX9LHgAoDO18ZO3Ml9uaGL15xqc50VwzqNiQ5&#13;&#10;OTUzNRpZpifMiAoN1vqxqOZkgTtulAptBxoU0LrCjLJSnn4dv14FRgduX1FVBth9s1VL+Qr4GPAx&#13;&#10;cNUzoPv1DTAyaFLCzLt6Q6LywOfLX8/6ubLbtOdfXvDkvX4XKq60ur5PV5T/2bq0ZW/u+AXWTbWd&#13;&#10;8FjSsGth6k2z9hR7zTFkLa+qRfi9gY8z1ixb1lxbVPraxMVoad68+/rvykC3TV2eGYMSRz57RBod&#13;&#10;ygybgK2tyK9ly+Bgz1m6troSjlquOc3VRmaQz8jwhK3t9gDY3yAaZY9+aRO39kErei+fqu1W53GH&#13;&#10;cOMyy7Om4W9vENqV+MURgwvitFrfV06RAdE4pliy+V2sLUhfTHh3Aw1p07LOdFf0Cx21bFnCQ+Mn&#13;&#10;QtROPd+LSg9s/dH8G6VS25lHZTpaFzqpmlL9LuRVYPTD97IaV3Nn9zKqcTiepN2TuvA2+tI0BnwW&#13;&#10;oTGD5xt5fQP1+949K3Hm3V1hUs2lY9lr/vX3ZW999u0RW8PJrNR/7TgL73VOna1HXW+664mFz43o&#13;&#10;KY5qgytvunT1vvktWrTYVOqOP4ubrlWGNeNvbSwB8P3Ljs5bE4e1iMtqrpEJm2uLwl+z2eyLRgXV&#13;&#10;wBYA8DgbOGO93WZL76/1k6RhD3B3RcLC/obmaiOzuPKIrWGOVeSsN/LT0Jpph3/Xs68E10qvnart&#13;&#10;Vudxh3DjMkOTbTAoNJblwm45SWV2GBBss/t77pWrWe5+VcghjGP63op6PwsVZWUUkJbht7nJFW1w&#13;&#10;v7ME4F2EAkHIDh8xd675N0p628NCnYFTSWhd6KTalAot15DwKjAa8HppkWugs3sj856k3ZO6vJFr&#13;&#10;78Pks4gOm1D/LiQFDpfKDYsYHHLhQuXF6jr7lTNFR079gVr6BQUH1lfXt7/Z0ue6VjX5OyTRh6US&#13;&#10;muq85FNmK4Fp01/46G9jFF4veWfEMvNR2Yp/R+jX77Z/fuUosq4aanm1oKCEMc1333yeE6wliidT&#13;&#10;mD/Mh8dLJv6S1ZnaIqJejZlkeGqVjQUKVZMqus6pOFF6IsfVeLIisfKT0tKi56P7vbGlBL8EOykc&#13;&#10;WrDYRK/DhetKGzOQLhXKhd1qa0b4LvRz2b0vjEWvfpX/cU6OwnBHwKk5uKxbaSQIN7uDi1S4Q/iW&#13;&#10;PBe93VZyGfVCe7Zu5SwoAkywnPEs90k2jolU0+M4L339/ovycSx8yGh3D6Gk1mvKMzC2XPnt+10k&#13;&#10;2RGz//FIlGXr9u1wUeKKpOL68q6cggeP3S8k5R2vscy5f6CWjRJPnjq1NSfHQAMVkCm0PeD0bsHK&#13;&#10;CmgNMKNRqQJs2iUVMKSx3X1gaCC9Nd9bOzvJat7KoQFcnqTdk7oMUHENVvFZRKfRdQUOl8evIuTU&#13;&#10;FS57+fVjdYQr3pNlTY/heFKOmuw9EcvcG8HRboUQkghZIiXOE5mqMei1e+GJ/QbXBVfINnK5RWKd&#13;&#10;+s5whGR4avJcD/iqpqGRUzEnNla1pIECOAP3De8ocSvuNHLFRy56nQFgXBUcnjEDGVYtr+hWW+PC&#13;&#10;H39cv601BJflWmQ6jSo2MqODU1W4Q7jLMllTLj8hieIs9yeXc0w3pcuInAKoJnMWcVcqd6kowrUw&#13;&#10;poXe8aC7VLosF+/+moVVpLHjstBASMSm5bGhwx0yDIml6beXWXNTYvlHD82PHJyXckh+w6Kb09Ro&#13;&#10;y6e2ne8UKmgNMaOqVBt2WSkVMOSx3V1gZOi8OsN7OzvZal5NpnZwnqTdk7q0M3Atl/RZRLv1jQQO&#13;&#10;x+/o1HSrdmHoUtnv9dQCTXqhgVsvVVeNolM3pkQvn/j3Aq/eRsDtc8kaSr98ZJglmzGKVfzZzZI0&#13;&#10;fYjanrZuh4c5C0EXcfGbay3CFOpOEhAam1rPTiOvrags3bfPLfve6G6Z1goyBj7IOvpjBbF2yevT&#13;&#10;jXodUZ6WTBk8PhqulspuKuNWW+PCkcGVsm5qN02suo1c7uBKKtwhvOHSSRfGWCCKATxjaiJCyT3Z&#13;&#10;KM4veIHf0uznnnwlk7lHo1iq+RuUiOV70VlI3OaK3MyUpNikpKTklLSN1jLb6rhR+DxtfFQh3oK1&#13;&#10;t6a6YFWYZdzCNcKjB+zVpf1oOPrNNwgldsaim7uGR6XtqmgNMaOiVDsdkpJeBUaCzatPr6HO7k12&#13;&#10;8CTtntTlTRx7LxafRQzYxvzZN401O15bkllQqf1NkudK2vIjUaTV3liYBr/pVfbCGJhzkppPA8B/&#13;&#10;cqFdd3d+RWYS4YvfoPEPm6i4CvbFEB+WGOZbmCXVqqbFE/B4DGRdSdklchu50CJem5FfMkJDxrJZ&#13;&#10;s5MdNrFonQClFzL3ac7U2TdkBq4TexftTLPX6W2oUJ4Mz5CBBJmuJ9xqa5HwRw3MtNL8rU/eDQ1R&#13;&#10;o8lGrnVwFRXuED5w5G0St9fj7SqADfGsVMkkUyqp0HnN0wwQ4JVt5eeHSCyJHkxaQijvHVkq8y8M&#13;&#10;ghSNKhrn59JUVVlFjx+WpI02WlFxfmzso5lJg6TGgN2hskvEBc054zqFGlozmQHcrvVENTCax3aO&#13;&#10;QdfAmGMFD0nx5s6u02oeYswUNZ6k3ZO6TCHnqhfis4geE3Ozb/BvKvJboVqOrfyb3G+Kz9uQf1Cf&#13;&#10;oaPv7N+VrRAU3qf198d+R4M6qNVvmusQ4ID5LnG+Cvn1T684V+nHxEH3wsP0cJJqbYQINbuyLan7&#13;&#10;1ieU3XX2QbXA4Z6ER9N1oOR8P6VW6WuRkiS1azSEEGxVraroem3xphF9pzkjf/RmdpI294BN3W0N&#13;&#10;6MoVc6UiGgOXSXpGJ8zPe2sFe8VDNqLB02sgUmsM5rnV1nLhpk++4RwpKDgk0CQf1W8j3c6jR4Vp&#13;&#10;wpn+5jhMk2mu35puSr69JvzqMZkJ6ogiGuz1wvwQvEBkSu5HC6LwnKs7LR9VXO36sLe640jKL1s6&#13;&#10;NFRpvi/upSe/+2RmAcQ2lR7wSIBQuDTX0DmuziGAjtYsZghK9YP3KjD64TdxDV9nbxIDeJJ2T+pq&#13;&#10;EjKbnVKfRQyYzIVHeltRWsp7O348fByOXw7v2JD21udHOATX9w6vLy61GYDjuSrtUCdmmq5fSOfO&#13;&#10;wa4+gbgFtafmkvm3v4Fb6p5m3ba5JB2CScNRU1el0ihPwWNg0HWFkaJVGGyRSoMVL9MRtmmpr4vZ&#13;&#10;a847392AzuPC060iAE0XRQsQOg+BtRilxtZ2EbTRGejSUVocdlL4ImGsEa+TStJ8Toen10CaVaoX&#13;&#10;dKutD2zfLHKkn34xzdbsWp4pg1sEYWsWTBCu2UbGO7gGFW4R7h9k0Ns1AFb3M6USojEhyL/Fi962&#13;&#10;LMvtDCixI1zzCx9F3BFm24Ior3x6EICbnDB9yAoeOHVvflFRXgqy9O9HfXcj81JYk0t6dwOtJT4S&#13;&#10;6GRBpo7vFApoXWaGqlQneKa4V4ExgL9pq/g6e5Pw70naPamrSchsdkp9FjFgMuPPHie/YUKE40fl&#13;&#10;j9+fnNi/RyvUpktXdKkC/u7UF+UEl+XGdDt/P3g9gdCu+HYt4tOtVbMjlD74uBEISfSyZcsgoAZz&#13;&#10;5fLJnaQCkNdw4XhcXBx+MTw8/MUXX8RztKcD+0zebLdO8bfUoYYGm+OtjX8Ash7/tbx6YGiwKEKt&#13;&#10;J+Fp0XVy58qa4wU4GxwV2luknSh5SS0IdRvL+X0vMiXzpZj7R5vknZVZ88fOXCn6ix6hN38oeVje&#13;&#10;Lu05WhiwNXbsGep3qaYBtWzh1zrwurZtf1r73HP7h3R9fGqv9zd9uDT+x5aFoHFe3KHgs6XW3gSv&#13;&#10;045HUlILPN0Gkuhw5dSTtj7xZr5rtuYbSnAkiCMGa9D4Avp+jdnoT688gxb9W8uQBWj0quA88/P3&#13;&#10;ls19yjGBlDYeahR+pbZO4u3/WnbpoU7kMVajTDP81mRT6jO8Ymm9JuOEuXIfJMJxwoDLXR+9L6qw&#13;&#10;tLwG+fm16XB9z/CeaH/G03EZ8oqmw5CraLIc04eswNARQ+EDTSCywjMZ8SB56eyZtCdXeCSI2y+6&#13;&#10;qNMcJHXC+KaA1iVmFJUSWVHO9CowylC95qqvszeJKTxJuyd1NQmZzU6pzyIumczo3jd1e95bsuRl&#13;&#10;yb/Uwhp2/VZVAQSfcqT1LOhye9mKvZK9ZFLzldZuN+FyX3sJu6+rzLYwWxuPAWEOY1WwJRBKhT2B&#13;&#10;imAh+tKic0Xpsaxi+sYrnoRnRJf+FrnCpBGEFH32srzk5NTM1GhkSdO4CwBFkiibtqn7DSaFTTHC&#13;&#10;gAdtZASeiD+3nHjY1kZC5MhW2tMcyYhwMan6bGTIebSqcIdwd8gUE6j3zH2m1ItEobxWkymIuIYv&#13;&#10;mb73jZuGLAWcNC+VPRkxGa4/HdHU4eMbEa0rzGhRqsuLNYGRje2cCtPB6ELuK6zCAMVqKrV8l30M&#13;&#10;+Bi4ihhwMfJU6/ad2sruoK0DWjF51WWF9ejmMC+be3Nk0/wWHUdKph/UwkY44gPWHsNRK2xWIL7q&#13;&#10;sTOPziXz928HS5Rqyo4cgok/i/t26TtnDdtQ+sYrnoRnRJf+FrliWSMIKfr8QkctW5bw0PiJ8DVS&#13;&#10;5puUOqrZ9AUIQTrXdtFUGWHAgzYyAo/WVPPyPWxrE5aJ0R3JdeH6bGTIebSqcIdwd8h0xRXdaUpX&#13;&#10;cEnqajWZpJrvlGPAfhFu7CY+y7hlyAKoNJx0LyWuyXV1LRtdnWh8I6E1zoxGpXpcWhMYux3mWp+X&#13;&#10;PAG7AYwe4L6yPgZ8DPgY8DGgiQHRLFNNNfhCHTt3RojdOq5169b19RAnvO3wsb1bI1R/8uMNh9FN&#13;&#10;0W34kl7yaz9/XIIkJin17huFtSmw9njtooXx2fwLnuTMvSZs6CBRqeOUCSfZL+u9nK9PozZBN/Qf&#13;&#10;OvH+SRGhoqVMOoQpFq0uK4Mb+cKRvRZKih2voz/5eQ4eQrp1GWqRpPG6TnUjVJZug9V9FtK+PsrV&#13;&#10;aFcrysoolwYNJwTvoJRVztbNgGdtpBuecmtNvOoxW1tctzXdkUwQrqebG3UeTW7gDuGuy6y/dGjV&#13;&#10;171/+D51uCl3Afea0sT+oclkJuq7mkQF95ubb7ULjzhmNc3kIQuh4H6z8q3+hBASdC+9a9YLT98W&#13;&#10;8sknW1flBf7jH3Mnm/J0RFeHj29UtAgZYUabUgO2UwETfNNL6alnBvQQSXYbGJEW34mPAR8DPgZ8&#13;&#10;DLjIgNHFUzAPqTLnNWHx1Os7fjoBWXVnCt5nVlS9f6LO6yYq5fN7D0LQVmYJVWQ6tjjFC0KTNhFh&#13;&#10;QixMybIyFL00r+hcE4FySe1V0CJ7Iaxii0xPX5qUmuf6WjnaAgSEnq50iWnjla8CGxlvvLimZ2zd&#13;&#10;Y/JKbLgTI1A4E0/VpjmS62sWFCDIL7nVedwh3BSZnvETD5tSblxfjvczYK4rKrRXdcAxF4mqOgWo&#13;&#10;3CUDeFxXSkPlVWBoIH35+hgQ35H11fWV9jHgY+CqYMDFxVPw/qPDpPnxI7rDfBs46kuO7f3w3eXL&#13;&#10;3/3kVMjgWc/N7cFls9e85L9O4ROTkiAASGTG+tVbMmPQ+TohNpY3hCZtcpb4WUeRqdl5mbHIEjVl&#13;&#10;VB+YYNWMj+bZoobygp1vrvgI9taeM2fxys0/VbtsAeIChDmLEhC6iV3s6LICFwQ0Txu50GBRVQ/Z&#13;&#10;GnSerG4hDHciCHpOiI4EccRcXbOgBwNe1q3O4w7hRmV6yE+a0JS4WX1pL2bAfFdUaKzigGM+EkV1&#13;&#10;CjC5SwbxuKaUhsqrwNBA+vJ9DPgY8DHgY8AgA8YXTzEKW3Wd8Hjybf+/vTuBi7La+wB+1AFmhAHZ&#13;&#10;RBERDApQ0CTFCEnhmni1FEUtccOu0lUxqWulwSXTROV6cUkTfM19LbfUEq+oqZFkoIKCigqIoojI&#13;&#10;MiwDDPaeZ4ZlgJlhVpwZf8+n8JnznHOec77n8MzMn2fJvn79Vg6vSkAcvQeN6utib6lkWzRcrFdA&#13;&#10;aGyAd/aaj2sFpIrHXE1S3/mX/HLfhocUDFuwaY7jLxO2jJz/3pCbOcNIi4uiNTw66qxel3vES9/Y&#13;&#10;w4M+0rtxYR5vr/Ii4QIEh8cxW5eq87YIijVSl8dIsZ5Kz63RsT54+JeNP54T27mmJpKGrugUa3mr&#13;&#10;VY1OHk1UrlqdGp0n7XBxbqvxQ4KuCmhmKsrQkPDOJTrgaKYlUncno4miTSq0R/mdSmuVVjVGWiOR&#13;&#10;royAxDsWKVMRykAAArotoHz4pqYk78qfKbeYu6awOJ07c83NzbtY0v+12oPP3K2Nhm0MjExJWm7W&#13;&#10;3VzHXr3MX+7LfbmOo35Ye2PCx/GT5oUGUZyPq/n0ToJaPYptNE7He9Tsa7ZHP0s13QHc3G/yZ36T&#13;&#10;xei4GrktgtgOZK3q+BjJ6poi2zQ41gPdzcTDNxqcSIp0WC15NTp5NFG5ynVqcJ40OyaoZXhQiT4L&#13;&#10;aGgqyiBr9c5Vn1dDLZG2OxktFG1SpT1K71Raq7SqMdIaiXTFBSTesUjxalACAhDQdQGp4ZvHjx4f&#13;&#10;O3ZMSvfqCnNv5z2VdDL+ccKx6vlqL+sXflGG5JbX5Twl2cfi43knrhFy1NMpekbMnjEWGWcl5Xaf&#13;&#10;sWyqn4d0BElldDPNyL6/FyEpPx88wkqhPThx7FjelbNpNWeOHZN2x1tt76fu9qjqLjMEwuW92G3B&#13;&#10;r1gY/U/qr2FDRhX+fZjTcD2HCpUoV1R3x0i5/rYupdGxVk/lNXcfE1J5/by2HQo0Onk0Ubkqdapn&#13;&#10;KFvPP6RAQEEB7ZmK2tMSEaFWtUerGqPgFEP2tgQsHblPUo4da/yg2FZ+bIcABPRRoAO9dfGtW7fW&#13;&#10;rF3Tonc0bPHuu++2SBS+rLv6w5qjN8qJuduk9wNcbLj0xjcF2ekJe49n06dPiRa7oZ/84226gS5V&#13;&#10;RXl384pYFj1f/EVVfN7NywddfUNEbRT9XJvybP4AEjfW4qOj4smE3gVgQ+gQqcGtZnl1/wU/1Y/j&#13;&#10;OTatag5ZZ+BByv76TJB+5gpx93PX2Xvf6G6P+PnJGVVWFQed5pmVXQsV/RLp/gyT1APdHSNJvVEm&#13;&#10;TaNjrZbKecl+poOLVl669hkN8GrTotHJo4nKValTLUOpTaOHtuiqgPZMRe1piWgstao9WtUYXZ3r&#13;&#10;aDcEIAABbRSIiFjUp4+bwgEKXtb/mNiNodu8jyc03OTG0MbRc9piux+Wb8oQRXAenPt2j9miyf3r&#13;&#10;ilJWrT8u6r1jwEfTBtu8QInU+DGeH7c8z0Z4gxf1X3v8ArupzK6F10rxa2tZPd/4ei0xoA/ydPfz&#13;&#10;U6YirSmjuz1i23oNIPx0Nkmr1hpNzTREd8dIXR4aHWu1VK61p2prdPJoonJV6lTLUKpr0qKel1lA&#13;&#10;e6ai9rRENB+0qj1a1ZiX+fcFfYcABCCgGQFFwze8335OZlpSQ+//22KxGTfjb3fiT4sCODW3j/5a&#13;&#10;0N+nsrAxU2V5ZeP6C1kxMOrRfL9Tfrj05QhPc2Gi2q89br4rLX/FsRw7e0Hfbhxi7cc8j0gPFh3v&#13;&#10;kfC7nh4Mg8wu6PgYyeybAhs1OtYqV27uN0MrjwganTyaqFzlOlUeSgXmJLJCQIaA9kxF7WmJiEur&#13;&#10;2qNVjZExnbAJAhCAAAQUFVAwfFNTcLtYtIusTV+ttrGz7mbXZ2iAp+h+xZ1sB7xufjq5PgM5dzJl&#13;&#10;0GhRcIQpUsGvU7Rx6s1fW11/J5evf0js+T//kCz/0V4ubPXuQ0drY/WaHxero22X3Gxd71FtKSFG&#13;&#10;rSKkkvuqq6m6PkbqctfoWGu0cnUJKFGPRiePJipXvU59HUolRh9FXqyA9kxF7WmJaES0qj1a1ZgX&#13;&#10;O2OxdwhAAAL6JaBY+KbmcW5DcIYylBc8oP9l3ycW8wMchSyduMaENOZ4mFdtOfajIMHvmfks894+&#13;&#10;w5xeLJ3zmLWXXk8Z7LtjQpCfQfkYcqma/nUC4ZsXOyjYu0QBrvO0lDSDptinxExI1AsBjY61RivX&#13;&#10;C36d6QSGUmeGSt8bqj1TUXtaIhpzrWqPVjVG338n0D8IQAAC7SqgWPimrk7S+ZiCxtNqDG0dbMiD&#13;&#10;gvoe1Nx/XEVc+r41tm+7dknazri93L161A6jD1IRkM76fl8RaQhI1w0Bbq8B7rrRUrRSVQGNjrVG&#13;&#10;K1e15yiviACGUhEt5NWggPZMRe1piYhbq9qjVY3R4HRE1RCAAAReOgGp4RvJDw6vKzMipEXog3f3&#13;&#10;t2PHMkVyJdmN597QhIrLCceyOtVVV9V0MOQYasOzxGvuPiVPzx8/1inlGkkzP37M1uSlG3F0GAIQ&#13;&#10;gAAEIAABCEAAAhCAAAQgAAEdE5AavunWvZvEB4d72v2w+XiGWC9tRk35oL+loTClKnFt6r2mbV19&#13;&#10;hvT9ff2OLGGKT/An/s4v+jnIvOQIsvVN/3c933Lo86Gpn1evpsZiDQIQgAAEIAABCEAAAhCAAAQg&#13;&#10;AAEIaJlAcnISbZHU8I201tq+MSHitYKs3EK+gLDNLHo52nIas9YVF4iffGPX17Tinih2Q7PcuFvw&#13;&#10;4sM3nG7hKz+nT1hi0SdjWze2GysQgAAEIAABCEAAAhCAAAQgAAEIQEB7BRQO39CudOLauPS1kdCn&#13;&#10;kke5YqluPh5dWEyISLS0ftJ4w5Z2/JfVa8ZnOOOmHcGxKwhAAAIQgAAEIAABCEAAAhCAAARUFuio&#13;&#10;cg1NFeSnX61pfGXiFeDC6WTrPfoNRxMTE3ObfmN8RE+nasyBFQhAAAIQgAAEIAABCEAAAhCAAAQg&#13;&#10;AIG2BZQ5+0ZKrQXnzj1o2GQ4OmS48D43HM/R0zxHNyTjXwhAAAIQgAAEIAABCEAAAhCAAAQgAAEF&#13;&#10;BdR29k3BpcTG29y4jZ3taakND5pSEAPZIQABCEAAAhCAAAQgAAEIQAACEICA9glIPftG8oPDpXWg&#13;&#10;ujDtep5oI7e7Mzsv6Vj9K2kFkA4BCEAAAhCAAAQgAAEIQAACEIAABCAgl4DU8I20B4dLqLUqe8fK&#13;&#10;HQLhhn5jPxrbX9JdjSUUQxIEIAABCEAAAhCAAAQgAAEIQAACEICALAElHxzeskoau4ndkc2kmvxt&#13;&#10;+uy3HIV3vGmZCa8hAAEIQAACEIAABCAAAQhAAAIQgAAElBSQevaNPPXVFFz9/rujBTSridu00AkI&#13;&#10;3ciDhjwQgAAEIAABCEAAAhCAAAQgAAEIQEAhAaXDNzV3zh3dfS6D7sxx8PgJAX05Cu0WmSEAAQhA&#13;&#10;AAIQgAAEIAABCEAAAhCAAATkE1AmfMPLv35sz8GsckLM3Sa9P9rFBqEb+bCRCwIQgAAEIAABCEAA&#13;&#10;AhCAAAQgAAEIKC6gUPimruR+5rlTCdceMJEbn6Ag/762iu8RJSAAAQhAAAIQgAAEIAABCEAAAhCA&#13;&#10;AAQUEJAavpHw4HDBs6vXcp4bGtvYO9lYm1ZmpxzLTlFgV8gKAQhAAAIQgAAEIAABCEAAAhCAAAQg&#13;&#10;oLiA1PCNxAeHjxhVZ2jYSfG9oAQEIAABCEAAAhCAAAQgAAEIQAACEICAwgKiB4d3VKgcYjcKcSEz&#13;&#10;BCAAAQhAAAIQgAAEIAABCEAAAhBQXUCx8I3q+0MNEIAABCAAAQhAAAIQgAAEIAABCEAAAgoJIHyj&#13;&#10;EBcyQwACEIAABCAAAQhAAAIQgAAEIACB9hZA+Ka9xbE/CEAAAhCAAAQgAAEIQAACEIAABCCgkADC&#13;&#10;NwpxITMEIAABCEAAAhCAAAQgAAEIQAACEGhvAalPniopLjl27Fh7Nwf7gwAEIAABCEAAAhCAAAQg&#13;&#10;AAEIQAACEGguIDV8M3Xa1OY58QoCEIAABCAAAQhAAAIQgAAEIAABCECgXQWUeXB4uzYQO4MABCAA&#13;&#10;AQhAAAIQgAAEIAABCEAAAhAgBPe+wSyAAAQgAAEIQAACEIAABCAAAQhAAAJaLYDwjVYPDxoHAQhA&#13;&#10;AAIQgAAEIAABCEAAAhCAAAQQvsEcgAAEIAABCEAAAhCAAAQgAAEIQAACWi2A8I1WDw8aBwEIQAAC&#13;&#10;EIAABCAAAQhAAAIQgAAEEL7BHIAABCAAAQhAAAIQgAAEIAABCEAAAlotgPCNVg8PGgcBCEAAAhCA&#13;&#10;AAQgAAEIQAACEIAABBC+wRyAAAQgAAEIQAACEIAABCAAAQhAAAJaLYDwjVYPDxoHAQhAAAIQgAAE&#13;&#10;IAABCEAAAhCAAAQQvsEcgAAEIAABCEAAAhCAAAQgAAEIQAACWi2gnvCNgM/jC2T2U8BvkYFXWMiT&#13;&#10;XURmfdgIAQhAAAIQgAAEIAABCEAAAhCAAAReEgE5wjeCFoGXVjK81CCO6bqUYtGG4tR1HUSLX5ww&#13;&#10;iZf846p+BpzGDIQUbwv1mxqxfIzB2JO5/FbVIQECEIAABCAAAQhAAAIQgAAEIAABCECgSaDN8E3h&#13;&#10;uqBZKbJiLMXbpnoeJYRtwBLWmh/jeeRo5sOyZ8+eHf3QnEkyePXt94KYf4XbieDC0qEhZMGRuNhT&#13;&#10;d8aOdFiUK0rGTwhAAAIQgAAEIAABCEAAAhCAAAQgAAFJArLDN/nrxnb9+Oiu2X8P/eku/8Iqv37h&#13;&#10;P7WI5KSuCrn9UcrWMYRPmEuhcn+KiSZnx7j2+PeB6yyuKKDDNrfu0dWjcedVV35Mm/L2q/Q1q4fn&#13;&#10;GLLmaCpPtE1QnB63NNRv7OJ1S6fS03fC486c2baYrvQL3cacxVOcunhqaHj41H5Tt9UXaKwSKxCA&#13;&#10;AAQgAAEIQAACEIAABCAAAQhAQH8FZIdvbOfvSxlGhsUfjXvvFbb9G5M+HPYqW8yCl7ruX4/mLw/w&#13;&#10;qM6mJ9cwwZpef48pe/bw/O5Faz7ynbotvTFvdeOa4OGNNDLQvYcwobaM+af+Fjgsrp2zWcHZo9G2&#13;&#10;k9flJH695iP/0xbTynJ+SYsPSbzLTz/w9aWB82Jjdy51p6EiLBCAAAQgAAEIQAACEIAABCAAAQhA&#13;&#10;4GUREJ0gI1dve/mFzhfPyEv28fz485TMuzdTctNIUcrVQuc3rdksrrntkMnLc0yqHCKTeDPcueJF&#13;&#10;6DrL1I7+rK1PNSVisRiWufcwP+IxcvQr5uyu73iQs0HvuHDZNmsJufe06u3+3mcHe/hlr10S+oF1&#13;&#10;izrxEgIQgAAEIAABCEAAAhCAAAQgAAEI6K+A7LNvZPWb//CupYfHypBJ4ybNjiYkPsT3UFZVY4Fe&#13;&#10;Q0Z4pJVKerQUt+swciYtR5STnn3j0a0pwsNEddKqmZ8GBpY0yMOssYzohVcGxNpz/p1LP/RY87Gv&#13;&#10;699O5kuqWFQjfkIAAhCAAAQgAAEIQAACEIAABCAAAf0SaCt8I4ygVDzLzS3kF99MvpBe2Nh9tsvk&#13;&#10;M9dES/ImD7IypSzUnZObnny3mImtpB7YPfiH8cJbF9NXBkbMvY05wrJc70nDjibSq61I8eUTZ8lK&#13;&#10;L9umM4AMavnEw4i5x7EwTViCeUXLJv/34xu9g3b+9exrknY5D3e/EVriBwQgAAEIQAACEIAABCAA&#13;&#10;AQhAAAIvgUBb4RtOt2EeZ/0dQu7Wsi58M9h3yiFJgRPmJBnhPXGqzkYOdrIw6NfPb6fRvA1BrwgB&#13;&#10;Bal7YjamkS2rYpILmciOe+jBrSRybHj4+Hm3Ex9+0hDiIYLi1K//9TlJ+2XfheQfo2PPkrM/HqBr&#13;&#10;MR+lkSPf76vgFozpOnbVum/PDls0oV9joZdgiNBFCEAAAhCAAAQgAAEIQAACEIAABF5ugQ4bN2y8&#13;&#10;devWmrVr2nYQ8PmEzW46V0ZiCQGvuMqAy20rGykuLOZYm4vfCFlideKJAj6vmCcwtzZvowniZbAO&#13;&#10;AQhAAAIQgAAEIAABCEAAAhCAAAR0ViAiYlGfPm6KREJYbDmiLfTWxU33spGBQ6MwMrZK3MRic63l&#13;&#10;aIHEskiEAAQgAAEIQAACEIAABCAAAQhAAAI6KtDWxVM62i00GwIQgAAEIAABCEAAAhCAAAQgAAEI&#13;&#10;6IsAwjf6MpLoBwQgAAEIQAACEIAABCAAAQhAAAJ6KoDwjZ4OLLoFAQhAAAIQgAAEIAABCEAAAhCA&#13;&#10;gL4IIHyjLyOJfkAAAhCAAAQgAAEIQAACEIAABCCgpwII3+jpwKJbEIAABCAAAQhAAAIQgAAEIAAB&#13;&#10;COiLAMI3+jKS6AcEIAABCEAAAhCAAAQgAAEIQAACeiqA8I2eDiy6BQEIQAACEIAABCAAAQhAAAIQ&#13;&#10;gIC+CCB8oy8jiX5AAAIQgAAEIAABCEAAAhCAAAQgoKcCCN/o6cCiWxCAAAQgAAEIQAACEIAABCAA&#13;&#10;AQjoiwDCN/oykugHBCAAAQhAAAIQgAAEIAABCEAAAnoqgPCNng4sugUBCEAAAhCAAAQgAAEIQAAC&#13;&#10;EICAvgggfKMvI4l+QAACEIAABCAAAQhAAAIQgAAEIKCnAgjf6OnAolsQgAAEIAABCEAAAhCAAAQg&#13;&#10;AAEI6IsAwjf6MpLoBwQgAAEIQAACEIAABCAAAQhAAAJ6KoDwjZ4OLLoFAQhAAAIQgAAEIAABCEAA&#13;&#10;AhCAgL4IIHyjLyOJfkAAAhCAAAQgAAEIQAACEIAABCCgpwII3+jpwKJbEIAABCAAAQhAAAIQgAAE&#13;&#10;IAABCOiLAMI3+jKS6AcEIAABCEAAAhCAAAQgAAEIQAACeiqA8I2eDiy6BQEIQAACEIAABCAAAQhA&#13;&#10;AAIQgIC+CCB8oy8jiX5AAAIQgAAEIAABCEAAAhCAAAQgoKcCCN/o6cCiWxCAAAQgAAEIQAACEIAA&#13;&#10;BCAAAQjoiwDCN/oykugHBCAAAQhAAAIQgAAEIAABCEAAAnoqgPCNng4sugUBCEAAAhCAAAQgAAEI&#13;&#10;QAACEICAvgggfKMvI4l+QAACEIAABCAAAQhAAAIQgAAEIKCnAgjf6OnAolsQgAAEIAABCEAAAhCA&#13;&#10;AAQgAAEI6IsAwjf6MpLoBwQgAAEIQAACEIAABCAAAQhAAAJ6KoDwjZ4OLLoFAQhAAAIQgAAEIAAB&#13;&#10;CEAAAhCAgL4IIHyjLyOJfkAAAhCAAAQgAAEIQAACEIAABCCgpwIsUb8eNSx62k10CwIQgAAEIAAB&#13;&#10;CEAAAhCAAAQgAAEI6JhA9+7dRS1uCt/QpJ49exoaGupYV9BcCEAAAhCAAAQgAAEIQAACEIAABCCg&#13;&#10;dwI1NTV//vmnqFtN4RsauxEIF/H+Pn369MGDRDXxPwAALYNJREFUB0+ePKmsrPzrr7/EN2nJeocO&#13;&#10;HRRqSefOnbt27WpnZ2dlZaVQQWSGAAQ0IYCDjCZUdaVO7R99VSTx9qSKHspCAAIQgAAEIAABCFCB&#13;&#10;27dvX7t2TURRH76hL+h5NzR6Iw5EP1jfvHnT3t7+jTfesLa2Ft+ku+uFhYX37t2j/XJxcUEER3fH&#13;&#10;ES3XDwEcZPRjHJXrhV6OvnIUolJ4e1JFD2UhAAEIQAACEICAXgpkZWU19qspfNOY1LiSm5vbo0cP&#13;&#10;Ly+vxhQ9WKFxKLrU1dXR3skfvomPi9fCvs8Ona2FrWrnJmnP0GA4lBh6HGSUQNObIno5+qqMjnJv&#13;&#10;T6rsEWUhAAEIQAACEIAABHRIQFb4ht7OWM9iN40D4+zsfOTIkcaX8qxEfRUlT7Z2y7PkqyXtti8t&#13;&#10;35E2DA2GQ7lJgoOMcm76UUqPR1+VAZLn7YlezlxWVlZRUUGvhVZ6X/SUW2NjY1NTU3pNsdKVoCAE&#13;&#10;IAABCEAAAhCAQLsJyArf0I+G9I+B7daU9twR7RftXXvuEfuCAARaC+Ag09rk5UnR49FXZRDbfHui&#13;&#10;sRt63ZmZmRl94ICJiYnS+yovLy8pKaFV0RNREcFRmhEFIQABCEAAAhCAQLsJdJSxp+fPn8vYqv2b&#13;&#10;aPtjYmKk9UJauvb3Cy2EgN4I6PqvIQ4yqkxFXR99Ffuu9NsTjbnQU2boDfhVid3QxtPitBJaFa1Q&#13;&#10;lb6gLAQgAAEIQAACEIBA+wjIOvuGtoB+vFb6gVMCvoDFbl4/Pz81o8pjwCs0VcJWdfeYXh51+vRp&#13;&#10;BweHcePGtahb0QeCtCgu42VdFY9XTTp34Yo/gL2mqqpaQDpzOZ3EStZU8Sqr6zpzuxiKp4plwKrS&#13;&#10;AnxeMU9AzM3Nm88/CfXRnFUClrk5V8K2lzpJUFFaIWCx6LUVbRo2OhVkpmY8rrRydne3MxNfb8wg&#13;&#10;caXtg4yAX8yrYnG43BbHE1qdjE0Sd6buxBdykFFLJ0pz0u8Te3cHM7XUpnQlbY++pKrV//YhKE5N&#13;&#10;yXb0HND2IUNSe5RIU2Xm0LNm6G3plNipxCL0OEkfLilxExIhAAEIQAACEIAABLRKQNbZN7ShNHZD&#13;&#10;P14rs5RdYpuwL5Q1K1p2Y8ugQYdKaZqkrc2yqvyCfh7du3cvl8vdv38/XW9Rn9IxqRaDl39pz5Kv&#13;&#10;1t2pqk/OPrdj2cr/rl3z3+ivdtzhMYl1BSnrvloSvXLVf1evWvbVut+yhamE99ue1dFMzrXRS6MT&#13;&#10;s/TkL58VmTttWyxBO0tbkGn4JT/3J78OHTimFl0tLAz6hV4oZB6mlh43lgbsxJapqcw4FP+02I/m&#13;&#10;tLAw7dAvPLVYwy3TneofXNzib2vv7Orq6uxsb2u78ewD2vacUxs3nsqR0YkHp6Jf9x8dHDwxNuG+&#13;&#10;+LqMIqJNMg8yRSfXfcJim9DLScxN2CyW/9IfU2rqf5mlbKpMm8ZqtqxLKWrx66+ul+1zkGkTsO0M&#13;&#10;/Mywxl9M/7D9ycyA3v95xIjDd9suq+EcUkdfNI7j4hoHLyWOGdi4lDKNvH1U3hr01qDrleqaGm3U&#13;&#10;o+LMofe7UfG8G/FRpVWpcgMd8aqwDgEIQAACEIAABCCgUYE2wjeiD6H0OU0KL5zXriZddTFoVq6D&#13;&#10;kRUhBh1pmqStzbKq/GLTpk0dO3bkcDj054YNG8TrE3VKdVbezZObTzY9xKuuKHnHuWzPoHlRkfO8&#13;&#10;zLN370+uI6SmutzQ0Wfmgs8WfTrLy6b49N5fadyAl5V4+rbBpAURUV9FTBpsfHH3OVFQR/Umvdga&#13;&#10;jB3fO5+YeJ5ZkpISNjCN6WNj3L5tqi171m/l0ZxnZWVP0r62jPeN+JnGb5zHrU1Ly2SWOzmXdtPH&#13;&#10;dT2kjcr96Ysx0aaJOWW1ZZkrLdd4zv+RifS89Iug4NSgiZGesYfTs7Iy0//YvXLKn5nMX+ar8g4u&#13;&#10;E4UkJRPxz65cP2XbH/n5+d9/6Cy27i45u1iq9INMxU+f2oz+ZN360zcKi4sf3bv6439sl7x/vJT5&#13;&#10;ZZaxiU9/mz7cdvrGjat0uXz5atCrpuK//mpcb4eDjJiTKqsCeqOvWRuO/5GUuOFvj8IDBx3O4RMj&#13;&#10;b1cjA1UqVUtZ6aPPjCP5ae7OP4uEA35t2dw9NOF5XbVG3j46dHybvM28N7XLouLMUdefHxpHUO0V&#13;&#10;NtaMFQhAAAIQgAAEIAABNQq0Eb6R/qfRzMgJId+sXkjjIxzOiM0JF/dFThCt70t/xnwir8zbtW5X&#13;&#10;nvAP5QXJ+0TbzPuHEV/DllvTD4UMFBYdOGF78kPRp3nVfy5evHjXrl1btmyhPyMjI1tUqPqn1bqC&#13;&#10;5P/uS/YMGGpCakVf+/OvXCHE07+vJelk+fbf+5EHV+7XEI792x9N9+/ZhWPItXXqSS+oYtFLUSqL&#13;&#10;igixMufSi6Y69X7FnpCySjUO6Qusim3m5OrqxCzdruycS1wjrix5h7n0RvBg/2dBoj//Rx9OF3EV&#13;&#10;JO/0FyUFRacWMWn8OydmzozaGD2TSfaPOpt6MVa4ahsUnS73OTxc9xmxn73Xy5zLtXafPG0MuZRD&#13;&#10;vwSyrXu5u7swyysWmQfiydcRA7j8yz/Ee6z9t18vLovrMn/tJrJrY5p+RNFUmwDVT/II8Q4Z72Vp&#13;&#10;bGxmaTds6qr42R78nBPzIjPJsgVB/v6f7c+kL+uH09Y2bOMpOjg5J6I/zyQp8Qvo9oSDTevpctwf&#13;&#10;XNpBpubOz0HrybrfCma+6dDZ0NDUxnnkP//vYc6HnZ8/l7GJXu5J29PPY6CDA32Aj7Obm7Ol8JDT&#13;&#10;4giglpeaPsioNpLNSpcRYu/ymp2Da+CiNbMIefSsunEzHTvRL6KtbdDGU5k0vSh1S9DMnfQgJVxK&#13;&#10;94cFbUwuoL/G6Sdi63OGbbzDjGzFiaiwjSdO7YwO8/ePypRjrOurFPtH2ugzl+2S0THL3v/X7B/o&#13;&#10;OTGZ+1cf6+tLy/Hp+aDiby4t3j4q6RvT3H0JhyJDRgycu4+e/fnw4mbR2wtnRGRygfANickT8s03&#13;&#10;C4XvOpzVCXeEk4HuTniuKd06QrSFMzBkdfozpkjytyEh3ybXz5my1LkDQ84IqypIPSR6a+NwQhLu&#13;&#10;CM81bdUAiTNN9Zmj3iiT2IBgFQIQgAAEIAABCEBAewWUDd88r7h5fN/VKq9r2dlnvnOaP3b4hZ4f&#13;&#10;ZmTf3vnp+ZB//SQ8A73i5L6T5fSj75NTDkND+u2/lPco7wL9Sv+ML/w427D14SmHQcGvRNKt2ZeW&#13;&#10;Ds+7+1Tih10lEmtra+kJ4aKFrreoQdXwDe/Ohu9OOo6eN3owDb7QIAzzo5pfQeysRbe84Vj0pN9t&#13;&#10;qunpN8Il/9KRdf9ZsvtPw9EfDucQYjNwpJth1qalS3YcPvL97mvOo0fY1GfUk3+SN46au2t84k9z&#13;&#10;hP0SnFo8KLxqzB9Z9zKTdqfMHRFzsYCe4vF64OczDv9x717mAb+U0e7r6bfDutpnJ09urvaYdyU9&#13;&#10;KdZzc/DoKKupielXEsOS1seeZL5VKrjk7gk5OiZ8mLlYscIza2haygI/GtKhQ5R2+R5fuJVt5+ZB&#13;&#10;SK1Yzpd21bj3oACS5G8/M3bL/rMXU3MKKugVK2yHoRFhrq5hn2/Ys+fTAEcW97WFCUmZWfeyrhwn&#13;&#10;y2Z8c+qBg39IGCF/m72Ubn97VNO6sxwnX0n7Av8sP4OQVRM8aLimaTG1tOz4/LmMTTSrKSHzF8z+&#13;&#10;LCwsbObM5YduNhVW95pmDzKamYKlmZc3E8LlMGFV0cJ9bURC0pWse/euHJ+wbIb/qQKBpZu36cnP&#13;&#10;96cyAZyKzJ/CD5IhfW0Kzi4dMaskMfN+fn7WbtuDvl+coDHXZ/ScrFnxNR7jliwZ09WooUZF/pU2&#13;&#10;+nSsaMhpcPDCmdfn70q+uOWj6zv/78tJ9HpeZhBlvH3QN6bvQ/6b1G/SZyumeDx/eNxp+PxZCRmF&#13;&#10;hXnHh/8x1GGV8O8DzJtXlpHXtdvZl/Z/GTH2g7PCi2tpq5m6O5r//csLt/MeFT66PfeviEGRJ+mb&#13;&#10;WJ8hb+9bOO+i8A8T6fsWfU/eHECnIX3zeit40qU8Ho937XCPse6L7jChnmYNoHNV4qKWmUPp1LIo&#13;&#10;MlzICwEIQAACEIAABCDwIgWaPsRLbIXoUyb9jNhya3VtCfH5OmxkDxax7N+HkJEzJg3pyiLDxiwn&#13;&#10;q4tLq6s7VNd2IV1qq6tvnjtC3Fb/09+JTYhjrx7kuqC6utqgYev1hHhCls/yd6JBDachweE0CFLd&#13;&#10;9GfhljtV02t6DxQJPVKg8prEuN3FjgEhHlxeQU4Nqal4WlJj04VWYNita/1tiLkW4k9z5dr39R1q&#13;&#10;nXbu9Lnz6f0n9K8pyLtfY+g1+l3u49TT9AKr7JyqN2yogH4sOSc+C1xGdl+JdRV9dedn7dtFliaO&#13;&#10;szNmE+NhURGuIy4/nPBwH3FdOsHLjs4Kn5mLXZctfFgR/hqpIa4r/zlqAE30dA8g3sMmDHOl62OX&#13;&#10;es8rqlIQJ3+dn8O/h619MsNdrODd5f7/nrI7cwCXSfMO/WWYw0jOLo9hw8jZs2mEjBHL+RKvGrvH&#13;&#10;ZyZdOHPh0u8Xl0WG07BZQMTh+Dle3bqak+ruNjY2DI3AvPb0jvAlx3OLCc3gnVdM2L3tXAmvu70N&#13;&#10;c7Vchdh625LSDjKlhUXEzYI5XBCSsX2q76e/MHWNXJ2zc7qMTSbVtTRqOiEgYKRHl9rKWoOexu1w&#13;&#10;SGndSZUPMq2rVCmlOyGR/s6RwjqmrDz+gatxZlJ9hWbWpqe/X73keIpwMEnekwpi4xq+0nvEwp9n&#13;&#10;J049FfO5a8Rxd2P+4UM07BNw5PuYfTTkmZVJTuZWrCc1uSQiYfuH7nJE6aQ0X9rok+ra56SkltNr&#13;&#10;ftz0/n4jyPQDSxxM6dVTAvqmIuPtg59G35jO7FniQQ8ctJl7I4jb8vGeXTvQSFDIl26R4dlF4RYs&#13;&#10;5s3rk1nMmxfxn/oF+eby7YLBfejunjN1G3A4lVe/mb3ocu6zDBo/9LlbVF3dxWnkap9/Lj1w/ch0&#13;&#10;1uqPz0clfG9QXX397BG6i9P7Vv/GJ2xyi16OmVda3UNYeWMDlHg/k3PmNAZupLjKm0x3J29W5IMA&#13;&#10;BCAAAQhAAAIQeNECbYRvZDevln6ON6Gfp2kunkC0LiwgXmnVs7vEgp7ZIFwM6N9nm0Vnams0db3K&#13;&#10;ihUrUlNTRR+F+/fvT09Wr2+DGv6pY3UxJA/PfLv8ZI2wtuPxawunf/Yai9TcotdLOdITcOqe3i8X&#13;&#10;2xG9cKo/8x9/SfwvWaP7s5LPlPcJDHjDhZC+b72ZvGT9mbujvfrqRfymNH2n96xdsYlZw2waZwFz&#13;&#10;YRR98JZoYVKNSC2FyyQNJyeJ3YAjs0aUWEvKSHF9BmFRsTz1NUn/pzg13MJzzezdz+Imi596k77t&#13;&#10;0zVkUc5kys4s7F4BZ/4qy737hJh2rfr9365jON2EYR3R1pf5J8vMYVgg/W/qolXrCy5Gvz7xTNEc&#13;&#10;L2YU6k+vEFyMcZ94Ouzwlj39HCyztry/QPg7LfxdqB9m8XWlJa3snUnGlitPpw+xIm7Bm3Mmsfg3&#13;&#10;vnMJZ3YmYxPdSo8pf/MZPthN+A1e6d3LUVCTBxk5dq9IFnphU9i283M8zYmxmVmzB3gVxLj6ng7b&#13;&#10;sGXPl3Y2ZLu/q+gA7f7eQtfPA7cfrok86XogZgANydU8olWMnzq5D58+1I31wZwY84ZnVjX8bivS&#13;&#10;Hjnz0rcYuzEfTQ+9PDzcjwhaXt0o7e2j/nJWej4dnYgZpKF9zY8hNFV4iKJvXOKnDT0+s+LNiafi&#13;&#10;ErZE9nEmt+Od/ES5TMZERn06YtNBQn4gX1z3ZIL1teX0nlALps+Ywa2qoiIzPuJa0Zg9rY5uatil&#13;&#10;tG6qPnPUFb6R1kKkQwACEIAABCAAAQhooUAbF0/J32JpF5709g4kFw8nZZcI+E+Tjh4mbuIflUlv&#13;&#10;36mELE5Ie0z/qvo068LBM9ny71F2zrlz53br1o0+VYj+pFdRyM6s4FbO2/9YFLV40aKvoqIig02I&#13;&#10;SfDiqABHTg+P/qT43JX8Knqb16vnzhGT/r05pCb/6m9Xs3n0Iq6qol//d5EYuvfgECOuMbmRmi/8&#13;&#10;jlv0iH4rMjauP2lHwYZoWXZB0cVxIz73Xno4wF5QVL+UCtjO7waQZcd/o3ckEZSmb12WOaWXheOQ&#13;&#10;dwnZ89sdJi3zl52ZxNOi2bxQvmPF6T/2E8ZuHv7nXVZxYWFhcf03qeILU0KOrjwf3qupbgGvmPR6&#13;&#10;5ZXOj8/OGbNmwdFQsU1NmV62tYr0nTOjD98pKOULBPyKgmsXThNXO/q1lGVomvnL1SKBoKKiojCL&#13;&#10;BkiGeDrYVOekHN+TZK6msWtBzXYbtdwnI9Dl0wtZT+kjzNmE/yS/gGQwkUAZm0SVVDPhZI0vmjzI&#13;&#10;qLnx9EKkrt27m1laNo/d0HDDM+FgejvYGD1IPfNLZkMsw8xr+ULvyLmRZFbEYEvaGGOvkClk/cmc&#13;&#10;Wmt6ays7ruDPSzfbg5jumeW8+un5ADt6qGhp0ubbR2/fsYTsusg82k+QcWJ7BhloUR/Te5abV0In&#13;&#10;eNaZvWuIz8BXmHCMaOEV3CLkvbf6ObP52Yk/7SI+9ZO7i+eEKLftoZ9u/+jA+92EWV9lKl9z6UFt&#13;&#10;T2dnx57cB1d+fyS3iFpmTmMER8WVhq7jXwhAAAIQgAAEIAABbRdoPEVC+YayDOjpJlyDxprcmlXF&#13;&#10;dp504IvDEwc61af6BIpvZjuOP78109evb6gwdcGuy+JbVVk3NTUNCgo6dOjQ2LFj6Tr9gKtKbVLL&#13;&#10;Cs8VEQh/GtoODfbJ2R2/6iST2278gqHUpYaUnj5y9PQRUQV248NG0jM8uG8FeWZt37x8iTDV0Gvs&#13;&#10;TOaMHd1fqvOz6aU0JDLQNbKxMwEJWd8HxiZcHTfCdT2T6L1w2/ZRDmzikLjhqr+vqzCf97bz2x1Y&#13;&#10;hLnzqSiBPp/M0JSY16M0zixh5jZ+PEg6Sq+DIvHBPeJFOYddKjvjxRWcifFNG7P14hBrsfK8rUMt&#13;&#10;PmZyk6+PpkW+h+gNQ2HU9dWeKYG+wsFiXo+PSDz0Ab02xvmdqQGfB7vbM5fSHAqPJSMm2jN5AsZ7&#13;&#10;E1NDZogM6cVVTAFmEV8XpSj102r2j9ctVywMfLP+hCl66dTyXZOFlyXK2MSiv2JGzC3CNb6000FG&#13;&#10;Df1g0fsBCUepqa56ILZreOyUERNfbxhMmq1+S793J5CYpA0hb4peO4yK2r30i4mDnEVVeIdt8x9F&#13;&#10;6K9o46A3Va2mNTqOzRYWqzvzumlk23z7YDLEXfF900lYj8+u33c50tICwiUZIfWJbusTDg2m0ZuG&#13;&#10;yIvzyIXTiV/fbitokQnTfQi38dDcLeCfE5aEdZ7uSyNJzMJyHH/5QNHA0QMXi177fHF5OI1Ky7Wo&#13;&#10;PnNEty6Wa2dtZerUSS/+etBWN7EdAhCAAAQgAAEI6IFAh40bNt66dWv4O8N9fHwqK5s9AWnv3r2h&#13;&#10;oaH0xBHVYx/8khI+y6SLSdMn72Z2An45X8A2kba5WV75X9Arp3bs2DFt2rQW7afphoaGcXFxH3zw&#13;&#10;gZy1xcfFR30VJU/muioer5p07tL0qZ+Wqqni1REjDqfxmwBTUw2PV1nXMqc8uxDlWfLVktmhs+XP&#13;&#10;/6JzCipKKwQsIzN6B5yGhZ7dUVEhMKInBDSkKPGv/EPTunIBn8erIlxzrpR52bqE1BRdGw6pHRFt&#13;&#10;EPD51XV1pJORcbMLbeiAkfokZjzphTjGKtLJdZChx4dyPmHRI0SrmSJjUxtdVM9mNR5k1NMgpWoR&#13;&#10;Dmaz301aTfqWoBG/TMj6cVKzG9vQKUCPZUbGDUEepfbXUEiu0W/ILPXftt4+mDlSLmBbdamfPfxr&#13;&#10;Y3r8++vco31Y5YQt8U1HUFJSzjbp0mzuk5J431cuzLywc0bzP1AQfnmJgGXCZisoosrMSU9PHzBg&#13;&#10;AI3gSDVRZAMN39ALjd3d3RUphLwQgAAEIAABCEAAAu0kcOLEiadPn5aXl/bp49bGly/6EZMuLcIf&#13;&#10;SjST3aXho7PEwswXM4kbVEqkzZ45cya9NWaLWkSdapGorpedONwure5iY8hp+YdkujtDbrMQj7oa&#13;&#10;oK31sOg9N1q0jcU2Vily06I6xV+y2FzzVgEBxavRwxIs+m1UQrfYxo1f5SWMp4QC8iSJfh9lHWTo&#13;&#10;8UHa8UPGJnn2rXKeF3KQUbnVLSuQMJgV6QsikyIStjQOeH0ZsSnQshalXrc9+m1W29bbR8s5IhBc&#13;&#10;JBfpNa40XUrdrC5dmi6nEuUpv3Zg0Y0+p4JaxG7oRjo5pVQjM1kzM6f25q+/ZAheede/jwGRti6z&#13;&#10;WdgIAQhAAAIQgAAEIKDFApK+ozU0l8Ph0BuYcLlctURwGmpt138lxm5oC2i/aO/atSnYGQQg0EoA&#13;&#10;B5lWJNqRYOS850q6pU3LkKt6G/diRt+kz60btxT9gwH7tYk3bk3uJi3go5SLBt6e6koe5D8RWNDT&#13;&#10;cgyItHWl2opCEIAABCAAAQhAAAJaICArfEMfEnzv3j1PT0/RSdqy/jyuBT2Rpwk0DkWz0XPFab/q&#13;&#10;H4EsTzHkgQAENCOAg4xmXFWulcW2sdH4mWkvaPQ7d7XtrCiQYWcLxQspthOF3p6knLXEHhz80eD6&#13;&#10;3Upbb9YqUT3NkvACAhCAAAQgAAEIQEBbBWSFb3r27Hn79m3ackdHR3Nz8Ucwa2tv5GhXcXFxdnb2&#13;&#10;gwcPXn31VTmyN2WhNzdpeoE1bRLA0GjTaCjWFhxkFPPSr9x6OfqqDJHSb0+q7BRlIQABCEAAAhCA&#13;&#10;AAR0RUBW+IY+cvv58+d5eXkZGRlVVVXaefaN6C+W8nPT0/WtrZln39LeyV9Kp24SLH+39CEnhkan&#13;&#10;RxEHGZ0ePhUbrxOjr0ofNfT2xGKx6DsyvQE/rV+V92VR82hVtEJVuomyEIAABCAAAQhAAALtIyDr&#13;&#10;Qxv9SGdra9u1a1eBQEDjOO3TIE3vpWPHjrRfokXT+0L9EICAbAH6m4iDjGwiPd6ql6OvynjJ+fZk&#13;&#10;YmJSWlpKLz2jsRulIzii2A39SauiFarSbJSFAAQgAAEIQAACEGgfAVnhG9oChDnaZxiwFwi8tAI4&#13;&#10;yLy0Q087jtFXYvTNzMzowyNpQbrCZrNFgRgl6uHz+TR2U1JSYmVlpURxFIEABCAAAQhAAAIQaGeB&#13;&#10;NsI39DMivU3MkydPKisrVTlJW3O9UvSTa+fOnen5RHZ2dvjAqrlBac+aNTdFMbXaZxw1N4Lqaj9m&#13;&#10;grokUY9aBOjJMvTtmEZeCgoK6LmxStdJY2fGxsaWlpY4+0ZpQxSEAAQgAAEIQAAC7SkgK3xDv1bd&#13;&#10;vHnT3t7+jTfeoPeLac9maW5fhYWF9LFTtF8uLi6I4GjOuX1q1qopiqmlxKBr1Qgq0X6JRTATJLIg&#13;&#10;UV0C9BorLpdL/xRBgzh0UbpaGpekC30UI61Q6UpQEAIQgAAEIAABCECg3QRkhW9yc3N79Ojh5eXV&#13;&#10;bq1phx3ROBRd6KPQae8QvmkHcI3uQqumKKaWEmOtVSOoRPslFsFMkMiCRDUK0IALYi5q9ERVEIAA&#13;&#10;BCAAAQhAQCcEZP3N7dGjR87OzjrRDUUbSftFe6doKeTXNgEtnKKYWgpNEi0cQYXaLyMzZoIMHGyC&#13;&#10;AAQgAAEIQAACEIAABBQVkBW+qaiooH9GVrRGnchP+0V7pxNNRSNlCGjhFMXUkjFerTdp4Qi2bqRy&#13;&#10;KZgJyrmhFAQgAAEIQAACEIAABCAgUUBW+EbXHxZO2x8TEyOtF9LSJTIhUTsFXtQgYmqpaz68qBFU&#13;&#10;Y/txkFEXJuqBAAQgAAEIQAACEIAABGQIyLr3DS1Gv1zJe2dEQXFqSraj5wDzNqqU0RhC+PmpGVUe&#13;&#10;A15RpY7GHRw5cuT06dMODg7jxo1rTBSt0Ps1tkjBSx0VkD1FBXwejyfgmJuzxacUn1fI47O4LVIV&#13;&#10;AMDUUgCrrayyR1BaaX5+ekaV3YBXzKVlYNIF/GJeFYvD5TYbflklFN2GmaCoGPJDAAIQgAAEIAAB&#13;&#10;CEAAAsoJyDr7htZIYzf0y5VcS+WtQW8Nul4pV15pmcpubBk06FCptM2KpNOHne/du5c+nmP//v10&#13;&#10;vUVReWNSyqHqbil+Zphts2VLeqmcveHnnIqOPSXPBWkV6bG2trHy1tvW7qVO0Zqspf4stom5dXdr&#13;&#10;E/brcZceiOZA2o9fskzMu3dnUj/ZllLTYmbI8VJ3p5bgwSl/OrxRJ/htqbbndqkjKBqLyqxPWKx1&#13;&#10;KWXNR6by0NTXF55+XJ8oIU9Z4rqP6PDTK5jMTWKLmhdW1yvdnQntOb7YFwQgAAEIQAACEIAABCCg&#13;&#10;FoE2wjei7zn0OU1tLx06vk3eNjJoO6OMHB2MrAgx6Cgjh9ybNm3aRB/MweFw6M8NGzaIlxN1Si18&#13;&#10;eleJgMZfpmw4nJR0ni6JiefHOpvJ28eqvPUxeZ3kyG3Ue0Ji4mRjOXLKk0XqFK0ornT6JunW/eLi&#13;&#10;+z9GWsz1WZ1VXVdX+vu091eu//V+VVXV/V/Xr/vHh0lF4lNDrnXdnVqZCfsyqenmrdfUFTyTZ4Ta&#13;&#10;yiN1BOvqrsVNNzR1XUdPA6yjgye2PP5t2q99v57oRJMk5vkzbvqIT/4v/vSNwsL7N24Em4oVVeOq&#13;&#10;7s6EtsYE2yEAAQhAAAIQgAAEIAABrRMQv6REQuNEfxiXeK5K4Y0jX8wM3nedkL6jN327Zqr7X1zy&#13;&#10;66G1kbMj/kPTInb/sWhsH1rjo6QtY4fPpynE91/ndkQOtGYR/q2o6d/2+Yf/jX1xJzuHJK6fWHX5&#13;&#10;wLyhIcdF+/ddx3ydk9AWxZIWL17ceIUUbT/9ztZYnqY3bmpMxIpIoIyQYe6eDg5NE4NfkBw9OXAz&#13;&#10;870/YENCTKC7Jf/OiTnL095wzl+2/iBN3JwYO8qxMHpeJM0xJWgP6T1v+6pAsehMxdktq4IjN9Ot&#13;&#10;ruOXbo/90Krw2sZ9ZMWSoQlR0/97g5gTU9PuxmWPLKK2L3E3LjoRvXDW+pM08/iI3SvmDBOrh6ZJ&#13;&#10;WKRO0c79vlrXT1Rg+MQPyNI9hZXP7YoL6FS0sTGmU8yyrzsh159V1Dw3beqshB20StLZqZWzM/Jk&#13;&#10;xOEEo8Ujdp254xXoRHt250T08j/YPfNiNlPygIikjXMc2BUnor74tUvvpzExNI2OQsycYWz+neg5&#13;&#10;8S5T3755aOtpTvBPq0Ze3xkd+Dkzpt5hG+IWBlpWZ0ZPn8eevSX8HQdCSvd/9mGKe9SqqVS47UXq&#13;&#10;CBJiPzIqPX3edve3+MKzABvrunEkmsz8d//OzJFCQh7+jeVhx9b9URTch02LODgwF4E2llXjis7O&#13;&#10;BDUaoCoIQAACEIAABCAAAQhAoJ0E2vjiKvWb1aPTDoOCv9x/Kc/X5uGln47dffq8D/MF6WaV6/bb&#13;&#10;2ZXJ/xkS/PXowr2vFf/sNHz+2oSMyQO4yZuChzqsus37ovvzipvHv/9PGWdn+GdDzbp3fHLKYWgI&#13;&#10;reo73x45p1cMWcmn37VU/7Ilow4au6Gn5LQTsK7txpSQz78Iv9ObQ89P6R7wcfgodvTrgc9WHs76&#13;&#10;oF/hpe+9R7h3Sb8/qPbZyZPr3d89fCX98z/XDZoVOeLej5NCIsI2B7OXbpjMJWzxmEvRxXXBkeR8&#13;&#10;1n07UvT78XO8amLOe3xwMw3fGA+dv6GfgMUh+eteH7F5/AZ7Y3I2yn0W2ZyZ/70ZPye2t/cXvZLW&#13;&#10;j3KQTSh1ijYVE5zZ9i0ZPbdP5+cdOw87/KVvoIvl6E+X9rsV2ffT48NtOsqYKk11iK3JyK/NU6s0&#13;&#10;9eddZMofXu5k3vjIuae+CnSyJKT2WdbJzcabjyfNj67aMdnf+zvP/PC+z24c3NU94njSleiqa3P9&#13;&#10;g7/zTA/vV5V1ctf6Ms7muQuGmHV7fIrGbqoO/5HZj1v8/Yfe7jHW+Yt8Zi8c7x7o7XD+iu2pyeG7&#13;&#10;xl/Jlyt2Q11ljGBnmx4OxLJnXyK6dKphEPK2zz+/6tJ+0ci1zlOe9TuNBR8f9PZ8wsSNP/0u4Ysp&#13;&#10;3kwgR92Ljs4EdTOgPghAAAIQgAAEIAABCECgPQTaCN/U1tbW1NTQ71ct2pKVEE/I8ln+ThxCnIYE&#13;&#10;hxNSzU8rIT5fh43pRascPt6H/Lu0ovpmwjbitny8Z1d6o+DBIV+6RYZnF4VbsGppzjN7lngIv1Fl&#13;&#10;H1tH3Fb/09+JvnLs1YNcF1RXVxu02J9aX9Lv2K17pNY96HZl40cG/L2vWW1lrUFPc/6d05uJd8IE&#13;&#10;L2MWMfaZvpQsu5pbMYhTQ1xX/jPQiw6Z//tLiX95NSHdunWl3banZ7Y07z3LjKZHrl1nHzD49TdG&#13;&#10;T6KbKxomnbElk/li7MTNrhFX1gea8e/8Qs/nCPh1Y/QfhLCzCDl5+1mb4RtpU7ShFYJL8SGBq7sc&#13;&#10;vxnYgU6s8jvJh89PX31grMWd1avJ9ZLLN4sGO5s05FX5Xy2eWoLkfcvodXGcCr7AyYeQ8PN3ZgY6&#13;&#10;sQU1Za5LF44a4EC7PnP5wpjAlNLwvjXFZOnSmQMc6PC+s3AhCUzJDe9nUEanwa4l7szvbMXhmZtd&#13;&#10;lyZ42dEL68xmRkUsG5FWusjH0mvO+c0Fvr6vEzLr/L05NnJjtjWCFRXPiaCWDh6dZcxSnrZ/A/ni&#13;&#10;ppNBYwptknie6hp6CeD045cX9e9uUnL7RF+/EZav3Znt0UVUvH1+avFMaB8A7AUCEIAABCAAAQhA&#13;&#10;AAIQULNAwzdpBautreFJLFFL74lKvwwL6jfW1hCS0fiqWUymtiFP1bO7xMKjvoCBEQ0ESaxZ0cQV&#13;&#10;K1akpqaKvkT179+fXuagaA0vZ37m4ilvfy9X5ms6XSoy6RAW14peCH/SEWKWzBrR1Wiin3Qa1dEB&#13;&#10;dTUUbRT/aeb+YWbS62cuXPp15+hZwWRz0r2hYpsz94dNjPFMrP+2X/WUkLDxU6f24/L5AtYHU2PM&#13;&#10;rcTyKrH69OCnLqHbp5+5s1P05b383skVGVE50/1MiN+Qp39fZtX/6K2p//JU7Iu9Tk6t0rT4XRRw&#13;&#10;rjvzk1m+PXYtMNyLWauu/1UUML+99cNbLai/2FAsjdTWp5EaOksaf02ZQ0h9KXMrYdDGtQu7fvow&#13;&#10;1au+CA8KzG6Ei+Dsd0tGxv3eYmY0yyPskI2jFW1FN49Rq93IpdxiooHwjU7OhAZH/AsBCEAAAhCA&#13;&#10;AAQgAAEI6JaAktcQ9fadSsjihLTHNFTzNOvCwTPZErvd23csIbsuZpXQbBkntmeQgRatvtf19g4k&#13;&#10;Fw8nZZcI+E+Tjh4mbvVfBSVWKH/i3Llzu3XrZmFhQX+GhYXJXxA5awSNX82JsfOb40lmwvk7lKU0&#13;&#10;81QkIb26ShkgliHJPHuriM+vaPb4qZyz+5N5PQKnzlkVnzSLkFx69VTD8uBirH/4wQ2JXzoTWogv&#13;&#10;YDuPH0/WH/xDYG7n5OTAFeRcSqfxHGWX8oxlVjR289GZ65G9ScnTp0/LBYTFoReHLbmYXU4rFTzO&#13;&#10;PkWItYI3vqEFdXFq5VzcmkQi0vPrl/TDCzNjdmXyCQ2KZBY8KhUI+KV39ketd40YTM+ooUG4gkeP&#13;&#10;BAJBac7ZNetJxOBezcfA2Ct4fOay03eYcS76ZSs9qacnPYuKf+ewe+CyDQmJsb1iBoXtbzYJmpdX&#13;&#10;4BVthIBPZ0x1ZTkRCKMyJX+G/OA219+5qZJWeUxe9ZlAtn97MI0WKM9O2pJBBrtYN+VX35ouzgT1&#13;&#10;9R41QQACEIAABCAAAQhAAALtKqBk+IbtOP781gWhfn2trLq5vBnInKIhaWGyxflOedOJZvMNvbvr&#13;&#10;9yWOjX9Eb8jPdp504AsycaBTNzuXiSsuEouGDar9a2pqGhQUZGRkNG7cOLquWmUvT2kWlTJkiQ0S&#13;&#10;y2lZ4obTM3zp86Zd/ecu3HZ+lJ0wAucqZiJcN3YeFuF9crR7797v7RN/rhGrNn/GiNeZp5Hbe1+c&#13;&#10;EjvJXfgoK6ZIxdk1MfSfuf6u9r17OztPSatgj1qRtNR4j7ezPc3t7jvxdqXwG7vYruRfLb9/eQ2T&#13;&#10;e5NfXycHJycXF5etGSU0QHRg+fQpAx2s6IzsGzhw9eFJil86pYNTq+LC1oPjN/+d3uxGtFh6vjuF&#13;&#10;HDybUUoMu5PNM1zt7Xu7+h70jD0wZwDNYNiLpvna29u7egf3jj0+e0BjufriDjRMM+u4rzMdVPe5&#13;&#10;9xaej3qHVZG+0HfurM1Jge6uk9YnjD8YHrYltT63Cv9k7A7p1s1lcQZZMbqvVdBuGgbO+mUDmbD4&#13;&#10;jS5NlbbOQ9hu0WfiLof6dbOychg40TfuzHTFR7lpB9LXdHAmSO8MtkAAAhCAAAQgAAEIQAAC2i3Q&#13;&#10;YeOGjbdu3Rr+znAfH5/Kykrx1u7duzc0NFTivW/qswn45fScCRMTsa/74hU05SovF7CturQ686Yp&#13;&#10;M7+khM8y6dJGTU355VmjV07t2LFj2rRpLe50Q9MNDQ3j4uI++OADeepBHkJPzqioZhmZGcsYQiET&#13;&#10;c+qNkTG75YQQ8Cuq6+gGegcdORZaSR3pJKGaVmXbnqKtitAEOm1LyvlsEyuTtrojqTSTpjdTK3NL&#13;&#10;0DwSlfihawWfNAxbxU5/Z96azDmuRnzCbjWUTST8itJqAcvMrMXNjpoyyLOm4Ag++NKyX68LubPd&#13;&#10;5LlfkfCgwu6i9CjL0369mQnydBZ5IAABCEAAAhCAAAQgAIF2Fjhx4gRzKUl5aZ8+bszXafoNRFoL&#13;&#10;6Ca6tAh/NGVm0dBN0ytpazSXrMiNsBi7S5tZpFUvNZ02e+bMmfTGqC1yiDrVIhEvZQmw2GZmcoU6&#13;&#10;2MYSv8yz2PIFbkRtkFKJ5AaKRlPqFJVUiE5IK7YcE1dSWVGa3kwtQXVSZjX9BWGJB+Z4mUSY1sYd&#13;&#10;bNjG8s0J6YyiLQqMYElZr+it4+SK3dC6NXFQadkZvZkJLTuG1xCAAAQgAAEIQAACEICA1gjQL020&#13;&#10;LSzRPxJbxeFwioqKuFwuzaPQ12OJtb2QRImxG9oS2i/auxfSJOxUjQIvcIrqx9RyDk5PJy0ibsbT&#13;&#10;068IjIXXuKlxqKRUpdgIdnGbPdtNSk0vLFk/ZsIL48OOIQABCEAAAhCAAAQgAAE5BGhYRtbFLDY2&#13;&#10;Nvfu3fP09KyrYx45o6MRHHEHUayqU6dOtF+0d+KbsK6LAtozRXV0arHNLFufVUUf6N5uk0F7RlBd&#13;&#10;XdbRmaCu7qMeCEAAAhCAAAQgAAEIQEBDArLCNz179rx9+zbdsaOjo7m5uYZa0M7VFhcXZ2dnP3jw&#13;&#10;4NVXX23nXWN3ahfQqimKqaXE+GrVCCrRfolFMBMksiARAhCAAAQgAAEIQAACEFBFgLl4SvTn4ta1&#13;&#10;0EduP3/+PC8vLyMjo6qqSjvPvpHW+NbdEaXQizWsra2dnJxo76TlQbquCGh0imJqtcM00OgIqqv9&#13;&#10;mAnqkkQ9EIAABCAAAQhAAAIQgIASAvQrCV3qz76pqqxqXQWLxaJPBu7atatAIKBxnNYZdDGlY8eO&#13;&#10;tF+iRRfbjzaLC9Bx1J4piqklPjRyrmvVCMrZ5jazYSa0SYQMEIAABCAAAQhAAAIQgICcAo3RGCZ8&#13;&#10;Y2BoUFBQILEkwhwSWZCoPQKYotozFsq1BCOonBtKQQACEIAABCAAAQhAAAIvg4BAUGtoaEh7yiId&#13;&#10;iCnXtOBJwd27d3k8XlZW1svQf/QRAhCAAAQgAAEIQAACEIAABCAAAQhos4ChocHz5wJzc0t68dT/&#13;&#10;A9eI2UhbnEMMAAAAAElFTkSuQmCCUEsBAi0AFAAGAAgAAAAhAD38rmgUAQAARwIAABMAAAAAAAAA&#13;&#10;AAAAAAAAAAAAAFtDb250ZW50X1R5cGVzXS54bWxQSwECLQAUAAYACAAAACEAOP0h/9YAAACUAQAA&#13;&#10;CwAAAAAAAAAAAAAAAABFAQAAX3JlbHMvLnJlbHNQSwECLQAUAAYACAAAACEAB/K/eTcGAABjFAAA&#13;&#10;DgAAAAAAAAAAAAAAAABEAgAAZHJzL2Uyb0RvYy54bWxQSwECLQAUAAYACAAAACEAK9nY8cgAAACm&#13;&#10;AQAAGQAAAAAAAAAAAAAAAACnCAAAZHJzL19yZWxzL2Uyb0RvYy54bWwucmVsc1BLAQItABQABgAI&#13;&#10;AAAAIQBJeolM4wAAAA4BAAAPAAAAAAAAAAAAAAAAAKYJAABkcnMvZG93bnJldi54bWxQSwECLQAK&#13;&#10;AAAAAAAAACEASAiBIcgiAQDIIgEAFQAAAAAAAAAAAAAAAAC2CgAAZHJzL21lZGlhL2ltYWdlMS5q&#13;&#10;cGVnUEsBAi0ACgAAAAAAAAAhAORAXMj+hwEA/ocBABQAAAAAAAAAAAAAAAAAsS0BAGRycy9tZWRp&#13;&#10;YS9pbWFnZTIucG5nUEsFBgAAAAAHAAcAvwEAAOG1AgAAAA==&#13;&#10;">
                <v:shape id="Picture 142" o:spid="_x0000_s1027" type="#_x0000_t75" alt="patch_chord_seq" style="position:absolute;left:1420;top:4030;width:4250;height:2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7//jxgAAAOAAAAAPAAAAZHJzL2Rvd25yZXYueG1sRI9BSwMx&#13;&#10;FITvgv8hPMGbzapFZNu0FEXx2rXQ63Pzmmy7eVk2r9vVX28KhV4GhmG+YebLMbRqoD41kQ08TgpQ&#13;&#10;xHW0DTsDm++Ph1dQSZAttpHJwC8lWC5ub+ZY2njiNQ2VOJUhnEo04EW6UutUewqYJrEjztku9gEl&#13;&#10;295p2+Mpw0Orn4riRQdsOC947OjNU32ojsHAdu+3f58/4o6u6nyzmaahkNqY+7vxfZZlNQMlNMq1&#13;&#10;cUF8WQPPUzgfymdAL/4BAAD//wMAUEsBAi0AFAAGAAgAAAAhANvh9svuAAAAhQEAABMAAAAAAAAA&#13;&#10;AAAAAAAAAAAAAFtDb250ZW50X1R5cGVzXS54bWxQSwECLQAUAAYACAAAACEAWvQsW78AAAAVAQAA&#13;&#10;CwAAAAAAAAAAAAAAAAAfAQAAX3JlbHMvLnJlbHNQSwECLQAUAAYACAAAACEA4e//48YAAADgAAAA&#13;&#10;DwAAAAAAAAAAAAAAAAAHAgAAZHJzL2Rvd25yZXYueG1sUEsFBgAAAAADAAMAtwAAAPoCAAAAAA==&#13;&#10;">
                  <v:imagedata r:id="rId30" o:title="patch_chord_seq"/>
                  <v:path arrowok="t"/>
                  <o:lock v:ext="edit" aspectratio="f"/>
                </v:shape>
                <v:shape id="Straight Connector 1" o:spid="_x0000_s1028" style="position:absolute;left:4419;top:3613;width:1611;height:1500;flip:x;visibility:visible;mso-wrap-style:square;v-text-anchor:top" coordsize="390,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XDhwxwAAAOAAAAAPAAAAZHJzL2Rvd25yZXYueG1sRI9BS8NA&#13;&#10;FITvQv/D8gre7MYIQdNui7QKonhoreDxkX1NQrNvw+6zSf69KwheBoZhvmFWm9F16kIhtp4N3C4y&#13;&#10;UMSVty3XBo4fzzf3oKIgW+w8k4GJImzWs6sVltYPvKfLQWqVIBxLNNCI9KXWsWrIYVz4njhlJx8c&#13;&#10;SrKh1jbgkOCu03mWFdphy2mhwZ62DVXnw7czkE/h8x0f3qav4VXk6ZiHohiDMdfzcbdM8rgEJTTK&#13;&#10;f+MP8WIN3BXweyidAb3+AQAA//8DAFBLAQItABQABgAIAAAAIQDb4fbL7gAAAIUBAAATAAAAAAAA&#13;&#10;AAAAAAAAAAAAAABbQ29udGVudF9UeXBlc10ueG1sUEsBAi0AFAAGAAgAAAAhAFr0LFu/AAAAFQEA&#13;&#10;AAsAAAAAAAAAAAAAAAAAHwEAAF9yZWxzLy5yZWxzUEsBAi0AFAAGAAgAAAAhAKVcOHDHAAAA4AAA&#13;&#10;AA8AAAAAAAAAAAAAAAAABwIAAGRycy9kb3ducmV2LnhtbFBLBQYAAAAAAwADALcAAAD7AgAAAAA=&#13;&#10;" path="m390,300l,e" filled="f" strokecolor="#404040" strokeweight=".5pt">
                  <v:stroke startarrow="oval" startarrowwidth="narrow" startarrowlength="short" endarrow="block" endarrowwidth="narrow" endarrowlength="long"/>
                  <v:shadow color="black" opacity="24903f" origin=",.5" offset="0,.55556mm"/>
                  <v:path arrowok="t" o:connecttype="custom" o:connectlocs="1611,1500;0,0" o:connectangles="0,0"/>
                </v:shape>
                <v:shape id="Picture 145" o:spid="_x0000_s1029" type="#_x0000_t75" alt="patch_chord_seq_1" style="position:absolute;left:1420;top:1417;width:9050;height:2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zZExwAAAOAAAAAPAAAAZHJzL2Rvd25yZXYueG1sRI9BawIx&#13;&#10;FITvgv8hPKG3mm0Lul2NIkqpUCx1q/fH5rlZmrwsm1TXf28KBS8DwzDfMPNl76w4UxcazwqexhkI&#13;&#10;4srrhmsFh++3xxxEiMgarWdScKUAy8VwMMdC+wvv6VzGWiQIhwIVmBjbQspQGXIYxr4lTtnJdw5j&#13;&#10;sl0tdYeXBHdWPmfZRDpsOC0YbGltqPopf52CZneclHsT+o0+fuWvn9ZeP96tUg+jfjNLspqBiNTH&#13;&#10;e+MfsdUKXqbwdyidAbm4AQAA//8DAFBLAQItABQABgAIAAAAIQDb4fbL7gAAAIUBAAATAAAAAAAA&#13;&#10;AAAAAAAAAAAAAABbQ29udGVudF9UeXBlc10ueG1sUEsBAi0AFAAGAAgAAAAhAFr0LFu/AAAAFQEA&#13;&#10;AAsAAAAAAAAAAAAAAAAAHwEAAF9yZWxzLy5yZWxzUEsBAi0AFAAGAAgAAAAhAGObNkTHAAAA4AAA&#13;&#10;AA8AAAAAAAAAAAAAAAAABwIAAGRycy9kb3ducmV2LnhtbFBLBQYAAAAAAwADALcAAAD7AgAAAAA=&#13;&#10;">
                  <v:imagedata r:id="rId31" o:title="patch_chord_seq_1"/>
                  <v:path arrowok="t"/>
                  <o:lock v:ext="edit" aspectratio="f"/>
                </v:shape>
                <w10:wrap type="square"/>
              </v:group>
            </w:pict>
          </mc:Fallback>
        </mc:AlternateContent>
      </w:r>
      <w:r w:rsidR="00F67050" w:rsidRPr="00D32B99">
        <w:t xml:space="preserve">À l’aide </w:t>
      </w:r>
      <w:r w:rsidR="004B4912">
        <w:t>de l’outil</w:t>
      </w:r>
      <w:r w:rsidR="00F67050" w:rsidRPr="00D32B99">
        <w:t xml:space="preserve"> </w:t>
      </w:r>
      <w:r w:rsidR="00F67050" w:rsidRPr="00BF0D98">
        <w:rPr>
          <w:i/>
          <w:iCs/>
        </w:rPr>
        <w:t>Chord Sequence Analysis</w:t>
      </w:r>
      <w:r w:rsidR="00F67050" w:rsidRPr="00D32B99">
        <w:rPr>
          <w:rStyle w:val="FootnoteReference"/>
        </w:rPr>
        <w:footnoteReference w:id="59"/>
      </w:r>
      <w:r w:rsidR="00F67050" w:rsidRPr="00D32B99">
        <w:t xml:space="preserve"> nous </w:t>
      </w:r>
      <w:r w:rsidR="002560AC">
        <w:t>pouvons</w:t>
      </w:r>
      <w:r w:rsidR="00F67050" w:rsidRPr="00D32B99">
        <w:t xml:space="preserve"> observer le contenu spectral de notre neume sous forme d’une séquence d’accords. Le processus d’extraction des Chord-seq s’effectue dans un simple patch représenté dans la figure </w:t>
      </w:r>
      <w:r w:rsidR="002560AC">
        <w:t>10</w:t>
      </w:r>
      <w:r w:rsidR="00F67050" w:rsidRPr="00D32B99">
        <w:t xml:space="preserve">. </w:t>
      </w:r>
    </w:p>
    <w:p w14:paraId="232889F6" w14:textId="65957D4C" w:rsidR="00F67050" w:rsidRPr="007B5D18" w:rsidRDefault="00F67050" w:rsidP="007B5D18">
      <w:pPr>
        <w:pStyle w:val="Default"/>
      </w:pPr>
      <w:r w:rsidRPr="007B5D18">
        <w:t xml:space="preserve">Ainsi, exprimé par une série d’accords, le contenu spectral de notre neume devient un matériau accessible et malléable qui se soumet aux traitements ultérieurs dans une pièce purement acoustique aussi bien que dans une pièce mixte ou électroacoustique. Chaque élément du contenu spectral peut être l’objet d’un nouveau traitement et jouer un rôle déterminant dans la structure de </w:t>
      </w:r>
      <w:r w:rsidR="002560AC">
        <w:t>l’œuvre</w:t>
      </w:r>
      <w:r w:rsidRPr="007B5D18">
        <w:t>.</w:t>
      </w:r>
    </w:p>
    <w:p w14:paraId="36E2572D" w14:textId="77777777" w:rsidR="00246E24" w:rsidRDefault="00246E24" w:rsidP="00246E24">
      <w:pPr>
        <w:pStyle w:val="FIGURES"/>
        <w:keepNext/>
      </w:pPr>
      <w:r>
        <w:lastRenderedPageBreak/>
        <w:drawing>
          <wp:inline distT="0" distB="0" distL="0" distR="0" wp14:anchorId="352CD006" wp14:editId="64C5484F">
            <wp:extent cx="5739146" cy="6019553"/>
            <wp:effectExtent l="0" t="0" r="1270" b="635"/>
            <wp:docPr id="30" name="Picture 138" descr="Gestes-07-05-2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138" descr="Gestes-07-05-2013"/>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9146" cy="6019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A97A254" w14:textId="5DDF43E0" w:rsidR="00F67050" w:rsidRDefault="00246E24" w:rsidP="001F579B">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11</w:t>
      </w:r>
      <w:r w:rsidR="003C6414">
        <w:rPr>
          <w:noProof/>
        </w:rPr>
        <w:fldChar w:fldCharType="end"/>
      </w:r>
      <w:r>
        <w:t xml:space="preserve"> : </w:t>
      </w:r>
      <w:r w:rsidRPr="006E441D">
        <w:t xml:space="preserve">Transcription hybride d’un extrait sonore </w:t>
      </w:r>
      <w:r w:rsidR="00B40704">
        <w:t xml:space="preserve">qui </w:t>
      </w:r>
      <w:r w:rsidRPr="006E441D">
        <w:t>permet d’observer la corrélation entre le timbre et la mélodie.</w:t>
      </w:r>
    </w:p>
    <w:p w14:paraId="66761238" w14:textId="1646A212" w:rsidR="00F67050" w:rsidRPr="00246E24" w:rsidRDefault="00F67050" w:rsidP="00246E24">
      <w:pPr>
        <w:pStyle w:val="Default"/>
      </w:pPr>
      <w:r w:rsidRPr="000A0D2D">
        <w:t xml:space="preserve">La transcription présentée dans la </w:t>
      </w:r>
      <w:r w:rsidRPr="001F579B">
        <w:t>figure</w:t>
      </w:r>
      <w:r w:rsidRPr="00246E24">
        <w:rPr>
          <w:color w:val="FF0000"/>
        </w:rPr>
        <w:t xml:space="preserve"> </w:t>
      </w:r>
      <w:r w:rsidR="00551F8E" w:rsidRPr="001F579B">
        <w:t>11</w:t>
      </w:r>
      <w:r w:rsidR="00551F8E" w:rsidRPr="00246E24">
        <w:t xml:space="preserve"> </w:t>
      </w:r>
      <w:r w:rsidRPr="000A0D2D">
        <w:t xml:space="preserve">est un exemple qui montre la corrélation entre le timbre et la mélodie. Une analyse </w:t>
      </w:r>
      <w:r w:rsidR="00551F8E">
        <w:t>est</w:t>
      </w:r>
      <w:r w:rsidRPr="000A0D2D">
        <w:t xml:space="preserve"> effectuée sur un extrait sonore </w:t>
      </w:r>
      <w:r w:rsidR="00551F8E" w:rsidRPr="000A0D2D">
        <w:t>qui</w:t>
      </w:r>
      <w:r w:rsidR="00551F8E">
        <w:t>, à son tour, est</w:t>
      </w:r>
      <w:r w:rsidRPr="000A0D2D">
        <w:t xml:space="preserve"> </w:t>
      </w:r>
      <w:r w:rsidR="00B40704">
        <w:t>utilisé</w:t>
      </w:r>
      <w:r w:rsidR="00B40704" w:rsidRPr="000A0D2D">
        <w:t xml:space="preserve"> </w:t>
      </w:r>
      <w:r w:rsidRPr="000A0D2D">
        <w:t>pour la composition d’</w:t>
      </w:r>
      <w:r w:rsidRPr="000A0D2D">
        <w:rPr>
          <w:i/>
          <w:iCs/>
        </w:rPr>
        <w:t>Eiw</w:t>
      </w:r>
      <w:r w:rsidR="000A0D2D">
        <w:rPr>
          <w:i/>
          <w:iCs/>
        </w:rPr>
        <w:t>ā</w:t>
      </w:r>
      <w:r w:rsidRPr="000A0D2D">
        <w:rPr>
          <w:i/>
          <w:iCs/>
        </w:rPr>
        <w:t>n</w:t>
      </w:r>
      <w:r w:rsidRPr="000A0D2D">
        <w:rPr>
          <w:rStyle w:val="FootnoteReference"/>
        </w:rPr>
        <w:footnoteReference w:id="60"/>
      </w:r>
      <w:r w:rsidRPr="000A0D2D">
        <w:t xml:space="preserve"> pour violon, violoncelle et piano. La ligne inférieure représente la transcription du comportement mélodique de l’extrait, et les deux lignes supérieures montrent le contenu spectral sous-jacent</w:t>
      </w:r>
      <w:r w:rsidR="00994C00">
        <w:t xml:space="preserve">, qui prend ici la forme </w:t>
      </w:r>
      <w:r w:rsidRPr="000A0D2D">
        <w:t xml:space="preserve">d’une séquence d’accords. En traçant les </w:t>
      </w:r>
      <w:r w:rsidRPr="000A0D2D">
        <w:lastRenderedPageBreak/>
        <w:t>gestes par des symboles graphique</w:t>
      </w:r>
      <w:r w:rsidR="00994C00">
        <w:t>s</w:t>
      </w:r>
      <w:r w:rsidRPr="000A0D2D">
        <w:t xml:space="preserve"> nous pouvons </w:t>
      </w:r>
      <w:r w:rsidR="00994C00">
        <w:t>obtenir</w:t>
      </w:r>
      <w:r w:rsidR="00994C00" w:rsidRPr="000A0D2D">
        <w:t xml:space="preserve"> </w:t>
      </w:r>
      <w:r w:rsidRPr="000A0D2D">
        <w:t xml:space="preserve">un catalogue selon la typologie de gestes. La figure </w:t>
      </w:r>
      <w:r w:rsidR="00551F8E">
        <w:t>12</w:t>
      </w:r>
      <w:r w:rsidRPr="000A0D2D">
        <w:t xml:space="preserve"> représente cette étape.</w:t>
      </w:r>
    </w:p>
    <w:p w14:paraId="5CD1B3A4" w14:textId="77777777" w:rsidR="00246E24" w:rsidRDefault="00246E24" w:rsidP="00246E24">
      <w:pPr>
        <w:pStyle w:val="FIGURES"/>
        <w:keepNext/>
      </w:pPr>
      <w:r>
        <w:drawing>
          <wp:inline distT="0" distB="0" distL="0" distR="0" wp14:anchorId="5CFF7581" wp14:editId="7F73F695">
            <wp:extent cx="3389630" cy="2607310"/>
            <wp:effectExtent l="0" t="0" r="1270" b="0"/>
            <wp:docPr id="27"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136"/>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9630" cy="2607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AD6FEA8" w14:textId="39C412F8" w:rsidR="00F67050" w:rsidRPr="00246E24" w:rsidRDefault="00246E24" w:rsidP="00246E24">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12</w:t>
      </w:r>
      <w:r w:rsidR="003C6414">
        <w:rPr>
          <w:noProof/>
        </w:rPr>
        <w:fldChar w:fldCharType="end"/>
      </w:r>
      <w:r>
        <w:t xml:space="preserve"> : </w:t>
      </w:r>
      <w:r w:rsidRPr="002243D4">
        <w:t>Les gestes sont tracés pour effectuer une typologie</w:t>
      </w:r>
    </w:p>
    <w:p w14:paraId="14F44468" w14:textId="770FB81F" w:rsidR="00F67050" w:rsidRPr="000A0D2D" w:rsidRDefault="00F67050" w:rsidP="000A0D2D">
      <w:pPr>
        <w:pStyle w:val="Default"/>
        <w:rPr>
          <w:rFonts w:eastAsia="MS Mincho"/>
        </w:rPr>
      </w:pPr>
      <w:r w:rsidRPr="000A0D2D">
        <w:t>Le matériau utilisé pour la composition d</w:t>
      </w:r>
      <w:r w:rsidR="00246E24">
        <w:t>’</w:t>
      </w:r>
      <w:r w:rsidRPr="000A0D2D">
        <w:rPr>
          <w:i/>
          <w:iCs/>
        </w:rPr>
        <w:t>Eiw</w:t>
      </w:r>
      <w:r w:rsidR="000A0D2D" w:rsidRPr="000A0D2D">
        <w:rPr>
          <w:i/>
          <w:iCs/>
        </w:rPr>
        <w:t>ā</w:t>
      </w:r>
      <w:r w:rsidRPr="000A0D2D">
        <w:rPr>
          <w:i/>
          <w:iCs/>
        </w:rPr>
        <w:t>n</w:t>
      </w:r>
      <w:r w:rsidRPr="000A0D2D">
        <w:t xml:space="preserve">, </w:t>
      </w:r>
      <w:r w:rsidR="00551F8E">
        <w:t xml:space="preserve">qui est une œuvre acoustique, </w:t>
      </w:r>
      <w:r w:rsidRPr="000A0D2D">
        <w:t xml:space="preserve">provient d’un processus </w:t>
      </w:r>
      <w:r w:rsidR="00B40704">
        <w:t>obtenu à partir des</w:t>
      </w:r>
      <w:r w:rsidRPr="000A0D2D">
        <w:t xml:space="preserve"> </w:t>
      </w:r>
      <w:r w:rsidR="00551F8E">
        <w:t>logi</w:t>
      </w:r>
      <w:r w:rsidR="001F579B">
        <w:t>ci</w:t>
      </w:r>
      <w:r w:rsidR="00551F8E">
        <w:t>els d’OpenMusic et AudioSculpte</w:t>
      </w:r>
      <w:r w:rsidRPr="000A0D2D">
        <w:t xml:space="preserve">. </w:t>
      </w:r>
      <w:r w:rsidR="00551F8E">
        <w:t xml:space="preserve">Du point de vue poétique ou métaphorique </w:t>
      </w:r>
      <w:r w:rsidRPr="000A0D2D">
        <w:t>cette pièce</w:t>
      </w:r>
      <w:r w:rsidR="00551F8E">
        <w:t xml:space="preserve">, </w:t>
      </w:r>
      <w:r w:rsidR="00994C00">
        <w:t xml:space="preserve">parce qu’elle laisse transparaître le geste musical, renvoie aux </w:t>
      </w:r>
      <w:r w:rsidRPr="000A0D2D">
        <w:rPr>
          <w:rFonts w:eastAsia="MS Mincho"/>
        </w:rPr>
        <w:t>formes graphiques, géométriquement ornementées des céramiques émaillées d</w:t>
      </w:r>
      <w:r w:rsidR="00551F8E">
        <w:rPr>
          <w:rFonts w:eastAsia="MS Mincho"/>
        </w:rPr>
        <w:t>’</w:t>
      </w:r>
      <w:r w:rsidR="000A0D2D" w:rsidRPr="001F579B">
        <w:t>Eiwān</w:t>
      </w:r>
      <w:r w:rsidRPr="000A0D2D">
        <w:rPr>
          <w:rFonts w:eastAsia="MS Mincho"/>
        </w:rPr>
        <w:t>, un espace vouté dans l’architecture persane. La</w:t>
      </w:r>
      <w:r w:rsidRPr="001F579B">
        <w:rPr>
          <w:rFonts w:eastAsia="MS Mincho"/>
        </w:rPr>
        <w:t xml:space="preserve"> figure</w:t>
      </w:r>
      <w:r w:rsidRPr="00246E24">
        <w:rPr>
          <w:rFonts w:eastAsia="MS Mincho"/>
          <w:color w:val="FF0000"/>
        </w:rPr>
        <w:t xml:space="preserve"> </w:t>
      </w:r>
      <w:r w:rsidR="00551F8E" w:rsidRPr="001F579B">
        <w:rPr>
          <w:rFonts w:eastAsia="MS Mincho"/>
        </w:rPr>
        <w:t>13</w:t>
      </w:r>
      <w:r w:rsidRPr="00246E24">
        <w:rPr>
          <w:rFonts w:eastAsia="MS Mincho"/>
          <w:color w:val="FF0000"/>
        </w:rPr>
        <w:t xml:space="preserve"> </w:t>
      </w:r>
      <w:r w:rsidRPr="000A0D2D">
        <w:rPr>
          <w:rFonts w:eastAsia="MS Mincho"/>
        </w:rPr>
        <w:t xml:space="preserve">représente un extrait de cette pièce où la corrélation </w:t>
      </w:r>
      <w:r w:rsidR="00994C00">
        <w:rPr>
          <w:rFonts w:eastAsia="MS Mincho"/>
        </w:rPr>
        <w:t>entre le</w:t>
      </w:r>
      <w:r w:rsidR="00994C00" w:rsidRPr="000A0D2D">
        <w:rPr>
          <w:rFonts w:eastAsia="MS Mincho"/>
        </w:rPr>
        <w:t xml:space="preserve"> </w:t>
      </w:r>
      <w:r w:rsidRPr="000A0D2D">
        <w:rPr>
          <w:rFonts w:eastAsia="MS Mincho"/>
        </w:rPr>
        <w:t>profil mélodique et le contenu spectral est assurée par des gestes</w:t>
      </w:r>
      <w:r w:rsidR="00246E24">
        <w:rPr>
          <w:rFonts w:eastAsia="MS Mincho"/>
        </w:rPr>
        <w:t xml:space="preserve"> orchestrés</w:t>
      </w:r>
      <w:r w:rsidRPr="000A0D2D">
        <w:rPr>
          <w:rFonts w:eastAsia="MS Mincho"/>
        </w:rPr>
        <w:t>.</w:t>
      </w:r>
    </w:p>
    <w:p w14:paraId="79F1074B" w14:textId="77777777" w:rsidR="00F67050" w:rsidRPr="002A37EF" w:rsidRDefault="00F67050" w:rsidP="00F67050">
      <w:pPr>
        <w:pStyle w:val="FootnoteText"/>
        <w:tabs>
          <w:tab w:val="left" w:pos="284"/>
        </w:tabs>
        <w:spacing w:line="360" w:lineRule="auto"/>
        <w:ind w:firstLine="568"/>
        <w:jc w:val="both"/>
        <w:rPr>
          <w:sz w:val="26"/>
          <w:szCs w:val="26"/>
        </w:rPr>
      </w:pPr>
    </w:p>
    <w:p w14:paraId="38E9EC1E" w14:textId="77777777" w:rsidR="00246E24" w:rsidRDefault="00246E24" w:rsidP="00246E24">
      <w:pPr>
        <w:pStyle w:val="FIGURES"/>
        <w:keepNext/>
      </w:pPr>
      <w:r>
        <w:lastRenderedPageBreak/>
        <w:drawing>
          <wp:inline distT="0" distB="0" distL="0" distR="0" wp14:anchorId="7353C85C" wp14:editId="1EC7A3F3">
            <wp:extent cx="5750560" cy="3048000"/>
            <wp:effectExtent l="0" t="0" r="2540" b="0"/>
            <wp:docPr id="23" name="Picture 132" descr="eiwan-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132" descr="eiwan-01"/>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0560" cy="30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246E24">
        <w:drawing>
          <wp:inline distT="0" distB="0" distL="0" distR="0" wp14:anchorId="0E3C1305" wp14:editId="6BE95174">
            <wp:extent cx="5750560" cy="3058160"/>
            <wp:effectExtent l="0" t="0" r="2540" b="2540"/>
            <wp:docPr id="24" name="Picture 133" descr="eiwan-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133" descr="eiwan-02"/>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0560" cy="305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EB1CD52" w14:textId="033BFE28" w:rsidR="00F67050" w:rsidRPr="0063732C" w:rsidRDefault="00246E24" w:rsidP="0063732C">
      <w:pPr>
        <w:pStyle w:val="Caption1"/>
      </w:pPr>
      <w:r w:rsidRPr="0063732C">
        <w:t xml:space="preserve">Figure </w:t>
      </w:r>
      <w:r w:rsidR="003C6414">
        <w:fldChar w:fldCharType="begin"/>
      </w:r>
      <w:r w:rsidR="003C6414">
        <w:instrText xml:space="preserve"> SEQ Figure \* ARABIC </w:instrText>
      </w:r>
      <w:r w:rsidR="003C6414">
        <w:fldChar w:fldCharType="separate"/>
      </w:r>
      <w:r w:rsidR="00A347BF">
        <w:rPr>
          <w:noProof/>
        </w:rPr>
        <w:t>13</w:t>
      </w:r>
      <w:r w:rsidR="003C6414">
        <w:rPr>
          <w:noProof/>
        </w:rPr>
        <w:fldChar w:fldCharType="end"/>
      </w:r>
      <w:r w:rsidRPr="0063732C">
        <w:t xml:space="preserve"> : </w:t>
      </w:r>
      <w:r w:rsidRPr="001F579B">
        <w:rPr>
          <w:i/>
          <w:iCs/>
        </w:rPr>
        <w:t>Eiwān</w:t>
      </w:r>
      <w:r w:rsidRPr="0063732C">
        <w:t xml:space="preserve">, l’apparition </w:t>
      </w:r>
      <w:r w:rsidR="00844C75" w:rsidRPr="0063732C">
        <w:t>d</w:t>
      </w:r>
      <w:r w:rsidR="00844C75">
        <w:t>u même</w:t>
      </w:r>
      <w:r w:rsidR="00844C75" w:rsidRPr="0063732C">
        <w:t xml:space="preserve"> </w:t>
      </w:r>
      <w:r w:rsidRPr="0063732C">
        <w:t>geste dans deux situations différentes.</w:t>
      </w:r>
    </w:p>
    <w:p w14:paraId="761E8D0A" w14:textId="56CF0EDA" w:rsidR="00F67050" w:rsidRPr="007B5D18" w:rsidRDefault="00F67050" w:rsidP="007B5D18">
      <w:pPr>
        <w:pStyle w:val="Default"/>
        <w:rPr>
          <w:rFonts w:eastAsia="MS Mincho"/>
        </w:rPr>
      </w:pPr>
      <w:r w:rsidRPr="007B5D18">
        <w:rPr>
          <w:rFonts w:eastAsia="MS Mincho"/>
        </w:rPr>
        <w:t xml:space="preserve">À titre d’exemple dans la mesure 37 la montée de chaque glissando du violon est synchronisée et marquée par une harmonique de piano. Ceci rend ce geste plus </w:t>
      </w:r>
      <w:r w:rsidR="00405934">
        <w:rPr>
          <w:rFonts w:eastAsia="MS Mincho"/>
        </w:rPr>
        <w:t xml:space="preserve">timbré et plus </w:t>
      </w:r>
      <w:r w:rsidRPr="007B5D18">
        <w:rPr>
          <w:rFonts w:eastAsia="MS Mincho"/>
        </w:rPr>
        <w:t>caractéristique au point</w:t>
      </w:r>
      <w:r w:rsidR="00405934">
        <w:rPr>
          <w:rFonts w:eastAsia="MS Mincho"/>
        </w:rPr>
        <w:t xml:space="preserve">. Bien que le même geste </w:t>
      </w:r>
      <w:r w:rsidR="00B40704">
        <w:rPr>
          <w:rFonts w:eastAsia="MS Mincho"/>
        </w:rPr>
        <w:t xml:space="preserve">réapparaisse </w:t>
      </w:r>
      <w:r w:rsidR="00405934">
        <w:rPr>
          <w:rFonts w:eastAsia="MS Mincho"/>
        </w:rPr>
        <w:t xml:space="preserve">dans la mesure 106 avec une orchestration différente, le timbre du geste dans sa première apparition </w:t>
      </w:r>
      <w:r w:rsidR="001D5F29">
        <w:rPr>
          <w:rFonts w:eastAsia="MS Mincho"/>
        </w:rPr>
        <w:t>l’ac</w:t>
      </w:r>
      <w:r w:rsidR="00844C75">
        <w:rPr>
          <w:rFonts w:eastAsia="MS Mincho"/>
        </w:rPr>
        <w:t>c</w:t>
      </w:r>
      <w:r w:rsidR="001D5F29">
        <w:rPr>
          <w:rFonts w:eastAsia="MS Mincho"/>
        </w:rPr>
        <w:t>ompagne</w:t>
      </w:r>
      <w:r w:rsidRPr="007B5D18">
        <w:rPr>
          <w:rFonts w:eastAsia="MS Mincho"/>
        </w:rPr>
        <w:t xml:space="preserve"> de manière sous-jacente.</w:t>
      </w:r>
    </w:p>
    <w:p w14:paraId="1504D95D" w14:textId="047AB6D6" w:rsidR="00D96DAA" w:rsidRDefault="001D5F29" w:rsidP="001D5F29">
      <w:pPr>
        <w:pStyle w:val="Default"/>
        <w:rPr>
          <w:rFonts w:eastAsia="MS Mincho"/>
        </w:rPr>
      </w:pPr>
      <w:r>
        <w:rPr>
          <w:rFonts w:eastAsia="MS Mincho"/>
        </w:rPr>
        <w:t xml:space="preserve">Revenons à la composition de </w:t>
      </w:r>
      <w:r w:rsidRPr="001D5F29">
        <w:rPr>
          <w:rFonts w:eastAsia="MS Mincho"/>
          <w:i/>
          <w:iCs/>
        </w:rPr>
        <w:t>Tak-Sīm</w:t>
      </w:r>
      <w:r>
        <w:rPr>
          <w:rFonts w:eastAsia="MS Mincho"/>
        </w:rPr>
        <w:t xml:space="preserve">. </w:t>
      </w:r>
      <w:r w:rsidR="00F67050" w:rsidRPr="007B5D18">
        <w:rPr>
          <w:rFonts w:eastAsia="MS Mincho"/>
        </w:rPr>
        <w:t xml:space="preserve">L’expressivité du geste puise sa force dans la corrélation entre le temps et l’énergie. Lorsqu’il s’agit du son électronique, la vaste palette de </w:t>
      </w:r>
      <w:r w:rsidR="00F67050" w:rsidRPr="007B5D18">
        <w:rPr>
          <w:rFonts w:eastAsia="MS Mincho"/>
        </w:rPr>
        <w:lastRenderedPageBreak/>
        <w:t xml:space="preserve">couleurs </w:t>
      </w:r>
      <w:r w:rsidR="00844C75">
        <w:rPr>
          <w:rFonts w:eastAsia="MS Mincho"/>
        </w:rPr>
        <w:t xml:space="preserve">qui est mise à notre disposition nous </w:t>
      </w:r>
      <w:r w:rsidR="00F67050" w:rsidRPr="007B5D18">
        <w:rPr>
          <w:rFonts w:eastAsia="MS Mincho"/>
        </w:rPr>
        <w:t>aide à exprimer des idées musicales encore plus abstrait</w:t>
      </w:r>
      <w:r w:rsidR="00994C00">
        <w:rPr>
          <w:rFonts w:eastAsia="MS Mincho"/>
        </w:rPr>
        <w:t>e</w:t>
      </w:r>
      <w:r w:rsidR="00F67050" w:rsidRPr="007B5D18">
        <w:rPr>
          <w:rFonts w:eastAsia="MS Mincho"/>
        </w:rPr>
        <w:t>s et moins inouï</w:t>
      </w:r>
      <w:r w:rsidR="00994C00">
        <w:rPr>
          <w:rFonts w:eastAsia="MS Mincho"/>
        </w:rPr>
        <w:t>e</w:t>
      </w:r>
      <w:r w:rsidR="00F67050" w:rsidRPr="007B5D18">
        <w:rPr>
          <w:rFonts w:eastAsia="MS Mincho"/>
        </w:rPr>
        <w:t xml:space="preserve">s. Dans l’exemple suivant, le neume que nous avons analysé est devenu l’objet d’un travail de synthèse dans le but d’être combiné avec </w:t>
      </w:r>
      <w:r w:rsidR="00844C75">
        <w:rPr>
          <w:rFonts w:eastAsia="MS Mincho"/>
        </w:rPr>
        <w:t>le son du</w:t>
      </w:r>
      <w:r w:rsidR="00844C75" w:rsidRPr="007B5D18">
        <w:rPr>
          <w:rFonts w:eastAsia="MS Mincho"/>
        </w:rPr>
        <w:t xml:space="preserve"> </w:t>
      </w:r>
      <w:r w:rsidR="00F67050" w:rsidRPr="007B5D18">
        <w:rPr>
          <w:rFonts w:eastAsia="MS Mincho"/>
        </w:rPr>
        <w:t xml:space="preserve">quatuor à cordes. Pour redessiner le neume </w:t>
      </w:r>
      <w:r w:rsidR="00F67050" w:rsidRPr="007B5D18">
        <w:rPr>
          <w:rFonts w:eastAsia="MS Mincho"/>
          <w:i/>
          <w:iCs/>
        </w:rPr>
        <w:t>seg</w:t>
      </w:r>
      <w:r w:rsidR="007B5D18">
        <w:rPr>
          <w:rFonts w:eastAsia="MS Mincho"/>
          <w:i/>
          <w:iCs/>
        </w:rPr>
        <w:t>ā</w:t>
      </w:r>
      <w:r w:rsidR="00F67050" w:rsidRPr="007B5D18">
        <w:rPr>
          <w:rFonts w:eastAsia="MS Mincho"/>
          <w:i/>
          <w:iCs/>
        </w:rPr>
        <w:t>h</w:t>
      </w:r>
      <w:r w:rsidR="00F67050" w:rsidRPr="007B5D18">
        <w:rPr>
          <w:rFonts w:eastAsia="MS Mincho"/>
        </w:rPr>
        <w:t xml:space="preserve"> </w:t>
      </w:r>
      <w:r w:rsidR="00994C00" w:rsidRPr="007B5D18">
        <w:rPr>
          <w:rFonts w:eastAsia="MS Mincho"/>
        </w:rPr>
        <w:t>nous avons besoin</w:t>
      </w:r>
      <w:r w:rsidR="00994C00">
        <w:rPr>
          <w:rFonts w:eastAsia="MS Mincho"/>
        </w:rPr>
        <w:t>,</w:t>
      </w:r>
      <w:r w:rsidR="00994C00" w:rsidRPr="007B5D18">
        <w:rPr>
          <w:rFonts w:eastAsia="MS Mincho"/>
        </w:rPr>
        <w:t xml:space="preserve"> </w:t>
      </w:r>
      <w:r w:rsidR="00844C75">
        <w:rPr>
          <w:rFonts w:eastAsia="MS Mincho"/>
        </w:rPr>
        <w:t>dans un premier temps</w:t>
      </w:r>
      <w:r w:rsidR="00994C00">
        <w:rPr>
          <w:rFonts w:eastAsia="MS Mincho"/>
        </w:rPr>
        <w:t>,</w:t>
      </w:r>
      <w:r w:rsidR="00844C75">
        <w:rPr>
          <w:rFonts w:eastAsia="MS Mincho"/>
        </w:rPr>
        <w:t xml:space="preserve"> </w:t>
      </w:r>
      <w:r w:rsidR="00F67050" w:rsidRPr="007B5D18">
        <w:rPr>
          <w:rFonts w:eastAsia="MS Mincho"/>
        </w:rPr>
        <w:t xml:space="preserve">d’un support, </w:t>
      </w:r>
      <w:r w:rsidR="00994C00">
        <w:rPr>
          <w:rFonts w:eastAsia="MS Mincho"/>
        </w:rPr>
        <w:t>d’</w:t>
      </w:r>
      <w:r w:rsidR="00F67050" w:rsidRPr="007B5D18">
        <w:rPr>
          <w:rFonts w:eastAsia="MS Mincho"/>
        </w:rPr>
        <w:t xml:space="preserve">une sorte </w:t>
      </w:r>
      <w:r>
        <w:rPr>
          <w:rFonts w:eastAsia="MS Mincho"/>
        </w:rPr>
        <w:t xml:space="preserve">de </w:t>
      </w:r>
      <w:r w:rsidR="00F67050" w:rsidRPr="007B5D18">
        <w:rPr>
          <w:rFonts w:eastAsia="MS Mincho"/>
        </w:rPr>
        <w:t xml:space="preserve">toile ou </w:t>
      </w:r>
      <w:r w:rsidR="00994C00">
        <w:rPr>
          <w:rFonts w:eastAsia="MS Mincho"/>
        </w:rPr>
        <w:t xml:space="preserve">de </w:t>
      </w:r>
      <w:r w:rsidR="00F67050" w:rsidRPr="007B5D18">
        <w:rPr>
          <w:rFonts w:eastAsia="MS Mincho"/>
        </w:rPr>
        <w:t>trame harmonique</w:t>
      </w:r>
      <w:r w:rsidR="00994C00">
        <w:rPr>
          <w:rFonts w:eastAsia="MS Mincho"/>
        </w:rPr>
        <w:t>,</w:t>
      </w:r>
      <w:r w:rsidR="00F67050" w:rsidRPr="007B5D18">
        <w:rPr>
          <w:rFonts w:eastAsia="MS Mincho"/>
        </w:rPr>
        <w:t xml:space="preserve"> sur laquelle les traits et les couleurs sonores peuvent être tracés. </w:t>
      </w:r>
      <w:r w:rsidR="00844C75">
        <w:rPr>
          <w:rFonts w:eastAsia="MS Mincho"/>
        </w:rPr>
        <w:t>Dans un</w:t>
      </w:r>
      <w:r w:rsidR="00844C75" w:rsidRPr="007B5D18">
        <w:rPr>
          <w:rFonts w:eastAsia="MS Mincho"/>
        </w:rPr>
        <w:t xml:space="preserve"> </w:t>
      </w:r>
      <w:r w:rsidR="00F67050" w:rsidRPr="007B5D18">
        <w:rPr>
          <w:rFonts w:eastAsia="MS Mincho"/>
        </w:rPr>
        <w:t xml:space="preserve">deuxième temps le neume est généré par le son de synthèse dans l’environnement OpenMusic, tenant compte de la texture harmonique de la trame, sans oublier que l’écriture de la partie instrumentale est aussi basée sur la morphologie gestuelle de notre neume. La </w:t>
      </w:r>
      <w:r w:rsidR="00F67050" w:rsidRPr="001F579B">
        <w:rPr>
          <w:rFonts w:eastAsia="MS Mincho"/>
        </w:rPr>
        <w:t>figure</w:t>
      </w:r>
      <w:r w:rsidR="00F67050" w:rsidRPr="001D5F29">
        <w:rPr>
          <w:rFonts w:eastAsia="MS Mincho"/>
          <w:color w:val="FF0000"/>
        </w:rPr>
        <w:t xml:space="preserve"> </w:t>
      </w:r>
      <w:r w:rsidR="008B6A6E" w:rsidRPr="005C056C">
        <w:rPr>
          <w:rFonts w:eastAsia="MS Mincho"/>
          <w:color w:val="000000" w:themeColor="text1"/>
        </w:rPr>
        <w:t>ci-dessous</w:t>
      </w:r>
      <w:r w:rsidR="00844C75" w:rsidRPr="005C056C">
        <w:rPr>
          <w:rFonts w:eastAsia="MS Mincho"/>
          <w:color w:val="000000" w:themeColor="text1"/>
        </w:rPr>
        <w:t xml:space="preserve"> </w:t>
      </w:r>
      <w:r w:rsidR="00F67050" w:rsidRPr="007B5D18">
        <w:rPr>
          <w:rFonts w:eastAsia="MS Mincho"/>
        </w:rPr>
        <w:t xml:space="preserve">représente </w:t>
      </w:r>
      <w:r w:rsidR="008B6A6E">
        <w:rPr>
          <w:rFonts w:eastAsia="MS Mincho"/>
        </w:rPr>
        <w:t xml:space="preserve">dans un patch OpenMusic, </w:t>
      </w:r>
      <w:r w:rsidR="00F67050" w:rsidRPr="007B5D18">
        <w:rPr>
          <w:rFonts w:eastAsia="MS Mincho"/>
        </w:rPr>
        <w:t xml:space="preserve">l’ensemble des opérations </w:t>
      </w:r>
      <w:r w:rsidR="008B6A6E" w:rsidRPr="007B5D18">
        <w:rPr>
          <w:rFonts w:eastAsia="MS Mincho"/>
        </w:rPr>
        <w:t>m</w:t>
      </w:r>
      <w:r w:rsidR="008B6A6E">
        <w:rPr>
          <w:rFonts w:eastAsia="MS Mincho"/>
        </w:rPr>
        <w:t>en</w:t>
      </w:r>
      <w:r w:rsidR="008B6A6E" w:rsidRPr="007B5D18">
        <w:rPr>
          <w:rFonts w:eastAsia="MS Mincho"/>
        </w:rPr>
        <w:t>tionnées</w:t>
      </w:r>
      <w:r w:rsidRPr="007B5D18">
        <w:rPr>
          <w:rFonts w:eastAsia="MS Mincho"/>
        </w:rPr>
        <w:t>.</w:t>
      </w:r>
    </w:p>
    <w:p w14:paraId="1AD1F1E4" w14:textId="77777777" w:rsidR="00D96DAA" w:rsidRDefault="00D96DAA" w:rsidP="00D96DAA">
      <w:pPr>
        <w:pStyle w:val="Default"/>
        <w:keepNext/>
      </w:pPr>
      <w:r w:rsidRPr="00D96DAA">
        <w:rPr>
          <w:rFonts w:eastAsia="MS Mincho"/>
          <w:noProof/>
        </w:rPr>
        <w:t xml:space="preserve"> </w:t>
      </w:r>
      <w:r>
        <w:rPr>
          <w:rFonts w:eastAsia="MS Mincho"/>
          <w:noProof/>
        </w:rPr>
        <mc:AlternateContent>
          <mc:Choice Requires="wpg">
            <w:drawing>
              <wp:inline distT="0" distB="0" distL="0" distR="0" wp14:anchorId="1993E599" wp14:editId="70E6C779">
                <wp:extent cx="5750560" cy="3976255"/>
                <wp:effectExtent l="0" t="0" r="2540" b="0"/>
                <wp:docPr id="1073741886" name="Group 1073741886"/>
                <wp:cNvGraphicFramePr/>
                <a:graphic xmlns:a="http://schemas.openxmlformats.org/drawingml/2006/main">
                  <a:graphicData uri="http://schemas.microsoft.com/office/word/2010/wordprocessingGroup">
                    <wpg:wgp>
                      <wpg:cNvGrpSpPr/>
                      <wpg:grpSpPr>
                        <a:xfrm>
                          <a:off x="0" y="0"/>
                          <a:ext cx="5750560" cy="3976255"/>
                          <a:chOff x="0" y="0"/>
                          <a:chExt cx="5750560" cy="3976255"/>
                        </a:xfrm>
                      </wpg:grpSpPr>
                      <pic:pic xmlns:pic="http://schemas.openxmlformats.org/drawingml/2006/picture">
                        <pic:nvPicPr>
                          <pic:cNvPr id="11" name="Picture 122" descr="patch-2"/>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369455"/>
                            <a:ext cx="5750560" cy="3606800"/>
                          </a:xfrm>
                          <a:prstGeom prst="rect">
                            <a:avLst/>
                          </a:prstGeom>
                          <a:noFill/>
                          <a:ln>
                            <a:noFill/>
                          </a:ln>
                        </pic:spPr>
                      </pic:pic>
                      <wps:wsp>
                        <wps:cNvPr id="13" name="Text Box 124"/>
                        <wps:cNvSpPr txBox="1">
                          <a:spLocks/>
                        </wps:cNvSpPr>
                        <wps:spPr bwMode="auto">
                          <a:xfrm>
                            <a:off x="0" y="0"/>
                            <a:ext cx="195770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69E06" w14:textId="77777777" w:rsidR="00C468EA" w:rsidRPr="007B5D18" w:rsidRDefault="00C468EA" w:rsidP="00D96DAA">
                              <w:pPr>
                                <w:rPr>
                                  <w:sz w:val="20"/>
                                  <w:szCs w:val="20"/>
                                </w:rPr>
                              </w:pPr>
                              <w:r w:rsidRPr="007B5D18">
                                <w:rPr>
                                  <w:sz w:val="20"/>
                                  <w:szCs w:val="20"/>
                                </w:rPr>
                                <w:t>-----------</w:t>
                              </w:r>
                              <w:r>
                                <w:rPr>
                                  <w:sz w:val="20"/>
                                  <w:szCs w:val="20"/>
                                </w:rPr>
                                <w:t>----</w:t>
                              </w:r>
                              <w:r w:rsidRPr="007B5D18">
                                <w:rPr>
                                  <w:sz w:val="20"/>
                                  <w:szCs w:val="20"/>
                                </w:rPr>
                                <w:t>----</w:t>
                              </w:r>
                              <w:r>
                                <w:rPr>
                                  <w:sz w:val="20"/>
                                  <w:szCs w:val="20"/>
                                </w:rPr>
                                <w:t>-</w:t>
                              </w:r>
                              <w:r w:rsidRPr="007B5D18">
                                <w:rPr>
                                  <w:sz w:val="20"/>
                                  <w:szCs w:val="20"/>
                                </w:rPr>
                                <w:t>(A)-</w:t>
                              </w:r>
                              <w:r>
                                <w:rPr>
                                  <w:sz w:val="20"/>
                                  <w:szCs w:val="20"/>
                                </w:rPr>
                                <w:t>-----</w:t>
                              </w:r>
                              <w:r w:rsidRPr="007B5D18">
                                <w:rPr>
                                  <w:sz w:val="20"/>
                                  <w:szCs w:val="20"/>
                                </w:rPr>
                                <w:t>---------------</w:t>
                              </w:r>
                            </w:p>
                          </w:txbxContent>
                        </wps:txbx>
                        <wps:bodyPr rot="0" vert="horz" wrap="square" lIns="91440" tIns="91440" rIns="91440" bIns="91440" anchor="t" anchorCtr="0" upright="1">
                          <a:noAutofit/>
                        </wps:bodyPr>
                      </wps:wsp>
                      <wps:wsp>
                        <wps:cNvPr id="15" name="Text Box 125"/>
                        <wps:cNvSpPr txBox="1">
                          <a:spLocks/>
                        </wps:cNvSpPr>
                        <wps:spPr bwMode="auto">
                          <a:xfrm>
                            <a:off x="1958109" y="0"/>
                            <a:ext cx="187325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9311C" w14:textId="77777777" w:rsidR="00C468EA" w:rsidRPr="007B5D18" w:rsidRDefault="00C468EA" w:rsidP="00D96DAA">
                              <w:pPr>
                                <w:rPr>
                                  <w:sz w:val="20"/>
                                  <w:szCs w:val="20"/>
                                </w:rPr>
                              </w:pPr>
                              <w:r w:rsidRPr="007B5D18">
                                <w:rPr>
                                  <w:sz w:val="20"/>
                                  <w:szCs w:val="20"/>
                                </w:rPr>
                                <w:t>--</w:t>
                              </w:r>
                              <w:r>
                                <w:rPr>
                                  <w:sz w:val="20"/>
                                  <w:szCs w:val="20"/>
                                </w:rPr>
                                <w:t>-</w:t>
                              </w:r>
                              <w:r w:rsidRPr="007B5D18">
                                <w:rPr>
                                  <w:sz w:val="20"/>
                                  <w:szCs w:val="20"/>
                                </w:rPr>
                                <w:t>-------</w:t>
                              </w:r>
                              <w:r>
                                <w:rPr>
                                  <w:sz w:val="20"/>
                                  <w:szCs w:val="20"/>
                                </w:rPr>
                                <w:t>---------</w:t>
                              </w:r>
                              <w:r w:rsidRPr="007B5D18">
                                <w:rPr>
                                  <w:sz w:val="20"/>
                                  <w:szCs w:val="20"/>
                                </w:rPr>
                                <w:t>(B)</w:t>
                              </w:r>
                              <w:r>
                                <w:rPr>
                                  <w:sz w:val="20"/>
                                  <w:szCs w:val="20"/>
                                </w:rPr>
                                <w:t>---------</w:t>
                              </w:r>
                              <w:r w:rsidRPr="007B5D18">
                                <w:rPr>
                                  <w:sz w:val="20"/>
                                  <w:szCs w:val="20"/>
                                </w:rPr>
                                <w:t>--------------</w:t>
                              </w:r>
                            </w:p>
                          </w:txbxContent>
                        </wps:txbx>
                        <wps:bodyPr rot="0" vert="horz" wrap="square" lIns="91440" tIns="91440" rIns="91440" bIns="91440" anchor="t" anchorCtr="0" upright="1">
                          <a:noAutofit/>
                        </wps:bodyPr>
                      </wps:wsp>
                      <wps:wsp>
                        <wps:cNvPr id="17" name="Text Box 126"/>
                        <wps:cNvSpPr txBox="1">
                          <a:spLocks/>
                        </wps:cNvSpPr>
                        <wps:spPr bwMode="auto">
                          <a:xfrm>
                            <a:off x="3906982" y="0"/>
                            <a:ext cx="183007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DCC59" w14:textId="77777777" w:rsidR="00C468EA" w:rsidRPr="007B5D18" w:rsidRDefault="00C468EA" w:rsidP="00D96DAA">
                              <w:pPr>
                                <w:rPr>
                                  <w:sz w:val="20"/>
                                  <w:szCs w:val="20"/>
                                </w:rPr>
                              </w:pPr>
                              <w:r>
                                <w:rPr>
                                  <w:sz w:val="20"/>
                                  <w:szCs w:val="20"/>
                                </w:rPr>
                                <w:t>----</w:t>
                              </w:r>
                              <w:r w:rsidRPr="007B5D18">
                                <w:rPr>
                                  <w:sz w:val="20"/>
                                  <w:szCs w:val="20"/>
                                </w:rPr>
                                <w:t>--------------(C)</w:t>
                              </w:r>
                              <w:r>
                                <w:rPr>
                                  <w:sz w:val="20"/>
                                  <w:szCs w:val="20"/>
                                </w:rPr>
                                <w:t>------</w:t>
                              </w:r>
                              <w:r w:rsidRPr="007B5D18">
                                <w:rPr>
                                  <w:sz w:val="20"/>
                                  <w:szCs w:val="20"/>
                                </w:rPr>
                                <w:t>------------</w:t>
                              </w:r>
                            </w:p>
                          </w:txbxContent>
                        </wps:txbx>
                        <wps:bodyPr rot="0" vert="horz" wrap="square" lIns="91440" tIns="91440" rIns="91440" bIns="91440" anchor="t" anchorCtr="0" upright="1">
                          <a:noAutofit/>
                        </wps:bodyPr>
                      </wps:wsp>
                      <wps:wsp>
                        <wps:cNvPr id="18" name="Text Box 127"/>
                        <wps:cNvSpPr txBox="1">
                          <a:spLocks/>
                        </wps:cNvSpPr>
                        <wps:spPr bwMode="auto">
                          <a:xfrm>
                            <a:off x="46182" y="1607127"/>
                            <a:ext cx="45085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54F9F" w14:textId="77777777" w:rsidR="00C468EA" w:rsidRPr="007B5D18" w:rsidRDefault="00C468EA" w:rsidP="00D96DAA">
                              <w:pPr>
                                <w:rPr>
                                  <w:sz w:val="20"/>
                                  <w:szCs w:val="20"/>
                                </w:rPr>
                              </w:pPr>
                              <w:r w:rsidRPr="007B5D18">
                                <w:rPr>
                                  <w:sz w:val="20"/>
                                  <w:szCs w:val="20"/>
                                </w:rPr>
                                <w:t>(a2)</w:t>
                              </w:r>
                            </w:p>
                          </w:txbxContent>
                        </wps:txbx>
                        <wps:bodyPr rot="0" vert="horz" wrap="square" lIns="91440" tIns="91440" rIns="91440" bIns="91440" anchor="t" anchorCtr="0" upright="1">
                          <a:noAutofit/>
                        </wps:bodyPr>
                      </wps:wsp>
                      <wps:wsp>
                        <wps:cNvPr id="19" name="Text Box 128"/>
                        <wps:cNvSpPr txBox="1">
                          <a:spLocks/>
                        </wps:cNvSpPr>
                        <wps:spPr bwMode="auto">
                          <a:xfrm>
                            <a:off x="674255" y="415637"/>
                            <a:ext cx="45085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C3FB5" w14:textId="77777777" w:rsidR="00C468EA" w:rsidRPr="007B5D18" w:rsidRDefault="00C468EA" w:rsidP="00D96DAA">
                              <w:pPr>
                                <w:rPr>
                                  <w:sz w:val="20"/>
                                  <w:szCs w:val="20"/>
                                </w:rPr>
                              </w:pPr>
                              <w:r w:rsidRPr="007B5D18">
                                <w:rPr>
                                  <w:sz w:val="20"/>
                                  <w:szCs w:val="20"/>
                                </w:rPr>
                                <w:t>(a1)</w:t>
                              </w:r>
                            </w:p>
                          </w:txbxContent>
                        </wps:txbx>
                        <wps:bodyPr rot="0" vert="horz" wrap="square" lIns="91440" tIns="91440" rIns="91440" bIns="91440" anchor="t" anchorCtr="0" upright="1">
                          <a:noAutofit/>
                        </wps:bodyPr>
                      </wps:wsp>
                      <wps:wsp>
                        <wps:cNvPr id="20" name="Text Box 129"/>
                        <wps:cNvSpPr txBox="1">
                          <a:spLocks/>
                        </wps:cNvSpPr>
                        <wps:spPr bwMode="auto">
                          <a:xfrm>
                            <a:off x="2198255" y="415637"/>
                            <a:ext cx="45085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4DE64" w14:textId="77777777" w:rsidR="00C468EA" w:rsidRPr="007B5D18" w:rsidRDefault="00C468EA" w:rsidP="00D96DAA">
                              <w:pPr>
                                <w:rPr>
                                  <w:sz w:val="20"/>
                                  <w:szCs w:val="20"/>
                                </w:rPr>
                              </w:pPr>
                              <w:r w:rsidRPr="007B5D18">
                                <w:rPr>
                                  <w:sz w:val="20"/>
                                  <w:szCs w:val="20"/>
                                </w:rPr>
                                <w:t>(b1)</w:t>
                              </w:r>
                            </w:p>
                          </w:txbxContent>
                        </wps:txbx>
                        <wps:bodyPr rot="0" vert="horz" wrap="square" lIns="91440" tIns="91440" rIns="91440" bIns="91440" anchor="t" anchorCtr="0" upright="1">
                          <a:noAutofit/>
                        </wps:bodyPr>
                      </wps:wsp>
                    </wpg:wgp>
                  </a:graphicData>
                </a:graphic>
              </wp:inline>
            </w:drawing>
          </mc:Choice>
          <mc:Fallback>
            <w:pict>
              <v:group w14:anchorId="1993E599" id="Group 1073741886" o:spid="_x0000_s1047" style="width:452.8pt;height:313.1pt;mso-position-horizontal-relative:char;mso-position-vertical-relative:line" coordsize="57505,3976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EOJDgTBQAA+x4AAA4AAABkcnMvZTJvRG9jLnhtbOxZ227jNhB9L9B/&#13;&#10;EPSumJJ1NeIsEl+CBbZt0N1+AC3RFrGSqJJ07GzRf+8MJdlybGC3u3CKAjIQh3fOHM45GlO37/Zl&#13;&#10;YT0zqbioprZ7Q2yLVanIeLWZ2n98WjqxbSlNq4wWomJT+4Up+93dzz/d7uoJ80QuioxJCxap1GRX&#13;&#10;T+1c63oyGqk0ZyVVN6JmFXSuhSyphqrcjDJJd7B6WYw8QsLRTsisliJlSkHrvOm078z66zVL9W/r&#13;&#10;tWLaKqY22KbNtzTfK/we3d3SyUbSOudpawb9DitKyivY9LDUnGpqbSU/W6rkqRRKrPVNKsqRWK95&#13;&#10;yowP4I1LXnnzKMW2Nr5sJrtNfYAJoH2F03cvm/76/CQtnsHZkWgc+W4ch7ZV0RLOymxv9doBrF29&#13;&#10;mcCcR1l/rJ9k27Bpauj/fi1L/A+eWXsD88sBZrbXVgqNQRSQIITTSKFvnEShFwTNQaQ5nNbZvDRf&#13;&#10;fGXmqNt4hPYdzKl5OoG/FjconeH29fiCWXormd0uUn7TGiWVn7e1A0dcU81XvOD6xYQrHCYaVT0/&#13;&#10;8fRJNpXeEbgd9NCNu1qu59lWxlQKIQtLpbnjIVK4Bk5rFqHo5AeRflbQNTrtM9WT7VYFr5e8KPCU&#13;&#10;sNw6Bhu8iqkL2DTxOhfptmSVbggoWQE+ikrlvFa2JSesXDGIJ/k+A3dSIL+GWKolr7RhCETBB6Vx&#13;&#10;d4wHw5G/vPiekMR7cGYBmTk+iRbOfeJHTkQWkU/82J25s79xtutPtoqBr7SY17w1HVrPjL9IiFY6&#13;&#10;GqoZylrP1AgDAmcM6v4bE6EJEUJblUx/BzGBcVDWksFRYHENQLbtMPjQYVA/Ao1HooAu1mr3i8gA&#13;&#10;DbrVwoBxkS7jMPE7RlzmTEjCmBjxOkQ+BIFU+pGJ0sIC4A/mmj3oMzjTONgNQdMrgVFgHCqqkwZY&#13;&#10;E1uME2h2WwQvkP+g06oLGqh9G/Ko0pcU7mNOawZW4rI9How7HnxC/x/EHojgY+C341B7LL2HDtAt&#13;&#10;46SqDwTojWkm/Avo2wdCh7qbBFFEglapwnh8ddBNEJ7xIyHJIl7EvuN74QL4MZ8798uZ74RLNwrm&#13;&#10;4/lsNnc7fuQ8y1iFZ/vj9DDRLgqedYKh5GY1K2RDm6X54LFg7B+HjZCmRzM6SuFiR8oncKLkwUuc&#13;&#10;ZRhHjr/0AyeJSOwQN3lIQuIn/nx56tIHXrEfd8naTe0k8IImao5GI8V7vhHzOfeNTkquIWMpeDm1&#13;&#10;gYPwwUF0kjOaLarMlDXlRVPuQYHmH6EAxACLRmUwYBueYUnvV/v2gdxF/EpkLxDwUgCt4bEJ6RYU&#13;&#10;ciG/2NYOUpeprf7cUnxGFe8rIGTi+j7mOv2K7FdW/QqtUlhqamvbaoozDTWYvwXN3uSwU8OwStyD&#13;&#10;aq25kRI0tLEKXMIKaMJbiQPQsclPeuJg8ge0A0TkCuIAOhC7JLGt82TGjaOxF3TJzCARpzQaJOK6&#13;&#10;EuEOEnEpf4guSETYQXUdiRgnJExiyNYvSQTkDdEgEUMWcUyk3i6LMD8Yj8/rIYtokiu4lzrLIqLr&#13;&#10;SoQfuq1AuCGJXM9s1+TEeC3iByQeEokjRU7y8SGRuG4iMe5Cf/it0b+IgJT/TCXiDqrrJBJh5ON9&#13;&#10;KOYRvhuE40ElNr0Lu+FG4vVty1veSBzu4AaV6KmEB6n9mUok11UJz4UfG4NMNO/Pzu/1B5n4L2Xi&#13;&#10;cBv3f5EJ89oQ3rAa0Nq3wfgKt1+Hcv+d9d0/AAAA//8DAFBLAwQUAAYACAAAACEAWGCzG7oAAAAi&#13;&#10;AQAAGQAAAGRycy9fcmVscy9lMm9Eb2MueG1sLnJlbHOEj8sKwjAQRfeC/xBmb9O6EJGmbkRwK/UD&#13;&#10;hmSaRpsHSRT79wbcKAgu517uOUy7f9qJPSgm452ApqqBkZNeGacFXPrjagssZXQKJ+9IwEwJ9t1y&#13;&#10;0Z5pwlxGaTQhsUJxScCYc9hxnuRIFlPlA7nSDD5azOWMmgeUN9TE13W94fGTAd0Xk52UgHhSDbB+&#13;&#10;DsX8n+2HwUg6eHm35PIPBTe2uAsQo6YswJIy+A6b6hpIA+9a/vVZ9wIAAP//AwBQSwMEFAAGAAgA&#13;&#10;AAAhAAjp7pngAAAACgEAAA8AAABkcnMvZG93bnJldi54bWxMj81qwzAQhO+FvoPYQG+NbJeY1rEc&#13;&#10;QvpzCoUmhZKbYm1sE2tlLMV23r7bXtrLwDLM7Hz5arKtGLD3jSMF8TwCgVQ601Cl4HP/ev8IwgdN&#13;&#10;RreOUMEVPayK25tcZ8aN9IHDLlSCS8hnWkEdQpdJ6csarfZz1yGxd3K91YHPvpKm1yOX21YmUZRK&#13;&#10;qxviD7XucFNjed5drIK3UY/rh/hl2J5Pm+thv3j/2sao1N1sel6yrJcgAk7hLwE/DLwfCh52dBcy&#13;&#10;XrQKmCb8KntP0SIFcVSQJmkCssjlf4TiGwAA//8DAFBLAwQKAAAAAAAAACEA/tDasCFxAwAhcQMA&#13;&#10;FQAAAGRycy9tZWRpYS9pbWFnZTEuanBlZ//Y/+AAEEpGSUYAAQEAANwA3AAA/+EAgEV4aWYAAE1N&#13;&#10;ACoAAAAIAAQBGgAFAAAAAQAAAD4BGwAFAAAAAQAAAEYBKAADAAAAAQACAACHaQAEAAAAAQAAAE4A&#13;&#10;AAAAAAAA3AAAAAEAAADcAAAAAQADoAEAAwAAAAEAAQAAoAIABAAAAAEAAAVmoAMABAAAAAEAAANk&#13;&#10;AAAAAP/tADhQaG90b3Nob3AgMy4wADhCSU0EBAAAAAAAADhCSU0EJQAAAAAAENQdjNmPALIE6YAJ&#13;&#10;mOz4Qn7/wAARCANkBWY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BAQEBAQECAQECAgICAgIDAgICAgMEAwMDAwMEBQQEBAQEBAUFBQUFBQUFBgYGBgYGBwcH&#13;&#10;BwcICAgICAgICAgI/9sAQwEBAQECAgIDAgIDCAUFBQgICAgICAgICAgICAgICAgICAgICAgICAgI&#13;&#10;CAgICAgICAgICAgICAgICAgICAgICAgI/90ABABX/9oADAMBAAIRAxEAPwD7x/4Iif8ABEP/AIJW&#13;&#10;ftPf8Erfg78ePjv8HNB8ReLvEeg3l3retXV7qcct1NFqd3ArskF3HGCI41X5VA49a/VT/iHK/wCC&#13;&#10;KH/RAvDX/gw1j/5Opf8Ag3L/AOUKPwC/7FnUP/TxfV+2VAH4mf8AEOV/wRQ/6IF4a/8ABhrH/wAn&#13;&#10;Uf8AEOV/wRQ/6IF4a/8ABhrH/wAnV+2dFAH4mf8AEOV/wRQ/6IF4a/8ABhrH/wAnUf8AEOV/wRQ/&#13;&#10;6IF4a/8ABhrH/wAnV+2dFAH4mf8AEOV/wRQ/6IF4a/8ABhrH/wAnUf8AEOV/wRQ/6IF4a/8ABhrH&#13;&#10;/wAnV+2dFAH4mf8AEOV/wRQ/6IF4a/8ABhrH/wAnUf8AEOV/wRQ/6IF4a/8ABhrH/wAnV+2dFAH4&#13;&#10;mf8AEOV/wRQ/6IF4a/8ABhrH/wAnUf8AEOV/wRQ/6IF4a/8ABhrH/wAnV+2dFAH4mf8AEOV/wRQ/&#13;&#10;6IF4a/8ABhrH/wAnUf8AEOV/wRQ/6IF4a/8ABhrH/wAnV+2dFAH4mf8AEOV/wRQ/6IF4a/8ABhrH&#13;&#10;/wAnUf8AEOV/wRQ/6IF4a/8ABhrH/wAnV+2dFAH4mf8AEOV/wRQ/6IF4a/8ABhrH/wAnUf8AEOV/&#13;&#10;wRQ/6IF4a/8ABhrH/wAnV+2dFAH4mf8AEOV/wRQ/6IF4a/8ABhrH/wAnUf8AEOV/wRQ/6IF4a/8A&#13;&#10;BhrH/wAnV+2dFAH4mf8AEOV/wRQ/6IF4a/8ABhrH/wAnUf8AEOV/wRQ/6IF4a/8ABhrH/wAnV+2d&#13;&#10;FAH4mf8AEOV/wRQ/6IF4a/8ABhrH/wAnUf8AEOV/wRQ/6IF4a/8ABhrH/wAnV+2dFAH4mf8AEOV/&#13;&#10;wRQ/6IF4a/8ABhrH/wAnUf8AEOV/wRQ/6IF4a/8ABhrH/wAnV+2dFAH4mf8AEOV/wRQ/6IF4a/8A&#13;&#10;BhrH/wAnUf8AEOV/wRQ/6IF4a/8ABhrH/wAnV+2dFAH4mf8AEOV/wRQ/6IF4a/8ABhrH/wAnUf8A&#13;&#10;EOV/wRQ/6IF4a/8ABhrH/wAnV+2dFAH4mf8AEOV/wRQ/6IF4a/8ABhrH/wAnUf8AEOV/wRQ/6IF4&#13;&#10;a/8ABhrH/wAnV+2dFAH4mf8AEOV/wRQ/6IF4a/8ABhrH/wAnUf8AEOV/wRQ/6IF4a/8ABhrH/wAn&#13;&#10;V+2dFAH4mf8AEOV/wRQ/6IF4a/8ABhrH/wAnUf8AEOV/wRQ/6IF4a/8ABhrH/wAnV+2dFAH4mf8A&#13;&#10;EOV/wRQ/6IF4a/8ABhrH/wAnUf8AEOV/wRQ/6IF4a/8ABhrH/wAnV+2dFAH4mf8AEOV/wRQ/6IF4&#13;&#10;a/8ABhrH/wAnUf8AEOV/wRQ/6IF4a/8ABhrH/wAnV+2dFAH4mf8AEOV/wRQ/6IF4a/8ABhrH/wAn&#13;&#10;Uf8AEOV/wRQ/6IF4a/8ABhrH/wAnV+2dFAH4mf8AEOV/wRQ/6IF4a/8ABhrH/wAnUf8AEOV/wRQ/&#13;&#10;6IF4a/8ABhrH/wAnV+2dFAH4mf8AEOV/wRQ/6IF4a/8ABhrH/wAnUf8AEOV/wRQ/6IF4a/8ABhrH&#13;&#10;/wAnV+2dFAH4mf8AEOV/wRQ/6IF4a/8ABhrH/wAnUf8AEOV/wRQ/6IF4a/8ABhrH/wAnV+2dFAH4&#13;&#10;mf8AEOV/wRQ/6IF4a/8ABhrH/wAnUf8AEOV/wRQ/6IF4a/8ABhrH/wAnV+2dFAH4mf8AEOV/wRQ/&#13;&#10;6IF4a/8ABhrH/wAnUf8AEOV/wRQ/6IF4a/8ABhrH/wAnV+2dFAH4mf8AEOV/wRQ/6IF4a/8ABhrH&#13;&#10;/wAnUf8AEOV/wRQ/6IF4a/8ABhrH/wAnV+2dFAH4mf8AEOV/wRQ/6IF4a/8ABhrH/wAnUf8AEOV/&#13;&#10;wRQ/6IF4a/8ABhrH/wAnV+2dFAH4mf8AEOV/wRQ/6IF4a/8ABhrH/wAnUf8AEOV/wRQ/6IF4a/8A&#13;&#10;BhrH/wAnV+2dFAH4mf8AEOV/wRQ/6IF4a/8ABhrH/wAnUf8AEOV/wRQ/6IF4a/8ABhrH/wAnV+2d&#13;&#10;FAH4mf8AEOV/wRQ/6IF4a/8ABhrH/wAnUf8AEOV/wRQ/6IF4a/8ABhrH/wAnV+2dFAH4mf8AEOV/&#13;&#10;wRQ/6IF4a/8ABhrH/wAnUf8AEOV/wRQ/6IF4a/8ABhrH/wAnV+2dFAH4mf8AEOV/wRQ/6IF4a/8A&#13;&#10;BhrH/wAnUf8AEOV/wRQ/6IF4a/8ABhrH/wAnV+2dFAH4mf8AEOV/wRQ/6IF4a/8ABhrH/wAnUf8A&#13;&#10;EOV/wRQ/6IF4a/8ABhrH/wAnV+2dFAH4mf8AEOV/wRQ/6IF4a/8ABhrH/wAnUf8AEOV/wRQ/6IF4&#13;&#10;a/8ABhrH/wAnV+2dFAH4mf8AEOV/wRQ/6IF4a/8ABhrH/wAnUf8AEOV/wRQ/6IF4a/8ABhrH/wAn&#13;&#10;V+2dFAH4mf8AEOV/wRQ/6IF4a/8ABhrH/wAnUf8AEOV/wRQ/6IF4a/8ABhrH/wAnV+2dFAH4mf8A&#13;&#10;EOV/wRQ/6IF4a/8ABhrH/wAnUf8AEOV/wRQ/6IF4a/8ABhrH/wAnV+2dFAH4mf8AEOV/wRQ/6IF4&#13;&#10;a/8ABhrH/wAnUf8AEOV/wRQ/6IF4a/8ABhrH/wAnV+2dFAH4mf8AEOV/wRQ/6IF4a/8ABhrH/wAn&#13;&#10;Uf8AEOV/wRQ/6IF4a/8ABhrH/wAnV+2dFAH4mf8AEOV/wRQ/6IF4a/8ABhrH/wAnUf8AEOV/wRQ/&#13;&#10;6IF4a/8ABhrH/wAnV+2dFAH4mf8AEOV/wRQ/6IF4a/8ABhrH/wAnUf8AEOV/wRQ/6IF4a/8ABhrH&#13;&#10;/wAnV+2dFAH4mf8AEOV/wRQ/6IF4a/8ABhrH/wAnUf8AEOV/wRQ/6IF4a/8ABhrH/wAnV+2dFAH4&#13;&#10;mf8AEOV/wRQ/6IF4a/8ABhrH/wAnUf8AEOV/wRQ/6IF4a/8ABhrH/wAnV+2dFAH4mf8AEOV/wRQ/&#13;&#10;6IF4a/8ABhrH/wAnUf8AEOV/wRQ/6IF4a/8ABhrH/wAnV+2dFAH4mf8AEOV/wRQ/6IF4a/8ABhrH&#13;&#10;/wAnUf8AEOV/wRQ/6IF4a/8ABhrH/wAnV+2dFAH4mf8AEOV/wRQ/6IF4a/8ABhrH/wAnUf8AEOV/&#13;&#10;wRQ/6IF4a/8ABhrH/wAnV+2dFAH4mf8AEOV/wRQ/6IF4a/8ABhrH/wAnUf8AEOV/wRQ/6IF4a/8A&#13;&#10;BhrH/wAnV+2dFAH4mf8AEOV/wRQ/6IF4a/8ABhrH/wAnUf8AEOV/wRQ/6IF4a/8ABhrH/wAnV+2d&#13;&#10;FAH4mf8AEOV/wRQ/6IF4a/8ABhrH/wAnUf8AEOV/wRQ/6IF4a/8ABhrH/wAnV+2dFAH4mf8AEOV/&#13;&#10;wRQ/6IF4a/8ABhrH/wAnUf8AEOV/wRQ/6IF4a/8ABhrH/wAnV+2dFAH4mf8AEOV/wRQ/6IF4a/8A&#13;&#10;BhrH/wAnUf8AEOV/wRQ/6IF4a/8ABhrH/wAnV+2dFAH4mf8AEOV/wRQ/6IF4a/8ABhrH/wAnUf8A&#13;&#10;EOV/wRQ/6IF4a/8ABhrH/wAnV+2dFAH4mf8AEOV/wRQ/6IF4a/8ABhrH/wAnUf8AEOV/wRQ/6IF4&#13;&#10;a/8ABhrH/wAnV+2dFAH4mf8AEOV/wRQ/6IF4a/8ABhrH/wAnUf8AEOV/wRQ/6IF4a/8ABhrH/wAn&#13;&#10;V+2dFAH4mf8AEOV/wRQ/6IF4a/8ABhrH/wAnUf8AEOV/wRQ/6IF4a/8ABhrH/wAnV+2dFAH4mf8A&#13;&#10;EOV/wRQ/6IF4a/8ABhrH/wAnUf8AEOV/wRQ/6IF4a/8ABhrH/wAnV+2dFAH4mf8AEOV/wRQ/6IF4&#13;&#10;a/8ABhrH/wAnUf8AEOV/wRQ/6IF4a/8ABhrH/wAnV+2dFAH4mf8AEOV/wRQ/6IF4a/8ABhrH/wAn&#13;&#10;Uf8AEOV/wRQ/6IF4a/8ABhrH/wAnV+2dFAH4mf8AEOV/wRQ/6IF4a/8ABhrH/wAnUf8AEOV/wRQ/&#13;&#10;6IF4a/8ABhrH/wAnV+2dFAH4mf8AEOV/wRQ/6IF4a/8ABhrH/wAnUf8AEOV/wRQ/6IF4a/8ABhrH&#13;&#10;/wAnV+2dFAH4mf8AEOV/wRQ/6IF4a/8ABhrH/wAnUf8AEOV/wRQ/6IF4a/8ABhrH/wAnV+2dFAH4&#13;&#10;mf8AEOV/wRQ/6IF4a/8ABhrH/wAnUf8AEOV/wRQ/6IF4a/8ABhrH/wAnV+2dFAH4mf8AEOV/wRQ/&#13;&#10;6IF4a/8ABhrH/wAnUf8AEOV/wRQ/6IF4a/8ABhrH/wAnV+2dFAH4mf8AEOV/wRQ/6IF4a/8ABhrH&#13;&#10;/wAnUf8AEOV/wRQ/6IF4a/8ABhrH/wAnV+2dFAH4mf8AEOV/wRQ/6IF4a/8ABhrH/wAnUf8AEOV/&#13;&#10;wRQ/6IF4a/8ABhrH/wAnV+2dFAH4mf8AEOV/wRQ/6IF4a/8ABhrH/wAnUf8AEOV/wRQ/6IF4a/8A&#13;&#10;BhrH/wAnV+2dFAH4mf8AEOV/wRQ/6IF4a/8ABhrH/wAnUf8AEOV/wRQ/6IF4a/8ABhrH/wAnV+2d&#13;&#10;FAH4mf8AEOV/wRQ/6IF4a/8ABhrH/wAnUf8AEOV/wRQ/6IF4a/8ABhrH/wAnV+2dFAH4mf8AEOV/&#13;&#10;wRQ/6IF4a/8ABhrH/wAnUf8AEOV/wRQ/6IF4a/8ABhrH/wAnV+2dFAH4mf8AEOV/wRQ/6IF4a/8A&#13;&#10;BhrH/wAnUf8AEOV/wRQ/6IF4a/8ABhrH/wAnV+2dFAH4mf8AEOV/wRQ/6IF4a/8ABhrH/wAnUf8A&#13;&#10;EOV/wRQ/6IF4a/8ABhrH/wAnV+2dFAH4mf8AEOV/wRQ/6IF4a/8ABhrH/wAnUf8AEOV/wRQ/6IF4&#13;&#10;a/8ABhrH/wAnV+2dFAH4mf8AEOV/wRQ/6IF4a/8ABhrH/wAnUf8AEOV/wRQ/6IF4a/8ABhrH/wAn&#13;&#10;V+2dFAH4mf8AEOV/wRQ/6IF4a/8ABhrH/wAnUf8AEOV/wRQ/6IF4a/8ABhrH/wAnV+2dFAH4mf8A&#13;&#10;EOV/wRQ/6IF4a/8ABhrH/wAnUf8AEOV/wRQ/6IF4a/8ABhrH/wAnV+2dFAH4mf8AEOV/wRQ/6IF4&#13;&#10;a/8ABhrH/wAnUf8AEOV/wRQ/6IF4a/8ABhrH/wAnV+2dFAH4mf8AEOV/wRQ/6IF4a/8ABhrH/wAn&#13;&#10;Uf8AEOV/wRQ/6IF4a/8ABhrH/wAnV+2dFAH4mf8AEOV/wRQ/6IF4a/8ABhrH/wAnUf8AEOV/wRQ/&#13;&#10;6IF4a/8ABhrH/wAnV+2dFAH4mf8AEOV/wRQ/6IF4a/8ABhrH/wAnUf8AEOV/wRQ/6IF4a/8ABhrH&#13;&#10;/wAnV+2dFAH4mf8AEOV/wRQ/6IF4a/8ABhrH/wAnUf8AEOV/wRQ/6IF4a/8ABhrH/wAnV+2dFAH4&#13;&#10;mf8AEOV/wRQ/6IF4a/8ABhrH/wAnUf8AEOV/wRQ/6IF4a/8ABhrH/wAnV+2dFAH4mf8AEOV/wRQ/&#13;&#10;6IF4a/8ABhrH/wAnUf8AEOV/wRQ/6IF4a/8ABhrH/wAnV+2dFAH4mf8AEOV/wRQ/6IF4a/8ABhrH&#13;&#10;/wAnUf8AEOV/wRQ/6IF4a/8ABhrH/wAnV+2dFAH4mf8AEOV/wRQ/6IF4a/8ABhrH/wAnUf8AEOV/&#13;&#10;wRQ/6IF4a/8ABhrH/wAnV+2dFAH4mf8AEOV/wRQ/6IF4a/8ABhrH/wAnUf8AEOV/wRQ/6IF4a/8A&#13;&#10;BhrH/wAnV+2dFAH+bP8A8HYv/BNH9hn9gP4Y/BfXP2P/AIeaX4Hu/EuveIbTXJ9Oub2druGzt7N4&#13;&#10;EYXdxMAEaRyNoB55zX8UXmP6mv8ARF/4PiP+SOfs9/8AYzeKv/SXT6/zt6AP/9D+kb/g3L/5Qo/A&#13;&#10;L/sWdQ/9PF9X7ZV+Jv8Awbl/8oUfgF/2LOof+ni+r9sq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D+E/8A4PiP+SOfs9/9jN4q/wDSXT6/zt6/&#13;&#10;0SP+D4j/AJI5+z3/ANjN4q/9JdPr/O3oA//R/pG/4Ny/+UKPwC/7FnUP/TxfV+2Vfib/AMG5f/KF&#13;&#10;H4Bf9izqH/p4vq/bKgAooooAKKKKACiiigAooooAKKKKACiiigAooooAKKKKACiiigAooooAKKKK&#13;&#10;ACiiigAooooAKKKKACiiigAooooAKKKKACiiigAooooAKKKKACiiigAooooAKKKKACiiigAooooA&#13;&#10;KKKKACiiigAooooAKKKKACiiigAooooAKKKKACiiigAooooAKKKKACiiigAooooAKKKKACiiigAo&#13;&#10;oooAKKKKACiiigAooooAKKKKACiiigAooo9qACiiigAooooAKKKKACiiigAooooAKKKKACiiigAo&#13;&#10;oooAKKKKACiiigAooooAKKKKACiiigAooooAKKKKACiiigAooooAKKKKACiiigAooooAKKKKACii&#13;&#10;igAooooAKKKKACiiigAooooAKKKKACiiigAooooAKKKKACiiigAooooAKKKKACiiigAooooAKKKK&#13;&#10;ACiiigAooooAKKKKAP4T/wDg+I/5I5+z3/2M3ir/ANJdPr/O3r/RI/4PiP8Akjn7Pf8A2M3ir/0l&#13;&#10;0+v87egD/9L+kb/g3L/5Qo/AL/sWdQ/9PF9X7ZV+Jv8Awbl/8oUfgF/2LOof+ni+r9sqACiiigAo&#13;&#10;oooAKKKKACiiigAooooAKKKKACiiigAooooAKKKKACiiigAooooAKKKKACiiigAooooAKKKKACii&#13;&#10;igAooooAKKKKACiiigAooooAKKKKACiiigAooooAKKKKACiiigAooooAKKKKACiiigAooooAKKKK&#13;&#10;ACiiigAooooAKKKKACiiigAooooAKKKKACiiigAooooAKKKKACiiigAooooAKKKKACiiigArzn4t&#13;&#10;/Fr4d/Av4dar8Wfixqttonh3RLY3mq6reHbDbwggF3IzxkivRq/l3/4L5+LfHn7Vnx5+CX/BGTwN&#13;&#10;JHotp8Z9UbxJ4s8TTyuqrovh9jPPZJGmBI04Q5VuDgCnFCZoeM/+Dmb4XeOJNT8N/sLfBX4t/GTV&#13;&#10;4riSz0e+0zSJLPQ7x0YqJvtsgP7k4yCFyRjp1rmNF/4OMviJ+zR4gXw1/wAFYfgN4q+Dsmt2n9o+&#13;&#10;Db7Q2Ou29/Gg/e28oiG6O4BK7V75xgV+mWifFHxZpLW37Pf7HPg+a50fwjYReH0v7MRWGgW5soxD&#13;&#10;5UrphvMwvIXn1rE1n9kn4ofE+8std/aC8UaHZ21rcfaD4Z0qxi1JVk/56R3N0rNG/oVp83kFj85f&#13;&#10;Hn/Bxv8AFP4grb237En7NXxB8SLOGY678QynhTStpH7to2uPncE8npxx1r558Hftcf8ABxH438Va&#13;&#10;Z8Q/Dt/8M9TuzrMU998GtP0adR/ZjyfvI/7bkHlsUT+NGzX75R/Bn4C+HrKTS7/Sb3xXBgGJfF90&#13;&#10;1/FCwPWKFgEQewFR+Jvi1rOi6VDoukzRafbWaeVawadGtukaDgKAvYCjmCx5F+yj/wAFTfFXjv8A&#13;&#10;bM1j/gn7+174Fb4bfEmLRh4l8KNFdfbNL8R6aAPP+yzYBWeAn50PUAkdK/Zev5B9P1m7+KP/AAcZ&#13;&#10;/BBL+Yzf8I/8IfEWoF3JL+Y8mzknPUNX9fFOS2YwoooqACiiigAooooAKKKKACiiigAooooAKKKK&#13;&#10;ACiiigAooooAKKKKACiiigAooooAKKKKACiiigAooooAKKKKACiiigAooooAKKKKACiiigAooooA&#13;&#10;KKKKACiiigAooooAKKKKACiiigAooooAKKKKACiiigAooooAKKKKACiiigAooooAKKKKACiiigAo&#13;&#10;oooAKKKKACiiigD+E/8A4PiP+SOfs9/9jN4q/wDSXT6/zt6/0SP+D4j/AJI5+z3/ANjN4q/9JdPr&#13;&#10;/O3oA//T/pG/4Ny/+UKPwC/7FnUP/TxfV+2Vfib/AMG5f/KFH4Bf9izqH/p4vq/bKgAooooAKKKK&#13;&#10;ACiiigAooooAKKKKACiiigAooooAKKKKACiiigAooooAKKKKACiiigAooooAKKKKACiiigAooooA&#13;&#10;KKKKACiiigAooooAKKKKACiiigAooooAKKKKACiiigAooooAKKKKACiiigAooooAKKKKACiiigAo&#13;&#10;oooAKKKKACiiigAooooAKKKKACiiigAooooAKKKKACiiigAooooAKKKKACiiigAooooAK/lJ/wCC&#13;&#10;0ev23ws/4LC/sZfFt5RC41LW9C8zIzi7t5FA+hJr+rav5b/+DobQfD3hr4OfA/8AaJms4Rqfg341&#13;&#10;aKE1bGJobS93Ryxhx/A7bSQe4q4PcmR+qH7GNy2i/AO8lSXnVPF2s6nIR38+fOM9eMV6vruukggv&#13;&#10;6/jXzd+zHrKw/s5aBcgBRdCa7wD/AM9W3Z96seNfHUVpG0cbfNjtUFFzxj42WzgdUcbq+WNf8TXO&#13;&#10;ozsgcnJ7VBr/AIin1GYgE8nsal8NeF7/AFm8jEUbuWcDCgt3HpQB+XX7H3iYax/wctQeHrhlL6N8&#13;&#10;GbyBQTyDNIsh/HFf2qV/Jb/wSl+G/hvXP+C9f7VfjzXNPgudT8I+HtB0DSr6YBpLIXKRvMkX90uo&#13;&#10;G49ccV/WlVy2Ql1CiiioGFFFFABRRRQAUUUUAFFFFABRRRQAUUUUAFFFFABRRRQAUUUUAFFFFABR&#13;&#10;RRQAUUUUAFFFFABRRRQAUUUUAFFFFABRRRQAUUUUAFFFFABRRRQAUUUUAFFFFABRRRQAUUUUAFFF&#13;&#10;FABRRRQAUUUUAFFFFABRRRQAUUUUAFFFFABRRRQAUUUUAFFFFABRRRQAUUUUAFFFFAH8J/8AwfEf&#13;&#10;8kc/Z7/7GbxV/wCkun1/nb1/okf8HxH/ACRz9nv/ALGbxV/6S6fX+dvQB//U/pG/4Ny/+UKPwC/7&#13;&#10;FnUP/TxfV+2Vfib/AMG5f/KFH4Bf9izqH/p4vq/bKgAooooAKKKKACiiigAooooAKKKKACiiigAo&#13;&#10;oooAKKKKACiivHPj58dfh1+zb8KdV+MfxTvPsWjaRErzOqlnkkkYJFDGo+88jkKo9TzW2Hw86tSN&#13;&#10;KlHmlJ2SW7b2Qm7as9jor4y/Z3/bK8OfHuDS7mfw/rXhlddhebRW1ny8XZi5eNTGThwvzYPUV9mn&#13;&#10;pXoZzkWMy+r7DG0nCVr2f3dPNNPs007NMmnVjJXi7hRXwr8df29fhv8ABn436N+zpp+lav4l8W6t&#13;&#10;breSadpCpizt3z5ck7yEAb8HaACa+o/hb8T/AA58WPDA8SeHvMjMc8lnfWU42z2l1CcSQyr2ZT6c&#13;&#10;HqK2xHDWPpYSGPqUGqUtpdNb287O2jtZ9BKrHm5b6no9FZHiDX9H8K6FeeJfENxHaWGn2st7eXUp&#13;&#10;wkUMKl5HY+iqCTX5/wDwT/4KQfC/45ST654b0PXrfwomqnS7fxbdpGtlMWbZDMFDb1jlbG0kZ55F&#13;&#10;GUcNY/HxqTwdBzUN2unb5volq9kgnVjG3Mz9F6KRSCMjvXyH+1r+2Z8Mf2RNG0ibxnDfapq3iG+W&#13;&#10;w0PQdLUNdXb5G9huIVUjByxJrgy7La+Lrww2Gg5zlokt2VKSSuz69orwv4O/HfQvi093pDWV3o2t&#13;&#10;WEcVxeaLqO37QlvOMxTArlWR+QCOhHNe6VWZ5XiMHWeHxUHGSto/NXT7NNaprRhCakrxYUV+c9p/&#13;&#10;wUi+FniX4w+IfhV8ONF1zxLB4Vcwa9r+mqn2K3miOLiNd5DOYP4yBjOcE1+gPh/XdJ8T6Ja+ItCm&#13;&#10;W4s72BLm2nT7rxuMgiu3NOGsfgqVOvi6DhGezfXS/wArra9r9CY1YybSexr0V4d+0X+0H8Of2YPh&#13;&#10;PqPxg+KFxJDplgFRY4F3zXFxLxFBEvGXkbgZ4rzH4Bftf+GvjcNKhv8ARNW8MXGvWbX2hwazs3Xs&#13;&#10;cYzIEMZI3oCCQex4owXDWPxOFqYyhQcqcN5LZWV35uy1dr2SbeiYSrRTUW9WfX9FAorwzQKKKKAC&#13;&#10;isLXvFHhrwrarfeJ9QstOhkkEKS306QI0h6KGkIBY+g5rQ0/UtO1azTUNKnhuYJRmOeBxJGw6ZVl&#13;&#10;JBq/Zy5ea2ncLl2iiuWXxz4Kk11vDEer6Y2pIwR9PW5iNwrEZAMQbcCR2IohTlL4VcGzqaKKoanq&#13;&#10;ul6Jp8uq6zcwWlrAnmT3N1IsUUa+rO5Cge5NSlfRAX6KxdD8SeHfE1qb7w3fWeoQg7TLZTJMgJGc&#13;&#10;bkJGcc1tU5wcXaSswCiuX1fxv4N8PahFpOvatptldTrvhtru5iildc4yqMwYjPGQMV06srDcvIPI&#13;&#10;I705U5JKTWjAWikZlRSzkAAZJPAAFcxoHjfwb4qkki8MatpuotFnzFsbmKcrg4OfLZsc8URpyabS&#13;&#10;2C51FFFYGv8Airwx4VgjuvE+o2OnRyyeVFJfTpArv12qZGUE+w5pRi27JXA36Kq2V9Zalax32nTR&#13;&#10;zwSrvimhYOjqe6sMgj6VapSi07MAooopAFFFFABRRRQAUUUUAFFFFABRRRQAUUUUAFFFFABRRRQA&#13;&#10;UUUUAFFFFABRRRQAUUUUAFFFFABRRRQAUUUUAFFFFAAa/m9/4Oo/h/4n8af8Entc1vwzbrOfDXiz&#13;&#10;QNevX3KrQ20N4iNIAepBdeBzX9IVeI/tIfs9/DL9qz4HeJf2e/jFZtf+G/FWmSaXqdvG5jk8uTkP&#13;&#10;G4+66MAynsQKqLswZ+Pn7Puv3Vt+yj8PI4BJLLceG7WdyBncXiViR9TXz98cv2lvgb8HbK41b4we&#13;&#10;NfDnh4W8bSyWt/fRpdlBydkGd7n2AzXwT8YP+CGH/BXLQ9J0r9mbwT+0BreufB6yle00aPSxFp2s&#13;&#10;2Ono2IILm5OHOxCAWjPODgCuq+G//Bp5pHhXW18W+NvFmmeLdXJEj6h4pF1qUxYdsykjirVLuyHL&#13;&#10;sj5m8U/8F3P2UbPV49A/Z28J+NPi7qUzGNBpFpJplpG/YvPdJgqexAIPrXnGrftwf8FmPjirWvw0&#13;&#10;svBHwQ0iSbdb6pErajrscHQBi+YRIB/EABX9JnwU/wCCJ3w58GeGDY+MNYFpeJORCnhi3jt7UQDG&#13;&#10;0FZUJ3nnJHGK/TP4Vfsc/s7/AAcee58H+G7P7Rd28dvdz3q/aWlEfciTcoJPJ2gVdqa3dybzfSx/&#13;&#10;MX/wR8/YP/aY+Bf7Q938WLfVPEOt6/4nvf8AhI/Hni/xekkcGrGb5S42/wCsOGPlqvA69K/sTGcc&#13;&#10;1HFDFBEsECqiIoREQAKqjgAAdAO1SVnUnzbKxUI26hRRRWZYUUUUAFFFFABRRRQAUUUUAFFFFABR&#13;&#10;RRQAUUUUAFFFFABRRRQAUUUUAFFFFABRRRQAUUUUAFFFFABRRRQAUUUUAFFFFABRRRQAUUUUAFFF&#13;&#10;FABRRRQAUUUUAFFFFABRRRQAUUUUAFFFFABRRRQAUUUUAFFFFABRRRQAUUUUAFFFFABRRRQAUUUU&#13;&#10;AFFFFABRRRQAUUUUAfwn/wDB8R/yRz9nv/sZvFX/AKS6fX+dvX+iR/wfEf8AJHP2e/8AsZvFX/pL&#13;&#10;p9f529AH/9X+kb/g3L/5Qo/AL/sWdQ/9PF9X7ZV+Jv8Awbl/8oUfgF/2LOof+ni+r9sqACiiigAo&#13;&#10;oooAKKKKACiiigAooooAKKKKACiiigAryz40/Gn4b/s9fDTVPjB8XtSi0bw3okH2rVtVnDGK1hyF&#13;&#10;8x9oZtuSBwCeelep18e/t5x/Cmb9lLxhH8dFsG8GHTX/AOEnGpjNt/Z//LUuPUDlf9rFejk9KlUx&#13;&#10;mHp4inOcHOKlGmk6kouSTjTTunUauoJppyaumRUbUW00n57fPy7kFj+3/wDsk6l8Jj8erLxlpj+C&#13;&#10;1046q3ibcRYC1Xq5cjOQeNmN/tX4e/8ABQf/AIK8/sgftMfB/WvgT8OfCXxj+IehajbwX+neNvhp&#13;&#10;4ee/0ma/tJfMjthPJjneu2QFBgH1r+NjULC/tdXFxoknxS/4Y0b4pxQefP5v2ZrcSK0xKA+X5/l7&#13;&#10;sHHPH8fFf6H3/BHKX4H337Pfia4/ZxXSf+EEbx3fHwx/YyhbT7ILe3wVGBh858z/AG81/av0nfov&#13;&#10;YXwtwuXZjg8dVxVTE1pSpy9nGNOhThFSWHxLvK2OTknUpK0YxjL3XfT5rIs9ljpTjKKiorvq33X9&#13;&#10;3z9D+cX9kv8A4KheKvh78V9H8Y/Hz4QftHRaP4TtHk8PaRpnhvzYZryZPKYTqMEKicqR1brX7Ar/&#13;&#10;AMHGPwpcZX9n/wDaQYe3hCQ/+1K/ola0tGOWijJ9SoNOW3t0G1EQD0CgV/HvFHFeMzjErF46Sckr&#13;&#10;aKytq9vVtvzZ9HRoxgrRP4NP+Cg3/BW74cR/GnTP2v8Awj8Mfjz4VuL+1h8LXt54m8Prp9nHeJn7&#13;&#10;JHbPIcmWUdRntxX3x+x1/wAFn/hz+zX8JRoPiL4NftPa9rut3sviDXrq78KGVUu7vDGOB0ZVMKjG&#13;&#10;w85HOa/Rn/gvD+zNof7X/wCy34O/Zu1bU30FfFPxW8PWcOuQxec9jKHkZZlj43NxgfWv15+Evga7&#13;&#10;+HXww8P+AdW1B9ZudF0e00qbVZ0CSXZtYlj811HQsFyea7sTxtj8Vk8crrTtTpSSSsveSjda/wB1&#13;&#10;u3Tddmy6+C9lUpTSvzxbv2ak42+dm/kfzxfEn/g4I+AXjr4e614N8Y/Az9pPTtK1TTbjT9Qv4vCE&#13;&#10;he3hnjKNIMM3Kg5Hyn6V+BPw0/4Kb+EfhxYWlh4i8F/H/R/gnouvwrfeIo/D4glkRJ82KTBgoElx&#13;&#10;JtQgdM8V/Xx/wUI8G/t9WWoN8Wv2dvjl8OvhH8O9B0GW68Vr408MR6tteEl5Lo3LOoWMR4Gwjr0y&#13;&#10;Tiv4sf20v+CtHjr9rf4Ma1+zP4R/ak8PeLr2XxN4ftrTSIPhwugW+sXMeqwiOSzvFkfKRyBZTuUb&#13;&#10;kFRwpxzmGWfWMJl81epG7Vk2kr+95WV7Pyv0IxGFUoKpNaJ2v+h/UO3/AAcUfCu1Ah/4Z+/aSAAA&#13;&#10;XPg+T7uBg/6zuK/OP/goJ/wVY8BftV6X4Y8X+APgb+0hb+KvCOpNPplrceFTDaSw3GBM0jMWwyAZ&#13;&#10;XB5PBr9NdK/ZL/4OD4rvzbn9p/4UiDyFCRS+BPN2sAOCN4GR65rsNO/ZY/4L2pMx1P8Aaa+EroR8&#13;&#10;oX4dK5B/GZa8XI86xGXYunjcK7Tg7q6uiqlNSTiz8pP2Jf8AgrppvwN1jXPit8bvhH+01qvirW4Y&#13;&#10;tIGnDwx59jbafatuieJlK/vGJwwJ4r9DX/4OMPhRt+f4AftIKDxk+EJB/wC1K+5/2X/gT/wVJ8Ef&#13;&#10;GC28Q/tVfGrwB448GJZXEVz4e0LwYmjXj3LqBDKt2Jn2qhySuPmr9QWt7dhho0I9Co/wrTPs+xOZ&#13;&#10;YueNxcrzlbZWWiskl2SQU6aguWJ/n4eM/wBujXvBvxU8UT/s5fCb9o6Lwz4u1R9R1G/u/DaxX0Yv&#13;&#10;mzeJGvBIjUny8/ePWv2y+Gf/AAXu+DHwp+H+j/DjRfgT+01f2ui6fDp8V7d+EJDNOIlA3yEOBuY8&#13;&#10;nAr+ln7FZf8APGL/AL4H+FTCGEDARfyH+FerxDxxmOaYehhsZNONLaySeyV33dl5ddCKeHjBtxW5&#13;&#10;/JR+2t/wWR+DX7W/7PurfCS7+Bf7S9jctJFqWlyReEWQPfWh3wxyM7ECNzwx4wK+Of2Rv+CnWteB&#13;&#10;/ippfxM/aC+Ef7SvleEbJ4vDGi6T4a8+zmluk8ubzwuCBGANmCATX9zbW9u4w6IR7gH+lIlrbJ9y&#13;&#10;OMfRQP6UZXxxmODy+vlmHmlTq3vor6qzs+l1o/JvuE8PGUlNrVH87H/ERl8J+cfAD9pDjr/xSMn/&#13;&#10;AMcr6c/Ye/4LWfAH9uP9pK//AGVPDfgz4j+DPF+n+G38Uy2PjnSP7NLWSSJEWUF2OSXXHGDz6V+x&#13;&#10;f2W15/dx89flFfzi6eFT/g6LvlUAD/hmFTgDH/MSj64r5E2P6PjImSMjjrz0pjTwojSOyhVBZmJA&#13;&#10;AA5yfQV/OD/wXxX9snwLo/h/9pj9kDxvc+Hn+GttNr3ivw2bo2tnrOmhgWMw3BJjHjb5TclWJXBA&#13;&#10;r8FvBX7en7an/BWzxZqz/DPxNqPwr+HHw28NLrfjHTdM1GWW71qS4IR7eXaUaWGcqyhcFYlJJySC&#13;&#10;P6d4H+i/mGfcJ1OOMPmmHhgMMqv1ucpSUsLUhb2VKdNR55zxPNT9j7JSi+e0nFqz8PFZ5GlXWFdO&#13;&#10;TnK3Kv5k92nsktb3P3b/AOCrnjawi/ag+HvxU8QazpOrfDfSNOmt/sS61ZtaHXVkZiGtvOB83y8D&#13;&#10;eRwOK+7/APgnR+0Z4Z8a+BvEHjrWL3w54b8L6pq6yeELBtZs3Q28cey4eOMSkxKZgflPU818t+Hf&#13;&#10;+DcT/gkd408K6Z4h1/4cT3Mt/YwajKk+rXjoJ7iNZJHCM5ALFjnFdFF/wbVf8EhoIhBbfDq6ijXO&#13;&#10;2KLWL1EXPJwqyADPtX5RivESdbh+lkbw6XK/iu9r822172vLtdLRs9NYVKq6lz9htZ+M3wpuNIur&#13;&#10;fS/F3hkXT20qWxGq2gIlZSEwfM4+bFfyJ/Bf4t6j8KNV8WfCq6g0rWvi7r3imSGDULjXrP7ZDqAm&#13;&#10;3xuLzztudnOc4xx7V+tQ/wCDbD/gkcDkfD6/BHQjWr7/AOO1VH/BtD/wR7Fx9sHwzkFxu3/aRql3&#13;&#10;527+95m/dn3zmjw/8Qp5C8Q4UFU9olu2rNO623V9112emgYnDe0smz9g/C/xl+G8fh3TrbxF4r8M&#13;&#10;/wBpLZQJfL/atox+0iMCUZEnPz55HWvye/4LK6xffEL4E+Hf+FdeINNu/DuleKIL7x1b2Gs2sYfT&#13;&#10;lQhBPH5oMsfmEHYM84OOK/Nr/gpT/wAEIP2Bvg/+yt4nuv2UvA+nn4i3nkadpFxr/iS7hTTRdSBZ&#13;&#10;b1QXJeWJMtGh++3ANfxQ/Hv/AIJ6/t0Xraf4L+BXwu+L2v6RpVu9jd+KRoWoWo1ucSFmmaLdIHRG&#13;&#10;JWNyclAK+L4W4sjg81jiqcFOVGSbT2d9Wla9rJp3dlqrXaaO2rg26au7J3/C333vpa+zbstT/Rs/&#13;&#10;4Jz/ALRnhXxl8R7668LpoPhrwVonh6HSNRu31W1iiutVDhov3JlyXEWSX6Y4zX7Jj41/Bv8A6G3w&#13;&#10;z/4NLT/45X+U9/wTv/Zp+DnwE+P9j4L/AOChfwb+PfjSbVfAepapfeAtJ0e7iurS+gu1jgvYYkni&#13;&#10;a4t/JBBc42OcEGv3y0P4A/8ABGLX9Lj1e1/Yz/a1WOTOAvh7UGHHXn7XzX0PH3ELzTM6mL5UrqOk&#13;&#10;W5L4V9p6t30b76LRJnFhKfLTS167+p9v/H74weHvgv8At9fEH4hfGebRfEo1eEf8IbFdazaTxjS5&#13;&#10;gY4fJxN+6USdFOCDya/fX9jn4uxab+zf4Xtfjr4h8P6d4mFkz3tjc63Z3MsMbyM0CPKspDERFe/H&#13;&#10;TtX4s/sn/wDBD7/gjf8AtgfDJviz/wAKF+IHhDZqM+ljSPiYt3perf6PtPmCGSWRvJbd8jbsHB4r&#13;&#10;6tb/AINsf+CR7fe+H9+eMAnWr44A6D/W9u1erxP4iTzLKsLljw6gqVveu3flTSstorVt23drvRBS&#13;&#10;wqjOU77n2P8A8FBfHdx49/ZD8a+E/wBnvxbo3/CUXmmbLQadrlna3JhDhpxHK0oCkxBgeRkZHevx&#13;&#10;4/4J/ftDeCP+E78AfCb4SRaBaTaLOdQ8X68NYtICNM2FJvNBl/eqZONoySea+vo/+Da//gkjFnb4&#13;&#10;A1DJBUn+2r0ZB6g4k6GqFp/wbO/8Ef7GUy2Xw3mgYgqWt9TuYmKnqCUYEj2o4W8RJ5ZleLy2OHUv&#13;&#10;a3967VrxcdUviST0T0vrrpZVsKpzjJvY/aX/AIXX8G/+ht8M/wDg0tP/AI5X88v/AAVE+IGiaN+2&#13;&#10;J4F+L/i3VtF1vwDY6S0WmWR1m0ktDq8bF5R5AlyHMeMuRjHSvfj/AMG1X/BJHOR4C1Ef9xm8/wDi&#13;&#10;6ZJ/wbR/8Eg7pQmo/Dm5ulXlFutVu5VQnrtDPgZ74rwuCuKXk+YQxypKdk1Zu266PozSvR54uN7H&#13;&#10;0d/wTn+Plp4i+HGv+MPHd/4e8OeHtX1573wRp8ut2cqjTSgDNGolJiQyA4Ruc5OOa/RH/hdfwbJw&#13;&#10;PFvhn/waWn/xyvxmi/4Nq/8AgkXBGsMPw+vViQYjhTWL1Y0B7KocAfgKy/EH/Btx/wAEk7LQ728t&#13;&#10;vAOoJJFZzujLrN6SrCNiGGZDyDyK4OJc7lmWPrY6UFHnd7Lp0WvV2Wr3bu3uVSp8kVFdD95dF13R&#13;&#10;PEmnpq3h68tb+1kJCXNlMk8TFTggPGWU4PB5rVr+ez/g2OsY9I/4JeQaDbSXElvpvxQ8cadafaZG&#13;&#10;lkW3ttXljiUs5JOFUCv6E68M0CiiigAooooAKKKKACiiigAoorlPHXjPQfh14N1Tx54okaHTdHsZ&#13;&#10;tRvpUUuywwKXcqo5JwOAOtXCDlJRirtgdXRX5Ufs6/8ABSq7+PNk/wAQn8Gy6V4Gm1cabYa1Nexv&#13;&#10;ePFK2yCeS0ABUOcblDEqOa/UbUtVstJ0m41u+fbbW1u91NJjOIo1LscDrgA17+f8KZhlkqcMdS5X&#13;&#10;PbVPtpo3Z6rR62a01RlTrRnflZo0V+SfwQ/4Kgv8d9U1vxZ4T8Gzp4A0fUhZjxFdXqR3k0Afy2uB&#13;&#10;ZFdwAb+Ddkjmv1ft7+1urFNTgcGGSETq/Yow3A/lTz/hLMMs9n9epcnPtqn2dnZuzs07Ozs07ahS&#13;&#10;rRnflexdor8l/AH/AAU/Pxe+JPirTfhb4Omv/B/hK5a1vvEV3epaXEzW7bLporVxuKxkHaCcvjtX&#13;&#10;6oaBrmn+JtDs/EWkPvtb62ju7dyMExyqGUkdjg0884RzDLadKrjaXIp7apvZPVJtxdmnZ2dgp1oy&#13;&#10;bUXsbFFflNa/8FL5vHXx/wDE3wi+C/g+TXNL8HNJba7rl7erYE3duf38VvDIpLqi8hyQGPAFfpf4&#13;&#10;J8YaP4/8J2HjLw+zNaahbrcw+YNrAN2YdiDwaM44RzDAUKWJxdHljU21V9VdXSd1dbXSvZ22YQrx&#13;&#10;k3FPY6qivy88Z/8ABRmeT9qbU/2YPgx4TfxHeeHIM+JdTvLxdPhguSodYIA6t5vyHJfgA8V+gvwz&#13;&#10;+IOk/E/wZZ+M9FV0iulZZIZOWiljO2SMkcHawIz0PWlmXCWYYPCUsbiaXLCpazur63auk7q9na6V&#13;&#10;7O2wRrRcnFPVHfUV+ZXxr/4KIf8ACGftRW37J/wl8MP4m8QQ2qXmv3FzdLYWtik43Qojurea7Drj&#13;&#10;ha+5vhJ8TbH4reEE8S2kDWk0c8llf2TsHNvdQNtkjDjhwD0YcEelPHcI5hhsFTzCvR5ac7Wd11vZ&#13;&#10;2vdJ2dm1Z9AVaLk4J6np9Ffm7+09/wAFBrH4J/HnQP2Z/h74el8T+LtWiS/vYZpxZWllYudqyGdg&#13;&#10;Q7s3GwDgck19g/Bn4sxfFbQbm5urQ6dqmm3bWGrad5gmWC4UZwkq4DqQcgijE8I5hRwEMyqUrUpb&#13;&#10;O6vrpe1+a19L2te2uqBV4uXJfU9hor87/wBsf9vzRv2YfHvhb4M+GtCn8S+MfFbiaz07zRaWsNkr&#13;&#10;mOSeW4YEZDdEAyevFfTnwT+MsvxStb7Tde07+yNc0mVItT05Z1uY081d8bxzLgMGXk8ZB4onwjmM&#13;&#10;cvWaSo2pPZ3Xe1+W/Na7Sva12lfVB7aPNyX1PdKKKK+bNQooooA8T/aM+PXgb9mH4KeIvjt8RmkG&#13;&#10;keHNPe/uY4CnnzbeFihDsqtJIxCqCRkmvkLQv+Ck/hk3vgzS/iP8PfH/AIQufHV7ZafokWs2lu4M&#13;&#10;19ygd7eaRRtBBYgnANZ3/BYvwL4J+IP/AATx+IGiePdJh1qyW0tZxZTxtIDIt1EFYKnzZAJ6V/P9&#13;&#10;+1tJ8S/Cn7Ver+Cf2dY76PV9EHhuD4daIyzNp9jfNaJsEAbKpk989epr08mwsak06yunNKy3cYyo&#13;&#10;qStZWlJVbJ3a02XXyOKMTVw+Cp1MO0pScld7J8k3Fvf3U43ez+R/YZa/EDwLf+JpvBVjrWkTazAp&#13;&#10;efSYryF72NQMkvbhzIoHuorqZ7iK2ha4uWWOONS7u5CqqgZJJPAAHc1/CZ4Vtv2Zrrw/4F8FfDfx&#13;&#10;daaR+1W/j+zuPEeu+HrS7v8A4rvqIvWk1G11Fcqn9ntGSk259iwAcHpX7g/8FOLz9rPVP2cINK+P&#13;&#10;Ucmh/DCTxTaxfE/VfhxdTHWx4XRlLMNoDJDK4AuwvIhLYrPG4SnS5OWrdOahz/Y1lGPPF31guZOW&#13;&#10;iaSbVz0cJXVSPtHFpcrny299WUnyuP8AO+WyV9ZNLQ/V/wCNX7WXwf8Agv8AA3Xv2gLm/j8QaD4d&#13;&#10;8oagfDEsWoyq00yQhQInI3BnBIJGBzXtPhTx94N8bwvJ4V1PT794Vja6gs7mKeS3MqhlWZY2YoxB&#13;&#10;6Niv48vjtef8EqfFfwt+J1h/wS01LXEWH4XfZPEtr8NIrj/hBFFzfwRpPqS7djavsJ8lhl8DLc81&#13;&#10;9hfHb9j+D9jXWfh34s/4Jw6fc6D8SfEHw+1bTJhbyOsHii6NrCUuNYByLi7h+d4JHwVc4zjgeFnG&#13;&#10;Pjg6brzhJxtG1lq5Sc42SvteMdd2pbXi0/osBlccRTpJTjFuVW8m/dSgqMlfTR2nK71WmrSaZ/ST&#13;&#10;Z/ETwBqPiabwTp2uaPcazbgtcaRDewPexBeSXt1cyLgdcrT5/iD4DtfE0fgq51rSI9ZlAaPSJLyF&#13;&#10;b1wRnK25fzCMei1/Hj4U1f8A4JhaX4Q8DeH/ANj7Urm4/bF/4SO1F1dQLM3jq619ZWfVovEMzDmy&#13;&#10;yJBOHOwRKAtcfo/jP9hu0/Z68RWv7Q+qwD9vb7frEVrLNHOPGsPix7qVtJtrBgMLZFfJVAp8vyTz&#13;&#10;XsSw3NJwoyu4tRd9OfmbSdH+eKsudvl5HKC15014qS9m6j0Wju9FFe9/Ef2NtFrf3n9l3/tPfxT4&#13;&#10;aj11fC8mo2K6m8RmTTTcRi6aMfxiHdvK++MVQtPH3ge/8STeDbHWdJm1i3XdcaVFeQveRD1eBXMi&#13;&#10;j6rX8M3iv4u6z8Of2rdNvYru6+JX7U3jnSbLRdQ8MstzpPij4d63B4ek8yS3dQ1veafNPhimQu8g&#13;&#10;5rY+BWt/AOf4UfDTwlpPizw3oX7YAvtPg8Vaxo1td33xJbXkuGa/tdWQ4SS3KZWQM20ADHSufFUZ&#13;&#10;05Q9naabS0ervK14J/HCC1nNaaxUbuWmjpJUJ1ZvltZ67JWk/el9lycWoq2qTbslr/c3a61o97fT&#13;&#10;aXZ3VtLc2wU3FvFKjyxBvul0BJXPbIGa06/Jr/glh8HPD/g+2+LXxYuZ7zU/E/i74patLrWralvM&#13;&#10;wjtVijhtIt/3IITuKIowCxr9ZaudPljTd780IS8veipW87Xteyv2OWnWjPmcL2Ta10eja1XTYKKK&#13;&#10;KyNAooooAKKKKACiiigAooooAKKKKACiiigAooooAKKKKACiiigAooooAKKKKACiiigAooooAKKK&#13;&#10;KACiiigAooooAKKKKACiiigAooooAKKKKACiiigAooooAKKKKACiiigAooooAKKKKACiiigAoooo&#13;&#10;AKKKKACiiigAooooAKKKKACiiigAooooAKKKKACiiigD+E//AIPiP+SOfs9/9jN4q/8ASXT6/wA7&#13;&#10;ev8ARI/4PiP+SOfs9/8AYzeKv/SXT6/zt6AP/9b+kb/g3L/5Qo/AL/sWdQ/9PF9X7ZV+Jv8Awbl/&#13;&#10;8oUfgF/2LOof+ni+r9sqACiiigAooooAKKKKACiiigAooooAKKKKACiiigAr8Bv+Din4o+KfAv7H&#13;&#10;fgv4faO0J0j4lfGLwv8ADrxZbTJu+06Lq0kv2iJT1RiY1IYcjFfvzX84H/By7/ybZ8Dv+znfAf8A&#13;&#10;6NuK6MLiqtCrCvQm4Tg1KMotxlGSd04tWaaaTTTunqhSimmmj6dtv+CJH7P9r8KD8BbHxf47i8CP&#13;&#10;Yf2afCf2yJrH7M33l2mMncf7+d3vX21+w5+w/wDB7/gn/wDBl/gT8DW1H+wm1e51iOPUpvPkjlut&#13;&#10;u9VbA+X5c89ya+xY/wDVr9BT67K+eY6rSqUKuJnKFSbqyi5ycZVWmnUkm7SqNNpzac2m1fVkqlFN&#13;&#10;NRWitt07enlsFFFFeWWfmp/wUjG60+DwH/RafDv85a/SleFA9q+Zf2l/2a7P9o+LwZHd61f6L/wh&#13;&#10;/jfTfGkZsVRvtj6cW/0aXf8A8s5N3zEc8V9NgYGKuLSp2/vN/hFfodmMqRlGhyvaNn5Pnk/yaP58&#13;&#10;/wDgt1/wSI+JP/BS/wAIz23gP46eIfAci6QlnF4EuZ1HhfVZYpDIJLuJWWXe2Qu7LKMAkV/HP8bP&#13;&#10;+DYb4i/sUfsta7+0/wDHz4s+Hk1rSdY0Gy0LRPCvzlJr/UoLVria5kccxLJvRUXOVJJr+0H/AIKj&#13;&#10;/swf8EcPjZ8atE8Sf8FCvHln4X8XWuh/ZtKs5vGc3h95NP8AMJ3m2jmQMN+QHK5PTPFfzk/8FRv2&#13;&#10;Nv8Ag398Afsc6z4m/Zl+KNnqvi2LXNAitLKHx7PrDvby6lDHdMLR5n3bLdpGLY+XGamh7kpzS1kr&#13;&#10;f18jmqTcoRg9k7n7G+EP+CEnxRj1B7yH9uf45zs9smUs9Rs/MUbRycu3y+nHSvUtM/4IbfFu2maT&#13;&#10;/htn9oeXjGE1GxGPzVq+IvB/7An/AAbC2upy3Nr8Y9OnuJLZBIk3xOuolXKjJBW5Tn2ycdMV6xo3&#13;&#10;7Df/AAbRWlyzWnxU0OViuCsnxVvsYH01BaRB+oP7HX/BMj4ifsvfHG2+Lev/ALS3xi+JdrDp91Yv&#13;&#10;4T8Y3lpPpk5uFAErrFGH3REblwev5V+v9fhL+wd+zF/wRg+Gv7R1n4x/Yr8baRrfj2HSryG10+z8&#13;&#10;e3evSNZyKBcMLGa9mRtoAJbYSvXiv3aoAKKKKACiiigAr+b6wOf+Do2+x2/ZgUf+VKKv6Qa/m/0/&#13;&#10;/laOvv8As2Bf/TlHQB8u/wDBYvwx47/4Kdft3ab/AME4vghcXqt8NtBtPHvxG0Z7kWEGs6deyKsE&#13;&#10;cE5BBePO0hwR84I5FfMfxb/4If8A7Xc3xh0P4yfsXeA9O+DcttaQ6T4p0Sy8QJPYatp6FFcBMZEk&#13;&#10;qBvNDZUkgjBFfol+z2f+Oo344/8AZAPD/wD6UxV/TZX7bwz9I3jXJstw+TZZmTp4WlCtT9ioU3Sn&#13;&#10;HEfxfbU3FxrSlpyzqqcqajFQcUjzK2TYapN1JwvJ2d7u+m1n0+W/U5zwdp1zpHhHStJvEWOa1062&#13;&#10;t5Y0OVV44lVgD3AI610dFFfiMVZWPTCkPoaWkJ5pgf59n/BUz/grF+2H4z/bc+Nv7NX7GHwmn1Jf&#13;&#10;Dt/o+gaj4pmjkvHgvNJl+0NIRt8qOO4DCNIyd2RnJziu68Ff8F8v+Cgv/BHf9mXwJ8Lv+CiXwZuf&#13;&#10;Eur+IIb3VvD/AIkn8S28Vzd2M0xlSOS1SKR4hAH8td3YY615/wD8FTv+Cg3/AAUN8Y/tjfHL9mb/&#13;&#10;AIJ8/CZ/DFpa6lpWmeJvHcFgIL+e8sH81Lo3LbYMXIYIhk3MVHBry34i/wDBu/8A8Fjv+CivwR+G&#13;&#10;HiH46ePvh/O3hrw7NZ6Q2pS3TaokN7cPcyR3syqyyOjsQCvAAAr5bhablh+ehy6qmpN25pXgndK/&#13;&#10;u3aXLp8O+6vvi6dFYqUKsOVpzas3o07Lm77vm13t209P/Zo/4L2ftX/8FB/+Cm+nftDfshfs5P4o&#13;&#10;1zwz8HtT8LXvhIeIYonNncajFdG9FzLFGq7JAsezBJ3da/oB0f8A4KPf8Frb3Tkub39h+4jkbOUP&#13;&#10;jjToz/3y6ZH41/OV+xB/wTT/AOCtf/BL39vfRPgN+zGPg0PHupfCDV9Vutc1D7ZNY6jpK6nGhN2M&#13;&#10;qRcxzbFjKgKV6iv6avBtj/wcfv4at38Uah+y0t/z5qz2mvM+O2TBII8/QV9ljI0o1GqEm46atW1s&#13;&#10;r/K90u6s3bY5YOTXvKx+mX7GHxh/aR+N/wAHz4y/am+GMnwn8TrqlxaDwxJqsGr7rWMKYrkT24Cg&#13;&#10;SZI2Hkbc96+ta+Yf2S4v2wIfhayfttTeA5/GX9pT7X+Hcd7HpX2HC+Tlb5ml83O7fzt6Yr6ermLC&#13;&#10;iiigAooooAKwvFH/ACLOo/8AXjcf+i2rdrA8VkjwvqRHUWFx/wCi2oA/Bf8A4Nof+Uak/wD2V34g&#13;&#10;f+nuev6B6/n4/wCDaE5/4JqTn/qrvxA/9Pc9f0D0AFFFFABRRRQAUUUUAFFFFAHwB+19/wAFKv2W&#13;&#10;/wBhrx94P+Hf7Req3OjXXjqWSDQLryGktC8LIjm5mHywIDIo3NxzXzP+3X/wVe/Yb+BfgUfCv9ob&#13;&#10;UNUhl8f6TcWWj6XpEfn3d7BcJ5aSo8eRDFIWASZvlye9fBn/AAcw+OP2fdJ+BWlfDf4qeH5vFPi7&#13;&#10;xbBPpvw30ixgL3o1XcqfaYpFBZViZ03IvMhYLgk4r+XP9nHwPr/7EfxdutN/4Kd+CfEEWu+LvAv9&#13;&#10;nfC3xL4nla/t9FuHVvKUIzyAOQwjVMhoi2dq5zX+gng79FfI8+4CXG9eeJhiMPHFNYSLoqrj3RSc&#13;&#10;auBc2pKnh+a2KvTrN+zmqT5nyr5LMc9q0sV9WSjaXL72toX6S8301W+p+vfwk/Z1/wCCt/g7XdDk&#13;&#10;j/Z0v9Y+G+m6gmq6Xoln49tLW/urONxNZ+a5XZvIwZARg9K/cDWP29P+CpusaBLoNx+xJrzR3Vu9&#13;&#10;pcofH+jKpikUowVhHuB2k4Pav2L+CEU8PwX8IQ3OfMTwvpSyZ5O4WkQP616hX8N57xfmWbOlUzCv&#13;&#10;7RwVk7JfdZLc+phRjC6irH8K/hr9lX/gr/4T1tdF0P8AZtv4fh+NYN9J4cT4g2i6nJZmXzTA1yEC&#13;&#10;GQnjdjGK/c62/b3/AOCqFhoMWi2f7EeuhYYFtUR/H+jFPKRQgBPl7idoxX7tUmcVpxDxfmWa+z/t&#13;&#10;Cu58mkdErX32S3sgp0Ywvyq1z+Dr4nfBb/gqd8Ko/GXxMs/2ebnwl8MxNe+Ktf0+9+IVkdQSxAM9&#13;&#10;7GLhUCF2G7yh24HJrurD/g8D+G/wb+DPhTUl/Z68SR+H72xbTvDsg8XafczNFpp+zsLhFtzLG2Vy&#13;&#10;C6jeORX7Df8ABY39pr9nvUfBXi/9lT9prTNHbwxZ6VpPiS9bWdWewW8Sa7EUYWO3dJnRH5b+A4w3&#13;&#10;Ffh9+zx/wbdfsLf8FT/hqn7V3hX45+M9X02+1G70i2TR9LsLKxshp0hh+yQReWAUhACiTq45PJp5&#13;&#10;1xRnWaU6f9o1uelBfu9rr4eZytve8UttU227pGGHxWDVR0o35tb9r2dknbpZt73WiW7XwR8Df+Cj&#13;&#10;nxY/4KI/tWeJ/An/AATi+DfiKC/8VQ3XjDV9G1fxZDExjRkS+eO58mNVQlwsaDOCa/q0+En7YH/B&#13;&#10;Tz4OfDLSfhh4e/Yn8Rta6JYR2Fm8vxC0eZnEY5aSR49xLHJzX4TeDv8AgiP4o/Ym/wCCunwn/ZE/&#13;&#10;Zh+PnxC8Kwa38IPFfia18V2ljp51GxWG7jjuLJMpskinJV23glSBiv7Lv2NP2e/it+zT8JJPh78Y&#13;&#10;/il4n+LurPqtxqC+KPFcFvb3iQSqgS1VLZVTy49pKk5OWPPSt+IuMMdmFOlhq+IlOnTS5VJJNPlS&#13;&#10;d7b63td7edzSlRUbytZs/lW+PXwg/wCCw3xJ+OfiH45/BT9mK68IT+KxFNrttqXj2ynd7uNBGXgM&#13;&#10;KARxlR9315r9MP2eP2oP+Cn/AOzz8IdI+Eml/sW+JLxNKttj3r/EPSJmuLmQ75pWaWPdh3JIHYYF&#13;&#10;f0XUVhmvGGZY3CUcDiq7lTp25VZaWVlsruy7lQowi3JLVn8Yf7UHw8/4K+fHP483f7Q3wh/Zau/B&#13;&#10;+tarpsVhrn9pePrGdJnt/lie3WFAIxtxvHc8191/sp/tBf8ABUr9mD4Q2fwsP7G3iLVriKSa91LV&#13;&#10;P+Fh6TL9rvrli80i+dHuWMnG1ewr+lGinmHGOZYrBUsuxFdypU7csbLSystbXdk7K4RoxUnJLVn8&#13;&#10;dH7X/hj/AIK1/tL/ABksfj58Nf2Ub/wl4nh0w6Nf3OpePtPmgmtFYtF5UUMY2Sgn5m7ivp79jf4w&#13;&#10;/wDBVb9k/wCHU/g/Wv2PvEHiDV9Tvn1TXdZi+IWlvHc3TDaDEk6FkjVQAFz1zX9PNFGK4xzKvgIZ&#13;&#10;XVrt0Y7R06ba2u7X6sFRgpc9tT+Qn9tqz/4Kvftc+O/D3xZ8G/sk6l4W8V+HoJdPh1C/8f6dJavY&#13;&#10;StvKeTDGP3wY8P2HFet/sV/Ef/grJ+yX4f1SDxj+yNrninxBr14t1rOs2vxC0wwukQ2wpDFcISm1&#13;&#10;fvepr+puiirxjmU8ujlMq7dFfZ0733tffzD2Mebntqfmb+w7+3r8VP2n/i/8QPgN8cfhDq/wl8U+&#13;&#10;ALPRtRurHUtZs9Zju7XW0le3kjls1VVwImyDzX6ZV+QH7M+nzt/wWG/aZ1USYiXwR8ObYw+rm3vX&#13;&#10;DfgBiv1/r5k1CiiigCteWVpqFs1nfxRzxOMPFModG+oIINUToGiG8/tA2dp5+Q3n+SnmZXgHdjOR&#13;&#10;2rXoppiavucDY/Cz4Zab4vl+IOneHNDt9enDLNrUNhAl/IHGGDXCoJDnoctzXaXtlZ6jaSWGoRRT&#13;&#10;wTIYpoZkDxujDBVlOQQR1BFWqKlpcvL0Ku783U4Pwr8Lvhr4H0y40TwZ4e0PSLO6k826tNMsYLaG&#13;&#10;Z/70iRIqsfcg1u67eeGPD+nSeJvEsllZ2umwvPJf3hSOO1iUfMxkfARQBycit+vyZ/4LS6F4m1X9&#13;&#10;h3WdU0i5S20vSNSs9W8UPNci1h/si3fNwZWYgMgGMofvdK9fI8vhi8bQw1SpyKcknJ9L9SJyai2j&#13;&#10;7l+GC/sy+OPEV18S/hFbeDr/AFeQZu9e0W3tWvHE3d7mNPMYOB1LHNd/cfCX4W3fjBfiFd+G9Bl1&#13;&#10;9CCmtyWFu1+CowpFwU8wEDgfNX4Xf8E1/G/xb+JXxi8Lw+E/h5d+E/A/hvw1PHqmuXFs1hHqH2qE&#13;&#10;Gy8tCFFwG+8CAdq81/QnXv8AHnDWHyjHrCYSv7SKinfTS7eml1tr5JpPVGWHrSnBuStffzONHw88&#13;&#10;BL4sPj1dD0ga60fktrIs4RfFAMBTcbPMxjtuqhZfCb4W6b4tm8e6f4a0GDXJ2LT6zDp9ul9IT1LX&#13;&#10;AQSEnuS1eg0V8Wna1un67m7d736/pt9xXtrO0s1ZLOKOJWcyMI1Cgs3VjgDJPc1YoopAFFFFABRR&#13;&#10;RQAUUUUAFFFFABRRRQAUUUUAFFFFABRRRQAUUUUAFFFFABRRRQAUUVBdXVrY20l7eyRwwwo0kssr&#13;&#10;BERFGWZmOAABySelCQE9FfKXw3/bZ/Zt+LXiWXwx4B8Qx38sd8+mi6SGRbOS5QkbI7hlEb5IwpBw&#13;&#10;3bNfVTyJGhkkIVVGWYnAAHUk16GPynFYRxWKoyg5K65k1dd1dK6JjNS2dx9FfJ/hz9t39mjxd47v&#13;&#10;fh74a8SQXt5p98NNu7m3jd7FLk/8s/tQHknnjIbGeM19XhgRuByOuRRjspxWFUHiaMocyuuZNXXd&#13;&#10;XWqCM09mLRXyh/w25+zTJ8R774WWXiSC61XS547bUjaRyT2trLJxsluEBiUqThvm+XvX1ZFLHPEs&#13;&#10;0LK6OoZGUggg8ggjgg0Y3KcVhoQniKMoKesW00mvK61+QRnFtpMfRXyt4l/bU/Zw8LfE+6+D+oeI&#13;&#10;YptesIkm1G1sYpLlbMOcATyRBkjYdWUnKjqBX0/Y31nqdnFqGnyJNBPGssM0TBkdGGQykHBBHNGK&#13;&#10;ynFUKdOtXoyjGfwtppP0bVn8gU4ttJlqivl34g/tlfs8fDP4kp8IfEuvIfERtftkumWMUl3LBFnA&#13;&#10;M/khvLJ6hWwcc4xX0do2taV4h0qDW9DnjurS5jWaCeFgyOjcggijEZTiqNGGIq0ZRhP4ZNNJ+jas&#13;&#10;/kCmm7JmpRXzX8V/2uvgF8F/G2n/AA38c67HHr2pRNPb6TZxvdXQiT+OSOIMY1P8JbGe1e6+F/FG&#13;&#10;g+M9Ct/Enhm5ju7K6QSQzRngjuCOoYdCDgg9aK2U4qnQjiqlGSpy0Ummov0drMFNXtc36K+dvjP+&#13;&#10;1Z8CvgDrek+GPiZrkNpqutuU03S4Ea4u5QOr+TEGdUzxuYAE8A1654L8ceGPiF4fh8T+Erpbq0my&#13;&#10;A4BVlZThkdGwyMD1UjNFTKcVDDxxcqMlTbspWfK32TtboHPG/LfU62ivBfjh+0z8Ff2dbbTpfizr&#13;&#10;UOnS6tdLZ6ZZKrTXVzI2f9XBGGcqMctjaO5r0D4f/Ejwf8T9CHiHwZdi6tw5ikVlaOWJx/DJG4DI&#13;&#10;e4BHI5FDyjFLD/XHRl7O9uaz5b9r2tcOdX5b6ndUUUV55QUUUUAFFFFABRRRQAUUUUAFFFFABRRR&#13;&#10;QAUUUUAFFFFABRRRQAUUUUAFFFFABRRRQAUUUUAFFFFABRRRQAUUUUAfwn/8HxH/ACRz9nv/ALGb&#13;&#10;xV/6S6fX+dvX+iR/wfEf8kc/Z7/7GbxV/wCkun1/nb0Af//X/pG/4Ny/+UKPwC/7FnUP/TxfV+2V&#13;&#10;fib/AMG5f/KFH4Bf9izqH/p4vq/bKgAooooAKKKKACiiigAooooAKKKKACiiigAooooAK/nA/wCD&#13;&#10;l3/k2z4Hf9nOeA//AEbcV/R/X803/B0FeeIdO/ZH+D+o+D7S21DV4P2j/BUulaffSmC2ubtWuTDF&#13;&#10;NKATHG74VmA+UHNAH9Kqf6of7or+aD/g4M/bb/bI8A6h8Mv2Av8AgnK11H8YPizfz3kV5YhFuLTS&#13;&#10;NNHmSNHJICkYdlIkdvuop9a+s5/jp/wXkjkKW/wE+BrxgDa3/CfXgzx72XavxF/ae/aA/wCCh/7M&#13;&#10;P/BSOf8A4KDfte/DP4M6G/g74KTaZ4atdR8ZziyYyXEklymlzvbq0uozBjG0XlgbMfNzmvPxlWlC&#13;&#10;rh/rFXkp8zcrOzlywnNRX+KUUnv7vNoell9ObjWdKHNPltHS+spRhdryUm152sf0Wf8ABIn9pb42&#13;&#10;/tK/sYaLqn7UNi2m/FDwzeXnhLx7Zuiof7S06VoxNhMrieLZJleCScV+n1fxkf8ABFr9o7/gsr8U&#13;&#10;/wBnPxV+1F8IPhR8NPE+h/FHx/qfiiwufFHim40aeCMN9nMEVvHbSr5UbR4V8gtyTX7Bf8L4/wCC&#13;&#10;9f8A0QH4G/8Ahf3f/wAhV69eVeSpzxcFGrKEHUUVaKqShF1FFdIqbko+SR41CnCHtKdKfPCM5qD7&#13;&#10;wU5KDd9buKTd7O+6R+2tFfiV/wAL4/4L1/8ARAfgb/4X93/8hV4Z+0b/AMFEv+Cuv7Ivwul+NP7R&#13;&#10;fwe+BHh3wzBqVnpdzqc3j28ZIZL+UQxO5+w4CbyAx6jrWMU21FbuyXm3ol82dCTex5f/AMF8v2uv&#13;&#10;+CRX7LLf8JL+2D8LvDnxP+L8HhsSeC9F1rRppxPBJIyxrLqHlmCOFXyzKXL4+6Oa/wA7Kb9vNfiz&#13;&#10;r+p+Hvid8PPh3b+Fdb17Tbp4dC8O29pPoOnw6gk0sdnPbxrKVMGYj5jMWHua/wBJf4vQf8FUf2t/&#13;&#10;h6fDPxl/Zc/Zq8d+FtZtYp4xqHjWa6iuLaQCSKSKRrEkAghlZWHXINfjP+3t+xp8fP2Vv2FPFc2h&#13;&#10;fsj/ALO3w50m813wzBf65oPiWbU9WfOr2/lRBprVW8t5CsbjzBhGJwcU8LB0cRUqVOzST1Sdmn7r&#13;&#10;tZ3d76tWVrWs6q1IzoRhBLe7ez8te3lon1v09+8BftX/APBpHq2szW1h8O/C9vcR2ymR73wLqssZ&#13;&#10;AAyAFt5Pm9TtH1r2fS/2jf8Ag1HlnZbHwT4B37cnd8PtXPH42Br7h0q8/wCCwHh+4N34Y/ZZ/Zpt&#13;&#10;zJCiGe38WNC7oFGAxXTgcD0ya6OD4gf8Ft7Vt9t+zT+zxGxGCY/Gkyn9LCpIMT9gL4w/8EHvGH7S&#13;&#10;9joP7B3hnwjpnxIbSr2WxutJ8IX+j3K2SqPtIW6uLOGNQVxld+WHQV+/FfhpafFn/gufYTi6sf2d&#13;&#10;PgFDIAQJIvHNwjAHtkWOa1v+F8f8F6/+iA/A3/wv7v8A+QqAP21or8Sv+F8f8F6/+iA/A3/wv7v/&#13;&#10;AOQqP+F8f8F6/wDogPwN/wDC/u//AJCoA/bWivxK/wCF8f8ABev/AKID8Df/AAv7v/5Co/4Xx/wX&#13;&#10;r/6ID8Df/C/u/wD5CoA/bWv5vtOOf+Do6/8Ab9mFR/5Uoq+jP+F8f8F6/wDogPwN/wDC/u//AJCr&#13;&#10;86P2TfFP7U3iz/g5B1HU/wBsDwn4W8G+KB+zi0VppvhHVZNYs5rJdRiIleeWOJhJuJXbtHAoA9f/&#13;&#10;AGe/+Vo344/9kB8P/wDpTFX9NtfyFap+1t+zZ+xx/wAHLvxl8eftPeL9N8HaVqXwM8PWGnXmpJMy&#13;&#10;Tz+ekhjXyY5CCEUnkdq/Xu4/4L0f8Ei1tpJIPjh4VldI2kWNIr/cxUE4GbYcnFTKVk2NK7seAftD&#13;&#10;/wDBwh+yf+zv/wAFMfD3/BObxDbXl1cahLbaZr/i2Bx9i0fVr84tLSVcZYtlfMYHCbh6Gv34ByAR&#13;&#10;0Nf5tHw5/aZ/4JkWH/BP/wDaI/as+OereHPFPxi+KPxVvdb8M6Xc2k0utWlrZX8f9mR208yDaECm&#13;&#10;4Zo3yFIB54r+t/4Qf8F3/wDglbB8JfCqeNvjf4Yg1g+HNNbU4Z479pEujbJ5yufsxywfIJ9aWAm5&#13;&#10;YSMa0bVIqm5O6s3VhzuEVu/YtOEpWV7x876ZlT9njJqk7025xj/3DkouXpUvzL0dj9uaMV+Rf/D+&#13;&#10;b/gkN/0XTwn/AN+r/wD+RaP+H83/AASG/wCi6eE/+/V//wDItWZH0r4s/Yl8JfEH4weKfiD441K4&#13;&#10;u9G8T2mlRTeHIkWGEXGlStKs0kiYaQvkAhuwr8evHf8AwTJ/4KoeArnVNa0L9um+8HeEE1C4n0ux&#13;&#10;vtAsI7fTrSaRnjtzNK6riMHaCTzivu5v+C8n/BIVlK/8L08KDIxkRX+f/SWv893/AIL7+Pvg9qHx&#13;&#10;asdA/YP+OHxI+K/gjxTbXHiDxbpupaxqeqadZapJcOyRxrPHGqpsPyx4O0AVxKnChCNOjC13bby3&#13;&#10;fyjb1t3NsLhFKU5t7Xb1136X83t29LH743P7Cf8AwUx8Y/8ABUzwv4Q8KftqS614mu/ghqur2PxE&#13;&#10;0/TLKbydMj1SOGTTRBC7RsskrLKXzuGD6V+wHhj/AIJh/wDBY3T9Chs9V/bp8QvOuSzp4P02cc9M&#13;&#10;PKwc/jX8If8AwSH+CH7Ln/C3dN1H9tD4/a38MNF1bwDql3p8nhPU9R07VdMuoL5ITY3ZSElEmTdO&#13;&#10;qplHAznNf1IeDrb/AIIT+FPDcHh8ft0fHGbySx8yHx9r9up3ekaWhUfhXsY3CujUdNu+2zT3Se6u&#13;&#10;uvy2epy0qnNG/r36O3U/qd/Yv+C37Q/wH+EB8D/tM/FG7+LniL+1Li7TxTe6Zb6TKtpKF8u28m2y&#13;&#10;hEZDHeTk7sdAK+tq/nv/AGTv+Con/BGX9kb4Xt8K/DP7Tl74ttm1KfU/7U+IOq6rr2qBpwoMQup7&#13;&#10;UP5S7flToMn1r6c/4fzf8Ehv+i6eE/8Av1f/APyLXIaH66UV+Rf/AA/m/wCCQ3/RdPCf/fq//wDk&#13;&#10;Wj/h/N/wSG/6Lp4T/wC/V/8A/ItAH66UV+Rf/D+b/gkN/wBF08J/9+r/AP8AkWj/AIfzf8Ehv+i6&#13;&#10;eE/+/V//APItAH66VheKSB4Y1Enp9guP/RbV+VH/AA/m/wCCQ3/RdPCf/fq//wDkWsrXv+C7X/BI&#13;&#10;zUNCvrK3+OXhRnlsp0VRFf5OY2H/AD6igDwH/g2h/wCUak//AGV34gf+nuev6B6/ns/4NjtR07Wv&#13;&#10;+CX8eu6NKtxZX/xU8d3tlcKCFlgm1mZ43APIDKQeea/oToAKKKKACiiigAooooAKKKKAPwk8SfAv&#13;&#10;4Yftj/8ABXX4jeBP2irIa/p3wx+HHg3WfANo8skD6NfavNeG9u7Z4SjrLIYIwW3cADHrX1l4/wD+&#13;&#10;CR/7CHxWjtYvih4RuPES2Nybyy/tnVb+6+z3B6yxGSc7XPcivN/gJZW7/wDBZT9oTUmBM0fwt+HN&#13;&#10;ureiO+psR+JUV+uNdtPM8TCVKcK0k6aai1J3ipX5lF391O7ulZO7vuyXCNmmtzL0TRtP8O6LZ+H9&#13;&#10;ITyrSxtYrO1jyW2RQoERcnk4UAZPNalJkA4PfpS1xJFBTT1p1IaAP88n/gsL/wAE2fhbrP8AwUK+&#13;&#10;L/7TH/BQX4222ieGZrTTdQ8KeH4bh5rp9Kn228dq0IPmqsMoaQLGhB6+tfjD+3x+0h+yt+z78A/h&#13;&#10;Pov/AASW8W+OPDUWowarJ4zuLfxTqCST3dpP9nWR9N87y7cXG0zKwVSQcYr+hD/gov8A8EZdL/aY&#13;&#10;/wCCofxS+J3xs8ReJ/H8lxYaXrHhrwdpYkSS2sLlktTbmcgpGkLZdQvYkkV9N/B/UP8Ag1e+D/gO&#13;&#10;1+FPxfsPhRF4p8NSS6HrsWt6ReXF+t5ZuYpFnm+znzHDDBcHBOaWX4Gf9k4V1Kfs9I2Sbu0oxb5n&#13;&#10;f3t1fo5c1rpa+ZHM1LNK8VJ1PiV2lyptte6t01Z28vPb+Zb/AIIgWXh39rr9vfQNR/4KQ/E3xJ/w&#13;&#10;js/gHxAfD+vX3jO40q5hmtZYla3+2pcJNCrbmbyi6h8ZwQK/0vP2CvhR+zD8GfgYfBf7Jfim78Xe&#13;&#10;Fl1i6uX1W+8ST+KZheShTNEb64mncBQFxHuAXPAGa/iu+K3in/g3H1X/AIK7fDDUvDdr8MT8GP8A&#13;&#10;hUniGPxZHb6bdx6QfEP2kHTzPEIgzTeVv2kKR0ya/sc/4Jn3P/BPC8/Z2ku/+CZcHhmD4dya9d+c&#13;&#10;PCtvNbWjaqFjFyWWdUcybfLBOCMYwa3xFSMpuUI8q00vfZJN303av6s9KKdtWfoZRQKKxGFFFFAB&#13;&#10;RRRQAUUUUAfkt+zL/wApaf2m/wDsVfhv/wCkd9X601+S37Mv/KWn9pv/ALFX4b/+kd9X600AFFFF&#13;&#10;ABRRRQAUUUUAFfjx/wAF/wBVf/gjj8fVYZB8Etkf9vUFfsPX49f8F/P+UOfx8/7Elv8A0qgoA/UP&#13;&#10;4Rokfwp8MJGAqr4e05VVeAALaPAAFehV578I2V/hT4YdTkHw9pxB9jbR16FQAUUUUAFFFFABRRRQ&#13;&#10;AUUUUAFFFFABRRRQAUUUUAFFFFABRRRQAUUUUAFFFFABRRRQAUUUUAcZr3xE8CeFdVttD8Taxpun&#13;&#10;3l5/x52t5cRwy3H/AFyRyC5HouTXif7Q3jz4Ta58FfE3hPXvF2gaEmt6Lf6PFf6pdRxQpJNA6Hh2&#13;&#10;Uttzkqpzivwe/wCDlr4OfDjxT8DdI+PGu+K5fBPi74bxT6v4H1yK5aJri9kZSbCNEIdpZiiFHXlC&#13;&#10;voSD/LH8EfiZ40/4Kc+P9R1L9uDx0LO5+HPgoav4K8GxxnTTr1/D92ZRkI0wGJZX+9IOnGc/2l4U&#13;&#10;/RPhxDwPiPEeGbOlhMB7b63H2FSVWFSCUqKw6i+SvCopw9pNzpKh7zmuWPM/m8fnzo4pYP2d5Tty&#13;&#10;6q1nvfs1rZa30P1Q/Z5/4KKfCP4ay6P+y8fFlzonh3TPEEL6z4pbwlrc9nIulTby8LpatxMFxEwO&#13;&#10;OQc1/RPr3/Bc/wD4JeeIPDt54ZX4j3tu19ZTWK3M3hnXQiGaMxh2JsQMDOeor9SPgaE1D4KeErq8&#13;&#10;jjaSbw1pkkmUAyxtoyeMYr1H+ztPIwYIf++F/wAK/mHjDj3G55Uo1sXGMXBfZVld2u3fd6JeiR7t&#13;&#10;HDRp3UT+Bj4Rf8FBfgx8HY739mDwR4zlXRdQ1xra/wDGq+Etbm082wn877QFFszBMcD3r+lTSv8A&#13;&#10;guv/AMEvdM0e20Ob4jag7wW0dq1y3hnXVDMiBC5/0LAyRnr+NfsqLGyC7BDFjGMbBjFN/s7T+nkQ&#13;&#10;/wDfC/4Vpxlx9jc89j9bjFezT+FWu2km3q7u0UvRCoYaNO/L1P4HvDn/AAUI+CP7PvjHxj8H/hR4&#13;&#10;yl1Sw8Va5dLN4utvCetTWKW2pSFzMy/ZmbbCG+fHOQcV/Rn4A/4Lif8ABMfwR4H0jwdqnxKv7240&#13;&#10;zTrewuLxfC+vKk0kMaozgfYjhSRkDPAr9sFsbJRtWGID0CCm/wBnaf8A88If++F/wp8XeIGNzqlQ&#13;&#10;pYuMV7P+VWbdkry1d3Zadgo4aMG2up/CT4t/4KQ/AH4A/tF/ETWPgj4uuPEkXjrVZ9STXLLwrrUs&#13;&#10;MEOqDDxyL9mJLQ5zIQO3Ffu/8Cv+C1P/AATY+FPwe8OfDvxX8TbvUtS0nSoLS+vrfwtr0cUsyrly&#13;&#10;imyO1QSQAT0r92VsbJBhIYh9EApv9n2H/PCH/vhf8KOJuP8AG5thMPg8TGKVK2qVnKysuZ3eyvbt&#13;&#10;dhSw0YScl1P4dfjj/wAFMv2avg5+2L40+OvwJ8W3Xir/AITYpqsFxp/hbWZPsRdBC1tMDbHMgAye&#13;&#10;BxjgV+xH7LH/AAWa/wCCd/wb+BGgeA/iL8TrrUtbt7d7jUbi08Ka9FEJrmRpjGqGyONm7aeeoNf0&#13;&#10;CJY2Uf3IYh9EA/pSHT7AnJghz67F/wAKM/4/xuY5fhstrxio0rWaVm+VNRu79E3bzbCnhoxm5rqf&#13;&#10;xM/tY/8ABS39lDwV+2pf/tXfAvxlc+KX8SaRbpDbWPhfWnm06SyUR7Jg1tyXxlRtHHWv06/Y1/4L&#13;&#10;NfsFfCn4J22n/GL4lXVz4g1a+udevoLfwnr0K2bXz+Z9mZfsR+ePox7npX9Fi2Fin3IYhnrhAP6U&#13;&#10;HT7BjuaCEk9yi/4UZv4gY3G5XQymtGPJTtZpe81G9k3fZXfz1HDDxU3Nbs/jA/b2/wCClv7G2oft&#13;&#10;a6D+1t8FfG1x4il/sBNDXSbfwxrTXVlLaSNIJZN1qvyPu+UbRznrX3b+w7/wWc/Yk8AfDLUPEXx7&#13;&#10;+I12uv8AinWJtcm0uLwnrsJ05HARYJALIgyfLliOOnWv6UlsLFDlYYh64Rf8KDYWLHc0ERPqUX/C&#13;&#10;nj/EDG4nKKWTVIx5IW1S95pNtJu+19dt0mKOGip+06n8dX/BSP8A4KW/sN/Ef40eBf2nfhJ48n1u&#13;&#10;48O2dxob6BH4Z1v7XG0jmYXJ3Wq4iBGCMda+lf2Df+C0X7HPh/R/EvxR/aH+Idza6r4q1CF7fQY/&#13;&#10;CmtpLYQ2SGIGbZZsrNL95cY4r+oBdPsFO5YIQfUIv+FBsLFjkwRE+6L/AIUq3iBjamTRyOUY+zXW&#13;&#10;3vW5lK177XSb01sgWGj7T2nU+Qf2UP2/f2Uf2259fs/2bfFC69c+F3tU16ylsruwubP7arPbs8N5&#13;&#10;FC+2RVYqwGDg19k1+SX7Pmn29l/wWG/aIlt0VfP+Gnw3kfaoXJB1RecAZ4Hev1tr4Y6AooooAKKK&#13;&#10;KACiiigAooooAKKKKACiiigAooooAKKKKACiiigAooooAKKKKACiiigAooooAKKKKACiiigAoooo&#13;&#10;A/hP/wCD4j/kjn7Pf/YzeKv/AEl0+v8AO3r/AESP+D4j/kjn7Pf/AGM3ir/0l0+v87egD//Q/pG/&#13;&#10;4Ny/+UKPwC/7FnUP/TxfV+2Vfib/AMG5f/KFH4Bf9izqH/p4vq/bKgAooooAKKKKACiiigAooooA&#13;&#10;KKKKACiiigAooooAK/mb/wCDpK18T3/7HHwmsfA91BYa3N+0V4Mi0e+uo/Ogt71jciCWWMcuiPgs&#13;&#10;vcDFf0yV/NB/wdFaTc+IP2P/AIR6BY6hd6RPfftG+C7SHV7AqLqxeU3KrcQl/l8yMncu7jIGaANL&#13;&#10;41eEv+C637Pfwr1/43/Fj9pz4HaV4b8MaRPrGqXc3gmYKsNtGXKgGblnxtAHJJGK/ie1rVf+ClX/&#13;&#10;AAcbftFeG9Y+Oms22m+B9I1FPCdv40TTXsPCunXMzHYRGXw91ckr8u8tggcd/wBu/wDgv/8Asdft&#13;&#10;H2Gu/AT9jGy/aK+KHxE034y+O4dEvtP8dXtjJZW8sbosdyPscEJwgdjtbcpIz1r4p8Yf8E2/21Pj&#13;&#10;H4B+L/7Kn7L/AMXr3RP2Yf2evGqWdtN4okihkvfEFiElvpYvsSpI4tXkMqu54BAByOOPDOg8RGvi&#13;&#10;oqpGDbjHqvZuCqzvZu9qsYRt9qS7tG+YUqscO6VGfJKcdZb2UuZQVttXCUnf7Kv01/p/+EP7CH/B&#13;&#10;dj4DfDDQvg18IPj98DtM8N+GtOh0nSrWLwNKuIYBgM+2XBkblnI6sSa9HH7NX/BxF/0cZ8FP/CIn&#13;&#10;/wDjtfzQWfwh/wCCpf8AwSr+N/wh+Efxm/aP8eX/AMBPi7rdpYReOPh5eRz3lvqepxAww/8AEyE7&#13;&#10;RZZlYtyrJkjmv6lj/wAEufj2x3L+29+0OAeQDf6JwD0/5cq9rFRq1IvF1G5c05Rbe/PGzmn1uuZP&#13;&#10;XdNPZnnUOSm1h4R5UoxaS25XdRt0+y1bo1Y4j/hmr/g4i/6OM+Cn/hET/wDx2vxK/wCC73j/AP4K&#13;&#10;bfsn/shWvh39uL40fCLxzpfjLxBaWFj4H0/wROj6mts6ySu0vmnakGVcjqxwAc1+9f8Aw64+Pv8A&#13;&#10;0e/+0P8A+B+if/IVfgJ/wXm/Z2+C37Gngj4Z/FX9pv8AaH+PXxY8cWXi6G6+HGi3k+lThPJliN9I&#13;&#10;m2zESyBSmwyZBYBdprw8wpRqQjTm1aUop3V7q+qS7vp957uU3VVyim2oya1tqouzb6JPc/TD9j79&#13;&#10;kz/guv4Q/ZW8CaX8JP2kfhafCy+GbK80JfEfgy4kvrbT7iJZoLeV2kU7YEYIu4ZCgA9K/Nv/AIKb&#13;&#10;/EL/AIKE+Pf2SPGXgDxt+1l+z18QRpHiXw5Bq/hHwhooi1ZboaxbxwYImcjyrgKzqFOQpGRX2v8A&#13;&#10;to/sB/t2/Fr/AIJv6x8Q/wBl/wDaJ+PfibxV4r8NWGpWPwz8Salo9orWV7GklxYyC2t4XWRYmwAk&#13;&#10;q8jHev44/B3/AAQj/b/+EPwr1P8Aa5/aKsZ/hno3hfWvD5t/t1xF/bF/c3+qQWwNtCrMVeEuJd8v&#13;&#10;ykgdea92MKmIx+IhV91RUm23rfV7vR6q3Vyf4+JhKcaeX4ecXfmslZdLL7K1V76bJLvbT+/1P2bP&#13;&#10;+Dht4Y2tv2i/goqeWm1T4HnBHyj/AKa0v/DNX/BxF/0cZ8FP/CIn/wDjtdzJ/wAEvvjzckTxfttf&#13;&#10;tDQq6Kwi+36J8vyj/pypn/Drj4+/9Hv/ALQ//gfon/yFXAdBxP8AwzV/wcRf9HGfBT/wiJ//AI7R&#13;&#10;/wAM1f8ABxF/0cZ8FP8AwiJ//jtdt/w64+Pv/R7/AO0P/wCB+if/ACFR/wAOuPj7/wBHv/tD/wDg&#13;&#10;fon/AMhUAcT/AMM1f8HEX/RxnwU/8Iif/wCO0f8ADNX/AAcRf9HGfBT/AMIif/47Xbf8OuPj7/0e&#13;&#10;/wDtD/8Agfon/wAhUf8ADrj4+/8AR7/7Q/8A4H6J/wDIVAHE/wDDNX/BxF/0cZ8FP/CIn/8AjtH/&#13;&#10;AAzV/wAHEX/RxnwU/wDCIn/+O123/Drj4+/9Hv8A7Q//AIH6J/8AIVH/AA64+Pv/AEe/+0P/AOB+&#13;&#10;if8AyFQBxB/Zq/4OIv8Ao4z4Kf8AhET/APx2vhn9jHwb+194G/4ONr7R/wBtvxh4Z8ceLJP2c5Zr&#13;&#10;DV/CelvpFnDYf2jCBC8DliZN2SW3Hiv0d/4dcfH3/o9/9ob/AMD9E/8AkKvz4/ZH+B/iz9nr/g4+&#13;&#10;v/BHjL4meMPivc3X7OT3sXiPxtLbTX1vH/aMS/Zka1jiTy8jcPkByT1oA8G+On7XPw0/Y2/4OS/i&#13;&#10;v46+KHgnxb47tNU+B+g6db6d4O0I6/dW8nmpJ5skIBMce1CpcdyB3r7O8c/8HDP/AAT1+F3hW48Z&#13;&#10;/FX4H/FnwzpEX+jnUtd8AfZLVp5FIjhMsgCgyYKjNfN/jH4yfH/4Kf8ABy58Xtc/Z3+Fl/8AFjU7&#13;&#10;z4F6Ba32kWGr2ujmyt/PjcTvLdjYwLqqbevOa/FL/gsV+2P+3b/wVt/axvf2N9V+GmseDPBPwPsZ&#13;&#10;vGfxM8EW+rWz3Xkaciy39zcaiv8AorEQZW0Uj7zZwSa5q8ptxp00m3e93ZRilecnvpGN3s+l7K7O&#13;&#10;nD0k1Kck7Lsr3k9Ix9ZSsvyu9D4K8J/tWeKP+Civ7X/h+fxH4E8aw/sz/D/x5ceLbXwV8N/Dy6vP&#13;&#10;pglczKJfJjVne6cKJMsQqk7QcV/azD/wXV/Y4t4Y7WH9m744iOJFijUfDd8KijCgfL0AHFfzAfs2&#13;&#10;f8FpvjT+yf8AEcN/wSV/Zd1Gw+EupeFrWBtB1PT77UbzUrywkJutXa9sxiR2X5GxleM8dK/pF/Yu&#13;&#10;/wCDhb9oz9vvwjq2v/sufsteIvFFx4YuIdM8T2//AAlWl6bJbXsiFmVILpRKYwQRkjg8HmvQwuCo&#13;&#10;YbBUcvwF/Z0V1XvaJQvJu7ekYpNt29W7+dXxVetiamMxvxzdk76atysuik3Jtpb7nf8A/D9n9jz/&#13;&#10;AKNu+OX/AIbd/wDCj/h+z+x5/wBG3fHL/wANu/8AhX0b/wAPE/8AgqT/ANGTeKv/AAuND/wo/wCH&#13;&#10;if8AwVJ/6Mm8Vf8AhcaH/hWB0Hzl/wAP2f2PP+jbvjl/4bd/8K4bxz/wcmf8EzfgpDbt8Z/hZ8Tv&#13;&#10;BKX+42H9v+BvsYuin3vL3Y3Y719jf8PFP+CpP/Rk3ir/AMLfQ/8ACv5q/wDguR+wf/wWF/4LF/FT&#13;&#10;wd8Q/C/7PWqeB7HwnoUulNpmseKtNvPPnmmMrSxpE6ogAIXPU9+lY1pTTioK93r5LXX9Dpw9OnJT&#13;&#10;dSVrK683dafr8j37RP8Agu9+wN8c/wDgql4f/aJ+CPgHx94x8OaR8EtU8KappWg+EBd30N/PqkV1&#13;&#10;HK1sgLGIRgoZBwCcdDX6kj/guz+x32/Zu+OP/ht3/wDia/n0/wCCQP7Nf7bP/BIb9trSvCcP7PHi&#13;&#10;PxP8R/EPwe1e68QaRD4q0yK2urSPVoRDe2sjApEqbVikidiS5yvFf1Mf8PFP+CpP/Rk3ir/wt9D/&#13;&#10;AMK9DG0adOo4Up86011XRXWvZ3Xna5x05Nq7Vv6/Xc+cv+H7P7Hn/Rt3xy/8Nu/+FH/D9n9jz/o2&#13;&#10;745f+G3f/Cvo3/h4n/wVJ/6Mm8Vf+Fxof+FH/DxP/gqT/wBGTeKv/C40P/CuUs+cv+H7P7Hn/Rt3&#13;&#10;xy/8Nu/+FH/D9n9jz/o2745f+G3f/Cvo3/h4n/wVJ/6Mm8Vf+Fxof+FH/DxP/gqT/wBGTeKv/C40&#13;&#10;P/CgD5y/4fs/sef9G3fHL/w27/4Uf8P2f2PP+jbvjl/4bd/8K+jf+Hif/BUn/oybxV/4XGh/4Uf8&#13;&#10;PE/+CpP/AEZN4q/8LjQ/8KAPnL/h+z+x5/0bd8cv/Dbv/hVHVf8Agun+x9caReW6/s5fHCPfZzJv&#13;&#10;b4cOFGUI5yuMeueK+m/+Hif/AAVJ/wCjJvFX/hcaH/hVDVf+Ch//AAVDm0i8jn/Yp8VRKbSfc/8A&#13;&#10;wm2inGEbsoyfoOfSgDzv/g2F1O21z/glpa69YwyW1vf/ABO8cXtvbTJ5UkMU+sTOkbxj7jIDgr2P&#13;&#10;Ff0M1/PV/wAGxl7f6l/wS+i1PVrVrC7ufin47uLuwdxI1rNJrEzSQM44YxsSpI64zX9CtABRRRQA&#13;&#10;UUUUAFFFFABRRRQB+QXwG+0f8PpP2gSkgEP/AAqb4d74s8mTzdS2sB6AZH41+vZPTtX8yXxhtP8A&#13;&#10;goLff8Ftfiza/sC6n8NdNuh8F/BU3iYfEm2vbmGUC7vRbfZBZMrKQN28sccjjNfSd54b/wCDjO7X&#13;&#10;ZD4l/ZbtQeC0Wma8579nkNKTdtAR+CHx4/aO/wCCov7XX/BTT4oftf8A7K3ib+yPhR+yr4mstDuP&#13;&#10;DV1dG3tNZt0dBqsJjGUlmljEjFn+6NoXBr+5j4eeNNL+I/gTRfiBom77Jrel2uq228YIiuollUEe&#13;&#10;uGr/ADPfjd+03/wUF/Y3+FPiH/glroHi34Sat44+MHxK1TTPF+i+FNNu5PEllc63ebmupboN5Xlz&#13;&#10;b8ICpkjix9a/rJ+BfwS/4OHPgr8JfDHws0LxT+zNd6d4d0Cx0ayXUtO1z7QIrSFYkErxSAM4CgEj&#13;&#10;gmtcoUf7Io2nzxtS5ZW+KcqfPXlfs5uDhHaKb2bZGaObzSpJe6v3i5eqjCfJS8ruKnzd3rqrN/0W&#13;&#10;UV+GH9j/APBxZ/0Gv2V//ADxF/8AHaP7H/4OLP8AoNfsr/8AgB4i/wDjtZln7fjTdOhvZNVit4Vu&#13;&#10;ZECSXCovmuq9FLY3EDsK/kc/bY/4OUf+CfX7K2seJfCesfAXxVe+NrHV7qytNP8AEvhu20aDVfs8&#13;&#10;zQyXiXlxE5aJmUkMEYt+NfopqXhz/g44vbbybLxL+y3ZP/z2i0zXpD/3zJIRX42f8FHf+Df/AP4K&#13;&#10;5f8ABV/xn4e8e/tX/FD4MWN74W02XSdKi8L6XqMMbQzSea7S+ZlixbpzgCsq3O+VQ+fkvL5nRh/Z&#13;&#10;pyc+i08357H59fCD/gvF+zH+1T/wVR+G37VFx8Bdes9P8IfCvxL4X1Xwh4S0qDxBc3F3fXEcsF0k&#13;&#10;EEMYaONAVZ2TK59K/uS/4J+ftW/DP9sL4FyfFH4T+B/E/wAP9Kg1q50oaF4q0X+wrppYVR2nS2wA&#13;&#10;Y33gBwOSCO1fxA/si/8ABK7/AIKMf8Eqf+Cp/wAOv2eP2cPFXwfuPHfiH4UeJ9btfEmq6dfPZz6W&#13;&#10;l3EtxFeoCJGnV1TyWTgLkHNf07aZ4R/4OQbIk33i79l68z083Sdbjx/37cV24pU1O1J3Vlra3RX0&#13;&#10;9brz3sr2OWF7a/1r/kfvbRX4Yf2P/wAHFn/Qa/ZX/wDADxF/8dqGfQ/+DjCWJo4te/ZYiYjiRdP8&#13;&#10;QMR+DSkVzlH7q5or8A4fA/8AwcmxTLJJ45/ZjlUHJjbRtYAYehIYH8q3r3w5/wAHG90sa23iX9lu&#13;&#10;2Kkb2j0zXn3/AFDyHGfagD93qM96/CxtE/4OMDD5Y179lgNtx5n9n+Ic59cebiuWPgb/AIOTTN5n&#13;&#10;/Cdfsxhd27yxo2sYxn7ud2cdvWgD9/KK/CxNE/4OL1hEba7+ywzBcGQ6f4hBJ9cCXFc0fBX/AAck&#13;&#10;m4ab/hNv2YghORD/AGPrO0e2d2aAPo/9mUf8baP2m/8AsVfhv/6R31frTX4Ef8EttP8A2sdL/wCC&#13;&#10;gf7Slr+2xqHg7VPHZ0T4fu914EgnttJ/s82d59nVY7nMvmg7t5JOeMccV++9ABRRRQAUUUUAFFFV&#13;&#10;pLy1hl8iWSNXI3BGYAkeuDSbS1YFmvy0/wCCx/gNvj1/wT/+Iv7K/hbWfD2m+L/iJ4ffRfC1p4gv&#13;&#10;47GK6uVmikcb36BUUknGPzr9O/7V00hmFxBhAWY+YvAHUnniv5NP+Civ7WH7Ovwy/b7039oDUfiJ&#13;&#10;8NfEWnQ6MulaZpUniC0uXsb2zJ+0JNbb2EOSevG48dRivsOBuHMPm2YLB4iv7JNN303S0Svpr+V9&#13;&#10;DHEVJQhzRVz+pz4VWVvpnwy8PaVaS286WeiWVmJrVxJCxggSM7GHBXK8V2l/qFjpVlNqepzRW9vb&#13;&#10;xtNPPMwSOONBlmZjgBQBkk9K/FX9gX9vf9mbR/g5d+JvjL8WvhJpM3iXXbnXtG0u18U2LC106dUE&#13;&#10;aOryjynypJjH3frUn/BRb9q/9lP9ob9kTxZ8Mvg98aPhg+sXNvHcGBfFVjD59tbuJJog0cpJLKD8&#13;&#10;vRuh61z4vI8PTzd5dDEJwU+Xn0ta9m97aev3FxcuTmcT9ZfAHxl+FXxUV2+HPiDS9aEaeYx0+dZv&#13;&#10;kzt3fL1GeM16ZX8mH7Bn7b/wg8V/EDwF4M8NeLPhh4d0DwRG2peINTutctLO4ntGiaHy0AZRKTIw&#13;&#10;O08Acmv6GP8Ahvr9h/H/ACV34b4/7GLT/wD49XqeIXCuGyfHLC4bEe1XLd7aatWdn1SUrdL21tcy&#13;&#10;w1WU43krHsnif44fCDwX4qi8DeK/Emj2GsTQrcx6Zc3KJcGJjtV9hOQpPAJ616ijpIgkjIZWAZWU&#13;&#10;5BB6EGv40fir+1h8H/2dP21viN481Lxj8NvFt14vlN5oV4+vWl7FHYXQ8uJGcsfKKH+AHC9a/e/9&#13;&#10;l/8AbN/Zj+Fv7PPhnwv8bfi/8LYPENrYf8TJbfxRZTQxtK7SIiyPKGbajKPw44rv4s4KweX5Zg8b&#13;&#10;RxaqSq2vHTqrvZ3Si7LXfm6WJo15SnKLjax+jfi/xn4T+H/h658W+N9Rs9J0yzUPdX9/KsMEYJwN&#13;&#10;zsQBknA9aqeC/iD4I+I2mHWfAuqWWq2qsFaaykEigkZAOOmRyK/nj/4LC/tV/sm/Gj4KeHNV8BfG&#13;&#10;P4X6hp3hbxJHrHiHSk8UWW+5t8BE2wpI3nFW/gI46iqH/BP3/got+zx42+Kl18Sde+Ivwj8K+DtF&#13;&#10;8OL4aNufEllbXN1fb0kjkNuXVWUR8GQ854FLAcF4Krw/VzepjFGcW1yadGklvduV/ku451ZqooKJ&#13;&#10;/S5RXxMf+Ck3/BPkf81s+Fv/AIU2nf8Ax6vbfg/+0n+z5+0EL0/Azxt4W8Yf2aUGof8ACN6nbaj9&#13;&#10;m8zOzzfs7vs3YOM4zX5tc6nFntlFFFAgooooAKKKKACiiigAooooAKKKKACiiigAooooAKKKKAP5&#13;&#10;pP8AgoT+x7/w9a/4KIS/s3eJNTg0DTvgf4S0Pxtp63Fub211u48Rzzo8N3DvTEUItABg5O4joTWB&#13;&#10;+1d/wb6eNv2xtS8PeJ/ib8R9A0vW/CkUNrouqeGvDy2Un2O3x5VpMFk+eKMD5f4vfk1+h/wcGP8A&#13;&#10;gs/8bMf9EX8BZ/8AA3VK/Wuv0HKvFjijAxwMMFm1amsJGrGiozaVONe/toxWyVW759+bS+ytyzwF&#13;&#10;CXM5U0+a19N7bfccp4E8OTeEPBWkeFLiYXMmmaZa6e9wF2CVreJYy+3nG4jOM8V1dFAr88jFRSiu&#13;&#10;h1thRRRVCCiiigAooooAKKKKACiiigAooooAKKKKAPyg+BH/ACmB/aA/7Jh8Of8A0PVa/V+vyg+B&#13;&#10;H/KYH9oD/smHw5/9D1Wv1foAKKKKACiiigAooooAKKKKACiiigAooooAKKKKACiiigAooooAKKKK&#13;&#10;ACiiigAooooAKKKKACiiigAooooAKKKKAP4T/wDg+I/5I5+z3/2M3ir/ANJdPr/O3r/RI/4PiP8A&#13;&#10;kjn7Pf8A2M3ir/0l0+v87egD/9H+kb/g3L/5Qo/AL/sWdQ/9PF9X7ZV+Jv8Awbl/8oUfgF/2LOof&#13;&#10;+ni+r9sqACiiigAooooAKKKKACiiigAooooAKKKKACiiigAr+ZH/AIOoNE8NeJv2KvhZ4a8Zz/Zd&#13;&#10;G1D9obwdZatc/aPsvk2c32pJn+0ceVtQk+Zkbevav6bq/mn/AODoDStJ1/8AZJ+D2ga/awXthfft&#13;&#10;I+CbS9srlQ8NxBK1yskcinhkdSQwPUGgD83f+Cjf/BF//gmV42+BK+KP2GvixobfFTwre2+s6Bae&#13;&#10;I/il9tXUYLc759Ohmub5jayXCjCSoVIbFflF8IND/wCCMmu6145tvG2veIvDWh6zoBl8TeAbjxnq&#13;&#10;S6t4V8UR/ur6dbiOb7DrGnsQGVlaWYk4IIxX94sv/BKD/gmOIjqM/wABPhTuWMSMy+G7HdhVzxiL&#13;&#10;Pav49vh1/wAFgP8Agl148/4KXWv7HC/sgfCsfD+98XyeDNL8WRaDaPrDXRc28c72hg2eW033lDFg&#13;&#10;pz1rDBYOeIxiy+hJuda9o63u+WPuyurXfLZP7aUo2alfvqVHDCPFyh7tJpOW99XJJqzu1yys19ly&#13;&#10;jJSTSXy98L/2a/8Agmf/AMFFPGPwo+D37OfiXXdA8HeCNTOqfGH4g+PfHk1nAYLVTHbWWkWGpXKM&#13;&#10;stwQHWaKNRGvGciv6NG/4JR/8EDnbc3xcuCfX/hclz/8sa+n/wBjD/gmV/wTsuJPiL8GvEnwY+GW&#13;&#10;sf8ACE+OLixgvrzQ7O5meK/jW+RHkdGJ8sS7FXPygAdq+2f+HSH/AATB/wCiBfCf/wAJuw/+NV2R&#13;&#10;xXtMPSnycvtEqtnv+9jGSXkox5YqN3azd222/JhQUKs0qjkoXgul1CUlzebm7yberTSskkl+Qv8A&#13;&#10;w6g/4IGH/mrlx/4eS4/+WFfjN/wWY+An/BAj9jD4ZeDdQ8OX2qfFHxRqfiuwkh0iy8fXmvTQ6HBO&#13;&#10;p1Nlm+0zR2peMgIW2ln6dDX9if8Aw6Q/4Jg/9EC+E/8A4Tdh/wDGq/Cb/gvRpn/BK3/gmH+z/wCD&#13;&#10;tV0/4BfDu98S+IfHGnXGjaHpvh20h+32+lzJLexSzRxhlRo3ChedxIGK4cTVUHSk58vvw6Xv7y93&#13;&#10;0ls2rNRbs4u0l62XYd1Zygv5Zb9Pdevy3XnbfZ9B8Jf+CdH/AAb3fFz4aaF8UvB3xV1Kz03W9Ohv&#13;&#10;7K1uvi3eWc9usigmF4Jb5XieM5RlIGCMV8Wf8FYf+CdX/BH34Z/sRa/4w+BHxKn1rxFFr/hyCC1m&#13;&#10;+KU+sKYZ9Vt4bgm1e9lVtsLOQxU7MbgRiv6NvhD/AME7/wDglz8Yfgv4d+N+pfs9/CvSYfEPh+08&#13;&#10;QzW1/wCG7CJ7RLqFZmWYtEoUoG+YkDoc1/Px/wAFQ/FX/BBTxz+yR45+G37GOm/A+X4iaJ4r8MWc&#13;&#10;1l4e0q1t74/8Ty2guEt5EiQyjZvR/LYggnPBr0sTT/2mdGMbNN+7e7ST19Uur+Z42Cq82Fp127xa&#13;&#10;jrayba09G+iPuQf8Eov+CCjxo9z8WrhXMaFl/wCFx3Ix8o7HUKD/AMEoP+CBo/5q5cf+HjuP/ljX&#13;&#10;66wf8Em/+CZF7bx3dz8A/hQZJIkZyfDdjnO0f9Mqk/4dIf8ABMH/AKIF8J//AAm7D/41XMdR+Qv/&#13;&#10;AA6h/wCCBn/RXLj/AMPHcf8Ayxpf+HUH/BA3Gf8Ahblx/wCHjuP/AJY1+vP/AA6Q/wCCYP8A0QL4&#13;&#10;T/8AhN2H/wAapf8Ah0j/AMEwf+iBfCf/AMJuw/8AjVAH5C/8Oof+CBvT/hblx/4eO4/+WNH/AA6g&#13;&#10;/wCCBv8A0Vy4/wDDx3H/AMsa/Xr/AIdI/wDBMH/ogXwn/wDCbsP/AI1R/wAOkf8AgmD/ANEC+E//&#13;&#10;AITdh/8AGqAPyF/4dQf8EDev/C3Lj/w8dx/8saD/AMEof+CBo4/4W5cf+HjuP/ljX69f8Okf+CYP&#13;&#10;/RAvhP8A+E3Yf/GqP+HSP/BME/8ANAvhP/4Tdh/8aoA/IX/h1B/wQN/6K5cf+HkuP/lhXzh/wT5+&#13;&#10;Af7Kf7Of/Bw/qfgf9jfxA/iTwvcfs8yX9/fSeI38UGO+bUIV8v7ZJLMyfIAfL34HXAr+gj/h0h/w&#13;&#10;TB/6IF8J/wDwm7D/AONV+O3wI+A/wS/Z0/4OX9T8BfAPwnoHg7Rpf2bPt0+l+HLKOxtZLltQiBlM&#13;&#10;UQVN+3AyB0oA+Yfixdft0Wn/AAcq/FiT9gO08A3fiP8A4UfoH9tR/EKW4is/sPnJ/qGtgX83zdnt&#13;&#10;tzX5L/Hj4Mf8FVPhh+3F8fv2a/ipB8JdE8bftYeCGvYdWnuLi10rVRYfM+j6FdyBV+2yAbDHMRuO&#13;&#10;MZyK/Yjxx8Kv2jPjB/wcufF3w7+zP8UH+FOrQ/AnQbi+1ZNGt9bN5AJo1EHk3LKiAOyvuBzxjvX0&#13;&#10;r+25/wAEqv2sPi98AtVm/bi/a40uXwd4dibxBceIr7wHpVpeaH9kG9rqzvkkEttIAPvRkMeAK8/M&#13;&#10;KUWueduW0lJPrGSs9XorO0tU00uV6SbXfgajvyK97xcba+/FpxutLrdaNNX5lqkn+evwQ+Lf/BY6&#13;&#10;/wDCPwK8dfA7Rf2ffDWjeEzc+Az4ccX+kPZuLc2bw6zbSojxp5sZZHjXa8h3AkHNeK/sKeFP+Csk&#13;&#10;/wDwVl/aI+Kv7Gvh74Bf2rBYadoPj680u5vF8FHVXWOYpZNCNz3uQTcYGA27PJrjNb/4Jh6P+1z+&#13;&#10;yhrnxJ/ZX/bk8SfFXSvB+q2dvrpitPKvo7cyoZGvLgSi6lEEbeZCHyvGAa/ej9mr/glL+3x8BPgz&#13;&#10;ongb9mX9qu10Dww1pHqFt9n+Hmk/aLxrlRJ9pu5jJvnmcN80j5Y969vDYlxxFWrN+/FSVkrWVdKT&#13;&#10;u97Skqs+vNzR1Shd+LWopQjTo8vLJq6um17KXZfas6cU7RSSlZO+nWf2t/wcxf8AQI/Zl/8AAzVP&#13;&#10;/iaP7W/4OY/+gR+zL/4F6p/8TXpZ/YQ/4K+jr+2Y/wD4b/Sv/jlfnf4z+I3/AAUH+HH/AAUM0j/g&#13;&#10;nT4//a81bS9c8UeGI9e8K+JZ/h9pC6de3WW8ywaQy4ExCkxj+Lp1wK5qUeepClH4pXsu9ouTS7u0&#13;&#10;W7bvZHXLSE6j2jZt9k2o3+9o+xf7W/4OY/8AoEfsy/8AgXqn/wATR/a3/BzEP+YR+zJ/4Gap/wDE&#13;&#10;16X/AMMH/wDBX7/o8x//AA3+k/8Axyj/AIYP/wCCvw/5vMf/AMN/pP8A8cqQPyQ8Tal/wXg/4e6e&#13;&#10;FZr3TPgD/wALH/4UPqy2UKXN/wD2QdE/teLzmdiPNFz9o2bQBt2ZzX6Sf2t/wcx/9Aj9mX/wL1T/&#13;&#10;AOJr4k8S/spf8FHrb/gr/wCE/hzdftSSyeLbj4A6vqEHiz/hC9OBisU1iJJLL7Jv8pg8u2XzCdw2&#13;&#10;4xX6Tf8ADB//AAV+/wCjzH/8N/pP/wAcoA80/tb/AIOY/wDoEfsy/wDgXqn/AMTR/a3/AAcx/wDQ&#13;&#10;I/Zl/wDAvVP/AImvS/8Ahg//AIK/f9HmP/4b/Sf/AI5R/wAMH/8ABX7/AKPMf/w3+k//ABygDzT+&#13;&#10;1v8Ag5j/AOgR+zL/AOBeqf8AxNH9rf8ABzH/ANAj9mX/AMC9U/8Aia9L/wCGD/8Agr9/0eY//hv9&#13;&#10;J/8AjlH/AAwf/wAFfv8Ao8x//Df6T/8AHKAPNP7W/wCDmP8A6BH7Mv8A4F6p/wDE0f2t/wAHMf8A&#13;&#10;0CP2Zf8AwL1T/wCJr0v/AIYP/wCCv3/R5j/+G/0n/wCOUf8ADB//AAV+/wCjzH/8N/pP/wAcoA80&#13;&#10;/tb/AIOY/wDoEfsy/wDgXqn/AMTWfq2rf8HLP9j3n23R/wBmYxfZJt+LzU842HOMrj8+K9b/AOGD&#13;&#10;/wDgr9/0eY//AIb/AEn/AOOVR1f9hb/grpbaNe3F1+2S7olnOzL/AMIBpS5wh7iTI+o5oA4D/g2I&#13;&#10;bWW/4JcW7eJVgXVD8UPHJ1RbU5gF5/bE3niInnyw+dvtiv6F6/np/wCDYu31Gz/4JeQ2WsXX2+9g&#13;&#10;+KXjqG9v9gj+1XCaxMJJtg4XzGy20cDOK/oWoAKKKKACiiigAooooAKKKKAP5pPib8APjx8fv+C3&#13;&#10;Hxd074F/GTxJ8HptO+CPgtr+88O6Zp+pnUfNvL3y/NTUI3VfKwduzBOTmvzo/wCC037RX7Zn/BJL&#13;&#10;4U6Xb6P+2J8Q/G3xQ8W3CReFPB03hfQFje2Vws9xcfZ4DKi87YivLPwB1r7L/aX/AGQP2ev2uP8A&#13;&#10;gtr8UNM/aE8eeKvAtvo3wT8HNpkvhXxUfC0l4Z7y78wTOrKbhUwNo6Ln1r+Xr4r/ALCf7PHiP9un&#13;&#10;9qrxT45+JPibxH4N/Zz8FPqngltT8UjUdY1G/lQjT4bfUZJCWS3nO8rHk5wOp54sXBz/AHfPypKU&#13;&#10;5WV24wXNKKWustIrve2m678HTVnUcU9YxSd/im+WLdtbJu77JX20PqT/AIJHf8EWvj/4p/aMP7WH&#13;&#10;7a/xd1H4M/F/UdPj+JHgpp30291u4i1CRkkv722vyVTJfAiYBhkZA6V/WZH/AME4f+Chl1Etzb/t&#13;&#10;x/Epo5FDpJH4T8NFGU8gqRDggjpg1/Hr8PP+CImg/G7T/gn8U/21v2r9RtPG3xg0mVIVh1SHVp9L&#13;&#10;b7Mb2xtJbue6DqvkAb92FWT5BzivfP8Agmp+w7aan+3L8VP+Cf3/AAUI+OfxCvF8F6Ja674C8V+E&#13;&#10;/iRNp+kXOlNKI1C/vmXzWjZS0fWPDDGOa+jr4SpCVPAyp+z5VU5Y7RtTcuZR6c0UrNLflbXZeBh6&#13;&#10;rcamJcnO7jzO2q5uVLpdx5no9bN2dmf1I/8ADtn/AIKJf9HxfE3/AMJLw3/8Yo/4ds/8FEv+j4vi&#13;&#10;b/4SXhv/AOMV8tf8OVf+CZ//AEcP8Xf/AA7j/wDxdH/DlX/gmd/0cP8AF3/w7j//ABdeSegfUw/4&#13;&#10;Jtf8FEh/zfF8TP8AwkvDf/xiv5v/APguz+25/wAFMf8Agjj4o8DeAfh5+05418c6z4tsLrVrpvEP&#13;&#10;hrQre0t7WCTylEbW8GTIXzkHgCv2a/4cq/8ABM7/AKOH+Lv/AIdx/wD4uuC8X/8ABvn/AMEV/iZe&#13;&#10;xan8XfiR4p8YXdvH5FrdeJ/iOmoSwRZz5cbSuSq55wO9c9elOThyztZ3fmtdPvt8jpw9WnFT54Xu&#13;&#10;rLyff8z+bT/gj7+0R/wUf/4K6f8ABT3wx4j+NPxp8R+DPEejfDDxFD4W8aaPoWnPK1gLiH7VaxRT&#13;&#10;QrbyK8jAuxUsCoAxX9lx/wCCbX/BRE9P24viZ/4SXhv/AOM1/O74p/4JHf8ABN/4R/8ABYD4T/s0&#13;&#10;/B34h+KPDvw+1j4Q+KPEN9e6H47W3ntdTt7qONIYb2Nx5CTodzxf8tCM9jX6+H/gir/wTP8A+jh/&#13;&#10;i7/4dx//AIuu/EypubdJNLTR662V/vd35Xsckb297+v6R9S/8O2f+CiX/R8XxN/8JLw3/wDGKP8A&#13;&#10;h2z/AMFEv+j4vib/AOEl4b/+MV8tf8OVf+CZ3/Rw/wAXf/DuP/8AF0f8OVf+CZ3/AEcP8Xf/AA7j&#13;&#10;/wDxdYFH1L/w7Z/4KJf9HxfE3/wkvDf/AMYo/wCHbP8AwUS/6Pi+Jv8A4SXhv/4xXy1/w5V/4Jnf&#13;&#10;9HD/ABd/8O4//wAXR/w5V/4Jnf8ARw/xd/8ADuP/APF0AfUv/Dtn/gol/wBHxfE3/wAJLw3/APGK&#13;&#10;P+HbP/BRL/o+L4m/+El4b/8AjFfLX/DlX/gmd/0cP8Xf/DuP/wDF0f8ADlX/AIJnf9HD/F3/AMO4&#13;&#10;/wD8XQB9S/8ADtn/AIKJf9HxfE3/AMJLw3/8Yo/4dtf8FEv+j4viZ/4SXhv/AOMV8tf8OVf+CZ3/&#13;&#10;AEcP8Xf/AA7j/wDxdH/DlX/gmd/0cP8AF3/w7j//ABdAH0D/AME0/hT8UPgt/wAFD/2kvAnxh+Ie&#13;&#10;s/FLW10D4e3Z8W69ZWmn3RgltL3ZbeRZKsISIglWAydxzX7u1/PX/wAEk/2fvhH+zH+3f+0l8Kvg&#13;&#10;f4p1vxloA0fwBqQ1vxDrn/CRXpubi0vBJC1+SxKptG2Mn5QfQiv6FKACiiigAooooAK/Aj/gvn8E&#13;&#10;/iH8XfgBpWv/AAm8dXfgDxD4JuJ/FWnapHfNp9ncNbJlre7mVl4ZQfLVsgvgEHNfvuelfyC/8HGH&#13;&#10;xX0P46fHTwP/AME87qXWNNgtND/4Wf4iu7GTZBqFgLhrWPT5MEfMzRs6sQQpwcV+reBvEFHKeMMo&#13;&#10;zLE41YWnSqqUqro/WFGKT5k6Nn7TnjeHLoveu2km15ucpPC1U1fTvb016Wep+KvwI/bH/ay/4LF/&#13;&#10;FXw/+zb4x8ZD4e6D4Y0CfxF4om8M3klrqPiObTo9rNGwZS00uf8AUodmNzYJAx6BafB/4I3rPqT+&#13;&#10;CfCck0zsZbifSrZ55iCRvlZkJZ26se5pv7QHw5+Dvxks/BUvwg8K2fwk1rwNHDY6b4k8HuYbu5sY&#13;&#10;lKlLoptMs75JMxOeSDkEivTbdgRwMcc47n1/HrX7x9J3xM4P4nrZPV4Hwf1DBUoVY/UvZKLoVJVb&#13;&#10;yqOrFtVvrMeVr3m6Kp+zsly3/OcU5wpONSrzzbXvJ3urbW6cuvrc8v8AEXw3/ZY8A+GNT+IHj3wT&#13;&#10;4IttI0i0fUNTvZNDt5TFAnUhVTJJOAAO5rwXSP2WfB37RUDeMvib4a8OeE/AmqCK60L4feH9ItbS&#13;&#10;/vbHG+3vdR1GJRNDLJkOscTAbCA1eh/teXdxJ8HrPwXuxY+MfFmj+ENajAy8unajcKs8cZ/hcgcM&#13;&#10;ORSftk/ED4lfs7w+B/h/8Bru005r7Wo/CUDavGJ0W3gj8uASM/3doA3NX4fwrlWHqKrisTDmjCyS&#13;&#10;7t9116dbd0eLia9dulh8PO0531fRJX31s/PftY5D/h2V+wqOP+EGH4391/8AHKB/wTK/YW6nwMv/&#13;&#10;AIH3X/xyu78NeMfj78GPEEl3+2t4x8Ff2BqJXSfD76Ly02rSMNib0GGBXI+ta/h34p/EC7/bT8R/&#13;&#10;AfVJ4P8AhHdL8LQata2oiAmW5lxljJ1I56V+gRwOXe6nhYpt2s4xum72uuidtDwp18x99xxTkoxc&#13;&#10;rqcrNKydnpdq6ueWr/wTB/YTu3WB/BBQE4LJqN0mM9yd54Ffll8U4vgr8Ff2hdU0H9kbwXoukJ4T&#13;&#10;l+wTeNNak/4SAT3hjzMtraXXmW0kZB27ipK84Oa/eP44/EWT4R/BPxX8UILWO+k0XRLi6WzlbYsp&#13;&#10;dfL2lhyD83HvX4gav+xL8d/CXgCxuvhH4G+M2sX15HBqCaHr2iWdrpyw6gnnyOtzHM0rbd/7vIGR&#13;&#10;ycV8zxbQwdBQpU6UYt6uyinbZJaX112108z6Pg/E1as5VMXWlKOyTbav1vr0XfTU/fb9kPwj8KPj&#13;&#10;f+zV4R+LnxI+F3wttPEGr2sxvTpGgWiwyeRIYlmwU4eQLucDgMeOK+oF/Z3/AGb7oA3fw48BSEDj&#13;&#10;doVl0/7915d+xx8N/Hfwf/Zd8GfDP4nx2UGv6XYS/wBoW+nyGWGI3ErTJGXPWRFYLJjjcDjIr6tt&#13;&#10;e30r8+cI3ukTiqn72fI9Lu3oefWn7NX7MQwx+GXw9Yg9DoFkf/adfcP/AARn8DeAPBn/AAUM/aJt&#13;&#10;vh7oWj+HrOPwX8P4xp+hWkdlbb5I71pH8qIKu5ioycc14HadG+tfT/8AwSB/5SF/tG/9il8Pv/RV&#13;&#10;9XnZr/C+Z73CMm8Yrvoz+kSiiivmT9QCiiigAooooAKKKKACiiigAooooAKKKKACiiigAooooA/J&#13;&#10;T4Of8pn/AI2f9kX8Bf8ApdqlfrUfav50vi7+1f4l/ZW/4LFfFC88LfCb4mfFabWvgv4LeW3+G1lb&#13;&#10;3smnJa32orm7W4ngC+aXHllSc7TxX0Fa/wDBXb4u3k626fsgftQoWzhpNB00KCATyf7Q4oA/L79s&#13;&#10;f/g4Q+PXwp/4KhS/s9/APwO3iT4P/DHWdK0L4zeI7a1e4kt5dakihEyzKCIUtWkx/tFWzgDNf1wa&#13;&#10;bqFlq2nwappsizW9zClxBKhyrxyAMrA9wQciv86iD9ve0/Y7/YG+OeoePPgz8UdK+Jv7THxE1lbD&#13;&#10;V/ENpaLps98bpo7a0XZN56m1ibBUxkNJ0OK/pI/Zw/4Km/Hj4efs++CfBPif9kr9pzUNR0vwtptl&#13;&#10;e31noenPBPNDAqPJGWvlJViMrkA4PNb5dRX9mQc5qUo+zbkr+9KrT9pUiunLSlaMerUr7WM8yqP+&#13;&#10;0pKlG1N+0SXVKlNQjJr+/wC835xtpZo/ocor8S/+HwHxb/6M+/ak/wDBBpv/AMsKP+HwHxb/AOjP&#13;&#10;v2pP/BBpv/ywrA0P20or8S/+HwHxb/6M+/ak/wDBBpv/AMsKP+HwHxb/AOjPv2pP/BBpv/ywoA/b&#13;&#10;SivxL/4fAfFv/oz79qT/AMEGm/8Aywo/4fAfFv8A6M+/ak/8EGm//LCgD9tKK/Ev/h8B8W/+jPv2&#13;&#10;pP8AwQab/wDLCj/h8B8W/wDoz79qT/wQab/8sKAP20or8S/+HwHxb/6M+/ak/wDBBpv/AMsKP+Hw&#13;&#10;Hxb/AOjPv2pP/BBpv/ywoA/bSivxL/4fAfFv/oz79qT/AMEGm/8Aywo/4fAfFv8A6M+/ak/8EGm/&#13;&#10;/LCgD9tKK/Ev/h8B8W/+jPv2pP8AwQab/wDLCj/h8B8W/wDoz79qT/wQ6b/8sKAPRv2e9Qivv+Cw&#13;&#10;/wC0XBGrA2nw3+G9u5bozMNTkyPbDCv1ur8Df+Cbvxw139on/gpz+0l8RvEngbxb8OLuLwd8PNKP&#13;&#10;hnxxbw22q7I4b+UXLR28kqCN/M2r85Py9ug/fKgAooooAKKKKACiiigAooooAKKKKACiiigAoooo&#13;&#10;AKKKKACiiigAooooAKKKKACiiigAooooAKKKKACiiigAooooA/hP/wCD4j/kjn7Pf/YzeKv/AEl0&#13;&#10;+v8AO3r/AESP+D4j/kjn7Pf/AGM3ir/0l0+v87egD//S/pG/4Ny/+UKPwC/7FnUP/TxfV+2Vfib/&#13;&#10;AMG5f/KFH4Bf9izqH/p4vq/bKgAooooAKKKKACiiigAooooAKKKKACiiigAooooAK/m2/wCDmv8A&#13;&#10;5Ng+Cf8A2cz4F/8ARlxX9JNfzL/8HS2pa7o37Gfwo1nwrp/9r6raftE+DLjTNI3iL7ddRm5aK38w&#13;&#10;8J5jgLu7ZzQB/TDFj7OoPTYOv0r/AD6f+C2X7BVh+w5/wUa8FfFH/gmLDPqPxr+NF7q15beAHsI7&#13;&#10;2LS5mjPmaxprsALZw+485CEbhgV/Riv/AAUU/wCCucVl5b/sS601wEXaY/G+k+VnA9RuxnNfhx+0&#13;&#10;H+2j+3x8G/8Agp3B/wAFE/2qf2arbQbfwJ8HrjTdD0bWfGFjbw2y3E8hubqzumHlz3UqsYvs6jfj&#13;&#10;p1FcNR06eLw1epU9mlzpyTtJx9nOThF9Odxim9bK8rXimu/D0nVw9eiqftG1Hlja6c+eMYtr+7zN&#13;&#10;ru/d15rP97/+DfAXNt/wTm0TR/G2na1pnxB0/XdWs/iZF4lla41aXxCl0/nTXMj/ADN5iFDHzgJg&#13;&#10;A45r9xK/id/4JA/8FF/+CpvjX4TeOv2jvh1+zHdfELw18TPH2oeJdF1LT/EdnpMVqgAt2tViugWd&#13;&#10;Y2jwZB945r9dNO/4KMf8FdxG39rfsSa0X3fJ9m8baTjb77x1r1atatUhRq4qnGnUlTpucIq0ITdO&#13;&#10;LnCC6QhK8Y205UraWPJowjGVWMJ80VOolK93KPPLlk29XKSs5X1u3fU/e6v5oP8Ag5M/a4/Z+/ZO&#13;&#10;+FPwq8T+OPh9bfEL4ir8QLLVvhrpt1aNLGlxp00T3SmdQxjMqMqBArFzjjivoBv+CjH/AAVi2nb+&#13;&#10;xH4izjjPjfR8Z9+K+IP2tPjH/wAFef2rtK8L2WqfsRaUl34S8baT4x0u91zxVp100f8AZsvmvFEV&#13;&#10;AKSTD5dwO3HUHiuSdPmlT1slKLfeyetvM9XL68ac259YyWuq1i1qlunc7L/guH+2t4E8af8ABLWf&#13;&#10;4EeIvHOg/CH4ufEjwPpPiSDwbrF9Nb3CWUxSS6sxNFH3G6PBA3EYIr/Pu+AX7KHwc8D+D7/9pD4r&#13;&#10;/GPwRpt94T13w/d6B4RsZJrvU9Ym/tOI3IaPy08qKGANIXO7OMYr/Q48Z/tV/wDBU34h6pFrHjz/&#13;&#10;AIJ9+HdcurePyLa71jxHo15NHHnOxXmiZlXPOAcV+YH/AAVe+Ln7bmv/ALEfiC0+Jf7DnhP4facd&#13;&#10;f8NtJ4ntdT0i4lhddVtzFEEt4VkInkCwkhsAOc8V14erGjiq+JpQV6ias9Uk01pfspO172eu5w+0&#13;&#10;nLC0cNOV+Tr1b0vfpq10Xkf1dfsxf8FJ/wBhX9rzxW3w2/Zs+Jvhnxfr1rpg1O50rSZme4jtk2q0&#13;&#10;rKyrhQzAH3NfdVfzP+BP2pv+Cnnw21v+2/A3/BPvQNFnlt1t577QvEWi2d1JFgHYZI4lYrkDhjiv&#13;&#10;oIf8FGf+CsP/AEZH4j/8LfR/8KwA/d6ivwh/4eM/8FYf+jI/Ef8A4W+j/wCFH/Dxn/grD/0ZH4j/&#13;&#10;APC30f8AwoA/d6ivwh/4eM/8FYf+jI/Ef/hb6P8A4Uf8PGf+CsP/AEZH4j/8LfR/8KAP3eor8If+&#13;&#10;HjP/AAVh/wCjI/Ef/hb6P/hR/wAPGf8AgrD/ANGR+I//AAt9H/woA/d6v5v7D/laOvv+zYF/9OUd&#13;&#10;esXn/BRj/grcbZv7P/Yk14TfwGfxvpGz8doz+Vfnt+xJ8YP2k/jV/wAHGOpeLf2q/hk3wn8SL+zo&#13;&#10;9ra+HTqUWq/aLNNRiIufPhwoyxK7eoxQB7x8Bf8Alac+NH/Zvuh/+lUNfp1/wWN/Yp8b/wDBQP8A&#13;&#10;4J7ePP2Z/hpqX9m+IdUtIr7RWeTyobm7sXE0drM+RtinK7GJ4GQT0r8XIP2j/gB+zF/wc8/F3xd+&#13;&#10;0T4y8PeCtNv/AID6FY2F94kvI7KC4uDPFJ5SSSkLu2KzYJ6Div3I13/grr/wTG0LT5L+5+O/wsfZ&#13;&#10;E8qRxeIrKRnKrnACSE5PauHMsLCtQnTqXs103010O3LsZUw9eFai7Si9D/O//wCCa/jjxB/wS8+L&#13;&#10;vjT9hXxjpN1pPxz+Lus6f8K9a07xLMsHh/w3pNxKGfUPPRnF1NKrfuRwBkHPNf6knw28Hx/D34e6&#13;&#10;F4CiuHul0XSLTSlunGGmFrCsW8jsW25r/Oo+HXxa/wCCZfi79ir9o39uz9p3xV4N8S/Gfxr8T7rW&#13;&#10;fBul3N8LjxHptlpl9GulLaIWEihipl3oNvl4zxxX9mnwH/4K5/8ABOfxF8GPCer+Ivjt8MYtTn8N&#13;&#10;6bNqUN54isop47p7dDKsiySKwdX3BgR1Fe7DN62KwkY4mDVWMaPM7+771PmjTgr70nz+0la8pVFd&#13;&#10;tKKXmYrAQw+MlGjrTvVSd73cJpOT8pLl5O0Y922/1YNfyW/Cz9s3xl+2T/wX38f/ALNdv8IINf8A&#13;&#10;hv4G/s+013xPrFq00ui654fLvYalbzkL5HnSMyogJLhc81+5V5/wVl/4Jk2MQmufj18KgucZXxJY&#13;&#10;tz9FlJr+Yn4C/wDBfX4ceKP+C4njrSvD2p/DHwV8FrjT10XxF401m6iifW5NH3i1vbW7TYHaZpCq&#13;&#10;qwb5OSRXBhIyeOo2eiU3bZXS0bfl0Xd36XXfVnFZdjFezfItrt/vItxS6N2vftFxfxWf9v46V8E/&#13;&#10;8FAP+ClP7Jf/AATR+FcPxV/al8QDTYr2f7Lo+j2SfadU1KYDLLa2qkM4Qcu5wq9yMiuC8Y/8Fk/+&#13;&#10;CW3gnwhf+NNV+O3w3ntLCzkvJYtO1q2u7qRUGdsUETtI7t0VQMk1/EN/wUv/AGRv2UP+Cl3iLwv+&#13;&#10;0f8ACz9u/wAMa5aX6XA/sH42atDa3uh2007OYrWGFEMSJ0McibzgHcRWGIjVaj7Luk32Tv8AnbfZ&#13;&#10;bvYrDQp3cqu1nbzatp+Pz2W5/Qh+xN/wUY/Zl/4Kf/8ABZrwr8cf2WL7Ub3TdE/Z21rStcttTtGt&#13;&#10;LmwuZdcgeOOVCWGWXkFWIwa/qcr/ADLv2Nv2NP8Agn9+xp+2L4c8D+Df24D4abVfhRqeqeL/AIjf&#13;&#10;D3V7OxsW1ZdQijg0qJ50lURmDdLtky7FcjHSv7H/ANjb9v8A/wCCcPwF+D8Hwp139rzw38T762vL&#13;&#10;m7k8VeO/Eenf2nKs5DLCzIIY/LjHCADPPWu/FxgqjjT2Vut+ivrpu728jhptuN2ftlRXwB/w9Z/4&#13;&#10;Jo/9F5+FH/hTaf8A/HqP+HrP/BNH/ovPwo/8KbT/AP49XOWff9FfAH/D1n/gmj/0Xn4Uf+FNp/8A&#13;&#10;8eo/4es/8E0f+i8/Cj/wptP/APj1AH3/AEV8Af8AD1n/AIJo/wDRefhR/wCFNp//AMeo/wCHrP8A&#13;&#10;wTR/6Lz8KP8AwptP/wDj1AH3/WF4p/5FnUf+vC4/9FtXw7/w9Z/4Jo/9F5+FH/hTaf8A/Hq5Dxr/&#13;&#10;AMFcP+CYWnaBeW938evhYGmspljEfiC0lJJRgP8AVu1AHxN/wbQ/8o1Z/wDsr3xA/wDT3PX9A9fz&#13;&#10;3f8ABslfWOq/8ExBq+lTJcWl58VvHl3aXMRyk0MuszNHIh7qykEH0r+hGgAooooAKKKKACiiigAo&#13;&#10;oooA/kl/bJ1v/gltov8AwWr+Jf8Aw9FHgs6XN8E/CC+Ev+E0ikkjLi8uzdC38sHDfd3d8e1fi/8A&#13;&#10;8FD9P/4IZ/Dr46aN+1Z+xtcfCrxz4Jn0Kfwf8Tfgrp73VneXFpdkhNX0NtnGoQbsgHIyoPc1/VZ4&#13;&#10;D+F/wv8AiZ/wXB+OMfxK0HRNfaz+C3gNbKHW7GC+WNJLq/MjRidHC5YDOBzxmvSP+CpvjD9nr/gn&#13;&#10;Z+wx46/a18KfCTwFq2r+GrGIaTZPoFkIWu7uZYImmMcQYRIz7nwRwMd64MwrQowWIm2uS+3VNOLT&#13;&#10;XVSTa+d1ZpNd+W0J1qiw9ON3PTtZ3TUk+ji0pL0s002n/FrdftWf8EEPA/wt8HabqXwz/wCEwXwV&#13;&#10;qUeoaVfLoNxYa7q0Bcg6brkTNsIjRhi4EmJWQEKMmvpn9gS6/wCCEfj/APaD+IX7af7ZUvwd8HaF&#13;&#10;4rij0X4d/BiRbiU6HpkAAe81CIRgJe3G0blHCZOK+hv+CVn/AAVCm/4Kv/BH48eCv2nfhN8M/Dtx&#13;&#10;4F8HL4x07xT4c0OGytQ1uxeK2uPN3/vGkQbMN8wJGK/rN/Z3+B/7PXxV+Afgr4k+Jfhx4GOoa54W&#13;&#10;0vVLwyaBY7vNubZJGzuhz1PevbhlM8NKtXmrtqL1le3tU43Ub6O1GUdVu5SV5PmPFrZjGvKFCE2r&#13;&#10;XvZJX5JKSXo5VOZ8tvhjHSPun4Hf8Jf/AMGiv/PH4Hf+At5/8TR/wmH/AAaK/wDPH4H/APgLef4V&#13;&#10;/Sv/AMMofsu/9E38B/8Agg0//wCM0h/ZR/ZdH/NN/Af/AIINP/8AjNcZ1n81w8Vf8GjDIXWL4GnH&#13;&#10;Vfs13ux67duce9Rf8Jh/waK/88fgd/4C3f8AhXT/ALbfwF1/wl/wWF+H/iD9lTwr8O9VOmeAoR4m&#13;&#10;+E2qWem2EOv6Pe6h5F1dWm6Ha1zZIfO5BJC4HGa/otX9lP8AZeZQT8NvAYyOR/YGn/l/qauEeajG&#13;&#10;rfdyVuq5Xb7mrNfNPVHRjcNKhVVKa3jGS9JK6/r5n8NvxK8Tf8G6jf8ABXv4XXvhBPhSPg1D8I/E&#13;&#10;a+KvIguRpR8QNcr9g+0KRlpvJ37OMevOK/T8+L/+DRXP+q+B3/gLef8AxNfQPxd/Z4+BH/ERD8Hf&#13;&#10;CMHgrwlDpH/DOPi7UptMj0ezW1muF1SCFJJIRFsd0VyFYjIGcV+6v/DKP7Lp/wCab+A//BBp/wD8&#13;&#10;ZqDnP5qP+Ew/4NFf+ePwP/8AAW8/wo/4TD/g0V/54/A//wABbz/Cv6V/+GUP2Xf+ib+A/wDwQaf/&#13;&#10;APGaP+GUP2Xf+ib+A/8AwQaf/wDGaAP5qP8AhMP+DRX/AJ4/A/8A8Bbz/Cj/AITD/g0V/wCePwP/&#13;&#10;APAW8/wr+lf/AIZQ/Zd/6Jv4D/8ABBp//wAZo/4ZQ/Zd/wCib+A//BBp/wD8ZoA/mo/4TD/g0V/5&#13;&#10;4/A//wABbz/Cj/hMP+DRX/nj8D//AAFvP8K/pX/4ZQ/Zd/6Jv4D/APBBp/8A8Zo/4ZQ/Zd/6Jv4D&#13;&#10;/wDBBp//AMZoA/mo/wCEw/4NFf8Anj8D/wDwFvP8KD4v/wCDRX/nj8D/APwFvP8A4mv6V/8AhlD9&#13;&#10;l3/om/gP/wAEGn//ABmj/hlH9l3/AKJv4D/8EGn/APxmgD8Sf+CNepfsQar+2v8AtI3f/BO9fDi/&#13;&#10;DP8AsvwEkX/CJxvHpx1QWd39q2iQA+ZjZuI4/HNf0aV+Lv7Hvhnw94D/AOCt37S/g/wJoumaLoy+&#13;&#10;C/h1dm10i1is7cXLW94pPlwqqbmXknGTiv2ioAKKKKACiiigAr+ID/gttGsP/BanRvP3hrj4BQva&#13;&#10;kfdYQaldiVT9N4I6/hX9v56V/El/wWxdrz/gsvpu7bt0/wDZ+gRMjktd6tcZIPoBHj8a6cG/3kTy&#13;&#10;s8/3Or6fqj4tgxtxXRWvX8a5yE8D3ro7Xr+NfQLc/KKjPPfj78Otb+K/wQ8SeB/CEVu/iCawa48N&#13;&#10;z3L+SLXU4CJIrhJP4HQKSrdjXwp+0jrWk/G/4EfADW765vLi217xCmgapeXLFLme8tAbS/cP3JlV&#13;&#10;sP361+lfiXxz4R+Gnh6fxn45uWttOtisbrGpknuJJTtS3t4h80k0pO1EXkk1+bngrw/+054ZutVt&#13;&#10;dZ+AJ8ReGf8AhKD4o+HWi6jrcdqfDEMoJZI4j8yySufNcN0Ykdq+t4ZnJyrUuVuM0r2TaTTur2Te&#13;&#10;qutu3RFxqKn7KtdJwba1SbvFp2ba2dnv362Pb/2nbbw7+yt8KvAPw68CaZp+q6XH44gsLZfFa/b5&#13;&#10;IhctlpUdzkSg/dbtWlptwNM/4KZeP5rd1Mlr8NftSBiDl4od65HpkVneKNe/ao+OM+n+GfF3wR0X&#13;&#10;Q5I9RjvrHxN4o1VNS07SbiPkXUlrCQ8pGMKoPU12OseD/wBqfwpq+s/HHxV40+BmnXY0l7fX/E9z&#13;&#10;4du0b+zUXDRuxlxtK8AdScCv0Zvmqc9KEuWLi17trKKaa97l7ryPAp11Gi6dWSc5Rmm+a93KUWn7&#13;&#10;vN2d+uuxw37MXxK/aF/aestTsvi5a+EtV8B3+kXlnK1iqAy3z7lt7dgDuLROFaUY465r7Y/YD8T+&#13;&#10;Nb79max8BfEPUtQ1LxZ8PtWvPBvi68up2nQ3qSNPbpDNn95Gls6Kp7Y28Yr8FvB37cXxC+C3iceN&#13;&#10;PB3hP4eDwza6t5Fxf6Rps9jdXWlzOBLeRQSTMsTPnIDLu71+z37Omo/2R+3T8S/AHh+Wa38P6p8O&#13;&#10;fD/j6PSdx8ltU1CQLLesP+ezwlUY9MV8RnOJp4jDQmptzpuzbvqpXtZ211j30+aZ9Disvq0Ks06S&#13;&#10;hCavFK2jja91e60lvZX07H6RQ+p55rpbXt9K5mAEAg/54rprXt9K+SZwSR0dpyCPcV9P/wDBIH/l&#13;&#10;IX+0b/2KXw+/9FX1fMNn3+or6e/4JA/8pC/2jf8AsUvh9/6Kvq83Nf4XzPpeEf8AfPkz+kSiiivm&#13;&#10;T9RCiiigAooooAKKKKACiiigAooooAKKKKACiiigAooooA/mh/aD+Kv7dPwt/wCCzPxFuP2HPhh4&#13;&#10;e+Jt5efBLwgPEVv4h15dBSwWPUL/AOztE7KwmMmWyMDbjr6+Vftnf8Fqv+Cqv/BPP4Ot8df2tP2d&#13;&#10;PhtomhtfR6ZaQWvj5J7+6uZgcCCBYS0gTG59oyF5r3z4veFv24vFP/BZz4lRfsQ+LfAHhO7h+CXg&#13;&#10;4+IpPHuj3WrpcK2oX/kfZVtZoTGUAbfuJDZHHGa/lF/4KQ6L/wAFCP8Agor/AMFA/iN8N/2rfFXg&#13;&#10;q88N/speGrvxJ4hvLDT7q18KsloBMgks3laYz6g5EJ+fIGQDgVx4qc2404SUdHKTf2YQXNOWnVR2&#13;&#10;13a32ffg8LzqVRxuk1FapXlN8sFd95W/W254T+w/8Gv+Clv/AAVs/bovP+CiFl8PdO8e6Z4W8Ww+&#13;&#10;MB4J8SavJoWiys0he2gsDIpUpGyKWZVwxHzHmv7Zf+Guv+C/6jbH+yj8NVUcKv8AwsGLgdv+WX9K&#13;&#10;/ll8IeO/+Dkf9oLxh8Pfjn+zTomg/CXSvFngs6R4D8MaALXQ9NvdG04iYFbK6LsXcAOhOGKHIwDX&#13;&#10;6xf8Ez/+CjH/AAXF/bv+JHjz9l/xP4k+D/wy+I3wrW3tdc8P+NPCuo3Oo3yEmJ7s+RdRoFDhfmUY&#13;&#10;bcCBivYoYbkw9LAUIOMaSlaHaMHyOS72UYqS1cWrbK54TxKlVqYmrNScmk2nonLVRfq5Np7Svfsf&#13;&#10;pz/w15/wcA/9GpfDb/w4EX/xuj/hrz/g4B/6NS+G3/hwIv8A43XqH/CpP+C/f/RYf2c//CM1j/5N&#13;&#10;o/4VJ/wX7/6LD+zn/wCEZrH/AMm1xnceX/8ADXn/AAcA/wDRqXw2/wDDgRf/ABuj/hrz/g4B/wCj&#13;&#10;Uvht/wCHAi/+N16h/wAKk/4L9/8ARYf2c/8AwjNY/wDk2j/hUn/Bfv8A6LD+zn/4Rmsf/JtAHl//&#13;&#10;AA15/wAHAP8A0al8Nv8Aw4EX/wAbo/4a8/4OAf8Ao1L4bf8AhwIv/jdeof8ACpP+C/f/AEWH9nP/&#13;&#10;AMIzWP8A5No/4VJ/wX7/AOiw/s5/+EZrH/ybQB5f/wANef8ABwD/ANGpfDb/AMOBF/8AG6P+GvP+&#13;&#10;DgH/AKNS+G3/AIcCL/43XqH/AAqT/gv3/wBFh/Zz/wDCM1j/AOTaP+FSf8F+/wDosP7Of/hGax/8&#13;&#10;m0AeX/8ADXn/AAcA/wDRqXw2/wDDgRf/ABuj/hrz/g4B/wCjUvht/wCHAi/+N16h/wAKk/4L9/8A&#13;&#10;RYf2c/8AwjNY/wDk2j/hUn/Bfv8A6LD+zn/4Rmsf/JtAHl//AA15/wAHAP8A0al8Nv8Aw4EX/wAb&#13;&#10;o/4a8/4OAf8Ao1L4bf8AhwIv/jdeof8ACpP+C/f/AEWH9nP/AMIzWP8A5No/4VJ/wX7/AOiw/s5/&#13;&#10;+EZrH/ybQB5f/wANef8ABwD/ANGpfDb/AMOBF/8AG6P+GvP+DgH/AKNS+G3/AIcGL/41XqH/AAqT&#13;&#10;/gv3/wBFh/Zz/wDCM1j/AOTaD8JP+C/nb4w/s5f+EZrH/wAm0AeMf8EsvG37SPxC/wCCln7TXiT9&#13;&#10;rLwZpXgDxkfDPw9gk8OaLqg1m1WzS2vfKnF2FUFnJOV2jGO/Wv6GK/AL/gmlo37Rfh//AIKdftNa&#13;&#10;X+1ZrvhfxJ4wHhb4eSNqnhDTptM077G1teCOMW88ksnmKwYsxc5BH0r9/aACiiigAooooAKKKKAC&#13;&#10;iiigAooooAKKKKACiiigAooooAKKKKACiiigAooooAKKKKACiiigAooooAKKKKACiiigD+E//g+I&#13;&#10;/wCSOfs9/wDYzeKv/SXT6/zt6/0SP+D4j/kjn7Pf/YzeKv8A0l0+v87egD//0/6Rv+Dcv/lCj8Av&#13;&#10;+xZ1D/08X1ftlX4m/wDBuX/yhR+AX/Ys6h/6eL6v2yoAKKKKACiiigAooooAKKKKACiiigAooooA&#13;&#10;KKKKACv5of8Ag6KHiY/sf/CIeCWsl1s/tG+Cv7HbUwzWYvM3Pkm4C/MYt+N4HO3OK/per+Zv/g6S&#13;&#10;0fXfEX7HHwm8O+FtQl0jVL/9orwZZ6bq0KCWSyuZTcrFcKh4Zo2IYKepGKAPbvib4w/4Lp/BnwJr&#13;&#10;XxV+Jvi/9lrR/DPh3S59X1XUrmz11Y4ba2iMjkkvgdMD39a/hl+NXxo/4KQf8HJ37UHhrQ9ai07Q&#13;&#10;PB2k30fhe11WxguI/CVjeSMxE80z/M89zuG1CxbGAAK/X/8A4Lsfsy/8FQvCr/Bz9ibxl+0l4h+J&#13;&#10;mnfHPxjD4bfS73SbfSIEuI3RUaWS1O6SIB9zRtwcZIr4nt/+Ce//AAVG1bwX8Vf2Gv2PPiUlp8BP&#13;&#10;gJ45hl1DxVqFumhC88S2vlS3TJcWkTTztZMQ7MzYVAvsK5sG8M8VCvjYqcINuMVv+7cFVk/SNWMY&#13;&#10;2+1JK+rRrmEK0MM6eHnyTktZN6JS5uRJbO8oNu/RXtZa/wBY3wI/Zs/4Lj/sw/B/w/8AAT4I3H7L&#13;&#10;Ok+GfDGmxaZp1rBp2uRhxGPnmZVYDfK+Xf1YmvW/7G/4OH/+g1+zB/4Ba9/8XX8uepN/wXl/4J1f&#13;&#10;tB/C79nH9oj9ojX4vhj8WdWtLLSvitotoviOCK/1FMx2oe+RZUkLFTtJwUO5c44/o/8A+HYv/BXQ&#13;&#10;8r+3J4pweRnwnp3T/vqvWxMa1WLxdRuXNKUW3vzxs5p+a5k3e2jT2ZwUHTg1h4K1oppLbld1Fp9U&#13;&#10;7P0sem/2N/wcPf8AQa/Zg/8AALXv/i6P7G/4OHv+g1+zB/4Ba9/8XXmX/DsT/grr/wBHyeKf/CT0&#13;&#10;7/4qj/h2J/wV1/6Pk8U/+Enp3/xVcR1Hpv8AY3/Bw9/0Gv2YP/ALXv8A4uvzH/4LC6Z/wWhtv2Bf&#13;&#10;Ec37SGrfs+zeHB4k8LCaLw5Z6ut4ZTrFt5BU3DGPaJ9m/PJTOOa+6/8Ah2J/wV1/6Pk8U/8AhJ6d&#13;&#10;/wDFV+aP/BXj9gX/AIKV/DT9hDxD4n+LH7WfiPxzpEfiHwzFL4fm8N2dsksk2r20UUhliYuPJkZZ&#13;&#10;QBwSoB60Afr6dG/4OEgq/wBn63+zEYfLTYWsddBxtHo+Kb/Y3/Bw9/0Gv2YP/ALXv/i68yH/AATI&#13;&#10;/wCCuUqI8f7cXilAUXC/8Inp3Hyj/ao/4dif8Fdf+j5PFP8A4Senf/FUAem/2N/wcPf9Br9mD/wC&#13;&#10;17/4uj+xv+Dh7/oNfswf+AWvf/F15l/w7E/4K6/9HyeKf/CT07/4qj/h2J/wV1/6Pk8U/wDhJ6d/&#13;&#10;8VQB6b/Y3/Bw9/0Gv2YP/ALXv/i6P7G/4OHv+g1+zB/4Ba9/8XXmX/DsT/grr/0fJ4p/8JPTv/iq&#13;&#10;P+HYn/BXX/o+TxT/AOEnp3/xVAHpv9jf8HD3/Qa/Zg/8Ate/+Lo/sb/g4e/6DX7MH/gFr3/xdeZf&#13;&#10;8OxP+Cuv/R8nin/wk9O/+Ko/4dif8Fdf+j5PFP8A4Senf/FUAem/2N/wcP8A/Qa/Zg/8Ate/+Lr8&#13;&#10;9f2SIP2ubT/g4/v4P217nwNd+LP+GcX/ALPm8ARXUOn/AGD+0YuJFuyZfN3568Y6V9e/8OxP+Cu3&#13;&#10;/R8nij/wk9O/+Kr4k/Yq+CP7Q3wB/wCDjG+8HftMfE+/+Lmu3P7Oct7aeJtQ0+LTZLe0/tGJRarD&#13;&#10;B8hAYFt3XJ5oA8V/aC+K/wCxt8If+DkX4r61+2x4cPifQrn4H6DBpNn/AMIvceK/LuxKjF/s1tBc&#13;&#10;PF+7DDzCmOcZGa+xfEv/AAUK/wCDdDwV4cufFfi74aaXo2nQKUa91f4TahYW7Ssp2Qia401IxI+C&#13;&#10;FBYZPpXzR8T/ANpr4ifss/8AByv8WfFvw1+FXjb4u3epfA7QLGfRPAqwNd2cfnJJ9om+0Mi+XlQn&#13;&#10;DZyw61+Mf/BbP/gpV+1b/wAFaPjZF+xT4I+FvxC8E+C/hjBL4s+KXhCdYTrYi08CS8urpVc24S1g&#13;&#10;yYAzcs2a5sTOp7sKUbuW+tlGK1lJ76Rjd7dr2V2urDUVLmnO9l2V229IxXnJ6LX0u9D88/CHxg+D&#13;&#10;H/BQX9t/w/4Xu/Bz+AP2a/B3jO68RKvhHwfJrF9b2xczCK+k0+B7h/thVU2uSkYIwOK/tVT9uT/g&#13;&#10;3xSNIf8AhUe4RoI0LfBvV2O1RgcnSiT9a/m5/Y//AOC6/wAJ/wBgP4iXWif8Ezv2bfE198MNU8KW&#13;&#10;MOoxaus76zf6tYu32vU3ntRNGyumFK7tqkZ+XpX9GH7M/wDwcuS/tieG73Xv2Yv2XfjP44GivDa+&#13;&#10;IW0H+z5I7O7lUt5fzTBiODgkD3r06eCw+GwlHA4J80KS1bT5m7KN5N6v4Uk3p82zzamLr18RUxeM&#13;&#10;jyym9NrWu5aW0u3JtrXU2V/bp/4N80YMnwjVSDkE/BrVuD/4Kq/nS+Bfgn9iv4R/8Fl/E37SfxV8&#13;&#10;a6Nq/gi7t5NXtvh/efCrWGmvNN1YMFs7TSvsbCE2oVQJtmDzjOTX9VS/8Fk/2rSw8z9iD9okLkZI&#13;&#10;g0//AOPV/OT8Cfi5+3R4R/4Lg+M/21v2h/hD8ddY1uXSJbjwN8LtOudNa+i0K83JBDdRSzD9xAoy&#13;&#10;qwgkNnNcuDTjjqNVLaNRX3STjquXq5W+5P0OzERvgcSk9fc0V1f31q30SV1/ilH1XpP/AAVH/wCC&#13;&#10;jP8AwSJ8G6r4NsvgL4S0rQ7a6sNeg8VaBd/DY6Lc3cN1abLCcNqFlDIFScEq0fT1r2r/AIJv/tVf&#13;&#10;8EB9E+Cs3xO1/wCC+u6XrfjOW3vdd0fVfh7qXia1gurOIW5fT7uCxuIRbz4Mu1HwGY5Ga+D/APgu&#13;&#10;x/wUP/Z8+K/x++Hfiz9sv9mv4neCvEWl+E9d0/8Asvxj9jVdQsNQiZLKSJUkYZt7rc5bhh0FZfx6&#13;&#10;/wCDqX4qfDH9g34efBb9i34aH4Za4+jQ2SeJr8Wt1YxWViPJ3adbqWG+Ur8xnXjJIBzmvOyyu4Qx&#13;&#10;U7ScnK1k048t0tHppeKcou/LK/ZX+lzdudDBUY1IqKhdrlalvKV5aavXRreHJ3kj9APG37YP/BE3&#13;&#10;Q/8AgqB4f+LWveBrLRvhpYfAvU7PU4dV+Gt7ZWkeqS6vE0NxJazWKtgQhkE/llVzs3DNfePh/wD4&#13;&#10;KJf8G4HjXT31fwJ4A0LxFZRSeTJe6B8Kb/UbdJP7jSQaa6huehOa/hT/AGgf20/+Cqf/AAV8ufCW&#13;&#10;l67pev8AirxBo3hTU9L/ALQ8Lae9rLrWiy3ivN9pS3CxzRxTAI2Bt3dRmv6LP+CAv/DyP/gkR8P/&#13;&#10;ABtoHxb/AGYfjd4ysfGdzY6no1p4dW1NpaGJGWR3imlBSSQFeQOQORX0McA4ussRLl5Ypx0erfK7&#13;&#10;O9ujbXkr7HyEq14wcFdttPbZXV1bz3/zP2Y/4bn/AODfH/okQ/8ADNat/wDKmj/huf8A4N8f+iRD&#13;&#10;/wAM1q3/AMqa99/4fKftY/8ARkH7RH/fnT//AI9R/wAPlP2sf+jIP2iP+/On/wDx6vPNjwL/AIbn&#13;&#10;/wCDfH/okQ/8M1q3/wAqaP8Ahuf/AIN8f+iRD/wzWrf/ACpr33/h8p+1j/0ZB+0R/wB+dP8A/j1H&#13;&#10;/D5T9rH/AKMg/aI/786f/wDHqAPAv+G5/wDg3x/6JEP/AAzWrf8Aypo/4bn/AODfH/okQ/8ADNat&#13;&#10;/wDKmvff+Hyn7WP/AEZB+0R/350//wCPUf8AD5T9rH/oyD9oj/vzp/8A8eoA8C/4bn/4N8f+iRD/&#13;&#10;AMM1q3/ypqrqP7cv/Bv3Jpd2ln8JAshtJsEfBvVlx8h5ydLUD6kj619D/wDD5T9rH/oyD9oj/vzp&#13;&#10;/wD8eqhq/wDwWN/asudGvbeb9iP9oeNHs51Z2h07CgoeT++6etAFL/g2CutHv/8Agllaah4cj8rT&#13;&#10;bj4m+OJ9Nh8vyfLtH1iYwp5RAMeEIGwgbemOK/ocr+en/g2K1GfWf+CXUGtXVtNZS3vxR8dXktjc&#13;&#10;f661ebWJnaGTHG+Mna2OMiv6FqACiiigAooooAKKKKACiiigD8bvgbpvm/8ABcL486yT/qfgx4At&#13;&#10;FX/rrc37k/8AjtfqF8Z/g38NP2g/hbrfwX+MWk22ueGfEdhJpusaVdg+VcW8o5UkEEEHBDAgggEH&#13;&#10;Nfz9fErXv27NG/4LY/F+D9hnSPhpq93N8FfBM3iGL4k3uoWUSFLu9W3+ytYRyMxILb94AHHNfUkX&#13;&#10;jX/g4MklEc/gb9lpEOQWGveIyR+H2c1lXpRnCUJxun0fUunUcZKUXZo/ie0X9kT4weDP22PjDpH7&#13;&#10;C1hqus/sw/Aj4n6Nf+N/Cmr35tk1BIJ4zcWjyKVmvEt/3kixyMQUUZBzX+nN4F13QPFHgrSPEnhU&#13;&#10;RrpmoabbXmnrEoRBbzRK8QVRjACkYHav84b41ftd/tmfsMfsy+Nv2B2034Lj4nfHP4o6vpviG38M&#13;&#10;6hfXPiy0u9YvP3d1dRMnlmAqwit3Zt4jIO2v6nvgfaf8HAPwl+C3hD4YaV4M/Znu4PD/AIa07SEu&#13;&#10;NT17xAt24tIEiBmCW5XzMKN20kZziu7LqzqZVScqnOlGjaTWs5uinVbld3jG1NU1uovXc48woqOZ&#13;&#10;1HTioxbqrlta0Y1bQdtk5++5W3a8kf0DUhr8Sz43/wCDhLHHgT9ln/wf+I//AJHr8/f2zP2zf+C7&#13;&#10;Hh7S7v4I+BZP2b/DvxIin0a+GmeF9Q1bUtXNjqNy0MOyDUIBb7J5EKMx+YDOOua5JVIxtzu1/wCv&#13;&#10;V2V3prZM9TB4GrXk40ot23sr21SV+120rvS7SvqZ99+w+W/4OYH/AGjf2gPirbRK/gyPxD8MfCcV&#13;&#10;35FzIE22UmntHKQGjXEkxWPl889K+Q/+C+P/AAcz+LP2fZ4/2Z/+CfzappHiv7Tdw+KPGHiHQ7iy&#13;&#10;fTzZzmEw6dDqMCx3HmMjZuFV49uNpJPH43fAf9q79rD9pH/g4RsPiv8AE7Q/hzpvxbTztB07wh8Q&#13;&#10;tV1CDQNC1fTbZbYxxtGGkWadkaSKNAVLSE1/WL+0H+yz/wAFSv2s72wvP2n/ANn79jPxxNpG5NKu&#13;&#10;9a1LXZp7dC24okj2pcIx5KZwT2qZZZOOBwtO9kpS0T0spP7S+LXV/wAys72euuJxVNZliJunaXJT&#13;&#10;Wur5lBbx2ilqlvZ300R/LL/wRl/4LP8Axc8ef8FL/DP7Sf8AwUo8S+JfEcOi/C/xJ4S8N6xpfh2b&#13;&#10;ULqYXd1b3UkRg0u3LyLGY2y4jO3gMeRX+il+yn+1n8H/ANsz4Xn4vfBF9ak0YahPphOvaRe6Ldef&#13;&#10;b7d/+jX8UMuz5hhtu09jxX8jeo+E/wDgpt8FP+Cy3wU8DfDv4afs0eEvFFp8F/Fh8NeGfDF3qdr4&#13;&#10;Z/suW7j+2TXTJbpOt0HCiPYhDLnJr9xh43/4OERwPAn7LGO2Nf8AEf8A8j124upCVRuntpbS2yS2&#13;&#10;X3nmU4tKz/rU/bWivxL/AOE4/wCDhH/oRP2Wf/B/4j/+R6P+E4/4OEf+hE/ZZ/8AB/4j/wDkeuYs&#13;&#10;/bSivxL/AOE4/wCDhH/oRP2Wf/B/4j/+R6P+E4/4OEf+hE/ZZ/8AB/4j/wDkegD9tKK/Ev8A4Tj/&#13;&#10;AIOEf+hE/ZZ/8H/iP/5Ho/4Tj/g4R/6ET9ln/wAH/iP/AOR6AP20or8S/wDhOP8Ag4R/6ET9ln/w&#13;&#10;f+I//kej/hOP+DhH/oRP2Wf/AAf+I/8A5HoA9A/ZmvrYf8Fd/wBprTGb983g74cXCp6xi1vVJ/Pi&#13;&#10;v10r8Fv+Cag/aS1L/go/+0jrv7X+m+CtM8eDwz8PrZ7fwBc3V3pI042t40JEl6qTGYtu3gqAMDGe&#13;&#10;tfvTQAUUUUAFFFFABX8R/wDwWlz/AMPlBjp/woLTP/Tte1/bhX8y3/BWP/gk9+23+1H+3PoH7XH7&#13;&#10;J198NPs1n8OX8D6rpfjye/gZ3+1SXCSx/Y4JQceZwSRg54Oa3w01GpGTPPzXDyq4apTgtX/mj8Ko&#13;&#10;BmMGuhtev419bL/wRs/4LOp/y7fs9nntrWsAfl/ZxrzXxz/wT2/4KZ/CjXtO8L/EbXP2Y9H1PVt3&#13;&#10;9mafe+I9WS5uQn3ikQ04ttH97GO2c17+Dm69RU6MXKT6JNv7krnwFThzF7uKXzX+Z8G/th2niT/h&#13;&#10;TFh4p8L6Tda3L4W8Z6L4rvbCwwbp7LT5w8xhXqzAc4AJrAv/APgobDrupz67Z/C/4kpHeyG5jYWh&#13;&#10;LFZORkMAQfY1+t/hj/glv/wWI1mwTVvDEf7N1/bSA7Z7bXdVlQ56gldOPPqOora1b/gmr/wWL8E6&#13;&#10;NP4i8TJ+zRpOm2MRnu9Qv9c1aO3t4lGWd2awQAAf7Qr3ss4nrYGU6NJ2beqa1vt6/ImfCU6qj7fD&#13;&#10;81r2fNbf0Z+ODft7tINp+GPxNb1H2LNeKftEftP6p8avgP4q+EOi/C34gQ3Gv2KWsc91ZsIwEkWR&#13;&#10;lO1c5YLtBHQmv3t+HX7Hv/BUL4qW8V38LfFX7KmuJOnmQG0v9e/eoP4kBgy34Zr2SL/gmv8A8Ft4&#13;&#10;8ED9mjj/AKe/EH/yPXq5lxtjafNh8VFxurNSi4uz9Vczw/B6hONSnhNU7r951Wvc/mD8N+DP+CRO&#13;&#10;oaLpupeOfhl4+8O6sLaA6todxp+vXrWdzEoWQGSEGKQEjeMcYODX6efsm+D5PFXxH8Yfta3ttead&#13;&#10;B4h0+x8E+DLK6ga1Nz4W0oBoL2SCXE0UzSAoVcA7RnHOa+99S/Z9/wCCn3hPxsfhj4g8X/sm2niK&#13;&#10;OEXU2inUteNxFCxwHkUQnZn0bHHPTmvQX/4J6/8ABaXVyNRtNP8A2ab6KUb47uz1nWUSQH+IbrGX&#13;&#10;9GxXnY/O6joQjVoKnGVmmqbhz2Ttrs9+nX7h/wCrWM5pSXNJ7e9UUrJtN26rZdX+p59D0P8AntXS&#13;&#10;2vb6Vi/EL9jb/grJ8IPDUvjP4o/8MyaDpUDKkl9qniXVoItzHCqC2nDcxPRVBJ9K2PAv7If/AAVr&#13;&#10;+INuLzwGn7MOpxbVctD4h1mbCMAQxRNPR8EHg8A15sZN0XiFGXItHLldr9r2tcylw1jLqPIvvX+Z&#13;&#10;0tr0P1r6i/4JCI0f/BQz9oxW6/8ACI/D1vwMV8RXz0v7A/8AwWxj4Xw/+zgWz1/t3Wwn5f2cW/Wv&#13;&#10;0H/4JefsSftnfAP9on4pftD/ALXjfDm1ufHGheG9C0zSPh7cX1zBEuhLMplne9hibc/m9Fz0rxsw&#13;&#10;xlOdPlgz3eHMkxOHxPtKsbKzW6P2/ooorwj7wKKKKACiiigAooooAKKKKACiiigAooooAKKKKACi&#13;&#10;iigD+aP9oH9lX44ftSf8FmviJZfBL41+MvgtJovwT8INqN54PtbW5fVftGoX5jW4F2CqiLadu3k5&#13;&#10;NfhJ+3z/AMEpPj/+xn+1V4ju/i/8d/iOfg3+0N4cfQ/iV8Yn0y2ukh15CWs4PEUMCt5Onu6qPOTb&#13;&#10;tBxng1+/Pxi/Yi+C/wC23/wWh+JOh/GK88Y2SaB8D/CEmnv4Q8QX3h92+06jfeZ57WMkZm+6Nock&#13;&#10;Lzgc1n/tn/8ABJn/AIJY/sr/ALLPjL40/tK6r8X9S8D6JphvNa0bUPHutXsOobCPKthbzXOyR5JM&#13;&#10;BFY4z1rjxk4017eU+VRTvfZxas0+vZq32lHRrR9+Xqc5ewhFtyta26kneL7Oz3T3Taunqvw8svgz&#13;&#10;8RoPAHwe8bfGX9tTxd4O1H4cav8A2fHLNJpFxpunaSYvsMWoaJdQfurmOSJUHlSF3RD8wBFexfsF&#13;&#10;/wDBPD9r79sb9vn4u/tW/Cj9pD4s6J4NttLsvB+h/GiXR7G21Hxq0XzSiCKREiksrcr8kwXLcYNf&#13;&#10;PP7Kf7Nf/BAT/gp7+zv8TZP2X/h38QfDWu/C+wi8TyeHfE3iC6fOmq/mTzWka3M0IWQI0cnAYEg+&#13;&#10;9f0YfAz/AIIdf8E+/HPwR8J+JvA158XtE0O/0O0v9L0bTfiBrlta2cNxGJBHFFFcBFUZ6KAK9qOF&#13;&#10;xUZzxWJlKSXw32j7WNm4vdqTjUk0n8c5c2iUTya+KhLlw9FqN/isr/BPmS7L4oJN3fLBW1fMT/8A&#13;&#10;Dof9vH/o+z42/wDgq0n/AAo/4dD/ALeP/R9nxt/8FWk/4V6V/wAOCv2IP+g98a//AA4/iD/5Jo/4&#13;&#10;cFfsQf8AQe+Nf/hx/EH/AMk1wm55r/w6H/bx/wCj7Pjb/wCCrSf8KP8Ah0P+3j/0fZ8bf/BVpP8A&#13;&#10;hXpX/Dgr9iD/AKD3xr/8OP4g/wDkmj/hwV+xB/0HvjX/AOHH8Qf/ACTQB5r/AMOh/wBvH/o+z42/&#13;&#10;+CrSf8KP+HQ/7eP/AEfZ8bf/AAVaT/hXpX/Dgr9iD/oPfGv/AMOP4g/+SaP+HBX7EH/Qe+Nf/hx/&#13;&#10;EH/yTQB5r/w6H/bx/wCj7Pjb/wCCrSf8KP8Ah0P+3j/0fZ8bf/BVpP8AhXpX/Dgr9iD/AKD3xr/8&#13;&#10;OP4g/wDkmj/hwV+xB/0HvjX/AOHH8Qf/ACTQB5r/AMOh/wBvH/o+z42/+CrSf8KP+HQ/7eP/AEfZ&#13;&#10;8bf/AAVaT/hXpX/Dgr9iD/oPfGv/AMOP4g/+SaP+HBX7EH/Qe+Nf/hx/EH/yTQB5r/w6H/bx/wCj&#13;&#10;7Pjb/wCCrSf8KP8Ah0P+3j/0fZ8bf/BVpP8AhXpX/Dgr9iD/AKD3xr/8OP4g/wDkmj/hwV+xB/0H&#13;&#10;vjX/AOHH8Qf/ACTQB5r/AMOh/wBvH/o+z42/+CrSf8KD/wAEh/28f+j7Pjb/AOCrSf8ACvSv+HBX&#13;&#10;7EH/AEHvjX/4cfxB/wDJNH/Dgv8AYhHTX/jX/wCHH8Qf/JNAHjn/AASy+CfxI/Z8/wCClX7TPw4+&#13;&#10;K/xD8Q/FTV18M/D29/4TDxRDBb37wy214FtilsBFsjwdpABOeeea/oXr8EP+Cb/7NPgD9kn/AIKc&#13;&#10;/tIfCL4YTa7caPP4M+HetrJ4k1W61m98+aLUIXH2q8eSYpiIYUsQDnFfvfQAUUUUAFFFFABRRRQA&#13;&#10;UUUUAFFFFABRRRQAUUUUAFFFFABRRRQAUUUUAFFFFABRRRQAUUUUAFFFFABRRRQAUUUUAfwn/wDB&#13;&#10;8R/yRz9nv/sZvFX/AKS6fX+dvX+iR/wfEf8AJHP2e/8AsZvFX/pLp9f529AH/9T+kb/g3L/5Qo/A&#13;&#10;L/sWdQ/9PF9X7ZV+Jv8Awbl/8oUfgF/2LOof+ni+r9sqACiiigAooooAKKKKACiiigAooooAKKKK&#13;&#10;ACiiigAr+Zf/AIOl9I0vxD+xl8KPD+uXk+n2N9+0T4MtLzULWcWs1rDKblXmjuCQInQEsr5+UjPa&#13;&#10;v6aK/me/4OjvD2h+MP2PPhJ4P8UW63el6t+0Z4L07UbRyVWe2uDcxyxkrggMpIJBzQB8I/8ABUD/&#13;&#10;AII8/s/eIfhDpXxs/ZD+OninxR8S/hvqUPibRdG8VfEqPUp760tyJLq00yaWUfZbyVF/dSj+LA9K&#13;&#10;/OL4M2X/AATK8TeBfHcmofGL4meHPDPxFNxd6t4PufHktt4h8I+JJk8m/XWrHiPULHeoY3gcsykK&#13;&#10;y8Cv6xz/AMG+X/BHvZ9tk+DOhphA7MLy/GAB7XFfyqeC/wBrf/g3q8af8FD7f9iiH9k/R10C68Vy&#13;&#10;eDbP4gCeSRprwuYUkktd+9oXl+UksSB82KywOGnWxawFFuU61+WK315E1F9LtQaT150pR+0n21ak&#13;&#10;oYV4pxtGm1zPdPeUU13Vp7bxclJP3bcVZ/Bv9kn/AIKM+Nvg3+yp+zH8WvihfaT4O1aPxF8VPiL4&#13;&#10;z8aE6Fo9rpYMMMGlRXbRkXkxUGB4x+7U9+cf0oy/8Eu/+Cecjll/ai+L6jjAX4wtgYH/AF0ri/2Q&#13;&#10;v+CGX/BKvXx4++Fnjj4R+H9Rv/BfjS4006is91HJNb3aLd26v5UyZEccoQA9hX2L/wAQ8/8AwR8/&#13;&#10;6Ivon/gZf/8AyRXXHGe1w9Kag4qp+9s9/wB7GMkn2tDkjbXZttts8uNHkqTj7TnUP3adrJqEpLm7&#13;&#10;tyk5SvZaNJJJHzV/w64/4J6/9HS/GD/w8J/+OUf8OuP+Cev/AEdL8YP/AA8J/wDjlfSv/EPP/wAE&#13;&#10;fP8Aoi+if+Bl/wD/ACRR/wAQ8/8AwR8/6Ivon/gZf/8AyRWJufN8H/BLH/gn5cyiC3/ai+MUjscK&#13;&#10;ifGBiSfYCSvzu/4K6/8ABOb9kf4O/sG+JPGXgn45fFTxNf2/iHwzH/Z+ufEp9VtfLm1a2jkdrZ32&#13;&#10;kojNIrH7pUN2r0H/AILUf8Ecf+Cf37OP/BPXx541/ZL+Deh/8LEitLf+yEtby7kv4IHmVZ7qCJrn&#13;&#10;LGJCTkAgdxX8If7P37AH7Ufj7QL344+PdBvLX4feEta0E+JrnX7o2kN3DqGpRWpt7cSOPOkIYllX&#13;&#10;lVy3arwFN4itUow05IuTbaSsk3b10su7aS1NsTR9lRp1pPSTaS66W/z+7Vn+kXJ/wS+/4J8XG2d/&#13;&#10;2oPi/CWjRjGvxgYAZUdB5nAqP/h1x/wT1/6Ol+MH/h4T/wDHK9x0X/gg3/wRT8TyeTovwq8JXk6x&#13;&#10;JJJDZ6pdSuqkDBKpdEge9dJ/xD0f8EfD/wA0X0P/AMDL/wD+SKgxPmr/AIdcf8E9f+jpfjB/4eE/&#13;&#10;/HKP+HXH/BPX/o6X4wf+HhP/AMcr6V/4h5/+CPn/AERfRP8AwMv/AP5Io/4h5/8Agj5/0RfRP/Ay&#13;&#10;/wD/AJIoA+av+HXH/BPX/o6X4wf+HhP/AMco/wCHXH/BPX/o6X4wf+HhP/xyvpX/AIh5/wDgj5/0&#13;&#10;RfRP/Ay//wDkij/iHn/4I+f9EX0T/wADL/8A+SKAPmr/AIdcf8E9f+jpfjB/4eE//HKP+HXH/BPX&#13;&#10;/o6X4wf+HhP/AMcr6V/4h5/+CPn/AERfRP8AwMv/AP5Io/4h5/8Agj5/0RfRP/Ay/wD/AJIoA+af&#13;&#10;+HW//BPX/o6T4wf+Hhb/AOOV8f8A7DvwO+EX7Pf/AAcX6n4J+CvjfxD8QNJu/wBnaS+m1jxL4iHi&#13;&#10;e7gn/tCFfIF5uYqmBuEZ6E5r9Vv+Ief/AII+f9EX0P8A8DL/AP8AkivzW/ZN/ZK/Z3/Yt/4ORdT+&#13;&#10;En7Mnhm18KeH7n9nA6rc6daSSyxvdvqMSmTMzuwJUAYBxQBwPivxd+1p4N/4OX/i9e/se+DfCfjX&#13;&#10;W5fgVoCapZeLtbk0OCC0E8Z8yGaOGcu5cKu0pjBJyMV+TXxe8K/8FGvAX7dH7V3wJ8b/AA88AaF8&#13;&#10;Q/2nPh7/AGjoofxJJFbXFlagefpugXksSC+vZl+VoMociv0/+KXgn9s/x3/wcr/FnTP2HfG/hPwJ&#13;&#10;4hi+Bugy6rqHjDSX1i2uLPzkHlRRRspR/MKtuz0BGK9e/bj/AOCV3/BVP9qr4aW19+2R+0F8CrLT&#13;&#10;vBd2PE2l+NrfwncaXqfhya3w7XVrqBlXyPujcScHArhx2HjNe/blalGV+sJKz8tNHrpJJxdlK678&#13;&#10;FWa91b3jKOl/eg7xuuqb001V+ZJ2s/KPgP8AGX/god4L8Jfs+6l+zB8DfgnpPhXRbS68F3mi2niy&#13;&#10;a3k8x7XymttWWayWS1dblWc7g5aX5cnINfNn7ADft9fDL/gsB+0Xrn7FfwW+FLodG0y18beH9J8Y&#13;&#10;Tx+ELHWpdk7G3vo7Zla8kJYzQCJfLJbOK8m+LP8AwTd/bf8Ajj8Cdf8AjV8Iv22fCfxQtNLvdOsP&#13;&#10;EmreDUzfNEkybWvrq1c/8ewPmjIDMM5Jr9cP2O/+CXP/AAWC/Y++Dtt8P/2Vfjn8DtO0LUZDrl1q&#13;&#10;Vz4LuZ9R1a6ux5jXl9cGQmaVwfvHtXu4XGxjiK1Zv30pppRs/wB+k9X1Tl7WabTb9xK3Lc8Wth2q&#13;&#10;UKUUuWbju7v91Leyt71vZwXwpLmet+U++Ivj5/wXfaRVl/Z8+CSqSAzf8LDueB/4L6/jP8HeJ/8A&#13;&#10;grx4I/4OK7/4veNfg3f+Lfiabi7m07wbc6rK2iWGiXw8iK4ttT27VsIVOVfZjrld3Ff1xf8ADNn/&#13;&#10;AAcQ/wDRxvwP/wDCHuf/AIuvzw8R/BD/AILbW3/BTTQNCn+OXwd/4TW5+Ht60Gtp4PmW2XT0kUvA&#13;&#10;8O/ezFiCp3YHpXPliX9o4Z7tqra2/u0alTS+n/Lv3tnyc1neybzfEcuXYiD2k6S121qwhrbV/F7q&#13;&#10;2c+W9ldngX/BXf4K/wDBSP8Aai+I/grxz8YPgF8Fbbxdo3hjxLY6TKPFsurxmxubbDyz28trEh+y&#13;&#10;EmWMnjeetfCP7Av/AARP/aVuINH8eab8Cfgl8QtO06xGn+NND8VeN5pJNT1F/wB7HdRiGJ/7PAVg&#13;&#10;PJH3h7V7j/wVA8Af8HC3jH9q3Rv2atU8ZeG9at4fAOparJ438KaS/h/S5tMvleHULWd5mbzZoUTc&#13;&#10;FUggMDxX5V2X7ZX7cf8Awb46Mvhj4S/FTwL418WfE5Ide8aeH7yzfWJtGa3QxWZkujMFEkkXWPsM&#13;&#10;ZpZdh6GGoxxNODTqqo72bTaqunone0f5m1b2jbWq5jLG4vE4nEPCSqpqHIuVNp25JT95q15a3X9x&#13;&#10;KL0kkf0f+DL3/gpR8CP+Cm/gT4b/AAi/Z9+CnhjUdH/Z/wBYtdD8D6T4vmi0iLSX1qGSaf7SLMMs&#13;&#10;/nhV2eW24EsW71+tP/C/f+C8Xf8AZ7+CX/hw7n/5Ar/Pf1b/AIOWf+Cm1x+0to37ZOof8IUPFFn4&#13;&#10;KvPAlhMdDK2cmm3F0t1L+7MvzSiZV+ZW46EV/Rt/wSC/4KP/APBdz/gsbo/jHXPh18RvhT4FtPBs&#13;&#10;9pazT6p4RlulvJrsM21GjkKjYq5I68iuytgMVKc3Ui20lJ37O1m/W6+9HT7WnFJJ2Tdl6n71f8L9&#13;&#10;/wCC8X/RvfwS/wDDh3P/AMgUf8L9/wCC8X/RvfwS/wDDh3P/AMgV5p/wzZ/wcRf9HG/A/wD8Ie5/&#13;&#10;+Lo/4Zs/4OIv+jjfgf8A+EPc/wDxdeabHpf/AAv3/gvF/wBG9/BL/wAOHc//ACBR/wAL9/4Lxf8A&#13;&#10;RvfwS/8ADh3P/wAgV5p/wzZ/wcRf9HG/A/8A8Ie5/wDi6P8Ahmz/AIOIv+jjfgf/AOEPc/8AxdAH&#13;&#10;pf8Awv3/AILxf9G9/BL/AMOHc/8AyBR/wv3/AILxf9G9/BL/AMOHc/8AyBXmn/DNn/BxF/0cb8D/&#13;&#10;APwh7n/4uj/hmz/g4i/6ON+B/wD4Q9z/APF0Ael/8L9/4Lxf9G9/BL/w4dz/APIFZ2r/AB8/4Lst&#13;&#10;o94Lz9n34JpH9jnLsvxCuWIGw9B9gGfzH1HWuF/4Zs/4OIv+jjfgf/4Q9z/8XWfrH7OH/BwxFot5&#13;&#10;JeftFfBB41tJi6DwRcAkbDkA7/1oAr/8Gx0uq3H/AAS/judfhittQk+KfjuTULa3fzIobptZmMsc&#13;&#10;bn7yK+QrdxzX9Cdfz0f8GxEWrQf8EuYLfxBNFc6jH8UfHMepXMC7IprpdYmE0ka/woz5KjsK/oXo&#13;&#10;AKKKKACiiigAooooAKKKKAP5ffjl8Ff20vjP/wAFtvivZ/sZ/Fqw+E91Y/BPwYddur/QY9eGoiS8&#13;&#10;vPIVVkeMQmPDZIJJz071+f3/AAV0/an/AOCsH/BIr4V6V4n8Y/tZ+H/GXjLxNeiz8N+BrXwNawXF&#13;&#10;3CDie4ZxM7RpHkBW24Z/lHNfoh8Y/wBmrR/2k/8Agt18WdN1X4r/ABB+FX9l/BLwWyXXgDXYtClv&#13;&#10;xNeXmftLSpJ5ojx8mANuTzzX8uX7Rv7H8Hxg/wCCif7R/jj40/GPxz4t8Kfss+DDrOgazr2swah4&#13;&#10;gvblQzaba21yVEW1Loh3wmSBjGTXFi221BT5UlKcna75ILmkku8vhXrpZ2Z6GCo3UqjinrGKTbXv&#13;&#10;TfLG9tbJu77Ja6HY/wDBKj/gjt+3v+0p+05cftvfH/4kR/CP4sM0fxC8Mf8ACc6TDqmoatHdsyG/&#13;&#10;ksLmWMpCpICBlyvy4A4r+sUfsKf8Fz5QJU/bK8OEN8wK/D+124Pp/pHSv5StP/4JBftoftfat8G/&#13;&#10;j/8AtgftSrofjf4waC8Ph+O6vJLi90+3igN5Z2MssE0ahZIArlQAA3ykFhX27/wS3+E37W/jf9sL&#13;&#10;4o/8E5v29P2lPjRoWtfDfRbTU/CGq+BvF0FlpN5pHmCMSCSRJWkLq6Mqk5UBg3Ir31g5xjTwSh7P&#13;&#10;kVTlj9nlpyaly9OaKik0tHytrRWPn6dZOVTEOfPdx5pW1Tlbl6Xcbydm9rpPVn7tL+wh/wAF0Nw3&#13;&#10;ftleHsd8fD61/wDj9fydf8FBfhD/AMFuPF3/AAUf174C+JPHo1XUrGHwnorfELTtNTw9DcaTqN8R&#13;&#10;YXiqjHi3uS+9g+QQa/reH/BLDwbkE/tlftIEAjI/4WFZc/8AktX8hv8AwUG/Ys/b38Sf8FPvE37N&#13;&#10;/wAPvjd4lvfBpt/CkEXjXx74ngmuZNI1G7222LiPy/Pa2uN7eWuGHU9a+YxsrYnDLlUtZaPZ+6/t&#13;&#10;WumlfbePMfZZDUjGNdy5tofA7S/iQdrdU7fKXKz3K4+Dn7Ufhj/gub4d/Y+8O/FXwd4n+K9t4QtY&#13;&#10;Ne+Jl38Nobs6ZeRwrdRyyqH/AHlx5ezN65HJAPWv6A/jz8GP+Cr/AOzD8P7r4sftB/t5+BPCHhy0&#13;&#10;ZVn1bW/A1nbwhnOFRc3GXYk8KgJPpX4beBPgx+z38LP+C5tt+yB8M/it8eNc8Z6n4Ii0P4o/FzTf&#13;&#10;E1pYXS6jHBFOHW4khcNaJCI0MYOQ2FBODWp/wXf/AOCLP7bvxZ1XwTp37KHxN8dfHLwlbQTNq1h4&#13;&#10;/wDGdnqNzp2qPJtSWGI+SPKaLALbTgg9K76lWpHC0FTakpSlZq6jrJ3aitlZJJ6X0uzx4UYPFTjP&#13;&#10;3eWnTbjdXXuLRy2cm7txV+XotbHxD/wUU/4KFftPfstftafDX9sv4Y/tV+C/jbr6fD7XfD+heJfD&#13;&#10;fhq2S309JrhWlsLq08wj9+cMJWwy4+7g1+nn/BGb9tv/AILN/wDBZrQ/Gt/ov7Q+jfD+/wDBdxZx&#13;&#10;zWg8D217b3EV4GKv53mIAwKEFOuOa+Mv2Qf+DQfVfGHg6x8TftmfGHw74Q1CfzzdeFfDt3a389uO&#13;&#10;PIZroyeVuPO9QpxwM1/Qb+zX/wAG+P7GH7I/h+50n9nb9ov4w+Cp9VihHiC48LeMbDT11CWHO2R4&#13;&#10;1gYLtydoB4B617MqFGjOrCr7zsrWaaUnZ3utGlqnvr955znOUYcumrv5rtr+Gx71/wAMH/8ABdL/&#13;&#10;AKPK8Pf+G+tf/j9H/DCH/BdL/o8rw9/4b+1/+P1s/wDDrDwd/wBHl/tIf+HCsv8A5Go/4dYeDv8A&#13;&#10;o8v9pD/w4Vl/8jV5huY3/DCH/BdL/o8rw9/4b+1/+P0f8MIf8F0v+jyvD3/hv7X/AOP1s/8ADrDw&#13;&#10;d/0eX+0h/wCHCsv/AJGo/wCHWHg7/o8v9pD/AMOFZf8AyNQBjf8ADCH/AAXS/wCjyvD3/hv7X/4/&#13;&#10;R/wwh/wXS/6PK8Pf+G/tf/j9bP8Aw6w8Hf8AR5f7SH/hwrL/AORqP+HWHg7/AKPL/aQ/8OFZf/I1&#13;&#10;AGN/wwh/wXS/6PK8Pf8Ahv7X/wCP0f8ADB//AAXS/wCjyvD3/hvrX/4/Wz/w6w8Hf9Hl/tIf+HCs&#13;&#10;v/kaj/h1h4O/6PL/AGkP/DhWX/yNQBV/4JZ/Df8AaO+FH/BQH9pLwh+1b48tfiV4vGh/D+6bxTZ6&#13;&#10;WmjxNYyWl4IbcWiMygxkNlgx3Z/Cv36r8D/+CX3wa074Cf8ABQb9pP4daZ478WfEiNNC+H183ijx&#13;&#10;rqses6oWms7zNubmJUXyo9oKJtBG49c1++FABRRRQAUUUUAFFFFABX87X/BQr4MftReAf24NN/aq&#13;&#10;+Dfgm98dWl5oUOmW0emBZJLC4s+T56PwFfd8hUcnOa/olor6jhDiutk2M+uUIKTs4tS2aZjXoqpH&#13;&#10;lZ8Gf8E9PA/xw8LfBq/8SftA2cGl6/4p1+58QnRoRhrC3uEQRwzY480bSWA4GQPWsT/gqp8PJ/iR&#13;&#10;+wt460xdRsNKt9O07+39QvdTkaK2js9M/wBJnMjLkgbEJHbIr9Dq+Bf+CqgB/wCCafx6B6f8Kk8U&#13;&#10;/wDptnrLE8T4irmjzaSXPzqdul07pW7K1vQcaSUORH5Wf8E6D+1V8dPEvwx1dfCY8PfDLw7YQ+KL&#13;&#10;DxJdqoXV7S7tytuLQqAxMocSfMMBK/pNr4k/4JqKi/8ABO74FCPAA+EXhHGOn/IJtq+2zzxXbxpx&#13;&#10;niM7xUcVXhGNlZKO27k36tttsVChGmrRP5cvi78Iv22P2a/2yfiH40+E/wAOb/xnF45vH1DT9dsF&#13;&#10;WW2ihux5XlTGTlZExlh0A5Ffv/8AskfDrxz8Kf2dvC/gT4mSWsuvWVix1Q2WTAs80jylEJ5IQMFz&#13;&#10;6j0r6NxS13cS+IWLzTAYfL60IxjStqlrLlTUb+ibt6smlhowk5rqfkH/AMFhP2d/i38cfg/4Y8Q/&#13;&#10;CXSH8RXPg3xEuuXegW7YubyIqE/cKflZlPJB7ZxXL/8ABO/Qv2t/HfxeufjB8evCjeCNE0bw5/wi&#13;&#10;+laTeoqXt3KXSTzsLx5SLkZPJav2jx3pcUYLxCxdDJp5LCEeWV/et7yUmm0tetrPy0CWFi6iqPcK&#13;&#10;KKK+BOgKKKKACiiigAooooAKKKKACiiigAooooAKKKKACiiigAooooA/H74R/wDKb74x/wDZCvBP&#13;&#10;/px1Cvr39vn9jjwN+31+yZ4x/ZU+IFzLY2XinTTbQalAvmSWV5Gd9tcqhIDeXIASpI3DIzzX4zfH&#13;&#10;/wDbq8FfsM/8FofiFrPjPwb8RfGCeI/gj4SigT4eaFPrslp9l1G+3G7SD5og+4bCeuDX0RJ/wX0/&#13;&#10;Z5a2Bs/hJ+0hLOwOIB8OdUU5AJ+8Vx1x3rnxeGhWpSpVFdNam+GxM6NSNWlKzWqZ/DZ8ER8Uv+CV&#13;&#10;X7V3xA/4J7+EVs9R03UvFmg+CvjV8ZvC9tNqAg8J39xHutljwUsDKJdkzM5IOR2r/Uv+GXg/wj8P&#13;&#10;vh3ofgfwAix6HpWl21hpKI/mKLSGMLFh/wCL5QOe9f5zvw//AOClfwL/AGbP2Fv2jte8f/D74mQ/&#13;&#10;Fb9ovxzq8ul3HiDw68Gk3E63DpZWkNyw4a2jYNJHy2/gV/SZ+yt/wXU+FnhH9nvwV4N+J3wj/aKi&#13;&#10;1rS/C2nWOqTwfD/UrmGS5gt0SRo3jB3IWBKn0r28Pi6tXLY/WKilNKhdr7TlSu4pWSUaL0VtHKpO&#13;&#10;Vrybfl4vDQpZjNYeFqd6qWuq5aiXM76/vN1fZQUVorH9J9Ffhr/w/wAP2av+iW/tHf8AhttX/wDi&#13;&#10;KP8Ah/h+zV/0S39o7/w22r//ABFeYdp+5VFfhr/w/wAP2av+iW/tHf8AhttX/wDiKP8Ah/h+zV/0&#13;&#10;S39o7/w22r//ABFAH7lUV+Gv/D/D9mr/AKJb+0d/4bbV/wD4ij/h/h+zV/0S39o7/wANtq//AMRQ&#13;&#10;B+5VFfhr/wAP8P2av+iW/tHf+G21f/4ij/h/h+zV/wBEt/aO/wDDbav/APEUAfuVRX4a/wDD/D9m&#13;&#10;r/olv7R3/httX/8AiKP+H+H7NX/RLf2jv/Dbav8A/EUAfuVRX4a/8P8AD9mr/olv7R3/AIbbV/8A&#13;&#10;4ij/AIf4fs1f9Et/aO/8Ntq//wARQB+5VFfhr/w/w/Zq/wCiW/tHf+G21f8A+Ipr/wDBfL9mxVJX&#13;&#10;4V/tHMQCQP8AhW+rDJ9PuUAe2/Ajj/gsD+0D/wBkw+HH/oeq1+r9fz4/8Evv2n9D/bB/4KXftLfG&#13;&#10;Lw3oPi3w1Yw+Ffh7ocGleN9Ml0fVB5EN/IZTZzfOsbmT5WPXrX9B1ABRRRQAUUUUAFFFFABRRRQA&#13;&#10;UUUUAFFFFABRRRQAUUUUAFFFFABRRRQAUUUUAFFFFABRRRQAUUUUAFFFFABRRRQB/Cf/AMHxH/JH&#13;&#10;P2e/+xm8Vf8ApLp9f529f6JH/B8R/wAkc/Z7/wCxm8Vf+kun1/nb0Af/1f6Rv+Dcv/lCj8Av+xZ1&#13;&#10;D/08X1ftlX4m/wDBuX/yhR+AX/Ys6h/6eL6v2yoAKKKKACiiigAooooAKKKKACiiigAooooAKKKK&#13;&#10;ACv5mP8Ag6W8S6b4K/Y0+E/jTWluJLLR/wBonwZqd4lpGZrhobc3MjiKJfmdyAdqjkngV/TPX80X&#13;&#10;/B0Rqt9oH7IPwi17S9OudYurL9o7wVdW2kWTKtxfSxG5ZLeJn+UPIQFUtwCRnigD2fxV/wAHIX/B&#13;&#10;NrwN4c/4SDxqvxS0rT0CR3F1qfgbWbWCJnA2q8ssCoC2cDnmv4yfjj42/Y++DX/BRK1/b8/ZM0Px&#13;&#10;p4D8I3GrPrFxdfGHwPqFxotjqOoHLahpIiXcrjPmW6SkgPjtxX7wf8F2/il/wUt/bv8A2MF+EPwl&#13;&#10;/ZZ+Kvg0aT4jsPFGrarql7pN3HJBpuZEiW3sriWSU+YVJXGOORXj/wCzP+2N/wAFWPiD/wAEz/it&#13;&#10;4C/4KZfs8+OPiN4Z1Dw9qB0zxSIdJ07+zLGGz2HzrO7eJ28hl81JEQsMcVxwqezdfMIe7Uw9+XW3&#13;&#10;NBxi2uZapt3S2tycyd7HXUpRqwpYGouanXaUtL8sk2k+XrZb6N2k1azZ9wfsZ/8ABcr/AII9fsif&#13;&#10;BNoU8dfFPX7XX9dutR1n4n+LPC+pyjXtbnJaVftMUHlloxhEiUfIgA9a/QqP/g4R/wCCeM0KXEA+&#13;&#10;KkkciCSKRPh94hKujDKspFnggjkGv8/P9jL4/fAtP+CZOo/A39ufw38Wrv4S2fxmg13wV4s8Az2R&#13;&#10;Npr0doS+mSR3bgKJoj5mUGA3zDmv74vhf/wUw/ahsPhl4btvh7+xh8cdR0BdAsBol/Lqvh55J7AQ&#13;&#10;ILeSTdeBt7xhWOQDk817VTC040uamrRjyRilFKKj7OL5bR0hyu8YwSXuRTSSseTTqvn5e/O229XL&#13;&#10;nabXWSl8UpfzNp6l3U/+Dif9gWwuFhtNI+Md4p6y2/w/1wKOnXfbqf0rTf8A4OHP+CddtbR3eoj4&#13;&#10;qWiyusSi58AeIFzI/Cx5+yEFmPQA81sf8PPf20f+jJPjd/4M/Dv/AMmV+Vv/AAWY/wCCiX7f3iH9&#13;&#10;hu81HwH+zT8XPhhq+leMPD2p2fibUrzSbqNGtrxXEXkWNxNPJ5xxHtVD15rz5SScbtJNpXeyTaV+&#13;&#10;u17+ex6FKnzNrXZ7K70TaXz/AA3Gftj/ALan/BC39uH4k2fxI/aV+Gnx38Ravpenf2Pa3dr4Y8Va&#13;&#10;fEbXeX2GG1aFG+YnllzX45/8FDE/4ILQ/si61F+zP8J/jH4e8RrrehG2udW0nxRaWCQnUYftQY3k&#13;&#10;xtgz2/mKm4bixG3mv6p/hb/wVY/bV8TfDDw74kn/AGLPjbeS32jWk89yL3QrfzZWiXfIIZ7pJUVm&#13;&#10;yyh1VsHkV8A/8Fiv27P2pvit+wH4i8L+Nf2Ufiv4LsH8R+F5pNa1jUtEkt42h1m1lRGW2uZJcyuo&#13;&#10;jUhcBmGSBXRiKLp1JU30bX3HLh6vtKcai6pPvv5o5n9j/wDbF/4IU/sN/E+4+Kv7Onw0+PHh/XdQ&#13;&#10;0n+yLu+u/DPivUIvsrlZGXyrppkBLKPmCZ9Div1SH/Bwd/wT0/ufFb/w33iL/wCQ6uD/AIKaftnW&#13;&#10;iJAn7E/xrlCxoBImp+HSCNo6f6ZR/wAPPf20f+jJPjd/4M/Dv/yZWJqU/wDiIO/4J6f3Pit/4b7x&#13;&#10;F/8AIdH/ABEHf8E9P7nxW/8ADfeIv/kOrn/Dz39tH/oyT43f+DPw7/8AJlH/AA89/bR/6Mk+N3/g&#13;&#10;z8O//JlAGLf/APBwz/wT8s4hJb2fxcuiWxsg+H2v5Hud9qox+NW4v+DhH/gntJGrvD8WEJGSjfD7&#13;&#10;xDkexxaEVf8A+Hnv7aP/AEZJ8bv/AAZ+Hf8A5Mo/4ee/to/9GSfG7/wZ+Hf/AJMoAwZv+Dhz/gn9&#13;&#10;Herax2HxekjbrcJ8Pte8tfrm2DfkKq6v/wAHEn7AmnMq2elfGK+B6ta/D7XAB9fMt0/lXUf8PPf2&#13;&#10;0f8AoyT43f8Agz8O/wDyZR/w89/bR/6Mk+N3/gz8O/8AyZQBiN/wcN/8E/RY/axY/F0yY/49h8Pt&#13;&#10;e8z/ANJdv/j1fnN+xb+2H8Kf23/+DjfVfi98ILPxNYaba/s6HSJoPFmk3Gi3hnTUInJW3ulWQx4I&#13;&#10;w+MZr9NP+Hnv7aP/AEZH8bv/AAZ+Hf8A5Mr86f2UPjX8R/j7/wAHIF940+Kvwy8T/CjUrX9nF7GH&#13;&#10;w74rntLi7uIf7Rib7Sj2UkkXl5O3G4nINAHp/wAB2RP+Dpn40SSMigfs+6GMuwGSbqHpkjP4V+iv&#13;&#10;/BbL9mTx7+2Z/wAE2/iN8A/hDrtnpPiDULGK7s/tV5HaQXZs5BM1nNM7BUS4C7MsducZ4r8Bv2h/&#13;&#10;gD+yR+0P/wAHI/xU8Pfti+KJfCmi6f8ABLQbzSb6DxO/hSSS7MqR7BcpLC0v7tmOzd744r8XP+Ch&#13;&#10;vjz/AIJZfsm/8FR4fhN4l1L4lfEn4G2HgmKXWtN8KePbrWPt+v3eSjTTyXRQxwL96NXyT19K87Mc&#13;&#10;NTxKjgpyt7S6T6Lli5a772UVo/eavZXa9LLMXUw1T65T3p2freSjp9935JveyO9/4IKfCb44fBPQ&#13;&#10;fjV8D/hb4c1/W/iv46htvBtz4Tvl+y+G9D0WKYC91241dmNpcvGGIhijO9u2c1/pBfCnw2vgf4Ze&#13;&#10;H/BUl3Heto2jWWlveIRtme1hWJnGDxuK5r/NL/4LJfs9fsP/ALN/7OHww/bF/wCCWXxR1u28PeJb&#13;&#10;m3tvFHw907xpLNKlvLGJld4obgzwyZzDMpBCnkc19y/s4/sHfDz4s/tk+FPjPF8SL7Qv2TvEXw6s&#13;&#10;dXuIpfi9cWk9l4iktE+0WxVrxZxIl1v+RgBt5yDxX1M8RWxPNCt7soNUp3ulF06cpRVrtRUlzNau&#13;&#10;Upzs3bkUfnFh6VHlrU5cyqRc4dXKMpxi+iu4aJ6JKMW9XzOX+ga0sIGS6jHuP8a/HHxpd2B/4LQe&#13;&#10;EbgXVrhfhbqQYecm4fvE6jOa+KD/AME3v+CIbAqfjxrhBGCD8arrGD2/4/65OX/gk1/wb8T6wPE0&#13;&#10;/wAUYZNWCGJdZf4tM1+sZ4KC4N7vCn0zivLwdR0cZQxf/Pv2unf2lCrR36WdRS63Sa0vda5lhfrG&#13;&#10;FqYa9uZ03f8A691adX8eTl8r31Pl7/g4M8D/APBT79o79r/w58Ev2ZdesPCXwvHw81G71DxBDfQQ&#13;&#10;tdCUOmqwzZbzCVgVNiKBkHIOa/Ij9l7/AINhv2pfif8ADefxZpvi34Qa/b3t/HcwX/i21v573y40&#13;&#10;ACB0k4jYHkH8K/Sr/got/wAEw/8AgkNYfs6aq37K/wAY9AtfiEZrW10vVPFHxOudRitLaeVVuTDG&#13;&#10;lzJulaPOxThSfvcV/LT/AMFRPhB4h/4J16v4Q+HvwE+N2o+NdM8T6JH4hi13QvFdy17bJtEUlleW&#13;&#10;ltOYYtsgLRsOWXrXkYLF4Wkvq3vSmrxu9U3KpOqrdlGMmmno27rWVjsWXYqpWnXhUShbmcUrO0Yx&#13;&#10;pu/WTlJxd19mNraNn7c/Hr/gi1+2L8Wv2tfhh+wp4ml/Z50e18JfCTV/E/hy20XTLuDSjbHUoobl&#13;&#10;rrL+fPdyTOGDliAucCv7If8Agkp+yFqv7Df7IWn/AAK8X2Pw90/XLfU7y81A/DqGSDT7kSsPLmk8&#13;&#10;9mleYqMOWOOgGBX+fT/wQq/Zq+FX7TX7TFt4k/4KVfEK8j8M6z8NNS1Lwfqd749fTbuOa01CK2lg&#13;&#10;eb7SssXBdvJcqGxuAIFf1s6d/wAEwP8AghNpDmTSPjVqNqW+8bb4yTxk/XbfCvpcd9Yo1KlGrN3l&#13;&#10;Zy13ulJX9L6p7PzRhSjSkouCVle33tP9T+nnzYv76/n/APXo82L++v5//Xr+Zv8A4dv/APBET/ov&#13;&#10;Ou/+Hquv/lhR/wAO3/8AgiJ/0XnXf/D1XX/ywrzTc/pk82L++v5//Xo82L++v5//AF6/mb/4dv8A&#13;&#10;/BET/ovOu/8Ah6rr/wCWFH/Dt/8A4Iif9F513/w9V1/8sKAP6ZPNi/vr+f8A9ejzYv76/n/9ev5m&#13;&#10;/wDh2/8A8ERP+i867/4eq6/+WFH/AA7f/wCCIn/Redd/8PVdf/LCgD+mTzYv76/n/wDXrnPFt7Yw&#13;&#10;+G9QjmnhQtYzhRI6rkmNvU1/N9/w7f8A+CIn/Redd/8AD1XX/wAsK57xL/wTI/4IYalpN1JffGrU&#13;&#10;r147SYxrc/GSebBCNjAa+P8AKgD6D/4Nohj/AIJqz9P+Su/EDpyP+Q3P3r+gav54/wDg2AsNK0n/&#13;&#10;AIJYWej6BJ52nWfxN8cWunT+Z53m2sWrzLC/m/8ALTcgB3/xda/ocoAKKKKACiiigAooooAKKKKA&#13;&#10;P5J/2xvgr/wTX+M//Ba74k2v/BSHVtD0rT9P+Cvg9/Cx1vxFP4eV5JLy8+0mN4Z7fziMLkFjt9Oc&#13;&#10;1+Nv/BQj9hv/AII5fAP446P+0r+zt4h8CeN/gpPo0uhfGD4e6F493a/amZiIdb0rddvLdzwlg3kM&#13;&#10;XyV+7zkf1GeHPgF8FPjp/wAFrPjn/wALo8JeGvFsOnfBzwDBYReJNMttSW3E9xqDyeULhHCbyo3b&#13;&#10;QM4HNdZ/wUr8J/sC/wDBOf8AYt8a/tcD4D/DHVbrwxYxnTdOTwzpyLPe3Mqw26yMsGVj3uC5HIAN&#13;&#10;cOPrRpQWInK3Jr1d7pxaaW907d07NNSSZ35dRnWqLD043c9F0s73TT6NNX1uukk4tp/xet4o/wCD&#13;&#10;e3wj8KfCeveMJr/xM3hzxI81jqmi6lrMOqazowYotle6e8/mWdzFEV3TIEjcr8nBr7J/4J+/sZf8&#13;&#10;EXfjx8cPHv7Yf7RniHwN4I+GPiaCDTfhL8OdU+IE0OswWUWBPqGpsLxLiKWZlO23kc7AeRwK9s/4&#13;&#10;Jgf8FBPgH/wVx+DXxw8A/GL9nz4ReDPEHgbwkvjTTtY8O6DbJaS29m2/yriSSPckm9QFwQGUkV/U&#13;&#10;3+z9+x/+xJ8Z/gR4M+KviD4NfC57zxD4Y0zV7gnwvp337q3SQ/egJ/i7mvcjlFXDupiKibuotXd1&#13;&#10;apFxulff91LeyUpTlZyakvHr45VZQoxlbe9kl8ElJK9tm6i21tCMbqPun4uf8MI/8GtH/Q5eAP8A&#13;&#10;w5l7/wDLKseT/gnr/wAGq9xrR1u+8WfDq6fyVhWK6+ItxLGpQ5V1LXxcMOx3cdsV/Q1/w7x/YK/6&#13;&#10;Iv8AC3/wl9M/+MUf8O8f2Cv+iL/C3/wl9M/+MVwnUmfy4wf8E2/+DdqL9q+b4kD4h/B1fhy/g0ac&#13;&#10;uhx+Op11Y+IPtO5r17wX3mFDB8m3zOvOK+kU/YX/AODW6M7o/GngJSepX4m3w/lqVfv7/wAO8v2C&#13;&#10;un/Cl/hb/wCEvpn/AMYo/wCHeP7BX/RF/hb/AOEvpn/xinfRI2xOIdVqTSVklorbK2vn3fV6n8/5&#13;&#10;/YT/AODWonLeMvAJPqfiZfH/ANyVJ/wwl/wa0/8AQ5eAP/DmXv8A8sq/oB/4d4/sFf8ARF/hb/4S&#13;&#10;+mf/ABij/h3j+wV/0Rf4W/8AhL6Z/wDGKRgfz/f8MJf8GtP/AEOXgD/w5l7/APLKj/hhL/g1p/6H&#13;&#10;LwB/4cy9/wDllX9AP/DvH9gr/oi/wt/8JfTP/jFH/DvH9gr/AKIv8Lf/AAl9M/8AjFAH8/3/AAwl&#13;&#10;/wAGtP8A0OXgD/w5l7/8sqP+GEv+DWn/AKHLwB/4cy9/+WVf0A/8O8f2Cv8Aoi/wt/8ACX0z/wCM&#13;&#10;Uf8ADvH9gr/oi/wt/wDCX0z/AOMUAfz/AH/DCX/BrT/0OXgD/wAOZe//ACyo/wCGEv8Ag1p/6HLw&#13;&#10;B/4cy9/+WVf0A/8ADvH9gr/oi/wt/wDCX0z/AOMUf8O8f2Cv+iL/AAt/8JfTP/jFAH8/3/DCX/Br&#13;&#10;T/0OXgD/AMOZe/8Ayyo/4YS/4Naf+hy8Af8AhzL3/wCWVf0A/wDDvH9gr/oi/wALf/CX0z/4xR/w&#13;&#10;7x/YK/6Iv8Lf/CX0z/4xQB+SH/BGv4cfsbfCj9tf9pHwd+wVqGman8OxpfgK6judI1eTXLcalLaX&#13;&#10;n2lftcsszFgApKbyFz2ziv6NK/GP9iX4b/Dr4Tf8FQ/2l/BXwq0DRfDOjx+GfhzOul6BZw2Fp50l&#13;&#10;pe75fJgVE3tgAtjJwM1+zlABRRRQAUUUUAFFFFABRRRQAV8O/wDBSPR28bfsPfFD4RaRe6Vba941&#13;&#10;8C674W8M22q3kNjHeapf2MsVvAsszKoLOw57Dk19w8Gv5y/+Cumn+P8AwZ+1X8PPjdrnh7WfE/gz&#13;&#10;TdNltLWxsIHvoI9V8zzCXtlDBGZB/rCORxmvrOCeHKebZjTwVWt7NSvrp0V7atbmNeq4Qckrn7Ef&#13;&#10;sKeAtY+FP7Fvwo+FviP7L/afhr4eaB4f1RbOdLmFL3T7CG3uESaMlHCyow3KcHHFfVtfmP8A8EzP&#13;&#10;FHxS+IngfxR8UPG3h248LaJr2tRXHhTSLoNE62scWyWQW7cwq0g6YGetfpxXDxPk8Mvx9bB06vOo&#13;&#10;O1/krrRtaPR23aKozcoqTVgooorwTQKKKKACiiigAooooAKKKKACiiigAooooAKKKKACiiigAooo&#13;&#10;oAKKKKACiiigD+cb4w/HT9pn4G/8FmfiXffs1/BvUfjFPqHwS8HjVrXT9fsNBOmCLUNQ8os1/wDL&#13;&#10;N5uWwE5Xbz1o/al/4Lc/tcfsS/Bm8+P37VX7J2u+EvC9pcxWLXj+O9CvJ3uLjIiWO2gBkkGfvbck&#13;&#10;DnoK5b9oeT/gojH/AMFmviGP+CesXw0lvT8E/CP/AAlP/CyZLuOJU/tC/wDs32T7IrMT97fu46V/&#13;&#10;Kn/wVC8R/wDBUT/gqB+2V4z+AX7SbeBbTSv2YfD974p8YWWh3N1F4VEdoqyySvJIPOee7BWFBtyM&#13;&#10;kDHWuPFTm7U6bS0cm39mEVzTl8o/j32OzC0U06k02lZdFeUnywV3orysv8tzyz9kDTv2/P8Agsd+&#13;&#10;3vJ+2jd/DPVfib8PvA3jKLxVP8OLHXbfQNPt90pltYLM3jLCz70VpioJfByecV/dQv8AwUD/AOCp&#13;&#10;MKiKH9iDxMEUBVA+IXh0AAdBjFfyV/BL9p//AIOGPiheeBvi7+wV8IvDPw28G694HGk+EvDug2dp&#13;&#10;b6XqWm6VJk3AS8kWV5iR8rkbmU8Zzmv03/4J7/8ABXf/AILnf8FCPGHjH4IfD7w18DvC3jX4ZmGz&#13;&#10;8U6L46OpWepTSFjE8ywQhwFV1wxHGSMcV7FOiqdCll9CLiqSdove0XyOXdpKMU7tuO3Q8VYnnqTx&#13;&#10;VaSbk0rp6Lm95R7Jtyb0ST3P2f8A+Hg//BU7/oyHxP8A+HD8O/4Uf8PB/wDgqd/0ZD4n/wDDh+Hf&#13;&#10;8K8r+0/8HL//AD6fsvf+BOsf/GqPtP8Awcv/APPp+y9/4E6x/wDGq4zuPVP+Hg//AAVO/wCjIfE/&#13;&#10;/hw/Dv8AhR/w8H/4Knf9GQ+J/wDw4fh3/CvK/tP/AAcv/wDPp+y9/wCBOsf/ABqj7T/wcvf8+f7L&#13;&#10;3/gTrH/xqgD1T/h4P/wVO/6Mh8T/APhw/Dv+FH/Dwf8A4Knf9GQ+J/8Aw4fh3/CvgbxH+2j/AMHA&#13;&#10;3hf9sXw1+wvqGj/s4t4v8V+DNS8eadqSXOq/YItP0qdLeeKT5d/ms8i7QFwRk54r6l+0/wDBy92t&#13;&#10;P2Xf/AnWf/jVAHqn/Dwf/gqd/wBGQ+J//Dh+Hf8ACj/h4P8A8FTv+jIfE/8A4cPw7/hXlf2n/g5f&#13;&#10;/wCfT9l7/wACdY/+NUfaf+Dl/wD59P2Xv/AnWP8A41QB6p/w8H/4Knf9GQ+J/wDw4fh3/Cj/AIeD&#13;&#10;/wDBU7/oyHxP/wCHD8O/4V5X9p/4OX/+fT9l7/wJ1j/41R9p/wCDl/8A59P2Xv8AwJ1j/wCNUAeq&#13;&#10;f8PB/wDgqd/0ZD4n/wDDh+Hf8KP+Hg//AAVO/wCjIfE//hw/Dv8AhXlf2n/g5f8A+fT9l7/wJ1j/&#13;&#10;AONUfaf+Dl//AJ9P2Xv/AAJ1j/41QB6p/wAPB/8Agqd/0ZD4n/8ADh+Hf8KP+Hg//BU7/oyHxN/4&#13;&#10;cPw7/hXlf2n/AIOX/wDn0/Ze/wDAnWP/AI1R9p/4OX/+fP8AZe/8CdY/+NUAXv8Agmj8Rfi/8Vv+&#13;&#10;CnX7TPjL47+Abr4Z+Im8LfDu2PhW81S21iRbVLa9Mc/2q0/ckOSRtHIxzXdftNftGf8ABTDxz+3r&#13;&#10;4h/Y+/YauvhPo9j4X+Hej+NNQ1Tx7a313dzS6tdT2wiiS1kVFVfJJJYZ6eteUf8ABK+T9q6X/gpV&#13;&#10;+0y37asfg6Lx5/wjPw9EieA3nk0j7B9mvfIIa5Cy+bndv3D0xxX038LNOjs/+C4PxavY2Ym8+Afg&#13;&#10;6R1PRTHqt8gx9QKAOEt9I/4OD4oFjm1r9mOV1GGkbT9eUsfXCzgD8Km/sz/g4L/6C37MX/gBr/8A&#13;&#10;8fr9tKKAPxL/ALM/4OC/+gt+zF/4Aa//APH6P7M/4OC/+gt+zF/4Aa//APH6/bSigD8S/wCzP+Dg&#13;&#10;v/oLfsxf+AGv/wDx+j+zP+Dgv/oLfsxf+AGv/wDx+v20ooA/Ev8Asz/g4L/6C37MX/gBr/8A8fo/&#13;&#10;sz/g4L/6C37MX/gBr/8A8fr9tKKAPxL/ALM/4OC/+gt+zF/4Aa//APH6P7M/4OC/+gt+zF/4Aa//&#13;&#10;APH6/bSigD8S/wCzP+Dgv/oLfsxf+AGv/wDx+j+zP+Dgv/oLfsxf+AGv/wDx+v20ooA/Ev8Asz/g&#13;&#10;4L/6C37MX/gBr/8A8fr5t/aX/av/AOC1X7E2leCvil8ev+FA6z4U1r4meGfAusWfhm01iLUUh8Q3&#13;&#10;qWgmhe4maMMhbuD+Nf0jV+Jn7ePxK/Z9/bF8dxfsOX0fjG7vPBfivw/8QdW1LwrDblIL7w5eJqEF&#13;&#10;jI1wwOJCi+YUHCnANerlGR4vH1HSwdJzaV3a2iW7bbSXzZE6kYq8nY/bOiuL+Hvj7w18TvCNn428&#13;&#10;Iz/aLG9QtE2NrKyna6MDyGVgQR6iu0rhxWFqUKs6NaLjKLaaejTWjTXdFRkmroKKKKwGFFFFABRR&#13;&#10;RQAUUUUAFFFFABRRRQAUUUUAFFFFAH8J/wDwfEf8kc/Z7/7GbxV/6S6fX+dvX+iR/wAHxH/JHP2e&#13;&#10;/wDsZvFX/pLp9f529AH/1v6Rv+Dcv/lCj8Av+xZ1D/08X1ftlX4m/wDBuX/yhR+AX/Ys6h/6eL6v&#13;&#10;2yoAKKKKACiiigAooooAKKKKACiiigAooooAKKKKACv5mv8Ag6Tn8UWv7G/wmuvA0Frda5F+0V4M&#13;&#10;fRrW+cx2016puTAkzjlY2fAZhyBk1/TLX80X/B0RaeIb/wDZC+ENh4QvYtN1ef8AaO8FRaXqNxD9&#13;&#10;oitbpmuRFM8PHmKj4Yp/EBjvQB7FJ8Zf+DjNT+6+DP7PRjCj5j4uvcdOT/qxX4t/tfft4/8ABZH/&#13;&#10;AIKE6/4t/wCCRPwn8CfC2bxLq2mwJ438Z/DrXbjU9L8OWTyZns768kTyIp3ACOgYuA2AM1+wX7RH&#13;&#10;/BNn/gsP+014If4b+L/2v7Dw9pEx3XL+CfBa6PeXKlNpimnS7ZzEcnKqRnv6UnwE/wCCY3/BTn9l&#13;&#10;jwJB8Nf2dPjl8IfCmlRDdcDTvhhCtxfXH8dzeTfbd808h5d2JJNY1MLSrxlTxMeaD05f5vV9Ffda&#13;&#10;uW2iubwxE6Vp0HafR/yu61Ss+Z2vvZLfV2Pzc/Zd/wCCan/BU79lz9kPRP2Krr9m/wDZm8f+GtF1&#13;&#10;hvEU2oeJ/ENw8uoavuJW+ljMRCyqp2DBxtGOlfpvp3xU/wCDivR9Pg0nSPgh+zta2lrElvbW0Hiy&#13;&#10;7SOKKMBURFEeAqqAAB0Fetf8Mu/8Fv8A/o6H4cf+G2i/+TaP+GXf+C3/AP0dD8OP/DbRf/Jtd1fF&#13;&#10;VKrlKcr3d36pWWi00SSXZJJaI46dGEUlFbaL0bu9Xrq3d93qeZf8Lm/4OPP+iL/s9/8AhXXn/wAb&#13;&#10;r5D/AG0fi7/wXvuPh94XPxL+EvwJsYo/iN4dk097DxRdTNJfLcj7PHIroAI2fh2zkDsa/Qn/AIZd&#13;&#10;/wCC3/8A0dD8OP8Aw20X/wAm18rftf8A7Kv/AAWquvh/4bjvfjz4T8VSr8QvD0kdronw3jV7QLcj&#13;&#10;/TZSLtz5Nufnk+XG3uKwiryj6r80ejgL+00vs9rfyvueLft//wDBQT/g4D/Y+/ZN8V/Hfxp8Jvgz&#13;&#10;pdjp0Edr/anhrW7vWL+xN0fKS5js2j2SiNiCQ3A6kYFfwufDX9pf/grb+0hbeL/GE/iHx34w8KSa&#13;&#10;5oWr+PI9furhtCWSXV4WshL5p8qBGuyq4iAIXOBgcf6UV5+yp/wWZ8S2c+nXn7TXwt1OwkLQT2lz&#13;&#10;8NIJ4XA4ZJFN6yn3BFflp/wVk/ZR/wCCkHwY/wCCfPiW58YfGP4ZTeGz4k8LJcaF4U+HNvonmyPr&#13;&#10;NssLmWK4fHlzMjkbDuAK5GavBctHETrzV7xaWtrXTXnprfRXe19FblrTU8PCjHTW7vqnbbTutd3p&#13;&#10;95+iC/GX/g4yEaCz+DH7PZj8tdn/ABV170wP+mdL/wALm/4OPP8Aoi/7Pf8A4V15/wDG69N/4Zg/&#13;&#10;4LaOqtY/tP8Aw7WIomxX+G0WQNo6/wCm0f8ADLv/AAW//wCjofhx/wCG2i/+TazJPMv+Fzf8HHn/&#13;&#10;AERf9nv/AMK68/8AjdH/AAub/g48/wCiL/s9/wDhXXn/AMbr03/hl3/gt/8A9HQ/Dj/w20X/AMm0&#13;&#10;f8Mu/wDBb/8A6Oh+HH/htov/AJNoA8y/4XN/wcef9EX/AGe//CuvP/jdH/C5v+Djz/oi/wCz3/4V&#13;&#10;15/8br03/hl3/gt//wBHQ/Dj/wANtF/8m0f8Mu/8Fv8A/o6H4cf+G2i/+TaAPMv+Fzf8HHn/AERf&#13;&#10;9nv/AMK68/8AjdH/AAub/g48/wCiL/s9/wDhXXn/AMbr03/hl3/gt/8A9HQ/Dj/w20X/AMm0f8Mu&#13;&#10;/wDBb/8A6Oh+HH/htov/AJNoA8y/4XL/AMHHh/5ov+z1/wCFdef/ABuvhH9jPxJ+2J4p/wCDji+1&#13;&#10;D9uTw14Q8KeL1/ZzljsNO8E6hJqdjJp/9ow4lkmlCsJS+RtxgCv07/4Zd/4Lf/8AR0Xw4/8ADaxf&#13;&#10;/JtfnL+yj4J/aa+Hv/ByBfaH+1l440f4geI5f2cZJrDWdE0UaFBFZf2jEPIa2WSUFt+Tv3njigD5&#13;&#10;U/af+KX/AAT++E//AAcffFTWf+Ci9h4f1Dwxc/BLQrfRIvEWjvrUK3xkViUhSKbY5iDjcV6cZGa9&#13;&#10;h+JHxh/4NQvjBqOkXWvaD4Sgl0m4E9pFovhfUbBZG4OJktrVRIvHIYGsv4mftA+Ev2c/+DlX4ueK&#13;&#10;PF/w48cfEyG++Beg2kWk+BPD6+Iru1YTI5mlt2K+XHhSu8HqQOc10/7Vv/BR79qv40a83wf/AGbP&#13;&#10;2VPi78M/A+qwmz1n4tXXw6XUfEdpDKmJhpuj4EaSkEok0kr7W+bZxUu/NHlWt9L6JPu30/Psm9DS&#13;&#10;FrSbdlbXu12S6vy++y1PwO/4Lq/HL/glb+1b40+FP7Nv/BO3RPCGi+H7LUhqXjz4jeFPDksa6bb3&#13;&#10;DeR5FyIIFmk8pVMjBgeSBmvtD4cfDL/g3V+Gf7buh/tU658Y/Dd34M0jwpZ6FL8NNb8IXg0q+1W1&#13;&#10;s0tpL9nmi8pmlKmXb5ZO8nk1+rP7DPxp/Yn/AOCevwnn+GPwf/ZS/ap1ee7mk1DxD4s8S/DcXera&#13;&#10;zdOd0k11OZAME5KoqhVHQV+eP/BWT/gqn+xl+1r8GLL4GeNPg98VfhXZNdReLPD3jOfwraRXC6vp&#13;&#10;k7RWsP2U8yQvP+7lGevy4rbBQlhklh1ztzvKTtdKp7src2jjCHO4JpOTS2lZrDE4ilVlau+SPK4x&#13;&#10;S39186ejupSko81m0k7K6un+i7/ti/8ABrCHO/wp8MAev/Ihzjr/ANuVCftif8Gr7NgeFvheOe/g&#13;&#10;Of8A+Qq9v+BH/BVDwzB8GfDEHxn/AGS/j9d+KI9Es4tZvtJ+F8clpd3CRKrXEJEgASYjeq/wg47V&#13;&#10;0/in/gs9+yF4ERZPHH7Mvx60lWnS3BvfhjGuJZPuKQJCct29aWL5KM5RlNWTtfa+tutnr569HqVQ&#13;&#10;vUScVufxD/8ABRb9vn4W/En9ov4g/Dr9i/4G/DTw58OriaxtfD/iaPwlIbmYaZKZVv0HkKYvtefL&#13;&#10;MezG0Dkmvvz4Tf8ABRb/AIJIf8E4P+CZvgrwjN8O/hv+0B8cNUmutR1qK60JYrSye6uHlK3l5dW5&#13;&#10;crAreUqRA8jHAFcN/wAFQ/8Agof/AMFMv2qvH/xF0r9lf4I+J/h78M5F0qxNw3hb7N4gSK1mL208&#13;&#10;s4QG2Ny5wY0z8uBknNeveHv2F/2RP2m/2Qfg/wCGv2pPhd+2Pd+MfBuhz2l/4i8GeAUFpfJd3cl1&#13;&#10;LBlsmXy3cqkx+YjrXiZHJyws1TtFvkTd05tJXd1tG9le3RJ6N2LxUovFQlOF7c7Vvhvsr93q7avV&#13;&#10;63Wqwv2Gv+Co3/BJX9qz9unS/ix+1h8Evhx8LPD2kfCXUtBv9DtNDGq6Rfa1LqUcsVxFBBbHay22&#13;&#10;5dzxkjJG7oa/dwftjf8ABq9j/kVfhh/4Qc//AMhV+fH7I/i39jb9gn9vvwV4O+An7NH7QR0Sy+Bu&#13;&#10;sWl/puveCBdeKdYu59YimGo3Fu7/ALyKNVMXmLtCFggGOK/dF/8Agqp8DEOH/ZE/aPB/7JWn/wAd&#13;&#10;r6PHey9q/Y/Dp0tfRXdm3u79fOy2WFFS5ff318+un4f09z41/wCGxv8Ag1e/6FX4Yf8AhBz/APyF&#13;&#10;R/w2N/wavf8AQq/DD/wg5/8A5Cr7I/4er/An/o0T9o//AMNWn/x2j/h6v8Cf+jRP2j//AA1af/Ha&#13;&#10;5DU+N/8Ahsb/AINXv+hV+GH/AIQc/wD8hUf8Njf8Gr3/AEKvww/8IOf/AOQq+yP+Hq/wJ/6NE/aP&#13;&#10;/wDDVp/8do/4er/An/o0T9o//wANWn/x2gD43/4bG/4NXv8AoVfhh/4Qc/8A8hUf8Njf8Gr3/Qq/&#13;&#10;DD/wg5//AJCr7I/4er/An/o0T9o//wANWn/x2j/h6v8AAn/o0T9o/wD8NWn/AMdoA+N/+Gxv+DV7&#13;&#10;/oVfhh/4Qc//AMhVU1H9sT/g1qfS7tLHwt8MVma0nVGHgScEEoRwRZAg+hyPqK+0/wDh6v8AAn/o&#13;&#10;0T9o/wD8NWn/AMdqjq3/AAVR+Bs2j3kafskftGRk2c/zy/C2NEA2HO5jIQB68UAZP/Br9Pod3/wS&#13;&#10;tsrzwqqJpM3xL8by6SkSlEWybV5TAFQ8qojxhT0HFf0PV/PT/wAGxN/Dq3/BLqDV7a3ms4rv4o+O&#13;&#10;rqKyuUEU1ukusTMIpIxwjoDtZexGK/oWoAKKKKACiiigAooooAKKKKAP5rviZ+1f47/Za/4LTfGF&#13;&#10;/BHwl+InxYOs/BrwRcXNt8Pbe3uJdO+y3N8im5WeSIDzd/ybT2OR3rz79sT/AILBeDvjVoNz+wF8&#13;&#10;av2Sfjrqvij4oeHroaL8O9UtbK0udWs4gTLOk8dw/krAV3GQ8qVq38dvir+3X8Lf+C2/xWuf2Gvh&#13;&#10;p4c+JV5d/BPwYPENt4i1r+xUsVS8vPIMTYbzTJlsjHGOvavw9/4Kffsa/wDBxf8AtQ/tneHv2z/B&#13;&#10;3w9HgHxFa+H08JaT/wAK48Rm7ewtd8jytNPlTGJTId+BggCuatTjUnToVqfNTndSta6XLLl301ny&#13;&#10;p76X2dmuihJxUqkJWlGzjvvdX27Ru/Wx82fBzXfgz/wTK+2/s3/t3+Bvj54C8CeO9ctfE2kfDJNL&#13;&#10;sYbrVbu0nAtrWfxDDKst1aK3D27FQSfmFf1O6Z/wcF+AtF+Mmn/si6H+zn8b4/Hp0WDU9L8D22n6&#13;&#10;f9qbSjEGhniAuvL8ox424bpX8v3/AAcEePv+CmkH/BPz4QfCX/go38NfC2l6homsxW2k/EPTPEA1&#13;&#10;HVdSvbe0KSG4ttoKtInzSMDjeM1L+xP+138YdA/bS+CenWn7NS+Jv2jrP4X6Ro/hfxFqvjG6s9M1&#13;&#10;LRHsQbK9urZ4iqS/Z+DmTr2zXs5epYmtKi7ztNwbiruUY0XyPV3coqMYtSd1BNpWR5+Lo06FD6xB&#13;&#10;KLcHOz0UJSqxUk2kkoyu5e6nebim29D+v3/h7z8e84P7G37TH/gq07/5Lpf+HvHx6/6M2/aZ/wDB&#13;&#10;Vp3/AMmV5Uf2vf8Ag4ODED9lj4Ycf9Tx1/8AHaP+Gvv+Dg7/AKNY+GH/AIXH/wBjXnnQz1X/AIe8&#13;&#10;fHr/AKM2/aZ/8FWnf/JlH/D3j49f9GbftM/+CrTv/kyvKv8Ahr7/AIODv+jWPhh/4XH/ANjR/wAN&#13;&#10;ff8ABwd/0ax8MP8AwuP/ALGgD1X/AIe8fHr/AKM2/aZ/8FWnf/JlH/D3j49f9GbftM/+CrTv/kyv&#13;&#10;Kv8Ahr7/AIODv+jWPhh/4XH/ANjR/wANff8ABwd/0ax8MP8AwuP/ALGgD1X/AIe8fHr/AKM2/aZ/&#13;&#10;8FWnf/JlH/D3j49f9GbftM/+CrTv/kyvKv8Ahr7/AIODv+jWPhh/4XH/ANjR/wANff8ABwd/0ax8&#13;&#10;MP8AwuP/ALGgD1X/AIe8fHr/AKM2/aZ/8FWnf/JlH/D3j49f9GbftM/+CrTv/kyvKv8Ahr7/AIOD&#13;&#10;v+jWPhh/4XH/ANjR/wANff8ABwd/0ax8MP8AwuP/ALGgD1X/AIe8fHr/AKM2/aZ/8FWnf/JlH/D3&#13;&#10;j49f9GbftM/+CrTv/kyvKv8Ahr7/AIODv+jWPhh/4XH/ANjR/wANff8ABwd/0ax8MP8AwuP/ALGg&#13;&#10;D1X/AIe8fHr/AKM2/aZ/8FWnf/JlH/D3j49f9GbftM/+CrTv/kyvKv8Ahr7/AIODv+jWPhh/4XH/&#13;&#10;ANjR/wANe/8ABwd/0ax8MP8AwuP/ALGgDr/+CZ3xq8SftBf8FD/2lPiX4t8A+L/hpfSaD8PbN/C3&#13;&#10;jiKKDVQsNpe7bkpC8iCKTOE+YnIOcdK/eOvwC/4JXeOf2n/iL+39+0n4m/bC8GaR4B8anRPh/bt4&#13;&#10;d0LUf7VtFsEtLzyJxc8ZeQlty4GMfjX7+0AFFFFABRRRQAUUUUAFfMP7TP7Vnw0/ZatfCj/EO4ih&#13;&#10;m8aeKbfwdoSyzwwIb+6ikkjaUyuuIF8vEjjOzcCetfT1f5Nv/Bw1qXjT4kftw3HhXSvEt5q8un+I&#13;&#10;9f8AslnN40l1+LTxHMp2paNDEumEcgRKX9M/LWdWrGEXObsluzrwOBrYqtTw2Hg5zm0klq23sku5&#13;&#10;/dvo/wDwWZtdV+CfhHxEmj+Ev+E71i78LTa94bPiS1WxsdM8R6zPpRlhvC2ZZrdYDM8RUYBGSAa+&#13;&#10;jE/4Kg/BG4/aml+F974h+HyfDX/hBLfxFafEOTxFabJtam1l9H/szyS+ARIh+bOc/wCzzX+TVB8I&#13;&#10;JU+F8cDWdudXXTiPtP2h8+aGyp3A/wAPUeh6Vxnwf+DOvxXd6PHEMF5AbQC2jkuGdUcvuJABGOST&#13;&#10;9eetfGrj7AOlWrc38N2tdXettD+kKn0T+Ko5hl2Xui74qCmpck7Q929paXv00P8AVEv/APgsKdO/&#13;&#10;ZC8SfGNdP8BN8Q9I8TanY6X8PF8U2ubzRNO8Qx6IdREwPQrIJSAvpj5ea+i/E3/BUP4KaH+0h4d+&#13;&#10;G9l4h8AXPgS78KeI9Y8WeOF8S2m3RNT8P3FtbmxeEMQ+9pzlsjG3IBGa/wAg7xj8GPGs/j2WTQ1h&#13;&#10;h04yxqkIumA8tirOME5wSMkdzzXpXxc+DVzdaKlv4Jsra0nkugsrJOy7kdcMDkkHJ5b1raXHGAU6&#13;&#10;EOdfvFfdabb/AHnn0fov8Uzw+a4hYeX+xys1yTvU1avDTy69z/Za/Zr/AGpfh3+1NZ+LtR+Gy3LW&#13;&#10;vg/xpqHgi8u5Nj291d6csTyTWssbMksDCVdrg88+lfStfyEf8GkPx/Nv+wzD+zFqHhbxeb+w8Y+J&#13;&#10;NQuvF7WaP4fdy0LeSL3zN5mHTaU696/r3r6+Mk0pLZn8816E6U5UqitKLaafRrRr5MKKKKZkFFFF&#13;&#10;ABRRRQAUUUUAFFFFABRRRQAUUUUAFFFFABRRRQAUUUUAFFFFAH84vxi+C37VPxn/AOCzXxKtf2Wv&#13;&#10;i+/wjuNP+Cfg5tZuF8O2fiEaoJNQ1DyQUvGUQ+UA3KnLbuelfgH+3d+wF+2J+x9+1v8AEDwn8bPj&#13;&#10;pNb+Cf2sfDB0PxD8Xr3wrbrpkniK3YNbaVqogZxpltKQALiM4CnkcGv3Q/aI/YX0L9uX/gs78Q9E&#13;&#10;1r4g/Ev4fnw98EPCUsU/w21j+x5b0XWoX24Xb7JPMEe0bBgYyea5H9rv/giL+xt8If2a/FfxB/a8&#13;&#10;/aF/aM1D4c6NYHU/EVhrfi1bu2mjh+4oha2y8jMQqKCCWOK5MVNUrYiU1FRTUr7OMlaSb6dJJ6rm&#13;&#10;irqSun3YGU5P2ME25NWt/MneLt110a0dm7OLtJfA1v8ACz9tI6F8E9b8W/tbad4L1P4P30Wlapp2&#13;&#10;peGtGhtNDsp7b+z4r21ljm8nU7SVFVULnO1g5ANP/YM/Zq/bw/ax/wCCm3xw/ab/AGdf2h5rXQ9N&#13;&#10;0XT/AANP8ZE8B6ett4qvbch5ILSzkKwSR2xXm5jJ38c18YfA3/gnb/wQ4/4KJfs8fEHVP2N/H3xy&#13;&#10;vbv4aWUOtX/hrxhqnkmLTg26aaC1w4eNkRl3bvlbHAzX76fAL/ggB+z3d/BLwxe/Bz47ftI+HfC9&#13;&#10;3pNvqOkaNpPi5ba1t4rlBJhI1tuOvqa9iEMX7WeKxcpS5U+W6so+2jrZ7tS5asmk9ZT1dlyvzK+K&#13;&#10;p2WGo2XN8VrvSnNS9L3dOKb2jHRcz5z6p/4YS/4K8/8AR6cv/httE/8AjlH/AAwn/wAFef8Ao9OX&#13;&#10;/wANron/AMcrzP8A4h+PA3/Rx/7Uf/hbf/c1If8Ag348DdP+GkP2o/8Awtv/ALmriNSp8U/gN/wU&#13;&#10;d+CWlJrXxT/bxtdHt5LuzsU+0fDjRGkM2oTC3tl8tJGfEkp2htuM16sv7Cv/AAV4dQ6/tpykEZH/&#13;&#10;ABbXROh/7a1/DR/wWi+F3jH9nT/goNefs0fst+J/jz441vSdD0PTbvXvE+vT3sqapfXIaxVSsQUw&#13;&#10;K7II84/eEkGv6DPjn+xd+zn+wJ+yD4S+PX/BST9qb9pfwz4n1XSrQapoGjeMPNu7nVXjVriCxsxF&#13;&#10;udYmJz82FA5Nc9DEwnhfrcpJQcuVN6czu1p31X4ruelj8GqdalhYQbm43fVL3YSt5W5ur+62u38T&#13;&#10;P2T/APgo5af8Fufhb8P9R/agnuvGF38CvE9/p3jb/hB9MT7Fp8OoQLcWP2AP5EgnkZJPNLBl2471&#13;&#10;+uX/AAwn/wAFef8Ao9KX/wANton/AMcr+Vj9jr4QfsZ/8FLP+Cp/gfwp+yf8ev2k9T0S1+EfiK/1&#13;&#10;3xFr+uG08TaXdwXkCQ2cVxscJazo5d0AIZgvIr+lv/iH48DH/m4/9qP/AMLY/wDyNXVODi7SVv8A&#13;&#10;g6r8DzFJPVHpn/DCX/BXn/o9OX/w22if/HKP+GEv+CvP/R6cv/httE/+OV5n/wAQ/Hgb/o4/9qP/&#13;&#10;AMLb/wC5qP8AiH48Df8ARx/7Uf8A4W3/ANzVIz0z/hhL/grz/wBHpy/+G20T/wCOUf8ADCX/AAV5&#13;&#10;/wCj05f/AA22if8AxyvM/wDiH48Df9HH/tR/+Ft/9zUf8Q/Hgb/o4/8Aaj/8Lb/7moA9M/4YS/4K&#13;&#10;8/8AR6cv/httE/8AjlH/AAwl/wAFef8Ao9OX/wANton/AMcrzP8A4h+PA3/Rx/7Uf/hbf/c1H/EP&#13;&#10;x4G/6OP/AGo//C2/+5qAPTP+GEv+CvP/AEenL/4bbRP/AI5R/wAMJf8ABXn/AKPTl/8ADa6J/wDH&#13;&#10;a8z/AOIfjwN/0cf+1H/4W3/3NQf+DffwMRj/AIaP/aj/APC2P/yNQBa/4JnfD340/Cz/AIKcftM+&#13;&#10;D/2gfHknxK8Rjwt8PLo+KZNKg0Um2ktrwJbi0tiYgEIJ3A5Oea+j/hv/AMptfif/ANkA8Jf+ni/r&#13;&#10;5c/4Jb/swWv7H/8AwUn/AGk/g7Y+KfGPjOGXwn8Pdaj17x5fnU9WYTQ30ZiNyVTdEhjOwbeK+o/h&#13;&#10;v/ym1+J//ZAPCX/p4v6AP1vooooAKKKKACiiigAooooAKKKKACqt5e2mnW0l7fyxwQxLvkmmcIiq&#13;&#10;OpZmOAPc1ar4C/4KmeZ/w73+LIiZ1Y+D7wBomZHBwOjKQQfpXdlmD+sYmlQbtzySv2u7GdWfLFy7&#13;&#10;H3d/ammHT/7XFxAbTy/O+1eYvk+XjO7fnbtx3ziv58/2ov2Af2lZP2kfEHx+/Zf8a+FbHSPHCR3N&#13;&#10;3ca3ciGWC5x5ciW8iHbJEUG8HOc8dBmvoXR2Uf8ABD+G0MzGdfggGbExaYf6FnJYMXz75zX5RWXw&#13;&#10;Bh+O3wS/Z0hvdVvvG1rpfwsgudZ+COm+IP7I1s2peQHXbDDeZO4+66OcMAAK/V+AsNicuxVXE4XE&#13;&#10;qDUpU3eKaaSbvq0ldpbtJdX38vF4tOKThfRPf/gf12P6TP2WPhf4e/Zk/Z+0D4baj4pi1sWySPLr&#13;&#10;19NFGLu4nYySlCG2kBiQoBPFfSmm61pGsxNPo91bXaI2x3tpVlCt6EqSAfY1/H98fvDXwc8Lf8E/&#13;&#10;vh9ofgvxx4l8Z+B4vjdMmom+32useG7ERkXeilI23+dBgkbuSTkdRX17/wAEhrDw3H+2n8RLz9k5&#13;&#10;/HL/AALHhezit28TNceSfEQdDMP9KAk8wR5wR/D+FednfBsp0MVmdXEOUrzbbhZNqSTu76Sd7pW6&#13;&#10;PpqFLMv3kaXLvbr5fkf0r0UUV+VnsBRRRQAUUUUAFFFFABRRRQAUUUUAFFFFABRRRQB/Cf8A8HxH&#13;&#10;/JHP2e/+xm8Vf+kun1/nb1/okf8AB8R/yRz9nv8A7GbxV/6S6fX+dvQB/9f+kb/g3L/5Qo/AL/sW&#13;&#10;dQ/9PF9X7ZV+Jv8Awbl/8oUfgF/2LOof+ni+r9sqACiiigAooooAKKKKACiiigAooooAKKKKACii&#13;&#10;igAr+Zj/AIOldCk8U/sa/CfwtBfXelyal+0V4MsU1SwIF1ZtP9pQTwE8CSMnchPcCv6Z6/m2/wCD&#13;&#10;mv8A5Ng+Cf8A2cz4F/8ARlxQB6a3/BEj4wz4kT9sT9pJQVXA/tS07Af9MqZ/w5C+Mf8A0eL+0n/4&#13;&#10;NLT/AONV+/UH+oT/AHR/KpaAPwA/4chfGP8A6PF/aT/8Glp/8ao/4chfGP8A6PF/aT/8Glp/8ar9&#13;&#10;/wCigD8AP+HIXxj/AOjxf2k//Bpaf/Gq+af2p/8AgnL8Uf2SPAGnfEvWP2r/ANpfV7S98S6b4cul&#13;&#10;TXLG2W1i1OQwm5keSLaEizkjqe1f1K1/N1/wcv8A7PviX9oD9lPwHoVx8Q4/AHgxfibpFj41nmlN&#13;&#10;uk1rqDiGGYyZCg20nzgPxz7V5+ZYidOnF01q5QXylJJv7mehltGnOc/a7KE384wk1s11StqtT86v&#13;&#10;+Can/BK74g/FmbxJP8Ef2yvie/gJZbh9W07wrrcMuq6b4r+0ss0d+ZRISrwAOCuAzEmt7/gsT/wS&#13;&#10;p+JPwI/YJ8RePte/ad+O3jC3h8ReGLc6J4i1C2lsZGudXtoFkdVjVi0RfzEORh1HWqv7AnxM/Ze/&#13;&#10;4I6f8EWfit+05+yTqln8V/GGi6/LaeNL5Jy1s+t+eba2MhBB8iONlfKk78nB5r+Wqx/4LMf8FWf2&#13;&#10;8bzW/hh8W/Ed74s8B+IPFXhy78TaZHp0RstDtxrUEkBgeJFNvH5gWMF2O4YBOea+hVN4nF/VaF5c&#13;&#10;lNSctWmlDm03bXKtHty21tqefVhUhSniaySUqk4pJrpOz12vd69W29L6H97MX/BEr4w3cEVwv7Yn&#13;&#10;7SShokIUapaYHyj/AKZU/wD4chfGP/o8X9pP/wAGlp/8ar99bFPKsoY/7sSL+Qq1XnAfgB/w5C+M&#13;&#10;f/R4v7Sf/g0tP/jVH/DkL4x/9Hi/tJ/+DS0/+NV+/wDRQB+AH/DkL4x/9Hi/tJ/+DS0/+NUf8OQv&#13;&#10;jH/0eL+0n/4NLT/41X7/ANFAH4Af8OQvjH/0eL+0n/4NLT/41R/w5C+Mf/R4v7Sf/g0tP/jVfv8A&#13;&#10;0UAfgB/w5C+MX/R4v7Sf/g0tP/jVfCv7Fv7NGv8A7Kf/AAcb6p8NvE3xF8afFC6uP2dG1IeIPHk6&#13;&#10;XGoQK+oRL9njeNVXyhjIGM5Nf101/N/YHP8AwdG32O37MKj/AMqUdAHwb8VvjJ+1Z8FP+DlL4t69&#13;&#10;+yL8LB8WtZuvgboFtqeitrMGiCztfORvtHnXHyP84VNvX5s1+lH/AA8D/wCC3f8A0ZTB/wCF7pf+&#13;&#10;NeIfAUn/AIinPjR/2b5of/pVDX9PHSgD+bb4sfts/wDBePxv8LvEXhDwP+yJF4a1rU9GurLS/EC+&#13;&#10;OdLlOn3M0ZRLkR5+Yxk7gO5Ar+CDxJ+zV+1L+zx8SPBfj3/goPpt74rifxEdV0vw3L4ztor2/wAa&#13;&#10;jtuI4oi7lBJe8u3A6mv9Zn9oa58TfEP4FfELwR8BfElhpnjOHQL7TrHUEkWU6XqctuTA0yqSUK5D&#13;&#10;cjIHOK/z9v2HP+CGel/EL4y+APin+0t4n134salLqt3r2q6bpryz6ZE1lqBinguLiT5sNP8AvGCY&#13;&#10;z3HWt8gp1Z5hL2cHaLoXlfRJus17rvr7rfNbRXTTUlbyOJcwjQwvJN3co1LRSfM7KHVNW+JJLdtp&#13;&#10;xasz+n7Qv2+/+C0sWkWUGhfsVwGxFrCLNj4+0s/uAg8vJJ67cV/Md+1V/wAFmf8AgqT+0h8W/id8&#13;&#10;Of2d/gnqXhzUNN8QaTYeIMu2sSaNqujl0ltmuVxb7ZmPyKuDxkZ7f6A3xw/aI+Af7IHwysvG3xt1&#13;&#10;zT/Cnh0XlloFlcXZKxC4uSIra3QDJyxGAPav4Lv+CiP7fX/BSX40/tL/ABt+AX/BPv4Wy+A9Ch8X&#13;&#10;afBrfi+2tEsdQubuyDKk73BCw/6YH3gnc5XHOa+U4jr03OV4qScZK8nZXVSg7Sd0kkpRk1u24raW&#13;&#10;vtYOiuSkpRV04P0VqivFWvduLUe1pX2P0T/Y/k/4LT+A/hFprftB/swX3xc1m+0uyW51zUfHenWU&#13;&#10;VzHa3DXVq72uQVkTeFYNnhQDXd/td/8ABx3+1V/wTS/sLw5+19+y3D4RbXoJZtCsdP8AGFleu8cL&#13;&#10;YdmjgVyignAJ4zwK/eP/AIJG/CH40fA7/gnx8Ofh7+0D4lPivxVBpJudT1YyPMd11I03kmR/mcxb&#13;&#10;thbuRxxX58f8FpP+DfvwZ/wV1+JfhL4tXfjvUfCGqeG9NbRJoI7dLm2uLNpTMWUHDLKGYjPQj6V9&#13;&#10;PmlF0Kyo4ezipJNpJaKNr6ddIpvXa92cHDsaM8N7aqnGUouS3d5N33eqTu2lpbRabH8aP7fP/Bzv&#13;&#10;8f8A9oD496X+0V+yTolx8Kdfi+HN78Or/UJbiLUrj7LeXyXpltGMYWGRWQAMVJ79a/Yb/ggx/wAF&#13;&#10;R/8Agux8YPgT4p8Qn4Zal+0NoEGsLDpXizxLrlpoc1tcKgM9pFNMq/alAZW4HyE4zzivrr9mT/gi&#13;&#10;r+wn+yB/wU8+HX7H154T0/x1Yt+z9rfiXW9X8VwJcSalqya5DGlw8OPLXy4yY0CjheDmv66/A3w/&#13;&#10;8D/DDwzbeCvhxo+maDpFmuy00zSLaO0tYl/2IolVR78c16dRYShOuqLcuZRSem/uuT1u0rpqNrNq&#13;&#10;zbWqes3UqRpqStytv8107q173tt5n4S/8PAv+C3Y4/4Ypg/8L3S/8aP+Hgf/AAW7/wCjKYP/AAvd&#13;&#10;L/xr+gqivJNz+fX/AIeB/wDBbv8A6Mpg/wDC90v/ABo/4eB/8Fu/+jKYP/C90v8Axr+gqigD+fX/&#13;&#10;AIeB/wDBbv8A6Mpg/wDC90v/ABo/4eB/8Fu/+jKYP/C90v8Axr+gqigD+fX/AIeB/wDBbv8A6Mpg&#13;&#10;/wDC90v/ABqhqv7fv/BbSbSbuO5/YshjQ2kwZ18e6YSBsPIAOePQc1/QzWF4o/5FnUf+vC4/9FtQ&#13;&#10;B+A//BsXd6lqH/BLqDUtbtvsV/c/FHxzcX9ju8z7LcyaxM0sO8fe8tiV3d8Zr+hWv5+P+DaH/lGr&#13;&#10;P/2V34gf+nuev6B6ACiiigAooooAKKKKACiiigD+aD4o+Ev24PF3/Bbn4uQ/sReMfAvg++g+CXgs&#13;&#10;69L440afWI7kNeXvkCBbeWJo9vzbsk5yOOK7j4++Kf8AgsR+yh8MtQ+Nv7Sn7SP7N/hbwlpCCTUN&#13;&#10;TufBWpFsMdqxwxC7LSyucKkaAsxPAryH46fsn/Gv9qv/AILbfFbTfgx8aPGnwZk0b4J+DDf3ngyK&#13;&#10;3lfU/PvLzYtx9oBAEW07dozyear+Pv8Ag288f/Fvx9p/xZ+LX7Wfxl8TeJNIkSXSrvWobG7s7Zo8&#13;&#10;7StjKGtzgnIyvXnrUSUnZJ27u19PJaX+9foXBx1clfy2v89betn6H5i2f7B//BXX/gvJ418J/tVf&#13;&#10;tJa34K8IeBvh9dm++F0PiDw3cwWninbc71v7vRJJvPihnVFx5xBZOAMHJ/dWP9kv/gthaeIIPFem&#13;&#10;fEb9l621OztUsbLUYvh7di6t7WMbUgjmE4dY1HCqGAA6CsV/+CO37c7NlP25fjdGoACpFZaaiKAM&#13;&#10;AKqqAAB0AAFN/wCHOv7dX/R9Hxy/8BNO/wAK2ptU6apUdIpt+bk9JSdrLml1skuiSWhnPmnJ1Kur&#13;&#10;at5KKd1FXu7Lpdt9W2z07/hTH/BwJ/0Wz9nr/wAIrUv/AJLo/wCFMf8ABwJ/0Wz9nr/witS/+S68&#13;&#10;x/4c6/t1f9H0fHL/AMBNO/wo/wCHOv7dX/R9Hxy/8BNO/wAKgZ6d/wAKY/4OBP8Aotn7PX/hFal/&#13;&#10;8l0f8KY/4OBP+i2fs9f+EVqX/wAl15j/AMOdf26v+j6Pjl/4Cad/hR/w51/bq/6Po+OX/gJp3+FA&#13;&#10;Hp3/AApj/g4E/wCi2fs9f+EVqX/yXR/wpj/g4E/6LZ+z1/4RWpf/ACXXmP8Aw51/bq/6Po+OX/gJ&#13;&#10;p3+FH/DnX9ur/o+j45f+Amnf4UAenf8ACmP+DgT/AKLZ+z1/4RWpf/JdH/CmP+DgT/otn7PX/hFa&#13;&#10;l/8AJdeY/wDDnX9ur/o+j45f+Amnf4Uf8Odf26v+j6Pjl/4Cad/hQB6d/wAKY/4OBP8Aotn7PX/h&#13;&#10;Fal/8l0f8KY/4OBP+i2fs9f+EVqX/wAl15j/AMOdf26v+j6Pjl/4Cad/hR/w51/bq/6Po+OX/gJp&#13;&#10;3+FAHp3/AApj/g4E/wCi2fs9f+EVqX/yXR/wpj/g4E/6LZ+z1/4RWpf/ACXXmP8Aw51/bq/6Po+O&#13;&#10;X/gJp3+FH/DnX9ur/o+j45f+Amnf4UAenf8ACmP+DgT/AKLZ+z1/4RWpf/JdH/CmP+DgT/otn7PX&#13;&#10;/hFal/8AJdeY/wDDnX9ur/o+j45f+Amnf4Uf8Odf26v+j6Pjl/4Cad/hQB1v/BM/Qf2mfDX/AAUO&#13;&#10;/aS0n9rrxF4Y8U+Mx4f+Hsj6t4P06XS9NNi1pe+TELeZ5H8xTu3MWOcjpjFfvDX4Cf8ABLH4D/En&#13;&#10;9m79v/8AaS+GPxY+I3iP4rauND+H+o/8Jh4rSKPUGgntLwJbFYcR+XEVO3AHU55r9+6ACiiigAoo&#13;&#10;ooAKKKKACv8AKF/4L5+KPGV/+35cx+Frk6pfWmv+I4oLa98QaXrMUMfmJuUQWMUUlmAB/q7lmftn&#13;&#10;g1/q9V/k4f8ABwr4x1TwV+3Pd+I7Zri7eLxD4hijh1G40KeFVklQHy00gC4Qe15+8/HNcWY0pTw9&#13;&#10;SEIptp2T2fk/I+k4NxtHDZtg8RiKsqcITi5Sh8UUnq46PVdNGfn0l98Rj8OVmNpYjUjYsfKyNnmZ&#13;&#10;4Hp0965b4Waj8XLm7ux4qsNPijFqphaHbkvnocE9qWL4nak3wjj8V/Z7TzjprXBj52bgcY+lcN8D&#13;&#10;/jNrXjHUdQtb+0sYvs9msiGIEFjuxzk1/PMcnxf1LGv6rT0l+vqf6+YnxByD/WThqH9uYq8qKaWl&#13;&#10;n7j1f7vc2fE2q/GuLxpLFpWn6Y9l50W122bihxnqQf0r0H4mX/xNt9OgbwnZ2M0/2tdwmK4249yO&#13;&#10;9fPnjX49eINF+I0uhQWWnvEtzDFvdW3YbGec9ea9Y+NHxU1TwbosOoWFvZyubxU2zAkY27uMYruq&#13;&#10;5NjPbZf/ALLT1X6LfU+bwfiLw/8A2dxa/wC3cV7tTXa696fw/uz+yT/g0k0SaXRL3xNq+nW0eovr&#13;&#10;fiGO6vY9A1LcGxDlF1nzf7OI/wCmQj8z3r+6EV/Cj/waK6gmueF59fnt9PS4u9X8QTPJHba4J1LC&#13;&#10;H5RMT/Y+32A86v7rh0r9/wAPFqnCLVrJafI/yUzitCpjMRUpzcoynJpvdpybTfm1q/MWiiitjzgo&#13;&#10;oooAKKKKACiiigAooooAKKKKACiiigAooooAKKKKACiiigAooooA/n38Vftbfsx/smf8FrPifqf7&#13;&#10;S/jnw74Ih1z4H+DodHl8RXS2iXjQajf+aImfglMrkZzz9aj/AOCnH7aH/BIb9s79iPxz+zp8Rv2i&#13;&#10;Ph9pFh4h0wJDqmn6nHfTWt1Ewlt5RbwbpJQsijcgHIyK+dP2vPjf+w38Ev8Agsj49vP23vBsnjG1&#13;&#10;1D4J+Ex4eij8ITeLvsvlahffaCUhguDbbyyckKHx14r+Y3/gqP8At6/BH4Z/8FN/Bv7Tn7G/wA0P&#13;&#10;VfBnh/wa2i6foHjPwFPoulX+o3LP5lx9laCFppIlYCNyPl7Vx4ulSrShhK11GpdNpN2tGUltrrJK&#13;&#10;K1Vm79LHbgq1SjJ4ik7ShZru9UuvZNt76LYp/wDBGyX4Z/s+f8LX+Cei/E34XeFbfx5HDoOr/HDV&#13;&#10;9cjWN/CcEpa4s9O0WbZMl1eJnDv/AKvjPSv7zPhB/wAFJv8AglZ8NfhZofw/8GfHb4aHSdA0y30e&#13;&#10;ya58Q2glMVqgjUtvcMSQOTiv4RP+C7fx2/YC/ah/ZB+Enx9+Dnw7uPhV8YdPuof+Eh0hvBt1oVjd&#13;&#10;RvAHmtlnkhjt7lIZwHibLEoTng17b+zD46/4JS+Nv2yvhh+3J8aPFuhw38Xw7sNG8VfAa0+G091d&#13;&#10;XusQ2nkPcRWtvbNBKkv+t81ULE9OK9+ljJ1ubC1qlnCShJ6tPkpycJK2jj9n3Eoqc3J3bbPGq4Kn&#13;&#10;SUcVTjfni5xXXWcYyi7t2a+Jc7vyxUUkrI/t6tf+Cvv/AAS8vbuSxt/jz8MTLF98Nrlso/BmYKfw&#13;&#10;Jq/N/wAFaf8AgmTDGZZfjv8AC4KvJx4gs2P5B6/Io/t8f8ECDw3wRn47H4M33B/8FtJ/w3v/AMEB&#13;&#10;u3wRm/8ADMX3/wArq8w7D+b/AP4Llf8ABaXTPEf/AAUV1CL9g678H6hbyeGND8J3HxAfyruCe7tL&#13;&#10;030NxBOyhIxbyOFLtkAL1wK5/wDbv/Ye+Ev7bnhbwD8QvF/7evgfxR46t9Gij8X6N8RNdjns9Mu7&#13;&#10;n97cLpc1six+UjMVKlcnAINfs38T/iN/wQm+Kn7QSfGnWPDHjm00WPw/Y6KvgbTfhJqVvpvn2N2b&#13;&#10;pbz5LEHe+RG424K8E19jj9vr/ggUFCn4J3JwAOfg1fdv+4bXmZbl8KNFwlG8nNyu9XvO3kk+Ztpd&#13;&#10;1rdH0Gd5rOtVpTjWvGNNR5UrJXhTT821yKN3/LfVNW/Cf9hj/gm7/wAEi/2T9Ig8dT/t8W/h74nN&#13;&#10;Hc2d74i+GurRadaLZTkf6NGs6SO6kKCzMeW6AYr+nT9iH9v/AP4Jn/syfCofB/Wv2wNI+KF4dSuN&#13;&#10;QXxF49122fUAlwRiASBY18tMfKD6mvmT/hvv/ggV/wBETuP/AAzV9/8AK6kP7fX/AAQIPDfBO4P1&#13;&#10;+DN9/wDK2vYrVeeTm1a/Y+djGysfrz/w9l/4Jmf9F3+Fv/hQ2X/xyj/h7L/wTM/6Lv8AC7/wobP/&#13;&#10;AOOV+Qn/AA3v/wAEBf8AoiM3/hmL3/5XUf8ADe//AAQF/wCiIzf+GYvf/ldWRR+vf/D2X/gmZ/0X&#13;&#10;f4Xf+FDZ/wDxyj/h7L/wTM/6Lv8AC7/wobP/AOOV+Qn/AA3v/wAEBf8AoiM3/hmL3/5XUf8ADe//&#13;&#10;AAQF/wCiIzf+GYvf/ldQB+vf/D2X/gmZ/wBF3+F3/hQ2f/xyj/h7L/wTM/6Lv8Lv/Chs/wD45X5C&#13;&#10;f8N7/wDBAX/oiM3/AIZi9/8AldR/w3v/AMEBf+iIzf8AhmL3/wCV1AH69/8AD2X/AIJmf9F3+F3/&#13;&#10;AIUNn/8AHKa//BWj/gmUiF2+O/wuwoyceILM9PYSV+Q3/De//BAX/oiM3/hmL3/5XUf8N7f8EBeT&#13;&#10;/wAKRm9f+SMX3/yuoA+tf2Cf2hvhD+07/wAFUf2kfiR8CfEmkeLPDln4J+HeiJrOhzrc2jXMSahL&#13;&#10;LGJU+VmXzBnBNeqfC6/trr/gt98V7SBsva/ALwfHOMfdaTVb51H4qc18hf8ABIn4hfs4/FP/AIKJ&#13;&#10;ftMeMf2UvD7+F/CDeHfh9arpEmgv4aIvEtbwyy/YJI4WG4FR5hQbse1fV3wj0k6d/wAFyPjFfhgR&#13;&#10;qPwG8Fzkd1MOpX0X6gUAfsVRRRQAUUUUAFFFFABRRRQAUUUUAFeTfHT4N+FP2gvhLrvwa8cPdppP&#13;&#10;iGxfT75rGXyZxE/XY+DtPHWvWa5Dx9498I/C/wAF6p8Q/Ht9DpmjaNYzajqV/cHEcNvApd2PrwOA&#13;&#10;OSeAM01i/q/7/m5eTW+1ra3+RUaLqNU0rt6W73PzT+Ef/BID9mr4MWviOx8K6149uLXxN4QvPBd9&#13;&#10;Z6nrk11bxWN4u1mt4n+SKVf4WA4pfF//AAR5/ZV8ZfD7wH4KubjxTp998PdDHhvRvFOjak9jrUum&#13;&#10;ruIt7i7iAZ0DMSBxzXm3wo/4K/ah468c6XeeOfgf8UfCXwv8V3YtfBXxR1G0Sey1AMGaOe7soC11&#13;&#10;YQSopdJJ1ChcbsZrnvFX/BbXwxo2j6p8a/Cvwf8AiV4m+CWlxTO3xk0KO1m0u4Nu/kytBZtKt28S&#13;&#10;SgoZNmMgnpX0+J4pzanVjKtXlGbfXRpr3LS/levLyys9bWOWlltKSkqcLpWWmt76rlt8V7N+7fZ9&#13;&#10;j6CH/BJf9mC2+D3g74J6XJr9rpfg/wAax+PUuEvN11qmrR9ZdRkZSZ94wGz1Ar9MtP0rTNKjaLS7&#13;&#10;a3tkdtzpbxrGGbpkhQMn3r4c+BH7d2gftE/tH+LvgL8PvCXiM2HgrT9MuNZ8aXQhj0oXmq2qXkNl&#13;&#10;GNxlaZYZFL/LgZr7zHSvJx+bYrEqLxNRy3av5vV/Nr57rSxpHDwpScErNW/JNfg1+uoUUUV5poFF&#13;&#10;FFABRRRQAUUUUAFFFFABRRRQAUUUUAFFFFAH8J//AAfEf8kc/Z7/AOxm8Vf+kun1/nb1/okf8HxH&#13;&#10;/JHP2e/+xm8Vf+kun1/nb0Af/9D+kb/g3L/5Qo/AL/sWdQ/9PF9X7ZV+Jv8Awbl/8oUfgF/2LOof&#13;&#10;+ni+r9sqACiiigAooooAKKKKACiiigAooooAKKKKACiiigAr+Z//AIOjPEGj+Ev2PvhH4t8RytBp&#13;&#10;2l/tG+Cr+/nRGlaO3gNy8jCNAWchQSFUEnoK/pgr+Zn/AIOlfELeEf2NfhP4uSxu9UOlftE+DL8a&#13;&#10;Xp6CW6vDB9pk8iBDw8kmNqL3JAoA+zr/AP4L8/8ABKvw/ZPd+IfiPdadbQBVlu9S8N67awKSMgNL&#13;&#10;LYqgJ7DdXgV1/wAHN3/BMXSPER07xTdfEDRdIa4WCDxVrHhTUbTR5t/KulxJGMqw5U4+YdBX4xf8&#13;&#10;F0/27/2ov25f2Kz8F/2f/wBmL48+E3g8Q6f4g1/VfEnhkQ2ZstPJlETCPezhn2kgDBAwa8o+Dn/B&#13;&#10;Tr9rr9or/gmf8Svgv/wVD/Zr+IfjDSLjRLiPw34x8MeD0t9O063tbVVhkuUfZ5b2siiQTKOnFcyr&#13;&#10;v2WKrNa0tk/tRtF3T73cklbXlbv0OpUYOph6bbtUdm0r8ru0tL6q1m/Vep/TNL/wcKf8EioNJi8R&#13;&#10;T/Fu0TS55TBb6s2kasLGaZesUdz9k8p5B3VWJ9q02/4L5f8ABLpQrHx5q5DqHRl8KeISrKehUjT8&#13;&#10;EHsRwa/znP2W/wBpr4L+Jv8AgmTL+yX+2HP8UdC8C6B8YIPFngjxx4S0eDVLSK+W3YzaRIZnjCSS&#13;&#10;KxnUBjhucEcV/c78Nv8Agth/ZPw48Pab4W/ZK/aa1zS4NDsYdM1lvCkTNfWscKpFckq2D5qgPx61&#13;&#10;6tTDxUJTUr2cUtN04KTu7tJqTceV6tLm2Z5saz54wt0lfXqpNKy6pqzv0b5Xqj7E/wCH+n/BLn/o&#13;&#10;e9Y/8JPxD/8AK+v5m/8Ag5O/ai+BP/BSv4MeBLf9nz4ywaX4U8PeI0g8Q6HrGga9YJc3WoMscN5L&#13;&#10;JLaRxtHbKpwhGcsSOa/dT/h+Drp/5s2/aY/8JJP/AIqvwb/4LzftoftU/t6fBvwR8OPhz8D/AI8f&#13;&#10;Cr4f23iy2n+IN/rvh+KyFyzyxiwWAlgXljcMyKWVSxANeNjMPGo6SlFytOL3st935Lf1tZp2Z62A&#13;&#10;bvNKfLeMtbXfwvRLu9vm76HH/sO/s+/8G8Ph39jnwz4A/al1vx4/iq6tVk8c2+mweMLXStXvoJHE&#13;&#10;c72ttbGCRApHlNjpXI/t1/B3/g3g+F37JHibVf2KLzxzpPiq91bw/ay/Z08VWsU9n/alu1wkoure&#13;&#10;OBgsQdlDHIcArziv2X8b/wDBeyz/AGLv2QoNT8Tfsz/HloPCXh2x0Sy8V+NtAg07TL67jhWGCa7u&#13;&#10;ULLGs7rklQc54r+Sj4o/8HHX/BQH9szw7r3wV+MWh+G9X8HeIfEWiX503w5oqxXulQ2eqw3MUNtO&#13;&#10;uS7SbFhBlzuYjucV7H8bF1KNHom72drJPTS72W2yW7SPKw8HHC06s1a9tL31e+r0aTdr3u+lz+vv&#13;&#10;9lL9qj/ghR+xX8T7z4qfCf4j/FeXV73ShpNzB4nHjTW7NYWKvlLa8tZIlfIHzqM9hxX6L/8AD/X/&#13;&#10;AIJc/wDQ96x/4SfiH/5X184/8Pu9dt1WEfscftMuFRAH/wCESj5+UejUn/D8HXv+jNv2mf8Awkk/&#13;&#10;+KrkNz6P/wCH+v8AwS5/6HvWP/CT8Q//ACvo/wCH+v8AwS5/6HvWP/CT8Q//ACvr5w/4fg69/wBG&#13;&#10;bftM/wDhJJ/8VR/w/B17/ozb9pn/AMJJP/iqAPo//h/r/wAEuf8Aoe9Y/wDCT8Q//K+j/h/r/wAE&#13;&#10;uf8Aoe9Y/wDCT8Q//K+vnD/h+Dr3/Rm37TP/AISSf/FUf8Pwde/6M2/aZ/8ACST/AOKoA+j/APh/&#13;&#10;r/wS5/6HvWP/AAk/EP8A8r6P+H+v/BLn/oe9Y/8ACT8Q/wDyvr5w/wCH4Ovf9GbftM/+Ekn/AMVR&#13;&#10;/wAPwde/6M2/aZ/8JJP/AIqgD6P/AOH+v/BLkf8AM96x/wCEn4h/+V9fmX+yr+1P8DP2wf8Ag5I1&#13;&#10;T4p/s/arc6vo1t+zidMubi60+701luV1CJioivYoZWG0g7tuM8Zr6l/4fg673/Y2/aZ/8JJP/iq+&#13;&#10;Kv2I/wBp25/ay/4OMNQ+JFx8OfG3wue1/Z1l01vD3j7T103UbjbqELC5SFc5iOdoYk8igD6B+AcU&#13;&#10;j/8AB0z8apEViqfs+aFvYDgZuoQM/Wv1k/4Kw/Hbwt+zh/wTw+KvxT8XX1/p0Fr4Uu7W2utKZo7t&#13;&#10;by6XyrYQuuCjmRlw3brX86/xe+APwd/aJ/4OUfi14W+NPjzxR8PrGz+Bug3VpqXhTxOfC1zczeci&#13;&#10;eVJcggyqFYt5Y7gHtX4u/wDBXb4ifsY/s2/tnax+yF4/+Jfxw+Ifwlh+GsmpS6bH44k8QxXvjCdC&#13;&#10;2nedIzbUggIBlXk5I4ryM6bnSeFhLllUUkn2tCUn1Tu0uWNvtuN7K7XtZBVVLFU8TLanKL/8nil0&#13;&#10;eibu77RTfk/3f/4N1f8AgpL8U/24Pjl8SvDlr8KrjRvBMunWOpaz4y1CaWW7k1uK1htTb3DsNkpm&#13;&#10;jj8zswzk9a/rH8IeAPAvw30YaP4G0mx0mzhMsq29hAsSgzOZJCAoHLOSx9TX+M7p37VP7RXw0sbr&#13;&#10;45fsgzfED4afCuXVbDS/Edjo/iiZhdajFGgmBnDLIJJY+VO0hM9eK/ql8EfAL46fF39rY614B+Jf&#13;&#10;xrX9nPXPgmfGHh7W3+JZ/deKpNPWQWRvXl3PIt2TH5DKM9ele/mOLToTrUlblUlLveMJ1VdX6xuq&#13;&#10;a3ei0ufN4XCuNWMakuZyUXH0vTpNJ7txlbnfk3d2Pun/AIOCvhTff8FO9M+G3wy+F/xUtPAnhrSf&#13;&#10;EF7c6qPEyrZ6XcXdjMLdrrzXZHM1szFY1+6Sx5Br9u/gd/wThTQvBNnofx68cah8RGbS/DsV7dTW&#13;&#10;8dot/daGpC3U3lE+YZgwByegFf53/gH/AIJnftO/HfQvDPjr9ur48WPhXwVeapOt1b614iS9v9Ps&#13;&#10;PtQF350XmERzPJtwCCGPzdq/tT0P/glX/wAE97DQLCx0/wDag+MaW8NlBFbiH4wNHGY1QBSqh8KC&#13;&#10;MYA4A4rpxmUUsPRcfZWvOV76u/NF6/ZuuSC010aeljysJj54uvD2tXm9nFW5U4pfEtOrvzSet0vd&#13;&#10;a11X9EPh7w7o/hTRbbw7oEK21naRiK3gT7qIOijPatqv53Iv+CV/7BM52w/tQfGpjjPy/GKQ9Po9&#13;&#10;fzgf8F9Pil8GP+Cami+H/hB+x78X/jr4i8f+J7Ya0PE9x8TbnVdO0uxikMZja3jYh5ZiOMkYAzzX&#13;&#10;kYrFqFnK7cnZW3bf9Nv0PpsHgnO8adkoq/kkv6S0P6Vf2t/2gPgl+yt/wWr8I/HD9orxPpXhDwxY&#13;&#10;/sz69E+q6zKIopJRrsLGKLq0km3nYgLH0r9Wv2SP26P2UP26/B1948/ZQ8a6T4z0zS7wWGoy6aZF&#13;&#10;e2nK7gksUqpIm5eVJXBHSv8AIi+HngH9sb/gsT4x0b4eWfiW98U+L/DWhXl7ear8Q/FCrC1m1wuF&#13;&#10;tjeMFi2Z+ZAxLdTX9fv/AASL/wCCBHwX/Zq+EWsan+1v+0Ld+HvGfiC6j83RvhJ8Q4tGsbS1gH7s&#13;&#10;XM0Lj7TMxJJONqDAGck17P8AZsqftvbyScYxaWzfNytevuu+iSXfvxTraU+WLu27+iuvl97v2R/c&#13;&#10;nRX86/8Aw61/YD/6Oi+NH/h43/8AjlH/AA61/YD/AOjovjR/4eN//jleYbH9FFFfzr/8Otf2A/8A&#13;&#10;o6L40f8Ah43/APjlH/DrX9gP/o6L40f+Hjf/AOOUAf0UUV/Ov/w61/YD/wCjovjR/wCHjf8A+OUf&#13;&#10;8Otf2A/+jovjR/4eN/8A45QB/RRWF4oR5PDOoxxglmsLhVA6kmNsV/Pp/wAOtf2A/wDo6L40f+Hj&#13;&#10;f/45VLVP+CXX7A8OkXkkX7T/AMZpWFnPhG+MLOp/dnqpkwR7HigDsP8Ag2jRo/8AgmtcI4II+L3x&#13;&#10;ABB6gjW581/QLX883/BsLp9ppH/BLa20fT55bu2s/if45tba7nk86WeKLWJlSV5f+WjOBuZ/4ic1&#13;&#10;/QzQAUUUUAFFFFABRRRQAUUUUAfzV/E79hD4Kftx/wDBaj4w2nxpuPFdvD4d+DXgeGwbwpr19oMh&#13;&#10;N7c3zyea9lJG0v8Aqxt3EhecDmvpL/iH3/YP6/2v8Zf/AA4mvf8AyRXa/Aq9df8Agt18fNN2ZV/g&#13;&#10;38PpzIOgK3GoLtP1zn8K/Y2gD8Pf+Iff9g//AKC/xl/8OJr3/wAkUf8AEPv+wf8A9Bf4y/8AhxNe&#13;&#10;/wDkiv3CooA/D3/iH3/YP/6C/wAZf/Dia9/8kUf8Q+/7B/8A0F/jL/4cTXv/AJIr9wqKAPw9/wCI&#13;&#10;ff8AYP8A+gv8Zf8Aw4mvf/JFH/EPv+wf/wBBf4y/+HE17/5Ir9wqKAPw9/4h9/2D/wDoL/GX/wAO&#13;&#10;Jr3/AMkUf8Q+/wCwf/0F/jL/AOHE17/5Ir9wqKAPw9/4h9/2D/8AoL/GX/w4mvf/ACRR/wAQ+/7B&#13;&#10;/wD0F/jL/wCHE17/AOSK/cKigD8Pf+Iff9g//oL/ABl/8OJr3/yRR/xD7/sH/wDQX+Mv/hxNe/8A&#13;&#10;kiv3CooA/D3/AIh9/wBg/wD6C/xl/wDDia9/8kUf8Q+/7B//AEF/jL/4cTXv/kiv3CooA/D3/iH3&#13;&#10;/YP/AOgv8Zf/AA4mvf8AyRR/xD7/ALB//QW+Mv8A4cTXv/kiv3CooA/Bn/gmV+zT8M/2R/8Agod+&#13;&#10;0r8F/hJJrs2jxaF8PdSMviTVLnWb5ri4s7wP/pd27ylMKNqFiF5x1r95q/I/9ma4gH/BXL9pqzLD&#13;&#10;zT4Q+G8oTvsFrejP51+uFABRRRQAUUUUAFFFFABX+UV/wXsl0nRv+CgNxqHjiJ4NObX/ABHtkvtM&#13;&#10;0S2ic+agUq2kySTzjPR7wLJ7ZzX+rpmv5yv+Cnn/AAbzfsW/tp+L/DHxW8NeBbLSddj8af2z8QL7&#13;&#10;QryTTLnWtGnR3vo2CrIsl28ix+S2F2ktkkHFc+Lw6rUp0m2uZWutz2OH84ll2Ow+PhBTdKSklJXi&#13;&#10;7O9mtND/ADs49Q8Ft8PU1JTbHTjYtIHEJ8rys9celcp8Lda+GWqXV0nhVrJ3W3UzC3tyhCk454Ff&#13;&#10;1d+Fv+Dbf4Wf8KE8E/EzxB8Ovilu1y78K6NrHghNbYarprXGuXEet3VzDsEa2o04QlcNleWxk16F&#13;&#10;pP8Awa1fB+z+Lh+D9j4X8WWDx+E7XWrnxtaa5LHoc88nieQT2CP5Zf7QNE2gKRgSfNX5avC79xXp&#13;&#10;fWpXm7r7+uh/c9X6cfNmuVY9ZLT5cNDkkrat8rV4vmslfvrY/jj8UeIvhLa+NpLPVZNPW986JWWS&#13;&#10;2JfcSNvOOteifEvU/AWl6dDceKjapbG7RVM8Bdd2PTHpX9P/AIl/4Nq/hHd/A7W/jfZ/C74ly6nY&#13;&#10;3+s6RaeFZdYZtfupk8UQ2+nXsSlNjWw0YSOSTkn5sV7V46/4NdPgzL8UIvhNaeG/GmoQ63oXjPWN&#13;&#10;L8T3OvSy6LpU8N7aL4etb9jGHFx9jecOFBDOM9BXfivDv2ssI/rDSpKz89Ftp5HyOQ/S6+o0uIYL&#13;&#10;KoSePqc8brSF5TdpK+vxdOwv/BpNfaFcaLff2TPaMkmt+IZLeGO/1tZPKxDgix8v+yQv+2JPN9q/&#13;&#10;udHSv5+P+CLX/BNjQv2MNV+JUmg2vxL8J6Lo/wAS9d0Xwd4T1/WXn0S70bybZU1KG02gOZpBIVlY&#13;&#10;5OK/oIr9HpU+SEYX2SX3H8c5hi3iMRVxDik5ylKy2XM27LyV9AooorQ5AooooAKKKKACiiigAooo&#13;&#10;oAKKKKACiiigAooooAKKKKACiiigAooooA/me/aH/a5+Lf7Jf/BZj4iaj8J/gx47+MsmufBPwgt7&#13;&#10;a+BTAJNK+z6hf7GufPIGJtx2YOeDx6db4n/4Ks/tEeM2huPHP7BPxlvUsS1xFc6zHpLR220ZaTzJ&#13;&#10;ztjAAJLZAqt8ZfGv7cXgv/gsz8Spv2IvA/gjxtd3HwS8H/8ACQw+Ndcm0RLVU1C/+z/Z2hil83fl&#13;&#10;t4IG3A55xXhP7WPwR/4OHv2y9Sj8IfErw18JtD+FNyqQ+I/h14S8Y3mn3+tQgHfFNra2/nxxyHG6&#13;&#10;OMKGUEHrUtyulH73svN2u/uTf5mtLl1cnp5bvyXT72kfh9/wU2/a5/aC/wCDg/xP4E8AfswfAD4o&#13;&#10;Xvwx+E+vve/EO1sPshubi6aQQTW1ncIxtyyQo6ptZjk5wBiv0v8AAt14P+GX7T3hj9r7wT/wT5/a&#13;&#10;OtvGvg/w3aeFtEuxfWotVtLOD7NFJJb7yrTeV8pfv161+lHwMs/+CxH7MHw20/4Nfs8/swfs8eFv&#13;&#10;C2koYtO0nT/HN4iopOSzt9j3SSMTlnYlieSa9f8A+F7f8F9/+iB/Aj/wvbz/AOQ66cJV+qq2Gk07&#13;&#10;uTls3KUeVvdtLlbSjd2TauzCu5V1JVlo1y8t7rlUuZJ7JvmSk3ZXaWisebf8Plv2x/8Aoxz4/wD5&#13;&#10;2H/xVH/D5b9sf/oxz9oD87D/AOKr0n/he3/Bff8A6IH8CP8Awvbz/wCQ6P8Ahe3/AAX3/wCiB/Aj&#13;&#10;/wAL28/+Q6wKPNv+Hy37Y/8A0Y58f/zsP/iqP+Hy37Y//Rjnx/8AzsP/AIqvSf8Ahe3/AAX3/wCi&#13;&#10;B/Aj/wAL28/+Q6P+F7f8F9/+iB/Aj/wvbz/5DoA82/4fLftj/wDRjn7QH52H/wAVR/w+W/bH/wCj&#13;&#10;HP2gPzsP/iq9J/4Xt/wX3/6IH8CP/C9vP/kOj/he3/Bff/ogfwI/8L28/wDkOgDzb/h8t+2P/wBG&#13;&#10;OftAfnYf/FUf8Plv2x/+jHP2gPzsP/iq9J/4Xt/wX3/6IH8CP/C9vP8A5Do/4Xt/wX3/AOiB/Aj/&#13;&#10;AML28/8AkOgDzb/h8t+2P/0Y5+0B+dh/8VR/w+W/bH/6Mc/aA/Ow/wDiq9J/4Xt/wX3/AOiB/Aj/&#13;&#10;AML28/8AkOj/AIXt/wAF9/8AogfwI/8AC9vP/kOgDzb/AIfLftj/APRjn7QH52H/AMVR/wAPlv2x&#13;&#10;/wDoxz9oD87D/wCKr0n/AIXt/wAF9/8AogfwI/8AC9vP/kOj/he3/Bff/ogfwI/8L28/+Q6APNv+&#13;&#10;Hy37Y/8A0Y5+0B+dh/8AFUf8Plv2x/8Aoxz4/wD52H/xVek/8L2/4L7/APRA/gR/4Xt5/wDIdH/C&#13;&#10;9/8Agvt/0QP4Ef8Ahe3n/wAh0AeSf8Esfjt46/aP/wCClf7TPxP+I/w+8T/C7U28MfDywPhLxgYj&#13;&#10;qSxQ216VuD5JKeXJnC4J6c4PA+qvhv8A8ptfif8A9kA8Jf8Ap4v6+cP+CZ3iD9o3xP8A8FN/2mdW&#13;&#10;/au8O+G/C3jH/hFvh3G+keFNRk1XTxZC2vPKk+0ypGxkY7ty7QB719H/AA3/AOU2vxP/AOyAeEv/&#13;&#10;AE8X9AH630UUUAFFFFABRRRQAUUUUAFFFFABXiH7R/wL8KftL/BHxL8C/Grzw6d4k0yTT5ri2bbN&#13;&#10;AzcxzIf70bhWHrjFe30Vz4vC069KdGqrxkmmu6ejN8NialGpGtSlaUWmmujWx+FXgz9nL/gsZ4gb&#13;&#10;w1+zz8UvHfwz0X4aeG2Wy1fxl4bhurvxV4r0mGFoFtLmzuY1tLNp0YGaSN2wR8orwGy/4J9f8FV/&#13;&#10;hB+yrqn/AATi/Z9174RJ8L47C+0jw/481yTUv+EnTTr+4e4khuLGOJrUyASvGHV8bcHGa/pSIzX5&#13;&#10;XeKv+Cimu3n7Vmt/s1/Cbwvbagnhe3La9rOr3f2NPtIXeYrdMHcAp+8Tye1fWZPk2Y5xVqUMNeTf&#13;&#10;7ya5uSLcXdSlZxXu3drWspSSSUpJ8lKdPDUfZQilFWUdL8qSaSje71vre97RvflVvf8A9kj9mzxV&#13;&#10;+z7rPjrUPEl7p15H4p1TSr+0FgjI8YsdLt7CTzS2NzM8JYEfwkV9p15j8HvinoHxn+H1j8QvDYkS&#13;&#10;3vFZWilHzxSxMUkQ4yDtYHkdRXp1eZm1PEU8ROjio8s6doNduRKNvlaxUZKSTTuFFFFecUFFFFAB&#13;&#10;RRRQAUUUUAFFFFABRRRQAUUUUAFFFFAH8J//AAfEf8kc/Z7/AOxm8Vf+kun1/nb1/okf8HxH/JHP&#13;&#10;2e/+xm8Vf+kun1/nb0Af/9H+kb/g3L/5Qo/AL/sWdQ/9PF9X7ZV+Jv8Awbl/8oUfgF/2LOof+ni+&#13;&#10;r9sqACiiigAooooAKKKKACiiigAooooAKKKKACiiigAr+aL/AIOiL3xBpv7IPwi1PwjYJqmrW37R&#13;&#10;3gqbTNLlmFul5dIblooGmPEYkcBS5+7nNf0u1/M1/wAHSkfiqf8AY2+E8HgOW0g11/2ivBiaLPqC&#13;&#10;l7WO+JuRA06jlow+C4HJGaAPqi4/a7/4LWq5gX9kfwlJGVA3H4m2GCCOc5tvzr8Yf+Cg/wDwU1/4&#13;&#10;KZftbW/iD/gkh8C/gnoOk/FHxhpMUOt6j4R8XWviKx0DSp3Iuo9RmghjitJJEBQ+Y4IDHjNfePx0&#13;&#10;/ZK/4OSvj/4Hl+H03x6+C3gi1uEK3Go+CtIv4L+ZGTa0XnSo2xGyclMH0Necfsp/8E3P+C2v7EXg&#13;&#10;Q/D79mrX/wBlzRIZ5WutW1eTQ9Vn1XV7uTBkub67kVpZZHIz8zEDsBWFXC066lTxCvB7x/mXa+iS&#13;&#10;77t7WSdzeGJlRtOh8fR9IvvZp8ztsrpLe7tZ/I/7Mn/BM39rf4D/ALEeg/sP/Fb9iPwJ8R9L0rXz&#13;&#10;4u1XVr74lW0H9o69got6EEYdMRYjCA7doxg1+yPh/wDai/4LN+FNCsvDHhz9jzwhaafp1pDY2NrF&#13;&#10;8TbDZDbwII441/0foqAAVxv/AArb/g5W/wCikfsz/wDgj1T/AOJoPw2/4OVsf8lI/Zn/APBHqn/x&#13;&#10;NelicdVrOTnL4ndrZXSstFpokorTRJJaHFTw8IKKS+FWXV2bu9Xrq9X3eu56Bc/to/8ABZ+w8v8A&#13;&#10;tT9lDwVaefKtvb/afijp0fmzP92NM2/zO2OFHJr8Qf8Agud4Q/4LU/t1/BvwP4E8afCzRPhf4OXx&#13;&#10;pY6drOi6d49tb1vEN9qEyR2EUjQxJ5aROCQxztZs44rn/wDgrp8B/wDg5O+INx8KtH13Wvhprdrp&#13;&#10;3xB0y/8ADt78N5ZdHdfEILfZDepeFCYkw3IJXnkZr9b9K+FX/Byh4u8KaZP448W/swwXIjguptL1&#13;&#10;DRb++NpdRYKnzVVkaRSM704DfdNcdGEKsPaVF8M7W7pJNPXu7q1mtE7vmSPSpVJUKkXraUHqtHrz&#13;&#10;RaTs1tbVO+rWjVzkfE2m/wDBSz4h/stWH7Gnxg/Yr8H+LPAlpodjoM+n6j8UbV/tMOnxokTmRofN&#13;&#10;3goGDFsg96/IX9sD9lv4wfsV/sMeNf8AhVf7FPgb4UWOt614VtdY8U23j+31vUXWHWraW3hAeMyB&#13;&#10;Hm2oSrDbu3HO2v3X/wCFbf8AByt/0Uj9mf8A8Eeqf/E1+ZH/AAWB8D/8F1tN/YN8Q3X7S/jn4Caj&#13;&#10;4XHiLwyLm18N6RqEN8Zzq9sLYo8y7AqzmNnBGSgIFbuvP2k6yfvTvd9Xfe559Omo0YUEvdhsui9P&#13;&#10;uR+wJ/a9/wCC1sKrHbfskeFJECLtk/4WbYDcNo7G2yPxpP8AhsH/AILaf9Gi+FP/AA5un/8AyNXm&#13;&#10;cfw4/wCDk9oYza/Ef9mgR+Wm3Oh6pnG0f7Jp/wDwrb/g5W/6KR+zP/4I9U/+JrE0PSf+Gwf+C2n/&#13;&#10;AEaL4U/8Obp//wAjUf8ADYP/AAW0/wCjRfCn/hzdP/8AkavNv+Fbf8HK3/RSP2Z//BHqn/xNH/Ct&#13;&#10;v+Dlb/opH7M//gj1T/4mgD0n/hsH/gtp/wBGi+FP/Dm6f/8AI1H/AA2D/wAFtP8Ao0Xwp/4c3T//&#13;&#10;AJGrzb/hW3/Byt/0Uj9mf/wR6p/8TR/wrb/g5W/6KR+zP/4I9U/+JoA9J/4bB/4Laf8ARovhT/w5&#13;&#10;un//ACNR/wANg/8ABbT/AKNF8Kf+HN0//wCRq82/4Vt/wcrf9FI/Zn/8Eeqf/E0f8K2/4OVv+ikf&#13;&#10;sz/+CPVP/iaAPSf+Gwf+C2n/AEaL4U/8Obp//wAjV+eP7JfxB/aY+Jv/AAcfX2vftYfD7T/ht4ig&#13;&#10;/ZxktrHQ9N1uPX4prP8AtGI+ebmJUQEsSuzaOma+xf8AhW3/AAcrf9FI/Zn/APBHqn/xNfDX7Fuj&#13;&#10;/tn6F/wcbX1n+3hrPgnXfGLfs6Svp954BtZ7TTk0/wDtGHCSJcAOZd+ST0xjFAHzR+1l4X/4JveK&#13;&#10;/wDg41+Kdp/wU5uPC0HhKL4KaBJoLeLLyaytzqPmqP3bwOmXERfhjjGT1rq/2iP2Qv8Ag1N+Mfw7&#13;&#10;1Hw98LPG3wk8KeJ5NNuLfQdYsdbuXSG+kX9zNcRs7mZUbGVPUZpP2g/2of2bv2Uv+Dkb4reMP2nf&#13;&#10;CWr+MNJ1H4I6DYWFlo3ho+KJYLjzUk8xrdUcxLsVlLgd8HrXOftlf8Fkfhh43t1+Fv7Df7Ouu+C4&#13;&#10;NTkS11H4x+JfhX9oi0q0kUid7LTIrYyyXABxGz/KG5K45rGvT54+zte+m9vx0S9b+l3odWEqunNV&#13;&#10;U17uuqvt/d15vSzufgv/AMFavgj/AMEttF1/4T/smfsOa94Fm17Xb+21T4gfEvS7ucaBpsMka2pi&#13;&#10;kO90Rd6NORt3DcASM1+ielf8E8v+CK/gL9pVvjDo37Q/wZ1/wDpPw/8Asdp8K77Vb1YL3xXb6d5J&#13;&#10;u5ZElULBLdL5xUHI3YxX3v8AsHftX/8ABE/9gv4fXvhjw58LvjH4z8Ra5O174r8a+K/hncXeoatd&#13;&#10;SNudirQ+XDFuJKRRqFHfNfcH/D5j/gkHgj/hQ/jjkEHHwjbof+3etpw5cPUpRl78+duXZzi1yx00&#13;&#10;jC75HZO9pWTSRyRcZTT5bRioxS6tRafM9X707LmSbVrq7u2/4Vv2e/2E/wBkTxr470Txl+1t+0F8&#13;&#10;P/Degaz4hmudR8LeHb2e7kisI7g+ZAJlDiAMDiNmz8vPWv7NrD4K/wDBonYadb2H9rfB2QQQJEHm&#13;&#10;8Q37SMFUDLn7Rkse5rrfh3/wVA/4Ij/CqCS38Dfs9eOLPzrq5u3c/CeaR/MvH3y4d4WIUnovQDgC&#13;&#10;vSV/4LM/8EhNwK/Afxxuz8uPhG2c/wDgPXZWqUlFUqK91NvXfXZbt2S0V357tt+dg8LVVSVavNuU&#13;&#10;klbou9tFv106I/Cz9vDVf+Dd34SfEufQfAOleAdX8FR6T4f162m8D3mo3erTXSak66jamZbnbtkt&#13;&#10;dv7vr1ORX6RQfAX/AINF/jp4K0XxNaal8NtFjuIodRSN9ZvLG9QOoP2e7SeRmQr0aM9DX4Yft2ft&#13;&#10;I/8ABCTxV+3T4r/aI1Pwv4yma4i8Mamvgi58Pvoaw6pYXpbUrc2zrGqR3FqF3h1wWzg81W/4L0/8&#13;&#10;FFvDf7YPwu8B/CX/AIJ9/C7V/DHwr1DS4b3XJG8BrpU15qSt/o9vDdrBukiij5/dthmOcmvHw2Il&#13;&#10;9Upy5G5udrdvem1eVtVZWjZPRRvrI+pxuGi8W0qkVFRT0Vm/3dG9l3u23dp83O9kfp54p+EX/Bt3&#13;&#10;Y/8ABTfwtollc/CSH4UL8E9Skv3tNUuI7GTxEmqRJA000MgzcfZd/VuRk9cV9xf8Kf8A+DRQ9dT+&#13;&#10;DP8A4UF9/wDJFfzK/wDBA74jJ+wz+0fefEX9vL4TePtS8FP4BvNC0BP+EEn1eOK9uLyK5yEaA/6x&#13;&#10;Ff8AecnnHANf1pf8PmP+CQX/AEQbxx/4aJv/AJGr1sZQVOpyxlzaJ3XdpNrrs3Z+a6bHiUpNxu1b&#13;&#10;+tDxf/hT3/Bon/0E/gz/AOFBff8Ax+j/AIU9/wAGif8A0E/gz/4UF9/8fr2j/h8x/wAEgv8Aog3j&#13;&#10;j/w0Tf8AyNR/w+Y/4JBf9EG8cf8Ahom/+Rq5TQ8X/wCFPf8ABon/ANBP4M/+FBff/H6P+FPf8Gif&#13;&#10;/QT+DP8A4UF9/wDH69o/4fMf8Egv+iDeOP8Aw0Tf/I1H/D5j/gkF/wBEG8cf+Gib/wCRqAPF/wDh&#13;&#10;T3/Bon/0E/gz/wCFBff/AB+j/hT3/Bon/wBBP4M/+FBff/H69o/4fMf8Egv+iDeOP/DRN/8AI1H/&#13;&#10;AA+Y/wCCQX/RBvHH/hom/wDkagDxf/hT3/Bon/0E/gz/AOFBff8Ax+qeo/B7/g0f/s26NhqXwaMv&#13;&#10;2aXywuv35O7YcYAnyT9K90/4fMf8Egv+iDeOP/DRN/8AI1VNS/4LJ/8ABIifSryCD4E+N0Z7OZQ3&#13;&#10;/Co2HVD1P2ccevagD2n/AINfI9Ah/wCCVdjD4RaNtHT4leNk0doSWjNiNXlFuULclfLxgnnHWv6H&#13;&#10;6/nk/wCDYLUdO1n/AIJY2etaNE1vZXvxN8cXdlbtH5LQ282rzPHGYh/qyqkAp/D0r+hugAooooAK&#13;&#10;KKKACiiigAooooA/mS+L37dXgz9iH/gtz8WLnxv4U+IHim18SfBbwU6DwDoU+uyWjWd3erm6jt8t&#13;&#10;Grh/lJGDgivVfH//AAcg/sj+EdXt/h9o3w8+OepeOtVtXu/DngiXwXfWOoarHHne0HnqBsQAlnPC&#13;&#10;45rhPiP8av2k/gt/wW4+Lt7+zf8ACK++LVxe/BLwV/atrZa7Y6GdPEV5e+US18QsplycBORjmvwY&#13;&#10;/wCCtfg7/gvr8Uf2/vCP7cXwD+EHi74Z6tZeGB4L8Ox6JrFjr89qkjyPctK9vuihE3mYbI5A5NZc&#13;&#10;/wC+o05RfLJtNq117snHR73nyp72TbtoaxheFSSavFXSd7PVX27Ru/lbqftra/8AB07+yh8Pddg8&#13;&#10;KftgfC74w/CPVbyIS6bZa9oUly94GbaPJEQBbJ44zzxX0Af+Dkv9gUfEOP4P/wDCPfGc+L5rZb2H&#13;&#10;wuPA2onUntnXesywY3GMqchhxiv5gf8Ag4g+MX7a/jX/AIJ0fBzRv2/fgpc+DvHGj6zBFbfEaPXt&#13;&#10;MvP7Rvo7Q/aAbW2/0iDzQBIVbAVxW7+wl+2H8OLb9sj4IeJvEnwE+K3iz9qO0+F2jaJo0a+K7K10&#13;&#10;PV9MWzAtNQkNydyFrfkrIcZ5OTXp5fQjXrzoWbcako+4ua8VTlNSSbTvdJSVrqN5bI5sdJ0sNHER&#13;&#10;+1DntLRRfPGDUpWslZtpq6vaN7ux/VH/AMP6v2af+iZftD/+G51b/wCIo/4f1fs0/wDRMv2iP/Dc&#13;&#10;6t/8bra/4b3/AOCpQYqf2LvEHBxkePvD+D9OaP8Ahvj/AIKk/wDRl3iH/wAL7w//AI1wmrMX/h/V&#13;&#10;+zT/ANEy/aI/8Nzq3/xukP8AwXq/ZpwcfDH9ojpwP+Fdatz/AOOVt/8ADfH/AAVJ/wCjLvEP/hfe&#13;&#10;H/8AGj/hvj/gqT/0Zd4h/wDC+8P/AONAjk9P/wCC+n7PFy0n274TftF2u04Qv8PdTfePUbFOPxrS&#13;&#10;/wCH9X7NP/RMv2iP/Dc6t/8AG62v+G+P+CpP/Rl3iH/wvvD/APjR/wAN8f8ABUn/AKMu8Q/+F94f&#13;&#10;/wAaAMX/AIf1fs0/9Ey/aI/8Nzq3/wAbo/4f1fs0/wDRMv2iP/Dc6t/8bra/4b4/4Kk/9GXeIf8A&#13;&#10;wvvD/wDjR/w3x/wVJ/6Mu8Q/+F94f/xoAxf+H9X7NP8A0TL9oj/w3Orf/G6P+H9X7NP/AETL9oj/&#13;&#10;AMNzq3/xutr/AIb4/wCCpP8A0Zd4h/8AC+8P/wCNH/DfH/BUn/oy7xD/AOF94f8A8aAMX/h/V+zT&#13;&#10;/wBEy/aI/wDDc6t/8bo/4f1fs0/9Ey/aI/8ADc6t/wDG62v+G+P+CpP/AEZd4h/8L7w//jR/w3x/&#13;&#10;wVJ/6Mu8Q/8AhfeH/wDGgDF/4f1fs0/9Ey/aI/8ADc6t/wDG6guv+C937OEUJktvhb+0TM46Rr8O&#13;&#10;9VUn8WQCuh/4b4/4Kk/9GXeIf/C+8P8A+NH/AA3x/wAFSccfsXeIf/C+8P8A+NAHkX/BLj9ofwl+&#13;&#10;13/wUa/aU+P3hXw94u8MRHw74A0JdL8babJpOpjyLW7kaU2svzrE5YbGP3sGv6Bq/Cb/AIJs/Ef4&#13;&#10;yfFf/gol+0j4w+PXgC5+GXiJvD3w9tW8K3eqW2sOLaO0vTHc/arP9yRISRsHK7eetfuzQAUUUUAF&#13;&#10;FFFABXzV+1n+1f8ACH9i34L3fx5+OFxd22gWeoafpkr2MBuZzPqd1HaQBYlIJ/eSLux0XJ7V9K1+&#13;&#10;A/8Awcl/Cn4ffE3/AIJp383j22nnGleOPCc1kYJpIir3Or21rLkRkbt0Mjrz0JyORV0acp1aVOCX&#13;&#10;vThHV20lJJ9Hsn2OvA0FVqqD63++2nyvv2Xc/dkeJ/DyJaGe9tYWv41ls45pUR5lYAjYpOW6jpmt&#13;&#10;7cDxX8fl98K/2BviJ44+Iml/8FUfGT+D/GngXGg/C7w7feJbjRI9G8J2tsG0m40MrPE17cTYDySf&#13;&#10;vHMoCkdq/Sf4b/Gn/gpNJ/wTiTxX8MvDZ8TeIB4BkuvCmveJZRba9fnaRa3F5ZnGLkw4fafvMBnk&#13;&#10;mueti6McFPGx5tIKpblt7so8yV27e06OO2jtKSTZOHwc54qlhOaN5T9ne/uqSaTd/wCS/wBrtZtK&#13;&#10;5+6kV7ZzzvbQyxPJGcSRqwLL/vAcj8aV7m1j3eZJGuxd77mA2r6n0HvX8Zc9l/wTi8DfAvwH8d/A&#13;&#10;/wAYPFcfx61zxr4ei8Uzr4hupPEmo63eXQW90/VNJ84pbwl9yuvlKERRiu/+K/gvWfBV7YePfiR4&#13;&#10;t8TWvw++LnxZ1Lw38dfE0mozpDofhq0t2+w6ZFKXAsrSe4GJZ02sAfvAV1YmNOjKpCtUUeV8t3pF&#13;&#10;y56UElJ9H7VO7SellFuUU/LWLUqkY01dSTa2vZU6tR3XSVqTSV2m2rtJNn9e1vc213CtzaSJLGwy&#13;&#10;rxsGUj2I4Nc34l8ZeHvCnh/VPEOpTh4dHsLjUr2K3xLOsNshkfEa5YnCnAxyeK/jb+K3iP8AZY+B&#13;&#10;fxD+K/w5/wCCbnxV1yfw1Zfs23eu39j4U8Qz69Z6NeLrFugv7GZ5pgLzySxVA/p61c+IcP7Dnwf+&#13;&#10;HPw7+MX/AAT9+KPirxB8Y/FoGn+IY7PWJ9e1XX7a6sJGvv8AhI9NeWRbOFZAHmk8qPynAArHnjyu&#13;&#10;VpbR0UbtucqsY6L7KdJuTvdRfNZ8skvUlh+Vwg5xcpKUtHpywjCUrvpK1RJRtrLRtXTf9Y/7Nn7R&#13;&#10;/wANf2qPg54e+N/wvmnOk+JtNGq6fb6gn2e+W3MjRhpbcnenzKete+V/HL+y/wDsifDr9nv9kT9l&#13;&#10;f9tH4ea34ksPibr3jzw5oPiHxBb6ldtb6jpmrXtwl5pktlI5g+zMBtX92GGMg1/YyvI3ete3n+Cp&#13;&#10;4fFV6MNHCc4uO/LZ6LmslLRrWy1T0tYMVh5U5Xa92V2vNJuOq6bf1qLRRRXinMFFFFABRRRQAUUU&#13;&#10;UAFFFFABRRRQAUUUUAFFFFABRRRQAUUUUAFFFFAH8zP7RXw4/b4+I/8AwWa+Ilr+wZ8RfCPw7vbX&#13;&#10;4I+Em8ST+LdFOtJfI+oX/wBnECDHlGPDbjnnI49PWP8Ahl3/AIOJf+jmPg5/4Q7/AONfR3wj/wCU&#13;&#10;3vxjH/VCvBP/AKcdQr9gKAP58f8Ahl3/AIOJf+jmPg5/4Q7/AONH/DLv/BxL/wBHMfBz/wAId/8A&#13;&#10;Gv6DqKAP58f+GXf+DiX/AKOY+Dn/AIQ7/wCNH/DLv/BxL/0cx8HP/CHf/Gv6DqKAP58f+GXf+DiX&#13;&#10;/o5j4Of+EO/+NH/DLv8AwcS/9HMfBz/wh3/xr+g6igD+fH/hl3/g4l/6OY+Dn/hDv/jR/wAMu/8A&#13;&#10;BxL/ANHMfBz/AMId/wDGv6DqKAP58f8Ahl3/AIOJf+jmPg5/4Q7/AONH/DLv/BxL/wBHMfBz/wAI&#13;&#10;d/8AGv6DqKAP58f+GXf+DiX/AKOY+Dn/AIQ7/wCNH/DLv/BxL/0cx8HP/CHf/Gv6DqKAP58f+GXf&#13;&#10;+DiX/o5j4Of+EO/+NH/DLv8AwcS/9HMfBz/wh3/xr+g6igD+fH/hl3/g4l/6OY+Dn/hDv/jR/wAM&#13;&#10;u/8ABxL/ANHMfBz/AMId/wDGv6DqKAP55v8Aglh4O/ah8Cf8FKf2l/D/AO2L4r0Lxr42Phf4e3B1&#13;&#10;/wAN6cdKsXsGt70QxC2JJDoytuYk59ulfVXw3/5Ta/E//sgHhL/08X9WvgI8Df8ABYT9oQRFSy/D&#13;&#10;L4cCTb1DbtVxu98Y/Cqvw3/5Ta/E/wD7IB4S/wDTxf0AfrfRRRQAUUUUAFFFFABRRRQAUUUUAFFF&#13;&#10;FABX8wn7QH7MWo/tA/8ABW3x7+zn8FvEV34Huv8AhWOj/EzxHrYP2z7bcalfzaebeOI4MIWOEN15&#13;&#10;Jr+nuvxD+HFhBZ/8HCnxNuIs7rv9mDwpPLn+8uv3sQx/wFBXv8O8T47Ka7xOAq8kmrX0enzTM6lK&#13;&#10;M1aSP1P/AGdvgP4O/Zp+EGkfBvwK93LYaTCVFxfStNPNNIS8sru2eXck46DoK9toorx8VialapOt&#13;&#10;VleUm22+re7LStogooorAYUUUUAFFFFABRRRQAUUUUAFFFFABRRRQAUUUUAfwn/8HxH/ACRz9nv/&#13;&#10;ALGbxV/6S6fX+dvX+iR/wfEf8kc/Z7/7GbxV/wCkun1/nb0Af//S/pG/4Ny/+UKPwC/7FnUP/Txf&#13;&#10;V+2Vfib/AMG5f/KFH4Bf9izqH/p4vq/bKgAooooAKKKKACiiigAooooAKKKKACiiigAooooAK/ml&#13;&#10;/wCDoTSdR1/9kb4P+H9G1KfRby+/aP8ABVraa1aosk1hNK1yqXMaP8rPExDKG4JGDxX9LVfzgf8A&#13;&#10;By7/AMm2fA7/ALOd8B/+jbigD6Dm/wCCZn/BQSaTzIP23/iqiEDC/wDCMeHz29fKFRj/AIJkf8FC&#13;&#10;h/zfF8Vf/CX8P/8Axuvtv9tr9v8A+A/7BvgzSdZ+Kjanquu+Jr5NH8GeCfDVub7XvEGovgLb2Nqp&#13;&#10;BY5I3MxCqOSRXxr4b/4LbfCy20fx5J8dvhZ8XfhfrHgDw1F4u1DQfGWjJFc3mmSyeWJLOWGWSGRg&#13;&#10;xwU3gisHiqfLObkrRum+l0rtX6tJptLVJ3ehv9Wqe7aLd9dujfKn5JvRN6X03M7/AIdkf8FCv+j4&#13;&#10;fir/AOEv4f8A/jdH/Dsj/goV/wBHw/FX/wAJfw//APG6+1/2k/2//g3+y18A/CP7RXxEtNck0Pxn&#13;&#10;qmhaTpkVhbebcxzeINn2UzIWGxRvG85OK+eP2lf+Cuvw1+Cfx8uP2XfhB8PPiR8ZvHmk6PHrvifQ&#13;&#10;Phnp8d62hWkyh4ft800sUUcsqnKR7ixHbmu2rh6kE3KL0nKD8pQjGck7bcsZxlJvRJptnPTanHmT&#13;&#10;0spdtG+VP5yVkt29D8A/+CwH7A3/AAWVt9Q+EXwb+Fn7Qfi34heGPFvjmxt9U8R+IbHTdIPhzWIp&#13;&#10;M2NyZLBVlMW0ucAHLLjuK/ZPw3/wS+/4KMWHhzT7DVf24vigbuCzhiumg8NaE8RlVQHKNLHvK56F&#13;&#10;iWx1r8Nv+C9X7c/xJ/be/YX+G/7TH7I3iDVtF+EGk/EKDRPizpVrF9g8b6J4lt51WC0MLMGSWHLD&#13;&#10;arYLlSSRX9Bv7Cf/AAVI+BfxFvLD9lL4gaR8Rfh1490DwZb61a6J8WrIWura3o1tbhn1K3ljZ0uf&#13;&#10;kUvLtO4d1zxRh6Ulhq8puyjKTe3wxhzyldacsYe9fX3PebsjqzKV54Vxi7cjXkn7RxtbdNysmtEp&#13;&#10;6WvI+NP2yfgd+1L+wT+zp4j/AGo/jx+298Y5vDvhq2Es9rpvhXQGubiaU7IYYx5WMu5AySAOpNfw&#13;&#10;zeMP+C2H/BQH9tJbv9mn4wfFrxRqHhTxD4o0W00hRpenJOQuqQtBLdtHGpDRhVfahwzjHSv1I/4K&#13;&#10;U/8ABVL4g/8ABVX4q+JfhX4/8R+MfhR+zTLrc3hHw7qmnaL9u0/VL7SZi895rUvMkO0YkVEHyJjP&#13;&#10;Oa8u+OH/AAbseL/2TP2Pp/2w/gb8dPBvi7w7rd34aXTL20swfPi1LUIEtrq3uGJ8ponkVzjDYBB7&#13;&#10;1nlFnU+s17unKHupdHKLcXJaNO7T16J21ujPGVKap+wh/EUnzO/ZpNJ67a387H9ojf8ABM3/AIKB&#13;&#10;zYkt/wBt74qxIUXbH/wjHh8449fLFN/4dkf8FCv+j4fir/4S/h//AON1+ENr4i/4LE/sN+OPHWr/&#13;&#10;ALQvxM/aL1rwn4a0oXF3458OeEND8RaA8EKKzXMK3codY0X+LGcV/RR/wTr8Jftc+O7Hw3+1N47/&#13;&#10;AGhdZ+I/w88WeGF1LSfCOueCNN8N3qG8UNBNPLbHzkeMZymMN19KdGEqlKVemrxXLd9ubm5brdc3&#13;&#10;LK11ryvsZ1fckoS3d/wtfXbS6vr1R5r/AMOyP+ChX/R8PxV/8Jfw/wD/ABuj/h2R/wAFCv8Ao+H4&#13;&#10;q/8AhL+H/wD43X7gUVAj8P8A/h2R/wAFCv8Ao+H4q/8AhL+H/wD43R/w7I/4KFf9Hw/FX/wl/D//&#13;&#10;AMbr9wKKAPw//wCHZH/BQr/o+H4q/wDhL+H/AP43R/w7I/4KFf8AR8PxV/8ACX8P/wDxuv3AooA/&#13;&#10;D4/8EyP+ChX/AEfF8Vf/AAl/D/8A8br87v2Rfgx8WvgP/wAHH+p+CvjN8UNf+LWqSfs5G8h8R+I7&#13;&#10;K1sLm3gbUYh9lWOzCxFAfmzjOTzX9aVfzf6eMf8AB0bfe/7MKn/ypRUAfF/jL46fFv4Af8HK3xi8&#13;&#10;U/B74T+KPi9eXPwL8P2l3o/ha7s7OeyiM8bieVr50jZCyhAAc5Ydq/VH/h53+3JjH/DD/wAZMen9&#13;&#10;teH/AP5Ir5S/Z7Yj/g6M+OI7H4A+H8/+BMVf0d+LfiJ8P/AKQyeOtd0fRVuWKW7atewWYlYdQhmd&#13;&#10;dxHoKGxpH44/8POv24/+jH/jJ/4OvD//AMfo/wCHnX7cf/Rj/wAZP/B14f8A/j9ftJaeJvDd+LVr&#13;&#10;HULGYXyGSyMU8b/aEAyWiwx3gDklc1aXWNJfU20Vbq3N4sfnNaCVfOEZON5jzuC574xT5WTzLufi&#13;&#10;j/w86/bj/wCjH/jJ/wCDrw//APH6D/wU6/bj/wCjH/jH/wCDrw//APH6/YIfFX4Xt4o/4QhfEmgH&#13;&#10;Wi5jGkDULf7bvH8P2ff5mfbbVzxT8RPh/wCBjEPG2u6Po/n5EP8Aat7BaeZjrt8513fhU30Uu5TV&#13;&#10;nZn8NH7Uf7K/xQ/aL/4KB337YuufsI/FbWNW1GDw5qbadrmuaSLGG80m7L3UoCytC/nwBIzE5IJX&#13;&#10;JHNfvXN/wUR/a8uNPt9HuP2DvirJaWYVbS2fUvDZhhCDC+WhmwmBwMAYFfuJc+I/D1nov/CSXl/Z&#13;&#10;RacIxMb+SdFtvLPR/NJCbT2OcVl+FfH3gXx1HLN4J1rSdYSBgs7aVeQ3YjY9nMLttP1rPCYenQpr&#13;&#10;D0lZRbdu123/AMBeljTEVpVqrr1Hdysr+kVHf0W22rdtWfjav/BTn9uNUCL+w/8AGMKBgKNa8P4A&#13;&#10;Hp/pFH/Dzr9uP/ox/wCMn/g68P8A/wAfr9v8iuPt/iH4Au/FEnge11zR5dahXfLo8d7A16iju1uH&#13;&#10;MgHuVrW+tjK1lc/HD/h51+3H/wBGP/GT/wAHXh//AOP0f8POv24/+jH/AIyf+Drw/wD/AB+v2/oo&#13;&#10;A/ED/h51+3H/ANGP/GT/AMHXh/8A+P0f8POv24/+jH/jJ/4OvD//AMfr9v6KAPxA/wCHnX7cf/Rj&#13;&#10;/wAZP/B14f8A/j9H/Dzr9uP/AKMf+Mn/AIOvD/8A8fr9v6KAPxA/4edftx/9GP8Axk/8HXh//wCP&#13;&#10;1n6v/wAFNf24J9HvIn/Yi+MUam0ny7a1oGB8h9JyfyBPtX7n1geK93/CLalt6/2fcY+vltQB+Bf/&#13;&#10;AAbHX13qn/BL6LVr+1lsLi7+Kfju5uNPnIaW1kl1mZngkI4LRk7WI4JFf0J1/Px/wbQZ/wCHak+e&#13;&#10;v/C3fiBn/wAHc9f0D0AFFFFABRRRQAUUUUAFFFFAH8v/AMb5P+Cg8P8AwW5+K7f8E/ofhxNfn4Je&#13;&#10;DP8AhJP+FiSXSRhftl59n+y/ZQWJ+9v3cdK7z4s/G/8A4L5fATwFqPxW+OGq/sp+FfDOkW7XWp61&#13;&#10;q17qkMEEajPVgNzN0VB8zEgDmqHxF+Dn7Tnxh/4LdfF20/Zm+LU3wnubH4I+Cjql1F4fs9fGoeZe&#13;&#10;XvlBkvSFi8vB5Xls+1Znxi/4IRftb/tEfFrRvjV8ev2tPEnivUvD8sc2l6DqvhDTX8MBoslTNoom&#13;&#10;FrMQTu3OpOQDngVLTbSTsnu97edrq/pdeppDlV3LW2y2u+19betnbsz8RvEn7PX/AAWJ/wCDirVP&#13;&#10;B37SXjvQPhx4b+H3w31J5/CNpriX9vo/jCeK4/eXK28g+0G3lVAodgqleBmv3Ms/gf8A8Fz9K8aW&#13;&#10;fxG0X4efsgWmv6bp8ekabrUNvfi+tbGFQsdtFceUHWNFGFUHAHAr6rh/YV/4KsWkKWmmfth/Y7aJ&#13;&#10;RHBaWvwz0FIYkUYVEUPwoHAFSf8ADDv/AAVm/wCjzLj/AMNtoP8A8cranKNOCp0Pdjdy83Jq0pO3&#13;&#10;VrTslorK98puVSTnV1dreSindRV+iet3q2rvW1vJftn/AAcmf8+X7M3/AH/1b/4mj7Z/wcmf8+X7&#13;&#10;M3/f/Vv/AImvWv8Ahh3/AIKzf9HmXH/httB/+OUf8MO/8FZv+jzLj/w22g//ABysxnkv2z/g5M/5&#13;&#10;8v2Zv+/+rf8AxNH2z/g5M/58v2Zv+/8Aq3/xNetf8MO/8FZv+jzLj/w22g//AByj/hh3/grN/wBH&#13;&#10;mXH/AIbbQf8A45QB5L9s/wCDkz/ny/Zm/wC/+rf/ABNH2z/g5M/58v2Zv+/+rf8AxNetf8MO/wDB&#13;&#10;Wb/o8y4/8NtoP/xyj/hh3/grN/0eZcf+G20H/wCOUAeS/bP+Dkz/AJ8v2Zv+/wDq3/xNH2z/AIOT&#13;&#10;P+fL9mb/AL/6t/8AE161/wAMO/8ABWb/AKPMuP8Aw22g/wDxyj/hh3/grN/0eZcf+G20H/45QB5L&#13;&#10;9s/4OTP+fL9mb/v/AKt/8TR9s/4OTP8Any/Zm/7/AOrf/E161/ww7/wVm/6PMuP/AA22g/8Axyj/&#13;&#10;AIYd/wCCs3/R5lx/4bbQf/jlAHkv2z/g5M/58v2Zv+/+rf8AxNH2z/g5M/58v2Zv+/8Aq3/xNetf&#13;&#10;8MO/8FZv+jzLj/w22g//AByj/hh3/grN/wBHmXH/AIbbQf8A45QB5L9s/wCDkz/ny/Zm/wC/+rf/&#13;&#10;ABNH2z/g5M/58v2Zv+/+rf8AxNetf8MO/wDBWb/o8y4/8NtoP/xyj/hh3/grN/0eZcf+G20H/wCO&#13;&#10;UAeV/wDBLWT9rGX/AIKBftJv+2vH4Pi8d/2H8Pw6eBWmfSv7P+yXn2cg3AEnm53b88dMV+/FfhP/&#13;&#10;AME2fh58avhb/wAFEv2kvCP7QHj6X4l+Ix4f+Ht0fFMuk2+isbWS0vfLthaWpMQEZDHeDls81+7F&#13;&#10;ABRRRQAUUUUAFYniDw14d8WaadG8U2FnqVo0kcrWt/Ck8JeJg6MUkBXKsAynHBAIrbopp2d0NNp3&#13;&#10;R4/4+/Z6+A3xV1ux8S/E7wX4V8Q6jpm3+zr7WtLtb24ttp3DypJo2ZMHkbT1r03VNOttR0q40iUt&#13;&#10;HFcWz2zGFtjIjqVJVh90gHgjpWnXzB+2lonxK8SfsqePdB+EBvF8S3fhy6h0j+z5fJufOZcYikyN&#13;&#10;rlc4Oa1wuDjXnDDSaUZuzvsuZ2bf6i52nzrdfoflb8Mf+CTvwr1Dx9pel638Ybfxr4Y0DxU3ikeF&#13;&#10;YtH0SPU7m6tpTNbQ32sWw+2zR2svPJDtjDnFfuJq/gPwR4h8PXXhDX9H0y90q+QpfabdW0UtrOG6&#13;&#10;iWJ1KPnvuBzX8qf/AAT6+Lerwaz4B+A3wk8GapN4kGuR3mu+KVhkWJLe3Yi/aW95jkTIIb5jubjm&#13;&#10;v62BX3XiNwRRyStSwca/tlKN3dK/bXWTd0vtO+mphh8VKo3UatZ6eXotl8kj46+In7Dn7OPif4T6&#13;&#10;t8KvCXhzQ/Bdjq0VvFe3nhbTbTT5jb2s6XPlM0UaZjZkG5TxjNdv8LPhz+ynY+ILrxF8IdH8Cf2x&#13;&#10;Lbtb3+paBa2H2uaJvlcSy2672ViPmBOCeteb/wDBRPRPib4i/Y08eaP8Imu01ubRnELWM3kT+SCD&#13;&#10;PtkyNv7sNk56Zr8NP+CdXxk1TxP45+Gfwh+A3g2/hi0u+TUfFHii3ieC2fSipWYvP/q542fAABO4&#13;&#10;128KcCU8yy3F5lUxXI6N9HbZRb1baaT+FJJt320Yq+LlH2dBR0TbXq7Xfq7L7j+n8eD/AAkNNtdG&#13;&#10;Gmaf9jsZUmsrX7PH5NvJGSUeJNu1GUkkFQCK6OiivzNybd2dLbCiiikIKKKKACiiigAooooAKKKK&#13;&#10;ACiiigAooooAKKKKACiiigAooooAKKKKAPwysvjZ8GPgn/wWu+LOo/GXxd4Z8JxX/wADfBcdg/iT&#13;&#10;U7bTRcmPUdQL+SbmRA+zjdt6ZGetfoH4l/4KJfsGeEfC93401/4yfDSDTLFd91dr4i0+VUB6fLHM&#13;&#10;zEnsACa/BX9tj4sf8EyvhT/wWP8AHM//AAUu03wtqNhf/BPwqnhL/hKNEbWkjePUL77WIQsU3lE5&#13;&#10;QscDdjrxX8wX/BTz9vf/AIJ/fDH/AIKbeC/jp+xZ8F/h146+HHhfwi2mnw7c+HZNK0TVNVui+6aa&#13;&#10;LyVW4eBSNhKEA+tZe1j7alRk7c7avZtK0ZSV7d2lFbayTvoawp3jOf8AKr276pWX339Ef6HXwu/4&#13;&#10;Kk/8E6PjPFPP8NvjV8OdSW3UPP8A8Tq2tygPcid4zXqDftzfsWLam9b4ufDUQg7TKfEumhQfTPn1&#13;&#10;/m5f8FtfjF/wSj/aK/Zn+En7Uf7F+h+Gvh/8V7K4t18Y+AtO0aTTIHh8sStDLAYI4J/JuBgPyXjO&#13;&#10;DX0R+zr4m/4JO/EL9tj4dft1/Gnxh8CtE8Gy/Diz0vxr8Gn8OzG7/wCEhjt/KmdNMWF4SZJMSCUE&#13;&#10;8djXVRhGVR0pvlcZyhJ6tK0HNSTSs4ysopp6SaVzGunCnGrH3lOCnFbSfvqDi0/hkruWtrxTdj+/&#13;&#10;f/hvn9hr/osfwv8A/Co0v/5Io/4b5/Ya/wCix/C//wAKjS//AJIr+fM/tff8GrJPPhb4UD/uRpP/&#13;&#10;AJDo/wCGvv8Ag1Y/6Ff4Uf8AhDSf/IdZDP6DP+G+f2Gv+ix/C/8A8KjS/wD5Io/4b5/Ya/6LH8L/&#13;&#10;APwqNL/+SK/nz/4a+/4NWP8AoV/hR/4Q0n/yHR/w19/wasf9Cv8ACj/whpP/AJDoA/oM/wCG+f2G&#13;&#10;v+ix/C//AMKjS/8A5Io/4b5/Ya/6LH8L/wDwqNL/APkiv58/+Gvv+DVj/oV/hR/4Q0n/AMh0f8Nf&#13;&#10;f8GrH/Qr/Cj/AMIaT/5DoA/oM/4b5/Ya/wCix/C//wAKjS//AJIo/wCG+f2Gv+ix/C//AMKjS/8A&#13;&#10;5Ir+fP8A4a+/4NWP+hX+FH/hDSf/ACHR/wANff8ABqx/0K/wo/8ACGk/+Q6AP6DP+G+f2Gv+ix/C&#13;&#10;/wD8KjS//kij/hvn9hr/AKLH8L//AAqNL/8Akiv58/8Ahr7/AINWP+hX+FH/AIQ0n/yHR/w19/wa&#13;&#10;sf8AQr/Cj/whpP8A5DoA/oM/4b5/Ya/6LH8L/wDwqNL/APkij/hvn9hr/osfwv8A/Co0v/5Ir+fP&#13;&#10;/hr7/g1Y/wChX+FH/hDSf/IdH/DX3/Bqx/0K/wAKP/CGk/8AkOgD+gz/AIb5/Ya/6LH8L/8AwqNL&#13;&#10;/wDkij/hvn9hr/osfwv/APCo0v8A+SK/nz/4a+/4NWP+hX+FH/hDSf8AyHR/w19/war/APQrfCf/&#13;&#10;AMIaT/5DoA/RD9i/4h/DX4qf8Fav2lPGfwl17SPEmkv4F+HFtNqeh3kN/aC6jj1AtEJoGdNyoVJX&#13;&#10;PGc969C+G/8Aym1+J/8A2QDwl/6eL+viL/gjl4+/Y9+JX/BQf9pjxR+wja6JZ/DxvD/w/gjh8Paa&#13;&#10;dKsv7RS2vPPItykfzbdoZgozjvX278N/+U2vxP8A+yAeEv8A08X9AH630UUUAFFFFABRRRQAUUUU&#13;&#10;AFFFFABRRRQAV+KHgL/lYN+In/ZrXhb/ANSPUK/a+vxQ8Bf8rBvxE/7Na8Lf+pHqFAH7X0UUUAFF&#13;&#10;FFABRRRQAUUUUAFFFFABRRRQAUUUUAFFFFABRRRQB/Cf/wAHxH/JHP2e/wDsZvFX/pLp9f529f6J&#13;&#10;H/B8R/yRz9nv/sZvFX/pLp9f529AH//T/pG/4Ny/+UKPwC/7FnUP/TxfV+2Vfib/AMG5f/KFH4Bf&#13;&#10;9izqH/p4vq/bKgAooooAKKKKACiiigAooooAKKKKACiiigAooooAK/nA/wCDl05/Zs+B3/ZzngT/&#13;&#10;ANG3Ff0f1/O3/wAHJvg74n+J/wBkr4Z698K/CHiLxtdeFfjv4T8Wahovhezkvb5rHTTcPMyxxgnu&#13;&#10;q56ZIzigDY/4KUeLNB/ZX/4KQfAT9vD48aRf3Hwp8NeGPEXhDWfFVraPfW/hjVdYMX2S9u4o1Z44&#13;&#10;X2lDOF+TvXmn/BSj/go9+xb+2p/wT6+PPw2/ZS8VweNdZ0vwF9o1DU9Bsbie3tIriZVjH2kxKrPk&#13;&#10;EhFJI74q9r//AAXx07xDps2g65+yJ+0tqVhcRiKe0v8Awd50Mq45V4nLKw+oOa5Dwt/wWv8Ah14S&#13;&#10;s7jRvBn7E3x+0u3vsJdW2neBIbWKf0EixqquP97NcOPwf1nAf2fWfux5+Vrf35yqNS72lKVno+W0&#13;&#10;doo66GLdHEQxNFe97t77e7ZaeqSVndX162PiX/goR+xZdfAP9ib9mv4yz/Ez4qeMVsvHfw6e58L+&#13;&#10;Jb577S51ufIZi1qI8x+T1TJO3GK++vgp+2t+zD/wTa/bU+P3gb9uTUrf4fav488T2njfwt4y1m0m&#13;&#10;Fn4m0VrXYiRXcaOC9kf3RiYgjsK1dZ/4Lxx3VlHp+ufsfftKT28EiGGC48HiSNHj+4VRsgFccEDj&#13;&#10;tXG+NP8Agt74A+JHkf8ACxP2Kv2gte+zZFv/AGz4FivfKDddnnq+3PfFe7Wx6m5Tgt513u7KFZYW&#13;&#10;8bJpXjPCxkpdVKUbbSXn0sNDlhCp9mMFp1lB1bN3v7rVWSt3tK+iR+av7VMVh8e/2C/2vf2xvBPh&#13;&#10;jUNA8AfEX4ieD9R+EzXmnyRNeaho0sUM3iSGy27vKupCHVio8wKc1pftX+M/jL+xN8S9Y/aJ/wCC&#13;&#10;ofinUNfurz4FXXhn9nn4u+CdEOl6dpupanYn7fp99aQmT7PfSkp5MkpKsN2Np4r9Q4f+C7VneeH1&#13;&#10;8PJ+x1+0g+l26JCtgfBy/Zo1T7irD9wKMcADAr5T/b3/AOCremfto/sieOf2Zdd/Y8/aJvpvEGiy&#13;&#10;Wmjxax4SY2tvqC4NtPvBJiMLgMrKMjGOhrxMVVqYfLnhMC23TXLHVX9n9WhhWklZKrKnF/vIpc3N&#13;&#10;yyThoe/kldSzHD1sVJJc6k278qftlVTe7dNSS5ottyV3fmdz+Qr/AIJ1+K/2N/2iNb8c+EP2xviR&#13;&#10;4/8Ah5Y2mmS+INLg8OX37zxLqUn7uSyisGRka5mB3Fxgt0NfdPxP/wCCUnwR+F//AASmtvjB4y/a&#13;&#10;F1zTvE9x4g066tvhcfEEE1nYaXqOsJHb/aLBJSyXcNo4mlAXCSA+ld18JfAfwh8c/EjVtY/bn/YG&#13;&#10;+MD6PLpmnxaLe+CdJu/7Sju7K3jt388KIgUk2FwVwQx5zVb9tj9j79h74gfs2+I9A/Y6/Yu/ai8N&#13;&#10;fEm6jt28P634h0q9ksoWEoMjTZlkyCmQBgnJFdKlTo0YqEX8MIpO10oOSWi6tNX1fuxVkm3fzMXK&#13;&#10;VTE1Zyqc3NJzbtZc0opyS/uqTl01d+iSPc4v2Dv2VPib+2f4L/YK/Ze/bD8c+ONG8U2dxqPxiNx4&#13;&#10;nJsTodg0YOmwSbjE13K/KpklVzkV/W3+w7/wTF+C/wCx98XovHvwy+MvxR8YC20SXRrXwn4n8VLq&#13;&#10;2lRWzABWW0AHMQHyH+Gv80b9gX/gnx8fPhf+1R4b+In7YfwA+M2s+BNFuTf6zoGjeGtQe41QIPlt&#13;&#10;SV8oqjk5Y7ugx3r+xP8AZq/a9/Yb/ZT+KTfF79mv9gf9ovw14l+wTacdUs/Dd60n2WbmSPbNcOmG&#13;&#10;xzxn3runShTw1L305S5nLvu1G+lkktIq7e7fxHC7yrzlrypJJdFprbu29W/RdD+ymiv51Zf+Dgm9&#13;&#10;gIWX9k79qNTjOP8AhE2/+LqH/iIRuP8Ao0/9qP8A8JNv/iq5E76o3aP6MKK/ncT/AIOANUkiWdf2&#13;&#10;Tf2pCjZww8KHHHX+OqX/ABEI3H/Rp/7Uf/hJt/8AFUk10YH9GFFfzpw/8HBd5PKsMX7J/wC1GWY4&#13;&#10;Uf8ACKEc/i9TXH/BwLf2pxP+yb+1IvO3nwme30ehyV7XA/omr+b+w/5Wjr7/ALNgX/05R1fb/g4R&#13;&#10;ucHZ+yf+1ET2z4TYf+zV85fsK/F34q/tn/8ABeLVf2v3+D/xP+HPhGD4Et4SW7+IGjyaaZb5L6KX&#13;&#10;aC2UywztAbOASRTA9Q/Z9OP+Dov45Hrj4AeHzj1/0mKqf7HX7GXwG/4Kc/tEftC/tDft42SfErUP&#13;&#10;D3xQ1b4Z+EvCWvzNJpnhXRNNSLy/stmrKIrmcuWeYjccfKax/hL408F+Bf8Ag6B+Nuo+NtY0zR4Z&#13;&#10;fgH4fSGTVLqO1WRhcRkhGlZQSACSM5xX01+0n+wl+xZ8ZPjfqn7Q/wADv2hdY+CPifxNbiDxpc/C&#13;&#10;/wAUWNhB4hZBiOe+gdmja4VeBMoD46ms6SjGu6k6fPeEor+5JuL5l6xjKDe6U3bqbqT9k4RlZ3i+&#13;&#10;uqV/d082pa3TcVe2jXxT+0P8C9d/4J2/t0fsl/A/9hvw5qnjiOwj8bPp3hrxF4gkiSC2uLR3lDXk&#13;&#10;+4LHCCfKR1OMYFeM63+0L+1ZoX/BS39pH4y/F/wmPh14z8NfsvbfDmk6Xqv9s27Qy3Kj+1Q0eIw1&#13;&#10;sx3Ebc/Lya/Yn4O/sm/sG/CTxf8ACr4iP8YZfEfiH4UWur2+l6z4i8U215c6k+tRtHcy37M+ZHwx&#13;&#10;24xivVr74OfsBav+2B4h/bJ17x7oF/rvif4fn4bavo15rlnJpM2kM4d1MBf7z42tzggmsMPg61PC&#13;&#10;Twyr2nKGMip6vkdZV1Tcb2bvzxcua7V5WtZJbPHQnW9vKlZXotx097knTlK/RaRa000Vu7/J25/4&#13;&#10;IzfsNx/8EqIfjv8A2hNa/FBfB8XxT/4aC+3y/wDCQN4gaAX5u/tpfiCWQ+WIfubDjGa+FP2l/in8&#13;&#10;K/2h/wBoL9kb46ft2fDHxX8VLDXv2b9b8Qa94N8M6bPq0sd8iRbtQmsonjbaq7n8wfdLA+lfpTbf&#13;&#10;8Eif2BxfJ4I1T9pbxjf/AAgj1f8AtJfgfdeMbRvCn2dZfNj0/wAveJfsaNjEO/bgAV+mGofCv9gq&#13;&#10;7/aw8G/tdWXj7w9Y6z4F8HXngbRNHstbs4tJTTL3YGQ24fHyBAFwcY7V7EalKpjKldxUYTcnGLjd&#13;&#10;Uv8AZsXTSUU+R8861Be6o8ioqad0kvO5JU6caTk5yirOabTqXqUpeuihOXvX1m4xWsr/AM2vhrwb&#13;&#10;4tl/4N6vHmp3+uX+qfDvxt8TbS9+Gmi3WpyXuoaL4SudThij0u6nz5kciFWDRE5ToetfZ/7Z37F/&#13;&#10;wQ/4JifBv4Y/t1fsEyS/CjxnZ+IPCPh3VfC+j3Mn9j+MrPWrq3trq0v9PldxNOEdnSVAHBGTX2R4&#13;&#10;9/4J1/8ABNHxf4Z+MPgDw/8AFKPwx4Y+M1xY6trPhnQPEtnb6bpetWU4nbU9LhLFba4nYDztuFbH&#13;&#10;TNQfsz/8E/f2D/gl8Q9I+KHxo+PGqfGzU/CxR/BC/FPxRZ6pa+HZkXYJ7G3DrGJtoCiRgWAHGDzR&#13;&#10;h8d7TErE1ocr5qEn1dqUFCUG1bnclFpuSUZ8zlKOsoE4qi04qMueKjVja3Km6k1NS5bWjbyvKPKu&#13;&#10;VvSR+lX/AAUO+PHiz9mz9iD4j/G/wIqf27ovhi4m0hpeEjvZ8QwOxPACO4Yk8DHPFfzU/wDBNGG4&#13;&#10;/YE+KHwh139u74B6Nofiv4sypoOk/tB2fiT/AISfWtd8Ua1m48vUQpzbxXC8IFzGmABX9SXxB+LP&#13;&#10;7I3xN8D6p8O/iB4s8DaromuWE2mapp15qtlJDcW1wpSRHUykEEH/AAr8hv2Xv+Ccv7Bv7OfxX0Hx&#13;&#10;3rfx71X4h6L4Jd5fht4I8d+KLK/0XwpMWJilsIy4bzYVJSJ3JKKcCuTJ7U8fOpW+CXJ0Tso+154p&#13;&#10;/EpT5oWt7rcbz+GKemYx9pg6dKHxRcm/7zfJyPrG0eWd01e0/dadz+haivGf+Gjv2e/+h78Hf+Dq&#13;&#10;y/8AjtJ/w0f+z1/0Pfg7/wAHVl/8cqSj2eivGP8Aho/9nr/oe/B3/g6sv/jlH/DR37PQ/wCZ78Hf&#13;&#10;+Dqy/wDjtAHs9FeMf8NH/s9f9D34O/8AB1Zf/HKUftHfs9ngeO/B3/g6sv8A47QB7NWF4o/5FnUf&#13;&#10;+vG4/wDRbV5r/wANH/s9f9D34O/8HVl/8crA8UftIfs9nw1qKr468Hk/2fcNxrFmeBG2TxKTQB+P&#13;&#10;3/BtD/yjVn/7K98QP/T3PX9A9fz6f8GzU0Fz/wAEzpLq1kSWKX4t+PpIpYzuR0bWpirKR1BHIPpX&#13;&#10;9BdABRRRQAUUUUAFFFFABRRRQB/Mn8aP2C9E/bj/AOCzvxfXXPHXxG8Cp4b+D3ge2jufh5rD6PJd&#13;&#10;Ne3N9IRdMit5oUR/Ip6ZJr1jVP8Agg78JNDjSXWv2kf2jbNXO1GuvHTRBj6Augz+FfVvwEOP+Cwf&#13;&#10;7Q3/AGTP4b/z1Svzi/Ze/Za+Gf8AwVh/a9/aK+MH7drXXjnSvhv8TLv4W/D/AMAXd5PBpGhWFnBD&#13;&#10;O939mgkj3Xc7S4Mj5wF4qqNCtVnKNKKtCLnJt2tFSjFWW7blOKstldt2Ro1FU3OT6pJd27v5JJN/&#13;&#10;Ky3PeY/+CCHwwmWJov2jP2kmE4zCy+N5CJB6qfL+b8Kl/wCHBPw38/7N/wANEftK+Zjd5f8Awm0m&#13;&#10;7Hrjy84r4e/bK+FHiP8A4JuftafsdfB39lm08afECxt/GPimXSfCF/rjq5gubdpPs32mZtpgtw2Y&#13;&#10;xNuAAxmq2oftW/tRSf8ABSz4y/Ff4peCNZ+F2qeDf2ZdUvtA0a71ZdUtryczoEv1SA+UDASGbAzg&#13;&#10;VljcVQpUKOJ5nyyjiJSurNewp1ajSv8AG37PlfI3y3bekWXHCVOepTlbR01FrVSVSpGmntePxc2q&#13;&#10;T6aNn2s//BCX4OR6oNDf9pX9ooXp4FmfHZE5J6fu9m79Km1L/gg38JdGVX1j9pD9o60DcKbnx00W&#13;&#10;fpuQZr5Y8F/8EZ/2dNa/4Jmf8NLeJfFOs6n8dJ/C0/xPHx+XVrr+1o9bjia+SSGUy7BaIVEYhK7d&#13;&#10;me9fB3xi/aN+Ef7XHjL9jn9oL/goF4V8Z+L9B8SfCDxLqGu+FPB9rfakJ9RsWe3XUJ7KydJChEZm&#13;&#10;Dj7pYHpXVmWDrYWrPD1klKlUVOo+b3VJ0sTVVvtNP6rUhdxir8rvZu3JhMTSxFGGJo3cJxco6atc&#13;&#10;1NK6vpdVFLRu1pJ2dr/tE/8AwQO+GUdt9tk/aK/aTWHbv85vG8gTae+7y8Yqtp3/AAQa+E+sI8mj&#13;&#10;/tIftHXaxna5tvHLyhT6Hahwa/H3w9P481L/AIN+fix4t0LxV4kv/hn4n+IaL8IRqmqyT65pnhZr&#13;&#10;9LZ7K5nDeZEyyrIBEWLKvBr6p/bV/ZI8Ef8ABKT9k/wP/wAFG/2CNW1b4feIvDj+FbbxL4POpXNx&#13;&#10;oPjO21ie3tZ4tRtLiR99ziZnSRMNkZ7ZpUMPOeMWGs1d0I6pqUZV481px3TptqE0uaSkpWTsk+ut&#13;&#10;Q5adOUJKTl7a1vhaoyjHR7+/e8bpK1rtX0+6/wDhwD8P84/4aF/aY/8AC0l/+N1i3f8AwQm+Dmn3&#13;&#10;q6Zf/tKftFQXL42203jspKc9MIyAnP0r7803/gpF8L/FH7QA/ZT0rwt8ULTxPcxCGHXp/Cd9/wAI&#13;&#10;zFPLB5isdVI8gopI+bOD0r+XfV/2Z/hZ8B/DHxP8S/8ABaL4S/F/WfFuo+MtQ1K2/aF8IXd3rn2T&#13;&#10;SnmBsrmyNnMv9m29sABsMZwCdwNcuHmp1IOTSpyi2pfzWlGPLH7N9W/elHRaX1sKg3FxXx8yXLZt&#13;&#10;rmTabS1tolom7taH7H6j/wAEIfhBo7KmrftJ/tGWrMMqtx47aIkeo3IKs2//AAQW+Fd3ZHU7X9o7&#13;&#10;9pCS2ALG4j8cO0WB1O8IRgV+bv7Wnwy8G/tF/wDBUjwpoOlfCfWf2i/CK/sz6Lqeh2MviGTSY7WJ&#13;&#10;rpkj1CdmliWSa4TCkn5s16R+074D8S3nhr9kb/gmtovhbWP2fPA3xX8d65b+P/Bela211ey6bpNt&#13;&#10;9sSwXUVkZzHdMv7xVfO1sV3YHLsRi5RpYaKc5SnFKTUdITnGTd9fdjTlOyUm7cqu2jKvy0p8tR6K&#13;&#10;MZN7/FSjUSXfWSim3FdXbY+1NJ/4IPfCPXoWuND/AGkf2jb2NG2O9p46aZVb0JRCAfatYf8ABAD4&#13;&#10;fnn/AIaE/aY/8LSX/wCN14f8Yv2YPhv/AMEqv+Chf7Nvij9hwSeCvDXxh8aSfC74gfDy0uZpdH1K&#13;&#10;A2kt3DqS280j7LuBowvmrjKkA96/pvrP2adGFZPdyVuzi7elmrNetmk0ZvmU3GS6Jr0f6ppr5X6n&#13;&#10;4Af8Q/8A8P8A/o4X9pj/AMLWX/43R/xD/wDw/wD+jhf2mP8AwtZf/jdfv/RWJR+AH/EP/wDD/wD6&#13;&#10;OF/aY/8AC1l/+N0f8Q//AIA/6OF/aX/8LWX/AON1+/8ARQB/Pr/wSz/Z60H9kb/gov8AtKfALR/F&#13;&#10;PjDxjjw94A10a345vzqeqET213G0RuWAJiQgbFxxk1/QVX5H/sy20B/4K5ftN3hUeaPCPw3iD99h&#13;&#10;tb1sfnzX64UAFFFFABRRRQAUUUUAFcN8TiyfDbxC6kgjQ78gjgg/Z36V3NcL8UP+SZ+Iv+wFf/8A&#13;&#10;pO9AH52/8EVdEstK/wCCXfwZkhRTJP4SFzJKRl2ae4lkbLHk5J55r9TK/Mz/AII1f8ouvgn/ANiV&#13;&#10;b/8Ao2Sv0zptgfL/AO26zx/safFmSNirL8NvEpDKSCCNNn5BHSvnD/gjdplhYf8ABK39nt7SKNGk&#13;&#10;+EPhmSR1HzO0lhFIxZupyzEnJ6mvo79t7/kzL4tf9k28S/8Aptnr56/4I5QG3/4JT/s8RMzN/wAW&#13;&#10;g8MNljk/Np8TY+gzge1FwP0mooopAFFFFABRRRQAUUUUAFFFFABRRRQAUUUUAFFFFABRRRQAUUUU&#13;&#10;AFFFFABRRRQB/Nb8ef2kPCP7OX/BZj4kX/iz4VePfikuqfBDwgIrfwH4bXxHJpywahfhjcoxHkiQ&#13;&#10;sNhz82D6V6B4h/bz/Zq+Kd1Y2fiv9jP48ao9lL51l9u+GERWBgPvBmkAXHqeK8y/aE+Of7YvwO/4&#13;&#10;LMfEW7/ZA+EKfFu41H4JeEBrts+tQ6MNNEOoX/kNun4l83LcDkYr5l/bM8b/APBxX+2Bp6/Dyx+B&#13;&#10;8Xw8+HF3JEniTTvB3jK2tvFuoW65MsEWqbgtukudrBFyV/ipa80Uu+72Xm7Jv7k2aU0tW3bT5vyW&#13;&#10;yu/Npd2j8lP+Cuf7Svhr/gtt8Ufh/wDs8/sVfCH4lXPgD4Y+IHv/AIwXfhrwpGutadLK4tnto4EO&#13;&#10;1niiR8LvwW9cV+h3w8+D/wDwTt+FX7V/hX9r7wx+zF+12/iDwf4ftPD2n6bN4IMmlTiytvsqXU1s&#13;&#10;x+aZk5Y5ALc4Br7Q/Zo+J/8AwUp/Y5+Gdr8IP2bf2DNI8N6FagEx2/jXTzc3Un8U93OQZJ53OWd3&#13;&#10;YkkmvoX/AIb+/wCC1/8A0Zlb/wDhcWH+FdOCqvCJLDy1u5OXVylHldu0bNqK6J63eqxxL9upKorR&#13;&#10;aUeXpyqXMr9G20nJrS6stN9b/h6H8Fjz/wAMj/tC/wDhsY//AI5R/wAPQvgt/wBGj/tC/wDhsY//&#13;&#10;AI5WT/w39/wWv/6Myt//AAuLD/Cj/hv7/gtf/wBGZW//AIXFh/hXOUa3/D0L4Lf9Gj/tC/8AhsY/&#13;&#10;/jlH/D0L4Lf9Gj/tC/8AhsY//jlZP/Df3/Ba/wD6Myt//C4sP8KP+G/v+C1//RmVv/4XFh/hQBrf&#13;&#10;8PQvgt/0aP8AtC/+Gxj/APjlH/D0L4Lf9Gj/ALQv/hsY/wD45WT/AMN/f8Fr/wDozK3/APC4sP8A&#13;&#10;Cj/hv7/gtf8A9GZW/wD4XFh/hQBrf8PQvgt/0aP+0L/4bGP/AOOUf8PQvgt/0aP+0L/4bGP/AOOV&#13;&#10;k/8ADf3/AAWv/wCjMrf/AMLiw/wo/wCG/v8Agtf/ANGZW/8A4XFh/hQBrf8AD0L4Lf8ARo/7Qv8A&#13;&#10;4bGP/wCOUf8AD0L4Lf8ARo/7Qv8A4bGP/wCOVk/8N/f8Fr/+jMrf/wALiw/wo/4b+/4LX/8ARmVv&#13;&#10;/wCFxYf4UAa3/D0L4Lf9Gj/tC/8AhsY//jlH/D0L4Lf9Gj/tC/8AhsY//jlZP/Df3/Ba/wD6Myt/&#13;&#10;/C4sP8KP+G/v+C1//RmVv/4XFh/hQBrf8PQvgt/0aP8AtC/+Gxj/APjlH/D0P4Lf9Gj/ALQn/hsY&#13;&#10;/wD4usn/AIb+/wCC1/8A0Zlb/wDhcWH+FB/b+/4LX/8ARmVt/wCFxYf4UAU/+CX/AMWNE+Nv/BTL&#13;&#10;9prx/wCHvBXif4fW58MfDyyPhrxhpI0TUleO2vSZzaLnCOCArk5OK+nvhv8A8ptfif8A9kA8Jf8A&#13;&#10;p4v6+V/+CWfxJ+PvxZ/4KWftM+Mf2mfAi/DXxUfDHw9tm8KrqUerBbSO3vTHcfaofkPmEkbQBjFf&#13;&#10;VHw3/wCU2vxP/wCyAeEv/Txf0AfrfRRRQAUUUUAFFFFABRRRQAUUUUAFFFFABX4oeAv+Vg34if8A&#13;&#10;ZrXhb/1I9Qr9r6/FDwF/ysG/ET/s1rwt/wCpHqFAH7X0UUUAFFFFABRRRQAUUUUAFFFFABRRRQAU&#13;&#10;UUUAFFFFABRRRQB/Cf8A8HxH/JHP2e/+xm8Vf+kun1/nb1/okf8AB8R/yRz9nv8A7GbxV/6S6fX+&#13;&#10;dvQB/9T+kb/g3L/5Qo/AL/sWdQ/9PF9X7ZV+Jv8Awbl/8oUfgF/2LOof+ni+r9sqACiiigAooooA&#13;&#10;KKKKACiiigAooooAKKKKACiiigAooooAK/PX/gqR4q+NXgz9i/xPr3wDuNUtNfjks4zdaPEZbuKz&#13;&#10;knVbl0AGVxGTlxgqMmv0Kr4E/wCCqOr6toP/AATf+N2saHcz2d3b/DXXZbe6tnMcsTi1fDIw5BHr&#13;&#10;Xo5Pjo4XF0cTOCmoSTaezs72+ZM43TR+Z/8AwT5/a50nxZ8VvA/wP+GWo+JNf1FLW6fxndXV1cX1&#13;&#10;slssZZJZjMW8v96cK3c8V/RV2r45/YV+Gvw+8I/su/DjxJ4W0TTNP1DU/hz4afUb60to4ri5ZtOg&#13;&#10;kJmlUB3JdixyTknNfY9fUeIPFtHOccsXQoeyVrW3u7ttt/OyXRJJaIxw1B048rdz+cL/AIKI/Hzx&#13;&#10;t8J/2/NJu/itrXiPS/htpnh+2u9OtbGeaxsru7k3faP3kJXzZB3DZ2jFfp7/AME5fjR4r+PHwTv/&#13;&#10;AB3rUGsx6VJ4hvIfC8+tqwmuNKQjyZEdvmkj6hXPUV8Q/tgafp3jT/gt1+zb8O/F9nHqOhT/AAu+&#13;&#10;IF7Pp18omsp51+zKrPC2UZ0AyCVyM9a/c7SdJ0vQdMg0XRbeC0tLWJYLa2tkWOKKNRhVRFwFAHQA&#13;&#10;V6Gbcd0MRkVDKI4VRnC156a2vsraN31e/TVEwwzVR1Gzz/4133i7TPg/4o1LwD5v9t2+g302k+RH&#13;&#10;5sv2tIWaLYhBDNuAwMcniv5a/wBlz9tbxJ4S0/TvCPiTWfGeu/GDXPEluZrCS5uZZlmknAuopbNi&#13;&#10;UVVQneoXCDsMV/XBMSIXI4IU4P4V+LH/AARK8F+EvEX7I8XxX8QabZX/AInb4kfEBW8Q3kKS6iQP&#13;&#10;Ed9EP9IYGTiNFQc8KAKrgPjzD5PQxVKthFVdRKzdtLdHprFvdbPZp3DE4d1Le9ax+08RcoDIMNtG&#13;&#10;4e/evw1/4LQfFX4mfDSH4cLpms61oPgu71uX/hK77Snkt0cx7Gt4prmLDIGOdq5wxr9JP2vf22P2&#13;&#10;Zv2DvhjB8Y/2rPE8HhTw5c6rBosGoz29xcq95cK7xxBLaOV8lUY524AByRX5ReMP+Diz/ghJ4+0V&#13;&#10;/DXjn4r6Fq+nyOskllqGg6pcQM8ZyrFHsiMqeQe1fL8I55DLcxoY6pS9ooO9n1++/qbVafNFxva5&#13;&#10;9E/8E3/2oLv9ob4j+K7XwIviC58CaXpVklnqOqtJcWzaoWxcRwXEvzMwHLJkha/X457V/Pp4P/4O&#13;&#10;Kv8AghD8PtHHh3wL8VtC0iwWRphaadoGqwReY/3m2pZAbj3NdUf+DmL/AIIpf9Fpsf8AwTav/wDI&#13;&#10;dacY5/TzPMKmMpUfZxdkl6JK7fVu123q2TQpckVFu5+f3/DZ+v8Awq/aL+KF3+1H4j8XN4hg1u80&#13;&#10;3wroi3NxZ+TAjt/Z/kWsZEbIxxsO395mv6hfgF4h8U+Lfgr4X8TeNoLi21a/0W1ur+C7Ty50lkQE&#13;&#10;iRf4X9R61+FPiT/gvn/wb4+MfEsfjLxX8QvCeo6tEYjHqN74a1Ka4UwHMZ8xrEn5D9307V6kv/Bz&#13;&#10;D/wRSOFHxqsPT/kD6v8A/IdfR8bcd4fNcHhMNRwqpOktWutkloraLdvu7XM6GGcJOTle59f/APBV&#13;&#10;vxZ8ZPBn7G2t6v8ABG51Sz1Rr6zgvbzR0ZrmHTpHIuXVl+aNQv3pBgqOc18B/sC/tdL8QPjT4H+D&#13;&#10;nwfuvFGuW9tpd1/wnd9czzX9nEI4s28k8kxbymZ8hCDljXz9/wAFHv8Ag4D/AOCVHxe/YQ+LPwp+&#13;&#10;Cvxksb/xd4j8B6ppHh2y0+y1KK4nvruExQxpI1uiozMwGSwwMk8Cv36/Y6+FfhP4a/s9eDP7I0TT&#13;&#10;tK1O58G6GusS2kEcU088VlGCZnQAyMGJ5JPJNHD3HdDBZNissnhFOVS9pO2l48uqtra7avtKzVmr&#13;&#10;hVwzlNTvsfUgpaQe9LX5qdR+ZH7U3/BHT/gnH+2n8W5Pjp+0p8NdP8SeK5tPg0ubWJLy+tZXtrXP&#13;&#10;lIVtp4lO0EjOM47186/8Q4n/AARp/wCiM6d/4NtW/wDkyv3BooA/kK/ay/4Jl/8ABIf9nz9ofwr+&#13;&#10;zX4H/Zy0LVNT8R2P9rXesaxr2rw2VpaLIYyFCXLuZCVzk4AFfWfwK/4Id/8ABGL4yya5pdx8FNAi&#13;&#10;1Hw9eRWN+dL13Vp7VzLH5iNG32tT904IIzmvXf8Agqr8JPC/xW/bE/Z0+FsQuNG1f4j6j4k8O33i&#13;&#10;/TpCL6y07R9MfUlhhQ/IfNl4JI4FfpT+xr+x54I/Y0+G03gbwvqGpa3f6jdnUNb1/V2DXV/cY2qz&#13;&#10;hflUImFUDsO9fpGNxXDryCnCjTaxd9XaXfV3va3KrJW636HKo1fa3b90/O3U/wDg3S/4IyaZptxq&#13;&#10;U/wYsClvA87hdW1bJWNSxA/0zrgV+N/wZ/Yp/wCCRHxX8N+KPifq37N3hHRvDHh++a1tLa58Tasu&#13;&#10;q3VvHJ5TSYM4j8zPO0HGOM1/avdW0N5bSWlyoeOVGjkQ9CrDBH4iv5Vv2Hf2DvhT+2T8YPjFqev6&#13;&#10;hqej+EPhv8cNY8G2XgvSJidP1Kw07y5R9peT95ueRyX2kcDAxU+H+K4epvEf29TctFy2T6O7WjVm&#13;&#10;1om9tWGJjUdvZux9taH/AMG7X/BGHXtEs9dtPgxYCK9tYruIHVtWzsmQOv8Ay+ehr4f/AG+P+CT/&#13;&#10;APwRz/Yo8D6Druh/s76b4j1fxPra6Dpdvca3q0NpBK6FzLcN9qZtgA6KpJPpX9VOnafZaTp8Gk6b&#13;&#10;GsNvawpb28SfdSONQqKPYAACvxz/AOC5/wDYGkfsW23jK+0yK/1Sx8deGtM0S6kkaNtPuNa1CLTn&#13;&#10;uk2kbnjjmYhTwTivmOHKuAjmNGeYQvR5veWu3y1+7U2qKXK+Xc+FvgP/AMEaf+CO3xS8U23gHxf8&#13;&#10;DvCttq9xoS68n9ieINXnjWMsEeKRWuVZXVjx1GK+wf8AiHE/4I0n/mjOnf8Ag21b/wCTK+Z/j94/&#13;&#10;/Zd/4N1fBkP7T3xol8ffEq58ca2vhG0vovsz3Om26xNcmNUkeNCjMhJOdxPtXyo//B6J/wAE1whM&#13;&#10;fgr4rkjoDY6eM/j9trt41q5XPMJvJ42o2Vt1rbXRttak4dTUf3juzCm/4J2f8EkdV/aq8Wfs8+E/&#13;&#10;2c/CVvpHgsPFqGua/wCItYglurtF3lYglwyrGRwu5sk9q/QD4Ef8EI/+CKHx5+FumfFLQvglp9vb&#13;&#10;6mshEP8AbOqyhGikaNgHW8wwypwR2r+ar9oD/guj/wAEgfjz8XdU+MNnYfH7wjd+ICr69Y6HDpZg&#13;&#10;uZgfmn+e6JDuvykdO4r9Gfgh/wAHc3/BKb4CfDTSfhD8PPh58VrDQ9Et/s1jEbawlcgsWZnJvBln&#13;&#10;YlifU17nE+L4dnleFhltJrEe7zv3lsnzbuzbbVrLRLfUzpRq87cnofoh+1h/wRM/4IrfspfATxB8&#13;&#10;eNV+AttrMWg2yzDTbbWNUR53dwiLua7woyRuOOlfL/7Pf/BLv/gkh8UtM8JX/wATv2f/AAZpT+Mb&#13;&#10;/wCw2dppPiLWJLm2ldS8fmRyXCEqV4JHfoK8M+OP/B3H/wAEpvj/APDPVvhB8RPh58V73RNat/s1&#13;&#10;7Gttp8TgZDK6EXhwysAw9xzX54fs7f8ABdv/AIJEfs//ABX0z4tXVj8fvFlzoPzaFp2tQ6YLW0m+&#13;&#10;6LjbHdDLqnyqOlHC+K4dhleKhmdJyru/I7S/ldldNJe9q7rZW1HWjVco8j06n9Vv/EOH/wAEaB/z&#13;&#10;RnTv/Btq3/yZX5mftOf8EyP+CRXwQ/aa8N/sweB/2dPDuoXmtWK6rqeta3r2rwWtrasxQLGEuXYv&#13;&#10;kZJJAA9a9j/Zi/4Ox/2CP2qv2hPBf7N/gPwh8SbTWvG3iC08O6fc6jaWS2sNxePsRpWjunfYCeSF&#13;&#10;JA5r27/gqh8NNC+K/wDwUN/Z9+BNkZtCv/iRY+I7TV/F+nSEX8FnotqLiGCFG/d/NI3zEjOOK8Tg&#13;&#10;mtlcMwhLOI81Gzvu9baaJpl11NxfI9Tlv2f/APgiP/wRY+OyeILWP4I6JBfeGtV/sjUPsGu6pc20&#13;&#10;kmwOHicXYO0g9GANfRg/4Nw/+CNA/wCaMad/4NtW/wDkuv0U/ZC/ZF+Hf7HPwxPw+8DTXmoXN5cn&#13;&#10;UNc1zUm33epXrDaZpcfKPlAAVeAK+ra87iWpgZ46tLLYuNG/up32tvq29Xra+l7FUlJRXO9T53/Z&#13;&#10;c/ZS+AX7F/whtPgP+zR4etvC/hSxurm9tdJtZJZUSe7kMkz75nkcl2OTljX0RRRXhmgUUUUAFFFF&#13;&#10;ABRRRQAUUUUAfkp8A5V/4fE/tDQ87v8AhWPw4YemM6oK5D9pH/gkBafET47at+0d+yj8WfHHwF8U&#13;&#10;eK0H/CeTeBhDNaeIpk/1VzdW11mNbhBlfMQAkdfWvbP2mv8Agk3+yL+1f8aZ/wBoH4kxeMLDxVd6&#13;&#10;LbeHr7UvCfiTUdC+1WNm7SQRzpZTRrJ5bMxUnkZNfJ/xM/4IrfsD/Cv4fa18SNe1P40SWeh6bcan&#13;&#10;cx2/xC19pXjt0LlUBugCxxgUQw/PUjyr3tlbfXRr0fVbPTsaRqtRlHo9/lqvmuj3R7t4F/4JPeD/&#13;&#10;AA74m+C3xD8bfELxv4t8U/BvUdU1WDxBrk6SXOuz6qjJL9u4wFQNhFTGAK+gfEH7BPwr8V/tf6h+&#13;&#10;194mvdSvr7Vfh/c/DnUPDdwVbS5tNu3DSlkxu3MBtPOMGv57P2ev2Wv2KPjf4Bj+K2vaF8U/D/hy&#13;&#10;71NLCyVvipr0up+VNJ5cUjwmZVLZ+8Fbj1r9PtY/4IY/sI6JoN14ivNW+Mn2e0tJLyXZ8Q/EBby4&#13;&#10;kLtgfa+uBxX1PFHC+Z4Cph6eZUuVx9pyJOLS9pFxqL3W0rxqNNPZS0scWElBKapt+9y31evLJSjv&#13;&#10;2kk/VanjUn/BAK1t7U/BjQPj98WNP+BLamLlvgnDNEdK/s0y+a+ki+Y/axZucqU3Z2nGa/TS4/YA&#13;&#10;+EUP7Tnw7/aX8L3F/oknw08JXvgzQfDOmbItKOnXiCMo8eM/IANuOPXNfzs/AD9nH9ib47eG9a+I&#13;&#10;y+Hvito/hTSr02sE178VNeGqTwK5jMxg87ZuyMhA/TvX6uWf/BC39hS90mLWotX+MYhmt1uVJ+If&#13;&#10;iDPlsu8Z/wBK9DUcQcI5llMqE8fS5ZXbi7qTu6bg7tNtv2dVx969lN23NHWhXc330ell8SlolZK8&#13;&#10;opu27SvexH8Sf+CHXwR8Z2/xc8G+DvGXi7wj4F+LtvDdal4A0NohpGla9FKsraxpyOCYJ5WXMiJh&#13;&#10;CSTjNO+An/BFvQPB/jvw742/au+LPj748QeCTDL4H0Dx6YV0rSLm3XZFc/ZrcKlxMigBGmDbSAwG&#13;&#10;a/Kn4P8A7Nv7Enxm17xdL4b8P/Fez8L+Eru4s21LV/inr0GoXn2ViszpB5xQcjKAsSR1r9SvCf8A&#13;&#10;wQ9/YP8AGPhjT/Fmlar8ZPs2pWkV7AH+Iev7gkyhxnF11waWacF5hkqo1sTR9mmoqOqduVNw0TfL&#13;&#10;KKl7r0klZJ2SSqvio4pOE3zat/8AgVubXqpcq5ls2ru92ft1dWkV5Zy2MwPlyxNCwUlTtYFTgjpx&#13;&#10;0r8CPEv/AAQ++I3jPUdU8GeMP2n/AIx6j8K9b1SS51X4YXLWzWdxp0svmvphvMfaBbn7nBzt496+&#13;&#10;BPBH7Lf7E/xI+NXjL4Y+BdB+K40XwRdT2N9ret/FPX7Se7uLY/vfIiEzjZj7m5sk9hX6Q/Df/gip&#13;&#10;+wP8T/A+m+PdC1T4yJa6nbLcxI/xE1/coPBBxdYOCKWdcFZhl9Oni8bR5YzStqndP3knG73tfVd/&#13;&#10;MdLGX9yErWd9NGntdPdPXo0dh+0n/wAEc/8AhaXxw0L47/s4fGTx/wDBPUdC8B2vw5hs/BS20lrJ&#13;&#10;o9lIZII2S4DHKk9T6detdz45/wCCTXhn42fsueHfgZ+0T8RfGfjTxn4N1OXXfBvxfvGjtfEui6m5&#13;&#10;BS5tmg2x5QALtcMGHXtX5GT/ALIf7Fmo/tWeJf2Yfh/onxXuofCICaz4g1z4pa/ZpJcFA4jt1Ez5&#13;&#10;QA4LMeT2r73+E/8AwRo/YG+MPgi18eaJqPxjghunljaE/EXXm8uSFyjqGW6wQCDg9x2FTnHBWYYP&#13;&#10;BQxOKpctOraSfMr3k5TT0fNFtqUk9He7CGLjKomnrFcvlyqPJZraS5PdaaatofIPwg/Y6/b3/Ze/&#13;&#10;4Kb6R4y/aM0LxX+1V4eWOzsPh58WdZ1Cy08+A7e4BGoy3GnABHnyeJkG9k4GCa/qsHAr+SX4i/sd&#13;&#10;fsU+Ff2u5v2RPAOjfFvU7rT7OG91vXtZ+KGv2dtD9oXdHHAFncuR/GzYA6Cvt/4O/wDBHP8AYJ+M&#13;&#10;3hWTxRpt/wDGC2aC+n067gT4j69LGk9u219ki3QDL3BwPpWuN4RzTCZbh8Viaf7qWsZXje025K8U&#13;&#10;9Lvmd2k3vJtmXtKcq05R3aV1r0Vt3r20vZdEj9/KK/kx/aB/Yv8A2Ifg1+1Ho/7KXgnSfi9rmsah&#13;&#10;p8eq6lquqfE3X7SxtLWQkKEYXDs8mevAAFfYXwa/4JBfsG/GSy1OSG8+LtneaNfnTdRgtviTr1xA&#13;&#10;JgobMUq3I3KQe4BpYrg7MqOAhmdSjalPVO8dm7J2vezfkNV4OXJfU/oMor+UD9rf9iP9hv8AZj+N&#13;&#10;PhH4A+F9K+MXiPX/ABZEbz7Re/EzX7SwsrRZPLZmkFw7NISPlUADHJNfUnwc/wCCR37Cfxcv9W0K&#13;&#10;5uvizZapobwx38Nl8S9eubY+eu9GjkFypPHUEDBp1eDsyhl8c0lS/cvrdd1G9r3tdpXt1H7eHNyX&#13;&#10;1PrD9mpvI/4K4/tMWswKvL4O+G9xGD/FH9lvk3D23Aiv1rr4U/Y8/wCCdH7NP7Dmt+JfFHwPg8Qy&#13;&#10;ar4uFomu6r4m1q91u8njsFZbeMTXskjqkYY4UHHNfddfMGoUV8Gf8FIv2oviT+yD+y5f/Fz4O6Np&#13;&#10;GveKJte0Pw1oWna/NJb6c15rl/DYRPcyxfOsaNKGYrzgV8rS+JP+C+yyEReGP2YGX+Fm1XxECfqP&#13;&#10;JoA/Zyivxg/4Sb/gv1/0K/7L/wD4NvEf/wAZo/4Sb/gv1/0K/wCy/wD+DbxH/wDGaAP2for8YP8A&#13;&#10;hJv+C/X/AEK/7L//AINvEf8A8Zo/4Sb/AIL9f9Cv+y//AODbxH/8ZoA/Z+uF+KH/ACTPxF/2Ar//&#13;&#10;ANJ3r8mv+Em/4L9f9Cv+y/8A+DbxH/8AGay9c1L/AIL6a3ot7o1x4W/ZeKXlnNatnVfERA81GTke&#13;&#10;TyOeRQB9Af8ABGr/AJRd/BP/ALEm3/8ARslfpnXxf/wTv/Z48c/sofsVfDv9nj4l3mnX+veFdATT&#13;&#10;tUutJ8z7E0+95GEHmgOY137V3AHAr7QoA+Xv23v+TMvi1/2TbxL/AOmyevAv+CPn/KK39nj/ALI9&#13;&#10;4V/9N0NfRX7Zem6hrP7IfxS0jSYZbm6uvh54it7a3gUvJLLJp06oiKOSzEgADqa/CP8A4Jpf8Fn/&#13;&#10;APgnz8D/APgnx8GPg98VPFGv6R4l8LfDjQ/D+u6XN4T195LW+0+0jt54maKxdDtdCAVYgjkdaAP6&#13;&#10;cKK/G3/h/p/wS7/6HnW//CR8R/8Ayuo/4f6f8Eu/+h51v/wkfEf/AMrqAP2Sor8bf+H+n/BLv/oe&#13;&#10;db/8JHxH/wDK6j/h/p/wS7/6HnW//CR8R/8AyuoA/ZKivxt/4f6f8Eu/+h51v/wkfEf/AMrqP+H+&#13;&#10;n/BLv/oedb/8JHxH/wDK6gD9kqK/G3/h/p/wS7/6HnW//CR8R/8Ayur6a/ZV/wCCnH7Fn7afjzUv&#13;&#10;hh+zx4tl1fxBpOlx61faVe6VqOl3CWMsnlLOq39vBvQv8uVzg9aAPviiiigAooooAKKKKACiiigA&#13;&#10;ooooAKKKKACiiigAooooA/nS+LOlft03/wDwWR+J91+w3qHwysbuL4LeDIvEQ+JVtqFxHIHv9RNu&#13;&#10;bT+z3RlwFbzN+QflxX0N/Yf/AAcCH/mPfss/+C7xJ/8AHa7z4O4/4fP/ABsz/wBEW8Bf+luqV8Vj&#13;&#10;4nft/f8ABUz9pr4peD/2Xvie3wG+G3wX8UT+AZNS07TYdW1nxNr8KLJPM4uCIobOJWUIF+dieaUI&#13;&#10;1JzcKdNysnKTW0YppXk+l5SjFdXKSSW5fKuRzk7aperfRfJN9kkz6Z/sP/g4EH/Me/ZZ/wDBd4k/&#13;&#10;+O0f2H/wcCf9B79ln/wX+JP/AI7Xx38bv2z/ANs//gnv8bf2WPhJ+2p8SvD17pvibWvEWk+PvEWj&#13;&#10;aRKU1yC1g36e7QojyQTZKh/LXbuz2r0WL/grrbeKv25/idafB3xJD4p+Gnw4+BE/jPUdBXTprKf+&#13;&#10;30uQsMYnuEjc+auFwAQM+tXiJUoQp1VVTjJVm2vsKjCc5c/WN1TfLfdyjtclU6l5RlCzTgumvPNU&#13;&#10;1Z7P3pLW+23Y9/8A7D/4OBP+g9+yz/4L/En/AMdo/sP/AIOBP+g9+yz/AOC/xJ/8dr8/NA0T/guT&#13;&#10;46/Zej/4KY2vxg07TNems38e2/7PJ0aFtAGhwkyjSnvi32n7S9suTLz85xVb9oj9v749ftefEP8A&#13;&#10;ZyT9nr44ab+z34K+Kvwz1fxpqmr6pZ2dxK2o2BRRZxtesiHbIHUjIJAzRiqNajVWHqUmqinySj/J&#13;&#10;L2Vaqk5X5XeOHraRbfNBrqrxTq05w9tCd4NOUZK9pJShHTTS7qQava8XdbSt+hn9if8ABwJ/0Hv2&#13;&#10;Wf8AwX+JP/jtJ/Yn/BwJ/wBB/wDZZ/8ABf4k/wDjtfn7B/wUh/blvf8AgkT8WPipqOvaA/j/AMB+&#13;&#10;Ov8AhAPDHxT0SxY6T4kszNbxR6zb202FO4Ssrbfk3ocV13jD4xf8FO/+CVvgXwn+1b+0R8S7L4//&#13;&#10;AAm1y80Sw8d2VzpEWj674f8A7baOCG70w258ueJJpVDxyfMR0qaFqmJ+rwd0/Y8suj9vHmp+cbpq&#13;&#10;7kkot2laztvWoyhShUe79pomr/umoz1vZ2b0Sbbtotj7V/sP/g4E/wCg9+yz/wCC7xJ/8dpP7E/4&#13;&#10;OBP+g/8Ass/+C/xJ/wDHa/S4ftMfAq88SP4A0TxZ4bvfFH2Zp4PC8OpW39pyuI/MWIW/mb95GOMc&#13;&#10;Zr+UvwT+1X+29+154j8bfEK7/a58LfALxjpXji+0HQfglr+jRQafaW9jP5cMN9c3wjmuZbhBlpIN&#13;&#10;y5PHFThpe1rxoRW65r6bc0Y6LeTvLaKdkne2l1Up8tJ1W1uopebTkr9ErJ6uyP2H/sT/AIOBP+g9&#13;&#10;+yz/AOC/xJ/8dpP7E/4OBP8AoP8A7LP/AIL/ABJ/8dr87/8AgoH+1j+0xpn/AAUN0r9l9/2lk+B2&#13;&#10;g2/wh0vxQbnSPDA1861q0sskd08RCt5cQ27huxkYxXpfxD/bH/ao8Lfs9fAr9lL9l/4rW/xN+Jnx&#13;&#10;68RapoenfG3xDow0yHSNO01Wuby8OlgKXliiVo4VYYLYJzXRTw1WpFOjTc3JtRS3dpSi32SXLKTc&#13;&#10;mrRTb2JqJQqKnN2sk2+14KovNuzS91O8nZX3Psb+w/8Ag4E/6D37LP8A4L/En/x2j+w/+DgT/oPf&#13;&#10;ss/+C/xJ/wDHa+dvCnxL/b2/4Jnfth/C34L/ALWHxMl+Onw5+Oest4N0jX77TYNL1nw54mjiaeMF&#13;&#10;Lc7JrOeNWzn5kI49/wCi4YxxSdJ+zhVTupXXzi7NNbruu6aa0Zlze84NWej9U9n+DXqmfi1/Yf8A&#13;&#10;wcCf9B79ln/wXeJP/jtH9h/8HAn/AEHv2Wf/AAXeJP8A47X7TUVkWfiz/Yf/AAcCf9B79ln/AMF3&#13;&#10;iT/47R/Yf/BwL/0Hv2Wf/Bd4k/8AjtftNRQB+BP/AATZsP2ltO/4Ke/tKxftb3Hg+68ZS+Efh5MJ&#13;&#10;vAsNzBpRsPIvliAW8ZpvNDq24k46Yr6H+G//ACm1+J//AGQDwl/6eL+of2drGez/AOCxf7R8877x&#13;&#10;c/Dn4bzRDP3EA1NNv5qT+NTfDf8A5Ta/E/8A7IB4S/8ATxf0AfrfRRRQB8Rf8FH/ANpbxv8Ase/s&#13;&#10;TeP/ANpD4b6fp+qa34X0mO706z1UyCzaWa4itw0/lYcxp5m9gpBIHFfIWnaf/wAF49T0631G38Q/&#13;&#10;swFLi3jnUjTfEZGJFDcHzuRzwa9S/wCC1uf+HWHxox/0Kg/9K4K/R3wH/wAiPo3/AGCrT/0StAH5&#13;&#10;Of2F/wAF6f8AoYP2YP8AwW+JP/j1H9hf8F6f+hg/Zg/8FviT/wCPV+x1FAH44/2F/wAF6f8AoYP2&#13;&#10;YP8AwW+JP/j1H9hf8F6f+hg/Zg/8FviT/wCPV+x1FAH44/2F/wAF6f8AoYP2YP8AwW+JP/j1H9hf&#13;&#10;8F6f+hg/Zg/8FviT/wCPV+x1FAH44/2F/wAF6f8AoYP2YP8AwW+JP/j1H9hf8F6f+hg/Zg/8FviT&#13;&#10;/wCPV+x1FAH44/2F/wAF6f8AoYP2YP8AwW+JP/j1S/sZ/sZ/tpeFP26fHP7cn7Z/iX4d6jqniT4e&#13;&#10;aT8PNJ0b4eWd9bW1va6ZeSXhmme+Znd3klfoeBgdq/YmigAoyK8s+NPxk8A/AD4Zat8XPibeCw0X&#13;&#10;Rrf7ReT4LNyQqIijku7kKo9TXzj+zh+3D4V/aGt9Mvh4a8ReGbbXA40S512ONY7x0PMSmN32vtG4&#13;&#10;A9u+eK93L+GcfisPVxeHoOUKfxNbLS/zdtbK7td7IznVjFpN7n3DRX506p/wUg+GEvx01r4E/D7Q&#13;&#10;PEfiu68NAp4g1TRoozZ2c6EiWEmR1ZniAy+BgdjXoH7SH7eHwR/Zu+H2heOdae81mfxTNHB4Z0XR&#13;&#10;0D3uos2NxRXKqqxg5csRj3Ndj4JzZew/2WX774NNXpfbdXWqva6Ttsxe3hr72x9rUZFfNfw4/ac8&#13;&#10;GeM/C+p+IfE1rfeFZdFsP7W1Sx1xVSWCx27xc5jLKYyAehzx0r55+B3/AAUl+GHx3vJdR8O+HvEt&#13;&#10;n4ZGqNpdt4sv4Y0sJ2LbYpAA5kWOY42EjPPOKunwLm8qlalHCybp2cvK6utb2d+lr36XF9ZhZPm3&#13;&#10;P0aopAwYZHfmlr5M2CiiigAooooAKKKKACiiigAooooA/hP/AOD4j/kjn7Pf/YzeKv8A0l0+v87e&#13;&#10;v9Ej/g+I/wCSOfs9/wDYzeKv/SXT6/zt6AP/1f6Rv+Dcv/lCj8Av+xZ1D/08X1ftlX4m/wDBuX/y&#13;&#10;hR+AX/Ys6h/6eL6v2yoAKKKKACiiigAooooAKKKKACiiigAooooAKKKKACiiigAr89P+Cs//ACjN&#13;&#10;+On/AGTLXf8A0lev0Lr89P8AgrP/AMozfjp/2TLXf/SV6APev2Nv+TQvhV/2Tfwz/wCmu3r6Rr5u&#13;&#10;/Y2/5NC+FX/ZN/DP/prt6+kaAPxI/agx/wAPx/2YP+yafEn/ANAsq/bevxI/ag/5Tkfswf8AZNPi&#13;&#10;R/6BZV+29AEU/wDqH/3T/KvyA/4IY/8AJg8P/ZSviD/6k+oV+v8AP/qH/wB0/wAq/ID/AIIY/wDJ&#13;&#10;g8P/AGUr4g/+pPqFAH5qf8Hf3hXxF47/AOCZ/hPwP4Osp9S1jWPjP4e03StOtELz3V1cWt9HFFGo&#13;&#10;6s7EAD1Nf5+3xH/4Is/8FU/hL4D1L4n/ABD+BvjnTdC0e1N7ql+1rHMLaBRlpJEhkeQKo5Y7eBye&#13;&#10;K/0lv+DhO5vo9F/ZctIc/Z5f2qfBTTsOzI8uz+Zr+Sz4tftoftj/AAg/4OYvF3gj4KeJ/E2qadrX&#13;&#10;xfi8O6j4Le7mudL1LTrkRxT2ktm5aLy/LZv4PlxniuzC4R16lDD03adVzinuk4qna60dm56u+iV7&#13;&#10;MynWVOFevNXjSUJNLdqTqXs9dUoaaO7Z/H8VxkHscGkxX9qv/Bz/APsR/sSfsyfDT4UeLP2XvBmh&#13;&#10;aHe+IfH2uW/iXUdGU5uXUJI9s5Ulf3bswCr07V+nfxv/AGHP+CaP7PnwG8QeKZvgD4R1i68Q+KvA&#13;&#10;/wAPNPkZDHLpZ8Tabbie9iLNkSq7tIoAzvwa8nJa1TH0KNTD0m5VKkacY3V3OXLypPRWcpJXvbq9&#13;&#10;NTqnGC9pPmtCMZTba+zGVm7a6pXdvlqz+Ez4SfsF/F74t/sj+Pv21bW+8P6P4K8AXttpN1Prd6lt&#13;&#10;c6nqV0Ay2enQt808yoQ7KOgr4ixiv9NnX/2Vv2SND+KMX/BLvXPAv7OUP7PmnmXSxcXfi5f+Fj2/&#13;&#10;iWS1IbV2tcB2uvWMjoM5xxXh/wAT/wDgmf8AsXf8EydM8FfBH4bfD/8AZt+JyanGde8aeK/2gvFE&#13;&#10;Ol6/d2N1KERdKhKBUjSM/I6g5YAYyc1UMXGpUU6Sfs5qPI2nq+W8nLT3Vo5q6+DlWsroFRnGm4zX&#13;&#10;vwbcvJN+6l36J635r7Rsz/Ou8Pqx16xVD8xvIcH0O8V/vNfCCKeH4TeF4blt8ieHdNWRvVhbR5P4&#13;&#10;mv8AIS/4LifsWfAT9iH/AIKJr4F/ZqvbeXwl4hstM8W2GmW1wLmPSjqL72s45cAtFGf9UTyUIr/X&#13;&#10;4+F//JM/Dv8A2ArD/wBJ0qcFi1XpKootb6Po02mtNN100ZeKw7pT5W76J/JpNb+TO6ooorqOcKKK&#13;&#10;KAPxt/b2/wCUl37F/wD2Nfj7/wBRt6/ZKvxt/b2/5SXfsX/9jX4+/wDUbev2SoAK/D//AIIz6da6&#13;&#10;T4z/AGrtNsV2QxftPeKAi+gMVux/Umv3Ar8Tf+CPP/JQf2sv+zn/ABP/AOibagD9sq/Fz/gvZ/yY&#13;&#10;RF/2VPwD/wCpBaV+0dfi5/wXs/5MIi/7Kn4B/wDUgtKAPzC/4O6fhR4r+P37NnwM+AvgIWx13xj8&#13;&#10;abTQdI+2SiC3+1XdnLDH5khyEXc4ycV/H/40/wCDan9u7w7b+KdO8JeJfhD4x8TeD7Wa61jwN4T8&#13;&#10;WW174iH2dPMliSw2rI0qpzs4PbrxX9yn/Bwp/wAj7+xxxn/jJ7QPftX8lWqfAD9sDX/+DmjxH42+&#13;&#10;Anh7xPYRaX8bDqup+IxZ3EWm2emRyLJdT3VwVWL7OYQxbLYK9jXo4bBKtLDUU+V1XVXNuo8ipNNr&#13;&#10;suduWq0RjOq4QxNbl5vZKm1HZy5nVur92oJLTd9dj+UHU/DuvaLM1vrFld2rrM9uy3ETxnzYztZP&#13;&#10;mA+ZTwR1Bp//AAjHiMCU/YL7EK75j9nk/drjOW44GOcmv7sf+DmyX4f/ALQvwx/Z7+If7ImiW2ve&#13;&#10;G7j4la9o66l4UsUlgu9SWWFWQPbp85kkDbQx55r9hf2wPH958A/gfdWllpPhTTYPF3xp8C/DXxj/&#13;&#10;AG1pdsE/sbVtJtob+23mPEbvyrOTwSeQa8nIPa46hh5cqjOrVjSSbsk5cijJtrSN5pvTSOut7HZX&#13;&#10;UI+2qWajCMptWvK0W01/iSi/+3lbTVr/AD8fBH/BPDTZf+CbHib/AIKC/FfxLe6CE8SQeF/h/wCG&#13;&#10;YdMluH1+52h7qZ58BILeFTw54JBFfmzpvhbxPrNs17o+nX93ChIeW2t5JUBHXLKpAr/S3n/aBttO&#13;&#10;/wCClGq/sQa94z8Qar8LLG2u/Cjfs4Wfwkf+x7fw/DaMsdzBqf3AgA3C83Yb8Rjhv23fG3w7/wCC&#13;&#10;bvj74Ufs9fsMeOr74T+Ab/TbXXdO8LeH/hePGsPiu8vbrFxHPqv7wyTMo8t4gwKcdOKyo41YidOv&#13;&#10;Si1Tr8qprS6fLrzWbu3Zy9xz96XIl7t26mHnSjUoz1lS5nJ7JpvRL0ul7yjoua+tl/E7/wAEYYJj&#13;&#10;/wAFYf2foVU7x8VNDyvQjbcqW/LBr/Tf/bt/5TMfsc/9e3jv/wBNyV/Ir8aPh18A/hv/AMHU3wgs&#13;&#10;vgDosnh6z1PxZ4Y1zXNGksv7PWDWL6AzXRS1JPk72YMY/wCFiRX9dX7dv/KZn9jn/r28d/8ApuSo&#13;&#10;y7Ge3oxq2te/W+qbTs+q00fbotisXh/ZVHBPs/vV1fs9dV3P3fooortOYKKKKACiiigAooooAKKK&#13;&#10;KACiiigArlvG/hDQPH/g/U/BPiuH7Tpmq2U1hfQBipkhmUq6hhyCQeo6V1NMk/1bf7pqoTcWpRdm&#13;&#10;gP5f/wDgmT+wN4a/aa8A6D+0j4j17W9O8I2HjTxBb6d8OY5d9r5Wg6rPZ2fmXWRI2Wg8xx3PHTNf&#13;&#10;056jpdhq2lT6LfxiS1ubd7WaIkgNFIpRlyOeVOK/Kr/giQAP+CePhvH/AENXjP8A9STUa/WWvfz/&#13;&#10;AIqzDNJ06mPrObgrK9tF8jOnSjC/Kj8J9M/4Ig+DtI+JCXGm/EHxHD4ATWRqf/CDoo2vDu8xrVrr&#13;&#10;d5hRnHLfexxX7l2un2dnp8el2qBLeKFbeOLqBGi7QvPtxV2inn3FmY5p7L6/Xc+RWjfp/wAP1e4U&#13;&#10;6UYX5Va5+F/jH/giV4R1f4nahq/gn4geIfD3g3V9UGp6j4RtFEgfzG3XUS3DtvCTEnB6oDgdK/bH&#13;&#10;wt4Z0fwX4a0/wj4di8iw0yzhsLOEktshgQIi5PJwAOTya38CijO+LMxzKnSpY6u5qmrRv02/HRav&#13;&#10;UKdGMW3Fbn4kfGv/AIIy+HvH/wAXNY8e/DDx/r3gzSfEt3/aGv6FYxrOs11I+biSOSQ7kEq8Bein&#13;&#10;pX6+/DL4c+F/hH8P9I+GngqF4NL0WxjsLKOR2kcRxDGWdiSzHqSepNd1RRm/FmY4+hRw2MrucKfw&#13;&#10;p9Onz0XW4Qoxi20tz8b/ANp//gkZo3xs+M+qfGb4XeOta8CXfiNQ/iW3sY1uUurhcKJk8w/uzsGC&#13;&#10;o+Unmv0x+A/wW8Jfs9fCjRvhF4JM7WGj2ohE905kmnlPzSzSMc/NI5LHHAzgV6/RRmXFuY4zCUcD&#13;&#10;ia7lTp/Cn00t87LRX2CNGKbklqz8k/2wP+CVuiftH/F9/jh8O/GWreBdf1CzWx16awQXCXyQrthc&#13;&#10;K5xGyDg7eG4zX3P+y/8As6eFP2W/g7pvwk8KXN3fral7m/1O/YtcX17Od89xJyQpduQo4UYAr6Fx&#13;&#10;RRjuLcxxOCpZdXruVKn8Me1rpebsnZX2CNKKk5Jas/L39tT/AIJn+G/2qviFYfGPwh4n1PwV4tt7&#13;&#10;QaZfarYKJ1u7FQdkRic7VZWOQ68kcGvpT9jz9lHwx+yJ8KR8PtG1G+1vULu5bUdd17UT+/v71+DI&#13;&#10;UBKooACqq8AD1NfV1FGJ4tzGtgIZZUrt0Yu6j00289L6dgVGKlzJan5x/tx/8E7fCv7YesaL4/0r&#13;&#10;X9Q8JeL9BjNnZ69YDzd1k7F3geFjt5Y5DjkcivR/2KP2MvD/AOx54GvtFj1rUPE2u6zd/bNc8Q6k&#13;&#10;dstyyZWFFiUlUSNDtGOvU19q0UVOLcxnl6yuVd+xTvy9O/rv02D2MebntqFFFFfOmh+T/wDwWVAP&#13;&#10;7JOjA/8ARXvh3/6kdnX6wV+UH/BZT/k0nRf+yv8Aw7/9SOzr9X6ACiiigAooooAKKKKACiiigBCA&#13;&#10;eDVf7HaZz5Uf/fI/wqzRQBX+yWn/ADyj/wC+R/hR9ktP+eUf/fI/wqxRQBX+yWn/ADyj/wC+R/hR&#13;&#10;9ktP+eUf/fI/wqxRQBX+yWn/ADyj/wC+R/hR9ktP+eUf/fI/wqxRQBX+yWn/ADyj/wC+R/hX5L2l&#13;&#10;tBJ/wXGunKqPs37Mlv5O1QNvm+JZd3Qc5wK/XCvyWsf+U4mo/wDZstn/AOpLNQB+tNFFFABRRRQA&#13;&#10;UUUUAFFFFABRRRQAUUUUAFFFFABRRRQB+Snwd/5TPfGz/si3gLj/ALftUr5qi/ZH/wCCjf7Bv7Rn&#13;&#10;xM+JP7AVl4D+JHgj4veI5PGmreEPH2pzaFc+H9dlUJPJaXUEUwnt5lC/u2AKkZ+vrX7Sv7D3/BQW&#13;&#10;5/bS8QftbfsQfFjwT4QXxZ4O0fwpruieMvD8urAf2LLPJDNbyRyIV3ee+4dOeh4NeU6v+z5/wX30&#13;&#10;iyuNb1f9pT4LWdpbRPcXM8nguZIoooxuZmLS8KoGSTTpOcZuVOTTknF26xbTs1qnrGLXVNJqxpzr&#13;&#10;kcJJNXT9Gr2ae63a802nc2/E/wCxH+3D+0Z+0n+zN+0/+0rJ4Cj1D4Y6vr2qeM9C0gyS21uNRtzD&#13;&#10;bRWLyL+/KcbncA8Zr1P4tf8ABODxP8Wv24fHXxbvJNH0/wAA+OvghP8ADS+jsF2akmoy3Hmx3RQK&#13;&#10;FYRDBU5zkY6V+anwq+MX/BWr416xNpXw8/ah+GNxbx37aXFq9z8OL2DTprlTjCXLvsKuRiNs4btX&#13;&#10;2FN+zZ/wcCWsD3Nz+0j8GkjjUyO7eCpgFVRkkky8ADrXqcRZBiaaw1DMMI6agqvJGUWk4141IT31&#13;&#10;leNWVnunZ3bRz4aq0pWqOT9zXT7E1OPSy96K6baKyPGtH/Z6/wCC7HhT9miL/gntobfCybw5DYt4&#13;&#10;Oi+O8+qzjXhoEjFDcnRfJMZvFt2MQ/ebcjd15r0zxX/wQ4+E/ir4v/AzwT4y8P8Ahvxd8F/hT8Mt&#13;&#10;X8GXGieIzJJeyahfhSl7EFIG4yb3LbsqW46CvlHwZ8a/+CsPxE8X6h4P8G/tS/C69XS77+zbvWo/&#13;&#10;hzef2ULn0W88zyzGD8u/OM8V9kJ+zT/wcDSRiVP2kPg2UYBgw8FTEEHnIPmVWc5LjqFWniMyoyUp&#13;&#10;t1LzTXtG6VakpSTtGXLHEVXGyVpT5t7BTlBR9nQ9yKXKlHRRXNCVl11cIrVv3VyqybPAtd/4JU/t&#13;&#10;veDf2M/in/wTl+GWqeFNb+GcFza658C9U166li1PTlW7W7fQ9SVYzvghYN5VzuLENgjgV6lrv7Hf&#13;&#10;/BS/9v3w54S+An7ddr4C+GPwo8NXmmah4j0P4f6pNrWpeK5NIMclpA11NFF9igWeJZH2ZZgAK+Yd&#13;&#10;P+Nf/BWLWfiLqnwy8P8A7Uvwu1K70OdLXV9RsPhzeT6bbTMcFTdpIYyIzxI2cKetfYtr+zh/wcA3&#13;&#10;1tHe2f7SXwalhlQSxSJ4KmKujDIIIl5BHSlXyTH5fUp4zF0pxc/ZyUpqXvypp8s23rOWqbbb5mlK&#13;&#10;Sbbb1r4hVoqnF8qjz25dLKduZJLSKbWlknG7UWlZH6MWn/BN79iTQ/jY37Tfhb4a+FbD4kIXntvG&#13;&#10;MdoTfRXJi8pZid20sBjORzX4fftq/sHf8FL/ANvDw1rXwF+O3wc/Zy1CPUJ5NJ0342PqFx/bun2B&#13;&#10;lzHqMWnLACLtEAwgm27vas7WPjD/AMFatJ+K9/8ABOH9qH4X6lrujxrJrR0f4cXl5a2RY42STxyF&#13;&#10;A69XX+Eda+s9L/Z6/wCC++u6bDrGi/tK/Bi5tLmMTW88XgqZkkjYZVgfM7isMdw1isNQoSxOHlCk&#13;&#10;17l01HveO1v+3WtPlbSljmpuUJe/dO+702ve97dmmvI5X4n/ALFn/BQf4A/tjaD+0F+yb4V+GfxP&#13;&#10;02y+CuifDC9/4WJq02l3iXOkOxNzGY4ZgRKMbvrivUv2gf2NP23f2kvAvwf/AGo9PtPAvw6+Pvwc&#13;&#10;1691zSvCem3UmoeFNTt71Db3OnT3flxyxpPAT+8WMlHOcV8WeOvil/wV3+HvxbPwK1L9p/4X6j4n&#13;&#10;htjd39jovw5u79LOP+7PJDIQkmOdh5xzX1B4e+BH/Be3xbo1v4i8M/tMfBm7sbpPNt7iPwTNhl9x&#13;&#10;5nBB4IPIPFdeKynMsPQpYurCdNSbcJ2a1lKUnytqzTcpJpppxbi04tmHtISm0kvhUWu6UFTV+qai&#13;&#10;lZppqSUk09T4l0/9ov4n/tT/APBVn4f/AAq/4KmR6P8ABXU/g5rcOvfDTwBob3erWnjjxFewuseo&#13;&#10;22qeQENvawsUMTbfmbnkGv65R0r+Uv4weJ/+CsPwp+LGmfCzxx+0n8H9S8ZzxNc2tjpXw1n1O6so&#13;&#10;QM75HjZmg35+UZBavtPwD4G/4LneMfC9tr3hj47fAXU7SUfLcXPgnUI5ww+8kqC6XY6nhlIBBqau&#13;&#10;TY+jgKFWvQcabcrT5Woy5nfd3u/naySikkkZuUXXnJTvdJWfS3RWsrddr3bbbbufvFRX8vv7QHxE&#13;&#10;/wCCwHwJ8c6T4E8f/tL/AAgt/EHiBv8AiWeHtA+H17fzCPn97KizO8cZPAZjyRxXvPwr+H//AAXS&#13;&#10;8baQPFXhb9oX4KarauTHJb6n4GvIJoJFHzRyxLOjxuOuD7VNXIsbDDRxs6ElSlopNPlfo9i/aR5u&#13;&#10;W+p/QTSZr+ZH9pTxr/wWH/Z1v9Kt/ih+0r8GtO1DXrgWmj6FofgG9vbqdmJBk8kTPIIlxgueAeK9&#13;&#10;S+Evgv8A4LmfETTn1/wn+0R8Gr5I28m5stW8B3ltcW0hzgSQ+crrkcrngjmlLIsasKsc6EvZN257&#13;&#10;Plv67B7SN+W+p9cfAO4hn/4LCftCRxMGaL4ZfDhJAP4WLao2D+BBqr8N/wDlNr8T/wDsgHhL/wBP&#13;&#10;F/Wp+wN+xX+1N8D/AI9fFD9p79sH4g+G/G/i74jWWg6UIvCmjvpGn2FnoKTpEqpI7u7P5xJJ9Ovp&#13;&#10;l/Df/lNr8T/+yAeEv/Txf15RZ+t9FFFAH5b/APBa3/lFh8af+xUH/pXBX6O+A/8AkR9G/wCwVaf+&#13;&#10;iVr84v8Agtb/AMosPjT/ANioP/SuCv0d8B/8iPo3/YKtP/RK0AdXRRRQAUUUUAFFFFABRRRQAVXv&#13;&#10;LmOytJbyXJSKNpG28nCjJxVis3WQ50i6EfLfZ5No99ppS2Gj8o/jv8cP2S/+ClH7NXjX4J/Bb4i6&#13;&#10;bdypcjT76+09TKLC/spRKI7lHClELJtZyNoGSDxX4d/Bv9prxL8GPjX4e07T9X1b48ad4E8+4m8J&#13;&#10;fASBdXfT75cwqup+aU2RZBIZCdzDFfhV+3ncXnhP9tD4iWv/AASek8VrDL4cu4Pi6PA6SyaYJmmk&#13;&#10;N6sZjB/cgH5/R923vX9AX/BvMf2QtI+I1nq37KskkNq3wlab4gS6s6rqSa1DfL55viDtWNfmMPOP&#13;&#10;L59a/wBF/FnwA/1F8O1xPl2OxE6GY+w9lQnRgquG9rTvU+vv/l25xTWG5EvaJ3dtn8fludPFYz6v&#13;&#10;OMbwvdp6Ss9OTv53Pm3xp43/AG97b4zeM/ib+yb+zr+0GNH8Z6jLq19e6tp+m6feQSXhP2iCOGSY&#13;&#10;MUjBOwnlu9ex/tMfFv4xfGX4Y/DnwV8J/wBnT9pm78XfDFVgsf7Z0OwtrbUTKAJ5rieSbYrK+SoQ&#13;&#10;4OfQV/ZFpGsaVr+m2+s6Lcw3dpdQrcW1zbsHjlicZV0YEhlI5BHBrSr+K5eKOct4R+1V8P8AD7q7&#13;&#10;cuvfS60ta7PpvqlPXTc/j5+A37Tf7VXgfw543tf2vP2fP2l5tX8a6L/wilvFpGkWGoW9hpoRgJ4m&#13;&#10;hmI80luVbjAr5b+Duvf8FBfh5Po3grXP2e/2hrH4Yabq8V7cz6ZZaY+o3dvZSeZBvthPuDS7QHAH&#13;&#10;ygnFf3VUVdLxUzqnVxNaFVXrW5vdWllZcvay232TB4Sm0k1sfix4M/4LVfCy7+KfgH4P/E74S/Gz&#13;&#10;4e3nxD8QJ4U8OX/jLw4bPT31JkLpA1wJWwSq56fyNftPX4d/8FkLWOT4p/shXjZ3xftP6Ei+mJNP&#13;&#10;vs/yr9xK/OjpCiiigAooooAKKKKACiiigAooooA/hP8A+D4j/kjn7Pf/AGM3ir/0l0+v87ev9Ej/&#13;&#10;AIPiP+SOfs9/9jN4q/8ASXT6/wA7egD/1v6Rv+Dcv/lCj8Av+xZ1D/08X1ftlX4m/wDBuX/yhR+A&#13;&#10;X/Ys6h/6eL6v2yoAKKKKACiiigAooooAKKKKACiiigAooooAKKKKACiiigAr89P+Cs//ACjN+On/&#13;&#10;AGTLXf8A0lev0Lr89P8AgrP/AMozfjp/2TLXf/SV6APev2Nv+TQvhV/2Tfwz/wCmu3r6Rr5u/Y2/&#13;&#10;5NC+FX/ZN/DP/prt6+kaAPxI/ag/5Tkfswf9k0+JH/oFlX7b1+JH7UH/ACnI/Zg/7Jp8SP8A0Cyr&#13;&#10;9t6AIp/9Q/8Aun+VfkB/wQx/5MHh/wCylfEH/wBSfUK/X+f/AFD/AO6f5V+QH/BDH/kweH/spXxB&#13;&#10;/wDUn1CgD8/f+DsL4n6/8Df2Cvh18cPCUdvJq/g/48eF/EWmJdpvha4sYb2ZFkXglCyDIBHFfxv+&#13;&#10;JP8Ag5f/AGg5/EXir4p/Df4PfBXwf8R/F9rLBqvxK0fR5X14PNH5TzRyzyuqSlf4guc81/XP/wAH&#13;&#10;jWj63q//AASl01tHsry7S0+KGjXt7JawvKltbpaXqmWYqCEQM6jc3GSBnmv8sair79P2Uttf/Jkl&#13;&#10;LVa6pJPuh03yT5476f8AkrbX3Ntr1P3N/ZZ/4LeeMfg7+z9B+zh+0j8MPBPxx0HQvFE/jnwXJ47N&#13;&#10;wbnRtfnbe1wJYmDTRFyzNG/BzjpxU/7YH/Bfz9rz9sn4ZeJfhb400jwlo1r4k8ZaV43N7oNtLDd2&#13;&#10;WoaMqra/Z5GkOFTaOoJ96/CuiliIqq4ua2cWumseXlenVcsdd/dXY2p4icFNJ/Fe/W9221r0bbdt&#13;&#10;rtvqz+k4f8HHPjyST/hdOo/A/wCE918fjoH/AAjT/G+a0kOptbeSYftDWefs5u8HmbGT+leffCf/&#13;&#10;AIL+eP08A6F4d/bM+Evw7+P+v+CbyXUPAHjH4gRSHVNIlkk80RSPDgXNvG+GSJxhcAdAK/nyop2X&#13;&#10;NKaVm+2nK027wt8Du27xs7tmD1Si/wDh+ln/ADK2lndW0sfYH7Uf7X/xk/bn/ahu/wBov46XVvca&#13;&#10;3rOpWwWCyiW3tLO2jcCG1tolwEiiX5VHJ9TX+398L/8Akmfh3/sBWH/pOlf4LHh+RIdesZpSFVLy&#13;&#10;FmZjgABwSSa/29fh9+3p+xHpHw68PW2rfF74Z20o0KwDRT+JdNRlP2dOCGnUj8RWVChClBU6aska&#13;&#10;Vq0qknObu2fdlFfHx/4KE/sHf9Fn+F3/AIU+mf8AyRXdeCf2uf2VviTr1r4W+HvxJ8C65qd8zJZa&#13;&#10;fpOu2N3czsq7iI4opmdyAMkAHitTM+h6KKKAPxt/b2/5SXfsX/8AY1+Pv/Ubev2Sr8bf29v+Ul37&#13;&#10;F/8A2Nfj7/1G3r9kqACvxN/4I8/8lB/ay/7Of8T/APom2r9sq/E3/gjz/wAlB/ay/wCzn/E//om2&#13;&#10;oA/bKvxc/wCC9n/JhEX/AGVPwD/6kFpX7R1+Ln/Bez/kwiL/ALKn4B/9SC0oA/KT/g8V8d+LfhX+&#13;&#10;yD8Hfij8Pr6fStf8PfF+31TRtTtiBLa3VvZTyRyITkZVlB5Ffw4fFD/gup/wVj+MXg7VvAHjz41+&#13;&#10;LLnR9ds30/VrGBoLdbm3kUo8btDEj4ZTg/N04r/QU/4Onv2H/wBpb9uX9i/wb4L/AGadBh1290Hx&#13;&#10;yNc1n7Tf2mnRWliLOaIzyS3ksMYQM43fNkDtX8DN1/wQP/4KQ29ml3HoXgucv/yxh8a+HjIuf7wN&#13;&#10;8B+tKrFTpulNXi76PbW19POyuOm+SftIaS0166ar7r6Hkf7G/wDwWG/4KAfsG/DbUfhD+zl43k03&#13;&#10;w5qFxJfx6Vf2lvqENhfSgBryyFwjeRcEAfOn1615t8cf+Cnf7ev7SvgXVfhp8dfid4j8TaFretwe&#13;&#10;JNS07UZEaKXUbVQsNx8qKVZAABg446V9I/8ADiH/AIKU/wDQqeGP/Cz8N/8Ayxo/4cQ/8FKf+hU8&#13;&#10;Mf8AhZ+G/wD5Y1VZ+0alU1atv5Wt91lbtZdiqVSUIuMHZO97db7/AH/11Ls3/BfX/gqnN8AU/Z1b&#13;&#10;4o6gNKXTRojawlvbjXn0wJ5Ysm1PZ9oMIXjG7PvXJfso/wDBbj/go/8AsYfCG5+BvwO8evb+Hnmn&#13;&#10;udPg1azt9Sm0q4uP9bNp81yjvbuxJJKHrzjNdB/w4h/4KU/9Cp4Y/wDCz8N//LGj/hxD/wAFKf8A&#13;&#10;oVPDH/hZ+G//AJY0NturJ71Pi/vW2v3s22vNt7tmaVowito7eX9flpsUP+CT/wAVPiF8UP8Ags58&#13;&#10;Efin8SNXvtd8Q638XdJu9V1fUpWmubme5uAJHkduSTuPt2HFf6Uf7dv/ACmY/Y5/69vHf/puSv4b&#13;&#10;v+CXf/BHT9s/9nz9vn4Q/tA/HC28DaB4U8JeOtO1zX7678aaCzW1paSb3lKRXjlsYGAMk8V/ZB+2&#13;&#10;p+0/+zH4h/4K3/sl+NtF+JHgO50rR7fxyNUv4ddsngtDJp6CMTSLKUj3nhdxGTnFRCEYpRirJFyk&#13;&#10;5Nts/pQor5Af/goL+wjG5jk+MvwuDDqD4n0zI/8AJim/8PCf2D/+izfC7/wp9M/+SKok+waK+VtG&#13;&#10;/bp/Yr8Q3SWWg/Fv4bXk0kixJFbeJNOkdnY4CgLOSSScAV9To6yKHQhlYZBHIIPcUAOooooAKKKK&#13;&#10;ACiiigAooooAKZJ/q2+hp9Mk/wBW30NAH5O/8ESP+UePhv8A7Grxn/6kmo1+stfk1/wRI/5R4+G/&#13;&#10;+xq8Z/8AqSajX6y0AFFFFABRRRQAUUUUAFFFFABRRRQAUUUUAFFFFABRRSEgGgD8k/8AgtPfRaX+&#13;&#10;xxpupz5KW/xZ+H0z4BPyp4isyemT0r9bAwIyPrX8+Hxp/bV+Ini/9u3xT8B/Fet6P4Z8BeCVt4zB&#13;&#10;PZwXzX92QJluJ1uVIVo3x5YTpgHrzXf/ALVf/BRX4neFf2IvDHxZ+Dk+m/2r4r8W/wDCIJ4gljJS&#13;&#10;CKOVo2u4om+UyME4DfKCTX6evCXNPY4OveNsQ4qOr05k2ru1tk27NtaXSujk+uQvKPY/dHIoyK/J&#13;&#10;/wDZV/a2vdb8YQ/C3VPFi+NNSfwnc6/evLEkU1tPZqNyAxAKUcnnPIPSvz8/Zy/4KYfF7xzoviX4&#13;&#10;6fGPxpY6OkGrzJovg21to2sjFbzGIQ+YR5x3AZLE5z0rvoeC2bVMZXwcZR5qSi38WvM2lZcvNunu&#13;&#10;kkveb5dSHmEOVT7n9MdGRX4Sftrft0fGfwx+1L8PfgN4I1i08I+HtY8Kw+L9c1tI1mvHErFfs6iY&#13;&#10;FFjAGcgbieK/Q39jb9oW3+Oui+ItPttWi19fDOrLpa63HH5TXSyRiQGRQAodckHbwR7185jvDzH4&#13;&#10;fKIZzUcfZy6Xd9Xbty79L3traybW0cVF1PZ9T7OoozmivhDoCiiigAooooAKKKKACiiigAooooAK&#13;&#10;/Jax/wCU4mo/9myWf/qSzV+sk88NtC9xcusccal5JHIVVVRksScAADqa/Gf4cfEf4OfFT/gqPc/t&#13;&#10;J/Dnxxpd/o6/DU/Ca501bW5V5NXttVe/EkV0UEDwlWKghuW6E16OAyfF4pTeGoymoK8uWLdl3dk7&#13;&#10;LzZMpxW7sfs7RXzJ8Z/2w/2e/gF4t0rwF8Sdejttb1kM1lpVrDJd3JRBkvJHCrGNPQtjPbNega38&#13;&#10;dvhL4b+Fcvxr1/XLK08Mw2hvJNUuG2IEAzt2kB/M7CPG8njGa0eRY1UaeIeHlyTdoy5XaT7J2s35&#13;&#10;IXtI3cb6nrdFfPHwN/an+CX7Rdp9r+FeqveAwLdJHc281q7wt0dFmVSw45xnHeuMu/26v2X7T4qX&#13;&#10;vwbHiaGfW9NeKLUFtIZp7a2kmOFSW4jRolYH7w3fL3xXUuFM0eIlhVg5+0Su48kuZLu1a9vMXtoW&#13;&#10;5uZWPrqimRSxzxrNCwZHUMjKcgg8gg9wafXgtGgUUUUgCiiigAooooAKKKKACiiigArzn4weBm+J&#13;&#10;vwq8R/DuO5Fm2uaJeaUl0yeYIWuYWjDlMjcFJyRnnpXo1FaUqsoTjOO61Bn8mX7APwL/AGw/jF4B&#13;&#10;8O6D8I7/AEm0+E0Piye11LxLKdl1cHw3fyW9yEsm+cGSaF0TkADnNf1X+IdEGueGb7w6rmP7ZYTW&#13;&#10;QlI3bfNjMe7GRnGc1+WP/BE1Qn7C0KqAAPiN4+AA6ADxNqFfrZX1nFnHGOzmpSq4zlvBacqtva7e&#13;&#10;93ol6JGNGhGmmon8jP7Jf7N37ZPi2x8S/BL9nXUtGHgjSfiBqPgnxT4uuR9nkW40u4V7to7Jsu4X&#13;&#10;cFTBwSevev6ztH0r+y9CtdEaRpPs1pHamUjBfy0CFvqcZr8u/wDglE8L+H/jo1uVKf8ADSHjfBTG&#13;&#10;3/WW+cY469a/VvNVxbx1js69ksZy+5e3KrXbSTb7uyS9ErWFRw8YX5ep/MFpv/BPn/gor8FfGfir&#13;&#10;4Z/BP+wJvDvivWrmSfxdLOkOyy1GQu7PanL7oQxBUfeI4ODX9Jfw68KzeBvAWjeDri5N5Jpem29j&#13;&#10;LdldpmeGMI0m3tuIJx2rs6KrirjzH5xTo0sZy2p7WVm9Ervvovl0Cjh4wbcep/Nd8QP2Ev8AgoH8&#13;&#10;If2hfH3iP9maLQ9S0zx3q1xqKa5c3KWrWsWocSQywsSWMOclh98Djk4r98fgD8O9Z+E3wY8NfDjx&#13;&#10;FfDVNQ0jSYLS/wBQRPLWe4Vf3jqvOFLE4HpXsFFHEfHmPzTC0MJiuXlpWtZWbsrK762V7erCnh4x&#13;&#10;k5R6n87f7Qn7E/7dPw8/a78ZfHf9lm10bW7fxtMt+lzc3MdlJp8hQRPBIrk7+m4OOoOMAiv2W/ZN&#13;&#10;+E3jL4J/AHw/8PfiLqUWr69a27zavfW67InuriRpZFjH91C20HvjPevo6ijPOPMdmGBoZfiOXkpW&#13;&#10;tZWb5U0rvrZN223YU8NGMnNbs/AT9sL9ir9sfSP2yNS/ar/ZattJ1x9f022tmgu7hLKbTprRAnJc&#13;&#10;4lWTqGH3eQRX6g/sS/CD4qfBr4F2uh/G3UbfUfFWo31zretNZj9xbz3j+YbeM/xiL7pfjcea+uqK&#13;&#10;M248x+My2jldbl5KdrNK0moppJvsrv8APcI4eKm5rc/DL/goH+xf+1L4q/ap0b9q79maHTNYu4tB&#13;&#10;i0KfTLyZbSWzlt5HkS4WRziRX3Y29VIz0NfdH7Bfwe+O3wr+Fmoal+0jf2l34u8S6xNreoWtiQ8F&#13;&#10;isgCx24kHEjBRlmAxk47V9y0Usdx3j8RlVPKKnL7OFrO3vWV2k32v+SYRw8VNzW5+L//AAUt/Yz/&#13;&#10;AGg/i78YfBf7R37O8enapqfhqwm0ebQ76RbZ8TSGVbpJmOCFPymPGehGe30b/wAE/Pgz+0x4A0Px&#13;&#10;L8QP2q72ybxL4pv4Jk0mwYSx6fbWqGJFaZeHd/vHA+UcZNfonRTrceY+plEclly+zXl71r81r9rp&#13;&#10;P5IPq8ef2nUK/JD4b/8AKbX4n/8AZAPCX/p4v6/W+vyQ+G//ACm1+J//AGQDwl/6eL+vizc/W+ii&#13;&#10;vxn/AOCuXxQ/aB8OeJv2efgj8AfH2pfDib4qfGOHwbrviPRrO1vb6PTzp11clYUvEeIEyRLlivAo&#13;&#10;A9M/4LZSxw/8ErvjQ8rBQfCqqCfVry3AH4mv0i8CAjwRowIII0q0BB/64rX8x/8AwVc/YZ/a5+HH&#13;&#10;/BO74p+MPGX7VnxN8V6bZaRaXFzoepaNoUMFzGl/b5jZ4LaN+evDckcgivvXR/8Agnf+2zq2j2ep&#13;&#10;2X7ZnxbihuLOCWOMaD4d+VWjUjraE/maAP2lor8a/wDh2/8Atx/9HofFz/wQeG//AJDo/wCHb/7c&#13;&#10;f/R6Hxc/8EHhv/5DoA/ZSivxr/4dv/tx/wDR6Hxc/wDBB4b/APkOj/h2/wDtx/8AR6Hxc/8ABB4b&#13;&#10;/wDkOgD9lKK/Gv8A4dv/ALcf/R6Hxc/8EHhv/wCQ6+WP2u/g1+3x+xB8PfDvx80v9qb4h+M0tfiR&#13;&#10;4P0fUvDviDRNDjsb3TtX1e3sbqKRra2jkXMcxwysCCKAP6O6KQUtABXyt+3N8RvGPwg/Yz+KfxU+&#13;&#10;HskcWueHfAOuazpMsy7kS6tLKWWNmHcBlBxX1TXxP/wUm/5R8fG3/slnif8A9Ns9AH8fV/490X/g&#13;&#10;n9+2h8IP2VvhV4hk8J+F/jv8FR8UtduZkWe+1Hx/q9ncPZQC4dSwtrm7SOMW+dnz444r8lvgB+1h&#13;&#10;4uvPgn+2f4b8E+FT8M9fsfgcYvHf2aVhfSeIhrsFrqBhK4+zwyLLIhjXpk4Ir9+/+Cwfw28Bt8Of&#13;&#10;+Cc/xbbSrX/hJk8YeA9CGshcXJ042NnP9nLd0EnzgHoc+tfg/wDtJ+IT8G/+Cfn7bPxH8GWFkPEP&#13;&#10;xH/azl+FviDWp033Q8Oo9zqhtYT/AAiS5hQt6/lXv4zivNcTLFzxGNqzeJ5XWcqk37Vw1g6t3+85&#13;&#10;H8HPfl+zYyjQpxUVGKXLe2i0vvbtfqfpdeftb/tG/sx/EfVfFfwj8T6hbL4B/wCCcfhXxP4b0m8l&#13;&#10;afTrfUvIjX7S1uxKPKNxbcwyTjPFfuF+zj/wW70Twb8E9Ph/asRrnxHo/wCy7oPx8v7uw2rca8k7&#13;&#10;Sx6ktrFwoaArGSo/vE9BX83H7SdvPa+IvibbXUckMkf/AATE8LJJFMpR0Iih4ZTyD7Gub+KehX/i&#13;&#10;LxD4L0rS4JLm5f8A4Jc3zxQQqXkYx+YzBVHJOAegrwDU/wBGH4b/ABQ8I/FDwpo3ijw7cxf8TrQL&#13;&#10;DxJb2Luouo7LUYVmheSMHcoIYDJGM5Fei1/n5W//AAVZ8E+LvgF+0X+2H+yTqOvSN4G/ZR+Gvwuj&#13;&#10;e6D2f2HxBd3Ysp54UY9bYuT5i/eKjHFfeXgL/gtd+1L+z541/aM8P/Ei307xd4b+AHwE8DeJ9BsX&#13;&#10;UwXmoapqVvYrPNeXQyzea1w7Px8uBjrQB+sH/BY3/kpH7I3/AGdD4f8A/Tff1+3dfzS/t4fHu7/a&#13;&#10;I0D/AIJ9fGV7Iaavjr42eGvFM2nht/2Z7jR55hEG/iCmUjPfFf0tUAFFFFABRRRQAUUUUAFFFFAB&#13;&#10;RRRQB/Cf/wAHxH/JHP2e/wDsZvFX/pLp9f529f6JH/B8R/yRz9nv/sZvFX/pLp9f529AH//X/pG/&#13;&#10;4Ny/+UKPwC/7FnUP/TxfV+2Vfib/AMG5f/KFH4Bf9izqH/p4vq/bKgAooooAq313Fp9lNfzZKQRP&#13;&#10;M4UZO1AWOB68V/JT42/4PHv+CcfgvxRqPhSbwh8T7mfTNQuNOuGisrNFMltI0bEb7kHBKnGRmv6w&#13;&#10;/FLrH4Y1GR+i2Fwx+gjav8h7wL/wQ1/ai/az8O6j+1Zo3i74UeDvCPizxxr9hoNx498SR6RNdzWl&#13;&#10;5L5qJG0b5IxnGc47VrGjJxlNLSNrvtd2X3siVSKlGLervb5K7+5Js/ry/wCI0f8A4Jxd/A3xT/8A&#13;&#10;AWw/+S6P+I0f/gnF/wBCN8U//ASw/wDkuv8ANh+Ifwp8R/D/AOIutfDcSWmt3Gh38mn3F94fc31l&#13;&#10;K0TbS8MyLh4yR8rY5rgIdL1O4leC3tp5Hjz5iJGzMuOu4AHH41zUasakYzg7pq69Dor0J0pyp1FZ&#13;&#10;xdmuz7H+m7/xGj/8E4v+hG+Kf/gJYf8AyXR/xGj/APBOL/oRvin/AOAlh/8AJdf5lLaBrqwG7ayu&#13;&#10;xEvLSGF9o+rYxUVzpGrWVul3eWtxFFJ/q5ZY2VG+jEYNaGR/puL/AMHo3/BOEsAfA/xTA9TaWH/y&#13;&#10;XX9If7BP7bPwx/4KF/sw+H/2qvhBZatp+h+ITcJb2etxLFdxPaymKQOEZ0PzDgqxBFf4cY0TWjZf&#13;&#10;2iLS6+z43ef5T+Xj13Yx+tf67f8Awa+f8oZPhh/121f/ANLZKAP6CaKKKACiiigAooooAK/PT/gr&#13;&#10;P/yjN+On/ZMtd/8ASV6/Quvz0/4Kz/8AKM346f8AZMtd/wDSV6APev2Nv+TQvhV/2Tfwz/6a7evp&#13;&#10;Gvm79jb/AJNC+FX/AGTfwz/6a7evpGgD8R/2oGX/AIfk/swLkZHwz+JBx3wVsua/bivw3/acsPL/&#13;&#10;AOC737MuqbyfN+FXxEt/L7Dy/sjbvx34/Cv3IoAin/1D/wC6f5V+QH/BDH/kweH/ALKV8Qf/AFJ9&#13;&#10;Qr9f5/8AUP8A7p/lX5Af8EMf+TB4f+ylfEH/ANSfUKAJ/wDgvfK0P/BIX45MuDnwgVIYAghrmEEE&#13;&#10;H1BxX8fE/wACP2aEhtzN8OvAm5dOs3kLaXESN0CElvqTnNf2A/8ABfY4/wCCQPxzb08I5/8AJmGv&#13;&#10;zd+BHwl+E+oeAP2avCOqeF7bVp/GF/d61rmoNAHllNjbBoIrl+v2NWxvB4wK6KFDntra7S+9Nv7o&#13;&#10;xk/OyXUwrYiNP4uzf3f5tpeV79D8JIfg1+zmsLRRfD7wSiKuWQ6XEBt9SD2qonwL/ZlkPHw48C5K&#13;&#10;mQbtJiBK+oz1HvX9PWp/ATSfisnw98V/tKeH/AV3rFp4y12V5/hkoGkXWkaajPZ2d+4Ay3ADqR1r&#13;&#10;5p+EHjXwj+31pfi7wf8AGfwf4Y0mfwJ4l0690G+8K2S2Ltp0l75Bsp9v30KDk96vA4SWIqeypW5u&#13;&#10;vZRvFXv1fvLS3R+V3isRGinKadvJdfe0++O/mvO34MR/A39mOUgJ8OPAvzZ2k6TEA2PQ9/wpU+Bv&#13;&#10;7MjMCnw48DYJ2q39kxBSR2B6Ej0Ffu7oPxL0D9rvxn8Uf2bfH3gzwho+keEbqF/Cl/4csFtb60jg&#13;&#10;1FLYxvKvLh4yd3vW1P8AE7w18Z/jl8Tf2LdV8D+DdL8HeFdBv5PDdzpdgseqwX2kBJI5nuBy3mFS&#13;&#10;HHcE1wV6saVJV5vRxc1/hiuZ37Polrd9UtT0aWDlN2TXxKD/AMTaSt5e8tdH5H84vx0+EvwH074D&#13;&#10;+L77T/A3g+GS30O4aKWHTYleNxgAqRyDmuj8N/s3/s4N4a0m4fwD4V3yaTZySEWS/MzQoWJ56k81&#13;&#10;98/8Fe/DPhCy+Dtt8RPB2lWmiL4w+EsGralplgnl26XoYI7oo4G4Lk+9fNfhr/kU9G/7A9l/6ISn&#13;&#10;Cd+ZPdNr5ptfoYVKfLy+aT+9JnmUn7Nv7OD/AHPAXhZP92yX+prT+B/wl+Enw+/4KNfsoar8PfC+&#13;&#10;iaDdz/GF4Li70q38iWaIWTMI3ZT8y55wa9SrL+Hn/KQz9kv/ALLNJ/6QtVmZ/oiUUUUAfjb+3t/y&#13;&#10;ku/Yv/7Gvx9/6jb1+yVfjb+3t/yku/Yv/wCxr8ff+o29fslQAV+Jv/BHn/koP7WX/Zz/AIn/APRN&#13;&#10;tX7ZV+Jv/BHn/koP7WX/AGc/4n/9E21AH7ZV+Ln/AAXs/wCTCIv+yp+Af/UgtK/aOvxc/wCC9n/J&#13;&#10;hEX/AGVPwD/6kFpQBX/4OH5LmP8A4I/fGAwZ2tp+lJcbSVzbtqtoJRlcHlCe9fyQXn7Ov7MUcqRy&#13;&#10;fDnwarraW7SKLPkExKSSN/c81/XJ/wAHDh2/8Ed/jS3potj/AOnG2r8gfi1/wjXwW/Zx+AmteE9B&#13;&#10;0a61fWNT/wCEg1bUtTtlma7MflolrN3eEA/dNXZKKk3vKMfm7v8ABRb+VupDqWly+Tf3L9W0vnfo&#13;&#10;fkcn7O/7MMkRnT4d+D9g6n7GcDH/AAOmJ+z5+y9ISF+Hfg4ELvIazIO3+9y4496/dH9pr4cfD/U/&#13;&#10;+CoHwy8EReHbKDRPEGl6JqGsaJo9uI7WeS43tIWiXACEgBj6CvrH4mfAey+J+g+HZvj/AOH/AAD9&#13;&#10;r0/4tf2Vpt18Mgv2dNDiJ8qy1RgAQzKAGU5Ga2o4aUlSvo5ycfS01Bvz1d/S/XQiWJgoSqdFFS89&#13;&#10;YSmtPSLTd92j+X2P9nz9l6UgJ8O/B/zDK5siNwHcfPz+FCfs+/suyMAnw78HnccKfsRwxHYHdg1+&#13;&#10;8vhr4jaB+2b4g+KHwA+Ivg7wjoum+DNZsx4Uv/DVitpe29vHqgtWhkkXlw8Qw3vW/pvxF8L/ALR/&#13;&#10;xy+JH7FXibwV4Q0fwfodtLYeG7zRLBYdVs7i0uEhE/2kclnXO73rmqvlpxq/zRcl/hSTd+z10Wt2&#13;&#10;t0ehDCSet1bmUH/ibSVu61Tvo/I/n4/4Z7/ZblPlt8OvBrKW2EmyJTd/dyWxn2rxPxv8Av2c4fjp&#13;&#10;8OdJ0/wJ4Titrsaz9rtobJRHKIoQU3jPO09K/qWXxp4C8V/tSap/wT1l8DeE7X4f2miz6da3kFko&#13;&#10;1oajZQecl6bsc72ZfmHvX5Yf8FNfCngzTf2oP2bvH/gvSbTQx4p8E6xc6lp1ggSH7VbAw+aqju4X&#13;&#10;J965/rcHyShrGWz20fOk7esH6XXnafq7TlCWkoq7Xyi9/SX4PyPihf2bP2cFbI8B+F8f3fsS4qVv&#13;&#10;2cP2bWGB4A8Kj3FmP8a9ioroOc+H/wBqv4I/AXwh+zN4u8SeG/BPhqy1WwhsbvT9StrQR3NvJDdx&#13;&#10;vujcHKk4wSOx79K/03vhzO1z8PdBuX+9Jo1k5+rQIa/zZv20f+TUfG//AGDof/R6V/pJ/DH/AJJt&#13;&#10;4e/7Adh/6TpQB3FFFFABRRRQAUUUUAFFFFABTJP9W30NPpkn+rb6GgD8nf8AgiR/yjx8N/8AY1eM&#13;&#10;/wD1JNRr9Za/Jr/giR/yjx8N/wDY1eM//Uk1Gv1loAKKKKACiiigAooooAKKKKACiiigAooooAKK&#13;&#10;KKACvxQ/4K9/8FKPjr/wTctvB3xE8C+BF8X+C769aHxzqQdhNo1v5kaxyRqg+YyBnxuwoKgEjNft&#13;&#10;ca/l7/4OMP2jfit4M0Lwv+zd8AtKs9W134hWV3peu3lyj3MWi6VKyR/aLiJFYRrNuYLM4wuwkZOA&#13;&#10;f2T6PmT4LMOM8qwWZ4ejWw852qxr1nh6Xs+WXtJyrKUXB04XnB63nGMeSd+R+dm9ScMNUlTk00tL&#13;&#10;K7v0083p6H5qft8f8FPf2Vf2sPiv4bsP2afhvZ/FfxlrWkyTapq2nz3WlppdgV3b7zylAlu7cAli&#13;&#10;/wAiqNueRX7LaL/wTS/be+Nn7OWleC5P2qLix8H614fspbHQrT4eaE40+CWJZUWC4kbf5iZx5pG8&#13;&#10;8nqTX8pHhL4b/EL/AIJQ+Kl1b9nnVtP+L2h/EbwmfCXxCt9P0u5W50m4lB8zyHMRZIoy2VmHDYIO&#13;&#10;Mg1/oxfs0WiWH7O/gazidnWPwlpQVnBDEfZY8ZBGQa/WfpU5bwrlFfIsL4eY54nLY0pSp4l15Tr1&#13;&#10;qiqWm69Jxp/VpUnaFKKpR56f7zmldqPDkVXEVI1XjI8s76q1klbSz1vfr2enr+Evgb/glR+1D+w1&#13;&#10;4P8AEfxK0X9srUvD2lJarfeINc13wHoM4t7W1GSTM7ApH/eHQnB61w3hT/gix8bPi/4i039qTwT+&#13;&#10;15qOqLq9xB4m0u703wHoH9j3JOGjkjtlbyzG2MkdCeTzX6Kf8F5SR/wR2/aGI/6Jxf8A/oSV6b/w&#13;&#10;R+8NReD/APgmB8DPDdvzHa/DnSVjJJOVaIODzzzur+W1xHmCqzrrEz5pq0nzO7XZu+qPcdKL0sfC&#13;&#10;fxy/4I+/tu/tIWVjY/Fn9rfV7n+zZ2ms7iw+HugWtwgYY8rzVYsYhnOzOM8113wm/wCCXH/BQX4G&#13;&#10;+B7P4cfDD9r/AFaw0qzaR1D/AA70CWeRpWLM0spbLtk4BPOMDsK/d+iuWea4qWHjhJVpOmndRu+V&#13;&#10;Pvbbqx8ive2p+S//AARg/aO+OH7TP7IGo+J/2h9fh8U+J/DnxO8Z+BLjxBDYxab9ug8ParLZW8z2&#13;&#10;0AEcbvGilgvGTX60V+G//Bv0AP2LfGJHf9oL4pk/+FJd1+5FcBQUUUUAFFFFABRRRQAUUUUAFITg&#13;&#10;UtIaAPm/40614M+Kvwn8Y/C7w14k0aLVb3RLzSXVrpC1pPcxNGn2hEO+IFjg7gOOlfyx6F4t+O/7&#13;&#10;CHwy0X4cfH5fD3gbwTa+IbZNY8VyyJqfy20okLpa2fm3QEqjEbbMHjNfAH/BYfxX4g/4Ju/8FBZv&#13;&#10;2rP2VvGbReMvHepXl14o8A3xN/azRIu1Lme3VgDC7E7I25VlyuBkV7Z/wRN8BeD/AIqfG7wF+2d4&#13;&#10;18at49+IPj3xdq+m+M9EunMttoUJtnkit5LWUsCzbQ0bYwi4VfWv79qeBuM4T8M/+IkYTNI1MBjY&#13;&#10;UlRUsNV9q8U5ShUpzV+SlSpuE3DEuco1XyRhBSkk/lo5rGvjfqU6fvxbv7yty2umu7d9Y9NbnW/t&#13;&#10;V/8ABTr9mXRv247/APa5/Z+8SXfjKz1zRbO1tVsPC+uTSWM1lEImE5a02YfGUC9jzXX/ABr/AOCi&#13;&#10;X7J3xt/YAb4ZeIPiVDJ4+k8WR+PLjw/H4X15WESuW+wCJbTP2gA/7ua/tIsfDPhrTYRbadp9jBGO&#13;&#10;kcEEaKPwVQKiTwj4US9OpJpenC4PW4FtEJD/AMC257+tfyZHxUzJYbB4VQhbDuLi+XV8l+VSd9Vr&#13;&#10;0t3Pf+qQ5pS7n8dP7Gf/AAWU/Z9g+KOjav8AHjxRc+C/C3hHRp7O0t9Q8Ka1FcX0t2gjVYnFpg+W&#13;&#10;eWB9sV8WeC/+CjXw1/Z58T+M/h98NdbuNWsfFWvXkv8Awl0XhLXZdPFpqEhYTMXs95EStmQjuDjN&#13;&#10;f32X3hXwvqcYi1LTbC4VTkLPbxyAH1AZasLoOhpD9nSytBGF2hBCgXHpjGMV6FLxlzSGMrYxU6d6&#13;&#10;kVFrl91crck0r78zbd927kfUIcqj2Pxg+Df/AAXE/wCCV2j+C/D/AIC1j40aP/aNpb2Wiy3F/p2p&#13;&#10;2Mc12QsQwZ7ZQod+F3Hpiv20VgwDLyCMg1+Cv/BxB4K8G6R/wSm8farpOjaVBdjXfCJW4htIY5Qx&#13;&#10;8RWAyHVNwJHGRzg1+8NiXNlCZRhjEm4A5wcDIz3r8prVZVJynN6t3Z2pdi1RRRWYBRRRQAUUUUAF&#13;&#10;FFFABRRRQAUUUUAfkr/wRQ/5MYi/7KP4/wD/AFJtQr9aq/JX/gih/wAmMRf9lH8f/wDqTahX61UA&#13;&#10;fiJpn/BMH9sz4XeLPGM37M/7Ues+CPDHizxnqnjZfDUngrR9XNleavIJblVvLl/NkUvyNwGOnSs/&#13;&#10;9g/4i/toeBf+Ck3xa/Ym/ad+KY+Kuj+Hfhp4W8d+HtXn8P2Wg3NtLrF3d208LJZfLIo+z5BJPXHY&#13;&#10;1+5dfiX8GZvN/wCC/XxuVUkxH+zt4BiaTadm/wDtXU327umcMDjrQB+2lFFFABRRRQAUUUUAFFFF&#13;&#10;ABRRRQAUUUUAFfkh8N/+U2vxP/7IB4S/9PF/X631+SHw3/5Ta/E//sgHhL/08X9AH63E45Nfz1/E&#13;&#10;f9o/wh+2Z+1Ra6xeeCYbzQP2d/Fp8VeHdavdVk0+6bV7WF7e6n+ygbZUSNn8pGPzHk1/QoRnj8K/&#13;&#10;nP8A2uf+Ca/7P3wm8Yan8TvHHxpn+GngrxnrgW/0y+ZUFxc3W57i3huSQcyqG25BK1+g+H2IyClX&#13;&#10;rSz9e5y+78TV76/C0722u7dzmxMajSVM9W/br/ai8G/tQa7Z/sB6T4Si8T6F458PWmr+LJdT1CXS&#13;&#10;Ejs5nS5tY4Z4uS5eMeYQcAcd6/Wv9n74lWHxJ+H8U8FtHZXOkynRdQsoZPOiguLQBGWOT+NMY2t3&#13;&#10;r8Z9f/Yq/ZU/bZ8SW3jT9iP4wQWN/wCFtCsvCOsPo066k32e0jxaFwzKyPjO5hw31r9b/wBkr9mb&#13;&#10;w7+yf8HLP4VaFf32rzLPLf6rrGotunvb64O6WVhkhQTwqjgAV3cQYvhieS0VlkX7e+rfNe3vXu78&#13;&#10;ttkklfrfoppxq+0bk9D6Zooor8wOsKKKKACvyh/4LNcfsbWn/ZU/h9/6kljX6vV+UP8AwWa/5M2t&#13;&#10;P+yp/D7/ANSWxoA/V6iiigAr4n/4KTf8o+Pjb/2SzxP/AOm2evtivif/AIKTf8o+Pjb/ANks8T/+&#13;&#10;m2egD+cP/gsER/wzv/wTpGRk/EbwHgd/+QZZ1+HfxG0+x1b9mT4q6VqUUdxbXX/BTPSbe4glG5JI&#13;&#10;pGuVdGB6hgSCK/tm1v8AYJ+D/wC3f+xP+zvpvxRlvbO78Baf4G8deHdT05gs8F5p1jau0fOQY50G&#13;&#10;xx6cjkV+J3xK/wCCEn7Wlj4GuPhdoep6Jq48cftp2Pxy1HU4C6R6N4btBLIWlDKC8xL7di5BOOaA&#13;&#10;Pwb+JXxT+Inxg/bt/wCCjN345uZtRk0T4NeL/CWjxwQny7LSdJv4LaytY0jGEjiiUAD6mvor9n34&#13;&#10;lQeLf2rf+Cbv7WHwL18tpfiHwnF+zv4x0a5gw6zaE7R6payo4xJBcRXa4PI4B+n6c/sceCtQ/Zy+&#13;&#10;JPi/4panokUGr/tK/tt+Ifhh4mHiHTQ5uPCUK3X2e2h3qSILqVjI5OVbjHQV+RX7J/gTV/hP8VP2&#13;&#10;LvhD4kshpuqeFf2yviNouo6cuMW0sNzZ4jGOMBCNvtigD42+Jmo/C/8AZX/4JUftF3mlWF1P4h+P&#13;&#10;n7RmqfDa2WMiOx0rSfB2pHVAVQcbnZggHp7Cvt/49EN4s/4KFsuCD+zP8NTkf9cdKrxhfhN4M+O/&#13;&#10;wx+Dfwb+I0DXWg+JP+ChXjXSNXtUYoZrS4liWWPI5AZcg+xrc8Z/F27+Nfj3/gqP4uurC20qKx8D&#13;&#10;WnhbTtOswRDbaf4f1yDTLOMHpkQ2659TmgD+hD4t/wDJt3/BLz/soHhD/wBMLV/W9X8kfxdUr+zf&#13;&#10;/wAEvVbGR8QPCHT/ALALV/W5QAUUUUAFFFFABRRRQAUUUUAFFFFAH8J//B8R/wAkc/Z7/wCxm8Vf&#13;&#10;+kun1/nb1/okf8HxH/JHP2e/+xm8Vf8ApLp9f529AH//0P6Rv+Dcv/lCj8Av+xZ1D/08X1ftlX4m&#13;&#10;/wDBuX/yhR+AX/Ys6h/6eL6v2yoAKKKKAOc8Y/8AIo6r/wBg25/9FNX+bv8AEPxF+wT4V/4I3fBD&#13;&#10;Vv2/fC3xB8VaK3xg+IMWh23gHVIdKkim+0uZGuXmRw4PG3bgjmv9I7xQqv4Z1FHGQbG4BHsY2r/D&#13;&#10;3/ad/af+OnjDTrz9lnxJ4gu7vwF4N8deINS8NeHpAnkWVzeXcgmdCFD5b3JFbyqr6rWoLebhby5Z&#13;&#10;Jv522CjFLE0q0toqp/5NTlBfK8tfI/qT+L37SXjH/glP/wAEu/2ffid/wSe8H2tjpnxdvtQ1zxn4&#13;&#10;11fTIPEOpTX0F0Y7TR7uYxvGhMeUMahS2MLyTX64fF/VdP8A2T/2SfiT/wAFHvA/gHwt4S+Nnjn4&#13;&#10;N+Gte8feE7vT4prTS9Vv72Cza4+yup8h54ZWk8sgc4yDiv4Xf2Jv+Cu/7cv7APhPU/h7+z/4mtv+&#13;&#10;Eb1S4W/k8O+IrC31jTre+QfJd20F0rrDOvB3pjJAyDivO/H/APwU0/bk+KF58Qr3x38Qta1Fvin9&#13;&#10;jHjhLgo0eoJp8gltU2bcRJEyjase0DGKzxsr4qrUpbSm5pu94QlHl9itdYq9rvdRi+VTbksZQlOF&#13;&#10;NfDypKUV8M2pqfO+z8l1b15fdP7bPGX/AAUo+OngP/gsn8Hv+CaNl4c8C3Xwq1/wn4WtvEehXugW&#13;&#10;kk2qSazpIvZ7iSYx7lkWQ/uwo2gDkHNc3+xd+0rF/wAFjv2pf2gf2AP24/CvhM/CjwnfnUPCVppe&#13;&#10;n2+mv4YTSL4wIEuoVRykiAByx6+xxX8Q2r/t6/taa7+0hov7XOreM9Sn+Ivh63srXR/E7rF9ptot&#13;&#10;Og+zWyqNmzEcXyDKnisrwF+21+1F8L9a8d+IvAPi/UtLvviXY3Gm+Nbu12LLqVvdSedKrttyu5/m&#13;&#10;ym0jsajNP9or+0+zy17ra85zjOjLz9naVm78t7RTV0XRjKGB9ipWq3o2lr8MYyVVdH794/4ratPU&#13;&#10;/wBIvVfif8NtF/4KMah+wfL4/wBIuPh3Fop8Lyfs4WPwqlkC6MbEE3q60owQynf9r3bOcdea/Qn/&#13;&#10;AIN79D+Hfhn/AIJs6P4d+FF1eXXh+w8aeK7TTTfJslhhi1WZVhK5P+rAC9a/zZIv+DgT/gqRD8D3&#13;&#10;+Bsfj9BE+kf8I8fFP9nWv/CTf2Ts8v7F/a3l/aPK28fe3e9f6Jf/AAa/fP8A8EavhpcPkvLdazNK&#13;&#10;5OWeR72QszHuSepPWuSph5uvCo6jfKmm/wCe7unJO8rx1teb1lLpY68NXUcNKk4Jczi0tfc5U01F&#13;&#10;6K0rq9orSMb63P6CqKKK6znCiiigAooooAK/PT/grP8A8ozfjp/2TLXf/SV6/Quvz0/4Kz/8ozfj&#13;&#10;p/2TLXf/AElegD3r9jb/AJNC+FX/AGTfwz/6a7evpGvm79jb/k0L4Vf9k38M/wDprt6+kaAPw9/a&#13;&#10;dvbZ/wDgut+zHpqsPOj+F3xFndfRJBZqp/Eqa/cKvwu/aa0gQ/8ABen9mjXt2TP8JviDZlfTyTbP&#13;&#10;n8fMr90aAIp/9Q/+6f5V+QH/AAQx/wCTB4f+ylfEH/1J9Qr9f5/9Q/8Aun+VfkB/wQx/5MHh/wCy&#13;&#10;lfEH/wBSfUKAF/4L7Dd/wSA+Oa+vhDH/AJMw1+WXhj9pnTPg1+zb8D/ir4Ok0/XW8NWN/wCF/GXh&#13;&#10;Vp1i1IWmpQIpMQ5K7hyr4wK/fX/go5+yx4i/bZ/Ym+IX7LfhHVbPQ9T8Y6G2mWWq6jG81tbyiRJF&#13;&#10;aVI/mK5TB281/Nrcf8EO/wDgruNkMHxB/Z5eOOGGLnTtbiDGFBGGKCF+SF5+anK0ocjXVPvsmmmu&#13;&#10;qcZSXzT6GcqUZSUn0v8Ajs/VNJr0LPhD9ub4dfs/eHNG+Hv7LPgvWLbQbbxJdeJPEI8Y6gt/d363&#13;&#10;2RNaQuoAiXB+U1zWjftc/Bj4I6Hqem/sneBtc0nUPE2vW2ueJdU8W6hHfFobefz/ALBaqgGyMtkZ&#13;&#10;Patb/hx7/wAFfgMDx5+zt/4Ba5/8jUD/AIIe/wDBX5enjz9nb/wC1v8A+Rq1o4idOXPTlZ6a9dOW&#13;&#10;y9Fyx0209bzUoQkmpRun06fa19felrvr5K2Pc/ta/A7wU3i3xh+zz4A1/QvGXju5jutc1XXtTjvb&#13;&#10;K0CXK3TxWkKqCqyOvc8A1a1j9sL4HWfifxV8bvhd8Pde0r4oeO9Hm8P6je3+qRzaFaz322Ka7htw&#13;&#10;oYF+vJ4zUfiX/gjF/wAFT/BXhe78W+MPih+zdpljYQtcXlzeadrMcEMSDLO87RjAH+5Xh/ww/wCC&#13;&#10;c37e3xvWE/C/4wfs4amt07LZudN8QQrcGM4PlNJaKGPGRjqOa6aOT4jFYefs6Ep04Jp2TajFqzje&#13;&#10;z5YuK1+/zOpYyUJJ82t+b1ldNSfdppW9CH/grxrnhxvgdpnw40TVLHWbrwj8ILbStcvtNlWa2GoZ&#13;&#10;DSRKw4JXdzXzT4aI/wCET0f/ALA9l/6ISvoT9tX/AIJGf8FR/gr+yD8Tfi38R/G3wKv9I0Pwlfav&#13;&#10;qtppNhqxvbiC1XzJFhknjRFcqpwW47V7F8M/+CMH/BV/xx8MfDHjTw149/Z/Fjqnh3Tb+zjubDWk&#13;&#10;kSGe2jkRX2ROpYKQCQcE156Wsn3bf3tvTy1FKd1Fdkl9yS/Q+Mcg9KzPh3/ykN/ZL/7LNJ/6QtX6&#13;&#10;KS/8EN/+Cvc33/Hv7PH/AAG01wfytq9S+AX/AAQp/wCCgejftYfCD45ftAfEH4Qz6B8MfGLeLJdP&#13;&#10;8I6dqceoXbm3MIiWS5VYyDkdduOTz0pkH9b1FFFAH42/t7f8pLv2L/8Asa/H3/qNvX7JV+Nv7e3/&#13;&#10;ACku/Yv/AOxr8ff+o29fslQAV+Jv/BHn/koP7WX/AGc/4n/9E21ftlX4m/8ABHn/AJKD+1l/2c/4&#13;&#10;n/8ARNtQB+2Vfi5/wXs/5MIi/wCyp+Af/UgtK/aOvxc/4L2f8mERf9lT8A/+pBaUAN/4OGxu/wCC&#13;&#10;O/xpX10WxA/8GVrX4x/tH694a8Y/skfBTWvDWp2NzP4X8zTtc0fzVW+t5iI5EJizu2OBw3Sv6Uf+&#13;&#10;Cmn7JHif9ur9h7x7+yt4M1ix0HVPFunQWtlqupxPNawSwXMVwDKkeXKny8HbzzX8599/wRB/4K8z&#13;&#10;T5h8f/s8MgWMY/s7W4QWjQJu2CF8HAH8Rpyd4KPaSkvVXX4qUl62fQjkXOpvs19//BS/FdTk/F37&#13;&#10;c2pa1+1r4X/at8NeH2sH8O6DaeH7jQ7uZZjdwW6skhWQD5DIG+U9RWxp37Znws+Dvh6Tw9+y34L1&#13;&#10;7TG1bxhF4z8TXni7Ul1F7hklMzWVsAB5aFjjPpVr/hx7/wAFf/8Aoff2dv8AwC1v/wCRqQf8EPP+&#13;&#10;Cvw6ePP2dv8AwC1v/wCRq3p4qpBpxdmm398udrzXMlKz0uYywlJx5JRurJW9IuK+ai2r76+hhXP7&#13;&#10;WPwR8Bw+K/EX7N3gPX9B8WeO9Rg1PxBqniHU4761tvIuhdtBZxKoKpJID1PANa1z+2J8DfD/AIr8&#13;&#10;UfHP4O/D7XtF+JXjKyNtqV5qWpR3Oi2dw0iyy3NvbKAwLsvAJ4FWB/wQ9/4K/j/mff2dv/ALW/8A&#13;&#10;5Grxb4wf8Eyf+Chf7P1vZ3Hxk+L/AOzToh1OdbXTbeWy12S4upWONsUKWxdgM8kDA7mjD4KriXHC&#13;&#10;0IOTacYxSbdmknGK1dmkk0vzO9YqUfeb683/AG9e/M/NNL0sj3O6/be+CVv8Qbv9p7Rfh1rUHxev&#13;&#10;9CfQXuX1KM+HFvbiMW7ah9lC7wxBzjNfLX/BSnxBoUn7RH7MPw60/VdO1rUvC3gDVbbxDd6XKs1t&#13;&#10;HqE6+bJCrLkZXdXsfgz/AIJB/wDBUP4l2D6h4K+Jn7OV9FGyrMBYa6ksTHpvje2DLnqMgZr5l+PX&#13;&#10;/BLL/gpJ8N/2yfgZ8JvEnjb4I3GueNz4mi0XUrTStUjtLeWwtFuJxdK372UvGQEZQMNnIxWWLy+V&#13;&#10;GfsqtNwlF7NNNW5rK2llecnt26E067s2ne6tfv8AD13ekUlqcVketGVr9Am/4Iaf8FeFk3J4/wD2&#13;&#10;emA6E2eujP8AwH7Of51L/wAOPv8Agr//AND7+zt/4Ba3/wDI1QZn4wftnqW/ZO8cSDounwA/jOlf&#13;&#10;6SPwxOfht4e/7Adh/wCk6V/Hh4w/4N//APgqV8WPBGofDH4h/Eb4DWmjaxLZpqM2laZrEl4ILe4S&#13;&#10;dhC0kaKrsF28gj+df2X+HdLOh6BY6KWDfY7OG13KMA+UgTI+uKANiiiigAooooAKKKKACiiigApk&#13;&#10;n+rb6Gn0yT/Vt9DQB+Tv/BEj/lHj4b/7Grxn/wCpJqNfrLX5Nf8ABEj/AJR4+G/+xq8Z/wDqSajX&#13;&#10;6y0AFFFFABRRRQAUUUUAFFFFAATikyKPavwN1v8Aa4/4Kg/HP/gof8W/2Vv2R4/gvo/hT4TQ+Gpb&#13;&#10;7UPHsOq3Oo351yD7QyxCxlCrsVJACygZ28nJrpweDq4icoUo35Yucn0jFSjFyflzTivVoU5KMeZv&#13;&#10;rb1b/wCGP3zyOlFfEFt/wUL/AGSLH4leJvgf4j8daLD4u8B6M+r+ObPEsUGkwQIGmlnlkUIiEn5A&#13;&#10;W3HpgmuB/Zk/4KvfsTftbfEQfCr4SeI9Rj1yeGS50mz8R6Pf6J/a8EWS82mPfwwreRhRu3QlvlIb&#13;&#10;oc1jSpup/D105tOqu1f0unr5PsVVTgnKatZ2d+jaTs/OzX3o/R2ivy18df8ABZ7/AIJ0fDn4jaj8&#13;&#10;OfFXj5I/7HaWHWvEVvp97c+HdPuYMiS2udXhhe0jnUjHlGTdnAxmv0a8AePfCXxS8E6V8RfAd7Hq&#13;&#10;Oi63Yw6npd/DkJcW06h45F3AHDKQRkVFP36aqw1i+vTr1+TCa5ZuEtGt0dhX5DfCjRra/wD+C0/x&#13;&#10;n1C8CyrF8EPA1ssUo3ria/1NmIByBnYM+tfrzX5PfB0j/h8p8bF7/wDCmvAB/wDJ3VqTSejEfqYm&#13;&#10;iaNGCI7O1XcMECJBke+BWkiLGoRAAAMADgAVVGo2BvzpSzwm6WITtbhx5ojJKhymc7SRjPTNXM0W&#13;&#10;6gfkj/wXm/5Q6/tDf9k4v/8A0JK97/4Jb/8AKOb4J/8AZNtD/wDSVK+PP+DiD4x/Cv4Xf8Ej/jH4&#13;&#10;e+Iut2elX3jDwndeGfC9lO2bjU9VuNpitreNcs7HaScDCgEkivX/APgjH4stR/wSF+BHi7xHdxJB&#13;&#10;D8L9OuLu8lYJGkcEbbmY9AFVefpTA/VjIor+Xv8AbD/4LE/DL4e/8FXf2ePBPiLxfb+Evgtc+DNf&#13;&#10;8Y6j43vHli03W7u8imsrWzclcbIJIt4JH32Hav6MvCPxv+Dnj3+zx4L8U6BqjataJf6bHZX0Mslz&#13;&#10;byJvWSNFfcQV56dKAPyK/wCDfv8A5Ms8Yf8AZwXxT/8AUlu6/cevw5/4N/Bj9i3xiPT9oL4p/wDq&#13;&#10;S3dfuNQAUUUUAFFFFABRRRQAUUUUAFUtSuxp+nz6ht3eRC82312KWx+OKu1jeIv+Rfv/APrzm/8A&#13;&#10;QDQB/D38FPCMHiX9uT4Vfth21no134y/a68V+NtJsv8AhI7MX9r4HTwqshaSzjY4nkuo4ghDABMn&#13;&#10;HetD9nP4ffs+fsSf8FJPjp+1J4x1+y0S6+EPjnQfB134O0mNIIvEl14ut7fbe2Nkz7odktzghQy5&#13;&#10;VyNua8S8W/H/AMNfsqfAz9h39ovxTqdpo8PhXW/jjeWN9foZLf8AtOSC6jsYnUckS3DIv481/J54&#13;&#10;Z/ap+Nn7c/8AwU98E/HP413sN14k8X/E3wp/azWMf2a2meG+toYv3Knb8qgAV+i47xe4pxUMTTxO&#13;&#10;a1Zxr0aeGnFzbjKhS5XSpOPwqEHFONkmnd3vKV+OGX0I8vLTSs216vdn+1vBKk0SypwHUMM+hGam&#13;&#10;r+b/APbg/bY+Kfg7433vxz/Zy1a6bSvC/wAJfG2krot7ERZT+I/D/iOw0yeV4yfn8pZXCN3r9zfF&#13;&#10;H7QHwu+F+geFbz4qa7Y6XP4p1nTfCmliZv8Aj61zUkzBZqFziSQg4U4r86Ow9zooooA/Dz/g4v8A&#13;&#10;+UTXj3/sPeD/AP1I9Pr9vLX/AI9o/wDcX+VfiH/wcX/8omvHv/Ye8H/+pHp9ft5a/wDHtH/uL/Kg&#13;&#10;CekyKD0r+f8A/br/AGvv2t/CP7ZWleIf2c9Us4/hL8E7ey1P47Wcqo66lBrU/kSQrLgmKTTbYG7Y&#13;&#10;ZUYOT0xUxnF1qdG6Tm7atJLu35LS9r7o0VKThOcVflW3Vu9klfS76I/oBBz0pMivyR/aP/4KmXPw&#13;&#10;1+MWn/AD9m74WeLPjH4q1Lwfb+PraDwvPa21k2hXDhUnF3dOkRZg2UTOW7V87N/wXf8ADfibTY/i&#13;&#10;D8Ifg18S/E3gXw9qo0T4r+LEto7WPwdfRyCK6glt5SJLw2rH961sGUAHmnB3Untytp30taXK272t&#13;&#10;FS91yfuqXut3aREFztRg7t7W1vdXSVt5NaqPxNapWTP34or8Yvj1/wAFhNJ8JfHm9/ZX/Za+GHjH&#13;&#10;4y+P7Lw/pfi59O8MNBbaf/YupKHW4e/uWWFGCkbY2IZycDocfbH7Gn7afwz/AG0PAupeIvB9pqmh&#13;&#10;a74c1WTw/wCMfB/iCE2+q6Hq0IBktrhPuuPmBSWMmNxyp61rGjJp6bffZPlbtu0pe63spe67PQhz&#13;&#10;SjCV7qVrPdarmWu3vR96PeOqutT7FopAcjNLWZQUUUUAFFFFAH5K/wDBFD/kxiL/ALKP4/8A/Um1&#13;&#10;Cv1qr8lf+CKH/JjEX/ZR/H//AKk2oV+iPxE+PXwS+EWo2Oj/ABU8W+HPDl3qZxp1treoW9nLdHcE&#13;&#10;/cpM6l/mIHyg8nFAHMftU/FHX/gr+zp4x+KvhWGKfUtD0K5v7KO4VmjMyL8hdV5IBOSB1xX4Cfsf&#13;&#10;ftxX/hK28H+I/Hfju68UeN/G3iK30nUNIvYYn3QXzlgqtCokHkZPlhjtUV/QX8Zfjt+zz8JLG10n&#13;&#10;48eKvC+gW+vB7S0tvEd7b2y3wbCuiJOw8wHcAQARzXyR/wAKN/4Jm/sV+N9M+LWtQeBfBGr6o8ya&#13;&#10;HqWt30VuJHkw8htPtMm3OGHKDIB4xX6XwVxblmX4PFUMbg/ayqbO0X0as21dK+vu6vyscuIoSm1a&#13;&#10;VrH6TDgcUtV7S6t721jvbORJYZkWWKWMhldHGVZSOCCDkGrFfmh1BRRRQAUUUUAFFFFABRRRQAUU&#13;&#10;UUAFfkh8N/8AlNr8T/8AsgHhL/08X9frfX5IfDf/AJTa/E//ALIB4S/9PF/QB+gn7Qv7QHw0/Zf+&#13;&#10;FGp/Gr4u3U9noGkLGb2e2ge4kUSuEXEafMcsRX8tH/BYX/goZ+yr+3F8BfDfw8+C93qOoahpXi+3&#13;&#10;1u4i1PTnt4xbxQyIWVpMgnLjjrX9D3/BSD9nnxx+1H+xp41+Dfw1ktk1/UNO+0aTDdnZDc3NqwmS&#13;&#10;3Z/+WfnFdgc8KSCeM1/CX8Qv2U/27v2fNDg8VftbfCpfh/o91cpp2n6kuuWerC4vnBYQbLYllyqk&#13;&#10;hjxxXy3EdXEqEowj7ltX8/X9C4WPoH/glj8dvhr+yH+3xF+0D8Wp7jSvCY+HOp+HJTpcTy+bqE95&#13;&#10;DLAZLaLAY+Wr/OQSvA71/a5+yj+3R+zH+2ppWp3/AOz/AOJLfVbnRZlh1nR5h9n1KwMmTG1xaufM&#13;&#10;RJAMo5G1h0Nf57XgzwB+0F8a/i1YfAj9mDwR/wAJ14rvtCu/EclhJqdtpUVvp9m6RSSNNckKx3yK&#13;&#10;Ao55r+kT/ggJ+wL+2n+y3+0f8ZPjT+1j4AsvAkPjHRdE07SIbfV7XVpbh7Bm8wu1sx2hRjGQOtZc&#13;&#10;NVcTyxg4fu9dfO/r+gTsf1OUUUV9cQFFFFABX5Q/8Fmv+TNrT/sqfw+/9SWxr9Xq/KH/AILNf8mb&#13;&#10;Wn/ZU/h9/wCpLY0Afq9RRRQAV8T/APBSb/lHx8bf+yWeJ/8A02z19sV8D/8ABVBVf/gm18dVeYwD&#13;&#10;/hVfiTMoGdv+gS/z6UAe0/scf8mifCv/ALJv4a/9NlvX0fX5F/sqf8FOP+CePh/9l34a6HrPxo+G&#13;&#10;9td2ngDw9b3NvJrlqrxSxadAjoys+QVZSCDyO9fSWjf8FMf+Ce3iC7+w6R8afhpNKRnYPEFkvH1a&#13;&#10;QCiwH1tr3gTwZ4puNOu/EWl2V5LpGorq2mPcRKzW16gIWeI4+WQAkbhzX4C/Eb/ghVCf2gvh1+0X&#13;&#10;8OfGVxLf+Df2i9Z+Nd/p+qRfup7LXxCbqyjZST5kRt0EbnqCcgV+sGqf8FDf2ENFtvtep/GL4axR&#13;&#10;5xuPiGwPP0WYmsPU/wDgpj/wT20d4k1H40/DSIzgNFnxBZHIPTpIf1oA/jA+H37E37XXgjxt+zh8&#13;&#10;PvGngPWtM1i+/bl8afERLW4iJWPw/F5c730rrlY4TGrNGzY3445Nc18Jvhdret/Db4l+AdU8PlfC&#13;&#10;/wC1P+0r8S9PbUYY8alr+i+HNNvr2xitHHzCIalEMAfeYEYr+1fXP+Ckf/BOjTZLe91z4x/DBZNr&#13;&#10;fZZX12xd1DjDbWEhK5A59a/JHWIf+CTGn+IfgBN8L/2iPAGi6L8DfiDrnjy20yXXLSZtRl11Ljzo&#13;&#10;TIXGxRLcMw46cUAfjP8AsOa/4t17/gnn/wAE54/Gl5e3d7pn7UepaMFv2YzW0Vi99ClsQ3zKIQuw&#13;&#10;Kfu4xX9+tfxD6rrfwS8GeKv2UvgZ4L+JPgDxprsv7aXiLx0un+C9ThvTBpOuz3t5bs0cROzYkqh+&#13;&#10;AAxx64/t4oAKKKKACiiigAooooAKKKKACiiigD+E/wD4PiP+SOfs9/8AYzeKv/SXT6/zt6/0SP8A&#13;&#10;g+I/5I5+z3/2M3ir/wBJdPr/ADt6AP/R/pG/4Ny/+UKPwC/7FnUP/TxfV+2Vfib/AMG5f/KFH4Bf&#13;&#10;9izqH/p4vq/bKgAooooAydfgnutCvbW1XfLJaTRxpnG5mQgDJ9TX+Q38Tf8Ag3e/4LI+L/i54m1j&#13;&#10;SfgjrzQX/iHUby3le8sEjaOa5d1YO1wAQQwIPcV/r8k1+MP7en7avxi+HP7Uvgv9mn4Uajpvhq2v&#13;&#10;LP8At3xD4g1GEXJe2ZjGsCRkjYARuL5yelfQcMcNYnNsZDBYW3M777JL0Tf3JszrVVCLlI/zfrr/&#13;&#10;AINqP+C09pA07/BTU3C9otU0t2P0Vbsk0W3/AAbUf8FqLqJZk+CupqG7S6ppaMPqGuwR+Vf6VPiD&#13;&#10;/goNqXhn9kb4mfE/Qp9M8Sa38P7pdEXUrVwlrc3lyB5UzR5+QJuBKZ5x71wf7Hf7a3xL1G88A6J8&#13;&#10;b/F+h+I9X8dTvY/2ZYwLZz2k4jMwkCgneu0bdvHrX1y8Jc15MbP3f9nvzavW0efTTT3dfe5ez97Q&#13;&#10;weNh7vmf5xUH/Bth/wAFpbi5e1X4JaurJ1aTUdMVD9GN0FP4GnXn/Btf/wAFprLb5nwT1Z95wPJ1&#13;&#10;LTJMfXbdHH41/oQX3/BQD44eMP2tviH4Zg8T6D4P8GeBpZdOtrK/t1nku7i0G6SR59wx5uCAuPlr&#13;&#10;0r9sz/goj8SfDf7PXwr8U/AZ9P03U/ideoE1m7xeQWdtDzMUQ7RIZBwG/hHNOXhJmyjg37v+0NKO&#13;&#10;uzaclfS2yd+XmtbW11cWMheS7H+dB/xDRf8ABarZv/4UtqPTOP7W0rP/AKV1/o//APBAX9m744/s&#13;&#10;l/8ABMDwJ8Cf2ivD8/hnxVo1xqYvtJuJYppI0muneNi0LOnzqc4DHHevpP8AZD/acn+I/jzV/gx4&#13;&#10;g8Qab4n1XStHtNbk1PTAIgkdy2zyZIQTgqw+9nmv0Jr4/ibhzEZVjJ4LE25kk9L2aaTT1Sa0ezSf&#13;&#10;dG1Gqpx5kFFfKH7cnxN+IHwc/ZN8dfEr4WAf8JBpOhTXGluYWuRHNkLv8peW2gkgfjX4rfsJftdg&#13;&#10;at4D8K2/jDxT4v8AGviLWooPEFpcXMmo262lypeZ3j58kRMOG4CdK+j4W8O8TmuAxWYUqqjGjfR3&#13;&#10;u7R5n6K3Xv0M62JUJRjbc/pXzS1/M38Vf2m/iVH+3Z48tvj94k8VaD4U8LS/2d4X0vRDPp8MsJTe&#13;&#10;s+0DFw5frJkjHAr1X9sr9qf9pDUf2Kfhh4l8E3WuaDH4y1o2PibWYLOe31GLTYiTFJ5oGbYzBRlz&#13;&#10;jcOB1r3H4O432eAqe3h/tLSW9leLlq7a2Sd9NLre+mf12N5K2x/QeDnmkzX4x/sf/tK3uv6n4l8D&#13;&#10;fC6+8SeIYNG8Bza1Ld64k15GmsQ/LHFHMwGfMxnygcnqK/OL9nP9sn4laVo2o/En4ueJvGt/8RdU&#13;&#10;14SWHh+JbhrSN2uPLa1GnFfkj2HiPHA5rsw3gnjauMxWDWIinRUW209ebbTpbdu+i112JePjyqVt&#13;&#10;z+rqvz0/4Kz/APKM346f9ky13/0levv7Tp57mxhuLlDHI8KO6HjazKCR+Br4B/4Kzf8AKM346f8A&#13;&#10;ZMtd/wDSV6/FWd571+xt/wAmhfCr/sm/hn/0129fSNfN37G3/JoXwq/7Jv4Z/wDTXb19I0AfiR+1&#13;&#10;B/ynI/Zg/wCyafEn/wBBsq/bevxI/ag/5Tkfswf9k0+JH/oFlX7b0ART/wCof/dP8q/ID/ghj/yY&#13;&#10;PD/2Ur4g/wDqT6hX6/z/AOof/dP8q/ID/ghjx+wPDn/opXxB/wDUn1CgD9hKKKKACiiigD46/wCC&#13;&#10;gHwvHxi/Y3+IXgNr+10xLjw5c3Mt/fKzwQx2i+fI8gXkqEQ9K/E//gnH4e/bH+Ms3wsvtN0K30f4&#13;&#10;QadHb+LtP8TySRsNUtdjJCsEYPmq0+Q43AYXr1r99P2sxn9lb4mD/qn3iL/03T18yf8ABIMf8avP&#13;&#10;gMP+qY6H/wCky19zw94gY3LcBiMuoRi4Vb6tXabjytx10dvuOerhozkpPoSf8FeOP+CXnx9/7JV4&#13;&#10;i/8ASOSvpP8AZI/5NW+Gv/YhaB/6QQ182f8ABXjn/gl58fcf9Eq8Rf8ApFJX0n+yR/yat8Nf+xD0&#13;&#10;H/0ghr4Y6D6FooooAKKKKAPxt/b2/wCUl37F/wD2Nfj7/wBRt6/ZKvxt/b2/5SXfsX/9jX4+/wDU&#13;&#10;bev2SoAK/E3/AII8/wDJQf2sv+zn/E//AKJtq/bKvxN/4I88fEL9rLP/AEc/4n/9E21AH7ZV+Ln/&#13;&#10;AAXs/wCTCIv+yp+Af/UgtK/aOvxc/wCC9n/JhEX/AGVPwD/6kFpQB+0dGKKKACiiigAr+fz/AILM&#13;&#10;fD7WLb4w/Bf4yeG5LK91uXXX8EeGfDMuVutU1bUN08McMh+RQqxszbiBgV/QHX4u/wDBWD/kvP7H&#13;&#10;pA/5uV0r/wBN17Xv8McR4jKcbTx+GScoX321VjOtSU4uLPY/+Cc/gT9q6F/Ffxd/at0+DQdS1+S1&#13;&#10;stO8PI0ck1vBp4aPzZXiJQ+bwVHUDrXkP7ef/KTz9jUf9R7x5/6Y1r9na/GL9vP/AJSefsa/9h7x&#13;&#10;5/6Y1rPiPPquZ4ypja8UnK2kVZJJJJJdEkkgpUlCKij9naKKK8Q0DAooooAKKKKACiiigAooooAK&#13;&#10;KKKACmSf6tvoafTJP9W30NAH5O/8ESP+UePhv/savGf/AKkmo1+stfk1/wAESP8AlHj4b/7Grxn/&#13;&#10;AOpJqNfrLQAUUUUAFFFFABRRRQAUUUUAIa/lv8A/8E9Pht+1f/wWm/ad8f8Axz0zx/ZWWkWngNvD&#13;&#10;eq6HrGqeHtPvJI7QvKpexkgF2UeNchywUZGPmNf1I4B60gCgkgDJ6mvQyvHRw1SrUdNScqbgm94N&#13;&#10;zpz515pQcfSTJqpyjyJ2V035pX0/H8D+N/8AbA/Y9+MHxw+C37UX/CmPD19p/iKH4+aTrV9q1tY7&#13;&#10;9U1Lwvo6o86wecMX6qo3LAxKSEYINeF+FvC/jT9vX41+APh38F/2oPi78QfEXhg317pt9B8Obbw3&#13;&#10;beA3+xmJZL28mtrfarMBb+VCzZI6YGa/uTCqM4A561FDa2tuWa3jjjLHLFFC5PvivncpwDw0YwnP&#13;&#10;nUeRq6WkoKyavdbpNXTaadnrp1ZniPrHPpy359Ftabu0++mm9mrJrTX+N2D9tH9iP4D/APBLX4nf&#13;&#10;sFfFv4U+ING+JlloXiW08Q/C+fw5e3kut6y6SEa79sS3e0dLhwt35vnZjAx2Ff0hf8EyLeO1/wCC&#13;&#10;eXwVt4nEgT4aaAA6nIP+hx5/Wvrrxt4J8PeP/Cmq+DfEcJez1nTbnSb4xHZK1tdxNDKquBlSUYgH&#13;&#10;tXOfBf4ReC/gH8KtA+C/w4hmt9B8M6ZBpGkwXEjTSJbW67Y1aRuWIHc9a9mNZtVpVNZT9n6e4pp9&#13;&#10;3rzLduy0Vra8qoQjCnGGihz6f4nF77acvRJu923pb1Cv51f2hPjL4s/Z+/4KG/tTfGHwQIW1Tw1+&#13;&#10;ydoviDT47gZiN3YXWoPAWHcKScjvX9FVfy/ft6f8ncftjf8AZmdj/wClF/WBR+Luh/tvftaah8SP&#13;&#10;2VPj1eeONVfxN48/Y/8AiFq/iu9yFS/msZtVuLVnhAEYeCSKPy3C5AUCvtr/AIJ5/wDBUD9rW1uP&#13;&#10;hV+yH401w+KLPXfGfgfwtqvivVxu1iWx8ZeF59buf3n/AD0gnwsT9dor8gvDP/IE/Yl/7Mp+Jn8t&#13;&#10;Zr2/9g7/AJPC+CX/AGVb4Lf+q+moA/S74NeA4vjZ8TPhr4T/AGm764+Jk3w4uv2hdO8Paj4qUXDZ&#13;&#10;0O4ihsLiaM5R5oInZEYgleor6G/Z31XVW/4NO7O9tZ5YblPgXqcUM8DGN0xcTou1lwRgccV5t+zD&#13;&#10;/wAl/sj/ANRz9pz/ANLIK7z9nD/lU2sv+yI6l/6Vz0Afqz44/wCCXP7IP7Yfwy+CMv7SfhTT/EVt&#13;&#10;8NvDNuNK0meMLZzvd6dFA4nVNu9FI8xV6b/mPNezfB//AIJm/sT/AAE+IOl/FH4T+CbTSNa0WJ4d&#13;&#10;Lu4Li4YW0ciGMoiPIUC7DgDHHavrD4S/8kq8M/8AYvad/wCk0deg0Afhz/wb+HP7FvjE+v7QXxT/&#13;&#10;APUlu6/cavw4/wCDfv8A5Ms8Yf8AZwXxT/8AUlu6/cegAooooAKKKKACiiigAooooAKxvEf/ACL1&#13;&#10;/wD9ec//AKAa2axvEf8AyL1//wBec/8A6AaAP8uH/gtxI4/4JGfslRA/KfGXxLYj3Gpj/E1/MD8J&#13;&#10;PiVr/wAGvip4b+LvhURHVPC+u2PiHThOu6M3OnzpcRb17rvQZHpX9bX/AAVN+CXj39oH/gmF+yP8&#13;&#10;OPhhafb9al8S/FnUo7XcEH2TTLiS8u5CT2jhiZv0r+Wj4O/sv/F346/D/wCIPxO+HdjHdaR8MPD8&#13;&#10;PibxdO8gQ21hPcLao6g/fJkYDA7c0Afbmq/8Flv20Nc8VfEzxPqmsRzJ8TNP1zT7nTWXNrpI8QX0&#13;&#10;WoXsmnp/yyd54lbNf0xfsf8Axx1vxf8A8Eif2YP2hPj/AOJ59Subf9vXw/q3ijxHrdx5z28EM8iC&#13;&#10;SdyTsRV2gZwMV/Gt+zl+yL8b/wBqz/hJ/wDhTOmLqB8IaCPEmt+ZIIvKsTcxWm9c/ePmzIMe9fsL&#13;&#10;4W+GXxU/ZW/4Ju/HX9mn9od7nSb7Tfj74F07TNIu5WNlNqdhJK2pfYicI8kULxmYp0UjNAH+unDN&#13;&#10;FcwpcQMrxyKHR1OQysMgg+hFS1yfgOS3l8DaLLasrxNpNo0bodysphXaQR1BHQ11lAH4ef8ABxf/&#13;&#10;AMomvHv/AGHvB/8A6ken1+3lr/x7R/7i/wAq/EP/AIOL/wDlE149/wCw94P/APUj0+v28tf+PaP/&#13;&#10;AHF/lQBV1i5u7PSbq70+E3M8VvJJBbqQDLIqkqgJ4G44Ffzjfs8f8EaPDn7RnwR+JHxW/bYg8beH&#13;&#10;PiJ8c9U1PVfGnhzTvENxb2dlG7PBaW5gtpPJcCJUZs5znHTiv6SqMCsp4enONVSWs48l7tNRbTlZ&#13;&#10;rZtqPvLVcujV3fSNVrkt9mSl80mlfo0rvRpq9nulb8RP+CXHwV/aj+H+raZL+0Z4M/4Rybwt4Nl+&#13;&#10;H1jqAuLeZb3TNJvWj0tgImZ13WioxDd+tez/AAC+BPxW8K/sbfFH4beIPDgs9a13xP4zvtM00tD/&#13;&#10;AKbFqd1LJbS5U7R5ysD83PrX6qYFJgGqx0PrFD2FV392UW+r55ucnrfVyb8vInDctFVI0laMpqdu&#13;&#10;3LFxjHu0ou13eTsm23e/8dX7Ovxf/at/Yj/4KC/EZPBHwS8Q/E+NfhH8PdH8W6F4SurRdY0fUYI7&#13;&#10;n7PlZXCvA6s+4gnGAelftp/wTd+En7Q174z+I/7ZX7TfhiH4f+IPihqcB0/4fRTRXVxpWkaeuy2f&#13;&#10;UZ4SUe+myWkCEhBgdc4/SnR/hn8PtA8b6r8S9F0XTbTxBrsFta6zrMECJd3sNmGFuk8oG51iDNsB&#13;&#10;PGeK7nAr3M0zVYjFTxij784tNvpztSml5OS92+qjZX3ZxVcDTlTo0deWn7O2v/Pumqcfw1a25tbb&#13;&#10;IQcjNLRRXjHWFFFFABRRRQB+Sv8AwRQ/5MYi/wCyj+P/AP1JtQr8Vv2kPhZ8FP23v+Di3xB8BP8A&#13;&#10;gofFa3vgL4f/AAm03W/hRZ6veHQ7ePUbm5s5biSCVHha9d5SwKl2A24x8uK/an/gih/yYxF/2Ufx&#13;&#10;/wD+pNqFd1+3R/wST/Yy/wCCivxA8G/E39prSdWv9W8CFjoE2mahJYhA0yTlZRGP3g3xqcE0AfgP&#13;&#10;+2Z8LvhJ+2p/wcOr+yd/wUKigvPg74Q+DSeIPhzY6xctoVkurztZ/aHivEeFrxy28FDIwGMY+Wv1&#13;&#10;K/4Lo/sb/sK/Hf8AYc1vxL+0pZ6W2p/D3wNrd78N7i71dtOltrpbRdn2fEqic5ii+Uh84AxzXyX/&#13;&#10;AMHCviD/AIJS6b4x+EPhX/goR4T+Ifi/Vla8n8JWfw7mzc2sMckKzSXcaSLIYmbaAcHJBA5qL/g4&#13;&#10;N1f/AIJW6P8ACn4O6j/wUJ8E/FDxPo0MV3N4SfwJ5kbafAsFsZTqD70VQU8sAMSchvegD9Of+CIH&#13;&#10;xa+OHxw/4JcfCP4k/tEy3Vx4qvvDoju7i9sxYzSwW8rw2ztEFQZMKJ84Ub/vd6/V6vyO/bO/4Ky/&#13;&#10;ssf8E2f2fPh98VfHuleMdd8KeKdOih0K48H2Car5Frb2iSo9zIJUjRfLwC2/G7Nfpb8JPif4T+Nf&#13;&#10;wv8AD3xd8DTi40fxNo1nrmmyblY/Z72FZkDbCyh1DYYAnDAjtQB6JRRRQAUUUUAFFFFABRRRQAUU&#13;&#10;UUAFfkh8N/8AlNr8T/8AsgHhL/08X9frfX5IfDf/AJTa/E//ALIB4S/9PF/QB+t9fkn/AMFmf2ZN&#13;&#10;L/aV/ZIe3m8YaL4L1Hwvq0PiHRtR8SuV0ia7jVoxb3mz94UdXOPLy2QOCM1+tlfjl/wW08AS+I/2&#13;&#10;VLD4iTX1haWHgfxRY+IdQhv2dftSFvs8cMO0EGV5ZFVA3BzXq5HlGFx+Mo4PHVOSnNpSl2RM5OKb&#13;&#10;SPzU/wCCOP8AwTj+O/we/bPi/an+IXjX4ZeINItfh3e+F7ex8FNd/aTLf3MFwJmW6VSY9seMgelf&#13;&#10;1cV+Jn/BPPQf2wPGPxkPxA+N/hNvBXhvw34dPh/TbO+2Ld38k5WVJEEZIMSL1LYO7gV+2Yr0+L+G&#13;&#10;cBlGNeBy2v7SnFJ3unq+l0kn9y3t0u88PVlOPNNWYUUUV8ubBRRRQAV+Rf8AwWtv57L9jvR44Y94&#13;&#10;ufjB8O7aRuyI3iOzJY/QjH41+ulfEP8AwUJ/ZI8Qftrfs13nwS8I+K5vBWsDW9I8R6P4jhtUvfst&#13;&#10;/ot5He2xeCQhXTzY1JB64oA+3qK/DDRf2OP+C2WjtI7ftZeFbzzCTi9+H9rIFzjhds646Vv/APDK&#13;&#10;v/BbD/o6TwL/AOG7t/8A5JoA/bCsrXND0XxPo114d8R2lvf2F9bva3lldxrLBPDKpV45I2BVlYEg&#13;&#10;gjBFfjJ/wyr/AMFsP+jpPAv/AIbu3/8Akmj/AIZV/wCC2H/R0ngX/wAN3b//ACTQBU/b1/Y+/wCC&#13;&#10;f/7KX7L/AIn+OnhX4C/Cm91XTEhSyjvdCtFhE93MsKyPiPkIW3be5GO9fDf7IvwR/Yi8SX3gjw38&#13;&#10;Y/A3wb8U634zuXtLnRoPCWn2c9rJtMqzRmFDkBflKnjHPWvpv4j/APBPT/gsP8WND1Dwr43/AGq/&#13;&#10;CtxpWqWz2l5p4+HtkYdj/wASJJI4Ei9UY/dIBrP13/gi18avhf4u8M/Eb9iP40nwBr2m+FV0LxFc&#13;&#10;a14etddj1O/ODLqcQnYG1mk5BWM4CnAr9H4a4hybDZTisNjcH7StO/LK0Xb3bJXesbS968bN6K9r&#13;&#10;p81WlNzi4yskfCFp4L/ZI8Y/tP8AxC8OXvw++CvgXwh4F1C60XTrGTwnp1213PZMxaWWaSMOGlxg&#13;&#10;qOF7V6N+2R4P/Yy8DfCb4UX3wO+Cfwd0jUPimTNLr8/hyyuks7aEgyGCGWMK/mDPzN90dOa434bf&#13;&#10;8E8vjF+1F+0L+05+zX+0V8RrLUviN4V0zwbqHgz4maJoUGlpZy63bzzzS3GmxHybh2eDa7PksCTn&#13;&#10;NfZKf8Ekf2+Pidd+FvB37UX7ROieJ/AWgalZ3N14d0fwTY6XdTWdqAr2dveRtvto5lG1zHg96+in&#13;&#10;xjw1fLmsu0pW9ouWPve61utZ3k7vmb20tdmaoVff9/fY534VfA//AIJ0S+F/Hdre/Cv4PeN7/wAE&#13;&#10;eDv+Era7tPDllZ/MyMfs0yxxlQAy8MOcZr4z/Zl0L9kLxP4Ntvi/8bPAnwUkbXNct7ax8Fx+EtPh&#13;&#10;AtL+URxRRTxp5haLI2sRlj1r+mj9n39ir9nH9mPwvq/hH4U+HoIbXXpGbWG1BjeTXcbAgQyyTbi0&#13;&#10;KgkLGflGTXifgb/glT+xV8PfipbfF3w/4YkOoWV6+oWFndXMk+n2s7ncrRWrfIPLPMY5C9q2w3GP&#13;&#10;DEMRjpzy68aijye7DSy10taHM+sEmr6WaJeHquMUp7Hp/wANP+CfP7DXwm8WWHxH+F/wl8BaBrli&#13;&#10;fOsNU0zRrW3urd2XBKSIgKtg4yDX2TSD1pa/EDvCiiigAooooAKKKKACiiigAooooA/hP/4PiP8A&#13;&#10;kjn7Pf8A2M3ir/0l0+v87ev9Ej/g+I/5I5+z3/2M3ir/ANJdPr/O3oA//9L+kb/g3L/5Qo/AL/sW&#13;&#10;dQ/9PF9X7ZV+Jv8Awbl/8oUfgF/2LOof+ni+r9sqACiig0AfnN/wU7/bZ8b/ALAP7Nk37RHgvwXc&#13;&#10;eO/sOowW+o6LaStDJFaTE+Zdl1SQhIf4vkPUZwMmv56P24/+CsX/AATy/aJ+Gvw7+LeoeErz4jeO&#13;&#10;vEYS30LwX4J1E2muQrLxLaaq8SSOnluf3SBWLnkcZNftD/wW7/aw1T9jz9j2b4n+ENJtfEXiS4v0&#13;&#10;0fQtCulE0U0t4PLeaW2Hzzwwqcug7kZIHNfxO/DH9m743f8ABNDxT4Q/4KPwX3gfx7eG9abxh8Pd&#13;&#10;IxJf6PFrIO5Yl5VpFVzteIHyWxngE1/od9E/wr4KzbIVmnE040MZGvUhg4rGexeZVPYX+p1FZ/Vq&#13;&#10;cJ+ytiE6bqSqulfm5W/kc9zDFU6rhQ1jZc3u35Ff4l/M7X01ta5+melfFD9qXwd8H7v4UeFvjz+y&#13;&#10;V8KvB3i2G4vP+EA+JFjPN4nslnONmqyqpWa8tyMb+xA9K8//AGWvhh+2H8MviLD8Qvgj+13+x14p&#13;&#10;12BW07Tn1a3ml+yTyj71uzIoSYrlc5+7xX9X3/BOHwF8HfjJ+xL4A+JfiXwfoN5cazpk+ohtZ0y1&#13;&#10;ubyNbi6lcRzSSRlmdQQrEnkivrnxh+yP+y5498NXHg/xZ8PfB13pt0cz2p0m1jViO+Y41YH3BBr+&#13;&#10;Eq/EeZRliKbryj7RvnjzNpvZpu7vba93dLdn1Spx0dr2P5EPiX/wSu/4LXftM/ES++KL/FX9nWS8&#13;&#10;1Mxy3tv4ZsCbK5dMbpXVSxZpcfvCeor6H+MX/BPH/g4L+OHwt0v4OeJ/F37OGmaNobQnRG0XQZoZ&#13;&#10;7BYV2eXbkghFcffA61+rlz/wQ1/Yw8Ja9P4y/Zpn8afB/XJ23f2l8PtcuLYIeuVt7o3EA5OfuV53&#13;&#10;8WPAf/BS/wDYA8H3nxy+HfxRl+N/gjwtA2q+KvB/j7T1fxPdaTAN90+nahZeUhuoowXRHi2vgjGc&#13;&#10;Vk+J8yfsb4qf7r4fefu6W0+WnoP2cddNz87v2Yf+Ce//AAcI/slQahB8LfGn7O0txq06S6hq+q6L&#13;&#10;cvfSRoDtgMse0mJScqvY1+kn/BGb9s79sD9qmx+OfgT9tZ/CT+KvhL8TH8CG68GW0ltYyLHZRTu4&#13;&#10;3s7N87nBz7Yr9evg98WvA3x3+FugfGL4aX0Oo6F4k0u31bTLuFgyvDcIGAOOjLnaw6qwIPSv5/8A&#13;&#10;/gifr+ieFPih+3X4o8Szpa6dp/7RWq3t/cv92K3g0uB5HPsqgmvMzDH1sTOdfEVHOT3bd2XFJaJH&#13;&#10;xL48/wCC5P7T37Ef7SXjn4Ef8FF9OiPh65lvNR+HviLw1YrPb32mo22OzZcbZd6sFlmJzE+QRyDX&#13;&#10;zt+xL4V/au/4KO/FW3xPL+zLo/iix1TX/h54h+G9mljr91pEEo3w3Rl/11vKGDLNxvIOOME/KnxP&#13;&#10;+Ey/8FCfix4q/az/AOChGua/4d+CekxX+m/CvVvB1iX0pra7uNlreG6cSIscjhTMjYd5DhcAc/pp&#13;&#10;/wAELtO/a+8N/tvL+z/+0hHc3+kfC3wFd2vgvV7uDyb3+w7+RPsIuI926OGSLDQK4DdeoGa/0H8Y&#13;&#10;JeG1LgCt/q5UwazudPCfXY0qlT2Cj1/s5P8AdzrN+z+vRjKSgnU5LrnZ8llyxrxS9speyXNy3Sv/&#13;&#10;ANv9bb8vfQ+iPid/wbZ/Ev406rBr3xX/AGvfjfrd7bWy2cFxctbhkhVtwUbWH8XOTzXe+Kv+CAv7&#13;&#10;RvjnwbP8O/F/7aXx4v8AQ7mGG3n02Y2vltFBjy14OQF2jp6V/S/RX+fTx9dqEXUdofDq/d9NdPlY&#13;&#10;+ssux/MH8MP+Dd744fBSwudL+E37ZPx10K2vbpb67htGtiss6rtDtuY9uMdK5KH/AINp/iNbfEkf&#13;&#10;F+3/AGufjYniYX76oNZDQef9rkGGlxu25I9q/qpoqv7SxPPOftpXlo3d3a7PXX5hyq1rH8Xf7Ynw&#13;&#10;B/bW/wCCZf7Tv7MWs2P7VXxf+IOneP8A40aZ4T8QaD4ouIxaS2kjB3G2PIZWXKsreuR0r+pX9uv4&#13;&#10;M+LP2if2N/ib8C/AZtv7a8WeC9U0LSxeSeVAbm6gZIxI+DtUsQCe1fiJ/wAHBv8AyXv9ir/s4/Sf&#13;&#10;/QRX9NVcQz8KfhB8ZP8Ags38KPhL4V+F0X7Lvga6Xw34b03QPtQ+KFmgl/s+2jt94U2RIDbM4JJG&#13;&#10;cZNeh/8ADUf/AAWf/wCjVfA//h0rP/5Br9k6KAP5D/jl8ff+CoGof8FgPgR4g8Rfs8+ErTxZY/DL&#13;&#10;xuugeHF+INvLb3sEzW4u5nvhahImhCx7YzGS+888V+ro/aj/AOCz/wD0ar4G/wDDpWf/AMg1zP7U&#13;&#10;CKP+C5X7MEgA3H4ZfEhS3fAWy4z+NftyBigD8c4P2nv+Cyksyx3v7LPgeKJsiSQfFCzYqPXAsRmv&#13;&#10;zg/4JWfHv/gqH4S/Y9ttL+DH7Ofg/wAQ6SfHXjSZr66+ItrYOLmXX717iPyntJDiKYvGG3fMFDcZ&#13;&#10;xX9U0/8AqH/3T/KvyA/4IY/8mDw/9lK+IP8A6k+oUAUP+Go/+Cz/AP0ar4H/APDpWf8A8g0f8NR/&#13;&#10;8Fn/APo1XwP/AOHSs/8A5Br9k6KAPxs/4aj/AOCz/wD0ar4H/wDDpWf/AMg0f8NR/wDBZ/8A6NV8&#13;&#10;D/8Ah0rP/wCQa/ZOigD8Ffj5+0n/AMFe9U+AnjvT/GH7MPgrT9Mm8F65HfXkfxNtJ2ihaxmDsI1s&#13;&#10;lLEKScAjPrXhP/BOT9oT/gq14a/YL+D2g/Cj9m7wZrnh228AaRDpWr3PxItbOS5t1hASVoGs5GQs&#13;&#10;uGK7jjpX7v8A7Wf/ACav8TP+yf8AiL/03T18yf8ABIIAf8EvfgMB/wBEx0P/ANJloA/Lb9o79vf4&#13;&#10;h/th/wDBGv8Aa11H4j+B0+Hni74eQ+JPhv4j0GHVE1iBbq0jjWR4buKOJXRkl4wtfvD+yUMfssfD&#13;&#10;YengTQR/5IQ1/Lv8QUVP+Ccn/BTRUAAHxh8Z4A4HMFnX9RP7Jf8Ayaz8N/8AsRdC/wDSGGgD6Doo&#13;&#10;ooAKKKKAPwz/AOCs/inxl8Fv2m/2Yf2pdN8CeOPHHh3wF4q8Vt4mh8B6W+rX1nHq2imztpGt4zuK&#13;&#10;NK2CR6VpaT/wWstddt/tekfs2ftPzxdN6+CJlH/j0gP6V+3VFAH4l3//AAWlg0qNbjVf2bP2n4Ii&#13;&#10;4UyHwRM2M+yyEmvyG/4JTf8ABV/Svhzq3x9uj8F/j54muvFnx88Q+IVTw/4SmuzZrcCJVtrs7x5V&#13;&#10;1GFHmRMcrkV/ZbX4g/8ABGayTS/GH7VmlwM7RQftPeKRGHOcbo7dj+ZNAGx/w+Su/wDo2b9qD/wi&#13;&#10;pP8A47X5N/8ABXf/AIK0eGvjX+x/J4Hf4JftAeHJrb4g+DdRa78ReD57S0P2PWLe48rzmYr5sgTZ&#13;&#10;GvVmIAr+wqvxg/4LzzTQfsFRPC7Kf+FpeARlTg4/4SC044oAwLD/AILaaTrF3LaaJ+zj+09dGI4Y&#13;&#10;r4GnT0PR5B61sf8AD5K7/wCjZv2oP/CKk/8AjtftNRQB+LP/AA+Su/8Ao2b9qD/wipP/AI7R/wAP&#13;&#10;krv/AKNm/ag/8IqT/wCO1+01FAH4rv8A8FlbiNDI/wCzP+1AFUFmP/CFScAdT/ra/J//AIKEf8Fa&#13;&#10;/CnxS+Kv7NXiD/hSn7QOjt4T+PWn61Ja6v4PuLeW+8myuYzbWalj59wTICI15IBNf2EV+MX/AAVd&#13;&#10;mmi+O/7H6xOyh/2lNKDhTgMP7NveDQB5J4m/4ODPgb8PtFvPF/xS+DH7RPhjw/pm19U1/WPBN1FZ&#13;&#10;WcTSCMSTPu+VNzDJNWf2wvHVt42/4KsfsS6vojs+larp/jPX7IuCrFbrR42jYqehMbD3r6o/4LY2&#13;&#10;MOof8Envj1bzkhR8PNQl+X1i2uP1UZr8+fir/wApCf8Agnz/ANk/1/8A9MFtQB/SbRRRQAUUUUAF&#13;&#10;FFFABRRRQAUUUUAFFFFABTJP9W30NPpkn+rb6GgD8nf+CJH/ACjx8N/9jV4z/wDUk1Gv1lr8mv8A&#13;&#10;giR/yjx8N/8AY1eM/wD1JNRr9ZaACiiigAooooAKKKKACiiigAooooAKKKKACiiigAr+Xr9vqaKD&#13;&#10;9rP9seaZgiL+xlYlnY4AH2i/6mv6ha/ni/bb/Z//AGom/ba+JXjrwv8AA6b4yfDb4sfBPTfhrrcO&#13;&#10;neKbHw9dW7W11cPcxN9rO7Ekcw2ug4IoA/jZ/aj8W/tDfs8/svfsXfHD4Z+CNY1pbD9lTxVoOpzN&#13;&#10;YTy2tnba1e6hbyTTMiMI9kFwJV34BUg9K+w/2UfH+h+Ef+CvHwC/ZQ0+1e5udW1r4U/EC31kPiKO&#13;&#10;10vwLJbyQFOpd2fIPQY5r+n2y/ae/bL8B/DLS/2fr/8AY1srXQLTw9H4Y07QtZ+JXhvfNpVvCLcR&#13;&#10;FJV3OhjGGPc5zzXntpr37QnhD4jad8fk/YC0LTfEGgWEFlp3i6Tx94ciksrO1h8iELcFRtRIjsXn&#13;&#10;pxWnsZ6Pleu2m/p3A/O/9g/4xav8TP8Agpx8Sv2RB4P1/T9R+Elx8btW1jWbiM/ZbuHxheRGwEYx&#13;&#10;lS4GUzw45XNfAX7K/wDwWE0Dwf8A8EitY/4JR/tJ+A/GfhHxcfBeveD/AId61caZMll4in+1H7HZ&#13;&#10;xKyBzcs8mxsZBIHrX9NvhT9qr9ui28Xav8Vvh/8AsV2U2s+IYreHW9b0n4ieG3nvI7ZSIBPLGvzB&#13;&#10;VJ25Ncj44/aI/aq+LHi/QLjx1+xL4e1vX/BupjVdBiu/iJ4ZlvNKvyOJI02bkkOARx1Gfen7Cpdr&#13;&#10;lem+j09dAuj91PhRBeWvwt8NW2oRPb3Eegaek8Egw8ci26BkYHoVOQa7+vxT1T/goL/wUo0CNJfE&#13;&#10;v7JDaYsziKA6h8TPDsAlkP8AAhcAM3sK0Lf9u7/gqBdxrcWX7Hd9cwOMpPbfEfw/IjD/AGWC4NS6&#13;&#10;clFSadu/T7wOT/4N+iD+xb4xA7ftBfFMH/wpLuv3Ir8mP+CMP7OHxw/Zl/ZB1Lwv+0PoEHhfxP4j&#13;&#10;+J3jLx5c6BBfRal9hg8Q6rLe28L3MJMcjpG6hivGa/WeoAKKKKACiiigAooooAKKKKACsbxH/wAi&#13;&#10;9f8A/XnP/wCgGtmsbxGceHr/AP68p/8A0A0Afw/fCz4f2nxbsf2A/hJqUs8Np4p1z48eH72e2/1s&#13;&#10;VvfWV5FI657qGzWJ4u/4N7/iJ/wT0+An7UHw+/Zpm1z4gaR4/wD2c1to7u7hSK5fXtP1ZbmS0gii&#13;&#10;J3lrZC6jqTx3r7G/YO+BvxQ8eN+wh8aPCmm/a/DPgDxT8YbrxdqizRKmnRavHeW1k8gZgcSy/KMA&#13;&#10;nPWv61zr2gMMNe2eD1/fJ/jQB/AN+wd8FtS+Fn/BLHwD4x1HwheeHr+/+Cvj6z8Uatc2L2kssv8A&#13;&#10;wmdj9givGdVbcyA+SG5IHHFbP/BRD4O+Bf2k/wBoX4CfAT4lwteaD4r/AGx/iHoeo20UnltKtxDY&#13;&#10;IoLjkHeV5PSv7OP2xP2f/Bn7WH7NXiL9nRtct9Cg16O1T7fZNFug+y3cV2AqggYZosH61+cn7Zn/&#13;&#10;AAS58KfErxr8Efij+z7eaXYeIfh1+0DafFnXbm/vE8u5tb3YNa2Kf+Wk3kRFF7EGgD4b/wCCX/7U&#13;&#10;n7VXgu3+B37MHxav5NOtfBHxH+Kvwn8af2m/mSXem+EbWG60ieedsBfKilALk4ZApzX9Wtne2eo2&#13;&#10;kWoafLHPBPGs0M0LB45I3GVZGUkMpBBBBwRX44eJv+CYHgXXP2tNR+NUPjV4vA2t2Hiq61vwGJU2&#13;&#10;3Ov+LbFdOvr9bjO5M26qAoPBANfOn7PHwx/4Kd/sVfs//swfs0+CNQ0Hxqug+N9V0P4q6vqN4k0N&#13;&#10;r4HEkzaexmaQSGeC3MaIV3EuApGKAPYf+Di//lE149/7D3g//wBSPT6/by1/49o/9xf5V/PZ/wAF&#13;&#10;0vidL8Uf+CPPxE1m/wBIvfD88XjHw7YJpuqtGLmSKz8UWMSXCqjH93Mq7077TX9Cdr/x7R/9c1/l&#13;&#10;QBPRRRQAUUUUAFFFFABRRRQAUUUUAFFFFAH5K/8ABFD/AJMYi/7KP4//APUm1Cv1qr8lf+CKH/Jj&#13;&#10;EX/ZR/H/AP6k2oV+tVAH8e37d/xe8Lf8Ew/+DgC1/b7/AGqbXULn4ZfEj4PL4F8PSaFaNq91HrFj&#13;&#10;La+ak1oAWiU7AVdPvZ9d1fpL/wAF0P8Agoh+zX+yz+xRqfgj4sWut3Wo/FzwXrWj+CY9O0lr5DdT&#13;&#10;WiqguGIK2/8Ar05bnrjkV+33iHwV4N8XNC/ivSdM1M2zb7c6haxXJibjlPMVtp4HT0pPEPgnwZ4u&#13;&#10;hhtvFekaZqcdud1vHqFrFcrEemUEisF6dsUAfyhSfGvwP/wRv/4IHeBf2c/23LXUJvFXizwFr/h3&#13;&#10;Rrbw7ZvrsKahqVtPNBHLPgxxAJOgLH5QcgdK/UT/AIN+/wBmb4q/sm/8Erfht8K/jILVNZntZ/EI&#13;&#10;htLk3SRWmrv9rtkLngOInXci8KeBX69694L8H+KrKLTvE+k6bqVvAQYIL+1iuI4yBgFFkVgvHHAr&#13;&#10;ft7e3tIEtbVEiijUJHHGoVVVRgBQOAAOgFAE1FFFABRRRQAUUUUAFFFFABRRRQAV+SHw3/5Ta/E/&#13;&#10;/sgHhL/08X9frfX5IfDf/lNr8T/+yAeEv/Txf0AfrfX5W/8ABaiGOb/gnF478wA7LrQJFz2ZdZsy&#13;&#10;D+dfqlX5Zf8ABaP/AJRxePf+u+hf+nizoA/T/TOdOtz/ANMI/wD0EVeqjpn/ACDbf/rhH/6CKvUA&#13;&#10;FFFFABRRRQAUUUUAFFFFABRRRQAUUUUAfkr+zKAP+Ct37TmO/g34ZZ/8B9Ur9aq/JX9mb/lLd+03&#13;&#10;/wBib8Mv/SfVK/WqgAooooAKKKKACiiigAooooAKKKKACiiigAooooA/hP8A+D4j/kjn7Pf/AGM3&#13;&#10;ir/0l0+v87ev9Ej/AIPiP+SOfs9/9jN4q/8ASXT6/wA7egD/0/6Rv+Dcv/lCj8Av+xZ1D/08X1ft&#13;&#10;lX4m/wDBuX/yhR+AX/Ys6h/6eL6v2yoAKKKKAP5z/wDgqoFuv+Cv/wCwdpF2BNZ3fiLx1HdWko3w&#13;&#10;TL/Z1rgSRnKtjtkcV+9Efwc+EUUpmj8LeHFckkuNNtgST7+XX4Mf8FTv+Ux/7A3/AGM3jr/03Wtf&#13;&#10;0X1LhF3uh3M/S9J0rQ7CPStFtreztYRtitrWNYokGc4VEAUDPoK0KKKoQVDPDDcxNbXCLJHIpR0c&#13;&#10;ZVlYYIIPUEVNRQB+I/7A+kx/sUftsfEb/gm1pFyj+CLvSR8X/hfp2Hzo2n6pdvDqOlK753ol2Hmj&#13;&#10;GcqrY6V+eX/BO4Bvhr/wUoDc5+K/izP/AIT61+n/AO13Knw4/wCCpP7M/wASLWIxp4og8V+A9Yux&#13;&#10;wChshdWMZPvPuwM96/MX/gnijJ8Ov+ClCNkEfFjxYMf9y+tAHzl8F7FPiL/wb2fsy/s0udx+J3jX&#13;&#10;RfCiw5x5iJqE14yD2/cZP0r9j/jZo+s/su/8FZPgv8X9OVbTwh8T/CF58J/FtzkATa5ZIk2hK3ck&#13;&#10;hZEX8a/Jb/gms2l+PP2cP+Cd3wPG172wl1r4qyRH732fSTdWavj0DXB7dcc1+5n/AAWb8A67r37D&#13;&#10;eufF3wRBJceKPhNqNl8VfC8MSlnkv/D7+cYwBz+8hMi/jQB+rdFea/Bv4j6V8XvhP4b+KWiuj23i&#13;&#10;DRLLV4jGcqPtUSyMuR3ViVPuK9KoAKKKKAP5lf8Ag4N/5L1+xV/2cfpP/oIr+mqv5lf+Dg3/AJL1&#13;&#10;+xV/2cfpP/oIr+mqgAooooA/Ej9qD/lOR+zB/wBk0+JH/oFlX7b1+JH7UH/Kcj9mD/smnxI/9Asq&#13;&#10;/begCKf/AFD/AO6f5V+QH/BDH/kweH/spXxB/wDUn1Cv1/n/ANQ/+6f5V+QH/BDH/kweH/spXxB/&#13;&#10;9SfUKAP2EooooAKKKKAPn79rP/k1b4mf9k/8Rf8Apunr5k/4JBf8ovfgN/2THQ//AEmWvpv9rP8A&#13;&#10;5NW+Jn/ZP/EX/punr5k/4JBf8ovfgN/2THQ//SZaAPwR+If/ACjm/wCCmv8A2WHxn/6T2Vf1D/sl&#13;&#10;/wDJrPw3/wCxF0L/ANIYa/l4+If/ACjm/wCCmv8A2WHxn/6T2Vf1D/sl/wDJrPw3/wCxF0L/ANIY&#13;&#10;aAPoOiiigAooooAKKKKACvxN/wCCPP8AyUH9rL/s5/xP/wCibav2yr8Tf+CPP/JQf2sv+zn/ABP/&#13;&#10;AOibagD9sq/Fz/gvZ/yYRF/2VPwD/wCpBaV+0dfi5/wXs/5MIi/7Kn4B/wDUgtKAP2jooooAKKKK&#13;&#10;ACvxd/4Kwf8AJef2Pf8As5XSv/Tde1+0Vfi7/wAFYP8AkvP7Hv8A2crpX/puvaAPZ/8AgtH/AMop&#13;&#10;fj3/ANk41T/0AV+dvxV/5SE/8E+f+yfa9/6YLav0S/4LR/8AKKX49/8AZONU/wDQBX52/FX/AJSE&#13;&#10;/wDBPn/sn+vf+mC2oA/pNooooAKKKKACiiigAooooAKKKKACiiigApkn+rb6Gn0yT/Vt9DQB+Tv/&#13;&#10;AARI/wCUePhv/savGf8A6kmo1+stfk1/wRI/5R4+G/8AsavGf/qSajX6y0AFFFFABRRRQAUUUUAF&#13;&#10;FFFABRRRQAUUUUAFFFFABSdKWigD+U39rDVPG37Pf/BSnxj8SPHHhi+8Zvq+lRan4T0u2B1WSPS4&#13;&#10;wIXkFqm57eISgqflALV7n+158Lf2ofiT/wAE0/B2p6n4d1hLiz8UDxN4k8L2MzNdR6I0jSQxSW4O&#13;&#10;6UKpUtBglfTg19ZaTpt1cf8ABeHXNRjUNDB+zNpkcxIztMviG6249M7Tmv2NIzwa/X/+Iv4n6vl9&#13;&#10;BYeP+zOLvd+9yppK3T4m3vrr0scf1KPNKV9z8Ev+Cenj/wCLXxh+IV2vhjwJqfg3wv4f8H3GkS3t&#13;&#10;/bPpv2vUJVAtQsbhfMZQCS4Hy+tfmH8A5P2g/gBqmv8AwDvfhj4m1X4h694ke2fWrq1luEjnmm3x&#13;&#10;z/2lhl2hTnzN+APSv7J1VUG1QAPQcUbE3b8DPTOOa9DDeN2Jp43E4xYSP72MVa705W2nfd6u7XXR&#13;&#10;bGby+Lio32P5qf8Agpj4K+Mvgr9qb4a/HjxP4Y1vxX4X0nwjBpbWumq+oQRa2hZpd9sm4gkf8tiu&#13;&#10;COM1+m3/AATX8R/FLx78Nte+JPj7w3c+E9N1zWvP8N6LeI0EqWkSCN5DbthoQ8gOAQM9e4r9IGRX&#13;&#10;GGAPsacOlfL5j4j18TklPJZUUlH7V3dq97W23td+XmbxwqVT2lwooor84OkKKKKACiiigAooooAK&#13;&#10;KKKACoZ4Y7iJreYAo6lHU91IwRU1FAH4HfFf/ghB/wAEtvh/4R8S/E+88O+N9O06yj1HxJe6XoHi&#13;&#10;7WrW23uXubjyLaO6EaGRyTgcZNflF+zf+wb+wT8bPDh+K/ibwJ4h0Xwpeaulhp9uvxH8QPqyW07C&#13;&#10;OKVo2uAjSZILhTj0r+ynxj4V0Lxx4U1Lwd4ngFzp2qWM1hfW5JXzIJ0KOuRyMg9R0r+an/gl3/wT&#13;&#10;1+H/AO0X8KvD37Svi/WNds9GsvGWvR6Z4Ctbktpy2+h6rPaWQllP7xiPIDv03E1+k8DYvh6nh8Us&#13;&#10;6puU3bk0l53tZqzemr0XnscuIjVbXs3Y+VfjX/wTu/4J9+Ff2uY/2SfhN4I8XXd3Y2kOo6/rviL4&#13;&#10;g6/a2yRXMQkhjthHcMWPPzs2B2Fdn8b/APgnd/wS0+Cn7L9x+0DdeD/H+qalDri+Fo9GsfH2uNaN&#13;&#10;qrZVSZ/tWfs4YZLY3Y4xmv2b/a1/4JV/D79pj4vP8c/D/ijXPBviK9sY9P1i40oiRL2KBQkJKuRs&#13;&#10;ZAMfL1713+r/APBMz4C61+yIn7It9Lqj6fHdLrC660xN+dYX5vtzHOC27nZ93HFeqsbwp9Qy+EqT&#13;&#10;9onH2rSldrXn15rWelktUvuJca3NJ306H4n/ALN//BJb9gb4ky6Dofxc8M+IdNv/ABDpsmo2Q0H4&#13;&#10;h+ILkxtCu+WOVJLlWAwflI/Gvmn4W/sS/sEfGHxr4uu/B3gPxLYeDPCl1LYvNrfxH8QQalfGzcrc&#13;&#10;SCNbgxjOCY1J+tf0Ofshf8Ew/BX7L/xFk+K2u+Ktd8ZazFZtYaS+rERQ2EUq7ZtkaEhmkGASeg6e&#13;&#10;teD+J/8AgiL8I9W+I+oeIPDfjPxRovhnV9WbVdS8J2jqYZGmbfcRLMx3hJST7qDgV7VHMeCv7TxE&#13;&#10;50H7FwXLpO3Nd81lzXXu2Su7XTehk6eI5Er6nL+CP+CAv/BLPxfpGjeN7jw34w1qxm+x6zbafr/i&#13;&#10;7Wr20Z4mWaEywSXRR9jAEA8V+8KgKoVRgAYArE8MeHNI8H+HbHwr4fhFvY6daxWVnACSI4YVCIuT&#13;&#10;ycAdTW5X4ZXcHOTpqyvp6dD0UFFFFZAFFFFABRRRQAUUUUAFFFFABRRRQB+Sv/BFD/kxiL/so/j/&#13;&#10;AP8AUm1Cvtn9rX9pjwb+yF8Atf8Aj544iN1aaLFEINPjnhtpb66uJFhgtopbhliV5ZHCgsQB1NfE&#13;&#10;3/BFD/kxiL/so/j/AP8AUm1Cuw/4LB+C9F8efsC+MdD1nQofEZF3os9rpU9qbwSTpqdttIiAYnAJ&#13;&#10;yccDPaujBYV18RQw6duecI37KUlFvZ6pPS6avujfDqPOuZaf1v5dzt/2X/2//CPx/g8WR+ONCufh&#13;&#10;7deB7ayn8Uf8JDqFlLY2jXkXmgfb4ZDbsqLjc4bb711n7RP7fX7OH7Pv7MXiX9qyTxJoPiTw74b0&#13;&#10;19RYaBq1lcG8K4Cw28iymNpHP3Rnmv5tf2nfAngfwV+2D4v8RfGvw14hj/Zp8JeMtFuvHGieHLKd&#13;&#10;bFr5LVBYyX1pEv8ApekRqWFxEqsu4jIxXgXxWj/4Jz/tLS/tWXf7DvgDUNZ8NwfAjTZVs7bQriz8&#13;&#10;MS6taXDeSdGs3hjVLtAwLvEgJ7dDWNfFUp/UHRhrWVLmS+y5UoVZOWrcYyu4xfR233XmZLUlONaW&#13;&#10;Il8E5+S5fbulGMXZJyirSl/d1bP7Zvhn4+0H4qfDzRPiT4Ylim0/XdLttVtHhlSZfLuY1kC74yVJ&#13;&#10;Xdg4PUGu4rwf9lvwvofgz9m7wH4Z8OaZBo1naeEdJSPTLeIQpbk2kbMgQY2kMTnvnOa94rtzWjCn&#13;&#10;iq1Ol8Kk0vRPQ0wlSUqUJT3aWwUUUVwHQFFFFABRRRQAUUUUAFFFFABX5IfDf/lNr8T/APsgHhL/&#13;&#10;ANPF/X631+SHw3/5Ta/E/wD7IB4S/wDTxf0AfrfX5Zf8Fo/+UcXj3/rvoX/p4s6/U2vyh/4La6rZ&#13;&#10;aV/wTh8bPfOkaT6h4dtVkkZURWl1qzAZ2YhVUdWJOAOaAP1Q0z/kG2//AFwj/wDQRV6vFrH4/wDw&#13;&#10;GgsoYZPG/hAMsKAj+2bL+6P+mtWv+GhPgH/0PHhD/wAHNl/8doA9foryD/hoT4B/9Dx4Q/8ABzZf&#13;&#10;/Ha7vwx4y8IeNrJtT8Garpur2yP5T3Gl3MV1Grj+EvEzAH2zQB0lFFFABRRRQAUUUUAFFFFABRRR&#13;&#10;QB+Sv7M3/KW79pv/ALE34Zf+k+qV+tVfkr+zN/ylu/ab/wCxN+GX/pPqlfrVQAUUUUAFFFFABRRR&#13;&#10;QAUUUUAFFFFABRRRQAUUUUAfwn/8HxH/ACRz9nv/ALGbxV/6S6fX+dvX+iR/wfEf8kc/Z7/7GbxV&#13;&#10;/wCkun1/nb0Af//U/pG/4Ny/+UKPwC/7FnUP/TxfV+2Vfib/AMG5f/KFH4Bf9izqH/p4vq/bKgAo&#13;&#10;oooA/nQ/4Knf8pj/ANgb/sZvHX/puta/ovr+dD/gqd/ymP8A2Bv+xm8df+m61r+i+gAooooAKKKK&#13;&#10;APyB/wCCzKWPh34F/D34uiaW11Hwn8bfAlxYXMCB3UahrNvYzpyRgPHMQTX5o/sGII/CH/BS9BwB&#13;&#10;8XPFnH/cvpX6X/8ABbhtPX9jTRzqiTPB/wALj+G25YCFfP8Awk9jjBPHXrX5p/sIbv8AhEv+CmG7&#13;&#10;r/wtzxZ/6jyUAfT/APwb9/Af4ZeI/wDgnV+z1+0hrGmpL4v8O/D7U/Cuj6qWO6DTL/UHmniC9Pmd&#13;&#10;Ac9a/fDxFodj4m8P33hzU0WS2v7SaynjcAq0cyFGBB6jBr8cf+DeH/lDr8E/+xen/wDSyav2ooA/&#13;&#10;HL/gi54zvdH+Aniz9jvxC8kmr/AHx7qnw1ubmY5e5tEc3ljPz1DQThQe+2v2Nr8MvF/xM+GH/BP7&#13;&#10;/gq5q3iz4u6xp3hPwN8ffBlu9nqWpSLbaf8A8Jf4ddhcedO+ESS4tJI9u4jcV4NfsZ4L+K/wy+I1&#13;&#10;iup+AfEGjazbuMpLp13FOpB/3GNAHoNFQTXMFvA91O6JFGpeSR2AVVUZJJJwAByTX5j/ALOP/BVv&#13;&#10;9nz9pf8Aaj8Qfsz+DrTW7P7AbpfCnivUrcwaP4tfS5PI1QaROeJhZykKWHDjLLkCgD81P+Dg3/kv&#13;&#10;X7FX/Zx+k/8AoIr+mqv5lf8Ag4N/5L1+xV/2cfpP/oIr+mqgAooooA/Ej9qD/lOR+zB/2TT4kf8A&#13;&#10;oFlX7b1+HP7TmoRSf8F3P2ZdKAbfF8K/iJcFu2JPsigfX5DX7jUART/6h/8AdP8AKvyA/wCCGP8A&#13;&#10;yYPD/wBlK+IP/qT6hX6/z/6h/wDdP8q/ID/ghj/yYPD/ANlK+IP/AKk+oUAfsJRRRQAUUV+Hf7Yn&#13;&#10;7Qf/AAUX8Sf8FEtH/Yn/AGG/EXwv8LWw+FEnxE1nU/H+kXmrSSyf2kbFYIUtJ4Sgxhvm/rQB+of7&#13;&#10;Wf8Ayav8TP8Asn/iL/03T18yf8Egv+UXvwG/7Jjof/pMtfGPjf8AZ2/4L+eP/ButeANf+MX7Nv8A&#13;&#10;Z+u6PeaNdvD4M1lZVivYWgcpm9K7grkjORnqDX6n/sX/ALP97+yp+yd8PP2b9S1KPWbnwT4T07w5&#13;&#10;carFEYUu5bOERvKsZJKqzAkAngUAfzI/EQEf8E5v+CmgP/RYfGf/AKT2Vf1Dfsl/8ms/Df8A7EXQ&#13;&#10;v/SGGv5Wdasr/Tv+CY3/AAUssdUdpJ4/jD438x3JYnclqw5OT0Ir+qb9kv8A5NZ+G/8A2Iuhf+kM&#13;&#10;NAH0HRRRQAUUUUAFFFFABX4nf8EeRj4hftZf9nP+J+v/AFxtq/bGvwm/4Ii2GpaXrP7U2n6w7yXM&#13;&#10;X7TnioSu5LMSVgYZJJPQgUAfuzX4uf8ABez/AJMIi/7Kn4B/9SC0r9o6/Fz/AIL2f8mERf8AZU/A&#13;&#10;P/qQWlAH7R0UUUAFFFFABX4u/wDBWH/kvP7Hv/Zyulf+m69r5Q/Zj+MP/Bcj9trw14m+Mfwh+IPw&#13;&#10;B8K+GrX4g+KPCekaPrvhbVL+/it9B1KaxRp5oLxI2ZxGGOB3r2GX9hP/AIKsfHT4+fCLx5+2R8Vf&#13;&#10;g3qfhb4W/EC38frpvgjwvqWnaleXNtbzQRw+fc3c0aofNJPy5oA+tf8AgtHk/wDBKb494/6Jvqn/&#13;&#10;AKAK/O34qf8AKQn/AIJ8/wDZP9f/APTBbV94f8FyrHUNQ/4JKfHeHTZHjkXwLczMUJBMcUsbyDgj&#13;&#10;goCD6ivg/wCKuP8Ah4V/wT5x/wBE/wBf/wDTBbUAf0m0UUUAFFFFABRRRQAUUUUAFFFFABRRRQAU&#13;&#10;yT/Vt9DT6ZJ/q2+hoA/J3/giR/yjx8N/9jV4z/8AUk1Gv1lr8mv+CJH/ACjx8N/9jV4z/wDUk1Gv&#13;&#10;1loAKKKKACiiigAooooAKKKKACiiigAooooAKKKKACiiigD8mfCv/Kbnxj/2bd4f/wDUhvq/Wavy&#13;&#10;Z8K/8puvGH/Zt3h//wBSG+r9ZqACiiigAooooAKKKKACiiigAooooAKKKKACiiigAooooAZJ/q2/&#13;&#10;3TX5F/8ABDjTjYf8E9tFlLl/tXjLxpdYP8G/xDfDaPYba/XST/Vt9DX5Pf8ABEn/AJR4+Gv+xn8Y&#13;&#10;/wDqRahQB+slFFFABRRRQAUUUUAFFFFABRRRQAUUUUAFFFFABRRRQAUUUUAfkr/wRQ/5MYi/7KP4&#13;&#10;/wD/AFJtQr9Z3jSQYcBh6EZr8mP+CKH/ACYxF/2Ufx//AOpNqFfrVQBRvodPNnN/aIh+zlGNx54X&#13;&#10;yygHO/dxjHXNeAfCb9oz9mj4qalP4W+DviPw/qkts0sUlvpTJsJgbZIE2gI+1uDtzS/tdeBfFXxM&#13;&#10;/Zl8b+A/BMoh1XVPD13a2TtMbcCRkzgyj7oIBBNfygfs0/tP2ngLwz8KfAl9deEfAvhabX/7Xt/i&#13;&#10;B4pvE0mx1W30mQpqAsLttouGDAgJn5j61+m8EcHZdmOCxmKxuM9lKmtFdLo3d31euiSt6nLiK84u&#13;&#10;KjG9z+0pRgYH5UtfnyP+Cr3/AATU/wCi5fDT/wAHlr/8XS/8PXv+Can/AEXL4af+Dy1/+Lr8yOo/&#13;&#10;QWivz6/4evf8E1P+i5fDT/weWv8A8XR/w9e/4Jqf9Fy+Gn/g8tf/AIugD9BaK/Pr/h69/wAE1P8A&#13;&#10;ouXw0/8AB5a//F0f8PXv+Can/Rcvhp/4PLX/AOLoA/QWivz6/wCHr3/BNT/ouXw0/wDB5a//ABdH&#13;&#10;/D17/gmp/wBFy+Gn/g8tf/i6AP0For8+v+Hr3/BNT/ouXw0/8Hlr/wDF0f8AD17/AIJqf9Fy+Gn/&#13;&#10;AIPLX/4ugD9BaK/Pr/h69/wTU/6Ll8NP/B5a/wDxdH/D17/gmp/0XL4af+Dy1/8Ai6AP0Fr8kPhv&#13;&#10;/wAptPif/wBm/wDhL/08X9e1f8PX/wDgmp/0XH4af+Dy1/8Ai6+Kf2SPj78I/wBor/gs/wDGLxf8&#13;&#10;EfE2i+LdEsfgZ4MsG1Tw/dJe2qTvqV9K0RmiJTeAQSoYkDrjpQB+7deffFP4UfDb43+AdS+Fnxe0&#13;&#10;TTvEfhzWIPsuqaLq0Kz2t1ESDtkjYEEZAP1r0GigD8x/+HMH/BKnofgN8OPTnS0P9aP+HMH/AASo&#13;&#10;/wCiC/Dj/wAFaf41+nFFAH5kD/gjD/wSpU5HwF+HHBz/AMgtP8a+c/8AglB8HPht+z/+1b+1x8JP&#13;&#10;g9o9j4e8Nad8SvDtzpuiaWhitLU3egwyy+VGSQm9yWIXAyelfuHX49f8E8tQj1P9uz9smaJWUQ/E&#13;&#10;zwzaHd3aHw9AGP054oA/YWiiigAooooAKKKKACiiigAooooA/JX9mb/lLd+03/2Jvwy/9J9Ur9aq&#13;&#10;/IT9lbUY9Q/4K5/tTRxqw+yeFvhlbOT3b7JqL5HthhX690AFFFFABRRRQAUUUUAFFFFABRRRQAUU&#13;&#10;UUAFFFFAH8J//B8R/wAkc/Z7/wCxm8Vf+kun1/nb1/okf8HxH/JHP2e/+xm8Vf8ApLp9f529AH//&#13;&#10;1f6Rv+Dcv/lCj8Av+xZ1D/08X1ftlX4m/wDBuX/yhR+AX/Ys6h/6eL6v2yoAKKKKAP50P+Cp3/KY&#13;&#10;/wDYG/7Gbx1/6brWv6L6/nY/4LK/CX9se5/bO/ZY/au/ZP8AhdqHxSX4U6t4qvtf0iwvbWxKrqdr&#13;&#10;awQZkuZI1Bba5HX7vPWk1H/gqP8A8FcdKja51H9iXxFbQiTy0e48VaQm5m+6ATcYJPtTSbdkB/RR&#13;&#10;RX874/4Kcf8ABYF9jQ/sQeJZEkAZJI/FGkshB6HcLgjFVLH/AIKk/wDBXDVFkfSv2KNeuRE2yTyP&#13;&#10;FmjuQf8AgNwcj3os+wH9FdFfzpSf8FS/+CuFvcw2V3+xRr8M9x/qYZvFekI7DOM7WuMgZ4BNT3P/&#13;&#10;AAVA/wCCvdjHJcX37EXiOCKJd8k03inSEjUdPvtcAfrRyvsB9d/8FtPB/jTxL+wLrHiPwVp51VvB&#13;&#10;Xirwv8RNWsUlSGSTSPC+rW+qagYjIQpkW2gdlXOWIwOTX5Ef8EvfiBo/xc/Z8/4KDfGLw5HLFpnj&#13;&#10;DxvrfinS458CVbTU/C8U8Icdm2sMj1r374oftzf8FTv2hPhB4j+E3i79iTxRLoPizQr7QNRksvFm&#13;&#10;j+Z9mvoWgl2/6T94Kx465rnv+CLX7Ef7VPgL9kn9pL4afHXwHcfDG9+ImuXFl4M0bWrqG6Menf2D&#13;&#10;Fplu8sls0gIVlwxHJwcChoD7c/4N4T/xp1+Cg/6l6cf+Tc1ftTX8iv7LX7IH/ByL+wz+zT4f/Z2+&#13;&#10;HHjD9mVPCvg6ymgsr3Wn1MyxWxdpSZpTaKuF3E5wOOta3wr+O/8AwcPfGq8ew+GPxM/ZL1dw8qRG&#13;&#10;3bUyJzC21/KP2bDYPp1HPSuzDZbiK0J1KNKUow1k0m0l5tKy+ZLmlo2f1KfEX4U/DL4vaL/wjfxS&#13;&#10;8P6P4hsFbelrrNpFdxoxGNyiVW2t7rg1+aHxG/4Ib/8ABNT4ma+PEuqeBb7S7sMXRvDfiDWNGjVj&#13;&#10;3WKyu4ox6/dr8m/Hfx3/AODh/wCGvjq2+GfjT4l/sl2evXNsbwaUW1JriKAHHmSoLbKA9s9RzXY/&#13;&#10;EHxx/wAHJPwr8BTfE/4g/EP9kvS/D8KJJ/a1xJqIgcSEBBGfs3zsxPAHJrV5Ni1GlN0JWqaRfK7S&#13;&#10;/wAOmvyDnjqr7H6Dav8A8EavC0Oh3Xw/+Hfxj+MPhzwdqsLWGv8AheLWRexX+nyDEtr9puke5iEi&#13;&#10;kqXSTdgnBzzXof7Wf/BMr4feO/2T/CPwm/ZijHgrxT8F0g1j4I6naSyBdJ1TT4wIYZyWLT290qmK&#13;&#10;4WQneHLnLAGvy3+HHjT/AIOVPi1pLaz8PfHX7KepxJgyLCdT3orAFWZfsv3SDwelcF4b/aG/4OD/&#13;&#10;ABd45vfh34c+Kf7I15qmnXjadeRwSak0cd0oyYS4tiu8Yx168da1WQY51KlH6vPmgryXLK8V3atd&#13;&#10;LzYvaxsnc8o/4KLftWp+2Pp37EPxO1fTm8P+KtH/AGorHwn4/wDClw3+k6J4j09Qt3auOMpnbJG4&#13;&#10;yrI64Jr+zWv47/Fv/BJv/gs9+0z+138Kvjx+1Fqf7P1ho/gz4iaR4319PAzajbXOoNp7jdK0b2gS&#13;&#10;ScxgruLKWO3c2BX9iFeQWFFFcN8TvF7/AA++G3iHx7FCLhtE0O+1dbdjtEps4HmCE9t23GaAPx9/&#13;&#10;afWH/h+b+zDIoXzD8MfiOGI+9tC2RGfbOcV+3dfzQfsDeDP+CiP7fP7W3wa/4KsftQaV8L/CXgfT&#13;&#10;/hbrEHhXQfCGoX97qs6eJWjeFrxbiPyo2WNQW8uVgMY6k4/pfoAin/1D/wC6f5V+QH/BDH/kweH/&#13;&#10;ALKV8Qf/AFJ9Qrqv+Clf7X/7VH7OvjL4OfBv9kHwz4K8R+LPi14s1Hw5F/wnl7d2OmWkWn6e988j&#13;&#10;S2avJuITAARs+np6Z/wS3/Zj+L37I/7Hmj/CH483GhXHi1td8QeIta/4Rl5pdMin13VLnUfJt3nS&#13;&#10;ORljE4XcygkigD9DqKKKAA1+JjadFa/8HBa3yOWa6/ZfLOmchPL8QbBj0yOe1ftnX4mnTTZ/8HBY&#13;&#10;vy5b7Z+y+W2HonleINnH160AftlRRRQB/Ht8Q8/8O5v+Cmn/AGWHxn/6T2Vf1Dfsl/8AJrPw3/7E&#13;&#10;XQv/AEhhr+NvQ7f9v/8Aa++OX7fX/BM79kXQ/hcPD+s/FXVbzxR4q8c39/a31qmt+XDts4bSKZJG&#13;&#10;QW5IMgUDPc1/a78GfA1z8MfhD4W+G97OlzNoHh7TtFmuIwQkr2VukLOoPOGKkigD0qiiigAooooA&#13;&#10;KKKKACvxN/4I8/8AJQv2sv8As5/xP/6Jtq/bKv5Q/wBjr/gqX+xP+wZ8ff2pPhj+1T4n1Hwxruo/&#13;&#10;tF+Itbs7F9C1W8EtjPHAsU6S2trLGVYqf4s0Af1eV+Ln/Bez/kwiL/sqfgH/ANSC0r7u/Y+/bl/Z&#13;&#10;f/b08AX/AMTf2V/E8PifR9L1R9F1GZbe4tJba9jRXMUsN1HFKp2sCMrgivgf/g4AvF0f/gnTf+J7&#13;&#10;mG7ls9F8f+C9a1NrO3kupIbKy1u1muJvKhVnYRxqWO0E4FAH7W0V+J1n/wAHEH/BI691e10Vfii8&#13;&#10;Ml5eQ2ME13oGtW9uZZ3EcYaaWzSNQWYDLMBX7XRSJLGssZBVgGUjoQeRQA+iimSlxGxjGWAO0epx&#13;&#10;xQB+M3/BCr/kznxN/wBlw+JP/qQ3Vfs5X4p/8EE5byf9iPXJtRXZcP8AGj4itcJ/dkOv3O4fga/a&#13;&#10;ygD8xP8AgtH/AMopfj3/ANk41T/0AV+dvxV/5SE/8E+P+yf6/wD+mC2r9Ev+C0f/ACil+Pf/AGTf&#13;&#10;VP8A0AV+Rv7bfx3+GX7K37T37Bv7RXxzu73SfBui+BtXtNT1q3sLq/jt5rrQrZIVkS0jlcb24B20&#13;&#10;Af1W0V+Un7PX/BbX/gmr+1J8Y9I+AXwZ+IYv/FevecNH0u90nU9ON20CGR0jkvLaJCwUE7d2TX6t&#13;&#10;0AFFFFABRRRQAUUUUAFFFFABRRRQAUyT/Vt9DT6ZJ/q2+hoA/J3/AIIkf8o8fDf/AGNXjP8A9STU&#13;&#10;a/WWvya/4Ikf8o8fDf8A2NXjP/1JNRr9ZaACvNfjJ8XPAfwE+FXiD40/FG9/s7w54X0m51vWr/y3&#13;&#10;l8iztEMksmxAWbCjooJPavSq/On/AIK6KH/4JjfHRfX4a60v5wGgD5Q0/wD4OHv+CaerWEOqaXqX&#13;&#10;xHube4iWaCeD4f8AiWSOSNxlXRlsCrKw5BBIIq5/xEHf8E4v+fv4m/8AhvPE/wD8gV+pf7M+mR6N&#13;&#10;+zl4B0mE5S28F6LCpAwMJZRAcV7dQB+I3/EQd/wTi/5+/ib/AOG88T//ACBR/wARB3/BOL/n7+Jv&#13;&#10;/hvPE/8A8gV+3NFAH4jf8RB3/BOL/n7+Jv8A4bzxP/8AIFH/ABEHf8E4v+fv4m/+G88T/wDyBX7c&#13;&#10;0UAfiN/xEHf8E4v+fv4m/wDhvPE//wAgUf8AEQd/wTi/5+/ib/4bzxP/APIFftzRQB+I3/EQd/wT&#13;&#10;i/5+/ib/AOG88T//ACBR/wARB3/BOL/n7+Jv/hvPE/8A8gV+3NFAH4jf8RB3/BOL/n7+Jv8A4bzx&#13;&#10;P/8AIFH/ABEHf8E4v+fv4m/+G88T/wDyBX7c0UAfiN/xEHf8E4v+fv4m/wDhvPE//wAgUH/g4O/4&#13;&#10;JxAZN38TP/DeeJ//AJAr9uaKAP59/wBh79sX4G/tu/8ABXXx98UfgDPrlxpWmfAHw/pF62v6NfaH&#13;&#10;OtyddvZgI4NQihlkTYw+dV254zX9BFfk34Xdn/4Lb+L1Yn5P2btAC+2fEN8TX6yUAFFFFABRRRQA&#13;&#10;UUUUAFFFFABRRRQAUUUUAFFFFABRRRQAyX/Vt/umvyP/AOCHmowah/wT10OOAMDa+MPGdrLn++ni&#13;&#10;G+Jx7YYV+uEn+rb/AHTX5M/8ERoIIf8Agnn4cMKhd/irxlI+P4mPiK/yT70AfrTRRRQAUUUUAFFF&#13;&#10;FABRRRQAUUUUAFFFFABRRRQAUUUUAFFFFAH5K/8ABFD/AJMYi/7KP4//APUm1Cv1qr8lf+CKH/Jj&#13;&#10;EX/ZR/H/AP6k2oV+tVADJI0ljaKUBlYFWVhkEHggj3ryXWfgB8C/EegaZ4U8Q+DfC99peiljpGnX&#13;&#10;mmW09tZF/vfZ4njKR7u+0DNeu0UWA8WH7Nv7OoAA8A+CsDgf8SOx/wDjNH/DNv7O3/Qg+C//AAR2&#13;&#10;P/xmvaaKAPFv+Gbf2dv+hB8F/wDgjsf/AIzR/wAM2/s7f9CD4L/8Edj/APGa9pooA8W/4Zt/Z2/6&#13;&#10;EHwX/wCCOx/+M0f8M2/s7f8AQg+C/wDwR2P/AMZr2migDxb/AIZt/Z2/6EHwX/4I7H/4zR/wzb+z&#13;&#10;t/0IPgv/AMEdj/8AGa9pooA8W/4Zt/Z2/wChB8F/+COx/wDjNH/DNv7O3/Qg+C//AAR2P/xmvaaK&#13;&#10;APFv+Gbf2dv+hB8F/wDgjsf/AIzR/wAM2/s7f9CD4L/8Edj/APGa9pooA8WP7Nv7OxGD4B8Ff+CO&#13;&#10;x/8AjNdP4H+Enws+GMl1L8N/DWg6A16VN42i2EFkZtmdvmeSibsZOM9K9CooAKKKKACiiigAr8hv&#13;&#10;2AIoof28P2xRCqru+InhV22jGWPh2DJPua/XnIr8iP2AnV/28f2xCpzj4h+FFOPUeHYKAP13oooo&#13;&#10;AKKKKACiiigAooooAKKKKAPyR/Zihhi/4K3/ALTzRKFMng/4ZNIQMFm+z6mMn8OK/W6vyV/Zm/5S&#13;&#10;3ftN/wDYm/DL/wBJ9Ur9aqACiiigAooooAKKKKACiiigAooooAKKKKACiiigD+E//g+I/wCSOfs9&#13;&#10;/wDYzeKv/SXT6/zt6/0SP+D4j/kjn7Pf/YzeKv8A0l0+v87egD//1v6Rv+Dcv/lCj8Av+xZ1D/08&#13;&#10;X1ftlX4m/wDBuX/yhR+AX/Ys6h/6eL6v2yoAKKKKAExX843/AAVd8S+M/hv+2N4C+I3jdNYvPAdr&#13;&#10;pTf2fpdtLIba51aNmaRUhiYM8oj5J2nC1/R1X4q/8FBraC5/4KZfsXR3CiRD4r8cho35Q48PsQSp&#13;&#10;+UkdiRxX1fBfFDyfMIY5UlOyas3bdd+hjiKPtIuNzw7TfHf7S/xw/wCCdPxe8b+BtG8UeH4dRvfP&#13;&#10;8EWyyOl22jRhftT2wbEqRkB+PvHnFeM/8E7/AI/eI/FnxN+Gvwb+DfhnxEsOkySXPjXXZBcRwfYD&#13;&#10;EwzcGfhgZsBQOSea/p7jt7eGAW0KIkYXaI1UBQPTHTFV7PS9M09mewt4IC/3zDGqFvrtAzX3UfF6&#13;&#10;SpZhT+px/wBoba1fu3hybfastbv7XvPXVc/1Fe5rsfyV/FT4y+MP2e/22/itqvxn0XxT4g1bUrx4&#13;&#10;PClswuZVSynXFkbYxExqu4jYBznrX0d/wUDm/aKb9jr4G+LPiTbeJrS1t7yK5+IWnwySPKsjruto&#13;&#10;70QEO5B4HYN1r+kS40nS7udbm6treWRcbZJI1ZhjpgkZGKs3FrbXcRt7uNJUPVJFDKceoORV1PGG&#13;&#10;TWXJYOP+zNPd+9aLirae6tW9N3a97IFgl7z5tz8aP+CZfxw8afHn4meKvEOheHNY0LwFYaNZafZy&#13;&#10;ah5iW9xqyORN5KTfNuCAF2HHSv2eqva2dpZQi3soo4YwchIlCL+QwKsV+fcYcSf2tj5432Sp3SSi&#13;&#10;neySS3erbtdt6tnRQpckVG58hft7/DjWPix+x58QfAmgXVvZXV54cuWS6vJGhgjWFfNcySLyqhFb&#13;&#10;Jr8Mf+Cc+nftSfE+H4W6T4L8IQ6d8NbSe28VJ46lCCG/sIVKg2zL87G4OCgPBXk1/Rl8e7GPVPgX&#13;&#10;4002ZtqXHhPV4Hb0WSzlUn8M18Wf8EbyT/wSz+A6kqdnw30mIFemI4tgx+Ar1OG/EHGZXgcRgKEI&#13;&#10;uNW+rWqbjy3Wvb7iauGjOSk+h+W/xx+AH7aPwC/bU8efGr4YfD6fx1b+Mro3ek39oUnSCFkEZimE&#13;&#10;pzG4PO0fKByK9m/a7/Yx/al8b/sVfC7T4tMt9e8T+DdXbX/EnhzT5eZRcZIht1Y7JWhLAEN6Eiv6&#13;&#10;DsCivbfi9mXJgoqEV9Xaa0evKnFX16KUvmyPqULyfc/EX9irwH+1/wDEbVvFniH4y+FU8B6avgif&#13;&#10;wfoVnc7Y7q6uphlZ2EXSKMYG772elfnV8C/2bf8AgoH8Irab9l3QPhuIo9S1xY9S8a3RjewSNJ/N&#13;&#10;a7SbPmFCmdp+8Txiv6z6K6MN4z5lSxOJxUaUL1VFWtouT4Wlfo9fUl4GDio9ilp1s9nYQWcr+Y8U&#13;&#10;KRs5/iKqAT+NXaKK/IWztCvE/wBpX/k3Tx9/2Jet/wDpDNXtleJ/tK/8m5+Pv+xL1v8A9IZqAPkf&#13;&#10;/gjx/wAotvgL/wBkx0T/ANJ1r9JK/Nv/AII8f8otvgL/ANkx0T/0nWv0koA/F/8A4KQ/8n8fsVn/&#13;&#10;AKqn4l/9R24r9oK/Fj/gpFcQj/goB+xVaZ/eH4oeJpQv+yvh6cE/mRX7T0AFFFFABX4xX/8Ayn6s&#13;&#10;P+zXZv8A1JK/Z2vxaurqCb/g4AtbeM5eH9l2QSD03+Isj9KAP2looooA/lO/4Iqf8pof+Cgf/ZQr&#13;&#10;P/0bPX9WNfylf8ET5Un/AOCzv/BQKWM5U/EO0AP0muAa/q1oAKKKKACiiigAooooACM1nTaRpNw5&#13;&#10;kntbeRm+8zxKxP1JFaNFAH4df8EjNCt/Df7Sv7Z2k2wQIv7RMswEahF/f6RZynhQAOW9K/cGWKKe&#13;&#10;MxTKrqeqsAQfqDX4q/8ABKi4guv2pv2z57c7lP7Qm3PuuiWKn9Qa/a6gD8Zf+C9Wk6Tb/wDBLX4i&#13;&#10;yxWloGF14cwfJQkf8Tyx5HHB9xzX7E6P/wAgi1/69ov/AEEV+Qv/AAXw/wCUWXxF/wCvvw5/6fLG&#13;&#10;v160f/kE2v8A17x/+gigDRooooA/GP8A4IVc/sc+Jv8AsuHxJ/8AUhuq/Zyvxj/4IU/8mceJv+y4&#13;&#10;fEn/ANSG6r9nKAPzE/4LR/8AKKb49/8AZONU/wDQBX2J+zfZWl5+zd8Plu4o5QPBOhECRQwH+gQ9&#13;&#10;M5r47/4LR/8AKKX49/8AZONU/wDQBX2b+zN/ybf8Pv8AsSNC/wDSCGgD8mf+CmPhfS7b/gob+xD4&#13;&#10;gtIYInj+KniO0PlxIrMJdDkfOQAeNnTNfupX4of8FNv+T6/2Jj/1WDXv/TBPX7X0AFFFFABRRRQA&#13;&#10;UUUUAFFFFABRRRQAUyT/AFbfQ0+mSf6tvoaAPyd/4Ikf8o8fDf8A2NXjP/1JNRr9Za/Jr/giR/yj&#13;&#10;x8N/9jV4z/8AUk1Gv1loAK/Ov/grj/yjJ+OX/ZN9Z/8ARBr9FK/On/grmSP+CY/x0I6j4a60R+Fu&#13;&#10;1AH138Af+SEeCf8AsUtH/wDSOKvW68Q/ZmvLrUP2cfAN9ex+VNL4M0WSSL+6xsosj8K9voAKKKKA&#13;&#10;CiiigAooooAKKKKACiiigAooooA/Jnwr/wApuvGH/Zt3h/8A9SG+r9Zq/Jnwr/ym68Yf9m3eH/8A&#13;&#10;1Ib6v1moAKKKKACiiigAooooAKKKKACiiigAooooAKKKKACiiigBkn+rb6Gvye/4Ik/8o8fDX/Yz&#13;&#10;+Mf/AFItQr9YZP8AVt9DX5Pf8ESf+UePhr/sZ/GP/qRahQB+slFFFABRRRQAUUUUAFFFFABRRRQA&#13;&#10;UUUUAFFFFABRRRQAUUUUAfkr/wAEUP8AkxiL/so/j/8A9SbUK/WqvyV/4Iof8mMRf9lH8f8A/qTa&#13;&#10;hX61UAFFFeV/HD4y+A/2ePhD4j+OPxQuZbTw94V0m41rWLmGJp5EtrZdzlI0yzt2CjknigD1Sivy&#13;&#10;I8Of8Fh/hl4u0211jw18Hv2ibu1vbaK8tZ4/Ad4FlgmUPHIu5xwykMPauj/4es+Fv+iJ/tGf+EJd&#13;&#10;f/HKAP1Uor8q/wDh6z4W/wCiJ/tGf+EJdf8Axyj/AIes+Fv+iJ/tGf8AhCXX/wAcoA/VSivyr/4e&#13;&#10;s+Fv+iJ/tGf+EJdf/HKP+HrPhb/oif7Rn/hCXX/xygD9VKK/Kv8A4es+Fv8Aoif7Rn/hCXX/AMco&#13;&#10;/wCHrPhb/oif7Rn/AIQl1/8AHKAP1Uor8q/+HrPhb/oif7Rn/hCXX/xyj/h6z4X/AOiJ/tGf+EJd&#13;&#10;f/HKAP1Uor8YfHP/AAXD/Zu+E8cGo/GPwB8cPCGly6pZ6RNrfiLwVeWun21xfzC3g8+fcVRWkYLm&#13;&#10;v2ahlSeJZozlXUMp9QRkUASUUUUAFFFcf4l8V/8ACP3EUHkGXzFLbg2MYNAHYUV5WfiUR/y5sfo/&#13;&#10;/wBanL8SHLBVsnYk4AVxmgDh/wBqz9o/wp+yf8DNa+N3jCC4u7fS40SCytRmS5up22QRA87Q7kAs&#13;&#10;RhRk1+e/7Afj3w9ZfEHX/ivrvhA+Fda+PGrw+I9SkTVRqSS6lYWi2yRKm1DEiwIMccsTX2H+1N8K&#13;&#10;/DP7WPwX1X4IeN4dQsLTUvKliv7J1Yw3Nu/mQueMMocDevcZFfDn7Lv/AATp1j9n34u6b8W/iT49&#13;&#10;1Lxt/YNtIvh/SLeFrS2t7mZfLeWRTkMAnCAdDzX6Tw3U4dWT4tZhFvE68nxfy+7azS+LfmT06a3X&#13;&#10;LWVXnjyvTqftlRXlh+JRBwbGQexcUn/Cy/8Apyf/AL7Ffmx1HqlFeaWfxD+1XkVq1oyiWQIW3j5c&#13;&#10;/lXxp+0l/wAFM/gh+zX8cIv2dNR8PfEXxf4ubw8vim50vwF4duNa+yabJMYI5rh4iFTfICFBOTig&#13;&#10;D9FqK/KiP/gq74TmQSR/BT9owqeh/wCEEuh/7Up//D1nwt/0RP8AaM/8IS6/+OUAfqpRX5V/8PWf&#13;&#10;C3/RE/2jP/CEuv8A45R/w9Z8Lf8ARE/2jP8AwhLr/wCOUAfqpRX5V/8AD1nwt/0RP9oz/wAIS6/+&#13;&#10;OU1v+CrfhVFLN8E/2jAAMk/8IJddP+/lAGX+zN/ylu/ac/7E34Zf+k+qV+tVfiV/wTq8SeL/AIzf&#13;&#10;t+ftI/tKP4M8b+FfCniLTfAej+Hp/G+kyaNc3s2k2l6LzyreUl9kTyqCxxknjiv21oAKKKKACiii&#13;&#10;gAooooAKKKKACiiigAooooAKKKKAP4T/APg+I/5I5+z3/wBjN4q/9JdPr/O3r/RI/wCD4j/kjn7P&#13;&#10;f/YzeKv/AEl0+v8AO3oA/9f+kb/g3L/5Qo/AL/sWdQ/9PF9X7ZV+Jv8Awbl/8oUfgF/2LOof+ni+&#13;&#10;r9sqACiiigAr8u/2/wD9j39o/wCPvxh+DHx9/Zf8T+EvD3iP4T63rWoiHxlp9zqFhew6zYfYXQpa&#13;&#10;yRSKyAlgQw5x71+olFAH5Kf8K6/4LZ/9FL/Z9/8ACT1n/wCT6P8AhXX/AAWz/wCil/s/f+EnrP8A&#13;&#10;8n1+tdFAH5Kf8K6/4LZ/9FL/AGfv/CT1n/5Po/4V1/wWy/6KX+z9/wCEnrP/AMn1+tdFAH4133g7&#13;&#10;/gu9BffZ7Hxr+zrcQFsfaW0DWY2A9fL+1Nn/AL6rpo/h5/wW1KAyfEr9n0MQCwHhTWSAccgH7fzX&#13;&#10;63UUAfj14l+Df/BaDxb4Y1TwlrPxJ+ADWuraZdaXOY/Cush0S7iaJnT/AE/BZQxIB4J68V5p+zr+&#13;&#10;yP8A8FgP2YvgL4Q/Z3+HvxP+BE+jeC9BtvD+nXd/4U1f7VcQWq7UkmCX4QOR12gDvX7oUUAfkp/w&#13;&#10;rr/gtn/0Uv8AZ+/8JPWf/k+j/hXX/BbP/opf7P3/AISes/8AyfX610UAfkp/wrr/AILZ/wDRS/2f&#13;&#10;v/CT1n/5Po/4V1/wWz/6KX+z9/4Ses//ACfX610UAfkp/wAK6/4LZ/8ARS/2fv8Awk9Z/wDk+j/h&#13;&#10;XX/BbP8A6KX+z9/4Ses//J9frXRQB+Sn/Cuv+C2f/RS/2fv/AAk9Z/8Ak+vL/jb4H/4LN2Hwa8X3&#13;&#10;HiLx78ANQ00eE9Y+3W0fhvWLaRovscu7ZIb1wGxnBKkDuDX7d14n+0r/AMm6ePv+xL1v/wBIZqAP&#13;&#10;wV/4Jm+Df+Cv+pf8E/vg3P8ADDxv8BtM8Nn4e6SNIt7/AEDV726W28r9150sd3HGz7Nu4ooGe1fd&#13;&#10;Z+Hf/BbPHHxL/Z99v+KT1n/5Pr0f/gjx/wAotvgL/wBkx0T/ANJ1r9JKAP5F/wBt7wn/AMFc7b9v&#13;&#10;H9lCT4i+KPgZda5/wmHiiHwlcWGkanDaLdnSGaU3sb3DSMpgBEYjZcPyTX66Wfw+/wCC3ktusl98&#13;&#10;R/2e4pT96NPC2suF/wCBfblz+Vcn/wAFIf8Ak/f9iv8A7Kn4l/8AUduK/aCgD+a/9rP9pD/gtx+y&#13;&#10;X4i+Geha3r37PmtJ8TviPp/w3sLmLSNXtRY3OoxySR3MiNcsXQeUwKg5zj14+2bH4f8A/Bb+aAPf&#13;&#10;/Eb9nuCTJzGnhfWZAB/vfblz+Vcp/wAFhNI17XPE37LVloGn31+0P7UHhO/uvsNvJP5FtbwXZkml&#13;&#10;KA7I13Dc7YA9a/aKi4H5HzfD3/gtwkLNB8Sf2fHcDKI3hXWVBPoT9vOK/IW08Kf8FdIv+C015G3i&#13;&#10;f4GDx5N+z1AVvDpOpnS/7KXWCrAQifzvtHn/ADEl9mzAAr+uqvxtm0nXLn/gvRDr0On3x022/Zma&#13;&#10;ym1MW8n2RbiTxB5iwmfGzzCoyFznHai4HSR/Dz/gts0atL8Sv2fVYqCyjwprJAPcZ+381WvvAf8A&#13;&#10;wXBtY1lsPiF+z1dsHG6GTwxrUIK55+YXzfyr9d6KAP4Vv+CR3h3/AIKUXn/BTz9tbT/hP4j+EGm+&#13;&#10;Lk8dW/8Awmt9rWl6jd2Et4biYg6dBBPE8cWN2fNZjnjrzX9H3/Cu/wDgtn/0Uv8AZ9/8JTWf/k+v&#13;&#10;y/8A+CL1nf6b/wAFpf2/bbVbe4tJZ/HNhewxXUbRPJbzS3HlzKGALRuOVYcMOQTX9VdFwPyU/wCF&#13;&#10;df8ABbP/AKKX+z9/4Ses/wDyfR/wrr/gtn/0Uv8AZ+/8JPWf/k+v1rooA/JT/hXX/BbP/opf7P3/&#13;&#10;AISes/8AyfR/wrr/AILZ/wDRS/2fv/CT1n/5Pr9a6KAPyU/4V1/wWz/6KX+z9/4Ses//ACfR/wAK&#13;&#10;6/4LZ/8ARS/2fv8Awk9Z/wDk+v1rooA/JT/hXX/BbP8A6KX+z9/4Ses//J9U73wF/wAFv7aIS2Px&#13;&#10;D/Z6unDjMMnhjWYgV7/ML5sflX670UAfyJf8Ez/CH/BW1/jd+1HY/DPxV8DrDUV+PN1/wl8+qaPq&#13;&#10;dzG+oNp1s26ySG4jK25iKbVkYtuDc81+wX/Cuv8Agtl/0Uv9n7/wk9Z/+T64L/glgMftV/toDj/k&#13;&#10;4Nf/AEx2NftRQB/K/wD8Fg/CP/BWLSv+Cevj2T4z+MvgZrHh1ptBFzDpWh6rp92H/te18spJLdTR&#13;&#10;/wCs2ZyvTOCK/RT/AIJ9fta/tZfEP9rX4xfsf/tWJ4Gurz4baX4a1bSdX8EQ3VvBNba5bGQxTR3U&#13;&#10;kjb4yvUHBp3/AAXv/wCUWXxFz/z9+HP/AE+WNeNfsNzwN/wWq/auiVlLr4O+HZZQeR/oT9RQB+99&#13;&#10;FFIWCjJoA/GT/ghT/wAmceJv+y4fEn/1Ibqv2cr8W/8Agg/d217+xl4kubR1kjb43/EkhlORz4hu&#13;&#10;jX7SUAfmJ/wWj/5RS/Hv/snGqf8AoAr7N/Zm/wCTb/h9/wBiRoX/AKQQ18V/8Fqrq3tf+CUHx7nu&#13;&#10;WEaf8K51JdzHAyyqo/MkCvtL9mR1k/Zu+HzIcg+B9CII6EGwhoA/Jj/gp2+of8PIf2HY1z9k/wCF&#13;&#10;l+Jy/p539itt/wDHd1fuvX4of8FNv+T7P2Jv+yv69/6YJ6/a+gAooooAKKKKACiiigAooooAKKKK&#13;&#10;ACmSf6tvoafX4if8FsPil8V/h78OvAmleENU1LRPDOseKBb+MdT0zfE62sah40e5j5gVnHXI3Hiv&#13;&#10;e4YyGWaY+jgITUHUdrvZdTOrU5IuXY9p/wCCM3hrxl4N/YP0jwv4+0fUdD1Gz8YeMlew1SBrefyp&#13;&#10;PEF9LFJsfB2SI4ZW6FSCK/VKvx4/4J2ftQ6X8afidqvgr4bXmvat4c0rw5by6hfapK93AmpCQR7Y&#13;&#10;53JIZk5KZ6c1+w9dPF/DFTJ8dPA1Kik4pO603V9ruz+b9SaFb2kea1gr4F/4KneGfEvjP/gnP8aP&#13;&#10;Cvg7T7vVdVv/AIeavb2Gm2EZmubmZoDtjijXlmY9AOTX3ya/nF/4Kb/H/wAdfD39vTwX4f8AHmva&#13;&#10;1ofw40/w8usQxadLLZRXeomR1kzcR48xggA8sngc1pwXwpUzrHxwNOooNpu712Xbv816hXrKnHma&#13;&#10;P3Y/Z3Oof8KB8DjWLaayux4R0hbm0uUMcsMq2cQeN0PKspyCD0Nex1+fX/BPL46z/H34c694o0tt&#13;&#10;WuPD1rr8ln4cvdYy8s9sqKz7ZjzKiuSA34dq/QWvN4hyaWX42tgpyUnTdm1/Xye+t9WXSqc0VIKK&#13;&#10;KK8YsKKKKACiiigAooooAKKKKACiiigD8mfCv/Kbrxh/2bd4f/8AUhvq/WavyZ8K/wDKbrxh/wBm&#13;&#10;3eH/AP1Ib6v1moAKKKKACiiigAooooAKKKKACiiigAooooAKKKKACiiigBkn+rb6Gvye/wCCJP8A&#13;&#10;yjx8Nf8AYz+Mf/Ui1Cv1hk/1bfQ1+T3/AARJ/wCUePhr/sZ/GP8A6kWoUAfrJRRRQAUUUUAFFFFA&#13;&#10;BRRRQAUUUUAFFFFABRRRQAUUUUAFc14u8X+GPAvh658UeMNRstK0+1QNPfajMlvBHuOF3SOQoySA&#13;&#10;Oa6U9K/FH/gtj4A+Jnjb4PeDb3wtpmqa14d0jxSuoeLdM00NKJbZY8QmW3XmVRIRgYOCc17/AAtk&#13;&#10;9PMMwoYOrV9nGbs5Pp+Xy8zOrPli5JXPcP8AgkN8PvFnwr/Y0tPBfj1tNGsDxh4r1e5g0y7ivY4o&#13;&#10;dW1q7vbbdJCzKC8MqPjPGa/T6vxR/wCCYvjvx38UfiJrniLTfA974K8H6XodtpLC7ha0F/qaty6w&#13;&#10;NjcVjHzPjuBX7W9BXZxrw/RyvMKmDw9b2kYpa6dVezs2rryJw9RzgpSVha+Af+Cn9pa+LP2G/iT8&#13;&#10;IrK70qPX/Gfg/VPD/hnT9UvYrH7fqE8BEcUbyso3ZIPB4719+5r+br/gqv4d+Ivhz9s7wf8AGnxL&#13;&#10;4X1nxZ4K03QVg0mytYWvbWLU1kZp/wBwufLdk25cj5hgDpWnA3DdHNcxhg69f2UWm76dFsrtK7DE&#13;&#10;VXCLklc/eb9n23urD4EeDdM1C4gu7qy8LaXY3lxbTLcRvc29rHFNtlUkP+8VuR1r2Cvzn/4Jq638&#13;&#10;RfF3wd1Xxz4z8O3HhPTNY16a68MaFdBo3h04IqhhC3MSu4Yhfx71+jFeZxLldPA4+vhKVTnjB2T0&#13;&#10;1+5tabaO3YqlNyim1YKKKK8M0CiiigAooooAKKKKAPxW/wCDg+JZP+CV3jlmz8mv+DnGDjkeJNOH&#13;&#10;PtzX7NaV/wAgu2/694//AEEV+NP/AAcF/wDKKzx5/wBh3wf/AOpJp1fstpX/ACC7b/rhH/6CKAL9&#13;&#10;FFFABXkfxG/4/rX/AK5v/MV65XkfxG/4/rX/AK5v/MUAed14P+1Ppv7RWr/s3+L9N/ZLvNLsfiDJ&#13;&#10;pMw0K41RNw+4fMW3OdqXLLkRM+VDYyK94qzZypDcB5M4wy8HBBZSAQe2Cc5pNaHRhK/sqsKvKnyt&#13;&#10;OzV07PZrqn1P42vgl8C/+DlK2+Fej23wr17XdK0Dy5Dp9jr+o6ZDqCFpGMhlW7Pn5Z9xG7qCMcYr&#13;&#10;vta+Dv8AwdKafo15qM3i25t47a3knknn1TRY440QFmdnPAAAJJr0nxN/wQz/AOCkXibxTqXiO+/a&#13;&#10;QtWa91S7v4Fk1DU5GiinmaSNNxUgFFYLxxxxWV4j/wCCGP8AwUzPhPUnk/aCj1tRptwo0NdX1Jjf&#13;&#10;goR9lHmfIPN+7zxzX2sOC8qdl/bEf/AZHu4n6QObyqTn/qzRd23rCL+93u/uv5H9NvwjTxWPgz4M&#13;&#10;m8d3Ud/rs3hXTZtav4ZFmjub54FM8qyR/I4Z8ncvB7V3tfnx/wAEwf2Xfjv+yH+yjpvwq/aI8XXH&#13;&#10;ijWnkW9tdNdzNb+HLRkATTYZm+eXZ/Fn5VPC8V+g4r5jMcNTo16lKlU54xdlJdV3Pk8Li6mIpxr1&#13;&#10;afJKWrj2b6f5eRo6OofV7VD3nUV8X6DAlp/wWw1+W3LKbv8AZy09rhQTtcweIJFjJHTKhmA+tfaO&#13;&#10;ikLrVmx6C4WvjTSf+U1mr/8AZuNp/wCpC1cRufqzRRRQAUUUUAFFFFABRRSEgdaAKmoX9lpVjNqm&#13;&#10;pSx29vbRPPPPMwSOONBuZ2Y8BVAySegr5I+F37dv7NXxj8QTaF4B1uW7WK/fTV1F7WaKxluEONsd&#13;&#10;w6iNgx4Vs4btmt34r/ED4R/GLwL41+B2geLtBj1qfRbvRr+2N0jzafLeRNEhuolJeMZbowGR0r+X&#13;&#10;DRPFXxT/AGO9J0b4B/GHV9F8KeEtM8QW39saxYk6zePFYyCQSrptkJbtVnVcRny+Mgmv1HgfhPKs&#13;&#10;ZQxks2xDpTpRUktvdavzWcW2tVbZO6V1dM469ea5fZq9z+o/4v8A7ZXwA+CPj7TvhZ411h28RapE&#13;&#10;Z7fR9Ot5Ly5SEf8ALSVIQ3lqf4d2N3au58TftE/BrwZ8Jp/jh4n12zsvDVtCZZr+c7drD/lkI8bz&#13;&#10;MTwIwNxPGK/kb/ax/bm+EeifthXH7W37NUvjPxf/AMJBo1rbiLTvBHiDzdNl09fLCzvJZormUcoF&#13;&#10;yAOtdt8Tf2q/gJ8X/wDgn2fhr4y8UeKZfHJ8TD4hT6UfAXiRS0okMg0xALHb9oA43Ftmc813f6qc&#13;&#10;O/2fl9d4/wDeVZRVRXXup35vdt7qjp7zbu3tbUPa1eeS5dEf1KfBX9qH4QfHyCOf4fXlyzTW4u7e&#13;&#10;G/tpbOSaH+/GsqqWA746d68/i/bz/Zku/iVqfwr0vXXvdR0adbbVp7K2lmsrWVjtKSXKKYwVPDYO&#13;&#10;F71/OB+xX/wUw8JyfF/TPEnx+l8c+EvDfg/Rrix0rTrvwL4gaa/kvl8v93JFZPtEP3n3Yz2r430z&#13;&#10;9ruD4A+LvGPwt+Di+NNR0bxVrt2JfGVv4E8QfYRaalKXaYxyWYkKw7vn+XJIOBXuUeCOFJZrXwss&#13;&#10;xtTjCLT51Zybd1zclnaNnZR3fLdpXMfb1+RPk1P7yLeeC6gS5tmV45FDo6EFWVhkEEdQe1TV+Jnh&#13;&#10;P/gtv/wTd+FnhXQfAnjLxzrlq9nFYaE+rav4W1zT7SS5cLCjNLc2aJGJH4XcR1xX7XwyxzxLPCQy&#13;&#10;OodWHQgjINfhFVRUmoO66eh6SJKKKKzAKKKKACiiigD+E/8A4PiP+SOfs9/9jN4q/wDSXT6/zt6/&#13;&#10;0SP+D4j/AJI5+z3/ANjN4q/9JdPr/O3oA//Q/pG/4Ny/+UKPwC/7FnUP/TxfV+2Vfib/AMG5f/KF&#13;&#10;H4Bf9izqH/p4vq/bKgAooooAKKKKACiiigAooooAKKKKACiiigAooooAKKKKACiiigArxP8AaV/5&#13;&#10;Nz8ff9iXrf8A6QzV7ZXif7Sv/Jufj7/sS9b/APSGagD5H/4I8f8AKLb4C/8AZMdE/wDSda/SSvzb&#13;&#10;/wCCPH/KLb4C/wDZMdE/9J1r9JKAPxf/AOCkP/J+/wCxX/2VPxJ/6jtxX7QV+L//AAUh/wCT9/2K&#13;&#10;/wDsqfiT/wBR24r9oKAP5Vta/bc8T+F/2pvi1rf7Q/jHXtM/sm8utH8K6BYSG1hihtsm2K2xGX3k&#13;&#10;DL9Xz71/Rf8Asu/ELxH8V/2e/CPxH8XQS22o6zo0F9dRTwm3kDOOC0TcoWGDg+tYfxO/Zo/Zm8Z+&#13;&#10;Kk+KHxK8G+GdS1dXt1fWdUt4/MUW7ZiLyPgfIem76V8F+Kf+CxHwR8NeO4LHS9MurrwfpkHjiLxV&#13;&#10;r0TJ5+n3fgeWG3nhtrNWLXKTvMPKdCAQK/S+MONcFmOX4TCYbBqnKna8tNbK1lZbPd33suxy0cO4&#13;&#10;zlJyvc/TH48eJ/FHgv4LeKvFvgmPzdX03QL2901PLM2biKFmj/djl8MAdvev5if2WP29fEPhbwXo&#13;&#10;b6x4v8S+JviRrviy2MulyM15GVvJtk8bWqjKKik4HRBX6W6z/wAFg/CGh+HfiLJq3hmRNY8N6p4q&#13;&#10;svBumfbIjHr9v4X0uDVJZppidtp50c6qisDlgRXjGi/tefsT/Cr4weGPFfw++Fuj2etXGpala+P9&#13;&#10;egjihk0CeLw6viK4a1Lf8ffmRv5e6Pbl+KfAfGuCyrD4qnisGqrqWte3S+jutu9t1cMTh5TtaVrH&#13;&#10;9A0ZJjUsMEgEj0NfmD/wV1+LPxY+EH7IN5rfwjvrnSbu+1mw0nUNWtIy01pYXL7ZpEcZ8okYXzD9&#13;&#10;3NefaR/wV3+Gd/r/AIi0+fRblLT7Rpll4BuY5UkbW59T8Ov4hjFygP8AoSrEnlMZM4c4rf0b/gov&#13;&#10;+zj8Yv2fvhmfjPplrLqPxiutA8NXvgG3li1SbTb3xPBJPaQ6giHKQtHExMhXjGa+JyLHU8LjKGJr&#13;&#10;Q54wkm13SfnodE43TSPmf9gr9ojwH4u/ab0Dw/8ADc3fiDW9a8F/ZfHniu7h+1TzLoygWSS3oHAQ&#13;&#10;uwRWOWya/fuvxA/Y+8M6D8Lf+CwXx9+EHw8s7bRvDFj8LvAWp2mhafGsVrDd3LXazSooHDSBF3eu&#13;&#10;BX7f173HnEuGzXH/AFnCYf2UbJW0u9W7u3rZdopLoZYek4Rs3cKKKK+LNwooooAKKKKACiiigD8W&#13;&#10;P+CWP/J1f7Z//Zwa/wDpjsa/aevxY/4JY/8AJ1f7Z/8A2cGv/pjsa/aegD8v/wDgsx8NG+Lf/BNn&#13;&#10;4m+C4b6TTZn06zvre9ii88xTWN9BdRkx/wAQLRAEelfFv7Gn7TsGheMPD/xT+IF54SvfGXxX1DTv&#13;&#10;DuvR6XYxWWpzi3h2WbyyAlpBCgIVOOCa+nf+C7Gua1oH/BLn4l3OgX11p0866Lp7Xlk2ydIbzV7S&#13;&#10;CbY3YmN2GfetX4f/ALAX7B/7H/iOP9pbU4riyPh+yt501PxHeNcWOlvKEiW4XeMJIS2N5PG7tX6V&#13;&#10;whn+SYXLsXQzHC+0qzvyuydvdaSu9Y2lq3Gz8+hy16U5Si4ysfrBX5Z/8FUP2tvit+y98MvDNh8G&#13;&#10;GsrTXPF/iFNGj1i/RZo7CFF8ySQQtxIzD5RngdfSu71X/gp/+yzongL4jeP9UvNUhi+Gmsa9o2q6&#13;&#10;a9oRqGoSeHIYbi/k0y3LbrqJI7iNg6cEGvK/2rPjZ+wZ+0lovgz4J/Gue8uIvF015fWGoWSeW3h6&#13;&#10;40vSk1ic6hcj/jxcWUoJDZyDj3r5PhjGYTD5hQrY6nz04u8o73Xp19DerGTi1Hcs/wDBP/4r+CNA&#13;&#10;8Qz/ALMvhObw5dbNJbxlMfDNtHZQwXV/OWvPNhjJzJNOzSM5PLE1+rlfiX+x94t/4Jufsrap8T4P&#13;&#10;grJqg1Xw3PDaazq2rgz3Osj+yTrkUGjSsf8AS4/seZQseOTX1lbf8FLf2Y77RPhhrNheancSfFbW&#13;&#10;tD0HQ9OhtC95YXXiGyfULAanCDutFkgQtl67uNsywGLzCdfLKPs6bS0slqlq7LRXfRfncjD05Ril&#13;&#10;N3Z8Lf8ABQr9pzxh4q/aosf2Hrr/AIRux8BXmhpfeNn8RWiX8OqW90MpbyRSYCRoVBODlj7cV+k/&#13;&#10;7Fvx30j42/Di+tdHksbmPwpqr+F/tumBEtZxZoqo0UacRgLgbB0rxT9oz9lz9iT9tz4x3Hg7xtdt&#13;&#10;L468JafbSavDoN0ba/hsNQBNqbvapDRPgmInpzivsb4Bfs/fCr9mf4b2nwr+D+mR6ZpVqWkYZ3zX&#13;&#10;E743zzyHmSV8ZZj1r381z/JamQ0MFQwtsRG152XS93zbu+is9F0SauZxpVPaOTloflz/AMFNv+T6&#13;&#10;/wBib/ssGvf+mCev2vr8UP8Agpt/yfX+xN/2WDXv/TBPX7X1+aHUFFFFABRRRQAUUUUAFFFFABRR&#13;&#10;RQAV8S/tsftR/syfs++ALTTv2i30nUbLxDr2j+HD4fupLWSZ21i7S1guHtZnDGCOVg0kgHyAE9q+&#13;&#10;2jX+cB/wcna78VvjN+1N4m+HHjK00W4s9P1aDRvC/ibVfBk2n6lo+nwAXRt9O12O5ZL1ZJGbeHhU&#13;&#10;gE4qoTcWpRdmjKtWjTi5zdkj+ljwT/wVU+HPwp+AVzf/AAw+H3hLR/Fsl/d6lc+H9Iv4ItHn02x8&#13;&#10;VL4YkuWvowB9pKkXIjKn93znHNe+eIf+C0Hwf0b4k3EVnaWt74K0nw/4qvdd1S1vYZNVi1PwtrFt&#13;&#10;pMkFtZK58+GdrjzYpAw3IpYDFfwU/A//AIJt3Wu/siW/i2fxvcI1xperXDxxRT4ypYkZ3dCRkjHX&#13;&#10;nrXyd+wT+wlqnxM+KV7ZXnjCWAR+H7u6BEU7ElnAYY3c56nPfrRUrSnJym7vuz5aPGGF5K8r/wAN&#13;&#10;266/gf6LPiz/AILOab4M8BePv7Z0bQB4x8Paj42XwppKazD9i1Ww8HNaky3E5O63ku47oGFNrbip&#13;&#10;xnFW/iR/wUf/AGavij8VvB3w0+Kfhzwld+E11jxDpXjXxF4svLWO28P3+iaJbav9otWlJWe2mW58&#13;&#10;kSgrllIAOMV/m8ftdfsO6p4T/aEl8Lw+MLiZHs7J3lmjmJPn7Ucfe6EAZ9e9fYn7aH/BOK48C/s8&#13;&#10;SeIU8Z3NyY5NLTyGhmKHzlCncCxzweT3wPSnSrSg1OErPyKlxfhf3Cv/ABPXy8vPyP8ATC/ZD/aX&#13;&#10;+AXxvu/Gvwz/AGebOKDRvhprdr4da601YTpF2b2yi1GOXTpbdmjki8ucbiOQ+QRX2fX8Lv8AwabS&#13;&#10;6v8AABfEvwgGsWGrJ4s1xp5ra+8R/ZprVLG2G2S00B4WaV3+69wswG0AbeK/uipTm5Nyk7tn1FKp&#13;&#10;GcVOOzCiiipNAooooAKKKKACiiigAooooAKKKKAPyZ8K/wDKbrxh/wBm3eH/AP1Ib6v1mr8mfCv/&#13;&#10;ACm68Yf9m3eH/wD1Ib6v1moAKKKKACiiigAooooAKKKKACiiigAooooAKKKKACiiigBkn+rb6Gvy&#13;&#10;e/4Ik/8AKPHw1/2M/jH/ANSLUK/WGT/Vt9DX5Pf8ESf+UePhr/sZ/GP/AKkWoUAfrJRRRQAUUUUA&#13;&#10;FFFFABRRRQAUUUUAFFFFABRRRQAUUUUAFfmF/wAFD/8AgqF8CP8Agn5ZeH7T4h6hp66nrfiTRdMu&#13;&#10;bTUmmtobTSdSufIuNSkuBE8QS1UFyrMN2Md6/T01/AT/AMHHvjDWfEPxH1/4E3HjfXR4b1zxQk2v&#13;&#10;eGIvGFvqkL/ZLdZYEGktao+lxo+HCee5c8nrQY4ivGlB1JbI/QTw7/wXg1HxF+zFYWOnfFHwK3i2&#13;&#10;S+h1m78dLHFFZ/YG8XNYy6eNP2gK6aKPtDSk5C/MRzmuw/4iNfhP4m+NZ8XeAfGPg/UPC2neEtbi&#13;&#10;fwFFeKLrUNUtvEkGm2N8L9ov3aS6e8l35O04Rck9DX82PwB/YU/Zf1T9jO213Ul1R7qTw9q9wxa9&#13;&#10;iUb8Pg7a+Ov+Cen7G/7O3i74salba62qPHH4blmXZeRLhmk2k5x6ClzHxkeN6ThiJcr/AHbtt/wT&#13;&#10;+tn4l/8ABwRoXgL4WfEb4dzfFvwF/wAJ1NeeM9U8E+JSqGLT7HT9StYNCsmsghFw95byTOshYZVC&#13;&#10;xBHT2fxd/wAF/vhP4Y+K3hTxj4t8eeFdL+Gvh0+MbHxzBb+XqF94g/syws30a9sdqq0LXt1LMscI&#13;&#10;+9sPzYHH8TH7a/7Hv7POgftJXOi6P/aUdv8AZNMwovImJL7VYnj04r7e/bZ/Ya/Zf8M/s4NrGlLq&#13;&#10;QuVu9KRXe/h4DIAcD8aOYp8a0l9X91/vPL08/M/vr/4J1f8ABSX4Zf8ABRO8+JmqfCa40S68PeC/&#13;&#10;F8fh3QtQ0u+FxNqdm1jb3Ru5IMBoQJJmhHBUsjYJwa/TOv8APp/4NbdD1T4N/tP33hD4Wfa4vDvi&#13;&#10;Q30fiK4bwybw3AsrcSW1u/iMzrHAiSHeLdIGZm6tX+gsOlM+yoVlUhGpHZhRRRQahRRRQAUUUUAF&#13;&#10;FFFAH4tf8HBf/KKzx5/2HfB//qSadX7LaV/yC7b/AK4R/wDoIr8af+Dgv/lFZ48/7Dvg/wD9STTq&#13;&#10;/ZbSv+QXbf8AXCP/ANBFAF+iiigAryT4iqzX9qqgkmN8AfUV63Xwp/wUQ8UeNvBf7LPjTxT8NL9N&#13;&#10;J8R2nh+caFqkq70tLyRgkczJ/EEJBI71zY3FKhRqVpLSKb+5XN8Lh3VqwpJ25ml97seqmxvV27op&#13;&#10;BvOE4+99Ka9pcpMLZ42Eh/gI5/Kv50fFH7Of7VXwoj+BmnwftEePr29+NeoWmhfFWa+uFlUJLbGW&#13;&#10;SXw4NmNNk3jAPzfLXnPxW+LH7QXwI/aqf/gkT4b+LGu6d4Pv77SNR1j4y+LbgXfiTT9N1XJOlR6k&#13;&#10;yqkd3csCtvMyjYK92lk+IlWnQUdYycE76OUakKbtZN8vNUjZuN2ubRWV/OpY+jOmq0XeCjzydvhh&#13;&#10;yOak723StZdXFddP6c5rae2by7hGQ44DDBpqQzSgvGrHYMsQOgr8kfgXpGp/sc/Gjxv8JPAnxn1T&#13;&#10;456PZ+GLLXNP+F+r3a63400y6nm8uS+n1NMKbRwNscJAIPNevftVeMPD2u/Anwr8ZvHfxG1f4AeI&#13;&#10;7G9uJPDkWoFpLK61GVdkVvqdiis12gOGWIEZPevPxCjBRkndO2ys9b2ST3d1bR28+h2UYSlLlas9&#13;&#10;fPZJ3drtKz6r79z9D0jeZjtHYk+wHUn2FeN/CH4/fB/4+rrkvwe1mPW4fDerS6FrFzBHIsMN/AcS&#13;&#10;wq7gByp4JXIr4j/Y7+PP7b/xms/FvgH9oDwTKfCFl4Qv0tfjckY8P3GuXrQEE2WiOWlhjwSySnjp&#13;&#10;Wx/wSb+FOk/CP9juz0vSvEPiTxGuoazf3kl34lnjnmjJnYbIzEiAKMd8k9zThC1WcJNW9mpK3Vua&#13;&#10;jr1jZXdmk3dPbfOvPljTtu5uL66KHNo1o9bddNVvt+mujhTrFor9DOua+NdJ/wCU1mr/APZuNp/6&#13;&#10;kLV9laMobWLRT089c/SvjXSf+U1mr/8AZuNp/wCpC1ZFH6s0UUUAFFFFABRRRQAUh9aWsvW79tL0&#13;&#10;e71NEMjW1tLOEH8RjQtj8cYoA/z5/wDgtFrTfsR/8FDZf2i/2L/FFxD8TfGt5dHxn4FgQ6kjqkeE&#13;&#10;u5bcFvllAysTLlSCwxznZ/4JEa7+zv8ACHx74M/4KI/Gn4jRap4z8TeKdX0/4l3F+0h/4R6G6iIi&#13;&#10;tbi2+dsyyAMJdoCL8owBX6uf8E+v+CeOs/tW63N/wV+0HxNp+g/EH4o3+sXkllqekpq1voiW97Pp&#13;&#10;2yzEki4eSK3AkLA4zgYr6y/Zt/4IN+AvgF+2fP8AtkXHiq31S51aK9i8Q+FRo0EOj3f25MSMkBdw&#13;&#10;hLfMcg8k4xmv9AuNfpT8PZj4a/6jYf26xcMNh4Sxrp0VUxXs5uTwFay9pHCUFKKo1PaSnN0kpw5X&#13;&#10;aXyeFyGtDHfWpW5eaT5bu0br4l05n1Vra6eX7mfD74kfDv4p+HIfFfww1vSde0qdFeG90e6iuoCG&#13;&#10;GQN0RYA46g4I7iu4Ffj34x/4JA/DnwHrV38SP2BPF3iP4DeKJpHvPsnheU3PhS9u3JZpNQ0KY+RN&#13;&#10;uJOSjIeeKxtF/bc/bC/Y+1bR/Cv/AAUr8I6JL4Vvb630GL42eAJmk0n7bcyCOGXV9LkAl02KRiAZ&#13;&#10;A8qKTzgZNf5+n1h+z1FRQTw3MCXNs6yRyIHjkQgqysMggjggjkGpaAPxY/4OEtPtLn/gkn8U7iVE&#13;&#10;Lwv4cmRiqk7l1+wA5IJHXqOa/ZHQP+QFZf8AXpD/AOgCvx8/4OCv+URnxa/3PD3/AKkGnV+wegf8&#13;&#10;gKy/69If/QBQBrUUUUAFFFFABRRRQB/Cf/wfEf8AJHP2e/8AsZvFX/pLp9f529f6JH/B8R/yRz9n&#13;&#10;v/sZvFX/AKS6fX+dvQB//9H+kb/g3L/5Qo/AL/sWdQ/9PF9X7ZV+Jv8Awbl/8oUfgF/2LOof+ni+&#13;&#10;r9sqACiiigAooooAKKKKACiiigAooooAKKKKACiiigAooooAKKKKACvE/wBpX/k3Px9/2Jet/wDp&#13;&#10;DNXtleJ/tK/8m5+Pv+xL1v8A9IZqAPkf/gjx/wAotvgL/wBkx0T/ANJ1r9JK/Nv/AII8f8otvgL/&#13;&#10;ANkx0T/0nWv0koA/F/8A4KQ/8n7/ALFf/ZU/En/qO3FftBX4v/8ABSH/AJP3/Yr/AOyp+JP/AFHb&#13;&#10;iv2goA/F/wD4Lu/EPxz4E/Ycm07whDZXlp4k8Q2fh3xBpuoaDqGvw3um3CSySwGPTJI7i33mNQbg&#13;&#10;MBGM5PSv85/9m/8AZY8Z/F/9pfUNQ0zW9P8ACtje2+q30HhzSpb5tPsElb54IFmkaQo20Fg5JJ+9&#13;&#10;kiv9CD/g4emit/2E7KaT7JuXxvp5i+2f23t8wW90V2jQgbhnyPlWT9wT/rDjFf5rP7G3xx/af074&#13;&#10;zNLo13qwkOm36qUsC7BAxyBlSceuefWhniZ9Gu6E/YzS0e//AAzPZ/21f2O/iP4W+LEGlp49upRJ&#13;&#10;oUVw5865AYzny5M5bneuA5P3gADwK+sf2kf2FviJ4Y/ZuuNeXx9M0gstOcCOW6yWkRUYli+SSnyE&#13;&#10;91+XpxX50/tnfGz9qC8+LNtc6xdayZf7BtwPMsdvyB/Tb0r6x/aT+PP7Weqfs33UN/d609uLHTeB&#13;&#10;p5VMDbjkrSPlp0sby4P97Hf/AC8jq/2G/wBhz4ieLfCeu38vj2ZTBrNrArPLdM/yxBAR83BCHYD/&#13;&#10;AHeOnFcL+yt+zt8Qvhf/AMFHfDvi6x8b3qtoPjz7Y0ltqcejysLBXMYW91DdawYXKB5VIVCQBXLf&#13;&#10;sO/Hr9qzT/B+uw6Nd6yqnWrdpBHp+75tg6nbXOfsgfEv4/6//wAFJfDej+KJtbkgvfG12l4n2HTj&#13;&#10;IwaJycDVwLEH/rudg60/U9DLqeM+vVuarG2n6eR/ot/sYa/ceMf+Cunxh8c3aQwza18B/hpqEsFt&#13;&#10;eR6jDG0hvCVjvIQIrgf9NUG1uo4r906/Bz9hRWj/AOCp3xOjfzcr+z58MgfP+yeZwbz7/wBg/wBD&#13;&#10;z6/Z/wB1/d4r946D7RhRRRQAUUUUAFFFFABRRRQB+LH/AASx/wCTq/2z/wDs4Nf/AEx2NftPX4sf&#13;&#10;8Esf+Tq/2z/+zg1/9MdjX7T0Afjp/wAF7/8AlFl8Rf8Ar68Of+nyxr8q/wDg4j/aR8U6J8Ltb+CO&#13;&#10;myeIrI3PhWxsdHXwp4p0qJb/AFG+KzQvrOiXEb3X2S3eMESoRu6civ1U/wCC9/8Ayiy+Iv8A19+H&#13;&#10;P/T5Y1/Ov/wdTePPEPww0qz8VaLFJKZZ/Dtrsu00MWbDyHb5WjI1pn458zEA7UGdbn5H7PfofkR+&#13;&#10;zjN/wU5+Nfw31Dxr4u8TpqN3e6z4hhurq6e2DN/bVtDBqOAsa4E8cManA4C8Yr53+BfxP/4KnfFD&#13;&#10;48TeENc8aPfQanc65LfWztarFM9zp66TcFsRD79nEkPsoyOSTUP7G/7e3xR8P/BaTTrHR9BZDrV5&#13;&#10;IWlaTO5oxn8K+Tf2V/22/iPo/wC0fb6pBpWjSS+Zqh2sXC5cnPft2pK58PGrmfNi9tNtfXzPtX9r&#13;&#10;Hx//AMFRfhH420O00DxiNPddPOpRC0NqQssOnnRlYbozyLD9wMduevNfQfimT/gp14R/Z1i+JOle&#13;&#10;Ko7S+sNE0TWbfUEkthcJc6VZNp1lKp8vh4bWRo1PvnqAa/Mz9uL9uH4leIvHWjXd9pWiIV0OVAsR&#13;&#10;kIwXOck96+oPiX+338Vbv9kybRG0jQUiPhO0g3gyMwUY5A6ZoRlKtmfscM9NXrr5+p+t3/Btr+1n&#13;&#10;+1Z4C/bPvvC/7UOp6v4ns/HGkaJ4Ktru30WfWLxW0tJf7N+06rBtis7WBXk8w3BZnJGK/wBDYda/&#13;&#10;y2f+Dev4v6n8WP25fCLeIoNIt5bHxdpXkKr6+JG3xSD92mnZsCRjrfnYO1f6kwpn3eH9pyL2u5+K&#13;&#10;P/BTb/k+v9ib/ssGvf8Apgnr9r6/FD/gpt/yfX+xN/2WDXv/AEwT1+19BsFFFFABRRRQAUUUUAFF&#13;&#10;FFABRRRQAV/lj/8ABy2/jDw1+314s1f4eWNxZXl34pkW5vtP0PWLSS5xaptEl9dSyWF3jnH2aNCO&#13;&#10;+RX+pxX+YV/wcQfFzRPhT+3/AONL29to52ufE7Bl059dS4Gy2T/XDUf+JYc54Njz/eoObFuXs5cs&#13;&#10;eZ9j4E+DPxO/bbP7J1pb6XdeLTYf2Tqip5VkCnlndnDFc+ua+Uf2EviP+1vYfFC/PhC58TCRtAuA&#13;&#10;fs9oZG8vevYpwM96/Wb4Ff8ABRjwDo/7Gtn4bfQvEckqaNq0RkSSLYS5fB+905r48/4J3ft5eCfB&#13;&#10;HxU1K51DR9dmDeGrm3C28iE7t6nJyRgVK6n5nCVf2WM/2Nbvtrqz46/a08fftZP8fTda9P4n+2m1&#13;&#10;sTme2KvtGNvCpjGa+v8A9sb4kftp6h8BpIPFFx4uay8zTDIJrPZHlVG3JC564xXOftlft2eDvEn7&#13;&#10;Sh8QQ6NrkMf2HTo9ssyeYTGQxOMkV9sftzf8FEvAnjD9nKTQbDQvEKO82ksJLiVEQeWFJzg55xR2&#13;&#10;NJTr3wP+yL8NNj9ef+DSTxh8RdV03U9N8e6tqXnDxPd7NNvdW0i2LobRSX/syeD+05gD/wAtYZBG&#13;&#10;vcGv706/hd/4NYviPB8Wp7vxLpMOsW9vbeIby3lim/4R2S3LNaqQS05/toHH/Pv+6/vV/dFVH6Vh&#13;&#10;m3TjzR5X27BRRRQbhRRRQAUUUUAFFFFABRRRQAUUUUAfkz4V/wCU3XjD/s27w/8A+pDfV+s1fkz4&#13;&#10;V/5TdeMP+zbvD/8A6kN9X6zUAFFFFABRRRQAUUUUAFFFFABRRRQAUUUUAFFFFABRRRQAyT/Vt9DX&#13;&#10;5Pf8ESf+UePhr/sZ/GP/AKkWoV+sMn+rb6Gvye/4Ik/8o8fDX/Yz+Mf/AFItQoA/WSiiigAooooA&#13;&#10;KKKKACiiigAooooAKKKKACiiigAooooAK/zmf+DrnwZ49+Knxq0bQfCN7JenT/E16xsJdf0edbYS&#13;&#10;2seGXT7KFL21BwcteSOzfw4Br/Rmr/Od/wCDq74m+JfhN8b9K1HSYZJRe+JLw+XqC6CtviO1jGYV&#13;&#10;00/2m33uX1DnsgxQzDE+09m/Zb9Ln49/Bj9hP9pzWf2UYvENnHELaTQtUlUNqrJhVDfwA4/Cvlj9&#13;&#10;h79jb9ozxX8TNQsdChRWXQJpmK6j5I2bwACVPrnivsD4Lf8ABQ74t6J+yZD4btdG8PtBFoOqQCWQ&#13;&#10;yeYVIbJwD1r5V/YX/bn+Jngz4m6je6fpWi3Eknh+W3In3oAA4OeGOTzU2ep+dweZeyxnux30+9+Z&#13;&#10;xf7Xv7Gv7Qvhn4+TaRqMUDXBtNPf5dQ8wgSBVXLMc5z+VfXX7XP7CH7TPh/4CnV9XS38hLrTsiTV&#13;&#10;WkyXjGMK3FfLP7X37cfxN8UftAza3qWmaJHItrp6CKFXK4iCsPmJB5r6+/bC/wCChfxd8T/AY6Hc&#13;&#10;6P4et4nu9NJePfI/yRggYJx265p66GkpZl/sXux8/wAPM/Uz/g1S+F+veBP2v9Pg8Z6XC+oxz6yY&#13;&#10;9QGk6vePFEbJQVXVY5l0qAMc/u3iaZj0I4r/AEjR0r/N8/4NWfiNd/FD9r7Ttb1mLS47uKXWYwkZ&#13;&#10;8QvOENmrZRIv+JKi84LTHzj/AAjoa/0g6Z+g4fn9nH2m/WwUUUUGwUUUUAFFFFABRRRQB+LX/BwX&#13;&#10;/wAorPHn/Yd8H/8AqSadX7LaV/yC7b/rhH/6CK/Gn/g4L/5RWePP+w74P/8AUk06v2W0r/kF23/X&#13;&#10;CP8A9BFAF+iiigArxL4z+C9J+IOknwl4m0xdW0m9gaO/spAxjlUMGCttweozXttFJpNWauNNp3R8&#13;&#10;b6x8F/B3iCXw/PrvhuG5fwlcLdeGGkV86bMilFeHB6hSQN2eK89+JX7HP7PXxpi8XJ8Wvh3pHiA+&#13;&#10;PrK107xjLfxy+bqdtYgi1RnRlaPyQfkaMqw65zX6FUVrUqympRm7qV7363abv3u0m77tJ9CaSVO3&#13;&#10;s1a1ttNttu3Tsfmz+y9+wx+zL+xRoN94W/ZK+HGm+CbfVZxcanNp3n3F5dsBgCW7unlnKDHCF9o7&#13;&#10;CvoTU/BWneIbqDUte0ix1aaxk/0dr6CO78iT+8qyBgGHqOfevFv+CpPjb4s+AP2LPFWu/Bea9ttZ&#13;&#10;c2tk1zp0ZkuIbS5lEdw8e3lCIyfnH3Rz2r8tv+Cb/wC0V4IHxW8EfBX4NXPiPVtUntbhfGc91PNe&#13;&#10;Wq2sKF1kkaUnYfM4DdSeK/ReH/D+pmOU4nN3iVH2N7Jq7fLHm3uuVW0Vk9WlZJ3XLOuqclTjH4t/&#13;&#10;mfuTPYa3eRPbXVrO8UkL27xMp2GJxtZMDoCpIwK5Twh8NNF+HmgReE/AeiLpOlwO8kNjaI/lIznc&#13;&#10;xG7J5Jz1r62or83Tte3U6mr2v0PnzS9L1ZNUtna1nVRMpLFTgD1zXxTpP/KavV/+zcLT/wBSFq/V&#13;&#10;mvym0n/lNZq//ZuNp/6kLUhn6s0UUUAFFFFABRRRQAVnawA2k3SsMg28gIP+6a0az9W/5BVz/wBe&#13;&#10;8n/oJoA/LL/giQiR/wDBNbwHHGAqrqPioKq8AAeItRwBX6u1+Un/AARK/wCUbPgT/sJ+Kv8A1I9R&#13;&#10;r9W6ACvLfjd8HfAf7Qnwh8SfA/4oWa6h4f8AFWjXWh6taPxvt7uMxttI5DLncrDkMAR0r1KjFAH5&#13;&#10;D/8ABLz41+NfDLeKf+Cc/wC0PqkmpfEr4KSx2Vvq10AkviPwdcHOiawqjAJMJW3nx0ljPrX68V+Q&#13;&#10;n/BTL4R+Ovh14k8H/wDBSL9nuyS48ZfCWSVPFmmIfK/4SDwNeYXVrSUrgyyWkebu1VjgSIcYJr9T&#13;&#10;fAHjnw18TfA+kfETwbcx3uk65ptvqunXULB0kt7qMSRsCpI+6wzzweKAPyU/4OCv+URnxa/3PD3/&#13;&#10;AKkGnV+wegf8gKy/69If/QBX4+f8HBX/ACiM+LX+54e/9SDTq/YPQP8AkBWX/XpD/wCgCgDWoooo&#13;&#10;AKKKKACiiigD+E//AIPiP+SOfs9/9jN4q/8ASXT6/wA7ev8ARI/4PiP+SOfs9/8AYzeKv/SXT6/z&#13;&#10;t6AP/9L+kb/g3L/5Qo/AL/sWdQ/9PF9X7ZV+Jv8Awbl/8oUfgF/2LOof+ni+r9sqACiiigAooooA&#13;&#10;KKKKACiiigAooooAKKKKACiiigAooooAKKKKACvE/wBpX/k3Px9/2Jet/wDpDNXtleJ/tK/8m5+P&#13;&#10;v+xL1v8A9IZqAPkf/gjx/wAotvgL/wBkx0T/ANJ1r9JK/Nv/AII8f8otvgL/ANkx0T/0nWv0koA/&#13;&#10;F/8A4KQ/8n7/ALFf/ZU/En/qO3FftBX4v/8ABSH/AJP3/Yr/AOyp+Jf/AFHbiv2goA/Cn/g4R1Oz&#13;&#10;0j9hzT72+uobWNfHWmEvNq2qaOGxBcnYs2kxTTSMccQuojf+JgBX+f3+xB+258N/D/x1a9ubHW2R&#13;&#10;dKv4tsUSckseRnnH159a/v5/4OG/EVr4f/Ye0z7Vq40cXfjzTbPzv+Eik8NGVZYLkNELmKC4aXcP&#13;&#10;+WG0b/7wxX8Df7Dv7IvwJ1347NBqBvzCdJv5CY79ApO44+Y8n+ZpM+Y4q+rrDy+sJvR2t8jK/bm/&#13;&#10;bc+HPiD4y2t9bWOuxoPD9tH+8jTORJnOPSvsb9qn9vj4X6x+y7e6VZaf4gLtYaUu9kRF+XbmvlH9&#13;&#10;uj9kX4D6X8aLTStMF8Fbw/atlb9HfcZMdOhNfYn7VX7GH7PejfsvXV9a/wBomf7BpYJl1BGOTtzl&#13;&#10;exoPi5vLuTBe7Lf/ACPLf2Bf28Phf4e8E+ILe6sdfdpddt5FEcSdAgHWvG/2c/2nPCfxN/4KEaZ4&#13;&#10;V0fTNakudX8ZXsdrA+nWOrlmaN8A2d/JFay/7srqo65r3n9gH9jT9n7XfBPiG41L+0cpr1tGqjUE&#13;&#10;UY8sH8a8c/Z4/Zk+Eel/8FCtLuPDNhPqE9n4zvPsuntbJ4iScpG+FbTTLCLn3TzFHvS0uepljwH9&#13;&#10;oVeVSvp+lj+7b9g23mtP+CpHxMtbhHieP9nr4Yo8clvbWbIym8BVrazZ7aEj+5AzRr0U1+9Ffg1+&#13;&#10;wjavY/8ABUv4m2Elt9iaH9nv4YxmzFkumiAg3nyfYkeRLbH/ADyV2C9Mmv3lqj9IYUUUUCCiiigA&#13;&#10;ooooAKKKKAPxY/4JY/8AJ1f7Z/8A2cGv/pjsa/aevxY/4JY/8nV/tn/9nBr/AOmOxr9p6APx0/4L&#13;&#10;3/8AKLL4i/8AX34c/wDT5Y1+AP8Awc2X3hjwzfWviPx5aIulv/wjsK3l5oWlG3aYROdo1NZW1ORg&#13;&#10;P+WTQiJf71fv9/wXv/5RZfEX/r78Of8Ap8sa/n1/4Ogvgpb/ABShtlu7M6fGG8Oyf2/H4XizIVid&#13;&#10;fJbXDcGSQDP+oEAC92NBz4vl9lPndlbU/Jv9hz4+fsh6b8DJYdYn8MLOdevXAkstzbTGMH7p/Kvj&#13;&#10;j9kX41fssW/7T9vd6rL4cFuJdWbdNZ/L8xJXjbXtn7En/BPnwz4i+CMuoy+KZ4yuvXsWxLINwsY7&#13;&#10;nvXyD+yn+wn4f1f9py20g+JpYlM2rAmSz3MRGT90dM/U0kj8xjDA82N/fS/Hz8j6A/b/APjn+ypq&#13;&#10;vjzQToc3h5408PzI/lWWF3tJwM7epr60+KP7QH7IK/sdz2NtceGftZ8HWiKsNiGk34GR92vz1/by&#13;&#10;/YP8O+HPHeiWkPiW4lDaDNJuazC9H9BX1f8AEn/gnl4atv2RJ9aPim5Zh4QtJ/KisVHJx3osrGNS&#13;&#10;GB9jhP30t/Pv6Hr3/BC7x58L/EP7c/gmLwFe6TFu8W6Ytzb22q6tpbzN5Um3/QLGB7W8I/6e3RV7&#13;&#10;Zr/Tbr/L7/4IH+AbD4Eft2eDtAtfFEhGv+LdKH2F9fk0T7R5UUh2nTY7eUaj/utJEF65Nf6glM/U&#13;&#10;cDyeyj7N3Xn6n4of8FNv+T6/2Jv+ywa9/wCmCev2vr8UP+Cm3/J9f7E3/ZX9e/8ATBPX7X0HWFFF&#13;&#10;FABRRRQAUUUUAFFFFABRRRQAV/mQf8HCnhv4b/ED9vvxpo3jC+tJmsvFBZbVPEWrySx77ZNwawvo&#13;&#10;Y7C3BwObSV896/036/mR/wCDhL/giTff8FPLfwF8Tvh/rviCx8ReHtb0/wAPXmj2KRz6fJo+p3iJ&#13;&#10;eagYWKFbi0jYyF9x3RrsxwKDHEUnODjGVr9T+W74Cfsl/sn3X7FtjrGpQwNdtourSu0urKp3Lv25&#13;&#10;UNXxj/wTg/Zf/Zq8UfFXUm8QoHij8N3Dgf2qiRh/MHU5Bzjp2r750X/giFq/hf8AZZufiLZePtZk&#13;&#10;8E2E2paDcay2juNmp/8ACVf8I+bX7Pu87m2b7WHCbeMZxWh4d/4NrviT8D/jAfh34f8AGOuXfjDV&#13;&#10;vC/irWfD+hDTFQalY6Pq9tY2z+eJPKT7VazG5Cs6sNuMVKTVz4ePC2L9niY/WHeb0/HzPzK/bQ/Z&#13;&#10;r/Zt0r9pttK0uOKO1+xacQseqKRlmAY5z1xX3D+3d+yn+yl4a/Zrm1TRobZbpZtIVHbVwzfOFzjB&#13;&#10;PPPpW/8AF3/g3gn8WaX8RvjxF8RNaudH+G154x0fxBfDRm/c3XhRrZbGPyywkk+3CWQho1YL5fvX&#13;&#10;snxs/wCDfL4h+ILjRfhBf+NNYe68Yt4hl8BR/wBl7jrdv4c0S21KylDB9kP22WZ4MSlSCmcUWLlw&#13;&#10;1ir4X/aH7m/4eZ98f8Gufw58O+DNVuT4Gs7l9OfX715ryPS9G1C3jlFqqhTq0s41O3OP+WcUTRnu&#13;&#10;a/udr+Rn/g39/wCCYuu/sT/Gj4meAoNb8O61b/D/AMU6fZ6jc6t4Y8vXzd6polvdyxW2qGXCQxPL&#13;&#10;5ZWNXVipycmv65qo+2oU3CCjJ3a6hRRRQahRRRQAUUUUAFFFFABRRRQAUUUUAfkz4V/5TdeMP+zb&#13;&#10;vD//AKkN9X6zV+TPhX/lN14w/wCzbvD/AP6kN9X6zUAFFFFABRRRQAUUUUAFFFFABRRRQAUUUUAF&#13;&#10;FFFABRRRQAyT/Vt9DX5Pf8ESf+UePhr/ALGfxj/6kWoV+sMn+rb6Gvye/wCCJP8Ayjx8Nf8AYz+M&#13;&#10;f/Ui1CgD9ZKKKKACiiigAooooAKKKKACiiigAooooAKKKKACiiigAr/Pf/4OZ9W8KeB/jxbah8UN&#13;&#10;KlsrLUvEtxJpd1q/hfSrK2vBHaIHlt7+1lkv79QTgyXMaKD8q5wK/wBCCvw6/wCCzv8AwRq+D/8A&#13;&#10;wVS8N+B7/XtPEfibwt4o08S6zBdmznbw1JODqlpuCOHZostCCARJg5AyKDHEUFVg6bdrn8Zf7P37&#13;&#10;Qv7GOl/sZWumalN4Vjvk8O6sjobDdIJGD4GSvWvjj/gnh8a/2TNK+LOqaj4mPhmNP+EakiR7uyO4&#13;&#10;v5mSFQrjp1PWv3Y0b/g2l0TT/wBn2w8W2/hPx9C93MNIuPCY1SP+14XuvFJtpbp12+ULddD/AHvD&#13;&#10;Z3HOO1bMX/BqT4Q8IfFK48DeDNP8SLPc+Gtc1Kw8VyasDo8E39vW8enWcxEYk+0f2QZmcbdpkwc8&#13;&#10;UuU+KjwVHkxEfaP333/4B/PL+238bP2VdW/aVnvtGbw7LaG10xQ0VifL+UqW6LxgdfavuL9tv9on&#13;&#10;9jS+/Ztew8PTeGGumu9LVUtdOBchUXd/COPWv0N+I3/Br14D8Q+BPHHxdsfCPj6W/wBGuPF2m6F4&#13;&#10;cfVYv7T1I2l7aw+HriBShRoHtvPeQswJ44r0n4l/8GuXhjV/FFj8NLDTfFNzp+vQeLb7TtWGrD7D&#13;&#10;pK2Wn2n/AAjkGpMybhK901x5uwEEADPFJxLfBkX9W/eP935+nl5HzP8A8Gyni/4f+If20dNTwPd6&#13;&#10;asDNrL/YbbV9Zt2LC0XMg0aGD+y24/5bTTCT+6tf6JNfzM/8Eaf+CMPhn9hL46fEPxdYXHxM0HTP&#13;&#10;Dfi7+zvB2iX+tI+ga1ZzaPaJdak9rGmZ2N00yxvIVKhFAXiv6Zqo+zoUlThGCd7BRRRQahRRRQAU&#13;&#10;UUUAFFFFAH4tf8HBf/KKzx5/2HfB/wD6kmnV+y2lf8gu2/64R/8AoIr8af8Ag4L/AOUVnjz/ALDv&#13;&#10;g/8A9STTq/ZbSv8AkF23/XCP/wBBFAF+iiigAooooAKKKKAPjX/goiLr/hg74xNZTy20y/DfxA8U&#13;&#10;8DFZI2WxlIZSMEEEdasfsLeBPBHhz9lf4ceIfDukabY32o/Dzw619eWlvHHPcE2ELkyyKAz5ZiTk&#13;&#10;9Tmov+Ch7rH+wf8AGJ34A+GviI/+SE1dl+xijR/sg/CxHBBHw78O5B4P/IOgq41ZJOKejA+laKKK&#13;&#10;gAr8ptJ/5TWav/2bjaf+pC1fqzX5PaHdRXH/AAWz162i3Frb9nCwMxxwvm+IHK8++00AfrDRRRnP&#13;&#10;SgAooooAKKKKACs/Vv8AkFXP/XvJ/wCgmtCsrXZo7fRLy4lOFjtZnY+yoSaAPy5/4Ilf8o2fAn/Y&#13;&#10;T8Vf+pHqNfq3X5O/8EQLmK9/4JnfD++t8mOe+8TzRkjGUfxDqLKfxBr9YqACiiigCre2VnqVnNp2&#13;&#10;oRRz29xE0M8MqhkkjcbWVlPBBBwQe1fit/wTy1C7/Yx/ab8df8EuvF7zx6LEbv4mfBC5uSWSfwrq&#13;&#10;Fzm90xJWPzS6beSMojHKwMp6V+2dflZ/wVX+CPxH8QfCzQP2sP2eoUk+JnwO1dvHPh23wf8AiaaY&#13;&#10;sRj1nSXxywu7IvsUnAmRDjigDzn/AIOCv+URnxa/3PD3/qQadX7B6B/yArL/AK9If/QBX8/P/Bar&#13;&#10;9orwP8ef+CGXiL40/DC4S90XxpH4RltpFILRLdazYyNHIM/LJEylHU8hgRX9Avh//kA2X/XpD/6A&#13;&#10;KANeiiigAooooAKKKKAP4T/+D4j/AJI5+z3/ANjN4q/9JdPr/O3r/RI/4PiP+SOfs9/9jN4q/wDS&#13;&#10;XT6/zt6AP//T/pG/4Ny/+UKPwC/7FnUP/TxfV+2Vfib/AMG5f/KFH4Bf9izqH/p4vq/bKgAooooA&#13;&#10;KKKKACiiigAooooAKKKKACiiigAooooAKKKKACiiigArxP8AaV/5Nz8ff9iXrf8A6QzV7ZXif7Sv&#13;&#10;/Jufj7/sS9b/APSGagD5H/4I8f8AKLb4C/8AZMdE/wDSda/QzxB4g0Twrol34k8SXUFlp9jbvdXl&#13;&#10;5csEihhjG53djwFUDJPavzz/AOCPH/KLb4C/9kx0T/0nWvoz9s4r/wAMl/EgOgkU+DNWUowyCDbO&#13;&#10;DkUAfjR+37+1r+zt4x/b6/Y3vvC3jPw5f6Zp3j3xPq2pajbXsbwW0X9hyQo0sgJCBmfAz1Nfr0/7&#13;&#10;eX7GsbbW+JPhLI9L5CPzFf57fizRNCg+J/wdhgtbZFln1DzEVFAbFoMZGOcV9M/2ZpSv8sEIIPGA&#13;&#10;OPwFAH9hv7Tfx5/YX/ac+B/iL4I678VvDWlL4h0y40yDW7O5tpLzTZriMxrc2v2hJEWVN3BI6Z5G&#13;&#10;c1/nkeDP+CRNj8GPHGoapovxr03Ub1F8bQ6VZiCRX1G38PzRJazR4kORqCylk/3TjIr9KG0rSJDl&#13;&#10;7eFj7gH9KtLb2ayJOsUPmQrtil2LvjHorYyo9hQRUpqUXGWzPzR+Mv8AwSJ0H4ha5r/jSb45aQE8&#13;&#10;LnX9IupI7eQg/wDCP6dDfQux8zj7XLKYExn5k4zXq3xG/wCCYdt4s0aH4Waj8bdJWHVLh9P069aG&#13;&#10;RvtSafoSaussa+ZyJJj9kH+3054r7Xj07T7gmwhtLeT7W4R7dYlIndjwGUD5yT65NbnibwhqvgzW&#13;&#10;f+Ed8Y6U2mahZKjLZX0AimtlkG5CqsMpkcjHahmTwlJ8q5fh28j88fg3/wAEr7L4XQX3hzTPjZpM&#13;&#10;/wDxNdLbWGaGRfsC3WhNqssko8zpDMotW/2z68VjfAv/AIJc6D8Pfjn4J/aIm+LXgzUV1XxV4Wkt&#13;&#10;9L8S291/ZMx8UWk8139oME8cjR6eyhJcMuSQCRX6Gi1ssyOsMGZxidhGuZQf+enHzfjmo20zT7wQ&#13;&#10;6Z9jtpR5ix2tt5SECRzhRGuMAknAwBTjFt2RUaEIylUS1e7P31/ZF+OXwG+Ef/BTz4pHxV4x8G2u&#13;&#10;nWPwM+HOhx6lplwINJmubNrsTJZLJJI6om5fkLsygjJNfsd/w3r+xoP+ak+E/wDwOSv4L28Fp4a/&#13;&#10;aj8ceGde0tbK9sfDWipcWNxFskgkJJwycFSetemizsV+VY4x6DApG1j+5PTP24P2Q9Zv7fS9L+Iv&#13;&#10;hSa4up0traBL6PfLLIQqIg6lmJAAFfVFf59/w60rTG+K3hK6kt4Wki8U6U8bsgyrC6jwRX+geOgo&#13;&#10;AWiiigAooooAKKKKAPxW/wCCWbpH+1V+2e0hCj/hoNRknA/5AdjX7R/abf8A56J/30K/ig/aT1DW&#13;&#10;dN8aftBSaJqOpaa0n7XF6sz6ddS2rSqvhayIVzEylgCcgGvkj/hIfF55Ov8AiMn1Oq3f/wAdoA/q&#13;&#10;R/4L0Yuf+CWvxGSAhyLrw4SFOeP7csa/Kz/g5t/4J9/FL42fswQ/tK/sxwaBa+IvD0mm3HjW8uZ5&#13;&#10;4tWudMhAgtltXaQ26JE8gMieWGccg8YP4v8A7R2u+Kp/2e/E1jda3r09vM2nCa2uNRuZoZNt3Gy7&#13;&#10;43cqcMARkcEZr27Xtd8UapdTJrGta5fJcRRJcw32oXE8UyhVIWSN3KuoOCARgYoE0mrM/Lr4Wfsj&#13;&#10;/wDBUn4CeCtV8F63ewq2lap4le9Frq8RRW8PWcF1qGDs7R3Eez+8cjjFeR/C/wD4J4/8FWPg/wDF&#13;&#10;e48YXVzZJ9hudZhudmrxM+bPSU1u52/Jzi0lVgR1b5a/X2a3iurHU9MupL2SDWZbqfVY3uZWNzJf&#13;&#10;KqXTMxOR56oqyYPzBQD0q3d3c9zdWd5dXF9JNZecLR2uJSVNxALWYtz8/mQKsTFuqAKeKDgWU4f9&#13;&#10;5aC9/fQ/Ij47fsC/8FTPjf4t0qexubZpY4E0v/SNXiBD3GkHX1B+TgfYeTno/wAtes63+yP/AMFS&#13;&#10;vG3wes/hbb3cbvq2naBolsDq8SxtLrOnPqtoM7OhtYmLf3WwK/RyGaa3nvruCe9WTU233zi5kzI3&#13;&#10;2f7Jkc/IRb/ufl/5Z/L0qJAUtdNs45r1Y9GmguNKVbqUfZ5LWI29uwIOSYoSY0z91CQOKCXk+G5Y&#13;&#10;R5FaO2xw/wDwQD/Yw/b2+Hn7Y+jz/EWx1XUNMs4/DXjnVLzTPEen21jZaPqaTi3e8tpreS4umcRn&#13;&#10;91C8ZGOSc1/oxfabf/non/fQr/PXgmudO1i517SLzVLK/vbW2sry4sbyeAy2tkCLaJhGwxHCCdi9&#13;&#10;FzxWo3ibxpMAJfEXiVwOm7Vrvj6fvKLHoxiloj+l3/gppfwv+35+xHp8bAs/xY8RT8Efdj0GUH/0&#13;&#10;Kv25WaJ22Iyk9wCCa/zYfjFrXii6+N3wc1K813XprjT/ABDqrafNPqNw8tq0lnh3gdnJjLAYJUgm&#13;&#10;v6Fv+CJ2v+J739qnxVYa9rGs6kjeDd6R6lfTXSIyXceWVZGIBO7GetAz+oyiiigAooooAKKKKACi&#13;&#10;ignFACZoyK/HL/gor8Wvjb41+P8A8Ov+Cfvwc8Xah8K2+JNne6pqXxNsFX7fDbacdz6fpDyBo1v5&#13;&#10;cA5YcR5xzX59+KPip+23+wV8RPGmm+K/jld/FXwX8I4/Dvi7xLb6xaxT+Jf+EZu8w36Xn2dVDyhi&#13;&#10;JUZQPlByKywWIpV504KdueTgr3teN+a/ZK2708zbH4edCCk1d2jJpatKbUYaLVuTdkld+Wp/Ujmk&#13;&#10;zzzX8oXxb/4Kc/tE/tLeMptJ/Zw1bXPDvw5+LHjCD4VeB/G+mQKLixaxQT32r6XLIPLeW7jlEVsW&#13;&#10;yokU9xT5v2hv26v+CbN345+DmseNPFnxd0G90rQZ/Dniz4pPbf8ACS+GNR1q+/s6W4v4rbG/S4xi&#13;&#10;VXxw+RnFdFCHPCbleEldcsk4vmUYzcXzJKL5ZxacrRe172vNWk4zUN9Iu6aa5ZTcE003dc8ZLvpe&#13;&#10;1j+qs6Xpf2Y2X2aDyWbe0PlrsLZ3biuMZzzn1qw1paNcLdtEhlRSiSlQXVW6gN1AOOQK/GH9nj4F&#13;&#10;ftN/shfHTwxc/ET9qD/hZWi/ESaWK88J/Eua1juXuhGZx/wirW+xmC94n3Dy8HrTf25viP8AHL42&#13;&#10;ftoeEf8Agm/8LfG2tfCey8T+BNS8d6h8QPDYjGtM2m3McC2Ng84aIFvM3SEgkKK2q4OonRjTXNKp&#13;&#10;zabW5FJz1dk7RhKWjbaVkuZ2M8L+9U57Rir37p2ttfq7a7Py1P1Y0T4i/CXxN478QfCLQdT0i78Q&#13;&#10;6HDa3niTQYWRrm1i1FWa3kuYfSZVJUkHOK9GaysmeKRooy0GRC20ZjyMHYf4eOOK/jJ+HfxG+Ov7&#13;&#10;EH/BRD4geA/FnxMj8eeIr34g/CPwLrHj7ULSNNQvdD1H7SFstSMSiJbpV4ZwB2r7m/4Kjftf/ta+&#13;&#10;Ef2otS/Zu/Zy8bQeHmvovh9bK1uInu9Nj8QavLaXl0ocHlo1AXP4V7OYZBOLwawn7x1402lpe86c&#13;&#10;J/Je+rX/AOCelRy2U3O/uKKveXVcyg2u+ruutvPQ/pSitbWCWSaCNEeVt8rIoBcgYBYjknHrVjNf&#13;&#10;yceJ9Z/bb/a18ffGLXvBfxv+KPw+HwE8QnwdoFj4Yhsv7N1WaxsxdNfeJkmG7ZM/39nHlHIqKz/a&#13;&#10;X/bi/wCClPj3Tf2edY8R+Pvgc3hTwfaa/rWrfCKa1n1bxNezYRb2yecGN9Lf73y/MrHB4r53Bf7R&#13;&#10;GMqOqlGNRdL0505VYyV7b04uXLpJXSaTZ5mMnChFTqysr8r0ek+aMHF9NJyUb7PVrRXP6zM9qWvy&#13;&#10;w/4JF/HL9of40fs2app/7S9xZar4g8GeMtW8FR+JbSaKWTWbPS5AkF3eLESsV6VOLhBgBweBmv1P&#13;&#10;roxVBU58sZcy0aequmrp2dmrp7NXWzBcycoyVmm015ptPbR6rdaPdBRRRXOMKKKKACiiigAooooA&#13;&#10;KKKKAPyZ8K/8puvGH/Zt3h//ANSG+r9Zq/Jnwr/ym68Yf9m3eH//AFIb6v1moAKKKKACiiigAooo&#13;&#10;oAKKKKACiiigAooooAKKKKACiiigBkn+rb6Gvye/4Ik/8o8fDX/Yz+Mf/Ui1Cv1hk/1bfQ1+T3/B&#13;&#10;En/lHj4a/wCxn8Y/+pFqFAH6yUUUUAFFFFABRRRQAUUUUAFFFFABRRRQAUGig0AQzXEFtE09wyxo&#13;&#10;g3O7kKqj1JOAKZBe2l1Es9rLHKj/AHHjYMrfQjrX4gf8FW9e0K++Nfwn+Fv7UHiG98H/ALPWtSX8&#13;&#10;njbWre+bTLHU9ZiA/s7SdVvkdGt7OQFpPvoJHUKTxX5U3fiP4M/D34qfFrx5/wAE0vHHiLxxo/wN&#13;&#10;Xwz8QH8DeG9Zk1PRJLaOJor/AEy0uGlkSRWiJuJVDthkxWWDxFOpKKqPki5STk9IxUU25TbaUY2V&#13;&#10;7t2tq7aF42DpJKC5pWi7Ld88lGKj3ld2a0t99v7GZJ4YlZpGVQilnJIAUDuc4wKr2WoWGpQ/adOm&#13;&#10;iuI848yB1kXI7ZUkcV/G142/aJ+PP7XHg/Rf20PH39teFfgH8YvHkOiaul/qEmmW1t4M0cFLR7uV&#13;&#10;GVrOHUpzJ50gK/Kg5wasarqV38IR8Vrf/glh8QNPPw7fSPDNv4u0jwNqFx4lsfDENzeFdX1uw1J2&#13;&#10;kT7Ytp1gViVX5sCulRUI1lif3cqd1JStaLUYTfPJNqMUp2clzWkmmluTJNyUadpXUWmmndOcoaed&#13;&#10;4t2dvds93Y/sbtdU02+eSOyuIJmibbKsLq5Q+jYJwfY1Nc3VtZwtc3ciRRoMs8jBFH1JwK/m6/Ze&#13;&#10;sv8AglX8Pv2sfhlpf7B/xo1m98Sa8t5L4i8MeC9Wm8UWniSNYNxufEjM9wLARvlg7GImQ7cdq9A/&#13;&#10;4KX+JfBWu/t5eAPgp+254nPhH9nPVPh7qmo3U19qTaLo+r+LYbuNLe0vNQSSEq0duWkjjMi7sd67&#13;&#10;a+XSh9XtJL2vNrK8V7jneza95vkaglq5tQdpXtOBU6yqPkfurmstXayeq6Wvq72STd2j9gvAv7Uf&#13;&#10;wp+Iv7QXjP8AZo8MzXsniXwHp2lanr4eAraLDrKNJa+TPkrIxVSWA6V9ENJHGpeRgoUZYscAD3r+&#13;&#10;ELwx8VvhN8Bf2u/iJ4v/AGSfG+sar8IPD3xt+F6+JPFtrqjXumadoRsZ1u4Zr8s+/TLd9oLu5Udz&#13;&#10;xX0d+3x+1x4E/a+/bA1v4Vfs3fGSbVPC0/iD4V6VrkngvVHl09LW+1CcXltFc2jFPMuFCiQK3TGa&#13;&#10;9XFZEqk8DSwDUp14Uny3V4udOnO8rXST59N1ZaNnrU8BGSnUnNQilp15rTUGo7a3bdt1Zp7XP7Ib&#13;&#10;jV9KtHiju7m3iaf/AFKySKpkz02gn5vwqW91LT9Mh+06lPDbx5x5k7rGuT2yxAr+OP4j2n7OPib4&#13;&#10;mftA2/7efiPR/C/jLwb4mudL+D9v4m8U3Ok6loXh+2skbTJ9CsUlU337/LqwVjLJleelVNRv/Enx&#13;&#10;J+N3h7wh/wAFcPGOi3fw6s/hxZXXw7Hi3Vrnwdo+vTtjzNUuZi8TPqQj4aBjkDkCvnMDFV4RqJ8q&#13;&#10;lCE1dNaTpyqqLVrqajHllF2Sm0uZ2bXkYupGik3d6uLt/MpQg7d43ndSWrjFyaStf+zCKWOeNZYW&#13;&#10;DIwDKykEMD0II6ipK/Gf/gh3eeOLn9kzVYNb8ay+PPDdr441m18B6zLDcKsWgxzYt7SCe5Ae5t4B&#13;&#10;8sU/IdehIFfsxXRjcMqVRwTfR6qz1SdmujV7NXdnfVig37yktU2u60bV0+ztdeQUUUVyFhRRRQAU&#13;&#10;UUUAfi1/wcF/8orPHn/Yd8H/APqSadX7LaV/yC7b/rhH/wCgivxp/wCDgv8A5RWePP8AsO+D/wD1&#13;&#10;JNOr9ltK/wCQXbf9cI//AEEUAX6KKKACiiigAooooA81+Mvwq8L/ABz+E3iT4NeNvtH9keKdFvNB&#13;&#10;1P7K4jmFtexNDIY3IYK21jg4OD2r8eND/wCCHkHhjQ7Lwz4d/ai/austP020hsNPs7fxnbLFb21u&#13;&#10;oSKJB/Z/CooCj2FfujRQB+If/DlnUv8Ao6v9rT/wtbb/AOV1H/DlnUv+jq/2tP8Awtbb/wCV1ft5&#13;&#10;RQB+If8Aw5Z1E8f8NV/taf8Aha23/wArq/N3w5/wSt1e4/4KzeKfhG/7Rv7SsDR/A3Sdbj8TReJ7&#13;&#10;Yaxco2rSwG0lu/seDbRHDrGI872J3dq/rer8pdIcH/gtZq6D+H9nC0z+PiFqAPy9/wCCh37Bvxc/&#13;&#10;Yc/Znuf2m/hR+05+0vqur+HPFHhjGneJfFUN9ptxbXms2lpcx3EEdpCzI0UrD7/1BFf1MxkmNSep&#13;&#10;AJr8eP8AgvHJcx/8E2PFH2ckI3inwalwR/zxPiKw3/pX7Dxf6tf90UAPooooAKKKKACsjX/J/sK9&#13;&#10;+0f6v7JNvz/d2HP6Vr1DcQQ3UD21woeORDG6N0ZWGCD9RQB+SH/BEjVvD+nf8EzPh3Gbu1hia78T&#13;&#10;m3WSZAfL/wCEh1HaOT2GK/Vn/hJ/DY5/tCx/7/x//FV+SPxP/wCCRf8AwS9+GHw98SfEe9+FNs9r&#13;&#10;pdnqHiCexsNS1GBWYb7mZYI0ukjjMjlj8oAyc1+Uf7OPwD/4J6/FTwTH8X/HXwe8P6Xouo6tDYWG&#13;&#10;kR+ItWOoJb3cgSFyHugrOuRv2nB7V9Zw7wRmOa0q1bA01JU7X1S32Svv+RjVxEIW5nuf1l/8JN4c&#13;&#10;PTULL/v/AB/40f8ACTeG/wDoIWP/AH/j/wAa/lh+L/7Ln/BPPQf2wz+yl8Pvg3psK6ZZwX+ueItc&#13;&#10;17VooCLpN0SW6pdMcL/GXxntXUfHT9m7/glr8Jv2XLj4/wCm/BmLV9QXxGfCEFhZa9qf2Q6ju8sT&#13;&#10;PILv/UA/MQBuxxiu1eHGbvD4bFKkuWu4qPvL7V+W/a9n+pP1qHM432P6dv8AhJvDf/QQsf8Av/H/&#13;&#10;AI0x/EfhmRCkl9YMrAqwaeMgg8EHmv5xv2ef2EP+Cc/jq/8ADvg/4j/C/QV1XxJpdxqcK6Pr+rSN&#13;&#10;bNaJvljkV7pW5H3a+XPhH8F/+CenxX8UeMfEVp8GdE0bwp4Ru7m0hh1jxDqq398LJykzEC6MYZ8Z&#13;&#10;QZ4HWu6HhPnksVVwaornppSfvK1nJxVn5yTXy7akfXqfKpXOQ/4Ke/s8eOP2Rv2Bv2kPgjosdo/w&#13;&#10;e1Xxt4T8e/DSe3uY3TTLvVdctzq+klS2/wD4+P30KjICsQABX9iXh/8A5ANj/wBecP8A6AK/Kbw1&#13;&#10;/wAEd/8Aglx8QPCei+Jl+FWm3FlP9j121tr2/wBQuYfNTbNC7xSXLRuUbBBKmv1siijgjWGIBVUB&#13;&#10;VUdAAMAD6V+d1KbjJxlujrRJRRRUAFFFFABRRRQB/Cf/AMHxH/JHP2e/+xm8Vf8ApLp9f529f6JH&#13;&#10;/B8R/wAkc/Z7/wCxm8Vf+kun1/nb0Af/1P6Rv+Dcv/lCj8Av+xZ1D/08X1ftlX4m/wDBuX/yhR+A&#13;&#10;X/Ys6h/6eL6v2yoAKKKKACiiigAooooAKKKKACiiigAooooAKKKKACisrXdb0rwzol54j12dLax0&#13;&#10;+1lvry5kzsiggQySO2MnCqpJ4r8fx/wcIf8ABGgjP/C/fBvUjkXnb/thQB+ytFfk/wDDf/guV/wS&#13;&#10;d+LvxA0b4WfDf42+E9W1/wAQ6jDpOj6bbi6Elzd3DBYolLwBQzsQBkgZ71+sFABXif7Sv/Jufj7/&#13;&#10;ALEvW/8A0hmr2yvE/wBpX/k3Px9/2Jet/wDpDNQB8j/8EeP+UW3wF/7Jjon/AKTrX0Z+2bJJF+yX&#13;&#10;8SHjGWHgrV8f+Ar185/8EeP+UW3wF/7Jjon/AKTrX1R+1R4Y13xr+zZ478I+F7SS+1LUvCmp2VhZ&#13;&#10;wkB5riW3dY0UngFmIAzQNH86eifsMfspfHjwF8IPDPwz8HXl1r0Fja3OtfEO0uWjv/DdzPCpuRql&#13;&#10;jMy/JcpmOAqOWx25rZ+Cmg/sR/Hn46+Lv2ZLb4N3WkTeEvtFpa+Jo7yd7m6e0YxNNqEZ+WHzGXcu&#13;&#10;Oua+Ivi98Wv+Cu/gDxh8F/2cdd0C38N3vjm8l0oz2dnbRa3rJ0C0FxbwSXiSH/UhdzbsbgK+1o9c&#13;&#10;/wCC1li1zdeH/hno2nahqUYi1rWbTSrJL7UQv3Wnl87LN3J7nmiWs60nqpc9ltrKKUWnuoxavy9+&#13;&#10;97mMqb9lCMHaSUVd67O8vVy2v+C2Nu28GfsI3v7TVz+yM3wpmEVjoI1WXxhb30322S6jjMrxGIna&#13;&#10;IiF27utcr8Afh1+x3+2VFp/i/wAL/Dw+C08P+MF8P63otleS3CalZXIcQySOxysv7vJC+uK8Stf2&#13;&#10;fv8AgqzZ/Fef45w+ANQHim7s2sLm922nlGB0MZVYvNwDtJ5ru/2Sfgf/AMFA/wBmXxmv9o/DLxDJ&#13;&#10;4XutQTWdUs7P7LJcyahbhjbSK3mcKrtll7ivVwE8OpKVda8rflz87d7bW9naCW1+l/eOHEwrqm40&#13;&#10;31S8+XlSevfmvK+/n0JvhbpX7J/7VvxL8SfBj4X/AAzvfhxrHgaabXtL8VQ3E1xPKukT/NDqUUny&#13;&#10;w+fj5Mc19/ftI/s9fBbSfGniD9p/4qad4a8V6l4iuNM0zT9N8Wag+nabp0UNopfdLGcmZ/4Qa+FP&#13;&#10;GOlf8FiPHGmanpw+GdpoUms332rV9U8OWNnY6hqUcUheCO6mWUllxgOv8XeoU8N/8FfrvWNU1Pxn&#13;&#10;8MLLxNbazNDdXui6/ZWlzp6XFtEIYpoITNiNwoGSDzXmU6kvZxi1Zpa9bu8LtLpeMeXT10u7ejVh&#13;&#10;+9c4v3e3lrZX62bvr6amP+01+wx4G/4WTb3XwM8QaB4d0vVPDY1+TSNcufJjtJQPmjtpJSrSxt1Q&#13;&#10;+lWfEOj/ALKX7IvxD+HnwB+IPw0u/iDrmvwaVrl942iuZYrgTXsqvEulwRfLMkBA3e2a8U+M37IH&#13;&#10;/BSn9onxg3j34x/DjVr/AFH7KlhAlo9tb2ttaxDCQwQrLhEUdq998DaF/wAFh/hx4b0nw7ofwzst&#13;&#10;Tk8OJ5XhnV/EVhZX+o6ZEesUNw0oYIBwo/hHSuvLMTGg6crNcs1KyerinJ2Ut01eOq7bsjEU5TUk&#13;&#10;3dtWvtZ2Wttn1+/bt4n/AMFGvhf4I8OeKNZ/aQ0TTph4p8WfFC/8LeINW3M/m2OnrH9ktmQZCOgY&#13;&#10;54yTXtX7U3wo/Zg/Z8+DOqXmneCXu/EGs+IhoGg3s9xIF01UsoriSZhn5juc4Ujk184/DHxn/wAF&#13;&#10;S7D9rb4q/BSw8H6T4j1MaZo/xA1bw3run215Hp+p6szD7bbh5AiGXyzhVJPymvRPir8Bf+Cr/wAe&#13;&#10;Ivsvxb8CX93EdZk1/baR2sCreSxLC5AWU4TYoAXtXPV5HQlSirOTT06K0bxT9VKzXRrZt29SjiYc&#13;&#10;7nUjeyaXm+ZtS+Ssra9Vtv8ABHw1Vl+JfhRXO5h4l0rLHuftUfNf6Aa9B9K/i88Bf8E/v229N+JP&#13;&#10;hjU9S+HGsR2dt4j065vZzJBtigiuEeR2+fOFUZOAa/pj/av/AOCkn7Dv7DGt6R4Z/ay+Iuh+Cb/X&#13;&#10;rSW+0i21bzi9zBC/lySL5UcnCtxyRzWbZwH3DRX41/8AEQd/wRo/6L74M/K8/wDjFff/AOy1+2F+&#13;&#10;zV+2t8P5/ip+y34t03xl4ftdRk0mfU9LEoiS7hVXeI+aiNuCup6dCKQH0rRRRQAUUUUAfx0+IPhn&#13;&#10;oXxr/ah+L3wn8Ta1F4dsNX/bC1BbjV5mVRGsfhSzbYhchfMfGEycZrvvHf7APwa+Ho174keJvE/i&#13;&#10;bTfAPhTSWudeS+sl/tpr8yGOG1tcHypPOADqwJGCK8z8beJ5fAn7QXxv8by+Ej43srL9rbUotR8P&#13;&#10;/Z5J1lhn8K2ab8xKxidTyj9jXqHin/goF468VSxfDzVfhBrV78L/AOwv7CuvB2oJdz3kv7zzBOL0&#13;&#10;x7xIhwE4OAMVdW/IvZ25td9tnv8A+27rmaukk7zD43zbafnrb9dtNrtmHp//AATi/ZI/aq/Z0Pjr&#13;&#10;wl8RvFWkeFtUCy6udQtIRf6Z9hbzykihipdyu0fWuOX4IfsJ3vwLl/aiTxn49Xwvbaynhq40eWyh&#13;&#10;/tZ7wsI45E+bYImUbzntTPjP/wAFEZvg1+ylrvgj4S/Am58M+F7CKOAHU3uslr+YReZPNJEuWBbj&#13;&#10;ceTwK+Z7zW/iRbfs13P7L58G64be58QW/iOTVxp12ZAypnyggjxtO7rTfLKrV5dIpQ5b7uTnapfy&#13;&#10;VO7j521bMKHtUl7TVuUr9lFQ923m56P06Jn2p4o/YZ/Z3+GnhPxN8XfiR471c+C9L0/TNY0OfTLa&#13;&#10;Nr2/t9UyIYGDNtE24FTjjNe7fsWfsyfC7U57n42fBDUJPFPhTxd4O1nQLPTPE9rGNT0vXYos+XKu&#13;&#10;WQfLyGXnmvL/AAb+1V4Yf9lfUPBXxj+GGp+IXttO0XwnD4L+yX0Et7aWMjMdQWfySEdN2QAR0rjP&#13;&#10;Dv7dHxC+GN1D4T+B/wAKNS8O+B9O0O+sdH0AQXUt4mqX6lW1Ke6KbpGUcBCOneuzMY0adarTpNyh&#13;&#10;a0X3vSd+a+7fMtrWl2tIzw/tZ0YubtNO7votJq1rdrN+cdr3R6No3/BMbwJpviDT/gt4s1TxWnim&#13;&#10;80cajP4ojhgXw3aXckZkS0cs/mk/wkgV8j/Dz9g/9oXx18SrLwNe6YdN0qfV7jTLrxRL89jFHaZa&#13;&#10;aVcHLDYCVwea+kLD9vXxW9va+NfFnwf8S6t8QrPSxpia1Ib8aRMyReVHcy6eI9jOo568nmvjLwB8&#13;&#10;bv2u/hv47sPiBop8Zzz2GovqQ0y+sbt9Nlab/XRmBowoRlJXHYVz0uX6x7+2v+Hd2/vWStfy01ld&#13;&#10;nTNz9neP/wBte2vlq9v0Wh9h/AzwH+xvPafFuP4LeJ/EOs6zpHhC/wBFFj4ls4Uhu1eVYpNQ08gk&#13;&#10;hYWzjODyK+YNF/Zn8OzftV+Jf2ZZ9XvBa+HPD1zqseqGMedO9rbJNtKZGAxbGa9o1v8Aaa8I6V4R&#13;&#10;8Yad8Ef2ftW8L6/4502Sz1fX2+2Tm3eVxI5tYjF8kZcZ2qa6Ff2xrGGe9+I8HwF1V/iXqnhlvDWq&#13;&#10;eLW+1+VKrwrC84tREcMwUE4Oa6qdWjJ0HUXwxtLz3a5bdFLe9n72iaSS6aVlzxezldeSvG9/Plvt&#13;&#10;fbo3c/OD/goZ8GvhH8A/2nfgp8Ofh9rmr65rCXF1f+IzfxolvaSXdgkqRQlTkkBuc9K/Xb/giZ/y&#13;&#10;dx4n/wCxLf8A9K4a/Er9sjxX43+MP7YXwv8AiTrfhnUtGvNb1W5tINMFrPulax01IT5QdA0jELuI&#13;&#10;UHGa/cv/AIIpeHvEtj+1Z4qv9W0vVLGFfBpQS31pNbozPdx8K0igE/KeBXk0VLl9/f8ArT5GmLdN&#13;&#10;1H7Jaaflr+J/UVRRRWhzBRRRQAUUUUAFFFFAHzj+05+yh8Dv2v8A4fL8NfjrpLalp8N5FqFlPaXE&#13;&#10;1jfWV1CcpNa3duyTQyDoSjjI4ORXhf7PX/BMD9i79mFfFz/C3wrKZ/HmnLpPi+81vULzVrnVLRVK&#13;&#10;CKeW8llcrtY8ZGM1+gVFZSoQcKlNxTU9JK2jTVnfvdaPutClN3TT2tbys7r7nquz1Pjqf9gr9ld/&#13;&#10;2W7L9jS18LQWnw/0y1W00rSbKaWCWw2SGVJba6RhPFMkjFllRwwPeuU+CP8AwTa/ZH+AfgTxL8Pf&#13;&#10;Cnh+71O08X2rWPiO78Vajd65f3tqwx9ne7vpJZhEvVUVgob5gM8194V+K/8AwWc+Mnxh+Gnw/wDA&#13;&#10;/hv4eajeaLoniPxJ9k8V6vp6uk8VnEgkVVuF/wBQGYcn+LpX0WQ5DPOcf9Q5kniG1Jy2aa15u90t&#13;&#10;e+iMnUVKKlHTl2t09D6B/Zw/4JLfsMfst/EWH4sfDDwtdXGu2cbRaNe+I9Uvdb/shGOWGmpfSypa&#13;&#10;Z6bogrbeM44r3T9q39iT9nX9tLw9pvh/4+aPcXx0a8N9pOo6Ze3GmajaSMpVxDeWbxTKjg4dA+1u&#13;&#10;MjgV8Zf8E7/2mPD/AMUviNqfwx+Gmqazrmg6X4dgvr+81NjcpDqPmCMrHcHGN687PbPFfsBXdxvw&#13;&#10;7WyzGf2diavtPZpNb6X95aPZ3d9Ouu4YLEuzqU/dbun6NWa9Laemh+aHhn/gkJ/wT+8JfDbxj8K9&#13;&#10;I8DK2mePY7JfFM15qF7d315Lp242lx9snmedLiAsSkqOHB71i/Cf/gjX/wAE+Pgxqt54j8M+Drq8&#13;&#10;1XULrS7u81jX9Y1DVL6STRZxcWOZ7ueRsQyjcoHHbpX6k1/Oj/wUy/aM8d+Dv26PB/wz8aeINS8O&#13;&#10;/Diy8PDXXGnO9mb29aRkdXuBxIFUDEfY89810cDcP4rNszhh8NW9nPl+LW6jBJRStroklFaWSS0S&#13;&#10;Iq1VSppW0Tvbzbu36t6vzP0a+Pv/AASz/Y4/aT+K8nxn+I2i6xFrd3HDFq/9g61f6Ra6qsAxH/aN&#13;&#10;tZzRxXRC/ITKpJT5TkcVu/tDf8E1P2Rf2mNJ8NaV498P3mnt4Rsv7M8P3vhTUrvQbu0sdoX7Ks9h&#13;&#10;LE5gIA/dsSveof8Agn18d0+PPw51zVtDn1G+0DS9cbTfD+pamp864t1jDN+9P+tCMcBse3avv2vF&#13;&#10;4gyaeXYyrl85J+zl02vb80nZrW2quyqdTnSqdX/X9fI8d+BPwD+En7NPw3s/hN8E9FtdC0KxLyR2&#13;&#10;ltktJNKcyzzyOS800rfNJI7F2PJJr2KiivKq1ZTk5zd2+rLjFJWQUUUVmMKKKKACiiigAooooAKK&#13;&#10;KKAPyZ8K/wDKbrxh/wBm3eH/AP1Ib6v1mr8mfCv/ACm68Yf9m3eH/wD1Ib6v1moAKKKKACiiigAo&#13;&#10;oooAKKKKACiiigAooooAKKKKACiiigBkn+rb6Gvye/4Ik/8AKPHw1/2M/jH/ANSLUK/WGT/Vt9DX&#13;&#10;5Pf8ESf+UePhr/sZ/GP/AKkWoUAfrJRRRQAUUUUAFFFFABRRRQAUUUUAFFFFABRRRQBxvj34d+AP&#13;&#10;ip4XuPBPxN0TSfEOjXe37VpWtWkV7aS7CGXfDMrI20jIyODXKfDj9n/4FfB7TbvRvhP4N8L+GrTU&#13;&#10;Mi+ttC0u1sYrjI2nzVgjQPxx82eK9doojpe3XfzBu6szhdW+F/w217wJJ8Ldb8P6Ld+Gpbb7FJ4f&#13;&#10;ubKGTTmt/wDnkbVlMRT/AGduK4/wv8Mf2ev2dPAt9p3g7QfCPgnw27NcalDp9naaVp7NIAjPOsax&#13;&#10;xEsMLluvSvaq/D3/AILlaZ4xvvgl4NuoBdSeELXxbHN4wghkCQyw7MWyTLkGQNMQEQZyxHFe/wAM&#13;&#10;5LDM8xpYKtVUFVdpSeum+vf06sirUcI8y6bH6ffBL4R/st+C57/xn+zx4a8D6VLqZCalqfhKwsrZ&#13;&#10;7kg7ws0tqil+Tuwx75r0D4mfCL4VfGjw+vhP4veG9C8UaWs63S6d4gsYNQtlmQELIIp0dQwBIBxn&#13;&#10;k1+R/wDwS++JHiD4mfEPXbnwb4M1Hwl4L0vRLfT7lryKS2ivNXVuSkUgBLrGPmYDHav20rs434dp&#13;&#10;ZXmE8DSq+0jFRs9NLpO2ja08mLC15SXtNmzxjQv2cf2ffC/hDUPh94b8D+EtP0HVoBa6po1npNpD&#13;&#10;ZXkIG0RzwJGI5FA4AZSK4HT/AIJ/sY/s52aPpXhT4c+CoL+9hkTyNO07S1uLq3y0RXaib5I8krjJ&#13;&#10;XJIxX1KelfzXf8FY7Txl4f8A2zfBnxM+IOga34i8A6XoQ/siztoJLqzXVfMY3A8uIHbIyBcsw5GA&#13;&#10;K6eBeH45tmUMJVxHsk07y62itErtfK7sjOrJUoXhE/dXxX+z1+zJ8a/EWnfFTxt4L8FeKtVtYov7&#13;&#10;L8Q6npdlqFzHHE5ki8m5kjdgquSy7W4PIrqfif8AA34L/G3SbfQfjH4S8N+KrK0l861tPEOm2+oQ&#13;&#10;wyYxujS4RwpxxkCvjb/gmh4q8a+O/g1qnjLXfD994X0PUNdml8JaTfhkdNNCKA6xv80aM+7apGep&#13;&#10;r9HK8XiXKKeBx1fBU588acnZ6ffo2r97N6rRs1o1G0p7NoydC0HQ/C+jWvh3w1Z2un6fZQLbWdjZ&#13;&#10;RLBBBCgwsccaAKqqOAAABWtRRXjSk27spJJWQUUUUhhRRRQAUUUUAfi1/wAHBf8Ayis8ef8AYd8H&#13;&#10;/wDqSadX7LaV/wAgu2/64R/+givxp/4OC/8AlFZ48/7Dvg//ANSTTq/ZbSv+QXbf9cI//QRQBfoo&#13;&#10;ooAKKKKACiiigAoooPPFABkV8YftjfttfDv9jrRNFl8R2V9rmt+I9QXT9D8O6Tt+13JGPNly+Asc&#13;&#10;QI3E+oArm/29P28PD37CfhHwtrV54M8Y/EDWfGniaPwn4a8K+B7eK41K9vpInnIUTyRRgLHGzHLD&#13;&#10;gGv59/2+/wBp79qP9r+88I+N/hf+yN+0rpninwhdXH2W31bTdKhsZILkDe7SC8c70KjaBjOeelfS&#13;&#10;cI0sunmNGObTcaN/ea7Wfk92Z1eblfJuf0ufDr9qXwZ4s8Hav4q8aW114Tk0CxbVNZstZID21nt3&#13;&#10;i4LLwUYDjvX5tfs0ftBfB745/tjah+2/pOmeMdMtNd8LW3wrsbjVI4l0swW9+93DdAqxcNcuwVQR&#13;&#10;wBz1r8rfgD+0D+2LoHw8+IOj/tPfswftRalrXjnSP+EcaXRtP0i5tLDTkjIjePfeKxlLH5htI4wB&#13;&#10;Xyt8DvHv/BRD4ceIfDfhrxn+zN+0ZB8PND1e31Oaz0Sy017+6WyfzIFeM3IXMhAEnIxziv0qjguD&#13;&#10;HWx/tKz5Ul7PWVvh97l0u/euo8zfS9zjviLRsvU/oT/4KW/GT4M/tBz3H/BOSeDxRqmq6s+l69rd&#13;&#10;14TSJ20xdMvoNQggl81gC9wYAuB0U59q+3fi7+3H8Gvgr+zof2iPFL3RszINPtNGiAN/c6nkqLFF&#13;&#10;6ebuBBOcDBNfy1ftN/FX9vLxn+0vqf7Sn7Mf7K/7ROm32v2NvHqcevWWk2zW09uuxRb+XduWVl5Y&#13;&#10;k8dBXUfEr4o/tI+O/wBibRv2e9X/AGWf2prjxdpOujxZ/at3pukNaXWryO7yQvIt4zLbjdhW2A4H&#13;&#10;XJrgWC4S+pZe3WftHKPtdZaKz5tLWST5UrK+7u1Y0vW5paadD+oH9nL9rPTfjxHa2+seHtW8KX+o&#13;&#10;WK6lpllq5Vmu7cjLtGycZj4DA19d1/HB+xx+09/wUB+EHxRHxR/aK/Za/aS1UaRo7aX4X0fQrPSp&#13;&#10;rVRcEec84e8jKlQAEAPfmv3N/Yh/4Kk6J+2J8efFf7NHib4W/Ej4U+NfCXh2y8VXeifEO1tbeafT&#13;&#10;L+UwQzxfZp5xguCOSOh9K+S47o5TDMJRyWV6Vl3evW19drX8720sjXDe05f3m5+qVFFFfGm4UUUU&#13;&#10;AYPifQNF8V+Hb/wx4jt0u9P1C0ls722kztlgmQo6HHOGUkV/Nb/wSx/YI+Gf7S/w68Pftc+OL/Uo&#13;&#10;tPtvGHiFdM+H8Em7SYItF1a4tLBWckOxjEAkPYscHpX9NzAMpU9CMV+S3/BE6yh039hS30y2z5Vt&#13;&#10;8RPHsEQPZE8S34UfgK93KOJsfgIVaeDruCqK0kuq2/XoROlGVm1sdn+1v/wS7+Ev7VHxBX4qw65r&#13;&#10;ng/xBNaCy1W/0FlJv44wBD5qyHAaIDClcZHUV6C//BOf9nuf9k2L9ka5t7uTR4WN8mqtIft41Y5b&#13;&#10;+0d2cedvO7BG3tjFfe9FdD4xzT2FHDfWZclJpxV/ha2a9OnZC9jG7dtz8y/2RP8AgmH8L/2UfiNd&#13;&#10;fFV/EGveL9beyOn6bc66VA0+GUYnEKocZlGAxPQcDFeM+Ov+CKPwA8YfE678Zad4i8TaNoWo6qNU&#13;&#10;1Hwfp8iiwmLtvuIg7EyKk5zu6kZ4r9mqK7IeIOdRxM8ZHGS9pJKLd90tl206W8+7J+rwtblMvRNG&#13;&#10;0zw5o9roGiwpbWdlbx2lrbx/djiiUKij2CgCtSiivj276s2CiiikAUUUUAFFFFAH8J//AAfEf8kc&#13;&#10;/Z7/AOxm8Vf+kun1/nb1/okf8HxH/JHP2e/+xm8Vf+kun1/nb0Af/9X+kb/g3L/5Qo/AL/sWdQ/9&#13;&#10;PF9X7ZV+Jv8Awbl/8oUfgF/2LOof+ni+r9sqACiiigAooooAKKKKACiiigAooooAKKKKACiiigDy&#13;&#10;b4+AH4F+NM/9Clq+R/25y1/iLfDf9hD9sL4x/BzU/wBob4WfDvxPr3grR2mGqeI9MtDNZ2og/wBa&#13;&#10;ZXU/KE7kjFf7dPx8/wCSF+NP+xT1f/0jlr/Lu/4NxPEniQeCP2tPDS6jfDTR+z/q91/Zwnf7L5wY&#13;&#10;gS+TnZvAJAbGcE1GM5oYHHYmHxUaNWqr7N04SnZ+vLb53NMLBTxOGoy2qVIQfe05KF16Xv8AI/Kr&#13;&#10;/gjDp1vqX/BVz4A2F4oZG+J2jFgRkZSYMOvoQK/2v6/xT/8Agiic/wDBWn9n/wD7KdpP/o2v9rCr&#13;&#10;IkrNoK8T/aV/5Nz8ff8AYl63/wCkM1e2V4n+0r/ybn4+/wCxL1v/ANIZqBHyP/wR4/5RbfAX/smO&#13;&#10;if8ApOtfpJX5t/8ABHj/AJRbfAX/ALJjon/pOtfpJQB+K3/BSG1j/wCHgn7FV8Mh1+J3ieHP+y3h&#13;&#10;+ckf+O1+1Nfi/wD8FIf+T9/2K/8AsqfiT/1Hbiv2goAKKKKAPJfj14u8ReAfgr4q8a+EUWTVNK0C&#13;&#10;9v8AT0dDIpnhiZ0yg5YZA471/M5+zJ+3l4i8G+ENG8T+M/Gmva78Q9f8T2sL6Jck3FuYtQmCSRi2&#13;&#10;XlAgPyjHyjrX9XE0aywvE4BDKQQwBHI7g8Gv5/v+CEHwW+F3jz9lKw/aT8caJp+rePR488a2v/CU&#13;&#10;3sKveiOHWrmCNVbG1QkaKq4HygcV+m8BcZ4DKqGKp4zB+1dRaaLz0d9bPrbddjkxOHlNrllax/QH&#13;&#10;GS0as3BIBIp9FFfmR1n4ufs+k/8AD8r9okZOP+FQ/Dvj/tpe1+0dfi5+z5/ynL/aJ/7JD8O//Rl7&#13;&#10;X7R0AJzX+fF/wef+AfGPxQ/aY/Z88AfDvSrzWte1fQtWsdM0vToWnurmaS7TbHGigsxPpX+g9X8S&#13;&#10;n/By7+134p/YS/4KRfs4/tM+B/D9t4m1zTPBHijTdE065QyeXfX8n2eG5hVQSZomkygAzmunB0oz&#13;&#10;qKMr9dtW3Z2S85O0V2vcwxU5xpylBXf9flv8j+F79qz/AIJn/tyfsS+H9O8XftN/DrX/AAvpOqGO&#13;&#10;O11O8hza+fIpYW7yplUnAB3Rsdwr/Qm/4MzLm5m/4Jf+JYZlwkXxT1RYTjqps7Nj+pNfzhftMa18&#13;&#10;W/2OP+CN3iv4Vf8ABQTxteeI/ir+0P4r0zx/4U+G2p3b32o+GLICSabVL4TFmtJLneoEIx24yDj+&#13;&#10;lf8A4M3fK/4dW6ps27v+Fmaxvx1z5NtjP4Y/CvPbqwxWIw1RL924q61XM4RlON+rpybg3pdxeid0&#13;&#10;etXw0Fh6FaLd530fZO0Z+SqL3kui2bVm/wCsyiiitzgCiiigD8Vv+CWaI/7VX7ZwcBgP2g1IBGcH&#13;&#10;+w7Hmv2h+yWnmeb5Ue7+9tGfzr8YP+CWP/J1f7Z//Zwa/wDpjsa/aegD8d/+C9MjW/8AwS2+IssW&#13;&#10;A32rw6M4HQ65ZCv100eNBpNrhR/x7xdv9gV+RH/BfD/lFl8Rf+vvw5/6fLGv160f/kE2v/XvH/6C&#13;&#10;KALxjjPUA/UV+XX/AAVB/av8f/so/Dbw3F8G7LS18ReLfEKaNaanqUKy29iir5kkjRY+diOF9Otf&#13;&#10;qRX4p/8ABeiS10n9iKz8TQ21lJqUXxE8KaTY3l0m6S1j1nVIbG6aA5G2QwSsAe3XtXvcMYvB0Mwo&#13;&#10;VsfT56UXeS3uvQzqqTi1Hc+nf2UP2n9b8fePJPg3461jSPEGsr4fg8QfbtHRYkhRjseGWPOd2/oe&#13;&#10;nav0LeGKRdrqpHoQDXxR+yT+wT8A/wBj6fVNf+GVvfXOr64kaXmsaxcG6uxbJ8y26O2NsQYlsDqe&#13;&#10;a+267+N8xy/F5jOtllLkptLSyWttXZaK76K3oRh4SjG03dkP2eDcH2JuAwDgZFNWztFfzFijDf3g&#13;&#10;oz+dWKK+SNz8Q/8Agpnp9sn7fn7EmpoqCVfiz4it87RnZLoMrNz16qK/bZLeCNt8aIpxjIUA/nX4&#13;&#10;rf8ABTb/AJPr/Ym/7LBr3/pgnr9r6ACiiigAooooAKKKKACiiigAooooAK/JP/gs+L+7/ZO0Dw7Z&#13;&#10;zPFFrXxf8BaLfqmP31nea1BHPC2f4ZEyreo4r9bK/J7/AILE/wDJufgj/suvw5/9PsFXTqShJSg7&#13;&#10;NbNbgfol8Mvgt8J/gvp91pXwo8P6V4ftr2f7Tdw6XAsKyy4273C9TjivT6KKqtXnUk51JNt9XqwS&#13;&#10;DGa8n+KfwK+DvxusrXT/AIueG9J8Qw2MpmtE1SBZvJdhtJQnkZHXBr1iiijXnTkp05OLXVOzBo5L&#13;&#10;wN4D8G/DPwvaeCfh/ptnpGkWKlLTT7CMRQxKxLEKo4GSSa62iipnUlKTlJ3bAKKKKgAooooAKKKK&#13;&#10;ACiiigAooooAKKKKAPyZ8K/8puvGH/Zt3h//ANSG+r9Zq/Jnwr/ym68Yf9m3eH//AFIb6v1moAKK&#13;&#10;KKACiiigAooooAKKKKACiiigAooooAKKKKACiiigBkn+rb6Gvye/4Ik/8o8fDX/Yz+Mf/Ui1Cv1h&#13;&#10;k/1bfQ1+T3/BEn/lHj4a/wCxn8Y/+pFqFAH6yUUUUAFFFFABRRRQAUUUUAFFFFABRRRQAUUUUAFF&#13;&#10;FFABX5Gf8FrLaO4/Y+0ZpMnyvjB8PJFHYn/hIrNcH1BBOR3r9c6/JT/gtL/yZ3pf/ZXPh5/6kdlQ&#13;&#10;B+s0UENupSBFQElsIABk9Tx3qWiihsAqCa2t7lPLuo0kXOdrqGGfoanooAYqKihEAAAwAOgHsKfR&#13;&#10;RQAUUUUAFFFFABRRRQAUUUUAfi1/wcF/8orPHn/Yd8H/APqSadX7LaV/yC7b/rhH/wCgivxp/wCD&#13;&#10;gv8A5RWePP8AsO+D/wD1JNOr9ltK/wCQXbf9cI//AEEUAX6KKKACiiigAooooAKKKKAPym/4KRAL&#13;&#10;8af2WJB94ftA2Khh1AbSNRBGfccH1r8u/wBk/wD4K3ftC6r478a/Bjxhs1/W9F/bSh+D9xf3apHD&#13;&#10;D4Y143DWaQBf47f7Myc8kEHPNfqJ/wAFJP8Aks37LH/ZwVh/6aNRr+P3TviP42+C9/8AtpftJ/C/&#13;&#10;S7TxHrHwX/bJ8O/FjUPDskwSWbR9NlvobmbaDu8tDIAzjhSfXigD+7v4Y/tjfs9/FmbxVD4U1+2H&#13;&#10;/CG+OJfhzrbXZEKpr8O3NohY/Ozbxtx1r6cWWOTIjYNg4ODnB9DX+cl+yd+1P45+Plj+z18Q1t4N&#13;&#10;G034+ft76z8QPFOmWhbifSlgaytQ/G6FPMy4P3mUduK9y/Yl/wCCkX7Wv7N+v+FF0nXrrxHpvxI/&#13;&#10;bo8T/DvxPZ6/I11KdMlZEijtpJCTCsbSmTC8ZUDGKAP7/uvNGK+BvhF/wUi/Zk+Ldh4fuLHVjYXH&#13;&#10;iv4h698MvD9heDFxc614eeVbqFlUnYdkLSKG52kHvX3Ho+v6J4hgkudDu7a8jhnktZZLaRZFWaI4&#13;&#10;eMlScMp4I6igDXr8Qvhvp8Nl/wAHCnxOuYid15+zB4Unlz03Lr97EMf8BQV+3tfih4C/5WDfiJ/2&#13;&#10;a14W/wDUj1CgD9r6KKKACiiigAr8n/8Agi7/AMmSf91K8f8A/qTahX6wV+T/APwRd/5Mk/7qV4//&#13;&#10;APUm1CgD9YKKKKACiiigAooooAKKKKACiiigAooooA/hP/4PiP8Akjn7Pf8A2M3ir/0l0+v87ev9&#13;&#10;Ej/g+I/5I5+z3/2M3ir/ANJdPr/O3oA//9b+kb/g3L/5Qo/AL/sWdQ/9PF9X7ZV+Jv8Awbl/8oUf&#13;&#10;gF/2LOof+ni+r9sqACiiigAooooAKKKKACiiigAooooAKKKKACiiigDyb4+f8kL8af8AYp6v/wCk&#13;&#10;ctf4sv7C/wDwUN+Jf7BNj8TLH4c6Pourf8LN8EXXgXU21cSE2lrdHLTQCMj94O27iv8Aad+PEcs3&#13;&#10;wO8ZwwI8jv4U1dUjjBZmY2coAUDkkngCv8LpPgD8d7hfOg8FeLXVslWXSLwg8+oiol71OrRfw1Iy&#13;&#10;hJd4zTjJPycW0ODcZwqLeLUl5OLTT+TSZ91f8EUDu/4K0fs/n/qpukn/AMiV/tY1/i+f8EifhZ8Z&#13;&#10;PAf/AAVD+AviPW/CPia0gg+J2i7prrS7qOMBpwpJZ4wBgEk88Dmv9oIHrmgGLXif7Sv/ACbn4+/7&#13;&#10;EvW//SGavbK8X/aPhnuf2evHltaxvLLJ4N1pI4ogWd2NlKAqqOSSeABQI+Q/+CPH/KLb4C/9kx0T&#13;&#10;/wBJ1r9JK/Ob/gkPp+p6T/wTD+BOmaza3NldwfDTRY7i0vI2hnicW65V43AZWHcEZr9GaAPxf/4K&#13;&#10;Q/8AJ+/7Ff8A2VPxJ/6jtxX7QV+MH/BRmK9vP2//ANi+3srW6n8r4l+J7ueSCJnjhiTw/MpeRlBC&#13;&#10;DLAZbAr9n89qLgFFGe1JuFAA2dpx6V/KD+y5+1r+1L/wR1/ZTt/hx+1L+zx4tPhey+J+p29/490n&#13;&#10;W9Lnskh8Va7IbG4FqHM5TNwgcYG049a/q/r8U/8Ag4Gtpr7/AIJo6/YWdrc3lzN408FJbQWkTzSG&#13;&#10;T/hILJshEBJ+UHtQB+08MizRLMnR1DDPoRmpaqWAIsoQwIIiQEH/AHRVvNAH4ufs+f8AKcv9on/s&#13;&#10;kPw7/wDRl7X7R1+NnwB0fWoP+C3P7Qmt3FjeR2Fx8JPh9Db38kLrbTSRve70jlI2sy5G4A5Hev2T&#13;&#10;zQAV/C7/AMHR37Yur/sJ/wDBRz9m39pXwr4e8P8AirWfDHhDXrvTtH8URNNp4mnufKS4KIyt5kRJ&#13;&#10;ZCDwwBHIr+6Kv88f/g9R+GPj7xt+0Z8E9S8F6HrWrhPBeq20raXZT3Soy3wfDGJGAODnB5xW2HxE&#13;&#10;6U1UpuzXX8DKvQhUg6c1dPdH88H7c3/BYYft6eHvED/Ez4IfC3S/F/iTUYtS1Hx/o63/APbJeJSo&#13;&#10;RXuJ5QseP4B8oxwK/tn/AODMV3b/AIJj+K1ZiQvxW1IKD2H2GyPH41/mr/8ADPfx8/6Ejxf/AOCe&#13;&#10;8/8AjVf6aX/Bnf4L8TeCf+CZniOy8V6ZqOlXU/xQ1Sb7PqVtLbSFRaWiBlWVVJX5cZAxkEdq4qOG&#13;&#10;hTbcFa9vTTTRbL5WOyrialRRjN3t+vnu/mf1jUUUVuYBRRRQB+LH/BLH/k6v9s//ALODX/0x2Nft&#13;&#10;PX4r/wDBK8g/tV/toY5/4yDXn/uB2NftRQB+On/BfD/lFl8Rf+vvw5/6fLGv160f/kE2v/XvH/6C&#13;&#10;K/IX/gvh/wAosviL/wBffhz/ANPljX69aPzpFqf+naL/ANBFAGjX4h/8HBek6lef8E828Qadp2sa&#13;&#10;ovh74k+CfEV5aaDZzX94bSx1iB7h0toA0kgSMsxAB6V+3lJ1oA/Ckf8ABxB/wTytyLX7J8Y3KKBl&#13;&#10;fhp4m5A4yB9izio7r/g4s/4J2WVrLe3tr8YoYYI2mmmm+G3iVI440GWZ2ayAVVAySTgDmv3Y8teu&#13;&#10;BnpnHavIP2hQE+APjlhjjwfrJ5AI/wCPKXtQBY+BHxu+HP7SXwd8N/Hn4RXraj4Y8WaTBrWiXzxv&#13;&#10;C01pcDcjmOQBlJ7hhkV61X5gf8EWTn/glP8AAc5H/JPNP6f8Cr9P6APxA/4KcalbJ/wUB/Yi0Yn9&#13;&#10;9J8V/EVyo/2I9ClU/q4r9v6/Df8A4KdaRA//AAUL/Yg18t+8i+KniO0C+qy6HI5P4FBX7kUAFFFF&#13;&#10;ABRRRQAUUUUAFFFFABRRRQAV+T3/AAWJ/wCTc/BH/Zdfhz/6fYK/WGvye/4LE/8AJufgj/suvw5/&#13;&#10;9PsFAH6w0UUUAFFFFABRRRQAUUUUAFFFFABRRRQAUUUUAFFFFABRRRQB+TPhX/lN14w/7Nu8P/8A&#13;&#10;qQ31frNX5M+Ff+U3XjD/ALNu8P8A/qQ31frNQAUUUUAFFFFABRRRQAUUUUAFFFFABRRRQAUUUUAF&#13;&#10;FFFADJP9W30Nfk9/wRJ/5R4+Gv8AsZ/GP/qRahX6wyf6tvoa/J7/AIIk/wDKPHw1/wBjP4x/9SLU&#13;&#10;KAP1kooooAKKKKACiiigAooooAKKKKACiiigAooooAKKKKACvyU/4LS/8md6X/2Vz4ef+pHZV+td&#13;&#10;fkp/wWl/5M70v/srnw8/9SOyoA/WuiiigAooooAKKKKACiiigAooooAKKKKACiiigD8Wv+Dgv/lF&#13;&#10;Z48/7Dvg/wD9STTq/ZbSv+QXbf8AXCP/ANBFfjT/AMHBf/KKzx5/2HfB/wD6kmnV+y2lf8gu2/64&#13;&#10;R/8AoIoAv0UUUAFFFFABRRRQAUUUUAflN/wUk/5LN+yx/wBnB6f/AOmjUa/kD/4KD/ALwH+zZ/wU&#13;&#10;/wD25ND+Fj39taeKf2SNf8catbTTM6f2nqtzayXG0d4y43KD90k4r+vv/gpL/wAll/ZY/wCzg9P/&#13;&#10;APTTqNfy2f8ABX8g/wDBVb9sTHb9hm9B/wC/ttQB8i+GPEI8CftU/wDBLf8AZj8HWNlpnhW28NeH&#13;&#10;viNLDbJiW78QeI7mQX13O/Us/lKB6c1xHwoz/aXwWz1/4eVa7/6Nhr6J8Ca7pvw5/aS/Zl/aCm0a&#13;&#10;y1zVfhb/AME+Ln4ieGbHUf8Aj3Gs6VBcG1lfHP7suWGOc9Oa/Mn9n79obS/Bv7GfwC/av+Mkk407&#13;&#10;Tf24b/xr4svLKBpfKQ2ltdXLqi55OWKrnJxxmgD9EPhZ8ZPAX7Mv7RkX7RHxbuWtPCfhr/gpB4nh&#13;&#10;1W8Ykx2MV7pF1D5+znCKzgyYHQZ5xX3b8If2sPFnhaT9lr4dfBTxDe3Ph74jftN/FX4kanrNpcMy&#13;&#10;aro+h3t28NihP3oZwxODwNq4r8dfif8ACLUdRg/4KJeDvjDbC70m00W0+O/gOykfKWtz4j1aKSx1&#13;&#10;JB/BNJYXIR1PIBwelevfs6eID8JP2xP2If8Agn/cxpdXfw58D6143v8AXUJCXMvj3TJ9VS3Rey28&#13;&#10;ZVSe5zQB/UP+yJ/wcG/DP4w/Bv4P+Ovjj4WvfDus/Gv4o+Ivhz4V07SSbq3h/sSeOJbi5kfaVD+a&#13;&#10;gIA+9nHAr2T4UapPqH/Bw/8AFu0lGFsP2afCNtFjur6zdTH/AMec1/Hn+yoB/wAKR/4J4cf83Q/E&#13;&#10;H3/5fbSv6+fg1/ysVfGn/s3Hwd/6c56AP3iooooAKKKKACvyf/4Iu/8AJkn/AHUrx/8A+pNqFfrB&#13;&#10;X5P/APBF3/kyT/upXj//ANSbUKAP1gooooAKKKKACiiigAooooAKKKKACiiigD+E/wD4PiP+SOfs&#13;&#10;9/8AYzeKv/SXT6/zt6/0SP8Ag+I/5I5+z3/2M3ir/wBJdPr/ADt6AP/X/pG/4Ny/+UKPwC/7FnUP&#13;&#10;/TxfV+2Vfib/AMG5f/KFH4Bf9izqH/p4vq/bKgAooooAKKKKACiiigAooooAKKKKACiiigAooooA&#13;&#10;QjPXmoBa2w6Rx/8AfIr8gv8AgvX8Wvij8Df+CVHxX+J/wZ1/UvDHiPTNKtpNP1vSJTBd27Pcxoxj&#13;&#10;kHKkqSCRzg1/E54Ng/4KH+LPCOk+LNb/AGuPjX5up6Zb3zw2eu3UKxmZAxUAsRgZralQlO/KcONz&#13;&#10;Kjh+X2rtc/0cP2l/EniXwD+z/wCMfHHw/tkl1zSfD17f6Sog88i5hiZkYRqCWIPOBX85n7GP7X3i&#13;&#10;fwbYeFJ9d8V+L/FHxD8T+KILW90q/Mt3bmDUJMSgwgfu/KGSvZBX898fhj9vP7w/a1+PB7EN4guG&#13;&#10;B+oJwRXmHg39k74+eBPE48a+B/2iPixpOsDzgNTstUeO4/0j/W4ccjfk5xX6jwRxRQyrCYuhiMGq&#13;&#10;sqq0bt2as7q9r723PFxOe4WTi1Uat5M/1CRnHNfhH/wV5+Ofxg8EfE/4Z/C3wxreq+GfCertdat4&#13;&#10;i1XRt8M8rWbqEt2uFBCoQxLJ1bPpX8o9j4M/b1gcvB+1z8dlJGG8zXppBj2DHrXLeNv2dP2r/ipp&#13;&#10;C+H/AIk/tQfGfXbGO4F0lrqesyTxrMBw6hs4I9q+e4MxSy3MqONxFBVYwv7rtro0t9NHqaVuJMJO&#13;&#10;LiptfJn9yf8AwT1+Pdt8X/8AhKvDvhW+1jWPDugT2iafq2rxkOZrmMvLCkuAHVCOAPu9K/SaYssT&#13;&#10;OgywUlR6kDiv81bwJ+zj+1l8N/D6eE/h3+1J8atD0yOZ7hLDTNalt4RJIcu21cckjnNd1P8ACr9v&#13;&#10;q+ljdv2wfjkETA2DW51f80YA/jWXFdf+0MwrYyhR5IyastOiSu7aXdrvzbChxHhIxUXNu3kz9mvB&#13;&#10;/wC2d480D4j/ABL+LH7QHi3xRH4hstbvYfC/h2CN1trb7JKY4YIrXbuVHAAYDl++a/qa+FPiPV/G&#13;&#10;Pwy8PeLdege2vdT0azv7q3kQxtHLPCrspQ4KkE8g9Olf5vWq/sK/G/xR40b4i6x+0Z8Up/ED3cd8&#13;&#10;dXuLzdObmLGyUvjJZTzn1r5I/ak/aO/bn/Z/+IV58O9B/au+OGt6hY2gl1GWTXbyGOCeQbo1XMih&#13;&#10;gVOSRmvquOOIaOa4fC0MJglSdNav3ddErKyWmjeu7dzhlxVgcMpVK1V2fkz/AEMP+CvHxl+MHwb/&#13;&#10;AGVhdfB25udOutc16z0DUdXso2e4srG63ebLE6g+U+BgSH7teDf8E9P2irHVvino3wX8G6/4k8UR&#13;&#10;3Hh2e+8SXGsl7qK1ubUBY3Sdh8hkJwQfvHtX8lvg74Cftu/GH4P6ZqHxE/a1+MuoWXifQ4brUdJf&#13;&#10;WJ5LcrcDcYykxYECrnw5/YY/aN+EjXv/AAq/9p/4uaCmpeX9tGj372ss3k/cDyL1C+lTk/ElDC5F&#13;&#10;icqng1KpUb9/3etrXur+7ukuqTNpcR4Oc41I1Hb0Z/pF1/NL+1J+0X44s/8Agol4g8O/GvxR4g0D&#13;&#10;wJ4X0+CLQ9L0sG3t7lriMSG4YMuJpA3R+duOMV+F4/Z9/bhmtltn/bC+PmwHIA16UN+L9T+NeY/E&#13;&#10;D/gnj8d/jJe2+o/Ev9pz4s6zdWlubO3utYvmupEgJ3FA55xn1rzuAcyhlWNeKxWH9onFxtpdN21V&#13;&#10;9Lr8C8TxHhJx5VNr5M/u3/YV+NOu/H79nPSviTriXQ+03N3bWU95C0Etxa20piimZX5O8L97+LrX&#13;&#10;WftifEfxz8I/2YPHHxK+GsIm13RvD9xe6YhiafEyjhvLXJbbknA9K/h/0v8AZc/bR0q2ttN0n9r3&#13;&#10;45WdvaWyWltb2WrNDbRRRqFVEhQBQBj61q2n7Lf7aqyNJ/w2F8eZN6skiXGtyTxOrghg0T5Qgg9M&#13;&#10;V4uO/fZjPHKgowlNy5Lq1ua/L6W02LjxPg1FR539zP2K/Yh/au1vRr3wRp2p+LvFnijx14m16C01&#13;&#10;fTr4tdwG2vTum3LgGMQn7vQIK/p1r/O0+Hv/AATO+MHwx8Wjx78O/wBpX4raRrXlTRLqVrdoswW4&#13;&#10;/wBYAccbq9ag/ZB/bv3P5n7afxzaF2y8a6tceYfo5OF/CvpPETOaecYmnWwmFVJRjZr3VfVvpbRb&#13;&#10;IxwvEuCppp1G/kz+/Konihlw0iK2Om4A1/nMftDaJ+31+xdH4A+Lej/tY/GHxLaX3xO8OaFqeg6x&#13;&#10;q9xNHLaXl/DFJkscEFWIKngjiv8ARqQ5QH2FfmdehKnLlkfQYHH0sTD2lJ3WxF9ltv8Anmn/AHyP&#13;&#10;8KkSOOJdsYCjrhRiq2oXX2KwmvQpbyYnl2g43bFJxn3xX8V3hb/g67/aN+IUd5q/w4/ZYvtX0m11&#13;&#10;S601dRTxQsaStaytGwUNafe+XkdM8ZrOMHLRI6KtaEFecrLzP7XSQBk1+Pmg/wDBTjxX8Sfjn4x8&#13;&#10;F/Cfwha3nhPwTO9rqOt6leG1urmW1OLzyYCCNsfOzJ+bHvX4ky/8HRf7XjgJZ/sha8XJwfP8Rxog&#13;&#10;/wCBC2bP1xX41+P/ANuL9rbxD8R9d8UfDL4B6x4a0HxLqbarqmhr4p8ydmuTuu0WcRKQHyQnHy1+&#13;&#10;j+HUckjiKzz2DceX3dJNXvrdRae22tjz8Xj4cv7uqvvR/pT+DPFeleOvCun+MdDLNZ6naR3luXGG&#13;&#10;2SruAI9R3r56/bO/ak0T9j74C6p8Z9Y0+fVZLd4rLTdNtztNzfXJKwRu/wDAhYfM3YV/K74G/wCD&#13;&#10;jD9rz4d+DtL8A+D/ANkWeLTNGsINNsUn8ZRu4hgQIu5jaMSxAySTya8k/al/4Ll/tXftYfBnUvg9&#13;&#10;41/ZLuYUujHdafeQeMEJtr6A7oJWUWqF1VvvLnkcV8tl9HDf2hB1oP2PPrvflv5eW9jSWY0eXSrG&#13;&#10;/qj+hb/gnfqvg3wD428ReI9R0CTw/wCIfj34gm+Imop/aR1GN9SW1jilijBVfJiSKNdg5JOc1+yR&#13;&#10;4r/Ob/ZO/wCCln7Z/wABfixB8XvHX7Omt+LNU0ewksfD0L+K/sdnZG5UJO7RtA6yErwvHy81+pMv&#13;&#10;/By9+2/axkzfsganM3VTZ+Ko5U/4EfsgI/I17vH9PKp45PI4NUuVX0la93spNu1uVO71d3psZ4bM&#13;&#10;Kaj+8qq/qj9Wv+Chnx68CftFfEa9/wCCaF34Pk8U2GpWllqPjC4m1FtKW2aGeK9sY4JVDFyZIVLn&#13;&#10;gAcc1+sHwO+KOm/FnwFD4gsYDaS200mmX1mXEggurbCSIrj76g9G7iv8/wB/ad/4KI/tq/tBfGGb&#13;&#10;49/Dv9m/VvB2vanp8VlrTf8ACTpcLObcbYXjHlRmLA+8MfMcV9Q/Bz/g4I/aa/Yb+COm+BdS/ZW1&#13;&#10;JLVbp5b/AFzVfF4IvtSu23TSAm1cgMRwueBxXqZ7TyH+xMLDA039a059Jdnzbvlte1kkn5szjmVN&#13;&#10;TlKdaKj6o/uI+J3xB0L4T/DzWviX4n806foenT6ndiBd8hjgUsQi9ycYFfmJ+zH/AMFKvFnxo8PW&#13;&#10;nxR8f+FLLw74R1XWf7J02eK8NxfKZn2WryxYA+f+PB+WvwJtf+DlH9pz9qT4Za14es/2Rr/VfDmp&#13;&#10;LdeHtTnt/FyRKxaMiRY3NonIBBByK/Mf4TftSftseBfHGhaj4u/Z513WPCnh7U11Ww8Lw+KVs0ea&#13;&#10;2ffaCWVUbcqHlxt+ajgeGQxw2KWdU5OdvcspdntZpJ36yulpo9Qr5lTfK6VaNvVH+lErBhuHQ9DX&#13;&#10;5mf8FD/20NF+AFronwHsfD8nibX/AIjJcaWmnPObO2j0yVTBdSvcAEqwV8IoGSee1fhqP+Dj/wDb&#13;&#10;tgIgm/Y41yRxxus/E8MsX4t9mXH5Gvhf9tL/AIKX/toftiy+HfGVp+yxrPh3xV4beWLTtTj8Uw3E&#13;&#10;Is7jBkjeIRRESZA2nnHPtXznBmHwKzGi83g3R+1ZPtptra/Y2r5lR5XyVY39Uf16fsAp4I+GvwZ0&#13;&#10;z9ljwfpDaDF8OtJtNKstMN5/aATT3Ba3b7ScF2IzuyODX3gzBFLt0Ayfwr+Dj9j3/gqz+3r+yNoO&#13;&#10;sX2ofss6z4r8Sa/dRvqms3Pi1EBt7cFbeGKEwzbdgJ3EYya+31/4OJv2/JJooW/Y21hkkH7zHiuD&#13;&#10;IB4wP9Fx+ZFRxbQwkswrPK6bVHTl0a6K9k7tK97JttK2rFQzKioLnrRv6o+0PFf7Rngf9sz9qnTf&#13;&#10;i5d+Dbo6P+zj4o1DU/DmsS6obSS5u5oGsb2WW0CkSJGm4xJu5PJ9K/frwp4n0rxn4asPFmhuZLPU&#13;&#10;bWK8tnIwTHKoZcjtwa/zkfH3x5/bt1z4g+INU8Dfs7eJtC8JeIdXk1K/0G18SRvdtFcuXuY/OXgs&#13;&#10;xJ2nGAK/YDwZ/wAF/f25/A/huw8F+Gv2KvE0Ol6VZxWGnxjxNHLKsECBEDl7cfNgcnca+m44pZE8&#13;&#10;NhVk1KSnb39JdlvzN3bd/hsltZ7mVDMqfNLnrRt01R/YdRX8f3jL/g49/b38B+DdU+Inif8AY61S&#13;&#10;10bR7GTUNRuH8VRGS3gjGWkkRbQ4UdTgk4r+ln9iH9pOT9sP9kn4f/tQS6M/h8+OfDVp4h/saSYX&#13;&#10;BtftS7tnmgKHHcHA47CvzGdOUfiVj0qOJp1LunJO3Y+qKKKKg2CiiigAooooAKKKKACvye/4LE/8&#13;&#10;m5+CP+y6/Dn/ANPsFfrDX5Pf8Fif+Tc/BH/Zdfhz/wCn2CgD9YaKKKACiiigAooooAKKKKACiiig&#13;&#10;AooooAKKKKACiiigAooooA/Jnwr/AMpuvGH/AGbd4f8A/Uhvq/WavyZ8K/8AKbrxh/2bd4f/APUh&#13;&#10;vq/WagAooooAKKKKACiiigAooooAKKKKACiiigAooooAKKKKAGSf6tvoa/J7/giT/wAo8fDX/Yz+&#13;&#10;Mf8A1ItQr9YZP9W30Nfk9/wRJ/5R4+Gv+xn8Y/8AqRahQB+slFFFABRRRQAUUUUAFFFFABRRRQAU&#13;&#10;UUUAFFFFABRRRQAV+Sn/AAWl/wCTO9L/AOyufDz/ANSOyr9a6/JT/gtL/wAmd6X/ANlc+Hn/AKkd&#13;&#10;lQB+tdFFFABRRRQAUUUUAFFFFABRRRQAUUUUAFFFFAH4tf8ABwX/AMorPHn/AGHfB/8A6kmnV+y2&#13;&#10;lf8AILtv+uEf/oIr8af+Dgv/AJRWePP+w74P/wDUk06v2W0r/kF23/XCP/0EUAX6KKKACiiigAoo&#13;&#10;ooAKKKKAPyl/4KS/8ll/ZY/7OD0//wBNOo15v/wUP/4I+/Dn9r7WPiT8bvAF6dB+Jfjn4J6p8Hmv&#13;&#10;pix06e3vZY5YJ7pBklodhQFR91vUCvSP+Ckv/JZf2WP+zg9P/wDTTqNfq1QB/Bh+2D+xh8dv2YfH&#13;&#10;GtRyWMmoeGvgj/wT31H4f694zMbR6fd6rdI0SQ2xPLOWYtt6hBk4ryf9p/8AZd+HP7OX/BK34tfs&#13;&#10;h/B7RxfaPp/7OXw8+NUwuo/tN6fEup6iqahqqFstF+4ypCYCoPQV/oA+L/BvhPx74av/AAd4106z&#13;&#10;1XStUt2tNR0++iWaC5gbgxyowIZT6GvkP4+/sE/Bf42eFfiDp1nb/wBiax4/+GL/AApvNYs0Um20&#13;&#10;YLJ5EcUR+X9y0hKigD+Fb9oe4ju9T/bsuImDo37InwuKMDkEbdMxirPgzw54C8O/8FMNX/a++IX2&#13;&#10;64tvgN+xT4a+I1lpNjgNqF8vh+3sbeKRj0jDXO5seg7V+0P7c/8AwRB+KPw9+DX7Rvjr9m27u/Gt&#13;&#10;98R/2f8Awp8MdO8LMoGoPqHhu5tUaeNzhCkltbhgnUPu7Yr8gvi54G8Z/D342ftc+CfEtjLDqnhv&#13;&#10;9gjwj4O1mFPnW21q4s9OjhsmccebI4KqO5B9KAPnP9ju9/tL9nr/AIJy6lIVQ3H7S/ju4cZ+VWlu&#13;&#10;bJyMn61/YP8ABk/8dFXxp/7Nx8Hf+nOev44/+CjHwdu/gp+wN8MfgVpdneeBfEn7Mll8P/Ed39ln&#13;&#10;JutR8R/FBXu9QlkZeYZLM2qAYPXI7Yr+vb9mKWab/gvn8T57l2klf9lzwI8kjnLOxvpSWJ9SetAH&#13;&#10;9BNFFFABRRRQAV+T/wDwRd/5Mk/7qV4//wDUm1Cv1gr8n/8Agi7/AMmSf91K8f8A/qTahQB+sFFF&#13;&#10;FABRRRQAUUUUAFFFFABRRRQAUUUUAfwn/wDB8R/yRz9nv/sZvFX/AKS6fX+dvX+iR/wfEf8AJHP2&#13;&#10;e/8AsZvFX/pLp9f529AH/9D+kb/g3L/5Qo/AL/sWdQ/9PF9X7ZV+Jv8Awbl/8oUfgF/2LOof+ni+&#13;&#10;r9sqACiiigAooooAKKKKACiiigAooooAKKKKACiiigD8N/8Ag5A/5Q2fGX/sEWn/AKVxV/J38KFY&#13;&#10;/CrwwQDzoFjj/vytf3B/8FT/ANj3xf8At7fsKePP2U/Amq6fomq+K7CG1s9T1RHktoXimSXMix/P&#13;&#10;jC44r+Y/w7/wbm/8FaNA0Cx0Cy+PvwnjgsLSKzgRtA1F2EcShVy2Rk4HWu3B14wvzHz2fZXVxKgq&#13;&#10;dtL7nx1EjnHBrZgRzxg19can/wAG/X/BWzRrGXU7z9oT4Pw28CGW4nuNC1CKOONRlnZmOAAOSTXh&#13;&#10;nwz/AOCT3/BQD4t3slp8Pf2ofgtqCJcyWcVzHoGoiCaaI4dI5CQCfTHXtXt4WFWvGc6FGUlHdqLa&#13;&#10;Xq1t8z5mpwviOrX3/wDAOTgRuODW3aq2CMGvqNP+Dfv/AIK/KOP2gfhJ/wCE9qP/AMVXjvxe/wCC&#13;&#10;RH/BSr4A2lpefFP9pn4K6UNRuFtNNhn0LUfOuZmONscYJY47noKeGxDrzjRowcpPRJJtv0Su2JcK&#13;&#10;4qOra+84+FG3dDWvAj8cHtXrPgj/AIIk/wDBV3x/pf8Aa/hP9oz4PXMQO2VU8P6jvjb+665yM9Rn&#13;&#10;rXbP/wAEFf8AgsdGhMPx/wDhEzDop8PaiM/jk062MVGbpVoOMlumrNeqYlwriWrpr7zwa1Rg/Kn0&#13;&#10;r8yP25P2hf2WfDfijUPh9468Ar4y8T2ugzWz6rHIbQ6XPOmYQ5A/fEZDZ7Div0l0/wD4Jrf8FEb7&#13;&#10;x3ffDjT/ANqT4I3GqaXIsGrJb6FqMsdpM3SOSRTsDA8HnjvXS/E//g2U/wCCjHx0uV8QeP8A4wfB&#13;&#10;TULx7M2yalb6DqkUjxuPldmjcCQgfdLZroxMp0FGeIpTgpK6vFq67q9rr0POx/B+NqU3Gk4N+bv+&#13;&#10;j1OF/Z2iuI/gB4HjuDuceF7Lcw7kpXt0SNuXg1n+I/8Agi9/wVQ/Zw+Ftve+Lv2k/gto/hzw/YR2&#13;&#10;a3uo6HqKbYohhF65dyBgBRk+lSfC7/glP/wVV+L1kl94E/aT+DN0JIxOkf8Awj2pK7RMMh1UsCVP&#13;&#10;fA4qKXtJ054qFGTgt5KL5V6u1l9510uE8TGMYNxvbv8A8A6GFW9D1NbECsCeDXVD/gh//wAFokX5&#13;&#10;P2gfg9nHAPhzUf8A4qvA/Gn/AATt/wCCnvw58cW3wx8U/tO/BCLxDdRNcro8OgajNcpAv/LSRVPy&#13;&#10;A9g2Ce1Vgq0sTP2WHpynLtGLb+5XKnwnilq2vvPZ4Ubjg9q2bZG9DUOif8Ea/wDgsrr2nxavof7R&#13;&#10;fwYuraUbop4PD2ourD6huvqO1S6z/wAEc/8AgtB4b0qfW9U/aJ+C1taWsbT3NzdaBqEUUUaDLO7s&#13;&#10;2AAOpNc88whGTg077Wtrcl8I4vdW+82oQwA4PT0rZtwRHgg9fSvmH4WfsGf8FQ/jFOYPh3+0/wDB&#13;&#10;C/VpngtrhPDupLHO8Z2ssbMRk+g79q+jk/4I2f8ABblcY/aC+Df/AITepf8AxVdOOqTws/Z4mlKD&#13;&#10;3tKLTt87Ew4SxUtnH7z86f8AgqwjH4HeAo8HL/GDwiq+5/tODiv9AGL/AFS/7o/lX8anxB/4IH/8&#13;&#10;FYvjZqfhDSfjj8cPhXq3hvw7410fxZc2WmaJf21xKdMuo5yqO5IyQmBnjJ5r+y5RhQPavmsfiI1J&#13;&#10;80T7bh/LqmFw/squ929PkZeu/wDIEvP+vWX/ANANf5eX/BPS8uof2dbmKOR1T/hNvEBwDx/x/S1/&#13;&#10;qHa4GOi3ioCSbWUADkk7D0r/ACoP2XvGHxb+B3wyvvh54o+DXxmvbyPxXrN99o0zwlqU1u0VxdyO&#13;&#10;m1xDg8GlgZqM7yZnxHhp1cOo043d/wDM/T6HUdQ2486X/vo1o215dA/fbn3r4+T9pPxvGu+T4I/H&#13;&#10;QAdSfB2p/wDxirNt+1F4sLKq/BT45EtnYB4P1LLeuP3PNeo8VTW8j4h5Liv+fTPtGC8u+MSuOlbN&#13;&#10;td3PmBi7Zx618Vw/tSeLsZ/4Uj8dj9PBup//ABiri/ta+JLeVY5fgn8dAx6KfB2pZP0HkV008XSU&#13;&#10;dZmcckxd/wCEz7gS+vWcFpZDg9zWrbX17Hyksgz6MR/KvhmL9rzxCx3R/BP46uA2Mr4O1IjPcf6m&#13;&#10;tJP2v/EkYy3wQ+PH/hG6n/8AGKuOOo20mhvJMXf+Ez7pivrxpAXlcke9fKv7Zv7Puh/tE+GtAuPE&#13;&#10;vjSy8Hf2PdfZobvXZtmmSic9GXIzKP4T6Vw8f7aepxnLfBX468EA/wDFHal19P8AU18pftkeJ/E/&#13;&#10;7U+g6HY6N8KvjrpV3os7A2t94M1ZrGZZDkyOqQE+YnRfaqhmFHm0mjzsy4fxc6M4/VnLy7/kfen7&#13;&#10;Amgn4dfBjXfh9pus22tWuk+OtQtItX01t1pdhY4/3kR5+U19wQXVyf8Alo3PvX4ufsf/ABx8Y/s1&#13;&#10;/Buf4ZeMPg18bLidfEF1fwXNn4N1QRPBKqqjDdACMkdDX1ZD+3Vehig+CXx5LLjIHg3UyRn1/c1E&#13;&#10;8dS53eaDLsgxkaEIug1ptbY/RKDUL9IwqTSgY6BiBWlBeXROTI/PvX53J+3bfgf8kQ+PeMdf+EL1&#13;&#10;P/4xViP9v8wsVm+Cfx5BUZIPg3Uhgev+prRY2l1mjrlkWM/58v7j9IbbUL+LBjmdSO6nkc1uWup6&#13;&#10;h/DPIMjn5jzX5rQ/8FAXwCPgh8fGBG4FfBmpnI9R+5q+v/BQwW6+ZN8EPj6ijufBep4/9E0LG0uk&#13;&#10;195M8jxf/Pl/cfplb6jqAGVmkBHcHFbttq+rM3N1cf8AfZr8voP+CjdmcKnwT+PRLDcuPBmpEsB3&#13;&#10;A8mtWH/go5Cvzj4HfH8g+ngrU/8A4yaFj6T2mjJ5Fi7/AMB/cfW37Y+qal/wxP8AGANcSkHwBqYY&#13;&#10;buo8putf0E/8EUrW4s/+CTf7P8N0/mMfhjozhvRXhDKPwBAr+PL9of8AbxuviR+zb8QPhfoXwS+P&#13;&#10;Meo+I/Ct7pFhJdeDNTSFZ50KqXbyOFz1Nf2X/wDBH7RNd8N/8Eu/gP4f8TWV3p2oWXwz0W2vLG+i&#13;&#10;eC4gljt1VkkjcBkYdwQDXjZrWjOUeV3Pt+EcDVoQqqrBxu1v6H6QUUUV5J9eFFFFABRRRQAUUUUA&#13;&#10;Ffk9/wAFif8Ak3PwR/2XX4c/+n2Cv1hr8nv+CxP/ACbn4I/7Lr8Of/T7BQB+sNFFFABRRRQAUUUU&#13;&#10;AFFFFABRRRQAUUUUAFFFFABRRRQAUUUUAfkz4V/5TdeMP+zbvD//AKkN9X6zV+TPhX/lN14w/wCz&#13;&#10;bvD/AP6kN9X6zUAFFFFABRRRQAUUUUAFFFFABRRRQAUUUUAFFFFABRRRQAyT/Vt9DX5Pf8ESf+Ue&#13;&#10;Phr/ALGfxj/6kWoV+sMn+rb6Gvye/wCCJP8Ayjx8Nf8AYz+Mf/Ui1CgD9ZKKKKACiiigAooooAKK&#13;&#10;KKACiiigAooooAKKKKACiiigAr8lP+C0v/Jnel/9lc+Hn/qR2VfrXX5Kf8Fpf+TO9L/7K58PP/Uj&#13;&#10;sqAP1rooooAKKKKACiiigAooooAKKKKACiiigAooooA/Fr/g4L/5RWeO/wDsO+Dv/Ul06v2W0r/k&#13;&#10;F23/AFwj/wDQRX4s/wDBw1etaf8ABLHxlEqFxceJvBtux/uA+I7Bt3/juPxr9ptK/wCQXbf9e8f/&#13;&#10;AKCKAL9FFFABRRRQAUUUUAFFFFAH41/8FafiZ8P/AIR+PP2Y/HnxS1nTfDugad8fLK51LW9ZnW1s&#13;&#10;bSJdJ1BQ088hCRqWZVBYgZI5r6NP/BWX/gmMrFD8fvhHkHB/4qjTv/j1fYfxM+EPwo+NPh4eEfjF&#13;&#10;4Y8P+K9KEy3A0zxJp1vqdqJU+7J5NykibhnhsZFfz7/8FSfhP+y98Add8BfCr4R/Bj4K6NL4yvZp&#13;&#10;NS8Q3Pg3SJZLa1sypeOKP7OoBcNyxPAr3eGuHsRmuOpYDC255uyu7LvruZ1aihFyfQ/UT/h7N/wT&#13;&#10;F/6L98JP/Co07/49R/w9m/4Ji9f+F/fCT/wqNO/+PV+avwz8HfsCx/Dz4jPZfCL4KeNbn4feFF8S&#13;&#10;R3kXg7SbffJJGzC3nItyMKw69cZr49/ZNg/ZR1fQNG+IHxk8AfA6+1TxT4itbCPwpH4H0iNVg1KX&#13;&#10;ZGkJWFmBiB+Unr3r7uj4OZrOpi6alH9wk3rLXmXMrLlutGr8yjbrY5nj4Wi+/wDXc/ez/h7N/wAE&#13;&#10;xT/zX74Sf+FRp3/x6vlX40/tL/8ABD/46+GPGXhrxj8XvgwjeP105PFmoWXiTTYrzUV0l1a0E0wm&#13;&#10;3MItoCjsK/Pn9oTwd+yzF+3jffs/WPwv+Cfgnwd4TsYJL28fwXpE897cXab1eRmgUKqcBVAPqa63&#13;&#10;9o6X9j/wt+wxp3xt+E/wR+B11reveLH8E2uut4O0r7NFtd42vUi+zjc+EyFzjOTXH/xCjNPquDxS&#13;&#10;cbYhxUVd3XNdq+ltottJtpWutUX9chzSj2PMP2zvC3/BMX9oy2/aO8TaL+0r8FL7U/jV4H8J+HtE&#13;&#10;0nWvEWm/ZdG1Dwmztb3qyCYuXJfKkDK4xnBr6G/YI+K/wn+Mv/Bcj4qeJfgt4s0DxtpGnfs1+CND&#13;&#10;utf8MXkeoWBvrW+kEsXnwsybwMMVzkA8810f7GHwh/YW8U+PtB+DPiL4dfBbxdqWsaBNq9+YvBOj&#13;&#10;xzWM9qFEgOLdhscnnJ4PSv3O+FH7O37P/wAB/tf/AAo/wN4Q8Hfb9n27/hFtHs9K+0eX93zfskUe&#13;&#10;/bnjdnFfNcXcJ4nJcY8FimnKyel7Wd11SfR7paaq6ab0oV41I80T2OiiivmDYKKKKACvyf8A+CLv&#13;&#10;/Jkn/dSvH/8A6k2oV+sFfk//AMEXf+TJP+6leP8A/wBSbUKAP1gooooAKKKKACiiigAooooAKKKK&#13;&#10;ACiiigD+E/8A4PiP+SOfs9/9jN4q/wDSXT6/zt6/0SP+D4j/AJI5+z3/ANjN4q/9JdPr/O3oA//R&#13;&#10;/pG/4Ny/+UKPwC/7FnUP/TxfV+2Vfyof8EJf+CqH/BOf4D/8Elfgr8JfjJ8ZvAPhvxNovh6+g1bQ&#13;&#10;9V1OOG7tZH1W8kVZYzypKOrAHsQa/W3/AIfXf8Emv+jgfhj/AODiKgD9QqK/L3/h9d/wSa/6OB+G&#13;&#10;P/g4io/4fXf8Emv+jgfhj/4OIqAP1Cor8v8A/h9X/wAEnAMn9oD4ZY9f7Yipv/D63/gk0OP+Ggfh&#13;&#10;j/4OIqAP1Cor8vf+H13/AASa/wCjgfhj/wCDiKj/AIfXf8Emv+jgfhj/AODiKgD9QqK/L3/h9d/w&#13;&#10;Sa/6OB+GP/g4io/4fXf8Emv+jgfhj/4OIqAP1Cor8vf+H13/AASa/wCjgfhj/wCDiKj/AIfXf8Em&#13;&#10;v+jgfhj/AODiKgD9QqK/L3/h9d/wSa/6OB+GP/g4io/4fXf8Emv+jgfhj/4OIqAP1Cor8vf+H13/&#13;&#10;AASa/wCjgfhj/wCDiKj/AIfXf8Emv+jgfhj/AODiKgD9QqK/L3/h9d/wSa/6OB+GP/g4io/4fXf8&#13;&#10;Emv+jgfhj/4OIqAPtP8AaW+HeofFv9n7xj8M9KuILS51zw7e6dDc3RIhjeaIgM5XkL647V/MZ/wT&#13;&#10;78I/tUfHrwN4G8F/BnTdPg+F9j4mGoXPjpgpt7kaHctFcrAAPMLySRlEyMcZNfsN4l/4LV/8EpX8&#13;&#10;N6iLD4//AAxeYafctEg1iIlmETEADuSegHJ6CvAv+DfPx34Ntf8AglJ8OrrU9Y0mA3t1r1/CJbuF&#13;&#10;C0VxqtzKjbWYEZVgcHkAivu+FPELG5Ph6+GwsYtVOrV2na115rp2Oetho1GnLofuwOlfiL/wVV/Z&#13;&#10;Q+OnxO+Kfw9/aK+Ceip4nl8IxXWn3ehRvtui106vHPGH+RkUqQ/fpiv2G/4WT8Ov+g/on/gdB/8A&#13;&#10;F0f8LJ+HX/Qf0T/wOg/+LrxOFuJMRlGOp4/Cpc0L77aqxpVpKcXFnwF/wTr8G/tOpb+Kfiz+01ps&#13;&#10;Ph++8Q3Ftb6b4eAUXFvBYoYzLPs+QGQ8qASdvJ61+ls8ZlhaIHBZSufTIrj/APhZPw6/6D+if+B0&#13;&#10;H/xdH/Cyfh1/0H9E/wDA6D/4useIc9q5ljKmNrRScraJWSSSSSXRJJIKVNQioo/lz079kn/goN8E&#13;&#10;vGPj34NfCfwVDe2fjHXbuP8A4TGQodP+zahIZFnYt+8Cxhvn4zngV/T98JvCmreBfhh4e8F69cR3&#13;&#10;d7pOi2en3lzECElmghVHZQedpYEjPar3/Cyvh1/0H9F/8DoP/i6P+Fk/Dr/oP6J/4HQf/F19Fxb4&#13;&#10;hY3OaFDD4mMUqf8AKrXdkrvu7JJdjOjhowba6n5//wDBVf8AZd+If7Uv7OVroPwvhgvNW8PeILXx&#13;&#10;JHpc7lDfR2gYvBE33fNbI27vlPrXzz+wH8P/ANtDW/jRZeMvjr4aTwZ4Z8IaFPo+n2F0E+138t2A&#13;&#10;VKGPI2RAfMW78Cv2G/4WV8Ov+g/ov/gdB/8AF0f8LJ+HX/Qf0T/wOg/+LpZb4g43C5RVyenGLhO+&#13;&#10;rXvLm0dn0urr0bCeGjKam+h2h6V/OF+1R+zl+2N8Iv26PE37R/wC8Gt4wi8V2MElrc2hQ/YjCgie&#13;&#10;GZZT949Vxxiv6Cf+FlfDr/oP6L/4HQf/ABdH/Cyfh1/0H9E/8DoP/i68/hDi7EZNiZYnDwjLmi4t&#13;&#10;SV0099Cq9FVI8rPnD9hH4T/FX4N/s46V4V+Nc9nL4knurvVdQjsM+TbteyGUQAnqYwcMRxnOK7L9&#13;&#10;r/4M61+0L+zN40+C/hyeC2v/ABDoc+n2c90WEKzNgr5hTLBSRgkV67/wsn4df9B/RP8AwOg/+Lo/&#13;&#10;4WT8Ov8AoP6J/wCB0H/xdebi8+xFfMJZnN/vJT579Oa99vUuNNKPKtj+df8AZD+An7fOn+K/BPwK&#13;&#10;8R+DV8JeEvCmrQaxquv3xjdLhdPOwx27R5YvPkFO23kmv6XBXF/8LJ+HX/Qf0T/wOg/+Lo/4WT8O&#13;&#10;v+g/on/gdB/8XXs8acb4rPK8K+KjGLirWirLV3bfm+r8jOhh401aJ2uKK4r/AIWV8Ov+g/ov/gdB&#13;&#10;/wDF0f8ACyvh1/0H9F/8DoP/AIuvjTc7WkAxXF/8LK+HX/Qf0X/wOg/+Lo/4WV8Ov+g/ov8A4HQf&#13;&#10;/F0Ado2cHb1xxX8qei/t7/EDwh8bPiZ4k/aU8W65ZX2n6xf6X4U0K0Atooks3Ittlsy5YNgZP8Zr&#13;&#10;+nkfEn4dnpr+i/8AgdB/8XX4r/sg/DX4V/tCf8FFv2s9b+Kml6P4tbwr488F23hmbUI4rxNNi/4R&#13;&#10;+G5KW55C5mJdu5brX6H4ecX4PKK1aeMwvtlONul1r59+pzYmhKaSjKx+w/wN8Xa34++Dvhjxr4ki&#13;&#10;kgvtV0Ozv7qKWPynWSeJXO6M/dPOSvbpXxn/AMFWPi/8Xfgl+yBqvjP4MXs2mao2pWVhcanBCJpL&#13;&#10;WyuXKTyLkEIQOkhHy9a/R9VCgKowAMADoPpWL4k8N6B4w0G78LeKrK21DTr+B7W9sruMSwzwyDDI&#13;&#10;6MCCCPWvlsvzOnSzCGMqUk4qfM46Wte9u1uhtKL5bJn4UfsNfttx+N/jP4F+BPgfW9Z8Sve6NeT+&#13;&#10;Lrm8Auoo3tYd0UvnAfuizHHP3ulfvnXjvwu/Z8+B/wAE5rq4+EnhTQvDsl6qJdSaTaR27yrH91WZ&#13;&#10;RkgdhnFexV7vH/E+GzbHfWsJh1Sja1tLt3bbdvWy7RSXQyw1F048rdz+cH9rv9rz4g/Dz/gojqPg&#13;&#10;r4u+KdT0D4f6BpFnd6Pp9hizF210mZpDIykTsGA5z8ntX65fsJfHHVP2hvgPH8Rb43kltJq99Z6X&#13;&#10;dXsXlS3NlbybIZTx84I6OPvda9r+Kf7PvwQ+NzWsnxd8KaH4jeyR47R9WtI7hoklxvVGYEgNjkdK&#13;&#10;9K0DQNE8K6Ja+G/DVpb2Gn2MCWtnZ2kaxQwxRjaqIigBVAHAFenn3GuCxeS4XLaWDUKlO156a2vf&#13;&#10;pe8m7t+SWtiaeHkqjm5bnk37Svi3xf4C+AHjDxn4AGdb0zw/eXul/uvPxcRxkofK/jwecd6/nE/Z&#13;&#10;Y/4KIeK9O8NeFtO1bxVr/if4k+JPFVpbX9kyLdRmC8m2zo0CKDGIx3xhK/qpdFkQo4DKwwVPIIPU&#13;&#10;GvB/Bv7Lf7Onw98YH4g+B/BPhvStbYzN/allYxRXINwd0pDhcgueuKOB+NcFleFxVHE4NVXU2btp&#13;&#10;ps7p6X6dQxFCU2mpWse8ISVBbrgZHvX4Tf8ABW/9ov4x/CL4ufDPwVoWv3fhvwTrH2i88RX1knlP&#13;&#10;LNayDZC10QQoK/8ALP8Ai98cfu2BiuC+Ivwu+HPxc0D/AIRX4n6Jpuv6d5y3As9UgS4iEqfdcK4O&#13;&#10;GHYivnODc9o5bmVHG4iiqsYbxdtdPPTTc1r03OLinY+Cf+Cff7Utp+0TrPi/SvCF3qWqeGtB+wR6&#13;&#10;fqeoIG3XE6M08azgASbWGcfw1+mErMsbMvJAJArhvh18Mfh78IvDUfg34YaLp2g6VHLJOlhpcCQQ&#13;&#10;iSVtzvtTA3MeSTzXdmsuK83oY/MKuKw9H2cJWtH0SV3bq7Xfm2FGDjFJs/k+8Of8FEvGvgz4g/FD&#13;&#10;xR8ffGGuDxBZa1e2HhPQbRFijt/skzJbRLZ7QWDjAI6uee9f07/BvxNrvjP4T+HPFvieF7fUNS0W&#13;&#10;0vryCWMwuks0SuwaM8qcnkdulchrX7Lf7OfiLx8filr3gnw1eeIjcRXZ1i4sInujNCAI5C5UksuB&#13;&#10;gnmveq+n4440wWZ4bC0MLg1SdNavTXRKysttG/Nu5lQoOEpNyvcKQAAYHApaK/NjqCiiigAooooA&#13;&#10;KKKKACiiigAr8nv+CxP/ACbn4I/7Lr8Of/T7BX6w1+T3/BYn/k3PwR/2XX4c/wDp9goA/WGiiigA&#13;&#10;ooooAKKKKACiiigAooooAKKKKACiiigAooooAKKKKAPyZ8K/8puvGH/Zt3h//wBSG+r9Zq/Jnwr/&#13;&#10;AMpufGH/AGbd4f8A/Uhvq/WagAooooAKKKKACiiigAooooAKKKKACiiigAooooAKKKKAGSf6tvoa&#13;&#10;/J7/AIIk/wDKPHw1/wBjP4x/9SLUK/WGT/Vt9DX5Pf8ABEr/AJR4+Gv+xn8Y/wDqRahQB+slFFFA&#13;&#10;BRRRQAUUUUAFFFFABRRRQAUUUUAFFFFABRRRQAV+Sn/BaX/kzvS/+yufDz/1I7Kv1rr8lP8AgtL/&#13;&#10;AMmd6X/2Vv4ef+pHZUAfrXRRRQAUUUUAFFFFABRRRQAUUUUAFFFFABRRRQB8Tf8ABRD9jwft6fsj&#13;&#10;+J/2XV8Rz+EZfED6dcW3iO2tUvpLG40y+gv4ZBbu8ayfPAoILDgnmvz4H/BPn/gsiGCp+3PcLGEA&#13;&#10;AHwt0HII4Ax9o9K/eCigD8Iv+HfH/BY//o+m7/8ADWaD/wDJNH/Dvj/gsf8A9H03f/hrNB/+Sa/d&#13;&#10;2igD8Iv+HfH/AAWP/wCj6bv/AMNZoP8A8k0f8O+P+Cx//R9N3/4azQf/AJJr6G/bH/4KzfC/9j74&#13;&#10;72X7N5+HPxd+JHiu68Nf8JbPYfDDw62tmz0wzm3WW4xLGVDSDaMAjPGc183D/gu/pJ5/4Zb/AGvP&#13;&#10;/Ddzf/JFAFv/AId8f8Fj/wDo+m7/APDWaD/8k0f8O+P+Cx//AEfTd/8AhrNB/wDkmqn/AA/e0r/o&#13;&#10;1v8Aa8/8N3N/8kUf8P3tK/6Nb/a8/wDDdzf/ACRQBb/4d8f8Fj/+j6bv/wANZoP/AMk0f8O+P+Cx&#13;&#10;/wD0fTd/+Gs0H/5Jqp/w/e0r/o1v9rz/AMN3N/8AJFH/AA/e0r/o1v8Aa8/8N3N/8kUAW/8Ah3x/&#13;&#10;wWP/AOj6bv8A8NZoP/yTXwt+2f8Asj/tzfDjx38BdO/a7/aKPxi8H+L/AI3aJ4H1jw/J4I0vw7OL&#13;&#10;XVYpyxi1CykkmTLQqCoxu9eK+3v+H72lf9Gt/tef+G7m/wDkivmj45/ty+N/+Cifxe/Z/wDhX8K/&#13;&#10;gF+0H4WOgfHzw54z8Qa34/8ACEuj6TZaTo6XDTyyXTSSKGDOoC8E8/St8NiqtGoqtGbjJbNOzXzE&#13;&#10;0noz94PgZ+xv+zn+zn4I1T4e/C3w5a2uma28jaxHdFrp7wSDaUmeYsWQA4C9AO1eO/Dn/gmB+xZ8&#13;&#10;Kviha/F7wf4SWLWLG5e7sDcXU89vbTOc74oHYoCp+5x8vbFfoDRXoriHHp1GsRK9T4vefvdNdddN&#13;&#10;Bckex8UftC/8E9P2UP2oPE6eNPi34aFzqqw/Z5L6yuJbOWaPsJTCy7yvQE8gd69G1b9kb9nfW/gb&#13;&#10;b/s46j4YsG8H2cAgtNKAK+QRnEscgO9ZcknzA27JPNfSNFR/buN5KdP28rQ1iuZ+6/Lt8g5F2PkP&#13;&#10;9m39hf8AZo/ZN1TUtd+CmgCwv9VjSG8vrmeW7nMUfIjR5WYomeSFxk9a+vKKK5cbjq2JqOriKjnJ&#13;&#10;9W7v72NRS0QUUUVyDCiiigAr8n/+CLv/ACZJ/wB1K8f/APqTahX6wV+T/wDwRe/5Mk/7qV4//wDU&#13;&#10;m1CgD9YKKKKACiiigAooooAKKKKACiiigAooooA/hP8A+D4j/kjn7Pf/AGM3ir/0l0+v87ev9Ej/&#13;&#10;AIPiP+SOfs9/9jN4q/8ASXT6/wA7egD/0v1l/wCCDf8AwTT/AGBPjZ/wSN+CXxQ+LXwj8DeIfEWr&#13;&#10;eHr6bU9Z1TTIprq6kTVbyNWlkIyxCKqgnsAK/XT/AIdAf8Evv+iFfDf/AME8P+FfNn/BuX/yhR+A&#13;&#10;X/Ys6h/6eL6v2yoA/OD/AIdAf8Evv+iFfDf/AME8P+FMk/4I+f8ABLyWNon+BPw32spU40iEcHg8&#13;&#10;jmv0iooA/KPTf+CGf/BI3SdYOvWPwC+H63RbcXa0kdc5z/q3kKdv7td7/wAOgP8Agl//ANEK+G3/&#13;&#10;AIJ4f8K/R+igD84P+HQH/BL7/ohXw3/8E8P+FH/DoD/gl9/0Qr4b/wDgnh/wr9H6KAPzg/4dAf8A&#13;&#10;BL7/AKIV8Nv/AATw/wCFH/DoD/gl9/0Qr4b/APgnh/wr9HjX86fjn9uz4pap+238QPBnjfxqfBHg&#13;&#10;7wQ0mmaXY6fGrfap4l3ia4aT5mdzxgfKFxX1/BnBeKzzEyw2Fkk4rmd77eSim2/JIxr140480j9D&#13;&#10;v+HQH/BL7/ohXw3/APBPDR/w6A/4Jff9EK+G/wD4J4f8K+j/ANkn43t+0Z+z94e+MLLEv9r2zybo&#13;&#10;Nwjk8uRo96hsHDbc19IV89meX1MJiauFq25qcnF2d1dOzs+q8+ppCV0mj84P+HQH/BL7/ohXw3/8&#13;&#10;E8P+FH/DoD/gl9/0Qr4b/wDgnh/wr9H6K4Sj84P+HQH/AAS+/wCiFfDf/wAE8P8AhR/w6A/4Jff9&#13;&#10;EK+G/wD4J4f8K/R+igD84P8Ah0B/wS+/6IV8N/8AwTw/4Uf8OgP+CX3/AEQr4b/+CeH/AAr9H6KA&#13;&#10;PzZuP+CPH/BLu6iMMnwK+HO09dukxKT7ZAzXjGsf8G/n/BHnW71765+B3hyF5HMjLY3uqWkW4nJx&#13;&#10;FBeJGM98KK/Y2igD8Y/+Ier/AII4/wDRENF/8Gutf/J9H/EPV/wRx/6Ihov/AINda/8Ak+v2cooA&#13;&#10;/GP/AIh6v+COP/RENF/8Gutf/J9H/EPV/wAEcf8AoiGi/wDg11r/AOT6/ZyigD8WV/4N4f8Agjkl&#13;&#10;ybj/AIUrpRyP9WdX1rYPoPt39atf8Q9X/BHH/oiGi/8Ag11r/wCT6/ZyigD8Y/8AiHq/4I4/9EQ0&#13;&#10;X/wa61/8n0f8Q9f/AARx/wCiIaL/AODXWv8A5Pr9nK8M/aY+J2tfBb4AeL/iv4ctoLu/0DQrrUrO&#13;&#10;2uSwieaJMqH287c8nFbYahKrUhShvJpL1egmz81v+Ier/gjj/wBEQ0X/AMGutf8AyfR/xD1f8Ecf&#13;&#10;+iIaL/4Nda/+T6+U/wBlz/gob4507w14S8W/FTx42v8Aibxd4ltNMm8MTxKlvHBqT4HkCP5lMXRA&#13;&#10;e3Wv6Rx6GvsONeBMZkVSlTxcovnTatfp6pP0drPo3ZmGHxMal+XofjJ/xD1f8Ecf+iIaL/4Nda/+&#13;&#10;T6P+Ier/AII4/wDRENF/8Gutf/J9fs5RXxJ0H4x/8Q9X/BHH/oiGi/8Ag11r/wCT6P8AiHq/4I4/&#13;&#10;9EQ0X/wa61/8n1+zlFAH4x/8Q9X/AARx/wCiIaL/AODXWv8A5Po/4h6v+COP/RENF/8ABrrX/wAn&#13;&#10;1+zlFAH4x/8AEPV/wRx/6Ihov/g11r/5Po/4h6v+COP/AERDRf8Awa61/wDJ9fs5RQB+MD/8G9H/&#13;&#10;AARyYYHwS0ccg5XVtaHT/t/r7x/ZP/Yd/ZT/AGG/DGq+Dv2U/BmneDtP1u/XVNXhsZbidru6SMRL&#13;&#10;JLLdSzSMVQbR82AOgr6uooAKKKKACiiigAooooATPpS1+Qf/AAVg/an+LvwA0jwL4H+E2oRaE/jH&#13;&#10;W3tNT8QbA9xaWtsqyMsAb5Az5wzNnA6V337Ev7WNp8UvinrXwN0/xF/wlsejeH7TW5NYmXbcRS3D&#13;&#10;+W8D7RsKgjKnrX3mH8PMbVyWeeRlH2cb6a3smo9rbvRXu9bLQ5pYmKqKn1P0+ooor4M6QooooAKK&#13;&#10;KKACiiigAooooAKKKKACiiigAooooAK/JD/gs5fx6V+zF4P1SZXeO3+OPw6kk2KWIUa7bgk4BwBn&#13;&#10;rX63nkYr+dr4qftv/ELxF+3h40+Efj7xBYeFvA3gfyrS2sntIbwXlyF86O6nS4B/eo+ChQYXAxyM&#13;&#10;19bwdwZi87xE8NhGk4xcne+y7JJtvskjGvXjTV5H9EtFfOH7J3xqf9oL4G6T8UHeGX7Y9xALi3Vk&#13;&#10;jnFtK0QlVW6b9uSOmelfR9eBmmX1MJiauFq25qcnF22unZ2NISUkpLqFFFFcJQUUUUAFFFFABRRR&#13;&#10;QAUUUUAFFFFABRRRQAUUV5F8fPiFqfwn+Cvin4maLbR3l5oWh3ep21rMSI5JYIyyq+3nbkc45xWt&#13;&#10;CjKpONOG8mkvmDZ+dHh3UI7b/guR4o06RXDXX7NeiPE+07D5PiG83DdjBPzDjNfrpX81f7I//BQL&#13;&#10;xjqHhPRPi38XPFunaj4t8Saza2EeiNYwlhY384UWkVwg84Rxs2UUkjPJBr+lMHIzX2PGvAeMyKpT&#13;&#10;pYxxfOm1a/S3dLvurp62ejOfD4mNS/L0Fooor4k6AooooAKKKKACiiigAooooAKKKKACiiigAooo&#13;&#10;oAjkP7tv901+SX/BD6/jvP8AgntocKq6va+MPGlrKsilSHTxFfk8EA9GFVf+Ctf7Wnxg/Zq8J+B/&#13;&#10;DfwgurfSrnxn4hbS73XZRumsYIVVy0Cn5CzZwd3au8/Yl/aW0fxt8QLr4JaDrFjr8VnoCa7dXNpZ&#13;&#10;x2bW11LLslVlgAjYSPlicbixJya+7w/h5jquTSzyLj7JX01vo0u1lq9E2m+lznlioqoqfVn6f0UU&#13;&#10;V8IdAUUUUAFFFFABRRRQAUUUUAFFFFABRRRQAUUUUAFfkN/wWvvktf2QdCgKu7XXxk+HdtEqKWO4&#13;&#10;+IbR+gBPRSa/Xmv53/i5+2r8Q/EP7dni/wCE3j7xFp/hbwN4FmjtrG2+xw3f2q72LLHdy/aAf3qM&#13;&#10;fk2fd6jmvreDuDMXneJnhsI0nGLk732XZRTbfZJGNfERpx5pH9EFFfNv7JPxrP7QnwI0b4pl45Rf&#13;&#10;efGtxCpVJxBK0QlUH+9tye2elfSVeBmeXzwmJq4WrbmpycXbVXTs7GkJKSUl1CiiiuEoKKKKACii&#13;&#10;igAooooAKKKKACiiigAooooAKKK8h+P/AMQdU+E/wQ8WfEzQ4Irm80HQL3VbW3nz5UkttCzor7ed&#13;&#10;pIGcdq1oUZVJxpx3k0l8xNn5v6PfRTf8F19XsrdHVoP2ZLcXEgUhWMniMNGC2MEgA4GTX6/V/NZ+&#13;&#10;yt+334ubQNH+LXxa8XWGo+LfE+t2dh/YhsIFY2V/NhbaOeNfO8uEtmNScZ5Nf0oqdyhumRnBr7Hj&#13;&#10;XgPGZFUpU8ZKL502rX6W7pd91dPWz0Zhh8TGpdx6DqKKK+JOgKKKKACkFLRQAUUUUAFFFFABRRRQ&#13;&#10;AUUUUAFFFFADWbaCfQE1+Sn/AARNu11D9hS31KNHjS5+Inj24jV1KkpJ4lvyp5A4I74qT/grD+1P&#13;&#10;8Xf2dPBXgrw58ILyDSLrxn4ibSb3XXQSTWVvDGJS0Af5N7fdJYcDpXQ/sP8A7S+ieNfiFc/Azw/r&#13;&#10;dnr8Nj4bi16aa0tI7Q2k8sojljKwARkO5LE4yWJNfd4bw9x1XJp55Fx9lG+mt9Gl2stXom030TOe&#13;&#10;WJiqip9T9SKKKK+EOgKKKKACiiigAooooAKKKKACiiigD+E//g+I/wCSOfs9/wDYzeKv/SXT6/zt&#13;&#10;6/0SP+D4j/kjn7Pf/YzeKv8A0l0+v87egD//0/3v/wCDfTxJrenf8EZfgHbWUyqn/CL6gcbAf+Y1&#13;&#10;fjqfpX7H/wDCZeJv+flf+/a1+K3/AAQB/wCUNnwD/wCxW1D/ANPWoV+wdAHTf8Jl4m/5+V/79rR/&#13;&#10;wmXib/n5X/v2tczRQB03/CZ+Jv8An4X/AL9rR/wmnif/AJ7p/wB+xXM0UAdN/wAJn4nP/Lwg+ka0&#13;&#10;f8Jp4n/57p/37WuZooA6b/hNPE//AD3T/v2K+OfjJ+xP+yl+0H43k+JHxi8IRanrk0MdvNeW11NZ&#13;&#10;LKsRyrSRwsFd+xYjJHB4r6gortwOY4jCz9phqsoPvFtO3a6FKKe6L3h/UpvCOiWvhrwrFaafp1jA&#13;&#10;ltZ2VrAkcUMUYwqqqgAACtj/AITTxP8A8/Cf9+1rmaK5JSbbbYzpv+Ez8TD/AJeFP/bNaP8AhNPE&#13;&#10;/wDz3T/v2K5mipA6b/hNPE//AD3T/v2KP+E08T/890/79iuZooA6b/hM/E5/5eEH/bNaP+Ey8Tf8&#13;&#10;/K/9+1rmaKAOm/4TPxOP+XhD/wBs1o/4TLxN/wA/K/8Afta5migDpv8AhMvE3/Pyv/ftaP8AhMvE&#13;&#10;3/Pyv/fta5migDpv+E08T/8APdP+/a0f8Jp4n/57p/37FczRQB03/CaeJ/8Anun/AH7FH/CaeJ/+&#13;&#10;e6f9+xXM0UAdN/wmnif/AJ7p/wB+xVPUfEWqaxYTaTrQt7q0uYmguLaeFXjljcYZWU5BBHGKxaKq&#13;&#10;MmndAfKnww/YY/ZD+DPj+3+KXw38F29rr1o8sltd3lzNeRxPMcs0cMrFFYH7hAyvavtEeNPE/wDz&#13;&#10;3T/v2K5miuvHZliMVJTxNWU2tLybbt8xKKWyOm/4TTxP/wA90/79ij/hNPE//PdP+/YrmaK4hnTf&#13;&#10;8Jp4n/57p/37FH/CaeJ/+e6f9+xXM0UAdN/wmnif/nun/fsUf8Jp4n/57p/37FczRQB03/CaeJ/+&#13;&#10;e6f9+xR/wmnif/nun/fsVzNFAHTf8Jp4n/57p/37FH/CaeJ/+e6f9+xXM0UAdN/wmnif/nun/fsU&#13;&#10;f8Jp4n/57p/37FczRQB03/CaeJ/+e6f9+xR/wmnif/nun/fsVzNFAHTf8Jp4n/57p/37FH/CaeJ/&#13;&#10;+e6f9+xXM0UAcF8cPhX8N/2lfBw8AfHXSYNd0pbmO7ji3NbzxyxnIaOeLDpnowBG4cGsn4D/AAN+&#13;&#10;D/7L2j3mh/ALQbbQYNQuPtN7IWa6uJX7Bp5cuUHZc4Fep0V3rNMSqH1VVZez35bvlv3tewuVXvY6&#13;&#10;b/hNPE//AD3T/v2KP+E08T/890/79iuZorgGdN/wmnif/nun/fsUf8Jn4mH/AC8Kf+2a1zNFAHTf&#13;&#10;8Jp4n/57p/37FH/CaeJ/+e6f9+xXM0UAdN/wmnif/nun/fsUf8Jp4n/57p/37FczRQB03/CaeJ/+&#13;&#10;e6f9+xR/wmfiY/8ALwo/7ZrXM0UAdN/wmfib/n4X/v2tH/CZ+Jv+fhf+/a1zNFAHTf8ACZeJv+fl&#13;&#10;f+/a0f8ACZ+Jv+fhf+/a1zNFAHTf8Jn4nP8Ay8IP+2a188ftRftm6b+yP8Mbb4s/ES31DUdNudcs&#13;&#10;9A8jSYkadJr1tqSFWIBQHrzmvYa/Kj/gtAlxL+xZZtaW9xcGDx9ot1IlrG0smyJyzfKoJ6A/jXu8&#13;&#10;MYGlisxw+GrfDOST6aPzObGVZQpTnHdI/QX9p39ry0/ZS+EDfG7x1b3+paQt7p9k1tpcSG6B1IqI&#13;&#10;m2sQMLuG7mvyS/bn+P8A/wAE3PF/xkuU+Lnw+8UeNvEmk6DbT+ItS8HRSRfYI7hRNHHqPlMoEqIQ&#13;&#10;d7ZGOM1z/wC29+2N8Mv2x/2BPF9r8KNL8UWs3hPXfCg1VdX06a3LLJMsYaAFcuqlTuIHFedftPfH&#13;&#10;LQ/hZ8ddYvtb8MeJfh54hj8C6WfDnibQbI6tpXxCgNun7jWrJY9vlq3yFidwH0FfpXBvDUqEoSqq&#13;&#10;cKt5p8snF2SptaR95q0n8Ke6bVk2eXjce9XBprTp6/5dfzP0W1z/AIKk/s8fAHwD8PdM+GPh/wAR&#13;&#10;654b8U+GjqHhKPwrYpKVt7NvJlheMHd5qPnfjOTk19Sfsv8A7cfgv9rzwTe+NPhZPeWsmk3v9n63&#13;&#10;omrWwivtPnIyizL0y4GQOtfin4/v/wBobxb8cf2YfEPwl8NaH8N/Hd/4I1aax8OS2pOg2DNLlwyI&#13;&#10;AqLcJ84Q4YZx1r9QP2Iv2WvHX7NmheNPEfxa1jTtU8X/ABD8THxL4hh0aERafaTqCoW3I5KsDkg/&#13;&#10;d7V4PEWS5dh8Cqt7VpXa9/mb/eSi7pK1uVX5k9Zbbm+FxNadW32fS3RP136H35/wmnif/nun/fsU&#13;&#10;f8Jn4m/5+F/79rXM0V+bHrHTf8Jp4n/57p/37FH/AAmfib/n4X/v2tczRQB03/CZ+Jv+fhf+/a0f&#13;&#10;8Jp4n/57p/37FczRQB03/CZeJv8An5X/AL9rR/wmXib/AJ+V/wC/a1zNFAHTf8Jn4nH/AC8If+2a&#13;&#10;0f8ACaeJ/wDnun/fsVzNFAHTf8Jp4n/57p/37FH/AAmnif8A57p/37FczRQB03/CaeJ/+e6f9+xR&#13;&#10;/wAJp4n/AOe6f9+xXM0UAdN/wmnif/nun/fsVBc+KNc1C3ksdQaCeCVGjmgmhR45EYYZWUgggg4I&#13;&#10;rAopp21A+T/Av7CX7H/wy+I1t8WvA3gq3stftLuW+tbl7maa2inmJLMlq7GJQpOUAGF7Yr7W/wCE&#13;&#10;08T/APPdP+/YrmaK7cdmWIxUlPE1ZTa0Tk29PmKMUtkdN/wmfib/AJ+F/wC/a0f8Jl4m/wCflf8A&#13;&#10;v2tczRXCM6b/AITPxOP+XhD/ANs1o/4TTxP/AM90/wC/YrmaKAOm/wCE08T/APPdP+/Yo/4TTxP/&#13;&#10;AM90/wC/YrmaKAOm/wCE08T/APPdP+/Yo/4TTxP/AM90/wC/YrmaKAOm/wCE08T/APPdP+/Yo/4T&#13;&#10;PxN/z8L/AN+1rmaKAOm/4TPxOP8Al4Q/9s1o/wCE08T/APPdP+/YrmaKAOm/4TTxP/z3T/v2KP8A&#13;&#10;hM/Ex/5eFH/bNa5migDpv+Ey8Tf8/K/9+1o/4TPxOP8Al4Q/9s1rmaKAOK+M/wAN/AH7RfgyX4e/&#13;&#10;HDSrXXtIlkWbyJR5UsUiEEPDMmHib1KkZHFc18BvgN8Gv2XLC/0z4AaBb6BHqk4uL+RpHu55WUYA&#13;&#10;82YlwgxnaDjPNetUV3RzPEqg8MqsvZvXlu+W/psLlV72Om/4TTxP/wA90/79ij/hNPE//PdP+/a1&#13;&#10;zNFcIzpv+Ez8THrcIP8AtmtH/CaeJ/8Anun/AH7FczRQB03/AAmnif8A57p/37Wj/hM/Ew/5eFP/&#13;&#10;AGzWuZooA6b/AITPxOf+XhB/2zWj/hMvE3/Pyv8A37WuZooA6b/hM/E3/Pwv/ftaP+E08T/8/Cf9&#13;&#10;+1rmaKAOm/4TTxP/AM90/wC/Yo/4TTxP/wA90/79iuZooA6b/hNPE/8Az3T/AL9ij/hNPE//AD3T&#13;&#10;/v2K5migDpv+E08T/wDPdP8Av2KP+E08T/8APdP+/YrmaKAOm/4TPxOePPT/AL9ivkP45fsafsu/&#13;&#10;tK+KB42+NvhOLVNXFsLNr60uZrBpIgcgyiBlEjDoGbnHHSvpaiuzA5jiMLP2uGquEu8W0/vVhOKe&#13;&#10;6LPhe6Pgfw7ZeEPBsNppul6bbJZ2FjawqscMMQ2qoAx+J6k8nmt3/hM/E/X7Qn/fta5miuWc3JuT&#13;&#10;d2xnTf8ACaeJ/wDnun/fsUf8Jp4n/wCe6f8AfsVzNFSB03/CaeJ/+e6f9+xR/wAJp4n/AOe6f9+x&#13;&#10;XM0UAdN/wmnif/nun/fsUf8ACaeJ/wDnun/fsVzNFAHTf8Jp4n/57p/37FH/AAmnif8A57p/37Fc&#13;&#10;zRQB03/CaeJ/+e6f9+xR/wAJl4m/5+V/79rXM0UAdN/wmXib/n5X/v2tH/CZeJv+flf+/a1zNFAH&#13;&#10;Tf8ACZ+Jh/y8Kf8AtmtH/CaeJ/8Anun/AH7FczRQB03/AAmnif8A57p/37FQ3HinWr63ey1I29zb&#13;&#10;zI0U1vPCrxyIwwVZTkEEHkEYNc/RTTtqgPlLwJ+wt+yF8MfiZb/GLwL4KtrTxHaXE13bXUtzLcW0&#13;&#10;M1wSXeO2kYxIQT8mB8n8Nfaf/CaeJu06f9+xXM0V2Y7MsRiZKWJqym0rJybenbUmMUtkdN/wmfic&#13;&#10;f8vCH/tmtH/CZ+Juv2hf+/a1zNFcRR03/CaeJ/8Anun/AH7FH/CaeJ/+e6f9+xXM0UAdN/wmnif/&#13;&#10;AJ7p/wB+xR/wmnif/nun/fsVzNFAHTf8Jp4n/wCe6f8AfsUf8Jn4n/5+E/79rXM0UAdN/wAJp4n/&#13;&#10;AOe6f9+xR/wmXib/AJ+V/wC/a1zNFAHTf8Jl4m/5+V/79rR/wmXib/n5X/v2tczRQB03/CZeJv8A&#13;&#10;n5X/AL9rR/wmfiYf8vCn/tmtczRQB03/AAmfib/n4X/v2tH/AAmnif8A57p/37FczRQByHxl+H3g&#13;&#10;T9ojwTL8OvjbpNrrujzSLMYXHkyo6EENFMmHjbI5KkEjjpXIfAL9n/4Lfsr2Ooab+z7oEOhR6tcC&#13;&#10;51CR5Hu7iV1GFXzpiXCDsmdoOTXr1Fd0czxKoPCqrJQerjd8t+9thcqvex03/CZ+Jz/y8IP+2a0f&#13;&#10;8Jp4n/57p/37FczRXCM6b/hNPE//AD3T/v2KP+E08T/890/79iuZooA6b/hNPE3/AD3T/v2KP+Ez&#13;&#10;8TH/AJeFH/bNa5migDpv+Ez8Tj/l4U/9s1o/4TTxP/z3T/v2K5migDpv+E08T/8APdP+/Yo/4TTx&#13;&#10;P/z3T/v2K5migDpv+E08T/8APdP+/Yo/4TTxP/z3T/v2K5migD+Lf/g9U1jUtW+Cv7P76g6uV8U+&#13;&#10;LAMKF/5dNN9PrX+ffX9//wDweif8kT+AH/Y1eLP/AEk02v4AKAP/1P3V/wCCAP8Ayhs+Af8A2K2o&#13;&#10;f+nrUK/YOvx8/wCCAP8Ayhs+Af8A2K2of+nrUK/YOgAooooAKKKKACiiigAooooAKKKKACiiigAo&#13;&#10;oooAKKKKACiiigAooooAKKKKACiiigAooooAKKKKACiiigAooooAKKKKACiiigAooooAKKKKACii&#13;&#10;igAooooAKKKKACiiigAooooAKKKKACiiigAooooAKKKKACiiigAqeCR0cCNVYk4CuquM/RgRmoKs&#13;&#10;WnF1Gf8Apov86qMbuwpOyueLyftW/s2/8LWg+Ac3jjw5/wAJzdNIlv4S3RfbZniGXXyscleuDyK9&#13;&#10;B+IXxM8FfBzw43jH4u6rY+H9IF3Bp51LV1RYVuLtxHBCGcHBkchVA4zX8o3xY+L/AI2+DP8AwVn8&#13;&#10;bj4YL4GsNU1TTtYuoNd8ZRRpDY31rEDbyG7bm3jYth3yOxNeY/HHR/jx8Zf2DvH/AMCvjd8c/iEP&#13;&#10;iFpnjbwf4q1zwp4jt7a6fSLbVtTjign03UYlMN3pjMRJashLKQA3pXzmT50sTgoYhws+WLl215HJ&#13;&#10;Lq+VT5pb2XLfdX+lrZJGnXp05z92TkvNcs6sU30XNyJK+8ua2mh/ZhJcO3zNtfeA6SOiltpGQVJB&#13;&#10;IB68YFVa5jwJ4evfCHw98P8AhTU9VvdeutO0SytbjW9RCi6vpEiUGaUIAoZupwMV09fT4mlGnUnC&#13;&#10;Luk2r97Pc+Swdd1aNOpJWckn96uFFFFYnS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xTf8AB6J/yRP4Af8AY1eLP/STTa/gAr+//wD4PRP+SJ/AD/savFn/AKSabX8AFAH/1f3d/wCD&#13;&#10;f2zvJf8AgjV8Anihlcf8ItqHzKhI/wCQ1qHcV+w39naj/wA+1x/3w3+FfnF/wbl/8oUfgF/2LOof&#13;&#10;+ni+r9sqAPmr+ztR/wCfa4/74b/Cj+ztR/59rj/vhv8ACvpWigD5q/s7Uf8An2uP++G/wo/s/UP+&#13;&#10;fef/AL4NfStFAHzV/Z+oH/l3n/74b/Cj+z9Q/wCfef8A74avpWigD5q/s7Uf+fa4/wC+G/wo/s7U&#13;&#10;f+fa4/74b/CvpWigD5q/s/UP+fef/vhv8KP7P1D/AJ95/wDvhv8ACvpWigD5q/s/UP8An3n/AO+G&#13;&#10;/wAKP7P1D/n3n/74NfStFAHzV/Z+of8APvP/AN8Gj+z9Q/595/8Avg19K0UAfNX9n6j/AM+8/wD3&#13;&#10;w1H9naj/AM+1x/3w3+FfStFAHzV/Z2o/8+1x/wB8N/hR/Z2o/wDPtcf98N/hX0rRQB81f2dqP/Pt&#13;&#10;cf8AfDf4Uf2dqP8Az7XH/fDf4V9K0UAfNX9n6h0+zz/98N/hR/Z+of8APvP/AN8GvpWigD5q/s/U&#13;&#10;P+fef/vg0f2fqH/PvP8A98GvpWigD5q/s/UP+fef/vg0f2fqHX7PP/3w3+FfStFAHzV/Z+of8+8/&#13;&#10;/fBo/s/UP+fef/vg19K0UAfNX9n6h/z7z/8AfBo/s/UP+fef/vg19K0UAfNX9n6h/wA+8/8A3waP&#13;&#10;7P1D/n3n/wC+DX0rRQB81f2fqH/PvP8A98Gj+z9Q/wCfef8A74NfStFAHzV/Z+of8+8//fBo/s/U&#13;&#10;P+fef/vg19K0UAfNX9n6h/z7z/8AfBo/s/UP+fef/vg19K0UAfNX9n6h/wA+8/8A3waP7P1D/n3n&#13;&#10;/wC+DX0rRQB81f2fqH/PvP8A98Gj+z9Q/wCfef8A74NfStFAHzV/Z+of8+8//fBo/s/UP+fef/vg&#13;&#10;19K0UAfNX9n6h/z7z/8AfBo/s/UP+fef/vg19K0UAfNX9n6h/wA+8/8A3waP7P1D/n3n/wC+DX0r&#13;&#10;RQB81f2fqH/PvP8A98NR/Z+o/wDPvP8A98N/hX0rRQB81f2fqB/5d5/++G/wo+wagelvP/3wf8BX&#13;&#10;0rRQB81f2fqH/PvP/wB8Gj+z9Q/595/++DX0rRQB81f2fqH/AD7z/wDfBo/s7Uf+fa4/74b/AAr6&#13;&#10;VooA+av7O1H/AJ9rj/vhv8KP7O1H/n2uP++G/wAK+laKAPmr+ztR/wCfa4/74b/Cj+ztR/59rj/v&#13;&#10;hv8ACvpWigD5q/s/UP8An3n/AO+GpVsdSRg628+Qcg7G619KUUJgfl34x/4J8fsZfEvx1f8AxM+J&#13;&#10;fwzt9a17VrS50/VLu8edkuYL1dk6PFu2EOPbjqKxPhn/AMEyf2Lvgz8N9X+E3g3wHqUmh63c2V1q&#13;&#10;MGr6leahcKunTLPZ28M9xJJLFbQSKGSFWCAjpX2/+1Z4x8cfD39m3xv43+GoJ1/SvDd9e6Tth88i&#13;&#10;5iiJRhFg78Hnbjmv50f2Kf2zdR0Wy8KWGreKPE2v/ErxL4gthfafNPJdxPHeSAXEb2zA7FQEkf3A&#13;&#10;O2K+74K8K3m2CxeJw8oU40901vp1tokklrrottCcVmlSMoc0m+2u2rf5tv1bfU/oZNheACOK2nVE&#13;&#10;VURdjfKqjAHTsBR/Z2o/8+1x/wB8N/hX0ovSlr4Vybd2OMUkkkfNX9n6h/z7z/8AfDUf2fqP/PvP&#13;&#10;/wB8NX0rRSGfNX9n6gelvP8A98N/hR/Z2o/8+1x/3w3+FfStFAHzV/Z2o/8APtcf98N/hR/Z+oH/&#13;&#10;AJd5/wDvhv8ACvpWigD5q/s7Uf8An2uP++G/wo/s7Uf+fa4/74b/AAr6VooA+av7P1Adbef/AL4b&#13;&#10;/Cj+z9Q/595/++DX0rRQB81f2fqH/PvP/wB8Gj+z9Q/595/++DX0rRQB81f2fqH/AD7z/wDfBo/s&#13;&#10;/UP+fef/AL4NfStFAHzV/Z+of8+8/wD3waP7P1D/AJ95/wDvg19K0UAfNX9n6j/z7z/98N/hR/Z2&#13;&#10;o/8APtcf98N/hX0rRQB81f2dqP8Az7XH/fDf4Uf2dqP/AD7XH/fDf4V9K0UAfNX9n6j/AM+8/wD3&#13;&#10;w3+FH9n6h/z7z/8AfBr6VooA+av7P1D/AJ95/wDvg0f2fqH/AD7z/wDfBr6VooA+av7P1D/n3n/7&#13;&#10;4NH9n6h/z7z/APfBr6VooA+av7P1D/n3n/74aj+ztR/59rj/AL4b/CvpWigD5q/s/UB/y7z/APfD&#13;&#10;f4Uf2fqH/PvP/wB8GvpWigD5q/s/UP8An3n/AO+DR/Z2o/8APtcf98N/hX0rRQB81f2dqP8Az7XH&#13;&#10;/fDf4Uf2fqHT7PP/AN8N/hX0rRQB81f2fqHX7PP/AN8N/hR/Z+of8+8//fBr6VooA+av7P1D/n3n&#13;&#10;/wC+Go/s/UP+fef/AL4b/CvpWigD5q/s/UP+fef/AL4b/Cj+z9Q/595/++Gr6VooA+av7P1Dp9nn&#13;&#10;/wC+G/wo/s/UB/y7z/8AfDf4V9K0UAfNX9n6h/z7z/8AfDf4Uf2dqP8Az7XH/fDf4V9K0UAfNX9n&#13;&#10;6j/z7z/98N/hR/Z+of8APvP/AN8N/hX0rRQB81f2fqH/AD7z/wDfDUf2fqH/AD7z/wDfBr6VooA+&#13;&#10;av7P1D/n3n/74NH9n6h/z7z/APfBr6VooA+av7P1H/n3n/74aj+z9Q/595/++DX0rRQB81f2fqB6&#13;&#10;W8//AHw3+FH9naj/AM+1x/3w3+FfStFAHzV/Z+of8+8//fDUf2fqH/PvP/3wa+laKAPmr+z9Q/59&#13;&#10;5/8Avg0f2fqH/PvP/wB8GvpWigD5q/s/UP8An3n/AO+DR/Z+of8APvP/AN8GvpWigD5q/s/UP+fe&#13;&#10;f/vg0f2fqH/PvP8A98GvpWigD5q/s/UP+fef/vg0f2fqH/PvP/3wa+laKAPmr+z9Q/595/8Avhv/&#13;&#10;AK9H9naj/wA+1x/3w3+FfStFAHzV/Z2o/wDPtcf98N/hR/Z2o/8APtcf98N/hX0rRQB81f2fqA62&#13;&#10;8/8A3w3+FH9n6h/z7z/98GvpWigD5q/s/UP+fef/AL4NH9naj/z7XH/fDf4V9K0UAfNX9naj/wA+&#13;&#10;1x/3w3+FH9naj/z7XH/fDf4V9K0UAfNX9n6gP+Xef/vhv8KP7P1Dr9nn/wC+G/wr6VooA+av7P1D&#13;&#10;/n3n/wC+DR/Z+of8+8//AHwa+laKAPmr+z9Q/wCfef8A74NH9n6h/wA+8/8A3wa+laKAPmr+z9Q/&#13;&#10;595/++DR/Z+of8+8/wD3wa+laKAPmr+z9Q/595/++G/wo/s7Uf8An2uP++G/wr6VooA+av7O1H/n&#13;&#10;2uP++G/wo/s7Uf8An2uP++G/wr6VooA+av7O1H/n2uP++G/wo/s/UB1t5/8Avhv8K+laKAPmr+z9&#13;&#10;QP8Ay7z/APfDf4Uf2dqP/Ptcf98N/hX0rRQB81f2dqP/AD7XH/fDf4Uf2fqA/wCXef8A74b/AAr6&#13;&#10;VooA+av7P1H/AJ95/wDvhv8ACj+z9Q/595/++Gr6VooA+av7P1D/AJ95/wDvg0f2fqH/AD7z/wDf&#13;&#10;Br6VooA+av7P1D/n3n/74NKdO1H/AJ9p/wDvhv8ACvpSigD5q/s/Uf8An3n/AO+G/wAKP7P1D/n3&#13;&#10;n/74NfStFAHzV/Z+of8APvP/AN8Gj+z9Q/595/8Avg19K0UAfNX9n6h/z7z/APfBo/s/UP8An3n/&#13;&#10;AO+DX0rRQB/AX/wek29xB8E/2f8Az43jz4p8WY3gjP8Aomm+tf5/df6JH/B8R/yRz9nr/sZvFf8A&#13;&#10;6S6fX+dvQB//1v6Rv+Dcv/lCj8Av+xZ1D/08X1ftlX4m/wDBuX/yhR+AX/Ys6h/6eL6v2yoAKKKK&#13;&#10;ACiiigAooooAKKKKACiiigAooooAKKKKACiiigAooooAKKKKACiiigAooooAKKKKACiiigAooooA&#13;&#10;KKKKACiiigAooooAKKKKACiiigAooooAKKKKACiiigAooooAKKKKACiiigAooooAKKKKACiiigAo&#13;&#10;oooAKKKKAMfxDI8WgX0sZ2stnMyn0IQ4Nfjt/wAETPhJ8P779hn4ffHbW9I0+88Z6oms3t54muIE&#13;&#10;fUJHudRuVbM2N33AFwOwxX6F/tP/ALTXwb/Zm8CLrvxh1N7KLVZDplha2kRub25llG0iCBfmfZuy&#13;&#10;2OAK+b/+CVfhTwt8IP2RtB+AGi6/Jr1x4Ua7jmubm0ksJmhvbqW7hbyJfmCbJQoboSDXu4fKsyjg&#13;&#10;542lSmqOzkk+XtZvbrb5mbnHmUW9T9JqKKK8I0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D+E//AIPiP+SOfs9/9jN4q/8ASXT6/wA7ev8ARI/4PiP+SOfs9/8AYzeKv/SXT6/z&#13;&#10;t6AP/9f+kb/g3L/5Qo/AL/sWdQ/9PF9X7ZV+Jv8Awbl/8oUfgF/2LOof+ni+r9sqACiiigAooooA&#13;&#10;KKKKACiiigAooooAKKKKACiiigAooooAKKKKACiiigAooooAKKKKACiiigAooooAKKKKACiiigAo&#13;&#10;oooAKKKKACiiigAooooAKKKKACiiigAooooAKKKKACiiigAooooAKKKKACiiigAooooAKKKKACii&#13;&#10;igD8if8Agqb+xr8Z/wBpQ+BPiV8DRpt7rHgbU7i6Oi6jJ5P2qO5CDdFKcqrIVyQ3UdDXX/sB/Bb9&#13;&#10;rTw14q174qftWPptld3dhb6HpGiafIs5SC2bf58kqADJztVeSOSa8U/a6/4K32v7G8vizxH8V9O0&#13;&#10;ew8MeGdUGnf2pPPK0szuMooiQEl2PAC18q/swf8ABxL8LP2zLvVNE/Z/sdL1DVtHtft15pd61zaz&#13;&#10;/ZywXzEEqLvGTzjpX6xg80zmpln9gUuRxte1486i2p97pO13pstdFp8fX4owFNSxM+a0XZvlla6d&#13;&#10;rXtbfQ/pbHSlrE8NapLrnhzT9anQRPeWUF08anIRpYw5UHuATituvymUWm0z66Mk0muoUUUVJQ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B/Cf/wfEf8AJHP2e/8AsZvFX/pLp9f529f6&#13;&#10;JH/B8R/yRz9nv/sZvFX/AKS6fX+dvQB//9D+kb/g3L/5Qo/AL/sWdQ/9PF9X7ZV+Jv8Awbl/8oUf&#13;&#10;gF/2LOof+ni+r9sqACiiigAooooAKKKKACiiigAooooAKKKKACiiigAooooAKKKKACiiigAooooA&#13;&#10;KKKKACiiigAooooAKKKKACiiigAooooAKKKKACiiigAooooAKKKKACiiigAooooAKKKKACiiigAo&#13;&#10;oooAKKKKACiiigAooooAKKKKACiivjH9qTx/+0b8JbceOvhpBpWp+H4kA1O3uIGa5s8f8tvlYb4j&#13;&#10;/FgZXr0rswGCliKqpRkk3td2+Rw5jj44alKtOLaW9ld+p/Gb/wAHK1vqB1nSr/WIfM8HQfFyyfxd&#13;&#10;KwJiih3JsMoGRsI3ZJr5X8Kan8E/FP8AwXQ8Fa1+yDHoU3hSL4XRJ4lufCCg6ek32WUbrkx/IJCw&#13;&#10;jHPU4r+iL4p2Phz47jXo/i1pGla7p/ieUz6vpN7AJbGfIxt8ts8Dsc5ryX4Sfs5/s8fs/wBpfWXw&#13;&#10;G8EeHfB66ltGoPolsIZJwhyoduSQD0FfseVZLPD4qFeclyqTnp8V3QVHlb2cdObz1Vtbn4bjs+hV&#13;&#10;w1SjGLu4yh/dtKo6nM1vzK9l6J9D+r7wgI18KaaIjlRYQbT7eWMV0VfmD+zN8aP2oPjDqlrpGmx6&#13;&#10;Ha+HNIWO31HVpbZyziIACKL5gGlYdccL39K/T0dK/JM3y2eFqunUkm/J3t6n7TkuawxdFVKcWl5q&#13;&#10;1/QWiiivLPX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P4T/+D4j/AJI5+z3/ANjN&#13;&#10;4q/9JdPr/O3r/RI/4PiP+SOfs9/9jN4q/wDSXT6/zt6AP//R/pG/4Ny/+UKPwC/7FnUP/TxfV+2V&#13;&#10;fib/AMG5f/KFH4Bf9izqH/p4vq/bKgAooooAKKKKACiiigAooooAKKKKACiiigAooooAKKKKACii&#13;&#10;igAooooAKKKKACiiigAooooAKKKKACiiigAooooAKKKKACiiigAooooAKKKKACiiigAooooAKKKK&#13;&#10;ACiiigAooooAKKKKACiiigAooooAKKKKACiiigAqGaCG5he3uFWSORSjo43KysMEEHgg1NSZ5xQD&#13;&#10;R+Nv7WH7Js/w1ln+I/w0t3k8Puxk1HTo8s2nMTkyR9SYD3H8H06eJ/s7/s+6/wDtAeItsLPaaBaO&#13;&#10;p1PVFB+bv5EB6NIw6n+Ec+lfvvc21veW8lpdoksUqNHLG43KyMMMpB4II4IrC8J+EfDPgbRIvDnh&#13;&#10;Gyt9PsYmZo7e2UKgLnLH3JPevt6HGteGFdJq89lLy8/NdPx8/gMTwFh54xVk7U93Hz8uyfX8N9Ge&#13;&#10;D/BvhvwF4atfCXhK0js7Czj8uCCPsOpJJ5LE8kk5JrqKAMDFFfFTm5Nyk7tn3sKcYxUYqyQUUUVJ&#13;&#10;Q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B/Cf/wAHxH/JHP2e/wDsZvFX/pLp9f52&#13;&#10;9f6JH/B8R/yRz9nv/sZvFX/pLp9f529AH//S/pG/4Ny/+UKPwC/7FnUP/TxfV+2Vfib/AMG5f/KF&#13;&#10;H4Bf9izqH/p4vq/bKgAooooAKKKKACiiigAooooAKKKKACiiigAooooAKKKKACiiigAooooAKKKK&#13;&#10;ACiiigAooooAKKKKACiiigAooooAKKKKACiiigAooooAKKKKACiiigAooooAKKKKACiiigAooooA&#13;&#10;KKKKACiiigAooooAKKKKACiiigAr8qv+CyXiTxR4S/Yl1fXvCOp6npN3BqNqxutJuGtrkxfMZI1k&#13;&#10;QgjeoxX6q18m/tpfsuWv7YHwKv8A4KXerzaGl7PHN/aEEQmZTGCMbGIBzn1qOX97h5PaNSlJ+kak&#13;&#10;ZS9dE9Ouxz46m54XE047yp1Ir1lCSXpq1r0Pxd+AH/BSv4j+GvDPwb+E/wACfBW/RNd8OQa5qGq/&#13;&#10;FTX5Le81GB5PLltdHvJEaK6v42BZoZXU7SoGa9x/4Jb/ABG/az8Y/tw/tU6L8ZILdPCGnePLUeH4&#13;&#10;31OS7msZ5rSNzawwsNscPllXbBA3kgZ61wvxN/4Ih/FLxh8H/Cn7NHh34zz23w5htLGx8b6FqmiR&#13;&#10;XtzcDT5xNHd6Dd+ar6RetyskqeZuGOOK/UX9lb9jiw/Zg+IHxH8ZaZrl3q0HjzWLDU47a9X97ZrY&#13;&#10;WMVkqNLkmZmEQZnIBJJroVaMlSrSj79pqS6LmjBrrb3Zc0Y73s5O3Mor05Vv3eLprRTlFxt5VJN3&#13;&#10;bu25R96Xw9lex9rjpS0UVkcg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wn&#13;&#10;/wDB8R/yRz9nv/sZvFX/AKS6fX+dvX+iR/wfEf8AJHP2e/8AsZvFX/pLp9f529AH/9P+kb/g3L/5&#13;&#10;Qo/AL/sWdQ/9PF9X7ZV+Jv8Awbl/8oUfgF/2LOof+ni+r9sq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D+E/8A4PiP+SOfs9/9jN4q/wDSXT6/&#13;&#10;zt6/0SP+D4j/AJI5+z3/ANjN4q/9JdPr/O3oA//U/pG/4Ny/+UKPwC/7FnUP/TxfV+2Vfib/AMG5&#13;&#10;f/KFH4Bf9izqH/p4vq/bK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hP/AOD4j/kjn7Pf/YzeKv8A0l0+v87ev9Ej/g+I/wCSOfs9/wDYzeKv&#13;&#10;/SXT6/zt6AP/1f5zv2YP+DjH/gqn+x18BvDn7NHwI8Y6Dp3hHwnay2OiWV14c0y8lihlnkuGDTzw&#13;&#10;NI5MkrHLEnnHQV71/wARZP8AwWv/AOh/8Nf+Eno//wAjV/Nw/wB8/U02gD+kn/iLJ/4LX/8AQ/8A&#13;&#10;hr/wk9H/APkaj/iLJ/4LX/8AQ/8Ahr/wk9H/APkav5tqKAP6Sf8AiLJ/4LX/APQ/+Gv/AAk9H/8A&#13;&#10;kaj/AIiyf+C1/wD0P/hr/wAJPR//AJGr+baigD+kn/iLJ/4LX/8AQ/8Ahr/wk9H/APkaj/iLJ/4L&#13;&#10;X/8AQ/8Ahr/wk9H/APkav5tqKAP6Sf8AiLJ/4LX/APQ/+Gv/AAk9H/8Akaj/AIiyf+C1/wD0P/hr&#13;&#10;/wAJPR//AJGr+baigD+kn/iLJ/4LX/8AQ/8Ahr/wk9H/APkaj/iLJ/4LX/8AQ/8Ahr/wk9H/APka&#13;&#10;v5tqKAP6Sf8AiLJ/4LX/APQ/+Gv/AAk9H/8Akaj/AIiyf+C1/wD0P/hr/wAJPR//AJGr+baigD+k&#13;&#10;n/iLJ/4LX/8AQ/8Ahr/wk9H/APkaj/iLJ/4LX/8AQ/8Ahr/wk9H/APkav5tqKAP6Sf8AiLJ/4LX/&#13;&#10;APQ/+Gv/AAk9H/8Akaj/AIiyf+C1/wD0P/hr/wAJPR//AJGr+baigD+kn/iLJ/4LX/8AQ/8Ahr/w&#13;&#10;k9H/APkaj/iLJ/4LX/8AQ/8Ahr/wk9H/APkav5tqKAP6Sf8AiLJ/4LX/APQ/+Gv/AAk9H/8Akaj/&#13;&#10;AIiyf+C1/wD0P/hr/wAJPR//AJGr+baigD+kn/iLJ/4LX/8AQ/8Ahr/wk9H/APkaj/iLJ/4LX/8A&#13;&#10;Q/8Ahr/wk9H/APkav5tqKAP6Sf8AiLJ/4LX/APQ/+Gv/AAk9H/8Akaj/AIiyf+C1/wD0P/hr/wAJ&#13;&#10;PR//AJGr+baigD+kn/iLJ/4LX/8AQ/8Ahr/wk9H/APkaj/iLJ/4LX/8AQ/8Ahr/wk9H/APkav5tq&#13;&#10;KAP6Sf8AiLJ/4LX/APQ/+Gv/AAk9H/8Akaj/AIiyf+C1/wD0P/hr/wAJPR//AJGr+baigD+kn/iL&#13;&#10;J/4LX/8AQ/8Ahr/wk9H/APkaj/iLJ/4LX/8AQ/8Ahr/wk9H/APkav5tqKAP6Sf8AiLJ/4LX/APQ/&#13;&#10;+Gv/AAk9H/8Akaj/AIiyf+C1/wD0P/hr/wAJPR//AJGr+baigD+kn/iLJ/4LX/8AQ/8Ahr/wk9H/&#13;&#10;APkaj/iLJ/4LX/8AQ/8Ahr/wk9H/APkav5tqKAP6Sf8AiLJ/4LX/APQ/+Gv/AAk9H/8Akaj/AIiy&#13;&#10;f+C1/wD0P/hr/wAJPR//AJGr+baigD+kn/iLJ/4LX/8AQ/8Ahr/wk9H/APkaj/iLJ/4LX/8AQ/8A&#13;&#10;hr/wk9H/APkav5tqKAP6Sf8AiLJ/4LX/APQ/+Gv/AAk9H/8Akaj/AIiyf+C1/wD0P/hr/wAJPR//&#13;&#10;AJGr+baigD+kn/iLJ/4LX/8AQ/8Ahr/wk9H/APkaj/iLJ/4LX/8AQ/8Ahr/wk9H/APkav5tqKAP6&#13;&#10;Sf8AiLJ/4LX/APQ/+Gv/AAk9H/8Akaj/AIiyf+C1/wD0P/hr/wAJPR//AJGr+baigD+kn/iLJ/4L&#13;&#10;X/8AQ/8Ahr/wk9H/APkaj/iLJ/4LX/8AQ/8Ahr/wk9H/APkav5tqKAP6Sf8AiLJ/4LX/APQ/+Gv/&#13;&#10;AAk9H/8Akaj/AIiyf+C1/wD0P/hr/wAJPR//AJGr+baigD+kn/iLJ/4LX/8AQ/8Ahr/wk9H/APka&#13;&#10;j/iLJ/4LX/8AQ/8Ahr/wk9H/APkav5tqKAP6Sf8AiLJ/4LX/APQ/+Gv/AAk9H/8Akaj/AIiyf+C1&#13;&#10;/wD0P/hr/wAJPR//AJGr+baigD+kn/iLJ/4LX/8AQ/8Ahr/wk9H/APkaj/iLJ/4LX/8AQ/8Ahr/w&#13;&#10;k9H/APkav5tqKAP6Sf8AiLJ/4LX/APQ/+Gv/AAk9H/8Akaj/AIiyf+C1/wD0P/hr/wAJPR//AJGr&#13;&#10;+baigD+kn/iLJ/4LX/8AQ/8Ahr/wk9H/APkaj/iLJ/4LX/8AQ/8Ahr/wk9H/APkav5tqKAP6Sf8A&#13;&#10;iLJ/4LX/APQ/+Gv/AAk9H/8Akaj/AIiyf+C1/wD0P/hr/wAJPR//AJGr+baigD+kn/iLJ/4LX/8A&#13;&#10;Q/8Ahr/wk9H/APkaj/iLJ/4LX/8AQ/8Ahr/wk9H/APkav5tqKAP6Sf8AiLJ/4LX/APQ/+Gv/AAk9&#13;&#10;H/8Akaj/AIiyf+C1/wD0P/hr/wAJPR//AJGr+baigD+kn/iLJ/4LX/8AQ/8Ahr/wk9H/APkaj/iL&#13;&#10;J/4LX/8AQ/8Ahr/wk9H/APkav5tqKAP6Sf8AiLJ/4LX/APQ/+Gv/AAk9H/8Akaj/AIiyf+C1/wD0&#13;&#10;P/hr/wAJPR//AJGr+baigD+kn/iLJ/4LX/8AQ/8Ahr/wk9H/APkaj/iLJ/4LX/8AQ/8Ahr/wk9H/&#13;&#10;APkav5tqKAP6Sf8AiLJ/4LX/APQ/+Gv/AAk9H/8Akaj/AIiyf+C1/wD0P/hr/wAJPR//AJGr+bai&#13;&#10;gD+kn/iLJ/4LX/8AQ/8Ahr/wk9H/APkaj/iLJ/4LX/8AQ/8Ahr/wk9H/APkav5tqKAP6Sf8AiLJ/&#13;&#10;4LX/APQ/+Gv/AAk9H/8Akaj/AIiyf+C1/wD0P/hr/wAJPR//AJGr+baigD+kn/iLJ/4LX/8AQ/8A&#13;&#10;hr/wk9H/APkaj/iLJ/4LX/8AQ/8Ahr/wk9H/APkav5tqKAP6Sf8AiLJ/4LX/APQ/+Gv/AAk9H/8A&#13;&#10;kaj/AIiyf+C1/wD0P/hr/wAJPR//AJGr+baigD+kn/iLJ/4LX/8AQ/8Ahr/wk9H/APkaj/iLJ/4L&#13;&#10;X/8AQ/8Ahr/wk9H/APkav5tqKAP6Sf8AiLJ/4LX/APQ/+Gv/AAk9H/8Akaj/AIiyf+C1/wD0P/hr&#13;&#10;/wAJPR//AJGr+baigD+kn/iLJ/4LX/8AQ/8Ahr/wk9H/APkaj/iLJ/4LX/8AQ/8Ahr/wk9H/APka&#13;&#10;v5tqKAP6Sf8AiLJ/4LX/APQ/+Gv/AAk9H/8Akaj/AIiyf+C1/wD0P/hr/wAJPR//AJGr+baigD+k&#13;&#10;n/iLJ/4LX/8AQ/8Ahr/wk9H/APkaj/iLJ/4LX/8AQ/8Ahr/wk9H/APkav5tqKAP6Sf8AiLJ/4LX/&#13;&#10;APQ/+Gv/AAk9H/8Akaj/AIiyf+C1/wD0P/hr/wAJPR//AJGr+baigD+kn/iLJ/4LX/8AQ/8Ahr/w&#13;&#10;k9H/APkaj/iLJ/4LX/8AQ/8Ahr/wk9H/APkav5tqKAP6Sf8AiLJ/4LX/APQ/+Gv/AAk9H/8Akaj/&#13;&#10;AIiyf+C1/wD0P/hr/wAJPR//AJGr+baigD+kn/iLJ/4LX/8AQ/8Ahr/wk9H/APkaj/iLJ/4LX/8A&#13;&#10;Q/8Ahr/wk9H/APkav5tqKAP6Sf8AiLJ/4LX/APQ/+Gv/AAk9H/8Akaj/AIiyf+C1/wD0P/hr/wAJ&#13;&#10;PR//AJGr+baigD+kn/iLJ/4LX/8AQ/8Ahr/wk9H/APkaj/iLJ/4LX/8AQ/8Ahr/wk9H/APkav5tq&#13;&#10;KAP6Sf8AiLJ/4LX/APQ/+Gv/AAk9H/8Akaj/AIiyf+C1/wD0P/hr/wAJPR//AJGr+baigD+kn/iL&#13;&#10;J/4LX/8AQ/8Ahr/wk9H/APkaj/iLJ/4LX/8AQ/8Ahr/wk9H/APkav5tqKAP6Sf8AiLJ/4LX/APQ/&#13;&#10;+Gv/AAk9H/8Akaj/AIiyf+C1/wD0P/hr/wAJPR//AJGr+baigD+kn/iLJ/4LX/8AQ/8Ahr/wk9H/&#13;&#10;APkaj/iLJ/4LX/8AQ/8Ahr/wk9H/APkav5tqKAP6Sf8AiLJ/4LX/APQ/+Gv/AAk9H/8Akaj/AIiy&#13;&#10;f+C1/wD0P/hr/wAJPR//AJGr+baigD+kn/iLJ/4LX/8AQ/8Ahr/wk9H/APkaj/iLJ/4LX/8AQ/8A&#13;&#10;hr/wk9H/APkav5tqKAP6Sf8AiLJ/4LX/APQ/+Gv/AAk9H/8Akaj/AIiyf+C1/wD0P/hr/wAJPR//&#13;&#10;AJGr+baigD+kn/iLJ/4LX/8AQ/8Ahr/wk9H/APkaj/iLJ/4LX/8AQ/8Ahr/wk9H/APkav5tqKAP6&#13;&#10;Sf8AiLJ/4LX/APQ/+Gv/AAk9H/8Akaj/AIiyf+C1/wD0P/hr/wAJPR//AJGr+baigD+kn/iLJ/4L&#13;&#10;X/8AQ/8Ahr/wk9H/APkaj/iLJ/4LX/8AQ/8Ahr/wk9H/APkav5tqKAP6Sf8AiLJ/4LX/APQ/+Gv/&#13;&#10;AAk9H/8Akaj/AIiyf+C1/wD0P/hr/wAJPR//AJGr+baigD+kn/iLJ/4LX/8AQ/8Ahr/wk9H/APka&#13;&#10;j/iLJ/4LX/8AQ/8Ahr/wk9H/APkav5tqKAP6Sf8AiLJ/4LX/APQ/+Gv/AAk9H/8Akaj/AIiyf+C1&#13;&#10;/wD0P/hr/wAJPR//AJGr+baigD+kn/iLJ/4LX/8AQ/8Ahr/wk9H/APkaj/iLJ/4LX/8AQ/8Ahr/w&#13;&#10;k9H/APkav5tqKAP6Sf8AiLJ/4LX/APQ/+Gv/AAk9H/8Akaj/AIiyf+C1/wD0P/hr/wAJPR//AJGr&#13;&#10;+baigD+kn/iLJ/4LX/8AQ/8Ahr/wk9H/APkaj/iLJ/4LX/8AQ/8Ahr/wk9H/APkav5tqKAP6Sf8A&#13;&#10;iLJ/4LX/APQ/+Gv/AAk9H/8Akaj/AIiyf+C1/wD0P/hr/wAJPR//AJGr+baigD+kn/iLJ/4LX/8A&#13;&#10;Q/8Ahr/wk9H/APkaj/iLJ/4LX/8AQ/8Ahr/wk9H/APkav5tqKAP6Sf8AiLJ/4LX/APQ/+Gv/AAk9&#13;&#10;H/8Akaj/AIiyf+C1/wD0P/hr/wAJPR//AJGr+baigD+kn/iLJ/4LX/8AQ/8Ahr/wk9H/APkaj/iL&#13;&#10;J/4LX/8AQ/8Ahr/wk9H/APkav5tqKAP6Sf8AiLJ/4LX/APQ/+Gv/AAk9H/8Akaj/AIiyf+C1/wD0&#13;&#10;P/hr/wAJPR//AJGr+baigD+kn/iLJ/4LX/8AQ/8Ahr/wk9H/APkaj/iLJ/4LX/8AQ/8Ahr/wk9H/&#13;&#10;APkav5tqKAP6Sf8AiLJ/4LX/APQ/+Gv/AAk9H/8Akaj/AIiyf+C1/wD0P/hr/wAJPR//AJGr+bai&#13;&#10;gD+kn/iLJ/4LX/8AQ/8Ahr/wk9H/APkaj/iLJ/4LX/8AQ/8Ahr/wk9H/APkav5tqKAP6Sf8AiLJ/&#13;&#10;4LX/APQ/+Gv/AAk9H/8Akaj/AIiyf+C1/wD0P/hr/wAJPR//AJGr+baigD+kn/iLJ/4LX/8AQ/8A&#13;&#10;hr/wk9H/APkaj/iLJ/4LX/8AQ/8Ahr/wk9H/APkav5tqKAP6Sf8AiLJ/4LX/APQ/+Gv/AAk9H/8A&#13;&#10;kaj/AIiyf+C1/wD0P/hr/wAJPR//AJGr+baigD+kn/iLJ/4LX/8AQ/8Ahr/wk9H/APkaj/iLJ/4L&#13;&#10;X/8AQ/8Ahr/wk9H/APkav5tqKAP6Sf8AiLJ/4LX/APQ/+Gv/AAk9H/8Akaj/AIiyf+C1/wD0P/hr&#13;&#10;/wAJPR//AJGr+baigD+kn/iLJ/4LX/8AQ/8Ahr/wk9H/APkaj/iLJ/4LX/8AQ/8Ahr/wk9H/APka&#13;&#10;v5tqKAP6Sf8AiLJ/4LX/APQ/+Gv/AAk9H/8Akaj/AIiyf+C1/wD0P/hr/wAJPR//AJGr+baigD+k&#13;&#10;n/iLJ/4LX/8AQ/8Ahr/wk9H/APkaj/iLJ/4LX/8AQ/8Ahr/wk9H/APkav5tqKAP6Sf8AiLJ/4LX/&#13;&#10;APQ/+Gv/AAk9H/8Akaj/AIiyf+C1/wD0P/hr/wAJPR//AJGr+baigD+kn/iLJ/4LX/8AQ/8Ahr/w&#13;&#10;k9H/APkaj/iLJ/4LX/8AQ/8Ahr/wk9H/APkav5tqKAP0/wD2/v8Agr7+3N/wU+0Tw14b/bA8Q6Xr&#13;&#10;lp4Ru7y+0NNO0ey0xopr5Io5yzWkUZcMsSYDZAxxX5l+SnvUUH3z9KtUAf/ZUEsBAi0AFAAGAAgA&#13;&#10;AAAhAIoVP5gMAQAAFQIAABMAAAAAAAAAAAAAAAAAAAAAAFtDb250ZW50X1R5cGVzXS54bWxQSwEC&#13;&#10;LQAUAAYACAAAACEAOP0h/9YAAACUAQAACwAAAAAAAAAAAAAAAAA9AQAAX3JlbHMvLnJlbHNQSwEC&#13;&#10;LQAUAAYACAAAACEAwQ4kOBMFAAD7HgAADgAAAAAAAAAAAAAAAAA8AgAAZHJzL2Uyb0RvYy54bWxQ&#13;&#10;SwECLQAUAAYACAAAACEAWGCzG7oAAAAiAQAAGQAAAAAAAAAAAAAAAAB7BwAAZHJzL19yZWxzL2Uy&#13;&#10;b0RvYy54bWwucmVsc1BLAQItABQABgAIAAAAIQAI6e6Z4AAAAAoBAAAPAAAAAAAAAAAAAAAAAGwI&#13;&#10;AABkcnMvZG93bnJldi54bWxQSwECLQAKAAAAAAAAACEA/tDasCFxAwAhcQMAFQAAAAAAAAAAAAAA&#13;&#10;AAB5CQAAZHJzL21lZGlhL2ltYWdlMS5qcGVnUEsFBgAAAAAGAAYAfQEAAM16AwAAAA==&#13;&#10;">
                <v:shape id="Picture 122" o:spid="_x0000_s1048" type="#_x0000_t75" alt="patch-2" style="position:absolute;top:3694;width:57505;height:360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YTpxwAAAOAAAAAPAAAAZHJzL2Rvd25yZXYueG1sRI/BagIx&#13;&#10;EIbvhb5DmIKXUrNqsbIaRRRFPSi10vOwme4uJpMlibp9+0YQehlm+Pm/4ZvMWmvElXyoHSvodTMQ&#13;&#10;xIXTNZcKTl+rtxGIEJE1Gsek4JcCzKbPTxPMtbvxJ12PsRQJwiFHBVWMTS5lKCqyGLquIU7Zj/MW&#13;&#10;Yzp9KbXHW4JbI/tZNpQWa04fKmxoUVFxPl6sgt1Al++HHa6/65Exm63zp9f9h1Kdl3Y5TmM+BhGp&#13;&#10;jf+NB2Kjk0MP7kJpATn9AwAA//8DAFBLAQItABQABgAIAAAAIQDb4fbL7gAAAIUBAAATAAAAAAAA&#13;&#10;AAAAAAAAAAAAAABbQ29udGVudF9UeXBlc10ueG1sUEsBAi0AFAAGAAgAAAAhAFr0LFu/AAAAFQEA&#13;&#10;AAsAAAAAAAAAAAAAAAAAHwEAAF9yZWxzLy5yZWxzUEsBAi0AFAAGAAgAAAAhAJP1hOnHAAAA4AAA&#13;&#10;AA8AAAAAAAAAAAAAAAAABwIAAGRycy9kb3ducmV2LnhtbFBLBQYAAAAAAwADALcAAAD7AgAAAAA=&#13;&#10;">
                  <v:imagedata r:id="rId37" o:title="patch-2"/>
                  <o:lock v:ext="edit" aspectratio="f"/>
                </v:shape>
                <v:shape id="Text Box 124" o:spid="_x0000_s1049" type="#_x0000_t202" style="position:absolute;width:19577;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Pz+ygAAAOAAAAAPAAAAZHJzL2Rvd25yZXYueG1sRI9NawIx&#13;&#10;EIbvQv9DmIIX0axWRFaj+IFQEQ9a0R6nm2l26WaybKJu++ubgtDLMMPL+wzPdN7YUtyo9oVjBf1e&#13;&#10;AoI4c7pgo+D0tumOQfiArLF0TAq+ycN89tSaYqrdnQ90OwYjIoR9igryEKpUSp/lZNH3XEUcs09X&#13;&#10;WwzxrI3UNd4j3JZykCQjabHg+CHHilY5ZV/Hq1Vw+DmPTX857Oxx937JjNx+rK5bpdrPzXoSx2IC&#13;&#10;IlAT/hsPxKuODi/wJxQXkLNfAAAA//8DAFBLAQItABQABgAIAAAAIQDb4fbL7gAAAIUBAAATAAAA&#13;&#10;AAAAAAAAAAAAAAAAAABbQ29udGVudF9UeXBlc10ueG1sUEsBAi0AFAAGAAgAAAAhAFr0LFu/AAAA&#13;&#10;FQEAAAsAAAAAAAAAAAAAAAAAHwEAAF9yZWxzLy5yZWxzUEsBAi0AFAAGAAgAAAAhAEVg/P7KAAAA&#13;&#10;4AAAAA8AAAAAAAAAAAAAAAAABwIAAGRycy9kb3ducmV2LnhtbFBLBQYAAAAAAwADALcAAAD+AgAA&#13;&#10;AAA=&#13;&#10;" filled="f" stroked="f">
                  <v:path arrowok="t"/>
                  <v:textbox inset=",7.2pt,,7.2pt">
                    <w:txbxContent>
                      <w:p w14:paraId="5D869E06" w14:textId="77777777" w:rsidR="00C468EA" w:rsidRPr="007B5D18" w:rsidRDefault="00C468EA" w:rsidP="00D96DAA">
                        <w:pPr>
                          <w:rPr>
                            <w:sz w:val="20"/>
                            <w:szCs w:val="20"/>
                          </w:rPr>
                        </w:pPr>
                        <w:r w:rsidRPr="007B5D18">
                          <w:rPr>
                            <w:sz w:val="20"/>
                            <w:szCs w:val="20"/>
                          </w:rPr>
                          <w:t>-----------</w:t>
                        </w:r>
                        <w:r>
                          <w:rPr>
                            <w:sz w:val="20"/>
                            <w:szCs w:val="20"/>
                          </w:rPr>
                          <w:t>----</w:t>
                        </w:r>
                        <w:r w:rsidRPr="007B5D18">
                          <w:rPr>
                            <w:sz w:val="20"/>
                            <w:szCs w:val="20"/>
                          </w:rPr>
                          <w:t>----</w:t>
                        </w:r>
                        <w:r>
                          <w:rPr>
                            <w:sz w:val="20"/>
                            <w:szCs w:val="20"/>
                          </w:rPr>
                          <w:t>-</w:t>
                        </w:r>
                        <w:r w:rsidRPr="007B5D18">
                          <w:rPr>
                            <w:sz w:val="20"/>
                            <w:szCs w:val="20"/>
                          </w:rPr>
                          <w:t>(A)-</w:t>
                        </w:r>
                        <w:r>
                          <w:rPr>
                            <w:sz w:val="20"/>
                            <w:szCs w:val="20"/>
                          </w:rPr>
                          <w:t>-----</w:t>
                        </w:r>
                        <w:r w:rsidRPr="007B5D18">
                          <w:rPr>
                            <w:sz w:val="20"/>
                            <w:szCs w:val="20"/>
                          </w:rPr>
                          <w:t>---------------</w:t>
                        </w:r>
                      </w:p>
                    </w:txbxContent>
                  </v:textbox>
                </v:shape>
                <v:shape id="Text Box 125" o:spid="_x0000_s1050" type="#_x0000_t202" style="position:absolute;left:19581;width:18732;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xcERygAAAOAAAAAPAAAAZHJzL2Rvd25yZXYueG1sRI9NawIx&#13;&#10;EIbvQv9DmIIX0axSRVaj+IFQEQ9a0R6nm2l26WaybKJu++ubgtDLMMPL+wzPdN7YUtyo9oVjBf1e&#13;&#10;AoI4c7pgo+D0tumOQfiArLF0TAq+ycN89tSaYqrdnQ90OwYjIoR9igryEKpUSp/lZNH3XEUcs09X&#13;&#10;WwzxrI3UNd4j3JZykCQjabHg+CHHilY5ZV/Hq1Vw+DmPTX/50tnj7v2SGbn9WF23SrWfm/UkjsUE&#13;&#10;RKAm/DceiFcdHYbwJxQXkLNfAAAA//8DAFBLAQItABQABgAIAAAAIQDb4fbL7gAAAIUBAAATAAAA&#13;&#10;AAAAAAAAAAAAAAAAAABbQ29udGVudF9UeXBlc10ueG1sUEsBAi0AFAAGAAgAAAAhAFr0LFu/AAAA&#13;&#10;FQEAAAsAAAAAAAAAAAAAAAAAHwEAAF9yZWxzLy5yZWxzUEsBAi0AFAAGAAgAAAAhAKXFwRHKAAAA&#13;&#10;4AAAAA8AAAAAAAAAAAAAAAAABwIAAGRycy9kb3ducmV2LnhtbFBLBQYAAAAAAwADALcAAAD+AgAA&#13;&#10;AAA=&#13;&#10;" filled="f" stroked="f">
                  <v:path arrowok="t"/>
                  <v:textbox inset=",7.2pt,,7.2pt">
                    <w:txbxContent>
                      <w:p w14:paraId="1069311C" w14:textId="77777777" w:rsidR="00C468EA" w:rsidRPr="007B5D18" w:rsidRDefault="00C468EA" w:rsidP="00D96DAA">
                        <w:pPr>
                          <w:rPr>
                            <w:sz w:val="20"/>
                            <w:szCs w:val="20"/>
                          </w:rPr>
                        </w:pPr>
                        <w:r w:rsidRPr="007B5D18">
                          <w:rPr>
                            <w:sz w:val="20"/>
                            <w:szCs w:val="20"/>
                          </w:rPr>
                          <w:t>--</w:t>
                        </w:r>
                        <w:r>
                          <w:rPr>
                            <w:sz w:val="20"/>
                            <w:szCs w:val="20"/>
                          </w:rPr>
                          <w:t>-</w:t>
                        </w:r>
                        <w:r w:rsidRPr="007B5D18">
                          <w:rPr>
                            <w:sz w:val="20"/>
                            <w:szCs w:val="20"/>
                          </w:rPr>
                          <w:t>-------</w:t>
                        </w:r>
                        <w:r>
                          <w:rPr>
                            <w:sz w:val="20"/>
                            <w:szCs w:val="20"/>
                          </w:rPr>
                          <w:t>---------</w:t>
                        </w:r>
                        <w:r w:rsidRPr="007B5D18">
                          <w:rPr>
                            <w:sz w:val="20"/>
                            <w:szCs w:val="20"/>
                          </w:rPr>
                          <w:t>(B)</w:t>
                        </w:r>
                        <w:r>
                          <w:rPr>
                            <w:sz w:val="20"/>
                            <w:szCs w:val="20"/>
                          </w:rPr>
                          <w:t>---------</w:t>
                        </w:r>
                        <w:r w:rsidRPr="007B5D18">
                          <w:rPr>
                            <w:sz w:val="20"/>
                            <w:szCs w:val="20"/>
                          </w:rPr>
                          <w:t>--------------</w:t>
                        </w:r>
                      </w:p>
                    </w:txbxContent>
                  </v:textbox>
                </v:shape>
                <v:shape id="Text Box 126" o:spid="_x0000_s1051" type="#_x0000_t202" style="position:absolute;left:39069;width:18301;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W/r9ygAAAOAAAAAPAAAAZHJzL2Rvd25yZXYueG1sRI9NawIx&#13;&#10;EIbvQv9DmIIX0axSVFaj+IFQEQ9a0R6nm2l26WaybKJu++ubgtDLMMPL+wzPdN7YUtyo9oVjBf1e&#13;&#10;AoI4c7pgo+D0tumOQfiArLF0TAq+ycN89tSaYqrdnQ90OwYjIoR9igryEKpUSp/lZNH3XEUcs09X&#13;&#10;WwzxrI3UNd4j3JZykCRDabHg+CHHilY5ZV/Hq1Vw+DmPTX/50tnj7v2SGbn9WF23SrWfm/UkjsUE&#13;&#10;RKAm/DceiFcdHUbwJxQXkLNfAAAA//8DAFBLAQItABQABgAIAAAAIQDb4fbL7gAAAIUBAAATAAAA&#13;&#10;AAAAAAAAAAAAAAAAAABbQ29udGVudF9UeXBlc10ueG1sUEsBAi0AFAAGAAgAAAAhAFr0LFu/AAAA&#13;&#10;FQEAAAsAAAAAAAAAAAAAAAAAHwEAAF9yZWxzLy5yZWxzUEsBAi0AFAAGAAgAAAAhADpb+v3KAAAA&#13;&#10;4AAAAA8AAAAAAAAAAAAAAAAABwIAAGRycy9kb3ducmV2LnhtbFBLBQYAAAAAAwADALcAAAD+AgAA&#13;&#10;AAA=&#13;&#10;" filled="f" stroked="f">
                  <v:path arrowok="t"/>
                  <v:textbox inset=",7.2pt,,7.2pt">
                    <w:txbxContent>
                      <w:p w14:paraId="2E8DCC59" w14:textId="77777777" w:rsidR="00C468EA" w:rsidRPr="007B5D18" w:rsidRDefault="00C468EA" w:rsidP="00D96DAA">
                        <w:pPr>
                          <w:rPr>
                            <w:sz w:val="20"/>
                            <w:szCs w:val="20"/>
                          </w:rPr>
                        </w:pPr>
                        <w:r>
                          <w:rPr>
                            <w:sz w:val="20"/>
                            <w:szCs w:val="20"/>
                          </w:rPr>
                          <w:t>----</w:t>
                        </w:r>
                        <w:r w:rsidRPr="007B5D18">
                          <w:rPr>
                            <w:sz w:val="20"/>
                            <w:szCs w:val="20"/>
                          </w:rPr>
                          <w:t>--------------(C)</w:t>
                        </w:r>
                        <w:r>
                          <w:rPr>
                            <w:sz w:val="20"/>
                            <w:szCs w:val="20"/>
                          </w:rPr>
                          <w:t>------</w:t>
                        </w:r>
                        <w:r w:rsidRPr="007B5D18">
                          <w:rPr>
                            <w:sz w:val="20"/>
                            <w:szCs w:val="20"/>
                          </w:rPr>
                          <w:t>------------</w:t>
                        </w:r>
                      </w:p>
                    </w:txbxContent>
                  </v:textbox>
                </v:shape>
                <v:shape id="Text Box 127" o:spid="_x0000_s1052" type="#_x0000_t202" style="position:absolute;left:461;top:16071;width:4509;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xG6PygAAAOAAAAAPAAAAZHJzL2Rvd25yZXYueG1sRI9PawJB&#13;&#10;DMXvhX6HIQUvRWeVUmR1lNZSqJQe/IN6jDvp7NKdzLIz6rafvjkIXh55PPJL3nTe+VqdqY1VYAPD&#13;&#10;QQaKuAi2Ymdgu3nvj0HFhGyxDkwGfinCfHZ/N8Xchguv6LxOTgmEY44GypSaXOtYlOQxDkJDLNl3&#13;&#10;aD0msa3TtsWLwH2tR1n2rD1WLBdKbGhRUvGzPnkDq7/d2A1fnx6/8POwL5xeHhenpTG9h+5tIvIy&#13;&#10;AZWoS7eNK+LDSgf5WArJAHr2DwAA//8DAFBLAQItABQABgAIAAAAIQDb4fbL7gAAAIUBAAATAAAA&#13;&#10;AAAAAAAAAAAAAAAAAABbQ29udGVudF9UeXBlc10ueG1sUEsBAi0AFAAGAAgAAAAhAFr0LFu/AAAA&#13;&#10;FQEAAAsAAAAAAAAAAAAAAAAAHwEAAF9yZWxzLy5yZWxzUEsBAi0AFAAGAAgAAAAhAEvEbo/KAAAA&#13;&#10;4AAAAA8AAAAAAAAAAAAAAAAABwIAAGRycy9kb3ducmV2LnhtbFBLBQYAAAAAAwADALcAAAD+AgAA&#13;&#10;AAA=&#13;&#10;" filled="f" stroked="f">
                  <v:path arrowok="t"/>
                  <v:textbox inset=",7.2pt,,7.2pt">
                    <w:txbxContent>
                      <w:p w14:paraId="10E54F9F" w14:textId="77777777" w:rsidR="00C468EA" w:rsidRPr="007B5D18" w:rsidRDefault="00C468EA" w:rsidP="00D96DAA">
                        <w:pPr>
                          <w:rPr>
                            <w:sz w:val="20"/>
                            <w:szCs w:val="20"/>
                          </w:rPr>
                        </w:pPr>
                        <w:r w:rsidRPr="007B5D18">
                          <w:rPr>
                            <w:sz w:val="20"/>
                            <w:szCs w:val="20"/>
                          </w:rPr>
                          <w:t>(a2)</w:t>
                        </w:r>
                      </w:p>
                    </w:txbxContent>
                  </v:textbox>
                </v:shape>
                <v:shape id="Text Box 128" o:spid="_x0000_s1053" type="#_x0000_t202" style="position:absolute;left:6742;top:4156;width:4509;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MsUygAAAOAAAAAPAAAAZHJzL2Rvd25yZXYueG1sRI/BagIx&#13;&#10;EIbvgu8QRuhF3KyliK5GaS2FinjQlupx3IzZpZvJsom6+vRNodDLMMPP/w3fbNHaSlyo8aVjBcMk&#13;&#10;BUGcO12yUfD58TYYg/ABWWPlmBTcyMNi3u3MMNPuylu67IIREcI+QwVFCHUmpc8LsugTVxPH7OQa&#13;&#10;iyGejZG6wWuE20o+pulIWiw5fiiwpmVB+ffubBVs719jM3x56m9wfdjnRq6Oy/NKqYde+zqN43kK&#13;&#10;IlAb/ht/iHcdHSbwKxQXkPMfAAAA//8DAFBLAQItABQABgAIAAAAIQDb4fbL7gAAAIUBAAATAAAA&#13;&#10;AAAAAAAAAAAAAAAAAABbQ29udGVudF9UeXBlc10ueG1sUEsBAi0AFAAGAAgAAAAhAFr0LFu/AAAA&#13;&#10;FQEAAAsAAAAAAAAAAAAAAAAAHwEAAF9yZWxzLy5yZWxzUEsBAi0AFAAGAAgAAAAhACSIyxTKAAAA&#13;&#10;4AAAAA8AAAAAAAAAAAAAAAAABwIAAGRycy9kb3ducmV2LnhtbFBLBQYAAAAAAwADALcAAAD+AgAA&#13;&#10;AAA=&#13;&#10;" filled="f" stroked="f">
                  <v:path arrowok="t"/>
                  <v:textbox inset=",7.2pt,,7.2pt">
                    <w:txbxContent>
                      <w:p w14:paraId="482C3FB5" w14:textId="77777777" w:rsidR="00C468EA" w:rsidRPr="007B5D18" w:rsidRDefault="00C468EA" w:rsidP="00D96DAA">
                        <w:pPr>
                          <w:rPr>
                            <w:sz w:val="20"/>
                            <w:szCs w:val="20"/>
                          </w:rPr>
                        </w:pPr>
                        <w:r w:rsidRPr="007B5D18">
                          <w:rPr>
                            <w:sz w:val="20"/>
                            <w:szCs w:val="20"/>
                          </w:rPr>
                          <w:t>(a1)</w:t>
                        </w:r>
                      </w:p>
                    </w:txbxContent>
                  </v:textbox>
                </v:shape>
                <v:shape id="Text Box 129" o:spid="_x0000_s1054" type="#_x0000_t202" style="position:absolute;left:21982;top:4156;width:4509;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3qg0ygAAAOAAAAAPAAAAZHJzL2Rvd25yZXYueG1sRI9BawIx&#13;&#10;EIXvhf6HMAUvRbNKEVmN0lqESvGgLepxuplml24myybq1l/vHAq9DDyG9z2+2aLztTpTG6vABoaD&#13;&#10;DBRxEWzFzsDnx6o/ARUTssU6MBn4pQiL+f3dDHMbLryl8y45JRCOORooU2pyrWNRksc4CA2x/L5D&#13;&#10;6zFJbJ22LV4E7ms9yrKx9lixLJTY0LKk4md38ga21/3EDV+eHjf4fjwUTq+/lqe1Mb2H7nUq53kK&#13;&#10;KlGX/ht/iDdrYCQKIiQyoOc3AAAA//8DAFBLAQItABQABgAIAAAAIQDb4fbL7gAAAIUBAAATAAAA&#13;&#10;AAAAAAAAAAAAAAAAAABbQ29udGVudF9UeXBlc10ueG1sUEsBAi0AFAAGAAgAAAAhAFr0LFu/AAAA&#13;&#10;FQEAAAsAAAAAAAAAAAAAAAAAHwEAAF9yZWxzLy5yZWxzUEsBAi0AFAAGAAgAAAAhAHveqDTKAAAA&#13;&#10;4AAAAA8AAAAAAAAAAAAAAAAABwIAAGRycy9kb3ducmV2LnhtbFBLBQYAAAAAAwADALcAAAD+AgAA&#13;&#10;AAA=&#13;&#10;" filled="f" stroked="f">
                  <v:path arrowok="t"/>
                  <v:textbox inset=",7.2pt,,7.2pt">
                    <w:txbxContent>
                      <w:p w14:paraId="6494DE64" w14:textId="77777777" w:rsidR="00C468EA" w:rsidRPr="007B5D18" w:rsidRDefault="00C468EA" w:rsidP="00D96DAA">
                        <w:pPr>
                          <w:rPr>
                            <w:sz w:val="20"/>
                            <w:szCs w:val="20"/>
                          </w:rPr>
                        </w:pPr>
                        <w:r w:rsidRPr="007B5D18">
                          <w:rPr>
                            <w:sz w:val="20"/>
                            <w:szCs w:val="20"/>
                          </w:rPr>
                          <w:t>(b1)</w:t>
                        </w:r>
                      </w:p>
                    </w:txbxContent>
                  </v:textbox>
                </v:shape>
                <w10:anchorlock/>
              </v:group>
            </w:pict>
          </mc:Fallback>
        </mc:AlternateContent>
      </w:r>
    </w:p>
    <w:p w14:paraId="05DBA851" w14:textId="7F019E62" w:rsidR="00F67050" w:rsidRPr="00D96DAA" w:rsidRDefault="00D96DAA" w:rsidP="00D96DAA">
      <w:pPr>
        <w:pStyle w:val="Caption1"/>
        <w:rPr>
          <w:rFonts w:eastAsia="MS Mincho"/>
        </w:rPr>
      </w:pPr>
      <w:r>
        <w:t xml:space="preserve">Figure </w:t>
      </w:r>
      <w:r w:rsidR="003C6414">
        <w:fldChar w:fldCharType="begin"/>
      </w:r>
      <w:r w:rsidR="003C6414">
        <w:instrText xml:space="preserve"> SEQ Figure \* ARABIC </w:instrText>
      </w:r>
      <w:r w:rsidR="003C6414">
        <w:fldChar w:fldCharType="separate"/>
      </w:r>
      <w:r w:rsidR="00A347BF">
        <w:rPr>
          <w:noProof/>
        </w:rPr>
        <w:t>14</w:t>
      </w:r>
      <w:r w:rsidR="003C6414">
        <w:rPr>
          <w:noProof/>
        </w:rPr>
        <w:fldChar w:fldCharType="end"/>
      </w:r>
      <w:r>
        <w:t xml:space="preserve"> :</w:t>
      </w:r>
      <w:r w:rsidRPr="009643F1">
        <w:t xml:space="preserve"> Le patch rassemblant les différentes transformations effectuées sur les neumes</w:t>
      </w:r>
      <w:r>
        <w:t>.</w:t>
      </w:r>
    </w:p>
    <w:p w14:paraId="56D4CC2B" w14:textId="72C4E3AA" w:rsidR="00F67050" w:rsidRPr="00D96DAA" w:rsidRDefault="00F67050" w:rsidP="00D96DAA">
      <w:pPr>
        <w:pStyle w:val="Default"/>
        <w:rPr>
          <w:rFonts w:eastAsia="MS Mincho"/>
        </w:rPr>
      </w:pPr>
      <w:r w:rsidRPr="00D96DAA">
        <w:rPr>
          <w:rFonts w:eastAsia="MS Mincho"/>
        </w:rPr>
        <w:t xml:space="preserve">La section (A) du patch </w:t>
      </w:r>
      <w:r w:rsidR="004E5E07">
        <w:rPr>
          <w:rFonts w:eastAsia="MS Mincho"/>
        </w:rPr>
        <w:t>tisse une</w:t>
      </w:r>
      <w:r w:rsidRPr="00D96DAA">
        <w:rPr>
          <w:rFonts w:eastAsia="MS Mincho"/>
        </w:rPr>
        <w:t xml:space="preserve"> trame dont la texture harmonique </w:t>
      </w:r>
      <w:r w:rsidR="004E5E07">
        <w:rPr>
          <w:rFonts w:eastAsia="MS Mincho"/>
        </w:rPr>
        <w:t>est représentée s</w:t>
      </w:r>
      <w:r w:rsidRPr="00D96DAA">
        <w:rPr>
          <w:rFonts w:eastAsia="MS Mincho"/>
        </w:rPr>
        <w:t xml:space="preserve">ous forme d’un accord complexe avec des micro intervalles (a1). La durée et forme globale de la trame </w:t>
      </w:r>
      <w:r w:rsidR="008B6A6E">
        <w:rPr>
          <w:rFonts w:eastAsia="MS Mincho"/>
        </w:rPr>
        <w:t>peuvent</w:t>
      </w:r>
      <w:r w:rsidR="008B6A6E" w:rsidRPr="00D96DAA">
        <w:rPr>
          <w:rFonts w:eastAsia="MS Mincho"/>
        </w:rPr>
        <w:t xml:space="preserve"> </w:t>
      </w:r>
      <w:r w:rsidRPr="00D96DAA">
        <w:rPr>
          <w:rFonts w:eastAsia="MS Mincho"/>
        </w:rPr>
        <w:t>être déterminé</w:t>
      </w:r>
      <w:r w:rsidR="008B6A6E">
        <w:rPr>
          <w:rFonts w:eastAsia="MS Mincho"/>
        </w:rPr>
        <w:t>es</w:t>
      </w:r>
      <w:r w:rsidRPr="00D96DAA">
        <w:rPr>
          <w:rFonts w:eastAsia="MS Mincho"/>
        </w:rPr>
        <w:t xml:space="preserve"> par les BPF (a2).</w:t>
      </w:r>
    </w:p>
    <w:p w14:paraId="5BA9553D" w14:textId="77777777" w:rsidR="00D96DAA" w:rsidRDefault="00D96DAA" w:rsidP="00D96DAA">
      <w:pPr>
        <w:pStyle w:val="FIGURES"/>
        <w:keepNext/>
      </w:pPr>
      <w:r w:rsidRPr="00D96DAA">
        <w:rPr>
          <w:rFonts w:eastAsia="MS Mincho"/>
        </w:rPr>
        <w:lastRenderedPageBreak/>
        <w:drawing>
          <wp:inline distT="0" distB="0" distL="0" distR="0" wp14:anchorId="6AE32D0B" wp14:editId="607F625E">
            <wp:extent cx="3073400" cy="2285365"/>
            <wp:effectExtent l="0" t="0" r="0" b="635"/>
            <wp:docPr id="7" name="Picture 118" descr="vibra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18" descr="vibrato"/>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73400" cy="2285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A37D929" w14:textId="0EF0219D" w:rsidR="00D96DAA" w:rsidRDefault="00D96DAA" w:rsidP="00D96DAA">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15</w:t>
      </w:r>
      <w:r w:rsidR="003C6414">
        <w:rPr>
          <w:noProof/>
        </w:rPr>
        <w:fldChar w:fldCharType="end"/>
      </w:r>
      <w:r>
        <w:t xml:space="preserve"> :</w:t>
      </w:r>
      <w:r w:rsidRPr="00645BBE">
        <w:t xml:space="preserve"> Patch générateur de vibratos appliqués au neume</w:t>
      </w:r>
      <w:r>
        <w:t>.</w:t>
      </w:r>
    </w:p>
    <w:p w14:paraId="3CA975EC" w14:textId="0BB35EB9" w:rsidR="00F67050" w:rsidRPr="00232BDD" w:rsidRDefault="00F67050" w:rsidP="00D96DAA">
      <w:pPr>
        <w:pStyle w:val="Default"/>
        <w:rPr>
          <w:rFonts w:eastAsia="MS Mincho"/>
        </w:rPr>
      </w:pPr>
      <w:r w:rsidRPr="00232BDD">
        <w:rPr>
          <w:rFonts w:eastAsia="MS Mincho"/>
        </w:rPr>
        <w:t xml:space="preserve">Le neume est généré dans la section (B) selon le trait représenté dans les deux BPF d’amplitude et d’intensité (b1). Le timbre du neume qui est représenté par un accord (b2) </w:t>
      </w:r>
      <w:r w:rsidR="004E5E07">
        <w:rPr>
          <w:rFonts w:eastAsia="MS Mincho"/>
        </w:rPr>
        <w:t>provient</w:t>
      </w:r>
      <w:r w:rsidRPr="00232BDD">
        <w:rPr>
          <w:rFonts w:eastAsia="MS Mincho"/>
        </w:rPr>
        <w:t xml:space="preserve"> de la structure harmonique de la trame.</w:t>
      </w:r>
    </w:p>
    <w:p w14:paraId="4C1DB294" w14:textId="73F7361A" w:rsidR="00F67050" w:rsidRPr="00235375" w:rsidRDefault="00F67050" w:rsidP="00D96DAA">
      <w:pPr>
        <w:pStyle w:val="Default"/>
        <w:rPr>
          <w:rFonts w:eastAsia="MS Mincho"/>
        </w:rPr>
      </w:pPr>
      <w:r w:rsidRPr="00232BDD">
        <w:rPr>
          <w:rFonts w:eastAsia="MS Mincho"/>
        </w:rPr>
        <w:t>Quant à la section (C) des traitements supplémentaire</w:t>
      </w:r>
      <w:r w:rsidR="00D96DAA">
        <w:rPr>
          <w:rFonts w:eastAsia="MS Mincho"/>
        </w:rPr>
        <w:t>s</w:t>
      </w:r>
      <w:r w:rsidRPr="00232BDD">
        <w:rPr>
          <w:rFonts w:eastAsia="MS Mincho"/>
        </w:rPr>
        <w:t xml:space="preserve">, comme l’ajout de vibrato s’effectuent ici, toujours selon les traits représentés dans les BPF. </w:t>
      </w:r>
      <w:r w:rsidR="004E5E07">
        <w:rPr>
          <w:rFonts w:eastAsia="MS Mincho"/>
        </w:rPr>
        <w:t>La figure 15 montre l</w:t>
      </w:r>
      <w:r w:rsidR="004E5E07" w:rsidRPr="00232BDD">
        <w:rPr>
          <w:rFonts w:eastAsia="MS Mincho"/>
        </w:rPr>
        <w:t xml:space="preserve">e </w:t>
      </w:r>
      <w:r w:rsidRPr="00232BDD">
        <w:rPr>
          <w:rFonts w:eastAsia="MS Mincho"/>
        </w:rPr>
        <w:t xml:space="preserve">patch </w:t>
      </w:r>
      <w:r w:rsidR="004E5E07">
        <w:rPr>
          <w:rFonts w:eastAsia="MS Mincho"/>
        </w:rPr>
        <w:t>d’</w:t>
      </w:r>
      <w:r w:rsidRPr="00232BDD">
        <w:rPr>
          <w:rFonts w:eastAsia="MS Mincho"/>
        </w:rPr>
        <w:t xml:space="preserve">un module pour générer les vibratos avec la possibilité de changer des paramètres différents, comme la fréquence, la déviation de hauteur, la durée, l’amplitude etc. </w:t>
      </w:r>
    </w:p>
    <w:p w14:paraId="2A58BB6C" w14:textId="00D7353C" w:rsidR="008E4138" w:rsidRDefault="00F67050" w:rsidP="00D96DAA">
      <w:pPr>
        <w:pStyle w:val="Default"/>
        <w:rPr>
          <w:rFonts w:eastAsia="MS Mincho"/>
        </w:rPr>
      </w:pPr>
      <w:r w:rsidRPr="002A37EF">
        <w:rPr>
          <w:rFonts w:eastAsia="MS Mincho"/>
        </w:rPr>
        <w:t xml:space="preserve">Dans l’extrait de la partition présentée à la fin de ce </w:t>
      </w:r>
      <w:r>
        <w:rPr>
          <w:rFonts w:eastAsia="MS Mincho"/>
        </w:rPr>
        <w:t>document</w:t>
      </w:r>
      <w:r w:rsidRPr="002A37EF">
        <w:rPr>
          <w:rFonts w:eastAsia="MS Mincho"/>
        </w:rPr>
        <w:t xml:space="preserve">, nous constatons comment l’ensemble des opérations ci-dessus ont été mises en œuvre dans une pièce pour quatuor et électronique. Les gestes des instrumentistes, la texture harmonique de la partie instrumentale et des sons de synthèse, les vibratos des violons, et même le choix du son harmonique ont été conçus autour du neume </w:t>
      </w:r>
      <w:r w:rsidRPr="002A37EF">
        <w:rPr>
          <w:rFonts w:eastAsia="MS Mincho"/>
          <w:i/>
        </w:rPr>
        <w:t>seg</w:t>
      </w:r>
      <w:r w:rsidR="00232BDD">
        <w:rPr>
          <w:rFonts w:eastAsia="MS Mincho"/>
          <w:i/>
        </w:rPr>
        <w:t>ā</w:t>
      </w:r>
      <w:r w:rsidRPr="002A37EF">
        <w:rPr>
          <w:rFonts w:eastAsia="MS Mincho"/>
          <w:i/>
        </w:rPr>
        <w:t>h</w:t>
      </w:r>
      <w:r w:rsidRPr="002A37EF">
        <w:rPr>
          <w:rFonts w:eastAsia="MS Mincho"/>
        </w:rPr>
        <w:t>.</w:t>
      </w:r>
    </w:p>
    <w:p w14:paraId="50762743" w14:textId="77777777" w:rsidR="005063FA" w:rsidRDefault="005063FA">
      <w:pPr>
        <w:rPr>
          <w:rFonts w:ascii="Baskerville SemiBold" w:hAnsi="Baskerville SemiBold"/>
          <w:b/>
          <w:kern w:val="32"/>
          <w:sz w:val="32"/>
          <w:szCs w:val="32"/>
        </w:rPr>
      </w:pPr>
      <w:r>
        <w:br w:type="page"/>
      </w:r>
    </w:p>
    <w:p w14:paraId="08449E41" w14:textId="558F9ED2" w:rsidR="00235375" w:rsidRPr="00ED433B" w:rsidRDefault="002D20EB" w:rsidP="00316F4C">
      <w:pPr>
        <w:pStyle w:val="Heading1"/>
      </w:pPr>
      <w:bookmarkStart w:id="16" w:name="_Toc121091817"/>
      <w:r w:rsidRPr="00ED433B">
        <w:lastRenderedPageBreak/>
        <w:t>L’ÉMERGENCE DE GESTE COMME L’IDÉE OU L’IMAGINAIRE</w:t>
      </w:r>
      <w:bookmarkEnd w:id="16"/>
    </w:p>
    <w:p w14:paraId="126A6526" w14:textId="5F34FEDD" w:rsidR="00973DB7" w:rsidRDefault="00235375" w:rsidP="00973DB7">
      <w:pPr>
        <w:pStyle w:val="Default"/>
      </w:pPr>
      <w:r w:rsidRPr="00973DB7">
        <w:t>Qui dit la vie, dit le mouvement. Qui dit le geste, dit le mouvement. La vie est sans doute le plus grand geste vécu par l’être humain. D’un certain point de vue toute activité humaine, quelle que soit sa nature, est considérée comme une manifestation des gestes subordonnés qui représentent la vie</w:t>
      </w:r>
      <w:r w:rsidR="001F26CF" w:rsidRPr="00973DB7">
        <w:t> : d</w:t>
      </w:r>
      <w:r w:rsidR="00D76BE2" w:rsidRPr="00973DB7">
        <w:t xml:space="preserve">e la mère qui protège son enfant contre le froids en le couvrant, </w:t>
      </w:r>
      <w:r w:rsidR="00F70446" w:rsidRPr="00973DB7">
        <w:t xml:space="preserve">des </w:t>
      </w:r>
      <w:r w:rsidR="001F26CF" w:rsidRPr="000D75DC">
        <w:t xml:space="preserve">écolières iraniennes </w:t>
      </w:r>
      <w:r w:rsidR="00F70446" w:rsidRPr="000D75DC">
        <w:t xml:space="preserve">qui </w:t>
      </w:r>
      <w:r w:rsidR="001F26CF" w:rsidRPr="000D75DC">
        <w:t>retirent</w:t>
      </w:r>
      <w:r w:rsidR="00F70446" w:rsidRPr="000D75DC">
        <w:t xml:space="preserve"> leurs voiles </w:t>
      </w:r>
      <w:r w:rsidR="001F26CF" w:rsidRPr="000D75DC">
        <w:t>et chantent pour</w:t>
      </w:r>
      <w:r w:rsidR="00F70446" w:rsidRPr="000D75DC">
        <w:t xml:space="preserve"> </w:t>
      </w:r>
      <w:r w:rsidR="001F26CF" w:rsidRPr="000D75DC">
        <w:t>réclamer</w:t>
      </w:r>
      <w:r w:rsidR="00F70446" w:rsidRPr="000D75DC">
        <w:t xml:space="preserve"> </w:t>
      </w:r>
      <w:r w:rsidR="001F26CF" w:rsidRPr="000D75DC">
        <w:t>leur</w:t>
      </w:r>
      <w:r w:rsidR="00F70446" w:rsidRPr="000D75DC">
        <w:t xml:space="preserve"> liberté</w:t>
      </w:r>
      <w:r w:rsidR="001F26CF" w:rsidRPr="000D75DC">
        <w:t>, jusqu’au compositeur qui prend son crayon pour tracer ses idées, ou le</w:t>
      </w:r>
      <w:r w:rsidR="00D34BF8" w:rsidRPr="000D75DC">
        <w:t xml:space="preserve"> </w:t>
      </w:r>
      <w:r w:rsidR="0083052C" w:rsidRPr="000D75DC">
        <w:t xml:space="preserve">flûtiste qui </w:t>
      </w:r>
      <w:r w:rsidR="001F26CF" w:rsidRPr="000D75DC">
        <w:t xml:space="preserve">donne vie à </w:t>
      </w:r>
      <w:r w:rsidR="00B6617D">
        <w:t>la</w:t>
      </w:r>
      <w:r w:rsidR="001F26CF" w:rsidRPr="000D75DC">
        <w:t xml:space="preserve"> partition d</w:t>
      </w:r>
      <w:r w:rsidR="00973DB7" w:rsidRPr="000D75DC">
        <w:t>’</w:t>
      </w:r>
      <w:r w:rsidR="001F26CF" w:rsidRPr="000D75DC">
        <w:t>u</w:t>
      </w:r>
      <w:r w:rsidR="00973DB7" w:rsidRPr="000D75DC">
        <w:t>n</w:t>
      </w:r>
      <w:r w:rsidR="001F26CF" w:rsidRPr="000D75DC">
        <w:t xml:space="preserve"> concerto fraichement composé</w:t>
      </w:r>
      <w:r w:rsidR="00973DB7" w:rsidRPr="000D75DC">
        <w:t xml:space="preserve"> pour lui,</w:t>
      </w:r>
      <w:r w:rsidR="001F26CF" w:rsidRPr="000D75DC">
        <w:t xml:space="preserve"> en passant par</w:t>
      </w:r>
      <w:r w:rsidR="00D76BE2" w:rsidRPr="000D75DC">
        <w:t xml:space="preserve"> le régisseur qui s’occupe du bon déroulement de l’événement</w:t>
      </w:r>
      <w:r w:rsidR="00973DB7" w:rsidRPr="000D75DC">
        <w:t>,</w:t>
      </w:r>
      <w:r w:rsidR="001F26CF" w:rsidRPr="000D75DC">
        <w:t xml:space="preserve"> et l’auditeur qui tend ses </w:t>
      </w:r>
      <w:r w:rsidR="00B6617D">
        <w:t>oreilles</w:t>
      </w:r>
      <w:r w:rsidR="001F26CF" w:rsidRPr="000D75DC">
        <w:t xml:space="preserve"> pour apprécier la musique qu’il entend. </w:t>
      </w:r>
      <w:r w:rsidRPr="000D75DC">
        <w:t>Un geste n’est jamais simple. Il est par nature composé. C’est-à-dire un ensemble de microgestes dans le but de créer un grand gest</w:t>
      </w:r>
      <w:r w:rsidR="00DF36FC" w:rsidRPr="000D75DC">
        <w:t>e qui</w:t>
      </w:r>
      <w:r w:rsidR="00B6617D">
        <w:t>,</w:t>
      </w:r>
      <w:r w:rsidR="00DF36FC" w:rsidRPr="00973DB7">
        <w:t xml:space="preserve"> lui-même</w:t>
      </w:r>
      <w:r w:rsidR="00973DB7" w:rsidRPr="00973DB7">
        <w:t>,</w:t>
      </w:r>
      <w:r w:rsidR="00763956" w:rsidRPr="00973DB7">
        <w:t xml:space="preserve"> à son tour</w:t>
      </w:r>
      <w:r w:rsidR="00973DB7" w:rsidRPr="00973DB7">
        <w:t>,</w:t>
      </w:r>
      <w:r w:rsidR="00763956" w:rsidRPr="00973DB7">
        <w:t xml:space="preserve"> </w:t>
      </w:r>
      <w:r w:rsidR="00DF36FC" w:rsidRPr="00973DB7">
        <w:t>est la composante d’un plus grand geste</w:t>
      </w:r>
      <w:r w:rsidRPr="00973DB7">
        <w:t>.</w:t>
      </w:r>
    </w:p>
    <w:p w14:paraId="61E8938A" w14:textId="47FAF0A4" w:rsidR="001477B5" w:rsidRDefault="001477B5" w:rsidP="001477B5">
      <w:pPr>
        <w:pStyle w:val="Default"/>
      </w:pPr>
      <w:r w:rsidRPr="00973DB7">
        <w:t>La composition est une activité mentale qui n’est pas exclue de ce processus. L’assimilation d’une idée qui traverse l’esprit du compositeur dans l’objectif de créer une œuvre est déjà le geste de début d’un plus grand geste</w:t>
      </w:r>
      <w:r w:rsidR="00940E5A">
        <w:t>,</w:t>
      </w:r>
      <w:r w:rsidRPr="00973DB7">
        <w:t xml:space="preserve"> qui est la composition de l’œuvre. Il s’agit donc d’une intention qui débute l’ensemble de gestes mentaux et physiques</w:t>
      </w:r>
      <w:r w:rsidR="00940E5A">
        <w:t>,</w:t>
      </w:r>
      <w:r w:rsidRPr="00973DB7">
        <w:t xml:space="preserve"> jusqu’à la réalisation de la partition, pour ne pas évoquer des activités accessoires du compositeur qui consistent à assister aux répétitions ou commenter ses œuvres, donner des conférences autour de son travail, etc. </w:t>
      </w:r>
      <w:r w:rsidR="008B6A6E">
        <w:t>Ce propos</w:t>
      </w:r>
      <w:r w:rsidR="008B6A6E" w:rsidRPr="00973DB7">
        <w:t xml:space="preserve"> </w:t>
      </w:r>
      <w:r w:rsidRPr="00973DB7">
        <w:t xml:space="preserve">rappelle </w:t>
      </w:r>
      <w:r w:rsidR="008B6A6E">
        <w:t>une pensée d’</w:t>
      </w:r>
      <w:r w:rsidRPr="00973DB7">
        <w:t>H</w:t>
      </w:r>
      <w:r w:rsidR="008B6A6E">
        <w:t>elmut</w:t>
      </w:r>
      <w:r w:rsidR="008B6A6E" w:rsidRPr="00973DB7">
        <w:t xml:space="preserve"> </w:t>
      </w:r>
      <w:r w:rsidRPr="00973DB7">
        <w:t>Lachenmann</w:t>
      </w:r>
      <w:r w:rsidR="008B6A6E">
        <w:t xml:space="preserve"> </w:t>
      </w:r>
      <w:r w:rsidRPr="00973DB7">
        <w:t>: « L’acte même de la composition […] constitue un geste de réflexion sur lui-même aussi bien que sur les conditions de l’écriture musicale</w:t>
      </w:r>
      <w:r>
        <w:rPr>
          <w:rStyle w:val="FootnoteReference"/>
          <w:color w:val="212528"/>
        </w:rPr>
        <w:footnoteReference w:id="61"/>
      </w:r>
      <w:r>
        <w:rPr>
          <w:color w:val="212528"/>
        </w:rPr>
        <w:t>. »</w:t>
      </w:r>
    </w:p>
    <w:p w14:paraId="6DED53A1" w14:textId="77777777" w:rsidR="00BE6F04" w:rsidRDefault="00BE6F04" w:rsidP="00BE6F04">
      <w:pPr>
        <w:pStyle w:val="Heading2"/>
      </w:pPr>
      <w:bookmarkStart w:id="17" w:name="_Toc121091818"/>
      <w:r>
        <w:t>Geste sonore</w:t>
      </w:r>
      <w:bookmarkEnd w:id="17"/>
    </w:p>
    <w:p w14:paraId="44AE42E5" w14:textId="253B67FC" w:rsidR="00BE6F04" w:rsidRDefault="00BE6F04" w:rsidP="008B6A6E">
      <w:pPr>
        <w:pStyle w:val="Default"/>
      </w:pPr>
      <w:r w:rsidRPr="00ED433B">
        <w:t xml:space="preserve">Le geste est certainement un concept </w:t>
      </w:r>
      <w:r w:rsidR="008B6A6E">
        <w:t>beaucoup commenté</w:t>
      </w:r>
      <w:r w:rsidRPr="00ED433B">
        <w:t xml:space="preserve"> depuis quelques décennies. Dans la musique</w:t>
      </w:r>
      <w:r w:rsidR="008B6A6E">
        <w:t>,</w:t>
      </w:r>
      <w:r w:rsidRPr="00ED433B">
        <w:t xml:space="preserve"> il est associé aux mouvements physique</w:t>
      </w:r>
      <w:r>
        <w:t>s</w:t>
      </w:r>
      <w:r w:rsidRPr="00ED433B">
        <w:t xml:space="preserve"> et menta</w:t>
      </w:r>
      <w:r>
        <w:t>ux</w:t>
      </w:r>
      <w:r w:rsidRPr="00ED433B">
        <w:t xml:space="preserve"> qui produi</w:t>
      </w:r>
      <w:r>
        <w:t>sent</w:t>
      </w:r>
      <w:r w:rsidRPr="00ED433B">
        <w:t xml:space="preserve"> le son. Il touche à la fois </w:t>
      </w:r>
      <w:r w:rsidR="008B6A6E">
        <w:t>au</w:t>
      </w:r>
      <w:r w:rsidR="008B6A6E" w:rsidRPr="00ED433B">
        <w:t xml:space="preserve"> </w:t>
      </w:r>
      <w:r w:rsidRPr="00ED433B">
        <w:t>domaine de</w:t>
      </w:r>
      <w:r w:rsidR="008B6A6E">
        <w:t xml:space="preserve"> la</w:t>
      </w:r>
      <w:r w:rsidRPr="00ED433B">
        <w:t xml:space="preserve"> production et </w:t>
      </w:r>
      <w:r>
        <w:t xml:space="preserve">de </w:t>
      </w:r>
      <w:r w:rsidR="008B6A6E">
        <w:t xml:space="preserve">la </w:t>
      </w:r>
      <w:r w:rsidRPr="00ED433B">
        <w:t>perception d</w:t>
      </w:r>
      <w:r>
        <w:t>u</w:t>
      </w:r>
      <w:r w:rsidRPr="00ED433B">
        <w:t xml:space="preserve"> son. Dans un texte écrit en 1988 pour un projet sur « l’esprit et le corps » et dédié au philosophe japonais Nakamura Y</w:t>
      </w:r>
      <w:r>
        <w:t>ū</w:t>
      </w:r>
      <w:r w:rsidRPr="00ED433B">
        <w:t>jir</w:t>
      </w:r>
      <w:r>
        <w:t>ū</w:t>
      </w:r>
      <w:r w:rsidRPr="00ED433B">
        <w:t>, Dieter Schnebel</w:t>
      </w:r>
      <w:r>
        <w:t xml:space="preserve"> qualifie la musique d’une part comme un art de l’air et incorporel, de par nature invisible et éphémère, et d’autre part comme un art corporel et matériel, du fait qu’elle </w:t>
      </w:r>
      <w:r>
        <w:lastRenderedPageBreak/>
        <w:t>implique de multiples activités musculaires qui mettent la matière en vibration</w:t>
      </w:r>
      <w:r>
        <w:rPr>
          <w:rStyle w:val="FootnoteReference"/>
        </w:rPr>
        <w:footnoteReference w:id="62"/>
      </w:r>
      <w:r>
        <w:t>. Cette ambivalence trouve son équivalent dans le geste</w:t>
      </w:r>
      <w:r w:rsidR="008B6A6E">
        <w:t xml:space="preserve"> lui qui</w:t>
      </w:r>
      <w:r>
        <w:t xml:space="preserve"> est caractérisé par deux dimensions physique </w:t>
      </w:r>
      <w:r w:rsidR="008B6A6E">
        <w:t xml:space="preserve">(ce qui lui donne corps) </w:t>
      </w:r>
      <w:r>
        <w:t>et mentale</w:t>
      </w:r>
      <w:r w:rsidR="008B6A6E">
        <w:t xml:space="preserve"> (sa représentation psychique)</w:t>
      </w:r>
      <w:r>
        <w:t>. À cet égard le</w:t>
      </w:r>
      <w:r w:rsidRPr="00ED2E1B">
        <w:t xml:space="preserve"> terme de geste peut conduire à une certaine ambiguït</w:t>
      </w:r>
      <w:r>
        <w:t>é</w:t>
      </w:r>
      <w:r w:rsidRPr="00ED2E1B">
        <w:t xml:space="preserve">. </w:t>
      </w:r>
      <w:r>
        <w:t>Dans sa thèse sur l’interaction musicale et le geste sonore, Julien Bloit définit le geste musical :</w:t>
      </w:r>
    </w:p>
    <w:p w14:paraId="6C492B52" w14:textId="1AE737BF" w:rsidR="00BE6F04" w:rsidRDefault="006B2780" w:rsidP="00BE6F04">
      <w:pPr>
        <w:pStyle w:val="Citation1"/>
      </w:pPr>
      <w:r>
        <w:t>« </w:t>
      </w:r>
      <w:r w:rsidR="00BE6F04">
        <w:t>Dans le contexte musical [le geste]</w:t>
      </w:r>
      <w:r w:rsidR="00BE6F04" w:rsidRPr="00FC4F62">
        <w:t xml:space="preserve"> peut en effet se référer aux causes mécaniques de production sonore : le geste instrumental (par exemple tel qu’il est étudi</w:t>
      </w:r>
      <w:r w:rsidR="00BE6F04">
        <w:t>é</w:t>
      </w:r>
      <w:r w:rsidR="00BE6F04" w:rsidRPr="00FC4F62">
        <w:t xml:space="preserve"> sur le violon [</w:t>
      </w:r>
      <w:r w:rsidR="00BE6F04">
        <w:t>…</w:t>
      </w:r>
      <w:r w:rsidR="00BE6F04" w:rsidRPr="00FC4F62">
        <w:t>]). Il peut aussi se référer à l’ensemble des relations entre mouvement et musique (où le mouvement peut être induit par la musique, comme dans la danse), on trouve alors le terme plus général de geste musical [</w:t>
      </w:r>
      <w:r w:rsidR="00BE6F04">
        <w:t>…</w:t>
      </w:r>
      <w:r w:rsidR="00BE6F04" w:rsidRPr="00FC4F62">
        <w:t>]</w:t>
      </w:r>
      <w:r w:rsidR="00BE6F04">
        <w:rPr>
          <w:rStyle w:val="FootnoteReference"/>
        </w:rPr>
        <w:footnoteReference w:id="63"/>
      </w:r>
      <w:r>
        <w:t> »</w:t>
      </w:r>
      <w:r w:rsidR="00BE6F04" w:rsidRPr="00FC4F62">
        <w:t>.</w:t>
      </w:r>
    </w:p>
    <w:p w14:paraId="4E0FEAB7" w14:textId="77777777" w:rsidR="00BE6F04" w:rsidRPr="00FC4F62" w:rsidRDefault="00BE6F04" w:rsidP="00BE6F04">
      <w:pPr>
        <w:pStyle w:val="Default"/>
      </w:pPr>
      <w:r>
        <w:t>Pour distinguer le geste sonore il ajoute :</w:t>
      </w:r>
    </w:p>
    <w:p w14:paraId="53AC471F" w14:textId="57E8334F" w:rsidR="00BE6F04" w:rsidRDefault="006B2780" w:rsidP="00BE6F04">
      <w:pPr>
        <w:pStyle w:val="Citation1"/>
      </w:pPr>
      <w:r>
        <w:t>« </w:t>
      </w:r>
      <w:r w:rsidR="00BE6F04" w:rsidRPr="00FC4F62">
        <w:t xml:space="preserve">Transposé dans le domaine sonore seul, le terme de geste </w:t>
      </w:r>
      <w:r w:rsidR="00BE6F04">
        <w:t>est utilisé</w:t>
      </w:r>
      <w:r w:rsidR="00BE6F04" w:rsidRPr="00FC4F62">
        <w:t xml:space="preserve"> pour désigner une évolution caractéristique d’attributs perçus dans le son[</w:t>
      </w:r>
      <w:r w:rsidR="00BE6F04">
        <w:t>…</w:t>
      </w:r>
      <w:r w:rsidR="00BE6F04" w:rsidRPr="00FC4F62">
        <w:t xml:space="preserve">]. Dans la mesure où cette </w:t>
      </w:r>
      <w:r w:rsidR="00BE6F04">
        <w:t xml:space="preserve">unité </w:t>
      </w:r>
      <w:r w:rsidR="00BE6F04" w:rsidRPr="00FC4F62">
        <w:t>symbolique se définit sur le plan descriptif, nous pensons qu’elle est adaptée à une approche généralisable à de multiples instruments. Nous précisons donc le problème général en le ramenant à l’analyse du signal audio en gestes sonores</w:t>
      </w:r>
      <w:r w:rsidR="00BE6F04">
        <w:rPr>
          <w:rStyle w:val="FootnoteReference"/>
        </w:rPr>
        <w:footnoteReference w:id="64"/>
      </w:r>
      <w:r>
        <w:t> »</w:t>
      </w:r>
      <w:r w:rsidR="00BE6F04" w:rsidRPr="00ED2E1B">
        <w:t>.</w:t>
      </w:r>
    </w:p>
    <w:p w14:paraId="13314588" w14:textId="412179B1" w:rsidR="00BE6F04" w:rsidRDefault="00BE6F04" w:rsidP="00BE6F04">
      <w:pPr>
        <w:pStyle w:val="Default"/>
      </w:pPr>
      <w:r w:rsidRPr="00ED2E1B">
        <w:t xml:space="preserve">Le terme </w:t>
      </w:r>
      <w:r w:rsidR="008B6A6E">
        <w:t>de « </w:t>
      </w:r>
      <w:r w:rsidRPr="00ED2E1B">
        <w:t xml:space="preserve">geste </w:t>
      </w:r>
      <w:r>
        <w:t>sonore</w:t>
      </w:r>
      <w:r w:rsidR="008B6A6E">
        <w:t> »</w:t>
      </w:r>
      <w:r>
        <w:t xml:space="preserve"> </w:t>
      </w:r>
      <w:r w:rsidRPr="00ED2E1B">
        <w:t>est utilisé pour désigner une évolution caractéristique d’attributs perçus dans le so</w:t>
      </w:r>
      <w:r>
        <w:t xml:space="preserve">n. </w:t>
      </w:r>
      <w:r w:rsidRPr="00E03EFA">
        <w:t xml:space="preserve">Dans son article intitulé </w:t>
      </w:r>
      <w:r w:rsidRPr="00E03EFA">
        <w:rPr>
          <w:i/>
          <w:iCs/>
        </w:rPr>
        <w:t>... phraser le monde : continuité́, geste et énergie</w:t>
      </w:r>
      <w:r>
        <w:t xml:space="preserve"> </w:t>
      </w:r>
      <w:r w:rsidRPr="00E03EFA">
        <w:rPr>
          <w:i/>
          <w:iCs/>
        </w:rPr>
        <w:t>dans l’œuvre musicale</w:t>
      </w:r>
      <w:r>
        <w:rPr>
          <w:i/>
          <w:iCs/>
        </w:rPr>
        <w:t>,</w:t>
      </w:r>
      <w:r>
        <w:t xml:space="preserve"> Philippe Leroux n’hésite pas à considérer caduque « l’idée de créer un prototype matériel duquel serait déduit un deuxième élément, puis x élément et une réaction en chaîne », faisant </w:t>
      </w:r>
      <w:r w:rsidR="00430133">
        <w:t xml:space="preserve">alors </w:t>
      </w:r>
      <w:r>
        <w:t>allusion à l’épuisement des systèmes traditionnels de composition et l’émergence du geste comme le</w:t>
      </w:r>
      <w:r w:rsidRPr="00E03EFA">
        <w:t xml:space="preserve"> nouveau paradigme musical qui séduit de nombreux compositeurs</w:t>
      </w:r>
      <w:r>
        <w:rPr>
          <w:rStyle w:val="FootnoteReference"/>
        </w:rPr>
        <w:footnoteReference w:id="65"/>
      </w:r>
      <w:r w:rsidRPr="00E03EFA">
        <w:t>.</w:t>
      </w:r>
      <w:r>
        <w:t xml:space="preserve"> Bien que le fameux phénomène physique « préparation-tension-détente » explique souvent les conduites énergétiques des sons ou des configurations sonores, notamment dans le système tonal, </w:t>
      </w:r>
      <w:r w:rsidR="00430133">
        <w:t>ce que</w:t>
      </w:r>
      <w:r>
        <w:t xml:space="preserve"> Leroux précise dans le même ouvrage</w:t>
      </w:r>
      <w:r w:rsidR="00430133">
        <w:t xml:space="preserve"> : </w:t>
      </w:r>
      <w:r>
        <w:t xml:space="preserve">« les variations d’énergies, liées de façon plus ou moins rapprochée à un geste initial, ne se résument pas uniquement au </w:t>
      </w:r>
      <w:r>
        <w:lastRenderedPageBreak/>
        <w:t>couple tension-détente, il faut associer à celui-ci d’autres notions, comme celles de rotation ou d’élongation, par exemple</w:t>
      </w:r>
      <w:r>
        <w:rPr>
          <w:rStyle w:val="FootnoteReference"/>
        </w:rPr>
        <w:footnoteReference w:id="66"/>
      </w:r>
      <w:r>
        <w:t> ».</w:t>
      </w:r>
    </w:p>
    <w:p w14:paraId="24C04D44" w14:textId="156A0FD2" w:rsidR="00A86869" w:rsidRDefault="00BE6F04" w:rsidP="00A86869">
      <w:pPr>
        <w:pStyle w:val="Default"/>
      </w:pPr>
      <w:r>
        <w:t xml:space="preserve">Les phrasés énergétiques </w:t>
      </w:r>
      <w:r w:rsidR="00430133">
        <w:t xml:space="preserve">d’un </w:t>
      </w:r>
      <w:r>
        <w:t>geste sonore comportent un rapport algorithmique</w:t>
      </w:r>
      <w:r w:rsidR="00430133">
        <w:t>. Ceci</w:t>
      </w:r>
      <w:r>
        <w:t xml:space="preserve"> offr</w:t>
      </w:r>
      <w:r w:rsidR="00430133">
        <w:t>e</w:t>
      </w:r>
      <w:r>
        <w:t xml:space="preserve"> à l’auditeur la possibilité de deviner ou prédire la suite logique de l’enveloppe morphologico-temporelle </w:t>
      </w:r>
      <w:r w:rsidR="00430133">
        <w:t xml:space="preserve">du </w:t>
      </w:r>
      <w:r>
        <w:t xml:space="preserve">geste. Si l’élan du son est puissant, le temps de la phase de chute, d’entretien et d’extinction est très probablement long. Bien qu’en réalité le processus soit plus complexe et cette logique puisse être interrompue par le compositeur ou par l’interférence avec d’autres phénomènes acoustiques et musicaux, le principe reste le même. Cette logique est aussi valable au sein d’une œuvre musicale, de l’échelle de ses cellules constituantes, jusqu’à l’échelle plus grande, c’est-à-dire l’œuvre entière. Une grande œuvre orchestrale de 50 minutes peut être analysée avec cette approche, aussi bien qu’un phrasé d’une </w:t>
      </w:r>
      <w:r w:rsidR="006522FA">
        <w:t>demi-seconde</w:t>
      </w:r>
      <w:r>
        <w:t xml:space="preserve"> dans une courte pièce pour </w:t>
      </w:r>
      <w:r w:rsidR="00430133">
        <w:t>flûte</w:t>
      </w:r>
      <w:r>
        <w:t xml:space="preserve"> solo.</w:t>
      </w:r>
    </w:p>
    <w:p w14:paraId="5287DAEA" w14:textId="6FA7C79A" w:rsidR="00C46A41" w:rsidRPr="009762F2" w:rsidRDefault="009762F2" w:rsidP="009762F2">
      <w:pPr>
        <w:pStyle w:val="Heading3"/>
      </w:pPr>
      <w:bookmarkStart w:id="18" w:name="_Toc121091819"/>
      <w:r>
        <w:t>La technologie de l’apprentissage machine et suivi de gestes</w:t>
      </w:r>
      <w:r>
        <w:rPr>
          <w:rStyle w:val="FootnoteReference"/>
          <w:rFonts w:eastAsia="MS Mincho"/>
        </w:rPr>
        <w:footnoteReference w:id="67"/>
      </w:r>
      <w:bookmarkEnd w:id="18"/>
    </w:p>
    <w:p w14:paraId="40E63486" w14:textId="34E43106" w:rsidR="00C46A41" w:rsidRDefault="00C46A41" w:rsidP="00C46A41">
      <w:pPr>
        <w:pStyle w:val="Default"/>
      </w:pPr>
      <w:r>
        <w:t>L’influence des nouvelles technologies dans l’évolution esthétique de la musique d’aujourd’hui est indéniable. L’informatique élargit les possibilités compositionnelles et élabore l’expressivité et le langage des musiciens</w:t>
      </w:r>
      <w:r w:rsidR="00430133">
        <w:t>,</w:t>
      </w:r>
      <w:r>
        <w:t xml:space="preserve"> ainsi que l’expérience d’écoute de l’auditeur. Depuis les années </w:t>
      </w:r>
      <w:r w:rsidR="00760A07">
        <w:t>1950</w:t>
      </w:r>
      <w:r>
        <w:t xml:space="preserve"> les chercheurs et les musiciens </w:t>
      </w:r>
      <w:r w:rsidR="00430133">
        <w:t xml:space="preserve">se </w:t>
      </w:r>
      <w:r>
        <w:t>sont intéressés aux possibilités qu’offre l’informatique</w:t>
      </w:r>
      <w:r>
        <w:rPr>
          <w:rStyle w:val="FootnoteReference"/>
        </w:rPr>
        <w:footnoteReference w:id="68"/>
      </w:r>
      <w:r>
        <w:t xml:space="preserve">. L’intelligence artificielle a toujours séduit les musiciens, offrant de nouvelles façons de créer la musique, souvent par ses potentiels génératifs. Dans le système </w:t>
      </w:r>
      <w:r w:rsidRPr="00421E5C">
        <w:rPr>
          <w:i/>
          <w:iCs/>
        </w:rPr>
        <w:t>Skini</w:t>
      </w:r>
      <w:r w:rsidR="00430133">
        <w:rPr>
          <w:i/>
          <w:iCs/>
        </w:rPr>
        <w:t>,</w:t>
      </w:r>
      <w:r>
        <w:t xml:space="preserve"> mis au point par Bernard Petit, la musique est générée par des </w:t>
      </w:r>
      <w:r w:rsidRPr="00421E5C">
        <w:rPr>
          <w:i/>
          <w:iCs/>
        </w:rPr>
        <w:t>séquences patrons</w:t>
      </w:r>
      <w:r>
        <w:t xml:space="preserve"> (ou </w:t>
      </w:r>
      <w:r>
        <w:rPr>
          <w:i/>
          <w:iCs/>
        </w:rPr>
        <w:t>caractères musicaux</w:t>
      </w:r>
      <w:r>
        <w:t>)</w:t>
      </w:r>
      <w:r>
        <w:rPr>
          <w:rStyle w:val="FootnoteReference"/>
        </w:rPr>
        <w:footnoteReference w:id="69"/>
      </w:r>
      <w:r>
        <w:t xml:space="preserve"> et permet une gestion distribuée temps réel de différents événements musicaux par le bia</w:t>
      </w:r>
      <w:r w:rsidR="00497F34">
        <w:t>i</w:t>
      </w:r>
      <w:r>
        <w:t xml:space="preserve">s d’une interface web. La musique de la pièce de théâtre </w:t>
      </w:r>
      <w:r>
        <w:rPr>
          <w:i/>
          <w:iCs/>
        </w:rPr>
        <w:t>La Fabrique des Monstres</w:t>
      </w:r>
      <w:r>
        <w:t xml:space="preserve"> est générée par les </w:t>
      </w:r>
      <w:r>
        <w:lastRenderedPageBreak/>
        <w:t>algorithmes de l’apprentissage par réseaux de neurones</w:t>
      </w:r>
      <w:r>
        <w:rPr>
          <w:rStyle w:val="FootnoteReference"/>
        </w:rPr>
        <w:footnoteReference w:id="70"/>
      </w:r>
      <w:r>
        <w:t xml:space="preserve">. Dans la musique improvisée, le logiciel ImporteK </w:t>
      </w:r>
      <w:r w:rsidR="00BA6EAC">
        <w:t xml:space="preserve">représente </w:t>
      </w:r>
      <w:r>
        <w:t>un système musical qui</w:t>
      </w:r>
      <w:r w:rsidR="00BA6EAC">
        <w:t xml:space="preserve">, </w:t>
      </w:r>
      <w:r>
        <w:t>à partir d’un « scénario »</w:t>
      </w:r>
      <w:r w:rsidR="00067847">
        <w:t>,</w:t>
      </w:r>
      <w:r w:rsidR="00BA6EAC">
        <w:t xml:space="preserve"> comme</w:t>
      </w:r>
      <w:r>
        <w:t xml:space="preserve"> la progression harmonique, ou</w:t>
      </w:r>
      <w:r w:rsidR="00BA6EAC">
        <w:t xml:space="preserve"> bien</w:t>
      </w:r>
      <w:r>
        <w:t xml:space="preserve"> les structures prédéfinies dynamiques ou fixées</w:t>
      </w:r>
      <w:r w:rsidR="00BA6EAC">
        <w:t>, interagit avec les musiciens</w:t>
      </w:r>
      <w:r>
        <w:rPr>
          <w:rStyle w:val="FootnoteReference"/>
        </w:rPr>
        <w:footnoteReference w:id="71"/>
      </w:r>
      <w:r>
        <w:t xml:space="preserve">. L’intelligence artificielle a aussi contribué au développement de l’exploration </w:t>
      </w:r>
      <w:r w:rsidR="00BA6EAC">
        <w:t xml:space="preserve">des données </w:t>
      </w:r>
      <w:r>
        <w:t xml:space="preserve">et </w:t>
      </w:r>
      <w:r w:rsidR="00BA6EAC">
        <w:t>à leur</w:t>
      </w:r>
      <w:r>
        <w:t xml:space="preserve"> classification. </w:t>
      </w:r>
      <w:r>
        <w:rPr>
          <w:i/>
          <w:iCs/>
        </w:rPr>
        <w:t xml:space="preserve">Music Information </w:t>
      </w:r>
      <w:r w:rsidRPr="00152102">
        <w:rPr>
          <w:i/>
          <w:iCs/>
        </w:rPr>
        <w:t>Retrieval</w:t>
      </w:r>
      <w:r>
        <w:t xml:space="preserve"> (MIR) ou la recherche d’informations musicales est un domaine qui continue à se développer. Le suivi de geste, le suivi de partition, </w:t>
      </w:r>
      <w:r w:rsidR="00E14CDF">
        <w:t xml:space="preserve">ou encore </w:t>
      </w:r>
      <w:r>
        <w:t xml:space="preserve">la synthèse </w:t>
      </w:r>
      <w:r w:rsidR="00E14CDF">
        <w:t>sonore</w:t>
      </w:r>
      <w:r>
        <w:t xml:space="preserve"> comptent parmi les domaines musicaux où l’intelligence artificielle joue un rôle central</w:t>
      </w:r>
      <w:r w:rsidR="00067847">
        <w:t>.</w:t>
      </w:r>
      <w:r>
        <w:t xml:space="preserve"> </w:t>
      </w:r>
      <w:r w:rsidR="00067847">
        <w:t>M</w:t>
      </w:r>
      <w:r>
        <w:t xml:space="preserve">ais malgré ce large éventail d’usages, l’apprentissage machine et l’intelligence artificielle sont rarement utilisés par les compositeurs professionnels. Les recherches d’Arne Eigenfeldt et de Philippe Pasquier sur le concept de méta-création musicale prétendent </w:t>
      </w:r>
      <w:r w:rsidR="00E14CDF">
        <w:t xml:space="preserve">pouvoir utiliser </w:t>
      </w:r>
      <w:r>
        <w:t xml:space="preserve">l’intelligence artificielle pour exploiter les aspects créatifs de l’ordinateur plutôt que l’intelligence </w:t>
      </w:r>
      <w:r w:rsidR="00067847">
        <w:t>de l’</w:t>
      </w:r>
      <w:r>
        <w:t>informatique</w:t>
      </w:r>
      <w:r>
        <w:rPr>
          <w:rStyle w:val="FootnoteReference"/>
        </w:rPr>
        <w:footnoteReference w:id="72"/>
      </w:r>
      <w:r>
        <w:t xml:space="preserve">.  Cela </w:t>
      </w:r>
      <w:r w:rsidR="00E14CDF">
        <w:t>met à mal</w:t>
      </w:r>
      <w:r w:rsidR="00604E5D">
        <w:t xml:space="preserve">, voire </w:t>
      </w:r>
      <w:r>
        <w:t>défie le rôle et le statut du compositeur dans son domaine d’expertise.</w:t>
      </w:r>
    </w:p>
    <w:p w14:paraId="5A79D9A3" w14:textId="45A70663" w:rsidR="00C46A41" w:rsidRDefault="00C46A41" w:rsidP="00C46A41">
      <w:pPr>
        <w:pStyle w:val="Default"/>
      </w:pPr>
      <w:r>
        <w:t xml:space="preserve">Nous tentons ici de transposer le concept du suivi de partition à la reconnaissance de geste audio à l’aide de l’apprentissage machine, afin de créer un module de suivi de geste dans l’environnement OpenMusic 7 qui est à la base un environnement informatique de CAO (Composition assistée par Ordinateur). Le langage graphique de programmation dans un logiciel comme OpenMusic offre un environnement expressif qui permet aux compositeurs d’exploiter l’ordinateur de manière plus spontanée qu’un langage textuel. Dans ce contexte l’apprentissage machine et l’intelligence artificielle </w:t>
      </w:r>
      <w:r w:rsidR="00604E5D">
        <w:t xml:space="preserve">doivent </w:t>
      </w:r>
      <w:r>
        <w:t>être utilisé</w:t>
      </w:r>
      <w:r w:rsidR="00604E5D">
        <w:t>s</w:t>
      </w:r>
      <w:r>
        <w:t xml:space="preserve"> </w:t>
      </w:r>
      <w:r w:rsidR="00604E5D">
        <w:t xml:space="preserve">dans une </w:t>
      </w:r>
      <w:r>
        <w:t xml:space="preserve">perspective différente. À travers une tentative pour créer un système de suivi de geste audio nous essayerons d’expliquer la méthode dont les modules d’apprentissage machine, qui sont à la base conçus pour la reconnaissance de gestes physiques, et qui permettent à l’usager de programmer un patch de suivi de geste. Le patch </w:t>
      </w:r>
      <w:r w:rsidR="006E3A7D">
        <w:t xml:space="preserve">créé </w:t>
      </w:r>
      <w:r>
        <w:t>doit être capable de reconnaître différentes catégories de gestes sonore au sein d’un extrait musical qu’il reçoit en entrée.</w:t>
      </w:r>
    </w:p>
    <w:p w14:paraId="4588314F" w14:textId="77777777" w:rsidR="00AA2116" w:rsidRPr="00CE3E6C" w:rsidRDefault="00AA2116" w:rsidP="00C46A41">
      <w:pPr>
        <w:pStyle w:val="Default"/>
        <w:rPr>
          <w:rFonts w:eastAsia="MS Mincho"/>
        </w:rPr>
      </w:pPr>
    </w:p>
    <w:p w14:paraId="0F9F1DB5" w14:textId="77777777" w:rsidR="00C46A41" w:rsidRDefault="00C46A41" w:rsidP="00497F34">
      <w:pPr>
        <w:pStyle w:val="Heading4"/>
      </w:pPr>
      <w:r>
        <w:lastRenderedPageBreak/>
        <w:t>Apprendre le geste musical</w:t>
      </w:r>
    </w:p>
    <w:p w14:paraId="664353E9" w14:textId="26417F41" w:rsidR="00C46A41" w:rsidRDefault="00C46A41" w:rsidP="00C46A41">
      <w:pPr>
        <w:pStyle w:val="Default"/>
      </w:pPr>
      <w:r>
        <w:t>La structure musicale, malgré ses aspects abstraits et ses caractéristiques complexes, peut être identifiée par le musicien et le public. Cependant du point de vue formel il est difficile, voire impossible de la décrire par des éléments standardisés de la représentation musicale</w:t>
      </w:r>
      <w:r w:rsidR="00F50A45">
        <w:t>,</w:t>
      </w:r>
      <w:r>
        <w:t xml:space="preserve"> en identifiant l’harmonie, les séquences mélodiques etc. Le concept de geste est fréquemment utilisé dans les discours et les recherches pour caractériser la structure formelle de la musique mais dans une large </w:t>
      </w:r>
      <w:r w:rsidR="00604E5D">
        <w:t>ensemble</w:t>
      </w:r>
      <w:r>
        <w:t xml:space="preserve"> définitions plus ou moins abstraites. </w:t>
      </w:r>
      <w:r w:rsidR="00604E5D">
        <w:t xml:space="preserve">En effet chaque </w:t>
      </w:r>
      <w:r>
        <w:t>compositeur présente une définition personnalisée du geste.</w:t>
      </w:r>
    </w:p>
    <w:p w14:paraId="3FF70376" w14:textId="77777777" w:rsidR="00C46A41" w:rsidRDefault="00C46A41" w:rsidP="00C46A41">
      <w:pPr>
        <w:pStyle w:val="FIGURES"/>
        <w:keepNext/>
      </w:pPr>
      <w:r w:rsidRPr="00C90D39">
        <w:drawing>
          <wp:inline distT="0" distB="0" distL="0" distR="0" wp14:anchorId="55D3EB13" wp14:editId="11EDA244">
            <wp:extent cx="3976254" cy="2454916"/>
            <wp:effectExtent l="0" t="0" r="0" b="0"/>
            <wp:docPr id="1073742364" name="Picture 107374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76" name="XMM-Bresson.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005160" cy="2472762"/>
                    </a:xfrm>
                    <a:prstGeom prst="rect">
                      <a:avLst/>
                    </a:prstGeom>
                  </pic:spPr>
                </pic:pic>
              </a:graphicData>
            </a:graphic>
          </wp:inline>
        </w:drawing>
      </w:r>
    </w:p>
    <w:p w14:paraId="024C9C57" w14:textId="19B3929A" w:rsidR="00C46A41" w:rsidRDefault="00C46A41" w:rsidP="00C46A41">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16</w:t>
      </w:r>
      <w:r w:rsidR="003C6414">
        <w:rPr>
          <w:noProof/>
        </w:rPr>
        <w:fldChar w:fldCharType="end"/>
      </w:r>
      <w:r>
        <w:t> : Modèle de reconnaissance de forme cercle, triangle et « huit » avec la libraire XMM dans l’environnement de programmation visuel d’OpenMusic.</w:t>
      </w:r>
    </w:p>
    <w:p w14:paraId="50165A3F" w14:textId="575AC987" w:rsidR="00C46A41" w:rsidRDefault="00C46A41" w:rsidP="00C46A41">
      <w:pPr>
        <w:pStyle w:val="Default"/>
      </w:pPr>
      <w:r>
        <w:t xml:space="preserve">L’apprentissage machine offre des outils puissants qui permettent de gérer les données de la captation </w:t>
      </w:r>
      <w:r w:rsidR="00604E5D">
        <w:t xml:space="preserve">du </w:t>
      </w:r>
      <w:r>
        <w:t xml:space="preserve">geste physique, </w:t>
      </w:r>
      <w:r w:rsidR="00604E5D">
        <w:t xml:space="preserve">son </w:t>
      </w:r>
      <w:r>
        <w:t xml:space="preserve">mapping et </w:t>
      </w:r>
      <w:r w:rsidR="00604E5D">
        <w:t xml:space="preserve">ses </w:t>
      </w:r>
      <w:r>
        <w:t>traitements. À titre d’exemple</w:t>
      </w:r>
      <w:r w:rsidR="00604E5D">
        <w:t>,</w:t>
      </w:r>
      <w:r>
        <w:t xml:space="preserve"> la librairie XMM est un outil performant de reconnaissance de geste qui a été développé à l’Ircam par Jules Françoise à partir de la modélisation probabiliste</w:t>
      </w:r>
      <w:r>
        <w:rPr>
          <w:rStyle w:val="FootnoteReference"/>
        </w:rPr>
        <w:footnoteReference w:id="73"/>
      </w:r>
      <w:r>
        <w:t>. XMM analyse le flux de signal de description de gestes afin de classifier les mouvements.</w:t>
      </w:r>
    </w:p>
    <w:p w14:paraId="4836C003" w14:textId="1D7F0F6B" w:rsidR="00C46A41" w:rsidRDefault="00C46A41" w:rsidP="00C46A41">
      <w:pPr>
        <w:pStyle w:val="Default"/>
      </w:pPr>
      <w:r>
        <w:t>La librairie OM-XMM</w:t>
      </w:r>
      <w:r>
        <w:rPr>
          <w:rStyle w:val="FootnoteReference"/>
        </w:rPr>
        <w:footnoteReference w:id="74"/>
      </w:r>
      <w:r>
        <w:t xml:space="preserve"> (OpenMusic-XMM) offre plusieurs possibilités </w:t>
      </w:r>
      <w:r w:rsidR="00091AF6">
        <w:t>dans les</w:t>
      </w:r>
      <w:r>
        <w:t xml:space="preserve"> procédures de test</w:t>
      </w:r>
      <w:r w:rsidR="00091AF6">
        <w:t>s</w:t>
      </w:r>
      <w:r>
        <w:t xml:space="preserve"> pour la validation de modèle</w:t>
      </w:r>
      <w:r w:rsidR="00091AF6">
        <w:t>s</w:t>
      </w:r>
      <w:r>
        <w:t>. Par ailleurs</w:t>
      </w:r>
      <w:r w:rsidR="00091AF6">
        <w:t>,</w:t>
      </w:r>
      <w:r>
        <w:t xml:space="preserve"> l’environnement </w:t>
      </w:r>
      <w:r w:rsidR="00091AF6">
        <w:t xml:space="preserve">propose </w:t>
      </w:r>
      <w:r>
        <w:t xml:space="preserve">une </w:t>
      </w:r>
      <w:r>
        <w:lastRenderedPageBreak/>
        <w:t xml:space="preserve">série complète d’outils de programmation visuelle pour implanter </w:t>
      </w:r>
      <w:r w:rsidR="00091AF6">
        <w:t xml:space="preserve">ces </w:t>
      </w:r>
      <w:r>
        <w:t>procédures</w:t>
      </w:r>
      <w:r>
        <w:rPr>
          <w:rStyle w:val="FootnoteReference"/>
        </w:rPr>
        <w:footnoteReference w:id="75"/>
      </w:r>
      <w:r>
        <w:t xml:space="preserve">. L’avantage des modèles XMM repose sur le fait qu’ils n’ont pas besoin d’une large </w:t>
      </w:r>
      <w:r w:rsidRPr="00C769B3">
        <w:rPr>
          <w:i/>
          <w:iCs/>
        </w:rPr>
        <w:t>training-set</w:t>
      </w:r>
      <w:r>
        <w:t xml:space="preserve"> (jeu d’entrainement). Seulement quelques exemples sont suffisants pour reconnaître les formes simples. La figure 16 montre un patch OM d’apprentissage modèle XMM qui est utilisé pour la reconnaissance du geste physique. Avec deux ou trois </w:t>
      </w:r>
      <w:r w:rsidRPr="00C769B3">
        <w:rPr>
          <w:i/>
          <w:iCs/>
        </w:rPr>
        <w:t>training-set</w:t>
      </w:r>
      <w:r>
        <w:t xml:space="preserve"> le patch est capable de reconnaître les gestes physiques qui ressemblent à un cercle, un triangle ou la forme « huit ».</w:t>
      </w:r>
    </w:p>
    <w:p w14:paraId="77712128" w14:textId="77777777" w:rsidR="00C46A41" w:rsidRDefault="00C46A41" w:rsidP="00C46A41">
      <w:pPr>
        <w:pStyle w:val="FIGURES"/>
        <w:keepNext/>
      </w:pPr>
      <w:r w:rsidRPr="00810187">
        <w:drawing>
          <wp:inline distT="0" distB="0" distL="0" distR="0" wp14:anchorId="7428154B" wp14:editId="6476D6AE">
            <wp:extent cx="2922905" cy="3830782"/>
            <wp:effectExtent l="12700" t="12700" r="10795" b="17780"/>
            <wp:docPr id="1073742365" name="Picture 107374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81" name="IAO_MPatch.jpg"/>
                    <pic:cNvPicPr/>
                  </pic:nvPicPr>
                  <pic:blipFill rotWithShape="1">
                    <a:blip r:embed="rId40" cstate="print">
                      <a:extLst>
                        <a:ext uri="{28A0092B-C50C-407E-A947-70E740481C1C}">
                          <a14:useLocalDpi xmlns:a14="http://schemas.microsoft.com/office/drawing/2010/main" val="0"/>
                        </a:ext>
                      </a:extLst>
                    </a:blip>
                    <a:srcRect l="1609" t="1229" r="1401" b="1585"/>
                    <a:stretch/>
                  </pic:blipFill>
                  <pic:spPr bwMode="auto">
                    <a:xfrm>
                      <a:off x="0" y="0"/>
                      <a:ext cx="2930210" cy="3840356"/>
                    </a:xfrm>
                    <a:prstGeom prst="rect">
                      <a:avLst/>
                    </a:prstGeom>
                    <a:ln w="5080">
                      <a:solidFill>
                        <a:schemeClr val="tx1"/>
                      </a:solidFill>
                    </a:ln>
                    <a:extLst>
                      <a:ext uri="{53640926-AAD7-44D8-BBD7-CCE9431645EC}">
                        <a14:shadowObscured xmlns:a14="http://schemas.microsoft.com/office/drawing/2010/main"/>
                      </a:ext>
                    </a:extLst>
                  </pic:spPr>
                </pic:pic>
              </a:graphicData>
            </a:graphic>
          </wp:inline>
        </w:drawing>
      </w:r>
    </w:p>
    <w:p w14:paraId="4A11F537" w14:textId="4F72CBFC" w:rsidR="00C46A41" w:rsidRPr="00810187" w:rsidRDefault="00C46A41" w:rsidP="00C46A41">
      <w:pPr>
        <w:pStyle w:val="Caption1"/>
      </w:pPr>
      <w:r w:rsidRPr="00810187">
        <w:t xml:space="preserve">Figure </w:t>
      </w:r>
      <w:r w:rsidR="003C6414">
        <w:fldChar w:fldCharType="begin"/>
      </w:r>
      <w:r w:rsidR="003C6414">
        <w:instrText xml:space="preserve"> SEQ Figure \* ARABIC </w:instrText>
      </w:r>
      <w:r w:rsidR="003C6414">
        <w:fldChar w:fldCharType="separate"/>
      </w:r>
      <w:r w:rsidR="00A347BF">
        <w:rPr>
          <w:noProof/>
        </w:rPr>
        <w:t>17</w:t>
      </w:r>
      <w:r w:rsidR="003C6414">
        <w:rPr>
          <w:noProof/>
        </w:rPr>
        <w:fldChar w:fldCharType="end"/>
      </w:r>
      <w:r w:rsidRPr="00810187">
        <w:t xml:space="preserve"> : Le patch de descripteur sonore.</w:t>
      </w:r>
      <w:r w:rsidRPr="000B46B7">
        <w:t xml:space="preserve"> </w:t>
      </w:r>
      <w:r>
        <w:t>OpenMusic 7.</w:t>
      </w:r>
    </w:p>
    <w:p w14:paraId="2DF91839" w14:textId="7AD29949" w:rsidR="00C46A41" w:rsidRDefault="00C46A41" w:rsidP="00C46A41">
      <w:pPr>
        <w:pStyle w:val="Default"/>
      </w:pPr>
      <w:r>
        <w:t>Dans l’expérience que nous allons expliquer</w:t>
      </w:r>
      <w:r w:rsidR="00C769B3">
        <w:t>,</w:t>
      </w:r>
      <w:r>
        <w:t xml:space="preserve"> nous essayerons de transposer la technologie de l’apprentissage machine et la reconnaissance appliquée au geste physique, à la reconnaissance de geste musical. Cette expérience </w:t>
      </w:r>
      <w:r w:rsidR="00091AF6">
        <w:t xml:space="preserve">a été </w:t>
      </w:r>
      <w:r>
        <w:t xml:space="preserve">menée à l’Ircam en 2018 dans le cadre de </w:t>
      </w:r>
      <w:r w:rsidR="00091AF6">
        <w:t xml:space="preserve">ma </w:t>
      </w:r>
      <w:r>
        <w:t>résidence en recherche artistique</w:t>
      </w:r>
      <w:r w:rsidR="00091AF6">
        <w:t>,</w:t>
      </w:r>
      <w:r>
        <w:t xml:space="preserve"> </w:t>
      </w:r>
      <w:r w:rsidR="00091AF6">
        <w:t>résidence</w:t>
      </w:r>
      <w:r>
        <w:t xml:space="preserve"> qui consistait en la conception d’une « partition de flux de données » représent</w:t>
      </w:r>
      <w:r w:rsidR="00091AF6">
        <w:t>ant</w:t>
      </w:r>
      <w:r>
        <w:t xml:space="preserve"> les gestes sonores et physiques des musiciens ou </w:t>
      </w:r>
      <w:r>
        <w:lastRenderedPageBreak/>
        <w:t>des danseurs, dans l’objectif de contrôler simultanément d’autres médias qui sont impliqués dans une œuvre multidisciplinaire.</w:t>
      </w:r>
    </w:p>
    <w:p w14:paraId="482302FF" w14:textId="6AAC92E2" w:rsidR="00C46A41" w:rsidRDefault="00C46A41" w:rsidP="00C46A41">
      <w:pPr>
        <w:pStyle w:val="Default"/>
      </w:pPr>
      <w:r>
        <w:t>La reconnaissance de geste est le point de départ de cette opération. Pour ce faire</w:t>
      </w:r>
      <w:r w:rsidR="00091AF6">
        <w:t>,</w:t>
      </w:r>
      <w:r>
        <w:t xml:space="preserve"> le flux audio doit être segmenté et traité afin d’obtenir des séquences gestuelles</w:t>
      </w:r>
      <w:r w:rsidR="00091AF6">
        <w:t>,</w:t>
      </w:r>
      <w:r>
        <w:t xml:space="preserve"> labélisées, selon les modèles de l’entrainement que la machine reçoit </w:t>
      </w:r>
      <w:r w:rsidR="00C769B3">
        <w:t>en e</w:t>
      </w:r>
      <w:r>
        <w:t>ntrée. Ces modèles ne sont que des fichiers audio correspondant chacun à une catégorie de geste. Les modèles qui représentent les catégories de geste sont créés manuellement. Chaque catégorie correspond à un symbole graphique que l’auteur dessine pour cette raison.</w:t>
      </w:r>
    </w:p>
    <w:p w14:paraId="0236C4A3" w14:textId="798BC562" w:rsidR="00C46A41" w:rsidRPr="00B01EF6" w:rsidRDefault="00C46A41" w:rsidP="00C46A41">
      <w:pPr>
        <w:pStyle w:val="Default"/>
      </w:pPr>
      <w:r>
        <w:t>Les échantillons sont par la suite analysés par les descripteurs audio</w:t>
      </w:r>
      <w:r w:rsidR="00C769B3">
        <w:t>s</w:t>
      </w:r>
      <w:r>
        <w:rPr>
          <w:rStyle w:val="FootnoteReference"/>
        </w:rPr>
        <w:footnoteReference w:id="76"/>
      </w:r>
      <w:r>
        <w:t xml:space="preserve"> avec les outils des librairies IAE</w:t>
      </w:r>
      <w:r>
        <w:rPr>
          <w:rStyle w:val="FootnoteReference"/>
        </w:rPr>
        <w:footnoteReference w:id="77"/>
      </w:r>
      <w:r>
        <w:t xml:space="preserve">/pipo. </w:t>
      </w:r>
      <w:r w:rsidR="00091AF6">
        <w:t xml:space="preserve">Vingt et un </w:t>
      </w:r>
      <w:r>
        <w:t xml:space="preserve">descripteurs sont utilisés pour cette expérience : 12 </w:t>
      </w:r>
      <w:r w:rsidRPr="00F64696">
        <w:rPr>
          <w:i/>
          <w:iCs/>
        </w:rPr>
        <w:t>Mel</w:t>
      </w:r>
      <w:r>
        <w:rPr>
          <w:i/>
          <w:iCs/>
        </w:rPr>
        <w:t xml:space="preserve"> F</w:t>
      </w:r>
      <w:r w:rsidRPr="00F64696">
        <w:rPr>
          <w:i/>
          <w:iCs/>
        </w:rPr>
        <w:t xml:space="preserve">requency </w:t>
      </w:r>
      <w:r>
        <w:rPr>
          <w:i/>
          <w:iCs/>
        </w:rPr>
        <w:t>C</w:t>
      </w:r>
      <w:r w:rsidRPr="00F64696">
        <w:rPr>
          <w:i/>
          <w:iCs/>
        </w:rPr>
        <w:t>e</w:t>
      </w:r>
      <w:r>
        <w:rPr>
          <w:i/>
          <w:iCs/>
        </w:rPr>
        <w:t>n</w:t>
      </w:r>
      <w:r w:rsidRPr="00F64696">
        <w:rPr>
          <w:i/>
          <w:iCs/>
        </w:rPr>
        <w:t xml:space="preserve">tral </w:t>
      </w:r>
      <w:r>
        <w:rPr>
          <w:i/>
          <w:iCs/>
        </w:rPr>
        <w:t>C</w:t>
      </w:r>
      <w:r w:rsidRPr="00F64696">
        <w:rPr>
          <w:i/>
          <w:iCs/>
        </w:rPr>
        <w:t>oefficients</w:t>
      </w:r>
      <w:r>
        <w:t xml:space="preserve"> (MFCCs), la fréquence fondamentale, l’énergie, la périodicité, </w:t>
      </w:r>
      <w:r w:rsidRPr="009226B9">
        <w:rPr>
          <w:i/>
          <w:iCs/>
        </w:rPr>
        <w:t>first-order autocorrelation</w:t>
      </w:r>
      <w:r>
        <w:t xml:space="preserve"> (AC1) coefficient, </w:t>
      </w:r>
      <w:r w:rsidRPr="009226B9">
        <w:rPr>
          <w:i/>
          <w:iCs/>
        </w:rPr>
        <w:t>loudness</w:t>
      </w:r>
      <w:r>
        <w:t xml:space="preserve"> (l’intensité), centroïde, </w:t>
      </w:r>
      <w:r w:rsidRPr="009226B9">
        <w:rPr>
          <w:i/>
          <w:iCs/>
        </w:rPr>
        <w:t>spread</w:t>
      </w:r>
      <w:r>
        <w:t xml:space="preserve">, </w:t>
      </w:r>
      <w:r w:rsidRPr="009226B9">
        <w:rPr>
          <w:i/>
          <w:iCs/>
        </w:rPr>
        <w:t>Skewness</w:t>
      </w:r>
      <w:r>
        <w:t xml:space="preserve"> et </w:t>
      </w:r>
      <w:r w:rsidRPr="009226B9">
        <w:rPr>
          <w:i/>
          <w:iCs/>
        </w:rPr>
        <w:t>Kurtosis</w:t>
      </w:r>
      <w:r>
        <w:t xml:space="preserve"> mais seulement certains d’entre eux nous ont fourni des données pertinentes</w:t>
      </w:r>
      <w:r>
        <w:rPr>
          <w:rStyle w:val="FootnoteReference"/>
        </w:rPr>
        <w:footnoteReference w:id="78"/>
      </w:r>
      <w:r>
        <w:t>.</w:t>
      </w:r>
    </w:p>
    <w:p w14:paraId="0A224615" w14:textId="77777777" w:rsidR="00C46A41" w:rsidRDefault="00C46A41" w:rsidP="00C46A41">
      <w:pPr>
        <w:pStyle w:val="FIGURES"/>
      </w:pPr>
    </w:p>
    <w:p w14:paraId="5FE75531" w14:textId="77777777" w:rsidR="00C46A41" w:rsidRDefault="00C46A41" w:rsidP="00C46A41">
      <w:pPr>
        <w:pStyle w:val="FIGURES"/>
        <w:keepNext/>
      </w:pPr>
      <w:r w:rsidRPr="006C6484">
        <w:drawing>
          <wp:inline distT="0" distB="0" distL="0" distR="0" wp14:anchorId="7E955A52" wp14:editId="3E16B218">
            <wp:extent cx="4694371" cy="3087149"/>
            <wp:effectExtent l="12700" t="12700" r="17780" b="12065"/>
            <wp:docPr id="1073742366" name="Picture 107374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26422" cy="3108227"/>
                    </a:xfrm>
                    <a:prstGeom prst="rect">
                      <a:avLst/>
                    </a:prstGeom>
                    <a:ln w="5080">
                      <a:solidFill>
                        <a:schemeClr val="tx1"/>
                      </a:solidFill>
                    </a:ln>
                  </pic:spPr>
                </pic:pic>
              </a:graphicData>
            </a:graphic>
          </wp:inline>
        </w:drawing>
      </w:r>
    </w:p>
    <w:p w14:paraId="48BC2729" w14:textId="51D82ABF" w:rsidR="00C46A41" w:rsidRPr="000760AB" w:rsidRDefault="00C46A41" w:rsidP="00C46A41">
      <w:pPr>
        <w:pStyle w:val="Caption"/>
      </w:pPr>
      <w:r>
        <w:t xml:space="preserve">Figure </w:t>
      </w:r>
      <w:r w:rsidR="003C6414">
        <w:fldChar w:fldCharType="begin"/>
      </w:r>
      <w:r w:rsidR="003C6414">
        <w:instrText xml:space="preserve"> SEQ Figure \* ARABIC </w:instrText>
      </w:r>
      <w:r w:rsidR="003C6414">
        <w:fldChar w:fldCharType="separate"/>
      </w:r>
      <w:r w:rsidR="00A347BF">
        <w:rPr>
          <w:noProof/>
        </w:rPr>
        <w:t>18</w:t>
      </w:r>
      <w:r w:rsidR="003C6414">
        <w:rPr>
          <w:noProof/>
        </w:rPr>
        <w:fldChar w:fldCharType="end"/>
      </w:r>
      <w:r>
        <w:t xml:space="preserve"> : Le patch de reconnaissance </w:t>
      </w:r>
      <w:r w:rsidRPr="008668D0">
        <w:t>de gestes sonores</w:t>
      </w:r>
      <w:r>
        <w:t>. OpenMusic 7.</w:t>
      </w:r>
    </w:p>
    <w:p w14:paraId="75372FCD" w14:textId="77777777" w:rsidR="00C46A41" w:rsidRDefault="00C46A41" w:rsidP="00497F34">
      <w:pPr>
        <w:pStyle w:val="Heading4"/>
      </w:pPr>
      <w:r>
        <w:t>Catégories de gestes</w:t>
      </w:r>
    </w:p>
    <w:p w14:paraId="6131B87E" w14:textId="10C602BE" w:rsidR="00C46A41" w:rsidRDefault="00C46A41" w:rsidP="00C46A41">
      <w:pPr>
        <w:pStyle w:val="Default"/>
      </w:pPr>
      <w:r>
        <w:t>H</w:t>
      </w:r>
      <w:r w:rsidR="00091AF6">
        <w:t xml:space="preserve">elmut </w:t>
      </w:r>
      <w:r>
        <w:t>Lachenmann est une des figures tutélaires de la composition avec le geste. Dans sa pensée musicale la matérialité du son et la situation concrète de sa production sont devenues le principe même de son système d’écriture. Cela le conduit vers une approche originale vis-à-vis la physionomie du matériau. Dans ses écrits il utilise le terme d’« énergie », de « corporéité » et de « corporéité déterminée par l’énergie » pour représenter le fondement principal de sa technique de composition</w:t>
      </w:r>
      <w:r>
        <w:rPr>
          <w:rStyle w:val="FootnoteReference"/>
        </w:rPr>
        <w:footnoteReference w:id="79"/>
      </w:r>
      <w:r>
        <w:t xml:space="preserve">. Dans un de ses écrit sur la typologie sonore de la musique contemporaine, à travers le processus d’analyse du son, il présente ingénieusement différents classements de son. Observer le comportement du son de ce point de vue a ouvert de nouvelles portes aux compositeurs et chercheurs qui sont à la quête de nouveaux matériaux musicaux. Dans le cas de notre expérience le processus de catégorisation de geste </w:t>
      </w:r>
      <w:r w:rsidR="006D1D56">
        <w:t>a été</w:t>
      </w:r>
      <w:r>
        <w:t xml:space="preserve"> réalisé en ayant comme modèle et point de repère l’approche de Lachenmann.</w:t>
      </w:r>
    </w:p>
    <w:p w14:paraId="4B7F9EB4" w14:textId="2883FFBB" w:rsidR="00C46A41" w:rsidRDefault="00C46A41" w:rsidP="00C46A41">
      <w:pPr>
        <w:pStyle w:val="Default"/>
      </w:pPr>
      <w:r>
        <w:t xml:space="preserve">La catégorisation manuelle de geste est une opération subjective qui ne peut pas être fondée uniquement sur les informations quantitatives. Les gestes sont donc qualifiés librement sur les critères que le compositeur estime pertinents. Les données utilisées pour le processus </w:t>
      </w:r>
      <w:r>
        <w:lastRenderedPageBreak/>
        <w:t xml:space="preserve">d’apprentissage proviennent de l’extrait de </w:t>
      </w:r>
      <w:r>
        <w:rPr>
          <w:i/>
          <w:iCs/>
        </w:rPr>
        <w:t>Zāmyād</w:t>
      </w:r>
      <w:r>
        <w:t xml:space="preserve"> (2017) pour violoncelle et électronique. L’œuvre a été écrite sur la modélisation des gestes provenant des techniques de jeu de la musique persane. Dans un premier temps 20 catégories ont été identifiées. Les gestes sont marqués et annotés dans la partition</w:t>
      </w:r>
      <w:r w:rsidR="006D1D56">
        <w:t>,</w:t>
      </w:r>
      <w:r>
        <w:t xml:space="preserve"> ainsi que dans l’enregistrement de l’œuvre par des repères. 187 segments </w:t>
      </w:r>
      <w:r w:rsidR="006D1D56">
        <w:t>ont été</w:t>
      </w:r>
      <w:r>
        <w:t xml:space="preserve"> labélisés.</w:t>
      </w:r>
    </w:p>
    <w:p w14:paraId="79F82C90" w14:textId="77777777" w:rsidR="00C46A41" w:rsidRDefault="00C46A41" w:rsidP="00C46A41">
      <w:pPr>
        <w:pStyle w:val="FIGURES"/>
        <w:keepNext/>
      </w:pPr>
      <w:r w:rsidRPr="00B01D26">
        <w:drawing>
          <wp:inline distT="0" distB="0" distL="0" distR="0" wp14:anchorId="7D75D90E" wp14:editId="07BB173E">
            <wp:extent cx="3070371" cy="4310433"/>
            <wp:effectExtent l="12700" t="12700" r="15875" b="7620"/>
            <wp:docPr id="1073742367" name="Picture 107374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93" name="Partition gestes Zamyad.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2448" cy="4327387"/>
                    </a:xfrm>
                    <a:prstGeom prst="rect">
                      <a:avLst/>
                    </a:prstGeom>
                    <a:ln w="5080">
                      <a:solidFill>
                        <a:schemeClr val="tx1"/>
                      </a:solidFill>
                    </a:ln>
                  </pic:spPr>
                </pic:pic>
              </a:graphicData>
            </a:graphic>
          </wp:inline>
        </w:drawing>
      </w:r>
    </w:p>
    <w:p w14:paraId="40D293F6" w14:textId="285D85E9" w:rsidR="00C46A41" w:rsidRDefault="00C46A41" w:rsidP="00C46A41">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19</w:t>
      </w:r>
      <w:r w:rsidR="003C6414">
        <w:rPr>
          <w:noProof/>
        </w:rPr>
        <w:fldChar w:fldCharType="end"/>
      </w:r>
      <w:r>
        <w:t xml:space="preserve"> : Dans la partition de </w:t>
      </w:r>
      <w:r w:rsidRPr="00055C65">
        <w:rPr>
          <w:i/>
          <w:iCs/>
        </w:rPr>
        <w:t>Zāmyād</w:t>
      </w:r>
      <w:r>
        <w:t xml:space="preserve"> 20 catégories ont été identifiées et annotées</w:t>
      </w:r>
      <w:r>
        <w:rPr>
          <w:noProof/>
        </w:rPr>
        <w:t>.</w:t>
      </w:r>
    </w:p>
    <w:p w14:paraId="698323C0" w14:textId="77777777" w:rsidR="00C46A41" w:rsidRDefault="00C46A41" w:rsidP="00C46A41">
      <w:pPr>
        <w:pStyle w:val="Default"/>
        <w:rPr>
          <w:color w:val="FF0000"/>
        </w:rPr>
      </w:pPr>
      <w:r>
        <w:t xml:space="preserve">Les 20 catégories identifiées représentent une partie d’un catalogue imaginaire de tous les gestes sonres </w:t>
      </w:r>
      <w:r w:rsidRPr="002A157E">
        <w:rPr>
          <w:color w:val="000000" w:themeColor="text1"/>
        </w:rPr>
        <w:t>existants étant donné qu’un vocabulaire de gestes sonores peut être représenté par une combinaison de profils caractéristiques sur plusieurs dimensions perceptives.</w:t>
      </w:r>
      <w:r>
        <w:rPr>
          <w:color w:val="000000" w:themeColor="text1"/>
        </w:rPr>
        <w:t xml:space="preserve"> Par ailleurs chaque geste, selon le contexte dans lequel il apparaît, représente un sens différent. L’aspect sémantique et linguistique du contexte influence sensiblement la perception d’un geste.</w:t>
      </w:r>
    </w:p>
    <w:p w14:paraId="66FF5F5B" w14:textId="77777777" w:rsidR="00C46A41" w:rsidRDefault="00C46A41" w:rsidP="00C46A41">
      <w:pPr>
        <w:pStyle w:val="Default"/>
        <w:rPr>
          <w:color w:val="FF0000"/>
        </w:rPr>
      </w:pPr>
    </w:p>
    <w:p w14:paraId="6DFA0165" w14:textId="77777777" w:rsidR="00C46A41" w:rsidRDefault="00C46A41" w:rsidP="00C46A41">
      <w:pPr>
        <w:pStyle w:val="FIGURES"/>
        <w:keepNext/>
      </w:pPr>
      <w:r>
        <w:lastRenderedPageBreak/>
        <w:drawing>
          <wp:inline distT="0" distB="0" distL="0" distR="0" wp14:anchorId="14689CD7" wp14:editId="2F7754CE">
            <wp:extent cx="2568779" cy="3635139"/>
            <wp:effectExtent l="12700" t="12700" r="9525" b="10160"/>
            <wp:docPr id="1073742368" name="Picture 107374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94" name="gestes_zamyad_1.pdf"/>
                    <pic:cNvPicPr/>
                  </pic:nvPicPr>
                  <pic:blipFill>
                    <a:blip r:embed="rId43">
                      <a:extLst>
                        <a:ext uri="{28A0092B-C50C-407E-A947-70E740481C1C}">
                          <a14:useLocalDpi xmlns:a14="http://schemas.microsoft.com/office/drawing/2010/main" val="0"/>
                        </a:ext>
                      </a:extLst>
                    </a:blip>
                    <a:stretch>
                      <a:fillRect/>
                    </a:stretch>
                  </pic:blipFill>
                  <pic:spPr>
                    <a:xfrm>
                      <a:off x="0" y="0"/>
                      <a:ext cx="2588375" cy="3662870"/>
                    </a:xfrm>
                    <a:prstGeom prst="rect">
                      <a:avLst/>
                    </a:prstGeom>
                    <a:ln w="5080">
                      <a:solidFill>
                        <a:schemeClr val="tx1"/>
                      </a:solidFill>
                    </a:ln>
                  </pic:spPr>
                </pic:pic>
              </a:graphicData>
            </a:graphic>
          </wp:inline>
        </w:drawing>
      </w:r>
      <w:r w:rsidRPr="005533B7">
        <w:drawing>
          <wp:inline distT="0" distB="0" distL="0" distR="0" wp14:anchorId="4CD58795" wp14:editId="0FFD2DEB">
            <wp:extent cx="2549363" cy="3633971"/>
            <wp:effectExtent l="12700" t="12700" r="16510" b="11430"/>
            <wp:docPr id="1073742369" name="Picture 107374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96" name="gestes_zamyad_3.jpg"/>
                    <pic:cNvPicPr/>
                  </pic:nvPicPr>
                  <pic:blipFill rotWithShape="1">
                    <a:blip r:embed="rId44" cstate="print">
                      <a:extLst>
                        <a:ext uri="{28A0092B-C50C-407E-A947-70E740481C1C}">
                          <a14:useLocalDpi xmlns:a14="http://schemas.microsoft.com/office/drawing/2010/main" val="0"/>
                        </a:ext>
                      </a:extLst>
                    </a:blip>
                    <a:srcRect l="1589" t="1138" r="1842" b="-1"/>
                    <a:stretch/>
                  </pic:blipFill>
                  <pic:spPr bwMode="auto">
                    <a:xfrm>
                      <a:off x="0" y="0"/>
                      <a:ext cx="2590062" cy="3691984"/>
                    </a:xfrm>
                    <a:prstGeom prst="rect">
                      <a:avLst/>
                    </a:prstGeom>
                    <a:ln w="508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1469A4" w14:textId="678E93EC" w:rsidR="00C46A41" w:rsidRDefault="00C46A41" w:rsidP="00C46A41">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20</w:t>
      </w:r>
      <w:r w:rsidR="003C6414">
        <w:rPr>
          <w:noProof/>
        </w:rPr>
        <w:fldChar w:fldCharType="end"/>
      </w:r>
      <w:r>
        <w:t xml:space="preserve"> : Les gestes sont d'abord tracés sur le papier.</w:t>
      </w:r>
    </w:p>
    <w:p w14:paraId="49258C6C" w14:textId="77777777" w:rsidR="00C46A41" w:rsidRDefault="00C46A41" w:rsidP="00C46A41">
      <w:pPr>
        <w:pStyle w:val="FIGURES"/>
      </w:pPr>
      <w:r w:rsidRPr="00CD3534">
        <w:drawing>
          <wp:inline distT="0" distB="0" distL="0" distR="0" wp14:anchorId="6135B10C" wp14:editId="7ED743FE">
            <wp:extent cx="2221065" cy="2432807"/>
            <wp:effectExtent l="12700" t="12700" r="14605" b="18415"/>
            <wp:docPr id="1073742370" name="Picture 107374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574" t="25981" r="11706" b="14637"/>
                    <a:stretch/>
                  </pic:blipFill>
                  <pic:spPr bwMode="auto">
                    <a:xfrm>
                      <a:off x="0" y="0"/>
                      <a:ext cx="2229701" cy="2442266"/>
                    </a:xfrm>
                    <a:prstGeom prst="rect">
                      <a:avLst/>
                    </a:prstGeom>
                    <a:ln w="508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CD3534">
        <w:drawing>
          <wp:inline distT="0" distB="0" distL="0" distR="0" wp14:anchorId="2615ACB4" wp14:editId="23586D3F">
            <wp:extent cx="1896279" cy="2439967"/>
            <wp:effectExtent l="12700" t="12700" r="8890" b="11430"/>
            <wp:docPr id="1073742371" name="Picture 107374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575" t="14335" r="11541" b="15758"/>
                    <a:stretch/>
                  </pic:blipFill>
                  <pic:spPr bwMode="auto">
                    <a:xfrm>
                      <a:off x="0" y="0"/>
                      <a:ext cx="1911880" cy="2460040"/>
                    </a:xfrm>
                    <a:prstGeom prst="rect">
                      <a:avLst/>
                    </a:prstGeom>
                    <a:ln w="5080">
                      <a:solidFill>
                        <a:sysClr val="windowText" lastClr="000000"/>
                      </a:solidFill>
                    </a:ln>
                    <a:extLst>
                      <a:ext uri="{53640926-AAD7-44D8-BBD7-CCE9431645EC}">
                        <a14:shadowObscured xmlns:a14="http://schemas.microsoft.com/office/drawing/2010/main"/>
                      </a:ext>
                    </a:extLst>
                  </pic:spPr>
                </pic:pic>
              </a:graphicData>
            </a:graphic>
          </wp:inline>
        </w:drawing>
      </w:r>
    </w:p>
    <w:p w14:paraId="4088EEE4" w14:textId="1117FBF5" w:rsidR="00C46A41" w:rsidRDefault="00C46A41" w:rsidP="00C46A41">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21</w:t>
      </w:r>
      <w:r w:rsidR="003C6414">
        <w:rPr>
          <w:noProof/>
        </w:rPr>
        <w:fldChar w:fldCharType="end"/>
      </w:r>
      <w:r>
        <w:t xml:space="preserve"> : Les gestes catégorisés de l'extrait de Zāmyād.</w:t>
      </w:r>
    </w:p>
    <w:p w14:paraId="48A49F78" w14:textId="76573089" w:rsidR="00C46A41" w:rsidRDefault="00C46A41" w:rsidP="00250D83">
      <w:pPr>
        <w:pStyle w:val="Default"/>
      </w:pPr>
      <w:r>
        <w:t xml:space="preserve">Nous avons essayé de qualifier les gestes ou microgestes par des termes musicaux et </w:t>
      </w:r>
      <w:r w:rsidR="006D1D56">
        <w:t xml:space="preserve">par </w:t>
      </w:r>
      <w:r>
        <w:t>des descriptions acoustiques</w:t>
      </w:r>
      <w:r w:rsidR="006D1D56">
        <w:t>.</w:t>
      </w:r>
      <w:r>
        <w:t xml:space="preserve"> </w:t>
      </w:r>
      <w:r w:rsidR="006D1D56">
        <w:t>C</w:t>
      </w:r>
      <w:r>
        <w:t>ependant les aspects morphologiques des gestes étant complexes</w:t>
      </w:r>
      <w:r w:rsidR="006D1D56">
        <w:t>,</w:t>
      </w:r>
      <w:r>
        <w:t xml:space="preserve"> la majorité des gestes ne peuvent être représenté par seulement une description. Le mode de jeu « jeté » par exemple a un caractère acoustique granulaire. Le Geste A et B, malgré leur différence, partage cet aspect.</w:t>
      </w:r>
    </w:p>
    <w:p w14:paraId="6E869788" w14:textId="77777777" w:rsidR="00C46A41" w:rsidRDefault="00C46A41" w:rsidP="00C46A41">
      <w:pPr>
        <w:pStyle w:val="Default"/>
        <w:rPr>
          <w:noProof/>
        </w:rPr>
      </w:pPr>
      <w:r w:rsidRPr="00F739AD">
        <w:rPr>
          <w:noProof/>
          <w:color w:val="FF0000"/>
        </w:rPr>
        <w:lastRenderedPageBreak/>
        <w:t xml:space="preserve"> </w:t>
      </w:r>
    </w:p>
    <w:p w14:paraId="3C702D8C" w14:textId="77777777" w:rsidR="00C46A41" w:rsidRDefault="00C46A41" w:rsidP="00C46A41">
      <w:pPr>
        <w:pStyle w:val="FIGURES"/>
        <w:keepNext/>
      </w:pPr>
      <w:r w:rsidRPr="00CD3534">
        <w:rPr>
          <w:lang w:val="en-US"/>
        </w:rPr>
        <w:drawing>
          <wp:inline distT="0" distB="0" distL="0" distR="0" wp14:anchorId="1B2D4FA3" wp14:editId="1263DB0A">
            <wp:extent cx="4451520" cy="6234215"/>
            <wp:effectExtent l="0" t="0" r="0" b="1905"/>
            <wp:docPr id="1073742372" name="Picture 107374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1589" t="15014" r="11672" b="9042"/>
                    <a:stretch/>
                  </pic:blipFill>
                  <pic:spPr bwMode="auto">
                    <a:xfrm>
                      <a:off x="0" y="0"/>
                      <a:ext cx="4517935" cy="6327227"/>
                    </a:xfrm>
                    <a:prstGeom prst="rect">
                      <a:avLst/>
                    </a:prstGeom>
                    <a:ln>
                      <a:noFill/>
                    </a:ln>
                    <a:extLst>
                      <a:ext uri="{53640926-AAD7-44D8-BBD7-CCE9431645EC}">
                        <a14:shadowObscured xmlns:a14="http://schemas.microsoft.com/office/drawing/2010/main"/>
                      </a:ext>
                    </a:extLst>
                  </pic:spPr>
                </pic:pic>
              </a:graphicData>
            </a:graphic>
          </wp:inline>
        </w:drawing>
      </w:r>
    </w:p>
    <w:p w14:paraId="43F96AED" w14:textId="423E5652" w:rsidR="00C46A41" w:rsidRDefault="00C46A41" w:rsidP="006D1D56">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22</w:t>
      </w:r>
      <w:r w:rsidR="003C6414">
        <w:rPr>
          <w:noProof/>
        </w:rPr>
        <w:fldChar w:fldCharType="end"/>
      </w:r>
      <w:r>
        <w:t xml:space="preserve"> : Différentes descriptions musicales et acoustique qualifient les gestes.</w:t>
      </w:r>
    </w:p>
    <w:p w14:paraId="153FAE36" w14:textId="470B0AFC" w:rsidR="00922A53" w:rsidRPr="00922A53" w:rsidRDefault="00922A53" w:rsidP="00497F34">
      <w:pPr>
        <w:pStyle w:val="Heading2"/>
        <w:jc w:val="both"/>
      </w:pPr>
      <w:bookmarkStart w:id="19" w:name="_Toc120046641"/>
      <w:bookmarkStart w:id="20" w:name="_Toc120049297"/>
      <w:bookmarkStart w:id="21" w:name="_Toc121091820"/>
      <w:bookmarkEnd w:id="19"/>
      <w:bookmarkEnd w:id="20"/>
      <w:r w:rsidRPr="00922A53">
        <w:t>Corps, geste et voix</w:t>
      </w:r>
      <w:bookmarkEnd w:id="21"/>
    </w:p>
    <w:p w14:paraId="32C08E08" w14:textId="0AB8D29A" w:rsidR="00A853CB" w:rsidRPr="006D1D56" w:rsidRDefault="00AA2116" w:rsidP="006D1D56">
      <w:pPr>
        <w:pStyle w:val="Default"/>
      </w:pPr>
      <w:r w:rsidRPr="00901D4D">
        <w:t xml:space="preserve">Le corps est un lieu d’existence. C’est en lui que nous percevons le monde. « Vivre en ce sens, n’est pour chacun d’entre nous qu’assumer la condition charnelle d’un organisme dont les structures, les fonctions et les pouvoirs nous donnent accès au monde, nous ouvrent à la présence </w:t>
      </w:r>
      <w:r w:rsidRPr="00901D4D">
        <w:lastRenderedPageBreak/>
        <w:t>et les pouvoirs corporelle d’autrui. » Nous nous déplaçons, ou bien nous le déplaçons à notre gré. Pourtant il n’est pas un objet à l’extérieur de nous-mêmes auquel nous sommes cloués. C’est certainement pour cette raison que Michel F</w:t>
      </w:r>
      <w:r>
        <w:t>o</w:t>
      </w:r>
      <w:r w:rsidRPr="00901D4D">
        <w:t>ucault le qualifie comme « le contraire d’une utopie »</w:t>
      </w:r>
      <w:r>
        <w:rPr>
          <w:rStyle w:val="FootnoteReference"/>
        </w:rPr>
        <w:footnoteReference w:id="80"/>
      </w:r>
      <w:r w:rsidR="00A853CB" w:rsidRPr="00901D4D">
        <w:t>.</w:t>
      </w:r>
      <w:r w:rsidR="006D1D56">
        <w:t xml:space="preserve"> </w:t>
      </w:r>
      <w:r w:rsidR="00A853CB" w:rsidRPr="00E268FB">
        <w:rPr>
          <w:u w:color="191C1E"/>
        </w:rPr>
        <w:t>Le corps est ambivalent. Il ressen</w:t>
      </w:r>
      <w:r>
        <w:rPr>
          <w:u w:color="191C1E"/>
        </w:rPr>
        <w:t>t</w:t>
      </w:r>
      <w:r w:rsidR="00A853CB" w:rsidRPr="00E268FB">
        <w:rPr>
          <w:u w:color="191C1E"/>
        </w:rPr>
        <w:t xml:space="preserve"> le plaisir aussi bien que la douleur. Il connait la vie aussi bien qu’une mort future. Le désir perpétuel de jouissance et l’angoisse tragique de sa finitude, sa vulnérabilité, sa temporalité, sont les deux faces d’une même pièce. Aucun discours sur le corps ne peut éviter ces deux visages extrêmes. Si Claudel Bruaire affirme que « le corps est compris comme Dieu est conçu », c’est sans doute parce que son regard vers le corps reflète une attitude à l’égard de l’Absolu. Cela représente l’aspect philosophique, voire théologique de tout discours sur le corps. Freud r</w:t>
      </w:r>
      <w:r w:rsidR="000854F4">
        <w:rPr>
          <w:u w:color="191C1E"/>
        </w:rPr>
        <w:t>a</w:t>
      </w:r>
      <w:r w:rsidR="00A853CB" w:rsidRPr="00E268FB">
        <w:rPr>
          <w:u w:color="191C1E"/>
        </w:rPr>
        <w:t>ssemble ces deux visages extrêmes et opposés pour expliquer la dualité fondamentale de l’être humain, d’un côté stimulé par la force libidinale du corps et d’autre côté souffrant de la déchéance et à la dissolution.</w:t>
      </w:r>
    </w:p>
    <w:p w14:paraId="249B2D50" w14:textId="0280F249" w:rsidR="00A853CB" w:rsidRDefault="00A853CB" w:rsidP="00A853CB">
      <w:pPr>
        <w:pStyle w:val="Default"/>
        <w:rPr>
          <w:u w:color="191C1E"/>
        </w:rPr>
      </w:pPr>
      <w:r w:rsidRPr="00E268FB">
        <w:rPr>
          <w:u w:color="191C1E"/>
        </w:rPr>
        <w:t xml:space="preserve">De nos jours la culture occidentale attache une place particulière au corps au point où la dimension corporelle est considérée comme l’essence même de l’humanité. Dans différents domaines, de la psychologie et la médecine jusqu’à la littérature et l’art, les recherches menées sur le corps tendent à lui donner un rôle central. Dans les arts plastiques les formes corporelles ont toujours été vénérées. Dans la littérature le théâtre et la danse l’expression corporelle se met de plus en plus en avant. Il est en de même dans la musique. Certains compositeurs du 20ème siècle prennent conscience de l’importance du corps et de l’aspect humain de la musique. </w:t>
      </w:r>
      <w:r w:rsidR="00E13547">
        <w:rPr>
          <w:u w:color="191C1E"/>
        </w:rPr>
        <w:t xml:space="preserve">À titre d’exemple </w:t>
      </w:r>
      <w:r w:rsidR="00E13547" w:rsidRPr="00E268FB">
        <w:rPr>
          <w:u w:color="191C1E"/>
        </w:rPr>
        <w:t>Mauricio Kagel et Dieter Schnebel</w:t>
      </w:r>
      <w:r w:rsidR="00E13547">
        <w:rPr>
          <w:u w:color="191C1E"/>
        </w:rPr>
        <w:t>, c</w:t>
      </w:r>
      <w:r w:rsidR="00E13547" w:rsidRPr="00E268FB">
        <w:rPr>
          <w:u w:color="191C1E"/>
        </w:rPr>
        <w:t xml:space="preserve">onvaincues </w:t>
      </w:r>
      <w:r w:rsidRPr="00E268FB">
        <w:rPr>
          <w:u w:color="191C1E"/>
        </w:rPr>
        <w:t>du rôle central des dimensions sémantiques, phonologiques, visuelles, scéniques et sociologiques de la musique, sont deux figures majeures qui ne se contentent pas aux quatre paramètres généraux du matériau musical, c’est-à-dire hauteur, intensité, durée et timbre.</w:t>
      </w:r>
    </w:p>
    <w:p w14:paraId="32D6BDD7" w14:textId="3DE30CA9" w:rsidR="00E13547" w:rsidRDefault="00E13547" w:rsidP="00A853CB">
      <w:pPr>
        <w:pStyle w:val="Default"/>
      </w:pPr>
      <w:r>
        <w:t xml:space="preserve">Le corps </w:t>
      </w:r>
      <w:r w:rsidR="00CE4892">
        <w:t>et la voix sont deux éléments inséparable</w:t>
      </w:r>
      <w:r w:rsidR="00AA2116">
        <w:t>s</w:t>
      </w:r>
      <w:r w:rsidR="00CE4892">
        <w:t xml:space="preserve">. </w:t>
      </w:r>
      <w:r>
        <w:t xml:space="preserve">Sophie Herr </w:t>
      </w:r>
      <w:r w:rsidR="00713861">
        <w:t xml:space="preserve">affirme : </w:t>
      </w:r>
      <w:r>
        <w:t xml:space="preserve">« La voix s’enracine dans l’expérience sensible d’un corps. Elle </w:t>
      </w:r>
      <w:r>
        <w:rPr>
          <w:i/>
          <w:iCs/>
        </w:rPr>
        <w:t xml:space="preserve">est </w:t>
      </w:r>
      <w:r>
        <w:t>du corps et témoigne de la plasticité du moule charnel lorsque le souffle traverse et fair</w:t>
      </w:r>
      <w:r w:rsidR="00B2048E">
        <w:t>e</w:t>
      </w:r>
      <w:r>
        <w:t xml:space="preserve"> vibrer cette disponibilité de chair</w:t>
      </w:r>
      <w:r w:rsidR="00CE4892">
        <w:rPr>
          <w:rStyle w:val="FootnoteReference"/>
        </w:rPr>
        <w:footnoteReference w:id="81"/>
      </w:r>
      <w:r>
        <w:t> ».</w:t>
      </w:r>
      <w:r w:rsidR="00CE4892">
        <w:t xml:space="preserve"> La voix est </w:t>
      </w:r>
      <w:r w:rsidR="00A3273E">
        <w:t>le lieu par excellence de</w:t>
      </w:r>
      <w:r w:rsidR="00CE4892">
        <w:t xml:space="preserve"> manifestation du corps</w:t>
      </w:r>
      <w:r w:rsidR="00A3273E">
        <w:t>. Elle le représente.</w:t>
      </w:r>
      <w:r w:rsidR="00713861">
        <w:t xml:space="preserve"> </w:t>
      </w:r>
      <w:r w:rsidR="00F85667">
        <w:t>Sur le lien entre le corps et la voix</w:t>
      </w:r>
      <w:r w:rsidR="00713861">
        <w:t xml:space="preserve"> Valère Novarina</w:t>
      </w:r>
      <w:r w:rsidR="00F85667">
        <w:t xml:space="preserve"> précise :</w:t>
      </w:r>
      <w:r w:rsidR="00713861">
        <w:t xml:space="preserve"> </w:t>
      </w:r>
      <w:r w:rsidR="00F85667">
        <w:t>« parler c’est faire l’expérience d’entrer et de sortir de la caverne du corps humain à chaque respiration</w:t>
      </w:r>
      <w:r w:rsidR="00F85667">
        <w:rPr>
          <w:rStyle w:val="FootnoteReference"/>
        </w:rPr>
        <w:footnoteReference w:id="82"/>
      </w:r>
      <w:r w:rsidR="00F85667">
        <w:t xml:space="preserve"> ». D’après ce peintre, écrivain et metteur en scène « [le corps] s’ouvre des galeries, des passages </w:t>
      </w:r>
      <w:r w:rsidR="00664FE6">
        <w:t>e</w:t>
      </w:r>
      <w:r w:rsidR="00F85667">
        <w:t>n vu</w:t>
      </w:r>
      <w:r w:rsidR="00214855">
        <w:t>e</w:t>
      </w:r>
      <w:r w:rsidR="00F85667">
        <w:t xml:space="preserve">, des raccourcis oublié, d’autres </w:t>
      </w:r>
      <w:r w:rsidR="00F85667">
        <w:lastRenderedPageBreak/>
        <w:t>croisements ; on avance en écartèlement ; il faut traverser par des chemins incompatibles, les franchir d’un seul pas à l’envers et d’un souffle […] ».</w:t>
      </w:r>
    </w:p>
    <w:p w14:paraId="2F28725A" w14:textId="4DC79A26" w:rsidR="00C31FA0" w:rsidRDefault="00570DD0" w:rsidP="00A853CB">
      <w:pPr>
        <w:pStyle w:val="Default"/>
      </w:pPr>
      <w:r>
        <w:t xml:space="preserve">La voix incarne du geste. Elle témoigne de la dynamique interne et externe du corps. Sans le mouvement </w:t>
      </w:r>
      <w:r w:rsidR="00685512">
        <w:t xml:space="preserve">du corps </w:t>
      </w:r>
      <w:r>
        <w:t xml:space="preserve">la voix n’existe pas. </w:t>
      </w:r>
      <w:r w:rsidR="00685512">
        <w:t>« Le geste vocal est lié à une conduite corporelle, traversé par l’apprentissage et la tradition, au carrefour du biologique et du culturel</w:t>
      </w:r>
      <w:r w:rsidR="00685512">
        <w:rPr>
          <w:rStyle w:val="FootnoteReference"/>
        </w:rPr>
        <w:footnoteReference w:id="83"/>
      </w:r>
      <w:r w:rsidR="00685512">
        <w:t xml:space="preserve"> ». Il </w:t>
      </w:r>
      <w:r w:rsidR="00FB3E70">
        <w:t>existe</w:t>
      </w:r>
      <w:r w:rsidR="00685512">
        <w:t xml:space="preserve"> donc une sorte de parenté entre le langage, </w:t>
      </w:r>
      <w:r w:rsidR="00FB3E70">
        <w:t>en tant qu’élément culturel, et le geste vocal, entre le geste physique et le langage. Le corps, en tant qu’objet n’</w:t>
      </w:r>
      <w:r w:rsidR="008E6F08">
        <w:t>émet</w:t>
      </w:r>
      <w:r w:rsidR="00FB3E70">
        <w:t xml:space="preserve"> aucun son. « </w:t>
      </w:r>
      <w:r w:rsidR="008E6F08">
        <w:t>L</w:t>
      </w:r>
      <w:r w:rsidR="00FB3E70">
        <w:t xml:space="preserve">e corps serait muet s’il n’était aimé : toute animation vitale du corps </w:t>
      </w:r>
      <w:r w:rsidR="008E6F08">
        <w:t>suppose</w:t>
      </w:r>
      <w:r w:rsidR="00FB3E70">
        <w:t xml:space="preserve"> que l’on peut penser ce dernier comme un </w:t>
      </w:r>
      <w:r w:rsidR="008E6F08">
        <w:t>mécanisme</w:t>
      </w:r>
      <w:r w:rsidR="00FB3E70">
        <w:t xml:space="preserve"> déterminé de par</w:t>
      </w:r>
      <w:r w:rsidR="008E6F08">
        <w:t>t</w:t>
      </w:r>
      <w:r w:rsidR="00FB3E70">
        <w:t xml:space="preserve"> en part</w:t>
      </w:r>
      <w:r w:rsidR="008E6F08">
        <w:t>. […] La voix est d’emblée à la fois subjective, culturelle et sociale</w:t>
      </w:r>
      <w:r w:rsidR="008E6F08">
        <w:rPr>
          <w:rStyle w:val="FootnoteReference"/>
        </w:rPr>
        <w:footnoteReference w:id="84"/>
      </w:r>
      <w:r w:rsidR="00FB3E70">
        <w:t xml:space="preserve"> ». </w:t>
      </w:r>
      <w:r w:rsidR="008E6F08">
        <w:t>Dans cette constellation, en ce qui concerne la parole chantée, le rapport entre la musique</w:t>
      </w:r>
      <w:r w:rsidR="00664FE6">
        <w:t xml:space="preserve">, </w:t>
      </w:r>
      <w:r w:rsidR="008E6F08">
        <w:t>la voix et le texte ne pourra être simpl</w:t>
      </w:r>
      <w:r w:rsidR="00920F78">
        <w:t>e</w:t>
      </w:r>
      <w:r w:rsidR="00436BC9">
        <w:t>.</w:t>
      </w:r>
      <w:r w:rsidR="00920F78">
        <w:t xml:space="preserve"> </w:t>
      </w:r>
      <w:r w:rsidR="00436BC9">
        <w:t>Pour</w:t>
      </w:r>
      <w:r w:rsidR="00920F78">
        <w:t xml:space="preserve"> Su</w:t>
      </w:r>
      <w:r w:rsidR="00436BC9">
        <w:t>s</w:t>
      </w:r>
      <w:r w:rsidR="00920F78">
        <w:t>anne K</w:t>
      </w:r>
      <w:r w:rsidR="00436BC9">
        <w:t>atherina</w:t>
      </w:r>
      <w:r w:rsidR="00920F78">
        <w:t xml:space="preserve"> Langer « le chant n’est pas une fusion de la poésie parfaite et de la musique parfaite. Dans le chant, les mots s’incorporent à la musique et ne sont plus désormais de la prose ou de la poésie : ils sont des éléments de la musique… La musique absorbe le sens des mots</w:t>
      </w:r>
      <w:r w:rsidR="00627819">
        <w:rPr>
          <w:rStyle w:val="FootnoteReference"/>
        </w:rPr>
        <w:footnoteReference w:id="85"/>
      </w:r>
      <w:r w:rsidR="00920F78">
        <w:t> ».</w:t>
      </w:r>
      <w:r w:rsidR="009D32BF">
        <w:t>[traduit par l’auteur]</w:t>
      </w:r>
      <w:r w:rsidR="008E6F08">
        <w:t xml:space="preserve"> </w:t>
      </w:r>
      <w:r w:rsidR="00436BC9">
        <w:t xml:space="preserve">Cette philosophe américaine </w:t>
      </w:r>
      <w:r w:rsidR="00A31A0B">
        <w:t>qualifie la nature de la musique comme un symbole, contrairement le symbolisme du langage.</w:t>
      </w:r>
    </w:p>
    <w:p w14:paraId="3041D178" w14:textId="2B953320" w:rsidR="00570DD0" w:rsidRDefault="00A31A0B" w:rsidP="00C31FA0">
      <w:pPr>
        <w:pStyle w:val="Citation1"/>
      </w:pPr>
      <w:r>
        <w:t>« </w:t>
      </w:r>
      <w:r w:rsidR="000C040C">
        <w:t>[</w:t>
      </w:r>
      <w:r w:rsidR="00D66802">
        <w:t>Susanne K. Langer]</w:t>
      </w:r>
      <w:r>
        <w:t xml:space="preserve"> appelle le symbolisme linguistique « discursif » et le </w:t>
      </w:r>
      <w:r w:rsidR="00C31FA0">
        <w:t>symbolisme</w:t>
      </w:r>
      <w:r>
        <w:t xml:space="preserve"> du non-linguistique « présentationnel »</w:t>
      </w:r>
      <w:r w:rsidR="00C31FA0">
        <w:t>. Les symboles discursifs ne sont pas appropriés pour se référer au monde objectif – c’est-à-dire les choses et les faits. Les symboles presentationnels sont appropriés à présenter la réalité subjective – c’est-à-dire nos sentiments personnels</w:t>
      </w:r>
      <w:r w:rsidR="009D32BF">
        <w:rPr>
          <w:rStyle w:val="FootnoteReference"/>
        </w:rPr>
        <w:footnoteReference w:id="86"/>
      </w:r>
      <w:r w:rsidR="00C31FA0">
        <w:t> »</w:t>
      </w:r>
      <w:r w:rsidR="009D32BF">
        <w:t>. [traduit par l’auteur]</w:t>
      </w:r>
    </w:p>
    <w:p w14:paraId="214E3FB3" w14:textId="42858D1A" w:rsidR="009F20D5" w:rsidRPr="00E13547" w:rsidRDefault="009F20D5" w:rsidP="009F20D5">
      <w:pPr>
        <w:pStyle w:val="Default"/>
      </w:pPr>
      <w:r>
        <w:t>Il y a donc une incompatibilité apparente entre le langage et la musique</w:t>
      </w:r>
      <w:r w:rsidR="00EA7FE5">
        <w:t xml:space="preserve">. Cela met en tension </w:t>
      </w:r>
      <w:r w:rsidR="0098701E">
        <w:t xml:space="preserve">le système </w:t>
      </w:r>
      <w:r w:rsidR="00EA7FE5">
        <w:t xml:space="preserve">verbal de la parole et </w:t>
      </w:r>
      <w:r w:rsidR="0098701E">
        <w:t>la structure de la musique, cette dernière, contrairement au langage, étant un système fermé sur lui-même.</w:t>
      </w:r>
    </w:p>
    <w:p w14:paraId="60B23205" w14:textId="4B09173A" w:rsidR="00275612" w:rsidRPr="00AC5CE9" w:rsidRDefault="00275612" w:rsidP="000D75DC">
      <w:pPr>
        <w:pStyle w:val="Heading2"/>
      </w:pPr>
      <w:bookmarkStart w:id="22" w:name="_Toc121091821"/>
      <w:r w:rsidRPr="00AC5CE9">
        <w:lastRenderedPageBreak/>
        <w:t>Le geste comme élément moteur du discours</w:t>
      </w:r>
      <w:bookmarkEnd w:id="22"/>
    </w:p>
    <w:p w14:paraId="14028992" w14:textId="692B2DC9" w:rsidR="000D75DC" w:rsidRDefault="000D75DC" w:rsidP="004665C2">
      <w:pPr>
        <w:pStyle w:val="Default"/>
        <w:rPr>
          <w:u w:color="191C1E"/>
        </w:rPr>
      </w:pPr>
      <w:r w:rsidRPr="004665C2">
        <w:t>Dans la composition des œuvres composées et présentées dans le cadre de cette recherche le geste compositionnel est considéré comme un processus organique qui représente une unité constituante se manifestant d’emblée dans l’objet à créer. Cette unité constituante commence à se tracer concrètement dans les premières esquisses de l’œuvre et évolue et fur et à mesure dans un terrain fertile, tout au long du processus de composition, jusqu’aux versions révisées, peu importe si elle est perçue, directement ou indirectement, dans le résultat, c’est-à-dire l’exécution de l’œuvre</w:t>
      </w:r>
      <w:r w:rsidR="004665C2">
        <w:rPr>
          <w:rStyle w:val="FootnoteReference"/>
        </w:rPr>
        <w:footnoteReference w:id="87"/>
      </w:r>
      <w:r w:rsidRPr="004665C2">
        <w:t>. Un lien « « mystérieux » relie tous les éléments constituants dans le but de lui rendre la cohérence. C’est à l’image d’un sculpteur s’efforçant de découvrir l’image inhérent au sein d’un bloc de marbre, comme Georges Benjamin affirme dans son entretien avec Eric Denut</w:t>
      </w:r>
      <w:r w:rsidR="004665C2">
        <w:rPr>
          <w:rStyle w:val="FootnoteReference"/>
        </w:rPr>
        <w:footnoteReference w:id="88"/>
      </w:r>
      <w:r w:rsidR="004665C2">
        <w:t>.</w:t>
      </w:r>
      <w:r w:rsidRPr="004665C2">
        <w:t xml:space="preserve"> Pour qu’une œuvre musicale puisse se manifester comme telle, il lui faut une unité linguistique et structurelle et cela, du moins dans le cas des œuvres qui font l’objet de cette thèse, se cristallise à travers cette unité constituante.</w:t>
      </w:r>
    </w:p>
    <w:p w14:paraId="76F6D1CB" w14:textId="17C27748" w:rsidR="007A4E3D" w:rsidRDefault="002A592E" w:rsidP="004665C2">
      <w:pPr>
        <w:pStyle w:val="Heading3"/>
        <w:rPr>
          <w:u w:color="191C1E"/>
        </w:rPr>
      </w:pPr>
      <w:bookmarkStart w:id="23" w:name="_Toc121091822"/>
      <w:r>
        <w:rPr>
          <w:u w:color="191C1E"/>
        </w:rPr>
        <w:t>Geste de la parole</w:t>
      </w:r>
      <w:bookmarkEnd w:id="23"/>
    </w:p>
    <w:p w14:paraId="301E2A25" w14:textId="4F6C3981" w:rsidR="001244BF" w:rsidRDefault="00F62D4B" w:rsidP="007A4E3D">
      <w:pPr>
        <w:pStyle w:val="Default"/>
        <w:rPr>
          <w:u w:color="191C1E"/>
        </w:rPr>
      </w:pPr>
      <w:r>
        <w:rPr>
          <w:u w:color="191C1E"/>
        </w:rPr>
        <w:t>Dans la composition de</w:t>
      </w:r>
      <w:r w:rsidR="006204EB">
        <w:rPr>
          <w:u w:color="191C1E"/>
        </w:rPr>
        <w:t xml:space="preserve"> </w:t>
      </w:r>
      <w:r w:rsidR="006204EB">
        <w:rPr>
          <w:i/>
          <w:iCs/>
          <w:u w:color="191C1E"/>
        </w:rPr>
        <w:t>Mots de jeu</w:t>
      </w:r>
      <w:r w:rsidR="00D426C0">
        <w:rPr>
          <w:u w:color="191C1E"/>
        </w:rPr>
        <w:t xml:space="preserve"> et </w:t>
      </w:r>
      <w:r w:rsidR="00D426C0">
        <w:rPr>
          <w:i/>
          <w:iCs/>
          <w:u w:color="191C1E"/>
        </w:rPr>
        <w:t>Chuchotements burlesques</w:t>
      </w:r>
      <w:r w:rsidR="006204EB">
        <w:rPr>
          <w:i/>
          <w:iCs/>
          <w:u w:color="191C1E"/>
        </w:rPr>
        <w:t xml:space="preserve"> </w:t>
      </w:r>
      <w:r w:rsidR="00D426C0">
        <w:rPr>
          <w:u w:color="191C1E"/>
        </w:rPr>
        <w:t xml:space="preserve">le </w:t>
      </w:r>
      <w:r>
        <w:rPr>
          <w:u w:color="191C1E"/>
        </w:rPr>
        <w:t xml:space="preserve">geste graphique </w:t>
      </w:r>
      <w:r w:rsidR="00D426C0">
        <w:rPr>
          <w:u w:color="191C1E"/>
        </w:rPr>
        <w:t xml:space="preserve">devient le vecteur du geste </w:t>
      </w:r>
      <w:r w:rsidR="0098701E">
        <w:rPr>
          <w:u w:color="191C1E"/>
        </w:rPr>
        <w:t>vocal</w:t>
      </w:r>
      <w:r w:rsidR="00D426C0">
        <w:rPr>
          <w:u w:color="191C1E"/>
        </w:rPr>
        <w:t xml:space="preserve">. </w:t>
      </w:r>
      <w:r w:rsidR="00A86869">
        <w:rPr>
          <w:u w:color="191C1E"/>
        </w:rPr>
        <w:t>Dans le prochain chapitre nous</w:t>
      </w:r>
      <w:r w:rsidR="00D426C0">
        <w:rPr>
          <w:u w:color="191C1E"/>
        </w:rPr>
        <w:t xml:space="preserve"> allons expliquer comment la notation devient l’agent actif du processus de composition de ces deux œuvres. </w:t>
      </w:r>
      <w:r w:rsidR="00FE6FFC">
        <w:rPr>
          <w:u w:color="191C1E"/>
        </w:rPr>
        <w:t xml:space="preserve">Quant à </w:t>
      </w:r>
      <w:r w:rsidR="00FE6FFC" w:rsidRPr="004665C2">
        <w:rPr>
          <w:i/>
          <w:iCs/>
          <w:u w:color="191C1E"/>
        </w:rPr>
        <w:t>Chuchotements burlesque</w:t>
      </w:r>
      <w:r w:rsidR="00275612" w:rsidRPr="00E268FB">
        <w:rPr>
          <w:u w:color="191C1E"/>
        </w:rPr>
        <w:t xml:space="preserve"> le geste</w:t>
      </w:r>
      <w:r w:rsidR="0098701E">
        <w:rPr>
          <w:u w:color="191C1E"/>
        </w:rPr>
        <w:t>,</w:t>
      </w:r>
      <w:r w:rsidR="00275612" w:rsidRPr="00E268FB">
        <w:rPr>
          <w:u w:color="191C1E"/>
        </w:rPr>
        <w:t xml:space="preserve"> dans toutes ses formes</w:t>
      </w:r>
      <w:r w:rsidR="0098701E">
        <w:rPr>
          <w:u w:color="191C1E"/>
        </w:rPr>
        <w:t>,</w:t>
      </w:r>
      <w:r w:rsidR="00275612" w:rsidRPr="00E268FB">
        <w:rPr>
          <w:u w:color="191C1E"/>
        </w:rPr>
        <w:t xml:space="preserve"> </w:t>
      </w:r>
      <w:r w:rsidR="00FE6FFC">
        <w:rPr>
          <w:u w:color="191C1E"/>
        </w:rPr>
        <w:t>est</w:t>
      </w:r>
      <w:r w:rsidR="00FE6FFC" w:rsidRPr="00E268FB">
        <w:rPr>
          <w:u w:color="191C1E"/>
        </w:rPr>
        <w:t xml:space="preserve"> </w:t>
      </w:r>
      <w:r w:rsidR="00275612" w:rsidRPr="00E268FB">
        <w:rPr>
          <w:u w:color="191C1E"/>
        </w:rPr>
        <w:t xml:space="preserve">l’élément structurel du discours artistique de l’œuvre. </w:t>
      </w:r>
      <w:r w:rsidR="0098701E">
        <w:rPr>
          <w:u w:color="191C1E"/>
        </w:rPr>
        <w:t>Dans le processus de composition de cette œuvre il</w:t>
      </w:r>
      <w:r w:rsidR="0098701E" w:rsidRPr="00E268FB">
        <w:rPr>
          <w:u w:color="191C1E"/>
        </w:rPr>
        <w:t xml:space="preserve"> </w:t>
      </w:r>
      <w:r w:rsidR="00275612" w:rsidRPr="00E268FB">
        <w:rPr>
          <w:u w:color="191C1E"/>
        </w:rPr>
        <w:t>n’était pas question que le comédien ait le rôle d’un simple récitant qui incruste son texte dans une musique préalablement écrite. Au contraire</w:t>
      </w:r>
      <w:r w:rsidR="0098701E">
        <w:rPr>
          <w:u w:color="191C1E"/>
        </w:rPr>
        <w:t>,</w:t>
      </w:r>
      <w:r w:rsidR="00275612" w:rsidRPr="00E268FB">
        <w:rPr>
          <w:u w:color="191C1E"/>
        </w:rPr>
        <w:t xml:space="preserve"> il participe activement dans le discours musical </w:t>
      </w:r>
      <w:r w:rsidR="00FE6FFC">
        <w:rPr>
          <w:u w:color="191C1E"/>
        </w:rPr>
        <w:t xml:space="preserve">au même titre </w:t>
      </w:r>
      <w:r w:rsidR="00275612" w:rsidRPr="00E268FB">
        <w:rPr>
          <w:u w:color="191C1E"/>
        </w:rPr>
        <w:t>que les musiciens participent dans le discours théâtral de la pièce. Pour cette raison le geste du comédien et de musicien trouve une fonctionnalité multiple de générateur de sons, de parole, de musique et de vecteur pictural. Le geste vocal a pourtant une place centrale car après tout il s’agit d’une œuvre basée sur les textes d’un poète.</w:t>
      </w:r>
      <w:r w:rsidR="00FE6FFC">
        <w:rPr>
          <w:u w:color="191C1E"/>
        </w:rPr>
        <w:t xml:space="preserve"> </w:t>
      </w:r>
      <w:r w:rsidR="007A4E3D" w:rsidRPr="007A4E3D">
        <w:rPr>
          <w:i/>
          <w:iCs/>
          <w:u w:color="191C1E"/>
        </w:rPr>
        <w:t xml:space="preserve"> </w:t>
      </w:r>
      <w:r w:rsidR="007A4E3D">
        <w:rPr>
          <w:i/>
          <w:iCs/>
          <w:u w:color="191C1E"/>
        </w:rPr>
        <w:t>Éclosion</w:t>
      </w:r>
      <w:r w:rsidR="007A4E3D">
        <w:rPr>
          <w:u w:color="191C1E"/>
        </w:rPr>
        <w:t xml:space="preserve"> est considéré comme un cas différent par rapport aux deux autres œuvres de cette thèse.</w:t>
      </w:r>
    </w:p>
    <w:p w14:paraId="5273095A" w14:textId="77777777" w:rsidR="001244BF" w:rsidRDefault="001244BF" w:rsidP="001244BF">
      <w:pPr>
        <w:pStyle w:val="FIGURES"/>
        <w:keepNext/>
      </w:pPr>
      <w:r>
        <w:rPr>
          <w:u w:color="191C1E"/>
        </w:rPr>
        <w:lastRenderedPageBreak/>
        <w:t xml:space="preserve"> </w:t>
      </w:r>
      <w:r>
        <w:drawing>
          <wp:inline distT="0" distB="0" distL="0" distR="0" wp14:anchorId="7C7C6196" wp14:editId="759E3EAF">
            <wp:extent cx="5542253" cy="783930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closion mesure 286.pdf"/>
                    <pic:cNvPicPr/>
                  </pic:nvPicPr>
                  <pic:blipFill>
                    <a:blip r:embed="rId48">
                      <a:extLst>
                        <a:ext uri="{28A0092B-C50C-407E-A947-70E740481C1C}">
                          <a14:useLocalDpi xmlns:a14="http://schemas.microsoft.com/office/drawing/2010/main" val="0"/>
                        </a:ext>
                      </a:extLst>
                    </a:blip>
                    <a:stretch>
                      <a:fillRect/>
                    </a:stretch>
                  </pic:blipFill>
                  <pic:spPr>
                    <a:xfrm>
                      <a:off x="0" y="0"/>
                      <a:ext cx="5572257" cy="7881747"/>
                    </a:xfrm>
                    <a:prstGeom prst="rect">
                      <a:avLst/>
                    </a:prstGeom>
                  </pic:spPr>
                </pic:pic>
              </a:graphicData>
            </a:graphic>
          </wp:inline>
        </w:drawing>
      </w:r>
    </w:p>
    <w:p w14:paraId="07CEC99C" w14:textId="5C90BBB5" w:rsidR="003A5F14" w:rsidRDefault="001244BF" w:rsidP="001244BF">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23</w:t>
      </w:r>
      <w:r w:rsidR="003C6414">
        <w:rPr>
          <w:noProof/>
        </w:rPr>
        <w:fldChar w:fldCharType="end"/>
      </w:r>
      <w:r>
        <w:t xml:space="preserve"> : Les mesure 286 et 287 d'Éclosion représente un geste de ricochet à l’échelle d'un orchestre en tutti. Éditions musicales Artchipel. </w:t>
      </w:r>
    </w:p>
    <w:p w14:paraId="578B3A5F" w14:textId="77777777" w:rsidR="001244BF" w:rsidRDefault="001244BF" w:rsidP="00A853CB">
      <w:pPr>
        <w:pStyle w:val="Default"/>
        <w:rPr>
          <w:u w:color="191C1E"/>
        </w:rPr>
      </w:pPr>
      <w:r>
        <w:rPr>
          <w:u w:color="191C1E"/>
        </w:rPr>
        <w:lastRenderedPageBreak/>
        <w:t>Composé pour flûte et grand orchestre, ce concerto représente ma tentative pour transporter le geste vocal du soliste vers le geste de masse sonore. En ce sens chaque geste prend une dimension très différent en terme de la durée et de l’énergie. Prenons la mesure</w:t>
      </w:r>
      <w:r w:rsidRPr="00FE6FFC" w:rsidDel="007A4E3D">
        <w:rPr>
          <w:u w:color="191C1E"/>
        </w:rPr>
        <w:t xml:space="preserve"> </w:t>
      </w:r>
      <w:r>
        <w:rPr>
          <w:u w:color="191C1E"/>
        </w:rPr>
        <w:t>286 comme exemple. Nous constatons une succession d’accord de la même famille, dont le timbre devient de plus en plus riche. C’est à l’image d’un geste de ricochet qui avait déjà apparu dans les mesure 41 et 50.</w:t>
      </w:r>
    </w:p>
    <w:p w14:paraId="7B472570" w14:textId="0566E5D1" w:rsidR="00A853CB" w:rsidRDefault="00A853CB" w:rsidP="00A853CB">
      <w:pPr>
        <w:pStyle w:val="Default"/>
      </w:pPr>
      <w:r w:rsidRPr="00287FBC">
        <w:t xml:space="preserve">Pour </w:t>
      </w:r>
      <w:r w:rsidR="00713861">
        <w:t>la composition de</w:t>
      </w:r>
      <w:r w:rsidRPr="00287FBC">
        <w:t xml:space="preserve"> </w:t>
      </w:r>
      <w:r w:rsidRPr="00287FBC">
        <w:rPr>
          <w:i/>
          <w:iCs/>
        </w:rPr>
        <w:t>Mots de jeu</w:t>
      </w:r>
      <w:r w:rsidRPr="00287FBC">
        <w:t xml:space="preserve"> il fallait répondre à plusieurs questions : Comment l’environnement poétique est-il perçu et analysé ? Quels gestes vocaux ont été combinés et comment ? Comment passe-t-on du geste, ou des gestes vocaux, aux structures musicales plus macroscopiques et à travers quels signes de notation ? Comment amène-t-on la matière vocale humaine au contact de la matière vocale de synthèse ?</w:t>
      </w:r>
    </w:p>
    <w:p w14:paraId="7374280E" w14:textId="77777777" w:rsidR="00A853CB" w:rsidRDefault="00A853CB" w:rsidP="00A853CB">
      <w:pPr>
        <w:pStyle w:val="FIGURES"/>
        <w:keepNext/>
      </w:pPr>
      <w:r>
        <w:rPr>
          <w:rFonts w:eastAsia="Baskerville"/>
        </w:rPr>
        <w:drawing>
          <wp:inline distT="0" distB="0" distL="0" distR="0" wp14:anchorId="0115CFD2" wp14:editId="1BD6B73F">
            <wp:extent cx="5760720" cy="2761615"/>
            <wp:effectExtent l="12700" t="12700" r="17780" b="6985"/>
            <wp:docPr id="1073742373" name="Picture 107374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301" name="mots de jeu 0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2761615"/>
                    </a:xfrm>
                    <a:prstGeom prst="rect">
                      <a:avLst/>
                    </a:prstGeom>
                    <a:ln w="5080">
                      <a:solidFill>
                        <a:schemeClr val="tx1"/>
                      </a:solidFill>
                    </a:ln>
                  </pic:spPr>
                </pic:pic>
              </a:graphicData>
            </a:graphic>
          </wp:inline>
        </w:drawing>
      </w:r>
    </w:p>
    <w:p w14:paraId="4A31905B" w14:textId="1BF56E5A" w:rsidR="00A853CB" w:rsidRPr="00287FBC" w:rsidRDefault="00A853CB" w:rsidP="00A853CB">
      <w:pPr>
        <w:pStyle w:val="Caption1"/>
        <w:rPr>
          <w:rFonts w:eastAsia="Baskerville"/>
        </w:rPr>
      </w:pPr>
      <w:r>
        <w:t xml:space="preserve">Figure </w:t>
      </w:r>
      <w:r w:rsidR="003C6414">
        <w:fldChar w:fldCharType="begin"/>
      </w:r>
      <w:r w:rsidR="003C6414">
        <w:instrText xml:space="preserve"> SEQ Figure \* ARABIC </w:instrText>
      </w:r>
      <w:r w:rsidR="003C6414">
        <w:fldChar w:fldCharType="separate"/>
      </w:r>
      <w:r w:rsidR="00A347BF">
        <w:rPr>
          <w:noProof/>
        </w:rPr>
        <w:t>24</w:t>
      </w:r>
      <w:r w:rsidR="003C6414">
        <w:rPr>
          <w:noProof/>
        </w:rPr>
        <w:fldChar w:fldCharType="end"/>
      </w:r>
      <w:r>
        <w:t xml:space="preserve"> : Geste de parole esquissé à la main.</w:t>
      </w:r>
    </w:p>
    <w:p w14:paraId="6A7BC2DB" w14:textId="7D163D92" w:rsidR="00A853CB" w:rsidRPr="00A4030B" w:rsidRDefault="007A4E3D" w:rsidP="00A853CB">
      <w:pPr>
        <w:pStyle w:val="Default"/>
      </w:pPr>
      <w:r>
        <w:t>L</w:t>
      </w:r>
      <w:r w:rsidR="00A853CB" w:rsidRPr="004F36CB">
        <w:t>e but n</w:t>
      </w:r>
      <w:r w:rsidR="00A853CB">
        <w:t>’était pas de simplement figurer le texte en musique</w:t>
      </w:r>
      <w:r w:rsidR="00A853CB">
        <w:rPr>
          <w:rFonts w:eastAsia="Baskerville" w:cs="Baskerville"/>
          <w:vertAlign w:val="superscript"/>
        </w:rPr>
        <w:footnoteReference w:id="89"/>
      </w:r>
      <w:r w:rsidR="00A853CB">
        <w:t xml:space="preserve">, mais plutôt d’adopter le principe de la translation : modéliser une forme de contamination entre la matière verbale et la </w:t>
      </w:r>
      <w:r w:rsidR="00A853CB">
        <w:lastRenderedPageBreak/>
        <w:t>matiè</w:t>
      </w:r>
      <w:r w:rsidR="00A853CB">
        <w:rPr>
          <w:lang w:val="it-IT"/>
        </w:rPr>
        <w:t>re</w:t>
      </w:r>
      <w:r w:rsidR="001244BF">
        <w:rPr>
          <w:lang w:val="it-IT"/>
        </w:rPr>
        <w:t xml:space="preserve"> </w:t>
      </w:r>
      <w:r w:rsidR="00A853CB">
        <w:rPr>
          <w:lang w:val="it-IT"/>
        </w:rPr>
        <w:t xml:space="preserve">musicale, </w:t>
      </w:r>
      <w:r w:rsidR="00A853CB">
        <w:t xml:space="preserve">où la texture du verbe — à la fois sens et forme corporelle d’une intentionnalité ou encore d'un </w:t>
      </w:r>
      <w:r w:rsidR="00A853CB">
        <w:rPr>
          <w:i/>
          <w:iCs/>
        </w:rPr>
        <w:t>logos</w:t>
      </w:r>
      <w:r w:rsidR="00A853CB">
        <w:rPr>
          <w:rFonts w:eastAsia="Baskerville" w:cs="Baskerville"/>
          <w:i/>
          <w:iCs/>
          <w:vertAlign w:val="superscript"/>
        </w:rPr>
        <w:footnoteReference w:id="90"/>
      </w:r>
      <w:r w:rsidR="00A853CB">
        <w:t xml:space="preserve"> — servirait alors de point de référence. Pour ce faire, une forme de représentation graphique des gestes vocaux a été d’abord imaginée, en étant con</w:t>
      </w:r>
      <w:r w:rsidR="00A853CB">
        <w:rPr>
          <w:lang w:val="pt-PT"/>
        </w:rPr>
        <w:t>ç</w:t>
      </w:r>
      <w:r w:rsidR="00A853CB">
        <w:t xml:space="preserve">ue comme une abstraction de la parole, une représentation graphique de sa forme temporelle </w:t>
      </w:r>
      <w:r w:rsidR="00A853CB" w:rsidRPr="007A4E3D">
        <w:t>acoustique (</w:t>
      </w:r>
      <w:r w:rsidR="00A853CB" w:rsidRPr="00780FEE">
        <w:rPr>
          <w:i/>
          <w:iCs/>
        </w:rPr>
        <w:t>cf</w:t>
      </w:r>
      <w:r w:rsidR="00A853CB" w:rsidRPr="007A4E3D">
        <w:t xml:space="preserve">. figure </w:t>
      </w:r>
      <w:r w:rsidRPr="007A4E3D">
        <w:t>2</w:t>
      </w:r>
      <w:r w:rsidR="00780FEE">
        <w:t>5</w:t>
      </w:r>
      <w:r w:rsidR="00A853CB" w:rsidRPr="007A4E3D">
        <w:t>).</w:t>
      </w:r>
    </w:p>
    <w:p w14:paraId="28EF368F" w14:textId="77777777" w:rsidR="00A853CB" w:rsidRDefault="00A853CB" w:rsidP="00A853CB">
      <w:pPr>
        <w:pStyle w:val="FIGURES"/>
      </w:pPr>
      <w:r>
        <w:rPr>
          <w:rFonts w:eastAsia="Baskerville"/>
        </w:rPr>
        <w:drawing>
          <wp:inline distT="0" distB="0" distL="0" distR="0" wp14:anchorId="6C11C7D1" wp14:editId="1740B099">
            <wp:extent cx="5760720" cy="1061720"/>
            <wp:effectExtent l="0" t="0" r="5080" b="5080"/>
            <wp:docPr id="1073742374" name="Picture 107374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95" name="mots de jeu 01.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1061720"/>
                    </a:xfrm>
                    <a:prstGeom prst="rect">
                      <a:avLst/>
                    </a:prstGeom>
                  </pic:spPr>
                </pic:pic>
              </a:graphicData>
            </a:graphic>
          </wp:inline>
        </w:drawing>
      </w:r>
    </w:p>
    <w:p w14:paraId="7C0CCE1C" w14:textId="10FFAC53" w:rsidR="00A853CB" w:rsidRPr="00A4030B" w:rsidRDefault="00A853CB" w:rsidP="00A853CB">
      <w:pPr>
        <w:pStyle w:val="Caption1"/>
        <w:rPr>
          <w:rFonts w:eastAsia="Baskerville"/>
        </w:rPr>
      </w:pPr>
      <w:r>
        <w:t xml:space="preserve">Figure </w:t>
      </w:r>
      <w:r w:rsidR="003C6414">
        <w:fldChar w:fldCharType="begin"/>
      </w:r>
      <w:r w:rsidR="003C6414">
        <w:instrText xml:space="preserve"> SEQ Figure \* ARABIC </w:instrText>
      </w:r>
      <w:r w:rsidR="003C6414">
        <w:fldChar w:fldCharType="separate"/>
      </w:r>
      <w:r w:rsidR="00A347BF">
        <w:rPr>
          <w:noProof/>
        </w:rPr>
        <w:t>25</w:t>
      </w:r>
      <w:r w:rsidR="003C6414">
        <w:rPr>
          <w:noProof/>
        </w:rPr>
        <w:fldChar w:fldCharType="end"/>
      </w:r>
      <w:r>
        <w:t xml:space="preserve"> : </w:t>
      </w:r>
      <w:r w:rsidRPr="00F818C4">
        <w:t>Représentation graphique de geste de parole.</w:t>
      </w:r>
    </w:p>
    <w:p w14:paraId="124BF0ED" w14:textId="4995539C" w:rsidR="00A853CB" w:rsidRPr="00A4030B" w:rsidRDefault="00A853CB" w:rsidP="00A853CB">
      <w:pPr>
        <w:pStyle w:val="Default"/>
        <w:rPr>
          <w:rFonts w:eastAsia="Baskerville"/>
        </w:rPr>
      </w:pPr>
      <w:r w:rsidRPr="00A4030B">
        <w:t>La modélisation de gestes de parole est donc un processus préalable qui consiste à établir des schémas graphiques ; ces schémas ont d’ailleurs une valeur strictement subjective, dans un espace (de la page) qui n’est pas ordonné, et qui n’est pas homogène, où le signe graphique agglomère plusieurs fonctions : la force, l’énergie et le mouvement interne des gestes qui proviennent des mots, des lettres, des interjections, etc. Il y a parfois des relations entre la taille des lettres et la dynamique, parfois des corrélations de durée, etc</w:t>
      </w:r>
      <w:r w:rsidRPr="007A4E3D">
        <w:t>. (</w:t>
      </w:r>
      <w:r w:rsidRPr="00780FEE">
        <w:rPr>
          <w:i/>
          <w:iCs/>
        </w:rPr>
        <w:t>cf.</w:t>
      </w:r>
      <w:r w:rsidRPr="007A4E3D">
        <w:t xml:space="preserve"> figure 2</w:t>
      </w:r>
      <w:r w:rsidR="00780FEE">
        <w:t>6</w:t>
      </w:r>
      <w:r w:rsidRPr="007A4E3D">
        <w:t>).</w:t>
      </w:r>
    </w:p>
    <w:p w14:paraId="0666652E" w14:textId="77777777" w:rsidR="00A853CB" w:rsidRDefault="00A853CB" w:rsidP="00A853CB">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p>
    <w:p w14:paraId="21444837" w14:textId="77777777" w:rsidR="00A853CB" w:rsidRDefault="00A853CB" w:rsidP="00A853CB">
      <w:pPr>
        <w:pStyle w:val="FIGURES"/>
        <w:keepNext/>
      </w:pPr>
      <w:r>
        <w:rPr>
          <w:rFonts w:eastAsia="Baskerville"/>
          <w:u w:color="000000"/>
        </w:rPr>
        <w:lastRenderedPageBreak/>
        <w:drawing>
          <wp:inline distT="0" distB="0" distL="0" distR="0" wp14:anchorId="7D88F727" wp14:editId="27C3A6B7">
            <wp:extent cx="4043494" cy="2824473"/>
            <wp:effectExtent l="0" t="0" r="0" b="0"/>
            <wp:docPr id="1073742375" name="Picture 107374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300" name="mots de jeu 0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49555" cy="2828707"/>
                    </a:xfrm>
                    <a:prstGeom prst="rect">
                      <a:avLst/>
                    </a:prstGeom>
                  </pic:spPr>
                </pic:pic>
              </a:graphicData>
            </a:graphic>
          </wp:inline>
        </w:drawing>
      </w:r>
    </w:p>
    <w:p w14:paraId="4FB712FB" w14:textId="2957B12D" w:rsidR="00A853CB" w:rsidRDefault="00A853CB" w:rsidP="004665C2">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26</w:t>
      </w:r>
      <w:r w:rsidR="003C6414">
        <w:rPr>
          <w:noProof/>
        </w:rPr>
        <w:fldChar w:fldCharType="end"/>
      </w:r>
      <w:r>
        <w:t xml:space="preserve"> : </w:t>
      </w:r>
      <w:r w:rsidRPr="0032602D">
        <w:t>La force, l’énergie et le mouvement interne des gestes porteurs des phonèmes</w:t>
      </w:r>
      <w:r>
        <w:t>.</w:t>
      </w:r>
    </w:p>
    <w:p w14:paraId="5FD6925E" w14:textId="14A7B7B7" w:rsidR="00A86869" w:rsidRDefault="00A86869" w:rsidP="00A86869">
      <w:pPr>
        <w:pStyle w:val="Default"/>
        <w:rPr>
          <w:rFonts w:eastAsia="Baskerville"/>
        </w:rPr>
      </w:pPr>
      <w:r>
        <w:t>Parfois les d</w:t>
      </w:r>
      <w:r w:rsidRPr="00296D39">
        <w:t xml:space="preserve">ifférents types de </w:t>
      </w:r>
      <w:r>
        <w:t>micro</w:t>
      </w:r>
      <w:r w:rsidRPr="00296D39">
        <w:t xml:space="preserve">gestes (voisé, non voisé, souffle etc.) peuvent être superposés afin de créer </w:t>
      </w:r>
      <w:r>
        <w:t>un geste avec un</w:t>
      </w:r>
      <w:r w:rsidRPr="00296D39">
        <w:t xml:space="preserve"> profil plus complexes (</w:t>
      </w:r>
      <w:r w:rsidR="00214855">
        <w:t>voir</w:t>
      </w:r>
      <w:r w:rsidRPr="00296D39">
        <w:t xml:space="preserve"> la </w:t>
      </w:r>
      <w:r w:rsidRPr="00214855">
        <w:rPr>
          <w:color w:val="000000" w:themeColor="text1"/>
        </w:rPr>
        <w:t>figure 26</w:t>
      </w:r>
      <w:r w:rsidRPr="00296D39">
        <w:t xml:space="preserve">). Dans les mesures 43 et 44 </w:t>
      </w:r>
      <w:r>
        <w:t xml:space="preserve">de </w:t>
      </w:r>
      <w:r>
        <w:rPr>
          <w:i/>
          <w:iCs/>
        </w:rPr>
        <w:t xml:space="preserve">Mots de </w:t>
      </w:r>
      <w:r w:rsidRPr="00A86869">
        <w:rPr>
          <w:i/>
          <w:iCs/>
        </w:rPr>
        <w:t>jeu</w:t>
      </w:r>
      <w:r>
        <w:t xml:space="preserve"> </w:t>
      </w:r>
      <w:r w:rsidRPr="00A86869">
        <w:t>par</w:t>
      </w:r>
      <w:r w:rsidRPr="00296D39">
        <w:t xml:space="preserve"> exemple, les phonèmes fricatifs, plosifs ou occlusifs sont combinés avec les voyelles et les nasales qui sont en constante évolution. Un flux de gestes vocaux est généré ici encore par la combinaison de la voix des chanteuses et des sons de synthèse. La texture de la pièce est assez chargée, contrairement au début.</w:t>
      </w:r>
    </w:p>
    <w:p w14:paraId="45B9FB6A" w14:textId="2C4F115A" w:rsidR="00A86869" w:rsidRPr="00296D39" w:rsidRDefault="00A86869" w:rsidP="00A86869">
      <w:pPr>
        <w:pStyle w:val="Default"/>
        <w:rPr>
          <w:rFonts w:eastAsia="Baskerville"/>
        </w:rPr>
      </w:pPr>
      <w:r w:rsidRPr="00296D39">
        <w:t>Parfois</w:t>
      </w:r>
      <w:r>
        <w:t xml:space="preserve"> </w:t>
      </w:r>
      <w:r w:rsidRPr="00296D39">
        <w:t>lorsque se superposent deux voix de synthèse formantique</w:t>
      </w:r>
      <w:r w:rsidR="00780FEE">
        <w:rPr>
          <w:rStyle w:val="FootnoteReference"/>
        </w:rPr>
        <w:footnoteReference w:id="91"/>
      </w:r>
      <w:r w:rsidRPr="00296D39">
        <w:t xml:space="preserve"> qui sont en constante évolution par changement de hauteur et modification des résonateurs, nous entendons une troisième voix virtuelle dont la matière se présente par la succession des harmoniques d'un fondamental à l’instar des chants diphoniques d’Asie orientale (mesures 44 et 45). Ceci rend la texture de cette partie encore plus dense.</w:t>
      </w:r>
    </w:p>
    <w:p w14:paraId="0AEEE522" w14:textId="77777777" w:rsidR="00A86869" w:rsidRDefault="00A86869" w:rsidP="00A86869">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rPr>
          <w:rFonts w:eastAsia="Baskerville" w:cs="Baskerville"/>
          <w:u w:color="000000"/>
        </w:rPr>
      </w:pPr>
    </w:p>
    <w:p w14:paraId="09D8F1BE" w14:textId="77777777" w:rsidR="00A86869" w:rsidRDefault="00A86869" w:rsidP="00A86869">
      <w:pPr>
        <w:pStyle w:val="FIGURES"/>
        <w:rPr>
          <w:rFonts w:eastAsia="Baskerville"/>
          <w:u w:color="000000"/>
        </w:rPr>
      </w:pPr>
    </w:p>
    <w:p w14:paraId="62BEB5D3" w14:textId="77777777" w:rsidR="00A86869" w:rsidRDefault="00A86869" w:rsidP="00A86869">
      <w:pPr>
        <w:pStyle w:val="FIGURES"/>
        <w:keepNext/>
      </w:pPr>
      <w:r>
        <w:rPr>
          <w:rFonts w:eastAsia="Baskerville"/>
          <w:u w:color="000000"/>
        </w:rPr>
        <w:lastRenderedPageBreak/>
        <w:drawing>
          <wp:inline distT="0" distB="0" distL="0" distR="0" wp14:anchorId="778D6DBA" wp14:editId="17DF78C0">
            <wp:extent cx="4724400" cy="3338638"/>
            <wp:effectExtent l="12700" t="12700" r="12700" b="14605"/>
            <wp:docPr id="1073742276" name="Picture 107374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7" name="Figure 9-1.ai"/>
                    <pic:cNvPicPr/>
                  </pic:nvPicPr>
                  <pic:blipFill>
                    <a:blip r:embed="rId52">
                      <a:extLst>
                        <a:ext uri="{28A0092B-C50C-407E-A947-70E740481C1C}">
                          <a14:useLocalDpi xmlns:a14="http://schemas.microsoft.com/office/drawing/2010/main" val="0"/>
                        </a:ext>
                      </a:extLst>
                    </a:blip>
                    <a:stretch>
                      <a:fillRect/>
                    </a:stretch>
                  </pic:blipFill>
                  <pic:spPr>
                    <a:xfrm>
                      <a:off x="0" y="0"/>
                      <a:ext cx="4726100" cy="3339839"/>
                    </a:xfrm>
                    <a:prstGeom prst="rect">
                      <a:avLst/>
                    </a:prstGeom>
                    <a:ln w="5080">
                      <a:solidFill>
                        <a:srgbClr val="000000"/>
                      </a:solidFill>
                    </a:ln>
                  </pic:spPr>
                </pic:pic>
              </a:graphicData>
            </a:graphic>
          </wp:inline>
        </w:drawing>
      </w:r>
    </w:p>
    <w:p w14:paraId="35775EA7" w14:textId="5558A420" w:rsidR="00A86869" w:rsidRDefault="00A86869" w:rsidP="00A86869">
      <w:pPr>
        <w:pStyle w:val="Caption1"/>
      </w:pPr>
      <w:r w:rsidRPr="00296D39">
        <w:t xml:space="preserve">Figure </w:t>
      </w:r>
      <w:r w:rsidR="003C6414">
        <w:fldChar w:fldCharType="begin"/>
      </w:r>
      <w:r w:rsidR="003C6414">
        <w:instrText xml:space="preserve"> SEQ Figure \* ARABIC </w:instrText>
      </w:r>
      <w:r w:rsidR="003C6414">
        <w:fldChar w:fldCharType="separate"/>
      </w:r>
      <w:r w:rsidR="00A347BF">
        <w:rPr>
          <w:noProof/>
        </w:rPr>
        <w:t>27</w:t>
      </w:r>
      <w:r w:rsidR="003C6414">
        <w:rPr>
          <w:noProof/>
        </w:rPr>
        <w:fldChar w:fldCharType="end"/>
      </w:r>
      <w:r w:rsidRPr="00296D39">
        <w:t xml:space="preserve"> : La combinaison des gestes voisés et non-voisé génère des geste plus complexes.</w:t>
      </w:r>
    </w:p>
    <w:p w14:paraId="4B168C9D" w14:textId="4BB13F4A" w:rsidR="008D31FF" w:rsidRDefault="00A054CD" w:rsidP="00A054CD">
      <w:pPr>
        <w:pStyle w:val="Default"/>
      </w:pPr>
      <w:r>
        <w:t>L’utilisation de la voix n’est pas exclue dans la composition d’</w:t>
      </w:r>
      <w:r w:rsidRPr="00A054CD">
        <w:rPr>
          <w:i/>
          <w:iCs/>
        </w:rPr>
        <w:t>Éclosion</w:t>
      </w:r>
      <w:r>
        <w:t>, même si l’effectif de l’œuvre ne comprend pas de chanteur</w:t>
      </w:r>
      <w:r w:rsidR="008D31FF">
        <w:t>s</w:t>
      </w:r>
      <w:r>
        <w:t xml:space="preserve"> ou acteur</w:t>
      </w:r>
      <w:r w:rsidR="008D31FF">
        <w:t>s</w:t>
      </w:r>
      <w:r>
        <w:t>. En effet</w:t>
      </w:r>
      <w:r w:rsidR="008D31FF">
        <w:t>,</w:t>
      </w:r>
      <w:r>
        <w:t xml:space="preserve"> ce sont les interprètes des instruments à vent qui sont amenés à chanter dans l’instrument. Lors que l’instrumentiste chante et joue en même temps, l’effet produit ne sera pas perçu comme une simple superposition de deux voix</w:t>
      </w:r>
      <w:r w:rsidR="00941566">
        <w:t xml:space="preserve">. Le résultat sonore est doté d’un timbre particulier qui </w:t>
      </w:r>
      <w:r w:rsidR="00FB4522">
        <w:t xml:space="preserve">peut être qualifié comme </w:t>
      </w:r>
      <w:r w:rsidR="005C0F3A">
        <w:t xml:space="preserve">métallique. </w:t>
      </w:r>
      <w:r w:rsidR="00941566">
        <w:t xml:space="preserve">Cet effet s’appelle la « modulation en anneau » dont l’explication </w:t>
      </w:r>
      <w:r w:rsidR="00FB4522">
        <w:t xml:space="preserve">acoustique est simple : le son résultant est </w:t>
      </w:r>
      <w:r w:rsidR="005C0F3A">
        <w:t xml:space="preserve">à la fois les fréquences somme et différence des deux son. Notons que pour calculer les hauteurs résultantes, la hauteur </w:t>
      </w:r>
      <w:r w:rsidR="00D63B29">
        <w:t>chaque voix</w:t>
      </w:r>
      <w:r w:rsidR="005C0F3A">
        <w:t>, celle produit par l’instrument et  celle de la voix, doi</w:t>
      </w:r>
      <w:r w:rsidR="00D63B29">
        <w:t>t</w:t>
      </w:r>
      <w:r w:rsidR="005C0F3A">
        <w:t xml:space="preserve"> être calculé</w:t>
      </w:r>
      <w:r w:rsidR="00D63B29">
        <w:t>e</w:t>
      </w:r>
      <w:r w:rsidR="005C0F3A">
        <w:t xml:space="preserve"> en terme de fréquence. Dans l</w:t>
      </w:r>
      <w:r w:rsidR="00F07904">
        <w:t xml:space="preserve">a composition du concerto cette effet est repérable dès lors qu’un instrument seul le produit. Mais quand plusieurs instrumentistes sont amenés à exécuter ce mode de jeu, l’effet produit ne ressemble plus à celui d’un instrument seul. Il s’agit d’en effet de masse dont l’aspect inharmonique est renforcé. Cela créé une tension dramatique </w:t>
      </w:r>
      <w:r w:rsidR="001A79A8">
        <w:t xml:space="preserve">puissant </w:t>
      </w:r>
      <w:r w:rsidR="00D63B29">
        <w:t xml:space="preserve">qui est produit </w:t>
      </w:r>
      <w:r w:rsidR="001A79A8">
        <w:t>avec une technique simple, étant donné qu’un grand orchestre résiste toujours  au</w:t>
      </w:r>
      <w:r w:rsidR="00D63B29">
        <w:t>x</w:t>
      </w:r>
      <w:r w:rsidR="001A79A8">
        <w:t xml:space="preserve"> modes de jeu inhabituels.</w:t>
      </w:r>
      <w:r w:rsidR="00D63B29">
        <w:t xml:space="preserve"> La structure harmonique de cette œuvre est fondée sur ce mode de jeu. </w:t>
      </w:r>
    </w:p>
    <w:p w14:paraId="006EB40F" w14:textId="77777777" w:rsidR="008D31FF" w:rsidRDefault="008D31FF" w:rsidP="008D31FF">
      <w:pPr>
        <w:pStyle w:val="FIGURES"/>
        <w:keepNext/>
      </w:pPr>
      <w:r>
        <w:lastRenderedPageBreak/>
        <w:drawing>
          <wp:inline distT="0" distB="0" distL="0" distR="0" wp14:anchorId="279BB142" wp14:editId="46B32F44">
            <wp:extent cx="5760720" cy="8148320"/>
            <wp:effectExtent l="0" t="0" r="0" b="0"/>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Éclosion mesure 244.pdf"/>
                    <pic:cNvPicPr/>
                  </pic:nvPicPr>
                  <pic:blipFill>
                    <a:blip r:embed="rId53">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3EDCDA0C" w14:textId="19363438" w:rsidR="00A054CD" w:rsidRDefault="008D31FF" w:rsidP="008D31FF">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28</w:t>
      </w:r>
      <w:r w:rsidR="003C6414">
        <w:rPr>
          <w:noProof/>
        </w:rPr>
        <w:fldChar w:fldCharType="end"/>
      </w:r>
      <w:r>
        <w:t xml:space="preserve"> : Effet de masse quand les instruments à vent chantent et jouent en même temps. Éditions musicales Artchipel.</w:t>
      </w:r>
    </w:p>
    <w:p w14:paraId="6F1BBE9A" w14:textId="77777777" w:rsidR="008D31FF" w:rsidRDefault="008D31FF" w:rsidP="008D31FF">
      <w:pPr>
        <w:pStyle w:val="FIGURES"/>
        <w:keepNext/>
      </w:pPr>
      <w:r>
        <w:lastRenderedPageBreak/>
        <w:drawing>
          <wp:inline distT="0" distB="0" distL="0" distR="0" wp14:anchorId="494B76F9" wp14:editId="2FAE4B53">
            <wp:extent cx="4204010" cy="1239145"/>
            <wp:effectExtent l="0" t="0" r="0" b="5715"/>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4" name="Éclosion mesure 216.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19979" cy="1243852"/>
                    </a:xfrm>
                    <a:prstGeom prst="rect">
                      <a:avLst/>
                    </a:prstGeom>
                  </pic:spPr>
                </pic:pic>
              </a:graphicData>
            </a:graphic>
          </wp:inline>
        </w:drawing>
      </w:r>
    </w:p>
    <w:p w14:paraId="4F6EF78D" w14:textId="33C91E68" w:rsidR="008D31FF" w:rsidRPr="004665C2" w:rsidRDefault="008D31FF" w:rsidP="008D31FF">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29</w:t>
      </w:r>
      <w:r w:rsidR="003C6414">
        <w:rPr>
          <w:noProof/>
        </w:rPr>
        <w:fldChar w:fldCharType="end"/>
      </w:r>
      <w:r>
        <w:t>: Effet de modulation en anneau lors qu’il s’agit</w:t>
      </w:r>
      <w:r w:rsidRPr="008D31FF">
        <w:t xml:space="preserve"> </w:t>
      </w:r>
      <w:r>
        <w:t>d'un instrument seul. Éditions musicales Artchipel.</w:t>
      </w:r>
    </w:p>
    <w:p w14:paraId="3D6016E7" w14:textId="77777777" w:rsidR="00A853CB" w:rsidRPr="00DF157F" w:rsidRDefault="00A853CB" w:rsidP="00A853CB">
      <w:pPr>
        <w:pStyle w:val="Heading3"/>
      </w:pPr>
      <w:bookmarkStart w:id="24" w:name="_Toc121091823"/>
      <w:r w:rsidRPr="00DF157F">
        <w:t>Théâtre de la parole</w:t>
      </w:r>
      <w:bookmarkEnd w:id="24"/>
    </w:p>
    <w:p w14:paraId="2A5B6F17" w14:textId="1AA8892A" w:rsidR="00A853CB" w:rsidRPr="00613B06" w:rsidRDefault="002A592E" w:rsidP="00A853CB">
      <w:pPr>
        <w:pStyle w:val="Default"/>
      </w:pPr>
      <w:r>
        <w:t xml:space="preserve">Quant à </w:t>
      </w:r>
      <w:r>
        <w:rPr>
          <w:i/>
          <w:iCs/>
        </w:rPr>
        <w:t>Chuchotements burlesques,</w:t>
      </w:r>
      <w:r w:rsidRPr="008917DB">
        <w:t xml:space="preserve"> le</w:t>
      </w:r>
      <w:r w:rsidRPr="00613B06">
        <w:t xml:space="preserve"> </w:t>
      </w:r>
      <w:r w:rsidR="00A853CB" w:rsidRPr="00613B06">
        <w:t xml:space="preserve">véritable défi auquel l’acteur </w:t>
      </w:r>
      <w:r>
        <w:t>du</w:t>
      </w:r>
      <w:r w:rsidR="00A853CB" w:rsidRPr="00613B06">
        <w:t xml:space="preserve"> spectacle </w:t>
      </w:r>
      <w:r>
        <w:t xml:space="preserve">devait </w:t>
      </w:r>
      <w:r w:rsidR="008D31FF">
        <w:t xml:space="preserve">souvent </w:t>
      </w:r>
      <w:r>
        <w:t>faire</w:t>
      </w:r>
      <w:r w:rsidRPr="00613B06">
        <w:t xml:space="preserve"> </w:t>
      </w:r>
      <w:r w:rsidR="00A853CB" w:rsidRPr="00613B06">
        <w:t xml:space="preserve">face </w:t>
      </w:r>
      <w:r w:rsidRPr="00613B06">
        <w:t>consist</w:t>
      </w:r>
      <w:r>
        <w:t>ait</w:t>
      </w:r>
      <w:r w:rsidRPr="00613B06">
        <w:t xml:space="preserve"> </w:t>
      </w:r>
      <w:r w:rsidR="00A853CB" w:rsidRPr="00613B06">
        <w:t xml:space="preserve">à parler, de manière compréhensible ou inintelligible, à lire et improviser, sans </w:t>
      </w:r>
      <w:r>
        <w:t xml:space="preserve">d’autres </w:t>
      </w:r>
      <w:r w:rsidR="00A853CB" w:rsidRPr="00613B06">
        <w:t>élément</w:t>
      </w:r>
      <w:r>
        <w:t>s</w:t>
      </w:r>
      <w:r w:rsidR="00A853CB" w:rsidRPr="00613B06">
        <w:t xml:space="preserve"> dramatique</w:t>
      </w:r>
      <w:r>
        <w:t>s</w:t>
      </w:r>
      <w:r w:rsidR="00A853CB" w:rsidRPr="00613B06">
        <w:t xml:space="preserve">. Dans l’absence </w:t>
      </w:r>
      <w:r w:rsidRPr="00613B06">
        <w:t>d</w:t>
      </w:r>
      <w:r>
        <w:t>u</w:t>
      </w:r>
      <w:r w:rsidRPr="00613B06">
        <w:t xml:space="preserve"> </w:t>
      </w:r>
      <w:r w:rsidR="00A853CB" w:rsidRPr="00613B06">
        <w:t xml:space="preserve">rôle il est dépouillé de la protection de la scène ; il est donc exposé de tous côtés, physiquement et psychologiquement, aux regards, à la déconcentration. Contrairement aux musiciens qui restent à l’abri de leur instrument. Il répartit le texte dans l’espace, ce que Hans-Thies Lehmann nomme </w:t>
      </w:r>
      <w:r>
        <w:t>« </w:t>
      </w:r>
      <w:r w:rsidR="00A853CB" w:rsidRPr="00613B06">
        <w:t>Un théâtre de la parole</w:t>
      </w:r>
      <w:r>
        <w:t> »</w:t>
      </w:r>
      <w:r>
        <w:rPr>
          <w:rStyle w:val="FootnoteReference"/>
        </w:rPr>
        <w:footnoteReference w:id="92"/>
      </w:r>
      <w:r w:rsidR="00A853CB" w:rsidRPr="00613B06">
        <w:t>.</w:t>
      </w:r>
    </w:p>
    <w:p w14:paraId="6CD76BEC" w14:textId="77777777" w:rsidR="00A853CB" w:rsidRPr="00240B08" w:rsidRDefault="00A853CB" w:rsidP="00A853CB">
      <w:pPr>
        <w:pStyle w:val="Heading4"/>
      </w:pPr>
      <w:r w:rsidRPr="00240B08">
        <w:t>La vocalité dans la section A</w:t>
      </w:r>
    </w:p>
    <w:p w14:paraId="1F543658" w14:textId="77B576F4" w:rsidR="00A853CB" w:rsidRDefault="008917DB" w:rsidP="00A853CB">
      <w:pPr>
        <w:pStyle w:val="Default"/>
        <w:rPr>
          <w:u w:color="191C1E"/>
        </w:rPr>
      </w:pPr>
      <w:r>
        <w:rPr>
          <w:u w:color="191C1E"/>
        </w:rPr>
        <w:t>Dans l’œuvre l</w:t>
      </w:r>
      <w:r w:rsidRPr="00E268FB">
        <w:rPr>
          <w:u w:color="191C1E"/>
        </w:rPr>
        <w:t xml:space="preserve">a </w:t>
      </w:r>
      <w:r w:rsidR="00A853CB" w:rsidRPr="00E268FB">
        <w:rPr>
          <w:u w:color="191C1E"/>
        </w:rPr>
        <w:t>section A repose sur la maîtrise du comédien à engager son corps et sa voix dans une expression verbale et sonore.</w:t>
      </w:r>
      <w:r w:rsidR="00A853CB">
        <w:rPr>
          <w:u w:color="191C1E"/>
        </w:rPr>
        <w:t xml:space="preserve"> </w:t>
      </w:r>
      <w:r>
        <w:rPr>
          <w:u w:color="191C1E"/>
        </w:rPr>
        <w:t xml:space="preserve">Ainsi le </w:t>
      </w:r>
      <w:r w:rsidR="00A853CB">
        <w:rPr>
          <w:u w:color="191C1E"/>
        </w:rPr>
        <w:t xml:space="preserve">mouvement de la main </w:t>
      </w:r>
      <w:r>
        <w:rPr>
          <w:u w:color="191C1E"/>
        </w:rPr>
        <w:t xml:space="preserve">doit être </w:t>
      </w:r>
      <w:r w:rsidR="00A853CB">
        <w:rPr>
          <w:u w:color="191C1E"/>
        </w:rPr>
        <w:t>un geste naturel qui accompagne la parole.</w:t>
      </w:r>
      <w:r w:rsidR="00A853CB" w:rsidRPr="00E268FB">
        <w:rPr>
          <w:u w:color="191C1E"/>
        </w:rPr>
        <w:t xml:space="preserve"> Un corps augmenté par des gants équipés des capteurs de gestes, une voix prolongée par les traitements vocaux, et la voix de synthèses en temps réel poussent le comédien à créer un nouveau rapport entre sa voix et son corps. Cela conditionne profondément son jeu et le fait sortir du jeu théâtral conventionnel</w:t>
      </w:r>
      <w:r w:rsidR="00A853CB">
        <w:rPr>
          <w:u w:color="191C1E"/>
        </w:rPr>
        <w:t xml:space="preserve">. </w:t>
      </w:r>
    </w:p>
    <w:p w14:paraId="7CB5A050" w14:textId="07A15A04" w:rsidR="00A853CB" w:rsidRPr="00DF7268" w:rsidRDefault="00A853CB" w:rsidP="00A853CB">
      <w:pPr>
        <w:pStyle w:val="Default"/>
        <w:rPr>
          <w:u w:color="191C1E"/>
        </w:rPr>
      </w:pPr>
      <w:r w:rsidRPr="00E268FB">
        <w:rPr>
          <w:u w:color="191C1E"/>
        </w:rPr>
        <w:t xml:space="preserve">L’évolution formelle de cette première section ne repose pas sur la signification des mots et des phrases, du moins non de manière directe. La voix virtuelle n’étant pas intelligible, elle engage le comédien à être attentif à la sonorité de la voix générée par le mouvement de sa main gauche. L’aspect sémantique de cette section est donc transposé à un niveau plus abstrait, plus acoustique, tout en restant lié étroitement au texte </w:t>
      </w:r>
      <w:r w:rsidR="008917DB">
        <w:rPr>
          <w:u w:color="191C1E"/>
        </w:rPr>
        <w:t>d’Henri Michaux car ceci est l’origine du texte récité inintelligiblement</w:t>
      </w:r>
      <w:r w:rsidRPr="00E268FB">
        <w:rPr>
          <w:u w:color="191C1E"/>
        </w:rPr>
        <w:t>.</w:t>
      </w:r>
    </w:p>
    <w:p w14:paraId="5ED40ECD" w14:textId="77777777" w:rsidR="00A853CB" w:rsidRPr="00240B08" w:rsidRDefault="00A853CB" w:rsidP="00A853CB">
      <w:pPr>
        <w:pStyle w:val="Heading4"/>
      </w:pPr>
      <w:r w:rsidRPr="00240B08">
        <w:lastRenderedPageBreak/>
        <w:t xml:space="preserve">La voix augmentée </w:t>
      </w:r>
    </w:p>
    <w:p w14:paraId="6AA6A61B" w14:textId="47F0A0DD" w:rsidR="00A853CB" w:rsidRDefault="00A853CB" w:rsidP="00AC6AC8">
      <w:pPr>
        <w:pStyle w:val="Default"/>
        <w:rPr>
          <w:rFonts w:cs="Baskerville"/>
          <w:color w:val="191C1E"/>
          <w:u w:color="191C1E"/>
        </w:rPr>
      </w:pPr>
      <w:r w:rsidRPr="00E268FB">
        <w:t>La voix du comédien est rarement exploitée sans traitement ou accompagnement du son des instruments. La voix des interprètes aussi participent activement dans le discours, faisant parfois pont entre le son de leur instrument et la voix du comédien.</w:t>
      </w:r>
    </w:p>
    <w:p w14:paraId="3E525C0F" w14:textId="4D2C4063" w:rsidR="007C6839" w:rsidRDefault="00A853CB" w:rsidP="00A853CB">
      <w:pPr>
        <w:pStyle w:val="Default"/>
        <w:rPr>
          <w:rFonts w:cs="Baskerville"/>
          <w:color w:val="191C1E"/>
          <w:u w:color="191C1E"/>
        </w:rPr>
      </w:pPr>
      <w:r w:rsidRPr="00E268FB">
        <w:rPr>
          <w:rFonts w:cs="Baskerville"/>
          <w:color w:val="191C1E"/>
          <w:u w:color="191C1E"/>
        </w:rPr>
        <w:t xml:space="preserve">Dans cette œuvre le comédien porte des gants qui rallongent visuellement ses doigts, ses mains et ses bras. </w:t>
      </w:r>
      <w:r w:rsidR="007C6839">
        <w:rPr>
          <w:rFonts w:cs="Baskerville"/>
          <w:color w:val="191C1E"/>
          <w:u w:color="191C1E"/>
        </w:rPr>
        <w:t xml:space="preserve">Les capteurs de gestes sont incrustés dans </w:t>
      </w:r>
      <w:r w:rsidR="005B4A95">
        <w:rPr>
          <w:rFonts w:cs="Baskerville"/>
          <w:color w:val="191C1E"/>
          <w:u w:color="191C1E"/>
        </w:rPr>
        <w:t>s</w:t>
      </w:r>
      <w:r w:rsidR="007C6839">
        <w:rPr>
          <w:rFonts w:cs="Baskerville"/>
          <w:color w:val="191C1E"/>
          <w:u w:color="191C1E"/>
        </w:rPr>
        <w:t>es gants.</w:t>
      </w:r>
    </w:p>
    <w:p w14:paraId="163F4A94" w14:textId="75582B4E" w:rsidR="00A853CB" w:rsidRPr="00E268FB" w:rsidRDefault="00A853CB" w:rsidP="00A853CB">
      <w:pPr>
        <w:pStyle w:val="Default"/>
        <w:rPr>
          <w:rFonts w:cs="Baskerville"/>
          <w:color w:val="191C1E"/>
          <w:u w:color="191C1E"/>
        </w:rPr>
      </w:pPr>
      <w:r w:rsidRPr="00E268FB">
        <w:rPr>
          <w:rFonts w:cs="Baskerville"/>
          <w:color w:val="191C1E"/>
          <w:u w:color="191C1E"/>
        </w:rPr>
        <w:t xml:space="preserve">Chaque main </w:t>
      </w:r>
      <w:r w:rsidR="007C6839">
        <w:rPr>
          <w:rFonts w:cs="Baskerville"/>
          <w:color w:val="191C1E"/>
          <w:u w:color="191C1E"/>
        </w:rPr>
        <w:t>peut faire</w:t>
      </w:r>
      <w:r w:rsidR="007C6839" w:rsidRPr="00E268FB">
        <w:rPr>
          <w:rFonts w:cs="Baskerville"/>
          <w:color w:val="191C1E"/>
          <w:u w:color="191C1E"/>
        </w:rPr>
        <w:t xml:space="preserve"> </w:t>
      </w:r>
      <w:r w:rsidRPr="00E268FB">
        <w:rPr>
          <w:rFonts w:cs="Baskerville"/>
          <w:color w:val="191C1E"/>
          <w:u w:color="191C1E"/>
        </w:rPr>
        <w:t>trois types de gestes :</w:t>
      </w:r>
    </w:p>
    <w:p w14:paraId="151CD168" w14:textId="77777777" w:rsidR="00A853CB" w:rsidRPr="00E268FB" w:rsidRDefault="00A853CB" w:rsidP="00A853CB">
      <w:pPr>
        <w:pStyle w:val="Default"/>
        <w:rPr>
          <w:rFonts w:cs="Baskerville"/>
          <w:color w:val="191C1E"/>
          <w:u w:color="191C1E"/>
        </w:rPr>
      </w:pPr>
      <w:r w:rsidRPr="00E268FB">
        <w:rPr>
          <w:rFonts w:cs="Baskerville"/>
          <w:color w:val="191C1E"/>
          <w:u w:color="191C1E"/>
        </w:rPr>
        <w:t>Main gauche</w:t>
      </w:r>
    </w:p>
    <w:p w14:paraId="0D9A3AC2" w14:textId="77777777" w:rsidR="00A853CB" w:rsidRPr="00E268FB" w:rsidRDefault="00A853CB" w:rsidP="007C6839">
      <w:pPr>
        <w:pStyle w:val="Default"/>
        <w:ind w:left="708" w:firstLine="708"/>
        <w:rPr>
          <w:rFonts w:cs="Baskerville"/>
          <w:color w:val="191C1E"/>
          <w:u w:color="191C1E"/>
        </w:rPr>
      </w:pPr>
      <w:r w:rsidRPr="00E268FB">
        <w:rPr>
          <w:rFonts w:cs="Baskerville"/>
          <w:color w:val="191C1E"/>
          <w:u w:color="191C1E"/>
        </w:rPr>
        <w:t>L’inclinaison horizontale (roulis) : génère de la voix virtuelle</w:t>
      </w:r>
    </w:p>
    <w:p w14:paraId="70CCCBE3" w14:textId="77777777" w:rsidR="00A853CB" w:rsidRPr="00E268FB" w:rsidRDefault="00A853CB" w:rsidP="007C6839">
      <w:pPr>
        <w:pStyle w:val="Default"/>
        <w:ind w:left="708" w:firstLine="708"/>
        <w:rPr>
          <w:rFonts w:cs="Baskerville"/>
          <w:color w:val="191C1E"/>
          <w:u w:color="191C1E"/>
        </w:rPr>
      </w:pPr>
      <w:r w:rsidRPr="00E268FB">
        <w:rPr>
          <w:rFonts w:cs="Baskerville"/>
          <w:color w:val="191C1E"/>
          <w:u w:color="191C1E"/>
        </w:rPr>
        <w:t>L’inclinaison frontale (tangage) : agit sur l’intensité de la voix virtuelle</w:t>
      </w:r>
    </w:p>
    <w:p w14:paraId="7BB6B221" w14:textId="52823430" w:rsidR="00A853CB" w:rsidRPr="00E268FB" w:rsidRDefault="00A853CB" w:rsidP="007C6839">
      <w:pPr>
        <w:pStyle w:val="Default"/>
        <w:ind w:left="708" w:firstLine="708"/>
        <w:rPr>
          <w:rFonts w:cs="Baskerville"/>
          <w:color w:val="191C1E"/>
          <w:u w:color="191C1E"/>
        </w:rPr>
      </w:pPr>
      <w:r w:rsidRPr="00E268FB">
        <w:rPr>
          <w:rFonts w:cs="Baskerville"/>
          <w:color w:val="191C1E"/>
          <w:u w:color="191C1E"/>
        </w:rPr>
        <w:t>Geste de choc : gèle le son</w:t>
      </w:r>
    </w:p>
    <w:p w14:paraId="2ADCA722" w14:textId="77777777" w:rsidR="00A853CB" w:rsidRPr="00E268FB" w:rsidRDefault="00A853CB" w:rsidP="00A853CB">
      <w:pPr>
        <w:pStyle w:val="Default"/>
        <w:rPr>
          <w:rFonts w:cs="Baskerville"/>
          <w:color w:val="191C1E"/>
          <w:u w:color="191C1E"/>
        </w:rPr>
      </w:pPr>
    </w:p>
    <w:p w14:paraId="6E0482AA" w14:textId="77777777" w:rsidR="00A853CB" w:rsidRPr="00E268FB" w:rsidRDefault="00A853CB" w:rsidP="00A853CB">
      <w:pPr>
        <w:pStyle w:val="Default"/>
        <w:rPr>
          <w:rFonts w:cs="Baskerville"/>
          <w:color w:val="191C1E"/>
          <w:u w:color="191C1E"/>
        </w:rPr>
      </w:pPr>
      <w:r w:rsidRPr="00E268FB">
        <w:rPr>
          <w:rFonts w:cs="Baskerville"/>
          <w:color w:val="191C1E"/>
          <w:u w:color="191C1E"/>
        </w:rPr>
        <w:t>Main droite</w:t>
      </w:r>
    </w:p>
    <w:p w14:paraId="3E15A041" w14:textId="77777777" w:rsidR="00A853CB" w:rsidRPr="00E268FB" w:rsidRDefault="00A853CB" w:rsidP="007C6839">
      <w:pPr>
        <w:pStyle w:val="Default"/>
        <w:ind w:left="708" w:firstLine="708"/>
        <w:rPr>
          <w:rFonts w:cs="Baskerville"/>
          <w:color w:val="191C1E"/>
          <w:u w:color="191C1E"/>
        </w:rPr>
      </w:pPr>
      <w:r w:rsidRPr="00E268FB">
        <w:rPr>
          <w:rFonts w:cs="Baskerville"/>
          <w:color w:val="191C1E"/>
          <w:u w:color="191C1E"/>
        </w:rPr>
        <w:t>L’inclinaison horizontale (roulis) : transpose la voix directe du comédien</w:t>
      </w:r>
    </w:p>
    <w:p w14:paraId="5EB1B80D" w14:textId="77777777" w:rsidR="00A853CB" w:rsidRPr="00E268FB" w:rsidRDefault="00A853CB" w:rsidP="007C6839">
      <w:pPr>
        <w:pStyle w:val="Default"/>
        <w:ind w:left="708" w:firstLine="708"/>
        <w:rPr>
          <w:rFonts w:cs="Baskerville"/>
          <w:color w:val="191C1E"/>
          <w:u w:color="191C1E"/>
        </w:rPr>
      </w:pPr>
      <w:r w:rsidRPr="00E268FB">
        <w:rPr>
          <w:rFonts w:cs="Baskerville"/>
          <w:color w:val="191C1E"/>
          <w:u w:color="191C1E"/>
        </w:rPr>
        <w:t>L’inclinaison frontale (tangage) : agit sur l’intensité de la voix transposée</w:t>
      </w:r>
    </w:p>
    <w:p w14:paraId="62EEADC7" w14:textId="68190228" w:rsidR="00A853CB" w:rsidRPr="00E268FB" w:rsidRDefault="00A853CB" w:rsidP="007C6839">
      <w:pPr>
        <w:pStyle w:val="Default"/>
        <w:ind w:left="708" w:firstLine="708"/>
        <w:rPr>
          <w:rFonts w:cs="Baskerville"/>
          <w:color w:val="191C1E"/>
          <w:u w:color="191C1E"/>
        </w:rPr>
      </w:pPr>
      <w:r w:rsidRPr="00E268FB">
        <w:rPr>
          <w:rFonts w:cs="Baskerville"/>
          <w:color w:val="191C1E"/>
          <w:u w:color="191C1E"/>
        </w:rPr>
        <w:t>Geste de choc : gèle le son</w:t>
      </w:r>
    </w:p>
    <w:p w14:paraId="798D8A13" w14:textId="77777777" w:rsidR="00A853CB" w:rsidRPr="00E268FB" w:rsidRDefault="00A853CB" w:rsidP="00A853CB">
      <w:pPr>
        <w:pStyle w:val="Default"/>
        <w:rPr>
          <w:rFonts w:cs="Baskerville"/>
          <w:color w:val="191C1E"/>
          <w:u w:color="191C1E"/>
        </w:rPr>
      </w:pPr>
    </w:p>
    <w:p w14:paraId="45F6F27D" w14:textId="7A157A28" w:rsidR="00A853CB" w:rsidRPr="004665C2" w:rsidRDefault="00A853CB" w:rsidP="004665C2">
      <w:pPr>
        <w:pStyle w:val="Default"/>
      </w:pPr>
      <w:r w:rsidRPr="004665C2">
        <w:t>Chaque geste a une fonction distincte qui permet au comédien de multiplier et augmenter sa voix, et par conséquent</w:t>
      </w:r>
      <w:r w:rsidR="003819DF">
        <w:t> :</w:t>
      </w:r>
      <w:r w:rsidRPr="004665C2">
        <w:t xml:space="preserve"> engager son corps dans une nouvelle expression vocale à l’aide des nouvelles technologies. La voix virtuelle puise dans un réservoir de gestes vocaux qui évolue selon la structure de l’œuvre. Il s’agit de bribes de voix qui proviennent d’un processus de segmentation en temps réel de la voix enregistrée du comédien en amont. Le texte est en effet un recueil de gestes vocaux qui proviennent de </w:t>
      </w:r>
      <w:r w:rsidRPr="004665C2">
        <w:rPr>
          <w:i/>
          <w:iCs/>
        </w:rPr>
        <w:t>Premières impressions</w:t>
      </w:r>
      <w:r w:rsidRPr="004665C2">
        <w:t xml:space="preserve"> d’Henri Michaux.</w:t>
      </w:r>
    </w:p>
    <w:p w14:paraId="66D2AFFC" w14:textId="77777777" w:rsidR="003819DF" w:rsidRPr="004665C2" w:rsidRDefault="003819DF" w:rsidP="003819DF">
      <w:pPr>
        <w:pStyle w:val="Default"/>
      </w:pPr>
      <w:r>
        <w:t>Dès l</w:t>
      </w:r>
      <w:r w:rsidRPr="004665C2">
        <w:t>ors que le comédien fait un geste d’inclinaison latérale</w:t>
      </w:r>
      <w:r>
        <w:t>,</w:t>
      </w:r>
      <w:r w:rsidRPr="004665C2">
        <w:t xml:space="preserve"> les capteurs sans fil transmet</w:t>
      </w:r>
      <w:r>
        <w:t>tent</w:t>
      </w:r>
      <w:r w:rsidRPr="004665C2">
        <w:t xml:space="preserve"> les paramètres du geste effectué à l’ordinateur. Celui-ci</w:t>
      </w:r>
      <w:r>
        <w:t>,</w:t>
      </w:r>
      <w:r w:rsidRPr="004665C2">
        <w:t xml:space="preserve"> qui a </w:t>
      </w:r>
      <w:r>
        <w:t xml:space="preserve">un </w:t>
      </w:r>
      <w:r w:rsidRPr="004665C2">
        <w:t>accès direct et immédiat à la totalité de la voix enregistrée, reli</w:t>
      </w:r>
      <w:r>
        <w:t>t</w:t>
      </w:r>
      <w:r w:rsidRPr="004665C2">
        <w:t xml:space="preserve"> et diffuse les segments selon leur caractère acoustique. À travers cet instrument expressif</w:t>
      </w:r>
      <w:r>
        <w:t>,</w:t>
      </w:r>
      <w:r w:rsidRPr="004665C2">
        <w:t xml:space="preserve"> le comédien interagit avec sa propre voix, avec la voix que sa main génère. Ainsi une longue section est entretenue par un discours qui n’est pas nécessairement intelligible mais riche d’émotion et d’expression. Au premier abord</w:t>
      </w:r>
      <w:r>
        <w:t>,</w:t>
      </w:r>
      <w:r w:rsidRPr="004665C2">
        <w:t xml:space="preserve"> ce procédé ressemble à ce que Antonin Artaud appelle le « sac à paroles », rappelant que le corps ne doit pas se réduire à un élément passif qui puise dans un réservoir de paroles afin de concrétiser la parole. Mais en regardant plus profondément nous constatons que pour chaque geste de la main</w:t>
      </w:r>
      <w:r>
        <w:t>,</w:t>
      </w:r>
      <w:r w:rsidRPr="004665C2">
        <w:t xml:space="preserve"> qui est devenu un organe vocal à part entière, le comédien engage tout son </w:t>
      </w:r>
      <w:r w:rsidRPr="004665C2">
        <w:lastRenderedPageBreak/>
        <w:t>corps</w:t>
      </w:r>
      <w:r>
        <w:t>, l</w:t>
      </w:r>
      <w:r w:rsidRPr="004665C2">
        <w:t>e fait de puiser dans un réservoir électronique de gestes vocaux pour s’exprimer ne sépare pas son corps de sa propre voix. Son souffle traverse son corps</w:t>
      </w:r>
      <w:r>
        <w:t>.</w:t>
      </w:r>
      <w:r w:rsidRPr="004665C2">
        <w:t xml:space="preserve"> </w:t>
      </w:r>
      <w:r>
        <w:t xml:space="preserve">Il </w:t>
      </w:r>
      <w:r w:rsidRPr="004665C2">
        <w:t xml:space="preserve">porte sa voix virtuelle ou transforme sa voix réelle. </w:t>
      </w:r>
      <w:r>
        <w:t>On pourrait ajouter qu’i</w:t>
      </w:r>
      <w:r w:rsidRPr="004665C2">
        <w:t xml:space="preserve">l </w:t>
      </w:r>
      <w:r w:rsidRPr="00ED6736">
        <w:rPr>
          <w:i/>
          <w:iCs/>
        </w:rPr>
        <w:t>sculpte sa voix</w:t>
      </w:r>
      <w:r w:rsidRPr="004665C2">
        <w:t xml:space="preserve"> parce qu’il a le contrôle sur des bribes de son. Le geste vocal se partage en un geste interne du corps (respiration, abaissement du diaphragme, motricité des organes de la phonation) et en un geste visible (l’articulation visible, la mobilité des muscles faciaux et la gestuelle étendu</w:t>
      </w:r>
      <w:r>
        <w:t>e</w:t>
      </w:r>
      <w:r w:rsidRPr="004665C2">
        <w:t xml:space="preserve"> à l’ensemble du corps). </w:t>
      </w:r>
      <w:r>
        <w:t>S</w:t>
      </w:r>
      <w:r w:rsidRPr="004665C2">
        <w:t>’exprim</w:t>
      </w:r>
      <w:r>
        <w:t>ant</w:t>
      </w:r>
      <w:r w:rsidRPr="004665C2">
        <w:t xml:space="preserve"> par ce dispositif</w:t>
      </w:r>
      <w:r>
        <w:t>, le comédien</w:t>
      </w:r>
      <w:r w:rsidRPr="004665C2">
        <w:t xml:space="preserve"> augmente ses gestes. Il intériorise cette voix virtuelle externe en interagissant avec elle. Il l’écoute et rentre dans la sonorité de ses détails, l’imite, le prolonge, lui donne un rythme, répète un phonème, un</w:t>
      </w:r>
      <w:r>
        <w:t xml:space="preserve"> fragment musical</w:t>
      </w:r>
      <w:r w:rsidRPr="004665C2">
        <w:t xml:space="preserve"> ou le répète avec sa propre voix, à </w:t>
      </w:r>
      <w:r>
        <w:t>la manière</w:t>
      </w:r>
      <w:r w:rsidRPr="004665C2">
        <w:t xml:space="preserve"> d’un miroir.</w:t>
      </w:r>
    </w:p>
    <w:p w14:paraId="72A612A5" w14:textId="77777777" w:rsidR="00A853CB" w:rsidRPr="002151DF" w:rsidRDefault="00A853CB" w:rsidP="00A853CB">
      <w:pPr>
        <w:pStyle w:val="Heading3"/>
      </w:pPr>
      <w:bookmarkStart w:id="25" w:name="_Toc121091824"/>
      <w:r>
        <w:t>Théâtre du son – musique de la parole</w:t>
      </w:r>
      <w:bookmarkEnd w:id="25"/>
    </w:p>
    <w:p w14:paraId="682633CF" w14:textId="0774FA87" w:rsidR="00A853CB" w:rsidRPr="00DE5EF3" w:rsidRDefault="00AD0EB2" w:rsidP="00A853CB">
      <w:pPr>
        <w:pStyle w:val="Default"/>
        <w:rPr>
          <w:rStyle w:val="Aucun"/>
          <w:rFonts w:cs="Baskerville"/>
          <w:color w:val="191C1E"/>
        </w:rPr>
      </w:pPr>
      <w:r>
        <w:t>Ici nous allons expliquer</w:t>
      </w:r>
      <w:r w:rsidR="00A853CB">
        <w:t xml:space="preserve"> </w:t>
      </w:r>
      <w:r w:rsidR="00C51A48">
        <w:t xml:space="preserve">les </w:t>
      </w:r>
      <w:r w:rsidR="00A853CB">
        <w:t xml:space="preserve">enjeux artistiques et techniques auxquels l’auteur a fait face à la composition de </w:t>
      </w:r>
      <w:r w:rsidR="00A853CB" w:rsidRPr="009F15C0">
        <w:rPr>
          <w:i/>
          <w:iCs/>
        </w:rPr>
        <w:t>Chuchotements burlesques</w:t>
      </w:r>
      <w:r w:rsidR="00A853CB">
        <w:t xml:space="preserve"> (2019-2021), une œuvre </w:t>
      </w:r>
      <w:r w:rsidR="00A853CB" w:rsidRPr="00F74033">
        <w:rPr>
          <w:rFonts w:cs="Baskerville"/>
          <w:color w:val="191C1E"/>
        </w:rPr>
        <w:t xml:space="preserve">pour un comédien, un accordéoniste, deux percussionnistes et </w:t>
      </w:r>
      <w:r w:rsidR="00A853CB">
        <w:rPr>
          <w:rFonts w:cs="Baskerville"/>
          <w:color w:val="191C1E"/>
        </w:rPr>
        <w:t xml:space="preserve">le dispositif </w:t>
      </w:r>
      <w:r w:rsidR="00A853CB" w:rsidRPr="00F74033">
        <w:rPr>
          <w:rFonts w:cs="Baskerville"/>
          <w:color w:val="191C1E"/>
        </w:rPr>
        <w:t>électronique</w:t>
      </w:r>
      <w:r w:rsidR="00A853CB">
        <w:rPr>
          <w:rFonts w:cs="Baskerville"/>
          <w:color w:val="191C1E"/>
        </w:rPr>
        <w:t xml:space="preserve"> de captation de geste. </w:t>
      </w:r>
      <w:r w:rsidR="00A853CB">
        <w:rPr>
          <w:shd w:val="clear" w:color="auto" w:fill="FFFFFF"/>
        </w:rPr>
        <w:t>Bien qu’</w:t>
      </w:r>
      <w:r w:rsidR="00A853CB" w:rsidRPr="004F36CB">
        <w:rPr>
          <w:shd w:val="clear" w:color="auto" w:fill="FFFFFF"/>
        </w:rPr>
        <w:t>e</w:t>
      </w:r>
      <w:r w:rsidR="00A853CB">
        <w:rPr>
          <w:shd w:val="clear" w:color="auto" w:fill="FFFFFF"/>
        </w:rPr>
        <w:t>lle soit axée s</w:t>
      </w:r>
      <w:r w:rsidR="00A853CB" w:rsidRPr="004F36CB">
        <w:rPr>
          <w:shd w:val="clear" w:color="auto" w:fill="FFFFFF"/>
        </w:rPr>
        <w:t>u</w:t>
      </w:r>
      <w:r w:rsidR="00A853CB">
        <w:rPr>
          <w:shd w:val="clear" w:color="auto" w:fill="FFFFFF"/>
        </w:rPr>
        <w:t xml:space="preserve">r la musique, </w:t>
      </w:r>
      <w:r w:rsidR="00A853CB" w:rsidRPr="004F36CB">
        <w:rPr>
          <w:i/>
          <w:iCs/>
          <w:shd w:val="clear" w:color="auto" w:fill="FFFFFF"/>
        </w:rPr>
        <w:t>Chuchotements</w:t>
      </w:r>
      <w:r w:rsidR="00A853CB">
        <w:rPr>
          <w:i/>
          <w:iCs/>
          <w:shd w:val="clear" w:color="auto" w:fill="FFFFFF"/>
        </w:rPr>
        <w:t xml:space="preserve"> burlesques</w:t>
      </w:r>
      <w:r w:rsidR="00A853CB">
        <w:rPr>
          <w:shd w:val="clear" w:color="auto" w:fill="FFFFFF"/>
        </w:rPr>
        <w:t xml:space="preserve"> est une œuvre de théâtre musical qui tente de gommer la frontière entre le théâtre, la musique, la littérature</w:t>
      </w:r>
      <w:r w:rsidR="00A853CB" w:rsidRPr="004F36CB">
        <w:rPr>
          <w:shd w:val="clear" w:color="auto" w:fill="FFFFFF"/>
        </w:rPr>
        <w:t xml:space="preserve"> et d’un certain point de vue </w:t>
      </w:r>
      <w:r w:rsidR="00A853CB">
        <w:rPr>
          <w:shd w:val="clear" w:color="auto" w:fill="FFFFFF"/>
        </w:rPr>
        <w:t xml:space="preserve">la chorégraphie, en poussant le spectateur vers une perception simultanée </w:t>
      </w:r>
      <w:r w:rsidR="00A853CB" w:rsidRPr="004F36CB">
        <w:rPr>
          <w:shd w:val="clear" w:color="auto" w:fill="FFFFFF"/>
        </w:rPr>
        <w:t>et</w:t>
      </w:r>
      <w:r w:rsidR="00A853CB">
        <w:rPr>
          <w:shd w:val="clear" w:color="auto" w:fill="FFFFFF"/>
        </w:rPr>
        <w:t xml:space="preserve"> </w:t>
      </w:r>
      <w:r w:rsidR="00A853CB" w:rsidRPr="004F36CB">
        <w:rPr>
          <w:shd w:val="clear" w:color="auto" w:fill="FFFFFF"/>
        </w:rPr>
        <w:t>multi</w:t>
      </w:r>
      <w:r w:rsidR="00A853CB">
        <w:rPr>
          <w:shd w:val="clear" w:color="auto" w:fill="FFFFFF"/>
        </w:rPr>
        <w:t>perspectiv</w:t>
      </w:r>
      <w:r w:rsidR="00214855">
        <w:rPr>
          <w:shd w:val="clear" w:color="auto" w:fill="FFFFFF"/>
        </w:rPr>
        <w:t>iste</w:t>
      </w:r>
      <w:r w:rsidR="00A853CB">
        <w:rPr>
          <w:shd w:val="clear" w:color="auto" w:fill="FFFFFF"/>
        </w:rPr>
        <w:t xml:space="preserve"> plutôt qu’une vision linéaire et successive. Elle met ensemble le son, la lumière, l’image, la parole et le geste audio et physique autour de la musique. </w:t>
      </w:r>
      <w:r w:rsidR="00A853CB">
        <w:rPr>
          <w:rFonts w:cs="Baskerville"/>
          <w:color w:val="191C1E"/>
        </w:rPr>
        <w:t xml:space="preserve">L’œuvre est écrite </w:t>
      </w:r>
      <w:r w:rsidR="00A853CB" w:rsidRPr="00F74033">
        <w:rPr>
          <w:rFonts w:cs="Baskerville"/>
          <w:color w:val="191C1E"/>
        </w:rPr>
        <w:t>sur une série de texte</w:t>
      </w:r>
      <w:r w:rsidR="00A853CB">
        <w:rPr>
          <w:rFonts w:cs="Baskerville"/>
          <w:color w:val="191C1E"/>
        </w:rPr>
        <w:t>s</w:t>
      </w:r>
      <w:r w:rsidR="00A853CB" w:rsidRPr="00F74033">
        <w:rPr>
          <w:rFonts w:cs="Baskerville"/>
          <w:color w:val="191C1E"/>
        </w:rPr>
        <w:t xml:space="preserve"> </w:t>
      </w:r>
      <w:r w:rsidR="00A853CB">
        <w:rPr>
          <w:rFonts w:cs="Baskerville"/>
          <w:color w:val="191C1E"/>
        </w:rPr>
        <w:t>et de dessins</w:t>
      </w:r>
      <w:r w:rsidR="00A853CB" w:rsidRPr="00F74033">
        <w:rPr>
          <w:rFonts w:cs="Baskerville"/>
          <w:color w:val="191C1E"/>
        </w:rPr>
        <w:t xml:space="preserve"> d’Henri Michaux,</w:t>
      </w:r>
      <w:r w:rsidR="00A853CB">
        <w:rPr>
          <w:rFonts w:cs="Baskerville"/>
          <w:color w:val="191C1E"/>
        </w:rPr>
        <w:t xml:space="preserve"> le poète surréaliste français d’origine belge, et tente de représenter l’imaginaire musical du poète.</w:t>
      </w:r>
    </w:p>
    <w:p w14:paraId="4A72BAA6" w14:textId="77777777" w:rsidR="00F0147F" w:rsidRDefault="00F0147F" w:rsidP="00F0147F">
      <w:pPr>
        <w:pStyle w:val="Default"/>
        <w:rPr>
          <w:shd w:val="clear" w:color="auto" w:fill="FFFFFF"/>
        </w:rPr>
      </w:pPr>
      <w:r>
        <w:rPr>
          <w:shd w:val="clear" w:color="auto" w:fill="FFFFFF"/>
        </w:rPr>
        <w:t>Le synopsis</w:t>
      </w:r>
      <w:r w:rsidRPr="00FB3F48">
        <w:rPr>
          <w:rStyle w:val="FootnoteReference"/>
        </w:rPr>
        <w:footnoteReference w:id="93"/>
      </w:r>
      <w:r>
        <w:rPr>
          <w:shd w:val="clear" w:color="auto" w:fill="FFFFFF"/>
        </w:rPr>
        <w:t xml:space="preserve"> de </w:t>
      </w:r>
      <w:r w:rsidRPr="004F36CB">
        <w:rPr>
          <w:i/>
          <w:iCs/>
          <w:shd w:val="clear" w:color="auto" w:fill="FFFFFF"/>
        </w:rPr>
        <w:t>Chuchotements</w:t>
      </w:r>
      <w:r>
        <w:rPr>
          <w:i/>
          <w:iCs/>
          <w:shd w:val="clear" w:color="auto" w:fill="FFFFFF"/>
        </w:rPr>
        <w:t xml:space="preserve"> burlesques</w:t>
      </w:r>
      <w:r>
        <w:rPr>
          <w:shd w:val="clear" w:color="auto" w:fill="FFFFFF"/>
        </w:rPr>
        <w:t xml:space="preserve"> révèle l’histoire d’un poète qui n’arrive pas à combler son envie de s’exprimer à travers les mots. Il fait donc appel à la musique pour communiquer ce que les mots ne lui semblent impuissants à faire. Le synopsis partage en soi un univers interdisciplinaire, faisant à la fois appel à la littérature, la peinture et la musique. Il reflète l’imaginaire d’un poète mélomane invétéré (le terme est emprunté à Florence Huybrechts), qui dessine et compose en écrivant sa poésie, qui fait de la musique tout en faisant de la peinture. Ses textes ressemblent à une danse de mots, avec ses rythmes et son mouvement. </w:t>
      </w:r>
      <w:r>
        <w:rPr>
          <w:shd w:val="clear" w:color="auto" w:fill="FFFFFF"/>
        </w:rPr>
        <w:lastRenderedPageBreak/>
        <w:t>Pour Michaux, le geste n’est pas réduit à un mouvement physique ayant prise sur le monde, c’est plutôt un geste intérieur, un élan invisible, une intention et un « </w:t>
      </w:r>
      <w:r w:rsidRPr="00E17637">
        <w:rPr>
          <w:i/>
          <w:iCs/>
          <w:shd w:val="clear" w:color="auto" w:fill="FFFFFF"/>
        </w:rPr>
        <w:t>pré-geste en soi</w:t>
      </w:r>
      <w:r>
        <w:rPr>
          <w:shd w:val="clear" w:color="auto" w:fill="FFFFFF"/>
        </w:rPr>
        <w:t> » qui précède l’action tout en étant lui-même sa finalité. À ce propos Michaux précise : « Gestes qu’on sent, mais qu’on ne peut identifier (pré-gestes en soi, beaucoup plus grands que le geste visible et pratique qui va suivre)</w:t>
      </w:r>
      <w:r w:rsidRPr="00FB3F48">
        <w:rPr>
          <w:rStyle w:val="FootnoteReference"/>
        </w:rPr>
        <w:footnoteReference w:id="94"/>
      </w:r>
      <w:r>
        <w:rPr>
          <w:shd w:val="clear" w:color="auto" w:fill="FFFFFF"/>
        </w:rPr>
        <w:t> ».</w:t>
      </w:r>
    </w:p>
    <w:p w14:paraId="04D712A2" w14:textId="18F1AE34" w:rsidR="00A853CB" w:rsidRPr="008D5867" w:rsidRDefault="008D5867" w:rsidP="00D64ECD">
      <w:pPr>
        <w:pStyle w:val="Heading4"/>
      </w:pPr>
      <w:r w:rsidRPr="00F0147F">
        <w:t>Le théâtre de la scénographie</w:t>
      </w:r>
    </w:p>
    <w:p w14:paraId="37134377" w14:textId="01B4CB30" w:rsidR="00B45574" w:rsidRDefault="00227D34" w:rsidP="00A853CB">
      <w:pPr>
        <w:pStyle w:val="Default"/>
      </w:pPr>
      <w:r>
        <w:t xml:space="preserve">Une </w:t>
      </w:r>
      <w:r w:rsidRPr="00F0147F">
        <w:rPr>
          <w:i/>
          <w:iCs/>
        </w:rPr>
        <w:t>dramaturgie visuelle</w:t>
      </w:r>
      <w:r>
        <w:t xml:space="preserve"> </w:t>
      </w:r>
      <w:r w:rsidR="008D5867">
        <w:t>prend la place</w:t>
      </w:r>
      <w:r>
        <w:t xml:space="preserve"> </w:t>
      </w:r>
      <w:r w:rsidR="007539D4">
        <w:t xml:space="preserve">de </w:t>
      </w:r>
      <w:r>
        <w:t xml:space="preserve">la dramaturgie régulée par le texte. </w:t>
      </w:r>
      <w:r w:rsidR="008D5867">
        <w:t>Elle</w:t>
      </w:r>
      <w:r>
        <w:t xml:space="preserve"> signifie </w:t>
      </w:r>
      <w:r w:rsidR="008D5867">
        <w:t>« </w:t>
      </w:r>
      <w:r>
        <w:t xml:space="preserve">une conception qui ne se subordonne pas au texte et peut </w:t>
      </w:r>
      <w:r w:rsidR="008D5867">
        <w:t>développer</w:t>
      </w:r>
      <w:r>
        <w:t xml:space="preserve"> librement la logique qui est la sienne</w:t>
      </w:r>
      <w:r w:rsidR="008D5867">
        <w:rPr>
          <w:rStyle w:val="FootnoteReference"/>
        </w:rPr>
        <w:footnoteReference w:id="95"/>
      </w:r>
      <w:r w:rsidR="008D5867">
        <w:t> »</w:t>
      </w:r>
      <w:r>
        <w:t>. L’esthétique post</w:t>
      </w:r>
      <w:r w:rsidR="00F0147F">
        <w:t>-</w:t>
      </w:r>
      <w:r>
        <w:t>dramatique qui prend le pas sur le texte</w:t>
      </w:r>
      <w:r w:rsidR="007539D4">
        <w:t>,</w:t>
      </w:r>
      <w:r>
        <w:t xml:space="preserve"> attache d’avantage importance aux éléments visuels </w:t>
      </w:r>
      <w:r w:rsidR="008D5867">
        <w:t>s</w:t>
      </w:r>
      <w:r>
        <w:t>ur la scène.</w:t>
      </w:r>
      <w:r w:rsidR="008D5867">
        <w:t xml:space="preserve"> </w:t>
      </w:r>
      <w:r w:rsidR="00330984">
        <w:t xml:space="preserve">Dans le spectacle </w:t>
      </w:r>
      <w:r w:rsidR="00330984">
        <w:rPr>
          <w:i/>
          <w:iCs/>
        </w:rPr>
        <w:t>Chuchotements burlesques</w:t>
      </w:r>
      <w:r w:rsidR="00330984">
        <w:t xml:space="preserve">, malgré l’importance </w:t>
      </w:r>
      <w:r w:rsidR="00B57E61">
        <w:t>du</w:t>
      </w:r>
      <w:r w:rsidR="00330984">
        <w:t xml:space="preserve"> texte, ou plutôt </w:t>
      </w:r>
      <w:r w:rsidR="00B57E61">
        <w:t>du</w:t>
      </w:r>
      <w:r w:rsidR="00330984">
        <w:t xml:space="preserve"> geste de parole, les éléments visuels ont un rôle central dans </w:t>
      </w:r>
      <w:r w:rsidR="00B57E61">
        <w:t xml:space="preserve">le discours dramatique de l’œuvre. Il ne s’agit pas seulement d’une écriture musicale, mais aussi celle du corps et des instruments comme éléments scénographies. La présence active des interprètes, aussi bien que </w:t>
      </w:r>
      <w:r w:rsidR="00C079B6">
        <w:t xml:space="preserve">celle de </w:t>
      </w:r>
      <w:r w:rsidR="00B57E61">
        <w:t xml:space="preserve">l’acteur, </w:t>
      </w:r>
      <w:r w:rsidR="00C079B6">
        <w:t xml:space="preserve">a une dimension métaphorique. Chacun d’entre eux représente un aspect de l’univers poétique d’Henri Michaux. Sur la scène l’interprète n’est pas un </w:t>
      </w:r>
      <w:r w:rsidR="00881102">
        <w:t>homme ou femme</w:t>
      </w:r>
      <w:r w:rsidR="00C079B6">
        <w:t xml:space="preserve"> musicien </w:t>
      </w:r>
      <w:r w:rsidR="00881102">
        <w:t>qui joue sa partition, mais une métaphore et comme Hans-Thies Lehmann décrit dans son livre, « une figuration plurielle des membres de son corps, de sa forme en des figures se transformant d’un moment à un autre</w:t>
      </w:r>
      <w:r w:rsidR="00881102">
        <w:rPr>
          <w:rStyle w:val="FootnoteReference"/>
        </w:rPr>
        <w:footnoteReference w:id="96"/>
      </w:r>
      <w:r w:rsidR="00881102">
        <w:t> ».</w:t>
      </w:r>
      <w:r w:rsidR="00501B3D">
        <w:t xml:space="preserve"> Dans cette constellation le regard ne voit pas, mais lit. </w:t>
      </w:r>
      <w:r w:rsidR="007539D4">
        <w:t>Il en est d</w:t>
      </w:r>
      <w:r w:rsidR="00501B3D">
        <w:t xml:space="preserve">e même pour la présence des instruments. </w:t>
      </w:r>
      <w:r w:rsidR="000F3F6B">
        <w:t>Ils sont employés, comme Antonin Artaud décrit dans</w:t>
      </w:r>
      <w:r w:rsidR="000F3F6B">
        <w:rPr>
          <w:i/>
          <w:iCs/>
        </w:rPr>
        <w:t xml:space="preserve"> Le théâtre et son </w:t>
      </w:r>
      <w:r w:rsidR="000F3F6B" w:rsidRPr="00F0147F">
        <w:t>double</w:t>
      </w:r>
      <w:r w:rsidR="000F3F6B">
        <w:t>, à « l’état d’objets et comme faisant partie du décor</w:t>
      </w:r>
      <w:r w:rsidR="000F3F6B">
        <w:rPr>
          <w:rStyle w:val="FootnoteReference"/>
        </w:rPr>
        <w:footnoteReference w:id="97"/>
      </w:r>
      <w:r w:rsidR="000F3F6B">
        <w:t xml:space="preserve">. » </w:t>
      </w:r>
      <w:r w:rsidR="00501B3D" w:rsidRPr="000F3F6B">
        <w:t>Il</w:t>
      </w:r>
      <w:r w:rsidR="00501B3D">
        <w:t xml:space="preserve"> s’agit aussi d’un spectacle d’objets </w:t>
      </w:r>
      <w:r w:rsidR="00AA4D87">
        <w:t xml:space="preserve">et de son </w:t>
      </w:r>
      <w:r w:rsidR="00501B3D">
        <w:t xml:space="preserve">qui offre au regard </w:t>
      </w:r>
      <w:r w:rsidR="00AA4D87">
        <w:t xml:space="preserve">et à l’ouïe </w:t>
      </w:r>
      <w:r w:rsidR="00501B3D">
        <w:t>du spectateur un univers scénique poétique dans lequel le corps humain et les instruments sont des</w:t>
      </w:r>
      <w:r w:rsidR="00FF7249">
        <w:t xml:space="preserve"> métaphores.</w:t>
      </w:r>
      <w:r w:rsidR="00AA4D87">
        <w:t xml:space="preserve"> Le geste y figure dans toutes ses formes où son devient mouvement et mouvement devient son.</w:t>
      </w:r>
    </w:p>
    <w:p w14:paraId="359AC0F0" w14:textId="19B6409B" w:rsidR="008D5867" w:rsidRDefault="00B45574" w:rsidP="00A853CB">
      <w:pPr>
        <w:pStyle w:val="Default"/>
      </w:pPr>
      <w:r>
        <w:t xml:space="preserve">Le geste et sa perception sont étroitement liés au corps qui le crée. </w:t>
      </w:r>
      <w:r w:rsidR="002C0A16">
        <w:t>Un éclairage réfléchi, u</w:t>
      </w:r>
      <w:r>
        <w:t xml:space="preserve">n corps vêtu d’un costume et </w:t>
      </w:r>
      <w:r w:rsidR="002C0A16">
        <w:t>des doigts</w:t>
      </w:r>
      <w:r>
        <w:t xml:space="preserve"> prolongé</w:t>
      </w:r>
      <w:r w:rsidR="002C0A16">
        <w:t>s</w:t>
      </w:r>
      <w:r>
        <w:t xml:space="preserve"> </w:t>
      </w:r>
      <w:r w:rsidR="002C0A16">
        <w:t>grâce à un</w:t>
      </w:r>
      <w:r>
        <w:t xml:space="preserve"> gant instrument</w:t>
      </w:r>
      <w:r w:rsidR="002C0A16">
        <w:t> : le costume met en lien</w:t>
      </w:r>
      <w:r>
        <w:t xml:space="preserve"> le geste physique de l’interprète ou de l’acteur à </w:t>
      </w:r>
      <w:r w:rsidR="002C0A16">
        <w:t xml:space="preserve">l’espace et ce que le spectateur observe. </w:t>
      </w:r>
    </w:p>
    <w:p w14:paraId="49F29603" w14:textId="1791E5B1" w:rsidR="00A853CB" w:rsidRDefault="002C0A16" w:rsidP="00F0147F">
      <w:pPr>
        <w:pStyle w:val="Default"/>
        <w:ind w:firstLine="0"/>
      </w:pPr>
      <w:r>
        <w:lastRenderedPageBreak/>
        <w:t>L</w:t>
      </w:r>
      <w:r w:rsidR="00542236">
        <w:t xml:space="preserve">a création des costumes pour une œuvre de théâtre musical est sans doute </w:t>
      </w:r>
      <w:r w:rsidR="00263B39">
        <w:t xml:space="preserve">une étape </w:t>
      </w:r>
      <w:r w:rsidR="001F5885">
        <w:t xml:space="preserve">considérable de </w:t>
      </w:r>
      <w:r w:rsidR="00A853CB">
        <w:t>la version de création du spectacle</w:t>
      </w:r>
      <w:r w:rsidR="001F5885">
        <w:t>.</w:t>
      </w:r>
      <w:r w:rsidR="00A853CB">
        <w:t xml:space="preserve"> </w:t>
      </w:r>
      <w:r w:rsidR="001F5885">
        <w:t xml:space="preserve">Quatre </w:t>
      </w:r>
      <w:r w:rsidR="00F0147F">
        <w:t>paires</w:t>
      </w:r>
      <w:r w:rsidR="00A853CB">
        <w:t xml:space="preserve"> de gant</w:t>
      </w:r>
      <w:r w:rsidR="00F0147F">
        <w:t>s</w:t>
      </w:r>
      <w:r w:rsidR="00A853CB">
        <w:t xml:space="preserve"> sont fabriquées sur mesure par</w:t>
      </w:r>
      <w:r w:rsidR="001F5885">
        <w:t xml:space="preserve"> </w:t>
      </w:r>
      <w:r w:rsidR="00A853CB">
        <w:t>Thomasine™. La styliste s’inspire des dessins d’Henri Michaux et décide de concevoir les gants de manière à ce que les gestes de Michaux le peintre soient ressentis dans le design. Les gants ressemblent aux silhouettes que l’on trouve souvent dans les dessins de Michaux. Les gants de l’acteur sont conçu</w:t>
      </w:r>
      <w:r w:rsidR="00214855">
        <w:t>s</w:t>
      </w:r>
      <w:r w:rsidR="00A853CB">
        <w:t xml:space="preserve"> selon le caractère du poète, le personnage principal du spectacle, c’est-à-dire H</w:t>
      </w:r>
      <w:r w:rsidR="00F0147F">
        <w:t>enri</w:t>
      </w:r>
      <w:r w:rsidR="00A853CB">
        <w:t xml:space="preserve"> Michaux. Comme sur la scène il exprime ses pensées avec le mouvement des mains, des doigts prolongés pourraient accentuer ses gestes et les rendre plus visible</w:t>
      </w:r>
      <w:r w:rsidR="009A61B1">
        <w:t>s</w:t>
      </w:r>
      <w:r w:rsidR="00A853CB">
        <w:t>. Il faudrait aussi prendre en compte l’aspect pratique car les gants ne devraient pas empêcher la dextérité et les mouvements des musiciens. La question de l’éclairage est aussi prise en compte. La couleur de gants doit permettre au spectateur de mieux voir les mouvements, d’où les deux couleurs complémentaires de noir et jaune.</w:t>
      </w:r>
    </w:p>
    <w:p w14:paraId="7A71BDAA" w14:textId="77777777" w:rsidR="00A853CB" w:rsidRDefault="00A853CB" w:rsidP="00A853CB">
      <w:pPr>
        <w:pStyle w:val="FIGURES"/>
      </w:pPr>
      <w:r w:rsidRPr="00BF7AA1">
        <w:drawing>
          <wp:inline distT="0" distB="0" distL="0" distR="0" wp14:anchorId="317BC82B" wp14:editId="73280F0D">
            <wp:extent cx="3522845" cy="1542409"/>
            <wp:effectExtent l="12700" t="12700" r="8255" b="7620"/>
            <wp:docPr id="1073742363" name="Picture 107374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19" name="Gants 01  presentation ChuchotementsBurlesques copy-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34247" cy="1547401"/>
                    </a:xfrm>
                    <a:prstGeom prst="rect">
                      <a:avLst/>
                    </a:prstGeom>
                    <a:ln w="5080">
                      <a:solidFill>
                        <a:schemeClr val="tx1"/>
                      </a:solidFill>
                    </a:ln>
                  </pic:spPr>
                </pic:pic>
              </a:graphicData>
            </a:graphic>
          </wp:inline>
        </w:drawing>
      </w:r>
      <w:r w:rsidRPr="00BF7AA1">
        <w:drawing>
          <wp:inline distT="0" distB="0" distL="0" distR="0" wp14:anchorId="418579C6" wp14:editId="62D6537E">
            <wp:extent cx="3522345" cy="1558110"/>
            <wp:effectExtent l="12700" t="12700" r="8255" b="17145"/>
            <wp:docPr id="1073742376" name="Picture 107374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25" name="Gants 023  presentation ChuchotementsBurlesques copy-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77200" cy="1582375"/>
                    </a:xfrm>
                    <a:prstGeom prst="rect">
                      <a:avLst/>
                    </a:prstGeom>
                    <a:ln w="5080">
                      <a:solidFill>
                        <a:schemeClr val="tx1"/>
                      </a:solidFill>
                    </a:ln>
                  </pic:spPr>
                </pic:pic>
              </a:graphicData>
            </a:graphic>
          </wp:inline>
        </w:drawing>
      </w:r>
      <w:r w:rsidRPr="00BF7AA1">
        <w:drawing>
          <wp:inline distT="0" distB="0" distL="0" distR="0" wp14:anchorId="0D44E030" wp14:editId="534DE6A8">
            <wp:extent cx="3524885" cy="2137388"/>
            <wp:effectExtent l="12700" t="12700" r="5715" b="9525"/>
            <wp:docPr id="1073742377" name="Picture 107374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20" name="Gants 02  presentation ChuchotementsBurlesques copy-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51673" cy="2153632"/>
                    </a:xfrm>
                    <a:prstGeom prst="rect">
                      <a:avLst/>
                    </a:prstGeom>
                    <a:ln w="5080">
                      <a:solidFill>
                        <a:schemeClr val="tx1"/>
                      </a:solidFill>
                    </a:ln>
                  </pic:spPr>
                </pic:pic>
              </a:graphicData>
            </a:graphic>
          </wp:inline>
        </w:drawing>
      </w:r>
    </w:p>
    <w:p w14:paraId="78861505" w14:textId="77777777" w:rsidR="00A853CB" w:rsidRPr="00F67029" w:rsidRDefault="00A853CB" w:rsidP="00A853CB">
      <w:pPr>
        <w:pStyle w:val="FIGURES"/>
      </w:pPr>
      <w:r w:rsidRPr="00BF7AA1">
        <w:lastRenderedPageBreak/>
        <w:drawing>
          <wp:inline distT="0" distB="0" distL="0" distR="0" wp14:anchorId="4C6777A4" wp14:editId="6E96ABB9">
            <wp:extent cx="3567664" cy="2228720"/>
            <wp:effectExtent l="12700" t="12700" r="13970" b="6985"/>
            <wp:docPr id="1073742378" name="Picture 107374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23" name="Gants 05  presentation ChuchotementsBurlesques copy-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634977" cy="2270771"/>
                    </a:xfrm>
                    <a:prstGeom prst="rect">
                      <a:avLst/>
                    </a:prstGeom>
                    <a:ln w="5080">
                      <a:solidFill>
                        <a:schemeClr val="tx1"/>
                      </a:solidFill>
                    </a:ln>
                  </pic:spPr>
                </pic:pic>
              </a:graphicData>
            </a:graphic>
          </wp:inline>
        </w:drawing>
      </w:r>
    </w:p>
    <w:p w14:paraId="4BE0A8A5" w14:textId="77777777" w:rsidR="001F5885" w:rsidRDefault="001F5885" w:rsidP="00A853CB">
      <w:pPr>
        <w:pStyle w:val="FIGURES"/>
      </w:pPr>
      <w:r w:rsidRPr="00BF7AA1">
        <w:drawing>
          <wp:inline distT="0" distB="0" distL="0" distR="0" wp14:anchorId="26ACC095" wp14:editId="2546B93E">
            <wp:extent cx="2697740" cy="15174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30" name="Anthony.heic"/>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20422" cy="1530239"/>
                    </a:xfrm>
                    <a:prstGeom prst="rect">
                      <a:avLst/>
                    </a:prstGeom>
                  </pic:spPr>
                </pic:pic>
              </a:graphicData>
            </a:graphic>
          </wp:inline>
        </w:drawing>
      </w:r>
    </w:p>
    <w:p w14:paraId="5E54F048" w14:textId="3D5047D6" w:rsidR="001F5885" w:rsidRDefault="001F5885" w:rsidP="00A853CB">
      <w:pPr>
        <w:pStyle w:val="FIGURES"/>
      </w:pPr>
      <w:r w:rsidRPr="00BF7AA1">
        <w:drawing>
          <wp:inline distT="0" distB="0" distL="0" distR="0" wp14:anchorId="3B73300D" wp14:editId="253D3BB1">
            <wp:extent cx="2697743" cy="1517479"/>
            <wp:effectExtent l="0" t="0" r="0" b="0"/>
            <wp:docPr id="1073741855" name="Picture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29" name="adelaide aurelie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00034" cy="1575018"/>
                    </a:xfrm>
                    <a:prstGeom prst="rect">
                      <a:avLst/>
                    </a:prstGeom>
                  </pic:spPr>
                </pic:pic>
              </a:graphicData>
            </a:graphic>
          </wp:inline>
        </w:drawing>
      </w:r>
    </w:p>
    <w:p w14:paraId="256C5735" w14:textId="77777777" w:rsidR="001F5885" w:rsidRDefault="001F5885" w:rsidP="004F213D">
      <w:pPr>
        <w:pStyle w:val="FIGURES"/>
        <w:keepNext/>
      </w:pPr>
      <w:r w:rsidRPr="00BF7AA1">
        <w:lastRenderedPageBreak/>
        <w:drawing>
          <wp:inline distT="0" distB="0" distL="0" distR="0" wp14:anchorId="3D0E6C12" wp14:editId="3927C9AC">
            <wp:extent cx="2705735" cy="4810962"/>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28" name="DSC0387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28371" cy="4851210"/>
                    </a:xfrm>
                    <a:prstGeom prst="rect">
                      <a:avLst/>
                    </a:prstGeom>
                  </pic:spPr>
                </pic:pic>
              </a:graphicData>
            </a:graphic>
          </wp:inline>
        </w:drawing>
      </w:r>
    </w:p>
    <w:p w14:paraId="537958AB" w14:textId="6F4F4EB5" w:rsidR="00A853CB" w:rsidRDefault="001F5885" w:rsidP="00A86869">
      <w:pPr>
        <w:pStyle w:val="Caption1"/>
        <w:rPr>
          <w:u w:color="191C1E"/>
        </w:rPr>
      </w:pPr>
      <w:r>
        <w:t xml:space="preserve">Figure </w:t>
      </w:r>
      <w:r w:rsidR="003C6414">
        <w:fldChar w:fldCharType="begin"/>
      </w:r>
      <w:r w:rsidR="003C6414">
        <w:instrText xml:space="preserve"> SEQ Figure \* ARABIC </w:instrText>
      </w:r>
      <w:r w:rsidR="003C6414">
        <w:fldChar w:fldCharType="separate"/>
      </w:r>
      <w:r w:rsidR="00A347BF">
        <w:rPr>
          <w:noProof/>
        </w:rPr>
        <w:t>30</w:t>
      </w:r>
      <w:r w:rsidR="003C6414">
        <w:rPr>
          <w:noProof/>
        </w:rPr>
        <w:fldChar w:fldCharType="end"/>
      </w:r>
      <w:r>
        <w:t xml:space="preserve"> : </w:t>
      </w:r>
      <w:r w:rsidR="00A86869">
        <w:t>L</w:t>
      </w:r>
      <w:r>
        <w:t>es gants relie le mouvement à l’espace.</w:t>
      </w:r>
    </w:p>
    <w:p w14:paraId="6B0CB2C1" w14:textId="73C70858" w:rsidR="005B3CCF" w:rsidRPr="00D64ECD" w:rsidRDefault="005B3CCF" w:rsidP="00D64ECD">
      <w:pPr>
        <w:pStyle w:val="Heading4"/>
      </w:pPr>
      <w:r w:rsidRPr="00D64ECD">
        <w:t>L</w:t>
      </w:r>
      <w:r w:rsidR="004F213D">
        <w:t>e choix de l’</w:t>
      </w:r>
      <w:r w:rsidRPr="00D64ECD">
        <w:t>effectif instrumental</w:t>
      </w:r>
    </w:p>
    <w:p w14:paraId="4EA22A06" w14:textId="77777777" w:rsidR="004F213D" w:rsidRDefault="004F213D" w:rsidP="004F213D">
      <w:pPr>
        <w:pStyle w:val="Default"/>
      </w:pPr>
      <w:r>
        <w:t xml:space="preserve">Lorsqu’il s’agit d’une commande, l’on questionne souvent le choix de l’effectif instrumental et son rapport avec le contenu du projet de création. Mais dans quel ordre nous parviennent-ils ? Est-ce le projet qui définit l’instrumentation, ou l’inverse ? Est-ce imposé par la structure commanditaire ou est-ce le compositeur qui fait le choix de son plein gré ? Il faut dire que toutes les configurations sont possibles. Dans le cas de </w:t>
      </w:r>
      <w:r w:rsidRPr="001F0DDC">
        <w:rPr>
          <w:i/>
          <w:iCs/>
        </w:rPr>
        <w:t>Chuchotements burlesques</w:t>
      </w:r>
      <w:r>
        <w:rPr>
          <w:i/>
          <w:iCs/>
        </w:rPr>
        <w:t>,</w:t>
      </w:r>
      <w:r>
        <w:t xml:space="preserve"> l’effectif instrumental était déjà défini car la proposition de création provient du trio K/D/M qui est un ensemble de deux percussionnistes et un accordéoniste. Au début, il n’était pas question de créer un théâtre musical, mais une simple pièce musicale. Il fallait donc définir un projet artistique qui convienne à cet effectif particulier et séduisant, car il rassemble une large palette de sonorités avec des instrumentistes virtuoses dont la présence sur le plateau peut avoir des aspects scéniques impressionnants.</w:t>
      </w:r>
    </w:p>
    <w:p w14:paraId="49E5C973" w14:textId="0CEA4BA5" w:rsidR="002D20EB" w:rsidRPr="0090350E" w:rsidRDefault="004F213D" w:rsidP="0090350E">
      <w:pPr>
        <w:pStyle w:val="Default"/>
        <w:rPr>
          <w:u w:color="191C1E"/>
        </w:rPr>
      </w:pPr>
      <w:r>
        <w:lastRenderedPageBreak/>
        <w:t>Les percussionnistes sont habitués à jouer différents instruments. Contrairement à la plupart des instrumentistes qui sont souvent obligés de porter leurs instruments, ou de rester assis ou debout dans une zone limitée autour de d’eux, les percussionnistes font preuve d’une certaine aisance pour se déplacer. Leurs mouvements peuvent parfois même être spectaculaires et ressembler à une chorégraphie. L’accordéoniste, au contraire, doit porter un instrument imposant qui l’empêche de faire des grands mouvements. Il est caché derrière lui. Le trio représente donc deux extrêmes qui lui donnent un aspect visuel spectaculaire. C’est cet aspect qui m’a poussé à concevoir un véritable spectacle, plutôt qu’une simple représentation musicale. C’est ainsi que l’idée d’avoir un comédien-récitant, et donc d’utiliser un texte, m’est venu à l’esprit. J’ai donc proposé à la structure commanditaire, l’écriture d’un théâtre musical au trio.</w:t>
      </w:r>
    </w:p>
    <w:bookmarkEnd w:id="13"/>
    <w:p w14:paraId="2835EF77" w14:textId="77777777" w:rsidR="0033329E" w:rsidRDefault="0033329E">
      <w:pPr>
        <w:rPr>
          <w:rFonts w:ascii="Baskerville SemiBold" w:hAnsi="Baskerville SemiBold"/>
          <w:b/>
          <w:kern w:val="32"/>
          <w:sz w:val="32"/>
          <w:szCs w:val="32"/>
        </w:rPr>
      </w:pPr>
      <w:r>
        <w:br w:type="page"/>
      </w:r>
    </w:p>
    <w:p w14:paraId="402270A8" w14:textId="5F3CFB3F" w:rsidR="00387FB5" w:rsidRPr="00387FB5" w:rsidRDefault="00CD2FE8" w:rsidP="005F0C55">
      <w:pPr>
        <w:pStyle w:val="Heading1"/>
      </w:pPr>
      <w:bookmarkStart w:id="26" w:name="_Toc121091825"/>
      <w:r>
        <w:lastRenderedPageBreak/>
        <w:t xml:space="preserve">LA </w:t>
      </w:r>
      <w:r w:rsidR="006F25C7">
        <w:t>NOTATION COMME OUTIL DE COMPOSITION</w:t>
      </w:r>
      <w:bookmarkEnd w:id="26"/>
    </w:p>
    <w:p w14:paraId="2C6FC33C" w14:textId="060BA393" w:rsidR="0071720C" w:rsidRPr="0071720C" w:rsidRDefault="0010300D" w:rsidP="0071720C">
      <w:pPr>
        <w:pStyle w:val="Heading2"/>
        <w:rPr>
          <w:shd w:val="clear" w:color="auto" w:fill="FFFFFF"/>
          <w:lang w:val="it-IT"/>
        </w:rPr>
      </w:pPr>
      <w:bookmarkStart w:id="27" w:name="_Toc121091826"/>
      <w:r>
        <w:rPr>
          <w:shd w:val="clear" w:color="auto" w:fill="FFFFFF"/>
          <w:lang w:val="it-IT"/>
        </w:rPr>
        <w:t>L</w:t>
      </w:r>
      <w:r w:rsidR="0071720C">
        <w:rPr>
          <w:shd w:val="clear" w:color="auto" w:fill="FFFFFF"/>
          <w:lang w:val="it-IT"/>
        </w:rPr>
        <w:t>’art d</w:t>
      </w:r>
      <w:r w:rsidR="00C4611C">
        <w:rPr>
          <w:shd w:val="clear" w:color="auto" w:fill="FFFFFF"/>
          <w:lang w:val="it-IT"/>
        </w:rPr>
        <w:t>u</w:t>
      </w:r>
      <w:r w:rsidR="0071720C">
        <w:rPr>
          <w:shd w:val="clear" w:color="auto" w:fill="FFFFFF"/>
          <w:lang w:val="it-IT"/>
        </w:rPr>
        <w:t xml:space="preserve"> temps ou l’art de l’espace</w:t>
      </w:r>
      <w:r>
        <w:rPr>
          <w:shd w:val="clear" w:color="auto" w:fill="FFFFFF"/>
          <w:lang w:val="it-IT"/>
        </w:rPr>
        <w:t xml:space="preserve"> ?</w:t>
      </w:r>
      <w:bookmarkEnd w:id="27"/>
    </w:p>
    <w:p w14:paraId="7F98A319" w14:textId="77777777" w:rsidR="005E2136" w:rsidRDefault="005E2136" w:rsidP="005E2136">
      <w:pPr>
        <w:pStyle w:val="Default"/>
      </w:pPr>
      <w:r>
        <w:t>L’importance de la notation, qui s’est développée depuis le Moyen-âge et s’est accéléré incroyablement depuis la fin du XIX</w:t>
      </w:r>
      <w:r w:rsidRPr="00491128">
        <w:rPr>
          <w:vertAlign w:val="superscript"/>
        </w:rPr>
        <w:t>e</w:t>
      </w:r>
      <w:r>
        <w:t xml:space="preserve"> siècle, est telle que Karlheinz Stockhausen la considère comme le seul support de fixation graphique qui fait autorité pour juger de la composition</w:t>
      </w:r>
      <w:r w:rsidRPr="00ED6736">
        <w:rPr>
          <w:rStyle w:val="FootnoteReference"/>
        </w:rPr>
        <w:footnoteReference w:id="98"/>
      </w:r>
      <w:r>
        <w:t>. Selon lui, « une pièce peut être remise en cause éternellement si (mê</w:t>
      </w:r>
      <w:r w:rsidRPr="00D1050F">
        <w:t>me apr</w:t>
      </w:r>
      <w:r>
        <w:t>è</w:t>
      </w:r>
      <w:r w:rsidRPr="00D1050F">
        <w:t>s</w:t>
      </w:r>
      <w:r>
        <w:rPr>
          <w:i/>
          <w:iCs/>
        </w:rPr>
        <w:t xml:space="preserve"> </w:t>
      </w:r>
      <w:r>
        <w:t>divers travaux préparatoires qui ont déterminé le matériau : choix des symboles, plans graphiques des durées, colonnes numériques), sur le papier, elle apparaît confuse, indifférenciée</w:t>
      </w:r>
      <w:r w:rsidRPr="00ED6736">
        <w:rPr>
          <w:rStyle w:val="FootnoteReference"/>
        </w:rPr>
        <w:footnoteReference w:id="99"/>
      </w:r>
      <w:r>
        <w:t> ». Le système graphique qu’un compositeur choisit pour fixer son discours musical devient de plus en plus déterminant pour la valeur de son œuvre, sinon sa bonne existence. Cependant, il est utile de rappeler qu’une partition n’est pas l’œuvre musicale, ou plutôt : une œuvre musicale n’est pas réductible à sa partition. De ce fait, du point de vue du processus de création et de production d’une œuvre musicale, la partition reste toujours un élément subordonné à la création musicale et demeure un support d’exécution.</w:t>
      </w:r>
    </w:p>
    <w:p w14:paraId="1DB5E068" w14:textId="77777777" w:rsidR="005E2136" w:rsidRDefault="005E2136" w:rsidP="005E2136">
      <w:pPr>
        <w:pStyle w:val="Default"/>
      </w:pPr>
      <w:r>
        <w:t>Dans son livre, Éric Dufour affirme que la musique est un art qui est indépendant de l’espace</w:t>
      </w:r>
      <w:r w:rsidRPr="00ED6736">
        <w:rPr>
          <w:rStyle w:val="FootnoteReference"/>
        </w:rPr>
        <w:footnoteReference w:id="100"/>
      </w:r>
      <w:r>
        <w:t>. La partition, quelle que soit l’importance que le compositeur lui attache aujourd’hui, reste un système représentatif qui symbolise les évènements sonores. Dufour précise également que la partition « </w:t>
      </w:r>
      <w:r w:rsidRPr="00306485">
        <w:rPr>
          <w:i/>
          <w:iCs/>
        </w:rPr>
        <w:t>figure</w:t>
      </w:r>
      <w:r>
        <w:t xml:space="preserve"> la musique […]et la </w:t>
      </w:r>
      <w:r w:rsidRPr="00B2334A">
        <w:rPr>
          <w:i/>
          <w:iCs/>
        </w:rPr>
        <w:t>défigure</w:t>
      </w:r>
      <w:r>
        <w:t xml:space="preserve"> en même temps », parce qu’elle a le rôle de représenter des éléments temporels (la musique) par des éléments liés à l’espace (les signes graphiques). « Les processus dits « spatio-temporels » imposent une segmentation de l’information temporelle, ils réduisent la forme temporelle à une succession d’événements qui se déroulent dans le temps, il s’agit donc d’un temps qui devient spatialisé. Seul ce temps spatialisé peut être codifiable.</w:t>
      </w:r>
      <w:r w:rsidRPr="00ED6736">
        <w:rPr>
          <w:rStyle w:val="FootnoteReference"/>
        </w:rPr>
        <w:footnoteReference w:id="101"/>
      </w:r>
      <w:r>
        <w:t> »</w:t>
      </w:r>
    </w:p>
    <w:p w14:paraId="18DFFDFA" w14:textId="77777777" w:rsidR="005E2136" w:rsidRDefault="005E2136" w:rsidP="005E2136">
      <w:pPr>
        <w:pStyle w:val="Default"/>
        <w:rPr>
          <w:sz w:val="22"/>
          <w:szCs w:val="18"/>
        </w:rPr>
      </w:pPr>
      <w:r>
        <w:t xml:space="preserve">Le problème que l’on peut soulever ici repose donc sur la possibilité de représenter immédiatement un phénomène de nature temporelle par l’espace. Dans une conférence à l’occasion du </w:t>
      </w:r>
      <w:r>
        <w:rPr>
          <w:i/>
          <w:iCs/>
        </w:rPr>
        <w:t>C</w:t>
      </w:r>
      <w:r w:rsidRPr="00A04B56">
        <w:rPr>
          <w:i/>
          <w:iCs/>
        </w:rPr>
        <w:t xml:space="preserve">ongrès international </w:t>
      </w:r>
      <w:r w:rsidRPr="00A04B56">
        <w:rPr>
          <w:i/>
          <w:iCs/>
          <w:sz w:val="22"/>
          <w:szCs w:val="18"/>
        </w:rPr>
        <w:t>SUR LE TEMPS</w:t>
      </w:r>
      <w:r>
        <w:rPr>
          <w:sz w:val="22"/>
          <w:szCs w:val="18"/>
        </w:rPr>
        <w:t xml:space="preserve">, Moreno Andreatta pose la thèse de la primauté de </w:t>
      </w:r>
      <w:r>
        <w:rPr>
          <w:sz w:val="22"/>
          <w:szCs w:val="18"/>
        </w:rPr>
        <w:lastRenderedPageBreak/>
        <w:t xml:space="preserve">la dimension </w:t>
      </w:r>
      <w:r>
        <w:rPr>
          <w:i/>
          <w:iCs/>
          <w:sz w:val="22"/>
          <w:szCs w:val="18"/>
        </w:rPr>
        <w:t>spatiale</w:t>
      </w:r>
      <w:r>
        <w:rPr>
          <w:sz w:val="22"/>
          <w:szCs w:val="18"/>
        </w:rPr>
        <w:t xml:space="preserve"> de la musique sur sa dimension temporelle, en présentant différents morceaux musicaux dans lesquels la musique se déploie </w:t>
      </w:r>
      <w:r w:rsidRPr="005D36B3">
        <w:rPr>
          <w:i/>
          <w:iCs/>
          <w:sz w:val="22"/>
          <w:szCs w:val="18"/>
        </w:rPr>
        <w:t>plutôt dans l’espace que dans le temps</w:t>
      </w:r>
      <w:r w:rsidRPr="00C2237A">
        <w:rPr>
          <w:rStyle w:val="FootnoteReference"/>
        </w:rPr>
        <w:footnoteReference w:id="102"/>
      </w:r>
      <w:r>
        <w:rPr>
          <w:sz w:val="22"/>
          <w:szCs w:val="18"/>
        </w:rPr>
        <w:t xml:space="preserve">. Lors de cette conférence, une représentation graphique animée démontrait clairement comment </w:t>
      </w:r>
      <w:r w:rsidRPr="005D36B3">
        <w:rPr>
          <w:i/>
          <w:iCs/>
          <w:sz w:val="22"/>
          <w:szCs w:val="18"/>
        </w:rPr>
        <w:t>Canones diversi</w:t>
      </w:r>
      <w:r>
        <w:rPr>
          <w:sz w:val="22"/>
          <w:szCs w:val="18"/>
        </w:rPr>
        <w:t xml:space="preserve"> de Bach, qui est un canon à deux voix, se déroule dans l’espace et comment le déploiement spatial d’une ligne mélodique à une voix caractérise son déploiement canonique et la transforme à un canon à deux voix.</w:t>
      </w:r>
    </w:p>
    <w:p w14:paraId="2C27339D" w14:textId="77777777" w:rsidR="00C84336" w:rsidRDefault="00C84336" w:rsidP="00C84336">
      <w:pPr>
        <w:pStyle w:val="FIGURES"/>
        <w:keepNext/>
      </w:pPr>
      <w:r>
        <w:drawing>
          <wp:inline distT="0" distB="0" distL="0" distR="0" wp14:anchorId="1E95F7A1" wp14:editId="46709331">
            <wp:extent cx="2516697" cy="2454556"/>
            <wp:effectExtent l="12700" t="12700" r="10795" b="9525"/>
            <wp:docPr id="1073742275" name="Picture 107374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75" name="cannone de bach copy.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16697" cy="2454556"/>
                    </a:xfrm>
                    <a:prstGeom prst="rect">
                      <a:avLst/>
                    </a:prstGeom>
                    <a:ln w="5080">
                      <a:solidFill>
                        <a:schemeClr val="tx1"/>
                      </a:solidFill>
                    </a:ln>
                  </pic:spPr>
                </pic:pic>
              </a:graphicData>
            </a:graphic>
          </wp:inline>
        </w:drawing>
      </w:r>
    </w:p>
    <w:p w14:paraId="4B0404D3" w14:textId="71D1AAA5" w:rsidR="00C84336" w:rsidRDefault="00C84336" w:rsidP="00B1371D">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31</w:t>
      </w:r>
      <w:r w:rsidR="003C6414">
        <w:rPr>
          <w:noProof/>
        </w:rPr>
        <w:fldChar w:fldCharType="end"/>
      </w:r>
      <w:r>
        <w:t xml:space="preserve"> : Le déploiement spatial transforme une ligne mélodique </w:t>
      </w:r>
      <w:r w:rsidR="00DE7A11">
        <w:t>en</w:t>
      </w:r>
      <w:r>
        <w:t xml:space="preserve"> canon à deux voix.</w:t>
      </w:r>
    </w:p>
    <w:p w14:paraId="0EF7F791" w14:textId="00197A1C" w:rsidR="006F2CC7" w:rsidRDefault="00B1371D" w:rsidP="00845715">
      <w:pPr>
        <w:pStyle w:val="Default"/>
      </w:pPr>
      <w:r w:rsidRPr="00845715">
        <w:t>L’aspect intéressant de cette démonstration repose sur le fait que</w:t>
      </w:r>
      <w:r w:rsidR="001E5F4C" w:rsidRPr="00845715">
        <w:t xml:space="preserve"> la perception humaine, paradoxalement, n’associe pas </w:t>
      </w:r>
      <w:r w:rsidR="00900E4F" w:rsidRPr="00845715">
        <w:t xml:space="preserve">immédiatement les phénomènes temporels aux phénomènes spatiaux. Du moins il n’y a pas un rapport </w:t>
      </w:r>
      <w:r w:rsidR="006A5A7B">
        <w:t xml:space="preserve">immédiat </w:t>
      </w:r>
      <w:r w:rsidR="00900E4F" w:rsidRPr="00845715">
        <w:t>entre les événement</w:t>
      </w:r>
      <w:r w:rsidR="0035407E" w:rsidRPr="00845715">
        <w:t>s</w:t>
      </w:r>
      <w:r w:rsidR="00900E4F" w:rsidRPr="00845715">
        <w:t xml:space="preserve"> sonores et l’image mentale qu’ils suscitent</w:t>
      </w:r>
      <w:r w:rsidR="0035407E" w:rsidRPr="00845715">
        <w:t>.</w:t>
      </w:r>
      <w:r w:rsidR="00900E4F" w:rsidRPr="00845715">
        <w:t xml:space="preserve"> </w:t>
      </w:r>
      <w:r w:rsidR="0035407E" w:rsidRPr="00845715">
        <w:t xml:space="preserve">Toute représentation spatiale </w:t>
      </w:r>
      <w:r w:rsidR="0075521E">
        <w:t xml:space="preserve">de la musique </w:t>
      </w:r>
      <w:r w:rsidR="0035407E" w:rsidRPr="00845715">
        <w:t>est symbolique, que</w:t>
      </w:r>
      <w:r w:rsidR="006A5A7B">
        <w:t xml:space="preserve">l </w:t>
      </w:r>
      <w:r w:rsidR="0035407E" w:rsidRPr="00845715">
        <w:t>que soit son niveau de ressemblance</w:t>
      </w:r>
      <w:r w:rsidR="006A5A7B">
        <w:t>, d’où</w:t>
      </w:r>
      <w:r w:rsidR="0035407E" w:rsidRPr="00845715">
        <w:t xml:space="preserve"> </w:t>
      </w:r>
      <w:r w:rsidR="006A5A7B">
        <w:t xml:space="preserve">la </w:t>
      </w:r>
      <w:r w:rsidR="0035407E" w:rsidRPr="00845715">
        <w:t xml:space="preserve">diversité infinie de représentations graphiques que l’on peut </w:t>
      </w:r>
      <w:r w:rsidR="0075521E">
        <w:t>déduire</w:t>
      </w:r>
      <w:r w:rsidR="0035407E" w:rsidRPr="00845715">
        <w:t xml:space="preserve"> d’un phénomène musica</w:t>
      </w:r>
      <w:r w:rsidR="006A5A7B">
        <w:t>l</w:t>
      </w:r>
      <w:r w:rsidR="0035407E" w:rsidRPr="00845715">
        <w:t>. Cependant</w:t>
      </w:r>
      <w:r w:rsidR="00254748">
        <w:t>, quand il s’agit de l’activité musicale</w:t>
      </w:r>
      <w:r w:rsidR="006F2CC7">
        <w:t xml:space="preserve">, seul un support graphique est capable d’incarner et </w:t>
      </w:r>
      <w:r w:rsidR="00DE7A11">
        <w:t xml:space="preserve">de </w:t>
      </w:r>
      <w:r w:rsidR="006F2CC7">
        <w:t>susciter symboliquement les élément</w:t>
      </w:r>
      <w:r w:rsidR="0075521E">
        <w:t>s</w:t>
      </w:r>
      <w:r w:rsidR="006F2CC7">
        <w:t xml:space="preserve"> son</w:t>
      </w:r>
      <w:r w:rsidR="0075521E">
        <w:t>o</w:t>
      </w:r>
      <w:r w:rsidR="006F2CC7">
        <w:t xml:space="preserve">res et ce </w:t>
      </w:r>
      <w:r w:rsidR="00845715">
        <w:t xml:space="preserve">en dépit </w:t>
      </w:r>
      <w:r w:rsidR="00254748">
        <w:t xml:space="preserve">et en raison </w:t>
      </w:r>
      <w:r w:rsidR="00845715">
        <w:t>de</w:t>
      </w:r>
      <w:r w:rsidR="00845715" w:rsidRPr="00845715">
        <w:t xml:space="preserve"> </w:t>
      </w:r>
      <w:r w:rsidR="006F2CC7">
        <w:t>l</w:t>
      </w:r>
      <w:r w:rsidR="00845715" w:rsidRPr="00845715">
        <w:t>a nature fortement temporelle</w:t>
      </w:r>
      <w:r w:rsidR="006F2CC7">
        <w:t xml:space="preserve"> de l’être humain</w:t>
      </w:r>
      <w:r w:rsidR="00B84A78">
        <w:rPr>
          <w:rStyle w:val="FootnoteReference"/>
        </w:rPr>
        <w:footnoteReference w:id="103"/>
      </w:r>
      <w:r w:rsidR="006F2CC7">
        <w:t>.</w:t>
      </w:r>
    </w:p>
    <w:p w14:paraId="2F6087FE" w14:textId="140C7CC5" w:rsidR="00713B71" w:rsidRPr="00845715" w:rsidRDefault="00DE7A11" w:rsidP="00845715">
      <w:pPr>
        <w:pStyle w:val="Default"/>
      </w:pPr>
      <w:r>
        <w:lastRenderedPageBreak/>
        <w:t>Au cours d’</w:t>
      </w:r>
      <w:r w:rsidR="00713B71" w:rsidRPr="00845715">
        <w:t>un débat avec Pierre Boulez</w:t>
      </w:r>
      <w:r w:rsidR="0075521E">
        <w:t xml:space="preserve">, </w:t>
      </w:r>
      <w:r w:rsidR="0075521E" w:rsidRPr="00845715">
        <w:t>Alain Conne</w:t>
      </w:r>
      <w:r w:rsidR="006A5A7B">
        <w:t>s</w:t>
      </w:r>
      <w:r w:rsidR="0075521E" w:rsidRPr="00845715">
        <w:t xml:space="preserve"> </w:t>
      </w:r>
      <w:r w:rsidR="0075521E">
        <w:t>parle des</w:t>
      </w:r>
      <w:r w:rsidR="00713B71" w:rsidRPr="00845715">
        <w:t xml:space="preserve"> dimensions temporelle</w:t>
      </w:r>
      <w:r>
        <w:t>s</w:t>
      </w:r>
      <w:r w:rsidR="00713B71" w:rsidRPr="00845715">
        <w:t xml:space="preserve"> et spatiale</w:t>
      </w:r>
      <w:r>
        <w:t>s</w:t>
      </w:r>
      <w:r w:rsidR="00713B71" w:rsidRPr="00845715">
        <w:t xml:space="preserve"> des mathématiques</w:t>
      </w:r>
      <w:r w:rsidR="008F701B">
        <w:t xml:space="preserve">. </w:t>
      </w:r>
      <w:r>
        <w:t>Il forme alors une</w:t>
      </w:r>
      <w:r w:rsidR="008F701B">
        <w:t xml:space="preserve"> </w:t>
      </w:r>
      <w:r w:rsidR="00713B71" w:rsidRPr="00845715">
        <w:t xml:space="preserve">analogie </w:t>
      </w:r>
      <w:r w:rsidR="0075521E">
        <w:t>avec</w:t>
      </w:r>
      <w:r w:rsidR="00713B71" w:rsidRPr="00845715">
        <w:t xml:space="preserve"> le phénomène musical et sa représentation graphique :</w:t>
      </w:r>
    </w:p>
    <w:p w14:paraId="254DE3E2" w14:textId="616CC8AB" w:rsidR="00713B71" w:rsidRPr="00790E11" w:rsidRDefault="00713B71" w:rsidP="005F0C55">
      <w:pPr>
        <w:pStyle w:val="Citation1"/>
        <w:rPr>
          <w:shd w:val="clear" w:color="auto" w:fill="FFFFFF"/>
        </w:rPr>
      </w:pPr>
      <w:r>
        <w:t>«</w:t>
      </w:r>
      <w:r w:rsidR="00790E11">
        <w:t xml:space="preserve"> </w:t>
      </w:r>
      <w:r w:rsidR="005F0C55" w:rsidRPr="00790E11">
        <w:t>Les mathématiques, c’est un usage rigoureux du langage qui permet de s’exprimer de façon parfaite. D’ailleurs, j’estime qu’il est important que vers 5-6 ans les enfants aient un contact avec la musique. Elle s’inscrit dans le temps exactement comme l’algèbre : dans les mathématiques, il y a cette dualité fondamentale entre d’un côté la géométrie qui correspond aux arts visuels, aux images mentales ; et de l’autre côté l’algèbre, qui inscrit une temporalité. Cela s’inscrit dans le temps, c’est le calcul, quelque chose qui est très proche du langage, et qui en a la précision diabolique</w:t>
      </w:r>
      <w:r w:rsidRPr="002501A4">
        <w:t>.</w:t>
      </w:r>
      <w:r>
        <w:rPr>
          <w:rStyle w:val="FootnoteReference"/>
        </w:rPr>
        <w:footnoteReference w:id="104"/>
      </w:r>
      <w:r>
        <w:t> »</w:t>
      </w:r>
    </w:p>
    <w:p w14:paraId="799C1FA3" w14:textId="1A944615" w:rsidR="00DE79EB" w:rsidRPr="00845715" w:rsidRDefault="00C938D1" w:rsidP="00DE79EB">
      <w:pPr>
        <w:pStyle w:val="Default"/>
      </w:pPr>
      <w:r>
        <w:t>Peut-on dire que la notation est la représentation spatiale de la musique au même titre que l</w:t>
      </w:r>
      <w:r w:rsidR="00FA2FA7">
        <w:t>a</w:t>
      </w:r>
      <w:r w:rsidR="00713B71" w:rsidRPr="00845715">
        <w:t xml:space="preserve"> géométrie est </w:t>
      </w:r>
      <w:r w:rsidR="00FA2FA7">
        <w:t>la</w:t>
      </w:r>
      <w:r w:rsidR="00713B71" w:rsidRPr="00845715">
        <w:t xml:space="preserve"> représentation spatiale des notions algébriques</w:t>
      </w:r>
      <w:r>
        <w:t> ?</w:t>
      </w:r>
      <w:r w:rsidR="008F701B">
        <w:rPr>
          <w:rStyle w:val="FootnoteReference"/>
        </w:rPr>
        <w:footnoteReference w:id="105"/>
      </w:r>
      <w:r>
        <w:t xml:space="preserve"> </w:t>
      </w:r>
      <w:r w:rsidR="00727447">
        <w:t>La réponse est non, ou du moins pas exactement. La représentation spatial</w:t>
      </w:r>
      <w:r w:rsidR="00150B86">
        <w:t>e</w:t>
      </w:r>
      <w:r w:rsidR="00727447">
        <w:t xml:space="preserve"> géométrique n’est pas symbolique, </w:t>
      </w:r>
      <w:r w:rsidR="000834C4">
        <w:t>contrairement à la</w:t>
      </w:r>
      <w:r w:rsidR="00727447">
        <w:t xml:space="preserve"> partition. Sans connaître le sens des signes graphique</w:t>
      </w:r>
      <w:r w:rsidR="00AF6775">
        <w:t>s</w:t>
      </w:r>
      <w:r w:rsidR="00727447">
        <w:t xml:space="preserve"> de la notation il est impossible de </w:t>
      </w:r>
      <w:r w:rsidR="00AF6775">
        <w:t>déchiffrer</w:t>
      </w:r>
      <w:r w:rsidR="00727447">
        <w:t xml:space="preserve"> la musique qui en émane alors que la géométrie a un rapport exact avec les équations algébriques liées. Par ailleurs ce rapport est </w:t>
      </w:r>
      <w:r w:rsidR="006A1A60">
        <w:t xml:space="preserve">aussi </w:t>
      </w:r>
      <w:r w:rsidR="00727447">
        <w:t>valable</w:t>
      </w:r>
      <w:r w:rsidR="006A1A60">
        <w:t xml:space="preserve"> </w:t>
      </w:r>
      <w:r w:rsidR="00727447">
        <w:t xml:space="preserve">dans le sens </w:t>
      </w:r>
      <w:r w:rsidR="006A1A60">
        <w:t xml:space="preserve">inverse. Ce qui n’est pas le cas entre la musique et la partition sans passer par </w:t>
      </w:r>
      <w:r w:rsidR="00AF6775">
        <w:t xml:space="preserve">des </w:t>
      </w:r>
      <w:r w:rsidR="00F70FD4">
        <w:t>aspect</w:t>
      </w:r>
      <w:r w:rsidR="00AF6775">
        <w:t>s</w:t>
      </w:r>
      <w:r w:rsidR="006A1A60">
        <w:t xml:space="preserve"> symbolique</w:t>
      </w:r>
      <w:r w:rsidR="00AF6775">
        <w:t>s</w:t>
      </w:r>
      <w:r w:rsidR="006A1A60">
        <w:t xml:space="preserve">. Cependant cette analogie nous permet </w:t>
      </w:r>
      <w:r w:rsidR="00F70FD4">
        <w:t xml:space="preserve">d’envisager </w:t>
      </w:r>
      <w:r w:rsidR="00AF6775">
        <w:t xml:space="preserve">la possibilité d’inverser la </w:t>
      </w:r>
      <w:r w:rsidR="006A1A60">
        <w:t>chronologi</w:t>
      </w:r>
      <w:r w:rsidR="00AF6775">
        <w:t>e</w:t>
      </w:r>
      <w:r w:rsidR="006A1A60">
        <w:t xml:space="preserve"> </w:t>
      </w:r>
      <w:r w:rsidR="00F70FD4">
        <w:t xml:space="preserve">entre l’émergence de l’idée musicale et sa notation. </w:t>
      </w:r>
      <w:r w:rsidR="006A1A60">
        <w:t xml:space="preserve">Nous allons expliquer comment </w:t>
      </w:r>
      <w:r w:rsidR="0010300D">
        <w:t>une musique est modélisée à partir de la notation</w:t>
      </w:r>
      <w:r w:rsidR="006A1A60">
        <w:t xml:space="preserve"> graphique du geste de parole</w:t>
      </w:r>
      <w:r w:rsidR="0010300D">
        <w:t>.</w:t>
      </w:r>
    </w:p>
    <w:p w14:paraId="56133B24" w14:textId="5DA104AF" w:rsidR="00984BC5" w:rsidRPr="00984BC5" w:rsidRDefault="00984BC5" w:rsidP="00984BC5">
      <w:pPr>
        <w:pStyle w:val="Heading2"/>
        <w:rPr>
          <w:shd w:val="clear" w:color="auto" w:fill="FFFFFF"/>
          <w:lang w:val="it-IT"/>
        </w:rPr>
      </w:pPr>
      <w:bookmarkStart w:id="28" w:name="_Toc121091827"/>
      <w:r w:rsidRPr="00360638">
        <w:rPr>
          <w:shd w:val="clear" w:color="auto" w:fill="FFFFFF"/>
          <w:lang w:val="it-IT"/>
        </w:rPr>
        <w:t>L</w:t>
      </w:r>
      <w:r>
        <w:rPr>
          <w:shd w:val="clear" w:color="auto" w:fill="FFFFFF"/>
          <w:lang w:val="it-IT"/>
        </w:rPr>
        <w:t>a notation graphique</w:t>
      </w:r>
      <w:bookmarkEnd w:id="28"/>
    </w:p>
    <w:p w14:paraId="35EE450A" w14:textId="1B88D9E7" w:rsidR="00372C9F" w:rsidRDefault="00955831" w:rsidP="00372C9F">
      <w:pPr>
        <w:pStyle w:val="Default"/>
      </w:pPr>
      <w:r>
        <w:t xml:space="preserve">Le métier de compositeur partage plusieurs aspects avec celui d’écrivain, mais aussi de </w:t>
      </w:r>
      <w:r w:rsidR="00BB0E2D">
        <w:t>dessinateur</w:t>
      </w:r>
      <w:r>
        <w:t xml:space="preserve"> car parfois </w:t>
      </w:r>
      <w:r w:rsidR="00BB0E2D">
        <w:t xml:space="preserve">le compositeur choisit de s’exprimer à travers un langage </w:t>
      </w:r>
      <w:r w:rsidR="005E2136">
        <w:t xml:space="preserve">graphique </w:t>
      </w:r>
      <w:r w:rsidR="00BB0E2D">
        <w:t xml:space="preserve">afin d’élargir les possibilités de la composition musicale. Les </w:t>
      </w:r>
      <w:r>
        <w:t xml:space="preserve">symboles conventionnels de la notation </w:t>
      </w:r>
      <w:r w:rsidR="005E2136">
        <w:lastRenderedPageBreak/>
        <w:t xml:space="preserve">ne se prêtent plus tout à fait aux idées innovantes de certains compositeurs d’aujourd’hui. </w:t>
      </w:r>
      <w:r>
        <w:t xml:space="preserve">Dans certains cas l’aspect graphique de la notation est </w:t>
      </w:r>
      <w:r w:rsidR="00EC6A1E">
        <w:t>très</w:t>
      </w:r>
      <w:r>
        <w:t xml:space="preserve"> développé</w:t>
      </w:r>
      <w:r w:rsidR="00EC6A1E">
        <w:t xml:space="preserve"> au point que la partition trouve</w:t>
      </w:r>
      <w:r w:rsidR="00150B86">
        <w:t>,</w:t>
      </w:r>
      <w:r w:rsidR="00EC6A1E">
        <w:t xml:space="preserve"> </w:t>
      </w:r>
      <w:r w:rsidR="00382696">
        <w:t xml:space="preserve">indépendamment de la musique qu’elle représente, </w:t>
      </w:r>
      <w:r w:rsidR="00EC6A1E">
        <w:t>un</w:t>
      </w:r>
      <w:r w:rsidR="00382696">
        <w:t>e</w:t>
      </w:r>
      <w:r w:rsidR="00EC6A1E">
        <w:t xml:space="preserve"> </w:t>
      </w:r>
      <w:r w:rsidR="00382696">
        <w:t xml:space="preserve">grande </w:t>
      </w:r>
      <w:r w:rsidR="00EC6A1E">
        <w:t xml:space="preserve">valeur artistique </w:t>
      </w:r>
      <w:r w:rsidR="00382696">
        <w:t>en tant qu’</w:t>
      </w:r>
      <w:r w:rsidR="00EC6A1E">
        <w:t>objet d’art.</w:t>
      </w:r>
      <w:r>
        <w:t xml:space="preserve"> </w:t>
      </w:r>
      <w:r w:rsidR="00EC6A1E">
        <w:t>À titre d’exemple</w:t>
      </w:r>
      <w:r>
        <w:t xml:space="preserve"> John Cage </w:t>
      </w:r>
      <w:r w:rsidR="00150B86">
        <w:t xml:space="preserve">a organisé </w:t>
      </w:r>
      <w:r>
        <w:t xml:space="preserve">une exposition de ses partitions et en vend </w:t>
      </w:r>
      <w:r w:rsidR="0049742E">
        <w:t xml:space="preserve">certaines </w:t>
      </w:r>
      <w:r>
        <w:t>comme dessins</w:t>
      </w:r>
      <w:r w:rsidR="00790E11">
        <w:rPr>
          <w:rStyle w:val="FootnoteReference"/>
        </w:rPr>
        <w:footnoteReference w:id="106"/>
      </w:r>
      <w:r>
        <w:t xml:space="preserve">. La notation </w:t>
      </w:r>
      <w:r w:rsidR="00382696">
        <w:t xml:space="preserve">trouve </w:t>
      </w:r>
      <w:r>
        <w:t xml:space="preserve">un rôle de plus en plus significatif dans le processus de composition. </w:t>
      </w:r>
      <w:r w:rsidR="000D0A38">
        <w:t>Une représentation écrite ou graphique réussie de l’idée musicale a un impact considérable sur la validité de l’œuvre, sur la satisfaction (et peut-être même la carrière) du compositeur. La pertinence du système graphique de notation que le compositeur adopte est un élément déterminant du processus de production et d’exécution, ainsi que la pérennité de l’œuvre</w:t>
      </w:r>
      <w:r w:rsidR="000D0A38" w:rsidRPr="00372C9F">
        <w:t xml:space="preserve">. </w:t>
      </w:r>
      <w:r w:rsidR="000D0A38">
        <w:t>En même temps la quête pour une notation universelle semble être devenu obsolète. « </w:t>
      </w:r>
      <w:r w:rsidR="000D0A38" w:rsidRPr="00372C9F">
        <w:t>Aujourd'hui beaucoup de compositeurs inventent leur propre notation pour presque chaque œuvre</w:t>
      </w:r>
      <w:r w:rsidR="000D0A38">
        <w:t>.</w:t>
      </w:r>
      <w:r w:rsidR="000D0A38" w:rsidRPr="00372C9F">
        <w:t xml:space="preserve"> </w:t>
      </w:r>
      <w:r w:rsidR="000D0A38">
        <w:t xml:space="preserve">[…] </w:t>
      </w:r>
      <w:r w:rsidR="000D0A38" w:rsidRPr="00372C9F">
        <w:t xml:space="preserve">La musique </w:t>
      </w:r>
      <w:r w:rsidR="000D0A38">
        <w:t>du passé</w:t>
      </w:r>
      <w:r w:rsidR="000D0A38" w:rsidRPr="00372C9F">
        <w:t xml:space="preserve"> sera toujours </w:t>
      </w:r>
      <w:r w:rsidR="000D0A38">
        <w:t>notée</w:t>
      </w:r>
      <w:r w:rsidR="000D0A38" w:rsidRPr="00372C9F">
        <w:t xml:space="preserve"> de manière traditionnelle, et la </w:t>
      </w:r>
      <w:r w:rsidR="000D0A38">
        <w:t xml:space="preserve">nouvelle </w:t>
      </w:r>
      <w:r w:rsidR="000D0A38" w:rsidRPr="00372C9F">
        <w:t>musique trouve une solution pour chaque situation qui ne s</w:t>
      </w:r>
      <w:r w:rsidR="000D0A38">
        <w:t>’</w:t>
      </w:r>
      <w:r w:rsidR="000D0A38" w:rsidRPr="00372C9F">
        <w:t>applique qu</w:t>
      </w:r>
      <w:r w:rsidR="000D0A38">
        <w:t>’</w:t>
      </w:r>
      <w:r w:rsidR="000D0A38" w:rsidRPr="00372C9F">
        <w:t xml:space="preserve">à elle </w:t>
      </w:r>
      <w:r w:rsidR="000D0A38">
        <w:t>–</w:t>
      </w:r>
      <w:r w:rsidR="000D0A38" w:rsidRPr="00372C9F">
        <w:t xml:space="preserve"> du moins c</w:t>
      </w:r>
      <w:r w:rsidR="000D0A38">
        <w:t>’</w:t>
      </w:r>
      <w:r w:rsidR="000D0A38" w:rsidRPr="00372C9F">
        <w:t>est ce qu</w:t>
      </w:r>
      <w:r w:rsidR="000D0A38">
        <w:t>’</w:t>
      </w:r>
      <w:r w:rsidR="000D0A38" w:rsidRPr="00372C9F">
        <w:t xml:space="preserve">il semble </w:t>
      </w:r>
      <w:r w:rsidR="000D0A38">
        <w:t>aux yeux de</w:t>
      </w:r>
      <w:r w:rsidR="000D0A38" w:rsidRPr="00372C9F">
        <w:t xml:space="preserve"> l</w:t>
      </w:r>
      <w:r w:rsidR="000D0A38">
        <w:t>’</w:t>
      </w:r>
      <w:r w:rsidR="000D0A38" w:rsidRPr="00372C9F">
        <w:t>observateur.</w:t>
      </w:r>
      <w:r w:rsidR="000D0A38">
        <w:rPr>
          <w:rStyle w:val="FootnoteReference"/>
        </w:rPr>
        <w:footnoteReference w:id="107"/>
      </w:r>
      <w:r w:rsidR="000D0A38">
        <w:t> » [traduit par l’auteur]</w:t>
      </w:r>
    </w:p>
    <w:p w14:paraId="1CEB9EAE" w14:textId="1B0A104A" w:rsidR="00984BC5" w:rsidRDefault="00984BC5" w:rsidP="00984BC5">
      <w:pPr>
        <w:pStyle w:val="Default"/>
        <w:rPr>
          <w:shd w:val="clear" w:color="auto" w:fill="FFFFFF"/>
        </w:rPr>
      </w:pPr>
      <w:r>
        <w:rPr>
          <w:shd w:val="clear" w:color="auto" w:fill="FFFFFF"/>
        </w:rPr>
        <w:t xml:space="preserve">Contrairement </w:t>
      </w:r>
      <w:r w:rsidR="00382696">
        <w:rPr>
          <w:shd w:val="clear" w:color="auto" w:fill="FFFFFF"/>
        </w:rPr>
        <w:t xml:space="preserve">à </w:t>
      </w:r>
      <w:r>
        <w:rPr>
          <w:shd w:val="clear" w:color="auto" w:fill="FFFFFF"/>
        </w:rPr>
        <w:t>la notation conventionnelle qui contient des informations abstraites et succincte</w:t>
      </w:r>
      <w:r w:rsidR="00CC55D7">
        <w:rPr>
          <w:shd w:val="clear" w:color="auto" w:fill="FFFFFF"/>
        </w:rPr>
        <w:t>s</w:t>
      </w:r>
      <w:r>
        <w:rPr>
          <w:shd w:val="clear" w:color="auto" w:fill="FFFFFF"/>
        </w:rPr>
        <w:t xml:space="preserve">, la notation graphique établit un rapport plus intuitif avec le lecteur car pour lire les évènements musicaux </w:t>
      </w:r>
      <w:r w:rsidR="00CC55D7">
        <w:rPr>
          <w:shd w:val="clear" w:color="auto" w:fill="FFFFFF"/>
        </w:rPr>
        <w:t xml:space="preserve">semblent éviter l’écueil du code symbolique et des </w:t>
      </w:r>
      <w:r>
        <w:rPr>
          <w:shd w:val="clear" w:color="auto" w:fill="FFFFFF"/>
        </w:rPr>
        <w:t xml:space="preserve">conventions. Pour Karlheinz Stockhausen ce rapport intuitif s’explique par la dimension spatiale de la notation graphique :  </w:t>
      </w:r>
    </w:p>
    <w:p w14:paraId="28DC0D01" w14:textId="5E8D5F04" w:rsidR="00984BC5" w:rsidRPr="00984BC5" w:rsidRDefault="00984BC5" w:rsidP="00382696">
      <w:pPr>
        <w:pStyle w:val="Citation1"/>
        <w:rPr>
          <w:u w:val="single"/>
          <w:shd w:val="clear" w:color="auto" w:fill="FFFFFF"/>
        </w:rPr>
      </w:pPr>
      <w:r>
        <w:rPr>
          <w:shd w:val="clear" w:color="auto" w:fill="FFFFFF"/>
        </w:rPr>
        <w:t xml:space="preserve">« L’écriture musicale traditionnelle n’a pas de sens graphique en soi ; le musicien la comprend immédiatement comme </w:t>
      </w:r>
      <w:r>
        <w:rPr>
          <w:i/>
          <w:iCs/>
          <w:shd w:val="clear" w:color="auto" w:fill="FFFFFF"/>
        </w:rPr>
        <w:t>symbolisme spatial</w:t>
      </w:r>
      <w:r>
        <w:rPr>
          <w:shd w:val="clear" w:color="auto" w:fill="FFFFFF"/>
        </w:rPr>
        <w:t xml:space="preserve"> d’un </w:t>
      </w:r>
      <w:r>
        <w:rPr>
          <w:i/>
          <w:iCs/>
          <w:shd w:val="clear" w:color="auto" w:fill="FFFFFF"/>
        </w:rPr>
        <w:t>déroulement temporel</w:t>
      </w:r>
      <w:r>
        <w:rPr>
          <w:shd w:val="clear" w:color="auto" w:fill="FFFFFF"/>
        </w:rPr>
        <w:t xml:space="preserve"> ; mais la caractéristique temporelle d’une partition n’est pas comprise par le dilettante qui ne sait pas lire </w:t>
      </w:r>
      <w:r w:rsidR="00CC55D7">
        <w:rPr>
          <w:shd w:val="clear" w:color="auto" w:fill="FFFFFF"/>
        </w:rPr>
        <w:t xml:space="preserve">les </w:t>
      </w:r>
      <w:r>
        <w:rPr>
          <w:shd w:val="clear" w:color="auto" w:fill="FFFFFF"/>
        </w:rPr>
        <w:t>notes, et ce serait par conséquent un contresens que de livrer à l’œil, comme un tableau sur un mur, une représentation graphique dépourvue d’expression. Or dès que le déroulement temporel de la musique entre dans l’</w:t>
      </w:r>
      <w:r>
        <w:rPr>
          <w:i/>
          <w:iCs/>
          <w:shd w:val="clear" w:color="auto" w:fill="FFFFFF"/>
        </w:rPr>
        <w:t>image</w:t>
      </w:r>
      <w:r>
        <w:rPr>
          <w:shd w:val="clear" w:color="auto" w:fill="FFFFFF"/>
        </w:rPr>
        <w:t xml:space="preserve"> de telle sorte que les relations temporelles deviennent des relations spatiales, et que la qualité des évènements se succédant les uns aux autres se renverse en rapports structurels d’une impression optique, la communication d’une musique atteint quelque chose comme un charme extra-musical ; l’expérience temporelle se laisse transposer en expérience spatiale.</w:t>
      </w:r>
      <w:r w:rsidR="006324AD">
        <w:rPr>
          <w:rStyle w:val="FootnoteReference"/>
          <w:shd w:val="clear" w:color="auto" w:fill="FFFFFF"/>
        </w:rPr>
        <w:footnoteReference w:id="108"/>
      </w:r>
      <w:r w:rsidR="006324AD">
        <w:rPr>
          <w:shd w:val="clear" w:color="auto" w:fill="FFFFFF"/>
        </w:rPr>
        <w:t xml:space="preserve"> </w:t>
      </w:r>
      <w:r>
        <w:rPr>
          <w:shd w:val="clear" w:color="auto" w:fill="FFFFFF"/>
        </w:rPr>
        <w:t>»</w:t>
      </w:r>
    </w:p>
    <w:p w14:paraId="7EF830D5" w14:textId="26083B82" w:rsidR="00BF54A9" w:rsidRDefault="00447E3C" w:rsidP="00B10CE6">
      <w:pPr>
        <w:pStyle w:val="Default"/>
      </w:pPr>
      <w:r>
        <w:lastRenderedPageBreak/>
        <w:t>L</w:t>
      </w:r>
      <w:r w:rsidR="00D64C84">
        <w:t>e recours des compositeurs aux symboles graphiques remonte aux année</w:t>
      </w:r>
      <w:r w:rsidR="00382696">
        <w:t>s</w:t>
      </w:r>
      <w:r w:rsidR="00D64C84">
        <w:t xml:space="preserve"> cinquante. Le nouveau rapport interprète-compositeur, l’importance de</w:t>
      </w:r>
      <w:r w:rsidR="00CC55D7">
        <w:t>s</w:t>
      </w:r>
      <w:r w:rsidR="00D64C84">
        <w:t xml:space="preserve"> son</w:t>
      </w:r>
      <w:r w:rsidR="00CC55D7">
        <w:t>s</w:t>
      </w:r>
      <w:r w:rsidR="00D64C84">
        <w:t xml:space="preserve"> et </w:t>
      </w:r>
      <w:r w:rsidR="00CC55D7">
        <w:t xml:space="preserve">des </w:t>
      </w:r>
      <w:r w:rsidR="00D64C84">
        <w:t>geste</w:t>
      </w:r>
      <w:r w:rsidR="00CC55D7">
        <w:t>s</w:t>
      </w:r>
      <w:r w:rsidR="00D64C84">
        <w:t xml:space="preserve"> comme un paradigme compositionnel sont parmi </w:t>
      </w:r>
      <w:r w:rsidR="003A6946">
        <w:t xml:space="preserve">les </w:t>
      </w:r>
      <w:r w:rsidR="00D64C84">
        <w:t xml:space="preserve">éléments qui ont poussé les compositeurs à chercher </w:t>
      </w:r>
      <w:r w:rsidR="00382696">
        <w:t>de nouvelles manière</w:t>
      </w:r>
      <w:r w:rsidR="00CC55D7">
        <w:t>s</w:t>
      </w:r>
      <w:r w:rsidR="00382696">
        <w:t xml:space="preserve"> de noter leur musique</w:t>
      </w:r>
      <w:r w:rsidR="00D64C84">
        <w:t>.</w:t>
      </w:r>
      <w:r w:rsidR="000A45BF">
        <w:t xml:space="preserve"> </w:t>
      </w:r>
      <w:r w:rsidR="000A45BF" w:rsidRPr="000A45BF">
        <w:t>Earle Brow</w:t>
      </w:r>
      <w:r w:rsidR="000A45BF">
        <w:t>n</w:t>
      </w:r>
      <w:r w:rsidR="000A45BF" w:rsidRPr="000A45BF">
        <w:t xml:space="preserve">, John Cage, Morton Feldman, David Tudor et Christian Wolff aux </w:t>
      </w:r>
      <w:r w:rsidR="00BA0FD8">
        <w:t>États-Unis</w:t>
      </w:r>
      <w:r w:rsidR="000A45BF">
        <w:t xml:space="preserve"> d’une part, et en Europe Sylvano Bussoti, Kar</w:t>
      </w:r>
      <w:r w:rsidR="00CC55D7">
        <w:t>l</w:t>
      </w:r>
      <w:r w:rsidR="000A45BF">
        <w:t>heinz Stockhausen et Dieter Schnebel d’autre part sont parmi les premiers compositeurs qui ont commencé à utiliser la partition graphique dans leur production musicale.</w:t>
      </w:r>
    </w:p>
    <w:p w14:paraId="3F61C63C" w14:textId="6D88A553" w:rsidR="00955831" w:rsidRDefault="00BF54A9" w:rsidP="00BF54A9">
      <w:pPr>
        <w:pStyle w:val="Default"/>
      </w:pPr>
      <w:r>
        <w:t>Par ailleurs l</w:t>
      </w:r>
      <w:r w:rsidR="00BA0FD8">
        <w:t xml:space="preserve">a partition graphique représente l’évolution de la musique dans les années après-guerre. Matthieu Saladin </w:t>
      </w:r>
      <w:r w:rsidR="00BA0FD8" w:rsidRPr="00BA0FD8">
        <w:t>affirme qu’</w:t>
      </w:r>
      <w:r w:rsidR="00BA0FD8">
        <w:t>« </w:t>
      </w:r>
      <w:r w:rsidR="00BA0FD8" w:rsidRPr="00BA0FD8">
        <w:t>elle se pose d’emblée comme une interrogation sur les enjeux qui accompagnent alors le développement de l’écriture musicale et plus particulièrement sur la validit</w:t>
      </w:r>
      <w:r w:rsidR="00234360">
        <w:t>é</w:t>
      </w:r>
      <w:r w:rsidR="00BA0FD8" w:rsidRPr="00BA0FD8">
        <w:t xml:space="preserve"> et l’efficacité́ d’un déterminisme extrême du </w:t>
      </w:r>
      <w:r w:rsidR="00234360" w:rsidRPr="00BA0FD8">
        <w:t>phénomène</w:t>
      </w:r>
      <w:r w:rsidR="00BA0FD8" w:rsidRPr="00BA0FD8">
        <w:t xml:space="preserve"> sonore dans l’acte compositionnel</w:t>
      </w:r>
      <w:r w:rsidR="00C23C58">
        <w:rPr>
          <w:rStyle w:val="FootnoteReference"/>
        </w:rPr>
        <w:footnoteReference w:id="109"/>
      </w:r>
      <w:r w:rsidR="00BA0FD8">
        <w:rPr>
          <w:rFonts w:ascii="AGaramondPro" w:hAnsi="AGaramondPro"/>
          <w:sz w:val="22"/>
          <w:szCs w:val="22"/>
        </w:rPr>
        <w:t> </w:t>
      </w:r>
      <w:r w:rsidR="00BA0FD8" w:rsidRPr="00C23C58">
        <w:t>».</w:t>
      </w:r>
      <w:r w:rsidR="00C23C58">
        <w:t xml:space="preserve"> Pour cet </w:t>
      </w:r>
      <w:r w:rsidR="00B10CE6">
        <w:t>artiste et enseignant-</w:t>
      </w:r>
      <w:r w:rsidR="00B10CE6" w:rsidRPr="00B10CE6">
        <w:t xml:space="preserve">chercheur </w:t>
      </w:r>
      <w:r w:rsidR="00B10CE6">
        <w:t>« l</w:t>
      </w:r>
      <w:r w:rsidR="00B10CE6" w:rsidRPr="00B10CE6">
        <w:t>a partition graphique a toujours entretenu des liens avec l’improvisation tant du point de vue de sa musicalité́ que des discours qu’elle sous-tend et, si elle suggère l’action, nous pouvons également supposer qu’elle suscite l’interprétation improvisée</w:t>
      </w:r>
      <w:r w:rsidR="00B10CE6">
        <w:rPr>
          <w:rStyle w:val="FootnoteReference"/>
        </w:rPr>
        <w:footnoteReference w:id="110"/>
      </w:r>
      <w:r w:rsidR="00B10CE6">
        <w:t> »</w:t>
      </w:r>
      <w:r w:rsidR="00B10CE6" w:rsidRPr="00B10CE6">
        <w:t>.</w:t>
      </w:r>
    </w:p>
    <w:p w14:paraId="51C0CD7A" w14:textId="62DF0CD3" w:rsidR="008F6200" w:rsidRDefault="00287FBC" w:rsidP="00C624E9">
      <w:pPr>
        <w:pStyle w:val="Heading2"/>
        <w:rPr>
          <w:rFonts w:eastAsia="Baskerville" w:cs="Baskerville"/>
          <w:shd w:val="clear" w:color="auto" w:fill="FFFFFF"/>
        </w:rPr>
      </w:pPr>
      <w:bookmarkStart w:id="29" w:name="_Toc121091828"/>
      <w:r>
        <w:rPr>
          <w:shd w:val="clear" w:color="auto" w:fill="FFFFFF"/>
          <w:lang w:val="it-IT"/>
        </w:rPr>
        <w:t>Les symboles graphiques</w:t>
      </w:r>
      <w:r w:rsidR="002E048D">
        <w:rPr>
          <w:shd w:val="clear" w:color="auto" w:fill="FFFFFF"/>
          <w:lang w:val="it-IT"/>
        </w:rPr>
        <w:t xml:space="preserve"> comme vecteur de geste</w:t>
      </w:r>
      <w:bookmarkEnd w:id="29"/>
    </w:p>
    <w:p w14:paraId="6C97B023" w14:textId="502DDABD" w:rsidR="008F6200" w:rsidRDefault="008F6200" w:rsidP="008F6200">
      <w:pPr>
        <w:pStyle w:val="Default"/>
      </w:pPr>
      <w:r w:rsidRPr="00232BDD">
        <w:t xml:space="preserve">Un bout de papier, un crayon, </w:t>
      </w:r>
      <w:r w:rsidR="003A6946">
        <w:t>et</w:t>
      </w:r>
      <w:r w:rsidR="003A6946" w:rsidRPr="00232BDD">
        <w:t xml:space="preserve"> </w:t>
      </w:r>
      <w:r w:rsidRPr="00232BDD">
        <w:t xml:space="preserve">surtout une gomme sont certainement trois éléments inévitables de la boîte à outils </w:t>
      </w:r>
      <w:r>
        <w:t>du</w:t>
      </w:r>
      <w:r w:rsidRPr="00232BDD">
        <w:t xml:space="preserve"> compositeur</w:t>
      </w:r>
      <w:r w:rsidR="003A6946">
        <w:t>. M</w:t>
      </w:r>
      <w:r>
        <w:t xml:space="preserve">ais avant de s’en servir et </w:t>
      </w:r>
      <w:r w:rsidR="00CC55D7">
        <w:t xml:space="preserve">de </w:t>
      </w:r>
      <w:r>
        <w:t xml:space="preserve">passer à l’acte d’écrire, il </w:t>
      </w:r>
      <w:r w:rsidR="00851843">
        <w:t xml:space="preserve">lui </w:t>
      </w:r>
      <w:r>
        <w:t xml:space="preserve">faut </w:t>
      </w:r>
      <w:r w:rsidR="00826EFF">
        <w:t>un temps</w:t>
      </w:r>
      <w:r w:rsidRPr="00232BDD">
        <w:t xml:space="preserve"> d’inspiration et de conception </w:t>
      </w:r>
      <w:r>
        <w:t xml:space="preserve">qui </w:t>
      </w:r>
      <w:r w:rsidRPr="00232BDD">
        <w:t xml:space="preserve">est longue </w:t>
      </w:r>
      <w:r w:rsidR="003A6946">
        <w:t>qui</w:t>
      </w:r>
      <w:r w:rsidR="003A6946" w:rsidRPr="00232BDD">
        <w:t xml:space="preserve"> </w:t>
      </w:r>
      <w:r w:rsidRPr="00232BDD">
        <w:t xml:space="preserve">souvent fait souffrir </w:t>
      </w:r>
      <w:r w:rsidR="003A6946">
        <w:t xml:space="preserve">le créateur </w:t>
      </w:r>
      <w:r w:rsidRPr="00232BDD">
        <w:t xml:space="preserve">quand rien de neuf </w:t>
      </w:r>
      <w:r w:rsidR="00CC55D7">
        <w:t xml:space="preserve">ne </w:t>
      </w:r>
      <w:r w:rsidRPr="00232BDD">
        <w:t xml:space="preserve">traverse </w:t>
      </w:r>
      <w:r w:rsidR="003A6946">
        <w:t xml:space="preserve">son </w:t>
      </w:r>
      <w:r w:rsidR="003A6946" w:rsidRPr="00232BDD">
        <w:t>esprit</w:t>
      </w:r>
      <w:r w:rsidRPr="00232BDD">
        <w:t xml:space="preserve">. Quand une idée vient, il est temps de lui donner corps sur le papier, </w:t>
      </w:r>
      <w:r>
        <w:t xml:space="preserve">éventuellement </w:t>
      </w:r>
      <w:r w:rsidRPr="00232BDD">
        <w:t xml:space="preserve">avec des dessins et des gestes qui contiennent </w:t>
      </w:r>
      <w:r w:rsidR="00CC55D7">
        <w:t xml:space="preserve">de </w:t>
      </w:r>
      <w:r w:rsidRPr="00232BDD">
        <w:t>multiple</w:t>
      </w:r>
      <w:r w:rsidR="00CC55D7">
        <w:t>s</w:t>
      </w:r>
      <w:r w:rsidRPr="00232BDD">
        <w:t xml:space="preserve"> informations que seulement le compositeur est capable de déchiffrer. Les idées sont parfois si denses qu’il est souvent impossible de les </w:t>
      </w:r>
      <w:r>
        <w:t>noter finement</w:t>
      </w:r>
      <w:r w:rsidRPr="00232BDD">
        <w:t xml:space="preserve"> </w:t>
      </w:r>
      <w:r>
        <w:t>et immédiatement</w:t>
      </w:r>
      <w:r w:rsidR="00826EFF">
        <w:t xml:space="preserve"> avec une notation musicale conventionnelle</w:t>
      </w:r>
      <w:r w:rsidR="00BF55E9">
        <w:t>. À l’inverse,</w:t>
      </w:r>
      <w:r w:rsidR="00826EFF">
        <w:t xml:space="preserve"> </w:t>
      </w:r>
      <w:r w:rsidRPr="00232BDD">
        <w:t xml:space="preserve">un simple trait </w:t>
      </w:r>
      <w:r>
        <w:t>est</w:t>
      </w:r>
      <w:r w:rsidRPr="00232BDD">
        <w:t xml:space="preserve"> un geste </w:t>
      </w:r>
      <w:r>
        <w:t xml:space="preserve">graphique qui est </w:t>
      </w:r>
      <w:r w:rsidR="00BF55E9">
        <w:t xml:space="preserve">traçable </w:t>
      </w:r>
      <w:r>
        <w:t>plus rapidement</w:t>
      </w:r>
      <w:r w:rsidR="00826EFF">
        <w:t xml:space="preserve"> </w:t>
      </w:r>
      <w:r w:rsidR="00CC55D7">
        <w:t xml:space="preserve">et qui </w:t>
      </w:r>
      <w:r w:rsidR="00826EFF">
        <w:t>contient</w:t>
      </w:r>
      <w:r>
        <w:t xml:space="preserve"> une </w:t>
      </w:r>
      <w:r w:rsidRPr="00232BDD">
        <w:t>immense quantité d’informations</w:t>
      </w:r>
      <w:r w:rsidR="00BF55E9">
        <w:t xml:space="preserve">, peut-être encore plus </w:t>
      </w:r>
      <w:r w:rsidRPr="00232BDD">
        <w:t>abstraites</w:t>
      </w:r>
      <w:r w:rsidR="00BF55E9">
        <w:t xml:space="preserve">, mobilisables </w:t>
      </w:r>
      <w:r w:rsidR="000D0A38">
        <w:t xml:space="preserve">dans le but de </w:t>
      </w:r>
      <w:r>
        <w:t>représenter une idée musicale</w:t>
      </w:r>
      <w:r w:rsidRPr="00232BDD">
        <w:t>.</w:t>
      </w:r>
      <w:r>
        <w:t xml:space="preserve"> </w:t>
      </w:r>
      <w:r w:rsidR="009354A6">
        <w:t>Dans ce sens</w:t>
      </w:r>
      <w:r w:rsidR="00BF55E9">
        <w:t xml:space="preserve">, </w:t>
      </w:r>
      <w:r w:rsidR="00826EFF">
        <w:t xml:space="preserve">le </w:t>
      </w:r>
      <w:r>
        <w:t xml:space="preserve">geste graphique qui est exécuté par le compositeur comme aide-mémoire </w:t>
      </w:r>
      <w:r w:rsidR="00826EFF">
        <w:t>est une représentation immédiate du</w:t>
      </w:r>
      <w:r w:rsidR="009354A6">
        <w:t xml:space="preserve"> geste musical</w:t>
      </w:r>
      <w:r w:rsidR="00BF55E9">
        <w:t>. C</w:t>
      </w:r>
      <w:r w:rsidR="00826EFF">
        <w:t xml:space="preserve">omme </w:t>
      </w:r>
      <w:r w:rsidR="009354A6">
        <w:t>Maria Guadalupe Segalerba</w:t>
      </w:r>
      <w:r w:rsidR="0069231B">
        <w:t xml:space="preserve"> </w:t>
      </w:r>
      <w:r w:rsidR="00BF55E9">
        <w:t>l’</w:t>
      </w:r>
      <w:r w:rsidR="0069231B">
        <w:t>écrit dans son article</w:t>
      </w:r>
      <w:r w:rsidR="00826EFF">
        <w:t>, </w:t>
      </w:r>
      <w:r w:rsidR="00BF55E9">
        <w:t>se</w:t>
      </w:r>
      <w:r w:rsidR="00CC55D7">
        <w:t xml:space="preserve"> </w:t>
      </w:r>
      <w:r w:rsidR="00CC55D7">
        <w:lastRenderedPageBreak/>
        <w:t xml:space="preserve">pose </w:t>
      </w:r>
      <w:r w:rsidR="009354A6">
        <w:t>« la question de la représentation graphique en tant que modalité de la connaissance musicale</w:t>
      </w:r>
      <w:r w:rsidR="009354A6">
        <w:rPr>
          <w:rStyle w:val="FootnoteReference"/>
        </w:rPr>
        <w:footnoteReference w:id="111"/>
      </w:r>
      <w:r w:rsidR="009354A6">
        <w:t> ».</w:t>
      </w:r>
      <w:r w:rsidR="0069231B">
        <w:t xml:space="preserve"> Elle ajoute dans la note de bas de page que « les autres modalités de la connaissance musicale, d’après Jane Davidson et Larry Scripp, sont l’exécution, la composition et la perception</w:t>
      </w:r>
      <w:r w:rsidR="0069231B">
        <w:rPr>
          <w:rStyle w:val="FootnoteReference"/>
        </w:rPr>
        <w:footnoteReference w:id="112"/>
      </w:r>
      <w:r w:rsidR="0069231B">
        <w:t xml:space="preserve"> ». </w:t>
      </w:r>
      <w:r w:rsidR="001F7511">
        <w:t xml:space="preserve">Ainsi le geste graphique qui est effectué par le compositeur devient un élément significatif du processus de </w:t>
      </w:r>
      <w:r w:rsidR="00DF1A48">
        <w:t>création</w:t>
      </w:r>
      <w:r w:rsidR="001F7511">
        <w:t xml:space="preserve">, vecteur </w:t>
      </w:r>
      <w:r w:rsidR="00DF1A48">
        <w:t xml:space="preserve">immédiat </w:t>
      </w:r>
      <w:r w:rsidR="001F7511">
        <w:t>de</w:t>
      </w:r>
      <w:r w:rsidR="00DF1A48">
        <w:t xml:space="preserve">s informations liées à l’enveloppe </w:t>
      </w:r>
      <w:r w:rsidR="00FE1292">
        <w:t>énergétique du geste musical</w:t>
      </w:r>
      <w:r w:rsidR="00826EFF">
        <w:t xml:space="preserve"> mentalement conçu</w:t>
      </w:r>
      <w:r w:rsidR="00FE1292">
        <w:t xml:space="preserve">. </w:t>
      </w:r>
      <w:r w:rsidR="003A31EF">
        <w:t>C</w:t>
      </w:r>
      <w:r w:rsidR="00FE1292">
        <w:t xml:space="preserve">e processus relève </w:t>
      </w:r>
      <w:r w:rsidR="003A31EF">
        <w:t xml:space="preserve">de </w:t>
      </w:r>
      <w:r w:rsidR="00FE1292">
        <w:t xml:space="preserve">l’aspect </w:t>
      </w:r>
      <w:r w:rsidR="00FE1292">
        <w:rPr>
          <w:i/>
          <w:iCs/>
        </w:rPr>
        <w:t>sémiologique</w:t>
      </w:r>
      <w:r w:rsidR="00FE1292">
        <w:t xml:space="preserve">, qui est associé à la représentation graphique, et </w:t>
      </w:r>
      <w:r w:rsidR="003A31EF">
        <w:t xml:space="preserve">de </w:t>
      </w:r>
      <w:r w:rsidR="00FE1292">
        <w:t xml:space="preserve">l’aspect </w:t>
      </w:r>
      <w:r w:rsidR="00FE1292">
        <w:rPr>
          <w:i/>
          <w:iCs/>
        </w:rPr>
        <w:t xml:space="preserve">psychologique </w:t>
      </w:r>
      <w:r w:rsidR="00FE1292">
        <w:t>qui concerne la représentation mentale</w:t>
      </w:r>
      <w:r w:rsidR="00FE1292">
        <w:rPr>
          <w:rStyle w:val="FootnoteReference"/>
        </w:rPr>
        <w:footnoteReference w:id="113"/>
      </w:r>
      <w:r w:rsidR="00FE1292">
        <w:t>. Nous allons expliquer comment ces deux aspect</w:t>
      </w:r>
      <w:r w:rsidR="003A31EF">
        <w:t>s</w:t>
      </w:r>
      <w:r w:rsidR="00FE1292">
        <w:t xml:space="preserve"> sont confrontés dans la composition de </w:t>
      </w:r>
      <w:r w:rsidR="00FE1292">
        <w:rPr>
          <w:i/>
          <w:iCs/>
          <w:shd w:val="clear" w:color="auto" w:fill="FFFFFF"/>
        </w:rPr>
        <w:t>Mots de jeu</w:t>
      </w:r>
      <w:r w:rsidR="00FE1292">
        <w:rPr>
          <w:shd w:val="clear" w:color="auto" w:fill="FFFFFF"/>
        </w:rPr>
        <w:t xml:space="preserve"> (2018) pour 5 voix et électronique.</w:t>
      </w:r>
    </w:p>
    <w:p w14:paraId="1792D56D" w14:textId="71720B9B" w:rsidR="00287FBC" w:rsidRDefault="00287FBC" w:rsidP="00287FBC">
      <w:pPr>
        <w:pStyle w:val="Heading2"/>
        <w:rPr>
          <w:i/>
          <w:iCs/>
          <w:shd w:val="clear" w:color="auto" w:fill="FFFFFF"/>
        </w:rPr>
      </w:pPr>
      <w:bookmarkStart w:id="30" w:name="_Toc121091829"/>
      <w:r>
        <w:rPr>
          <w:shd w:val="clear" w:color="auto" w:fill="FFFFFF"/>
          <w:lang w:val="it-IT"/>
        </w:rPr>
        <w:t>La mod</w:t>
      </w:r>
      <w:r>
        <w:rPr>
          <w:shd w:val="clear" w:color="auto" w:fill="FFFFFF"/>
        </w:rPr>
        <w:t>élisation</w:t>
      </w:r>
      <w:r w:rsidR="003A31EF">
        <w:rPr>
          <w:shd w:val="clear" w:color="auto" w:fill="FFFFFF"/>
        </w:rPr>
        <w:t>,</w:t>
      </w:r>
      <w:r>
        <w:rPr>
          <w:shd w:val="clear" w:color="auto" w:fill="FFFFFF"/>
        </w:rPr>
        <w:t xml:space="preserve"> la notation</w:t>
      </w:r>
      <w:r w:rsidR="000C7E13">
        <w:rPr>
          <w:shd w:val="clear" w:color="auto" w:fill="FFFFFF"/>
        </w:rPr>
        <w:t xml:space="preserve"> et le</w:t>
      </w:r>
      <w:r>
        <w:rPr>
          <w:shd w:val="clear" w:color="auto" w:fill="FFFFFF"/>
        </w:rPr>
        <w:t xml:space="preserve"> processus de création</w:t>
      </w:r>
      <w:bookmarkEnd w:id="30"/>
      <w:r>
        <w:rPr>
          <w:shd w:val="clear" w:color="auto" w:fill="FFFFFF"/>
        </w:rPr>
        <w:t xml:space="preserve"> </w:t>
      </w:r>
    </w:p>
    <w:p w14:paraId="720501E6" w14:textId="48839E02" w:rsidR="00287FBC" w:rsidRPr="00287FBC" w:rsidRDefault="000C7E13" w:rsidP="00287FBC">
      <w:pPr>
        <w:pStyle w:val="Heading3"/>
        <w:rPr>
          <w:rFonts w:eastAsia="Baskerville" w:cs="Baskerville"/>
          <w:shd w:val="clear" w:color="auto" w:fill="FFFFFF"/>
        </w:rPr>
      </w:pPr>
      <w:bookmarkStart w:id="31" w:name="_Toc121091830"/>
      <w:r w:rsidRPr="00C624E9">
        <w:rPr>
          <w:shd w:val="clear" w:color="auto" w:fill="FFFFFF"/>
        </w:rPr>
        <w:t>Le</w:t>
      </w:r>
      <w:r w:rsidRPr="00194E08">
        <w:rPr>
          <w:shd w:val="clear" w:color="auto" w:fill="FFFFFF"/>
          <w:lang w:val="it-IT"/>
        </w:rPr>
        <w:t xml:space="preserve"> </w:t>
      </w:r>
      <w:r w:rsidR="00287FBC">
        <w:rPr>
          <w:shd w:val="clear" w:color="auto" w:fill="FFFFFF"/>
          <w:lang w:val="it-IT"/>
        </w:rPr>
        <w:t>contexte histo</w:t>
      </w:r>
      <w:r w:rsidR="007525C7">
        <w:rPr>
          <w:shd w:val="clear" w:color="auto" w:fill="FFFFFF"/>
          <w:lang w:val="it-IT"/>
        </w:rPr>
        <w:t>rio</w:t>
      </w:r>
      <w:r w:rsidR="00287FBC">
        <w:rPr>
          <w:shd w:val="clear" w:color="auto" w:fill="FFFFFF"/>
          <w:lang w:val="it-IT"/>
        </w:rPr>
        <w:t>graphique</w:t>
      </w:r>
      <w:r w:rsidR="00C624E9">
        <w:rPr>
          <w:shd w:val="clear" w:color="auto" w:fill="FFFFFF"/>
          <w:lang w:val="it-IT"/>
        </w:rPr>
        <w:t xml:space="preserve"> </w:t>
      </w:r>
      <w:r w:rsidR="007717A3">
        <w:rPr>
          <w:shd w:val="clear" w:color="auto" w:fill="FFFFFF"/>
          <w:lang w:val="it-IT"/>
        </w:rPr>
        <w:t xml:space="preserve">dans la composition de </w:t>
      </w:r>
      <w:r w:rsidR="007717A3">
        <w:rPr>
          <w:i/>
          <w:iCs/>
          <w:shd w:val="clear" w:color="auto" w:fill="FFFFFF"/>
          <w:lang w:val="it-IT"/>
        </w:rPr>
        <w:t>mots de jeu</w:t>
      </w:r>
      <w:bookmarkEnd w:id="31"/>
    </w:p>
    <w:p w14:paraId="3568CCD5" w14:textId="0BB70D58" w:rsidR="002D7D75" w:rsidRPr="002E048D" w:rsidRDefault="002D7D75" w:rsidP="002E048D">
      <w:pPr>
        <w:pStyle w:val="Default"/>
        <w:rPr>
          <w:rFonts w:eastAsia="Baskerville"/>
        </w:rPr>
      </w:pPr>
      <w:r>
        <w:rPr>
          <w:shd w:val="clear" w:color="auto" w:fill="FFFFFF"/>
        </w:rPr>
        <w:t xml:space="preserve">Dans </w:t>
      </w:r>
      <w:r w:rsidR="00287FBC">
        <w:rPr>
          <w:shd w:val="clear" w:color="auto" w:fill="FFFFFF"/>
        </w:rPr>
        <w:t xml:space="preserve">une pièce comme </w:t>
      </w:r>
      <w:r w:rsidR="00287FBC">
        <w:rPr>
          <w:i/>
          <w:iCs/>
          <w:shd w:val="clear" w:color="auto" w:fill="FFFFFF"/>
        </w:rPr>
        <w:t>Mots de jeu</w:t>
      </w:r>
      <w:r w:rsidR="00BD6717">
        <w:rPr>
          <w:shd w:val="clear" w:color="auto" w:fill="FFFFFF"/>
        </w:rPr>
        <w:t xml:space="preserve">, </w:t>
      </w:r>
      <w:r w:rsidR="008049CE">
        <w:rPr>
          <w:shd w:val="clear" w:color="auto" w:fill="FFFFFF"/>
        </w:rPr>
        <w:t xml:space="preserve">la notation </w:t>
      </w:r>
      <w:r>
        <w:rPr>
          <w:shd w:val="clear" w:color="auto" w:fill="FFFFFF"/>
        </w:rPr>
        <w:t xml:space="preserve">sort des normes habituelles. </w:t>
      </w:r>
      <w:r w:rsidR="002E048D">
        <w:rPr>
          <w:shd w:val="clear" w:color="auto" w:fill="FFFFFF"/>
        </w:rPr>
        <w:t>Son</w:t>
      </w:r>
      <w:r>
        <w:rPr>
          <w:shd w:val="clear" w:color="auto" w:fill="FFFFFF"/>
        </w:rPr>
        <w:t xml:space="preserve"> processus de composition est axé autour de l’aspect émotionnel sensible du texte, c’est-à-dire le </w:t>
      </w:r>
      <w:r w:rsidR="00BD6717">
        <w:rPr>
          <w:shd w:val="clear" w:color="auto" w:fill="FFFFFF"/>
        </w:rPr>
        <w:t>« </w:t>
      </w:r>
      <w:r>
        <w:rPr>
          <w:shd w:val="clear" w:color="auto" w:fill="FFFFFF"/>
        </w:rPr>
        <w:t xml:space="preserve">geste de </w:t>
      </w:r>
      <w:r w:rsidR="00BD6717">
        <w:rPr>
          <w:shd w:val="clear" w:color="auto" w:fill="FFFFFF"/>
        </w:rPr>
        <w:t xml:space="preserve">la </w:t>
      </w:r>
      <w:r>
        <w:rPr>
          <w:shd w:val="clear" w:color="auto" w:fill="FFFFFF"/>
        </w:rPr>
        <w:t>parole</w:t>
      </w:r>
      <w:r w:rsidR="00BD6717">
        <w:rPr>
          <w:shd w:val="clear" w:color="auto" w:fill="FFFFFF"/>
        </w:rPr>
        <w:t> »</w:t>
      </w:r>
      <w:r>
        <w:rPr>
          <w:shd w:val="clear" w:color="auto" w:fill="FFFFFF"/>
        </w:rPr>
        <w:t xml:space="preserve">. Au-delà du sens abstrait du mot (le signifié), la notation </w:t>
      </w:r>
      <w:r w:rsidR="00BD6717">
        <w:rPr>
          <w:shd w:val="clear" w:color="auto" w:fill="FFFFFF"/>
        </w:rPr>
        <w:t>musi</w:t>
      </w:r>
      <w:r w:rsidR="000D0A38">
        <w:rPr>
          <w:shd w:val="clear" w:color="auto" w:fill="FFFFFF"/>
        </w:rPr>
        <w:t>c</w:t>
      </w:r>
      <w:r w:rsidR="00BD6717">
        <w:rPr>
          <w:shd w:val="clear" w:color="auto" w:fill="FFFFFF"/>
        </w:rPr>
        <w:t>ale</w:t>
      </w:r>
      <w:r>
        <w:rPr>
          <w:shd w:val="clear" w:color="auto" w:fill="FFFFFF"/>
        </w:rPr>
        <w:t xml:space="preserve"> cherche à capter l’empreinte gestuelle </w:t>
      </w:r>
      <w:r w:rsidR="00BD6717">
        <w:rPr>
          <w:shd w:val="clear" w:color="auto" w:fill="FFFFFF"/>
        </w:rPr>
        <w:t>de la voix. Ce faisant,</w:t>
      </w:r>
      <w:r>
        <w:rPr>
          <w:shd w:val="clear" w:color="auto" w:fill="FFFFFF"/>
        </w:rPr>
        <w:t xml:space="preserve"> la poésie va servir de modèle</w:t>
      </w:r>
      <w:r w:rsidR="00BD6717">
        <w:rPr>
          <w:shd w:val="clear" w:color="auto" w:fill="FFFFFF"/>
        </w:rPr>
        <w:t xml:space="preserve">, d’une façon </w:t>
      </w:r>
      <w:r>
        <w:rPr>
          <w:shd w:val="clear" w:color="auto" w:fill="FFFFFF"/>
        </w:rPr>
        <w:t>à la fois morphologique et structurel</w:t>
      </w:r>
      <w:r w:rsidR="00BD6717">
        <w:rPr>
          <w:shd w:val="clear" w:color="auto" w:fill="FFFFFF"/>
        </w:rPr>
        <w:t>le,</w:t>
      </w:r>
      <w:r>
        <w:rPr>
          <w:shd w:val="clear" w:color="auto" w:fill="FFFFFF"/>
        </w:rPr>
        <w:t xml:space="preserve"> pour l’ensemble de l’œuvre, agissant comme un contrepoint de signifiant</w:t>
      </w:r>
      <w:r w:rsidR="00BD6717">
        <w:rPr>
          <w:shd w:val="clear" w:color="auto" w:fill="FFFFFF"/>
        </w:rPr>
        <w:t>s</w:t>
      </w:r>
      <w:r>
        <w:rPr>
          <w:shd w:val="clear" w:color="auto" w:fill="FFFFFF"/>
        </w:rPr>
        <w:t xml:space="preserve">. La matière sonore de cette pièce est </w:t>
      </w:r>
      <w:r w:rsidR="00BD6717">
        <w:rPr>
          <w:shd w:val="clear" w:color="auto" w:fill="FFFFFF"/>
        </w:rPr>
        <w:t xml:space="preserve">alors </w:t>
      </w:r>
      <w:r>
        <w:rPr>
          <w:shd w:val="clear" w:color="auto" w:fill="FFFFFF"/>
        </w:rPr>
        <w:t>généré</w:t>
      </w:r>
      <w:r w:rsidR="00B65FDA">
        <w:rPr>
          <w:shd w:val="clear" w:color="auto" w:fill="FFFFFF"/>
        </w:rPr>
        <w:t>e</w:t>
      </w:r>
      <w:r>
        <w:rPr>
          <w:shd w:val="clear" w:color="auto" w:fill="FFFFFF"/>
        </w:rPr>
        <w:t xml:space="preserve"> </w:t>
      </w:r>
      <w:r w:rsidR="00BD6717">
        <w:rPr>
          <w:shd w:val="clear" w:color="auto" w:fill="FFFFFF"/>
        </w:rPr>
        <w:t>a</w:t>
      </w:r>
      <w:r w:rsidR="000D0A38">
        <w:rPr>
          <w:shd w:val="clear" w:color="auto" w:fill="FFFFFF"/>
        </w:rPr>
        <w:t>u</w:t>
      </w:r>
      <w:r w:rsidR="00BD6717">
        <w:rPr>
          <w:shd w:val="clear" w:color="auto" w:fill="FFFFFF"/>
        </w:rPr>
        <w:t xml:space="preserve"> moyen</w:t>
      </w:r>
      <w:r>
        <w:rPr>
          <w:shd w:val="clear" w:color="auto" w:fill="FFFFFF"/>
        </w:rPr>
        <w:t xml:space="preserve"> de schémas graphiques </w:t>
      </w:r>
      <w:r w:rsidR="00BD6717">
        <w:rPr>
          <w:shd w:val="clear" w:color="auto" w:fill="FFFFFF"/>
        </w:rPr>
        <w:t>qui se fondent</w:t>
      </w:r>
      <w:r w:rsidR="00CF3509">
        <w:rPr>
          <w:shd w:val="clear" w:color="auto" w:fill="FFFFFF"/>
        </w:rPr>
        <w:t xml:space="preserve"> sur </w:t>
      </w:r>
      <w:r w:rsidRPr="002E048D">
        <w:t>la prosodie du texte d’Henri Michaux.</w:t>
      </w:r>
    </w:p>
    <w:p w14:paraId="1086E724" w14:textId="2B7093BB" w:rsidR="002D7D75" w:rsidRPr="002E048D" w:rsidRDefault="002D7D75" w:rsidP="002E048D">
      <w:pPr>
        <w:pStyle w:val="Default"/>
        <w:rPr>
          <w:color w:val="000000" w:themeColor="text1"/>
        </w:rPr>
      </w:pPr>
      <w:r w:rsidRPr="002E048D">
        <w:t xml:space="preserve">Il est difficile de parler de cette pièce sans évoquer les œuvres </w:t>
      </w:r>
      <w:r w:rsidR="00CF3509">
        <w:t xml:space="preserve">qui, dans le courant de l’histoire de la musique électroacoustique, ont tiré leur matériau </w:t>
      </w:r>
      <w:r w:rsidRPr="002E048D">
        <w:t>de la voix</w:t>
      </w:r>
      <w:r w:rsidR="002E048D">
        <w:t>.</w:t>
      </w:r>
      <w:r>
        <w:rPr>
          <w:color w:val="212528"/>
          <w:shd w:val="clear" w:color="auto" w:fill="FFFFFF"/>
        </w:rPr>
        <w:t xml:space="preserve"> </w:t>
      </w:r>
      <w:r w:rsidRPr="002E048D">
        <w:rPr>
          <w:i/>
          <w:iCs/>
          <w:color w:val="000000" w:themeColor="text1"/>
          <w:shd w:val="clear" w:color="auto" w:fill="FFFFFF"/>
        </w:rPr>
        <w:t>Thema — Omaggio a Joyce</w:t>
      </w:r>
      <w:r w:rsidRPr="002E048D">
        <w:rPr>
          <w:color w:val="000000" w:themeColor="text1"/>
          <w:shd w:val="clear" w:color="auto" w:fill="FFFFFF"/>
        </w:rPr>
        <w:t xml:space="preserve"> de Luciano Beri</w:t>
      </w:r>
      <w:r w:rsidR="00CF3509">
        <w:rPr>
          <w:color w:val="000000" w:themeColor="text1"/>
          <w:shd w:val="clear" w:color="auto" w:fill="FFFFFF"/>
        </w:rPr>
        <w:t>o</w:t>
      </w:r>
      <w:r w:rsidRPr="002E048D">
        <w:rPr>
          <w:color w:val="000000" w:themeColor="text1"/>
          <w:shd w:val="clear" w:color="auto" w:fill="FFFFFF"/>
        </w:rPr>
        <w:t xml:space="preserve"> et </w:t>
      </w:r>
      <w:r w:rsidRPr="002E048D">
        <w:rPr>
          <w:i/>
          <w:iCs/>
          <w:color w:val="000000" w:themeColor="text1"/>
          <w:shd w:val="clear" w:color="auto" w:fill="FFFFFF"/>
        </w:rPr>
        <w:t xml:space="preserve">Gesang der Jünglinge </w:t>
      </w:r>
      <w:r w:rsidRPr="002E048D">
        <w:rPr>
          <w:color w:val="000000" w:themeColor="text1"/>
          <w:shd w:val="clear" w:color="auto" w:fill="FFFFFF"/>
        </w:rPr>
        <w:t>de Stockhausen sont parmi les pièces de référence où se manifeste</w:t>
      </w:r>
      <w:r w:rsidR="00CF3509">
        <w:rPr>
          <w:color w:val="000000" w:themeColor="text1"/>
          <w:shd w:val="clear" w:color="auto" w:fill="FFFFFF"/>
        </w:rPr>
        <w:t>nt</w:t>
      </w:r>
      <w:r w:rsidRPr="002E048D">
        <w:rPr>
          <w:color w:val="000000" w:themeColor="text1"/>
          <w:shd w:val="clear" w:color="auto" w:fill="FFFFFF"/>
        </w:rPr>
        <w:t xml:space="preserve"> la fusion entre la poétique du texte, la dimension sémantique du matériau et la forme. Mais </w:t>
      </w:r>
      <w:r w:rsidR="009179CF" w:rsidRPr="002E048D">
        <w:rPr>
          <w:color w:val="000000" w:themeColor="text1"/>
          <w:shd w:val="clear" w:color="auto" w:fill="FFFFFF"/>
        </w:rPr>
        <w:t xml:space="preserve">c’est </w:t>
      </w:r>
      <w:r w:rsidR="00CF3509">
        <w:rPr>
          <w:color w:val="000000" w:themeColor="text1"/>
          <w:shd w:val="clear" w:color="auto" w:fill="FFFFFF"/>
        </w:rPr>
        <w:t>plutôt</w:t>
      </w:r>
      <w:r w:rsidR="00CF3509" w:rsidRPr="002E048D">
        <w:rPr>
          <w:color w:val="000000" w:themeColor="text1"/>
          <w:shd w:val="clear" w:color="auto" w:fill="FFFFFF"/>
        </w:rPr>
        <w:t xml:space="preserve"> </w:t>
      </w:r>
      <w:r w:rsidR="009179CF" w:rsidRPr="002E048D">
        <w:rPr>
          <w:color w:val="000000" w:themeColor="text1"/>
          <w:shd w:val="clear" w:color="auto" w:fill="FFFFFF"/>
        </w:rPr>
        <w:t xml:space="preserve">la </w:t>
      </w:r>
      <w:r w:rsidRPr="002E048D">
        <w:rPr>
          <w:color w:val="000000" w:themeColor="text1"/>
          <w:shd w:val="clear" w:color="auto" w:fill="FFFFFF"/>
        </w:rPr>
        <w:t>partition d’</w:t>
      </w:r>
      <w:r w:rsidRPr="002E048D">
        <w:rPr>
          <w:i/>
          <w:iCs/>
          <w:color w:val="000000" w:themeColor="text1"/>
          <w:shd w:val="clear" w:color="auto" w:fill="FFFFFF"/>
        </w:rPr>
        <w:t>Apocalypsis</w:t>
      </w:r>
      <w:r w:rsidRPr="002E048D">
        <w:rPr>
          <w:color w:val="000000" w:themeColor="text1"/>
          <w:shd w:val="clear" w:color="auto" w:fill="FFFFFF"/>
        </w:rPr>
        <w:t xml:space="preserve"> (1976)</w:t>
      </w:r>
      <w:r w:rsidRPr="002E048D">
        <w:rPr>
          <w:rFonts w:eastAsia="Baskerville" w:cs="Baskerville"/>
          <w:color w:val="000000" w:themeColor="text1"/>
          <w:shd w:val="clear" w:color="auto" w:fill="FFFFFF"/>
          <w:vertAlign w:val="superscript"/>
        </w:rPr>
        <w:footnoteReference w:id="114"/>
      </w:r>
      <w:r w:rsidRPr="002E048D">
        <w:rPr>
          <w:i/>
          <w:iCs/>
          <w:color w:val="000000" w:themeColor="text1"/>
          <w:shd w:val="clear" w:color="auto" w:fill="FFFFFF"/>
        </w:rPr>
        <w:t xml:space="preserve"> </w:t>
      </w:r>
      <w:r w:rsidRPr="002E048D">
        <w:rPr>
          <w:color w:val="000000" w:themeColor="text1"/>
          <w:shd w:val="clear" w:color="auto" w:fill="FFFFFF"/>
        </w:rPr>
        <w:t>de R</w:t>
      </w:r>
      <w:r w:rsidR="00BD6717">
        <w:rPr>
          <w:color w:val="000000" w:themeColor="text1"/>
          <w:shd w:val="clear" w:color="auto" w:fill="FFFFFF"/>
        </w:rPr>
        <w:t>aymond</w:t>
      </w:r>
      <w:r w:rsidRPr="002E048D">
        <w:rPr>
          <w:color w:val="000000" w:themeColor="text1"/>
          <w:shd w:val="clear" w:color="auto" w:fill="FFFFFF"/>
        </w:rPr>
        <w:t xml:space="preserve"> Mur</w:t>
      </w:r>
      <w:r w:rsidR="00BD6717">
        <w:rPr>
          <w:color w:val="000000" w:themeColor="text1"/>
          <w:shd w:val="clear" w:color="auto" w:fill="FFFFFF"/>
        </w:rPr>
        <w:t>r</w:t>
      </w:r>
      <w:r w:rsidRPr="002E048D">
        <w:rPr>
          <w:color w:val="000000" w:themeColor="text1"/>
          <w:shd w:val="clear" w:color="auto" w:fill="FFFFFF"/>
        </w:rPr>
        <w:t xml:space="preserve">ay Schafer </w:t>
      </w:r>
      <w:r w:rsidR="009179CF" w:rsidRPr="002E048D">
        <w:rPr>
          <w:color w:val="000000" w:themeColor="text1"/>
          <w:shd w:val="clear" w:color="auto" w:fill="FFFFFF"/>
        </w:rPr>
        <w:t xml:space="preserve">qui </w:t>
      </w:r>
      <w:r w:rsidR="00BF54A9" w:rsidRPr="002E048D">
        <w:rPr>
          <w:color w:val="000000" w:themeColor="text1"/>
          <w:shd w:val="clear" w:color="auto" w:fill="FFFFFF"/>
        </w:rPr>
        <w:lastRenderedPageBreak/>
        <w:t>suscite l’idée d’une</w:t>
      </w:r>
      <w:r w:rsidRPr="002E048D">
        <w:rPr>
          <w:color w:val="000000" w:themeColor="text1"/>
          <w:shd w:val="clear" w:color="auto" w:fill="FFFFFF"/>
        </w:rPr>
        <w:t xml:space="preserve"> </w:t>
      </w:r>
      <w:r w:rsidR="00BF54A9" w:rsidRPr="002E048D">
        <w:rPr>
          <w:color w:val="000000" w:themeColor="text1"/>
          <w:shd w:val="clear" w:color="auto" w:fill="FFFFFF"/>
        </w:rPr>
        <w:t>nouvelle démarche dans</w:t>
      </w:r>
      <w:r w:rsidRPr="002E048D">
        <w:rPr>
          <w:color w:val="000000" w:themeColor="text1"/>
          <w:shd w:val="clear" w:color="auto" w:fill="FFFFFF"/>
        </w:rPr>
        <w:t xml:space="preserve"> la notation </w:t>
      </w:r>
      <w:r w:rsidR="00CF3509" w:rsidRPr="002E048D">
        <w:rPr>
          <w:color w:val="000000" w:themeColor="text1"/>
          <w:shd w:val="clear" w:color="auto" w:fill="FFFFFF"/>
        </w:rPr>
        <w:t>d</w:t>
      </w:r>
      <w:r w:rsidR="00CF3509">
        <w:rPr>
          <w:color w:val="000000" w:themeColor="text1"/>
          <w:shd w:val="clear" w:color="auto" w:fill="FFFFFF"/>
        </w:rPr>
        <w:t>u</w:t>
      </w:r>
      <w:r w:rsidR="00CF3509" w:rsidRPr="002E048D">
        <w:rPr>
          <w:color w:val="000000" w:themeColor="text1"/>
          <w:shd w:val="clear" w:color="auto" w:fill="FFFFFF"/>
        </w:rPr>
        <w:t xml:space="preserve"> </w:t>
      </w:r>
      <w:r w:rsidRPr="002E048D">
        <w:rPr>
          <w:color w:val="000000" w:themeColor="text1"/>
          <w:shd w:val="clear" w:color="auto" w:fill="FFFFFF"/>
        </w:rPr>
        <w:t xml:space="preserve">geste vocal. </w:t>
      </w:r>
      <w:r w:rsidR="00015FC5" w:rsidRPr="002E048D">
        <w:rPr>
          <w:color w:val="000000" w:themeColor="text1"/>
          <w:shd w:val="clear" w:color="auto" w:fill="FFFFFF"/>
        </w:rPr>
        <w:t xml:space="preserve">La partition de Schafer consiste en une notation graphique qui attache une grande importance aux paysages sonores et au son de la nature. Elle s’exprime à travers des signes iconiques et symboliques, pour représenter non seulement la nature du son, mais aussi l’action, accompagnés par la notation conventionnelle, tantôt mesurée, tantôt proportionnelle. Les instructions verbales </w:t>
      </w:r>
      <w:r w:rsidR="00015FC5">
        <w:rPr>
          <w:color w:val="000000" w:themeColor="text1"/>
          <w:shd w:val="clear" w:color="auto" w:fill="FFFFFF"/>
        </w:rPr>
        <w:t>qui touchent à</w:t>
      </w:r>
      <w:r w:rsidR="00015FC5" w:rsidRPr="002E048D">
        <w:rPr>
          <w:color w:val="000000" w:themeColor="text1"/>
          <w:shd w:val="clear" w:color="auto" w:fill="FFFFFF"/>
        </w:rPr>
        <w:t xml:space="preserve"> l’interprétation et </w:t>
      </w:r>
      <w:r w:rsidR="00015FC5">
        <w:rPr>
          <w:color w:val="000000" w:themeColor="text1"/>
          <w:shd w:val="clear" w:color="auto" w:fill="FFFFFF"/>
        </w:rPr>
        <w:t>aux</w:t>
      </w:r>
      <w:r w:rsidR="00015FC5" w:rsidRPr="002E048D">
        <w:rPr>
          <w:color w:val="000000" w:themeColor="text1"/>
          <w:shd w:val="clear" w:color="auto" w:fill="FFFFFF"/>
        </w:rPr>
        <w:t xml:space="preserve"> aspects scéniques de l’œuvre sont omniprésentes. Les dimensions dramaturgique</w:t>
      </w:r>
      <w:r w:rsidR="00015FC5">
        <w:rPr>
          <w:color w:val="000000" w:themeColor="text1"/>
          <w:shd w:val="clear" w:color="auto" w:fill="FFFFFF"/>
        </w:rPr>
        <w:t>s</w:t>
      </w:r>
      <w:r w:rsidR="00015FC5" w:rsidRPr="002E048D">
        <w:rPr>
          <w:color w:val="000000" w:themeColor="text1"/>
          <w:shd w:val="clear" w:color="auto" w:fill="FFFFFF"/>
        </w:rPr>
        <w:t xml:space="preserve"> et musicale</w:t>
      </w:r>
      <w:r w:rsidR="00015FC5">
        <w:rPr>
          <w:color w:val="000000" w:themeColor="text1"/>
          <w:shd w:val="clear" w:color="auto" w:fill="FFFFFF"/>
        </w:rPr>
        <w:t>s</w:t>
      </w:r>
      <w:r w:rsidR="00015FC5" w:rsidRPr="002E048D">
        <w:rPr>
          <w:color w:val="000000" w:themeColor="text1"/>
          <w:shd w:val="clear" w:color="auto" w:fill="FFFFFF"/>
        </w:rPr>
        <w:t xml:space="preserve"> sont également notées dans les texte</w:t>
      </w:r>
      <w:r w:rsidR="00015FC5">
        <w:rPr>
          <w:color w:val="000000" w:themeColor="text1"/>
          <w:shd w:val="clear" w:color="auto" w:fill="FFFFFF"/>
        </w:rPr>
        <w:t>s</w:t>
      </w:r>
      <w:r w:rsidR="00015FC5" w:rsidRPr="002E048D">
        <w:rPr>
          <w:color w:val="000000" w:themeColor="text1"/>
          <w:shd w:val="clear" w:color="auto" w:fill="FFFFFF"/>
        </w:rPr>
        <w:t xml:space="preserve"> figurant dans la partition. La taille des caractères, leur forme et leur emplacement sont aussi significatifs que les autres aspects de la partition, </w:t>
      </w:r>
      <w:r w:rsidR="00015FC5">
        <w:rPr>
          <w:color w:val="000000" w:themeColor="text1"/>
          <w:shd w:val="clear" w:color="auto" w:fill="FFFFFF"/>
        </w:rPr>
        <w:t xml:space="preserve">et tout est </w:t>
      </w:r>
      <w:r w:rsidR="00015FC5" w:rsidRPr="002E048D">
        <w:rPr>
          <w:color w:val="000000" w:themeColor="text1"/>
          <w:shd w:val="clear" w:color="auto" w:fill="FFFFFF"/>
        </w:rPr>
        <w:t>dessiné soigneusement par la plume du compositeur. Le contenu de la bande est aussi représenté graphiquement en bas de la partition. La représentation graphique avec le minutage est une illustration très subjective de la bande sans pour autant montrer les événements sonores de manière méthodique. Un texte l’accompagne parfois pour explique</w:t>
      </w:r>
      <w:r w:rsidR="00015FC5">
        <w:rPr>
          <w:color w:val="000000" w:themeColor="text1"/>
          <w:shd w:val="clear" w:color="auto" w:fill="FFFFFF"/>
        </w:rPr>
        <w:t>r</w:t>
      </w:r>
      <w:r w:rsidR="00015FC5" w:rsidRPr="002E048D">
        <w:rPr>
          <w:color w:val="000000" w:themeColor="text1"/>
          <w:shd w:val="clear" w:color="auto" w:fill="FFFFFF"/>
        </w:rPr>
        <w:t xml:space="preserve"> le contenu de la bande. Avec son approche intuitive</w:t>
      </w:r>
      <w:r w:rsidR="00015FC5">
        <w:rPr>
          <w:color w:val="000000" w:themeColor="text1"/>
          <w:shd w:val="clear" w:color="auto" w:fill="FFFFFF"/>
        </w:rPr>
        <w:t>,</w:t>
      </w:r>
      <w:r w:rsidR="00015FC5" w:rsidRPr="002E048D">
        <w:rPr>
          <w:color w:val="000000" w:themeColor="text1"/>
          <w:shd w:val="clear" w:color="auto" w:fill="FFFFFF"/>
        </w:rPr>
        <w:t xml:space="preserve"> touché profondément par les paysages sonores, le compositeur n’hésite pas à dessiner ses impressions et la façon dont la musique ou le chœur est supposé </w:t>
      </w:r>
      <w:r w:rsidR="00015FC5">
        <w:rPr>
          <w:color w:val="000000" w:themeColor="text1"/>
          <w:shd w:val="clear" w:color="auto" w:fill="FFFFFF"/>
        </w:rPr>
        <w:t>sonner</w:t>
      </w:r>
      <w:r w:rsidR="00015FC5" w:rsidRPr="002E048D">
        <w:rPr>
          <w:color w:val="000000" w:themeColor="text1"/>
          <w:shd w:val="clear" w:color="auto" w:fill="FFFFFF"/>
        </w:rPr>
        <w:t>, avec des symboles qui font penser aux phénomènes de la nature comme le feu</w:t>
      </w:r>
      <w:r w:rsidR="00015FC5">
        <w:rPr>
          <w:color w:val="000000" w:themeColor="text1"/>
          <w:shd w:val="clear" w:color="auto" w:fill="FFFFFF"/>
        </w:rPr>
        <w:t xml:space="preserve"> ou</w:t>
      </w:r>
      <w:r w:rsidR="00015FC5" w:rsidRPr="002E048D">
        <w:rPr>
          <w:color w:val="000000" w:themeColor="text1"/>
          <w:shd w:val="clear" w:color="auto" w:fill="FFFFFF"/>
        </w:rPr>
        <w:t xml:space="preserve"> l</w:t>
      </w:r>
      <w:r w:rsidR="00015FC5">
        <w:rPr>
          <w:color w:val="000000" w:themeColor="text1"/>
          <w:shd w:val="clear" w:color="auto" w:fill="FFFFFF"/>
        </w:rPr>
        <w:t>es</w:t>
      </w:r>
      <w:r w:rsidR="00015FC5" w:rsidRPr="002E048D">
        <w:rPr>
          <w:color w:val="000000" w:themeColor="text1"/>
          <w:shd w:val="clear" w:color="auto" w:fill="FFFFFF"/>
        </w:rPr>
        <w:t xml:space="preserve"> vague</w:t>
      </w:r>
      <w:r w:rsidR="00015FC5">
        <w:rPr>
          <w:color w:val="000000" w:themeColor="text1"/>
          <w:shd w:val="clear" w:color="auto" w:fill="FFFFFF"/>
        </w:rPr>
        <w:t>s</w:t>
      </w:r>
      <w:r w:rsidR="00015FC5" w:rsidRPr="002E048D">
        <w:rPr>
          <w:color w:val="000000" w:themeColor="text1"/>
          <w:shd w:val="clear" w:color="auto" w:fill="FFFFFF"/>
        </w:rPr>
        <w:t xml:space="preserve"> de la mer. La part </w:t>
      </w:r>
      <w:r w:rsidR="00015FC5">
        <w:rPr>
          <w:color w:val="000000" w:themeColor="text1"/>
          <w:shd w:val="clear" w:color="auto" w:fill="FFFFFF"/>
        </w:rPr>
        <w:t>subjective inhérente à</w:t>
      </w:r>
      <w:r w:rsidR="00015FC5" w:rsidRPr="002E048D">
        <w:rPr>
          <w:color w:val="000000" w:themeColor="text1"/>
          <w:shd w:val="clear" w:color="auto" w:fill="FFFFFF"/>
        </w:rPr>
        <w:t xml:space="preserve"> la dimension graphique de cette partition rend </w:t>
      </w:r>
      <w:r w:rsidR="00015FC5">
        <w:rPr>
          <w:color w:val="000000" w:themeColor="text1"/>
          <w:shd w:val="clear" w:color="auto" w:fill="FFFFFF"/>
        </w:rPr>
        <w:t xml:space="preserve">celle-ci </w:t>
      </w:r>
      <w:r w:rsidR="00015FC5" w:rsidRPr="002E048D">
        <w:rPr>
          <w:color w:val="000000" w:themeColor="text1"/>
          <w:shd w:val="clear" w:color="auto" w:fill="FFFFFF"/>
        </w:rPr>
        <w:t>souvent trop complexe et difficile à lire</w:t>
      </w:r>
      <w:r w:rsidR="00015FC5">
        <w:rPr>
          <w:color w:val="000000" w:themeColor="text1"/>
          <w:shd w:val="clear" w:color="auto" w:fill="FFFFFF"/>
        </w:rPr>
        <w:t>,</w:t>
      </w:r>
      <w:r w:rsidR="00015FC5" w:rsidRPr="002E048D">
        <w:rPr>
          <w:color w:val="000000" w:themeColor="text1"/>
          <w:shd w:val="clear" w:color="auto" w:fill="FFFFFF"/>
        </w:rPr>
        <w:t xml:space="preserve"> alors qu’une partition</w:t>
      </w:r>
      <w:r w:rsidR="00015FC5">
        <w:rPr>
          <w:color w:val="000000" w:themeColor="text1"/>
          <w:shd w:val="clear" w:color="auto" w:fill="FFFFFF"/>
        </w:rPr>
        <w:t>,</w:t>
      </w:r>
      <w:r w:rsidR="00015FC5" w:rsidRPr="002E048D">
        <w:rPr>
          <w:color w:val="000000" w:themeColor="text1"/>
          <w:shd w:val="clear" w:color="auto" w:fill="FFFFFF"/>
        </w:rPr>
        <w:t xml:space="preserve"> par défaut</w:t>
      </w:r>
      <w:r w:rsidR="00015FC5">
        <w:rPr>
          <w:color w:val="000000" w:themeColor="text1"/>
          <w:shd w:val="clear" w:color="auto" w:fill="FFFFFF"/>
        </w:rPr>
        <w:t>,</w:t>
      </w:r>
      <w:r w:rsidR="00015FC5" w:rsidRPr="002E048D">
        <w:rPr>
          <w:color w:val="000000" w:themeColor="text1"/>
          <w:shd w:val="clear" w:color="auto" w:fill="FFFFFF"/>
        </w:rPr>
        <w:t xml:space="preserve"> doit être concise et </w:t>
      </w:r>
      <w:r w:rsidR="00015FC5">
        <w:rPr>
          <w:color w:val="000000" w:themeColor="text1"/>
          <w:shd w:val="clear" w:color="auto" w:fill="FFFFFF"/>
        </w:rPr>
        <w:t xml:space="preserve">doit </w:t>
      </w:r>
      <w:r w:rsidR="00015FC5" w:rsidRPr="002E048D">
        <w:rPr>
          <w:color w:val="000000" w:themeColor="text1"/>
          <w:shd w:val="clear" w:color="auto" w:fill="FFFFFF"/>
        </w:rPr>
        <w:t>cont</w:t>
      </w:r>
      <w:r w:rsidR="00015FC5">
        <w:rPr>
          <w:color w:val="000000" w:themeColor="text1"/>
          <w:shd w:val="clear" w:color="auto" w:fill="FFFFFF"/>
        </w:rPr>
        <w:t>enir</w:t>
      </w:r>
      <w:r w:rsidR="00015FC5" w:rsidRPr="002E048D">
        <w:rPr>
          <w:color w:val="000000" w:themeColor="text1"/>
          <w:shd w:val="clear" w:color="auto" w:fill="FFFFFF"/>
        </w:rPr>
        <w:t xml:space="preserve"> seulement les informations nécessaires pour l’exécution de l’œuvre. Inspiré par les démarches de Schafer, la partition de </w:t>
      </w:r>
      <w:r w:rsidR="00015FC5" w:rsidRPr="002E048D">
        <w:rPr>
          <w:i/>
          <w:iCs/>
          <w:color w:val="000000" w:themeColor="text1"/>
          <w:shd w:val="clear" w:color="auto" w:fill="FFFFFF"/>
        </w:rPr>
        <w:t>Chuchotements burlesques</w:t>
      </w:r>
      <w:r w:rsidR="00015FC5" w:rsidRPr="002E048D">
        <w:rPr>
          <w:color w:val="000000" w:themeColor="text1"/>
          <w:shd w:val="clear" w:color="auto" w:fill="FFFFFF"/>
        </w:rPr>
        <w:t xml:space="preserve">, la deuxième œuvre </w:t>
      </w:r>
      <w:r w:rsidR="00015FC5">
        <w:rPr>
          <w:color w:val="000000" w:themeColor="text1"/>
          <w:shd w:val="clear" w:color="auto" w:fill="FFFFFF"/>
        </w:rPr>
        <w:t>qui fait l’</w:t>
      </w:r>
      <w:r w:rsidR="00015FC5" w:rsidRPr="002E048D">
        <w:rPr>
          <w:color w:val="000000" w:themeColor="text1"/>
          <w:shd w:val="clear" w:color="auto" w:fill="FFFFFF"/>
        </w:rPr>
        <w:t xml:space="preserve">objet de ce travail de recherche, représente une tentative </w:t>
      </w:r>
      <w:r w:rsidR="00015FC5">
        <w:rPr>
          <w:color w:val="000000" w:themeColor="text1"/>
          <w:shd w:val="clear" w:color="auto" w:fill="FFFFFF"/>
        </w:rPr>
        <w:t>pour</w:t>
      </w:r>
      <w:r w:rsidR="00015FC5" w:rsidRPr="002E048D">
        <w:rPr>
          <w:color w:val="000000" w:themeColor="text1"/>
          <w:shd w:val="clear" w:color="auto" w:fill="FFFFFF"/>
        </w:rPr>
        <w:t xml:space="preserve"> faciliter et optimiser la phase de la production du spectacle. Le procédé de la notation de cette œuvre sera expliqué plus tard.</w:t>
      </w:r>
    </w:p>
    <w:p w14:paraId="43607728" w14:textId="77777777" w:rsidR="00015FC5" w:rsidRPr="002E048D" w:rsidRDefault="00015FC5" w:rsidP="00015FC5">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color w:val="000000" w:themeColor="text1"/>
          <w:u w:color="000000"/>
          <w:lang w:val="en-US"/>
        </w:rPr>
      </w:pPr>
      <w:r w:rsidRPr="002E048D">
        <w:rPr>
          <w:color w:val="000000" w:themeColor="text1"/>
          <w:u w:color="000000"/>
        </w:rPr>
        <w:t>D’un point de vue historique</w:t>
      </w:r>
      <w:r>
        <w:rPr>
          <w:color w:val="000000" w:themeColor="text1"/>
          <w:u w:color="000000"/>
        </w:rPr>
        <w:t>,</w:t>
      </w:r>
      <w:r w:rsidRPr="002E048D">
        <w:rPr>
          <w:color w:val="000000" w:themeColor="text1"/>
          <w:u w:color="000000"/>
        </w:rPr>
        <w:t xml:space="preserve"> il existe une sorte de parenté entre l’écriture de mots, de textes et la notation vocale. Contrairement à la partition graphique de certains compositeurs des années </w:t>
      </w:r>
      <w:r>
        <w:rPr>
          <w:color w:val="000000" w:themeColor="text1"/>
          <w:u w:color="000000"/>
        </w:rPr>
        <w:t>19</w:t>
      </w:r>
      <w:r w:rsidRPr="002E048D">
        <w:rPr>
          <w:color w:val="000000" w:themeColor="text1"/>
          <w:u w:color="000000"/>
        </w:rPr>
        <w:t xml:space="preserve">60 et </w:t>
      </w:r>
      <w:r>
        <w:rPr>
          <w:color w:val="000000" w:themeColor="text1"/>
          <w:u w:color="000000"/>
        </w:rPr>
        <w:t>19</w:t>
      </w:r>
      <w:r w:rsidRPr="002E048D">
        <w:rPr>
          <w:color w:val="000000" w:themeColor="text1"/>
          <w:u w:color="000000"/>
        </w:rPr>
        <w:t xml:space="preserve">70, </w:t>
      </w:r>
      <w:r w:rsidRPr="002E048D">
        <w:rPr>
          <w:i/>
          <w:iCs/>
          <w:color w:val="000000" w:themeColor="text1"/>
          <w:u w:color="000000"/>
        </w:rPr>
        <w:t>Mots de jeu</w:t>
      </w:r>
      <w:r w:rsidRPr="002E048D">
        <w:rPr>
          <w:color w:val="000000" w:themeColor="text1"/>
          <w:u w:color="000000"/>
        </w:rPr>
        <w:t xml:space="preserve"> </w:t>
      </w:r>
      <w:r>
        <w:rPr>
          <w:color w:val="000000" w:themeColor="text1"/>
          <w:u w:color="000000"/>
        </w:rPr>
        <w:t>implique une</w:t>
      </w:r>
      <w:r w:rsidRPr="002E048D">
        <w:rPr>
          <w:color w:val="000000" w:themeColor="text1"/>
          <w:u w:color="000000"/>
        </w:rPr>
        <w:t xml:space="preserve"> notation graphique </w:t>
      </w:r>
      <w:r>
        <w:rPr>
          <w:color w:val="000000" w:themeColor="text1"/>
          <w:u w:color="000000"/>
        </w:rPr>
        <w:t xml:space="preserve">qui </w:t>
      </w:r>
      <w:r w:rsidRPr="002E048D">
        <w:rPr>
          <w:color w:val="000000" w:themeColor="text1"/>
          <w:u w:color="000000"/>
        </w:rPr>
        <w:t>n’est pas une finalité en soi</w:t>
      </w:r>
      <w:r w:rsidRPr="00C2237A">
        <w:rPr>
          <w:rStyle w:val="FootnoteReference"/>
          <w:rFonts w:eastAsia="Baskerville"/>
        </w:rPr>
        <w:footnoteReference w:id="115"/>
      </w:r>
      <w:r w:rsidRPr="002E048D">
        <w:rPr>
          <w:color w:val="000000" w:themeColor="text1"/>
          <w:u w:color="000000"/>
        </w:rPr>
        <w:t xml:space="preserve">. Elle est l’outil principal de la composition, plutôt qu’une représentation de l’idée musicale ou de la musique déjà composée. Nous constatons ce procédé chez d’autres </w:t>
      </w:r>
      <w:r w:rsidRPr="002E048D">
        <w:rPr>
          <w:color w:val="000000" w:themeColor="text1"/>
          <w:u w:color="000000"/>
        </w:rPr>
        <w:lastRenderedPageBreak/>
        <w:t xml:space="preserve">compositeurs. Le compositeur américain Earl Brown (1926-2002) s’inspire de la spontanéité de la technique </w:t>
      </w:r>
      <w:r>
        <w:rPr>
          <w:color w:val="000000" w:themeColor="text1"/>
          <w:u w:color="000000"/>
        </w:rPr>
        <w:t>du peintre</w:t>
      </w:r>
      <w:r w:rsidRPr="002E048D">
        <w:rPr>
          <w:color w:val="000000" w:themeColor="text1"/>
          <w:u w:color="000000"/>
        </w:rPr>
        <w:t xml:space="preserve"> Jackson Pollock. Influencé également par les mobiles d’Alexander Calder, il qualifie ses partitions </w:t>
      </w:r>
      <w:r>
        <w:rPr>
          <w:color w:val="000000" w:themeColor="text1"/>
          <w:u w:color="000000"/>
        </w:rPr>
        <w:t>de</w:t>
      </w:r>
      <w:r w:rsidRPr="002E048D">
        <w:rPr>
          <w:color w:val="000000" w:themeColor="text1"/>
          <w:u w:color="000000"/>
        </w:rPr>
        <w:t xml:space="preserve"> mobiles, afin de rendre plus spontané</w:t>
      </w:r>
      <w:r>
        <w:rPr>
          <w:color w:val="000000" w:themeColor="text1"/>
          <w:u w:color="000000"/>
        </w:rPr>
        <w:t>e</w:t>
      </w:r>
      <w:r w:rsidRPr="002E048D">
        <w:rPr>
          <w:color w:val="000000" w:themeColor="text1"/>
          <w:u w:color="000000"/>
        </w:rPr>
        <w:t xml:space="preserve"> sa technique de l’écriture, ainsi que l’interprétation de ses partitions. </w:t>
      </w:r>
      <w:r w:rsidRPr="002E048D">
        <w:rPr>
          <w:color w:val="000000" w:themeColor="text1"/>
          <w:u w:color="000000"/>
          <w:lang w:val="en-US"/>
        </w:rPr>
        <w:t>Dans son article il précise :</w:t>
      </w:r>
    </w:p>
    <w:p w14:paraId="66C821FB" w14:textId="77777777" w:rsidR="00015FC5" w:rsidRPr="006E22C6" w:rsidRDefault="00015FC5" w:rsidP="00015FC5">
      <w:pPr>
        <w:pStyle w:val="Citation1"/>
        <w:rPr>
          <w:rFonts w:eastAsia="Baskerville"/>
          <w:u w:color="000000"/>
          <w:lang w:val="en-US"/>
        </w:rPr>
      </w:pPr>
      <w:r w:rsidRPr="004F36CB">
        <w:rPr>
          <w:u w:color="000000"/>
          <w:lang w:val="en-US"/>
        </w:rPr>
        <w:t>« I was also thinking in terms of mobile scoring. Quite a few of the scores that I did between 1950 and 1952 were in a sense fixed scores, but composed in a very spontaneous and rapid manner in order to try - as I phrased it at that time - to put something down which was very fresh from my conception, and before I could apply all my know-edge of propriety and so forth in regard to performance. In other words,  I was working as a composer as if I were performing spontaneously »</w:t>
      </w:r>
      <w:r w:rsidRPr="00C2237A">
        <w:rPr>
          <w:rStyle w:val="FootnoteReference"/>
        </w:rPr>
        <w:footnoteReference w:id="116"/>
      </w:r>
      <w:r>
        <w:rPr>
          <w:u w:color="000000"/>
          <w:lang w:val="en-US"/>
        </w:rPr>
        <w:t>.</w:t>
      </w:r>
    </w:p>
    <w:p w14:paraId="26CC7BF8" w14:textId="77777777" w:rsidR="00015FC5" w:rsidRDefault="00015FC5" w:rsidP="00015FC5">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t>Il affirme plus loin :</w:t>
      </w:r>
    </w:p>
    <w:p w14:paraId="0DBC8E25" w14:textId="448CB3CB" w:rsidR="00015FC5" w:rsidRDefault="00015FC5" w:rsidP="00015FC5">
      <w:pPr>
        <w:pStyle w:val="Citation1"/>
        <w:rPr>
          <w:u w:color="000000"/>
        </w:rPr>
      </w:pPr>
      <w:r w:rsidRPr="007717A3">
        <w:rPr>
          <w:u w:color="000000"/>
        </w:rPr>
        <w:t>« J’essayais de composer ou de tracer les contours et le caractère d’un quatuor à cordes dans une durée de temps à peine supérieure à celle de son interprétation — ou peut-être même inférieure. Mais c’était une tentative pour corréler ma propre conception avec une façon extrêmement rapide de « composer » […] quasiment comme si j’improvisais moi-même — autrement dit, réaliser un dessin graphique à ma façon.</w:t>
      </w:r>
      <w:r w:rsidRPr="00C2237A">
        <w:rPr>
          <w:rStyle w:val="FootnoteReference"/>
        </w:rPr>
        <w:footnoteReference w:id="117"/>
      </w:r>
      <w:r w:rsidRPr="007717A3">
        <w:rPr>
          <w:u w:color="000000"/>
        </w:rPr>
        <w:t xml:space="preserve"> »</w:t>
      </w:r>
      <w:r>
        <w:rPr>
          <w:u w:color="000000"/>
        </w:rPr>
        <w:t xml:space="preserve"> [traduit par l’auteur]</w:t>
      </w:r>
    </w:p>
    <w:p w14:paraId="76D1F82F" w14:textId="1FE4C045" w:rsidR="002D7D75" w:rsidRDefault="00AA0B46" w:rsidP="00015FC5">
      <w:pPr>
        <w:pStyle w:val="Heading4"/>
      </w:pPr>
      <w:r>
        <w:t>La notation de timbre de la voix parlée</w:t>
      </w:r>
    </w:p>
    <w:p w14:paraId="4F356112" w14:textId="592BE35A" w:rsidR="00383ACA" w:rsidRDefault="00A1682E"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u w:color="000000"/>
        </w:rPr>
      </w:pPr>
      <w:r>
        <w:rPr>
          <w:u w:color="000000"/>
        </w:rPr>
        <w:t>Il existe déjà un syst</w:t>
      </w:r>
      <w:r w:rsidR="00851565">
        <w:rPr>
          <w:u w:color="000000"/>
        </w:rPr>
        <w:t>è</w:t>
      </w:r>
      <w:r>
        <w:rPr>
          <w:u w:color="000000"/>
        </w:rPr>
        <w:t xml:space="preserve">me de notation </w:t>
      </w:r>
      <w:r w:rsidR="00851565">
        <w:rPr>
          <w:u w:color="000000"/>
        </w:rPr>
        <w:t xml:space="preserve">du timbre de la voix parlée, aussi complète que complexe. L’alphabet phonétique est en réalité </w:t>
      </w:r>
      <w:r w:rsidR="00FB766C">
        <w:rPr>
          <w:u w:color="000000"/>
        </w:rPr>
        <w:t>une sorte de</w:t>
      </w:r>
      <w:r w:rsidR="00851565">
        <w:rPr>
          <w:u w:color="000000"/>
        </w:rPr>
        <w:t xml:space="preserve"> notation </w:t>
      </w:r>
      <w:r w:rsidR="00FB766C">
        <w:rPr>
          <w:u w:color="000000"/>
        </w:rPr>
        <w:t xml:space="preserve">symbolique </w:t>
      </w:r>
      <w:r w:rsidR="00015FC5">
        <w:rPr>
          <w:u w:color="000000"/>
        </w:rPr>
        <w:t xml:space="preserve">du </w:t>
      </w:r>
      <w:r w:rsidR="00202CC9">
        <w:rPr>
          <w:u w:color="000000"/>
        </w:rPr>
        <w:t xml:space="preserve">timbre vocal </w:t>
      </w:r>
      <w:r w:rsidR="00851565">
        <w:rPr>
          <w:u w:color="000000"/>
        </w:rPr>
        <w:t xml:space="preserve">qui </w:t>
      </w:r>
      <w:r w:rsidR="00FB766C">
        <w:rPr>
          <w:u w:color="000000"/>
        </w:rPr>
        <w:t xml:space="preserve">comprend des graphèmes, </w:t>
      </w:r>
      <w:r w:rsidR="00851565">
        <w:rPr>
          <w:u w:color="000000"/>
        </w:rPr>
        <w:t>représent</w:t>
      </w:r>
      <w:r w:rsidR="00FB766C">
        <w:rPr>
          <w:u w:color="000000"/>
        </w:rPr>
        <w:t>a</w:t>
      </w:r>
      <w:r w:rsidR="00851565">
        <w:rPr>
          <w:u w:color="000000"/>
        </w:rPr>
        <w:t>nt chacun la plus petite entité d’un système d’écriture d’une langue</w:t>
      </w:r>
      <w:r w:rsidR="007F7041">
        <w:rPr>
          <w:u w:color="000000"/>
        </w:rPr>
        <w:t>, c’est-à-dire les phonèmes.</w:t>
      </w:r>
      <w:r w:rsidR="00FB766C">
        <w:rPr>
          <w:u w:color="000000"/>
        </w:rPr>
        <w:t xml:space="preserve"> Ces symboles ou figure ci-dessous montre les différent voyelles existant dans toutes les langues du monde.</w:t>
      </w:r>
    </w:p>
    <w:p w14:paraId="0D3E80F1" w14:textId="4AD745E1" w:rsidR="00FB766C" w:rsidRDefault="003146DE" w:rsidP="00FB766C">
      <w:pPr>
        <w:pStyle w:val="FIGURES"/>
        <w:keepNext/>
      </w:pPr>
      <w:r>
        <w:lastRenderedPageBreak/>
        <w:drawing>
          <wp:inline distT="0" distB="0" distL="0" distR="0" wp14:anchorId="7773AAE6" wp14:editId="67CB921E">
            <wp:extent cx="3654915" cy="2059259"/>
            <wp:effectExtent l="0" t="0" r="3175" b="0"/>
            <wp:docPr id="1073742305" name="Picture 107374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305" name="API_cube_des_voyelles_legende_50.png"/>
                    <pic:cNvPicPr/>
                  </pic:nvPicPr>
                  <pic:blipFill>
                    <a:blip r:embed="rId63">
                      <a:extLst>
                        <a:ext uri="{28A0092B-C50C-407E-A947-70E740481C1C}">
                          <a14:useLocalDpi xmlns:a14="http://schemas.microsoft.com/office/drawing/2010/main" val="0"/>
                        </a:ext>
                      </a:extLst>
                    </a:blip>
                    <a:stretch>
                      <a:fillRect/>
                    </a:stretch>
                  </pic:blipFill>
                  <pic:spPr>
                    <a:xfrm>
                      <a:off x="0" y="0"/>
                      <a:ext cx="3683202" cy="2075197"/>
                    </a:xfrm>
                    <a:prstGeom prst="rect">
                      <a:avLst/>
                    </a:prstGeom>
                  </pic:spPr>
                </pic:pic>
              </a:graphicData>
            </a:graphic>
          </wp:inline>
        </w:drawing>
      </w:r>
    </w:p>
    <w:p w14:paraId="35BC2F2C" w14:textId="7CB2851F" w:rsidR="00383ACA" w:rsidRDefault="00FB766C" w:rsidP="00FB766C">
      <w:pPr>
        <w:pStyle w:val="Caption1"/>
        <w:rPr>
          <w:u w:color="000000"/>
        </w:rPr>
      </w:pPr>
      <w:r>
        <w:t xml:space="preserve">Figure </w:t>
      </w:r>
      <w:r w:rsidR="003C6414">
        <w:fldChar w:fldCharType="begin"/>
      </w:r>
      <w:r w:rsidR="003C6414">
        <w:instrText xml:space="preserve"> SEQ Figure \* ARABIC </w:instrText>
      </w:r>
      <w:r w:rsidR="003C6414">
        <w:fldChar w:fldCharType="separate"/>
      </w:r>
      <w:r w:rsidR="00A347BF">
        <w:rPr>
          <w:noProof/>
        </w:rPr>
        <w:t>32</w:t>
      </w:r>
      <w:r w:rsidR="003C6414">
        <w:rPr>
          <w:noProof/>
        </w:rPr>
        <w:fldChar w:fldCharType="end"/>
      </w:r>
      <w:r>
        <w:t xml:space="preserve"> : Le</w:t>
      </w:r>
      <w:r w:rsidR="003146DE">
        <w:t xml:space="preserve"> classement de</w:t>
      </w:r>
      <w:r>
        <w:t xml:space="preserve"> voyelles </w:t>
      </w:r>
      <w:r w:rsidR="00202CC9">
        <w:t>selon la norme API (l’alphabet phonétique international)</w:t>
      </w:r>
      <w:r>
        <w:t>.</w:t>
      </w:r>
    </w:p>
    <w:p w14:paraId="34FE86BE" w14:textId="01E9DA90" w:rsidR="00575340" w:rsidRDefault="00575340"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u w:color="000000"/>
        </w:rPr>
      </w:pPr>
      <w:r>
        <w:rPr>
          <w:u w:color="000000"/>
        </w:rPr>
        <w:t xml:space="preserve">Pour représenter l’intonation et les modulations expressives il existe un système de notation pour montrer les paramètres de </w:t>
      </w:r>
      <w:r w:rsidR="00120A8B">
        <w:rPr>
          <w:u w:color="000000"/>
        </w:rPr>
        <w:t xml:space="preserve">hauteur </w:t>
      </w:r>
      <w:r w:rsidR="003146DE">
        <w:rPr>
          <w:u w:color="000000"/>
        </w:rPr>
        <w:t>(tonème)</w:t>
      </w:r>
      <w:r>
        <w:rPr>
          <w:u w:color="000000"/>
        </w:rPr>
        <w:t xml:space="preserve">, </w:t>
      </w:r>
      <w:r w:rsidR="00120A8B">
        <w:rPr>
          <w:u w:color="000000"/>
        </w:rPr>
        <w:t xml:space="preserve">la </w:t>
      </w:r>
      <w:r>
        <w:rPr>
          <w:u w:color="000000"/>
        </w:rPr>
        <w:t>dynamique, l’accentuation et l’articulation</w:t>
      </w:r>
      <w:r w:rsidR="003701E6">
        <w:rPr>
          <w:u w:color="000000"/>
        </w:rPr>
        <w:t>, ainsi que la quantité des voyelles (l’allongement ou l’amuïssement)</w:t>
      </w:r>
      <w:r>
        <w:rPr>
          <w:u w:color="000000"/>
        </w:rPr>
        <w:t>.</w:t>
      </w:r>
    </w:p>
    <w:p w14:paraId="5EB05BA9" w14:textId="77777777" w:rsidR="003146DE" w:rsidRDefault="00575340" w:rsidP="003146DE">
      <w:pPr>
        <w:pStyle w:val="FIGURES"/>
        <w:keepNext/>
      </w:pPr>
      <w:r>
        <w:rPr>
          <w:u w:color="000000"/>
        </w:rPr>
        <w:drawing>
          <wp:inline distT="0" distB="0" distL="0" distR="0" wp14:anchorId="7CC15D9A" wp14:editId="07B18881">
            <wp:extent cx="1917700" cy="3962400"/>
            <wp:effectExtent l="12700" t="12700" r="12700" b="12700"/>
            <wp:docPr id="1073742304" name="Picture 107374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304" name="The_International_Phonetic_Alphabet_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17700" cy="3962400"/>
                    </a:xfrm>
                    <a:prstGeom prst="rect">
                      <a:avLst/>
                    </a:prstGeom>
                    <a:ln w="5080">
                      <a:solidFill>
                        <a:schemeClr val="tx1"/>
                      </a:solidFill>
                    </a:ln>
                  </pic:spPr>
                </pic:pic>
              </a:graphicData>
            </a:graphic>
          </wp:inline>
        </w:drawing>
      </w:r>
    </w:p>
    <w:p w14:paraId="15459973" w14:textId="5B1523B0" w:rsidR="00575340" w:rsidRDefault="003146DE" w:rsidP="00AA0B46">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33</w:t>
      </w:r>
      <w:r w:rsidR="003C6414">
        <w:rPr>
          <w:noProof/>
        </w:rPr>
        <w:fldChar w:fldCharType="end"/>
      </w:r>
      <w:r>
        <w:t xml:space="preserve"> : Le système de notation de l’intonation et </w:t>
      </w:r>
      <w:r w:rsidR="00120A8B">
        <w:t xml:space="preserve">de </w:t>
      </w:r>
      <w:r>
        <w:t>modulation expressive de la voix parlée.</w:t>
      </w:r>
    </w:p>
    <w:p w14:paraId="334945EB" w14:textId="3630315C" w:rsidR="00AA0B46" w:rsidRPr="00EB1C49" w:rsidRDefault="00AA0B46" w:rsidP="00015FC5">
      <w:pPr>
        <w:pStyle w:val="Heading4"/>
      </w:pPr>
      <w:bookmarkStart w:id="32" w:name="_Toc15"/>
      <w:bookmarkStart w:id="33" w:name="_Toc104438669"/>
      <w:r w:rsidRPr="00EB1C49">
        <w:t>Réalisation graphique des gestes vocaux</w:t>
      </w:r>
      <w:bookmarkEnd w:id="32"/>
      <w:bookmarkEnd w:id="33"/>
    </w:p>
    <w:p w14:paraId="702B21DA" w14:textId="3CEDB50C"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lastRenderedPageBreak/>
        <w:t xml:space="preserve">Il s’agit d’un pont graphique qui aide à passer d’une entité concrète vers une entité abstraite, c’est-à-dire que cette </w:t>
      </w:r>
      <w:r w:rsidR="00F213F2">
        <w:rPr>
          <w:u w:color="000000"/>
        </w:rPr>
        <w:t xml:space="preserve">entité </w:t>
      </w:r>
      <w:r>
        <w:rPr>
          <w:u w:color="000000"/>
        </w:rPr>
        <w:t>devient un élément de matériau au sens schaefferien du terme : il en émerge la cristallisation d'un caractère (essentiellement de nature structurelle et morphologique) qui se dote alors de variables, “d'une structure de variation de valeurs”, pour reprendre les propres mots de Michel Chion</w:t>
      </w:r>
      <w:r w:rsidR="007304FE">
        <w:rPr>
          <w:rStyle w:val="FootnoteReference"/>
          <w:u w:color="000000"/>
        </w:rPr>
        <w:footnoteReference w:id="118"/>
      </w:r>
      <w:r>
        <w:rPr>
          <w:u w:color="000000"/>
        </w:rPr>
        <w:t xml:space="preserve">. Chacun d’eux peut être utilisé plusieurs fois, dans différentes situations avec différents paramètres. On peut donc dire qu’il y a plusieurs niveaux de modélisation par rapport à un geste vocal </w:t>
      </w:r>
      <w:r w:rsidR="00F213F2">
        <w:rPr>
          <w:u w:color="000000"/>
        </w:rPr>
        <w:t>originel</w:t>
      </w:r>
      <w:r>
        <w:rPr>
          <w:u w:color="000000"/>
        </w:rPr>
        <w:t>, que l’on peut déterminer en fonction du degré d’éloignement (c’est-à-dire le degré de fidélité des gestes sources) en allant d’un niveau 1 où il y a beaucoup de similitudes entre la phonologie du texte et sa translation spectrale et notée, au niveau 3 et 4, où il s’agit d’une combinaison complexe d’éléments issus de plusieurs gestes sources où l’origine des gestes n’est plus décelable. À ce niveau le processus d’abstraction procure la liberté de traduire la prosodie en matière sonore qui s’illustre dans la partition graphique, et se concrétise en musique. Cette démarche est valable aussi bien pour la partie de la synthèse que pour la partie vocale.</w:t>
      </w:r>
    </w:p>
    <w:p w14:paraId="41BE8EEC" w14:textId="5E3A1896" w:rsidR="002D7D75" w:rsidRPr="00EB1C49" w:rsidRDefault="00173124" w:rsidP="00437CD4">
      <w:pPr>
        <w:pStyle w:val="Heading4"/>
        <w:numPr>
          <w:ilvl w:val="0"/>
          <w:numId w:val="0"/>
        </w:numPr>
        <w:ind w:left="1431"/>
      </w:pPr>
      <w:r w:rsidRPr="00EB1C49">
        <w:t xml:space="preserve">Premier </w:t>
      </w:r>
      <w:r w:rsidR="0037303D" w:rsidRPr="00EB1C49">
        <w:t>n</w:t>
      </w:r>
      <w:r w:rsidRPr="00EB1C49">
        <w:t>iveau</w:t>
      </w:r>
    </w:p>
    <w:p w14:paraId="467DCEC6" w14:textId="3986D813" w:rsidR="002D7D75" w:rsidRDefault="00D511E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t xml:space="preserve">A) </w:t>
      </w:r>
      <w:r w:rsidR="002D7D75">
        <w:rPr>
          <w:u w:color="000000"/>
        </w:rPr>
        <w:t>Le premier niveau représente la morphologie des mots tel quel</w:t>
      </w:r>
      <w:r w:rsidR="00F213F2">
        <w:rPr>
          <w:u w:color="000000"/>
        </w:rPr>
        <w:t>, constitué</w:t>
      </w:r>
      <w:r w:rsidR="002D7D75">
        <w:rPr>
          <w:u w:color="000000"/>
        </w:rPr>
        <w:t xml:space="preserve"> à partir de leur analyse phonétique. Il s’agit de présenter par des schémas graphiques, la succession des phonèmes tout en tenant compte des transitions — que nous appellerons ici </w:t>
      </w:r>
      <w:r w:rsidR="002D7D75">
        <w:rPr>
          <w:i/>
          <w:iCs/>
          <w:u w:color="000000"/>
        </w:rPr>
        <w:t>morphing</w:t>
      </w:r>
      <w:r w:rsidR="002D7D75">
        <w:rPr>
          <w:u w:color="000000"/>
        </w:rPr>
        <w:t xml:space="preserve"> (passage d’un état à l’autre sans que l’on puisse déceler la transition). Tout d’abord</w:t>
      </w:r>
      <w:r w:rsidR="00F213F2">
        <w:rPr>
          <w:u w:color="000000"/>
        </w:rPr>
        <w:t>,</w:t>
      </w:r>
      <w:r w:rsidR="002D7D75">
        <w:rPr>
          <w:u w:color="000000"/>
        </w:rPr>
        <w:t xml:space="preserve"> il </w:t>
      </w:r>
      <w:r w:rsidR="00F213F2">
        <w:rPr>
          <w:u w:color="000000"/>
        </w:rPr>
        <w:t xml:space="preserve">m’a semblé </w:t>
      </w:r>
      <w:r w:rsidR="002D7D75">
        <w:rPr>
          <w:u w:color="000000"/>
        </w:rPr>
        <w:t>nécessaire de réaliser le regroupement des classes de phonèmes selon leur contenu spectral (voir la table ci-dessous).</w:t>
      </w:r>
    </w:p>
    <w:p w14:paraId="63725001" w14:textId="77777777"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p>
    <w:tbl>
      <w:tblPr>
        <w:tblW w:w="9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300"/>
        <w:gridCol w:w="1642"/>
        <w:gridCol w:w="169"/>
        <w:gridCol w:w="169"/>
        <w:gridCol w:w="2113"/>
        <w:gridCol w:w="170"/>
        <w:gridCol w:w="168"/>
        <w:gridCol w:w="1344"/>
        <w:gridCol w:w="1279"/>
        <w:gridCol w:w="691"/>
      </w:tblGrid>
      <w:tr w:rsidR="002D7D75" w14:paraId="7A32F5F9" w14:textId="77777777" w:rsidTr="00E41149">
        <w:trPr>
          <w:trHeight w:val="480"/>
          <w:tblHeader/>
        </w:trPr>
        <w:tc>
          <w:tcPr>
            <w:tcW w:w="1300" w:type="dxa"/>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33741A8B" w14:textId="38AA6F9A" w:rsidR="002D7D75" w:rsidRPr="00DB38F1" w:rsidRDefault="002D7D75" w:rsidP="00E41149">
            <w:pPr>
              <w:jc w:val="center"/>
              <w:rPr>
                <w:rFonts w:ascii="Baskerville" w:hAnsi="Baskerville"/>
                <w:sz w:val="18"/>
                <w:szCs w:val="18"/>
              </w:rPr>
            </w:pPr>
          </w:p>
        </w:tc>
        <w:tc>
          <w:tcPr>
            <w:tcW w:w="1811" w:type="dxa"/>
            <w:gridSpan w:val="2"/>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082B1AB8" w14:textId="5ADCDFD0" w:rsidR="002D7D75" w:rsidRPr="00E41149" w:rsidRDefault="00E41149" w:rsidP="000815E3">
            <w:pPr>
              <w:pStyle w:val="Default"/>
              <w:tabs>
                <w:tab w:val="left" w:pos="1440"/>
              </w:tabs>
              <w:suppressAutoHyphens/>
              <w:ind w:firstLine="0"/>
              <w:jc w:val="center"/>
              <w:outlineLvl w:val="0"/>
              <w:rPr>
                <w:sz w:val="16"/>
                <w:szCs w:val="16"/>
              </w:rPr>
            </w:pPr>
            <w:r>
              <w:rPr>
                <w:b/>
                <w:bCs/>
                <w:sz w:val="16"/>
                <w:szCs w:val="16"/>
              </w:rPr>
              <w:t>Voyelle</w:t>
            </w:r>
          </w:p>
        </w:tc>
        <w:tc>
          <w:tcPr>
            <w:tcW w:w="2452" w:type="dxa"/>
            <w:gridSpan w:val="3"/>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78ACBE9C" w14:textId="77777777" w:rsidR="002D7D75" w:rsidRPr="00E41149" w:rsidRDefault="002D7D75" w:rsidP="000815E3">
            <w:pPr>
              <w:pStyle w:val="Default"/>
              <w:tabs>
                <w:tab w:val="left" w:pos="1440"/>
              </w:tabs>
              <w:suppressAutoHyphens/>
              <w:ind w:firstLine="0"/>
              <w:jc w:val="center"/>
              <w:outlineLvl w:val="0"/>
              <w:rPr>
                <w:sz w:val="16"/>
                <w:szCs w:val="16"/>
              </w:rPr>
            </w:pPr>
            <w:r w:rsidRPr="00E41149">
              <w:rPr>
                <w:b/>
                <w:bCs/>
                <w:sz w:val="16"/>
                <w:szCs w:val="16"/>
              </w:rPr>
              <w:t>Semi-voyelles</w:t>
            </w:r>
          </w:p>
        </w:tc>
        <w:tc>
          <w:tcPr>
            <w:tcW w:w="2791" w:type="dxa"/>
            <w:gridSpan w:val="3"/>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1619689A" w14:textId="77777777" w:rsidR="002D7D75" w:rsidRPr="00E41149" w:rsidRDefault="002D7D75" w:rsidP="000815E3">
            <w:pPr>
              <w:pStyle w:val="Default"/>
              <w:tabs>
                <w:tab w:val="left" w:pos="1440"/>
              </w:tabs>
              <w:suppressAutoHyphens/>
              <w:ind w:firstLine="0"/>
              <w:jc w:val="center"/>
              <w:outlineLvl w:val="0"/>
              <w:rPr>
                <w:sz w:val="16"/>
                <w:szCs w:val="16"/>
              </w:rPr>
            </w:pPr>
            <w:r w:rsidRPr="00E41149">
              <w:rPr>
                <w:b/>
                <w:bCs/>
                <w:sz w:val="16"/>
                <w:szCs w:val="16"/>
              </w:rPr>
              <w:t>Consonnes</w:t>
            </w:r>
          </w:p>
        </w:tc>
        <w:tc>
          <w:tcPr>
            <w:tcW w:w="691" w:type="dxa"/>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67CE8E38" w14:textId="77777777" w:rsidR="002D7D75" w:rsidRDefault="002D7D75" w:rsidP="00DB38F1"/>
        </w:tc>
      </w:tr>
      <w:tr w:rsidR="002D7D75" w14:paraId="5995FFED" w14:textId="77777777" w:rsidTr="00E41149">
        <w:trPr>
          <w:trHeight w:val="250"/>
        </w:trPr>
        <w:tc>
          <w:tcPr>
            <w:tcW w:w="1300" w:type="dxa"/>
            <w:vMerge w:val="restart"/>
            <w:tcBorders>
              <w:top w:val="single" w:sz="18" w:space="0" w:color="000000"/>
              <w:left w:val="single" w:sz="8" w:space="0" w:color="000000"/>
              <w:bottom w:val="single" w:sz="18" w:space="0" w:color="000000"/>
              <w:right w:val="single" w:sz="8" w:space="0" w:color="000000"/>
            </w:tcBorders>
            <w:shd w:val="clear" w:color="auto" w:fill="auto"/>
            <w:tcMar>
              <w:top w:w="0" w:type="dxa"/>
              <w:left w:w="0" w:type="dxa"/>
              <w:bottom w:w="0" w:type="dxa"/>
              <w:right w:w="0" w:type="dxa"/>
            </w:tcMar>
          </w:tcPr>
          <w:p w14:paraId="1013466C" w14:textId="32128E50" w:rsidR="002D7D75" w:rsidRPr="00E41149" w:rsidRDefault="000815E3" w:rsidP="000815E3">
            <w:pPr>
              <w:pStyle w:val="Default"/>
              <w:suppressAutoHyphens/>
              <w:ind w:firstLine="0"/>
              <w:jc w:val="center"/>
              <w:outlineLvl w:val="0"/>
              <w:rPr>
                <w:sz w:val="16"/>
                <w:szCs w:val="16"/>
              </w:rPr>
            </w:pPr>
            <w:r>
              <w:rPr>
                <w:b/>
                <w:bCs/>
                <w:sz w:val="16"/>
                <w:szCs w:val="16"/>
              </w:rPr>
              <w:t>Voisée</w:t>
            </w:r>
          </w:p>
        </w:tc>
        <w:tc>
          <w:tcPr>
            <w:tcW w:w="1642" w:type="dxa"/>
            <w:vMerge w:val="restart"/>
            <w:tcBorders>
              <w:top w:val="single" w:sz="18" w:space="0" w:color="000000"/>
              <w:left w:val="single" w:sz="8" w:space="0" w:color="000000"/>
              <w:bottom w:val="single" w:sz="18" w:space="0" w:color="000000"/>
              <w:right w:val="single" w:sz="8" w:space="0" w:color="000000"/>
            </w:tcBorders>
            <w:shd w:val="clear" w:color="auto" w:fill="auto"/>
            <w:tcMar>
              <w:top w:w="0" w:type="dxa"/>
              <w:left w:w="0" w:type="dxa"/>
              <w:bottom w:w="0" w:type="dxa"/>
              <w:right w:w="0" w:type="dxa"/>
            </w:tcMar>
          </w:tcPr>
          <w:p w14:paraId="4E81658A" w14:textId="0547CB01" w:rsidR="002D7D75" w:rsidRDefault="00035C1E" w:rsidP="00DB38F1">
            <w:pPr>
              <w:tabs>
                <w:tab w:val="left" w:pos="720"/>
                <w:tab w:val="left" w:pos="1440"/>
                <w:tab w:val="left" w:pos="2160"/>
              </w:tabs>
              <w:jc w:val="center"/>
              <w:rPr>
                <w:rFonts w:ascii="Times New Roman" w:hAnsi="Times New Roman"/>
                <w:sz w:val="14"/>
                <w:szCs w:val="14"/>
              </w:rPr>
            </w:pPr>
            <w:r>
              <w:rPr>
                <w:noProof/>
              </w:rPr>
              <mc:AlternateContent>
                <mc:Choice Requires="wpg">
                  <w:drawing>
                    <wp:anchor distT="152400" distB="152400" distL="152400" distR="152400" simplePos="0" relativeHeight="251559424" behindDoc="0" locked="0" layoutInCell="1" allowOverlap="1" wp14:anchorId="30C140E6" wp14:editId="40CE7D27">
                      <wp:simplePos x="0" y="0"/>
                      <wp:positionH relativeFrom="margin">
                        <wp:posOffset>1030372</wp:posOffset>
                      </wp:positionH>
                      <wp:positionV relativeFrom="page">
                        <wp:posOffset>32571</wp:posOffset>
                      </wp:positionV>
                      <wp:extent cx="1776730" cy="1232382"/>
                      <wp:effectExtent l="0" t="0" r="1270" b="0"/>
                      <wp:wrapNone/>
                      <wp:docPr id="1073741843" name="officeArt ob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6730" cy="1232382"/>
                                <a:chOff x="1" y="-50339"/>
                                <a:chExt cx="1777181" cy="1232597"/>
                              </a:xfrm>
                            </wpg:grpSpPr>
                            <wps:wsp>
                              <wps:cNvPr id="1073741839" name="Shape 1073741839"/>
                              <wps:cNvSpPr txBox="1">
                                <a:spLocks/>
                              </wps:cNvSpPr>
                              <wps:spPr>
                                <a:xfrm rot="5400000">
                                  <a:off x="1390240" y="108827"/>
                                  <a:ext cx="546101" cy="227782"/>
                                </a:xfrm>
                                <a:prstGeom prst="rect">
                                  <a:avLst/>
                                </a:prstGeom>
                                <a:noFill/>
                                <a:ln w="12700" cap="flat">
                                  <a:noFill/>
                                  <a:miter lim="400000"/>
                                </a:ln>
                                <a:effectLst/>
                              </wps:spPr>
                              <wps:txbx>
                                <w:txbxContent>
                                  <w:p w14:paraId="6F164464" w14:textId="77777777" w:rsidR="00C468EA" w:rsidRPr="00E41149" w:rsidRDefault="00C468EA" w:rsidP="009873D6">
                                    <w:pPr>
                                      <w:pStyle w:val="Default"/>
                                      <w:numPr>
                                        <w:ilvl w:val="0"/>
                                        <w:numId w:val="6"/>
                                      </w:numPr>
                                      <w:pBdr>
                                        <w:top w:val="nil"/>
                                        <w:left w:val="nil"/>
                                        <w:bottom w:val="nil"/>
                                        <w:right w:val="nil"/>
                                        <w:between w:val="nil"/>
                                        <w:bar w:val="nil"/>
                                      </w:pBdr>
                                      <w:suppressAutoHyphens/>
                                      <w:jc w:val="center"/>
                                      <w:outlineLvl w:val="0"/>
                                      <w:rPr>
                                        <w:b/>
                                        <w:bCs/>
                                        <w:sz w:val="16"/>
                                        <w:szCs w:val="16"/>
                                      </w:rPr>
                                    </w:pPr>
                                    <w:r w:rsidRPr="00E41149">
                                      <w:rPr>
                                        <w:b/>
                                        <w:bCs/>
                                        <w:sz w:val="16"/>
                                        <w:szCs w:val="16"/>
                                      </w:rPr>
                                      <w:t>Nasales</w:t>
                                    </w:r>
                                  </w:p>
                                </w:txbxContent>
                              </wps:txbx>
                              <wps:bodyPr wrap="square" lIns="50800" tIns="50800" rIns="50800" bIns="50800" numCol="1" anchor="t">
                                <a:noAutofit/>
                              </wps:bodyPr>
                            </wps:wsp>
                            <wps:wsp>
                              <wps:cNvPr id="1073741840" name="Shape 1073741840"/>
                              <wps:cNvSpPr txBox="1">
                                <a:spLocks/>
                              </wps:cNvSpPr>
                              <wps:spPr>
                                <a:xfrm rot="5400000">
                                  <a:off x="-159159" y="108821"/>
                                  <a:ext cx="546101" cy="227782"/>
                                </a:xfrm>
                                <a:prstGeom prst="rect">
                                  <a:avLst/>
                                </a:prstGeom>
                                <a:noFill/>
                                <a:ln w="12700" cap="flat">
                                  <a:noFill/>
                                  <a:miter lim="400000"/>
                                </a:ln>
                                <a:effectLst/>
                              </wps:spPr>
                              <wps:txbx>
                                <w:txbxContent>
                                  <w:p w14:paraId="7C5B3181" w14:textId="77777777" w:rsidR="00C468EA" w:rsidRPr="00E41149" w:rsidRDefault="00C468EA" w:rsidP="009873D6">
                                    <w:pPr>
                                      <w:pStyle w:val="Default"/>
                                      <w:numPr>
                                        <w:ilvl w:val="0"/>
                                        <w:numId w:val="7"/>
                                      </w:numPr>
                                      <w:pBdr>
                                        <w:top w:val="nil"/>
                                        <w:left w:val="nil"/>
                                        <w:bottom w:val="nil"/>
                                        <w:right w:val="nil"/>
                                        <w:between w:val="nil"/>
                                        <w:bar w:val="nil"/>
                                      </w:pBdr>
                                      <w:suppressAutoHyphens/>
                                      <w:jc w:val="center"/>
                                      <w:outlineLvl w:val="0"/>
                                      <w:rPr>
                                        <w:b/>
                                        <w:bCs/>
                                        <w:sz w:val="16"/>
                                        <w:szCs w:val="16"/>
                                      </w:rPr>
                                    </w:pPr>
                                    <w:r w:rsidRPr="00E41149">
                                      <w:rPr>
                                        <w:b/>
                                        <w:bCs/>
                                        <w:sz w:val="16"/>
                                        <w:szCs w:val="16"/>
                                      </w:rPr>
                                      <w:t>Nasales</w:t>
                                    </w:r>
                                  </w:p>
                                </w:txbxContent>
                              </wps:txbx>
                              <wps:bodyPr wrap="square" lIns="50800" tIns="50800" rIns="50800" bIns="50800" numCol="1" anchor="t">
                                <a:noAutofit/>
                              </wps:bodyPr>
                            </wps:wsp>
                            <wps:wsp>
                              <wps:cNvPr id="1073741841" name="Shape 1073741841"/>
                              <wps:cNvSpPr txBox="1">
                                <a:spLocks/>
                              </wps:cNvSpPr>
                              <wps:spPr>
                                <a:xfrm rot="5400000">
                                  <a:off x="-187428" y="767048"/>
                                  <a:ext cx="602639" cy="227782"/>
                                </a:xfrm>
                                <a:prstGeom prst="rect">
                                  <a:avLst/>
                                </a:prstGeom>
                                <a:noFill/>
                                <a:ln w="12700" cap="flat">
                                  <a:noFill/>
                                  <a:miter lim="400000"/>
                                </a:ln>
                                <a:effectLst/>
                              </wps:spPr>
                              <wps:txbx>
                                <w:txbxContent>
                                  <w:p w14:paraId="45A0759D" w14:textId="77777777" w:rsidR="00C468EA" w:rsidRPr="00E41149" w:rsidRDefault="00C468EA" w:rsidP="009873D6">
                                    <w:pPr>
                                      <w:pStyle w:val="Default"/>
                                      <w:numPr>
                                        <w:ilvl w:val="0"/>
                                        <w:numId w:val="8"/>
                                      </w:numPr>
                                      <w:pBdr>
                                        <w:top w:val="nil"/>
                                        <w:left w:val="nil"/>
                                        <w:bottom w:val="nil"/>
                                        <w:right w:val="nil"/>
                                        <w:between w:val="nil"/>
                                        <w:bar w:val="nil"/>
                                      </w:pBdr>
                                      <w:suppressAutoHyphens/>
                                      <w:jc w:val="center"/>
                                      <w:outlineLvl w:val="0"/>
                                      <w:rPr>
                                        <w:b/>
                                        <w:bCs/>
                                        <w:sz w:val="16"/>
                                        <w:szCs w:val="16"/>
                                      </w:rPr>
                                    </w:pPr>
                                    <w:r w:rsidRPr="00E41149">
                                      <w:rPr>
                                        <w:b/>
                                        <w:bCs/>
                                        <w:sz w:val="16"/>
                                        <w:szCs w:val="16"/>
                                      </w:rPr>
                                      <w:t>Orales</w:t>
                                    </w:r>
                                  </w:p>
                                </w:txbxContent>
                              </wps:txbx>
                              <wps:bodyPr wrap="square" lIns="50800" tIns="50800" rIns="50800" bIns="50800" numCol="1" anchor="t">
                                <a:noAutofit/>
                              </wps:bodyPr>
                            </wps:wsp>
                            <wps:wsp>
                              <wps:cNvPr id="1073741842" name="Shape 1073741842"/>
                              <wps:cNvSpPr txBox="1">
                                <a:spLocks/>
                              </wps:cNvSpPr>
                              <wps:spPr>
                                <a:xfrm rot="5400000">
                                  <a:off x="1361971" y="767048"/>
                                  <a:ext cx="602639" cy="227782"/>
                                </a:xfrm>
                                <a:prstGeom prst="rect">
                                  <a:avLst/>
                                </a:prstGeom>
                                <a:noFill/>
                                <a:ln w="12700" cap="flat">
                                  <a:noFill/>
                                  <a:miter lim="400000"/>
                                </a:ln>
                                <a:effectLst/>
                              </wps:spPr>
                              <wps:txbx>
                                <w:txbxContent>
                                  <w:p w14:paraId="49BA4348" w14:textId="77777777" w:rsidR="00C468EA" w:rsidRPr="00E41149" w:rsidRDefault="00C468EA" w:rsidP="009873D6">
                                    <w:pPr>
                                      <w:pStyle w:val="Default"/>
                                      <w:numPr>
                                        <w:ilvl w:val="0"/>
                                        <w:numId w:val="9"/>
                                      </w:numPr>
                                      <w:pBdr>
                                        <w:top w:val="nil"/>
                                        <w:left w:val="nil"/>
                                        <w:bottom w:val="nil"/>
                                        <w:right w:val="nil"/>
                                        <w:between w:val="nil"/>
                                        <w:bar w:val="nil"/>
                                      </w:pBdr>
                                      <w:suppressAutoHyphens/>
                                      <w:jc w:val="center"/>
                                      <w:outlineLvl w:val="0"/>
                                      <w:rPr>
                                        <w:b/>
                                        <w:bCs/>
                                        <w:sz w:val="16"/>
                                        <w:szCs w:val="16"/>
                                      </w:rPr>
                                    </w:pPr>
                                    <w:r w:rsidRPr="00E41149">
                                      <w:rPr>
                                        <w:b/>
                                        <w:bCs/>
                                        <w:sz w:val="16"/>
                                        <w:szCs w:val="16"/>
                                      </w:rPr>
                                      <w:t>Orales</w:t>
                                    </w:r>
                                  </w:p>
                                </w:txbxContent>
                              </wps:txbx>
                              <wps:bodyPr wrap="square" lIns="50800" tIns="50800" rIns="50800" bIns="50800" numCol="1" anchor="t">
                                <a:noAutofit/>
                              </wps:bodyPr>
                            </wps:wsp>
                          </wpg:wgp>
                        </a:graphicData>
                      </a:graphic>
                      <wp14:sizeRelH relativeFrom="page">
                        <wp14:pctWidth>0</wp14:pctWidth>
                      </wp14:sizeRelH>
                      <wp14:sizeRelV relativeFrom="page">
                        <wp14:pctHeight>0</wp14:pctHeight>
                      </wp14:sizeRelV>
                    </wp:anchor>
                  </w:drawing>
                </mc:Choice>
                <mc:Fallback>
                  <w:pict>
                    <v:group w14:anchorId="30C140E6" id="_x0000_s1055" style="position:absolute;left:0;text-align:left;margin-left:81.15pt;margin-top:2.55pt;width:139.9pt;height:97.05pt;z-index:251559424;mso-wrap-distance-left:12pt;mso-wrap-distance-top:12pt;mso-wrap-distance-right:12pt;mso-wrap-distance-bottom:12pt;mso-position-horizontal-relative:margin;mso-position-vertical-relative:page" coordorigin=",-503" coordsize="17771,123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Aj7l7QIAAFIMAAAOAAAAZHJzL2Uyb0RvYy54bWzkV11v0zAUfUfiP1h+3/LZJI2WToOxCQnB&#13;&#10;pMEPcB3nAxI72O7S/Xuu7bTpCrwMDcE2TVHsa1+fe86x456db/sO3TGpWsELHJz6GDFORdnyusBf&#13;&#10;Pl+dZBgpTXhJOsFZge+Zwuer16/OxiFnoWhEVzKJIAlX+TgUuNF6yD1P0Yb1RJ2KgXEIVkL2RENT&#13;&#10;1l4pyQjZ+84LfT/xRiHLQQrKlILeSxfEK5u/qhjVn6pKMY26AgM2bZ/SPtfm6a3OSF5LMjQtnWCQ&#13;&#10;R6DoScth0X2qS6IJ2sj2p1R9S6VQotKnVPSeqKqWMlsDVBP4R9VcS7EZbC11PtbDniag9oinR6el&#13;&#10;H+9uJGpL0M5PozQOsjjCiJMetHLoLqRGYv0VmDRkjUOdw5xrOdwON9JVDK8fBP2mIOwdx027ngdv&#13;&#10;K9mbSZAaba0K93sV2FYjCp1BmiZpBGJRiAVhFEZZ6HSiDYhp5gUYQexk4UfRchd6N09PgwxG7KYv&#13;&#10;lqkZ45HcrW4x7jGNAxhPzdyqP+P2tiEDs5Ipw9MRt4B24taOQzvOXRUGCswxxCK9fSNsoYYtdcjv&#13;&#10;fowRQ0HMyWBqQ1KAwRexb/6sHSeeg2jphzFQahj1syy0jJB8R/kiTgJ/oiwM09QRvmeM5INU+pqJ&#13;&#10;HpmXAkvjBoOM3H1Q2pG7G2K6ubhquw76Sd5xNBoZU0CEKIEtXnXETT4Y1bcajoGu7Qs8oXdJO25y&#13;&#10;MLuRp5Xmos2b3q63zr6Js6fK16K8BwZH2NQFVt83RDKMuvcclF34mYGhDxvysLE+bPBN/1bAuQHE&#13;&#10;EE4bAcfGDvjFRouqtZUbFG5Ja3/rJifNX7OVUdZt2Ye2gn6g0QB8GludBIsl/M+2CtxmfE62sjtl&#13;&#10;1vhF2QqM/0tbWZmf0lZZGodwcYDTCj4Ffpw9tFXih4k5Sc0B/7+eVrakF2qr8De2sl/5p7NVECXB&#13;&#10;MgVPP2Nb2dvQP2Mre9OCi6u9fE2XbHMzPmzbj+b8U2D1AwAA//8DAFBLAwQUAAYACAAAACEAOaYl&#13;&#10;suIAAAAOAQAADwAAAGRycy9kb3ducmV2LnhtbExPyWrDMBC9F/oPYgq9NbKdhcaxHEK6nEKgSaH0&#13;&#10;plgT28QaGUuxnb/v9NRehnm8mbdk69E2osfO144UxJMIBFLhTE2lgs/j29MzCB80Gd04QgU39LDO&#13;&#10;7+8ynRo30Af2h1AKFiGfagVVCG0qpS8qtNpPXIvE3Nl1VgeGXSlNpwcWt41Momghra6JHSrd4rbC&#13;&#10;4nK4WgXvgx420/i1313O29v3cb7/2sWo1OPD+LLisVmBCDiGvw/47cD5IedgJ3cl40XDeJFM+VTB&#13;&#10;PAbB/GyW8HJiYrlMQOaZ/F8j/wEAAP//AwBQSwECLQAUAAYACAAAACEAtoM4kv4AAADhAQAAEwAA&#13;&#10;AAAAAAAAAAAAAAAAAAAAW0NvbnRlbnRfVHlwZXNdLnhtbFBLAQItABQABgAIAAAAIQA4/SH/1gAA&#13;&#10;AJQBAAALAAAAAAAAAAAAAAAAAC8BAABfcmVscy8ucmVsc1BLAQItABQABgAIAAAAIQC3Aj7l7QIA&#13;&#10;AFIMAAAOAAAAAAAAAAAAAAAAAC4CAABkcnMvZTJvRG9jLnhtbFBLAQItABQABgAIAAAAIQA5piWy&#13;&#10;4gAAAA4BAAAPAAAAAAAAAAAAAAAAAEcFAABkcnMvZG93bnJldi54bWxQSwUGAAAAAAQABADzAAAA&#13;&#10;VgYAAAAA&#13;&#10;">
                      <v:shape id="Shape 1073741839" o:spid="_x0000_s1056" type="#_x0000_t202" style="position:absolute;left:13903;top:1088;width:5460;height:2277;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7WuyzwAAAOgAAAAPAAAAZHJzL2Rvd25yZXYueG1sRI/NSgNB&#13;&#10;EITvgu8wtODNzMYEs24yCaIoIZfVmIPHzk7vD+70LDNjsr69LQheGqqL+opabUbXqxOF2Hk2MJ1k&#13;&#10;oIgrbztuDBzen29yUDEhW+w9k4FvirBZX16ssLD+zG902qdGCYRjgQbalIZC61i15DBO/EAsXu2D&#13;&#10;wyQyNNoGPAvc9fo2y+60w46locWBHluqPvdfTnpfapfK0dfHcpeXu3CYH18/tsZcX41PSzkPS1CJ&#13;&#10;xvSf+ENsrWzIFrPFfJrP7uF3mDxAr38AAAD//wMAUEsBAi0AFAAGAAgAAAAhANvh9svuAAAAhQEA&#13;&#10;ABMAAAAAAAAAAAAAAAAAAAAAAFtDb250ZW50X1R5cGVzXS54bWxQSwECLQAUAAYACAAAACEAWvQs&#13;&#10;W78AAAAVAQAACwAAAAAAAAAAAAAAAAAfAQAAX3JlbHMvLnJlbHNQSwECLQAUAAYACAAAACEAHO1r&#13;&#10;ss8AAADoAAAADwAAAAAAAAAAAAAAAAAHAgAAZHJzL2Rvd25yZXYueG1sUEsFBgAAAAADAAMAtwAA&#13;&#10;AAMDAAAAAA==&#13;&#10;" filled="f" stroked="f" strokeweight="1pt">
                        <v:stroke miterlimit="4"/>
                        <v:textbox inset="4pt,4pt,4pt,4pt">
                          <w:txbxContent>
                            <w:p w14:paraId="6F164464" w14:textId="77777777" w:rsidR="00C468EA" w:rsidRPr="00E41149" w:rsidRDefault="00C468EA" w:rsidP="009873D6">
                              <w:pPr>
                                <w:pStyle w:val="Default"/>
                                <w:numPr>
                                  <w:ilvl w:val="0"/>
                                  <w:numId w:val="6"/>
                                </w:numPr>
                                <w:pBdr>
                                  <w:top w:val="nil"/>
                                  <w:left w:val="nil"/>
                                  <w:bottom w:val="nil"/>
                                  <w:right w:val="nil"/>
                                  <w:between w:val="nil"/>
                                  <w:bar w:val="nil"/>
                                </w:pBdr>
                                <w:suppressAutoHyphens/>
                                <w:jc w:val="center"/>
                                <w:outlineLvl w:val="0"/>
                                <w:rPr>
                                  <w:b/>
                                  <w:bCs/>
                                  <w:sz w:val="16"/>
                                  <w:szCs w:val="16"/>
                                </w:rPr>
                              </w:pPr>
                              <w:r w:rsidRPr="00E41149">
                                <w:rPr>
                                  <w:b/>
                                  <w:bCs/>
                                  <w:sz w:val="16"/>
                                  <w:szCs w:val="16"/>
                                </w:rPr>
                                <w:t>Nasales</w:t>
                              </w:r>
                            </w:p>
                          </w:txbxContent>
                        </v:textbox>
                      </v:shape>
                      <v:shape id="Shape 1073741840" o:spid="_x0000_s1057" type="#_x0000_t202" style="position:absolute;left:-1591;top:1088;width:5460;height:2277;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0bFSzgAAAOgAAAAPAAAAZHJzL2Rvd25yZXYueG1sRI9NS8NA&#13;&#10;EIbvgv9hGcGb3VSDDWm3RRSl9JJae/A4zU4+MDsbdtc2/nvnIHgZmHmZ5+VZbSY3qDOF2Hs2MJ9l&#13;&#10;oIhrb3tuDRw/Xu8KUDEhWxw8k4EfirBZX1+tsLT+wu90PqRWCYRjiQa6lMZS61h35DDO/EgsWeOD&#13;&#10;wyRraLUNeBG4G/R9lj1qhz1LQ4cjPXdUfx2+nfS+NS5Vk29O1a6oduGYn/afW2Nub6aXpYynJahE&#13;&#10;U/r/+ENsrThki4dFPi9yURExOYBe/wIAAP//AwBQSwECLQAUAAYACAAAACEA2+H2y+4AAACFAQAA&#13;&#10;EwAAAAAAAAAAAAAAAAAAAAAAW0NvbnRlbnRfVHlwZXNdLnhtbFBLAQItABQABgAIAAAAIQBa9Cxb&#13;&#10;vwAAABUBAAALAAAAAAAAAAAAAAAAAB8BAABfcmVscy8ucmVsc1BLAQItABQABgAIAAAAIQDV0bFS&#13;&#10;zgAAAOgAAAAPAAAAAAAAAAAAAAAAAAcCAABkcnMvZG93bnJldi54bWxQSwUGAAAAAAMAAwC3AAAA&#13;&#10;AgMAAAAA&#13;&#10;" filled="f" stroked="f" strokeweight="1pt">
                        <v:stroke miterlimit="4"/>
                        <v:textbox inset="4pt,4pt,4pt,4pt">
                          <w:txbxContent>
                            <w:p w14:paraId="7C5B3181" w14:textId="77777777" w:rsidR="00C468EA" w:rsidRPr="00E41149" w:rsidRDefault="00C468EA" w:rsidP="009873D6">
                              <w:pPr>
                                <w:pStyle w:val="Default"/>
                                <w:numPr>
                                  <w:ilvl w:val="0"/>
                                  <w:numId w:val="7"/>
                                </w:numPr>
                                <w:pBdr>
                                  <w:top w:val="nil"/>
                                  <w:left w:val="nil"/>
                                  <w:bottom w:val="nil"/>
                                  <w:right w:val="nil"/>
                                  <w:between w:val="nil"/>
                                  <w:bar w:val="nil"/>
                                </w:pBdr>
                                <w:suppressAutoHyphens/>
                                <w:jc w:val="center"/>
                                <w:outlineLvl w:val="0"/>
                                <w:rPr>
                                  <w:b/>
                                  <w:bCs/>
                                  <w:sz w:val="16"/>
                                  <w:szCs w:val="16"/>
                                </w:rPr>
                              </w:pPr>
                              <w:r w:rsidRPr="00E41149">
                                <w:rPr>
                                  <w:b/>
                                  <w:bCs/>
                                  <w:sz w:val="16"/>
                                  <w:szCs w:val="16"/>
                                </w:rPr>
                                <w:t>Nasales</w:t>
                              </w:r>
                            </w:p>
                          </w:txbxContent>
                        </v:textbox>
                      </v:shape>
                      <v:shape id="Shape 1073741841" o:spid="_x0000_s1058" type="#_x0000_t202" style="position:absolute;left:-1874;top:7670;width:6026;height:2277;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nRTJzwAAAOgAAAAPAAAAZHJzL2Rvd25yZXYueG1sRI/NasMw&#13;&#10;EITvhb6D2EBujezGJMaJEkpLS8jFbZpDjxtr/UOslZHUxH37KlDoZWF2mG+Y9XY0vbiQ851lBeks&#13;&#10;AUFcWd1xo+D4+fqQg/ABWWNvmRT8kIft5v5ujYW2V/6gyyE0IkLYF6igDWEopPRVSwb9zA7E0aut&#13;&#10;MxiidI3UDq8Rbnr5mCQLabDj2NDiQM8tVefDt4m9b7UJ5WjrU7nPy707Zqf3r51S08n4sornaQUi&#13;&#10;0Bj+E3+InY4bkuV8maV5lsJtWHyA3PwCAAD//wMAUEsBAi0AFAAGAAgAAAAhANvh9svuAAAAhQEA&#13;&#10;ABMAAAAAAAAAAAAAAAAAAAAAAFtDb250ZW50X1R5cGVzXS54bWxQSwECLQAUAAYACAAAACEAWvQs&#13;&#10;W78AAAAVAQAACwAAAAAAAAAAAAAAAAAfAQAAX3JlbHMvLnJlbHNQSwECLQAUAAYACAAAACEAup0U&#13;&#10;yc8AAADoAAAADwAAAAAAAAAAAAAAAAAHAgAAZHJzL2Rvd25yZXYueG1sUEsFBgAAAAADAAMAtwAA&#13;&#10;AAMDAAAAAA==&#13;&#10;" filled="f" stroked="f" strokeweight="1pt">
                        <v:stroke miterlimit="4"/>
                        <v:textbox inset="4pt,4pt,4pt,4pt">
                          <w:txbxContent>
                            <w:p w14:paraId="45A0759D" w14:textId="77777777" w:rsidR="00C468EA" w:rsidRPr="00E41149" w:rsidRDefault="00C468EA" w:rsidP="009873D6">
                              <w:pPr>
                                <w:pStyle w:val="Default"/>
                                <w:numPr>
                                  <w:ilvl w:val="0"/>
                                  <w:numId w:val="8"/>
                                </w:numPr>
                                <w:pBdr>
                                  <w:top w:val="nil"/>
                                  <w:left w:val="nil"/>
                                  <w:bottom w:val="nil"/>
                                  <w:right w:val="nil"/>
                                  <w:between w:val="nil"/>
                                  <w:bar w:val="nil"/>
                                </w:pBdr>
                                <w:suppressAutoHyphens/>
                                <w:jc w:val="center"/>
                                <w:outlineLvl w:val="0"/>
                                <w:rPr>
                                  <w:b/>
                                  <w:bCs/>
                                  <w:sz w:val="16"/>
                                  <w:szCs w:val="16"/>
                                </w:rPr>
                              </w:pPr>
                              <w:r w:rsidRPr="00E41149">
                                <w:rPr>
                                  <w:b/>
                                  <w:bCs/>
                                  <w:sz w:val="16"/>
                                  <w:szCs w:val="16"/>
                                </w:rPr>
                                <w:t>Orales</w:t>
                              </w:r>
                            </w:p>
                          </w:txbxContent>
                        </v:textbox>
                      </v:shape>
                      <v:shape id="Shape 1073741842" o:spid="_x0000_s1059" type="#_x0000_t202" style="position:absolute;left:13620;top:7670;width:6026;height:2277;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4q+zwAAAOgAAAAPAAAAZHJzL2Rvd25yZXYueG1sRI9PawIx&#13;&#10;EMXvBb9DGKG3mtUuuqxGEUuLeFlrPfQYN7N/6GayJKluv31HKPQy8Obxfo+32gy2E1f0oXWkYDpJ&#13;&#10;QCCVzrRUKzh/vD5lIELUZHTnCBX8YIDNevSw0rlxN3rH6ynWgiEUcq2gibHPpQxlg1aHieuR2Kuc&#13;&#10;tzqy9LU0Xt8Ybjs5S5K5tLolbmh0j7sGy6/Tt+Xet8rGYnDVpThkxcGf08vxc6/U43h4WfLZLkFE&#13;&#10;HOJ/4g+xN7whWTwv0mmWzuA+jB8g178AAAD//wMAUEsBAi0AFAAGAAgAAAAhANvh9svuAAAAhQEA&#13;&#10;ABMAAAAAAAAAAAAAAAAAAAAAAFtDb250ZW50X1R5cGVzXS54bWxQSwECLQAUAAYACAAAACEAWvQs&#13;&#10;W78AAAAVAQAACwAAAAAAAAAAAAAAAAAfAQAAX3JlbHMvLnJlbHNQSwECLQAUAAYACAAAACEASk+K&#13;&#10;vs8AAADoAAAADwAAAAAAAAAAAAAAAAAHAgAAZHJzL2Rvd25yZXYueG1sUEsFBgAAAAADAAMAtwAA&#13;&#10;AAMDAAAAAA==&#13;&#10;" filled="f" stroked="f" strokeweight="1pt">
                        <v:stroke miterlimit="4"/>
                        <v:textbox inset="4pt,4pt,4pt,4pt">
                          <w:txbxContent>
                            <w:p w14:paraId="49BA4348" w14:textId="77777777" w:rsidR="00C468EA" w:rsidRPr="00E41149" w:rsidRDefault="00C468EA" w:rsidP="009873D6">
                              <w:pPr>
                                <w:pStyle w:val="Default"/>
                                <w:numPr>
                                  <w:ilvl w:val="0"/>
                                  <w:numId w:val="9"/>
                                </w:numPr>
                                <w:pBdr>
                                  <w:top w:val="nil"/>
                                  <w:left w:val="nil"/>
                                  <w:bottom w:val="nil"/>
                                  <w:right w:val="nil"/>
                                  <w:between w:val="nil"/>
                                  <w:bar w:val="nil"/>
                                </w:pBdr>
                                <w:suppressAutoHyphens/>
                                <w:jc w:val="center"/>
                                <w:outlineLvl w:val="0"/>
                                <w:rPr>
                                  <w:b/>
                                  <w:bCs/>
                                  <w:sz w:val="16"/>
                                  <w:szCs w:val="16"/>
                                </w:rPr>
                              </w:pPr>
                              <w:r w:rsidRPr="00E41149">
                                <w:rPr>
                                  <w:b/>
                                  <w:bCs/>
                                  <w:sz w:val="16"/>
                                  <w:szCs w:val="16"/>
                                </w:rPr>
                                <w:t>Orales</w:t>
                              </w:r>
                            </w:p>
                          </w:txbxContent>
                        </v:textbox>
                      </v:shape>
                      <w10:wrap anchorx="margin" anchory="page"/>
                    </v:group>
                  </w:pict>
                </mc:Fallback>
              </mc:AlternateContent>
            </w:r>
          </w:p>
          <w:p w14:paraId="552143D6" w14:textId="0CBC09D6" w:rsidR="002D7D75" w:rsidRDefault="002D7D75" w:rsidP="00DB38F1">
            <w:pPr>
              <w:tabs>
                <w:tab w:val="left" w:pos="720"/>
                <w:tab w:val="left" w:pos="1440"/>
                <w:tab w:val="left" w:pos="2160"/>
              </w:tabs>
              <w:jc w:val="center"/>
            </w:pPr>
            <w:r>
              <w:rPr>
                <w:rFonts w:ascii="Alphonetic" w:hAnsi="Alphonetic"/>
                <w:sz w:val="14"/>
                <w:szCs w:val="14"/>
              </w:rPr>
              <w:t>[B] [C] [D] [I]</w:t>
            </w:r>
          </w:p>
        </w:tc>
        <w:tc>
          <w:tcPr>
            <w:tcW w:w="338" w:type="dxa"/>
            <w:gridSpan w:val="2"/>
            <w:vMerge w:val="restart"/>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8344760" w14:textId="16D85BD5" w:rsidR="002D7D75" w:rsidRDefault="002D7D75" w:rsidP="00DB38F1"/>
        </w:tc>
        <w:tc>
          <w:tcPr>
            <w:tcW w:w="2113" w:type="dxa"/>
            <w:vMerge w:val="restart"/>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8A31787" w14:textId="4BD40C27" w:rsidR="002D7D75" w:rsidRDefault="002D7D75" w:rsidP="00DB38F1">
            <w:pPr>
              <w:tabs>
                <w:tab w:val="left" w:pos="720"/>
                <w:tab w:val="left" w:pos="1440"/>
              </w:tabs>
              <w:jc w:val="center"/>
            </w:pPr>
          </w:p>
          <w:p w14:paraId="73CA4E03" w14:textId="4501599C" w:rsidR="002D7D75" w:rsidRDefault="002D7D75" w:rsidP="00DB38F1">
            <w:pPr>
              <w:tabs>
                <w:tab w:val="left" w:pos="720"/>
                <w:tab w:val="left" w:pos="1440"/>
              </w:tabs>
              <w:jc w:val="center"/>
            </w:pPr>
            <w:r>
              <w:rPr>
                <w:rFonts w:ascii="Times New Roman" w:hAnsi="Times New Roman"/>
                <w:sz w:val="14"/>
                <w:szCs w:val="14"/>
              </w:rPr>
              <w:t>___</w:t>
            </w:r>
          </w:p>
        </w:tc>
        <w:tc>
          <w:tcPr>
            <w:tcW w:w="338" w:type="dxa"/>
            <w:gridSpan w:val="2"/>
            <w:vMerge w:val="restart"/>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31FBD3B" w14:textId="306CDEE8" w:rsidR="002D7D75" w:rsidRDefault="002D7D75" w:rsidP="00DB38F1"/>
        </w:tc>
        <w:tc>
          <w:tcPr>
            <w:tcW w:w="1344" w:type="dxa"/>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3AB48E3" w14:textId="77777777" w:rsidR="002D7D75" w:rsidRPr="00E41149" w:rsidRDefault="002D7D75" w:rsidP="000815E3">
            <w:pPr>
              <w:pStyle w:val="Default"/>
              <w:suppressAutoHyphens/>
              <w:ind w:firstLine="0"/>
              <w:jc w:val="center"/>
              <w:outlineLvl w:val="0"/>
              <w:rPr>
                <w:sz w:val="16"/>
                <w:szCs w:val="16"/>
              </w:rPr>
            </w:pPr>
            <w:r w:rsidRPr="00E41149">
              <w:rPr>
                <w:b/>
                <w:bCs/>
                <w:sz w:val="16"/>
                <w:szCs w:val="16"/>
              </w:rPr>
              <w:t>Plosives</w:t>
            </w:r>
          </w:p>
        </w:tc>
        <w:tc>
          <w:tcPr>
            <w:tcW w:w="1279" w:type="dxa"/>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D181F1B" w14:textId="77777777" w:rsidR="002D7D75" w:rsidRPr="00E41149" w:rsidRDefault="002D7D75" w:rsidP="000815E3">
            <w:pPr>
              <w:pStyle w:val="Default"/>
              <w:suppressAutoHyphens/>
              <w:ind w:firstLine="0"/>
              <w:jc w:val="center"/>
              <w:outlineLvl w:val="0"/>
              <w:rPr>
                <w:sz w:val="16"/>
                <w:szCs w:val="16"/>
              </w:rPr>
            </w:pPr>
            <w:r w:rsidRPr="00E41149">
              <w:rPr>
                <w:b/>
                <w:bCs/>
                <w:sz w:val="16"/>
                <w:szCs w:val="16"/>
              </w:rPr>
              <w:t>Fricatives</w:t>
            </w:r>
          </w:p>
        </w:tc>
        <w:tc>
          <w:tcPr>
            <w:tcW w:w="691" w:type="dxa"/>
            <w:vMerge w:val="restart"/>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16E2533" w14:textId="77777777" w:rsidR="002D7D75" w:rsidRPr="00E41149" w:rsidRDefault="002D7D75" w:rsidP="000815E3">
            <w:pPr>
              <w:pStyle w:val="Default"/>
              <w:suppressAutoHyphens/>
              <w:ind w:firstLine="0"/>
              <w:jc w:val="center"/>
              <w:outlineLvl w:val="0"/>
              <w:rPr>
                <w:sz w:val="16"/>
                <w:szCs w:val="16"/>
              </w:rPr>
            </w:pPr>
            <w:r w:rsidRPr="00E41149">
              <w:rPr>
                <w:b/>
                <w:bCs/>
                <w:sz w:val="16"/>
                <w:szCs w:val="16"/>
              </w:rPr>
              <w:t>Voisées</w:t>
            </w:r>
          </w:p>
        </w:tc>
      </w:tr>
      <w:tr w:rsidR="002D7D75" w14:paraId="144A5D38" w14:textId="77777777" w:rsidTr="00E41149">
        <w:trPr>
          <w:trHeight w:val="630"/>
        </w:trPr>
        <w:tc>
          <w:tcPr>
            <w:tcW w:w="1300" w:type="dxa"/>
            <w:vMerge/>
            <w:tcBorders>
              <w:top w:val="single" w:sz="18" w:space="0" w:color="000000"/>
              <w:left w:val="single" w:sz="8" w:space="0" w:color="000000"/>
              <w:bottom w:val="single" w:sz="8" w:space="0" w:color="000000"/>
              <w:right w:val="single" w:sz="8" w:space="0" w:color="000000"/>
            </w:tcBorders>
            <w:shd w:val="clear" w:color="auto" w:fill="auto"/>
          </w:tcPr>
          <w:p w14:paraId="6A87FE3D" w14:textId="77777777" w:rsidR="002D7D75" w:rsidRPr="00DB38F1" w:rsidRDefault="002D7D75" w:rsidP="00DB38F1">
            <w:pPr>
              <w:rPr>
                <w:rFonts w:ascii="Baskerville" w:hAnsi="Baskerville"/>
                <w:sz w:val="18"/>
                <w:szCs w:val="18"/>
              </w:rPr>
            </w:pPr>
          </w:p>
        </w:tc>
        <w:tc>
          <w:tcPr>
            <w:tcW w:w="1642" w:type="dxa"/>
            <w:vMerge/>
            <w:tcBorders>
              <w:top w:val="single" w:sz="18" w:space="0" w:color="000000"/>
              <w:left w:val="single" w:sz="8" w:space="0" w:color="000000"/>
              <w:bottom w:val="single" w:sz="8" w:space="0" w:color="000000"/>
              <w:right w:val="single" w:sz="8" w:space="0" w:color="000000"/>
            </w:tcBorders>
            <w:shd w:val="clear" w:color="auto" w:fill="auto"/>
          </w:tcPr>
          <w:p w14:paraId="7E314D83" w14:textId="77777777" w:rsidR="002D7D75" w:rsidRDefault="002D7D75" w:rsidP="00DB38F1"/>
        </w:tc>
        <w:tc>
          <w:tcPr>
            <w:tcW w:w="338" w:type="dxa"/>
            <w:gridSpan w:val="2"/>
            <w:vMerge/>
            <w:tcBorders>
              <w:top w:val="single" w:sz="16" w:space="0" w:color="000000"/>
              <w:left w:val="single" w:sz="8" w:space="0" w:color="000000"/>
              <w:bottom w:val="single" w:sz="8" w:space="0" w:color="000000"/>
              <w:right w:val="single" w:sz="8" w:space="0" w:color="000000"/>
            </w:tcBorders>
            <w:shd w:val="clear" w:color="auto" w:fill="auto"/>
          </w:tcPr>
          <w:p w14:paraId="4477953F" w14:textId="77777777" w:rsidR="002D7D75" w:rsidRDefault="002D7D75" w:rsidP="00DB38F1"/>
        </w:tc>
        <w:tc>
          <w:tcPr>
            <w:tcW w:w="2113" w:type="dxa"/>
            <w:vMerge/>
            <w:tcBorders>
              <w:top w:val="single" w:sz="16" w:space="0" w:color="000000"/>
              <w:left w:val="single" w:sz="8" w:space="0" w:color="000000"/>
              <w:bottom w:val="single" w:sz="8" w:space="0" w:color="000000"/>
              <w:right w:val="single" w:sz="8" w:space="0" w:color="000000"/>
            </w:tcBorders>
            <w:shd w:val="clear" w:color="auto" w:fill="auto"/>
          </w:tcPr>
          <w:p w14:paraId="3AA57910" w14:textId="77777777" w:rsidR="002D7D75" w:rsidRDefault="002D7D75" w:rsidP="00DB38F1"/>
        </w:tc>
        <w:tc>
          <w:tcPr>
            <w:tcW w:w="338" w:type="dxa"/>
            <w:gridSpan w:val="2"/>
            <w:vMerge/>
            <w:tcBorders>
              <w:top w:val="single" w:sz="16" w:space="0" w:color="000000"/>
              <w:left w:val="single" w:sz="8" w:space="0" w:color="000000"/>
              <w:bottom w:val="single" w:sz="8" w:space="0" w:color="000000"/>
              <w:right w:val="single" w:sz="8" w:space="0" w:color="000000"/>
            </w:tcBorders>
            <w:shd w:val="clear" w:color="auto" w:fill="auto"/>
          </w:tcPr>
          <w:p w14:paraId="79223938" w14:textId="77777777" w:rsidR="002D7D75" w:rsidRDefault="002D7D75" w:rsidP="00DB38F1"/>
        </w:tc>
        <w:tc>
          <w:tcPr>
            <w:tcW w:w="134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0FA1474" w14:textId="77777777" w:rsidR="002D7D75" w:rsidRDefault="002D7D75" w:rsidP="00DB38F1">
            <w:pPr>
              <w:tabs>
                <w:tab w:val="left" w:pos="720"/>
              </w:tabs>
              <w:jc w:val="center"/>
              <w:rPr>
                <w:rFonts w:ascii="Times New Roman" w:hAnsi="Times New Roman"/>
                <w:sz w:val="14"/>
                <w:szCs w:val="14"/>
              </w:rPr>
            </w:pPr>
          </w:p>
          <w:p w14:paraId="04EF6A67" w14:textId="77777777" w:rsidR="002D7D75" w:rsidRDefault="002D7D75" w:rsidP="00DB38F1">
            <w:pPr>
              <w:tabs>
                <w:tab w:val="left" w:pos="720"/>
              </w:tabs>
              <w:jc w:val="center"/>
            </w:pPr>
            <w:r>
              <w:rPr>
                <w:rFonts w:ascii="Alphonetic" w:hAnsi="Alphonetic"/>
                <w:sz w:val="14"/>
                <w:szCs w:val="14"/>
              </w:rPr>
              <w:t>[m] [n]</w:t>
            </w:r>
          </w:p>
        </w:tc>
        <w:tc>
          <w:tcPr>
            <w:tcW w:w="1279"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FD1B719" w14:textId="77777777" w:rsidR="002D7D75" w:rsidRDefault="002D7D75" w:rsidP="00DB38F1">
            <w:pPr>
              <w:tabs>
                <w:tab w:val="left" w:pos="720"/>
              </w:tabs>
              <w:jc w:val="center"/>
            </w:pPr>
          </w:p>
          <w:p w14:paraId="5B6A3770" w14:textId="77777777" w:rsidR="002D7D75" w:rsidRDefault="002D7D75" w:rsidP="00DB38F1">
            <w:pPr>
              <w:tabs>
                <w:tab w:val="left" w:pos="720"/>
              </w:tabs>
              <w:jc w:val="center"/>
            </w:pPr>
            <w:r>
              <w:rPr>
                <w:rFonts w:ascii="Times New Roman" w:hAnsi="Times New Roman"/>
                <w:sz w:val="14"/>
                <w:szCs w:val="14"/>
              </w:rPr>
              <w:t>___</w:t>
            </w:r>
          </w:p>
        </w:tc>
        <w:tc>
          <w:tcPr>
            <w:tcW w:w="691" w:type="dxa"/>
            <w:vMerge/>
            <w:tcBorders>
              <w:top w:val="single" w:sz="16" w:space="0" w:color="000000"/>
              <w:left w:val="single" w:sz="8" w:space="0" w:color="000000"/>
              <w:bottom w:val="single" w:sz="8" w:space="0" w:color="000000"/>
              <w:right w:val="single" w:sz="8" w:space="0" w:color="000000"/>
            </w:tcBorders>
            <w:shd w:val="clear" w:color="auto" w:fill="auto"/>
          </w:tcPr>
          <w:p w14:paraId="14DD992F" w14:textId="77777777" w:rsidR="002D7D75" w:rsidRPr="00DB38F1" w:rsidRDefault="002D7D75" w:rsidP="00DB38F1">
            <w:pPr>
              <w:rPr>
                <w:rFonts w:ascii="Baskerville" w:hAnsi="Baskerville"/>
                <w:sz w:val="18"/>
                <w:szCs w:val="18"/>
              </w:rPr>
            </w:pPr>
          </w:p>
        </w:tc>
      </w:tr>
      <w:tr w:rsidR="002D7D75" w14:paraId="63751AFA" w14:textId="77777777" w:rsidTr="00E41149">
        <w:trPr>
          <w:trHeight w:val="479"/>
        </w:trPr>
        <w:tc>
          <w:tcPr>
            <w:tcW w:w="1300" w:type="dxa"/>
            <w:vMerge/>
            <w:tcBorders>
              <w:top w:val="single" w:sz="16" w:space="0" w:color="000000"/>
              <w:left w:val="single" w:sz="8" w:space="0" w:color="000000"/>
              <w:bottom w:val="single" w:sz="8" w:space="0" w:color="000000"/>
              <w:right w:val="single" w:sz="8" w:space="0" w:color="000000"/>
            </w:tcBorders>
            <w:shd w:val="clear" w:color="auto" w:fill="auto"/>
          </w:tcPr>
          <w:p w14:paraId="03E6E937" w14:textId="77777777" w:rsidR="002D7D75" w:rsidRPr="00DB38F1" w:rsidRDefault="002D7D75" w:rsidP="00DB38F1">
            <w:pPr>
              <w:rPr>
                <w:rFonts w:ascii="Baskerville" w:hAnsi="Baskerville"/>
                <w:sz w:val="18"/>
                <w:szCs w:val="18"/>
              </w:rPr>
            </w:pPr>
          </w:p>
        </w:tc>
        <w:tc>
          <w:tcPr>
            <w:tcW w:w="1642"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C8D9B7A" w14:textId="77777777" w:rsidR="002D7D75" w:rsidRPr="004F36CB" w:rsidRDefault="002D7D75" w:rsidP="00DB38F1">
            <w:pPr>
              <w:tabs>
                <w:tab w:val="left" w:pos="720"/>
                <w:tab w:val="left" w:pos="1440"/>
                <w:tab w:val="left" w:pos="2160"/>
              </w:tabs>
              <w:jc w:val="center"/>
              <w:rPr>
                <w:lang w:val="en-US"/>
              </w:rPr>
            </w:pPr>
            <w:r w:rsidRPr="004F36CB">
              <w:rPr>
                <w:rFonts w:ascii="Alphonetic" w:hAnsi="Alphonetic"/>
                <w:sz w:val="14"/>
                <w:szCs w:val="14"/>
                <w:lang w:val="en-US"/>
              </w:rPr>
              <w:t>[a] [A] [é] [è] [e] [i] [F] [E] [o] [O] [U] [u]</w:t>
            </w:r>
          </w:p>
        </w:tc>
        <w:tc>
          <w:tcPr>
            <w:tcW w:w="33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F926F82" w14:textId="77777777" w:rsidR="002D7D75" w:rsidRPr="004F36CB" w:rsidRDefault="002D7D75" w:rsidP="00DB38F1">
            <w:pPr>
              <w:rPr>
                <w:lang w:val="en-US"/>
              </w:rPr>
            </w:pPr>
          </w:p>
        </w:tc>
        <w:tc>
          <w:tcPr>
            <w:tcW w:w="211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FCCC669" w14:textId="77777777" w:rsidR="002D7D75" w:rsidRPr="004F36CB" w:rsidRDefault="002D7D75" w:rsidP="00DB38F1">
            <w:pPr>
              <w:tabs>
                <w:tab w:val="left" w:pos="720"/>
                <w:tab w:val="left" w:pos="1440"/>
              </w:tabs>
              <w:jc w:val="center"/>
              <w:rPr>
                <w:rFonts w:ascii="Times New Roman" w:hAnsi="Times New Roman"/>
                <w:sz w:val="14"/>
                <w:szCs w:val="14"/>
                <w:lang w:val="en-US"/>
              </w:rPr>
            </w:pPr>
          </w:p>
          <w:p w14:paraId="4DE49178" w14:textId="77777777" w:rsidR="002D7D75" w:rsidRDefault="002D7D75" w:rsidP="00DB38F1">
            <w:pPr>
              <w:tabs>
                <w:tab w:val="left" w:pos="720"/>
                <w:tab w:val="left" w:pos="1440"/>
              </w:tabs>
              <w:jc w:val="center"/>
            </w:pPr>
            <w:r>
              <w:rPr>
                <w:rFonts w:ascii="Alphonetic" w:hAnsi="Alphonetic"/>
                <w:sz w:val="14"/>
                <w:szCs w:val="14"/>
              </w:rPr>
              <w:t>[w] [V] [J]</w:t>
            </w:r>
          </w:p>
        </w:tc>
        <w:tc>
          <w:tcPr>
            <w:tcW w:w="33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4AD94F0" w14:textId="77777777" w:rsidR="002D7D75" w:rsidRDefault="002D7D75" w:rsidP="00DB38F1"/>
        </w:tc>
        <w:tc>
          <w:tcPr>
            <w:tcW w:w="134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237AE0E" w14:textId="77777777" w:rsidR="002D7D75" w:rsidRDefault="002D7D75" w:rsidP="00DB38F1">
            <w:pPr>
              <w:tabs>
                <w:tab w:val="left" w:pos="720"/>
              </w:tabs>
              <w:jc w:val="center"/>
              <w:rPr>
                <w:rFonts w:ascii="Times New Roman" w:hAnsi="Times New Roman"/>
                <w:sz w:val="14"/>
                <w:szCs w:val="14"/>
              </w:rPr>
            </w:pPr>
          </w:p>
          <w:p w14:paraId="4D1D1405" w14:textId="77777777" w:rsidR="002D7D75" w:rsidRDefault="002D7D75" w:rsidP="00DB38F1">
            <w:pPr>
              <w:tabs>
                <w:tab w:val="left" w:pos="720"/>
              </w:tabs>
              <w:jc w:val="center"/>
            </w:pPr>
            <w:r>
              <w:rPr>
                <w:rFonts w:ascii="Alphonetic" w:hAnsi="Alphonetic"/>
                <w:sz w:val="14"/>
                <w:szCs w:val="14"/>
              </w:rPr>
              <w:t>[b] [d] [g]</w:t>
            </w:r>
          </w:p>
        </w:tc>
        <w:tc>
          <w:tcPr>
            <w:tcW w:w="1279"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F95E1D9" w14:textId="77777777" w:rsidR="002D7D75" w:rsidRDefault="002D7D75" w:rsidP="00DB38F1">
            <w:pPr>
              <w:tabs>
                <w:tab w:val="left" w:pos="720"/>
              </w:tabs>
              <w:jc w:val="center"/>
              <w:rPr>
                <w:rFonts w:ascii="Times New Roman" w:hAnsi="Times New Roman"/>
                <w:sz w:val="14"/>
                <w:szCs w:val="14"/>
              </w:rPr>
            </w:pPr>
          </w:p>
          <w:p w14:paraId="64064075" w14:textId="77777777" w:rsidR="002D7D75" w:rsidRDefault="002D7D75" w:rsidP="00DB38F1">
            <w:pPr>
              <w:tabs>
                <w:tab w:val="left" w:pos="720"/>
              </w:tabs>
              <w:jc w:val="center"/>
            </w:pPr>
            <w:r>
              <w:rPr>
                <w:rFonts w:ascii="Alphonetic" w:hAnsi="Alphonetic"/>
                <w:sz w:val="14"/>
                <w:szCs w:val="14"/>
              </w:rPr>
              <w:t>[v] [z] [j]</w:t>
            </w:r>
          </w:p>
        </w:tc>
        <w:tc>
          <w:tcPr>
            <w:tcW w:w="691" w:type="dxa"/>
            <w:vMerge/>
            <w:tcBorders>
              <w:top w:val="single" w:sz="16" w:space="0" w:color="000000"/>
              <w:left w:val="single" w:sz="8" w:space="0" w:color="000000"/>
              <w:bottom w:val="single" w:sz="8" w:space="0" w:color="000000"/>
              <w:right w:val="single" w:sz="8" w:space="0" w:color="000000"/>
            </w:tcBorders>
            <w:shd w:val="clear" w:color="auto" w:fill="auto"/>
          </w:tcPr>
          <w:p w14:paraId="5EE3C7CE" w14:textId="77777777" w:rsidR="002D7D75" w:rsidRPr="00DB38F1" w:rsidRDefault="002D7D75" w:rsidP="00DB38F1">
            <w:pPr>
              <w:rPr>
                <w:rFonts w:ascii="Baskerville" w:hAnsi="Baskerville"/>
                <w:sz w:val="18"/>
                <w:szCs w:val="18"/>
              </w:rPr>
            </w:pPr>
          </w:p>
        </w:tc>
      </w:tr>
      <w:tr w:rsidR="002D7D75" w14:paraId="3FE11FC4" w14:textId="77777777" w:rsidTr="00E41149">
        <w:trPr>
          <w:trHeight w:val="460"/>
        </w:trPr>
        <w:tc>
          <w:tcPr>
            <w:tcW w:w="130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E98CD4D" w14:textId="77777777" w:rsidR="002D7D75" w:rsidRPr="00E41149" w:rsidRDefault="002D7D75" w:rsidP="000815E3">
            <w:pPr>
              <w:pStyle w:val="Default"/>
              <w:suppressAutoHyphens/>
              <w:ind w:firstLine="0"/>
              <w:jc w:val="center"/>
              <w:outlineLvl w:val="0"/>
              <w:rPr>
                <w:sz w:val="16"/>
                <w:szCs w:val="16"/>
              </w:rPr>
            </w:pPr>
            <w:r w:rsidRPr="00E41149">
              <w:rPr>
                <w:b/>
                <w:bCs/>
                <w:sz w:val="16"/>
                <w:szCs w:val="16"/>
              </w:rPr>
              <w:t>Non voisées</w:t>
            </w:r>
          </w:p>
        </w:tc>
        <w:tc>
          <w:tcPr>
            <w:tcW w:w="1642"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708CCB3" w14:textId="77777777" w:rsidR="002D7D75" w:rsidRDefault="002D7D75" w:rsidP="00DB38F1">
            <w:pPr>
              <w:tabs>
                <w:tab w:val="left" w:pos="720"/>
                <w:tab w:val="left" w:pos="1440"/>
                <w:tab w:val="left" w:pos="2160"/>
              </w:tabs>
              <w:jc w:val="center"/>
            </w:pPr>
            <w:r>
              <w:rPr>
                <w:rFonts w:ascii="Times New Roman" w:hAnsi="Times New Roman"/>
                <w:sz w:val="14"/>
                <w:szCs w:val="14"/>
              </w:rPr>
              <w:t>___</w:t>
            </w:r>
          </w:p>
        </w:tc>
        <w:tc>
          <w:tcPr>
            <w:tcW w:w="338" w:type="dxa"/>
            <w:gridSpan w:val="2"/>
            <w:vMerge/>
            <w:tcBorders>
              <w:top w:val="single" w:sz="8" w:space="0" w:color="000000"/>
              <w:left w:val="single" w:sz="8" w:space="0" w:color="000000"/>
              <w:bottom w:val="single" w:sz="8" w:space="0" w:color="000000"/>
              <w:right w:val="single" w:sz="8" w:space="0" w:color="000000"/>
            </w:tcBorders>
            <w:shd w:val="clear" w:color="auto" w:fill="auto"/>
          </w:tcPr>
          <w:p w14:paraId="57A1E50A" w14:textId="77777777" w:rsidR="002D7D75" w:rsidRDefault="002D7D75" w:rsidP="00DB38F1"/>
        </w:tc>
        <w:tc>
          <w:tcPr>
            <w:tcW w:w="211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8DC8DB1" w14:textId="77777777" w:rsidR="002D7D75" w:rsidRDefault="002D7D75" w:rsidP="00DB38F1">
            <w:pPr>
              <w:tabs>
                <w:tab w:val="left" w:pos="720"/>
                <w:tab w:val="left" w:pos="1440"/>
              </w:tabs>
              <w:jc w:val="center"/>
            </w:pPr>
          </w:p>
          <w:p w14:paraId="4034B011" w14:textId="77777777" w:rsidR="002D7D75" w:rsidRDefault="002D7D75" w:rsidP="00DB38F1">
            <w:pPr>
              <w:tabs>
                <w:tab w:val="left" w:pos="720"/>
                <w:tab w:val="left" w:pos="1440"/>
              </w:tabs>
              <w:jc w:val="center"/>
            </w:pPr>
            <w:r>
              <w:rPr>
                <w:rFonts w:ascii="Times New Roman" w:hAnsi="Times New Roman"/>
                <w:sz w:val="14"/>
                <w:szCs w:val="14"/>
              </w:rPr>
              <w:t>___</w:t>
            </w:r>
          </w:p>
        </w:tc>
        <w:tc>
          <w:tcPr>
            <w:tcW w:w="338" w:type="dxa"/>
            <w:gridSpan w:val="2"/>
            <w:vMerge/>
            <w:tcBorders>
              <w:top w:val="single" w:sz="8" w:space="0" w:color="000000"/>
              <w:left w:val="single" w:sz="8" w:space="0" w:color="000000"/>
              <w:bottom w:val="single" w:sz="8" w:space="0" w:color="000000"/>
              <w:right w:val="single" w:sz="8" w:space="0" w:color="000000"/>
            </w:tcBorders>
            <w:shd w:val="clear" w:color="auto" w:fill="auto"/>
          </w:tcPr>
          <w:p w14:paraId="40536440" w14:textId="77777777" w:rsidR="002D7D75" w:rsidRDefault="002D7D75" w:rsidP="00DB38F1"/>
        </w:tc>
        <w:tc>
          <w:tcPr>
            <w:tcW w:w="134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A39D08D" w14:textId="77777777" w:rsidR="002D7D75" w:rsidRDefault="002D7D75" w:rsidP="00DB38F1">
            <w:pPr>
              <w:tabs>
                <w:tab w:val="left" w:pos="720"/>
              </w:tabs>
              <w:jc w:val="center"/>
              <w:rPr>
                <w:rFonts w:ascii="Times New Roman" w:hAnsi="Times New Roman"/>
                <w:sz w:val="14"/>
                <w:szCs w:val="14"/>
              </w:rPr>
            </w:pPr>
          </w:p>
          <w:p w14:paraId="7702A13D" w14:textId="77777777" w:rsidR="002D7D75" w:rsidRDefault="002D7D75" w:rsidP="00DB38F1">
            <w:pPr>
              <w:tabs>
                <w:tab w:val="left" w:pos="720"/>
              </w:tabs>
              <w:jc w:val="center"/>
            </w:pPr>
            <w:r>
              <w:rPr>
                <w:rFonts w:ascii="Alphonetic" w:hAnsi="Alphonetic"/>
                <w:sz w:val="14"/>
                <w:szCs w:val="14"/>
              </w:rPr>
              <w:t>[p] [t] [k]</w:t>
            </w:r>
          </w:p>
        </w:tc>
        <w:tc>
          <w:tcPr>
            <w:tcW w:w="1279"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AF09034" w14:textId="77777777" w:rsidR="002D7D75" w:rsidRDefault="002D7D75" w:rsidP="00DB38F1">
            <w:pPr>
              <w:tabs>
                <w:tab w:val="left" w:pos="720"/>
              </w:tabs>
              <w:jc w:val="center"/>
              <w:rPr>
                <w:rFonts w:ascii="Times New Roman" w:hAnsi="Times New Roman"/>
                <w:sz w:val="14"/>
                <w:szCs w:val="14"/>
              </w:rPr>
            </w:pPr>
          </w:p>
          <w:p w14:paraId="39D8FC39" w14:textId="77777777" w:rsidR="002D7D75" w:rsidRDefault="002D7D75" w:rsidP="00DB38F1">
            <w:pPr>
              <w:tabs>
                <w:tab w:val="left" w:pos="720"/>
              </w:tabs>
              <w:jc w:val="center"/>
            </w:pPr>
            <w:r>
              <w:rPr>
                <w:rFonts w:ascii="Alphonetic" w:hAnsi="Alphonetic"/>
                <w:sz w:val="14"/>
                <w:szCs w:val="14"/>
              </w:rPr>
              <w:t>[f] [s] [H]</w:t>
            </w:r>
          </w:p>
        </w:tc>
        <w:tc>
          <w:tcPr>
            <w:tcW w:w="69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450EEAC" w14:textId="77777777" w:rsidR="002D7D75" w:rsidRPr="00E41149" w:rsidRDefault="002D7D75" w:rsidP="000815E3">
            <w:pPr>
              <w:pStyle w:val="Default"/>
              <w:suppressAutoHyphens/>
              <w:ind w:firstLine="0"/>
              <w:jc w:val="center"/>
              <w:outlineLvl w:val="0"/>
              <w:rPr>
                <w:sz w:val="16"/>
                <w:szCs w:val="16"/>
              </w:rPr>
            </w:pPr>
            <w:r w:rsidRPr="00E41149">
              <w:rPr>
                <w:b/>
                <w:bCs/>
                <w:sz w:val="16"/>
                <w:szCs w:val="16"/>
              </w:rPr>
              <w:t>Non voisées</w:t>
            </w:r>
          </w:p>
        </w:tc>
      </w:tr>
    </w:tbl>
    <w:p w14:paraId="389F7944" w14:textId="6D0F0541" w:rsidR="002D7D75" w:rsidRDefault="002D7D75" w:rsidP="00035C1E">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ind w:firstLine="0"/>
        <w:outlineLvl w:val="0"/>
        <w:rPr>
          <w:rFonts w:eastAsia="Baskerville" w:cs="Baskerville"/>
          <w:u w:color="000000"/>
        </w:rPr>
      </w:pPr>
    </w:p>
    <w:p w14:paraId="58FBFCC5" w14:textId="0262D3BD"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lastRenderedPageBreak/>
        <w:t>Pour la représentation graphique des phonèmes, un regroupement légèrement différent a été adopté, de façon plus subjective. Des catégories ont privilégié le taux de périodicité et la forme articulatoire de leur contenu spectral. La couleur noire représente la périodicité (voisement) et la couleur grise le bruit de souffle (phonèmes non-voisés ou dévoisés).  Certains, comme les voyelles, ont une structure simple et stable alors que la forme d'autres phonèmes, comme les liquides, subit des micro-évolutions. Par ailleurs le phonème [</w:t>
      </w:r>
      <w:r>
        <w:rPr>
          <w:rFonts w:ascii="Alphonetic" w:hAnsi="Alphonetic"/>
          <w:u w:color="000000"/>
        </w:rPr>
        <w:t>R</w:t>
      </w:r>
      <w:r>
        <w:rPr>
          <w:u w:color="000000"/>
        </w:rPr>
        <w:t>] représente une structure spectrale plus complexe</w:t>
      </w:r>
      <w:r w:rsidR="00F213F2">
        <w:rPr>
          <w:u w:color="000000"/>
        </w:rPr>
        <w:t> : i</w:t>
      </w:r>
      <w:r>
        <w:rPr>
          <w:u w:color="000000"/>
        </w:rPr>
        <w:t>l s’agit d’une vibrante (trille) dont la forme est variable selon le contexte</w:t>
      </w:r>
      <w:r w:rsidR="00336D4A">
        <w:rPr>
          <w:rStyle w:val="FootnoteReference"/>
          <w:u w:color="000000"/>
        </w:rPr>
        <w:footnoteReference w:id="119"/>
      </w:r>
      <w:r>
        <w:rPr>
          <w:u w:color="000000"/>
        </w:rPr>
        <w:t>. La table ci-dessous montre le contour de la forme des phonèmes.</w:t>
      </w:r>
      <w:r w:rsidR="00025AFC" w:rsidRPr="00025AFC">
        <w:rPr>
          <w:noProof/>
          <w:u w:color="000000"/>
        </w:rPr>
        <w:t xml:space="preserve"> </w:t>
      </w:r>
    </w:p>
    <w:p w14:paraId="4DACB77A" w14:textId="77777777"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p>
    <w:p w14:paraId="7607B4C2" w14:textId="10AA56D1" w:rsidR="002D7D75" w:rsidRDefault="0037303D" w:rsidP="0037303D">
      <w:pPr>
        <w:pStyle w:val="FIGURES"/>
        <w:rPr>
          <w:rFonts w:eastAsia="Baskerville"/>
          <w:u w:color="000000"/>
        </w:rPr>
      </w:pPr>
      <w:r w:rsidRPr="0037303D">
        <w:rPr>
          <w:rFonts w:eastAsia="Baskerville"/>
        </w:rPr>
        <w:drawing>
          <wp:inline distT="0" distB="0" distL="0" distR="0" wp14:anchorId="71D14FFD" wp14:editId="4CA4152A">
            <wp:extent cx="5760720" cy="1912620"/>
            <wp:effectExtent l="0" t="0" r="5080" b="5080"/>
            <wp:docPr id="1073742306" name="Picture 107374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306" name="Geste vocal mots de jeu.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1912620"/>
                    </a:xfrm>
                    <a:prstGeom prst="rect">
                      <a:avLst/>
                    </a:prstGeom>
                  </pic:spPr>
                </pic:pic>
              </a:graphicData>
            </a:graphic>
          </wp:inline>
        </w:drawing>
      </w:r>
    </w:p>
    <w:p w14:paraId="601182B3" w14:textId="2C523D61" w:rsidR="002D7D75" w:rsidRDefault="00D511E5" w:rsidP="002E5AA6">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t xml:space="preserve">B) </w:t>
      </w:r>
      <w:r w:rsidR="002D7D75">
        <w:rPr>
          <w:u w:color="000000"/>
        </w:rPr>
        <w:t>Ces profils sont considérés comme un alphabet graphique</w:t>
      </w:r>
      <w:r w:rsidR="002E5AA6">
        <w:rPr>
          <w:u w:color="000000"/>
        </w:rPr>
        <w:t>,</w:t>
      </w:r>
      <w:r w:rsidR="002D7D75">
        <w:rPr>
          <w:u w:color="000000"/>
        </w:rPr>
        <w:t xml:space="preserve"> une sorte d’abstraction </w:t>
      </w:r>
      <w:r w:rsidR="00F213F2">
        <w:rPr>
          <w:u w:color="000000"/>
        </w:rPr>
        <w:t>qui permet</w:t>
      </w:r>
      <w:r w:rsidR="002D7D75">
        <w:rPr>
          <w:u w:color="000000"/>
        </w:rPr>
        <w:t xml:space="preserve"> de montrer le comportement acoustique de chaque phonème. Bien évidemment le passage d’un phonème à l’autre nécessite une transition dont l’évolution doit aussi être représentée dans le schéma graphique. </w:t>
      </w:r>
      <w:r w:rsidR="002D7D75" w:rsidRPr="00EB1C49">
        <w:t xml:space="preserve">La </w:t>
      </w:r>
      <w:r w:rsidR="00F213F2">
        <w:t>f</w:t>
      </w:r>
      <w:r w:rsidR="002D7D75" w:rsidRPr="00EB1C49">
        <w:t xml:space="preserve">igure </w:t>
      </w:r>
      <w:r w:rsidR="00F213F2" w:rsidRPr="00EB1C49">
        <w:t>3</w:t>
      </w:r>
      <w:r w:rsidR="00F213F2">
        <w:t>1</w:t>
      </w:r>
      <w:r w:rsidR="00F213F2" w:rsidRPr="007304FE">
        <w:rPr>
          <w:color w:val="FF0000"/>
          <w:u w:color="000000"/>
        </w:rPr>
        <w:t xml:space="preserve"> </w:t>
      </w:r>
      <w:r w:rsidR="002D7D75">
        <w:rPr>
          <w:u w:color="000000"/>
        </w:rPr>
        <w:t xml:space="preserve">montre l’évolution de la structure acoustique du mot </w:t>
      </w:r>
      <w:r>
        <w:rPr>
          <w:u w:color="000000"/>
        </w:rPr>
        <w:t>« </w:t>
      </w:r>
      <w:r w:rsidR="002D7D75">
        <w:rPr>
          <w:u w:color="000000"/>
        </w:rPr>
        <w:t>étrange</w:t>
      </w:r>
      <w:r>
        <w:rPr>
          <w:u w:color="000000"/>
        </w:rPr>
        <w:t> »</w:t>
      </w:r>
      <w:r w:rsidR="002D7D75">
        <w:rPr>
          <w:u w:color="000000"/>
        </w:rPr>
        <w:t>.</w:t>
      </w:r>
    </w:p>
    <w:p w14:paraId="0BF1C27E" w14:textId="77777777" w:rsidR="007304FE" w:rsidRDefault="007304FE" w:rsidP="007304FE">
      <w:pPr>
        <w:pStyle w:val="FIGURES"/>
        <w:keepNext/>
      </w:pPr>
      <w:r>
        <w:rPr>
          <w:rFonts w:eastAsia="Baskerville"/>
          <w:u w:color="000000"/>
        </w:rPr>
        <w:lastRenderedPageBreak/>
        <w:drawing>
          <wp:inline distT="0" distB="0" distL="0" distR="0" wp14:anchorId="3BAA908B" wp14:editId="4DCCB77C">
            <wp:extent cx="2637529" cy="1200727"/>
            <wp:effectExtent l="0" t="0" r="4445" b="6350"/>
            <wp:docPr id="1073742307" name="Picture 107374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307" name="Figure 3.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66211" cy="1213784"/>
                    </a:xfrm>
                    <a:prstGeom prst="rect">
                      <a:avLst/>
                    </a:prstGeom>
                  </pic:spPr>
                </pic:pic>
              </a:graphicData>
            </a:graphic>
          </wp:inline>
        </w:drawing>
      </w:r>
    </w:p>
    <w:p w14:paraId="54BF0B21" w14:textId="3968CFFC" w:rsidR="007304FE" w:rsidRDefault="007304FE" w:rsidP="007304FE">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34</w:t>
      </w:r>
      <w:r w:rsidR="003C6414">
        <w:rPr>
          <w:noProof/>
        </w:rPr>
        <w:fldChar w:fldCharType="end"/>
      </w:r>
      <w:r>
        <w:t xml:space="preserve"> : </w:t>
      </w:r>
      <w:r w:rsidRPr="009737D5">
        <w:t xml:space="preserve">Ce schéma graphique représente le profil de la structure acoustique du mot </w:t>
      </w:r>
      <w:r>
        <w:t>« </w:t>
      </w:r>
      <w:r w:rsidRPr="009737D5">
        <w:t>étrange</w:t>
      </w:r>
      <w:r>
        <w:t> »</w:t>
      </w:r>
      <w:r w:rsidRPr="009737D5">
        <w:t>.</w:t>
      </w:r>
    </w:p>
    <w:p w14:paraId="74541000" w14:textId="77777777" w:rsidR="00D511E5" w:rsidRDefault="007304FE" w:rsidP="00D511E5">
      <w:pPr>
        <w:pStyle w:val="FIGURES"/>
        <w:keepNext/>
      </w:pPr>
      <w:r w:rsidRPr="007304FE">
        <w:rPr>
          <w:rFonts w:eastAsia="Baskerville"/>
        </w:rPr>
        <w:drawing>
          <wp:inline distT="0" distB="0" distL="0" distR="0" wp14:anchorId="389F3319" wp14:editId="41A7F7F9">
            <wp:extent cx="3287486" cy="694315"/>
            <wp:effectExtent l="0" t="0" r="1905" b="4445"/>
            <wp:docPr id="1073742308" name="Picture 107374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308" name="Figure 4.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97191" cy="696365"/>
                    </a:xfrm>
                    <a:prstGeom prst="rect">
                      <a:avLst/>
                    </a:prstGeom>
                  </pic:spPr>
                </pic:pic>
              </a:graphicData>
            </a:graphic>
          </wp:inline>
        </w:drawing>
      </w:r>
    </w:p>
    <w:p w14:paraId="1ACFE525" w14:textId="610B5893" w:rsidR="002D7D75" w:rsidRDefault="00D511E5" w:rsidP="00D511E5">
      <w:pPr>
        <w:pStyle w:val="Caption1"/>
        <w:rPr>
          <w:rFonts w:eastAsia="Baskerville"/>
          <w:u w:color="000000"/>
        </w:rPr>
      </w:pPr>
      <w:r>
        <w:t xml:space="preserve">Figure </w:t>
      </w:r>
      <w:r w:rsidR="003C6414">
        <w:fldChar w:fldCharType="begin"/>
      </w:r>
      <w:r w:rsidR="003C6414">
        <w:instrText xml:space="preserve"> SEQ Figure \* ARABIC </w:instrText>
      </w:r>
      <w:r w:rsidR="003C6414">
        <w:fldChar w:fldCharType="separate"/>
      </w:r>
      <w:r w:rsidR="00A347BF">
        <w:rPr>
          <w:noProof/>
        </w:rPr>
        <w:t>35</w:t>
      </w:r>
      <w:r w:rsidR="003C6414">
        <w:rPr>
          <w:noProof/>
        </w:rPr>
        <w:fldChar w:fldCharType="end"/>
      </w:r>
      <w:r>
        <w:t xml:space="preserve"> : </w:t>
      </w:r>
      <w:r w:rsidRPr="00DD318C">
        <w:t xml:space="preserve">Le </w:t>
      </w:r>
      <w:r w:rsidR="004B357E" w:rsidRPr="00DD318C">
        <w:t>profil</w:t>
      </w:r>
      <w:r w:rsidRPr="00DD318C">
        <w:t xml:space="preserve"> des gestes vocaux provenant des mots </w:t>
      </w:r>
      <w:r>
        <w:t>« </w:t>
      </w:r>
      <w:r w:rsidRPr="00DD318C">
        <w:t>étrange</w:t>
      </w:r>
      <w:r>
        <w:t> »</w:t>
      </w:r>
      <w:r w:rsidRPr="00DD318C">
        <w:t xml:space="preserve">, </w:t>
      </w:r>
      <w:r>
        <w:t>« </w:t>
      </w:r>
      <w:r w:rsidRPr="00DD318C">
        <w:t>plus</w:t>
      </w:r>
      <w:r>
        <w:t> »</w:t>
      </w:r>
      <w:r w:rsidRPr="00DD318C">
        <w:t xml:space="preserve"> et </w:t>
      </w:r>
      <w:r>
        <w:t>« </w:t>
      </w:r>
      <w:r w:rsidRPr="00DD318C">
        <w:t>chose</w:t>
      </w:r>
      <w:r>
        <w:t> »</w:t>
      </w:r>
      <w:r w:rsidRPr="00DD318C">
        <w:t>.</w:t>
      </w:r>
    </w:p>
    <w:p w14:paraId="002DB061" w14:textId="4E0181E5" w:rsidR="002D7D75" w:rsidRPr="00D511E5" w:rsidRDefault="002D7D75" w:rsidP="00D511E5">
      <w:pPr>
        <w:pStyle w:val="Default"/>
      </w:pPr>
      <w:r w:rsidRPr="00D511E5">
        <w:t>Le mot commence avec la voyelle</w:t>
      </w:r>
      <w:r w:rsidR="00D511E5">
        <w:t xml:space="preserve"> </w:t>
      </w:r>
      <w:r>
        <w:rPr>
          <w:u w:color="000000"/>
        </w:rPr>
        <w:t>[</w:t>
      </w:r>
      <w:r>
        <w:rPr>
          <w:rFonts w:ascii="Alphonetic" w:hAnsi="Alphonetic"/>
          <w:u w:color="000000"/>
        </w:rPr>
        <w:t>é</w:t>
      </w:r>
      <w:r>
        <w:rPr>
          <w:u w:color="000000"/>
        </w:rPr>
        <w:t>]</w:t>
      </w:r>
      <w:r w:rsidR="00F213F2">
        <w:rPr>
          <w:u w:color="000000"/>
        </w:rPr>
        <w:t>,</w:t>
      </w:r>
      <w:r>
        <w:rPr>
          <w:u w:color="000000"/>
        </w:rPr>
        <w:t xml:space="preserve"> qui a un début franc. Elle s’arrête par la consonne plosive [</w:t>
      </w:r>
      <w:r>
        <w:rPr>
          <w:rFonts w:ascii="Alphonetic" w:hAnsi="Alphonetic"/>
          <w:u w:color="000000"/>
        </w:rPr>
        <w:t>t</w:t>
      </w:r>
      <w:r>
        <w:rPr>
          <w:u w:color="000000"/>
        </w:rPr>
        <w:t>] qui est dotée d’un début et d’une fin raide, d’où le court silence qui précède le phonème [</w:t>
      </w:r>
      <w:r>
        <w:rPr>
          <w:rFonts w:ascii="Alphonetic" w:hAnsi="Alphonetic"/>
          <w:u w:color="000000"/>
        </w:rPr>
        <w:t>R</w:t>
      </w:r>
      <w:r>
        <w:rPr>
          <w:u w:color="000000"/>
        </w:rPr>
        <w:t>] qui</w:t>
      </w:r>
      <w:r w:rsidR="00F213F2">
        <w:rPr>
          <w:u w:color="000000"/>
        </w:rPr>
        <w:t>, quant à lui,</w:t>
      </w:r>
      <w:r>
        <w:rPr>
          <w:u w:color="000000"/>
        </w:rPr>
        <w:t xml:space="preserve"> a un caractère granulaire, et ainsi de suite. Par ailleurs</w:t>
      </w:r>
      <w:r w:rsidR="00F213F2">
        <w:rPr>
          <w:u w:color="000000"/>
        </w:rPr>
        <w:t>,</w:t>
      </w:r>
      <w:r>
        <w:rPr>
          <w:u w:color="000000"/>
        </w:rPr>
        <w:t xml:space="preserve"> dans le schéma l’intonation de la langue française est également exprimée. Le mouvement ascendant du mot met l'accent sur la deuxième syllabe alors que le ton descend sur les deux dernières lettres. </w:t>
      </w:r>
    </w:p>
    <w:p w14:paraId="78E28DC7" w14:textId="77777777" w:rsidR="00D511E5" w:rsidRPr="0037303D" w:rsidRDefault="00D511E5" w:rsidP="00437CD4">
      <w:pPr>
        <w:pStyle w:val="Heading4"/>
        <w:numPr>
          <w:ilvl w:val="0"/>
          <w:numId w:val="0"/>
        </w:numPr>
        <w:ind w:left="1431"/>
      </w:pPr>
      <w:r>
        <w:t>Deuxième niveau</w:t>
      </w:r>
    </w:p>
    <w:p w14:paraId="267F284C" w14:textId="4D6239F2" w:rsidR="002D7D75" w:rsidRDefault="002D7D75" w:rsidP="00D511E5">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t>Ce niveau est considéré comme une étape intermédiaire pour transformer le geste porteur de mot en geste musical. Ainsi les schémas graphiques qui représentent des “phonèmes” et des “mots”, s’émancipent de leur contenu linguistique (signifié) afin d’obtenir un geste musical. Ceci peut être assez bref</w:t>
      </w:r>
      <w:r w:rsidR="00F213F2">
        <w:rPr>
          <w:u w:color="000000"/>
        </w:rPr>
        <w:t xml:space="preserve"> : allant </w:t>
      </w:r>
      <w:r>
        <w:rPr>
          <w:u w:color="000000"/>
        </w:rPr>
        <w:t>d’un simple phonème, jusqu’à la fraction de mot. Pour ce faire nous observons le comportement spectral des profils dans le but de constituer le matériau de composition de la pièce</w:t>
      </w:r>
      <w:r w:rsidR="00EB1C49">
        <w:rPr>
          <w:u w:color="000000"/>
        </w:rPr>
        <w:t>.</w:t>
      </w:r>
    </w:p>
    <w:p w14:paraId="44306513" w14:textId="43C2BD45" w:rsidR="00D511E5" w:rsidRPr="0037303D" w:rsidRDefault="00D511E5" w:rsidP="00437CD4">
      <w:pPr>
        <w:pStyle w:val="Heading4"/>
        <w:numPr>
          <w:ilvl w:val="0"/>
          <w:numId w:val="0"/>
        </w:numPr>
        <w:ind w:left="1431"/>
      </w:pPr>
      <w:r>
        <w:t>Troisième niveau</w:t>
      </w:r>
    </w:p>
    <w:p w14:paraId="7DFCA296" w14:textId="167425E8"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t xml:space="preserve">Quant au troisième niveau nous nous penchons vers la superposition des gestes simples afin de construire des gestes plus complexes. À ce niveau, la morphologie peut s’éloigner de son état d’origine </w:t>
      </w:r>
      <w:r w:rsidR="00852D88">
        <w:rPr>
          <w:u w:color="000000"/>
        </w:rPr>
        <w:t>jusqu’</w:t>
      </w:r>
      <w:r>
        <w:rPr>
          <w:u w:color="000000"/>
        </w:rPr>
        <w:t>au point où nous ne sommes plus capables de discerner les mots</w:t>
      </w:r>
      <w:r w:rsidR="00F213F2">
        <w:rPr>
          <w:u w:color="000000"/>
        </w:rPr>
        <w:t>-</w:t>
      </w:r>
      <w:r>
        <w:rPr>
          <w:u w:color="000000"/>
        </w:rPr>
        <w:t>sources.</w:t>
      </w:r>
    </w:p>
    <w:p w14:paraId="5FF63ED0" w14:textId="00DEE2C4"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lastRenderedPageBreak/>
        <w:t xml:space="preserve"> Par ailleurs</w:t>
      </w:r>
      <w:r w:rsidR="00F213F2">
        <w:rPr>
          <w:u w:color="000000"/>
        </w:rPr>
        <w:t>,</w:t>
      </w:r>
      <w:r>
        <w:rPr>
          <w:u w:color="000000"/>
        </w:rPr>
        <w:t xml:space="preserve"> il est possible d’y intégrer des traitements vocaux comme des vibratos, des changements de hauteur, des mouvements saccadés ou amortis, qui ne sont pas forcément courants dans le langage parlé. Ce niveau représente des gestes purement vocaux, sans mots identifiables, parfois assez complexes. Nous sommes au stade où ces macro-gestes sont sur le point d’être utilisés comme éléments structurels du discours musical.</w:t>
      </w:r>
    </w:p>
    <w:p w14:paraId="04D4A82E" w14:textId="061DC069"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t xml:space="preserve">L’exemple ci-dessous représente le geste d’entrée de la voix V qui provient du mot  </w:t>
      </w:r>
      <w:r w:rsidR="00D511E5">
        <w:rPr>
          <w:u w:color="000000"/>
        </w:rPr>
        <w:t>« </w:t>
      </w:r>
      <w:r>
        <w:rPr>
          <w:u w:color="000000"/>
        </w:rPr>
        <w:t>étrange</w:t>
      </w:r>
      <w:r w:rsidR="00D511E5">
        <w:rPr>
          <w:u w:color="000000"/>
        </w:rPr>
        <w:t> »</w:t>
      </w:r>
      <w:r>
        <w:rPr>
          <w:u w:color="000000"/>
        </w:rPr>
        <w:t>. C’est un geste vocal augmenté par l’électronique. Le phonème [</w:t>
      </w:r>
      <w:r>
        <w:rPr>
          <w:rFonts w:ascii="Alphonetic" w:hAnsi="Alphonetic"/>
          <w:u w:color="000000"/>
        </w:rPr>
        <w:t>R</w:t>
      </w:r>
      <w:r>
        <w:rPr>
          <w:u w:color="000000"/>
        </w:rPr>
        <w:t>] qui est doté d’un caractère granulaire, est d’abord prononcé par la voix. Ensuite le son granulaire de synthèse qui ressemble au phonème [</w:t>
      </w:r>
      <w:r>
        <w:rPr>
          <w:rFonts w:ascii="Alphonetic" w:hAnsi="Alphonetic"/>
          <w:u w:color="000000"/>
        </w:rPr>
        <w:t>R</w:t>
      </w:r>
      <w:r>
        <w:rPr>
          <w:u w:color="000000"/>
        </w:rPr>
        <w:t>] façonne ce début en l’étirant non seulement dans le temps, mais aussi dans l’espace. Spatialisé, ce son de synthèse qui dure environs 4 secondes subit des micro-variations de timbre. Ceci est enrichi par un autre son de synthèse, ou geste qui consiste en la succession des voyelles [</w:t>
      </w:r>
      <w:r>
        <w:rPr>
          <w:rFonts w:ascii="Alphonetic" w:hAnsi="Alphonetic"/>
          <w:u w:color="000000"/>
        </w:rPr>
        <w:t>a</w:t>
      </w:r>
      <w:r>
        <w:rPr>
          <w:u w:color="000000"/>
        </w:rPr>
        <w:t>] et [</w:t>
      </w:r>
      <w:r>
        <w:rPr>
          <w:rFonts w:ascii="Alphonetic" w:hAnsi="Alphonetic"/>
          <w:u w:color="000000"/>
        </w:rPr>
        <w:t>U</w:t>
      </w:r>
      <w:r>
        <w:rPr>
          <w:u w:color="000000"/>
        </w:rPr>
        <w:t xml:space="preserve">] et un vibrato assez rapide. Le résultat est représenté graphiquement dans la </w:t>
      </w:r>
      <w:r w:rsidRPr="00EB1C49">
        <w:t xml:space="preserve">figure </w:t>
      </w:r>
      <w:r w:rsidR="00EB1C49" w:rsidRPr="00EB1C49">
        <w:t>32</w:t>
      </w:r>
      <w:r>
        <w:rPr>
          <w:u w:color="000000"/>
        </w:rPr>
        <w:t>.</w:t>
      </w:r>
    </w:p>
    <w:p w14:paraId="6D448E6D" w14:textId="77777777"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jc w:val="center"/>
        <w:outlineLvl w:val="0"/>
        <w:rPr>
          <w:rFonts w:eastAsia="Baskerville" w:cs="Baskerville"/>
          <w:u w:color="000000"/>
        </w:rPr>
      </w:pPr>
    </w:p>
    <w:p w14:paraId="68689D4D" w14:textId="77777777" w:rsidR="00D511E5" w:rsidRDefault="00D511E5" w:rsidP="00D511E5">
      <w:pPr>
        <w:pStyle w:val="Default"/>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jc w:val="center"/>
        <w:outlineLvl w:val="0"/>
      </w:pPr>
      <w:r>
        <w:rPr>
          <w:noProof/>
        </w:rPr>
        <w:drawing>
          <wp:inline distT="0" distB="0" distL="0" distR="0" wp14:anchorId="6E2943AD" wp14:editId="63E0E2D2">
            <wp:extent cx="3408218" cy="1708176"/>
            <wp:effectExtent l="0" t="0" r="0" b="0"/>
            <wp:docPr id="1073742310" name="Picture 107374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310" name="Figure 5.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26047" cy="1717112"/>
                    </a:xfrm>
                    <a:prstGeom prst="rect">
                      <a:avLst/>
                    </a:prstGeom>
                  </pic:spPr>
                </pic:pic>
              </a:graphicData>
            </a:graphic>
          </wp:inline>
        </w:drawing>
      </w:r>
    </w:p>
    <w:p w14:paraId="2799BA8D" w14:textId="29F24494" w:rsidR="002D7D75" w:rsidRDefault="00D511E5" w:rsidP="00D511E5">
      <w:pPr>
        <w:pStyle w:val="Caption1"/>
        <w:rPr>
          <w:rFonts w:eastAsia="Baskerville" w:cs="Baskerville"/>
          <w:u w:color="000000"/>
        </w:rPr>
      </w:pPr>
      <w:r>
        <w:t xml:space="preserve">Figure </w:t>
      </w:r>
      <w:r w:rsidR="003C6414">
        <w:fldChar w:fldCharType="begin"/>
      </w:r>
      <w:r w:rsidR="003C6414">
        <w:instrText xml:space="preserve"> SEQ Figure \* ARABIC </w:instrText>
      </w:r>
      <w:r w:rsidR="003C6414">
        <w:fldChar w:fldCharType="separate"/>
      </w:r>
      <w:r w:rsidR="00A347BF">
        <w:rPr>
          <w:noProof/>
        </w:rPr>
        <w:t>36</w:t>
      </w:r>
      <w:r w:rsidR="003C6414">
        <w:rPr>
          <w:noProof/>
        </w:rPr>
        <w:fldChar w:fldCharType="end"/>
      </w:r>
      <w:r>
        <w:t xml:space="preserve"> : </w:t>
      </w:r>
      <w:r w:rsidRPr="00AE5552">
        <w:t>Profil d’un geste complexe.</w:t>
      </w:r>
    </w:p>
    <w:p w14:paraId="7CA73D38" w14:textId="4C8C8F95" w:rsidR="00D511E5" w:rsidRPr="00D511E5" w:rsidRDefault="00437CD4" w:rsidP="00437CD4">
      <w:pPr>
        <w:pStyle w:val="Heading4"/>
        <w:numPr>
          <w:ilvl w:val="0"/>
          <w:numId w:val="0"/>
        </w:numPr>
        <w:ind w:left="1431"/>
      </w:pPr>
      <w:r>
        <w:t xml:space="preserve">Quatrième </w:t>
      </w:r>
      <w:r w:rsidR="00D511E5">
        <w:t>niveau</w:t>
      </w:r>
    </w:p>
    <w:p w14:paraId="5B304D31" w14:textId="428404A9"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t xml:space="preserve">Le quatrième niveau se manifeste dans la partition finale qui est considérée comme une sorte de support hybride où la notation conventionnelle se joint à la notation graphique. Nous constatons que plusieurs gestes complexes se superposent afin de donner une dimension plus élargie à la partie vocale. À partir de ce niveau nous pouvons constater l’évolution formelle et texturale de </w:t>
      </w:r>
      <w:r w:rsidRPr="00EB1C49">
        <w:t xml:space="preserve">l’œuvre (cf. figure </w:t>
      </w:r>
      <w:r w:rsidR="00F213F2" w:rsidRPr="00EB1C49">
        <w:t>3</w:t>
      </w:r>
      <w:r w:rsidR="00F213F2">
        <w:t>4</w:t>
      </w:r>
      <w:r w:rsidRPr="00EB1C49">
        <w:t>).</w:t>
      </w:r>
    </w:p>
    <w:p w14:paraId="715A51D4" w14:textId="77777777" w:rsidR="00D511E5" w:rsidRDefault="00D511E5" w:rsidP="00D511E5">
      <w:pPr>
        <w:pStyle w:val="FIGURES"/>
        <w:keepNext/>
      </w:pPr>
      <w:r w:rsidRPr="00D511E5">
        <w:rPr>
          <w:rFonts w:eastAsia="Baskerville"/>
        </w:rPr>
        <w:lastRenderedPageBreak/>
        <w:drawing>
          <wp:inline distT="0" distB="0" distL="0" distR="0" wp14:anchorId="7590A2CC" wp14:editId="456A8A8D">
            <wp:extent cx="5736871" cy="4054763"/>
            <wp:effectExtent l="0" t="0" r="3810" b="0"/>
            <wp:docPr id="1073742311" name="Picture 107374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311" name="Figure 6.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1811" cy="4072390"/>
                    </a:xfrm>
                    <a:prstGeom prst="rect">
                      <a:avLst/>
                    </a:prstGeom>
                  </pic:spPr>
                </pic:pic>
              </a:graphicData>
            </a:graphic>
          </wp:inline>
        </w:drawing>
      </w:r>
    </w:p>
    <w:p w14:paraId="178424D9" w14:textId="4AC64B57" w:rsidR="002D7D75" w:rsidRPr="00D511E5" w:rsidRDefault="00D511E5" w:rsidP="00D511E5">
      <w:pPr>
        <w:pStyle w:val="Caption1"/>
        <w:rPr>
          <w:rFonts w:eastAsia="Baskerville"/>
          <w:u w:color="000000"/>
        </w:rPr>
      </w:pPr>
      <w:r>
        <w:t xml:space="preserve">Figure </w:t>
      </w:r>
      <w:r w:rsidR="003C6414">
        <w:fldChar w:fldCharType="begin"/>
      </w:r>
      <w:r w:rsidR="003C6414">
        <w:instrText xml:space="preserve"> SEQ Figure \* ARABIC </w:instrText>
      </w:r>
      <w:r w:rsidR="003C6414">
        <w:fldChar w:fldCharType="separate"/>
      </w:r>
      <w:r w:rsidR="00A347BF">
        <w:rPr>
          <w:noProof/>
        </w:rPr>
        <w:t>37</w:t>
      </w:r>
      <w:r w:rsidR="003C6414">
        <w:rPr>
          <w:noProof/>
        </w:rPr>
        <w:fldChar w:fldCharType="end"/>
      </w:r>
      <w:r>
        <w:t xml:space="preserve"> : </w:t>
      </w:r>
      <w:r w:rsidRPr="00343379">
        <w:t>Représentation graphique des gestes dans la partition (mesure 24 - 26).</w:t>
      </w:r>
    </w:p>
    <w:p w14:paraId="43864796" w14:textId="04AE1C70"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t>L’aspect abstrait de ces schémas permet de générer un matériau malléable qui, selon le contexte, s’adapte</w:t>
      </w:r>
      <w:r w:rsidR="00F213F2">
        <w:rPr>
          <w:u w:color="000000"/>
        </w:rPr>
        <w:t>ra</w:t>
      </w:r>
      <w:r>
        <w:rPr>
          <w:u w:color="000000"/>
        </w:rPr>
        <w:t xml:space="preserve"> aux nouvelles situations musicales. Leurs profils adopte</w:t>
      </w:r>
      <w:r w:rsidR="00320187">
        <w:rPr>
          <w:u w:color="000000"/>
        </w:rPr>
        <w:t>r</w:t>
      </w:r>
      <w:r w:rsidR="00530052">
        <w:rPr>
          <w:u w:color="000000"/>
        </w:rPr>
        <w:t>o</w:t>
      </w:r>
      <w:r>
        <w:rPr>
          <w:u w:color="000000"/>
        </w:rPr>
        <w:t xml:space="preserve">nt </w:t>
      </w:r>
      <w:r w:rsidR="00530052">
        <w:rPr>
          <w:u w:color="000000"/>
        </w:rPr>
        <w:t xml:space="preserve">alors </w:t>
      </w:r>
      <w:r>
        <w:rPr>
          <w:u w:color="000000"/>
        </w:rPr>
        <w:t xml:space="preserve">une nouvelle durée, </w:t>
      </w:r>
      <w:r w:rsidR="00852D88">
        <w:rPr>
          <w:u w:color="000000"/>
        </w:rPr>
        <w:t xml:space="preserve">un </w:t>
      </w:r>
      <w:r>
        <w:rPr>
          <w:u w:color="000000"/>
        </w:rPr>
        <w:t xml:space="preserve">nouveau spectre, </w:t>
      </w:r>
      <w:r w:rsidR="00852D88">
        <w:rPr>
          <w:u w:color="000000"/>
        </w:rPr>
        <w:t xml:space="preserve">une </w:t>
      </w:r>
      <w:r>
        <w:rPr>
          <w:u w:color="000000"/>
        </w:rPr>
        <w:t xml:space="preserve">nouvelle hauteur et </w:t>
      </w:r>
      <w:r w:rsidR="00852D88">
        <w:rPr>
          <w:u w:color="000000"/>
        </w:rPr>
        <w:t xml:space="preserve">un </w:t>
      </w:r>
      <w:r>
        <w:rPr>
          <w:u w:color="000000"/>
        </w:rPr>
        <w:t>nouveau tempérament. Les gestes peuvent être sous</w:t>
      </w:r>
      <w:r w:rsidR="00530052">
        <w:rPr>
          <w:u w:color="000000"/>
        </w:rPr>
        <w:t>-</w:t>
      </w:r>
      <w:r>
        <w:rPr>
          <w:u w:color="000000"/>
        </w:rPr>
        <w:t>segmentés, ou au contraire combinés avec d’autres microgestes afin de créer un profil</w:t>
      </w:r>
      <w:r w:rsidR="00530052">
        <w:rPr>
          <w:u w:color="000000"/>
        </w:rPr>
        <w:t xml:space="preserve"> plus</w:t>
      </w:r>
      <w:r>
        <w:rPr>
          <w:u w:color="000000"/>
        </w:rPr>
        <w:t xml:space="preserve"> complexe, tout en partageant certains paramètres comme le tempérament.</w:t>
      </w:r>
    </w:p>
    <w:p w14:paraId="11752C86" w14:textId="499E1734" w:rsidR="002D7D75" w:rsidRDefault="002D7D75" w:rsidP="008A4D3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00000"/>
        </w:rPr>
        <w:t>Ces gestes vocaux — chantés mais aussi simulés électr</w:t>
      </w:r>
      <w:r w:rsidR="00923052">
        <w:rPr>
          <w:u w:color="000000"/>
        </w:rPr>
        <w:t>on</w:t>
      </w:r>
      <w:r>
        <w:rPr>
          <w:u w:color="000000"/>
        </w:rPr>
        <w:t xml:space="preserve">iquement — subissent donc un ensemble de dérivation faisant varier les paramètres entre eux, et permettant notamment un jeu sur les temporalités, qu’elles soient très localisées (à l’échelle d’un phonème ou d’une syllabe) ou plus étendues (à l’échelle d’une phrase voire d’une unité structurelle — </w:t>
      </w:r>
      <w:r w:rsidRPr="00621A9A">
        <w:t xml:space="preserve">cf. figure </w:t>
      </w:r>
      <w:r w:rsidR="00530052" w:rsidRPr="00621A9A">
        <w:t>3</w:t>
      </w:r>
      <w:r w:rsidR="00530052">
        <w:t>4</w:t>
      </w:r>
      <w:r>
        <w:rPr>
          <w:u w:color="000000"/>
        </w:rPr>
        <w:t>).</w:t>
      </w:r>
    </w:p>
    <w:p w14:paraId="5A3DAF2F" w14:textId="77777777" w:rsidR="00995EC5" w:rsidRDefault="00995EC5">
      <w:pPr>
        <w:rPr>
          <w:rFonts w:ascii="Baskerville SemiBold" w:hAnsi="Baskerville SemiBold"/>
          <w:b/>
          <w:kern w:val="32"/>
          <w:sz w:val="32"/>
          <w:szCs w:val="32"/>
        </w:rPr>
      </w:pPr>
      <w:r>
        <w:br w:type="page"/>
      </w:r>
    </w:p>
    <w:p w14:paraId="101A3A10" w14:textId="34BB7CFF" w:rsidR="00270512" w:rsidRDefault="00E92A94" w:rsidP="0067075E">
      <w:pPr>
        <w:pStyle w:val="Heading2"/>
      </w:pPr>
      <w:bookmarkStart w:id="34" w:name="_Toc120001206"/>
      <w:bookmarkStart w:id="35" w:name="_Toc120001334"/>
      <w:bookmarkStart w:id="36" w:name="_Toc120001596"/>
      <w:bookmarkStart w:id="37" w:name="_Toc120005769"/>
      <w:bookmarkStart w:id="38" w:name="_Toc120007278"/>
      <w:bookmarkStart w:id="39" w:name="_Toc120007416"/>
      <w:bookmarkStart w:id="40" w:name="_Toc120007744"/>
      <w:bookmarkStart w:id="41" w:name="_Toc120007885"/>
      <w:bookmarkStart w:id="42" w:name="_Toc120009890"/>
      <w:bookmarkStart w:id="43" w:name="_Toc120010032"/>
      <w:bookmarkStart w:id="44" w:name="_Toc120024529"/>
      <w:bookmarkStart w:id="45" w:name="_Toc120025841"/>
      <w:bookmarkStart w:id="46" w:name="_Toc120027921"/>
      <w:bookmarkStart w:id="47" w:name="_Toc120045736"/>
      <w:bookmarkStart w:id="48" w:name="_Toc120046670"/>
      <w:bookmarkStart w:id="49" w:name="_Toc120049326"/>
      <w:bookmarkStart w:id="50" w:name="_Toc120001207"/>
      <w:bookmarkStart w:id="51" w:name="_Toc120001335"/>
      <w:bookmarkStart w:id="52" w:name="_Toc120001597"/>
      <w:bookmarkStart w:id="53" w:name="_Toc120005770"/>
      <w:bookmarkStart w:id="54" w:name="_Toc120007279"/>
      <w:bookmarkStart w:id="55" w:name="_Toc120007417"/>
      <w:bookmarkStart w:id="56" w:name="_Toc120007745"/>
      <w:bookmarkStart w:id="57" w:name="_Toc120007886"/>
      <w:bookmarkStart w:id="58" w:name="_Toc120009891"/>
      <w:bookmarkStart w:id="59" w:name="_Toc120010033"/>
      <w:bookmarkStart w:id="60" w:name="_Toc120024530"/>
      <w:bookmarkStart w:id="61" w:name="_Toc120025842"/>
      <w:bookmarkStart w:id="62" w:name="_Toc120027922"/>
      <w:bookmarkStart w:id="63" w:name="_Toc120045737"/>
      <w:bookmarkStart w:id="64" w:name="_Toc120046671"/>
      <w:bookmarkStart w:id="65" w:name="_Toc120049327"/>
      <w:bookmarkStart w:id="66" w:name="_Toc120001208"/>
      <w:bookmarkStart w:id="67" w:name="_Toc120001336"/>
      <w:bookmarkStart w:id="68" w:name="_Toc120001598"/>
      <w:bookmarkStart w:id="69" w:name="_Toc120005771"/>
      <w:bookmarkStart w:id="70" w:name="_Toc120007280"/>
      <w:bookmarkStart w:id="71" w:name="_Toc120007418"/>
      <w:bookmarkStart w:id="72" w:name="_Toc120007746"/>
      <w:bookmarkStart w:id="73" w:name="_Toc120007887"/>
      <w:bookmarkStart w:id="74" w:name="_Toc120009892"/>
      <w:bookmarkStart w:id="75" w:name="_Toc120010034"/>
      <w:bookmarkStart w:id="76" w:name="_Toc120024531"/>
      <w:bookmarkStart w:id="77" w:name="_Toc120025843"/>
      <w:bookmarkStart w:id="78" w:name="_Toc120027923"/>
      <w:bookmarkStart w:id="79" w:name="_Toc120045738"/>
      <w:bookmarkStart w:id="80" w:name="_Toc120046672"/>
      <w:bookmarkStart w:id="81" w:name="_Toc120049328"/>
      <w:bookmarkStart w:id="82" w:name="_Toc121091831"/>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lastRenderedPageBreak/>
        <w:t>La no</w:t>
      </w:r>
      <w:r w:rsidR="00415633">
        <w:t>tation dans le</w:t>
      </w:r>
      <w:r w:rsidR="000B7E49">
        <w:t xml:space="preserve"> processus de création d’une</w:t>
      </w:r>
      <w:r w:rsidR="00415633">
        <w:t xml:space="preserve"> œuvre transdisciplinaire</w:t>
      </w:r>
      <w:bookmarkEnd w:id="82"/>
    </w:p>
    <w:p w14:paraId="218A0462" w14:textId="60C7D043" w:rsidR="00666EDE" w:rsidRPr="00666EDE" w:rsidRDefault="00666EDE" w:rsidP="00666EDE">
      <w:pPr>
        <w:pStyle w:val="Default"/>
      </w:pPr>
      <w:r>
        <w:rPr>
          <w:shd w:val="clear" w:color="auto" w:fill="FFFFFF"/>
        </w:rPr>
        <w:t>Avant de parler du processus de création</w:t>
      </w:r>
      <w:r w:rsidR="00530052">
        <w:rPr>
          <w:shd w:val="clear" w:color="auto" w:fill="FFFFFF"/>
        </w:rPr>
        <w:t>,</w:t>
      </w:r>
      <w:r>
        <w:rPr>
          <w:shd w:val="clear" w:color="auto" w:fill="FFFFFF"/>
        </w:rPr>
        <w:t xml:space="preserve"> </w:t>
      </w:r>
      <w:r w:rsidR="00530052">
        <w:rPr>
          <w:shd w:val="clear" w:color="auto" w:fill="FFFFFF"/>
        </w:rPr>
        <w:t xml:space="preserve">ainsi que </w:t>
      </w:r>
      <w:r w:rsidR="00134C6C">
        <w:rPr>
          <w:shd w:val="clear" w:color="auto" w:fill="FFFFFF"/>
        </w:rPr>
        <w:t>d</w:t>
      </w:r>
      <w:r>
        <w:rPr>
          <w:shd w:val="clear" w:color="auto" w:fill="FFFFFF"/>
        </w:rPr>
        <w:t xml:space="preserve">es enjeux artistiques de la composition </w:t>
      </w:r>
      <w:r w:rsidR="00A86869">
        <w:rPr>
          <w:shd w:val="clear" w:color="auto" w:fill="FFFFFF"/>
        </w:rPr>
        <w:t>d’une œuvre transdisciplinaire</w:t>
      </w:r>
      <w:r w:rsidR="00A86869">
        <w:rPr>
          <w:i/>
          <w:iCs/>
          <w:shd w:val="clear" w:color="auto" w:fill="FFFFFF"/>
        </w:rPr>
        <w:t xml:space="preserve">, </w:t>
      </w:r>
      <w:r>
        <w:rPr>
          <w:shd w:val="clear" w:color="auto" w:fill="FFFFFF"/>
        </w:rPr>
        <w:t xml:space="preserve">il est nécessaire d’aborder quelques notions théoriques en relation avec le propos artistique </w:t>
      </w:r>
      <w:r w:rsidR="00774C57">
        <w:rPr>
          <w:shd w:val="clear" w:color="auto" w:fill="FFFFFF"/>
        </w:rPr>
        <w:t xml:space="preserve">et la problématique </w:t>
      </w:r>
      <w:r>
        <w:rPr>
          <w:shd w:val="clear" w:color="auto" w:fill="FFFFFF"/>
        </w:rPr>
        <w:t xml:space="preserve">de l’œuvre. </w:t>
      </w:r>
      <w:r w:rsidR="00774C57">
        <w:rPr>
          <w:shd w:val="clear" w:color="auto" w:fill="FFFFFF"/>
        </w:rPr>
        <w:t>Cela nous aidera à mieux comprendre l’œuvre et les défis qu’elle représente.</w:t>
      </w:r>
    </w:p>
    <w:p w14:paraId="3D30AF8C" w14:textId="77777777" w:rsidR="004306C0" w:rsidRPr="00AD0EB2" w:rsidRDefault="00B03C37" w:rsidP="004306C0">
      <w:pPr>
        <w:pStyle w:val="Heading3"/>
        <w:rPr>
          <w:rFonts w:eastAsia="Baskerville"/>
          <w:i/>
          <w:iCs/>
        </w:rPr>
      </w:pPr>
      <w:bookmarkStart w:id="83" w:name="_Toc119748387"/>
      <w:bookmarkStart w:id="84" w:name="_Toc119748557"/>
      <w:bookmarkStart w:id="85" w:name="_Toc119748719"/>
      <w:bookmarkStart w:id="86" w:name="_Toc119748841"/>
      <w:bookmarkStart w:id="87" w:name="_Toc119761006"/>
      <w:bookmarkStart w:id="88" w:name="_Toc119830509"/>
      <w:bookmarkStart w:id="89" w:name="_Toc119947710"/>
      <w:bookmarkStart w:id="90" w:name="_Toc119947941"/>
      <w:bookmarkStart w:id="91" w:name="_Toc119948792"/>
      <w:bookmarkStart w:id="92" w:name="_Toc120001210"/>
      <w:bookmarkStart w:id="93" w:name="_Toc120001338"/>
      <w:bookmarkStart w:id="94" w:name="_Toc120001600"/>
      <w:bookmarkStart w:id="95" w:name="_Toc120005773"/>
      <w:bookmarkStart w:id="96" w:name="_Toc120007282"/>
      <w:bookmarkStart w:id="97" w:name="_Toc120007420"/>
      <w:bookmarkStart w:id="98" w:name="_Toc120007748"/>
      <w:bookmarkStart w:id="99" w:name="_Toc120007889"/>
      <w:bookmarkStart w:id="100" w:name="_Toc120009894"/>
      <w:bookmarkStart w:id="101" w:name="_Toc120010036"/>
      <w:bookmarkStart w:id="102" w:name="_Toc120024533"/>
      <w:bookmarkStart w:id="103" w:name="_Toc120025845"/>
      <w:bookmarkStart w:id="104" w:name="_Toc120027925"/>
      <w:bookmarkStart w:id="105" w:name="_Toc120045740"/>
      <w:bookmarkStart w:id="106" w:name="_Toc120046674"/>
      <w:bookmarkStart w:id="107" w:name="_Toc120049330"/>
      <w:bookmarkStart w:id="108" w:name="_Toc119748390"/>
      <w:bookmarkStart w:id="109" w:name="_Toc119748560"/>
      <w:bookmarkStart w:id="110" w:name="_Toc119748722"/>
      <w:bookmarkStart w:id="111" w:name="_Toc119748844"/>
      <w:bookmarkStart w:id="112" w:name="_Toc119761009"/>
      <w:bookmarkStart w:id="113" w:name="_Toc119830512"/>
      <w:bookmarkStart w:id="114" w:name="_Toc119947713"/>
      <w:bookmarkStart w:id="115" w:name="_Toc119947944"/>
      <w:bookmarkStart w:id="116" w:name="_Toc119948795"/>
      <w:bookmarkStart w:id="117" w:name="_Toc120001213"/>
      <w:bookmarkStart w:id="118" w:name="_Toc120001341"/>
      <w:bookmarkStart w:id="119" w:name="_Toc120001603"/>
      <w:bookmarkStart w:id="120" w:name="_Toc120005776"/>
      <w:bookmarkStart w:id="121" w:name="_Toc120007285"/>
      <w:bookmarkStart w:id="122" w:name="_Toc120007423"/>
      <w:bookmarkStart w:id="123" w:name="_Toc120007751"/>
      <w:bookmarkStart w:id="124" w:name="_Toc120007892"/>
      <w:bookmarkStart w:id="125" w:name="_Toc120009897"/>
      <w:bookmarkStart w:id="126" w:name="_Toc120010039"/>
      <w:bookmarkStart w:id="127" w:name="_Toc120024536"/>
      <w:bookmarkStart w:id="128" w:name="_Toc120025848"/>
      <w:bookmarkStart w:id="129" w:name="_Toc120027928"/>
      <w:bookmarkStart w:id="130" w:name="_Toc120045743"/>
      <w:bookmarkStart w:id="131" w:name="_Toc120046677"/>
      <w:bookmarkStart w:id="132" w:name="_Toc120049333"/>
      <w:bookmarkStart w:id="133" w:name="_Toc119748391"/>
      <w:bookmarkStart w:id="134" w:name="_Toc119748561"/>
      <w:bookmarkStart w:id="135" w:name="_Toc119748723"/>
      <w:bookmarkStart w:id="136" w:name="_Toc119748845"/>
      <w:bookmarkStart w:id="137" w:name="_Toc119761010"/>
      <w:bookmarkStart w:id="138" w:name="_Toc119830513"/>
      <w:bookmarkStart w:id="139" w:name="_Toc119947714"/>
      <w:bookmarkStart w:id="140" w:name="_Toc119947945"/>
      <w:bookmarkStart w:id="141" w:name="_Toc119948796"/>
      <w:bookmarkStart w:id="142" w:name="_Toc120001214"/>
      <w:bookmarkStart w:id="143" w:name="_Toc120001342"/>
      <w:bookmarkStart w:id="144" w:name="_Toc120001604"/>
      <w:bookmarkStart w:id="145" w:name="_Toc120005777"/>
      <w:bookmarkStart w:id="146" w:name="_Toc120007286"/>
      <w:bookmarkStart w:id="147" w:name="_Toc120007424"/>
      <w:bookmarkStart w:id="148" w:name="_Toc120007752"/>
      <w:bookmarkStart w:id="149" w:name="_Toc120007893"/>
      <w:bookmarkStart w:id="150" w:name="_Toc120009898"/>
      <w:bookmarkStart w:id="151" w:name="_Toc120010040"/>
      <w:bookmarkStart w:id="152" w:name="_Toc120024537"/>
      <w:bookmarkStart w:id="153" w:name="_Toc120025849"/>
      <w:bookmarkStart w:id="154" w:name="_Toc120027929"/>
      <w:bookmarkStart w:id="155" w:name="_Toc120045744"/>
      <w:bookmarkStart w:id="156" w:name="_Toc120046678"/>
      <w:bookmarkStart w:id="157" w:name="_Toc120049334"/>
      <w:bookmarkStart w:id="158" w:name="_Toc119748392"/>
      <w:bookmarkStart w:id="159" w:name="_Toc119748562"/>
      <w:bookmarkStart w:id="160" w:name="_Toc119748724"/>
      <w:bookmarkStart w:id="161" w:name="_Toc119748846"/>
      <w:bookmarkStart w:id="162" w:name="_Toc119761011"/>
      <w:bookmarkStart w:id="163" w:name="_Toc119830514"/>
      <w:bookmarkStart w:id="164" w:name="_Toc119947715"/>
      <w:bookmarkStart w:id="165" w:name="_Toc119947946"/>
      <w:bookmarkStart w:id="166" w:name="_Toc119948797"/>
      <w:bookmarkStart w:id="167" w:name="_Toc120001215"/>
      <w:bookmarkStart w:id="168" w:name="_Toc120001343"/>
      <w:bookmarkStart w:id="169" w:name="_Toc120001605"/>
      <w:bookmarkStart w:id="170" w:name="_Toc120005778"/>
      <w:bookmarkStart w:id="171" w:name="_Toc120007287"/>
      <w:bookmarkStart w:id="172" w:name="_Toc120007425"/>
      <w:bookmarkStart w:id="173" w:name="_Toc120007753"/>
      <w:bookmarkStart w:id="174" w:name="_Toc120007894"/>
      <w:bookmarkStart w:id="175" w:name="_Toc120009899"/>
      <w:bookmarkStart w:id="176" w:name="_Toc120010041"/>
      <w:bookmarkStart w:id="177" w:name="_Toc120024538"/>
      <w:bookmarkStart w:id="178" w:name="_Toc120025850"/>
      <w:bookmarkStart w:id="179" w:name="_Toc120027930"/>
      <w:bookmarkStart w:id="180" w:name="_Toc120045745"/>
      <w:bookmarkStart w:id="181" w:name="_Toc120046679"/>
      <w:bookmarkStart w:id="182" w:name="_Toc120049335"/>
      <w:bookmarkStart w:id="183" w:name="_Toc119748395"/>
      <w:bookmarkStart w:id="184" w:name="_Toc119748565"/>
      <w:bookmarkStart w:id="185" w:name="_Toc119748727"/>
      <w:bookmarkStart w:id="186" w:name="_Toc119748849"/>
      <w:bookmarkStart w:id="187" w:name="_Toc119761014"/>
      <w:bookmarkStart w:id="188" w:name="_Toc119830517"/>
      <w:bookmarkStart w:id="189" w:name="_Toc119947718"/>
      <w:bookmarkStart w:id="190" w:name="_Toc119947949"/>
      <w:bookmarkStart w:id="191" w:name="_Toc119948800"/>
      <w:bookmarkStart w:id="192" w:name="_Toc120001218"/>
      <w:bookmarkStart w:id="193" w:name="_Toc120001346"/>
      <w:bookmarkStart w:id="194" w:name="_Toc120001608"/>
      <w:bookmarkStart w:id="195" w:name="_Toc120005781"/>
      <w:bookmarkStart w:id="196" w:name="_Toc120007290"/>
      <w:bookmarkStart w:id="197" w:name="_Toc120007428"/>
      <w:bookmarkStart w:id="198" w:name="_Toc120007756"/>
      <w:bookmarkStart w:id="199" w:name="_Toc120007897"/>
      <w:bookmarkStart w:id="200" w:name="_Toc120009902"/>
      <w:bookmarkStart w:id="201" w:name="_Toc120010044"/>
      <w:bookmarkStart w:id="202" w:name="_Toc120024541"/>
      <w:bookmarkStart w:id="203" w:name="_Toc120025853"/>
      <w:bookmarkStart w:id="204" w:name="_Toc120027933"/>
      <w:bookmarkStart w:id="205" w:name="_Toc120045748"/>
      <w:bookmarkStart w:id="206" w:name="_Toc120046682"/>
      <w:bookmarkStart w:id="207" w:name="_Toc120049338"/>
      <w:bookmarkStart w:id="208" w:name="_Toc119748396"/>
      <w:bookmarkStart w:id="209" w:name="_Toc119748566"/>
      <w:bookmarkStart w:id="210" w:name="_Toc119748728"/>
      <w:bookmarkStart w:id="211" w:name="_Toc119748850"/>
      <w:bookmarkStart w:id="212" w:name="_Toc119761015"/>
      <w:bookmarkStart w:id="213" w:name="_Toc119830518"/>
      <w:bookmarkStart w:id="214" w:name="_Toc119947719"/>
      <w:bookmarkStart w:id="215" w:name="_Toc119947950"/>
      <w:bookmarkStart w:id="216" w:name="_Toc119948801"/>
      <w:bookmarkStart w:id="217" w:name="_Toc120001219"/>
      <w:bookmarkStart w:id="218" w:name="_Toc120001347"/>
      <w:bookmarkStart w:id="219" w:name="_Toc120001609"/>
      <w:bookmarkStart w:id="220" w:name="_Toc120005782"/>
      <w:bookmarkStart w:id="221" w:name="_Toc120007291"/>
      <w:bookmarkStart w:id="222" w:name="_Toc120007429"/>
      <w:bookmarkStart w:id="223" w:name="_Toc120007757"/>
      <w:bookmarkStart w:id="224" w:name="_Toc120007898"/>
      <w:bookmarkStart w:id="225" w:name="_Toc120009903"/>
      <w:bookmarkStart w:id="226" w:name="_Toc120010045"/>
      <w:bookmarkStart w:id="227" w:name="_Toc120024542"/>
      <w:bookmarkStart w:id="228" w:name="_Toc120025854"/>
      <w:bookmarkStart w:id="229" w:name="_Toc120027934"/>
      <w:bookmarkStart w:id="230" w:name="_Toc120045749"/>
      <w:bookmarkStart w:id="231" w:name="_Toc120046683"/>
      <w:bookmarkStart w:id="232" w:name="_Toc120049339"/>
      <w:bookmarkStart w:id="233" w:name="_Toc119748397"/>
      <w:bookmarkStart w:id="234" w:name="_Toc119748567"/>
      <w:bookmarkStart w:id="235" w:name="_Toc119748729"/>
      <w:bookmarkStart w:id="236" w:name="_Toc119748851"/>
      <w:bookmarkStart w:id="237" w:name="_Toc119761016"/>
      <w:bookmarkStart w:id="238" w:name="_Toc119830519"/>
      <w:bookmarkStart w:id="239" w:name="_Toc119947720"/>
      <w:bookmarkStart w:id="240" w:name="_Toc119947951"/>
      <w:bookmarkStart w:id="241" w:name="_Toc119948802"/>
      <w:bookmarkStart w:id="242" w:name="_Toc120001220"/>
      <w:bookmarkStart w:id="243" w:name="_Toc120001348"/>
      <w:bookmarkStart w:id="244" w:name="_Toc120001610"/>
      <w:bookmarkStart w:id="245" w:name="_Toc120005783"/>
      <w:bookmarkStart w:id="246" w:name="_Toc120007292"/>
      <w:bookmarkStart w:id="247" w:name="_Toc120007430"/>
      <w:bookmarkStart w:id="248" w:name="_Toc120007758"/>
      <w:bookmarkStart w:id="249" w:name="_Toc120007899"/>
      <w:bookmarkStart w:id="250" w:name="_Toc120009904"/>
      <w:bookmarkStart w:id="251" w:name="_Toc120010046"/>
      <w:bookmarkStart w:id="252" w:name="_Toc120024543"/>
      <w:bookmarkStart w:id="253" w:name="_Toc120025855"/>
      <w:bookmarkStart w:id="254" w:name="_Toc120027935"/>
      <w:bookmarkStart w:id="255" w:name="_Toc120045750"/>
      <w:bookmarkStart w:id="256" w:name="_Toc120046684"/>
      <w:bookmarkStart w:id="257" w:name="_Toc120049340"/>
      <w:bookmarkStart w:id="258" w:name="_Toc119748398"/>
      <w:bookmarkStart w:id="259" w:name="_Toc119748568"/>
      <w:bookmarkStart w:id="260" w:name="_Toc119748730"/>
      <w:bookmarkStart w:id="261" w:name="_Toc119748852"/>
      <w:bookmarkStart w:id="262" w:name="_Toc119761017"/>
      <w:bookmarkStart w:id="263" w:name="_Toc119830520"/>
      <w:bookmarkStart w:id="264" w:name="_Toc119947721"/>
      <w:bookmarkStart w:id="265" w:name="_Toc119947952"/>
      <w:bookmarkStart w:id="266" w:name="_Toc119948803"/>
      <w:bookmarkStart w:id="267" w:name="_Toc120001221"/>
      <w:bookmarkStart w:id="268" w:name="_Toc120001349"/>
      <w:bookmarkStart w:id="269" w:name="_Toc120001611"/>
      <w:bookmarkStart w:id="270" w:name="_Toc120005784"/>
      <w:bookmarkStart w:id="271" w:name="_Toc120007293"/>
      <w:bookmarkStart w:id="272" w:name="_Toc120007431"/>
      <w:bookmarkStart w:id="273" w:name="_Toc120007759"/>
      <w:bookmarkStart w:id="274" w:name="_Toc120007900"/>
      <w:bookmarkStart w:id="275" w:name="_Toc120009905"/>
      <w:bookmarkStart w:id="276" w:name="_Toc120010047"/>
      <w:bookmarkStart w:id="277" w:name="_Toc120024544"/>
      <w:bookmarkStart w:id="278" w:name="_Toc120025856"/>
      <w:bookmarkStart w:id="279" w:name="_Toc120027936"/>
      <w:bookmarkStart w:id="280" w:name="_Toc120045751"/>
      <w:bookmarkStart w:id="281" w:name="_Toc120046685"/>
      <w:bookmarkStart w:id="282" w:name="_Toc120049341"/>
      <w:bookmarkStart w:id="283" w:name="_Toc119748400"/>
      <w:bookmarkStart w:id="284" w:name="_Toc119748570"/>
      <w:bookmarkStart w:id="285" w:name="_Toc119748732"/>
      <w:bookmarkStart w:id="286" w:name="_Toc119748854"/>
      <w:bookmarkStart w:id="287" w:name="_Toc119761019"/>
      <w:bookmarkStart w:id="288" w:name="_Toc119830522"/>
      <w:bookmarkStart w:id="289" w:name="_Toc119947723"/>
      <w:bookmarkStart w:id="290" w:name="_Toc119947954"/>
      <w:bookmarkStart w:id="291" w:name="_Toc119948805"/>
      <w:bookmarkStart w:id="292" w:name="_Toc120001223"/>
      <w:bookmarkStart w:id="293" w:name="_Toc120001351"/>
      <w:bookmarkStart w:id="294" w:name="_Toc120001613"/>
      <w:bookmarkStart w:id="295" w:name="_Toc120005786"/>
      <w:bookmarkStart w:id="296" w:name="_Toc120007295"/>
      <w:bookmarkStart w:id="297" w:name="_Toc120007433"/>
      <w:bookmarkStart w:id="298" w:name="_Toc120007761"/>
      <w:bookmarkStart w:id="299" w:name="_Toc120007902"/>
      <w:bookmarkStart w:id="300" w:name="_Toc120009907"/>
      <w:bookmarkStart w:id="301" w:name="_Toc120010049"/>
      <w:bookmarkStart w:id="302" w:name="_Toc120024546"/>
      <w:bookmarkStart w:id="303" w:name="_Toc120025858"/>
      <w:bookmarkStart w:id="304" w:name="_Toc120027938"/>
      <w:bookmarkStart w:id="305" w:name="_Toc120045753"/>
      <w:bookmarkStart w:id="306" w:name="_Toc120046687"/>
      <w:bookmarkStart w:id="307" w:name="_Toc120049343"/>
      <w:bookmarkStart w:id="308" w:name="_Toc119748401"/>
      <w:bookmarkStart w:id="309" w:name="_Toc119748571"/>
      <w:bookmarkStart w:id="310" w:name="_Toc119748733"/>
      <w:bookmarkStart w:id="311" w:name="_Toc119748855"/>
      <w:bookmarkStart w:id="312" w:name="_Toc119761020"/>
      <w:bookmarkStart w:id="313" w:name="_Toc119830523"/>
      <w:bookmarkStart w:id="314" w:name="_Toc119947724"/>
      <w:bookmarkStart w:id="315" w:name="_Toc119947955"/>
      <w:bookmarkStart w:id="316" w:name="_Toc119948806"/>
      <w:bookmarkStart w:id="317" w:name="_Toc120001224"/>
      <w:bookmarkStart w:id="318" w:name="_Toc120001352"/>
      <w:bookmarkStart w:id="319" w:name="_Toc120001614"/>
      <w:bookmarkStart w:id="320" w:name="_Toc120005787"/>
      <w:bookmarkStart w:id="321" w:name="_Toc120007296"/>
      <w:bookmarkStart w:id="322" w:name="_Toc120007434"/>
      <w:bookmarkStart w:id="323" w:name="_Toc120007762"/>
      <w:bookmarkStart w:id="324" w:name="_Toc120007903"/>
      <w:bookmarkStart w:id="325" w:name="_Toc120009908"/>
      <w:bookmarkStart w:id="326" w:name="_Toc120010050"/>
      <w:bookmarkStart w:id="327" w:name="_Toc120024547"/>
      <w:bookmarkStart w:id="328" w:name="_Toc120025859"/>
      <w:bookmarkStart w:id="329" w:name="_Toc120027939"/>
      <w:bookmarkStart w:id="330" w:name="_Toc120045754"/>
      <w:bookmarkStart w:id="331" w:name="_Toc120046688"/>
      <w:bookmarkStart w:id="332" w:name="_Toc120049344"/>
      <w:bookmarkStart w:id="333" w:name="_Toc119748403"/>
      <w:bookmarkStart w:id="334" w:name="_Toc119748573"/>
      <w:bookmarkStart w:id="335" w:name="_Toc119748735"/>
      <w:bookmarkStart w:id="336" w:name="_Toc119748857"/>
      <w:bookmarkStart w:id="337" w:name="_Toc119761022"/>
      <w:bookmarkStart w:id="338" w:name="_Toc119830525"/>
      <w:bookmarkStart w:id="339" w:name="_Toc119947726"/>
      <w:bookmarkStart w:id="340" w:name="_Toc119947957"/>
      <w:bookmarkStart w:id="341" w:name="_Toc119948808"/>
      <w:bookmarkStart w:id="342" w:name="_Toc120001226"/>
      <w:bookmarkStart w:id="343" w:name="_Toc120001354"/>
      <w:bookmarkStart w:id="344" w:name="_Toc120001616"/>
      <w:bookmarkStart w:id="345" w:name="_Toc120005789"/>
      <w:bookmarkStart w:id="346" w:name="_Toc120007298"/>
      <w:bookmarkStart w:id="347" w:name="_Toc120007436"/>
      <w:bookmarkStart w:id="348" w:name="_Toc120007764"/>
      <w:bookmarkStart w:id="349" w:name="_Toc120007905"/>
      <w:bookmarkStart w:id="350" w:name="_Toc120009910"/>
      <w:bookmarkStart w:id="351" w:name="_Toc120010052"/>
      <w:bookmarkStart w:id="352" w:name="_Toc120024549"/>
      <w:bookmarkStart w:id="353" w:name="_Toc120025861"/>
      <w:bookmarkStart w:id="354" w:name="_Toc120027941"/>
      <w:bookmarkStart w:id="355" w:name="_Toc120045756"/>
      <w:bookmarkStart w:id="356" w:name="_Toc120046690"/>
      <w:bookmarkStart w:id="357" w:name="_Toc120049346"/>
      <w:bookmarkStart w:id="358" w:name="_Toc119573458"/>
      <w:bookmarkStart w:id="359" w:name="_Toc119748208"/>
      <w:bookmarkStart w:id="360" w:name="_Toc119748404"/>
      <w:bookmarkStart w:id="361" w:name="_Toc119748574"/>
      <w:bookmarkStart w:id="362" w:name="_Toc119748736"/>
      <w:bookmarkStart w:id="363" w:name="_Toc119748858"/>
      <w:bookmarkStart w:id="364" w:name="_Toc119761023"/>
      <w:bookmarkStart w:id="365" w:name="_Toc119830526"/>
      <w:bookmarkStart w:id="366" w:name="_Toc119947727"/>
      <w:bookmarkStart w:id="367" w:name="_Toc119947958"/>
      <w:bookmarkStart w:id="368" w:name="_Toc119948809"/>
      <w:bookmarkStart w:id="369" w:name="_Toc120001227"/>
      <w:bookmarkStart w:id="370" w:name="_Toc120001355"/>
      <w:bookmarkStart w:id="371" w:name="_Toc120001617"/>
      <w:bookmarkStart w:id="372" w:name="_Toc120005790"/>
      <w:bookmarkStart w:id="373" w:name="_Toc120007299"/>
      <w:bookmarkStart w:id="374" w:name="_Toc120007437"/>
      <w:bookmarkStart w:id="375" w:name="_Toc120007765"/>
      <w:bookmarkStart w:id="376" w:name="_Toc120007906"/>
      <w:bookmarkStart w:id="377" w:name="_Toc120009911"/>
      <w:bookmarkStart w:id="378" w:name="_Toc120010053"/>
      <w:bookmarkStart w:id="379" w:name="_Toc120024550"/>
      <w:bookmarkStart w:id="380" w:name="_Toc120025862"/>
      <w:bookmarkStart w:id="381" w:name="_Toc120027942"/>
      <w:bookmarkStart w:id="382" w:name="_Toc120045757"/>
      <w:bookmarkStart w:id="383" w:name="_Toc120046691"/>
      <w:bookmarkStart w:id="384" w:name="_Toc120049347"/>
      <w:bookmarkStart w:id="385" w:name="_Toc119573461"/>
      <w:bookmarkStart w:id="386" w:name="_Toc119748211"/>
      <w:bookmarkStart w:id="387" w:name="_Toc119748407"/>
      <w:bookmarkStart w:id="388" w:name="_Toc119748577"/>
      <w:bookmarkStart w:id="389" w:name="_Toc119748739"/>
      <w:bookmarkStart w:id="390" w:name="_Toc119748861"/>
      <w:bookmarkStart w:id="391" w:name="_Toc119761026"/>
      <w:bookmarkStart w:id="392" w:name="_Toc119830529"/>
      <w:bookmarkStart w:id="393" w:name="_Toc119947730"/>
      <w:bookmarkStart w:id="394" w:name="_Toc119947961"/>
      <w:bookmarkStart w:id="395" w:name="_Toc119948812"/>
      <w:bookmarkStart w:id="396" w:name="_Toc120001230"/>
      <w:bookmarkStart w:id="397" w:name="_Toc120001358"/>
      <w:bookmarkStart w:id="398" w:name="_Toc120001620"/>
      <w:bookmarkStart w:id="399" w:name="_Toc120005793"/>
      <w:bookmarkStart w:id="400" w:name="_Toc120007302"/>
      <w:bookmarkStart w:id="401" w:name="_Toc120007440"/>
      <w:bookmarkStart w:id="402" w:name="_Toc120007768"/>
      <w:bookmarkStart w:id="403" w:name="_Toc120007909"/>
      <w:bookmarkStart w:id="404" w:name="_Toc120009914"/>
      <w:bookmarkStart w:id="405" w:name="_Toc120010056"/>
      <w:bookmarkStart w:id="406" w:name="_Toc120024553"/>
      <w:bookmarkStart w:id="407" w:name="_Toc120025865"/>
      <w:bookmarkStart w:id="408" w:name="_Toc120027945"/>
      <w:bookmarkStart w:id="409" w:name="_Toc120045760"/>
      <w:bookmarkStart w:id="410" w:name="_Toc120046694"/>
      <w:bookmarkStart w:id="411" w:name="_Toc120049350"/>
      <w:bookmarkStart w:id="412" w:name="_Toc119573462"/>
      <w:bookmarkStart w:id="413" w:name="_Toc119748212"/>
      <w:bookmarkStart w:id="414" w:name="_Toc119748408"/>
      <w:bookmarkStart w:id="415" w:name="_Toc119748578"/>
      <w:bookmarkStart w:id="416" w:name="_Toc119748740"/>
      <w:bookmarkStart w:id="417" w:name="_Toc119748862"/>
      <w:bookmarkStart w:id="418" w:name="_Toc119761027"/>
      <w:bookmarkStart w:id="419" w:name="_Toc119830530"/>
      <w:bookmarkStart w:id="420" w:name="_Toc119947731"/>
      <w:bookmarkStart w:id="421" w:name="_Toc119947962"/>
      <w:bookmarkStart w:id="422" w:name="_Toc119948813"/>
      <w:bookmarkStart w:id="423" w:name="_Toc120001231"/>
      <w:bookmarkStart w:id="424" w:name="_Toc120001359"/>
      <w:bookmarkStart w:id="425" w:name="_Toc120001621"/>
      <w:bookmarkStart w:id="426" w:name="_Toc120005794"/>
      <w:bookmarkStart w:id="427" w:name="_Toc120007303"/>
      <w:bookmarkStart w:id="428" w:name="_Toc120007441"/>
      <w:bookmarkStart w:id="429" w:name="_Toc120007769"/>
      <w:bookmarkStart w:id="430" w:name="_Toc120007910"/>
      <w:bookmarkStart w:id="431" w:name="_Toc120009915"/>
      <w:bookmarkStart w:id="432" w:name="_Toc120010057"/>
      <w:bookmarkStart w:id="433" w:name="_Toc120024554"/>
      <w:bookmarkStart w:id="434" w:name="_Toc120025866"/>
      <w:bookmarkStart w:id="435" w:name="_Toc120027946"/>
      <w:bookmarkStart w:id="436" w:name="_Toc120045761"/>
      <w:bookmarkStart w:id="437" w:name="_Toc120046695"/>
      <w:bookmarkStart w:id="438" w:name="_Toc120049351"/>
      <w:bookmarkStart w:id="439" w:name="_Toc119573463"/>
      <w:bookmarkStart w:id="440" w:name="_Toc119748213"/>
      <w:bookmarkStart w:id="441" w:name="_Toc119748409"/>
      <w:bookmarkStart w:id="442" w:name="_Toc119748579"/>
      <w:bookmarkStart w:id="443" w:name="_Toc119748741"/>
      <w:bookmarkStart w:id="444" w:name="_Toc119748863"/>
      <w:bookmarkStart w:id="445" w:name="_Toc119761028"/>
      <w:bookmarkStart w:id="446" w:name="_Toc119830531"/>
      <w:bookmarkStart w:id="447" w:name="_Toc119947732"/>
      <w:bookmarkStart w:id="448" w:name="_Toc119947963"/>
      <w:bookmarkStart w:id="449" w:name="_Toc119948814"/>
      <w:bookmarkStart w:id="450" w:name="_Toc120001232"/>
      <w:bookmarkStart w:id="451" w:name="_Toc120001360"/>
      <w:bookmarkStart w:id="452" w:name="_Toc120001622"/>
      <w:bookmarkStart w:id="453" w:name="_Toc120005795"/>
      <w:bookmarkStart w:id="454" w:name="_Toc120007304"/>
      <w:bookmarkStart w:id="455" w:name="_Toc120007442"/>
      <w:bookmarkStart w:id="456" w:name="_Toc120007770"/>
      <w:bookmarkStart w:id="457" w:name="_Toc120007911"/>
      <w:bookmarkStart w:id="458" w:name="_Toc120009916"/>
      <w:bookmarkStart w:id="459" w:name="_Toc120010058"/>
      <w:bookmarkStart w:id="460" w:name="_Toc120024555"/>
      <w:bookmarkStart w:id="461" w:name="_Toc120025867"/>
      <w:bookmarkStart w:id="462" w:name="_Toc120027947"/>
      <w:bookmarkStart w:id="463" w:name="_Toc120045762"/>
      <w:bookmarkStart w:id="464" w:name="_Toc120046696"/>
      <w:bookmarkStart w:id="465" w:name="_Toc120049352"/>
      <w:bookmarkStart w:id="466" w:name="_Toc119748410"/>
      <w:bookmarkStart w:id="467" w:name="_Toc119748580"/>
      <w:bookmarkStart w:id="468" w:name="_Toc119748742"/>
      <w:bookmarkStart w:id="469" w:name="_Toc119748864"/>
      <w:bookmarkStart w:id="470" w:name="_Toc119761029"/>
      <w:bookmarkStart w:id="471" w:name="_Toc119830532"/>
      <w:bookmarkStart w:id="472" w:name="_Toc119947733"/>
      <w:bookmarkStart w:id="473" w:name="_Toc119947964"/>
      <w:bookmarkStart w:id="474" w:name="_Toc119948815"/>
      <w:bookmarkStart w:id="475" w:name="_Toc120001233"/>
      <w:bookmarkStart w:id="476" w:name="_Toc120001361"/>
      <w:bookmarkStart w:id="477" w:name="_Toc120001623"/>
      <w:bookmarkStart w:id="478" w:name="_Toc120005796"/>
      <w:bookmarkStart w:id="479" w:name="_Toc120007305"/>
      <w:bookmarkStart w:id="480" w:name="_Toc120007443"/>
      <w:bookmarkStart w:id="481" w:name="_Toc120007771"/>
      <w:bookmarkStart w:id="482" w:name="_Toc120007912"/>
      <w:bookmarkStart w:id="483" w:name="_Toc120009917"/>
      <w:bookmarkStart w:id="484" w:name="_Toc120010059"/>
      <w:bookmarkStart w:id="485" w:name="_Toc120024556"/>
      <w:bookmarkStart w:id="486" w:name="_Toc120025868"/>
      <w:bookmarkStart w:id="487" w:name="_Toc120027948"/>
      <w:bookmarkStart w:id="488" w:name="_Toc120045763"/>
      <w:bookmarkStart w:id="489" w:name="_Toc120046697"/>
      <w:bookmarkStart w:id="490" w:name="_Toc120049353"/>
      <w:bookmarkStart w:id="491" w:name="_Toc119748412"/>
      <w:bookmarkStart w:id="492" w:name="_Toc119748582"/>
      <w:bookmarkStart w:id="493" w:name="_Toc119748744"/>
      <w:bookmarkStart w:id="494" w:name="_Toc119748866"/>
      <w:bookmarkStart w:id="495" w:name="_Toc119761031"/>
      <w:bookmarkStart w:id="496" w:name="_Toc119830534"/>
      <w:bookmarkStart w:id="497" w:name="_Toc119947735"/>
      <w:bookmarkStart w:id="498" w:name="_Toc119947966"/>
      <w:bookmarkStart w:id="499" w:name="_Toc119948817"/>
      <w:bookmarkStart w:id="500" w:name="_Toc120001235"/>
      <w:bookmarkStart w:id="501" w:name="_Toc120001363"/>
      <w:bookmarkStart w:id="502" w:name="_Toc120001625"/>
      <w:bookmarkStart w:id="503" w:name="_Toc120005798"/>
      <w:bookmarkStart w:id="504" w:name="_Toc120007307"/>
      <w:bookmarkStart w:id="505" w:name="_Toc120007445"/>
      <w:bookmarkStart w:id="506" w:name="_Toc120007773"/>
      <w:bookmarkStart w:id="507" w:name="_Toc120007914"/>
      <w:bookmarkStart w:id="508" w:name="_Toc120009919"/>
      <w:bookmarkStart w:id="509" w:name="_Toc120010061"/>
      <w:bookmarkStart w:id="510" w:name="_Toc120024558"/>
      <w:bookmarkStart w:id="511" w:name="_Toc120025870"/>
      <w:bookmarkStart w:id="512" w:name="_Toc120027950"/>
      <w:bookmarkStart w:id="513" w:name="_Toc120045765"/>
      <w:bookmarkStart w:id="514" w:name="_Toc120046699"/>
      <w:bookmarkStart w:id="515" w:name="_Toc120049355"/>
      <w:bookmarkStart w:id="516" w:name="_Toc119748414"/>
      <w:bookmarkStart w:id="517" w:name="_Toc119748584"/>
      <w:bookmarkStart w:id="518" w:name="_Toc119748746"/>
      <w:bookmarkStart w:id="519" w:name="_Toc119748868"/>
      <w:bookmarkStart w:id="520" w:name="_Toc119761033"/>
      <w:bookmarkStart w:id="521" w:name="_Toc119830536"/>
      <w:bookmarkStart w:id="522" w:name="_Toc119947737"/>
      <w:bookmarkStart w:id="523" w:name="_Toc119947968"/>
      <w:bookmarkStart w:id="524" w:name="_Toc119948819"/>
      <w:bookmarkStart w:id="525" w:name="_Toc120001237"/>
      <w:bookmarkStart w:id="526" w:name="_Toc120001365"/>
      <w:bookmarkStart w:id="527" w:name="_Toc120001627"/>
      <w:bookmarkStart w:id="528" w:name="_Toc120005800"/>
      <w:bookmarkStart w:id="529" w:name="_Toc120007309"/>
      <w:bookmarkStart w:id="530" w:name="_Toc120007447"/>
      <w:bookmarkStart w:id="531" w:name="_Toc120007775"/>
      <w:bookmarkStart w:id="532" w:name="_Toc120007916"/>
      <w:bookmarkStart w:id="533" w:name="_Toc120009921"/>
      <w:bookmarkStart w:id="534" w:name="_Toc120010063"/>
      <w:bookmarkStart w:id="535" w:name="_Toc120024560"/>
      <w:bookmarkStart w:id="536" w:name="_Toc120025872"/>
      <w:bookmarkStart w:id="537" w:name="_Toc120027952"/>
      <w:bookmarkStart w:id="538" w:name="_Toc120045767"/>
      <w:bookmarkStart w:id="539" w:name="_Toc120046701"/>
      <w:bookmarkStart w:id="540" w:name="_Toc120049357"/>
      <w:bookmarkStart w:id="541" w:name="_Toc119748415"/>
      <w:bookmarkStart w:id="542" w:name="_Toc119748585"/>
      <w:bookmarkStart w:id="543" w:name="_Toc119748747"/>
      <w:bookmarkStart w:id="544" w:name="_Toc119748869"/>
      <w:bookmarkStart w:id="545" w:name="_Toc119761034"/>
      <w:bookmarkStart w:id="546" w:name="_Toc119830537"/>
      <w:bookmarkStart w:id="547" w:name="_Toc119947738"/>
      <w:bookmarkStart w:id="548" w:name="_Toc119947969"/>
      <w:bookmarkStart w:id="549" w:name="_Toc119948820"/>
      <w:bookmarkStart w:id="550" w:name="_Toc120001238"/>
      <w:bookmarkStart w:id="551" w:name="_Toc120001366"/>
      <w:bookmarkStart w:id="552" w:name="_Toc120001628"/>
      <w:bookmarkStart w:id="553" w:name="_Toc120005801"/>
      <w:bookmarkStart w:id="554" w:name="_Toc120007310"/>
      <w:bookmarkStart w:id="555" w:name="_Toc120007448"/>
      <w:bookmarkStart w:id="556" w:name="_Toc120007776"/>
      <w:bookmarkStart w:id="557" w:name="_Toc120007917"/>
      <w:bookmarkStart w:id="558" w:name="_Toc120009922"/>
      <w:bookmarkStart w:id="559" w:name="_Toc120010064"/>
      <w:bookmarkStart w:id="560" w:name="_Toc120024561"/>
      <w:bookmarkStart w:id="561" w:name="_Toc120025873"/>
      <w:bookmarkStart w:id="562" w:name="_Toc120027953"/>
      <w:bookmarkStart w:id="563" w:name="_Toc120045768"/>
      <w:bookmarkStart w:id="564" w:name="_Toc120046702"/>
      <w:bookmarkStart w:id="565" w:name="_Toc120049358"/>
      <w:bookmarkStart w:id="566" w:name="_Toc119748418"/>
      <w:bookmarkStart w:id="567" w:name="_Toc119748588"/>
      <w:bookmarkStart w:id="568" w:name="_Toc119748750"/>
      <w:bookmarkStart w:id="569" w:name="_Toc119748872"/>
      <w:bookmarkStart w:id="570" w:name="_Toc119761037"/>
      <w:bookmarkStart w:id="571" w:name="_Toc119830540"/>
      <w:bookmarkStart w:id="572" w:name="_Toc119947741"/>
      <w:bookmarkStart w:id="573" w:name="_Toc119947972"/>
      <w:bookmarkStart w:id="574" w:name="_Toc119948823"/>
      <w:bookmarkStart w:id="575" w:name="_Toc120001241"/>
      <w:bookmarkStart w:id="576" w:name="_Toc120001369"/>
      <w:bookmarkStart w:id="577" w:name="_Toc120001631"/>
      <w:bookmarkStart w:id="578" w:name="_Toc120005804"/>
      <w:bookmarkStart w:id="579" w:name="_Toc120007313"/>
      <w:bookmarkStart w:id="580" w:name="_Toc120007451"/>
      <w:bookmarkStart w:id="581" w:name="_Toc120007779"/>
      <w:bookmarkStart w:id="582" w:name="_Toc120007920"/>
      <w:bookmarkStart w:id="583" w:name="_Toc120009925"/>
      <w:bookmarkStart w:id="584" w:name="_Toc120010067"/>
      <w:bookmarkStart w:id="585" w:name="_Toc120024564"/>
      <w:bookmarkStart w:id="586" w:name="_Toc120025876"/>
      <w:bookmarkStart w:id="587" w:name="_Toc120027956"/>
      <w:bookmarkStart w:id="588" w:name="_Toc120045771"/>
      <w:bookmarkStart w:id="589" w:name="_Toc120046705"/>
      <w:bookmarkStart w:id="590" w:name="_Toc120049361"/>
      <w:bookmarkStart w:id="591" w:name="_Toc119748424"/>
      <w:bookmarkStart w:id="592" w:name="_Toc119748594"/>
      <w:bookmarkStart w:id="593" w:name="_Toc119748756"/>
      <w:bookmarkStart w:id="594" w:name="_Toc119748878"/>
      <w:bookmarkStart w:id="595" w:name="_Toc119761043"/>
      <w:bookmarkStart w:id="596" w:name="_Toc119830546"/>
      <w:bookmarkStart w:id="597" w:name="_Toc119947747"/>
      <w:bookmarkStart w:id="598" w:name="_Toc119947978"/>
      <w:bookmarkStart w:id="599" w:name="_Toc119948829"/>
      <w:bookmarkStart w:id="600" w:name="_Toc120001247"/>
      <w:bookmarkStart w:id="601" w:name="_Toc120001375"/>
      <w:bookmarkStart w:id="602" w:name="_Toc120001637"/>
      <w:bookmarkStart w:id="603" w:name="_Toc120005810"/>
      <w:bookmarkStart w:id="604" w:name="_Toc120007319"/>
      <w:bookmarkStart w:id="605" w:name="_Toc120007457"/>
      <w:bookmarkStart w:id="606" w:name="_Toc120007785"/>
      <w:bookmarkStart w:id="607" w:name="_Toc120007926"/>
      <w:bookmarkStart w:id="608" w:name="_Toc120009931"/>
      <w:bookmarkStart w:id="609" w:name="_Toc120010073"/>
      <w:bookmarkStart w:id="610" w:name="_Toc120024570"/>
      <w:bookmarkStart w:id="611" w:name="_Toc120025882"/>
      <w:bookmarkStart w:id="612" w:name="_Toc120027962"/>
      <w:bookmarkStart w:id="613" w:name="_Toc120045777"/>
      <w:bookmarkStart w:id="614" w:name="_Toc120046711"/>
      <w:bookmarkStart w:id="615" w:name="_Toc120049367"/>
      <w:bookmarkStart w:id="616" w:name="_Toc119748429"/>
      <w:bookmarkStart w:id="617" w:name="_Toc119748599"/>
      <w:bookmarkStart w:id="618" w:name="_Toc119748761"/>
      <w:bookmarkStart w:id="619" w:name="_Toc119748883"/>
      <w:bookmarkStart w:id="620" w:name="_Toc119761048"/>
      <w:bookmarkStart w:id="621" w:name="_Toc119830551"/>
      <w:bookmarkStart w:id="622" w:name="_Toc119947752"/>
      <w:bookmarkStart w:id="623" w:name="_Toc119947983"/>
      <w:bookmarkStart w:id="624" w:name="_Toc119948834"/>
      <w:bookmarkStart w:id="625" w:name="_Toc120001252"/>
      <w:bookmarkStart w:id="626" w:name="_Toc120001380"/>
      <w:bookmarkStart w:id="627" w:name="_Toc120001642"/>
      <w:bookmarkStart w:id="628" w:name="_Toc120005815"/>
      <w:bookmarkStart w:id="629" w:name="_Toc120007324"/>
      <w:bookmarkStart w:id="630" w:name="_Toc120007462"/>
      <w:bookmarkStart w:id="631" w:name="_Toc120007790"/>
      <w:bookmarkStart w:id="632" w:name="_Toc120007931"/>
      <w:bookmarkStart w:id="633" w:name="_Toc120009936"/>
      <w:bookmarkStart w:id="634" w:name="_Toc120010078"/>
      <w:bookmarkStart w:id="635" w:name="_Toc120024575"/>
      <w:bookmarkStart w:id="636" w:name="_Toc120025887"/>
      <w:bookmarkStart w:id="637" w:name="_Toc120027967"/>
      <w:bookmarkStart w:id="638" w:name="_Toc120045782"/>
      <w:bookmarkStart w:id="639" w:name="_Toc120046716"/>
      <w:bookmarkStart w:id="640" w:name="_Toc120049372"/>
      <w:bookmarkStart w:id="641" w:name="_Toc119748431"/>
      <w:bookmarkStart w:id="642" w:name="_Toc119748601"/>
      <w:bookmarkStart w:id="643" w:name="_Toc119748763"/>
      <w:bookmarkStart w:id="644" w:name="_Toc119748885"/>
      <w:bookmarkStart w:id="645" w:name="_Toc119761050"/>
      <w:bookmarkStart w:id="646" w:name="_Toc119830553"/>
      <w:bookmarkStart w:id="647" w:name="_Toc119947754"/>
      <w:bookmarkStart w:id="648" w:name="_Toc119947985"/>
      <w:bookmarkStart w:id="649" w:name="_Toc119948836"/>
      <w:bookmarkStart w:id="650" w:name="_Toc120001254"/>
      <w:bookmarkStart w:id="651" w:name="_Toc120001382"/>
      <w:bookmarkStart w:id="652" w:name="_Toc120001644"/>
      <w:bookmarkStart w:id="653" w:name="_Toc120005817"/>
      <w:bookmarkStart w:id="654" w:name="_Toc120007326"/>
      <w:bookmarkStart w:id="655" w:name="_Toc120007464"/>
      <w:bookmarkStart w:id="656" w:name="_Toc120007792"/>
      <w:bookmarkStart w:id="657" w:name="_Toc120007933"/>
      <w:bookmarkStart w:id="658" w:name="_Toc120009938"/>
      <w:bookmarkStart w:id="659" w:name="_Toc120010080"/>
      <w:bookmarkStart w:id="660" w:name="_Toc120024577"/>
      <w:bookmarkStart w:id="661" w:name="_Toc120025889"/>
      <w:bookmarkStart w:id="662" w:name="_Toc120027969"/>
      <w:bookmarkStart w:id="663" w:name="_Toc120045784"/>
      <w:bookmarkStart w:id="664" w:name="_Toc120046718"/>
      <w:bookmarkStart w:id="665" w:name="_Toc120049374"/>
      <w:bookmarkStart w:id="666" w:name="_Toc119748432"/>
      <w:bookmarkStart w:id="667" w:name="_Toc119748602"/>
      <w:bookmarkStart w:id="668" w:name="_Toc119748764"/>
      <w:bookmarkStart w:id="669" w:name="_Toc119748886"/>
      <w:bookmarkStart w:id="670" w:name="_Toc119761051"/>
      <w:bookmarkStart w:id="671" w:name="_Toc119830554"/>
      <w:bookmarkStart w:id="672" w:name="_Toc119947755"/>
      <w:bookmarkStart w:id="673" w:name="_Toc119947986"/>
      <w:bookmarkStart w:id="674" w:name="_Toc119948837"/>
      <w:bookmarkStart w:id="675" w:name="_Toc120001255"/>
      <w:bookmarkStart w:id="676" w:name="_Toc120001383"/>
      <w:bookmarkStart w:id="677" w:name="_Toc120001645"/>
      <w:bookmarkStart w:id="678" w:name="_Toc120005818"/>
      <w:bookmarkStart w:id="679" w:name="_Toc120007327"/>
      <w:bookmarkStart w:id="680" w:name="_Toc120007465"/>
      <w:bookmarkStart w:id="681" w:name="_Toc120007793"/>
      <w:bookmarkStart w:id="682" w:name="_Toc120007934"/>
      <w:bookmarkStart w:id="683" w:name="_Toc120009939"/>
      <w:bookmarkStart w:id="684" w:name="_Toc120010081"/>
      <w:bookmarkStart w:id="685" w:name="_Toc120024578"/>
      <w:bookmarkStart w:id="686" w:name="_Toc120025890"/>
      <w:bookmarkStart w:id="687" w:name="_Toc120027970"/>
      <w:bookmarkStart w:id="688" w:name="_Toc120045785"/>
      <w:bookmarkStart w:id="689" w:name="_Toc120046719"/>
      <w:bookmarkStart w:id="690" w:name="_Toc120049375"/>
      <w:bookmarkStart w:id="691" w:name="_Toc119748434"/>
      <w:bookmarkStart w:id="692" w:name="_Toc119748604"/>
      <w:bookmarkStart w:id="693" w:name="_Toc119748766"/>
      <w:bookmarkStart w:id="694" w:name="_Toc119748888"/>
      <w:bookmarkStart w:id="695" w:name="_Toc119761053"/>
      <w:bookmarkStart w:id="696" w:name="_Toc119830556"/>
      <w:bookmarkStart w:id="697" w:name="_Toc119947757"/>
      <w:bookmarkStart w:id="698" w:name="_Toc119947988"/>
      <w:bookmarkStart w:id="699" w:name="_Toc119948839"/>
      <w:bookmarkStart w:id="700" w:name="_Toc120001257"/>
      <w:bookmarkStart w:id="701" w:name="_Toc120001385"/>
      <w:bookmarkStart w:id="702" w:name="_Toc120001647"/>
      <w:bookmarkStart w:id="703" w:name="_Toc120005820"/>
      <w:bookmarkStart w:id="704" w:name="_Toc120007329"/>
      <w:bookmarkStart w:id="705" w:name="_Toc120007467"/>
      <w:bookmarkStart w:id="706" w:name="_Toc120007795"/>
      <w:bookmarkStart w:id="707" w:name="_Toc120007936"/>
      <w:bookmarkStart w:id="708" w:name="_Toc120009941"/>
      <w:bookmarkStart w:id="709" w:name="_Toc120010083"/>
      <w:bookmarkStart w:id="710" w:name="_Toc120024580"/>
      <w:bookmarkStart w:id="711" w:name="_Toc120025892"/>
      <w:bookmarkStart w:id="712" w:name="_Toc120027972"/>
      <w:bookmarkStart w:id="713" w:name="_Toc120045787"/>
      <w:bookmarkStart w:id="714" w:name="_Toc120046721"/>
      <w:bookmarkStart w:id="715" w:name="_Toc120049377"/>
      <w:bookmarkStart w:id="716" w:name="_Toc119748435"/>
      <w:bookmarkStart w:id="717" w:name="_Toc119748605"/>
      <w:bookmarkStart w:id="718" w:name="_Toc119748767"/>
      <w:bookmarkStart w:id="719" w:name="_Toc119748889"/>
      <w:bookmarkStart w:id="720" w:name="_Toc119761054"/>
      <w:bookmarkStart w:id="721" w:name="_Toc119830557"/>
      <w:bookmarkStart w:id="722" w:name="_Toc119947758"/>
      <w:bookmarkStart w:id="723" w:name="_Toc119947989"/>
      <w:bookmarkStart w:id="724" w:name="_Toc119948840"/>
      <w:bookmarkStart w:id="725" w:name="_Toc120001258"/>
      <w:bookmarkStart w:id="726" w:name="_Toc120001386"/>
      <w:bookmarkStart w:id="727" w:name="_Toc120001648"/>
      <w:bookmarkStart w:id="728" w:name="_Toc120005821"/>
      <w:bookmarkStart w:id="729" w:name="_Toc120007330"/>
      <w:bookmarkStart w:id="730" w:name="_Toc120007468"/>
      <w:bookmarkStart w:id="731" w:name="_Toc120007796"/>
      <w:bookmarkStart w:id="732" w:name="_Toc120007937"/>
      <w:bookmarkStart w:id="733" w:name="_Toc120009942"/>
      <w:bookmarkStart w:id="734" w:name="_Toc120010084"/>
      <w:bookmarkStart w:id="735" w:name="_Toc120024581"/>
      <w:bookmarkStart w:id="736" w:name="_Toc120025893"/>
      <w:bookmarkStart w:id="737" w:name="_Toc120027973"/>
      <w:bookmarkStart w:id="738" w:name="_Toc120045788"/>
      <w:bookmarkStart w:id="739" w:name="_Toc120046722"/>
      <w:bookmarkStart w:id="740" w:name="_Toc120049378"/>
      <w:bookmarkStart w:id="741" w:name="_Toc119748436"/>
      <w:bookmarkStart w:id="742" w:name="_Toc119748606"/>
      <w:bookmarkStart w:id="743" w:name="_Toc119748768"/>
      <w:bookmarkStart w:id="744" w:name="_Toc119748890"/>
      <w:bookmarkStart w:id="745" w:name="_Toc119761055"/>
      <w:bookmarkStart w:id="746" w:name="_Toc119830558"/>
      <w:bookmarkStart w:id="747" w:name="_Toc119947759"/>
      <w:bookmarkStart w:id="748" w:name="_Toc119947990"/>
      <w:bookmarkStart w:id="749" w:name="_Toc119948841"/>
      <w:bookmarkStart w:id="750" w:name="_Toc120001259"/>
      <w:bookmarkStart w:id="751" w:name="_Toc120001387"/>
      <w:bookmarkStart w:id="752" w:name="_Toc120001649"/>
      <w:bookmarkStart w:id="753" w:name="_Toc120005822"/>
      <w:bookmarkStart w:id="754" w:name="_Toc120007331"/>
      <w:bookmarkStart w:id="755" w:name="_Toc120007469"/>
      <w:bookmarkStart w:id="756" w:name="_Toc120007797"/>
      <w:bookmarkStart w:id="757" w:name="_Toc120007938"/>
      <w:bookmarkStart w:id="758" w:name="_Toc120009943"/>
      <w:bookmarkStart w:id="759" w:name="_Toc120010085"/>
      <w:bookmarkStart w:id="760" w:name="_Toc120024582"/>
      <w:bookmarkStart w:id="761" w:name="_Toc120025894"/>
      <w:bookmarkStart w:id="762" w:name="_Toc120027974"/>
      <w:bookmarkStart w:id="763" w:name="_Toc120045789"/>
      <w:bookmarkStart w:id="764" w:name="_Toc120046723"/>
      <w:bookmarkStart w:id="765" w:name="_Toc120049379"/>
      <w:bookmarkStart w:id="766" w:name="_Toc119748437"/>
      <w:bookmarkStart w:id="767" w:name="_Toc119748607"/>
      <w:bookmarkStart w:id="768" w:name="_Toc119748769"/>
      <w:bookmarkStart w:id="769" w:name="_Toc119748891"/>
      <w:bookmarkStart w:id="770" w:name="_Toc119761056"/>
      <w:bookmarkStart w:id="771" w:name="_Toc119830559"/>
      <w:bookmarkStart w:id="772" w:name="_Toc119947760"/>
      <w:bookmarkStart w:id="773" w:name="_Toc119947991"/>
      <w:bookmarkStart w:id="774" w:name="_Toc119948842"/>
      <w:bookmarkStart w:id="775" w:name="_Toc120001260"/>
      <w:bookmarkStart w:id="776" w:name="_Toc120001388"/>
      <w:bookmarkStart w:id="777" w:name="_Toc120001650"/>
      <w:bookmarkStart w:id="778" w:name="_Toc120005823"/>
      <w:bookmarkStart w:id="779" w:name="_Toc120007332"/>
      <w:bookmarkStart w:id="780" w:name="_Toc120007470"/>
      <w:bookmarkStart w:id="781" w:name="_Toc120007798"/>
      <w:bookmarkStart w:id="782" w:name="_Toc120007939"/>
      <w:bookmarkStart w:id="783" w:name="_Toc120009944"/>
      <w:bookmarkStart w:id="784" w:name="_Toc120010086"/>
      <w:bookmarkStart w:id="785" w:name="_Toc120024583"/>
      <w:bookmarkStart w:id="786" w:name="_Toc120025895"/>
      <w:bookmarkStart w:id="787" w:name="_Toc120027975"/>
      <w:bookmarkStart w:id="788" w:name="_Toc120045790"/>
      <w:bookmarkStart w:id="789" w:name="_Toc120046724"/>
      <w:bookmarkStart w:id="790" w:name="_Toc120049380"/>
      <w:bookmarkStart w:id="791" w:name="_Toc119748438"/>
      <w:bookmarkStart w:id="792" w:name="_Toc119748608"/>
      <w:bookmarkStart w:id="793" w:name="_Toc119748770"/>
      <w:bookmarkStart w:id="794" w:name="_Toc119748892"/>
      <w:bookmarkStart w:id="795" w:name="_Toc119761057"/>
      <w:bookmarkStart w:id="796" w:name="_Toc119830560"/>
      <w:bookmarkStart w:id="797" w:name="_Toc119947761"/>
      <w:bookmarkStart w:id="798" w:name="_Toc119947992"/>
      <w:bookmarkStart w:id="799" w:name="_Toc119948843"/>
      <w:bookmarkStart w:id="800" w:name="_Toc120001261"/>
      <w:bookmarkStart w:id="801" w:name="_Toc120001389"/>
      <w:bookmarkStart w:id="802" w:name="_Toc120001651"/>
      <w:bookmarkStart w:id="803" w:name="_Toc120005824"/>
      <w:bookmarkStart w:id="804" w:name="_Toc120007333"/>
      <w:bookmarkStart w:id="805" w:name="_Toc120007471"/>
      <w:bookmarkStart w:id="806" w:name="_Toc120007799"/>
      <w:bookmarkStart w:id="807" w:name="_Toc120007940"/>
      <w:bookmarkStart w:id="808" w:name="_Toc120009945"/>
      <w:bookmarkStart w:id="809" w:name="_Toc120010087"/>
      <w:bookmarkStart w:id="810" w:name="_Toc120024584"/>
      <w:bookmarkStart w:id="811" w:name="_Toc120025896"/>
      <w:bookmarkStart w:id="812" w:name="_Toc120027976"/>
      <w:bookmarkStart w:id="813" w:name="_Toc120045791"/>
      <w:bookmarkStart w:id="814" w:name="_Toc120046725"/>
      <w:bookmarkStart w:id="815" w:name="_Toc120049381"/>
      <w:bookmarkStart w:id="816" w:name="_Toc12109183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r w:rsidRPr="00AD0EB2">
        <w:rPr>
          <w:i/>
          <w:iCs/>
        </w:rPr>
        <w:t>Lingua franca</w:t>
      </w:r>
      <w:bookmarkEnd w:id="816"/>
    </w:p>
    <w:p w14:paraId="0FCB7184" w14:textId="189E56C4" w:rsidR="007D5988" w:rsidRDefault="001E35B3" w:rsidP="008F7285">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color w:val="212528"/>
          <w:u w:color="353535"/>
        </w:rPr>
      </w:pPr>
      <w:r>
        <w:rPr>
          <w:rFonts w:cs="Baskerville"/>
          <w:color w:val="191C1E"/>
        </w:rPr>
        <w:t xml:space="preserve">Une œuvre transdisciplinaire </w:t>
      </w:r>
      <w:r w:rsidR="00AD0EB2">
        <w:rPr>
          <w:shd w:val="clear" w:color="auto" w:fill="FFFFFF"/>
        </w:rPr>
        <w:t xml:space="preserve">comme </w:t>
      </w:r>
      <w:r w:rsidR="00AD0EB2">
        <w:rPr>
          <w:i/>
          <w:iCs/>
          <w:shd w:val="clear" w:color="auto" w:fill="FFFFFF"/>
        </w:rPr>
        <w:t>Chuchotements burlesques</w:t>
      </w:r>
      <w:r w:rsidR="00AD0EB2" w:rsidRPr="00F74033">
        <w:rPr>
          <w:rFonts w:cs="Baskerville"/>
          <w:color w:val="191C1E"/>
        </w:rPr>
        <w:t xml:space="preserve"> </w:t>
      </w:r>
      <w:r w:rsidR="004306C0" w:rsidRPr="00F74033">
        <w:rPr>
          <w:rFonts w:cs="Baskerville"/>
          <w:color w:val="191C1E"/>
        </w:rPr>
        <w:t xml:space="preserve">doit tenir compte des aspects divergents, voire parfois conflictuels propres à </w:t>
      </w:r>
      <w:r w:rsidR="00352B5D">
        <w:rPr>
          <w:rFonts w:cs="Baskerville"/>
          <w:color w:val="191C1E"/>
        </w:rPr>
        <w:t xml:space="preserve">des disciplines si différentes que sont </w:t>
      </w:r>
      <w:r w:rsidR="004306C0" w:rsidRPr="00F74033">
        <w:rPr>
          <w:rFonts w:cs="Baskerville"/>
          <w:color w:val="191C1E"/>
        </w:rPr>
        <w:t>la musique et le théâtre.</w:t>
      </w:r>
      <w:r w:rsidR="004306C0">
        <w:rPr>
          <w:rFonts w:cs="Baskerville"/>
          <w:color w:val="191C1E"/>
        </w:rPr>
        <w:t xml:space="preserve"> </w:t>
      </w:r>
      <w:r w:rsidR="00352B5D">
        <w:rPr>
          <w:color w:val="212528"/>
          <w:shd w:val="clear" w:color="auto" w:fill="FFFFFF"/>
        </w:rPr>
        <w:t>L</w:t>
      </w:r>
      <w:r w:rsidR="002D7D75">
        <w:rPr>
          <w:color w:val="212528"/>
          <w:shd w:val="clear" w:color="auto" w:fill="FFFFFF"/>
        </w:rPr>
        <w:t>a question de temporalité</w:t>
      </w:r>
      <w:r w:rsidR="00352B5D">
        <w:rPr>
          <w:color w:val="212528"/>
          <w:shd w:val="clear" w:color="auto" w:fill="FFFFFF"/>
        </w:rPr>
        <w:t>, notamment,</w:t>
      </w:r>
      <w:r w:rsidR="002D7D75">
        <w:rPr>
          <w:color w:val="212528"/>
          <w:shd w:val="clear" w:color="auto" w:fill="FFFFFF"/>
        </w:rPr>
        <w:t xml:space="preserve"> se situe à un niveau plus complexe</w:t>
      </w:r>
      <w:r w:rsidR="00D14D76">
        <w:rPr>
          <w:color w:val="212528"/>
          <w:shd w:val="clear" w:color="auto" w:fill="FFFFFF"/>
        </w:rPr>
        <w:t xml:space="preserve"> </w:t>
      </w:r>
      <w:r w:rsidR="00AE4667">
        <w:rPr>
          <w:color w:val="212528"/>
          <w:shd w:val="clear" w:color="auto" w:fill="FFFFFF"/>
        </w:rPr>
        <w:t>pendant tout le processus de création, de</w:t>
      </w:r>
      <w:r w:rsidR="002D7D75">
        <w:rPr>
          <w:color w:val="212528"/>
          <w:shd w:val="clear" w:color="auto" w:fill="FFFFFF"/>
        </w:rPr>
        <w:t xml:space="preserve"> la conception </w:t>
      </w:r>
      <w:r w:rsidR="00B932A3">
        <w:rPr>
          <w:color w:val="212528"/>
          <w:shd w:val="clear" w:color="auto" w:fill="FFFFFF"/>
        </w:rPr>
        <w:t>jusqu’à</w:t>
      </w:r>
      <w:r w:rsidR="002D7D75">
        <w:rPr>
          <w:color w:val="212528"/>
          <w:shd w:val="clear" w:color="auto" w:fill="FFFFFF"/>
        </w:rPr>
        <w:t xml:space="preserve"> la production</w:t>
      </w:r>
      <w:r w:rsidR="00D14D76">
        <w:rPr>
          <w:color w:val="212528"/>
          <w:shd w:val="clear" w:color="auto" w:fill="FFFFFF"/>
        </w:rPr>
        <w:t xml:space="preserve"> de l’œuvre</w:t>
      </w:r>
      <w:r w:rsidR="002D7D75">
        <w:rPr>
          <w:color w:val="212528"/>
          <w:shd w:val="clear" w:color="auto" w:fill="FFFFFF"/>
        </w:rPr>
        <w:t xml:space="preserve">. Comment </w:t>
      </w:r>
      <w:r w:rsidR="002D7D75" w:rsidRPr="004F36CB">
        <w:rPr>
          <w:color w:val="212528"/>
          <w:shd w:val="clear" w:color="auto" w:fill="FFFFFF"/>
        </w:rPr>
        <w:t>aligner</w:t>
      </w:r>
      <w:r w:rsidR="002D7D75">
        <w:rPr>
          <w:color w:val="212528"/>
          <w:shd w:val="clear" w:color="auto" w:fill="FFFFFF"/>
        </w:rPr>
        <w:t xml:space="preserve">, superposer ou combiner la temporalité </w:t>
      </w:r>
      <w:r w:rsidR="002D7D75" w:rsidRPr="004F36CB">
        <w:rPr>
          <w:color w:val="212528"/>
          <w:shd w:val="clear" w:color="auto" w:fill="FFFFFF"/>
        </w:rPr>
        <w:t>du théâtre</w:t>
      </w:r>
      <w:r w:rsidR="002D7D75">
        <w:rPr>
          <w:color w:val="212528"/>
          <w:shd w:val="clear" w:color="auto" w:fill="FFFFFF"/>
        </w:rPr>
        <w:t xml:space="preserve"> avec celle de la musique</w:t>
      </w:r>
      <w:r w:rsidR="002D7D75" w:rsidRPr="004F36CB">
        <w:rPr>
          <w:color w:val="212528"/>
          <w:shd w:val="clear" w:color="auto" w:fill="FFFFFF"/>
        </w:rPr>
        <w:t>,</w:t>
      </w:r>
      <w:r w:rsidR="002D7D75">
        <w:rPr>
          <w:color w:val="212528"/>
          <w:shd w:val="clear" w:color="auto" w:fill="FFFFFF"/>
        </w:rPr>
        <w:t xml:space="preserve"> sans </w:t>
      </w:r>
      <w:r w:rsidR="002015ED">
        <w:rPr>
          <w:color w:val="212528"/>
          <w:shd w:val="clear" w:color="auto" w:fill="FFFFFF"/>
        </w:rPr>
        <w:t>que</w:t>
      </w:r>
      <w:r w:rsidR="002D7D75">
        <w:rPr>
          <w:color w:val="212528"/>
          <w:shd w:val="clear" w:color="auto" w:fill="FFFFFF"/>
        </w:rPr>
        <w:t xml:space="preserve"> l’une </w:t>
      </w:r>
      <w:r w:rsidR="002015ED">
        <w:rPr>
          <w:color w:val="212528"/>
          <w:shd w:val="clear" w:color="auto" w:fill="FFFFFF"/>
        </w:rPr>
        <w:t>prenne le dessus sur</w:t>
      </w:r>
      <w:r w:rsidR="002D7D75">
        <w:rPr>
          <w:color w:val="212528"/>
          <w:shd w:val="clear" w:color="auto" w:fill="FFFFFF"/>
        </w:rPr>
        <w:t xml:space="preserve"> l’autre</w:t>
      </w:r>
      <w:r w:rsidR="002D7D75" w:rsidRPr="004F36CB">
        <w:rPr>
          <w:color w:val="212528"/>
          <w:shd w:val="clear" w:color="auto" w:fill="FFFFFF"/>
        </w:rPr>
        <w:t xml:space="preserve"> ? Cette question s’est posée </w:t>
      </w:r>
      <w:r w:rsidR="00BF34A9">
        <w:rPr>
          <w:color w:val="212528"/>
          <w:shd w:val="clear" w:color="auto" w:fill="FFFFFF"/>
        </w:rPr>
        <w:t>dès le moment</w:t>
      </w:r>
      <w:r w:rsidR="002D7D75" w:rsidRPr="004F36CB">
        <w:rPr>
          <w:color w:val="212528"/>
          <w:shd w:val="clear" w:color="auto" w:fill="FFFFFF"/>
        </w:rPr>
        <w:t xml:space="preserve"> </w:t>
      </w:r>
      <w:r w:rsidR="00224E77">
        <w:rPr>
          <w:color w:val="212528"/>
          <w:shd w:val="clear" w:color="auto" w:fill="FFFFFF"/>
        </w:rPr>
        <w:t>où nous avons décidé de donner un caractère scénique à la proposition du trio K/D/M</w:t>
      </w:r>
      <w:r w:rsidR="002D7D75" w:rsidRPr="004F36CB">
        <w:rPr>
          <w:color w:val="212528"/>
          <w:shd w:val="clear" w:color="auto" w:fill="FFFFFF"/>
        </w:rPr>
        <w:t>.</w:t>
      </w:r>
      <w:r w:rsidR="008F7285">
        <w:rPr>
          <w:color w:val="212528"/>
          <w:shd w:val="clear" w:color="auto" w:fill="FFFFFF"/>
        </w:rPr>
        <w:t xml:space="preserve"> Pour faire face à ce défi </w:t>
      </w:r>
      <w:r w:rsidR="00647EFA">
        <w:rPr>
          <w:color w:val="212528"/>
          <w:shd w:val="clear" w:color="auto" w:fill="FFFFFF"/>
        </w:rPr>
        <w:t>un</w:t>
      </w:r>
      <w:r w:rsidR="008F7285">
        <w:rPr>
          <w:color w:val="212528"/>
          <w:shd w:val="clear" w:color="auto" w:fill="FFFFFF"/>
        </w:rPr>
        <w:t xml:space="preserve"> dialogue</w:t>
      </w:r>
      <w:r w:rsidR="00647EFA">
        <w:rPr>
          <w:color w:val="212528"/>
          <w:shd w:val="clear" w:color="auto" w:fill="FFFFFF"/>
        </w:rPr>
        <w:t xml:space="preserve"> fluide</w:t>
      </w:r>
      <w:r w:rsidR="008F7285">
        <w:rPr>
          <w:color w:val="212528"/>
          <w:shd w:val="clear" w:color="auto" w:fill="FFFFFF"/>
        </w:rPr>
        <w:t xml:space="preserve"> entre </w:t>
      </w:r>
      <w:r w:rsidR="00647EFA">
        <w:rPr>
          <w:color w:val="212528"/>
          <w:shd w:val="clear" w:color="auto" w:fill="FFFFFF"/>
        </w:rPr>
        <w:t>divers</w:t>
      </w:r>
      <w:r w:rsidR="006E5154">
        <w:rPr>
          <w:color w:val="212528"/>
          <w:shd w:val="clear" w:color="auto" w:fill="FFFFFF"/>
        </w:rPr>
        <w:t xml:space="preserve"> univers </w:t>
      </w:r>
      <w:r w:rsidR="00647EFA">
        <w:rPr>
          <w:color w:val="212528"/>
          <w:shd w:val="clear" w:color="auto" w:fill="FFFFFF"/>
        </w:rPr>
        <w:t>artistiques se révèle primordial</w:t>
      </w:r>
      <w:r w:rsidR="002D7D75" w:rsidRPr="004F36CB">
        <w:rPr>
          <w:color w:val="212528"/>
          <w:shd w:val="clear" w:color="auto" w:fill="FFFFFF"/>
        </w:rPr>
        <w:t xml:space="preserve">. </w:t>
      </w:r>
      <w:r w:rsidR="00224E77">
        <w:rPr>
          <w:color w:val="212528"/>
          <w:u w:color="353535"/>
        </w:rPr>
        <w:t>Par ailleurs</w:t>
      </w:r>
      <w:r w:rsidR="00352B5D">
        <w:rPr>
          <w:color w:val="212528"/>
          <w:u w:color="353535"/>
        </w:rPr>
        <w:t>,</w:t>
      </w:r>
      <w:r w:rsidR="00224E77">
        <w:rPr>
          <w:color w:val="212528"/>
          <w:u w:color="353535"/>
        </w:rPr>
        <w:t xml:space="preserve"> c</w:t>
      </w:r>
      <w:r w:rsidR="002D7D75" w:rsidRPr="004F36CB">
        <w:rPr>
          <w:color w:val="212528"/>
          <w:u w:color="353535"/>
        </w:rPr>
        <w:t xml:space="preserve">ette nécessité </w:t>
      </w:r>
      <w:r w:rsidR="00647EFA">
        <w:rPr>
          <w:color w:val="212528"/>
          <w:u w:color="353535"/>
        </w:rPr>
        <w:t>s</w:t>
      </w:r>
      <w:r w:rsidR="00AD0EB2">
        <w:rPr>
          <w:color w:val="212528"/>
          <w:u w:color="353535"/>
        </w:rPr>
        <w:t>’</w:t>
      </w:r>
      <w:r w:rsidR="00647EFA">
        <w:rPr>
          <w:color w:val="212528"/>
          <w:u w:color="353535"/>
        </w:rPr>
        <w:t>e</w:t>
      </w:r>
      <w:r w:rsidR="00BB3566">
        <w:rPr>
          <w:color w:val="212528"/>
          <w:u w:color="353535"/>
        </w:rPr>
        <w:t>st</w:t>
      </w:r>
      <w:r w:rsidR="00647EFA">
        <w:rPr>
          <w:color w:val="212528"/>
          <w:u w:color="353535"/>
        </w:rPr>
        <w:t xml:space="preserve"> manifest</w:t>
      </w:r>
      <w:r w:rsidR="00BB3566">
        <w:rPr>
          <w:color w:val="212528"/>
          <w:u w:color="353535"/>
        </w:rPr>
        <w:t>é</w:t>
      </w:r>
      <w:r w:rsidR="00647EFA">
        <w:rPr>
          <w:color w:val="212528"/>
          <w:u w:color="353535"/>
        </w:rPr>
        <w:t>e</w:t>
      </w:r>
      <w:r w:rsidR="002D7D75" w:rsidRPr="004F36CB">
        <w:rPr>
          <w:color w:val="212528"/>
          <w:u w:color="353535"/>
        </w:rPr>
        <w:t xml:space="preserve"> naturellement dans la collaboration entre les artistes</w:t>
      </w:r>
      <w:r w:rsidR="00224E77">
        <w:rPr>
          <w:color w:val="212528"/>
          <w:u w:color="353535"/>
        </w:rPr>
        <w:t>,</w:t>
      </w:r>
      <w:r w:rsidR="002D7D75" w:rsidRPr="004F36CB">
        <w:rPr>
          <w:color w:val="212528"/>
          <w:u w:color="353535"/>
        </w:rPr>
        <w:t xml:space="preserve"> d’où le besoin d’un</w:t>
      </w:r>
      <w:r w:rsidR="00BB3566">
        <w:rPr>
          <w:color w:val="212528"/>
          <w:u w:color="353535"/>
        </w:rPr>
        <w:t xml:space="preserve"> langage commun ou une</w:t>
      </w:r>
      <w:r w:rsidR="002D7D75" w:rsidRPr="004F36CB">
        <w:rPr>
          <w:color w:val="212528"/>
          <w:u w:color="353535"/>
        </w:rPr>
        <w:t xml:space="preserve"> </w:t>
      </w:r>
      <w:r w:rsidR="002D7D75" w:rsidRPr="004F36CB">
        <w:rPr>
          <w:i/>
          <w:iCs/>
          <w:color w:val="212528"/>
          <w:u w:color="353535"/>
        </w:rPr>
        <w:t xml:space="preserve">lingua franca </w:t>
      </w:r>
      <w:r w:rsidR="002D7D75" w:rsidRPr="004F36CB">
        <w:rPr>
          <w:color w:val="212528"/>
          <w:u w:color="353535"/>
        </w:rPr>
        <w:t>entre le théâtre et musique</w:t>
      </w:r>
      <w:r w:rsidR="00352B5D">
        <w:rPr>
          <w:color w:val="212528"/>
          <w:u w:color="353535"/>
        </w:rPr>
        <w:t xml:space="preserve"> (</w:t>
      </w:r>
      <w:r w:rsidR="002D7D75" w:rsidRPr="004F36CB">
        <w:rPr>
          <w:color w:val="212528"/>
          <w:u w:color="353535"/>
        </w:rPr>
        <w:t>sans oublier le rôle des nouvelles technologie</w:t>
      </w:r>
      <w:r w:rsidR="00647EFA">
        <w:rPr>
          <w:color w:val="212528"/>
          <w:u w:color="353535"/>
        </w:rPr>
        <w:t>s</w:t>
      </w:r>
      <w:r w:rsidR="00352B5D">
        <w:rPr>
          <w:color w:val="212528"/>
          <w:u w:color="353535"/>
        </w:rPr>
        <w:t>)</w:t>
      </w:r>
      <w:r w:rsidR="00647EFA">
        <w:rPr>
          <w:color w:val="212528"/>
          <w:u w:color="353535"/>
        </w:rPr>
        <w:t xml:space="preserve">. Les techniciens, notamment le réalisateur en informatique musicale (RIM) </w:t>
      </w:r>
      <w:r w:rsidR="00352B5D">
        <w:rPr>
          <w:color w:val="212528"/>
          <w:u w:color="353535"/>
        </w:rPr>
        <w:t xml:space="preserve">furent out autant </w:t>
      </w:r>
      <w:r w:rsidR="00647EFA">
        <w:rPr>
          <w:color w:val="212528"/>
          <w:u w:color="353535"/>
        </w:rPr>
        <w:t xml:space="preserve">impliqués </w:t>
      </w:r>
      <w:r w:rsidR="002D7D75" w:rsidRPr="004F36CB">
        <w:rPr>
          <w:color w:val="212528"/>
          <w:u w:color="353535"/>
        </w:rPr>
        <w:t>dans l</w:t>
      </w:r>
      <w:r w:rsidR="00647EFA">
        <w:rPr>
          <w:color w:val="212528"/>
          <w:u w:color="353535"/>
        </w:rPr>
        <w:t xml:space="preserve">e processus de création </w:t>
      </w:r>
      <w:r w:rsidR="00224E77">
        <w:rPr>
          <w:color w:val="212528"/>
          <w:u w:color="353535"/>
        </w:rPr>
        <w:t xml:space="preserve">au aussi bien </w:t>
      </w:r>
      <w:r w:rsidR="00647EFA">
        <w:rPr>
          <w:color w:val="212528"/>
          <w:u w:color="353535"/>
        </w:rPr>
        <w:t>que les artistes.</w:t>
      </w:r>
    </w:p>
    <w:p w14:paraId="0ACE9EC3" w14:textId="77777777" w:rsidR="00F41743" w:rsidRDefault="007D5988" w:rsidP="00775DBC">
      <w:pPr>
        <w:pStyle w:val="FIGURES"/>
      </w:pPr>
      <w:r w:rsidRPr="007D4156">
        <w:drawing>
          <wp:inline distT="0" distB="0" distL="0" distR="0" wp14:anchorId="16ED3C54" wp14:editId="4D6D6C73">
            <wp:extent cx="2037629" cy="1528445"/>
            <wp:effectExtent l="12700" t="12700" r="762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tation de répétition 0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94527" cy="1571125"/>
                    </a:xfrm>
                    <a:prstGeom prst="rect">
                      <a:avLst/>
                    </a:prstGeom>
                    <a:ln w="5080">
                      <a:solidFill>
                        <a:schemeClr val="tx1"/>
                      </a:solidFill>
                    </a:ln>
                  </pic:spPr>
                </pic:pic>
              </a:graphicData>
            </a:graphic>
          </wp:inline>
        </w:drawing>
      </w:r>
      <w:r w:rsidR="0061123E" w:rsidRPr="0061123E">
        <w:drawing>
          <wp:inline distT="0" distB="0" distL="0" distR="0" wp14:anchorId="202FA746" wp14:editId="79E66791">
            <wp:extent cx="2717800" cy="1528762"/>
            <wp:effectExtent l="12700" t="12700" r="12700" b="8255"/>
            <wp:docPr id="1073742208" name="Picture 107374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08" name="KDM_repetition_20_fev_Farhang_1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91794" cy="1570384"/>
                    </a:xfrm>
                    <a:prstGeom prst="rect">
                      <a:avLst/>
                    </a:prstGeom>
                    <a:ln w="5080">
                      <a:solidFill>
                        <a:schemeClr val="tx1"/>
                      </a:solidFill>
                    </a:ln>
                  </pic:spPr>
                </pic:pic>
              </a:graphicData>
            </a:graphic>
          </wp:inline>
        </w:drawing>
      </w:r>
    </w:p>
    <w:p w14:paraId="1AC024A9" w14:textId="79A6DD9F" w:rsidR="00253523" w:rsidRPr="00224E77" w:rsidRDefault="00F41743" w:rsidP="00224E77">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38</w:t>
      </w:r>
      <w:r w:rsidR="003C6414">
        <w:rPr>
          <w:noProof/>
        </w:rPr>
        <w:fldChar w:fldCharType="end"/>
      </w:r>
      <w:r>
        <w:t xml:space="preserve"> : </w:t>
      </w:r>
      <w:r w:rsidRPr="00253523">
        <w:t>Notation de gestes.</w:t>
      </w:r>
      <w:r w:rsidR="00A858BF">
        <w:t xml:space="preserve"> Le comédien suit la partition.</w:t>
      </w:r>
    </w:p>
    <w:p w14:paraId="584B322C" w14:textId="4712E217" w:rsidR="00552E32" w:rsidRDefault="00552E32" w:rsidP="00BD6435">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color w:val="212528"/>
          <w:shd w:val="clear" w:color="auto" w:fill="FFFFFF"/>
        </w:rPr>
      </w:pPr>
      <w:r>
        <w:rPr>
          <w:color w:val="212528"/>
          <w:shd w:val="clear" w:color="auto" w:fill="FFFFFF"/>
        </w:rPr>
        <w:t>L</w:t>
      </w:r>
      <w:r w:rsidR="009C24A7">
        <w:rPr>
          <w:color w:val="212528"/>
          <w:shd w:val="clear" w:color="auto" w:fill="FFFFFF"/>
        </w:rPr>
        <w:t>a</w:t>
      </w:r>
      <w:r w:rsidR="002D7D75">
        <w:rPr>
          <w:color w:val="212528"/>
          <w:shd w:val="clear" w:color="auto" w:fill="FFFFFF"/>
        </w:rPr>
        <w:t xml:space="preserve"> phase de conception et de recherche </w:t>
      </w:r>
      <w:r w:rsidR="009C24A7">
        <w:rPr>
          <w:color w:val="212528"/>
          <w:shd w:val="clear" w:color="auto" w:fill="FFFFFF"/>
        </w:rPr>
        <w:t>de l’œuvre</w:t>
      </w:r>
      <w:r w:rsidR="002D7D75">
        <w:rPr>
          <w:color w:val="212528"/>
          <w:shd w:val="clear" w:color="auto" w:fill="FFFFFF"/>
        </w:rPr>
        <w:t xml:space="preserve"> </w:t>
      </w:r>
      <w:r w:rsidR="00BB3566">
        <w:rPr>
          <w:color w:val="212528"/>
          <w:shd w:val="clear" w:color="auto" w:fill="FFFFFF"/>
        </w:rPr>
        <w:t xml:space="preserve">m’a poussé </w:t>
      </w:r>
      <w:r w:rsidR="002D7D75">
        <w:rPr>
          <w:color w:val="212528"/>
          <w:shd w:val="clear" w:color="auto" w:fill="FFFFFF"/>
        </w:rPr>
        <w:t>à chercher une stratégie afin de composer une œuvre de manière organique</w:t>
      </w:r>
      <w:r w:rsidR="00EB2F65">
        <w:rPr>
          <w:color w:val="212528"/>
          <w:shd w:val="clear" w:color="auto" w:fill="FFFFFF"/>
        </w:rPr>
        <w:t xml:space="preserve"> et dans l’objectif que</w:t>
      </w:r>
      <w:r w:rsidR="00794358">
        <w:rPr>
          <w:color w:val="212528"/>
          <w:shd w:val="clear" w:color="auto" w:fill="FFFFFF"/>
        </w:rPr>
        <w:t xml:space="preserve"> la fo</w:t>
      </w:r>
      <w:r w:rsidR="00794358" w:rsidRPr="004F36CB">
        <w:rPr>
          <w:color w:val="212528"/>
          <w:shd w:val="clear" w:color="auto" w:fill="FFFFFF"/>
        </w:rPr>
        <w:t>r</w:t>
      </w:r>
      <w:r w:rsidR="00794358">
        <w:rPr>
          <w:color w:val="212528"/>
          <w:shd w:val="clear" w:color="auto" w:fill="FFFFFF"/>
        </w:rPr>
        <w:t>me se conc</w:t>
      </w:r>
      <w:r w:rsidR="00794358" w:rsidRPr="004F36CB">
        <w:rPr>
          <w:color w:val="212528"/>
          <w:shd w:val="clear" w:color="auto" w:fill="FFFFFF"/>
        </w:rPr>
        <w:t>r</w:t>
      </w:r>
      <w:r w:rsidR="00794358">
        <w:rPr>
          <w:color w:val="212528"/>
          <w:shd w:val="clear" w:color="auto" w:fill="FFFFFF"/>
        </w:rPr>
        <w:t xml:space="preserve">étise à la </w:t>
      </w:r>
      <w:r w:rsidR="00794358">
        <w:rPr>
          <w:color w:val="212528"/>
          <w:shd w:val="clear" w:color="auto" w:fill="FFFFFF"/>
        </w:rPr>
        <w:lastRenderedPageBreak/>
        <w:t>croisé</w:t>
      </w:r>
      <w:r w:rsidR="00352B5D">
        <w:rPr>
          <w:color w:val="212528"/>
          <w:shd w:val="clear" w:color="auto" w:fill="FFFFFF"/>
        </w:rPr>
        <w:t>e</w:t>
      </w:r>
      <w:r w:rsidR="00794358">
        <w:rPr>
          <w:color w:val="212528"/>
          <w:shd w:val="clear" w:color="auto" w:fill="FFFFFF"/>
        </w:rPr>
        <w:t xml:space="preserve"> d</w:t>
      </w:r>
      <w:r w:rsidR="00352B5D">
        <w:rPr>
          <w:color w:val="212528"/>
          <w:shd w:val="clear" w:color="auto" w:fill="FFFFFF"/>
        </w:rPr>
        <w:t>u</w:t>
      </w:r>
      <w:r w:rsidR="00794358">
        <w:rPr>
          <w:color w:val="212528"/>
          <w:shd w:val="clear" w:color="auto" w:fill="FFFFFF"/>
        </w:rPr>
        <w:t xml:space="preserve"> discours musical et </w:t>
      </w:r>
      <w:r w:rsidR="00352B5D">
        <w:rPr>
          <w:color w:val="212528"/>
          <w:shd w:val="clear" w:color="auto" w:fill="FFFFFF"/>
        </w:rPr>
        <w:t>du discours</w:t>
      </w:r>
      <w:r w:rsidR="000D0A38">
        <w:rPr>
          <w:color w:val="212528"/>
          <w:shd w:val="clear" w:color="auto" w:fill="FFFFFF"/>
        </w:rPr>
        <w:t xml:space="preserve"> </w:t>
      </w:r>
      <w:r w:rsidR="00794358">
        <w:rPr>
          <w:color w:val="212528"/>
          <w:shd w:val="clear" w:color="auto" w:fill="FFFFFF"/>
        </w:rPr>
        <w:t xml:space="preserve">verbal. </w:t>
      </w:r>
      <w:r w:rsidR="002D7D75">
        <w:rPr>
          <w:color w:val="212528"/>
          <w:shd w:val="clear" w:color="auto" w:fill="FFFFFF"/>
        </w:rPr>
        <w:t>Pour cette raison</w:t>
      </w:r>
      <w:r w:rsidR="00352B5D">
        <w:rPr>
          <w:color w:val="212528"/>
          <w:shd w:val="clear" w:color="auto" w:fill="FFFFFF"/>
        </w:rPr>
        <w:t>,</w:t>
      </w:r>
      <w:r w:rsidR="002D7D75">
        <w:rPr>
          <w:color w:val="212528"/>
          <w:shd w:val="clear" w:color="auto" w:fill="FFFFFF"/>
        </w:rPr>
        <w:t xml:space="preserve"> </w:t>
      </w:r>
      <w:r w:rsidR="00B470E3">
        <w:rPr>
          <w:color w:val="212528"/>
          <w:shd w:val="clear" w:color="auto" w:fill="FFFFFF"/>
        </w:rPr>
        <w:t xml:space="preserve">il </w:t>
      </w:r>
      <w:r w:rsidR="00352B5D">
        <w:rPr>
          <w:color w:val="212528"/>
          <w:shd w:val="clear" w:color="auto" w:fill="FFFFFF"/>
        </w:rPr>
        <w:t xml:space="preserve">me fallait </w:t>
      </w:r>
      <w:r w:rsidR="002D7D75">
        <w:rPr>
          <w:color w:val="212528"/>
          <w:shd w:val="clear" w:color="auto" w:fill="FFFFFF"/>
        </w:rPr>
        <w:t xml:space="preserve">un </w:t>
      </w:r>
      <w:r>
        <w:rPr>
          <w:color w:val="212528"/>
          <w:shd w:val="clear" w:color="auto" w:fill="FFFFFF"/>
        </w:rPr>
        <w:t>réservoir</w:t>
      </w:r>
      <w:r w:rsidR="002D7D75">
        <w:rPr>
          <w:color w:val="212528"/>
          <w:shd w:val="clear" w:color="auto" w:fill="FFFFFF"/>
        </w:rPr>
        <w:t xml:space="preserve"> de gestes </w:t>
      </w:r>
      <w:r w:rsidR="00B470E3">
        <w:rPr>
          <w:color w:val="212528"/>
          <w:shd w:val="clear" w:color="auto" w:fill="FFFFFF"/>
        </w:rPr>
        <w:t>représentés graphiquement</w:t>
      </w:r>
      <w:r w:rsidR="002D7D75" w:rsidRPr="004F36CB">
        <w:rPr>
          <w:color w:val="212528"/>
          <w:shd w:val="clear" w:color="auto" w:fill="FFFFFF"/>
        </w:rPr>
        <w:t xml:space="preserve"> </w:t>
      </w:r>
      <w:r w:rsidR="00B470E3">
        <w:rPr>
          <w:color w:val="212528"/>
          <w:shd w:val="clear" w:color="auto" w:fill="FFFFFF"/>
        </w:rPr>
        <w:t>par</w:t>
      </w:r>
      <w:r w:rsidR="002D7D75" w:rsidRPr="004F36CB">
        <w:rPr>
          <w:color w:val="212528"/>
          <w:shd w:val="clear" w:color="auto" w:fill="FFFFFF"/>
        </w:rPr>
        <w:t xml:space="preserve"> des signes iconiques et symboliques</w:t>
      </w:r>
      <w:r w:rsidR="002D7D75">
        <w:rPr>
          <w:color w:val="212528"/>
          <w:shd w:val="clear" w:color="auto" w:fill="FFFFFF"/>
        </w:rPr>
        <w:t xml:space="preserve">. </w:t>
      </w:r>
      <w:r w:rsidR="00B470E3">
        <w:rPr>
          <w:color w:val="212528"/>
          <w:shd w:val="clear" w:color="auto" w:fill="FFFFFF"/>
        </w:rPr>
        <w:t xml:space="preserve">Il </w:t>
      </w:r>
      <w:r w:rsidR="00352B5D">
        <w:rPr>
          <w:color w:val="212528"/>
          <w:shd w:val="clear" w:color="auto" w:fill="FFFFFF"/>
        </w:rPr>
        <w:t xml:space="preserve">devait </w:t>
      </w:r>
      <w:r w:rsidR="00B470E3">
        <w:rPr>
          <w:color w:val="212528"/>
          <w:shd w:val="clear" w:color="auto" w:fill="FFFFFF"/>
        </w:rPr>
        <w:t>s’agi</w:t>
      </w:r>
      <w:r w:rsidR="00352B5D">
        <w:rPr>
          <w:color w:val="212528"/>
          <w:shd w:val="clear" w:color="auto" w:fill="FFFFFF"/>
        </w:rPr>
        <w:t>r</w:t>
      </w:r>
      <w:r w:rsidR="00B470E3">
        <w:rPr>
          <w:color w:val="212528"/>
          <w:shd w:val="clear" w:color="auto" w:fill="FFFFFF"/>
        </w:rPr>
        <w:t xml:space="preserve"> d’une</w:t>
      </w:r>
      <w:r w:rsidR="002D7D75" w:rsidRPr="004F36CB">
        <w:rPr>
          <w:color w:val="212528"/>
          <w:shd w:val="clear" w:color="auto" w:fill="FFFFFF"/>
        </w:rPr>
        <w:t xml:space="preserve"> notation </w:t>
      </w:r>
      <w:r w:rsidR="00B470E3">
        <w:rPr>
          <w:color w:val="212528"/>
          <w:shd w:val="clear" w:color="auto" w:fill="FFFFFF"/>
        </w:rPr>
        <w:t>sans</w:t>
      </w:r>
      <w:r w:rsidR="002D7D75">
        <w:rPr>
          <w:color w:val="212528"/>
          <w:shd w:val="clear" w:color="auto" w:fill="FFFFFF"/>
        </w:rPr>
        <w:t xml:space="preserve"> paramètre</w:t>
      </w:r>
      <w:r w:rsidR="00F26CE1">
        <w:rPr>
          <w:color w:val="212528"/>
          <w:shd w:val="clear" w:color="auto" w:fill="FFFFFF"/>
        </w:rPr>
        <w:t>s</w:t>
      </w:r>
      <w:r w:rsidR="002D7D75">
        <w:rPr>
          <w:color w:val="212528"/>
          <w:shd w:val="clear" w:color="auto" w:fill="FFFFFF"/>
        </w:rPr>
        <w:t xml:space="preserve"> </w:t>
      </w:r>
      <w:r w:rsidR="00B470E3">
        <w:rPr>
          <w:color w:val="212528"/>
          <w:shd w:val="clear" w:color="auto" w:fill="FFFFFF"/>
        </w:rPr>
        <w:t>exacte</w:t>
      </w:r>
      <w:r w:rsidR="00F26CE1">
        <w:rPr>
          <w:color w:val="212528"/>
          <w:shd w:val="clear" w:color="auto" w:fill="FFFFFF"/>
        </w:rPr>
        <w:t>s</w:t>
      </w:r>
      <w:r w:rsidR="00B470E3">
        <w:rPr>
          <w:color w:val="212528"/>
          <w:shd w:val="clear" w:color="auto" w:fill="FFFFFF"/>
        </w:rPr>
        <w:t xml:space="preserve"> </w:t>
      </w:r>
      <w:r w:rsidR="002D7D75">
        <w:rPr>
          <w:color w:val="212528"/>
          <w:shd w:val="clear" w:color="auto" w:fill="FFFFFF"/>
        </w:rPr>
        <w:t xml:space="preserve">de durée </w:t>
      </w:r>
      <w:r w:rsidR="00F26CE1">
        <w:rPr>
          <w:color w:val="212528"/>
          <w:shd w:val="clear" w:color="auto" w:fill="FFFFFF"/>
        </w:rPr>
        <w:t>et</w:t>
      </w:r>
      <w:r w:rsidR="002D7D75">
        <w:rPr>
          <w:color w:val="212528"/>
          <w:shd w:val="clear" w:color="auto" w:fill="FFFFFF"/>
        </w:rPr>
        <w:t xml:space="preserve"> de hauteur</w:t>
      </w:r>
      <w:r w:rsidR="00B470E3">
        <w:rPr>
          <w:color w:val="212528"/>
          <w:shd w:val="clear" w:color="auto" w:fill="FFFFFF"/>
        </w:rPr>
        <w:t>. En revanche</w:t>
      </w:r>
      <w:r w:rsidR="00352B5D">
        <w:rPr>
          <w:color w:val="212528"/>
          <w:shd w:val="clear" w:color="auto" w:fill="FFFFFF"/>
        </w:rPr>
        <w:t>,</w:t>
      </w:r>
      <w:r w:rsidR="002D7D75">
        <w:rPr>
          <w:color w:val="212528"/>
          <w:shd w:val="clear" w:color="auto" w:fill="FFFFFF"/>
        </w:rPr>
        <w:t xml:space="preserve"> </w:t>
      </w:r>
      <w:r w:rsidR="002D7D75" w:rsidRPr="004F36CB">
        <w:rPr>
          <w:color w:val="212528"/>
          <w:shd w:val="clear" w:color="auto" w:fill="FFFFFF"/>
        </w:rPr>
        <w:t>la</w:t>
      </w:r>
      <w:r w:rsidR="002D7D75">
        <w:rPr>
          <w:color w:val="212528"/>
          <w:shd w:val="clear" w:color="auto" w:fill="FFFFFF"/>
        </w:rPr>
        <w:t xml:space="preserve"> distribution d’</w:t>
      </w:r>
      <w:r w:rsidR="00B470E3">
        <w:rPr>
          <w:color w:val="212528"/>
          <w:shd w:val="clear" w:color="auto" w:fill="FFFFFF"/>
        </w:rPr>
        <w:t>énergie</w:t>
      </w:r>
      <w:r w:rsidR="002D7D75">
        <w:rPr>
          <w:color w:val="212528"/>
          <w:shd w:val="clear" w:color="auto" w:fill="FFFFFF"/>
        </w:rPr>
        <w:t xml:space="preserve"> </w:t>
      </w:r>
      <w:r w:rsidR="00352B5D">
        <w:rPr>
          <w:color w:val="212528"/>
          <w:shd w:val="clear" w:color="auto" w:fill="FFFFFF"/>
        </w:rPr>
        <w:t>devait</w:t>
      </w:r>
      <w:r w:rsidR="007C7EDF">
        <w:rPr>
          <w:color w:val="212528"/>
          <w:shd w:val="clear" w:color="auto" w:fill="FFFFFF"/>
        </w:rPr>
        <w:t xml:space="preserve"> </w:t>
      </w:r>
      <w:r w:rsidR="00B470E3">
        <w:rPr>
          <w:color w:val="212528"/>
          <w:shd w:val="clear" w:color="auto" w:fill="FFFFFF"/>
        </w:rPr>
        <w:t>être</w:t>
      </w:r>
      <w:r w:rsidR="002D7D75" w:rsidRPr="004F36CB">
        <w:rPr>
          <w:color w:val="212528"/>
          <w:shd w:val="clear" w:color="auto" w:fill="FFFFFF"/>
        </w:rPr>
        <w:t xml:space="preserve"> explicitement illustrée</w:t>
      </w:r>
      <w:r w:rsidR="0061123E">
        <w:rPr>
          <w:rStyle w:val="FootnoteReference"/>
          <w:color w:val="212528"/>
          <w:shd w:val="clear" w:color="auto" w:fill="FFFFFF"/>
        </w:rPr>
        <w:footnoteReference w:id="120"/>
      </w:r>
      <w:r w:rsidR="00BB3566">
        <w:rPr>
          <w:color w:val="212528"/>
          <w:shd w:val="clear" w:color="auto" w:fill="FFFFFF"/>
        </w:rPr>
        <w:t>.</w:t>
      </w:r>
      <w:r w:rsidR="002D7D75">
        <w:rPr>
          <w:color w:val="212528"/>
          <w:shd w:val="clear" w:color="auto" w:fill="FFFFFF"/>
        </w:rPr>
        <w:t xml:space="preserve"> </w:t>
      </w:r>
      <w:r w:rsidR="00F26CE1">
        <w:rPr>
          <w:color w:val="212528"/>
          <w:shd w:val="clear" w:color="auto" w:fill="FFFFFF"/>
        </w:rPr>
        <w:t>L</w:t>
      </w:r>
      <w:r w:rsidR="00794358">
        <w:rPr>
          <w:color w:val="212528"/>
          <w:shd w:val="clear" w:color="auto" w:fill="FFFFFF"/>
        </w:rPr>
        <w:t>es quatre artiste</w:t>
      </w:r>
      <w:r w:rsidR="00794358" w:rsidRPr="004F36CB">
        <w:rPr>
          <w:color w:val="212528"/>
          <w:shd w:val="clear" w:color="auto" w:fill="FFFFFF"/>
        </w:rPr>
        <w:t>s</w:t>
      </w:r>
      <w:r w:rsidR="00794358">
        <w:rPr>
          <w:color w:val="212528"/>
          <w:shd w:val="clear" w:color="auto" w:fill="FFFFFF"/>
        </w:rPr>
        <w:t xml:space="preserve">, le comédien et les musiciens, </w:t>
      </w:r>
      <w:r w:rsidR="00352B5D">
        <w:rPr>
          <w:color w:val="212528"/>
          <w:shd w:val="clear" w:color="auto" w:fill="FFFFFF"/>
        </w:rPr>
        <w:t>ont partagé et construit cett</w:t>
      </w:r>
      <w:r w:rsidR="00794358">
        <w:rPr>
          <w:color w:val="212528"/>
          <w:shd w:val="clear" w:color="auto" w:fill="FFFFFF"/>
        </w:rPr>
        <w:t>e notation</w:t>
      </w:r>
      <w:r w:rsidR="00352B5D">
        <w:rPr>
          <w:color w:val="212528"/>
          <w:shd w:val="clear" w:color="auto" w:fill="FFFFFF"/>
        </w:rPr>
        <w:t>, ce qui nous a conduit vers cette phase de pré-production</w:t>
      </w:r>
      <w:r w:rsidR="00ED7934">
        <w:rPr>
          <w:color w:val="212528"/>
          <w:shd w:val="clear" w:color="auto" w:fill="FFFFFF"/>
        </w:rPr>
        <w:t xml:space="preserve"> faite de</w:t>
      </w:r>
      <w:r w:rsidR="00794358">
        <w:rPr>
          <w:color w:val="212528"/>
          <w:shd w:val="clear" w:color="auto" w:fill="FFFFFF"/>
        </w:rPr>
        <w:t xml:space="preserve"> </w:t>
      </w:r>
      <w:r w:rsidR="002D7D75" w:rsidRPr="004F36CB">
        <w:rPr>
          <w:color w:val="212528"/>
          <w:shd w:val="clear" w:color="auto" w:fill="FFFFFF"/>
        </w:rPr>
        <w:t>répétitions</w:t>
      </w:r>
      <w:r w:rsidR="00F26CE1">
        <w:rPr>
          <w:color w:val="212528"/>
          <w:shd w:val="clear" w:color="auto" w:fill="FFFFFF"/>
        </w:rPr>
        <w:t>. L’aspect universel de cette notation permet</w:t>
      </w:r>
      <w:r w:rsidR="00BB3566">
        <w:rPr>
          <w:color w:val="212528"/>
          <w:shd w:val="clear" w:color="auto" w:fill="FFFFFF"/>
        </w:rPr>
        <w:t>tait</w:t>
      </w:r>
      <w:r w:rsidR="00F26CE1">
        <w:rPr>
          <w:color w:val="212528"/>
          <w:shd w:val="clear" w:color="auto" w:fill="FFFFFF"/>
        </w:rPr>
        <w:t xml:space="preserve"> au</w:t>
      </w:r>
      <w:r w:rsidR="002D7D75">
        <w:rPr>
          <w:color w:val="212528"/>
          <w:shd w:val="clear" w:color="auto" w:fill="FFFFFF"/>
        </w:rPr>
        <w:t xml:space="preserve"> comédien </w:t>
      </w:r>
      <w:r w:rsidR="00BD6435">
        <w:rPr>
          <w:color w:val="212528"/>
          <w:shd w:val="clear" w:color="auto" w:fill="FFFFFF"/>
        </w:rPr>
        <w:t>de suivre</w:t>
      </w:r>
      <w:r w:rsidR="002D7D75">
        <w:rPr>
          <w:color w:val="212528"/>
          <w:shd w:val="clear" w:color="auto" w:fill="FFFFFF"/>
        </w:rPr>
        <w:t xml:space="preserve"> </w:t>
      </w:r>
      <w:r w:rsidR="002D7D75" w:rsidRPr="004F36CB">
        <w:rPr>
          <w:color w:val="212528"/>
          <w:shd w:val="clear" w:color="auto" w:fill="FFFFFF"/>
        </w:rPr>
        <w:t xml:space="preserve">les </w:t>
      </w:r>
      <w:r w:rsidR="00BD6435">
        <w:rPr>
          <w:color w:val="212528"/>
          <w:shd w:val="clear" w:color="auto" w:fill="FFFFFF"/>
        </w:rPr>
        <w:t xml:space="preserve">interprètes qui </w:t>
      </w:r>
      <w:r w:rsidR="00BB3566">
        <w:rPr>
          <w:color w:val="212528"/>
          <w:shd w:val="clear" w:color="auto" w:fill="FFFFFF"/>
        </w:rPr>
        <w:t xml:space="preserve">interagissaient </w:t>
      </w:r>
      <w:r w:rsidR="00BD6435">
        <w:rPr>
          <w:color w:val="212528"/>
          <w:shd w:val="clear" w:color="auto" w:fill="FFFFFF"/>
        </w:rPr>
        <w:t>à leur tour avec le comédien</w:t>
      </w:r>
      <w:r w:rsidR="002D7D75">
        <w:rPr>
          <w:color w:val="212528"/>
          <w:shd w:val="clear" w:color="auto" w:fill="FFFFFF"/>
        </w:rPr>
        <w:t>.</w:t>
      </w:r>
      <w:r w:rsidR="002D7D75" w:rsidRPr="004F36CB">
        <w:rPr>
          <w:color w:val="212528"/>
          <w:shd w:val="clear" w:color="auto" w:fill="FFFFFF"/>
        </w:rPr>
        <w:t xml:space="preserve"> </w:t>
      </w:r>
      <w:r w:rsidR="002D7D75">
        <w:rPr>
          <w:color w:val="212528"/>
          <w:shd w:val="clear" w:color="auto" w:fill="FFFFFF"/>
        </w:rPr>
        <w:t xml:space="preserve">Je </w:t>
      </w:r>
      <w:r w:rsidR="00BB3566">
        <w:rPr>
          <w:color w:val="212528"/>
          <w:shd w:val="clear" w:color="auto" w:fill="FFFFFF"/>
        </w:rPr>
        <w:t xml:space="preserve">demandais </w:t>
      </w:r>
      <w:r w:rsidR="002D7D75">
        <w:rPr>
          <w:color w:val="212528"/>
          <w:shd w:val="clear" w:color="auto" w:fill="FFFFFF"/>
        </w:rPr>
        <w:t xml:space="preserve">parfois aux </w:t>
      </w:r>
      <w:r w:rsidR="00BD6435">
        <w:rPr>
          <w:color w:val="212528"/>
          <w:shd w:val="clear" w:color="auto" w:fill="FFFFFF"/>
        </w:rPr>
        <w:t>interprètes</w:t>
      </w:r>
      <w:r w:rsidR="002D7D75">
        <w:rPr>
          <w:color w:val="212528"/>
          <w:shd w:val="clear" w:color="auto" w:fill="FFFFFF"/>
        </w:rPr>
        <w:t xml:space="preserve"> de si</w:t>
      </w:r>
      <w:r w:rsidR="002D7D75" w:rsidRPr="004F36CB">
        <w:rPr>
          <w:color w:val="212528"/>
          <w:shd w:val="clear" w:color="auto" w:fill="FFFFFF"/>
        </w:rPr>
        <w:t>m</w:t>
      </w:r>
      <w:r w:rsidR="002D7D75">
        <w:rPr>
          <w:color w:val="212528"/>
          <w:shd w:val="clear" w:color="auto" w:fill="FFFFFF"/>
        </w:rPr>
        <w:t xml:space="preserve">uler </w:t>
      </w:r>
      <w:r w:rsidR="002D7D75" w:rsidRPr="004F36CB">
        <w:rPr>
          <w:color w:val="212528"/>
          <w:shd w:val="clear" w:color="auto" w:fill="FFFFFF"/>
        </w:rPr>
        <w:t>avec leur</w:t>
      </w:r>
      <w:r w:rsidR="00ED7934">
        <w:rPr>
          <w:color w:val="212528"/>
          <w:shd w:val="clear" w:color="auto" w:fill="FFFFFF"/>
        </w:rPr>
        <w:t>s</w:t>
      </w:r>
      <w:r w:rsidR="002D7D75" w:rsidRPr="004F36CB">
        <w:rPr>
          <w:color w:val="212528"/>
          <w:shd w:val="clear" w:color="auto" w:fill="FFFFFF"/>
        </w:rPr>
        <w:t xml:space="preserve"> instruments, </w:t>
      </w:r>
      <w:r w:rsidR="002D7D75">
        <w:rPr>
          <w:color w:val="212528"/>
          <w:shd w:val="clear" w:color="auto" w:fill="FFFFFF"/>
        </w:rPr>
        <w:t>les gestes vocaux du comédien</w:t>
      </w:r>
      <w:r w:rsidR="00BD6435">
        <w:rPr>
          <w:color w:val="212528"/>
          <w:shd w:val="clear" w:color="auto" w:fill="FFFFFF"/>
        </w:rPr>
        <w:t>. Grâce à cette partition de gestes</w:t>
      </w:r>
      <w:r w:rsidR="00ED7934">
        <w:rPr>
          <w:color w:val="212528"/>
          <w:shd w:val="clear" w:color="auto" w:fill="FFFFFF"/>
        </w:rPr>
        <w:t>,</w:t>
      </w:r>
      <w:r w:rsidR="00BD6435">
        <w:rPr>
          <w:color w:val="212528"/>
          <w:shd w:val="clear" w:color="auto" w:fill="FFFFFF"/>
        </w:rPr>
        <w:t xml:space="preserve"> et suite aux</w:t>
      </w:r>
      <w:r w:rsidR="002D7D75">
        <w:rPr>
          <w:color w:val="212528"/>
          <w:shd w:val="clear" w:color="auto" w:fill="FFFFFF"/>
        </w:rPr>
        <w:t xml:space="preserve"> </w:t>
      </w:r>
      <w:r w:rsidR="00440C81">
        <w:rPr>
          <w:color w:val="212528"/>
          <w:shd w:val="clear" w:color="auto" w:fill="FFFFFF"/>
        </w:rPr>
        <w:t>deux séances</w:t>
      </w:r>
      <w:r w:rsidR="002D7D75">
        <w:rPr>
          <w:color w:val="212528"/>
          <w:shd w:val="clear" w:color="auto" w:fill="FFFFFF"/>
        </w:rPr>
        <w:t xml:space="preserve"> </w:t>
      </w:r>
      <w:r w:rsidR="002D7D75" w:rsidRPr="004F36CB">
        <w:rPr>
          <w:color w:val="212528"/>
          <w:shd w:val="clear" w:color="auto" w:fill="FFFFFF"/>
        </w:rPr>
        <w:t xml:space="preserve">de </w:t>
      </w:r>
      <w:r w:rsidR="002D7D75">
        <w:rPr>
          <w:color w:val="212528"/>
          <w:shd w:val="clear" w:color="auto" w:fill="FFFFFF"/>
        </w:rPr>
        <w:t>répétitions</w:t>
      </w:r>
      <w:r w:rsidR="007C7EDF">
        <w:rPr>
          <w:color w:val="212528"/>
          <w:shd w:val="clear" w:color="auto" w:fill="FFFFFF"/>
        </w:rPr>
        <w:t>,</w:t>
      </w:r>
      <w:r w:rsidR="002D7D75">
        <w:rPr>
          <w:color w:val="212528"/>
          <w:shd w:val="clear" w:color="auto" w:fill="FFFFFF"/>
        </w:rPr>
        <w:t xml:space="preserve"> </w:t>
      </w:r>
      <w:r w:rsidR="00440C81">
        <w:rPr>
          <w:color w:val="212528"/>
          <w:shd w:val="clear" w:color="auto" w:fill="FFFFFF"/>
        </w:rPr>
        <w:t xml:space="preserve">une le 25 janvier et l’autre le 19 février 2019, </w:t>
      </w:r>
      <w:r w:rsidR="002D7D75">
        <w:rPr>
          <w:color w:val="212528"/>
          <w:shd w:val="clear" w:color="auto" w:fill="FFFFFF"/>
        </w:rPr>
        <w:t xml:space="preserve">nous </w:t>
      </w:r>
      <w:r w:rsidR="00BB3566">
        <w:rPr>
          <w:color w:val="212528"/>
          <w:shd w:val="clear" w:color="auto" w:fill="FFFFFF"/>
        </w:rPr>
        <w:t>avons réussi</w:t>
      </w:r>
      <w:r w:rsidR="00BB3566" w:rsidRPr="004F36CB">
        <w:rPr>
          <w:color w:val="212528"/>
          <w:shd w:val="clear" w:color="auto" w:fill="FFFFFF"/>
        </w:rPr>
        <w:t xml:space="preserve"> </w:t>
      </w:r>
      <w:r w:rsidR="002D7D75" w:rsidRPr="004F36CB">
        <w:rPr>
          <w:color w:val="212528"/>
          <w:shd w:val="clear" w:color="auto" w:fill="FFFFFF"/>
        </w:rPr>
        <w:t xml:space="preserve">à </w:t>
      </w:r>
      <w:r w:rsidR="002D7D75">
        <w:rPr>
          <w:color w:val="212528"/>
          <w:shd w:val="clear" w:color="auto" w:fill="FFFFFF"/>
        </w:rPr>
        <w:t>cré</w:t>
      </w:r>
      <w:r w:rsidR="002D7D75" w:rsidRPr="004F36CB">
        <w:rPr>
          <w:color w:val="212528"/>
          <w:shd w:val="clear" w:color="auto" w:fill="FFFFFF"/>
        </w:rPr>
        <w:t>er</w:t>
      </w:r>
      <w:r w:rsidR="002D7D75">
        <w:rPr>
          <w:color w:val="212528"/>
          <w:shd w:val="clear" w:color="auto" w:fill="FFFFFF"/>
        </w:rPr>
        <w:t xml:space="preserve"> un univers partagé</w:t>
      </w:r>
      <w:r w:rsidR="00BD6435">
        <w:rPr>
          <w:color w:val="212528"/>
          <w:shd w:val="clear" w:color="auto" w:fill="FFFFFF"/>
        </w:rPr>
        <w:t xml:space="preserve"> et cohérent</w:t>
      </w:r>
      <w:r w:rsidR="002D7D75">
        <w:rPr>
          <w:color w:val="212528"/>
          <w:shd w:val="clear" w:color="auto" w:fill="FFFFFF"/>
        </w:rPr>
        <w:t>.</w:t>
      </w:r>
      <w:r w:rsidR="00BD6435">
        <w:rPr>
          <w:color w:val="212528"/>
          <w:shd w:val="clear" w:color="auto" w:fill="FFFFFF"/>
        </w:rPr>
        <w:t xml:space="preserve"> L</w:t>
      </w:r>
      <w:r w:rsidRPr="004F36CB">
        <w:rPr>
          <w:color w:val="212528"/>
          <w:shd w:val="clear" w:color="auto" w:fill="FFFFFF"/>
        </w:rPr>
        <w:t>e</w:t>
      </w:r>
      <w:r>
        <w:rPr>
          <w:color w:val="212528"/>
          <w:shd w:val="clear" w:color="auto" w:fill="FFFFFF"/>
        </w:rPr>
        <w:t xml:space="preserve"> langage </w:t>
      </w:r>
      <w:r w:rsidR="00BD6435">
        <w:rPr>
          <w:color w:val="212528"/>
          <w:shd w:val="clear" w:color="auto" w:fill="FFFFFF"/>
        </w:rPr>
        <w:t>commun que je cherchais s</w:t>
      </w:r>
      <w:r w:rsidR="00BB3566">
        <w:rPr>
          <w:color w:val="212528"/>
          <w:shd w:val="clear" w:color="auto" w:fill="FFFFFF"/>
        </w:rPr>
        <w:t>’est</w:t>
      </w:r>
      <w:r w:rsidR="00BD6435">
        <w:rPr>
          <w:color w:val="212528"/>
          <w:shd w:val="clear" w:color="auto" w:fill="FFFFFF"/>
        </w:rPr>
        <w:t xml:space="preserve"> </w:t>
      </w:r>
      <w:r w:rsidR="00ED7934">
        <w:rPr>
          <w:color w:val="212528"/>
          <w:shd w:val="clear" w:color="auto" w:fill="FFFFFF"/>
        </w:rPr>
        <w:t xml:space="preserve">donc </w:t>
      </w:r>
      <w:r w:rsidR="00BB3566">
        <w:rPr>
          <w:color w:val="212528"/>
          <w:shd w:val="clear" w:color="auto" w:fill="FFFFFF"/>
        </w:rPr>
        <w:t xml:space="preserve">cristallisé </w:t>
      </w:r>
      <w:r w:rsidR="007C7EDF">
        <w:rPr>
          <w:color w:val="212528"/>
          <w:shd w:val="clear" w:color="auto" w:fill="FFFFFF"/>
        </w:rPr>
        <w:t>après ce</w:t>
      </w:r>
      <w:r w:rsidRPr="004F36CB">
        <w:rPr>
          <w:color w:val="212528"/>
          <w:shd w:val="clear" w:color="auto" w:fill="FFFFFF"/>
        </w:rPr>
        <w:t xml:space="preserve"> processus ouvert de</w:t>
      </w:r>
      <w:r>
        <w:rPr>
          <w:color w:val="212528"/>
          <w:shd w:val="clear" w:color="auto" w:fill="FFFFFF"/>
        </w:rPr>
        <w:t xml:space="preserve"> répétitions</w:t>
      </w:r>
      <w:r w:rsidR="007C7EDF">
        <w:rPr>
          <w:color w:val="212528"/>
          <w:shd w:val="clear" w:color="auto" w:fill="FFFFFF"/>
        </w:rPr>
        <w:t>,</w:t>
      </w:r>
      <w:r>
        <w:rPr>
          <w:color w:val="212528"/>
          <w:shd w:val="clear" w:color="auto" w:fill="FFFFFF"/>
        </w:rPr>
        <w:t xml:space="preserve"> </w:t>
      </w:r>
      <w:r w:rsidRPr="004F36CB">
        <w:rPr>
          <w:color w:val="212528"/>
          <w:shd w:val="clear" w:color="auto" w:fill="FFFFFF"/>
        </w:rPr>
        <w:t>préalable à l’écriture de l’</w:t>
      </w:r>
      <w:r w:rsidR="00BD6435" w:rsidRPr="004F36CB">
        <w:rPr>
          <w:color w:val="212528"/>
          <w:shd w:val="clear" w:color="auto" w:fill="FFFFFF"/>
        </w:rPr>
        <w:t>œuvre</w:t>
      </w:r>
      <w:r w:rsidR="007D5988">
        <w:rPr>
          <w:color w:val="212528"/>
          <w:shd w:val="clear" w:color="auto" w:fill="FFFFFF"/>
        </w:rPr>
        <w:t>.</w:t>
      </w:r>
    </w:p>
    <w:p w14:paraId="57D0A676" w14:textId="77777777" w:rsidR="006F6662" w:rsidRDefault="006F6662" w:rsidP="00775DBC">
      <w:pPr>
        <w:pStyle w:val="FIGURES"/>
      </w:pPr>
      <w:r>
        <w:drawing>
          <wp:inline distT="0" distB="0" distL="0" distR="0" wp14:anchorId="707124F3" wp14:editId="1720262E">
            <wp:extent cx="3682299" cy="2071293"/>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DM_repetition_20_fev_Farhang_0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89320" cy="2075242"/>
                    </a:xfrm>
                    <a:prstGeom prst="rect">
                      <a:avLst/>
                    </a:prstGeom>
                  </pic:spPr>
                </pic:pic>
              </a:graphicData>
            </a:graphic>
          </wp:inline>
        </w:drawing>
      </w:r>
    </w:p>
    <w:p w14:paraId="7A8EECF5" w14:textId="3B2A3E45" w:rsidR="007D5988" w:rsidRDefault="006F6662" w:rsidP="006F6662">
      <w:pPr>
        <w:pStyle w:val="Caption"/>
      </w:pPr>
      <w:r>
        <w:t xml:space="preserve">Figure </w:t>
      </w:r>
      <w:r w:rsidR="003C6414">
        <w:fldChar w:fldCharType="begin"/>
      </w:r>
      <w:r w:rsidR="003C6414">
        <w:instrText xml:space="preserve"> SEQ Figure \* ARABIC </w:instrText>
      </w:r>
      <w:r w:rsidR="003C6414">
        <w:fldChar w:fldCharType="separate"/>
      </w:r>
      <w:r w:rsidR="00A347BF">
        <w:rPr>
          <w:noProof/>
        </w:rPr>
        <w:t>39</w:t>
      </w:r>
      <w:r w:rsidR="003C6414">
        <w:rPr>
          <w:noProof/>
        </w:rPr>
        <w:fldChar w:fldCharType="end"/>
      </w:r>
      <w:r>
        <w:t> : Répétition. 20 février 2019</w:t>
      </w:r>
      <w:r w:rsidR="00C75572">
        <w:t>, philharmonie de Paris. Bruno Boulzaguet, Alireza Farhang.</w:t>
      </w:r>
    </w:p>
    <w:p w14:paraId="58256904" w14:textId="77777777" w:rsidR="00C75572" w:rsidRPr="00C75572" w:rsidRDefault="00C75572" w:rsidP="00C75572"/>
    <w:p w14:paraId="2E3A9B97" w14:textId="523CFC2C" w:rsidR="00080F39" w:rsidRDefault="00C75572" w:rsidP="002D7D75">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color w:val="212528"/>
          <w:shd w:val="clear" w:color="auto" w:fill="FFFFFF"/>
        </w:rPr>
      </w:pPr>
      <w:r>
        <w:rPr>
          <w:color w:val="212528"/>
          <w:shd w:val="clear" w:color="auto" w:fill="FFFFFF"/>
        </w:rPr>
        <w:t>L</w:t>
      </w:r>
      <w:r w:rsidR="002D7D75">
        <w:rPr>
          <w:color w:val="212528"/>
          <w:shd w:val="clear" w:color="auto" w:fill="FFFFFF"/>
        </w:rPr>
        <w:t xml:space="preserve">es répétitions </w:t>
      </w:r>
      <w:r>
        <w:rPr>
          <w:color w:val="212528"/>
          <w:shd w:val="clear" w:color="auto" w:fill="FFFFFF"/>
        </w:rPr>
        <w:t>sont</w:t>
      </w:r>
      <w:r w:rsidR="002D7D75">
        <w:rPr>
          <w:color w:val="212528"/>
          <w:shd w:val="clear" w:color="auto" w:fill="FFFFFF"/>
        </w:rPr>
        <w:t xml:space="preserve"> capté</w:t>
      </w:r>
      <w:r w:rsidR="002D7D75" w:rsidRPr="004F36CB">
        <w:rPr>
          <w:color w:val="212528"/>
          <w:shd w:val="clear" w:color="auto" w:fill="FFFFFF"/>
        </w:rPr>
        <w:t>es</w:t>
      </w:r>
      <w:r w:rsidR="002D7D75">
        <w:rPr>
          <w:color w:val="212528"/>
          <w:shd w:val="clear" w:color="auto" w:fill="FFFFFF"/>
        </w:rPr>
        <w:t xml:space="preserve"> en vidéo et audio. </w:t>
      </w:r>
      <w:r w:rsidR="00E077FB">
        <w:rPr>
          <w:color w:val="212528"/>
          <w:shd w:val="clear" w:color="auto" w:fill="FFFFFF"/>
        </w:rPr>
        <w:t>La prise d’image s’</w:t>
      </w:r>
      <w:r w:rsidR="00BB3566">
        <w:rPr>
          <w:color w:val="212528"/>
          <w:shd w:val="clear" w:color="auto" w:fill="FFFFFF"/>
        </w:rPr>
        <w:t xml:space="preserve">est effectuée </w:t>
      </w:r>
      <w:r w:rsidR="00E077FB">
        <w:rPr>
          <w:color w:val="212528"/>
          <w:shd w:val="clear" w:color="auto" w:fill="FFFFFF"/>
        </w:rPr>
        <w:t>par deux caméras</w:t>
      </w:r>
      <w:r w:rsidR="00ED7934">
        <w:rPr>
          <w:color w:val="212528"/>
          <w:shd w:val="clear" w:color="auto" w:fill="FFFFFF"/>
        </w:rPr>
        <w:t>.</w:t>
      </w:r>
      <w:r w:rsidR="00E077FB">
        <w:rPr>
          <w:color w:val="212528"/>
          <w:shd w:val="clear" w:color="auto" w:fill="FFFFFF"/>
        </w:rPr>
        <w:t xml:space="preserve"> </w:t>
      </w:r>
      <w:r w:rsidR="00ED7934">
        <w:rPr>
          <w:color w:val="212528"/>
          <w:shd w:val="clear" w:color="auto" w:fill="FFFFFF"/>
        </w:rPr>
        <w:t>À</w:t>
      </w:r>
      <w:r w:rsidR="00E077FB">
        <w:rPr>
          <w:color w:val="212528"/>
          <w:shd w:val="clear" w:color="auto" w:fill="FFFFFF"/>
        </w:rPr>
        <w:t xml:space="preserve"> chaque répétition</w:t>
      </w:r>
      <w:r w:rsidR="00ED7934">
        <w:rPr>
          <w:color w:val="212528"/>
          <w:shd w:val="clear" w:color="auto" w:fill="FFFFFF"/>
        </w:rPr>
        <w:t>,</w:t>
      </w:r>
      <w:r w:rsidR="000D0A38">
        <w:rPr>
          <w:color w:val="212528"/>
          <w:shd w:val="clear" w:color="auto" w:fill="FFFFFF"/>
        </w:rPr>
        <w:t xml:space="preserve"> </w:t>
      </w:r>
      <w:r w:rsidR="00BB3566">
        <w:rPr>
          <w:color w:val="212528"/>
          <w:shd w:val="clear" w:color="auto" w:fill="FFFFFF"/>
        </w:rPr>
        <w:t xml:space="preserve">le </w:t>
      </w:r>
      <w:r w:rsidR="00E077FB">
        <w:rPr>
          <w:color w:val="212528"/>
          <w:shd w:val="clear" w:color="auto" w:fill="FFFFFF"/>
        </w:rPr>
        <w:t xml:space="preserve">cadreur </w:t>
      </w:r>
      <w:r w:rsidR="00BB3566">
        <w:rPr>
          <w:color w:val="212528"/>
          <w:shd w:val="clear" w:color="auto" w:fill="FFFFFF"/>
        </w:rPr>
        <w:t>changeait d</w:t>
      </w:r>
      <w:r w:rsidR="00E077FB">
        <w:rPr>
          <w:color w:val="212528"/>
          <w:shd w:val="clear" w:color="auto" w:fill="FFFFFF"/>
        </w:rPr>
        <w:t xml:space="preserve">’angle </w:t>
      </w:r>
      <w:r w:rsidR="00BB3566">
        <w:rPr>
          <w:color w:val="212528"/>
          <w:shd w:val="clear" w:color="auto" w:fill="FFFFFF"/>
        </w:rPr>
        <w:t xml:space="preserve">de vue </w:t>
      </w:r>
      <w:r w:rsidR="00E077FB">
        <w:rPr>
          <w:color w:val="212528"/>
          <w:shd w:val="clear" w:color="auto" w:fill="FFFFFF"/>
        </w:rPr>
        <w:t>afin d’obtenir différentes prises d’image</w:t>
      </w:r>
      <w:r w:rsidR="00ED7934">
        <w:rPr>
          <w:color w:val="212528"/>
          <w:shd w:val="clear" w:color="auto" w:fill="FFFFFF"/>
        </w:rPr>
        <w:t>s</w:t>
      </w:r>
      <w:r w:rsidR="00E077FB">
        <w:rPr>
          <w:color w:val="212528"/>
          <w:shd w:val="clear" w:color="auto" w:fill="FFFFFF"/>
        </w:rPr>
        <w:t xml:space="preserve"> du même geste. Les vidéos </w:t>
      </w:r>
      <w:r w:rsidR="00BB3566">
        <w:rPr>
          <w:color w:val="212528"/>
          <w:shd w:val="clear" w:color="auto" w:fill="FFFFFF"/>
        </w:rPr>
        <w:t xml:space="preserve">ont été </w:t>
      </w:r>
      <w:r w:rsidR="00E077FB">
        <w:rPr>
          <w:color w:val="212528"/>
          <w:shd w:val="clear" w:color="auto" w:fill="FFFFFF"/>
        </w:rPr>
        <w:t xml:space="preserve">visionnées </w:t>
      </w:r>
      <w:r w:rsidR="004C4084">
        <w:rPr>
          <w:color w:val="212528"/>
          <w:shd w:val="clear" w:color="auto" w:fill="FFFFFF"/>
        </w:rPr>
        <w:t>avec le metteur-en-scène tout en suivant la notation de graphique liée à chaque geste.</w:t>
      </w:r>
      <w:r w:rsidR="00E077FB">
        <w:rPr>
          <w:color w:val="212528"/>
          <w:shd w:val="clear" w:color="auto" w:fill="FFFFFF"/>
        </w:rPr>
        <w:t xml:space="preserve"> </w:t>
      </w:r>
      <w:r w:rsidR="004C4084">
        <w:rPr>
          <w:color w:val="212528"/>
          <w:shd w:val="clear" w:color="auto" w:fill="FFFFFF"/>
        </w:rPr>
        <w:t>Cela</w:t>
      </w:r>
      <w:r w:rsidR="002D7D75" w:rsidRPr="004F36CB">
        <w:rPr>
          <w:color w:val="212528"/>
          <w:shd w:val="clear" w:color="auto" w:fill="FFFFFF"/>
        </w:rPr>
        <w:t xml:space="preserve"> </w:t>
      </w:r>
      <w:r w:rsidR="008303F4">
        <w:rPr>
          <w:color w:val="212528"/>
          <w:shd w:val="clear" w:color="auto" w:fill="FFFFFF"/>
        </w:rPr>
        <w:t xml:space="preserve">nous </w:t>
      </w:r>
      <w:r w:rsidR="00BB3566">
        <w:rPr>
          <w:color w:val="212528"/>
          <w:shd w:val="clear" w:color="auto" w:fill="FFFFFF"/>
        </w:rPr>
        <w:t xml:space="preserve">a permis </w:t>
      </w:r>
      <w:r w:rsidR="008303F4">
        <w:rPr>
          <w:color w:val="212528"/>
          <w:shd w:val="clear" w:color="auto" w:fill="FFFFFF"/>
        </w:rPr>
        <w:t xml:space="preserve">d’analyser les mouvements et les gestes musicaux des protagonistes </w:t>
      </w:r>
      <w:r w:rsidR="004C4084">
        <w:rPr>
          <w:color w:val="212528"/>
          <w:shd w:val="clear" w:color="auto" w:fill="FFFFFF"/>
        </w:rPr>
        <w:t>en désassociant l’aspect visuel de l’aspect sonore</w:t>
      </w:r>
      <w:r w:rsidR="00ED7934">
        <w:rPr>
          <w:color w:val="212528"/>
          <w:shd w:val="clear" w:color="auto" w:fill="FFFFFF"/>
        </w:rPr>
        <w:t>, et ce,</w:t>
      </w:r>
      <w:r w:rsidR="004C4084">
        <w:rPr>
          <w:color w:val="212528"/>
          <w:shd w:val="clear" w:color="auto" w:fill="FFFFFF"/>
        </w:rPr>
        <w:t xml:space="preserve"> afin d’évaluer leur impact visuel indépendamment du son produit. </w:t>
      </w:r>
      <w:r w:rsidR="00511A7A">
        <w:rPr>
          <w:color w:val="212528"/>
          <w:shd w:val="clear" w:color="auto" w:fill="FFFFFF"/>
        </w:rPr>
        <w:t xml:space="preserve">C’était </w:t>
      </w:r>
      <w:r w:rsidR="004C4084">
        <w:rPr>
          <w:color w:val="212528"/>
          <w:shd w:val="clear" w:color="auto" w:fill="FFFFFF"/>
        </w:rPr>
        <w:t>une étape nécessaire pour</w:t>
      </w:r>
      <w:r w:rsidR="008303F4">
        <w:rPr>
          <w:color w:val="212528"/>
          <w:shd w:val="clear" w:color="auto" w:fill="FFFFFF"/>
        </w:rPr>
        <w:t xml:space="preserve"> affiner le propos</w:t>
      </w:r>
      <w:r w:rsidR="002D7D75" w:rsidRPr="004F36CB">
        <w:rPr>
          <w:color w:val="212528"/>
          <w:shd w:val="clear" w:color="auto" w:fill="FFFFFF"/>
        </w:rPr>
        <w:t xml:space="preserve"> artistique</w:t>
      </w:r>
      <w:r w:rsidR="008303F4">
        <w:rPr>
          <w:color w:val="212528"/>
          <w:shd w:val="clear" w:color="auto" w:fill="FFFFFF"/>
        </w:rPr>
        <w:t xml:space="preserve"> de l’œuvre</w:t>
      </w:r>
      <w:r w:rsidR="004C4084">
        <w:rPr>
          <w:color w:val="212528"/>
          <w:shd w:val="clear" w:color="auto" w:fill="FFFFFF"/>
        </w:rPr>
        <w:t xml:space="preserve"> et tracer</w:t>
      </w:r>
      <w:r w:rsidR="002D7D75" w:rsidRPr="004F36CB">
        <w:rPr>
          <w:color w:val="212528"/>
          <w:shd w:val="clear" w:color="auto" w:fill="FFFFFF"/>
        </w:rPr>
        <w:t xml:space="preserve"> les grandes lignes </w:t>
      </w:r>
      <w:r w:rsidR="00511A7A" w:rsidRPr="004F36CB">
        <w:rPr>
          <w:color w:val="212528"/>
          <w:shd w:val="clear" w:color="auto" w:fill="FFFFFF"/>
        </w:rPr>
        <w:t>dramaturgi</w:t>
      </w:r>
      <w:r w:rsidR="00ED7934">
        <w:rPr>
          <w:color w:val="212528"/>
          <w:shd w:val="clear" w:color="auto" w:fill="FFFFFF"/>
        </w:rPr>
        <w:t>ques</w:t>
      </w:r>
      <w:r w:rsidR="002D7D75" w:rsidRPr="004F36CB">
        <w:rPr>
          <w:color w:val="212528"/>
          <w:shd w:val="clear" w:color="auto" w:fill="FFFFFF"/>
        </w:rPr>
        <w:t xml:space="preserve"> de l</w:t>
      </w:r>
      <w:r w:rsidR="004C4084">
        <w:rPr>
          <w:color w:val="212528"/>
          <w:shd w:val="clear" w:color="auto" w:fill="FFFFFF"/>
        </w:rPr>
        <w:t>’œuvre</w:t>
      </w:r>
      <w:r w:rsidR="00F41743">
        <w:rPr>
          <w:color w:val="212528"/>
          <w:shd w:val="clear" w:color="auto" w:fill="FFFFFF"/>
        </w:rPr>
        <w:t>.</w:t>
      </w:r>
      <w:r w:rsidR="004306C0">
        <w:rPr>
          <w:color w:val="212528"/>
          <w:shd w:val="clear" w:color="auto" w:fill="FFFFFF"/>
        </w:rPr>
        <w:t xml:space="preserve"> La notation de geste est </w:t>
      </w:r>
      <w:r w:rsidR="00511A7A">
        <w:rPr>
          <w:color w:val="212528"/>
          <w:shd w:val="clear" w:color="auto" w:fill="FFFFFF"/>
        </w:rPr>
        <w:t xml:space="preserve">devenue ainsi </w:t>
      </w:r>
      <w:r w:rsidR="004306C0">
        <w:rPr>
          <w:color w:val="212528"/>
          <w:shd w:val="clear" w:color="auto" w:fill="FFFFFF"/>
        </w:rPr>
        <w:t xml:space="preserve">un outil de composition. </w:t>
      </w:r>
    </w:p>
    <w:p w14:paraId="196FC13B" w14:textId="77777777" w:rsidR="00A858BF" w:rsidRDefault="00080F39" w:rsidP="00775DBC">
      <w:pPr>
        <w:pStyle w:val="FIGURES"/>
      </w:pPr>
      <w:r>
        <w:lastRenderedPageBreak/>
        <w:drawing>
          <wp:inline distT="0" distB="0" distL="0" distR="0" wp14:anchorId="7E26C734" wp14:editId="476579F8">
            <wp:extent cx="2000566" cy="1125318"/>
            <wp:effectExtent l="0" t="0" r="635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DM_repetition_20_fev_Farhang_1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13774" cy="1132748"/>
                    </a:xfrm>
                    <a:prstGeom prst="rect">
                      <a:avLst/>
                    </a:prstGeom>
                  </pic:spPr>
                </pic:pic>
              </a:graphicData>
            </a:graphic>
          </wp:inline>
        </w:drawing>
      </w:r>
      <w:r>
        <w:drawing>
          <wp:inline distT="0" distB="0" distL="0" distR="0" wp14:anchorId="2D0C54AE" wp14:editId="1B04EEF8">
            <wp:extent cx="2000392" cy="1125220"/>
            <wp:effectExtent l="0" t="0" r="635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DM_repetition_10_fev_Farhang_0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34133" cy="1144200"/>
                    </a:xfrm>
                    <a:prstGeom prst="rect">
                      <a:avLst/>
                    </a:prstGeom>
                  </pic:spPr>
                </pic:pic>
              </a:graphicData>
            </a:graphic>
          </wp:inline>
        </w:drawing>
      </w:r>
    </w:p>
    <w:p w14:paraId="6F54B1F2" w14:textId="35712DBF" w:rsidR="00B03C37" w:rsidRPr="00312620" w:rsidRDefault="00A858BF" w:rsidP="00A858BF">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40</w:t>
      </w:r>
      <w:r w:rsidR="003C6414">
        <w:rPr>
          <w:noProof/>
        </w:rPr>
        <w:fldChar w:fldCharType="end"/>
      </w:r>
      <w:r>
        <w:t> : Les répétitions sont capté</w:t>
      </w:r>
      <w:r w:rsidR="000D0A38">
        <w:t>es</w:t>
      </w:r>
      <w:r>
        <w:t xml:space="preserve"> en vidéo. Les gestes sont analysés en les décision artistique sont prises en collaboration avec le comédien-metteur-en-scène.</w:t>
      </w:r>
    </w:p>
    <w:p w14:paraId="30FF8653" w14:textId="77777777" w:rsidR="002D7D75" w:rsidRPr="009A3900" w:rsidRDefault="002D3A4E" w:rsidP="009873D6">
      <w:pPr>
        <w:pStyle w:val="Heading3"/>
        <w:numPr>
          <w:ilvl w:val="2"/>
          <w:numId w:val="18"/>
        </w:numPr>
        <w:rPr>
          <w:rFonts w:eastAsia="Baskerville"/>
        </w:rPr>
      </w:pPr>
      <w:bookmarkStart w:id="817" w:name="_Toc121091833"/>
      <w:r>
        <w:t xml:space="preserve">Geste </w:t>
      </w:r>
      <w:r w:rsidR="002E1038">
        <w:t>et notation, deux</w:t>
      </w:r>
      <w:r>
        <w:t xml:space="preserve"> élément</w:t>
      </w:r>
      <w:r w:rsidR="002E1038">
        <w:t>s</w:t>
      </w:r>
      <w:r>
        <w:t xml:space="preserve"> </w:t>
      </w:r>
      <w:r w:rsidR="002E1038">
        <w:t>centraux</w:t>
      </w:r>
      <w:r>
        <w:t xml:space="preserve"> de </w:t>
      </w:r>
      <w:r w:rsidR="002E1038">
        <w:t>composition</w:t>
      </w:r>
      <w:bookmarkEnd w:id="817"/>
    </w:p>
    <w:p w14:paraId="55D0DE5D" w14:textId="17C704BD" w:rsidR="00FC7663" w:rsidRPr="00A858BF" w:rsidRDefault="00717B44" w:rsidP="00A858BF">
      <w:pPr>
        <w:pStyle w:val="Default"/>
      </w:pPr>
      <w:r w:rsidRPr="00A858BF">
        <w:t xml:space="preserve">La partition de gestes qui nous a servi à faire les répétitions préparatoires </w:t>
      </w:r>
      <w:r w:rsidR="00511A7A" w:rsidRPr="00A858BF">
        <w:t>port</w:t>
      </w:r>
      <w:r w:rsidR="00511A7A">
        <w:t>ait</w:t>
      </w:r>
      <w:r w:rsidR="00511A7A" w:rsidRPr="00A858BF">
        <w:t xml:space="preserve"> </w:t>
      </w:r>
      <w:r w:rsidRPr="00A858BF">
        <w:t>en germe la musique qui émanera</w:t>
      </w:r>
      <w:r w:rsidR="00511A7A">
        <w:t>it</w:t>
      </w:r>
      <w:r w:rsidRPr="00A858BF">
        <w:t xml:space="preserve"> bientôt de la partition finale. Cette dernière </w:t>
      </w:r>
      <w:r w:rsidR="00511A7A">
        <w:t>devait</w:t>
      </w:r>
      <w:r w:rsidR="00511A7A" w:rsidRPr="00A858BF">
        <w:t xml:space="preserve"> </w:t>
      </w:r>
      <w:r w:rsidRPr="00A858BF">
        <w:t xml:space="preserve">comporter des symboles qui puissent parler à toute l’équipe artistique et tout éventuel artiste </w:t>
      </w:r>
      <w:r w:rsidR="00ED7934">
        <w:t xml:space="preserve">susceptible de reprendre d’ici quelques années la partition. </w:t>
      </w:r>
      <w:r w:rsidR="00F9311A" w:rsidRPr="00A858BF">
        <w:t xml:space="preserve">Dans la composition de </w:t>
      </w:r>
      <w:r w:rsidR="00F9311A" w:rsidRPr="005A534D">
        <w:rPr>
          <w:i/>
          <w:iCs/>
        </w:rPr>
        <w:t>Chuchotements burlesques</w:t>
      </w:r>
      <w:r w:rsidR="00ED7934">
        <w:rPr>
          <w:i/>
          <w:iCs/>
        </w:rPr>
        <w:t>,</w:t>
      </w:r>
      <w:r w:rsidR="00F9311A" w:rsidRPr="00A858BF">
        <w:t xml:space="preserve"> le g</w:t>
      </w:r>
      <w:r w:rsidR="002D7D75" w:rsidRPr="00A858BF">
        <w:t xml:space="preserve">este compositionnel </w:t>
      </w:r>
      <w:r w:rsidR="002D3A4E" w:rsidRPr="00A858BF">
        <w:t xml:space="preserve">est abordé </w:t>
      </w:r>
      <w:r w:rsidR="002D7D75" w:rsidRPr="00A858BF">
        <w:t>en tant que Gestalt</w:t>
      </w:r>
      <w:r w:rsidR="005A534D">
        <w:rPr>
          <w:rStyle w:val="FootnoteReference"/>
        </w:rPr>
        <w:footnoteReference w:id="121"/>
      </w:r>
      <w:r w:rsidR="002D7D75" w:rsidRPr="00A858BF">
        <w:t xml:space="preserve"> et en tant qu’unité constituante</w:t>
      </w:r>
      <w:r w:rsidR="00ED7934">
        <w:t>,</w:t>
      </w:r>
      <w:r w:rsidR="002D7D75" w:rsidRPr="00A858BF">
        <w:t xml:space="preserve"> déjà </w:t>
      </w:r>
      <w:r w:rsidR="00ED7934">
        <w:t xml:space="preserve">présente </w:t>
      </w:r>
      <w:r w:rsidR="002D7D75" w:rsidRPr="00A858BF">
        <w:t>dans l’objet à créer. Cette unité constituante se tradui</w:t>
      </w:r>
      <w:r w:rsidR="002D3A4E" w:rsidRPr="00A858BF">
        <w:t>t</w:t>
      </w:r>
      <w:r w:rsidR="002D7D75" w:rsidRPr="00A858BF">
        <w:t xml:space="preserve"> </w:t>
      </w:r>
      <w:r w:rsidR="00F9311A" w:rsidRPr="00A858BF">
        <w:t>d’emblée</w:t>
      </w:r>
      <w:r w:rsidR="002D7D75" w:rsidRPr="00A858BF">
        <w:t xml:space="preserve"> dans l</w:t>
      </w:r>
      <w:r w:rsidR="00F9311A" w:rsidRPr="00A858BF">
        <w:t xml:space="preserve">es </w:t>
      </w:r>
      <w:r w:rsidR="00440C81" w:rsidRPr="00A858BF">
        <w:t xml:space="preserve">premières </w:t>
      </w:r>
      <w:r w:rsidR="00F9311A" w:rsidRPr="00A858BF">
        <w:t>esquisse</w:t>
      </w:r>
      <w:r w:rsidR="00440C81" w:rsidRPr="00A858BF">
        <w:t xml:space="preserve">s, </w:t>
      </w:r>
      <w:r w:rsidR="004B1851">
        <w:t>à travers leur</w:t>
      </w:r>
      <w:r w:rsidR="004B1851" w:rsidRPr="00A858BF">
        <w:t xml:space="preserve"> </w:t>
      </w:r>
      <w:r w:rsidR="002D7D75" w:rsidRPr="00A858BF">
        <w:t xml:space="preserve">notation et </w:t>
      </w:r>
      <w:r w:rsidR="00440C81" w:rsidRPr="00A858BF">
        <w:t xml:space="preserve">finalement </w:t>
      </w:r>
      <w:r w:rsidR="002D7D75" w:rsidRPr="00A858BF">
        <w:t xml:space="preserve">dans </w:t>
      </w:r>
      <w:r w:rsidR="00440C81" w:rsidRPr="00A858BF">
        <w:t>l’</w:t>
      </w:r>
      <w:r w:rsidR="002D7D75" w:rsidRPr="00A858BF">
        <w:t>univers sonore</w:t>
      </w:r>
      <w:r w:rsidR="00440C81" w:rsidRPr="00A858BF">
        <w:t xml:space="preserve"> de l’œuvre</w:t>
      </w:r>
      <w:r w:rsidR="002D3A4E" w:rsidRPr="00A858BF">
        <w:t>.</w:t>
      </w:r>
      <w:r w:rsidR="002D7D75" w:rsidRPr="00A858BF">
        <w:t xml:space="preserve"> </w:t>
      </w:r>
      <w:r w:rsidR="00440C81" w:rsidRPr="00A858BF">
        <w:t xml:space="preserve">Nous allons expliquer </w:t>
      </w:r>
      <w:r w:rsidR="00511A7A">
        <w:t xml:space="preserve">comment dans </w:t>
      </w:r>
      <w:r w:rsidR="00440C81" w:rsidRPr="00A858BF">
        <w:t>le processus d’évolution et</w:t>
      </w:r>
      <w:r w:rsidR="004B1851">
        <w:t xml:space="preserve"> dans</w:t>
      </w:r>
      <w:r w:rsidR="00440C81" w:rsidRPr="00A858BF">
        <w:t xml:space="preserve"> l’homologie entre </w:t>
      </w:r>
      <w:r w:rsidR="002D7D75" w:rsidRPr="00A858BF">
        <w:t>la forme gestuelle imaginaire</w:t>
      </w:r>
      <w:r w:rsidR="002D3A4E" w:rsidRPr="00A858BF">
        <w:t>,</w:t>
      </w:r>
      <w:r w:rsidR="002D7D75" w:rsidRPr="00A858BF">
        <w:t xml:space="preserve"> imaginée</w:t>
      </w:r>
      <w:r w:rsidR="002E1038" w:rsidRPr="00A858BF">
        <w:t>,</w:t>
      </w:r>
      <w:r w:rsidR="002D7D75" w:rsidRPr="00A858BF">
        <w:t xml:space="preserve"> esquissée, et la résultante travaillée de manière composée</w:t>
      </w:r>
      <w:r w:rsidR="00511A7A">
        <w:t>,</w:t>
      </w:r>
      <w:r w:rsidR="002D7D75" w:rsidRPr="00A858BF">
        <w:t xml:space="preserve"> </w:t>
      </w:r>
      <w:r w:rsidR="002E1038" w:rsidRPr="00A858BF">
        <w:t>il y a une sorte d’homologie</w:t>
      </w:r>
      <w:r w:rsidR="002D7D75" w:rsidRPr="00A858BF">
        <w:t xml:space="preserve">. </w:t>
      </w:r>
      <w:r w:rsidR="002E1038" w:rsidRPr="00A858BF">
        <w:t xml:space="preserve">Revenons à la partition de geste qui nous a servi </w:t>
      </w:r>
      <w:r w:rsidR="00440C81" w:rsidRPr="00A858BF">
        <w:t>comme support pour</w:t>
      </w:r>
      <w:r w:rsidR="002E1038" w:rsidRPr="00A858BF">
        <w:t xml:space="preserve"> faire les premières répétitions préparatoires.</w:t>
      </w:r>
    </w:p>
    <w:p w14:paraId="48EF892D" w14:textId="77777777" w:rsidR="009A3900" w:rsidRDefault="00B66539" w:rsidP="00775DBC">
      <w:pPr>
        <w:pStyle w:val="FIGURES"/>
      </w:pPr>
      <w:r>
        <w:drawing>
          <wp:inline distT="0" distB="0" distL="0" distR="0" wp14:anchorId="5F6FA6CE" wp14:editId="27506BB3">
            <wp:extent cx="2223888" cy="1799064"/>
            <wp:effectExtent l="12700" t="12700" r="11430" b="17145"/>
            <wp:docPr id="1073742210" name="Picture 107374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10" name="Partition de gestes 0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301562" cy="1861900"/>
                    </a:xfrm>
                    <a:prstGeom prst="rect">
                      <a:avLst/>
                    </a:prstGeom>
                    <a:ln w="5080">
                      <a:solidFill>
                        <a:schemeClr val="tx1"/>
                      </a:solidFill>
                    </a:ln>
                  </pic:spPr>
                </pic:pic>
              </a:graphicData>
            </a:graphic>
          </wp:inline>
        </w:drawing>
      </w:r>
    </w:p>
    <w:p w14:paraId="286E52B3" w14:textId="5286C984" w:rsidR="009A3900" w:rsidRPr="00CC2659" w:rsidRDefault="009A3900" w:rsidP="00CC2659">
      <w:pPr>
        <w:pStyle w:val="Caption1"/>
      </w:pPr>
      <w:r>
        <w:t xml:space="preserve">Figure </w:t>
      </w:r>
      <w:r w:rsidR="003C6414">
        <w:fldChar w:fldCharType="begin"/>
      </w:r>
      <w:r w:rsidR="003C6414">
        <w:instrText xml:space="preserve"> </w:instrText>
      </w:r>
      <w:r w:rsidR="003C6414">
        <w:instrText xml:space="preserve">SEQ Figure \* ARABIC </w:instrText>
      </w:r>
      <w:r w:rsidR="003C6414">
        <w:fldChar w:fldCharType="separate"/>
      </w:r>
      <w:r w:rsidR="00A347BF">
        <w:rPr>
          <w:noProof/>
        </w:rPr>
        <w:t>41</w:t>
      </w:r>
      <w:r w:rsidR="003C6414">
        <w:rPr>
          <w:noProof/>
        </w:rPr>
        <w:fldChar w:fldCharType="end"/>
      </w:r>
      <w:r>
        <w:t> : Geste sous la forme imaginée et esquissés.</w:t>
      </w:r>
    </w:p>
    <w:p w14:paraId="2B675E37" w14:textId="0F44C8D7" w:rsidR="00AD1B43" w:rsidRPr="00030337" w:rsidRDefault="009A3900" w:rsidP="00030337">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rPr>
          <w:color w:val="212528"/>
        </w:rPr>
      </w:pPr>
      <w:r>
        <w:rPr>
          <w:color w:val="212528"/>
        </w:rPr>
        <w:lastRenderedPageBreak/>
        <w:t xml:space="preserve">La figure ci-dessus représente </w:t>
      </w:r>
      <w:r w:rsidR="002E4464">
        <w:rPr>
          <w:color w:val="212528"/>
        </w:rPr>
        <w:t xml:space="preserve">l’esquisse </w:t>
      </w:r>
      <w:r>
        <w:rPr>
          <w:color w:val="212528"/>
        </w:rPr>
        <w:t xml:space="preserve">des gestes </w:t>
      </w:r>
      <w:r w:rsidR="00D2738C">
        <w:rPr>
          <w:color w:val="212528"/>
        </w:rPr>
        <w:t xml:space="preserve">musicaux </w:t>
      </w:r>
      <w:r w:rsidR="002E4464">
        <w:rPr>
          <w:color w:val="212528"/>
        </w:rPr>
        <w:t>qui proviennent souvent d</w:t>
      </w:r>
      <w:r w:rsidR="00D2738C">
        <w:rPr>
          <w:color w:val="212528"/>
        </w:rPr>
        <w:t>es gestes instrumentaux</w:t>
      </w:r>
      <w:r w:rsidR="002E4464">
        <w:rPr>
          <w:color w:val="212528"/>
        </w:rPr>
        <w:t xml:space="preserve"> propres à l’instrument utilisé</w:t>
      </w:r>
      <w:r w:rsidR="00D2738C">
        <w:rPr>
          <w:color w:val="212528"/>
        </w:rPr>
        <w:t>.</w:t>
      </w:r>
      <w:r w:rsidR="00B66539">
        <w:rPr>
          <w:color w:val="212528"/>
        </w:rPr>
        <w:t xml:space="preserve"> Le microgeste « </w:t>
      </w:r>
      <w:r w:rsidR="00EC1642">
        <w:rPr>
          <w:noProof/>
          <w:color w:val="212528"/>
        </w:rPr>
        <w:drawing>
          <wp:inline distT="0" distB="0" distL="0" distR="0" wp14:anchorId="2F98351D" wp14:editId="53407011">
            <wp:extent cx="111143" cy="128926"/>
            <wp:effectExtent l="0" t="0" r="3175" b="0"/>
            <wp:docPr id="1073742209" name="Picture 107374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09" name="Microgeste 01.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8769" cy="149372"/>
                    </a:xfrm>
                    <a:prstGeom prst="rect">
                      <a:avLst/>
                    </a:prstGeom>
                  </pic:spPr>
                </pic:pic>
              </a:graphicData>
            </a:graphic>
          </wp:inline>
        </w:drawing>
      </w:r>
      <w:r w:rsidR="00F3215A">
        <w:rPr>
          <w:color w:val="212528"/>
        </w:rPr>
        <w:t> »</w:t>
      </w:r>
      <w:r w:rsidR="004B1851">
        <w:rPr>
          <w:color w:val="212528"/>
        </w:rPr>
        <w:t>,</w:t>
      </w:r>
      <w:r w:rsidR="00B66539">
        <w:rPr>
          <w:color w:val="212528"/>
        </w:rPr>
        <w:t xml:space="preserve"> </w:t>
      </w:r>
      <w:r w:rsidR="00F3215A">
        <w:rPr>
          <w:color w:val="212528"/>
        </w:rPr>
        <w:t>à titre d’exemple</w:t>
      </w:r>
      <w:r w:rsidR="008767A6">
        <w:rPr>
          <w:color w:val="212528"/>
        </w:rPr>
        <w:t>,</w:t>
      </w:r>
      <w:r w:rsidR="00F3215A">
        <w:rPr>
          <w:color w:val="212528"/>
        </w:rPr>
        <w:t xml:space="preserve"> représente une attaque suivie d’une courte désinence.</w:t>
      </w:r>
      <w:r w:rsidR="00B66539">
        <w:rPr>
          <w:color w:val="212528"/>
        </w:rPr>
        <w:t> </w:t>
      </w:r>
      <w:r w:rsidR="00F3215A">
        <w:rPr>
          <w:color w:val="212528"/>
        </w:rPr>
        <w:t>L’attaque doit être chargé</w:t>
      </w:r>
      <w:r w:rsidR="004B1851">
        <w:rPr>
          <w:color w:val="212528"/>
        </w:rPr>
        <w:t>e</w:t>
      </w:r>
      <w:r w:rsidR="00F3215A">
        <w:rPr>
          <w:color w:val="212528"/>
        </w:rPr>
        <w:t xml:space="preserve"> d’énergie. La réalisation de ce geste sur l’accordéon se traduit </w:t>
      </w:r>
      <w:r w:rsidR="00AD102F">
        <w:rPr>
          <w:color w:val="212528"/>
        </w:rPr>
        <w:t xml:space="preserve">donc </w:t>
      </w:r>
      <w:r w:rsidR="00F3215A">
        <w:rPr>
          <w:color w:val="212528"/>
        </w:rPr>
        <w:t xml:space="preserve">en un cluster qui perd rapidement </w:t>
      </w:r>
      <w:r w:rsidR="004B1851">
        <w:rPr>
          <w:color w:val="212528"/>
        </w:rPr>
        <w:t xml:space="preserve">son </w:t>
      </w:r>
      <w:r w:rsidR="00F3215A">
        <w:rPr>
          <w:color w:val="212528"/>
        </w:rPr>
        <w:t>épaisseur</w:t>
      </w:r>
      <w:r w:rsidR="00511A7A">
        <w:rPr>
          <w:color w:val="212528"/>
        </w:rPr>
        <w:t xml:space="preserve"> et</w:t>
      </w:r>
      <w:r w:rsidR="004B1851">
        <w:rPr>
          <w:color w:val="212528"/>
        </w:rPr>
        <w:t xml:space="preserve"> son</w:t>
      </w:r>
      <w:r w:rsidR="00511A7A">
        <w:rPr>
          <w:color w:val="212528"/>
        </w:rPr>
        <w:t xml:space="preserve"> énergie</w:t>
      </w:r>
      <w:r w:rsidR="00F3215A">
        <w:rPr>
          <w:color w:val="212528"/>
        </w:rPr>
        <w:t xml:space="preserve">. Quand plusieurs microgestes </w:t>
      </w:r>
      <w:r w:rsidR="00EC1642">
        <w:rPr>
          <w:color w:val="212528"/>
        </w:rPr>
        <w:t>de type « </w:t>
      </w:r>
      <w:r w:rsidR="00EC1642">
        <w:rPr>
          <w:noProof/>
          <w:color w:val="212528"/>
        </w:rPr>
        <w:drawing>
          <wp:inline distT="0" distB="0" distL="0" distR="0" wp14:anchorId="43CB39AE" wp14:editId="6A18254C">
            <wp:extent cx="111143" cy="128926"/>
            <wp:effectExtent l="0" t="0" r="3175" b="0"/>
            <wp:docPr id="1073742211" name="Picture 107374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09" name="Microgeste 01.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8769" cy="149372"/>
                    </a:xfrm>
                    <a:prstGeom prst="rect">
                      <a:avLst/>
                    </a:prstGeom>
                  </pic:spPr>
                </pic:pic>
              </a:graphicData>
            </a:graphic>
          </wp:inline>
        </w:drawing>
      </w:r>
      <w:r w:rsidR="00EC1642">
        <w:rPr>
          <w:color w:val="212528"/>
        </w:rPr>
        <w:t xml:space="preserve"> » </w:t>
      </w:r>
      <w:r w:rsidR="00F3215A">
        <w:rPr>
          <w:color w:val="212528"/>
        </w:rPr>
        <w:t>sont enchainés ou superposés</w:t>
      </w:r>
      <w:r w:rsidR="004B1851">
        <w:rPr>
          <w:color w:val="212528"/>
        </w:rPr>
        <w:t>,</w:t>
      </w:r>
      <w:r w:rsidR="002A06DE">
        <w:rPr>
          <w:color w:val="212528"/>
        </w:rPr>
        <w:t xml:space="preserve"> leur</w:t>
      </w:r>
      <w:r w:rsidR="0070564F">
        <w:rPr>
          <w:color w:val="212528"/>
        </w:rPr>
        <w:t xml:space="preserve"> caractère se métamorphose</w:t>
      </w:r>
      <w:r w:rsidR="00EC1642">
        <w:rPr>
          <w:color w:val="212528"/>
        </w:rPr>
        <w:t xml:space="preserve">. Le geste résultant est </w:t>
      </w:r>
      <w:r w:rsidR="0045523A">
        <w:rPr>
          <w:color w:val="212528"/>
        </w:rPr>
        <w:t xml:space="preserve">plus grand avec une atmosphère agitée. Le même microgeste dans un </w:t>
      </w:r>
      <w:r w:rsidR="004B1851">
        <w:rPr>
          <w:color w:val="212528"/>
        </w:rPr>
        <w:t xml:space="preserve">enchainement </w:t>
      </w:r>
      <w:r w:rsidR="0045523A">
        <w:rPr>
          <w:color w:val="212528"/>
        </w:rPr>
        <w:t xml:space="preserve">très rapide et court </w:t>
      </w:r>
      <w:r w:rsidR="004B1851">
        <w:rPr>
          <w:color w:val="212528"/>
        </w:rPr>
        <w:t xml:space="preserve">équivaut à </w:t>
      </w:r>
      <w:r w:rsidR="0070564F">
        <w:rPr>
          <w:color w:val="212528"/>
        </w:rPr>
        <w:t>un ricochet</w:t>
      </w:r>
      <w:r w:rsidR="0045523A">
        <w:rPr>
          <w:color w:val="212528"/>
        </w:rPr>
        <w:t xml:space="preserve">. </w:t>
      </w:r>
      <w:r w:rsidR="002A06DE">
        <w:rPr>
          <w:color w:val="212528"/>
        </w:rPr>
        <w:t>Ce changement de caractère est si flagrant que</w:t>
      </w:r>
      <w:r w:rsidR="004B1851">
        <w:rPr>
          <w:color w:val="212528"/>
        </w:rPr>
        <w:t>,</w:t>
      </w:r>
      <w:r w:rsidR="002A06DE">
        <w:rPr>
          <w:color w:val="212528"/>
        </w:rPr>
        <w:t xml:space="preserve"> pour le représenter</w:t>
      </w:r>
      <w:r w:rsidR="004B1851">
        <w:rPr>
          <w:color w:val="212528"/>
        </w:rPr>
        <w:t>,</w:t>
      </w:r>
      <w:r w:rsidR="002A06DE">
        <w:rPr>
          <w:color w:val="212528"/>
        </w:rPr>
        <w:t xml:space="preserve"> il faut envisager un autre symbole (</w:t>
      </w:r>
      <w:r w:rsidR="002A06DE" w:rsidRPr="000B7E49">
        <w:t xml:space="preserve">voir la figure </w:t>
      </w:r>
      <w:r w:rsidR="00511A7A">
        <w:t>4</w:t>
      </w:r>
      <w:r w:rsidR="004B1851">
        <w:t>0</w:t>
      </w:r>
      <w:r w:rsidR="002A06DE">
        <w:rPr>
          <w:color w:val="212528"/>
        </w:rPr>
        <w:t>). Une nouvelle</w:t>
      </w:r>
      <w:r w:rsidR="0045523A">
        <w:rPr>
          <w:color w:val="212528"/>
        </w:rPr>
        <w:t xml:space="preserve"> configuration du même microgeste dans l’espace</w:t>
      </w:r>
      <w:r w:rsidR="0070564F">
        <w:rPr>
          <w:color w:val="212528"/>
        </w:rPr>
        <w:t xml:space="preserve"> </w:t>
      </w:r>
      <w:r w:rsidR="0045523A">
        <w:rPr>
          <w:color w:val="212528"/>
        </w:rPr>
        <w:t xml:space="preserve">peut créer </w:t>
      </w:r>
      <w:r w:rsidR="002A06DE">
        <w:rPr>
          <w:color w:val="212528"/>
        </w:rPr>
        <w:t>un</w:t>
      </w:r>
      <w:r w:rsidR="0045523A">
        <w:rPr>
          <w:color w:val="212528"/>
        </w:rPr>
        <w:t xml:space="preserve"> sens</w:t>
      </w:r>
      <w:r w:rsidR="0070564F">
        <w:rPr>
          <w:color w:val="212528"/>
        </w:rPr>
        <w:t xml:space="preserve"> </w:t>
      </w:r>
      <w:r w:rsidR="004B1851">
        <w:rPr>
          <w:color w:val="212528"/>
        </w:rPr>
        <w:t xml:space="preserve">musical </w:t>
      </w:r>
      <w:r w:rsidR="0045523A">
        <w:rPr>
          <w:color w:val="212528"/>
        </w:rPr>
        <w:t>très différents</w:t>
      </w:r>
      <w:r w:rsidR="004B1851">
        <w:rPr>
          <w:color w:val="212528"/>
        </w:rPr>
        <w:t>,</w:t>
      </w:r>
      <w:r w:rsidR="0070564F">
        <w:rPr>
          <w:color w:val="212528"/>
        </w:rPr>
        <w:t xml:space="preserve"> </w:t>
      </w:r>
      <w:r w:rsidR="0045523A">
        <w:rPr>
          <w:color w:val="212528"/>
        </w:rPr>
        <w:t xml:space="preserve">de manière </w:t>
      </w:r>
      <w:r w:rsidR="004B1851">
        <w:rPr>
          <w:color w:val="212528"/>
        </w:rPr>
        <w:t xml:space="preserve">ce que celui-ci ne ressemble plus </w:t>
      </w:r>
      <w:r w:rsidR="0070564F">
        <w:rPr>
          <w:color w:val="212528"/>
        </w:rPr>
        <w:t>à son état d’origine</w:t>
      </w:r>
      <w:r w:rsidR="002A06DE">
        <w:rPr>
          <w:color w:val="212528"/>
        </w:rPr>
        <w:t xml:space="preserve"> </w:t>
      </w:r>
      <w:r w:rsidR="004B1851">
        <w:rPr>
          <w:color w:val="212528"/>
        </w:rPr>
        <w:t>(</w:t>
      </w:r>
      <w:r w:rsidR="002A06DE">
        <w:rPr>
          <w:color w:val="212528"/>
        </w:rPr>
        <w:t xml:space="preserve">bien que le nouveau geste composé ait </w:t>
      </w:r>
      <w:r w:rsidR="008850B6">
        <w:rPr>
          <w:color w:val="212528"/>
        </w:rPr>
        <w:t>toujours en germe le microgeste attaque-désinence</w:t>
      </w:r>
      <w:r w:rsidR="004B1851">
        <w:rPr>
          <w:color w:val="212528"/>
        </w:rPr>
        <w:t>)</w:t>
      </w:r>
      <w:r w:rsidR="008850B6">
        <w:rPr>
          <w:color w:val="212528"/>
        </w:rPr>
        <w:t>.</w:t>
      </w:r>
    </w:p>
    <w:p w14:paraId="37963EDF" w14:textId="77777777" w:rsidR="00D2738C" w:rsidRDefault="00AB338D" w:rsidP="00775DBC">
      <w:pPr>
        <w:pStyle w:val="FIGURES"/>
      </w:pPr>
      <w:r>
        <w:drawing>
          <wp:inline distT="0" distB="0" distL="0" distR="0" wp14:anchorId="0A225D1B" wp14:editId="3B5BCEBE">
            <wp:extent cx="1556385" cy="1600855"/>
            <wp:effectExtent l="12700" t="12700" r="18415" b="12065"/>
            <wp:docPr id="1073742216" name="Picture 107374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16" name="Microgeste 01.png"/>
                    <pic:cNvPicPr/>
                  </pic:nvPicPr>
                  <pic:blipFill>
                    <a:blip r:embed="rId77">
                      <a:extLst>
                        <a:ext uri="{28A0092B-C50C-407E-A947-70E740481C1C}">
                          <a14:useLocalDpi xmlns:a14="http://schemas.microsoft.com/office/drawing/2010/main" val="0"/>
                        </a:ext>
                      </a:extLst>
                    </a:blip>
                    <a:stretch>
                      <a:fillRect/>
                    </a:stretch>
                  </pic:blipFill>
                  <pic:spPr>
                    <a:xfrm>
                      <a:off x="0" y="0"/>
                      <a:ext cx="1622887" cy="1669257"/>
                    </a:xfrm>
                    <a:prstGeom prst="rect">
                      <a:avLst/>
                    </a:prstGeom>
                    <a:ln w="5080">
                      <a:solidFill>
                        <a:schemeClr val="tx1"/>
                      </a:solidFill>
                    </a:ln>
                  </pic:spPr>
                </pic:pic>
              </a:graphicData>
            </a:graphic>
          </wp:inline>
        </w:drawing>
      </w:r>
      <w:r>
        <w:drawing>
          <wp:inline distT="0" distB="0" distL="0" distR="0" wp14:anchorId="22ACAFE2" wp14:editId="4C172BB6">
            <wp:extent cx="1712018" cy="1602740"/>
            <wp:effectExtent l="12700" t="12700" r="15240" b="10160"/>
            <wp:docPr id="1073742213" name="Picture 107374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13" name="ricochet.jpg"/>
                    <pic:cNvPicPr/>
                  </pic:nvPicPr>
                  <pic:blipFill>
                    <a:blip r:embed="rId78">
                      <a:extLst>
                        <a:ext uri="{28A0092B-C50C-407E-A947-70E740481C1C}">
                          <a14:useLocalDpi xmlns:a14="http://schemas.microsoft.com/office/drawing/2010/main" val="0"/>
                        </a:ext>
                      </a:extLst>
                    </a:blip>
                    <a:stretch>
                      <a:fillRect/>
                    </a:stretch>
                  </pic:blipFill>
                  <pic:spPr>
                    <a:xfrm>
                      <a:off x="0" y="0"/>
                      <a:ext cx="1728359" cy="1618038"/>
                    </a:xfrm>
                    <a:prstGeom prst="rect">
                      <a:avLst/>
                    </a:prstGeom>
                    <a:ln w="5080">
                      <a:solidFill>
                        <a:schemeClr val="tx1"/>
                      </a:solidFill>
                    </a:ln>
                  </pic:spPr>
                </pic:pic>
              </a:graphicData>
            </a:graphic>
          </wp:inline>
        </w:drawing>
      </w:r>
      <w:r>
        <w:drawing>
          <wp:inline distT="0" distB="0" distL="0" distR="0" wp14:anchorId="3078241B" wp14:editId="2FF4B30B">
            <wp:extent cx="1699789" cy="1603347"/>
            <wp:effectExtent l="12700" t="12700" r="15240" b="10160"/>
            <wp:docPr id="1073742217" name="Picture 107374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17" name="Ricochet context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13229" cy="1616025"/>
                    </a:xfrm>
                    <a:prstGeom prst="rect">
                      <a:avLst/>
                    </a:prstGeom>
                    <a:ln w="5080">
                      <a:solidFill>
                        <a:schemeClr val="tx1"/>
                      </a:solidFill>
                    </a:ln>
                  </pic:spPr>
                </pic:pic>
              </a:graphicData>
            </a:graphic>
          </wp:inline>
        </w:drawing>
      </w:r>
    </w:p>
    <w:p w14:paraId="19F6B127" w14:textId="243DB050" w:rsidR="00384860" w:rsidRDefault="00384860" w:rsidP="00030337">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42</w:t>
      </w:r>
      <w:r w:rsidR="003C6414">
        <w:rPr>
          <w:noProof/>
        </w:rPr>
        <w:fldChar w:fldCharType="end"/>
      </w:r>
      <w:r>
        <w:t xml:space="preserve"> : Le microgeste (germe) </w:t>
      </w:r>
      <w:r>
        <w:sym w:font="Wingdings" w:char="F0E0"/>
      </w:r>
      <w:r>
        <w:t xml:space="preserve">Enchainement de plusieurs microgestes </w:t>
      </w:r>
      <w:r>
        <w:sym w:font="Wingdings" w:char="F0E0"/>
      </w:r>
      <w:r>
        <w:t xml:space="preserve"> Geste combiné</w:t>
      </w:r>
    </w:p>
    <w:p w14:paraId="27F6EB3A" w14:textId="77777777" w:rsidR="00AD102F" w:rsidRDefault="00AD102F" w:rsidP="00775DBC">
      <w:pPr>
        <w:pStyle w:val="FIGURES"/>
      </w:pPr>
      <w:r>
        <w:drawing>
          <wp:inline distT="0" distB="0" distL="0" distR="0" wp14:anchorId="0D4C3CB5" wp14:editId="5985833D">
            <wp:extent cx="2599491" cy="1737865"/>
            <wp:effectExtent l="12700" t="12700" r="17145" b="15240"/>
            <wp:docPr id="1073742222" name="Picture 107374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22" name="Ricochet contexte musical c0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17992" cy="1750234"/>
                    </a:xfrm>
                    <a:prstGeom prst="rect">
                      <a:avLst/>
                    </a:prstGeom>
                    <a:ln w="5080">
                      <a:solidFill>
                        <a:schemeClr val="tx1"/>
                      </a:solidFill>
                    </a:ln>
                  </pic:spPr>
                </pic:pic>
              </a:graphicData>
            </a:graphic>
          </wp:inline>
        </w:drawing>
      </w:r>
    </w:p>
    <w:p w14:paraId="46AAE38A" w14:textId="19A92DEE" w:rsidR="00AD102F" w:rsidRPr="00030337" w:rsidRDefault="00AD102F" w:rsidP="00030337">
      <w:pPr>
        <w:pStyle w:val="Caption1"/>
      </w:pPr>
      <w:r w:rsidRPr="00030337">
        <w:t xml:space="preserve">Figure </w:t>
      </w:r>
      <w:r w:rsidR="003C6414">
        <w:fldChar w:fldCharType="begin"/>
      </w:r>
      <w:r w:rsidR="003C6414">
        <w:instrText xml:space="preserve"> SEQ Figure \* ARABIC </w:instrText>
      </w:r>
      <w:r w:rsidR="003C6414">
        <w:fldChar w:fldCharType="separate"/>
      </w:r>
      <w:r w:rsidR="00A347BF">
        <w:rPr>
          <w:noProof/>
        </w:rPr>
        <w:t>43</w:t>
      </w:r>
      <w:r w:rsidR="003C6414">
        <w:rPr>
          <w:noProof/>
        </w:rPr>
        <w:fldChar w:fldCharType="end"/>
      </w:r>
      <w:r w:rsidRPr="00030337">
        <w:t xml:space="preserve"> : Enchainement de gestes d’attaque-désinence par l’accordéon et sa représentation graphique (mesure 7).</w:t>
      </w:r>
    </w:p>
    <w:p w14:paraId="24E80C50" w14:textId="77777777" w:rsidR="00907077" w:rsidRDefault="00907077" w:rsidP="00775DBC">
      <w:pPr>
        <w:pStyle w:val="FIGURES"/>
      </w:pPr>
      <w:r w:rsidRPr="00907077">
        <w:lastRenderedPageBreak/>
        <w:drawing>
          <wp:inline distT="0" distB="0" distL="0" distR="0" wp14:anchorId="5F3A29C7" wp14:editId="7208979E">
            <wp:extent cx="2435963" cy="3511094"/>
            <wp:effectExtent l="12700" t="12700" r="15240" b="6985"/>
            <wp:docPr id="1073742224" name="Picture 107374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24" name="ricochet dans le contexte.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43720" cy="3522275"/>
                    </a:xfrm>
                    <a:prstGeom prst="rect">
                      <a:avLst/>
                    </a:prstGeom>
                    <a:ln w="5080">
                      <a:solidFill>
                        <a:schemeClr val="tx1"/>
                      </a:solidFill>
                    </a:ln>
                  </pic:spPr>
                </pic:pic>
              </a:graphicData>
            </a:graphic>
          </wp:inline>
        </w:drawing>
      </w:r>
    </w:p>
    <w:p w14:paraId="752D111B" w14:textId="3B125056" w:rsidR="00C1281A" w:rsidRPr="00CC2659" w:rsidRDefault="00907077" w:rsidP="00CC2659">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44</w:t>
      </w:r>
      <w:r w:rsidR="003C6414">
        <w:rPr>
          <w:noProof/>
        </w:rPr>
        <w:fldChar w:fldCharType="end"/>
      </w:r>
      <w:r>
        <w:t> : Mesure 129. Le geste de ricochet suivi ou précédé par d’autres types de gestes de caractère granulaire.</w:t>
      </w:r>
    </w:p>
    <w:p w14:paraId="5CF633EA" w14:textId="7D3AA749" w:rsidR="002D7D75" w:rsidRPr="004B1851" w:rsidRDefault="00384860" w:rsidP="004B1851">
      <w:pPr>
        <w:pStyle w:val="Default"/>
      </w:pPr>
      <w:r w:rsidRPr="004B1851">
        <w:t xml:space="preserve">La figure </w:t>
      </w:r>
      <w:r w:rsidR="000B7E49" w:rsidRPr="004B1851">
        <w:t>4</w:t>
      </w:r>
      <w:r w:rsidR="004B1851">
        <w:t>1</w:t>
      </w:r>
      <w:r w:rsidR="000B7E49" w:rsidRPr="004B1851">
        <w:t xml:space="preserve"> </w:t>
      </w:r>
      <w:r w:rsidRPr="004B1851">
        <w:t>représente</w:t>
      </w:r>
      <w:r w:rsidR="001B00BB" w:rsidRPr="004B1851">
        <w:t xml:space="preserve"> des gestes de cluster en ricochet. Il s’agit des clusters très courts, répétés rapidement dans un trait</w:t>
      </w:r>
      <w:r w:rsidR="007C7AF3" w:rsidRPr="004B1851">
        <w:t xml:space="preserve"> qui</w:t>
      </w:r>
      <w:r w:rsidR="001B00BB" w:rsidRPr="004B1851">
        <w:t xml:space="preserve"> crée une sonorité granulaire. Il est aussi possible d’enchainer plusieurs ricochets et le combiner avec d’autres types de sonorité. Ici</w:t>
      </w:r>
      <w:r w:rsidR="004B1851">
        <w:t xml:space="preserve">, durant </w:t>
      </w:r>
      <w:r w:rsidR="00FC50C7" w:rsidRPr="004B1851">
        <w:t xml:space="preserve">le premier temps </w:t>
      </w:r>
      <w:r w:rsidR="001B00BB" w:rsidRPr="004B1851">
        <w:t xml:space="preserve">nous constatons deux glissandi rapides sur les touches </w:t>
      </w:r>
      <w:r w:rsidR="00FC50C7" w:rsidRPr="004B1851">
        <w:t xml:space="preserve">de la main droite </w:t>
      </w:r>
      <w:r w:rsidR="007C7AF3" w:rsidRPr="004B1851">
        <w:t>qui</w:t>
      </w:r>
      <w:r w:rsidR="00FC50C7" w:rsidRPr="004B1851">
        <w:t xml:space="preserve"> </w:t>
      </w:r>
      <w:r w:rsidR="00E56CA7" w:rsidRPr="004B1851">
        <w:t>produi</w:t>
      </w:r>
      <w:r w:rsidR="00E56CA7">
        <w:t>sent</w:t>
      </w:r>
      <w:r w:rsidR="00E56CA7" w:rsidRPr="004B1851">
        <w:t xml:space="preserve"> </w:t>
      </w:r>
      <w:r w:rsidR="00FC50C7" w:rsidRPr="004B1851">
        <w:t>des bruits de clé</w:t>
      </w:r>
      <w:r w:rsidR="00E56CA7">
        <w:t>s</w:t>
      </w:r>
      <w:r w:rsidR="00FC50C7" w:rsidRPr="004B1851">
        <w:t xml:space="preserve"> en deux traits</w:t>
      </w:r>
      <w:r w:rsidR="007C7AF3" w:rsidRPr="004B1851">
        <w:t xml:space="preserve"> va</w:t>
      </w:r>
      <w:r w:rsidR="00E56CA7">
        <w:t>-</w:t>
      </w:r>
      <w:r w:rsidR="007C7AF3" w:rsidRPr="004B1851">
        <w:t>et</w:t>
      </w:r>
      <w:r w:rsidR="00E56CA7">
        <w:t>-</w:t>
      </w:r>
      <w:r w:rsidR="007C7AF3" w:rsidRPr="004B1851">
        <w:t>vient</w:t>
      </w:r>
      <w:r w:rsidR="00FC50C7" w:rsidRPr="004B1851">
        <w:t xml:space="preserve">, </w:t>
      </w:r>
      <w:r w:rsidR="00E56CA7">
        <w:t>superposés</w:t>
      </w:r>
      <w:r w:rsidR="00E56CA7" w:rsidRPr="004B1851">
        <w:t xml:space="preserve"> </w:t>
      </w:r>
      <w:r w:rsidR="00FC50C7" w:rsidRPr="004B1851">
        <w:t>par deux ricochets de clusters par la main gauche.</w:t>
      </w:r>
    </w:p>
    <w:p w14:paraId="6C3282A1" w14:textId="5654CF7D" w:rsidR="00FA649B" w:rsidRPr="00530052" w:rsidRDefault="007C7AF3" w:rsidP="004B1851">
      <w:pPr>
        <w:pStyle w:val="Default"/>
        <w:rPr>
          <w:rFonts w:eastAsia="Baskerville"/>
        </w:rPr>
      </w:pPr>
      <w:r w:rsidRPr="004B1851">
        <w:rPr>
          <w:rFonts w:eastAsia="Baskerville"/>
        </w:rPr>
        <w:t>Pour mieux comprendre l’origine des gestes</w:t>
      </w:r>
      <w:r w:rsidR="00414E25">
        <w:rPr>
          <w:rFonts w:eastAsia="Baskerville"/>
        </w:rPr>
        <w:t>,</w:t>
      </w:r>
      <w:r w:rsidRPr="004B1851">
        <w:rPr>
          <w:rFonts w:eastAsia="Baskerville"/>
        </w:rPr>
        <w:t xml:space="preserve"> il</w:t>
      </w:r>
      <w:r w:rsidR="0028299F" w:rsidRPr="004B1851">
        <w:rPr>
          <w:rFonts w:eastAsia="Baskerville"/>
        </w:rPr>
        <w:t xml:space="preserve"> fau</w:t>
      </w:r>
      <w:r w:rsidRPr="004B1851">
        <w:rPr>
          <w:rFonts w:eastAsia="Baskerville"/>
        </w:rPr>
        <w:t>drait</w:t>
      </w:r>
      <w:r w:rsidR="0028299F" w:rsidRPr="004B1851">
        <w:rPr>
          <w:rFonts w:eastAsia="Baskerville"/>
        </w:rPr>
        <w:t xml:space="preserve"> bien tenir en compte d</w:t>
      </w:r>
      <w:r w:rsidRPr="004B1851">
        <w:rPr>
          <w:rFonts w:eastAsia="Baskerville"/>
        </w:rPr>
        <w:t>e son</w:t>
      </w:r>
      <w:r w:rsidR="0028299F" w:rsidRPr="004B1851">
        <w:rPr>
          <w:rFonts w:eastAsia="Baskerville"/>
        </w:rPr>
        <w:t xml:space="preserve"> rapport </w:t>
      </w:r>
      <w:r w:rsidRPr="004B1851">
        <w:rPr>
          <w:rFonts w:eastAsia="Baskerville"/>
        </w:rPr>
        <w:t>avec</w:t>
      </w:r>
      <w:r w:rsidR="0028299F" w:rsidRPr="004B1851">
        <w:rPr>
          <w:rFonts w:eastAsia="Baskerville"/>
        </w:rPr>
        <w:t xml:space="preserve"> le mouvement qui émanent des dessins de H. Michau</w:t>
      </w:r>
      <w:r w:rsidR="00305128" w:rsidRPr="004B1851">
        <w:rPr>
          <w:rFonts w:eastAsia="Baskerville"/>
        </w:rPr>
        <w:t>x</w:t>
      </w:r>
      <w:r w:rsidR="0028299F" w:rsidRPr="004B1851">
        <w:rPr>
          <w:rFonts w:eastAsia="Baskerville"/>
        </w:rPr>
        <w:t xml:space="preserve">, le </w:t>
      </w:r>
      <w:r w:rsidRPr="004B1851">
        <w:rPr>
          <w:rFonts w:eastAsia="Baskerville"/>
        </w:rPr>
        <w:t>« </w:t>
      </w:r>
      <w:r w:rsidR="0028299F" w:rsidRPr="004B1851">
        <w:rPr>
          <w:rFonts w:eastAsia="Baskerville"/>
        </w:rPr>
        <w:t>peintre</w:t>
      </w:r>
      <w:r w:rsidRPr="004B1851">
        <w:rPr>
          <w:rFonts w:eastAsia="Baskerville"/>
        </w:rPr>
        <w:t>-compositeur »</w:t>
      </w:r>
      <w:r w:rsidR="0028299F" w:rsidRPr="004B1851">
        <w:rPr>
          <w:rFonts w:eastAsia="Baskerville"/>
        </w:rPr>
        <w:t xml:space="preserve">. </w:t>
      </w:r>
      <w:r w:rsidR="009C1297" w:rsidRPr="004B1851">
        <w:rPr>
          <w:rFonts w:eastAsia="Baskerville"/>
        </w:rPr>
        <w:t>La pratique picturale, comme</w:t>
      </w:r>
      <w:r w:rsidR="00091DA4" w:rsidRPr="004B1851">
        <w:rPr>
          <w:rFonts w:eastAsia="Baskerville"/>
        </w:rPr>
        <w:t xml:space="preserve"> </w:t>
      </w:r>
      <w:r w:rsidR="009C1297" w:rsidRPr="004B1851">
        <w:rPr>
          <w:rFonts w:eastAsia="Baskerville"/>
        </w:rPr>
        <w:t xml:space="preserve">toutes les activités artistiques, requiert un geste. Ce qui distingue l’art qualifié comme vivant, de la peinture c’est le fait que dans cette dernière le geste est effectué en amont et le résultat, c’est-à-dire l’œuvre artistique est </w:t>
      </w:r>
      <w:r w:rsidR="008802CE" w:rsidRPr="004B1851">
        <w:rPr>
          <w:rFonts w:eastAsia="Baskerville"/>
        </w:rPr>
        <w:t xml:space="preserve">réalisé </w:t>
      </w:r>
      <w:r w:rsidR="009C1297" w:rsidRPr="004B1851">
        <w:rPr>
          <w:rFonts w:eastAsia="Baskerville"/>
        </w:rPr>
        <w:t xml:space="preserve">sur un support qui est considéré comme l’objet </w:t>
      </w:r>
      <w:r w:rsidR="008802CE" w:rsidRPr="004B1851">
        <w:rPr>
          <w:rFonts w:eastAsia="Baskerville"/>
        </w:rPr>
        <w:t>d’art</w:t>
      </w:r>
      <w:r w:rsidR="009C1297" w:rsidRPr="004B1851">
        <w:rPr>
          <w:rFonts w:eastAsia="Baskerville"/>
        </w:rPr>
        <w:t xml:space="preserve">, palpable et </w:t>
      </w:r>
      <w:r w:rsidR="008802CE" w:rsidRPr="004B1851">
        <w:rPr>
          <w:rFonts w:eastAsia="Baskerville"/>
        </w:rPr>
        <w:t>matériel. La musique est un art vivant qui est matérialisé</w:t>
      </w:r>
      <w:r w:rsidR="00300DB6" w:rsidRPr="004B1851">
        <w:rPr>
          <w:rFonts w:eastAsia="Baskerville"/>
        </w:rPr>
        <w:t xml:space="preserve"> dans l’instant, lui aussi sur </w:t>
      </w:r>
      <w:r w:rsidR="00A262A5" w:rsidRPr="004B1851">
        <w:rPr>
          <w:rFonts w:eastAsia="Baskerville"/>
        </w:rPr>
        <w:t>le</w:t>
      </w:r>
      <w:r w:rsidR="00300DB6" w:rsidRPr="004B1851">
        <w:rPr>
          <w:rFonts w:eastAsia="Baskerville"/>
        </w:rPr>
        <w:t xml:space="preserve"> support </w:t>
      </w:r>
      <w:r w:rsidR="00A262A5" w:rsidRPr="004B1851">
        <w:rPr>
          <w:rFonts w:eastAsia="Baskerville"/>
        </w:rPr>
        <w:t>des molécules d’air, à travers un processus mécanique et acoustique</w:t>
      </w:r>
      <w:r w:rsidR="00300DB6" w:rsidRPr="004B1851">
        <w:rPr>
          <w:rFonts w:eastAsia="Baskerville"/>
        </w:rPr>
        <w:t>. Mais contrairement à la peinture l’œuvre musicale n’est pas fixé</w:t>
      </w:r>
      <w:r w:rsidR="00A262A5" w:rsidRPr="004B1851">
        <w:rPr>
          <w:rFonts w:eastAsia="Baskerville"/>
        </w:rPr>
        <w:t>e</w:t>
      </w:r>
      <w:r w:rsidR="00300DB6" w:rsidRPr="004B1851">
        <w:rPr>
          <w:rFonts w:eastAsia="Baskerville"/>
        </w:rPr>
        <w:t xml:space="preserve"> sur </w:t>
      </w:r>
      <w:r w:rsidR="00A262A5" w:rsidRPr="004B1851">
        <w:rPr>
          <w:rFonts w:eastAsia="Baskerville"/>
        </w:rPr>
        <w:t>c</w:t>
      </w:r>
      <w:r w:rsidR="00300DB6" w:rsidRPr="004B1851">
        <w:rPr>
          <w:rFonts w:eastAsia="Baskerville"/>
        </w:rPr>
        <w:t xml:space="preserve">e support. Il est matériellement éphémère. Ce qui reste </w:t>
      </w:r>
      <w:r w:rsidR="00A262A5" w:rsidRPr="004B1851">
        <w:rPr>
          <w:rFonts w:eastAsia="Baskerville"/>
        </w:rPr>
        <w:t>ce sont les émotions que ce processus</w:t>
      </w:r>
      <w:r w:rsidR="00300DB6" w:rsidRPr="004B1851">
        <w:rPr>
          <w:rFonts w:eastAsia="Baskerville"/>
        </w:rPr>
        <w:t xml:space="preserve"> </w:t>
      </w:r>
      <w:r w:rsidR="00A262A5" w:rsidRPr="004B1851">
        <w:rPr>
          <w:rFonts w:eastAsia="Baskerville"/>
        </w:rPr>
        <w:t xml:space="preserve">physique engendré par les musiciens, </w:t>
      </w:r>
      <w:r w:rsidR="00300DB6" w:rsidRPr="004B1851">
        <w:rPr>
          <w:rFonts w:eastAsia="Baskerville"/>
        </w:rPr>
        <w:t>trac</w:t>
      </w:r>
      <w:r w:rsidR="00A262A5" w:rsidRPr="004B1851">
        <w:rPr>
          <w:rFonts w:eastAsia="Baskerville"/>
        </w:rPr>
        <w:t>e</w:t>
      </w:r>
      <w:r w:rsidR="00300DB6" w:rsidRPr="004B1851">
        <w:rPr>
          <w:rFonts w:eastAsia="Baskerville"/>
        </w:rPr>
        <w:t xml:space="preserve"> dans la </w:t>
      </w:r>
      <w:r w:rsidR="00A262A5" w:rsidRPr="004B1851">
        <w:rPr>
          <w:rFonts w:eastAsia="Baskerville"/>
        </w:rPr>
        <w:t>mémoire</w:t>
      </w:r>
      <w:r w:rsidR="00300DB6" w:rsidRPr="004B1851">
        <w:rPr>
          <w:rFonts w:eastAsia="Baskerville"/>
        </w:rPr>
        <w:t>.</w:t>
      </w:r>
      <w:r w:rsidR="008802CE" w:rsidRPr="004B1851">
        <w:rPr>
          <w:rFonts w:eastAsia="Baskerville"/>
        </w:rPr>
        <w:t xml:space="preserve"> </w:t>
      </w:r>
      <w:r w:rsidR="00AB28F0" w:rsidRPr="004B1851">
        <w:rPr>
          <w:rFonts w:eastAsia="Baskerville"/>
        </w:rPr>
        <w:t>Dans la composition de</w:t>
      </w:r>
      <w:r w:rsidR="00492FF4" w:rsidRPr="004B1851">
        <w:rPr>
          <w:rFonts w:eastAsia="Baskerville"/>
        </w:rPr>
        <w:t xml:space="preserve"> </w:t>
      </w:r>
      <w:r w:rsidR="00AB28F0" w:rsidRPr="004B1851">
        <w:rPr>
          <w:rFonts w:eastAsia="Baskerville"/>
          <w:i/>
          <w:iCs/>
        </w:rPr>
        <w:t>Chuchotements burlesques</w:t>
      </w:r>
      <w:r w:rsidR="00A262A5" w:rsidRPr="004B1851">
        <w:rPr>
          <w:rFonts w:eastAsia="Baskerville"/>
        </w:rPr>
        <w:t xml:space="preserve"> </w:t>
      </w:r>
      <w:r w:rsidR="00F9547C" w:rsidRPr="004B1851">
        <w:rPr>
          <w:rFonts w:eastAsia="Baskerville"/>
        </w:rPr>
        <w:t>nous avons tenté de libérer en musique</w:t>
      </w:r>
      <w:r w:rsidR="00062575" w:rsidRPr="004B1851">
        <w:rPr>
          <w:rFonts w:eastAsia="Baskerville"/>
        </w:rPr>
        <w:t xml:space="preserve"> et dans un processus de modélisation, </w:t>
      </w:r>
      <w:r w:rsidR="00AB28F0" w:rsidRPr="004B1851">
        <w:rPr>
          <w:rFonts w:eastAsia="Baskerville"/>
        </w:rPr>
        <w:t xml:space="preserve">deux </w:t>
      </w:r>
      <w:r w:rsidR="00AB28F0" w:rsidRPr="004B1851">
        <w:rPr>
          <w:rFonts w:eastAsia="Baskerville"/>
        </w:rPr>
        <w:lastRenderedPageBreak/>
        <w:t xml:space="preserve">types de </w:t>
      </w:r>
      <w:r w:rsidR="00492FF4" w:rsidRPr="004B1851">
        <w:rPr>
          <w:rFonts w:eastAsia="Baskerville"/>
        </w:rPr>
        <w:t xml:space="preserve">geste </w:t>
      </w:r>
      <w:r w:rsidR="00F9547C" w:rsidRPr="004B1851">
        <w:rPr>
          <w:rFonts w:eastAsia="Baskerville"/>
        </w:rPr>
        <w:t>pictural</w:t>
      </w:r>
      <w:r w:rsidR="00062575" w:rsidRPr="004B1851">
        <w:rPr>
          <w:rFonts w:eastAsia="Baskerville"/>
        </w:rPr>
        <w:t xml:space="preserve"> </w:t>
      </w:r>
      <w:r w:rsidR="00F9547C" w:rsidRPr="004B1851">
        <w:rPr>
          <w:rFonts w:eastAsia="Baskerville"/>
        </w:rPr>
        <w:t xml:space="preserve">: le mouvement qui </w:t>
      </w:r>
      <w:r w:rsidR="00062575" w:rsidRPr="004B1851">
        <w:rPr>
          <w:rFonts w:eastAsia="Baskerville"/>
        </w:rPr>
        <w:t>jaillit</w:t>
      </w:r>
      <w:r w:rsidR="00F9547C" w:rsidRPr="004B1851">
        <w:rPr>
          <w:rFonts w:eastAsia="Baskerville"/>
        </w:rPr>
        <w:t xml:space="preserve"> des dessins et le geste de création qui </w:t>
      </w:r>
      <w:r w:rsidRPr="004B1851">
        <w:rPr>
          <w:rFonts w:eastAsia="Baskerville"/>
        </w:rPr>
        <w:t>représente les</w:t>
      </w:r>
      <w:r w:rsidR="0028299F" w:rsidRPr="004B1851">
        <w:rPr>
          <w:rFonts w:eastAsia="Baskerville"/>
        </w:rPr>
        <w:t xml:space="preserve"> mouvements de la main et la façon dont la plume ou le crayon glisse dans les doigts </w:t>
      </w:r>
      <w:r w:rsidR="00F9547C" w:rsidRPr="004B1851">
        <w:rPr>
          <w:rFonts w:eastAsia="Baskerville"/>
        </w:rPr>
        <w:t>de Michaux</w:t>
      </w:r>
      <w:r w:rsidR="0028299F" w:rsidRPr="004B1851">
        <w:rPr>
          <w:rFonts w:eastAsia="Baskerville"/>
        </w:rPr>
        <w:t xml:space="preserve">. </w:t>
      </w:r>
      <w:r w:rsidR="00C1281A" w:rsidRPr="004B1851">
        <w:rPr>
          <w:rFonts w:eastAsia="Baskerville"/>
        </w:rPr>
        <w:t>Pensait-il</w:t>
      </w:r>
      <w:r w:rsidR="0028299F" w:rsidRPr="004B1851">
        <w:rPr>
          <w:rFonts w:eastAsia="Baskerville"/>
        </w:rPr>
        <w:t xml:space="preserve"> à une s</w:t>
      </w:r>
      <w:r w:rsidR="006D1226" w:rsidRPr="004B1851">
        <w:rPr>
          <w:rFonts w:eastAsia="Baskerville"/>
        </w:rPr>
        <w:t>o</w:t>
      </w:r>
      <w:r w:rsidR="0028299F" w:rsidRPr="004B1851">
        <w:rPr>
          <w:rFonts w:eastAsia="Baskerville"/>
        </w:rPr>
        <w:t>norité ou une musique en particul</w:t>
      </w:r>
      <w:r w:rsidR="00C1281A" w:rsidRPr="004B1851">
        <w:rPr>
          <w:rFonts w:eastAsia="Baskerville"/>
        </w:rPr>
        <w:t>ier lors qu’il dessinait ?</w:t>
      </w:r>
      <w:r w:rsidR="006D1226" w:rsidRPr="004B1851">
        <w:rPr>
          <w:rFonts w:eastAsia="Baskerville"/>
        </w:rPr>
        <w:t xml:space="preserve"> Après tout cette pièce de théâtre musical tente de reconstituer l’univers </w:t>
      </w:r>
      <w:r w:rsidR="00C16292" w:rsidRPr="004B1851">
        <w:rPr>
          <w:rFonts w:eastAsia="Baskerville"/>
        </w:rPr>
        <w:t>musical ou sonore de Michaux</w:t>
      </w:r>
      <w:r w:rsidRPr="004B1851">
        <w:rPr>
          <w:rFonts w:eastAsia="Baskerville"/>
        </w:rPr>
        <w:t xml:space="preserve">, le </w:t>
      </w:r>
      <w:r w:rsidR="00C16292" w:rsidRPr="004B1851">
        <w:rPr>
          <w:rFonts w:eastAsia="Baskerville"/>
        </w:rPr>
        <w:t>compositeur lors qu’il se mettait à peindre. Si pour H</w:t>
      </w:r>
      <w:r w:rsidR="006F387E">
        <w:rPr>
          <w:rFonts w:eastAsia="Baskerville"/>
        </w:rPr>
        <w:t>elmut</w:t>
      </w:r>
      <w:r w:rsidR="006F387E" w:rsidRPr="00530052">
        <w:rPr>
          <w:rFonts w:eastAsia="Baskerville"/>
        </w:rPr>
        <w:t xml:space="preserve"> </w:t>
      </w:r>
      <w:r w:rsidR="00C16292" w:rsidRPr="00530052">
        <w:rPr>
          <w:rFonts w:eastAsia="Baskerville"/>
        </w:rPr>
        <w:t xml:space="preserve">Lachenmann ce qui résonne signale l’utilisation de l’énergie à l’instant où s’effectuent les gestes des musiciens, la musique de </w:t>
      </w:r>
      <w:r w:rsidR="00C16292" w:rsidRPr="00530052">
        <w:rPr>
          <w:rFonts w:eastAsia="Baskerville"/>
          <w:i/>
          <w:iCs/>
        </w:rPr>
        <w:t>Chuchotements burlesques</w:t>
      </w:r>
      <w:r w:rsidR="00C16292" w:rsidRPr="00530052">
        <w:rPr>
          <w:rFonts w:eastAsia="Baskerville"/>
        </w:rPr>
        <w:t xml:space="preserve"> </w:t>
      </w:r>
      <w:r w:rsidR="00CC2659" w:rsidRPr="00530052">
        <w:rPr>
          <w:rFonts w:eastAsia="Baskerville"/>
        </w:rPr>
        <w:t xml:space="preserve">va encore plus loin et </w:t>
      </w:r>
      <w:r w:rsidR="00C16292" w:rsidRPr="00530052">
        <w:rPr>
          <w:rFonts w:eastAsia="Baskerville"/>
        </w:rPr>
        <w:t xml:space="preserve">essaie de faire sentir les conditions </w:t>
      </w:r>
      <w:r w:rsidR="00A67727" w:rsidRPr="00530052">
        <w:rPr>
          <w:rFonts w:eastAsia="Baskerville"/>
        </w:rPr>
        <w:t>mécanique</w:t>
      </w:r>
      <w:r w:rsidR="007D44C8" w:rsidRPr="00530052">
        <w:rPr>
          <w:rFonts w:eastAsia="Baskerville"/>
        </w:rPr>
        <w:t>s</w:t>
      </w:r>
      <w:r w:rsidR="00C16292" w:rsidRPr="00530052">
        <w:rPr>
          <w:rFonts w:eastAsia="Baskerville"/>
        </w:rPr>
        <w:t xml:space="preserve"> des gestes </w:t>
      </w:r>
      <w:r w:rsidR="00A67727" w:rsidRPr="00530052">
        <w:rPr>
          <w:rFonts w:eastAsia="Baskerville"/>
        </w:rPr>
        <w:t xml:space="preserve">du </w:t>
      </w:r>
      <w:r w:rsidR="00C16292" w:rsidRPr="00530052">
        <w:rPr>
          <w:rFonts w:eastAsia="Baskerville"/>
        </w:rPr>
        <w:t>dessinateur</w:t>
      </w:r>
      <w:r w:rsidR="00CC2659" w:rsidRPr="00530052">
        <w:rPr>
          <w:rFonts w:eastAsia="Baskerville"/>
        </w:rPr>
        <w:t xml:space="preserve"> </w:t>
      </w:r>
      <w:r w:rsidR="0028426B" w:rsidRPr="00530052">
        <w:rPr>
          <w:rFonts w:eastAsia="Baskerville"/>
        </w:rPr>
        <w:t>et la pulsion qui est derrière son acte</w:t>
      </w:r>
      <w:r w:rsidR="00414E25">
        <w:rPr>
          <w:rFonts w:eastAsia="Baskerville"/>
        </w:rPr>
        <w:t>,</w:t>
      </w:r>
      <w:r w:rsidR="0028426B" w:rsidRPr="00530052">
        <w:rPr>
          <w:rFonts w:eastAsia="Baskerville"/>
        </w:rPr>
        <w:t xml:space="preserve"> et ce</w:t>
      </w:r>
      <w:r w:rsidR="00414E25">
        <w:rPr>
          <w:rFonts w:eastAsia="Baskerville"/>
        </w:rPr>
        <w:t>,</w:t>
      </w:r>
      <w:r w:rsidR="0028426B" w:rsidRPr="00530052">
        <w:rPr>
          <w:rFonts w:eastAsia="Baskerville"/>
        </w:rPr>
        <w:t xml:space="preserve"> </w:t>
      </w:r>
      <w:r w:rsidR="00CC2659" w:rsidRPr="00530052">
        <w:rPr>
          <w:rFonts w:eastAsia="Baskerville"/>
        </w:rPr>
        <w:t>à travers le jeu des protagonistes et la musique qui en émane</w:t>
      </w:r>
      <w:r w:rsidR="00C16292" w:rsidRPr="00530052">
        <w:rPr>
          <w:rFonts w:eastAsia="Baskerville"/>
        </w:rPr>
        <w:t>.</w:t>
      </w:r>
    </w:p>
    <w:p w14:paraId="68CA4688" w14:textId="77777777" w:rsidR="00030337" w:rsidRDefault="00562055" w:rsidP="00775DBC">
      <w:pPr>
        <w:pStyle w:val="FIGURES"/>
      </w:pPr>
      <w:r w:rsidRPr="0041276E">
        <w:rPr>
          <w:rFonts w:eastAsia="Baskerville"/>
        </w:rPr>
        <w:drawing>
          <wp:inline distT="0" distB="0" distL="0" distR="0" wp14:anchorId="1B5A1368" wp14:editId="4EAD8E25">
            <wp:extent cx="2194891" cy="2758356"/>
            <wp:effectExtent l="12700" t="12700" r="15240" b="10795"/>
            <wp:docPr id="1073742226" name="Picture 107374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26" name="Henri Michaux | Sans titre (ca.1955-1959) | Artsy"/>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2613" cy="2768060"/>
                    </a:xfrm>
                    <a:prstGeom prst="rect">
                      <a:avLst/>
                    </a:prstGeom>
                    <a:ln w="5080">
                      <a:solidFill>
                        <a:schemeClr val="tx1"/>
                      </a:solidFill>
                    </a:ln>
                  </pic:spPr>
                </pic:pic>
              </a:graphicData>
            </a:graphic>
          </wp:inline>
        </w:drawing>
      </w:r>
      <w:r w:rsidR="00030337" w:rsidRPr="0041276E">
        <w:rPr>
          <w:rFonts w:eastAsia="Baskerville"/>
        </w:rPr>
        <w:drawing>
          <wp:inline distT="0" distB="0" distL="0" distR="0" wp14:anchorId="4DD666F1" wp14:editId="7333041F">
            <wp:extent cx="2523153" cy="2757335"/>
            <wp:effectExtent l="12700" t="12700" r="17145" b="11430"/>
            <wp:docPr id="1073742227" name="Picture 107374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27" name="notation de geste 0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42601" cy="2778588"/>
                    </a:xfrm>
                    <a:prstGeom prst="rect">
                      <a:avLst/>
                    </a:prstGeom>
                    <a:ln w="5080">
                      <a:solidFill>
                        <a:schemeClr val="tx1"/>
                      </a:solidFill>
                    </a:ln>
                  </pic:spPr>
                </pic:pic>
              </a:graphicData>
            </a:graphic>
          </wp:inline>
        </w:drawing>
      </w:r>
    </w:p>
    <w:p w14:paraId="3300CCEA" w14:textId="177C90B8" w:rsidR="002D7D75" w:rsidRPr="00053C67" w:rsidRDefault="00030337" w:rsidP="00053C67">
      <w:pPr>
        <w:pStyle w:val="Caption1"/>
        <w:rPr>
          <w:rFonts w:eastAsia="Baskerville"/>
        </w:rPr>
      </w:pPr>
      <w:r w:rsidRPr="00053C67">
        <w:t xml:space="preserve">Figure </w:t>
      </w:r>
      <w:r w:rsidR="003C6414">
        <w:fldChar w:fldCharType="begin"/>
      </w:r>
      <w:r w:rsidR="003C6414">
        <w:instrText xml:space="preserve"> SEQ Figure \* ARABIC </w:instrText>
      </w:r>
      <w:r w:rsidR="003C6414">
        <w:fldChar w:fldCharType="separate"/>
      </w:r>
      <w:r w:rsidR="00A347BF">
        <w:rPr>
          <w:noProof/>
        </w:rPr>
        <w:t>45</w:t>
      </w:r>
      <w:r w:rsidR="003C6414">
        <w:rPr>
          <w:noProof/>
        </w:rPr>
        <w:fldChar w:fldCharType="end"/>
      </w:r>
      <w:r w:rsidRPr="00053C67">
        <w:t> : La modélisation du geste de peinture.</w:t>
      </w:r>
    </w:p>
    <w:p w14:paraId="40C1EA00" w14:textId="5F72BA7A" w:rsidR="008E3F5C" w:rsidRPr="008E632C" w:rsidRDefault="000C25E9" w:rsidP="00E83EE3">
      <w:pPr>
        <w:pStyle w:val="Default"/>
        <w:rPr>
          <w:rFonts w:ascii="Times New Roman" w:hAnsi="Times New Roman"/>
          <w:i/>
          <w:iCs/>
          <w:szCs w:val="24"/>
        </w:rPr>
      </w:pPr>
      <w:r>
        <w:t xml:space="preserve">Dans le processus de composition de </w:t>
      </w:r>
      <w:r>
        <w:rPr>
          <w:i/>
          <w:iCs/>
        </w:rPr>
        <w:t>Luna Park</w:t>
      </w:r>
      <w:r>
        <w:rPr>
          <w:rStyle w:val="FootnoteReference"/>
          <w:i/>
          <w:iCs/>
        </w:rPr>
        <w:footnoteReference w:id="122"/>
      </w:r>
      <w:r>
        <w:t xml:space="preserve"> de Georges Aperghis, </w:t>
      </w:r>
      <w:r w:rsidR="00E51EC0">
        <w:t xml:space="preserve">comme dans celui de </w:t>
      </w:r>
      <w:r w:rsidR="00E51EC0" w:rsidRPr="000C25E9">
        <w:rPr>
          <w:rFonts w:eastAsia="Baskerville" w:cs="Baskerville"/>
          <w:i/>
          <w:iCs/>
          <w:color w:val="000000" w:themeColor="text1"/>
        </w:rPr>
        <w:t>Chuchotements burlesques</w:t>
      </w:r>
      <w:r w:rsidR="00E51EC0">
        <w:rPr>
          <w:rFonts w:eastAsia="Baskerville" w:cs="Baskerville"/>
          <w:color w:val="000000" w:themeColor="text1"/>
        </w:rPr>
        <w:t xml:space="preserve">, </w:t>
      </w:r>
      <w:r>
        <w:t xml:space="preserve">la répétition </w:t>
      </w:r>
      <w:r w:rsidR="00E51EC0">
        <w:t xml:space="preserve">avec les musiciens et les comédiens </w:t>
      </w:r>
      <w:r>
        <w:t>est</w:t>
      </w:r>
      <w:r w:rsidR="00E51EC0">
        <w:t xml:space="preserve"> l’</w:t>
      </w:r>
      <w:r>
        <w:t xml:space="preserve">étape </w:t>
      </w:r>
      <w:r w:rsidR="00E51EC0">
        <w:t>principale du</w:t>
      </w:r>
      <w:r>
        <w:t xml:space="preserve"> processus de composition</w:t>
      </w:r>
      <w:r w:rsidR="00E51EC0">
        <w:t xml:space="preserve">. Toutefois ces deux œuvres se distinguent l’une de l’autre </w:t>
      </w:r>
      <w:r w:rsidR="00783DE6">
        <w:t>dans la le rôle de la répétition. Chez G</w:t>
      </w:r>
      <w:r w:rsidR="006F387E">
        <w:t>eorges</w:t>
      </w:r>
      <w:r w:rsidR="006F387E" w:rsidRPr="00783DE6">
        <w:t xml:space="preserve"> </w:t>
      </w:r>
      <w:r w:rsidR="00783DE6">
        <w:t xml:space="preserve">Aperghis </w:t>
      </w:r>
      <w:r>
        <w:t xml:space="preserve">la partition </w:t>
      </w:r>
      <w:r w:rsidR="00783DE6">
        <w:t>de l’œuvre est</w:t>
      </w:r>
      <w:r>
        <w:t xml:space="preserve"> réalisée</w:t>
      </w:r>
      <w:r w:rsidR="0041276E">
        <w:t xml:space="preserve"> au</w:t>
      </w:r>
      <w:r w:rsidR="0002021A">
        <w:t>x</w:t>
      </w:r>
      <w:r w:rsidR="0041276E">
        <w:t xml:space="preserve"> moments-mêmes des répétitions</w:t>
      </w:r>
      <w:r w:rsidR="00783DE6">
        <w:t>, pendant la période de production</w:t>
      </w:r>
      <w:r w:rsidR="000E1509">
        <w:t xml:space="preserve"> au point </w:t>
      </w:r>
      <w:r w:rsidR="00BF3EA5">
        <w:t>où dans</w:t>
      </w:r>
      <w:r w:rsidR="008E3F5C">
        <w:t xml:space="preserve"> le 13ème </w:t>
      </w:r>
      <w:r w:rsidR="008E3F5C">
        <w:rPr>
          <w:i/>
          <w:iCs/>
        </w:rPr>
        <w:t xml:space="preserve">Image d’une </w:t>
      </w:r>
      <w:r w:rsidR="008E3F5C" w:rsidRPr="0021565E">
        <w:rPr>
          <w:i/>
          <w:iCs/>
        </w:rPr>
        <w:t>œuvre</w:t>
      </w:r>
      <w:r w:rsidR="008E3F5C">
        <w:t xml:space="preserve">, </w:t>
      </w:r>
      <w:r w:rsidR="008E3F5C" w:rsidRPr="0021565E">
        <w:t>Émile</w:t>
      </w:r>
      <w:r w:rsidR="008E3F5C">
        <w:t xml:space="preserve"> Morain, la collaboratrice artistique à la mise en scène de </w:t>
      </w:r>
      <w:r w:rsidR="008E3F5C">
        <w:rPr>
          <w:i/>
          <w:iCs/>
        </w:rPr>
        <w:t xml:space="preserve">Luna </w:t>
      </w:r>
      <w:r w:rsidR="008E3F5C" w:rsidRPr="0021565E">
        <w:rPr>
          <w:i/>
          <w:iCs/>
        </w:rPr>
        <w:t>Park</w:t>
      </w:r>
      <w:r w:rsidR="008E3F5C">
        <w:t xml:space="preserve"> précise qu’avant d’arriver sur le plateau le spectacle n’existe pas</w:t>
      </w:r>
      <w:r w:rsidR="00F9353E">
        <w:rPr>
          <w:rStyle w:val="FootnoteReference"/>
        </w:rPr>
        <w:footnoteReference w:id="123"/>
      </w:r>
      <w:r w:rsidR="006F387E">
        <w:t>.</w:t>
      </w:r>
      <w:r w:rsidR="00A655CF">
        <w:t xml:space="preserve"> </w:t>
      </w:r>
      <w:r w:rsidR="001A7B6C">
        <w:t xml:space="preserve">L’approche </w:t>
      </w:r>
      <w:r w:rsidR="00414E25">
        <w:t xml:space="preserve">de </w:t>
      </w:r>
      <w:r w:rsidR="001A7B6C">
        <w:t>G</w:t>
      </w:r>
      <w:r w:rsidR="006F387E">
        <w:t>eorges</w:t>
      </w:r>
      <w:r w:rsidR="001A7B6C">
        <w:t xml:space="preserve"> Aperghis consiste </w:t>
      </w:r>
      <w:r w:rsidR="001A7B6C">
        <w:lastRenderedPageBreak/>
        <w:t>donc à rassembler des éléments qui lui semblent pertinent</w:t>
      </w:r>
      <w:r w:rsidR="00414E25">
        <w:t>s</w:t>
      </w:r>
      <w:r w:rsidR="001A7B6C">
        <w:t xml:space="preserve"> </w:t>
      </w:r>
      <w:r w:rsidR="00414E25">
        <w:t>au regard de</w:t>
      </w:r>
      <w:r w:rsidR="001A7B6C">
        <w:t xml:space="preserve"> ses idées. Il n’y a pas d’ordre. C’est par </w:t>
      </w:r>
      <w:r w:rsidR="00414E25">
        <w:t xml:space="preserve">ce </w:t>
      </w:r>
      <w:r w:rsidR="001A7B6C">
        <w:t xml:space="preserve">procédé de « collage » que ces éléments se réunissent pour donner corps à son spectacle. Antoine Gindt affirme </w:t>
      </w:r>
      <w:r w:rsidR="001A7B6C" w:rsidRPr="00053C67">
        <w:t>que « </w:t>
      </w:r>
      <w:r w:rsidR="00E83EE3" w:rsidRPr="00053C67">
        <w:t xml:space="preserve">sa </w:t>
      </w:r>
      <w:r w:rsidR="00175E5B" w:rsidRPr="00053C67">
        <w:t>démarche</w:t>
      </w:r>
      <w:r w:rsidR="00E83EE3" w:rsidRPr="00053C67">
        <w:t xml:space="preserve"> consiste principalement à </w:t>
      </w:r>
      <w:r w:rsidR="00175E5B" w:rsidRPr="00053C67">
        <w:t>réunir</w:t>
      </w:r>
      <w:r w:rsidR="00E83EE3" w:rsidRPr="00053C67">
        <w:t xml:space="preserve"> des </w:t>
      </w:r>
      <w:r w:rsidR="00175E5B" w:rsidRPr="00053C67">
        <w:t>éléments</w:t>
      </w:r>
      <w:r w:rsidR="00E83EE3">
        <w:rPr>
          <w:rFonts w:ascii="TimesNewRomanPSMT" w:hAnsi="TimesNewRomanPSMT"/>
        </w:rPr>
        <w:t xml:space="preserve"> </w:t>
      </w:r>
      <w:r w:rsidR="00E83EE3" w:rsidRPr="00053C67">
        <w:t xml:space="preserve">hétérogènes qui, </w:t>
      </w:r>
      <w:r w:rsidR="00EC703C" w:rsidRPr="00053C67">
        <w:t>considérés</w:t>
      </w:r>
      <w:r w:rsidR="00E83EE3" w:rsidRPr="00053C67">
        <w:t xml:space="preserve"> à </w:t>
      </w:r>
      <w:r w:rsidR="00175E5B" w:rsidRPr="00053C67">
        <w:t>égalit</w:t>
      </w:r>
      <w:r w:rsidR="00BF3EA5" w:rsidRPr="00053C67">
        <w:t>é</w:t>
      </w:r>
      <w:r w:rsidR="00E83EE3" w:rsidRPr="00053C67">
        <w:t xml:space="preserve">, interviennent comme des </w:t>
      </w:r>
      <w:r w:rsidR="00175E5B" w:rsidRPr="00053C67">
        <w:t>éléments</w:t>
      </w:r>
      <w:r w:rsidR="00E83EE3" w:rsidRPr="00053C67">
        <w:t xml:space="preserve"> de composition : texte et musique, mais aussi </w:t>
      </w:r>
      <w:r w:rsidR="00175E5B" w:rsidRPr="00053C67">
        <w:t>scénographie</w:t>
      </w:r>
      <w:r w:rsidR="00E83EE3" w:rsidRPr="00053C67">
        <w:t xml:space="preserve">, </w:t>
      </w:r>
      <w:r w:rsidR="00175E5B" w:rsidRPr="00053C67">
        <w:t>lumière</w:t>
      </w:r>
      <w:r w:rsidR="00E83EE3" w:rsidRPr="00053C67">
        <w:t>, costumes, accessoires...</w:t>
      </w:r>
      <w:r w:rsidR="00EC703C" w:rsidRPr="00EC703C">
        <w:rPr>
          <w:rStyle w:val="FootnoteReference"/>
        </w:rPr>
        <w:t xml:space="preserve"> </w:t>
      </w:r>
      <w:r w:rsidR="00EC703C">
        <w:rPr>
          <w:rStyle w:val="FootnoteReference"/>
        </w:rPr>
        <w:footnoteReference w:id="124"/>
      </w:r>
      <w:r w:rsidR="00E83EE3" w:rsidRPr="00053C67">
        <w:t xml:space="preserve"> </w:t>
      </w:r>
      <w:r w:rsidR="00E8705D" w:rsidRPr="00053C67">
        <w:t>».</w:t>
      </w:r>
      <w:r w:rsidR="00B72434">
        <w:t xml:space="preserve"> Dans </w:t>
      </w:r>
      <w:r w:rsidR="00414E25">
        <w:t xml:space="preserve">de ses </w:t>
      </w:r>
      <w:r w:rsidR="00B72434">
        <w:t>entretien</w:t>
      </w:r>
      <w:r w:rsidR="00414E25">
        <w:t>s</w:t>
      </w:r>
      <w:r w:rsidR="0039671E">
        <w:t>,</w:t>
      </w:r>
      <w:r w:rsidR="00B72434">
        <w:t xml:space="preserve"> G</w:t>
      </w:r>
      <w:r w:rsidR="00EC703C">
        <w:t>eorges</w:t>
      </w:r>
      <w:r w:rsidR="00B72434">
        <w:t xml:space="preserve"> Aperghis </w:t>
      </w:r>
      <w:r w:rsidR="008E632C">
        <w:t xml:space="preserve">explique la manière dont le collage et les répétitions font partie du processus de </w:t>
      </w:r>
      <w:r w:rsidR="00E6145A">
        <w:t>création</w:t>
      </w:r>
      <w:r w:rsidR="00E4665A">
        <w:t xml:space="preserve"> de </w:t>
      </w:r>
      <w:r w:rsidR="00E4665A">
        <w:rPr>
          <w:i/>
          <w:iCs/>
        </w:rPr>
        <w:t>Commentaire</w:t>
      </w:r>
      <w:r w:rsidR="00E4665A">
        <w:t xml:space="preserve"> (1996)</w:t>
      </w:r>
      <w:r w:rsidR="00E4665A">
        <w:rPr>
          <w:rStyle w:val="FootnoteReference"/>
        </w:rPr>
        <w:footnoteReference w:id="125"/>
      </w:r>
      <w:r w:rsidR="00E4665A">
        <w:t xml:space="preserve">. </w:t>
      </w:r>
    </w:p>
    <w:p w14:paraId="6A3AD64B" w14:textId="1DB2BE3E" w:rsidR="004868D2" w:rsidRDefault="00175E5B" w:rsidP="00053C67">
      <w:pPr>
        <w:pStyle w:val="Default"/>
        <w:rPr>
          <w:rFonts w:eastAsia="Baskerville"/>
        </w:rPr>
      </w:pPr>
      <w:r w:rsidRPr="00053C67">
        <w:t>Dans le contexte</w:t>
      </w:r>
      <w:r w:rsidR="00783DE6" w:rsidRPr="00053C67">
        <w:t xml:space="preserve"> </w:t>
      </w:r>
      <w:r w:rsidRPr="00053C67">
        <w:t>de</w:t>
      </w:r>
      <w:r w:rsidR="00783DE6" w:rsidRPr="00053C67">
        <w:t xml:space="preserve"> </w:t>
      </w:r>
      <w:r w:rsidR="00783DE6" w:rsidRPr="00053C67">
        <w:rPr>
          <w:rFonts w:eastAsia="Baskerville"/>
          <w:i/>
          <w:iCs/>
        </w:rPr>
        <w:t>Chuchotements burlesques</w:t>
      </w:r>
      <w:r w:rsidR="00783DE6" w:rsidRPr="00053C67">
        <w:rPr>
          <w:rFonts w:eastAsia="Baskerville"/>
        </w:rPr>
        <w:t xml:space="preserve"> les répétitions sont organisées en deux fois, </w:t>
      </w:r>
      <w:r w:rsidR="00352146" w:rsidRPr="00053C67">
        <w:rPr>
          <w:rFonts w:eastAsia="Baskerville"/>
        </w:rPr>
        <w:t>pendant la phase de pré-production</w:t>
      </w:r>
      <w:r w:rsidRPr="00053C67">
        <w:rPr>
          <w:rFonts w:eastAsia="Baskerville"/>
        </w:rPr>
        <w:t>,</w:t>
      </w:r>
      <w:r w:rsidR="00352146" w:rsidRPr="00053C67">
        <w:rPr>
          <w:rFonts w:eastAsia="Baskerville"/>
        </w:rPr>
        <w:t xml:space="preserve"> avant l’écriture de l’œuvre, et pendant la période de production, après avoir réalisé la partition finale.</w:t>
      </w:r>
      <w:r w:rsidRPr="00053C67">
        <w:rPr>
          <w:rFonts w:eastAsia="Baskerville"/>
        </w:rPr>
        <w:t xml:space="preserve"> Les idées </w:t>
      </w:r>
      <w:r w:rsidR="00EC703C">
        <w:rPr>
          <w:rFonts w:eastAsia="Baskerville"/>
        </w:rPr>
        <w:t xml:space="preserve">ont </w:t>
      </w:r>
      <w:r w:rsidR="00EC703C" w:rsidRPr="00053C67">
        <w:rPr>
          <w:rFonts w:eastAsia="Baskerville"/>
        </w:rPr>
        <w:t>commenc</w:t>
      </w:r>
      <w:r w:rsidR="00EC703C">
        <w:rPr>
          <w:rFonts w:eastAsia="Baskerville"/>
        </w:rPr>
        <w:t>é</w:t>
      </w:r>
      <w:r w:rsidR="00EC703C" w:rsidRPr="00053C67">
        <w:rPr>
          <w:rFonts w:eastAsia="Baskerville"/>
        </w:rPr>
        <w:t xml:space="preserve"> </w:t>
      </w:r>
      <w:r w:rsidRPr="00053C67">
        <w:rPr>
          <w:rFonts w:eastAsia="Baskerville"/>
        </w:rPr>
        <w:t xml:space="preserve">à germer dans la première phase, c’est-à-dire </w:t>
      </w:r>
      <w:r w:rsidR="0039671E">
        <w:rPr>
          <w:rFonts w:eastAsia="Baskerville"/>
        </w:rPr>
        <w:t xml:space="preserve">durant </w:t>
      </w:r>
      <w:r w:rsidRPr="00053C67">
        <w:rPr>
          <w:rFonts w:eastAsia="Baskerville"/>
        </w:rPr>
        <w:t xml:space="preserve">les répétitions préparatoires mais une fois cette étape affranchie, l’œuvre </w:t>
      </w:r>
      <w:r w:rsidR="0039671E">
        <w:rPr>
          <w:rFonts w:eastAsia="Baskerville"/>
        </w:rPr>
        <w:t>était</w:t>
      </w:r>
      <w:r w:rsidR="00EC703C" w:rsidRPr="00053C67">
        <w:rPr>
          <w:rFonts w:eastAsia="Baskerville"/>
        </w:rPr>
        <w:t xml:space="preserve"> </w:t>
      </w:r>
      <w:r w:rsidRPr="00053C67">
        <w:rPr>
          <w:rFonts w:eastAsia="Baskerville"/>
        </w:rPr>
        <w:t xml:space="preserve">fixée définitivement sur une partition hybride avec certains détails </w:t>
      </w:r>
      <w:r w:rsidR="0039671E">
        <w:rPr>
          <w:rFonts w:eastAsia="Baskerville"/>
        </w:rPr>
        <w:t>directement liés à</w:t>
      </w:r>
      <w:r w:rsidR="0039671E" w:rsidRPr="00053C67">
        <w:rPr>
          <w:rFonts w:eastAsia="Baskerville"/>
        </w:rPr>
        <w:t xml:space="preserve"> </w:t>
      </w:r>
      <w:r w:rsidRPr="00053C67">
        <w:rPr>
          <w:rFonts w:eastAsia="Baskerville"/>
        </w:rPr>
        <w:t>la mise en scène du spectacle</w:t>
      </w:r>
      <w:r w:rsidR="00C96C98" w:rsidRPr="00053C67">
        <w:rPr>
          <w:rFonts w:eastAsia="Baskerville"/>
        </w:rPr>
        <w:t>, c</w:t>
      </w:r>
      <w:r w:rsidRPr="00053C67">
        <w:rPr>
          <w:rFonts w:eastAsia="Baskerville"/>
        </w:rPr>
        <w:t xml:space="preserve">e qui n’est pas le cas </w:t>
      </w:r>
      <w:r w:rsidR="00C96C98" w:rsidRPr="00053C67">
        <w:rPr>
          <w:rFonts w:eastAsia="Baskerville"/>
        </w:rPr>
        <w:t>de l’approche d</w:t>
      </w:r>
      <w:r w:rsidRPr="00053C67">
        <w:rPr>
          <w:rFonts w:eastAsia="Baskerville"/>
        </w:rPr>
        <w:t>’Aperghis</w:t>
      </w:r>
      <w:r w:rsidR="00BD7867" w:rsidRPr="00053C67">
        <w:rPr>
          <w:rFonts w:eastAsia="Baskerville"/>
        </w:rPr>
        <w:t xml:space="preserve"> car</w:t>
      </w:r>
      <w:r w:rsidR="0039671E">
        <w:rPr>
          <w:rFonts w:eastAsia="Baskerville"/>
        </w:rPr>
        <w:t>,</w:t>
      </w:r>
      <w:r w:rsidR="00BD7867" w:rsidRPr="00053C67">
        <w:rPr>
          <w:rFonts w:eastAsia="Baskerville"/>
        </w:rPr>
        <w:t xml:space="preserve"> pour lui</w:t>
      </w:r>
      <w:r w:rsidR="0039671E">
        <w:rPr>
          <w:rFonts w:eastAsia="Baskerville"/>
        </w:rPr>
        <w:t>,</w:t>
      </w:r>
      <w:r w:rsidR="00BD7867" w:rsidRPr="00053C67">
        <w:rPr>
          <w:rFonts w:eastAsia="Baskerville"/>
        </w:rPr>
        <w:t xml:space="preserve"> la partition est toujours en devenir jusqu’à la création.</w:t>
      </w:r>
    </w:p>
    <w:p w14:paraId="5A9263A0" w14:textId="77777777" w:rsidR="00717B44" w:rsidRPr="00B03C37" w:rsidRDefault="00717B44" w:rsidP="00717B44">
      <w:pPr>
        <w:pStyle w:val="Heading3"/>
        <w:numPr>
          <w:ilvl w:val="2"/>
          <w:numId w:val="17"/>
        </w:numPr>
        <w:rPr>
          <w:rFonts w:eastAsia="Baskerville"/>
        </w:rPr>
      </w:pPr>
      <w:bookmarkStart w:id="818" w:name="_Toc121091834"/>
      <w:r>
        <w:lastRenderedPageBreak/>
        <w:t>La partition hybride</w:t>
      </w:r>
      <w:bookmarkEnd w:id="818"/>
    </w:p>
    <w:p w14:paraId="7745A4BF" w14:textId="3C18163C" w:rsidR="00B21D61" w:rsidRDefault="00511226" w:rsidP="00511226">
      <w:pPr>
        <w:pStyle w:val="Default"/>
      </w:pPr>
      <w:r>
        <w:t>La</w:t>
      </w:r>
      <w:r w:rsidR="00717B44" w:rsidRPr="00A858BF">
        <w:t xml:space="preserve"> partition hybride </w:t>
      </w:r>
      <w:r>
        <w:t xml:space="preserve">qui </w:t>
      </w:r>
      <w:r w:rsidR="001A6EC3">
        <w:t>fait l’objet</w:t>
      </w:r>
      <w:r>
        <w:t xml:space="preserve"> de ce travail de recherche </w:t>
      </w:r>
      <w:r w:rsidR="00717B44">
        <w:t xml:space="preserve">est composée </w:t>
      </w:r>
      <w:r>
        <w:t>d’une</w:t>
      </w:r>
      <w:r w:rsidR="00717B44" w:rsidRPr="00A858BF">
        <w:t xml:space="preserve"> partition musicale</w:t>
      </w:r>
      <w:r>
        <w:t xml:space="preserve"> conventionnelle</w:t>
      </w:r>
      <w:r w:rsidR="00717B44" w:rsidRPr="00A858BF">
        <w:t>, ainsi que d</w:t>
      </w:r>
      <w:r w:rsidR="0039671E">
        <w:t>’</w:t>
      </w:r>
      <w:r w:rsidR="00717B44" w:rsidRPr="00A858BF">
        <w:t xml:space="preserve">informations </w:t>
      </w:r>
      <w:r w:rsidR="00196696">
        <w:t xml:space="preserve">essentielles </w:t>
      </w:r>
      <w:r w:rsidR="0039671E">
        <w:t xml:space="preserve">qui touchent à </w:t>
      </w:r>
      <w:r w:rsidR="00196696">
        <w:t>des aspects extramusicaux comme</w:t>
      </w:r>
      <w:r w:rsidR="00717B44" w:rsidRPr="00A858BF">
        <w:t xml:space="preserve"> </w:t>
      </w:r>
      <w:r w:rsidR="00196696">
        <w:t>l’électronique</w:t>
      </w:r>
      <w:r w:rsidR="00717B44" w:rsidRPr="00A858BF">
        <w:t xml:space="preserve"> et la mise-en-scène d</w:t>
      </w:r>
      <w:r w:rsidR="0039671E">
        <w:t>e</w:t>
      </w:r>
      <w:r w:rsidR="00717B44" w:rsidRPr="00A858BF">
        <w:t xml:space="preserve"> l’œuvre</w:t>
      </w:r>
      <w:r w:rsidR="00717B44">
        <w:rPr>
          <w:rStyle w:val="FootnoteReference"/>
        </w:rPr>
        <w:footnoteReference w:id="126"/>
      </w:r>
      <w:r w:rsidR="00717B44" w:rsidRPr="00A858BF">
        <w:t xml:space="preserve">. </w:t>
      </w:r>
      <w:r w:rsidR="00717B44">
        <w:t>Certes</w:t>
      </w:r>
      <w:r w:rsidR="0039671E">
        <w:t>,</w:t>
      </w:r>
      <w:r w:rsidR="00717B44">
        <w:t xml:space="preserve"> cette partition ne </w:t>
      </w:r>
      <w:r w:rsidR="00196696">
        <w:t>sera pas</w:t>
      </w:r>
      <w:r w:rsidR="00717B44">
        <w:t xml:space="preserve"> </w:t>
      </w:r>
      <w:r w:rsidR="0039671E">
        <w:t xml:space="preserve">utilisée </w:t>
      </w:r>
      <w:r w:rsidR="00717B44">
        <w:t xml:space="preserve">par les musiciens sur le plateau. </w:t>
      </w:r>
      <w:r w:rsidR="00196696">
        <w:t xml:space="preserve">Il s’agit </w:t>
      </w:r>
      <w:r w:rsidR="0039671E">
        <w:t xml:space="preserve">seulement </w:t>
      </w:r>
      <w:r w:rsidR="00196696">
        <w:t>d’</w:t>
      </w:r>
      <w:r w:rsidR="00717B44" w:rsidRPr="00A858BF">
        <w:t xml:space="preserve">une partition de consultation et d’analyse qui doit permettre </w:t>
      </w:r>
      <w:r w:rsidR="00717B44">
        <w:t>aux intéressés de comprendre l’œuvre</w:t>
      </w:r>
      <w:r w:rsidR="00196696">
        <w:t xml:space="preserve">. </w:t>
      </w:r>
      <w:r w:rsidR="0039671E">
        <w:t xml:space="preserve">Ça a été </w:t>
      </w:r>
      <w:r w:rsidR="00196696">
        <w:t xml:space="preserve">un support essentiel </w:t>
      </w:r>
      <w:r w:rsidR="0039671E">
        <w:t>durant les</w:t>
      </w:r>
      <w:r w:rsidR="00717B44">
        <w:t xml:space="preserve"> phase</w:t>
      </w:r>
      <w:r w:rsidR="0039671E">
        <w:t>s</w:t>
      </w:r>
      <w:r w:rsidR="00717B44">
        <w:t xml:space="preserve"> de pré-production</w:t>
      </w:r>
      <w:r w:rsidR="004C079D">
        <w:t xml:space="preserve"> </w:t>
      </w:r>
      <w:r w:rsidR="0039671E">
        <w:t>et</w:t>
      </w:r>
      <w:r w:rsidR="004C079D">
        <w:t xml:space="preserve"> de</w:t>
      </w:r>
      <w:r w:rsidR="0039671E">
        <w:t xml:space="preserve"> </w:t>
      </w:r>
      <w:r w:rsidR="00717B44">
        <w:t>production</w:t>
      </w:r>
      <w:r w:rsidR="00717B44" w:rsidRPr="00A858BF">
        <w:t>.</w:t>
      </w:r>
      <w:r w:rsidR="00717B44">
        <w:t xml:space="preserve"> </w:t>
      </w:r>
      <w:r w:rsidR="004C079D">
        <w:t>La nécessité de d</w:t>
      </w:r>
      <w:r w:rsidR="00717B44" w:rsidRPr="00A858BF">
        <w:t xml:space="preserve">éterminer </w:t>
      </w:r>
      <w:r w:rsidR="00717B44">
        <w:t>l’</w:t>
      </w:r>
      <w:r w:rsidR="00717B44" w:rsidRPr="00A858BF">
        <w:t>utilité de ce</w:t>
      </w:r>
      <w:r w:rsidR="00717B44">
        <w:t xml:space="preserve"> support </w:t>
      </w:r>
      <w:r w:rsidR="004C079D">
        <w:t xml:space="preserve">s’est </w:t>
      </w:r>
      <w:r w:rsidR="0039671E">
        <w:t>fait</w:t>
      </w:r>
      <w:r w:rsidR="00A9249D">
        <w:t>e</w:t>
      </w:r>
      <w:r w:rsidR="0039671E">
        <w:t xml:space="preserve"> sentir </w:t>
      </w:r>
      <w:r w:rsidR="004C079D">
        <w:t>très vite :</w:t>
      </w:r>
      <w:r w:rsidR="00717B44">
        <w:t xml:space="preserve"> </w:t>
      </w:r>
      <w:r w:rsidR="004C079D">
        <w:t xml:space="preserve">aider </w:t>
      </w:r>
      <w:r w:rsidR="0039671E">
        <w:t xml:space="preserve">les </w:t>
      </w:r>
      <w:r w:rsidR="004C079D">
        <w:t xml:space="preserve">artistes </w:t>
      </w:r>
      <w:r w:rsidR="0039671E">
        <w:t xml:space="preserve">à </w:t>
      </w:r>
      <w:r w:rsidR="004C079D">
        <w:t>comprendre l’œuvre et d</w:t>
      </w:r>
      <w:r w:rsidR="00EC55DE">
        <w:t>’en</w:t>
      </w:r>
      <w:r w:rsidR="004C079D">
        <w:t xml:space="preserve"> discuter</w:t>
      </w:r>
      <w:r w:rsidR="00A9249D">
        <w:t>, le tout</w:t>
      </w:r>
      <w:r w:rsidR="004C079D">
        <w:t xml:space="preserve"> en se basant sur un </w:t>
      </w:r>
      <w:r w:rsidR="00EC55DE">
        <w:t>langage</w:t>
      </w:r>
      <w:r w:rsidR="004C079D">
        <w:t xml:space="preserve"> compréhensible</w:t>
      </w:r>
      <w:r w:rsidR="00EC55DE">
        <w:t>.</w:t>
      </w:r>
      <w:r w:rsidR="004C079D">
        <w:t xml:space="preserve"> </w:t>
      </w:r>
      <w:r w:rsidR="00EC55DE">
        <w:t>Par ailleurs</w:t>
      </w:r>
      <w:r w:rsidR="00A9249D">
        <w:t>,</w:t>
      </w:r>
      <w:r w:rsidR="00EC55DE">
        <w:t xml:space="preserve"> elle </w:t>
      </w:r>
      <w:r w:rsidR="00A9249D">
        <w:t>devait permettre d’</w:t>
      </w:r>
      <w:r w:rsidR="004C079D">
        <w:t>optimiser</w:t>
      </w:r>
      <w:r w:rsidR="00717B44" w:rsidRPr="00A858BF">
        <w:t xml:space="preserve"> </w:t>
      </w:r>
      <w:r w:rsidR="004C079D">
        <w:t>la phase de</w:t>
      </w:r>
      <w:r w:rsidR="00717B44" w:rsidRPr="00A858BF">
        <w:t xml:space="preserve"> production</w:t>
      </w:r>
      <w:r w:rsidR="004C079D">
        <w:t>. Cependant</w:t>
      </w:r>
      <w:r w:rsidR="00A9249D">
        <w:t>,</w:t>
      </w:r>
      <w:r w:rsidR="004C079D">
        <w:t xml:space="preserve"> l’idée de créer cette partition ne </w:t>
      </w:r>
      <w:r w:rsidR="00A9249D">
        <w:t xml:space="preserve">consistait </w:t>
      </w:r>
      <w:r w:rsidR="004C079D">
        <w:t xml:space="preserve">pas à noter </w:t>
      </w:r>
      <w:r w:rsidR="00C534D6">
        <w:t xml:space="preserve">et fixer </w:t>
      </w:r>
      <w:r w:rsidR="004C079D">
        <w:t>les geste</w:t>
      </w:r>
      <w:r w:rsidR="00C534D6">
        <w:t xml:space="preserve">s, ni la mise-en-scène. Au contraire, il </w:t>
      </w:r>
      <w:r w:rsidR="00A9249D">
        <w:t xml:space="preserve">fallait </w:t>
      </w:r>
      <w:r w:rsidR="00C534D6">
        <w:t xml:space="preserve">éviter que l’œuvre soit </w:t>
      </w:r>
      <w:r w:rsidR="00EC55DE">
        <w:t xml:space="preserve">exécutée </w:t>
      </w:r>
      <w:r w:rsidR="00C534D6">
        <w:t>dans une configuration figée qui l’empêche de murir</w:t>
      </w:r>
      <w:r w:rsidR="00A9249D">
        <w:t>, d’évoluer.</w:t>
      </w:r>
      <w:r w:rsidR="00C534D6">
        <w:t xml:space="preserve"> </w:t>
      </w:r>
      <w:r w:rsidR="00EC55DE">
        <w:t>C</w:t>
      </w:r>
      <w:r w:rsidR="00A74391">
        <w:t xml:space="preserve">ontrairement à l’approche des </w:t>
      </w:r>
      <w:r w:rsidR="00F46128">
        <w:t>compositeurs</w:t>
      </w:r>
      <w:r w:rsidR="00A74391">
        <w:t xml:space="preserve"> comme Mauricio Kagel ou Thierry de Me</w:t>
      </w:r>
      <w:r w:rsidR="00011972">
        <w:t>y</w:t>
      </w:r>
      <w:r w:rsidR="00A74391">
        <w:t xml:space="preserve"> qui tienn</w:t>
      </w:r>
      <w:r w:rsidR="009D045C">
        <w:t>en</w:t>
      </w:r>
      <w:r w:rsidR="00A74391">
        <w:t>t</w:t>
      </w:r>
      <w:r w:rsidR="009D045C">
        <w:t xml:space="preserve"> souvent à noter minutieusement les gestes, </w:t>
      </w:r>
      <w:r w:rsidR="00EC55DE">
        <w:t xml:space="preserve">la partition hybride de </w:t>
      </w:r>
      <w:r w:rsidR="00EC55DE">
        <w:rPr>
          <w:i/>
          <w:iCs/>
        </w:rPr>
        <w:t xml:space="preserve">Chuchotements </w:t>
      </w:r>
      <w:r w:rsidR="00EC55DE" w:rsidRPr="00EC55DE">
        <w:rPr>
          <w:i/>
          <w:iCs/>
        </w:rPr>
        <w:t>burlesques</w:t>
      </w:r>
      <w:r w:rsidR="00EC55DE">
        <w:t xml:space="preserve"> n’a pas pour objectif de fixer les mouvements des musiciens, ni ceux de l’acteur, </w:t>
      </w:r>
      <w:r w:rsidR="009D045C" w:rsidRPr="00EC55DE">
        <w:t>bien</w:t>
      </w:r>
      <w:r w:rsidR="009D045C">
        <w:t xml:space="preserve"> que parfois </w:t>
      </w:r>
      <w:r w:rsidR="00A9249D">
        <w:t>s’il soit nécessaire d’indiquer graphiquement certains détails</w:t>
      </w:r>
      <w:r w:rsidR="00A9249D">
        <w:rPr>
          <w:rStyle w:val="FootnoteReference"/>
        </w:rPr>
        <w:footnoteReference w:id="127"/>
      </w:r>
      <w:r w:rsidR="00A9249D">
        <w:t xml:space="preserve"> </w:t>
      </w:r>
      <w:r w:rsidR="009D045C">
        <w:t xml:space="preserve">afin de synchroniser </w:t>
      </w:r>
      <w:r w:rsidR="00486653">
        <w:t>le jeu du comédien avec les gestes des instrumentistes</w:t>
      </w:r>
      <w:r w:rsidR="00A9249D">
        <w:t>.</w:t>
      </w:r>
    </w:p>
    <w:p w14:paraId="4973827B" w14:textId="319A621F" w:rsidR="0060060A" w:rsidRDefault="00EC55DE" w:rsidP="00B21D61">
      <w:pPr>
        <w:pStyle w:val="FIGURES"/>
      </w:pPr>
      <w:r w:rsidRPr="0060060A">
        <w:lastRenderedPageBreak/>
        <w:drawing>
          <wp:inline distT="0" distB="0" distL="0" distR="0" wp14:anchorId="035BD5C9" wp14:editId="0731FB92">
            <wp:extent cx="4214948" cy="3062250"/>
            <wp:effectExtent l="12700" t="12700" r="14605" b="11430"/>
            <wp:docPr id="1073742279" name="Picture 107374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79" name="instructionsB.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225480" cy="3069902"/>
                    </a:xfrm>
                    <a:prstGeom prst="rect">
                      <a:avLst/>
                    </a:prstGeom>
                    <a:ln w="5080">
                      <a:solidFill>
                        <a:schemeClr val="tx1"/>
                      </a:solidFill>
                    </a:ln>
                  </pic:spPr>
                </pic:pic>
              </a:graphicData>
            </a:graphic>
          </wp:inline>
        </w:drawing>
      </w:r>
      <w:r w:rsidR="00486653">
        <w:t xml:space="preserve"> </w:t>
      </w:r>
    </w:p>
    <w:p w14:paraId="6F6177E1" w14:textId="59F491E4" w:rsidR="0060060A" w:rsidRDefault="0060060A" w:rsidP="000B7E49">
      <w:pPr>
        <w:pStyle w:val="Citation1"/>
        <w:jc w:val="center"/>
      </w:pPr>
      <w:r>
        <w:t xml:space="preserve">Figure </w:t>
      </w:r>
      <w:r w:rsidR="003C6414">
        <w:fldChar w:fldCharType="begin"/>
      </w:r>
      <w:r w:rsidR="003C6414">
        <w:instrText xml:space="preserve"> SEQ Figure \* ARABIC </w:instrText>
      </w:r>
      <w:r w:rsidR="003C6414">
        <w:fldChar w:fldCharType="separate"/>
      </w:r>
      <w:r w:rsidR="00A347BF">
        <w:rPr>
          <w:noProof/>
        </w:rPr>
        <w:t>46</w:t>
      </w:r>
      <w:r w:rsidR="003C6414">
        <w:rPr>
          <w:noProof/>
        </w:rPr>
        <w:fldChar w:fldCharType="end"/>
      </w:r>
      <w:r>
        <w:t xml:space="preserve"> :</w:t>
      </w:r>
      <w:r w:rsidR="00946F58">
        <w:t xml:space="preserve"> Dans </w:t>
      </w:r>
      <w:r w:rsidR="00946F58" w:rsidRPr="00946F58">
        <w:rPr>
          <w:i/>
          <w:iCs/>
        </w:rPr>
        <w:t>Musique de Table</w:t>
      </w:r>
      <w:r w:rsidR="00946F58">
        <w:t xml:space="preserve"> </w:t>
      </w:r>
      <w:r>
        <w:t>Thierry De Mey indique</w:t>
      </w:r>
      <w:r w:rsidR="00946F58">
        <w:t xml:space="preserve"> précisément</w:t>
      </w:r>
      <w:r>
        <w:t xml:space="preserve"> les gestes. La musique est le résultat immédiat du geste</w:t>
      </w:r>
      <w:r w:rsidR="00946F58">
        <w:t xml:space="preserve"> noté</w:t>
      </w:r>
      <w:r>
        <w:t>.</w:t>
      </w:r>
    </w:p>
    <w:p w14:paraId="21246658" w14:textId="6A3294FD" w:rsidR="00252980" w:rsidRPr="00946F58" w:rsidRDefault="00486653" w:rsidP="00946F58">
      <w:pPr>
        <w:pStyle w:val="Default"/>
      </w:pPr>
      <w:r w:rsidRPr="00946F58">
        <w:t>A titre d’e</w:t>
      </w:r>
      <w:r w:rsidR="00984D59" w:rsidRPr="00946F58">
        <w:t>x</w:t>
      </w:r>
      <w:r w:rsidRPr="00946F58">
        <w:t>emple</w:t>
      </w:r>
      <w:r w:rsidR="00A9249D">
        <w:t>,</w:t>
      </w:r>
      <w:r w:rsidRPr="00946F58">
        <w:t xml:space="preserve"> </w:t>
      </w:r>
      <w:r w:rsidR="004E3D39" w:rsidRPr="00946F58">
        <w:t>dans la sous-section B03</w:t>
      </w:r>
      <w:r w:rsidR="00A9249D">
        <w:t>,</w:t>
      </w:r>
      <w:r w:rsidR="00717B44" w:rsidRPr="00946F58">
        <w:t xml:space="preserve"> </w:t>
      </w:r>
      <w:r w:rsidR="004E3D39" w:rsidRPr="00946F58">
        <w:t>le comédien doit prolonger certains ph</w:t>
      </w:r>
      <w:r w:rsidR="00B21D61">
        <w:t>o</w:t>
      </w:r>
      <w:r w:rsidR="004E3D39" w:rsidRPr="00946F58">
        <w:t>nème</w:t>
      </w:r>
      <w:r w:rsidR="00B21D61">
        <w:t>s</w:t>
      </w:r>
      <w:r w:rsidR="004E3D39" w:rsidRPr="00946F58">
        <w:t xml:space="preserve"> dans le texte qu’il </w:t>
      </w:r>
      <w:r w:rsidR="00B21D61">
        <w:t>récite</w:t>
      </w:r>
      <w:r w:rsidR="004E3D39" w:rsidRPr="00946F58">
        <w:t xml:space="preserve">. Cette prolongation </w:t>
      </w:r>
      <w:r w:rsidR="00B21D61">
        <w:t>est synchronisée</w:t>
      </w:r>
      <w:r w:rsidR="004E3D39" w:rsidRPr="00946F58">
        <w:t xml:space="preserve"> avec le geste </w:t>
      </w:r>
      <w:r w:rsidR="00B21D61">
        <w:t>« kick</w:t>
      </w:r>
      <w:r w:rsidR="00B21D61">
        <w:rPr>
          <w:rStyle w:val="FootnoteReference"/>
        </w:rPr>
        <w:footnoteReference w:id="128"/>
      </w:r>
      <w:r w:rsidR="00B21D61">
        <w:t> »</w:t>
      </w:r>
      <w:r w:rsidR="004E3D39" w:rsidRPr="00946F58">
        <w:t xml:space="preserve"> du </w:t>
      </w:r>
      <w:r w:rsidR="00D8362A" w:rsidRPr="00946F58">
        <w:t>percussionniste</w:t>
      </w:r>
      <w:r w:rsidR="004E3D39" w:rsidRPr="00946F58">
        <w:t xml:space="preserve"> II qui </w:t>
      </w:r>
      <w:r w:rsidR="00B21D61">
        <w:t>joue de son côté</w:t>
      </w:r>
      <w:r w:rsidR="004E3D39" w:rsidRPr="00946F58">
        <w:t xml:space="preserve"> un</w:t>
      </w:r>
      <w:r w:rsidR="00B21D61">
        <w:t>e cymbale</w:t>
      </w:r>
      <w:r w:rsidR="004E3D39" w:rsidRPr="00946F58">
        <w:t xml:space="preserve"> aérien</w:t>
      </w:r>
      <w:r w:rsidR="00B21D61">
        <w:t>ne</w:t>
      </w:r>
      <w:r w:rsidR="004E3D39" w:rsidRPr="00946F58">
        <w:t xml:space="preserve">. </w:t>
      </w:r>
      <w:r w:rsidR="00B21D61">
        <w:t>La fonction du</w:t>
      </w:r>
      <w:r w:rsidR="004E3D39" w:rsidRPr="00946F58">
        <w:t xml:space="preserve"> geste </w:t>
      </w:r>
      <w:r w:rsidR="00B21D61">
        <w:t>« </w:t>
      </w:r>
      <w:r w:rsidR="00A9249D">
        <w:t>kick </w:t>
      </w:r>
      <w:r w:rsidR="00B21D61">
        <w:t xml:space="preserve">» </w:t>
      </w:r>
      <w:r w:rsidR="004E3D39" w:rsidRPr="00946F58">
        <w:t xml:space="preserve">gèle le son dans l’espace </w:t>
      </w:r>
      <w:r w:rsidR="00263DEE">
        <w:t>sans</w:t>
      </w:r>
      <w:r w:rsidR="00263DEE" w:rsidRPr="00946F58">
        <w:t xml:space="preserve"> </w:t>
      </w:r>
      <w:r w:rsidR="004E3D39" w:rsidRPr="00946F58">
        <w:t xml:space="preserve">que le comédien </w:t>
      </w:r>
      <w:r w:rsidR="001C0E4C">
        <w:t>n’interrompe sa lecture</w:t>
      </w:r>
      <w:r w:rsidR="004E3D39" w:rsidRPr="00946F58">
        <w:t xml:space="preserve">. </w:t>
      </w:r>
      <w:r w:rsidR="001C0E4C">
        <w:t>Pour cette raison</w:t>
      </w:r>
      <w:r w:rsidR="00263DEE">
        <w:t>,</w:t>
      </w:r>
      <w:r w:rsidR="004E3D39" w:rsidRPr="00946F58">
        <w:t xml:space="preserve"> le mouvement du </w:t>
      </w:r>
      <w:r w:rsidR="00011972" w:rsidRPr="00946F58">
        <w:t>percussionniste</w:t>
      </w:r>
      <w:r w:rsidR="004E3D39" w:rsidRPr="00946F58">
        <w:t xml:space="preserve"> </w:t>
      </w:r>
      <w:r w:rsidR="00011972" w:rsidRPr="00946F58">
        <w:t>doit être</w:t>
      </w:r>
      <w:r w:rsidR="004E3D39" w:rsidRPr="00946F58">
        <w:t xml:space="preserve"> indiqué graphiquement afin que le comédien ajuste le débit de sa </w:t>
      </w:r>
      <w:r w:rsidR="00520CA0">
        <w:t>parole</w:t>
      </w:r>
      <w:r w:rsidR="00520CA0" w:rsidRPr="00946F58">
        <w:t xml:space="preserve"> </w:t>
      </w:r>
      <w:r w:rsidR="009E4FEC" w:rsidRPr="00946F58">
        <w:t>selon le geste du musicien</w:t>
      </w:r>
      <w:r w:rsidR="004E3D39" w:rsidRPr="00946F58">
        <w:t xml:space="preserve">. Il ne s’agit pas </w:t>
      </w:r>
      <w:r w:rsidR="00263DEE">
        <w:t>de la même</w:t>
      </w:r>
      <w:r w:rsidR="00263DEE" w:rsidRPr="00946F58">
        <w:t xml:space="preserve"> </w:t>
      </w:r>
      <w:r w:rsidR="004E3D39" w:rsidRPr="00946F58">
        <w:t xml:space="preserve">notation de geste </w:t>
      </w:r>
      <w:r w:rsidR="00263DEE">
        <w:t>que celle utilisée par</w:t>
      </w:r>
      <w:r w:rsidR="00011972" w:rsidRPr="00946F58">
        <w:t xml:space="preserve"> Thierry de Mey </w:t>
      </w:r>
      <w:r w:rsidR="00263DEE">
        <w:t>dans</w:t>
      </w:r>
      <w:r w:rsidR="00011972" w:rsidRPr="00946F58">
        <w:t xml:space="preserve"> </w:t>
      </w:r>
      <w:r w:rsidR="00011972" w:rsidRPr="00263DEE">
        <w:rPr>
          <w:i/>
          <w:iCs/>
        </w:rPr>
        <w:t>Musique de Tables</w:t>
      </w:r>
      <w:r w:rsidR="004E3D39" w:rsidRPr="00946F58">
        <w:t xml:space="preserve"> </w:t>
      </w:r>
      <w:r w:rsidR="00011972" w:rsidRPr="00946F58">
        <w:t>(1987)</w:t>
      </w:r>
      <w:r w:rsidR="009E4FEC" w:rsidRPr="00946F58">
        <w:t xml:space="preserve">, où la notation de geste et la notation de la musique sont </w:t>
      </w:r>
      <w:r w:rsidR="001C0E4C">
        <w:t>étroitement liée</w:t>
      </w:r>
      <w:r w:rsidR="00263DEE">
        <w:t>s</w:t>
      </w:r>
      <w:r w:rsidR="009E4FEC" w:rsidRPr="00946F58">
        <w:t xml:space="preserve">. </w:t>
      </w:r>
      <w:r w:rsidR="00263DEE">
        <w:t xml:space="preserve">Aucune filiation avec </w:t>
      </w:r>
      <w:r w:rsidR="009E4FEC" w:rsidRPr="00A5093E">
        <w:rPr>
          <w:i/>
          <w:iCs/>
        </w:rPr>
        <w:t>Phonophonie</w:t>
      </w:r>
      <w:r w:rsidR="009E4FEC" w:rsidRPr="00946F58">
        <w:t xml:space="preserve"> (1963 - 1965) de Kagel</w:t>
      </w:r>
      <w:r w:rsidR="00263DEE">
        <w:t> ; œuvre dans laquelle</w:t>
      </w:r>
      <w:r w:rsidR="009E4FEC" w:rsidRPr="00946F58">
        <w:t xml:space="preserve"> l’interprète </w:t>
      </w:r>
      <w:r w:rsidR="00FC5776" w:rsidRPr="00946F58">
        <w:t xml:space="preserve">doit exécuter exactement des gestes </w:t>
      </w:r>
      <w:r w:rsidR="00A5093E">
        <w:t>du corps</w:t>
      </w:r>
      <w:r w:rsidR="00FC5776" w:rsidRPr="00946F58">
        <w:t xml:space="preserve"> qui sont notés dans la partition à travers des signes iconiques.</w:t>
      </w:r>
    </w:p>
    <w:p w14:paraId="3AF5C60A" w14:textId="77777777" w:rsidR="00B4535E" w:rsidRDefault="00252980" w:rsidP="00B4535E">
      <w:pPr>
        <w:pStyle w:val="FIGURES"/>
        <w:keepNext/>
      </w:pPr>
      <w:r>
        <w:lastRenderedPageBreak/>
        <w:drawing>
          <wp:inline distT="0" distB="0" distL="0" distR="0" wp14:anchorId="01D958B6" wp14:editId="238CCF81">
            <wp:extent cx="5760720" cy="3546475"/>
            <wp:effectExtent l="12700" t="12700" r="17780" b="9525"/>
            <wp:docPr id="1073742278" name="Picture 107374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78" name="Phonophobie Kagel.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3546475"/>
                    </a:xfrm>
                    <a:prstGeom prst="rect">
                      <a:avLst/>
                    </a:prstGeom>
                    <a:ln w="5080">
                      <a:solidFill>
                        <a:schemeClr val="tx1"/>
                      </a:solidFill>
                    </a:ln>
                  </pic:spPr>
                </pic:pic>
              </a:graphicData>
            </a:graphic>
          </wp:inline>
        </w:drawing>
      </w:r>
    </w:p>
    <w:p w14:paraId="01BB418E" w14:textId="68CD1A98" w:rsidR="00B4535E" w:rsidRPr="00520CA0" w:rsidRDefault="00B4535E" w:rsidP="00520CA0">
      <w:pPr>
        <w:pStyle w:val="Caption1"/>
      </w:pPr>
      <w:r w:rsidRPr="00520CA0">
        <w:t xml:space="preserve">Figure </w:t>
      </w:r>
      <w:r w:rsidR="003C6414">
        <w:fldChar w:fldCharType="begin"/>
      </w:r>
      <w:r w:rsidR="003C6414">
        <w:instrText xml:space="preserve"> SEQ Figure \* ARABIC </w:instrText>
      </w:r>
      <w:r w:rsidR="003C6414">
        <w:fldChar w:fldCharType="separate"/>
      </w:r>
      <w:r w:rsidR="00A347BF">
        <w:rPr>
          <w:noProof/>
        </w:rPr>
        <w:t>47</w:t>
      </w:r>
      <w:r w:rsidR="003C6414">
        <w:rPr>
          <w:noProof/>
        </w:rPr>
        <w:fldChar w:fldCharType="end"/>
      </w:r>
      <w:r w:rsidRPr="00520CA0">
        <w:t xml:space="preserve"> : Phonophonie de Kagel. Les éléments iconiques montrent exactement les mouvement que l'interprète doit exécuter.</w:t>
      </w:r>
    </w:p>
    <w:p w14:paraId="6E2106CB" w14:textId="51E15510" w:rsidR="00946F58" w:rsidRDefault="00FC5776" w:rsidP="002F6DBB">
      <w:pPr>
        <w:pStyle w:val="Default"/>
      </w:pPr>
      <w:r>
        <w:t xml:space="preserve">Si </w:t>
      </w:r>
      <w:r w:rsidR="00263DEE">
        <w:t>chez De Mey</w:t>
      </w:r>
      <w:r>
        <w:t xml:space="preserve"> la musique</w:t>
      </w:r>
      <w:r w:rsidR="00263DEE">
        <w:t xml:space="preserve"> </w:t>
      </w:r>
      <w:r w:rsidR="00A5093E">
        <w:t>composée doit être</w:t>
      </w:r>
      <w:r>
        <w:t xml:space="preserve"> la conséquence du geste indiqué</w:t>
      </w:r>
      <w:r w:rsidR="00263DEE">
        <w:t xml:space="preserve"> (</w:t>
      </w:r>
      <w:r>
        <w:t>ce qui justifie l</w:t>
      </w:r>
      <w:r w:rsidR="002A0448">
        <w:t>a nécessité d’exactitude de sa notation</w:t>
      </w:r>
      <w:r w:rsidR="00263DEE">
        <w:t>)</w:t>
      </w:r>
      <w:r w:rsidR="002A0448">
        <w:t xml:space="preserve">, </w:t>
      </w:r>
      <w:r w:rsidR="00263DEE">
        <w:t>chez Kagel</w:t>
      </w:r>
      <w:r w:rsidR="002A0448">
        <w:t xml:space="preserve"> le geste </w:t>
      </w:r>
      <w:r w:rsidR="00A5093E">
        <w:t>du corps</w:t>
      </w:r>
      <w:r w:rsidR="002A0448">
        <w:t xml:space="preserve"> </w:t>
      </w:r>
      <w:r w:rsidR="00A5093E">
        <w:t>semble</w:t>
      </w:r>
      <w:r w:rsidR="002A0448">
        <w:t xml:space="preserve"> un élément subordonné qui n’a pas grand impact sur la musique </w:t>
      </w:r>
      <w:r w:rsidR="00A5093E">
        <w:t>du compositeur</w:t>
      </w:r>
      <w:r w:rsidR="002A0448">
        <w:t xml:space="preserve">. Pour </w:t>
      </w:r>
      <w:r w:rsidR="00A5093E">
        <w:t>De Mey</w:t>
      </w:r>
      <w:r w:rsidR="00263DEE">
        <w:t>,</w:t>
      </w:r>
      <w:r w:rsidR="00A5093E">
        <w:t xml:space="preserve"> le geste a donc une double fonction théâtrale et musicale</w:t>
      </w:r>
      <w:r w:rsidR="00263DEE">
        <w:t>,</w:t>
      </w:r>
      <w:r w:rsidR="00A5093E">
        <w:t xml:space="preserve"> dans sa conception aussi </w:t>
      </w:r>
      <w:r w:rsidR="00751665">
        <w:t>bien que</w:t>
      </w:r>
      <w:r w:rsidR="00A5093E">
        <w:t xml:space="preserve"> dans sa représentation mais</w:t>
      </w:r>
      <w:r w:rsidR="00263DEE">
        <w:t>,</w:t>
      </w:r>
      <w:r w:rsidR="00A5093E">
        <w:t xml:space="preserve"> dans l’œuvre de </w:t>
      </w:r>
      <w:r w:rsidR="002A0448">
        <w:t>Kagel</w:t>
      </w:r>
      <w:r w:rsidR="00263DEE">
        <w:t>,</w:t>
      </w:r>
      <w:r w:rsidR="002A0448">
        <w:t xml:space="preserve"> le geste </w:t>
      </w:r>
      <w:r w:rsidR="00263DEE">
        <w:t xml:space="preserve">se réduit à </w:t>
      </w:r>
      <w:r w:rsidR="002A0448">
        <w:t xml:space="preserve">une fonction théâtrale. Quant </w:t>
      </w:r>
      <w:r w:rsidR="00263DEE">
        <w:t xml:space="preserve">à mes </w:t>
      </w:r>
      <w:r w:rsidR="00263361" w:rsidRPr="002A0448">
        <w:rPr>
          <w:i/>
          <w:iCs/>
        </w:rPr>
        <w:t>Chuchotements</w:t>
      </w:r>
      <w:r w:rsidR="002A0448" w:rsidRPr="002A0448">
        <w:rPr>
          <w:i/>
          <w:iCs/>
        </w:rPr>
        <w:t xml:space="preserve"> burlesques</w:t>
      </w:r>
      <w:r w:rsidR="00263DEE">
        <w:rPr>
          <w:i/>
          <w:iCs/>
        </w:rPr>
        <w:t>,</w:t>
      </w:r>
      <w:r>
        <w:t xml:space="preserve"> </w:t>
      </w:r>
      <w:r w:rsidR="00751665">
        <w:t>le geste kick du percussionniste peut être mis-en-scène de plusieurs manière</w:t>
      </w:r>
      <w:r w:rsidR="00C20DEA">
        <w:t>s</w:t>
      </w:r>
      <w:r w:rsidR="00751665">
        <w:t xml:space="preserve"> différentes, selon les considérations artistique</w:t>
      </w:r>
      <w:r w:rsidR="00263361">
        <w:t>s</w:t>
      </w:r>
      <w:r w:rsidR="00751665">
        <w:t xml:space="preserve"> de la mise-en-scène, bien que la nature du geste doive être conservée afin que sa fonction technique reste en marche</w:t>
      </w:r>
      <w:r w:rsidR="00263361">
        <w:t>.</w:t>
      </w:r>
      <w:r w:rsidR="00751665">
        <w:t xml:space="preserve"> </w:t>
      </w:r>
      <w:r w:rsidR="00C20DEA">
        <w:t xml:space="preserve">En </w:t>
      </w:r>
      <w:r w:rsidR="00520CA0">
        <w:t>ce sens</w:t>
      </w:r>
      <w:r w:rsidR="00C20DEA">
        <w:t>,</w:t>
      </w:r>
      <w:r w:rsidR="00520CA0">
        <w:t xml:space="preserve"> la </w:t>
      </w:r>
      <w:r w:rsidR="00751665">
        <w:t xml:space="preserve">notation </w:t>
      </w:r>
      <w:r w:rsidR="00263361">
        <w:t>du mouvement représente sa nature fonctionnelle</w:t>
      </w:r>
      <w:r w:rsidR="00751665">
        <w:t>.</w:t>
      </w:r>
      <w:r w:rsidR="00263361">
        <w:t xml:space="preserve"> Elle n’impose pas le </w:t>
      </w:r>
      <w:r w:rsidR="000411B4">
        <w:t>geste</w:t>
      </w:r>
      <w:r w:rsidR="00263361">
        <w:t>. Par ailleurs</w:t>
      </w:r>
      <w:r w:rsidR="00C20DEA">
        <w:t>,</w:t>
      </w:r>
      <w:r w:rsidR="00263361">
        <w:t xml:space="preserve"> très souvent la musique </w:t>
      </w:r>
      <w:r w:rsidR="00C20DEA">
        <w:t xml:space="preserve">se trouve </w:t>
      </w:r>
      <w:r w:rsidR="00263361">
        <w:t xml:space="preserve">écrite </w:t>
      </w:r>
      <w:r w:rsidR="00C20DEA">
        <w:t>d’une façon très précise</w:t>
      </w:r>
      <w:r w:rsidR="00263361">
        <w:t xml:space="preserve">, </w:t>
      </w:r>
      <w:r w:rsidR="00C20DEA">
        <w:t xml:space="preserve">tout en accuillant certaine flexibilité qui se conçoit comme </w:t>
      </w:r>
      <w:r w:rsidR="00707E04">
        <w:t>une marge</w:t>
      </w:r>
      <w:r w:rsidR="00F71245">
        <w:t xml:space="preserve"> de liberté</w:t>
      </w:r>
      <w:r w:rsidR="00707E04">
        <w:t xml:space="preserve"> </w:t>
      </w:r>
      <w:r w:rsidR="00C20DEA">
        <w:t xml:space="preserve">qui </w:t>
      </w:r>
      <w:r w:rsidR="00707E04">
        <w:t xml:space="preserve">facilite la fusion du jeu du comédien </w:t>
      </w:r>
      <w:r w:rsidR="00C20DEA">
        <w:t xml:space="preserve">avec </w:t>
      </w:r>
      <w:r w:rsidR="00707E04">
        <w:t xml:space="preserve">l’interprétation des musiciens. </w:t>
      </w:r>
      <w:r w:rsidR="004F5A5F">
        <w:t xml:space="preserve">Il existe donc des aspects fixés dans la partition, notamment concernant la musique et le texte, et des aspects qui </w:t>
      </w:r>
      <w:r w:rsidR="00F71245">
        <w:t>sont</w:t>
      </w:r>
      <w:r w:rsidR="004F5A5F">
        <w:t xml:space="preserve"> conçus ultérieurement par le metteur-en-scène, le chorégraphe, l’éclairagiste, le scénographe. La notation </w:t>
      </w:r>
      <w:r w:rsidR="00707E04">
        <w:t xml:space="preserve">des gestes qui émanent de l’interprétation </w:t>
      </w:r>
      <w:r w:rsidR="004F5A5F">
        <w:t>musicale permet</w:t>
      </w:r>
      <w:r w:rsidR="00707E04">
        <w:t xml:space="preserve"> </w:t>
      </w:r>
      <w:r w:rsidR="004F5A5F">
        <w:t>de faire</w:t>
      </w:r>
      <w:r w:rsidR="00751665">
        <w:t xml:space="preserve"> </w:t>
      </w:r>
      <w:r w:rsidR="004F5A5F">
        <w:t>une nouvelle</w:t>
      </w:r>
      <w:r w:rsidR="00707E04">
        <w:t xml:space="preserve"> mise-en-scène,</w:t>
      </w:r>
      <w:r w:rsidR="004F5A5F">
        <w:t xml:space="preserve"> </w:t>
      </w:r>
      <w:r w:rsidR="00707E04">
        <w:t>chorégraphie, éclairage et scénographie</w:t>
      </w:r>
      <w:r w:rsidR="004F5A5F">
        <w:t>.</w:t>
      </w:r>
      <w:r w:rsidR="00707E04">
        <w:t xml:space="preserve"> </w:t>
      </w:r>
      <w:r w:rsidR="00F71245">
        <w:t>P</w:t>
      </w:r>
      <w:r w:rsidR="00AC0B5C">
        <w:t>ourtant</w:t>
      </w:r>
      <w:r w:rsidR="00C20DEA">
        <w:t>,</w:t>
      </w:r>
      <w:r w:rsidR="00AC0B5C">
        <w:t xml:space="preserve"> comme c’est une œuvre qui e</w:t>
      </w:r>
      <w:r w:rsidR="005549BF">
        <w:t>s</w:t>
      </w:r>
      <w:r w:rsidR="00AC0B5C">
        <w:t>t composée pour le théâtre musical</w:t>
      </w:r>
      <w:r w:rsidR="00C20DEA">
        <w:t>,</w:t>
      </w:r>
      <w:r w:rsidR="00AC0B5C">
        <w:t xml:space="preserve"> j’ai</w:t>
      </w:r>
      <w:r w:rsidR="00C20DEA">
        <w:t>,</w:t>
      </w:r>
      <w:r w:rsidR="00AC0B5C">
        <w:t xml:space="preserve"> </w:t>
      </w:r>
      <w:r w:rsidR="00C20DEA">
        <w:t xml:space="preserve">pendant sa </w:t>
      </w:r>
      <w:r w:rsidR="00B94970">
        <w:t>composition</w:t>
      </w:r>
      <w:r w:rsidR="00C20DEA">
        <w:t xml:space="preserve">, </w:t>
      </w:r>
      <w:r w:rsidR="00AC0B5C">
        <w:t xml:space="preserve">gardé perpétuellement un œil sur sa dramaturgie. </w:t>
      </w:r>
      <w:r w:rsidR="009C0DF6">
        <w:t xml:space="preserve">Cet </w:t>
      </w:r>
      <w:r w:rsidR="009C0DF6">
        <w:lastRenderedPageBreak/>
        <w:t xml:space="preserve">aspect extramusical, bien qu’il s’agisse des idées de fond, est représenté dans la partition tout en laissant une grande marge </w:t>
      </w:r>
      <w:r w:rsidR="00F71245">
        <w:t>de manœuvre pour l’</w:t>
      </w:r>
      <w:r w:rsidR="009C0DF6">
        <w:t xml:space="preserve">interprétation et </w:t>
      </w:r>
      <w:r w:rsidR="00F71245">
        <w:t>la</w:t>
      </w:r>
      <w:r w:rsidR="009C0DF6">
        <w:t xml:space="preserve"> maturation</w:t>
      </w:r>
      <w:r w:rsidR="00F71245">
        <w:t xml:space="preserve"> de l’œuvre</w:t>
      </w:r>
      <w:r w:rsidR="002C248C">
        <w:t xml:space="preserve">. </w:t>
      </w:r>
      <w:r w:rsidR="009C0DF6">
        <w:t>C</w:t>
      </w:r>
      <w:r w:rsidR="002C248C">
        <w:t>es informations doivent être suffisamment claires</w:t>
      </w:r>
      <w:r w:rsidR="002A0448">
        <w:t xml:space="preserve"> </w:t>
      </w:r>
      <w:r w:rsidR="002C248C">
        <w:t>et pertinentes</w:t>
      </w:r>
      <w:r w:rsidR="00E46EDC">
        <w:t xml:space="preserve">. C’est </w:t>
      </w:r>
      <w:r w:rsidR="00C20DEA">
        <w:t>pour cette raison</w:t>
      </w:r>
      <w:r w:rsidR="00E46EDC">
        <w:t xml:space="preserve"> que je préfère nommer cette partition, la partition de haut niveau</w:t>
      </w:r>
      <w:r w:rsidR="009C0DF6">
        <w:t>.</w:t>
      </w:r>
    </w:p>
    <w:p w14:paraId="5CBEBA97" w14:textId="45379B1F" w:rsidR="00F71245" w:rsidRDefault="00F71245" w:rsidP="002F6DBB">
      <w:pPr>
        <w:pStyle w:val="Default"/>
      </w:pPr>
      <w:r>
        <w:t>En général</w:t>
      </w:r>
      <w:r w:rsidR="00B94970">
        <w:t>,</w:t>
      </w:r>
      <w:r>
        <w:t xml:space="preserve"> le mouvement </w:t>
      </w:r>
      <w:r w:rsidR="00B94970">
        <w:t xml:space="preserve">du </w:t>
      </w:r>
      <w:r>
        <w:t>musicien a une grand</w:t>
      </w:r>
      <w:r w:rsidR="00B94970">
        <w:t>e</w:t>
      </w:r>
      <w:r>
        <w:t xml:space="preserve"> importance dans ce qu’il-elle communique avec son spectateur</w:t>
      </w:r>
      <w:r w:rsidR="00B94970">
        <w:t xml:space="preserve"> ; celui-ci, en retour, </w:t>
      </w:r>
      <w:r>
        <w:t xml:space="preserve">peut </w:t>
      </w:r>
      <w:r w:rsidR="00B94970">
        <w:t>comprendre</w:t>
      </w:r>
      <w:r>
        <w:t xml:space="preserve"> des informations concernant </w:t>
      </w:r>
      <w:r w:rsidR="00614D87">
        <w:t>le cours d</w:t>
      </w:r>
      <w:r w:rsidR="00B94970">
        <w:t>e l’</w:t>
      </w:r>
      <w:r w:rsidR="00614D87">
        <w:t>action</w:t>
      </w:r>
      <w:r w:rsidR="00B94970">
        <w:t xml:space="preserve"> musicale</w:t>
      </w:r>
      <w:r w:rsidR="00614D87">
        <w:t xml:space="preserve"> et l’intention du musicien. Ces informations sont essentielles pour les artistes non-musiciens qui travaille sur le spectacle.   </w:t>
      </w:r>
    </w:p>
    <w:p w14:paraId="3897326F" w14:textId="77777777" w:rsidR="009C0DF6" w:rsidRDefault="009C0DF6" w:rsidP="002F6DBB">
      <w:pPr>
        <w:pStyle w:val="Default"/>
      </w:pPr>
    </w:p>
    <w:p w14:paraId="76BB82EF" w14:textId="77777777" w:rsidR="00946F58" w:rsidRDefault="00946F58" w:rsidP="00946F58">
      <w:pPr>
        <w:pStyle w:val="FIGURES"/>
        <w:keepNext/>
      </w:pPr>
      <w:r w:rsidRPr="00946F58">
        <w:lastRenderedPageBreak/>
        <w:drawing>
          <wp:inline distT="0" distB="0" distL="0" distR="0" wp14:anchorId="66980FD7" wp14:editId="6C015BEE">
            <wp:extent cx="5760720" cy="8148320"/>
            <wp:effectExtent l="12700" t="12700" r="17780" b="17780"/>
            <wp:docPr id="1073742280" name="Picture 107374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8148320"/>
                    </a:xfrm>
                    <a:prstGeom prst="rect">
                      <a:avLst/>
                    </a:prstGeom>
                    <a:ln w="5080">
                      <a:solidFill>
                        <a:schemeClr val="tx1"/>
                      </a:solidFill>
                    </a:ln>
                  </pic:spPr>
                </pic:pic>
              </a:graphicData>
            </a:graphic>
          </wp:inline>
        </w:drawing>
      </w:r>
    </w:p>
    <w:p w14:paraId="6E3BE258" w14:textId="3FCF3EAC" w:rsidR="001537D7" w:rsidRDefault="00946F58" w:rsidP="005549BF">
      <w:pPr>
        <w:pStyle w:val="Caption1"/>
        <w:rPr>
          <w:rFonts w:eastAsia="Baskerville"/>
        </w:rPr>
      </w:pPr>
      <w:r>
        <w:t xml:space="preserve">Figure </w:t>
      </w:r>
      <w:r w:rsidR="003C6414">
        <w:fldChar w:fldCharType="begin"/>
      </w:r>
      <w:r w:rsidR="003C6414">
        <w:instrText xml:space="preserve"> SEQ Figure \* ARABIC </w:instrText>
      </w:r>
      <w:r w:rsidR="003C6414">
        <w:fldChar w:fldCharType="separate"/>
      </w:r>
      <w:r w:rsidR="00A347BF">
        <w:rPr>
          <w:noProof/>
        </w:rPr>
        <w:t>48</w:t>
      </w:r>
      <w:r w:rsidR="003C6414">
        <w:rPr>
          <w:noProof/>
        </w:rPr>
        <w:fldChar w:fldCharType="end"/>
      </w:r>
      <w:r>
        <w:t xml:space="preserve"> : La sous-section B03 de </w:t>
      </w:r>
      <w:r>
        <w:rPr>
          <w:i/>
          <w:iCs/>
        </w:rPr>
        <w:t>Chuchotements burlesques</w:t>
      </w:r>
      <w:r>
        <w:t xml:space="preserve"> et la notation iconique en vue de synchroniser la parole et le geste de musicien.</w:t>
      </w:r>
    </w:p>
    <w:p w14:paraId="1A806C30" w14:textId="66A445EB" w:rsidR="001B0EE6" w:rsidRPr="001B0EE6" w:rsidRDefault="001B0EE6" w:rsidP="001B0EE6">
      <w:pPr>
        <w:pStyle w:val="Heading3"/>
        <w:numPr>
          <w:ilvl w:val="2"/>
          <w:numId w:val="32"/>
        </w:numPr>
        <w:rPr>
          <w:rFonts w:eastAsia="Baskerville"/>
        </w:rPr>
      </w:pPr>
      <w:bookmarkStart w:id="819" w:name="_Toc121091835"/>
      <w:r>
        <w:lastRenderedPageBreak/>
        <w:t>La partition hybride</w:t>
      </w:r>
      <w:r w:rsidR="00D30262">
        <w:t xml:space="preserve"> – la </w:t>
      </w:r>
      <w:r w:rsidR="00916673">
        <w:t>structure</w:t>
      </w:r>
      <w:bookmarkEnd w:id="819"/>
    </w:p>
    <w:p w14:paraId="08A60C31" w14:textId="77777777" w:rsidR="00965161" w:rsidRDefault="00965161" w:rsidP="00965161">
      <w:pPr>
        <w:pStyle w:val="Default"/>
      </w:pPr>
      <w:r>
        <w:t xml:space="preserve">La partition hybride de </w:t>
      </w:r>
      <w:r>
        <w:rPr>
          <w:i/>
          <w:iCs/>
        </w:rPr>
        <w:t xml:space="preserve">Chuchotements burlesques </w:t>
      </w:r>
      <w:r>
        <w:t>comprend quatre parties principales : 1- les éléments extramusicaux, notamment le texte et l’aspect de la dramaturgie ; 2- la représentation graphique ; 3- l’électronique ; 4- la musique. Entre les parties, bien qu’elles aient chacune une fonction distincte, il n’existe pas de cloisonnement strict. Les musiciens peuvent aussi se servir de la partie de la mise en scène de la même manière que le comédien est invité à utiliser la partie musicale pour élaborer l’écriture théâtral du spectacle. Chaque partie comprend différentes sous-parties. Selon le déroulement du discours, elles sont tantôt synchronisées tantôt libres.</w:t>
      </w:r>
    </w:p>
    <w:p w14:paraId="652E67B9" w14:textId="77777777" w:rsidR="00965161" w:rsidRDefault="00965161" w:rsidP="00965161">
      <w:pPr>
        <w:pStyle w:val="Default"/>
      </w:pPr>
      <w:r>
        <w:t>En haut de la partition se trouve le texte du comédien qui est mis en italique quand il peut être recomposé par le metteur en scène (la section A01). En dessous se trouvent toutes les indications graphiques et verbales de bases concernant la lumière, les déplacements, la scénographie et les informations que le comédien a besoin pour mener son discours tout en interagissant avec les musiciens.</w:t>
      </w:r>
    </w:p>
    <w:p w14:paraId="404E1FB0" w14:textId="7B3D0410" w:rsidR="00965161" w:rsidRDefault="00965161" w:rsidP="00965161">
      <w:pPr>
        <w:pStyle w:val="Default"/>
      </w:pPr>
      <w:r>
        <w:t>Dans la représentation graphique nous trouverons l’univers sonore et visuel conçu ou imaginé pendant la composition. Il contient des signes iconiques et symboliques, ainsi que des caractères textuels sous forme graphique.</w:t>
      </w:r>
    </w:p>
    <w:p w14:paraId="102289F8" w14:textId="77777777" w:rsidR="00965161" w:rsidRDefault="00965161" w:rsidP="00965161">
      <w:pPr>
        <w:pStyle w:val="Default"/>
      </w:pPr>
      <w:r>
        <w:t>Dans la partie électronique, sont précisés les différents traitements électroniques, la matrice et les événements dont certains sont déclenchés à la régie, certains par l’accordéoniste. Les informations qui concernent les capteurs et le type de geste que les protagonistes font pendant le spectacle sont marqués ici. Pendant la représentation le technicien doit pouvoir suivre la partition, déclencher les événements et ajuster les niveaux.</w:t>
      </w:r>
    </w:p>
    <w:p w14:paraId="18139935" w14:textId="00466410" w:rsidR="00965161" w:rsidRDefault="00965161" w:rsidP="00965161">
      <w:pPr>
        <w:pStyle w:val="Default"/>
      </w:pPr>
      <w:r>
        <w:t>La partie inférieure, finalement, représente une partition musicale où sont indiqués certains événements extramusicaux qui doivent être pris en compte lors de l’exécution de l’œuvre. Il y a parfois des boîtes de texte qui sont le miroir du texte du comédien.</w:t>
      </w:r>
    </w:p>
    <w:p w14:paraId="0A2BE5DD" w14:textId="3222C71A" w:rsidR="00F32C0E" w:rsidRPr="006815C8" w:rsidRDefault="00965161" w:rsidP="001B0EE6">
      <w:pPr>
        <w:pStyle w:val="Default"/>
      </w:pPr>
      <w:r>
        <w:t xml:space="preserve">La section A01 représente une longue mesure avec une quantité d’information plus dense que le reste de la partition.  La notation de cette section, bien qu’il y ait une sorte de </w:t>
      </w:r>
      <w:r>
        <w:rPr>
          <w:i/>
          <w:iCs/>
        </w:rPr>
        <w:t>time-line</w:t>
      </w:r>
      <w:r>
        <w:t>, n’est pas synchronisée. Les événements musicaux ne sont pas strictement chronologiques et synchronisés avec le jeu du comédien à la même manière qu’une notation mesurée. C’est le cas des sections où la temporalité de théâtre a une certaine primauté sur celle de la musique. La section A02, au contraire, jouit d’une notation synchronisée et mesurée où le comédien n’a plus de texte mais peut continuer à être présent par ses gestes physiques. Nous constatons le même type de notation mesurée dans la section D mais cette fois le comédien continue à dire son texte tout en ajustant le débit de sa parole avec le discours musical.</w:t>
      </w:r>
    </w:p>
    <w:p w14:paraId="6A2C76A6" w14:textId="375D364C" w:rsidR="00DC7A8C" w:rsidRPr="001B0EE6" w:rsidRDefault="00DC7A8C" w:rsidP="00DC7A8C">
      <w:pPr>
        <w:pStyle w:val="Heading3"/>
        <w:numPr>
          <w:ilvl w:val="2"/>
          <w:numId w:val="32"/>
        </w:numPr>
        <w:rPr>
          <w:rFonts w:eastAsia="Baskerville"/>
        </w:rPr>
      </w:pPr>
      <w:bookmarkStart w:id="820" w:name="_Toc121091836"/>
      <w:r>
        <w:lastRenderedPageBreak/>
        <w:t>La représentation graphique</w:t>
      </w:r>
      <w:bookmarkEnd w:id="820"/>
    </w:p>
    <w:p w14:paraId="77A3D03C" w14:textId="0DE1CB55" w:rsidR="00965161" w:rsidRDefault="00965161" w:rsidP="00965161">
      <w:pPr>
        <w:pStyle w:val="Default"/>
      </w:pPr>
      <w:r>
        <w:t>Dans la tradition musicale occidentale, les paramètres de hauteurs et de durée sont standardisés au cours de temps. C’est une notation qui continue à évoluer depuis plusieurs siècles. Dans les mesures possibles, les compositeurs d’aujourd’hui ne cessent pas d’adapter leur écriture avec ses nouveaux paramètres de notation comme des notes en quart de ton, huitième de ton, au système conventionnel. Il en est de même pour les indications de dynamique et de rythme. Cependant, les nouveaux paradigmes de la musique d’aujourd’hui nécessitent d’autres formes de notation qui ne sont pas nécessairement standardisées, utilisées et partagées par les compositeurs, contrairement à la notation conventionnelle. C’est particulièrement le cas de la notation de timbre et des actions extramusicaux qui doivent avoir une place dans la partition d’une œuvre</w:t>
      </w:r>
      <w:r w:rsidR="00CD1734">
        <w:t xml:space="preserve"> pluridisciplinaire</w:t>
      </w:r>
      <w:r>
        <w:t>, surtout quand la réalisation de ces aspects devient une activité commune entre le compositeur, le musicien et le comédien, dans le cas du sujet de notre discussion. Il y a donc toujours une grande marge de manœuvre que les interprètes prennent en charge. Mais quelle est la dimension de cette marge ? Jusqu’à quel point le compositeur doit indiquer ces informations dans sa partition ?</w:t>
      </w:r>
    </w:p>
    <w:p w14:paraId="4289E014" w14:textId="4CC46D16" w:rsidR="00CD1734" w:rsidRDefault="00965161" w:rsidP="00E03C22">
      <w:pPr>
        <w:pStyle w:val="Default"/>
      </w:pPr>
      <w:r>
        <w:t xml:space="preserve">La représentation graphique de la partition de </w:t>
      </w:r>
      <w:r>
        <w:rPr>
          <w:i/>
          <w:iCs/>
        </w:rPr>
        <w:t>Chuchotements burlesques</w:t>
      </w:r>
      <w:r>
        <w:t xml:space="preserve"> est paradigmatique en ce sens. Elle doit représenter non seulement l’univers sonore et vocal de l’œuvre avec des signes graphiques standardisés dans le cadre de la pièce, mais aussi certains gestes que les musiciens réalisent pour exécuter la partie musicale. D’un certain point de vue, la représentation graphique est aussi une notation de timbre qui est sans doute le phénomène acoustique le plus complexe de la musique, puisqu’il dépend à la fois de paramètres perceptifs et de propriétés inhérentes à la source sonore</w:t>
      </w:r>
      <w:r w:rsidRPr="00ED6736">
        <w:rPr>
          <w:rStyle w:val="FootnoteReference"/>
        </w:rPr>
        <w:footnoteReference w:id="129"/>
      </w:r>
      <w:r>
        <w:t>. D’un autre côté, un geste audio ou vocal représente aussi la distribution de l’énergie et l’évolution du spectre du son. De ce point de vue, la notation de geste et celle de timbre ont donc une sorte de lien de parenté. Quand le timbre d’un son est noté, ses multiples caractéristiques acoustiques spectro-temporelles doivent être prises en compte</w:t>
      </w:r>
      <w:r w:rsidRPr="00ED6736">
        <w:rPr>
          <w:rStyle w:val="FootnoteReference"/>
        </w:rPr>
        <w:footnoteReference w:id="130"/>
      </w:r>
      <w:r>
        <w:t xml:space="preserve">. </w:t>
      </w:r>
      <w:r w:rsidR="00F73B8B">
        <w:t>Bien</w:t>
      </w:r>
      <w:r w:rsidR="00E03C22">
        <w:t xml:space="preserve"> </w:t>
      </w:r>
      <w:r w:rsidR="00CD1734">
        <w:lastRenderedPageBreak/>
        <w:t xml:space="preserve">que mon approche esthétique dans la composition de </w:t>
      </w:r>
      <w:r w:rsidR="00CD1734">
        <w:rPr>
          <w:i/>
          <w:iCs/>
        </w:rPr>
        <w:t xml:space="preserve">Chuchotements burlesques </w:t>
      </w:r>
      <w:r w:rsidR="00CD1734">
        <w:t>soit très différente avec celle des œuvres de Helmut Lachenmann, son génie pour formaliser la manière dont le musical se libère de son statut standardisé, le tout organisé selon une typologie sonore, représente un modèle complet pour l’écriture de son et de geste de cette œuvre.</w:t>
      </w:r>
    </w:p>
    <w:p w14:paraId="3E662BC5" w14:textId="77777777" w:rsidR="00CD1734" w:rsidRDefault="00CD1734" w:rsidP="00CD1734">
      <w:pPr>
        <w:pStyle w:val="Default"/>
      </w:pPr>
      <w:r>
        <w:t>Prenons la section D04 comme exemple. Dans cette section, les musiciens font aussi des gestes verbaux. En complément avec le texte que le comédien prononce de manière intelligible, ils prononcent des fragments de mots et des phonèmes : c’est au comédien d’intervenir selon les gestes vocaux qui proviennent des musiciens. Pour cette raison, ces phonèmes sont mentionnés en miroir, dans petits cadre qui se trouvent dans la partie du texte. Au début, le comédien doit prononcer « fleuve, fleu–––ve, », suite au geste vocal du percussionniste I qui prononce « fff–––––f ». Pour le comédien, ce sont des points de repère.</w:t>
      </w:r>
    </w:p>
    <w:p w14:paraId="7CD83047" w14:textId="3F6B4B9B" w:rsidR="0070412A" w:rsidRPr="009C2785" w:rsidRDefault="00CD1734" w:rsidP="00CD1734">
      <w:pPr>
        <w:pStyle w:val="Default"/>
      </w:pPr>
      <w:r>
        <w:t>Cet univers sonore et ces gestes audios sont tracés par des symboles et des formes graphiques dans l’environnement Adobe Illustrator. Ce qui permet de créer des formes-patron et de les modifier selon le contexte. Pour les gestes audios que la perception considère comme appartenant à une même famille, la morphologie graphique des schémas reste identique. A côté de chaque signe, l’instrument qui le joue est indiqué. En regardant les schémas, l’on constate que la sous-section D04-01 commence après un cluster court de l’accordéon, conjugué à un son de triangle et au phonème frictatif ‘f’ qui est prononcé par le percussionniste I. C’est le moment où le comédien dit le mot « fleuve, fleu–––ve ». La mesure 112 il y a un long point d’arrêt qui permet au comédien de dire la suite du texte « j’ai brisé, j’ai brisé… ». Les musiciens commencent le geste suivant (la mesure 113) suite à la deuxième répétition de la phrase « j’ai brisé ». Dans les sections d05-02, d05-03, d05-04 et d05-05 nous constatons que le geste (ou la sonorité) servant de repère est le son de la grosse caisse. Cela est explicitement marqué dans la représentation graphique. Le comédien répète le mot « la pente » suite à cette sonorité très distincte.</w:t>
      </w:r>
    </w:p>
    <w:p w14:paraId="68A1993B" w14:textId="0B40E8A9" w:rsidR="001B0EE6" w:rsidRDefault="00E64051" w:rsidP="007F1E39">
      <w:pPr>
        <w:pStyle w:val="FIGURES"/>
      </w:pPr>
      <w:r w:rsidRPr="007F1E39">
        <w:lastRenderedPageBreak/>
        <w:drawing>
          <wp:inline distT="0" distB="0" distL="0" distR="0" wp14:anchorId="7021D5E0" wp14:editId="0B30B206">
            <wp:extent cx="5760720" cy="8148320"/>
            <wp:effectExtent l="12700" t="12700" r="17780" b="17780"/>
            <wp:docPr id="1073742277" name="Picture 107374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8148320"/>
                    </a:xfrm>
                    <a:prstGeom prst="rect">
                      <a:avLst/>
                    </a:prstGeom>
                    <a:ln w="5080">
                      <a:solidFill>
                        <a:schemeClr val="tx1"/>
                      </a:solidFill>
                    </a:ln>
                  </pic:spPr>
                </pic:pic>
              </a:graphicData>
            </a:graphic>
          </wp:inline>
        </w:drawing>
      </w:r>
    </w:p>
    <w:p w14:paraId="5E53C756" w14:textId="05B7A329" w:rsidR="007F1E39" w:rsidRDefault="007F1E39" w:rsidP="007F1E39">
      <w:pPr>
        <w:pStyle w:val="FIGURES"/>
      </w:pPr>
      <w:r w:rsidRPr="007F1E39">
        <w:lastRenderedPageBreak/>
        <w:drawing>
          <wp:inline distT="0" distB="0" distL="0" distR="0" wp14:anchorId="711CC83C" wp14:editId="662A4DB2">
            <wp:extent cx="5760720" cy="8148320"/>
            <wp:effectExtent l="12700" t="12700" r="17780" b="17780"/>
            <wp:docPr id="1073742282" name="Picture 107374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8148320"/>
                    </a:xfrm>
                    <a:prstGeom prst="rect">
                      <a:avLst/>
                    </a:prstGeom>
                    <a:ln w="5080">
                      <a:solidFill>
                        <a:schemeClr val="tx1"/>
                      </a:solidFill>
                    </a:ln>
                  </pic:spPr>
                </pic:pic>
              </a:graphicData>
            </a:graphic>
          </wp:inline>
        </w:drawing>
      </w:r>
    </w:p>
    <w:p w14:paraId="1092016C" w14:textId="77777777" w:rsidR="007F1E39" w:rsidRDefault="007F1E39" w:rsidP="000848FB">
      <w:pPr>
        <w:pStyle w:val="Footnote"/>
      </w:pPr>
    </w:p>
    <w:p w14:paraId="0A2D9AA7" w14:textId="48407EAE" w:rsidR="006F7CB3" w:rsidRDefault="006F7CB3" w:rsidP="00A20D74">
      <w:pPr>
        <w:pStyle w:val="Heading1"/>
      </w:pPr>
      <w:bookmarkStart w:id="821" w:name="_Toc121091837"/>
      <w:r w:rsidRPr="006F7CB3">
        <w:lastRenderedPageBreak/>
        <w:t>LA QUESTION DE LA FORME</w:t>
      </w:r>
      <w:bookmarkEnd w:id="821"/>
    </w:p>
    <w:p w14:paraId="3251C1F8" w14:textId="77777777" w:rsidR="002E4436" w:rsidRPr="00FB3CB8" w:rsidRDefault="002E4436" w:rsidP="002E4436">
      <w:pPr>
        <w:pStyle w:val="Heading2"/>
      </w:pPr>
      <w:bookmarkStart w:id="822" w:name="_Toc121091838"/>
      <w:r w:rsidRPr="00FB3CB8">
        <w:t>Forme-plan et forme-organique</w:t>
      </w:r>
      <w:bookmarkEnd w:id="822"/>
    </w:p>
    <w:p w14:paraId="01CDFCA6" w14:textId="77777777" w:rsidR="000B7A40" w:rsidRPr="00BD7867" w:rsidRDefault="000B7A40" w:rsidP="000B7A40">
      <w:pPr>
        <w:pStyle w:val="Default"/>
      </w:pPr>
      <w:r>
        <w:t>S</w:t>
      </w:r>
      <w:r w:rsidRPr="00BD7867">
        <w:t>elon Christian Accaoui</w:t>
      </w:r>
      <w:r>
        <w:t>,</w:t>
      </w:r>
      <w:r w:rsidRPr="00BD7867">
        <w:t xml:space="preserve"> </w:t>
      </w:r>
      <w:r>
        <w:t>la f</w:t>
      </w:r>
      <w:r w:rsidRPr="00BD7867">
        <w:t>orme-plan et</w:t>
      </w:r>
      <w:r>
        <w:t xml:space="preserve"> la</w:t>
      </w:r>
      <w:r w:rsidRPr="00BD7867">
        <w:t xml:space="preserve"> forme-organique sont deux aspects de la forme qui se présente</w:t>
      </w:r>
      <w:r>
        <w:t>nt</w:t>
      </w:r>
      <w:r w:rsidRPr="00BD7867">
        <w:t xml:space="preserve"> au début du XIX</w:t>
      </w:r>
      <w:r w:rsidRPr="007812F9">
        <w:rPr>
          <w:vertAlign w:val="superscript"/>
        </w:rPr>
        <w:t>e</w:t>
      </w:r>
      <w:r w:rsidRPr="00BD7867">
        <w:t xml:space="preserve"> siècle.</w:t>
      </w:r>
      <w:r>
        <w:rPr>
          <w:rStyle w:val="FootnoteReference"/>
        </w:rPr>
        <w:footnoteReference w:id="131"/>
      </w:r>
      <w:r w:rsidRPr="00BD7867">
        <w:t xml:space="preserve"> La conception de la forme comme plan représente la structure architectonique de l’œuvre. Il s’agit de la dimension macroscopique qui se caractérise par une coordination de système</w:t>
      </w:r>
      <w:r>
        <w:t>s</w:t>
      </w:r>
      <w:r w:rsidRPr="00BD7867">
        <w:t xml:space="preserve"> préformé</w:t>
      </w:r>
      <w:r>
        <w:t>s</w:t>
      </w:r>
      <w:r w:rsidRPr="00BD7867">
        <w:t xml:space="preserve"> et de moules préétablies. </w:t>
      </w:r>
      <w:r>
        <w:t>La</w:t>
      </w:r>
      <w:r w:rsidRPr="00BD7867">
        <w:t xml:space="preserve"> forme-organique</w:t>
      </w:r>
      <w:r>
        <w:t>,</w:t>
      </w:r>
      <w:r w:rsidRPr="00BD7867">
        <w:t xml:space="preserve"> </w:t>
      </w:r>
      <w:r>
        <w:t xml:space="preserve">quant à elle, </w:t>
      </w:r>
      <w:r w:rsidRPr="00BD7867">
        <w:t>émane du contenu</w:t>
      </w:r>
      <w:r>
        <w:t>,</w:t>
      </w:r>
      <w:r w:rsidRPr="00BD7867">
        <w:t xml:space="preserve"> et contrairement </w:t>
      </w:r>
      <w:r>
        <w:t>au</w:t>
      </w:r>
      <w:r w:rsidRPr="00BD7867">
        <w:t xml:space="preserve"> procédé de la forme-plan</w:t>
      </w:r>
      <w:r>
        <w:t>,</w:t>
      </w:r>
      <w:r w:rsidRPr="00BD7867">
        <w:t xml:space="preserve"> le contenu </w:t>
      </w:r>
      <w:r>
        <w:t>n</w:t>
      </w:r>
      <w:r w:rsidRPr="00BD7867">
        <w:t>e se soumet pas à des facteurs extérieurs. D’après André Souris</w:t>
      </w:r>
      <w:r>
        <w:t>,</w:t>
      </w:r>
      <w:r w:rsidRPr="00BD7867">
        <w:t xml:space="preserve"> « parmi les formes para-organiques, la forme musicale représente le type le plus pur de la forme elle-même</w:t>
      </w:r>
      <w:r>
        <w:rPr>
          <w:rStyle w:val="FootnoteReference"/>
        </w:rPr>
        <w:footnoteReference w:id="132"/>
      </w:r>
      <w:r w:rsidRPr="00BD7867">
        <w:t>. »</w:t>
      </w:r>
    </w:p>
    <w:p w14:paraId="56622134" w14:textId="77777777" w:rsidR="000B7A40" w:rsidRPr="00BD7867" w:rsidRDefault="000B7A40" w:rsidP="000B7A40">
      <w:pPr>
        <w:pStyle w:val="Default"/>
      </w:pPr>
      <w:r w:rsidRPr="00BD7867">
        <w:t>Si l’aboutissement de la forme se manifeste dans la musique</w:t>
      </w:r>
      <w:r>
        <w:t>,</w:t>
      </w:r>
      <w:r w:rsidRPr="00BD7867">
        <w:t xml:space="preserve"> vers quoi </w:t>
      </w:r>
      <w:r>
        <w:t xml:space="preserve">peut </w:t>
      </w:r>
      <w:r w:rsidRPr="00BD7867">
        <w:t>tend</w:t>
      </w:r>
      <w:r>
        <w:t>re</w:t>
      </w:r>
      <w:r w:rsidRPr="00BD7867">
        <w:t xml:space="preserve"> une forme hybride comme </w:t>
      </w:r>
      <w:r>
        <w:t>le « </w:t>
      </w:r>
      <w:r w:rsidRPr="00BD7867">
        <w:t>théâtre-musique</w:t>
      </w:r>
      <w:r>
        <w:t> »</w:t>
      </w:r>
      <w:r w:rsidRPr="00BD7867">
        <w:t xml:space="preserve"> ? Si d’après Schopenhauer la musique est le plus haut de tous les arts, que deviendront alors les autres disciplines artistiques </w:t>
      </w:r>
      <w:r>
        <w:t>une fois conjuguées</w:t>
      </w:r>
      <w:r w:rsidRPr="00BD7867">
        <w:t xml:space="preserve"> </w:t>
      </w:r>
      <w:r>
        <w:t>à côté de</w:t>
      </w:r>
      <w:r w:rsidRPr="00BD7867">
        <w:t xml:space="preserve"> la musique </w:t>
      </w:r>
      <w:r>
        <w:t>dans le cadre d’</w:t>
      </w:r>
      <w:r w:rsidRPr="00BD7867">
        <w:t xml:space="preserve">une création pluridisciplinaire ? Ces questions se posaient perpétuellement lors du processus de création de </w:t>
      </w:r>
      <w:r w:rsidRPr="00FB3CB8">
        <w:rPr>
          <w:i/>
          <w:iCs/>
        </w:rPr>
        <w:t>Chuchotements burlesques</w:t>
      </w:r>
      <w:r w:rsidRPr="00BD7867">
        <w:t>. Il fallait concevoir une synthèse formelle plutôt qu’une forme hybride, afin que le théâtre et la musique se mêlent sans qu</w:t>
      </w:r>
      <w:r>
        <w:t>’une discipline écrase</w:t>
      </w:r>
      <w:r w:rsidRPr="00BD7867">
        <w:t xml:space="preserve"> l’autre. Il fallait que </w:t>
      </w:r>
      <w:r>
        <w:t xml:space="preserve">le </w:t>
      </w:r>
      <w:r w:rsidRPr="00BD7867">
        <w:t xml:space="preserve">texte devienne musique et </w:t>
      </w:r>
      <w:r>
        <w:t xml:space="preserve">que la </w:t>
      </w:r>
      <w:r w:rsidRPr="00BD7867">
        <w:t>musique devienne parole.</w:t>
      </w:r>
    </w:p>
    <w:p w14:paraId="0DA0AAE0" w14:textId="77777777" w:rsidR="000B7A40" w:rsidRPr="002E4436" w:rsidRDefault="000B7A40" w:rsidP="000B7A40">
      <w:pPr>
        <w:pStyle w:val="Default"/>
      </w:pPr>
      <w:r w:rsidRPr="00BD7867">
        <w:t>Dans le théâtre classique</w:t>
      </w:r>
      <w:r>
        <w:t>,</w:t>
      </w:r>
      <w:r w:rsidRPr="00BD7867">
        <w:t xml:space="preserve"> la forme est en rapport étroit avec le texte</w:t>
      </w:r>
      <w:r>
        <w:t>,</w:t>
      </w:r>
      <w:r w:rsidRPr="00BD7867">
        <w:t xml:space="preserve"> et ce</w:t>
      </w:r>
      <w:r>
        <w:t>,</w:t>
      </w:r>
      <w:r w:rsidRPr="00BD7867">
        <w:t xml:space="preserve"> selon des règles strictes et codées. </w:t>
      </w:r>
      <w:r>
        <w:t xml:space="preserve">Dans </w:t>
      </w:r>
      <w:r>
        <w:rPr>
          <w:i/>
          <w:iCs/>
        </w:rPr>
        <w:t>Chuchotements burlesques,</w:t>
      </w:r>
      <w:r w:rsidRPr="00BD7867">
        <w:t xml:space="preserve"> le texte ne s</w:t>
      </w:r>
      <w:r>
        <w:t>e</w:t>
      </w:r>
      <w:r w:rsidRPr="00BD7867">
        <w:t xml:space="preserve"> conforme pas nécessairement</w:t>
      </w:r>
      <w:r>
        <w:t xml:space="preserve"> à ces règles,</w:t>
      </w:r>
      <w:r w:rsidRPr="00BD7867">
        <w:t xml:space="preserve"> </w:t>
      </w:r>
      <w:r>
        <w:t>bien que</w:t>
      </w:r>
      <w:r w:rsidRPr="00BD7867">
        <w:t xml:space="preserve"> l’influence du texte sur la forme </w:t>
      </w:r>
      <w:r>
        <w:t>soit</w:t>
      </w:r>
      <w:r w:rsidRPr="00BD7867">
        <w:t xml:space="preserve"> considérable. Dans le théâtre postdramatique</w:t>
      </w:r>
      <w:r>
        <w:t>,</w:t>
      </w:r>
      <w:r w:rsidRPr="00BD7867">
        <w:t xml:space="preserve"> l’attention du spectateur est porté vers la combinaison de plusieurs éléments littéraires, visuels et sonores. </w:t>
      </w:r>
      <w:r>
        <w:t>L</w:t>
      </w:r>
      <w:r w:rsidRPr="00BD7867">
        <w:t xml:space="preserve">a primauté du texte sur la forme est devenue beaucoup </w:t>
      </w:r>
      <w:r>
        <w:t>m</w:t>
      </w:r>
      <w:r w:rsidRPr="00BD7867">
        <w:t xml:space="preserve">oins importante qu’avant. Bien que la musique ait le rôle central, </w:t>
      </w:r>
      <w:r>
        <w:t>durant</w:t>
      </w:r>
      <w:r w:rsidRPr="00BD7867">
        <w:t xml:space="preserve"> la conception de </w:t>
      </w:r>
      <w:r w:rsidRPr="007E2C9A">
        <w:rPr>
          <w:i/>
          <w:iCs/>
        </w:rPr>
        <w:t>Chuchotements burlesques</w:t>
      </w:r>
      <w:r w:rsidRPr="00BD7867">
        <w:t xml:space="preserve"> la forme est</w:t>
      </w:r>
      <w:r>
        <w:t xml:space="preserve"> apparue</w:t>
      </w:r>
      <w:r w:rsidRPr="00BD7867">
        <w:t xml:space="preserve"> </w:t>
      </w:r>
      <w:r>
        <w:t xml:space="preserve">comme </w:t>
      </w:r>
      <w:r w:rsidRPr="00BD7867">
        <w:t xml:space="preserve">la synthèse de la forme théâtrale et </w:t>
      </w:r>
      <w:r>
        <w:t xml:space="preserve">de la forme </w:t>
      </w:r>
      <w:r w:rsidRPr="00BD7867">
        <w:t>musicale. Les musiciens ne sont pas des simples instrumentistes qui interprètent une partition musicale, mais des musiciens qui sont impliqués</w:t>
      </w:r>
      <w:r>
        <w:t>,</w:t>
      </w:r>
      <w:r w:rsidRPr="00BD7867">
        <w:t xml:space="preserve"> non seulement dans le discours théâtral, mais aussi dans l’aspect visuel du spectacle, fortement inspiré par l’esthétique picturale d’Henri Michaux. Il en va de même pour le comédien dont la voix est l’agent actif du discours musical, bien qu’il ne s’agisse pas d’un chanteur. Le comédien ne suit jamais la partition </w:t>
      </w:r>
      <w:r w:rsidRPr="00BD7867">
        <w:lastRenderedPageBreak/>
        <w:t>musicale comme un chanteur. Il situe sa voix et son jeu dans la musique comme un objet sonore. Pour ses interventions</w:t>
      </w:r>
      <w:r>
        <w:t>,</w:t>
      </w:r>
      <w:r w:rsidRPr="00BD7867">
        <w:t xml:space="preserve"> ses points de repère sont des gestes musicaux ou physique des interprètes, tout comme les musiciens qui interviennent parfois dans le déroulement de la parole à partir des gestes vocaux ou des mots clés que le comédien exprime.</w:t>
      </w:r>
    </w:p>
    <w:p w14:paraId="67C81BD4" w14:textId="77777777" w:rsidR="000B7A40" w:rsidRPr="00E92BA0" w:rsidRDefault="000B7A40" w:rsidP="000B7A40">
      <w:pPr>
        <w:pStyle w:val="Heading2"/>
      </w:pPr>
      <w:bookmarkStart w:id="823" w:name="_Toc120216678"/>
      <w:bookmarkStart w:id="824" w:name="_Toc121091839"/>
      <w:r>
        <w:t>Le théâtre musical</w:t>
      </w:r>
      <w:r>
        <w:rPr>
          <w:rStyle w:val="FootnoteReference"/>
          <w:color w:val="212528"/>
          <w:shd w:val="clear" w:color="auto" w:fill="FFFFFF"/>
        </w:rPr>
        <w:footnoteReference w:id="133"/>
      </w:r>
      <w:bookmarkEnd w:id="823"/>
      <w:bookmarkEnd w:id="824"/>
    </w:p>
    <w:p w14:paraId="02E086A9" w14:textId="77777777" w:rsidR="000B7A40" w:rsidRDefault="000B7A40" w:rsidP="000B7A40">
      <w:pPr>
        <w:pStyle w:val="Default"/>
      </w:pPr>
      <w:r>
        <w:t>Bien que le rôle spectaculaire du geste du musicien commence à devenir plus important durant la première moitié du XX</w:t>
      </w:r>
      <w:r w:rsidRPr="007812F9">
        <w:rPr>
          <w:vertAlign w:val="superscript"/>
        </w:rPr>
        <w:t>e</w:t>
      </w:r>
      <w:r>
        <w:t xml:space="preserve"> siècle, en partie avec l’apparition de la </w:t>
      </w:r>
      <w:r>
        <w:rPr>
          <w:i/>
          <w:iCs/>
        </w:rPr>
        <w:t>musique concrète</w:t>
      </w:r>
      <w:r>
        <w:t xml:space="preserve">, le théâtre musical est un courant nouveau qui voit le jour au début des années 1960. C’est un genre qui peut englober un éventail d’expressions artistiques du « spectacle vivant » autour de la musique. Il convient de distinguer le </w:t>
      </w:r>
      <w:r>
        <w:rPr>
          <w:i/>
          <w:iCs/>
        </w:rPr>
        <w:t>théâtre musical</w:t>
      </w:r>
      <w:r>
        <w:t xml:space="preserve"> et le</w:t>
      </w:r>
      <w:r>
        <w:rPr>
          <w:i/>
          <w:iCs/>
        </w:rPr>
        <w:t xml:space="preserve"> théâtre instrumental </w:t>
      </w:r>
      <w:r>
        <w:t>dans lequel le discours est mené notamment par le geste des instrumentistes qui est « absorbé</w:t>
      </w:r>
      <w:r>
        <w:rPr>
          <w:rStyle w:val="FootnoteReference"/>
        </w:rPr>
        <w:footnoteReference w:id="134"/>
      </w:r>
      <w:r>
        <w:t xml:space="preserve"> » par le geste du compositeur alors que cette pratique n’est pas nécessairement centrale dans le théâtre musical. La dramaturgie d’un spectacle de théâtre musical peut être totalement indépendante du jeu et de la présence physique de l’instrumentiste. Cela-dit le corpus d’œuvres qui est né depuis l’avènement de la musique concrète rassemble parfois ces deux genres voisines. </w:t>
      </w:r>
      <w:r>
        <w:rPr>
          <w:i/>
          <w:iCs/>
        </w:rPr>
        <w:t>Chuchotements burlesques</w:t>
      </w:r>
      <w:r>
        <w:t xml:space="preserve"> s’inscrit dans la catégorie d’œuvres où le comédien et l’instrumentiste partagent leurs rôles respectifs.</w:t>
      </w:r>
    </w:p>
    <w:p w14:paraId="1B9566A3" w14:textId="71F8D188" w:rsidR="000B7A40" w:rsidRPr="00E92BA0" w:rsidRDefault="000B7A40" w:rsidP="00E03C22">
      <w:pPr>
        <w:pStyle w:val="Default"/>
      </w:pPr>
      <w:r>
        <w:t>Dans sa thèse, Cyril Délécraz définit le théâtre musical comme « toute production musicale scénique où, contrairement à l’opéra, le texte n’impose pas toute la dramaturgie et, où la voix n’est pas l’expression lyrique favorisée</w:t>
      </w:r>
      <w:r>
        <w:rPr>
          <w:rStyle w:val="FootnoteReference"/>
        </w:rPr>
        <w:footnoteReference w:id="135"/>
      </w:r>
      <w:r>
        <w:t xml:space="preserve"> ». Pour lui, ce genre de spectacle vivant s’agit </w:t>
      </w:r>
      <w:r>
        <w:lastRenderedPageBreak/>
        <w:t>« d’un spectacle où les lois du musical organisent la voix, la lumière, le geste, la mise en scène et les instruments, sans subordonner tel mode d’expression à un autre</w:t>
      </w:r>
      <w:r>
        <w:rPr>
          <w:rStyle w:val="FootnoteReference"/>
        </w:rPr>
        <w:footnoteReference w:id="136"/>
      </w:r>
      <w:r>
        <w:t> ».</w:t>
      </w:r>
    </w:p>
    <w:p w14:paraId="4D8F4312" w14:textId="77777777" w:rsidR="000B7A40" w:rsidRPr="00E92BA0" w:rsidRDefault="000B7A40" w:rsidP="000B7A40">
      <w:pPr>
        <w:pStyle w:val="Heading2"/>
      </w:pPr>
      <w:bookmarkStart w:id="825" w:name="_Toc120216679"/>
      <w:bookmarkStart w:id="826" w:name="_Toc121091840"/>
      <w:r w:rsidRPr="00E92BA0">
        <w:t>Le temps et l’hybridation des disciplines artistiques</w:t>
      </w:r>
      <w:r w:rsidRPr="0087094C">
        <w:t>, l</w:t>
      </w:r>
      <w:r w:rsidRPr="006D00E3">
        <w:t xml:space="preserve">e cas de </w:t>
      </w:r>
      <w:r w:rsidRPr="006D00E3">
        <w:rPr>
          <w:i/>
          <w:iCs/>
        </w:rPr>
        <w:t>Chuchotements burlesques</w:t>
      </w:r>
      <w:bookmarkEnd w:id="825"/>
      <w:bookmarkEnd w:id="826"/>
    </w:p>
    <w:p w14:paraId="0C0CEACD" w14:textId="77777777" w:rsidR="000B7A40" w:rsidRPr="00BD7867" w:rsidRDefault="000B7A40" w:rsidP="000B7A40">
      <w:pPr>
        <w:pStyle w:val="Default"/>
      </w:pPr>
      <w:r w:rsidRPr="00BD7867">
        <w:t xml:space="preserve">La complexité de temps dans la représentation musicale est un sujet vaste et complexe. Il en est de même pour la représentation théâtrale mais </w:t>
      </w:r>
      <w:r>
        <w:t>d’une manière certes différente</w:t>
      </w:r>
      <w:r w:rsidRPr="00BD7867">
        <w:t xml:space="preserve">, en raison de la variété de ses manifestations. C’est un objet d’étude en soi qui ne peut être abordé de </w:t>
      </w:r>
      <w:r>
        <w:t>façon</w:t>
      </w:r>
      <w:r w:rsidRPr="00BD7867">
        <w:t xml:space="preserve"> approfondie dans cette thèse. Toutefois</w:t>
      </w:r>
      <w:r>
        <w:t>,</w:t>
      </w:r>
      <w:r w:rsidRPr="00BD7867">
        <w:t xml:space="preserve"> une analyse comparée </w:t>
      </w:r>
      <w:r>
        <w:t>entre le</w:t>
      </w:r>
      <w:r w:rsidRPr="00BD7867">
        <w:t xml:space="preserve"> temps musical et le temps théâtral nous permet</w:t>
      </w:r>
      <w:r>
        <w:t>trait</w:t>
      </w:r>
      <w:r w:rsidRPr="00BD7867">
        <w:t xml:space="preserve"> de </w:t>
      </w:r>
      <w:r>
        <w:t xml:space="preserve">mieux </w:t>
      </w:r>
      <w:r w:rsidRPr="00BD7867">
        <w:t xml:space="preserve">comprendre les enjeux artistiques de la création de </w:t>
      </w:r>
      <w:r w:rsidRPr="00710CDD">
        <w:rPr>
          <w:i/>
          <w:iCs/>
        </w:rPr>
        <w:t>Chuchotements burlesques</w:t>
      </w:r>
      <w:r w:rsidRPr="00BD7867">
        <w:t>.</w:t>
      </w:r>
      <w:r>
        <w:t xml:space="preserve"> </w:t>
      </w:r>
      <w:r w:rsidRPr="00BD7867">
        <w:t>Dans le théâtre la perception du temps est affectée par différents éléments comme la voix, le geste, les déplacements, le décor ou la lumière. Par ailleurs</w:t>
      </w:r>
      <w:r>
        <w:t>,</w:t>
      </w:r>
      <w:r w:rsidRPr="00BD7867">
        <w:t xml:space="preserve"> dans le théâtre classique le temps et l’espace </w:t>
      </w:r>
      <w:r>
        <w:t>ont</w:t>
      </w:r>
      <w:r w:rsidRPr="00BD7867">
        <w:t xml:space="preserve"> deux aspects qui</w:t>
      </w:r>
      <w:r>
        <w:t>,</w:t>
      </w:r>
      <w:r w:rsidRPr="00BD7867">
        <w:t xml:space="preserve"> normalement</w:t>
      </w:r>
      <w:r>
        <w:t>,</w:t>
      </w:r>
      <w:r w:rsidRPr="00BD7867">
        <w:t xml:space="preserve"> ne sont pas parallèles : l’espace-temps réel, c’est-à-dire la durée et le lieu de la représentation, et l’espace-temps virtuel qui est évoqué par la dramaturgie et le contenu du texte. Ainsi dans une salle de spectacle et pendant la durée de la représentation le spectateur peut être </w:t>
      </w:r>
      <w:r>
        <w:t>trans</w:t>
      </w:r>
      <w:r w:rsidRPr="00BD7867">
        <w:t xml:space="preserve">porté aux </w:t>
      </w:r>
      <w:r>
        <w:t>confins</w:t>
      </w:r>
      <w:r w:rsidRPr="00BD7867">
        <w:t xml:space="preserve"> de l’univers </w:t>
      </w:r>
      <w:r>
        <w:t>ou dans des époques reculées de l’histoire</w:t>
      </w:r>
      <w:r w:rsidRPr="00BD7867">
        <w:t>.</w:t>
      </w:r>
    </w:p>
    <w:p w14:paraId="6698651B" w14:textId="77777777" w:rsidR="000B7A40" w:rsidRPr="00BD7867" w:rsidRDefault="000B7A40" w:rsidP="000B7A40">
      <w:pPr>
        <w:pStyle w:val="Default"/>
      </w:pPr>
      <w:r>
        <w:t xml:space="preserve">À ceci s’ajoute l’espace-temps musical, qui structure et organise également le temps, tout en partageant avec le théâtre la possibilité d’échanges ou d’interconnections par le biais de </w:t>
      </w:r>
      <w:r w:rsidRPr="00BD7867">
        <w:t xml:space="preserve">la structure rythmique </w:t>
      </w:r>
      <w:r>
        <w:t xml:space="preserve">(gestes, paroles, diction, déplacements) qui </w:t>
      </w:r>
      <w:r w:rsidRPr="00BD7867">
        <w:t>est perceptible dans différents éléments. On utilise souvent la terminologie musicale pour parler du rythme théâtral</w:t>
      </w:r>
      <w:r>
        <w:t>.</w:t>
      </w:r>
      <w:r w:rsidRPr="00BD7867">
        <w:t xml:space="preserve"> </w:t>
      </w:r>
      <w:r>
        <w:t>En effet, l</w:t>
      </w:r>
      <w:r w:rsidRPr="00BD7867">
        <w:t xml:space="preserve">a question de la structure hiérarchique se pose dans le théâtre aussi bien que dans la musique. Cela révèle la similarité analytique de certains aspects entre ces deux disciplines artistiques. La répétition, par exemple, est un élément essentiel de la </w:t>
      </w:r>
      <w:r w:rsidRPr="00E03C22">
        <w:t>structure rythmique. Il s’agit du regroupement d’éléments semblables perçu par le spectateur</w:t>
      </w:r>
      <w:r w:rsidRPr="00E03C22">
        <w:rPr>
          <w:rStyle w:val="FootnoteReference"/>
        </w:rPr>
        <w:footnoteReference w:id="137"/>
      </w:r>
      <w:r w:rsidRPr="00E03C22">
        <w:t>. Dans le jeu d’un comédien, comme Manuel García Martínez l’affirme, un groupement de mouvements s’effectue par « une pause significative au sein d’une série de mouvements</w:t>
      </w:r>
      <w:r w:rsidRPr="00E03C22">
        <w:rPr>
          <w:rStyle w:val="FootnoteReference"/>
        </w:rPr>
        <w:footnoteReference w:id="138"/>
      </w:r>
      <w:r w:rsidRPr="00E03C22">
        <w:t xml:space="preserve"> ». Il en est de même dans la musique. </w:t>
      </w:r>
      <w:r w:rsidRPr="00E03C22">
        <w:lastRenderedPageBreak/>
        <w:t>La répétition d’un geste, d’un motif ou d’un groupe de gestes c’est la cumulation.</w:t>
      </w:r>
      <w:r w:rsidRPr="00BD7867">
        <w:t xml:space="preserve"> C’est une façon de marquer le souvenir </w:t>
      </w:r>
      <w:r>
        <w:t>dans</w:t>
      </w:r>
      <w:r w:rsidRPr="00BD7867">
        <w:t xml:space="preserve"> le mouvement et le déroulement du temps. Dans les deux disciplines la succession des groupements produit des regroupements complexes, pour utiliser les mot</w:t>
      </w:r>
      <w:r>
        <w:t>s</w:t>
      </w:r>
      <w:r w:rsidRPr="00BD7867">
        <w:t xml:space="preserve"> de Martínez. « Une série de gestes constituera ainsi une séquence, en fonction de la similarité des gestes et des ruptures - pause ou changement - qui en marquent les limites plus ou moins ambigües. »</w:t>
      </w:r>
      <w:r>
        <w:rPr>
          <w:rStyle w:val="FootnoteReference"/>
        </w:rPr>
        <w:footnoteReference w:id="139"/>
      </w:r>
    </w:p>
    <w:p w14:paraId="7F6BA435" w14:textId="77777777" w:rsidR="000B7A40" w:rsidRDefault="000B7A40" w:rsidP="000B7A40">
      <w:pPr>
        <w:pStyle w:val="Default"/>
      </w:pPr>
      <w:r w:rsidRPr="00BD7867">
        <w:t xml:space="preserve">Alors que le temps de lecture d’un texte dépend du rythme du lecteur, le temps de la représentation du théâtre dramatique </w:t>
      </w:r>
      <w:r>
        <w:t xml:space="preserve">est un temps spécifique qui </w:t>
      </w:r>
      <w:r w:rsidRPr="00BD7867">
        <w:t>repose sur la mise en scène, tout comme celui de la représentation musicale qui est conditionné par la durée et des tempi de la partition. Cependant</w:t>
      </w:r>
      <w:r>
        <w:t>,</w:t>
      </w:r>
      <w:r w:rsidRPr="00BD7867">
        <w:t xml:space="preserve"> dans le théâtre</w:t>
      </w:r>
      <w:r>
        <w:t>,</w:t>
      </w:r>
      <w:r w:rsidRPr="00BD7867">
        <w:t xml:space="preserve"> il y a une forme de dualité entre le temps du texte et le temps spécifique de la représentation, qui la distingue de la dualité entre le temps de la composition et la durée de la représentation d’une pièce musicale. Dans le premier</w:t>
      </w:r>
      <w:r>
        <w:t xml:space="preserve"> cas,</w:t>
      </w:r>
      <w:r w:rsidRPr="00BD7867">
        <w:t xml:space="preserve"> cette dualité temporelle est présente au moment de la représentation. Elle fait même partie de la dramaturgie alors que</w:t>
      </w:r>
      <w:r>
        <w:t>,</w:t>
      </w:r>
      <w:r w:rsidRPr="00BD7867">
        <w:t xml:space="preserve"> dans l</w:t>
      </w:r>
      <w:r>
        <w:t>e</w:t>
      </w:r>
      <w:r w:rsidRPr="00BD7867">
        <w:t xml:space="preserve"> deuxième</w:t>
      </w:r>
      <w:r>
        <w:t xml:space="preserve"> cas,</w:t>
      </w:r>
      <w:r w:rsidRPr="00BD7867">
        <w:t xml:space="preserve"> le temps de la composition est un élément périphérique qui n’a </w:t>
      </w:r>
      <w:r>
        <w:t>pas de</w:t>
      </w:r>
      <w:r w:rsidRPr="00BD7867">
        <w:t xml:space="preserve"> rôle </w:t>
      </w:r>
      <w:r>
        <w:t xml:space="preserve">direct </w:t>
      </w:r>
      <w:r w:rsidRPr="00BD7867">
        <w:t xml:space="preserve">dans la perception du discours musical. </w:t>
      </w:r>
      <w:r>
        <w:t>En quelque sorte</w:t>
      </w:r>
      <w:r w:rsidRPr="00BD7867">
        <w:t>, contrairement au théâtre, l’on peut dire que le temps de la représentation musicale ne fait référence à aucune réalité temporelle externe, d’où le fait que la musique est l’art autonome par excellence.</w:t>
      </w:r>
    </w:p>
    <w:p w14:paraId="5F877891" w14:textId="77777777" w:rsidR="000B7A40" w:rsidRPr="00BD7867" w:rsidRDefault="000B7A40" w:rsidP="000B7A40">
      <w:pPr>
        <w:pStyle w:val="Default"/>
      </w:pPr>
      <w:r w:rsidRPr="00BD7867">
        <w:t xml:space="preserve">« L’action de fiction </w:t>
      </w:r>
      <w:r w:rsidRPr="00BD402E">
        <w:rPr>
          <w:i/>
          <w:iCs/>
        </w:rPr>
        <w:t>et</w:t>
      </w:r>
      <w:r w:rsidRPr="00BD7867">
        <w:t xml:space="preserve"> la mise en scène connaissent une </w:t>
      </w:r>
      <w:r>
        <w:t>autre</w:t>
      </w:r>
      <w:r w:rsidRPr="00BD7867">
        <w:t xml:space="preserve"> dimension temporelle transversale : le </w:t>
      </w:r>
      <w:r w:rsidRPr="004D0BA0">
        <w:rPr>
          <w:i/>
          <w:iCs/>
        </w:rPr>
        <w:t>temps historique</w:t>
      </w:r>
      <w:r w:rsidRPr="00BD7867">
        <w:t>. Il est décisif pour tout le théâtre dramatique qui travaille sur des texte</w:t>
      </w:r>
      <w:r>
        <w:t>s</w:t>
      </w:r>
      <w:r w:rsidRPr="00BD7867">
        <w:t xml:space="preserve"> anciens et vit de l’actualisation de personnages et d’histoires </w:t>
      </w:r>
      <w:r>
        <w:t>r</w:t>
      </w:r>
      <w:r w:rsidRPr="00BD7867">
        <w:t>évolus. »</w:t>
      </w:r>
      <w:r>
        <w:rPr>
          <w:rStyle w:val="FootnoteReference"/>
        </w:rPr>
        <w:footnoteReference w:id="140"/>
      </w:r>
      <w:r w:rsidRPr="00BD7867">
        <w:t xml:space="preserve"> L’esthétique postdamatique du temps représente</w:t>
      </w:r>
      <w:r>
        <w:t>, comme Hans-Thies Lehmann l’affirme, « </w:t>
      </w:r>
      <w:r w:rsidRPr="00BD7867">
        <w:t xml:space="preserve">un </w:t>
      </w:r>
      <w:r w:rsidRPr="003849B2">
        <w:rPr>
          <w:i/>
          <w:iCs/>
        </w:rPr>
        <w:t>temps partagé</w:t>
      </w:r>
      <w:r w:rsidRPr="00BD7867">
        <w:t xml:space="preserve"> </w:t>
      </w:r>
      <w:r>
        <w:t xml:space="preserve">dans tous les sens du terme, </w:t>
      </w:r>
      <w:r w:rsidRPr="00BD7867">
        <w:t>entre le public et les acteurs</w:t>
      </w:r>
      <w:r>
        <w:t xml:space="preserve"> en tant que </w:t>
      </w:r>
      <w:r>
        <w:rPr>
          <w:i/>
          <w:iCs/>
        </w:rPr>
        <w:t>processualité</w:t>
      </w:r>
      <w:r>
        <w:t xml:space="preserve"> ouverte dans son principe et qui structurellement ne dispose plus ni de début ni de fin</w:t>
      </w:r>
      <w:r>
        <w:rPr>
          <w:rStyle w:val="FootnoteReference"/>
        </w:rPr>
        <w:footnoteReference w:id="141"/>
      </w:r>
      <w:r>
        <w:t> »,</w:t>
      </w:r>
      <w:r w:rsidRPr="00BD7867">
        <w:t xml:space="preserve"> </w:t>
      </w:r>
      <w:r>
        <w:t xml:space="preserve">de manière à ce que le temps vécu par le spectateur et le temps du théâtre devient le même. « Le nouveau concept du </w:t>
      </w:r>
      <w:r w:rsidRPr="000C5A15">
        <w:rPr>
          <w:i/>
          <w:iCs/>
        </w:rPr>
        <w:t>temps partagé</w:t>
      </w:r>
      <w:r>
        <w:rPr>
          <w:i/>
          <w:iCs/>
        </w:rPr>
        <w:t xml:space="preserve"> </w:t>
      </w:r>
      <w:r w:rsidRPr="000C5A15">
        <w:t>considère donc le temps structuré esthétiquement et le temps du réel vé</w:t>
      </w:r>
      <w:r>
        <w:t>c</w:t>
      </w:r>
      <w:r w:rsidRPr="000C5A15">
        <w:t>u comme un seul et même gâteau réparti entre acteurs et spectateurs ».</w:t>
      </w:r>
      <w:r w:rsidRPr="000C5A15">
        <w:rPr>
          <w:rStyle w:val="FootnoteReference"/>
        </w:rPr>
        <w:footnoteReference w:id="142"/>
      </w:r>
    </w:p>
    <w:p w14:paraId="6B29417E" w14:textId="77777777" w:rsidR="000B7A40" w:rsidRPr="00BD7867" w:rsidRDefault="000B7A40" w:rsidP="000B7A40">
      <w:pPr>
        <w:pStyle w:val="Default"/>
      </w:pPr>
      <w:r w:rsidRPr="00BD7867">
        <w:t xml:space="preserve">Alors que les aspects communs entre le théâtre et la musique sont nombreux, pourquoi la symbiose de ces deux disciplines est considérée comme un grand défi pour les compositeurs qui </w:t>
      </w:r>
      <w:r w:rsidRPr="00BD7867">
        <w:lastRenderedPageBreak/>
        <w:t xml:space="preserve">tentent d’effacer la frontière entre eux ? </w:t>
      </w:r>
      <w:r>
        <w:t>La stratégie adoptée dans</w:t>
      </w:r>
      <w:r w:rsidRPr="00BD7867">
        <w:t xml:space="preserve"> la composition de </w:t>
      </w:r>
      <w:r w:rsidRPr="000570E5">
        <w:rPr>
          <w:i/>
          <w:iCs/>
        </w:rPr>
        <w:t>Chuchotements burlesques</w:t>
      </w:r>
      <w:r w:rsidRPr="00BD7867">
        <w:t xml:space="preserve"> </w:t>
      </w:r>
      <w:r>
        <w:t>repose sur le fait que</w:t>
      </w:r>
      <w:r w:rsidRPr="00BD7867">
        <w:t xml:space="preserve"> le théâtre et la musique s’absorbent</w:t>
      </w:r>
      <w:r>
        <w:t xml:space="preserve"> l’un dans l’autre</w:t>
      </w:r>
      <w:r w:rsidRPr="00BD7867">
        <w:t xml:space="preserve">. </w:t>
      </w:r>
      <w:r>
        <w:t>Dans la mise en scène de ce spectacle, le</w:t>
      </w:r>
      <w:r w:rsidRPr="00BD7867">
        <w:t xml:space="preserve"> texte </w:t>
      </w:r>
      <w:r>
        <w:t>et</w:t>
      </w:r>
      <w:r w:rsidRPr="00BD7867">
        <w:t xml:space="preserve"> la parole joue</w:t>
      </w:r>
      <w:r>
        <w:t>nt</w:t>
      </w:r>
      <w:r w:rsidRPr="00BD7867">
        <w:t xml:space="preserve"> un rôle central</w:t>
      </w:r>
      <w:r>
        <w:t>.</w:t>
      </w:r>
      <w:r w:rsidRPr="00BD7867">
        <w:t xml:space="preserve"> </w:t>
      </w:r>
      <w:r>
        <w:t>L</w:t>
      </w:r>
      <w:r w:rsidRPr="00BD7867">
        <w:t>e rythme du texte dépend des éléments qui sont de nature différente par rapport au rythme musical.</w:t>
      </w:r>
      <w:r>
        <w:rPr>
          <w:rStyle w:val="FootnoteReference"/>
        </w:rPr>
        <w:footnoteReference w:id="143"/>
      </w:r>
      <w:r w:rsidRPr="00BD7867">
        <w:t xml:space="preserve"> Il </w:t>
      </w:r>
      <w:r>
        <w:t>faudrait</w:t>
      </w:r>
      <w:r w:rsidRPr="00BD7867">
        <w:t xml:space="preserve"> donc que</w:t>
      </w:r>
      <w:r>
        <w:t>,</w:t>
      </w:r>
      <w:r w:rsidRPr="00BD7867">
        <w:t xml:space="preserve"> par moment</w:t>
      </w:r>
      <w:r>
        <w:t>s,</w:t>
      </w:r>
      <w:r w:rsidRPr="00BD7867">
        <w:t xml:space="preserve"> les gestes musicaux se soumettent au discours dramaturgique et vice versa. Parfois</w:t>
      </w:r>
      <w:r>
        <w:t>,</w:t>
      </w:r>
      <w:r w:rsidRPr="00BD7867">
        <w:t xml:space="preserve"> un compromis </w:t>
      </w:r>
      <w:r>
        <w:t xml:space="preserve">s’avère nécessaire </w:t>
      </w:r>
      <w:r w:rsidRPr="00BD7867">
        <w:t xml:space="preserve">entre </w:t>
      </w:r>
      <w:r>
        <w:t>le poids d</w:t>
      </w:r>
      <w:r w:rsidRPr="00BD7867">
        <w:t>e</w:t>
      </w:r>
      <w:r>
        <w:t xml:space="preserve"> ce</w:t>
      </w:r>
      <w:r w:rsidRPr="00BD7867">
        <w:t xml:space="preserve">s deux univers. </w:t>
      </w:r>
      <w:r>
        <w:rPr>
          <w:i/>
          <w:iCs/>
        </w:rPr>
        <w:t xml:space="preserve">Contre, </w:t>
      </w:r>
      <w:r>
        <w:t>l</w:t>
      </w:r>
      <w:r w:rsidRPr="00BD7867">
        <w:t>a section L de l’œuvre</w:t>
      </w:r>
      <w:r>
        <w:t xml:space="preserve">, </w:t>
      </w:r>
      <w:r w:rsidRPr="00BD7867">
        <w:t xml:space="preserve">représente </w:t>
      </w:r>
      <w:r>
        <w:t xml:space="preserve">par exemple </w:t>
      </w:r>
      <w:r w:rsidRPr="00BD7867">
        <w:t>une partie où les musiciens suivent à l’oreille la diction du comédien. Il s’agit d’une sorte d’improvisation guidée et une notation graphique avec des réservoirs de geste conçus pour chaque partie du texte. Le comédien est libre de s’exprimer à son gré, sa propre temporalité, avec une mise en scène qui peut varier d’une production</w:t>
      </w:r>
      <w:r>
        <w:t xml:space="preserve"> à l’autre, voire d’une représentation</w:t>
      </w:r>
      <w:r w:rsidRPr="00BD7867">
        <w:t xml:space="preserve"> à l’autre. Dans la section L</w:t>
      </w:r>
      <w:r>
        <w:t>,</w:t>
      </w:r>
      <w:r w:rsidRPr="00BD7867">
        <w:t xml:space="preserve"> la primauté du temps </w:t>
      </w:r>
      <w:r>
        <w:t>théâtral</w:t>
      </w:r>
      <w:r w:rsidRPr="00BD7867">
        <w:t xml:space="preserve"> sur le temps </w:t>
      </w:r>
      <w:r>
        <w:t>musical</w:t>
      </w:r>
      <w:r w:rsidRPr="00BD7867">
        <w:t>, comme dans les sous-sections A1, A3, A5, A7 et A9, exige aux musiciens d’être attentifs au jeu du comédien et de suivre la parole</w:t>
      </w:r>
      <w:r>
        <w:t>,</w:t>
      </w:r>
      <w:r w:rsidRPr="00BD7867">
        <w:t xml:space="preserve"> soigneusement. Cette constellation représente un moment où le théâtre impose ses règles scéniques à la musique, bien que cette dernière demeure un élément </w:t>
      </w:r>
      <w:r>
        <w:t xml:space="preserve">à la fois </w:t>
      </w:r>
      <w:r w:rsidRPr="00BD7867">
        <w:t xml:space="preserve">principal </w:t>
      </w:r>
      <w:r>
        <w:t>et</w:t>
      </w:r>
      <w:r w:rsidRPr="00BD7867">
        <w:t xml:space="preserve"> complémentaire de cette section.</w:t>
      </w:r>
    </w:p>
    <w:p w14:paraId="28C2716A" w14:textId="77777777" w:rsidR="000B7A40" w:rsidRPr="00BD7867" w:rsidRDefault="000B7A40" w:rsidP="000B7A40">
      <w:pPr>
        <w:pStyle w:val="Default"/>
      </w:pPr>
      <w:r w:rsidRPr="00BD7867">
        <w:t xml:space="preserve"> « Quand rien ne vient, il vient toujours du temps</w:t>
      </w:r>
      <w:r>
        <w:t>.</w:t>
      </w:r>
      <w:r w:rsidRPr="00BD7867">
        <w:t xml:space="preserve"> »</w:t>
      </w:r>
      <w:r>
        <w:t xml:space="preserve"> </w:t>
      </w:r>
      <w:r w:rsidRPr="00BD7867">
        <w:t>Henri Michaux considère la musique comme « le véritable passe-temps, le détecteur qui rend le temps sensible et bons à savourer, et qui va, qui va, ne s’arrêtant jamais, qui va, et avec qui aussi on va, enfin à l’unisson. »</w:t>
      </w:r>
      <w:r>
        <w:rPr>
          <w:rStyle w:val="FootnoteReference"/>
        </w:rPr>
        <w:footnoteReference w:id="144"/>
      </w:r>
      <w:r>
        <w:t xml:space="preserve"> </w:t>
      </w:r>
      <w:r w:rsidRPr="00BD7867">
        <w:t xml:space="preserve"> Le temps et le geste ont une place considérable dans les écrits du poète. Les textes utilisés dans le spectacle parle</w:t>
      </w:r>
      <w:r>
        <w:t>nt</w:t>
      </w:r>
      <w:r w:rsidRPr="00BD7867">
        <w:t xml:space="preserve"> directement du temps et </w:t>
      </w:r>
      <w:r>
        <w:t xml:space="preserve">de </w:t>
      </w:r>
      <w:r w:rsidRPr="00BD7867">
        <w:t xml:space="preserve">la manière dont il affecte l’humeur de Michaux. Le mode kinesthésique que Michaux accorde à ses textes permet à son lecteur-spectateur de </w:t>
      </w:r>
      <w:r w:rsidRPr="00BD7867">
        <w:lastRenderedPageBreak/>
        <w:t>reprendre l’énergie de la trace et des mouvements suscités mentalement et physiquement par des mots. Il est donc immédiatement affecté par les gestes tracés et la musique évoquée. Michaux expérimente corporellement le rythme. Toutefois</w:t>
      </w:r>
      <w:r>
        <w:t>,</w:t>
      </w:r>
      <w:r w:rsidRPr="00BD7867">
        <w:t xml:space="preserve"> </w:t>
      </w:r>
      <w:r>
        <w:t xml:space="preserve">pour lui, </w:t>
      </w:r>
      <w:r w:rsidRPr="00BD7867">
        <w:t>le rythme n’est pas une chose à saisir en amont. Le mouvement se corporéise en temps réel. C’est la coordination du temps corporel et temps psychique par la transformation de la perception en mode d’action.</w:t>
      </w:r>
    </w:p>
    <w:p w14:paraId="4685C60D" w14:textId="3560C157" w:rsidR="000B7A40" w:rsidRPr="00D9087B" w:rsidRDefault="000B7A40" w:rsidP="000B7A40">
      <w:pPr>
        <w:pStyle w:val="Default"/>
      </w:pPr>
      <w:r w:rsidRPr="00BD7867">
        <w:t>Dans le texte de Michaux</w:t>
      </w:r>
      <w:r>
        <w:t>,</w:t>
      </w:r>
      <w:r w:rsidRPr="00BD7867">
        <w:t xml:space="preserve"> le temps est immédiat et partagé avec le lecteur-spectateur. C’est un jeu avec le réel. Sa</w:t>
      </w:r>
      <w:r>
        <w:t xml:space="preserve"> </w:t>
      </w:r>
      <w:r w:rsidRPr="00BD7867">
        <w:t xml:space="preserve">mise en scène est une sorte de parenté avec le </w:t>
      </w:r>
      <w:r w:rsidRPr="007812F9">
        <w:rPr>
          <w:i/>
          <w:iCs/>
        </w:rPr>
        <w:t>happening</w:t>
      </w:r>
      <w:r w:rsidRPr="00BD7867">
        <w:t xml:space="preserve"> et l</w:t>
      </w:r>
      <w:r>
        <w:t>a</w:t>
      </w:r>
      <w:r w:rsidRPr="00BD7867">
        <w:t xml:space="preserve"> </w:t>
      </w:r>
      <w:r>
        <w:t>p</w:t>
      </w:r>
      <w:r w:rsidRPr="00BD7867">
        <w:t>erformance qui se manifeste directement à travers les mots</w:t>
      </w:r>
      <w:r>
        <w:t xml:space="preserve"> (ceux</w:t>
      </w:r>
      <w:r w:rsidRPr="00BD7867">
        <w:t xml:space="preserve"> qui ne sont pas associés à un espace-temps en particulier</w:t>
      </w:r>
      <w:r>
        <w:t>,</w:t>
      </w:r>
      <w:r w:rsidRPr="00BD7867">
        <w:t xml:space="preserve"> mais au jeu de l’acteur et </w:t>
      </w:r>
      <w:r>
        <w:t>au</w:t>
      </w:r>
      <w:r w:rsidRPr="00BD7867">
        <w:t xml:space="preserve"> rapport qui s’</w:t>
      </w:r>
      <w:r>
        <w:t>établit</w:t>
      </w:r>
      <w:r w:rsidRPr="00BD7867">
        <w:t xml:space="preserve"> entre lui et le spectateur</w:t>
      </w:r>
      <w:r>
        <w:t>)</w:t>
      </w:r>
      <w:r w:rsidRPr="00BD7867">
        <w:t xml:space="preserve">. </w:t>
      </w:r>
      <w:r>
        <w:t>Cependant, l</w:t>
      </w:r>
      <w:r w:rsidRPr="00BD7867">
        <w:t>e rapport entre le texte et la scène n’est pas direct. Il ne s’agit pas d’un théâtre de texte</w:t>
      </w:r>
      <w:r>
        <w:t>s</w:t>
      </w:r>
      <w:r w:rsidRPr="00BD7867">
        <w:t>, contrairement au théâtre dramatique, mais d’une danse de texte</w:t>
      </w:r>
      <w:r>
        <w:t>s</w:t>
      </w:r>
      <w:r w:rsidRPr="00BD7867">
        <w:t>, de mots, d’une danse de gestes de langage où le souffle, le rythme, l’actualité de la présence physique du corps ont une signification considérable</w:t>
      </w:r>
      <w:r>
        <w:t>,</w:t>
      </w:r>
      <w:r w:rsidRPr="00BD7867">
        <w:t xml:space="preserve"> au point où le signifié disparait et le mot devient uniquement porteur de geste. La section A représent</w:t>
      </w:r>
      <w:r>
        <w:t>e</w:t>
      </w:r>
      <w:r w:rsidR="00E03C22">
        <w:t xml:space="preserve"> </w:t>
      </w:r>
      <w:r>
        <w:t>très bien</w:t>
      </w:r>
      <w:r w:rsidRPr="00BD7867">
        <w:t xml:space="preserve"> la primauté absolue du signifiant sur le signifié</w:t>
      </w:r>
      <w:r>
        <w:t>, moment</w:t>
      </w:r>
      <w:r w:rsidRPr="00BD7867">
        <w:t xml:space="preserve"> où le texte se suffit à lui-même. C’est un espace nommé « </w:t>
      </w:r>
      <w:r w:rsidRPr="00BA7E4F">
        <w:t>Chora</w:t>
      </w:r>
      <w:r w:rsidRPr="00BD7867">
        <w:t xml:space="preserve"> » qui signifie, comme Lehmann rappelle</w:t>
      </w:r>
      <w:r>
        <w:t> :</w:t>
      </w:r>
      <w:r w:rsidRPr="00BD7867">
        <w:t xml:space="preserve"> « quelque chose comme antichambre et à la fois excavation secrète du logos de la langue. Mais comme rythme et plaisir aux sonorités, il subsiste en toute langue en tant que « poésie »</w:t>
      </w:r>
      <w:r>
        <w:rPr>
          <w:rStyle w:val="FootnoteReference"/>
        </w:rPr>
        <w:footnoteReference w:id="145"/>
      </w:r>
      <w:r w:rsidRPr="00BD7867">
        <w:t xml:space="preserve"> ». La section A restitue de la Chora, un espace où le langage perd sa hiérarchie, sa causalité et son sens. La destruction et la décontraction poétique du texte aboutit à un discours qui n’est plus orienté vers le sens premier du langage, mais </w:t>
      </w:r>
      <w:r>
        <w:t xml:space="preserve">vers </w:t>
      </w:r>
      <w:r w:rsidRPr="00BD7867">
        <w:t xml:space="preserve">un contenu sonore et gestuel abstrait qui dépend largement du jeu du comédien et </w:t>
      </w:r>
      <w:r>
        <w:t>d</w:t>
      </w:r>
      <w:r w:rsidRPr="00BD7867">
        <w:t>es gestes des musiciens.</w:t>
      </w:r>
      <w:r>
        <w:t xml:space="preserve"> Cet éclatement de la continuité linguistique, et par conséquent la disparition totale de l’aspect narratif (qui est d’ailleurs propre au théâtre post-dramatique du XX</w:t>
      </w:r>
      <w:r w:rsidRPr="003A1E60">
        <w:rPr>
          <w:vertAlign w:val="superscript"/>
        </w:rPr>
        <w:t>e</w:t>
      </w:r>
      <w:r>
        <w:t xml:space="preserve"> siècle), aboutit à une dramaturgie hétérogène avec une temporalité nouvelle, discontinue</w:t>
      </w:r>
      <w:r>
        <w:rPr>
          <w:rStyle w:val="FootnoteReference"/>
        </w:rPr>
        <w:footnoteReference w:id="146"/>
      </w:r>
      <w:r>
        <w:t xml:space="preserve">. Nous constatons également cet éclatement de la narration dans les autres domaines artistiques tels que la danse et le cinéma. Le chorégraphe Merce Cunningham n’attache plus d’importance à raconter une histoire. Le temps est non-linéaire dans </w:t>
      </w:r>
      <w:r w:rsidRPr="009559B7">
        <w:rPr>
          <w:i/>
          <w:iCs/>
        </w:rPr>
        <w:t>Mulholland Drive</w:t>
      </w:r>
      <w:r>
        <w:t xml:space="preserve"> (2000) du réalisateur américain David Lynch. Il est souvent an apnée chez le réalisateur iranien Abbas Kiarostami.</w:t>
      </w:r>
    </w:p>
    <w:p w14:paraId="150BB2B2" w14:textId="77777777" w:rsidR="000B7A40" w:rsidRDefault="000B7A40" w:rsidP="000B7A40">
      <w:pPr>
        <w:pStyle w:val="Default"/>
      </w:pPr>
      <w:r w:rsidRPr="00BD7867">
        <w:lastRenderedPageBreak/>
        <w:t>Au niveau macro-structure</w:t>
      </w:r>
      <w:r>
        <w:t>l</w:t>
      </w:r>
      <w:r w:rsidRPr="00BD7867">
        <w:t xml:space="preserve"> </w:t>
      </w:r>
      <w:r>
        <w:t>des</w:t>
      </w:r>
      <w:r w:rsidRPr="00BD7867">
        <w:t xml:space="preserve"> </w:t>
      </w:r>
      <w:r w:rsidRPr="001040CF">
        <w:rPr>
          <w:i/>
          <w:iCs/>
        </w:rPr>
        <w:t>Chuchotements burlesques</w:t>
      </w:r>
      <w:r>
        <w:rPr>
          <w:i/>
          <w:iCs/>
        </w:rPr>
        <w:t>,</w:t>
      </w:r>
      <w:r w:rsidRPr="00BD7867">
        <w:t xml:space="preserve"> le temps musical et le temps théâtral se juxtaposent</w:t>
      </w:r>
      <w:r>
        <w:t xml:space="preserve">, voire </w:t>
      </w:r>
      <w:r w:rsidRPr="00BD7867">
        <w:t>se superposent. Il existe donc des temporalités contrastées et parallèles. Dans ce sens</w:t>
      </w:r>
      <w:r>
        <w:t>,</w:t>
      </w:r>
      <w:r w:rsidRPr="00BD7867">
        <w:t xml:space="preserve"> la discontinuité est la condition même de l’écoulement du temps et</w:t>
      </w:r>
      <w:r>
        <w:t>,</w:t>
      </w:r>
      <w:r w:rsidRPr="00BD7867">
        <w:t xml:space="preserve"> par conséquent</w:t>
      </w:r>
      <w:r>
        <w:t>,</w:t>
      </w:r>
      <w:r w:rsidRPr="00BD7867">
        <w:t xml:space="preserve"> </w:t>
      </w:r>
      <w:r>
        <w:t>condition du</w:t>
      </w:r>
      <w:r w:rsidRPr="00BD7867">
        <w:t xml:space="preserve"> déroulement du discours. Si l’émotion du spectateur se met en résonance avec ce</w:t>
      </w:r>
      <w:r>
        <w:t xml:space="preserve"> même</w:t>
      </w:r>
      <w:r w:rsidRPr="00BD7867">
        <w:t xml:space="preserve"> discours, l’œuvre jouit d’une unité, </w:t>
      </w:r>
      <w:r>
        <w:t>d’</w:t>
      </w:r>
      <w:r w:rsidRPr="00BD7867">
        <w:t xml:space="preserve">une continuité, </w:t>
      </w:r>
      <w:r>
        <w:t>d’</w:t>
      </w:r>
      <w:r w:rsidRPr="00BD7867">
        <w:t>un sens</w:t>
      </w:r>
      <w:r>
        <w:t>,</w:t>
      </w:r>
      <w:r w:rsidRPr="00BD7867">
        <w:t xml:space="preserve"> </w:t>
      </w:r>
      <w:r>
        <w:t>d’où en résulte</w:t>
      </w:r>
      <w:r w:rsidRPr="00BD7867">
        <w:t xml:space="preserve"> une forme cohérente. Nous allons constater que ce schéma est aussi valable quand il s’agit des échelles de structure plus petites </w:t>
      </w:r>
      <w:r>
        <w:t xml:space="preserve">en regard </w:t>
      </w:r>
      <w:r w:rsidRPr="00BD7867">
        <w:t>de la structure globale de l’œuvre.</w:t>
      </w:r>
    </w:p>
    <w:p w14:paraId="7B13E0F9" w14:textId="77777777" w:rsidR="006F7CB3" w:rsidRDefault="006F7CB3" w:rsidP="006F7CB3">
      <w:pPr>
        <w:pStyle w:val="Default"/>
        <w:ind w:firstLine="0"/>
        <w:jc w:val="center"/>
      </w:pPr>
    </w:p>
    <w:p w14:paraId="44AAB71A" w14:textId="77777777" w:rsidR="006F7CB3" w:rsidRDefault="006F7CB3" w:rsidP="006F7CB3">
      <w:pPr>
        <w:pStyle w:val="Default"/>
        <w:keepNext/>
        <w:ind w:firstLine="0"/>
        <w:jc w:val="center"/>
      </w:pPr>
      <w:r>
        <w:rPr>
          <w:rFonts w:eastAsia="Baskerville" w:cs="Baskerville"/>
          <w:noProof/>
          <w:color w:val="212528"/>
          <w:szCs w:val="24"/>
        </w:rPr>
        <mc:AlternateContent>
          <mc:Choice Requires="wpg">
            <w:drawing>
              <wp:inline distT="0" distB="0" distL="0" distR="0" wp14:anchorId="7FDA8E13" wp14:editId="7FF3845F">
                <wp:extent cx="5760002" cy="2391146"/>
                <wp:effectExtent l="0" t="0" r="19050" b="9525"/>
                <wp:docPr id="6" name="officeArt object" descr="Group"/>
                <wp:cNvGraphicFramePr/>
                <a:graphic xmlns:a="http://schemas.openxmlformats.org/drawingml/2006/main">
                  <a:graphicData uri="http://schemas.microsoft.com/office/word/2010/wordprocessingGroup">
                    <wpg:wgp>
                      <wpg:cNvGrpSpPr/>
                      <wpg:grpSpPr>
                        <a:xfrm>
                          <a:off x="0" y="0"/>
                          <a:ext cx="5760002" cy="2391146"/>
                          <a:chOff x="-1" y="0"/>
                          <a:chExt cx="6160406" cy="2555337"/>
                        </a:xfrm>
                      </wpg:grpSpPr>
                      <wpg:grpSp>
                        <wpg:cNvPr id="1073741907" name="Group"/>
                        <wpg:cNvGrpSpPr/>
                        <wpg:grpSpPr>
                          <a:xfrm>
                            <a:off x="-1" y="936506"/>
                            <a:ext cx="6152841" cy="682506"/>
                            <a:chOff x="0" y="0"/>
                            <a:chExt cx="6152839" cy="682505"/>
                          </a:xfrm>
                        </wpg:grpSpPr>
                        <wps:wsp>
                          <wps:cNvPr id="1073741908" name="Rectangle"/>
                          <wps:cNvSpPr/>
                          <wps:spPr>
                            <a:xfrm>
                              <a:off x="339" y="340942"/>
                              <a:ext cx="6149666" cy="169195"/>
                            </a:xfrm>
                            <a:prstGeom prst="rect">
                              <a:avLst/>
                            </a:prstGeom>
                            <a:noFill/>
                            <a:ln w="6350" cap="flat">
                              <a:solidFill>
                                <a:srgbClr val="000000"/>
                              </a:solidFill>
                              <a:prstDash val="solid"/>
                              <a:miter lim="400000"/>
                            </a:ln>
                            <a:effectLst/>
                          </wps:spPr>
                          <wps:bodyPr/>
                        </wps:wsp>
                        <wps:wsp>
                          <wps:cNvPr id="1073741910" name="Rectangle"/>
                          <wps:cNvSpPr/>
                          <wps:spPr>
                            <a:xfrm>
                              <a:off x="679" y="171748"/>
                              <a:ext cx="6148986" cy="169195"/>
                            </a:xfrm>
                            <a:prstGeom prst="rect">
                              <a:avLst/>
                            </a:prstGeom>
                            <a:noFill/>
                            <a:ln w="6350" cap="flat">
                              <a:solidFill>
                                <a:srgbClr val="000000"/>
                              </a:solidFill>
                              <a:prstDash val="solid"/>
                              <a:miter lim="400000"/>
                            </a:ln>
                            <a:effectLst/>
                          </wps:spPr>
                          <wps:bodyPr/>
                        </wps:wsp>
                        <wps:wsp>
                          <wps:cNvPr id="1073741911" name="Rectangle"/>
                          <wps:cNvSpPr/>
                          <wps:spPr>
                            <a:xfrm>
                              <a:off x="0" y="510137"/>
                              <a:ext cx="6149665" cy="169195"/>
                            </a:xfrm>
                            <a:prstGeom prst="rect">
                              <a:avLst/>
                            </a:prstGeom>
                            <a:noFill/>
                            <a:ln w="6350" cap="flat">
                              <a:solidFill>
                                <a:srgbClr val="000000"/>
                              </a:solidFill>
                              <a:prstDash val="solid"/>
                              <a:miter lim="400000"/>
                            </a:ln>
                            <a:effectLst/>
                          </wps:spPr>
                          <wps:bodyPr/>
                        </wps:wsp>
                        <wps:wsp>
                          <wps:cNvPr id="1073741912" name="Rectangle"/>
                          <wps:cNvSpPr/>
                          <wps:spPr>
                            <a:xfrm>
                              <a:off x="679" y="3174"/>
                              <a:ext cx="6148986" cy="169195"/>
                            </a:xfrm>
                            <a:prstGeom prst="rect">
                              <a:avLst/>
                            </a:prstGeom>
                            <a:noFill/>
                            <a:ln w="6350" cap="flat">
                              <a:solidFill>
                                <a:srgbClr val="000000"/>
                              </a:solidFill>
                              <a:prstDash val="solid"/>
                              <a:miter lim="400000"/>
                            </a:ln>
                            <a:effectLst/>
                          </wps:spPr>
                          <wps:bodyPr/>
                        </wps:wsp>
                        <wps:wsp>
                          <wps:cNvPr id="1073741913" name="&lt;"/>
                          <wps:cNvSpPr/>
                          <wps:spPr>
                            <a:xfrm>
                              <a:off x="5584831" y="344120"/>
                              <a:ext cx="568009" cy="169192"/>
                            </a:xfrm>
                            <a:prstGeom prst="rect">
                              <a:avLst/>
                            </a:prstGeom>
                            <a:solidFill>
                              <a:srgbClr val="535F65"/>
                            </a:solidFill>
                            <a:ln w="12700" cap="flat">
                              <a:noFill/>
                              <a:miter lim="400000"/>
                            </a:ln>
                            <a:effectLst/>
                          </wps:spPr>
                          <wps:txbx>
                            <w:txbxContent>
                              <w:p w14:paraId="088E7E9F" w14:textId="77777777" w:rsidR="00C468EA" w:rsidRDefault="00C468EA" w:rsidP="006F7CB3">
                                <w:pPr>
                                  <w:pStyle w:val="tiquette"/>
                                </w:pPr>
                                <w:r>
                                  <w:t>&lt;</w:t>
                                </w:r>
                              </w:p>
                            </w:txbxContent>
                          </wps:txbx>
                          <wps:bodyPr wrap="square" lIns="50800" tIns="50800" rIns="50800" bIns="50800" numCol="1" anchor="ctr">
                            <a:noAutofit/>
                          </wps:bodyPr>
                        </wps:wsp>
                        <wps:wsp>
                          <wps:cNvPr id="1073741914" name="F01"/>
                          <wps:cNvSpPr txBox="1"/>
                          <wps:spPr>
                            <a:xfrm rot="16200000">
                              <a:off x="651142" y="30138"/>
                              <a:ext cx="168575" cy="108298"/>
                            </a:xfrm>
                            <a:prstGeom prst="rect">
                              <a:avLst/>
                            </a:prstGeom>
                            <a:noFill/>
                            <a:ln w="12700" cap="flat">
                              <a:noFill/>
                              <a:miter lim="400000"/>
                            </a:ln>
                            <a:effectLst/>
                          </wps:spPr>
                          <wps:txbx>
                            <w:txbxContent>
                              <w:p w14:paraId="4F26BC06" w14:textId="77777777" w:rsidR="00C468EA" w:rsidRDefault="00C468EA" w:rsidP="006F7CB3">
                                <w:pPr>
                                  <w:pStyle w:val="Corps"/>
                                  <w:jc w:val="center"/>
                                </w:pPr>
                                <w:r>
                                  <w:rPr>
                                    <w:color w:val="000000"/>
                                    <w:sz w:val="12"/>
                                    <w:szCs w:val="12"/>
                                  </w:rPr>
                                  <w:t>F01</w:t>
                                </w:r>
                              </w:p>
                            </w:txbxContent>
                          </wps:txbx>
                          <wps:bodyPr wrap="square" lIns="0" tIns="0" rIns="0" bIns="0" numCol="1" anchor="t">
                            <a:noAutofit/>
                          </wps:bodyPr>
                        </wps:wsp>
                        <wps:wsp>
                          <wps:cNvPr id="1073741915" name="Rectangle"/>
                          <wps:cNvSpPr/>
                          <wps:spPr>
                            <a:xfrm>
                              <a:off x="2845252" y="340944"/>
                              <a:ext cx="2305622" cy="169192"/>
                            </a:xfrm>
                            <a:prstGeom prst="rect">
                              <a:avLst/>
                            </a:prstGeom>
                            <a:solidFill>
                              <a:srgbClr val="535F65"/>
                            </a:solidFill>
                            <a:ln w="12700" cap="flat">
                              <a:noFill/>
                              <a:miter lim="400000"/>
                            </a:ln>
                            <a:effectLst/>
                          </wps:spPr>
                          <wps:bodyPr/>
                        </wps:wsp>
                        <wps:wsp>
                          <wps:cNvPr id="1073741916" name="F16"/>
                          <wps:cNvSpPr txBox="1"/>
                          <wps:spPr>
                            <a:xfrm rot="16200000">
                              <a:off x="2833291" y="30138"/>
                              <a:ext cx="168574" cy="108298"/>
                            </a:xfrm>
                            <a:prstGeom prst="rect">
                              <a:avLst/>
                            </a:prstGeom>
                            <a:noFill/>
                            <a:ln w="12700" cap="flat">
                              <a:noFill/>
                              <a:miter lim="400000"/>
                            </a:ln>
                            <a:effectLst/>
                          </wps:spPr>
                          <wps:txbx>
                            <w:txbxContent>
                              <w:p w14:paraId="7B71711B" w14:textId="77777777" w:rsidR="00C468EA" w:rsidRDefault="00C468EA" w:rsidP="006F7CB3">
                                <w:pPr>
                                  <w:pStyle w:val="Corps"/>
                                  <w:jc w:val="center"/>
                                </w:pPr>
                                <w:r>
                                  <w:rPr>
                                    <w:color w:val="000000"/>
                                    <w:sz w:val="12"/>
                                    <w:szCs w:val="12"/>
                                  </w:rPr>
                                  <w:t>F16</w:t>
                                </w:r>
                              </w:p>
                            </w:txbxContent>
                          </wps:txbx>
                          <wps:bodyPr wrap="square" lIns="0" tIns="0" rIns="0" bIns="0" numCol="1" anchor="t">
                            <a:noAutofit/>
                          </wps:bodyPr>
                        </wps:wsp>
                        <wps:wsp>
                          <wps:cNvPr id="1073741917" name="G01"/>
                          <wps:cNvSpPr txBox="1"/>
                          <wps:spPr>
                            <a:xfrm rot="16200000">
                              <a:off x="2974779" y="30138"/>
                              <a:ext cx="168575" cy="108298"/>
                            </a:xfrm>
                            <a:prstGeom prst="rect">
                              <a:avLst/>
                            </a:prstGeom>
                            <a:noFill/>
                            <a:ln w="12700" cap="flat">
                              <a:noFill/>
                              <a:miter lim="400000"/>
                            </a:ln>
                            <a:effectLst/>
                          </wps:spPr>
                          <wps:txbx>
                            <w:txbxContent>
                              <w:p w14:paraId="737F9A18" w14:textId="77777777" w:rsidR="00C468EA" w:rsidRDefault="00C468EA" w:rsidP="006F7CB3">
                                <w:pPr>
                                  <w:pStyle w:val="Corps"/>
                                  <w:jc w:val="center"/>
                                </w:pPr>
                                <w:r>
                                  <w:rPr>
                                    <w:color w:val="000000"/>
                                    <w:sz w:val="12"/>
                                    <w:szCs w:val="12"/>
                                  </w:rPr>
                                  <w:t>G01</w:t>
                                </w:r>
                              </w:p>
                            </w:txbxContent>
                          </wps:txbx>
                          <wps:bodyPr wrap="square" lIns="0" tIns="0" rIns="0" bIns="0" numCol="1" anchor="t">
                            <a:noAutofit/>
                          </wps:bodyPr>
                        </wps:wsp>
                        <wps:wsp>
                          <wps:cNvPr id="1073741918" name="Rectangle"/>
                          <wps:cNvSpPr/>
                          <wps:spPr>
                            <a:xfrm>
                              <a:off x="675462" y="168576"/>
                              <a:ext cx="2169791" cy="169192"/>
                            </a:xfrm>
                            <a:prstGeom prst="rect">
                              <a:avLst/>
                            </a:prstGeom>
                            <a:solidFill>
                              <a:srgbClr val="535F65"/>
                            </a:solidFill>
                            <a:ln w="12700" cap="flat">
                              <a:noFill/>
                              <a:miter lim="400000"/>
                            </a:ln>
                            <a:effectLst/>
                          </wps:spPr>
                          <wps:bodyPr/>
                        </wps:wsp>
                        <wps:wsp>
                          <wps:cNvPr id="1073741919" name="Rectangle"/>
                          <wps:cNvSpPr/>
                          <wps:spPr>
                            <a:xfrm>
                              <a:off x="5440179" y="506961"/>
                              <a:ext cx="144653" cy="169193"/>
                            </a:xfrm>
                            <a:prstGeom prst="rect">
                              <a:avLst/>
                            </a:prstGeom>
                            <a:solidFill>
                              <a:srgbClr val="535F65"/>
                            </a:solidFill>
                            <a:ln w="12700" cap="flat">
                              <a:noFill/>
                              <a:miter lim="400000"/>
                            </a:ln>
                            <a:effectLst/>
                          </wps:spPr>
                          <wps:bodyPr/>
                        </wps:wsp>
                        <wps:wsp>
                          <wps:cNvPr id="1073741920" name="Line"/>
                          <wps:cNvCnPr/>
                          <wps:spPr>
                            <a:xfrm>
                              <a:off x="789578" y="63649"/>
                              <a:ext cx="2077542" cy="1"/>
                            </a:xfrm>
                            <a:prstGeom prst="line">
                              <a:avLst/>
                            </a:prstGeom>
                            <a:noFill/>
                            <a:ln w="9525" cap="flat">
                              <a:solidFill>
                                <a:srgbClr val="000000"/>
                              </a:solidFill>
                              <a:prstDash val="sysDot"/>
                              <a:miter lim="400000"/>
                            </a:ln>
                            <a:effectLst/>
                          </wps:spPr>
                          <wps:bodyPr/>
                        </wps:wsp>
                        <wps:wsp>
                          <wps:cNvPr id="1073741921" name="Line"/>
                          <wps:cNvCnPr/>
                          <wps:spPr>
                            <a:xfrm>
                              <a:off x="3113214" y="63651"/>
                              <a:ext cx="1616225" cy="1"/>
                            </a:xfrm>
                            <a:prstGeom prst="line">
                              <a:avLst/>
                            </a:prstGeom>
                            <a:noFill/>
                            <a:ln w="9525" cap="flat">
                              <a:solidFill>
                                <a:srgbClr val="000000"/>
                              </a:solidFill>
                              <a:prstDash val="sysDot"/>
                              <a:miter lim="400000"/>
                            </a:ln>
                            <a:effectLst/>
                          </wps:spPr>
                          <wps:bodyPr/>
                        </wps:wsp>
                        <wps:wsp>
                          <wps:cNvPr id="1073741922" name="H09"/>
                          <wps:cNvSpPr txBox="1"/>
                          <wps:spPr>
                            <a:xfrm rot="16200000">
                              <a:off x="6007134" y="30144"/>
                              <a:ext cx="168575" cy="108297"/>
                            </a:xfrm>
                            <a:prstGeom prst="rect">
                              <a:avLst/>
                            </a:prstGeom>
                            <a:noFill/>
                            <a:ln w="12700" cap="flat">
                              <a:noFill/>
                              <a:miter lim="400000"/>
                            </a:ln>
                            <a:effectLst/>
                          </wps:spPr>
                          <wps:txbx>
                            <w:txbxContent>
                              <w:p w14:paraId="2D1FDA25" w14:textId="77777777" w:rsidR="00C468EA" w:rsidRDefault="00C468EA" w:rsidP="006F7CB3">
                                <w:pPr>
                                  <w:pStyle w:val="Corps"/>
                                  <w:jc w:val="center"/>
                                </w:pPr>
                                <w:r>
                                  <w:rPr>
                                    <w:color w:val="000000"/>
                                    <w:sz w:val="12"/>
                                    <w:szCs w:val="12"/>
                                  </w:rPr>
                                  <w:t>H09</w:t>
                                </w:r>
                              </w:p>
                            </w:txbxContent>
                          </wps:txbx>
                          <wps:bodyPr wrap="square" lIns="0" tIns="0" rIns="0" bIns="0" numCol="1" anchor="t">
                            <a:noAutofit/>
                          </wps:bodyPr>
                        </wps:wsp>
                        <wps:wsp>
                          <wps:cNvPr id="1073741923" name="Théâtre"/>
                          <wps:cNvSpPr txBox="1"/>
                          <wps:spPr>
                            <a:xfrm>
                              <a:off x="339" y="513311"/>
                              <a:ext cx="440138" cy="169193"/>
                            </a:xfrm>
                            <a:prstGeom prst="rect">
                              <a:avLst/>
                            </a:prstGeom>
                            <a:noFill/>
                            <a:ln w="12700" cap="flat">
                              <a:noFill/>
                              <a:miter lim="400000"/>
                            </a:ln>
                            <a:effectLst/>
                          </wps:spPr>
                          <wps:txbx>
                            <w:txbxContent>
                              <w:p w14:paraId="42B8ADD7" w14:textId="77777777" w:rsidR="00C468EA" w:rsidRDefault="00C468EA" w:rsidP="006F7CB3">
                                <w:pPr>
                                  <w:pStyle w:val="Corps"/>
                                </w:pPr>
                                <w:r>
                                  <w:rPr>
                                    <w:color w:val="000000"/>
                                    <w:sz w:val="12"/>
                                    <w:szCs w:val="12"/>
                                    <w:lang w:val="en-US"/>
                                  </w:rPr>
                                  <w:t>Th</w:t>
                                </w:r>
                                <w:r>
                                  <w:rPr>
                                    <w:color w:val="000000"/>
                                    <w:sz w:val="12"/>
                                    <w:szCs w:val="12"/>
                                  </w:rPr>
                                  <w:t>éâtre</w:t>
                                </w:r>
                              </w:p>
                            </w:txbxContent>
                          </wps:txbx>
                          <wps:bodyPr wrap="square" lIns="38100" tIns="38100" rIns="38100" bIns="38100" numCol="1" anchor="t">
                            <a:noAutofit/>
                          </wps:bodyPr>
                        </wps:wsp>
                        <wps:wsp>
                          <wps:cNvPr id="1073741935" name="G13"/>
                          <wps:cNvSpPr txBox="1"/>
                          <wps:spPr>
                            <a:xfrm rot="16200000">
                              <a:off x="4704955" y="30138"/>
                              <a:ext cx="168575" cy="108298"/>
                            </a:xfrm>
                            <a:prstGeom prst="rect">
                              <a:avLst/>
                            </a:prstGeom>
                            <a:noFill/>
                            <a:ln w="12700" cap="flat">
                              <a:noFill/>
                              <a:miter lim="400000"/>
                            </a:ln>
                            <a:effectLst/>
                          </wps:spPr>
                          <wps:txbx>
                            <w:txbxContent>
                              <w:p w14:paraId="786A7C1C" w14:textId="77777777" w:rsidR="00C468EA" w:rsidRDefault="00C468EA" w:rsidP="006F7CB3">
                                <w:pPr>
                                  <w:pStyle w:val="Corps"/>
                                  <w:jc w:val="center"/>
                                </w:pPr>
                                <w:r>
                                  <w:rPr>
                                    <w:color w:val="000000"/>
                                    <w:sz w:val="12"/>
                                    <w:szCs w:val="12"/>
                                  </w:rPr>
                                  <w:t>G13</w:t>
                                </w:r>
                              </w:p>
                            </w:txbxContent>
                          </wps:txbx>
                          <wps:bodyPr wrap="square" lIns="0" tIns="0" rIns="0" bIns="0" numCol="1" anchor="t">
                            <a:noAutofit/>
                          </wps:bodyPr>
                        </wps:wsp>
                        <wps:wsp>
                          <wps:cNvPr id="1073741936" name="H05"/>
                          <wps:cNvSpPr txBox="1"/>
                          <wps:spPr>
                            <a:xfrm rot="16200000">
                              <a:off x="5428218" y="30144"/>
                              <a:ext cx="168575" cy="108297"/>
                            </a:xfrm>
                            <a:prstGeom prst="rect">
                              <a:avLst/>
                            </a:prstGeom>
                            <a:noFill/>
                            <a:ln w="12700" cap="flat">
                              <a:noFill/>
                              <a:miter lim="400000"/>
                            </a:ln>
                            <a:effectLst/>
                          </wps:spPr>
                          <wps:txbx>
                            <w:txbxContent>
                              <w:p w14:paraId="297AEB62" w14:textId="77777777" w:rsidR="00C468EA" w:rsidRDefault="00C468EA" w:rsidP="006F7CB3">
                                <w:pPr>
                                  <w:pStyle w:val="Corps"/>
                                  <w:jc w:val="center"/>
                                </w:pPr>
                                <w:r>
                                  <w:rPr>
                                    <w:color w:val="000000"/>
                                    <w:sz w:val="12"/>
                                    <w:szCs w:val="12"/>
                                  </w:rPr>
                                  <w:t>H05</w:t>
                                </w:r>
                              </w:p>
                            </w:txbxContent>
                          </wps:txbx>
                          <wps:bodyPr wrap="square" lIns="0" tIns="0" rIns="0" bIns="0" numCol="1" anchor="t">
                            <a:noAutofit/>
                          </wps:bodyPr>
                        </wps:wsp>
                        <wps:wsp>
                          <wps:cNvPr id="1073741938" name="Line"/>
                          <wps:cNvCnPr/>
                          <wps:spPr>
                            <a:xfrm>
                              <a:off x="5566346" y="63655"/>
                              <a:ext cx="470928" cy="1"/>
                            </a:xfrm>
                            <a:prstGeom prst="line">
                              <a:avLst/>
                            </a:prstGeom>
                            <a:noFill/>
                            <a:ln w="9525" cap="flat">
                              <a:solidFill>
                                <a:srgbClr val="000000"/>
                              </a:solidFill>
                              <a:prstDash val="sysDot"/>
                              <a:miter lim="400000"/>
                            </a:ln>
                            <a:effectLst/>
                          </wps:spPr>
                          <wps:bodyPr/>
                        </wps:wsp>
                        <wps:wsp>
                          <wps:cNvPr id="1073741939" name="H04"/>
                          <wps:cNvSpPr txBox="1"/>
                          <wps:spPr>
                            <a:xfrm rot="16200000">
                              <a:off x="5283565" y="30145"/>
                              <a:ext cx="168575" cy="108298"/>
                            </a:xfrm>
                            <a:prstGeom prst="rect">
                              <a:avLst/>
                            </a:prstGeom>
                            <a:noFill/>
                            <a:ln w="12700" cap="flat">
                              <a:noFill/>
                              <a:miter lim="400000"/>
                            </a:ln>
                            <a:effectLst/>
                          </wps:spPr>
                          <wps:txbx>
                            <w:txbxContent>
                              <w:p w14:paraId="2BE9DD1A" w14:textId="77777777" w:rsidR="00C468EA" w:rsidRDefault="00C468EA" w:rsidP="006F7CB3">
                                <w:pPr>
                                  <w:pStyle w:val="Corps"/>
                                  <w:jc w:val="center"/>
                                </w:pPr>
                                <w:r>
                                  <w:rPr>
                                    <w:color w:val="000000"/>
                                    <w:sz w:val="12"/>
                                    <w:szCs w:val="12"/>
                                  </w:rPr>
                                  <w:t>H04</w:t>
                                </w:r>
                              </w:p>
                            </w:txbxContent>
                          </wps:txbx>
                          <wps:bodyPr wrap="square" lIns="0" tIns="0" rIns="0" bIns="0" numCol="1" anchor="t">
                            <a:noAutofit/>
                          </wps:bodyPr>
                        </wps:wsp>
                        <wps:wsp>
                          <wps:cNvPr id="1073741940" name="H03"/>
                          <wps:cNvSpPr txBox="1"/>
                          <wps:spPr>
                            <a:xfrm rot="16200000">
                              <a:off x="5138912" y="30145"/>
                              <a:ext cx="168575" cy="108298"/>
                            </a:xfrm>
                            <a:prstGeom prst="rect">
                              <a:avLst/>
                            </a:prstGeom>
                            <a:noFill/>
                            <a:ln w="12700" cap="flat">
                              <a:noFill/>
                              <a:miter lim="400000"/>
                            </a:ln>
                            <a:effectLst/>
                          </wps:spPr>
                          <wps:txbx>
                            <w:txbxContent>
                              <w:p w14:paraId="6F690B8E" w14:textId="77777777" w:rsidR="00C468EA" w:rsidRDefault="00C468EA" w:rsidP="006F7CB3">
                                <w:pPr>
                                  <w:pStyle w:val="Corps"/>
                                  <w:jc w:val="center"/>
                                </w:pPr>
                                <w:r>
                                  <w:rPr>
                                    <w:color w:val="000000"/>
                                    <w:sz w:val="12"/>
                                    <w:szCs w:val="12"/>
                                  </w:rPr>
                                  <w:t>H03</w:t>
                                </w:r>
                              </w:p>
                            </w:txbxContent>
                          </wps:txbx>
                          <wps:bodyPr wrap="square" lIns="0" tIns="0" rIns="0" bIns="0" numCol="1" anchor="t">
                            <a:noAutofit/>
                          </wps:bodyPr>
                        </wps:wsp>
                        <wps:wsp>
                          <wps:cNvPr id="1073741941" name="H02"/>
                          <wps:cNvSpPr txBox="1"/>
                          <wps:spPr>
                            <a:xfrm rot="16200000">
                              <a:off x="4994260" y="30145"/>
                              <a:ext cx="168575" cy="108298"/>
                            </a:xfrm>
                            <a:prstGeom prst="rect">
                              <a:avLst/>
                            </a:prstGeom>
                            <a:noFill/>
                            <a:ln w="12700" cap="flat">
                              <a:noFill/>
                              <a:miter lim="400000"/>
                            </a:ln>
                            <a:effectLst/>
                          </wps:spPr>
                          <wps:txbx>
                            <w:txbxContent>
                              <w:p w14:paraId="470C98C9" w14:textId="77777777" w:rsidR="00C468EA" w:rsidRDefault="00C468EA" w:rsidP="006F7CB3">
                                <w:pPr>
                                  <w:pStyle w:val="Corps"/>
                                  <w:jc w:val="center"/>
                                </w:pPr>
                                <w:r>
                                  <w:rPr>
                                    <w:color w:val="000000"/>
                                    <w:sz w:val="12"/>
                                    <w:szCs w:val="12"/>
                                  </w:rPr>
                                  <w:t>H02</w:t>
                                </w:r>
                              </w:p>
                            </w:txbxContent>
                          </wps:txbx>
                          <wps:bodyPr wrap="square" lIns="0" tIns="0" rIns="0" bIns="0" numCol="1" anchor="t">
                            <a:noAutofit/>
                          </wps:bodyPr>
                        </wps:wsp>
                        <wps:wsp>
                          <wps:cNvPr id="1073741942" name="H01"/>
                          <wps:cNvSpPr txBox="1"/>
                          <wps:spPr>
                            <a:xfrm rot="16200000">
                              <a:off x="4854505" y="30145"/>
                              <a:ext cx="168575" cy="108298"/>
                            </a:xfrm>
                            <a:prstGeom prst="rect">
                              <a:avLst/>
                            </a:prstGeom>
                            <a:noFill/>
                            <a:ln w="12700" cap="flat">
                              <a:noFill/>
                              <a:miter lim="400000"/>
                            </a:ln>
                            <a:effectLst/>
                          </wps:spPr>
                          <wps:txbx>
                            <w:txbxContent>
                              <w:p w14:paraId="5A92389D" w14:textId="77777777" w:rsidR="00C468EA" w:rsidRDefault="00C468EA" w:rsidP="006F7CB3">
                                <w:pPr>
                                  <w:pStyle w:val="Corps"/>
                                  <w:jc w:val="center"/>
                                </w:pPr>
                                <w:r>
                                  <w:rPr>
                                    <w:color w:val="000000"/>
                                    <w:sz w:val="12"/>
                                    <w:szCs w:val="12"/>
                                  </w:rPr>
                                  <w:t>H01</w:t>
                                </w:r>
                              </w:p>
                            </w:txbxContent>
                          </wps:txbx>
                          <wps:bodyPr wrap="square" lIns="0" tIns="0" rIns="0" bIns="0" numCol="1" anchor="t">
                            <a:noAutofit/>
                          </wps:bodyPr>
                        </wps:wsp>
                        <wps:wsp>
                          <wps:cNvPr id="1073741943" name="Rectangle"/>
                          <wps:cNvSpPr/>
                          <wps:spPr>
                            <a:xfrm>
                              <a:off x="5295526" y="344120"/>
                              <a:ext cx="144653" cy="169192"/>
                            </a:xfrm>
                            <a:prstGeom prst="rect">
                              <a:avLst/>
                            </a:prstGeom>
                            <a:solidFill>
                              <a:srgbClr val="535F65"/>
                            </a:solidFill>
                            <a:ln w="12700" cap="flat">
                              <a:noFill/>
                              <a:miter lim="400000"/>
                            </a:ln>
                            <a:effectLst/>
                          </wps:spPr>
                          <wps:bodyPr/>
                        </wps:wsp>
                        <wps:wsp>
                          <wps:cNvPr id="1073741944" name="Rectangle"/>
                          <wps:cNvSpPr/>
                          <wps:spPr>
                            <a:xfrm>
                              <a:off x="5150873" y="513314"/>
                              <a:ext cx="144654" cy="169192"/>
                            </a:xfrm>
                            <a:prstGeom prst="rect">
                              <a:avLst/>
                            </a:prstGeom>
                            <a:solidFill>
                              <a:srgbClr val="535F65"/>
                            </a:solidFill>
                            <a:ln w="12700" cap="flat">
                              <a:noFill/>
                              <a:miter lim="400000"/>
                            </a:ln>
                            <a:effectLst/>
                          </wps:spPr>
                          <wps:bodyPr/>
                        </wps:wsp>
                        <wps:wsp>
                          <wps:cNvPr id="1073741945" name="Musique"/>
                          <wps:cNvSpPr txBox="1"/>
                          <wps:spPr>
                            <a:xfrm>
                              <a:off x="339" y="174926"/>
                              <a:ext cx="440138" cy="169193"/>
                            </a:xfrm>
                            <a:prstGeom prst="rect">
                              <a:avLst/>
                            </a:prstGeom>
                            <a:noFill/>
                            <a:ln w="12700" cap="flat">
                              <a:noFill/>
                              <a:miter lim="400000"/>
                            </a:ln>
                            <a:effectLst/>
                          </wps:spPr>
                          <wps:txbx>
                            <w:txbxContent>
                              <w:p w14:paraId="3937F39A" w14:textId="77777777" w:rsidR="00C468EA" w:rsidRDefault="00C468EA" w:rsidP="006F7CB3">
                                <w:pPr>
                                  <w:pStyle w:val="Corps"/>
                                </w:pPr>
                                <w:r>
                                  <w:rPr>
                                    <w:color w:val="000000"/>
                                    <w:sz w:val="12"/>
                                    <w:szCs w:val="12"/>
                                  </w:rPr>
                                  <w:t>Musique</w:t>
                                </w:r>
                              </w:p>
                            </w:txbxContent>
                          </wps:txbx>
                          <wps:bodyPr wrap="square" lIns="38100" tIns="38100" rIns="38100" bIns="38100" numCol="1" anchor="t">
                            <a:noAutofit/>
                          </wps:bodyPr>
                        </wps:wsp>
                        <wps:wsp>
                          <wps:cNvPr id="1073741946" name="Musique / Gestes"/>
                          <wps:cNvSpPr txBox="1"/>
                          <wps:spPr>
                            <a:xfrm>
                              <a:off x="339" y="337770"/>
                              <a:ext cx="746918" cy="169193"/>
                            </a:xfrm>
                            <a:prstGeom prst="rect">
                              <a:avLst/>
                            </a:prstGeom>
                            <a:noFill/>
                            <a:ln w="12700" cap="flat">
                              <a:noFill/>
                              <a:miter lim="400000"/>
                            </a:ln>
                            <a:effectLst/>
                          </wps:spPr>
                          <wps:txbx>
                            <w:txbxContent>
                              <w:p w14:paraId="560565D1" w14:textId="77777777" w:rsidR="00C468EA" w:rsidRDefault="00C468EA" w:rsidP="006F7CB3">
                                <w:pPr>
                                  <w:pStyle w:val="Corps"/>
                                </w:pPr>
                                <w:r>
                                  <w:rPr>
                                    <w:color w:val="000000"/>
                                    <w:sz w:val="12"/>
                                    <w:szCs w:val="12"/>
                                  </w:rPr>
                                  <w:t>Musique / Gestes</w:t>
                                </w:r>
                              </w:p>
                            </w:txbxContent>
                          </wps:txbx>
                          <wps:bodyPr wrap="square" lIns="38100" tIns="38100" rIns="38100" bIns="38100" numCol="1" anchor="t">
                            <a:noAutofit/>
                          </wps:bodyPr>
                        </wps:wsp>
                      </wpg:grpSp>
                      <wpg:grpSp>
                        <wpg:cNvPr id="1073741947" name="Group"/>
                        <wpg:cNvGrpSpPr/>
                        <wpg:grpSpPr>
                          <a:xfrm>
                            <a:off x="-1" y="1873012"/>
                            <a:ext cx="6152502" cy="682325"/>
                            <a:chOff x="0" y="0"/>
                            <a:chExt cx="6152499" cy="682324"/>
                          </a:xfrm>
                        </wpg:grpSpPr>
                        <wps:wsp>
                          <wps:cNvPr id="1073741948" name="Rectangle"/>
                          <wps:cNvSpPr/>
                          <wps:spPr>
                            <a:xfrm>
                              <a:off x="310" y="171753"/>
                              <a:ext cx="6152190" cy="169134"/>
                            </a:xfrm>
                            <a:prstGeom prst="rect">
                              <a:avLst/>
                            </a:prstGeom>
                            <a:noFill/>
                            <a:ln w="6350" cap="flat">
                              <a:solidFill>
                                <a:srgbClr val="000000"/>
                              </a:solidFill>
                              <a:prstDash val="solid"/>
                              <a:miter lim="400000"/>
                            </a:ln>
                            <a:effectLst/>
                          </wps:spPr>
                          <wps:bodyPr/>
                        </wps:wsp>
                        <wps:wsp>
                          <wps:cNvPr id="1073741949" name="Rectangle"/>
                          <wps:cNvSpPr/>
                          <wps:spPr>
                            <a:xfrm>
                              <a:off x="1323" y="340947"/>
                              <a:ext cx="6150294" cy="169134"/>
                            </a:xfrm>
                            <a:prstGeom prst="rect">
                              <a:avLst/>
                            </a:prstGeom>
                            <a:noFill/>
                            <a:ln w="6350" cap="flat">
                              <a:solidFill>
                                <a:srgbClr val="000000"/>
                              </a:solidFill>
                              <a:prstDash val="solid"/>
                              <a:miter lim="400000"/>
                            </a:ln>
                            <a:effectLst/>
                          </wps:spPr>
                          <wps:bodyPr/>
                        </wps:wsp>
                        <wps:wsp>
                          <wps:cNvPr id="1073741950" name="Rectangle"/>
                          <wps:cNvSpPr/>
                          <wps:spPr>
                            <a:xfrm>
                              <a:off x="1322" y="509958"/>
                              <a:ext cx="6150294" cy="169134"/>
                            </a:xfrm>
                            <a:prstGeom prst="rect">
                              <a:avLst/>
                            </a:prstGeom>
                            <a:noFill/>
                            <a:ln w="6350" cap="flat">
                              <a:solidFill>
                                <a:srgbClr val="000000"/>
                              </a:solidFill>
                              <a:prstDash val="solid"/>
                              <a:miter lim="400000"/>
                            </a:ln>
                            <a:effectLst/>
                          </wps:spPr>
                          <wps:bodyPr/>
                        </wps:wsp>
                        <wps:wsp>
                          <wps:cNvPr id="1073741951" name="Rectangle"/>
                          <wps:cNvSpPr/>
                          <wps:spPr>
                            <a:xfrm>
                              <a:off x="1832344" y="340948"/>
                              <a:ext cx="723263" cy="169132"/>
                            </a:xfrm>
                            <a:prstGeom prst="rect">
                              <a:avLst/>
                            </a:prstGeom>
                            <a:solidFill>
                              <a:srgbClr val="535F65"/>
                            </a:solidFill>
                            <a:ln w="12700" cap="flat">
                              <a:noFill/>
                              <a:miter lim="400000"/>
                            </a:ln>
                            <a:effectLst/>
                          </wps:spPr>
                          <wps:bodyPr/>
                        </wps:wsp>
                        <wps:wsp>
                          <wps:cNvPr id="1073741952" name="I01"/>
                          <wps:cNvSpPr txBox="1"/>
                          <wps:spPr>
                            <a:xfrm rot="16200000">
                              <a:off x="1808687" y="30143"/>
                              <a:ext cx="168575" cy="108297"/>
                            </a:xfrm>
                            <a:prstGeom prst="rect">
                              <a:avLst/>
                            </a:prstGeom>
                            <a:noFill/>
                            <a:ln w="12700" cap="flat">
                              <a:noFill/>
                              <a:miter lim="400000"/>
                            </a:ln>
                            <a:effectLst/>
                          </wps:spPr>
                          <wps:txbx>
                            <w:txbxContent>
                              <w:p w14:paraId="6D0B52D7" w14:textId="77777777" w:rsidR="00C468EA" w:rsidRDefault="00C468EA" w:rsidP="006F7CB3">
                                <w:pPr>
                                  <w:pStyle w:val="Corps"/>
                                  <w:jc w:val="center"/>
                                </w:pPr>
                                <w:r>
                                  <w:rPr>
                                    <w:color w:val="000000"/>
                                    <w:sz w:val="12"/>
                                    <w:szCs w:val="12"/>
                                  </w:rPr>
                                  <w:t>I01</w:t>
                                </w:r>
                              </w:p>
                            </w:txbxContent>
                          </wps:txbx>
                          <wps:bodyPr wrap="square" lIns="0" tIns="0" rIns="0" bIns="0" numCol="1" anchor="t">
                            <a:noAutofit/>
                          </wps:bodyPr>
                        </wps:wsp>
                        <wps:wsp>
                          <wps:cNvPr id="1073741953" name="I06"/>
                          <wps:cNvSpPr txBox="1"/>
                          <wps:spPr>
                            <a:xfrm rot="16200000">
                              <a:off x="2543646" y="30143"/>
                              <a:ext cx="168575" cy="108297"/>
                            </a:xfrm>
                            <a:prstGeom prst="rect">
                              <a:avLst/>
                            </a:prstGeom>
                            <a:noFill/>
                            <a:ln w="12700" cap="flat">
                              <a:noFill/>
                              <a:miter lim="400000"/>
                            </a:ln>
                            <a:effectLst/>
                          </wps:spPr>
                          <wps:txbx>
                            <w:txbxContent>
                              <w:p w14:paraId="58B37D7A" w14:textId="77777777" w:rsidR="00C468EA" w:rsidRDefault="00C468EA" w:rsidP="006F7CB3">
                                <w:pPr>
                                  <w:pStyle w:val="Corps"/>
                                  <w:jc w:val="center"/>
                                </w:pPr>
                                <w:r>
                                  <w:rPr>
                                    <w:color w:val="000000"/>
                                    <w:sz w:val="12"/>
                                    <w:szCs w:val="12"/>
                                  </w:rPr>
                                  <w:t>I06</w:t>
                                </w:r>
                              </w:p>
                            </w:txbxContent>
                          </wps:txbx>
                          <wps:bodyPr wrap="square" lIns="0" tIns="0" rIns="0" bIns="0" numCol="1" anchor="t">
                            <a:noAutofit/>
                          </wps:bodyPr>
                        </wps:wsp>
                        <wps:wsp>
                          <wps:cNvPr id="1073741954" name="J01"/>
                          <wps:cNvSpPr txBox="1"/>
                          <wps:spPr>
                            <a:xfrm rot="16200000">
                              <a:off x="2685482" y="30144"/>
                              <a:ext cx="168575" cy="108298"/>
                            </a:xfrm>
                            <a:prstGeom prst="rect">
                              <a:avLst/>
                            </a:prstGeom>
                            <a:noFill/>
                            <a:ln w="12700" cap="flat">
                              <a:noFill/>
                              <a:miter lim="400000"/>
                            </a:ln>
                            <a:effectLst/>
                          </wps:spPr>
                          <wps:txbx>
                            <w:txbxContent>
                              <w:p w14:paraId="00930AD6" w14:textId="77777777" w:rsidR="00C468EA" w:rsidRDefault="00C468EA" w:rsidP="006F7CB3">
                                <w:pPr>
                                  <w:pStyle w:val="Corps"/>
                                  <w:jc w:val="center"/>
                                </w:pPr>
                                <w:r>
                                  <w:rPr>
                                    <w:color w:val="000000"/>
                                    <w:sz w:val="12"/>
                                    <w:szCs w:val="12"/>
                                  </w:rPr>
                                  <w:t>J01</w:t>
                                </w:r>
                              </w:p>
                            </w:txbxContent>
                          </wps:txbx>
                          <wps:bodyPr wrap="square" lIns="0" tIns="0" rIns="0" bIns="0" numCol="1" anchor="t">
                            <a:noAutofit/>
                          </wps:bodyPr>
                        </wps:wsp>
                        <wps:wsp>
                          <wps:cNvPr id="1073741955" name="Rectangle"/>
                          <wps:cNvSpPr/>
                          <wps:spPr>
                            <a:xfrm>
                              <a:off x="3704008" y="506784"/>
                              <a:ext cx="144653" cy="169193"/>
                            </a:xfrm>
                            <a:prstGeom prst="rect">
                              <a:avLst/>
                            </a:prstGeom>
                            <a:solidFill>
                              <a:srgbClr val="535F65"/>
                            </a:solidFill>
                            <a:ln w="12700" cap="flat">
                              <a:noFill/>
                              <a:miter lim="400000"/>
                            </a:ln>
                            <a:effectLst/>
                          </wps:spPr>
                          <wps:bodyPr/>
                        </wps:wsp>
                        <wps:wsp>
                          <wps:cNvPr id="1073741956" name="K01"/>
                          <wps:cNvSpPr txBox="1"/>
                          <wps:spPr>
                            <a:xfrm rot="16200000">
                              <a:off x="3692047" y="30143"/>
                              <a:ext cx="168574" cy="108297"/>
                            </a:xfrm>
                            <a:prstGeom prst="rect">
                              <a:avLst/>
                            </a:prstGeom>
                            <a:noFill/>
                            <a:ln w="12700" cap="flat">
                              <a:noFill/>
                              <a:miter lim="400000"/>
                            </a:ln>
                            <a:effectLst/>
                          </wps:spPr>
                          <wps:txbx>
                            <w:txbxContent>
                              <w:p w14:paraId="17D8DC1B" w14:textId="77777777" w:rsidR="00C468EA" w:rsidRDefault="00C468EA" w:rsidP="006F7CB3">
                                <w:pPr>
                                  <w:pStyle w:val="Corps"/>
                                  <w:jc w:val="center"/>
                                </w:pPr>
                                <w:r>
                                  <w:rPr>
                                    <w:color w:val="000000"/>
                                    <w:sz w:val="12"/>
                                    <w:szCs w:val="12"/>
                                  </w:rPr>
                                  <w:t>K01</w:t>
                                </w:r>
                              </w:p>
                            </w:txbxContent>
                          </wps:txbx>
                          <wps:bodyPr wrap="square" lIns="0" tIns="0" rIns="0" bIns="0" numCol="1" anchor="t">
                            <a:noAutofit/>
                          </wps:bodyPr>
                        </wps:wsp>
                        <wps:wsp>
                          <wps:cNvPr id="1073741958" name="Rectangle"/>
                          <wps:cNvSpPr/>
                          <wps:spPr>
                            <a:xfrm>
                              <a:off x="2555606" y="168520"/>
                              <a:ext cx="1148403" cy="169193"/>
                            </a:xfrm>
                            <a:prstGeom prst="rect">
                              <a:avLst/>
                            </a:prstGeom>
                            <a:solidFill>
                              <a:srgbClr val="535F65"/>
                            </a:solidFill>
                            <a:ln w="12700" cap="flat">
                              <a:noFill/>
                              <a:miter lim="400000"/>
                            </a:ln>
                            <a:effectLst/>
                          </wps:spPr>
                          <wps:bodyPr/>
                        </wps:wsp>
                        <wps:wsp>
                          <wps:cNvPr id="1073741959" name="Rectangle"/>
                          <wps:cNvSpPr/>
                          <wps:spPr>
                            <a:xfrm>
                              <a:off x="4414911" y="513132"/>
                              <a:ext cx="1024929" cy="169193"/>
                            </a:xfrm>
                            <a:prstGeom prst="rect">
                              <a:avLst/>
                            </a:prstGeom>
                            <a:solidFill>
                              <a:srgbClr val="535F65"/>
                            </a:solidFill>
                            <a:ln w="12700" cap="flat">
                              <a:noFill/>
                              <a:miter lim="400000"/>
                            </a:ln>
                            <a:effectLst/>
                          </wps:spPr>
                          <wps:bodyPr/>
                        </wps:wsp>
                        <wps:wsp>
                          <wps:cNvPr id="1073741960" name="Rectangle"/>
                          <wps:cNvSpPr/>
                          <wps:spPr>
                            <a:xfrm>
                              <a:off x="3848661" y="168518"/>
                              <a:ext cx="578610" cy="169192"/>
                            </a:xfrm>
                            <a:prstGeom prst="rect">
                              <a:avLst/>
                            </a:prstGeom>
                            <a:solidFill>
                              <a:srgbClr val="535F65"/>
                            </a:solidFill>
                            <a:ln w="12700" cap="flat">
                              <a:noFill/>
                              <a:miter lim="400000"/>
                            </a:ln>
                            <a:effectLst/>
                          </wps:spPr>
                          <wps:bodyPr/>
                        </wps:wsp>
                        <wps:wsp>
                          <wps:cNvPr id="1073741961" name="K05"/>
                          <wps:cNvSpPr txBox="1"/>
                          <wps:spPr>
                            <a:xfrm rot="16200000">
                              <a:off x="4258298" y="30143"/>
                              <a:ext cx="168575" cy="108297"/>
                            </a:xfrm>
                            <a:prstGeom prst="rect">
                              <a:avLst/>
                            </a:prstGeom>
                            <a:noFill/>
                            <a:ln w="12700" cap="flat">
                              <a:noFill/>
                              <a:miter lim="400000"/>
                            </a:ln>
                            <a:effectLst/>
                          </wps:spPr>
                          <wps:txbx>
                            <w:txbxContent>
                              <w:p w14:paraId="6567238C" w14:textId="77777777" w:rsidR="00C468EA" w:rsidRDefault="00C468EA" w:rsidP="006F7CB3">
                                <w:pPr>
                                  <w:pStyle w:val="Corps"/>
                                  <w:jc w:val="center"/>
                                </w:pPr>
                                <w:r>
                                  <w:rPr>
                                    <w:color w:val="000000"/>
                                    <w:sz w:val="12"/>
                                    <w:szCs w:val="12"/>
                                  </w:rPr>
                                  <w:t>K05</w:t>
                                </w:r>
                              </w:p>
                            </w:txbxContent>
                          </wps:txbx>
                          <wps:bodyPr wrap="square" lIns="0" tIns="0" rIns="0" bIns="0" numCol="1" anchor="t">
                            <a:noAutofit/>
                          </wps:bodyPr>
                        </wps:wsp>
                        <wps:wsp>
                          <wps:cNvPr id="1073742075" name="L01"/>
                          <wps:cNvSpPr txBox="1"/>
                          <wps:spPr>
                            <a:xfrm rot="16200000">
                              <a:off x="4402683" y="30143"/>
                              <a:ext cx="168575" cy="108297"/>
                            </a:xfrm>
                            <a:prstGeom prst="rect">
                              <a:avLst/>
                            </a:prstGeom>
                            <a:noFill/>
                            <a:ln w="12700" cap="flat">
                              <a:noFill/>
                              <a:miter lim="400000"/>
                            </a:ln>
                            <a:effectLst/>
                          </wps:spPr>
                          <wps:txbx>
                            <w:txbxContent>
                              <w:p w14:paraId="5CA1195A" w14:textId="77777777" w:rsidR="00C468EA" w:rsidRDefault="00C468EA" w:rsidP="006F7CB3">
                                <w:pPr>
                                  <w:pStyle w:val="Corps"/>
                                  <w:jc w:val="center"/>
                                </w:pPr>
                                <w:r>
                                  <w:rPr>
                                    <w:color w:val="000000"/>
                                    <w:sz w:val="12"/>
                                    <w:szCs w:val="12"/>
                                  </w:rPr>
                                  <w:t>L01</w:t>
                                </w:r>
                              </w:p>
                            </w:txbxContent>
                          </wps:txbx>
                          <wps:bodyPr wrap="square" lIns="0" tIns="0" rIns="0" bIns="0" numCol="1" anchor="t">
                            <a:noAutofit/>
                          </wps:bodyPr>
                        </wps:wsp>
                        <wps:wsp>
                          <wps:cNvPr id="1073742076" name="Line"/>
                          <wps:cNvCnPr/>
                          <wps:spPr>
                            <a:xfrm>
                              <a:off x="1947122" y="73156"/>
                              <a:ext cx="608485" cy="1"/>
                            </a:xfrm>
                            <a:prstGeom prst="line">
                              <a:avLst/>
                            </a:prstGeom>
                            <a:noFill/>
                            <a:ln w="9525" cap="flat">
                              <a:solidFill>
                                <a:srgbClr val="000000"/>
                              </a:solidFill>
                              <a:prstDash val="sysDot"/>
                              <a:miter lim="400000"/>
                            </a:ln>
                            <a:effectLst/>
                          </wps:spPr>
                          <wps:bodyPr/>
                        </wps:wsp>
                        <wps:wsp>
                          <wps:cNvPr id="1073742077" name="M05"/>
                          <wps:cNvSpPr txBox="1"/>
                          <wps:spPr>
                            <a:xfrm rot="16200000">
                              <a:off x="6005952" y="30149"/>
                              <a:ext cx="168575" cy="108297"/>
                            </a:xfrm>
                            <a:prstGeom prst="rect">
                              <a:avLst/>
                            </a:prstGeom>
                            <a:noFill/>
                            <a:ln w="12700" cap="flat">
                              <a:noFill/>
                              <a:miter lim="400000"/>
                            </a:ln>
                            <a:effectLst/>
                          </wps:spPr>
                          <wps:txbx>
                            <w:txbxContent>
                              <w:p w14:paraId="2FACDE52" w14:textId="77777777" w:rsidR="00C468EA" w:rsidRDefault="00C468EA" w:rsidP="006F7CB3">
                                <w:pPr>
                                  <w:pStyle w:val="Corps"/>
                                  <w:jc w:val="center"/>
                                </w:pPr>
                                <w:r>
                                  <w:rPr>
                                    <w:color w:val="000000"/>
                                    <w:sz w:val="12"/>
                                    <w:szCs w:val="12"/>
                                  </w:rPr>
                                  <w:t>M05</w:t>
                                </w:r>
                              </w:p>
                            </w:txbxContent>
                          </wps:txbx>
                          <wps:bodyPr wrap="square" lIns="0" tIns="0" rIns="0" bIns="0" numCol="1" anchor="t">
                            <a:noAutofit/>
                          </wps:bodyPr>
                        </wps:wsp>
                        <wps:wsp>
                          <wps:cNvPr id="1073742078" name="Théâtre"/>
                          <wps:cNvSpPr txBox="1"/>
                          <wps:spPr>
                            <a:xfrm>
                              <a:off x="1322" y="513132"/>
                              <a:ext cx="439980" cy="169132"/>
                            </a:xfrm>
                            <a:prstGeom prst="rect">
                              <a:avLst/>
                            </a:prstGeom>
                            <a:noFill/>
                            <a:ln w="12700" cap="flat">
                              <a:noFill/>
                              <a:miter lim="400000"/>
                            </a:ln>
                            <a:effectLst/>
                          </wps:spPr>
                          <wps:txbx>
                            <w:txbxContent>
                              <w:p w14:paraId="5B02A63C" w14:textId="77777777" w:rsidR="00C468EA" w:rsidRDefault="00C468EA" w:rsidP="006F7CB3">
                                <w:pPr>
                                  <w:pStyle w:val="Corps"/>
                                </w:pPr>
                                <w:r>
                                  <w:rPr>
                                    <w:color w:val="000000"/>
                                    <w:sz w:val="12"/>
                                    <w:szCs w:val="12"/>
                                    <w:lang w:val="en-US"/>
                                  </w:rPr>
                                  <w:t>Th</w:t>
                                </w:r>
                                <w:r>
                                  <w:rPr>
                                    <w:color w:val="000000"/>
                                    <w:sz w:val="12"/>
                                    <w:szCs w:val="12"/>
                                  </w:rPr>
                                  <w:t>éâtre</w:t>
                                </w:r>
                              </w:p>
                            </w:txbxContent>
                          </wps:txbx>
                          <wps:bodyPr wrap="square" lIns="38100" tIns="38100" rIns="38100" bIns="38100" numCol="1" anchor="t">
                            <a:noAutofit/>
                          </wps:bodyPr>
                        </wps:wsp>
                        <wps:wsp>
                          <wps:cNvPr id="1073742079" name="L07"/>
                          <wps:cNvSpPr txBox="1"/>
                          <wps:spPr>
                            <a:xfrm rot="16200000">
                              <a:off x="5283225" y="30143"/>
                              <a:ext cx="168575" cy="108298"/>
                            </a:xfrm>
                            <a:prstGeom prst="rect">
                              <a:avLst/>
                            </a:prstGeom>
                            <a:noFill/>
                            <a:ln w="12700" cap="flat">
                              <a:noFill/>
                              <a:miter lim="400000"/>
                            </a:ln>
                            <a:effectLst/>
                          </wps:spPr>
                          <wps:txbx>
                            <w:txbxContent>
                              <w:p w14:paraId="7424E9EF" w14:textId="77777777" w:rsidR="00C468EA" w:rsidRDefault="00C468EA" w:rsidP="006F7CB3">
                                <w:pPr>
                                  <w:pStyle w:val="Corps"/>
                                  <w:jc w:val="center"/>
                                </w:pPr>
                                <w:r>
                                  <w:rPr>
                                    <w:color w:val="000000"/>
                                    <w:sz w:val="12"/>
                                    <w:szCs w:val="12"/>
                                  </w:rPr>
                                  <w:t>L07</w:t>
                                </w:r>
                              </w:p>
                            </w:txbxContent>
                          </wps:txbx>
                          <wps:bodyPr wrap="square" lIns="0" tIns="0" rIns="0" bIns="0" numCol="1" anchor="t">
                            <a:noAutofit/>
                          </wps:bodyPr>
                        </wps:wsp>
                        <wps:wsp>
                          <wps:cNvPr id="384" name="Rectangle"/>
                          <wps:cNvSpPr/>
                          <wps:spPr>
                            <a:xfrm>
                              <a:off x="5439839" y="337652"/>
                              <a:ext cx="710021" cy="169132"/>
                            </a:xfrm>
                            <a:prstGeom prst="rect">
                              <a:avLst/>
                            </a:prstGeom>
                            <a:solidFill>
                              <a:srgbClr val="535F65"/>
                            </a:solidFill>
                            <a:ln w="12700" cap="flat">
                              <a:noFill/>
                              <a:miter lim="400000"/>
                            </a:ln>
                            <a:effectLst/>
                          </wps:spPr>
                          <wps:bodyPr/>
                        </wps:wsp>
                        <wps:wsp>
                          <wps:cNvPr id="385" name="M01"/>
                          <wps:cNvSpPr txBox="1"/>
                          <wps:spPr>
                            <a:xfrm rot="16200000">
                              <a:off x="5427878" y="30143"/>
                              <a:ext cx="168575" cy="108298"/>
                            </a:xfrm>
                            <a:prstGeom prst="rect">
                              <a:avLst/>
                            </a:prstGeom>
                            <a:noFill/>
                            <a:ln w="12700" cap="flat">
                              <a:noFill/>
                              <a:miter lim="400000"/>
                            </a:ln>
                            <a:effectLst/>
                          </wps:spPr>
                          <wps:txbx>
                            <w:txbxContent>
                              <w:p w14:paraId="0314B931" w14:textId="77777777" w:rsidR="00C468EA" w:rsidRDefault="00C468EA" w:rsidP="006F7CB3">
                                <w:pPr>
                                  <w:pStyle w:val="Corps"/>
                                  <w:jc w:val="center"/>
                                </w:pPr>
                                <w:r>
                                  <w:rPr>
                                    <w:color w:val="000000"/>
                                    <w:sz w:val="12"/>
                                    <w:szCs w:val="12"/>
                                  </w:rPr>
                                  <w:t>M01</w:t>
                                </w:r>
                              </w:p>
                            </w:txbxContent>
                          </wps:txbx>
                          <wps:bodyPr wrap="square" lIns="0" tIns="0" rIns="0" bIns="0" numCol="1" anchor="t">
                            <a:noAutofit/>
                          </wps:bodyPr>
                        </wps:wsp>
                        <wps:wsp>
                          <wps:cNvPr id="386" name="Line"/>
                          <wps:cNvCnPr/>
                          <wps:spPr>
                            <a:xfrm>
                              <a:off x="4541118" y="63631"/>
                              <a:ext cx="754069" cy="1"/>
                            </a:xfrm>
                            <a:prstGeom prst="line">
                              <a:avLst/>
                            </a:prstGeom>
                            <a:noFill/>
                            <a:ln w="9525" cap="flat">
                              <a:solidFill>
                                <a:srgbClr val="000000"/>
                              </a:solidFill>
                              <a:prstDash val="sysDot"/>
                              <a:miter lim="400000"/>
                            </a:ln>
                            <a:effectLst/>
                          </wps:spPr>
                          <wps:bodyPr/>
                        </wps:wsp>
                        <wps:wsp>
                          <wps:cNvPr id="387" name="Rectangle"/>
                          <wps:cNvSpPr/>
                          <wps:spPr>
                            <a:xfrm>
                              <a:off x="0" y="3179"/>
                              <a:ext cx="6152463" cy="169135"/>
                            </a:xfrm>
                            <a:prstGeom prst="rect">
                              <a:avLst/>
                            </a:prstGeom>
                            <a:noFill/>
                            <a:ln w="6350" cap="flat">
                              <a:solidFill>
                                <a:srgbClr val="000000"/>
                              </a:solidFill>
                              <a:prstDash val="solid"/>
                              <a:miter lim="400000"/>
                            </a:ln>
                            <a:effectLst/>
                          </wps:spPr>
                          <wps:bodyPr/>
                        </wps:wsp>
                        <wps:wsp>
                          <wps:cNvPr id="388" name="Musique / Gestes"/>
                          <wps:cNvSpPr txBox="1"/>
                          <wps:spPr>
                            <a:xfrm>
                              <a:off x="1323" y="337775"/>
                              <a:ext cx="746649" cy="169132"/>
                            </a:xfrm>
                            <a:prstGeom prst="rect">
                              <a:avLst/>
                            </a:prstGeom>
                            <a:noFill/>
                            <a:ln w="12700" cap="flat">
                              <a:noFill/>
                              <a:miter lim="400000"/>
                            </a:ln>
                            <a:effectLst/>
                          </wps:spPr>
                          <wps:txbx>
                            <w:txbxContent>
                              <w:p w14:paraId="2782F080" w14:textId="77777777" w:rsidR="00C468EA" w:rsidRDefault="00C468EA" w:rsidP="006F7CB3">
                                <w:pPr>
                                  <w:pStyle w:val="Corps"/>
                                </w:pPr>
                                <w:r>
                                  <w:rPr>
                                    <w:color w:val="000000"/>
                                    <w:sz w:val="12"/>
                                    <w:szCs w:val="12"/>
                                  </w:rPr>
                                  <w:t>Musique / Gestes</w:t>
                                </w:r>
                              </w:p>
                            </w:txbxContent>
                          </wps:txbx>
                          <wps:bodyPr wrap="square" lIns="38100" tIns="38100" rIns="38100" bIns="38100" numCol="1" anchor="t">
                            <a:noAutofit/>
                          </wps:bodyPr>
                        </wps:wsp>
                        <wps:wsp>
                          <wps:cNvPr id="389" name="Line"/>
                          <wps:cNvCnPr/>
                          <wps:spPr>
                            <a:xfrm>
                              <a:off x="3980953" y="68393"/>
                              <a:ext cx="289307" cy="1"/>
                            </a:xfrm>
                            <a:prstGeom prst="line">
                              <a:avLst/>
                            </a:prstGeom>
                            <a:noFill/>
                            <a:ln w="9525" cap="flat">
                              <a:solidFill>
                                <a:srgbClr val="000000"/>
                              </a:solidFill>
                              <a:prstDash val="sysDot"/>
                              <a:miter lim="400000"/>
                            </a:ln>
                            <a:effectLst/>
                          </wps:spPr>
                          <wps:bodyPr/>
                        </wps:wsp>
                        <wps:wsp>
                          <wps:cNvPr id="390" name="K02"/>
                          <wps:cNvSpPr txBox="1"/>
                          <wps:spPr>
                            <a:xfrm rot="16200000">
                              <a:off x="3836699" y="30138"/>
                              <a:ext cx="168575" cy="108298"/>
                            </a:xfrm>
                            <a:prstGeom prst="rect">
                              <a:avLst/>
                            </a:prstGeom>
                            <a:noFill/>
                            <a:ln w="12700" cap="flat">
                              <a:noFill/>
                              <a:miter lim="400000"/>
                            </a:ln>
                            <a:effectLst/>
                          </wps:spPr>
                          <wps:txbx>
                            <w:txbxContent>
                              <w:p w14:paraId="7264F2E7" w14:textId="77777777" w:rsidR="00C468EA" w:rsidRDefault="00C468EA" w:rsidP="006F7CB3">
                                <w:pPr>
                                  <w:pStyle w:val="Corps"/>
                                  <w:jc w:val="center"/>
                                </w:pPr>
                                <w:r>
                                  <w:rPr>
                                    <w:color w:val="000000"/>
                                    <w:sz w:val="12"/>
                                    <w:szCs w:val="12"/>
                                  </w:rPr>
                                  <w:t>K02</w:t>
                                </w:r>
                              </w:p>
                            </w:txbxContent>
                          </wps:txbx>
                          <wps:bodyPr wrap="square" lIns="0" tIns="0" rIns="0" bIns="0" numCol="1" anchor="t">
                            <a:noAutofit/>
                          </wps:bodyPr>
                        </wps:wsp>
                        <wps:wsp>
                          <wps:cNvPr id="391" name="J10"/>
                          <wps:cNvSpPr txBox="1"/>
                          <wps:spPr>
                            <a:xfrm rot="16200000">
                              <a:off x="3547394" y="30138"/>
                              <a:ext cx="168575" cy="108298"/>
                            </a:xfrm>
                            <a:prstGeom prst="rect">
                              <a:avLst/>
                            </a:prstGeom>
                            <a:noFill/>
                            <a:ln w="12700" cap="flat">
                              <a:noFill/>
                              <a:miter lim="400000"/>
                            </a:ln>
                            <a:effectLst/>
                          </wps:spPr>
                          <wps:txbx>
                            <w:txbxContent>
                              <w:p w14:paraId="71D2299C" w14:textId="77777777" w:rsidR="00C468EA" w:rsidRDefault="00C468EA" w:rsidP="006F7CB3">
                                <w:pPr>
                                  <w:pStyle w:val="Corps"/>
                                  <w:jc w:val="center"/>
                                </w:pPr>
                                <w:r>
                                  <w:rPr>
                                    <w:color w:val="000000"/>
                                    <w:sz w:val="12"/>
                                    <w:szCs w:val="12"/>
                                  </w:rPr>
                                  <w:t>J10</w:t>
                                </w:r>
                              </w:p>
                            </w:txbxContent>
                          </wps:txbx>
                          <wps:bodyPr wrap="square" lIns="0" tIns="0" rIns="0" bIns="0" numCol="1" anchor="t">
                            <a:noAutofit/>
                          </wps:bodyPr>
                        </wps:wsp>
                        <wps:wsp>
                          <wps:cNvPr id="392" name="Line"/>
                          <wps:cNvCnPr/>
                          <wps:spPr>
                            <a:xfrm>
                              <a:off x="2823918" y="68399"/>
                              <a:ext cx="744258" cy="1"/>
                            </a:xfrm>
                            <a:prstGeom prst="line">
                              <a:avLst/>
                            </a:prstGeom>
                            <a:noFill/>
                            <a:ln w="9525" cap="flat">
                              <a:solidFill>
                                <a:srgbClr val="000000"/>
                              </a:solidFill>
                              <a:prstDash val="sysDot"/>
                              <a:miter lim="400000"/>
                            </a:ln>
                            <a:effectLst/>
                          </wps:spPr>
                          <wps:bodyPr/>
                        </wps:wsp>
                        <wps:wsp>
                          <wps:cNvPr id="393" name="Line"/>
                          <wps:cNvCnPr/>
                          <wps:spPr>
                            <a:xfrm>
                              <a:off x="5566313" y="68399"/>
                              <a:ext cx="452138" cy="1"/>
                            </a:xfrm>
                            <a:prstGeom prst="line">
                              <a:avLst/>
                            </a:prstGeom>
                            <a:noFill/>
                            <a:ln w="9525" cap="flat">
                              <a:solidFill>
                                <a:srgbClr val="000000"/>
                              </a:solidFill>
                              <a:prstDash val="sysDot"/>
                              <a:miter lim="400000"/>
                            </a:ln>
                            <a:effectLst/>
                          </wps:spPr>
                          <wps:bodyPr/>
                        </wps:wsp>
                        <wps:wsp>
                          <wps:cNvPr id="394" name="Musique"/>
                          <wps:cNvSpPr txBox="1"/>
                          <wps:spPr>
                            <a:xfrm>
                              <a:off x="1322" y="174931"/>
                              <a:ext cx="439980" cy="169132"/>
                            </a:xfrm>
                            <a:prstGeom prst="rect">
                              <a:avLst/>
                            </a:prstGeom>
                            <a:noFill/>
                            <a:ln w="12700" cap="flat">
                              <a:noFill/>
                              <a:miter lim="400000"/>
                            </a:ln>
                            <a:effectLst/>
                          </wps:spPr>
                          <wps:txbx>
                            <w:txbxContent>
                              <w:p w14:paraId="7ACCD577" w14:textId="77777777" w:rsidR="00C468EA" w:rsidRDefault="00C468EA" w:rsidP="006F7CB3">
                                <w:pPr>
                                  <w:pStyle w:val="Corps"/>
                                </w:pPr>
                                <w:r>
                                  <w:rPr>
                                    <w:color w:val="000000"/>
                                    <w:sz w:val="12"/>
                                    <w:szCs w:val="12"/>
                                  </w:rPr>
                                  <w:t>Musique</w:t>
                                </w:r>
                              </w:p>
                            </w:txbxContent>
                          </wps:txbx>
                          <wps:bodyPr wrap="square" lIns="38100" tIns="38100" rIns="38100" bIns="38100" numCol="1" anchor="t">
                            <a:noAutofit/>
                          </wps:bodyPr>
                        </wps:wsp>
                      </wpg:grpSp>
                      <wpg:grpSp>
                        <wpg:cNvPr id="395" name="Group"/>
                        <wpg:cNvGrpSpPr/>
                        <wpg:grpSpPr>
                          <a:xfrm>
                            <a:off x="5696" y="0"/>
                            <a:ext cx="6154709" cy="682507"/>
                            <a:chOff x="0" y="0"/>
                            <a:chExt cx="6154707" cy="682506"/>
                          </a:xfrm>
                        </wpg:grpSpPr>
                        <wps:wsp>
                          <wps:cNvPr id="396" name="Rectangle"/>
                          <wps:cNvSpPr/>
                          <wps:spPr>
                            <a:xfrm>
                              <a:off x="310" y="171748"/>
                              <a:ext cx="6154398" cy="169195"/>
                            </a:xfrm>
                            <a:prstGeom prst="rect">
                              <a:avLst/>
                            </a:prstGeom>
                            <a:noFill/>
                            <a:ln w="6350" cap="flat">
                              <a:solidFill>
                                <a:srgbClr val="000000"/>
                              </a:solidFill>
                              <a:prstDash val="solid"/>
                              <a:miter lim="400000"/>
                            </a:ln>
                            <a:effectLst/>
                          </wps:spPr>
                          <wps:bodyPr/>
                        </wps:wsp>
                        <wps:wsp>
                          <wps:cNvPr id="397" name="Rectangle"/>
                          <wps:cNvSpPr/>
                          <wps:spPr>
                            <a:xfrm>
                              <a:off x="1323" y="340942"/>
                              <a:ext cx="6152501" cy="169195"/>
                            </a:xfrm>
                            <a:prstGeom prst="rect">
                              <a:avLst/>
                            </a:prstGeom>
                            <a:noFill/>
                            <a:ln w="6350" cap="flat">
                              <a:solidFill>
                                <a:srgbClr val="000000"/>
                              </a:solidFill>
                              <a:prstDash val="solid"/>
                              <a:miter lim="400000"/>
                            </a:ln>
                            <a:effectLst/>
                          </wps:spPr>
                          <wps:bodyPr/>
                        </wps:wsp>
                        <wps:wsp>
                          <wps:cNvPr id="398" name="Rectangle"/>
                          <wps:cNvSpPr/>
                          <wps:spPr>
                            <a:xfrm>
                              <a:off x="1323" y="510136"/>
                              <a:ext cx="6152501" cy="169195"/>
                            </a:xfrm>
                            <a:prstGeom prst="rect">
                              <a:avLst/>
                            </a:prstGeom>
                            <a:noFill/>
                            <a:ln w="6350" cap="flat">
                              <a:solidFill>
                                <a:srgbClr val="000000"/>
                              </a:solidFill>
                              <a:prstDash val="solid"/>
                              <a:miter lim="400000"/>
                            </a:ln>
                            <a:effectLst/>
                          </wps:spPr>
                          <wps:bodyPr/>
                        </wps:wsp>
                        <wps:wsp>
                          <wps:cNvPr id="399" name="A01"/>
                          <wps:cNvSpPr txBox="1"/>
                          <wps:spPr>
                            <a:xfrm rot="16200000">
                              <a:off x="652126" y="30138"/>
                              <a:ext cx="168575" cy="108298"/>
                            </a:xfrm>
                            <a:prstGeom prst="rect">
                              <a:avLst/>
                            </a:prstGeom>
                            <a:noFill/>
                            <a:ln w="12700" cap="flat">
                              <a:noFill/>
                              <a:miter lim="400000"/>
                            </a:ln>
                            <a:effectLst/>
                          </wps:spPr>
                          <wps:txbx>
                            <w:txbxContent>
                              <w:p w14:paraId="18FD26E6" w14:textId="77777777" w:rsidR="00C468EA" w:rsidRDefault="00C468EA" w:rsidP="006F7CB3">
                                <w:pPr>
                                  <w:pStyle w:val="Corps"/>
                                  <w:jc w:val="center"/>
                                </w:pPr>
                                <w:r>
                                  <w:rPr>
                                    <w:color w:val="000000"/>
                                    <w:sz w:val="12"/>
                                    <w:szCs w:val="12"/>
                                  </w:rPr>
                                  <w:t>A01</w:t>
                                </w:r>
                              </w:p>
                            </w:txbxContent>
                          </wps:txbx>
                          <wps:bodyPr wrap="square" lIns="0" tIns="0" rIns="0" bIns="0" numCol="1" anchor="t">
                            <a:noAutofit/>
                          </wps:bodyPr>
                        </wps:wsp>
                        <wps:wsp>
                          <wps:cNvPr id="400" name="Rectangle"/>
                          <wps:cNvSpPr/>
                          <wps:spPr>
                            <a:xfrm>
                              <a:off x="658390" y="506961"/>
                              <a:ext cx="144653" cy="169193"/>
                            </a:xfrm>
                            <a:prstGeom prst="rect">
                              <a:avLst/>
                            </a:prstGeom>
                            <a:solidFill>
                              <a:srgbClr val="535F65"/>
                            </a:solidFill>
                            <a:ln w="12700" cap="flat">
                              <a:noFill/>
                              <a:miter lim="400000"/>
                            </a:ln>
                            <a:effectLst/>
                          </wps:spPr>
                          <wps:bodyPr/>
                        </wps:wsp>
                        <wps:wsp>
                          <wps:cNvPr id="401" name="Rectangle"/>
                          <wps:cNvSpPr/>
                          <wps:spPr>
                            <a:xfrm>
                              <a:off x="808739" y="168573"/>
                              <a:ext cx="144653" cy="169193"/>
                            </a:xfrm>
                            <a:prstGeom prst="rect">
                              <a:avLst/>
                            </a:prstGeom>
                            <a:solidFill>
                              <a:srgbClr val="535F65"/>
                            </a:solidFill>
                            <a:ln w="12700" cap="flat">
                              <a:noFill/>
                              <a:miter lim="400000"/>
                            </a:ln>
                            <a:effectLst/>
                          </wps:spPr>
                          <wps:bodyPr/>
                        </wps:wsp>
                        <wps:wsp>
                          <wps:cNvPr id="402" name="Rectangle"/>
                          <wps:cNvSpPr/>
                          <wps:spPr>
                            <a:xfrm>
                              <a:off x="947695" y="506961"/>
                              <a:ext cx="144653" cy="169193"/>
                            </a:xfrm>
                            <a:prstGeom prst="rect">
                              <a:avLst/>
                            </a:prstGeom>
                            <a:solidFill>
                              <a:srgbClr val="535F65"/>
                            </a:solidFill>
                            <a:ln w="12700" cap="flat">
                              <a:noFill/>
                              <a:miter lim="400000"/>
                            </a:ln>
                            <a:effectLst/>
                          </wps:spPr>
                          <wps:bodyPr/>
                        </wps:wsp>
                        <wps:wsp>
                          <wps:cNvPr id="403" name="Rectangle"/>
                          <wps:cNvSpPr/>
                          <wps:spPr>
                            <a:xfrm>
                              <a:off x="1098045" y="168573"/>
                              <a:ext cx="144653" cy="169193"/>
                            </a:xfrm>
                            <a:prstGeom prst="rect">
                              <a:avLst/>
                            </a:prstGeom>
                            <a:solidFill>
                              <a:srgbClr val="535F65"/>
                            </a:solidFill>
                            <a:ln w="12700" cap="flat">
                              <a:noFill/>
                              <a:miter lim="400000"/>
                            </a:ln>
                            <a:effectLst/>
                          </wps:spPr>
                          <wps:bodyPr/>
                        </wps:wsp>
                        <wps:wsp>
                          <wps:cNvPr id="404" name="Rectangle"/>
                          <wps:cNvSpPr/>
                          <wps:spPr>
                            <a:xfrm>
                              <a:off x="1237000" y="506961"/>
                              <a:ext cx="144654" cy="169193"/>
                            </a:xfrm>
                            <a:prstGeom prst="rect">
                              <a:avLst/>
                            </a:prstGeom>
                            <a:solidFill>
                              <a:srgbClr val="535F65"/>
                            </a:solidFill>
                            <a:ln w="12700" cap="flat">
                              <a:noFill/>
                              <a:miter lim="400000"/>
                            </a:ln>
                            <a:effectLst/>
                          </wps:spPr>
                          <wps:bodyPr/>
                        </wps:wsp>
                        <wps:wsp>
                          <wps:cNvPr id="405" name="Rectangle"/>
                          <wps:cNvSpPr/>
                          <wps:spPr>
                            <a:xfrm>
                              <a:off x="1387349" y="168573"/>
                              <a:ext cx="144654" cy="169193"/>
                            </a:xfrm>
                            <a:prstGeom prst="rect">
                              <a:avLst/>
                            </a:prstGeom>
                            <a:solidFill>
                              <a:srgbClr val="535F65"/>
                            </a:solidFill>
                            <a:ln w="12700" cap="flat">
                              <a:noFill/>
                              <a:miter lim="400000"/>
                            </a:ln>
                            <a:effectLst/>
                          </wps:spPr>
                          <wps:bodyPr/>
                        </wps:wsp>
                        <wps:wsp>
                          <wps:cNvPr id="406" name="Rectangle"/>
                          <wps:cNvSpPr/>
                          <wps:spPr>
                            <a:xfrm>
                              <a:off x="1526305" y="506961"/>
                              <a:ext cx="144654" cy="169193"/>
                            </a:xfrm>
                            <a:prstGeom prst="rect">
                              <a:avLst/>
                            </a:prstGeom>
                            <a:solidFill>
                              <a:srgbClr val="535F65"/>
                            </a:solidFill>
                            <a:ln w="12700" cap="flat">
                              <a:noFill/>
                              <a:miter lim="400000"/>
                            </a:ln>
                            <a:effectLst/>
                          </wps:spPr>
                          <wps:bodyPr/>
                        </wps:wsp>
                        <wps:wsp>
                          <wps:cNvPr id="407" name="Rectangle"/>
                          <wps:cNvSpPr/>
                          <wps:spPr>
                            <a:xfrm>
                              <a:off x="1676655" y="168573"/>
                              <a:ext cx="144654" cy="169193"/>
                            </a:xfrm>
                            <a:prstGeom prst="rect">
                              <a:avLst/>
                            </a:prstGeom>
                            <a:solidFill>
                              <a:srgbClr val="535F65"/>
                            </a:solidFill>
                            <a:ln w="12700" cap="flat">
                              <a:noFill/>
                              <a:miter lim="400000"/>
                            </a:ln>
                            <a:effectLst/>
                          </wps:spPr>
                          <wps:bodyPr/>
                        </wps:wsp>
                        <wps:wsp>
                          <wps:cNvPr id="408" name="A02"/>
                          <wps:cNvSpPr txBox="1"/>
                          <wps:spPr>
                            <a:xfrm rot="16200000">
                              <a:off x="796778" y="30138"/>
                              <a:ext cx="168575" cy="108298"/>
                            </a:xfrm>
                            <a:prstGeom prst="rect">
                              <a:avLst/>
                            </a:prstGeom>
                            <a:noFill/>
                            <a:ln w="12700" cap="flat">
                              <a:noFill/>
                              <a:miter lim="400000"/>
                            </a:ln>
                            <a:effectLst/>
                          </wps:spPr>
                          <wps:txbx>
                            <w:txbxContent>
                              <w:p w14:paraId="596C1930" w14:textId="77777777" w:rsidR="00C468EA" w:rsidRDefault="00C468EA" w:rsidP="006F7CB3">
                                <w:pPr>
                                  <w:pStyle w:val="Corps"/>
                                  <w:jc w:val="center"/>
                                </w:pPr>
                                <w:r>
                                  <w:rPr>
                                    <w:color w:val="000000"/>
                                    <w:sz w:val="12"/>
                                    <w:szCs w:val="12"/>
                                  </w:rPr>
                                  <w:t>A02</w:t>
                                </w:r>
                              </w:p>
                            </w:txbxContent>
                          </wps:txbx>
                          <wps:bodyPr wrap="square" lIns="0" tIns="0" rIns="0" bIns="0" numCol="1" anchor="t">
                            <a:noAutofit/>
                          </wps:bodyPr>
                        </wps:wsp>
                        <wps:wsp>
                          <wps:cNvPr id="409" name="A03"/>
                          <wps:cNvSpPr txBox="1"/>
                          <wps:spPr>
                            <a:xfrm rot="16200000">
                              <a:off x="941431" y="30138"/>
                              <a:ext cx="168575" cy="108298"/>
                            </a:xfrm>
                            <a:prstGeom prst="rect">
                              <a:avLst/>
                            </a:prstGeom>
                            <a:noFill/>
                            <a:ln w="12700" cap="flat">
                              <a:noFill/>
                              <a:miter lim="400000"/>
                            </a:ln>
                            <a:effectLst/>
                          </wps:spPr>
                          <wps:txbx>
                            <w:txbxContent>
                              <w:p w14:paraId="1A2A495E" w14:textId="77777777" w:rsidR="00C468EA" w:rsidRDefault="00C468EA" w:rsidP="006F7CB3">
                                <w:pPr>
                                  <w:pStyle w:val="Corps"/>
                                  <w:jc w:val="center"/>
                                </w:pPr>
                                <w:r>
                                  <w:rPr>
                                    <w:color w:val="000000"/>
                                    <w:sz w:val="12"/>
                                    <w:szCs w:val="12"/>
                                  </w:rPr>
                                  <w:t>A03</w:t>
                                </w:r>
                              </w:p>
                            </w:txbxContent>
                          </wps:txbx>
                          <wps:bodyPr wrap="square" lIns="0" tIns="0" rIns="0" bIns="0" numCol="1" anchor="t">
                            <a:noAutofit/>
                          </wps:bodyPr>
                        </wps:wsp>
                        <wps:wsp>
                          <wps:cNvPr id="410" name="A04"/>
                          <wps:cNvSpPr txBox="1"/>
                          <wps:spPr>
                            <a:xfrm rot="16200000">
                              <a:off x="1086084" y="30138"/>
                              <a:ext cx="168575" cy="108298"/>
                            </a:xfrm>
                            <a:prstGeom prst="rect">
                              <a:avLst/>
                            </a:prstGeom>
                            <a:noFill/>
                            <a:ln w="12700" cap="flat">
                              <a:noFill/>
                              <a:miter lim="400000"/>
                            </a:ln>
                            <a:effectLst/>
                          </wps:spPr>
                          <wps:txbx>
                            <w:txbxContent>
                              <w:p w14:paraId="29DC2A22" w14:textId="77777777" w:rsidR="00C468EA" w:rsidRDefault="00C468EA" w:rsidP="006F7CB3">
                                <w:pPr>
                                  <w:pStyle w:val="Corps"/>
                                  <w:jc w:val="center"/>
                                </w:pPr>
                                <w:r>
                                  <w:rPr>
                                    <w:color w:val="000000"/>
                                    <w:sz w:val="12"/>
                                    <w:szCs w:val="12"/>
                                  </w:rPr>
                                  <w:t>A04</w:t>
                                </w:r>
                              </w:p>
                            </w:txbxContent>
                          </wps:txbx>
                          <wps:bodyPr wrap="square" lIns="0" tIns="0" rIns="0" bIns="0" numCol="1" anchor="t">
                            <a:noAutofit/>
                          </wps:bodyPr>
                        </wps:wsp>
                        <wps:wsp>
                          <wps:cNvPr id="411" name="A05"/>
                          <wps:cNvSpPr txBox="1"/>
                          <wps:spPr>
                            <a:xfrm rot="16200000">
                              <a:off x="1230736" y="30138"/>
                              <a:ext cx="168575" cy="108298"/>
                            </a:xfrm>
                            <a:prstGeom prst="rect">
                              <a:avLst/>
                            </a:prstGeom>
                            <a:noFill/>
                            <a:ln w="12700" cap="flat">
                              <a:noFill/>
                              <a:miter lim="400000"/>
                            </a:ln>
                            <a:effectLst/>
                          </wps:spPr>
                          <wps:txbx>
                            <w:txbxContent>
                              <w:p w14:paraId="558A19D5" w14:textId="77777777" w:rsidR="00C468EA" w:rsidRDefault="00C468EA" w:rsidP="006F7CB3">
                                <w:pPr>
                                  <w:pStyle w:val="Corps"/>
                                  <w:jc w:val="center"/>
                                </w:pPr>
                                <w:r>
                                  <w:rPr>
                                    <w:color w:val="000000"/>
                                    <w:sz w:val="12"/>
                                    <w:szCs w:val="12"/>
                                  </w:rPr>
                                  <w:t>A05</w:t>
                                </w:r>
                              </w:p>
                            </w:txbxContent>
                          </wps:txbx>
                          <wps:bodyPr wrap="square" lIns="0" tIns="0" rIns="0" bIns="0" numCol="1" anchor="t">
                            <a:noAutofit/>
                          </wps:bodyPr>
                        </wps:wsp>
                        <wps:wsp>
                          <wps:cNvPr id="412" name="A06"/>
                          <wps:cNvSpPr txBox="1"/>
                          <wps:spPr>
                            <a:xfrm rot="16200000">
                              <a:off x="1375389" y="30138"/>
                              <a:ext cx="168575" cy="108298"/>
                            </a:xfrm>
                            <a:prstGeom prst="rect">
                              <a:avLst/>
                            </a:prstGeom>
                            <a:noFill/>
                            <a:ln w="12700" cap="flat">
                              <a:noFill/>
                              <a:miter lim="400000"/>
                            </a:ln>
                            <a:effectLst/>
                          </wps:spPr>
                          <wps:txbx>
                            <w:txbxContent>
                              <w:p w14:paraId="6387F2E1" w14:textId="77777777" w:rsidR="00C468EA" w:rsidRDefault="00C468EA" w:rsidP="006F7CB3">
                                <w:pPr>
                                  <w:pStyle w:val="Corps"/>
                                  <w:jc w:val="center"/>
                                </w:pPr>
                                <w:r>
                                  <w:rPr>
                                    <w:color w:val="000000"/>
                                    <w:sz w:val="12"/>
                                    <w:szCs w:val="12"/>
                                  </w:rPr>
                                  <w:t>A06</w:t>
                                </w:r>
                              </w:p>
                            </w:txbxContent>
                          </wps:txbx>
                          <wps:bodyPr wrap="square" lIns="0" tIns="0" rIns="0" bIns="0" numCol="1" anchor="t">
                            <a:noAutofit/>
                          </wps:bodyPr>
                        </wps:wsp>
                        <wps:wsp>
                          <wps:cNvPr id="413" name="A07"/>
                          <wps:cNvSpPr txBox="1"/>
                          <wps:spPr>
                            <a:xfrm rot="16200000">
                              <a:off x="1520041" y="30138"/>
                              <a:ext cx="168575" cy="108298"/>
                            </a:xfrm>
                            <a:prstGeom prst="rect">
                              <a:avLst/>
                            </a:prstGeom>
                            <a:noFill/>
                            <a:ln w="12700" cap="flat">
                              <a:noFill/>
                              <a:miter lim="400000"/>
                            </a:ln>
                            <a:effectLst/>
                          </wps:spPr>
                          <wps:txbx>
                            <w:txbxContent>
                              <w:p w14:paraId="760BEDA9" w14:textId="77777777" w:rsidR="00C468EA" w:rsidRDefault="00C468EA" w:rsidP="006F7CB3">
                                <w:pPr>
                                  <w:pStyle w:val="Corps"/>
                                  <w:jc w:val="center"/>
                                </w:pPr>
                                <w:r>
                                  <w:rPr>
                                    <w:color w:val="000000"/>
                                    <w:sz w:val="12"/>
                                    <w:szCs w:val="12"/>
                                  </w:rPr>
                                  <w:t>A07</w:t>
                                </w:r>
                              </w:p>
                            </w:txbxContent>
                          </wps:txbx>
                          <wps:bodyPr wrap="square" lIns="0" tIns="0" rIns="0" bIns="0" numCol="1" anchor="t">
                            <a:noAutofit/>
                          </wps:bodyPr>
                        </wps:wsp>
                        <wps:wsp>
                          <wps:cNvPr id="414" name="A08"/>
                          <wps:cNvSpPr txBox="1"/>
                          <wps:spPr>
                            <a:xfrm rot="16200000">
                              <a:off x="1664694" y="30138"/>
                              <a:ext cx="168575" cy="108298"/>
                            </a:xfrm>
                            <a:prstGeom prst="rect">
                              <a:avLst/>
                            </a:prstGeom>
                            <a:noFill/>
                            <a:ln w="12700" cap="flat">
                              <a:noFill/>
                              <a:miter lim="400000"/>
                            </a:ln>
                            <a:effectLst/>
                          </wps:spPr>
                          <wps:txbx>
                            <w:txbxContent>
                              <w:p w14:paraId="74F226C8" w14:textId="77777777" w:rsidR="00C468EA" w:rsidRDefault="00C468EA" w:rsidP="006F7CB3">
                                <w:pPr>
                                  <w:pStyle w:val="Corps"/>
                                  <w:jc w:val="center"/>
                                </w:pPr>
                                <w:r>
                                  <w:rPr>
                                    <w:color w:val="000000"/>
                                    <w:sz w:val="12"/>
                                    <w:szCs w:val="12"/>
                                  </w:rPr>
                                  <w:t>A08</w:t>
                                </w:r>
                              </w:p>
                            </w:txbxContent>
                          </wps:txbx>
                          <wps:bodyPr wrap="square" lIns="0" tIns="0" rIns="0" bIns="0" numCol="1" anchor="t">
                            <a:noAutofit/>
                          </wps:bodyPr>
                        </wps:wsp>
                        <wps:wsp>
                          <wps:cNvPr id="415" name="Rectangle"/>
                          <wps:cNvSpPr/>
                          <wps:spPr>
                            <a:xfrm>
                              <a:off x="1815611" y="513314"/>
                              <a:ext cx="144653" cy="169193"/>
                            </a:xfrm>
                            <a:prstGeom prst="rect">
                              <a:avLst/>
                            </a:prstGeom>
                            <a:solidFill>
                              <a:srgbClr val="535F65"/>
                            </a:solidFill>
                            <a:ln w="12700" cap="flat">
                              <a:noFill/>
                              <a:miter lim="400000"/>
                            </a:ln>
                            <a:effectLst/>
                          </wps:spPr>
                          <wps:bodyPr/>
                        </wps:wsp>
                        <wps:wsp>
                          <wps:cNvPr id="416" name="Rectangle"/>
                          <wps:cNvSpPr/>
                          <wps:spPr>
                            <a:xfrm>
                              <a:off x="1965960" y="168575"/>
                              <a:ext cx="575106" cy="169192"/>
                            </a:xfrm>
                            <a:prstGeom prst="rect">
                              <a:avLst/>
                            </a:prstGeom>
                            <a:solidFill>
                              <a:srgbClr val="535F65"/>
                            </a:solidFill>
                            <a:ln w="12700" cap="flat">
                              <a:noFill/>
                              <a:miter lim="400000"/>
                            </a:ln>
                            <a:effectLst/>
                          </wps:spPr>
                          <wps:bodyPr/>
                        </wps:wsp>
                        <wps:wsp>
                          <wps:cNvPr id="417" name="A09"/>
                          <wps:cNvSpPr txBox="1"/>
                          <wps:spPr>
                            <a:xfrm rot="16200000">
                              <a:off x="1809347" y="30138"/>
                              <a:ext cx="168575" cy="108298"/>
                            </a:xfrm>
                            <a:prstGeom prst="rect">
                              <a:avLst/>
                            </a:prstGeom>
                            <a:noFill/>
                            <a:ln w="12700" cap="flat">
                              <a:noFill/>
                              <a:miter lim="400000"/>
                            </a:ln>
                            <a:effectLst/>
                          </wps:spPr>
                          <wps:txbx>
                            <w:txbxContent>
                              <w:p w14:paraId="488C0880" w14:textId="77777777" w:rsidR="00C468EA" w:rsidRDefault="00C468EA" w:rsidP="006F7CB3">
                                <w:pPr>
                                  <w:pStyle w:val="Corps"/>
                                  <w:jc w:val="center"/>
                                </w:pPr>
                                <w:r>
                                  <w:rPr>
                                    <w:color w:val="000000"/>
                                    <w:sz w:val="12"/>
                                    <w:szCs w:val="12"/>
                                  </w:rPr>
                                  <w:t>A09</w:t>
                                </w:r>
                              </w:p>
                            </w:txbxContent>
                          </wps:txbx>
                          <wps:bodyPr wrap="square" lIns="0" tIns="0" rIns="0" bIns="0" numCol="1" anchor="t">
                            <a:noAutofit/>
                          </wps:bodyPr>
                        </wps:wsp>
                        <wps:wsp>
                          <wps:cNvPr id="419" name="A10"/>
                          <wps:cNvSpPr txBox="1"/>
                          <wps:spPr>
                            <a:xfrm rot="16200000">
                              <a:off x="1953843" y="39663"/>
                              <a:ext cx="168574" cy="108298"/>
                            </a:xfrm>
                            <a:prstGeom prst="rect">
                              <a:avLst/>
                            </a:prstGeom>
                            <a:noFill/>
                            <a:ln w="12700" cap="flat">
                              <a:noFill/>
                              <a:miter lim="400000"/>
                            </a:ln>
                            <a:effectLst/>
                          </wps:spPr>
                          <wps:txbx>
                            <w:txbxContent>
                              <w:p w14:paraId="05E9B53D" w14:textId="77777777" w:rsidR="00C468EA" w:rsidRDefault="00C468EA" w:rsidP="006F7CB3">
                                <w:pPr>
                                  <w:pStyle w:val="Corps"/>
                                  <w:jc w:val="center"/>
                                </w:pPr>
                                <w:r>
                                  <w:rPr>
                                    <w:color w:val="000000"/>
                                    <w:sz w:val="12"/>
                                    <w:szCs w:val="12"/>
                                  </w:rPr>
                                  <w:t>A10</w:t>
                                </w:r>
                              </w:p>
                            </w:txbxContent>
                          </wps:txbx>
                          <wps:bodyPr wrap="square" lIns="0" tIns="0" rIns="0" bIns="0" numCol="1" anchor="t">
                            <a:noAutofit/>
                          </wps:bodyPr>
                        </wps:wsp>
                        <wps:wsp>
                          <wps:cNvPr id="420" name="A13"/>
                          <wps:cNvSpPr txBox="1"/>
                          <wps:spPr>
                            <a:xfrm rot="16200000">
                              <a:off x="2387957" y="30138"/>
                              <a:ext cx="168575" cy="108298"/>
                            </a:xfrm>
                            <a:prstGeom prst="rect">
                              <a:avLst/>
                            </a:prstGeom>
                            <a:noFill/>
                            <a:ln w="12700" cap="flat">
                              <a:noFill/>
                              <a:miter lim="400000"/>
                            </a:ln>
                            <a:effectLst/>
                          </wps:spPr>
                          <wps:txbx>
                            <w:txbxContent>
                              <w:p w14:paraId="6B9CC5AF" w14:textId="77777777" w:rsidR="00C468EA" w:rsidRDefault="00C468EA" w:rsidP="006F7CB3">
                                <w:pPr>
                                  <w:pStyle w:val="Corps"/>
                                  <w:jc w:val="center"/>
                                </w:pPr>
                                <w:r>
                                  <w:rPr>
                                    <w:color w:val="000000"/>
                                    <w:sz w:val="12"/>
                                    <w:szCs w:val="12"/>
                                  </w:rPr>
                                  <w:t>A13</w:t>
                                </w:r>
                              </w:p>
                            </w:txbxContent>
                          </wps:txbx>
                          <wps:bodyPr wrap="square" lIns="0" tIns="0" rIns="0" bIns="0" numCol="1" anchor="t">
                            <a:noAutofit/>
                          </wps:bodyPr>
                        </wps:wsp>
                        <wps:wsp>
                          <wps:cNvPr id="421" name="Rectangle"/>
                          <wps:cNvSpPr/>
                          <wps:spPr>
                            <a:xfrm>
                              <a:off x="2868103" y="422366"/>
                              <a:ext cx="1114174" cy="169192"/>
                            </a:xfrm>
                            <a:prstGeom prst="rect">
                              <a:avLst/>
                            </a:prstGeom>
                            <a:solidFill>
                              <a:srgbClr val="535F65"/>
                            </a:solidFill>
                            <a:ln w="12700" cap="flat">
                              <a:noFill/>
                              <a:miter lim="400000"/>
                            </a:ln>
                            <a:effectLst/>
                          </wps:spPr>
                          <wps:bodyPr/>
                        </wps:wsp>
                        <wps:wsp>
                          <wps:cNvPr id="422" name="A14"/>
                          <wps:cNvSpPr txBox="1"/>
                          <wps:spPr>
                            <a:xfrm rot="16200000">
                              <a:off x="2529104" y="30140"/>
                              <a:ext cx="168575" cy="108297"/>
                            </a:xfrm>
                            <a:prstGeom prst="rect">
                              <a:avLst/>
                            </a:prstGeom>
                            <a:noFill/>
                            <a:ln w="12700" cap="flat">
                              <a:noFill/>
                              <a:miter lim="400000"/>
                            </a:ln>
                            <a:effectLst/>
                          </wps:spPr>
                          <wps:txbx>
                            <w:txbxContent>
                              <w:p w14:paraId="7FB319B2" w14:textId="77777777" w:rsidR="00C468EA" w:rsidRDefault="00C468EA" w:rsidP="006F7CB3">
                                <w:pPr>
                                  <w:pStyle w:val="Corps"/>
                                  <w:jc w:val="center"/>
                                </w:pPr>
                                <w:r>
                                  <w:rPr>
                                    <w:color w:val="000000"/>
                                    <w:sz w:val="12"/>
                                    <w:szCs w:val="12"/>
                                  </w:rPr>
                                  <w:t>A14</w:t>
                                </w:r>
                              </w:p>
                            </w:txbxContent>
                          </wps:txbx>
                          <wps:bodyPr wrap="square" lIns="0" tIns="0" rIns="0" bIns="0" numCol="1" anchor="t">
                            <a:noAutofit/>
                          </wps:bodyPr>
                        </wps:wsp>
                        <wps:wsp>
                          <wps:cNvPr id="423" name="B01"/>
                          <wps:cNvSpPr txBox="1"/>
                          <wps:spPr>
                            <a:xfrm rot="16200000">
                              <a:off x="2686457" y="30140"/>
                              <a:ext cx="168574" cy="108297"/>
                            </a:xfrm>
                            <a:prstGeom prst="rect">
                              <a:avLst/>
                            </a:prstGeom>
                            <a:noFill/>
                            <a:ln w="12700" cap="flat">
                              <a:noFill/>
                              <a:miter lim="400000"/>
                            </a:ln>
                            <a:effectLst/>
                          </wps:spPr>
                          <wps:txbx>
                            <w:txbxContent>
                              <w:p w14:paraId="7D535480" w14:textId="77777777" w:rsidR="00C468EA" w:rsidRDefault="00C468EA" w:rsidP="006F7CB3">
                                <w:pPr>
                                  <w:pStyle w:val="Corps"/>
                                  <w:jc w:val="center"/>
                                </w:pPr>
                                <w:r>
                                  <w:rPr>
                                    <w:color w:val="000000"/>
                                    <w:sz w:val="12"/>
                                    <w:szCs w:val="12"/>
                                  </w:rPr>
                                  <w:t>B01</w:t>
                                </w:r>
                              </w:p>
                            </w:txbxContent>
                          </wps:txbx>
                          <wps:bodyPr wrap="square" lIns="0" tIns="0" rIns="0" bIns="0" numCol="1" anchor="t">
                            <a:noAutofit/>
                          </wps:bodyPr>
                        </wps:wsp>
                        <wps:wsp>
                          <wps:cNvPr id="424" name="Rectangle"/>
                          <wps:cNvSpPr/>
                          <wps:spPr>
                            <a:xfrm>
                              <a:off x="3982277" y="513314"/>
                              <a:ext cx="144653" cy="169193"/>
                            </a:xfrm>
                            <a:prstGeom prst="rect">
                              <a:avLst/>
                            </a:prstGeom>
                            <a:solidFill>
                              <a:srgbClr val="535F65"/>
                            </a:solidFill>
                            <a:ln w="12700" cap="flat">
                              <a:noFill/>
                              <a:miter lim="400000"/>
                            </a:ln>
                            <a:effectLst/>
                          </wps:spPr>
                          <wps:bodyPr/>
                        </wps:wsp>
                        <wps:wsp>
                          <wps:cNvPr id="425" name="B09"/>
                          <wps:cNvSpPr txBox="1"/>
                          <wps:spPr>
                            <a:xfrm rot="16200000">
                              <a:off x="3825664" y="30138"/>
                              <a:ext cx="168574" cy="108298"/>
                            </a:xfrm>
                            <a:prstGeom prst="rect">
                              <a:avLst/>
                            </a:prstGeom>
                            <a:noFill/>
                            <a:ln w="12700" cap="flat">
                              <a:noFill/>
                              <a:miter lim="400000"/>
                            </a:ln>
                            <a:effectLst/>
                          </wps:spPr>
                          <wps:txbx>
                            <w:txbxContent>
                              <w:p w14:paraId="5237AB11" w14:textId="77777777" w:rsidR="00C468EA" w:rsidRDefault="00C468EA" w:rsidP="006F7CB3">
                                <w:pPr>
                                  <w:pStyle w:val="Corps"/>
                                  <w:jc w:val="center"/>
                                </w:pPr>
                                <w:r>
                                  <w:rPr>
                                    <w:color w:val="000000"/>
                                    <w:sz w:val="12"/>
                                    <w:szCs w:val="12"/>
                                  </w:rPr>
                                  <w:t>B09</w:t>
                                </w:r>
                              </w:p>
                            </w:txbxContent>
                          </wps:txbx>
                          <wps:bodyPr wrap="square" lIns="0" tIns="0" rIns="0" bIns="0" numCol="1" anchor="t">
                            <a:noAutofit/>
                          </wps:bodyPr>
                        </wps:wsp>
                        <wps:wsp>
                          <wps:cNvPr id="426" name="Rectangle"/>
                          <wps:cNvSpPr/>
                          <wps:spPr>
                            <a:xfrm>
                              <a:off x="2541065" y="506960"/>
                              <a:ext cx="144653" cy="169193"/>
                            </a:xfrm>
                            <a:prstGeom prst="rect">
                              <a:avLst/>
                            </a:prstGeom>
                            <a:solidFill>
                              <a:srgbClr val="535F65"/>
                            </a:solidFill>
                            <a:ln w="12700" cap="flat">
                              <a:noFill/>
                              <a:miter lim="400000"/>
                            </a:ln>
                            <a:effectLst/>
                          </wps:spPr>
                          <wps:bodyPr/>
                        </wps:wsp>
                        <wps:wsp>
                          <wps:cNvPr id="427" name="Rectangle"/>
                          <wps:cNvSpPr/>
                          <wps:spPr>
                            <a:xfrm>
                              <a:off x="2698418" y="168576"/>
                              <a:ext cx="144653" cy="169192"/>
                            </a:xfrm>
                            <a:prstGeom prst="rect">
                              <a:avLst/>
                            </a:prstGeom>
                            <a:solidFill>
                              <a:srgbClr val="535F65"/>
                            </a:solidFill>
                            <a:ln w="12700" cap="flat">
                              <a:noFill/>
                              <a:miter lim="400000"/>
                            </a:ln>
                            <a:effectLst/>
                          </wps:spPr>
                          <wps:bodyPr/>
                        </wps:wsp>
                        <wps:wsp>
                          <wps:cNvPr id="428" name="Rectangle"/>
                          <wps:cNvSpPr/>
                          <wps:spPr>
                            <a:xfrm>
                              <a:off x="4271582" y="506961"/>
                              <a:ext cx="144654" cy="169193"/>
                            </a:xfrm>
                            <a:prstGeom prst="rect">
                              <a:avLst/>
                            </a:prstGeom>
                            <a:solidFill>
                              <a:srgbClr val="535F65"/>
                            </a:solidFill>
                            <a:ln w="12700" cap="flat">
                              <a:noFill/>
                              <a:miter lim="400000"/>
                            </a:ln>
                            <a:effectLst/>
                          </wps:spPr>
                          <wps:bodyPr/>
                        </wps:wsp>
                        <wps:wsp>
                          <wps:cNvPr id="429" name="C01"/>
                          <wps:cNvSpPr txBox="1"/>
                          <wps:spPr>
                            <a:xfrm rot="16200000">
                              <a:off x="3970316" y="30138"/>
                              <a:ext cx="168575" cy="108298"/>
                            </a:xfrm>
                            <a:prstGeom prst="rect">
                              <a:avLst/>
                            </a:prstGeom>
                            <a:noFill/>
                            <a:ln w="12700" cap="flat">
                              <a:noFill/>
                              <a:miter lim="400000"/>
                            </a:ln>
                            <a:effectLst/>
                          </wps:spPr>
                          <wps:txbx>
                            <w:txbxContent>
                              <w:p w14:paraId="77A64617" w14:textId="77777777" w:rsidR="00C468EA" w:rsidRDefault="00C468EA" w:rsidP="006F7CB3">
                                <w:pPr>
                                  <w:pStyle w:val="Corps"/>
                                  <w:jc w:val="center"/>
                                </w:pPr>
                                <w:r>
                                  <w:rPr>
                                    <w:color w:val="000000"/>
                                    <w:sz w:val="12"/>
                                    <w:szCs w:val="12"/>
                                  </w:rPr>
                                  <w:t>C01</w:t>
                                </w:r>
                              </w:p>
                            </w:txbxContent>
                          </wps:txbx>
                          <wps:bodyPr wrap="square" lIns="0" tIns="0" rIns="0" bIns="0" numCol="1" anchor="t">
                            <a:noAutofit/>
                          </wps:bodyPr>
                        </wps:wsp>
                        <wps:wsp>
                          <wps:cNvPr id="430" name="Rectangle"/>
                          <wps:cNvSpPr/>
                          <wps:spPr>
                            <a:xfrm>
                              <a:off x="4416235" y="168573"/>
                              <a:ext cx="144654" cy="169193"/>
                            </a:xfrm>
                            <a:prstGeom prst="rect">
                              <a:avLst/>
                            </a:prstGeom>
                            <a:solidFill>
                              <a:srgbClr val="535F65"/>
                            </a:solidFill>
                            <a:ln w="12700" cap="flat">
                              <a:noFill/>
                              <a:miter lim="400000"/>
                            </a:ln>
                            <a:effectLst/>
                          </wps:spPr>
                          <wps:bodyPr/>
                        </wps:wsp>
                        <wps:wsp>
                          <wps:cNvPr id="431" name="C02"/>
                          <wps:cNvSpPr txBox="1"/>
                          <wps:spPr>
                            <a:xfrm rot="16200000">
                              <a:off x="4114969" y="30138"/>
                              <a:ext cx="168575" cy="108298"/>
                            </a:xfrm>
                            <a:prstGeom prst="rect">
                              <a:avLst/>
                            </a:prstGeom>
                            <a:noFill/>
                            <a:ln w="12700" cap="flat">
                              <a:noFill/>
                              <a:miter lim="400000"/>
                            </a:ln>
                            <a:effectLst/>
                          </wps:spPr>
                          <wps:txbx>
                            <w:txbxContent>
                              <w:p w14:paraId="4E03628A" w14:textId="77777777" w:rsidR="00C468EA" w:rsidRDefault="00C468EA" w:rsidP="006F7CB3">
                                <w:pPr>
                                  <w:pStyle w:val="Corps"/>
                                  <w:jc w:val="center"/>
                                </w:pPr>
                                <w:r>
                                  <w:rPr>
                                    <w:color w:val="000000"/>
                                    <w:sz w:val="12"/>
                                    <w:szCs w:val="12"/>
                                  </w:rPr>
                                  <w:t>C02</w:t>
                                </w:r>
                              </w:p>
                            </w:txbxContent>
                          </wps:txbx>
                          <wps:bodyPr wrap="square" lIns="0" tIns="0" rIns="0" bIns="0" numCol="1" anchor="t">
                            <a:noAutofit/>
                          </wps:bodyPr>
                        </wps:wsp>
                        <wps:wsp>
                          <wps:cNvPr id="432" name="Rectangle"/>
                          <wps:cNvSpPr/>
                          <wps:spPr>
                            <a:xfrm>
                              <a:off x="4560888" y="513312"/>
                              <a:ext cx="144653" cy="169192"/>
                            </a:xfrm>
                            <a:prstGeom prst="rect">
                              <a:avLst/>
                            </a:prstGeom>
                            <a:solidFill>
                              <a:srgbClr val="535F65"/>
                            </a:solidFill>
                            <a:ln w="12700" cap="flat">
                              <a:noFill/>
                              <a:miter lim="400000"/>
                            </a:ln>
                            <a:effectLst/>
                          </wps:spPr>
                          <wps:bodyPr/>
                        </wps:wsp>
                        <wps:wsp>
                          <wps:cNvPr id="433" name="Rectangle"/>
                          <wps:cNvSpPr/>
                          <wps:spPr>
                            <a:xfrm>
                              <a:off x="4126930" y="168573"/>
                              <a:ext cx="144653" cy="169193"/>
                            </a:xfrm>
                            <a:prstGeom prst="rect">
                              <a:avLst/>
                            </a:prstGeom>
                            <a:solidFill>
                              <a:srgbClr val="535F65"/>
                            </a:solidFill>
                            <a:ln w="12700" cap="flat">
                              <a:noFill/>
                              <a:miter lim="400000"/>
                            </a:ln>
                            <a:effectLst/>
                          </wps:spPr>
                          <wps:bodyPr/>
                        </wps:wsp>
                        <wps:wsp>
                          <wps:cNvPr id="434" name="Rectangle"/>
                          <wps:cNvSpPr/>
                          <wps:spPr>
                            <a:xfrm>
                              <a:off x="4705540" y="425540"/>
                              <a:ext cx="1012569" cy="169192"/>
                            </a:xfrm>
                            <a:prstGeom prst="rect">
                              <a:avLst/>
                            </a:prstGeom>
                            <a:solidFill>
                              <a:srgbClr val="535F65"/>
                            </a:solidFill>
                            <a:ln w="12700" cap="flat">
                              <a:noFill/>
                              <a:miter lim="400000"/>
                            </a:ln>
                            <a:effectLst/>
                          </wps:spPr>
                          <wps:bodyPr/>
                        </wps:wsp>
                        <wps:wsp>
                          <wps:cNvPr id="435" name="C03"/>
                          <wps:cNvSpPr txBox="1"/>
                          <wps:spPr>
                            <a:xfrm rot="16200000">
                              <a:off x="4259622" y="30138"/>
                              <a:ext cx="168574" cy="108298"/>
                            </a:xfrm>
                            <a:prstGeom prst="rect">
                              <a:avLst/>
                            </a:prstGeom>
                            <a:noFill/>
                            <a:ln w="12700" cap="flat">
                              <a:noFill/>
                              <a:miter lim="400000"/>
                            </a:ln>
                            <a:effectLst/>
                          </wps:spPr>
                          <wps:txbx>
                            <w:txbxContent>
                              <w:p w14:paraId="517CDBD2" w14:textId="77777777" w:rsidR="00C468EA" w:rsidRDefault="00C468EA" w:rsidP="006F7CB3">
                                <w:pPr>
                                  <w:pStyle w:val="Corps"/>
                                  <w:jc w:val="center"/>
                                </w:pPr>
                                <w:r>
                                  <w:rPr>
                                    <w:color w:val="000000"/>
                                    <w:sz w:val="12"/>
                                    <w:szCs w:val="12"/>
                                  </w:rPr>
                                  <w:t>C03</w:t>
                                </w:r>
                              </w:p>
                            </w:txbxContent>
                          </wps:txbx>
                          <wps:bodyPr wrap="square" lIns="0" tIns="0" rIns="0" bIns="0" numCol="1" anchor="t">
                            <a:noAutofit/>
                          </wps:bodyPr>
                        </wps:wsp>
                        <wps:wsp>
                          <wps:cNvPr id="436" name="C04"/>
                          <wps:cNvSpPr txBox="1"/>
                          <wps:spPr>
                            <a:xfrm rot="16200000">
                              <a:off x="4404274" y="30138"/>
                              <a:ext cx="168575" cy="108298"/>
                            </a:xfrm>
                            <a:prstGeom prst="rect">
                              <a:avLst/>
                            </a:prstGeom>
                            <a:noFill/>
                            <a:ln w="12700" cap="flat">
                              <a:noFill/>
                              <a:miter lim="400000"/>
                            </a:ln>
                            <a:effectLst/>
                          </wps:spPr>
                          <wps:txbx>
                            <w:txbxContent>
                              <w:p w14:paraId="1FDFD4B1" w14:textId="77777777" w:rsidR="00C468EA" w:rsidRDefault="00C468EA" w:rsidP="006F7CB3">
                                <w:pPr>
                                  <w:pStyle w:val="Corps"/>
                                  <w:jc w:val="center"/>
                                </w:pPr>
                                <w:r>
                                  <w:rPr>
                                    <w:color w:val="000000"/>
                                    <w:sz w:val="12"/>
                                    <w:szCs w:val="12"/>
                                  </w:rPr>
                                  <w:t>C04</w:t>
                                </w:r>
                              </w:p>
                            </w:txbxContent>
                          </wps:txbx>
                          <wps:bodyPr wrap="square" lIns="0" tIns="0" rIns="0" bIns="0" numCol="1" anchor="t">
                            <a:noAutofit/>
                          </wps:bodyPr>
                        </wps:wsp>
                        <wps:wsp>
                          <wps:cNvPr id="437" name="C05"/>
                          <wps:cNvSpPr txBox="1"/>
                          <wps:spPr>
                            <a:xfrm rot="16200000">
                              <a:off x="4548926" y="30138"/>
                              <a:ext cx="168575" cy="108298"/>
                            </a:xfrm>
                            <a:prstGeom prst="rect">
                              <a:avLst/>
                            </a:prstGeom>
                            <a:noFill/>
                            <a:ln w="12700" cap="flat">
                              <a:noFill/>
                              <a:miter lim="400000"/>
                            </a:ln>
                            <a:effectLst/>
                          </wps:spPr>
                          <wps:txbx>
                            <w:txbxContent>
                              <w:p w14:paraId="3FCDEE30" w14:textId="77777777" w:rsidR="00C468EA" w:rsidRDefault="00C468EA" w:rsidP="006F7CB3">
                                <w:pPr>
                                  <w:pStyle w:val="Corps"/>
                                  <w:jc w:val="center"/>
                                </w:pPr>
                                <w:r>
                                  <w:rPr>
                                    <w:color w:val="000000"/>
                                    <w:sz w:val="12"/>
                                    <w:szCs w:val="12"/>
                                  </w:rPr>
                                  <w:t>C05</w:t>
                                </w:r>
                              </w:p>
                            </w:txbxContent>
                          </wps:txbx>
                          <wps:bodyPr wrap="square" lIns="0" tIns="0" rIns="0" bIns="0" numCol="1" anchor="t">
                            <a:noAutofit/>
                          </wps:bodyPr>
                        </wps:wsp>
                        <wps:wsp>
                          <wps:cNvPr id="439" name="E01"/>
                          <wps:cNvSpPr txBox="1"/>
                          <wps:spPr>
                            <a:xfrm rot="16200000">
                              <a:off x="5706147" y="30138"/>
                              <a:ext cx="168575" cy="108298"/>
                            </a:xfrm>
                            <a:prstGeom prst="rect">
                              <a:avLst/>
                            </a:prstGeom>
                            <a:noFill/>
                            <a:ln w="12700" cap="flat">
                              <a:noFill/>
                              <a:miter lim="400000"/>
                            </a:ln>
                            <a:effectLst/>
                          </wps:spPr>
                          <wps:txbx>
                            <w:txbxContent>
                              <w:p w14:paraId="1B1478BF" w14:textId="77777777" w:rsidR="00C468EA" w:rsidRDefault="00C468EA" w:rsidP="006F7CB3">
                                <w:pPr>
                                  <w:pStyle w:val="Corps"/>
                                  <w:jc w:val="center"/>
                                </w:pPr>
                                <w:r>
                                  <w:rPr>
                                    <w:color w:val="000000"/>
                                    <w:sz w:val="12"/>
                                    <w:szCs w:val="12"/>
                                  </w:rPr>
                                  <w:t>E01</w:t>
                                </w:r>
                              </w:p>
                            </w:txbxContent>
                          </wps:txbx>
                          <wps:bodyPr wrap="square" lIns="0" tIns="0" rIns="0" bIns="0" numCol="1" anchor="t">
                            <a:noAutofit/>
                          </wps:bodyPr>
                        </wps:wsp>
                        <wps:wsp>
                          <wps:cNvPr id="440" name="Line"/>
                          <wps:cNvCnPr/>
                          <wps:spPr>
                            <a:xfrm>
                              <a:off x="2092278" y="63649"/>
                              <a:ext cx="309614" cy="1"/>
                            </a:xfrm>
                            <a:prstGeom prst="line">
                              <a:avLst/>
                            </a:prstGeom>
                            <a:noFill/>
                            <a:ln w="9525" cap="flat">
                              <a:solidFill>
                                <a:srgbClr val="000000"/>
                              </a:solidFill>
                              <a:prstDash val="sysDot"/>
                              <a:miter lim="400000"/>
                            </a:ln>
                            <a:effectLst/>
                          </wps:spPr>
                          <wps:bodyPr/>
                        </wps:wsp>
                        <wps:wsp>
                          <wps:cNvPr id="441" name="Line"/>
                          <wps:cNvCnPr/>
                          <wps:spPr>
                            <a:xfrm>
                              <a:off x="2824892" y="63651"/>
                              <a:ext cx="1030536" cy="1"/>
                            </a:xfrm>
                            <a:prstGeom prst="line">
                              <a:avLst/>
                            </a:prstGeom>
                            <a:noFill/>
                            <a:ln w="9525" cap="flat">
                              <a:solidFill>
                                <a:srgbClr val="000000"/>
                              </a:solidFill>
                              <a:prstDash val="sysDot"/>
                              <a:miter lim="400000"/>
                            </a:ln>
                            <a:effectLst/>
                          </wps:spPr>
                          <wps:bodyPr/>
                        </wps:wsp>
                        <wps:wsp>
                          <wps:cNvPr id="442" name="E02"/>
                          <wps:cNvSpPr txBox="1"/>
                          <wps:spPr>
                            <a:xfrm rot="16200000">
                              <a:off x="5850799" y="30138"/>
                              <a:ext cx="168575" cy="108298"/>
                            </a:xfrm>
                            <a:prstGeom prst="rect">
                              <a:avLst/>
                            </a:prstGeom>
                            <a:noFill/>
                            <a:ln w="12700" cap="flat">
                              <a:noFill/>
                              <a:miter lim="400000"/>
                            </a:ln>
                            <a:effectLst/>
                          </wps:spPr>
                          <wps:txbx>
                            <w:txbxContent>
                              <w:p w14:paraId="078A7DF9" w14:textId="77777777" w:rsidR="00C468EA" w:rsidRDefault="00C468EA" w:rsidP="006F7CB3">
                                <w:pPr>
                                  <w:pStyle w:val="Corps"/>
                                  <w:jc w:val="center"/>
                                </w:pPr>
                                <w:r>
                                  <w:rPr>
                                    <w:color w:val="000000"/>
                                    <w:sz w:val="12"/>
                                    <w:szCs w:val="12"/>
                                  </w:rPr>
                                  <w:t>E02</w:t>
                                </w:r>
                              </w:p>
                            </w:txbxContent>
                          </wps:txbx>
                          <wps:bodyPr wrap="square" lIns="0" tIns="0" rIns="0" bIns="0" numCol="1" anchor="t">
                            <a:noAutofit/>
                          </wps:bodyPr>
                        </wps:wsp>
                        <wps:wsp>
                          <wps:cNvPr id="443" name="E03"/>
                          <wps:cNvSpPr txBox="1"/>
                          <wps:spPr>
                            <a:xfrm rot="16200000">
                              <a:off x="6008118" y="30144"/>
                              <a:ext cx="168574" cy="108297"/>
                            </a:xfrm>
                            <a:prstGeom prst="rect">
                              <a:avLst/>
                            </a:prstGeom>
                            <a:noFill/>
                            <a:ln w="12700" cap="flat">
                              <a:noFill/>
                              <a:miter lim="400000"/>
                            </a:ln>
                            <a:effectLst/>
                          </wps:spPr>
                          <wps:txbx>
                            <w:txbxContent>
                              <w:p w14:paraId="54B36B6D" w14:textId="77777777" w:rsidR="00C468EA" w:rsidRDefault="00C468EA" w:rsidP="006F7CB3">
                                <w:pPr>
                                  <w:pStyle w:val="Corps"/>
                                  <w:jc w:val="center"/>
                                </w:pPr>
                                <w:r>
                                  <w:rPr>
                                    <w:color w:val="000000"/>
                                    <w:sz w:val="12"/>
                                    <w:szCs w:val="12"/>
                                  </w:rPr>
                                  <w:t>E03</w:t>
                                </w:r>
                              </w:p>
                            </w:txbxContent>
                          </wps:txbx>
                          <wps:bodyPr wrap="square" lIns="0" tIns="0" rIns="0" bIns="0" numCol="1" anchor="t">
                            <a:noAutofit/>
                          </wps:bodyPr>
                        </wps:wsp>
                        <wps:wsp>
                          <wps:cNvPr id="444" name="Théâtre"/>
                          <wps:cNvSpPr txBox="1"/>
                          <wps:spPr>
                            <a:xfrm>
                              <a:off x="1323" y="513311"/>
                              <a:ext cx="440138" cy="169193"/>
                            </a:xfrm>
                            <a:prstGeom prst="rect">
                              <a:avLst/>
                            </a:prstGeom>
                            <a:noFill/>
                            <a:ln w="12700" cap="flat">
                              <a:noFill/>
                              <a:miter lim="400000"/>
                            </a:ln>
                            <a:effectLst/>
                          </wps:spPr>
                          <wps:txbx>
                            <w:txbxContent>
                              <w:p w14:paraId="19C2BFFE" w14:textId="77777777" w:rsidR="00C468EA" w:rsidRDefault="00C468EA" w:rsidP="006F7CB3">
                                <w:pPr>
                                  <w:pStyle w:val="Corps"/>
                                </w:pPr>
                                <w:r>
                                  <w:rPr>
                                    <w:color w:val="000000"/>
                                    <w:sz w:val="12"/>
                                    <w:szCs w:val="12"/>
                                    <w:lang w:val="en-US"/>
                                  </w:rPr>
                                  <w:t>Th</w:t>
                                </w:r>
                                <w:r>
                                  <w:rPr>
                                    <w:color w:val="000000"/>
                                    <w:sz w:val="12"/>
                                    <w:szCs w:val="12"/>
                                  </w:rPr>
                                  <w:t>éâtre</w:t>
                                </w:r>
                              </w:p>
                            </w:txbxContent>
                          </wps:txbx>
                          <wps:bodyPr wrap="square" lIns="38100" tIns="38100" rIns="38100" bIns="38100" numCol="1" anchor="t">
                            <a:noAutofit/>
                          </wps:bodyPr>
                        </wps:wsp>
                        <wps:wsp>
                          <wps:cNvPr id="445" name="D01"/>
                          <wps:cNvSpPr txBox="1"/>
                          <wps:spPr>
                            <a:xfrm rot="16200000">
                              <a:off x="4687441" y="30138"/>
                              <a:ext cx="168574" cy="108298"/>
                            </a:xfrm>
                            <a:prstGeom prst="rect">
                              <a:avLst/>
                            </a:prstGeom>
                            <a:noFill/>
                            <a:ln w="12700" cap="flat">
                              <a:noFill/>
                              <a:miter lim="400000"/>
                            </a:ln>
                            <a:effectLst/>
                          </wps:spPr>
                          <wps:txbx>
                            <w:txbxContent>
                              <w:p w14:paraId="0C2346A1" w14:textId="77777777" w:rsidR="00C468EA" w:rsidRDefault="00C468EA" w:rsidP="006F7CB3">
                                <w:pPr>
                                  <w:pStyle w:val="Corps"/>
                                  <w:jc w:val="center"/>
                                </w:pPr>
                                <w:r>
                                  <w:rPr>
                                    <w:color w:val="000000"/>
                                    <w:sz w:val="12"/>
                                    <w:szCs w:val="12"/>
                                  </w:rPr>
                                  <w:t>D01</w:t>
                                </w:r>
                              </w:p>
                            </w:txbxContent>
                          </wps:txbx>
                          <wps:bodyPr wrap="square" lIns="0" tIns="0" rIns="0" bIns="0" numCol="1" anchor="t">
                            <a:noAutofit/>
                          </wps:bodyPr>
                        </wps:wsp>
                        <wps:wsp>
                          <wps:cNvPr id="446" name="Rectangle"/>
                          <wps:cNvSpPr/>
                          <wps:spPr>
                            <a:xfrm>
                              <a:off x="5718108" y="513314"/>
                              <a:ext cx="433958" cy="169193"/>
                            </a:xfrm>
                            <a:prstGeom prst="rect">
                              <a:avLst/>
                            </a:prstGeom>
                            <a:solidFill>
                              <a:srgbClr val="535F65"/>
                            </a:solidFill>
                            <a:ln w="12700" cap="flat">
                              <a:noFill/>
                              <a:miter lim="400000"/>
                            </a:ln>
                            <a:effectLst/>
                          </wps:spPr>
                          <wps:bodyPr/>
                        </wps:wsp>
                        <wps:wsp>
                          <wps:cNvPr id="447" name="D07"/>
                          <wps:cNvSpPr txBox="1"/>
                          <wps:spPr>
                            <a:xfrm rot="16200000">
                              <a:off x="5561495" y="30144"/>
                              <a:ext cx="168575" cy="108297"/>
                            </a:xfrm>
                            <a:prstGeom prst="rect">
                              <a:avLst/>
                            </a:prstGeom>
                            <a:noFill/>
                            <a:ln w="12700" cap="flat">
                              <a:noFill/>
                              <a:miter lim="400000"/>
                            </a:ln>
                            <a:effectLst/>
                          </wps:spPr>
                          <wps:txbx>
                            <w:txbxContent>
                              <w:p w14:paraId="3BA34E23" w14:textId="77777777" w:rsidR="00C468EA" w:rsidRDefault="00C468EA" w:rsidP="006F7CB3">
                                <w:pPr>
                                  <w:pStyle w:val="Corps"/>
                                  <w:jc w:val="center"/>
                                </w:pPr>
                                <w:r>
                                  <w:rPr>
                                    <w:color w:val="000000"/>
                                    <w:sz w:val="12"/>
                                    <w:szCs w:val="12"/>
                                  </w:rPr>
                                  <w:t>D07</w:t>
                                </w:r>
                              </w:p>
                            </w:txbxContent>
                          </wps:txbx>
                          <wps:bodyPr wrap="square" lIns="0" tIns="0" rIns="0" bIns="0" numCol="1" anchor="t">
                            <a:noAutofit/>
                          </wps:bodyPr>
                        </wps:wsp>
                        <wps:wsp>
                          <wps:cNvPr id="1073742336" name="Line"/>
                          <wps:cNvCnPr/>
                          <wps:spPr>
                            <a:xfrm>
                              <a:off x="4825875" y="63655"/>
                              <a:ext cx="747581" cy="1"/>
                            </a:xfrm>
                            <a:prstGeom prst="line">
                              <a:avLst/>
                            </a:prstGeom>
                            <a:noFill/>
                            <a:ln w="9525" cap="flat">
                              <a:solidFill>
                                <a:srgbClr val="000000"/>
                              </a:solidFill>
                              <a:prstDash val="sysDot"/>
                              <a:miter lim="400000"/>
                            </a:ln>
                            <a:effectLst/>
                          </wps:spPr>
                          <wps:bodyPr/>
                        </wps:wsp>
                        <wps:wsp>
                          <wps:cNvPr id="1073742337" name="Rectangle"/>
                          <wps:cNvSpPr/>
                          <wps:spPr>
                            <a:xfrm>
                              <a:off x="0" y="3175"/>
                              <a:ext cx="6154671" cy="169195"/>
                            </a:xfrm>
                            <a:prstGeom prst="rect">
                              <a:avLst/>
                            </a:prstGeom>
                            <a:noFill/>
                            <a:ln w="6350" cap="flat">
                              <a:solidFill>
                                <a:srgbClr val="000000"/>
                              </a:solidFill>
                              <a:prstDash val="solid"/>
                              <a:miter lim="400000"/>
                            </a:ln>
                            <a:effectLst/>
                          </wps:spPr>
                          <wps:bodyPr/>
                        </wps:wsp>
                        <wps:wsp>
                          <wps:cNvPr id="1073742338" name="Musique / Gestes"/>
                          <wps:cNvSpPr txBox="1"/>
                          <wps:spPr>
                            <a:xfrm>
                              <a:off x="1323" y="337770"/>
                              <a:ext cx="746917" cy="169193"/>
                            </a:xfrm>
                            <a:prstGeom prst="rect">
                              <a:avLst/>
                            </a:prstGeom>
                            <a:noFill/>
                            <a:ln w="12700" cap="flat">
                              <a:noFill/>
                              <a:miter lim="400000"/>
                            </a:ln>
                            <a:effectLst/>
                          </wps:spPr>
                          <wps:txbx>
                            <w:txbxContent>
                              <w:p w14:paraId="32DFD41E" w14:textId="77777777" w:rsidR="00C468EA" w:rsidRDefault="00C468EA" w:rsidP="006F7CB3">
                                <w:pPr>
                                  <w:pStyle w:val="Corps"/>
                                </w:pPr>
                                <w:r>
                                  <w:rPr>
                                    <w:color w:val="000000"/>
                                    <w:sz w:val="12"/>
                                    <w:szCs w:val="12"/>
                                  </w:rPr>
                                  <w:t>Musique / Gestes</w:t>
                                </w:r>
                              </w:p>
                            </w:txbxContent>
                          </wps:txbx>
                          <wps:bodyPr wrap="square" lIns="38100" tIns="38100" rIns="38100" bIns="38100" numCol="1" anchor="t">
                            <a:noAutofit/>
                          </wps:bodyPr>
                        </wps:wsp>
                        <wps:wsp>
                          <wps:cNvPr id="1073742339" name="Musique"/>
                          <wps:cNvSpPr txBox="1"/>
                          <wps:spPr>
                            <a:xfrm>
                              <a:off x="1323" y="168573"/>
                              <a:ext cx="440138" cy="169193"/>
                            </a:xfrm>
                            <a:prstGeom prst="rect">
                              <a:avLst/>
                            </a:prstGeom>
                            <a:noFill/>
                            <a:ln w="12700" cap="flat">
                              <a:noFill/>
                              <a:miter lim="400000"/>
                            </a:ln>
                            <a:effectLst/>
                          </wps:spPr>
                          <wps:txbx>
                            <w:txbxContent>
                              <w:p w14:paraId="5E802196" w14:textId="77777777" w:rsidR="00C468EA" w:rsidRDefault="00C468EA" w:rsidP="006F7CB3">
                                <w:pPr>
                                  <w:pStyle w:val="Corps"/>
                                </w:pPr>
                                <w:r>
                                  <w:rPr>
                                    <w:color w:val="000000"/>
                                    <w:sz w:val="12"/>
                                    <w:szCs w:val="12"/>
                                  </w:rPr>
                                  <w:t>Musique</w:t>
                                </w:r>
                              </w:p>
                            </w:txbxContent>
                          </wps:txbx>
                          <wps:bodyPr wrap="square" lIns="38100" tIns="38100" rIns="38100" bIns="38100" numCol="1" anchor="t">
                            <a:noAutofit/>
                          </wps:bodyPr>
                        </wps:wsp>
                      </wpg:grpSp>
                    </wpg:wgp>
                  </a:graphicData>
                </a:graphic>
              </wp:inline>
            </w:drawing>
          </mc:Choice>
          <mc:Fallback>
            <w:pict>
              <v:group w14:anchorId="7FDA8E13" id="officeArt object" o:spid="_x0000_s1060" alt="Group" style="width:453.55pt;height:188.3pt;mso-position-horizontal-relative:char;mso-position-vertical-relative:line" coordorigin="" coordsize="61604,255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VrAjRAAABvaAAAOAAAAZHJzL2Uyb0RvYy54bWzsXdl228YZvu85fQceXvQuEQazAFAj5yh2&#13;&#10;7CxOm9OkD0BTlMgeimBAypJfp3d9jrxYv38GMyBBLSYGJM0hcuGQ4gbMv3//9s23D7fT3sdRsZjk&#13;&#10;s4s++zrq90azYX41md1c9P/9+9uv0n5vsRzMrgbTfDa66H8aLfrfvvrrX765n5+P4nycT69GRQ9f&#13;&#10;Mluc388v+uPlcn5+drYYjke3g8XX+Xw0w4vXeXE7WOJpcXN2VQzu8e2307M4itTZfV5czYt8OFos&#13;&#10;8Nc35sX+K/3919ej4fKf19eL0bI3vejj2pb630L/+4H+PXv1zeD8phjMx5NheRmDBldxO5jM8KPu&#13;&#10;q94MloPeXTHZ+KrbybDIF/n18uthfnuWX19PhiN9D7gbFtXu5l2R3831vdyc39/M3THhaGvn1Phr&#13;&#10;h//4+GvRm1xd9FW/NxvcgkTmoi6LZS//8B8cYL93NVoMcWbmcnBi9/Obc3zwXTH/bf5rUf7hxjyj&#13;&#10;Q3i4Lm7p//im3oM+60/urEcPy94Qf5SJiqIo7veGeC3mGWNCGWoMxyAZfe4r1u9VHxyOvy8/qpiK&#13;&#10;RITr1R+VUnKe0EfP7C+f0QW663FP3IWXd8yihCeCZVFib73pHZZXmnElcV2ap+x9KibjVOBO6GJV&#13;&#10;Grs3uNsEWz5+l/ggz1Y+KJ+9ScjPomKRhR+L/DYezEea8xZE6fqBQagNr/wL/DGY3UxHdGn3c/1m&#13;&#10;xxOL8wXY4xGG4HRbuGcuokzE9fMSmVIlcZnKWLZ+24PzebFYvhvltz16cNEviEXpRwYf3y+Whg3s&#13;&#10;W+jPs/ztZDrVNJnOevcgApc48uEA2uZ6OjCfXeTTyRW9jz6xKG4+vJ4WvY8DUhr6v/Lk195GP/Jm&#13;&#10;sBib9+mXzK3cTpbQadPJ7UVfrH56OqNvH2mtVF4qHZk5JHr0Ib/6pOUJDKzJac50b3RlOBcfuqrE&#13;&#10;0JUlLBHpBl3TLO3oehC6Qv340NVoKMkiZhQtmNipYpJWaZRUJ62l2DpDvVMtzGA8fahqpZVDWDtZ&#13;&#10;JUP1Rehgbqn6t+ny70QXuirY4JfNqpSpSLlxmrgQLC7dWyusUqVRVDoUWla16XVe09aWdc0arhlN&#13;&#10;yeVbaAVjjNfeZkwwi5NowwavGOrGFnT58OFBe7Pm3iuC9u7h41/0F3/cDYpRvzf9cQbZlBEOBEHB&#13;&#10;6pNi9cmH1Sezu9vXOTwCHPBgNhzn8IiHy0K7HrP88m6ZX0+0+1H9KFxSegL7vW9DLiwTvY1YjYd6&#13;&#10;y4fvcnjX7u+rTlqvyOFSMYXQCv/peyudeCXhoUPjkNsGO1Cz7kylMrFmIErjTL/enLVWeGFvHOMO&#13;&#10;xLhhj3KM4xY8MJyCB4ZL8OARDjHu5RfHHyCVj+lARCNjWXIDOfE1AxLzSKq4DO4CVTUHd9ZdwP6W&#13;&#10;6ZhzxU40lHHEmzzOSgPyhJBDs1Aky45UyLXJqzR00EJewRptGYE4S0RSBnmBWgFuzeUJWAFPGEcl&#13;&#10;UihjBLT9ryFfMRR/QtpE6wtCcsLzNw9uBODO+xhyKUTESoEGMpkp7QRV8T0TQklEJI6EWjya+3Vr&#13;&#10;scCXETIcmoSIVEoSvp/MVnHU17MSW7cQoYW3HbCepJlMIMSwx4orkZHqqmgXRwkE1DphZTBmoXmL&#13;&#10;kJYg6pR+mj78uSBqBv8PbNE2iPpp8SZfmttoHAMenKBQeUYmtyYoZ4zHDC6WoaisSyMyH7E+d/LA&#13;&#10;OoruK99BkYyh6A/AT9YhmYauNpJfCeOG0vCk6gHURjy9nuDaGqo5RDytY8LTcLVjB9r9Pv7zf3/+&#13;&#10;dwmMaQs2IcVbwiw2NSYZhzIwmtDid2SrAby0ZowPwRQaFHyBKXjKKliufGLAlvKJAVzKJ0cDunAH&#13;&#10;urxjLsoogd2GWkQkkcgkvhf2INB4zEEb4cdj3CE6P0ROTvwYBP5fGjPjIgZqZrRlfEGjwMU2ID8e&#13;&#10;HDFsS8q/oWcppVIcFTbWs9T8VcUKUCRZbE1L51juy7GkOhjrWDp3yVPiAeJKysgbkyBqhN5wLI8w&#13;&#10;UaMv+TQkXjhw4IeoJZ8BnmWaUe1AuAziYrTwfQaqLLQaxOU2/DSIyFCUp8B4wTII14URJ6JBVrAL&#13;&#10;HU/SbXsySCqFhIcaMIO4kzoBDeKwi2bFvDJGBBobz/KxqqONFEKXBdKtDVuV7D9fjw30sDQCDUnI&#13;&#10;UAmVgA+g8TXwVCvn0CS0if8ukee6U9okoQOHfrlbTP64G3nih6jpzCCUawmhAPBD7nycZxRzoPgh&#13;&#10;Re/G1StZpHfWezdaLNFR5Yc1o30mSWq1oomAnFtAgETeM/F7AKyZu4Dpi+CVqimJikHL/iTzEO5Y&#13;&#10;rcNGVLU7ugdME3irpquyJYlBr0eI9tYUAfUkSdt7hZ4kjpyifsPn9CQhPDApCP1BbSlcPUB1j7ac&#13;&#10;em+9K+g38bKBnJpfYP+odwUVDxvnhTaxKvOCxB3e4G7bPx3X9SS5Ove6JDiIrJlvg4S6cWx0s5kG&#13;&#10;iyvYE4IQxdmKZ9MRdm8CS014xpw1JqwBsWSUZbJWj94RlvQThfr7bz5A1YofYVOILIU0hD9RcXmN&#13;&#10;tgnslYJM25o04xM2V8ZdTdqG+0Gl/UY2f2yrdJilUapSuDUlqlgzsRt5ieMreDG24zRQRaoJtQzi&#13;&#10;MvR+qGIsBWoYSxwJFVEBMoj2sk+EQRwk9VNbGiRGj5lIq8RVHaQ6/hY0FIDAbJ8IgzjAq5n7x1H6&#13;&#10;FEUI+gizjFSS1tmhq1zHQJ2dNqBLB0j93JaMc5XFEYEfz3gJNlyjDrQj9BJOqF4JUZlXJBBjto+i&#13;&#10;QT/gBnIQ6w3t6EhOBeoiXCjgi1J2ocBmKOCJv2AOgcBwJ6OnGQccs46tsShGpqKEFHWrsHb8unCu&#13;&#10;xeQSFXP4QC0ccyUUWsOsHCIxsIaPoglJEXxqI/Ku0c9Mr2uThA5U+bmt2mARSz2o4TlbCydNE/VI&#13;&#10;be3JVAqi18/50+/bcsaQL0bMVaLnYUbkJ1MpCAZx3vrWbYksEwmjJjj4YQln8PvX1L+KYB+spqCX&#13;&#10;njbeXZ/pNvM/n6v6oe5ea9V/acskoCtRorNXE5raRWodxQGAtCioPhGIBQziwi/frkR47YYpUB22&#13;&#10;4cELnmXpivfnm485QKkIqqhf5oogy4rAJS7Ae49BuOUx+EH5NLhW96k/g+JYe3Gcc4TM1NqwkVpE&#13;&#10;fdbANINokdDJ9ARjYgOeKBgWsFdVfZGgzTdGXGPDRl/F0aE3Dr3h5I+ZkP+XtsIB9JImaTluhJyD&#13;&#10;lxJ0Ovh62hUstp3bvPuhkeaWQpfq5nGAkIKxspsYA2cwanRdniWmslskj156mvhdHOAfB3CqpvCB&#13;&#10;9eCzkWam+U9rdKTyULFWYaMT109Tc2tR7sod6+WOPHXOekvV3VXhI5V3lwW+dpQIyrtpXlRrpvcQ&#13;&#10;PrtO+L6grAPz2dG5a0V+axAHvliUUd0OZB6onkmVVc5YnGacFmFoZ6xT3rueAMCpnNwo759RiQ/9&#13;&#10;S5zsF3bxlCtF1fkm7ApwRrOZZvCCzONgj3nYB1bhWM74CUm1djhDioRTnXu4nHECpVMcedVSZ2yt&#13;&#10;/TEGCIxlyqVI+9dcvkRQNrDT/kYN77wHgqxvU0rqST4YIGbteI2SGMxeDYnr7Pju7bgDyfwadx3E&#13;&#10;Tp279cg6BIjdYcvH043JsXusFNOmm+EkZiprUa311yLGpplbRuPqtXD6fAbnn9GCiQ+Wjnq1T84F&#13;&#10;5wdoweR0iz5AxGrvZb3bhw4KoUsVqnb74PZgnjyRpQp7eHTDH3Ufr+D+HUX3QFEHLzXL5TiKStoC&#13;&#10;Vy8A0f3kHUX32W1JLnypdC/byvAgQ8fsJJ8n1r8cedr2BAoC0RVjGaOZqCuJ+NDkBrqVEHvtoMZ8&#13;&#10;bz/SoccWOI/2N3WtVj1F2/VE7aonCqWyfqRDiaWicAMIXSd1e5Y6B8Y0U5gsQmoF0DTRrhO7PdPO&#13;&#10;wS8NaRejkZQs5nNyh9+wNUpdh1lrrS2CRoj6wAbAORNOWezn5K6j3UV/vFzOz8/aHFuIQh9P2mFk&#13;&#10;KJaEdnJHZVKU0AQEsKfkgyD00EvuVIKd7y/Yu07udiN3Dse5bKtsIMlUUpV1hlg1oFNkYVcNAGe1&#13;&#10;Qn3Z1qaADK3bdp18kHAQRtCV5RXP5KSOvJxEUGO20faXkSuZ8ys0wvJn6vnTxhuV4AGqDLN5MXCV&#13;&#10;QVMZLGe40VSenIHN7wntsYJLHihnuGK9kHWGA7Mu4ei3UoLGOMbqUvlquJyh0dbQdYbDyi7b6hZE&#13;&#10;8jCKaI9NuJzh7G7IOgP+gLUmLs3maU3QpKCCLltFFH0CHqgvzpdi5EQ1QopjQTYOrWpd2Ngw002Q&#13;&#10;amvDjGC+OF+mZFYuEyvHR6zRTiYoKMFvOHxdu1eumm3ryfpdD7DrARbM4XyXba0txxTnjFfzGUOM&#13;&#10;/Jy/G7KtrsCitlpMGHrLUjRQay8uw7LZmo6m6bwWEz7OmQ/ycyqYjx0twohN68W1taQ8Rpouw+EF&#13;&#10;7N87fzdgnUGTOnyyRjHG/zMa1oowT8QxWhVrGgLTXNH70LkCu0jX0vimMjgz3jPBFH7BWYzFjwyI&#13;&#10;cinWZrDWilNeH8eutWdzx+4AHebyFPJGtB3JcMZ3bZURY2ikEpXCf5QzrJwf52BRBDThh+0xaOSj&#13;&#10;8NG1E8c0pBAK/8mtouA+F/p1YXtrYTsW+jmpdlrMT9/zNJbA46y+fzT0W5Xq4xv/hAnXJyDVnoAO&#13;&#10;1vQAsFkp3Ko1NnZgHGq5drN3A/PXrFQ3K3aNVZaKcgiABuPqLni9P6AD49rTyK5wqxntQHyGee3G&#13;&#10;mmLMmlFWK/420c7q3xYW9nZAagWk0noK4wm9bstH5lkScQLXg016qlMolOAOLmso1UiwxLwrpS3g&#13;&#10;eO27DJpKG61UO17185ExHlNkNAIzXKk+hSIXDCL2inwFtlalNNDRRr6avWq2ejXy7fys1vws7vCs&#13;&#10;hhoZHfCYhKhp1zXz7bcxBRt0/eQuiSRmEGvaYZ4ZPVwrNsDoCmAYUM8OcuoErz3Bc5DT67YaEEDD&#13;&#10;TJWbJ56qJrYhz3HmlIGnhQ85UT24dbTc/Xo6WiJCQAzah+tonUJlIHeA1uu2VhhhRn2aBT3ExiTO&#13;&#10;A68zpykmRmd83xbkIpNIsaBr19QpVCiRf2c4Y/shuFGGjKSJy7C/or7ejEdAVa0/QXb56WqFbn+F&#13;&#10;//4KbAZuTsk0JjWv7T8oadr1VgLsCLMFyO3Qjn5Hyl1PwcX0aEvK79tqS5epxG6yoLG0UygbpJJg&#13;&#10;a8gddujn/GNLZWrXECEsFPV2kHqp8fFVngGjCD8sBN1KzmhhPSW4zIKtta1U2GJcDURvITF6gELE&#13;&#10;5HPKzQJbdSNooJpRHG/aigCESrHo4PlOU+v/HSeelJxCCZNweFIziF8mDJXoK+mZmgERHIPf8bJD&#13;&#10;ibvCxNZQYoq/rVS7aNXPHcBCDGRdTQ79KXcAr2pqHme5ceLS0+H2lzDMDUlEzCuweOvwXqBCNcWm&#13;&#10;O/IEKCjc2HmXyBTKv4sJCTvc+ch5R1An8c20tUnnYUtljZy0GELB3lVqWr/hacym2HbhbLel0m2l&#13;&#10;+7XoTa4w3dYKKayj0eI7WVZZS9tiWWVGvcxt2eNDePAu9H1GgwfmwTtmcVC+94YkE+U9VpYRQpTn&#13;&#10;cqNfBI9Ui4R0ad7N+f0NJpRCvd4Ug/l4MnwzWA5Wn+t3nY/ifJxPr0bFq/8DAAD//wMAUEsDBBQA&#13;&#10;BgAIAAAAIQAU1Sp04QAAAAoBAAAPAAAAZHJzL2Rvd25yZXYueG1sTI/NasMwEITvhb6D2EJvjeyG&#13;&#10;Oo1jOYT05xQCTQqht421sU2slbEU23n7qr20l4FlmNn5suVoGtFT52rLCuJJBIK4sLrmUsHn/u3h&#13;&#10;GYTzyBoby6TgSg6W+e1Nhqm2A39Qv/OlCCXsUlRQed+mUrqiIoNuYlvi4J1sZ9CHsyul7nAI5aaR&#13;&#10;j1GUSIM1hw8VtrSuqDjvLkbB+4DDahq/9pvzaX392j9tD5uYlLq/G18WQVYLEJ5G/5eAH4awH/Iw&#13;&#10;7GgvrJ1oFAQa/6vBm0ezGMRRwXSWJCDzTP5HyL8BAAD//wMAUEsBAi0AFAAGAAgAAAAhALaDOJL+&#13;&#10;AAAA4QEAABMAAAAAAAAAAAAAAAAAAAAAAFtDb250ZW50X1R5cGVzXS54bWxQSwECLQAUAAYACAAA&#13;&#10;ACEAOP0h/9YAAACUAQAACwAAAAAAAAAAAAAAAAAvAQAAX3JlbHMvLnJlbHNQSwECLQAUAAYACAAA&#13;&#10;ACEAi2lawI0QAAAb2gAADgAAAAAAAAAAAAAAAAAuAgAAZHJzL2Uyb0RvYy54bWxQSwECLQAUAAYA&#13;&#10;CAAAACEAFNUqdOEAAAAKAQAADwAAAAAAAAAAAAAAAADnEgAAZHJzL2Rvd25yZXYueG1sUEsFBgAA&#13;&#10;AAAEAAQA8wAAAPUTAAAAAA==&#13;&#10;">
                <v:group id="Group" o:spid="_x0000_s1061" style="position:absolute;top:9365;width:61528;height:6825" coordsize="61528,6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3bN0AAAAOgAAAAPAAAAZHJzL2Rvd25yZXYueG1sRI9Na8JA&#13;&#10;EIbvBf/DMkJvdTe1NW10FbEf9CBCVZDehuyYBLOzIbtN4r/vFgq9DMy8vM/wLFaDrUVHra8ca0gm&#13;&#10;CgRx7kzFhYbj4e3uCYQPyAZrx6ThSh5Wy9HNAjPjev6kbh8KESHsM9RQhtBkUvq8JIt+4hrimJ1d&#13;&#10;azHEtS2kabGPcFvLe6Vm0mLF8UOJDW1Kyi/7b6vhvcd+PU1eu+3lvLl+HR53p21CWt+Oh5d5HOs5&#13;&#10;iEBD+G/8IT5MdFDpNH1InlUKv2LxAHL5AwAA//8DAFBLAQItABQABgAIAAAAIQDb4fbL7gAAAIUB&#13;&#10;AAATAAAAAAAAAAAAAAAAAAAAAABbQ29udGVudF9UeXBlc10ueG1sUEsBAi0AFAAGAAgAAAAhAFr0&#13;&#10;LFu/AAAAFQEAAAsAAAAAAAAAAAAAAAAAHwEAAF9yZWxzLy5yZWxzUEsBAi0AFAAGAAgAAAAhAGfD&#13;&#10;ds3QAAAA6AAAAA8AAAAAAAAAAAAAAAAABwIAAGRycy9kb3ducmV2LnhtbFBLBQYAAAAAAwADALcA&#13;&#10;AAAEAwAAAAA=&#13;&#10;">
                  <v:rect id="Rectangle" o:spid="_x0000_s1062" style="position:absolute;left:3;top:3409;width:6149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ivOzwAAAOgAAAAPAAAAZHJzL2Rvd25yZXYueG1sRI/NTsMw&#13;&#10;EITvSLyDtUjcqJ3+UEjrVogKgVRxoPAAq3hJIuJ1aps09OnZAxKXkXZG++3Oejv6Tg0UUxvYQjEx&#13;&#10;oIir4FquLXy8P93cgUoZ2WEXmCz8UILt5vJijaULJ36j4ZBrJRBOJVpocu5LrVPVkMc0CT2xZJ8h&#13;&#10;eswyxlq7iCeB+05PjbnVHluWCw329NhQ9XX49hbGaaT9bNEVC4yvx+P8+bwb+rO111fjbiXysAKV&#13;&#10;acz/G3+IFycdzHK2nBf3Rj6XYmKA3vwCAAD//wMAUEsBAi0AFAAGAAgAAAAhANvh9svuAAAAhQEA&#13;&#10;ABMAAAAAAAAAAAAAAAAAAAAAAFtDb250ZW50X1R5cGVzXS54bWxQSwECLQAUAAYACAAAACEAWvQs&#13;&#10;W78AAAAVAQAACwAAAAAAAAAAAAAAAAAfAQAAX3JlbHMvLnJlbHNQSwECLQAUAAYACAAAACEAmFIr&#13;&#10;zs8AAADoAAAADwAAAAAAAAAAAAAAAAAHAgAAZHJzL2Rvd25yZXYueG1sUEsFBgAAAAADAAMAtwAA&#13;&#10;AAMDAAAAAA==&#13;&#10;" filled="f" strokeweight=".5pt">
                    <v:stroke miterlimit="4"/>
                  </v:rect>
                  <v:rect id="Rectangle" o:spid="_x0000_s1063" style="position:absolute;left:6;top:1717;width:61490;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bEVzwAAAOgAAAAPAAAAZHJzL2Rvd25yZXYueG1sRI/dSsNA&#13;&#10;EEbvhb7DMoJ3dpP+WJt2W4pFFIoXVh9gyE6TYHY23V3T2Kd3LgRvBr4Z5nyc9XZwreopxMazgXyc&#13;&#10;gSIuvW24MvD58Xz/CComZIutZzLwQxG2m9HNGgvrL/xO/TFVSiAcCzRQp9QVWseyJodx7DtiuZ18&#13;&#10;cJgkhkrbgBeBu1ZPsuxBO2xYGmrs6Kmm8uv47QwMk0CH6bzN5xjezufZy3Xfd1dj7m6H/UrGbgUq&#13;&#10;0ZD+P/4Qr1YcssV0McuXuaiImCxAb34BAAD//wMAUEsBAi0AFAAGAAgAAAAhANvh9svuAAAAhQEA&#13;&#10;ABMAAAAAAAAAAAAAAAAAAAAAAFtDb250ZW50X1R5cGVzXS54bWxQSwECLQAUAAYACAAAACEAWvQs&#13;&#10;W78AAAAVAQAACwAAAAAAAAAAAAAAAAAfAQAAX3JlbHMvLnJlbHNQSwECLQAUAAYACAAAACEA4/2x&#13;&#10;Fc8AAADoAAAADwAAAAAAAAAAAAAAAAAHAgAAZHJzL2Rvd25yZXYueG1sUEsFBgAAAAADAAMAtwAA&#13;&#10;AAMDAAAAAA==&#13;&#10;" filled="f" strokeweight=".5pt">
                    <v:stroke miterlimit="4"/>
                  </v:rect>
                  <v:rect id="Rectangle" o:spid="_x0000_s1064" style="position:absolute;top:5101;width:6149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RSOzwAAAOgAAAAPAAAAZHJzL2Rvd25yZXYueG1sRI/dagIx&#13;&#10;EEbvC75DGMG7mo0/VVejlEppofSi6gMMm+nu0s1kTeK69embQqE3AzMf3xnOZtfbRnTkQ+1Ygxpn&#13;&#10;IIgLZ2ouNZyOz/dLECEiG2wck4ZvCrDbDu42mBt35Q/qDrEUCcIhRw1VjG0uZSgqshjGriVO2afz&#13;&#10;FmNafSmNx2uC20ZOsuxBWqw5faiwpaeKiq/DxWroJ57epvNGzdG/n8+zl9u+a29aj4b9fp3G4xpE&#13;&#10;pD7+N/4QryY5ZIvpYqZWSsGvWDqA3P4AAAD//wMAUEsBAi0AFAAGAAgAAAAhANvh9svuAAAAhQEA&#13;&#10;ABMAAAAAAAAAAAAAAAAAAAAAAFtDb250ZW50X1R5cGVzXS54bWxQSwECLQAUAAYACAAAACEAWvQs&#13;&#10;W78AAAAVAQAACwAAAAAAAAAAAAAAAAAfAQAAX3JlbHMvLnJlbHNQSwECLQAUAAYACAAAACEAjLEU&#13;&#10;js8AAADoAAAADwAAAAAAAAAAAAAAAAAHAgAAZHJzL2Rvd25yZXYueG1sUEsFBgAAAAADAAMAtwAA&#13;&#10;AAMDAAAAAA==&#13;&#10;" filled="f" strokeweight=".5pt">
                    <v:stroke miterlimit="4"/>
                  </v:rect>
                  <v:rect id="Rectangle" o:spid="_x0000_s1065" style="position:absolute;left:6;top:31;width:61490;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Y4r5zwAAAOgAAAAPAAAAZHJzL2Rvd25yZXYueG1sRI/RasJA&#13;&#10;EEXfC/7DMkLf6iZRq0ZXEaVYKH2o7QcM2TEJZmfj7jamfr1bKPRlYOZyz3BWm940oiPna8sK0lEC&#13;&#10;griwuuZSwdfny9MchA/IGhvLpOCHPGzWg4cV5tpe+YO6YyhFhLDPUUEVQptL6YuKDPqRbYljdrLO&#13;&#10;YIirK6V2eI1w08gsSZ6lwZrjhwpb2lVUnI/fRkGfOXobT5t0iu79cpkcbvuuvSn1OOz3yzi2SxCB&#13;&#10;+vDf+EO86uiQzMazSbpIM/gViweQ6zsAAAD//wMAUEsBAi0AFAAGAAgAAAAhANvh9svuAAAAhQEA&#13;&#10;ABMAAAAAAAAAAAAAAAAAAAAAAFtDb250ZW50X1R5cGVzXS54bWxQSwECLQAUAAYACAAAACEAWvQs&#13;&#10;W78AAAAVAQAACwAAAAAAAAAAAAAAAAAfAQAAX3JlbHMvLnJlbHNQSwECLQAUAAYACAAAACEAfGOK&#13;&#10;+c8AAADoAAAADwAAAAAAAAAAAAAAAAAHAgAAZHJzL2Rvd25yZXYueG1sUEsFBgAAAAADAAMAtwAA&#13;&#10;AAMDAAAAAA==&#13;&#10;" filled="f" strokeweight=".5pt">
                    <v:stroke miterlimit="4"/>
                  </v:rect>
                  <v:rect id="&lt;" o:spid="_x0000_s1066" style="position:absolute;left:55848;top:3441;width:5680;height:16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AoV+zwAAAOgAAAAPAAAAZHJzL2Rvd25yZXYueG1sRI/BasJA&#13;&#10;EIbvQt9hGaE33aRKrNFVJFK00IPa0vOYHZNgdjZmV41v3y0UehmY+fm/4ZsvO1OLG7WusqwgHkYg&#13;&#10;iHOrKy4UfH2+DV5BOI+ssbZMCh7kYLl46s0x1fbOe7odfCEChF2KCkrvm1RKl5dk0A1tQxyyk20N&#13;&#10;+rC2hdQt3gPc1PIlihJpsOLwocSGspLy8+FqFGweOWbvlyQ7f095dzomqy77KJR67nfrWRirGQhP&#13;&#10;nf9v/CG2OjhEk9FkHE/jEfyKhQPIxQ8AAAD//wMAUEsBAi0AFAAGAAgAAAAhANvh9svuAAAAhQEA&#13;&#10;ABMAAAAAAAAAAAAAAAAAAAAAAFtDb250ZW50X1R5cGVzXS54bWxQSwECLQAUAAYACAAAACEAWvQs&#13;&#10;W78AAAAVAQAACwAAAAAAAAAAAAAAAAAfAQAAX3JlbHMvLnJlbHNQSwECLQAUAAYACAAAACEArwKF&#13;&#10;fs8AAADoAAAADwAAAAAAAAAAAAAAAAAHAgAAZHJzL2Rvd25yZXYueG1sUEsFBgAAAAADAAMAtwAA&#13;&#10;AAMDAAAAAA==&#13;&#10;" fillcolor="#535f65" stroked="f" strokeweight="1pt">
                    <v:stroke miterlimit="4"/>
                    <v:textbox inset="4pt,4pt,4pt,4pt">
                      <w:txbxContent>
                        <w:p w14:paraId="088E7E9F" w14:textId="77777777" w:rsidR="00C468EA" w:rsidRDefault="00C468EA" w:rsidP="006F7CB3">
                          <w:pPr>
                            <w:pStyle w:val="tiquette"/>
                          </w:pPr>
                          <w:r>
                            <w:t>&lt;</w:t>
                          </w:r>
                        </w:p>
                      </w:txbxContent>
                    </v:textbox>
                  </v:rect>
                  <v:shape id="F01" o:spid="_x0000_s1067" type="#_x0000_t202" style="position:absolute;left:6511;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CeFzwAAAOgAAAAPAAAAZHJzL2Rvd25yZXYueG1sRI/dasJA&#13;&#10;EEbvC32HZQre1U001ja6ij8UxJuq7QMM2Wk2bXY2ZNcY374rCL0ZmPn4znDmy97WoqPWV44VpMME&#13;&#10;BHHhdMWlgq/P9+dXED4ga6wdk4IreVguHh/mmGt34SN1p1CKCGGfowITQpNL6QtDFv3QNcQx+3at&#13;&#10;xRDXtpS6xUuE21qOkuRFWqw4fjDY0MZQ8Xs6WwWF3B7OnTmuq1HWpf1+svq5fhyUGjz121kcqxmI&#13;&#10;QH34b9wROx0dkul4mqVvaQY3sXgAufgDAAD//wMAUEsBAi0AFAAGAAgAAAAhANvh9svuAAAAhQEA&#13;&#10;ABMAAAAAAAAAAAAAAAAAAAAAAFtDb250ZW50X1R5cGVzXS54bWxQSwECLQAUAAYACAAAACEAWvQs&#13;&#10;W78AAAAVAQAACwAAAAAAAAAAAAAAAAAfAQAAX3JlbHMvLnJlbHNQSwECLQAUAAYACAAAACEAGbwn&#13;&#10;hc8AAADoAAAADwAAAAAAAAAAAAAAAAAHAgAAZHJzL2Rvd25yZXYueG1sUEsFBgAAAAADAAMAtwAA&#13;&#10;AAMDAAAAAA==&#13;&#10;" filled="f" stroked="f" strokeweight="1pt">
                    <v:stroke miterlimit="4"/>
                    <v:textbox inset="0,0,0,0">
                      <w:txbxContent>
                        <w:p w14:paraId="4F26BC06" w14:textId="77777777" w:rsidR="00C468EA" w:rsidRDefault="00C468EA" w:rsidP="006F7CB3">
                          <w:pPr>
                            <w:pStyle w:val="Corps"/>
                            <w:jc w:val="center"/>
                          </w:pPr>
                          <w:r>
                            <w:rPr>
                              <w:color w:val="000000"/>
                              <w:sz w:val="12"/>
                              <w:szCs w:val="12"/>
                            </w:rPr>
                            <w:t>F01</w:t>
                          </w:r>
                        </w:p>
                      </w:txbxContent>
                    </v:textbox>
                  </v:shape>
                  <v:rect id="Rectangle" o:spid="_x0000_s1068" style="position:absolute;left:28452;top:3409;width:2305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o9lo0QAAAOgAAAAPAAAAZHJzL2Rvd25yZXYueG1sRI9NS8NA&#13;&#10;EIbvgv9hGcGL2N34FZt2W0QpBIoH24o9DtkxCc3OprtrE/+9KwheBmZe3md45svRduJEPrSONWQT&#13;&#10;BYK4cqblWsNuu7p+BBEissHOMWn4pgDLxfnZHAvjBn6j0ybWIkE4FKihibEvpAxVQxbDxPXEKft0&#13;&#10;3mJMq6+l8TgkuO3kjVIP0mLL6UODPT03VB02X1ZDvj5mh/376nVdHsupv/oYur2qtb68GF9maTzN&#13;&#10;QEQa43/jD1Ga5KDy2/wum2b38CuWDiAXPwAAAP//AwBQSwECLQAUAAYACAAAACEA2+H2y+4AAACF&#13;&#10;AQAAEwAAAAAAAAAAAAAAAAAAAAAAW0NvbnRlbnRfVHlwZXNdLnhtbFBLAQItABQABgAIAAAAIQBa&#13;&#10;9CxbvwAAABUBAAALAAAAAAAAAAAAAAAAAB8BAABfcmVscy8ucmVsc1BLAQItABQABgAIAAAAIQD2&#13;&#10;o9lo0QAAAOgAAAAPAAAAAAAAAAAAAAAAAAcCAABkcnMvZG93bnJldi54bWxQSwUGAAAAAAMAAwC3&#13;&#10;AAAABQMAAAAA&#13;&#10;" fillcolor="#535f65" stroked="f" strokeweight="1pt">
                    <v:stroke miterlimit="4"/>
                  </v:rect>
                  <v:shape id="F16" o:spid="_x0000_s1069" type="#_x0000_t202" style="position:absolute;left:28333;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hxpzgAAAOgAAAAPAAAAZHJzL2Rvd25yZXYueG1sRI/dasJA&#13;&#10;EEbvhb7DMkLvdBPrb3QVWymU3lStDzBkx2xsdjZk1xjfvlsQejMw8/Gd4aw2na1ES40vHStIhwkI&#13;&#10;4tzpkgsFp+/3wRyED8gaK8ek4E4eNuun3goz7W58oPYYChEh7DNUYEKoMyl9bsiiH7qaOGZn11gM&#13;&#10;cW0KqRu8Rbit5ChJptJiyfGDwZreDOU/x6tVkMvd/tqaw2s5Grdp9znZXu5fe6We+91uGcd2CSJQ&#13;&#10;F/4bD8SHjg7J7GU2ThfpFP7E4gHk+hcAAP//AwBQSwECLQAUAAYACAAAACEA2+H2y+4AAACFAQAA&#13;&#10;EwAAAAAAAAAAAAAAAAAAAAAAW0NvbnRlbnRfVHlwZXNdLnhtbFBLAQItABQABgAIAAAAIQBa9Cxb&#13;&#10;vwAAABUBAAALAAAAAAAAAAAAAAAAAB8BAABfcmVscy8ucmVsc1BLAQItABQABgAIAAAAIQCGIhxp&#13;&#10;zgAAAOgAAAAPAAAAAAAAAAAAAAAAAAcCAABkcnMvZG93bnJldi54bWxQSwUGAAAAAAMAAwC3AAAA&#13;&#10;AgMAAAAA&#13;&#10;" filled="f" stroked="f" strokeweight="1pt">
                    <v:stroke miterlimit="4"/>
                    <v:textbox inset="0,0,0,0">
                      <w:txbxContent>
                        <w:p w14:paraId="7B71711B" w14:textId="77777777" w:rsidR="00C468EA" w:rsidRDefault="00C468EA" w:rsidP="006F7CB3">
                          <w:pPr>
                            <w:pStyle w:val="Corps"/>
                            <w:jc w:val="center"/>
                          </w:pPr>
                          <w:r>
                            <w:rPr>
                              <w:color w:val="000000"/>
                              <w:sz w:val="12"/>
                              <w:szCs w:val="12"/>
                            </w:rPr>
                            <w:t>F16</w:t>
                          </w:r>
                        </w:p>
                      </w:txbxContent>
                    </v:textbox>
                  </v:shape>
                  <v:shape id="G01" o:spid="_x0000_s1070" type="#_x0000_t202" style="position:absolute;left:29748;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rnyzwAAAOgAAAAPAAAAZHJzL2Rvd25yZXYueG1sRI/dasJA&#13;&#10;EEbvhb7DMoXe6SbWGhtdxVaE4k39e4AhO82mzc6G7Brj27uFQm8GZj6+M5zFqre16Kj1lWMF6SgB&#13;&#10;QVw4XXGp4HzaDmcgfEDWWDsmBTfysFo+DBaYa3flA3XHUIoIYZ+jAhNCk0vpC0MW/cg1xDH7cq3F&#13;&#10;ENe2lLrFa4TbWo6TZCotVhw/GGzo3VDxc7xYBYXc7C+dObxV40mX9ruX9fftc6/U02O/mcexnoMI&#13;&#10;1If/xh/iQ0eHJHvOJulrmsGvWDyAXN4BAAD//wMAUEsBAi0AFAAGAAgAAAAhANvh9svuAAAAhQEA&#13;&#10;ABMAAAAAAAAAAAAAAAAAAAAAAFtDb250ZW50X1R5cGVzXS54bWxQSwECLQAUAAYACAAAACEAWvQs&#13;&#10;W78AAAAVAQAACwAAAAAAAAAAAAAAAAAfAQAAX3JlbHMvLnJlbHNQSwECLQAUAAYACAAAACEA6W65&#13;&#10;8s8AAADoAAAADwAAAAAAAAAAAAAAAAAHAgAAZHJzL2Rvd25yZXYueG1sUEsFBgAAAAADAAMAtwAA&#13;&#10;AAMDAAAAAA==&#13;&#10;" filled="f" stroked="f" strokeweight="1pt">
                    <v:stroke miterlimit="4"/>
                    <v:textbox inset="0,0,0,0">
                      <w:txbxContent>
                        <w:p w14:paraId="737F9A18" w14:textId="77777777" w:rsidR="00C468EA" w:rsidRDefault="00C468EA" w:rsidP="006F7CB3">
                          <w:pPr>
                            <w:pStyle w:val="Corps"/>
                            <w:jc w:val="center"/>
                          </w:pPr>
                          <w:r>
                            <w:rPr>
                              <w:color w:val="000000"/>
                              <w:sz w:val="12"/>
                              <w:szCs w:val="12"/>
                            </w:rPr>
                            <w:t>G01</w:t>
                          </w:r>
                        </w:p>
                      </w:txbxContent>
                    </v:textbox>
                  </v:shape>
                  <v:rect id="Rectangle" o:spid="_x0000_s1071" style="position:absolute;left:6754;top:1685;width:21698;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onb20QAAAOgAAAAPAAAAZHJzL2Rvd25yZXYueG1sRI9BS8NA&#13;&#10;EIXvgv9hGcGL2N2oGJt2W0qlECgerEp7XLLTJDQ7m+6uTfz3zkHw8mDeY76ZN1+OrhMXDLH1pCGb&#13;&#10;KBBIlbct1Ro+Pzb3LyBiMmRN5wk1/GCE5eL6am4K6wd6x8su1YIhFAujoUmpL6SMVYPOxInvkTg7&#13;&#10;+uBM4jHU0gYzMNx18kGpZ+lMS3yhMT2uG6xOu2+nId+es9Pha/O2Lc/lNNzth+6gaq1vb8bXGctq&#13;&#10;BiLhmP43/hCl5Q4qf8yfsmnGn3MxNkAufgEAAP//AwBQSwECLQAUAAYACAAAACEA2+H2y+4AAACF&#13;&#10;AQAAEwAAAAAAAAAAAAAAAAAAAAAAW0NvbnRlbnRfVHlwZXNdLnhtbFBLAQItABQABgAIAAAAIQBa&#13;&#10;9CxbvwAAABUBAAALAAAAAAAAAAAAAAAAAB8BAABfcmVscy8ucmVsc1BLAQItABQABgAIAAAAIQAY&#13;&#10;onb20QAAAOgAAAAPAAAAAAAAAAAAAAAAAAcCAABkcnMvZG93bnJldi54bWxQSwUGAAAAAAMAAwC3&#13;&#10;AAAABQMAAAAA&#13;&#10;" fillcolor="#535f65" stroked="f" strokeweight="1pt">
                    <v:stroke miterlimit="4"/>
                  </v:rect>
                  <v:rect id="Rectangle" o:spid="_x0000_s1072" style="position:absolute;left:54401;top:5069;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7tNt0AAAAOgAAAAPAAAAZHJzL2Rvd25yZXYueG1sRI/BSsNA&#13;&#10;EIbvgu+wjOBF7G5UjEm7LaIUAqUHq2KPQ3ZMQrOz6e7axLd3BcHLwMzP/w3fYjXZXpzIh86xhmym&#13;&#10;QBDXznTcaHh7XV8/gAgR2WDvmDR8U4DV8vxsgaVxI7/QaRcbkSAcStTQxjiUUoa6JYth5gbilH06&#13;&#10;bzGm1TfSeBwT3PbyRql7abHj9KHFgZ5aqg+7L6sh3xyzw/59vd1Ux6rwVx9jv1eN1pcX0/M8jcc5&#13;&#10;iEhT/G/8ISqTHFR+m99lRVbAr1g6gFz+AAAA//8DAFBLAQItABQABgAIAAAAIQDb4fbL7gAAAIUB&#13;&#10;AAATAAAAAAAAAAAAAAAAAAAAAABbQ29udGVudF9UeXBlc10ueG1sUEsBAi0AFAAGAAgAAAAhAFr0&#13;&#10;LFu/AAAAFQEAAAsAAAAAAAAAAAAAAAAAHwEAAF9yZWxzLy5yZWxzUEsBAi0AFAAGAAgAAAAhAHfu&#13;&#10;023QAAAA6AAAAA8AAAAAAAAAAAAAAAAABwIAAGRycy9kb3ducmV2LnhtbFBLBQYAAAAAAwADALcA&#13;&#10;AAAEAwAAAAA=&#13;&#10;" fillcolor="#535f65" stroked="f" strokeweight="1pt">
                    <v:stroke miterlimit="4"/>
                  </v:rect>
                  <v:line id="Line" o:spid="_x0000_s1073" style="position:absolute;visibility:visible;mso-wrap-style:square" from="7895,636" to="28671,6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eKjV0AAAAOgAAAAPAAAAZHJzL2Rvd25yZXYueG1sRI9NSwNB&#13;&#10;DIbvgv9hiODNzrZVq9tOi/UDerClVhG8xZ24u7qTWXZiu/57cxC8BN6EPC/PbNGHxuypS3VkB8NB&#13;&#10;Boa4iL7m0sHL88PZFZgkyB6byOTghxIs5sdHM8x9PPAT7XdSGoVwytFBJdLm1qaiooBpEFtivX3E&#13;&#10;LqBo7ErrOzwoPDR2lGWXNmDN2lBhS7cVFV+77+DgrVg37/I6vvhc3m/rx6X1600pzp2e9HdTHTdT&#13;&#10;MEK9/H/8IVZeHbLJeHI+vB6piorpAuz8FwAA//8DAFBLAQItABQABgAIAAAAIQDb4fbL7gAAAIUB&#13;&#10;AAATAAAAAAAAAAAAAAAAAAAAAABbQ29udGVudF9UeXBlc10ueG1sUEsBAi0AFAAGAAgAAAAhAFr0&#13;&#10;LFu/AAAAFQEAAAsAAAAAAAAAAAAAAAAAHwEAAF9yZWxzLy5yZWxzUEsBAi0AFAAGAAgAAAAhAJF4&#13;&#10;qNXQAAAA6AAAAA8AAAAAAAAAAAAAAAAABwIAAGRycy9kb3ducmV2LnhtbFBLBQYAAAAAAwADALcA&#13;&#10;AAAEAwAAAAA=&#13;&#10;">
                    <v:stroke dashstyle="1 1" miterlimit="4" joinstyle="miter"/>
                  </v:line>
                  <v:line id="Line" o:spid="_x0000_s1074" style="position:absolute;visibility:visible;mso-wrap-style:square" from="31132,636" to="47294,6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1O0QAAAOgAAAAPAAAAZHJzL2Rvd25yZXYueG1sRI/BTsJA&#13;&#10;EIbvJr7DZky4ybYgooWFgELiQYyiMfE2dse20p1tugOUt3dNTLxMMvPn/ybfdN65Wh2oDZVnA2k/&#13;&#10;AUWce1txYeDtdX15AyoIssXaMxk4UYD57Pxsipn1R36hw1YKFSEcMjRQijSZ1iEvyWHo+4Y4Zl++&#13;&#10;dShxbQttWzxGuKv1IEmutcOK44cSG7orKd9t987AR76pP+V9OPperp6rx6W2m6dCjOlddPeTOBYT&#13;&#10;UEKd/Df+EA82OiTj4fgqvR2k8CsWD6BnPwAAAP//AwBQSwECLQAUAAYACAAAACEA2+H2y+4AAACF&#13;&#10;AQAAEwAAAAAAAAAAAAAAAAAAAAAAW0NvbnRlbnRfVHlwZXNdLnhtbFBLAQItABQABgAIAAAAIQBa&#13;&#10;9CxbvwAAABUBAAALAAAAAAAAAAAAAAAAAB8BAABfcmVscy8ucmVsc1BLAQItABQABgAIAAAAIQD+&#13;&#10;NA1O0QAAAOgAAAAPAAAAAAAAAAAAAAAAAAcCAABkcnMvZG93bnJldi54bWxQSwUGAAAAAAMAAwC3&#13;&#10;AAAABQMAAAAA&#13;&#10;">
                    <v:stroke dashstyle="1 1" miterlimit="4" joinstyle="miter"/>
                  </v:line>
                  <v:shape id="H09" o:spid="_x0000_s1075" type="#_x0000_t202" style="position:absolute;left:60071;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ddDXzwAAAOgAAAAPAAAAZHJzL2Rvd25yZXYueG1sRI/dasJA&#13;&#10;EEbvC32HZQre1U2i1ja6ij8UxJuq7QMM2Wk2bXY2ZNcY374rCL0ZmPn4znDmy97WoqPWV44VpMME&#13;&#10;BHHhdMWlgq/P9+dXED4ga6wdk4IreVguHh/mmGt34SN1p1CKCGGfowITQpNL6QtDFv3QNcQx+3at&#13;&#10;xRDXtpS6xUuE21pmSfIiLVYcPxhsaGOo+D2drYJCbg/nzhzXVTbu0n4/Wf1cPw5KDZ767SyO1QxE&#13;&#10;oD78N+6InY4OyXQ0HadvWQY3sXgAufgDAAD//wMAUEsBAi0AFAAGAAgAAAAhANvh9svuAAAAhQEA&#13;&#10;ABMAAAAAAAAAAAAAAAAAAAAAAFtDb250ZW50X1R5cGVzXS54bWxQSwECLQAUAAYACAAAACEAWvQs&#13;&#10;W78AAAAVAQAACwAAAAAAAAAAAAAAAAAfAQAAX3JlbHMvLnJlbHNQSwECLQAUAAYACAAAACEAN3XQ&#13;&#10;188AAADoAAAADwAAAAAAAAAAAAAAAAAHAgAAZHJzL2Rvd25yZXYueG1sUEsFBgAAAAADAAMAtwAA&#13;&#10;AAMDAAAAAA==&#13;&#10;" filled="f" stroked="f" strokeweight="1pt">
                    <v:stroke miterlimit="4"/>
                    <v:textbox inset="0,0,0,0">
                      <w:txbxContent>
                        <w:p w14:paraId="2D1FDA25" w14:textId="77777777" w:rsidR="00C468EA" w:rsidRDefault="00C468EA" w:rsidP="006F7CB3">
                          <w:pPr>
                            <w:pStyle w:val="Corps"/>
                            <w:jc w:val="center"/>
                          </w:pPr>
                          <w:r>
                            <w:rPr>
                              <w:color w:val="000000"/>
                              <w:sz w:val="12"/>
                              <w:szCs w:val="12"/>
                            </w:rPr>
                            <w:t>H09</w:t>
                          </w:r>
                        </w:p>
                      </w:txbxContent>
                    </v:textbox>
                  </v:shape>
                  <v:shape id="Théâtre" o:spid="_x0000_s1076" type="#_x0000_t202" style="position:absolute;left:3;top:5133;width:4401;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YcCzQAAAOgAAAAPAAAAZHJzL2Rvd25yZXYueG1sRI/RasJA&#13;&#10;EEXfC/2HZYS+1U1UaoyuUiwFH6SQ6AcM2TEbzM6G7KrRr+8Khb4MzFzuGc5qM9hWXKn3jWMF6TgB&#13;&#10;QVw53XCt4Hj4fs9A+ICssXVMCu7kYbN+fVlhrt2NC7qWoRYRwj5HBSaELpfSV4Ys+rHriGN2cr3F&#13;&#10;ENe+lrrHW4TbVk6S5ENabDh+MNjR1lB1Li9WQZcdHimT3qdUHh8/911hsr1R6m00fC3j+FyCCDSE&#13;&#10;/8YfYqejQzKfzmfpYjKFp1g8gFz/AgAA//8DAFBLAQItABQABgAIAAAAIQDb4fbL7gAAAIUBAAAT&#13;&#10;AAAAAAAAAAAAAAAAAAAAAABbQ29udGVudF9UeXBlc10ueG1sUEsBAi0AFAAGAAgAAAAhAFr0LFu/&#13;&#10;AAAAFQEAAAsAAAAAAAAAAAAAAAAAHwEAAF9yZWxzLy5yZWxzUEsBAi0AFAAGAAgAAAAhAFCFhwLN&#13;&#10;AAAA6AAAAA8AAAAAAAAAAAAAAAAABwIAAGRycy9kb3ducmV2LnhtbFBLBQYAAAAAAwADALcAAAAB&#13;&#10;AwAAAAA=&#13;&#10;" filled="f" stroked="f" strokeweight="1pt">
                    <v:stroke miterlimit="4"/>
                    <v:textbox inset="3pt,3pt,3pt,3pt">
                      <w:txbxContent>
                        <w:p w14:paraId="42B8ADD7" w14:textId="77777777" w:rsidR="00C468EA" w:rsidRDefault="00C468EA" w:rsidP="006F7CB3">
                          <w:pPr>
                            <w:pStyle w:val="Corps"/>
                          </w:pPr>
                          <w:r>
                            <w:rPr>
                              <w:color w:val="000000"/>
                              <w:sz w:val="12"/>
                              <w:szCs w:val="12"/>
                              <w:lang w:val="en-US"/>
                            </w:rPr>
                            <w:t>Th</w:t>
                          </w:r>
                          <w:proofErr w:type="spellStart"/>
                          <w:r>
                            <w:rPr>
                              <w:color w:val="000000"/>
                              <w:sz w:val="12"/>
                              <w:szCs w:val="12"/>
                            </w:rPr>
                            <w:t>éâtre</w:t>
                          </w:r>
                          <w:proofErr w:type="spellEnd"/>
                        </w:p>
                      </w:txbxContent>
                    </v:textbox>
                  </v:shape>
                  <v:shape id="G13" o:spid="_x0000_s1077" type="#_x0000_t202" style="position:absolute;left:47049;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Rd5+zgAAAOgAAAAPAAAAZHJzL2Rvd25yZXYueG1sRI/LasMw&#13;&#10;EEX3hf6DmEB3jey860QJaUMhZNO8PmCwppZTa2QsxXH+vioEuhmYudwznMWqs5VoqfGlYwVpPwFB&#13;&#10;nDtdcqHgfPp8nYHwAVlj5ZgU3MnDavn8tMBMuxsfqD2GQkQI+wwVmBDqTEqfG7Lo+64mjtm3ayyG&#13;&#10;uDaF1A3eItxWcpAkE2mx5PjBYE0fhvKf49UqyOVmf23N4b0cjNq0243Xl/vXXqmXXreZx7GegwjU&#13;&#10;hf/GA7HV0SGZDqej9G04hj+xeAC5/AUAAP//AwBQSwECLQAUAAYACAAAACEA2+H2y+4AAACFAQAA&#13;&#10;EwAAAAAAAAAAAAAAAAAAAAAAW0NvbnRlbnRfVHlwZXNdLnhtbFBLAQItABQABgAIAAAAIQBa9Cxb&#13;&#10;vwAAABUBAAALAAAAAAAAAAAAAAAAAB8BAABfcmVscy8ucmVsc1BLAQItABQABgAIAAAAIQA9Rd5+&#13;&#10;zgAAAOgAAAAPAAAAAAAAAAAAAAAAAAcCAABkcnMvZG93bnJldi54bWxQSwUGAAAAAAMAAwC3AAAA&#13;&#10;AgMAAAAA&#13;&#10;" filled="f" stroked="f" strokeweight="1pt">
                    <v:stroke miterlimit="4"/>
                    <v:textbox inset="0,0,0,0">
                      <w:txbxContent>
                        <w:p w14:paraId="786A7C1C" w14:textId="77777777" w:rsidR="00C468EA" w:rsidRDefault="00C468EA" w:rsidP="006F7CB3">
                          <w:pPr>
                            <w:pStyle w:val="Corps"/>
                            <w:jc w:val="center"/>
                          </w:pPr>
                          <w:r>
                            <w:rPr>
                              <w:color w:val="000000"/>
                              <w:sz w:val="12"/>
                              <w:szCs w:val="12"/>
                            </w:rPr>
                            <w:t>G13</w:t>
                          </w:r>
                        </w:p>
                      </w:txbxContent>
                    </v:textbox>
                  </v:shape>
                  <v:shape id="H05" o:spid="_x0000_s1078" type="#_x0000_t202" style="position:absolute;left:54282;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0AJzwAAAOgAAAAPAAAAZHJzL2Rvd25yZXYueG1sRI/basJA&#13;&#10;EIbvhb7DMoXe6SZqPURXsRWheFNPDzBkp9m02dmQXWN8e7dQ6M3AzM//Dd9y3dlKtNT40rGCdJCA&#13;&#10;IM6dLrlQcDnv+jMQPiBrrByTgjt5WK+eekvMtLvxkdpTKESEsM9QgQmhzqT0uSGLfuBq4ph9ucZi&#13;&#10;iGtTSN3gLcJtJYdJMpEWS44fDNb0bij/OV2tglxuD9fWHN/K4bhNu/3r5vv+eVDq5bnbLuLYLEAE&#13;&#10;6sJ/4w/xoaNDMh1Nx+l8NIFfsXgAuXoAAAD//wMAUEsBAi0AFAAGAAgAAAAhANvh9svuAAAAhQEA&#13;&#10;ABMAAAAAAAAAAAAAAAAAAAAAAFtDb250ZW50X1R5cGVzXS54bWxQSwECLQAUAAYACAAAACEAWvQs&#13;&#10;W78AAAAVAQAACwAAAAAAAAAAAAAAAAAfAQAAX3JlbHMvLnJlbHNQSwECLQAUAAYACAAAACEAzZdA&#13;&#10;Cc8AAADoAAAADwAAAAAAAAAAAAAAAAAHAgAAZHJzL2Rvd25yZXYueG1sUEsFBgAAAAADAAMAtwAA&#13;&#10;AAMDAAAAAA==&#13;&#10;" filled="f" stroked="f" strokeweight="1pt">
                    <v:stroke miterlimit="4"/>
                    <v:textbox inset="0,0,0,0">
                      <w:txbxContent>
                        <w:p w14:paraId="297AEB62" w14:textId="77777777" w:rsidR="00C468EA" w:rsidRDefault="00C468EA" w:rsidP="006F7CB3">
                          <w:pPr>
                            <w:pStyle w:val="Corps"/>
                            <w:jc w:val="center"/>
                          </w:pPr>
                          <w:r>
                            <w:rPr>
                              <w:color w:val="000000"/>
                              <w:sz w:val="12"/>
                              <w:szCs w:val="12"/>
                            </w:rPr>
                            <w:t>H05</w:t>
                          </w:r>
                        </w:p>
                      </w:txbxContent>
                    </v:textbox>
                  </v:shape>
                  <v:line id="Line" o:spid="_x0000_s1079" style="position:absolute;visibility:visible;mso-wrap-style:square" from="55663,636" to="60372,6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1zIO0QAAAOgAAAAPAAAAZHJzL2Rvd25yZXYueG1sRI/NTsNA&#13;&#10;DITvSLzDykjc6KYEKKTdVpQfiQNFbUFI3EzWJIGsN8qaNrw9PiBxGckz8mfPbDGE1uyoT01kB+NR&#13;&#10;Boa4jL7hysHL8/3JJZgkyB7byOTghxIs5ocHMyx83POGdlupjEI4FeigFukKa1NZU8A0ih2xZh+x&#13;&#10;Dyg69pX1Pe4VHlp7mmUXNmDDeqHGjm5qKr+238HBW7lq3+U1P/9c3q2bx6X1q6dKnDs+Gm6nKtdT&#13;&#10;MEKD/G/8IR68dsgm+eRsfJXr51pMDbDzXwAAAP//AwBQSwECLQAUAAYACAAAACEA2+H2y+4AAACF&#13;&#10;AQAAEwAAAAAAAAAAAAAAAAAAAAAAW0NvbnRlbnRfVHlwZXNdLnhtbFBLAQItABQABgAIAAAAIQBa&#13;&#10;9CxbvwAAABUBAAALAAAAAAAAAAAAAAAAAB8BAABfcmVscy8ucmVsc1BLAQItABQABgAIAAAAIQDq&#13;&#10;1zIO0QAAAOgAAAAPAAAAAAAAAAAAAAAAAAcCAABkcnMvZG93bnJldi54bWxQSwUGAAAAAAMAAwC3&#13;&#10;AAAABQMAAAAA&#13;&#10;">
                    <v:stroke dashstyle="1 1" miterlimit="4" joinstyle="miter"/>
                  </v:line>
                  <v:shape id="H04" o:spid="_x0000_s1080" type="#_x0000_t202" style="position:absolute;left:52836;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NR7zwAAAOgAAAAPAAAAZHJzL2Rvd25yZXYueG1sRI/basJA&#13;&#10;EIbvhb7DMoXe6SZqPURXsRWheFNPDzBkp9m02dmQXWN8e7dQ6M3AzM//Dd9y3dlKtNT40rGCdJCA&#13;&#10;IM6dLrlQcDnv+jMQPiBrrByTgjt5WK+eekvMtLvxkdpTKESEsM9QgQmhzqT0uSGLfuBq4ph9ucZi&#13;&#10;iGtTSN3gLcJtJYdJMpEWS44fDNb0bij/OV2tglxuD9fWHN/K4bhNu/3r5vv+eVDq5bnbLuLYLEAE&#13;&#10;6sJ/4w/xoaNDMh1Nx+l8NIdfsXgAuXoAAAD//wMAUEsBAi0AFAAGAAgAAAAhANvh9svuAAAAhQEA&#13;&#10;ABMAAAAAAAAAAAAAAAAAAAAAAFtDb250ZW50X1R5cGVzXS54bWxQSwECLQAUAAYACAAAACEAWvQs&#13;&#10;W78AAAAVAQAACwAAAAAAAAAAAAAAAAAfAQAAX3JlbHMvLnJlbHNQSwECLQAUAAYACAAAACEAvAjU&#13;&#10;e88AAADoAAAADwAAAAAAAAAAAAAAAAAHAgAAZHJzL2Rvd25yZXYueG1sUEsFBgAAAAADAAMAtwAA&#13;&#10;AAMDAAAAAA==&#13;&#10;" filled="f" stroked="f" strokeweight="1pt">
                    <v:stroke miterlimit="4"/>
                    <v:textbox inset="0,0,0,0">
                      <w:txbxContent>
                        <w:p w14:paraId="2BE9DD1A" w14:textId="77777777" w:rsidR="00C468EA" w:rsidRDefault="00C468EA" w:rsidP="006F7CB3">
                          <w:pPr>
                            <w:pStyle w:val="Corps"/>
                            <w:jc w:val="center"/>
                          </w:pPr>
                          <w:r>
                            <w:rPr>
                              <w:color w:val="000000"/>
                              <w:sz w:val="12"/>
                              <w:szCs w:val="12"/>
                            </w:rPr>
                            <w:t>H04</w:t>
                          </w:r>
                        </w:p>
                      </w:txbxContent>
                    </v:textbox>
                  </v:shape>
                  <v:shape id="H03" o:spid="_x0000_s1081" type="#_x0000_t202" style="position:absolute;left:51389;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NA6bzwAAAOgAAAAPAAAAZHJzL2Rvd25yZXYueG1sRI/BTsMw&#13;&#10;DIbvSLxDZCRuLO0obHTLpsGEhLiwjT2A1Zim0DhVk3Xd2+MDEhdLvy1/v77levStGqiPTWAD+SQD&#13;&#10;RVwF23Bt4Pj5ejcHFROyxTYwGbhQhPXq+mqJpQ1n3tNwSLUSCMcSDbiUulLrWDnyGCehI5bbV+g9&#13;&#10;Jol9rW2PZ4H7Vk+z7FF7bFgaHHb04qj6OZy8gUpvd6fB7Z+baTHk4/vD5vvysTPm9mbcLmRsFqAS&#13;&#10;jen/4w/xZsUhm93PivypEBURkwXo1S8AAAD//wMAUEsBAi0AFAAGAAgAAAAhANvh9svuAAAAhQEA&#13;&#10;ABMAAAAAAAAAAAAAAAAAAAAAAFtDb250ZW50X1R5cGVzXS54bWxQSwECLQAUAAYACAAAACEAWvQs&#13;&#10;W78AAAAVAQAACwAAAAAAAAAAAAAAAAAfAQAAX3JlbHMvLnJlbHNQSwECLQAUAAYACAAAACEAdTQO&#13;&#10;m88AAADoAAAADwAAAAAAAAAAAAAAAAAHAgAAZHJzL2Rvd25yZXYueG1sUEsFBgAAAAADAAMAtwAA&#13;&#10;AAMDAAAAAA==&#13;&#10;" filled="f" stroked="f" strokeweight="1pt">
                    <v:stroke miterlimit="4"/>
                    <v:textbox inset="0,0,0,0">
                      <w:txbxContent>
                        <w:p w14:paraId="6F690B8E" w14:textId="77777777" w:rsidR="00C468EA" w:rsidRDefault="00C468EA" w:rsidP="006F7CB3">
                          <w:pPr>
                            <w:pStyle w:val="Corps"/>
                            <w:jc w:val="center"/>
                          </w:pPr>
                          <w:r>
                            <w:rPr>
                              <w:color w:val="000000"/>
                              <w:sz w:val="12"/>
                              <w:szCs w:val="12"/>
                            </w:rPr>
                            <w:t>H03</w:t>
                          </w:r>
                        </w:p>
                      </w:txbxContent>
                    </v:textbox>
                  </v:shape>
                  <v:shape id="H02" o:spid="_x0000_s1082" type="#_x0000_t202" style="position:absolute;left:49942;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eKsAzwAAAOgAAAAPAAAAZHJzL2Rvd25yZXYueG1sRI/dasJA&#13;&#10;EEbvC32HZQre1U001ja6ij8UxJuq7QMM2Wk2bXY2ZNcY374rCL0ZmPn4znDmy97WoqPWV44VpMME&#13;&#10;BHHhdMWlgq/P9+dXED4ga6wdk4IreVguHh/mmGt34SN1p1CKCGGfowITQpNL6QtDFv3QNcQx+3at&#13;&#10;xRDXtpS6xUuE21qOkuRFWqw4fjDY0MZQ8Xs6WwWF3B7OnTmuq1HWpf1+svq5fhyUGjz121kcqxmI&#13;&#10;QH34b9wROx0dkul4mqVvWQo3sXgAufgDAAD//wMAUEsBAi0AFAAGAAgAAAAhANvh9svuAAAAhQEA&#13;&#10;ABMAAAAAAAAAAAAAAAAAAAAAAFtDb250ZW50X1R5cGVzXS54bWxQSwECLQAUAAYACAAAACEAWvQs&#13;&#10;W78AAAAVAQAACwAAAAAAAAAAAAAAAAAfAQAAX3JlbHMvLnJlbHNQSwECLQAUAAYACAAAACEAGnir&#13;&#10;AM8AAADoAAAADwAAAAAAAAAAAAAAAAAHAgAAZHJzL2Rvd25yZXYueG1sUEsFBgAAAAADAAMAtwAA&#13;&#10;AAMDAAAAAA==&#13;&#10;" filled="f" stroked="f" strokeweight="1pt">
                    <v:stroke miterlimit="4"/>
                    <v:textbox inset="0,0,0,0">
                      <w:txbxContent>
                        <w:p w14:paraId="470C98C9" w14:textId="77777777" w:rsidR="00C468EA" w:rsidRDefault="00C468EA" w:rsidP="006F7CB3">
                          <w:pPr>
                            <w:pStyle w:val="Corps"/>
                            <w:jc w:val="center"/>
                          </w:pPr>
                          <w:r>
                            <w:rPr>
                              <w:color w:val="000000"/>
                              <w:sz w:val="12"/>
                              <w:szCs w:val="12"/>
                            </w:rPr>
                            <w:t>H02</w:t>
                          </w:r>
                        </w:p>
                      </w:txbxContent>
                    </v:textbox>
                  </v:shape>
                  <v:shape id="H01" o:spid="_x0000_s1083" type="#_x0000_t202" style="position:absolute;left:48545;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qjV3zwAAAOgAAAAPAAAAZHJzL2Rvd25yZXYueG1sRI/RasJA&#13;&#10;EEXfC/7DMoW+1U3StGp0FVspFF+q1g8YsmM2NTsbsmuMf98tFPoyMHO5ZziL1WAb0VPna8cK0nEC&#13;&#10;grh0uuZKwfHr/XEKwgdkjY1jUnAjD6vl6G6BhXZX3lN/CJWIEPYFKjAhtIWUvjRk0Y9dSxyzk+ss&#13;&#10;hrh2ldQdXiPcNjJLkhdpseb4wWBLb4bK8+FiFZRys7v0Zv9aZ3mfDtvn9fftc6fUw/2wmcexnoMI&#13;&#10;NIT/xh/iQ0eHZPI0ydNZnsGvWDyAXP4AAAD//wMAUEsBAi0AFAAGAAgAAAAhANvh9svuAAAAhQEA&#13;&#10;ABMAAAAAAAAAAAAAAAAAAAAAAFtDb250ZW50X1R5cGVzXS54bWxQSwECLQAUAAYACAAAACEAWvQs&#13;&#10;W78AAAAVAQAACwAAAAAAAAAAAAAAAAAfAQAAX3JlbHMvLnJlbHNQSwECLQAUAAYACAAAACEA6qo1&#13;&#10;d88AAADoAAAADwAAAAAAAAAAAAAAAAAHAgAAZHJzL2Rvd25yZXYueG1sUEsFBgAAAAADAAMAtwAA&#13;&#10;AAMDAAAAAA==&#13;&#10;" filled="f" stroked="f" strokeweight="1pt">
                    <v:stroke miterlimit="4"/>
                    <v:textbox inset="0,0,0,0">
                      <w:txbxContent>
                        <w:p w14:paraId="5A92389D" w14:textId="77777777" w:rsidR="00C468EA" w:rsidRDefault="00C468EA" w:rsidP="006F7CB3">
                          <w:pPr>
                            <w:pStyle w:val="Corps"/>
                            <w:jc w:val="center"/>
                          </w:pPr>
                          <w:r>
                            <w:rPr>
                              <w:color w:val="000000"/>
                              <w:sz w:val="12"/>
                              <w:szCs w:val="12"/>
                            </w:rPr>
                            <w:t>H01</w:t>
                          </w:r>
                        </w:p>
                      </w:txbxContent>
                    </v:textbox>
                  </v:shape>
                  <v:rect id="Rectangle" o:spid="_x0000_s1084" style="position:absolute;left:52955;top:3441;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cua0QAAAOgAAAAPAAAAZHJzL2Rvd25yZXYueG1sRI/BSsNA&#13;&#10;EIbvgu+wjOBF7G5sMTbttohSCJQerIo9DtkxCc3OprtrE9/eFQQvAzM//zd8y/VoO3EmH1rHGrKJ&#13;&#10;AkFcOdNyreHtdXP7ACJEZIOdY9LwTQHWq8uLJRbGDfxC532sRYJwKFBDE2NfSBmqhiyGieuJU/bp&#13;&#10;vMWYVl9L43FIcNvJO6XupcWW04cGe3pqqDruv6yGfHvKjof3zW5bnsq5v/kYuoOqtb6+Gp8XaTwu&#13;&#10;QEQa43/jD1Ga5KDyaT7L5rMp/IqlA8jVDwAAAP//AwBQSwECLQAUAAYACAAAACEA2+H2y+4AAACF&#13;&#10;AQAAEwAAAAAAAAAAAAAAAAAAAAAAW0NvbnRlbnRfVHlwZXNdLnhtbFBLAQItABQABgAIAAAAIQBa&#13;&#10;9CxbvwAAABUBAAALAAAAAAAAAAAAAAAAAB8BAABfcmVscy8ucmVsc1BLAQItABQABgAIAAAAIQAF&#13;&#10;tcua0QAAAOgAAAAPAAAAAAAAAAAAAAAAAAcCAABkcnMvZG93bnJldi54bWxQSwUGAAAAAAMAAwC3&#13;&#10;AAAABQMAAAAA&#13;&#10;" fillcolor="#535f65" stroked="f" strokeweight="1pt">
                    <v:stroke miterlimit="4"/>
                  </v:rect>
                  <v:rect id="Rectangle" o:spid="_x0000_s1085" style="position:absolute;left:51508;top:5133;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XFPu0AAAAOgAAAAPAAAAZHJzL2Rvd25yZXYueG1sRI/BSsNA&#13;&#10;EIbvgu+wjOBF7G40GJt2W0QpBIoHq2KPQ3ZMQrOz6e7axLd3BcHLwMzP/w3fcj3ZXpzIh86xhmym&#13;&#10;QBDXznTcaHh73VzfgwgR2WDvmDR8U4D16vxsiaVxI7/QaRcbkSAcStTQxjiUUoa6JYth5gbilH06&#13;&#10;bzGm1TfSeBwT3PbyRqk7abHj9KHFgR5bqg+7L6uh2B6zw/5987ytjtXcX32M/V41Wl9eTE+LNB4W&#13;&#10;ICJN8b/xh6hMclDFbZFn8zyHX7F0ALn6AQAA//8DAFBLAQItABQABgAIAAAAIQDb4fbL7gAAAIUB&#13;&#10;AAATAAAAAAAAAAAAAAAAAAAAAABbQ29udGVudF9UeXBlc10ueG1sUEsBAi0AFAAGAAgAAAAhAFr0&#13;&#10;LFu/AAAAFQEAAAsAAAAAAAAAAAAAAAAAHwEAAF9yZWxzLy5yZWxzUEsBAi0AFAAGAAgAAAAhAIpc&#13;&#10;U+7QAAAA6AAAAA8AAAAAAAAAAAAAAAAABwIAAGRycy9kb3ducmV2LnhtbFBLBQYAAAAAAwADALcA&#13;&#10;AAAEAwAAAAA=&#13;&#10;" fillcolor="#535f65" stroked="f" strokeweight="1pt">
                    <v:stroke miterlimit="4"/>
                  </v:rect>
                  <v:shape id="Musique" o:spid="_x0000_s1086" type="#_x0000_t202" style="position:absolute;left:3;top:1749;width:4401;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19NzQAAAOgAAAAPAAAAZHJzL2Rvd25yZXYueG1sRI/RasJA&#13;&#10;EEXfC/2HZQq+1U2q1jS6SlEEH6Rg9AOG7JgNZmdDdtXo13cLQl8GZi73DGe+7G0jrtT52rGCdJiA&#13;&#10;IC6drrlScDxs3jMQPiBrbByTgjt5WC5eX+aYa3fjPV2LUIkIYZ+jAhNCm0vpS0MW/dC1xDE7uc5i&#13;&#10;iGtXSd3hLcJtIz+S5FNarDl+MNjSylB5Li5WQZsdHimT3qVUHB8/9+3eZDuj1OCtX8/i+J6BCNSH&#13;&#10;/8YTsdXRIZmOpuP0azyBP7F4ALn4BQAA//8DAFBLAQItABQABgAIAAAAIQDb4fbL7gAAAIUBAAAT&#13;&#10;AAAAAAAAAAAAAAAAAAAAAABbQ29udGVudF9UeXBlc10ueG1sUEsBAi0AFAAGAAgAAAAhAFr0LFu/&#13;&#10;AAAAFQEAAAsAAAAAAAAAAAAAAAAAHwEAAF9yZWxzLy5yZWxzUEsBAi0AFAAGAAgAAAAhAG3/X03N&#13;&#10;AAAA6AAAAA8AAAAAAAAAAAAAAAAABwIAAGRycy9kb3ducmV2LnhtbFBLBQYAAAAAAwADALcAAAAB&#13;&#10;AwAAAAA=&#13;&#10;" filled="f" stroked="f" strokeweight="1pt">
                    <v:stroke miterlimit="4"/>
                    <v:textbox inset="3pt,3pt,3pt,3pt">
                      <w:txbxContent>
                        <w:p w14:paraId="3937F39A" w14:textId="77777777" w:rsidR="00C468EA" w:rsidRDefault="00C468EA" w:rsidP="006F7CB3">
                          <w:pPr>
                            <w:pStyle w:val="Corps"/>
                          </w:pPr>
                          <w:r>
                            <w:rPr>
                              <w:color w:val="000000"/>
                              <w:sz w:val="12"/>
                              <w:szCs w:val="12"/>
                            </w:rPr>
                            <w:t>Musique</w:t>
                          </w:r>
                        </w:p>
                      </w:txbxContent>
                    </v:textbox>
                  </v:shape>
                  <v:shape id="Musique / Gestes" o:spid="_x0000_s1087" type="#_x0000_t202" style="position:absolute;left:3;top:3377;width:7469;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LcE6zQAAAOgAAAAPAAAAZHJzL2Rvd25yZXYueG1sRI/RasJA&#13;&#10;EEXfC/2HZYS+1U1a0RhdpbQIPohg9AOG7JgNZmdDdqvRr3cFwZeBmcs9w5kve9uIM3W+dqwgHSYg&#13;&#10;iEuna64UHParzwyED8gaG8ek4Eoelov3tznm2l14R+ciVCJC2OeowITQ5lL60pBFP3QtccyOrrMY&#13;&#10;4tpVUnd4iXDbyK8kGUuLNccPBlv6NVSein+roM32t5RJb1IqDrftdb0z2cYo9THo/2Zx/MxABOrD&#13;&#10;q/FErHV0SCbfk1E6HY3hIRYPIBd3AAAA//8DAFBLAQItABQABgAIAAAAIQDb4fbL7gAAAIUBAAAT&#13;&#10;AAAAAAAAAAAAAAAAAAAAAABbQ29udGVudF9UeXBlc10ueG1sUEsBAi0AFAAGAAgAAAAhAFr0LFu/&#13;&#10;AAAAFQEAAAsAAAAAAAAAAAAAAAAAHwEAAF9yZWxzLy5yZWxzUEsBAi0AFAAGAAgAAAAhAJ0twTrN&#13;&#10;AAAA6AAAAA8AAAAAAAAAAAAAAAAABwIAAGRycy9kb3ducmV2LnhtbFBLBQYAAAAAAwADALcAAAAB&#13;&#10;AwAAAAA=&#13;&#10;" filled="f" stroked="f" strokeweight="1pt">
                    <v:stroke miterlimit="4"/>
                    <v:textbox inset="3pt,3pt,3pt,3pt">
                      <w:txbxContent>
                        <w:p w14:paraId="560565D1" w14:textId="77777777" w:rsidR="00C468EA" w:rsidRDefault="00C468EA" w:rsidP="006F7CB3">
                          <w:pPr>
                            <w:pStyle w:val="Corps"/>
                          </w:pPr>
                          <w:r>
                            <w:rPr>
                              <w:color w:val="000000"/>
                              <w:sz w:val="12"/>
                              <w:szCs w:val="12"/>
                            </w:rPr>
                            <w:t>Musique / Gestes</w:t>
                          </w:r>
                        </w:p>
                      </w:txbxContent>
                    </v:textbox>
                  </v:shape>
                </v:group>
                <v:group id="Group" o:spid="_x0000_s1088" style="position:absolute;top:18730;width:61525;height:6823" coordsize="61524,68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c8N0AAAAOgAAAAPAAAAZHJzL2Rvd25yZXYueG1sRI/BasJA&#13;&#10;EIbvQt9hmUJvukm1TY2uIrYWDyKoBeltyI5JMDsbstskvr1bKPQyMPPzf8M3X/amEi01rrSsIB5F&#13;&#10;IIgzq0vOFXydNsM3EM4ja6wsk4IbOVguHgZzTLXt+EDt0eciQNilqKDwvk6ldFlBBt3I1sQhu9jG&#13;&#10;oA9rk0vdYBfgppLPUfQqDZYcPhRY07qg7Hr8MQo+O+xW4/ij3V0v69v36WV/3sWk1NNj/z4LYzUD&#13;&#10;4an3/40/xFYHhygZJ5N4OkngVywcQC7uAAAA//8DAFBLAQItABQABgAIAAAAIQDb4fbL7gAAAIUB&#13;&#10;AAATAAAAAAAAAAAAAAAAAAAAAABbQ29udGVudF9UeXBlc10ueG1sUEsBAi0AFAAGAAgAAAAhAFr0&#13;&#10;LFu/AAAAFQEAAAsAAAAAAAAAAAAAAAAAHwEAAF9yZWxzLy5yZWxzUEsBAi0AFAAGAAgAAAAhAPGp&#13;&#10;zw3QAAAA6AAAAA8AAAAAAAAAAAAAAAAABwIAAGRycy9kb3ducmV2LnhtbFBLBQYAAAAAAwADALcA&#13;&#10;AAAEAwAAAAA=&#13;&#10;">
                  <v:rect id="Rectangle" o:spid="_x0000_s1089" style="position:absolute;left:3;top:1717;width:61522;height:1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OJIOzwAAAOgAAAAPAAAAZHJzL2Rvd25yZXYueG1sRI9BS8NA&#13;&#10;EIXvgv9hGcGb3aRNbU27LWIRheLB2h8wZMckmJ1Nd9c09tc7B8HLg3mP+Wbeeju6Tg0UYuvZQD7J&#13;&#10;QBFX3rZcGzh+PN8tQcWEbLHzTAZ+KMJ2c321xtL6M7/TcEi1EgjHEg00KfWl1rFqyGGc+J5Ysk8f&#13;&#10;HCYZQ61twLPAXaenWXavHbYsFxrs6amh6uvw7QyM00D72bzL5xjeTqfi5bIb+osxtzfjbiXyuAKV&#13;&#10;aEz/G3+IVysdssVsUeQPhXwuxcQAvfkFAAD//wMAUEsBAi0AFAAGAAgAAAAhANvh9svuAAAAhQEA&#13;&#10;ABMAAAAAAAAAAAAAAAAAAAAAAFtDb250ZW50X1R5cGVzXS54bWxQSwECLQAUAAYACAAAACEAWvQs&#13;&#10;W78AAAAVAQAACwAAAAAAAAAAAAAAAAAfAQAAX3JlbHMvLnJlbHNQSwECLQAUAAYACAAAACEADjiS&#13;&#10;Ds8AAADoAAAADwAAAAAAAAAAAAAAAAAHAgAAZHJzL2Rvd25yZXYueG1sUEsFBgAAAAADAAMAtwAA&#13;&#10;AAMDAAAAAA==&#13;&#10;" filled="f" strokeweight=".5pt">
                    <v:stroke miterlimit="4"/>
                  </v:rect>
                  <v:rect id="Rectangle" o:spid="_x0000_s1090" style="position:absolute;left:13;top:3409;width:61503;height:1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DeVzwAAAOgAAAAPAAAAZHJzL2Rvd25yZXYueG1sRI/dasJA&#13;&#10;EEbvC32HZQre1U00Vo2uUirSgvTCnwcYstMkNDsbd9cYffpuodCbgZmP7wxnue5NIzpyvrasIB0m&#13;&#10;IIgLq2suFZyO2+cZCB+QNTaWScGNPKxXjw9LzLW98p66QyhFhLDPUUEVQptL6YuKDPqhbYlj9mWd&#13;&#10;wRBXV0rt8BrhppGjJHmRBmuOHyps6a2i4vtwMQr6kaPdeNKkE3Sf53P2ft907V2pwVO/WcTxugAR&#13;&#10;qA//jT/Eh44OyXQ8zdJ5NodfsXgAufoBAAD//wMAUEsBAi0AFAAGAAgAAAAhANvh9svuAAAAhQEA&#13;&#10;ABMAAAAAAAAAAAAAAAAAAAAAAFtDb250ZW50X1R5cGVzXS54bWxQSwECLQAUAAYACAAAACEAWvQs&#13;&#10;W78AAAAVAQAACwAAAAAAAAAAAAAAAAAfAQAAX3JlbHMvLnJlbHNQSwECLQAUAAYACAAAACEAYXQ3&#13;&#10;lc8AAADoAAAADwAAAAAAAAAAAAAAAAAHAgAAZHJzL2Rvd25yZXYueG1sUEsFBgAAAAADAAMAtwAA&#13;&#10;AAMDAAAAAA==&#13;&#10;" filled="f" strokeweight=".5pt">
                    <v:stroke miterlimit="4"/>
                  </v:rect>
                  <v:rect id="Rectangle" o:spid="_x0000_s1091" style="position:absolute;left:13;top:5099;width:61503;height:1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lwjVzgAAAOgAAAAPAAAAZHJzL2Rvd25yZXYueG1sRI/BSsNA&#13;&#10;EIbvgu+wjODNbtI2tqbdFrGIQvFg7QMM2TEJZmfT3TWNfXrnIHgZ+GeY7+dbb0fXqYFCbD0byCcZ&#13;&#10;KOLK25ZrA8eP57slqJiQLXaeycAPRdhurq/WWFp/5ncaDqlWAuFYooEmpb7UOlYNOYwT3xPL7dMH&#13;&#10;h0liqLUNeBa46/Q0y+61w5alocGenhqqvg7fzsA4DbSfFV1eYHg7neYvl93QX4y5vRl3KxmPK1CJ&#13;&#10;xvT/8Yd4teKQLWaLef5QiIqIyQL05hcAAP//AwBQSwECLQAUAAYACAAAACEA2+H2y+4AAACFAQAA&#13;&#10;EwAAAAAAAAAAAAAAAAAAAAAAW0NvbnRlbnRfVHlwZXNdLnhtbFBLAQItABQABgAIAAAAIQBa9Cxb&#13;&#10;vwAAABUBAAALAAAAAAAAAAAAAAAAAB8BAABfcmVscy8ucmVsc1BLAQItABQABgAIAAAAIQB1lwjV&#13;&#10;zgAAAOgAAAAPAAAAAAAAAAAAAAAAAAcCAABkcnMvZG93bnJldi54bWxQSwUGAAAAAAMAAwC3AAAA&#13;&#10;AgMAAAAA&#13;&#10;" filled="f" strokeweight=".5pt">
                    <v:stroke miterlimit="4"/>
                  </v:rect>
                  <v:rect id="Rectangle" o:spid="_x0000_s1092" style="position:absolute;left:18323;top:3409;width:7233;height:1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8mar0QAAAOgAAAAPAAAAZHJzL2Rvd25yZXYueG1sRI9NS8NA&#13;&#10;EIbvgv9hGcGL2N34FZt2W0QpBIoH24o9DtkxCc3OprtrE/+9KwheBmZe3md45svRduJEPrSONWQT&#13;&#10;BYK4cqblWsNuu7p+BBEissHOMWn4pgDLxfnZHAvjBn6j0ybWIkE4FKihibEvpAxVQxbDxPXEKft0&#13;&#10;3mJMq6+l8TgkuO3kjVIP0mLL6UODPT03VB02X1ZDvj5mh/376nVdHsupv/oYur2qtb68GF9maTzN&#13;&#10;QEQa43/jD1Ga5KDy2/wum95n8CuWDiAXPwAAAP//AwBQSwECLQAUAAYACAAAACEA2+H2y+4AAACF&#13;&#10;AQAAEwAAAAAAAAAAAAAAAAAAAAAAW0NvbnRlbnRfVHlwZXNdLnhtbFBLAQItABQABgAIAAAAIQBa&#13;&#10;9CxbvwAAABUBAAALAAAAAAAAAAAAAAAAAB8BAABfcmVscy8ucmVsc1BLAQItABQABgAIAAAAIQAf&#13;&#10;8mar0QAAAOgAAAAPAAAAAAAAAAAAAAAAAAcCAABkcnMvZG93bnJldi54bWxQSwUGAAAAAAMAAwC3&#13;&#10;AAAABQMAAAAA&#13;&#10;" fillcolor="#535f65" stroked="f" strokeweight="1pt">
                    <v:stroke miterlimit="4"/>
                  </v:rect>
                  <v:shape id="I01" o:spid="_x0000_s1093" type="#_x0000_t202" style="position:absolute;left:18087;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c6OqzwAAAOgAAAAPAAAAZHJzL2Rvd25yZXYueG1sRI/dasJA&#13;&#10;EEbvhb7DMoXe6SapVo2uYiuF4k39e4AhO82mzc6G7Brj23cLBW8GZj6+M5zlure16Kj1lWMF6SgB&#13;&#10;QVw4XXGp4Hx6H85A+ICssXZMCm7kYb16GCwx1+7KB+qOoRQRwj5HBSaEJpfSF4Ys+pFriGP25VqL&#13;&#10;Ia5tKXWL1wi3tcyS5EVarDh+MNjQm6Hi53ixCgq53V86c3itsnGX9rvJ5vv2uVfq6bHfLuLYLEAE&#13;&#10;6sO98Y/40NEhmT5Px+l8ksGfWDyAXP0CAAD//wMAUEsBAi0AFAAGAAgAAAAhANvh9svuAAAAhQEA&#13;&#10;ABMAAAAAAAAAAAAAAAAAAAAAAFtDb250ZW50X1R5cGVzXS54bWxQSwECLQAUAAYACAAAACEAWvQs&#13;&#10;W78AAAAVAQAACwAAAAAAAAAAAAAAAAAfAQAAX3JlbHMvLnJlbHNQSwECLQAUAAYACAAAACEAb3Oj&#13;&#10;qs8AAADoAAAADwAAAAAAAAAAAAAAAAAHAgAAZHJzL2Rvd25yZXYueG1sUEsFBgAAAAADAAMAtwAA&#13;&#10;AAMDAAAAAA==&#13;&#10;" filled="f" stroked="f" strokeweight="1pt">
                    <v:stroke miterlimit="4"/>
                    <v:textbox inset="0,0,0,0">
                      <w:txbxContent>
                        <w:p w14:paraId="6D0B52D7" w14:textId="77777777" w:rsidR="00C468EA" w:rsidRDefault="00C468EA" w:rsidP="006F7CB3">
                          <w:pPr>
                            <w:pStyle w:val="Corps"/>
                            <w:jc w:val="center"/>
                          </w:pPr>
                          <w:r>
                            <w:rPr>
                              <w:color w:val="000000"/>
                              <w:sz w:val="12"/>
                              <w:szCs w:val="12"/>
                            </w:rPr>
                            <w:t>I01</w:t>
                          </w:r>
                        </w:p>
                      </w:txbxContent>
                    </v:textbox>
                  </v:shape>
                  <v:shape id="I06" o:spid="_x0000_s1094" type="#_x0000_t202" style="position:absolute;left:25436;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wYxzgAAAOgAAAAPAAAAZHJzL2Rvd25yZXYueG1sRI/LasMw&#13;&#10;EEX3hf6DmEB3jey860QJaUMhZNO8PmCwppZTa2QsxXH+vioEuhmYudwznMWqs5VoqfGlYwVpPwFB&#13;&#10;nDtdcqHgfPp8nYHwAVlj5ZgU3MnDavn8tMBMuxsfqD2GQkQI+wwVmBDqTEqfG7Lo+64mjtm3ayyG&#13;&#10;uDaF1A3eItxWcpAkE2mx5PjBYE0fhvKf49UqyOVmf23N4b0cjNq0243Xl/vXXqmXXreZx7GegwjU&#13;&#10;hf/GA7HV0SGZDqej9G08hD+xeAC5/AUAAP//AwBQSwECLQAUAAYACAAAACEA2+H2y+4AAACFAQAA&#13;&#10;EwAAAAAAAAAAAAAAAAAAAAAAW0NvbnRlbnRfVHlwZXNdLnhtbFBLAQItABQABgAIAAAAIQBa9Cxb&#13;&#10;vwAAABUBAAALAAAAAAAAAAAAAAAAAB8BAABfcmVscy8ucmVsc1BLAQItABQABgAIAAAAIQAAPwYx&#13;&#10;zgAAAOgAAAAPAAAAAAAAAAAAAAAAAAcCAABkcnMvZG93bnJldi54bWxQSwUGAAAAAAMAAwC3AAAA&#13;&#10;AgMAAAAA&#13;&#10;" filled="f" stroked="f" strokeweight="1pt">
                    <v:stroke miterlimit="4"/>
                    <v:textbox inset="0,0,0,0">
                      <w:txbxContent>
                        <w:p w14:paraId="58B37D7A" w14:textId="77777777" w:rsidR="00C468EA" w:rsidRDefault="00C468EA" w:rsidP="006F7CB3">
                          <w:pPr>
                            <w:pStyle w:val="Corps"/>
                            <w:jc w:val="center"/>
                          </w:pPr>
                          <w:r>
                            <w:rPr>
                              <w:color w:val="000000"/>
                              <w:sz w:val="12"/>
                              <w:szCs w:val="12"/>
                            </w:rPr>
                            <w:t>I06</w:t>
                          </w:r>
                        </w:p>
                      </w:txbxContent>
                    </v:textbox>
                  </v:shape>
                  <v:shape id="J01" o:spid="_x0000_s1095" type="#_x0000_t202" style="position:absolute;left:26855;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1p5FzwAAAOgAAAAPAAAAZHJzL2Rvd25yZXYueG1sRI/dasJA&#13;&#10;EEbvC77DMkLv6iY2Vo2uYhWh9Kb+PcCQnWbTZmdDdo3x7buFQm8GZj6+M5zlure16Kj1lWMF6SgB&#13;&#10;QVw4XXGp4HLeP81A+ICssXZMCu7kYb0aPCwx1+7GR+pOoRQRwj5HBSaEJpfSF4Ys+pFriGP26VqL&#13;&#10;Ia5tKXWLtwi3tRwnyYu0WHH8YLChraHi+3S1Cgq5O1w7c3ytxlmX9u+Tzdf946DU47DfLeLYLEAE&#13;&#10;6sN/4w/xpqNDMn2eZul8ksGvWDyAXP0AAAD//wMAUEsBAi0AFAAGAAgAAAAhANvh9svuAAAAhQEA&#13;&#10;ABMAAAAAAAAAAAAAAAAAAAAAAFtDb250ZW50X1R5cGVzXS54bWxQSwECLQAUAAYACAAAACEAWvQs&#13;&#10;W78AAAAVAQAACwAAAAAAAAAAAAAAAAAfAQAAX3JlbHMvLnJlbHNQSwECLQAUAAYACAAAACEAj9ae&#13;&#10;Rc8AAADoAAAADwAAAAAAAAAAAAAAAAAHAgAAZHJzL2Rvd25yZXYueG1sUEsFBgAAAAADAAMAtwAA&#13;&#10;AAMDAAAAAA==&#13;&#10;" filled="f" stroked="f" strokeweight="1pt">
                    <v:stroke miterlimit="4"/>
                    <v:textbox inset="0,0,0,0">
                      <w:txbxContent>
                        <w:p w14:paraId="00930AD6" w14:textId="77777777" w:rsidR="00C468EA" w:rsidRDefault="00C468EA" w:rsidP="006F7CB3">
                          <w:pPr>
                            <w:pStyle w:val="Corps"/>
                            <w:jc w:val="center"/>
                          </w:pPr>
                          <w:r>
                            <w:rPr>
                              <w:color w:val="000000"/>
                              <w:sz w:val="12"/>
                              <w:szCs w:val="12"/>
                            </w:rPr>
                            <w:t>J01</w:t>
                          </w:r>
                        </w:p>
                      </w:txbxContent>
                    </v:textbox>
                  </v:shape>
                  <v:rect id="Rectangle" o:spid="_x0000_s1096" style="position:absolute;left:37040;top:5067;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yWCo0QAAAOgAAAAPAAAAZHJzL2Rvd25yZXYueG1sRI/BSsNA&#13;&#10;EIbvgu+wjOBF7G7UGpt2W0QpBIoHq2KPQ3ZMQrOz6e7axLfvCoKXgZmf/xu+xWq0nTiSD61jDdlE&#13;&#10;gSCunGm51vD+tr5+ABEissHOMWn4oQCr5fnZAgvjBn6l4zbWIkE4FKihibEvpAxVQxbDxPXEKfty&#13;&#10;3mJMq6+l8TgkuO3kjVL30mLL6UODPT01VO2331ZDvjlk+93H+mVTHsqZv/ocup2qtb68GJ/naTzO&#13;&#10;QUQa43/jD1Ga5KDy2/wum02n8CuWDiCXJwAAAP//AwBQSwECLQAUAAYACAAAACEA2+H2y+4AAACF&#13;&#10;AQAAEwAAAAAAAAAAAAAAAAAAAAAAW0NvbnRlbnRfVHlwZXNdLnhtbFBLAQItABQABgAIAAAAIQBa&#13;&#10;9CxbvwAAABUBAAALAAAAAAAAAAAAAAAAAB8BAABfcmVscy8ucmVsc1BLAQItABQABgAIAAAAIQBg&#13;&#10;yWCo0QAAAOgAAAAPAAAAAAAAAAAAAAAAAAcCAABkcnMvZG93bnJldi54bWxQSwUGAAAAAAMAAwC3&#13;&#10;AAAABQMAAAAA&#13;&#10;" fillcolor="#535f65" stroked="f" strokeweight="1pt">
                    <v:stroke miterlimit="4"/>
                  </v:rect>
                  <v:shape id="K01" o:spid="_x0000_s1097" type="#_x0000_t202" style="position:absolute;left:36920;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SKWpzwAAAOgAAAAPAAAAZHJzL2Rvd25yZXYueG1sRI/LasMw&#13;&#10;EEX3gf6DmEJ3sew0TydKSBsKJZvm9QGDNbXcWiNjKY7z91Wh0M3AzOWe4aw2va1FR62vHCvIkhQE&#13;&#10;ceF0xaWCy/ltOAfhA7LG2jEpuJOHzfphsMJcuxsfqTuFUkQI+xwVmBCaXEpfGLLoE9cQx+zTtRZD&#13;&#10;XNtS6hZvEW5rOUrTqbRYcfxgsKFXQ8X36WoVFHJ3uHbm+FKNxl3W7yfbr/vHQamnx363jGO7BBGo&#13;&#10;D/+NP8S7jg7p7Hk2zhaTKfyKxQPI9Q8AAAD//wMAUEsBAi0AFAAGAAgAAAAhANvh9svuAAAAhQEA&#13;&#10;ABMAAAAAAAAAAAAAAAAAAAAAAFtDb250ZW50X1R5cGVzXS54bWxQSwECLQAUAAYACAAAACEAWvQs&#13;&#10;W78AAAAVAQAACwAAAAAAAAAAAAAAAAAfAQAAX3JlbHMvLnJlbHNQSwECLQAUAAYACAAAACEAEEil&#13;&#10;qc8AAADoAAAADwAAAAAAAAAAAAAAAAAHAgAAZHJzL2Rvd25yZXYueG1sUEsFBgAAAAADAAMAtwAA&#13;&#10;AAMDAAAAAA==&#13;&#10;" filled="f" stroked="f" strokeweight="1pt">
                    <v:stroke miterlimit="4"/>
                    <v:textbox inset="0,0,0,0">
                      <w:txbxContent>
                        <w:p w14:paraId="17D8DC1B" w14:textId="77777777" w:rsidR="00C468EA" w:rsidRDefault="00C468EA" w:rsidP="006F7CB3">
                          <w:pPr>
                            <w:pStyle w:val="Corps"/>
                            <w:jc w:val="center"/>
                          </w:pPr>
                          <w:r>
                            <w:rPr>
                              <w:color w:val="000000"/>
                              <w:sz w:val="12"/>
                              <w:szCs w:val="12"/>
                            </w:rPr>
                            <w:t>K01</w:t>
                          </w:r>
                        </w:p>
                      </w:txbxContent>
                    </v:textbox>
                  </v:shape>
                  <v:rect id="Rectangle" o:spid="_x0000_s1098" style="position:absolute;left:25556;top:1685;width:11484;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yM820QAAAOgAAAAPAAAAZHJzL2Rvd25yZXYueG1sRI9PS8NA&#13;&#10;EMXvgt9hGcGLtLvxX2zabRGlECgebBV7HLJjEprdTXfXJn77zkHw8mDeY34zb7EabSdOFGLrnYZs&#13;&#10;qkCQq7xpXa3hY7eePIGICZ3BzjvS8EsRVsvLiwUWxg/unU7bVAuGuFighialvpAyVg1ZjFPfk+Ps&#13;&#10;2weLicdQSxNwYLjt5K1Sj9Ji6/hCgz29NFQdtj9WQ745Zof95/ptUx7LWbj5Grq9qrW+vhpf5yzP&#13;&#10;cxCJxvS/8YcoDXdQ+V1+n80e+HMuxgbI5RkAAP//AwBQSwECLQAUAAYACAAAACEA2+H2y+4AAACF&#13;&#10;AQAAEwAAAAAAAAAAAAAAAAAAAAAAW0NvbnRlbnRfVHlwZXNdLnhtbFBLAQItABQABgAIAAAAIQBa&#13;&#10;9CxbvwAAABUBAAALAAAAAAAAAAAAAAAAAB8BAABfcmVscy8ucmVsc1BLAQItABQABgAIAAAAIQCO&#13;&#10;yM820QAAAOgAAAAPAAAAAAAAAAAAAAAAAAcCAABkcnMvZG93bnJldi54bWxQSwUGAAAAAAMAAwC3&#13;&#10;AAAABQMAAAAA&#13;&#10;" fillcolor="#535f65" stroked="f" strokeweight="1pt">
                    <v:stroke miterlimit="4"/>
                  </v:rect>
                  <v:rect id="Rectangle" o:spid="_x0000_s1099" style="position:absolute;left:44149;top:5131;width:10249;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Gqt0QAAAOgAAAAPAAAAZHJzL2Rvd25yZXYueG1sRI9NS8NA&#13;&#10;EIbvgv9hGcGL2N34FZN2W0QpBIoHq2KPQ3ZMQrOz6e7axH/vCoKXgZmX9xmexWqyvTiSD51jDdlM&#13;&#10;gSCunem40fD2ur68BxEissHeMWn4pgCr5enJAkvjRn6h4zY2IkE4lKihjXEopQx1SxbDzA3EKft0&#13;&#10;3mJMq2+k8TgmuO3llVJ30mLH6UOLAz22VO+3X1ZDvjlk+937+nlTHarCX3yM/U41Wp+fTU/zNB7m&#13;&#10;ICJN8b/xh6hMclD5dX6TFbcF/IqlA8jlDwAAAP//AwBQSwECLQAUAAYACAAAACEA2+H2y+4AAACF&#13;&#10;AQAAEwAAAAAAAAAAAAAAAAAAAAAAW0NvbnRlbnRfVHlwZXNdLnhtbFBLAQItABQABgAIAAAAIQBa&#13;&#10;9CxbvwAAABUBAAALAAAAAAAAAAAAAAAAAB8BAABfcmVscy8ucmVsc1BLAQItABQABgAIAAAAIQDh&#13;&#10;hGqt0QAAAOgAAAAPAAAAAAAAAAAAAAAAAAcCAABkcnMvZG93bnJldi54bWxQSwUGAAAAAAMAAwC3&#13;&#10;AAAABQMAAAAA&#13;&#10;" fillcolor="#535f65" stroked="f" strokeweight="1pt">
                    <v:stroke miterlimit="4"/>
                  </v:rect>
                  <v:rect id="Rectangle" o:spid="_x0000_s1100" style="position:absolute;left:38486;top:1685;width:578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gmN0AAAAOgAAAAPAAAAZHJzL2Rvd25yZXYueG1sRI/BSsNA&#13;&#10;EIbvgu+wjOBF7G5UGpt2W0QpBEoP1hZ7HLJjEprdTXfXJr69cxC8DPwzzPfzLVaj7cSFQmy905BN&#13;&#10;FAhylTetqzXsP9b3zyBiQmew8440/FCE1fL6aoGF8YN7p8su1YIhLhaooUmpL6SMVUMW48T35Pj2&#13;&#10;5YPFxDHU0gQcGG47+aDUVFpsHTc02NNrQ9Vp92015Jtzdjoe1ttNeS5n4e5z6I6q1vr2Znyb83iZ&#13;&#10;g0g0pv+PP0Rp2EHlj/lTNpuyCovxAuTyFwAA//8DAFBLAQItABQABgAIAAAAIQDb4fbL7gAAAIUB&#13;&#10;AAATAAAAAAAAAAAAAAAAAAAAAABbQ29udGVudF9UeXBlc10ueG1sUEsBAi0AFAAGAAgAAAAhAFr0&#13;&#10;LFu/AAAAFQEAAAsAAAAAAAAAAAAAAAAAHwEAAF9yZWxzLy5yZWxzUEsBAi0AFAAGAAgAAAAhAL7S&#13;&#10;CY3QAAAA6AAAAA8AAAAAAAAAAAAAAAAABwIAAGRycy9kb3ducmV2LnhtbFBLBQYAAAAAAwADALcA&#13;&#10;AAAEAwAAAAA=&#13;&#10;" fillcolor="#535f65" stroked="f" strokeweight="1pt">
                    <v:stroke miterlimit="4"/>
                  </v:rect>
                  <v:shape id="K05" o:spid="_x0000_s1101" type="#_x0000_t202" style="position:absolute;left:42583;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zfdgzgAAAOgAAAAPAAAAZHJzL2Rvd25yZXYueG1sRI/dasJA&#13;&#10;EEbvhb7DMkLvdBPrb3QVWymU3lStDzBkx2xsdjZk1xjfvlsQejMw8/Gd4aw2na1ES40vHStIhwkI&#13;&#10;4tzpkgsFp+/3wRyED8gaK8ek4E4eNuun3goz7W58oPYYChEh7DNUYEKoMyl9bsiiH7qaOGZn11gM&#13;&#10;cW0KqRu8Rbit5ChJptJiyfGDwZreDOU/x6tVkMvd/tqaw2s5Grdp9znZXu5fe6We+91uGcd2CSJQ&#13;&#10;F/4bD8SHjg7J7GU2ThfTFP7E4gHk+hcAAP//AwBQSwECLQAUAAYACAAAACEA2+H2y+4AAACFAQAA&#13;&#10;EwAAAAAAAAAAAAAAAAAAAAAAW0NvbnRlbnRfVHlwZXNdLnhtbFBLAQItABQABgAIAAAAIQBa9Cxb&#13;&#10;vwAAABUBAAALAAAAAAAAAAAAAAAAAB8BAABfcmVscy8ucmVsc1BLAQItABQABgAIAAAAIQBRzfdg&#13;&#10;zgAAAOgAAAAPAAAAAAAAAAAAAAAAAAcCAABkcnMvZG93bnJldi54bWxQSwUGAAAAAAMAAwC3AAAA&#13;&#10;AgMAAAAA&#13;&#10;" filled="f" stroked="f" strokeweight="1pt">
                    <v:stroke miterlimit="4"/>
                    <v:textbox inset="0,0,0,0">
                      <w:txbxContent>
                        <w:p w14:paraId="6567238C" w14:textId="77777777" w:rsidR="00C468EA" w:rsidRDefault="00C468EA" w:rsidP="006F7CB3">
                          <w:pPr>
                            <w:pStyle w:val="Corps"/>
                            <w:jc w:val="center"/>
                          </w:pPr>
                          <w:r>
                            <w:rPr>
                              <w:color w:val="000000"/>
                              <w:sz w:val="12"/>
                              <w:szCs w:val="12"/>
                            </w:rPr>
                            <w:t>K05</w:t>
                          </w:r>
                        </w:p>
                      </w:txbxContent>
                    </v:textbox>
                  </v:shape>
                  <v:shape id="L01" o:spid="_x0000_s1102" type="#_x0000_t202" style="position:absolute;left:44027;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kwBzwAAAOgAAAAPAAAAZHJzL2Rvd25yZXYueG1sRI/LasMw&#13;&#10;EEX3hf6DmEJ3jRQ3iYsTJeRBoXSTR/sBgzW13FojYymO8/dVoZDNwMzlnuEsVoNrRE9dqD1rGI8U&#13;&#10;COLSm5orDZ8fr08vIEJENth4Jg1XCrBa3t8tsDD+wkfqT7ESCcKhQA02xraQMpSWHIaRb4lT9uU7&#13;&#10;hzGtXSVNh5cEd43MlJpJhzWnDxZb2loqf05np6GUu8O5t8dNnU368fA+XX9f9wetHx+G3TyN9RxE&#13;&#10;pCHeGv+IN5McVP6cTzKVT+FPLB1ALn8BAAD//wMAUEsBAi0AFAAGAAgAAAAhANvh9svuAAAAhQEA&#13;&#10;ABMAAAAAAAAAAAAAAAAAAAAAAFtDb250ZW50X1R5cGVzXS54bWxQSwECLQAUAAYACAAAACEAWvQs&#13;&#10;W78AAAAVAQAACwAAAAAAAAAAAAAAAAAfAQAAX3JlbHMvLnJlbHNQSwECLQAUAAYACAAAACEAkrpM&#13;&#10;Ac8AAADoAAAADwAAAAAAAAAAAAAAAAAHAgAAZHJzL2Rvd25yZXYueG1sUEsFBgAAAAADAAMAtwAA&#13;&#10;AAMDAAAAAA==&#13;&#10;" filled="f" stroked="f" strokeweight="1pt">
                    <v:stroke miterlimit="4"/>
                    <v:textbox inset="0,0,0,0">
                      <w:txbxContent>
                        <w:p w14:paraId="5CA1195A" w14:textId="77777777" w:rsidR="00C468EA" w:rsidRDefault="00C468EA" w:rsidP="006F7CB3">
                          <w:pPr>
                            <w:pStyle w:val="Corps"/>
                            <w:jc w:val="center"/>
                          </w:pPr>
                          <w:r>
                            <w:rPr>
                              <w:color w:val="000000"/>
                              <w:sz w:val="12"/>
                              <w:szCs w:val="12"/>
                            </w:rPr>
                            <w:t>L01</w:t>
                          </w:r>
                        </w:p>
                      </w:txbxContent>
                    </v:textbox>
                  </v:shape>
                  <v:line id="Line" o:spid="_x0000_s1103" style="position:absolute;visibility:visible;mso-wrap-style:square" from="19471,731" to="25556,7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5GY0QAAAOgAAAAPAAAAZHJzL2Rvd25yZXYueG1sRI9NS8NA&#13;&#10;EIbvgv9hmYI3u9tWG0m7LdYP8NAWrSJ4G7NjEs3OhuzYxn/fFQQvAzMv7zM882XvG7WnLtaBLYyG&#13;&#10;BhRxEVzNpYWX5/vzK1BRkB02gcnCD0VYLk5P5pi7cOAn2u+kVAnCMUcLlUibax2LijzGYWiJU/YR&#13;&#10;Oo+S1q7UrsNDgvtGj42Zao81pw8VtnRTUfG1+/YW3opN8y6vk8vP1d1jvV5pt9mWYu3ZoL+dpXE9&#13;&#10;AyXUy3/jD/HgkoPJJtnF2GRT+BVLB9CLIwAAAP//AwBQSwECLQAUAAYACAAAACEA2+H2y+4AAACF&#13;&#10;AQAAEwAAAAAAAAAAAAAAAAAAAAAAW0NvbnRlbnRfVHlwZXNdLnhtbFBLAQItABQABgAIAAAAIQBa&#13;&#10;9CxbvwAAABUBAAALAAAAAAAAAAAAAAAAAB8BAABfcmVscy8ucmVsc1BLAQItABQABgAIAAAAIQBb&#13;&#10;+5GY0QAAAOgAAAAPAAAAAAAAAAAAAAAAAAcCAABkcnMvZG93bnJldi54bWxQSwUGAAAAAAMAAwC3&#13;&#10;AAAABQMAAAAA&#13;&#10;">
                    <v:stroke dashstyle="1 1" miterlimit="4" joinstyle="miter"/>
                  </v:line>
                  <v:shape id="M05" o:spid="_x0000_s1104" type="#_x0000_t202" style="position:absolute;left:60059;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JHftzwAAAOgAAAAPAAAAZHJzL2Rvd25yZXYueG1sRI/RagIx&#13;&#10;EEXfC/5DmELfauLWdmU1ilYKxZeq9QOGzXSz7WaybOK6/n0jFPoyMHO5ZziL1eAa0VMXas8aJmMF&#13;&#10;grj0puZKw+nz7XEGIkRkg41n0nClAKvl6G6BhfEXPlB/jJVIEA4FarAxtoWUobTkMIx9S5yyL985&#13;&#10;jGntKmk6vCS4a2Sm1It0WHP6YLGlV0vlz/HsNJRyuz/39rCps2k/GXbP6+/rx17rh/thO09jPQcR&#13;&#10;aYj/jT/Eu0kOKn/Kp5nKc7iJpQPI5S8AAAD//wMAUEsBAi0AFAAGAAgAAAAhANvh9svuAAAAhQEA&#13;&#10;ABMAAAAAAAAAAAAAAAAAAAAAAFtDb250ZW50X1R5cGVzXS54bWxQSwECLQAUAAYACAAAACEAWvQs&#13;&#10;W78AAAAVAQAACwAAAAAAAAAAAAAAAAAfAQAAX3JlbHMvLnJlbHNQSwECLQAUAAYACAAAACEADSR3&#13;&#10;7c8AAADoAAAADwAAAAAAAAAAAAAAAAAHAgAAZHJzL2Rvd25yZXYueG1sUEsFBgAAAAADAAMAtwAA&#13;&#10;AAMDAAAAAA==&#13;&#10;" filled="f" stroked="f" strokeweight="1pt">
                    <v:stroke miterlimit="4"/>
                    <v:textbox inset="0,0,0,0">
                      <w:txbxContent>
                        <w:p w14:paraId="2FACDE52" w14:textId="77777777" w:rsidR="00C468EA" w:rsidRDefault="00C468EA" w:rsidP="006F7CB3">
                          <w:pPr>
                            <w:pStyle w:val="Corps"/>
                            <w:jc w:val="center"/>
                          </w:pPr>
                          <w:r>
                            <w:rPr>
                              <w:color w:val="000000"/>
                              <w:sz w:val="12"/>
                              <w:szCs w:val="12"/>
                            </w:rPr>
                            <w:t>M05</w:t>
                          </w:r>
                        </w:p>
                      </w:txbxContent>
                    </v:textbox>
                  </v:shape>
                  <v:shape id="Théâtre" o:spid="_x0000_s1105" type="#_x0000_t202" style="position:absolute;left:13;top:5131;width:4400;height:1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BxHRzQAAAOgAAAAPAAAAZHJzL2Rvd25yZXYueG1sRI9Ba8JA&#13;&#10;EIXvBf/DMkJvdTe2NCG6ilQED1Iw+gOW7JgNZmdDdqvRX985FHp5MO8x38xbrkffiRsOsQ2kIZsp&#13;&#10;EEh1sC01Gs6n3VsBIiZD1nSBUMMDI6xXk5elKW240xFvVWoEQyiWRoNLqS+ljLVDb+Is9EicXcLg&#13;&#10;TeJxaKQdzJ3hvpNzpT6lNy3xBWd6/HJYX6sfr6EvTs+M0B4yrM7P78f+6IqD0/p1Om4XLJsFiIRj&#13;&#10;+t/4Q+wtd1D5e/4xVzl/zsXYALn6BQAA//8DAFBLAQItABQABgAIAAAAIQDb4fbL7gAAAIUBAAAT&#13;&#10;AAAAAAAAAAAAAAAAAAAAAABbQ29udGVudF9UeXBlc10ueG1sUEsBAi0AFAAGAAgAAAAhAFr0LFu/&#13;&#10;AAAAFQEAAAsAAAAAAAAAAAAAAAAAHwEAAF9yZWxzLy5yZWxzUEsBAi0AFAAGAAgAAAAhAHQHEdHN&#13;&#10;AAAA6AAAAA8AAAAAAAAAAAAAAAAABwIAAGRycy9kb3ducmV2LnhtbFBLBQYAAAAAAwADALcAAAAB&#13;&#10;AwAAAAA=&#13;&#10;" filled="f" stroked="f" strokeweight="1pt">
                    <v:stroke miterlimit="4"/>
                    <v:textbox inset="3pt,3pt,3pt,3pt">
                      <w:txbxContent>
                        <w:p w14:paraId="5B02A63C" w14:textId="77777777" w:rsidR="00C468EA" w:rsidRDefault="00C468EA" w:rsidP="006F7CB3">
                          <w:pPr>
                            <w:pStyle w:val="Corps"/>
                          </w:pPr>
                          <w:r>
                            <w:rPr>
                              <w:color w:val="000000"/>
                              <w:sz w:val="12"/>
                              <w:szCs w:val="12"/>
                              <w:lang w:val="en-US"/>
                            </w:rPr>
                            <w:t>Th</w:t>
                          </w:r>
                          <w:proofErr w:type="spellStart"/>
                          <w:r>
                            <w:rPr>
                              <w:color w:val="000000"/>
                              <w:sz w:val="12"/>
                              <w:szCs w:val="12"/>
                            </w:rPr>
                            <w:t>éâtre</w:t>
                          </w:r>
                          <w:proofErr w:type="spellEnd"/>
                        </w:p>
                      </w:txbxContent>
                    </v:textbox>
                  </v:shape>
                  <v:shape id="L07" o:spid="_x0000_s1106" type="#_x0000_t202" style="position:absolute;left:52832;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90YEzwAAAOgAAAAPAAAAZHJzL2Rvd25yZXYueG1sRI/RSgMx&#13;&#10;EEXfhf5DGME3m3Strm6blmoRSl9sqx8wbMbN2s1k2aTb7d+bguDLwMzlnuHMl4NrRE9dqD1rmIwV&#13;&#10;COLSm5orDV+f7/fPIEJENth4Jg0XCrBcjG7mWBh/5j31h1iJBOFQoAYbY1tIGUpLDsPYt8Qp+/ad&#13;&#10;w5jWrpKmw3OCu0ZmSj1JhzWnDxZberNUHg8np6GU692pt/vXOpv2k2H7uPq5fOy0vrsd1rM0VjMQ&#13;&#10;kYb43/hDbExyUPlDPs1U/gJXsXQAufgFAAD//wMAUEsBAi0AFAAGAAgAAAAhANvh9svuAAAAhQEA&#13;&#10;ABMAAAAAAAAAAAAAAAAAAAAAAFtDb250ZW50X1R5cGVzXS54bWxQSwECLQAUAAYACAAAACEAWvQs&#13;&#10;W78AAAAVAQAACwAAAAAAAAAAAAAAAAAfAQAAX3JlbHMvLnJlbHNQSwECLQAUAAYACAAAACEAE/dG&#13;&#10;BM8AAADoAAAADwAAAAAAAAAAAAAAAAAHAgAAZHJzL2Rvd25yZXYueG1sUEsFBgAAAAADAAMAtwAA&#13;&#10;AAMDAAAAAA==&#13;&#10;" filled="f" stroked="f" strokeweight="1pt">
                    <v:stroke miterlimit="4"/>
                    <v:textbox inset="0,0,0,0">
                      <w:txbxContent>
                        <w:p w14:paraId="7424E9EF" w14:textId="77777777" w:rsidR="00C468EA" w:rsidRDefault="00C468EA" w:rsidP="006F7CB3">
                          <w:pPr>
                            <w:pStyle w:val="Corps"/>
                            <w:jc w:val="center"/>
                          </w:pPr>
                          <w:r>
                            <w:rPr>
                              <w:color w:val="000000"/>
                              <w:sz w:val="12"/>
                              <w:szCs w:val="12"/>
                            </w:rPr>
                            <w:t>L07</w:t>
                          </w:r>
                        </w:p>
                      </w:txbxContent>
                    </v:textbox>
                  </v:shape>
                  <v:rect id="Rectangle" o:spid="_x0000_s1107" style="position:absolute;left:54398;top:3376;width:7100;height:1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cKCywAAAOEAAAAPAAAAZHJzL2Rvd25yZXYueG1sRI9Pa8JA&#13;&#10;FMTvBb/D8oReim5si9roKtIiBKSH+od6fGSfSTD7Nu5uTfz2bqHQy8AwzG+Y+bIztbiS85VlBaNh&#13;&#10;AoI4t7riQsF+tx5MQfiArLG2TApu5GG56D3MMdW25S+6bkMhIoR9igrKEJpUSp+XZNAPbUMcs5N1&#13;&#10;BkO0rpDaYRvhppbPSTKWBiuOCyU29F5Sft7+GAWTzWV0Ph7Wn5vskr25p++2PiaFUo/97mMWZTUD&#13;&#10;EagL/40/RKYVvExf4fdRfANycQcAAP//AwBQSwECLQAUAAYACAAAACEA2+H2y+4AAACFAQAAEwAA&#13;&#10;AAAAAAAAAAAAAAAAAAAAW0NvbnRlbnRfVHlwZXNdLnhtbFBLAQItABQABgAIAAAAIQBa9CxbvwAA&#13;&#10;ABUBAAALAAAAAAAAAAAAAAAAAB8BAABfcmVscy8ucmVsc1BLAQItABQABgAIAAAAIQDfecKCywAA&#13;&#10;AOEAAAAPAAAAAAAAAAAAAAAAAAcCAABkcnMvZG93bnJldi54bWxQSwUGAAAAAAMAAwC3AAAA/wIA&#13;&#10;AAAA&#13;&#10;" fillcolor="#535f65" stroked="f" strokeweight="1pt">
                    <v:stroke miterlimit="4"/>
                  </v:rect>
                  <v:shape id="M01" o:spid="_x0000_s1108" type="#_x0000_t202" style="position:absolute;left:54279;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me7yAAAAOEAAAAPAAAAZHJzL2Rvd25yZXYueG1sRI/disIw&#13;&#10;FITvF3yHcIS9W1PdVaQaxR8E8Wb9e4BDc2yqzUlpYq1vvxEWvBkYhvmGmc5bW4qGal84VtDvJSCI&#13;&#10;M6cLzhWcT5uvMQgfkDWWjknBkzzMZ52PKabaPfhAzTHkIkLYp6jAhFClUvrMkEXfcxVxzC6uthii&#13;&#10;rXOpa3xEuC3lIElG0mLBccFgRStD2e14twoyud7fG3NYFoOfpt/uhovr83ev1Ge3XU+iLCYgArXh&#13;&#10;3fhHbLWC7/EQXo/iG5CzPwAAAP//AwBQSwECLQAUAAYACAAAACEA2+H2y+4AAACFAQAAEwAAAAAA&#13;&#10;AAAAAAAAAAAAAAAAW0NvbnRlbnRfVHlwZXNdLnhtbFBLAQItABQABgAIAAAAIQBa9CxbvwAAABUB&#13;&#10;AAALAAAAAAAAAAAAAAAAAB8BAABfcmVscy8ucmVsc1BLAQItABQABgAIAAAAIQCYHme7yAAAAOEA&#13;&#10;AAAPAAAAAAAAAAAAAAAAAAcCAABkcnMvZG93bnJldi54bWxQSwUGAAAAAAMAAwC3AAAA/AIAAAAA&#13;&#10;" filled="f" stroked="f" strokeweight="1pt">
                    <v:stroke miterlimit="4"/>
                    <v:textbox inset="0,0,0,0">
                      <w:txbxContent>
                        <w:p w14:paraId="0314B931" w14:textId="77777777" w:rsidR="00C468EA" w:rsidRDefault="00C468EA" w:rsidP="006F7CB3">
                          <w:pPr>
                            <w:pStyle w:val="Corps"/>
                            <w:jc w:val="center"/>
                          </w:pPr>
                          <w:r>
                            <w:rPr>
                              <w:color w:val="000000"/>
                              <w:sz w:val="12"/>
                              <w:szCs w:val="12"/>
                            </w:rPr>
                            <w:t>M01</w:t>
                          </w:r>
                        </w:p>
                      </w:txbxContent>
                    </v:textbox>
                  </v:shape>
                  <v:line id="Line" o:spid="_x0000_s1109" style="position:absolute;visibility:visible;mso-wrap-style:square" from="45411,636" to="52951,6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8zRygAAAOEAAAAPAAAAZHJzL2Rvd25yZXYueG1sRI9fa8JA&#13;&#10;EMTfhX6HYwu+6aVKRaKn1D+FPtRirQi+rbltkprbC7mtpt++Vyj4MjAM8xtmOm9dpS7UhNKzgYd+&#13;&#10;Aoo487bk3MD+47k3BhUE2WLlmQz8UID57K4zxdT6K7/TZSe5ihAOKRooROpU65AV5DD0fU0cs0/f&#13;&#10;OJRom1zbBq8R7io9SJKRdlhyXCiwpmVB2Xn37Qwcs011ksPw8Wux3pavC203b7kY071vV5MoTxNQ&#13;&#10;Qq3cGv+IF2tgOB7B36P4BvTsFwAA//8DAFBLAQItABQABgAIAAAAIQDb4fbL7gAAAIUBAAATAAAA&#13;&#10;AAAAAAAAAAAAAAAAAABbQ29udGVudF9UeXBlc10ueG1sUEsBAi0AFAAGAAgAAAAhAFr0LFu/AAAA&#13;&#10;FQEAAAsAAAAAAAAAAAAAAAAAHwEAAF9yZWxzLy5yZWxzUEsBAi0AFAAGAAgAAAAhAOaTzNHKAAAA&#13;&#10;4QAAAA8AAAAAAAAAAAAAAAAABwIAAGRycy9kb3ducmV2LnhtbFBLBQYAAAAAAwADALcAAAD+AgAA&#13;&#10;AAA=&#13;&#10;">
                    <v:stroke dashstyle="1 1" miterlimit="4" joinstyle="miter"/>
                  </v:line>
                  <v:rect id="Rectangle" o:spid="_x0000_s1110" style="position:absolute;top:31;width:61524;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dFw7yQAAAOEAAAAPAAAAZHJzL2Rvd25yZXYueG1sRI/RasJA&#13;&#10;FETfhf7Dcgu+6UatrUTXIIq0UPpQ2w+4ZK9JMHs32V1j9Ou7BcGXgWGYM8wq600tOnK+sqxgMk5A&#13;&#10;EOdWV1wo+P3ZjxYgfEDWWFsmBVfykK2fBitMtb3wN3WHUIgIYZ+igjKEJpXS5yUZ9GPbEMfsaJ3B&#13;&#10;EK0rpHZ4iXBTy2mSvEqDFceFEhvalpSfDmejoJ86+pzN68kc3Vfbvrzfdl1zU2r43O+WUTZLEIH6&#13;&#10;8GjcER9awWzxBv+P4huQ6z8AAAD//wMAUEsBAi0AFAAGAAgAAAAhANvh9svuAAAAhQEAABMAAAAA&#13;&#10;AAAAAAAAAAAAAAAAAFtDb250ZW50X1R5cGVzXS54bWxQSwECLQAUAAYACAAAACEAWvQsW78AAAAV&#13;&#10;AQAACwAAAAAAAAAAAAAAAAAfAQAAX3JlbHMvLnJlbHNQSwECLQAUAAYACAAAACEA23RcO8kAAADh&#13;&#10;AAAADwAAAAAAAAAAAAAAAAAHAgAAZHJzL2Rvd25yZXYueG1sUEsFBgAAAAADAAMAtwAAAP0CAAAA&#13;&#10;AA==&#13;&#10;" filled="f" strokeweight=".5pt">
                    <v:stroke miterlimit="4"/>
                  </v:rect>
                  <v:shape id="Musique / Gestes" o:spid="_x0000_s1111" type="#_x0000_t202" style="position:absolute;left:13;top:3377;width:746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hFVxwAAAOEAAAAPAAAAZHJzL2Rvd25yZXYueG1sRI/BasMw&#13;&#10;DIbvg72D0WC31ckGI6R1w9go9FAGTfMAIlbjsFgOsdukffrpMNhF8CP+T/o21eIHdaUp9oEN5KsM&#13;&#10;FHEbbM+dgea0eylAxYRscQhMBm4Uodo+PmywtGHmI13r1CmBcCzRgEtpLLWOrSOPcRVGYtmdw+Qx&#13;&#10;SZw6bSecBe4H/Zpl79pjz3LB4Uifjtqf+uINjMXpnjPZQ051c/++7Y+uODhjnp+Wr7WMjzWoREv6&#13;&#10;b/wh9tbAWyEvi5HYgN7+AgAA//8DAFBLAQItABQABgAIAAAAIQDb4fbL7gAAAIUBAAATAAAAAAAA&#13;&#10;AAAAAAAAAAAAAABbQ29udGVudF9UeXBlc10ueG1sUEsBAi0AFAAGAAgAAAAhAFr0LFu/AAAAFQEA&#13;&#10;AAsAAAAAAAAAAAAAAAAAHwEAAF9yZWxzLy5yZWxzUEsBAi0AFAAGAAgAAAAhANzKEVXHAAAA4QAA&#13;&#10;AA8AAAAAAAAAAAAAAAAABwIAAGRycy9kb3ducmV2LnhtbFBLBQYAAAAAAwADALcAAAD7AgAAAAA=&#13;&#10;" filled="f" stroked="f" strokeweight="1pt">
                    <v:stroke miterlimit="4"/>
                    <v:textbox inset="3pt,3pt,3pt,3pt">
                      <w:txbxContent>
                        <w:p w14:paraId="2782F080" w14:textId="77777777" w:rsidR="00C468EA" w:rsidRDefault="00C468EA" w:rsidP="006F7CB3">
                          <w:pPr>
                            <w:pStyle w:val="Corps"/>
                          </w:pPr>
                          <w:r>
                            <w:rPr>
                              <w:color w:val="000000"/>
                              <w:sz w:val="12"/>
                              <w:szCs w:val="12"/>
                            </w:rPr>
                            <w:t>Musique / Gestes</w:t>
                          </w:r>
                        </w:p>
                      </w:txbxContent>
                    </v:textbox>
                  </v:shape>
                  <v:line id="Line" o:spid="_x0000_s1112" style="position:absolute;visibility:visible;mso-wrap-style:square" from="39809,683" to="42702,6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FijywAAAOEAAAAPAAAAZHJzL2Rvd25yZXYueG1sRI9fa8JA&#13;&#10;EMTfhX6HY4W+6cVKi0ZPqa2FPtRS/yD4ts1tk7S5vZDbavz2vYLgy8AwzG+Y6bx1lTpSE0rPBgb9&#13;&#10;BBRx5m3JuYHd9qU3AhUE2WLlmQycKcB8dtOZYmr9idd03EiuIoRDigYKkTrVOmQFOQx9XxPH7Ms3&#13;&#10;DiXaJte2wVOEu0rfJcmDdlhyXCiwpqeCsp/NrzNwyFbVp+yH99+L5Uf5ttB29Z6LMbfd9nkS5XEC&#13;&#10;SqiVa+OCeLUGhqMx/D+Kb0DP/gAAAP//AwBQSwECLQAUAAYACAAAACEA2+H2y+4AAACFAQAAEwAA&#13;&#10;AAAAAAAAAAAAAAAAAAAAW0NvbnRlbnRfVHlwZXNdLnhtbFBLAQItABQABgAIAAAAIQBa9CxbvwAA&#13;&#10;ABUBAAALAAAAAAAAAAAAAAAAAB8BAABfcmVscy8ucmVsc1BLAQItABQABgAIAAAAIQCXDFijywAA&#13;&#10;AOEAAAAPAAAAAAAAAAAAAAAAAAcCAABkcnMvZG93bnJldi54bWxQSwUGAAAAAAMAAwC3AAAA/wIA&#13;&#10;AAAA&#13;&#10;">
                    <v:stroke dashstyle="1 1" miterlimit="4" joinstyle="miter"/>
                  </v:line>
                  <v:shape id="K02" o:spid="_x0000_s1113" type="#_x0000_t202" style="position:absolute;left:38367;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sFL+yQAAAOEAAAAPAAAAZHJzL2Rvd25yZXYueG1sRI/dasJA&#13;&#10;EIXvC32HZQq90422lhpdxVYKxRt/H2DIjtm02dmQXWN8+86F0JuBw3C+wzdf9r5WHbWxCmxgNMxA&#13;&#10;ERfBVlwaOB2/Bu+gYkK2WAcmAzeKsFw8Pswxt+HKe+oOqVQC4ZijAZdSk2sdC0ce4zA0xPI7h9Zj&#13;&#10;ktiW2rZ4Fbiv9TjL3rTHimXBYUOfjorfw8UbKPR6d+nc/qMav3ajfjNZ/dy2O2Oen/r1TM5qBipR&#13;&#10;n/4bd8S3NfAyFQcxEhvQiz8AAAD//wMAUEsBAi0AFAAGAAgAAAAhANvh9svuAAAAhQEAABMAAAAA&#13;&#10;AAAAAAAAAAAAAAAAAFtDb250ZW50X1R5cGVzXS54bWxQSwECLQAUAAYACAAAACEAWvQsW78AAAAV&#13;&#10;AQAACwAAAAAAAAAAAAAAAAAfAQAAX3JlbHMvLnJlbHNQSwECLQAUAAYACAAAACEADbBS/skAAADh&#13;&#10;AAAADwAAAAAAAAAAAAAAAAAHAgAAZHJzL2Rvd25yZXYueG1sUEsFBgAAAAADAAMAtwAAAP0CAAAA&#13;&#10;AA==&#13;&#10;" filled="f" stroked="f" strokeweight="1pt">
                    <v:stroke miterlimit="4"/>
                    <v:textbox inset="0,0,0,0">
                      <w:txbxContent>
                        <w:p w14:paraId="7264F2E7" w14:textId="77777777" w:rsidR="00C468EA" w:rsidRDefault="00C468EA" w:rsidP="006F7CB3">
                          <w:pPr>
                            <w:pStyle w:val="Corps"/>
                            <w:jc w:val="center"/>
                          </w:pPr>
                          <w:r>
                            <w:rPr>
                              <w:color w:val="000000"/>
                              <w:sz w:val="12"/>
                              <w:szCs w:val="12"/>
                            </w:rPr>
                            <w:t>K02</w:t>
                          </w:r>
                        </w:p>
                      </w:txbxContent>
                    </v:textbox>
                  </v:shape>
                  <v:shape id="J10" o:spid="_x0000_s1114" type="#_x0000_t202" style="position:absolute;left:35474;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dlyQAAAOEAAAAPAAAAZHJzL2Rvd25yZXYueG1sRI/dasJA&#13;&#10;FITvC77Dcgre1U1slRpdRSuCeONPfYBD9piNzZ4N2TXGt+8Khd4MDMN8w8wWna1ES40vHStIBwkI&#13;&#10;4tzpkgsF5+/N2ycIH5A1Vo5JwYM8LOa9lxlm2t35SO0pFCJC2GeowIRQZ1L63JBFP3A1ccwurrEY&#13;&#10;om0KqRu8R7it5DBJxtJiyXHBYE1fhvKf080qyOX6cGvNcVUOP9q0242W18f+oFT/tVtPoyynIAJ1&#13;&#10;4b/xh9hqBe+TFJ6P4huQ818AAAD//wMAUEsBAi0AFAAGAAgAAAAhANvh9svuAAAAhQEAABMAAAAA&#13;&#10;AAAAAAAAAAAAAAAAAFtDb250ZW50X1R5cGVzXS54bWxQSwECLQAUAAYACAAAACEAWvQsW78AAAAV&#13;&#10;AQAACwAAAAAAAAAAAAAAAAAfAQAAX3JlbHMvLnJlbHNQSwECLQAUAAYACAAAACEAYvz3ZckAAADh&#13;&#10;AAAADwAAAAAAAAAAAAAAAAAHAgAAZHJzL2Rvd25yZXYueG1sUEsFBgAAAAADAAMAtwAAAP0CAAAA&#13;&#10;AA==&#13;&#10;" filled="f" stroked="f" strokeweight="1pt">
                    <v:stroke miterlimit="4"/>
                    <v:textbox inset="0,0,0,0">
                      <w:txbxContent>
                        <w:p w14:paraId="71D2299C" w14:textId="77777777" w:rsidR="00C468EA" w:rsidRDefault="00C468EA" w:rsidP="006F7CB3">
                          <w:pPr>
                            <w:pStyle w:val="Corps"/>
                            <w:jc w:val="center"/>
                          </w:pPr>
                          <w:r>
                            <w:rPr>
                              <w:color w:val="000000"/>
                              <w:sz w:val="12"/>
                              <w:szCs w:val="12"/>
                            </w:rPr>
                            <w:t>J10</w:t>
                          </w:r>
                        </w:p>
                      </w:txbxContent>
                    </v:textbox>
                  </v:shape>
                  <v:line id="Line" o:spid="_x0000_s1115" style="position:absolute;visibility:visible;mso-wrap-style:square" from="28239,683" to="35681,6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VwPywAAAOEAAAAPAAAAZHJzL2Rvd25yZXYueG1sRI9LawJB&#13;&#10;EITvQv7D0EJuOquSEFdHiXmABw3xgeCts9PZ3WSnZ9np6ObfZwKCl4KiqK+o6bx1lTpRE0rPBgb9&#13;&#10;BBRx5m3JuYH97rX3ACoIssXKMxn4pQDz2U1niqn1Z97QaSu5ihAOKRooROpU65AV5DD0fU0cs0/f&#13;&#10;OJRom1zbBs8R7io9TJJ77bDkuFBgTU8FZd/bH2fgmK2rDzmM7r4WL+/laqHt+i0XY2677fMkyuME&#13;&#10;lFAr18YFsbQGRuMh/D+Kb0DP/gAAAP//AwBQSwECLQAUAAYACAAAACEA2+H2y+4AAACFAQAAEwAA&#13;&#10;AAAAAAAAAAAAAAAAAAAAW0NvbnRlbnRfVHlwZXNdLnhtbFBLAQItABQABgAIAAAAIQBa9CxbvwAA&#13;&#10;ABUBAAALAAAAAAAAAAAAAAAAAB8BAABfcmVscy8ucmVsc1BLAQItABQABgAIAAAAIQAccVwPywAA&#13;&#10;AOEAAAAPAAAAAAAAAAAAAAAAAAcCAABkcnMvZG93bnJldi54bWxQSwUGAAAAAAMAAwC3AAAA/wIA&#13;&#10;AAAA&#13;&#10;">
                    <v:stroke dashstyle="1 1" miterlimit="4" joinstyle="miter"/>
                  </v:line>
                  <v:line id="Line" o:spid="_x0000_s1116" style="position:absolute;visibility:visible;mso-wrap-style:square" from="55663,683" to="60184,6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fmUywAAAOEAAAAPAAAAZHJzL2Rvd25yZXYueG1sRI9Ba8JA&#13;&#10;FITvBf/D8gRvdWOD0kZX0dZCD7W0thR6e80+k9js25B9avrvXaHQy8AwzDfMbNG5Wh2pDZVnA6Nh&#13;&#10;Aoo497biwsDH++P1LaggyBZrz2TglwIs5r2rGWbWn/iNjlspVIRwyNBAKdJkWoe8JIdh6BvimO18&#13;&#10;61CibQttWzxFuKv1TZJMtMOK40KJDd2XlP9sD87AV76pv+UzHe9X69fqeaXt5qUQYwb97mEaZTkF&#13;&#10;JdTJf+MP8WQNpHcpXB7FN6DnZwAAAP//AwBQSwECLQAUAAYACAAAACEA2+H2y+4AAACFAQAAEwAA&#13;&#10;AAAAAAAAAAAAAAAAAAAAW0NvbnRlbnRfVHlwZXNdLnhtbFBLAQItABQABgAIAAAAIQBa9CxbvwAA&#13;&#10;ABUBAAALAAAAAAAAAAAAAAAAAB8BAABfcmVscy8ucmVsc1BLAQItABQABgAIAAAAIQBzPfmUywAA&#13;&#10;AOEAAAAPAAAAAAAAAAAAAAAAAAcCAABkcnMvZG93bnJldi54bWxQSwUGAAAAAAMAAwC3AAAA/wIA&#13;&#10;AAAA&#13;&#10;">
                    <v:stroke dashstyle="1 1" miterlimit="4" joinstyle="miter"/>
                  </v:line>
                  <v:shape id="Musique" o:spid="_x0000_s1117" type="#_x0000_t202" style="position:absolute;left:13;top:1749;width:4400;height:1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o2NxgAAAOEAAAAPAAAAZHJzL2Rvd25yZXYueG1sRI/RisIw&#13;&#10;FETfhf2HcBd807Qq0q1GWRTBB1mw+gGX5m5TtrkpTdTq1xthwZeBYZgzzHLd20ZcqfO1YwXpOAFB&#13;&#10;XDpdc6XgfNqNMhA+IGtsHJOCO3lYrz4GS8y1u/GRrkWoRISwz1GBCaHNpfSlIYt+7FrimP26zmKI&#13;&#10;tquk7vAW4baRkySZS4s1xwWDLW0MlX/FxSpos9MjZdKHlIrz4+e+P5rsYJQafvbbRZTvBYhAfXg3&#13;&#10;/hF7rWD6NYPXo/gG5OoJAAD//wMAUEsBAi0AFAAGAAgAAAAhANvh9svuAAAAhQEAABMAAAAAAAAA&#13;&#10;AAAAAAAAAAAAAFtDb250ZW50X1R5cGVzXS54bWxQSwECLQAUAAYACAAAACEAWvQsW78AAAAVAQAA&#13;&#10;CwAAAAAAAAAAAAAAAAAfAQAAX3JlbHMvLnJlbHNQSwECLQAUAAYACAAAACEA2F6NjcYAAADhAAAA&#13;&#10;DwAAAAAAAAAAAAAAAAAHAgAAZHJzL2Rvd25yZXYueG1sUEsFBgAAAAADAAMAtwAAAPoCAAAAAA==&#13;&#10;" filled="f" stroked="f" strokeweight="1pt">
                    <v:stroke miterlimit="4"/>
                    <v:textbox inset="3pt,3pt,3pt,3pt">
                      <w:txbxContent>
                        <w:p w14:paraId="7ACCD577" w14:textId="77777777" w:rsidR="00C468EA" w:rsidRDefault="00C468EA" w:rsidP="006F7CB3">
                          <w:pPr>
                            <w:pStyle w:val="Corps"/>
                          </w:pPr>
                          <w:r>
                            <w:rPr>
                              <w:color w:val="000000"/>
                              <w:sz w:val="12"/>
                              <w:szCs w:val="12"/>
                            </w:rPr>
                            <w:t>Musique</w:t>
                          </w:r>
                        </w:p>
                      </w:txbxContent>
                    </v:textbox>
                  </v:shape>
                </v:group>
                <v:group id="Group" o:spid="_x0000_s1118" style="position:absolute;left:56;width:61548;height:6825" coordsize="61547,6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Z8/yQAAAOEAAAAPAAAAZHJzL2Rvd25yZXYueG1sRI9Ba8JA&#13;&#10;FITvBf/D8gRvuoli0egqYqv0IIWqIN4e2WcSzL4N2TWJ/75bEHoZGIb5hlmuO1OKhmpXWFYQjyIQ&#13;&#10;xKnVBWcKzqfdcAbCeWSNpWVS8CQH61XvbYmJti3/UHP0mQgQdgkqyL2vEildmpNBN7IVcchutjbo&#13;&#10;g60zqWtsA9yUchxF79JgwWEhx4q2OaX348Mo2LfYbibxZ3O437bP62n6fTnEpNSg330sgmwWIDx1&#13;&#10;/r/xQnxpBZP5FP4ehTcgV78AAAD//wMAUEsBAi0AFAAGAAgAAAAhANvh9svuAAAAhQEAABMAAAAA&#13;&#10;AAAAAAAAAAAAAAAAAFtDb250ZW50X1R5cGVzXS54bWxQSwECLQAUAAYACAAAACEAWvQsW78AAAAV&#13;&#10;AQAACwAAAAAAAAAAAAAAAAAfAQAAX3JlbHMvLnJlbHNQSwECLQAUAAYACAAAACEAUiGfP8kAAADh&#13;&#10;AAAADwAAAAAAAAAAAAAAAAAHAgAAZHJzL2Rvd25yZXYueG1sUEsFBgAAAAADAAMAtwAAAP0CAAAA&#13;&#10;AA==&#13;&#10;">
                  <v:rect id="Rectangle" o:spid="_x0000_s1119" style="position:absolute;left:3;top:1717;width:61544;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4W99yQAAAOEAAAAPAAAAZHJzL2Rvd25yZXYueG1sRI/RasJA&#13;&#10;FETfhf7Dcgu+6UatYqNrEKW0UPpQ7QdcstckmL2b7K4x9eu7BcGXgWGYM8w6600tOnK+sqxgMk5A&#13;&#10;EOdWV1wo+Dm+jZYgfEDWWFsmBb/kIds8DdaYanvlb+oOoRARwj5FBWUITSqlz0sy6Me2IY7ZyTqD&#13;&#10;IVpXSO3wGuGmltMkWUiDFceFEhvalZSfDxejoJ86+pzN68kc3Vfbvrzf9l1zU2r43O9XUbYrEIH6&#13;&#10;8GjcER9awex1Af+P4huQmz8AAAD//wMAUEsBAi0AFAAGAAgAAAAhANvh9svuAAAAhQEAABMAAAAA&#13;&#10;AAAAAAAAAAAAAAAAAFtDb250ZW50X1R5cGVzXS54bWxQSwECLQAUAAYACAAAACEAWvQsW78AAAAV&#13;&#10;AQAACwAAAAAAAAAAAAAAAAAfAQAAX3JlbHMvLnJlbHNQSwECLQAUAAYACAAAACEAMeFvfckAAADh&#13;&#10;AAAADwAAAAAAAAAAAAAAAAAHAgAAZHJzL2Rvd25yZXYueG1sUEsFBgAAAAADAAMAtwAAAP0CAAAA&#13;&#10;AA==&#13;&#10;" filled="f" strokeweight=".5pt">
                    <v:stroke miterlimit="4"/>
                  </v:rect>
                  <v:rect id="Rectangle" o:spid="_x0000_s1120" style="position:absolute;left:13;top:3409;width:61525;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rcrmyQAAAOEAAAAPAAAAZHJzL2Rvd25yZXYueG1sRI/RasJA&#13;&#10;FETfBf9huULf6katbU2yilSkBfGhth9wyV6TYPZu3F1j6td3CwVfBoZhzjD5qjeN6Mj52rKCyTgB&#13;&#10;QVxYXXOp4Ptr+/gKwgdkjY1lUvBDHlbL4SDHVNsrf1J3CKWIEPYpKqhCaFMpfVGRQT+2LXHMjtYZ&#13;&#10;DNG6UmqH1wg3jZwmybM0WHNcqLClt4qK0+FiFPRTR7vZvJnM0e3P56f326Zrb0o9jPpNFmWdgQjU&#13;&#10;h3vjH/GhFcwWL/D3KL4BufwFAAD//wMAUEsBAi0AFAAGAAgAAAAhANvh9svuAAAAhQEAABMAAAAA&#13;&#10;AAAAAAAAAAAAAAAAAFtDb250ZW50X1R5cGVzXS54bWxQSwECLQAUAAYACAAAACEAWvQsW78AAAAV&#13;&#10;AQAACwAAAAAAAAAAAAAAAAAfAQAAX3JlbHMvLnJlbHNQSwECLQAUAAYACAAAACEAXq3K5skAAADh&#13;&#10;AAAADwAAAAAAAAAAAAAAAAAHAgAAZHJzL2Rvd25yZXYueG1sUEsFBgAAAAADAAMAtwAAAP0CAAAA&#13;&#10;AA==&#13;&#10;" filled="f" strokeweight=".5pt">
                    <v:stroke miterlimit="4"/>
                  </v:rect>
                  <v:rect id="Rectangle" o:spid="_x0000_s1121" style="position:absolute;left:13;top:5101;width:61525;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Ml6UyQAAAOEAAAAPAAAAZHJzL2Rvd25yZXYueG1sRI/BasJA&#13;&#10;EIbvgu+wjNBb3ai11OgqUikWSg+1fYAhOybB7Gzc3cbo03cOBS8DP8P/zXyrTe8a1VGItWcDk3EG&#13;&#10;irjwtubSwM/32+MLqJiQLTaeycCVImzWw8EKc+sv/EXdIZVKIBxzNFCl1OZax6Iih3HsW2LZHX1w&#13;&#10;mCSGUtuAF4G7Rk+z7Fk7rFkuVNjSa0XF6fDrDPTTQB+zeTOZY/g8n5/2t13X3ox5GPW7pYztElSi&#13;&#10;Pt0b/4h3a2C2kJfFSGxAr/8AAAD//wMAUEsBAi0AFAAGAAgAAAAhANvh9svuAAAAhQEAABMAAAAA&#13;&#10;AAAAAAAAAAAAAAAAAFtDb250ZW50X1R5cGVzXS54bWxQSwECLQAUAAYACAAAACEAWvQsW78AAAAV&#13;&#10;AQAACwAAAAAAAAAAAAAAAAAfAQAAX3JlbHMvLnJlbHNQSwECLQAUAAYACAAAACEALzJelMkAAADh&#13;&#10;AAAADwAAAAAAAAAAAAAAAAAHAgAAZHJzL2Rvd25yZXYueG1sUEsFBgAAAAADAAMAtwAAAP0CAAAA&#13;&#10;AA==&#13;&#10;" filled="f" strokeweight=".5pt">
                    <v:stroke miterlimit="4"/>
                  </v:rect>
                  <v:shape id="A01" o:spid="_x0000_s1122" type="#_x0000_t202" style="position:absolute;left:6521;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vtjyAAAAOEAAAAPAAAAZHJzL2Rvd25yZXYueG1sRI/dagIx&#13;&#10;FITvBd8hHKF3NavWUlej+EOheOPvAxw2x83q5mTZxHV9+6ZQ8GZgGOYbZrZobSkaqn3hWMGgn4Ag&#13;&#10;zpwuOFdwPn2/f4HwAVlj6ZgUPMnDYt7tzDDV7sEHao4hFxHCPkUFJoQqldJnhiz6vquIY3ZxtcUQ&#13;&#10;bZ1LXeMjwm0ph0nyKS0WHBcMVrQ2lN2Od6sgk5v9vTGHVTH8aAbtdry8Pnd7pd567WYaZTkFEagN&#13;&#10;r8Y/4kcrGE0m8PcovgE5/wUAAP//AwBQSwECLQAUAAYACAAAACEA2+H2y+4AAACFAQAAEwAAAAAA&#13;&#10;AAAAAAAAAAAAAAAAW0NvbnRlbnRfVHlwZXNdLnhtbFBLAQItABQABgAIAAAAIQBa9CxbvwAAABUB&#13;&#10;AAALAAAAAAAAAAAAAAAAAB8BAABfcmVscy8ucmVsc1BLAQItABQABgAIAAAAIQCcivtjyAAAAOEA&#13;&#10;AAAPAAAAAAAAAAAAAAAAAAcCAABkcnMvZG93bnJldi54bWxQSwUGAAAAAAMAAwC3AAAA/AIAAAAA&#13;&#10;" filled="f" stroked="f" strokeweight="1pt">
                    <v:stroke miterlimit="4"/>
                    <v:textbox inset="0,0,0,0">
                      <w:txbxContent>
                        <w:p w14:paraId="18FD26E6" w14:textId="77777777" w:rsidR="00C468EA" w:rsidRDefault="00C468EA" w:rsidP="006F7CB3">
                          <w:pPr>
                            <w:pStyle w:val="Corps"/>
                            <w:jc w:val="center"/>
                          </w:pPr>
                          <w:r>
                            <w:rPr>
                              <w:color w:val="000000"/>
                              <w:sz w:val="12"/>
                              <w:szCs w:val="12"/>
                            </w:rPr>
                            <w:t>A01</w:t>
                          </w:r>
                        </w:p>
                      </w:txbxContent>
                    </v:textbox>
                  </v:shape>
                  <v:rect id="Rectangle" o:spid="_x0000_s1123" style="position:absolute;left:6583;top:5069;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wq+ywAAAOEAAAAPAAAAZHJzL2Rvd25yZXYueG1sRI9NSwMx&#13;&#10;EIbvgv8hjOBF2qQifmybFlEKC8VDq8Ueh824u3Qz2Saxu/575yB4GXgZ3uflWaxG36kzxdQGtjCb&#13;&#10;GlDEVXAt1xY+3teTR1ApIzvsApOFH0qwWl5eLLBwYeAtnXe5VgLhVKCFJue+0DpVDXlM09ATy+8r&#13;&#10;RI9ZYqy1izgI3Hf61ph77bFlWWiwp5eGquPu21t42Jxmx8N+/bYpT+VTvPkcuoOprb2+Gl/ncp7n&#13;&#10;oDKN+b/xhyidhTsjDmIkNqCXvwAAAP//AwBQSwECLQAUAAYACAAAACEA2+H2y+4AAACFAQAAEwAA&#13;&#10;AAAAAAAAAAAAAAAAAAAAW0NvbnRlbnRfVHlwZXNdLnhtbFBLAQItABQABgAIAAAAIQBa9CxbvwAA&#13;&#10;ABUBAAALAAAAAAAAAAAAAAAAAB8BAABfcmVscy8ucmVsc1BLAQItABQABgAIAAAAIQANOwq+ywAA&#13;&#10;AOEAAAAPAAAAAAAAAAAAAAAAAAcCAABkcnMvZG93bnJldi54bWxQSwUGAAAAAAMAAwC3AAAA/wIA&#13;&#10;AAAA&#13;&#10;" fillcolor="#535f65" stroked="f" strokeweight="1pt">
                    <v:stroke miterlimit="4"/>
                  </v:rect>
                  <v:rect id="Rectangle" o:spid="_x0000_s1124" style="position:absolute;left:8087;top:1685;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68lywAAAOEAAAAPAAAAZHJzL2Rvd25yZXYueG1sRI9BSwMx&#13;&#10;FITvgv8hPMGL2GRF1G6bFlEKC6WHVqU9PjbP3aWbl20Su9t/3xSEXgaGYb5hpvPBtuJIPjSONWQj&#13;&#10;BYK4dKbhSsP31+LxDUSIyAZbx6ThRAHms9ubKebG9bym4yZWIkE45KihjrHLpQxlTRbDyHXEKft1&#13;&#10;3mJM1lfSeOwT3LbySakXabHhtFBjRx81lfvNn9Xwujxk+93PYrUsDsXYP2z7dqcqre/vhs9JkvcJ&#13;&#10;iEhDvDb+EYXR8KwyuDxKb0DOzgAAAP//AwBQSwECLQAUAAYACAAAACEA2+H2y+4AAACFAQAAEwAA&#13;&#10;AAAAAAAAAAAAAAAAAAAAW0NvbnRlbnRfVHlwZXNdLnhtbFBLAQItABQABgAIAAAAIQBa9CxbvwAA&#13;&#10;ABUBAAALAAAAAAAAAAAAAAAAAB8BAABfcmVscy8ucmVsc1BLAQItABQABgAIAAAAIQBid68lywAA&#13;&#10;AOEAAAAPAAAAAAAAAAAAAAAAAAcCAABkcnMvZG93bnJldi54bWxQSwUGAAAAAAMAAwC3AAAA/wIA&#13;&#10;AAAA&#13;&#10;" fillcolor="#535f65" stroked="f" strokeweight="1pt">
                    <v:stroke miterlimit="4"/>
                  </v:rect>
                  <v:rect id="Rectangle" o:spid="_x0000_s1125" style="position:absolute;left:9476;top:5069;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TFSywAAAOEAAAAPAAAAZHJzL2Rvd25yZXYueG1sRI9BSwMx&#13;&#10;FITvgv8hPMGLuElLqbptWkQpLBQPrYo9PjbP3aWbl22Sdrf/vhEKXgaGYb5h5svBtuJEPjSONYwy&#13;&#10;BYK4dKbhSsPX5+rxGUSIyAZbx6ThTAGWi9ubOebG9byh0zZWIkE45KihjrHLpQxlTRZD5jrilP06&#13;&#10;bzEm6ytpPPYJbls5VmoqLTacFmrs6K2mcr89Wg1P68Nov/tefayLQ/HiH376dqcqre/vhvdZktcZ&#13;&#10;iEhD/G9cEYXRMFFj+HuU3oBcXAAAAP//AwBQSwECLQAUAAYACAAAACEA2+H2y+4AAACFAQAAEwAA&#13;&#10;AAAAAAAAAAAAAAAAAAAAW0NvbnRlbnRfVHlwZXNdLnhtbFBLAQItABQABgAIAAAAIQBa9CxbvwAA&#13;&#10;ABUBAAALAAAAAAAAAAAAAAAAAB8BAABfcmVscy8ucmVsc1BLAQItABQABgAIAAAAIQCSpTFSywAA&#13;&#10;AOEAAAAPAAAAAAAAAAAAAAAAAAcCAABkcnMvZG93bnJldi54bWxQSwUGAAAAAAMAAwC3AAAA/wIA&#13;&#10;AAAA&#13;&#10;" fillcolor="#535f65" stroked="f" strokeweight="1pt">
                    <v:stroke miterlimit="4"/>
                  </v:rect>
                  <v:rect id="Rectangle" o:spid="_x0000_s1126" style="position:absolute;left:10980;top:1685;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ZTJywAAAOEAAAAPAAAAZHJzL2Rvd25yZXYueG1sRI9BawIx&#13;&#10;FITvhf6H8IReSk1si9bVKKVFWBAPaoseH5vn7uLmZU1Sd/vvm0Khl4FhmG+Y+bK3jbiSD7VjDaOh&#13;&#10;AkFcOFNzqeFjv3p4AREissHGMWn4pgDLxe3NHDPjOt7SdRdLkSAcMtRQxdhmUoaiIoth6FrilJ2c&#13;&#10;txiT9aU0HrsEt418VGosLdacFips6a2i4rz7shom68vofPxcbdb5JZ/6+0PXHFWp9d2gf58leZ2B&#13;&#10;iNTH/8YfIjcantUT/D5Kb0AufgAAAP//AwBQSwECLQAUAAYACAAAACEA2+H2y+4AAACFAQAAEwAA&#13;&#10;AAAAAAAAAAAAAAAAAAAAW0NvbnRlbnRfVHlwZXNdLnhtbFBLAQItABQABgAIAAAAIQBa9CxbvwAA&#13;&#10;ABUBAAALAAAAAAAAAAAAAAAAAB8BAABfcmVscy8ucmVsc1BLAQItABQABgAIAAAAIQD96ZTJywAA&#13;&#10;AOEAAAAPAAAAAAAAAAAAAAAAAAcCAABkcnMvZG93bnJldi54bWxQSwUGAAAAAAMAAwC3AAAA/wIA&#13;&#10;AAAA&#13;&#10;" fillcolor="#535f65" stroked="f" strokeweight="1pt">
                    <v:stroke miterlimit="4"/>
                  </v:rect>
                  <v:rect id="Rectangle" o:spid="_x0000_s1127" style="position:absolute;left:12370;top:5069;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Ay9ywAAAOEAAAAPAAAAZHJzL2Rvd25yZXYueG1sRI9PawIx&#13;&#10;FMTvQr9DeIVepCYWaetqlNIiLIgH/5R6fGyeu4ublzVJ3e23b4RCLwPDML9h5sveNuJKPtSONYxH&#13;&#10;CgRx4UzNpYbDfvX4CiJEZIONY9LwQwGWi7vBHDPjOt7SdRdLkSAcMtRQxdhmUoaiIoth5FrilJ2c&#13;&#10;txiT9aU0HrsEt418UupZWqw5LVTY0ntFxXn3bTW8rC/j8/FztVnnl3zqh19dc1Sl1g/3/ccsydsM&#13;&#10;RKQ+/jf+ELnRMFETuD1Kb0AufgEAAP//AwBQSwECLQAUAAYACAAAACEA2+H2y+4AAACFAQAAEwAA&#13;&#10;AAAAAAAAAAAAAAAAAAAAW0NvbnRlbnRfVHlwZXNdLnhtbFBLAQItABQABgAIAAAAIQBa9CxbvwAA&#13;&#10;ABUBAAALAAAAAAAAAAAAAAAAAB8BAABfcmVscy8ucmVsc1BLAQItABQABgAIAAAAIQByAAy9ywAA&#13;&#10;AOEAAAAPAAAAAAAAAAAAAAAAAAcCAABkcnMvZG93bnJldi54bWxQSwUGAAAAAAMAAwC3AAAA/wIA&#13;&#10;AAAA&#13;&#10;" fillcolor="#535f65" stroked="f" strokeweight="1pt">
                    <v:stroke miterlimit="4"/>
                  </v:rect>
                  <v:rect id="Rectangle" o:spid="_x0000_s1128" style="position:absolute;left:13873;top:1685;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KkmywAAAOEAAAAPAAAAZHJzL2Rvd25yZXYueG1sRI9BawIx&#13;&#10;FITvhf6H8IReSk0srdbVKKVFWBAPaoseH5vn7uLmZU1Sd/vvm0Khl4FhmG+Y+bK3jbiSD7VjDaOh&#13;&#10;AkFcOFNzqeFjv3p4AREissHGMWn4pgDLxe3NHDPjOt7SdRdLkSAcMtRQxdhmUoaiIoth6FrilJ2c&#13;&#10;txiT9aU0HrsEt418VGosLdacFips6a2i4rz7shom68vofPxcbdb5JZ/6+0PXHFWp9d2gf58leZ2B&#13;&#10;iNTH/8YfIjcantQz/D5Kb0AufgAAAP//AwBQSwECLQAUAAYACAAAACEA2+H2y+4AAACFAQAAEwAA&#13;&#10;AAAAAAAAAAAAAAAAAAAAW0NvbnRlbnRfVHlwZXNdLnhtbFBLAQItABQABgAIAAAAIQBa9CxbvwAA&#13;&#10;ABUBAAALAAAAAAAAAAAAAAAAAB8BAABfcmVscy8ucmVsc1BLAQItABQABgAIAAAAIQAdTKkmywAA&#13;&#10;AOEAAAAPAAAAAAAAAAAAAAAAAAcCAABkcnMvZG93bnJldi54bWxQSwUGAAAAAAMAAwC3AAAA/wIA&#13;&#10;AAAA&#13;&#10;" fillcolor="#535f65" stroked="f" strokeweight="1pt">
                    <v:stroke miterlimit="4"/>
                  </v:rect>
                  <v:rect id="Rectangle" o:spid="_x0000_s1129" style="position:absolute;left:15263;top:5069;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jdRywAAAOEAAAAPAAAAZHJzL2Rvd25yZXYueG1sRI9BSwMx&#13;&#10;FITvBf9DeIKX4iYtUnXbtIilsFA8tCr2+Ng8d5duXrZJ7K7/vikIXgaGYb5hFqvBtuJMPjSONUwy&#13;&#10;BYK4dKbhSsPH++b+CUSIyAZbx6ThlwKsljejBebG9byj8z5WIkE45KihjrHLpQxlTRZD5jrilH07&#13;&#10;bzEm6ytpPPYJbls5VWomLTacFmrs6LWm8rj/sRoet6fJ8fC5edsWp+LZj7/69qAqre9uh/U8ycsc&#13;&#10;RKQh/jf+EIXR8KBmcH2U3oBcXgAAAP//AwBQSwECLQAUAAYACAAAACEA2+H2y+4AAACFAQAAEwAA&#13;&#10;AAAAAAAAAAAAAAAAAAAAW0NvbnRlbnRfVHlwZXNdLnhtbFBLAQItABQABgAIAAAAIQBa9CxbvwAA&#13;&#10;ABUBAAALAAAAAAAAAAAAAAAAAB8BAABfcmVscy8ucmVsc1BLAQItABQABgAIAAAAIQDtnjdRywAA&#13;&#10;AOEAAAAPAAAAAAAAAAAAAAAAAAcCAABkcnMvZG93bnJldi54bWxQSwUGAAAAAAMAAwC3AAAA/wIA&#13;&#10;AAAA&#13;&#10;" fillcolor="#535f65" stroked="f" strokeweight="1pt">
                    <v:stroke miterlimit="4"/>
                  </v:rect>
                  <v:rect id="Rectangle" o:spid="_x0000_s1130" style="position:absolute;left:16766;top:1685;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0pLKygAAAOEAAAAPAAAAZHJzL2Rvd25yZXYueG1sRI9BawIx&#13;&#10;FITvhf6H8Aq9lJpYitbVKKVFWBAP2hY9Pjavu4ublzVJ3fXfG0HoZWAY5htmtuhtI07kQ+1Yw3Cg&#13;&#10;QBAXztRcavj+Wj6/gQgR2WDjmDScKcBifn83w8y4jjd02sZSJAiHDDVUMbaZlKGoyGIYuJY4Zb/O&#13;&#10;W4zJ+lIaj12C20a+KDWSFmtOCxW29FFRcdj+WQ3j1XF42P8s16v8mE/8065r9qrU+vGh/5wmeZ+C&#13;&#10;iNTH/8YNkRsNr2oM10fpDcj5BQAA//8DAFBLAQItABQABgAIAAAAIQDb4fbL7gAAAIUBAAATAAAA&#13;&#10;AAAAAAAAAAAAAAAAAABbQ29udGVudF9UeXBlc10ueG1sUEsBAi0AFAAGAAgAAAAhAFr0LFu/AAAA&#13;&#10;FQEAAAsAAAAAAAAAAAAAAAAAHwEAAF9yZWxzLy5yZWxzUEsBAi0AFAAGAAgAAAAhAILSksrKAAAA&#13;&#10;4QAAAA8AAAAAAAAAAAAAAAAABwIAAGRycy9kb3ducmV2LnhtbFBLBQYAAAAAAwADALcAAAD+AgAA&#13;&#10;AAA=&#13;&#10;" fillcolor="#535f65" stroked="f" strokeweight="1pt">
                    <v:stroke miterlimit="4"/>
                  </v:rect>
                  <v:shape id="A02" o:spid="_x0000_s1131" type="#_x0000_t202" style="position:absolute;left:7968;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gYayQAAAOEAAAAPAAAAZHJzL2Rvd25yZXYueG1sRI/BasJA&#13;&#10;EIbvQt9hmUJvulG0lJiN2EqheKnaPsCQnWaj2dmQXWN8+86h0MvAz/B/M1+xGX2rBupjE9jAfJaB&#13;&#10;Iq6Cbbg28P31Pn0BFROyxTYwGbhThE35MCkwt+HGRxpOqVYC4ZijAZdSl2sdK0ce4yx0xLL7Cb3H&#13;&#10;JLGvte3xJnDf6kWWPWuPDcsFhx29Oaoup6s3UOnd4Tq442uzWA7zcb/anu+fB2OeHsfdWsZ2DSrR&#13;&#10;mP4bf4gPa2CZyctiJDagy18AAAD//wMAUEsBAi0AFAAGAAgAAAAhANvh9svuAAAAhQEAABMAAAAA&#13;&#10;AAAAAAAAAAAAAAAAAFtDb250ZW50X1R5cGVzXS54bWxQSwECLQAUAAYACAAAACEAWvQsW78AAAAV&#13;&#10;AQAACwAAAAAAAAAAAAAAAAAfAQAAX3JlbHMvLnJlbHNQSwECLQAUAAYACAAAACEA22YGGskAAADh&#13;&#10;AAAADwAAAAAAAAAAAAAAAAAHAgAAZHJzL2Rvd25yZXYueG1sUEsFBgAAAAADAAMAtwAAAP0CAAAA&#13;&#10;AA==&#13;&#10;" filled="f" stroked="f" strokeweight="1pt">
                    <v:stroke miterlimit="4"/>
                    <v:textbox inset="0,0,0,0">
                      <w:txbxContent>
                        <w:p w14:paraId="596C1930" w14:textId="77777777" w:rsidR="00C468EA" w:rsidRDefault="00C468EA" w:rsidP="006F7CB3">
                          <w:pPr>
                            <w:pStyle w:val="Corps"/>
                            <w:jc w:val="center"/>
                          </w:pPr>
                          <w:r>
                            <w:rPr>
                              <w:color w:val="000000"/>
                              <w:sz w:val="12"/>
                              <w:szCs w:val="12"/>
                            </w:rPr>
                            <w:t>A02</w:t>
                          </w:r>
                        </w:p>
                      </w:txbxContent>
                    </v:textbox>
                  </v:shape>
                  <v:shape id="A03" o:spid="_x0000_s1132" type="#_x0000_t202" style="position:absolute;left:9414;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KqOByQAAAOEAAAAPAAAAZHJzL2Rvd25yZXYueG1sRI/NasMw&#13;&#10;EITvhbyD2EBvtZyQlsaOEpKYQuml+ekDLNbWcmKtjKXYzttXhUIvA8Mw3zCrzWgb0VPna8cKZkkK&#13;&#10;grh0uuZKwdf57ekVhA/IGhvHpOBOHjbrycMKM+0GPlJ/CpWIEPYZKjAhtJmUvjRk0SeuJY7Zt+ss&#13;&#10;hmi7SuoOhwi3jZyn6Yu0WHNcMNjS3lB5Pd2sglIWh1tvjrt6vuhn48fz9nL/PCj1OB2LPMo2BxFo&#13;&#10;DP+NP8S7VrBIl/D7KL4Buf4BAAD//wMAUEsBAi0AFAAGAAgAAAAhANvh9svuAAAAhQEAABMAAAAA&#13;&#10;AAAAAAAAAAAAAAAAAFtDb250ZW50X1R5cGVzXS54bWxQSwECLQAUAAYACAAAACEAWvQsW78AAAAV&#13;&#10;AQAACwAAAAAAAAAAAAAAAAAfAQAAX3JlbHMvLnJlbHNQSwECLQAUAAYACAAAACEAtCqjgckAAADh&#13;&#10;AAAADwAAAAAAAAAAAAAAAAAHAgAAZHJzL2Rvd25yZXYueG1sUEsFBgAAAAADAAMAtwAAAP0CAAAA&#13;&#10;AA==&#13;&#10;" filled="f" stroked="f" strokeweight="1pt">
                    <v:stroke miterlimit="4"/>
                    <v:textbox inset="0,0,0,0">
                      <w:txbxContent>
                        <w:p w14:paraId="1A2A495E" w14:textId="77777777" w:rsidR="00C468EA" w:rsidRDefault="00C468EA" w:rsidP="006F7CB3">
                          <w:pPr>
                            <w:pStyle w:val="Corps"/>
                            <w:jc w:val="center"/>
                          </w:pPr>
                          <w:r>
                            <w:rPr>
                              <w:color w:val="000000"/>
                              <w:sz w:val="12"/>
                              <w:szCs w:val="12"/>
                            </w:rPr>
                            <w:t>A03</w:t>
                          </w:r>
                        </w:p>
                      </w:txbxContent>
                    </v:textbox>
                  </v:shape>
                  <v:shape id="A04" o:spid="_x0000_s1133" type="#_x0000_t202" style="position:absolute;left:10861;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ZzByAAAAOEAAAAPAAAAZHJzL2Rvd25yZXYueG1sRI/RasJA&#13;&#10;EEXfC/2HZQp9q5uISomuYiuF4ovG9gOG7DSbNjsbsmuMf995EHwZuAz3XM5qM/pWDdTHJrCBfJKB&#13;&#10;Iq6Cbbg28P318fIKKiZki21gMnClCJv148MKCxsuXNJwSrUSCMcCDbiUukLrWDnyGCehI5bfT+g9&#13;&#10;Jol9rW2PF4H7Vk+zbKE9NiwLDjt6d1T9nc7eQKV3x/PgyrdmOhvycT/f/l4PR2Oen8bdUs52CSrR&#13;&#10;mO6NG+LTGpjl4iBGYgN6/Q8AAP//AwBQSwECLQAUAAYACAAAACEA2+H2y+4AAACFAQAAEwAAAAAA&#13;&#10;AAAAAAAAAAAAAAAAW0NvbnRlbnRfVHlwZXNdLnhtbFBLAQItABQABgAIAAAAIQBa9CxbvwAAABUB&#13;&#10;AAALAAAAAAAAAAAAAAAAAB8BAABfcmVscy8ucmVsc1BLAQItABQABgAIAAAAIQCgyZzByAAAAOEA&#13;&#10;AAAPAAAAAAAAAAAAAAAAAAcCAABkcnMvZG93bnJldi54bWxQSwUGAAAAAAMAAwC3AAAA/AIAAAAA&#13;&#10;" filled="f" stroked="f" strokeweight="1pt">
                    <v:stroke miterlimit="4"/>
                    <v:textbox inset="0,0,0,0">
                      <w:txbxContent>
                        <w:p w14:paraId="29DC2A22" w14:textId="77777777" w:rsidR="00C468EA" w:rsidRDefault="00C468EA" w:rsidP="006F7CB3">
                          <w:pPr>
                            <w:pStyle w:val="Corps"/>
                            <w:jc w:val="center"/>
                          </w:pPr>
                          <w:r>
                            <w:rPr>
                              <w:color w:val="000000"/>
                              <w:sz w:val="12"/>
                              <w:szCs w:val="12"/>
                            </w:rPr>
                            <w:t>A04</w:t>
                          </w:r>
                        </w:p>
                      </w:txbxContent>
                    </v:textbox>
                  </v:shape>
                  <v:shape id="A05" o:spid="_x0000_s1134" type="#_x0000_t202" style="position:absolute;left:12307;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TlaxwAAAOEAAAAPAAAAZHJzL2Rvd25yZXYueG1sRI/disIw&#13;&#10;FITvF3yHcIS9W9OKLlKN4g/Csjf+PsChOTbV5qQ0sda33wjC3gwMw3zDzBadrURLjS8dK0gHCQji&#13;&#10;3OmSCwXn0/ZrAsIHZI2VY1LwJA+Lee9jhpl2Dz5QewyFiBD2GSowIdSZlD43ZNEPXE0cs4trLIZo&#13;&#10;m0LqBh8Rbis5TJJvabHkuGCwprWh/Ha8WwW53OzvrTmsyuGoTbvf8fL63O2V+ux3m2mU5RREoC78&#13;&#10;N96IH61glKbwehTfgJz/AQAA//8DAFBLAQItABQABgAIAAAAIQDb4fbL7gAAAIUBAAATAAAAAAAA&#13;&#10;AAAAAAAAAAAAAABbQ29udGVudF9UeXBlc10ueG1sUEsBAi0AFAAGAAgAAAAhAFr0LFu/AAAAFQEA&#13;&#10;AAsAAAAAAAAAAAAAAAAAHwEAAF9yZWxzLy5yZWxzUEsBAi0AFAAGAAgAAAAhAM+FOVrHAAAA4QAA&#13;&#10;AA8AAAAAAAAAAAAAAAAABwIAAGRycy9kb3ducmV2LnhtbFBLBQYAAAAAAwADALcAAAD7AgAAAAA=&#13;&#10;" filled="f" stroked="f" strokeweight="1pt">
                    <v:stroke miterlimit="4"/>
                    <v:textbox inset="0,0,0,0">
                      <w:txbxContent>
                        <w:p w14:paraId="558A19D5" w14:textId="77777777" w:rsidR="00C468EA" w:rsidRDefault="00C468EA" w:rsidP="006F7CB3">
                          <w:pPr>
                            <w:pStyle w:val="Corps"/>
                            <w:jc w:val="center"/>
                          </w:pPr>
                          <w:r>
                            <w:rPr>
                              <w:color w:val="000000"/>
                              <w:sz w:val="12"/>
                              <w:szCs w:val="12"/>
                            </w:rPr>
                            <w:t>A05</w:t>
                          </w:r>
                        </w:p>
                      </w:txbxContent>
                    </v:textbox>
                  </v:shape>
                  <v:shape id="A06" o:spid="_x0000_s1135" type="#_x0000_t202" style="position:absolute;left:13754;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6ctxwAAAOEAAAAPAAAAZHJzL2Rvd25yZXYueG1sRI/dasJA&#13;&#10;FITvBd9hOQXvdJOgRaKraKUgvfH3AQ7Z02za7NmQXWN8+64g9GZgGOYbZrnubS06an3lWEE6SUAQ&#13;&#10;F05XXCq4Xj7HcxA+IGusHZOCB3lYr4aDJeba3flE3TmUIkLY56jAhNDkUvrCkEU/cQ1xzL5dazFE&#13;&#10;25ZSt3iPcFvLLEnepcWK44LBhj4MFb/nm1VQyN3x1pnTtsqmXdp/zTY/j8NRqdFbv1tE2SxABOrD&#13;&#10;f+OF2GsF0zSD56P4BuTqDwAA//8DAFBLAQItABQABgAIAAAAIQDb4fbL7gAAAIUBAAATAAAAAAAA&#13;&#10;AAAAAAAAAAAAAABbQ29udGVudF9UeXBlc10ueG1sUEsBAi0AFAAGAAgAAAAhAFr0LFu/AAAAFQEA&#13;&#10;AAsAAAAAAAAAAAAAAAAAHwEAAF9yZWxzLy5yZWxzUEsBAi0AFAAGAAgAAAAhAD9Xpy3HAAAA4QAA&#13;&#10;AA8AAAAAAAAAAAAAAAAABwIAAGRycy9kb3ducmV2LnhtbFBLBQYAAAAAAwADALcAAAD7AgAAAAA=&#13;&#10;" filled="f" stroked="f" strokeweight="1pt">
                    <v:stroke miterlimit="4"/>
                    <v:textbox inset="0,0,0,0">
                      <w:txbxContent>
                        <w:p w14:paraId="6387F2E1" w14:textId="77777777" w:rsidR="00C468EA" w:rsidRDefault="00C468EA" w:rsidP="006F7CB3">
                          <w:pPr>
                            <w:pStyle w:val="Corps"/>
                            <w:jc w:val="center"/>
                          </w:pPr>
                          <w:r>
                            <w:rPr>
                              <w:color w:val="000000"/>
                              <w:sz w:val="12"/>
                              <w:szCs w:val="12"/>
                            </w:rPr>
                            <w:t>A06</w:t>
                          </w:r>
                        </w:p>
                      </w:txbxContent>
                    </v:textbox>
                  </v:shape>
                  <v:shape id="A07" o:spid="_x0000_s1136" type="#_x0000_t202" style="position:absolute;left:15200;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wK2yQAAAOEAAAAPAAAAZHJzL2Rvd25yZXYueG1sRI/dasJA&#13;&#10;FITvhb7Dcgq9002slhJdxR8E8UZj+wCH7Gk2bfZsyK4xvr0rCL0ZGIb5hpkve1uLjlpfOVaQjhIQ&#13;&#10;xIXTFZcKvr92w08QPiBrrB2Tght5WC5eBnPMtLtyTt05lCJC2GeowITQZFL6wpBFP3INccx+XGsx&#13;&#10;RNuWUrd4jXBby3GSfEiLFccFgw1tDBV/54tVUMjt6dKZfF2NJ13aH6ar39vxpNTba7+dRVnNQATq&#13;&#10;w3/jidhrBZP0HR6P4huQizsAAAD//wMAUEsBAi0AFAAGAAgAAAAhANvh9svuAAAAhQEAABMAAAAA&#13;&#10;AAAAAAAAAAAAAAAAAFtDb250ZW50X1R5cGVzXS54bWxQSwECLQAUAAYACAAAACEAWvQsW78AAAAV&#13;&#10;AQAACwAAAAAAAAAAAAAAAAAfAQAAX3JlbHMvLnJlbHNQSwECLQAUAAYACAAAACEAUBsCtskAAADh&#13;&#10;AAAADwAAAAAAAAAAAAAAAAAHAgAAZHJzL2Rvd25yZXYueG1sUEsFBgAAAAADAAMAtwAAAP0CAAAA&#13;&#10;AA==&#13;&#10;" filled="f" stroked="f" strokeweight="1pt">
                    <v:stroke miterlimit="4"/>
                    <v:textbox inset="0,0,0,0">
                      <w:txbxContent>
                        <w:p w14:paraId="760BEDA9" w14:textId="77777777" w:rsidR="00C468EA" w:rsidRDefault="00C468EA" w:rsidP="006F7CB3">
                          <w:pPr>
                            <w:pStyle w:val="Corps"/>
                            <w:jc w:val="center"/>
                          </w:pPr>
                          <w:r>
                            <w:rPr>
                              <w:color w:val="000000"/>
                              <w:sz w:val="12"/>
                              <w:szCs w:val="12"/>
                            </w:rPr>
                            <w:t>A07</w:t>
                          </w:r>
                        </w:p>
                      </w:txbxContent>
                    </v:textbox>
                  </v:shape>
                  <v:shape id="A08" o:spid="_x0000_s1137" type="#_x0000_t202" style="position:absolute;left:16647;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prCxwAAAOEAAAAPAAAAZHJzL2Rvd25yZXYueG1sRI/dasJA&#13;&#10;FITvBd9hOQXvdBOJRaKraKUgvfH3AQ7Z02za7NmQXWN8+64g9GZgGOYbZrnubS06an3lWEE6SUAQ&#13;&#10;F05XXCq4Xj7HcxA+IGusHZOCB3lYr4aDJeba3flE3TmUIkLY56jAhNDkUvrCkEU/cQ1xzL5dazFE&#13;&#10;25ZSt3iPcFvLaZK8S4sVxwWDDX0YKn7PN6ugkLvjrTOnbTXNurT/mm1+HoejUqO3freIslmACNSH&#13;&#10;/8YLsdcKsjSD56P4BuTqDwAA//8DAFBLAQItABQABgAIAAAAIQDb4fbL7gAAAIUBAAATAAAAAAAA&#13;&#10;AAAAAAAAAAAAAABbQ29udGVudF9UeXBlc10ueG1sUEsBAi0AFAAGAAgAAAAhAFr0LFu/AAAAFQEA&#13;&#10;AAsAAAAAAAAAAAAAAAAAHwEAAF9yZWxzLy5yZWxzUEsBAi0AFAAGAAgAAAAhAN/ymsLHAAAA4QAA&#13;&#10;AA8AAAAAAAAAAAAAAAAABwIAAGRycy9kb3ducmV2LnhtbFBLBQYAAAAAAwADALcAAAD7AgAAAAA=&#13;&#10;" filled="f" stroked="f" strokeweight="1pt">
                    <v:stroke miterlimit="4"/>
                    <v:textbox inset="0,0,0,0">
                      <w:txbxContent>
                        <w:p w14:paraId="74F226C8" w14:textId="77777777" w:rsidR="00C468EA" w:rsidRDefault="00C468EA" w:rsidP="006F7CB3">
                          <w:pPr>
                            <w:pStyle w:val="Corps"/>
                            <w:jc w:val="center"/>
                          </w:pPr>
                          <w:r>
                            <w:rPr>
                              <w:color w:val="000000"/>
                              <w:sz w:val="12"/>
                              <w:szCs w:val="12"/>
                            </w:rPr>
                            <w:t>A08</w:t>
                          </w:r>
                        </w:p>
                      </w:txbxContent>
                    </v:textbox>
                  </v:shape>
                  <v:rect id="Rectangle" o:spid="_x0000_s1138" style="position:absolute;left:18156;top:5133;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T/7ywAAAOEAAAAPAAAAZHJzL2Rvd25yZXYueG1sRI9Pa8JA&#13;&#10;FMTvhX6H5RV6KbpJaatGVyktQkA81D/o8ZF9TYLZt3F3a+K3dwuFXgaGYX7DzBa9acSFnK8tK0iH&#13;&#10;CQjiwuqaSwW77XIwBuEDssbGMim4kofF/P5uhpm2HX/RZRNKESHsM1RQhdBmUvqiIoN+aFvimH1b&#13;&#10;ZzBE60qpHXYRbhr5nCRv0mDNcaHClj4qKk6bH6NgtDqnp+N+uV7l53zing5dc0xKpR4f+s9plPcp&#13;&#10;iEB9+G/8IXKt4CV9hd9H8Q3I+Q0AAP//AwBQSwECLQAUAAYACAAAACEA2+H2y+4AAACFAQAAEwAA&#13;&#10;AAAAAAAAAAAAAAAAAAAAW0NvbnRlbnRfVHlwZXNdLnhtbFBLAQItABQABgAIAAAAIQBa9CxbvwAA&#13;&#10;ABUBAAALAAAAAAAAAAAAAAAAAB8BAABfcmVscy8ucmVsc1BLAQItABQABgAIAAAAIQCYlT/7ywAA&#13;&#10;AOEAAAAPAAAAAAAAAAAAAAAAAAcCAABkcnMvZG93bnJldi54bWxQSwUGAAAAAAMAAwC3AAAA/wIA&#13;&#10;AAAA&#13;&#10;" fillcolor="#535f65" stroked="f" strokeweight="1pt">
                    <v:stroke miterlimit="4"/>
                  </v:rect>
                  <v:rect id="Rectangle" o:spid="_x0000_s1139" style="position:absolute;left:19659;top:1685;width:5751;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6GMywAAAOEAAAAPAAAAZHJzL2Rvd25yZXYueG1sRI9Pa8JA&#13;&#10;FMTvhX6H5RW8FN2kFP9EVyktQkA8aFvq8ZF9JsHs27i7mvTbdwuCl4FhmN8wi1VvGnEl52vLCtJR&#13;&#10;AoK4sLrmUsHX53o4BeEDssbGMin4JQ+r5ePDAjNtO97RdR9KESHsM1RQhdBmUvqiIoN+ZFvimB2t&#13;&#10;MxiidaXUDrsIN418SZKxNFhzXKiwpfeKitP+YhRMNuf0dPhebzf5OZ+555+uOSSlUoOn/mMe5W0O&#13;&#10;IlAf7o0bItcKXtMx/D+Kb0Au/wAAAP//AwBQSwECLQAUAAYACAAAACEA2+H2y+4AAACFAQAAEwAA&#13;&#10;AAAAAAAAAAAAAAAAAAAAW0NvbnRlbnRfVHlwZXNdLnhtbFBLAQItABQABgAIAAAAIQBa9CxbvwAA&#13;&#10;ABUBAAALAAAAAAAAAAAAAAAAAB8BAABfcmVscy8ucmVsc1BLAQItABQABgAIAAAAIQBoR6GMywAA&#13;&#10;AOEAAAAPAAAAAAAAAAAAAAAAAAcCAABkcnMvZG93bnJldi54bWxQSwUGAAAAAAMAAwC3AAAA/wIA&#13;&#10;AAAA&#13;&#10;" fillcolor="#535f65" stroked="f" strokeweight="1pt">
                    <v:stroke miterlimit="4"/>
                  </v:rect>
                  <v:shape id="A09" o:spid="_x0000_s1140" type="#_x0000_t202" style="position:absolute;left:18093;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IAS1yAAAAOEAAAAPAAAAZHJzL2Rvd25yZXYueG1sRI/dasJA&#13;&#10;FITvC77DcgTv6iairURX8QdBvKk/fYBD9jSbNns2ZNcY394VhN4MDMN8w8yXna1ES40vHStIhwkI&#13;&#10;4tzpkgsF35fd+xSED8gaK8ek4E4elove2xwz7W58ovYcChEh7DNUYEKoMyl9bsiiH7qaOGY/rrEY&#13;&#10;om0KqRu8Rbit5ChJPqTFkuOCwZo2hvK/89UqyOX2eG3NaV2Oxm3aHSar3/vXUalBv9vOoqxmIAJ1&#13;&#10;4b/xQuy1gnH6Cc9H8Q3IxQMAAP//AwBQSwECLQAUAAYACAAAACEA2+H2y+4AAACFAQAAEwAAAAAA&#13;&#10;AAAAAAAAAAAAAAAAW0NvbnRlbnRfVHlwZXNdLnhtbFBLAQItABQABgAIAAAAIQBa9CxbvwAAABUB&#13;&#10;AAALAAAAAAAAAAAAAAAAAB8BAABfcmVscy8ucmVsc1BLAQItABQABgAIAAAAIQAvIAS1yAAAAOEA&#13;&#10;AAAPAAAAAAAAAAAAAAAAAAcCAABkcnMvZG93bnJldi54bWxQSwUGAAAAAAMAAwC3AAAA/AIAAAAA&#13;&#10;" filled="f" stroked="f" strokeweight="1pt">
                    <v:stroke miterlimit="4"/>
                    <v:textbox inset="0,0,0,0">
                      <w:txbxContent>
                        <w:p w14:paraId="488C0880" w14:textId="77777777" w:rsidR="00C468EA" w:rsidRDefault="00C468EA" w:rsidP="006F7CB3">
                          <w:pPr>
                            <w:pStyle w:val="Corps"/>
                            <w:jc w:val="center"/>
                          </w:pPr>
                          <w:r>
                            <w:rPr>
                              <w:color w:val="000000"/>
                              <w:sz w:val="12"/>
                              <w:szCs w:val="12"/>
                            </w:rPr>
                            <w:t>A09</w:t>
                          </w:r>
                        </w:p>
                      </w:txbxContent>
                    </v:textbox>
                  </v:shape>
                  <v:shape id="A10" o:spid="_x0000_s1141" type="#_x0000_t202" style="position:absolute;left:19538;top:396;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8zVcyAAAAOEAAAAPAAAAZHJzL2Rvd25yZXYueG1sRI/dasJA&#13;&#10;FITvC77DcgTv6iaipUZX8QdBvKk/fYBD9jSbNns2ZNcY394VhN4MDMN8w8yXna1ES40vHStIhwkI&#13;&#10;4tzpkgsF35fd+ycIH5A1Vo5JwZ08LBe9tzlm2t34RO05FCJC2GeowIRQZ1L63JBFP3Q1ccx+XGMx&#13;&#10;RNsUUjd4i3BbyVGSfEiLJccFgzVtDOV/56tVkMvt8dqa07ocjdu0O0xWv/evo1KDfredRVnNQATq&#13;&#10;wn/jhdhrBeN0Cs9H8Q3IxQMAAP//AwBQSwECLQAUAAYACAAAACEA2+H2y+4AAACFAQAAEwAAAAAA&#13;&#10;AAAAAAAAAAAAAAAAW0NvbnRlbnRfVHlwZXNdLnhtbFBLAQItABQABgAIAAAAIQBa9CxbvwAAABUB&#13;&#10;AAALAAAAAAAAAAAAAAAAAB8BAABfcmVscy8ucmVsc1BLAQItABQABgAIAAAAIQAx8zVcyAAAAOEA&#13;&#10;AAAPAAAAAAAAAAAAAAAAAAcCAABkcnMvZG93bnJldi54bWxQSwUGAAAAAAMAAwC3AAAA/AIAAAAA&#13;&#10;" filled="f" stroked="f" strokeweight="1pt">
                    <v:stroke miterlimit="4"/>
                    <v:textbox inset="0,0,0,0">
                      <w:txbxContent>
                        <w:p w14:paraId="05E9B53D" w14:textId="77777777" w:rsidR="00C468EA" w:rsidRDefault="00C468EA" w:rsidP="006F7CB3">
                          <w:pPr>
                            <w:pStyle w:val="Corps"/>
                            <w:jc w:val="center"/>
                          </w:pPr>
                          <w:r>
                            <w:rPr>
                              <w:color w:val="000000"/>
                              <w:sz w:val="12"/>
                              <w:szCs w:val="12"/>
                            </w:rPr>
                            <w:t>A10</w:t>
                          </w:r>
                        </w:p>
                      </w:txbxContent>
                    </v:textbox>
                  </v:shape>
                  <v:shape id="A13" o:spid="_x0000_s1142" type="#_x0000_t202" style="position:absolute;left:23879;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VZ8yAAAAOEAAAAPAAAAZHJzL2Rvd25yZXYueG1sRI/RasJA&#13;&#10;EEXfhf7DMoW+6cagRaKr2Eqh+FKj/YAhO82mzc6G7Brj33ceCn0ZuAz3XM5mN/pWDdTHJrCB+SwD&#13;&#10;RVwF23Bt4PPyNl2BignZYhuYDNwpwm77MNlgYcONSxrOqVYC4VigAZdSV2gdK0ce4yx0xPL7Cr3H&#13;&#10;JLGvte3xJnDf6jzLnrXHhmXBYUevjqqf89UbqPThdB1c+dLki2E+Hpf77/vHyZinx/GwlrNfg0o0&#13;&#10;pv/GH+LdGljk4iBGYgN6+wsAAP//AwBQSwECLQAUAAYACAAAACEA2+H2y+4AAACFAQAAEwAAAAAA&#13;&#10;AAAAAAAAAAAAAAAAW0NvbnRlbnRfVHlwZXNdLnhtbFBLAQItABQABgAIAAAAIQBa9CxbvwAAABUB&#13;&#10;AAALAAAAAAAAAAAAAAAAAB8BAABfcmVscy8ucmVsc1BLAQItABQABgAIAAAAIQBupVZ8yAAAAOEA&#13;&#10;AAAPAAAAAAAAAAAAAAAAAAcCAABkcnMvZG93bnJldi54bWxQSwUGAAAAAAMAAwC3AAAA/AIAAAAA&#13;&#10;" filled="f" stroked="f" strokeweight="1pt">
                    <v:stroke miterlimit="4"/>
                    <v:textbox inset="0,0,0,0">
                      <w:txbxContent>
                        <w:p w14:paraId="6B9CC5AF" w14:textId="77777777" w:rsidR="00C468EA" w:rsidRDefault="00C468EA" w:rsidP="006F7CB3">
                          <w:pPr>
                            <w:pStyle w:val="Corps"/>
                            <w:jc w:val="center"/>
                          </w:pPr>
                          <w:r>
                            <w:rPr>
                              <w:color w:val="000000"/>
                              <w:sz w:val="12"/>
                              <w:szCs w:val="12"/>
                            </w:rPr>
                            <w:t>A13</w:t>
                          </w:r>
                        </w:p>
                      </w:txbxContent>
                    </v:textbox>
                  </v:shape>
                  <v:rect id="Rectangle" o:spid="_x0000_s1143" style="position:absolute;left:28681;top:4223;width:11141;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vNFygAAAOEAAAAPAAAAZHJzL2Rvd25yZXYueG1sRI9Ba8JA&#13;&#10;FITvhf6H5RW8FN1EpNXoKqUiBMSDtqUeH9lnEsy+jburSf99Vyj0MjAM8w2zWPWmETdyvrasIB0l&#13;&#10;IIgLq2suFXx+bIZTED4ga2wsk4If8rBaPj4sMNO24z3dDqEUEcI+QwVVCG0mpS8qMuhHtiWO2ck6&#13;&#10;gyFaV0rtsItw08hxkrxIgzXHhQpbeq+oOB+uRsHr9pKej1+b3Ta/5DP3/N01x6RUavDUr+dR3uYg&#13;&#10;AvXhv/GHyLWCyTiF+6P4BuTyFwAA//8DAFBLAQItABQABgAIAAAAIQDb4fbL7gAAAIUBAAATAAAA&#13;&#10;AAAAAAAAAAAAAAAAAABbQ29udGVudF9UeXBlc10ueG1sUEsBAi0AFAAGAAgAAAAhAFr0LFu/AAAA&#13;&#10;FQEAAAsAAAAAAAAAAAAAAAAAHwEAAF9yZWxzLy5yZWxzUEsBAi0AFAAGAAgAAAAhACnC80XKAAAA&#13;&#10;4QAAAA8AAAAAAAAAAAAAAAAABwIAAGRycy9kb3ducmV2LnhtbFBLBQYAAAAAAwADALcAAAD+AgAA&#13;&#10;AAA=&#13;&#10;" fillcolor="#535f65" stroked="f" strokeweight="1pt">
                    <v:stroke miterlimit="4"/>
                  </v:rect>
                  <v:shape id="A14" o:spid="_x0000_s1144" type="#_x0000_t202" style="position:absolute;left:25291;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22QxwAAAOEAAAAPAAAAZHJzL2Rvd25yZXYueG1sRI/disIw&#13;&#10;FITvF3yHcIS9W1OLLlKN4g/Csjf+PsChOTbV5qQ0sda33wjC3gwMw3zDzBadrURLjS8dKxgOEhDE&#13;&#10;udMlFwrOp+3XBIQPyBorx6TgSR4W897HDDPtHnyg9hgKESHsM1RgQqgzKX1uyKIfuJo4ZhfXWAzR&#13;&#10;NoXUDT4i3FYyTZJvabHkuGCwprWh/Ha8WwW53OzvrTmsynTUDrvf8fL63O2V+ux3m2mU5RREoC78&#13;&#10;N96IH61glKbwehTfgJz/AQAA//8DAFBLAQItABQABgAIAAAAIQDb4fbL7gAAAIUBAAATAAAAAAAA&#13;&#10;AAAAAAAAAAAAAABbQ29udGVudF9UeXBlc10ueG1sUEsBAi0AFAAGAAgAAAAhAFr0LFu/AAAAFQEA&#13;&#10;AAsAAAAAAAAAAAAAAAAAHwEAAF9yZWxzLy5yZWxzUEsBAi0AFAAGAAgAAAAhAPE7bZDHAAAA4QAA&#13;&#10;AA8AAAAAAAAAAAAAAAAABwIAAGRycy9kb3ducmV2LnhtbFBLBQYAAAAAAwADALcAAAD7AgAAAAA=&#13;&#10;" filled="f" stroked="f" strokeweight="1pt">
                    <v:stroke miterlimit="4"/>
                    <v:textbox inset="0,0,0,0">
                      <w:txbxContent>
                        <w:p w14:paraId="7FB319B2" w14:textId="77777777" w:rsidR="00C468EA" w:rsidRDefault="00C468EA" w:rsidP="006F7CB3">
                          <w:pPr>
                            <w:pStyle w:val="Corps"/>
                            <w:jc w:val="center"/>
                          </w:pPr>
                          <w:r>
                            <w:rPr>
                              <w:color w:val="000000"/>
                              <w:sz w:val="12"/>
                              <w:szCs w:val="12"/>
                            </w:rPr>
                            <w:t>A14</w:t>
                          </w:r>
                        </w:p>
                      </w:txbxContent>
                    </v:textbox>
                  </v:shape>
                  <v:shape id="B01" o:spid="_x0000_s1145" type="#_x0000_t202" style="position:absolute;left:26864;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8gLyQAAAOEAAAAPAAAAZHJzL2Rvd25yZXYueG1sRI9bi8Iw&#13;&#10;FITfhf0P4Sz4pqn1wlKN4gVB9sXL7g84NGeb7jYnpYm1/vuNIPgyMAzzDbNYdbYSLTW+dKxgNExA&#13;&#10;EOdOl1wo+P7aDz5A+ICssXJMCu7kYbV86y0w0+7GZ2ovoRARwj5DBSaEOpPS54Ys+qGriWP24xqL&#13;&#10;IdqmkLrBW4TbSqZJMpMWS44LBmvaGsr/LlerIJe707U1502ZTtpR9zld/96PJ6X6791uHmU9BxGo&#13;&#10;C6/GE3HQCibpGB6P4huQy38AAAD//wMAUEsBAi0AFAAGAAgAAAAhANvh9svuAAAAhQEAABMAAAAA&#13;&#10;AAAAAAAAAAAAAAAAAFtDb250ZW50X1R5cGVzXS54bWxQSwECLQAUAAYACAAAACEAWvQsW78AAAAV&#13;&#10;AQAACwAAAAAAAAAAAAAAAAAfAQAAX3JlbHMvLnJlbHNQSwECLQAUAAYACAAAACEAnnfIC8kAAADh&#13;&#10;AAAADwAAAAAAAAAAAAAAAAAHAgAAZHJzL2Rvd25yZXYueG1sUEsFBgAAAAADAAMAtwAAAP0CAAAA&#13;&#10;AA==&#13;&#10;" filled="f" stroked="f" strokeweight="1pt">
                    <v:stroke miterlimit="4"/>
                    <v:textbox inset="0,0,0,0">
                      <w:txbxContent>
                        <w:p w14:paraId="7D535480" w14:textId="77777777" w:rsidR="00C468EA" w:rsidRDefault="00C468EA" w:rsidP="006F7CB3">
                          <w:pPr>
                            <w:pStyle w:val="Corps"/>
                            <w:jc w:val="center"/>
                          </w:pPr>
                          <w:r>
                            <w:rPr>
                              <w:color w:val="000000"/>
                              <w:sz w:val="12"/>
                              <w:szCs w:val="12"/>
                            </w:rPr>
                            <w:t>B01</w:t>
                          </w:r>
                        </w:p>
                      </w:txbxContent>
                    </v:textbox>
                  </v:shape>
                  <v:rect id="Rectangle" o:spid="_x0000_s1146" style="position:absolute;left:39822;top:5133;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tVDdygAAAOEAAAAPAAAAZHJzL2Rvd25yZXYueG1sRI9Ba8JA&#13;&#10;FITvBf/D8gQvpW4UqTW6irQIAemh2qLHR/aZBLNv4+5q4r93C4VeBoZhvmEWq87U4kbOV5YVjIYJ&#13;&#10;COLc6ooLBd/7zcsbCB+QNdaWScGdPKyWvacFptq2/EW3XShEhLBPUUEZQpNK6fOSDPqhbYhjdrLO&#13;&#10;YIjWFVI7bCPc1HKcJK/SYMVxocSG3kvKz7urUTDdXkbn48/mc5tdspl7PrT1MSmUGvS7j3mU9RxE&#13;&#10;oC78N/4QmVYwGU/g91F8A3L5AAAA//8DAFBLAQItABQABgAIAAAAIQDb4fbL7gAAAIUBAAATAAAA&#13;&#10;AAAAAAAAAAAAAAAAAABbQ29udGVudF9UeXBlc10ueG1sUEsBAi0AFAAGAAgAAAAhAFr0LFu/AAAA&#13;&#10;FQEAAAsAAAAAAAAAAAAAAAAAHwEAAF9yZWxzLy5yZWxzUEsBAi0AFAAGAAgAAAAhADm1UN3KAAAA&#13;&#10;4QAAAA8AAAAAAAAAAAAAAAAABwIAAGRycy9kb3ducmV2LnhtbFBLBQYAAAAAAwADALcAAAD+AgAA&#13;&#10;AAA=&#13;&#10;" fillcolor="#535f65" stroked="f" strokeweight="1pt">
                    <v:stroke miterlimit="4"/>
                  </v:rect>
                  <v:shape id="B09" o:spid="_x0000_s1147" type="#_x0000_t202" style="position:absolute;left:38257;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vXkxwAAAOEAAAAPAAAAZHJzL2Rvd25yZXYueG1sRI/disIw&#13;&#10;FITvhX2HcBb2TlOLilSj+MPC4o1/+wCH5mxTbU5KE2t9+40geDMwDPMNM192thItNb50rGA4SEAQ&#13;&#10;506XXCj4PX/3pyB8QNZYOSYFD/KwXHz05phpd+cjtadQiAhhn6ECE0KdSelzQxb9wNXEMftzjcUQ&#13;&#10;bVNI3eA9wm0l0ySZSIslxwWDNW0M5dfTzSrI5fZwa81xXaajdtjtxqvLY39Q6uuz286irGYgAnXh&#13;&#10;3XghfrSCUTqG56P4BuTiHwAA//8DAFBLAQItABQABgAIAAAAIQDb4fbL7gAAAIUBAAATAAAAAAAA&#13;&#10;AAAAAAAAAAAAAABbQ29udGVudF9UeXBlc10ueG1sUEsBAi0AFAAGAAgAAAAhAFr0LFu/AAAAFQEA&#13;&#10;AAsAAAAAAAAAAAAAAAAAHwEAAF9yZWxzLy5yZWxzUEsBAi0AFAAGAAgAAAAhAH7S9eTHAAAA4QAA&#13;&#10;AA8AAAAAAAAAAAAAAAAABwIAAGRycy9kb3ducmV2LnhtbFBLBQYAAAAAAwADALcAAAD7AgAAAAA=&#13;&#10;" filled="f" stroked="f" strokeweight="1pt">
                    <v:stroke miterlimit="4"/>
                    <v:textbox inset="0,0,0,0">
                      <w:txbxContent>
                        <w:p w14:paraId="5237AB11" w14:textId="77777777" w:rsidR="00C468EA" w:rsidRDefault="00C468EA" w:rsidP="006F7CB3">
                          <w:pPr>
                            <w:pStyle w:val="Corps"/>
                            <w:jc w:val="center"/>
                          </w:pPr>
                          <w:r>
                            <w:rPr>
                              <w:color w:val="000000"/>
                              <w:sz w:val="12"/>
                              <w:szCs w:val="12"/>
                            </w:rPr>
                            <w:t>B09</w:t>
                          </w:r>
                        </w:p>
                      </w:txbxContent>
                    </v:textbox>
                  </v:shape>
                  <v:rect id="Rectangle" o:spid="_x0000_s1148" style="position:absolute;left:25410;top:5069;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K2sxywAAAOEAAAAPAAAAZHJzL2Rvd25yZXYueG1sRI9Pa8JA&#13;&#10;FMTvQr/D8oReRDdKURtdpShCQHqof6jHR/aZBLNv4+7WpN++Wyj0MjAM8xtmue5MLR7kfGVZwXiU&#13;&#10;gCDOra64UHA67oZzED4ga6wtk4Jv8rBePfWWmGrb8gc9DqEQEcI+RQVlCE0qpc9LMuhHtiGO2dU6&#13;&#10;gyFaV0jtsI1wU8tJkkylwYrjQokNbUrKb4cvo2C2v49vl/PufZ/ds1c3+GzrS1Io9dzvtosobwsQ&#13;&#10;gbrw3/hDZFrBy2QKv4/iG5CrHwAAAP//AwBQSwECLQAUAAYACAAAACEA2+H2y+4AAACFAQAAEwAA&#13;&#10;AAAAAAAAAAAAAAAAAAAAW0NvbnRlbnRfVHlwZXNdLnhtbFBLAQItABQABgAIAAAAIQBa9CxbvwAA&#13;&#10;ABUBAAALAAAAAAAAAAAAAAAAAB8BAABfcmVscy8ucmVsc1BLAQItABQABgAIAAAAIQCmK2sxywAA&#13;&#10;AOEAAAAPAAAAAAAAAAAAAAAAAAcCAABkcnMvZG93bnJldi54bWxQSwUGAAAAAAMAAwC3AAAA/wIA&#13;&#10;AAAA&#13;&#10;" fillcolor="#535f65" stroked="f" strokeweight="1pt">
                    <v:stroke miterlimit="4"/>
                  </v:rect>
                  <v:rect id="Rectangle" o:spid="_x0000_s1149" style="position:absolute;left:26984;top:1685;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Z86qywAAAOEAAAAPAAAAZHJzL2Rvd25yZXYueG1sRI9Pa8JA&#13;&#10;FMTvBb/D8gQvpW4UqW10lVIRAtKDf0o9PrKvSTD7Nu6uJn57t1DwMjAM8xtmvuxMLa7kfGVZwWiY&#13;&#10;gCDOra64UHDYr1/eQPiArLG2TApu5GG56D3NMdW25S1dd6EQEcI+RQVlCE0qpc9LMuiHtiGO2a91&#13;&#10;BkO0rpDaYRvhppbjJHmVBiuOCyU29FlSftpdjILp5jw6Hb/XX5vsnL2755+2PiaFUoN+t5pF+ZiB&#13;&#10;CNSFR+MfkWkFk/EU/h7FNyAXdwAAAP//AwBQSwECLQAUAAYACAAAACEA2+H2y+4AAACFAQAAEwAA&#13;&#10;AAAAAAAAAAAAAAAAAAAAW0NvbnRlbnRfVHlwZXNdLnhtbFBLAQItABQABgAIAAAAIQBa9CxbvwAA&#13;&#10;ABUBAAALAAAAAAAAAAAAAAAAAB8BAABfcmVscy8ucmVsc1BLAQItABQABgAIAAAAIQDJZ86qywAA&#13;&#10;AOEAAAAPAAAAAAAAAAAAAAAAAAcCAABkcnMvZG93bnJldi54bWxQSwUGAAAAAAMAAwC3AAAA/wIA&#13;&#10;AAAA&#13;&#10;" fillcolor="#535f65" stroked="f" strokeweight="1pt">
                    <v:stroke miterlimit="4"/>
                  </v:rect>
                  <v:rect id="Rectangle" o:spid="_x0000_s1150" style="position:absolute;left:42715;top:5069;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FrYywAAAOEAAAAPAAAAZHJzL2Rvd25yZXYueG1sRI/BasJA&#13;&#10;EIbvhb7DMgUvRTdKaW10FVGEgPRQ21KPQ3aaBLOzcXdr0rfvHAq9DPwM/zfzLdeDa9WVQmw8G5hO&#13;&#10;MlDEpbcNVwbe3/bjOaiYkC22nsnAD0VYr25vlphb3/MrXY+pUgLhmKOBOqUu1zqWNTmME98Ry+7L&#13;&#10;B4dJYqi0DdgL3LV6lmWP2mHDcqHGjrY1lefjtzPwdLhMz6eP/cuhuBTP4f6zb09ZZczobtgtZGwW&#13;&#10;oBIN6b/xhyisgYeZvCxGYgN69QsAAP//AwBQSwECLQAUAAYACAAAACEA2+H2y+4AAACFAQAAEwAA&#13;&#10;AAAAAAAAAAAAAAAAAAAAW0NvbnRlbnRfVHlwZXNdLnhtbFBLAQItABQABgAIAAAAIQBa9CxbvwAA&#13;&#10;ABUBAAALAAAAAAAAAAAAAAAAAB8BAABfcmVscy8ucmVsc1BLAQItABQABgAIAAAAIQC4+FrYywAA&#13;&#10;AOEAAAAPAAAAAAAAAAAAAAAAAAcCAABkcnMvZG93bnJldi54bWxQSwUGAAAAAAMAAwC3AAAA/wIA&#13;&#10;AAAA&#13;&#10;" fillcolor="#535f65" stroked="f" strokeweight="1pt">
                    <v:stroke miterlimit="4"/>
                  </v:rect>
                  <v:shape id="C01" o:spid="_x0000_s1151" type="#_x0000_t202" style="position:absolute;left:39703;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hyAAAAOEAAAAPAAAAZHJzL2Rvd25yZXYueG1sRI/dasJA&#13;&#10;FITvC77DcoTe1Y1BS42u4g8F6U39e4BD9piNZs+G7Brj23cFoTcDwzDfMLNFZyvRUuNLxwqGgwQE&#13;&#10;ce50yYWC0/H74wuED8gaK8ek4EEeFvPe2wwz7e68p/YQChEh7DNUYEKoMyl9bsiiH7iaOGZn11gM&#13;&#10;0TaF1A3eI9xWMk2ST2mx5LhgsKa1ofx6uFkFudzsbq3Zr8p01A67n/Hy8vjdKfXe7zbTKMspiEBd&#13;&#10;+G+8EFutYJRO4PkovgE5/wMAAP//AwBQSwECLQAUAAYACAAAACEA2+H2y+4AAACFAQAAEwAAAAAA&#13;&#10;AAAAAAAAAAAAAAAAW0NvbnRlbnRfVHlwZXNdLnhtbFBLAQItABQABgAIAAAAIQBa9CxbvwAAABUB&#13;&#10;AAALAAAAAAAAAAAAAAAAAB8BAABfcmVscy8ucmVsc1BLAQItABQABgAIAAAAIQD/n//hyAAAAOEA&#13;&#10;AAAPAAAAAAAAAAAAAAAAAAcCAABkcnMvZG93bnJldi54bWxQSwUGAAAAAAMAAwC3AAAA/AIAAAAA&#13;&#10;" filled="f" stroked="f" strokeweight="1pt">
                    <v:stroke miterlimit="4"/>
                    <v:textbox inset="0,0,0,0">
                      <w:txbxContent>
                        <w:p w14:paraId="77A64617" w14:textId="77777777" w:rsidR="00C468EA" w:rsidRDefault="00C468EA" w:rsidP="006F7CB3">
                          <w:pPr>
                            <w:pStyle w:val="Corps"/>
                            <w:jc w:val="center"/>
                          </w:pPr>
                          <w:r>
                            <w:rPr>
                              <w:color w:val="000000"/>
                              <w:sz w:val="12"/>
                              <w:szCs w:val="12"/>
                            </w:rPr>
                            <w:t>C01</w:t>
                          </w:r>
                        </w:p>
                      </w:txbxContent>
                    </v:textbox>
                  </v:shape>
                  <v:rect id="Rectangle" o:spid="_x0000_s1152" style="position:absolute;left:44162;top:1685;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V8ADywAAAOEAAAAPAAAAZHJzL2Rvd25yZXYueG1sRI9NS8NA&#13;&#10;EIbvgv9hGcGL2E1VqqbdllIpBIoH+4E9DtkxCc3OprtrE/+9cxC8DLwM7/PyzBaDa9WFQmw8GxiP&#13;&#10;MlDEpbcNVwb2u/X9C6iYkC22nsnAD0VYzK+vZphb3/MHXbapUgLhmKOBOqUu1zqWNTmMI98Ry+/L&#13;&#10;B4dJYqi0DdgL3LX6Icsm2mHDslBjR6uaytP22xl43pzHp+Nh/b4pzsVruPvs22NWGXN7M7xN5Syn&#13;&#10;oBIN6b/xhyisgadHcRAjsQE9/wUAAP//AwBQSwECLQAUAAYACAAAACEA2+H2y+4AAACFAQAAEwAA&#13;&#10;AAAAAAAAAAAAAAAAAAAAW0NvbnRlbnRfVHlwZXNdLnhtbFBLAQItABQABgAIAAAAIQBa9CxbvwAA&#13;&#10;ABUBAAALAAAAAAAAAAAAAAAAAB8BAABfcmVscy8ucmVsc1BLAQItABQABgAIAAAAIQDDV8ADywAA&#13;&#10;AOEAAAAPAAAAAAAAAAAAAAAAAAcCAABkcnMvZG93bnJldi54bWxQSwUGAAAAAAMAAwC3AAAA/wIA&#13;&#10;AAAA&#13;&#10;" fillcolor="#535f65" stroked="f" strokeweight="1pt">
                    <v:stroke miterlimit="4"/>
                  </v:rect>
                  <v:shape id="C02" o:spid="_x0000_s1153" type="#_x0000_t202" style="position:absolute;left:41150;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GU6yQAAAOEAAAAPAAAAZHJzL2Rvd25yZXYueG1sRI/dasJA&#13;&#10;FITvhb7Dcgq9002slhJdxR8E8UZj+wCH7Gk2bfZsyK4xvr0rCL0ZGIb5hpkve1uLjlpfOVaQjhIQ&#13;&#10;xIXTFZcKvr92w08QPiBrrB2Tght5WC5eBnPMtLtyTt05lCJC2GeowITQZFL6wpBFP3INccx+XGsx&#13;&#10;RNuWUrd4jXBby3GSfEiLFccFgw1tDBV/54tVUMjt6dKZfF2NJ13aH6ar39vxpNTba7+dRVnNQATq&#13;&#10;w3/jidhrBZP3FB6P4huQizsAAAD//wMAUEsBAi0AFAAGAAgAAAAhANvh9svuAAAAhQEAABMAAAAA&#13;&#10;AAAAAAAAAAAAAAAAAFtDb250ZW50X1R5cGVzXS54bWxQSwECLQAUAAYACAAAACEAWvQsW78AAAAV&#13;&#10;AQAACwAAAAAAAAAAAAAAAAAfAQAAX3JlbHMvLnJlbHNQSwECLQAUAAYACAAAACEAhDBlOskAAADh&#13;&#10;AAAADwAAAAAAAAAAAAAAAAAHAgAAZHJzL2Rvd25yZXYueG1sUEsFBgAAAAADAAMAtwAAAP0CAAAA&#13;&#10;AA==&#13;&#10;" filled="f" stroked="f" strokeweight="1pt">
                    <v:stroke miterlimit="4"/>
                    <v:textbox inset="0,0,0,0">
                      <w:txbxContent>
                        <w:p w14:paraId="4E03628A" w14:textId="77777777" w:rsidR="00C468EA" w:rsidRDefault="00C468EA" w:rsidP="006F7CB3">
                          <w:pPr>
                            <w:pStyle w:val="Corps"/>
                            <w:jc w:val="center"/>
                          </w:pPr>
                          <w:r>
                            <w:rPr>
                              <w:color w:val="000000"/>
                              <w:sz w:val="12"/>
                              <w:szCs w:val="12"/>
                            </w:rPr>
                            <w:t>C02</w:t>
                          </w:r>
                        </w:p>
                      </w:txbxContent>
                    </v:textbox>
                  </v:shape>
                  <v:rect id="Rectangle" o:spid="_x0000_s1154" style="position:absolute;left:45608;top:5133;width:1447;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fvvywAAAOEAAAAPAAAAZHJzL2Rvd25yZXYueG1sRI9Ba8JA&#13;&#10;FITvBf/D8oReSt1opdXoKqVFCIgHbYseH9lnEsy+jbtbE/+9KxR6GRiG+YaZLztTiws5X1lWMBwk&#13;&#10;IIhzqysuFHx/rZ4nIHxA1lhbJgVX8rBc9B7mmGrb8pYuu1CICGGfooIyhCaV0uclGfQD2xDH7Gid&#13;&#10;wRCtK6R22Ea4qeUoSV6lwYrjQokNfZSUn3a/RsHb+jw8HX5Wm3V2zqbuad/Wh6RQ6rHffc6ivM9A&#13;&#10;BOrCf+MPkWkF45cR3B/FNyAXNwAAAP//AwBQSwECLQAUAAYACAAAACEA2+H2y+4AAACFAQAAEwAA&#13;&#10;AAAAAAAAAAAAAAAAAAAAW0NvbnRlbnRfVHlwZXNdLnhtbFBLAQItABQABgAIAAAAIQBa9CxbvwAA&#13;&#10;ABUBAAALAAAAAAAAAAAAAAAAAB8BAABfcmVscy8ucmVsc1BLAQItABQABgAIAAAAIQBcyfvvywAA&#13;&#10;AOEAAAAPAAAAAAAAAAAAAAAAAAcCAABkcnMvZG93bnJldi54bWxQSwUGAAAAAAMAAwC3AAAA/wIA&#13;&#10;AAAA&#13;&#10;" fillcolor="#535f65" stroked="f" strokeweight="1pt">
                    <v:stroke miterlimit="4"/>
                  </v:rect>
                  <v:rect id="Rectangle" o:spid="_x0000_s1155" style="position:absolute;left:41269;top:1685;width:14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V50ywAAAOEAAAAPAAAAZHJzL2Rvd25yZXYueG1sRI9Pa8JA&#13;&#10;FMTvQr/D8gpeSt34B1ujq5QWISAe1JZ6fGSfSTD7Nu5uTfrtu0LBy8AwzG+YxaoztbiS85VlBcNB&#13;&#10;AoI4t7riQsHnYf38CsIHZI21ZVLwSx5Wy4feAlNtW97RdR8KESHsU1RQhtCkUvq8JIN+YBvimJ2s&#13;&#10;MxiidYXUDtsIN7UcJclUGqw4LpTY0HtJ+Xn/YxS8bC7D8/Frvd1kl2zmnr7b+pgUSvUfu495lLc5&#13;&#10;iEBduDf+EZlWMBmP4fYovgG5/AMAAP//AwBQSwECLQAUAAYACAAAACEA2+H2y+4AAACFAQAAEwAA&#13;&#10;AAAAAAAAAAAAAAAAAAAAW0NvbnRlbnRfVHlwZXNdLnhtbFBLAQItABQABgAIAAAAIQBa9CxbvwAA&#13;&#10;ABUBAAALAAAAAAAAAAAAAAAAAB8BAABfcmVscy8ucmVsc1BLAQItABQABgAIAAAAIQAzhV50ywAA&#13;&#10;AOEAAAAPAAAAAAAAAAAAAAAAAAcCAABkcnMvZG93bnJldi54bWxQSwUGAAAAAAMAAwC3AAAA/wIA&#13;&#10;AAAA&#13;&#10;" fillcolor="#535f65" stroked="f" strokeweight="1pt">
                    <v:stroke miterlimit="4"/>
                  </v:rect>
                  <v:rect id="Rectangle" o:spid="_x0000_s1156" style="position:absolute;left:47055;top:4255;width:1012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bMYAywAAAOEAAAAPAAAAZHJzL2Rvd25yZXYueG1sRI9Ba8JA&#13;&#10;FITvgv9heYKXUjdaaWt0lVIRAtJDbUs9PrLPJJh9G3dXk/57Vyh4GRiG+YZZrDpTiws5X1lWMB4l&#13;&#10;IIhzqysuFHx/bR5fQfiArLG2TAr+yMNq2e8tMNW25U+67EIhIoR9igrKEJpUSp+XZNCPbEMcs4N1&#13;&#10;BkO0rpDaYRvhppaTJHmWBiuOCyU29F5SftydjYKX7Wl83P9sPrbZKZu5h9+23ieFUsNBt55HeZuD&#13;&#10;CNSFe+MfkWkF06cp3B7FNyCXVwAAAP//AwBQSwECLQAUAAYACAAAACEA2+H2y+4AAACFAQAAEwAA&#13;&#10;AAAAAAAAAAAAAAAAAAAAW0NvbnRlbnRfVHlwZXNdLnhtbFBLAQItABQABgAIAAAAIQBa9CxbvwAA&#13;&#10;ABUBAAALAAAAAAAAAAAAAAAAAB8BAABfcmVscy8ucmVsc1BLAQItABQABgAIAAAAIQC8bMYAywAA&#13;&#10;AOEAAAAPAAAAAAAAAAAAAAAAAAcCAABkcnMvZG93bnJldi54bWxQSwUGAAAAAAMAAwC3AAAA/wIA&#13;&#10;AAAA&#13;&#10;" fillcolor="#535f65" stroked="f" strokeweight="1pt">
                    <v:stroke miterlimit="4"/>
                  </v:rect>
                  <v:shape id="C03" o:spid="_x0000_s1157" type="#_x0000_t202" style="position:absolute;left:42596;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C2M5xwAAAOEAAAAPAAAAZHJzL2Rvd25yZXYueG1sRI/disIw&#13;&#10;FITvF3yHcATv1lRXRapRdEWQvVn/HuDQHJtqc1KaWOvbm4UFbwaGYb5h5svWlqKh2heOFQz6CQji&#13;&#10;zOmCcwXn0/ZzCsIHZI2lY1LwJA/LRedjjql2Dz5Qcwy5iBD2KSowIVSplD4zZNH3XUUcs4urLYZo&#13;&#10;61zqGh8Rbks5TJKJtFhwXDBY0beh7Ha8WwWZ3OzvjTmsi+GoGbQ/49X1+btXqtdtN7MoqxmIQG14&#13;&#10;N/4RO61g9DWGv0fxDcjFCwAA//8DAFBLAQItABQABgAIAAAAIQDb4fbL7gAAAIUBAAATAAAAAAAA&#13;&#10;AAAAAAAAAAAAAABbQ29udGVudF9UeXBlc10ueG1sUEsBAi0AFAAGAAgAAAAhAFr0LFu/AAAAFQEA&#13;&#10;AAsAAAAAAAAAAAAAAAAAHwEAAF9yZWxzLy5yZWxzUEsBAi0AFAAGAAgAAAAhAPsLYznHAAAA4QAA&#13;&#10;AA8AAAAAAAAAAAAAAAAABwIAAGRycy9kb3ducmV2LnhtbFBLBQYAAAAAAwADALcAAAD7AgAAAAA=&#13;&#10;" filled="f" stroked="f" strokeweight="1pt">
                    <v:stroke miterlimit="4"/>
                    <v:textbox inset="0,0,0,0">
                      <w:txbxContent>
                        <w:p w14:paraId="517CDBD2" w14:textId="77777777" w:rsidR="00C468EA" w:rsidRDefault="00C468EA" w:rsidP="006F7CB3">
                          <w:pPr>
                            <w:pStyle w:val="Corps"/>
                            <w:jc w:val="center"/>
                          </w:pPr>
                          <w:r>
                            <w:rPr>
                              <w:color w:val="000000"/>
                              <w:sz w:val="12"/>
                              <w:szCs w:val="12"/>
                            </w:rPr>
                            <w:t>C03</w:t>
                          </w:r>
                        </w:p>
                      </w:txbxContent>
                    </v:textbox>
                  </v:shape>
                  <v:shape id="C04" o:spid="_x0000_s1158" type="#_x0000_t202" style="position:absolute;left:44043;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2f1OyAAAAOEAAAAPAAAAZHJzL2Rvd25yZXYueG1sRI/disIw&#13;&#10;FITvF3yHcIS9W1NdV6QaxR8E2Zv17wEOzbGpNielibW+/UYQvBkYhvmGmc5bW4qGal84VtDvJSCI&#13;&#10;M6cLzhWcjpuvMQgfkDWWjknBgzzMZ52PKaba3XlPzSHkIkLYp6jAhFClUvrMkEXfcxVxzM6uthii&#13;&#10;rXOpa7xHuC3lIElG0mLBccFgRStD2fVwswoyud7dGrNfFoNh029/fxaXx99Oqc9uu55EWUxABGrD&#13;&#10;u/FCbLWC4fcIno/iG5CzfwAAAP//AwBQSwECLQAUAAYACAAAACEA2+H2y+4AAACFAQAAEwAAAAAA&#13;&#10;AAAAAAAAAAAAAAAAW0NvbnRlbnRfVHlwZXNdLnhtbFBLAQItABQABgAIAAAAIQBa9CxbvwAAABUB&#13;&#10;AAALAAAAAAAAAAAAAAAAAB8BAABfcmVscy8ucmVsc1BLAQItABQABgAIAAAAIQAL2f1OyAAAAOEA&#13;&#10;AAAPAAAAAAAAAAAAAAAAAAcCAABkcnMvZG93bnJldi54bWxQSwUGAAAAAAMAAwC3AAAA/AIAAAAA&#13;&#10;" filled="f" stroked="f" strokeweight="1pt">
                    <v:stroke miterlimit="4"/>
                    <v:textbox inset="0,0,0,0">
                      <w:txbxContent>
                        <w:p w14:paraId="1FDFD4B1" w14:textId="77777777" w:rsidR="00C468EA" w:rsidRDefault="00C468EA" w:rsidP="006F7CB3">
                          <w:pPr>
                            <w:pStyle w:val="Corps"/>
                            <w:jc w:val="center"/>
                          </w:pPr>
                          <w:r>
                            <w:rPr>
                              <w:color w:val="000000"/>
                              <w:sz w:val="12"/>
                              <w:szCs w:val="12"/>
                            </w:rPr>
                            <w:t>C04</w:t>
                          </w:r>
                        </w:p>
                      </w:txbxContent>
                    </v:textbox>
                  </v:shape>
                  <v:shape id="C05" o:spid="_x0000_s1159" type="#_x0000_t202" style="position:absolute;left:45489;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VjVyAAAAOEAAAAPAAAAZHJzL2Rvd25yZXYueG1sRI9bawIx&#13;&#10;FITfC/6HcATfatZLVVajeKFQ+uL1Bxw2x83q5mTZxHX9902h0JeBYZhvmMWqtaVoqPaFYwWDfgKC&#13;&#10;OHO64FzB5fz5PgPhA7LG0jEpeJGH1bLztsBUuycfqTmFXEQI+xQVmBCqVEqfGbLo+64ijtnV1RZD&#13;&#10;tHUudY3PCLelHCbJRFosOC4YrGhrKLufHlZBJneHR2OOm2I4bgbt98f69toflOp12908ynoOIlAb&#13;&#10;/ht/iC+tYDyawu+j+Abk8gcAAP//AwBQSwECLQAUAAYACAAAACEA2+H2y+4AAACFAQAAEwAAAAAA&#13;&#10;AAAAAAAAAAAAAAAAW0NvbnRlbnRfVHlwZXNdLnhtbFBLAQItABQABgAIAAAAIQBa9CxbvwAAABUB&#13;&#10;AAALAAAAAAAAAAAAAAAAAB8BAABfcmVscy8ucmVsc1BLAQItABQABgAIAAAAIQBklVjVyAAAAOEA&#13;&#10;AAAPAAAAAAAAAAAAAAAAAAcCAABkcnMvZG93bnJldi54bWxQSwUGAAAAAAMAAwC3AAAA/AIAAAAA&#13;&#10;" filled="f" stroked="f" strokeweight="1pt">
                    <v:stroke miterlimit="4"/>
                    <v:textbox inset="0,0,0,0">
                      <w:txbxContent>
                        <w:p w14:paraId="3FCDEE30" w14:textId="77777777" w:rsidR="00C468EA" w:rsidRDefault="00C468EA" w:rsidP="006F7CB3">
                          <w:pPr>
                            <w:pStyle w:val="Corps"/>
                            <w:jc w:val="center"/>
                          </w:pPr>
                          <w:r>
                            <w:rPr>
                              <w:color w:val="000000"/>
                              <w:sz w:val="12"/>
                              <w:szCs w:val="12"/>
                            </w:rPr>
                            <w:t>C05</w:t>
                          </w:r>
                        </w:p>
                      </w:txbxContent>
                    </v:textbox>
                  </v:shape>
                  <v:shape id="E01" o:spid="_x0000_s1160" type="#_x0000_t202" style="position:absolute;left:57061;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Rmk8yAAAAOEAAAAPAAAAZHJzL2Rvd25yZXYueG1sRI9bawIx&#13;&#10;FITfC/6HcATfatZLRVejeKFQ+uL1Bxw2x83q5mTZxHX9902h0JeBYZhvmMWqtaVoqPaFYwWDfgKC&#13;&#10;OHO64FzB5fz5PgXhA7LG0jEpeJGH1bLztsBUuycfqTmFXEQI+xQVmBCqVEqfGbLo+64ijtnV1RZD&#13;&#10;tHUudY3PCLelHCbJRFosOC4YrGhrKLufHlZBJneHR2OOm2I4bgbt98f69toflOp12908ynoOIlAb&#13;&#10;/ht/iC+tYDyawe+j+Abk8gcAAP//AwBQSwECLQAUAAYACAAAACEA2+H2y+4AAACFAQAAEwAAAAAA&#13;&#10;AAAAAAAAAAAAAAAAW0NvbnRlbnRfVHlwZXNdLnhtbFBLAQItABQABgAIAAAAIQBa9CxbvwAAABUB&#13;&#10;AAALAAAAAAAAAAAAAAAAAB8BAABfcmVscy8ucmVsc1BLAQItABQABgAIAAAAIQB6Rmk8yAAAAOEA&#13;&#10;AAAPAAAAAAAAAAAAAAAAAAcCAABkcnMvZG93bnJldi54bWxQSwUGAAAAAAMAAwC3AAAA/AIAAAAA&#13;&#10;" filled="f" stroked="f" strokeweight="1pt">
                    <v:stroke miterlimit="4"/>
                    <v:textbox inset="0,0,0,0">
                      <w:txbxContent>
                        <w:p w14:paraId="1B1478BF" w14:textId="77777777" w:rsidR="00C468EA" w:rsidRDefault="00C468EA" w:rsidP="006F7CB3">
                          <w:pPr>
                            <w:pStyle w:val="Corps"/>
                            <w:jc w:val="center"/>
                          </w:pPr>
                          <w:r>
                            <w:rPr>
                              <w:color w:val="000000"/>
                              <w:sz w:val="12"/>
                              <w:szCs w:val="12"/>
                            </w:rPr>
                            <w:t>E01</w:t>
                          </w:r>
                        </w:p>
                      </w:txbxContent>
                    </v:textbox>
                  </v:shape>
                  <v:line id="Line" o:spid="_x0000_s1161" style="position:absolute;visibility:visible;mso-wrap-style:square" from="20922,636" to="24018,6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YbBygAAAOEAAAAPAAAAZHJzL2Rvd25yZXYueG1sRI9BS8NA&#13;&#10;EIXvQv/DMkJv7UatImm3pdUWPFjRKoK3MTsm0exsyI5t+u+dQ8HLwGN43+ObLfrQmD11qY7s4GKc&#13;&#10;gSEuoq+5dPD2uhndgkmC7LGJTA6OlGAxH5zNMPfxwC+030lpFMIpRweVSJtbm4qKAqZxbIn19xW7&#13;&#10;gKKxK63v8KDw0NjLLLuxAWvWhQpbuquo+Nn9Bgcfxbb5lPer6+/V+rl+XFm/fSrFueF5fz/Vs5yC&#13;&#10;Eerlv3FCPHgHk4k6qJHagJ3/AQAA//8DAFBLAQItABQABgAIAAAAIQDb4fbL7gAAAIUBAAATAAAA&#13;&#10;AAAAAAAAAAAAAAAAAABbQ29udGVudF9UeXBlc10ueG1sUEsBAi0AFAAGAAgAAAAhAFr0LFu/AAAA&#13;&#10;FQEAAAsAAAAAAAAAAAAAAAAAHwEAAF9yZWxzLy5yZWxzUEsBAi0AFAAGAAgAAAAhAD0lhsHKAAAA&#13;&#10;4QAAAA8AAAAAAAAAAAAAAAAABwIAAGRycy9kb3ducmV2LnhtbFBLBQYAAAAAAwADALcAAAD+AgAA&#13;&#10;AAA=&#13;&#10;">
                    <v:stroke dashstyle="1 1" miterlimit="4" joinstyle="miter"/>
                  </v:line>
                  <v:line id="Line" o:spid="_x0000_s1162" style="position:absolute;visibility:visible;mso-wrap-style:square" from="28248,636" to="38554,6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SNaywAAAOEAAAAPAAAAZHJzL2Rvd25yZXYueG1sRI9LawJB&#13;&#10;EITvgv9haCG3OGtigqyOonmABw3xgeCts9PZXbPTs+x0dPPvM4GAl4KiqK+oyax1lTpTE0rPBgb9&#13;&#10;BBRx5m3JuYH97vV2BCoIssXKMxn4oQCzabczwdT6C2/ovJVcRQiHFA0UInWqdcgKchj6viaO2adv&#13;&#10;HEq0Ta5tg5cId5W+S5JH7bDkuFBgTU8FZV/bb2fgmK2rDzncP5wWL+/laqHt+i0XY2567fM4ynwM&#13;&#10;SqiVa+MfsbQGhsMB/D2Kb0BPfwEAAP//AwBQSwECLQAUAAYACAAAACEA2+H2y+4AAACFAQAAEwAA&#13;&#10;AAAAAAAAAAAAAAAAAAAAW0NvbnRlbnRfVHlwZXNdLnhtbFBLAQItABQABgAIAAAAIQBa9CxbvwAA&#13;&#10;ABUBAAALAAAAAAAAAAAAAAAAAB8BAABfcmVscy8ucmVsc1BLAQItABQABgAIAAAAIQBSaSNaywAA&#13;&#10;AOEAAAAPAAAAAAAAAAAAAAAAAAcCAABkcnMvZG93bnJldi54bWxQSwUGAAAAAAMAAwC3AAAA/wIA&#13;&#10;AAAA&#13;&#10;">
                    <v:stroke dashstyle="1 1" miterlimit="4" joinstyle="miter"/>
                  </v:line>
                  <v:shape id="E02" o:spid="_x0000_s1163" type="#_x0000_t202" style="position:absolute;left:58508;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IgwxwAAAOEAAAAPAAAAZHJzL2Rvd25yZXYueG1sRI/dasJA&#13;&#10;FITvBd9hOQXvdGOIRaKraKUgvfH3AQ7Z02za7NmQXWN8+64g9GZgGOYbZrnubS06an3lWMF0koAg&#13;&#10;LpyuuFRwvXyO5yB8QNZYOyYFD/KwXg0HS8y1u/OJunMoRYSwz1GBCaHJpfSFIYt+4hrimH271mKI&#13;&#10;ti2lbvEe4baWaZK8S4sVxwWDDX0YKn7PN6ugkLvjrTOnbZVm3bT/mm1+HoejUqO3freIslmACNSH&#13;&#10;/8YLsdcKsiyF56P4BuTqDwAA//8DAFBLAQItABQABgAIAAAAIQDb4fbL7gAAAIUBAAATAAAAAAAA&#13;&#10;AAAAAAAAAAAAAABbQ29udGVudF9UeXBlc10ueG1sUEsBAi0AFAAGAAgAAAAhAFr0LFu/AAAAFQEA&#13;&#10;AAsAAAAAAAAAAAAAAAAAHwEAAF9yZWxzLy5yZWxzUEsBAi0AFAAGAAgAAAAhACzkiDDHAAAA4QAA&#13;&#10;AA8AAAAAAAAAAAAAAAAABwIAAGRycy9kb3ducmV2LnhtbFBLBQYAAAAAAwADALcAAAD7AgAAAAA=&#13;&#10;" filled="f" stroked="f" strokeweight="1pt">
                    <v:stroke miterlimit="4"/>
                    <v:textbox inset="0,0,0,0">
                      <w:txbxContent>
                        <w:p w14:paraId="078A7DF9" w14:textId="77777777" w:rsidR="00C468EA" w:rsidRDefault="00C468EA" w:rsidP="006F7CB3">
                          <w:pPr>
                            <w:pStyle w:val="Corps"/>
                            <w:jc w:val="center"/>
                          </w:pPr>
                          <w:r>
                            <w:rPr>
                              <w:color w:val="000000"/>
                              <w:sz w:val="12"/>
                              <w:szCs w:val="12"/>
                            </w:rPr>
                            <w:t>E02</w:t>
                          </w:r>
                        </w:p>
                      </w:txbxContent>
                    </v:textbox>
                  </v:shape>
                  <v:shape id="E03" o:spid="_x0000_s1164" type="#_x0000_t202" style="position:absolute;left:60081;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C2ryQAAAOEAAAAPAAAAZHJzL2Rvd25yZXYueG1sRI/dasJA&#13;&#10;FITvhb7Dcgre6UaNpURX8QdBvNHYPsAhe5pNmz0bsmuMb+8WCr0ZGIb5hlmue1uLjlpfOVYwGScg&#13;&#10;iAunKy4VfH4cRu8gfEDWWDsmBQ/ysF69DJaYaXfnnLprKEWEsM9QgQmhyaT0hSGLfuwa4ph9udZi&#13;&#10;iLYtpW7xHuG2ltMkeZMWK44LBhvaGSp+rjeroJD7y60z+baapt2kP80334/zRanha79fRNksQATq&#13;&#10;w3/jD3HUCtJ0Br+P4huQqycAAAD//wMAUEsBAi0AFAAGAAgAAAAhANvh9svuAAAAhQEAABMAAAAA&#13;&#10;AAAAAAAAAAAAAAAAAFtDb250ZW50X1R5cGVzXS54bWxQSwECLQAUAAYACAAAACEAWvQsW78AAAAV&#13;&#10;AQAACwAAAAAAAAAAAAAAAAAfAQAAX3JlbHMvLnJlbHNQSwECLQAUAAYACAAAACEAQ6gtq8kAAADh&#13;&#10;AAAADwAAAAAAAAAAAAAAAAAHAgAAZHJzL2Rvd25yZXYueG1sUEsFBgAAAAADAAMAtwAAAP0CAAAA&#13;&#10;AA==&#13;&#10;" filled="f" stroked="f" strokeweight="1pt">
                    <v:stroke miterlimit="4"/>
                    <v:textbox inset="0,0,0,0">
                      <w:txbxContent>
                        <w:p w14:paraId="54B36B6D" w14:textId="77777777" w:rsidR="00C468EA" w:rsidRDefault="00C468EA" w:rsidP="006F7CB3">
                          <w:pPr>
                            <w:pStyle w:val="Corps"/>
                            <w:jc w:val="center"/>
                          </w:pPr>
                          <w:r>
                            <w:rPr>
                              <w:color w:val="000000"/>
                              <w:sz w:val="12"/>
                              <w:szCs w:val="12"/>
                            </w:rPr>
                            <w:t>E03</w:t>
                          </w:r>
                        </w:p>
                      </w:txbxContent>
                    </v:textbox>
                  </v:shape>
                  <v:shape id="Théâtre" o:spid="_x0000_s1165" type="#_x0000_t202" style="position:absolute;left:13;top:5133;width:4401;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GyvxQAAAOEAAAAPAAAAZHJzL2Rvd25yZXYueG1sRI/RisIw&#13;&#10;FETfBf8hXME3TStFSjWKKAs+yILVD7g016bY3JQmq9Wv3yws+DIwDHOGWW8H24oH9b5xrCCdJyCI&#13;&#10;K6cbrhVcL1+zHIQPyBpbx6TgRR62m/FojYV2Tz7Towy1iBD2BSowIXSFlL4yZNHPXUccs5vrLYZo&#13;&#10;+1rqHp8Rblu5SJKltNhwXDDY0d5QdS9/rIIuv7xTJn1Kqby+v1/Hs8lPRqnpZDisouxWIAIN4dP4&#13;&#10;Rxy1gizL4O9RfANy8wsAAP//AwBQSwECLQAUAAYACAAAACEA2+H2y+4AAACFAQAAEwAAAAAAAAAA&#13;&#10;AAAAAAAAAAAAW0NvbnRlbnRfVHlwZXNdLnhtbFBLAQItABQABgAIAAAAIQBa9CxbvwAAABUBAAAL&#13;&#10;AAAAAAAAAAAAAAAAAB8BAABfcmVscy8ucmVsc1BLAQItABQABgAIAAAAIQBmlGyvxQAAAOEAAAAP&#13;&#10;AAAAAAAAAAAAAAAAAAcCAABkcnMvZG93bnJldi54bWxQSwUGAAAAAAMAAwC3AAAA+QIAAAAA&#13;&#10;" filled="f" stroked="f" strokeweight="1pt">
                    <v:stroke miterlimit="4"/>
                    <v:textbox inset="3pt,3pt,3pt,3pt">
                      <w:txbxContent>
                        <w:p w14:paraId="19C2BFFE" w14:textId="77777777" w:rsidR="00C468EA" w:rsidRDefault="00C468EA" w:rsidP="006F7CB3">
                          <w:pPr>
                            <w:pStyle w:val="Corps"/>
                          </w:pPr>
                          <w:r>
                            <w:rPr>
                              <w:color w:val="000000"/>
                              <w:sz w:val="12"/>
                              <w:szCs w:val="12"/>
                              <w:lang w:val="en-US"/>
                            </w:rPr>
                            <w:t>Th</w:t>
                          </w:r>
                          <w:proofErr w:type="spellStart"/>
                          <w:r>
                            <w:rPr>
                              <w:color w:val="000000"/>
                              <w:sz w:val="12"/>
                              <w:szCs w:val="12"/>
                            </w:rPr>
                            <w:t>éâtre</w:t>
                          </w:r>
                          <w:proofErr w:type="spellEnd"/>
                        </w:p>
                      </w:txbxContent>
                    </v:textbox>
                  </v:shape>
                  <v:shape id="D01" o:spid="_x0000_s1166" type="#_x0000_t202" style="position:absolute;left:46874;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RBExwAAAOEAAAAPAAAAZHJzL2Rvd25yZXYueG1sRI/disIw&#13;&#10;FITvhX2HcBb2TlOlilSj+MPC4o1/+wCH5mxTbU5KE2t9+40geDMwDPMNM192thItNb50rGA4SEAQ&#13;&#10;506XXCj4PX/3pyB8QNZYOSYFD/KwXHz05phpd+cjtadQiAhhn6ECE0KdSelzQxb9wNXEMftzjcUQ&#13;&#10;bVNI3eA9wm0lR0kykRZLjgsGa9oYyq+nm1WQy+3h1prjuhyl7bDbjVeXx/6g1Ndnt51FWc1ABOrC&#13;&#10;u/FC/GgFaTqG56P4BuTiHwAA//8DAFBLAQItABQABgAIAAAAIQDb4fbL7gAAAIUBAAATAAAAAAAA&#13;&#10;AAAAAAAAAAAAAABbQ29udGVudF9UeXBlc10ueG1sUEsBAi0AFAAGAAgAAAAhAFr0LFu/AAAAFQEA&#13;&#10;AAsAAAAAAAAAAAAAAAAAHwEAAF9yZWxzLy5yZWxzUEsBAi0AFAAGAAgAAAAhAKMNEETHAAAA4QAA&#13;&#10;AA8AAAAAAAAAAAAAAAAABwIAAGRycy9kb3ducmV2LnhtbFBLBQYAAAAAAwADALcAAAD7AgAAAAA=&#13;&#10;" filled="f" stroked="f" strokeweight="1pt">
                    <v:stroke miterlimit="4"/>
                    <v:textbox inset="0,0,0,0">
                      <w:txbxContent>
                        <w:p w14:paraId="0C2346A1" w14:textId="77777777" w:rsidR="00C468EA" w:rsidRDefault="00C468EA" w:rsidP="006F7CB3">
                          <w:pPr>
                            <w:pStyle w:val="Corps"/>
                            <w:jc w:val="center"/>
                          </w:pPr>
                          <w:r>
                            <w:rPr>
                              <w:color w:val="000000"/>
                              <w:sz w:val="12"/>
                              <w:szCs w:val="12"/>
                            </w:rPr>
                            <w:t>D01</w:t>
                          </w:r>
                        </w:p>
                      </w:txbxContent>
                    </v:textbox>
                  </v:shape>
                  <v:rect id="Rectangle" o:spid="_x0000_s1167" style="position:absolute;left:57181;top:5133;width:4339;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9I6RygAAAOEAAAAPAAAAZHJzL2Rvd25yZXYueG1sRI9Ba8JA&#13;&#10;FITvBf/D8gQvpW4U0RpdRVqEgPRQbdHjI/tMgtm3cXc18d93C4VeBoZhvmGW687U4k7OV5YVjIYJ&#13;&#10;COLc6ooLBV+H7csrCB+QNdaWScGDPKxXvaclptq2/En3fShEhLBPUUEZQpNK6fOSDPqhbYhjdrbO&#13;&#10;YIjWFVI7bCPc1HKcJFNpsOK4UGJDbyXll/3NKJjtrqPL6Xv7scuu2dw9H9v6lBRKDfrd+yLKZgEi&#13;&#10;UBf+G3+ITCuYTKbw+yi+Abn6AQAA//8DAFBLAQItABQABgAIAAAAIQDb4fbL7gAAAIUBAAATAAAA&#13;&#10;AAAAAAAAAAAAAAAAAABbQ29udGVudF9UeXBlc10ueG1sUEsBAi0AFAAGAAgAAAAhAFr0LFu/AAAA&#13;&#10;FQEAAAsAAAAAAAAAAAAAAAAAHwEAAF9yZWxzLy5yZWxzUEsBAi0AFAAGAAgAAAAhAHv0jpHKAAAA&#13;&#10;4QAAAA8AAAAAAAAAAAAAAAAABwIAAGRycy9kb3ducmV2LnhtbFBLBQYAAAAAAwADALcAAAD+AgAA&#13;&#10;AAA=&#13;&#10;" fillcolor="#535f65" stroked="f" strokeweight="1pt">
                    <v:stroke miterlimit="4"/>
                  </v:rect>
                  <v:shape id="D07" o:spid="_x0000_s1168" type="#_x0000_t202" style="position:absolute;left:55615;top:301;width:1685;height:1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kyuoyAAAAOEAAAAPAAAAZHJzL2Rvd25yZXYueG1sRI/dasJA&#13;&#10;FITvC77DcoTe1Y0SW4mu4g8F6U39e4BD9piNZs+G7Brj23cFoTcDwzDfMLNFZyvRUuNLxwqGgwQE&#13;&#10;ce50yYWC0/H7YwLCB2SNlWNS8CAPi3nvbYaZdnfeU3sIhYgQ9hkqMCHUmZQ+N2TRD1xNHLOzayyG&#13;&#10;aJtC6gbvEW4rOUqST2mx5LhgsKa1ofx6uFkFudzsbq3Zr8pR2g67n/Hy8vjdKfXe7zbTKMspiEBd&#13;&#10;+G+8EFutIE2/4PkovgE5/wMAAP//AwBQSwECLQAUAAYACAAAACEA2+H2y+4AAACFAQAAEwAAAAAA&#13;&#10;AAAAAAAAAAAAAAAAW0NvbnRlbnRfVHlwZXNdLnhtbFBLAQItABQABgAIAAAAIQBa9CxbvwAAABUB&#13;&#10;AAALAAAAAAAAAAAAAAAAAB8BAABfcmVscy8ucmVsc1BLAQItABQABgAIAAAAIQA8kyuoyAAAAOEA&#13;&#10;AAAPAAAAAAAAAAAAAAAAAAcCAABkcnMvZG93bnJldi54bWxQSwUGAAAAAAMAAwC3AAAA/AIAAAAA&#13;&#10;" filled="f" stroked="f" strokeweight="1pt">
                    <v:stroke miterlimit="4"/>
                    <v:textbox inset="0,0,0,0">
                      <w:txbxContent>
                        <w:p w14:paraId="3BA34E23" w14:textId="77777777" w:rsidR="00C468EA" w:rsidRDefault="00C468EA" w:rsidP="006F7CB3">
                          <w:pPr>
                            <w:pStyle w:val="Corps"/>
                            <w:jc w:val="center"/>
                          </w:pPr>
                          <w:r>
                            <w:rPr>
                              <w:color w:val="000000"/>
                              <w:sz w:val="12"/>
                              <w:szCs w:val="12"/>
                            </w:rPr>
                            <w:t>D07</w:t>
                          </w:r>
                        </w:p>
                      </w:txbxContent>
                    </v:textbox>
                  </v:shape>
                  <v:line id="Line" o:spid="_x0000_s1169" style="position:absolute;visibility:visible;mso-wrap-style:square" from="48258,636" to="55734,6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tEkk0QAAAOgAAAAPAAAAZHJzL2Rvd25yZXYueG1sRI9NS8NA&#13;&#10;EIbvgv9hGaE3u7GpraTdFvsh9NCKVhG8jdkxiWZnQ3Zs03/vFgQvAzMv7zM803nnanWgNlSeDdz0&#13;&#10;E1DEubcVFwZeXx6u70AFQbZYeyYDJwown11eTDGz/sjPdNhLoSKEQ4YGSpEm0zrkJTkMfd8Qx+zT&#13;&#10;tw4lrm2hbYvHCHe1HiTJSDusOH4osaFlSfn3/scZeM939Ye8pbdfi/VTtV1ou3ssxJjeVbeaxHE/&#13;&#10;ASXUyX/jD7Gx0SEZp+PhIE1HcBaLB9CzXwAAAP//AwBQSwECLQAUAAYACAAAACEA2+H2y+4AAACF&#13;&#10;AQAAEwAAAAAAAAAAAAAAAAAAAAAAW0NvbnRlbnRfVHlwZXNdLnhtbFBLAQItABQABgAIAAAAIQBa&#13;&#10;9CxbvwAAABUBAAALAAAAAAAAAAAAAAAAAB8BAABfcmVscy8ucmVsc1BLAQItABQABgAIAAAAIQAW&#13;&#10;tEkk0QAAAOgAAAAPAAAAAAAAAAAAAAAAAAcCAABkcnMvZG93bnJldi54bWxQSwUGAAAAAAMAAwC3&#13;&#10;AAAABQMAAAAA&#13;&#10;">
                    <v:stroke dashstyle="1 1" miterlimit="4" joinstyle="miter"/>
                  </v:line>
                  <v:rect id="Rectangle" o:spid="_x0000_s1170" style="position:absolute;top:31;width:61546;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T/CzgAAAOgAAAAPAAAAZHJzL2Rvd25yZXYueG1sRI/RasJA&#13;&#10;EEXfhf7DMoW+1Y2JNiW6SlFKBfGhth8wZKdJaHY27q4x9etdoeDLwMzlnuEsVoNpRU/ON5YVTMYJ&#13;&#10;COLS6oYrBd9f78+vIHxA1thaJgV/5GG1fBgtsND2zJ/UH0IlIoR9gQrqELpCSl/WZNCPbUccsx/r&#13;&#10;DIa4ukpqh+cIN61Mk+RFGmw4fqixo3VN5e/hZBQMqaNdNmsnM3T743H6cdn03UWpp8dhM4/jbQ4i&#13;&#10;0BDujX/EVkeHJM/yaZplOdzE4gHk8goAAP//AwBQSwECLQAUAAYACAAAACEA2+H2y+4AAACFAQAA&#13;&#10;EwAAAAAAAAAAAAAAAAAAAAAAW0NvbnRlbnRfVHlwZXNdLnhtbFBLAQItABQABgAIAAAAIQBa9Cxb&#13;&#10;vwAAABUBAAALAAAAAAAAAAAAAAAAAB8BAABfcmVscy8ucmVsc1BLAQItABQABgAIAAAAIQDFET/C&#13;&#10;zgAAAOgAAAAPAAAAAAAAAAAAAAAAAAcCAABkcnMvZG93bnJldi54bWxQSwUGAAAAAAMAAwC3AAAA&#13;&#10;AgMAAAAA&#13;&#10;" filled="f" strokeweight=".5pt">
                    <v:stroke miterlimit="4"/>
                  </v:rect>
                  <v:shape id="Musique / Gestes" o:spid="_x0000_s1171" type="#_x0000_t202" style="position:absolute;left:13;top:3377;width:7469;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SMltzgAAAOgAAAAPAAAAZHJzL2Rvd25yZXYueG1sRI9Ba8Mw&#13;&#10;DIXvg/4Ho8Juq5NmrCGtW8bGoIcyaNofIGItDovlEHtt2l8/HQa7PNB76JPeZjf5Xl1ojF1gA/ki&#13;&#10;A0XcBNtxa+B8+ngqQcWEbLEPTAZuFGG3nT1ssLLhyke61KlVAuFYoQGX0lBpHRtHHuMiDMSSfYXR&#13;&#10;Y5JxbLUd8Spw3+tllr1ojx3LBYcDvTlqvusfb2AoT/ecyR5yqs/3z9v+6MqDM+ZxPr2vRV7XoBJN&#13;&#10;6X/jD7G30iFbFavnZVHI51JMDNDbXwAAAP//AwBQSwECLQAUAAYACAAAACEA2+H2y+4AAACFAQAA&#13;&#10;EwAAAAAAAAAAAAAAAAAAAAAAW0NvbnRlbnRfVHlwZXNdLnhtbFBLAQItABQABgAIAAAAIQBa9Cxb&#13;&#10;vwAAABUBAAALAAAAAAAAAAAAAAAAAB8BAABfcmVscy8ucmVsc1BLAQItABQABgAIAAAAIQA5SMlt&#13;&#10;zgAAAOgAAAAPAAAAAAAAAAAAAAAAAAcCAABkcnMvZG93bnJldi54bWxQSwUGAAAAAAMAAwC3AAAA&#13;&#10;AgMAAAAA&#13;&#10;" filled="f" stroked="f" strokeweight="1pt">
                    <v:stroke miterlimit="4"/>
                    <v:textbox inset="3pt,3pt,3pt,3pt">
                      <w:txbxContent>
                        <w:p w14:paraId="32DFD41E" w14:textId="77777777" w:rsidR="00C468EA" w:rsidRDefault="00C468EA" w:rsidP="006F7CB3">
                          <w:pPr>
                            <w:pStyle w:val="Corps"/>
                          </w:pPr>
                          <w:r>
                            <w:rPr>
                              <w:color w:val="000000"/>
                              <w:sz w:val="12"/>
                              <w:szCs w:val="12"/>
                            </w:rPr>
                            <w:t>Musique / Gestes</w:t>
                          </w:r>
                        </w:p>
                      </w:txbxContent>
                    </v:textbox>
                  </v:shape>
                  <v:shape id="Musique" o:spid="_x0000_s1172" type="#_x0000_t202" style="position:absolute;left:13;top:1685;width:4401;height: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Gz2zgAAAOgAAAAPAAAAZHJzL2Rvd25yZXYueG1sRI/RasMw&#13;&#10;DEXfC/sHo8HeGidNWbOkbhkbgz6UQdN+gIi1OCyWQ+y1ab9+Lgz2IpAu94iz3k62F2cafedYQZak&#13;&#10;IIgbpztuFZyOH/MChA/IGnvHpOBKHrabh9kaS+0ufKBzHVoRIexLVGBCGEopfWPIok/cQByzLzda&#13;&#10;DHEdW6lHvES47eUiTZ+lxY7jB4MDvRlqvusfq2AojreMSe8zqk+3z+vuYIq9UerpcXqv4nitQASa&#13;&#10;wn/jD7HT0SFd5avlIs9f4C4WDyA3vwAAAP//AwBQSwECLQAUAAYACAAAACEA2+H2y+4AAACFAQAA&#13;&#10;EwAAAAAAAAAAAAAAAAAAAAAAW0NvbnRlbnRfVHlwZXNdLnhtbFBLAQItABQABgAIAAAAIQBa9Cxb&#13;&#10;vwAAABUBAAALAAAAAAAAAAAAAAAAAB8BAABfcmVscy8ucmVsc1BLAQItABQABgAIAAAAIQBWBGz2&#13;&#10;zgAAAOgAAAAPAAAAAAAAAAAAAAAAAAcCAABkcnMvZG93bnJldi54bWxQSwUGAAAAAAMAAwC3AAAA&#13;&#10;AgMAAAAA&#13;&#10;" filled="f" stroked="f" strokeweight="1pt">
                    <v:stroke miterlimit="4"/>
                    <v:textbox inset="3pt,3pt,3pt,3pt">
                      <w:txbxContent>
                        <w:p w14:paraId="5E802196" w14:textId="77777777" w:rsidR="00C468EA" w:rsidRDefault="00C468EA" w:rsidP="006F7CB3">
                          <w:pPr>
                            <w:pStyle w:val="Corps"/>
                          </w:pPr>
                          <w:r>
                            <w:rPr>
                              <w:color w:val="000000"/>
                              <w:sz w:val="12"/>
                              <w:szCs w:val="12"/>
                            </w:rPr>
                            <w:t>Musique</w:t>
                          </w:r>
                        </w:p>
                      </w:txbxContent>
                    </v:textbox>
                  </v:shape>
                </v:group>
                <w10:anchorlock/>
              </v:group>
            </w:pict>
          </mc:Fallback>
        </mc:AlternateContent>
      </w:r>
    </w:p>
    <w:p w14:paraId="643F4A04" w14:textId="2D60E91A" w:rsidR="006F7CB3" w:rsidRPr="001C0CD8" w:rsidRDefault="006F7CB3" w:rsidP="006F7CB3">
      <w:pPr>
        <w:pStyle w:val="Caption1"/>
      </w:pPr>
      <w:r w:rsidRPr="001C0CD8">
        <w:t xml:space="preserve">Figure </w:t>
      </w:r>
      <w:r w:rsidR="003C6414">
        <w:fldChar w:fldCharType="begin"/>
      </w:r>
      <w:r w:rsidR="003C6414">
        <w:instrText xml:space="preserve"> SEQ Figure \* ARABIC </w:instrText>
      </w:r>
      <w:r w:rsidR="003C6414">
        <w:fldChar w:fldCharType="separate"/>
      </w:r>
      <w:r w:rsidR="00A347BF">
        <w:rPr>
          <w:noProof/>
        </w:rPr>
        <w:t>49</w:t>
      </w:r>
      <w:r w:rsidR="003C6414">
        <w:rPr>
          <w:noProof/>
        </w:rPr>
        <w:fldChar w:fldCharType="end"/>
      </w:r>
      <w:r w:rsidRPr="001C0CD8">
        <w:t> : La primauté du temps de théâtre et le temps de la musique (superposition et juxtaposition).</w:t>
      </w:r>
    </w:p>
    <w:p w14:paraId="1DF9CEA8" w14:textId="5B7D59FF" w:rsidR="006F7CB3" w:rsidRDefault="000B7A40" w:rsidP="000B7A40">
      <w:pPr>
        <w:pStyle w:val="Default"/>
        <w:rPr>
          <w:noProof/>
        </w:rPr>
      </w:pPr>
      <w:r w:rsidRPr="00BD7867">
        <w:t xml:space="preserve">Dans la figure </w:t>
      </w:r>
      <w:r>
        <w:t>ci-dessus,</w:t>
      </w:r>
      <w:r w:rsidRPr="00BD7867">
        <w:t xml:space="preserve"> nous constatons la juxtaposition et la superposition des deux temporalités </w:t>
      </w:r>
      <w:r>
        <w:t>musicale</w:t>
      </w:r>
      <w:r w:rsidRPr="00BD7867">
        <w:t xml:space="preserve"> et </w:t>
      </w:r>
      <w:r>
        <w:t>théâtrale</w:t>
      </w:r>
      <w:r w:rsidRPr="00BD7867">
        <w:t>. Par ailleurs</w:t>
      </w:r>
      <w:r>
        <w:t>,</w:t>
      </w:r>
      <w:r w:rsidRPr="00BD7867">
        <w:t xml:space="preserve"> dans </w:t>
      </w:r>
      <w:r w:rsidR="00E03C22">
        <w:t>ce sens,</w:t>
      </w:r>
      <w:r w:rsidRPr="00BD7867">
        <w:t xml:space="preserve"> se manifeste la structure globale de l’œuvre du point de vue d</w:t>
      </w:r>
      <w:r>
        <w:t>u</w:t>
      </w:r>
      <w:r w:rsidRPr="00BD7867">
        <w:t xml:space="preserve"> temps. La </w:t>
      </w:r>
      <w:r>
        <w:t>ligne</w:t>
      </w:r>
      <w:r w:rsidRPr="00BD7867">
        <w:t xml:space="preserve"> </w:t>
      </w:r>
      <w:r>
        <w:t>« </w:t>
      </w:r>
      <w:r w:rsidRPr="00BD7867">
        <w:t>théâtre</w:t>
      </w:r>
      <w:r>
        <w:t> »</w:t>
      </w:r>
      <w:r w:rsidRPr="00BD7867">
        <w:t xml:space="preserve"> représente la présence de l’acteur, </w:t>
      </w:r>
      <w:r>
        <w:t>la ligne « musique »</w:t>
      </w:r>
      <w:r w:rsidRPr="00BD7867">
        <w:t xml:space="preserve"> représente les interprètes sans la présence du comédien sur le plateau, </w:t>
      </w:r>
      <w:r>
        <w:t xml:space="preserve">la ligne du milieu, quant à elle, </w:t>
      </w:r>
      <w:r w:rsidRPr="00BD7867">
        <w:t xml:space="preserve">représente une forme de musique gestuelle, et </w:t>
      </w:r>
      <w:r>
        <w:t>lorsque</w:t>
      </w:r>
      <w:r w:rsidRPr="00BD7867">
        <w:t xml:space="preserve"> les deux temporalités se superposent </w:t>
      </w:r>
      <w:r>
        <w:t>(</w:t>
      </w:r>
      <w:r w:rsidRPr="00BD7867">
        <w:t>c’est</w:t>
      </w:r>
      <w:r>
        <w:t xml:space="preserve"> le cas</w:t>
      </w:r>
      <w:r w:rsidRPr="00BD7867">
        <w:t xml:space="preserve"> dans les sections B et D</w:t>
      </w:r>
      <w:r>
        <w:t>)</w:t>
      </w:r>
      <w:r w:rsidRPr="00BD7867">
        <w:t xml:space="preserve">, nous les montrons entre les lignes de musique/gestes et théâtre. Cette dernière est en réalité le résultat de l’imbrication du temps </w:t>
      </w:r>
      <w:r>
        <w:t>théâtral</w:t>
      </w:r>
      <w:r w:rsidRPr="00BD7867">
        <w:t xml:space="preserve"> et </w:t>
      </w:r>
      <w:r>
        <w:t>du temps musical</w:t>
      </w:r>
      <w:r w:rsidRPr="00BD7867">
        <w:t>, où l’interaction entre le comédien et les musiciens atteint le maximum, et la voix et les gestes des musiciens font souvent le pont avec la voix et l’acte du comédien. Dans les sections où le discours musical prime, la partition est mesurée et la musique est rigoureusement écrite</w:t>
      </w:r>
      <w:r>
        <w:t>,</w:t>
      </w:r>
      <w:r w:rsidRPr="00BD7867">
        <w:t xml:space="preserve"> alors que quand le</w:t>
      </w:r>
      <w:r w:rsidRPr="00F74033">
        <w:t xml:space="preserve"> </w:t>
      </w:r>
      <w:r w:rsidRPr="00BD7867">
        <w:t>théâtre mène le discours, la notation est ouvert</w:t>
      </w:r>
      <w:r>
        <w:t>e</w:t>
      </w:r>
      <w:r w:rsidRPr="00BD7867">
        <w:t xml:space="preserve"> et les musiciens puisent, de manière relativement libre, dans les réservoirs de gestes tout en suivant le jeu du comédien. Dans </w:t>
      </w:r>
      <w:r>
        <w:t>c</w:t>
      </w:r>
      <w:r w:rsidRPr="00BD7867">
        <w:t>es section</w:t>
      </w:r>
      <w:r>
        <w:t>s</w:t>
      </w:r>
      <w:r w:rsidRPr="00BD7867">
        <w:t xml:space="preserve"> B et D, bien que la notation soit mesurée, il y a </w:t>
      </w:r>
      <w:r w:rsidRPr="00BD7867">
        <w:lastRenderedPageBreak/>
        <w:t>toujours des points d’orgue et des repères explicites dans la musique, aussi bien que dans le texte, afin que tous les interprètes et le comédien puissent se rencontrer.</w:t>
      </w:r>
      <w:r w:rsidRPr="008F22BC">
        <w:rPr>
          <w:noProof/>
        </w:rPr>
        <w:t xml:space="preserve"> </w:t>
      </w:r>
    </w:p>
    <w:p w14:paraId="51CEA175" w14:textId="106BCDCB" w:rsidR="006D00E3" w:rsidRDefault="006D00E3" w:rsidP="008048EA">
      <w:pPr>
        <w:pStyle w:val="Heading2"/>
        <w:rPr>
          <w:u w:color="017000"/>
        </w:rPr>
      </w:pPr>
      <w:bookmarkStart w:id="827" w:name="_Toc121091841"/>
      <w:r>
        <w:rPr>
          <w:u w:color="017000"/>
        </w:rPr>
        <w:t xml:space="preserve">La forme issue </w:t>
      </w:r>
      <w:r w:rsidR="00E8175E">
        <w:rPr>
          <w:u w:color="017000"/>
        </w:rPr>
        <w:t xml:space="preserve">du </w:t>
      </w:r>
      <w:r>
        <w:rPr>
          <w:u w:color="017000"/>
        </w:rPr>
        <w:t xml:space="preserve">matériau </w:t>
      </w:r>
      <w:r w:rsidR="002D1BB4">
        <w:rPr>
          <w:u w:color="017000"/>
        </w:rPr>
        <w:t xml:space="preserve">poétique, le cas de </w:t>
      </w:r>
      <w:r w:rsidR="002D1BB4" w:rsidRPr="008048EA">
        <w:rPr>
          <w:i/>
          <w:iCs/>
          <w:u w:color="017000"/>
        </w:rPr>
        <w:t>Mots de jeu</w:t>
      </w:r>
      <w:bookmarkEnd w:id="827"/>
    </w:p>
    <w:p w14:paraId="5A27BCD2" w14:textId="77777777" w:rsidR="000B7A40" w:rsidRPr="0062173A" w:rsidRDefault="000B7A40" w:rsidP="000B7A40">
      <w:pPr>
        <w:pStyle w:val="Default"/>
      </w:pPr>
      <w:r w:rsidRPr="00DA216A">
        <w:t xml:space="preserve">Grâce à l’acuité de la perception humaine </w:t>
      </w:r>
      <w:r>
        <w:t>qui permet de déceler les</w:t>
      </w:r>
      <w:r w:rsidRPr="00DA216A">
        <w:t xml:space="preserve"> moindres changements d</w:t>
      </w:r>
      <w:r>
        <w:t>u</w:t>
      </w:r>
      <w:r w:rsidRPr="00DA216A">
        <w:t xml:space="preserve"> contenu spectral de la voix, et grâce aux techniques de synthèse formantique et aux dispositifs visuels de contrôle, une large palette de possibilités est à la disposition des compositeurs qui veulent s’approprier des matériaux provenant de la voix. La série de </w:t>
      </w:r>
      <w:r w:rsidRPr="007812F9">
        <w:rPr>
          <w:i/>
          <w:iCs/>
        </w:rPr>
        <w:t>L’Espace du dedans</w:t>
      </w:r>
      <w:r w:rsidRPr="00DA216A">
        <w:t xml:space="preserve"> prend l’avantage de la technique de la synthèse formantique</w:t>
      </w:r>
      <w:r>
        <w:t>,</w:t>
      </w:r>
      <w:r w:rsidRPr="00DA216A">
        <w:t xml:space="preserve"> tout en mettant l’accent sur l’articulation entre l’homme et la machine ainsi que la poésie et les nouvelles technologies</w:t>
      </w:r>
      <w:r>
        <w:t xml:space="preserve">. </w:t>
      </w:r>
      <w:r w:rsidRPr="00DA216A">
        <w:t xml:space="preserve">La composition de </w:t>
      </w:r>
      <w:r w:rsidRPr="007812F9">
        <w:rPr>
          <w:i/>
          <w:iCs/>
        </w:rPr>
        <w:t>Mots de jeu</w:t>
      </w:r>
      <w:r w:rsidRPr="00DA216A">
        <w:t xml:space="preserve"> est une tentative </w:t>
      </w:r>
      <w:r>
        <w:t>d’</w:t>
      </w:r>
      <w:r w:rsidRPr="00DA216A">
        <w:t xml:space="preserve">illustrer la poésie d’Henri Michaux </w:t>
      </w:r>
      <w:r>
        <w:t xml:space="preserve">en comblant </w:t>
      </w:r>
      <w:r w:rsidRPr="00DA216A">
        <w:t xml:space="preserve">ce que le langage </w:t>
      </w:r>
      <w:r>
        <w:t xml:space="preserve">est incapable </w:t>
      </w:r>
      <w:r w:rsidRPr="00DA216A">
        <w:t xml:space="preserve">d’exprimer. </w:t>
      </w:r>
      <w:r>
        <w:t xml:space="preserve">D’ailleurs, </w:t>
      </w:r>
      <w:r w:rsidRPr="00DA216A">
        <w:t xml:space="preserve">Henri Michaux </w:t>
      </w:r>
      <w:r>
        <w:t xml:space="preserve">lui-même </w:t>
      </w:r>
      <w:r w:rsidRPr="00DA216A">
        <w:t xml:space="preserve">n’hésite pas à exprimer sa frustration </w:t>
      </w:r>
      <w:r>
        <w:t>quant au</w:t>
      </w:r>
      <w:r w:rsidRPr="00DA216A">
        <w:t xml:space="preserve"> fait que les mots soient emprisonnés </w:t>
      </w:r>
      <w:r>
        <w:t xml:space="preserve">tant </w:t>
      </w:r>
      <w:r w:rsidRPr="00DA216A">
        <w:t xml:space="preserve">dans </w:t>
      </w:r>
      <w:r>
        <w:t>leurs images acoustiques que dans leurs significations, eux-mêmes étant pris dans des logiques de pouvoir et de domination</w:t>
      </w:r>
      <w:r w:rsidRPr="00DA216A">
        <w:t>. Pour lui</w:t>
      </w:r>
      <w:r>
        <w:t>,</w:t>
      </w:r>
      <w:r w:rsidRPr="00DA216A">
        <w:t xml:space="preserve"> le langage réduit les êtres et les choses, impose au monde une grille, fige les significations et les identités. Ou, pour reprendre les mots de Gaston Bachelard, </w:t>
      </w:r>
      <w:r w:rsidRPr="007812F9">
        <w:rPr>
          <w:i/>
          <w:iCs/>
        </w:rPr>
        <w:t>Mots de jeu</w:t>
      </w:r>
      <w:r w:rsidRPr="00DA216A">
        <w:t xml:space="preserve"> tente en quelque sorte d’illustrer que “la poésie est une métaphysique de l’instantané […] Elle est alors le principe d’une simultanéité essentielle où l’être le plus dispersé, le plus désuni conquiert son unité”.</w:t>
      </w:r>
    </w:p>
    <w:p w14:paraId="41839AD5" w14:textId="77777777" w:rsidR="000B7A40" w:rsidRDefault="000B7A40" w:rsidP="000B7A4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u w:color="017000"/>
        </w:rPr>
      </w:pPr>
      <w:r w:rsidRPr="0062173A">
        <w:t>Si Michaux n’hésite pas à inventer de nouveaux mots qui</w:t>
      </w:r>
      <w:r>
        <w:t>,</w:t>
      </w:r>
      <w:r w:rsidRPr="0062173A">
        <w:t xml:space="preserve"> au niveau acoustique</w:t>
      </w:r>
      <w:r>
        <w:t>,</w:t>
      </w:r>
      <w:r w:rsidRPr="0062173A">
        <w:t xml:space="preserve"> restent familiers à l’oreille d’un français, il </w:t>
      </w:r>
      <w:r>
        <w:t>aurait</w:t>
      </w:r>
      <w:r w:rsidRPr="0062173A">
        <w:t xml:space="preserve"> probablement </w:t>
      </w:r>
      <w:r>
        <w:t xml:space="preserve">été </w:t>
      </w:r>
      <w:r w:rsidRPr="0062173A">
        <w:t xml:space="preserve">tenté d’inventer de nouveaux phonèmes pour sa poésie, s’il avait eu accès aux technologies que nous disposons aujourd’hui. C’est </w:t>
      </w:r>
      <w:r>
        <w:t xml:space="preserve">en tout cas ce que j’ai voulu faire, et c’est </w:t>
      </w:r>
      <w:r w:rsidRPr="0062173A">
        <w:t xml:space="preserve">dans cette perspective que </w:t>
      </w:r>
      <w:r w:rsidRPr="007812F9">
        <w:rPr>
          <w:i/>
          <w:iCs/>
        </w:rPr>
        <w:t>Mots de jeu</w:t>
      </w:r>
      <w:r w:rsidRPr="0062173A">
        <w:t xml:space="preserve"> partage</w:t>
      </w:r>
      <w:r>
        <w:t>, selon moi,</w:t>
      </w:r>
      <w:r w:rsidRPr="0062173A">
        <w:t xml:space="preserve"> l’approche de Michaux.</w:t>
      </w:r>
    </w:p>
    <w:p w14:paraId="70D7AF59" w14:textId="77777777" w:rsidR="000B7A40" w:rsidRDefault="000B7A40" w:rsidP="000B7A4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u w:color="017000"/>
        </w:rPr>
        <w:t xml:space="preserve">Dans la composition de </w:t>
      </w:r>
      <w:r w:rsidRPr="008048EA">
        <w:rPr>
          <w:i/>
          <w:iCs/>
          <w:u w:color="017000"/>
        </w:rPr>
        <w:t>Mots de jeu</w:t>
      </w:r>
      <w:r>
        <w:rPr>
          <w:u w:color="017000"/>
        </w:rPr>
        <w:t>, la notation graphique du geste de parole a une fonction poétique et sémantique qui complètent la notation traditionnelle : elle reflète non seulement les microstructures, mais aussi une macrostructure qui prends en compte le sens du texte sans pour autant exploiter le texte dans son état d’origine</w:t>
      </w:r>
      <w:r>
        <w:rPr>
          <w:rStyle w:val="FootnoteReference"/>
          <w:u w:color="017000"/>
        </w:rPr>
        <w:footnoteReference w:id="147"/>
      </w:r>
      <w:r>
        <w:rPr>
          <w:u w:color="017000"/>
        </w:rPr>
        <w:t xml:space="preserve">. </w:t>
      </w:r>
      <w:r>
        <w:rPr>
          <w:u w:color="000000"/>
        </w:rPr>
        <w:t xml:space="preserve">Prenons l’exemple de l’ouverture de l’œuvre, </w:t>
      </w:r>
      <w:r>
        <w:rPr>
          <w:u w:color="000000"/>
        </w:rPr>
        <w:lastRenderedPageBreak/>
        <w:t>ainsi que de la première section de la pièce qui ont toutes deux été composées à partir du texte suivant :</w:t>
      </w:r>
    </w:p>
    <w:p w14:paraId="1D6EDE99" w14:textId="77777777" w:rsidR="000B7A40" w:rsidRDefault="000B7A40" w:rsidP="000B7A4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p>
    <w:p w14:paraId="415E5166" w14:textId="77777777" w:rsidR="000B7A40" w:rsidRDefault="000B7A40" w:rsidP="000B7A4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rFonts w:eastAsia="Baskerville" w:cs="Baskerville"/>
          <w:u w:color="000000"/>
        </w:rPr>
        <w:tab/>
      </w:r>
      <w:r>
        <w:rPr>
          <w:rFonts w:eastAsia="Baskerville" w:cs="Baskerville"/>
          <w:u w:color="000000"/>
        </w:rPr>
        <w:tab/>
        <w:t xml:space="preserve">Oh ! Quelle </w:t>
      </w:r>
      <w:r>
        <w:rPr>
          <w:u w:color="000000"/>
        </w:rPr>
        <w:t>étrange chose au début, ce courant qui se révèle,</w:t>
      </w:r>
    </w:p>
    <w:p w14:paraId="5A658A46" w14:textId="77777777" w:rsidR="000B7A40" w:rsidRDefault="000B7A40" w:rsidP="000B7A4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rFonts w:eastAsia="Baskerville" w:cs="Baskerville"/>
          <w:u w:color="000000"/>
        </w:rPr>
        <w:tab/>
      </w:r>
      <w:r>
        <w:rPr>
          <w:rFonts w:eastAsia="Baskerville" w:cs="Baskerville"/>
          <w:u w:color="000000"/>
        </w:rPr>
        <w:tab/>
        <w:t xml:space="preserve">Cet inattendu liquide, ce passage porteur, en soi, toujours et qui </w:t>
      </w:r>
      <w:r>
        <w:rPr>
          <w:u w:color="000000"/>
        </w:rPr>
        <w:t>était.</w:t>
      </w:r>
    </w:p>
    <w:p w14:paraId="04767F91" w14:textId="77777777" w:rsidR="000B7A40" w:rsidRDefault="000B7A40" w:rsidP="000B7A4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rFonts w:eastAsia="Baskerville" w:cs="Baskerville"/>
          <w:u w:color="000000"/>
        </w:rPr>
        <w:tab/>
      </w:r>
      <w:r>
        <w:rPr>
          <w:rFonts w:eastAsia="Baskerville" w:cs="Baskerville"/>
          <w:u w:color="000000"/>
        </w:rPr>
        <w:tab/>
        <w:t>On ne reconnait plus d'entourage (le dur en est parti).</w:t>
      </w:r>
    </w:p>
    <w:p w14:paraId="510892E0" w14:textId="77777777" w:rsidR="000B7A40" w:rsidRDefault="000B7A40" w:rsidP="000B7A4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r>
        <w:rPr>
          <w:rFonts w:eastAsia="Baskerville" w:cs="Baskerville"/>
          <w:u w:color="000000"/>
        </w:rPr>
        <w:tab/>
      </w:r>
      <w:r>
        <w:rPr>
          <w:rFonts w:eastAsia="Baskerville" w:cs="Baskerville"/>
          <w:u w:color="000000"/>
        </w:rPr>
        <w:tab/>
        <w:t>On a cess</w:t>
      </w:r>
      <w:r>
        <w:rPr>
          <w:u w:color="000000"/>
        </w:rPr>
        <w:t>é de se heurter aux choses. On devient capitaine d'un FLEUVE…</w:t>
      </w:r>
    </w:p>
    <w:p w14:paraId="50F773DD" w14:textId="77777777" w:rsidR="000B7A40" w:rsidRDefault="000B7A40" w:rsidP="000B7A4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00000"/>
        </w:rPr>
      </w:pPr>
    </w:p>
    <w:p w14:paraId="2CAA5544" w14:textId="3557A7D6" w:rsidR="006D00E3" w:rsidRDefault="000B7A40" w:rsidP="000B7A40">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u w:color="000000"/>
        </w:rPr>
      </w:pPr>
      <w:r>
        <w:rPr>
          <w:u w:color="000000"/>
        </w:rPr>
        <w:t>Dans cet extrait, Michaux parle de la musique, du temps et du fait que la musique infléchit le temps, qu’elle résiste au courant du temps. Pour le poète, « faire de la musique […] revient à pratiquer l’art de la dérive, c'est-à-dire à ne pas seulement se laisser porter au gré des courants, mais à modifier le mouvement perçu de la musique.</w:t>
      </w:r>
      <w:r>
        <w:rPr>
          <w:rStyle w:val="FootnoteReference"/>
          <w:u w:color="000000"/>
        </w:rPr>
        <w:footnoteReference w:id="148"/>
      </w:r>
      <w:r>
        <w:rPr>
          <w:u w:color="000000"/>
        </w:rPr>
        <w:t>. » L’ouverture de la pièce se fonde uniquement des sons de synthèse, ces derniers étant accompagnés de gestes corporels effectués par les chanteuses, sans voix aucune. Les sons de synthèse sont modélisés à partir de la combinaison des phonèmes fricatifs et occlusifs</w:t>
      </w:r>
      <w:r>
        <w:rPr>
          <w:rStyle w:val="FootnoteReference"/>
          <w:u w:color="000000"/>
        </w:rPr>
        <w:footnoteReference w:id="149"/>
      </w:r>
      <w:r>
        <w:rPr>
          <w:u w:color="000000"/>
        </w:rPr>
        <w:t xml:space="preserve"> comme [</w:t>
      </w:r>
      <w:r>
        <w:rPr>
          <w:rFonts w:ascii="Alphonetic" w:hAnsi="Alphonetic"/>
          <w:u w:color="000000"/>
        </w:rPr>
        <w:t>r</w:t>
      </w:r>
      <w:r>
        <w:rPr>
          <w:u w:color="000000"/>
        </w:rPr>
        <w:t>] (r alvéolaire non voisé), [</w:t>
      </w:r>
      <w:r>
        <w:rPr>
          <w:rFonts w:ascii="Alphonetic" w:hAnsi="Alphonetic"/>
          <w:u w:color="000000"/>
        </w:rPr>
        <w:t>H</w:t>
      </w:r>
      <w:r>
        <w:rPr>
          <w:u w:color="000000"/>
        </w:rPr>
        <w:t>], [</w:t>
      </w:r>
      <w:r>
        <w:rPr>
          <w:rFonts w:ascii="Alphonetic" w:hAnsi="Alphonetic"/>
          <w:u w:color="000000"/>
        </w:rPr>
        <w:t>k</w:t>
      </w:r>
      <w:r>
        <w:rPr>
          <w:u w:color="000000"/>
        </w:rPr>
        <w:t>] et [</w:t>
      </w:r>
      <w:r>
        <w:rPr>
          <w:rFonts w:ascii="Alphonetic" w:hAnsi="Alphonetic"/>
          <w:u w:color="000000"/>
        </w:rPr>
        <w:t>p</w:t>
      </w:r>
      <w:r>
        <w:rPr>
          <w:u w:color="000000"/>
        </w:rPr>
        <w:t>]. Paradoxal, ce début représenterait à la fois un flux principal et un mouvement de résistance à l’intérieur de celui-ci, à l’image d’un fleuve et de son courant.</w:t>
      </w:r>
    </w:p>
    <w:p w14:paraId="1D95CBA0" w14:textId="77777777" w:rsidR="006D00E3" w:rsidRDefault="006D00E3" w:rsidP="006D00E3">
      <w:pPr>
        <w:pStyle w:val="FIGURES"/>
        <w:keepNext/>
      </w:pPr>
      <w:r>
        <w:rPr>
          <w:rFonts w:eastAsia="Baskerville"/>
          <w:u w:color="000000"/>
        </w:rPr>
        <w:drawing>
          <wp:inline distT="0" distB="0" distL="0" distR="0" wp14:anchorId="49CBBB3B" wp14:editId="6859817D">
            <wp:extent cx="2857095" cy="1002730"/>
            <wp:effectExtent l="0" t="0" r="63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7-1.png"/>
                    <pic:cNvPicPr/>
                  </pic:nvPicPr>
                  <pic:blipFill>
                    <a:blip r:embed="rId89">
                      <a:extLst>
                        <a:ext uri="{28A0092B-C50C-407E-A947-70E740481C1C}">
                          <a14:useLocalDpi xmlns:a14="http://schemas.microsoft.com/office/drawing/2010/main" val="0"/>
                        </a:ext>
                      </a:extLst>
                    </a:blip>
                    <a:stretch>
                      <a:fillRect/>
                    </a:stretch>
                  </pic:blipFill>
                  <pic:spPr>
                    <a:xfrm>
                      <a:off x="0" y="0"/>
                      <a:ext cx="2899884" cy="1017747"/>
                    </a:xfrm>
                    <a:prstGeom prst="rect">
                      <a:avLst/>
                    </a:prstGeom>
                  </pic:spPr>
                </pic:pic>
              </a:graphicData>
            </a:graphic>
          </wp:inline>
        </w:drawing>
      </w:r>
    </w:p>
    <w:p w14:paraId="16B17C43" w14:textId="008465EF" w:rsidR="006D00E3" w:rsidRDefault="006D00E3" w:rsidP="006D00E3">
      <w:pPr>
        <w:pStyle w:val="Caption1"/>
        <w:rPr>
          <w:rFonts w:eastAsia="Baskerville"/>
          <w:u w:color="000000"/>
        </w:rPr>
      </w:pPr>
      <w:r>
        <w:t xml:space="preserve">Figure </w:t>
      </w:r>
      <w:r w:rsidR="003C6414">
        <w:fldChar w:fldCharType="begin"/>
      </w:r>
      <w:r w:rsidR="003C6414">
        <w:instrText xml:space="preserve"> SEQ Figure \* ARABIC </w:instrText>
      </w:r>
      <w:r w:rsidR="003C6414">
        <w:fldChar w:fldCharType="separate"/>
      </w:r>
      <w:r w:rsidR="00A347BF">
        <w:rPr>
          <w:noProof/>
        </w:rPr>
        <w:t>50</w:t>
      </w:r>
      <w:r w:rsidR="003C6414">
        <w:rPr>
          <w:noProof/>
        </w:rPr>
        <w:fldChar w:fldCharType="end"/>
      </w:r>
      <w:r>
        <w:t xml:space="preserve">: La représentation graphique par les symboles. </w:t>
      </w:r>
      <w:r w:rsidRPr="00273348">
        <w:t>La durée totale de cet extrait est 12 secondes.</w:t>
      </w:r>
    </w:p>
    <w:p w14:paraId="31F8E697" w14:textId="77CAD44D" w:rsidR="006D00E3" w:rsidRDefault="006D00E3" w:rsidP="006D00E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u w:color="000000"/>
        </w:rPr>
      </w:pPr>
      <w:r>
        <w:rPr>
          <w:u w:color="000000"/>
        </w:rPr>
        <w:lastRenderedPageBreak/>
        <w:t>Les gestes modélisés contiennent donc une énergie accumulée qui se libère soudainement mais se heurte à d’autres obstacles. Le sonagram</w:t>
      </w:r>
      <w:r w:rsidR="00530052">
        <w:rPr>
          <w:u w:color="000000"/>
        </w:rPr>
        <w:t>me</w:t>
      </w:r>
      <w:r>
        <w:rPr>
          <w:u w:color="000000"/>
        </w:rPr>
        <w:t xml:space="preserve"> ci-dessous représente le profil et la trajectoire des gestes de début.</w:t>
      </w:r>
    </w:p>
    <w:p w14:paraId="34B2F6F0" w14:textId="77777777" w:rsidR="006D00E3" w:rsidRDefault="006D00E3" w:rsidP="006D00E3">
      <w:pPr>
        <w:pStyle w:val="FIGURES"/>
        <w:keepNext/>
      </w:pPr>
      <w:r w:rsidRPr="00D92EC1">
        <w:drawing>
          <wp:inline distT="0" distB="0" distL="0" distR="0" wp14:anchorId="0B5CF6EC" wp14:editId="3745C921">
            <wp:extent cx="3861435" cy="791210"/>
            <wp:effectExtent l="12700" t="12700" r="12065" b="8890"/>
            <wp:docPr id="25" name="Opening Gestures.png" descr="Opening Gesture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741909" name="Opening Gestures.png" descr="Opening Gestures.png"/>
                    <pic:cNvPicPr>
                      <a:picLocks/>
                    </pic:cNvPicPr>
                  </pic:nvPicPr>
                  <pic:blipFill rotWithShape="1">
                    <a:blip r:embed="rId90" cstate="print">
                      <a:extLst>
                        <a:ext uri="{28A0092B-C50C-407E-A947-70E740481C1C}">
                          <a14:useLocalDpi xmlns:a14="http://schemas.microsoft.com/office/drawing/2010/main" val="0"/>
                        </a:ext>
                      </a:extLst>
                    </a:blip>
                    <a:srcRect b="49749"/>
                    <a:stretch/>
                  </pic:blipFill>
                  <pic:spPr bwMode="auto">
                    <a:xfrm>
                      <a:off x="0" y="0"/>
                      <a:ext cx="3861435" cy="791210"/>
                    </a:xfrm>
                    <a:prstGeom prst="rect">
                      <a:avLst/>
                    </a:prstGeom>
                    <a:ln w="5080" cap="flat" cmpd="sng" algn="ctr">
                      <a:solidFill>
                        <a:srgbClr val="000000"/>
                      </a:solidFill>
                      <a:prstDash val="solid"/>
                      <a:miter lim="4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50B824FC" w14:textId="4D3B72C7" w:rsidR="006D00E3" w:rsidRPr="00273348" w:rsidRDefault="006D00E3" w:rsidP="006D00E3">
      <w:pPr>
        <w:pStyle w:val="Caption1"/>
      </w:pPr>
      <w:r w:rsidRPr="00273348">
        <w:t xml:space="preserve">Figure </w:t>
      </w:r>
      <w:r w:rsidR="003C6414">
        <w:fldChar w:fldCharType="begin"/>
      </w:r>
      <w:r w:rsidR="003C6414">
        <w:instrText xml:space="preserve"> SEQ Figure \* ARABIC </w:instrText>
      </w:r>
      <w:r w:rsidR="003C6414">
        <w:fldChar w:fldCharType="separate"/>
      </w:r>
      <w:r w:rsidR="00A347BF">
        <w:rPr>
          <w:noProof/>
        </w:rPr>
        <w:t>51</w:t>
      </w:r>
      <w:r w:rsidR="003C6414">
        <w:rPr>
          <w:noProof/>
        </w:rPr>
        <w:fldChar w:fldCharType="end"/>
      </w:r>
      <w:r w:rsidRPr="00273348">
        <w:t xml:space="preserve"> : La représentation graphique du contenu spectral (sonagramme</w:t>
      </w:r>
      <w:r>
        <w:t>)</w:t>
      </w:r>
      <w:r w:rsidRPr="00273348">
        <w:t xml:space="preserve"> de l’ouverture de la pièce (avant la première entrée des chanteuses). Les gestes proviennent donc des schémas graphiques superposés. Dans l’évolution temporelle du spectre nous pouvons observer le changement brusque des formants que produit le phonème occlusif de [k]. Les souffles courts et amortis sont aussi visibles.</w:t>
      </w:r>
    </w:p>
    <w:p w14:paraId="436FC28B" w14:textId="4C974C75" w:rsidR="006D00E3" w:rsidRDefault="006D00E3" w:rsidP="006D00E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17000"/>
        </w:rPr>
      </w:pPr>
      <w:r>
        <w:rPr>
          <w:u w:color="000000"/>
        </w:rPr>
        <w:t>Ce texte est l</w:t>
      </w:r>
      <w:r w:rsidR="00530052">
        <w:rPr>
          <w:u w:color="000000"/>
        </w:rPr>
        <w:t xml:space="preserve">’amorce </w:t>
      </w:r>
      <w:r>
        <w:rPr>
          <w:u w:color="000000"/>
        </w:rPr>
        <w:t xml:space="preserve">de toute la partie suivante (première section) </w:t>
      </w:r>
      <w:r w:rsidR="00530052">
        <w:rPr>
          <w:u w:color="000000"/>
        </w:rPr>
        <w:t xml:space="preserve">dans laquelle </w:t>
      </w:r>
      <w:r>
        <w:rPr>
          <w:u w:color="000000"/>
        </w:rPr>
        <w:t>le chant commence à apparaître : L</w:t>
      </w:r>
      <w:r>
        <w:rPr>
          <w:u w:color="017000"/>
        </w:rPr>
        <w:t xml:space="preserve">a </w:t>
      </w:r>
      <w:r w:rsidRPr="00923052">
        <w:t xml:space="preserve">figure </w:t>
      </w:r>
      <w:r w:rsidR="00C0656D">
        <w:t>49</w:t>
      </w:r>
      <w:r w:rsidR="00C0656D" w:rsidRPr="00273348">
        <w:rPr>
          <w:color w:val="FF0000"/>
          <w:u w:color="017000"/>
        </w:rPr>
        <w:t xml:space="preserve"> </w:t>
      </w:r>
      <w:r>
        <w:rPr>
          <w:u w:color="017000"/>
        </w:rPr>
        <w:t xml:space="preserve">représente </w:t>
      </w:r>
      <w:r>
        <w:rPr>
          <w:u w:color="000000"/>
        </w:rPr>
        <w:t xml:space="preserve">un grand geste de parole esquissé pour la composition de la première partie de l’œuvre (mesures 2 </w:t>
      </w:r>
      <w:r w:rsidR="000B7A40">
        <w:rPr>
          <w:u w:color="000000"/>
        </w:rPr>
        <w:t xml:space="preserve">– </w:t>
      </w:r>
      <w:r>
        <w:rPr>
          <w:u w:color="000000"/>
        </w:rPr>
        <w:t xml:space="preserve">43). Ce début qui dure environ 3 minutes possède un caractère latent, </w:t>
      </w:r>
      <w:r>
        <w:rPr>
          <w:u w:color="017000"/>
        </w:rPr>
        <w:t>interrompu parfois</w:t>
      </w:r>
      <w:r>
        <w:rPr>
          <w:u w:color="000000"/>
        </w:rPr>
        <w:t xml:space="preserve"> par des césures brèves comme le geste vocal d’exclamation « OH » (mesures 2, 9, 12 et 19). La courte cadence qui commence à partir de la mesure 24 est une conclusion aux 4 césures qui l’ont précédée.</w:t>
      </w:r>
    </w:p>
    <w:p w14:paraId="31873706" w14:textId="77777777" w:rsidR="006D00E3" w:rsidRDefault="006D00E3" w:rsidP="006D00E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17000"/>
        </w:rPr>
      </w:pPr>
    </w:p>
    <w:p w14:paraId="2B56A391" w14:textId="77777777" w:rsidR="006D00E3" w:rsidRDefault="006D00E3" w:rsidP="006D00E3">
      <w:pPr>
        <w:pStyle w:val="FIGURES"/>
        <w:jc w:val="left"/>
      </w:pPr>
    </w:p>
    <w:p w14:paraId="35CDC8F8" w14:textId="77777777" w:rsidR="006D00E3" w:rsidRDefault="006D00E3" w:rsidP="006D00E3">
      <w:pPr>
        <w:pStyle w:val="FIGURES"/>
        <w:keepNext/>
      </w:pPr>
      <w:r w:rsidRPr="00296D39">
        <w:lastRenderedPageBreak/>
        <w:drawing>
          <wp:inline distT="0" distB="0" distL="0" distR="0" wp14:anchorId="3519A2E3" wp14:editId="0B41BE2C">
            <wp:extent cx="4391869" cy="3100996"/>
            <wp:effectExtent l="10477" t="14923" r="13018" b="13017"/>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geste de début.jpg"/>
                    <pic:cNvPicPr/>
                  </pic:nvPicPr>
                  <pic:blipFill>
                    <a:blip r:embed="rId91" cstate="print">
                      <a:extLst>
                        <a:ext uri="{28A0092B-C50C-407E-A947-70E740481C1C}">
                          <a14:useLocalDpi xmlns:a14="http://schemas.microsoft.com/office/drawing/2010/main" val="0"/>
                        </a:ext>
                      </a:extLst>
                    </a:blip>
                    <a:stretch>
                      <a:fillRect/>
                    </a:stretch>
                  </pic:blipFill>
                  <pic:spPr>
                    <a:xfrm rot="16200000">
                      <a:off x="0" y="0"/>
                      <a:ext cx="4395890" cy="3103835"/>
                    </a:xfrm>
                    <a:prstGeom prst="rect">
                      <a:avLst/>
                    </a:prstGeom>
                    <a:ln w="5080">
                      <a:solidFill>
                        <a:srgbClr val="000000"/>
                      </a:solidFill>
                    </a:ln>
                  </pic:spPr>
                </pic:pic>
              </a:graphicData>
            </a:graphic>
          </wp:inline>
        </w:drawing>
      </w:r>
    </w:p>
    <w:p w14:paraId="2EC83F88" w14:textId="26E53E10" w:rsidR="006D00E3" w:rsidRPr="00901D4D" w:rsidRDefault="006D00E3" w:rsidP="00250D83">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52</w:t>
      </w:r>
      <w:r w:rsidR="003C6414">
        <w:rPr>
          <w:noProof/>
        </w:rPr>
        <w:fldChar w:fldCharType="end"/>
      </w:r>
      <w:r>
        <w:t xml:space="preserve"> :</w:t>
      </w:r>
      <w:r w:rsidRPr="002A3B74">
        <w:t xml:space="preserve"> L'esquisse du grand geste de début.</w:t>
      </w:r>
    </w:p>
    <w:p w14:paraId="09F18BC4" w14:textId="237F613C" w:rsidR="006F7CB3" w:rsidRPr="00240B08" w:rsidRDefault="006F7CB3" w:rsidP="00250D83">
      <w:pPr>
        <w:pStyle w:val="Heading3"/>
        <w:rPr>
          <w:rFonts w:eastAsia="Baskerville"/>
        </w:rPr>
      </w:pPr>
      <w:bookmarkStart w:id="828" w:name="_Toc121091842"/>
      <w:r w:rsidRPr="00240B08">
        <w:t>L’évolution texturale et le plan harmonique</w:t>
      </w:r>
      <w:r w:rsidR="00E92BA0">
        <w:t xml:space="preserve"> de </w:t>
      </w:r>
      <w:r w:rsidR="0087094C" w:rsidRPr="0087094C">
        <w:rPr>
          <w:i/>
          <w:iCs/>
        </w:rPr>
        <w:t>Mots de jeu</w:t>
      </w:r>
      <w:bookmarkEnd w:id="828"/>
    </w:p>
    <w:p w14:paraId="064A7BC6" w14:textId="77777777" w:rsidR="000B7A40" w:rsidRDefault="000B7A40" w:rsidP="000B7A4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rPr>
          <w:rFonts w:eastAsia="Baskerville" w:cs="Baskerville"/>
          <w:u w:color="017000"/>
        </w:rPr>
      </w:pPr>
      <w:r>
        <w:rPr>
          <w:u w:color="000000"/>
        </w:rPr>
        <w:t xml:space="preserve">Bien que le déroulement de la pièce repose sur des changements de textures et de timbre, plutôt que sur les rapports harmoniques dans le sens classique du terme, </w:t>
      </w:r>
      <w:r>
        <w:rPr>
          <w:u w:color="017000"/>
        </w:rPr>
        <w:t>dans certaines parties de l’œuvre l’évolution texturale peut être décrite à travers une succession d’accords et de rapports intervalliques. Le tableau ci-dessous représente l’évolution formelle de la pièce.</w:t>
      </w:r>
    </w:p>
    <w:p w14:paraId="0ECDF87B" w14:textId="77777777" w:rsidR="006F7CB3" w:rsidRPr="00CC5C0D" w:rsidRDefault="006F7CB3" w:rsidP="006F7CB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rPr>
          <w:rFonts w:eastAsia="Baskerville" w:cs="Baskerville"/>
          <w:u w:color="017000"/>
        </w:rPr>
      </w:pPr>
    </w:p>
    <w:tbl>
      <w:tblPr>
        <w:tblW w:w="9548"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123"/>
        <w:gridCol w:w="1024"/>
        <w:gridCol w:w="1789"/>
        <w:gridCol w:w="1969"/>
        <w:gridCol w:w="835"/>
        <w:gridCol w:w="898"/>
        <w:gridCol w:w="910"/>
      </w:tblGrid>
      <w:tr w:rsidR="006F7CB3" w:rsidRPr="00CC5C0D" w14:paraId="3C405A98" w14:textId="77777777" w:rsidTr="005063FA">
        <w:trPr>
          <w:trHeight w:val="250"/>
          <w:tblHeader/>
        </w:trPr>
        <w:tc>
          <w:tcPr>
            <w:tcW w:w="2121" w:type="dxa"/>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0EC24C12" w14:textId="77777777" w:rsidR="006F7CB3" w:rsidRPr="00CC5C0D" w:rsidRDefault="006F7CB3" w:rsidP="005063FA">
            <w:pPr>
              <w:pStyle w:val="Default"/>
              <w:tabs>
                <w:tab w:val="left" w:pos="1440"/>
              </w:tabs>
              <w:suppressAutoHyphens/>
              <w:ind w:firstLine="0"/>
              <w:jc w:val="left"/>
              <w:outlineLvl w:val="0"/>
            </w:pPr>
            <w:r w:rsidRPr="00CC5C0D">
              <w:rPr>
                <w:b/>
                <w:bCs/>
                <w:sz w:val="16"/>
                <w:szCs w:val="16"/>
              </w:rPr>
              <w:t>1 - 23</w:t>
            </w:r>
          </w:p>
        </w:tc>
        <w:tc>
          <w:tcPr>
            <w:tcW w:w="1024" w:type="dxa"/>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4EED09A8" w14:textId="77777777" w:rsidR="006F7CB3" w:rsidRPr="00CC5C0D" w:rsidRDefault="006F7CB3" w:rsidP="005063FA">
            <w:pPr>
              <w:pStyle w:val="Default"/>
              <w:suppressAutoHyphens/>
              <w:ind w:firstLine="0"/>
              <w:outlineLvl w:val="0"/>
            </w:pPr>
            <w:r w:rsidRPr="00CC5C0D">
              <w:rPr>
                <w:b/>
                <w:bCs/>
                <w:sz w:val="16"/>
                <w:szCs w:val="16"/>
              </w:rPr>
              <w:t>24 - 39</w:t>
            </w:r>
          </w:p>
        </w:tc>
        <w:tc>
          <w:tcPr>
            <w:tcW w:w="1788" w:type="dxa"/>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769857EE" w14:textId="77777777" w:rsidR="006F7CB3" w:rsidRPr="00CC5C0D" w:rsidRDefault="006F7CB3" w:rsidP="005063FA">
            <w:pPr>
              <w:pStyle w:val="Default"/>
              <w:tabs>
                <w:tab w:val="left" w:pos="1440"/>
              </w:tabs>
              <w:suppressAutoHyphens/>
              <w:ind w:firstLine="0"/>
              <w:outlineLvl w:val="0"/>
            </w:pPr>
            <w:r w:rsidRPr="00CC5C0D">
              <w:rPr>
                <w:b/>
                <w:bCs/>
                <w:sz w:val="16"/>
                <w:szCs w:val="16"/>
              </w:rPr>
              <w:t>40 - 86</w:t>
            </w:r>
          </w:p>
        </w:tc>
        <w:tc>
          <w:tcPr>
            <w:tcW w:w="1968" w:type="dxa"/>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4D7246DD" w14:textId="77777777" w:rsidR="006F7CB3" w:rsidRPr="00CC5C0D" w:rsidRDefault="006F7CB3" w:rsidP="005063FA">
            <w:pPr>
              <w:pStyle w:val="Default"/>
              <w:tabs>
                <w:tab w:val="left" w:pos="1440"/>
              </w:tabs>
              <w:suppressAutoHyphens/>
              <w:ind w:firstLine="0"/>
              <w:outlineLvl w:val="0"/>
            </w:pPr>
            <w:r w:rsidRPr="00CC5C0D">
              <w:rPr>
                <w:b/>
                <w:bCs/>
                <w:sz w:val="16"/>
                <w:szCs w:val="16"/>
              </w:rPr>
              <w:t>87 - 97</w:t>
            </w:r>
          </w:p>
        </w:tc>
        <w:tc>
          <w:tcPr>
            <w:tcW w:w="835" w:type="dxa"/>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34155A70" w14:textId="77777777" w:rsidR="006F7CB3" w:rsidRPr="00CC5C0D" w:rsidRDefault="006F7CB3" w:rsidP="005063FA">
            <w:pPr>
              <w:pStyle w:val="Default"/>
              <w:suppressAutoHyphens/>
              <w:ind w:firstLine="0"/>
              <w:outlineLvl w:val="0"/>
            </w:pPr>
            <w:r w:rsidRPr="00CC5C0D">
              <w:rPr>
                <w:b/>
                <w:bCs/>
                <w:sz w:val="16"/>
                <w:szCs w:val="16"/>
              </w:rPr>
              <w:t>98 - 114</w:t>
            </w:r>
          </w:p>
        </w:tc>
        <w:tc>
          <w:tcPr>
            <w:tcW w:w="898" w:type="dxa"/>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323B3F79" w14:textId="77777777" w:rsidR="006F7CB3" w:rsidRPr="00CC5C0D" w:rsidRDefault="006F7CB3" w:rsidP="005063FA">
            <w:pPr>
              <w:pStyle w:val="Default"/>
              <w:suppressAutoHyphens/>
              <w:ind w:firstLine="0"/>
              <w:outlineLvl w:val="0"/>
            </w:pPr>
            <w:r w:rsidRPr="00CC5C0D">
              <w:rPr>
                <w:b/>
                <w:bCs/>
                <w:sz w:val="16"/>
                <w:szCs w:val="16"/>
              </w:rPr>
              <w:t>115  - 129</w:t>
            </w:r>
          </w:p>
        </w:tc>
        <w:tc>
          <w:tcPr>
            <w:tcW w:w="910" w:type="dxa"/>
            <w:tcBorders>
              <w:top w:val="single" w:sz="8" w:space="0" w:color="000000"/>
              <w:left w:val="single" w:sz="8" w:space="0" w:color="000000"/>
              <w:bottom w:val="single" w:sz="16" w:space="0" w:color="000000"/>
              <w:right w:val="single" w:sz="8" w:space="0" w:color="000000"/>
            </w:tcBorders>
            <w:shd w:val="clear" w:color="auto" w:fill="auto"/>
            <w:tcMar>
              <w:top w:w="0" w:type="dxa"/>
              <w:left w:w="0" w:type="dxa"/>
              <w:bottom w:w="0" w:type="dxa"/>
              <w:right w:w="0" w:type="dxa"/>
            </w:tcMar>
          </w:tcPr>
          <w:p w14:paraId="25FED50F" w14:textId="77777777" w:rsidR="006F7CB3" w:rsidRPr="00CC5C0D" w:rsidRDefault="006F7CB3" w:rsidP="005063FA">
            <w:pPr>
              <w:pStyle w:val="Default"/>
              <w:suppressAutoHyphens/>
              <w:ind w:firstLine="0"/>
              <w:outlineLvl w:val="0"/>
            </w:pPr>
            <w:r w:rsidRPr="00CC5C0D">
              <w:rPr>
                <w:b/>
                <w:bCs/>
                <w:sz w:val="16"/>
                <w:szCs w:val="16"/>
              </w:rPr>
              <w:t>130 - 144</w:t>
            </w:r>
          </w:p>
        </w:tc>
      </w:tr>
      <w:tr w:rsidR="006F7CB3" w:rsidRPr="00CC5C0D" w14:paraId="7200687B" w14:textId="77777777" w:rsidTr="005063FA">
        <w:tblPrEx>
          <w:shd w:val="clear" w:color="auto" w:fill="000000"/>
        </w:tblPrEx>
        <w:trPr>
          <w:trHeight w:val="2110"/>
        </w:trPr>
        <w:tc>
          <w:tcPr>
            <w:tcW w:w="2121" w:type="dxa"/>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BE05143" w14:textId="77777777" w:rsidR="006F7CB3" w:rsidRPr="00CC5C0D" w:rsidRDefault="006F7CB3" w:rsidP="005063FA">
            <w:pPr>
              <w:pStyle w:val="Default"/>
              <w:tabs>
                <w:tab w:val="left" w:pos="720"/>
                <w:tab w:val="left" w:pos="1440"/>
              </w:tabs>
              <w:suppressAutoHyphens/>
              <w:ind w:left="57" w:right="57" w:firstLine="0"/>
              <w:outlineLvl w:val="0"/>
            </w:pPr>
            <w:r w:rsidRPr="00CC5C0D">
              <w:rPr>
                <w:sz w:val="12"/>
                <w:szCs w:val="12"/>
                <w:u w:color="000000"/>
              </w:rPr>
              <w:t>L’entrée de la voix chantée. Ce début représente à la fois la résistance et le courant (image du fleuve). Cette partie est dotée d’un caractère flottant où les mots ne se sont pas présentés tels quels. La tessiture est serrée. Mesure 1 représente des plosives et des fricatives. Sons de synthèse seulement. Mesures 2 - 23 représente plutôt des voyelles étirées.</w:t>
            </w:r>
          </w:p>
        </w:tc>
        <w:tc>
          <w:tcPr>
            <w:tcW w:w="1024" w:type="dxa"/>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79A3B3A" w14:textId="77777777" w:rsidR="006F7CB3" w:rsidRPr="00CC5C0D" w:rsidRDefault="006F7CB3" w:rsidP="005063FA">
            <w:pPr>
              <w:pStyle w:val="Default"/>
              <w:tabs>
                <w:tab w:val="left" w:pos="720"/>
              </w:tabs>
              <w:suppressAutoHyphens/>
              <w:ind w:left="57" w:right="57" w:firstLine="0"/>
              <w:outlineLvl w:val="0"/>
            </w:pPr>
            <w:r w:rsidRPr="00CC5C0D">
              <w:rPr>
                <w:sz w:val="12"/>
                <w:szCs w:val="12"/>
                <w:u w:color="000000"/>
              </w:rPr>
              <w:t>Les mots sont prononcés de manière moins inintelligible. La tessiture est moins serrée et la voix parlée se rejoint en contrepoint à la voix chantée.</w:t>
            </w:r>
          </w:p>
        </w:tc>
        <w:tc>
          <w:tcPr>
            <w:tcW w:w="1788" w:type="dxa"/>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2DEE947" w14:textId="77777777" w:rsidR="006F7CB3" w:rsidRPr="00CC5C0D" w:rsidRDefault="006F7CB3" w:rsidP="005063FA">
            <w:pPr>
              <w:pStyle w:val="Default"/>
              <w:tabs>
                <w:tab w:val="left" w:pos="720"/>
                <w:tab w:val="left" w:pos="1440"/>
              </w:tabs>
              <w:suppressAutoHyphens/>
              <w:ind w:left="57" w:right="57" w:firstLine="0"/>
              <w:outlineLvl w:val="0"/>
            </w:pPr>
            <w:r w:rsidRPr="00CC5C0D">
              <w:rPr>
                <w:sz w:val="12"/>
                <w:szCs w:val="12"/>
                <w:u w:color="000000"/>
              </w:rPr>
              <w:t>Après une césure, le discours commence à se fonder sur un flux de gestes vocaux qui devient de plus en plus dense, de manière tantôt inintelligible (des gestes simples ou complexes), tantôt intelligible (des mots et des phrases). La première apparition de l’accord final se présente à la mesure 75.</w:t>
            </w:r>
          </w:p>
        </w:tc>
        <w:tc>
          <w:tcPr>
            <w:tcW w:w="1968" w:type="dxa"/>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CA80E07" w14:textId="77777777" w:rsidR="006F7CB3" w:rsidRPr="00CC5C0D" w:rsidRDefault="006F7CB3" w:rsidP="005063FA">
            <w:pPr>
              <w:pStyle w:val="Default"/>
              <w:tabs>
                <w:tab w:val="left" w:pos="720"/>
                <w:tab w:val="left" w:pos="1440"/>
              </w:tabs>
              <w:suppressAutoHyphens/>
              <w:ind w:left="57" w:right="57" w:firstLine="0"/>
              <w:outlineLvl w:val="0"/>
            </w:pPr>
            <w:r w:rsidRPr="00CC5C0D">
              <w:rPr>
                <w:sz w:val="12"/>
                <w:szCs w:val="12"/>
                <w:u w:color="000000"/>
              </w:rPr>
              <w:t>Un matériau basé sur les gestes chuchotés, le souffle filtré (continu ou amorti) commence cette partie de la pièce. Les phrases prononcées sont plus longues, toutefois le texte n'est pas forcément intelligible. L’accord qui s’était manifesté brièvement à la mesure 75 commence à réapparaitre progressivement par des gestes répétés.</w:t>
            </w:r>
          </w:p>
        </w:tc>
        <w:tc>
          <w:tcPr>
            <w:tcW w:w="835" w:type="dxa"/>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62EF617" w14:textId="77777777" w:rsidR="006F7CB3" w:rsidRPr="00CC5C0D" w:rsidRDefault="006F7CB3" w:rsidP="005063FA">
            <w:pPr>
              <w:pStyle w:val="Default"/>
              <w:tabs>
                <w:tab w:val="left" w:pos="720"/>
              </w:tabs>
              <w:suppressAutoHyphens/>
              <w:ind w:left="57" w:right="57" w:firstLine="0"/>
              <w:outlineLvl w:val="0"/>
            </w:pPr>
            <w:r w:rsidRPr="00CC5C0D">
              <w:rPr>
                <w:sz w:val="12"/>
                <w:szCs w:val="12"/>
                <w:u w:color="000000"/>
              </w:rPr>
              <w:t>Le discours est mené par la juxtaposition de la voix parlée et chantée; une sorte de confrontation de la voix III contre les autres voix.</w:t>
            </w:r>
          </w:p>
        </w:tc>
        <w:tc>
          <w:tcPr>
            <w:tcW w:w="898" w:type="dxa"/>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2A39824" w14:textId="77777777" w:rsidR="006F7CB3" w:rsidRPr="00CC5C0D" w:rsidRDefault="006F7CB3" w:rsidP="005063FA">
            <w:pPr>
              <w:pStyle w:val="Default"/>
              <w:tabs>
                <w:tab w:val="left" w:pos="720"/>
              </w:tabs>
              <w:suppressAutoHyphens/>
              <w:ind w:firstLine="0"/>
              <w:outlineLvl w:val="0"/>
            </w:pPr>
            <w:r w:rsidRPr="00CC5C0D">
              <w:rPr>
                <w:sz w:val="12"/>
                <w:szCs w:val="12"/>
                <w:u w:color="000000"/>
              </w:rPr>
              <w:t>L’accord prend une place plus importante. L’évolution texturale s’incarne dans les rapports basés sur les intervalles harmoniques.</w:t>
            </w:r>
          </w:p>
        </w:tc>
        <w:tc>
          <w:tcPr>
            <w:tcW w:w="910" w:type="dxa"/>
            <w:tcBorders>
              <w:top w:val="single" w:sz="1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9105101" w14:textId="77777777" w:rsidR="006F7CB3" w:rsidRPr="00CC5C0D" w:rsidRDefault="006F7CB3" w:rsidP="005063FA">
            <w:pPr>
              <w:pStyle w:val="Default"/>
              <w:tabs>
                <w:tab w:val="left" w:pos="720"/>
              </w:tabs>
              <w:suppressAutoHyphens/>
              <w:ind w:left="57" w:right="57" w:firstLine="0"/>
              <w:outlineLvl w:val="0"/>
            </w:pPr>
            <w:r w:rsidRPr="00CC5C0D">
              <w:rPr>
                <w:sz w:val="12"/>
                <w:szCs w:val="12"/>
                <w:u w:color="000000"/>
              </w:rPr>
              <w:t>C’est l’apogée de la pièce. L’accord se manifeste dans sa forme complète au point où nous y constatons un discours quasi choral.</w:t>
            </w:r>
          </w:p>
        </w:tc>
      </w:tr>
    </w:tbl>
    <w:p w14:paraId="14B51DB7" w14:textId="77777777" w:rsidR="006F7CB3" w:rsidRDefault="006F7CB3" w:rsidP="006F7CB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ind w:firstLine="0"/>
        <w:outlineLvl w:val="0"/>
        <w:rPr>
          <w:rFonts w:eastAsia="Baskerville" w:cs="Baskerville"/>
          <w:u w:color="000000"/>
        </w:rPr>
      </w:pPr>
    </w:p>
    <w:p w14:paraId="03419FAB" w14:textId="05E26B3C" w:rsidR="006F7CB3" w:rsidRDefault="006F7CB3" w:rsidP="006F7CB3">
      <w:pPr>
        <w:pStyle w:val="Default"/>
        <w:rPr>
          <w:u w:color="000000"/>
        </w:rPr>
      </w:pPr>
      <w:r>
        <w:rPr>
          <w:u w:color="000000"/>
        </w:rPr>
        <w:lastRenderedPageBreak/>
        <w:t>La structure contrapuntique de la pièce, assez discrète au début, évolue autour d’une hauteur centrale (</w:t>
      </w:r>
      <w:r>
        <w:rPr>
          <w:i/>
          <w:iCs/>
          <w:u w:color="000000"/>
        </w:rPr>
        <w:t>sib</w:t>
      </w:r>
      <w:r>
        <w:rPr>
          <w:u w:color="000000"/>
        </w:rPr>
        <w:t xml:space="preserve">) qui devient de plus en plus épaisse. C’est à partir de la mesure 25 que la partie vocale couvre un intervalle allant jusqu’à une quinte augmentée (cf. figure </w:t>
      </w:r>
      <w:r w:rsidR="000C5799">
        <w:rPr>
          <w:u w:color="000000"/>
        </w:rPr>
        <w:t>33</w:t>
      </w:r>
      <w:r>
        <w:rPr>
          <w:u w:color="000000"/>
        </w:rPr>
        <w:t>). Ce processus continue et les gestes deviennent de plus en plus courts pour donner place à des phrases moins longues. La texture devient donc plus dense et les unités gestuelles ou phonétiques deviennent plus courtes, mais plus nombreuses.</w:t>
      </w:r>
    </w:p>
    <w:p w14:paraId="079720B7" w14:textId="77777777" w:rsidR="006F7CB3" w:rsidRDefault="006F7CB3" w:rsidP="006F7CB3">
      <w:pPr>
        <w:pStyle w:val="Default"/>
        <w:rPr>
          <w:u w:color="000000"/>
        </w:rPr>
      </w:pPr>
    </w:p>
    <w:p w14:paraId="4BCECBCC" w14:textId="77777777" w:rsidR="006F7CB3" w:rsidRDefault="006F7CB3" w:rsidP="006F7CB3">
      <w:pPr>
        <w:pStyle w:val="Default"/>
        <w:keepNext/>
      </w:pPr>
      <w:r>
        <w:rPr>
          <w:noProof/>
          <w:u w:color="000000"/>
        </w:rPr>
        <mc:AlternateContent>
          <mc:Choice Requires="wpg">
            <w:drawing>
              <wp:inline distT="0" distB="0" distL="0" distR="0" wp14:anchorId="79CE6CAC" wp14:editId="742966E3">
                <wp:extent cx="5633085" cy="4394527"/>
                <wp:effectExtent l="12700" t="12700" r="18415" b="0"/>
                <wp:docPr id="1073742340" name="Group 1073742340"/>
                <wp:cNvGraphicFramePr/>
                <a:graphic xmlns:a="http://schemas.openxmlformats.org/drawingml/2006/main">
                  <a:graphicData uri="http://schemas.microsoft.com/office/word/2010/wordprocessingGroup">
                    <wpg:wgp>
                      <wpg:cNvGrpSpPr/>
                      <wpg:grpSpPr>
                        <a:xfrm>
                          <a:off x="0" y="0"/>
                          <a:ext cx="5633085" cy="4394527"/>
                          <a:chOff x="0" y="0"/>
                          <a:chExt cx="5633085" cy="4394527"/>
                        </a:xfrm>
                      </wpg:grpSpPr>
                      <wpg:grpSp>
                        <wpg:cNvPr id="1073742341" name="Group 1073742341"/>
                        <wpg:cNvGrpSpPr/>
                        <wpg:grpSpPr>
                          <a:xfrm>
                            <a:off x="0" y="0"/>
                            <a:ext cx="5633085" cy="4394527"/>
                            <a:chOff x="0" y="0"/>
                            <a:chExt cx="5633085" cy="4394527"/>
                          </a:xfrm>
                        </wpg:grpSpPr>
                        <pic:pic xmlns:pic="http://schemas.openxmlformats.org/drawingml/2006/picture">
                          <pic:nvPicPr>
                            <pic:cNvPr id="1073742342" name="Screenshot 2019-01-18 at 22.38.18.png" descr="Screenshot 2019-01-18 at 22.38.18.png"/>
                            <pic:cNvPicPr>
                              <a:picLocks/>
                            </pic:cNvPicPr>
                          </pic:nvPicPr>
                          <pic:blipFill>
                            <a:blip r:embed="rId92"/>
                            <a:srcRect b="50000"/>
                            <a:stretch>
                              <a:fillRect/>
                            </a:stretch>
                          </pic:blipFill>
                          <pic:spPr>
                            <a:xfrm>
                              <a:off x="521110" y="3952567"/>
                              <a:ext cx="4866640" cy="441960"/>
                            </a:xfrm>
                            <a:prstGeom prst="rect">
                              <a:avLst/>
                            </a:prstGeom>
                            <a:ln w="12700" cap="flat">
                              <a:noFill/>
                              <a:miter lim="400000"/>
                            </a:ln>
                            <a:effectLst/>
                          </pic:spPr>
                        </pic:pic>
                        <pic:pic xmlns:pic="http://schemas.openxmlformats.org/drawingml/2006/picture">
                          <pic:nvPicPr>
                            <pic:cNvPr id="1073742343" name="page 20.png"/>
                            <pic:cNvPicPr>
                              <a:picLocks/>
                            </pic:cNvPicPr>
                          </pic:nvPicPr>
                          <pic:blipFill rotWithShape="1">
                            <a:blip r:embed="rId93">
                              <a:extLst>
                                <a:ext uri="{28A0092B-C50C-407E-A947-70E740481C1C}">
                                  <a14:useLocalDpi xmlns:a14="http://schemas.microsoft.com/office/drawing/2010/main" val="0"/>
                                </a:ext>
                              </a:extLst>
                            </a:blip>
                            <a:srcRect l="1027" t="1933" r="970" b="1622"/>
                            <a:stretch/>
                          </pic:blipFill>
                          <pic:spPr bwMode="auto">
                            <a:xfrm>
                              <a:off x="0" y="0"/>
                              <a:ext cx="5633085" cy="3923030"/>
                            </a:xfrm>
                            <a:prstGeom prst="rect">
                              <a:avLst/>
                            </a:prstGeom>
                            <a:ln w="5080" cap="flat" cmpd="sng" algn="ctr">
                              <a:solidFill>
                                <a:srgbClr val="000000"/>
                              </a:solidFill>
                              <a:prstDash val="solid"/>
                              <a:miter lim="400000"/>
                              <a:headEnd type="none" w="med" len="med"/>
                              <a:tailEnd type="none" w="med" len="med"/>
                            </a:ln>
                            <a:effectLst/>
                            <a:extLst>
                              <a:ext uri="{53640926-AAD7-44D8-BBD7-CCE9431645EC}">
                                <a14:shadowObscured xmlns:a14="http://schemas.microsoft.com/office/drawing/2010/main"/>
                              </a:ext>
                            </a:extLst>
                          </pic:spPr>
                        </pic:pic>
                      </wpg:grpSp>
                      <wps:wsp>
                        <wps:cNvPr id="1073742344" name="Shape 1073741873"/>
                        <wps:cNvSpPr txBox="1">
                          <a:spLocks/>
                        </wps:cNvSpPr>
                        <wps:spPr>
                          <a:xfrm>
                            <a:off x="1337187" y="3785419"/>
                            <a:ext cx="1195511" cy="148956"/>
                          </a:xfrm>
                          <a:prstGeom prst="rect">
                            <a:avLst/>
                          </a:prstGeom>
                          <a:noFill/>
                          <a:ln w="12700" cap="flat">
                            <a:noFill/>
                            <a:miter lim="400000"/>
                          </a:ln>
                          <a:effectLst/>
                        </wps:spPr>
                        <wps:txbx>
                          <w:txbxContent>
                            <w:p w14:paraId="22941691"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ind w:firstLine="0"/>
                              </w:pPr>
                              <w:r w:rsidRPr="00BB319C">
                                <w:rPr>
                                  <w:sz w:val="14"/>
                                  <w:szCs w:val="14"/>
                                  <w:u w:color="000000"/>
                                  <w:lang w:val="en-US"/>
                                </w:rPr>
                                <w:t>souffle filtré, continu</w:t>
                              </w:r>
                            </w:p>
                          </w:txbxContent>
                        </wps:txbx>
                        <wps:bodyPr wrap="square" lIns="12700" tIns="12700" rIns="12700" bIns="12700" numCol="1" anchor="t">
                          <a:noAutofit/>
                        </wps:bodyPr>
                      </wps:wsp>
                      <wps:wsp>
                        <wps:cNvPr id="1073742345" name="Shape 1073741874"/>
                        <wps:cNvSpPr txBox="1">
                          <a:spLocks/>
                        </wps:cNvSpPr>
                        <wps:spPr>
                          <a:xfrm>
                            <a:off x="2526890" y="3628103"/>
                            <a:ext cx="1195511" cy="148956"/>
                          </a:xfrm>
                          <a:prstGeom prst="rect">
                            <a:avLst/>
                          </a:prstGeom>
                          <a:noFill/>
                          <a:ln w="12700" cap="flat">
                            <a:noFill/>
                            <a:miter lim="400000"/>
                          </a:ln>
                          <a:effectLst/>
                        </wps:spPr>
                        <wps:txbx>
                          <w:txbxContent>
                            <w:p w14:paraId="78F2D440"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ind w:firstLine="0"/>
                              </w:pPr>
                              <w:r w:rsidRPr="00BB319C">
                                <w:rPr>
                                  <w:sz w:val="14"/>
                                  <w:szCs w:val="14"/>
                                  <w:u w:color="000000"/>
                                  <w:lang w:val="en-US"/>
                                </w:rPr>
                                <w:t>souffle filtré, amorti</w:t>
                              </w:r>
                            </w:p>
                          </w:txbxContent>
                        </wps:txbx>
                        <wps:bodyPr wrap="square" lIns="12700" tIns="12700" rIns="12700" bIns="12700" numCol="1" anchor="t">
                          <a:noAutofit/>
                        </wps:bodyPr>
                      </wps:wsp>
                      <wps:wsp>
                        <wps:cNvPr id="1073742346" name="Shape 1073741865"/>
                        <wps:cNvCnPr>
                          <a:cxnSpLocks/>
                        </wps:cNvCnPr>
                        <wps:spPr>
                          <a:xfrm>
                            <a:off x="658761" y="235974"/>
                            <a:ext cx="343535" cy="658495"/>
                          </a:xfrm>
                          <a:prstGeom prst="line">
                            <a:avLst/>
                          </a:prstGeom>
                          <a:noFill/>
                          <a:ln w="12700" cap="flat">
                            <a:solidFill>
                              <a:srgbClr val="000000"/>
                            </a:solidFill>
                            <a:prstDash val="solid"/>
                            <a:miter lim="400000"/>
                            <a:tailEnd type="stealth" w="med" len="med"/>
                          </a:ln>
                          <a:effectLst/>
                        </wps:spPr>
                        <wps:bodyPr/>
                      </wps:wsp>
                      <wps:wsp>
                        <wps:cNvPr id="1073742347" name="Shape 1073741867"/>
                        <wps:cNvCnPr>
                          <a:cxnSpLocks/>
                        </wps:cNvCnPr>
                        <wps:spPr>
                          <a:xfrm flipH="1">
                            <a:off x="1337187" y="245806"/>
                            <a:ext cx="2" cy="652375"/>
                          </a:xfrm>
                          <a:prstGeom prst="line">
                            <a:avLst/>
                          </a:prstGeom>
                          <a:noFill/>
                          <a:ln w="12700" cap="flat">
                            <a:solidFill>
                              <a:srgbClr val="000000"/>
                            </a:solidFill>
                            <a:prstDash val="solid"/>
                            <a:miter lim="400000"/>
                            <a:tailEnd type="stealth" w="med" len="med"/>
                          </a:ln>
                          <a:effectLst/>
                        </wps:spPr>
                        <wps:bodyPr/>
                      </wps:wsp>
                      <wps:wsp>
                        <wps:cNvPr id="1073742348" name="Shape 1073741869"/>
                        <wps:cNvCnPr>
                          <a:cxnSpLocks/>
                        </wps:cNvCnPr>
                        <wps:spPr>
                          <a:xfrm flipH="1">
                            <a:off x="2172929" y="235974"/>
                            <a:ext cx="963295" cy="641985"/>
                          </a:xfrm>
                          <a:prstGeom prst="line">
                            <a:avLst/>
                          </a:prstGeom>
                          <a:noFill/>
                          <a:ln w="12700" cap="flat">
                            <a:solidFill>
                              <a:srgbClr val="000000"/>
                            </a:solidFill>
                            <a:prstDash val="solid"/>
                            <a:miter lim="400000"/>
                            <a:tailEnd type="stealth" w="med" len="med"/>
                          </a:ln>
                          <a:effectLst/>
                        </wps:spPr>
                        <wps:bodyPr/>
                      </wps:wsp>
                      <wps:wsp>
                        <wps:cNvPr id="1073742349" name="Shape 1073741872"/>
                        <wps:cNvSpPr txBox="1">
                          <a:spLocks/>
                        </wps:cNvSpPr>
                        <wps:spPr>
                          <a:xfrm>
                            <a:off x="658761" y="3175819"/>
                            <a:ext cx="373380" cy="238125"/>
                          </a:xfrm>
                          <a:prstGeom prst="rect">
                            <a:avLst/>
                          </a:prstGeom>
                          <a:noFill/>
                          <a:ln w="12700" cap="flat">
                            <a:noFill/>
                            <a:miter lim="400000"/>
                          </a:ln>
                          <a:effectLst/>
                        </wps:spPr>
                        <wps:txbx>
                          <w:txbxContent>
                            <w:p w14:paraId="32576C04"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s>
                                <w:spacing w:line="192" w:lineRule="auto"/>
                                <w:ind w:firstLine="0"/>
                                <w:rPr>
                                  <w:rFonts w:eastAsia="Avenir Next Regular" w:cs="Avenir Next Regular"/>
                                  <w:sz w:val="14"/>
                                  <w:szCs w:val="14"/>
                                  <w:u w:color="000000"/>
                                </w:rPr>
                              </w:pPr>
                              <w:r w:rsidRPr="00BB319C">
                                <w:rPr>
                                  <w:sz w:val="14"/>
                                  <w:szCs w:val="14"/>
                                  <w:u w:color="000000"/>
                                </w:rPr>
                                <w:t>voyelles</w:t>
                              </w:r>
                            </w:p>
                            <w:p w14:paraId="5ED79597"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s>
                                <w:spacing w:line="192" w:lineRule="auto"/>
                                <w:ind w:firstLine="0"/>
                              </w:pPr>
                              <w:r w:rsidRPr="00BB319C">
                                <w:rPr>
                                  <w:sz w:val="14"/>
                                  <w:szCs w:val="14"/>
                                  <w:u w:color="000000"/>
                                </w:rPr>
                                <w:t>(voisée)</w:t>
                              </w:r>
                            </w:p>
                          </w:txbxContent>
                        </wps:txbx>
                        <wps:bodyPr wrap="square" lIns="12700" tIns="12700" rIns="12700" bIns="12700" numCol="1" anchor="t">
                          <a:noAutofit/>
                        </wps:bodyPr>
                      </wps:wsp>
                      <wps:wsp>
                        <wps:cNvPr id="1073742350" name="Shape 1073741875"/>
                        <wps:cNvSpPr txBox="1">
                          <a:spLocks/>
                        </wps:cNvSpPr>
                        <wps:spPr>
                          <a:xfrm>
                            <a:off x="3136490" y="2998838"/>
                            <a:ext cx="1149985" cy="127635"/>
                          </a:xfrm>
                          <a:prstGeom prst="rect">
                            <a:avLst/>
                          </a:prstGeom>
                          <a:noFill/>
                          <a:ln w="12700" cap="flat">
                            <a:noFill/>
                            <a:miter lim="400000"/>
                          </a:ln>
                          <a:effectLst/>
                        </wps:spPr>
                        <wps:txbx>
                          <w:txbxContent>
                            <w:p w14:paraId="0934AD44"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92" w:lineRule="auto"/>
                                <w:ind w:firstLine="0"/>
                              </w:pPr>
                              <w:r w:rsidRPr="00BB319C">
                                <w:rPr>
                                  <w:sz w:val="14"/>
                                  <w:szCs w:val="14"/>
                                  <w:u w:color="000000"/>
                                </w:rPr>
                                <w:t>voyelles en intervalle (tierce)</w:t>
                              </w:r>
                            </w:p>
                          </w:txbxContent>
                        </wps:txbx>
                        <wps:bodyPr wrap="square" lIns="12700" tIns="12700" rIns="12700" bIns="12700" numCol="1" anchor="t">
                          <a:noAutofit/>
                        </wps:bodyPr>
                      </wps:wsp>
                      <wps:wsp>
                        <wps:cNvPr id="1073742351" name="Shape 1073741870"/>
                        <wps:cNvSpPr txBox="1">
                          <a:spLocks/>
                        </wps:cNvSpPr>
                        <wps:spPr>
                          <a:xfrm>
                            <a:off x="3136490" y="58993"/>
                            <a:ext cx="454860" cy="259081"/>
                          </a:xfrm>
                          <a:prstGeom prst="rect">
                            <a:avLst/>
                          </a:prstGeom>
                          <a:noFill/>
                          <a:ln w="12700" cap="flat">
                            <a:noFill/>
                            <a:miter lim="400000"/>
                          </a:ln>
                          <a:effectLst/>
                        </wps:spPr>
                        <wps:txbx>
                          <w:txbxContent>
                            <w:p w14:paraId="0B51085E"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s>
                                <w:spacing w:line="168" w:lineRule="auto"/>
                                <w:ind w:firstLine="0"/>
                              </w:pPr>
                              <w:r w:rsidRPr="00BB319C">
                                <w:rPr>
                                  <w:sz w:val="14"/>
                                  <w:szCs w:val="14"/>
                                  <w:u w:color="000000"/>
                                  <w:lang w:val="en-US"/>
                                </w:rPr>
                                <w:t>p</w:t>
                              </w:r>
                              <w:r w:rsidRPr="00BB319C">
                                <w:rPr>
                                  <w:sz w:val="14"/>
                                  <w:szCs w:val="14"/>
                                  <w:u w:color="000000"/>
                                </w:rPr>
                                <w:t>losive et p</w:t>
                              </w:r>
                              <w:r w:rsidRPr="00BB319C">
                                <w:rPr>
                                  <w:sz w:val="14"/>
                                  <w:szCs w:val="14"/>
                                  <w:u w:color="000000"/>
                                  <w:lang w:val="en-US"/>
                                </w:rPr>
                                <w:t>ercussif</w:t>
                              </w:r>
                            </w:p>
                          </w:txbxContent>
                        </wps:txbx>
                        <wps:bodyPr wrap="square" lIns="12700" tIns="12700" rIns="12700" bIns="12700" numCol="1" anchor="t">
                          <a:noAutofit/>
                        </wps:bodyPr>
                      </wps:wsp>
                      <wps:wsp>
                        <wps:cNvPr id="1073742352" name="Shape 1073741866"/>
                        <wps:cNvSpPr txBox="1">
                          <a:spLocks/>
                        </wps:cNvSpPr>
                        <wps:spPr>
                          <a:xfrm>
                            <a:off x="265471" y="78658"/>
                            <a:ext cx="491490" cy="235585"/>
                          </a:xfrm>
                          <a:prstGeom prst="rect">
                            <a:avLst/>
                          </a:prstGeom>
                          <a:noFill/>
                          <a:ln w="12700" cap="flat">
                            <a:noFill/>
                            <a:miter lim="400000"/>
                          </a:ln>
                          <a:effectLst/>
                        </wps:spPr>
                        <wps:txbx>
                          <w:txbxContent>
                            <w:p w14:paraId="1A79A198"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s>
                                <w:ind w:firstLine="0"/>
                              </w:pPr>
                              <w:r w:rsidRPr="00BB319C">
                                <w:rPr>
                                  <w:sz w:val="14"/>
                                  <w:szCs w:val="14"/>
                                  <w:u w:color="000000"/>
                                  <w:lang w:val="en-US"/>
                                </w:rPr>
                                <w:t>voix parlée</w:t>
                              </w:r>
                            </w:p>
                          </w:txbxContent>
                        </wps:txbx>
                        <wps:bodyPr wrap="square" lIns="12700" tIns="12700" rIns="12700" bIns="12700" numCol="1" anchor="t">
                          <a:noAutofit/>
                        </wps:bodyPr>
                      </wps:wsp>
                      <wps:wsp>
                        <wps:cNvPr id="1073742353" name="Shape 1073741868"/>
                        <wps:cNvSpPr txBox="1">
                          <a:spLocks/>
                        </wps:cNvSpPr>
                        <wps:spPr>
                          <a:xfrm>
                            <a:off x="894736" y="0"/>
                            <a:ext cx="878205" cy="274955"/>
                          </a:xfrm>
                          <a:prstGeom prst="rect">
                            <a:avLst/>
                          </a:prstGeom>
                          <a:noFill/>
                          <a:ln w="12700" cap="flat">
                            <a:noFill/>
                            <a:miter lim="400000"/>
                          </a:ln>
                          <a:effectLst/>
                        </wps:spPr>
                        <wps:txbx>
                          <w:txbxContent>
                            <w:p w14:paraId="713265EF"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ind w:firstLine="0"/>
                                <w:rPr>
                                  <w:rFonts w:eastAsia="Avenir Next Regular" w:cs="Avenir Next Regular"/>
                                  <w:sz w:val="14"/>
                                  <w:szCs w:val="14"/>
                                  <w:u w:color="000000"/>
                                </w:rPr>
                              </w:pPr>
                              <w:r w:rsidRPr="00BB319C">
                                <w:rPr>
                                  <w:sz w:val="14"/>
                                  <w:szCs w:val="14"/>
                                  <w:u w:color="000000"/>
                                </w:rPr>
                                <w:t>voix parlée et aspirée</w:t>
                              </w:r>
                            </w:p>
                            <w:p w14:paraId="357D7D3B"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jc w:val="center"/>
                              </w:pPr>
                              <w:r w:rsidRPr="00BB319C">
                                <w:rPr>
                                  <w:sz w:val="14"/>
                                  <w:szCs w:val="14"/>
                                  <w:u w:color="000000"/>
                                </w:rPr>
                                <w:t>(soufflée)</w:t>
                              </w:r>
                            </w:p>
                          </w:txbxContent>
                        </wps:txbx>
                        <wps:bodyPr wrap="square" lIns="12700" tIns="12700" rIns="12700" bIns="12700" numCol="1" anchor="t">
                          <a:noAutofit/>
                        </wps:bodyPr>
                      </wps:wsp>
                    </wpg:wgp>
                  </a:graphicData>
                </a:graphic>
              </wp:inline>
            </w:drawing>
          </mc:Choice>
          <mc:Fallback>
            <w:pict>
              <v:group w14:anchorId="79CE6CAC" id="Group 1073742340" o:spid="_x0000_s1173" style="width:443.55pt;height:346.05pt;mso-position-horizontal-relative:char;mso-position-vertical-relative:line" coordsize="56330,439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owqIowYAACwiAAAOAAAAZHJzL2Uyb0RvYy54bWzsWmtv2zYU/T5g/0HQ&#13;&#10;d8eiqKfRpEictCvQrcGyYZ9pibaE6jWKjh0M++87pB5+RG7SzF3TpQXqiCJFXd577jmXtF+9XueZ&#13;&#10;cctFnZbFqUlOLNPgRVTGabE4NX//7c0oMI1asiJmWVnwU/OO1+brsx9/eLWqJtwukzKLuTAwSVFP&#13;&#10;VtWpmUhZTcbjOkp4zuqTsuIFOuelyJlEUyzGsWArzJ5nY9uyvPGqFHElyojXNe5eNp3mmZ5/PueR&#13;&#10;/DCf11wa2akJ26T+FPpzpj7HZ6/YZCFYlaRRawZ7ghU5Swu8tJ/qkklmLEV6b6o8jURZl3N5EpX5&#13;&#10;uJzP04jrNWA1xNpbzVtRLiu9lsVktah6N8G1e3568rTRL7fXwkhjxM7yqe/Y1IGbCpYjVvr1xtZ9&#13;&#10;OGtVLSZ45q2obqpr0d5YNC21/vVc5OovVmastZvvejfztTQi3HQ9Sq3ANY0IfQ4NHdf2m0BECaJ1&#13;&#10;77kouXrgyXH34rGyrzenb/R276+VHFgrUfZ8U2ut0miC/y1GcHUPIw/nEp6SS8HNdpL8UXPkTHxc&#13;&#10;ViPAuWIynaVZKu90agK4yqji9jqNrkXTGICb3YXgJhKcF3VSSgO5EI4sMiKBwdCyT2hwQoKTqliY&#13;&#10;RszrCAn8uNGIorJBvbYxgiknvS+jjzW6xrt9urlj7ixLqzdplilEq+vWMXj9Xv4N+LbJ7csyWua8&#13;&#10;kA1ZCZ7BRyUWmVa1aYgJz2ccuSfexRpxbFKL6FeQlgFyci38a/KiloLLKFFmzGGOGqHMx/CuQ9u+&#13;&#10;MVctrEaCDqSkaxNCkOPIPRq6tuu1uddlpxN4nqdIQGenQ0JPG9GnGDwoavmWl7mhLmA8rEGs2YTd&#13;&#10;vq9bu7oh6nZWGCvQi+1jNUbEQPJzeEE/UZTKu1gKm+SphBBkaQ5KUAvvXpoVqpdrKm+n3yxOrxrN&#13;&#10;Jsq4+PbgTzv4V2zBAXwN8iPB1hCl/COVyU3CKvA50T7/wji29UsAJgRLRw7UrYXwLzs4t6zQvhhN&#13;&#10;XWs6ciz/anQeOv7It658x3ICMiXTv9XTxJksa44kZdlllbYhxd17WTeoem190Oip1mXjlmn1b1IG&#13;&#10;punU6UwEsJVLlK1d8mE0saBJqlwgIUWIkPGhD/giLYln2ztZqaZVkLyffcZs9XMZw/NsKUvtl8+W&#13;&#10;Rxra1KJdMnSPd+n1WRnoWsFOAhpRXoF7akWqLFugfIuk0FbWZZbGHe/VYjGbZqJ14nZq7gxTJl2y&#13;&#10;OmnG6a7GS4OJzSYJZ/FVERvyTkGzQHFoKprIeWwaGYcx6kozg2Rp9piRCOR9sgB1DEDRpWC40PZG&#13;&#10;5+eX/shxLoPRxQWuptOr0KHEc9yrHop1wuJy9WFWR5DG+N+j8QAKh0htU82oYgQFct0pEFqPywZV&#13;&#10;Hg+VlpoSEGw17YAoOx0r6XFtDUgCn6qQtM+oAtCQ64sSJV1DLXXVK+vWmOaBA2pEKPUxbyNHfuBC&#13;&#10;b5qoI2y6WCQkdF2COk3JEXGC0PXUgKfL0ZbmHF2Z1KqbhaoruZ6tdWntu53bZmV8B6+tsOFA5v25&#13;&#10;ZKrayt4ViGYrkHK7IbYbs+1GscynpeIp5G4RJSUIqpPUc5DNPNVCrKxoXgmPqQYQ9F9DCXV+s53Y&#13;&#10;g5LT+QTwOwqUbNf2ghAUpyobzw6IpdGqGeD/AyWN/k1cXxSUvGEoeX16AUrToql6o3Vxc4+Omk7l&#13;&#10;vQN05LmB7yGnACGbuqGvQbpBEHWoSwFoxUUY6oT6zYe5KEsha6qyOFAaP46LdnT2C8nxrsjWkrNM&#13;&#10;JsOKPKizml021NeQjuLpr8Q6UJQh1mk2O8qmp0HFmKNU/KnTu/aQY1vDbMcNLJ2jG9Rgh9sAxqaN&#13;&#10;EnwHTAuMZwQYnFMOAkaXI0cGjE18O7TDgzQTetQGtTSoQUWEs7JPljzfaeZr0QxiOIQaX+8QW9Qc&#13;&#10;pbjZEiZKfDfYL5OpT6ne3mnlCoj9AGQeOrR5nDJtjRrc5j1GKjZVsj6IUk57eVWyi7J1EEjbpc1R&#13;&#10;gEQJ9r5tlWyHYRDQQJHLRq0IcXC7ZR9sSjwUPJ9kn+cIJb2mFwql/juNvQ2XPkQ6JidtQ8kNwnBv&#13;&#10;u+W4OEpWJ06KktzQCvQR9+Ha5zniqFf/F0hJmy9m1PFxfwbk9TvQo23cPdfxm02XH0DodvnICUFI&#13;&#10;HYyo6z5UDD1DGEGYwaAvlI76Lzh26cjrKfpYMArwZQLFEQHoRvt7I2mBH9hWq2i2j137t6doDXk+&#13;&#10;Gwih3tY/SdAHse3PJ9RvHrbbeo+3+ZHH2T8AAAD//wMA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CmuC7e4QAAAAoBAAAPAAAAZHJzL2Rvd25yZXYueG1sTI/NasMwEITvhb6D&#13;&#10;2EJvjayUpo5jOYT05xQCTQqht429sU0syViK7bx9t720l4FlmNn50uVoGtFT52tnNahJBIJs7ora&#13;&#10;lho+928PMQgf0BbYOEsaruRhmd3epJgUbrAf1O9CKbjE+gQ1VCG0iZQ+r8ign7iWLHsn1xkMfHal&#13;&#10;LDocuNw0chpFM2mwtvyhwpbWFeXn3cVoeB9wWD2q135zPq2vX/un7WGjSOv7u/FlwbJagAg0hr8E&#13;&#10;/DDwfsh42NFdbOFFo4Fpwq+yF8fPCsRRw2w+VSCzVP5HyL4BAAD//wMAUEsDBAoAAAAAAAAAIQDl&#13;&#10;NocY2vwKANr8CgAUAAAAZHJzL21lZGlhL2ltYWdlMS5wbmeJUE5HDQoaCgAAAA1JSERSAAAKIgAA&#13;&#10;AsgIBgAAAPioeosAAAABc1JHQgCuzhzpAAAAeGVYSWZNTQAqAAAACAAEARoABQAAAAEAAAA+ARsA&#13;&#10;BQAAAAEAAABGASgAAwAAAAEAAgAAh2kABAAAAAEAAABOAAAAAAAAAJAAAAABAAAAkAAAAAEAA6AB&#13;&#10;AAMAAAABAAEAAKACAAQAAAABAAAKIqADAAQAAAABAAACyAAAAADt3qIPAAAACXBIWXMAABYlAAAW&#13;&#10;JQFJUiTwAABAAElEQVR4Aey9z48ky5bnZRGZGZFZlVV9K++9vHd/NMyI7nkaCWiBkGY2Ldgg8UNs&#13;&#10;2LJhMyt2sGDDPzBrmj0sZsECxAaBxAY0bGYESN38EOrp4bXod997rZu37n1VlZmVkZHpZMU5H7ey&#13;&#10;427pHpGRVZmV31rUcTM7dsz84x5uZh5p35j8yZ/8SZP0TwREQAREQAREQAREQAREQAREQAREQARE&#13;&#10;QAREQAREQAREQAREQAREQAREQAREQAREQAREQAREQAREQATWIPCLX/xi5T1do45cRUAEREAEREAE&#13;&#10;REAEREAEREAEREAEREAEREAEREAEREAEREAEREAEREAEREAEREAEREAEREAEREAERKAgMNlJf0+K&#13;&#10;iAUSJURABERABNYj8GTlPk1HXu1gZZv00u0Pnt9vJunzVcHE6++mP/C0xaHWJFk62/mqaCe9wGVl&#13;&#10;r9Krlc1+zz29t7JNOnV7VuSntLtKp2R+k0nZvhemprF6pKfJ4jeTi1VWLrf0VXq9yr9Mv11Z+jVN&#13;&#10;v7dK76SfrWyaePvNcpWepmcr2yRLN8navUy/WuUv3V6kf2z1A5+d9M0qf57+jpfbeV2mX6/Sl+k3&#13;&#10;K3uR/o+VvUr/xP3seibnNEv/1iqffrtTa+jXlV/vZfpHbdm7g530LxVp/JOfD2ks7RaVHmWivA6P&#13;&#10;EoFO+sET4PPP84jnyHn6b+7k3H4v/WeruIs/tvHhyb9qzex+ZfazF5erg198db6y//yR2Rdze86a&#13;&#10;V0q/PrH6f/rr/VXWn/+j2cr+rb+zWNnff2H27UW5p2t/72pV/vLEnud/9YM9d1eZ1//90T9rz/Gj&#13;&#10;A/M7s2GC4nRQuqcX+6XDr1+bw59/b/36v/5b6xcBDv4VO5o9seXdl8/tfI8O7fxevrF+ffdPfLyx&#13;&#10;YSZ983Mr//7VzirA4q8nK7t8Y/Eat3s/t/SZDxcTv4zni/95VXCZviss8wDG9zzOWJwn6T9cHZym&#13;&#10;/3xl83zAxt8n6d9f5U8nNk6e/43DVfrgl3ZeVxPj2TQ27i/Sn63Kl+kvVvbS06uE/hMBERCBB0Wg&#13;&#10;XF9d+bz/QZ3CPegs48rU10X76V/3Xtl4OmX9NDkqenv5b9t4c+jj6jd/aOPkH/zsbeF3sOvj+dLm&#13;&#10;A3/x1zY+/+U/tHF2YmHSv/zHVu/v/nM2XhHk8tLG3X/6o8074rziex+3n86snT/4wuYfzB+YD7x8&#13;&#10;bXF++v/MvvnfvYX/7v9cHbBuZB42S3+0yr/4489W9vm/6/5ufvoHdjD/059WB5fpr1eW9f7Vv/Pl&#13;&#10;Kn34r5kf86vv/7G1f/lfWv7l4p+uDt6kv28ZG/7/LP2nq5rMJ8/+yNr5zKYJifYJ/9u/Z9frIv0/&#13;&#10;q6xF+l9Xlv4vff2LP5b1bF6P2udwnv5Nc/mbZue+vD74Q2qarc2PFsnmSet+jrl/aX8n2URsd/aL&#13;&#10;VYPLf8Pa3f9bZk/tNNPe/2ITt1fNf2QFt/x/nv69VYTd9O3KTr/4F3ojLnxeyTztwudjp+m/WPk3&#13;&#10;6Yfeeutm7vr7jfieo0n2OTtP/3AVctvzQN6L8N6C+wkunMe5vw/Bb9v9oB1ZERABERABERCBx0RA&#13;&#10;3xP0XW3mZ3w/NjTfnPp8Nvk6ML6npI1psok+5cw/r/y9Z5zX7/v7y7fpHxBiZZnP0y/Su+lfXJVf&#13;&#10;pP+p8I+J3I/vvMi+18SP86E/xKc9/Go21q/5kc97fjgw32X9RDnzX9LUZ/7MecPtPP0PuKws61bW&#13;&#10;8XzfyHUgXVRS4gMSGHoe3Vye72v7gmHP39NwX3Afc/1r901+//8Xq3Pne4RLX3fGzyPPC76/eDr5&#13;&#10;D4yZfx/P3w0k/z5+4u+JFs3/tvKbp79r/v7/279p73Hmv7T3JpOZvV9pFmV6srDvMXivwt8LTPzv&#13;&#10;Eab+9xFNuvDIWHuvwfNqkawf8Xu1w/SfrOrxedxLf3uVPkn/1cpyvjzP+FzyvQ2ceV/G9yuL9N+v&#13;&#10;6kd/3k+wDr5M36/8+H7nafqPV+n/+n/8q5W1t2WrQ/0nAiIgAiIgAiIgAiIgAiIgAiIgAiIgAiIg&#13;&#10;AiIgAiIgAiIgAiIgAiIgAiIgAiIgAiIgAiIgAiIgAiIgAusRcDmM9SrJWwREQAREQAQgwA4V/jKf&#13;&#10;/K6NOyFIdz37cmhnkmynweRaa2+7//Z6w02amM9OhF730ZnseKAC7TQmRJWS6xXjt235YnjSPpb8&#13;&#10;vAOEkruxuT1TtrqbVh5e1Myl3On28M5EPRaBlLifMwue/x/n/ka5cN+VjBb+wJ1d9/Tdv4Nd26mW&#13;&#10;+2tH5wvbwxUVi6If6adze3KfnPNgp8RsVEAsS8endp+ZL0qI1Jy7gtITtyduXXAXt9Y+mZvi0uKZ&#13;&#10;ja8sFLcz6rXNrH3A+FivGMfpuqdKREAEREAEHh+BPA/pHy8YZ1C4j4QYx1FApJxx/KwyUKIofOLz&#13;&#10;B+rVLPOTWM44Tj7topR4Prf5yU8+H8APpf+cLo+mz8s0qd1v/ejPXNmxYUaAx4e1WRlgXLusn8d5&#13;&#10;v+9Vzku5b7DV9XiH+/sx7+54p9Iu93NK25lvc/5D99PdnWkZOfYnX+9tvx8q2x1O9T9fhuvJQwRE&#13;&#10;QAREQAREQARE4D4RyPPN2KuDmKH0GgRqXMlH0W2NkHL9BAhw/WunksttfZvTVmMoTdzoR37N5nU1&#13;&#10;7dh7EX7BsK3HLx22GXZw5e9bdo4puB/rRTjU3m9QTq+z3ez5J0XETFBHIiACIiACIiACIiACIiAC&#13;&#10;IiACIiACIiACIiACIiACIiACIiACIiACIiACIiACIiACIiACIiACIiACaxL4uNta1+ys3EVABERA&#13;&#10;BB4OAf5yvvGd+Dl9s9IAZ8gOGOpN2x39tnMg73xnKCulKNiZMEkXq5D5L/xLv5Soby1Pksd3JUTa&#13;&#10;IR79S77TYeIKEWOVGrKiI+dhOwlop403K3f0TxbsOIg7J6jfb4eUC+DLeZHmupHfvR5HqyLy8Rtv&#13;&#10;OR+rMU0W7yqV98f4eJ+W58R5cFZN+oFDWRF4MAR4nkT7oU4AJSLaQ6Hw6MCU/w52XAEQh4olDopI&#13;&#10;p65shEJRVDAiv1UgTOXer5riIgqNb5fmT//OLi195vl0EyXEvZ9bDoqGnCdKSfSPdFROJB62LUdI&#13;&#10;51mp6Ei7UTcyXuc87hK5tEPKxozHbS3fSdj4+DhZ2HjIOET7rb8OREAERODBErD5cJPK+fKDPZ0P&#13;&#10;3nF2ytv6Io4PrLs660Bf/129sg4v35QdR4mQXMbzg3I5mZav8Sgtysvk/sh47wrN5GO/PLR164sD&#13;&#10;t/u2rv3xrY1/cb7B+L3j43Ycp4nLOrZN+0GsP23s/rPZ0juFa2u3psQX4+U0E4rN1nmM81cTFPQP&#13;&#10;V6HpL/MelKB//cVsVT45Dutp/zwRj/uCdO6vHbEem6bPVhnwvAzXl35cDHGPDYxM00/uW5QVmJ3t&#13;&#10;Go6EwiV+I8Pf4MbniPcMdqMvKkqM3UB2v3bzb5cDj2n7fCw/gPm9wuerhra1jqbdaIfet9zubFVb&#13;&#10;BERABERABERABB4TAdYNnPNm6wdqdy3z2u2us5kfdtvrzxn2j/Nw6++H+gWzbq/jdel6vMuJ50W6&#13;&#10;tt7qj5JzqU9OTJMv+2kSGLreuZzPs72v4Pv3+AsB+LNeRPEw/0Kh1U+p/PsB6o2mXFFIjPV5vxLz&#13;&#10;Y3rIj/L4OVu338SJ7d82XX4rdttoqi8CIiACIiACIiACIiACIiACIiACIiACIiACIiACIiACIiAC&#13;&#10;IiACIiACIiACIiACIiACIiACIiACIvCoCJTbBh/VqetkRUAEREAEtkGg/pf1tR1G/TtoiMNf7pPO&#13;&#10;fWRHgw1d4/9Cnx0M2BzRjojrOx6i0mGrvGTeTVtu/jVlptgK6ZoC1OUXptgwdQUOlA6ot3PMeWPZ&#13;&#10;6WEe8MKys4P6WNrHD0t5cmUB8mvXg50lWOpPUr/yAHHww+Z2yJEVAREQgbslgIIRraBQlJUH7Xn8&#13;&#10;8rVZlI1++tHSKO88OVoQYmUPgqIRCoTEKZyvEyggko8CIul17dEztHqsJkpJ9OvoqY2DXz63cQSF&#13;&#10;R9rhvFIy7aM27UqE37+y87+43uP67l87Th0TwSzP9TL3XYrxP+5oLnf6xnoo+6D00y338TsWKC0C&#13;&#10;IiACIvAoCTAOdS3rqHLcYJwZgsX8IY7fZ0uLx7iKYh7KgeeupMw8I7ZTU1rE7+jAxnfmCT96QVQ8&#13;&#10;Rhn55JmN1+WsgGg9FoU/H6b3vjKfZbsOdl5hZz9KgDEi84PJsdXjOmyq4NEkP5PG1/O+XuZ8UUJk&#13;&#10;3oVi395x7X2E9bi2PuV86Pck7ZO1sihmkkk/Tg+NO+efwvwI/00t7z84v0O/TskVCudfW+TL9rrZ&#13;&#10;+W/KnX6y3ocH+cnnh236zg/ifJHrGz/P5HP+2+lYPP9umucL7aLguZ32FUUEREAEREAEREAERKAk&#13;&#10;EOdjZen2UrSD3TTybetv2u7t65XvcYfWUbE9zhtLeT1t82n8sNGffNlPmwDXPdv56oRzmvWfrcdS&#13;&#10;snU534/zC3zRH2ooI6KEWPvlw/x3AF7T18PU5z3AJPywHfWSf43Uef/U/r2Bxc3tcz70dMiW62K8&#13;&#10;OW/S2fZ/znK5HVF/3c89caSICAlZERABERABERABERABERABERABERABERABERABERABERABERAB&#13;&#10;ERABERABERABERABERABERABERCBtQms++eUazegCiIgAiIgAp86AXYcmI1/Gc9fzKO0l9LLAGTc&#13;&#10;X95PXakvJYaumsJhCO/JvJOgvzy1Ow9s5wA7FdjJsOOKBuxwYOfCpe98yIqFXj9dFA1lDuxMsPMg&#13;&#10;zuIbc595LZQOCLLvSlTsnCA/x7Ucdnpk5QLao4ZZyrO/KRnmeP3XhXKUFYma87kPSsWC+n1Bf2jP&#13;&#10;pThSudOKdh6PNQWFyO3xnL/O9FMi8KHu42Ziz92rV7YzDiXD/qdgSlGZ6O3S9mi9PDN7em4WZaPk&#13;&#10;ikEnL0wRMF6jrGhkioIoEuL39qJ/DxgKR4vU4FpY+kUmykqkUcJBCYh2UUqiXwd71q+jQ8ZPG4dQ&#13;&#10;EiIuSojZz1pC6QnFH9qPz3/yb28Z7/sjMX72U+uv05+rcaefi3JFQAQ+HAE9h7bJOo5LOc2MgPHF&#13;&#10;0qz7hvqAEiLjNv6M78wbomIe42ccz8+WtlO/prR4sGflL+Y2btfmCYz7jN/Hh9Yzxsl8/rbeYj1L&#13;&#10;/5dv/OhZOb9hHZxQ5m+MF0qP1Kfd78loLetd1odtwVoHTTpf+dfW88x/2qAoEyTrL+ffloeD2jyV&#13;&#10;dTLvIWY+D1y4IiPcOP+fnPsbVyic3FIRsdbv6bd2ArveHsqUy8NSsXpyfLRybFKQZAjnX0vSflz3&#13;&#10;o4SIUjU23ve1uLfNb/s16b+fuW75/dNtW7T6tEs03qfwOSNfVgREQAREQAREQARE4LYE7uZ7oTif&#13;&#10;q/Uy+sV0rd7Y/KF4Q+W0E9cxMY1fza7r341zN9eJdsZywL/+SzzZQ0f3nwDXHRt73FmfugO/INAk&#13;&#10;vvcoa+b1m68j/e8M6v68NyrjDKV433L77yuGWuov5/3WZGHn2e+1eS4cx0bo/zZsbG35iYAIiIAI&#13;&#10;iIAIiIAIiIAIiIAIiIAIiIAIiIAIiIAIiIAIiIAIiIAIiIAIiIAIiIAIiIAIiIAIiIAIPGoCm/05&#13;&#10;56NGppMXAREQARF4n0DcmRDT3Z3o5V/i4z9ksxLi+62/O+7f4YBXVE5ghwM71ydhJz35KB2iTIgi&#13;&#10;4WRhkdlZQPkBigeurBiFrdgpQPzkCg3EQUnAw9P91l65AkOiHS+pczMFDZQeUwMnlCEsQK5vigmk&#13;&#10;h3dsEAeli0vvETtKyuvcnkgypb94X9AuNrd/tzurcr/u11HekfY4z/9+XQ31ZlMC3MfRprtSPG2f&#13;&#10;c+N6jDIRikRnLmT78sSea4u/NmWZ5a8s3sXXZn96Zs/X089tT9eLA3u+omh04CusH8/sAIWk2CsU&#13;&#10;lVA4upjak2/K4zRWGJlulRB3TQGRflH96Kn192RR7klDGRFlIfyo9/KNnQ/DEOPflAx35DlOvZgm&#13;&#10;n3Ewl/ePG4yT1EOhCaVi8rE5Hjk3W/wf+7hzMyWVioAIfAwCjJ8fo+1PoU2e79i8nvR1jK8DGVc4&#13;&#10;Z9ZlKM6heEc54/Ys2Tzh1MfTxakr0rliHnGox3yjTfu8g3lDnBe82DdP2mOeQP0DH+dJo2T83aGN&#13;&#10;16YjSGnXMr9pfH6D8jOejPOz47DuOzSPJ3ObZ+A/8fxYL6778L+t5bqgCEm8zN0nZBQEmz9f/eut&#13;&#10;eN9M/bom/yUDwjF/QqEaxcLml3jczvIegfu3PT9XXuQ6LA5tfvrG+zd1RcTyKo3vS+Zj1595GxHo&#13;&#10;R1TIbOdtC+4bm9/leRYR1rNcD+y0KeeNTfsLF5aP33qtDHtzPVDiyMob/oEeDiEPERABERABERAB&#13;&#10;EViLAPOa5q7ep67VGzlHAswPY/5t01z3Wpw8X8ejf11D6fbseu10+2k9qXGrnXc3v/xlCcr1Odne&#13;&#10;lf4Qkbhu22+rXC/m9VvMt/cGtfVq7T7dfn8/TsTM3zjk9Lj+wBXv/PcPllN++4SXrAiIgAiIgAiI&#13;&#10;gAiIgAiIgAiIgAiIgAiIgAiIgAiIgAiIgAiIgAiIgAiIgAiIgAiIgAiIgAiIgAiIgAiMIHDz9tAR&#13;&#10;AeQiAiIgAiLwWAnYjhP+Qr6+s6XcYdCkMk19bKRZy49+Oc2O/Zzz7gglxDI3pUnj/rP5qoidDyg5&#13;&#10;pOdWo1UkTKY0EMvbnf9hI3zeAWD12DGPpT8oCpCOduEKDHuuPBW5kMZGxQLi0R/Oc5pMCRGb65fX&#13;&#10;Kde3fOJwHpNkkh31+ighEqnfTrw/E1dOzAoO6+206o/+cHKb9MPD6ax6KgIVAowL0Vbcb53dKuCi&#13;&#10;WBMiolhTUyRCwRDlv4vfegCPt3Rl2j0UakP8/aBMhDIhbigm0f7TuQ0YUeEI/7PL/j1jnAd+UcEI&#13;&#10;haQDH95iv44O7Mn68iQ/Yd/FiopC+NEO7aIQRT47A3n+YynHkh93ppKPX7b943ku96OKEnHHbyCD&#13;&#10;fsT+DVRTsQiIgAiIwD0nwPN9klwxoVVOs3Hm3JXlOI2xL0oZp1uF4cr8gLgoL7fppY3z+7s2H4jK&#13;&#10;hygk1+YJjPMHezaev70ox3XawTJeNxNfsL6y9e/5r80DRcOL31h65ufDeo/1LvMAFAk78wNfP+d2&#13;&#10;WVeWihWU1y3+eFi/6RftUoplXc315vpTPtbmemE+Uplnzp7YCnv63JUxw3uPse1mP9bd9h6B9T0K&#13;&#10;hLTHdfjJ72POv/F1dY637lFcf/t942Hox274/KAwOjke+0ka1698Pcyf+5H2do6N19Q/59F/XCt1&#13;&#10;Lz4/WfGhvC/4nBBh2+0TV1YEREAEREAEREAERODDEri/87o4X/+wXGJrvP+P+Zum69zj99L3i8Om&#13;&#10;5/up1OO6jX2/vu37ZmOOle8XmmS/NTFZjPsJq/Z9S7L3LRv3Z82KfF8/VI3rM+QXy7v1yvVw9Cfd&#13;&#10;/+0WpbIiIAIiIAIiIAIiIAIiIAIiIAIiIAIiIAIiIAIiIAIiIAIiIAIiIAIiIAIiIAIiIAIiIAIi&#13;&#10;IAIiIAIicAOB7W5PvKEhFYmACIiACDxOAvEv5YfSm1JqlbA8wPgdADYUohDIjnqUEFEUSN+FnrnS&#13;&#10;A+XUmx7bTgDihVrXyf6hF0WBrr/l1PQt4ImlPueP4mNjwgzvpCFX/9py35lBfSxxajbu+MeP+lH5&#13;&#10;kvIhm+ubgmJOr7uzCQWNdesN9VDlIiAC4wnY55idbdjx9e/GMyoS0QqKhSfn9sBEAZHyu7bnU3tA&#13;&#10;oxsU20PpMObHNApJnfwdG0l+DAVRCTEqOR7sVnb8BcWjEDbx/I75tfSQP+Mt9VHCSaVAD8VrW9qv&#13;&#10;j99rh1QFERABERCBj0AgzjdQMqMrrI9YD7Huo7y1rvQWlfdm1yPcu39VvfeKYh5xz1wJkTS2pnxI&#13;&#10;+ZBtx2/vN+s1xrdYH2XBpfe3eRM9yjTr3TK3nqq3v911Guf99mK7e+0jt6yAgEJhee5P5jbP+t0z&#13;&#10;K8/r99rMrqw/lIJnVCCM9ZgvXd1akTFG7k+jpBkVuvu9b58bP89EbOeFC3sfE68fftuy7fOjfb+z&#13;&#10;3FZoxREBERABERABERABEViDQFz/rVH1Qbjel/Nbtx/r+t/2YjD/13vd25K83/WbVPmeYsNut7+k&#13;&#10;2Gy2nhtSQMzvETbs4Eeulj9X1TdgN/Zwu29pbmxKhSIgAiIgAiIgAiIgAiIgAiIgAiIgAiIgAiIg&#13;&#10;AiIgAiIgAiIgAiIgAiIgAiIgAiIgAiIgAiIgAiIgAp8agX5Zpk/tLHU+IiACIiACWycwTUermPxF&#13;&#10;PA2w04X8aCnHP5Z38+dkjbJ5Z7q5oxzQ7mzwKG3+zBQL3n5zc/iFK0ugmIHSAJbyg2OGVnbix50U&#13;&#10;lp8m5oeyxJ7HR+EgKnEtK8pTkR8KAZxfPKuYP0n7K5edZAC4PsTt1ud6cJ7mAXfuC+LE+jGNH+1h&#13;&#10;s6Li2J0WKGvEFpQWARH4WAT4fF+llx+oC+Ok8WpKRCcL26N1em728rV1G8Ug0sugGIQC4YErDsaT&#13;&#10;XZwiSVuWoHyEEmJZOj4V+0PNmpIh+SghoiQUFRfxI95Yy3Mcf9LYJtnzmnEjBcUe/Kj/4SyKRYwn&#13;&#10;UtT9cOzVkgh86gSGnit63tzFHdAZT3z9NWlsHdMqqIXGo1L901nWtnvnenZp84S3QdmwNh4TnvlH&#13;&#10;VO5j/nCCY7B7V/3zCMbp/V3r39mFrzNDfZKTVCr5TV0J8cot68+L76zGDKVE50YcLEqRLR9fz7I+&#13;&#10;Zr2bFfltnGV+OEmfr0KRTul2nwOUrdvr117vsl36X7d8XvHon1/WFCTb9bz/8gBR1rWsq1Mq3x8Q&#13;&#10;BwVG0rMnpv2x88zul6v2fQ2cf8B1K5bz3D30cF+ZfeP3wcx/KWIrja2CME8rI/IeZubZE38f0/n8&#13;&#10;l9VukbLrkd+r3Py5u0VDqioCIiACIiACIiACj4zA7dYD24J1d/PIcT2k/bxOGlfvvnvd9nzgct/P&#13;&#10;U/37sAS4r/IvJrJ+L79XRkkR/0172f6dwav+9ytDipzUz+vJTXtS1iNumbv9VHyvNNSCFBGHCKlc&#13;&#10;BERABERABERABERABERABERABERABERABERABERABERABERABERABERABERABERABERABERABESg&#13;&#10;SqCUM6q6qUAEREAEREAEIoH+Hel4sUMl7+S3kpjGDxvrr/sX9nknQf8QlxWYrCUUCVE6pH2UHLD4&#13;&#10;kd4zAUHcE4qFrbLGgiLrBzoW9G/S2M55dkhMUBLwanuevvgNcUqblQ/tOsAv86Jd5+ANZaVBizdN&#13;&#10;Vt6kt6uMy2Q7RYhHq6RzfHb+s8PEPLNfvD/K9NidJ8SDE/2JFj/yx8bHX1YERGD7BPgcTvy5Qnr7&#13;&#10;LZURUTAkF4UY0lGJiPxzV0REwRCFIHZukcY/2gWSP7GgkkYJcVFuoAv6gCmhdHSwZ46t8lCIi6Jj&#13;&#10;VEhCaSm4p6iEiLJj9Oukg+JRHheiZ/ncR/kwzgOoxXM8W8YZPMyifLPvSk2Mp6XX+qncrvW7uaUy&#13;&#10;0/o9UA0REAEREIFtEIjzDcapaePPd1fEj+s7xnmU3uL8gb6hhHi2tHGZ+QPl2FaZzzNq8w/8mRfM&#13;&#10;XQGRdky//noUrSgv1/KJy7qxVdbzgsni0o58Jz/Kz3CgvPGFLOPvE58HEB+F5c9eWLw3z8PEBsdg&#13;&#10;J61in60/Wac2yZT78riMIr/NC+gH4Ya44ndXNl5/1vXcd5u2m8/f1/X+/oD4tbh7rkx4mX5v5QLn&#13;&#10;/LlYV2mmXO/Hdmc/Y6VuN8r0W/f4pb+HiBU2TGce/fcX98Xs2D7n+G/YXLVafJ8UHe+q3dgO6aws&#13;&#10;ap8b8mVFQAREQARE4H4RQHF63XnI/ToL9ea+EvjU76uHcX55vWH3SUzHu6dJ5zGrSMf6MV04K/HJ&#13;&#10;Eahdb+6bWI4iYE35MNbDvwYulsd0rV5q7BcS+QWKqt8dF0Q+sbnbrlv5O4f4nim2w/dqMV9pERAB&#13;&#10;ERABERABERABERABERABERABERABERABERABERABERABERABERABERABERABERABERABERABERgk&#13;&#10;sN3tiYPNyUEEREAEROBTIcBfzGPjeZGfLUoG5slf5NeVkUr/lGwnQWynm2ZoQ0nJdvB3d66b38KV&#13;&#10;DXd95z4KEDFuVEJEaaB5Y54Xz82irDH5wZWgWuVDVxKYeP9cOICd+09QRERh4rXFazwd9wehsNDl&#13;&#10;y3ljyzPJOxXIN79psg5cBS0u4uNds8TFH8t1rtVLQSmNenX/sSUPY6fY2LORnwg8ZAI8B7Af61xQ&#13;&#10;rDl15UMUfDr98edvbTyI/igQXkztwb7nSkbRL6ZRQjzfsXrzS7Rzo6elaSf2m3GIWq2CoisnodQ4&#13;&#10;S2X8g92rVZWjA1Mwoh4KTMRD8Yl0zcbnN2lsrodSjY0/sTymc73yiPF2elzmb5qi3awctJmyDMo0&#13;&#10;9ANlJ9KyIiACIiACH5cA4wfrsNoO7SdzGycZdxkfGRfPbhaKSygrxrMdnId4BdqhPu2THmvzupF1&#13;&#10;qK2r2dE/e20Kc3a211FdcZhy2mkVp32eRD4Ky0/nNp9BCXJIsZhxF8XklF6uQvoymfDXs5d+Bbya&#13;&#10;QjTKjv210nU8V8b0dWjbUDhg3pot7yNqkS3Arq/raQcbwg8mqZfX2bznuLkq7U+TvUjYSfbCo2n5&#13;&#10;bmed3FFm9PcWvDfJygj+XuTmbt9QagpK8Kg6+vuYSRrpXw00tsCux2Ti91O8cceG2divPM8P3vzG&#13;&#10;/VZFERABERABEfiUCUj58UNeXebpH7LND9EW51W+xf0QLX+cNvL5jlunfZxeqtWPRYD7g/ZJY/l+&#13;&#10;OSV7QYPyIf5Y/LFt/sTrNQMveLxC4/4p+d8vuAIi8aLN71XGxc/1eW+zXj1+2SLH+bhHtfdtH7dX&#13;&#10;al0EREAEREAEREAEREAEREAEREAEREAEREAEREAEREAEREAEREAEREAEREAEREAEREAEREAEREAE&#13;&#10;ROBBEBi3nfJBnIo6KQIiIAIi8CEJsCMdG3cSkD/xnQEoGeR82+FCOTsVSOOfd9LffHZZKcB3nrXK&#13;&#10;gygDomBAHFcC9J3zKDdQWrMoW+x+ZR7L35hl5z/KGvvHFr/xrUsoMqIMQbptxxUEZk98L7ufxvJN&#13;&#10;ufeJ82QnReZpygyduN4A+Y1zif1oXPqCeG2/2vooGaBg5efXOhpf6mPjfdG6jzxYt/66/iO7ITcR&#13;&#10;EIGNCJjiSlbo2I4Cy7pdQdGIeieuiEgapSPSt7UoIw7FQQnxfDcT6qtz4MqG2P09e/72+b7Lww8l&#13;&#10;RPzOLm0PWlRYejG35zf++16hprzEODV9zvjU3x/GgWjpDzaWk06M4zhifdxeeHrfFRGph8U927ve&#13;&#10;mW7xp648RD+WaTNlxdxvHYmACIiACNyOgK9bZrZeYr2WfDxpY7sSIEpvKPxRzviJEuLZ8ua93cSh&#13;&#10;PkqIpKOdB0Xltp0L6/eBD7fkH/gbXcbvGC+nrSLryJxfHqEEjfJh3ulf+pFCkRCF5fnMNBVZL5ve&#13;&#10;ckqsz7DUxzJeNkGZn3LeBwz1P87vqN9tl/cQKG6U89Pcn7NVCNbdxIv25Jz5UFlCf4lXlg6n8i9H&#13;&#10;2IVu/P5FCfv03O6/p3NIlzGjMiD9aFwxMKXyvMva41N5nm392XnGCxB/f3DzNHewIfqNbe+HBedt&#13;&#10;nw/exzB/nDS8vxhsYi0HrmvbD/8FDH7BI/dzrbBrO3N/oOSNoui2ruvaHVIFERABERABERCBNQjc&#13;&#10;9fupNbryCF2764ObIeCPjd58rxnza+lanJr/w8m39VPuL2nWXaTNI3IgzXyaNPFymnXM3cz3aU/2&#13;&#10;fhHI17/sF/lNsvVhTvffb215q2xYxosp/GP+1tIDioq3befO+z/QwZvfmg1UVrEIiIAIiIAIiIAI&#13;&#10;iIAIiIAIiIAIiIAIiIAIiIAIiIAIiIAIiIAIiIAIiIAIiIAIiIAIiIAIiIAIiMDjJiBFxMd9/XX2&#13;&#10;IiACIrB1AuxYydZ2qLNjfOo78NmhkJUP56EvKDe4AkC6KMrzTvQiO7XtNlbvauI7HzyNN/X3vrEc&#13;&#10;lBsov3xtRyhDsMMeZQsUodKh7fhHUXHpyhooEE5Cu8RH0QAlDuJ9+dx2bqCssDgMO/w9APHhCV/O&#13;&#10;C9u24/WmC9+B5IoKlyiBHPdPCVqerlBBuygNpCZel/I6xvrt+af+HSn44yc7REA7KIcIqVwEIoFz&#13;&#10;V0REyWd/zxR8ol9MMw7E/P1dq382NcmXqGgU/Q927Tn/xpUQlzteb1kq6kRlQ5QWjw76+8t50R7+&#13;&#10;pKcuHNMqKbmy0kvvD35H1yPpu38/vjUH/CnHMu55WLJby/Mci3JL67DhAdeB8bkdlzaMF6vR37Sm&#13;&#10;YtBO+oNVqF23xI16zOTLioAIiMAQAZ5HzZaUy4bae+zlKAHWODAeRiXEVgnw0Gv6+mrX01FZsRaf&#13;&#10;/D1XRoztpNQ//lOv9fd1LPnZ9q/3cnk4Yme+KxRPXTFy+ab0Q6nxy0Mb8f78cFY6jExxv0f3KUqJ&#13;&#10;KCWzfo2OMU3/PZ/42PFCfeV6NzZTT6/JOwSin6zzQ3Gb5L1Bm+EH1MfG8nXnOdRnHkYaizLiyTN7&#13;&#10;f3HZKgXisZlF8W/sPHLqSoj80sam5znUW963MA/Nvzxx18osrP+tHa4vfK40XgxdOpWLgAiIgAiI&#13;&#10;wJ0RYFzW+u3OEN8q8MdWBlu38w+tv/XzK78HrPutVxL5xPR60eR9XwnE60oaS79RJs35KGeaB/lY&#13;&#10;6qX2vQHr/nFv8ofeH7XxKweN/71D+W1QxfkBZ0sR8QFfPHVdBERABERABERABERABERABERABERA&#13;&#10;BERABERABERABERABERABERABERABERABERABERABERABD42gdttz/zYvVf7IiACIiAC94ZA3vEV&#13;&#10;d7i45FLoaVZCLAtq+aXX+ymGsv6dChPfiZ8VD7w/KCp4KJQOiYYi4vstvTtG2SLmxzRKhFeu2ICC&#13;&#10;RPSLigIoaqRkewV+ihUSPWSHhp0PO/E77iEj9isUDybZ+d91pF9WUr8fyprsQMG/LH0/xc5/8sod&#13;&#10;LeQ+XgsfcXm894DOfF0CT2Y3KwsRb/HMjnjKjR0HqL+uRQmReigbnrviIvlDNvrX9FkWLlw8c2nD&#13;&#10;Rcoj5lAbd1EexwPG0fXbWu+5yHhEO/Rj7E52lGiwxJEVAREQARH40ARuNx9uXPGvpjT39mLknm6f&#13;&#10;P9z27GN7B67ETNyZKxmTjjavE/vX5dF/2+k4vq4f32ZgrOvj+nn9eFYjj/PjIrQcK4qMp+fxvmCd&#13;&#10;XpuB3dwuin5x/b10xcvFqWknPCl/kODmoHdQGhU/j10JtOV1yza5ToSpxY33xfrvlWih33bi+fuk&#13;&#10;Zs8m0pNFeb1vf9/39yPmRj6xXGkREAEREAEREAEREIH1CHyoedx6vdq+N/PIj/sW+Dbndbt1/21a&#13;&#10;Vl0RuC2BuM7fNB7KipvWv+t68S3JXben+CIgAiIgAiIgAiIgAiIgAiIgAiIgAiIgAiIgAiIgAiIg&#13;&#10;AiIgAiIgAiIgAiIgAiIgAiIgAiIgAiIgAp8QAYQ9PqFT0qmIgAiIgAh8TALspMHSF3au13fYuBRT&#13;&#10;Yif50BAVyz09M0mAs2+s5f3vXOqp3aHu8V0pcQelK9+536+ryFlk+2RuSlqLZPF3Pc6FKyS89fYT&#13;&#10;igmenn2XY7x/RLynUaGroqQB30mKPS651JSkUPiif7Nj601WXjDlhtxOv9QCOzeGdl4Qh3NmZ1nM&#13;&#10;pzylUlkz+o1VqMrxPs0jcfk0r6vOalMC9nzn+fY0PD9RNorKLSgLtYq0Xg9llatX1h/GC3o3pKhI&#13;&#10;3NkTG/mi/3LH8s93ze5eliMkyoQoG76eWfk/s48iLj0pLfWi0uHbZf8etFc+ns2Xpqwzvyr7UUZP&#13;&#10;ifHqdz7+Mb5HP5QBeU5hs185XlHe2qBoHPnH8S2OX7mdeIRSYszfNG3xdpIN9Dvp81Wgph2faU87&#13;&#10;dTclrHoi8PgI2HOD5+HNT+XHR2f4jHnulp6Tha03Z69t/bZgneZuNQX704WNn/t7ZknHcT2F+QPj&#13;&#10;P/OLjn/ZvU4KJUTaw4H5BWks/ktXdLzW8l8V2eiernUTbZ6U+GWAcGMx7yFeaxtbb8Iv+fhP+cGu&#13;&#10;cYUPytFxlZpSOQ7G9SBp4mbr6/f2lwFySd8R87ZpsvkScfk8YZuEUiH3i/Uvl9t6tEm8p+hrrZ4H&#13;&#10;b+LVPWMJn39/j+HFzHuuXBEx1hpKwyH7ldcj54874jpHb/KXM97DRI+SdyyNafgxr4zlvM8g//IL&#13;&#10;b/eY+8au8/beH/jnyuepXJedYz5v9t6EftOvbVnidu2RN/GrbTWlOCIgAiIgAiKwNQKMW9sbj7fW&#13;&#10;tY8SaF0e2f+jdPeTaxSeY0+sO48eW/PT8luXWz571l05Z8xR5B7TMcZQefRXejMC3Afjn+frrf82&#13;&#10;69VwLe4P7HCNmz34/mnu36vf7P0hSm/+vuhD9KCvjf5vo/o8lScCIiACIiACIiACIiACIiACIiAC&#13;&#10;IiACIiACIiACIiACIiACIiACIiACIiACIiACIiACIiACIiACIiACgYBt1wuZSoqACIiACIjAugTY&#13;&#10;CUG9rExUDjVROQnFoElQViDOsHVlB3dEiXD6rWW89fz5X7rCn+9cpx8TV0KM7aC8hKJCLD897/9b&#13;&#10;/lZJwttv0x5g4cpaxNsNShzDShnl+SaULVzxoU2jdEG7QRksKgfQn5rN18d3+rdKVWhdxH5ZpHhf&#13;&#10;bGvHSa2fjzUfzk2q7TCq5T9WYjrvT5EAyjPx3Hheo+RH+f6eKduSRpEWBaPpc9MQQukE5VsUj6h/&#13;&#10;sGNx0HHdu0J7yCLHdmmvZlE0vJiaVBFKiCeuXHj11p67jF9Nq3xURjx3xcV3Gkjv/qFre+bKiEcH&#13;&#10;tlPurz3ucsf8vnjbP77B52VQAl6UzV63Vu50JY0N7j3+9DR6Wrodn338bILiDu1g4w5N8oke0zE/&#13;&#10;CEZRfN1vUz6kPkqIpFEsJh370QbSgQiIgAiIwJ0SYN1XaySu95auOMf84cQVEZ/Mbh4fmT8w7n75&#13;&#10;3JT0GD9j+8wjYv7Y9NnSlN/2d20eEpUTcxxfj4f1IeXs5C9X7ZSOt1GpsZn4jvyGGVIZq0kvVxlZ&#13;&#10;mbAsZ/xkfsd4H9fX1OpyLhUBiIeyHutS8vM4Xc5jiI+lfeZh5Hes8540N8eL9ehfm1+5bgllxBet&#13;&#10;Z3HA+WGLwrUSrPPNcv4xBMqfMR++15rasWhUmvr5/ZL1g/uBIMwPmbfxuZ8kUwps0g+4rmljv619&#13;&#10;4i++sXD7r+zzOHFJcvqdz/t2CpS1TtMO9q7bq/VD+SIgAiIgAiIgAu9WATbvYz4iJh+KAPO1u5lv&#13;&#10;faizoB3m7+XbZUpvsutyWG+dkluutRPjxXSO8P5R/tz0rxvf9735+NO4/jefo0rvnsBt34yUPWTd&#13;&#10;2H5vXxZfDxzenv8SRS62fN6H5PzyiHL+zqIs/fip/rdoH79f6oEIiIAIiIAIiIAIiIAIiIAIiIAI&#13;&#10;iIAIiIAIiIAIiIAIiIAIiIAIiIAIiIAIiIAIiIAIiIAIiIAIiMADILDdP+t8ACesLoqACIiACGyX&#13;&#10;QNyxQjor6K3XHjsE+Et+ajeu+Jfz2YluFj+U/vZ8Z/q5KxBOgxLB5Re2Y93+v67tioEMjKV+Qhs9&#13;&#10;LVGeeta/J4md+FgUtFBMePOrHOvdEX5P5+VeOZQRUdZAmSuffxmH2rVyuFALJYOoAEI5lutJumPb&#13;&#10;HRtGjOs+VI/yvMMr7pAibTuh8Kd9zpf03dnaDq+7a3GdyPDLdbTzK7PQ0ccnYJ8fPr/5c3tH9ynP&#13;&#10;ozVP/MCHEZ67KBj+7pmPEK5wy3P8sxemcBSVf1wAJSUXiiUuz3eUj1AuqnUTJcRzV0Q83zVyr3fP&#13;&#10;V1Ve71m/dl3RF11alGioT3yUEWs6g4vkmoa7s1UV2j3YtfM8u2hHylU55/O9N8C4g1JNk6yfXHfy&#13;&#10;UfjpPrfoaWmZD6DU9DQo+14GReGh8Sf3h/GF9mKa/JstCjucV97ZaFeEecvNUVQqAiIgAl0CPK9S&#13;&#10;UJjteiqnjwD8sPiwQ3zqymXJ14uUTxY27i1f27i3OLX13rkrIuKHRYGQ+QP5rLMYl8lnHkCaeQRK&#13;&#10;yOQPWZSND1zZ+a0rHaPc2FVK9nWzK9oTn3GWNOvSPF+zEsYz+F2vYKmysnleU+YXTj0J5gPYlCoK&#13;&#10;GD6/45cP5mE+0BPasxiPy7jcF4zfuX2rRnmMiwIf1zeWc7/wvmASeEf/mEZpOebHdFy/My9LyZQx&#13;&#10;F359uG5XrfIkHO5oHh47uqU014N5Xkq8sbEGuB68dznx+2N2bPM76m/anVy/fO/E+6Tdby3yW3/v&#13;&#10;tPvL0o/6WXFz057014v3Memr9LCuc//ZKVcEREAEREAEREAEHi6BPA/8MOeQ2xuaB/J919h+le/3&#13;&#10;x9Za14/+r1tP/g+LwLrXOfrH9F2fPe2170/iC5PK91H8wtbOcdnDNk6Z/V6K9WTtLxTec+055L0F&#13;&#10;X/fQ/x7XVdZQea3e2HwpIo4lJT8REAEREAEREAEREAEREAEREAEREAEREAEREAEREAEREAEREAER&#13;&#10;EAEREAEREAEREAEREAEREAEREIEOgXIbYadYGSIgAiIgAiIwjgB/OY/NykBWHwUF/uIfBSWix40E&#13;&#10;5NdsWz/sOGBHOjviL32H+uV3pULDwhUwnriiVNvOgMJCqzDxuq2xOkApK3k+7e/9vPSjf+TufcXR&#13;&#10;zRaFisy34u88UGA4D+eDYkBb23fut+nqATsxzIHrmNoLZ4oTter1ft+sRFWv198S/psrDpQ7wm4f&#13;&#10;r7+f28u1HW7tZegELs+nU6wMEbhDAnx+sDS1+eeTCP2W515UgEWhJiXbg3X0zHaUoUSE8t/+npWj&#13;&#10;LBOfz7v+vKYcxcOakhFx+3t7redyWSrrLnfsk4wiIQqL5C8aUxp8Nd+3kDzfUeqtNeT5WbHoZkfa&#13;&#10;RUGR80Tx6aVXb8e9SjiUELOCjUWMykNU5z7Bv93BF5UPw7jNDsN0bONUjmPjS5Pic7Acd7r+KAbR&#13;&#10;s34b6+F15YpOTXpLlqwIiIAIDBDgOWXzutrzJQcp/XO+jsYQQPkwoYwYxplWcc7XdScvbLxGAbHW&#13;&#10;BorKL12R7unMFOoYP5l3UJ/xlXS0KCjSLpb8s3aDvK1za8qNxGX9xro8jrOsX1GUm//gr4ybtiFC&#13;&#10;FRZFRpQai8IbEyh12LhbnR8EZUH6GUPDOeaTzvOSUimPz1tKRytX0ljqt/MNz0CZmvJo4R3jRL/k&#13;&#10;8xSUlilvkil0kl7fRq7wXi9SPg+bZ/Fegl+UWC/a+t6ZX/k+guvReb/RNmH+KARuSjNeF95Dnfv7&#13;&#10;JBQ6l/4cybyYSbcdupMD7mvOM/c3/BTHnbSuoCIgAiIgAiLwqRG43TqrNp+NlMb6xXpK9xNgvnhX&#13;&#10;75v7W737XM6L9ULqKF6X9yv+9e+JrM/4Ydc9E+rldsr3GMTDr5YmP/8SxLj3sbmejj4GAa5rvv5l&#13;&#10;L4bKS++U8M/55Xo955dH1MvW1l+kS+/cTqecvy9o3zvY+w/WdTFOm47vkVgP8h7FHdv3Lv6DVG39&#13;&#10;oPSf8/uPOv3ud2tz1/VvK258wPOoDCBFxJKHUiIgAiIgAiIgAiIgAiIgAiIgAiIgAiIgAiIgAiIg&#13;&#10;AiIgAiIgAiIgAiIgAiIgAiIgAiIgAiIgAiIgAmsQkCLiGrDkKgIiIAIiUCfAX9izI7u2YwAFBnaS&#13;&#10;ExH/mJ/L2QHvQ1dQ/sMPi1LT/GvLOfEd65TXds7PnthejotnpnxR039YugJVVEJAoYH2o1JAqyDg&#13;&#10;HYn16R8WZY3fubIGnChvd1Rc+E6NducGHmY5X2yr9FG6Xe9AKZUjQ3EnSX+adueIuXA/dCqEDPxq&#13;&#10;Nu8QLBWscpj+nRa5fOxRfxz6VdvhMzb63fvVFC7I7z+/u++XWnjMBPj8sLMR/b/NP0/cx9zX0LV8&#13;&#10;nkc85yiNFoUilIhQCkSp6OjQFF6/+6pcKn32wrRUKI+Kh7OK1MrcFZGIT3/mS4iQYxZFwnMUEneN&#13;&#10;2OLKFBFRSGS8Sof9cYh67vVJx37M0oyiwsKFTBQjOR/yr7Ud8+H1UZ4HMJ4wfvcDyvcJYcwfpRty&#13;&#10;GVcZNxlPUf6dHds4kZUIy3GDdlCMIW7dlvWjH3GIS7tNsuuUx69YU2kREAERuB2B/NyJ4+Ht4n4q&#13;&#10;teGTrY0rzYT1Ujlu1c6b9V6tHAU+FArxY3wiTTnzDvKZR1xMy5kRacZr2qFetFkZMZbYecf1NfOl&#13;&#10;S9+xz7yJcTYqS8eoQ+khbrE+4yU2lrdpFAaCMjJ88eN8SEeb7wsb5xnPaZ/yWI90e31dmRql7FN/&#13;&#10;j7C8ngm9/28o3jTZiwr6cZW+e7/64HGel5nWwE/erybZ/c55DQaqOLT3j6/3ed9Rca9mw+G2/eGX&#13;&#10;NxZ+nigStvdv6AHthuzRSerzuUnOgfsMBfVLV1Cd/Kl97miA+uWnnNLbW97f0A73Uf+s+/btKYII&#13;&#10;iIAIiIAIiIAI3B0B3vvSws3rXeY/2LHzLfxpZazdtF6Ob+uPoTixnHRUfGTed9UqJd78HpN+EI/0&#13;&#10;kMU/WurRL8rJj2nysd3ysv/dcmrKPgwCfF9j17V2n+RziZ9/K+E+qNn8vZN9D4FfVBIlv7X+PTrv&#13;&#10;iXI/yiO+5+B7+ElQNuQXunj+kOb7in3/RcJ2XZ3CerHth7fb/iKF+4Xv3cvevUvZ+612vRocOF+y&#13;&#10;SWPJ35bN52kRpYi4LbKKIwIiIAIiIAIiIAIiIAIiIAIiIAIiIAIiIAIiIAIiIAIiIAIiIAIiIAIi&#13;&#10;IAIiIAIiIAIiIAIiIAKPkMC4bcCPEIxOWQREQAREYByB+JfzeUe2/cU+O/HHRVvfK/6lf6tQ4KHY&#13;&#10;Gc+OdVqIafKjjX5L3+m+F5QYYr2h9LpKAvhfzlCYKltgp0WZO5ya+fkMe5Ye7AAhd7Iod3K0+Ykd&#13;&#10;L2dk9dp4H2WncidUzr95h0yTKL9551yO96kficOnfoXv5/nZ55fPNzvDNu1rjtN/P8fnUtsOzzke&#13;&#10;C22BHRzsXK0OUCpCeaimOEg5YVAuIo1FURAFRvKx88tSMQflwqiEiH/VosjjyotVv5EFtA+Xt8v+&#13;&#10;vWsoE7IRkPG/SWiw2LiQx+n+8WuoW3EcRmmYcdH0B3MU+pFzyiPuozK3mxqr2EO8qIQ4tn63ZeWI&#13;&#10;gAiIgAjcjkBt/TAualSOPz3vHwfHRbven79r8wz8UUJknlCW4jVszyrj81DNOF+K4yxp1peMZ4zn&#13;&#10;jP+xnbcXt+MU45HOCgVzskbZse8hGMcJSjpbm7+gwPfU513tPJGKFYuCQqU4oWQSy5lXxPz10zev&#13;&#10;w8fG434Y648fHEmnVrEl54w54v5rFRZcIZP5YO2+7LY/prXsQ33ahQOfk267d/tVC/3JPbQj7rNa&#13;&#10;efRXWgREQAREQAREQAQeG4G7micxD+vyvN26tBsv5tx1fGuvy433/VbO+/6uX9nfofLSWykR6CdQ&#13;&#10;/7z1fz/dHyXnsr5LyX4hi/s5e/QfsR6klPcF+8fkmOUXnyYhv/TKKdadY99n5Jple2lke7H+ttN3&#13;&#10;85Zo271UPBEQAREQAREQAREQAREQAREQAREQAREQAREQAREQAREQAREQAREQAREQAREQAREQAREQ&#13;&#10;AREQAREQgXtJ4G636d3LU1anREAEREAEtkEg7mDJOxE23HmQhurZkDVxpTt2KqDo0O4sqJzc3jdl&#13;&#10;ATvny9yUnsxNk+L08GblpuaN13RlRHbC276JlEjH+LSLUuPsZ7bHYj5Syeqtn0dUMtw5rgzprhQQ&#13;&#10;d2jEfm2ahntuHwWsUrGC+wPFj+79w04qsyhv0K+YrtW/1hxZVaE872DpV1C7vuI0UVjqF5lKiIAI&#13;&#10;rEWAzxF2rcqFc//nFBfi8zwiv2ZRNESRCD/SL+wxkr794mJV9P+ezlb26Jkp/e3v2ZPstkpGM4QD&#13;&#10;kykjtoqIu/nJRd/e2dmkfK4yXqVrLZ33/+1dlUqL86WlUThE+ZE6lJPGLpL148XcRraXZzYudhUe&#13;&#10;Gb95/luEqFwTn+O0w/XL1sYzdhLuonjj4y31WuvlPP9TMuWfHM8vaBgfKKdf2DbumgdX6eWqBnFI&#13;&#10;rxlG7iIgAo+QQH4elfNV8h8hkludMtywmwZr13ubBvB6jLsv9m1eQTjG5RPPOJ/6utDHceqdLW3e&#13;&#10;sa7iIDvpaQ/LfGnh68qnX1sJ61fWjYzj1IuW+dTZ8uZ1c6wX04ybMX/ddFSejOePYjKzrHh/xHRu&#13;&#10;3+c5Pt9gHc88LK/j+znQbo5XHqGIyLwBHtjU8IbB6nF9iBLnZSg1vnFFB/zWt8y/eQ/j1udjtJPP&#13;&#10;31pY8p5k/QbXqgEHrketcv261mqU+bl+yWHunxuUukmXn/Iy1t2kmH+b3Un+wb6bxhRVBERABERA&#13;&#10;BERABO6MQJ53WRPNgJJ29ue933a6luNuJ96mUegHlnUM8civpcmv2Vi/68d6wErwx67bH+rRDt8X&#13;&#10;ks/6hzQ2+2/3OhNXdl0C270O8TrTG/K71tbd3Xxbr035+4H2l/rsPVtcd/O+o6msm/m7g+Q/BcV7&#13;&#10;lOmrct1PnNxv60fi+wp+qWvi+e0Hx98zULFi+TsIzrfi1sle1z/532fU6tXyOw2HjPJbq1CopAiI&#13;&#10;gAiIgAiIgAiIgAiIgAiIgAiIgAiIgAiIgAiIgAiIgAiIgAiIgAiIgAiIgAiIgAiIgAiIgAiIgAjc&#13;&#10;RMD//PImF5WJgAiIgAiIQJ1A3rnCTgSGFrPoMtV2FmSlAuqVO/5zy75DgJ0De6YMhUIgfqVeVFYm&#13;&#10;bJ6ZR2fHvOezo584KELsePml71zAomzIDvjk5dQjDvmk937uRx4XJQXKTxf9ewTafvtOCt+IkVBG&#13;&#10;bHdoEKhiOZ9K8XV2uRODnUgp/V5vFRSr9tkJ4h0bUn4gGDtRsDEfZQjys407byydd2YcrVwnroyF&#13;&#10;EmOuXyrO5Px1j9gZtq1467YvfxG4vwT4PPL55nly2SqRjvvcEAfbbhzzUycfEiikkI42KhpSjvIf&#13;&#10;6S8PXQnwhY1vKM6guLOzY5KGZ65gRL0h+3Zpz/n5Xh4h39VBmfDElXljHBQRdy+t3tM5JOwJhzIR&#13;&#10;9ebud75jfigcovyIouPTc+tPVGR8s2txD72/KDMRn/GPcZwdgE2qacGU4wvjDdcvW/fz8Y5xCwVh&#13;&#10;2l8eGgeuN/2YVpQPic/9SBzy6+MNnv2W+3rI9tdWrgiIgAjUCfBciR48txgFYvljT8OHder1inAU&#13;&#10;ktp6anFq400cZ5lP1IKfhHUdCoiMxyc+f0AJkTikGa8PKt2vKSS260bWzQT2G4b12+63VtD6+/qU&#13;&#10;cZdqjK/wieMxfnEdy859yje2QREwxmFexjyF/vP54H6I9UhTjmU+QJr5DfMN1vvMw5gfsq4/TTZv&#13;&#10;hFdaxPmPtTxJn68OaIf+8LnHkt+xvE8Y+csKuf649Wvul/Wf8+H8Od8ctzyaLFrp77Lgtim/r/nF&#13;&#10;C/rDvJT3I7dtplvfOFx+Ydd3x5UhP3th53nc/qKG+Y19H9JtZ1wO14f7k89pqs7Dx8WVlwiIgAiI&#13;&#10;gAiIwOYEBudvm4d+FDWZ33CyzOdJ12ysN+Q31p84+GPJx46d91EfS/1smadbTvYrvwerrSNynG0f&#13;&#10;le2PjZ77318DbkN+1B72g9+47xuIK/vQCLDeKr8P5v7g7xAmyb4fbtIPqxPk/RDfC7C+nfj32Y2v&#13;&#10;MyfhwcN9ynsU+92s69+nQvEQfDHt+dSbWzeuc8sXPKzn/Iepro19H5XXdzQQLfc7PPr/rgIusfbY&#13;&#10;NPWHxjf8Ytz+v3aIXkqLgAiIgAiIgAiIgAiIgAiIgAiIgAiIgAiIgAiIgAiIgAiIgAiIgAiIgAiI&#13;&#10;gAiIgAiIgAiIgAiIgAiIQA+B8s8uexyUJQIiIAIiIAI3EWBHQFY2sr/Av6lOWcZQFOuVf8E/mfgO&#13;&#10;h8b8rthh4LazA6FsJLVKhOS7ggBJLMoGP3k5yocoIeK3dAXEttcxyedhigAAQABJREFUnpcv31DD&#13;&#10;7O5XZtk5f/TMdtCjpFB6p9T2x3fco1yx/JV7ejstD8+eviojoQxR5r6fas/k/czhY+d/5f2YHNv1&#13;&#10;ZOMIOzryTo5yBxU7JbItNS3ZaYHNHeqP0+5ocSVE6sWdF40rZhEPP9KyIiACtyeQP9e1HWpDOxRt&#13;&#10;Zxdx6p/T8nkw1HOUc/BDmWiWTPEIZcSvn5viya9e2l43lJBQ3LlYUwmR9rB7V9Ye6ddsfSPDLUqJ&#13;&#10;82TPx+euYDhvFXDiE84qzlyI5txOI9FflBBpplVO3OXJbSUL6l2V+XCgfmp3DNo4kp/3jCuM822N&#13;&#10;3gN2JrIzkHF9z8fNqLyzcOUZ/PJ9YoqMcTwgPU2f9bbP/YUlXq/ze5n4o6BEEfmkZUVABESgRoDn&#13;&#10;Tfm0rXkrf4gAPPM69eYajCNxPVWrhRIi84kzVw6O/ueuiIiyIfMNxmOUDxlvGbeJw3h9sOcDcjKl&#13;&#10;4lp71MOiSNhMSqXiqSshsj5kfcovBFw8s/nJ5czbdYUA+DAew4H2ogIk+Smsu3J+7Yid/VbeKi2H&#13;&#10;9S21mZeRrlvmJaVHvl9snpXTzF+tHvcJynvMw5gXxXU7bzNYD5etputZZzl/zfOGcn7cnr8H4Lpx&#13;&#10;vV4cWEv7ezYffDK3/v4YlBZi+2lAoRwFCZQYuP6cP/F4j1G7/vE8qbeupR/c13CI/eE9SPcXEdZt&#13;&#10;0fzpP+2f+3ufJ/5+hqgoM16EX5igfHu2vG/oF/Nn3ssNXd/t9UeRREAEREAEROBTIlDOwz6lM3sY&#13;&#10;51LOc4b6nOdp1GMdsd3r2G1nqGdWTr1x3tkr1qulY36OMO4orz/G+Q95xf4MpWvxqIet+Sn/vhKw&#13;&#10;z2Pt+sX8Wpp8LO8VWF+Tj2UdFH8pCUq8H8Kf9e3Uf+lv4r9kwPcalKdjIvRblBUpJc37gyt/j8E6&#13;&#10;dtP3fvl7E2uJ86BdLAqM02Oei5T021qcfu93uf3vVbJ/+T1Q/7dW2VtHIiACIiACIiACIiACIiAC&#13;&#10;IiACIiACIiACIiACIiACIiACIiACIiACIiACIiACIiACIiACIiACIiACIlAlUP5ZYtVNBSIgAiIg&#13;&#10;AiJQEoh/Kc9OhO5ObLQAyvoxxU7uvOO/HKLYMZBmplTQ/mV/RRGxQYmQnepBsRAFgcVpqUhFvyhf&#13;&#10;Hlo5O+6jMiJ+1MOe/sbq0Y+J9wN/FBNQEKAetqMo4P2ff20e7KRI31kaHtQ3/a6U2HlBflR4pN78&#13;&#10;2HYycB3j9U2pVNIgHpY4M49DPteVNJb42GmryGD9QLGKnVlRaYp6tXjkY6MCYq5/tnKhHfyxtXzK&#13;&#10;ZUVABOoE+JyhRIcn+ZvuACPOphblnIMdtFLseY1SEXFRMCKNJb+mZISyoj1dqJVSVjAyqUL8XOAo&#13;&#10;oUx4kqusjnYvrX8oI6KYFMcPlInauB6HuPT3qD1vc/gdfktr59yVEV/Njc/s0vaucd6M84xnb12p&#13;&#10;uHHlHcYR/Dx81XA/sDORnXV731gVFGYYN0/OrZ8o4DAuXvr8YHLhOy+bcgdmrR06lsvH7RisjQ85&#13;&#10;nztguzux6a+sCIjAwyHA86VJ454HPEf8afdwTvSe9BTejCdju8V6Jvoz3jHOooTIfOJs3HK3VSZm&#13;&#10;PEYJMbZHmnnK212XOE6mUDjUHuNm263GjtjZP3XFZxSHOT+UDk9dcRgFgMkPti6HD+Mx/TyrLBOZ&#13;&#10;D+TrQY3SxnLufxQPSu+cQokw59gR692Ldl7SP67ndqxeV2EApX47f94HwIt5GPcFConMT+hXXg+j&#13;&#10;0EJ7R6sD+oGlXkzD/zAoRXMfJp9QxuuTOZZK47kdjkobrwvtcxa0w3Xg/QXvP4hGHOxt5//tfRXe&#13;&#10;r3Tf61RuTDq2rnUF8MQvc3h9OPCLGuuG3dQfnnm+3f8+Z+y4s2k/VE8EREAEREAERGATAuPWhTly&#13;&#10;/3w2lz/Oozh/H6KQ5083e471y1FsHpbTNx/V4uf88n3mzdHWL2Wdsen7Buqv23L3evVzgwOWdnKa&#13;&#10;FQkl9nmiXPNfuHwatnvf2HlxvbO1+4m/LyAfCqSx5PPeYyf80h/l8b0S6+Lyrxey962PWHf6exzW&#13;&#10;v7W4vG/gvKNfPF/SWPyJM8Qbf+xQ/6SICClZERABERABERABERABERABERABERABERABERABERAB&#13;&#10;ERABERABERABERABERABERABERABERABERCBtQnc2R9srt0TVRABERABEXigBNh53b+DhZPiL+NR&#13;&#10;YiC/3VHQ/qU/ccod7NS/ZAd6UEJEoSDH7T9CwYDSmCZ/yKK0MORHOcoAKE2gmICCAH6ni/49AvTz&#13;&#10;Im26V4kWzMJrCc+Wf+m3fsqmFrmXTDXsesYdFXnnBfcR/qb4QTmWHVek6d+6aeoRjzSW/ByXnVbl&#13;&#10;jkXKtdMKcrIiUCeQP/+b7eTlc1lv4eYSnr83e+XS/V0UE3PeNo7OlvZ8ezFvtYrWCju/yk/Ymyri&#13;&#10;t9gptWdQfkQ5EYXFc+tWWro/Sow3tdFXxg66vrJ3eTw3Kc/3BeO/lbTjLIrAM7seJ3SUAG7ZwTht&#13;&#10;FX7LHcS53XK8YV6Sy0PgTpLxoCy47f1ZRlNKBERABFLSc2Wzu2D08zysJ4dG/aiEmJWC+9dvrYKv&#13;&#10;n0ZUQjz38Rbl4ni2jNcxv5ZmfUk56+dyFpAS60CUE2vzI3b6z3/wiM4rtkN70TYzX88t1pv3da9f&#13;&#10;+V4gtrNuev3Plc0bmJfAK67j6/1gfWwc6u2jpFyP9H4JSnz5PjTeXJ84H4MrNvaDfNpo07wn8OvP&#13;&#10;ewn8PrTlvuL+HWo/nueQfyynPr/Q0f7iRPjFjViPNPVJ39a216USKF73ipuyRUAEREAEREAEPioB&#13;&#10;3iuV3zN81C49osaH5lMRBf7YWH7X6dhubX5Zy799/9Zbp9y+vf4IcMDixfdy5Mf1L36yD5sA13f9&#13;&#10;s+B5azX5HoL3HbPXISLr35C97eRDWbfBvfN8gdPAB67/bdm2aSqeCIiACIiACIiACIiACIiACIiA&#13;&#10;CIiACIiACIiACIiACIiACIiACIiACIiACIiACIiACIiACIiACIjAJ0kA2aFP8uR0UiIgAiIgAndH&#13;&#10;gL+ER2khJYaUUtEo56OIhx/KAK5M1JjNf1lfxrn8wnb4L76xc2p3ovspolCwjDsYKghQMjg97/+b&#13;&#10;fMoXh9ZuU9nxjh+KBChfnCarR3/oH35fHpoS1v6eaW+8vejvB92nncXPLe75r53DK/dwLvinwIH2&#13;&#10;J4fmwVW4cGUDdvjHnRj5erSRBw7K64bi5ST1K3+xA2WaUMqgZ9bMNH1WtJfvO/yteCi/dh7dDRvs&#13;&#10;RLSdMrV6RaeUEAERuJEAn/OJPxdvdO4pzJ9DPp/RaWBnZnh+Z+WYGKdMv13ac5nnelma0sIexzG7&#13;&#10;Tbf1Xen26GlbtNbBfGkKiCgmPb0qx4unrhRYC4riIf19k2zcOfTzq9VDGZFylBxJMy69ms1XWZMF&#13;&#10;z83adaKmWcYb7gvmE5OJPd8Zrz57cbmqwHmez+38T5/YE3x5aHzYybj/yvozXdj4wf0zTUfWz3a+&#13;&#10;Qj+Yj1g9y+0qN9byiU95SnY/dvOzh45EQARE4CYCPD9q+reU3xTjMZexLogMWO+gqBbLU1BIZBxi&#13;&#10;vDvwZQ7ziLtSTo796rZTzgOif/J5T3uei9KDdeHsZzaOsj6tzXfgtvutxWEdi0JkGT2nUCqeHPu4&#13;&#10;nj7PhddH3Mf5erG+s3E051u1jlJBEa0vYReM8T960D75URGT+Qnl3A/wIh8OzFNQDDx97p/gY/Pk&#13;&#10;fKKN/SBux/r9ufuVlaB8GO8P+sF7GNpL7Xqb61H2K7dHOdcjl7x/RPvv5/Ud5/b7StfJK98TcJ/z&#13;&#10;+Vyc2sR8srB5Y6q8f1inxfd9mae276H8fcvJi9qT+v3a9eNJ53PxQ935vZLM1e5z5tVXiRdE7znr&#13;&#10;UAREQAREQAREQAQeBYFx7yPXRZHnXevWLP2Jw3vysrSbwj+WsH7A5vKB9+PZceQRPO19aq60nXaY&#13;&#10;XxM3nm837e+f23WN1czf7928fqEd2dsS2M71v20vhupz/2TLumngC52BwLyXiO8PBqptvZjzqgUe&#13;&#10;+5yp1V83v9afgbdX6zYjfxEQAREQAREQAREQAREQAREQAREQAREQAREQAREQAREQAREQAREQAREQ&#13;&#10;AREQAREQAREQAREQAREQgcdEIGwnfEynrnMVAREQARHYLgGXiKgEZYd2Lnb/iSsRNSgS9cc5d8U/&#13;&#10;lBiIs+OKDygUDA1s7JhHyeD03CKRT9zWEv+N5RCf9oiTFQHsb/xd+KANw8GRKyG+OOhXCMSvay3u&#13;&#10;T96fbvl6OfR/DyVFV7RKC65D3EFUXhcULuKG+3ydy+vbNBerDqIswQ4J0lmxwRS1OJuJK0vhz04v&#13;&#10;0tjsb/3Gj/xoc714nniy46vsD6WyIiACmxCw50L+/A3FsM9h3tl4s//UBUBqO9KOnplCCsoxi2st&#13;&#10;nnf/ZqlUMiF9vCx3yJ26smHsxfmOx7ks40S/TdMoIaJseHbZv5cMRZ5aO/Tzndbfu38XV2PJ1iJa&#13;&#10;PuPB5AcfP5qblRHbHXk+/idXROa+aJWXXPGH6/bElR9fencYtxdf2XWaulLTlSvUTI73V54oIU1T&#13;&#10;+TzP41V5fvSDXJRqGFdiOX7Z2rjC3bAdyjm6jkRABB4eAZ4b6z8PHsZO84d3RazHKJuxnkw+jnA+&#13;&#10;u64kz3oPJcQX8/51HH7Ux6IoPPVpBePx+a7dEYzz+M+vGEHIKW1tvEcJDyXhXz+3BidhYco68Mvn&#13;&#10;Ni9ifXpybvM0zhuFSJQq4MQ6FoXIM1vmtZ2k/hvW0a0iYm3dxbhpduznhF8W4LrAmY4wzrfzDgoq&#13;&#10;tjbOE4fzYt3ftu/LXuYpzE9+apXAmf+akkhsh3TuVjlfIZ/7levbKlPu1Ga+1i7zoK4XvMvnDM+r&#13;&#10;1vo8jfY5P+43ONDPuo3Xn/Nk3R1rWjn9oJR5J8qT5MdfhCC/y5eScZb6rcLouGqjvSau2B0rNOmH&#13;&#10;mLVKwwOLU5Psg9hsWQmS+F3L9aOkdh0plxUBERABERCBh0CA8U3j2se9WuX8dKgvzNeG/OL8qeaf&#13;&#10;/bgfap6Wz3rpZq/hUtrFUqN7fnZ/XiXekJpn148IpcUPW5Z2U/hF2/Xsz6Fef2nOxS+efwrvc7PS&#13;&#10;e6777qhbryxX6tMmwHrovpzlVRCqbyb+4sRfeIzt7/bWd/3Ps3U/N/F5x/uSGvf+b7Fq3soXAREQ&#13;&#10;AREQAREQAREQAREQAREQAREQAREQAREQAREQAREQAREQAREQAREQAREQAREQAREQAREQAREQgfcI&#13;&#10;IOz0XpYORUAEREAEROAmAvaX8/yl/NBfvKfkEgEhJPVQPmKH+WThO/N9hwDlKCHOv7ZAS1c82h2p&#13;&#10;ENjZMe/9YUd/6F6bbOsdmjIF+hdREQFFgLZi5QClBBQkcDsjMBnBorzQ9icoeAX3apJ+tw6uOPXm&#13;&#10;G8uZ/bL/erX+letJOfcFOzy4fk2ohx/1uE/IZ0cIaWz2L4+Gykvvbor6TYo7Hkn37xjpRlKOCIjA&#13;&#10;9gnwOeyPzI7JWIriD8oxPKcPXDlm4RVqyogo/Jyel3u3UNy5cCXE2G5Mn7uS4tsLj3PQ1aSJdd6l&#13;&#10;d4PCYk0hiXGlL8b7eSgvkYfCImksfvOljXu0+9YdUL5B+Wnh48eBKx5dTXzncitpZANc3jFXKk3S&#13;&#10;LuNAcoXeeN1oF3/aP31iDe19Y/09/5V5zLw/19qPqwye89TP48zQuGc1cv2o6ENEWREQARHYFgHG&#13;&#10;PVNQi1Fr4170U7qfAIpqlMb1JOnZz2x8YR2GovLJtBzHawqFcf5AezXLeFsrj/mxXeYDjI/Rn/XZ&#13;&#10;7uF8VcR5Rb+l/xIA+Zdf2Lg983VjXMfixzwr+focpeLml9zHNn7m8dTmCyj2kY+yB+l2fkBDA5b5&#13;&#10;H/VR4GcewucHSzjS9KdJphhJOedFOvJnngL/hXOYuSIl/aE+lnZJD1mUolGmrPnzvoXzwa/WHvn0&#13;&#10;E0u9mo0c4I9/LQ757XQxrMMpx3IfwJX4637OqLepRRmU+m37/n6K/CGL4nY+P2r4+zCSweKPDcXX&#13;&#10;SVfa6BZsNSe2332PstXmFEwEREAEREAEHgQBxkeNi5teLlsfMC8dG2Vd/7Fx8RursI7/h7PrKUfm&#13;&#10;fvG+IeeMOYIzNtaJ+aSz9Z+mCxUpD9mDST5vOMY0+bL3i0C83jEde9uk8r5BIZB62LwOsu8hcr5F&#13;&#10;5HuAzjo/NlhJzyrrvcmC9wb+ixQhXatXaeYOswc+9+0vV9a+tym7lr/3L/NZt5NbfqtGrqwIiIAI&#13;&#10;iIAIiIAIiIAIiIAIiIAIiIAIiIAIiIAIiIAIiIAIiIAIiIAIiIAIiIAIiIAIiIAIiIAIiIAIjCAg&#13;&#10;RcQRkOQiAiIgAiKQCdR2lrDjHk92GJCOfwmf2r+wt6Ho8rl57hz70MTWeFdGQgmRHfZDAxh+uf2b&#13;&#10;j1AuiF4oJi6e2U6Atl1XOED5AQUK6qM82Lgf/UEp4WCXnRJW46ANbOlTV9AiPnGxcSc++dFOnSvt&#13;&#10;o+zR+j0zBamEnysX1q5zW69ygNLEpAkn1PpH5SlLx/snpykvFajoX7QoaMQdL23z4YD6KaE8gPLh&#13;&#10;wA6RhF8IqKQIiMBHJ8Dzkecwz3ee0yggXkxdSe/Kn4Pe87NL26t1tiz3bJ34c3nsCaKcGP15/sd+&#13;&#10;nI9UWHwb+hXj19JLj4+dX5Y73FBCpD6KjHvOB4VIylFSYpxBMWl6bM9tdijij+W5y865dtzw8Qel&#13;&#10;qnjdqE+7KE0yTp/4OH3u49m1puSqStuex4/zk5imHSz1a+laPtOY1I4XQ+MKkWRFQAREQATuggDj&#13;&#10;DYpqu6x/Dq01Vi+smxhfvjy0HfU7O7Z+O/P5A31EIZDxCUVF6uO3rp25An7UuaC9bjzr5/czOxPO&#13;&#10;c3aMMrCfoa9Pqc/8iHS0xHmCImJYx6ZUzidQ8J8+t/nVla+zojIf4yv5pFnPkaY/9GPmGVGJDz8s&#13;&#10;1zvGoRzLujHaXF4qzNXW5/SH+4D6WPpRayf64c+6mPkW92O8D+L8kPrwJT58SeMX8ymPtjY/i37x&#13;&#10;Fy9oJ8+LrAb5UTlokkxJEwUaOPDeIrZXS8O7Vj42n/nplSthoBw6+1ktQnzv0e8X+xfTsRa8smXe&#13;&#10;bfNMFD6G4sS4m6bpR6P57qYIVU8EREAEHgWBPF48itMdPMnMQ++J+mCNncdkpbS4YuqLmvPGxs81&#13;&#10;bj6qvf/cVju1OHH+XvO7uffDpd243Lfl92PRL6ZjSzVu0a+W5nNUK1f+p0Ug30+2PieNTcneh1wl&#13;&#10;ex7kfOPA/cZzA6XC6auyfIga/kuv1/oPpVvHzQ7oN7U5v9r3GtGfeh/6c1N+u0YvZEVABERABERA&#13;&#10;BERABERABERABERABERABERABERABERABERABERABERABERABERABERABERABERABERgBAE2/I5w&#13;&#10;lYsIiIAIiIAIDBPgL/DZsR7TREAJiZ3y5LeKSq9MWeHtN1by2c/dwxUclr+hxoANig94Z6WC8m/y&#13;&#10;yT8571d2YKM3ChdHT22nBXGHLEoJ+7tXK9eoXEA5yhQoIxKXdn8XlCcor1mUwaiPkgGKAm++9SnB&#13;&#10;n1oEdkawsyIrSrDjvr+lfP3K8snC6uU4pcJhvk883xUzkysr0p8yarrWCTF/lBLoLzvCKI/1Nk+X&#13;&#10;O71yHPLZEUYJ+aRjOfmyIvDpEeDzmM+sVJTJ+bc76rbj8fz5f+RKRi8O7HmNEiKtkp658h/P5bcX&#13;&#10;Nj4sTkvFROpFu/BhY7HMWnjv+6CISx7tngdlJcq3baPi4au5jUPzZf/5kY8iU60/ez5On//KPA5Q&#13;&#10;Nq5UYH7AeNC6+XMfxSPGY7gxPuJP+dylkY4Py3EbP9ojzQ5I0p1+UNBaxpl+y/1XG2/Ij0o/bXgd&#13;&#10;iIAIPAICPr+tnCnPkUqxstckkHmuN+9ACXHXlf9+/3Orz/zhja/fXs9snJ9f2viJ0jFKecRZs9tV&#13;&#10;d+YlONAe6WxtHEQxLyW0A7PH+0f09/28949R4LPZwnW0J3betXUs61fWmydfW3/epvkqLMp8jIu0&#13;&#10;RTra7F8qy7GujYqAxMPynoF1KMoIlEfLfZPteeHC+ReZPYmWa6vQXN6HnGe3ajnPiOUofud5UfkL&#13;&#10;C/ij4D3x9wVTXmC4A+eH/11b1umxnczBzjv2i3LOg1/UiHFimuueFrHkbtKsE1BIHNsK5zsJih1N&#13;&#10;+uHGEJmLfa6ic035IvrdNk0/+GWJ28ZTfREQAREQARH4FAgwPva/FfwUzvBuz4H5UUrrfX+S691t&#13;&#10;/7YVvTZf4zx4S0s6+Xyx237kFNPdGpvl1OKW+bm/1spQmr7gx+eHfNn7SYDrte3e1a5/rT3ys2Xd&#13;&#10;bTbno5D4dtVl8lE27JxHE7/vt3hV/xAgf+/Q/z0Fyo2dX5AMcbaV5HxjvBrv6FdL5+9Tbv5Tw/Kv&#13;&#10;L2rRlC8CIiACIiACIiACIiACIiACIiACIiACIiACIiACIiACIiACIiACIiACIiACIiACIiACIiAC&#13;&#10;IiACIiACPQRu/jPFngrKEgEREAEReNwEan8pj6JdpBOViNjJPnGlu9oOsSsUBLAhMEoIcec5ChSU&#13;&#10;h2qpVQIMBSgrhew2ibLD6bn9DX+Mg1ITClrJlbgmbywE/RlSbqBBlA5Ib8vS73i+KCxwfVLtwgTF&#13;&#10;qm31qxMn7Dzhvqvt4OjU94wh/xz3ZqWaWnzyc5xyJxjlsiIgAh+eAMo1KPTw/I0KhHNXQow9jIq0&#13;&#10;sRwlpPOd2gMz1rA0SkJnroSIkmJULOyvXc/l/KIH8clfuETM07RP1sou1zyPVvGHKD5eDyvRlEvQ&#13;&#10;zjzB43TiezsxH+UfurGuzTsVx9XkeY/3UBo/WREQARHYHgHNN9djGXe0W23WP6zTiPnZC1OaY/5w&#13;&#10;dGBpBPPjeN2vS0a0ze3ZZf/eceYRtcj7e/31oj/jJ+cZy0mjjMh6mHwsCo20y3rze3dA0Y7xEkv9&#13;&#10;oXS7Pq28FyDOWBvbY72IJU5Oo6xAidmzpXE+2DPNSOZhQzzLKCNSvv7e9fcLvHegJvfJ2bKmuMAv&#13;&#10;E5R3auRAvGibCedv9XmPwPsKzpv5GZ+nBdfrOEbsT8f+5HSpiMn92B/l7nJRwEAhtPH3PLdtkfsM&#13;&#10;W49nv7QAFz5Xdf8PW0K/pAD+YbmrNREQAREQgYdJII+bD7P/d9Xr4flQ2fK6/mXt9VO3be+29dfv&#13;&#10;8XZrDPU/lg+lU2Kd0d/PXL///Ucu76+v3IdNgOvL85KzaVL/LwPU3++X9w9xiTdZWLwr1r0DX/Pg&#13;&#10;n0b+YiHryCZ83037HTvWr1Ox/71Xx+2WGZ3vcQbijXs7NRBExSIgAiIgAiIgAiIgAiIgAiIgAiIg&#13;&#10;AiIgAiIgAiIgAiIgAiIgAiIgAiIgAiIgAiIgAiIgAiIgAiIgAo+TQClH8TgZ6KxFQAREQARGEbAd&#13;&#10;2KNc+5x8J/+ksR3tKCa1yodeZ/GNHbDTfe7p2c/KrQiLNDHH2k50VwxoFbHm7F0vO8eO/jK3m0LZ&#13;&#10;4encdkgcHdoOg6ODMu7Z0tK0mw69n96fbuQyB0WBsy1tYEDpA4VGzhfFAhQbdp/NVh259OszSaZ4&#13;&#10;wA4Rdjpw/cpe59QC7p7Fjg+ULKgfd7IQoVVcKC/39dW2/lCPflEPSz6WfOqRxpIf7did/NQjXpPK&#13;&#10;z0m3vNyBQz1ZEXhMBOLnYlvnzniy58+hL5/b8/rr5/ZA/frp+aqp33YEY+yBs3cVHjyhYzw3Uf6x&#13;&#10;aMHpOnnhSof4dT0sB6VCFBVrioSUz3zDX1TCifEXLmkblR9RQsT/pB0XbW8aCk/4zS/teYbSDvVo&#13;&#10;P48fVnKB8g2OwbbjiD8nmQe4QGPrzfjfZlQOaB/758nGsfSKCkMDKTtvS6UdakfLfYulnPFmmo7I&#13;&#10;Kiz+N99dRRUlREAEHj2Bcj756HFsG8DAeHX0rJw/PJ3bePG9j5txvEahkPEIRbhtdRulO+YVBzvl&#13;&#10;+pNxH51jxunYPuuwmB/TUemNcZn1MP6cN2naZb3JLxWkZOMs42Re1zEhYxxmXLaIrb+vT+kH61p4&#13;&#10;0A840Z9s+1995/H5LLteHzGuY1Oy+cTi1Nf1hfeYhNUnHjbWpD/RRr+YfuvKjGeO73xRag5Mkyn/&#13;&#10;l3dNjkJ7OeeWRz4P573A7rFd52471q+cX86jyKf/08b82/ug0k3WA+nYrjtxKu5rZ18xz/z65qqT&#13;&#10;VLbfnQfae4Gx7x1oLZ8PnxtKyvsspbt978B9nPtDP2RFQAREQAQeBwHWK3c73nxoloxreXxe9zzX&#13;&#10;/cWlcfHp14fm8VDaY14y1N+xfjFOk2pvgKPndtP0F7vd6PcvGueJjT3M14H127qftxhR6YdMgPsE&#13;&#10;i8JmVkzkPrGz5P7BPysb9lPge+3aOppaWYmR9xuUyL4jUL6dEBMREAEREAEREAEREAEREAEREAER&#13;&#10;EAEREAEREAEREAEREAEREAEREAEREAEREAEREAEREAEREAEREAERWINA/7bQNQLIVQREQARE4HEQ&#13;&#10;yDuvyp0mTbKt9+z4RvEgUkGBAb9LV6Jgp/zstdWY/22zu76TPispWP6ToOCE4uDSlRFRoECREH8U&#13;&#10;HFBoiP1D6eokKAjgRz38jp7erLREu+ln9jf/bdoDtsoFy/6dEihK0H608BlSoKIePL50Jcf9vf69&#13;&#10;HFyfSepXLqA8oSSCIgANcV09vR/LW2UAUzikGjtWkis2cF+hQDFJpvHBfcjOlVy/PIrlKGqUXula&#13;&#10;adHuZ8qb9HLlEhUL8Iv16S/5+GFzue3AiXGpJysCIrA5gfx5sxiMGyjXooR4Mi2feygNvnsSrP6F&#13;&#10;xzrjAc/PoR4S79mFxUOhh3o811Ey+qugrPR613bYzlD2o6Lb+aXFLUfh4HSdRJExKi7iuWh8Jy/C&#13;&#10;PnNTEkQJEb8hyzgCb/yzEg052FIZpu6Hv9m3F+XeORSnaL/0Ton5RB5HokepuJTHn+hnae6vaPGO&#13;&#10;+aQZhy59nMFfVgREQATGE6g98ccpZ4xv59Py5Pmbd8L3nx/rKRT2kq9Hf//FYlWB+cNvfbzOSsJl&#13;&#10;vJ0dU1B8ceATCV/Hsv4sveupqGQ8CUp3yddnKDQy3lPvyOczKOwzHqJI3Lbs50n6tLL+Rflt7xs8&#13;&#10;+y3zGtrt93o320Lh3taZ03ZBaTWYpTGO4p9mVg8lPOZlcZ4V2x2aZ+R2ap+zGNHSzA+PnvaXx/lJ&#13;&#10;fT5S1h/qT5xvRQXIM79fTs6Z4BGf+de4rwD4/FA7Wt6HtPPaXbv/mZ9xfdJz+hGV+8qInHeZ+045&#13;&#10;AYVEuz6tknZ0DOn2/dJxKLjjZFQS3XZzcOJz0b6X2XZDG8ajfyl9vorQpB82jKRqIiACIiAC2yFw&#13;&#10;39YL6823tsPgPkcRj/6rs57C5tC8tb+NrIBeK8/5ZX/q7cX3jDlC31E9Tp/3w8mL5zWc9p/+qZxi&#13;&#10;rB/dYnlMR3+lt0OAef/Y7znX9Y+9zNeV71dvViiNyofEIw425/t7nCZ8MYTDA7XxPAdPw89/6D3a&#13;&#10;YJzgUH6rEwqVFAEREAEREAEREAEREAEREAEREAEREAEREAEREAEREAEREAEREAEREAEREAEREAER&#13;&#10;EAEREAEREAEREIGbCIzbDnlTBJWJgAiIgAg8KgLsYNj0pNnJzk71GGfvK8vZdcuO+qgoGOvFNP5H&#13;&#10;z8qdNezgR8mANDv4ifPSFSdOz+1v9omDEuLRgWk2HLgCQFQkwJ94MY3/WdgwRTwUL1KydlA4IB62&#13;&#10;5YjyIIqEKHG4hUer1OEBfjwrpwJcn8mCnXns/DI/ylGkQLkiefud/O+sIRQxm2SKCCguch4oH6Z2&#13;&#10;50kJhh3/KADkeuVR3ulhO2SyIqH3IyhTde9nzpudo2U94sd6OW3KDTlt9cfuECrPRikReNgE4ueA&#13;&#10;s6nlU76p5Xn4xMcPntcv/TkdFQLPd+2TiUXJkPbb8cGVkBgnUOCp7b9DmYinCYq6xEWZEWWlN41L&#13;&#10;E/mDYjYxhUL8lzveT7coL1Fesyg0cn6tEqJXaNMuWEN6NjHloVk5fKau0pGNACgR8/yv9afNd2Wj&#13;&#10;Ns1B+/y3DMZpirEoDaHEQ360TbqbnYzcv1jaRbmHcarx8Sb64S8rAiIgAjUCem7UyHyYfNZ5v53b&#13;&#10;QPib5zaeoBwclYtRJmScZP3K+M/67hXjuc8/Nj0b2nu9V84PDpc+kagEZj1F8bkrITLfIX/Iouz/&#13;&#10;Yg4Xa5fzJF5UiMvrPxTymCmx7sNaD/BH2XAnrGtjP2mf/KmvT6/CfGDs54t1X6toGJQkW8Vmfy9A&#13;&#10;u9EyHyEe5aTpT9U2xguevBc4CL9wQH94f9EkU/akPexQu5TjHy3zYe53ypmf8d5h+pxfWCjfN1TP&#13;&#10;0+dNsX0UPeN9QLut9fsDoc1JsvU87bV+ax5sWp9+x/cRazbfutMPPhek08T53vzxb+Pc3YF9ntHB&#13;&#10;/OjdubsTVWQREAEREAERqBJox+eqR1mAf5P4/qUsV2q7BOI8c2z0TeuNjR/9aC/a6PfY0pEH8044&#13;&#10;UE5alu83H8bzhech9rbXL94PpLG3jb92/bHrttbvbr7XWLvflQq856gUt9lSRGxR6EAEREAEREAE&#13;&#10;REAEREAEREAEREAEREAEREAEREAEREAEREAEREAEREAEREAEREAEREAEREAEREAERGBdAuW2xHVr&#13;&#10;y18EREAERODRE+Av3yet0gAKB/1o2MnOTnWU9PBGCfGbn9tf/KMk8fK17ajHj532i2eW3w5oKAHO&#13;&#10;bQ82igzs3D915Yc2zswUndjBT360xEEhIyouoGyIEgH+Tz+3+LRPXPxJR5vjc96t9uDKdXIYa/Sn&#13;&#10;8XvqPFAuoP3v3xi5JYJcrqg4OUa50JSxkisZ9rcyPjcrA/TfJ63ihIckTT0UAMa3aJ7spMFSHwUr&#13;&#10;dsJQjsUPJYO804od/yh5lO0Ql/pX6SWHwT6snUmh80qKwEYE+HxN0uer+k36YaM4KSqd+PMLJaJv&#13;&#10;npmyzvdPyucnjaFISPr81PZoRaU9np8oyh7sWLzfUdEtyoNkHy3Ldnn+opj48up45bozeUuVlV0k&#13;&#10;f+7ulsqIu5c2rqGEVFR6L0F8+sN5Lq5KDUeUD1FCxOZQPJ9yzruj7vhUlmcFIvIZoe25zzwABcuZ&#13;&#10;YcA5XbmC0ZBSEzwZzwiQ2y+VlSgfstyfNT/KUT4kPQ33Y5P2VyEor8VTvgiIgAhEAjw3sLVyKWdE&#13;&#10;Mv1p1hP9pd3cr5/aePl/PzFFRMZrxk2UixlnUSZ8sW/jzpfPrR7rQZSUv3clRJSOdy9tZYGCcUpl&#13;&#10;+vmJ9S0q4LXjfFBYrM4PfEd9s8e6snvOY3JOzvNK6H1/2uU8KWN9Sbpry3G6SUGK2defi2+s5qEr&#13;&#10;XjMvYz5GXJQaSdcs4zfltc8Z5bzvWL6xHOYnlFetz2dSKs8z+tM+NpbHNO8bznbLeSbvORandp2a&#13;&#10;ibfritOcB/FY/2LJH7K8N2E+yHVn/sz1QSmbdfxQ3Hj+pLHnfh88RfnQA/JeKCWbx+9+6/fpn9n8&#13;&#10;c9rYLxbU2y+VE+O6hPZjfd6zxPyctvZr9bPf2CPeO/AeBUt95tukmcffrQJKPD8pIcJfVgREQARE&#13;&#10;4CESYFzTePYQr97d9Xnd+fLd9WRbkcv573DUdf2HI27iwXXAdmPwC2ndkk8j58PM7++aFc/ZoXbw&#13;&#10;ww75U16/P/AwG9fHZWk9xS8G4hF/eYJ8LN+DTNqvv+K6Dc/t2nW5bbf1HE2KiJmFjkRABERABERA&#13;&#10;BERABERABERABERABERABERABERABERABERABERABERABERABERABERABERABERABNYk8GH+7HLN&#13;&#10;TsldBERABETg/hHgL+ixo3voCgyTphxy2CHPPv6FB/zsie05+/aIHCuIiojstD91/8XrUqEBJcWj&#13;&#10;p6asONRfdvDj18YvBaQoTuz8rykvxHZjfAK1CheuaEDcXF4qV9CvVkDKFcCisiT1d1058eiw5EC7&#13;&#10;v3LlQ/yzQpVdr6hAyA4Orh/1uI6kYzk7Q5pwP7DzBKWSfH+V/SVuLidnnKVe15ryGMoYKBk2QcGQ&#13;&#10;euyIJI2NvchxbCdW16/cSTZe0aasR7tRuYF8WRG4XwRMuYPPA5bP1bp9pT6KpTx3UCJ6MbfnyF/O&#13;&#10;7Qn19Nz2YKFEtEjlOLPYsefekSseomR74sq5KPCdTOMTz3pOXM4DPxSRUI4598f6wd6PK9cDV0Q8&#13;&#10;a0xBD0Eg+tcqFc5NAua1nwftoIBDeuHx6Q9xKI+2jR8KiIP+Cv2P4xTVUDIkHS2KOOdBySb6xfRJ&#13;&#10;UDJulSl3UU4qx8nJgnyLFBWW4riG4m85i4i9eKdThRIu40apeJjL8bP7j/xuROWIgAiIgBHgOcF4&#13;&#10;OEmm4EV+5EQ+/rFc6XEEUDRDSZn15CIZ2de7thA82LHx+nL5897AKBpGhT7mEeQzLqOkSLD50kYg&#13;&#10;4sRy/LCMzygek49FKRiFYO4T1nH4oXA4n9n86DTML/DDxnI4odDIfAH/S1fcRxGQ8ZjxNioVXKWf&#13;&#10;qLqyrB+Z37GuZZ1fOF8n4vyE+QDrTPyZB0xcyfiqHd/jGVDDbOOKiHArS7upmZ//pU/sOF8+v90a&#13;&#10;43KY9+3vVbQF4N4qIZoyYpNMgbvWD/pFea03vNeAN/c382Suz47P97j/iF+LSz5+bT9mNu/iPuBz&#13;&#10;m5UQrSbp3/kvZkwb5mOuNO7XO6VSIZD2sPQ39of7KaVy3olfzRK3Vj42nzjT9n71dVVjln7jNzbu&#13;&#10;tvw+Vru5/5+GQkw+Hx2JgAiIgAjcBwKMb+Pf29+HXqsPd0WgnZ/eVQO3jjtuPsR9jR3bbPYf187Y&#13;&#10;uPjl+JYzxDuWxzRxH6uF5/afXzevm2mX72uy7b8S2b+/POfG9V0uef9obDzeN/D99Psx3h2370/8&#13;&#10;i3jSvGdhfdrW45cGk/8dBN/bsz5vHe2A70nIzv3p/0UFvr/G//7Y/u/x6V/lrQXFsiIgAiIgAiIg&#13;&#10;AiIgAiIgAiIgAiIgAiIgAiIgAiIgAiIgAiIgAiIgAiIgAiIgAiIgAiIgAiIgAiIgAiJQJ1DKU9X9&#13;&#10;VCICIiACIiACH4QAO9n39/oVp1AEZKd93JGOogUKVHSanfuks5JA2U70w3/IojCIX4yDQgDlYy0K&#13;&#10;VGcX5c57FCHYeVGexXV0dlwE5Snivb2wKcDi1DQpsmIFPbOd9aRqtm3/Vc1jW/lMWfp3hAy1wk6Y&#13;&#10;bFG0KrlSXtupk8vLFtlxRTm29MopyrFNRaEh17Aj/LGUo4BAWlYEHgaBm3fQDZ1D/Bzgz/iAUg/5&#13;&#10;0XaVANnRWXoynvD8LEvHp1COebVjn1iUEIlA+k1jCkyzCQou5oGy4fmOPbdQWmI8I060nOeOKy9e&#13;&#10;orzojuTnemW7KN1QHtPk162PJ66IW/NrFYt8PEFxaD6r1bg5H+WlutfN4xz3F8/3GIediuxIzDsZ&#13;&#10;b44b4ygtAiIgAjUCPIe65bcbP7vxlPOOwNIV72o0GJdRMKz5MQ+hnPnIkNLhUDnx1rWToJi2bv24&#13;&#10;Tjxb2jzk6bx/XYaSMUrJcQd8Hp/ZOY9inynJD/WPedmQH8oG2K6/jdf1z1m3xvs5Q/MvfJtU+YkF&#13;&#10;HEbaZUVJgepwJ828ivOP/ajNb6g/1nJ/M0/m+uz6e4j+u2Rs9OzHewfeg1DC+yHStHs5s/t04hKi&#13;&#10;XOe4biZ/3fU/7XUs893YUMdxvYzcT6/Xaaecf+K/fQWU/n7n9sZ9jvujbJ6b2y8VLzePqJoiIAIi&#13;&#10;IAIiIAKfKgHmDbXz29Y8uRb/rvI5r6H5H35j+1H35z36h55/0R7tjz0T+d0HAvX7ab33XMTB3odz&#13;&#10;6+sDv0C4779MOHqZGH5ZsC/2Q8iL74MeQp/VRxEQAREQAREQAREQAREQAREQAREQAREQAREQAREQ&#13;&#10;AREQAREQAREQAREQAREQAREQAREQAREQAREQgXtCAHmhe9IddUMEREAEROChE2gVgdihXTkhdrSj&#13;&#10;lIBb3NFOfs2ioLh4VirboRR1dGBagezQfxk2aKNcGBULUbJ4MjfFwFr7KEJQjjLC165I+GK/1AD4&#13;&#10;8a3tVI8KitSv2dg//GocKUch8ugpihNWQj+Xv8HTrfd7MvEdKK6gEbzSjiscRIWM6BfTKHJwn6DQ&#13;&#10;EP1qaerVdrrk/HIHDfnTVnkQBYxyKjRNR6umseyAi+la//CnPfxq6Unbnnl2lC0TO7ysPMex88vp&#13;&#10;l95U6U/7siJwnwhw32LX7xs7Hu1zwOeT5yFKLBdT22OGchF26YqEtIti4Lnno+yCMi/2xdyeo7/d&#13;&#10;69+7hpIR9vW57fliPEJJkHLan09NKef8qlQipF+X6Xcr1zdX+yt7Mi/9iIPlPGhncWXxd24ezqje&#13;&#10;sfCg/ydTe1I97XjGDHu+ts9tH09mrujDjsBYK6bPF+XeOcZDFCajf0xHBaCJjwMoGuLPVR26LyfJ&#13;&#10;FXYS4wjzD+5HG0ibiY3/k4bn9eerppr0A03KioAIPBoCYQHSOW97TpDNcwhLPraWT7ns7QjMkg2Y&#13;&#10;s2SSvC8vXqwCHk37JXoZb2OrzB+Yj6BszPieXLpt99JGIOYnxPv9Xdax5QqBcT62t3dl/Y7rTMY7&#13;&#10;xl1mUac+Txm7/kZJP7brgnOpvItTYp0/SZerKnE87qaHPiexZUszT6G0cWVLxuHUsB5HMc7s1Hvc&#13;&#10;pM9WVYc+VzVFQt4z0H5KNm+ZbukXA9rzSDb/Q/nwaHgitupSk966Nb5D61U4YPN52RHzsDwvtPuX&#13;&#10;eTLz3skhNcv1NnGxeGFj/678/QTvH5K/h+C+5b0N9ff+0I5OvjG790vmYaWlnaiEOEnM14wX/Wxc&#13;&#10;YZF2UGbkfcvyME60mSfGTwYR1rP0g/7m9yphvu33Cf7Mb9drbdib+NGyLrts37t8mPcT9OOuzneY&#13;&#10;iDxEQARE4H4RyM/FD/Mcvl9n/3B6k+cjD6fP97Gn277fiRfPtZYf/UhH/5jGb1uW+MPzoXJePNQ+&#13;&#10;caOlHgqMlJM/lI5+Y/2pl8L3Zjn/sR21K/wPcuLxOt22UX5piDgxfjfNe/m4zmL9Zetm6sX7k/zc&#13;&#10;nq2nGv6eoSm/R0/+/p/3KbwVYn0a14mk+Z6K9yK0RzzS+E8W9t6EdV5+D2CefB9BPc6D7134RYT2&#13;&#10;lxLdET/qYcnH5ny+5yDHbPQrS9+l4vUwj/JbnW4t5YiACIiACIiACIiACIiACIiACIiACIiACIiA&#13;&#10;CIiACIiACIiACIiACIiACIiACIiACIiACIiACIiACIhAlUC5LbHqpgIREAEREAERMALDf/n+/7P3&#13;&#10;Lj2SLUl+n594Zta78t7b91HV0+zHHU230E0Bas5oMQQHkAYaUgtR3GjBJUlAgD6AVgIEzEKQ9AGk&#13;&#10;tSAB5GYoQBgIArjggL3pASWie6ChoO7hvZy51c+suvXKyozIiDjKPGY/93Q74XlO5KMqK8tqURbu&#13;&#10;bm7u/j9+3M090v6xGVIxMsBUOzg8/W/lYbyaTUXv1Q2J9YEhEQYKGApgTtoer/+LfvToBvafKPMR&#13;&#10;+fsQKmgkREqjIRImxOFQIhlgwtheMC6RjBNmRqzAMEAa5sUY8a9MAEReEKcBnsgP7kj7MENiByYF&#13;&#10;GCOIzKDeQBmcpDa9OOJ3UGYHIqtoH6YCNLFD/nBXSmDkCCF3QYjcoH4qj4CnoqNPzEMbMZMpndCD&#13;&#10;CXFgQ0JiBenPQBkxiOQnMpH2orp+oBxJeblfRChJhAjtLINhXNA09pLMI9boF3YSX4pHvCbM/NOb&#13;&#10;QoD5adu374stL6fl/cGulaV6N5XxZ7oUppI9VYyMRIWKrMswv8AECBMR9mx1GI9Yx9iPYOyB8Yh6&#13;&#10;MCHu18J4SD792x7L+rBdfdkUvVgINczNsbzxMNxSDyYl+jGshAmH8kklkYHIfRZ0FFQyTvavwyCK&#13;&#10;M2WaHK/yiuwjyYxEIgaNKKxqXWdhCNJ9DJyoB2NiYmrKdyK7X1OvvyRCUvtnKrJ+d88v9rHcXtzn&#13;&#10;FB5rJ0fNNO5JR8ARcASOEGDdwL8DFJi6yM9XR7RcnheBL2eyvu/s6Qnr5vuNSZiVR+pPsJ+Tb9vF&#13;&#10;j2DffGk2yrnux9Oh7MsvRsJgjJ1tzY/pkTxxezqiPzA5cr6kHhH2g4fk9JS6X5tuB/Zh/ANrDSbj&#13;&#10;ySMpWQQZF/4fknqkV0EY3pn/lNv2ye8ra2VkbJ83OVfJQG27Ns0vAeCfwPzX1Q/GZ/Ws/ZIe9Wif&#13;&#10;dLeUmQLzZJd925+SfZ5/9IuNX4jfC2PgvGTI5Nv+2bRRDzu35P20z+HJfbnvef5QmTIiI+JOYwK7&#13;&#10;lr8wjZ95gZT307YPM6PNjwwWep5nvbZ6fdN23Wce428u39dxPpZ1q6q575L+922nv15+nwFujNO+&#13;&#10;xzCQ9Le/qSbnQ3m+IXyxqQHXdwQcAUfAEXAEHIErgwB+Bh06/fsN/BDkxd+32f7Qr36SfvXTLmth&#13;&#10;p9uv6uf/YQ9Zbpnx4xcj8btgXBcL1p5N23ZgeLN6Nh0i07a1kKfx8/PcdzcFjnXE7/T3qS9S2C3p&#13;&#10;U14rQx5p9G2afCutXkpzD898FMkvHqyCnIPRZ10gjeSepM1EKD2BAXGk32vztTLnW06JfP9tvw+3&#13;&#10;ac5vcZwwMMaM/EM8V8LMT8O5WjHF9xtJgfc55WSf6A+AaWHEq/h9Nd+PZNZigr+GiBn+wRFwBBwB&#13;&#10;R8ARcAQcAUfAEXAEHAFHwBFwBBwBR8ARcAQcAUfAEXAEHAFHwBFwBBwBR8ARcAQcAUfAEXAEHAFH&#13;&#10;wBFwBByBvgic/meKfa24niPgCDgCjoAjcE4EiBDYm0ls+q9fyhYFM+HNqfwpPoyARL7vTYQR6sZU&#13;&#10;6qFHd2BChJkwKJMh9WG6uj+ViPr9pfyNPuXW3n5kNEzcc8dtWeYJ2n85Er25BqZPJVCI4gBjQMzo&#13;&#10;+WGiDJCHt2Xch0KQFcARpkLwgrkARkSYKhYv8gapHyPrd3NXgQiR2jBF5lbaKSJMYsmcyJXcfizX&#13;&#10;D0T8t/OJOZESG0FFpIaVQSNxkj04ReiPMJIR0d8VSUXEfzARITBPpHboJxE6Ejlm21m17KyPVGJc&#13;&#10;yX4eAdQdIZdq+idH4LIQ6Hp/uspTvyRii3mPpNymyb+50pirnBBQ+XZCgBEQ5kHqwfDD/sD6+WIs&#13;&#10;+xCMg5YREQZC7MAoCCMS+chnh/f5mMllbRiRlNHw7kgW7M/mzxv9m+ErWT2bYFyTUb7xLBd3G9VJ&#13;&#10;mDTypWFiHCpFDOOEyQn77GdBiaIWLylZL20EH/tIMPsI670JvAv4BVPpbmzEMgfHgt4f2H9Y/6Ui&#13;&#10;+0nZjOjjT8SIRo0cXL4nG/7guTLUzGV9TvsPEYjr1/dyu17iCFxHBPx9OH6qdh8jjRyET5uHj9+I&#13;&#10;ZEYMglDdsa/W4TFFLo8QYH/pCwbnpdtz2RBno34x3JwjbTvsm9tjYTaeL9gX9ACnFdi3qT8Pt5qP&#13;&#10;+CPkIy3jM0yOMCUTmY8+5zzSSPZZ0kVpzo1W70DPySV7zM90fhILNn8YHjQFNY6GuD2xOZj9Y4b5&#13;&#10;EM+3tTgqnMuqIOc89m3mRXrP5Hxm+2fMt5LcN9iC5O9ICe1YPZsGD5tfSuNncm9i9bCHLPWDfCR2&#13;&#10;8OOYP4x3X5kQX0zw3OTeg/5Qvy3tuTX3U60+v8jA/Qb3INzXcJ9Cuzu3xb/7+QO9gKnkPRvU8nzB&#13;&#10;AWnbI10F0WfekA8OpPlFjvktaU/d47juWDyp11dSn3WfNPc1MHVs7eLPCr7ory6JAYV+dElmR9/x&#13;&#10;bqpH+2m87zUmfB/cFEnXdwQcAUfAEbgIBLr8i9TG6f5P0nu3PrGvM+qu7zeSPucraq6X6CPXa5Vz&#13;&#10;y/W4Jzz9foP6SNsS+SXZ9qvy9pI/ZC3nafSQeWlK0Q/0rEzz/YumEuVYoD5pW869ajtfatj6KZ2P&#13;&#10;G/vXXTJ++16U8t8WPLru4WH2Y5zpPJ+fe/jFJfTSPTzzSb5Pppz7knR/L3q1MiqCH+1xDuSvAkb6&#13;&#10;S097Kkf59U7g/Eo7fD9e6ffi2Ke83Q9OlmiyzpDWdS8yGUo5/QRXxkst0ry/4Ev5Rct+t2kX3arb&#13;&#10;cwQcAUfAEXAEHAFHwBFwBBwBR8ARcAQcAUfAEXAEHAFHwBFwBBwBR8ARcAQcAUfAEXAEHAFHwBFw&#13;&#10;BBwBR8ARcAQcgWuBADQQ12IwPghHwBFwBByBy0eAv5hHphZ1S9G/wCdyPpXLJyK2pxopYMtfzeRv&#13;&#10;5GEihLkPvVKkP/qJAVAj8ofKSKgGYLYiQoL0PEhMEcyJ97cl4uDXk3yrLDEf0j8kTE3PNBAfZqy7&#13;&#10;ypBIxD4MiyWmC+whGT+R93vKKEWkA5EWRGR8cEvGEZkLFtIhmCqWhtmC+jN9PhONrKd9JPXQp33K&#13;&#10;ycfOlmGygIGCyCeeB/kpwovID6S0QEQH7SGZlzaSCrtVpZEikSEDRkSxMFDGxDrcazJqTXcxYxBB&#13;&#10;Qj9I0x/ykeTTT/STfIRqJqlHZimd8EPTpSNwFRCQ9433qY7chP36lua7vMekkViBKQdmIBhvKbcS&#13;&#10;ZkSbT5r1M+cppLRbsr7DtEiNYRBmQtIwIdEf0pRPh4IfjErsI5RflKT9xVBWksR0k7dgx5OXHjFQ&#13;&#10;6Xpb1bKPLjUysHpM5LcwPaV9wFo4WzpFGOoGHCTiMTEisa9LpCD9rGv2A83X9d/OL9uruL/UUs+u&#13;&#10;v9S30kawWruedgTeBQTwg1bhajGEVkEYlXgG52dWUv8Tg0ayPpjsmIQhDrzQ3w7/sNFZBvEb8SPZ&#13;&#10;Z1cx/3G0dfqHq8ossFm/wMeeF9gfTscghCf7ch79zZsi5+oAcJ6DMXi0FMZEGJJhBLTnV+ptK8Nx&#13;&#10;0G1ovhDDs5FS/toNRDvKeTX6I9ou47h9KP14xjlv3i/mfP5K6t3IieYxG+XKnONigX6YLOUDTJKc&#13;&#10;52GyY16WZLIn/gF65E/0vAoDM/jCQMm5+8v4ywVS0zIZYC9Kc2+R5o31M9WPURzADTu0T3/IL0na&#13;&#10;seWMG2nLS88BPzPqF+5ZSnapR7+spBzJeLnn2JvKfct0KX5X7E+hH9jH3qaSexCYEHe29d5nJBOR&#13;&#10;+4/tT+W9mtX587TtgQuScttPmCq454CZkXuop1oRxgxeZ2sH+30lzIwDZTbEPvdqg4dq6ZEyfCgT&#13;&#10;t90vzu93yjrMeNoyZxixDCR9x7upnu3HQBlVl84MvCmUru8IOAIbI7CZf7qxea/gCJxAgP3uRNa1&#13;&#10;/JjGKf5b1zkcJq9Urx8sXfqUI7Fq0ylfzguU43eRTnr4paUDmJRb/ZJfhb/HfQpp6relrFvo2f5Z&#13;&#10;ffyqpC/9Jo3/vFQ/lXzs2DTPi3L82lI/yLeS+sEwf6MH/knPP10MAvl5oGST54C0eqV89ChPUs6Z&#13;&#10;Kc29fX7+qOJ8kO+RmX9yWjz+pQx+IUHeM85T/ABTYiQU+4HvMfQXFukf34NXfK1BgUrs8pajH9XM&#13;&#10;PQTnxliuH3g/+D4l7OYaEQ/9PiLwixJRDZxYd0rri1RIf8+h4492tLz1S4O5QuyPxStX85Qj4Ag4&#13;&#10;Ao6AI+AIOAKOgCPgCDgCjoAj4Ag4Ao6AI+AIOAKOgCPgCDgCjoAj4Ag4Ao6AI+AIOAKOgCPgCDgC&#13;&#10;joAj4Ag4Av0R0Djc/hVc0xFwBBwBR8AROIkAf5lPXvrLeXJOl9NP1pf/+rlEOhDxvnNbqRaMOgyB&#13;&#10;JjsmYTq0zE1E0MMsQQX0iOQnov6VMksg0ccOaSthwIA5w5aXGK3oN4wDBxrhb+sTeUFk/vhj0Rhp&#13;&#10;RAbMjtj5GYRPaqjErBAj6z+jRalYa2TFSp8P7aKFhJERBjEYBCivHqsLokxZkRErRoSIZmKyyBkR&#13;&#10;oz4GVabICxvpoWkYq4QAJCgR5gkrRLBJhMyJguYj9on4shJ98kkjqZ/SeSQZDDbolSJiqI/cVJ96&#13;&#10;Lh2B14EATHRBmemY512RrfSN+V2KAKWc9QymnCf7MOKJJdZ7GIwmI3n/JkFi32A0Gq9YIOhBLqeL&#13;&#10;08vRxt5U1+/ZIH+jb1U5Vcy8kv5YJkTsbQ9kHb43fNZksU/dmBDbh+Z6OV/IOggqjGMyJEYvr/di&#13;&#10;xAqel4NfCSfW+4Ey6sJAFSMCd/4RE80AAEAASURBVGU9h+EIRsGg63/eixBgmiGf58g+ST77Xtot&#13;&#10;iOAT/4HIW9qDCTH5LUR2CiMT8wr7Nk1+YvQ9/WhNfWQ+G5I1/+QIvB4ErgqDRx6R+3rG3t0Kkf/4&#13;&#10;c8jwhpgb2TeJ6GYdgQmREZFehZ+Q9ZbIfD4Ow/eafjPeRfizJt3NbICd04fdikg36jDgL5Xh7fah&#13;&#10;rNic69g/Od9ZRkCY5zGLHukuCTMx51KYne2+R7vsx/t6zsMPop24/+ZuB8UBBsOYoR/Yp+fKBGDL&#13;&#10;aZf8L7V9GAOreX5+5z2ykvrkkw5BDMKsePhzKdn7jvhhMFByzqUezP39eCGPa3H+y9cj3jP8Buwj&#13;&#10;uQfgudh+cG5GP9mTdux4bZp6Jck9AoyZ+IMw9ZV4Zm0/rH3Kyee+x577eR9K8zv1Yz0TA+0wbmRq&#13;&#10;V3BiHi1e4MGKhmVC5D25v616Ot+X70u62lV75hcPbLuk6R/jp1/cc3BPRX7Q9vB7w6HOqzr3o6N+&#13;&#10;zw/0g/sPxsN9DevZwQMxOP1cXthBvdNkwKjY99xV6hb9wB5p1mnLMEJ5yd7F5ctzpR/YXYYf89Gl&#13;&#10;I+AIOAKOgCOwAQKyr2xQ4ZyqJY/tnGbf0ur4GX27DwM+fgDMfKVzO/4J0jLq2XbRQ9py0pwX6D9+&#13;&#10;F/X4xYWUzv3adnnut1KP9pC0F8IXTRa/pEC5ldxzgBf3pG29h00Wekj8PdrBb14qI/VAf2EMXIdB&#13;&#10;vqjkewHq0x7jwj752KV/jDOlBR/0qHfdJXi9qftk2kf2xbtbn/v7kkVbzvuR39/TDt8nM694v+wv&#13;&#10;4cE0ONdmYUYc7q6/3+fcxfdPsbd6X8J5eaFpzo3cT/B9SfU41mw+cF+T2s/Le6f0exX62bce62hJ&#13;&#10;P+HKL1xxf7IeJ2un/72MrelpR8ARcAQcAUfAEXAEHAFHwBFwBBwBR8ARcAQcAUfAEXAEHAFHwBFw&#13;&#10;BBwBR8ARcAQcAUfAEXAEHAFHwBFwBBwBR8AReOcR6Pfniu88TA6AI+AIOAKOAAjwF/BEoJBPhDZp&#13;&#10;GzkeI8NVgYiAqK8MfjAoEEFPOZJIfxgILEMhDIkwRVGvS8I4gR7MAltj+Zt92w5p+kG9LglTAv2D&#13;&#10;uYL2uuqXysETRigi8tGHqYF0SWJHCS1KajGfiA4yiPwgHWDQeCE5RHhswZQVFeUDzFQ1hGPKYBiU&#13;&#10;iRH11vxqlRMZI5J6daUjqxNnlpTlI0728wi1dqQVkSC0IJGMbT3KRab3SBkalJmB/FzbU47A24lA&#13;&#10;13twWaOCiWh/QcxVzshDuzAhku6SMA/N8mWhVa2vXRiVMDC/oiczmG5sf+l3lyTiDz0iE0mXmBBb&#13;&#10;TDOxwukfaK+KEYzywOrAPNDIPd1fWO/ryMibM/ec3lp3adtf6q7jGo7A9UMAprqc8eGq+T1EStt+&#13;&#10;ke5m5LucJ7cKjxrDqyAMV0R2z8OfNPmj8F0t/8nldOCSrTKeoEwKo/CtpkXyYUS85G4EzlGc82Dc&#13;&#10;uzmUgwlMxzDB0Z+pMikfkGEk++eeye9KwqQ8Xq3nPKDdSZD+Jb9HLHPuKraj57PA61lU7FcQ28du&#13;&#10;ZzV7jsorsG/DiFeH9Q7Y/lL8vf3F+vLcaneK971bczMNa5e09Zdt2rZSuu9o30tY5ghrSdL0A3/F&#13;&#10;pm0t7hXwD+dBOCRmQ8G/X6vW6tnTJaZs7pOe3pb3A0bEMr6nz8dSD6c9mclL9bvy0/MQ/5X3mlMO&#13;&#10;9y8rIa4J1We5H0v9rna6yrFjJfXwp1M6v4ch/7Il/bvsdty+I+AIOAKsN2/qfPC2PQHwetv67f19&#13;&#10;vQhsPk/W+z2l99LaJ231yWf0Nk2+lUlPDlikrWx/j5p/j4U+9m26lI8/T7mVnK/RKzOhSX+SPv3T&#13;&#10;+1T9xSPs0z/stdOCB4x01EPSn8ScSHvrz3fYpz7Pj/z1p2e0XbYR4EIgv6+zeuBr8y8rzbzAfql9&#13;&#10;8jmPwFDarsf8lXkFc2D8nSlzj0E5v6CAvTclGR/t23Hb71vQT3q8V+sZ+5O+4EQ7SOyQTvL0GwDO&#13;&#10;rUnfPzkCjoAj4Ag4Ao6AI+AIOAKOgCPgCDgCjoAj4Ag4Ao6AI+AIOAKOgCPgCDgCjoAj4Ag4Ao6A&#13;&#10;I+AIOAKOgCPgCDgCjoAj0BOB9X/W2LOyqzkCjoAj4Ai8uwikCBcij5CbbS3jj9ZjCDNiCPI38199&#13;&#10;TxjrbKQ/DIlYsWnyrdweSawDDIWWoeL+VBjzYFY4OBR9GDL25tKvG5P8b/ppH2YG2l0MJRYHBoHE&#13;&#10;gCgRGETy0x/hFaB2kti/ORV7T5VJEn6/yYeSD5PUzjYMUMnG8adXM+k3kR2r53k5+TbiA0bB1fM8&#13;&#10;ciLpi51K+0X+3NhPrTFvkDp/YuiSjMwyF9jIFuzZyAybDsqESIQIdpO9fvOXesgjROlCI1N+ln2U&#13;&#10;kMgTW06ET+qv6IWeFCWpnm3P047Am0fAzvc6PLnQTjH/Wceefinr6pP35H3e2Y6xbVm7MBSRCeMh&#13;&#10;aSSMSNOxMKrMzbIKIwxMiNjFHuv7MxPIOVqKPdqZjCbNx3mYNXJSyTq7X2+hksm0j8g4Sb/MtEKY&#13;&#10;L1hPTIEmaWdeS7tokaY/QSlzbb/RR8LUsqX7BGnKQ5D9fMC+EJlvRWN2O2kef4JpBgagvLScYl2v&#13;&#10;lTE3oZ3vN8v3NRIyMvUKnu11mbZg0EWSf7pknp6u5aWOwOtBgPlI5PjraTW1MghC3UQ/YCKsw+Ok&#13;&#10;9AY+DZSRj8h/9i8YCS+rS+CAfdpNUnBZKjMijIH4n6+LMZD+XZTkuVfK9DhWZsdx+HrTxDJ82cjL&#13;&#10;mhcwIHJumhvGPc6BnAtL4x4rIyJM95yzrD77Ofvytu7z6LEf40+QD3M/DInkx3aVEfDgUM53MEOj&#13;&#10;FxnqNWOhjgLjj3pn/EA/uqqn+SzMc6RtPfJhxGAfX76Q/Rp8eT7UB3/SVhLhH/MNQz77PuUpffr5&#13;&#10;kOcT1rubR3yVMA/k/hjjpL1NJX4ffib3Gx/cEUf1WcDfWd8+/bLt2nx+2YJfTrD6pGEMLcDQwqHV&#13;&#10;TpB5YfOxbyXjHw5lvDwHfnmC9zroe41dpMWfdFvKfcSh+qcTvefgPoZ+wcD46o54nAP1K7k3Q29T&#13;&#10;SX/xa3mfxw/E0vjj3OLqfTk/DHbvNgXUz7U2T7FOsz8mCeOPzLeB3l9cVLtdPaUdK9M9Sn5P02XP&#13;&#10;yx0BR8AR6IsA6068vu5b8crq9WPEovtp/L7OgonL8yOAf8H84vsuzo32XIh/Tz3O88vCvQJ2k5Rf&#13;&#10;HGjb5Xsv/GjS+Ri51+D7M/pR6/mWdvg+iDT9xhp+ViqnXZHYTfrvNR+Hen8BToOgjiqKRnKPkPxT&#13;&#10;8d+S3yQVsEu7g5D7lXwbWge5r8buQB3VYfyFA34qjY7IeGivin6j2KFfMOPDHEk/Km0v4Sl20zqc&#13;&#10;2+e+xM4fm6Z3LrsQAN8uvYstb78vnHPz+3vOrdU8f2/S+8W5Rc6dfG9Nb/n+euu5+QIHBZW2nik+&#13;&#10;dzKNw3wB1WGZXxrsUFtTzDqwpugoi3sRzslo0U/9gYR43re/fMV6QT2XjoAj4Ag4Ao6AI+AIOAKO&#13;&#10;gCPgCDgCjoAj4Ag4Ao6AI+AIOAKOgCPgCDgCjoAj4Ag4Ao6AI+AIOAKOgCPgCDgCjoAj4Aj0RuD0&#13;&#10;sM7eZlzREXAEHAFH4F1BgMgcIlKI+OEv3evx+oiBFQEwKmHMC0SW35DYlciE+EIQnR/9Lf3xP5gA&#13;&#10;Jbf9P+UwJhIhjyZMDZZpEIZC9JB7A4nlv78ljEdP9uVv92FERA9JuzBRkA8zAIyLROrDXICECZF6&#13;&#10;m8qRRsLDgLBzS2KhsE+72IUh4IkyBBDJwXMZ6nNJEUXUVKlMVpbxYPqJlMOwgd34/LU6kSwxsr8S&#13;&#10;l4T5U+mDqjU/tDpCBI48H5iuiNBIMp+PMCHCyAXDBnKgjBVmtBsnV8r4RsRWyUCK8BIN3i8rqU8+&#13;&#10;aZeOwFVGoBUppUwnNv+sYyja0f0D5loYcrb15ANjYandie47lD/Zl3Xkm1ON4VKG3Bfj1sLUVIEx&#13;&#10;8NZC9CdDWSmfYVCl7cdiKCvZfCSRtpGRUBkN91cSoTZbSTnrO/uPMb9xEiYmKi6D9HgJI2OlGwMK&#13;&#10;HTKu+7rvTx5RgVhd0ionGmGs+pZpxmjHZNw/tXswME52iYAUVfYr9h0i9+bKKAODY5ifHgkYG44f&#13;&#10;TtcnojeqX9A+k+zZT5sxGdjann43ECiun5c0fPwXVk3aJ/+Smt3YbGLs1YVBLViGhE0Nd40TPLBb&#13;&#10;8iNhZrT6RPpT/22RjANJv2fh/2o+npXpsQtv2mlJ3UfwH1rlHRn7uu+jRvp9ZUCGCTHtq6IZ/QFl&#13;&#10;Rr6pzPXYwd+YKcP+7TknH9GAubl1TuX8jaELltZfsufgi2rOMvJzX4B/B+MdeHe1y7kvnQvFL4GB&#13;&#10;kfrt/VtKYL6DgRCmSu4bqG9laV7a+U89zrOkOVfv3MzP+TAC7myL3wmTNPczVS3+Fe23pfpfNKSS&#13;&#10;8ePPcb5HLf7igzJqT5bifxygUJBd5+NCtVY2frC950jzolWlZ4YwO7Wei75PFgcYu7mH+dVtOXBs&#13;&#10;7dIcfuJ5/TOxO3oodmFCvPFN2Vnnt2RdeKnnoMEfix/M86Y3SdIfckqMVqKHHZ7fMAgTD/kw04QN&#13;&#10;mS1p/aIk7w39XJlfrriodtyOI+AIvIsIsG6yXnIv/S5icZ3GbJ/r6x4b7dMu84u0yLTfkk+99fpo&#13;&#10;vW0SJj7bb5gOudfjfA4u+CUrZQhchh9bE00afRicaW8VfpLp4wfjT5CGwQ9l+kU++ivDiEg+fgr9&#13;&#10;wA79sPmDcA+VTNLuSH9p4jD+4oQ4rDD+UQlGuGHIf5qO7+dG+ssE6MNwCK70i3HyvTCn0pH+8k1V&#13;&#10;CcPkuP5uY4o0dmFsoz3s8n1cHfTiXn/Zhnz06C94cm+CffLxR2u9f4WhcaFMmaQt31yaV+Lnksb+&#13;&#10;m5dv577TOle9JiDTvFHc9Hvmqpb0QO9/6A7nXv0hErJbkl/kahVsmMF83rBaVGd8MaPzg4yb9ezo&#13;&#10;N6iyGnxPUnV+L8L5VqrzPUtm7ERCv007keMfHQFHwBFwBBwBR8ARcAQcAUfAEXAEHAFHwBFwBBwB&#13;&#10;R8ARcAQcAUfAEXAEHAFHwBFwBBwBR8ARcAQcAUfAEXAEHAFHwBHoiQB/XtxT3dUcAUfAEXAEHAFB&#13;&#10;IP3FvvwFPBEtB0ogMtFIbPCCoYhIfhj87t2X2BOYjx69On1rgnkAxgPLBEU5EfK0b+V2/of7tjjA&#13;&#10;bHBraGNjWqpZhu1PVniUgNFiZyV2YZKwzIwxsl9DvRgP9iPTgUZugOPDHaESvL8tTAkwRcHIaMcN&#13;&#10;86HtZ0oD1KFk1WKX5xsZJpUhAEZFmC6xHyNK1HCKsNBIjFqe+1LtDJ4LAxkRGDDowMBJpEXKF8Mp&#13;&#10;ooO0RrxoZFbQiKrEgKHjol8x8koyYCwkcqcktfrGos28QWQKUiLJiOTqH+lyPSMjNwbYK1wJBHhv&#13;&#10;mL8XHVGI/aBMrYuXMuzZvF/MFUxE0xWxnDls7Df7S7E3jhStdgWSethjfccaTEakYcwlPVPGJLMM&#13;&#10;BZiTZkvWY6nB+t5336OdvnIy2m9U57Lsx2qML2boB/Z3IpTj/mAUWX+rOfurWf91H2Cfg2kG5mPG&#13;&#10;be3DUDR4KM+x+lzW0VofE7OBeYi/EvvNPrarfo0yBtN96pFmPyESmH0tlfMJe+xH5F+OpJ9pdl6v&#13;&#10;CPnLQW0Tq9dlf31T80LarZWhKK7fmzyCS9RdhS8a6zApvKn+0S4yDVnws5H/qfy8n173vGA+PGk6&#13;&#10;Pg9/0kiew3lHw/rcZYdz6Ctl6O/Sn43SCnusa/d7W3+i290w3G2KlAD5qN4kU2V/RVL4fMrOKjkw&#13;&#10;ItLu7iJngH9lGBWxc9ESv6hkl32xmq/f/5jf7FvWDuXkR+YBvWfAPwshxwd9zoswj5CfpPg5+CUp&#13;&#10;n0/4XSLxFyjlXD0HfuMvcV9C+4zTjgt7pXzKkfh9MCG+HMn4d/Sc+4H+MsJAmR44H9N+iVkF+/SX&#13;&#10;NPc4N25JTrynUAXLqA0jIb/A8CyczQ+iv/TDSvxB7jm4v0Gv9B4wvi776XnIfYF9/rSDf7o3kecw&#13;&#10;eCgl1Wfi3zIPYGhpz9bT113bT+5XuE+DiXFvKv7v4qVMyLlhRIQZh3OYtcu+zLispP9tZhxxoNP7&#13;&#10;JuNG39q56LQdB/Zh/gm6r5Pv0hFwBByBsyLAesN6Sbps77qcG8sjvN4lPD87SvJP379trc3TtLO+&#13;&#10;JvOP+bhe623IZZyC50DPS/R8oEx/MAaSv1RmO8574IFe8nvE36ccJkTq4a+gjx7lpJG0T79gDkxM&#13;&#10;5HLuoR+0l9rZUhOcMySZyvUeMzJMi77132mXeuPw242hQRC/bBL+VpPGn0VvoF/YkY//NgnfV/2Z&#13;&#10;2pFzK+OOTIjKKJfOGfi76u+P5cAwmn9d7L2nB4gmFcJMv8ecfCbtBX4ZR8+L4s2qciNyv5L+MB40&#13;&#10;8a9tPuMEL/RtmvsV7MP0jd9MvbdVMq7SetFVftHj5rmc1S7nd37poGTHnvv4+4X8NqdU+xz5fD9l&#13;&#10;/j5ioPm0n/rPhcI52jxHVc6rXSaYJ+jxfX+lvwRAOTijx/cxpF06Ao6AI+AIOAKOgCPgCDgCjoAj&#13;&#10;4Ag4Ao6AI+AIOAKOgCPgCDgCjoAj4Ag4Ao6AI+AIOAKOgCPgCDgCjoAj4Ag4Ao6AI9AbAflz4t7q&#13;&#10;rugIOAKOgCPgCAgCRMwgYwSLMgpZpiJwI5Ic5qKd20IRAePRI0MFhR5MgNixEmaAnW0YlnINGCOW&#13;&#10;yhiQlx7FORkmLJgLXyrDws62xNY8IeReDdAv2rd2bRpGLJgLKC8xcVFekuADjjAhWhzs+GD+GGkk&#13;&#10;Usn+pvkjDXSiX4uPJZZpqREgMFkQMTHcFVcExgzas+UwIVIeI810vsB4lSLW8ogsmKtWGlGGHRgP&#13;&#10;ScM8iJ2Uv9knInuQMSIk5JFttpxWrD6RWJRbiT72bLmnHYGrgMD556dEsna9D4x1b9aOpTwus0yE&#13;&#10;6FsJo8vBocRufXkgEZ6f3CTW0taQtLVvGW/X12rnwjAzryUi9WAlzEn7NRG0UgdGHphhsET9fULt&#13;&#10;KChI2qF403g89nfk4gssiSTyb/0uHQKMOyP1I/ALYJphv8UqjDwT3b9h3hnckZ4TobsyTLg20o/+&#13;&#10;0v70sR6R6zxCmXY3lba9tM9saqmffmKAedJUKEW89rPmWo7AxSDQtf5ftUjzVXjUDLyr333RwU8r&#13;&#10;6bfbgamNfS+vScR+nvv2pnj+PberNzZQznGbdoBzHvsyTIiW+XCkzMjWj1gMBRmYGO/AeGgY+PYM&#13;&#10;EzT7G+cvzmPjjzcbAXaota8MjDD2k//KtE9+SfZ+L5SRv2SHfPw10kgYAUkHZcqvOUfq+bD9HkoN&#13;&#10;7jtgosPf2B6JRyNe2pHVgTwney9A+4y31E7qH+2KPwOjAO1zzqc9GBnnC2mf+4Dl+8IwU+3K+ZP2&#13;&#10;q5D7kQkP66GpH6R+Gb94QD+Zr5OR+KfMc8qttEwu/DIA/bL6pXyrZ5kQE1OmaPJLDsswtVWzdPu5&#13;&#10;sA4bXPT+BOZu/FP8Vt4X7jf4hQfOLzC10F5a9yyzEgxBWTcD7y+/iLGjDJjTiZxXXn1T5GGlzz0y&#13;&#10;Y3IPofNC7yWwnvpBjkieA/1Gcl9SxXZkvqCPzK1dZGr9OGjh8tunJZeOgCPw9iPAemvX4XxkaV15&#13;&#10;rylgPTS7RKyE/nU9j6fxxSGf+gH9U5XeQCH94jmRpiukS/skev0l8y33z6hPP0gj6Qfpt13CKMj9&#13;&#10;1TL8uBkSjH2MbxS+23yEYRAc6iD3XfghoVYGaxjow7eaevhb2Iv+i54DsEc76HGPx3vOeYDvp9Af&#13;&#10;ho+aKvjr1t9N7fG89fsq9Z8G9adNfRinab9Wv3UQv0fSe0pVGAVhHBxMPmlyJnwRqwyDk/n3mnzG&#13;&#10;zzjpj72XHIYP1HJ+wLRMiIwTfJbvc3N8r6l/+G0xs3ou9qaaVuNhpN8PDj//ZpPF93+V/jINTHfp&#13;&#10;Nj/3L+k/zwW7SPLTeKVkFJk15Xmhb/EhTfkq8L6evj+gf9nSjuuy2yvZtziV9Prn579Y110PfZGc&#13;&#10;K8NcTuZ1pfn6fQq4kR9/6Kq7oUyDexVkrb/IxS90ZconEuifyDr1Y/oFqVwtMSjm+ReV4n0MynCI&#13;&#10;Xe4z2AdZD2E4Td+jUCOXzoiY4+EpR8ARcAQcAUfAEXAEHAFHwBFwBBwBR8ARcAQcAUfAEXAEHAFH&#13;&#10;wBFwBBwBR8ARcAQcAUfAEXAEHAFHwBFwBBwBR8AR2ACB/M+oN6joqo6AI+AIOALXFYG+kR66hVQi&#13;&#10;+Yt5IsAjX9RzxYlI+r6wbcjUByNUX/MlPZgTKX8xkb/1Vz4AsovS9mNiQiNhsrBMF0FDMWASILIf&#13;&#10;JkPLdGU7QAQ+7VuGCvRhbiCCv1IGQ8phNDwgQinIyIlIQg9mK+E/gG+Q0rJkflgN5g+MVDAXWD3S&#13;&#10;RGDFSBYKWlLmZ4rUIWImVyRyJkZ6RaYMjaRpMSmuZ6jJrXanUr/W68aIHW2/K73eiuc6Au8WAjEi&#13;&#10;zQybdRHmGlNcTPZl+LHMRvtLifkaDmUjYP0vNlQogEFpthIml/lCImnPyrRYaKaYPRnpemf2Myqw&#13;&#10;b5BGst73jvxTPwHGH8uEaBmGaMdK6sNEEw7VX1GGw5i/qV9iGzLp1j6m5UT2GnVPOgLvGALrI8i7&#13;&#10;/KA3BRL9Qr7pfryp9t+2dvGTkan/ug+kjLWfYLqzhWfdby1DXycT4kK4H+z5kf7MA1QX/cZDvVKE&#13;&#10;/kIj+CcfRs3sA+eyGMFuzucHCynBv8oqn0hUHUx0J1R7faTfKFsGPPJh0D8r40G0c8YP0d/gsRXs&#13;&#10;MF+Rfdcd7gtg6oQhkfsAnt9EGUZ4DjCY0B17zid/U8m9Raue3hfxHCyjAvqM38qII4qvSdrngF/L&#13;&#10;Lz/YbuC34ofiF8IowbgSk0RuocSAlLRyhhryaTemp3IT90wzaBdGxpSmhpwrSJVkqqfMNJHJx9aH&#13;&#10;ueZ0BspSO33zU3+kBvObe52+dlzPEXAEHIH+CMh6B1NXWof6fo/Sv6U3ocl4uvejN9G7198meNiW&#13;&#10;yS/hRLmtR7qrvK8edvArwhVjbmMcVlZBGEVhQoTBLl035t/AJSZE8SsY9yA8sKabNAyC2LX+nPWD&#13;&#10;sUc76MP4RTlMiDDyoU97aztzIjPZOZF59HGkzI2Up/ZhGhR9yqnN+A6+LTnbP5ID3ZJ71V1Jr4J8&#13;&#10;wUf9VXiMCSPBHVn4/kyZ5qpazqOcNwYPxRz+8vZv5ebt94+zvyZfSJa//xP77ecgdhkPktZIJ8m8&#13;&#10;EWAG+j0nOCS93J9Nz0HyS+877b7tkvFetXHg19ctRv+8p/Q/fk+sv6gQ8/let+cvLeTW+6f4BQpq&#13;&#10;2DT5IfaD9y2WXMsP8T7pWo7OB+UIOAKOgCPgCDgCjoAj4Ag4Ao6AI+AIOAKOgCPgCDgCjoAj4Ag4&#13;&#10;Ao6AI+AIOAKOgCPgCDgCjoAj4Ag4Ao6AI+AIOAKXisCGYbSX2hc37gg4Ao6AI/AWIECkCBFAg1oi&#13;&#10;Q/aVIWFkGIZgRiQihgjxD+5IrBNMfkRy2whzmCksE5JNA939aR4pDgEBzFToWeYGy4SIHgxWX9mS&#13;&#10;SKAbE9k69+b53/LDPADjIAyGz/IAprAYSqzac41Up507M+ylWLbjMpgNJitiLqVGxE3t7NyUcX9y&#13;&#10;U7i+9gaK/Aq7Uo9xU3/0seRrgJQmziF0HvDc5rcEAJ47lmeqNwlSTgQV5cjIgDDPI0SIYCMCaxVk&#13;&#10;/DFfI5yiHS2vQ4qxOy5LkTXC+FV3MHYQSYPdTWV6f6Qm9mw+kW2r8KRRpBxZarervFTP8x2BtxkB&#13;&#10;3qPSGOL6PMwZQkr6pfx9DQhN+4msJ6zr1LNMRqzjlJ9V7tdba6ve1/0Jxib6M6/Xcz+Sz/5GGuOk&#13;&#10;d6qDJuvZ4f1G3lvm+xD6Qddzu85bJsRqnq+/sb5+wE8Yqb2tsTwv9nueI+OkPumbU9k/qb+nAdLb&#13;&#10;n4mfwjYaGWowYCSMu2k/sZGx+TiI0GVfwxz72mSXSN7cDnpJnpdJQeqnfUDaq2NkPC2tZ6aj9N2T&#13;&#10;p+M+CJ82kKzCTxQax+8i50jX+n2RbW1iqy4yBWxi5ey64IK0lvAPbb6n+yHAfsP+BVN8CPm5yVpj&#13;&#10;37T5XWmY4m7G815XDSmHKR9t9ufEeEJJP2n35RKjsbUW8dIC/KFtvVGGGZHzPPXjfrsrOexPSE69&#13;&#10;pKnXV8I4ib9gGazZz7m3sHZrcz4svW8wK+Jf4G9wrn6u5/vbh7mflMYv51gY22w/bDrhQT0BGj+L&#13;&#10;+45f6D3Dnt4H8IsL+IUwkwT1gyrDsM9vGoBDMOdk+jVShpN793P/h3IYwUv3KehVhskCPNJ40RRZ&#13;&#10;ys+1Uqr1vrzKnweaMDKSRtKeZTzhvoDnjz4y+qkj8VvHer/ykvsO9QM53zPPkAGGDjXI/kN/aAfJ&#13;&#10;e7tzW54H859y5idpJO2vYnviJ9LOIMiDXoUvqNJIynlew7DT5NdjmYAw7/CLGdWh2i2cWzLj50ik&#13;&#10;fnX51+doxKs6Ao7AO4FAWh/Xn/NgcEOP9Zs0zGzpvCiwsU7h77xuMN90+697vOdvj3sBa6lrn6He&#13;&#10;+vljrZHm+cBYzLyivCxpL+8X9pIfg95m/UrtSv1k93EqWvuJ9iiUdnl/8G+GygAIo+AwiOPE+Ctl&#13;&#10;XIYxbBQ+agzivwzCvSY9Cd+nIZV8byRyFL7R5OPHocz9XUoLY94g3NUsvfg94io8/kd78Re0lOl7&#13;&#10;VIvfRH66PxT/KNXTA5Nap33OKZPwvaYEnFXt6Psq+Z6L+QEuA213/vUPGtV7f19qTP6RnGOf/jeS&#13;&#10;PvxPtB8/FLwq/cW6es73X9gX/dR/eY48D5jTKxYyHT/9m7yQdjj3cN6sflPs8otF+K+ge/M/0n7+&#13;&#10;U5Fd/+OHgt9A7znJx48dRsZN5oO8J/O/Lnhxrh39C37CT1q2+NMf1vc6iJ10D7P+vaIfCT/eG94P&#13;&#10;6tk0LZ5N0t7Zar/+Wmftb6on85fveWN+ZEIUnMlPMs9f6S8CMm9LvyTBuTnqdUAG06d+Ox+ox/ci&#13;&#10;vE4dZjqLGReKkRGy4/tt9F+XPP2W7XX1wttxBBwBR8ARcAQcAUfAEXAEHAFHwBFwBBwBR8ARcAQc&#13;&#10;AUfAEXAEHAFHwBFwBBwBR8ARcAQcAUfAEXAEHAFHwBFwBByBtxKB/M+x38oheKcdAUfAEXAELhIB&#13;&#10;IkBSBNV660SgwFhHxP30E9FfaAQ4kS5EnBAhDvOEZU6gNRj1iPQmvyRhIoQZqaRHPoyFMCaSX2K6&#13;&#10;Qp+IcxgFUwS8RqRrJDz2rIRJA2nLEzMiJRIjMV6JpD1KkTvbEmMBE+JsIPo3Cb1QRcYBgyLMBq9u&#13;&#10;SGzC/JeGOUAjnUJNJBEtrpeW0RKmERgEFhppEpQ5M+IPk2YekBQbYb6RwbwjHQ7VpYkhJbg4eb9t&#13;&#10;JFysrx8oJ6LKlpfTRDKJBu+RlTZSBXvkW33S6Nk0+UhrJ8IRiLhC06Uj8O4gYPeHmTLXWARK66Zl&#13;&#10;wKVeyQ7lSOzCVMj6b+tTTr3EfESOyKUyjMC0eDOw/qc3Pq8hqclIIl/3D4VZcR5kBbbtDJUJcZ2N&#13;&#10;dXms+4e38/2D/b8cUSjWiKQNypBb3ZJ89rud7fUMPOBKn/ArxhIwHfBLlhqhO9yVCFYYnPFLiEzE&#13;&#10;zpml7mNtu/k+1LYv+wfre5f/1a4vOTAyJDsyXtLUO6t96r/9kv1a9sVR+G4zpEX4YSOJYIYRaBr+&#13;&#10;VpM/1wjoZfjx2w/BFRpBrczPV6hLl9IV+x7aRvDf+uZbBi1b711P48fD7NCFB+e6mTLek8Z/eKnn&#13;&#10;O7tPj5QpmPMn+xbnWNqFKQ7mOPKR+AUw2llmN/SQ1n8gvySJyM95L9ra9HtP92POazDxsd9Tc38h&#13;&#10;DBjgRD7nP5iBR7uiZ9+DlJb9Ktbf8APMiFSjvzx/JOUwJ+C1cP7jPUz9ooZI/IudWzmSPLdcO6Vo&#13;&#10;/3QvLenzKdabKH7qHzHfmAfMH35xYWcmftP2b4mlxQ8EX37JAuYW6w+Ag31/BnqvU2La4z2g3/sL&#13;&#10;uVdAH8YXxsO5fhmEeZt64J6kMNQcPBCNm6Yf4ED9koSpz3qTqZ3184/5YO3ynpAPYzdpfnECPzR8&#13;&#10;Jn4g7aFHmnbMtQ1qRZnWKanJe7A3Y2bnVWkPZh1KU/5OkwVzJsxFSU/OD/t/XeYj+VHq89nS8Q7U&#13;&#10;b7J+VdQ/54dKmRmT/yv9gjEJXM/ZjFd3BByBdwAB1hO7/rF+Uc56AyQwnsHsxrnmza0/+TmXfl6e&#13;&#10;XL9/ltpL+83r7mepR5Kf+pWnbT5WyOeXJ1I6r4++legjYVpj97Z2qY8+knwk8zSl5fkk/4LvBU7H&#13;&#10;n3mPv0B7te67nEPtPEePerwPMMpVyoQ4UglzHe/VVvi9puv4jdwTVhxIzMXiIKhjzIBV4mcOg/yy&#13;&#10;C35BUuP7otyfpzyNA/9N/R79foz+VRP5ArQ+fClVOxz9ZJeWRA4jI7V8IVZFJkQphwmxGst4p/M/&#13;&#10;aAr+vf9W7nPxB//sX4mfNtwVj3f4x3k7S713WQXpb2IIFzxW+lNpg8gYLze6aV5qf3ScPJ+hMn/P&#13;&#10;/zz3D+f/WvRXvyOS7wOX+r1g/c/y/sG8CPNcUEZKtGJ/43OQ+U3/YNpkvgwmwoC4+H2xcE+u9cKr&#13;&#10;/17SzIvSPCaf51YFPZBoh1bmezaYP5n/9Mu+z7yniVmREV6WzHHqmKY9OgGjpsgeFXqpcD5HGfxJ&#13;&#10;H/1mYPp49In5wvkVPDnfUj/l5/2O5fo9NN8LcG8Cc+HqeT6vYye0HvOaemm9jZoX8oHzbMk+76Nt&#13;&#10;jHzGy/pt9Uh3t3O25+6MiCDs0hFwBBwBR8ARcAQcAUfAEXAEHAFHwBFwBBwBR8ARcAQcAUfAEXAE&#13;&#10;HAFHwBFwBBwBR8ARcAQcAUfAEXAEHAFHwBFwBDZGgD//3riiV3AEHAFHwBG4ngikv5C348sj3YgI&#13;&#10;IUJ9qoEhMBmxwRCvADPBSAOWiNihlVfKQEGEORH0Vg99JBHoW8pUAUPUeEXsCZqny8SEKHoTDZkn&#13;&#10;wh+mQZgHDw4lBsG2D+NgKUIfBip6AxPVdChUSjAbUB6CjONQGRFTvnwCJ5goLEOU1adfjAPGSew8&#13;&#10;esWTk5pEepXnRd4Cz49cmDMWt2QcWD9U5igiOWCQGj2iZi6Zb+SuYFDUjMEukWoi0UuSmZhyjj+V&#13;&#10;xkVEDeW2faz0zUcPiV0k+dYu+VaiR33SSKsPzsFEbKG/uTw9gnJze17jOiJg5+HmY2SeSU3me9Gu&#13;&#10;rgvsQ6xr96cS6bqnTLH0AwYZ0rfnsk6xTrK+U16S1k6XHvvAbCQRq+hjh32BfOR8ke/DMf9oJTv+&#13;&#10;92IsMtpZzZr87bFErG0r0+EcWQvTDAyIMCY2lXr8x37Luj//SCIFFxoQ3MPEWhWYZGBCZH9HmXZJ&#13;&#10;I6O/oIws5MPINFGGp8hQg8J5pUbkso8hMUtENvOWfCT5yM0jVOU9IbIWO0gicnl/aPddkUT0w3A4&#13;&#10;Dr/dDP0w/PNGTsL3Gwkj4kQZEA/C/9rkj6vvNHJQ323knjMiNjhc1H/v6rzswg9cSqcZIru77Lzr&#13;&#10;5ay/fXGAWRd99p9nGgjP/lpiNsRvwP/Ajj1nkt8lOc9yHoWokHrRXxlZrjc0ckmkf54bAvs4+fhR&#13;&#10;pGG2Jw3j3fY4nTCOy/jlAM5/4Q4zmHMajAwiEwNM7t+wf/EeBN1naZ/7BNJW0t8lTILz0vlQasZ2&#13;&#10;rCFNcx6G6ZFfdODc/8zUYx5E/0PPqfZ8aaodnfotDtJvzr2MGz+I+YgdGDth8Bx/KiVLZVCp58pg&#13;&#10;AJ76iwcwFWLHSvC074fVIw0zKGnsp/ExH2B+yecFelVQP9n499i10t6DMA9f6TyslJkzhPXzgXZL&#13;&#10;fhg42Ha5h2G9ePCRnDv2H+jNR6Xjq/NxYof1HEag9FZtxjjBfdqrmXJO1NIPxmUl7dt83oc2I6KM&#13;&#10;Z/RQanK/B7PN4gu1OJHzRZiLPkxIjPOi7iNsvxkPknGQdukIOAKOQAkB1l/K8U9YvyiH+RA99iny&#13;&#10;l+GRFj1Rme/r1Ht9crP2WVdL++DF95v7Ppj6bAvryxPzmOjb/QorffW4L8FrpT4SXEgjyUfafNJH&#13;&#10;nrZ+ZJzr/YGk3++TbZdaKT9vB6Ywyu1zJt/eKzH/2VeRaV+Xlqmf9HeaAvIn4Xt0sZHoDcOHTXr2&#13;&#10;N+XANfiBXCjWNd/jiIQxLfnTekBTfwemrzQuGX+biQs/UPwk7KXOif85UH+R/nMewK8Nczl/JcYx&#13;&#10;7PU7l9EeeCbGN/GfmI+0y/evW4/kPuv3vvG4MfF//r9yTzX7Q2l3VYn/uKp/2ZRzHl4po+QqPG3y&#13;&#10;YXSlnWX4RZNfh3taT/BlfOCY8JXngt86/Vz9PvV3YWAc/FCYCWfmnnay+5fSj8lvNHKljHcw3dEv&#13;&#10;0o3S8X/xeUsODIgwbcKEuPVfSfkf/J6cN/73f6wHit2fNQWrICc41u34nM15jOdDuVg9/t++15Tk&#13;&#10;/jvznFLer3DlfhmE9Ymerpfgsb704nIt3un9F3yZl/QHCaNmu1z2ZfJhtIz3I8pwCCNgcSSqVyrH&#13;&#10;3kj1Fh36dSXv0eSFnp9Khgv5adyqoO8H/eC9LVSP2eASM8wH8DfZvZN9+9HboCs6Ao6AI+AIOAKO&#13;&#10;gCPgCDgCjoAj4Ag4Ao6AI+AIOAKOgCPgCDgCjoAj4Ag4Ao6AI+AIOAKOgCPgCDgCjoAj4Ag4Ao7A&#13;&#10;u4OA/JnyuzNeH6kj4Ag4Ao7AxggQ4ZFXjBFAGlBChDhMRuGF6M8k0CRVNhEwFOwpIyIMEju3JJJo&#13;&#10;56ZImAX2CYjSikSgYwcJUwBMEuQjYZAgbeVUGRVhvCDCnva2xvnf8sOIgF3ah+EQxgKYrpAwUc0U&#13;&#10;wNEyxRad7BMMjSfzjj/DTEAEfh53k7Rjf5QR7JObwpT15L6M46++nCTlE594zkRQnSjKPloGKJ5j&#13;&#10;CBIbNb8lkVTyNEOw+pmxo4SNQKEf6MEwQXp717o0RLihsV4SYdOKIFF1yqlNGn3SlCPJR9p80siS&#13;&#10;PeonKREy6FO/LSXyj3wisIhU62Yi4L1fHxFFf4iopB2XjsBJBJgnyJNlfT7beqSR2CBd6X5EPusj&#13;&#10;jLYwBlIOcwzpFxNZf6fKQMt6H5n2VJH1nnWd+iU510BdmBBZ/xfDPOLNllt7Q0JCTUFc34fSf+yw&#13;&#10;v8CEOB3Iug/z4f6hRPpaxkRjvpVk3OyLMOs+vS0DtavxRP0BDNn9hAjAox2tUYHBhn0NvNlf93Uf&#13;&#10;A9djbtvjf/gL9+5LJPBzQx3FvjHSeUKEYFP5TP/JSIlQHj8QI/hDC/wdZR6qNDK41FQ7Mtauv7Iu&#13;&#10;x/luInVtPukjZLRJIkBLPbie+cPwrWxgk/DvN2kYEUfVN5v0pP7bjZyG/6CRcZ/9z4XKe/hP9AGv&#13;&#10;d9OaOv7fWRCw8/wsNq5DnZIHfx3G9vrGwLpXmfW/xIDGfgPDHedResz+8yuzv051v0KPfRi/Af+D&#13;&#10;cuR0mW/knBMpJ337MNfjPDqZyj7JPky71EcmhkN1QCiwkn1K8zm/PdVfMOC8BkNispsbivu1/kIB&#13;&#10;eqOH0n71I90vdd/iXJJbOf4dADm/sP6SRo/+wExIvpX0F+aQyWeci05/z2g32csvHvAvYH5MeoVP&#13;&#10;0S+1npHo0x7jtOkQ1tejNebFXu5OBvwj+vv5A3kO08/kfIzfQnvYsxJ/DTzxh/H/rL5N8x7UE7ln&#13;&#10;qOacL9HU/uhzBwfkQPNh4IMRErvMf8bLfYllZKQ11gHuFWgHmfTWf4o4TMURAA/m/3Ao/ufDnXlj&#13;&#10;4N9+LM9vEZknmYe5fd4HmIXoT8ndsMzjMJSyfs1fyfrRYpDRZrGf9yK9f6k/VkPS00/W58PciQzK&#13;&#10;BIo9JAwk6630z8Vepesx40rz+vT3vX9LrukIOALXHQHWE8YJIyJMh5QPIgOW7F8D45Cgtwql9Yd9&#13;&#10;8Hqcf1h3wa1Loo9Ev/+9MvhJzbTeYymX7Xby8lIq1ZN9O6WpwX7Oc0ZPyq0+acZJ2kr2ffJpDcZG&#13;&#10;0pQjbT52yLeSeiX8KGc+k8aOTWOHfCT1bTl28Mtg4lp9oeeWyHgn+C7Dl00VmPywh980UEbF5PeI&#13;&#10;/04/Ur60TH7qh3xahH/TfBiFb2RF0R9Wvzz2VxkGYWLEbpthUQ5W9Bvj3IMu6y+aLOrTHnpR6rni&#13;&#10;v/ijXzZZf/Qv32/k7p8LbovwF026qkXxMPykSfMcwIt+0F6tDOQwA1JOPfwsvk8aRByY/00zkalw&#13;&#10;FaT9VZB+Dh/L+7G9K1K1w0wZGCfzD5ss2gVf9PDbYWRrPU9lHh/VHzVV5r8jNf/j3xVmzS/3xR8/&#13;&#10;/KeSvwiCN+MFF8ZLP2iftJX2ezWYWWvdJ8AXO8g6Mude7D5Ae6wztJdkjn/KL31ivT1bP8GrZL2U&#13;&#10;zzhK5TbftsP8qMNBo8rzRc/mTx7lFitlOs1zj791yO8FbPmbTrOe6NcjJ7oj/Wb8Jwqaj6xXMDwz&#13;&#10;/q7xUh6/74nrtrQQ+6MN5n9FYXvhaUfAEXAEHAFHwBFwBBwBR8ARcAQcAUfAEXAEHAFHwBFwBBwB&#13;&#10;R8ARcAQcAUfAEXAEHAFHwBFwBBwBR8ARcAQcAUfAEXAETkFA/hz4FAUvcgQcAUfAEXjXEMgjHboi&#13;&#10;EYhQH0vgSYBZgkDB4W2JyIYhiHKYJ14pE+JMJRHuMBvtbBNzkz8HGBKJQIex4okyJcFomNfqn4JJ&#13;&#10;EeYKIu0/mgqn35N9iTiC+QKmJiLz+zIF0CMYrKbKkAXTxUIpsKZLjQzTCuBHfca/UiZH8q1kHE+C&#13;&#10;ROx/874wZB0cSmzCFzcksvM4Jv74Xz3Rdg/XuwwwTE0No4Ztl0BRrAy79NUAkRjL9/Pxa4BVbCaW&#13;&#10;t5gRo8q5Ptj3IKUloiilpRnSVtKJciSKRJRRD30kDC+UWzvkI6lHRCQRXl1MBNQvR1Jh2aUjUEaA&#13;&#10;+UYEZdLsF1nHPEz18k+2HKYcmHlhKmE9fj7N9xPWWdbf0VIYAtEvM6pIP2BUpD69mw9lpdsZSnt/&#13;&#10;pe3ChLgMzxrVF6OcwualUvTBZIi9ZS39Im0l/Y3jqXPmw7ujnJJweyWRgfNK5L2h9GdrIAwu2D9Y&#13;&#10;rWfKpZz9BJxh3nn6QtbrMuOg4BP3lzlcuVjOpd1f89IQmX94XjA0fv5c+kGE3uLbUtPuP6V+FiOR&#13;&#10;TQeI0GXewdiDXzRTJsT2eyCGmMdWpvVX3pdULgyHpOlOet/W70swOwQctJD7e9h522UV3muGAMMk&#13;&#10;uIzDf9rkj5UhcRr+ngxVGQ/HL/6zJv03/oG8Fzs3f7dJ/x9/X9RWtQmVlWz/3xG4FATs+91u5Hq+&#13;&#10;v+1xnjWH8wwnj83s2HOW3V9nI9kfR8pwyD7MPsS+2LdV/AkY7rBnz6OTIO2ij55t90mLEfL0nsCE&#13;&#10;aLWiX6UMiehxbgzmnM75HD322zrI82Bed0mYC+gPDH70h/sEmAnpD8+NfZjzIvu5PTdhv6/Ev+B+&#13;&#10;Av+kVJ/+JsYXOeeV+gEuyZ7gxnn7Rs/zc6ovnwYPNedzfR84GFrFVlr0wRN8W2odGTDkDQwTCv7T&#13;&#10;INxrLLRxkfaZR9wnlJrDL2Uewsz5K2XsHus9AfMBvwzc8RuCMqWU2rH53MM8UUbQT+6IX3vjmwL0&#13;&#10;84n6++pm0561Qz4SPEhbhkwYEHduGkvR7d+MuYN2kMZqTC7UPvd7yKUy9TBfp8qIiL2E7xO1dbZ9&#13;&#10;DD8P/y4yeOg6Ezt6xT7gdy7CT5ueLcOPr1gPvTuOwLuLQFpP5BzN+jsKsoGmdUzK2dcrZeLSryEi&#13;&#10;szMMdtR7U8i+6fZL46Zf4Jz08nvCpJfvFzCPpXqlTzyvUrnkp3byNPmn106MwozH1iON+0Uau6Sp&#13;&#10;T76V6Nn8dlr8TeZh2a7FNbdk65GmH8i8VsLDli/D40Z1EO42slLmUG5px589b/K5t4JZFKZC7HFO&#13;&#10;oD8hfE/rMe4meUQMJv5YiExmnEdy/wg72F3FXxT5mhgy/8P0tap/mZVUldzT1XWpH/RL2q+UQQzm&#13;&#10;wnH4Tm7P+jUCT/gf/7sPG73DR6LOfWal/us4fL0pgPHPjo9GWPeCPg/Gjz564I6/XppX1IMxMT7v&#13;&#10;WnBZ6vNm3VzU4g+NKxl3HRnVBJ/0vshzhLmN58nzjefE8KDp8vi3pOc/+kt5///yf5Z74dHur5sC&#13;&#10;/DD6WwfxS5mHjJfxw3iZ9PPnm/T4JO9V6T63//qFvfNJxkP/z2ct1b5oe8ly30/r32PmRbIizwvc&#13;&#10;mUe2//wyX7u++T46Ge71ifsA3lNbifnLfLflpDlPh11y1kuYCteXHjM7gof8XUDSy/FM+fkn6ue5&#13;&#10;KVUqd0bEhJF/cgQcAUfAEXAEHAFHwBFwBBwBR8ARcAQcAUfAEXAEHAFHwBFwBBwBR8ARcAQcAUfA&#13;&#10;EXAEHAFHwBFwBBwBR8ARcAQcgQ0ROFt48IaNuLoj4Ag4Ao7A9UMgMhmZoRF5TvazDRkZqAezA4yD&#13;&#10;5O8fro9E6GIkIFJ9f7n+b/C7ymfDPDaBSHsYGekfzBRE5MOgQfmmkvq2/Y3taIhmsiOMh7eGEgFx&#13;&#10;f5tIsU0t5/owYOS5ITJlzl/kDJnoLWPkPjm5JLIeZgsiSqKWRoLF9Dk/wJBApIyNICLdV9ruUM/m&#13;&#10;X3TatpMiU/JI09Su5FOv7mTOKtlJFv3Tu4hAPo9g8twcifURzMxPJHYjY4pmwNzCeoxeScIwhD6M&#13;&#10;hthh3e/ab1hnrR6MiEp0G0jTH5gQJyOJUJsvZPzko1eS9L9UPh1qhFthuY/lasAyIrIfYZ9xgg/5&#13;&#10;55X4EezLe+xfKnk+tA9zMc8nMlFpxLDtT2RuKew7MPTYel1pGIMmH4q/MH8l+11XPSKKmc/I3OtI&#13;&#10;keXWHvp9863edUuDx0iZD0kPw/1mqPtfFz9y+7Pfb9LTTwWB//LvSoT0//b/iN5fPR43BdXu00Yu&#13;&#10;wy9E0f93BByBK4yA7JtpHdf32DBKWH+hNCD28a79lX3J+g0lu1clH2ZB+sMvE8A8F3HakIkPO+y3&#13;&#10;h0GunjlfsS4jEyMHPcklzzP2Jy9up7S/rfOiap7VL43+RbvFLIf7i1L7mfKaBLisKcqy8H9g0swK&#13;&#10;T0nA5HJEidD8azM/mMqKJwyUzHejFZPWH+Mcv62MhF3tpfHL+8s8Yr7yHLh3wR+kA3dGcr8R7yWU&#13;&#10;qQ8mRMssmNrDgj3HCKMhfh5aSNYJcOH5488+vaP3V4bBgveB83m7H7SwmVy83EwfbfpB+rzSMnJc&#13;&#10;1Piwk+T6r7YuejznxYP+jsN3G1OpfzCTIB+ftymv7wg4Ap0I5PeYA733rIOs9zCy8d4mqfUq9Wtq&#13;&#10;2adKzM+2G9hJTFlW43zpy7Z/vt61a6f+SllK50x9qWYpP2lczU+n32teVJ/TvoJF2VeC+SWMth76&#13;&#10;MLlRj3yR5XpSzvPLa6UUjHu8bzDQ8S3dKogDQzox3+X9oR/YSy3Ip1p/ASxEKfn2dg4/BXtWtu3q&#13;&#10;Raoy9/FLU/hzITL62Zr0y45D7mfTOGAky/0a/PbJC1mfBv9Y/NyR+eWweWQ6s3bz9tvPSfQZP723&#13;&#10;6RAZzOkndmEshGFN0mlc5gI6rpuKh8GN55ee1/r3J86PSsf7nuKjA9j9c/G/Jz+UDBg2GZeVtEe+&#13;&#10;xQFGPfL7S96r/jWusqbFp9RX5llJn3Lqn/V8Tn0r+T63nZ+/hzAhWr3zpiOD4XkNddQv4dtR7cKK&#13;&#10;wc9+f2EbSOu6LfG0I+AIOAKOgCPgCDgCjoAj4Ag4Ao6AI+AIOAKOgCPgCDgCjoAj4Ag4Ao6AI+AI&#13;&#10;OAKOgCPgCDgCjoAj4Ag4Ao6AI+AIOAIdCOR/Xt2h7MWOgCPgCDgC7x4CRCggLQKRmUAj5XduSwTM&#13;&#10;bC5/604Ee3XL1pT0nurtzST2ZOeWxEQRSX9/KpEzX85kyyIfazAmzckw8lAZlCYrsd+lb6qHiQb0&#13;&#10;PJ/K3/bvDaR/97ck4gZ7MDYRCW8j87E7qSRCxzJhUQ7j1DzkI5qNthoVywdpmajGOk7sEaFPem8q&#13;&#10;/d/TDPq5rRlE7j9RJksiOAa7GulJpJEyCwweiiGeM+0gIxNBkHbnt2UElUbqW0eECIpqTiSVWKId&#13;&#10;mCVWhukKpoXpLpGtUo8It6BMKDFSjQ4aactJI4mMJeKECC+YPHhPSBvzrSR2WgUmA70UoSsRPOQb&#13;&#10;9UA/kKl8p/lIJIodT9KHUUbkZUXspn75p+uEAPOfSNc0r2SUlBNBasc+CLKwoMc8R6KPXSTr0L37&#13;&#10;sn7A9PqcdU8lzDGssy9ZUEaysI2mst7uzORNgQEGhhP2lbhe1zO61EjWa/RgUoLZ8O74y0bvWR5I&#13;&#10;GmBC3K4OmvLtscj9WvpDI/uHkma9hxGG8mV41nx8byjy3jiPHJ8OpL+0d3csG8C9kbSHnWeHN/nY&#13;&#10;SPAKo0mTHi1lxQbnnduyoj+FCdms0xirlHGA/aVShhgeA3pIxmf3V/BH7yu6L9+YSD8mynhIhB77&#13;&#10;B/4I/ktsV/c17HVL3RcnGmmrTIgf3JH5tzcVv+NnGqlc7bKD5xG9zN803x80TTPfKac/pJHkI7vy&#13;&#10;Kb/u6zrjROIPbH3G+6rz9X8R5P6HP5QXstL3b1b/oCkYho8bOQ9/CsQuHYFLQGD9unAJDV1rk7zv&#13;&#10;Sco6XRo05x72+ZIe+fH8VunBVws4T3HusvY4L/7KMOyzjyHZV2G6C0ogwXkU/wX9FxPZh28tZN/h&#13;&#10;XJjOX/Q8l5bZDQZDtGCeO7wt+xhpq4c+4zuAiW4i5z72W/RgOhgoo0Z6TnI+Rm8ZHvGxkfwSA34e&#13;&#10;+yxKFm/6O34g/Q/KXBRqWfepx/kwpU//BL7cA5yuHQJ+Budb9nVkGv/69z8y+Kl/EscVz/tYXt+T&#13;&#10;V+rHRj8Htcg8YhxRyqOU94d2yWa+49+OloIz8x9/GX1+0WCp/tBQ/T7GVwXxa/GDqEf5+CPJ4X2l&#13;&#10;PPqFoxwHfrFi55a8QKOH+tx/xPOXcTEfeQ60vwryPMinPSuZD/j7nDcebMs9zlffE3w/f6D3H4YR&#13;&#10;0dqzadpHMl9rvUfhvu3gUM4rpK0dm8Ye8xBp9Urprl+ywP+m/qb2qdeWcs9TBbnP4H6GeWKZLtv1&#13;&#10;32zOYfizpgM3wt9r5Dh8vZHLIOfCZfi5pmX9W4QfNumr9x/3bfn58ur103vkCLQR4J6JXyQIyiDG&#13;&#10;ujjQe2POjYPqw8ZIpQxeYSL+yoEc18OWuivVoe7j+XYU72XpCe0YNYpPyDf1nuX+yIkOnfHjmxrH&#13;&#10;GbtbqMZzo5h06TlSjr6VXeVWv39avifge4pSO137ch2eNE3yfQF2qEcaST79JI0kH/+eesg6yD3k&#13;&#10;PPzLRnUaflfbl/MN9fDTsEs/gx6YuF+mnHaRtDfAMaVAJfbAj3UANZgJ61r2P9uvEL7WqLbbz/1t&#13;&#10;mMGrIPkrPffQf9ah6N+o3z7cFTwOw79u2hnuyr0546I/I/Uv0ngYgcyPoH4UuUj0KbfjgGGuVr/d&#13;&#10;MheugvySCH49OMJECMM97THuhLPgQTshMtSST//FvwevoeIzfyCWVz8TOcCNmksG/hb9Yv2HMZTx&#13;&#10;gyf9tDiQv7m8XL+JfpfWpc37e3oN2jtdK5X21UcPmSzYT3Kes7k2bZ8faST6fA/diR/fG+j3HdxP&#13;&#10;yCwNge8dsIskn3uNcKjn0kKD6NEv7Fy0TDjIfs36hCy3x4hFI73H62vwPfT6Us91BBwBR8ARcAQc&#13;&#10;AUfAEXAEHAFHwBFwBBwBR8ARcAQcAUfAEXAEHAFHwBFwBBwBR8ARcAQcAUfAEXAEHAFHwBFwBBwB&#13;&#10;R+AUBAgHPEXFixwBR8ARcAQcgW4EiJT/QCPPXynT4ech32qIZKfcWiaynEh6IuuJbN9fSEQ55TAU&#13;&#10;Wjt900SwK2FfgNEBPsJpZBwQiy/GEqrw0UoZ/oKkYWyCIQCmCpgCbH8SM6KWKGEDjFMwdKG3GErk&#13;&#10;JXxKMD9sj6Qf2J8cxVye/Ac+MAa8GAkTEIwejzVA8ftbwnAFgwYMDjMl/NjezSM1CNggogOmgpPM&#13;&#10;O1ELAABAAElEQVRtn/yM3Vc3tOYt6afEMR1pKnPVyTonP9PO9BPJhc8IHZi1EuOFWI4RZKoI8wH1&#13;&#10;kIynVI5eZPLSDCLykrzXlGCHCLEU0YUlkaUIHyJSkNQiIpF8JOXIkl3ysUM6aMRjYhggElYk+GA/&#13;&#10;tVuK6Loeka+M1+VmCAyChCIyv6oYcSoRU8yzEL7IDBOhTv2h2iGyE2XsprSsj6xDrDc72xIx+msU&#13;&#10;VbI+sw5uK0Ph/kIZAadfaTTvTGUes87GfUiZdlmvsUMzrPvsF7Q3GUoE592RLHgwE85W0n/SWwPZ&#13;&#10;gQ5Wsi6zP1lmRNpD2nawc3ecR6o9PdQdTuAJ2wMp3xrm+wl2YU6cL3T/CCKnQwkF/EBxvqkMSNSz&#13;&#10;kog+Iv8Sk63VXJ/u2l+HQxkQ+yNMiNYaTFC17m9LjWhsMQap/8J8Q2KP/YX9B/8GBp7pRGL+Plcm&#13;&#10;4JEyC1MfiV32EdbXWuc/afSR5FOffNJI9JBEHqN/XeUi/LQZ2ih8q5GsI2ONmN8P/6TJv/nZP2zk&#13;&#10;q/BHjZzUv93ImabH4fea9Cr8pJH+nyNwGQjwvibb4n+185OGf2ojAF7466RhsGC9zk9LbTtnzeFc&#13;&#10;id+wv+gX+40/Eaa672sHYGa2/UHfMjCz/5WYC6Md3f/Yt+z+Tf6rW3LyJB3rFz7wSwY7N+Ucxn47&#13;&#10;V4YhGN3Av/WcdH3muSF5blvKjMf4SjjDmLinTM1LZTKy5xmGQTtWpnI5B2+pP8V9Ab+IgB73AfSL&#13;&#10;fPwF0r0lTI6mAud9mDJhJESN/PkvBemJMjYFZQzpYizgHIs9pB0X+fi9zH/8Ze51OMfPlTli67ne&#13;&#10;aMwFVxhSYLjDLuf6iTJO499jFwZCfvGBequxzD/mIfcHC2XkRo/5CEMnDCnpnCKaMLsEfW+Yf7xv&#13;&#10;+Pv0Y3chuD+4K/726KEwPq5+xPk69eDkJ/w08piPiWG+H/MH9ZHgij3bDnql/FQuuC6+kJzhtykR&#13;&#10;iR890ue8ikw/T3LFM6bof5Iwxss84nme0fylV1uGHzdtLIL4meFvilx98RtN/vSzrzVyqedj/PWV&#13;&#10;OS9feke9AUfgGiPA+s49E0Plvor9utL9d/bXbomK3heMHkpyqvvB6p9JutqV9TGtT3a9536UFk+X&#13;&#10;2DnvLxhg5/TWrk4p/S35a5v3FAa1zWse16A/tnbXfmn1bfqi6ls7Kf2qabI8f6Tc9os0/hBp7qnI&#13;&#10;BxfeJ/TIR4/+8L7BOEe5rbfU+5s6fL8p4nsU6vE9Bnbr8Fj15D4z5ctzJ23bqcN7Wk/eW/SQqX/Y&#13;&#10;FVlFRnGpl/SkBetfY4/2U1rsJSZHcaywh99Xx/tIsbCqZFyH9U+aDMvsaO2TrpT5lXRiAqRnVq7H&#13;&#10;L9W/21Tg+STmQt43cLNpxi3tJXvo6wW1dgf7iYGRfqFPWubz5JF8H8d5Y7Ir3wSAK4yNzCc7atL0&#13;&#10;i/kMYyLlb5tkHIzrqvSffqX+yDmH/CTl+5KkdzGfSnhwbxSZkLU5/APOteu/PUl9i9934C9wPlJ/&#13;&#10;opLlK1ZAv8Usr7/ARPmY7+djzfUf6Gff8xHfX6+3dv7cfrdi52/HLTgCjoAj4Ag4Ao6AI+AIOAKO&#13;&#10;gCPgCDgCjoAj4Ag4Ao6AI+AIOAKOgCPgCDgCjoAj4Ag4Ao6AI+AIOAKOgCPgCDgCjsA1RICwsWs4&#13;&#10;NB+SI+AIOAKOwMUgsBkjx/1tiQwKRO5oAOHF9KVtBeaBdonkUD5enR5TRwQ/zFNFe0OxA9Mg9mEc&#13;&#10;hJEKZoCSHfJhPLSMWsNKmLnm2m3s2jiQbRMYv7+UGAOYGugfjAG0Mxz9ounCtrYzHEpEGBH+I43Y&#13;&#10;mGmkRmSymsvzJRLjpjIUwlRAfcZn5Y2pcmB8SCyEpGGm2tN2YUqo5hIRBUNjpfOJ9FKZFIn0GNQy&#13;&#10;X2tl1CDCBaYF5iXl9A+mgFKkSKovNeh9HXaaDJgUBsFOeInQWmkEWmqPfhIhRolI+o2klLSVRAqR&#13;&#10;T9rWI9/Kcv+wYOXpEZRoVzHS0IT6oODyWiEAoyEMZESWE6lJZNmglvdmGZlJZD4RUUvE7DB83ODD&#13;&#10;vEba+RuZW3T9gJEORhZAnipDCesp6+GOroPbY1l3n8yFYeP5VCSMfzDuvZjIwkx91mvagXl2pPVh&#13;&#10;LmK9nQ4lghM5WwpjCmnskH6mgaP7S+kP+waMOJa5l3bujQXX7UEeq4fd+b6sQ9OBrLP3RyIPDBMw&#13;&#10;9p6FZ03XlrX0g3F+RxmcYKih/0j2C3iehrvSbiTKRLEgS/srzxHJPm4Ze9hHQlAGHp0n1UtpkP0E&#13;&#10;xqW03xU6ZLIZn2XqiWpEPOIXBR2/zn8izIl8DoYJkQhe5j8y2jcf0n4mBaSxw/tzuldkjL5FSfBZ&#13;&#10;KfMM+B6GP81GAcPMQplmYKpRvtCoS2R+zLjmH3zffjMPmPeS1kkjyU8SZpV+/liqd70/gVeSeuWp&#13;&#10;Cx7rHucc1u0SKuyzkXFODwDs61NlrKc+5650PpP9F4Z/9iv0OS/iT0Bsj132NfRjP8xNbmzXMOVT&#13;&#10;ryQZv92/yX+qxxrS2IEJjl8oYHyUx31Y91vy03lKBgCzQNB9sVIGNZ4f9eYP5NM9ZcbjFxgszuhz&#13;&#10;HuXcmNrl4AzjAv2wJ2ws5TKOK8/unWJ/KlVg3MiSHvnW/8PPJX+Bn7Mr/t1S8Q1Rcm8jFvEXsJ+e&#13;&#10;DzkimcdISmEG5JcjmCec0/GzVnp+r3ZZx8QCjC3YQ8LIyXPlvon7jZe1GtQKL8b3m08PbosDPf5U&#13;&#10;ChYwTCqjTZoX4h/iLyBpP+mRI5L5QD9YF2Aq5fyw9Zui/+qP8/qlFPMk9UPnLf3XinszvVfRNPhY&#13;&#10;u/GcZAs0TXvI8vzTA4kyenAPg1kYEZPfLfMLu8izMstwTgSX9Fx4n5H42fTsaslZ+JOmQzf/xcNG&#13;&#10;3viv5ULt5f8tTD6jP5b+j5U58VDXR5i5k5/GPdJZ/QDev83qMz/KTFtXC2/vjSNwjAD3VNwzjcI3&#13;&#10;MmC4r1q9L/4A5/tbf1fUYHjm3vvVX8j6y7nRMqHxntBISq9fn9rvNTVdngeBtO/0tcK62k/f2rfp&#13;&#10;ZGW93ZK+zc93+2TVfrL1bHn/dL4vpNtEybfrP/Ob9pEw7/G9CfdR/FIF9ehXYjiUX2DBDhI97JK2&#13;&#10;3+/QDvXa7eT+b7Ijz4l6KR9/Rvwg3nfaSfYpz593iWkMO6kd2he/HcZE9Co9yILfKnynqTrQe0b6&#13;&#10;ndrjecm6Q3lpPlFOf/rKxFyY9x97qT9YBE+LU/7cLa7U5nkn+2Jn8FgOPlv6SzTLIA7rUpkzeV7U&#13;&#10;wx6ylE/51Zfr95ez9hv8S+97l13qWxn0Hpx87ODXt/P1Hl8VKbf67fx+53vaR1omRPKt5HzLfQN+&#13;&#10;A4zJrDLcO/FLTNihHcZBPnb4/sT+0pM9nzNu6tvylC/zw+pTflaZzn1ioWSf79HP2o7XcwQcAUfA&#13;&#10;EXAEHAFHwBFwBBwBR8ARcAQcAUfAEXAEHAFHwBFwBBwBR8ARcAQcAUfAEXAEHAFHwBFwBBwBR8AR&#13;&#10;cAQcgXcYARNH+w4j4UN3BBwBR8AROBWB0l+020qJmUD+9p/IQatn05ZpYX8hEQ/3pxpDMJQYrANl&#13;&#10;bILp6lkeGBEmGjgEMwTtwCgxNkxPVo/0rcX6v9Un8p+If+wTCQ+zBXqUlyTMVpEJwyhapi3w3Se0&#13;&#10;wujbJExS9It2Ph4Ks9XWQGI4wefmRHAmooMID2sXJiv0PrhDxFauiT1yZ1NwVYaQ2/IAYabCbnhE&#13;&#10;jVwynzQePxbST5isKg1NrZU5gEgTKhAhQmRZCMLwNYhMVWgi17tMlgkxvSfygIioQmKNSH7SlCOx&#13;&#10;Q9rqdUVyoY+0drBPOUwkpK0++S4dgdMQgKliqEyYNrJ8uCvvEZHoS2V+g+GB92IUHjbNME/JZ96X&#13;&#10;+jC5ISGiOzfl/YMZFoYY6sHkRxr5lekTPjZyb/B+I7+qDEOsk6zvrKdDDSmdjCQS8+WhRF5OlCkw&#13;&#10;M3qU2B7ICgYT4VNVsPmzlW5w471GY7aSiD4luAkw4AbLeDiQSFLsbw0EF8t0aPtFGn32B/Lvjr9s&#13;&#10;Pu4rI+J8oYwBygQL8w36cT1X5pQU2SfjGsljDuHH69fXaMd8iPgHOAhE4cVY7LBPmmoxyTwJH+ex&#13;&#10;wDC7wNgTNJKWeYiByCwDM40yHpaYaNifsINkXpNGDoIwulCe5j0Rw0Q0M193mq6xbsf+qZ3UbyJk&#13;&#10;kZRcL0kkPaNK+ElE+CL8lKJG2vTKOCCpflbt2iZYxy2O13bAV2RgvP90h/eftJXo2wh1q/eupcEl&#13;&#10;TGR/IvJ8uCtIsA/JKtsfHfyIidrtqglT4P6h7Hf4D5zH2MewM1/Jvo1fEUa6sSjDBXpWYo/zHvuf&#13;&#10;PX9Rj/2IfbC0b6EfDKNhzDcfGB/Z9IN24FWJz0eZ62HOJn+lzBXYIb9SODhvfnJH/Lz7W5wI5YmC&#13;&#10;O+Pn3MgplfMfzAPRvjLXpzT7ZL+ZMtNfTAhKabmj9xYwIEhvGVVb0m7ax2lfdHlu1LT+H/OTcuTh&#13;&#10;z+VTpXiXmBDRb/kP+DkoqIzzTv0w5u3z6d1G4/ah+FcwBlKdcczVL5w+Fr+tqoWZDUZEmE6oh7RM&#13;&#10;mD9TJkR+6QG9JzdkwnxrJvPjwUfyBP6N/nLCqhJ/yt4PpHO9+FXYY94wn5lfzPNfTuVe46VSAt7X&#13;&#10;ewXuq5iHyZ6sT6R57kjymRfcT/DLD5Qjrf9Ne3PjB6JvZWpXcElpqynpiRJQLvQ58lx5fXl+/OJC&#13;&#10;HfBX19vrmwseSfZ7P/vaf116nHtn4YdNk4M//DuNXHxd5sVI95nJXJiOGO9Cf4mDNP1dhD9rPqbn&#13;&#10;JisuDGvoUW79i1VghUYTKe+lZbCkfRiG0XbpCFwlBJj/nGcGeu8EE+IwCHMu96AH+v5Nf0dGce9T&#13;&#10;kd/4d+W+gf2HMf7zH8j7AVMR6x3lSN4XK2GESnqc5x81Wehf1/eM9YjxI22+TaPXV/L8Ld62fqmd&#13;&#10;Un5XfVtv07S1b9PYQ6by0nqeNM72ab1d8K3jL33gv4o/wT3KIP5ClNih30jbJ/KR7EMpbWtI2pbb&#13;&#10;dKqVnx9SPp+k/zASkosfjZ8DM2OpnXK+nEzy28jUCgyDlfqTqV3RSX4V4+CkQb+TreNPpX7kWt2p&#13;&#10;LjulcsZDC2lc6+cVelZa+6R5HnWtjqnOx1WQm3PmIfrW7nVJs2/Y8ZTyrd6m6b520WvL/DzEeQs/&#13;&#10;FX37y3Xko5/Ssv6Qz3goP+t+Gs85ei+T0tIC5y6+/+D8f/hQyvnenF9imun9yrZ+P8b32NTnPEX/&#13;&#10;4/cTXA9RYCTnWt4H2lu1fpmJdVr7F3+ZQr9/Urvcl5hmjm478vq2nDT9Ic1fA5B26Qg4Ao6AI+AI&#13;&#10;OAKOgCPgCDgCjoAj4Ag4Ao6AI+AIOAKOgCPgCDgCjoAj4Ag4Ao6AI+AIOAKOgCPgCDgCjoAj4Ag4&#13;&#10;Ao5AbwQ2o5/obdYVHQFHwBFwBK4LAqW/dK/mEsGzeJH/xTxMBCHk+eDxatbvb+D3NbDny5lsVTAj&#13;&#10;ElmOvcRAIDmTZR5TBEPEcQzQun+pPC89XK3XR4t2YbSAGYD0S43Qh/FwEiZNVRgDsHNWCcMAeM8L&#13;&#10;44OpkX4N64OsyYOV9AsmyBvKiBgjOlSbCIyBMooQATL6WBR2bhGBlZkP2Iu5qjed5PPgqc4j7Mb2&#13;&#10;nufzaAEVWDSYfzh4IOmtR1KvmkukfB0ZRfLI+Xy2HNdd7xpVGlEFgyLMEkRypYib3H4d5D0pRV7Z&#13;&#10;9wu9kmS0tpx87FFOPpF6RPxSjn7Sk0+U2/z+aSLb+kXK9Lfrmm8DAsyr1fsS4TbX9zIoA+ros/ea&#13;&#10;YcCMSEQn9WBSZL7CsMjYiWgkjbyhjCSsj6yLt+fmTdfAuxbjrDIV3h0J1cejQ5HDoayTz8ayL+xp&#13;&#10;O3Y93a50fVXmwJfKGMg+QD+thAnR5t8d60aowpaThuk3MuJIdykOQ2XmCcqwOFvKOrVUZsPIvBjW&#13;&#10;NwQzIhJiHZZjy4TUYlAykXtzTU81EpBIOdb/2HHzgX12bhh4UJsNZb25o8zJ5FvJPLmh8+Cp+ivD&#13;&#10;n4um3f2roIrGUKnfr+b5/paqCe5EeDKPSbOPIMlP9fkkkc6s0zAIUUrEKAw67GvY4z1L+tf7U5vh&#13;&#10;8FE24KVhQCSyPymxn5GzniGG0rdFWqYQ+s08EX6n49zNxluyi/13VXa9d+AOPjZNPhJ7dr2i/F2T&#13;&#10;zDtw4TxAZPmEc6nuP0Smd+EE89zUnC+76lEOYxrnrBIjs/VHXuoLOBvw/olF9kHsc77jXMr+Z89f&#13;&#10;MEGyO7EPwuxmGdVgSoQBbm8mfhREz/hZnMtZLxgn51P6yb7GOSrtS+IIwATAuY3nyP47Uj/y4Y4w&#13;&#10;E8GECPN1iMyI0mIcv/oZ2IdImf6wX9Je6b2L9RnQOSXtITFn0+QjeW6k8f9II8mH6XkYmWjkvJ6e&#13;&#10;AzVyCQMCfg6l+/qLEYcjWXlgAGT+7qljN3slM435HxkZICpRg9iv1U0nTXtI+8sZzK9lkF94eDD+&#13;&#10;NaqN/PXya418OZL7AObNX0z0fYrurjIyam0YIdvzYP15ln5w7wMO+OMH/MIG/m7Bn8w6fyKR5oO0&#13;&#10;3zUPeZ/xw0vz/EQT2Uf8yizzRIJ7jRNZ2UeYEutKAa5F4u9mymdIgEf7+ZzB2BWoApPhInza9Gby&#13;&#10;GYxoMk/nX/+NJn/6mWxcw/CR6XWOL+fpoMyJnKOpxGkY/LqeC3g78zIIunybEIABsdb3YRS+1XR/&#13;&#10;oL/kMAgfNmnuq2BC/Pg/lPvbf+djYaqGgZmx/3RX789/KDlbc9GDEZF1lPeHevZ9JJ/3EX0k5W+/&#13;&#10;tOfoTUd03vq0188Oz49aZQnzHHbz+xlbz9oljbT6pClnXpCGIRC9Ny9zHNL+Ivmp39JT9ivGddH9&#13;&#10;b7fH87ItRYfQFpg0enzvJWnaQZpKGyfbdmgXU3m75G4qwR3Zt/6m+mW7dlxlzdNKEl5ibxXk/p7z&#13;&#10;7irIbw+l+XiatbenrP9zyO8RLmqEtI8s2bXlpPkFFs5d6b6Rc5mcewZ6DxnPpcr0jh321aTHeQ07&#13;&#10;8st36NFP6iPJ55zFL+yRn6Tc508/kZyFTLfAuYvvM7hnIs3367WeB2d6H0V78ftvzedehd9/4nyF&#13;&#10;Pe5R6BfjACd+GTCVS7+5VyG/JLFjy3letMc9CuNo3+PIc8AO7yVpl46AI+AIOAKOgCPgCDgCjoAj&#13;&#10;4Ag4Ao6AI+AIOAKOgCPgCDgCjoAj4Ag4Ao6AI+AIOAKOgCPgCDgCjoAj4Ag4Ao6AI+AI9EYg/7PE&#13;&#10;3tVc0RFwBBwBR+BdQ4C/eO/6C3qYEfYXymSnf/FfwitGbhsFIu73NeAIRkTUIgOCZsAI0WK+okKH&#13;&#10;hEkCtduHxAyTk0vag5mCNExNuXb/FIyJw9ObjwbBO2aYD/Sv1K/ZSpieYIaMjBiF52YjI2DKgHmi&#13;&#10;zAQlHUNvzzJGmfZg7thS5gQYHcbKwGiGmZJEkGhkynAXV4cIEJFUgBEiwZ2XBxjCKo2oUeoZ6mHH&#13;&#10;RqQEKMOSQvaJyC3eq6zwKEG5zW+niewj8ifXwA4SZsR2u9ihvthL9ch36QiUEbDzBSZEIreI7GL+&#13;&#10;dUWAWyaPcsunl0xX8oYrke/pyidKWY/JsvsE+VbCjPiklgh5GBH3lYHQ6pPeX8n6E5kQtWA6kMh8&#13;&#10;9LAH08p9GA9RuCQ5HWrkKoHA2g4MSLZZnrvNJz3SdT8fHaWbS/bhrpow68DwxD52eFvmyZ72a6IM&#13;&#10;wET+JSaYfJ8ojZN9zpYz/5Gl/pb8Lfue2XTap+3+t57ZsdT+9c0nYp8R2v2P/OstiUS2DJCsy0Qm&#13;&#10;M0/7MuIk/euN30WPDtywa9PkJ7ne70vlZ/1E5Lx9T85q7/XUAy9kreeBuP4+Wt8PmP/Wl6bciW5U&#13;&#10;7L+UsO+MOhgTOWdZvwI7yMlI1qO57rPUo7xLci7kPMf48b9sfc5lMBxy/rZ6F5/O99FoP5638vmN&#13;&#10;v8C4hkN5IDAFxPr6AT2bH9R+qNkfWxpZRtpPs+yYwP9hHlAAIzdpZJyfkaGQkouVkyD+zErP0fnv&#13;&#10;C7TbYpwwrOJ/k9+usT6H+4b5cEN84/maejlTCv6afa68L9E/1W7xns2Hsp7Zeut7f5wr85LnhB8G&#13;&#10;HrYe75vNh0E13oepQtuftDXPlub95X3Gr7047yZ/H20vmWeR6aI2BwVb4Yxpnkvf6ugzr/vWe116&#13;&#10;MPQsw2NtUubfQO+Rpr9zr8mfBZGTz/L3gnuqNM78OZGPZFykkeSXJX5BWcNLHIE3jQDM2JxrOM9w&#13;&#10;Th7oexTn/UTOxYtvS89v6D3zV9+T9wwmRJhvn+zLTvrkpexTW+pXWgZYiwPtlSRMTZTb+lc9Db6b&#13;&#10;9rNUr5S/qf3N9S9qx1zPAFjqD+NFcl+fGA+71t+L6nephxeTn8aX2yP/sub/ee23v/fJ+3/eVN3x&#13;&#10;vVHJPuNK95Mlzc3yL+s5bNaLzbXBIX2vJ34oOGHRpsm/LvKqPT/6Y3En3567Uvr0e+tUnyeXn9+w&#13;&#10;Q6mVtn5kJDTM/dTjPsWeB7mf4Nw1uJNmIHVPSpgST+b1+cz34/GcZSrZ8fALA/wiwaH55T/007nU&#13;&#10;GNSkHe96rXYu9m1Jqf9Wz9OOgCPgCDgCjoAj4Ag4Ao6AI+AIOAKOgCPgCDgCjoAj4Ag4Ao6AI+AI&#13;&#10;OAKOgCPgCDgCjoAj4Ag4Ao6AI+AIOAKOgCPgCLQQINywVeAZjoAj4Ag4Ao7AMQL8JTvSokIEtM0n&#13;&#10;TWTA/NXpkQGWGfHgUP5Wfn9U4nCghdNlYrCifYmJhiGLcstk8GIsejBgTBdSHz2YBklHBgBlwCIS&#13;&#10;H+YMW04+vUefNHKpDFpE1pNfkjBFwsQQ+wczlzJtwIT47PB+YwqiQSLq790XpomXd9ZzKBARcmMq&#13;&#10;z6fENHB/O4+Ih2njg1uSP1NmxFc3BO/xA8VZI1FWymzIPDv8uYwchkTy6c/ooZTDkLEdGa1shEyO&#13;&#10;IEw/NuKjFUEfmTSkfmKKyMeJ9ToIIxoRQEgidNErSfRLctN6lTJwtMbVMnQxkZX0u2XeM64lAqsg&#13;&#10;oeE8d95LK6sfCVXRMMjKswg7DR7Ui+BEZhw5sth9yOq/muUxVjDCTJQRMRzm+wnrK0yFMBLG9vXD&#13;&#10;4UDemLieBlYYUYiMLAN537cGUo7dyfL9RvHZQpgqbDukZ0tZpw6WMo774/Xriu0faRiZbK2l2ttf&#13;&#10;id2D1aSpwj5E+wcr+p+vEDDNbA+EIWCq43xJwwXJc7fF008kZ/yRyKUyEqAPY6GtF/E3+6zVg6Em&#13;&#10;RTau38d2budcjK9u5XppP2D/yFtK67/ks5+hZdNVJc+/qkWyD8C4Q73+kddE3EtN3gf6XQWNoI/v&#13;&#10;kYwvvUdE2L9dzGfg1FfCjFHSh5GmVG7zeW6r8HbjNgrfaoY2Dz9pJEwiw/CgSY/Cdxtp8WGeJaaG&#13;&#10;Ri3+B9NiCF/EvNM/bDYP6Wf7uWKH1t7086E/0o/03tE/KWc+DcN7FDSSNBH+WeFRgnr5rma1Nk8P&#13;&#10;9PmvdF50W8jH2a1/0RrSPvMOnNnF2FcsQ/Po1vp+2PMoWpwbJ0H2T851lJckTDrPh9IjznvD6qCp&#13;&#10;gh+yPRa/+97wWZM/0/LZ8GuZafbBLPMoQT7nQM5zUc8wRLLPcn7blm3uSF1mlMUB/4p9E33ae6J+&#13;&#10;EgyOd/X8zjlRRnXcm9hQ07V6ku+7TeaJ/4jUx1/Y2Zb+vVT7PJdxyPfzaELPkaRhCKhhvtN9OdTi&#13;&#10;3wzYN6lgJOdYkx2TPAcyFqZ98pmnVqZyYYKgv+RbiX9q80lzTsavQFJuZfJrxO/m+cx1OeV+hqfG&#13;&#10;PL47/rIx9WS+1cjnU5EfjPLnQn+CzkfsV9Gtxt9ST7bArIefx/tybyTv05YyhP/kpb5HQ2GSa70P&#13;&#10;LbsyXvBgHpSeD3rM/2WQ9jgPcH/0pUyrEOI8YP7nuGDPytS+1MOvBX+rz/sc37vo/+Xjo17az2X9&#13;&#10;IU276PWVA+5v9Bcl0v51Mfsx/bJ+M/3rmt/oXR0puCzCT7Mu1crctv3xbzT5f/A/yYnrT37wQZM+&#13;&#10;/IWo7/2pyOGPxG8DH8lN97g2jR7Pm3Ir0UPC3Gb1PO0IvEkEBuFh0zx+YB3knM15hr4Nw/3m4zB8&#13;&#10;2MjD35eS9/+2+Gesm3/j4V5TsNJ7mGcvxN7/92vZ1/7tv9L98VBvQnQ/KZ0LeX+Q0mr6v5SfNDb7&#13;&#10;hD384M1qX752e92x+4NNX36fTrZA/6w8qbPuM/qU2XT73LzZfXvbHi1dLZn6efpzRC/N1/V4UM4o&#13;&#10;SVOf/E0l/kkV5L2mPvZJn1VaO5xnrL3kd+claXycs+0Nr+iX7ObWTvMHYJ7D/5b1jvqMoy1lHcQf&#13;&#10;43sv9KiPtHrkW4mezbfnR1tO+6x79AMckbZeKU19JHZL+lc1n/737x/z7fT3F3+wyz7lSO6vSDP/&#13;&#10;2b/TPXZ+b40+8yAyHOs5fmDv1wv5Kz3nM8/oD4yDQX8ZaetRftKCWZBfVrDMhvgPz25LPe6ZYj21&#13;&#10;y2mM+ynOdbQ/0vMxzyve8+n5inrggB742HN16ifvd45rqp+vA9gJc3rMfZusD5Xeu/C8GEf1WNcF&#13;&#10;fR7RjjaUf1tH6y4dAUfAEXAEHAFHwBFwBBwBR8ARcAQcAUfAEXAEHAFHwBFwBBwBR8ARcAQcAUfA&#13;&#10;EXAEHAFHwBFwBBwBR8ARcAQcAUfAEeiBAH/W2EPVVRwBR8ARcAQcgeNIGvkL+joQkZNHChws8r9x&#13;&#10;JzLgmLvj+F9KC5o3JvFv/CVD/3+lTHkh6FZ1T5iaiDzPlI8SMBTCxGDLYT48HsHxPyXyiwwSe2Ro&#13;&#10;RRgQ0YfhgHZIv6wlxN0yXMBsMV9IZAHMUzAHzHuG1FAPpivtXhTgsadMFDB/wZBA/2IF/QAT4jDc&#13;&#10;bXLAZ2dbIvRhyqAeERowDJKPXotpQBVgzEB/eyzP+4lm7Cgz4t5MnsueRpAcaiTIXCM/gkqIBbBn&#13;&#10;JUxbMC7ECIxDIjNEpny1WEuECBEu2K3sc4oMCsx/0SQCX0ZxzCeSMwvYCCzSRPKQJpIFBiLyg7FX&#13;&#10;StNvW48ITCKE6SfDS/qMZ31EIvb7y65Iqv6WXPNtQECeNxHhvIdEbpEeKRVKrS828555yPszqGUe&#13;&#10;EmlF5Bp6XYjsKxMgeuPAjCdH5FyZCiMjoTIG5lopxXpPDvWDMhlFBsGFMLSwnywHEnFLO9R/dniT&#13;&#10;j2vl9iDfJ2Fk2l/I/gszDO3srWTfma2k/MuF1Idp0TZCf2BMhBEJvcSEuJ7BBUYi9gGYkIe3ZaUZ&#13;&#10;aQQg9mA2mnwoz+OpMuHeVKbEqfoFMPtSDwnzzJCFTAvYn9Fj3xL+qhBiRCIKKmF4egojIpGIhkmG&#13;&#10;2UPkJvsIdtnH8HdSWhqC2ai97uNXyX7E/Cayl+6m/K71Wf2m2H/d32CAUqYI7LrcdJ/KI8XfNvwG&#13;&#10;4dOmy2OVS2WyHSsD4kD9QsskwrrMeGGSJo0ksnhlGP7aDIZSI+n3ew5ETPM+sH/QPrLUP8ovWoJr&#13;&#10;sivvKfuh7SfMg4x/AEWYGiCNf5nsyifq2fzzpnnuXYyIw/C9rKll+HGWvvyERGbD3Ake+Am2ffyQ&#13;&#10;sRBHBSLe0WP/4lwKsxjn2gnLKBVUwox4Uxk12A+f6f58f0vW9Z/rOXNbmeO2lfEQ5mTMwqiM5LxJ&#13;&#10;Oe2RtpJ9k/MX+xOnFtLss4wb5sb9w/xcb3/RwDL92vbPmq7m4l9wv8BzjO+N+hHg+auJ7MhaLUyW&#13;&#10;kgb/Uj/Yv6Nfqee/yJCo+2Pqh6z3RPrDCBj9S2X8w//gvM453PYjjkcL2mnx37hvsfVJx/O/ZjBP&#13;&#10;8APRS1LPuymj+QQOJvsoWZjwqsg8hAHw7kjuQ5jPewNhAv+qMlfySwa2HXAdPJd5V82l3dK6F+er&#13;&#10;Mh/ynnQxiMNkyTxbKWOf7Q/zg/un+HyUufvGVOYp6wTvGzhg7/9n792CLT2u+77e97PnzO0cDDgz&#13;&#10;GADCnQBIAOLFAOMiTIpyIsUuySW5UspDrFTiUuXBesiTHlLKUyqV5MFRVRIlD0ylYiepxE6V7UhF&#13;&#10;KlWUHKkgVwRZpgwyJHgBMSAwMwA5Z85cz+yz7znz/dfva3xrn2/2PoMBeMGah1m7u1ev7v5//XWv&#13;&#10;7n3Wfx+2+7DXB/LHJkachX38SfTrZNm+U4DhoryHKR+X/H382h/ASHFA/4/9de/mrmi5rh90i/WV&#13;&#10;9N2XMLTUWa7O79zfnwx/jXsf/DHwv/HPntOAf1Hiyb/7r4sPn7msXxT4yov3FOlv/brSedzS9//7&#13;&#10;cp/2+p7xBn36y/zgnmkxvWgxcgKBu4eA1gX86ey/6qa5leynF6zBpjEhDp7TfvMRY0L8Nx4XAyL9&#13;&#10;GvS0nuBPvLalm4TXvyF5459Ls2v3VKlkgK2ez3lfkNj3afLfL8l68n7Zv3O7q5377tz+wWpmnNSv&#13;&#10;nJadg6aXtY49JPf7y+r58lzfl/xkpOn/8vei6o/wvQajxL/CjpfoIb2fvah/MP+B+tn+/vXR8+1T&#13;&#10;D4keafzSvW8+c9a+n9Rutl/FjSr53Gz+N9+7untC+oGkvj8/cG7L5djdH4d8zsC/kyOb+w1DGxYl&#13;&#10;fT+qpWnvtl/rMOc4X07a2+HeyOej/+Mm6/rp8336oOOgvj+3kM88qrPLvEBvMa35wf5dfh9r5/M8&#13;&#10;z2x+lL8wpO9VYEKc2rzlHrPRsZ++GOl9oX0kTKiMY879vw2EX+ZjXB27h5hav2A8pBzZkTte3jPx&#13;&#10;PQjfj4yu6wsMzk18X8E1IPc02OP7M8rJz7goh3HtnlG6e13vX89gGLtzIPqMn3WlaThyPk9bwj3r&#13;&#10;854ak6x938A41kp9/SJBacc6Xv1rEUYTMhAIBAKBQCAQCAQCgUAgEAgEAoFAIBAIBAKBQCAQCAQC&#13;&#10;gUAgEAgEAoFAIBAIBAKBQCAQCAQCgUAgEAgEAoFAIBAIBAKBFRAwuoQVNEMlEAgEAoFA4EONQP5L&#13;&#10;+dvDAEPTwAKTidT2DEtYgXGCNEwDOyUjokpgHoABgAh06tVJGAJgKkhD/Q1+14idyCeyH6ar9bYx&#13;&#10;BbZ97Ida8vowHR4zpgv6sz0XkyNpIuYtMCPBjEj96VyRBchjTYVeeIYDmC6wOzRGxM5M/SXNeNBr&#13;&#10;GfMX9vvNaqQRzFowFebIKyxI+kgNSmEqIA1zBWnkYKxIChgFmCdXLHB1ImKFNHSMiHURIdjtfFKf&#13;&#10;qE8ERtMiM2CwIlKkf1YRODNj1oKxCntlJJUxIXqGhrLcKuS0XoAckVWNkCWfdni/fD7lyLpy6iPR&#13;&#10;Q9bVh1DM6+XIdmqGDARWRwBGh9551RlRlffZ0kRy+fk3S1cLDSJbqe4l9eZJC/roB5rRg8e1zsNk&#13;&#10;RL0NY1CBURDG2WkSc+HVSZW6j3LqryphEEQfhpxuS+st7fRm2h+GxmCIPkyGRKaRv0z2pjZ+20cG&#13;&#10;M62zvanwwS7tMb5dY4CsY0zsNVV/zfDz9X2/YD6+eVqReL4cJkT0mvdLD6bEdceUDGMv+y77qLdr&#13;&#10;0yDhJzTvlwbMuuvVx1tW9+2VBe4D85F5y/5ChCTqngmR/TLXtwjOtGlV9JyYz9N0qcgnjcR+nWT9&#13;&#10;J8KY/Sy3q6M/ekgigOvsRn4VASJCqzylVZ27kYJhb57E7FHHKHjQtmA+bCW9IIfSLxcmiESepDeK&#13;&#10;NONkPc/MOGoR77hpdmAkYV610mOFIvMXvPw4YDhM6ZwML/kf+/Qvq1cj7n076DWMqbGuHL2DyraN&#13;&#10;l3owBjF+mFBpH31wbzS0HrTmzxYmSKeScUWWqU892rtbkn6N0x8XJtvphUJO02uVJtAjM5e/3wwn&#13;&#10;Yk6ACdH3g/50zf+Y2T4AE6KPTEd/mezYQYHz2MjdpJKPHvbYjziPnupcpEhyUk2Sgln5qjEpYp9z&#13;&#10;Hfs3+kiY+GA4ZLwwzaPHvsd5kvNfv7P/vk09JPb9eZzzNXrLZMlQ1zAGi7nOTzBisN8e35Af4vEE&#13;&#10;V/BJpcNZbZn9OjPvab3I+6P24bzO8WDIl738iw1K80sM9KPa6mKK9YsS0jBEkO8lzAmcl8Gd877X&#13;&#10;596EXxTw5Yvp6oQGd3Bb1FcOzJ7M1+Mz+e/XpzyI6rpc9scxT5T2jVkh8UsFVnDT7m/QY/y0mxm9&#13;&#10;pcE9x5GR/OLv72h8M5tnyeYZ9ry/zfgbDXV0VRxghOzaL3AwX8Zvq6XSbvkLI5rX9CPPB+Zn9Z6m&#13;&#10;aecomDgysyl29P7yfs+7xgnuFywaXFHSL9Rhvmi758j7jN7dkrSPXNXuQfVXtXu39fDzZsZEQr/X&#13;&#10;3hCV5pf+G1GafPTXPl40ffakMe7beamVNop8GF5y/7iP0vxgXaV80Y+iRJJ+IPE78GvI5xzh01Vr&#13;&#10;kQoE7i4CnDuYl+30cNHAPImSqGnU16zju89qPT38BfXjEw/J7/j4ieo97bZ1czTQ+vntC6p346sq&#13;&#10;WHtVclr+skf1HG/VFwTvx0KBZfBeIZfp19mJ/LuNAPPD+TNLmuE51qlRjqzT+7Dm+/lP2svMxCuk&#13;&#10;Fsur+R7PfA7g+SK95v5p2sulWg9Wz881b32qq5e15M9mPc4p++dnveq4cj711ULOr6bJbxpTNt8T&#13;&#10;Zr+D8xvtVHHI/ofWU487/nF5j2kD5p4ffXDwafKXScaBzO/f/syRnAvzPHu/7zmWjcCXwyipfjGu&#13;&#10;rMXzyDm3+0R9/LpFXbWH/1h3fuW+Ks8PWWIeUJ/nTdrfX+d5pvkEAyKMqNMTOvc0tziQaB7uPqX2&#13;&#10;+q/oC4DSvt2/w/w3T2Lua9h9EePlFEu6a8yCyRjy/S9rcD6/YnowIE4O6xyKnTrJOZ97G/Q4f5bf&#13;&#10;g1NQSp6HxjE1GOg/swOmSfDNeFTff/AenVEDvUuaP40531soDbMhz4PvXdJ5e79H+r4DO3SXeqRD&#13;&#10;BgKBQCAQCAQCgUAgEAgEAoFAIBAIBAKBQCAQCAQCgUAgEAgEAoFAIBAIBAKBQCAQCAQCgUAgEAgE&#13;&#10;AoFAIBAIBAKBQCCwMgLVsMeVq4ViIBAIBAKBwE8vAvzNfDWigsgIIhbqIlC2B9W/cSdSOyXlwxQE&#13;&#10;Ex4MejAyXBhX63tmRCLg6/CHOYlyGA9hKmhPxeECcxR6MEwgd4yBgvJ1F4lPPkyGMCH2mlUGRMpT&#13;&#10;UmQAzAH9jiKZiZwfGVMhdmG6gOGB/sIogx54wMgwNkbE612Nk/ZhBqAe9mEGA59WSxHTm+tigoDJ&#13;&#10;CV4IGAWxgxxM9Nw2+9UeYg89ZL+jyIvBRPowMF48qYiW8TuKHIHBo32empIjAl6MGSCRNjUiSXaM&#13;&#10;AWttSwVElKDPeBoj9Yd5nZkNVS8zISrCZpaIjFTamk1EbJH2MkdcYbc6X7z+e0379mA6hMlo0f6P&#13;&#10;W4TXYg8j58cfARi0mlua311b/2DymDf03syNkYR5iizrlxGX1Ugt9EBintTORMQRCWZdGHrR2+ix&#13;&#10;kpEjyfro1+NjDS0gnuGI2tRjnSUfJkLsbU60nnV72gfIT7ZclmkzQP1k41ozxlv2l2WrBvvJcCrc&#13;&#10;hk3hjV3a87xHMCYyDi9hTKR+P4kpwONTRgSe9haUhglx84j2m4tPqicwJbL/wOyEFfbnww3tn+TT&#13;&#10;H9JIGLCIDCQfP6RnRDH4Gcwf9JA5QpccHaFhhGF2esYetJHsN80Rkan77x8wqVEvlftNzlnlU7mf&#13;&#10;dYUv+9wqdUOnHgEiSOs13lsJEcQwfDTTM4VB1sVZOl+kZyWDYNVv96230rNFFn58N32qSI9fVOTs&#13;&#10;0V+SvPEnqtn4kiTt+fVWpfX/0w5MddRn9YXxEwvgOTOmQvJhLIQZknGjP7X3gva8nKXvYqqQ4AoD&#13;&#10;I/YrSvsmqvh6O7TbSY8XtfEDp8ZsxPiJCIcpEn3GM79HIdRrW58v7DQ6Suf1Qp2DCbDl8FLp4v8w&#13;&#10;Vub5UtWhHGaZtjFcwoTYS58tKsxsHlLbR8B30+eKonH680KCs38O1D+41HNg/N30aWtHEdcwKWO3&#13;&#10;taX9ZWbMY5wLYN5lH4I5jHow9XM+Jb9Osi/BmAATGr8MUJ7TjKoPBjfPnAxTsm8HJmAIzUbGpIxe&#13;&#10;t6GNrDzvmr9A/xsWmY8+OORzuHCCaXC3rTT6yRjqSe9syJ+BQZF9mnMojIiekZr6XsJQNy+ZP9kX&#13;&#10;2Vlvf2Wdz+s6h3Jexg/0+zrnwOY1+WNpZOOtYeJj/x/aedL3nzTPKbXNsaAAafYbc2MKML8YZgjU&#13;&#10;stT42cdzvj553Hn+3Bt4fdKMJ59rwRe80XTS5gEMf4aeU0pprSkOhkv2ixDMqwXFmgyYGjxDoVdn&#13;&#10;/Pi5+Kf4sdxzHLb7ibcu2fjmVf9xWTv0p+750w/fPxgp8S+nhl8zgbevoTT7CRItnpfevr1cm4+s&#13;&#10;X7yP6PN+8wsQ3bOUVCX7E7m+XfKR9fMVjfdH+n4t9gMPQ+2zP7G/ulXt/enkXbTKc5nPddHV/pLm&#13;&#10;7ze+qTfv209rYe/dx3h1EQbDS0qso8KF+UMXsU96kelH+y24gyNpL+d2Xie//p4ptxifAoH3igDn&#13;&#10;pFbJgAhjj+Z/K50smhg8q3Pw8V9Wi2ce13vxsY/oPnfb/J6tQ7qYeeKa3rf/77rkze9p5W2+rPrz&#13;&#10;sS6cuC9G+vHwPrAe+XLSi+8jJXcquWe40/ofznp3+zncbXt1T+WDaqeu/YPnc65WzfyeaN6yf/j3&#13;&#10;xustpvW+Us+X00/ySSPJZ78D1+w38/0PNdQe5z/qo08/0MafRy9/r4odaVLu66PP/p718Ctlh/7n&#13;&#10;9rQuZn3hvKhXrZ/7LX3q535In3byc0Nf/aId6uHHZpyknxnbVC/box0k9qtp+rtM5nFgx9cgvyph&#13;&#10;rq5nCvR27k6aeyd/b8U4kMv6hd6yXqGHX8f8ph7PE8n9FuVI7pWYH3snRIoKSTtkso+jz/zI80bP&#13;&#10;g/v0ZPfpMO6V3zdt3VOYXH9elne4B3rlVJHBPXvDvhBumr/ce0L6c/s+San8P0z0N84o7+ghzdDR&#13;&#10;TWa06dr5jHumm9Z+tnT7T9zb8FbjzdfV8s+hfb80SwZF6w/MhdxP5ntE5rlabJg/j53mKyrH32o0&#13;&#10;lOaXC2Ck5HuXfO5Uw9ih/9W/9iA3ZCAQCAQCgUAgEAgEAoFAIBAIBAKBQCAQCAQCgUAgEAgEAoFA&#13;&#10;IBAIBAKBQCAQCAQCgUAgEAgEAoFAIBAIBAKBQCAQCAQCKyDAH1iuoBoqgUAgEAgEAh8GBIhM8BEV&#13;&#10;ROQQoVCHxfaOthYisYnUzvp392/gYT4YThWJALNfbk+fYCrotaox/Oh7hokb8yoFRK+lSGNvt9tW&#13;&#10;ZBRMVcc6OxWVK1OVD8aKADnWdnaN2eKHxohIBD+ybeMqGSbMet8zVlj+9Y4iMxgXncHeyEKLWi5w&#13;&#10;A70bbWModMyGlMMk0bHICpileO5njlQjxbBHfST975snwnwhcmR0SpGrE4Or8TI1TVr75PqIj0ZN&#13;&#10;JAv6SMbT2trfJcoR5BpXTis2BeYb7MHMltPUq+JChB16SN4/L9EnP0eIqSb52FmVQQu7uV58CgTe&#13;&#10;OwLMKyTvFxHj5CP9fCVSDeasZhJjF+9Xrqe++jSMLauOpFwfbR2G6ZD9ZVU7Xg9mQm+HfIhRyrQz&#13;&#10;MJhpv1xrVrk8ljHe0P/dmZh5BjOtVzDHuGYWkjDKLBQsyYDZGIZbmJOoBmMgjInkrz+nFe3+E+on&#13;&#10;zLpDY3by+xn7LfVhlmS/hIGq/7g0xu9IEmFIP6hPf8oISJh2UeBBlWlF4MKsi92y2H2AgQqG31Tu&#13;&#10;N2bHIjFn6UpRk/nvzOyTrDKWsA/kCFJVacD45Cygz37iiiP5I0aA59NNTxc9mRvj3izJwbmZfrfI&#13;&#10;h4lukl4r0jAH0v219PniIxGznd+4t0gz+4a/pfWlkd4o8llPsefX50LpXf/BtMe8JWK2lRR57M8N&#13;&#10;0/S1d9VOe2/XY5V2KZwY4yHls6SIfsZBe6SR4DY1vLBHPnoZp/2ZoGFipB79hpEPO0RwN415xeNF&#13;&#10;fZiKGE/LmAfnJ7S/zV5QTyfnPl58EF/LHp/8UfnDrZeeLfI76WOFbDZOqoK9wDAYTtLXlZ80LubH&#13;&#10;KP1JkU//ec5dx5gJg8yh9LcL/UZX/UsjcfFSb5K+r3KLcO8Z0ya48HyIvJ7a/ISZ2zpZirqIfxQ6&#13;&#10;SaHtjL+VNI/pDxJ9mPYm58QctWaR7iWTWG//lQ8mQfYzzzSG/cyESM7tJfrH21VGNhgSEw/czLBf&#13;&#10;Uw/Z71wuNKYTvV+3bzWXNvc/xibGx75JOtfUJ88sCNNd9dTray1PLzIhCoi8bmilYp+GaQ4/6HJP&#13;&#10;DHzJKI7J9y3DYEw+vIWtLeXAfJc4H89thYQp0SrCcIcdJM8Hhkry2f95vHXMEeh7CfMDv1DAL02U&#13;&#10;/lFL8xg/iV9+KO2Uz50VH3xJSxO/IZ9zlQ+TeWlvyQf8Tq9WntN9gaXxU/Z/K2sq7WXT3pWJ7ll4&#13;&#10;bw4bo/l0qvXzymXJPD6eiGyTzzmFFmFw55ctyF9VDkfy4yfnVIN5lxk+lM8+gV2fLhlwSn9O4+H+&#13;&#10;hPeR+jC74qfSHuWrSvrBul7Ws3nFvCSf+WoEsHuvk/pJ+Z1LY+A4oAH6f8BqB1CvMjvlivv7Fbl8&#13;&#10;/0/sY17O0qWiQu+s2mue1UXYzsPCd832aZYv3qdZSWlb7Q/znOcKTrx/Pp9yZO69nkvOJ31PocI4&#13;&#10;KPeMPotMjNlyfAoEliHAPG0m+XnNrvxC6g3Nrz7+S8p55jH5X4+dkN9w9ZDdj9g+CrPwhR19X/DW&#13;&#10;Za3Yu99R/Y4xbcPIzrrM+sp8p30k62B+D6r3wv7cQL2Dy7r16OCWokba+6UjPSck62s9NtV1tl5v&#13;&#10;/5Lczp3td/tb/fHL5b1dHG913Lw3vF8w7fMeYYf7AZjbGkkXeeh5mRGRH4z/23TMvtTz+rduLm79&#13;&#10;45yCHjIz+3kGONrT+kJ97LEfYofxo0c/2afzeNl3ZR9c0M9p9CTzeDkPaFzoM27u4ekP9xnY5/ks&#13;&#10;6vv2lLYfBNpTB0fd73AOy3axiKR/di9R1qcd4cq8ohYy48r41W7W1/vux5/reX3ed9Zd0rR4dyTt&#13;&#10;5+cuu+QjKSdN68vSzDvuZ3jP6r61pxy7zAd+YYN2uQ9Ez+9z+e8LeC+q7wvzA3tIvr9tXLLnaOeR&#13;&#10;icnZOc2Dh563+83D8pNHr+j50a+mXQhx/jv0qBCE4ZD7fb4f4Jeb0tHlOwF9fbfE7rvz9vsM82L1&#13;&#10;lLqfpvJgnmQ8HWNKTya7xty4634hiefStIMi512YE9tWn3NG++wjRYP8YgvnjLH5WYcfV3/4BYDG&#13;&#10;G3ogMLczgrp5RXnIQCAQCAQCgUAgEAgEAoFAIBAIBAKBQCAQCAQCgUAgEAgEAoFAIBAIBAKBQCAQ&#13;&#10;CAQCgUAgEAgEAoFAIBAIBAKBQCAQCARqEdCfE9cWR0EgEAgEAoHAhw0B/jKeiIpl469jWFhWz5fD&#13;&#10;kFcX+bA70d/Or7eqzFDejk/DELCQb5GPPt+nYTjwdshfFufdbyjycmSyZL7wDbl0N+WY+VtFvZki&#13;&#10;L6o8GrnS0Mbjmbeyhj7B/IWknAhQ0gvSIkzKwOoFhWoGjBrEe44MKJgdq9r7pBzjIRpEXnSvW2SL&#13;&#10;1zMGRfSXSRgy1q7JHvaX1aMchjbSdyqJCMoRWd6SIn58LpFw5PP+kg4ZCPxoEODNV+swLxBpleaK&#13;&#10;QJ8ZY5Of96SRyRgRl42FiDX0BmomwWxEfp2ESZD1EYa9rlHklEw71eW5NDecKQJvOB0VeaU927ZY&#13;&#10;10EHJkT0WrZPwOiC4V1b/0mzH+V9kxJJ+u/7U9U6eGpVpkQYWjaPaODbtl7TIky6RmCU7j0qvXsP&#13;&#10;K/aPcQ3dBsu+u9YUvthjnKSRZeRiSXGkEiISD+lxJfpDvfdfEnm8f0t53u9fzjqPHun9tXMuEZ85&#13;&#10;Jz7dCQKr4n0ntver07BIVSKOifRHt+OY/zIzgDRg6hs9J6aQ+yxC+M1/qBesld4oFCfpXCGJfCdy&#13;&#10;mXkma7cYAOr8kWokOP3FT8nMgfcXpmBSJCLfR6AT4Zsjl6uR6PSjTnp7Xg/787Rd9Mcz9VCferMk&#13;&#10;hh/607I0euDDOQbms4ynrt6oB9Pg1CKJiRj+6K9pHXz1i9LvnJHlmTFHttKG+nuPGGCSMbrBtMjz&#13;&#10;ygyO4P1MUa9jDJswubQaDxX5REAPjGGp94IYB3ZfLopT7w1tqPO5njP+LwwJyRgrYcJUrfw/OLPv&#13;&#10;L0bga17VnT/BHeYbLDPehfRcOJKPJDKc9HuV7Et1dsbG7Ev5WitzQRR5+3cT9YR9/APOlXXE75y3&#13;&#10;Nq0dIutLg/ahZEzzBe9zGqaLvB+Zo2aUkDlfHUGfbnEfwHkXfNjmh20xKtQyY9t5Fi+ib+8P9t9v&#13;&#10;CbOJbwc/ua4cZkXq8ZzxB8lfLvkKgIl3e3/E28O/4zZmMK8yEXr9O047Jkrs4M+XjJDO74YhsfTX&#13;&#10;qXjA+wGqvVd5p/4l+05un+elnFXXMX9Px31Dtlv9tNiu3+81X7zdqpW7n6JfyMUWqvOafalef9HC&#13;&#10;neTU2fe/LHMntm/VyeuCnj92Z/Z+rJ2XH7BrfgLtcE/WuCRcGnMx9vj1Ff26cZCP9Po5X/PEp/3+&#13;&#10;nPd9LIUMBO4cAfxv5t3uU1Vb608q/ciD2vFhQrxvXQzf3+nJH2O/4N6H+yMYbWH05X3Ef+aXcer4&#13;&#10;keiXZwzL+eof74nPr44mUj/tCNzp86ce+8OPP074FdyI1vVY/gZ+MeNEUsuned/IR6KPxC7n9pyv&#13;&#10;/vFeUp718ZvVf+yX0hjVsz4XmrYfG1N0Pt8wTr+PqkdZjx6SD47WH/MLGnPyq3pl/8p7HMaB/1Tt&#13;&#10;B63hT4EreMD8mOaMi/YYr+yxTlMv41JtL+dX7dGP3H7OufUpj4t2VY69XL4/LjznZXq0ih73FT4N&#13;&#10;syD6i/KgDIrVfi/au305/VuspxzK69YPyqlPGslz5b6P/Pzcec74sTr353mF5f0l85/niRYMmqSR&#13;&#10;zfv1ie8hrpzWvBg3hFPT/OHpCeXDrMgv8/H9wBUY3e38SDm/VEJ7dyrxK+60PvXAm/cDJkfKF2S5&#13;&#10;Tui5pK6+EGmO9N6BS89+eAM8G2d13oeRMhk+JTO+fS/PfebM1iHfn2BEXHgikREIBAKBQCAQCAQC&#13;&#10;gUAgEAgEAoFAIBAIBAKBQCAQCAQCgUAgEAgEAoFAIBAIBAKBQCAQCAQCgUAgEAgEAoFAIBAIBAKr&#13;&#10;IsCfPa+qH3qBQCAQCAQCP/UIVCMq+At7IhaISJh3qxEnMAxt37CtxZiNiJxfBttgInsHZWjwDHt1&#13;&#10;zH4wJgzborKyQMjabqHf71wudEZTUSjAaOUrwtDUb8LsII1eUxGX3bYipijvNcUlMDT9Ny0gDCYr&#13;&#10;7BOhSRqmKNJIz4gADjBt9ZuKdGBc1ENS/3pXsT0fWdM4YGDQKFKCQbBrRCw3h4ppKJ87Bk1iD/uM&#13;&#10;5yNDRaD2O3rug4nS6z21f/OQ5OS0YkyrPAC5ka5FqIxgbMxF+mT5PoKmVLPymdlp1TBjEEFOJCwR&#13;&#10;sKUd94HIKrJ5jxbzjZLLFNHz0tshjVzUr77H6HlJPd8vr/fBpQ8aIfbB9SxaWh0B5tNCZJ2FDlI+&#13;&#10;K5moqhGxMCdlvSu3bRw9lHZGt4+1GiW4cKhxMMk6XbeewsiC3qrWWa9X1Uevb8xHV8kwCVNNb8YK&#13;&#10;7hSWJD2D72CmyDmYHPtGAQDjE/vTxpLlh32DSMVnzohha7OvfXG9p/3nmjH9sp/BCEW/PHMkw6E/&#13;&#10;95+QnXPJ+v0D67Ct90Q6wiwzsXz2lVTDqIUfBCNMHeMU/SESkP2zt2URiEn9Yz+pfx+q70dpt4xo&#13;&#10;FuCs55SzX5FGej3yP7zyYPuOX2/uNm7Yn6bzhel5ulbIZlKoKcyGR1757SJ/9NyDhTz0ylOmbx6T&#13;&#10;Rbj+lf8DLm3Jf/E7imjt/Kk41W6mPy7qzay9Tnre0ucKmf8TTsvmD/OYyOjRw2Ji7J6VpXYSM984&#13;&#10;aV7D2Nix95T22umR4mMr3UdWISdJhsCH/pRMg+V7oXaoDK6ke+lzfCzkIP2PhWwaw2Q3fbpIZ2ZD&#13;&#10;MTJ203PK7xpj4Jkimbpn39QH+x+/s2n9b1gkdssYLue/KsWexAGxxgAAQABJREFURRCz/rz25eoV&#13;&#10;Xf+TZvAffbb4MHxWDvjxX1b+zf/s2eJDt/GpQnbmDxdyYs+x+xuPFunxH0oe/veKZHrmE5oP7JfD&#13;&#10;kTboV7+o8vkfSna3LhQfRum7heT5gmdmKpRDDRPmzJ4DzxH9zIRpwNk8aJSMisKZ56pe3Irz1rhI&#13;&#10;0w+YPLFPPfyP7nk9J+rBwNvr6txBPkxrZbqt/Yj99b15DVjNst+0c5A7N+I/oMm+d8zOo8fa2qi2&#13;&#10;R9rXRw2dI3qpep6gvi0biYh19qOy3D7caKs/m0YtyPl9Uke9aPVgpsMeDP4LeMFwt7CvToqqnLOw&#13;&#10;wz5bMm5YQXlfYJR8i36Y1jfslNLOe3VpGLthWJibu0DaXtuyOh/4RQLSSI8LdspxJd5zjZ96XsI8&#13;&#10;gJ8BczTt7hijE37tetL4mbfYo1295eS+S5bPZ/yuzHd9tHXqXTmVj8xbGKpX9X+b12Smzl+hEZgo&#13;&#10;SCPxc41Qk+y0PtUDvLwrfyvPY43Pz7eyon2gP/O59qnuda273FNwX9UxxvKyH94QaRtnyVhhz5/n&#13;&#10;wbqFuk/TX/p1qKf5Qz9Ge9x5d/KPdlg/2bdhRKY8S+atWuOeiLbH9p41Sj8Xf/dgfhb2kLRPGhwz&#13;&#10;Ewsl9E/tZkYWyu+uZN/yVj3Dsi+vSzNOJMxr7Fb4FeXjtte1/bTmJ0wk2B//U+W3trRgzuynTbAD&#13;&#10;Q2Yex3ZRlTT9QGKXNBJGZPCelv6d9vM8r2QfO1nqHHOnuGU78emnE4H9zx/NdKwYbqOhhefwFzT6&#13;&#10;9mnJM6e0v/7bj+uG5J2e3gOYEC/35Adv2L555obupf/VVX1fcNF+MWd2TvZYJ7OUH9ZIrG/SO+j/&#13;&#10;2DtovTr9/F7Wadzd/A+6vbvb+7tpjXlQ/YWAu9nCT4It5oP3SsjPY+DCUJL9Y26/OJD3qWo5vzQw&#13;&#10;t3Mm9Thnw/DP/jm382VuV5/wi/En6B/nWs6ZuVzrSa7n+8X5VX4I9nK7+ENI1affMBnmfVnl+Dml&#13;&#10;PfPXm3Nrr2R6oz+ce0lLr8TJzovcK/n1C3zpN+0ybvTBeeYY7Rt2v8m4YKCjXrZb9dNgYmts6T3C&#13;&#10;7+U5Yq9hTOzYo3/5ORmudq9EORIceL6k6ZdPL9aTZsP8HPwb0tlf4/lJH/8G+/kXImh5f4k+7wV2&#13;&#10;6BfS126U7xF4VCX61Od9pb26cVDu99/2/LHCJPbKezmbn3NrwI7XJeN37gf+OzmrSZgF2/dLf+0J&#13;&#10;yQc2dBOB/P3Pyh/uvCTF9q9Ib+cPlf/R09V1++IR9YdfduJ7i7fPyE/g7x+W9dL/Ylc+j96+Juf+&#13;&#10;22ulxPPg/cD/oR7n52swsRpjK+vn6AVpzszfAcczj2u9G78jHCYvnSwUx09Jn19sOfZZPdiP3id/&#13;&#10;6NtGKbn9N4VTz/wx+nP7b+nQChkIBAKBQCAQCAQCgUAgEAgEAoFAIBAIBAKBQCAQCAQCgUAgEAgE&#13;&#10;AoFAIBAIBAKBQCAQCAQCgUAgEAgEAoFAIBAIBAKBwD4I3Nmfm+5jKLICgUAgEAgEfjoQIIKhfjTV&#13;&#10;rQOGBRiFdoaKceh19bfum+v6S3rswbxBuk6uG1NFnT6MR9SHaQ/mJPK9hDFg2BZjAGn0iOCfJkVO&#13;&#10;9huKlLwx11/4G1EE6qWECaDXNEolKymZEmeyAxPiRke4DGbEmpSmig+Mp2cR/UTcwzCxZswVHgeY&#13;&#10;B5HdeZUhg/HRmh8/uHgmBZiffG+JBNnp6bnTL1+f9laVRG6MDiuSojqLVrWyqAfzQjIiFsY1uibd&#13;&#10;tS21BDMGEecwEBCRtWi5mrP8PfL6GieRXUTu+QjZOrtEwlStpr3pqsgnmGGSReySjz5pIqFSIiLo&#13;&#10;g4rsVDuMY9UIMfp/p5JIMSLL7tRO1KsikOetvU8WGYkW71PWY75JgwgtIhWZn8hsR0wlpOskTH2e&#13;&#10;MQQmHdZFL1mH6+zW5R+UEabOzrJ81ls/LsZhhEG1Zhh/rcKSgrx/KKJ1o6fnTb+ofhGmZMtg3xga&#13;&#10;c+UDx22ftX1tW8thYh9Dsh7DLIx9z/gIE9ET98oueq//QAwHRCLizYyua/+a2vZdH6lnEcxEIhvz&#13;&#10;C/aXSqcPE+I8mX9RGlhtXvM+eFlGEMNwhN28wJMTcg8B8Mv7ZBWWD36f0HoIQ+EofbPoUCuJobv7&#13;&#10;ykaRPv7fPVDIkS2fv/Lf7hTpY0c0f149Lwqrv3xDfsCV39wqytvGRDs1ZpxJernI578pDhIZpVRD&#13;&#10;rM9ltvuQ13X1o/20FGZPixmx96UXigz2exgT+2cVsQ/j+q5F3M7tvWm/ag1tnXUtKslzRLbT/UUB&#13;&#10;DED4rzANtNPPFOUNYzacjbaLNPXaxoyYjFmyPXqoKD/1Ra0cV/Q4Uvotvb9jez4wyBOZ3+pq3I2R&#13;&#10;VuTBw1rgun9YmEszYyoakm/MirOHH5SC/f93/4WojzZ6Fyv5f/+/+s0i/Qu/L+q6zb6YEDbW1ov8&#13;&#10;C9fl4P7Z80pfeVPt/8tf1bo3b+hk0egoIlyrZErD0Z8U9Xme4/TnRZp9medXZO79hx74ez3ym/Zc&#13;&#10;YJzw9cgvI+nNj20YJd0kfb9ocpJeL6RnxqRf2G2Zf08/PRMizH+UI9nH2F/9eYv9E8bCcp/CgEn2&#13;&#10;I5d94CRMiDAC0+7Iznkw/vtfCqhrqG/7Lec1va17zPdstHUVLd/rwdBH+5pd2QiMgPh/uUSffH7J&#13;&#10;vGGR+9wvbA+0Qz+xXt2peR7+HgBGAc57vl2f5vxHf315XZr2U6NKHQgDJcwuMGd4Ox4vymFSPqTX&#13;&#10;M8GA55kQaX/Sqp77y3GbP9AwPwB3wOPMe4Mf0bR1KxmTAv3yEr8XZsB+YiXxmtU06+KsofUN3JFo&#13;&#10;w0SIPz80PxGG7pJg0ipsToToQGaTZ6TALtLPv3zeNwMorih5r1AvmbYtA9xpl32J/QP/kPpeZjzY&#13;&#10;2bxGNU171dx3p+QnsE7n+aF81lXsMK+Y31hivvYuaZ9szE2W9xFomuNCcomkX1niwVMRhiGled+a&#13;&#10;JVPZ3b3PwC/MuAgn3p9Z2e5q42RcjManmY+8l+glWx9792mBWH9OT457tHMX9KKMvim5dpbnLLxg&#13;&#10;fM7tyQ9jXEjmJ+2iXyepBx7Uq1v/KGfekQ754USA94v7uaadS/x8Kxm9zH898bT87M88ovMQv7Tw&#13;&#10;0omtAkju9/mlounkVJHfm+i9uHpd8q1Lej9G9ksKa+f1HGblLxnovoOnw3pN/8jnvWE9opz3Iqcv&#13;&#10;WRW1T/2DSuwdtJ7Xv1t2vN2f/HT1+YDTe123sh08cdrRvkU5cjmOd3e/W94eGrRb7T+l9B+J90Ka&#13;&#10;fWNmDIbk8/0I58Nm0n43N7+0zJ+r3Wl5bpT/BsPf4n2b+SfG2Jbm6DMO9Ry/p9x/uV+z/Zd+4294&#13;&#10;Zr9y/I65EAYzmAXzOqfvKf34WUc4ppXtMu4T2uebW8KHfreSKMnwL0u7xiSLv835pzlX/bLfJZ7V&#13;&#10;+cg4m1v2vEtcDEfr19zO77Tr7TKO0RmVrC3Y03oMTtxDYQ/cwYe0Z5LM+ronIc19Bf2iP6RZx5ln&#13;&#10;vh5p9Ov8HNZ9X+73O76v4/s4+sN7QTu0Szn3/uTDbI0+kvKclt+X0rkiC3v01+uDA7+AwXPhFzDw&#13;&#10;K7HD/Eolc6bWOZ4X/UByLiLtZfl9LgV2zwMzItnIj59Qe2/9PZ1Lv3pNz/9jP6/7r+8cVv6nT8tv&#13;&#10;GEx1v3D5qObda1vV86xngrfr1JTkTtDsorTvGZadR/kli9Kus8Q47Ri8twrq/eY58HcZrtpCkvXn&#13;&#10;6OdVVH4/InOJX6zasfvDC/9UuMGEePrnq/7WfUf03p85Jlz/rKd7R34Jiw5Ub2/IDRkIBAKBQCAQ&#13;&#10;CAQCgUAgEAgEAoFAIBAIBAKBQCAQCAQCgUAgEAgEAoFAIBAIBAKBQCAQCAQCgUAgEAgEAoFAIBAI&#13;&#10;BAKBwAoI+DCyFaqESiAQCAQCHywCRAi00mNFw0QszNJ3P9iOfEhaI3JhWkbyMnBFBJCaGUNJpxr4&#13;&#10;n/iLdyK10UfCdEh6MOFv4hUTBUMDDBV1jIjUv1PpGRNgkPL2ek0xnVw1hsQbM0UoodeyCMrUEoPi&#13;&#10;cKbYhGMdRQTAXAFj01pL41xrKnZurUnsiix2lzAIwNBBpL3iNvbiS1rVWDyYqhiXt0s5DAqMZ6en&#13;&#10;iI+dpvpJpDuR7+jBMFFGaoigJ+3a86R/6N+xdPPL2yHynnwiOUj7fpOPpJyIPPLvliSCCIld0kSm&#13;&#10;wZxDZFCO3FMEj49I8mneW2+fiCtmR26XSEVqVKXXJ01kVlX7vaSqkXX010eCvZcWVqtL5ONqzAWr&#13;&#10;2QytegS0PjKPvR75Xnq9Zem+bVusmzAase5lRqH9LcEQu3/p8ly/7i6rQX+8Xt4vFGF2fY+z6Na/&#13;&#10;vjHf7Nh+AiORr1+XBgeYe2Hs9frsWxbImGASGE20P17v2PsztpXU9o9+Rw+Aff/c0B6IRQTubIix&#13;&#10;ZrunetuHtB+2jQmYfY39inZ9/+rSPH9fTiTiWARiZTERhm2LrMzrXqlSfCDisH2f5bt9CiYSasHs&#13;&#10;SxpJZLaf56RZr9FfTHvmEkUqop/mnrGhmi71fuo/3H59J2IY5g2///hyziHvN2z0Z5y+XjQ1Sa8V&#13;&#10;kv3+h7+p599Lnyny/3eLWJ8lTeyZMcahPzTmQ9LMMz+OZeOrq4cd6s+SXqTmyyr5zS+L8eN/+pxe&#13;&#10;nN3flnz6v9B6tn1d/vNzD6r/j25offnd//oeGXjpSiFpH0m7i7J6bvH6MGCOX9B7c/jTvyj7ti58&#13;&#10;1CKln7hX4zi1KX/sK19Xf97439Ri286j4/SNIgN8kWmkccyNWbFkVhldKPQnSXbXzt5fpHeNAbN/&#13;&#10;9ozK3xYuX/6GDl4/91F5/mvH5K9kJkSto//4f5He9ItqF0bHyejb1j/5f8P0r4p0wxgL2iO130wn&#13;&#10;i/xh+r9VbswUM4uULzL3/svM1bIHM2Gy8fDekA8ea+lvFSam6W2T5wvJ+taykPKOnfsHz2n8nVe+&#13;&#10;V+iB89TeB54r7WGHiHoY1+Y3ZKcwsvcf+xJpL1st7Uf4DTAblsyHtt2V+5Km8cqMgrTn912Y5Sj3&#13;&#10;EkZg2h2M7VzqmPh8PdLl+Y0MkyODZzyr2/lcBVdv/9I9nHvOnjFmwMzHOrFYv3pVzf3C7lj3Bt2a&#13;&#10;nyjg+XCPgN3yvKfXObHfM0/K/dL6BzNIZnKQpWXzhva8hOm1Ma6ev+YlPDX7s923wJDAPcm1tire&#13;&#10;YCC+QUszbsYxN+pF8E82XhhWYF7jXFriY8wzJSNjTXswFPbrKB5r6pX4p+q6zbm4Z1Sb+PPX/L0H&#13;&#10;9zE19ifmd9YUL2TDcJXXlwWV22Z4xtA6ZcYH4yTrF/DRfn4OsgSzK34u78Nlu4fhPalvtzoPc7vK&#13;&#10;J8267Rlm+EWUhfXE5it+smeuyf3Zv32/z3APTD9gpoHpB6akbJdPjEPziXvkafpaoYBd9g32LfwX&#13;&#10;xo/M9xPar6kHMwytIrEDs7W/P8nt08/NomoeJ/jwPnBu5t5Q60XD/eIA7W8ekd6VT2phL487540x&#13;&#10;daT1lflHu8w3xp2fuyzzXuRy9Zt2yfd2KLdts2RQJh8JLvi/Po1eyJ9WBLgX1LxiHvGeMb/KtDF6&#13;&#10;7cpdTh89Lb9344T847ftPfjY0ZcrgA1meq+uXn2iyD99U+/Jnxnz0ZXLSnOvjB+Z98eKuYUE/cz3&#13;&#10;vFUVyqu57z2FXeTBLXJePljNg7Z3UP2D9ebOtekX50PSyGWW0fP16+qhn8tZ93POfp98PdK4kzn9&#13;&#10;wd5r066XjIF8v9+Q9rJh7zf+RDMdK0zBkI8fgH1+cWDtrBwRGEwbdoEJUxvvMf4D9mfmeDXd/Rn9&#13;&#10;pp1Ffd0joAezX39LF4Qz87PLesYQSDozC+IHqB79w26pd03rU2t0uugS427qGJ/aL2n81INBMuNl&#13;&#10;focxybK+wWANgyHjpR72ZifkRzDOtWtKN82vmBne9KvH87B6zS1Zxk5ry+55rP8z81NaW/JT8H8Z&#13;&#10;f4Ix0e5VGiMbT8m8jX+k9cz7McyDuvWZecb4kcxP0kifD06UZyn/kf2Lv2fAn0SPNOXYR+JHMS7f&#13;&#10;Hmn0keQjaY9yvEvS7L/o4Y+BD+8hz7l79t5ClXkLY3F5/rV7EtZH3sOSaZSGaiTzwH7II8Gk371u&#13;&#10;8/GcKo7NH9jesXuEE8rf/KtS+IX/XNSFjzxwrSh44l7Nk29uqIN8D3HipvzuZ9pC5vx1+Q0dmA/d&#13;&#10;uZJfbvDd5/xZ1jMFju8w5mvW+tr1aXBjHoPzoR5Psr7uu0s+91mdEDg3bvTVE/wo3TKn9I+f0rrS&#13;&#10;1/KUYJ6e2r3t13q7hdmNDd1L/Tv2i1f/51ft/bZG+euPd/chPgcCgUAgEAgEAoFAIBAIBAKBQCAQ&#13;&#10;CAQCgUAgEAgEAoFAIBAIBAKBQCAQCAQCgUAgEAgEAoFAIBAIBAKBQCAQCAQCgUAgsBIC9uehK+mG&#13;&#10;UiAQCAQCHwgC/KU9kZDt9EzRbjs9VkgiTMfGuOAjZz+QTv4UN0KEhJd5yIoEIAKmeziX3Po0ummh&#13;&#10;RBYRTeR+VWsvLni0/9/Cb/YV4zGYSMI8QAS8Z6bwdldNw5iwqv6xzuVC9epY1H/TeZUZ0TNY7E6r&#13;&#10;44Nxqq690p7BRyRGnT6R9jB0oHfQccGIRf1RQxElw6ZcBCLdiXxHz0uYKny+T/eM6crnE4HhI0m6&#13;&#10;hxTbd/OogGlZBJWvX5eGCYIIEZg80WdcE5uv5MMcscc1WWQRMU7kSamXhBdpL+veI/JhnGhaBFdK&#13;&#10;wp3IvVZSpNssiQko11NLmRmA+ajIHSKZprZOwvBEhBX99PZgBEhpu1BBv1Gut9R8rxGWRDxXI9iw&#13;&#10;Tr9yxBQld1eyz9xdq2GtHgHNTxgVfKRdfb39S5gnvpR9g3wYWreNOZB1r99RZOJoIQSt+l6X660x&#13;&#10;0FAfBkOYiWDQvTJVxK6Pa65j9qP90k5LOPWNWZBxIGl/p7leZF3vaJ1cdf3vNxSxNjJ5vKP3uWQ+&#13;&#10;tIZI+35Qf3su5oFrxmiYkvY9mBk7FinomY3H76iBmyelb0Q3DC/tlPaUxXgPW389g5T4iDMzMMxO&#13;&#10;pUH3gcjEtkX0kSYy0anvJZkg8n/YT2AMZp/y9WCCumLtlPuRMZgsm//15ZpZrPNIIiJzhKnv0Ycz&#13;&#10;zTrBfuLPGeCXI4wVkQ7jm49crn8u7w++RERjPTOW673N49N6BgMdTDyd9HxRdZz+vJDNdKaQ1MNu&#13;&#10;lrKT0/7Tsv1f9SfGoNfdOlkY+N5lzdu/+u+eK9Iv/sf/cyFf2vpUIZ/tye9ovf3zRfq//7j87UbS&#13;&#10;OjNK3ynywX9ufgrnQvILpb3/5kbZPTNGc/QY98jqd15Sf+dPPlpU/Y9+41Ihv3VK+Q9cFFP4//AP&#13;&#10;NY7J76g/3SRGw4ExTWIfybxqG8NfMz1Y2J2N3izkJGkhpN9ElsOACdPl8C/EtPD272hB/QcvKv3g&#13;&#10;r2v9P/cbrxb2OumpQo7Ttws5TH9ayN7os4UcpN8rJPM5zwfNd+ZNL71Q6OEfIYvMff5jni0yPgk/&#13;&#10;xpfsHI8J8pHk4w8PXxTjgxFr7q3CmjcwIfrzP88128PfYP2WPe8f0C5yoGqJ8yb7K+Xs4+z/7Icw&#13;&#10;+FIPpjLqwVDvz4cw6eM/+PMk9b08bkz8MNDRL84RA3cO9fV9/yjnXAnzHedAmIHQY5zs9/gfR0Y6&#13;&#10;r3FuR59zFMx7MBtQjiz1yDDJ/QL3B4wPXPETXLUEk2B53tM0Sswr9Mvz3VwToNHwHpw0YVrEr2Tc&#13;&#10;2PES/EZ2zmxuyY/IepqfZfulvyGN9v2SxzfEcLDZl9wyZmzmIfboD34r4y5xNcqcOvyzv4NFSfwc&#13;&#10;7nUum/9nb2ka2L0I9xn+vI//48/h9IPx8x7TX/yt9a6ey6q4V3u/mILhJbfbLpToj6/RFHFGKpkI&#13;&#10;23gM0uQ95L6I9wM/0NvjPbVrn7KYflGe17NSpfjAOtY3po5qaf09m9cDb/Lr05q3MJ3gP/N+UZ/n&#13;&#10;zHNLI9XD72B/RN+3V709S3u8p9qf2E9hsgEfGD25t8lMprpn4Pmy74En7fr8Zsnoq/cfPfqLJJ97&#13;&#10;Gvxvf76dlgw98m9oHzyw42UeL/PSNiY64JgQOceMfqAZtd3Tm3nmca0v5+1+6co3ZaB3VvhgDhx4&#13;&#10;PvSnacxN4Mg9Uf7ljuo6yb2Ut8O4sUu7i1LPm3ye/zI/BP2QP9kIMO+Zj8wX0sw7GL7m9+iLiJ7c&#13;&#10;1nTfUc33d4wJMR36lwUgV8bV+X51ooP5E1f1fm3t6B71rUtaryZvC0d+QSHvC7LPORu0ef/pL/le&#13;&#10;Us77kJlWq5ro1ZVXtSP1QSGQnwstsv5pflHumQnRrpPU8+XkIxfnA/OafsgC+vTD273zNO3tfw/A&#13;&#10;ek37pGkvv9+niyzeA/J5v3nfG8bYNzgjC92zem/zvoR/ofcYRsBkjHqNsRxvu/7dM8L7W93fYdpr&#13;&#10;GdPeDMZCOl4y7ykD/eY1rT/NkSTn+N5T0hsYc+HaeZVPy3OA2scO36u2tjRQ/CxwLH/ZwOzOzsl+&#13;&#10;96zuSdq2/uGXTY0RkXoNO4DgX8JUNzB7yfoJM1trS/sw6x7+OMx3Bk/ifKJb5ZS65+V3NA3H9tPq&#13;&#10;Z9Oe29Daa7+qe/YJaetv5z7p79jzTkdkr2u/mAFOa1sCEibcrjEucm7jeYMfsmmM69wz5PdJ80it&#13;&#10;37rNtotbMpzEz8l2dS+DGvmkkX6+cx/J/IdBnLT3t8jP9pn/+Mn301QhvT71kCijl9N6z+fmf+d+&#13;&#10;68GAD5L9t3FeD5DnwvvIfO2f1XtKO3cqmZcw6be2dC5es3m8+6osf/uC5tnmut77jaPjouBnf+E/&#13;&#10;KWR7+mQhv3/vzxTyI3YPOZwK128dEsPjIy1N1M0JJ95CvfzP34/wi4E3D1VPNAt6pQX3wb4/cbl3&#13;&#10;Lck5CfxOnNEb/Lb5Txfm6oBuOVN60cbNc0yCLXGP9OQDv1f0rdEUs+I0yd5Xv/8f7tvnKir7qkRm&#13;&#10;IBAIBAKBQCAQCAQCgUAgEAgEAoFAIBAIBAKBQCAQCAQCgUAgEAgEAoFAIBAIBAKBQCAQCAQCgUAg&#13;&#10;EAgEAoFAIBAIBAL7I3B3/hx1f9uRGwgEAoHAgRBoJv0Ff8sYE/jL+256trDDX+rPkv5Cf5JeM/sW&#13;&#10;EnKg1n58lImEWDXSE31GsGo99JdJIiR8BBP1ykgai+gh0p9yIgB2Nqox3kTQw3yHPswGpJMxIqJP&#13;&#10;BENZfsAPvYn6cWP/AIbkGRRgVrgxU2QkzR1rV0MT6pgRBzNFUHjGJuzAhLFbw3SFXp2ECWAHZq+a&#13;&#10;cdXV9/kwKcDENZoocmTUsog3Cwgiwgrp7dSlPSOCZ77y9WBWPOQZsawfRLqMCFQisqxmPsIE4RkY&#13;&#10;iNhnPBYwtxd5L9eojLRpmKtUhhTq+VZntx/FrTQRSoqQYj1D8p75iKzy/bL6c6PsINIWu/QT/RzR&#13;&#10;JQYa1kvayxFVipiifd9z9OF58HaIYIEpivqsS9T3zDjoIWkfST79JL+EPSvYJ5ufZf7+kZll8cIH&#13;&#10;6h+03oKhyNgHAZ7fYpHei8X82+cwr+rskg9DHdY21hT5tmPr7fWuZlTfGG5hMup3FLkFowsMhZOW&#13;&#10;FhaYTWA8Yt+AURE7tOslDH3Ug9kPPdov0031e83W+VZLb2TPmBKnxvB1vaNIWBgJff/YHuoYeWFu&#13;&#10;Yb/acMwquzOtdPSjb/1iPwSvy7agTlraPxhHNT70XYzJpgDDUX+oebFuz2do/YDhCdxgjML+Mnnh&#13;&#10;mtbvbYuk9ZGIMIh4O42RIiv9+sN6y36y4P+YIRhwYM7x9n2a+U0+85l0Lu8XWZQjWafZH3LENxbq&#13;&#10;pOzVlf605OPP4i/7NJH3ipe9FQmtiF8Y1ygf2/kjP48fFULVfWtkTIfsn/Sb3o1LRp5LRRb7O/MH&#13;&#10;PSRMNqQPKsEHO7P0g8LE//VbH5cpYxD4cvrtIv0f/INrhfzS1+TYbf+B1p1ZyeCo/Zpx8jxoB4lf&#13;&#10;0kh6f6fp7cJu7sd2keZ9gVkPJsDJF3We/N0vPlfoTf+mzqVfVnbqvvKm8pMY0rGPHfoBrqTH6WxR&#13;&#10;rzc6WUjStIte287BMAzC4Nl+VSvp2Bgh2y89XNh5MylSe5j+SZFO6dcKCRPixJgaGS/MmjBJ4qeB&#13;&#10;G/2YOuZCM34bUZ2PKPK+kWZcw/RSkZVx0nMh8n5mfm/3JTFPzpLm7cDO/X5+Y5/+Z2nreEP76eS6&#13;&#10;9icYemEUo76XMAN6xj/2I85N1IOJjnowlbGPdJOYNWFApJ6X7HOeGXF3pvo8N/Z1+jGaCK/eTEyZ&#13;&#10;uxM8dt/CamnO4WjX7XeUI/F32F3YB+dd6z8O1sL5CgtI5y/aMZznx/g4t/Nc8BvWO1rpYPIb7J3w&#13;&#10;in9abhLMH5kZgHY1X9Jc7c+tWlrCgE8/sOIl59b+lvyS8pzpFV2ac+ymMTx5pkmeP9VG01HxcdxU&#13;&#10;/8tz7gl5hK0tac4Nf5jkqJ+ldkTwOdRTv2FAyHoH+8T5GwZq7CdjovTW8Le4D8Kfx9/1+u81zfma&#13;&#10;93bZc+J84NtlHWD++/Lsr6mknGa2X+Nv8gsFvj7MnD5/YMwVvCfgjB73Cay/SMrZL3ya+wr0OW/x&#13;&#10;fnFvMzijeQYjypox1Xi73j7pWfkLEcqhXtP8r9wP+QUwJlG/OdI8JY1sp0f4WEjGAaMhhXNjYKY9&#13;&#10;/5wyE5reL/pTMjSWjEtqj3byvlS9p6FdJPq0zzzI81D7GvrI8Xk+IfUcHviEzrcXTyrdftpm2hvC&#13;&#10;qTEXjrRH7Zzm3FFdt+gX+pmpUjk8N8bD+NEnjUSPcuYB+fitlIf86UAg3x/Kz+N8hp/PPGqVzOI2&#13;&#10;Hxu6zxw/JRyOPi5537r8oCsGD79QMdjVfQmobTZPFB9HA/klr21JXnlT7wlMiOU9gfmR85p9CrtI&#13;&#10;5i3rx+L7godEjf1ltrPqvSXvK/ZtnXTr6v6t3WKg9fXrNKv51Kvm1qey/qrjqrd1N0vo19z2G9L5&#13;&#10;nr3aGuXIrLca7tRDVq3n54Fd9LxcrMd9v/Ybyv25jPzlUuPhfWQ9ph/UJ40e+Ujy2S94z2GYg+m0&#13;&#10;Yefh3adUE+a95tl7iozdh3WeW4P5cKR5e+jT0udU2n7VmAq1vOz9VIL5tcYoPDshOzDtwcDXNwa/&#13;&#10;qemV/oy1B5Mf/lX3Fd0Xw9S4ZusR44ahDf/XMwKuG8PY6BWND6Y5z5jY0/VUglmx8Yaec5/2dI2S&#13;&#10;dgwf2u+flR5M1TAhrj8vjcG3JEfnrIZnIjS7MBz2jLkQ+0idPvaYEe28tPaESm4aU13fxsmsJD35&#13;&#10;U/WvY+Po2XkPv2Z0TXZgmkzGqEh/muZnpo6eZ7JzJs+3YQyKDXueME7S76Z9/1eu1zWM+DAt5vdR&#13;&#10;+wXzHnvMb9L4jfg7+J3cN/IeUM57ktOax+hxr4X/OU+6J8Jefp+EK/0jnzT9oz3SlMNQClMjv1DZ&#13;&#10;TJqng+c0/uP23Mb/viyQhln4hj0/5p8R+u/tNx2arMh8LqxkpzLfsudzven0j+e+ZvMDhvBXelof&#13;&#10;Ni9rn3/g8n9aWHj55HcL+VeOf6OQ9x56zSxrhj47l5/wB5NTRf7Hr9n8Mq1VxdTmc0dEsKtWW1mP&#13;&#10;ezy+v6Ci/16dcu41uGcctnQueOHEl4qq7c4bhfzyhb9lpoTD2ln5V0Njmnzlgv5e4js/+NlC79mj&#13;&#10;WkjeGWo+9t7UvL1yWfMkPSRz7+12yroUIhAIBAKBQCAQCAQCgUAgEAgEAoFAIBAIBAKBQCAQCAQC&#13;&#10;gUAgEAgEAoFAIBAIBAKBQCAQCAQCgUAgEAgEAoFAIBAIBD6cCOwfLvbhxCJGHQgEAj8yBIgY0l/s&#13;&#10;85f+dIe/0CdyoZGqkaT7x4VS+8dZVse9aoQSEQqMjIgtGBLIX12qH3X6vj30iOhJFiFD/kElEdvU&#13;&#10;g0EiJf3l/ECBSwkmwG3HBLiMYQ+7nqkAxgTK6ySMFMc6O1Kx/nh9mKGGU0V2DI05Cj2YrEgjB7P9&#13;&#10;YwKI9IeJg4j7rjFUUf9uSRi9tucW6dASFwCR7mOYJGiQ524RHmQTib/RqwLlmRHRr5NEcJTlCjRL&#13;&#10;M9ce5eV8JKNGwkixP+q5EowIySgRiNjJEen7R/Bgoaxv89i/R4tp2SvzS6YQY+Yww/QjR95bPYvc&#13;&#10;IlIXO1n6iKhqxCsRV7n/1XLsEAGZEiFzqkE59WGSyOsS64wil7w+9T44SazkB9fih6ml/Hx11GDe&#13;&#10;zi0S8b1ike3vb8kzhcBMAmMR6x3MQ6UVm+AjiwhHn/qlnn3wdmAo6s/EQME+M2xpP4OxBzu0zz5D&#13;&#10;GoZCmBDRh5EQBhz2h3K/aNubl19AqhaSfQhmJdrb6Gi99u2t7XHD3fpHPv3CzvHZ1aL8kjExDduK&#13;&#10;NISJeGDL13BUXXFhGGAVvbyrT0d6qrDTU2ReDbFJ0eYq/128ofnn9xMiE2EaWsXWvjrsg1YII4zX&#13;&#10;ZR+9Fdv+7n9+3X132bs/18138nOEaxzthVt1v+Ecwf7l0+AI5pSTpjznE8uNxo9WwnBXN58op5ec&#13;&#10;N2AcIP9uSyK2idTtv6IT28yo09kPvvQ1Rdpu/SO9H72XpLdjDHhEYMOoxzmR8SJpj+fkGQfRQ6LP&#13;&#10;uMd2vmxZpHfnS3rB28ZwNErvFKrUQ4IndogwJl3qGaPKdH6+Yge97F/in9i6vCU8hkn12sYM035V&#13;&#10;NQfmj82MKZf2sOvTvr/o1eFC+XuV2b7GQeQ++VkyTy4VTdJ/ZF0/qF9Xzrrvy9eMOY/8gTEJwp+D&#13;&#10;H8A+ix6SffS6hfiPWlqHiZvvuXMbzPnUR+I/sD+Tj8RPoD77cH8if+MGijUSZrya4lR7nmafs/MX&#13;&#10;jL/eTh0+6MFs1zJGQM5XlOdzEzn7S/wJzpto+XO+Z3RED9mEoYEM55+yPtEvzpnMl5EfQGlHH2CG&#13;&#10;9PckmRFC7zftuOoLSRg8uQ9ZUKjJgLmO4rL96vGS4r1RqQC/vSywD9zT4M/qtOi1FtP4WzDILGoo&#13;&#10;B8aLxlzvEed2nif+OO/lksewTzPyN3NBFYi6caNfPgdvBgWT5fMnbe9R1xgpnfpeUuMt2y/vAdQQ&#13;&#10;8xCZjPl30c7BcvBv6tZP/Mvcv9v7mawzQ7u3ob/sy7RDu1763lMPphr6kQwf1pVcz5g3LIP3vDmq&#13;&#10;MsqgDwMT6XkSwwdMM2V7ppD7zwTgvkTp/P7IT4T5BqZF6memGd27+fyF8dLBGsl7BVOSZ4DnfHLV&#13;&#10;mI5gQoUZBQbY/Lxt3i3cL/nnL7x5znQvP1d2QpWQz3hJL9YTrvn5V/169EP+ZCPA8+fagjTvRyqZ&#13;&#10;nthp7H3r6H2GUat7Uhb8vjw1JqPDTc1DmKk3dzRvtweSfB/Be8M9BX5jdVXJmOf3RXn03+dTg/K6&#13;&#10;+e/1SK8qsb+q/gent+z9XVb+QfWUebZ/e3X4ku/l/lbenWvz2TFWMj9gXnt3jXd/rmuvLp/3LNu4&#13;&#10;Pe4wlmb9an9ph36yXpOPpD7vBfvrPOn8AoOc14cJEWa90ct6j5v3y6JqpwQzIsztnTMqH5qfv7bF&#13;&#10;fm3S/Ieh+WW0U+6j9ksqjUs2H8yfob22pctxwaBnjHysR5Mbutco1xFrj371rJ/46YzfMyFy/vCM&#13;&#10;as25+kd79Ccdrd43lvbceDunDKcLVtNwxQ5MhLQPEyL9RY988KPeIWOA43lQD3tlmnEc0gwdH7H+&#13;&#10;Gz74NfiXO5bfs/Hgf6DX3BIuPN+ePX/mPzjT/9Jvs+cIrrlc57VU/jLKuCjKDIvML/x49GVhbv59&#13;&#10;fj/wM/X9HPncc7D/kc+5IDNV07OqP4Y+pYyT924x/54iK5drPaA9GNT5RQD82dTVe8h7w/zrnlQL&#13;&#10;958QPq9f1/cCPG/az/5tFadcfmefOD/CjD5+Rzv3FfN7YeYbjo4VDXzm0EOF/P70gUKe7v1+IWfN&#13;&#10;6kGNX6Jaa3+kKH+//uP9wT7+COllknvEm0PhXqtvzLD8gtLpm5qPf3TxrxVVDnceLGQrCacLO3re&#13;&#10;7EuTc0qfs/fq37r5M4X+N0z/HnsRv36e/aXak+q3QtWySAUCgUAgEAgEAoFAIBAIBAKBQCAQCAQC&#13;&#10;gUAgEAgEAoFAIBAIBAKBQCAQCAQCgUAgEAgEAoFAIBAIBAKBQCAQCAQCgUAgcFsEqn8+e1vVKAwE&#13;&#10;AoFA4O4i0EyPFwb5y30YLzrp4SK/kRRq0ujqN+bL37S3SG0YMfT39ne3b++vNf1leDs9Y+NUxMYs&#13;&#10;fXelZmGQyMqr1ucv0mHakIVFe8ongoJ2iDQhTeQLTD9E2o6MAQ49L2ESuOkYkohEXGuLswaZIya8&#13;&#10;JaV9xDla7akiaZYxNKBfJ2E6hInqWFuUEOQPxoogqKtfl395rC14OKuLsdy/JpGe1zuK6YERa3/t&#13;&#10;xVyYqmCaglkLRo9WQ7FeMA2Uz/VUTT8tEgk936Jn2PDMIF5/dFPPjXlFOZE0RFjZ8pCIxIFpAX0k&#13;&#10;kWM3zpAjib0yEssi20qmCFNvjKin50UEH7mLsupaEVGEHsxARDSxzjWNMmPwMDgr0qR/1t7vhiLr&#13;&#10;iWDnfSTCjYivtbOKyGqlbZosJO8z6yaFOQJKObN0paLP+pz11Z+pMRVhl0jInKZ96VOfSDTSXhJp&#13;&#10;k/NZt3LOrU/0C33PQFTVjtQHjwDPvRp52rAJQIRdni/V50z+Msm40Gtb5OVGXxF2rZaYla531TD7&#13;&#10;Aev48Y72QxiGhlO98KyHl4aKBLtufsj1tpgr+q3LRdPowWQEQ1FvJr0bMMy2tU+wvtI++ikZ464N&#13;&#10;CIbC8VzvUcsYOnoW0X+8JSbCnZ72S/oFHsiSsbElT4l9LMHwa4rrHeFEe9Q3QsQ0s+e20bnXirRP&#13;&#10;YG84e6PI3x7pAZxO0rs8qK6HpV0+GMPShWvS+/S61r/rQzV4qSUcwY1qXoL/VRghTWHbIppHP9C+&#13;&#10;Mq+hjCJSGbvlPlCu/5RIwtBz3CJ3/f7X6+q5wJxTrb2YYv4iWU+9JuVI1sEcSU5ELjWJNF3yHFD/&#13;&#10;KZH4tfjV7HsTi2TOaQ24ZQxzRP630yNFAY8fhrxGUuQyzHw/LnDVMdzRv7pyIq/Ry7J6Tsj5q33K&#13;&#10;+7LWL5gJp4bzxDEL/vDv/2JhuHdW/sckXSrSk/T1QmZ7ys/9Vj9hfCQfffwU32u9nbdyVR+/DKbn&#13;&#10;oTFT8J4RYTxKf14xRbuVzHclwH1i/tJ8/kJRSr/oJ1VghiA9M4bGhvl/k/lrRRHzs31J8xF92mHe&#13;&#10;k7/6fAUP/Dcs3C3J80LKTwCneZKjPkmvFw3CIMX8WT4O2aW31E9l5LdKYNTz6zMMvrtjxWpzvmSf&#13;&#10;xe50rv33sJ2XyIchbtjSuE4ZM3x1d08J5nzqIbM/QI7kdC7/gXMn9U/2tIFeHWufhNG+YwyMVyd2&#13;&#10;nrB9trRq5zbGS37d+Yzz2Mgx+lKP82IpjVF/VeY+zkklI0Wq7mMwHExu6FxEu8gjE+Vfd9tc38yw&#13;&#10;P1+1+4mu4VHeK8k9wNyeZN+0rHm1PzDzvavCah+Pmtr51dTRggEEpm/uAWB2ujrRfDvWkV9a+p1N&#13;&#10;+dUwxNyw575mDDHYr5P5eUgDJsx8P1Otib+p02q17FaKccBY4pkfFmtYjuG22ZefOrRpfWOuB8k9&#13;&#10;hq/PfDxsj4/2Jza/zK3dq2bn63LeaSJxTvF2ScMMCUMj+ZwLuJ/x6wx6ed6TI8m+AyPkzDMlmjr3&#13;&#10;adQeTGs4JnjeCwyLnNOq7eJXYjf7l5pP3Dv0REiWeL82j+j5XLH7Iu5npuf1wFpb9xQmGR/2uQ/h&#13;&#10;vg9/i3LyuScpfyHHGNHGT2XN233q/OnJoph7FJgOGw1NsJwvK7MT+683rS2tt2VbxgwDMyMMjI2R&#13;&#10;Jl79/QTriubfLPGglO/H27R1aVYyt1LfemLVJ+eUhrlp+xOaz7y/3ItNrN8wx8ztHgrmHuYnzEAl&#13;&#10;sW+5n/Ke0A+lwcU/12XvU663WXxkniCZl/MF5jD5hdQP+ZOFAOcqVi+eM0ylPP/yPbX3fv6rGue9&#13;&#10;z2vd+ehpvZdvH1IaFB6/Lm5r1mN+oeeUbSR/cFH+1etvikFo/LZqci/APmXbDmb3JPOe9pTmXtXP&#13;&#10;d/ZTDJTjKuez1lfyuQcgjcz7VtXfrbNLPSR6dRI9ZJ2ez1+mTznrIWkk9ignnaXw4dyW8+/uJ/rD&#13;&#10;PCTtJa2iNy39CO2r6FOOPoxqjINy9LOePvl80swzP0+oj13OmdQjzbkLvXwOxgLtV9fjrF8dJ7Uo&#13;&#10;L5nTKDCZ32vtu82SgVv2mvaLBPSz/0lVPP6g3rO3/7reRJj25k+qfGiMfmcel/9+/oj2I/y+nWva&#13;&#10;z/H/m5ZuP636MC5aN9Ou+Z3tr8jR6Zmfwbrg9UevSg9/BEa47Z76e+VwdQWhX53HbXwbGt87Nv7J&#13;&#10;C8qH8Y99+9CjWgFGh3Vwufai7P61h7Qe8P3qzS9oXSvXs/ur9sD1zCnh9X37BRn0ac/fm64/p/bx&#13;&#10;+/jFGe5ZwQ9G7Ece1E3auUNaH6kHHjzXN57TOJ46If3XH9d63LHzGsxw3PO37Xn3Db8rVh+/Mxlz&#13;&#10;Zs9wbJzX3xM0R8KZ79uYD60tzfPpPerHwH1vmK4pv3+26ufM2AfMv8aP5NwKHmkuP09Wbv0+juY7&#13;&#10;f//QNCY5/KYmX3TafWT+vhCL7DfsG3re3G9mv50WfT3lc1/Ke9lKjxWKvj3uo/gedPJvyt5hez8/&#13;&#10;ep/238fs+XE+gjGvaQyd+MmpSji4h4fGw/5W4gi+dB9Z+qGavyXelj+ze7PZdTuofFcVB9+SvGbn&#13;&#10;qsd+28rN7u+1frb4xLmScy33MKa2VDBfuyelyvfUnMfH9n0E30fbD54stVun4O8/Rzft/GLvz6EH&#13;&#10;VZP7TOzgl/zRd08VWU9c0Tza7Cs9X9dzffmC8ud2f9u19+nqn2oduv64LhheOKF59ZbZee3Lel9Y&#13;&#10;T9In1DL+Hv0IGQgEAoFAIBAIBAKBQCAQCAQCgUAgEAgEAoFAIBAIBAKBQCAQCAQCgUAgEAgEAoFA&#13;&#10;IBAIBAKBQCAQCAQCgUAgEAgEAoHAyghU/5x35WqhGAgEAoHAnSMA40jHGAGJmGklRaylE/qT7fav&#13;&#10;qA0iXNpfsb/cHylEBQaTZlKIxyydu/NOvY81GS9NwITYSR8rsmBsgPkDPWSOWFLIB5ETlMMUATMH&#13;&#10;EUQ50spCYCzywut5e9glUgNJPhImOSJbyPcSRgLPvIAezBQwCJFfMimsiclppykOExgqiGxEn8h3&#13;&#10;mBDJJ91tK7JmlBRpA3MFEn1kt6FIgpExDfSaiqCBsaI/Uayx4luoldLuTO0MZup3LtEnz4AIE9eC&#13;&#10;njE7taeKDSHivpTGOOGZOrDDuMpx2LgTOBhTF3EyMEoRATKxdssI9yNo0sL7Kz0zYscikzyqZYSJ&#13;&#10;MT1YQHfZORwdIqSIbIXRk8gUKpSROmQYg0ZjSxFHRI6UxfaBSJ7kI6IsQjJHfijih4gi3i8YBojM&#13;&#10;I8Jo8F3hPj6viB0iZ+h/T8tCOmQRL1f+V4v4O2uhfBZJRDswDZT9tYggGECIoGomRY6RZrzYIeKR&#13;&#10;SMycliYR63k9wsI2HyoSPdY71k3aQ+ZKiiSDySLnx6cfBwSYD8wzIttyBLneA54rkr7XpclHZn3N&#13;&#10;++MWUcq+s22MgayTMAeeMibEYx2tKL2p1vdhU2nW7yvTd4omdnp6nwbzHxbpjxgj4TFjFoQZkH0C&#13;&#10;xiLWYdo/1hZjDUxG9B+51tI+1zfm3XFDIYMz27/XWmJopN3XW9eKqiNjYMQOEmaW423tV+QjGf8w&#13;&#10;vVVkNZr7M0vM51r/+sbsuN5ReloysPygqA9jU/vmR4o0kbk7wwXKIbpQyHPb2jfvO6rIxiNtPQ8j&#13;&#10;sKvo3i7B/t6dauW/8qatn3qMZVX2DTJIq3Vy92TJIPOuvFsfbXld5v/AYERt1m/SXjKvkcvKiYhn&#13;&#10;P0GffYr3j3wk9pE+Qh+9n1RJRDAMavmc8VgxpLYxr8Nrw3pFJHAr3VfotdKzhSRCHz3s/qTik/u9&#13;&#10;P6NGLr/TT7KLH0CkLkyIY2M6BMfDZz9TNDS1c9zUGBHxB1j/6A3+gk/TDvOa+uitKjmPjY2hj3ow&#13;&#10;GZLmnJXT+39inPS77rwKI3W2ov1obpH0nN+m6e1CpTW3c7NV4DyY6+tTXXtejzQ4kn6/pG8HfBiH&#13;&#10;T6+KN/V8v/H/2Y82q4HwpTr7Fozu7Cvs55yT2F85P03T1cIG/sLops5vMBTCSF82VPOBcybnSdQG&#13;&#10;Yz3vXfM/8BfwB9522zznbiLzseMlTGqdBBeBNPCj8j6nk4w/r2MPnIbmJ8DcByMcTMJrxizhGeez&#13;&#10;l8DJDcuSMHPw/Bhf3TkfRgaYwGAyacttSjAm5FbkAeT909otGciUBpdxs4oXdkocWvI/YJSEEQIm&#13;&#10;xlnDTrRzk8Z4RvvY474FBjzaLeeTmknMR4ifuS8pz8Xmt9wp8wLPnfsZmKphjKC/XjIPGEetv+Ur&#13;&#10;Whq/acMYRr9jfj3v46ZjJsUMDOjMA9rHr4OhPZ9LmHc6n5DPLxBwP7C5rnkCMyT3QKwLtI/fjx/Y&#13;&#10;vF8lDfvlgsV+WHl5LidNf9Q/7gto56CS8XDO16kjM7TgV2IXffbV4RmVHLJ7F+6JeM9huJnc0MRk&#13;&#10;WWp+SdQgjZL5T3awC965Xcbt9IzJb9cYitaftHK3nvv7nSvXpNB/hfsD1Rs8q34yz5Dcw9CfsZ0j&#13;&#10;hhd03mQ/4X6qY3hM7D5m+LLuUbrXJVn/sAcTT7NkWGT+2XgcU2NmCuP8jL7S2NMtZ0r076Ktt/ce&#13;&#10;1bkKRiF+KaRrzPGNS7ZAGAMs54eBMQ2B29TOo5SzXjUahqsx0jRKhjCeYxV3cPASZiDmIcxyMOfV&#13;&#10;3ftkf0/nU/wF7pNyuW8x0ncXgSr+y2xzruK8QLpkZOrqFxZ2bd2B4eqxv6F1+HljAjuxrpXm5UNX&#13;&#10;iibvMepdmA/5HmF9Jj/me1f0HvPLCRO51Qk/gffH9z/Pe7Wf5yfvo23I5f0r+bLEvOb7H9Y/JPeq&#13;&#10;pLMUY1eyX7zJ60G1h1lf75tPV7X3S632nu5XU3n7P3/64b0m/17n8qod5kUdc199fw5WkvspHGiX&#13;&#10;cwXlWCWNHnKZPs/P16eel769PO+q/USPfpBGwjwPgyOMaP6cyLrJfYrvJ2kk9rlvgWEtpdMUFRJ9&#13;&#10;GH8pJH/3Yb2X3euSj3xMO9oT9+r9/npP8wJ/lO8RORc8c0b3D5uHda/41gb7j95Lvlee2Dng6CfV&#13;&#10;g+5JzTzOO1dOS/8aeo9Lj/PUiaftntIGAFPjUdOjv4MNrTdvHVF/6O/Fk7IPkxx+5Zsvyk85+jmQ&#13;&#10;keR++4F7dF7YPmrrijE/PrqpG63tgey+9bTGDfNgeQ4ws888Jjxp9+Kj60UJTIv4cTAe0ptPPCSP&#13;&#10;l3Myv2hXMj/yvZn5Yw9s6Pnde1jrJfU4l92/qfIrv6znit7wlHDb2dDJkH7gx5z/pMYPA+bkC0rj&#13;&#10;93EOwo+78iojED4wXJI7eFX5fF94+AlKJGGKHByVHqVrr8q/43yAf5yMcRO98hfOyn1B722r9JM4&#13;&#10;oOn5wgDcmmtcvC/4682SKZ33Xw4o/jrtwvxNOu9fspvfb7XP32fUtddK8uMP2XvD+wkT4toxvX8b&#13;&#10;/CKDNcy5j19w621pfuI/0j8v6S/nJV9emzY/dHxeGjDxd1+2GiO9L//vd23e2y/y/e0zDxUK/u8M&#13;&#10;1t0vLpmVOxblebTGAusMxZxL8EtIgw/3aSWejkkUO0j02Ge+87LWp9dPS7Le/NxH9ZseMEbD3N7Z&#13;&#10;0vrHewOO/KLIt9/W+j3/Q7U4/uu0LKm3u5oXqUAgEAgEAoFAIBAIBAKBQCAQCAQCgUAgEAgEAoFA&#13;&#10;IBAIBAKBQCAQCAQCgUAgEAgEAoFAIBAIBAKBQCAQCAQCgUAgEAgEVkJAfwa7kmooBQKBQCBwdxCA&#13;&#10;caSTFDIC00ijq4iC9t9RO0SavP1Hijwg0iAl/YV1c2uzUIRhcGQRYkRA3p3evhcriuygf0T6dGFY&#13;&#10;aSiiYDb/QdEIuNAi+vylOsyFbWOARI+IZtLoT5L+5J9IJ+zBLEK6nR4pqhKZx1/UU07kHvaJSCDi&#13;&#10;hIgWIpHQI580DAJ7Mbpk3VYSuQhDw8CYB4hQgAGxzghMAeiRLhkBkyIhiOjHzshC8WASJB8Js9QP&#13;&#10;VZ3sBQkjFgUwXJCGCfHqWJEY5CNhVOi1NN+vd9Wx3lSRQYwL6euVaWM+rBsPTAZl/xSIk7BLZNL2&#13;&#10;RjUC6MplpWF68M+b9nuzzHFxKw9mkGocGdr1snN6/7K2RaB3Tqmc/pSMihbh1rtP/ZiYvo9E8ZE6&#13;&#10;MF7Ran9LFefGWEE+kUfzbnWdIuKHiL7mliKWkjEBlBEsJ/R8J0/J4iGLwPrcZxXLtfuCYkYu3pDL&#13;&#10;xvOAOYwI4C9/Q+vh4AVz7d5QumlMOkQ2sd4mYxRgXW1eU/uNsdqdzy3DIrf8eInYJeISiR7rkJfU&#13;&#10;Qw+Jnk9jN0fMSsPrUy/kjwcC+bnZvLf5Ru+aI+XnfYb3o5rv7bAfkY89mDth5tgwJt23jDkFJkQY&#13;&#10;VE71tICvd6or0c6YdY4F/kLRxLeMieh0T5QYp3qKuIdRsG+MvfRnOFNEYL8jBsQbE73nj/S2C5WN&#13;&#10;jiJDffuzuepNmt8p9LqNS4UczR4oJO2wD8HA1KouswlmFpiaYE6i/mCmffhETwt+q/m1wn67QQxp&#13;&#10;kSz/m8wV2nrTb98G17GOGJ6pcHSodet7o9Vi3mDs2B5I/4n1aj3Gg33PLFzuXyiYhMEEhhJXnNg/&#13;&#10;KCfCkHXR4N+rZuuqMSSiV7fvwQwDgxER1tsWKez7wXtAvk/7fMqJiC/7h6JjcCKb/Sqnq+8bEfqU&#13;&#10;v38SpgNa0LwntbrETrU+/jL7RCuJUYNIXyJ6YVRPJ1Te23pBTVu6u/V8kWb/JHIYxrzV+/nh1AR/&#13;&#10;zhUw3cEQCAPDzBgQJ8aIiD6ooUcauzmtdRJGFSTlXi5nxtF8or+5fnWe5fxln1TP99vX8uXzxP6k&#13;&#10;dZp+g8/MIumxA2Mi6TuXgzuveqCaVTxz/7UuwdiR8w9kPOEvUItIctIwOWzaMWww0b5DPnpI/AcY&#13;&#10;2Nhf2X+O2X5/vfGRosq4qX2Dcw92PNMh+TAll/ubMS5fGsp/QG84q6bJ9+dZxgOTIHpIyndt3GtW&#13;&#10;AOMdenmfkwPA/gZDP8xz6Ps0+V5ybkojMSP48sQ+Zgxd7NNej/P9BEfImP9hrIM5hecPI6E/z2HX&#13;&#10;5/t9E733LI2xYVU7/XbVAYMJctrkyckS85T7Es7FMDLWtTcvGRr31+C5cz+DXwYTI+/DVfOXvRXu&#13;&#10;jeyaIRd7HHzaNGFWhGmw35J/fcwYxLNBfbrYlh//sDF0wgQ3nWt9KRkx7d4HRj7O555pGkY7ngPv&#13;&#10;yQ/tfob2wUF8MynhB+I3co8GU/zc+e/zDucQBm7+p53H6QftDYx5hPlOvpe0x/jwH7lHJA0O1Mff&#13;&#10;5N4AxhgYM5gXMOuwfsIoxOycfEV+1nws/JM9Z/wrmB5HZ2h5f0n7MNZwX5zXKdXbNAYerHz9iHoy&#13;&#10;fr6K73FdRyfeExh3qM94ho9rf+C8gl30WWdgPIKxB73jhzTROA/A2H7jq1rP21+6B9VCzu5RPtMT&#13;&#10;xsKmez/K52nXNuIzSWlkae7DLtr5g3G2n9bEG51Ts2vGGNmw9Zh1D+aggTErrtkvblDOe9S094pB&#13;&#10;5PNEdX1v2LreMP8mzzvVZD5wXwRzC+d+7yexKuIfce+N35DT9t4v/ILS/ucIxhHyYAiwXuTnv399&#13;&#10;z7jGc+WXW5p2ETv/VdXnPYUB6xeeFAP1Wxta57/XVfqRw18tKly9+vlCXtjRe8S90IVdzcfzV/Wm&#13;&#10;8B7CeIWfoFbr/2f+c/7mPayvUS3BPwWvOsm8x+/nvUhJ6wXznl82wE5uTfN+MX//eY8eMtvRJ55b&#13;&#10;XbvU888/3+NqwUEPmcdVLc92bN+wn8qgXu6H7+n+6VX7j30veR7YqStnPjfdT3uAA/3GHnqsZ/Te&#13;&#10;2yfNPk39nK/nyntEPvMNu/SPe41Z+f1idb5wn0J97lsX/QZZ5r3lebbc9wh8DwHTLoxyMBwf/oLs&#13;&#10;cG75zINi5Or2xZx33xF5kDcAjlEAAEAASURBVJxbGA/S6505pvf9z5IOenx/BQMq6wn7PQzWF41p&#13;&#10;8Duf1jqBHt93fvS01h38u/Tzwg3GwgeO4wGqZ2es3zAWXt6UXweTIYzff/JLum+FsZBx4V9t9jVD&#13;&#10;LnQlYRRk3I/25KdcPi3737bvzekX9p45pXM+fuNbJzROmA0ZHwyG1KO/+J0Xrqkd/ED0wJlxMz7W&#13;&#10;421jFqf84sdkh++3sEP7+GF8D2Z/RpAeO2k4f0L+HX7Y68ZACY5/+QWVM6/Wn5NnhX/EfXDH/MEz&#13;&#10;p3RPX9p7U/j47yNvGpEhzNiHT9NzSdobfEt+Z9sYFGFOXHvlfina9yScT6f3SL9pzIH4xy37PnLG&#13;&#10;L/Z0tL81Rqzn+FsLJy3rmMrZv/g7gFbaLMrntg7wfvZf0feftDf7NfXrmU8Id5gQ71vX+6BvOVLi&#13;&#10;OXt8h4YX56Bk53vS+Zyi+TBnnNZ7L/AP3THKq5UM4XO+57T7s5vf07mE/f/Y54UP5zt+MYL0Zbsv&#13;&#10;gbGQc6V6mxLnkCvGCEpHmF8lM6l93cK5kHMdaep5WVfOeg5jOP1j/sEo6u1xz3jzL6ol4yf1nF/h&#13;&#10;3PRdlcNIjN+/9qoGuvOKnsC3e5qPW99U/cYlDXR6vQqIVqlqm5EKBAKBQCAQCAQCgUAgEAgEAoFA&#13;&#10;IBAIBAKBQCAQCAQCgUAgEAgEAoFAIBAIBAKBQCAQCAQCgUAgEAgEAoFAIBAIBAKBQGAlBPjDzZWU&#13;&#10;QykQCAQCgTtDgMicx4rqRNa07C/uRy/qL6f7T8o6f1l+8c/1l9S0SYQsfwk+O2cMJmc/hUohR+kP&#13;&#10;Kum6BJFMRCTV6dXna1xEWqJH5BERSjAgkj998dFCtWkRv81/pJqd+TPFBx9xBCMAEUaNhiIWyvbm&#13;&#10;Ci0gonRqzCL8ZTz9QBL5RH9aaaMwBbNGjrijhRqpAIlEpEhK+tv2K5ZfU+vA2WNjQhzZdICpr45x&#13;&#10;Yd2YmGgoMyUQU6wSGAP6nSrzx0gBMHtKmpfTuSJosIeEAYB0nYT5AsYMmBBhTITZAiYLmBDp33Xb&#13;&#10;qdvTaj8YP/rdpEgd+kF9n95sniCrkAM3PhgSsbveUcQVTGPb16vvJZHdeR7IPMwFlcbelSCyZLcN&#13;&#10;48vtXRLWBUwQ4QETYhlhYgpEfKOPHkyI3h56MCEScQ9TIpHgXRt/GbligUxEQnUtEuqQBX7AyDX4&#13;&#10;luZT92WtWzBuwYTIugZjBBFic4swOnpIz4HnPrZ5vnNZ84IIPSJudh4i8kSye10jhHGW8cNoQOTa&#13;&#10;jT+RfvNlkxZRDz7zMlK+GjHJ+sK6w/pCGgnDDRE75C8y2cKUo/UOe0jWqepbTS9D/ugQYL/XBjcz&#13;&#10;xk/eF/rVPav5w7whQpjnix7pLDXficRFD+YSIiVnxjh4uaeIvRsW4g4zLEyEw/QWJgrZbyvCnMyn&#13;&#10;1jXDhlMxFMJYdBomwZbeS5gMqXdspv3weEsR+uJPTOlUT/O6275YqA7TViEbDeW3TJ5oKvTsSEMv&#13;&#10;7pvGNMH2BKMiDEx16zj7zoatsy3r79rUxmXjf6R5tujHkVSN4GU8Q4tIfNMyYE7cnWs/uTr+2aJk&#13;&#10;OjklO2NFxsEMgp06ScTk9o72ge4J1ed5sUvU1Seffa83U+QzDEpTW/9Yz1knqUd6apGazNe+Mdmy&#13;&#10;bhGpyXrNvsc4SRNRjX0k7bNu5Xmt/QE93gvSSPRJExGf0/q0yMxABKxmEHa8zAwLVb8o22ddJkfv&#13;&#10;O3bq13P6pffL62fGA+zuL7Pfrv7BJA7DHutIO2ke4k/DgIjV4XNiYO++8rkiq/t3VDL5nceLD2u/&#13;&#10;pfTubz1XfBg8LL+ndVb1VBr/L0eA+aLnxb7tGQ5nSRGzlC8yEfqW9p+fzL9lkdHeWl2a/uCv1Omt&#13;&#10;mk8k8ar6WY+VXzn0a+7Wa8af693Zp7tl585aTym3r+d80HM660td+0SGc67xeuV67hjdOad5fdKc&#13;&#10;C28YE/2wqfVx3fwBGOx2HKMhDGrZzv47Hvvhwn7fHFO1InfHq8Wcw2xBZc80wr62M9Q6WLe/sf8O&#13;&#10;jZGQ8zt262Ter7RPwXDA/Qfpuve6/KUA94sBnDNpF6YjGA/ZdxqOsQZ99OraRY97BncML39ZAD38&#13;&#10;BuwyruSY9imHsYL6+ZcllEO7Xcc4zjzlvgTGtu2jtz9n006d5LnDhMl9wTFj7qQeTInDBp6Oldj9&#13;&#10;EP6W+DP2ymC8cOrgkIzJjfnE/QTtH++wz6gd7lmYj62W3ifuBXbtFwxgfpsb43U5D8v+OLzMP+Q5&#13;&#10;wAwJzvQHHJAwKOL/eea4vQVv338wo+DnNRp2brJ7h/L9NoYc5jv3Kp6hJs8njYt1ctn85v3YtXvL&#13;&#10;9fvUXZg/mBeMk3PY8JTWn4uHtG7c/Htq6eZf6H5hdk522k9Lrj0h+fgntN+x7nDvBHNZ137p4v4T&#13;&#10;WveeuFfnFp5L3847MPDIakpnjolR6fLT1ee60Vd71Ic57bIxpw1seYVB9pkzOvd5feYZ7e08pvWM&#13;&#10;9LqdG5nH7zyi5/nPT+rF+OE37Rxg8wwmwvF5Wei9JP1pksRu+f6UGfbB7m9gfkqnhT/vAfMRIqzy&#13;&#10;9Heteh45/smq4dl1lXNOWjuv5zmw+cF9EwyOnJsy46oAbdi6x7zk/YMxK/sB0uf+Gv+n2qtbKb0Y&#13;&#10;WU84+TT18/yXnp7qotXF+6n9dCIvM/Lp3m6Z38b3JzC3wczD9x27D2uefexv6P2E+erjJ+QXvnRC&#13;&#10;9ye/fN//U4A/avzrQrYmmrB/puuXxC8tsI7C4LVtvzQDcxD3BP5J4jfkfNbPnKNPmkfL11Oth9TO&#13;&#10;81C4keYewKfL+wgzMDf/xetTD5nL/Tlc/eZ5oY/M/fT1VIKel/k+4VKhSPvTktFQz5f8/L5jtzqP&#13;&#10;0MvnsWq/6Wed5P6AewLGyzykXm5HOTAVzo0xLI9T/VvU1z0B40Gf9wN91ptW0hcH6OG1U07+otQ8&#13;&#10;xF6WWojRb9l+wfqa7JfQGC+/tFa3LvJ+5vrCHf+c94p0o6ENDD8H5iza231Izx3mw10t2wmG40+8&#13;&#10;WO5ERZVrG0q/eegKJgp5cnSskHwvgh+G0vpQft/RQ9o/fs62Y97/c6f0vdkzZ+Q/bvalj99weVj1&#13;&#10;E/Az8AMeNSZW7pv53oZ9/o2jWrdg8D59TU/0AWMsfPS4VorvH5LexbYcwV/81LViCI8eLz1khlRI&#13;&#10;/M6+nbNgQjx/WP0/cVN2PvaR6j0JTIYY4/sltBjf5cMaN/r+fEi9E8YM128LWJgesY9/CB7v2C8U&#13;&#10;3We/SLexppk+ML/o848w47Egif9FbvmczG+DIRP8YXh8YEPzjOe0Y78wxvme/QQ/+tumDxMk46dd&#13;&#10;/OntU9V5cd7w8n4p7fD93JVTWvfHT8piV25TunnU1kHz+2bGPM33iqPzKqcfo3Oy0zWGucysqPcS&#13;&#10;Rump/VJkfm/NAucbWxdadv6AARGGxu7z0t+BSdv8vMdtP4ZRk+e7bYz9/aHmw+vGlEm/y+9f7X1v&#13;&#10;vqL+cs3CeoF/CwMkjJDYQXI+ZHyln2l+ZT5fqwb7+Nx+KW5uv1C3+x19Lzs5J73vXRbenGd430nj&#13;&#10;99MP/OnR3m9w7PeP78lLHI0ZPR3eX9/b4Ptun1/67/Y887i03lFveEE113Wd7c3sHT+1znRfVhHf&#13;&#10;T+9oGUrnntPzHHzLyvkFUmNmh2Fy8C1NaOY5DIttw3tmjOt0gH2OdMhAIBAIBAKBQCAQCAQCgUAg&#13;&#10;EAgEAoFAIBAIBAKBQCAQCAQCgUAgEAgEAoFAIBAIBAKBQCAQCAQCgUAgEAgEAoFAIBAIBFZGoPrn&#13;&#10;vCtXC8VAIBAIBDICRBgRWZRL9IlIIyJ1iKyBKQkmRBjLqM9fcPMX3zCU9SwSd6KAn9Q4e7Ko0rYI&#13;&#10;H8W7YmVR0t92eqYoJAJoml4z5Wpk9aIFMRwwLhgevR7jRRJRfObXFbECA9nuP9FfkDctsidHhlpo&#13;&#10;RNJfthMhOrunGhmRIwWIaVFPZkkAERFF/2CSaiQY9ohsqtZHH6ZF0qtKIpm9vo8k8OV16aGFbPjI&#13;&#10;JxgB6uotyyeC3TNMLKsHgwXMA8v0fTlMiT6fCH7ySU9aeu6Ml8gvyruNKiMi9elfHbMjejA0kkYS&#13;&#10;AUKaCKdqXFpKRAoRiY6+l0SCdwmB8Qo1aSJOiCBR/FhWLsstC4atMh8mBisnf/SDakQKjBVYhrlh&#13;&#10;bBE8I4sQ8esR69fxB/V+w7Sy/aAil7YOS96w+rSDpD0ic7+3ref96Z5GOnKBccduKkLlj98U8xdM&#13;&#10;AdiBYYD1k3wiDWEGILKM9v7ykNaDbYvsGX2TmpK9N+Q6Noyhza8vPk1tIkPr0uQvk96+t7usfpS/&#13;&#10;vwiw3xFBDGNC094fItKIYEOP51ovq/ve4r6keblmDK4wtrA++lGXDIaN6r43bihyG/2OhWyd7Ol9&#13;&#10;gwmx0RSD19AYiH0g3IZRm3qmGJgJJw1F8nebbxVNtY3Zat3y72uIMZF+NK2fa8YQTD4MTANjzGU/&#13;&#10;I79vTEkwIY7n20XVVpP9X+M/YYxka6nqQXWNquWaMQRvNt8s6g/n8oOIW74yVhrGpk7N+s66Oz5S&#13;&#10;XXeTMRYyrsF0tVi5XlPrLQw41F9VEqGJPuvlBPeLgjuUfv/EDPM/z3ftDzAxk48+si6f8kW5/1Ef&#13;&#10;psCsv78f6NuDQYp6vO+pjLjXfFpkftP88Paws6qEySBZRCZMJ9SnPw2jNm6a/wyj4dpZMTqsW6Tv&#13;&#10;6BUtTCee1jx60xjaP/e0zgFfeVH9TufUwuK6Q8shqwgYbkk4sk8jq7q3GPDk4OTy6rrs9evSuX6d&#13;&#10;xkHz1Y+7ZXeZHV+ecdE5cHnvhfdyvR9PDT/+97pevNdR1u1jdXY5F+J3wOTvCO/qqqc1YyxGYThj&#13;&#10;XyBHcjRhvVba739d55DADMx5BmswQQyMyQDmOco9EwXnP8rvVML0NjdmupLRyyLsD2q3q+W7rMY5&#13;&#10;eYGZ385fmZmrrOI+8L7J73OFadk5l+efynuWqoXcPu2o3DM4VGsdPMV9SV1NGCTqyg+aj79ZV6/0&#13;&#10;/9z8rNP3+fj1Ph8/0OfzHLh3gJniylG9V62tGv9oruc+T9Xnz3ndP39wxu/2/SDN+wfvC/O/UXW7&#13;&#10;FwgS8RdhDKEf2D241LhgpFtaHwYV84vxm7nn49zF/d5gohFSfi/+9CfU0veNgXKsa8rUOa38Q4+K&#13;&#10;muX5h7SPwUwIQ8lrPZ1bNg/rXoR7DBhxYCTkeb/TkT3Wh5JhyDEN+XWC+vq9mFt9E159O1/SL9p7&#13;&#10;+5AWIO7lmA+bN3nSGh96MOM+MZPfc/4+3d9tP63xcQ7pP656/A9DTGOrOi/v9D1mPsIEx70WzDDM&#13;&#10;M97biTEq3rDnRjnnQH5RZGTPe836yb02E5v3il8yYHzJ5kUyhlf/XuAP4OfjL5CfzyHaH9FDev26&#13;&#10;erk/+uTPPb480kIAPJHLcOG58H6xzvEcuTeCuQomRBjEHjn81aKJ59r/ZSE/YgxH/2z0qSLNe3bN&#13;&#10;mKHxc27+/+y9aYxlR3bnF+++PdfKrKx9I4usIotsskSK6upudTc5Lak1ao+kdluekTGClwEk2IDg&#13;&#10;sQH7kwcwDH8YQzBswZBgWIJhazwzkKCx1JKnu2cktdQ97EWUKO7sIquoWlh7VVbumS/fep0V//O7&#13;&#10;lzcyHzO5SEKLkR/y3Ig4cSLixHYi7jv/29H9AkhVIAdxPwVlfEOZZ4zfsH3Uf/M+rvUq5M/brfGK&#13;&#10;3nZKDchq43tU0ya6KIfykLc5DL9SQFaEL6fh+V35SA/l03/c8lBP+HKqfZgw8qB5/Nbl5+nkeHfK&#13;&#10;/QH6YnVGzjC6uZ90H5nzh+FiuxgXOT/6o13wa13Pkb6KcmldLkf8ebjIT3yOuE1/61yLHuDbfJ8i&#13;&#10;ZEfuU8J2ZHYsFbN7IOwU7l2a9gUc7B3eT/BlJm4juYcBaQ2xrxkS4u76mz6Ke9ULK0/6cN8J+nRv&#13;&#10;7aYP327v93SuKsljdW1IT2RfTKNEz+ZC+wFktzHbsEB4hg/EeJAQMyTCRPv5jZpGPEiIcwPd97oJ&#13;&#10;+yKZIcVhl9wcLd53fGxa4yG0X1Rb5zhX7h9oXTlnSIjYHctW/lhPdslBQ2YEuQ45l+xLW5yXeB9E&#13;&#10;OsiQUO5lr1g+u95xzb5m0rQN61avuN5hTy0ZIuK09QP6mzV5M3ZfN5YhLWqdbgZmOvUB+RA5NTOL&#13;&#10;WnZPfmhc+Uk/MlU0tEFQBPGRfQEkRJAm0cf0aNHuAgl89ahWOt77UQ7na+QiZ2Fc/Ytdla4oP3Y1&#13;&#10;+xHvFbHTOMdzauR9JPsTdhNf9sFOZH4zX9nHqA9Irdh/A0NgbGgaOeLRHgiijKc561fklaz/wnbz&#13;&#10;xTf4WA8yZHruA6wg3h81g3Ma62N+byCJ2Jn5flPsL8qFIof93swHR79BaQf9zXpKPyEPyrmHMJT+&#13;&#10;5RzasXGAvb/T9w5ZfyPYKPYt0YwXwttR7mXKtlw5qx/v0zM9DREEwj1fAsz5NWLzsATs7C3PkMJi&#13;&#10;dNRA1EDUQNRA1EDUQNRA1EDUQNRA1EDUQNRA1EDUQNRA1EDUQNRA1EDUQNRA1EDUQNRA1EDUQNRA&#13;&#10;1EDUQNRA1EDUQNRA1EDUQNRA1MBHWwPB74s/2sqIrY8aiBp4fxqouo/7jD1DFBy48z5cdo97CmJg&#13;&#10;xd1v8fs8dT8qUj0himfA4rfkGdD7nuLLZ0THnhY9flQ/lT+5Rz6Yr35BHkWv//enPUNy0QSKfcPv&#13;&#10;Gg8g0Zp7yqdU3DFP8Vzru+s+3HMXPO24b3qa55fHGR5DebvkMoAcn2njHx5EndN7fNTY55TyhUfn&#13;&#10;/cOfGpLZm/+JPGFLv/6gj8eDaNT0o1wb/ljmmVDbp9/68wv17nl5QLnfOCrWjpCUatbunkG50I7E&#13;&#10;GQJjSf2AZ8TA3aIoT+EnEk8owiHFA4B+DNOHhck3LB0PeDyNoR1DburYTlZz0uOoHJJcva9xBJLi&#13;&#10;MPl4sNcNkQWkv1a36DFFfhAr6mX9wr9WkScTSFTwDUM8BDFA/lvOgcSIHMoFyRB5bVxinDyPsvan&#13;&#10;anCnpHEAAgD5J6sab5TTwVUGwUaH1tccSkA8bJsnKdlByMg9RUgRpf/qAUIWHuh4NOFRX8ydh/ZM&#13;&#10;yLPrjpMnkQsRtXLWLZ92TSn/2oh8MDKPFORZLjxNQF5l3iE082gxz/2HDkr/D85oXZoc13jAQ+7M&#13;&#10;msorPar++eoj5ipuAm98Xe1pn1XEmiF2PDemde3FfVq3qC/6vnZeA3/pG8qHpwn1H9Ey50BA/KHD&#13;&#10;q57x+X23Pe0bAuvUkjr4oCFEHHxc0GR/NqHyz/66ysHTRaXl/8N1gpRh8aRDQw8e4iP9ftOAxgtI&#13;&#10;w3ja4vmKx5cB9brSWXnaJubSx74ajhsQlImHMm7Yl0Acnm5qfcQjlPUQbYLYR7hUEvJG2Vw7e6l5&#13;&#10;rBpDmrzkn/aMWLwhFpYMoXDEkAyR1zMEnF4qpNL9dc3vXRXZK73yG5JX/q6nIB9OWvl7DRrwUFv1&#13;&#10;ulvXunHenfL8eCSCcEi5ICQ1qyoHZKbJqvYpkBAHVv+B2QcgMh41ZMeG0zo5YhBOhOcMEbFtiBV3&#13;&#10;tb26Tv+Ir8LbLdkfBzvaN/t9W6epYEBZR50h1YKIuBrsL0G2oUH2VRhAsgLpg/Vx07oelO8OSAL5&#13;&#10;+tfUjtJdrcOuqv7IxrMViB3DPhnuZ6zbbOM9Q5gppZLHuDa1bki1itCgIRQP0CHJWTTzBDsVZL+8&#13;&#10;XGtfhqww5/OSnglyQhQEWYB5SzrzknBOJZ91ASRy5A9DVMdTF768vENeNEjoxFecDOX2/VpfnBPd&#13;&#10;9XPURPp++tMrPuLfLD/g6ZdOCwm1+ctaP+A+9b9pP/zlL8leBhmB9L+9VOu5w+X9Q2rosPHBeIAO&#13;&#10;46Ma26XD90Ep9fmgcsj/YdUbOSAmIv9vG6Wd77ddrHOZ57wJ4vwcysUDHqQckAU5X8q6D3Nt4L8Y&#13;&#10;8jDI8py/4ARJgvB2tJloHVo3xF/slrAe69sgB+PJP6w80htAP9v5MuRnX+P8F+5vIX8YZl+vaTnN&#13;&#10;kvHAZ11NbQMsGaTBe+1/kD2yAoKHsHyQDQK2dwRlP70jwj+CoDEanGtDvjCMHfLu1lGYKw+DUDlj&#13;&#10;5XLPwfiAk/uEtikS+4T0kGZ2hOkdewE+7omc2YfEc3/C+AeZkPsQ7im6ic6ZnGNXg3M38hgHebj4&#13;&#10;FN4jUD73Msyb1kDzh3nIPQSIJZcM6aEJ8gPIh5ldpnNvqYRdpHpwvubeYtEQ95YrugfYk2Chix9E&#13;&#10;LpACuU9YmymOgAyBotjcLIT9AyJeaH8yLshA/bJ7Gbt2CBFIQn1jHzpDpkEeCEcgo4BswroQIn8T&#13;&#10;BkmIdeYTx3TB0X9Y7f/GBRngyAHhMJnW+eeiIQ1292vl/cKM7vlA2KFfQegBgWgl1UIzVsLAV0te&#13;&#10;T3Ufxrmwyf1YV9iH4Tw6saz4mbLORZR7xRCIbtV0k3eo+aovYNTuBZkPC3aPc7Ore+B+T/bpboMO&#13;&#10;BNnts8dU3ytf1DzhvHB4WuPpuXHZY0vX1I76s8V20a8D62eQZEAozJBbWH/NvOMcxrmIcHqQnhc9&#13;&#10;PKN1cM7Os+lKcfy2rdxwXIKsQ30anKe6mleprTeUxnxbP6WYmiHzJDZPEzfpE1I7j2LfMz+Qw7kA&#13;&#10;+4gvL5COXRfmS+1cDF+4/+RhjU/4+NLS8HMMnH+7KedCznmaNZvbjL44t8EPZ9nOoTW7x7x/r+4v&#13;&#10;X9z3gmd5fOKqp6z332n9d2T19KUlnddGezIoWH9A3MQeWTNkrp0iB7FP5vuj5iuFbx5Pof0AUpjy&#13;&#10;IY8vVaEH5BBm/Kaml3D8Mi7hJz/1Ih459BN85C85rbPEQ8kf5stPy5rP8ENBRnT2Hor+7mX3DOih&#13;&#10;mJ96w5/aFxCoR15f5Rs2zhJ32IsaWPnkh4blEKY/COf9xLlY9aZ+nDPIl7DwIsDWFb6kRr7+pi+X&#13;&#10;qT0gRQ2yL6Lp/SPi8i9ayE7Jy9X7Pd5Plkq2MFtG9nHGL4i0idN8QT4068cZ7V9t23ZAKuULHvBj&#13;&#10;32InjJ1Uyvo57RfsD9Of1sL/yROa13MPqh0gIb526KbPCNLhZ3Zrf2W+V6qXfDr77P667K9aRe8/&#13;&#10;315d8On3NXUfyn3p76ZP+vj7R455esoQ89jPM0RBs+c4bz1uX4wB0dhn3vgHkuGexvM+qjWt+T5j&#13;&#10;970XFx718Qcaak8jOefDrw9MMT7k3MOjr/snzo+3DimB93IgPPJls9xOkX2CHUJ8uyI7ycS7mUTz&#13;&#10;+q1J1h+l3EjsfbEhEJ/oS96RukbgZbO/kAOlvF5Z40tWjXNjZeWz6m8gx2uFWDY7ObPPLP7muGYu&#13;&#10;9bi+S/318PJ9vqhpG//YXZQPUmS7rPbMjUoOyJPYdc2pEz4L8Z8I7lV5Tzdh+8Bn7QXyuQn1I+2k&#13;&#10;3M8M1L7WlCjxU03VA0RJkALDe/BDk1o35lsa75yj5w4qzL7EORvk77kVpfPej3tkyoeuXtUT8xM7&#13;&#10;EfuQdSO0E2vLuhfldxY9G57HH5X9eWFc46l3Q/IrBzVvL1U0j+nX6VXN80FPlPZQP+77sTdXbaA0&#13;&#10;zM5bJ3xR44p29JclL9HxwYGUnZ9XpB/a6boKO/vCAuc21qf8fKN+Jp77gTumb+pNf8xZRGNfvvPd&#13;&#10;i+Jc6zawiQt/RTPdZeemuvS2NiLKF6K0ihUkFAKsn7yfYBz0DcEfZpAe4aN9pA+jg+ALYSDZ9m5I&#13;&#10;/7VryqlRce9LNtKfS0Ub17T/8EVT+Nmvw3IDbYXJMRw1EDUQNRA1EDUQNRA1EDUQNRA1EDUQNRA1&#13;&#10;EDUQNRA1EDUQNRA1EDUQNRA1EDUQNRA1EDUQNRA1EDUQNRA1EDUQNRA1EDUQNRA1EDUQNTBcA/Zz&#13;&#10;0eEMMSVqIGogagAN4MGGRxQeSnV3xrNUnTwPeu4xHwYBMbGfwJfN46Z1Wr+s3iXHFAcSztoNea6B&#13;&#10;DMYv06sGDPOPnrnr5b6yXx6oT+z9Ax9urOon5wee+aQPf/PolzzlF+Ghx0/55/XL/4d+RL/p/sRR&#13;&#10;/bL/X37rtM+39kuildnjPsy/3ONJv9QvlaZ9UvfT+gV4iBhWl1rcT/9nQl5JTqjev/FP9ZN/PKOp&#13;&#10;x9XT8pT4/Anxdx971ss/OXrd04WekIYWF5/x4f3mIVD6tNrzf5rnbvk3Va+BeXKn6XnPj2cTNN2t&#13;&#10;eiez8iRJA093n8n/U73ysD2ZZy2eAnjc4xmAh/OmfBaBpzYeE/Cv9/Qb+dFyjg30Thl42OPRTFqt&#13;&#10;VPQAIj6k5MdTfrKq/g/5WuYhTXx7oHFLGE8sPP8zz/zAIx6PJvJtR6kXiAbwr+CyaS4QtB/+jiEr&#13;&#10;ET9dk+f3ZMU6yhyhVkBQNFruyQOvXZInEsiJtLZZ0figv660rV9MbP2oPEPwCMITn3qHFA924g3w&#13;&#10;g6ADUTNELGF87dH0cyAjhnyE8dxxY6rvnhPyPHGG+IHH+aymW1Y+Hid4huPBM2pIpIzv00flYTZz&#13;&#10;SALOj0vfx8de8LI+1lT8aFX6m21rHv3E6E/69NKq5u2vfVkeaHiOuGuqyoJ5NrkJ1T8xxEIqWjmr&#13;&#10;p9ps4ENjnm0G/OqmR9XxzbL6aeW7D/iMb8yqPl/7y+I8q9h6Szmsa82LakffPGZJH0bxgIHmfNJb&#13;&#10;Hl/0LM/59AQflPQ8/O754Y/0r1YDICNjBySGnFY9qHLZ76jFku2P1W9pv6qkh0kq0NyzWEcWPHxL&#13;&#10;KZ7JYi/VhHw21ZCdcMU89RCGpygerkmpmB++3IM7j7n39HDlqz6ibkiBULhACoResITJ2hP+adLC&#13;&#10;u8vf9U+nSpc9fXL1llJwtbP5b8W4mSc0v0dHZj0fnmh9Q0JqD7SO4CkrYRs4EVXNCzyIByXtcxVD&#13;&#10;ROw7tb8SIDqGSIglW16mzeOY9t02j95K/2Ff5GRJ/TdjCLDs49SH9Zb1tzOmHSZb75eL61CYHznD&#13;&#10;KEg8w9LxiMzSZTY6kHKdlmG3MK961W1fwGOzOWue97b/1GydxG7BjkE+nsAg4RDPvgLCUMkQNLHL&#13;&#10;QKgpg9BDRqN4IGLfBskbQa3rebyFM6Qfxr02cJABWE+hRX/Pewjfaj+9hEc/FE9bEEj6GeKBakJ+&#13;&#10;5FM/wpwvckQRxudjnpX81JdwmY6z+oFAXj+lEj7+92XX4FH89INq91Rd++LUr/6eZ2xe+rynIDW/&#13;&#10;ckP2MR7LnEdSQwSlfKwKlfb9+J/xUNxH8/YV43fawuH5tf+HchgHGxjhPikPh5zbhVXfD69f3l/7&#13;&#10;t6vlTtOZVzvl/9vD9371rvHM+GM9ZL3dqX5AygHJEKS9fqJz+DA5IOWH6exnyJlNTU6w0LJfNxKN&#13;&#10;YJDekEd+6sG9AEgaoR1APjzj8aAnHgoSJJR41j/CH5SCaMD+BdKMs3NLjnSg9TkvT2HakcfrCaS8&#13;&#10;jo4pWTKIltxTZOUbUgL7KfsaiEmZgA/4AMLKJjFW/qb49xhRs/Zi15KdewnuO7BTSAeJ8sNaJ7G/&#13;&#10;GK/ch2CvUi6U6wy3RMz7o9i/U3ZPAfJNo6+W8UWI5doxXwAIfW7i3e+LQNYo2RdE0FfFzjNlQ8hb&#13;&#10;qtu52iAnDhsiHvOR+Urr+KLJwiEbcdb+xhI3LnCKhvOko+tDN2b2J0hfUzLPHPYL533uZbB/QUJJ&#13;&#10;zJ6lNOYh5Q2sY0BO2oTEaPYz90LYudwXOUO8bPWKCxzz8fK4RsYzx2WP/eW8zjEtu/+bvyRDm/Xn&#13;&#10;pCGivb5H+UBeGe9Ij8wzxjvnvWPzOjdmCPmjKgekxAPzwvLhyylvjwhJaXf9Ta+aG1XxX+495MNT&#13;&#10;ba3blIeci2snUaWnlL/bvkAyY19oKTBtBEDy4UsvXzqt8hlfIAGB0HLuKY3blatbj5dMvp1T6Hfi&#13;&#10;e9x32RdFQGjpWvyIfemDezTyHZmS3o/YOells7fZJ0t2z4Y8ylm3cz4vHGWNOwdyCoAq7M+lVJzY&#13;&#10;713OW8+pH5KOBjp2OOMVRDDqy7kgX9/JpwUTxDD4sTehxEPZVkCMG2RI4dgbusfIzy/kHEa3truH&#13;&#10;cX+/xGN3cU4D0T4PqyU5MpzmHwiItJP3RI8+oX3/3G4h7vzwnn/nWZbbej/zjXnNu2b/hI/P5r99&#13;&#10;IenYut4nfC/40gL2QDjOQQ5i3kCpV7Yv2DgkPqNmxyT2qSYQhlJDDIKP9Zb1lXsA9MR45r1Trlfd&#13;&#10;c8GHPGjOp/HFex3ioZzbyQdl/Ifyee9HPHLIR/ywcGrIhCAyDuMPzzvwMV4Ih/Xs2X0j8y+x95Hw&#13;&#10;Uy/mPfUfxkd/hF9kQQ750SPhHGFb641G38b9ib2PK6fawJGb59dCB1+OFKvzcKgX6pedb4J7pIrp&#13;&#10;u1S195O2jnZtPe5d1ThqvqyNvP0Zu/d69j6a6Cn7/sh/oehd9h6EL1TBzPuZq/ZegXQQfe+cYQdQ&#13;&#10;Dt67tid0wThjgl4Yu+mf/om9xz3j3vbh/6v7P3k6Z19yujyve9V9ddkPLUOqu7h8v+fbX9f5kS/Q&#13;&#10;7K983cf/1CG93z27+BM+/PK6DLpd5UUfxp48XJ/z4cWuvmzz4p7Hfbhfvuwp9jV8j+76HR//+UTl&#13;&#10;XLH7r3Orv+rj+ULNw2N6T7Sr+pKPB8nRBzb+zRuS2wPj/8xHrdsXetL+J304a/+abpRvlD6lrGbI&#13;&#10;8/6vY194W7FtZm7UDLbKq+K3//fb+0HeU553snN2j2jA3C0XDXTkH6hf8hJAamxPHfbhUUMWvA+7&#13;&#10;1pAPr5id7Jk2/mGP3S5f8VEPj/2lp/fbe7OX7Es72GXYR9hdIJDTH/urQnZ8ZpfGS7d018uru7Oe&#13;&#10;8v7tG+6HfHjMFnbyX6nKsJkb2ePT241XPP2UIe/y5YFzHY0bEBSp3/6q9imQHy9NKIydCnL9VF37&#13;&#10;2H5DtOd96P0WTqz/uS/wldj4BwL/n7Q1Htf2JSR5yj5m0yFLY/5ybiABxNK6DQviH3tQFtr0aau/&#13;&#10;fWGKc9Odo5rHF0c0D8qGUL0Bjef/Risalz0103Hu5J6f96cL+7Xe8MWsdQ03R72cISQ2H5ZcrYIb&#13;&#10;bw+uKgyyNvYg7yU535TtfIN9yHtd0iVl83/uB+bs9xVwYOcSnh6THjjHhu83aDf8pC+YvlkvR+o6&#13;&#10;v6zZ+xDsDSj5Q0p7eJ+Qp6Mp64A8ofCE/VGI3AikKfmVwgcfBnYfjn7CfIQ5Jw/sPFu135d0eaFV&#13;&#10;XE5C/EjERBo1EDUQNRA1EDUQNRA1EDUQNRA1EDUQNRA1EDUQNRA1EDUQNRA1EDUQNRA1EDUQNRA1&#13;&#10;EDUQNRA1EDUQNRA1EDUQNRA1EDUQNRA1EDUQNbC9Boo/T9+eP3JEDUQNfAQ1AFJJw/37vvWJ/QKe&#13;&#10;X1T3PiOPEudEm8+e8nx4tPEL95Gnpbzj+/VL+2s3tQR15QDjwm/Kd+yX47vMQ/O5fee9gEnz9Fl6&#13;&#10;/T/w4a9+V740eATUfl7ltN4QbTwl+sM/Ig+Zb/2ewq/9ojxLXzgkuuunFP+P/+1t//DrX5fnTOsF&#13;&#10;xYPUSHvGnlT8o492/AMeA4p17rC5hLwxfslHnb4mT5PBr8u3csk8kE7/mDwQjj3zVc/3iV1SyK1X&#13;&#10;/kMfvr4sRJsHdslz6PaB5338G/WGp4dqchkAKSDzk8g8/vULdzzI8NhCv/W7Sh+k8sT1Qt/xj34O&#13;&#10;kQLweF01hLy61Oj45T+e0u8QteUjngPw4/kBYo0B2G3Ki2cOnsd4Qtb75gK0KcfWEbsq0n+GeGgI&#13;&#10;ibfbit86Vx6L5z8eTyBi4BFPPAiKIAfkEvSEh5UB7jjCyL9tyIXOIPpof7Oq/mt1NR5ASCQfyFiU&#13;&#10;N9fROCIMBQmxY+U05ajhQoTD0DOE/HjEE8aTmzCeP53MkVsuNNOG1AeCFB4zLvCVYJwgD497wsx/&#13;&#10;kBBT8/DWauMc4xR+wvAxf+osZzDK4c6NTMmz/4h55h4al8cJ2jxhiKTTsz/mc3Y2MKTu/Wl1cG49&#13;&#10;Uf5OVe0e9KSI3vc8m2sYsmFaktyGeRYqNf/PfBwYlGzumS2ekrmQrz0vT8hvjol+fUV05Y/FBwJj&#13;&#10;GUTUmurTMc+kbH24JEXicZQGEBb5upLX8Z1PpIfUZR7l7+Te/BzmG7i5zUwx5m9MA3gU19wP+jqA&#13;&#10;fLx+vxAMdu1X1UACYX73ntJ4W7mqcVm7OL1lG3IERO2DzhAqQubOGcWABAISyVjdBrRlIH61q/Ir&#13;&#10;1d0+pWcIgdVUYeT3U3kgrpRf9lGH3aKnx508Lptt7eeliuTNlu1oZRvxdUMgRN7p0iX/+LG+8qdn&#13;&#10;lVLStu8MgGXDgFC8AUQo8I7/6+aqtmjIvXh4tlJ53LLPgKzUM6SxpKT9Ag/GnnlSv20e5evB/G6Y&#13;&#10;BydFX08P+Mde/wlP3wSRekntHjNEk1lb38iHByB2wsK49MV46BiCCvxQ9jlxE5tTEHjymHd/woPw&#13;&#10;kNmh1Iv9Bfvlmm3EeJj2r6kGeJaOaNhmhZEfOybcDyknQwzJkBNk6IbjPDUPepBC2BeceSyCzJFV&#13;&#10;YNOD5gse9kna9BwgNIA8AvIC2cP1lniQBfDgx6M/RCyFn3Q8UonvOw10yiEexIPUPMlBGAgRDMhH&#13;&#10;OvlB1ABJhXiQENnvv/mW9D09JsvgxX/+Dz3rE5+RvffC12RHgeC69A1Jqpkn58AQJ0GIcO4qRX1f&#13;&#10;UvSYBvtxHj+sWdjZOleFXHl++MRB/4X8m+O3lhvm+34Lb25nsQXorRgbQzvVAPrLqe3HOxQAwhjs&#13;&#10;IBNUDNGqVpZdw3lpkk86WAbOfeR/rxRkj0YIFT9EEOUt9rSuwQYyWojUSzp0u3T4dko5j2NnVXGp&#13;&#10;DwTk+5kSBob4Xp5VfxnAwoaZovMQyEEgAQTiHOXUDAmvZv0FoiXrPx77yA/l5GGzN4HsyhP8U0vV&#13;&#10;2sBd0jkPxAvYsFsIf1DKORXEOMrdTi71wC6BH2Qn19E+GIbD+x7OnW7olzMkOUf01Mn3rn15wTnZ&#13;&#10;0ZQfUuwc7qfCdMJZPxviFfHQQap9o2T2N/cgIKqAsAf/dnT9EByy/zjPcL+xakgvzbLsbu55mJeM&#13;&#10;C3ABsXfrpySPe8WB3TNwHqfUgd0HYK9x/4gdCR+UenXNwJ9u6nyyCWHD7E8QQjjv1/jSyl3Zi8gl&#13;&#10;XasfsRvIdlValse984l7HZBWv/z6lE/GHl42pL23bsnuumNIGmv2pQba+dYJpYNoPdeS/qR1544N&#13;&#10;dK5pJ4oHIXVxWe2YMMTMY2taX+bboq/eLLbzhw7rIrNVVz1vjkt/o7ae3GfnnFX7wgVtfZSDjUUw&#13;&#10;P6/bly/gmxmVnfnWlBYQ1kmQfp7fdxtWT/cZAtTpg8rXfkID+9KK6g8iC/dXIaJbuF6iz6wQ2zZK&#13;&#10;dl/G+NwzUVwhpw0Z5+Cobrzo12uL0teVOutlJtk/LBjSC/fFK1eVrta8AxnRsrVsvu06oYisXRzj&#13;&#10;DemG9ahkSCsgJOYIcspg15gbkGTSV5IhvugcC3/fzvPb2Wf5/ZMawrkI+u6zwRq5QbBPci1/UHsX&#13;&#10;O/uDysnr+H6e0ENO1aGcG9EvYfh4X8Q6NfaUSn/skNpzJZW+/+j2531CuX/M0xlDKGVerlTUz9wz&#13;&#10;jxpSGm3B3sEeCMw3R/nQcP6wHzQMsQm52Tpq47dm9wWJ3eOmwZcKsnFp9wx8ucvZPUyOdKf2MF54&#13;&#10;v4PeKJ/0HDnPzv/GAH9mRzmrKAKM0j+5PK2P5Ifm2TTucn7tEIRDfu4L6H/mMUiJtJt7xfweQet7&#13;&#10;zqf6096KfYmt797yVUM+5VMf5BHmfoF42kV/ZOtKyRagFL2K5u9DpSfWI+5dQDbk/qXijvsi0APl&#13;&#10;E2afH9i6hn42VkqqZvmtPLsnSlK7R7J7TMbJ+illw24Ye1phvgQy+z3tl0cf0T43a/ey7BPc2/7c&#13;&#10;x+d8RpB658zumRtRPkl17rOLGq8gw4EYfdiQ8kCQe9kQ1T6/52WftWnIfP9p9X/24W91f1G0s89T&#13;&#10;EOlutdXOa63HFD9401OQDFe69/mwcy942kykgDvupA8frfyKp89M/6Gn3xlooWkZUmUt/QEfjx2Z&#13;&#10;DnTRN98T4t5k7ZbSsy/MXPHhvck5T/9t9594Sj4f2PiXn89ksTwwpnWtm0qvb68e9qytgcbVX8z/&#13;&#10;gg+fnPymp9Xydz2daOh++pgh+z3b0rrIF2nmBrOer1lVOSA98uW3j00s+nTa1wrOjfPduz4dpP39&#13;&#10;SdeHuU/2gY1/U4YAeLOt98aXWyrvykD7qpvY61ln1rQjztfZ8SVhblR2w9HG2z7i1KgM4H5F/Xa3&#13;&#10;/Fkfv2wI1itm2NAuEBCfCBAQ05L6o2b33GX3iupR//c8fWJSSJSvLD3sw0cNSdEZXbQXiGdMbqV6&#13;&#10;yfNN2nuAP6+pvrdqkz6e89XN0Qkfzupp54Gbo9qn4IN65o1/vK/lC3i72hqn3DeAvDjZ1Y7x0AHN&#13;&#10;r/Cegn3twrL0ivwVO1eAfMgXEbjf5Itv3Id/9pgy3KxrXjNfT41rRXnczvPPV7Qe2/HRhV9i4P6b&#13;&#10;cycIqdRrzZBVGyfVrq6mteMLmGt23zpxQjmwczUaN96nmiCQEUsdzZu2toWN06HWtbKmg2MfN4Dy&#13;&#10;jdziBzGY1x7cD/Cem/fKoZ2wOiN90J6dUpAheV/QrkuOVTOzP0J5vLegHvQj63SfHw4EGTkPQEnm&#13;&#10;vI/eiHfhfYftd9jh1fCTE1lG9Qz3/SAiEt4k1/K9Py1mhcaHqIGogaiBqIGogaiBqIGogaiBqIGo&#13;&#10;gaiBqIGogaiBqIGogaiBqIGogaiBqIGogaiBqIGogaiBqIGogaiBqIGogaiBqIGogaiBqIGogY+y&#13;&#10;BvSz2o+yBmLbowaiBrbVQNP9rOcpG+Khm9njw2d+Tb9Jf/VFiXj603KpnDkkOm6/4MeDGU/dm3Py&#13;&#10;5Ln8ojwIQELMkMHsl/DmyOL4JX3yF/JUef66PK7+nXnMdv4flZ+AKPazSucX4KR/43+Vh3bq9Nvz&#13;&#10;gSEEVeyn6Gsvq16/8j/qJ/VP/Y7ad/IL8vjAs+fIvOS/flv83/66eSKeUT3OnJKHy3JZvo4gIf6z&#13;&#10;35aHbd9d94y15w56+tasPBg+O/rDPvxb35CnxetfVnz3muQ25cDhPv3Tcmna15Qn+2XzSK38ofhy&#13;&#10;pDR5tuDhBqXdjYvybCVMOp5iknbPc1OeA4SheOjjOTBtnsMgzeApDXIAHhJN80xuVN/9t/B4LGfI&#13;&#10;iBQcUDxMQGIIkh2e8NCM3zw6QFSC4hCAh0oojzAeQngaEY9HPGE84wlTDkiJIcBAiIRIPurT6Wsc&#13;&#10;40kDf6ek8TppnlDUa7IqT4XWQJR8yMWTBURF9FgbgjiAhwgezsiBgkjWMc8ZkBBJx8OmLYcVN9bT&#13;&#10;PGF8gEi1puFJtuHUPH6oD+OSdYWMCwdUIB4pWTssP3whRS7jHIQlPOlH5rQe3DEP9TlDFIA/lHd4&#13;&#10;Rv0AX/OiPI/6uORIHRt4BvI42uxJwnxUOvM385y0/PVntT4tXFW7KaduLjUgjfQZ8BpWzpkHbz3z&#13;&#10;5NWCTDlp5oukluX1LIZZR0gPaaiX4WE8vNVe5LhMP8NzxpS/Og2U3eNeOP2cmGsddFjJzO/RJ2z/&#13;&#10;Mk+u3q9qP8Qjjfz93Rq/5gjrKo8ohf0dz/WRk+QQBYlkvKf5SeqoeebOd3UEOljZ7ZP6Nq7xEAWZ&#13;&#10;yBkCtHP/wPO1K/+fp42SFqgH58xg6Wkez4yKfnb6gue7Xrrt6S6Tv7utfDZNXem4T3bulOjAgGOu&#13;&#10;m2fzuu2/7bToEU39y1Y/1utFQ7Rlnykb4qy0fQ/nRvtEx2l96BoC5HWTs2Se13XzyLbaubb105Ih&#13;&#10;IS6bp/LldfXbU6bXfl/9xb4P8gkegMjDIxu7AYRE+EIkXvY58kNB4CEcUjwhia8c0BN2yqFJFj6L&#13;&#10;H5Wm6jXZXxdsH1wyO6x+SHx4iiMXOmV2GXYO8bQLD1SQFeqXZAenu8c8Kx6dzmncMr4HVxVuXBNf&#13;&#10;2pFduhnJzvYHQwABaQgPyKSjfk+t/0FWzJERd/l65MgfagHIAiAHEC5lHvhyaaUcECLKNj2cITEP&#13;&#10;DFGUdQOKnljfiYeSTr1APGBfKtm+VvpNtQ9E1rPXNM+xn99+Q5JGnlJ895d1Xnn1gPTa/w2lt86I&#13;&#10;Vr+l9JIhSoIUFdaL+n2/UZAdU0OEyesvPebh4hPtD8dfzqX88EHp35yv+LRdepF7q1ARoWN4/bbK&#13;&#10;+zcfh56oCYg9hKEhH/HO5uNOEafzfMUn5LNPFVP/6kLDy8UOfPeyyZ9TrYfYx6yn7y4lTwWhH2SC&#13;&#10;+brW4Zbts+tl7ROcr8jJuaomc4DoHVMQj0ECGZZxfWDlB/bBMP4wvt3ROZz9CWQF+MIw8SEFwQHH&#13;&#10;fMIgg1EO9h2e8qkAETbEFe20UH4Yxo4M40FCIx5Ey/w8JoQOzj/UA36QEvLwX+8T9y3UizC1AFkO&#13;&#10;pEdn9ymkQ0ECnDNEwilDrgvtIeYF85xwqAf29Uw+5/uB+o0vSrQG0i980PAeAISFmp2/KTc1u8XZ&#13;&#10;Fz3ID2U8gSS3UC7axdjx8HPPsm73cSC5cdyGbxhNDiulGth9tGclVQN2l4U0w70Q8pj/sro3cCHr&#13;&#10;0jSIFvYBA9cxO6lp95H0P3KgWf8Zgkg4P6kX/NN12bPk4xylVWPjiw3WLtZF6rHpiwwyUxHrQObI&#13;&#10;I/TEehnGg+Dy1ldld9H/F55UTbhn6d5QzvZzJsHKbZ1Svjufln2KfBD8PmER3CPN65rFnbuj8RGu&#13;&#10;b9y/gAjFvdGbpzWeuXfm/EJ5fx7c71A+X8oAAYb2vmn31fCdPqr19mSAQM39+GhD7ZtZFx/35yuT&#13;&#10;2v8+fp9qstrWQZF1rXPLkGVuKj1DUKHi21CQVTiPoS+yTTWk0MsjGk+jhpjzmCFuhu0mH+MdpMv1&#13;&#10;c6on53fmhbN+BrmLcxJfKLHudCCNOUNqYR1n/WC9LNWK4yTfd2SXloN7bZBx8nPRu+9HA0OuA8md&#13;&#10;81BinzLgnIIdxpelsLNz+0T1yVdN7Bx7rxCME/QaUuT9Tdm7tC/Xg+rPOQ1Kvctuv39ManqfxBep&#13;&#10;6PfjR3Uu3z+te78rlvH4/Cn/xLqafYFhVfOcc/d+W/d4j0C52CGEKS8L2wPrJes06V3bD8Jxy/rJ&#13;&#10;/QDreu05jSOQh9hnkRfusyDjcc6Ej3M24fy8rpiS3dswD+CjvBxJUOMNJD/4oPQf4wnEQcKk5/za&#13;&#10;QML4nF/zMK8v5U97EcxX5BHOkQLFV7YXJblccsi+r7pHfQT1yKnG4cC+tJC4fWT0NEQoZD1x2f2I&#13;&#10;1Tf7ooSyc6+S33favYutKyAgAgjOPWZ5Vu8BSyVrV6qVbTBTXG+SDPkVuYVqbwRUL+rBuS+vjwwE&#13;&#10;1tPGSeVnXv3IiQUf0T+t+7qBIdxVn7R9JNHImW1oZdp3/+95/l75sqf73BFP204zcyR5xYePJuc9&#13;&#10;XTF7/qDd93B/uMet+vRH3G1P/9TkvDT4IR/+49b/4OnXbusChi+91Cpv+ni+AHPQkIKvpPf5ePj2&#13;&#10;dbQO3G5Lv7x/45z00Nh/7flnR/65p19IvuHpgn2K5juDaz7cMYTEiiEpTjVe8vHPlP/Q0/3Wrlft&#13;&#10;vfgbvf/Gx3/tzinlt/Nh9t7Owjfbt3z6fYlWkM5A698ba8d8PPecnd5DChsiIQiKqTvn42fsSzV7&#13;&#10;69rwK8tHfXxrRMiEIAY+PKbwSP0PfPr9yaue3k01Drulz/kw71MeaOiFft3uiVfTGUsX4Qs6nYH6&#13;&#10;/2hF6dTvtaU5z3h+Re1brWvBbKXqb87FCD1j9euV3/BRtZLeW++uq79BunyiaXprSi78P175v32+&#13;&#10;l2wcXWr9IqI95Z6cyIUu+5Les4NUubeueh+rqhy+JFSy+3HOFY9PqJ7I4Qt4yOcLe4Qvtxb9I+eQ&#13;&#10;ffaJHe7nub8ereqi4Nt3xS8ry7nL9cd9/ilD/n1gWu8PsLPZ70AIb5+Q3Zgh/vKlITsv8P4T+5Z7&#13;&#10;8Mf2a599cY/kTza+48tFP3NSl5s05NJOS+ONdvLemDD2Iu8B1sZUL9Kxq+fqWn/WHlA69bo2Jnsf&#13;&#10;pMZrJxQmf3tJTxoNG3ixF5s+gi/isP927P0nSPYgK7IvZvdrZn8in/fDnHM4n5COHcE5hnjsXexh&#13;&#10;9E17wy/5EY/9jZzM/tC1tKP80B6BPzuf2/0+8dvS7D0B+w8jTznZD7HXkcc+zH6NPrMvXSwhjxxb&#13;&#10;0+Ko2JonxkYNRA1EDUQNRA1EDUQNRA1EDUQNRA1EDUQNRA1EDUQNRA1EDUQNRA1EDUQNRA1EDUQN&#13;&#10;RA1EDUQNRA1EDUQNRA1EDUQNRA1EDUQNRA1EDWypgeLPS7dkiZFRA1EDH10N4Dlw0FQgz53SXSGE&#13;&#10;PP8l/QK9dVrJX3lBP90ee1r06dPi+9iMebTNyVPl1WuSi+dr76ryN+SI4vBcrB7SL+Wv3dRS9fq/&#13;&#10;EK0ZX9Yvs3f8Y8/JoyH5TXnC1AwxC8SUvpPnCIgbUOTwC++ym/dRf/Yleag8e/9+Hx77ojhnHpHn&#13;&#10;wp0/U/1AUHnlnDx7574oDxfkLsyLD2RGyk270s+rL0pfLz4r/aw9r5z1Z1VOtST99Z8T37cM8aKq&#13;&#10;armumuUGHekBz5a+IZzgmUn7QDQbZAgo+gU89YKP+ue06JmFZwGeA3gI7Bkr/qK+1dNv3pvmkY+8&#13;&#10;zDOdCKN4UOA5ADISHvDbASeAuAciViA+C+J5hEcKCeuJ9L7LPNyJD2nm0WJIg6SDQFjvS478zjbw&#13;&#10;HkwufHjSNHvy6QDBAA8gPGjw5CLfMAoSInLwzJkyxITFruZv6KGFPDxaoOg7Q5Qw5Aw8RMhHvxN+&#13;&#10;rxRPcDx78BAZqcszD3mh5z/jjvHPeMRDhXWF/L0b9jRWlAs/fFA85JG7toENeu/vskF+4LGDp0rI&#13;&#10;H8rFo2TxkNYJ0suOEaJ5jgdKVo8AmQyPV+brwDymc49X5QQZtX5J6yaIi+TLERc0Ligv9NBlvUg3&#13;&#10;MNHu/eX5Vd88n57C9Dys9Tnk32kYOc7W+Z3mi3x/NRoYOG3E9MvAnfEFlUpyLasta79ifrpxzZ9V&#13;&#10;m9cgL5w8I8/3c4Y8172h/ZJaV/HkkzgHoh3peJyBNApSzHhXnrxtQ+qDn31hoaf99sBAghPziMWD&#13;&#10;knQ8and1tf8Nxj7nRT1n1Tx44C98uNnWem9AiW5kSeEHzXOWaTyQebIxiuUxtlBXPW4bJASIhB1b&#13;&#10;Z2qWsZeqniAlUb+xkhQE0uNcVfJob0jxaCU+NY/P2wO5TC+VZn0SHrHwtTOkRPGdb8uOa3XlWQsS&#13;&#10;4vx60U4AWQMPQZCSWc9Jpx/hy5B1DdGHekDZT/FcJT6keBCCEAIS44MzGncHR7WudTZWtnt/IO5M&#13;&#10;NzV+kHfuKa3beC7iuUl6Vm9rPnYL7SCd8ltnNIDaNu5Gf1SSRk6Iwsc8ufC2yl/5ptIrf7jLP6Sd&#13;&#10;YP3OPBytIjWNMxAYG9ds4HaUjr1X3BWdA1FApeVh+J2NSxA4UkMg6f2Yckz/BD6SCs99TfUofUUU&#13;&#10;udCwPOKxX/N1RvtIXg84RdkfGxcP+4j0kvSzuqT503hZ/b1m8y9Jr3m+1gsPid/s6MpZ2fFpqvLS&#13;&#10;DElBehtWX9Xivf8HUQTElPcu4f3loB3F0Z73dxgP8sJwJEXVI5eLnaDzIuOsODree93p/w8q572X&#13;&#10;/MFyUO9hUjanM09FybeZTynEMy/hp99A6Mnjhz2pv4albo7XfrBz+Zsl3Iuh/qQy7wlvT1Vvxh/I&#13;&#10;IZnH+PYCtuQAgQfk4RVDIOS85gzpg/Nado4ySJTFXtGu2bKQjcjtEBBB9nc2MSm/AwJHaev1lfLY&#13;&#10;BwmDnFCvFX3TOddxHiMMP/lBIOS8WKtrnyIMX0g555SGTGDSw3zbhUEQg+9mS3rnvJife+AwmiHx&#13;&#10;ab9gH8mrV5x/3Gtgb7rg0wb0f1DKuwR1TmNfpfx3ybCjpPALCGEm5gUIxsmS9FXqFuc/6eRHzy2b&#13;&#10;B62B9MO9B/MA/pByHq4YsgXpIPyE/QQ/+gZxk3FP/pByz7JYUU8yO0BiDMshP/eQyYT0UT2gFOy+&#13;&#10;jk3nvtn3fIGCeyHkMD9A7mA+MQ9B0mKf3VSfIciQyA8p9cruwQyhEju4reNZhmhI+VDkDRuTnPLY&#13;&#10;AABAAElEQVR/3FvAN4xyj8c8wd4H6ZD73oWrRQnc7zZndX4itW926+w1WRDUd/WgOuLcuM49nCco&#13;&#10;76p92QE5qy8rP1/M4Es8jIfbf6b02QnmIzm3poyPhSdtQNh5lXuylReUb3Fc6QtPyg59a7/qy3g4&#13;&#10;MqXzCIin37MvbHCfOvKI7qWny0LM+8Kj0g9IOK9OaP+9s0/lgMAYIiaCAMd5i3WRePQ3bcjwtJpz&#13;&#10;zM1R2XN9Q8Y6blD+j1Y0gjn/0f/IAWF+9aD2h57pqW/jEQQY5hn169q9W8f4m4YUls0T1m1DCANJ&#13;&#10;df0UNRet2fgpzWKnFNNBhs8QcgLExLKzBcCybUZC1MEeuzix+qR2X0U8pRLGvsFe4T4PO2izHYeE&#13;&#10;Is3l3S0mfOihUH8aj5RPO0D2AwkRBETWlcQQJdMvqYKPPaEVknMyyE/ndms/7g80X/bbp3TYB1bt&#13;&#10;/cL1Jc3XqeK25UCO2k4NrI/ukDgJ856F/NwHDxu33A+Qf9XWN+5hsXewK0AUyu5dg/M7CEPsiy5L&#13;&#10;17mUfDkSXlZTHoxKPyCKJikLVZEt779iPxMPQiK58ngpnvmTx6vfqF9ePvKtXgi0eVN1J3wM94nl&#13;&#10;bB+Ev2iPuQzxUOtrrlfxMx5B4GR/530Z5wTmHfVE7/0ZrauJ3SNgDyWzu3096SfWH+wqvkDRMnU3&#13;&#10;Zvd5/sFuWSLJrN6XZV/CMHuoOat6g4zJuRk1Ze2z+52kI/7W/bYP2bo6aq9vGZfsJ29NaV7dSK57&#13;&#10;kdirP37w/7Ai1J+N9nEf/sqtpwt8nIMO2LzD3vjdEb3PGKte8vwgqGEPcl7BbvRMG//6Pb3Q5D7z&#13;&#10;QbPbua89P36fZ7XWOc4XY3U1lC/fgFx/vaZ7SRAUQeJb6Ava7XT/P/byvlz/jzxNqn/oKf+4F01K&#13;&#10;GqfdwcM+6UL5BU9fTu/zdDHVPdML80IGbPY1bnf11WO3DTGSL9fcbOverp5onb5lENW0HwTzB1vS&#13;&#10;/xvlY76c1kD9dGpU9XD2pRvszkVD/Oa95a6q1mWQEP9+8hUvZ8HucS+kj/lwyRAIfeAd/w6W9D75&#13;&#10;SOlNH3vF5tey5Z8N7onHS0IGb0983vPz/vHcquyWE4Y4uNgd9em836xUz/rwRPlFT/n3iV03/SP3&#13;&#10;3Y3asz78YPnPPP3x9nlP/2X5457e7f2kpy8taX75wMa/222NK96PMh722gJ+I9W+znvTZl3jd97O&#13;&#10;61M2capljQOQH/t97Vd8cahr94QD0wvryeGRtq8K6Unyhg8n9l6fenbsHv6T0+o3xt1Xbmu83qqp&#13;&#10;HTOjOqfP2L63YnbXA4YsiLz5ltaDq5zHa7LPsDO53wa58OKM2nNs/I+8iJMTv+0p7wv+8+R3fDix&#13;&#10;9elH1or91Uy0nvVsHIKwetDWPc4B1G/E7htYj3gvQL1ermnfoL6rbc2H7k2tAH1NO8e5cLCs8rk/&#13;&#10;Z//lvLPrqOzl3oryd0uSB7I29WLdxn4P3+/Cxz0I5RO/HcUu345vu3TOj9jtm/nD/bHIke9f4mPf&#13;&#10;hov7F/ZD4qEZwjH2tyH7kj6U2r5EevHWidhIowaiBqIGogaiBqIGogaiBqIGogaiBqIGogaiBqIG&#13;&#10;ogaiBqIGogaiBqIGogaiBqIGogaiBqIGogaiBqIGogaiBqIGogaiBqIGogaiBqIGdqABfm6/A9bI&#13;&#10;EjUQNfDR1YA8Z/Dcw+MHf9XG2aNSjRwbHB6u3zREpCuPygMSj3oQDkPP2txDqajprhwfXPNllTgw&#13;&#10;TwI8lUA8BLkLBBXnVG88DPuG4IT0rD1EGOUX4H0QgC4qYeXL8mQBsalt7a0bsmFiiIWzJ/HZUT6Q&#13;&#10;0srm4dsFGsk8vFrWvu418VdMLohmKb80V3Nc6w15fGWeeXJE2UCwob0tLyjXg9XDECJBNsPznl++&#13;&#10;iytHpMj1s/VWkfWfle/ksIGYTRQP2WYgLkRGzD0n5MHRrOg383hGbRK8w4iOk8dxZwjCEmLwaMdj&#13;&#10;B08u0kMKMlMYT7iZWMdZRIjACB+eYnjmbFcu+aDko960I09nxhJTpHjE4ekG4kCRKw8xrvMYPYEs&#13;&#10;RTyIAO1EPqAZoocxEB96/I3WxY/nCfJYR/BYIR66yUPFPHior/wP4XaZR00WYx6E4fzK0u2BXs3m&#13;&#10;gcWHSIzOyid/Owgzb5mHmac3GWxeE5RW7iETqj+Zp2kGFaoWZp7UqTxecj6tD3l+eWwhH49XPGRY&#13;&#10;L8L88EOHpRMP3wdFzMnlxKe/SQ2EyF0g8CbpPl+tsiEXgGzLfF0b0XoO0hsecXOPaN9cOFDcP0FG&#13;&#10;wJOMfGHbkQOC62hZK8p2+wYel8hrD1Q+SIiswws24R9wRzwrnrAXSpd8eH990dOZis2/XnG9Tc0T&#13;&#10;7LohGi8YEt4dJw9RPE2XzVM9RyCUp6IXvsU/PIO3SAqizAPQYvtWjyRV+YNU6T2rFxQheEYO+uo/&#13;&#10;9DNm0CTonX2efCAc4PHIfg/yBun0L/mGUfa3Yenh/o7nIB7h7Ct4gq4msjOWq6ysknzQEGDnptTe&#13;&#10;CwdkxzIeQTIJ6wGyLwgipNN+ysdjs/+IOEZPq3yQPU8fVL8jDznnTqoeK99TTP3i1p6PIE+A3GCA&#13;&#10;m25g9lopQ4ohP4aZxi92MOVCh+1P2O8DQ1Tq3NL8O3RC8lYPSj6jeZh84tk3oKE9Szjnl0csvZiU&#13;&#10;NGHTVPtd7Zrs5kzeVfGXnGqU2d+23+L52w/2X/RAuYQ/KEVeavMylycP6Tz8YT3Jw5tyQ6mb44v8&#13;&#10;m9OLEvL04rpT5NocIh/9uJnj3WPID32/ct69lL/J1LAfNI6p0V9/u4v1yexOKvQBad6enc0D+CkW&#13;&#10;5JDMA9z2YdZx+HZKs/1W28KmbJzjOE9tYtgmAvsDtjBMPEh3IbII6R8Wzc5bOxSY6cf4QS4ie7h/&#13;&#10;cO4hPaTw049hOmGQjMPzJ+k7pZQzbN0AiS2UB2JmGD80nCEJhBzsw5wwCYtvjS8ThNl2GMbu6No8&#13;&#10;YJ8jO/NkCFCKG1Y+9mA7uO9ALhSEtk3ndBigQ/UDw18vxX6kVBCA+MJEeM8D3zAaygv5coQlpTAP&#13;&#10;+st2PuLeLchIvbhnye5XZP4E3O8hGNxbgBSChNDuJz6kICHyRZjGWVWMccd4DO95y7OS1Lmq9sOP&#13;&#10;/DnTS7teXJgzxD/TV+sN5RhcFW1e5B5FdmpjSfsp8rP6BPOF9M4hyQHxCkS/7L7JypF0auvctRM2&#13;&#10;rw0xhnWW+y7mCfEnLeuNCUk6ZsfLgxXZ7/PTut+8h+l+74/zCeeNa2sqL9z3wrAV4zinEYZyvjre&#13;&#10;uO6j5kZUs2n78sCUgGw28qsfWtbwuVWds7LzGAKNsi6FXzwI2ByINSWau2mhlj5Yp6EdG7/1u9ID&#13;&#10;7w+Qz3kJcYRJ5x4jR3qTXYu9ASWd8wlIbaRvDqsEygW5Gv6/uvOA7Lad38eJn/ZxjsLeI577Q5Dc&#13;&#10;QM4BIZJ42tc4ofYfmlSHTjc1sGtNhRdTm0D2Pma+bfPGOgbEQ/alRpX5X7x/oR+ZF6uGrMj47/Gl&#13;&#10;HM7HrJc2P8nP/Ga8ZuNZwFoOeffepPg/WzcYbykX3bzXYZ+zAhK7h6E8+1DDhjRrdzZQNM6JLwXn&#13;&#10;RvqF92DYNdSDcUY52GF5/5FCOYx3rb/cH+f9vvU5L6uffSklL19yKSUfF8Xy0EcfxNM8Q+EJxMM0&#13;&#10;QDItMG0E+DJEjX3U7inRD/zUk/qDyBoiUIFciP5ArEQO6xXhwYz2F/aNhpXPOjXcLiqOe8phHwLJ&#13;&#10;mnue+ilKNGrjmHlyeE39WKnvLTB+9frP+jAIgtOJkP4eXVD5vM8hU9It1mu8IyTC2REhuS3Wte7z&#13;&#10;xRa4deu48RbSENRIR+54h4miGM5T7D/wDXtfRf0zPkOK5wsul1u7fdJCb9XTh8af8DRN3vaUe9H+&#13;&#10;QOtJZ6AvZLydPOnTuT9NU62LiwbxG7bDmbnmM73jH+c68tE+WGg/9V20L7TN93QOnjFEROxO3T47&#13;&#10;x/0oX2bbm5zzIp93Rz3lSzsd+wJOiAi61P+U53vFDgDXk5d9mPtuH9j4N1m66h9BQjxuX9jrVL7u&#13;&#10;45Omxg38vI+kvrw3HUnOe5YZQ2Dk/nupLEOtUta68mj5O57vmfZFT1O79rjT+5wPL3f03gEEROxy&#13;&#10;kChbdg9ImPebtXLx/gRk90m79+P9wKj1Y9sQLulX7LqR8iu+HpWSvnTIF4w66RUf30jmPd2fqP4+&#13;&#10;8I5/VweasF3rL8bV/qr0+LZ98WDZvjzTsf7H3geRn/0zEz2tJ+6fD43rXDlaFwVR8XZZ9Xxq7E2f&#13;&#10;4XPJtz09bojv69bgXxv5byVQzdHzxn/mIRHcp08PtA+DdBieE4jnnpsvCR2xe3fsUOzYWduXQdCG&#13;&#10;tjUc3Yitc+wuvMcl/4Ll79l7UerL+kt4GEUe9vkwvvcbT3veb37squ3ys5+xf4GsvF0+0nk/zD7J&#13;&#10;70lI3ynFWtspf+SLGogaiBqIGogaiBqIGogaiBqIGogaiBqIGogaiBqIGogaiBqIGogaiBqIGoga&#13;&#10;iBqIGogaiBqIGogaiBqIGogaiBqIGogaiBqIGogaiBrINMAP07OI+BA1EDUQNRBqoOf0U3M84EjH&#13;&#10;46/ewRNKv7Cvvazfoq+flQfJS2fkockvzvH4gdauSWLoAds+KxeE1NI3fEg9IwiB/PIbRMS+u0HV&#13;&#10;CpR69t1bFk99YRNiCiE8HPL2WrsuiiYX5WLQMGRD5ONBvvJl+8m9ecKBiFY3SCiQG/Gg6jynkvHM&#13;&#10;RQ+pZYTPmQdd/VnVv3W/9FMzD74MQdEQXqgX7YASP8g86NRftB+POPRLfEjpPzyj8eTF8wL+9a5+&#13;&#10;845nAx6MTSs29JAgH8iIeNQ2zMERz4vQg4h48uMpgscVnlQgSYAgCH9I62X1NzRMB9kQ2jLPqamK&#13;&#10;KrpuSEvzEhNmd7lnkBDpQNKAhhk65hHTNEex0OMLTyjqS71COc2SEIA6gYch+gPRAkp/rRoSA/2N&#13;&#10;XPqdfgSZgvQuLp1EDKF4woCUBRueq3i8E0892nLMzpANGZesK/DDt1OPE5AOQThkXUAe85r5R3xj&#13;&#10;SU8gRBEPogEelsT3M6TS4jpEOoiuhJmfm5EKi+taigetyR84eWqRj3UAudBw3rNuDKPkg8JHGI+7&#13;&#10;zfE5x06ePmj+nZQRed6/BrruVZ+5bNC4eBh3rwtJOJesBeyqeS4z37/wqE2cnLHwxPoQIs3BBPLO&#13;&#10;/Lo2lqm6Zux4V+WBDAL/za58cucrWg/x2FzoFj1cF7vy8CXfrqo8Uo+OyoP2ZfMMvVqSi+DestpR&#13;&#10;M0/fjnnGX3WyG5ADnU1lJ62n8nzspvLUJX3dDAsQC9lnFq3+eHayXtdqRQ9P5ODhi3w8LiuGNNBN&#13;&#10;j3hWPH3JB02tXnfa0u/Nruq9q6fy2CfYt9nvp5rqB/Z75IGAQHi0LjsRfpAKh+3X9FfZPEORA+0a&#13;&#10;Ai8IGyAVHDbkkMURbcyXJ9SfrfQ2WT29PCFP8RO2n58xOwaPcpAcCWP3MO6oP0Lx/ASRAQTEPR+X&#13;&#10;xzjjvz0he+CN8Us+62TpsKefMEEgpLx1Q0f40kWt+yDoZAgCM7IP8XzE/g6RQZwhMDBfsTdBsmC/&#13;&#10;sOI3dnPNl4EhRhLPvlF7VuO3/azqd/YzouzLqhW5NlPWefYnkMxTN2fMai/lQeEnXLZ5hbzKrOZf&#13;&#10;36m/G9e0LrXdgpcL8Ab87N+EqSl6KjuDwCDhfdKSk74SdyiQwH4uu2Bg57CA6X0HKQ9Ei1BQGJ+H&#13;&#10;i/oP8xGmH/J8SqGf4BtOtQ4PR2xBP0gQP+W6wL6FK6fbyYcTPsIaP4TeK83rF+ZUOYmdyxgXub2o&#13;&#10;eYQ+kYNnci4t1ItSyBfak3m+4lPOX4wPQ4wj4kOkZOJ3SkvZPsl8J2dxX9xcDvrTPGf9Qk9t85Sv&#13;&#10;Bwg3SA/pMIRe9luQFEAkBBGOcNOQqaqDIrJHWM6wMIgZIDTAB7I/YSjnQQOCdux/2FfbnXvYV5DH&#13;&#10;uY5wSDnXh/HoB0QPkJI3y+NgLHsC5DHOSaFcwiARsY8SDw3Pn/MtzRsQueFjHc/nFymipBMbhoe1&#13;&#10;H34o+iC8mdpFSJYgveTlKR3kpYzNHjrbbKiMC+yxMD+IOtgJpDczRHPFgPhGOnrmXmK9LPsN5HDu&#13;&#10;McJ7mgyhTmayy/bZmhoC0hl2COUNo7QP5JJmYpBsQzJgn/KFkoEhJ2fXFPalknwcmoJZP2qy10Lx&#13;&#10;INAMu3cJ+bm/wC4iHTuOMJT4gSH2ER9SkBC591quCUJrGAJjWD5hkJzoH+45OldVYnpQlHkwbHxR&#13;&#10;v2x96ci+5X7TdXQ+SGy80U6QrEP7q3HRLlbtnLNu42jhafXT2ojayzjr2bVw12j9Wd3Pcc/K/Qv3&#13;&#10;FI777FnVfAAidha2FhmieGNW9Vm3fmlb9bgfalxUe9GDO6vz0prxgYzVOmXrlDFy/7R2UvFP/JDu&#13;&#10;UW+XL3uOFyc1zh9sCQnoKTsHHTTERBBm5lrSy2pb512QYahPuC5Pj259XgNplnvUXXZuPm9IOpUJ&#13;&#10;IS4dWpH++SIB5yHuB189UJyf1WWric2vXVPqHxBnsnXP9AWie4ZQaAjsrGO0q2rmNPsF4zqx81Lf&#13;&#10;zkfwl6wfS/Q3CUbz9VgRZbPXOQdgh2E3BdmzIOMZPsJQxmFoVyEgNbs251cK8lidsB9zvqLdil2U&#13;&#10;I+dh5xb5KJf6kA+rJvsShtltJbtPKBkCXtnW01LJ7DI7b7Y/o3H545/WveToPpV7Y0T9D0LT4xNv&#13;&#10;+Cq8vnTGU8Yz9YJyPz1S0zzJ7iPMzOCLGXdWNJ/CL2t0xmydt2Md9waMR+bNnRHjs4KxE5GHvTU3&#13;&#10;oXJWDouWXhbN9hlTIIhC2CG81wHZrmHvwfiyAch3CeuU3fMmBtXHvsX+WeILXDZuKKcU8NOv2bqM&#13;&#10;Yo1y7wxyEv3PuNucrnUOue379F6M91w5QmZg/xhCZDnVvQf6aNp7N9Ztl33pRx28flrlVQ6LJs8V&#13;&#10;G4B9M/qjigcZt/6sxiV6y3LZ/tKydSRRdbJkHloTGg/Nl3XuCuWE61LJylctNxAabd8IkaHYf12n&#13;&#10;qB/WIe55MrvM6gkSYvOEaoidgf07Z+N/9Zbme6enkkFKK7ceoWmeYi9dsPsvErnvujIvu4945hn7&#13;&#10;0JGG+od7WfjYn7L9wb60Et7vco/G+ymARpED5f6TcGh3jpVsgzF6t60euN0WliD72eERjQeQEG/Y&#13;&#10;fectO0D+wMSnfRHFVcA57omne5oZfInnSlX7Hecy7OKbbd0/zXW04Ewn0mPH7tVAnuSLMyD9TVZX&#13;&#10;fflTFW2c2J3nK7IzHhpRe2YM8Q59/GX3F3j09Oqq7pv315WPe+WbbfYBsd+uaN3lPEp53cafe4Z5&#13;&#10;u0+7afffX0q+7uPXq//U0z+oPKWw3W+P14/4cKmk9f5TyfM+DKLihZLO+fsrL/v4adNH0pfGf98G&#13;&#10;+IXeT/v01+Z1D899dLO018d3emrXbls4b9iX8A7YhJwwBOdbNnzpl3ZfSLxeyMa/ht0jd9M5H7Wn&#13;&#10;8see1q3+Y1a/v9u/oCyztgNrG3Pusuwhe/3mUnsdUjpkK+iE0r8zqn1QQtyG+ahxU586qfLsffR5&#13;&#10;YwDZsW+Ihc1RtXu/2ftH6tLXA7tUDvNotqH6vTaie89y5aaX+Pf2fNvT//KtX1IJV43vRyX3f5/7&#13;&#10;X3z81dVPelou3fYUfYfzD+Rut6R9b6qvdYD9o1mV/JlR3SfPGXJqanr72IzSr6+yUqpanGPsw1EO&#13;&#10;+5AvC7Ffuynxu3HpYXpMdu2dfQqv2/qe7aPYl0Ytd0ZAQiSC8wXhnVLsWvizcxERH5Cy34ZiuP/H&#13;&#10;XnG2b7HPlDpmn4QZgzD8SccUxfumLv1rGTbpUfsY9UBsuO8RH2nUQNRA1EDUQNRA1EDUQNRA1EDU&#13;&#10;QNRA1EDUQNRA1EDUQNRA1EDUQNRA1EDUQNRA1EDUQNRA1EDUQNRA1EDUQNRA1EDUQNRA1EDUQNRA&#13;&#10;1MC2GtjZzx+3FRMZogaiBv42a6CXIQkWWwlSSc097hNyzzvjM8cCPI7wQKyYB2tRmnMpnsjmKNCQ&#13;&#10;Q4QbmGtpz+mX++RL3KSVq1/UU/4wChIHvxiHwo9c+AjDxy/5iYeCyJikalgThJrMw1s/8QeJhXzO&#13;&#10;PC/xmEVOmspThDB8eFqVDDGjeVEePsTjuQuCTd4OIapQLu0FGQMEDtLx7AzbjScWfHiYEh5Gc8Qg&#13;&#10;/fYdTwj4Q6Sk+Zb48LjCk3bSkCXwvFiRYwNitqV48jar0gcIgngChZ7sOWIhri3FIvCUyWPlwQFC&#13;&#10;02hQP8qBv55ILvVY6Gs8g1gIsgaIA3j+10rmwoMgozkSYtEzAaSAgN3VKtJDq2ueN+bJBYIDHl1q&#13;&#10;VZg7D+PhgeccKSCUyQ/7Xqwk0X947sMPBWkKD9fME9U8n+FLzYGIcQgFCRGEDfjx5A89FMmHpwae&#13;&#10;LyAhDpMHUgDzj3Iyj35bxxzrms33TfMoQ0TcepwxX5EPJT6keboGYOokdwDyU1ae+p/85MvnvWJI&#13;&#10;h8IHHRaPZzfpUPK9d6p10fzLNhwjt0b+ee9yY44PQwMDQywemIceHtq9q3IBDBF5eiuaIG86ebyB&#13;&#10;xHD/Xnl8XhvTuJ2va3+njnjGso6MmmfjgTWN97mW5DUrOuKMBp6hyMk8IAfKh8fn+kDrK+svnod4&#13;&#10;2N5syw7Bk3Q+kevxqnmEriRvU4SnS6k8bNcGR3y4ZnwwdVK57vXMYzQxWjaPyI4hLuJBSj7qP23t&#13;&#10;J556rpuHcd9o2ZBiuqk8XiknHchTPUmk52HrfdUQERd62i/Yl9gv2KepB5T9HQ/oLD44geKxCD8I&#13;&#10;luxT5AvpwOwl4kFQJP+h/fKERP4D0/KUfW1cCJbHR1/wWT82sehp253ztO7kifrtmqBfTg3kCZp0&#13;&#10;VfHry/LwW+tovIAIg+fpcpWVSjWj/XiMQ586oPH+4h7VayWVp/OnZo/7jFcWpO9XF1UOSFDNJyV3&#13;&#10;7Y803suzqhd2Nkgr7GsghLTN/sajPgTsKlm1QbZQKfd2b3nQYveznrMOg4hAPPkqz8o1slTSet0N&#13;&#10;kBThIx8U+5V1hXgQGNAufMiBpk7zknwgKYC04wyZh/x1Q2YZGIIE+zr7J0gSIO0lTvMmRx6564sm&#13;&#10;jF4oH6S3gcOnWTUFaYR2Uf8wP3I2I8GRA0927ZPEQhMnSAeQFSkvR3SRJzr8YTz1pF7k72XI6sVy&#13;&#10;SUce9Sc/8dA8XuOEcI7YAqco6S5DECSf1lvSN69n0hPpw+RTGnyEt+OHbxgN5YX155zJeIGfcx/x&#13;&#10;6Jd0yiM+NaRNxgv5XIasufV4YfwiB7nDKMhApIfjG3nUg/bmSJfUQxLy9qgfkYs9mYeLT+Sj3tn6&#13;&#10;hee7hr8DIQnPcBBskMb5g3MH8SBUEIayD4IIRzz2CchxrP/F05lzITJ/iIAI0iJyoeyLlE/8dhRE&#13;&#10;ge34wnTOeWE8iI+cF0lHX0V8CVLfSaWR/DxFWqgpxYOAABf2Aohd6JvzJ/cPGTIMGYdRQ+RxqfZT&#13;&#10;jnGO+GH5gnjssCA6C4KE5DLEIpJkV+SIRgqTGlK+/ABSJvgR2IchP/rDPiAdO4HzMHZEdo7ehHCg&#13;&#10;nNxLUB40t58pwajts0FsFgRxoRQgAVE/EDazDPbA/cpoqbiehHwg+LG/h+mEOcf3rqJRUoqU+xpi&#13;&#10;uRfiPob4kHJ/QTyIg4S5NwjD9E84npkHC4bEvmwIORsrjBdR24fFpBGd9asBBSE3Ky94CPm5J2F+&#13;&#10;Naq6tyMb9jBhKHYANI+3+W5ffgnnBfOB/bzU1X7fuCY7DORDN5bNWC8aJMTuNZVUAVk75f5D5eb1&#13;&#10;UXx+71q8l+F+lH0avsZF2U+5najyQIyjnRnC1axi6nfVjtTaAR/aXDN7/djPaT1qV47C4inIs+cm&#13;&#10;TH9Gu3aft78pSdN3dI5gv+N+zTmlZ+eKijTMfsWXCEDYZV273FJ7jzbf9vW4ZvfxvUktFJzL2RcO&#13;&#10;jqt+nMcyJEaQa6xVR3aL78pdrXtrTudz5v+m/eRQQR0OvpEDW8ezrrH+wV/9lvoBpLVwvefcAGIi&#13;&#10;9jHnAEojHnuEeMYXFDvlvaZjBxVH+b1elL2EnY+9R3mb7TLxY5eRn/cCod2Gnbe5XXO+CaSDdFeq&#13;&#10;al4CMAkiXuURtXjmJ7QezRzSRe6FqbM+4Vjjuqc/bOfx1a76/3xp63U4vHdmPQrvI3ifwLkbPgMG&#13;&#10;dGv7NA9q+1S/PROa99wbYBdOj4lPXM5xb8UXD5g31+x+4NJB6aFrCJwgGoL8y3rBvlc/g2RREF+z&#13;&#10;WFuva/aeiftkxnXZ1hXis1Xfzt/93dJnJo/5ZetMKUNa1L0JfNjTWX0tIUce1/pCOoilnFuydl1E&#13;&#10;IvZV0b7BLgLhkPnZsnpm79cCuwkkwAe/oHpfOij5IB+OCZjNjTwgjfSWNYNyxEXVi35Yt3UFJETq&#13;&#10;Ed5j8iGD1JAr6VcQLGktlHsb9iuQvEjP3k/YfsW9CelQ+jGsX9XWvXC/J98de4/yqp2bCR+e0bp7&#13;&#10;1ZB+4Q9pdm6qS4/XbkrP8F0dUX/eMXl7xpQOEil87EPMH+wF7JgpQ1KsZhCi5BRdNQQ1YnmfxH5D&#13;&#10;PPsVYc5lHAQ7Zh/damsf40srvA/kXhjEvUut4j0H7/G4J6b8mpkN3Ed2mIhWEexk6ke9OhWtc9xf&#13;&#10;ct+NVUI7eM/I9tk3pOTpGveYuo+63v0HPsubyxoYnCffbsmOuFm/iUhPb6zf5yn14r0pTM2q7k1Z&#13;&#10;ptATt/S/WVONPlX+I5/lH915lqyeppNFRZTu2k7WUPzHerfFP6l16mpZ9vy/Sn/ex/dapzx9Y0Xl&#13;&#10;XGs95sMgXqLHZRuW3E/zBQMJ3/yfczh2O1+2GyRaUJPkDZ/px0svezqz1JaQt20/eMMs0x9Q9OBB&#13;&#10;0X99QPUdty/J/J2+xpm7Lf70rPg+9dwVPewTcT8ovfz+/b/iI9oTn/eUe+qraxonjNfFrubdG+Vj&#13;&#10;nm9u9ISnnAtXzMC/f0T3239vl+pRLf+J5/uFW1/z9IWH93p6+2HZcRd7/5UPLy4+4+kT8yrnOzPq&#13;&#10;p/Ge6oGeQWLnHnuprvfa+9tqr0aPF7XlvzFDaOX8Pme/B8iYbf9TLTZiLVy398Hc27BvEyY/69ft&#13;&#10;Qxpf7KOs621b9zXqyDWccm7K7FljzeyLIVlz+1sMnOdAQqc+ZOfepmvtJD6k2Gf5PhxyKMx+xn5T&#13;&#10;Cr6AsMm+tPN/zq8I9snGxaxHfAHIpx5Q4qmVzR6CkUYNRA1EDUQNRA1EDUQNRA1EDUQNRA1EDUQN&#13;&#10;RA1EDUQNRA1EDUQNRA1EDUQNRA1EDUQNRA1EDUQNRA1EDUQNRA1EDUQNRA1EDUQNRA1EDexcA8Wf&#13;&#10;se88X+SMGoga+AhpAAQUfmlN01PzLM097oqeIokhbw2cXKAT+8U1nsZ4PuXy5JHjzCMW+SADhsiM&#13;&#10;FWcuByYgr4c89HK5LXtU/Yr+GBtIjFZP+EsBYhiIKXh+4ZEIPx6xePCCvIJHN/UnPc8nzy3Kz5E2&#13;&#10;8ESTPkBkcYZsBt8AD/0McU0uOLk82p2XeO8pTE/NI4j+zWnRExgP0U39Zr/QH4aYwC//R2r67XvL&#13;&#10;PG6nm0X5rZ48FKgtnuuEoXhe1MxziHg8YQjjIQUtp/LZCT3Y4cejnjCeTlNV9UeYjkcS/M6QtQh3&#13;&#10;U43DRjLjo1rmMEM6FA+cTss8cm1nBukCxAE8lMhHGOSBEMExrC+eXeQPKXpFj3h0zdu0bHfUf3jy&#13;&#10;4xGPnLlVq7ia60LkAjzb8BgjH7RZloLwXMVjjnQ8LDu35KtB+XikhMiFIGxk+c0TcEg3ZGx4pBgQ&#13;&#10;q8uQAAxBifUrxWXE5h8C0syjnxhToAXx7CeV9QMk0zy++MS8ZX4SLnLlIdYN5LKOhfnCcC5BT6RD&#13;&#10;w/TNYa078EM3873fGPYZmy/vV0zM96FqAM967IWyITIxL7vmURV6CndvaCJ9c02e480f1Aw9OZDH&#13;&#10;4TnLhwcs6xOICzPrWpf6fe0f7BvsJ1N1rd/dwLOWdRMEItZPPFVZfydLcrmj3IWyPPzmu3e9/vZV&#13;&#10;Hva0ZUiItwfyDEe5HUNCrKaHjU8eiWWncRwiIVZLQioAyTCx/WPghJyHXOpPmPUaD1rW+/WB2j9q&#13;&#10;nqUguoG42DJIvNGyyu0GBhJ8ICcudoVxm3kAG/LGsnkyov/Mw7mifR5kDfYFwtQfxAEQBZZqQUWM&#13;&#10;kf0ST1zyh7Rj5sThaWFoHJyQHtJRjavjYy/4LA+NX/Q0TV70dMQ8V0dL3/XhL+5TP/3W4Jd8eHpR&#13;&#10;Lq/T1t5529jx5J5taPwyXn2mjX+PtFV+oyrPwUOGEPK9KdXv2Lz2z9Lqfp/lt1/XwF94Ww3pmuNy&#13;&#10;9QQSRUH2qBliQMc8RCsabg7PSpDAmId4/mOnsk6H+xP7B+nMb8LsR9DUkDnYb0AISVLNb/IVW5Hb&#13;&#10;peSD5vzY71r3s+03sN+RC+IR+yAIQ8TnfFvbyaRDc30pJrH1rWznEKxZwuiD/IQ1CojNkUxyRBHN&#13;&#10;Q/hpf07VfvQDshyIhZybWI8piXTClFd28iyn3qSD9EI++PN01TNEUiGd9Z9wSPsBkiLtzeVhR5AT&#13;&#10;H2WNg5CfdY38pJMbJD7S4Q/1lPPrKZSz9aoU5hoeDhHow/qAKJPHa72gHsRzHiWeEuknxgftI75v&#13;&#10;XzigX0HKAQGHeMpBLkg7yKVc5MLXC5AYkYfdTT6QdzaXo3HFeEfu5vDW9h/yQGTGY7t+SJJAhAs9&#13;&#10;5SlnpzQ/fxVzYDcUYzeHwnMoyPggVpADhOYQmaJ4WoY7pyBqsK+y/uccWz+BjLXaVgmc6ztrWnFr&#13;&#10;I5oBocc/9odlcyAlLgbn+q1LzWM5XwXmWs5gT5vPh5tYtozAMz+1+5PwPoNw6ooe/sSzn24pfItI&#13;&#10;7EaQGJIJ6ZV6sA6RlfbnyMQa5yAiwLdTyjiFHzmbkAnMzoavs2RPZk+E/PAhf7GrfQSkzpaFpxMh&#13;&#10;OcMP8gMIgOzHA9MLfCA8E4aGdiPxUOxm7mfC+RSOW+wC8mP/ZP1jegDByB2FUzS0w4upw0NtAX85&#13;&#10;7i8yzuA+IYu3B85T3MPsdB4w/rhH4X6kcW27lcQKtvuP2rIQUKhXeL/H/Q3pIUW/rOf0P/teni5L&#13;&#10;iX6AP5NnGzH2a/eG1etAxlF4GFxVkP0rNTs/tG/JRHlQ4tm/2GeIByExRyLTvQ/339zz5Px6SlJN&#13;&#10;vNKsWYbc6xpj5azs5tfs/vwBQ7ifX9f6BBKRG9FF7KG9X/M5b7U1cc+tf8qHj9g5g3MZSHLc27FP&#13;&#10;cC/LuRmk2UVDeAd5COSkh8df9/LHqpc8vZGqA6ZHdRHIOX26LQsZpJppNcvneec/ELLmVnQeWjA+&#13;&#10;EN25P2Adzu7rTEj9oB5Y50DMKd9QPIg3IKhRNgjxhMP9h/0AO0a3Dm7jyxzFhTOPL84rziGMN+zA&#13;&#10;PF7rPPYUlPHGOIRm9bQH+BnfYb5BZm8rA/ycF3I7bc4zEAbRE37kUj714QtV6GP9lHEsqQPHvqgw&#13;&#10;iHQ/8+SCj1g78HVPT1c0kg82hZnUL73k41uDp5Vxh/8Zx5zHycaXmHj/AIIr7yXgg4KcyL0B9xKk&#13;&#10;sw+VyxrXK/Zeo2b3KQ9Y+Jv71f5Vsz/ZDZMlrVeMZ87tu4LzPUiu7BPswyUQiGy9ID/3ALxvo76M&#13;&#10;75bt59mwtf2NepVmdc5iHWbdYh1mfUNutp84u78I7CbeG8Gfn6PtPBesdyVDomZ+Mr+TRyQhtf0K&#13;&#10;5EHsOPgoJ7wnmXmEE7o4Fu2+BD1QLxCfQBpk3cF+5vxAOdCOLQMgXhKfUUvHfga5d9g6ltUjQCik&#13;&#10;H1o2njjXUL+K7X/s9x1rJ3aXG5cdf21N/dU9rxpeOKERQJh6017WU+Qt2DjK7CLL0NtYEe/9XbVx&#13;&#10;wHsjkBeNzYE4iv2AHcP6P2XXqCDxko9zEIh3xI/aF2RACCce/vBLYtjldXv/yTkLZDlX1f7N/TD2&#13;&#10;7EL3jhfNPSTlQCm/1rfzkn15jPfGIO9xz5zlq8igob4du68F0Q4+KF+CGdiXbE6PyR5IE62bzr6s&#13;&#10;8+byx3yW8ysPeMr7xGm7V77b1n025R4Y7PF8vA+kPPQ1Z/leWcosD89Cux4a03r93doP+Pg/nfmu&#13;&#10;p59Ivu3phNldDYPKXd+rei9Z/9Vs4/16/6c9f6krg/v88v0+fHldG3y5f8yH93U0UCbsy0BLhpRZ&#13;&#10;q2g8g9BH+3ymjX/0U9++4DRZ1f36/rrdy5ff8KwTZd0LP1y66MMzv6n7Y/tAjHM/rX77k59R/S6m&#13;&#10;RzzfSvfHPL3V0oQ8YF9mer3yLR+f7NP91uT+qz7c/kG14+Mllfux1ds+/qf+xVlP3RlRE+/+3wn1&#13;&#10;qxKdmxtIT4fHHvdRd9YueHp4RPVtuys+fLryW57+nX+l9rgf1jh964AWqG91f9Gn8x7i23el72OL&#13;&#10;Wi/4Qk9zz17Ph33He91c/2aPe67h/3hvM2lftJo1u/b6ksrjvBauH0jM1tP9agfxUOxNwtz7gMxc&#13;&#10;umTna1vPuB+HH8r6yntn4qHck7DuEs+9CetgGA6RFMmXUfZr/YzGsR5n6RZPGPuMfRp7gXQo8dgN&#13;&#10;9bvqf5C/+b0KcsgHf83t8lEZ0vE19TfnSuSzr3JOS2iPCcReRn6kUQNRA1EDUQNRA1EDUQNRA1ED&#13;&#10;UQNRA1EDUQNRA1EDUQNRA1EDUQNRA1EDUQNRA1EDUQNRA1EDUQNRA1EDUQNRA1EDUQNRA1EDUQNR&#13;&#10;A1EDO9aAfm66Y/bIGDUQNfBR1AAec86QTtABnnC5R59+4U86SID84jnzsJIDwQZb4AGaIYkpvu/k&#13;&#10;GTcw1wOQWPjFN55/mz1TVQPqhycK9Qop8nL+MD9heRZk7QgEEV8CodB+oJ+mILnIwybItuH/QXpR&#13;&#10;f7lezQPDMmb1TOVJgjw8LbN0Epx+8Z8Fhzygh5yqPuEv4rPseMxnEXoAESmIdng2TO2sOmH2DGEB&#13;&#10;z5xaHR++IisIiMVY5/DUx3MHj6Z18zAO+Rsg9CUMWHxhQ86tw4OSPGyqhjTlDBkiRCokN55Kra48&#13;&#10;Y0AaaCbyNADpivavmMPtMAQO2gUyFp5dlBdS5OLZEqYPC+PhgWdbK9AnCFhTps/x7taeK8jHYxvP&#13;&#10;VuRSDnyZB+SQcQgfHve1ZSmsQ0JIzWMxjMbDY1Cy+cv8No+ukB8P0jxe6xnrQx6vJ+Z5GE9483wm&#13;&#10;5d1puB6EcghDmfeEkU4YSvzOqda3nfNHzu9nDTBOoMx2PLppGwgVPZt3eH7/8Yhcps7NaB38xFGt&#13;&#10;o0fMwxzk1Pm2jjAg7sy1sDQo4b1R1kcQTliPzcHX4SHKervQU/0OG4Jh17aHTsk8vW3fraa7fUVa&#13;&#10;PbWrVpHnYq806+MT81zFA3G1q3WKfWKmPu35QCpkXad1IBERDilyGn3tY0kiRMPE6hmmlxO1Cznw&#13;&#10;rZqnP5687E/whRREApADNqXbfhDGw3/HPIRBjgIxKuQPw+zzeLw+MC37qdbUyv/alNajzzSFINLp&#13;&#10;yQN4sfN3vajLa/IQRi52wuMTV33U872HPN27XLQ/QEy4NWoICWnRVbFjSGHsb7TzwE2Nl1dvyjC6&#13;&#10;cld23dUvaxz0VKwDobdyXTVrnBQF+ZB9DU9EPO3x5Aw9KfG4B3lokO1nRTtUpTiHvc15gPmNddS3&#13;&#10;8Q4fFD4QNQhD2Xfgh+Z2+9b7B/lzPtUUedQ73we3tr9DfvKBPFAyRAGQ1bAjkiV5hFY7j/ksyAGp&#13;&#10;PUQ8KZnHN+cV6k8+EEVA7iMe+wX+/BykdaHvXvHlo99B1g9qCflIR27FHVa9bf2qpA8qg/0H2YR8&#13;&#10;IFuiD5hBTsn7Tf1FOSAjYudQH/QQIuMhp5SdNzUBhvEjj/Lgy8NqJ/VFLunbWfXwk/8e1sO9PxAE&#13;&#10;czlzPp7yB8bnI/0/zXP48/zqR+JBSEPvpZIdmKo6B5QNApXxVMqQbiSffkKPA3fNl448+osw84d2&#13;&#10;Ep8jLmr/ytNVX9pF/xJGfmrjEHmk0070g1zS0R/9Sjxh8hMmHco8Qi94vrMOghgC8h/nDPKD6EU6&#13;&#10;8cModgL74jC+DyseZIfpkiFSVCSZcyPplEd7svU/8EiHb6ftDc9h5IcOOz+CRABfSFnnwnjWYWeI&#13;&#10;OyCzhP0W5uPcyfkxTAfhMAXJJ7hP4d6D/Y16EA7lgcC8nV3EvpwjBUgS4aSjDs30UdO8B9krbDf3&#13;&#10;HWG/Y8eG9antUwuqh7DMiy2hfuyW2O3YFWH5yF8xJHDGIfFIr5v9CJIf8SEFcaEp89hlehlyPi/b&#13;&#10;PMjsYkPgBhkR+dxvYJWBPBkin8EPUiLIjd0bSgHZAj7OA2H5GcK63R9hH5IfvSJnO8r9QfaFhiAD&#13;&#10;8m8FyDptQ4bJ2Jf0lI2vju4nsnR7YLwTn+nLEIS4f6E93O+x3mD/37Mci38aWfm+r30r5OIehXbn&#13;&#10;/JKW7QN2L9M3pEbWedY76tnQNug6hoDD/kjdwvCw+KzcAIk715fs97zei15UuF8RZr9OzP4upVyQ&#13;&#10;Sk7ZkBDfuqVzGQiGIAaybv/IqPaDlRmdG/bVNdLfbsleOT2ucx/nDtZHziP0F0iIq4l6BGRdkG7Q&#13;&#10;C4hKII7urcv+4X71hm1Pri5kxDlDKnpwRieVFguMCQShcbqpcmkX61X3ptarsH/DMIh77FMg5vQO&#13;&#10;KD/joXqAloiu3C+9Md9JZT3K7P5ZLUSM18Qg1bL5YRsE+wf7Fv2d2jmA8cIqnMdrvc/tO4V5D4Kc&#13;&#10;0E7ivIG9FY5T8kHJj71GPtI5x4CgXXb7vUqoN+sHfCBQQ0G0o39OnlG/nz6ogXHpsO51PmNfJAA5&#13;&#10;Kr8nediXlyGU0SFDKIhq2foTfIkhvDfiC1N8OSPPp54FGZR7g2VDBOVegfuJ+ToDXRWbamueHtL1&#13;&#10;gmP8Vg6rp7nv4v4ra47tb/ATn0wwQhTDPkz/giAIP5R+4jzRt3UBBEDksA8xzhu23mRIhoFdhHzW&#13;&#10;56weGRKi7BdqjZ3VsfU3uzUZgkidy9cT9QOZkHuLDHnQ1hHuSS6/qPKx89kHkLswr3lOGIpc9FCx&#13;&#10;/mD8wof9SRi6YnZ11j4StqHIZ10K2elH7CAQNLn3YR2jXqx3IHRhNzobj/aBOgdCIsjM6Ikw9cAe&#13;&#10;TK198EnLG1+yQC4ZjPLlqjt8qcMQ1Smf+JG6jRSTP61tKpPGvAMZEAS7lq2zfJll1d4H9sqSF9rD&#13;&#10;nZLWURAQuc8FMY/zG/fAk7Yfs7+F9iwV5MtplIc9zjmI+0v2RZD3Fm3czqW6n6R+tG+prntI5HKv&#13;&#10;iV3ZLWlfr9g98p4RGcy1kr03H2j9BAmxWdrrqzzelx5G7b58tKJy+IIL8eMd6RG7PWuvIT1ennjI&#13;&#10;R1E/hsErA8mfNLm7qjOeLx39pKfcJ/PFuCR5w+J179i1+/Lbq2d8PMjOF9d04YndMb2qecwXkUDg&#13;&#10;95k2/mX9avYwX8Sjf7BL99Zv+iwgIU7XZK89Uvl9H/9M+6Knpd/1xLmnpRcQBJ9LpYe73Z/0DNwn&#13;&#10;v7S0z4dBjm5W1S8gV/JedtKQN2+2ZQe3J1T+1xtCtjz0D7/r5dTsi4iH7UuUP7P0miqE+d5+XeHy&#13;&#10;1zwd7NUESd5StJnt7rUjGge//MV/7BP4UhPXv28uyzC63dY9z1xH4QMtrWzXFkWPrcpOZZxYKY5z&#13;&#10;1pTZOSBV8l4Yuw97b66l8YJdy3n9qiHBgjDIekI5w2iOMKgVCjsy5Ac5u18d80lVmTcuQzy09Yh1&#13;&#10;rssADwXZeYrobN0lIqQcQK08+Ieto1l2q0+2jmcJxQfsOuzOYurmEMi/yUX158B+l8P5BTuAfWBg&#13;&#10;16m1pySLfWfhlMKNs5qXGb/to25WmmS/oyYf7K0dUiKNGogaiBqIGogaiBqIGogaiBqIGogaiBqI&#13;&#10;GogaiBqIGogaiBqIGogaiBqIGogaiBqIGogaiBqIGogaiBqIGogaiBqIGogaiBqIGoga+EhqgB96&#13;&#10;fiQbHxsdNRA18O4awNPp3bneLVUuH5nHuXmek8McWjZcaoqukfwSu+9ueFY89EBiwcOL+JL91D+s&#13;&#10;L+GsHEOOIB5KfXKqX4YPTxcnHo94BhLO5GTIafL0gI902mn+QERvS5FTwoUh80RT1u3qHRYAwkme&#13;&#10;T564edjkDvWMUzoeqKF8PKbxWMQTAo/EkH+nYTwvcg+XYk48YvCkwjOpyOUcninE4+HUNI/gMsiI&#13;&#10;rvjb/QFIlwN5VITIUq6sfofPOXkeZZ7zFGg09LgiHCIhko10PMOIh9IuPLzw7CJ9Oxp6QsEfesQR&#13;&#10;D8XTGk9T4vHErhoEQc0QusJy8Mxu9eSZyrhBDp58eEoSD1IACIbME9KHUjw2AobQMxqEBOYtHqFB&#13;&#10;tncEcVV6R9TG447rZdmYh6x3SCOe8E5pKId8xCOXMOkhHc6n9ROknTDfhxXOy5cnmTNk2Q9LfpTz&#13;&#10;/jQQjhvmpTskecxb5ldintJ4JK++rB3xwv6ibzHrwPSo5hXIuyBx4EkHX+Z5B0JrgPAwrHXsE1q9&#13;&#10;Xebhx37Tr8rjnfUUBMPRqjwIQS4sm0cgHv7zXR25DlaUH+SyYfVgn8iQXYrbjwOJZVh+1v16Xwh9&#13;&#10;69b+ZoB4GObHY5V4ymd/A2kHv3I8f3H0I98wyr7AfgBSQcjP/h3GbxfeVZZHKR6+M4aEeG637Mzx&#13;&#10;2itexMWW9u3L6wd9uNWd8hSPW/q7Zx7ArxiiB6MyrDftmRvIM3m6JvuV+nYTjQ/C15dlZ/3xWbk6&#13;&#10;rv2lxj3IO8lz4mzOqv/YNwaG/AIOA56HBnDnCIeeh5Q7nJq9YkgvqVMJIMUwrwnn6y2INnNedL4u&#13;&#10;K6zaDy+VFOSzb+RhON4f5Xyw09whAoHrqJ/wHGVXB1Gi8hW5iIJIkrh9vqjwPIBekgyxUPpGz8S7&#13;&#10;DMIAO1w158IGj1f6gXMRyCTEg1CJHkFAHBjSIPVs36d5ULt4vy8I+wakl4o77uPLTvNDtcn/h0gq&#13;&#10;lAeiIu0mPrXycyS8q14Y/UT7KGFgSKIhP3zIJQzCEOcaEF+QR33g75t80lN31+qz21P4SA/rk6fL&#13;&#10;7iEM4h/5iM/L14aI/ogHAbGcyhM9MYSklu2flYvUS+sG+Whn4tSf4XgAKZDySEd/xFNP5CAXftqT&#13;&#10;l6vxzryFD+RO5Ib5enYeD9NBWARBk3wgmzJOCJMOBZEHWtHy7vB4BzEEOyFEwkHOnjHNdJDGQIYi&#13;&#10;PaTsiyAkgrgBH/sDDvQgZID0C/IudsX6gJ1GEkCeAAGO/K2+7AniKQ+EPhCv8Fyn/fCFFL206zI4&#13;&#10;1tohRzFcAzK6GO2GxQdsWTBHlGKFzZLsQeshy2Peb9phuoY8VzPkvTA3YZBlSgJo2og2ucbA+s89&#13;&#10;E4gA/d2yeKogEyBwCOXcTjKIkOzLqzafQdoCiYcwiD8g8U6M5DdZ92Rif2DndAbbdJRVBISJtQNq&#13;&#10;zzAkBpB3qD92BeGQch8RxmNHhfHZucASaD+ITSA4hXzICe1DvmBB+jDKOWFYehhP+SA65YgbRU7u&#13;&#10;W8J7AeahcD/yPJyDQLomhf03tB+Qy/1Gz77wAEIl6wtyoOif8Ud8Nt+yCJt3GVKVLA7sTu4/0AeI&#13;&#10;cOhjWtsO0hzrpjNEpCwheMiRDmVHhus+7Ng1rP/ZF3XsnhW+obSj+YEcKPxhmH2RfQ0+kH4J5/sg&#13;&#10;9Wf90nkDucgLKXKcs/3eIkqGTDIoyU68dl4KvrNP8zZDiLH16OQeO5fO/5iXcLesnYZzWoh0OGrI&#13;&#10;UYwb1pObda2nIL9xv8o6Q30ZV+xTu6qGXF4V0l17oPPPSlcjf25EF22PtIvrFEg53BtSnz1jGn/c&#13;&#10;H3dOmAXMQTNYh9nXDs9I73M2P6hvx9Y7aWkDd/wBrafcW4Oc3GODtowcu+nVylm1pzyr8xzr1MZN&#13;&#10;gc8BguXAoL8YHwOb6MPv7VXv/H2J7Mk8bOu1ISNhnzE/OT/k9q9ayvkiHHfwoZ8wzHmh7x7zLNiF&#13;&#10;8NMOyk3Mjm4ZsuSuJ8V5aL8098xxddyVKfX/mZmveAaQEEG+umXD49iINL/Q1bzC/gGpkHrMaXo4&#13;&#10;7oWwdxjvHbtvnrMvatTtHgQErdG69H5wVOfvjN/O+5cmVH/O9SBbcc+wJ/n/2Xu3J7uz675vn3uf&#13;&#10;Pn1HA9No3AeDuXI4GkrkUAot0hq6TOpCy6qyo7LLqrzoQSm/+Z/IQ16SSsqVSspViZ9SlViOS6JU&#13;&#10;tmXLpkJ6aEoieJ3BDAeDARrAAI2DvqL73NP4fb+f32/ObpxpYDSSYmn3Q6+zb2vvvX57r7X2Pmd9&#13;&#10;f3IkQOyarWgdgOR2fE776cGzWr+c79UrswiB82Runzua/0S7a6Tkca8gBOxo3XoXP8JA6gEkvdz+&#13;&#10;eAjcxwXzjf0j7BIjRj+Rzv2lImPsU4wACVJi4W+NVQ+8IWU898PzU0nZyFn1NaUffEd02ohNtN94&#13;&#10;H02onBiBELnhf8Ry53sP/E+Q/eDP/UD3BjmPpuhtvsfIEbhcnXXQtR7iOcbja/lck/v1Rrpmvd3d&#13;&#10;Gp8v9RgVfh/rIE5TD4rfSj0fMynOKfMp5KV9FcsLvXuw8rO2+Cfc62KPrnsf7nigS3Uhy81XpU/e&#13;&#10;3zubte9a/+5UpECaVdXjnnTHDku9upyP9eEH7BvnKRAHqcS5jDSUevid6IXd8jh/kIIXqrpPoz58&#13;&#10;7nSUz/iY330jGA5Gus88VbubNVlpaH7T5bezdMuIiK+VfidL/+7g72e0MtQ4ciTEvvRSy3oFJDvu&#13;&#10;b7Hneb7PUa2hng92etZ+Ccivwffc+OP3wvms/7b9Lc6lG733s/xNvxlo3s/hp+Y0zpK/Z93q6Dx2&#13;&#10;eefprP6gv5LRMz19fwrC3pLnwTmTNyTNWh/r9jGEHb+ZZt6IhO2u7GLdevrnZiTX2YYQBRcq38r6&#13;&#10;+5v/8mpGg158Eoa/ruTvhOezD+8PZOBKw59SelfzuLan+5Cu35zzzJ7seNvr4j9vKM09gbgeeH/D&#13;&#10;49nH392/ktFzU5rvVuOzWZrvA963vfqP09ey/HpZ9eeNkJllHvzrjDTP7QvPZVnV4bMZHXXkR/5g&#13;&#10;S/4Lz4P1f6cjec+XTmf1T3odtPekT0Di/ul9rQvsKOfvbdvbU35lH+Xr+3qufP8/CQEx6/TgH98D&#13;&#10;dS+p395tlaBX0GeFHlE5en7D/uHC4vgNNHqmdkn1d18QnXJ9EGbxJ7u+3yjtqJ69UCU+4v9R50zO&#13;&#10;TR/B4mMV4W9yrxHbsUlM8dsa72mGpZH8Lu4fKyfVErv5+lckEJDa915Qu33brRnX3zmldo118eP5&#13;&#10;MQ6tIlKJJgkkCSQJJAkkCSQJJAkkCSQJJAkkCSQJJAkkCSQJJAkkCSQJJAkkCSQJJAkkCSQJJAkk&#13;&#10;CSQJJAkkCSQJJAkkCSQJJAkkCSQJJAkkCSQJPIEEHveHnU/AMlVNEkgSSBIYlwARe4cjqMbrEeFK&#13;&#10;/TiCL679cdPFL8YVmUDEa5H/aM5FJO6jy+PcOIKMcpA6SD8uRR4g68XtGF9Rb7wG84OOl4aD3/0r&#13;&#10;YqaIxFYEQ1zvqDQIVUfVe9JyIl+I4Nl9UgauDwLFpOZFZDsxsJNqHpXP+hqvB3+QF8dLQwBZAEQF&#13;&#10;IpWolyNtTLDg8AcRC4QN2v9lU57jUeMgsvWoekeVE/lf3tL6BmckjzA8isGh8jiW9VCFTySD/ch+&#13;&#10;nrRvj+qM9tSDT5xP+celR/NVREyBpEVPk/IpT/S/JAmwrg4hWzhSiohjkDVA+CByu3NzfLbts4qI&#13;&#10;A6GHUiLOQEwgH0Qf0kTWto2YQ/7HpehnkCBACmwZqQAkRJAFKUcvk18eKRKW+jHyIOPbd0QiSIZE&#13;&#10;1NarhgKg4hNS+nvCZoeqg5xBAUhFpKEgXpD+pCjyLJCHxZlIZ5AJQDR43ogdICEScbtUVkjk0q7W&#13;&#10;WxwZ3Hmg2L3tujAIiBCO50FkNBHbrJMYUev+ngx4jIQIEkDDSIggooBIU1lXu+4NjbPiiE4iH4lc&#13;&#10;Z1xxBCL5MS381UfbN/Z13K7Q51qPIDQU9ckXxU7Ap6innDhNvUkUfke1w6+NERhojz9QW1dPILSW&#13;&#10;LG+QChjHlAKMQ+/rQnpBvVSM+AfyFvVBtmq8p0jk8kgKTj4nBAAAQABJREFUcZgjm1NTfjfIeOQS&#13;&#10;mZojI9lfHxhqFkRG6iMPKPMsGwEM/iA5lK5qHsYvOHBE5S+Vu4qgPox4oXUCUgq06I/zA1QjY5yM&#13;&#10;p5QjHmo9F/nyn0FChH+BSEh5TB/NB7nABwp/ygtExJgvaT+/HNlR+QU/6gm5sOCndkQqH56n2xl5&#13;&#10;vmSkAdZR8Zzgb78pf07iD1/kzLhArgGBkPIizbwcuWzkTtrDt6A+L5Y0npE3PuW0ox+QMJEz5dQn&#13;&#10;v5BPkfPwU8kIikW5nvN4rYcprTeQihoK8M+BRkGcAUnscPvxHBCa/mzWtuCJXSJnEuIG5THF7nOO&#13;&#10;bQ7lR3T9vKgf2+UcyYUKpiAExH5TVO0TS8b690kZg1QwqR2IRpPKJ+UzLvbbAeR0VhXkHuzapPZP&#13;&#10;nC91G4SndNA6SnNOJZ91O8m/mtQ/9wi8aYDnvWG1Ht9ygHiDPxHzfdz+8ZPj9k+axg4zHvx5+LAf&#13;&#10;SMcU/yu/N4krfMw091AxsgnsuN/ZrmjlzBuRi/IYCTHP/4Q+HCn/SUiCE/LxD/EPQFJ63OE26mAo&#13;&#10;qkXhJ9h++PwU8wP5lvqk43r5eIwURXme74yCz7hGJ5923AvH+cyf/IIKeaUoV7ooH/eDD+cL6Whk&#13;&#10;u884Sn4eIGg9tIQP/3KEGCO1cJ54YVPng+qMEHVAMkQvcg6B4t3t2oHdMgIVCEfYK94sgz5hfDEF&#13;&#10;KYp8kOy2q5pfuyq7zZtQeEPKohGRaIeeYd3ket9uD/rwgZGRSGPH4vuCByDKzkh+1J+WGxN6qxqX&#13;&#10;AZsYxiHa2VJWjlRmxBf285SRyEpdrWv86FLPad4sZOTRvAPynVH4O3kNf7Bdsr0vvlcR/5IR7bFn&#13;&#10;IFbhb7Hu+B6CfPzNIi1+edp+Xj4ajxe9wDyxVyARnV6ShdszktP12p2MxWeqQqL6YEcHKfQ0/Dd7&#13;&#10;4+cG8vHHuE/AroUg/UKa9Z4jNfnc3s0BkqSX606zHvP7gmkVbI5uZF2fnBIk00pjI0vP13T+Aanq&#13;&#10;qgFBGSeU9QuC08jISzHiMPWhrM/NCFEWO0i9Q3SCHxGfXw+1c0Zub33u5fs4zs/5847ecEY5fPGX&#13;&#10;WIcgLh7iX/d5rXgwGYtYb+fyiubX5HzufRm3w5+J/RzGGdPHlVPsT9OO+aEPYv6FHo9Ljkh73vST&#13;&#10;3+t4PU1qjd7sbmOZJtX8ZPLj+6eYK/M/qh77FzsEH5DbQOC93ZNd7fZlX7A3SyWdi1imducP/G3p&#13;&#10;o4bvT+DLeYo0b0QjDV/Oa/h31ONNOjl/I+5hDxdr4yuQfJD6QNRnfm0vZBAS6bdVk14CCfFYSciP&#13;&#10;q0GOwGikewfujWeNhMg88FvRdw/f0fXwr+PjNPkg2XHPib4FSRlkQs6ZfE/ZaWlBdksyrN2R6O2e&#13;&#10;EP948wzzvdURsiX32rc7MvDU414W/rM9rWO+RwQJkTfttCJE/Py5lbU+uJ9FHkt1IU42K3+aZb1W&#13;&#10;ektFRkJc/5LG/02/GeTG8IWsfDgUMuJmV37W7Y4atLsns/IzPSESco/cqer+eKeu+vO+b1ZnISwZ&#13;&#10;QfBeRRcW17x8OwPZSZALO8MPsiYrjfMZbdTOZPRuuJ5R/jWC8ns9PdjrHc2D74VBEuX8AnJlxW/u&#13;&#10;4x4c/w8kQ/iDlEm653XE+mL98Jx4QxWIp3x/A3J1jmyo5RBAVq3Fac6tEUIheoXxyAsOYcP2Ez2I&#13;&#10;n0C6etrraYJ/CGJrsN/Yc7/0A2X88CX/L5ryvXFsjxkH5//Yj8Bu5fcdNhejmhWDGdDuopGtQbas&#13;&#10;zkriHdsp/J3cXtlfJZ/xJEREJJFokkCSQJJAkkCSQJJAkkCSQJJAkkCSQJJAkkCSQJJAkkCSQJJA&#13;&#10;kkCSQJJAkkCSQJJAkkCSQJJAkkCSQJJAkkCSQJJAkkCSQJJAkkCSwBNLgB+MPnHD1CBJIEngr7IE&#13;&#10;QEQQQgKRoTFyAZFysSTienF5kR6PECF/FBQKMAhrZGUUZIlgBI1JkX3kQ4vxEAFL5KAoSB/UZ160&#13;&#10;K9L6ZTj5DA6kiUDoDZGOI4XIwRekBtpBiwgzco6ij0asIcKR8UHhRjqmjItf0FM+Cg7x83xKo8hk&#13;&#10;+Jfv8J9Edzv6aX2jrt++L7VUkwiWZlURPnF7ImLJJ0KKdEyJeCeCikgOImJmHRETtyNChHwilUhD&#13;&#10;K1HE7tAhf0QeERm5X1ZkpgN/A4hNlMf9gVhIBDsRx0QAMS/GMYlO4htHmk5qf1Q+kZ2T6oFMxnMl&#13;&#10;Aob6TUcEkW5YTqShxXrQfntc5BLag2hRAmqC0EwqTKBEblAMQlJznZyYxvor2h9x9cdME9FC9WI/&#13;&#10;Sn/F5XE9ykEOoD31YnpUOfXjenGaeoepQ9gPFWBnpIeLxzQhtDhHxIGR2qGfh+grihP9S5UA9igf&#13;&#10;xAR7QcQ1CDT9G4rco93G+9IDG4783V2UPQEJgXrQpRntSyLjyYd2HeBFBCv5sd4nQhA70lJAJdVz&#13;&#10;il4HYbBS0bomTTn6mfxwRCgYCIogRecdTvjAvCjGroSq/CmQGVslj4+KptixluUTFQfmEecflSaS&#13;&#10;NrYLsT0ASZn6MV/sGJHBcTl2dt6Ih+860rY9rYVHJOxmTw5Ic3ApY7H0QBMmcnWprzSRwPf3hcyA&#13;&#10;Pbu4oIVwvz/+AEHqWagowvaphkI5i+eoERNZeqMtzKMH31H+8IbolN3eYVD70Qh/TxRcmeZlbYje&#13;&#10;aY23YSSYPFJe7A79x85h36bWtV/wU9GjpGNaICCOs6Ye54XCX1e9oSMiQWAbb/0wLhv/PC4ZTx9l&#13;&#10;dygHiSGAKJH7sXqeIHiAXDKyfqJ995T6ra/LzjQE3BGI6HztNdmpP7ylEN3uj0UXvuZ2TxUW7WHO&#13;&#10;ipFm7n5b9Xq/LRrWHfLr8wNIhUSmMs6yEVZKhhzBP6+Fl7MOy+EpU8mxQKKTf10uqRxkzc6n1f+J&#13;&#10;/1rjvLPlEPCMy0EcsOVR+yPzHXFeUgWQOssjRXhXwzNuKYIcGT9yRp9Rn+deBkrFXGhPOetmGNpZ&#13;&#10;jbIjt+mU+eIPcK453I/mWQ6aP+Xw6Zl/xfOhX8pJ0w+UcijjHBEJbH7Mk37LYVzurFv47r8gji0F&#13;&#10;4If+N45lGaW62lFeu8w6UDnjKPrRc6x4n8Efr5VxcR5mHVZHeq7Iuzjvaj10zkuOzatKD4Mi+pkX&#13;&#10;/fA8GBfyrYbTZGW0HEONjJU+THj/HkISVUUQSTuW28JZrX8iwTnHLDbH/ffD/oL9CJ/7Nm0XOV9y&#13;&#10;royHh99APcqxD6QPI3BIv+d2m4qm8MVvwQ42hrJHMbIGfssM6s4R/yDtROxDfM7aNYLZdEP+Vtd2&#13;&#10;Mm73uGnknuvjI54jfIt7CU2E8YOYD0LSnhG9QGIgHz7o7a71GuMo3dO6NaBDABkABH0Qu3N7YLXN&#13;&#10;/QTP9Y6R7+gvpsy/pu0Rql72IPigb0mzOhu2Q6xf5s19yM5I9gP/hn67fc2raWQD8vGP7z7lBT2r&#13;&#10;Cv1bqpH7DzZLICCAYBP3D18o9xikn5Qih64Rjmg/fio4QHCpym6xH0Cmof5j09wveHQLnv/QCNST&#13;&#10;zh3498H3l3DLxxndH4EQhR9G/Sel8TqM2x91fxTfP7LfOJfxRgn2B/Jg/8T9kY73H/kxxb7H+aQp&#13;&#10;P0ylL6PlTbNDlHkMR/IfsM/4GfitNCz6u+es+B5DfhZ8hhFCMu0pJ11QjYP+GAf3NyDZ8Xz2r6gm&#13;&#10;+xHk9Jr1w1u3tEOwa8/aLrR9v7pjRE4Q3UFKrA50oiANcjz2hufOOLv4XSiEofpl/S/4vAki/GZv&#13;&#10;MWu65zcAXFuU4uN+s2VEQ85fIDItNTWu/R6akBGIgnwIsg7pU/Nc/I3XJ7Vre3bmmNYP7TcuSR+C&#13;&#10;wEP9mDJt3tzQ8rkLBJ/umloMfY8BknXV5wPeBFHYmfEecj/ZSNekh4ZYK9nvKfM9SMn74BCiouwl&#13;&#10;6we/kvWHX1asOxlG/LtSSd//1EYvZgPEz0NvMQ/OTV37W/ipz52UX/Lpk4IQ+sa8EAW/euKNjF95&#13;&#10;uJxRkJliZNupnp4j5378rUrF/pwpeob7hMWG1sttn7dA7Lrd0n7lfh3ksnHph7BjA3xy6r2s6GsL&#13;&#10;Gne/cm2sKohTP9jS+WfGhqsKYpe/1jju+yje7LExa7s7xu1wAjvDeotrgLDP8+D4hP0kjR3Fj4BP&#13;&#10;3/cNpKHYIxA/eVNJfp9uewkCOu2C80mXfPzlPp71wronn3lMrY3Lpe59hN8FX+bHPQh8KKddz/4M&#13;&#10;8gMZkXqHqP1C+NMu94eiBiBfgYSFXmZ+jI9m8GUck/hSj2MRzw9/kX6qJ8UZ5FH8Q/xM7DP+cjde&#13;&#10;d1rW+TmfcR5F43GTZl60x98mDY3zkV9jWRLDn8mRTI2k26zcz1hwv3dxRvcvGz0hxnk6ASRE7M+8&#13;&#10;79E2S7ova3enNJSqHjh65URFehSkQ8YLxR5yT3zSCK98L3iiIXt+bSQ9cW8kR//zTd2/xvpjJZzP&#13;&#10;WO8N1Y5zH/eGnA9BfjxvPoPSN7N2L5TG9dFvj346y68OzmX0hhHwsK/4oSAKck6CghRHGiS7m9H9&#13;&#10;J/p2tqcNDj8QlkH+a+XIzpL3ruW/3NO96W5Z+v/KruTD88IeLLkcZL7lfbUDiS9GQuR+lnEz78q0&#13;&#10;+CPP5xuSG8/5TO2fZfL62taPMxr+o8j/9cufkhz7r2e0EXQBWFJx2OzKvr61I6THW/vns5KTQ6VP&#13;&#10;GeGQ8fL1VKOvexv8HbMLpV35UZeC/CXurdf6Wkczlt/3tlT+pt+IxH3zSkP+KX7Y2zsXM9bYVRAm&#13;&#10;WccnBmey8knng5M+77dtR2/w3Px9/k2Pd3FK+wZk6/pA62K3I/nw5kIQu7nn5/vijfvS+723kYQo&#13;&#10;/i16eODzKGn0DkiIsb7fs/6vWU+Gkzw5raNcL35G/ZMOT3mdNWzAjLSM/iwZERH9H+bgq3Gjz8Zn&#13;&#10;U6QYb5Hz6E/MM+/H1fpGRH90q4d46ZoP9hg+k+qTn9ud/A0ruhncO6UaC8jRDfhehHuj2iUVVG+K&#13;&#10;1n3/XTtl+ZhvfL0naZtpIkkCSQJJAkkCSQJJAkkCSQJJAkkCSQJJAkkCSQJJAkkCSQJJAkkCSQJJ&#13;&#10;AkkCSQJJAkkCSQJJAkkCSQJJAkkCSQJJAkkCSQJJAkkCSQJJAk8iAQKhn6RNqpskkCTwV1wCcaQc&#13;&#10;vwsnn+kPIgSTIrJOv+ynXnAE3wjEwKLgkZ9A8iJyL650OF+/vAeBgXIo7UkX43QkPBVMKWe+8CUf&#13;&#10;RIYiclgRAaRBMskjioNC44rfzWu8UbcHv2SflC95Mv7J7dSeiFrGO5mKLxGQOaJjHompCAvmQ79x&#13;&#10;BBr5H5fGSElERMGPCHzSk2iMQDEp4nFS+6Pyh0a4jOuBNAXy0d5QkV1Lo2Oq6gdPOZFP8CHik0hN&#13;&#10;8mNKBDGRTZQPRo7wIsMUvh1HLDcmIEISIRM1D0Q4xUghRLQ9Ok455lKkec7ktCoSDJFvIDwQcUW9&#13;&#10;qdonEzNBpCIRn/AnEoRIQ/KPnt9RLhTlR3N62Gexbx3REumDolzPm8iXUdA+Js340duk0QOkH5fG&#13;&#10;egc+0Ml8Hq1fGRf6lfbwA5GLfCjlcRp+4RBi4iRkRTgk+uchgfg5se+O6gvEirCl9UzEds+IA0Si&#13;&#10;bRDxNYEhEVoUo1dAgkB/og+JcCVCksjMPfSqI9tpRwQt/KFHIQpSL6YDI6jUjKTYHEovClfvAKdj&#13;&#10;KP336N0UcwshtnvYnakIkSVuOWVEoTh/Uho5dKrSR5PsNHqfiFUiI+G75ImBTEF9IjU3/BwaoUOT&#13;&#10;jCKXKUdgUsjzZHzwqThSeNvP89yW9POSETmIpCXSk/GubdYz1owv7+fR7log8vaQvP1c27vqd+1t&#13;&#10;0fob4gjSTOE3or9kP0C2oP+hEQj6NwTRBCJibp8duUn9oyh6F30f0xgxJuZH/Un5lENjPRG3K9Ig&#13;&#10;0SCP8Z0Q8yGNP4088WNBqEMvldcVoVw6rR5Ll9UfCASl7ylyfvqiLM3xOS2gp88Ismn1v9Xzae9p&#13;&#10;n66uSPCxvjnv9XblrPj/WyPydf9X/AT77xGyCYgRjdfkF3R+rPHW10Sr6xp394IisZtXOW9o3Mix&#13;&#10;9wWtExC3Tvym5vMLLyjU+Pv/ROMCUeGtP/C69/oCYQN+9TXxK68LOQXEFeQ+XJYeH76mFiDdNr6n&#13;&#10;+pWR5DcMCrkF6bGcnxMljwLRT8gjrJ8YOY80SDGMZ2QkGdYB550C8eUSU8ooCEb0WzHyzFilg8Rh&#13;&#10;hMDxGgPPa2SkJJD/kEt1XQsOebG/B8t6zhXLlXVIxHFvWc+994L6m/kZ0e5lRc7vvyK5T/1YhrMq&#13;&#10;YJlAfuN7lndNz6/kyH72DQiW7I/quvjyfHIkRkdKt76s/ne/rXE3Lj+VZYDYWTFSZ8n+GfNEvrEf&#13;&#10;yPMT10f8z8+nVuSuwvPde0XjQC4gH8EJ/yA+14DEXpw/tP7wH0DWwQ84hBRlBDr6gdKeNOfUlhE4&#13;&#10;sFf4HyAdUp9zHMgG+Ce065T9gN0AO0k/IBYQ8b80K7mBSMB+j8/dIEy1I38rjtCP58e4J1HuD1h3&#13;&#10;hf/uFiDrRHqQCH/Gz/MDkRDEyp5fVVAeXx6BSPwcYUfqJ0yt6zkzrvx8KACVUN/WemIfYl/xd5g/&#13;&#10;6wK/o16S/kQOICO9O6t87HXAv9V2DDGyDAiKIBky7/zcPJJfBBIM/U2irP/Ty7q3uuH5h5nihuph&#13;&#10;25HnD9IXCBRx/5P6OSof/VJed02bK87jIAJhr0B2QN74ubzpAv8VhBqQx7n/aPXH55f7A0YUY32B&#13;&#10;GFykP3omIEDG9zr4fyDNMW7220dz/VDphP2APOJ1SEvuk7g3In8y1XrI92Per/wb7nHj9iB3kc94&#13;&#10;2Jfko09IQ7Hn2B/ScTn5UMonUfZpXj7SPIr2QkhjvkW+WsRpkMCpX/L9N/WOpkI+mlQPvwN7WNzn&#13;&#10;6LlwHmbfgKCu0hBAlrlyd/w+EAR3kBGRx62ykKSaDSFNgazzamODKhkFYQck+Vv74t8tyc9g/401&#13;&#10;Okhgx0Dq5bzdGaq/OyMh+zRbJ7Kmuw3xA8nonBEdc7tcG8cYY53RL3ppdcKrC9B71Ac5kjTrs72D&#13;&#10;P07JOAVJtrYifQLyC0g4IPD0Tqld0+4lyDIgJqLnmBV6buj7D+wNfnPzsvxm/Jz9C5JXfVu0Y309&#13;&#10;taZzAOuksi5DOPR9Iv4XCNjcu5SNeJ7zPy++jfc0kYb9POwBlHvTaSPmcE566YT21w+Pyz/5/Pwf&#13;&#10;ZwJpVnXe+NG2GlSMsNlFzSBumeX8PM09NQhNddv3hu8tuE9uG/mzPa0K20ZUq1ffyjizDucjvylG&#13;&#10;HutX3szqL1a+ldHd0XJGu71fyegPdiVwkKdWjbQ25/sEkD3xq/BbQK5b45xjpKeM6cG/WJ9id+NV&#13;&#10;2dPxIYCYx3qC8lwGtqvYC/qR10DqQ9T1++bPumxe9ggKBfihRgfnoQgxn3XEOgQRMfavOFcOIzlQ&#13;&#10;38eowDiYH53H/GnH+qQeiFrIhXwo+w2/DLnn5fbPYv+XdD9H3FIL5D5p3PCFThoXiLc8P8Y1CQkR&#13;&#10;PYa/z3oLi9oPrK++/T36hW8sX+SBH8p48afzdWn55Ihf1kfIpwuSV/ScKc/5+sN2TQstRyit60YU&#13;&#10;xN1OuJ7VfMp2g3MSiIl5vaHPpT5vca+7Y8MJkvhKg/slDQB/Ej7YsZWGds7Qjms/CPNtpWGFFW5m&#13;&#10;DO509jMKEuJc5ZtKjySo/arezHJh/DoroB9jxMVu6btZ+0+bz/NBjvN3fYDY6P+9rPy9PdnnjZ7u&#13;&#10;c6YHslOcT7JKB/+47yQ9iXIPSjlvrFms6L4Lv5Zy9B/pXE/b/wYJEL/0nabsAM+lWZI/cBQSYntP&#13;&#10;z5V+eNMMSImNhtY752b8kQstya1fvpI1/do7PxYLdRt+/5dlsO/2fyvLv/tAdnCj73vushYO8r3T&#13;&#10;0f0ISIgrPi+We9oZIErilzT8/TDlyPMnbfXzku0XcqtO695r+YHkDaK0f1YQ7lnRbQxuZ+MFCR/E&#13;&#10;w+2S1utJfw/MOuBNQPQz4zf8YF9BNKzbfkpIxX/uO3MkYn+/gN3b5M1C3mcgIXKPzpsSDVgaYn2N&#13;&#10;f9uX+5Hr/771Sq53PCT0OxS9S1pP76Cy9fS0xB1OXZLjwXjQm5zTGuPH+MD3T9QDeRY9hh+IHi4k&#13;&#10;9hfziXMU51v0+uP2zn0z9x4gemNvmP9v/xs5Ci+/Kj3H/Bur0jfck3cv6Ult+L5yzm/mYDxa1aQS&#13;&#10;TRJIEkgSSBJIEkgSSBJIEkgSSBJIEkgSSBJIEkgSSBJIEkgSSBJIEkgSSBJIEkgSSBJIEkgSSBJI&#13;&#10;EkgSSBJIEkgSSBJIEkgSSBJIEkgSeAIJxD8ofYKmqWqSQJLAXz0JKIKiZASHikOR4kjNeN5F5KZ+&#13;&#10;Yl6k45qPThM5VSBYKJLuKAQWuIFwQWQhEaWUE4FKml+MH5UuG8GB+iBCEElIeyKn81+gE+nmCiA8&#13;&#10;ggjBPGMkjByR0O2Q44jQh7zD6IMjl4lIGxqBMpZDMQ+F4JQCMQJOl0SJMCvds4lwBByIAZQTOcUv&#13;&#10;7vlFfDS6kEdkRQVEuoKARERrCDxJNSAfBICIzaEkER8gE0APVTwiI0ZcGpb1y/+42f5Akb1EDjcG&#13;&#10;isQpl7SfdnvjkTtEbsV8SBMpBJIT+ZMokaJxRP6k+uQ3S5pPN+i5IzfK646k4jnlER5RRArPnQgS&#13;&#10;2v9ZKcgkRD7TD8gNrD/W4+GISsm9NA4YUgzLkZ/wIeIwj8xxOes+5HyIfHOoT86R/Dxj7MM4HsOH&#13;&#10;i8bXR4G4ios2Xo7+iANT2d9wLkV6Iy6n3pNS+KBfYv1KGsTceN60D153pGlXMgJRkUZfiTJe2kFj&#13;&#10;ewHy1Sjco0mifwESKJ6H9gMR0Oyzo4ZQd8Rsl8hsp9kNRNAd4mO9RAQ6egu7gX4DKQjkOpCIQDAh&#13;&#10;crLZl37cGWkAjYoHdKjj8QyQWEBIHC89iJ9z5CCRtJQPQWAk1NgFzXJkD53O9bfVA4hN8HtcGvOn&#13;&#10;HQjAFSM1Ih/6bRuJB3nOTFB/RE7Cl8hIkG73jIQAQhMRuNhB2k2isZx5nthFIknnOrLH8FnpSHB7&#13;&#10;A8Xk3Sci1Mh2IBdev6eJgThC+zOLMgistzgyeN98iaQ9bkREIkJ7CmA9gLB0hDXIPEZuCUGCAcEC&#13;&#10;PznXc0aMApkOu4U/BrISacYdUxAxRiMQYh5N43aH00SUj8sZJJl83FHDQl9EBU5Sjr3D7lCbNPaC&#13;&#10;NP405wPsZsl+bseRtrV1RajXV8Vx6P1Xe1bp/r9R+XOr0gdLLT2X7y28l1X4Gxe/n9Fn6x9k9IM9&#13;&#10;RXhf2xXDnd75LP+87dpSU/s5R7iLkI+zyo/499Kvar11flHrde22NOLGP1U/C7+lRr23ta47bwo5&#13;&#10;j8jg878hvxR//G8/L4SBO7Pi+/mn9PyIkH73hysZQxDv4iHtvamcxjeE1DK0XDkHEVm78EW3tB7f&#13;&#10;2LK8rz6VFaA2QNordbH3WkcgHXJ+YhylkvRx2fug4nPr3gUrRKvrxvfUD+s7f/6f1jimLl/KWLJ+&#13;&#10;6vabKkF+Pee+w+c89+/1ApJheV37uRqeNl+lK4b4Yt017kXj8rkRexlmNY8Zr8OXn9H6+5O/q3Pb&#13;&#10;tIYdTq1oPb7r8/rC1ySh3udEh7/t9eH8rTnNu/m8yne/rXUCIggIGfjT1d/VOHMkx7+rdgvun0hp&#13;&#10;IsN7RuqsrMsg935J8+j/SP1Mral9tSv/OUZABOlHtQ7++zmSLsYpvkS893+kdMvzXn5R6/3UvNY3&#13;&#10;7TlPghQIIkF+3gA5eErji/0HkNg4V2Jn4A/F38jbG7mHfBAN52vROcL2ED74KQtB+xX/BDsHks/e&#13;&#10;UHw4B25WpTFBJssReerj/gRIfZyzkM9+T/XQFw8cyQ4SQIww1ZX4A35IbA85P6IXGu9Jf5VQ7EzY&#13;&#10;tLgfUQb3G6265ol/Rz/0i/5a8nOkX86P5TmfSFhXa7q3YlysN/xVHkdT2yiAgIWceL74QUyDdcI5&#13;&#10;Bz+B/bJxyQJzA8YHogJ8qI/dYd68sYD1B9IT64X2sR8VI4G1jeDRtb6J/WvOxSDMxf2zD+jvSSl2&#13;&#10;OW6H/MnHj0He9AsCDn517LeCtNLwfQbrgfUVI5uOvDywY/n5n4GYst7Iju918Ks5P+xUZU+oP4nm&#13;&#10;45pUIcpfakrPIZeo+DGSkf55jBYPq8TPh2bsC/Yl+bG+IB+K/SUNJR9KfkwZD+skOkYdPGbNEz7Q&#13;&#10;+H6C/MJvjXuSn8T9An5t0U71SU+iBf+9rMHheoZs8TnAwM45Mkx+Tjaya/+W+m0vSq+s1QXlwvOY&#13;&#10;mte42Qfoja8e/+OsYa/EPYnGUzYCXHkoJLj3fDDrDNXRZk/+yHEjy2HPNIri/4lGO0tQDqLU/d7N&#13;&#10;LP/KrhASbw3lN8+0pJgbA/l/sz7vXjRSEJyxa6RZb7cbslsgQXK+Y5/Edp5y5LRnfwGEJfhjH+8v&#13;&#10;yW7dXRbFfnKuba+4/KKeQ448+1QtY9X9wCvO9xWxvgVRDH3bt//3YE78hjdE8cs597XMryOxBvy4&#13;&#10;zprqV42kDmJcbu/8RhWQb/DjWvYPOzflL578nPQMiGrYKfxP5HR6Sf4W54pG/TtZ0WpTz3k0FL87&#13;&#10;HZ0baAdyFWn8HNIgkrWnz5CVURA0yQSB9k7lepY1X1W/ry28n6VBHIvX+3EjH14oeSOZ4bf7v5Z9&#13;&#10;qg4kkP+0oXPRrf3zWf5SWfsDJDD8jxZvsvC65b7AbA+I/PjdRa2H+H4BP6s7o+eHH0J79F2cBsEO&#13;&#10;PQhCZ76edtSC9pwP4VP418oB2W9vS+OY8noqd7XOuZfg/AOfsutznpE2OrAbp6khyjhAdqR0ynqN&#13;&#10;NJT5gYzVcT34Uw+K/8I5gTTlfH8AX+SGvKgX2xOeD/uhKvWVV48/wD/OJ8248v69n/O0tk3uf07y&#13;&#10;57Gz+O0gaTfqujcgf+2kn5/XA+NvOM246J/546fm858WX+qHWa1n6oGMdRdk9fh6yA3xy9Cz+FfY&#13;&#10;Kfw87iHpb7GmndEZbmRZnItAFNwfqvx+T/qrUxMS8G0zWHF6sary+D6R/nIkeiO6jsq6ABn5e+L5&#13;&#10;uhAOF6vSB9g7kBAvlKSPOv6+9l3v/2FJCr5k+1sr+YCs7cY0w2fLumf6ubb43FiSIG8aUfbqrvq9&#13;&#10;3dE5GyTwBU0r51PzPWSe4Q8g2cX5pAt7KIa53eS87GNlPXpDTc7Xx3CQ9/ieF3vf7cvfWTayLMiJ&#13;&#10;jJf++L64GI9GuN/TOqR8yvPe68nv5rnXKv8+a/DFsuzSN585k6W/O/xsRke9n83on25Ynj0hDIM0&#13;&#10;iB3iXAGiL3aI+a3vy95zn834tUpCACmR+/EbbWkwzmc+boZl+61LRhjc3h0/MLeqQky8b4Tqpt0L&#13;&#10;EA+Dof8YH3Kf7akidgokySX3d92IkyswzKQS8u/zkbezc5I/Lx8r4udERfQm/g76mXL82zifcij+&#13;&#10;D4jh2JPYrlEff+uB9daZYx0XSR/yPTZ+Xd4u+oAepT+K0XtxGr6H7AoVJ1D0LMW5PxDpaco5P3Ku&#13;&#10;jvtjHNSHgkCJfcYe4wcyX+6B7vxTrZ+3ntK+hQ/32viBu2dVb+d0pNDcILIesEk0SSBJIEkgSSBJ&#13;&#10;IEkgSSBJIEkgSSBJIEkgSSBJIEkgSSBJIEkgSSBJIEkgSSBJIEkgSSBJIEkgSSBJIEkgSSBJIEkg&#13;&#10;SSBJIEkgSSBJIEngaAno559H10s1kgSSBP4aSKBsRAWQEEEWAZGkEiaF/OiX//wS+7CoHh1xSyRV&#13;&#10;XD+ODI3LSTMuIs5BPqG8oIocoX7JEYAFUqF+0Q0CYVFvHJmDfJAh4F/eUnsiqyrrCsWII3CDI2do&#13;&#10;B0VuMeJH8E/3HeAQ6B/ENChIAYMcYUzy5vnRTzkoUoZ5Ii8QQko1hVx1HIk1tc5zlakgMo4It6oR&#13;&#10;BfjFffzLfSKzFA/LKA5TIuyJZCEylXxagABApBT5UJAmCiQClRBRRb1JlAgmIqqoR4SUA8rCsLSb&#13;&#10;FZVHxLZQU7Qz1C//QUIEWRHERGoTQU/kEvlH0Rh5YVL9SXxBTqCcSNS+I5lAUADhYt4RnSAygNBA&#13;&#10;REn83CeNh3yec6sxrheI6G9NQMSkH5AbiPhl3xHBQT9ESOaRmadUEkewEKlI5J+3QSASZ98RlzGC&#13;&#10;B3FJ7F8Qc+g/GNmKeuSzn0nHepB9CaIT9aAg9JQcuQRyVlFfEYAgnrLf0asFH+k30tDHrVfoI7Uk&#13;&#10;TXsoiLpxOfopzgevpRQUmc+40POkaUca+xX3R3lCRkQSf76U55qvY9uJmvcf+4p9W1l3ZG6+nv9s&#13;&#10;4yOidrGhfXC7ph1IpDwIJS/VhBBBRO2UEYv2B0J66HigbSPWYV+aFUXYx8gzjBpklqkwHuuFfaEe&#13;&#10;SBqkB0H9TpVlh2M7RD3GiR4nn/GBFEP+JBqPkzSIMowHxJhmWY4B/WJX6TdGmELPx5GTIAJO26Du&#13;&#10;2b7sdqQZiaBcNoINkagdI/iGIPsL4uCk+ZFPJOleR88DJA0iQBknkauMl3HmkZu3xBHEkeMz4gfS&#13;&#10;Ef1tEqrvDNKnDjy4h38gP+bIFeg5Gwr8Rjc/EL/WcfD+wJ6gH/E3e0Y2IrKe9jHFbva9LylHX8eU&#13;&#10;8k+Korehk/gW5fjhRmox8h3t0DeMm3MKiHnYYZDymlfFr/GCOIwuSxBEcm4YUe/ERUl6/TU9t5dX&#13;&#10;1D9+y7oH8L32V7NP5+5LjxER/fxAfuB9R0Z/b0vlRD4TmVvYbWbkcYGQ6fPK589q3Y9aiuCdeUnr&#13;&#10;7+srS1mDLz4jyMG1V+S3X7+PByR+r18SYsCtaZ1Pri6+kRXc6zyX0bojql+9K/0DAkLrKckBBBRx&#13;&#10;K/7vgpTxY7Xbt1yR72svSs/S4v/d0Xms+88VaV7xOaP/t1Sjf0PnqbqRyspbOreA4IIf1jmv/qbW&#13;&#10;RDuvqT0RvPS3awRG6mF3Fv6h+/sF9bd/RbT6u8oHiZF1Az/WT+dv6PnOfUklC2cl1/f/D/P5xjgC&#13;&#10;1mhZ8wBxpMO4rup5DYE88r5EfiBVsP6CllvAHwdh873fVMMvfkGh0iC6fn9FyCtf+ZIc2SsvKU3E&#13;&#10;91uf03hB2GCe7/5Q62fDz4PxfOHv6HmuzkkvvbPuekZ4639ZHIZGwDj9uuSy8UXJq/e2e/jfFfPf&#13;&#10;9XMjgh1EQ8aBX84589Ql9CE1RK/9qfYXSIivnNV+XZ3tjVVE/49lHiTI3zUCU82GbzP2HzxQ7F/M&#13;&#10;h/NUdyAIiE5Z4+I8xfkU+w5yGnwO+wmUiFIOUgcUJP5OWfO9u6/+d8taXzxvuHE+x37FiFEgNRQR&#13;&#10;9Hp+tIdybpt0LuccT38gDuaIcz4QkYZvgUynHJDppuvSfyBb5f0bARLEr25feot+OT/WTo3PA73C&#13;&#10;uDgfQrGXNQEhHQBM6ISCv8P6wA/qDjU+9Cn57NN4n4E0UMgZCYjy3GiPX3utrvmB0BH7o6zDjiEn&#13;&#10;eQ4gXjWNJIM9Aumgaz+lZMQFkJWxB8h9c1yM44N+jBT3SFO2H7G88WNwp9j/sMbPZT/EfitvNAER&#13;&#10;BaQq2rOekEepKz2FvwuihKRMq8en+OkDI5l2K7IHIP8wf9addmsIDd5E4q6KfSG9x7jRizyPPZ9f&#13;&#10;4hGyH/L8yO/L8z/mB/ZD3Jx9Gd/ncG+Jf4ffFreP0xPrGWEork8au4L/TH5MJ/KPK05IT24vOzSh&#13;&#10;2cFyUzl0Uj0QYigH2Y592bulko2T2pjoGfT4BSNVBS/wgRH4X639j1nDZ8OdjF4JJzIKQlA/vJql&#13;&#10;Vxry1/aG7SzNORDkOuxZVnjwj31JPufsWv2PsyrHa/IDsV/XHsh/vW0Eomtz57J6ix35K3Od8Z14&#13;&#10;pzKeRs9yzu8YOQhkJbvRAb21yUCNgD3l+8h5I0aBFATSItVXjRy7v+TzX4TUeHNb9nbvKZWfsv+x&#13;&#10;tqj89qr8AewSSIqcN+kHynlxbUbtQNI/boRC6nFObb1Cjih+e+95pUEQAkERPYKfCaIPSGZwe/mU&#13;&#10;/D7O55yT8QM5P+NvvTF9LWv6tYXbGQWBcLsvBCf4oseXfL5nXcXrJwStu7d717OmrN8cUctvaKhU&#13;&#10;1d9nZ97N6oGMFqp/lKUvVr6d0Tnft8wF2estL5A3Rxey8u3hcxm9++DljF7bO5bRGAkRpCkQprJK&#13;&#10;B/9AwOL7jKXmuB+K/Hj++AHcg8CH/Y09JF+74kCred+Tj58CcjP5BbXDRYbtQW5//P0PSIrQB74H&#13;&#10;1y1VCHXfN2A/u6dgaGo+h+xbVI95oaehYU188Aug+Xp1N4PT+hDf/zfo3/Xw45wM9Mv3WsgNebMP&#13;&#10;2D+ksXc8LxDGjs9JH60Z2R5/hf0KfxDAKB8hb/uX9M84437R6/iF+O+sJ9IgIYIIf39P+oP1liNx&#13;&#10;+tzG9zobK3bsPC76Rx/gp+LHoLfQU7sNrS/GST3mM4miD9kvO/bnqY8+4LzE928gnM6DQOrzW6ks&#13;&#10;B7bFG11y/0h2Br7npmUJqD8VdJ9AOf091VC7XulGVjRd0j1w12aoXPnTLL9Xlp640Ho2S68aYXU+&#13;&#10;SH/WbX8bZdW/V76ievYT0UdP+01Obeul09fVPvhrxx/4+/o7Q/UTIyGC2Jcx/9A//DK+ZqtzL5nL&#13;&#10;x5X5IuZDbT/8kTcJkFep2H92BkiIIORRb+B7MaQ8ayTEbS3PwPePtGd8vLEGPpModgg7PmPFwT0s&#13;&#10;7W4YSfJK7zeyrG5f/s2bO/LTrz6QXGk/X9I9x6bVOEiIMyVtFPwM5offRX/IC3rT94Hsx7s+B63N&#13;&#10;qB/2waoRJ7mvnjVyJ3zx7/sV3eOQjz3a8j069TpO81zgu2a/BeRp7Dz14Mv+Z9zkQ3lepKGxniA/&#13;&#10;P186A/0v74laj09pz3Uay5h+8tsj+8PcozE+9FXs16BXDyzf2GCwS9gF/DD02VjlDyVi+/HAyMfY&#13;&#10;Kezch5o8+qP1NPeaYV3VOCfG9oT5wQx58aaSypdVgp+I3cKe4J9MXZUkdy9r3XF/DkI2yJ5Ls9rY&#13;&#10;688++sLg4z5nxp9okkCSQJJAkkCSQJJAkkCSQJJAkkCSQJJAkkCSQJJAkkCSQJJAkkCSQJJAkkCS&#13;&#10;QJJAkkCSQJJAkkCSQJJAkkCSQJJAkkCSQJJAkkCSwF9jCfj3x3+NJZCmniSQJJBLACREaNkRA0SS&#13;&#10;lgltcguQtogczhlFH8bjFsNB/IUiA6lWIL6Q89GUSFpoPK7DrRXCQH3KR0ZsIL+gitQEEWOwrF9y&#13;&#10;gxRYdgQWfPhFOWkivEfd/Lf3FGW0mP+4Cqb/kZFQSiOVxwg5MIMPv3wv9ZoqIkInQkCEP+1yZDVD&#13;&#10;wIFMQSRBqOuX7jy/OIIbJDl+cc8v/ONIACIo+CU+iFXMI6ZE7hPpDVLFbf+gnshX2oEwUXekAhGW&#13;&#10;RKKDDBAjBtA+pkTokg+i4XgcBKUHCEdGQCxy9Il2MXITSIREfsbtjkozf+Z5VP1J5fS/N1BsJXyJ&#13;&#10;8AtGkCLSieeWR7o1tDLi50t/RPSQhvJ8SYN0SZr+icShPusL5IaeI1qIaMwjQsyICE+eG5Er0Djy&#13;&#10;hIhgkIooH3q/l42kNCwpgt1AEwcKTfsU5AL0Ya7XiNgfSe/F+/lwRIj2MUilwe2QD/oOPQHiE+VQ&#13;&#10;+BIRBCIq5ZPoyMiqROhDqY8eqQRF/o0cUU553J58KO1BsiId9xOnqQcf2pOO6xf5kidyiOvFfIbh&#13;&#10;Bk0TfQIJlIM2SiFPyR0EKCKriUTedWQ09rLU1f7AztI19Q9FiDkSjHpE7oLsA7LRlhFs2kOFioFk&#13;&#10;NF+TXwByCRGxJxuK1ewMFYG6VFfI+U5P9vBYRRG0C0ZUxF7Ah/GAMEg5+b2RIvtLZfGvOFIWb6FS&#13;&#10;lj6eqgg5YCLfsjQcSEQg5WIXJiFVgBxTLsnPYVzkg4QI8i8IMSA1YkexqzsOnWtGEZkgDU6KnCR/&#13;&#10;qiZNRSQh44kRbMiP6WH7Oh55d3NXz41I2dgukU8EKOMiwpuIeCIqGSf1ikhJjWyzp4haIpJBdAQh&#13;&#10;gYhC/MbyBCTQ2E7E86Yce9S/oXWL3WLf0I4IfAf0kv0J0vH1dBTjWJ8Xads/Ix+Sj94u9It6iO1Q&#13;&#10;2RHtIIUzDvz2Pfv9C5dU0nE/RHLuvSZ7/tyqkDK6X9J+BInwnVlFfp8YnMkYLNyQInrjpurh5xJh&#13;&#10;yzoi4rn7gRADQEooEILGz0WMG4o//OaiNMX81DezomPLL2f0fvP7Gf3AkdxLdnTQB5Vjf5SV//z0&#13;&#10;/5bRjf7fy+i3bnw2oxfWNf7/dOPRSN/oV5ARQH4wUIDxRQ4QnV7I2OWIEy+dkL80NAJXeF3lb8xo&#13;&#10;vWz8KyEFnviq/MlYPuj9BS3vsPMn+tBaFR8id+c+o3T+XwAGofqicvaN/IH/9/RZ6c+f/1tCNtjc&#13;&#10;1rr75z43Vc1/IUKq6N+SfvmVrwhxYXVF9O1F6fO7334667D/DXXIPu1bLvhljdc80quinMsYH/aS&#13;&#10;dbm1KCySc6ZuHUCO+Pv/SDk7JzWec32ts58/p/X8o0XN9+JZlYMc9Pp5laNvQSLodOXfha+53MiY&#13;&#10;nzZ/+ieyH0SN+hc0w9PL0jRfeloPAiSA7z8jOf/pjNbbnJFH0bPMNz5XELn+qWWtJ+w754Q/qGsd&#13;&#10;gRRycVH7N193HnDbyA/ME+RDSefgPQRGQKwbIR7/ASTlwn/QukHPI4+mkX12jNDTNSIHdpr9iF/Q&#13;&#10;qo0jScwPJbcc4dDnSxBB8FtA6sA/2DcSyN5Qnu6ODUynrH1GhDrjxN7FSHsgQJG/35O+QY/xXLB7&#13;&#10;8fmNcyTIG+gt6uMPhh/LLpe7Wl+MK6dcPPi+CORC5sG9AM+T9QyiBv1Tv9XQSZB9RT8D6wfS2E/q&#13;&#10;YTdBGOL8S/8gc3EPAR+eM0gVICieWdT+aNU1b+5LkA/nbPwUzr/IkXWPnDnH44/mb16YYOhjfjzP&#13;&#10;aSPZdB+M+0/oX/Q/9wHsC+YJAmScRh5Q+HGdOLSeRu/ht1AvXx329+P1Bl/8VtJQxsV+R97xfQFv&#13;&#10;TgDhiXsF+DBekC+Qf17uD/j95J9o3M4+bnXPZpT+KWfenE+5R6A8v0/wPQLj5r6C5wHiKu0mUfrj&#13;&#10;3iK+X5jUDj+F+8a4HvNiffGcWp4Y6xs7R3v8O9JQ/D0o+VD4xPLK9+s0CiRCAIPBnzOdNO6P222O&#13;&#10;gHgUA++nthHLzug4krdiH4D084Oh/Mf1shyRbUN09Uay/0gP5KkLMt9hr2GEJnPGHnHvSYcg0nG+&#13;&#10;XihfzooaJbW/OVrO0s/bfi10lH+7o3P2zZEcsA/qOg+zn7Fv9INdrlfkH7zT1MSXWuJPPew46ZiC&#13;&#10;cATSHedq6rU64/baQHEUh0UjK57pS8+DQH6haf+rJ42G/eBcCAP8JM7PnE8bdflL7bPSz8+dlH/D&#13;&#10;vooR0XJ+PY3j7ln1y7qg/MwxGQr2L/aSe5S6x81+Zl4gH12bln+wsq9+7kxpw3924YdZF8PyekZB&#13;&#10;MKNf7FazJj9qvqqFy70Ffs6iEaDwl0L4CSwyutnTeWW+tpulLzTl34K8OV1+K8tfLt0da7fuc+LV&#13;&#10;0cks/17/VzIKMtZ9P6fLO09n+SDrLpW1npZ29RxAmoI5/iirBH0IkjH+1cUltWjvjdtbEPKxy/CF&#13;&#10;cv8QTmpnou9A2gOZHT+Fdvhvd33+rZ1Se9wE7A9+z7T9ctqPdlS/A4LiDUpEOfeR21vTJ+xN3/Xh&#13;&#10;T718/NZb+Xii8xp+GXaPe3r4cJ8CneRHgPBEOyhy43sG7mmC32yC3acchKiG3+zBuT/4vJgjDlre&#13;&#10;+I8PvwF9+Dcpzfma/nmO8OccFPuJvFkEv5E3JbGPyUefMG/mk6+3syqJ8zlXoW9ov+TrAvQP92Lo&#13;&#10;E+qTppz23JNQj/2iXRwCyKcg63LeqZS0gTrhesZquaFzDnw7RhT0cS5UfA7DHvHGuWXr695I52vu&#13;&#10;j+DD+Yx+Q0n6jHLovJESg+lm6V5W1PAbTe7YgTxt5MOXw02aZnR5V/o8z3Ryelf2cHRCJd9qnMk+&#13;&#10;vD/UBVbXiIgbA9lH2nPviF+IHUOPUw9kRNJxOeuG7+WoB8WO7caIilQwjfUixVUj9NWrOp/F+jS2&#13;&#10;j7SLKeuHcy39gbh4ZyR/YH/ws1nTN4efzuiN3dMZBVHyTkcbGD2PH0B/O5EfwnkTvwr7zX5gXLTH&#13;&#10;rrMP2juyy9x/kG63ZFcXp2RXaQfSI/z89Ubo+PtaziXMn3pQxov9Xu/L/vAGleLcr35pxzzQQ+Qf&#13;&#10;RdFT1Mv1DL+/8L0e5dgLfm8QI9vGen3ANsIRs92AX/57hjzjoz+gpzivr/oAA3IkrXm+lVmtW/Ql&#13;&#10;+wR55Xajbgvrc2whB8l5w3IAIRe7WPBVzxtur1XDaA5Tzomc2w/XUA72MvjNX6UZ3cs0bcewi8gF&#13;&#10;/2No/dp90xel7mDpGa1b9MYZ3zu+a6TPeBzjqywuTekkgSSBJIEkgSSBJIEkgSSBJIEkgSSBJIEk&#13;&#10;gSSBJIEkgSSBJIEkgSSBJIEkgSSBJIEkgSSBJIEkgSSBJIEkgSSBJIEkgSSBJIEkgSSBJIGPkMBR&#13;&#10;P6j8iKapKEkgSeCvjgQUSQLSSDmQVujjKKAqHAppBJc4kpUIVeQCEgTpuJz8j0vz/o3cB58cGZCM&#13;&#10;CFGMbGjOB6RGRx7vnXekWhSZxS/2aU+aX5bzS/Tw6MCZg2bIEw5CQiHyGQQiSolEJp3XiyKkK+t6&#13;&#10;PkNH4JSCIiiLdiCuuH+3B2mgcUo144g02hMRznyJWI9/cU8kQN5uwgci/IkgIRKKfCJtiCAEUSJm&#13;&#10;RwS+A83i4iPTIE0QcXVkg0+oAsiIIGqwu2BPBBMRQ0S6UM68mzVFAJMPJeKUNEhWpPeHiuQAwQNE&#13;&#10;h0ZQRAT9gSxBhEMcEUOaiAmeIxE89Ec+afiSjinlrAciSEBueDCj/UmkZL7vzIgIT5BOqt7H1Cey&#13;&#10;hsgT1nHXC4lykBFAAgC5baTAxkBEPvuyqOeBODC/qK/8Qj+O6wP0JHyJbATBAKRUKIhY1C+QEsWX&#13;&#10;cYH0UOgTdvq45EvW/8hvvPRhPCcrFb0V19D6oR40rkU+lPI4fVQ+dmsY2lnVye0dghzVKxkRi36C&#13;&#10;y4OR6or89OmjJaB1UbL+YB2DnMs+U7zUQZyx9yP7trLufRDZ20N9OiKMfPYtkWfoiz1HaKJHQUyY&#13;&#10;dwQ+CA4gmBARW3PkLBH5jY5CUzcdyRrrUfgwHpAFQRyMy6kHEmIZhFXWG0AeVDTNEV9cDnLAblUZ&#13;&#10;6OuKI3uj5mHiOCra6cw/R0I0A9LlICQA+m32FUHcBvnpsOMyNgQin8kkTUQ1+UQaEmFKfkxjJOJJ&#13;&#10;9psIcCJliViEX5FPTkQdqQ/yGpGrUa08SQQ3gNiVHFk8r5J9wF8cz32YerRePlzPOSPvKCJCJ1ZU&#13;&#10;AXYtir8+otXDYvQ+keeK1D66IfVVM9bPpKEg6sKXfOhhZN9xO4TeAckcJJla5N+C5E29pRmt59pJ&#13;&#10;6SGQB0AuuG0kxHsVCfrsAyGwgQh3Y13jQA8xfiJIWTcgIbKeGC/1sdeFf6CS+/viv7Qrj6btB/m3&#13;&#10;V/8Xmmb00wtXMlqx/98vKz1rZBCQEH+0fTKrR8T3zW3xv35PFKaMG8Q7/DD0LsjUPett1hfnAxCb&#13;&#10;Ng1N8DMnhVxy9yXJ+cqO/FAQKNtzyt89Kwcrjghem7Wd8L4E4YLx5fLetoPmiWBvoMwPBLwPzuu5&#13;&#10;nv5VQTzQL/MFEQJkmfrT3nDL/1qstn8elqI+X4WR9jP7Pe5/vFGRwl7S/+2W/PxB5VpWCcQDWlw4&#13;&#10;fi77uD79Vkbx69+fPp+lZ2rvZXS+IT/JQBbh3cpqll8ZqP1iR+dG+iUiGnngl7eG47HMlLcawoJ5&#13;&#10;ZVX7aXN6XJ+9nPUWwvUXtc5A5MEeEEFNJD3nDiLUQXZkHx6zg047Ivo5P4KY524DCBFhgr0qzpla&#13;&#10;P/gPR5234A+lPvywz5Rjj2N/gXLoJLsGQgf+S8vXFbH5YL7IEXuYy9eIQ5yzeb7Fec37jQGZ0p5s&#13;&#10;5oe8yIdSn/NX4fdRY5yiB/Nc6xfmwXiZH/UYB8ge1Gc9s6/Q/5VbajmwPkF/xfVAquG8S//0x/PG&#13;&#10;zzzAhs0YU856RA7YF9KMk3XOfGhHmvWMnGN/lHrsf9L4xaThy3zaIPcYSa7POdhIDdg11gd8mG/X&#13;&#10;fimIZcijY6QT6udyJcOUdUE29TgvkB9T9gd+alG+VHx8xCcQNyiSFSJV0LheUfJ4n3g++xUJKL8f&#13;&#10;83qexIX1X9wnSF+CGL/g58TzQM9M4vdJ58fPi3mxzh59K1WMgnMiyIH4d9Qgn/RRNB7PUfXjcvo/&#13;&#10;ut9xfzbm85edBhmNcXCeihFyeIMMCEFXR3aQ3bA0PJt9wo/k/Nm0OWgZUX8wGPcD4vMV9onzJeOq&#13;&#10;+00ao/L7WVazKr9jPvcrNqia0Y2BVtReX+eQpbqQ9KgEoh7pTSMTt7vKQU9x/ufelfroSxDtQT6i&#13;&#10;HNppjV9AcG+al3se233td/y2jvOXHyh/0/a6PpC/xHm3VZHfwT5qViVf/BuQdFfnxjUjiGggoNGe&#13;&#10;+3X25/EZ8QOR6dS8BIT9WW3pZIh9e2de/XAPzbxArmq3wP6TBJjvT02LTyfI348REdGLzaH8RBB9&#13;&#10;0ecgIYKkuYhB4J7EAuf+/nxTfPr2j09VvpXVOOb+7wV5vLeHF7L8vs9H3aEQxvr941n+1T0ZvM5A&#13;&#10;+hYkRBBEQZRy90cSnkOOZOx7qSV/T8M9OffnuyAnmTN+ddERN7N6jvl9dVSf8wrPmfbcn2/a3sfn&#13;&#10;EcSMvaf/7oo2PudWvwAlcK7Bb6KfYHVCfl7P/gT+F/Wpx307+bFe59zJvDmtdm7SQpTzJ/MZ3y0H&#13;&#10;dbyNac888RNBQkSfxeU8L3rFnyPN93wPjCSPPLuz2viT0vRvAO/Ac2T/cr4p+tEn9i9+O3oaJE7W&#13;&#10;Ifrk/p7WEeuNfuCLX8g8QUqlnP5Io394w0ns11KOXGgHpT5p/FvSBSIqOdCjPA3qiWKP4McbasZr&#13;&#10;HU7RbuT7WvTHwN+XgPBLy3m/Wanj73t3fB5g3U57/0+jPqc4wInD0Hq1bHv7w4YgEW/6PrFrhL9Y&#13;&#10;r8b3AoyHcwjpmMbnKM7HrCe+P2IdYVdiPkelabfoe+ej6k8qZ71Mur8F8Q+7NfCbhmpG0hwMdJ+9&#13;&#10;0ZM/B6Ik97XoeSjjqDd0riMNxb/aNMIg+THl/E0+yKc5wuuKSvDbqBdT+iMfe3zUc6Y+SJPxeCiP&#13;&#10;KfJGH2BXWA9x/TiNPuGeJy7/y0pPkjP3lnYfD5CuZUEOIxiPjxw7QW6cxn5RnlPcytt5TvYBewCi&#13;&#10;8XjpAbKuz4EbfkNgPfrdCXaGe1GeX8yH742rRkTk3htE3rg+30tj1/EL4I/ewA7Rnvtk0vJiSCWa&#13;&#10;JJAkkCSQJJAkkCSQJJAkkCSQJJAkkCSQJJAkkCSQJJAkkCSQJJAkkCSQJJAkkCSQJJAkkCSQJJAk&#13;&#10;kCSQJJAkkCSQJJAkkCSQJJAkkCTwBBJ4dJjrEzBIVZMEkgSOlkApHMsqEXE5dKTE4ZZEWj4u0shh&#13;&#10;Do+Xo34YT9mhS9WgSLGyQ4VKJYXsloy4Qv7IkRxEjo6CkSEipD/F9X14ROMq53D5h+t+GHlL+SNH&#13;&#10;noBgxfj3X1B59bRo/0eEXCldd6R7ZV0/OQdBLHheIIAxv8ExRaa0vqz2RFYpdfj/aEd5iv87XM44&#13;&#10;CyQyxWDlSChGzqDf8pb6B3kNjkQQ0648UmRox/Pv3lC75lXNcxRFDjJPkNVGxySnxmvqoXlJFGSA&#13;&#10;PBLckdtEzoEsUz2p+iAFLM0oYoDICcZNpBURXURSEZFPPSiRCLuOHATZYLehCK444qM7HJf8wMhV&#13;&#10;9aoipYh0hT+ITnm6rJAkIqRAqqB8L4/QzXP8AUwR8sfpviOFQW4iwnK8VpEishZEQkriyDDqEeE7&#13;&#10;aX4gHhJ5emjeFSGVbBqwZMfIVtvepnUjGWx3FLNApGx7T+npumj+XKt6PkdFyFAOYhmRWET0dx0h&#13;&#10;VjedqegD6wi5bJzUemf/EYFJOZGVRGyAzMZ+JlKSyA/W8W5DmmnjkvjDb9cRnlNriogqdyUoEJXy&#13;&#10;/UIDECa2xae85UiqrovVCKIAAEAASURBVNYregE9SjP00N4FtaM/yjver8yrvqZ9bECKUPRDDGik&#13;&#10;b3I9TTmcY6p2oxzhDnkon3ESGUNrkJxGEdIg86VejGwVI2FRD0p75AUSIgi+6Efqx5T2QyN7ka5E&#13;&#10;Cwf+IyMjkqa/AhlM+gUkxqK/P2/7XfT0/6dP1fBMNpxKWMxoqS7EsJrtSoxY1bulfdax+1D3fsGO&#13;&#10;EwkN4hVzJQKMSC/yidwa1rSu16elj0BOOtt8P6tK5H2zKscApIZhSaFkHUMZLzeezepv9saRGWgP&#13;&#10;YiLIRETugxwxMDJhqyZklqmBdmjf/UyVhOjQcnrTE+mW7mWfQAAgErfvyH6AnBaqRpwy0gp2Ibd7&#13;&#10;ZSl27JrZH+BQqB18yC8QZbSuSyWt49HI/mJZjk7TkaUgUIAssVNVKOeSkXTAq4gjIInsI9KPiMQ4&#13;&#10;Uo5xxRQ7ChIC5djZvaH0E8iE9/ekp4ngJGIPu0X7x6b2J5lXjOgIckJ3JH0/U5I/RiQwkYm52zyh&#13;&#10;Y/w8itGrpGOKn4v/BsJAXk/DCCX7q/hzefkRH9CX0EIPProh9qgolb9K+4JKTqTRs6Rj/VwO4/49&#13;&#10;9bBDJUc89+wX0/+c9VDNfuvTZxXr+sMvCwvpmWWl269qvVxctF/pdp2p72WsXmp+kNFG+6sZ/aNb&#13;&#10;Gv+Dn0ifde2X0C+RziDVEDmal4OcR4YFB8Ix2fhdF7c13sbg1azo6z3p20szP8nSKw3tW/zPa3u/&#13;&#10;mOVPlb+c0f2d/yqj/Hvmgez619e0z9d/hJ2nhuiDafl76Fn8JZAyYkSK3L+yPoDbG8e1gc4tSt5f&#13;&#10;vaT5tI3MBjIMEd/ru0LKYf6fOy+9/s662sEX+tZNPQ/kjZ/EeseuvPtDte90FRn/+c9I/8//nf87&#13;&#10;Y7W293JG2b+boxtZ+rW5NzNKJH14/ytZuv1j6fk9FYOvf1Dmc8hl+bF7tnN4X5pdxiL7xzhB7AAJ&#13;&#10;Z7H1raz8pYV/kdETRrpsG7no58rfyfK/PXo+ow+M9AJiQ6/701n+7Y7kA/LMtSy3+Mc5i35B0KFG&#13;&#10;d09yu2oETfQq5aeX9Fx7x4WE057/blb0peUfZvT/ufWFjH61dT6j+P9LPme0OefZrl03EuSV0Z2s&#13;&#10;/i+d+mcZbZbWMrrV+VpG72/+akZZN22fR7br2lCcGzlPgQQaNNwcKZF60O2q9ECzIou2Urub9ZP/&#13;&#10;84PEDoJEz/kMPsh1MJKlb9W0HvA/8BcWq1qP+2Wt87wff8DfIL8TrmcfQcYAWYr+tyzPM1PyB0BE&#13;&#10;oX0e6W958TxWhprYYlP64IGRlLCfIC9tWb7IlfmCNLo01DyXmtIf6N8dn6fw+0CuBSmR8UHxC4m0&#13;&#10;BwmO+e2MpFcaFV1Y8NznrFc4P7bPRvrN5zyQavE343Mh9xsg37BOea7cQ/CGgr2edna3pP22W5Zf&#13;&#10;sjqr54A/wHmY+xD0IM8Bv5DzMPNiXc77HI8/2jDC1h2bL/zCZkXjQJ4gXvE8QW544Hbob+pTHt/H&#13;&#10;1CvSbyBAg4xIu2D/J0/bD+F5evsFgMY4n6P/ZI0L5Iecjz/g98X5pEFoRC/g95VPU0O063PIeG6R&#13;&#10;Qi9j/1jvID8WNfUJpFPuXTaNXD7nfcb8sUfcV4Qf6znhP7EfONczbs4/7DP2Hc8bxDvGhb/NPAr/&#13;&#10;wgqMiqaUx29yYDw1P0fWBfd+rGOtioIpfj73j6WR9mHhvxV1H36alF/U0srIkSMp8LhIHuVn5/X8&#13;&#10;gX7j+1PqUQ4l/+NS+Bym6Cl2wIQefD87oXRiNvbvre0LWZ0FX+gu+vzMvSf3odWa/J+yz6sFMtQZ&#13;&#10;9yH/vlVRumXEQ+xTqXwvq7c7kn0DQWq5fDnLv+/76tmG2i/Vj2X5IN3d78vu4tdyrmV82NMCobGd&#13;&#10;tb8VOaYnG9K/9yPkIhD47vc1z82e9DXnSc6dm30tMOz8fFkajH1+pyo/UN5PCMd9z3C7IsS96zX5&#13;&#10;602/mSFG3Jvta/+vbMv+z1RkNz9lRJ77RgRveR7YwVXfU1+b1n6+a30DotPynBT7bE/nFBCtbxvB&#13;&#10;mvvXN+xvZcI7+Pep+X+ffby2p+exO9T48HcWKrJQa5X5rN65qZsZHZS+mdEw0vPkfmHZ4973QZX7&#13;&#10;lJWGxod/MyzLH+dexm5zMKCceB/8n21o3S1W/l2W90JJHu2c7zmu+x7yzvDZrLw0fD2jQ9/Pb3sd&#13;&#10;vLWj5wMyFshiS2Wv177lZj8VBCrscsb04B/PoxXG/bfbRoTHX/E18MF7JnQf06xqvcEnpvjZSz7+&#13;&#10;cv/AfcruosaH/x0jZoLcD991n1O5J7DZD/g9IJXjH4BQzwPo34KTKN8HkVuTO0YypzHCOgVr/uIB&#13;&#10;+7+jbXjILzi9rP0bz7u/I33J9wGMh/vCYMQo7iGxW8jtmaf0HBhPexe9K4r/Rzl+BPSU/ToQC9st&#13;&#10;7cNGXeclEMFojx/BOOAPQin18BdJY19Jg2xGmnL8SvzJwPm6pnVyUWoqgHSIP086/57O7Tgn0A/+&#13;&#10;I8hz5DMexhHn0w9IoCCykc+4aTeJoudLVd139IbS9yD4cu0w6b5zuaH7jkmIrfSLHwcfvnft245x&#13;&#10;D7Y1kkDnShrHMd/v3jNyIXZvpqydVvcF7EJlJ+vq7fBURudtB+/4FXRzc1qXb44uZOXbw+cyCmIx&#13;&#10;CH/oq6zwQ/9yfeOD7nZd+6T4ns3nY5+3i6ZaJyu2O+THz5V1wLmAcwuIivjd6EWeL+3gG1P4LU1E&#13;&#10;TtQ8mjXpWdZRjJA4Z30905Cj9JMdPXfs+vt7Z7OuQULkDQv4R+h5xhf71eTHFH3NforL0d/kc18F&#13;&#10;QiLtOSdSbxLFDmHvkTf1se+cE8hHXm1/T4kc0WvUY3+SzpFP/Xx4nugD6rPPczvSlT/D+aUbvdkO&#13;&#10;/n09roB9Ih/7wPmU8xOnGM433PtNase9LOXoZ+bN+R65sQ7Qx7xBhvFxvoIf5yHymT/zpj/qY6f6&#13;&#10;M9p3nH8phw/1cmRV3++EOe0H6vN9NPYFZF/KD1HerOQC7ne5N6E+39MMfbCq6xou8EYc5Ed97Ajr&#13;&#10;G3lRrtVAKtEkgSSBJIEkgSSBJIEkgSSBJIEkgSSBJIEkgSSBJIEkgSSBJIEkgSSBJIEkgSSBJIEk&#13;&#10;gSSBJIEkgSSBJIEkgSSBJIEkgSSBJIEkgSSBJIEnkAA/93+CJqlqkkCSwJNKAMRBIh5BWCJNRAVI&#13;&#10;IDHC0jC8/Zhd6pf+cWX40g/l5INkRLriCLK98+O/sCYSd2jEvikid7uKUDqM4KJIFf+++6DbR0d8&#13;&#10;FeUaWSyXeLyUg4RVe0E1mp8R7SvwLRAZRUBkjhh4WRF0gwgZCwQy5jl9Sfz4BTrj4Bfh+S/qHaFG&#13;&#10;+a4jcqsK6CP7IEBHKrdUUv9EHJdGygfZcHjD/V51PXMoERLocYPEBkIhwF57/mX81GVFMDIA+gd5&#13;&#10;cfiaSmYst1Mriil4522Nh4gEIgzoB0QDIsuI5AIpgEgI+iXigggBEA2IoIgjbCYhWYAAAF8oyA9E&#13;&#10;LIEIRaQm9SbRSZG1u73x9T+pPcgik8rJJ2K2YQTHjiNLKYfGESvkQ3cc6gHyApG58KfefI2YXOXE&#13;&#10;CFLUC653p6PI1p2hkBxAEthqKNKVSFoi/4h0gQ/PlecJnRQht2nxErEFwkBnII1AZA+RHHGEZ3tR&#13;&#10;DDZWRImUYTxEXjiAOcRIF9QjwpIIlYaRHikHGbFspJsibtITIHLnNC3GaX9LaSJ06iAqOh9kRVqh&#13;&#10;h0Aq7TrihH04h55TIF3oOTIVJKyu9UfzshRRgWBr/RsjMNExNEfAlR4Y5QiKqoD+BTEXZFmaH8QE&#13;&#10;Zx/LRs6dhFRYClpn6KWR0wUf+lMENvkgJ6L/8/G4AkiMcb/Uw87BrxrGHxz2d+AK2KcYmQs7XthV&#13;&#10;YUAwPvjTL2naQUOEXEu9/1IoiM+1IIMJIlnX9uVFI48RWUWk3/cv6fkzTyKqmqvKYT8ToZ1HkjUU&#13;&#10;wUmEGPuWiLP1KUVI3m9op85U38sYnpuWfgP5oG9EKRD/qkZ6KJf0HDtD2d/zzXNZ+4YRHUCMAIEh&#13;&#10;jpgl8h8krJ6GGypGEqQfkBCJnNWsQ1gvyW5XjCwBfyJ84c84fmDEJpBZjhmhILZLOdKAO8Je5hHE&#13;&#10;Ru4CCbHCujQyYs9+x3xN9qBRHg95X59WpO7M1icT40YkLXKZRIlsxb5t9oRUjP26uyM9RgR9MHJz&#13;&#10;HLk3if9R+fg11CNitl5yJLwjcmN7Sf3D1HraBegf9HhcH6REEKWwN8H7iMjR3I91xCX2JPdD/Xxj&#13;&#10;/ugv9CKI5HG9Iq39Q5r2MUV/cy5AL6MXSVeMKF/Ui/1a7dNRSXYHpO/pn9EImP+pS8TMKv+VVemH&#13;&#10;9uuy48stpT93XuWb0+K3agSPi8evZgW9kSLe20M9GRAuOW/k5wKfA8Rt8n8i7KmBX1/h/GD/okBo&#13;&#10;UM2LbvBznaezT+8MhDwiLRcCEd0rXY3z9qws2ov3tS53jbg2GGj+a7e1T/aviDEI0iA4dk+yEl1e&#13;&#10;N+JHNE/qt16R4ru5K/u9OJA8Vyp6XmtGFpx76a2M4Y82VjIKIkllIL3buSYBFBHkQqABOYKI28s3&#13;&#10;jUD2gcaJX8R5CiQnaM9+1dYfat67vyFElM9+6QvZOD5z4vcyem7mX2R0MPyljP7+ra9ktPMdbbA/&#13;&#10;MAJj+/fUb+MbkvPA+pTIYfyE+pr6qayr3tDrFoRaIryzTg7+gbBhMxK+fvsfZ0WvzLyb0ePT72T0&#13;&#10;v7v7mxn9/MLtjP6HtuTX2P90lr5TuZ7R57fPZ/T2tPp/ZVPzzzIP/oFEcN/IXeRD14yEeN3riHzs&#13;&#10;MXqVc8ymETvbXdmNf31K8v2fTv26mvaV/u7WUpYGIeesEXJern8jy/9K5Xcy+jv9/yajlzf/QUbv&#13;&#10;dNSuMd/P0ktG+CSSHcQ6kJGzSg//GSEhBNkrxkt9zh97RmI8ayRExpfz4YO6DyDQcw7tGwk5Ryoz&#13;&#10;Uj96JEf8MR/8hFbl0fc5dAcdGEF5ZNobST/OG3Fpt3Q6q8qbBhYjhAn0AEh7zB+EBc7ze31P0B2D&#13;&#10;bAHyUnw+71SkV0BmoD5INSDCcc/APjUQCNPL6YzvdUBmafuNCZwbeRPCdpXzgigIWKu+F8EfwG+k&#13;&#10;gw1DLWEnORfit4Jsgb7h3AoSIwhX+RsKLP+uEa7Wp6T3ln0uqtvM82YAzsO35iRn1gsIWehzng/3&#13;&#10;ACBjgwzGfECsXusJgaUbIQnnz8WIIuzfab8RoBvJg3se1gnjy+drNQIyIuOgXqesCsi3sTpuT/D3&#13;&#10;sdfU84tQAv5/gbhCDx9Nc3/MDjT+WvN5tcNe5YiEZoce5lxNmnWDvgD4in0fjwa/FDmwn+DHPQXt&#13;&#10;sE8gWuT7wXa2cUo1QayK9Rx8oJSTpt9Q1/4oyZwG/CfqYY/wD0FGZFx4qawb9gX3eiAbc/8DX/jh&#13;&#10;z8XndOrhB5KG4keSHhnhJ5Yj5ZNowUf7cnw1PsTzGde/1Idiz4v0pJ6Uf7ie+o35FPJAwtBx/qwT&#13;&#10;/Pjx0iKFPS5y9An79vbOxSwDe4He4D6R9Xu+Lof0bOVPsvqn/caIG2XZ39vDC1n+gyH+v+ZXLcnv&#13;&#10;UK8Hp+KRFnDb7uNS+f2saLqsevsjtR/6jT+Dsp7DrO3hvJGoOAeXbPcGPq8OqqoPYvKJqjeMB1B2&#13;&#10;/VmfrxlX8Pl/0XpstrGcFdVGsp/4L5s9fa8BAi33Cby5IPiNPPDlHvncEM9cJbS71dHzBXFwO8hf&#13;&#10;a9VZHxIUeq9uhLK2zGtgf2/bz3h/Wm9wwB4GufsBfwQERpD+QPqmHERDxn96Wvbj9PRNsjIKItm+&#13;&#10;z0F7QyFWzjbkl3KPgh7hPgSEzNWm/JTRcCbjxxslen4+PNdpI19XDeW/WrqV1W/YjkI/b2Tott/g&#13;&#10;8oe+jwIJsW8E+fd3x/c1yOa39s9nfLk3sHgD+6Tqe+ms0of+8VxAAKOoNsRjVw7+AvdSuw09mM6u&#13;&#10;ejrphiBQo0/hB1IVaSjfr4A4e3FJzwvEzLyeEZpJv3vSC8PXONhf/B7OV9gr2t01Iif375x/aUc9&#13;&#10;ELZI4189d1LjQy8xbhAXN+5LHviHvFEFPiC10478A4c++0h7vs/CPnH/gx/DfSH3kbwBYRICGd9v&#13;&#10;4T/Ecqk3ZUhb3g+rLVkU6sfPE/nyxg6+3+DNU8wLxFLSaBG+jwk+x3Nflr9JzHqCN8PgJ7OOl43M&#13;&#10;t9Ict3xn7P/hH4K4fO0QYp5GBFIY4wtGwmWc5NeN1N0wIiNy4v6B74uoH/tX+LfoWfQP95T9kr7v&#13;&#10;qox0DwCfmHLvCQJ9Oei+EGTBXT8/7kupzzltaPuDXYD/vvP7I+mzDm+6sf3gXHZvJDva9fcw3XAi&#13;&#10;Y4GemnI7+KD3tgY/l9Wr+XxXLkmPYV/Q34wHhMT4vLDb0D6Jv2ejHnJH77HO0Cesr5oVe75OojcP&#13;&#10;gES4g4PsgYFwCB/WJePGnj3ExH741+1Lj8bnV86TtAPpv4374QLOsdS73VnIPub3TEH3Erz5gnMW&#13;&#10;6zpuD5+jKPqFfZ+fW/ewLOKA/oRfnCZ/EgWBkHKeH/c4PFfuOagX07hf9Bb1GD9p5Mz9Afk8bp4P&#13;&#10;lDea5Oenhu5dHjyl59vfGddDnLv43hb7xP0B/eH3d+aUgz+Mf5zX07Y8gFAmRxT9j37nvq3t+7H4&#13;&#10;XuNT/n4hf8ODri0D9wTw47kzX+wdCIX0x5sFsZcgRHL+pX1x/6lx5+X+Pmx8VkUK+8fzZxx5jS19&#13;&#10;KhDgtT9oR/3c3tpfGFnPc4/J72vgG3/fwX0s53vqaRWQSjRJIEkgSSBJIEkgSSBJIEkgSSBJIEkg&#13;&#10;SSBJIEkgSSBJIEkgSSBJIEkgSSBJIEkgSSBJIEkgSSBJIEkgSSBJIEkgSSBJIEkgSSBJIEkgSeAJ&#13;&#10;JDAeBv0EDVPVJIEkgaMlUHZEFkhKREQS6RnngwBCObRvpJKRIxCH4YY7V0QEfEFejEcGX+pByc8R&#13;&#10;R5aF1NB7TRyIQIcfv2TuCXAh7PkX6LU/InKPmqKlkcYHYkuOmAgi10iRgMUvsZVmfDFFHsit7FBh&#13;&#10;kBBfe1GRinfPSrXdWBe/2op+ab/nX8IP1hSRULrncdcUIQISIr+oH59NyCOy+WU5AbM5QqLlQjuQ&#13;&#10;vkB+Yf4goBDJu+eAzRkjuGgWB/EgV5FPL2OZy8OIih23W/iMeuQX8g+MXLLjCLHgX7wTWU2k2cwX&#13;&#10;1e7lZ4QEw7irjngbKBA0gIxCZAIIVURkE9lFhFgcOcEv40HMoxzkQyKn6Z+I+3ZLiB1EkoNMMXDE&#13;&#10;E5GLRPLuOR8kxEkR6vRDpC+RViBcgVQxVVZE7J4jd2kHJSIXRMXOUOsqRqKifkxBMiSCZGekSEGQ&#13;&#10;r6gP0hXzBQGSeYJ8CDIC7eLxME7KoQ1Hqp1oaAGD1Ig8P6DijCKHTgVF/i0Ox2MZiIQn0olmRE45&#13;&#10;8D4QQUWEKBE7PGcA+OqOGA1GAj0xpX0AX5AtwlnlEAnJPmBf1hzBsXBW62nJyEDwIZKFyI8lBcgd&#13;&#10;RLhofjc8jt7z0itE3tA+3h/kQ/s7+kRECMhvICQGI8yyPxsvqP78FxQpxDyY16vnFfLF/ImkYf69&#13;&#10;t9V+FwRVEGyNxLhvvVG3XEA4YLxTa/pU6ko/guiD/grW36UaIUa0FC13JWdyR7kCIkcUfUZuyRHO&#13;&#10;pKHoUfofgtwGwmyE5FV2hFvcDgTGURjXd9hB+sO+kIaCHEwaezQIEliBGKYazA9KO+qRxq7DDxoj&#13;&#10;JYI8WJTDAYtB+i+Kyr7XwueyDitGlux8Wuti4Vc0DpDHFr1/iTjefUn7691ZRWYT2UYENOs9jrSO&#13;&#10;9yuRe9ifKy3tj3r1rWwAz7YUyU+kPghCICZ0w2JWr166n1EQGu5o+NZ2IRDBT4RsJygCt9DX6hfE&#13;&#10;Qzc/MOSKgO3bYZg18sNsSRvwBPvDAYGbIBsN2xkL7AwIAfBt1c5kH7EPICBg99D32Dciifsed3kk&#13;&#10;Rcd8YiRE5NEHqdRIFctGiCMiORgC7kpDhhL9zjhjSqRdnP+4aZA64vogI2K/iHC1+o2rH0qzjohk&#13;&#10;3Z2A+HaooTOYN5HE1IvT5KPv0Wt5vj9I+xe56DNyJrXLy1HP9ntzRCEjHVEPGusp0uibWE/SLqbU&#13;&#10;BwGDctoX/rDsC/OgnPacS8jPEXTqitiE777tZdiSH9/6skrOvSpkKdbbs8fH9f78rPbr33xO9d9Z&#13;&#10;lH+x5HX89qz0Afvqxcr/mVWsOOK9V/5NhpBRInbxjynsWkGg38iH7lwYj5BmXQQ/J/x1ImKJoL2/&#13;&#10;r/MBcmHcRHAv9cX3fkd+y0qQfwlCIcgLN82nf0sjwi8BSRrkwOYllYMsgVzR05VZKTAimZkfkdA3&#13;&#10;t/S8V93fq9tCftm6/amsaue4xnfKCCHnHmjc/8M3hHDA+RN78cVXtLP39JjDu+/LjuzZ/8nHfVX+&#13;&#10;CEiTXZ+HCj9H5TeMmNZqnMjGc/yZX8voldYvZRR5tt+WH/zDf6n+6Kf+RlbtwJ2XXsfvGYR7WQH7&#13;&#10;qbKlczb1CsQYtY//Yze/uf1SVvTSjkKwr3WezdKXd65k9On72gj/qvNelj5hhEwQMFvT57L8hvfJ&#13;&#10;Mx2t9/VdyZfzGXpQqz8EIqHxj0FCxO+M/emsk4N/p3a8rmfkoH+nLbn+98v/c1alXr2b0V9r/JOM&#13;&#10;/uM/lh9jYIlQkvkOf/IPn8rKf3/wyxn9+s1fzyjzaxmphnMEiAogAxDRPhgJowPkiO2S9AVIKtQH&#13;&#10;4a5rZL35qiQBEuKKkRr3fP7ZG0qOIN1jn5p96Rv6B8HuZF3jwK7H/gLIw8HrJpvswT/sdYFgrJKa&#13;&#10;kZqr9mul1Q5mZcSTeyOtx52q/BzO2yAmxOdt5t+ynj3Zt160PmE8IFQgd+ZHOcgbIEssDbXPQKq5&#13;&#10;9qz2d34ucsP4/gUEN5AQQGBg3MiX57Sp4YZQ1XrbqWodso/OLMrvZJ0zXpAK0Gv4mSDV0B7kljeM&#13;&#10;uF2p6NzMeRz/i+PMphGydo3AyTqjXyjIIO2h/EXyQ9UXbb7PAdmz6XWJn8f9hQHpA+sQ/xD/JOfr&#13;&#10;D8gB5IUOSBXT8kDwG/CLGD98Z73OGrYvnZLWPfcH3b70eteIZsfntA66K3r+jIfnS5p+SfN8SEPx&#13;&#10;+9gf5A+8P2P/C6QKzhncD3BOB9kYe84bQOALksWuTwbcx1CeI5iTYYq8QAjBnoLQYaCvsHNKDdgH&#13;&#10;UNgxnnwc9le4P6Gf4lwiu8vzpT39TPGGhu7486A/KG9u4Z4U+cCXekdR/Niyz+1DFuzEN+Zo/If5&#13;&#10;yv8B+STyogL3JnE77DD+Nf4lfieU/KK9xkF78klDyS/o+PjjevQD5Z4C+eAfM0/4cm+DesC/xE+a&#13;&#10;tF9oj15ulqQn2135AezbBRD8/MYUzoPLQX7X80F6CvrdsvLfNHIdCFExwtOD4XI2BM7dHSNENWy/&#13;&#10;GqUbWfluUL2+73uCz8XByHfMA/6kQZJaKV/Nsup+o1TX90XrI/lfU5VxPRuPl362Bnp+iwjWHXEO&#13;&#10;Zr8DgNfz+LHrrZqQrKaMWBgj/52ePpNx7AyFZHivI33Zqep58Jy4L8VOMF+obyMOcGrkX3Cfiz16&#13;&#10;fgaPTi2u7s1kH56tSl/zhoXcjpjxuhEb56b+c5YDAll+Tzt8PsuvGdkyv1cZyd8wm4A8QEoE8bJf&#13;&#10;0nPm/qHu54w/w5sjVkvyFy+FD2CZ0SXbnf8QLmTpqyPJc8sIiCCXdX2gAQFxfyj/HWSsGStaEHTR&#13;&#10;pyDIjXV6kMDPJL9jBcTz6nlB4Gfx3GI/qdvCvmudXfR84BtTEGbxQ0hTb8/3M7eMUMZ4VmflGGH/&#13;&#10;8MN2F3Vu4/4493tcf1jTAeulE7rfuWkG92fG7QWI0YwjLgdJEcRG7CDnWJCk0Fv4h4wTvryRiTR8&#13;&#10;OJ+0j2lc+Cvkc45hnNwXwoc3IIAAZzMc8I+QG+ckvsfie493jMjOesHvODPhgIc/yThAnLtmJC78&#13;&#10;LBA0WZeMFyRNnm/d+gW/GL8c/zhfd/7a5v6i1l3MF/6sf/wJvn+iHBq3p11cjjxi+SzvyxKjv2gH&#13;&#10;xb8CoRB9W7E/OfIbbEqcl4wYSPuYcu4ivxGkL4r7TEoeTcs+oILkSq1eSXx6foNM1/qvz4HWFXed&#13;&#10;hlJvaD26bT0KX5ZPPk77tQNX4ByaI5M7v1mTXt/p6b5iqa4Lnns9nXvrPt/yPRvPjefN8b01ZYQ0&#13;&#10;n7PRe7N+00a83li3jJ/nnqeH0iPoRern586qxkv9nejNDJxf+V6ReiD9830z+VDWKfq+QAbWBekk&#13;&#10;JET6Y7zwQ16hKjtCfkzZ5+gJ9EjsN0fuRc4G/UZGPA6+P6YcynNBrl0jYSIH6k2ijJNzY88LET3F&#13;&#10;uDZreNLiZLNx4M2zQpUP0mDgYBx1vHZy3J405E4GvrcFsZHzI82v3VI7zkncF8T+MveynCvhB59c&#13;&#10;zxtJ9icVXRRyvqfetl/BOd/TOub8hp2BYiewQ/AHkRd5tM0Yu7cR3dfTL+uF8ZPPfQXzJ38SZRyc&#13;&#10;F+RtPqwtO885mPbYTdL8/mcY5K/ypqb6thygvH5T8gHJmXvS/NxrhjZHsE80SSBJIEkgSSBJIEkg&#13;&#10;SSBJIEkgSSBJIEkgSSBJIEkgSSBJIEkgSSBJIEkgSSBJIEkgSSBJIEkgSSBJIEkgSSBJIEkgSSBJ&#13;&#10;IEkgSSBJIEng8SUw/vPTx2+XaiYJJAk8hgRAVqqGp7PaJRCq3LZqBCGQ/UKO7KSYdpAEiZQESYmA&#13;&#10;bxAQibCkP4ZGfsmR1EX/iiQt+6fclSDEgcZvqeWpS/plNL/c5hfdN9r65f+aEfPoZ/gNRXKB8Fcy&#13;&#10;Iha/lM4RtIyASGRtXA6/spEUmTfzoJx5lkpLWRaIfi+dkNzuz4EUohY3HGnbu63Ir12HOk0ZMZFf&#13;&#10;zvOLcn5RD0JIMMLgtAEU+EV6/It6IoRBNCGSlXHzfHNkDo8DBLTlFxVBcOuWflnOvFkHGv1DZATJ&#13;&#10;u/U5cX76rLDmziyKvjOnSMo1R6zxC3ciLogM+NlLikG6uKjfxP/kvibIPGKkNyITQMB4Zln9gaxC&#13;&#10;xAdIh8ybctIxokEEoBZuG9GKCK5mTZGcJyqK9CSipduXHOarQnyYNxIJSAAgHtIvkfPkg1xIBChI&#13;&#10;iERM1SpaX82hJE8+/GI6X2NnqmR/oN/60w/1O2XJjYhM8olk3Rnq+ZFPRBj5S3XJI0ZCBBkBBKw9&#13;&#10;Rx4tOsIDRCz4QokEIyIXOVF+p6PIqg/CeWUZGbHRd0QIFU2J0CuyxyNmyCdiDwQI5kn5jhEuQ0sR&#13;&#10;s7NdyXe14kgLBTaHtbr0EuuS9iD3hBXlnF6S3IuIFfEh8ocIljyiyhEd1L/7SitjBMIq/bCfiNQh&#13;&#10;QoVyxnH3ovb1g59oPYG80NfyDUSogNTwCy+oYK+vdUQky8qS9NzPODIOhKPLN7Vu2osOzY3sTeem&#13;&#10;RtRaZWSidQVG55kglHR+LH3QvKx9gH5HX/ZeyJuMfRjeUP9TVxVxySo5rA/Hmh3EW+n5FhEy2t9x&#13;&#10;O5ACguuXgKY1u3IecSUXt1TSOMpGdAOpiN4pJ12ZEFEJQhfjAZkRBIVCX+v5YL+g1IvTRdyY2pWM&#13;&#10;AFDIDTnoOWAHQByjXoygyHw+KRojPIMQWXUkevh1RU6ef10z+vzTsi+946LXq9IDcx094VdWtU6I&#13;&#10;9Lq+KLsN0i7jBnGXNBHEROQRGY5dma1/L6t6rikkqqeat7L0scq/EzXyIYjBbQuwaiSHGSLSy1ey&#13;&#10;+m0jNYAMGB+ciOzPKh/8AzkCfuRDlx3ZP2u+c6b7QXoMhIctIynSLkcicAb2CrsB0hPITdgB7BuR&#13;&#10;xMERxDZrsD8AOBAiVTz+qhEwhkZi7hnRInijnmxIP/+JkZdC0DrNGT/mB5DV0LdEYtIchCfSkyiI&#13;&#10;Hto1B8gF3UKjfLgN+pQ87ACRgUToM66eEd+IgDzcjhxRIr/Jxb7gP4L0i39MPSjIMcF+M/kxRR/F&#13;&#10;+bm/Z2QjIi4fOA2CXahLz5e7IJgrPfI+iPUa6bg/9Bv5nFdIo/doX8JRdgWQbIMRbdHznE+wP6Nf&#13;&#10;g6PozMnxNEiIL5/SekZf1Juy/0QUX1n0OWdKCmCjof2+oemHUzUhcLy68H7WwU+V3srouyU5Hj9w&#13;&#10;JDB2n4he0vmoZH7y5N1p6T0Qexqv5UVjH0AWnPnMWPbEBEiIRHCDhNjeU39njHQlb65gQ8QqOSAi&#13;&#10;Djxu0pTvdmSBcsBqCiLKOgdBj30IknMw0irIer/40lbGgfH+3l35Mw++I8acz+jm+lnpS/iCBE3k&#13;&#10;7fCGanLOLIMMrW7CqKeQa+x4+Q0913d8vt19XQLAHrV3pPnf+4bo6N+Kfx1+XSKElcF+ADEZ/yF0&#13;&#10;dd46/CYA2T/8QPQO9u1MT8hF8w9Ub8l29L2557KBkD8/dzpLrzhC+Sde0CtlrfOr22rv42e4uaX5&#13;&#10;TNWkJ4nURh/el1uiyT7iP/Y7Luru6fmAoL78QPrlD0Y/P1b1rZkLWfrF129lFESh8iuyKx9saYNf&#13;&#10;2zuWla92z2Y0R1zMUiFcq8i/AGHB2YFzJOcm8tte2N2KN7yPKSBCUO90o519BAkRewrC0f5AO6oz&#13;&#10;kFxpx7n0qiE4OcdybgPhGHtb+BfXYZHRgf1b1mmIEDZm7CeAKAUfkJCYDwgJnLdBtuDNA5zDGGe7&#13;&#10;pdB8kC9AdmA93jYSG4gLtGPw21Yg1Yb2MfqJcxjnoe5M4dE+bMv65x4CfiDjoL95zjzfC74HoD4I&#13;&#10;X+vT6n/Z54WLBmpiHqzzm0ZAxv9gH3B/Ed9v8IaGs7YTk+4dGM+2kcdAkuK5HEKa0TalWaDevYr0&#13;&#10;Bv7eMd+H4Ofh37Vq2mcLPa1Lnsu2X2nBc6AD5g/CHvlQzrMgCbFuGBfrmfXPugMh9FZPAqcd94p3&#13;&#10;n5JdCvar0HfYDfyVeBykkRv9ghQKwve+HVz8sBg5ivUEIhT3edhlxhOnWRf3/QYL/G6eP+ODxvcp&#13;&#10;IIlyb8B8H0xL//ZuffR++P/Ye/MgybLrvO/mUpmVtVd1dXVV9TY9vcyKGcwA0AxAYuMYFEhCJEhD&#13;&#10;tkzKMkk5GEHKQVvhMCWHLYXDskOWLQcZDkkRXmQrFFKYViBECSYJUCIJYEiCHC6DGWCWRk/P9N5d&#13;&#10;U11de1VWZuXinPt9v5eTr6fQDZH0P7r1R528+33n3XvOuee9872R0xJUzONaWeuC+wHN+ONzF35c&#13;&#10;kCdBNsQeANGiaH3GOZ/rgKKHsS/pF/mA3T5k/u/Yf4E9jR0X/MWFQnaOl/zED4CdyLik+1T1G0YQ&#13;&#10;yfsxaNenqo8din7u96cTA/nYr5TTjjT1SEP74+lXPj+fxp9N/9i9+Iupz3XSP/cPP20mL80P9m3+&#13;&#10;nEN7KAg5IMJtD7oxA/uZ+g0LsPNGLAQR8VzQNwSGC7Kzr/ucS7stn3PrBSwPlTRA3HfFvB6jPRSk&#13;&#10;vPz5GiRE6m11xYhDPu+Tv9s5Hn+id8nnHL/n62KcPNIq9fM0Q8gqaR2hty3lAvJo1Ehexa52Hsit&#13;&#10;+f7wj4IoBaIeCGf5+lnadgxp5BJ2S8OIko+WZU/VjRRIOe3wL+y1ZX+N+7mMgbF63kWdrzq2P0YK&#13;&#10;N2JT7I8+EpgMSPjdR6rU+euOkcNYBxMF2Vub3RmmEmnVfr1lH8Dxl7zi9fOt9idiva79d+X2yZhe&#13;&#10;NZIz/vgNXy9+Ap4j1AbFbs8bI/s1dvKuf9wX9ApF3B95u3q5u7rz6D3uW60k/z0IyjzPuDoyH7uq&#13;&#10;tgf1Jf1DsceWjXhIPn73KxO6L+gBvgwB0t9sSf65M0ekb1Z3ZP/jPwexEGTFlREZJPj7542QeBpE&#13;&#10;cD/nwJ5iPnWgsZzBc7nuqPQVxwrmQ7vVUa2LnUe1j7AXKeccTxpErnO+rp1xyXnKQS7kPAyiVx5p&#13;&#10;Db5NN2Qvcm5ZLIs/6G36xf7l/t4qyl9QKlmjevnsVCVvaHeyqA3KvLHHLvpLTfSD3cY64UsfG7an&#13;&#10;wqjOecgH1iPrM7Pnvd5AYs/ba8yL51HIe+QG9lV+39Buw8/hSvbblMpLFEW6yny13LIPyo0ZIRw9&#13;&#10;x/qFH5wrsK94ftUw8iHyc9h6pWN5hP3HJLLndjm5SDnPv5DP5DMeSLfMc8jPnXdyDtSy5X7Xz2db&#13;&#10;QfKV/qAgIKIfMnllv2qrgATRDgGBcSeHSE9/0DmfU7lf3M8wdDlW4TwagtLIP+4Pz9/4whz9Lo3K&#13;&#10;v4A8BAkQxN78egOhr+n7O875mg5Ns/Ob/caca9ZA7rODqVHWwkG+ss5Z93SLXMQO5bxGOfNG3pN/&#13;&#10;L8p5k3pZP7kv2G1bTuDnnbYDGrmBvKEcuxn7v+kvoJBmPOQq9IrlPud4xGzThgb3Y8duDb4EwfNj&#13;&#10;7LzaAfeF8yDn3iX7OZFzzAsk01UjuHJfKtYHWzmkxOk2hiXyWXIePmCv4s/DT4r/jXGpz3kCv+uQ&#13;&#10;zUoQ36kPxS/LOOTTX4YY7OfLrMexHMI/7bgfnBPzdjbPp/AnwFfO2ayDGa8T5kV/jMP8uN78uRj/&#13;&#10;G+cy2uUp/efz+TIe5y6e/+KXpX/mkW/fLei+llakJ/Hv4i9Yqysffyzvo9APaoF0ookDiQOJA4kD&#13;&#10;iQOJA4kDiQOJA4kDiQOJA4kDiQOJA4kDiQOJA4kDiQOJA4kDiQOJA4kDiQOJA4kDiQOJA4kDiQOJ&#13;&#10;A4kDiQOJA4kDiQOJA/fNAb2meN/VU8XEgcSB74QDRDgWHLEFwkk/X69CgwwCQmHHiDWFrt4YZ8xi&#13;&#10;FhmviLF8PxniAg1MiajsI6do6xcdsVF/Uq/SP/KYIhlB1jvqV+1BCOONbCKI1+fVbq8iSgQtyBMO&#13;&#10;jAw9qKv4x/WDCFha8QTvilTRG/P9efuVcVeHDyADzhhBr+NIrZojcLM3uR25vzvmkAH3w3yajiC9&#13;&#10;l0AkYjofseDuMtJ/M109EmhXMKJQw2/ug4RYO6umRKTddmREx5Gn3DfYRESxA9zD4TGtE5ANmchO&#13;&#10;Q3zLz5txqE/kWzByJpHOrD4it3kTn/GIPAGJisgRkBeYR9XIfKSJlCAiBko5kXz5iDAitWodRZw1&#13;&#10;jSBK5Bbt84iH5Ocj08m/mxKrd3fJYI7qgUhQd4QgaeoSiUk6P1/yifyq7ysijwgl8pu+IUQ2cZ0g&#13;&#10;IYJ8SH/DRUU+FopCftl3BC7lIAiUHKELomO1rXbUaxiaZ2NfiJQ7VW2YVomVTU3RBiGzzs5HLlGb&#13;&#10;iDeuMx+JReQf9bYqQlxjPeUjTHpYGrFrIjeQV4xHhAYISeQTuUIa2s+XPCKi5nYOafDYrCJC2BdE&#13;&#10;wNAPEadEpIDQCtJC4ZZqsu9Aajg95chRRxgRWXVxUgthxhG3i0auWp0mtkShmOtnLe8ErBiImAdR&#13;&#10;gfnl5dn6gtqByNS+oTRykkh8IpDoBwqSUrihkKzC/qD8pl6eFizgkHPIPfRAvj717kIU6yJ3hQyC&#13;&#10;nsgCGLu6XyCfFXKIY4wHZdx+Gv2kfvr5qkka/Yy+6lq+5gBPAvWheSQG8qHMJ7t+Mv6UaCk8EXse&#13;&#10;Cu+LtGSIUeyV5ikhST39WdkPTy5KPk+OSz6+OCKkKKZHxONTRnQiH/qdIiCuOsIYvTNf1XjHRrR/&#13;&#10;2oXzsetT3mhzQZAfF4MQpmRNMfo7WlD7q2l5MppDJqQmEfx5BAWQGojsr4RBeVpx/4wz5YjeTduJ&#13;&#10;IEIUCopsZ7yi7ULSRM6iH2qO3AOBd9h8oX4+Uph8aL5/5kH5nsdnXPJLRekr9DZ2AOVQ7DHS90u5&#13;&#10;vvutT72D9A7lUPRIPo0eQT7u5OQ+10NkI+3vl2In5uVPvn0XNftvuOGZP/pnpKoOd2xn9lcnck0z&#13;&#10;AGm26/ULsno3Q24fnClyi1zkH2nkV59qPOQ3cprITCLQOS80bTeDgIi+BKkbO/fMEckfIlzRm7eM&#13;&#10;fIi9udG9Hqe2PTIZ6YPDNyPFrsIeGip9OeaDXMp+3vS5AoQnzkWkY6Nv82/H96FlfUtVrmvfwALY&#13;&#10;35RjX7DuOJ8REe1pUf2eFMTlfMU8EmK+nMhl1le2nmxvUJ96ICnuNGRPcL+ab2s93jih9QCC4nUQ&#13;&#10;63WbAudL+iVil35AlmbeWaSvI3aLTdkFnJ9Cdr6WHi+taCc0bO+sX7X95AHX15SuS52EquuDuMi6&#13;&#10;7VP1B3IS+4j5Y38EI/azD7DT+vX0CyThtT3xaVpiN0w0ZFHsce49QK+CUEW/rBvsZNYVCJl5uUg7&#13;&#10;KOdB0shL0vQ/mhleKjmUGYhKv7F9miaRzle1Hzk3XdhZjPmcB061tF7y10NE/kBn75EAWZdzRzMn&#13;&#10;V/P5yAMQg0AKAjGfITjXUR9kCvpDP1MOohD2An4SXx7d9oCHZUdhtXYCiBlZlff8wXwYH7lHZdKc&#13;&#10;rzhvM0/yOXfNGAEfpAkQEvLIAfS/bcSIlpEXsM84h+XPU3yxgvWPHASBGLmKnAMhg+vjekHi43p2&#13;&#10;ikLWxB4Ya2lfyloNAT/Gal3nJ5ANyD/Iv8F5lXGnytI7XD/5zAd+YCdRjzQIduTnKfVA9sQfgp2X&#13;&#10;2Xdez8MlyQnuJ/cr9E4c7/yBPIMeAaqGfbxjhMjMzrG6llXdnx3ruZ8z+Iv7Qy6IEIcnJI85T6NH&#13;&#10;qHe/NEN+cQP8Gvdqjz2UR/blyyfIN/Q0adYF9+P+Trf92YAYyPpnHtRAj5LO7wfa9e+bajIf2vXT&#13;&#10;VhQuAHFj6KjWQcMIiOwHcMA479Mf1O6fwL4k/zulnO8z/Zf5O9UT9mbfXhSnyUdf5oC1+9PI2SEU&#13;&#10;0B9p7FT0NPnUozyfPqg+7aG0y6fJ71ND2GR80IbDT52/zuz84C9aIC+5v4yHHmfdkQ9FLoYyd56S&#13;&#10;96Z3gr4MsuXzasWKa8rI+XP+Mg2IdSAoWuyENSNX5c+bjMa5mjRIhQfVBwkRJD7a7Rg5uOpzdANE&#13;&#10;Pz9HaVmvUh+EqoP0MPXuRUFQzBCM3QD/8KjPU3lkrfv3T6vD/v5+7xmBoBZy9gLz2y/ciQ2Hi7lP&#13;&#10;orx3d1luFz5KfAT8FPCf+0UDyrFz+BLEpNdBsyA9UHWa8xXtoawjKOtvpSv/E8hi1XA8NlnJISHS&#13;&#10;T562/eWdSuH+1j/tsT+wo8iHom8p536BsIT+njeSno97YXVkgi7ekzbKYjzIV/lKIDWTv217YGtI&#13;&#10;SIuVtjJA1OUcMlKR/YPfG8RFxgFhi34bNpyrRlrHD0f5GBvJGYujOqdcMMIi9XzbMzsMfcBzKuxF&#13;&#10;6mfPj4yAzvwonzHCLukd+8FAQlz1AZnzO/cRZG27aQMI7mNGWkR+4t/i/jL+TEWOfJ7PMP6Nus4z&#13;&#10;pEeH9RyDdpxb7pSkiGeG1A8Id9iVb+cgcZst+S+R26wz7HbsX+w/kBDpb7gq/yLPq9b2tQ95npTP&#13;&#10;Z/7Ys5l8UbPAc6sFI3VT3rRfkvb48+ot2csZYmR2brVgcQPmT/vsS0CD1frF9/yl8xRIg3kkxIOa&#13;&#10;IzfRY/l6lIPASJp65JNGjg4ZwbXuc3KlKP3KewDUh6JHuD99yglRNTl/NNqy7PhSDv1wH0nD5/z6&#13;&#10;vbovpOPsC2VuULHhnF9v9NdsyZ7Z8vogv9yWPcr6B7GPddFs6YTR5MtENjhBIqzYTsnLI74wwzmV&#13;&#10;fc95kfEPopkddEAF+kGOQ/vV9bwJ+cl8kBucf+fsr8Hfwrli8ClJCJzDOG8zDvucNEi3pKHcF/jK&#13;&#10;vuG+NMO31/uMm5dz9A9Fbo35Uwb4qZCv8BUEwT1/oa/mdcF5m/7wR5HmeRB+SurzBQ/sXb5YhB1s&#13;&#10;QGy6CZyzOM9yfuE+MD/O+/AN5NB7IWliZzMg/THf/nltUM9SP5uXM1gXlLMe8s+rKP+TpvhVd3Jf&#13;&#10;lMLPmj//MD7+Xu5X/n5SD8pTa9KJJg4kDiQOJA4kDiQOJA4kDiQOJA4kDiQOJA4kDiQOJA4kDiQO&#13;&#10;JA4kDiQOJA4kDiQOJA4kDiQOJA4kDiQOJA4kDiQOJA4kDiQOJA4kDiQO3DcHcu8p33e7VDFxIHHg&#13;&#10;PjhQDqdirSyi0oh4IKAUw5FY3voBRQ4MnVOnxe3BN9X3f0kRNGUjMPQjKInFdeSk+89PLUMaySEX&#13;&#10;ln5YNR/7qBCAnnlE71qvOGLptjs6ui0kiKMOuMjekD6hClefGUSOAJEibJIPVX0QtZourxiBwsOF&#13;&#10;4ooQ18rhwZhVyCHRwM/GR9Xv47OKcFkaUqRXVUm6u4uWjymr7vGZT0nDBr/YH7oCkgsO8OyFKAx2&#13;&#10;1Y/g9jvdYwrR6SOFDTYoDOm+jn2P+gGZ7KkHNGEiv96aV2Te7qyur7ji++zIweYzav+oESw/uCCE&#13;&#10;hK8fViTJwohu1I9MKw2CBrNfHFX+C4cVMkxkx+KK5gsCS+WIWoD4lkfKXB5XpA2RLURqELnCeCDb&#13;&#10;kKb+VlnzIB96qPKt+BNkK5BpKL8yCBQViPCiPB/RlUUQdcSXDDGqpAg9EC46Rr4qm3Y6WihEjGqX&#13;&#10;9PAEHGFLRBOIBCAQMo8Q1H8//e1/TQUhDlKLCCUQPIIjzYhsmq+KfyB1dLpiTIaM4I64LuZN/1wP&#13;&#10;1zFT0fUWC4PrdtpIo4x7pb4Wu1gvDUbaEzFSKikCMEN4kHhj2IyOlS/H30Rg0T8V6lXJo419RYhd&#13;&#10;DQ/Fop2qIkZPOqJ5elimDBGeIBaAEAMyy+yoIvC2y4P3peNINBBWpr0uiAiaHBen3ndUM1ub0XhE&#13;&#10;0oAcS8QlEVBcx+NGylxrqN2bY2IIkSI7JyQ/iIg5M6t9dWFC65WIzSzyqCBBRcQRyBZcf83IHPRH&#13;&#10;JA3zOT2jdUPkFohRFYf63XSo2Zenxffbi5JDBsQIILHSX0YtP1u3lLNrpIXKC5J7IBoVnV9oCpmE&#13;&#10;9iALgXSAvNwz36k3bKTFsC8BjT6lvGuEIfRk/ZTmP3zDetXQol2H4oI4AFJSoan1VTRyHeUl62vG&#13;&#10;YfYgEXcI7XUF8kF+IEK+GKTPQRY7KLKIVcp1QBkfSj7XQ/6fFB0JPxi7qvzVE5H+9F9cjvTVw1qn&#13;&#10;37PwD2L64fLfjfTl1r8fKRGhf7Yg/US62BFCzS91no31jk/MRfoBI7QRcRwze/82K9LrXjYBPYMe&#13;&#10;Qd8QCf79Yy/FphOl3430kcKVSJ9e1rwBKLy2MBPzidSPid4/Iu5BLjxUkLwDSTGP9HDTiIYgLxDR&#13;&#10;P2uEiAlHdg6bgnwIksSI1xmIa+MF6eUNIxYwr7LHIQ2iwZT1AhH26L88Ei4RueiBriPl0c/0Dz+4&#13;&#10;HsYbDivxZydnZ+5bDueRb4gARA7RT14eIUexp4ggzK8Drg8EHvQ4/YIogR4in0hIIvUY/17IuCCD&#13;&#10;zYxLboMAPjWtnU8/yNF6DoGS8aHUI9IxQzQxAgryh/pQkNxywGI9pHFrcNuFmXyV+ArYcSALgNgL&#13;&#10;H1YsDpGvlUucJ0RBditanpIOB0TS9pFfxZ8uEc2+EMoLBU0Q+c51AmRAoDvnlqLPKSPzqvm+p6TH&#13;&#10;4f/iBJaMyocnZQddGtc80JulsjAn2C8fHdMJZ7YqPdsI12IH5YIoCCn/cfFXY36xLT2yWVqN6WtD&#13;&#10;kiePzIqRID2BNK7Z3P0fe5z1deOQ7P3sXOUmjbOyC47NSM7e3h60c7A3pqu6/gsZFKLaTe5Lg9SG&#13;&#10;NG9mwr4kvbev+qRZl6ShLZ+HiJQdraIBVQPkJs5RtAMJEURBzlMgPjZuqubLJ7TuqFd/UfnDN0Q7&#13;&#10;RjjCfgCxkHk1Xle9iutTr+t9ktkXOf2P/gWBoPy67ue299H+kvjHPCsveD5ciJK9//X4i3E6QTHu&#13;&#10;Wf+kjdDYNTIz+ptuiOhGHmKHzhtJ8hUjt9X3ZZEdN2IHCDBEoFctMIhMxr5jnHtR1gmR59TPy3Mi&#13;&#10;1imHsr4Zt+L5gORNvTByPP58a1vnhje28+cg2QeTRqwZb0pCtL0f6adqpDvsA/Lzeol8EO2IeOe8&#13;&#10;RRoEes5ZnBO7xauxC2+vMD0kRJ5G7nwJIgWR9ZxzOM9WbFeAPFw1cgiIUOQzX7jSNCIR+dRDX5eN&#13;&#10;fI+eZPydAhal9vtaVXK0VJJcnB+SPGTe8GF1VIY9fAcZYslfopgsyz7i+pgXCPpbZZ13+OLCKb60&#13;&#10;YeTaakXy762zoiAcsP7RX6wzzj34DxgfPwDXPbwvuXm1Zb02eoypDdDxpvhyelrZIBmsGrkBJAvW&#13;&#10;FXbnydrbsQH3E2SSfufiL+nlhu5gbUhy4u71pnlWCoPnZ/wzINzA5yNVCUTsPOw7EDOnLUioz7xD&#13;&#10;Dnlm0udhzo91p7HLsMfwG0mq9fA+cgjceXusUZRe3WhpfTTKOj8wDnptZkzrMa//4Bs0L3fIh+b9&#13;&#10;Fvh9KIci184d1v1BPh72PDiXY1/k03x5hevHnmDdMQ4UZNQsbTuR64fPoxXbmWcH9TX7ASRE2qH/&#13;&#10;WR/Mh/1e39eCxn/AOPTTPKvxmBdfQGj5oDVoFVCrh1e1oN/Mi36zfePrw5/Sb6lfmZ1qvyZ2Jefk&#13;&#10;fpoTn9qhJ/EHc+6/y16xnZAfl/77/Wi/4U9GT0OpRznndsbPn/fz45GmPf1B+/3Jj1Y00jhfKsLv&#13;&#10;gP8CvzX9Vhf1q5y7H9xf7H3WO+04V4F0Qz4089s5A30A4t1y51wsAfluyXpsvngp5j8Y7kR6wnTZ&#13;&#10;0DN8AWCleM09i6C/0HsDhe9KMF7IIWxRhXKQE5tdrf9V1J4r4u886P5h97etZ8tGfuS4jJzH38r4&#13;&#10;IGvV/IWAYETG/jiS6zv72t/4jfNyiv3M44eq/Z3oH8pBImZ8KPs/8xu7oO0vq4DkvM8F5cpL9n/S&#13;&#10;H/5f/AT4cdAzleKFWBX+t3zdtB+yH2O2IPvieND5iS9BUG/ZkJ98iYJ81gVInCBbgni52zkbq5bb&#13;&#10;JyPdsZ0JovZ6S/vrIPmM3MSPxLjQqhGd4T9IU5QD/Md9Ib856gOEM7Cz0Mfob/w1RyyAX6aDAyj+&#13;&#10;jbmK7Db8IlQ/OaTz7/q+/PgbLdlvtyZEOR+c7MgOWRyVpK97fWz4+RH2Xbsk/xl67ob9++iXGSNO&#13;&#10;5/lXCbLnGI/5rVe1Xmi/My1/4ILF/aSfNzxp+YbfnvZfn9D1we+xocux6HxJ+71mf+K4Edm4b8zj&#13;&#10;IH/Aw0PyU17Z08BXprWuRm0voUeZB/0wj2dHb8YivsTCeSH/XOMb4eFYj/OHvPEhPJ1rjz8CxDz2&#13;&#10;4VJD139+V+t61XqeeWEnnvQXHsifNwLiTGUjZrW8b9mf5SGdw/r+wUOx3jHnNzqSW3Wfc0BaXW7I&#13;&#10;jxqGZOexHqGMD2X98yGAS76OharOUboLoeem1TypDz/LRfkhkfN8sQb91P9ii9Y343K+Jw1F/iLX&#13;&#10;yc/Ld5C2kaPUO4hm9TO/7eB8Mnnq523ZPKxvUFv0kx8H/UE+59S1/UG/DMiXfDFtz88NQcCc78ii&#13;&#10;x35nndEvcqp//+V34L4fLcvgyte7Urd9bcRZzjvXOjJYSj6nnqhdjUNhZyw3Bs9NnEORP8wrT692&#13;&#10;H4pZ403JAc6p2Dns03w70sgJ0iDHk873wz6jnC8HgLg/U5NcXfGXWFZHdV8WdkU5B+Gfxq/MeRe7&#13;&#10;mueVXA/nOL5IV/UX6Jgf+gm5yP5hnpyH94vat5zvOG/z/PTWiObJvFc72nfoy3ZN8mehejl2vdyY&#13;&#10;j3S0qnMe/gWQM/EfWFoE/Jb4txb9/Ifntqt1yZvjU1oP+JGoj//n2qz0DO9N8IWcdfcXJ9X7x3kP&#13;&#10;5MKbm4P+1Px5Hz1bCrLb5vwljzwCJXzDzuZ5M+MyHv5/7jvnJepB6Y/0QZR1wzkVv2vOrLurOfO5&#13;&#10;q8AZnAP5Us1qVfdh9JAkEuVZe55DOAN/L35lzvX4cbN2/qFdks9N6cSBxIHEgcSBxIHEgcSBxIHE&#13;&#10;gcSBxIHEgcSBxIHEgcSBxIHEgcSBxIHEgcSBxIHEgcSBxIHEgcSBxIHEgcSBxIHEgcSBxIHEgcSB&#13;&#10;xIHEgfvgwGA43H00SFUSBxIH7s2BYlDkNZGQxYoiPYgEBehm7wlFij/wWb15/uyDigXhjWXesP7m&#13;&#10;9yly89odRSJc/nun4yTykaB9JL7BOZYcMUnkJG/ef/9jCkG6Na8Im8m5X40N6w1FUp3feiymJwyB&#13;&#10;BYIMyHhE8K58UG9MM2qGJOgMvikP0iDIGdQDaYL25V9RJE4wUlAwYkzBkITd2alY9cTjwsOSAABA&#13;&#10;AElEQVRfEt9em27GdNmRAeJ2D8Cwoje4QaBZNx/0Hn/I4lR4k5xIX+bB/Ejzpjr98UY65eGI3u1u&#13;&#10;bQuxoVXRPClvfUq/PvRRveEP8llxRvwH8YI3+jcfEV/Lr2udFDdFRz6ofp49ofUCEuITM1+MBUuj&#13;&#10;un8vbGudTBa0HolYu+wItx+Yez3W/507igCreQGBgKhRQnhyUfMlIn7JSCiXRhQpR2QXEZiaZQ9Z&#13;&#10;qqNfV0ceiF0RabttyMxaSRFUjAN9yEg1RG7tF67HompQJO7GvvhF/XwED5FCRHYOtxUjQIQkEYhE&#13;&#10;CLVySIhEWjW9UYeyV/YHI5qIHAORgPlAhzPkIK1DIq7WBBRAtYwSEUQkGel8JCeRTzVHIjUceVwo&#13;&#10;KhKZDktGaBtzBDKRx5QTadrqCgGm2VXEi3YVtUIYVsBJIDLugZrWQ7+Gfq21tF6/ta0dyP0noon6&#13;&#10;REadcwTgghGJuF9EonU7mtdaS/f7SlH7fGnfO3xS62FmV/eXSMoNI6My3rAv6KIRkkDSoHx+R/KV&#13;&#10;yCIiXogcBxFjelbzON7KFkTs4rIRmV5xpCHIS/Tfbs3Hn4ccUfNITdcxmkNKJELoyogQjmgPpf3J&#13;&#10;DZlutCeSlbuCnD49pUi1fKTP5cmXYpcgenA/bzWkX65tfDKWf78RQb5aVSQt85gZ0/y+dZOdTonp&#13;&#10;guQfcmpbaiagr0DMHX59UG8UxJYe5IL63XtE/VVNGWVPYisMv6z5ghxAeSFDHraJ68Bk+FO97Pyu&#13;&#10;2tMOSvtil+tWPZAJKmJrD7lXHXeDLrC/KpiX1lXvgmLXlEsaMFoI2An9nPf+BZJCvpT8e0VC5dvd&#13;&#10;f1r8av18Izb5n/7FnJqar89/z8/E9Gc+8xcj3Twrfnx87pdj+ker/12ks5d0g7t3NNORD3ws5u82&#13;&#10;/4NIX9qciZQIbuQG8iIW9v6hZ+YcwQwSDnLks+X/PVY9tmx5fcGc8W0PJ7U+6Q+ayUEjzJEPBQmx&#13;&#10;j3DohZ3rbtJy94QRsGbbg/v54uCyp/teHKwUw7gtk2HrJSogv5HbJSPgTpoP1EOvgZhIPohdpNFf&#13;&#10;fWRElTAOyI7UJz/kEC12vaBBYqA+FDuMCE/yoURkEgmK/UsEKJGw6EPafacUe415EKFIZOJOURcC&#13;&#10;kgsRrSCLXD+ifYz9B4I17TcOuK/Mk3rIz+qiFuSOEVupZ2CILNnDHoq/h43UlkeSBZGhbnGFuM4j&#13;&#10;o3Dd8AHkNcYr8MMjZ8va+yFLv2tm7/7Z7WIfaR2DLEOdTE4dkl7ft1xHL7ReUz71y4/q1xPPSW4Q&#13;&#10;0UqELJHCILiDWNAY/kZsOFddjfQhIwHkkQ9Hiqr3keIfxnq3w2ikz4SrkZ4PQmooXozJ3j8ZEk/P&#13;&#10;vB0znp3+o0hX6kciXTRS2/lp7Xfs7Vj4rn/TDZ1AQGj4wIz4xroj8he9zrr54huKzMUOv5BDgrxZ&#13;&#10;0bzXqpLPTzXEz2kOPJ4DdgaRxSA+sR64H+jpd0194CeRr2TSPlObLgBBEQDBPBJi6zVVXH9a6zwr&#13;&#10;f135NSMnl1YYSRSkQs6XVsMBJET2SSeD2kQBuJ88UqLTJX95oHld84EP0HJTejCPQAySU/B4rP88&#13;&#10;5SpATmRfgfCURzIFYXunLvlDpDGUSHL8Bdtl6bst28FEYDMu8pY08pl85C/rhMh08jmXz2i7hEUj&#13;&#10;3NFfPqKd/DwFyRvEkZAh/0iQsX9ANqE9SI+k8xQ5kM/HngCoHqSASS9M9AtID3Y7BBDnmwXtLxBE&#13;&#10;mkayGB2S3TKZIYVo5JrT6C+QUdDPIA+DgNy0nB/3fEBk5jrQ+yASg9xEeZ6CcMH4W20b2FUd6ECQ&#13;&#10;PmvkFOwozseN9u3YJQgKS+PHB4ag/THLWdqDnLHXWYr1l7VdQtNIOvOOsAeBkPUJUi/6Cb2Lnj09&#13;&#10;pY6+buRX/AgPe3zsv72O5C/XHyzPl/YlZ5dGTw5cx05V540Z6+/lkvYPyBOcF0HUaHeF1MI5nPUx&#13;&#10;0GkvgR+CfOwj7FnsWNYj663WPkaTSJtGFuY+gjyC34MvIBRwLLp1oSg/2pGq5MaLddur3mcgI4KI&#13;&#10;vzgq+we9wz7GTuIcOTC5XoJ5kM91r7XUX7Wh+wY/z/mLHNQHORVkwtUd20VNnZhAQkROgfxBe/wM&#13;&#10;INXgR6AcPUsaitziOkGyYD7IO9LUXzbCCX6vzF9TlH3A/RgqSC7sdexA8cD4E/gyAfNB/q7OD+qp&#13;&#10;/H4AARq9wLrMI202QVi1PpgA+dLn950TaB4tfJCF928xo0GK/xY/Mv5Q5o09Mdjq7lTTduqw/ZmF&#13;&#10;fZ2T0X/YiR0jp3E+Ro9SHirat9gr2B93j+gc27Gl7sJAlYIRiPjkDQh2jFcK8t8UjezHeb5gg4N6&#13;&#10;A532Et2g+ZHPvPtfStABGn8D1793ytdlMVA9qh7gP/0NndWvo/OWd/i7TZGb6HG+GET7uxGAVMJ6&#13;&#10;mvH6wf/Y7CD/8WuofqfzcPxxqauJbhVfjulnCt+KFOT/iuXYw4VLMZ8vD0C3zS8Q74LPv63Mjxqb&#13;&#10;BfRmdh71MgYRS7Xu/k855958DfQ6yH55/YpcGbWewO8KQiBfzqFfEGo5n9WKWvjIR+rhF4bPIC2B&#13;&#10;yNNHFFYL7s/CsPQr/UCRh8gl+qU8k5NGbpS2o7T3HR/7FcjBz6xTHbnvUOlT/BS7XdaH6vBloTkj&#13;&#10;rx07AAmR9QFiJoiI+GMY0dorkA/i5VBXG2XV/mf8/NghtM9T9HDTSKTwNV9vy+KY8rx/l34yfe4O&#13;&#10;1ts6r3EfTxhxOrMDjfyH/QAC3qftDwdhMz8fkNP6z0fuuIrPkebHzbqQwRgPBD0DTYXGIQkQ7G/0&#13;&#10;ZB4JEWS9xydk94RwM44Hsuelus6ZeeTfTO9Z/eGnen9tO7anHQiEb4xLzo75iz8LPr9cNDIXfKiU&#13;&#10;JVcO+/nHB6Y5GEquXN+V/LxSl/0z6ecGzOfpmviFvdgBYc9fapkqvxWHelnTDKtD4iNIYNhxh/wl&#13;&#10;Eq5rsabnWe2C/OuLZcnB8sS52N9+V/PB355/blTwF1wOe7+MWV5+q/2J2L5iROn5oOcf9Y7uQ8Pr&#13;&#10;Klbq/eMcc8p8Zr30/R/XY9WJovhIu3JRHnL2VStovsgL6mHnk97Yb8Sf9XbO0UAFU85brEfs8w1/&#13;&#10;QunOvu4bzwlB/MTe5ctePM+aKMi/g5+y4S+2NIPkEPInN40s2fK+JyMvl7HjkONDQfacrDxa9e18&#13;&#10;Wbv9/Pwv9A7PF9ELef4yLvNvZwiz0h/oC/QR41SK4scxn0fJb4QL8SfXWy5JThwpy7+VR1zsFrV+&#13;&#10;aT9X0fNknieiFx/vvj9WAamS+4M8Bikeecy5cq+tdUua8zDjgdxJmustD10my1TXAbLkG5t6Hr7k&#13;&#10;/ZKrHJDbY7ZrNowkip8B5Fva5e0j/AozlVuxCuuZ+qujkqcg/43ZD3TBXw7gvLxafSA2WfT+Xp3m&#13;&#10;nCNFwzmHL63d9hcqOT9tdLV/+fJcGJEdyXxB3uX5KnxmnpzLV4ZPxiyeF+J/B/H96sh6LOe8+/D4&#13;&#10;mzHN/qdf7t/rO+L/9R35H7le7tLKyAlNYVcE//4t+zHRP7zHMWEk2hfGJVeRCyDtLhjREL/wXV+Q&#13;&#10;8ZeMNFoI+I1J18o6F2Mfv5Z7PlzqSn8faYrO7uo+Ffd1n7gu+oPihzvoPHSvcp4v0N+fFuU9nHz/&#13;&#10;+Dk5D+K/BdkwX580/szdRiVm4Vde3ZLBjD+W5xm0E1dJJZo4kDiQOJA4kDiQOJA4kDiQOJA4kDiQ&#13;&#10;OJA4kDiQOJA4kDiQOJA4kDiQOJA4kDiQOJA4kDiQOJA4kDiQOJA4kDiQOJA4kDiQOJA4kDiQOPAd&#13;&#10;cECvdX4HDVLVxIHEgW/HASIHzsRKJUdQNJ5RGxALu7+uCKLyYOBz1jFvTHcdOfyB5/55LDvWUETE&#13;&#10;jz39yZjORy4T0UtH9DPqCKtVR5KvOsLo5Im/Fqs+U1Lkztc3/7OY3tg31AEdmdKPAzQDb+zvPMMb&#13;&#10;/YoJWd0eFC155Iz8G9+3N/XGdHNXoY3r1xUZU3tZI7VnVd7wwFM/pgk992FF7N8yAkqj9b5YYLy0&#13;&#10;AAIMCDQObA23R9RfeUzjgUBBhC+XvX5V9SgnYiAfoU2aN8ZXHfF//VNqD+LisecUS3PyEb3h/7aR&#13;&#10;yb7r8K/FId/61l+P9Pih/UhBmtxTwENoOSTw9FOKgL19WO/kTw5/LdY/VPtSpM+N/kGkczNq8Jud&#13;&#10;74ppIklPFa7F9Gv7QrIicnJ6WOOeMwOJCB+eVAjD1430Ui+9Edv/sBEViYiJmb1/RIITMXd+eysW&#13;&#10;EZF22BFqREbRDjpefTX+rJW+HukRRz5dbykSd94RJfWOIhqIKCSSk4iiTlc9DpUUyZSP3M8iihx5&#13;&#10;WynovjCPpiM+6Y98IoNI34085XH9qv9oSXKByCfmUe9ov1TbuRirsiLTiDghIoiILSL4WsWrcaCK&#13;&#10;kRCITCVSuFrQfVsMimQcDkbE8MRB+Go4UpzIZK6LCFUQvjaMSHqnLPlAJBr1pyuST9Pln4hZICQS&#13;&#10;EUU9rmu8+payvB5L5r92TQ93paQIu4myIvOeqpyL9est3acX1sWnV4sLMX/MofEgZTAedGH4cvx5&#13;&#10;zAhiyLmd1odUxRE4ILUQsUMk0tURb0B3SITsU97HT49ejyXF4vlIWU+7HUVKlduKHP9CSZFktYIi&#13;&#10;h0B8uWzkgu2u9svTq1q3eaSkV1YGI9I9nQBCzukZrSeQYkGI+sSs9tVQ6cuxyX5beoTI2fWW+D1e&#13;&#10;+UYsv334z0T6ZxxpjD5hPBB619csJ0e84VwBhAL0HHLQwJChc0MVQTDqVtTP3lHl0672tNIOnHTv&#13;&#10;PWKk2GDEJApAFqA/8u+XFrvib0fqIdBfvj1IjAUjHlJOOkPwBZEpQ/ZFP+p6QUooGBGAdB5pgXzG&#13;&#10;6dP3Xg/98j/er0Z4IXbAfEqXdIOKYSrmN19ejPTzF6Q4nvtpXd+FBz4b83/+uOT0seOKnG0cV4Tm&#13;&#10;g4V/Fcs/U/3pSIt/S/vk4v+yHNOvBfW70lW/RMKjx2YL0v+zQaHLz4Zr6ud/9I17wutxQYK4+7Dk&#13;&#10;7R0jAuXlXWzc+7eVh/RywZYRMU4VFBE55XEPh51YY9gRjlNGNJzd0fU6O3QlNsNUSXJrzwhIjAtF&#13;&#10;7nJ95IOYRCRty/Iyj3hApHUeIYd+0F9EtpIPX9Eb5IPMlOUPbvOwVxiMDURuThqBBTsM5BTsCvpH&#13;&#10;rmBHYYdcs72KfcJ1EkmNHqEfaLs7GJkNshLlIDAR+bla1AWBVAMy7oz37eKE9un1CcnVYzPN2BWR&#13;&#10;pCApgtRDZCrjQak3Myr7zUDjAeQ/5CP18wgodduBHdvLFctP6gNoSDvsXpBR4PvqjvYBAC/I2eLL&#13;&#10;0t/ITRDcQbDJ+s+dW4igLBuxEXkeQI4ryK4sDOncU/phzXhE2z1UrDeaT3vf+oKOnhWfnju7HnNA&#13;&#10;Hv6tIckH9Pl8VeVEYE8PfzXWR/+eKMpenTOCzcOOnB9Ztd0l87kXMmuD7RXx5+n225rJSw+Ijht5&#13;&#10;4SnJm6c++wsx//c6Wh+qFMJ3j6vDcSMOELm/2ZU+32w/FasSOb7qiNslI9Fjl4CocXRTdgOIYUTa&#13;&#10;XjMfHh6XXv+okR+v7E7G/lerH4t0xmIIpEXWIXYF82Y9sA65r1m5f3BOG9ExLXCe2z2ifQQiPJG0&#13;&#10;1CfCFgRD+gdhOENCvKmBWN9E2qJvSTduiu/5fvqRt/mZf/s0iIb0H7zP8v13vZ6DERRB7Kf3rpEz&#13;&#10;SYMc008f8MsIT4cdIZ6XWyAT0pqI47U96dfZUemVW0Z027T8PO5zHesGuQXSGYhf+XwQ0EACY9xa&#13;&#10;Wfska2//AuUzpcH9QD7rjjTyFnlJJDwUhALStAOpfKZkOUaBKf2BdIC+BJmmNiQ+cf5En9ANCH4g&#13;&#10;3XC+HTLi/KQR+jcsLvbbQpaYNsIESDY6db2DmCF9gXxCP3NOQ78yPojInLvI3y5ow+0VNF7R51PK&#13;&#10;MyQpZ6AfGf+WFzLIAiC6gUABsgH9hRGu4GrMurQ7qFdP1ZQP8krWzl+yqHdkF4WwFIvW27ITrkxL&#13;&#10;z8zsSF7MGhnojL8ogZ3AugMRli8xcD4COQqEBvha830ZHdK5Gz5M+UsKV+q6/yBigBC0NaHzGOc6&#13;&#10;aKmr+iDhPGgEyQwpyuUgp8CHISMSTg/pellPlB9EQYagfNvbCeQdrge/R8P2Z9lI3CCu8EUHxgcR&#13;&#10;ZMvrqGwEG5CFGa9qZOiKxEqo2z4CeZh6UPwS8J/82ar4v9TQOrje1D5YLet8gLyi/sqO1tfevvY1&#13;&#10;/jTKsSNJ5yn7briHMf/uP+QB6wgEROy/0ZLsDpAx8KvSB0iRyEMQo8aLUqwgEOHXod1BlPlU/GWE&#13;&#10;vB4+c0TrLd8efyvzxG4FqQnETNqxXretcI8MyYDE/gR55brPQ5kf1n5R+smolnFmr6H3sSuzerkf&#13;&#10;6Amyi7YfucraJZ1f8fNiPxabyu/6PAUyIudr7FPsFfrHjgGBGbuVczwIiNgTnKs53xaz87zWL+Pi&#13;&#10;z8/sYy3nwHwYHzsC5OA+AqKup1g4Equ2v9/2sPnKsWpsQT3hP8H/TP/YUyAhch5hfyA/0efo3fz5&#13;&#10;BIQf1iP6kvUEwht6q2hkJvy7zGcn8w9p/9pKDhf9xRvs7jnfkMcast/r9pODPF61f3GrILscZOCm&#13;&#10;/b+Ml/c7Um8r+8aRau4Y0Zxzbdnndfop5+qP2g9Mu6ZvCP7dYibndYUVfxkApDOsEfQA5++O9TTI&#13;&#10;yYyPvxr/MIjK7OOGkZtWm4N6l/vDuYf+8Ic3jHyMfcP9y/zdboB/PC+3uV7s1qL5gj+L6wGxCz/F&#13;&#10;ddslBeuhEfPnkPUTX4gYsX2wmkMMxe9xJ+cXAcmylTvX47+oGJkaPuRp3m+QR7Ki/oaOqSQzut0R&#13;&#10;/7E35o1Ah9ynf/hMw419nUu5L9hZ+PP7+vtCbDLh5x0T5V+O6bw9ByI2frD54qVYD6RJxn2+9Rfi&#13;&#10;z4Wq5AsI7dXiWzEf++HKrvxne5VKzF8xgiPrj/UF8nO3+Bux3rHi65GC4DxU+e6YLnROKP+A/2Vf&#13;&#10;H4ijjw99JNbEfltv6eAHsuJbpcMqN/IgSJ/PTMnuhH/M65Hi12P9wxNytB0e+UxuJrI/4fOi/XgT&#13;&#10;lgO/3/qxWH+xpucNIYhf+MW5z5wX0PfMo1nQfZy1v4F1/+/u6/kt8u6l0pfiODyPYfwzO7K3O/YT&#13;&#10;vhSkJy56P7V53mP38SOjElDYPVws9hjPiUaNzMw5pmwESNYRCIjYjS0jmw4ZwbFuRzjXzfphPOxS&#13;&#10;0nmKHiGffuAfX64Asd5emXDSyJXHRmRndS1PuG/H/Fxr03IE/yxyCf8P8p/xue6W9Rn7EfmIXO6a&#13;&#10;38F8oD31QMalPoiAIB+27fAln+d06B2eL9Iv80B/DNu/u1uQ/ZzXH9xP6ldKWn9Nzxc/74OlF+MQ&#13;&#10;+LVB4MevzvhQEIvvWp+bPg/6PPLiqNYn65f2L3Qfij/3Cx+O1OZNYN9RD5rdDyNTT5exk7RfQdT9&#13;&#10;3LVX1GTH9r39y//0tJ5TYef9+t5irMd5H3/wqTxyqO33W3uS7xWf37GHmB+Uc+eD1dWYhTyn/Lfq&#13;&#10;1+NPvhww2tD+5Hkazx1v+QuFfMEDux67DXua9y1etJ+PLwiCrMvz9DsN8Rs/x1Ff55HarTifPOLl&#13;&#10;SR+QL/i52cKuFB9furwxph344JjWDdf30Lj0Dc83z5R+PxaBZF0q/XRMv7Et+26uuhTTyO0dX3fe&#13;&#10;7pwblb8WPcB40M8YaZYv5F2u6359vfP+WOWjDd1vEPXhJ8jxPF+4OD2o4Gf8Kacr9pctl67F/ipG&#13;&#10;DB1ry0ENEuKM7dyb9rfRL/PMv3/DOY3y/PmT/O+UgpB/v+3wG99vO/ydIOM3OQ/K7ZQNy7kp8AUx&#13;&#10;LffA+YSK+IF7WNtkDdDB0/pAUUokDiQOJA4kDiQOJA4kDiQOJA4kDiQOJA4kDiQOJA4kDiQOJA4k&#13;&#10;DiQOJA4kDiQOJA4kDiQOJA4kDiQOJA4kDiQOJA4kDiQOJA4kDiQOJA58ew74vfpvXymVJg4kDtwf&#13;&#10;B4rhaKxYMq0/qdCB0YfVHgSUzRtOO1QA5L1vOoKYN5ePTysk+VRHkT0tv6l+44F/FTt4bEqRNj9e&#13;&#10;/Jcx/UvdD0S60R2ELPlY8bdj/uPLioD68twDMf0/3/yHkbZb85Hyj0hw0iAogrAw0dCbzaSfMXIj&#13;&#10;9cdag+84g8RBpDFvhpMmQhnEh98cEWN2Xhb/qnoxPXzfk9txiOJZRWY8fvKnYvpE4wcj/eKyQkkf&#13;&#10;c4TvaUdMgIBTn2xqirpNoX5W8yQSQYW9OEDP/2JVb97374fa019Wf/BF+1Cf9vV/VpEdDy0ooufY&#13;&#10;A5uxyS88rDf4/0H7x2L6q8uiM34z/33zigRZfUoi+vZp8YE3zT9+RohpF6qKKa60xK879U/H/r5W&#13;&#10;/N5IiYxqlc7HdAiaz/lwPKZ/d1XzIGLhiJEJjk8pIoJI+fOzr8f6T44pQmxu9IWY/unwf0baKav+&#13;&#10;TUe0vuL1f6c0Hcsr5T8XabEz+Er9QZGYT5a/EOufDW9Huh4U2XcD5L/iyZhPBAURSflITq6340jK&#13;&#10;4aL6IaKJiKJyUfwmcooIHSKbOo7oJE3kWJxE718h3OHnAGVZEElbKmo9EQE73FYIgfD9QsgjUsAf&#13;&#10;EBlbIDc6MgwERBB3iMADSaPiEJnH257fnu5T15q/K4CNbM4gdO061HHGUF7FZSMVOcIntJw+5BAI&#13;&#10;QsN21P/nJ3Zjn8Whc5ESAclA8I8IxuNBEUYgieUjZrn/10tC+rlZ1j7/xKzW1Wrzeux6Y1/ykshU&#13;&#10;IswYtzx0mZ+RtvYfiPS3jNwUHFk3bkgvkBFp9NiE1j0RokRCEpFJpBsRvERYny1r/0yWfzF21T4q&#13;&#10;eVVqCervpU0hJWl1hLBdf1+st7Gl/QpizVpdN+76aoUpDVDkFAhY+ciu3109E+tvNX8k0vkd9T/e&#13;&#10;1P2ccuRjLYcQNjmu/ZEh0TgyKIt0kTgKzS2vi4FZhZBHLCDt1RNANqAZiAlViacMgSEsqP+u1EDY&#13;&#10;n1CLopGLQEIC6YD+iTyj/z5lh/Zz3vkF4kHBcueu+W0O1gcRqX/14mu+FmkQFEBg6CMhSs4TeQ4S&#13;&#10;A/VoDyUiCUr+nzRthq+6S+3rVlDEMPZOJSgisforWse/c05IEp/5jBDNrkx8Mrb/g3VFyk0OnYrp&#13;&#10;Pyx+ItJ/Fv+HMPnfKPLzkfYXYw4Rdz+5+7xqbJrDRtIJE0p3J3Wn71Ql0JZ+TnLC3fbiLKV/Nx1x&#13;&#10;CbIrkXzIe/btjiNlaU8+yAfVkvgA0sODlv/DRsIqaLgQdjxfRy4zP+Qs/SNv9zIkDpWAjES9DMHR&#13;&#10;3TaM8IC8ox76Ysj6knxoXh6T30dokhzPIzWBRFEpaMPnERrpB1oqqR/sJSII8wgp1AephXYg0Z4c&#13;&#10;Er+JpCYiOy/fG0amAzEC+Yc8ZBwQF5eHZcdSj/Go19jRflxwxDyITVwPEY9LQ1p/9AOySCgPyukt&#13;&#10;1yNic+qE+NOTkBpynJFFp6YpV3p9XvXyyHFEMJYtDwsycwL8BBmlz3fNCyTC6qIWVP2j6t/AwmFY&#13;&#10;6juMSN0GEFjyiD0g8b7wmvY9yLX7t7Qf21uiyPOnv09265nZZrww7gfIbqTrRlq7vqD9/8z0Sqz/&#13;&#10;VOGlSJ8o/Xqk2InHdrROgsRHCDe9Uf7xQ7Fe+LQtrVnzlWPSm7bXW1oP4aSqh6dMP3NZP3QZ4fqo&#13;&#10;rhPEih+d+uux/A87H4i03j0a6Wb7I05LXhLR27KeLZZ1HjtU+91Y7+iIro99+LW1n435pbVHIgVZ&#13;&#10;nvMU6/zc5FdjeaWrCOFaUdf5yoauZ3xffNipyz5qTEhAzRsBGuQp1sP+uOqjHVkPIPTEwd71D7tj&#13;&#10;pKp2zTGv53fVuZ+fICW2ZM6F4bv07Hv3wvp/79I/fi6IjSA1dY2ECPKRrvo7Hwc7BXsAOyOPZErP&#13;&#10;nEtJc99I88WDOyUzzrdhYsTnMC/7MSO97tvOW7TcQe6SDwLabIborJGqQ7riDcuzK7b3K0Fypenh&#13;&#10;5z0xEJmQf/gTtspah7QDCS6PgEgEPdcJkmLViPLkI7+Rv3k/BsgIIG+gN/Pnrit1FLh6BnGC8xaI&#13;&#10;Eg0jq24ZOQOkrWHbjegrkHMYh3NqhjDsC0Dfcn7LI01wncyD9EEU/cj4IPqAFAEy0KzlLOdo+gPR&#13;&#10;Lhh5ZK9zmaJITxoxEWRACotGKJrvSB5zTh9uSN4vueLFmtblTlXIN6f3xXf8QyDQXRuRHFuzv6Pd&#13;&#10;3Yg9gPwAssq+kSqZB+f/yYogZmarsk+rxZuxCvcZxMi9jmZGmn5AngD5BQRI7iPIUfgHQCLZz5Cw&#13;&#10;rEjdIevvAICAkF//mAcg8rCOuF8FI3VyrmZ9dAo6hwz5iwIgOV3atzywn4x9h/3CdbPv8vnUpx5+&#13;&#10;ijw/QFCbKktxnregXhnRSXerlZ3QYldzbWmc1br0MQjZIPfhp2M++f3NfO5FsYOQXxX7YapA4BsR&#13;&#10;EqTCHcvJN6a1ntulK3EI1gP3JfO3GcEGvxPzYb7wFXk4bkWLPcn8aAdlXyBPQR6nnHXLfif/lu83&#13;&#10;dlXvmyUqqtneccVqRf4FvuhCeygIiKSh2PXoDfJJF613uI/YE+g7zttNmU3B7sNQeVnzKXgD9M+5&#13;&#10;WtfUH8VuhjIBU8ZD3xYNmcg5u4/oIb4UvG+79oMVDbVTP2X72HZj9bckTzpGhO925SdhnoVMb+oc&#13;&#10;XHA/ICH+tf9W9h/TfXPdBiYZOYr/ByRk7HvOE1Rn/aDPV62n0Y/oXdYjSDq0B0mT9Y28KRlZiy/d&#13;&#10;UH9tX/ep3tG5e6YieXfTiODVgq4ffVawXT5iv/H7j78du3orqP2y+cT5mnH2cgh65Dd7Hth3/jaM&#13;&#10;IEh+w4hSTaDbXJBHWByzf4D5rfh8u2JH057vK+dmkKpmrPdXjQTXLEo++DQRQOSqe0E3uteYWqTI&#13;&#10;7a4RrGYqOifMV7UO1/d1zqARegNkXfyQyJ21Fha7WnDfkM8N+ymKGVKX/C3oL/RlpXiBISMFAW+p&#13;&#10;c0r5Ynfg+vkixYr90/hBQS7Dv8sXIkB8YxDuH+mDKPxHz+XrYe/k80ljJzRsl5CPvMwjt1EOZT+g&#13;&#10;//H/oofz+m+youcdIFLhl8GexMoEWRN+fXrzDQ2pbdMDVjXD/cWc/DbYtf/9JX9BBDsERDwQ2RZG&#13;&#10;db5kXU4Pyw4AWZJ1WG7rAMy64bpAJgOB8f1+PrNnJLbzpcHnOzx/wP92pi3H7RdKkg9XrRcOj6id&#13;&#10;rEC4HcLj/Z/xF/YEyIol+2VAhsRu/uTOpVh/d/T1gR78IbgQrntgn1cvzslxwrpn/c6NSiEd9v4E&#13;&#10;4RT7js75ktOs1z92/Zb9jRZ/YeSm9O1H3pYc4DlMYdgSw9sLpFDkIOu9EnSub5XuxKE7Rdt3fu7G&#13;&#10;fIIRFMvWSxlCnr+QRX8gIYKAyHMskBCx45Ev+N2QKzxH22vLn9Mff/AX+ws7iX3I/uGc0HPYxIbU&#13;&#10;WzQSGkiTRy2XQELkudYrJclNzmU7lvvIJ+Q7s7oTtO7rBd1f5tHwF3WC+TZSuBGbSKv38Lw6God9&#13;&#10;TH/sZ/Yx+c2C6oPQiF2Of4fx2WecG1u2P5g//qT9nOAEsREk9AeL34xDo+/wH3+iof1ww+8X4Kde&#13;&#10;L4jfPHfLnve1ZefA12v+suNFI8ajJyesN9HL8z4nPlP4VpzHxbLWK3r86d+Tng/27xgYN4TvNccm&#13;&#10;NW63pf1Z2LDcWxX9wsOPxIogOW51Horpzd0PRcoXAX9g7nhMv7kt/Yke5bzKc8J6R/pyva15brcG&#13;&#10;7S/sI/xsfEHgkdGt2D/yNSZ6/86Oabw3JOZCaUT2zHMTum7W2W82dJ+uTGj+Zy2OjlexHNTjLQus&#13;&#10;UyPSx8yf8zp22Ev2t/Ac/+ExXQ9ykvmhPxdr8hO+vC09c2vk4Vjl9LQ00tdHdP/eP/EKTSN9X/n/&#13;&#10;ifSZcDVS1tFrYS6ml42Ye6Imec6+B2n4Vkf6Z8yO6np3Obb7qJEWmS/2Buv3pr+IxXOZY6UnYjv8&#13;&#10;Kxc70hznLPfgW6zU+7dtvTk5+RWyIj1fOj2QfmLifEyDYLyzqvvD+yw3d7Q+OJ/O1AaaH5jg+S3v&#13;&#10;u1ARP+6a3zfBn4ef96DzFu0PprLHKae/4C8FMB/K70X5kk2+Hucc8jlfZUj0FJjypZlyzj88uOpz&#13;&#10;jVIycSBxIHEgcSBxIHEgcSBxIHEgcSBxIHEgcSBxIHEgcSBxIHEgcSBxIHEgcSBxIHEgcSBxIHEg&#13;&#10;cSBxIHEgcSBxIHEgcSBxIHEgcSBxIHHg23Fg8LXJb1czlSUOJA4cyIFiOBvLyuFMpKVgLABHTg6p&#13;&#10;OEN2GjqqN/zLjuAE4eT2EUUEgJCyuqX0tbVK7PfwmEKkmkM/FNPrswol+Jvlvx/Tr07pTfi2IxOI&#13;&#10;bPwXrf/C89Ib+kcuin5wUyIA5Lulcb2aD6JCqawI8XVH4kyVFIm+a2TBD03pzXgipvKRdUTWrDY1&#13;&#10;3qVtvbnOm/txUr1/RPrVHbn7546IfzMf1rvSrx5WJP1/cvwjscnP3/pfI33l9X8YaeXolyIlcuDy&#13;&#10;vt7QrzqyIoyrfaOqiKR8RKi4FsJYQTdkxkg4H3eocj7CFH7FQXv/JomkdgbIYbNHFRqxO/d8LPm5&#13;&#10;wz8R6V+6dD3Sed/fhxuKgNwYUYRG1wiTH9dyCiBFuvtA+dk1RWBsVRTh8FvmH8gPlYLe4G92n41N&#13;&#10;SdMPlPt8ZVLri4jzja7m+bn5vxur/tT2r0ba/bpafvmDp+KPw0YMBBnq06+8qQpGHHrxzJWYfr2r&#13;&#10;SLuGI8VU6R0cur34c7GgCOFPriqCx4GbYb06RtVIicQiQqsfoeSIZEd+dbtqRvlQSfwigpFIJiLg&#13;&#10;BgbpJYh8a2u7Zum76ueQpyjPIqkc4dQxImUeIXHaUDMtR9ozDyLwQLYiomrWfCJihEjAh43QkUX+&#13;&#10;GaEwKPCkh9Cl/VQY1T4oGFEsOGKECOVaVXKgULY8UmBX2HXyphE/XjKy5nLnXJzy8LgiXn7yt7Xe&#13;&#10;w6OOqDko0ukbvkFEfkoc9TaiODAypnVxbFScfLztC6kqkufi8ZdjxZeGjkdKZDKRZCBEsj43HUr6&#13;&#10;UudDsX65qPVI5FMjh2ClWYQwauQgEFRAVmz4vrYaksNEhoPMRfu3hrSviditGAmJiKojjoC+sLMY&#13;&#10;m5zYnYr0puXz7W0xptHU/buxBKMYQRQErbUxlR+2HGuUn4wVJnwdp3Ylb0CgumkECnoDeWLR8q9j&#13;&#10;pFQQI4jsab6tjUHEDEiFIHKRpt88bVr/gThEOQgGIAiTD6V/2t8LOWn4hlqCwEA/B1Hq0b8D9MPw&#13;&#10;62oB8mK/vfhJGoQj0iFDRujnvPvX3YgPKgURsWPE0HshI767zz/Z34r0p8+uI+vbpi1HTJaD9EHj&#13;&#10;D6Xnv/mU5O3HZkVXRk7ELnYKMozKXo8grCAGvrSnfTA/9IOx/sWJ1UhLhyW39meVZj5EnMPmQul3&#13;&#10;YxFyGHlAfZDMSOcpkcLkEzFeMPLBqiNll4uyhx60vVXccQsFFvaAMiXfiFi/4MhBIkSHmTADmQ4H&#13;&#10;2StQiveMOEU6FMSHXSNL7NkOIQIefUH9DPnR+gwkDPQb9fK0moWuqoSIW+oRaUm6YWRnEFEWbc80&#13;&#10;GZCKptQ7Oi75hn213VXkKXIX+UmEdmYHGNFmr632dA8yFoiA5CPPVkel5xinVJK9C+LE1ZEH3ETy&#13;&#10;mIhRkGmWrCdBBgdxBH3SdMRwsKFPvQeMQAVS9nUjE4GEBnLM4gQ7QtO4eEjngFXrA/QACIRcnwGD&#13;&#10;A0gpox6Pcvonzflk9Emt1xHbyZ98SAt6eFL7n/PFM0d/PjbFLil0novpkUd/KNKTG9I/zbrme2NL&#13;&#10;8pH53JpXfxdK12L9E7WrameErcmKIoi/e+jvxfynP690+IAWbndR83zTCMnLRrjZG9U4U5+R3cB+&#13;&#10;Cz/FxjwS+yOSGyQO7KZd2wdLRmb5/a4ihVs1GSTIEeydG9vfH/v7ckOK7IaRjDlHxMLeP+QbSFek&#13;&#10;WS+N8o9TNVLW49ktRe5XN2XHr6/JACMyd3FC8vQPVjSPgU56iVEjaYDstGEk42Et+4Aex67gvu/m&#13;&#10;I1Yn8j2/d3rG58fdI4P78L1r353b1na/u+CAnIOQEEFYQk/n9XGhq3WiVfQOornWK/VI54elv84B&#13;&#10;cjtfv59W6DQRxIxPOfmNo8o56vN1Zn9R8R4UZEIQ44jgvzKh9QMC9lYO6rtq+xS5zfnv2tByHHFn&#13;&#10;2hHuXk+Ucz48Maz9u2FkfiL9K9n5VJxmvd8q6py3ULkc+7+190CkM2WNwz5hnFjY+4c8B7mcfCjn&#13;&#10;eiLt8X80fS7m/AsiIMgeIFLQT55yDuOcCnIhSPR7Pv81Tas+Z3I+rRl5gXHoD4ThvH4FSQakChCU&#13;&#10;qc+4eTsmf64GgWFqX/JwGcQoHx+mjDTMlwHy193uqt1MZTgWnawN7mvkdMvIUN2u7DyQlUB4Agl2&#13;&#10;2P6jqX3sySux3/O7JyPdGHkk0mXbD0s+9217o8+Ub8Xy8aIMLObPdbaNSAPiC3ZJK2hdNeynODai&#13;&#10;82Kw/Ro77f0DqYV0vaPrBUEDO4TxMPNAIEIfYnfST6cje5c06w+gLuwNytEPrH/sCRAgqIdfAz8F&#13;&#10;47I+DIAQNo3wfaQqfbK0vxa7yBBADCmH3mE8EDQZD/8c+7RS0rmceZQL0ucgLtW7us/TQzoP0N8a&#13;&#10;BzyJpZ5VKzvh5K7se86fjDs85Hwfs9a9Pii/FwWB8CD7E2TBpvtFPKI3QS4ECfHk8M04JMg9rAvs&#13;&#10;0UGr7e7ZcV/zJcwPJDvsYuYBMiP+xXx7EEhAIG20xTAQXbBb93xewK+ZR8gAiRKEDsbJ52M30I/u&#13;&#10;Uk9Oy0zpNZPcnymphPvIFxGCt0XnhkZgWUALL0uegFCI9CkY6TOrN+gezPzs2HfUa89qYoU7MmiK&#13;&#10;Xenl7pAnLDdN6Hb1IzsmFZSuGNkbxF8QEodvaAKFpu0K10cOwr/GA6r39H+o891aQ4IYf+7bD/9R&#13;&#10;rIp8qBXmYnrcSD2P2K4uGoGQdQISMut2w5eDPkfvHqQfmR8U5NT5qvYvfqq9fe1j5CL111vSD+ir&#13;&#10;uu2AblFy9k5J51T8lJ1TOjcXlR1Amj4zuh27nCpJ78xuWsLyZYGq1hN+4cw/6Yngn+QLA9n8cv5m&#13;&#10;8kFymvKXBfgiAefucevLLftb+QIACFucgzkXBCMFoZdBRltqS+6GHCIZ5/M9y2e+uDA5NBmnuO71&#13;&#10;CHJxtSN+gMyHHuJ6PErAzgAhGKQuSdkespfXPftpxF/YwT/Qvx71/KiRyipFSTYQsfBjwEcQ/ZoF&#13;&#10;reszdjwvmr8ch4vDWqDD/mIC9o7uOldzN0Wvo+c6RkDCnz86JHnBl4Z60MKxE/wiIDc/YIRbRgBJ&#13;&#10;Enme17PUW/A5ul1+MWZ1be/VbHcc9zrBPqTdna7uDOuB9QHCE/yGrxcndP/ZTyBJwj/o7oz4CBLi&#13;&#10;pe5CHBJ7oG277HDx5Zj/o83fjzRDGrvl8/S+5HNhSCvi808+GuttdoX4KikZelpa/ASp76tG4uN5&#13;&#10;zdM3Zdd399wfinBM/X7t8aOxX/jDF09AuOP5Ua2hcQrnvUIXtO87c6J8eYv9CmLbdfsh90a10j9y&#13;&#10;8Vocj+cewc89uhJL4UZVV3bRfjmQuEB8nAi/o/b+zzoGCYx5kL4a5CfiiysgIr44Kr/D3CkdcNdP&#13;&#10;SQ+AIIe/4XYYjSMhJ5Evk0b6BvEP/rH/BibZS+An5Asqd9wv9Vh/a92zzpIdRzn2HPY/diTnAJ73&#13;&#10;gty3WJMiX+jouthv9AfFb4d8AqEVxHL6Z/xa+V/HptizDwatr0d5oOUvdT24cCfW4/nOlvcj9dlX&#13;&#10;+FuvWq7vFHQu2DXiJYiYyGWes13vSL+1/JwS/ypIhyBPcp/Y50uWs8hX5CP82LEfedfIicWiJCDy&#13;&#10;etF+5U0jC+MeYX/TL/P8WHgrdp09/7upfRSM/Hls1Ocuy9/ZmxuayiqaQPTLT56I+W90dB7b7TwR&#13;&#10;01U/71OjENr2t3I/W0asfKj0FdeXAGA9fuFZ9QeyLl+g+4nm87F+4arlxrDk0sqC9vEvHvpcLL+1&#13;&#10;+clIsTc29rVf7jQeivnP+fnAR2r/fUy3xz8WaacjPx7Pe2vFB2J+QJBavy03BjUQeteVw5Gq70D5&#13;&#10;t2PWoeIbFEX66PifjzSzv/2FnonqF2I+X0j7nsP/UUy/uf12pK92n4n0UHsiUv7hJ/mhqQsxC8TA&#13;&#10;CcuDrj8d9uzUp2L5mv175aHXYzq/Htn3IIY+Myk98xX7R6rt+djuB+bUvlr6Wkw/XLgU6fvNJ57/&#13;&#10;/nLrp2M+/oyY6P2DT9wnkNop5zxfG5Lc+cb6uVi013k8UuybK34OxHsntJ+vrsefmZ4e+YOYfqGk&#13;&#10;dTA2dDmmuX9Hfd9Ojv3zmM8Xrs5OaFwQgGNh799lTSuU/HyqbYRQkBD5AlDdX9zky3D5cxT+VfqF&#13;&#10;1vHDuj3590s5d/ElGhDS8Z+ym++3P+rh/yRNf0MyK8jOvnDXtb8878/MKvoHX/LM55P+N50v7RNN&#13;&#10;HEgcSBxIHEgcSBxIHEgcSBxIHEgcSBxIHEgcSBxIHEgcSBxIHEgcSBxIHEgcSBxIHEgcSBxIHEgc&#13;&#10;SBxIHEgcSBxIHEgcSBxIHEgc+LeYA46L/beYA+nSEwf+BDgAokGfamtVBOyTRWhmiBMLimTKI0bd&#13;&#10;/ebwe78rDFIiUwdp5LGgyKtmSZSISOpVDX0zvq+IA970VhzLO7UUQUFE9IIj2E/WFHGyWFMkdbf4&#13;&#10;Uuzyr/zrf6quH3JklZFK7lQV6jx70RGNr6jalz97Kv54vfNUpEQAEuHRcqjS7d0zKlez8Cm/yf63&#13;&#10;rv5azPnoiiJZQAa5MnMk5p8bvRnpixVHelTUAQiRZ8fejBnfNaHyZkHX0XVETGv/gVj+UkX9VdvP&#13;&#10;xrSvIoBoQ4R1LOz9A8GBNBGok8Nfi1mfO/xfR/pXb30+0odXFGFz00gxN1u6z6eMPLZiJMFxR2zM&#13;&#10;18RfIqO3PdCM36yvdhRJsjSqCNpKQRdOZL2rZ/Nk/lmEbKsWq2RImEYG+tDYWzH/p976VXWhALnw&#13;&#10;/35QkS2X2t8d82uO7DnvCLzPPfK66iuQIjy9qsiPuRlFlFwNh2L5piNViewCmSY0vJ5mFAFHpFgf&#13;&#10;cUHdg5CkVP8/6wmkp46REDpd8Z2IKxA8icwB8aJlSD4iMAFyytIeinaUMwPyh4y4QOQmyFq6W73a&#13;&#10;urxQyra5QjHyCAtEthARl0dCJOKLSMKwIf5lAT9GQgx1j6xAogyxC2SGHuRj/OsaqeCOC9Z9n4iE&#13;&#10;XDF/brQ/HOuDFLZZMPLQyefV0b8SCVOSKxlwpKsFBV6GYCQsB1j0oHw8T0dAh1Ezishotz9zazMO&#13;&#10;8OCCBMxrxeWYHvaFZ0hljmj5UunBWN7sHI+0lUMyjZnv+gcC4JZvFMgYs1W1p+obdUlQIrTyiK/V&#13;&#10;BhJELU7WpB9A4HjbiEqrzYVY4WRT9++1HBLi7U3fIELjmABUYj8QITPufqDIizctd9bqmgf1QUAA&#13;&#10;+YBuj/v+kV7ZG+JnpOixFgFjA6U9reL8DAkhV04SBMKqAKbIPpgSQHZjsAqISIO5IYu892rKF9+d&#13;&#10;dv8gKtxdQTlEEnXviZSkCMF79UN5gYgjI6mSn6fYHfn8/7/SIDYiT0Gq2rEcZx+ByIleYl1SznyX&#13;&#10;Rk/Gn5ccqReCIgL7iB8WUDTI0cMj52JOxwgtqxYnyOVc9Xsm0Ttly0Ei6tBfRcuXXoio+jJyVBjW&#13;&#10;SiOCkProOwYG8QhkAfJBCiA9GK9Jbg+5F8QRhy6zytBnWU2rhZb1YJaf+0HEdS77riQRlug1kDyo&#13;&#10;CHLLUEd8AOGFcij1QMJZrqg+dih6nohqrhckhFIOgQokLJuzAcQWEGGWhtT/amclTgGkHpBAWGfM&#13;&#10;b3X0ffHnwq7u76ojGbGvsadA7GLeGQKXES6rJa1bEB+na75TtqtAQKwZySGPZMh8blYyCyJm3UCB&#13;&#10;W85WRnR9XPdBfOc80pOMsZ+HFqWnZkY1r/Vj6nBy8iux/C/P/A+RLjX+SqS71p9E4P7lUx+N+X9U&#13;&#10;/2uRfmVN+3B296GYvlDVCv7gzG/E9IeGFcn60ZIihp/+R7ITV35cfPpnnR+I9Z7/rPoBcallBJEc&#13;&#10;UGcgknzOkdkgF8ZOev9A0iAymfzlggQ9dhTIEpttnVOKHm/JyBZEWINg3Gzp+s5ujdBlpCDU5OXb&#13;&#10;qJG2dowcQSP2Aee3+Yb0/SvW18H3l8jcxV3dtzeqT8QuiDSmv6es/znnEbELgvuezx3UhxqgO6D3&#13;&#10;Mr1tvcz6oj4Uu4F1RaQw5fRroBey70nzCIX59D07cIW7I3dl/+QRiw+yHxinr+/JUT8Wrz2ERdtp&#13;&#10;FB9A6YfrKR9TxZrNKxCPBnd7CCBL5bvNIwESEX51X3Zxo3wiNuF8ih5u+KBEPnKsVtJ5f6OlfVsy&#13;&#10;AimIi5ynQU5aaujOvuHxtionB8bjvEm/RLY3OrdivWZL+xA5yTzy10k/ICNy/s7kblnnKJDmlOoh&#13;&#10;uvgLAXWJx0xv7hv5Lz9OPpI/Xw5CDHIFpJAA5IobZJH7TnM+zfdHmvML6YMoyBvoYeph59gaITtU&#13;&#10;jSQYcgsKpAgqFg05leWbX5xXqEd52chEnLfzXyLgfAvyP/qcftb3b8efm1XJUfQp8mymovXBeqYd&#13;&#10;fAXRsVzUneZ+BCOfYJ8wL+oPl47ErphPHmEqM+dziPbYHb2NHv+4n4wL/7ETQVJh3tDMXkIMUfAn&#13;&#10;RLH/QG4BoROEiVu2r5vZlzOs/83vuepqnAnn2my+ufll66Bg/hfkoSoZEbFkBCr243Z38DwMH5tG&#13;&#10;RkT+5ZGbGRZEwdIB+5Z6B1HsQHsJD6p2Vz7zv6vAGf11gcQZrAkyIXKt0taNx69Hbew17AHyD6LY&#13;&#10;uyB6US9vx5KPXUgaepBeoZz7gZ8ARA7KD6IgPWLf8yUg/AIHtQtGVkNvd23wkcY+wa44yC6hf/wL&#13;&#10;wytSsAfrefwbts+7oqUVSdSK9XvzqHrmXFa7ZDug+94b2gA2ATvp8y8KQQu7+/Egv2o48SVP+Xyk&#13;&#10;V+qSU1eC7LyZXQlkzh/obfQg14scRV8iT0GiYT2jF/BbsW5ADG7Zr1fvaB4gzyNPGI8vgdTtjx4y&#13;&#10;YhrlICO9ZcTxB2e0A0FGDHvi76zctL0vuFjA4s/0FwYKnK99TuL4g/WdfdHFt2/GiPzMA7pq/8qM&#13;&#10;/YWvGRmNczfIZNQHYQwE4+3MYakaICVWCoOaF/2T1xMgfdH/vSj2CPsceVMscOXqATuE8xD+Y/pv&#13;&#10;FMRgEBCZR8OIX3xJhusFmQ/kOhAkF633QYYDkYxxQJADoXLEB/Kuv1Q1kjOTQaKkPXoUPzn6lHzS&#13;&#10;mX61nVLQsSjAl1GPg52HPcI4ebsEPwPIbqRBBp01wmDeH3/cXy4BeQ2kvPWC7G/8O5vWtzeNkMm6&#13;&#10;4fpB6OM8ujeq52/D/oID8wZJD78SCIs8pyj6iz18aarwRbeUOy2EEzYEzzi/KvqskdXewJ/vYtYD&#13;&#10;6x4KMuNIQ/0VNnwD8N9PKv+m9z12MwiIj6+KP3bzhfCqB/wLatd9Xenib4oe+3hdPyaE8LY8qnPD&#13;&#10;za4OqM2CbvjumZux3oi/DNUZVTPkD88zQB4ECfHptvxCAUQ5np+saD74HY6d9Dzcb5gTUtcSC1bD&#13;&#10;9XDttD+Rf9wv9gtp5oF8wQ93qKBzGH5D1sXphuRnAXPK65zrRL6B1Mj4K5ZPG7bXCt7HyCfkPf5c&#13;&#10;X0Z2bMCezCNfd43sVyseosl7UpBa6Qf7z9s3DPt6QWKjkzk7QLIvz+yoBQiAw6VmrMq+pD5yCj/t&#13;&#10;XknPjfAD1f1gCjlJe56zgZC4aaRF5s310w/3iflSjnzlvlFOu12+mGZ1x3jc75v+8g3I+5wzQEKc&#13;&#10;NeLsyKb1zk3vv8se6VNKd4xAi70ywj5FDlseXPL5dbdzNnYAYtx1f7mvr+dlJ02VRY+NvD/Wv2qI&#13;&#10;a64PpH78adUgf95eV+eLX6vqfPf4qRux/bqfL77cfSCmS92PRHqlrnW13haSHwjtC/6E1SU/h3u8&#13;&#10;Jv0G4upbXucgAfMltNhp7x/6lPMl9g/IhtQDEXe+9HLMArGS8hf9XsRiTXxA/zxe/Gaswv38zeKv&#13;&#10;xPSJ0Q9HutSQHbjcmI9pvmi4MHw5pof9had8P9eMwPtySfyc8b4rGOEYvo/jOLS+Cf5y3ozfk2Cc&#13;&#10;W0W9V3E6ey9C6c2C7s/z4cE4HxB+txpKT5dPxnyQMTO70PbXXqcSy/P/OE9ebZ2IRSCA3/HzUhAi&#13;&#10;eS8B/816+0qsj7+e91Mmh16M+adqOn/y5Tn4N1+8FMtBtg72E98o6D7sNz8Qy+sdreeatxN+UpAQ&#13;&#10;eV46XYvV/9j/QEj8Y3f0p9QBz3cP6h7/5cHnqVxL+5HJtbQimWjiQOJA4kDiQOJA4kDiQOJA4kDi&#13;&#10;QOJA4kDiQOJA4kDiQOJA4kDiQOJA4kDiQOJA4kDiQOJA4kDiQOJA4kDiQOJA4kDiQOJA4kDiQOJA&#13;&#10;4sD9c+C9w7buv32qmTiQONDjQCkoNLIUFiI/CkEROkN6wT0cntCr1USQrhsRkRfVYeLUtOrlkSRI&#13;&#10;Q5tvK3TiZSMlXRvXG+fnDiu0gYjiCUcMEgHLm90bRtJj3FlHWvHm+amaQqaemBL92aW/Eaten1Bk&#13;&#10;z+dbPxvT3/vo70Y6WTgW6eg1vdsM8hEIgmsfUAxG5da3Yr2TNSGfENFOpAMRmRnCyJrGe2PnR2K7&#13;&#10;844g/YavP/jN6k8tPBnLF2b0pvyfXfzHMX2s/MuRfu78a5H+wuLPRfrK5uORnt/6mUhBxHnSCIAf&#13;&#10;mhUC4Ozc347l660/HykRDiuODCEydL2lCIxGW2/Sh5YmdqP+vtjuxRd/J9L2LYVO/ZPLepU+j4B5&#13;&#10;9LuFKLF6SJBvq5OKpNhw5Ppc+3jsZ2FJfHl+Sf0cnVQk0LyRFEG+BJFlzMgnFYce7RQV2XVFgSWh&#13;&#10;XVVk1zMe7+jIP4nj/OSrvx3pLzz8n0a61Xgs0o11X2dMhTBpxIB2VfP/B8XfiCXHziiU7d9xqNux&#13;&#10;TUWwHXOE6sWSkOSInCRy7eKCJnYtCCqICJ1e7Ersl0jQHpSeZzBIiAhsd8UnSkFC7OQim0AOoB6U&#13;&#10;yKMsANcRo0RkZu0cyUQapArSO0GRJS1HPolLoRdhJr53fF0jxTfi0EQSEZlFxBMRNfmIy9m2Q0+W&#13;&#10;PXMiiQk1m3EkHxcmtgYi50DkIoJu2Xwlku9m93BsueYIKZBLQRBdalTpOdL/7ej3R/rBv/BHkZ4I&#13;&#10;ihTMIyvSiEhQIpGbnjcRi0ReViyniBQkwmwig35Ujy8F7ZPnu5ILewXxv9lS5FA/wmtw3iAVNEsy&#13;&#10;jcZ840FuO7+ryJ8lRyIir0AyJGIHyvVpd5IK4ff2FJGH3Gm3pCiO72vdg1zYaEqegoSIvGgp4Kff&#13;&#10;oX+hH0AsqFlOUfGVNV3vtTXpi3z/1APRiDT6hPTNTfGHeYCEmEc4yKdpn88HqYByEBPY3lx3Xl+C&#13;&#10;iOCAuFByICv9QAvNdvx5d8TOoByjPvMBoYh8+iGd9ZfdYPdnJIdgJAXqv4PJpT/v15Afn3LlF4LW&#13;&#10;CYiHXcsL+iO/TxUx2DUSK/X+tGnXkeAgQlZuaMT1q7JHik/qusYdSgwiM8hgaw2VExl21ggqWxXJ&#13;&#10;+yXfaBCPoCCMgAjCdX7aeqhTlL6tG6kXhFrqId9JQ0EwII3e6Xakr1qOPEQuEWmaRXZpuQXWJXKM&#13;&#10;SMK5gu4rcrw/zuAvkJHy9YhMJ4IahJ+hkgW79RsRutSrOvIZJAT0GgHc6C1mQWR2Pk1/5IMYSRrE&#13;&#10;GtJNIzaC4EF+nlY72hcgfICEBFIRet8Aiz18BdmVzL9WlD0A0seqoTnrVdkBG478vTWhcR4efTVO&#13;&#10;AUSvWa8b+PnI6FYsf2lT9NXDHxmY8nZX+WQ2O434E7lOxCcIXE0jioVxnQ/OGGls3sjPIGG/bT1X&#13;&#10;L8ke4HpCS/bkg2vaL6dnJM+/OaZ9smoEXeYDotqGp3btVQAAQABJREFUESCxBymHcj45d056+o3x&#13;&#10;tVj03OHnI/3i8jOR1q7/60jXVgbtKvTD7fH/MpbfGNMGaDvi9vTCr8R87OWY6P27tiV+/u36D8es&#13;&#10;6sefiHTmVd0o5rs0rv5uFW/HcvRrqbwU0/CHc8VuVfdhbV98AskLZIv9ohQo62ezoH3TLnwt9lfo&#13;&#10;KKJ5qyl9vNTQ9T4yKjvibfSq78dTt6VPV3Z0Doid9P55dYY1DD4XgEQMAhFIQbSDn8+vqF/uK/oW&#13;&#10;/T1T07yesn2/6nXOPsOOyCMgnzYiY/4cOGoEi3Wb1SAhoo/ziEPUB+EHxKQZ3y+uB8RN7Dr6a2sb&#13;&#10;hEzf9hsM/Mr07EBur1e3J7spsWpcrXcQkLWOCk3tDyJ3qR+sfwtAXFhvI7d9jA/YHdk8rO9BNOz3&#13;&#10;p/XW75dxRYtBke+hYruzqfrtWc2zuqieFn0+WqrKbkdfMk5+vZB/onY1/sxHoINcuLxzLJZvdK9H&#13;&#10;miEc+ssHyNHJIe1/ENFABgC5+0hVci/7QoL1YrB+qRXPx/5fNQIK+nqmfCvm8+WCwyMXYxo/wB+s&#13;&#10;T8d0KM9FCoKTMvv/ka/LXfG1XdS+mxlS/3lkg+39B/qN3/Ur0yfWl+h5kIdARgApBP2IXoQ2bV8s&#13;&#10;dzSPTkfnXPQRQ2ZIRUZo4BxDOf2h70e8LjmfUQ8EHdINI65w3gQJAT02PaTz29sNL1w3hO995BPx&#13;&#10;E4S7gpFCuqYVL+8SyNDkG8GE8y1fAAjma8vz6xq5qWZoMPwprKffG1qOM8OuW6hKvoOcyfVCQaho&#13;&#10;eRyQROAD9UD24P5y/p+t2l5yRfg1ZH2AvhguSv/0kZjpWRR/Q/7cznEk+1KAm4F4QS9NmSMk76Lw&#13;&#10;I1/AfQJBBr8E6wNkroYRMnqfxIhdsL7ZR3XbIQvD4jcIE+jNpaIUGEgkzbbWEXqX9QOiDHbn1YLs&#13;&#10;ZfQt8gR/VilDSJKeAwkQROjhIVnUyLvpYc3jmhGmsftBdIM/3KeaEZuxR0GizvxhYgfNQtP2YZbh&#13;&#10;H9ghdSOJg6DC/gE5DnuCL1q0jdgIv+kXeVi1AwbEYpAat+2foz4U5MSDkBKz+fjLKo2O+IU8x++n&#13;&#10;U1EInLvoH4pdAvIH+feizAv7I9iPs2+DHbvGy+Je3QWQD7s+Nxfx/81Kf6Iv8RPk/RbYHdVFOehA&#13;&#10;6g83rH/vOQNV6Poc3rZ+K9yx4XFU6xukw/bW4ALCrsGOGPug+vvmRemJxs9pAf7Wk0p/88fkB/rx&#13;&#10;T31frPiK/cBnx2WHnz78L2P+m9uy+1aNpMP6Qu+zTzVaT+oZGXbBiLjIU9YL9aDs+1ZJ/nSQyPfa&#13;&#10;Z6jynhQkmaq/DDBu/+tmV3J2zNBdII4vG2nnI5M31Z8REUFGDHPmp8yBEO7Y0brj4a2PQtn5LSFk&#13;&#10;FUi7WoagZURFJj9b1jkhGDLvrdKhWIS/Fb8iSHec4/kiDIjr6J0xXw96nfM+X1wCMbi38+I4IMOB&#13;&#10;mMW5nPlBsUOww7g/lLfbkpOkuV/HivK/cz2U4z9o2N7Fr4y7GL8q9bFDHt+RfuZLA3w5Z7iqdfz+&#13;&#10;4PvohiAC8kWI2UkpuoIR6mruaKqq8xhIWOgvEBqrXr/YNSCBbfmEtVaU3YKdwbzzfolK6VosAhmL&#13;&#10;ei37h8sl+pFfvsx2tn2xaCSsHwmvxKYZkieInVe0/mweZQfA2Ve9zuQ+DuGM7tfuw+IXiJEg173V&#13;&#10;0TmfdXWzoHMo6wVEp3wa/T9TuBrnB7LlJ9tKdz6rK171CekPg5CobnYXYsGekf9/5vy/iOljDe3/&#13;&#10;MKfremVBduRb/qLVUudUrPe85crEgk68JxbuqD+fr0D8Y7+wLh/f9Hr6Rqwegr+stvKs7IFfbH8u&#13;&#10;Fpz54O9H+vgH5Vg89ouyr3Gnnvuc+oFPqx1d1696WxwalcBg3eO/yvPx6YtvayJf83zUTQindQ7r&#13;&#10;6nJDhkD4mu/376j+7HfpPs+e03xW7J/5GkhiRtJlfjM+NyAfPWoY93o/E9TPmbb2R1jWPMKy5d0l&#13;&#10;t0AO+nYVv3U2Fsw+/YboU/KbhAXN9+Kc9Zf5s2UkScZvBO0T5BL7kfPJYX9hbL6H9fjOH+eTPd/v&#13;&#10;14IOsvCXfqGsS/o75+s8ZCQ0A4gGHusAMF9gny1r4l1/UaJwR3yZm9O5FOTHY8vax2HV9bclp86c&#13;&#10;07w3J8Swt0paTyCBgpDLfJGLrxsxji9ugIiH/AQ5Fn40i7oxIH8+6uukHPm74+d+jAcSJIiXm1XZ&#13;&#10;B2PeZ/Dt40ELoMh6YN3Oer1+Uj3+mr8Ehr+aeX/4rO4zXzD8StC6qe//udiw5efYfPHryp7vq7+g&#13;&#10;h/3OFwffblyN7Z6a0sB3LJ85T1233QLCc7Wo/kozPxXbfcsIdehLntN9dfWkLsT+ttmG7ifvGcw4&#13;&#10;/ULp6Vjvldp/Humna38z0jN+Hv2bne+KaZ1e4s/474Ga5Nae/Yb4mxt+bo09P1L8Vqz/uU3Jfy//&#13;&#10;EOxI//DiP43lN6q/FCnraOQf+aDhL5ScufF8LA/f96uRfuHZRyJ9q/VDkQ7xhUbz46cufEn1L3v/&#13;&#10;24105lGt48mJ/yuWv9R9KFL2LfKWcyj2RYYk7P4/7GPwalNygi/c3Wl+KPZXqD6n8f0fe+OFDdmD&#13;&#10;IOxPDknO4k/nfQiek+K3pbOKv0RzcnMkZnEf9/3cpmj/7ckhBJxargw/HH/w5ayTI78R04/5y5mc&#13;&#10;Q/HX8OW+qw2ta/XSO53YD0zvF4youdwQQ875/IiflPMQz1fr9rvyfJI0/fO+DflZWseyUCtrHfOl&#13;&#10;Gp7H8hx31HYV/d0/HRqoeq/+OKdUVuDEQPMDEwUbOvhFM7/pgS3eu0BceO+ylJs4kDiQOJA4kDiQ&#13;&#10;OJA4kDiQOJA4kDiQOJA4kDiQOJA4kDiQOJA4kDiQOJA4kDiQOJA4kDiQOJA4kDiQOJA4kDiQOJA4&#13;&#10;kDiQOJA4kDiQOPBtOfCdvf74bbtKhYkDiQO8IVwoKLKqckQRKDNjigQDMWJ12qFW0+IZCBKHXY83&#13;&#10;r0HC2GkUYkUQKG68Pbh1eZP6xoYiiRiHb9jXhjxe7hYRYbxq5IWnpxRScXRMb+r/ePFfxhb/1eT/&#13;&#10;EekfXH0s0sXmiUifvK3rXK2rf5A+3jQyC9czW9P1z9R0wZXaYEzCo0boIEL3964qZvf/flXXs78U&#13;&#10;hws7vy5aUeBLaCmQIDzwnPjxpTuKCPj0kd+OFV/f+dlIv3dEEWaf+MbpmC7sKCJ20sheRAA3x98f&#13;&#10;y9eqenP+C4duxvSz038UKQgQ02VFwiquMYSNuuZ7a++BWO9M/UikW6/rev++I2D3FaAUGuo21nnn&#13;&#10;H8gjbz6qeR2bUGTVrQnN+4l1XR8IZ18xf966Kv7snNA75R+bUQQQkdMMsGMElxUjYXLfe6EcsQoR&#13;&#10;sz8w+jdimoiiv//Q34npX1/+QKQgt8VE7x+RMERcg0Tx/olPxSqXi09F+o9KX490buJCpEREEaF2&#13;&#10;MczF/CA2BiJJdxyh1+yKj8WuKoCkAGIB+87xIiEf8UjEfsdIFES4gGRA5ETDEbxEjICYRWSiJhkC&#13;&#10;ESekQZoiQpGIWCKA6Z/IN/ptBl0XCFzzRUU4jTuSiMizqaCIOCJsGJeIU4DXClXJiWBkmzAs+UPE&#13;&#10;L8hdbxmJgEhF7jdpIqeY71ZH+4pImVZLkZHntzX/pX2lmdd89Qfjz+eHnoiUCF2uk4gnEDeGjKwB&#13;&#10;X+in3j0af1Kf+0j5QXSoe0ztjNSy5nUPIhMIphv7XnAHdeT8qiNjWP93jGBIs4VcKEi5H/pMlQE6&#13;&#10;XtI+b7RnY/6okQ9nd7WPkYPIfSJuQOahs64DJUEYyOq5wtqeImOIuFndkRxZdeT++pr1guUp/TbH&#13;&#10;B/UF+oTy25bvjA/CYYY4QEXTg/JBCshVD1xPlo+89/WSDyISET3DRkDidhQ3qTlIQVpA/hHRM1ir&#13;&#10;L5fz+XelHVle8Ha7q/weGSA9FIwcE7L+pF8LjhwvGiE23x35BZeDkNgJ1/NV/1TSIDV2rU9K5jsI&#13;&#10;XqzDRSPjMYmb1sOrda37vX3RDxqhoNpBoosPjbIiQ1slMRqkExBaQBq51XgrDrFQ1f5qFRSp50C0&#13;&#10;XlyyImBBBMzLHeYHRe8gR8aNnIB8XC1oP8+WpLeRvyDMgqCwYbm0Z+QE+j+IEmFLOXoAZDH0J8g4&#13;&#10;+15/5aLsgDyyAfJ9s+CN5PrwAf1FxC3jkmY89BsIBdSDcn+gq0aiAHGWendT3ectI1UcLmvjE6FN&#13;&#10;ZHK/na4TROHRIUVWgpAD4s/SuPQT/VbKimx9aPxS7Kps++SoESSOGeHzuvdTe+a7Y70LG1pBRHrO&#13;&#10;lZQmgpJ5MX4w0hgRoSBhLFvvNw5LT4F8+MzkxdjFY5W3IwW5qRrOxfTv3NH6enVK+viQkRU/VNY+&#13;&#10;eXVZ/GMeIADlEWoo5zwBUvutGdlphxx5/fZL/16sOrmq9f3FW6Irrw3qB/orLyjSHuS8wxOy674+&#13;&#10;czJWwc5+fFb3bcwQbE/5xr6yovlfsJ6i3zOzOi+cHJf+wr5drcr+4PreaKnfb4C04A7y9mnVBjcI&#13;&#10;Ixd2FmPN77EZ88rWZExzX/uIai/GfOyGBZ8frq1LLl24LQpCoIcPRNCS5rwG38nP0+sr0t/odfQt&#13;&#10;+htk4vq+xj09ZfnjjpCvnMvQ29gX2AWMy3y4f/vjsidB9s8jDlEf+4D7y/U3qpLn72B/68/pedup&#13;&#10;zm1ZTXEOQn8zrz2ZgSQD5z/qU0C77HQ5rpLaJa2bvJ4vNMVfi8FQNMJe3eNl9oX12TD2hPUzCILo&#13;&#10;bRCBQV5ED/f1s/YN8ywYWbTh8UbOar6rRi7jiwLj+4P7DWQp+AyC2NtGMIAfICNNdTZiFgiuICdi&#13;&#10;tx8CEdENiWwH+auPwCN5TPrSjvTr+v7/x967/diV3Xd+a5/7qcOqYhWryWKxSPZd3eqW2t2W3ZJv&#13;&#10;o7FsQzOTcRxgAkzGLwECBEaAPCT/QYAESJ5zQzAzD3kIkgkGHsQZB4atsT2OR7JkWVJLLTW72SKb&#13;&#10;ZPFeLBbrdurcU72+388+OouqZrcsTxJg8YGr1trrtn97rd/6rbXP77Otd60Pn2lrfdluf4+uxPDi&#13;&#10;nPqxaP1WGUkvrM9p3F7r3on57nkYLze0w4ZERmUXW7MbaPTxybrW9ZT0lHriU09KMJv4+XOd+2ef&#13;&#10;SDrrIXGIIb1CA/m+9zOtis4JGP/sd9hPUg8hZPh0n0c7hOm6vlfovrnOuITE16kvx0uQlcjXsj3G&#13;&#10;fnjCRHAG7CTu3+ZZGJk4Qz2QeGg3mOhSpjsjRIZD73u2etKzvbHG99nWB1QZQ0hfkLZ4HqsmV4wr&#13;&#10;Yj3UTCyChMh+m/08JERIEwM/J+wK7DvIHXzxgs5ASiYOGTtUH5AUQ9rFPqI/M5l+JMK4ZBz+yKUf&#13;&#10;+ydyOjQ5umFyBJlpj/FEGIr7MctNP2/GQdskRMhCyJv5zZcOmN+0Q4idg/z5ggPjE+LPxlhyOlnT&#13;&#10;ek157r+JAeoLfMEFEiL6DmIgdv4JjzP0FedBkE6Zf+i9flXtQ+hjXw/JD/Ih6XxBhP6y/++OpX/4&#13;&#10;EggExmHweCz3F9p3IG/skD1/+aAkwpusQTvNhIhIPq6nIed3zGeILosmIjZNGuI+O16O03PbtF7i&#13;&#10;qf1COiHPBeI4+zJCyIScO9bOuqSOA4/IxYqn5wTTdVTrC+tr3+tlw+oVewV7ln5BFOmvav3nyw1c&#13;&#10;5wsH7Fs5DwhhELPQHvtbylV84Na4qQ4MZfYG+lXmc3rd/SV9+3/UX41wM/7RfEsZt3eEuvmj1VMx&#13;&#10;/TPnbM+vfDnGN57+/Rien/9qDF9ffCuG6TkpRG/OSfdtPzA/IMFA6I2V/Mh/rFPzJgD9yKWZP9vJ&#13;&#10;OEU/Mw5nMh9FIJHxZZWeScYL3jevdmQfsP79hcla7FvXT+t6SeZzA5OEdBi8EEHsg2BWlIi72Z59&#13;&#10;qyo7ZmP8cryw6/VhzXpz0fsT+gEJrj/WvmxQ6Hk9qIisRO3s98t1xxf61g93PA9ZJznnfjSQXfrI&#13;&#10;9tzp6lYsiVyZ36ORxt9tn+9zfUnD/UjeWlfpN3qZc2X6Scj5AvE195NzjLmeyE5jmRPhO+FMzHra&#13;&#10;B5Ml0WyoGjY6mrd82ahl+3Dd9fpYJix7PafdnaB9Zr+QvUn6vNuB8Ag5LrDNcEbWYdZ/4thprIuc&#13;&#10;ZzAukRfnILTLecAbO3eV9I995ZoN9k9fVsIX3JFn9GD5gtj6L9ughWh3Tdfb31SxuRcl1+vWFwMT&#13;&#10;sXiPMUwORBkncyYdQ4hc87nS58L1WPHKvtttaRz8k/HfdccVQIrmfGFssua3Xvo3MQP3O7GefrVz&#13;&#10;L6b3F7R/2yy0Yb7uLyVR+S2T/pA38uU6cj5YUL8ufVHzD+JoWd9Q5y6XjMS7YoLX7/zD341VVa6q&#13;&#10;Hys3dJ/Pnpeds2XS453RazHfjuWEfUQ/CE95noeq96W/JUP4Wwsa35wDbfrLUM2G5vnLn78Wq3j9&#13;&#10;dY2L4tuu8Y8VrryqdaT/ku6T8Ui7aZz0Rc+P5+95YfxdG+ba5ofJq4rf/C3NL75gxTxc3/d49OMP&#13;&#10;+ygatfCsUW4Q99CLvB+C2Mf7pZK490fuB9PS/Qmf17ifPKN9yPPflp4uj5+tj/xhsBDOSc7jZ1Qf&#13;&#10;xNqJ8x2cl7zmNC0CxMPwDbd/qLAwGS6cUH3rp3TDrarGafiq83v8Fv2GBLCtE4I3vqDndqGzHdNP&#13;&#10;fVPlCx3DhfAzuq83X9J8emB7G3Li+pb3XSY08vyCv1DXOnslJq3s+EG4W3Mmnf2t81fj9Z7Jiejn&#13;&#10;z5tIWdxQjW+ctd5pbSoBcvAfKRr+6ef0x7//lzF8/7e0r+LLYMyD8fileH2r+rUYQlrkfeuD4d+P&#13;&#10;6deTfT3nBFXv10+PpJ87JhHuN6W4rh5oQKT7cN63Xd57LtbPFxR3TTb/wa7s5NWm+s17Or6UyJdg&#13;&#10;LvpLMNjn2MWcc12Y04D4w/ua942z/2lsr+IvNPAlt93ki5DL/nJLrboR8zd9HvzrhewrvlCwPvJz&#13;&#10;1PAMYc1/+HlA7FxvaVyg3zb+w9l5+s3xz8Z2+O9z4a/in7/5p/+1kr5lPWQSbVn+pfl4HT3Je9pn&#13;&#10;g/Qe+g0SYn98Pubv+/wYO4T96w6/B/B5E+cyf3j/F9UP/8/+gv0eFxkPD4aSy+1Dyyd8P2bBfuH8&#13;&#10;5kSh/lN+eV/yWzyQvXNjVyH7Pc431/wFI8pd9JeHmiPJ9bv+dNlnw5djlgPbpbyfvt69QNEfG7Iv&#13;&#10;o5/s8zhnTgtxfsv7Kq6n8ePSISR2bSeRLw15/5ump/F0f/b4l1pU4sn1Sf6ce6btcN7IF23GPjhI&#13;&#10;z2f1VNLSH/LxpeDZr5FDWpZYDrMEsgSyBLIEsgSyBLIEsgSyBLIEsgSyBLIEsgSyBLIEsgSyBLIE&#13;&#10;sgSyBLIEsgSyBLIEsgSyBLIEsgSyBLIEsgSyBLIEsgSyBLIEsgSyBD6BBPid+icokrNmCWQJpBIY&#13;&#10;m6BCOsQlCBKPESNMLIMo8fkL8gjoNOVBMxrpl+K3/AtxiBYQJ4K/zQ5pkXZphzghxITS09ie0dfm&#13;&#10;9JPsq3Py7PnPF/6bWOT90c/H8L/a+Z9iuHvj78Xwiz3164fb8oj4v650YjrfoIfcAfnvyqo9UPxD&#13;&#10;+JNLcnE5f0r3SX8hdUD6uP2v1M7kK7H60mO22ZfnCsSoxtflEQiR5NycPD7+9UieBXhQvPhIv9H+&#13;&#10;x99VR/p35XEAsUmthICnLv187YLKdVbOxSzv2pNlC1cdF1w+UH8/ncjnG/97K+bovaOMjZsKa3gA&#13;&#10;2wOuZ/m8+yXJdW1B7Z7ZUv63NyXHGw/0i3WINBBSrgRd/zsv/Pjflt8wsZJf4oegenq1bmwAkuGf&#13;&#10;Df9hjF/e+bkYXtl7I4YXDuRp0jTpDQLNVkcd3+rrPh8NlmJ+PMBXm5LLSvNLMX3DHqR3cPWJqdP/&#13;&#10;IOaRMjGhsCQaeNxz/ZOGkB8gPUDCwgMSfw7qxVOVOCRE8kM+wOOPOB6XeLY1TTprFBr/9msK1H9o&#13;&#10;8iMkxPPWJxCx8FDDM5X+4Dk8x0oux9yAZxv575iASLn7Rk/uWp54KEL4glyB5yUkxMpYnouQEvB4&#13;&#10;wYMEwsF3duQRd7Gtjp1tXoxN44FDP5ZqSh+abNHHRdYZmkEePalHN+UPTSok3jVZFY8qPLEgGJGP&#13;&#10;EGIMcUgLvWo7Jg0q9qhzhtSjB5JDSkAknXoJ0/lTG6n+BXuWnTAZAXIp5SAhpvqqvO4/Uk8TiEes&#13;&#10;HxB20dfUSz3Uz3A6mJM+gdCL5w0eQZQ7LkwJB8cRjNLyBs6myY/FqQ8iwdiemhASvfqEKhPONeCZ&#13;&#10;MzHZCELRYw0ckwBZiXIVk6smdmRj/SceJtK3kBaOVppYM/2YxjXuCruGToLjJg2m3Sns8T6xB3kt&#13;&#10;PB+zYI/82yIiTvuldR3SxBFTcnrp6K+uPa5JZHziScY4g9iFvTJfUb3zfQm472ohRnWsx/abeuLH&#13;&#10;kWMmJhXRfhqyHoztkZyuR+SHoIPePizUITx6reYDend3onUSD3c88akPz+NWYAWSHTDn58511oHt&#13;&#10;ILsHD1oIFuOg9Rzi0kJZHy0pfGDibkkYtJpL1y9KQWoinvaf9IbtiZ7RoJBoRhOtB1wnf3+o8U18&#13;&#10;q7Me/9yz4njBhCvuj3Wb/CWpyQSBwVj26GJdnrUQfu64wGpdnqM/uySF8Mu1/zZeeXXrnnJ8wxnf&#13;&#10;ld57w56m4RUZcP/8174WM+BhjIdt2Hk1pkPmwv5xbUeB7HviF9t345/d8Q9jCJmx6nHcNXH4Tx/+&#13;&#10;YrzO+npqJIPRy3yA8PhoTuPvuWX1G9LNbkMPFjIN6w/7CPYfeDqe3Xo9trdqO/a//3PZc9jzkLyH&#13;&#10;P4jZHv/P9mzFxIStBem5D9as7zRsw403NU9pl3UFwjfrEuvRjU9Lf75m8jf64rllzRfNlhBWDnX/&#13;&#10;m62LsW/c936hcXW1r+dOx5cbt/Xn8DMx/OGensul3VfIEsPzJhhBSMTOfd7r9nsm0bN/mZIAVU3q&#13;&#10;iVquv4l+ZL9I4+k+BaIPJOMN67uDE7pvPIkpj0cx+yvWbcbHdD+gEjyPpxZkp0ISguwPcSgdN4yn&#13;&#10;5bbJC9ZbPFeISBCK7pf3LX1uh+aAp62HecDTtqLHx22Vq2Hb+ybKkSG1O7ple+RQ2Lpq/WM7YHRK&#13;&#10;84j+YF/0vF+Dd9O6qvHI+sx+tFzPJ1qvKrb7ISMSQk5qmQBKe89eEKlhc05y3PeXCnomZZeEMHuw&#13;&#10;s39mnYTcCam+ars/JXhjt+PpPiW2Si4Gv5qbEcIdL0uQx64lXwDA7qfdtgkE6Fns97YJt5xffG17&#13;&#10;NTb4qRPSy6tN7+/9mGgP+51+rjZFHIDIhN2/ZLm4eIBgTPzJodZP9PdjZEWTqaknXV8h+Nz3Ogwp&#13;&#10;rVUie9RvyAXsE6mvYZIT6z3phKzPrMfk3/E6zz40mJDIusm6eLImTTkrZWo/8lhPyYrTS/Ev1l9m&#13;&#10;OaR69ovsZ7k/CHlU0y90oHF39Ldj0p2ezjlYN1mvyX841jpB2Ktofjx3QnLsmUDXKh7GIpCPKE+I&#13;&#10;vQYJolLRPrYkZRjVsm+yP/2C8JWOK/adKZGQcwHsssdIlXTIIfNmb6zzEy6zbhEfTWavk05Yyt3P&#13;&#10;Lx1XPWvMUWJ/c+5TKlRXyP7+0oHW0dROG02kEJ/y88AO4/zidNB1SFx8EYFzAPrd8LkVZBXSCVnP&#13;&#10;OL/se36gZ+g/ZGNIbxAm61WNL/LvmLjSsBzYb9MexMCUhAGBhf0/+gjy62CicV1UNC6RR5hIn9C/&#13;&#10;RwMp0q2JQvY5rMd8uSYlx7NvgjxIf3YbmonIAX0IEbJd0QLJvGLfxPPmXAD7ADlgB7B+H2fXYAfw&#13;&#10;XCgPCT0dx8smqk3PKbT+s19s3NT6q1l+xLVrKB4Gs/tl1kvOa7FX6A/9IMR++ZDJ8eG/Xl/2zRhD&#13;&#10;0xkn3vdBRoSEOAoPnGM2qG3qOY53pFdTkggkROyTg2+qfPOqNPDgaIf44b+K14vmVV3/4P/Weev9&#13;&#10;1/T8vuBz3ZXq34sZ3l6Q/vzy2T+I8UnlX8XwQvVbMXyj+i9iyD5xo6b9EAQdSGXoKdYTvoxCnPXl&#13;&#10;StCOA6JqrPzoPwiLrMekMw4hpbIecJ1904EXko2q7HBI/9ven16aPBOLsM/eMxHtZGcvprNOpvti&#13;&#10;9tGQgxZM3CP9EOKex8M7E+s5n08/9BetWLZ3TeaDiDYlyZ2P/WB9fejxw/yHSFTzl1ma1ke9iSRR&#13;&#10;ni84znoKAVi5pv8jV/RNf/xUvMg5Z9sE1Hl/CQIy0pblyRd3qBH7ZSp3bdCQE/mQ7+ayxvn3TKq8&#13;&#10;ZUJco/ggZl2zXQZh7brHzQOfNzcdP0e+fc3HuX3Nx9DRfDr0+kH79JP4s8l8vOJzY/rNuTnnG+k5&#13;&#10;CgQ26gsmBpZxiGNOmGj7H2xuhPCP1O/Quawc/oLHZlV66j1/4Ynx2zQp89RZ2SnrZ3Ue8upIeoVy&#13;&#10;jFfGAR/WGVo/cH6Uzp+G58+vhCuxP3NXPbFOq3t/UH02/jEYSG+wPjaL5Zi+cWC7cGg7o/ZrMf2d&#13;&#10;ed3fM5/T/PyFqxsx/Y2O9tEbVZW/MtK5Ae9peG8AsZH5z/nalona/5vbPzC5i/nA+4a7Jn1iNyCX&#13;&#10;37UeePYZ7Rte72nffiFIr1rNBuR06HW4adLpcXbi7z3zUrw/3ocwf5jHFb+ngTT+0O+xNprSu+uf&#13;&#10;lx0AmRD9lL5X6Zjgfcp2a2z06L9bk7PxT/RwMOl1/DvKccv7SQiIkNWQd8P1LXeuxwK9Odk/zWXZ&#13;&#10;JaolBAhqb1yW/CYQ3chgwN6/DC8rxeOo8dtDcsyEvC+GuDf5ObXf/vmbMR/3SyEIvt3RuZg0aXKi&#13;&#10;5Rxu5qnqH8eEf+/0X8Vw7nkryk2Pb29kJnuKFw80L1f8RRVI35NfVbmi5Yo1jEP4nto75fyF6wu+&#13;&#10;//BN1cv7tc8/fyUWWL/kk4D/VfoyIN+b0sfhNY3HlTelz4IH5ETTKBigGyqv6dzmN17TPIMMHX6g&#13;&#10;fpVEyfcdZ//p88nwmuXwP/9lzOAPxoU/Hv9ijB+MPxtD3qPd7mqen2l/Iaa/m3xx7H5X4++av+jH&#13;&#10;ORfnCCt+z8v7qmWff+35XL63pH0V5SHo3etpn396pPWS9+W9quy7y5PnYn8e+dOH7PM5z3hhV3p1&#13;&#10;2QQ/7OZHjnPO9fK85NmrXYj1fXf7xRieaeq+IAZfO5A9xD4fIuKCSYg/X1yK5Z4fyc7gfeqG1++/&#13;&#10;6Dwbr0M0bXY0v+611R6k5PpA43pofcX77I29n4nlIc2/Vf1HMf7VX96NYfWLeq4Q+7HX+SIceojz&#13;&#10;4g2/12Cfy3vaekX93+rrfiEt83y2+pJL1WR59pl80XGro3WZ95mcN/Oe9IzHA+c52P3XDtfiffAf&#13;&#10;+8eTXtDY73Fey+9c+KIn5fi9A/E0XPO5x22f335z61MxS3dyL4aMt5f8+wzeF9FP+rHf1LjsWw+c&#13;&#10;NPGT9nhPxX6I9J9WyDlsek7806qfeji/JV6+Z11QynEkRfITAmjmPJPz2fLcVduWwPkk+72eK0jP&#13;&#10;uTVrqT2HWQJZAlkCWQJZAlkCWQJZAlkCWQJZAlkCWQJZAlkCWQJZAlkCWQJZAlkCWQJZAlkCWQJZ&#13;&#10;AlkCWQJZAlkCWQJZAlkCWQJZAlkCWQJZAlkCn0AC+pnxJyiQs2YJZAk8LoFxkOfH2AyBSTGImQ56&#13;&#10;8ujG4/SpE/LIuHlHU49fCnfX5BnQW9Bvhhsj/SKe35Wvzau+cV3lX12Rpy2esocmaU09a9XHpdZs&#13;&#10;uUd1eYZcNdHv4il5VH668/VY4J/f/y9jeP9QLiFLPXlIVe/Ks+bPTP5495Y8Kx79uTxQ8PgsiSkb&#13;&#10;ah8PUTxDB/O6z+0XFHL/kD+6l1Wu+F2FwQTEcdB94BEQjB4q+iJTvHdf/fx8W7/gr99X/ZAE6e/m&#13;&#10;P1N/y19uy3HbjR0F/mX43rrKb74oj5e3Pt2OeT51Vs9nbUHPAU/tmyZXvrev58ov+SE6tuw5y7iw&#13;&#10;X0+ApNWyR+32dbX71rzuB09kCIgDe9QMNNzKfvMLdTxFIGTgQc0v7iHJdGsaX/2A77Gq+sq9fzf+&#13;&#10;cbInz45XdtUfPMcbdjHEA7r0eLYHJgQkyDGQDg5H8vRYqj8d66/X5CmCZx6eHY1C4wyPbq6rd0ee&#13;&#10;w75OHOLEGIGaIIZnHR4oZf7EYxWSANePC/Hog3iA5//x+TU+8DjGs5j8kCGIE0JQxKMTT1Q8m3fs&#13;&#10;yYvH8qHJlier8tDaNlEJj1/ypwQrPFl75LenHx6XqfzwnITUh8cuHlPtQvpgfqjw9vhpbimG20MR&#13;&#10;ocrxYNIFBJTVpjzJOnV5WEJuoD08eVJCCeQz+kP9NA75hX4eR+TSKA8BTx/GNYQE6sMzKCUgcj0N&#13;&#10;qYdyXIdMRbwhtXXEh5B+Ir0M7WEi7XLkry9Hp8C8J1/qaUL6TxpCuE09gfDcoX3IQbSTxkt96wys&#13;&#10;F+GcEqweKB6C77dcH3a9ztgBkYwGzYWB9XYffe44wAPICiXBcEdPvNKXXu/SntQU1T8WpvWUZCPr&#13;&#10;72JWnZbl8TQq1ZTXM9KLkpykJ0w7wetbxXpNWrus9mi0lCMiJlYt0ErQPBoGrevTEn/Tf2k9Lvv/&#13;&#10;MZuDhMg469rTkeLNejovJEk8MyH0Qt7qdtSPI/YFVfzYEA/tdB0YWi8awBKGCak1rQz9DBGA65AG&#13;&#10;0LND61mu4zEN2RZ9n16vmJCt1TGEk1UpAOqv2yMSkiPk3pNB+WgnmJBVkooYkBYv6xXrC/2Yrl8a&#13;&#10;4JBuWBfJR4gdUK3diUmvmLiN/kZv4xEK8ej2oe1Ne2iSv10kBo8b4rnxHA9sH6w2z8QckHFfOiES&#13;&#10;Qb3xVzH9zervxfDVfyrPyfAbrvDXpRfe/7IUDYQC1s9/cO/7yvje2zF8+5fkKl7r/Bcxftse/K7t&#13;&#10;CLSQzlhdgbBUrcqT9t88eDVeeND7VAwhH76U2F/7rh/7blzX/N+1Xb/UlN1B+6hDPEBJJ4R8g+fi&#13;&#10;5k3d91/c1XPY+T+Vc7yhsGH92N70guWKJlOX3Zgy1UvKMFiRXCHVvmcSEkQbVxO639JfrAesG/f3&#13;&#10;VP5rvQ5ZY8i+ivs4t6h87JeqVfVzz/ZuZ07PC3k8GMheeWVbcrxW07g5a9II6/eKiXQ36mdju5Cs&#13;&#10;WK/RW5AKg8nvU/LhTLcD+x3WOa727bnLusc6z/Uy9HPYX0Ivqv9bndnnj16FhEh59gPEIQkxDoL3&#13;&#10;qffPSJ7rK9p/IWfKLbs9SIjsh5a1rIatfY3/tBzlISO2XuQ+dAX7AdIx+0fsBsiQdTnaU10ZDr2e&#13;&#10;k8Dukf0o6eGmnn9hu7pne6TjjTf2DeNx6HkQGi430I1WJr5hVzz2fCgg43ldLrzBbL6sjGO339J2&#13;&#10;K5xfkn5lfE73Z3q+EMKY/5Ao2eedsef7XR07BPQI9urDpvYJqSc8xAPkArGLOON9eyR9DqEVUij5&#13;&#10;hlUZXpcOdD6xfuL/iJdqdclnZGTD9f31mL7b/2wMv7vzbgxf7NyKIfsC9D92PaQE9DqEIEL2g7GS&#13;&#10;o/8OE31M+pNCSHjob9YXyrE+QuAhnXUCsuB4LP1eNUlhUkguKZElrY/1HhID9ROyHrO+Q7iHhEc/&#13;&#10;sAv6XhdbVek3yEml3JJ9MftAyE60S8h+vWpSH/ZSx8gg7g+CI/2CwA+ZkHOCrus5WRUpiHYg1kNU&#13;&#10;WKxrHR9PrscsNZP0Ia6wP4doQz30t2uCfrui9a1uggz7XUiA9Auix6JJytTH+DujaXlkhWtecb/k&#13;&#10;m4Z67tO4/oIIyPxKrxPnOvvcrslXnuZH2ov2td4xnijPeIDkyHziOiF22DVviKqji/FS2+oZUjUE&#13;&#10;DYgi3H96foE9CalnYEIH5I1OXywESOf0A312aMIp+o4vFDAOTpqYveRz0UFJPJe8B7ZvyQ8Zmf24&#13;&#10;lzmaDZAGSeB8te6NQEnQMFkUIhz7g4bbRx4DEyrpH+cg93p6Xuxzpuux1kva5VyXfMHnuT3LBfuk&#13;&#10;U/X6XNfzH0xUf6sie47nNN0n6Q6xDzhnTIkZpE/tGK/n/qIPciKkfvrFPiA0tSBjh0Ew3NzRBMJ+&#13;&#10;rHhfzrhmv141OZh8Ta/PfLkG+wU7AzuG9ZH+bfkLLXe8Pk8JiOSQ/QRZfmICEV8YIBckEIiJDa/j&#13;&#10;2Cvkw24gbHxdVyAsjvzegPzYzftfORmThj73+JqJcl9wxs8eaH/7B+HLMaVReyaGkNavnPhOjM9V&#13;&#10;Lsfw1cr3YvjlLcVDzxNawySEHce73q+YsB0uKL6zIHuHfUus7Oi/sfXvckP6lHTObSGirRUib6GH&#13;&#10;IPeMvC49mCzFon2TqTlf3R1/KqZDQvNuLVyvaJ2AlMc++JHPUYLlBYkPYjDrEP1kPXo4fiEm1SHr&#13;&#10;227bn2i9Yf8OuQ0i0b7PKTi37LG/t94hH3r36FM1sZ02598grNyhGucOdPAJISToVJ/Tbn8su6vv&#13;&#10;+9ksODhUxTwPQpqDaAtJkXRIf1cn52MSz2fHRL4rPl9oWR9t+ssNEOFOFDqP6XoezrE/9vib83x7&#13;&#10;tqPn2/I52fpI5SZD6beCgTDUuH21pfEV9i34TfdY5uqRIei4igfAYuVw2dMFP+5Q3Nf5WXikDUHx&#13;&#10;n2n+HHxOzw9CKOfrnIdApL4z1nyESIb8Nr0+XHH4VkUbiqbtL0iB5Of9Bec6nB8xf4b+YtBeeCsW&#13;&#10;4QtIV56R3r9kMuPG8Evx+v2u5hnr0SN/QQiiJqTf6uQXYv7tochdf2miV3jmD2L6BRMpsXfqE9nz&#13;&#10;2HXjivbpsn6PzqttZ2EnQgyD1CapTr+fwrzinOi2Hv/RecpibH9Q6H7uVW7E+DsNyZHzOoil5Xz2&#13;&#10;vA4mImIn8qWSy5MLqtekbuwIykM0hbCO3dysax5cGa7E8le93kMOj4lH//HcIMResF5eL5nzynkr&#13;&#10;nFU9JiNuLus5Mp6Q38D3UzPBNZi4in21MX4Q66H/qv3DYa+JcM/kt41X34mXsJeRy9XRL8X06vCN&#13;&#10;GKK/sHeoj/3WOzt6LpDQ2sXPxiyQmrHTKIcdi97iPQ32NgTnz57UOPpKXQceb7x0LVaxvu+RdVX2&#13;&#10;Y9HyusX8Nmk1/Ir0wcTvAyZB+Sp63EcfKpH+0P8hbHxO+hKS6y90PK7eVT3rJrmGS76T39F7rcmy&#13;&#10;rhc37urCB76uY8KjA1vFi1Wnc5z5p4pXrL7CFfcEw1W3H3yMC3guhC+q3MZrOhF+2+cL6B/Ip7s+&#13;&#10;D9gYyF6AhMe+tl3RezfWkff2ZVhBIuS9HvsUztshIXIeecJ6enlfM/n9tsaxehnCCR+8QEKkPPb8&#13;&#10;nY7O5Tj/pdxZG4Dkv7UvOwRCXUr0fsXk7Ke9nny98ZlY1fWu1pPTTS0I7Cv5WQFk86KqefxWeDqW&#13;&#10;+7NC88DDJrAvhvw5Tt4LDAcqd2lPepZx/dkFzQ/2jd/feTPWD2Gd/cjv73FiGy+HE/UP4h/Ydasm&#13;&#10;O7NPZR61Tfgnzrx66YTG07t7es6QKRf9hZhX9mR/q7UQkDNf5Jzva1/BvmizpfnWq8neYzzw/pJ6&#13;&#10;dv2lO/aLpLN/Yr/X8foDCZHfTZCf81S+/IKdz3XCi+WXMHQ/m3Oa4E97f8H9NEa6H8rxu4aBv6Rz&#13;&#10;0/LieZCPczfif92Q32GE8gsyn6zGVA7se8pabEeX8Y/5B/sazkk5h+UclH0VJMWBDSjyEx7X3PS9&#13;&#10;IIpaOTWqjiuV07MEsgSyBLIEsgSyBLIEsgSyBLIEsgSyBLIEsgSyBLIEsgSyBLIEsgSyBLIEsgSy&#13;&#10;BLIEsgSyBLIEsgSyBLIEsgSyBLIEsgSyBLIEsgSyBD5CArM/h/2IjPlSlkCWwPESGAd5TgzD+zFT&#13;&#10;bSLXh/235NGy8Zo8EvAwhfyxZ4/Hf3FXLhtvvqkpmXpyPrcklyDIJ385/8PYDr9sxxNhrYYvqfoK&#13;&#10;QfHa4jAm7NZUT6P2bozjCfXW3f8gxl+79+kYLnVVD564f3JFrhn8Qn2AY6U9PAfrsViAnNK+ql88&#13;&#10;j0xC6Uk8gXwQLQbz+sV+SVL8geppmoQ4CfIQmNh1AQ/UYBIcJKmNTXkcfK8hj5Yt/9L/5mXJE9Ii&#13;&#10;HqlFX/3Dw1athpIwNXlHnh177s/gtuLbb8gD5dyq5Mkv0zc29XwhiCGf4oE8EPGwDZPZX+QHSFh9&#13;&#10;9aB7WR4fV0yMGdijb/8but6wJ43u6ojgZvLH4JzL20MTD3LIhfwCHw/oJYmpJMDhuXFu56VY0Yo9&#13;&#10;BPoeB5Dp1EoIkDYXevIwguARjCyBQEd+wp4JEYv2hFjyT+shFeCZQ3rdJAkIidTzpBBPwuPy4bE+&#13;&#10;JQn4edqjrWaPcq5DeMBTF89/6p964pKiEI9OUpsmr+B5RjoEK+KQsSBtQbzAw/dEQvpKCYiphyb1&#13;&#10;4vm2b8/d1MMulRuetSM/Lzx68LiBbDA/0rjF42W5I8+i23LAC73x7dgFyBf0pzXwwHfCokkPXL/T&#13;&#10;03zDU3OxLg80rtMPSA4QU7jOOIT40h3IkweiA/0fJfJkPPc17anu2JD8aYY0PSUhpvmZr5CFIBQc&#13;&#10;zMnjDs9v5n9Z3nqA/JB3y+vH/eFykAPxdCE7ZCbihLSzreUtQCbkOuQi4njWkI6HTd3lSWddoF0I&#13;&#10;j32TdOknJCkcvEtPHK9DxBldrIroS8o3TByDhEt+4vQfokFZr+VGfEpu0JNhXYGUNDYJp9BjxHGX&#13;&#10;6o/WHSlk1ksuFF5XWP8gI3KdcEpWnG2/CKdilok9mMn/0w7pP0QH5MF4YjxDOknbx9MKslh6vW6S&#13;&#10;TZrer1qg6YVj4ngqp6Qf9DzFhvYctsN9CBMRVvCEJh8eksxL9PacJ+ih1/HhxAPdBSEQzJnMAQFp&#13;&#10;uSr7bMv5SA+Hsx5kax15BEPEbRWbscTQBALWB0iLUyKiPEM3TC5gXcMjH5IOJBvucxpKz6dkCa63&#13;&#10;TTKEqHXWhKPnTqi/rOOQjTd7socg3kKKoT5CyIesk72J1gXIjrt+Xv3CHv/2kKw2Vf+52n8Xq/rN&#13;&#10;G/IAD9dU85/8R8/EPyA88Jz6I9UzNPkBz/3vLenJrP3SP4vl/sFI9X2lqgrPNi/G9OM8yEknvLov&#13;&#10;u7XzUB6yF2134SmKB/BDm414jjJfltqyW547qXGjuzpynDYBEP9aiGgQa9q+Tj2U+9pl2fkHP5Rd&#13;&#10;XrO4qiYgotfGJr6HidqnPHqKeKmXHmhCtE22OXxPC2tT5nFA7/fcns3+AIFxnxsxMZj8/Tek2Vkv&#13;&#10;sPu7Z2R4QOpb61g+GoZ074i8q33Xsu3mb/fPxmuvmEy405R9y3XIVIRUlBIHpwQhcnyykH0EpSaW&#13;&#10;E+sk6dN21E/sfK6jTyEYs25znXGAvcB4atXlo7q+ohBSH/kpv2wCPeMN/U58ufPjfV0Zd82GxsWG&#13;&#10;93PpfbPutl9wi153DUgIJy/M6sVt2wlcp5/IDbuD9L0N/lIIqbBOe77MOMWOOfR4bF/Vut19ZtZQ&#13;&#10;bDkdAmIFPW/DouX6d7yfW/u07oN9/qWa1jVIBNihrKOQPhnf+xU9f8id+yZQYY/jgf5Q6jss24Me&#13;&#10;YhXkRKQB0Yo49Tw0+XylLzua9ugf+gWPeEgpA5NI6sX5WOWlA+nJc/uS353Op2L69lD6dRXyhDuA&#13;&#10;fc/+gXOLbasfCIZPVzTv0a/k4z4gnkNGh5Q38HpCPkiMrPesPxBgpkRCtbftguzvpiTCB/GKgbVH&#13;&#10;o1z52f+x3lIf+0XIP5XgceWAdRcSI+t6uh/F7sAuGBeSM/dzWNF4g3CCPcS+OHgdRx7sE4mzfhMf&#13;&#10;QQTVsnFkhUjfYkdg77D/hCzD/ox9GPURQkJsF6dj0iOvg1yHtIcdQzohJCv6y/lCJ/2ygolEECUY&#13;&#10;Z92RxvmdnvadjDPqh4jB+Jg+n3InQdYYQnxh/8lF1hPGJ+mEXGe/Szoh98/4JJ1xRZz7Zz6RTggp&#13;&#10;BOLphQONG/RBv6HneqKu/fzJmsbzlEgpvYVdC7FsuXI9NrHhA0LuB/IExA36wT6YdYR1Zaui+iHt&#13;&#10;QAjpmATYN2kKOx/rhPxX+7KTm/4CQ/A6T7vHhZCP6e+mCZ4QgYYmjjHfqKc6kcHRcP9ODjz/a92Y&#13;&#10;BbJLum4/PKxTRQy3ulpHlzQcy2ucL/AcsK8Zl/XqcszLuN30ukIF2Aec63LOMNfURMa+KAnOZ9SP&#13;&#10;TnN23YVss297iXUFIvrWQOMGIjXnpvSDL8XwRYGKvzDAPpJ87C8hIWPPQATBrsCOgWTS9jh9z8S5&#13;&#10;27ZfJ97XUX8aTqzHICKyzyUOUbG6KcOkb6JjWg9k7+pAhhzn2NRDvRWfB3N+3l2Q4t/3OflbTc3H&#13;&#10;Gw9l9/4dE+WuzYlcds3EONbXVZNcrzVFlPrGwvdi1yAlMm/RH/T72SBE08+EuzEJQt7Q+xzy1Yob&#13;&#10;8c/C5xukt7zO/Uzxbky6ELRC3vG+8z1n5LwRPc0+FFIhJET2X/2J1tPpeiI9y3pHOfoBiS8U7Ki5&#13;&#10;ohAiGsSyZrkuSM59kxpZ/yDnQi5En7ZG0kuhqnK0gn1BnBByXDUxj1mnyMd6wfxlvZa1R67Hw3qh&#13;&#10;eT+2noKExv6W/bK3U2UFrM9abT8ECWr8cY7wF35+kBB5PjwPviBAhVP56vxjz/Yj5L65ljdktyyI&#13;&#10;oeRYMalsPbnuY44QrrgFqdMQIIi94nQU/6rjbddv4qc/qHX0RRnaVT6bL0cbaI+XZYXfWj4TM1wJ&#13;&#10;Iktx/sC4Ra6Mk/5Ydi7jli/8VKtKh5R93+uVexkgHTIsODfkevA5Ic93NFqJlzbCl2L4e5UXY0j7&#13;&#10;nN8Ph+r33Z70FO9hsHM5X+f8fOPAGwW/r1iq/2ys9xt1nbu8baJfTDz6b8vkNc5x+MKRt3eh6/W/&#13;&#10;GF+IRXb7kudln+8zvhfrs+dB1A8ZkXCp9lK8VATdb3k84ALDgcbtrt9bLDbU7qNS3tr4QUKFAPmD&#13;&#10;XZ3HnKzp/AdyHO890v0E6/lS/WW6GkPMVPQDdnelJr3ar35rJj/nh8yrHRMPH5iYWhnrOVNIdxfC&#13;&#10;LRPf6dfJmuwGyJG8P0G+lH/uhPTDjdEXYlKpj7yevGfCIWRw7GHKc86HfoJsv+Iv6JHv0Oezl/3e&#13;&#10;mXRC9rfsL7EfHky0Xp3xujUufiMW2a1+LYYvd67F8I2XZc95uTlKsx7WMVZ4e0GajPdnsdDRf08t&#13;&#10;+D3SglIgm16aPBMTIN+ePvsvY/z5BZ2bhhuemX9fmuKr1bV4HfLrLzwvxbRyWvZOOFS+yaL7peZC&#13;&#10;CdLzFyM4jwy/6nxMvy23d9rpCwo3OjIE/3DyuVgj44b1FPIp8533u5AO391z/9wfAq6n5wGcH0K+&#13;&#10;wx6+0dVIxE6f749jVSc6Fqwr5ktp8wPJA0Jdx6hBvrzYaMquoT8d273kxw7GXuZ9Nr+rwG5u1yQ3&#13;&#10;vhDBlxogLrL/oJ2r3Vvxz0/XNB/Yz3fTT2u4wEOTF9EP1PPdnfX4J3KEeIi82V9dODgZ83EuA5lv&#13;&#10;uSm9g5zv+Hzy0kQW0/ZA+uPOQPqcdtknp/voZvX7MQtf2jk90nOBTLlosjbk9ff8ZUfk+7mzep58&#13;&#10;afGs389i7/PFOM5H2bfxPNkvIm/ef3K/1Ms+hP0G9zXUNjPw5Zf9nsYb9j7j4dWO0iHJnxvLAIDY&#13;&#10;yRcrX13R/VA/7TN+F3qaX8if+yQ/7RJPf6dD+icNOVdlP3Pg6Un8k9ZXTLx/9DTkPSr1sC8izntM&#13;&#10;9lecc3Kd93jEeX/KvgVCPefynMeTn/a3vZ9J7wt7h/w5zBLIEsgSyBLIEsgSyBLIEsgSyBLIEsgS&#13;&#10;yBLIEsgSyBLIEsgSyBLIEsgSyBLIEsgSyBLIEsgSyBLIEsgSyBLIEsgSyBLIEsgSyBLIEsgS+NgS&#13;&#10;kDv6x86eM2YJZAl8lASmno7yeIX0V/jb8/2z+uV2Sv7Yc6XfPiOPOn5BzC+H+cX0c/ZYCeHpWAIC&#13;&#10;Ab80P65veDRznV/sNw8/G5PO9fSb5Ee7av/WzqxqwGOWX6hzXxBL+nZJIg45pWIPUfwc+iZQ4DEU&#13;&#10;zqlHeIxOyysHhBXqmwR54sqv4kP/F+WDpAER5eYd9R+iIPJu9fVT82OJLoXKFX17Ft2Ua0r/pvoJ&#13;&#10;WeP+nJ4jnsN4DA/9IJFPpfS45Y5x1VN99D+43dGu2kvrgYRYSVy/kCvkEDysU89ptfb4/3gqQCZ4&#13;&#10;MSHy3LHHS1oSjxPS8ZhJxxnX8cDv2qOiOdJzfOgMeJyV+U34aAWNy6rJiFz/pGFh0iHkB8rjCQzJ&#13;&#10;YM8egFxPQ/JBGsCTLc33pDjkgn6YnWeUg3RF/Xic4onZKCQ/PIGP2JixaEpCxMOVeimP5yZELzyp&#13;&#10;yIfnJXEII3gkkn5cCDmgUdV4xqMu9dw5NDGLcbHo+cx4gACBp2ZvpPukXcYV10mnPeIfN4RUwThG&#13;&#10;v1KedOJpmF5/LJ4Q3LiOZ1Ra35QcIH1TXpdjaxnFA4X8T/LUYX0Jnl+Ms5Q4WDbwU/oDIlHqYYNW&#13;&#10;TGcD6x+khrKf7g/14MHDOpJ2tyQhcsGeQn2HeASl5dGrFCvrScqR3raDJp5FlMNDaVIuXKwHypHm&#13;&#10;pxzrQsDDqbyQSkxxPJQKE5iI25+yLP039QcENOQxl4zTn3a7eK7ZUe4TV1+SbLw+UEEveCG34Ga1&#13;&#10;Drl+eiEEpFDVPId0RLrVfdkgpMRWVeOoJDp6fLFOUQ/556oaJ1xP1x/WNchMZYPJH5CfWD9ZX/GQ&#13;&#10;Ro+2KpLcYLIVayhJLZZru6IBAqEpaaaMcn+QpBqFPKZZR+kH6/ukouc3MNn4N0fvxbomd1XlzV+S&#13;&#10;Z/8749djAgQBGoQk0DRZYkoIOBuzjIsvxfCrNXlKF6MHMQ7xYGq3yAMTUk0Y637xqMXjHLurYk/b&#13;&#10;Wybi4PGJhyr2raR51KQc28MtO0CW5L/Ym+P/wyPyobYpgfUCO3ZgT1RIiCWZAQJiolBKO9brNy2T&#13;&#10;DRIs9Qw3RMggXxkm+wjsXexc7Grysx8J3l/dh+BxQitJu6bxh+frCXvM4+mK3Yon7QkvBOgV7Bja&#13;&#10;+6mFn1Avsm5CRvxJ+4F9wH6Senj+jItgT3VIiZD3IPJByseTGEIfehKCFeXYl1B/10RO2sejfU7m&#13;&#10;Ytg2qZh1HQ9c7ByDg8LyvOxg6iE8mEt9bK0YE7nX1imhsK7pHU4uzda7vTprf0H2n9x0emIPBO8b&#13;&#10;2UeW63vDN+h+1M+pXewc5DbbqxCwQxctN8Zvmg+yGOOWcwHSIVBwvV9Tf5gH1JfGF3w+sG9iAeWp&#13;&#10;FxJFYyQ5b3U0YyFtQAqCDNMdyPMfu3e/qX5g79MPQux79g8QXFhfKPfQRJWy3MiKkYSPGUI6gED0&#13;&#10;pGKslxAOIQv2TUqDSERvWLem661d4N1QYfOO845WVeORdZv26BfkQcj47AdZNw9NrOJ+uD+Ibuhp&#13;&#10;7CHqhfRDHCJUGCXzy4Y76zD5jwvZ33GdcwieL+kl4QG7mQtJiF2QJB8bZRxOKrOIOcZR2g/SqTAl&#13;&#10;zCBnng/56Bf2EeOV6x83ZN6y331SOcbVk/Jxnf0y971YSEGhP8jX8DzFzmMc8dxTUifxVA7UR/0Q&#13;&#10;z1O9hj6EtAF5tWm7l/GMfVlNznkKky5P1kXewi5l300/Pm5If5ET5Xi+xBkPzDsIWK0qGoCcHx2y&#13;&#10;bqa5kAP3wXOY5pNhh93ZrEi/QlAkX0pyJp2Qc9U0vm9i4vIJ2beQUcp8E+mzZZNV+w4hHqVkEcod&#13;&#10;F04as+sv+bBnICGmdgxfbuELOtgzkLw5V6a+cp1O7Fiuc75PnLCsByKi7YHyPIFzW9vP6HXqm4bS&#13;&#10;82l92L3b1yWHA5Mpb63puZ61Xcv4vLZwMXbtqtfZOwOdtL7p9wf1hgyfKZHNGwET17Yq343lG5Vv&#13;&#10;xvCk98NFQhxdMhkNMj3yYH2DqFgxgCp0tF9iH5jOG8pzbgkhDnIf55SpnqXcxw3/uuU/bjus+62K&#13;&#10;9jucox5Xnvnarmh/2vP+GXId6/UwSKCQ1o6rL03n3DdNR95pOnHOETg/5jnwfDifJv+T5Mv5NsDn&#13;&#10;8oM0Q9sVHVsktifDhklG77uF294/LpuoeM75L9pQYFk3QWxiu7mwmVWYVBZarjdRLxATH3i92/BG&#13;&#10;e8tEv1SOAxPsuMLDVtoAAEAASURBVH/OD/ZN2i/JeP6yB+OhmXzxCSIm42DMl1K84UHefKEIsvRy&#13;&#10;RfN5aEIi5xZlPp8rYD9w3k5/0xDCHnYPBMXn6i/GrAdjvScMtm8hIZZEab/n6fj8pDfReK2a7Aep&#13;&#10;j/MPiMUhIVNjZ1Ev/bzdk55M1z3sSt5TMG9W3I++n5O0UAh88eKhyYL054jxGJtq+z5oP913QE77&#13;&#10;kB36o/9on3Lcx3N1HdhsTp6K2ee9LkJyhRjZcH8ZP5wX/WgbH/6dPif6Q7/pL/eL/cmXSA795Q/6&#13;&#10;S/3IgffEpBPyxRPsqbWEkE8+7JRakwmpK+X+0fM7PW9pNrWAcn9rE41vCJYbVZ3/LVQl92e9rtAu&#13;&#10;ISREviRGeqqveO8HWZDncKP61Vik1dE56/qa9M3bVZEWb5kQC3n3usm7cwubKregcXqLAwt3YM3E&#13;&#10;/8LkxsL2FOTEooZCsj2gYXN0rKB14XI4E2uC3Eh/GTfIDRIi73ex6+/1hIrlywDu1tExmuz+dP/P&#13;&#10;dfb7nJd1ra8h6jXr0r/sVyhHfdj5uqsj7eF9JONhWJ3d6GHPUD/1QUKEpEf61F6W/Di34Pyk4QMm&#13;&#10;7pNy6DkIiOhr9Br5CMt5bf1AOnKGPMh93/IXMtnPcu4BGRDi47LXJ4iTfS9vD6p6XuX7Utt1tMv+&#13;&#10;uW07n3TmP/cLeRQyJQRJzpkhbVOec9P0vK/u32GQj+dInC8lPvT6yXhgnpOPetmHpPsNzjtTUiLP&#13;&#10;fdnzh/a5nzXbuY+8/nJ+Tr60ffrR8heUGOfk+7gh+w/ycz76WHrddgcZk3D6flYX0vJJ9jJanpeW&#13;&#10;KU/4w+eQvP8kN79zIU5IPziHRY9yPp2+v6UcIe8FiRMmp0kk5zBLIEsgSyBLIEsgSyBLIEsgSyBL&#13;&#10;IEsgSyBLIEsgSyBLIEsgSyBLIEsgSyBLIEsgSyBLIEsgSyBLIEsgSyBLIEsgSyBLIEsgSyBLIEsg&#13;&#10;S+DJEnjSDxifXEPOkSWQJVBKYBTksjUKz8e05h99KoYH9ojkl8ftt+QTACGkuCpP2Xsb8nCs+Fvq&#13;&#10;EBNuviEPEUgNEAo/87w8QpY7w9jOfkKaWG7rt8YvPlAX62ORCjb3V2IC5EP/8D58+wN5OvHLdH75&#13;&#10;3P2WykOIGv5A8fam7qNh17aSoGJPqcKIjOqmVE3LHqPq9RHpwXIpiX+bcgkYu3zqKToO8vmphJPq&#13;&#10;gD1XIaPcNGGO/pYkxHeUfRwsCBAAJke5siOwg/o5CXoexUDyaHxdHnj77m+wi+bBCXleQJAZ3HQ7&#13;&#10;Gwob5X3IowZPVzxvCSFeDV2O8VJzvyuWy6RQPRC2kOvQcsVDpbwf/8Ev2fEk4fr8UOOtYTRIv6vx&#13;&#10;gSfBw67kQX5CyCYtXFt8Ac+WkUkDeNobsBIeqftUc/QUNRLwyMLTpFXViGxVkgbKkn+9P1LyA7Xh&#13;&#10;uc91PP25DvECT3/8vB4lHk/kT0PKQy7Ec5h8U8KhUqj3wUQEkf2J5i39wiOB8hCudid2deCCw15Q&#13;&#10;jyEhloQLe14m2Z8YxROHjHgwBRNUeh31Y2ugeU1+HJ+2R4uxKJ56qQdS6cE5Ub+bY7sM0WASluPN&#13;&#10;6XggpZ5CeCrj0Uc1eIhtDeTRFjqW91CeWn2TJ/vJtOibANB3/yBBpvFgTz/ag2jAvIFEtGy9hAc/&#13;&#10;HkOQCChPCFHn/JIULiQiCEbkOzih9aDZmPVBgUSUkoSeskffcQSDxhkUqeRTesbYYZk47dfO6i/W&#13;&#10;FTx/8HiCyEV6STywxyAER+qDkAjJiPTUowe9yvpLSH7CsZZZoo+Hvt58WZdoh/ohNxR96S3iAdfv&#13;&#10;QaIAvc6QD48hyMB0oCjsgWwy4uMEMg3IwnqI6wXItOCFhQp/yuG0HfXTDtolWWqpafvEpFuaX25L&#13;&#10;TqxbjDPGLR5lKSmF8njcEof4cbKmdaVTV/09EwRqkIEKzW/IJeh96lmwZ2vP61O/kP6tVTTeh4U8&#13;&#10;vKmPcoRjE4yIs54Qhxgwx/Km6o60sBJaTYWQkUozxXoouP7ljvQhRIp5I00X7VkOASDYg7yt5T4s&#13;&#10;2iOX/hCuBvlOz5UNckXhgfsHeWnT8arbQ48v1kXggEQDAYPaBiZrBFBnXHCI3iaZ9W4+8TxHjuTb&#13;&#10;8XPdKTTeG5Ub8dLYdsQ/eePvxvjB8LMxrI0uxnBoUkGM/Mh/73alyK4drsVUSDifHdtj2XqOdgbj&#13;&#10;rZivXpULM6QequyOtd5d655S0vAzMYREjmfq1r7mM56f6H9I39S335Pexa5j3jDfyJeG5GvVZ9eB&#13;&#10;7mXlxG5uer5MSrJ3WtOsPsNeJxdkVvQRdm7jpgQHQY/8LdvP6E/2R9VN67+vS+7oSexk9kmDO5LH&#13;&#10;uwnZujuU/jnnhtArCz3NZzxpsYfxVO7bsxZPWuwX+kvIOpWua1x/PJyVO+sd62CZ36THadx/2byj&#13;&#10;HNex8/EARp/2mmqPOPY74yB4HjNuuF/0c8eewrRDfM/7zVQP43ENoZP6IFyVcW2zqDbc39O4DxdI&#13;&#10;0vN+9oJGCv3nKvteCI8PTcJkPpBva0H18pxIv/KG9jsQ6Oee03j41Fnp1bSe7XnPe1fAfjC1B0hv&#13;&#10;vaN9qsE2of+mCn7a93MlqP3nz2i92k/WR/qJnQh58lFd/YT4RHzVaGA88fFA74xnxxue8b2a2occ&#13;&#10;QHtpyPPcsV2PnT+td9bDm/o/6Mpuf+7E+Vjlpj3Ulyuyq5lngG1utzSwD33QUO4Lbf+zLrBv6Pek&#13;&#10;F7Dbmz3pIwgk7B+4H+x0SF2kpyGkIQhE2AmsN+z/lo3y2Ur0TcfrEHaDtE8IqR1APRAOqc/TERBU&#13;&#10;mLP9xP6R/rJOz5lYdeD18dD25r1C6zD5d6zP2l7vIO/UXQ67p8zvP4aWP+mQnSDSkU4IoZH+st+F&#13;&#10;HMJz5XmyP+tPtD7ynNC36OV+VddphzDdRz+J8ET/a2ONS+phvNAv0iGLLNq+YnxBBMI+4X4hEtIv&#13;&#10;7CNIfoxXnjPtEGLHMo/L/aGma4D8gzSwX9PxiZ1GvZSDMEo6YdWEF+Yv857rkC1WmzqHW/G6cMLz&#13;&#10;gPMcCNwQu7Hb6qXdR40/PsTeH5j0Ri7IJvMVzfNxRXb8pHI9Zpmzvcd83fe4Xm1Kn99p3on5HvQk&#13;&#10;uUFFdhr1pyHrVZpOvJw/lQcxKZ0/NRO5D3zfEMApz74nXWcgBnOd9ZxyyGFvIjIQ+opzDfIRhxzF&#13;&#10;OsL1MlQ1R6cbsp/SfTbro1fnELQdKouz/u/WJOd29WG8dropexiC5u1DrQeLjUTukALdfMUHLH2v&#13;&#10;tx72AUI22wbsAewe7ADWxXFdmnel3I+p/dIeTciHWlXL2zoafd0YIeTKNK76OZdt+Is2fFkCOxW7&#13;&#10;dux9EufY1DM2gWvs/TrpLZOVD33usOcONNckqLdWdD/nl7S+n5vXvHh1oOs9k/V2G2diya8OV2N4&#13;&#10;ov5BDCGRoZcgA7104ul4/c9MsvqVyp/H+GerX4kheuZ00IH481cVBu9Hwrbtgb+K2YMBTmHlF2XH&#13;&#10;Fac1X9AH6bxxqTKAYMsxykKpbySRkrDnEpyL9r2PRz+yLlH+AUgql2O/Vng+N5L1k+fH/nXJn+Qo&#13;&#10;TOCHGEnHeY9R9Xl4K2jfg10BsZ/9McS7RZOdmxVNzLPWs/QvcI7h8wieH+ce6CX6QQipmTgh8mHd&#13;&#10;PO0BjD0C0bI3p/FGOULGA3Hkz7rIFyZoh3yQB4tdjxeZwWHi1zsF+9OhZ+ZLLvkFv7HquNxppW8s&#13;&#10;yB7ctpw3vJ7RHmba+oLOOdB36bk7+SGe3Rx9ISZNSvKh9AJfDuK5VX2+Dgkckh32jlql9mkIsZZ8&#13;&#10;q03tM9pWuJrVIUA82zDB725vPlbCuTnvT6Y16y/IWNjN5fW6D57KBP0BEY/z9EdDPZiuzzdOmqS+&#13;&#10;ZP16p6cH9rhdoefUrjwdK357TwvH9e6FGMfe6E7uxPjheFZCJ9vSE9sDkeCwz9BTZXysgy36Gys7&#13;&#10;+u+kv7gU/N7vbPONeIkvZgyHkt93d9ZjOgRA6lmt34/ptFPKT8dzoW25PPL7De6f8pwXcR7WrNyK&#13;&#10;9Z1p/3oMv1+5FMOh3+vs9qWneZ6pXFlHY6Gj/8r+kOCB0jZpcat/lisx5H3H4VjypjyEeq4vFpLH&#13;&#10;hQONQ/Z72B2pHfG0v6C373EJYYx1eLXneeresP+nc5y/XPR55v6h8r/V1Lkbem197hdikasjjYfN&#13;&#10;yrsxvlMopD7m8+XxyzGp7/dnfDFly3YhZFO+iNIML8b8m/4i3uWqyj+oCL22Zr1xafJMzAdBEb1w&#13;&#10;pSZ7h/bRgxAv0a+nfB7dZF93Wusi7/vQp58/fyO284MgBXcl6Nxww/dVnUgeD91fSKOcV/Jc+dLH&#13;&#10;8r6eZ+jo+faTL4xxnecdG/+R/yAabvqLLdilW/5y3nM+Zyr3Ky5LHNIfX3yh6vnyfEl2DOOL/Qfv&#13;&#10;o2kvPRfl3Ax7uTtUzc/YDqKefb9/Y19F+3eqIpTyIaTH5jsZHTK/kuTAvFn2vCnbPSV5I9dln4NA&#13;&#10;HLy5q4Mw3ttBdnzuZC82sTUnAxCSJecntM9+DTmT/v746fjn834+Z90v5un7m7Ks+dIO58ucY249&#13;&#10;pfGS/g6ALyJyDsh4oN1FrwtLvVl7gfMeCJDcJ+fY2M3UQ5j+HoXzcMYD+oPz86WWxhFx9lcpWZPr&#13;&#10;7BsWfS7COOd8k3NSyOv0i3LIizjjkHyEnDsTp97uwHq2Ib2373O89LyScux7iKf94nclvOfk/TD1&#13;&#10;0S7lISnyHjJ9b8t+i/vj3Hl7xf32exBPu6PzKt0H+zLaD97H0A/a19MilsMsgSyBLIEsgSyBLIEs&#13;&#10;gSyBLIEsgSyBLIEsgSyBLIEsgSyBLIEsgSyBLIEsgSyBLIEsgSyBLIEsgSyBLIEsgSyBLIEsgSyB&#13;&#10;LIEsgSyBLIFPIIHSwe0TlMlZswSyBI6RwMSeN0OTERv912LOxtflMQRxaWQPyGDSCJ6YrbfkEcMv&#13;&#10;mvmF8vY7anDHpERIeV97U784b8mRI0B04BfJy/Ny3ek05CmGJ8GV6/olPCRBO/YFiCiQD/G8LEl/&#13;&#10;dnwsPTztmVfZ0U+iIf6VHqeFVQw32NdvpvH0HNsTF09XPEHxJMQDkfRpqPsJJvdAJJzYZRSiS8ty&#13;&#10;mwx0gfI8PvpLHLmXJJeJXYwcQHLpypEp8ItziFh2EA3IZ2iP2nCM523Zjq9DhuxbzhAmR1RMf0oC&#13;&#10;n+QwhjQ5+GS/Lcdzg/vHM4M4hJL0F/hcT0M8WSAgptfTOB6Ax3nykT/18KwU8ogiHc9v8qchRILU&#13;&#10;IxQPTTyQeh5PeNSn9UA6wPMf8sS0/OySiqcuZAI8pcif1k+cfHhSQTLEs6s3EQmgVyKvVBKPK/JT&#13;&#10;33HhZCI5ch3PTuJp2EwIlZArHss3kkc2njp7DZM3CyO5XMCOhQEPpGCPccYDHoZ4Fvbs6Zd6BtI+&#13;&#10;nkp4JJKehiWRIr3geNtEry3mfVX9Hk3ksQkxo/QgdP60OvqJ5+FtkxPxUNsbe6KbvFiS8yAUte1j&#13;&#10;sqya8exJ28EjBo94yEZpPshQcyYiMq9ZF/BcwWOF65CHqG9ZDoJEj3h7RhvN67lD7sVTjYwQFqkf&#13;&#10;4uPGltaj+3Z5px9cpzzpxCFEbu/a02/WATTYoZLsZUg6nj+H75WXZv7g8aDnDY4NEBhZN7nO+l7V&#13;&#10;9AzESzKCycesW6yT5KPx6XqoFAi4AYJisp5QjvpYb4qfkHRKfR83rIZzMWvFLk8Qys6f0gSC9LRr&#13;&#10;khP1ro41vvGgRS54jkGA6trzn3IQOFIPXdYfCCCsDxAOWiYVpQQGyDXoZTxZG4U01L7JCAOTDyDh&#13;&#10;0J9PGtLOZKj6C5MkihqGkmtEQUJCNMENIjOebStNWBkqB/khJSpqdoaw0DR6IOn4ygiftuSCo62q&#13;&#10;PDQP7To6H6QIIEdAQESfs17US5LAbL27CakLvUou7APiyC0lD3F9zwSMYeVyTFqtXI3h/zD67Rge&#13;&#10;9n85hpAKtoeyn/Gwp/8x09F/kAFGJomcHsml79JBN2aBXHGqfSPGIVuMTZAiTn0QiW4fPh2TXn8k&#13;&#10;e+GKPcqxt7bQZy6IHsVepz70HnoRz+Tj9H85P0yywwMXz1DsZuzQYFIN+oR2Hw81blJ7mvjUrlZJ&#13;&#10;9BueltQHCZFytD+2q2x1UwSDtvVr1+sFZPXRumqqr2qk32jOIvfw6GzXtV7guXu1K7t53sQ3PLfp&#13;&#10;F560qb2zb0951ik8dVnfKJ+GPC/SyZ+msx6Sj5D9HfkpX96fn29KvGQdh1QA8alv8tQWRP2aFY/N&#13;&#10;tQ/mZokG9GPfnq/ECSHnrRxYn7m+R16mITAi/6WW5sEtoxohG240ZRe8+JT0FYRG2mGc0/+1hFhI&#13;&#10;PjymieOJHV5RCs9tfVlkgueWpedYl7Cv7s+rnxtzjCuNs/oLqgfP6MIkywN7ANdMRlz4ovJxP4qF&#13;&#10;gN2Wro9cR85bljfrHsSnHadDRKTck0I86CEnHpcfD/Hj8nMdkhn5IJlsmlQI6YN9AfMMcsD3TfDY&#13;&#10;NkkLvQzZAUJeGh8NRTi719M4Se3uke3u0l6v+eAhueGiEMEFkjL2A2Sf6fojuyYpXkbJz7o4Jc8r&#13;&#10;C/Wwj6RgC0Qey7BDQESNamIfuGAb4rHLTzxvr5v80S90v95tBEiG7JvbhewH9sPYQxChh67no+/6&#13;&#10;iNjj9lmfuS9I/YcmvzAueJ7kOy4OwaJhEg/7f8o9KeQ5BhOSurY7lidaMJBDWg/9eTQQyYfr2Ak1&#13;&#10;25MQAbG7yMdzhsQC2eWe97EQ9slPyDrNfRPum/xDvjSEhA1hc3p9dsOW7o/ZX7e9P4eQyrxujGbH&#13;&#10;HXZPL8ju4b4hdGLXLttefMoEmKuWF/1K9U4vsfPJh71PnPbH2PMm46wVt8kSQ+bhwPP9ohFT93ra&#13;&#10;x/cqeq7NY4jYVMb6QpyQcdPy/GD8cx0yatdExE79fLzEOQX50hCiBsQP9v2s14yPkQnm6CvI7+ix&#13;&#10;seUOMXE63qwg0obT+I9XkwG7g3WR9YjzjLMNyXfV5HUIor2xnk+9/nza0ky8tP9A4Plquk+mfexY&#13;&#10;9kPsG2+cYAOlCs6P0GAKJ9ZXRdLOTGc+IsJ+uyjt5NnM5ZcN+rIn2N9Oz6G1j6AU6WW9LtcwGZFz&#13;&#10;Yc4lrrwg+wj7BZL6uUUZWthLp02kmu9rvN+Zl2Fy3wRLnlup74YfxC796lNfiuFbJsz/9u436KrC&#13;&#10;jtp5/xnV9/yIfajSJ69L/v6AwNEnkFRs3vOVfTiEKCrn3JP9E4T54Pn+Su9ezFrWK7MsrC2ofQjF&#13;&#10;i8kG46WgjQPr5f2m9OId9JJDyKr0j37t+AXDod/byFr88Kqe44Lvi/yEu2PZFUW4EJPGVqeQXGs+&#13;&#10;9wRIuqjHesTH1P50YPmz3rR8HnHg851n2k/HelnXyQ+xj/4tmxyLvFmf6CfnHuv76i/pPLfmnOyr&#13;&#10;VL+k9aTrP+cokHFZn8rziXm/t4CE2LGACKU2w8TL2MT2LufvkMII+SLQw7EN8/JG9Mde9a34R8/n&#13;&#10;35yXc+5P/MDE5Nr4xZgfuwN7gvjI9gSr5EMTrzi/wN5JuvEj596zV7pjkQpXTRhbaeqcftPEOc4t&#13;&#10;7gxE8rpjtcY6Tm2cc6fpnKPzhSrO2SmHvQOxcMv2M+nUC3EQUhflCbHfIXZePZAcOf+GdM25OOUI&#13;&#10;V8fb8U/OkzhHx0zmvujniULnA5S/V76YU8r2UHJtm1DKc4GEeMrnO+IwhnCHihyy72Af0U/OVzm/&#13;&#10;4v4WC03kvYH2J9e6rAOqcH1OB/sP/VyvHSgfBG6IhuhlngPt017SzfKtY0pOIx9kYq6fTOyfVZ8/&#13;&#10;QTBjn0Z5znOJb+5LT5Vf2OtrPs81pJiXeI/hAsfZN+zL10z2rfqLJe/tS+/0xndjDU+334jhXkX6&#13;&#10;9Ep9i67EkHl94Plft53ftx3Wt4Qq5RfG9Bw2DmQXQRqdb0p/8N5tC72b1AsB9V5F47tnfY0eYd/D&#13;&#10;l8ioJyXkk2/R5VkPNiG8Qni0Prqf9DcljS5XNB/Yb8/3OQHW+jxdHyQ+rqf2MHZ5Og6wSzlngnRJ&#13;&#10;ezwUSIBcJ53nDYnOH5IK5Gf/QT7aw96BpAcxD3uZ+qdfbFDKcf2621iNGa4P9T6decU8pj7O/46b&#13;&#10;h5AHl5NzxJQ0eWtf44xzV+y2w4HO2bhPvlyy7C8k7S6IjMl9cM5y3HPbb2p9WDnUfISEyHv+Gw90&#13;&#10;jsUXNgeXfac+P725Jv3F+0HksOSfX3D+xvPh+prXQ744Qzrj5+FQ/UEPcD0Nh95/qJch8Jwh6yEn&#13;&#10;2uf5c95HnP5znkc7XCeehuw7V00uXWozb6TXeD6cxxJv1/Uc2a+V57J8kYLzWYecR/O+9bEv2HAu&#13;&#10;6w6y76G/kAf5QtuooX7yXpLzYern/RrnlQO/tx1wXnmCmhWSj1T2f7zX5FcEvA/lOvkJ6Q/9KNP5&#13;&#10;I4dZAlkCWQJZAlkCWQJZAlkCWQJZAlkCWQJZAlkCWQJZAlkCWQJZAlkCWQJZAlkCWQJZAlkCWQJZ&#13;&#10;AlkCWQJZAlkCWQJZAlkCWQJZAlkCWQKfVAL2I/qkxXL+LIEsgY+SwNjEwwkku4GmWmVTv+2eEv/w&#13;&#10;Uac2pqTyFX2F7bdmPX1GQZ4htd8/FQv2v65f2B++KY+HRyZDbJ7VL6P5pfLALj4Q/cYbardikghx&#13;&#10;PDm7L+s66fTyMXKJL0wKu2ZB7puo/xMcMZyvsCthZUf9Dvb8xBMUAsvUQ3TWc5R+kB+yIiTHkuhS&#13;&#10;1qvyU09b95OK6H8Spx/B91HdlCtAf0NyxUOX9iC9IB/K43lL9YhjEvS8IcZAQGyZcDg2cXJKzqTf&#13;&#10;Hh94ZHkY4SEAwWXJv8Cn3fSX9HhucP29fcafUvA84Tq/ZMcDoYKDABkc4rH1JM/vpNgTo3igG+BS&#13;&#10;5sdzFs9PLuC5SZwQz0fiqQcnBAmuE7bsGorn/zR96hv7YRr1QULs49pEgSRMPUqTy49F8bRKL+AJ&#13;&#10;RvpwIteG1POK62k4laOuQEjE05b8eDjynEknhHSAx06j6XlOBod4NIaqPOghISbZjo22KrNyLzPK&#13;&#10;ISX0IU8YEYJHkx16AuMTQgRxiCp4fOIxumiyAh6atHexjQ+lUvCEhQiGZ+cdkxjw7IQcAMllb04e&#13;&#10;kaeack359FAelLc03QPzjnbxwCHeaEsedxLy3LInzDlnxDMorS/1UCo9edw+7UzDWfmjL5ZPCOWC&#13;&#10;JxL5IUfhwQPJgPiHM+fDf3jwkH5+Se3gOTatV55V214eZ7XXUUX27IF8CDGXeO1sbC6E9xwmAeQB&#13;&#10;ktsv6S/WU9Lx9MFDCP1NHA8u8h8Xsu6yfqTr5rQc64CROdML8S/WzSkREZ+lxNM9KfdJo5UgwwEi&#13;&#10;4nhF83xODqvh+RU9t82WJiRkJ9pBT6x1NM7bNT1BSE+QEHcb+JpTUiH1QQjZm8iFbskELsgADXvC&#13;&#10;QjiAYENtEF3Q26Q/Mnl416SE+65nSiYQYQFSLuUqIy2Mrarun/WG9Yh2SqDtPvcny6AYOp6SEHGo&#13;&#10;9mMvNF1Cq6l26EdJWgIIQj0uBzmC/kIoCPsuwLBiQnmd12wLYdnPC9LNLcsHUg0e/dS/1ZdeIw6h&#13;&#10;BUIWeh/Pb/KRzrrWKu7HS9PnpXnA+lo+V5MfIDBAQvzOzplYHn1OO4ToddYVCACL9rTHE3W3djEW&#13;&#10;uXbg/rRkh1PPcSEkAzxt8ThPSYgQEEsPUHuGor+on8d03/biw2U/sJMaKMyLoUlakJUgxrRrPFGH&#13;&#10;tiOxY8fHkFdpnxA7HHuXdAiu07h6jH5rJORH8rGPmLCP8AXsYQixrZu2wy0fiDGDNRU4OKP7Yr14&#13;&#10;2GVAqx8rCQkAT2z6QYgHKfYD6ei1tQWehK6wbpGPdZT4tB+z+VMP3aaJApRLQ9ZT0iHgEO+W3dIf&#13;&#10;kPfQr9gJEPXQp5SHoNSdiEBDOuFi7SF/xhA7as8e5vvN2X0r9VEIIsayyYnnq9I/yzZskOPqsvZv&#13;&#10;eOZT/j2TGqfju7xhssRw5YD1UslWm+HzbbWHPQQpsttUfjz1ITY+XJAhxD7o3aD17lNrmm/srzYW&#13;&#10;5El+84TGW/ec2v3M6yI7nD+pEPut4/Z2EuId8mLcbc3JLmRec5PpcyMdj+4+6wkX/pphWi8kxLRa&#13;&#10;9OmdHvaHcrAvID/kA/T/o4HQN+hp0smP/mwcMfg+/IecSn1tQjn7C7api05n/0J9aTiYzBI20uuQ&#13;&#10;C1nnU6AW61DP6+LQdm1aD/vIx+obegNDgUON05bXXfJzuSRDeZ0vTBJacH5IR5B8qlU9j6GJadgn&#13;&#10;kBDZj0KUK80TGjwmpDzrM/tfsg9MRmZckJ6G6fNOr49G0usTk224Tr8hMHJfeybWtU0IgYjcHUo/&#13;&#10;tSoJAoAKHULc6ZqExWVIh7Rb2l3OsGPSFSTupbr0E/tLWW1H49fEIepNQ+bLpknLJfHbDx65Y/8x&#13;&#10;PvgiQ1ofceYHceYTdjkEi5SQsmJ9NSpuxKKnfc45Z/MRgtYc5khVpDLsb+4XPeIPUdCNQDqkPS6g&#13;&#10;97AfscNXbBeumxBI/h3r55uV92LS2aY2Jqebd2K8X33aWbG/HSVIpmHaH85LOF/B3mS+MX/4IgfV&#13;&#10;EmIXsG6w3nH9uBB9f7qh+yj1FeeFZUGtmxATy+Sf0h/0l+fCedBiXeQp9mE8r+5YevUwIXwEvpxz&#13;&#10;TL/YR7M/htBB+5AQsdMgBz80+Z3x9nT1x9vpnM8WfNnB/Zjun4/pWJKM3Zwkh+PsWfKxXyeOHU25&#13;&#10;6qYmEucKnHdjV9x8Qdfvn9FKh72LncL4em5ZevP5oeybraby96o6EcP+vbYgu+btHT2vFxZ+NXbt&#13;&#10;qwu3p108+uuWCbMbw38nphfeH5NpvvFu/HOlqX3Sut+L/ExQOusE+0/01Y7Xy+vWL4Ox7IFT1ctq&#13;&#10;55LuI9z2BBU4LcytSwHNreqcY/20QgjBRWLGvnn+eqzvQVX1QzR91l+2WrU+gbx3z3rmkfsF4ZV1&#13;&#10;5s1C98X9E/6gqvvfKPRCBTLWqsl82Avkf2CiP/ojvc56c9UkY2/bwohzDpMZ0/Pfl4IEwH0tW1Fz&#13;&#10;f5Akww3Ll3m6oHOJUyaC7Rc3Y1f7Xt/Q/zxH6qW+eyZT8rzXR7KXw77fhJyV/p0sKixqGpcb/hLN&#13;&#10;tg/y0OfoV+QFQXPDxDDsjGJ8IWapJvaXtCalP+Szyx468P0Qp3zfdgIk5SUfAO57/0g6Xzzg/Jfz&#13;&#10;i9Tewa7FXoUwyHrcG8/uqw5H2i9wfpB+qQF76fRI83bXpNO+z48hgnPHtIs9TDoh9k5JGPT5B3Y2&#13;&#10;9d42KZr2KQ9pkf0gxwgQ+DhHgby8u6B9zZ7UEtWE7vhW/JvzcuRD/yA4s4+kXirod0QQu+fhtj3S&#13;&#10;esg5P3LgSxd8Iay3ILvw0VDvJSCkTe9TcqYdwnZF6Wl/mj7PhxzJ898eSr+y3+E67SEv6u+bWN23&#13;&#10;QqM9rhNixyEP7EfW6dBciVkhtUFUo/yyiZ4Pe1pXNh3nerreQkLky0aQ6iBj3U/OMXhPQD7Ou1i3&#13;&#10;eA+xtKSd+sPwqdj0NT2+o3Ehua16/apVX6RrMWT+Q0LEzu/UNc/ZB0Ey5P4gIUIafR1iusmJB7a3&#13;&#10;+cIL9d7p6bmvV8/H9h9ZfdKPifc9vE878L6Q8+Dpl8m0Dj8s/IbK9fC+rw+h1aTIa13ZM8yPxWJ9&#13;&#10;Rg48/5UDVcR5YxMkr3NzrsJzp5LjSOC8N+J5pV/Iojwh+wnilCde7v9NXsf+5/onDXkPzvjFLsS+&#13;&#10;SfszndfSFw2TTJEf50u9ms8bjpmHzKORz/8h/61UZKdwn+/5Cyyc923taZ7tN5SP+XHL8ZdNrEOv&#13;&#10;oDe5D54r7ULig2xa8e9PICHyHg0SIl/a4XchyLvsl7/YRDph1+RS5ivpyH0+ue+UiEn+jxti9x+X&#13;&#10;n+d+3PXj0nkO6XX2e8wDzusgm3NeyJdH0YvUAzmWc9m0Hp5TaGnhgyDLOMBun7armrvJ+RD7yLrA&#13;&#10;ngGyYdXHr+k+gHYhOR6ckL3FPmtu9tg2kC/tx3HvNXl/ixyI86U00gmt5ojmMEsgSyBLIEsgSyBL&#13;&#10;IEsgSyBLIEsgSyBLIEsgSyBLIEsgSyBLIEsgSyBLIEsgSyBLIEsgSyBLIEsgSyBLIEsgSyBLIEsg&#13;&#10;SyBLIEsgSyBL4ONLQD/D/fj5c84sgSyBjyGBcZDHGOTDSulJLY9o0sf2wMIjcuqBadcPE+9GuBS5&#13;&#10;bYiL/DK72JRHUe2PTsYckPr2zqkAxCbIhu2r8hwsCYE35dEBqYT02jtK/xi3/PGyTHT/kJ4qfamg&#13;&#10;qT+yfhmOh2paKXJK01NyVc0ugniUBpNVJvaMT8sTn5IKSVFYWP4QWRq78qDHox1P2FR+x93HbO3T&#13;&#10;GHKHGMk4gThTXnd/yvuz5zceKtSIBwK/mE9/+b/fm0WdUZ5f0OOx1JQjCNUGfhmPxwAeIxCp8LTD&#13;&#10;85+CkIaIQ4wjTogHddVEx8FEHoF4oKdEREiIj3sYqUbIBXiu42kKSQBPTdrHs504Hph4fEIc4Dok&#13;&#10;gg/ZHB/+m8bJMRvi0Uq9s1efHMMDl3rKsJAHcM/khPJ+k3F/aM/5Av0zsQdW2bT0D8CgenU5XoHo&#13;&#10;EFwfnpy9YjqDP8wIQaEPIcH14qmHZyXlfTm0K5r/eJKSTsh4YhydrOt+u2OV641mxzP1dwfyrKMe&#13;&#10;PCKpL9ixmut49NMfxikkCvIRLjfkOVkp5HEHsYPreLg3Kw9i0uJQxIBn2iJFPBwoHQ83PCM7cxdj&#13;&#10;/rMe8BAq8Kyhfog0752SHJiHeLT29uXxMm8PZ0g/EKGoF31BvXjOpO1xfamletEvkJ5SQhT58RjC&#13;&#10;Q436j0ZMzAJJkfwQE4kfDmYfFJ5jeEpBRiM/Yc0ePnh+QTSkXIBYims5BbWsEguQFO3gHYJJXGWG&#13;&#10;j/kH+jzNzjqCng9eL48ji1FPmb+sUOOAKHbFxPOd9J80rIQXYlFIiNUgz8zi11TjZ56Xvl7pKPx2&#13;&#10;R/oEMkXZ7rwE3Nc0DnjQQRrDgxcCSFnOf6BH9mwAtE08GldEKoSYApEGsgD6Hv0LoZB09Dx6vGdi&#13;&#10;x0OTEBomA6CHIeWyLvDYFqq6//lCA+Wh5U+94dAWB2FJxHI6JCt7dIdD+46xc5MaCQsLaod+QyQo&#13;&#10;5YUedn3tnhLWmtI/9DsByoRQcz+as/qdeXzS5SElPDSJ8tHA+ngs/YAnP/1Br24PpC8hBuCZ+tg4&#13;&#10;oaDDlDyEPHl+ZIeUcGlvKSahV/E4h+BCfuwWPNbJ1+lL7ni87pvw+8ikBDyeqee4kPUJz1Y8WNFj&#13;&#10;eIanJETqGyb6hmHQv6vndLCmfh6nr0s7zevAslFEeMpCnMGOpd0nhZBkjrPPn1Se60/SY5NyGGof&#13;&#10;gZ0MWR0zFTkhl96C5ILHbKuuOOse7ach9i3rFPoF+2GrIrLA6weaoMyLpab6l9ZHHE9i4mlYEs3b&#13;&#10;H10PdjjlIesRpx9LLd0vJMSbJzT/0atbY+nL5dptisZwvQl5wAp65moIEI9Ivu39xN2eCDDMD8gY&#13;&#10;EKax37h+ufp0rOJMU+TUlQOt869ajt9O7Braq9bENqHe2jGE7EtzT8UiEDWY1883zsR0POXvWf9u&#13;&#10;dVCYaml5X/2ZNwns50oPZqU/t6znj7yxf94/oRG5ZWLRr1zUBP7BkvTjqufhbRN/We9Y19CD3Kes&#13;&#10;xKM+MQ86Mmx4fv2wFjvMc4WEgX1Ivb2a7OGyPalp3eyP+X+QEhQspz2IOUkZ6iUZ4gfPfVjTDaR6&#13;&#10;Cv0P4YHypBNPQ/YVe973QDrhOY9M/sHeZ/1J64FcNiwRg7M5sBNmUx+PsR9j3d/3/pWcXGfdhaw4&#13;&#10;GWrcFSOvuxTw+n/S9hTJZWg7oCTLeWE42dH6fpxdzL6Z/TD10T8IUewjy3FHRofsrymHHUK2vpGR&#13;&#10;U/IHV36y8NAb05b3rVMCovQl+3rua2wCSQjSAxCL7vQ08Nnfpb1Jx113OLtPxq5ctF2XEi63vU+G&#13;&#10;2Ner6/kyDx4kJETmO+SbjklO6Ke0f8SnctdAoR+HPifiOvmfFLJ/Py5fL9yIl54yuau0x0zuLMeh&#13;&#10;4xC0GU/YXayvpX6yHiIdPQbJOe0PdjjnNZDMDvylkZblN29C2I6JeIt16U3aYf8HYYR26BdxQs4V&#13;&#10;yvmTnK8gb8Yl5Y4LIftxnf10el6HvmR/f9rkwen4Vg2lHjPpCwJQOb5MGINUUe5n6QCh981BaiSQ&#13;&#10;j3Lsz+82tQ5CSD5Z036EfVjH50ftnta9wsc0nEvTHCFfiCFOCLGDOHLiPAHSN4Tnx0nO2qdSnrCw&#13;&#10;fqJdltfp9dl5z34au5d8aYgdzXl3ev2Jcc7LmVB96TcIid13NGH4ElBzTevGlRdkd5xcmrVjaG9t&#13;&#10;QeWWRnoeyK20h3e0L7s0eS4W4Xl+s/0fxzjnsJChLu+ejenpuvrciZ+J6VesLyAc/ifV/yWmc96R&#13;&#10;EoXHHZ2nXTExUFZeCM8Utk+f0XgLZ5N1ckvxybauFx3FCxauNd3329YDr+7fi/34YudyDFd2vNBe&#13;&#10;lb0cHrqdFcXXT/NeJmYPnzl9K/6xbT3z/Jb6HfgCgbKFtdOaQF+vaF48CCIwQig86QmGPRCK6+rP&#13;&#10;vvvjeo7Qffrn84K/dfpqjP/r2o0YoncumOh4zyQ79sevbul+wz3dD4T9uQu6z7mO7fym5dqzHPxF&#13;&#10;i1f9Xis4Gf32/L7vG8JhTzNozuvi+rLrpf/OHvZV0cFLau9S0H7q0KTrTesp7Iedic6hU9Ij8f74&#13;&#10;xSgHyGP9odZ7iIUS3pEaa56fyee7PXpsMqQoXxmrPxCUKQ+v8DgCIvnY75fxsc452Q9hn3I+jb2x&#13;&#10;1Z89r+55gnNOgn3Llxqw8yF41UYq/1DNBepF//NlKfpB/9jXkp96ud70OS3ntamdT749K9D0viAO&#13;&#10;Ys+w3mK/Qzqnn5Af2bdBQqR/nKNQL/XRD/Y5oXk6JkFyZDmDqJiWR457De1Hqx4gtEv9hPQfeVGe&#13;&#10;86LgCVP1F4/S57vVl/7k/lMiG+00TQjdtX1Pu1wnpB8pOQ25k2/F54mdsSe0L9za9zjV8hBS4lnb&#13;&#10;7bfr0qd80ePmHV/wORVfKmIdOu58a+gHsmEiMe8fXzXJjy8l3Z08HXvIuH00kCL5XFPznvti/qbE&#13;&#10;wkW/J4JoynkF55OQEEfDVbWTENN5D7ZvQiQkRM4xL5ic2PeyEfz+vhmkbyjXqUuPDUx2rHn94P2R&#13;&#10;1WfYHGsdxp6ruH76zXkm84JxjBwIU2JeBT3sDMt+z5q+/6F83QvPcdexUzm3SscZ9TwpnO47pEBK&#13;&#10;e+RJBZPrvMfmSxdcTvUD7aFHyMd+g/nDPqFmYiPzEEIi8w05bx7KwIX8uOYvPSF25MW84Ys2T/l9&#13;&#10;E3G+iPI5z89SrwykkCAsco780O0e+hxeo+yIXO10SIiQDnkfNrBZxe9Dekk/OI+GcMo5Ks+b+0F+&#13;&#10;yL1lEmN530PpGa6T/7iQ93bT93TKyf4DYiDl0zjphJzPEuccmHgasr5xzgUBkfdx2M18mYbzP+rh&#13;&#10;izOLfm/JfpJ6ICbWbZ8uJee97AvTfqN/aQfiIvsz0pHfcmf2HJl9JM9zWz9noVhA3pAQyUc/kP9j&#13;&#10;+zfvF9Hf7M+I05+yIf8xu/qkV3M8SyBLIEsgSyBLIEsgSyBLIEsgSyBLIEsgSyBLIEsgSyBLIEsg&#13;&#10;SyBLIEsgSyBLIEsgSyBLIEsgSyBLIEsgSyBLIEsgSyBLIEsgSyBLIEvgIyTgn69/RI58KUsgS+An&#13;&#10;kIA8wKYEPnnSTQlG9hgNIk7QwHFEkcIekZQfho1YpBbWYwixDyBEZVMenO1NTfFJQ54reGiOknaL&#13;&#10;gfKnRBI8LykPaZH+EpJe2ZQnwMSeLVw/LqS9kuxnT6rj8uOJetx1yIjcJ/VDjjyuHOkQDPGQI70s&#13;&#10;bw9VPDkbzpC293HvJ62fcjxnHDmn92EXJTxkpxXM/IXHASEX+YU98a2uxgXxTxriMbBbk+dmf6xw&#13;&#10;sSaXqGaV/qpmPGYhEBxHmGtVNBDw5MYDtygexIpKhyN3GPIV/QcogScR5AIIVnjm40GaEhyoB8/M&#13;&#10;KTkL3w7lwIMVIhaegsQP7UFIPdRLSPvEIW4cl598aUi5NJ04ZAjiNQiT9lgd2nOe65Alg68PxvLg&#13;&#10;bZkABBkREs0DI4h6VRFZ5+2xgwcSnnsQWfB4ZPRBiKD96TjReJoSCJSDcbVY1/hqjvxc7Il/tyfX&#13;&#10;jPZYerZfKMQDFTJK2i4kLNpfbar9jkkW9I9xiQdbAowhWyjJHR7PyK1V1frQ9jyp1aXP1+fk2bdx&#13;&#10;oHH+Fya87Dfl2YunFg1AuGL+PdX6Zrx02vMOj9L322dj+omOXJ14HnhyUS9x6j8uZN4v9DQTz1cl&#13;&#10;/2UjmiAz4QGU1sP8lf/xEVnJhKHljnxj8NyiHJ44qQfTfkM1zdmDu3/AiFLJ1BNzCPnQFePpxbpB&#13;&#10;e8eFkBQhIeLJeVz+Mt2kRfQ7ep3r1c1ZvTIuNK4nJvkGE/nIT3q6LrB+jcN2zIo9wbr5hOWV6p8Y&#13;&#10;1sNnYh7sj6rtkNUv6T5+bl1P9vtPmRBbezfmn69oPtEAHp27C/JYXurhye15a2LMaIILvUoyjyGU&#13;&#10;LXvenzbBa1K5HjPOVW7EcKGQnQUxD31JCDEAsgtEGfq5Yz1OfawjEI8oB9komGx0sqn7gNgCwYX1&#13;&#10;Idj1dXKoJ1PU8A3jSdkSgbAwO0wA0x7502q8sB6l/eA+IDUU+6p/jh2guhnCI9p3CZMQIMZQD4SJ&#13;&#10;tab02L2gAf7DilybmxXZgXgaQ8SifM+GKh7+ELBmZy+5nxwiT8hPrNe3JtJ7eDq3C40z1MAeishN&#13;&#10;4GkNGYCW0Yt40KIv7w2WYhbIIJAGCCmPhzb3S3k8SiFPkx/9UsaTPyCgkFxf5a/ZkPUBfc3VzTnd&#13;&#10;eHNP4wvPRa4/OdTznebD45L0Wbtvmu+j/yqJNCVBnvzUrzizA70IWb2yoxEEERH9jHybDY3vZZkz&#13;&#10;VP5YiMcocsNzFXsHYvK1yeVY9r2FT8Vw5UAT9FpCuEsbYDyl6cTxKD/fTOYjGRym6+vtcr7OZoTM&#13;&#10;cGde/btdEbEQAuLnO7digbMm/kEi7xffiekQpag11X+7E9lbo9prMcuZ9oUY1gv5ZO8P9Fyw6wvr&#13;&#10;iclYrrgfdO/G/JcOLsbwbkMD+kxfRIpmQ3bNxabWNfYP9HdYvRTLzZnQVRLcYmoIO6PX41/1ifbL&#13;&#10;kBK+syMi4s2R2nH2wHMmfnWi/kC0oF+ftd1ze05y/cAkxeU5jdfPm2CHx/rXn9K+aFS9Fqverel+&#13;&#10;U498CL+Qw87V9bwe2Y6lX5A0lhtyad9qqp8Qs4KJiYwn6m0YcU++HZMoqfe48QmhjHnRK9crlaQc&#13;&#10;egf7GvIl9YeEqIhe5XrXepX7Xyy006a/kEloj/6Qnupf7ATmLfsG8k33O+oB+8yflOA33dcdxgo3&#13;&#10;Cxgs3KHCcp02Oa5I13eIyF6wIB1v2R5hvYcsVNZudUn+bZOFuF/sz6Ki9bss5z9YP0uyoIlvBp2U&#13;&#10;2dETVV+HDEi7nG6x34YQwj6LfSAV8vyIEzKeiBOOvG+FmEQ6Ie1yPtD0Pq7b1ToFsYj9JOUYdyFo&#13;&#10;v8T85LgE/YMexH7keRQ2c7H/Vky8+mAiiTSr0jfp/dNufyIizdAEHPr1eKhzRcYbdqjVUTiwfqLc&#13;&#10;cectXD8u7Hn/yvWayeCQsFdGHnCY92zsXKBlvch4Yj/PvN2ta0WHPJLqGdolZB0hzv1D+m6b4DJn&#13;&#10;oi5Eyl2fH63abv2hyazUM7VzSwtjeunoL/qFfYje4HyFflCod8w5HXbmGcyl9JMMriA9r2O9Hxld&#13;&#10;zn3QD9olJH3k8550vEGqgIBBOUgYkJzCCdmJ5CsJIN63/3AizfCs91/lumzC2NjnGM2KxnVhYktV&#13;&#10;ZkMoJqUg6IJCTb9pmvfR0wT9BZkEcgnP6XRDLD32F8gPoklaT0o4rFi/sH8m/zTuDZT35+U5+DH9&#13;&#10;pPw01Ln7tL7plR/9a3puoHk2cXutd2Q/aZUJIT3H2F6d3VG963UDos05mz3LbdmZmyY9rVifn547&#13;&#10;H7vx1p70zMWh9uecj/Hlkku7r8R86C/63h3/MP55sqbnfrYpe+c71a/E9AsLsudK/fFIC2DFZL3P&#13;&#10;n74S871dlWJ5MYjo93sLL8f0xoL1Towdnb6eVpx5uGPSlC+HBxPt1x6OXohJO50/i+EXejfIohDi&#13;&#10;om7/6MsA3igiTn8JBBIi7fzJsuxdKmMdfd79fipIMZK+EfQArviLEqxjrFv9jhrkSw6/EbTfqDyS&#13;&#10;fqr8uVr623tX9QcDQWZgWD/n9R3zVo8hhNO6n2LZ5wsd1edj3nDrGY1L1vFgZOX6bY2DdT+XMevL&#13;&#10;X/qOP1A95TnCCcvtlK+fdKhhFMKKrn89PBMv3Jo85QwKHtleH5t8zHqPXYZ+oxD7cM5l75rIBAEZ&#13;&#10;ctnPmojIOQBfsKlW1DH2JQ89HzjHoB3W2bRerj8phPCX2jt8wQYi8qMBD1Q1sm5AQIOQhR3MPo/2&#13;&#10;50uCHguzrnB+BrGQeduuqz3OhzmnoD7aIQ4hLLXP+p7v3B/10b/U3qc+8vFcID/S37bXD+wx+sd7&#13;&#10;Bohk1Ldr+xk5QDDjOvdD+WP7VTBxKDkbUg/9Yb9V1udPpzU6qofnvOX0koRoEij1Ec62dvTFrRpv&#13;&#10;HmevkJ9x8fh9aX5Ceqt4fjxMSGVbXa0HkM5YL2gN8lh3qPm74fe+ENYgrbLt2d5FcaqGgZblwDkN&#13;&#10;51k12xk3mrIHfuWiynFONVyUQaC3IyHcLs/f3qdrMWT+Qiy800PxaL3hi2vMX/YB7DuXKzJMIKGW&#13;&#10;drP1ASRU1j/2t1XWG5MLiW/2dT+PBgqnZMaV2N8unx7zXbRrUpijSSemDE10r5nQij5CDzCeIFym&#13;&#10;9jrnDxDz3EwZQNBL3xfzXgYyobT/EQfc46WsIPmDcZck/78W5b74EthxHSnnr8/buY8GL5SPKVjO&#13;&#10;NysuSIjIKZU784kv4VAt55S8l+I6JEr0Z0owLedveew6O9+Yz5AQIS4yTwc31QO+iDO0/Uo/OI++&#13;&#10;PzdbL3LlfrgP7v84O5t8hBD3IKiSjv6Y7kd0hX0L+yO+DPPQAzR9X1jmx45zAx/33HvX57nNsexL&#13;&#10;WZEhsN+gH5wT03/2s+xPHnmfuzqW3oSYOO/nBtmQcQNxHtIi4wASbXmfvi/2Z9vzsuvmbAdyn8iJ&#13;&#10;fRBfoLs5731Mst/iuUBAhDzP/RFyzn4c8ZB8fFGO9YP0jz7lJlcOswSyBLIEsgSyBLIEsgSyBLIE&#13;&#10;sgSyBLIEsgSyBLIEsgSyBLIEsgSyBLIEsgSyBLIEsgSyBLIEsgSyBLIEsgSyBLIEsgSyBLIEsgSy&#13;&#10;BLIEfowE4GH8mEs5KUsgS+DflgQgFx3XHoQ8CEjkH5tYxi+KyTetxx6X9rwZF/7JOKQlMtoj9fHy&#13;&#10;ZPj/Zph6sNJL5ET8/79h6eLwN3IL/PKeyvHAwIOAX8RznZBf4m+bbIGnNZ51EAbwnKUcJAHihKXH&#13;&#10;kRMgLUxJc/jiUGI2rDCuSbZjZpqO5zrZ0hCyFCTDEP4f9t41xtLkvO+r91z79G2me3rut52973LJ&#13;&#10;Xa5oktpIImlKlmBYAqzYkBHEsR1AARIrQQzEQPIpMWAkAfwliA3E8A2wYTs2YCuAZMW0JOtCyRRJ&#13;&#10;0UsuueJeubMzO7szO5eemZ6+ndPnkrP1///q8FTvmZ6lpHyq+TDPqaqnLu9TVc/zVL39/F9tHCJY&#13;&#10;4QfJgohQ6lFOetIOJfenICvQLwgC1OJ5eA4ifyknkhakhjyf9CxKhClIkvD1HdnerCvidy5I44B4&#13;&#10;At9HpSALHFQPvrw/ItugO0ONi/XXNkLnrPbhA6kKPiLdQpiOJAUJET7SROBtObKNcRA5x/pmnNSH&#13;&#10;Lte/GX9uD29GeqrzXKQnd96O9KoDY1sZQgb7rlO/HfmeXBTNESNi4fg/ImzZTQNHANNuq62IzRSZ&#13;&#10;6opEWtIOSBZEwhI51hko0odIISKJqEekKIiZ5Hfqqkf6j5oSUdVbnI7oItJrX39EBoFsQHof4x82&#13;&#10;4wH1u5F46W1i36brj7xe8Q/gB4kmJOTTD0fCmfDP+jUfC0BCrAXpg90LWjdPnFS7O0bWWvd6ftJI&#13;&#10;Gbk9oJfrbLP2sZi1MxLyAeWHmlrXpIkMB7kKpKPDRkZsGvkEJEQQBaiPngVBD0Q9kBBBtplQ2QH0&#13;&#10;KvoX/Uy9kZEQQTYiHz0NUhf2AYTCAEQRAA85UguIiDyAgCNIfXRKe0ZiMoBMGO1O78PKej60nd8w&#13;&#10;goLrV0Z0bLVlcEFcQt8BCAMCUj7QWfk5X55Grtvhw4+w2OtdRyaDQNDx8GmPiH3SPygFgQHkmYPa&#13;&#10;QZ8SUXoQ/w9ajp4GiZh22rYjeeQ05bOpIrrxuyfnhXwexLe/HfGBsN4zIg58HZm/MTCR27MfR/kf&#13;&#10;FyVilPaJGMW+Iadcz3SNVHfDSC8gWIFQjH2mXdKtlu3sDKQF7G93a9peYT9pj4hb8teNPEU5FOS6&#13;&#10;W3UZtNXm1Vh0vvN+pKc60q971RVVcQT+E/Wvx/QZIzChJ0EEYR+u+zlerAsZ6UolxJreSJH9jaZo&#13;&#10;P8jzAKGsXwkR4JFFIUHvDIXMeMn+jkYXwguLQgRcs11JflftWxpf/aVIfza8HCmIZJX16YsLr8X8&#13;&#10;V0bnIx3VHov0ueUfjfRaV0gJMTH+D8Q8/DfmHYTp98NDkXW5rdjoawt6LuxWb0F2rNsQwkrbdmGp&#13;&#10;9e1YDz/2cl/n89AQP/NeN4IVyGGHm7KrsfKH/AfCN+uBdQayyoaRNUEG7A3k0MDHOqdp0iAEoEeg&#13;&#10;SZ8YWRF9Rn3WP8A32OsE/GX71vPyxrxQHwoSCggp5EMZD+mDKP7HLD88r895KM/P07tGDCIfpGXS&#13;&#10;+A1dEDMomEXZ9vgD5uPcmXU3q5WPnN+zPcVfgeYNcb5gH7aBLjAjflNe7487PWu8nJtxsxhHfu4j&#13;&#10;/0EpfiD8aX66ctBWjajPehharwYjQHFfQv0HpQ+6ftHP9P+g7cMHMjBpKPIEYTz5vfiVrFuoBc/8&#13;&#10;cJ5Hz6C38v2c9IwRgHI9w3ig6HvSIH636hoI5wLK6Z80dpT0LIq+ze9J4EfeIKWRn1Pu0XaMGAxi&#13;&#10;xQRRZLoGfgh24aB1wPimvfoQ8G+mWx+fDmcpYvtpeTnnduwI+pX7uzT9eUdOg6AxzPx4/MOaz90J&#13;&#10;6c9pxoG8aB57wrqRl0XpflolRYq/Kr+TYwLn7ByxME/vb1k5PIcB6xNbXp80NDFmP/C3K/vFfImn&#13;&#10;9a4Mhq/5E9JUVj1sH9f9GMg4OTIJ98ErRvxrGOkUpKjrGSIz7a/6SynInfzrXc7t62RF+pa/8HHX&#13;&#10;9xFn6yp/9JCRg42MeMrvN0Dcx85eGcq/bBi5carxcYJzNuc/yvfwR4fyNy8aQftcWxhbd9pCmORe&#13;&#10;gHsC6kP5QsJ7RjTsjnQvAoIffCD59eovxizuCzaNTLk+PBfz+/YLGB/1Qf7DX25bj338rPzkI8d0&#13;&#10;cVK95xXbNV3wjveXQobLWjBvebxzC9P3Rtjray6/EYTEBcIxev7RW/LvA4iMPqYFzm28iDrv/uXe&#13;&#10;h1SOQ7hoRo/rlvvL5dcbAkmJROQv84WBYWpY5ekcPlD7IIeBeIa9B6GdVqELdc0j97j4/5RDQVKb&#13;&#10;3BOrhPbhw88nPYvOuofA/8V/5h4D95D2sFsg8PV8P5QBE8M+k9KPTyUz+fICzgm5PeU8g91mfNRv&#13;&#10;Zkhw5EN5ftIflSIX5MA4aIdx5+OCj/tw+D8q5fmS3c4QD9O9e5afxmUkNvyjj9r/Qfx8kSO/h8qR&#13;&#10;ELd6bOwPbzEhp7kYpEPUQ+4HUA4SIvYdZK3trvoDAaxp/xG5LNpxsLUIvH9hdHyJiv3JPSOIqJzv&#13;&#10;Kc/3LfPPPqddKPnoFfZN0j8+v5NGj9AfX/DarUlP8r6I9hcq6SEQmbtG0qWcftEbjBekvG5NCoB1&#13;&#10;zTxTf79/KY1CPn5VXo/6f1hK+/SXt8e483zSILSB2L09/4e7KGRdIUf0BuNg/9I/lHqkWa/4Ueyj&#13;&#10;0PE82+zm+4n9M585rCAk0j7jIT3pz/OXkCrpT/mMI2+PfUh7fOmR9Mz3Y4nh/j/Fnbb4AABAAElE&#13;&#10;QVRmzS/zn9+73r+1EPh7BPzWvD7IhCD3UZ74D3jPyDyjt7FnrAvKV93OXRti+qGc5+A8m5+3OFej&#13;&#10;19P7UyMb0h7twM95CwTT9JweD+eisOyBuYGJvKUX8nHSD5R22Gf8PQjlUPQ2adZLkrePVaTTF+VS&#13;&#10;Bf24v3XJmEuySKBIoEigSKBIoEigSKBIoEigSKBIoEigSKBIoEigSKBIoEigSKBIoEigSKBIoEig&#13;&#10;SKBIoEigSKBIoEigSKBIoEigSKBIoEigSKBIoEjg+yXAH6x/f175XSRQJPBHJAEQiibN5bEhk5IP&#13;&#10;fo0MTUOkJhGZEy79Sf0wKIIwj6CsAhBOimlKEZRBf5o8MhLi0H+6XKVIVCJCpyPl6H+Y/YV1Go+R&#13;&#10;S0A26dwkotTtubxKiIv3f/7Urn/kzwfSU+WIwpz//680kai1Df3lOXLK+2ce8/zg+QBZZhzDKRaQ&#13;&#10;r0CE2V9xKge5huWp7EAkApEZq47ICAmSQvzrW+qXv1jnL+CnW5uk4OMv8fmL/8HobmQ61r4W6Ym2&#13;&#10;EDxmRWyDqDBpefrX3kjre2gkPpApiGjvOQKV/LmENKB2doNCMYmYzZGxiMyHEhE6QRBQ5AARovBN&#13;&#10;j3IcjzPQ/M/VxU878IEgQ4Qt+dBdR8IRQQ9/8PqmX8bfHyliF+TDZSOgUW/JEcK9ajoigkhc+l3I&#13;&#10;5EU+SAfIjUjdKihi2ABYoVZTxOzhpkJcL+9o/ruNQzT1oZTIeSjIAjDniJl5RCkIhiCfLTQld5A5&#13;&#10;iCS7uyc91q0pRhxEtbt7QrChv5wS2UbEGZFqcwMiriR/6t3uS86Xtj/8uYm04zkYP/Whp739P1b/&#13;&#10;SszqGolo78h/GtP9vfcjvb0nRhDH2F+dhiKVjzf/ceTbGAmp7onaT8T0Uwsq3x1ejmn2H5GDMXP8&#13;&#10;37WuQrKudQ/HrDsDPdfm6ERMM28gMO54mXUbj8Xyx28pIvvmvCKy3mlej/lE7h3vqb0lI0AQwReZ&#13;&#10;xv/lkUDkE7FJZNe2IzRBcCWCEv6cEkkF7hGRlznfvnSmVymn/p6ApcK+yCAzthxATqTZCP1OQ6b7&#13;&#10;7Efi0zpm9U2qka/1Tz5+AXaSfCj2dGSkAfIfFCmxFk7HKo3WM5H2tbzCx35Odv3oI9IDry6/Gss/&#13;&#10;u/hWpGfmgTyMycB+fWRRduJmV4hX17qKBAVZA33AelftEIgwJX+lYT1QU2j+sdrrkfVIFkmKnqUd&#13;&#10;Iv1BKER/o9fnjUAAMsKR6nasil4GMWCeaeAxd7UP5qUmxwFqKkCPg/QAEiHjSendLEaM9hPjR/wx&#13;&#10;bQ7GQK9eUdY7wUgK1Z3plTY6rH1cod76LrcbZ/McTrQ176Oa9EsIx+MAkx4dAYXgcavZgL4l0h/E&#13;&#10;QvRM/pTMQ55PmnKQnUBUqBvpYakv/Ybf0ssQb2nnIEqE5MD2b2AEBgAkZ9UnMtvLIrGhn7ZZP5SA&#13;&#10;GGg9Qnbd+SDKkA8lAhOEklye9zzvCy2dE4iYpD4U/5RVQRrEQs4PIzOQpj401XPGcIZehf8Hpfjl&#13;&#10;ISHdqCXkO6vd/PmJGAXZrTGv9ftMRzH4rYb01fGODMD7O5ogEDieMx/9YW+rmuoTKc+6wQ7jb9zd&#13;&#10;0/npUkP7iHbwX0CKAFGL9MnW27BO0Zt1beCPzV+K+ejdXiVEwafrvx7zHwvyM84MvBB/y4rne27u&#13;&#10;Gz+kH18WX/CCnf+zWtFn/lvp/eGFVyLfe0a8uRyOxDT695jPn9eDFvIVI+t2l/9U5HtmWYg1V7Zl&#13;&#10;P450vhTzT9fULn7u57sXY371e5GEIDclBAEMpmXw/Kuar+f/iexm+C+/Hiv85qPyty7OnY3pHEHH&#13;&#10;rdrqhfCYkXT6e9JzX2ueiyyPGVkSuTKvV7uaR9r5+MJvxp/10QuRgnT46vZOTG/29QCco0BifKiz&#13;&#10;qyZM8Tt3gZRQaXi5p3ZYB/hv77fU7sNz70VOECdPtqS3Qdx2MwF/jW1EetOOzmpL6z6txwxZm/Mg&#13;&#10;z3dxW353z4hKg5HsdFjWOQ3kz1xPMZ6cwteqWnnRVJr9AXJy8idqUlggvTf4soSR9WtG7swRiqYa&#13;&#10;HydAxM/zHzSdkOSw77OuRzz98M/n9pwOHVE/hpQl54EoiE6hkj8GojB+To78R6MgIIP4iD+F/8S5&#13;&#10;GH6QjLD7zE/P9gM+1hvpZK9H0wYSxKjJ+LWeGTf1uR/YGen5xpinsYj90RlKwId8jqIeFOQLEOTx&#13;&#10;Oynn/E062P+rGcnl3LJOHtxX4N+CbJfq+cfOXuYv5QxZGr3K/cXYQY4cc5mjgZ8MIiHXTjTXG4Cp&#13;&#10;Jr2V/AivN/wJ5Mn9Awi0ya80ok2Y08SyHtAnyPlGg/nM/TKNg32elrORERnvTOpmRz4XLNc1v9xr&#13;&#10;IAfWFe2AUNH184KMQjn+wJkmGEsq4T6GeYA/X4fkQ7lHW5UbRvaYssHtKH9fyQc/mT/uPwbZeY57&#13;&#10;HKr1fd/DfsO/WV3wuW2Zg4BqcA+I33TD4yG90lG9LSP6YA9AGuL+LlifoicYD89d+TolIQeaAf8Q&#13;&#10;RERofs4GUZIvMGwY0RE7hfsMoh/9T/xRrXP81sr+CvfmnMI4N0NBKoK/NtIE7rhDrBLnfu5p6Zd2&#13;&#10;ZlHGmei++wD5MUPfE9dvqv+W54ldNTiTWog/qkXZhXdPTs/3Ngh1Zuce5nRT89w/dDSWdPuy1+gB&#13;&#10;Wj+/ofa6ddatSi7PPxR/4Cfg1xyd/zMx/11/ueBi7bWYfrMuv+LMqvT44SB/GX/xq+HhyFcNvxgp&#13;&#10;ZjMmxv/hdw2MELPteyb87w3f13HP8PTSn49Vf6kuQXFepD30NWnoyMiK7SC/kXz6w48nv2o9F38m&#13;&#10;xHEXNAZPxl8Tf44VJwbOE9ynv9RWf39QvRMZWnwp4rz4udfFXqOX7o20MHPEQfQh9bb4gsBI/hp6&#13;&#10;5OHad2IHjzymeakuepxbpj8mPT86ZCp1Pn5LpR9rRtbEX6oZ6e1KXXbuuv3qnqmeZvyWxHImDQUB&#13;&#10;rW6/E/2y5flF/tw/cA+Lvb+9d4umPpRyz4r8aSdnJp/2Od/n99p5vYPSIAniB+X6q1OzgLOGQHJK&#13;&#10;X9jIypM9dT7tI7+MfV8yt4cw5HaU8VP+USn1GR/1yScNzZHCyIfiv5E+iPI8yCsfx0H1Z5Vzb8R4&#13;&#10;Wg3NY54/qz4IXbPK83zkMlkXcGifcq+evy/kfh3kNu7ZqQ2lHCQs7sM5lkLbp1QDBLa9d5VO9tyv&#13;&#10;rfd0vRx6tlO3d2WfOw3pmbVt+UPIq93WRRL6k3FxP3x3Tw4w9mdSrvsa9i/5i3Y0FnbUHwiKnGPh&#13;&#10;A9mQfc/+xP7w5TDS6BG+qNBFMBYcCIucT0FsRY+ttnR/sm79drcvfc595oL97dtd2eFFnzsY7zVe&#13;&#10;1Djj9o74QJDbkZmHfUzxO6ftOX7b9zF+6E/WHX4mTCC66RZ97MdqeineRxMSnPl4/8y6w0/FX+Z5&#13;&#10;ZiG4MR7Gt6/DGRnwgzSLfkjr0PZsRvWw7vXE+6tZfOk9lpZnCDLDAWTKlbrWJUiI5LN/8/ZJs59p&#13;&#10;HwRGliH7kPvTof+ugfdcabxL8h+3jLRMv8wHfPzdAWnGwfx0mqwvcawuagFurUzfW9yxP7u6JE+P&#13;&#10;eZ20o/orc/KHd3xvyjqbrC+37/MK41rtTHuQ0oqUTuhWQoqX/NtDjZ/zIu3c8HtP1gX17nl/cj4B&#13;&#10;AZFykD1X+2qX9thvnMPZluTznJzDOJ9xXmod1xMhH54IJEfOf62EKDotf+TNvqM/8mkvp8wP+Snt&#13;&#10;81FKm0FShbvQIoEigSKBIoEigSKBIoEigSKBIoEigSKBIoEigSKBIoEigSKBIoEigSKBIoEigSKB&#13;&#10;IoEigSKBIoEigSKBIoEigSKBIoEigSKBIoEigSKBjyCB6bCoj1CxsBYJFAkcLIH9yH3aciDlERFJ&#13;&#10;S+RPEPPED2ISiIkgHoGARH0iNUnz982Tv/Q2IkQQJb9yOoTp0IhRBb8id0A+JPKSSMzG0+pxcE8R&#13;&#10;FNUtjZtIUcYzelCkvxQRrH55XuQ1kdOHqzAiXHk++odO6pOT0/uHahDBS+Ru3UiQzBMRsMxj3vqB&#13;&#10;6RQBeyDnfRmIRAhGRCRCgEiGWZX5S/m8nL9k5y/jN0cK3QBx7kRbkf+rRtqYFWlXBUVCziofZoh9&#13;&#10;ICESwZmXgzQ1QUYQ4gZIDUSGEqEOzSPYQcSC7joiF0TDhDiQCWZ1BrLSrtfx7kwET0X+g+R02IiG&#13;&#10;u96P9HvP8mpUihAGEYaIYfrfMB+IFiBDgVSRnhfFkD0H7ZO9ECRHxcGGpCWGRgw50Vak9CVH5m5V&#13;&#10;Z2LV7vZ0jEMeQU1kfo4UmCNNEIm2M5QeAkkCPiLvJ+tBkeHt2qNxHCAQtofEiPNk96dEnF3rql8Q&#13;&#10;FqlFRBwRdZd3zlE0RUEq4nlzBIzrXSE1rLZ+Otb7g5oQis7VX4zp/6rxtyJ9taFI9OsdRQCyfo8a&#13;&#10;8Y118P8OPx/5e0Q0116N6X6l+nMNzed8TRHVwp8ba30jbTaan4j8h5oPR/qallu43pdcO00h7pw3&#13;&#10;sk5kGv/36j2Fbt1rnohZRG7y3CB8LjsyCCREIvhoJ6foKSKsiOzK+Q5KbxnxjQivkZ+LCE0iwg5q&#13;&#10;J69PRNmsegkRwaF0E3uEXVXNiZ112sjFk3YzfkPn5YjL2MmcTtrJf2kFYFf3IyVO89eNDfWTvywB&#13;&#10;Lp2T/r+2oHUxmPtGrPBsW/kn2xp3N2i9VUZAaNYUkb5cXYn8bSOOrRiZamBkCnqvG/GD/CVHytNe&#13;&#10;ze2uuL1TAY1FC/en6Hu4QB4KRngA8SbXoyA1gEADEk5ChtlSxN2JZY3nRlCEbkKQMfJhlbsb04F6&#13;&#10;DGtCpwNVx1Yjb2Daj0sVG16BuTqEXeoosRvAKqXTj74NiNsB8QA7DVIrEcMgHqb6dtvIR0+CfIPe&#13;&#10;QN+D8JDqH/ADBIiaER4OYA9EvkvLjbVVTQ/GOIiApZ08TT4UJGfSUNolndN5R172lrIJdiRhjoAI&#13;&#10;ogztELl4r6l5BhmGcp5nx8tgywgbFxxRin8/54jYYARe/Gn82mqkCcTfnZwb8nVIz5IsiDBdP09N&#13;&#10;7gJMgfND7abaGaV1zQIVK+2kiv6BX54QIxenOYjkBPGFiOtTC5rvS3UJZqMtujO6HhvotYSg9Vzz&#13;&#10;lZherH8z0k9Xsq83mtrX2OUf7lrfAZx01/vlP1rwXv/hgv2kRxUJu72geX/ViN5fXf5PYj9DI+4M&#13;&#10;h0JQaVZCPI6F4/+IvB8aEZZ8aN1+4cj+xQUjLv9YeCuyzP+uFY6SIfzO51X1h35LVGY9hL+q5w5/&#13;&#10;gwWk4tCVPg9/+3zMwPs780Nvx/SZZ6RYRnt6Trux4cyK8p8/JjlfOXkp8r9sO9NeOhnTf6X35Ugr&#13;&#10;sYVw1z38ny/E/PCzQjb8zUcvxDT+cs/+d+tJPd8L/6secO1l1f/CP7wY+b/wGfUbzml8nOvQ05Xn&#13;&#10;b3hMz/3bDfXTaP5crL9sJOsnK7V3rCGIh922zq9PBw38LSOxfcniPreg+cSfvLsnO3G+I3liPwcN&#13;&#10;+YPYwaX62djvoZHWHfP7+tZrMf+JxRuR7g7UzvtGHAYZ+3BDcsCPxg+Plcb/obdBeCH/Asjbtu8h&#13;&#10;CGHxfW9o6nEOpB5IE8HQ/Uvtb8eiOwNhI6wvPBbTvcxPR19xfkBP067dOJJJj9crZeFv83w8b92I&#13;&#10;SQP7DakB/0jnzAxpLOebleY8F4LOd9ivrpGBOYdVqLVEPfC8YSOysx7n2lpACWnOyG+BB8fOux3O&#13;&#10;kTTLuZv11LV+AEijVal99Bn1oMiv7/PHUiV/j/Mr/hCI0DkiP+1A0zxre5GdkDlnzf8YUyPyMn7k&#13;&#10;mhrwD+4BNn2+5tyG/wEy4CEjlLBu7Gbnze1LT873XpHofSNlrBkRu+l9TQMgdZKGMi78DJAXKAfh&#13;&#10;a2AEy5TPgK1fWB8t2zXmLfkhUndUD5tGnOzW5lPeBz/oP99/+MXp2jDzC8cHy6l2WE/HrT8u71ih&#13;&#10;NwRhS/vQqcofJLw9eA7Kue8gDZ3sF+1D7jdATGNdhYS0KIGAWEQ7zAP+FH4piGHwQSf7nxxR7DS5&#13;&#10;3KPl6YR4YSQgEGt6dgvT/FExo+gvsve8TljXtMOXUkAkgR+Kv0QavlNLOtddn5O8QLhcS+c93TMk&#13;&#10;RLnpZRB47obMe9g8TQ+muuYIC6eU5pyOXwdCCnIC4QOEkfpIfgWt5ohWnHdr1h98kYZ8KNujHjxQ&#13;&#10;N0h5zYjOgzVPjMet1Rb8vZMxXo/vh9FX3NPXjARNe5P3BbP8aAyFB+J74qGRJ7mP536ecSCHPfvd&#13;&#10;pG9k0Lrck3COOGX//8Q9TSDrJkc+XAUB1Q2D4LJlxKp7Rv66uqt73xvb8ktWmg/FGpuNc5G+6fuq&#13;&#10;93w/hd7Gfl7p/5nI98aG/PGY+L7/0Otk4Y+Qhl7v4tAq56mFn4g/bmQI1vgL1IOCWA5iVso3UhVp&#13;&#10;kH+5Lzvc0D0Z7fIlFe4b4Uf/cy6+tCs/6cl5rYsT7YdiF9OrfOxtGOkZ5HXsPOeFoZH70Z82E+GG&#13;&#10;72dALE78QyEIv+UH+uW2Di5rT+aelxhuBh248Lu5j2/X1Q738C1/aYL7aZAQc4RJEA7dfSIgha00&#13;&#10;1J+BogL5CRHN85HLFYQy9DgN74B0NNR+Zj2xjvAj4Sc/95Mph+b10MODvtYx9g6EbxCVet43lNPe&#13;&#10;QRR7jd2iPn7WpL7OJ5O0fmEX2/XpctqdhYxIO9QHwTC3p/ChJ3L+lK7UP+OnHs9FuyCd7Uf+o8b9&#13;&#10;KfXh4v6adN4/+dBu8h+Ug5x4vgmf9CjjRj6UQ+mfdnheKPKBH9rO3jPxXLlcQHi7LTMeuF/nfSEI&#13;&#10;ZyAhYhfoBwQv0tyLcx/ev6ISkLlQi5Rz3956lxZEQUrkngskuY7vS862uVnAMiuNPgZRkP3NvuSL&#13;&#10;KDsj3VNP97o/xfpeHwrbmPdPOSft41/wZYs5fxqFNHokR2acvN+atvfoIZ5rrS1/HL2GPlvw+SKN&#13;&#10;18iHK+1pP4H5Zfy8R4Fi7ynnfow0yJmk83LeC1N+EAXJOm/3oHr0k/ulR5dlyfJx0Q/t4oayL8iH&#13;&#10;IkcQ68jPKfqZfPhBKGQfIV/48vT+fQWnKAiGyAl/l37In641vr/Z076gP/YzSIggmKZ6RiSd3OfK&#13;&#10;/vGeLL9nnoyL/ZhamvrBFxfp/6iRD/O/R2D94dejd8KK5pV6zD/nFpD+6v4i4WpH4wEhkHtd3jNy&#13;&#10;L84gV/1eueWD5TW78Zxn0dPoY84XrBPS573frvqcDT9/H7HRlp2Hn/WDPgeBdGtXeo39y/30Xd/n&#13;&#10;t3wPJK8nhC37e6xnzmc1I9ynfeH7LtrDrrBfeO8AsijyYV6QO/Uph7JO7P6RPf7CHftSWRPkxcQS&#13;&#10;f9x/FU3zllSRQJFAkUCRQJFAkUCRQJFAkUCRQJFAkUCRQJFAkUCRQJFAkUCRQJFAkUCRQJFAkUCR&#13;&#10;QJFAkUCRQJFAkUCRQJFAkUCRQJFAkUCRQJFAkcCUBPx35lN5JVEkUCTwh5RAFY7EFkB+IxISJI/K&#13;&#10;iGK1cDjyjRyZOYmMJEJCW7Tyn2gPE5KhIjty5CMQE0Eood7kcRQpAR/jgX+UMM9Ug/j8niNWiXDp&#13;&#10;OeKFyMu2I1e3zNe5qUj1FCnqASSkk4S06H5Get4JAorS9I9cJs+BfEQZ16Tcv0BgNILLBAmR+vtq&#13;&#10;xAwQYCalVpW0NymY+pXXy9MwT+SOCr7/eKg3oawLUZ6fSBEiYIiImNTTL5ARiVTgL9+JPEh/Kd/S&#13;&#10;X+jTDvlEHAyMPHWsvR4bfqijGE2QV/hLdyLHQXbpZ4hXjA+EBuqRT4Q3Ee19EAKNcLBoREKQHEB2&#13;&#10;IJIWRIZDRrggYp2IfpAOiaCn39V2N/4EcWqCnEXohDhBHkhIWm4A5Ar6ATmBNEhxpEE2pH/6BQGx&#13;&#10;V0nOPMcpPw/jXm5L/ruOxQYp4FhwyIsbpjxUirRFTvRL5CrprpERmYd+pcjmZuNMZGH+39oTMkav&#13;&#10;rshf6kOJLFxtud+6Q/JgMF0B4cPp9oDYXWWAuAUSYsMImiCmzdUfjowdR7x0a9Ox4USyjWNK3MM0&#13;&#10;IeLsenc1FoBAQD3KiVw+ZCTIPFKRCFda33RoPxF0IFB8957m9YQjZ6rWc7HKrzf/UaRngsqfCe/G&#13;&#10;9B2HnoCw9vWRkHU2uj9DV5F2jGCTtMtI87VpZCWYiYDu72ldX+sqAo/IcSIKg+0WEX5EBNMOkWEL&#13;&#10;jpA/tKD+SC/tSaO/t6VIVyIeiXCiHejtHek39A/6ivKDKJFbk4gf1QBhgQjN1M5y+jX1A/1KJvWJ&#13;&#10;7IRSDq0SEiJ2l/XOjDgNAu4B9mVip6WX6Cen+AV5PnaUyEDSUPLzeqRBcHjntiJFF7a0zz97Xuvm&#13;&#10;m0c/FVnv9l+LtDt8P9JzC0JuqlXvxPSc9+upSshNZ72+H65/OZavO7IXRNmYOf4PfQjyKwiFIPGg&#13;&#10;P78bjLDiSLek72jIdC7zd5IeB1nGfBO9LT0CEiL6N2zZU0GdgBBhZKIjtiNH22Ko4JtWa9noQgBB&#13;&#10;jIKqmVnGDPkI+QyNQFDDvdDyGwN/ME5TR/AFI4aOe6SraUo9cmmP9K4epGH7T/ZHpdgHEAMONbU/&#13;&#10;sEfYyYPa3TISIkhhs/jpj/KOISAPNTVBdwbys/uORCTykIjH/QgDtAQlAlvrn1wiIZdt59r2s4g0&#13;&#10;357XPOR66+bitN9hQIjQOi5+IhdTxKORiukXynPeMkLb03XtZwOWhaHM+BjJRX489UAcHCQ9qfGA&#13;&#10;+DLI9hP18HfRMyAh5noVRMaOEWSoNzmXWG9aT4LQyLhAsmuC/GJKpCh+Lv4viAWbNfm5RKzea0i/&#13;&#10;npu7HB8BO/dw41dj+gUjCa79zx7PXxSy0/BRPfE328fjj7uOZO+uaiO+99DJmA8C8YL14IXqasw/&#13;&#10;F4QU8/yG9OYn/+Evxvzqn8qfCf/2n8f09jHpgW1DeV1rKOIWZGT0AHorVhr/94wR8kbf0H6t/oP1&#13;&#10;ya//CbE8pecNz/2W0nLzQop0NQISAGrBEflhznrjT7+tehp+CBe9rv4vjb968pzKH/otUf5vaZ+f&#13;&#10;eVzIKWee/J5KDr0Z6ehfmPHFP6kfV2+K/sJXRE/qOfB3c0QW7MV3vL8//9jFWK96SdXDv9P8h7c+&#13;&#10;HjNqf+I7KkA/n9bz1Qzg9YVl1f/CT/8t8V1T/dG7loObrRY1ru0ntU+Yj48ZQfGikX+eXvrpWGM0&#13;&#10;VKxzv35JLdhePmEES+zde9637iasDyXXz62qPgiKKz4fHO/IP2zVfy9WOVp/LFIQqz7RUn30Za2S&#13;&#10;/3fTCEH42yCx5Yg7IDcyHpA5X7t3IWYt9eXvUf7Equx+GGPxfPDva3dVstrQ+SVHjkBPd6zP0F85&#13;&#10;H4jdam186+L5BnmC5xiOtM7qRgrjfMr5hnMmyOK0B8UvgZLPuZJ0TkF4Svmsr2R/XTKt5sdun9ZR&#13;&#10;2PU6XFCa82YFEiL7NXUw/SNH6nWrCREdxLn2AUiQyK8ysjXnU87RuE+T8/L0OEhh50n3kl+h9cK8&#13;&#10;Uz7L3qJPGT/z0PK9AOfb/PlBnKLfXeygO5z0f4BgGSDU/kJCbiV/2pwGkJJA7ocNv6M34Nyqiqxn&#13;&#10;+KA8L/5r6GthsT74wAjzhn9z18cPxrHek90D+Yz2sYsTeVCSUT/3aE/r1F5mYgKxEn1xrH0tlvG8&#13;&#10;gwx5n/N1b1qtBp4j3ya+5gvch9Ax8iEN5Xl6fNECKB4z4OfBj/45YX8efcH9Ev3gp4JQhH6pjEzB&#13;&#10;PHKP1rTfDcLFtLdI7yFs2F9nvpAD655+0F/UbNqvAIFzw8jbZ42EvWp9Aj/3fNwj4jetdLRBh01R&#13;&#10;kPCfMcIlX6hoGJmZ+xjaBQmO5z59Qu1sPi3/iHM0fqE/sBBAZAF5g3tOkBXf8fOsD+UXcL9Ev/to&#13;&#10;y/aop31VVaLDI9N2qnZTju4ouz+r7CjvXPAKtD/s67DAc/R87cY9eXXL/RnhmvM0dPK+YN+IpzIm&#13;&#10;/rDsWPD9+dAbrrYhP8DeV6q7l/x2ZfUWVeEGCsKcNzY1H7eX5d+eAlHFCKf4zTS8ZT8BxJ6a7drq&#13;&#10;tjZuoy392WprRK9vnYpVQdI8bqS9M/O6b9vsr8dycPfQ2/e6D8f8S7uqT//oCfQ5+dyzkYYeqpbi&#13;&#10;zzfcQXdwOaav7R2NlP3JvR/1oHcG8rcH/RMxCz0yQX4WZ8f3sG9sat75chDtrPd0HqAe/IftV4PI&#13;&#10;c9sb4lVP97WuHSY3xL0k8jzcnLZXIG7TLxREQL6AAuIW5dxPH51/PGa9NTwb6cUMiZcvIez5SxWj&#13;&#10;kfxH3ntxb4i/yT0//TQG5+PPm/1pjZ6PB/0BUhj1QUaEv2tEQ8rz9cH9JeVQ7plnyQu+B6W5Xafe&#13;&#10;Yb834UszrNueEQBB6GVdUQ9Kft+IhZz3Nxs6h3C/ACIT72lyf2tnT+sE95F1z730PakBug2NwfS6&#13;&#10;oh/8AxgZH/ff2FHuTxKfpxuk4Xy/kqa9JB8asD7hSzubQc8P4h9yoX+q5RR/B37O/4OR9hnzg/+Z&#13;&#10;pzftn4BgiZxyBC7eD4A0mdK+72ScyLVhfwr5Mp/II3+Olr+c5A885MX70th3CrhnJ51T7tNB8KIc&#13;&#10;u4zdw1xqNsZfbLDdoRwkxPyLQT1/iYP7dRDV8D9O+Ushsm4f9K4e8v3K/uZ82PG+2txbiUPO9QPP&#13;&#10;AUIl7zHQq/l7ItrnPRDrlHZyyv0R71FAZszHndL2y0Hc3dqTX8640WcgqzHemz4n7hj5Fv8IhDzu&#13;&#10;B2e9R0HOrItOkxnMn0jp5IdZ73w41yQXRDX8BEpyfyLPB/luZ0/+CF/s47m2fH/KvR7PQTv0B3I2&#13;&#10;+dC077gPt0NttxK2H5jO2lcL/vIK970HdQASYs7HfNEPz79vnn2vS332I+kDKfVt3pE/9VgPpOkf&#13;&#10;hEPGRzmIeStyj8hOFD+UcwfzC9Ih54gdIwOu+u9kLvmesuuD46LPV1fn5ZjiV7FvsBep4xk/0MvY&#13;&#10;CdKsa+wG1fnCB+sLfd9tyI6Sxt5jH5tDGRT2Bf3xSYA9l8OP/aJf/h6H9wqML7Xn90ZHO3bUqWjK&#13;&#10;ukRfcB7M2GYm4WffdZrTfh3lVt/Gj53ZXCkoEigSKBIoEigSKBIoEigSKBIoEigSKBIoEigSKBIo&#13;&#10;EigSKBIoEigSKBIoEigSKBIoEigSKBIoEigSKBIoEigSKBIoEigSKBIoEigSKBKYLYEs3mE2Yykp&#13;&#10;EigSeBAJ6E/Fa+F0ZK4FRd7VHEGZI+TliB81Iymmnoz8MRqBrAJNHB/pB5GUI0cAP2gEJpGedT1O&#13;&#10;inDpO+JzXgALwYGxYceRLSCsMEiQTnLgHeSCPEg70Gj8F9NE2KklyuFnXPQDQkrVUwTFfqTF+6s+&#13;&#10;2qW9ENQOCCy7mt5UPMfzphz9oP8xFFFW4nI/F/OSmEDGcqQrz4s84OM5mx4PkRCUH0TzCAYiD1b3&#13;&#10;/aW8xk9EApFeRLSfaCtUEySMRSN90P+ykfy6jpQEsYhyIrhBjOgacgWkg7y8byRE8kEKARGFCHEi&#13;&#10;1SmH5khYjKMCkcGBAhNEQ4cowZhTI0IlBADXnyAqKiJgVr8gehHJzzgOL4BwCISWOgaRq0a2AqbC&#13;&#10;qbZCfEFeIeKC9kGsYBzXrZ/a2f7KHy8Yueye5U75jepW/Hm4oUgzIi+7dSG9tkHMcQUiCok0JiKX&#13;&#10;9qB1R2Cr1TESmhGLKF9oSsC9DNEk1yvwE5maR4RSntMdR86hbRk3kZBEwBFpB+LfAuvWkVVE3tB+&#13;&#10;u56FpDsS8o3NRyLL9a6QIo8ZSam2/Asx/x0juAwy+YNkCHLNtzfORH7ke6I9HeFPhB3yuLsn7AUi&#13;&#10;/4jw4/lXa2sMPdJN74/LRq5AHvClyCIDebQH0hsgIdb2lAYJkYgqxb9PdRUTRFDlkVVwbuVIMkRs&#13;&#10;wWCzMYnkpECUiDAQGKZL96eI/NyHpGjWlvsHmasugIYwAgE4V+B5F0ZGxP7kdiFPU30WAiLlIJFN&#13;&#10;+KbtKXwHUdp55S9In41aQjj4zt9UhNfPf1EtvLnyifjj1dHrkYKU26/OxvS2Ay1fqbS+3vC6/lZN&#13;&#10;yAQ/G16OfETMhlvWrFvSh2FTkcqRafxfQkKR2glzj0ohbuQOiCv0bCBA7EEv0l7V0POBOEY+FOTF&#13;&#10;pH/Rw0ZGHO3qASvHelVqLpw45nF73YJ4WM0Zm8h2g3z6wx6MHEJWtc1vBvQ9SCzUc4BgSqYf2DkM&#13;&#10;JQUEvFOO2+LxwxYSEqPnxePGHoOclfgf8AeR3ifrkhMIViAuYbeYt1nzA2IyyF50P4lglIJCr2MX&#13;&#10;QJTALoEgQ6Tjal37hnZadVkI7FXfCLuV7SLIECB6gGSzC7KNI4lBokbfMd6c3hGARspuZciJIMve&#13;&#10;cSgv408V/INx3N2TnLdqQiLBz7f6DsER6Og1EAtBNER/gviSEGTQd+6vZgSY3F9t+nnQq7Q3uKcF&#13;&#10;V93SAqxA2LBfnLeX++PzAioJh1e0MImgJhKTCOvrRM56PTPPAyPSnZ+XfEBo/unuK/GJqt/Rgw3/&#13;&#10;hvTM3x3+bMzo730yUuyyuMaIAI5Qv23ED5A7QPjYaMu//MZIlrC28GqseuKvvRTp4l9TPz+1JQMy&#13;&#10;/6aea97ptW9eV1e//3HR9+1nPPf7ShtxMHz9hZiujlqPnv6OykFCbNjPbXpff9EGa8v65k0r7q+p&#13;&#10;WgD5y8nwPWMV7BjTaf1Zl0ivh/ZVpde8wtA3Ol5NjklfdT/fPR75q44V7MNfV/0nXP/LDym98Xak&#13;&#10;P/nkG5GO7PbsWvG+GmRnzoU7sbx6w89jJMPw1/28v2C5yK0NPsaH8GisFoKRF8M7Ht//YcV31OVP&#13;&#10;i1YCkAkj78O3jNB7wkgoz2xpvj63cDFW+GpT9KahJ9fCZswHIfPMhqFwsIPH3onl2L3vtZV+s63n&#13;&#10;/1SQvNe2tG6Gng7OFzvtugbq/9+qH4m/sIt3fR74dvXjU3x9I960w1nle3kMjIC12Pi1mM857u7e&#13;&#10;/xTT+MecBw613o/5I9v7nzIy7CtbvmBQ6+n/9Z4WCnYB/YWfmxizH/CBrJsVh4Qglp0n4aOc9INS&#13;&#10;7HAvQYeqJsh8IKel9ow0ldJA1KQM/+ha4Jw3vfxyttlpTjSzOe5XApLRnu1by/So7Z4BB/Y10Z7p&#13;&#10;iIgVJB6uSUDq4ZzFuRI7jX+Bm0KHyBX5T/LvLyjOMfAzHu1CckPAX8AvoYR9M6yrnxoIlgzQagV+&#13;&#10;KEidbUOIgXiS+h9p/4KgQD38jWDkyvx54YNSzrxxXqccyvOBwICfg12sj6YfBL8z9K0/oUAdpLR6&#13;&#10;YH64JzrvC6W5rvR5jkjZNaIp51KQYHiOTpXPEE9iivyzbJAE8TcppjWQjUDI4R7lRPNGZOX+AX+X&#13;&#10;9Y2cJ36q7RQdZJR7tH1I5HuyLyAlrvg+5Ib9FNxymkNPgdDIfRvl3KOhD+/aLoFseHrJ9pAKiWo9&#13;&#10;79hvyf0m/KQz81qnvUp2p+UvbYBk2U8Q8GqY5z6zKvlcelxPhB8IAuLhc+qf83tvW+sMfw5ElNv+&#13;&#10;EshqQ/7FLLsAgsjuUxrH3Evykyob0r3PpAePP3rflSPRumh/ysX1YH/Z9h4EEsa9ZzcHJChWAV8K&#13;&#10;GvlcWg8nY4vcw9fSl5FwiKbHs//8ny1w7ov9JYZadi+Nf20vLyQA0CXvX99fdJe1HrinARkPBBuQ&#13;&#10;Thjd+o78iRz55JCRM0F6B8HpzY6eG8Sq3eG12FR3KP/sUFPPj59MP5d25KfUjaDH/uUeDgQ2+uH+&#13;&#10;DUQa2sEf6S0ci1kXt+VfgEwIIlzSB9bD2CPomv0S2m/4ix/0j78Tls/Efjb3hKTIOE76omhhR/KG&#13;&#10;H6Qe+Nq+b7u2cD5mXd3zixczMB4QbUFupf5B9Pzce5GF+0D40Rcn2+p3F8hNGEwb/vJKy0jaFHPu&#13;&#10;IY3dQv+Sv279kiMdghDGeRx+8kEwzO+HE9+IA4ZykBMIZfBxH4r9JR+KHEhDZ+WDOMy4k32vaeft&#13;&#10;8KWeoe57sW+b3piMk/WNXcb/4X4Wu8z+ZJ+hD+t17avTtluMm+fHnoLUyf3Hzkj1drzuqBfa2i8g&#13;&#10;m5KfI/Ux3hwpcKEl6Cv8CvYN65XxpHaHmj/KkQ/lyGl9XvqZfX3PLwJAEpzIiZoZnZeeZ1w7I53P&#13;&#10;kAvzg1+W1Q4g3OFl3vZ+Cdn7AJAfQ0PjzdO0y7z3fH/PeJh/zkEgs1Jv08jz7Tb2ynolQ9CCH8o9&#13;&#10;POmPSkEwxL6k+lZT5EO5182/GDSGfI5VuV9fNzIviHcg9K54W4OMeGfw4fYSv35poPntGUGU/ci+&#13;&#10;Z7zyYkjNpqkehtSsO0PJG6RGWuD9CuuVfQWyIny0i35jn9Iu+TwX9oL3Lvk8goyY3yuCUAdiGu9X&#13;&#10;GAdIaKRn0fx9M36Bb0f2VQORbcHnAxAb141oRwWeB39t1f4v76V37PbsZEiM+Kc7npeV9rR/dD0h&#13;&#10;HtLTg1HGkZ+LsPN5K7n8QPbL+UjnX77hix6UQ/HDSR9Emeecr49jkxdkafZ1k42WlbOu8r8jgI3+&#13;&#10;eU/nD3YE5qfjgwzzSj0ocjy1pAlN68X3Rfdaug9BbxvQP6D3/eG1sOB7E+xAq6H3VvTDPLKf8nzs&#13;&#10;FHz0Bx/rmnROc37ay/lI015ad+l9izh4nwoSIuuS/cg5hPcKeXv0z34FAZH+c8rffdAO/eR8eZr5&#13;&#10;2vV85escfrQm6UKLBIoEigSKBIoEigSKBIoEigSKBIoEigSKBIoEigSKBIoEigSKBIoEigSKBIoE&#13;&#10;igSKBIoEigSKBIoEigSKBIoEigSKBIoEigSKBIoEigQeWAJ5YN0DVyyMRQJFAvslUHOkJLQyssBw&#13;&#10;zREZDvjvXNQPIgccjzjGz5lGBBjxbXX/hT+Rm/t7PihHESPVzMh0VIE6ApGJVkEcTBGUFJiCPNI/&#13;&#10;qYiWPQUAZlzjuN+WkRh6ilQA6W8fozMoNw7AODcbnxFS8nFNEKn0XDwP7ZGe1e8EmkMc8FM/1XPg&#13;&#10;0dCRpET60H+4iVw/PGKHdmg/gIRIwUyq9uinOb1sZtYiojWPrCDygL985y/liXDd6WulUn8DRJ+a&#13;&#10;Yn1BCAD5B0QMBtIKihVrVRYUBaZLeb4nvG+EkIw9TCLRpyP0iUzvzljnk0h1Ytfylp12IE1toPU6&#13;&#10;Z6SDGdyT7BnNguC0G7z+XYPx0ADIVxbXWJsoRuuOadsIeuTDF4ywBSLFXJ3YLukdEL8oDy7fNdLn&#13;&#10;bpiOEGE8UOQJogfIliA/zdUfjqxE7FEPSoQf5bMiSdM6MgJg3QhUc0YWoz1oQpwyMsQgQ3Yk8o1I&#13;&#10;Muo9KCWCjch+0tAlIhAz5AfaJ4KG9CxarytS+q71PBH9V7a1vufq2u+dmjY6EXJEjN/pK0SQCPMk&#13;&#10;5z1i8dXz3b7r74mfCFQi7HiuxZrWDRGmjJsIzd5I4+1kfE1HTEP3HIm54EjB20YKIXKPiCr0D/3k&#13;&#10;NI+syss/apqIy1n1coRE7N8sfvJBDANBjHwoen6CbHB/u0C9gyhIhQfxUQ4/lPwHpYMgRKOqNx+r&#13;&#10;7LwoKMKtH9HzLHSlCK/WVmI5SGCrNSEa7AUj81jP94wEsTM6Hfm/akS8Y8sKqX2kLWSyKiEC4TFp&#13;&#10;xBURY5hbZf+x/Y8+t1oO6F/0MXp8tCm7WbU13rWBDYvNFnyzBnpQ+ax6P3B+Jj8Qt6alPW69sS8n&#13;&#10;dondN35XmKXnGR96yu7gGGBNeol6IB9h15PcacAUO5oQerJykiDb5PaIciKSsRuM4xbIRHVF9NMO&#13;&#10;9WbRyoi9I69z2r/r9UrEYK7/iADP2wUBkXwiDIloxD973+0fawpJblbkNe0QeYmew6/kfNKzn4te&#13;&#10;BIF7P+KLF9DEYY9d4PeDXLhgf7VBpK1pV8AcAT0Kgsywkr4AkZz2GCfAp4yPY9RELvZfrW7r9ueI&#13;&#10;VAVBAoSCky3pG5AQ+0ZIrN5U7OboO2rvWz9+PD5ff/DJSHt9QePdtb3DPiNn7DTzwXoA2WqlsRZZ&#13;&#10;h+HJSK+5IohHLy5IHx57VH40fuD8BTN+8g/047Zn7iXHmoK49rGXVL7qHWq/Pnxe+hwAkUqPFd48&#13;&#10;Kzt/ygh986ve99/2BN90v7jhp7Xewo7bP/3rYnjc/P+L9k/4657wYw7NNmIfiGh2S8PopO3Mmx9X&#13;&#10;O5elH8Jvf1vpf/K26JN6zupf6rlBoJ1fkB16/sfUjoHbQviGqoX/zM/zMY/vHwjxI8wZyuGw5SKg&#13;&#10;nlAZ6TYBU3s4bi0kfW1kXAN6hWeO3BLLLc/LW0rWOhr3C8euKGPZ4+AcoWUYwiX3cEflIzdXNVX/&#13;&#10;kSfF+OiWK7zjeX/Z/TA/Mr9h3hHK4az4nml7Itvu3/Nx8ehrsYHt4dlI+/5iAwjcIWh9HGqpA5C4&#13;&#10;OB+A2LFqZHSQfupGCmlW78Z2d6w2Djc+E9NdO2ggQoCwgj4GSS4hy8xAxJjsr9js2B75+ZSc+T92&#13;&#10;DLHNZHQBdglEtIP4U7ndgUna61Hud8pOx1nOGSCR5vWnj5eT+g/4C+S04C8YHFQNBLYHfW7uB2Yh&#13;&#10;y5Df88bh3AVAJOUHjWviD1jhz6jAeQd/YAbbzGzWOcDSnO/T/gIZ0S0MjQw8q0H8Ds5/6/Y7QDAg&#13;&#10;f1b9UV+Kw6voQ9hkR0Hi7RiZCUb8Mewi/SIfyuF/UMq4uP4YVtI3K03Zy+5Q9oL9TLvXu9MbYdK/&#13;&#10;noN9Cv8syvqEf9MKHL1CPdYbaeaV50ef7Bm5mC9s4J9SD30AAiT7ZM/3GszjhpEJuSdA7iBbGQgk&#13;&#10;AewwHwt1XxS4Q9rnXoz7NsZDPuPHf+3WpHhBioYfv5Q094H4TSCOgLiNPOr2d+kPZPLgL/pwvwOC&#13;&#10;B19gyf3A3H9baGtdb/kcBfI3yIrMz1EjszFu7AdpEERA/q5e0vMP1qQ4QTaEHwSn6m35Lfif8M89&#13;&#10;Ls40fiqedL79XNqhXnVTegkkxMm9sg0h7XAf7C8lkD1KBkE51OdeYVKeGQS7NfjLCfHG17Ig5YBg&#13;&#10;wz3NBHkoa48BmYJ0Q/aa74Na2CtvqIQ8aHcIxKh0T+flndJuEH+i4/tKEBDpL7+vYl9B4VvqSUNu&#13;&#10;GXEMpCwQUGmXfYKdSPWzez/aB1EHPwd+yoGgpF3Gy3hAgqIe1ACX46fWPS3yo5z8XiV9mSPHwZdT&#13;&#10;9B9IiMwDfKRv9+VX5ucZ+OZq8ue3MsRE7inh67gcfvJpl/kGSZBy8klzfuoaYTBk+wE+/AXul9AT&#13;&#10;lB9E0Zf0RzofX94O5dhz7G3OBwJhe8h9vThAPGR+sHs8T2jejow9r8OuEZ4a3mf5ORZ/mf6xs10j&#13;&#10;MmKP0vP15fl2mqKUX93VgSffDyBW46cxXu51uC8G2Rk7BkIVdsTHLIYZqJ8/NwzcX99r4CeIgoRK&#13;&#10;+8w7lPGntM/d60P5JastyTefH84f9A/N5+96X4iKrfYZWCIFUbpnyH7mlzTjIX/TiJCMh3kAcXOq&#13;&#10;8XHiuhEsu34huuBlxf0O9i/XT9w/cR+ftzsrDVLxrPKD8id2Spzcm/OlPewQ/lDeXsv2BDvP+oWP&#13;&#10;eZ6VJh+a9DQZpuxnsnN9hP6lPKcJUdP6e5OLlpwxS6N/0Y/oofy5qMb87frcgd9G+Q9Ksesg2PGe&#13;&#10;+Lbc8EB6VvusO5C/m34vxPwdVK/n+yueh/fX9JveTxs5kfy83Yl/PV1CPvqT0nyfkP9HRRMiZTfz&#13;&#10;q+w3HtQP8zKLj/3DPSh8+Kvcl9oNo/iPjebIm3TEvK7KzSY7rLO+PK8goOdIiNgTzhXofRrCPqJf&#13;&#10;OdeFNu+9dQ+GH5avS+wJ/dDuR6Wpf7/H/6j1Wafo849af7IPH6wm50LeKzxov+y/3oxPFFLO+zPf&#13;&#10;Vj7YoApXkUCRQJFAkUCRQJFAkUCRQJFAkUCRQJFAkUCRQJFAkUCRQJFAkUCRQJFAkUCRQJFAkUCR&#13;&#10;QJFAkUCRQJFAkUCRQJFAkUCRQJFAkUCRQJHA90sgC7/6/qLyu0igSOBBJdAMn4+s9SBEn3o4EdN7&#13;&#10;PyqkoPlPqaV5R0ruvaG/gN97T+UgkbSfF19whKJT4c4/VcRZ66L+RBwko/00+8t6Q0xMkJior8gh&#13;&#10;IimDIShyxMSaI7jrRHiaNrPxnT3iEManNeIbm/k4lL/3imhtQ/3n+ARVz5GnRkji+QMISgkyYzpC&#13;&#10;tZJ4UumWpmEcf6Jx1G7m7d4/Uh550T9yJqK15kAnIgoS7lgWydC+ZSgZGsooEbajyvJzOfmTSL/p&#13;&#10;8TK+rvtr+fmJMN7JIvGzbgN/4T7fUiwEf/l+yiFURB6cciTCzp7ma6UtCIYbRtwhMnuhqYjlruep&#13;&#10;a8QL+j0SFGFG5HgrQYeI41hQqC4R5G/NCOkHka9tBDwiv5f503o6zOhc0AyBIEPEesY2SYI8savn&#13;&#10;WjWyCgiJMA6NrFMT22S6zFA5Im21rR8gJmynlSpGEAtB1CLAk/qn2kKOAemhY8SxYOSVsOWdtKWB&#13;&#10;nFoW/7Yj/xO/xzPv7fnwgiJdafdOhkDZS6EjPLFoq1I/d6tbMWOtrfVLZCORG9O1QiCykcg1Ika7&#13;&#10;w2l9MfC4ByNjkjhkAiQVB1SFUGlf90dr7kppIu+JJCOiLfVfkyCIMMvHScTZPuqINiLniJQhkiaP&#13;&#10;OCFCOm8/z99qayP3HClz3fNERFxeP0+DhNipjOjj9XjZEZLwU460D1WKCGI8PA/Pt/+5FBHbr0sf&#13;&#10;5BHdAyOI0h/7AiTE9R31TOQeEVLzLU0wkZnUp5zILvIflPa2ZyiSrAH0ONnYY9I54i75PyhFf4Ng&#13;&#10;kNqZgYCQyh/wB/YqZx/Zru6XCvZRkEmjZG/zFpTuhyvxR80IpI1flB/zvf9c6+KpjvTt+oL25d09&#13;&#10;2S8QPReagpLY2tN6mETOPxzb/X0jTTWtX461X4/5LSNjgOig0YTxrpRdAqEEfd+1nsXuwA9F72IP&#13;&#10;AJ6oGuwQceZ6EL0c7lqSdxxTqGEEELOQ88iRYdUhb8wNKzSQypzNuBKlPTI4seX5lH9USju0C8KX&#13;&#10;80HcIpI1NT8tnpTNj7r9BtJEyJNGD5MGsaDjSH8i+Ic1Rahj35mvZIcPGAftE7FPZD6RiatGXiLy&#13;&#10;/XBD9uak7RlIPZd3ZCe32vLncsSBoZFuqprsIeuW/vHusEObIznQWzXtCxBeJsgjqpnrQ9oDIZaI&#13;&#10;2qOLmjD8sxcd2f+4n2eCHKEWsLuHLO+b8+diQecxlaPvQEyhX/KbOt4EEFT27IfubGhCWvemJ6b/&#13;&#10;lNu1O7zwrPwVEB1pv+9zg61+GLid2oYcXBAQQUzED2/b36ed0yckjzOr0kOnDC0E0s81IxGBhNhq&#13;&#10;vBarrrqB55bfj78GjRcj/XT9Syr5Fe3z6jNKvjI6H3+AhHhxR+Oc5VcQuY9dz5EUdgesP+nNfnVW&#13;&#10;HRlR6JVK/b1l5KFF+73Ly6r32Wffifw1AxMGu0W4UdXuptpj3z8hDfWlk4/qOawvrw0vxPTe3hdE&#13;&#10;rYcbR9T+/BdFT1VXp+qdCesxjR9/ImjfHOnKoan+vM6f4Tfsr752PPKHv5thYfybX4351X/9p1T+&#13;&#10;974jKjMTwt+U/vzKs5LPxdHJWL70pPbVvZEWJOeFz4a3YvkpI0F+9S+r3ouDH4v5j/7U1yP9yS/8&#13;&#10;h0irX44kePih+obT2q7BwIBjf996/FvaP+F3T4nxM18RfcL1HtG6SX76cVuGQ8ofeuFxPph/2fLB&#13;&#10;riCeh9wfyIxuvtJ0hHChHnNGPq9881nJ97oN5o9ZDuv2M7F7d7LzGvz3BnqA1ug59TRQ/9/eOOOe&#13;&#10;RR5fUP6w+mLMqNkfH/RPxPTSnp4XpOz3dlZi/vHOD0f6o82/E+mX549ECsI6fgP7BbvwUEfrfTdH&#13;&#10;ksmQSEGiAdk0Nj7+j/PFnA01CF4gpsEH0hjpgyjnKJDm4eecShqEtsA5E6RnIsiNIJnK8Q+MfI9/&#13;&#10;kc6LNAyf7Tnzy35sGIkOdpBWSSMH0tB8/CDhw3/YAwL5zqub6uPVhsJJWfEHCC/TuWN/riE9ASIO&#13;&#10;dgo7jX/Rz/xU5Mpz5+3mafyAPJ805QchIez7ogDQQHPe9wu5RNTDoaY8A86r+MEg74CMw3n6kL9A&#13;&#10;gb8x43jO8PdREJrz/ZDOyfaHQLzDT8F/OmKk8n0NZxnZ9U5Cij3se4z52huxxnZT545HmtLHnAdu&#13;&#10;7+GQyp6A2EU3rGO+pMH6Sv2yT1yBfYk9AJmTdcU6BHENpKUdq2H6PdEWcuOodjlm0T/nDfYB90y7&#13;&#10;RhJe8L675X0CotH15IfIT6GfYH3c9TrifA7SxwkjgaHHOpXsOoi0S0lBuMXqRvzB+F+9p/u2a0s6&#13;&#10;r0lLT3q3lQ7cZ7QGUiwgkVytqb3PL4rWaq/GyvM1GSLGQYtD39O0fU+4bvv0ycPyCx7+mJ4/92vP&#13;&#10;rigfZD7uDbin/K4/8bHYfDt2dX5e/gbr+X1fkLKPQaAEyXDziuwlCIlHP40C1chvLqp884r8Op6n&#13;&#10;4XvutafFnyPO3LAfzP0D99O79n8bvyZHptbTeprcv9vB4B6ADg+k0/qV++Raj32kBvDLe5r+AKI5&#13;&#10;fvzI7iFIV8h7zsjLQHPu+NzOsG4DaewMzi0gy0yQ/rSh+JJICySybPnn+5F+8CdWtzUv6EXuq9gn&#13;&#10;IBnRb47ksmi/DWDwMK+J4T6L/kBwIw2lv7Vd+T20T3/4OTw/08z6W/D+5n6N8cBPPzv2t5ZsP7tb&#13;&#10;PDf3cJIn4wbhEbnSTk5BZAz2C7lv5IsE8GN/rnU/XA/D1x3KQc2RwiiHcv7l/El+jhSfn5+4L4Y/&#13;&#10;p9jNPJ80/sSOvwRDfk7zcVHOuEnnfJSTn/ud+CvUh27tSf8x/rt7kuO1rvQYfgD8yAH57NoeX+9K&#13;&#10;g683tS4uzL8eqzy5qPcuHSPF1qr5mI+dpV3uPVaa0iOkeQ78E+xWbo8ZJ+OjXcbJl3je8TmNdXWo&#13;&#10;ofE9YTvC81P/zp7Gi9/P+kLepK931c71kc4Vg5rk0Kkr/yC/pTvUOfbJttY5dpJxYE+QD/kgrO8m&#13;&#10;pE/tx7d3NI+XdtQ/iHiPzb0Xq17v6sCHP4t80HvIGfkxj/THerrZlf1gfMzDuzuHNEQ+PQEUNQO3&#13;&#10;48h7v4PeF07sm/3Z1I5+HPSFocRuu1MZ4hX3KtkrvxcGQRg7hN1Z35G+xV6GOW7WUg/xB/csvL/h&#13;&#10;vQav3VjX+Gvcj11zM+hxWmVfk2bd4Sd27N4zD/Cxb0hjN1p+f0I+lPkmzbrh/RjPRTl2DntD/iyK&#13;&#10;XZ5Vnr8PnsVHPu+beZ/M/RrXT/BB8Sf5Utaez7vkw8d9Mwh3e/6SQdMH3lMLWofYR9YD761XvC5I&#13;&#10;0y7nOPwG8rGH7Wxe8CcYB/Voh/rYcZD92FeU53TB793J77ZZ18qR9gghvx8FAXG1I78z98OYP9r9&#13;&#10;qJS/B8nfh4GgCFJ5Pq6834Oen3Ehr6HtzkpdcgBJj/vsa37vg/+Un09p796CzjM7o+tkRcp5hsz0&#13;&#10;HsD3p+26HXMzsK6Yf+rNouy/Wcio7Hv+LAZ91DKSMeW53pnV30H5DV2HBvY7/inrmPrsV9L5vJPP&#13;&#10;POVypDxRvwcgzb6lPvk5nV79eWlJFwkUCRQJFAkUCRQJFAkUCRQJFAkUCRQJFAkUCRQJFAkUCRQJ&#13;&#10;FAkUCRQJFAkUCRQJFAkUCRQJFAkUCRQJFAkUCRQJFAkUCRQJFAkUCRQJ3EcC0+FS92EsRUUCRQKz&#13;&#10;JTAXfkKFa0cjrX5cyb/43ygE5NCS/pb4piOk+Qt6/gL6xVVF4jx/WEgKRHLe3X0hNvTdc/oT52t/&#13;&#10;Ve3XeoqoAfkISmRALSEfKaKIchCYKiPQkV85YnU0IsJEkZmjliLwiPxcXZqOGNVThvDomkIaVxcU&#13;&#10;UfV73QWKIu29r5CRCVLhVHFK1G9KJVVGWkoF2Q/GG5r6C3j+Ahy2hgKPjIM3ji92pE21N/2X7xPk&#13;&#10;QWqKEhkwIpK/pX56p1UOAgsIMdQmkoe/LK9dVMQ3coQvRQRZvlUWEUr/Ywy5WGUyb27BEbMgwvD8&#13;&#10;HRA7wodHLuV/mU5ECxEWRB6kv5wX8ESgnEgFIhLWHJnNc0G3h2fjTxAXiAQngjxHsDpmCFCQDG4E&#13;&#10;rx9HGvUc0ZUjMxD5DRIC/ecIViBCOIA65MhXt8HFfgAAQABJREFUIBsmhAmWuSkIWCMz5IhZLJOE&#13;&#10;YGHESOoxrjkQvcgw5blTtpEyKiNldIgEckR+BRIXSIiOzAVxZZ7tV9d+TEgBuxaon6s2UEzaGSNh&#13;&#10;Ejg3QfTQug/eSSCM9RxaBmLIdngnDv1EW/rmUo/15wiXkSI/eT4iGklDiQxtVDNiqhxCBzJibcSD&#13;&#10;ipJPfDiRb7RPxCHpWZRIujzChcgVIpBn1SeShoi1CZ/kn+fTXorIagjZcL2nyM5J/elfjLNTaZ6I&#13;&#10;NIerV1dkJHyUE5HD8zBe6jE+IrWJYAtB84l+wI7BtwVCkBva6ct+EMlF5DxIh/Q3ibxn3VAiOomM&#13;&#10;VJqILCI1t1leWUTOdCuTFIiH6GvScOR6HUQDyqHoedohH8Suzk1yTDOkg4qQUOdjj0bepmGUFHps&#13;&#10;AMTiyohGWevjOFfZizyfNOV0Sz6Ucij5Oe2HN2NWLcgPqffOxPSNTe3/TxmZiPVFZHMeWXqtq3VL&#13;&#10;Of0813g+/hzVBNFwxfaEcuwiSMkgvYBE91Ttm5EVfQViyqT+9C8Q9tDv06UfIC5KYtiVpE9BpN20&#13;&#10;RFE8tpsAkxhoJoRFx37d8zo338h+Ie0y/cmueECU5+PL7V8qB3EJe5YKPvzHyCfC1P+Hs83MTYgz&#13;&#10;Rggkkn13qAh/kK1yPQxiAYi6J4wgDPLMYSPLTOy3HghkXwaUywHkIJBv7tq97TTljx9zBDz2CCRE&#13;&#10;kBhPtOVvX2srVvpWV/q040j+E23Fru4ZMa5lOmcEnP7ISCrOBwEJhKGbc4fj0M8b2YtIzIkfpycj&#13;&#10;4pjnBCGGiEcQFfHfVltXIyvPszvUwsS+EqnN81/vaz0ePie53lmS3p7WPuN9MK91fmZNggTB5t2T&#13;&#10;01cJeYT8/OMaOZG1T5ySws4jaYP12h2QaPzAvSv6gb7F/27qWBRol4jdR49rY502EuLdeY1XqzCE&#13;&#10;S8tCEgAJ8TOHL8cOQGJqNF+J6Qv13430hTfl34RHNI6w5n3sJHJ1MuTIEOQT0c76B8GA9QfiQmW9&#13;&#10;B/JY3Qjg7C/ag4LIBKIe62X0jOYVBLxrQesX//qN4VOxiY2dn4mU57jWtR+3eyrmsy/nap+MaZ5v&#13;&#10;vSP9TL13jSTKvturNHGtpuR35oLk+jN/+fXYTth6X/R/yDXO52P+6IbW27v2K/FLQex7qf8/Rr4r&#13;&#10;27YjfflLOWLHNzu3It+Zea27m12t7Nc2tb9vL34ulr8599uRfv7P/Vqk6JN3bOewJ/i/a9ZL58L1&#13;&#10;yL9r5PevjT4d0zcGPxxpY/BkpP2jr0Z6tP57kd4dyW72+togzZEQAY8/849j+SlDMr4w0IHWQEDj&#13;&#10;1aDnjUzf998/G/wXMdVs6nlptx3Oxvy3av8+0p7tKchi/ZHK8aeblez6RiYn1uvm3kOxHfzK1zN3&#13;&#10;HYSbI4ZcWrA/gH57afPhWP+852u4/Fdi+snGv4709ZGeY8WISSFonWAX+nXJMQMuDoeMxLjm8bMO&#13;&#10;QYIZGGEodjL+D0Q/0lD2Wdfzy7kTPyA/r4HUS33orueJ8y5+CEgc6byJ34z/ULc/YWS30Z72cWX/&#13;&#10;OyBvn9/ob+IvaD/V/Lxzda37VnU7svaNyMT5LZcDz8t4hTM69v4r2U2AG0E+4/ln+SdpfEYwzPUf&#13;&#10;+gQ+/AQQTECOwZ/YG+m+rKpJj1Mvp/k84S/mfCD0HJSPnwIyTc7Plw7mG5I34w8Lms9Bdq+FHZ60&#13;&#10;p3mmXfrbNDTxsbrsGEh4Dc8HiH/Uyynl+Mf41Ss2nLs19Yuc393TjOOnHLP/A1IPyKHox8k6znoG&#13;&#10;mdD3GKcWNF/njIgoqzu+XRjJPrQa0pNnmtI/NnsB+0jrK66P/uWLGunDGDL/sI+1t+bjiDfONUPI&#13;&#10;8rysq0NDbSzsB+uQ9brakgfRqb0W26Z/kNjpB0RinveI991NIyke9oXdGyPbRyOAMuD3Wyfiz1Zb&#13;&#10;ep5zO0gfnKOG9jPXjHjIfdjRpCDUIvuYL1ecnHs7FlxFTkuyg+Ke/f+t+kYsPNl+O9JDLenlc/UX&#13;&#10;YzrXcyB29n2A3h1q364bsfvS/PFY79lTGgj3BPi/IB9iN3atJ/FzQWb8ZEfjYDwrw7XYbvC94rU9&#13;&#10;6b3bdiDPf1KK9hL3WCfF/uw56Tf8a/zRwMWYW+W+9bMPa70wXhCbVhcbkZN7jvWVekznfm3jV2Tv&#13;&#10;3Wwi3PemjBk/0v20y6X1xwlfcFLOfXJN0xfwk7m3AAmRbkByXN/Uc5CPv865g3zub0hDmbcmBsMF&#13;&#10;3HeBdLXYWI4ld/dYkGIEoQ8/Y7HSBQ/3VVD6y5GXQRhspk+oiJN87rkYD/dZIDTRPvddpFM9+zW0&#13;&#10;T7s8t61lAFF0uTt9buDejC+J8OUQngcKUlC3Z7/ABdyvMK7g9hu5X0BD1MuQnzaNIIecJ+zSPyC4&#13;&#10;8eWVSbl+4RdyvsnLSXeN6LvP3g/kj1Of9qj3USn6Eb3N65CeL2Jon3FgX/L74jy9317LHjM+kOrw&#13;&#10;T/q+xx74/M85Dj9q3m48fv9SW/rgoc55mpyitE8m/uzt/o2YBYL4mUXZp+X6V2I+yPWXh4/FdKMp&#13;&#10;+rShYLm/wD86qukY+8e6wATpttF8IdZnvPjV+Nmx8Pv+o3wL/buncwznXL6kNag0zqX29DnkEfvx&#13;&#10;Xb9foN98vM+Ex2OvN7uypyDTMX8gQOfyy8c9qn0rtsPz3hs+EdNLI52H83tG/Of5DJE4NJ6N9R5Z&#13;&#10;lLxAoGw1NE9PLeBRR7awO5R9Qh6sH5Cbj9Z/Q+OoVA/E/8Gc5pHz20rzoch3t/92pOs9Gba277Fi&#13;&#10;5gf/WU9gt9DD6PfE5x/c85C/796dgo9IQUKcVQ07xHsH7DJfDlnRcT/gpwX7PexvpIyebLVbsSv2&#13;&#10;MXRnKP/3kt/b5eNhHcHfHU7v+5w/T4OcmOej7/CrQUQkn3ogMFJ/v56m5I+Wco+E/5O/P87zeT/M&#13;&#10;KLCj2E/yodjRvLzlLwKAQHivKbvXsl3j7ybwK0BIvOR79JPDQeziruvRH4jiIGSTTzpHEmZcjIP3&#13;&#10;3tSD8pwdZ+T7KkdA3LfP/EUb/MXDKxo/+4x+ZlEQCNkfOR9fzsnzee/Vl/uVirlnTe/B5Hal+9/E&#13;&#10;mP3I/cIH/ZIZ83vPB0nkjl+z7ot/zh+Dkc5hnI8ZhqQWwiHb+WT/zQByMPw5ZV2Rz/ocf3ovZjEe&#13;&#10;xtfnyweugB8JYmaOfJrvW/QS72NBVqR/kAxpj/ycMi7yuadnXfBc9zI/HP6csl4m61gcrHPmmXWS&#13;&#10;vx9FbzCvJ6xfWc+Uc16f9orz0ZR0kUCRQJFAkUCRQJFAkUCRQJFAkUCRQJFAkUCRQJFAkUCRQJFA&#13;&#10;kUCRQJFAkUCRQJFAkUCRQJFAkUCRQJFAkUCRQJFAkUCRQJFAkUCRQJHAfSQwHe50H8ZSVCRQJDBb&#13;&#10;AiD0DT4jnsXnp3lBBFjY1t/+/ts3DkWGty4rQmPvDUWG3vpRRbis+i/kP35CMXWrPyLEhf/nLynC&#13;&#10;pf73T091UAtCVgEJEcQgkI2Gawq9qm7pb/arkakjtGtOD1NIpZrffUr0iZPd+AMEPf5SemVOkSH1&#13;&#10;uv4W/dSCGuAv84mUXF+Wqtl5SlStjZskQtN/kd9y5GntJuMT/xAkKUd6Mt4di+GEIwg02hD6jysC&#13;&#10;dc9/yU+c5dwrRqgx4zCLBKA+iFate2onISFaHh1NU4os5S/C88jSrWdVn3YT3ZjOn3vXoXFmMJBE&#13;&#10;qBtRi/U1ckAkz99RAHk4fUIRvswHyJh55EWnPh1xD9LhgpFM3l5WO72EJal5OGZEhs2G6lNO5CHP&#13;&#10;VTMiRR9krpHW713/yXs36IGI4KZeTong7k4gHiJLHnF9yCHzRPznCAggUtD+qK91mpAKna7NeT6c&#13;&#10;hp/uq+npGkNpiAMkrZAgAVJN/TDCRV5/FjJiqk1kFvVdkMYNIgZIGlTse4Hs6jnneS5CRaAgKbr9&#13;&#10;4OdeXdXOXKe9RKfXJ9kgaYDcA2LJG/d6kSUh/LkCESr5uiHi61Ag0kzrhn6g6Kf6SKFwILdQToTo&#13;&#10;LIQJIuXgJyKWdGcoTbFpBMdWJf2cR67An0eikP+glEgV2qdeq6F+Fwk5oWAGBbmRiBwiuFoNzVte&#13;&#10;TjNEgDMO8onMIcK7heCtB4gUIqIbPpZljoS4k69TOvojoiAkEjk5s9lF2SdWGeIl8gs9Tv0caat/&#13;&#10;VSVEksGHHZnWrmNggoR46xBjKiTqfG9bkAsqQ9Mh9gnCgUZeZQgNNIe9J51TEAyHQTt8ZIQa+Coj&#13;&#10;P5HOy0kPwruRhfTIerjbm7avtEOEZ3coRUoEKkiId/s21K5wtatY1pWm8heaj9NUpEQYs8+JdO4a&#13;&#10;WaVb+84Uf57Yh2xkB6GyfgQZMUfcS+3At6sZd0B0KgYJMQGT4IAseoUISC/ZkX31aQn9TJp2ZJbH&#13;&#10;jo7WM/YPtmSXBu4PuwCDI05JQqumDPXIEAK53YJvH/U4QVICsQc9P4n4lV3I6x828hd8nYbmv1lp&#13;&#10;nZ0Z2GPckuDTuGyWQGSaiFWC2vVEgHyD/cEOnDDCMBHzICHWaq/GIbZs58937LcO3475IAli77B/&#13;&#10;ICHi39xz/10jUNEPCEPr1ZnYXtLDRiY6ZT8tjzC2uxvQr0QWrrQ1Ad915Cjj43k6RryYG2p/sl8O&#13;&#10;G4EEZJ4nTq7G8Vxx5DiRkUT0gngOAiMINmdWJZ/XVjQhd25PO0z4p/m5hghrkG6ItHxnSfbvLVMD&#13;&#10;2yR/O48Ypl383QvHZImIyHxjSYgDRD6fbGken1t+Pz7vfPtXI21Yzzzb+KWY/ky4HGn4XZFwwvSO&#13;&#10;9tVT1aWYccdISS5NhAh6Mna83kBsABmC9d6vvR5ZWU91n8tA0Lg+lB48ZKTBU5Uig5+0X/1WOBLr&#13;&#10;bxhJ6fcHPxXTIyPtgSixY30LIu0fbHyGIUYKkt3DhuDbaOt5d43Uhhr695s6wBHpO6hLHkTyn+tI&#13;&#10;fiBOVYtfjO3/o/q/jHR52Z6mz2EbI60/BgOy+mAgRAryq+G5+PNXbzwV6aCviTne07l6NUOeedfj&#13;&#10;fzGbp3PbOjd/pSvN8fCi+hku6WAFIkV/7yG6jhQESOb3G0a6gOm1exfizzc2H4n0kPd5aJyP6c+t&#13;&#10;qv3bRowGgRIkrh9e/UuR75oROkL9yzHNfzeD9jHnoU0j723s/onIgp655/Zf3pZcnlv+iVhOPuNn&#13;&#10;HeCHM447A9VDvuyfs3vKx2+9PP9QbPelTfnlzP8Fz8PtrvRD0luDxyL/W5uaN/r77xf/95i/uaD1&#13;&#10;caWv9fKQD7rosyNGlAS5ELtzbSi574ysKavYXGh439Trnl/7Wyr9APdKKzpvj3zknBDgXDE/b5IG&#13;&#10;gXTSvvQz51XsFX7CaFP7KyEKNmSHiRhPiMrmm/i5fkA6AvrH9jj4HHh4Qc+3YISbxJ79mDy/GgBp&#13;&#10;lecHASZ4QIseIEjF6Rjs/vFD5uqy+yDKYOfpHkQi/IUukLpuB/0BojD7smG/k3MoflCSLx1klHPf&#13;&#10;LCRE/ASqgaTRSRNByQza8LxgBuc8n2bnOXP/dc6Il4zvsJGkr+6txJrIafL8mlfWXVo/IGEbAYFy&#13;&#10;/JMNIzTZ3Rt7J9In9JsjIYL8jPz5skVC9rR/OdrVxkpi4qLPB8Oa/bUzC7Jb7dor8bnu2T+6ZuRA&#13;&#10;9u+Z+ediee7vnzIC4LlwK5aDRJj87Q3JHyTR+WPyG48uaCAgHp2f1zjQg2OooNgedhqEKZ4b+wzC&#13;&#10;FEiMD9t/TYhzRkqvGQnyzKr6uWx/FqTqxxa/F/tjXmNi/N+lHc3rju85rg41/yeNTEn9Wu2dWOWM&#13;&#10;z3MgMzIe2nvP97xfD/Ivznc0EfjBl90f/FAQ6dgn+K3njTAMYvnT4b1Yhf0HcjH3eK3axVh+eaTn&#13;&#10;uGCI7Dfd0ScPnYi/DvnACxLI6/PSi9gZ7ltAtMaPu7BwM9Zv2i5sV5+I6ZPt85G+3xUS1bWYCuHT&#13;&#10;Dwkxsd2SvTrq+/Zn1nTv9L07ks/qkuzW6me0fkCGAunllBG3d3x/+syCNvxt18PegZS4fkTtvXOu&#13;&#10;GUdy2V/qGV7RwOZ03An5F3JANvTwPzKZ1Nf4Wjpecb0ZDLia2m26HH8XpJ7EcMAP7v1h434I88Q8&#13;&#10;gszV9X1Xz4jd+Bncf3F/xTrg/on2ofm9FciElHP/Tf5iQojxOptcuFAlUhCayOS+jHbydjnPJP4m&#13;&#10;dnra8UAuICGyXqgH5XxHmvMiCDUgQVJ+EEWO3BOCSDmrHkiI6AP8feYpv7+Z1Q7IZW1/AQD9w/3Q&#13;&#10;rHp5PnYKO4r+huKf42d0B/I/sOvUP9yw/fR5G785NLTfOSeDnMe9Rn+WH+X8xbr0Mv4jiLjoZ+zW&#13;&#10;mS0jOvue/mZD+uE7jVPxkW/5y1Cci2gP+7vk8d9rS48hp5+5+mr8OXrX9vi4SrbPvhV/fMv3Yxu2&#13;&#10;u9gx7sVO2J4d6coepvcOd30OOSU98mZdfgPvWTY4h7hdxtPzc/Fa6GHb7Y919V5zp632OL/y5ZHd&#13;&#10;8bdIPvi3bLtMPl/QOt2V/PhC1csLOv9esR6hf+Q+8WclF55zbcOOynddw8eHK2e/ETPu2D/C/8e+&#13;&#10;4t+O9rRekpyuv6yGjv2zSF9ePuaGRfgiAQj7t7CL1dXI8FkjQNYuWm+ALH1MemroY/J7dfXzRtAE&#13;&#10;v+IvFjy+8KdjO+/7Hu3dHTtejKKtA/dJr3OQ7Xb8ZQzY9lP5sdwLzbc1vrv+gobd9Uk1n+tTRp6m&#13;&#10;wO91+VJc4P2o7RDzDjs017PkQ7EbpKH7/O4MQRb/A370Avrg0AxERO63QVCkPhTksxnX97DNpOjP&#13;&#10;mQxZAXaJe7GEkNbSOoKd+z3u33i/T3lOubcjn362atpXufzgS4iCvhfoatsH7BB2CbuW+GnAFD78&#13;&#10;CPwB+Dd7WpfcW4EoB6J41lzgCzmbfe2Tnt+bgYjN+Hjvjd0LfnEEQh5/B9Hh/D5jovk7Ct6LIff5&#13;&#10;lvYXfib7jHte9injZ564h6UdyvfR6dcsDD/woUjeV+Xvt0DY4z0byHa0z/MwHvLhw18mP6f5PHHe&#13;&#10;Zv+CoL7alH7EjtMO+4J7/tyfwM/Af+lwEHUD7Ev8R77s1p7ht4GQ2PV7FPw41iXj4v0r7fN3Azlf&#13;&#10;nqY+lPqsY/Jzit/NPOXlB6V5H5rzsb+v+/4XPQI/70lZJ+iHDfPn7zEop5/p2xFyCy0SKBIoEigS&#13;&#10;KBIoEigSKBIoEigSKBIoEigSKBIoEigSKBIoEigSKBIoEigSKBIoEigSKBIoEigSKBIoEigSKBIo&#13;&#10;EigSKBIoEigSKBIoEngACSj84gEYC0uRQJHAbAlsjxTB3/iVRyPT5q8oMuf/bj0T073PTNdt/Y4i&#13;&#10;cIZBkZojQwO++Q8U2VKNFDH5tTVFkJ763xRx88QXFdn17b+v9ml1goTUiVm1cQzRB/92L+gv/Nvu&#13;&#10;f/TrimCqbu7E8qolRIgdAUuEHDGw7fyPHRP/sKmYFyIe3nHE6pqRHu+1FBHxqZOKPH5vS/2/5wiM&#13;&#10;Syelcgh4HwpQI/CX1X1HzDReUb04yPF/dSMkEtk5WFMoRe2MOM4eEVIU/OFp/bqzKD4QrxyYnfqj&#13;&#10;31TPP9qOHGCcCwpQC00F7obD5zQf/MX/DUMn9bYVicFfhvOX83n7XQUQp2zF5YVApCoIjCBE8vwE&#13;&#10;bA6O6LnaHs+ZVa2LPCJjziHvRFTwl+l7jlxpdVTv6pwiZHbqb8QxgWix1T4b0/VtPS/zmyJC/AQg&#13;&#10;0TXrIJqIEknYcwDOsNL6vFfTE68ZCiqPOEMwRFTnaZAliHSjHEqkvnBOyB3PBiFbu440A3kwQTmY&#13;&#10;NyFImS9Fzqp85EgyIvFAppr0RDvT9UHcgi/VJ8PIoiRTyDLj1TSMA/dp15xYcpAQHImfkBp5bp5r&#13;&#10;1zEI5DtUeW5VHYCgwDiIeCTdyyJ96kamaDVVf5ON3dCGro9Y4bRwENU6CRliW16LdbfLxjADEW8T&#13;&#10;qnHdbSqCEuQX2iNClkjdTQp+QEqE1Kz9T7PoUdLQFCHjSHHyZ9HEnzEQUZSXE0mWsQcigsjPI77J&#13;&#10;hxIJBB/5UCK+QMglP6dE7JFPmkj8PMIHvUvE2AQhZjrSbztDRgrW682T9CSKXqecUvQ4/d/J1j0I&#13;&#10;uCDYUg+7MjTCQf0mG1QcRJ7BTyTo/nz5ASO2u/0CEG+pDwUZeeTQ4wlioew3fBN/gRxREBPJnVV/&#13;&#10;ZAQOpA0f9XJKRBr5IIKRhoIAcqdPhPe03iDSHaQS6oFYsmZ71XPoGUg+8BHxTWRzimB2QDR8IO6B&#13;&#10;XAt/L4v0TvYEx8IRnglQeHr4wUCSSS1ny4nuZ1OW0Y4l35YeBxFm28+dkH/R79iFrGUQYyoj8WTF&#13;&#10;k3Fid2DgOcn3uJYM8TQ0MsBK86hrSBDdWuanuXTHEcYgFII8c9ZIKmHDHRlpJrTlZ84tMAA1BCIL&#13;&#10;CEmM43hbG56IZZAUVo2QtmeEoJYR6UCcu1tp35yZlz/THb4fOwIJESQ7kBtBQkQOLS8QEMs2azdd&#13;&#10;X+v7290rMX1p5UykINou235jR4jIPb2p516wvcOPu2T/7bqRGJ7ryIKBWLM3EhJYqMuuDkcLsb+T&#13;&#10;7bVIQa47eeyxmCbCFcRsIhjxL68aAmvFkcdnjXhLPfR+bGz832kjx4DscWleC9PuP2zhgv1R+M+u&#13;&#10;yD/FftA+46K9LSNJYk+/euhabHO1pQjaF5YlZxAzGs23Y/nR+m9E+mer/xjpqzXJ4/mrQmoI1614&#13;&#10;Cdn8hhAawt+RHD/5b7Qern/q78X6nYbWWX+kcxYIZCBY3BtNhySDlPEpIy/uWiH8q/5/F9u7svlE&#13;&#10;pOg39ObQCDw3jED4La/b3vBs5G+OtJ5+f/3RmAbZLibG/4Fwt1hpPM+vy85QXtvThr69q/yzRr6n&#13;&#10;nAjZ9YbOpyAjr3NgNONVIwG+uyNog0s7b8eSP3n05yJ9fyR/rFZpfYJ8hZ4HKTBHjAJJd21b8uH8&#13;&#10;Wfm8ub6DgtJAjnakJ053pvN7O5rP53e1v1+vPhcrgNCn2iFc3X2In5GC1MM5aNHrCab27ifiz08Y&#13;&#10;Ub/TlRzfWXk25n+1JoPDvOwY8Yx2L27p5HJh4bnIf7GmcxnrCOQ/+usZUeO1TelbkGB4juvdE5EV&#13;&#10;ZDnkR30QbUC+qRtRBOSbtZ70FRHZy/arQCI4YoSNrtdTx9sG5B6QfojcP7mh9bXRFrLiVvWpOJTf&#13;&#10;XLgQ6Z/beDnSLy1LTq96oC0jgLFvOP+B6LJW24yc73k/gSSzaQTNmpHBQJQDYWaCBKh1gt+AvDmH&#13;&#10;Yl+wtyCieHhj4GrVX217fo3k0jZSDONNCIK2Z5X1ekJI9JcHErKcHmt8oeOejMRMhD1uycjmtSKS&#13;&#10;/5DsxeqCxoPcGC9+Emmem3FCQaZBn8FPOciL6bwKgyl+V9N2lv2MHQZBBP18p68HOWQoXPQfyCQD&#13;&#10;twNSLPPIuRWaDSMl6b/VkH0H6RA/FUQFynt9yW/J+xZkFNYNDSckRtTMnORvYNnkT/G8tMM9STDy&#13;&#10;DuPr1mT/Os3bsQvkxbkYPyf1q+XHcCb3Hb5OQ06N6p3IgzcGMuIJIxPd3ZP9BAkx93dA4GMfhC0Z&#13;&#10;yIp1yTq9Zz+1jgFV+ukF2de3MuSifP++6+dpNHXfybx/3Ah8a1uaF2+zMJI5DtVN9ZP88yNSSE9f&#13;&#10;UL83Kvk/O8n/k38AYmfDCMKrLfWLf3jaiHuPBrXz6MAb865FfteKDz/VyJhPr4r/ivX4q7bbzyyf&#13;&#10;1TyM1tOcffADed+2HeY8lPzjujTiGdv954IenPNMxXnErZ4xEvPy/DdjTrMj/wBkRexCfi9yvSu7&#13;&#10;CALJE4u6r0770O0/umUBeL5GXm+H21oICdGq/lKs8dzyj0R6vC2/66XmwzGNHXSzASRGA2MFEE1A&#13;&#10;QgTRemTk4BM+L9z0veKG74+eXHwqNnnYCFo3T8pv+KKRYvGjw1DrNPdfcz/0tat6QPygV1fkz15D&#13;&#10;//u+dM7yuLCkdfG4/faPn5A/8M8/L/9p80U9Mdtm7iISME1fBMryHzDJlxakjSaVuKYLpyd53/9r&#13;&#10;gmQjuYCclJBXMmSl7697v9/4DSAicT81QSJS7fz+CmQYEAnx90nn91EgZnF+4Z6K/AXft1KfMZOm&#13;&#10;ffKh3JN5ekPeLv4O/JzXSEOpBz/+UY4sBH8+LuRI+SRtPURBRjlXIne7J+Nt5vNNxr9pZFb8QShs&#13;&#10;3NuQPpDaLOR82F/y0UvYPexmeyDJgyjPPS/2dMH3+R37g+hRzv/oV+pV5kPPY18Hlc4nzdqtOKRF&#13;&#10;32twzsdfwj98zHr4lO/Dk3/oLzkE7vH93uHmqvQIdnTNC+oL71kBXLIkTpjWPa+8t5D7jLjC9rIc&#13;&#10;j3918mMxb+OE9DcMnw6yGy8M/ALqlifCfgp8V5bn489/3db7y+v+UsChJdlJEIl53hwhMPmDbBA/&#13;&#10;9/Yx6ZFXw1ps/5d9XsSfOBd07kEeyZ7ZzDO+N5f14P+u/VjMwo9dC7LHz/iiLfcD79hR5n3GZX9J&#13;&#10;7peWZA82PvXJ2B7njJ8JX4rpp23vQTr/ajgb828aEfJyeD6m+3U9V+OC7nlAXv6xILv3SPdu5Et+&#13;&#10;yUXJI4B0/ngsDqyL37qg53t38MMq8P8dXyyfsz/B836u9ouR428bGRJE6d3hazEf5LBb4aGYvtDQ&#13;&#10;uQ79yL3yjs8fvD8EqQ29HyuP/1vPLjDTvTcMpil/Iyv4iEn6Z1zJoXY7+M15s7zvQN+x37tG5qzV&#13;&#10;5A+CeMenavB7cv5O7aHYBecDXh/iP02+7JWPROlcf+bj5jxO7e5A/gLpg+hkPqc5c7uCPed9C0hn&#13;&#10;vC/O28Hf4T3yipFk8/s3EA2xM9xfQhtGoOQ+YXqUYxxCI82l+fAXWki3+GKL77XxC27VtcAa89IP&#13;&#10;t+1/ck8DonfeH+nr/U78uTnUvujVpZ95/QtSPH6ovf/Q9v3Hnt+rci9Ju8iXNPPQaUr/Im/urbYX&#13;&#10;rRdcgXnAT8jTtBeAnHY93pMxz7zPYhx9fyGsaf+PL3v5Q1SBL4Tx/ov28i/Q0D/PQfsPSlkHICGC&#13;&#10;XMlbq9XW7dgUiIe8r833Bfn5/uGejX2Hn4M+SPdZQfb1pr8kkntD+F89I/1RHz+Odctz5+s0pb2+&#13;&#10;2Q+J3/2Tpj/Ss+jE7xMH8zSLf1Y+SJisF+aT/U495ht+3puyTtATPB/nq8n7WloSnV7t02UlVSRQ&#13;&#10;JFAkUCRQJFAkUCRQJFAkUCRQJFAkUCRQJFAkUCRQJFAkUCRQJFAkUCRQJFAkUCRQJFAkUCRQJFAk&#13;&#10;UCRQJFAkUCRQJFAkUCRQJFAkcF8JKCz5viylsEigSOAgCfTD1yILtAqKpO30/kLMb/yOIh9pZy/o&#13;&#10;L7wH4WrMGjiCpzn6eExXDlGr3RSyxvs//1DMv/Hz+hvtWjge0yEoprlypD9IRyAhLvy42I5+WqFJ&#13;&#10;Vx3BUv2L5Vgw+lmVH1bgTdhQdkIMXP0RxVC+s6KQpPcdQUxkABEha9uKOL22oL9h7zrS5iGHEnQa&#13;&#10;iuj45iOKOBht6i/P+wLkCCAWkiZSm0ia3ncV6dUywkRf3YXOkxr/6UNEjitNBMKNJam4K8fVf+UI&#13;&#10;AL5pz19yq9aH/C8gj9A6LjkcXZYcQSCcc0TD6qL6AcGLvyh/zfPIX4qD0MU4QNQiMrXniKGGApYD&#13;&#10;CJHhFT0/yIg7jmA4ZWTGU8uKyF1vK8Li0IBIC1EiKPjL9HtNPc+G+ZnX5xffikJ4fetUpPeqY5Hu&#13;&#10;1fR8/IU7ESZILCHSDTVO8heaiqyrjRQpplGGsDXS+t+oROHfIDTTGUQaUp4jIYJ8SHlCBiDDEBIg&#13;&#10;zaRsIvWIQCDCEKRBBkooDHx+vMrIgiOHQlWUpw6yHwmRSnIHcYv6cDvecQwB6hzGwXi3VD8hIjpg&#13;&#10;JziCLSFk0B/PRQdQTSepAKJjbeDYBPqfcNz3V8vzuD16J/KB4NDra4DoiTzi9b6NqqUPZUkIOo4w&#13;&#10;B0EH5oUmGoQcUZA1iKglQhYuEChY373KAjYyIZFXid+RMSAf5hFg8OW05YiYPH9Wmsgb9t8svoPK&#13;&#10;Z9UjwntWeZ7/oJE6eb08jZ5EjxKRBx/lRF4S6UNkzdFFbZAbmyzoPLZG+o/2EnKi7cD/x967xUiW&#13;&#10;pPd9cTKzMisr697V3VXVt+mZ7pnhzOzORXvnZUlKsGiTFAyKgGTBL6ZFQ5AtP/jZgl8MmICfDL8Y&#13;&#10;NkAYAky/GLRAyBJJUeJ4ySWXu+TOzmV3emZ6uqe7q7qru6uruq5ZmVmZx7nx//9OTkZP7cyKMijD&#13;&#10;px4qMm5fRHwR8X1fxDnf/4QV5YBwS7m0HfpBfoGMaP1AOvqLeMdyGmRb0rvWe8TRa2n65LrWX6Wr&#13;&#10;8QH8WcmlR6lPyGgzC5Dc8vTTEBJBNPzsiIjS81mCWIqnHB6SeLjNVbUfU892+n1SCBIIUEDs1xTR&#13;&#10;KdgDHUSdQg6a8KQhCuftMU17eFwX8pQMy31W07yRM/CkLpB/UvmMnGYijBRXkH1MhlNALrKHaFEO&#13;&#10;+UvI8ia0K2ZuuT/VV8HJquy00bhMEX1AA0ZUxDM7TzwpKVaER/6FPmHcFLCnPvq6ZuSAiZo2yGRF&#13;&#10;duzRIK0oAts9MW7JSG+Nijy4n7bHcnhkzQif3F6hr9yPSSNczGZbMeXQ/Tg/Jb6AoIuHM0gqU9Zf&#13;&#10;IKrgof/A6de9356Z/lqk2wnSc7mRhaiHRz4IXbv2wG/YPl+v3I71n2rKHnrcU3yjp/20U9e+3m7I&#13;&#10;7ir0UK7+H88J8Qw9hCcpnsBXpz+M9Os1IddMm48g9B27PwOP5zhTP16ZlSH99ozs6GUjn69Pa14O&#13;&#10;bCfu55rPUw3Nz9ZA8glEjPkFufQvFRBQsTvhI9un7yT18dBXqRBuTumc1LTdOWP7oep1d9f179c2&#13;&#10;YpVLk3djCFLQipGqX6j/7zF9NbsXw7/Z+SCGGYhFN2xH/Zl3+H8ngfzatXdjufAP/hOFb/2Jwkc2&#13;&#10;zH9L8xDesn0xp+xfeEd8D8GhESqDpjGElvbnwOsTZIUCkSH/ciTUPv7lGP7Bw78Ww/mO+HmLfafm&#13;&#10;wrcGQlxoTjwXU5YnXo0hSF54AIMY+LwR6/FUn+lpP7WMAPSOEefRv+s79UhvdJ5RnHOVuxE4d9xt&#13;&#10;i48gWeK5/WJHgmPfyIkbMzpgfvOR+Ig9mPYbRHbWAfuAdkFyfHVX5zqQ99+8K0/2LZ8TKY8+v3IW&#13;&#10;QaacO9sa17OnNT8vWsFeX/hiLIA99aLtCzyPR/aPkBTWp70Q3OCFbe2LDx3Szs8+rQJvNT4ffzSN&#13;&#10;QDPvdlvm463a2ZiPvZpVz5vyWgzbuQwLkMgHA+1fkA87A52r2JcgHN5qiy7pJlogZDZt77LvQGgF&#13;&#10;2RBEfNYPduOigGMC9i90Qcrc9nYBaepCgqgIouWbK38nVv256m/E8BfuXY9hd+X3YwgCDQizIKF0&#13;&#10;EoV/KggSrG4IeqvLUCDPGek2Eh3+q/scB5Itemwkv6W3QFgpkG6OJB+hkyLegwiG3bCK/QFCDh0T&#13;&#10;EAxmzug0iboUkEqRX5wPLb78AYyQafmHgPyZ1T6vWH6cn4WQesx5G/4xbvQX52v6D0Ik8wDSGYgg&#13;&#10;nCPhBwiR2CWT1scgElEOZCIQjZYHWlAgX2MX9IwcB7Jized7kAmfQNKpaV/Xq2IkiHfYofPVcX6M&#13;&#10;+iM9OB+Uf8+IpSCNso5YN9iX1A+JvC7S/aOwU9MMx4v+GcE/+MspIEBhX2HnFAibIC6xLB3CF+bv&#13;&#10;ILl36RshecEXYychIYJUDXJRRWZWCNi1rGPWdRHa7nW8griUOgjsC5CV7tru+671JUjC9H/pgeYn&#13;&#10;3PMGwJ61+jWQ5ggwZ1r63tdY4csXbkdOf1D9wxietV226vneNDJl2i72KPsi3DWDd9wP+LBp+8L2&#13;&#10;Ou2+dGU9tne78lYMFyv/LIbTQDrGWAi3q1fjr4m65PxpIzSC1HW+9q9i/lfCjRhWbto+5v7KZkqB&#13;&#10;eG6ElS89fy2W/7b7deR7uYuVV2N61fYh9yvffCT9hp4GCZF9eux+5aZnc6uQX0uL6sgpI2DON7QA&#13;&#10;/mntj2N7Z2q6H/wbU2/HOEjOd9sLMX6rfSqGl5qPYggiWowM/2HngozKlzqw+2ZrWqAbljsXa9KT&#13;&#10;IUif/PnUpUgKhOiX1pdjHH2NHXHa/OOe4fG25Ap2R8PI3ZPT34z1bzRkp2PHcP8VM4f/qn21+7lX&#13;&#10;Ze+/sS/Bvb+mEiMEQxQA6bJ3oMMXgoinIXTS9H/T+Mge1H4GoerT6KWIKp9WHuQa7r047xD/tPr/&#13;&#10;f8/HDksRev6yfGFeoEO8bSSpdJ2DNIy9SZz6hMgXEI1ACMP+RV9iJxwZAb/lL/Cgj0E4Q07WJrS/&#13;&#10;ztYkx5BvIB+CsIsdfTpBHuc8f9H6CD06tWW5LzNz+EDD8t9fagDoN/cXG9aNMPhgVufMd3Pt/0c9&#13;&#10;nffgA/3rL+ucUjv3Rsw6X3k3hsi3jf7LMZ4NhJieD3S/cs/nIe7N4CP2xO7U9VjvG0bS7Z2SfI2J&#13;&#10;H/tX6+ncudWVogaZniLQxY7jyxB922P5pPRrbv1QaYr/93dXIgnu8UCQe2FG5/Q/dv0Csbx6QeWn&#13;&#10;7sSwYjtl4ngxxtcOdc46abzYS8W6OeF5wa1DjRMkrTMN6Y3urPiQGYE795clGkHpIPjfbIv/IHRx&#13;&#10;nmVdr0/Jjpyr34/9nmio/53n349x/qH/8o7ovXug9QKyPfTONvZilb7vta5nfxLjV6rfjuGvV38z&#13;&#10;ht8IT6vc/H8Vw3tG5n/T+mYwoX5wjlvw+aFZ03puW/2AkAhSYCQ2/Me5mue36ZeBKAdy1rg2I3cY&#13;&#10;noD4e2x7Efofq/Fj/UQecp5nnfIFFL4kwT1Dtyq7BH4jLyhfq2j/0gmQ+oh/Wkg7n1YOecp6Qo7K&#13;&#10;+hjV5rku9zMgkqF3R89XJLd4bgKFIt/mBc+L+QIKx0ro0V7P9+Q8T4Zeym/uKQs+JQiH1Kv7ORt6&#13;&#10;ni+roWd47wCEXj7kM+0vr03XPoqk7oenYtjPte/gI+eamDn8h1xEHpHOvST8Pklv8QWJvZrk0N6E&#13;&#10;Z6Yn+whkxIXkSxyr/kIB7aVh+3h8pzCfR77fTOPUb9oO5/6N52SLLdGbamiC2bfrfm+BD7Uc6LgR&#13;&#10;pmQGQzYszljfOYV1xrpZ8BdT6FeBEFggZls/uj6IejTAvmS+VyY3yIoh+xD7YCxzGGG+On2dC5k3&#13;&#10;ENZZP9wbsr643+Jej36n9LnvQ07W/RwCRG8QtqHD82DopHYY5egH+bQPH6n/44bMe8rnk+hQHjnL&#13;&#10;/FKe/c48zXodUh6kTdYVcoJ9nyKLp+MbXx20WoYlB0oOlBwoOVByoORAyYGSAyUHSg6UHCg5UHKg&#13;&#10;5EDJgZIDJQdKDpQcKDlQcqDkQMmBkgMlB0oOlBwoOVByoORAyYGSAyUHSg6UHCg5UHKg5EDJgc/A&#13;&#10;Ab8/+xlKlkVKDpQc+MwcyO1BBeIhFUEqOrYnK0iIeZAHTj/IQ4Xy1aBX1EE6bP/BasxqZPL0ynOX&#13;&#10;xKNkQm/m4yE/4TfbeaN9c0Vv7HeXVG7qquo//aLeJH9vox4TMjnkhPNLgjIAMW964qOYf6kpz56N&#13;&#10;zrwI+D+eHgaCCEv2eG0aoQ9kwO7yuE8H/aTdMaLDyOC8Urr2GLUDRKD8YlNv7OOB0Fa3UzLhxqHG&#13;&#10;N7+g8rzB/URBJxwsGDnEnm4gIYIEMqpnj4O63u3GU+D80vi73rS3vmLRK8em0LkrSiBA4kEE/a49&#13;&#10;FUDWAjERengkPDBCG2+c80Y88a2KFgweK8xr1QgzeJA1KvJk1qoYehy4Hm+4069PC0EgqlbkUzMI&#13;&#10;Wrcg81AfRAbiIDM8gTTgApNGAgUB8dCIGCBWQId04gVyAwk4euCAYqTDohwaknR8valHPvHxZU0r&#13;&#10;I8986hsxwX7sAY9yQpCqCgK0nyJsUcAIUaFAcCQjCWu0mKT/W4u2IyU8iLaM5KRZ/8s3gkckbEyR&#13;&#10;EI+M6IiHbNpisyIPQ9JTT6iTPG4on65/PFrYT3iMUI586pOPB0ya/lnjlDsppP2T8tN0PF7w+CEf&#13;&#10;uUGcEHnQkuNXoByeQZQDYYn4UU/yEITB1PMGeTWU+FSJIXKOROqfFCe9QEAsEkS3O6ONyvaFPp5B&#13;&#10;FKcd+km5wynJ0a4XYobnJhUd9oz4AdJtke104shZ9DZ6QH7RQ4CbdfU368qjLU8QgKADAkJhFpCR&#13;&#10;IM1iT4CESJywqHbiD0Mg2V4BmQE+sT6wB/CgBtECD3f2W2NgCI/xaT+xdTxEKdAeSOETko4eqVsu&#13;&#10;pvphhGwIx1wTeWo5jZ6ZBLmkQBhM6tEw+oA4IfL72AOFzsB07JFaLH/oEKKnvHDREyAPER+Ny/YH&#13;&#10;9Yp+8EMh9VL9A1LiCOnJ+iNF/HH/QEgqEHLtST7hbkwaaWa89eH6roofIB6dyx7GIstGqCkQK+FX&#13;&#10;65P5zjyBVARSSm8g+xo7BA/n2cqd2A7IQiAhgvhDP++63G5f5WtGQpxyOkhajL9AzIGAQ5Cc8ooE&#13;&#10;xll7qFLsqCr79IG3A568i5kkwZ4hsvEcBqEQ++1yU3QHRoBhXMEIkbu5zxeexqNc+vrYyDgponlh&#13;&#10;H1bloXpuQvPyyqz56XnDzvvWY3kgX6vq4NHPZfddnnw/DvGSEZ5AUmDchO3BWvwJEhbpTzU1/uPq&#13;&#10;rZg0ZUShn698M8av7KrdcNML7X/8+6r6wh/HMP9JRQ1UH8JZM+BXvA9fdv1tI0T8I6+vdN+8rHpr&#13;&#10;Z2TRfMuIA+El0Ye/DSM77OTnY0YP5KBjedoH28ETTgd54r19IemAhHhpRxsdeepRhNaUoBYPKksx&#13;&#10;af1Y/EbeLjr93L70RqUnOouer+2O4jvHygcBCH1355EEEQjuIMFr1unFKAQpiBT0PEj4ixZIXasN&#13;&#10;1gflWSfTVnxzmfbB4oH6d9DwudYV8GRmHFtGElzbVL+79z2/NvfQ14266DJOEI/Wnc45cnlP6wIE&#13;&#10;yUUQ/KzvaZf+nzPiLvN0d0/9gK/0a3tV6SAOpkg/2IV42h/1dTBk/XS8r0HmAFi7ZiQr+IhHOIhM&#13;&#10;IB2Sjqd41XKF/LoRGuEv/cEjvGs5j51YNz/w8MYTnDj58ImwbwRfXzOQHGpGivpu62xMe/Vd3TO8&#13;&#10;sCI+gFB4N38u5oP0ume+gIwHIiKEQVhJj0eUB+EPe4FzJ+dS4uiXQt/SAPrZiHSZz+FTDQkQ7IbC&#13;&#10;/gC57shyRuJthHhoe7LQ4+TvW76BgK/tQS+GyPb+Sfll7wPHl42ImH4hAKQK7CT0FwhAj233pHwq&#13;&#10;EKZpFz6MehR/cV5HLoJQQzEQijGDOKcdVUSQ8xzzCBJizYY3+h56hMwTCJIgH2FvgLRAeexR4tiZ&#13;&#10;7BPSQVQhDt+K+cVOsZ3EPQTtV32fwrigk4YgdtAv+IZdw7gZZ4ZAKO4LRBEET5AhW94v3MMcZ4J2&#13;&#10;mqjKPgCJCsQpkKbqtueW+p5wEKFYr4SsPwZke8ZqMRhQaBiVXD90xpSRQs9PqsJRVfv+QaYDE0id&#13;&#10;Ydf75p5DIzHmD9Rg9tiSpeUOglC4oP0ztah1tdy6GSuAdPhS/1GMb1alHzcyISWxzo+C5DfDClve&#13;&#10;jw9tR4AIueV9x4J2d85dkAJcbqjdF4LGd6UP40T5u9Xd+GMtqNxmLruA/fO0ETLPH1ih3qJH5oej&#13;&#10;Fu8h7Kt/L13V+B5W78QSe7azbxshu2c7kC+YhCFW5Q//2Acx8rF/3Me0GxJEU1ycgRBmOcj54vwp&#13;&#10;zeuCkce2B1cjtYtGSNwYXI7xyep/GEOQTtivIKOCREVX0I9bg4sx6ZQRxGZZcNU3Y/qWkUAvtr4a&#13;&#10;4+yv7zyWPbflT810uppXkA/5sg7pIG5id/CFi0tGvjrb98WuO0j/HQ1v7WqDtFqy40jn3E+c8zx6&#13;&#10;a3x2KfUJIc8DPqVC2t4nUPqRSZz3Pysy4o8k9hkyuT/7DEU/sQj3VGkmdht2DvG0HHHuy6yeSA4g&#13;&#10;SYFIRAbloUs75BOO7r+U0jTyDAgz1Kc89in3vqO4SnAviR1HnPppiB2QpoMolKZz3uCcSj73v8Q/&#13;&#10;a8g9EfuSeyL0HkisBpgP3BdgF4BcxzmbdvkCANuBLyBgP3BOBhEXPQNCb4H8C+Is9hv3IGckX9cW&#13;&#10;db577HsOEKdB2EWO7/ZfjV3b68rOpZ/cX3MvzZcTblSfpUgMsZNvtnW+5gshGz3pCez+uYntWJ7n&#13;&#10;OTzfmajpnNtLPuECn+8aOQ9EWhD2oct8b3R0bl72+Yx5W2ksxXZB4KPzb+4/zc8YQm++Nm4wIC8/&#13;&#10;6Iify74nSfkDwjvnJYjTPxCvsfPQY+gVyu/3nuJnDDkncZ8ymSDgfWi+g+j4wf4zY/U5h5G4c3wv&#13;&#10;/ny2Zb1yrHlbbrxIkRhy75HShR526NFA9zGdgQwOvtTxXl/8+oWDDyK9f29W4bXqtRg/P6V1dL+j&#13;&#10;e5xUnrSKi8exbg0j0u9t7i2dnd6Xp7VS/UI8r4ueH+MV1Yr0IuVH/0DeUor1R/ykEHnBOaKX2Y46&#13;&#10;qYLTKV/c139K+f+3s5H3/mDJE82hd3gOk/KL59Tko2/Qkwc+p7AuiKfr5iS9wnMo9Db6gud3xFP9&#13;&#10;QnnWe9eCe7Euecb+ZMDtY8mPGT+3Lp47Tuh+EznA+kC+UJ94e6DzAsh6xXMJF0zlCHKmeyy7tlOV&#13;&#10;Hcn9xwT2v+uj39HntM88MT/MB/mUJz+NUy4NuecinedXxb71/RjPr9if6ZciUzpPrBvfK9Iv1g/t&#13;&#10;EqZ0SCdkvuEz6Zx/iYM8S5wQ+Y5eYV0RUq64d/N5ObXHeH9Epz9q/fhh+vw3jf/4FP/t1mC+TqLK&#13;&#10;evPpNrCfKc/7N7zXU6wrCjhETp00/z5FJ7XKaMmBkgMlB0oOlBwoOVByoORAyYGSAyUHSg6UHCg5&#13;&#10;UHKg5EDJgZIDJQdKDpQcKDlQcqDkQMmBkgMlB0oOlBwoOVByoORAyYGSAyUHSg6UHCg5UHLgM3BA&#13;&#10;bn+foWBZpORAyYEfnwPd8H/HStVwJYYgDvXD9RgfhLUxor2gN/hH5dZjPshF9ZvyRM6CPKkye+hm&#13;&#10;hrLpy3E4gJgHcd5EvvSq6n+0r63/9Z+SJ+7lM/IEOD2tV+R54530lbMax7E9a6bs0frW2j+OTSy7&#13;&#10;Id48b9s1eWPmwlj+cyvyHHjPntCPjUzFN+brdhDrrmR0PYZ8i77j8U3aQWzqGblKtBpCRLo1ZU/n&#13;&#10;it7hfmagd61BsLiwIF8WPA7wUMATBE9G4lttee5QDuTBwYQ9wt3LVXs6tY3IRufPzahfxKH/Zl0e&#13;&#10;USBy9DbsIeSCIEQe21G6Z88FcS+EaY//yll5grQ9/q2Wxr90pHHTX95836uLXyDfvDjzZ7FFEGfo&#13;&#10;ZxryRnvhqZKrXcqlyHSkg2zWqspTq+J6eCh2T0D2ApkCpIG6ERnwTF8Nn+zBhOc/CAGLDXFsK0EE&#13;&#10;CyAG0FGmEwaDXJV6iHXsmmOAlmKVFvSckmrWNJ/23H6BOOVlUCBTaTrp5RCacvQz/gIZI22Pekk7&#13;&#10;RW0jfIa+x5PUB/mD8iB6NFI+ugCepXUjRM3V5BGO51LhkVQd3w/QxxOWOJ72VSO9kA4SBQhMpOMp&#13;&#10;SZxyeL6R3vQ4JweCKEjrFeXsSdo91kR3YTyCiIJJePCEaxq+JCrI/kk9Y1JPk5M8k5PmRtFaffR7&#13;&#10;+It2CjrOrzHfRWlWsNdBka4f9YHykR+pJxzpIN/gQTMig1wTH5C7AQTTCaUvNsln4areYksL+MAI&#13;&#10;BegxPPEXmsqfNOTalBFpaT/11G84H88wEG9BukXvUZ9+EU/pgWC4jhwbB0KgmrX6EJ/R+itFvO1J&#13;&#10;zT+Rz25B2k6uaz1mXcnTooHkB7MKRE5u19Pc+wl7gpDq2B2Z9/n46qXUKEzrgxS8MaN5BEEZhJUF&#13;&#10;e/jj2T7f08hO8nBL5QKewqlHMx6M6X5Gj6A3QPgpRoCH+8GIYzGv45HbY67Z0HjmG54J9ADyFUax&#13;&#10;fEGmoSHkNPH7RqY7wmCT3Rdm5fGZt2SnGBgshAn3zwgjAI+w7LId5+OhL3Mu5EZCAZGE5gEKKRCU&#13;&#10;ZI4EgDQoV9SzPUF7hd5AT1qfFHyu3I4kuvlCDLFrgz1Gke+0s2h7KK9ci0kg1CztWuFtuiR6qqXx&#13;&#10;ouehM2lxA0LhXLYWs3YQQy44a0SgL2VqD+TFpQO3t6WCS3NC5Jqd1bx/r6aMaesDEFcuGgEduyQz&#13;&#10;GeyPu95/ZyrvR8IP3I+zTSEjnJ9SBfTavY6Qa/DUBRnie+YH6/+UPYBfmVU/J+p/ESk3MwkUkHOw&#13;&#10;o7pGwHHzQwCz99SfytsxrJwRksG3Hi/H+C/Oy/M+tfsv2v5n/JM1rdf/fF79eGSEhI0gn9KXDjRi&#13;&#10;7Jrfqn8p0p/JJDCXggxd+Ajy0Dfyl2O59cP/OIY77ediGILCf9n+Lxx3cErhs//93fhjsvqFGIKk&#13;&#10;A38HFS2o3Ov0py/8Tiz3PSOt/a3Lsouxg24YSnHN47neV/+3j74e69061DhBpAARBKQGEA04HxWh&#13;&#10;EeiwBxYPtVAbu5Lz724pRC+hP08bAf6C5cpgYiL2A/087X35/qb0xNaBNg56EwRDEH7WP/DG8jmj&#13;&#10;90EkV/w7nFZ+TWZT4Fxy8IL24ePb6vfWRYUgKaIv0ePPLGidrzYuFrR/+IPxz3Qtx5zbNDJH9RDB&#13;&#10;qgwQ9b6z0YwJWz7PHryp+iDMm0yozii9+9q4ncQ4D18e98m9sqRxcH563xD/ID0yLuySZ0+rPOfE&#13;&#10;t9fFd/jaNj+vr6r9l+ZUnv4RMm/VGa0nkFFAQKQcIem57VnWFYiHlKtbkWz1JI8pN+R8LJIiITIP&#13;&#10;eIqDgMhxFnsP+pTD/KU85+G21yP82z7Sel2w3gFJe21XerG/+Lci6Ytf+CcxvHJTCGGHlyUnvtH/&#13;&#10;u25a8z86DUqP7lbfiPkg3QRbYDZnQ5YgYGAngHyIXHMjw10q+9jXC6NzGMg4LM/knMc9wmpD/a5o&#13;&#10;GCFYPwcQ1AhJJ0S/bmk9hb0ldelY/At9M3BFcrywG8SWEOZtmJjOkpHmQAhcbYlznI+Rd82OBoQe&#13;&#10;e7pAUrQ8sv5D3xXjwR4y46iPHkTeP7L8hb8nndOCoRlAMAaJeNFym/ogNdIeIeNsGJkSJEH06bwR&#13;&#10;eqHzRDihiegMtmMWyD30FzsDu4f7B+49Unq0DyIy51TOudjF6H3qg1CJ3pqy/UL7BjQcIWoawTVg&#13;&#10;Dx5pPs+0vADHxWzY9hdWMGsX61KkICHC9/NGmgvXfF6UeRXCDRNsO4SQEdxDz3J3VvsgfE3lQIzq&#13;&#10;hvk41KVJG3ru75U7sg+utIS8BD+KawiTC+9KMWXbKypy/rrC2eRca6Tb8EDt/9Lld2O5AvHqrvTA&#13;&#10;0ob01NKR7JbwcyL3u62r8QeIWUvv3FfG+1aM619T/A/d/kD9D/+p+z8tO+lvfEF2IAiQ4Z6q5ZYD&#13;&#10;r70nuq+1TP957e8wp/Hk6x7Xm6pX2PMtx8VOjn9DRESn/6nWwc8981FM2FzRvOz5SxEHudb5ocUG&#13;&#10;dqZrD5ERxbfJID6BoPk9Iyd+9cKdWDS7AwHrVc4/O2q/sSi5kw1eieVvJEiM2FMgVd06FB+PEqTB&#13;&#10;hXA61p80AvRhVev2rvfH38zEoK921K8PGwr/aUf65X5HBs9cdj7SWd8RP9Y3ZO8YyCqsTUnedg81&#13;&#10;/p7M4gDi8V/fVfng5Xdp+rcjPezkRz4H3Tv6tZi+1VVBX3cH7KqY+SP/qR31YlSQ5wDcq4xy9Auk&#13;&#10;qcGs4l3beZ6dtDhi94n09P6FAtiVxAlBxgFJiXTuk4mnIUhJneLeanzE2LkjOtoPIBDRbkqXOPn0&#13;&#10;CzpdztcUPDFUeyCMp8WOfM9B+kn9pT7leT6A3cB9GohJ9PNJBCrxh3Tu/2g/DdN8+J2Ww048KZ90&#13;&#10;zA3OPSDwQa/B/SkJDkE+Qg+n90Tou+MCwVcVsd8mKo/GKKKfTvqyAfZNYce1JY+K7j3wjpD4D2FW&#13;&#10;fD28rPT0HMi+PrD8Ojz+/Fh/uOdAv2OnrxlR763d58fKV32+hO9v7Ur/nGnoPE7hBx3Fm9mZmATC&#13;&#10;+tM+P7IODhoXYv5eTQN6fftWjC/7ywa32+PnMBC+OD+ArL9ke4JzGv1gHX3QPYpJ+wPZF03fn/eN&#13;&#10;1M94zh2wUtkmvr0AAEAASURBVKCg8DuOck4ml/av7ckugA75p/zA83mPm3TGT/+Okn3dSu7nLh2O&#13;&#10;S8LNKZ2/XoegQ9Y3eons1a7Kwx8QSEFG2/QXDL7beypWmc4kgNNxpeO7fDjOL8az7Xm/dyR+b3Q+&#13;&#10;inSXGzon/M+z6zH+tfDnMfzV2v8Sw9/PvxDD56f/XgzfmZKept8dQ881/Px0oSq+8KW5Zk36Bzm1&#13;&#10;daD6IGM1ViPZkABthgnrxUR9hyz3OUbVPvU/eoZ7ECo8IW8MVVs8//AXKCjPeTBFBkeesX5AYgNp&#13;&#10;lfJ9I8AV68Ff/jrpHpt9dfzE8xf1CKQ+7rdH/Rz/9UR7CQIfz0MOPH/oHb70UK1K3lGO+wpaYZ7T&#13;&#10;+uhV6PEcmXpPPvdSDuuVeYC/1Ov7izf7A51jWf+NqgwV+MZ8nWlsUXUshO9nG7a3nTvn8xvnNu5Z&#13;&#10;QaLn/DWRLcYaTX+phufZPE9Iz2Mgl6I3Hhxrnx40bGDZPu56ncB/9PkWFyXuJ+ttZaD5WWyOy6N9&#13;&#10;28+LhpLEbgGpcowZwwj2DfduPMdanNYBnX20taB7qMc+KE+cEyW+GAld6LDvWDfYKel64R4LexE6&#13;&#10;aUg/03T2HfNKSDmQDzmf8Jx5p7MQi6BH5nyu4QsfPGdF3s30pN9bfk/ET2Fo5v+z4afxPR0Y5Xnv&#13;&#10;pJAPXr/FlzR9n4CcqFmu88XV015f2Kvs/7Q9nhuTPr7aSS3DkgMlB0oOlBwoOVByoORAyYGSAyUH&#13;&#10;Sg6UHCg5UHKg5EDJgZIDJQdKDpQcKDlQcqDkQMmBkgMlB0oOlBwoOVByoORAyYGSAyUHSg6UHCg5&#13;&#10;UHKg5MBn4IDduD5DybJIyYGSAz82B3IjpdjvqqhPepHgH6Tb33WY+skeABOGpsmCPGByQ9lUN+1B&#13;&#10;82d6033XDtBv7MvjYOkF9eT0lxSCUACCwf7n3oo9mWrI5fPs4jsx/g8n/nEMj/zm/DfC0zGOR1aM&#13;&#10;DP+BrMCb5Xhi1abUPohJIEqATMWb+tABaYI4HqnZtN5g503s80u9WOSjWb3pf2dCHmS3p+S5j+dR&#13;&#10;q6Nyqy15huHRse83vB/bY6pmTykciGftCYbHwh2X3zYyEuPljXvetKffhHhITXohvOyM65vywH18&#13;&#10;VfNF+dQj4fG08gFkAwkShJGbRqDaydciib2Jp2K4aA8LPCrwXAGx8qmZP4jl8NR/1P6FGMfTIEaG&#13;&#10;/3btwbGfy+Nk5KlCib9ceBIyIkh8IAKAaFUgHrjZSSNW5VoGIc0HkaFAgDrWOnoC2UnLI+Q9e3pN&#13;&#10;+l19zxsICwGPfyNlBOgR1/IbMYV8928IRaQ84iAXeBkUSFTkU39E8bP9+rR6VffDlgAIUyBL0Ygd&#13;&#10;9YkO9zkMUVIDl3x7ruKZhOcKnq8gnOFhhMdRQfiEH5VMcg72juTjJ1cAsQJPKjxoJQWGAGOe1smq&#13;&#10;PBmhQr/wPNuxxxYeNsiFbk0TXE+QCNkfeH7Vqy6XKSS9UXhOqWU8R1LPMcrjKUY/SSdOPv0in5B8&#13;&#10;PM2oNwq1Dp7wCPc+oFzqkd0YaCZ6npgJhwv2pKFeKDYOKVrYeFaBPISHFJ5jw5mKFY56Kg8yFB5e&#13;&#10;1ANRB0/NticapERaXTRiBAhRiwayQC/h4UV5PH9SD54tIzWiPyn/cEobeMryEk8z8vEcTREQkOtp&#13;&#10;Pp6kAOcRNt80pAGEHQ4SSLs8lybOCntBfBzYQ7QS5AkIsmHF9gR8rxipRNIwaexjUegvteQZ/X71&#13;&#10;Tsz9YutuDBfrQgQB2QaxttK4ZCrSKyBAQRpPUeInhcgZ8kHImbXLYqo3Cvl6oPWb7yskHeS2zPIz&#13;&#10;s1xeOuWeW08g9gpxiKe190Uh510/VCxv94XcEX6Ax7M9KZ9+Jg4hm3yooSzcU2gkmdxyK0OQIYa3&#13;&#10;TFdiZoi4pHj22DMHw2GQpmmEmEK+zDRKjUIjKxZ8QYBSwnw63xdjVqua71AVIslurnV2ZOQAEJGp&#13;&#10;3nP6aSPtvRBkxwUj1IQNj8P7Ncx7fCBQwQcTPN0wpJTZcirbjjkgX12wXX3lgQ1kI+QEmb0h3Dch&#13;&#10;q4crV7Q+r1x9ly7HEH3JusFDNhhpMzNS5DkjTz3d0LxOG8lw3wiJEN2tik9nas/FpKqRn+vu/1fm&#13;&#10;fzmmbx9rQYHsNFn/o5h+sfrdGLL+X/FACiQu5hkETZBA++rXOy//N7H+YPEfxTAYoZKLgsPB1Zh+&#13;&#10;vad+3DNiHcgyeLLOd7TAFowc/rrtGxB12DePjZz8kRN+++B8pH/tUHJh6VB8eHZXekDcCQF5/Hzf&#13;&#10;fEj0zQ+MfK5BhPB6xfvJCYt17atLTbX3Rxan9VwIPb8jskPgJY3jYf/nIRXDvc7TMXx984sxvNI+&#13;&#10;G8PnE0Q/kOI4X4EkB1JcrDT8h/4Cgf2Nh9qIN27rfABiPHoFD1Q8WVOP5Rttzdh79yQQQCysn5Wc&#13;&#10;697XxgDZ8EgATUPkQPWo42UOgi8h/TXwRdi0Xqf+8b4Yl9tQAvn+9Kz6g778vD3zoQfCIXH48eGe&#13;&#10;5h1P7BRZ784j5T/eVrsH3xaF+rpCkH9Y9tAnZJzIafrL+fO0kSDXtjQPB97XtBckFkLnqgRzoy45&#13;&#10;BRLivrZjOF5Ti+/d1Xz8zCX1l3VMf1gf2GsjhAT0BCXHQ+QB9cZzR4iTqT1KOc6tRWjkq3TdpgDx&#13;&#10;rGPsPugxjm0Q/chwiH3WrIlvrPs7Rmh5vvvXYsnfbmgif331n8c4yH2N8GyMH/S8UU2XwFI9HFuf&#13;&#10;YP/nWv5DgOFHsSjnmDnL2TOe0MlCoYvipBFtg5Ha0K8Fsj7nLJDorJcwx5rQs1oMu1ZMj9yhe1Zs&#13;&#10;m5fV4EDrrYAW2bbCf3Zc/4Q7klfhn0txZc+sqP4LbYVTHyhEf1vvZ6fUfqWl7AIpkY1i9cm5tmK7&#13;&#10;/ulZ8Q3+FHrlQPNYnK9RGG5vinaqEgy3rVfU+hApnB8OQVCu15ZiSiW7E8MpI+6DSEw1ECyLcz9I&#13;&#10;ldY7DdvrNcvz1oQMhuVCYYtSioQxsj91D4c+AyGFdYN9WawP7EDzEySmSZ+Pd73+6L/ZO+SDzrkg&#13;&#10;hxf5RtjqGwlyycjGp4GiZL68ror7i4SzF1s6yYPw2bDh0qlI3xz5vIB9Vs+0jug3SNXhm7bH3jur&#13;&#10;Lj5+RuGEBWLL9ttZG1JnvH5t5oaW1v1dEKDYH97Odee/dMF0bKfkIAJKjIYK++68Fc6G1zuMw148&#13;&#10;7xXm+uGM4neBVrRhcXvxVKw5+VI3hvDpWhDy1EZfN3ePLFdeY3x9t7/y+2r5S97fRmTMr9AhhVNb&#13;&#10;Wn+/ufAzMWH2itYX8ih8QeVAvMRufdZ28ZK/9BHOuR2fYwLI5djDiEf24xnP25zG/7aRDHdy2UGj&#13;&#10;XkrfgDRC+nZPhNgHICNeq0puTTbEt9cub6rKgTvSUkfWfB+y3v9qzL9zoP3dHkhu7fQkKB51nov5&#13;&#10;Z400tR4+F+O32xKgc0bc4ssb2J2Xm0/Fcg+D6P+J7cvzRtK5YQTFf/Hgy7HchZ7mFUSsbxhZGb2O&#13;&#10;HXP4ofhMHMRlvmhzYDv4o13x8WfrPxfpv5efi+GDA7X33cdfi/FXdxZi+I6RqmPkY/9AMCQpE1uH&#13;&#10;Udk7RTo/khCkqb6RncnGHiKOXcf9A+nYm9zPY9eQT8h9DPE0BClnb8J6zgW4T+c+mvsvENWg0/W9&#13;&#10;WcPrhnTu74l3WOc2UEDk4T4JOwskIewaEJ7oD/2A7knhyE7yfnJB6HJvRP1b/hIR9NP6lOfeK+33&#13;&#10;g0m1A7+gS9ixvgHxJ22HdMoTUq6fY5goh/tO7g+rmRS5AdMCca6P+eIN97zsR+57R3YsLSskf9ny&#13;&#10;rOn9yj3RVOWtWBAkMmqvWv+hf4+GN9I//Pta/66K3LTcsRgK05b/1isq9MP/lp+2EwbPi8/fChdi&#13;&#10;EfQTcv84V/pELj0BwiH290ZH+hv6JyE5gWi42r1I0RjyvGmEpKf8AyO2UviyEQBBLme9I4fmQMo/&#13;&#10;kgGyN6ENcm/2aiTxsH8phiDusQ6GB+v4x/qEPufYAjnKX/4CYW3WSHwdI7QdDE5HOiD8Mx4Q7tXK&#13;&#10;6H+npnHSLjl82WtzUnYGz9HIB9GqYr1EOmG6j0jnfEKcL6YRf+pY9spxVecM0uHTxQSBccVx6HIu&#13;&#10;4hz77LHmYbYhuU+/03HBJ9pb9D0PceQY/N5tyG7btiAHIRG79agpPfj3Jv7bSOLvZt+M4W/WtY7v&#13;&#10;TEgv1esyqE75uQTPM/eM4Ee/pm2oIqcW/SU47rM1yhEub3qfzf0CyLzVTdkTuQ8OpPOlIcZ9Usj8&#13;&#10;ks/zm/S5EvPG8xXKd5IvbiHXkLPLFdutrkB5EPWgc1LIeYL8oh+DTkxCXpKfhjyHStORy9Ajn+cp&#13;&#10;6DX05CWvvy2Q9fxFDeaR+qm+5rkvH6CDHvyh/ZSvPBdPn4eBlNo1giB2HHYm6Xt+vpbqlctN29l0&#13;&#10;OAk5101Wdd/H/Sjp3ex7sUbVX0SwVhiKPcntuuWQT98+nYwaAdm2aaS9hhF5mcf1ti6MOy1dpCHP&#13;&#10;rvj9AyhtFZC8SuE9iUZf/VjkvsEV7tl+aAykn7CnJorn0CoIEh3tpM/J2K/cp104JQ5g591a0X68&#13;&#10;cErrnnsw6PB8DHuFdm7ZPmE9sF64l0y/VAYd6qchejN9rpO+l5CuG+wW7sGQY8xD2g72GvKa/HQf&#13;&#10;kU554j9uWPDnhIqpPDuh2BPJPJcF6fKJAk6gfULKFfW0bAPjR99An/Kk854KSIggKSJ/KI99zXpI&#13;&#10;1yn7kPJlWHKg5EDJgZIDJQdKDpQcKDlQcqDkQMmBkgMlB0oOlBwoOVByoORAyYGSAyUHSg6UHCg5&#13;&#10;UHKg5EDJgZIDJQdKDpQcKDlQcqDkQMmBkgMlB0oOlBz4zBzQ66+fuXhZsORAyYF/Ew6AdPjj1z2M&#13;&#10;Vfrh+ljVzIhG1SDPLDyqc7uSZJvynJz4Y23x7rtyDV77sjyjpr8uct/8gd7Af+8FecS88It/MdbO&#13;&#10;W4/lEfQ/nfqVmI5n9N5AHqszx6qXvjHNm+lde5xvq1g4N6P2r7gVkKV4457GQUwgDvIHiBUgIV4w&#13;&#10;8sl9Iy69OiuPBzzs8EjZ6Ykfj3sa7/yE+Hp+Qm/+44GOZxseNSC98GY+ng9XXR9Pvwc1uVTf7cnj&#13;&#10;ifHjYUN82p5LLxlxouCDPXHxPOUNc8b/cEbzuHZW43huVR417Yb6/8AIVGeMZLnVl8cT9Xkj/VF1&#13;&#10;NyZdbN6O4bGRiCYG52P81qE8OvA0wNEUj0o8ccDnwAMJzxP4TXyyMu4JS38IQe5JEREn7ZoHEuJS&#13;&#10;375WRlgogAzEFsiNkBCNiJCxMSiBB709vQoPciNGgNQDkkVuD9sC8Qg6ckQbxuxRaaQUsgtkiH6R&#13;&#10;oh9FOfMFJEQQFIjDeKq7v3lP9bITEKkC9UGKKlzU3E/S6TflHWecWU0dmDRyDfOwaw8y5g3EoIY9&#13;&#10;jBp2hVnxuuwMhMDAMPDUI876Ic66wfOoQEKkgMMCWSlJT+nVjEAB4ufA/evn8rzHsykhE/C0J539&#13;&#10;gMfW/qBYABSJIR5fi/Yg3rE8aHu6QRJ95Fp47qSe4MiN5kQ7lqRdGiOdOPn066T6j7yu6vY4m7Gn&#13;&#10;OR7V0BuF474qeMghD1IP1brXKR60eE6lnncLZh8eQHjYFB7r3reUoz94UkFvYMStll2zaQ8PJzxS&#13;&#10;qU+Y6huQ/PDUwfNpw8iGyM9LFjwLRkpN6TfqEkjoKzzNHp4d39CnZ8cFA/kgXhX1dlWvZiTgtj2W&#13;&#10;2iBMSpwzrFDfAwJESSAkD4xsEgwZWwlaV1QEERG7IjPygvzvfohYMx+L5oXglR5Ny19fkD764vz3&#13;&#10;Y/nTU2/HMDOSzRQC1g1LC4ew2vxkD3MXK4LmQPQbRpRLPeQoCILIfJAHZeGACBKcC+aPLU8RU5aX&#13;&#10;lpYhoBdAlgHSGASgI3MI+W35PIRiii3k9mAs6Bl5mX4W4dOeN5AQj+RRHu453JaHZ1bT+MOkJ/6U&#13;&#10;kFQKxEDEkhEeA+OSuVA0lzhchmJa0RejkmO/inHYs5bM3N3PDKzw7OKDmIUe38kOYnzPSAZd1q8J&#13;&#10;gJh4ObsXUyoeVlgzf1ko6HvGwzZi3rzNlhvqCIjKq6wDEFpAQPw9C+a3X1JPqjYwpi2hd84p/U3z&#13;&#10;/e9fU1xALiHTtghhyXKSfqlUAPkns95/7cxmzBlUhRRUMaJf2PFA5jSAd6pqh/5D7ndr9qivXiAp&#13;&#10;hi9W/ySGrHsyC8QqTUcYQtjFv9x6P/PwDlfU/z84/jXRyWTPHnR/OsY3OjLgsZ9vG7kMRPSFjhZe&#13;&#10;1fbVuunf8nrH7lTrYYh/pPnBI5r0xtHn48+XdzTRG1uyNP+FEQIph3zFY5c4+T8DpI0TFhvLZMVw&#13;&#10;a0r76o2u9tWczwHYv68aeXLf8uqDvcuxHggeIDaChDi7rfGvfwqCH0jw9JtOdbriP4h7mz/QOgBp&#13;&#10;sDqjnXfg89PjZS906wM8U9Eb0Hn4bZUDwQc6/T21DLJh7V3FO14Pk46DUJAi6dRdn205WFN9754A&#13;&#10;Xezj7rLm8+CixgECMec8kA7hB8iJIBFyLoJPD60XQXbsbagm/Q5dbcSmERegW+jN2fHybcfp742r&#13;&#10;8onfWhD/QJSEDu3B13UjDgfPR4GE+AO3s66Q/t490H4C0Rk7CLsFRAHaI8TeJg7SH3FC7ErOa4UH&#13;&#10;tMVdUc5IMnwJAHsO+ydF+AABhfr0G8CmtDzlCEFQYr7bltvEkSc321Ioz9W+Gqv+XuMDSMRw0whU&#13;&#10;nOs5h1PoJyrPx59tn0tAlg2Og4wH4hiIeiDbYS9MGcEPBMACCfEkBLK29VXT+sAd4lwVQC6+53KP&#13;&#10;rFH3rFDQP13ZQyE3NsNZ66OLVowgK8//oVqYtf5qSa+E2W2lb5i+90e2pQWQv6Aw23U/bT/ntmcy&#13;&#10;gCc4H1o9TR37B+doIzLktpN87BlBojTcvu2mi0ZUvGlEObOnCEAcOc7V/3YuCQMS4mym8Z8J44Yv&#13;&#10;8xdAQgQpwnYZyNggKz0Md2KbzZr57B5MDrTujiqen6JnkmwgNk1k2tAgaLJeivWBIDRfyZ+tqv+H&#13;&#10;Rnjk/mVoKMSWQFqpVmVf93LPt/sxU3kv/jpvROcCoXDL8/hQ/TbXh4jXHoft0aVZycVFIxbeBQGd&#13;&#10;ZWj7rBh28mPZejtccsaE19tDhQVit5dtsD4Jy1pvYV793GzpHgu779gGZLdifZVr/Ddamp+6ES3p&#13;&#10;DvP/ymW1W2EaTb+4fzFSRzAS4Oas5O77Rji8ll+OJGkfxGfaIZwwYmDVX2bYZnm8+B0VOS8GFvuA&#13;&#10;exYjcWWXXcGfmrhe1To77PxHsX67og3Xt70xYfuL9UA/vmME7aWFN2MS9vIr4W6MNzvanza3i32Y&#13;&#10;a9jhTxsXYrmb+UoMN43wmA0uxjhfkgDxKyYO/3G/AGJ92+ea4Puxvu+Db3h9Y96fmd2LJB5YMYJI&#13;&#10;2DPiLXZU/1j2GXrrbFf21NIhclT3ksfV2UjvkbFqttDzRkgM5gPy/4YHcBO5P3g2pmC3XTqUXYLe&#13;&#10;xW4CKfpY3Q+Yk6ndBDIydl/3+LlI/0+3tM8mK+LrzUO1++K+7PfM+h9EZ9pzdwN2F3G+KMG9vnfT&#13;&#10;KNu/+EISXyhI7bYUaQqEKpCrIMg9BHZXkW7EZ5BPSAdBhTghyCjcG5HO/RFIQNgp3J+x3rpeuHua&#13;&#10;JqoPQy/oj6XoJ+vF+y3JHz2nEAfpFwhPKbJTUr2I1hsIuCIp/sB+AvGM8W+1tC+hT33KB395BGRp&#13;&#10;kKvoL/VBmBpvdRiT2CySu0bcAgG7yEh/eCHx3IDsk+5VyCfkHma5oYsG7ne5h+U+t+17G+LU5/nA&#13;&#10;cfVWTMos305nOlB8PXsnpmOXHdrOXrpnixM5K/U5/BKEKV8WQ37nivbdZq7zHl9koH3swJoNnkM/&#13;&#10;NxkMZD8ih7cTe5Nz8M6xDH7uh5FjrGfkGXGe/5zpa/2eM4J8am+D0AeSHkhlrCeQ8ih3p63xbhsJ&#13;&#10;Hzv73Iz2w/JAhnbdZuFeXeWRf9y/whdCkOq559xwO4W97nug1ZlerMJ54MB2JEiF1P/+lsZN/2jn&#13;&#10;su9x4QPpmwfSA5e8npHTtMM5aqvNvqemQpC/kE+cN8dLhQDfSF+dFX+Wk3su8kGg5LxDP8inHegu&#13;&#10;NEXvmXnpBcqn44JP3G/zRQDoMo5VX9gtGoG9MdWMRTo18es7j1+M8Ysdrc/Bwj+I8S/VfjuGv1D9&#13;&#10;ZzF8d+bfjyFIxCB1Vqekb/miHIhiiz7wz/iec9Ed4ksLwfcU6EvOwyDs9nweOfA5edLn+BHib+xO&#13;&#10;8Q+kReqzbuAD65bnslRE/rDvjv2cgzjlDgeyh/q2g7mP6hiBFHmW2x6lvM3lgPzjy1nQTUOQDZH/&#13;&#10;PJ+hHP0t7FZnQJ9yhNRHj5J+ZlL78IER9NBr7EcQDVeM+MnzDuqDtAdiX3Fv4ALQQw+hZ+gPz7mh&#13;&#10;RzrPq0A47PigyHO2hvc36Vu2/64meoXzF4i5tEPYNdL8XH3cnu37vLXkcyfPK0Eg38u1IA98roMe&#13;&#10;50XiIIfXw6sx6fyE7kmZv53jj2I6z/2q/uLaopFQeY50L/lCS7MqwQxibedA8gL7AL4Tx24BqZT+&#13;&#10;Mb/Ez/S0HnhOhj5AvlCO8OEzavfcnPQrcp4vSbLfsE+oh33C+m4Y8RL5SznitA898lk/vG+R2iHo&#13;&#10;WcoTUg99S4jcgm+sZ+LUJ0SvWE0G7C/ye/7SFenQYzw7Yh/FA/lFgn+k9Z/I9/NP9D350Cvq+36d&#13;&#10;8SAfKc/z0pQO+ex/6nGPzL0k+axb5ne/JoOcL/NwHlg00ioI5ZQPfl+J+U/788nam16WYcmBkgMl&#13;&#10;B0oOlBwoOVByoORAyYGSAyUHSg6UHCg5UHKg5EDJgZIDJQdKDpQcKDlQcqDkQMmBkgMlB0oOlBwo&#13;&#10;OVByoORAyYGSAyUHSg6UHCg5UHLgR3DgCT+jH1G2zCo5UHLgr4wDckUBGbHnN4zzcGWsR9Ugz1IS&#13;&#10;s1xbPNsUAtLE/6U3+B+v6dVtECRuGynxuZWvx6p2fAkri/Lg+a4JvjIrD+2aPXh5Q5s39EdvQKsC&#13;&#10;yCcggq1Py1PhnBGZVlt6F5o34/ftgTRnxMDWYPxdaZBEQEJ8ZkH9u9d8OzZ4YeZPYvi3q/9bDM91&#13;&#10;PBJLugxyd/1jw56Tn1d/i/92uPzD0/KY/mDwE0XWx3+083Mx+oI9bbe68iTa6MijGwSV1IPu1pwa&#13;&#10;vDKQ6/yVs+oPb4zjYUZbd+0CBPLLlSV5LNxakKfb52euxaIgu7x+9FBVjfzCPFWrGzH90pQQad7Z&#13;&#10;/lqMn+SBICJDh+Ca+FzN1V88fFIPR+J4Olar4i+e3Xhc14zQlSL4gIxYt0cAnpCFp+OBfZHwhDTi&#13;&#10;QoF8CCICnpFGRMgoL8fUIVKA+F0gQGx6pEboAOCk8BQmHYbY0x2P8FAgHbp/eNLVHAeBESQJEAmL&#13;&#10;dBM2gkKBbAhd18uMcDBCamRBex2ndKEHMmTRPuOlv47DnyP9ABlyqiEGgDxxZCSVbiaXcRASYc+g&#13;&#10;IoYuN+SJClIm+SCQpsiGrBvKpeFJCIl4JLH+guULSIh4vgZ7Yh0aKXGysjTWBOv1bEPjalTlUdTp&#13;&#10;C8FhJxv3gGUf4LmGZx718Pgaa2QY0S4c9hLPISMfUi6lG6rar+TTDvGjqjy08SBK+0P+A23jIdCb&#13;&#10;PCe79hQEIRF6hHgSgpiDZxZyvtYQHTzzKIcnUqcrl+tGgjCC5yueVakn10xX67JhRNVVy5FUT1AP&#13;&#10;jyA8xGgPpETGg4dPy/qF9I9m0w2unO2G5N3Ik1IQaEX/JtRPPGjxDMJjs0D8nZYCmjKiAB5ItL+Y&#13;&#10;5ENne1H11mY1vyAnHtjztEBsMCEQG6DbLfS8EDiyrvZ1XiDKaH3nRhgACREPplS6QBckRMoRdib/&#13;&#10;PBYBCfHp2u/HOMgtXeSTCb3rfYinYS+7EHMWwvMuoQA5cVRBQCk9XedUQq+sGgG10B8A6Vj+Z0ZE&#13;&#10;BCluCNWmP7Hlh1CQ+gNZBoQfIFG0PEKwh3AutRwykGsZrz1UDSgbCkTDF0Q+v/yWG1KQPXykH3de&#13;&#10;UXjP0Httb2CgLVacP/+vVU7b8YeQc/rDkCPuZPQf0WDkz6JekeEfjNN2FPqRYgXi0wMxbMke26eM&#13;&#10;0NRuyN68G7QOj7zeWA9HhlJ8NjwQSZArjwzZgHrzNs2NIJGh7+mI9dwp2ytLNVe4bQIfuuANh8sO&#13;&#10;X5L9WIxLADXDeZK9G/4zL4R7Lv+e41uy88LnqOB85sFhPq9xZCAFgKi54Yl5UXIkN+LUi8fiA0g2&#13;&#10;PzCCD8hQR/k4omnHHScEMQhklUpL/M8vqL0PG7JTfxBWY4dv91+L4Tcf/kwM2Vfok63uSkwH0WE1&#13;&#10;QawBIQAEhVj4Y/+WPf94cu66/QN7nlP0yrb07J3HYtzb6+LvrTdYeCpZU3cKpBo876GzaASlk+xp&#13;&#10;9ESYkX3y1u75WBVPZhDTobd28NX4s51rXubc7zN7ksuv3xYkx9beuEvsoRELoNM9tL0l84LkACJO&#13;&#10;7mXUvqasAqnQCAKdWaUbWD0Q9lbV7mOvZ+gdfFvl6+sKQTxE/INsWNmUXJnc1cEn76kjFSPrp8iC&#13;&#10;uV33B2sq37ypdQXiIHRZpSM9pX5ePyW+cZ6Db3jYgny4/oHn3eM/9v6DTxrVEND1rn7VjJAEwq+l&#13;&#10;B8XC5LrlqPnBOGv+YgD9pQLIkyAgMo6e6zM/IBXX6OcPRAG+wK/ehvgFYkazhoJReRAxsJ/oB/bs&#13;&#10;jO3tbevNUb5+YafgEU68m6ndtDxx7DfihCCQED8pxK6qJ3YV5dmHeNiDeNn2OYk4X1i4dSS5tNyQ&#13;&#10;Arte+VIkVc/kqw4S4kbH8+mGkFfzNSmss0akqlTfiCU4B4B0MGf7AMR3EMVACG6mbPO5Mn+sBpHn&#13;&#10;BZKFmg0BpGQMCG2vEIxYF6zew4GhfBa1gPOWDYjwQWwgQ++hT5Y8UJAKtY1CmH9HGdgZXla52yno&#13;&#10;nHG/Ob9uugHrw0KfguwMezGP0VvuRvDFTrEcKUd/m5Z37u85z+dPNG5FCjtGIkFv7dsuqBuZby/X&#13;&#10;OZJ1nyJY0g0Qjws7D7nr9QWS35rXz7YRMno+J4IsWgvPRpIAWnLe5FwKEsfZyu1YrrAvOZ5xP0HI&#13;&#10;uduIWKdaWkAdI3NgRh77Pm/gAVR8zzIwY0H2XzVi9EVDXU/t2n6wXMR8gi8AHoZpFpIWRmVO8fNA&#13;&#10;3ICk6Yrcu9zwF1ceGrFxw0h0S69JD4anXOG6wicQMS94IZ6xJJ5VuyASgjADIs1GfyESAinSt1iB&#13;&#10;+QHZdL/6phtWcHFWG3Lp2BuNew6rj5OQENvHvzxG5xiEq+TeEXlD4Yut5+NPkKSbi5qHDLvV04Jd&#13;&#10;fb0le+uB7XYQCb+3q/vY+Qk2jFrgvpD2CM8aWSVrXoxJ2xUZCh0jYl9oyF5dbUh/gyD22AePdwaf&#13;&#10;i/WO+rJnqgMJFM5XLSO89JPx034acq9TN6LiBuctzw/jZV9vGIERxFsQxE71Zdi0vG85X4P8BVns&#13;&#10;xxr2o88t+/4yz4OOBDD3rk81NU986YZ5XDmUHQIyFfoYew37Ij1Pg/RMCD/QX8sHQqa6nT9HVgwv&#13;&#10;9DT/y4YK+XMjg4GoSHvYcwWSoe097LXJTdEPvpjLva2Kc7vT+6dshyb2Ip2iHewVkKewo0HW5r6Z&#13;&#10;ewvuJbjfAHEFRBjoE96Z0n7n3oj0FFEJJEQQk7jvetyXRcY9GfW7RhrCvsHe6bRmYpFOYldRL7Vz&#13;&#10;uNfGrueLJdy/UY8QRJ4d39t1W1aoLgCS9S76x+k7+Vr8BX3qh1mdO1IEpBSRql2VPXAquQekX9g9&#13;&#10;nNtIJySf/pPOOC81ZShwj8o+SZGm2VfU53kD97lZguyK/pqxfqMe4bH176zts1ey92IW+m3pzrg8&#13;&#10;n/KXksJF6RVv44Dd9vri5Vif5zX941+McRC0+dIV7TNe7o2RZzy/4d53o6dzIkidIDBxHm76PnzR&#13;&#10;HeJ5C+0QYtcj37ptGXBYfSmyIfeK7DPsaJDyQNx76C9qpeco2m0fSx6AbDXt5yHIP8qlIXIRu/3O&#13;&#10;NganSiIfyKd/ICNtJQiKINzTDoirPMfbPNL5n/zrm2qPfpBOmI6fcyN0KUc/iXPuJH3L/COf8MXJ&#13;&#10;8f6AmJXy7e7u+P0EXz6A7kN/KQe69JtxwT/yCbcOxukih8lnXaw4gXPY8dyFmLLelt4p7jN0/RZ+&#13;&#10;qfa/xvyrs9+JYcN279qh5MCt9qmYjtx4kMsu25uVvOMLGBeMuMYXfg64H1XxSOOH/9AnfBmhIrEX&#13;&#10;BsU9iNZn95yqoJ/QRyD0sr4YN8+Li4aSH+gH9iMIftxXH+fiE9V4XrPeU8cWjNSZlm8YGZvnMMh1&#13;&#10;6BAib5DL+7nk2UnlqUf5uQmfF/z8iXzq72XQ0z4B+Q6EOvRsa1IHOdJ5XgLSGXTJp14/34lZ3Ybm&#13;&#10;nS93oa/58hf9Zb2gZ9Av5I/GI4nHc7bHx7J/O30koXqEfkE+Hxsxd8rIhSDZ0n/CIyMj8gXHJZ8n&#13;&#10;l/xlHO5HR+V10O9mOpfy/PkFH6iODDn8PZ+/vueK3Vz7BATGSzaMHte0fkDMvTcru4TnZiv1jyIF&#13;&#10;1g/PC6/taeN0WzLcuA8pvigzpXTsFpAHGQfzh55pd/UgA7t50cjEyIlVdStgz0GH9w+4j9po6EDD&#13;&#10;esGe43nf1kDndNbFQePZSGrFCHl8+QL6yNHx2SZ3eJ830Hyk62hU4pN/YQemucV9rzMYR1qOOPJl&#13;&#10;N/mCFXSojz3JeB4k5ZnvTtXyDfvF9/XUp12ebzI/zFtajvaRa9RHPhLHLgepETpFvyrSL9Tj/pUv&#13;&#10;n+xM6IBBO+z/vbrOIXy5E33PF+ne53mSO0L9aatTxkU/fUtAtAxLDpQcKDlQcqDkQMmBkgMlB0oO&#13;&#10;lBwoOVByoORAyYGSAyUHSg6UHCg5UHKg5EDJgZIDJQdKDpQcKDlQcqDkQMmBkgMlB0oOlBwoOVBy&#13;&#10;oORAyYGSA5+dA+Ov23/2emXJkgMlB/5KOHAYWwUZMe0CSBAjxCKVqNqzeQjdExMabwppZOB4/Y/0&#13;&#10;pv3r55QO3Td+Sm8+/+TyT8akbw3kQfOV+Y0Yx3Oi29Ab7LwxzZvxqUfEXRM+OCWXGDxgeVObN/3x&#13;&#10;BCD/GdfDc+jcjMbRbih8fno7lvhi9XdjCBLiG42zMX4jyKNto/ayKF1V0L+q8eb2bKjb42IuW4sF&#13;&#10;Lod7MfwPKq/HEA94PCSuBXkU36iKfi/767HcQm3cE7dtT4RLE/dj/lu9OzFsTV2KIR5hvIm+5TfK&#13;&#10;efN92Z45vHleb8qX4H7t7Vj/Ykv9rdrz+fLU+zH9dtsQDfacvTqpGcCD8c+PvhDL8Q/PUOIAGjCv&#13;&#10;i3XxGc8hkAJAkuv39W47cZAQ+8H9sAckniogVxGCjDBvz5WKHIJCkGPOMMzUNZAGgzxuA8hTlAeR&#13;&#10;wA6VoWUGHHtkDgsP/i2nQ04OOrBhiKDon2jMfRf0eMOe4rmWIw7Lw0q0K76AwAjhbMK+AHKYGJWf&#13;&#10;9DhhG+Og3xAo0k2H/oEIQLlJ+mG6pIPcyPgShKnM9aZMd76qDoFoxXwxf5DNjRjRrImRkwO54rEu&#13;&#10;KGegpjBpZEjyB+4u5QhZT5MVu/YV868SrMd+JjkJAkrqOQXCAnRH7arewgQT4gkwwgqeS9QjBIFl&#13;&#10;5EGnHDxsKVeEaiaAVIinWJHvH6kHciNBhEvLdwbqd1qOdDywQEB93JfHJB7neNrh+YvnOYiJyIGq&#13;&#10;N063rvpFP8y26YZcrfBMx0OrKOcfeFbhMVN46njdUG/P6wN5SD30BXTxSEdvUB/66BnKEz6o3ok/&#13;&#10;8XTGs2q69lFMl79hCLennlK8JX2HnrpkubZqJAk8m5ZasXjoL5gxigY8qBwN2zPaYHgwoQdWZ1Rv&#13;&#10;1YiNeN6+cYKHOYhb9SltoIM3td8Ri/V10cs2pe8tNYZSyoLLdLNMeh/EBcohHrEvKkGIHpTH8xEP&#13;&#10;2738T+MQX/r+exoqctjy9fkVedLdyD6K+Tcq8jD8KJdeVaWhR21V7RB/fKwR4bHOvsTDfdaQRk/o&#13;&#10;DzU3lOceCXHkLOE9y5cJ++z1HE5bMFEPxrpeZg/3cOj67nA+IQWToVdmpUfDWdkDmYbN8EKoWyHt&#13;&#10;31Fa+4zCG7JHwiN5XIYPHQ8/r/yV7yuseT6P7YJ2pPlW5sf+U25yV4nn3O7HisSfLN+K9Qeef6RT&#13;&#10;HoQlAdSEzMhLUy3x+8qcFbm2TzBg91BfmtCBoWRAlAD5iQWI/mOeXJzmQ4GATIrn+Rb6T+n5a4pn&#13;&#10;5zyeBvmO7zrectxIPgUA+RXT/WhfBDFsaZb1YfYXiFH7psu4nlOF765ofkGIAqmL+N38dCx45H2B&#13;&#10;XqO5u/kKPxW6298yUkOnKvlCeMPIOF0jeR/3nlK948/FcM+em3iUrxhasdXWRCwdKaz0RBckgy3n&#13;&#10;i9jo/zNy9A3TVU0YnqWzzLOLbh5og7z/UCGIeEcyZwuCVS97EGuq9uwF4eXORSR2UWXsx6pjyw5v&#13;&#10;1TTuOfPtLW8H9OHTuzon3DOCyYoRED7c1kK+cVvtgdhHYyDdEAdRj36TTni8pl8g1YPYN2lkwlBX&#13;&#10;eyBdgpwDQg/0QeyDTjBSIIiHI2Rcbaji3GgxRxzDNwcam47mqje57v4Y4Xxy3XLP7YGYiHah+ntn&#13;&#10;VY94974Yf2hkePRY+wOVYF5BPmS8ICfAt6r1cA6EEg04zLrSayQzzqqRhkAQBhkx5SftgjBZ3dR6&#13;&#10;br8r+dWzmJ1cVwsD8yWYX527GjeIGHiio/fpF/YK9h/2KohwIANSnpD9Sryw0wytmubXsx+9T1I7&#13;&#10;xctjKB0sx2joM4Z4XoMgRTUQRE5bHtyrSGCATDNXfz4WBckcxLDUcx679fGx9Niqz8OcN2czpU/b&#13;&#10;PgDhfalvxYI+d5jZfgucp3a1TgskZYv/4nxoMgWyLsiImAPoBavvfF4EbG6Fwj6w3oA/BmQIvm4I&#13;&#10;BX2J32Exzwf2hSsW00v6cxZwRsQrIJ/ftD4DgZiG2bj0m/Ggfy0nQ3JuLM7bPl8W52LTff6CCIKQ&#13;&#10;DHIazYJYcZSJP+k5EwTLKTMeRKRgxEbO2Zyvmd8zVXX4buWOmyJUdDcfv/8CCQX+cz90CuRCxs+9&#13;&#10;hNdHaJufIGJ6PV1oaf01DCF9kC3FhkEEZPy5ET3qCbLHFSN0LG354G8E6nDb82+7KzeSQbaN4WTK&#13;&#10;6+4X9uYV5Z+/6AOpzbDgcSyvyF5bMxIiCInzi5qXcy3Vy4wwDpIo4whGQswX1b/1hvgLIiCINJVc&#13;&#10;Gw2uNbJF8YX7FRMEcWvLyJZ1n4f5QsPiouYz66g97MrbQYgwtLvbfzVSfNi2YWL69zsyJDgfOzlw&#13;&#10;Tgax7ammNsD3jCh9sfEoFl09Y354ekC0vm5E60dGFnpoRMLb7Yux3kYPjaMW273xfnEe3TA078vu&#13;&#10;2GpTG/um13PHepr7GRDH2V+Hg8/Hmntd3YsiX9Ezc76nNPnA/W0hb8hIwoqRFY+zCzHnwUDj2bXh&#13;&#10;i906GEiOg3g77S9McF4HKQyEbRB5py3fesXF0Pi6blRn1W4Q30CkeXcgQco5EWSzV/ta6CfZqwwP&#13;&#10;u/Ike41y6C/6f7amexHuG5YO1d/tjgQ25YP1AHSKUMMpEK8BwA+2tzIUscU59Sq57Jv2OaXUzitk&#13;&#10;HJTDnpqwAVw/a/nhAovTUmQgi1OP+2fsFeyDA3/xgi9dUJ57GhABSceuXjHCH/df3KNRbs7n/J2e&#13;&#10;5EN6f0U5Qvbp1oTWAfuGfL7QRHyupnP41abO4SkC00n3dyBd3e/chlQMQUC6M9B5DPvri/PfHysH&#13;&#10;AtStI+2T21OaCPrLPfyZ+kas93U/b+GecozYMJLeuxMH6ZRx0G/uA7knPNu8F0mCYLhY18IBEfig&#13;&#10;p/3SmpC928ulxyhfsfzBzmr4vv+U5TRfOkr7zZd0vhDEx1MdC04XfOeCzsXIMey1fz34SZWwwmjV&#13;&#10;ZU88PP5qTK/1JWe+ZYh41gX2If1gHSLnQGBC/jIfyKl53y+ABJWeXxdtv4JoRDtpyJe+PkwQA0HA&#13;&#10;A0kPOcE+xH5e35HdTrkDfznp8W0rcKmVYbMqd9TDMFVPQHziPjHtH3HaB0EQxEWQY0Gqozxh+1jt&#13;&#10;MR7qr29I/nE/OWUEvbt7ktOci6Bz51FqCCsHZECQINc4H1PRBhv928KAK/L1g3SQaelXwwiGfImM&#13;&#10;apzX4BtftqEflHuSTxLU2/7yDciQh74fgz/UB6mR8YMoePDEF3WkV56xnc3jgeU9yfPalPTQW7va&#13;&#10;D+z33239Umzqv6z9DzH8VpDerk7rHmS1+XMxvW2E6O3e3Ri/1ZY8um/E33NGUEZfNOrqTyw8/Mc4&#13;&#10;ivk6q/VZmRU/uL+gPOf5Cesv5oPxw3+Qt24ZAZ77X+iAoMdzaBCTiWNvTtjO5LkSdKo1jZPnSZmf&#13;&#10;DyMPaYfyzWMORMpBzlIOvcX5u0AS9Be30vLUwy4jTjjvB6L3ejqAIKf2rPdShLotIwWjhxtTmu/0&#13;&#10;+Ql6Z25CepH7fJCJF/0c7IyRt+kf6wq9ApIu+fQb/cp4V/z8nnt70uHrkvPRN9OV9yIpkOF57khI&#13;&#10;Ox0j3pPOl3ZAeq9wbhsXi0MoPhtUB7aHfB83taz4Vy/fiU10GpJjj4wU/8DntMutyZg/2jcy8N7c&#13;&#10;Vzr9e276IT/Hwp3eRzGOvro3kB2zOCH9fI97Xuu9A793wX0R8173l87Y/9hhIC9TfulQ41ryvSyd&#13;&#10;4b2Khr/4xRfDeD7Hc0Daudx8P1Zl3tb6l2L8hYb0D/Yi9Lk/Qk9Cl/y/bMg+4/wOAh/2OM8FaSe1&#13;&#10;Y+nvPb+Hgb4vkER9fw8fGQ9x6NKPjp9nEt/1l+TS8inCK887KQefoMd4CEGgpH2eI6Z0mD+QDbHr&#13;&#10;+dIo/eBLp9DHnqU/PJdseZ8e+At2lGe8fFlvYVIXSily5LjWoPdlWHKg5EDJgZIDJQdKDpQcKDlQ&#13;&#10;cqDkQMmBkgMlB0oOlBwoOVByoORAyYGSAyUHSg6UHCg5UHKg5EDJgZIDJQdKDpQcKDlQcqDkQMmB&#13;&#10;kgMlB0oOlBz4DBzQa72foWBZpORAyYF/dziQB3ngDoxIRM9AKALpAeSiPMiTjXTKF4gXwZ6j744j&#13;&#10;VRzMyENg8WflyXKjIQ+bo4E8CPEwbNuBAMQ8PCnwBOFN+RDkaXLvSB4C3YZcP3lzup/vxK6BxBWc&#13;&#10;f2BP/MWmXAFSj5jLNXke4En/e42rkc71/pdiiCdu9/j0aOgf+4XH4FJDniKP7PG3XbkWS92tvhnD&#13;&#10;VXui0E7dnrp187dmD2A8F4864x5deI7gcXLg9gZHcs1o+43yrSnNF2+e09UVeyzfmxQf8EwBga5n&#13;&#10;j/6zDXlS7BzLs4X6eKjgKbnQ0TzwBrsd9ChehLwJz7wyn4wTj6JqVR7veLBAYJAJEgBkDzwmJ428&#13;&#10;QznCSfOTAE/7AulgMnmH3h7wwR6JRTkQBwtN54Vqz8YCyUIv6g9dS+0R43ko8nF4wrEFTxqQD5zv&#13;&#10;2sNt5f6BHOXyBkJgmMPVY9cWt5/VGBf9dMgGS/qR91Q/A3lBy6agX/ygP/S7yEj6CbIGiJNGusgb&#13;&#10;Ijxlh8tJT8gcSJSmx36YsIdQ1yHTUDi0F+3rB+uGdQSCZiWkCBXjFfFYI5X1mLKB9dYxQkpaPm0X&#13;&#10;xEUQDpEPIHFQn5ByeAxDr5V9cv+P7GKPZzSe4HiUISfwFKMdPP2Ip2F7oPWQliM9GCkIhFbqd4xw&#13;&#10;yP4mvuN1uT/QwsejEA/ira7SkQ/QA/grGBnxuFrsDIrEEI885D+ZB/akol7H+xI5RT08+FIkQxB6&#13;&#10;66YDXRB8iROeaWzEnynCDsivyLvCY/pYyAPoqdakEDc6Xe1XPLCgP9PzPnbCFvLF8QLxwek7RjSp&#13;&#10;9zWfq1XLCZd/uKSJ6XSRF84wkkLDnrM3luWRBjICQAqNRxaIRlBgdjLbAVmO3pLAoPdZipwIgqLL&#13;&#10;P+gsx46sHco+OdN6WR3b/7bCa+7ntMIp6/UXVx8owebHjQJCTnwe5Fpn7Ev0mKkF4qx75FOhP0A0&#13;&#10;AvEHOUrYNQfwiNwTUk0wQkqov6OmHpsTAj4JI6Bf8blAQgSBsCbEg6xn+gimujeWhoXjOsMJwZ6I&#13;&#10;YVp8DIu2W1aEFBMI52dU54/fVnjulMLLqwrtuRk6ieAnXaVCaLudedsL6C3yHeZenwXSEv08Nl/g&#13;&#10;J+Fjr1ttj6HHqderERIze8SHmhkD/2kXvW29UyCzMBzapTxhkW++Q2dF7WeL7tes+z3pBo7cD+wA&#13;&#10;I3gOjIwFEvbUossZgSkkSFG52ZkxXiO6BnvWhiX1Iz+jfqzZju/acx8EqP2gDbGTn48j69kzO1iv&#13;&#10;gowI4gzxR0aG2TcycCdBeuoOLkR6DXvCr3XUDsg0DXvUdmqWH+YHHqEgOmzbrmh7OYOAwDQQgmDO&#13;&#10;cm8U8k/8bww0Txumg1wzAFAAiQ56hCelU59yIKkTP3K/8fhl3OiXalXnnHZPPQbpYtfzOeP9vNbT&#13;&#10;PIKE2LtHCwpTJB36Szheehizp/YTiIVexiDhVHY1XwCZst3MvoJf0BlkyqG+V33InZ4DWVZ0SOUp&#13;&#10;l/HD+SDoVrraB7kN5bS9+p762fW4+tZPIB6CCMQ8B583SYd/hCAfwqegbVHwjX5xrh1Bx0kgMN5i&#13;&#10;mB43/a/vSQ6k/S3my+PAox7Ew7qRINGv8CH3vI36VbQ89gOP7LHEYQQ7sGq7DQ//VqEfVQO9N7LD&#13;&#10;xHcQX1jHKX3inDPxnCY9DfFgT9M73s8W60U2nuXNCfEVOVEUOOEHCA8gIYFckZhRAXsMpBvsQBCw&#13;&#10;UgQLzunwcRJ7BrmP/uE8yTmIfnLeEyBcMDDe8NxIAYdpnGwWiPNBQiyOJQhIQuqhv9L0k+KURw/a&#13;&#10;3gpz2sgGoAuZ40EAaRwPAsfSJ/qV0tW1y9AOsoDg/Ir9YD4VgKo+tzfPiAGTIGL4HgC9xzmy7nOm&#13;&#10;t92wO2JggWxhZDPO6cW5H4EI8rXjsy39ABkT9hKCuDlCKMTQUwkQn0AsDsWXF7zRWR9uLzdSTWag&#13;&#10;p/T8yD7uGimPfhCiz+nvqr8UUaw721e5rldCdqCJzgokb9ul2ysegDn5nO7v8vOyP9J7iWCEaOwd&#13;&#10;EK32ctmbD4xkt9jQwKZaXtCsDwYgMRRABnwc1L8DIzufhEwDAhfnbsgt1FS/a8TUvXwzZtU9APo7&#13;&#10;6fsK7j1BTByd/3Wu4PzN+QFEM+QK7YKQRXz7WIgmIFswLu6t4MuW7TfsuNG4db6oGmkylc/ThgYC&#13;&#10;4Z92t3riN/1e8ZcmsP/2jfi663bZT7Q/Yftxp+f73j7nPLXQ6Htf+rzJfQDyAH2EvqFf3CfWKzKU&#13;&#10;sVNZv8TrRiBCXoMwhl0JvbrvlbAvFzj/2myv254G2QS7jfrM45wNCeLpPKbIvNTPtMwCdgjphCA3&#13;&#10;ESfEjqVfafrOsfRgioBFOZALQbxO2ynSbf9hz1E/r4s+9aAHAiLlitDHR5DDSAfBCgQ20gt97vko&#13;&#10;kGCs/7EDKM99C/fdpLOuUiREEJJYTxyw2Z+sP9Y/6dCd9JcLdnyftWNkUeygU0ZgpPxyQxCyIJwO&#13;&#10;KpIn3FfPoSip4HDJ65j7OfbDRkf6gvHx/OP8lBWA6y8Yoa7TlxzZcDpfJrnYvB1TzjakYPu178Z4&#13;&#10;xee+ge9tCj1luWspHHLfw9eqknOMY8HIpXwZy80OgZGvxZ+TRjBs5xpH7nNjvSZ51QniT818mjYS&#13;&#10;IghVIBaipy8G8bdoxz8KOW3DaelA/Dn0J3JA3n0zf2qsasPn2cPBVadrfG3zhS9xfNiWYcR9FHK2&#13;&#10;mVkhuXb3WO1u5ePzk8pfzofsa+QVyP7se+QW8pI4+4Q4yKgpAiByAYTDEcKcJph9mZYD0e/Y9haI&#13;&#10;hSDJgWwIAmzT6wUkP5Drxpg9jNAO52noFuc3P3cAmZF7xykj45HOeJCnIFyCyM35nH7SD9qjH6QT&#13;&#10;p1+j/lBCYfdQ8hBkPXIpX6TbjqVf0KVf1MMwpp+ElKcc/aYdxgm/4Qfzm9ZP6dAudFK9tX00rsdB&#13;&#10;OPOHCcJ9f7kIxOezzedjE5V3dX/xtVNrMX5xRRdXv2PDv5Y9G9NXa7pX5PnEg46e04LAB2In807/&#13;&#10;CUGORM/s+Es/x74PoBx6izgh6wokT9I5t3o5k1yExXMK72+QCPlyHMixPH/iOcwD6w+eJwU/h8Iu&#13;&#10;5TkPDSHveU5AOiHpnM8pTz4h+kzcJXUUQocU6PG8bNfP50ln/Kke3svORBIgo0GP5/c895if8PnH&#13;&#10;4jHV1zz3on7xnMkXUejrVE+iL+GvnlYPtb2RldH7PEcGeXcpk75Ez/Dlo+K+3x0BEZwv64G068fQ&#13;&#10;o3M7Yp/no8kXfYIR4wP31T5nnW74BwP3lxTXfK+KvlypSG/eamtGsQdAemT9Ye9gj6R2DPORnkv2&#13;&#10;uFBzP5h31sOBn7+BpJciKKLPkC8g1t2ZkqEN4i/rh/c9WCf0h3XCfN/wfjvweWCieE9C52SQ81J7&#13;&#10;EXb+uCHjDgV0uCggH9DX0CWd+6y675/J5z6OcqRzP8Z5A772KpK/pFOe55qkEy/yef/B9+zpc0Pa&#13;&#10;px3qgzBIPvSwz4kTUg46aTr1sPfpB/2mfr2q51kHmdbHBSMcwsc9P7ekPK8T0N5JfJUWolQZlhwo&#13;&#10;OVByoORAyYGSAyUHSg6UHCg5UHKg5EDJgZIDJQdKDpQcKDlQcqDkQMmBkgMlB0oOlBwoOVByoORA&#13;&#10;yYGSAyUHSg6UHCg5UHKg5EDJgZIDJQd+DA6c9CL5j0GiLFpyoOTAXxUHBmF9rGkc4EFCJBMkxGo4&#13;&#10;F5Mye8ySXzEyQOMtiQQQkQ7seTn363rjuzl7NVZpD67H8KdPvQ2JGOLpQCKIZVlFrlogFICYhGcj&#13;&#10;nih4Ttw6FCLJzUN55NSm5cHx7EAuDBv2eN5o6Q3tl6t/GpvctSfPteO/HeN7nadjCL2NnpGF6KBD&#13;&#10;PEfwPJifEJLZ3ISgArL6K7HkWibPobo9AfGQP87lQouHovywhgBAA36NN/hs625M+I49NsPchRh/&#13;&#10;VJXH+vTERzFOf9ar6vdWS/zfGsgz8Vdm7sVyZxl/vhjjYUqegoqEAJ+X7cG+YQScc/vqH54J9+bk&#13;&#10;SQjyGR6DeLSmHjEjjxU8RIAC0ryAgFgzokfdHpczmVzQzthF7shIXCAhLPW9ko04kBuJKrPHn4sP&#13;&#10;GewR2qMl39eb+kU5XBPVnTCEzlKFBLmgQLbiFX6mjWHhaorGpB/EcfzUMgi5ESsLJAgQloyUAIJD&#13;&#10;kc9EgeAwrX7mRpooxpPWZ8MbeQEy0Cfu5RmeQD6AHyAbgggCPSPZ0c+mPVhXG2IAiCIgAdDeGXsI&#13;&#10;GecsgMBE/ijUOq3kGhieyOSDhEYcT58Je/ySDgJhz3Sq9pytFYyjpEIQZqgH3aJ9LxM7dg5x37Qv&#13;&#10;kF9Qo37PHrkgQNJ+9wREx/NTkicrfbmO4RkGXULoE3+in84AWcL4FxQPjAeP6KWG5AOefe2GPN6O&#13;&#10;+h5wUVM/7ne0T48Gopzu//tGok2qDQHCVB6P5H5F/MNzCeSaxZrk10yFjSxKaT0AP6l/pr4RC161&#13;&#10;R3t7IP0EEk6BgGAkPeT7OfcXz0L0Dp749xIEW/QR45uv3eBnDJGr1/IXY3y6JRdPPJcIUw9rPJOK&#13;&#10;fCOMkA7SI57cp+z5tmi997P2RALZq22kBTxG8XDqdKVHb+1LUPWMgJAbwam6qf0HshODy3KVz4Iq&#13;&#10;gBgl6RqGuG2yI0BgProsT/PLh5ciiW+Z7z9r5ITNr/yTmL5005BA60bQ+TOF2ZJafvGnJTFer0m/&#13;&#10;0R87WAaQVeeMsDQHopELYm8UyDO4lu4asYZ2IYh8R+6DsGckw3CsdRU++LpaaL2uEDm8a4EP4kzP&#13;&#10;Lr7HZjT7o+YGW1uq3/B+M+JemFfy6L/5c9aKZeItZU2uKITe4jXFv2q+Xr+o+NuyL8L6I8Ufya4I&#13;&#10;L72m+G/8hsK3TPe3fkvx/lcVVsf3oxJDyCpup6V5ylfux6wMz2b0EfoRPmm7hjDtFcR4T3te0D8F&#13;&#10;pJbTJTZ+uODG/2jnk7s5QiSmHEiEICHOieBmVeschIbFlghOGRkmFAgNmmeetm5gAABAAElEQVTs&#13;&#10;y1cWNe4K9kXV84n9wfKlfyBEndcw8gviw/cbsmvXBj8RM0C6wE4CKek4l32InDcQ33BCNL8gzrCs&#13;&#10;qYc9CvNAuDjuqb0P2hrXraPVWOTlxB7cTDxjQQK8e6D9DsICHvogINAe4ZahthebSlkwvyYMkQxS&#13;&#10;xPqO9MbDXc3PsdRPGKxBSSHIMCDjESekPrUaddFNkR+esZ1zzut103ZbrSa5iUfo5oEW4rmKDMlK&#13;&#10;T+tmbUt0QULsvEuLDr3tSK17PCDqkU4Ikt7AdnHOAC2P8cwPPc0057TJdc0H221yXRQLOkY4Keq7&#13;&#10;wRESosZlqTOUhoqzO0mnnyCqoDdy0x/YUMxz1Ue/1L2BLT1C7wNRYn7h27TFae75KBAQ3XDzTQxx&#13;&#10;JbRntU7gK/0aIRCyI1Q+yyUQyGechNVNzWva37r56W6EYKiJUT0tbOqhL+ED/QJZESSNgl7yAzsA&#13;&#10;xAHkwUV/CWE3QzCq4rYRiTingWSdIgCBRGXg5tBNEGI6NdHFwxnxRvc4JxLHc7qIW3/i+dxO7Mqm&#13;&#10;1Wmbcw4VHeK5DiLi47724WZHSAjYr9iXjAd7knrYf/2+9O1sTeGSEeVAUjjft4DGPnikFV+cuwq7&#13;&#10;wPIdRGSr1bDvdMbRsH6reOdgX2BXUA4kYfS/tm/wMWOoJynoUMtymD7eHoh7lM74UgDlLW9BdBgs&#13;&#10;qiRIbacWNf7sJdEtzs8IEhO2ORdG9DXO/I4KZLeu6seZWzHMB9rpBlwdXkCYkBH8MqmbIeSn0kGs&#13;&#10;c6mhOSQBAPLhtbAUs7gfAGEwdCwPfE+QMT/0Hz54fp9uySB8YOQE1kGBhFORYBoh59EjhSA/PW9k&#13;&#10;qOD1ElIkDdsdxXnb87Jkfp+qie8/MOLVge9FaI1zK0iI077omDrweHdYj5qHAlmzYgQT9hfI263r&#13;&#10;Iv20Jfmyotkpr3evw3ZD8pT18YGhMjfz07HCoRE/blTdjjv8mu2hAiHS6WFO/bzhBb1mBEAQrRpG&#13;&#10;Ftv0uatZkd3M/dTjnu7hIHdkfp2uaj0c5NsxC6Ssu24H+x+7btPp9B8k6Acdbwg3sNVdib+QI7Q7&#13;&#10;XdFC3bc6AVHwEUiW3u6soyPrb5ASd30v187PRZI9f5mFc12BIOEGFw80D7RfhC2NG3utWdF+O1+V&#13;&#10;fbjli6x65WasAsL21uBijG9xHmyfjXEQ4/giAO3AP877nb72M+dhzlkguYBcOWnEtWNDz8gKGJqp&#13;&#10;bn+zKwXAubbGvZgbBlmMfqQhdmJRDoPCFwTVKemLtu0PkCZBQuQczrk5pQ9iU3da/DcAaFrsU+Po&#13;&#10;McKJBHElJQACI+LKx+uQIhkeaPkEH8sDdh92b1fbJzRcrmmxTHkQyYjPL0ieLM5YrrhjC00JsMXm&#13;&#10;eHq1qviW7Wb0P1/wSeezWtuIFC8178cQxBzW0YKR8I+rWsd9n2dqRuI7PSEFBpIn919avSkXQ3jG&#13;&#10;8uSgJ7nQ9sGB5xIgWXGvlle+F4lcqX47hi8lz1OebEEp7OuHtdZYkXcbr8b4xb5CkJwu1/55TAdZ&#13;&#10;dtP3+S9NfC2mv9K/FEP200T9L2L8nO/1f/WdH8R4gfiLHWDk2pj5w3+YhWckdznfbljugjCIfuNL&#13;&#10;MV/O3osk2PeUB1kV+flCuBvLXelLP4c1rw9NXwCwt7hPx/5BnNE/FrrEWbj+Fe3bb+QvR/rI6Wzw&#13;&#10;Sowz7zEy/PewLTlNfLL6dPy50ZG+QD6e6V+I6QWiYSJvQLTlnMf6HSFFqYUZfzFjGuQsN4w8ws69&#13;&#10;a2Q67uE2k3s52MF5GIQ8kwtbRmQH4ZD0ju+LDvylk7RcisjfnZZCeuhzF4hyIMSDrAidLZcDQZF2&#13;&#10;Qe4j3r0vuiAvhqSdKb5w4Qqcw0EGBPm+uJZ3/a1VLYj0/oD2tmyX0A/6CX3GT/4TodshPe0//fLx&#13;&#10;JDz0p58Wp1moqlnwzfep8JV+QJ/xFv1inB5HOr8gKFIfPjL+cNb2ng9k6boBcZD6C/7Ch83NcNZI&#13;&#10;ebeD7AAQzP6Pl16IVb4SbsTw/ANp7H8Y/s8Y3zyj+423gwz23vTfoYkYbnh/8cUL7qEpxD4gfmdG&#13;&#10;9DZXJBD40gH5IPhOeHufnpV84d6GL+EdGDnvwOetpYoMs/Q5Bs9PQW4jznOcNdudnLMJ+dJcoSeM&#13;&#10;PL3tex/sH54f0P805PkvSIecz0HGIz2tRz76knziHcY7kH4l/77lPIi6zPOGn69caurg+r4FEV8S&#13;&#10;POl5CM+l5ibEX/Q1z/N57kX76XMm+Ed+KsdB2A1G7gVR+/yE7PJ+di1WBan3ad9/EDZ9/uOcxTVZ&#13;&#10;cT4Esf6B9w/Pfdfco47D9Ms9Pg+vPY/CUrnzBzr3vNQXHw+rCjl3hNq/igWx99FjX5n/qZgO3zpB&#13;&#10;HZionBfhwUwMQWY+8nP67Z4uDLGXGh3NA8+5bvr9AZ6LMe/cjzzuY4GrmQdGUgbZ7vaUDoLTLbW/&#13;&#10;4vvKOxMPYoVpf5Hy3OTbMc56Yj2w31absrfUSgjfeaxzNoipBYK57eACOc/34jwHYxzQSUOe46Xp&#13;&#10;fCmJ9xWgh14HyTA9Z3GfxT00/Qr+0iBIkN2azn+1vtYDX2QDUXTP74uQTv+aVfGl05ehU/XzaeQW&#13;&#10;9TlvgmhKffpPOdIZB/0jvVqVfCW+bzs9pcP7HQdG7MSuX9UyCDf9RU7GAz+njRRLu4MJaUzuzYtx&#13;&#10;5Vq31KO/yG36Qz/RbsTLsORAyYGSAyUHSg6UHCg5UHKg5EDJgZIDJQdKDpQcKDlQcqDkQMmBkgMl&#13;&#10;B0oOlBwoOVByoORAyYGSAyUHSg6UHCg5UHKg5EDJgZIDJQdKDpQcKDnwmTkw/rr/Z65WFiw5UHLg&#13;&#10;3w0OjHsm50Ge/yBYgIw4GGJ6ffyP9FGaXFAyvzFP/eZN+R5+uK03wlem9Eb+rcm5WPVXT//XMTxj&#13;&#10;5I4dI4DdtQc1nsp1I6nRXmNm3MO6kunNfRBhmpWfjkV37FK0XRHkzoY9w+7NymOzXnsvljtfeTeG&#13;&#10;eLrX7GH43r7aAWGrmZ2hCzHkje2tXK4ReAgf2dPkcU8ut7z5v9IQVMFxrjfcd7NN0xN/QawB4Aek&#13;&#10;Ljxf8GxYatizYSCPj1ttvTn/oj1HL7dEF48TPCa/tytkiEsTmveJ6h/G9p8OSj/K5ImwWVN8ovlr&#13;&#10;MX/SntB4Lt+yR/Tz9vBZNHKVB1ME8AdPIjyAQBDrV27HsvKT+yFwkfoFggeEUg//816nqy5POTzY&#13;&#10;Q+L5n+17RWraKT5CPgJpwY6ahWcm5XFsWRKCQIEYSD4IFUboCXhO9tgJbhKNSb0jp7MNnV4AloBQ&#13;&#10;gScO5amf0qP/R+onnj4FogTt4PjAuEYc+cRfBZ0018gJuZZjmjuMa/yZFzR0plryVJuaxKVovOrT&#13;&#10;Va2/ekXlNr1PjrxvxksP8WLyUzGJdQRyE+v/yfLjKSD/BSP51CxP8PhFDgFwAhvx0KJ+Zo/s3CGt&#13;&#10;MF30C6RPkA9PG0mjaMcVO/bsTtM3+upBvyYPXnFpyG2Xp93MCBfsK8ZVK1yOVfK4cIWmpkLKkd+3&#13;&#10;fK9NXIgF8GBbdH34ARX2OUiBxPHswoMQD0HqbdsTGEQF0tMQeYJcJP+keshRkF3rlnNV9x9Px5FH&#13;&#10;vHxt8IhvGqGuZ2TbmtclyGFnK/IYTen1jewzqMuzn36uul36BYIHHoaXm9rQKcIH+SfVgy+0c78j&#13;&#10;V6UbDemz+alnY1bqwf0YRB5X/Nw5eSwddFox5bGRHvblsBS6a/JMrRshEaSu9jkTkNoNwQhlzZvy&#13;&#10;VAQRsRq0b6tfVvkzexJMndqZmID+/Z0pFXjlsvT185el31Ik1Rv26JwCasfdOLTYRkwtNbRvnF0E&#13;&#10;IPSOEHXta7VtAiDzbFuANg2pYTmau3gA6a8iORY619XGG/8Pe+8WY1l25nmtfa5x4h4nIzMjoyKz&#13;&#10;KrOutqvKZfdl3B73TJvRjBoekIB+QCPxgnhjJC5PSCAEEiPBayMBGtA8gDRCAoGARlzUbcw07XYP&#13;&#10;3e6yq22XK8uVlfeorMjIuEec6yZq//+/dfqsqHBmVfe02vSKh1hnr/v69rp8a+39/fbfkVs4HSU/&#13;&#10;cc169n+yqZA1ySeE67q+IP0smLwWh206j0vNCKdoUZfgGQuyDYQ93dYQiYoL31N83/dw/w1dQ2jc&#13;&#10;tCnsb/+2/P/tf0vu3/t7cr/+dbnfdT66OiUxWV5X1f/CX3+xCikuT4+HSHKi/kycrGvkR3shJbAO&#13;&#10;msAb12f8cUlPvifcMAd4Ii1t0ViA0FzUyjLuaj17YBQTJOYT0EzOpmNSrEF+p9qtKox+Sz99ackN&#13;&#10;g0A05xUMAiP+yOOKCvipLdQhBE2IwdIjmY9Kr4sQfNAre+VWldHY+hPx0D8L1xexMS+6eSElIY6G&#13;&#10;soydG0ueWIga/BZalivhm+7ukBAhvEFQwMIfwgzlYjEPsTX6+8dhX+VDAhjcV8CEeKdrRh/+XDNa&#13;&#10;SE/+EBUgS+CPJX8Yqn9D5oWAAfHl3p4kuTIj98G+5lVICBD9UnIe8ynlQTyEmIc/7tgIMQiDkPsg&#13;&#10;6hEvlCr/VAGuvJiOIORQztjEWMh9MX38ofRj6001mxZTvyIOxJig+kF+hfWV9Jr6QkxMyYjH2vYE&#13;&#10;CIHILZIQvT7hjxwhPMba7C3Hn/qh9kzqr/vFdZnsN6g3ck7rGxY0QVF+lCuoN5OX0nTcx3C+Yj1V&#13;&#10;byyFm1ZQ2XdB8Ol6nwXBb6eufR6Z/NRfHIDkEAkQTc33EBZ2TV4mvD/Uvp7yFuq6xlKc/LlmPJxn&#13;&#10;YQ4xFZIiltYrzPfOcPtY5UBIhDRCea2g8bg71HzI/huSN/FSF8vy1B+iHOcUkH/Crie2lDDnfRq7&#13;&#10;v4J5/LFzRo+4rXUwzAglEAnBLadkfaNCqC3p+o187EKwJ1lcxyAoOqAAFc5EnxKSGq6H178PTAJk&#13;&#10;PQsmiq9e0j6uWPL6deh0JgAV5LvkGdb1jMcftZ+qRpD0mZDfe0H+lk+A8Gw9FbJUD6SB24WDfggJ&#13;&#10;ccZkwDPEC8iEEBHZ4FltgVxYczve6j6oirDhfxib9HVSKMF59bkYNJ5m99xv7rmm9AerV/H8oEcP&#13;&#10;SuSm7h9Wr0p/6Ht80276K9dtz8OR+EE/YPrbcEz0RdpPP9NxXQhf8v29oHqNF+X+KEhf/zhIoXxs&#13;&#10;F7LH/vjVqgD0jO2xzqvmTVo58nlVSsB5bOI053IQBJulKgwhD8Lgic8L2EdBNo1yqEvxuOxzhL71&#13;&#10;oD0vHHuF9XUS2N032g696mSggcl5H9Eh5jH/QMZin4WaGOvndpC+zQGJPSB9cu4BGZD9IKSuxoh+&#13;&#10;ooToH5H8RwF2IZnsDNTea4k89i0XyGcQspEz7YZMCDmFdQLizlryxQSIOJByZjz/bEaipfp5p6Z9&#13;&#10;j9XE0DKpjnl83usQ8k2ad+YS4hik3TMREg8IiBBWuK8LXu+S6AGiFKStHZNB0LLS+FxDFGT9mpAP&#13;&#10;p+8n5DTSpW7D+wNpLyE0fY0/BEMDQQMkqRP2587Qx+QBEuLyNc1TtOtwxePf8a9e0B3qzlGyAtYX&#13;&#10;5M/6TX23PW9DQIR0whd6WI6If72p/gnpZ1zzvsXEzFDcraLeqE/vNyF5kg/naFyn52nMU3yZaNHz&#13;&#10;a9foNc4BL5g8ix4A2fbI6w/kL8phvoeAhP+G16FxXeQg/L/5wS39vPQ/VG7pevwfjZer65bn8V82&#13;&#10;6elG4/cq/7cb65U7E7RwfvX/0b4aEvH//ItfmErPerCU6LOLPhd86VD64eq27v+Fj1TP14eu7/Pu&#13;&#10;B9ZPjkxQhDz81ZHuU7jjdQti9F1fv+R9t6odxt+oqnfmH+sKZEUi0E7mx7fHv1QFlf4iw4nPK5gn&#13;&#10;SQcR7L1DF+yAtteh9DlP90gN7PamzwkYj+ir6LeU8zTyIURViIfHnuiOrS91rI+dd82+uef9brpv&#13;&#10;hqS3Y1Lh0azmE0h5kajnfRL7JuYFCH9hQfcZ8iHzCPts8mk5/6NPP84PkfDn4w7Ki7OGy+lb3siR&#13;&#10;dJBYIeCjrpKe+qRyoB073oeRL/Jgn099CE9dyknjDTi+sRxjOuRm8iH+ECmp52FP/Yt6IF/uH+VR&#13;&#10;zpHJhoRzf5EP5fTd3khu9MEP/sznxKc/cQ7TsR4O4WrVB6iH7Y0qybtHet76Qudfr67/exNpGxc0&#13;&#10;H/+r9f+28l/dVof4Zlvz2oPZb1X+tbm5yv3BnuI/37leXc+dQ/6FsH91RSvqB1ekZ/vDWlXaT/5F&#13;&#10;MrDPySBOsj6xT4ZcxrrzvHOAQMjzBAhupwzVKsZlCOTW/4h/PNa8xnPZtbEUaJ6H9E2s4wtIPAeJ&#13;&#10;5XjeJT9XJzrMW/E5qp/fxgjJD54PkD/BXOO2a2xIFaM3/rD68dq89HOed6TPS3huw/kC5ML4vM3r&#13;&#10;cunnaAvtqyrAG76m19FlX6Nnsv6ib9b8BRElhsfK1SnA1+lJx3Oqvs89r1svWLB84zr82OsQxEOI&#13;&#10;+EwsEOrvad4sH8otBl73br+uSizdl/s3tuV+2eGX5H433JhU9vTXW3Pq7y/2tL4aHB1utHXNucKO&#13;&#10;HwA/qmvcvOsvKEK43xx9Wfl6/8Bz+VZD636jrvX3cmN1qny+CAFBnvcjWP/o3yRaG2tjmr6HQDj7&#13;&#10;B/ZZP5zXwHtt4YdVFMiLv7Ci+vB8pfR+dcHnf536H1fx2ecsNb9UXW/Pqt+wf1r0OryXPKfi/KnT&#13;&#10;1LxEezhHitdU3C77FY4peY8D4h8kQvZXkPwgHHb9Zb0DFzSpl/SFUdB9PRj7wMP6HIRCytlra/+M&#13;&#10;P9W80lL6hwPJr9vSuNzuKz/S82WPw7Y3Hs6A+nYaSke+B97HUL/o31jhZ+XyRSO+tEk+yz4/fOwF&#13;&#10;ebutdAt+34H4o1L1J1Pmr92B/LdmdADBl0m5j9SLxzm0g/iQFsl3WjvDN7tZAlkCWQJZAlkCWQJZ&#13;&#10;AlkCWQJZAlkCWQJZAlkCWQJZAlkCWQJZAlkCWQJZAlkCWQJZAlkCWQJZAlkCWQJZAlkCWQJZAlkC&#13;&#10;WQJZAlkCWQLPIAHeH36GqDlKlkCWwF92CZRh2kKiNKEwJERE2gEZceL6zW9HKJz+/Y/mK5/XV/XG&#13;&#10;+u8ev1FdPyj1Bj2WwH8zyAKg9t/IDXdskr4hS7/wgjNe+Yl+dG3ZsC7Lov+9LguEnzbeqsIhPNwc&#13;&#10;yJLv4aIseo7rN6vwv7Z4r3Ih7N0LIjZB5NoZLVXhkBBTi9heQ/XrF3rV/cDV6Y396nuVOgQsXZ6Y&#13;&#10;jIBlQgrMc/SAhclyQ/lgwYLFTb94W/Wel+Xwi/OywClrv1P536i9Q1aVe6cmi8o3l3+luobgds0k&#13;&#10;NogB14LktGiLzVu196r4ndovVC4Whtt93bcnJ7JQOmnIchILYt6YrxKd/sPSAksgLFs7hSxKIB4S&#13;&#10;f714yM/KTS04rxnxB2mEyLMmE0AwKH1DCkiCdE91F4AwIRIDbeEWDUVtqRgJiaRPV74ZWcxggRES&#13;&#10;C3XqF11M7KgX5bj/UJ9yXh6x/qTDJUPyUTcINsQgNAQsf+hwEBwhV0xiTv9CTuRPqG53MPggWqJh&#13;&#10;WUI03BIyIukgRh7SYMc0geOtrix7sNC9awHsm1iQWjynFs1DWxRBSKUeuMMgSyHIhK2EYIilFZbT&#13;&#10;kchaSMAQWIe2zIaE2HQ+kATp11hUY/nF9UIhU0rmH8ZhH3SVDaxS//n6P6macgBiwQ3D8jsth3ak&#13;&#10;pAzk0U+IIlheM+4gfBBvy8Q5LJjIZz6xUOvXZClzufZaFQUCapRTcVVJnY58Fuq6P92W5muIXMyL&#13;&#10;XGNhxXwG0WvFlmCQF9J4DVvsrXj+o1zkVtZU/owJkNzvJZMQU8v4t8tXqyxOfP8joXN8rfJv1rWu&#13;&#10;jIo71TWEysIWg1cXNI9v2JKP+rQ8/97wctIfv1IF0U7iXTfBDAtM5EG/vDg7W0X9ii3obh3erq4h&#13;&#10;czAsn7fFJ5abF5f/dhXv/gWvwxSIhbG6b8Dy+PC3FaGm2xY6uu1xfjj4liaUxvfXqog1mwB3vqp0&#13;&#10;kJOvNzXBfbf5QhWwN/p65b7t+eieCRn0U/plOi9gQQhpATJizyQqxr9K/4TfKjlFoq4MAifrwyPp&#13;&#10;MeGR7ne4bhKDyTEG4pyaajrHpuc3prn3vcB8YPehLSkfW5BHyUR7bL2n84Iy3HP5C0bnQCyiPBoi&#13;&#10;8U3qMXIFWLeY193coNtxGt/rWN3ltty+vtb5sKLxHH70LZX0G/+T3BPH/4f/o65f842nPpASd+/K&#13;&#10;p+n2NmzLBglpwddzri8mcaxf1J9wSEvUm3Zvqx2RAEQ9cImHwpb4F5TjZgcThLY930JiivM06e0W&#13;&#10;DQQsD8gNzKMQFI/q6gedJdU3lqvpZ5Kr5XJvTjf6rvVUCEG1hBRMd2t6Pjk0YZYMW54fR6xnpSzU&#13;&#10;mx5XkMOwtCUdRJpHPc9nJiFeGC1WUVLyDCREyDyEPzmWgLHAh2gACZHyuI5kCMYTET6ji77IbJZe&#13;&#10;uxeHCUlABVCPYAWv3VI/3Tbykvq9YlI5xIz+UPf1u9sqcd0kdtofSQh7Kqe+xUysa0h8NHNCyqMD&#13;&#10;E+L4kaCncIh9p4ycKkJKKITkRy6QESflaL9GPc5PjwJLvXRdWq+wGkMxp/Ms9SNeeq1yJ8REhdvQ&#13;&#10;O4QfT4+v2lavyrv3wAulS2panpPyLGiHt/ZlkUs/GJkACZHRs+FpbNrnhLH+3C+HmzRJea191RMS&#13;&#10;IqlDqfZEkqTXo9L3ifAY/5wfEMQgsuBiUdwLmm8vmMQGwe/1Je3zIbn9tvWWNZNWeyMRICBaUfxt&#13;&#10;9heq/uk2Q5bNWKLvex6Ya3WqJH2LJyUgHiYW7eS/b4t3A5XwPt1mMKPJq9vRNe2fgVwbU0z/YP8N&#13;&#10;uWI69OwVxEdC2IeseyPY6blhj7xebbp+6AtexiPgzPKK+7CPLinrW+p/4crF6rpYfST/jnse67qX&#13;&#10;/aimsz6l/o5fQNKnAcQnP89Lk/XeI5Rw0rEP8foHCRGy76b3davuT+HEcmHdZh/MOr3EuHW8DRcE&#13;&#10;MdLeBet9rId/eD98NKd8IPDtW+FCH2R9hogICXGGccz92HW7/UWEuG9muJ84nPtrfWWWL3RYDatp&#13;&#10;+QyvdHX/4pcZkvpDJPUxS4gu48r5kX04dv9K9bc1+V/zeR16Bfu1pNhIZL5vEvjGBRfofhH1JNRP&#13;&#10;XPrNiutxTfK4Z/LpHRPNH5hEvu39DkQTvvyBfgLZru/9I/rLA6Ns1o244b5tOl/63aH1nHKsjo8+&#13;&#10;wj4GEszJWOst5D7kkZIxIuHQ+Z4Ut6qo7LdJF/eF1qfQiyACQnJoeQMAqZD0kPsgxlI/9ok973/p&#13;&#10;x9xH2s05BqR9CCVtzlFcENcQudBDqEevr3mlNad1EpIJ+Q4sB9aNSJqxP3Km3ZAJd4daB07qaFbq&#13;&#10;X5xXUj778AJUW0SgKwZynSu0MamV6ogjk7bZlyJP8mV9Qd+EyA05+1lJiOSHO3I9F0aSF/eVfCEh&#13;&#10;QpDqzntiWVMOH88y32ncQGwi/+6CJrwVo3EgPxGO2/c8y3p30eXcu8wGRTFbl0khF6I4BKz7L2tA&#13;&#10;o98OpgEqoeFrSIgp8XD7kAlB+T+3JI252/HE7eLH3r/vNtXfuD/b/hIKJKpOXaSW1+YeTFUckg7n&#13;&#10;xnxBo1Z7t4rn2ShwfvPFoPSQUxk3rNs9n9NBaqUwzss4x2Kccd5zrbhZRWU8Mj4p5w/Hv1CFH43f&#13;&#10;rFy+pET+1Bv9Cn/Ob5ql9lGca5XX366i8EUgCE/F8G9V/sR71+dQG43fqfzfsp7H+vYP//rfqPz3&#13;&#10;Rl+p3P1DEYb4sgdfIOF8rIp0+o/8/9eZ9yqv+rrGces53afX/VwBIiRynsjh5Srd2yYcXb9+t7q+&#13;&#10;6i8Y/ejL69X1lr94dTS+Wl2PRhrvnAtWnqf/mB8h6eI/cbVPaIxeq7w+PJYCwzy1OZBe1YkH6Ep5&#13;&#10;MHhhksXpL0hIkE/XDqW/QkI8NLGVRCzTzAPpF6HY5xL/gZ+TQD7En31jSqSDkMr+mGvS4Q9RH3/2&#13;&#10;k5D0IOX19zX/QMSDqEc8SIMQ5vkABsc0R7OMOJXEfJLmD9GP+kTXxz1pecwm1AeCK+XhTz4QG7km&#13;&#10;PWRICI2E0y7agT/nNsyDxCP8jOv6n/G3R1ovyksJssEHkdQTkiT1oD2Uk9YLQiRyRP6kJx35EA91&#13;&#10;F/+0Xh8n5Eb6Jc/3Vv1cjfXvoKUF7rs7WvfX2hp3S80bVRX+yxmN5wU/p+V5x67Pn5nH3/Tz2Pv9&#13;&#10;a1U61nVIubQHt7uvfdZza2rR/X1a5BisXytaj1gn2S9GEqJR5t3WQ5Vrkjb7RMpbamoj0K6pA0AC&#13;&#10;RE9hniEcvWnVBMCe993HYy3MrGsnJj9CiD6pqV18GIfycSk3cMMJSFzIiXgz3+NCMCQ8dWfq9yqv&#13;&#10;RvPHlVuYxDdT03zIertb36jCF70O8XyJcwZIwOy7Hhm1DMmWdZn1ino8Muma/SX+rL/sc/CH6JuS&#13;&#10;6FmnvxpuV1Hjl/PuaB4MH3l/zX79ka/Z9/3wBRXxj7TuFX9b63xY1LlI+KV3FM7+2yTEoyuaJyED&#13;&#10;Qy5En3jf5F32OZCU2S9uHFpv9vP3FxsaX7/i9V2FhvCbDT3Hryf7oAXvIxa9/hIfPZ59Wbf1VhX0&#13;&#10;vD8pQb/ZmNU5Gue/MzUJ5GQsfwiZ5Ms+7HQFrbwe9qSHXZx9v7pGz6nXfr+6vu7nbegP5EN/+FEh&#13;&#10;/QBy3v26zutafg9iyBc3/NyjbwI0eiTrPKRDXPaFlIfLF8W45tyH9xcg/gWTBiH8QTjc87zHvJWe&#13;&#10;a11qb1ZZ8z7Idl8lMe/Qzo/bz1cB3YbmI+qz5i9O7IzUD3mfhXqumRjOvuvhieZh0vM+xgUTDJGH&#13;&#10;ahUC/sTfmtU8zPWTtvdfJhs+5/Igxe6MlNP2rM7/97wfrTfkT/60H32eL4Zu+gujx6XOTVoN6XPz&#13;&#10;ib6263F52PZzBsenntPaCb7ZzRLIEsgSyBLIEsgSyBLIEsgSyBLIEsgSyBLIEsgSyBLIEsgSyBLI&#13;&#10;EsgSyBLIEsgSyBLIEsgSyBLIEsgSyBLIEsgSyBLIEsgSyBLIEsgSeAYJJK+jP0OKHCVLIEvg50gC&#13;&#10;ekO/9BvvstuYVH9CQpTFxORaFqTlqS32J3/3N2X5/+AF+V+b1fX/tvnvVOHPdz6q3D9q6837xt+V&#13;&#10;RcbFut6k/0Ihy4av7ilewIJe2QXIDlUmp/8gQ0F02DWyaWekN65fm1V+C+0PqiSXbGmCpSP5fFaX&#13;&#10;N9CxvOYN9PPywRKZ+kKyGtuS5kpbJhdYVvaL96qsXq1/+1Oz/PW9m/I3MeD/qusN97Xarcp/qzCJ&#13;&#10;yamxREgzezdcqrywRHwy0FS/2dN9w3Jw2xb7Xd3+wBvtS03ZDNJ+SIjDuuQOkYx6QTLA8uXloPt8&#13;&#10;YkIIljNYtkAwiYQJCA9DWbyUj2XhUuy4ZalJGA3GkBexqLtPAChYyODKQCBEMgX5yADsFH1pD17R&#13;&#10;Z8Bwna6YlB8t222Z43Li7aJc3DQfrm25V9ryoqi54J7z3ZEFbph1g1tuGMQr2oO/SV9hQXI9NZlV&#13;&#10;DOqNXDARJT3hvo5kEOpPfhiMk66hcmq+ny/NySJofU71fWALeohSWDbuYvFcCE0BIRGgB9njnphA&#13;&#10;A/kwktOIYBeCIP0SSyvSDYoLVUzInnO2SMJCjPTpOIM4umzCCv0ayygspajObIKaZL5ifER5FJIf&#13;&#10;BC7Sp5Zo+JNuz6SvNB7jjvi4N22x0jO5FPlgoYbcsWx7YEsoSILE369pnl+NyFGVsOX7vDm+TpGV&#13;&#10;S3fBsmumJksh5A65AkvreqHw5zz/kdlCUEd8w5b0qXy3TbhFvsgBAgj5pOsFxET12k+Aq5p/IUHU&#13;&#10;TSAjPf3oa7Xfq7yQF5b7WOwjt8e2QKSdWPJjOU6+obRFau0nlRcWqaS7sbgao37yA4Incr0y/EYV&#13;&#10;/ocmeL2xpnWzO6eJ9MSWfxAh7j4RCeMHD+S2ZdgWLv6yJgLICu/My2Lr+PuXq/yLltYTLFzf/0jh&#13;&#10;L65oIu2aTAlpYC+oHie21KwyOf0HyYDrWYdDMl01SXWLedgWhvjvlzKlhbgS15UDz3fMb8dG31AQ&#13;&#10;8yPXkGYh9Fk/Ibj8wneqn0XzDXktPy/3//xDuQm5Tp6f8p9yPe9DtCFmJOtJnMGGg6eKkefxltvl&#13;&#10;dau0ZadDJ6Rg5vGBFpRyTutycSLLtHCZAkzm+Nf+BVXh/YdyITz+8qu6/tJLclfdXshYrF+QDhdd&#13;&#10;k5T4CFkJuZr8dOSJAVJVIQNNlfWn/6MHsA6x7hOHcJpluRDM/My6g39K0ME/dSfkTrUvzvNuT8co&#13;&#10;pGI1dlRlYbkw/zwwUYL+ih45IcUqGddYcFOfOZMPe+VW5QWpaMvkh92B7ifkHSxHuYY0tGQLZizl&#13;&#10;T4bT9W7b0rtpC/BDh0N0gIRIvXCx/Oca4gxEGPz/otxJfdQ+iBCQAyDFtFZ1X5/01KEhZkCugIhB&#13;&#10;+yEZzNxXSyDp0a6yQMGyj0l6KcmQ+CiuhJf0J5KfSyh0OUwcZ8pROIRDyqO+lEO5hKfuJJx2fbo7&#13;&#10;ydcKuetF+vqWNhzEG3ufOd67OFUk4ZAhIRASabq34vt0l3qMjS6vh5UqEf7B9a3tMVEpz0l9zmk3&#13;&#10;99vTc1oTgwUChBT61yPmcyfAEhuiMvup8MAtPtTEXmurvxYXHlcpuy3ps4z/bgtNRhlDIKNeWGZj&#13;&#10;Qf5woP3+YVvt7nm9GXq92m9oXT8AveKMWta39kxkhBxCOWHARko+zAO0n/kB8lJM95Qf7FePB5rw&#13;&#10;IZthkQ0xCH3dII1T4rzXp3uul6bRyTpLddl/ej9WmkAf10/qV0pvCuzDmk7AOoTLOkm6xB89gGFM&#13;&#10;tABxGFIhCjrrHetsDHdK/Ge0wKKfQqZg37BVV8W6Jl7VTPBiP2zgbnjseBccr0ANZT3GJf2LH6oi&#13;&#10;tPM5XbIPZD+G/gZhnnoFE/Ugc0DaAxAav5jg+1eq+4Zi4PuLnnXP8oDMmaxzp5+8qCKs0mCic7/Y&#13;&#10;uOw5X/qLiYvlsQZ8gX62o/kk0A9YKLx9D9aDui4vJZCk+zr0DvSH7qLGIV+QKHxugt5bnqg9kax5&#13;&#10;QfV7vy49+X2fD0E0hHTTN+EKAmLTpErIGaiTQxPvIchA1mKfxX3iPkL+hxAWv1gyVMeAMIjYITBA&#13;&#10;tGN+6Y21H0RfGnifFEyEpV9D2iC/1GUeJF/CIWNEl/vpCGwjqF/p8tnH7Xtf2vKBCfcNcmPLpMDd&#13;&#10;gfYhaxZoKykHEmJK5kIf48suO3XJDz2RL99QH9oV/U2apN20c1RTPrSLdL3wXvWz4XORsb9EEUxY&#13;&#10;bNa1AUGvbI/UoNFI61Td+R5bfyRf3JScBBFy4HMqSLoQBWO62jkLLBHs0s5GIl8Ii5CWWI8mC4Ay&#13;&#10;aLc0jrbbmgAmZG2FT4hNajdE43Qdg5TIegdB8eIiI2q64pRL/uzTQeSjj/bnPR9pWAcIXa9e0fwA&#13;&#10;wXtlRvoK7aW09TnFO7Sej//9edULQgzjCfLJ9dk7VVTIKtfnmBCVA/PFQ+9HuB7yBQ2fAzzxOvt2&#13;&#10;XXoiRFbmCeqDm85PzAPkz7wCQeqnJg+RnnFC/6R+H/UkQAijxJ88B7iGV+UyX/HFJQLXmoqXEnwg&#13;&#10;0EPQadevVEn221+q3I9NYiefnx5oXEHsunOsfNF3iAdBiGvqu9bWwgwpiS8yDVrfrKIOPF+SjvOZ&#13;&#10;fZ9ftNuvVEHvlNqIf9/ns+1wtfKHuJTuS5E7xMaBxz3PHygvdSGlIif2p5Bb2eaj310Z+/wiyajh&#13;&#10;dX+hr3EBCRHyPdHZ9zEe+CLUJJwFXz7s+yDhMx7ZN5JuGzKdiafsj3GJhzvZl8oHNQGSXkpgRR2J&#13;&#10;pDw/L4DoF9Vy61nkF8//+bSI9aAYToUsaMiGeONSL8rDn3qhjlIe9SRerB8edg97nsfwT9qV1pPy&#13;&#10;iJ7WB39cqz0hjYc/9eKa8tL5ni8qkO959492Ux75AsRDjtxf4pNvlCMeiZvWCzIvZEkIncfeN4xG&#13;&#10;6s+L1nOHdY2fhycvVDlD7GI+edPl1RtfrX716pqouUuj4u3Kf2P+J5X7g73XKnfUlB5RXXzKv1+d&#13;&#10;053rzmu/dHiNHBWZcxnWP9ZJ1qkfeQP32KS1G23NTxSV6iEQ4pjv+ZLbcV/n16TD5QtEfHEHf/RF&#13;&#10;5n382V92alq/jsdLVRDxicd8yHNUiIrMn2l85u00Pc8hxtbH+CIQX2haNMmS58uQ6zjffH2kc4Kj&#13;&#10;+h9VWc9uW/9g/LEv3tL95rHVi/M6R4jPAemgDMSO9L2NRZ3vB38hhvpH18cpcZ+LQk0+TLver4Y7&#13;&#10;rseezz2+7+uPnePtl/XjN6Wnhlmf7/+b3gj+Fz7/OPyW4nGcs+H0rne4pH4ICfGDoHOoYan1ju3s&#13;&#10;A8v9g0L5sr9h3zFjMjT7OpcSeN7NslUMrlVB9IOU5MnzzBtBDeULUv0gveu+v/z0Qme+yod+SP+Y&#13;&#10;a2qjGa/9RS/eP6BeLAeQjJ/zY4ANP9fjORv709cPHykpw+5Q96W8rvvyyMQ79MJNv7dxPNR5X7+u&#13;&#10;8dE3oZF6XPE5Fe8bkJ7wM+PB89EkXAsG45P3FyLxbyA998rMZpWEfc4TH8hBuof03Xc7XjbRMM4r&#13;&#10;JmKS/3JDBx53jiWXjWQ+WvP7MDsD3UfeZwl+bkl62oFL/dAXU3kE94vU/4c993dnBAGS80SIhhBa&#13;&#10;j8cPqpjvDlYqt2Vi5Y0Z+afPDUjXG+tgbGd0u0p3zaTFVO+FIOvqhIcm1F8xaTL4ObFHN9GymyWQ&#13;&#10;JZAlkCWQJZAlkCWQJZAlkCWQJZAlkCWQJZAlkCWQJZAlkCWQJZAlkCWQJZAlkCWQJZAlkCWQJZAl&#13;&#10;kCWQJZAlkCWQJZAlkCWQJZAl8OwS4D3kZ0+RY2YJZAn83EkAokRhS0QagF3p2MTEWtCb9MSv+Y3l&#13;&#10;4UOleLCnKeNNE/tCeKsKuD2UZcUf78oy8sqMLE6e77xRhe90ZMn844X/rrqGOAYxasGmQljGQxZc&#13;&#10;taXgiS051vwm9ovzskC52PitKr+Nkd5436nrjfD3G6oPFj7mE4TUArdKfPoPSzssDtM33nkTnPjj&#13;&#10;UuVPSIhqN5bDLZO8+sXdKknHhKfrvv7m3i1lBeHij2zp8S/LJOR7tjiHnAMJi/KxmIiWGCaK7NiC&#13;&#10;/d7wb1VRsWDE4hALzuWhTEOOBnoXHcsp5BXf1Pcb/1gSQejAYuJGkIUN9VoLkv/qnu4H/tE9tAWU&#13;&#10;yRIBU5MTvxN/IDlEEiKEBVYqXBvylCZtRFCZxRjL44fj22Adw2JCz17r9k7CsdShfCyC8Ie8QAo6&#13;&#10;HKactAOxkA/xuXZ+xY4sXQIELwhWxzZ1JB0u8ms7o6bvS9OWQSsewANZopEsXLBpS2PaJqEc+z4g&#13;&#10;TxlUhwi+W3YAciBDDOIgidjiaLarG/DSkvpHacukoqEGQ+S4E5arnCAkkm3q7puQllrsEO/jIMso&#13;&#10;yH2QArnuFyp3WAhl1K3dqZJeMGqDeFiULbvjQN6LZJUTdyw7nbZ+zPo2QHqt2SKR+nWG6mBYmGEh&#13;&#10;hly2TTgkPuVCmsAfwheEEfzXfaNiPQmwe1LHpEketO9Cjw46neBxWxYy59WjhmWbkx15fXhQUzpy&#13;&#10;g/Rxz6QT5IzFFfH26pofIdkwr1A+8c5Y9JnEOdvzAIYQYwu9m12tSxALscBvGF3KusS0hOUh5TUK&#13;&#10;WfylBL/XguZ/CGl/aJLi5vjLVdKe538IfuTPtABZA3JFzQgayBZHpSzKooWe1/FZkyqp/2D0zao8&#13;&#10;CBQPWurX7ZXnK//X2xqwkDYgQzy3oAH+wVc1P7QuSzP42g3d2KvLqilExf/lVzVOF3+tyjZgwXpv&#13;&#10;SyZ1T07kzrk/QR5Y78gUsc+8ouSn/9U+2j30+hmScd4ywRNC6Vu2LHtg0+K7jh8ee53ZUjsgxcTi&#13;&#10;Fu7Fn5/6w/OTl9NI0C1kOBbClZ8oWV1yDRADH3pcHXkcrYtQFWbc4DkPFNYN5v1PrcSpJ+FM2xBt&#13;&#10;ma4dDvmmtKW7gachHLn9Tu9pL4RLsmQLR15nKP/LXl++8BX5QHqqeSGb/7DyL5d1XdiCkuSB8QZR&#13;&#10;MrbT9fC8AAGR8YLest5WvrPR4tHpWGc8z8byWF8JZ/rSMP8Erf0z/7AUTolLpfVZDHOZhyD/kCnz&#13;&#10;L+562/M6ZEgiyhD0dJaQvCEhQjCtm5RDdEgfWHLjj+U0/s2axtNorA4BCQ3yNel6NSkkWIxCmoCE&#13;&#10;CEHiOCF6ttL7S4ZPcSGzpNEgwjDvpOFzJtCEBYVAkOv7mmGQXqf5PO0aAgPkAEgWzIsQNCCFQz6A&#13;&#10;iAHhIiUZQEAsSgvOZELqE4l7AYWKEFx15Al5jw7NhERHV/zCxHFSP6tL/hMCI+Wof0JI9Cx6ulz9&#13;&#10;7PpOyp2uX0SzJnIYex0N0d/rqtVV8kOepfdbZVTgifGz3cITaFp/2s8+d5KL28n9cwDxJ/H0CzmR&#13;&#10;TwGhK0acHkCQMSCq1OuaoLZNmCPZJRPpL9Vk6f8c+gzL1pZjep5duPiTysMgkYCl/NDpISZcaX+j&#13;&#10;itcbs8GRpTaW1b2x9gmPB+pv8w0NvINSOWPJ3m0pHgQe9pWHJqzSDtwe64I9nh+rn0C66nqf8LEJ&#13;&#10;fhCYSJ+6WM53xtJL+nHBU72pF/t0yOUBfZ3u/pFzpnubpHOGHG9FrTj0DDTyRmdN+4zQQPLOj3WP&#13;&#10;/RAuDeHa6zf6f9FkYXdESIikS12Ih6k/186ffQjnBZDauGb9Rb+GEBbHv8R6yg9VxWetR856nSvn&#13;&#10;tU5HkiOKLfWwmAxSOx3FyrAfJCjON9pB/ZJ60Q8QF/UDXBjPCbzfLD7W+VUYetw1fGNHOn+KZOkd&#13;&#10;62MvS94l6T2uztyPReshnF+c+Nr7/sLdorRiXyxTnusBkc1yghjC/mzN51aIy9U55R5IcJyLAcL8&#13;&#10;IEiv/OKcSAw1y5fzlIL9PHqIwyHAnyUhvlIV3SyVL4Qx9hGQW6jfQl36OvuTk+JWFbRj/QZ9ivvI&#13;&#10;OR/kd/QUyIDMH8s+P4LUCtGOcvHnGjfdj+H/NLcVfOPo6OckaFmPhKzH9MG+hfJ7BT310zNCbyO0&#13;&#10;bWIYJD2u0UNSQvWc51Hq0TdpJObLvOMCqBfl4dJu8oGMQjhuy/tWvhQAwW7o/VrweTHxP68LeW+S&#13;&#10;3vOgz/eQD+H9pJ2c63KOS7zzXAiAkAJZh6N+6mHLF2PmWppI0fvINxIHPR/eNtmY+kAShvS4YMQQ&#13;&#10;691Gl4NCcpSLfsC+nHoRa6Mr+dxbVP9l/43+/KVL1qeaWmd3m5qvVq1vQGjctP8eZHsXcLepeaVT&#13;&#10;1zzGufBFr3PPz+ocD+JyWXu7SlmzXjcw+bA3fqvyf+gBs9J8obqGEAXJ58HgtcqffU91cfovJRhC&#13;&#10;7NvszRKlciGvbA5EMiIQ0jPXuBBnUvLefKK/7HvBeFxORvwneTAvcY5Ovh+Pnufnp7r3Teahn948&#13;&#10;0ELJcwcSHZtQw5eLLo20XvYKrztEtMs6eeB6PkrIOOS/ZnLNcnN1KgfIixAhJySeaTkTj30kciQz&#13;&#10;0kHG4b6QL/FSl3l9NFyrgjombEN+ZTwFCP7+khPjCgIp+9h5E4+3vJ9l30a5EO3Zn3SsJxEOMRFS&#13;&#10;N+lJh5vOB+wr2y2NTwh15Huum6iPxEv3l+nuingQ/biGxNe8go9c9rEQy9P8IfRNpzqVEucsSQDl&#13;&#10;eJswCU3aAwFwEmH6VyT8JemIldbTakY440+CxKWeeKfywv9p7pl6+lyCepwnP8pP5Ui6VD5NbcMD&#13;&#10;/vHa96Hl8y3uJ/2M/kf/nPF+Aj1iwcTQXk/980pb8+X+aLFqOvPHTw403/EcNCVjvb6oef1i4z+v&#13;&#10;0v3S8ktToksJb8wb2wca3y+tfvq6F78U0JR+vu5z6W0/z4WEWG9sVuVd70gg5xFXIXZ7mxEgHp6M&#13;&#10;NDCYx6g8X8Zq+Lxzb+RzUCIkLsQ5nld3auoQnNNBcuOLeCSfcQc+Ts7BIddCliU+6XkegV7G+UD6&#13;&#10;3Orre3eVVMt4CFqeQ3hX+sLsv+990X/mEha8rvAcM1FjeU4Vj194fHTH+vPtryujf+U/lPv3/75c&#13;&#10;nkNy3v6qNtzxHJp9ovUt7lM8uP29X1M+V35V7j/4TbnfeF3uZR8Y/QPri//I7fD7AeEFRfPjmVN1&#13;&#10;3fG6Frz3z/dMFmd/xBfZ2A/xnJ/9zr1CB7rso9nHvhPWqwLjl8Vc/O6i1lG+AND0F20+8pcKIe6x&#13;&#10;n2C/1PJ6zxfHOH+mn57UrlUlDPlEQHw+pRuIPsU5SPpFL95T4MuGX/TzFFc73PB+7IEJjGPvI+M+&#13;&#10;388beG5JuqWm+hf6xkld/QSiPfFw10weZLzwvgX7zhWPf+KjN3LN/gdSH+X3Rh9XUXZ9PkQ5yPvm&#13;&#10;QAMEUuOV9odV/Ec9zVMvdNRBT0xw3Ky5XSYdzjW1Mfyod6dKx3xUXZz+azVU/vOz6ne8z3L6YKaK&#13;&#10;MrkmxePqB/NnKg/05ieWL3JBHrePPySjykUfg4QIkZX55Lq28aE3eq+Kj55GO2J5Q7Wb9rzgL52F&#13;&#10;cFvluD7pvMW8jD5I5bgPmYiIRLKbJZAlkCWQJZAlkCWQJZAlkCWQJZAlkCWQJZAlkCWQJZAlkCWQ&#13;&#10;JZAlkCWQJZAlkCWQJZAlkCWQJZAlkCWQJZAlkCWQJZAlkCWQJZAl8LklkNiBfO58csIsgSyBnyMJ&#13;&#10;RIJDUmf88YYEgeUOljYjE76uAFZwgrYtbB73bEIffkJWlVvOvVy5WE4S2IsmC/jIohOLk5Umlo6y&#13;&#10;CesFvcG97jf2w6HeTL+xqDfK/29btEBGwNKnZdN1LAixDMZCses357EA4s183gznzfNBqTflsYQp&#13;&#10;jOTDwgDCWgh6U/7GqW37J39vBSMYvuN2/uNl/fjnZGICCRHLDMg5jj1xCkxSJl6f/MJiolluVAGH&#13;&#10;tgjEMhEL6mgJPZ08IK/UMgdLnJlCyAAsNCBNQGpbHdlmDyIVxIahTc4hCkAIwGLfFueRuJda4J2z&#13;&#10;UkVLHSyLyCdpV7S0Oc+k8Lz45JuGp9eJhbYNRUK0IJKBWTT0iaSrtF1YBkHO2l9VSRA4IFR9KIuw&#13;&#10;cNJX+LHddRENwrIsdkLH43DfFlA9m/C1bXqo4RICBAe3q+jb0snErLKm/ua7OGl9Km8snHBN9Chd&#13;&#10;fOF+EMEBJgiuuron9WmTyJRYBUkDkl5KLKRieyZuQLKC0ED4vJEaPfdnLMqwZIK4Bikw9muIKrT7&#13;&#10;xBJxP8fSC1JOLXY8SpYb+637RYHr/nmhIQ+IkaSOACF7zFh+hOMyHolPeZA+luvcIKWI7aOfkpHH&#13;&#10;6+pcGuAIjCeD3kJb8pg1iuylmemBPDb5o2+0B/c3JR5ChOz6PtEeqpUSJqOYqQ+EUEh0HmcQOrB4&#13;&#10;G5rw0vDE0zoHocb8TvmpS31PTKjCUm5kS7JhKRPXvudtCDBpPhAB8YcgUppUgoUe4UdjmzSZkDgc&#13;&#10;anxjSXaprXliu9iokkSLcZCMvg8rJjpAQry4qA7e7cjdNjHhxRX1g8VfU3uee1kC397XBIiFLvXD&#13;&#10;xcILwgGWf7QXyz3ic1+wNGS84zLuZ73u089O6p7vTNaNBJxBQhKAlEOBjGcbTOJ9xiW84/l23hPo&#13;&#10;FVkIx/jMy8uebxsiSJQmUJyZR2PCp/ygfNYb1g9cknPtaTzKoeaSW56Q44LrhCfT828YOwMT9UJD&#13;&#10;ellRoyJYljo9673rx3xDeyEzHXl+hiTIvH7kBXPW8x/NiS73CQ+mMd+OuO4Sjut06TzCujBj4hvE&#13;&#10;JebLOP+6PfQ/ssVl3NOeWUhW3CdbGtOf6d/MD0TDsrNAvC4AC2vG0YmJYnN1WdoemqyDpSekCvS5&#13;&#10;1PIbogf1P89tOt/zwp/Vv2O9BhIiJDTSt0A94WEXghzTOiTEJNrkcnHyc+oX3Vrimgr65AKSAAEQ&#13;&#10;MY4pmPREeIoLyS9Os0+J/087GH0EAshnLQ/yYkoWfNZ80nSAXfDHPZMfCowDxqdMtk/+Cgi6CUFx&#13;&#10;Uk9unBOeIUdq/kv3u8TGLfqaOJLVg+DT24tepPUwBmAyjuLrAMghkFYgE0EcZFxCpEcvLdCv0Ncp&#13;&#10;yBbqbc+bJ4UiFCbK1nzdcPjA++Klpmac47HkgAX50kAdfXeg9erADR95n91pav7H0jq1dH4MwqOt&#13;&#10;da/Nvo/62mX80/6U+MR+HJIPluFkE8v1bSbe8SBBOThBnPdZP2K9zrmzxPN6WfYVr4Aoj/4MCZH1&#13;&#10;kQoyf7MO4xKedk/8P6/bYIX99AxYl9BLiYU+zDWE4s45ejDrdETje+GCyByGiT7AMZCHB/HQ/yE/&#13;&#10;UH7qnphYx34s3kcTj8KJy0MP4MsBZGRiXNj0wlD/UCHoRSy8qEPeVjN8w7zzr+uGli4vhpMeOZAv&#13;&#10;5GrriaX7Q9z3Jv0BvYNqbyZE/LhfcHfdM8Gdfccq+hL5jhyRfmH9g/vNuRL7C/Rw9POJPqGKo39w&#13;&#10;LkQ9cck3eD6c9BPFiPV3AvQU0j/NZV5kWKbx0/NE9pX0szT+n9c1ckvVl3ScfdbyIBiRDlL1nL8Q&#13;&#10;g/9fFpfz0s9bH85j296/QTiDRHmGgAi553MWCGFx3oTAA+vrrOIrcRnhQE4T9qxJZxQLURHCIv6Q&#13;&#10;ECG5pe3per+90mECIaVc9GX25ayXEBIhdqdAypWO6jk2CXHL5x/UY7qUELaNZN1n/nCEbuNh9Yt1&#13;&#10;nnSQkyGxDKJ+QYxpl3GOOzkQVTzmk5WGzjlZjU/ifmZ6/mH/A0mVfQ5EPUiCzBePIIaWuqF1n++P&#13;&#10;fA1xEPJeei4e+2NDE3uqz3SN9uf+hmTeRhrke9j2AmGyH3rfaOgDUCfomqxFeZDrG8zrZGx3zudY&#13;&#10;5I/eRjT0IshA6X4QOUKIJB0u8Z8Wj/gGf8bL8/IlwuR+SGE4734QHxIi88MnO4JP/iDKsp889rrO&#13;&#10;cyvS40LE5xq9nGv2gVyf50KkI5xr9pVzbXq2YuBP/M/qomZ/1nTPGj8l9z1rOp4TQiw8r54QCdnf&#13;&#10;p/k/rfynhZMf5fBlBfyf1U3PM8986eEzngs8a7l/1niQOtP1ivMcxk/Pz+Fant94PgqhmnqkX9TY&#13;&#10;MqH/uteNyx2tF5zjokdynvWwJs3tvs+RL5pwlhIQKa/bkd7NedGul0n2oRf8HAEiGefd6bwDAZF8&#13;&#10;m16vuE5dvizEF+f246fW0pi65vlv8Pk7z4lZ19CbIeoRv+1zu05yvpYSxciP9Hxxj+ewPP/mPPyl&#13;&#10;kZ+3/Mj1fc/un1zWjxt+/vwt+79o189tzmz7/IUpg9lP1XvvM/mi3Q0fvB58Wxlt/025v+x4x3Z7&#13;&#10;nv/+Xa9z/95/pHjvvCP3P/mP5S6vyP361+V+48eVW658u3KL/6ByTv/9nn5wnr3u/P24NJIP5+zP&#13;&#10;czqeB9Fen1dDckdv53kN/ZhzPAjjxOM8l+dJrUL9fLIfUjUh0LMPYlygz9Cq1GX/kuZHP+W5PM+n&#13;&#10;Jl/WQjw68ISIODlv1osbnEPTDvZtlPvA5+KP/Ika5LTsLxdx7s35OfWkH6Mvcs60yz7bDeXLFpzv&#13;&#10;MG7o9zOeN3jvAvnwXgjXzXq3+sk5FvrpbnP6BRXC2yPdp6Xmkyod9YIAC7kRciDn7Es+L2PeoR7L&#13;&#10;TckZf+Q98PNl9Fvir7ZVX4it7CN5z+XYXyREjuRLez1KAvXjfZQl69HEQ/68xxLjex6cc72Jx7ka&#13;&#10;5dGOlYZ2RkMfRNZr0qfXPI7S+HHcUJH4IoTeI+A+EOzjES6zmyWQJZAlkCWQJZAlkCWQJZAlkCWQ&#13;&#10;JZAlkCWQJZAlkCWQJZAlkCWQJZAlkCWQJZAlkCWQJZAlkCWQJZAlkCWQJZAlkCWQJZAlkCWQJZAl&#13;&#10;8OwSwH7y2VPkmFkCWQI/hxLQm+GlSRKQICBLcI07aaBeYe89kM/2gaaMnz6R5RoWZC/aErp/JAuE&#13;&#10;blvvbD8sfrFK+P3RzcrlG/XD2lZ1jYXIuBDZCaJgq3ZX4aXiNZogIURk2Gj8ThX+Kz3FCw/0TvXs&#13;&#10;I73pPrwuU5Cl5pUq3qOeCA/bYxEssJjEkhlLyUttvbG91la8RlMWGQAMhpZfURN5ohEk15Wa2ne9&#13;&#10;kGXQW0ECm/2+5FF+SxY+xaEtIn/DOf6qwGgMzgAAQABJREFUyvve3OWqnm+Xr1Yu/7BYwBID/57l&#13;&#10;0i7ULsht74dLVZTtvixPNnt6U39zIKJkPcgfS0vyw8VCYdWW17yxPxvbJ3nTvk5P8oYgFPZsAXPf&#13;&#10;lihkjGUNLqbHJnqUA8vHBj0R1MSr8qxU3IhjxY8v2lNO6mIxgz8WpeRDvoTjqllcnXVJTwj15NrV&#13;&#10;A9gZIECeZ8lNPbDENigzHKr/k20kVEHcgoR4Xf08LFugO4wXZzh+RVkUtmBavaVriIu3n9P13KNY&#13;&#10;VPXjUP2p2HX4lZ8ofNX5IF9bPpW25JgQsxS9uOP+0LVLe+kHG/LfWNd4Wl+UW4N4g0UTFk4zdWX8&#13;&#10;2IKmuW7+7CWPP9/HcqgfZVvj5QN3nEVbSL8S1G7IgMSPJBry17Sgsqv/bo+mw1PgkPp/MWN/l0uC&#13;&#10;SAijf+16vNAv604PWQyyli1qHZvsorvcFhIE8kkkBpoYR0QbbIXVRtKBd10h2glJw5Zv5X3lUMy7&#13;&#10;o1OvlDyI6Rhy8vwQHK92QS147cp0v57dc/m+z7O2MAy+31tzEjCExACZkn4U5eWWYoHs/hDcX7Bk&#13;&#10;w+KNebXtftCySSUEoeB1aKm4hwgr9zDI9A4SERZjuyYg7pciAmGhNjQKBQIM5U9l+ikXpG+Hq1Xo&#13;&#10;Vl+Eht2B3HZN6yxJd4Ya7xCVnu9onXpvLMvDmytaX97c1DrwJ8k6vrE6qLK6OK/+Aalopafx1jdB&#13;&#10;4u/+s7Ikg8zwW78l4owNpwKW6KwzEBEOB8qn07hAlSs3taDqmwCJpeFrxfS8tM4CwTzg/vt6w/G4&#13;&#10;XU/cX7dnp8qLF8zLEJJMLIzh/KCfefmOFqJB63fY/Vgx256Hex5fHaN6FlShYs4juMb8oGRx/aS8&#13;&#10;1KV8T7tpcPB4LJrJ+CQd801L5ZbqPqGoJxl2NW8Gk3BDShjqeIKwZfMZEmlSMYiCENkg+OyY4IAF&#13;&#10;JgTbZTJk/mE+of6sq7iRhOSCISWtOkLUEyT32UXdF4g56E0QiQwImZCLPc+szWndoJ6kxyKUdkSi&#13;&#10;o/XHSD52P6U/QyJifGMhi/gYD5CJ8GccPRlIINES3BEgX0dCiEnKHc9v5IPL+IQkgTgJx4UwwfKA&#13;&#10;P+5cS/KepV8QYLdjC/iUHEO0ge9zd073Z3lF7RssaL4YbCgmhAPSJb0X778wt0B/SUosPMAgyifB&#13;&#10;f+kvC8ZhUtMJcVD7MIIZ31wHW1KXHgDsMyf+WmcgNMZ9J/qelpPTXqF4hI89307yU4ljx0/B+pP6&#13;&#10;ej52Bakv+VJO4fpyPWnPz/7FfSZdrTSpOFHYmmvKB9IwxKL55odVAON2Y1YK1BveR4a7ntdveUJ/&#13;&#10;9Lwy2ni/ctcLrT9tExzue/28XtP+dcH67g9K6fErja8qvfev7PdORkJ8nIw3q/Cdke4zBAosxtfa&#13;&#10;0s+x2H7S0MyxM1K67YHq3zLhqtVAQVaxi22tx5CEVq13HXr+GJWab+c9b2EpT3noNz3Xt+19vRsV&#13;&#10;qCfEpqg30g3Qt1FDBNo8nfe9Lh9b3o5f7FiRZL8EoR4SIoR5iIkRQUyNns2N+2AT+EJI1vPzsmFf&#13;&#10;HQ80zov46f6sXymxiv0K+wpICZATI7nY6zXxz5D/mCchUnx6NaIvZIXo4R+Q40sTr338cYq0dYRj&#13;&#10;31DuC0Tngf0JH31PCTycov512/JmHWMfTr3Rp3C9vY717DPg3Y+od9P+83JL8vf+EDU2lTNyYL8w&#13;&#10;NGpor5D+jR61ir6BHovexD7IBexb7+qX2jdAWm8VIjSgn6NXsM+gfYxDCA7sn6gn/YP4+HONvsM1&#13;&#10;hC2+1BFMuiH8PBdCDCQQ4qXEavQ09mmRXGNiLCQ+0v/TdlOyB+Whf3GNCwmR679oFz310OsHRBXu&#13;&#10;P9MN9aJ/cH2emxL6DqzY9SEizmn/3Gt4PDojSINpvuTXqWtcEA4hj3Tou1uz0lf3PW+SfstI9cWe&#13;&#10;wpdMFlyZ0YA/Q6r0Oem+91Xbc9Jb6VeQfUPSnr7PR15c1g+Ih9QbUvBtzzusi90j1Wuto3lkfaB6&#13;&#10;QY4inx9ekN60W96rsoQY/FHLCogLqje0Xi8n4+7VeekTkGXot+xTIKtQ32F5VT9L6Qu1UucjKblw&#13;&#10;13oB6Thv3qyjDyqEfUxK4kM/Gg2n28F5/tWEiDysoxhSolwIhfQHCGELA8kVYiapUiInJL559puO&#13;&#10;eOD5n/Gc5rPYU39G7+kGFhhKkkt9KIf8pmOdAqo4R3AA+e+1db5DfPr//lDy2E42UsivU0hPOxgo&#13;&#10;PWRsnhuQH/H4ohT+pIv93gGQJ9P4jBNIbNwPCJDkiz/X3CeuWU4hvj3paVxANIQQR3yIhcHnXPin&#13;&#10;hET8ISqem48jHvn+zvlLNVyH8z7VIHWbYqJrtTZAUI8Bf04/UtIf2UI0PG9fS7zUhXz4rPX9vITC&#13;&#10;tNy/atecr6btfhphEz0Cwi7zCvMF44t1cLsp/TDqZUmB7K8ezyreP9P8T6sYnI9tWU/drF2v/C/W&#13;&#10;36zc77W0r3vOJOAXpXbG3DlvZj3b9Dh66HO7azN3qriXvd/i+WQIN2Ief/pHp9CDizmTyQiTL1cT&#13;&#10;FxIipMFN749TvQZi29DPKXheXQQ/Z/OX6EjHc24IjYOx9pMzNa2THFOSb7rekn7Gev+6nzPz/Lt4&#13;&#10;oHUr/K73HRx3I5Z/ySREqSfh3qIi8NwC8vyM963ozXwxhi/0EX4paOLauC79JT4vS/fX7EvZl/yL&#13;&#10;uv9h+G9I6L9m2d/+r/RD6koI/7X0nOD1NRLoD7V+BgTGPuey289+zM9ZyyXJw6Eh+Pla9G/ofJF+&#13;&#10;CxmQ5+6k4zy2nzzfgXB4Yn2Hp1rsNwjfH+u5C/ufYULCtBQCejXE+ke+34RDViR/nssTflS+XP2k&#13;&#10;vuznOloOQzG+VoVDtiuCng898vPhPe8DGQc/Lp+v4nOuRDmtoP008uLLHez3Ov5SBFoaRETObcgH&#13;&#10;l/MuCHyc2xDOOOO64fdHuO5Z/t3WRuVF+hc6qv+TpvTLpZbGwarb2Rvresf1vd7RCwjUs6y9XeXH&#13;&#10;fV9qSX79QvNQ0++BvDiviaxfKH7d53Czvn86LQuBeYLnW7Oen2jHuNA8qd0PviH0E5JraaIqhNRG&#13;&#10;Ib37rUXNJxDFIRUyT5bF3SpT6nVc6v5fn9O8Rb8ZFd9R4R4Aw0L6fav2XuXPvr/RlD/1o93cj5YJ&#13;&#10;jVc8z0FmbDW0vwjhepWfR7XKzP+zBLIEsgSyBLIEsgSyBLIEsgSyBLIEsgSyBLIEsgSyBLIEsgSy&#13;&#10;BLIEsgSyBLIEsgSyBLIEsgSyBLIEsgSyBLIEsgSyBLIEsgSyBLIEsgQ+iwT8nuxnSZLjZglkCfy8&#13;&#10;SgACBPXnmjf/J9ciOkRyxJ5SfLwnC4LuvKaO1EKsY9LOugmJwekeLupN/Q+Pb1cZvdDRm9sY/I8K&#13;&#10;WWg0/MZ212+cU8+9Um9yr5r88PXwQRVU3NS71OWJLCiKGV0/V//9Knyv/UuV+6iXWMqWMp3oJ5aV&#13;&#10;nZrenMcyZbb+x1ShcrF8wBNyFiTErwXV0yCtUL6mmPe/PG2BEslZtlC/N/5CFREL5GbyBjzl4WKh&#13;&#10;sGg5Q3J7bEIWluxYpGIZ3K3pXXssLskPd7mpd/cH5XblNVv/QeWu1W5V7lUTSWYhrR2659jSJkBQ&#13;&#10;s2VKIQMDsg+lDUC5T8GWKwXEAEhr5EdKATcCIKxIGsKfeE9zyRfLnXQFxF/d6WxulEc88ktj2r90&#13;&#10;/y/GsswJWHhfcAFY8JDe4I1gS59yWQIsmmb/HDnDN2RJEEZdpZxPbLyasliJhI+6TbBNSAtdbDRs&#13;&#10;wzP0wKUeDVsoQ/ro2UZjTxZwYcEWDUtux0DtKx4ZfTFnRMWi2+1qkn3Y8S+qveN8bAFVu+R0D92/&#13;&#10;7jqc+zVjAXMfor/ynR05vvtjYUuqwvV56ZIss16acQd94Px2NX8UnpjivEJ9aYCbOSGA2KaDegCA&#13;&#10;4f5q2gwF5D7y6bl9O25vtCBThHLecvW4waKL5IX7SddEDIhj0UINUggJ2i4vJB2XevSohxO4HZG0&#13;&#10;5m4ULWdpH6Q3tzOQj0mIUY6uTyQgcv8gQzKfRPKl6gEphGawvMTr5AcWbyX3we2FDLSfWEhCFLpo&#13;&#10;tMpjhzPP3gjq71gOPrDFU8v54o9FGNXBAmomKQ+LuzRe390Wf1xIBMzrOwNMHokx7fa8jm321HEO&#13;&#10;Bi9UES73dcN++Ejr+08eRgFV4VdNUiA34n1sEnIkJTZV0d+/qQnrRIZSYcYGoViiY9kF4QDSypzX&#13;&#10;e8qhfVxj8cV62y/UbxdN5qCf/0H9cpXk5a4s2za+7wn6tgV5/5qyPFiX25QlZ4D8uuP5bNn6AeOT&#13;&#10;fpm6VJDpMvb/R4TI9TobZjxPLjp/SKnEJn/WFeYP/Il3nvu0eGl+0+CJUHraIvui43UmLrQOYX1g&#13;&#10;HSLBM7qQEYkOgSkl6EAYDHVZ+BE/uhCHrDcYmHZKRPK81neDD9wOz9PMRxAPl+ua9yFlQVqK8woE&#13;&#10;XveH7pwmPiyCsRSecQVoT5ynpodVOPK8OByrQpCIsIClfVgyzqAYE2CXccRy1BlP39DdoUZcasne&#13;&#10;aaqDQRTphNZUzpAkIBdimQ4JcSryn7qAhIjXHAQmPOxiib95HnHU8bodjdvugtannZclOIgLIwE9&#13;&#10;Yu7De/oJYQH3DDnAE9F5xMYJuUL5QcY4tj46TPTYWAH/gMhX22JicACm3GU6UJN4sSOnOU9fQ+yD&#13;&#10;9Edoeo0/LoRD0uMPwY9r8pnsA6knEwkxn82FFFjE9kkOabljkwdanp6ZhSYERdJpXqB+Z2uhek7a&#13;&#10;mV5Ppzibj8opbPletjxw+/iTn+QyST+9HlN+gYLoYpevqV/PmaT0oQlKz3e0flE7LKtXH1kSf2K9&#13;&#10;7A++rCjL7tCXblfXLwelb9tSfa/2k8r/hi3elz2f37L/QU3r4mpbinkvvFfF35j1Au50S0MpbCkB&#13;&#10;EYtmSA3rJhzvDB9U+TwyyZD5JtE2w7bLgcBRJTr9tz3eqn52W1ovl2ypnpKZiN8bax+DxT3+WLRD&#13;&#10;QMM/upARVq1f6/aemp7HGPoxtB7x5IquB56ARp7g0SdYH4+lD4VxMmGQf5K9QZARLBa7Syow1gOI&#13;&#10;jWfyQa93P4k5phGnr1OCHGRgYkEKnDGZBP+4zjEtpERmCEAOp12F5U4+qYs+Tb1wWWfjOs0CyLr/&#13;&#10;2Hoc9wW39DoHobrm+4b+4PU91m/F95t9DPqdKxr3QXFadHz0KPK1d+CLAeh9dlN9CFL9UR2BqsBI&#13;&#10;cPc5EfLCH70j1h/9FdK3r8cmmUNqT8l2o7EagH5+MuKahqrk9kgdc4mKJC77IPSkJDheoscwP8SA&#13;&#10;p/yA7My8wxdJOIejXOY7smMfB0ERsirhELx6DfWXhscZ52QQ0SCLke48F7I+96nu9S2NnxLNziOf&#13;&#10;kQ5SHvWAdAdB57xphvSf1YWgclT4PMkZNJL+2K5NT1jUh2MvzlM5X4WEhrrebTycqtp2X/Ntv635&#13;&#10;lvszFen0ApIb4RB0idf3OjRZZzQwH9d1jtZqaz6AyMiXcT5qqYfPF1pnu4dKR38gf0hNB6UUl77J&#13;&#10;vOTD/dkd6rzpwPk+cbm9Q+3DJ/VTzhAQIRouNbUe/rAmuUCYW+lNT1CkW5r5TpXRm7Mql/5+61jr&#13;&#10;M/eBL/9ATmEfPqxLrwg+j+fu1utfd9Ol77StJ5EOubCP2RlJjpw/IxfiIR/UQ8Y38wL7mJTIdyHZ&#13;&#10;CEA4XD3SvMU42vd+AwIY45hr4rH/Yb8z5/kbwiTrNPXGPexNz49dRzz2/Km7GwKEr0N/MSYl+pEf&#13;&#10;blof/FM3refAA67l8mkv6Rpt9ZcFyKOsF44AiXDo8H2TrBeGXjcdD3mTL0Q1yJ99kxUhIJIv8XHb&#13;&#10;Lof8yIdxxn1K24F8yIf7xvWWiWTs4yAgtk3uhyDXbrFwK+WswyEgkh/PudJ8Yjjnp/Ygf8I/q1u3&#13;&#10;ev9Z0/1Vic/+fpCo2Wn7OQ9I/f+8r88jSP5Z7+OzEiY/a3uY93jOFJL9wnxcd6fHPeU86mnf+PHo&#13;&#10;VyqvL739Tyo3HnN/STG3rn5Q/fh27U7lXmj/tcq9P//LlftcsuE6NuF11/r3tg/sWAdZz7omKxYm&#13;&#10;dHVqL1T5sa5BIuxSrs/1OZ8nHCIv1/M+ALzEg+sq17P/0G+CG8z5/oGfm3ZqF6tE6NPsQ3mu27c+&#13;&#10;1axLjh0T8sgXMlzd5LORnwdDdqR+kBDLx97H/rr3gfH5iQT5nfp6VR+eF7/rL+fxhRZaCGkPfZn9&#13;&#10;2Fap9hAOqe8RehT7nqS7pOek3Us9iqpczmPxZJ/C/nIS7g6RPncmIc8ZQcvb/9jJZn3Owoc+eC7E&#13;&#10;KTP9gi9WQXxzckoJEA0hHUKqJ/6Jv5Q19HMKnvOgR7NLn/QLZU2/pSDSRQKinzdBSqQf4JLuKLzM&#13;&#10;z8qlHJ631Kyvjf3+A6fH/VL6XN9EzxOPq/74apUPz7HInP0W9QyOTzhEwrmm8u1YPyYc8h7XnD8V&#13;&#10;NZ3ntJL3Hyiv4RcK6If0U/rxkc+PIP4dmVi6ZCJfw+9zQCR8cf6tqgqHJnXzBcz1xkblf7n+fapY&#13;&#10;udsmGDKvMF+87y+gXK9/byo+zxtvud68v5KSJEn0wPMJ/Qt/2ss14ZBROSf5gc/hGr6fI+eHPKg3&#13;&#10;BMv9cKvKctPt4n5e85dUKG9zrP3HNX8Z8yBooPfKm1UU7kM6Xxy5/wyL1SqeAaSnr0HcddZfq9xp&#13;&#10;LcxB2ckSyBLIEsgSyBLIEsgSyBLIEsgSyBLIEsgSyBLIEsgSyBLIEsgSyBLIEsgSyBLIEsgSyBLI&#13;&#10;EsgSyBLIEsgSyBLIEsgSyBLIEsgSyBLIEngWCUybXz5LihwnSyBL4P8HEoCIhs3ez27SWAakof+R&#13;&#10;3um/25YlICQRyChYlJHbqi0DeoeyLdhsidC01hbBAYM0LIZ5YzwlOZzYMvOlkU2gbtry/0Cmi8UN&#13;&#10;1Wvrkuq1HmQJ+pEtZy619WY+9YIU+HCwUnlhqH88VvonQ9sKNGwRUOiNcN7MJx9cLCo+CLIAPbmq&#13;&#10;N8b/8fgbVZTBSBbFWFRgmU16CDlYzgRbBGBpg8EShCjexF9zO8OubFYPl/XmOcQsLFKxHKa81IVk&#13;&#10;iWXz2G/SQ0JcNVEDMkHA8mTPpqOQ3CzIaEA9YxsQrzQFxBzIh1SEGwDBSGAMQoO7UYgkPVYuTMB5&#13;&#10;pR7TXYgAkxymf5EOl1CIGCl5ifwhV1EOJiWkx3X5xd3n8ZG7dlsu5eLSHlyDNQoPz9KWY0VnW+ln&#13;&#10;PQ4GJj5AIOyr/4Y92/qcmOAx/1jpLjg9csZSv+l6KdbkP+W03FAsn6gn+bjY0DTyjhxk8BXCyxag&#13;&#10;TYwiIY/7jFy33J8uuN9ARmw7/fv0Nxfwqt2G4z+y+33Hc7MhdYZ1zxuafk4T+0b+wOn2lQ5SWFFz&#13;&#10;ufPO7zmXZyIHxJAAOcXBERig6e7UJNr5YKlmy7GS+WvTCRGfSR8QHMOaw03UiAQMTww1j6vVGXco&#13;&#10;8tl2udTL5dqgJQQsoumHJkfGcAzubXEWLe/c/rDhjDEdY1wMLU8HRwIq5diCL2BJjKEc+VCu40Mu&#13;&#10;q9EuXO478w/t9PjBsm7G9xly0JItzHZN2H0jiBQAEeZeoXkcAt9bJg49sEXZXrzBFCgXy6SFQoSE&#13;&#10;C8U7VQD5PPD6YJBlTBzned8u1pmj8ZtVHAgDJIB8xnW7JgEuefyxjoWjX6qifHVXA7Z/rPni/zUJ&#13;&#10;cetHCFw5zX1F48OzRLi/6YGu5pxyiJV+4P56KEPY0LrvmrxCjf6sria+iaWhyiXX923R+cH4jcrr&#13;&#10;sS3yfuPSDxXl9styH1ySe+uh3K+8JHfs/JpWbCAa1T0xMB/Rn5UqThdcBki+HXdI0G1EmHH+kAZR&#13;&#10;Q1C/6PeUx7zKNeMFl3ypF/4myZYDzVNxXiL+OW7haY35Drdgvh94QUQ+5APph44c6+Fxb6JMJLPa&#13;&#10;FI7xmJIQyTa6zEt40N54PV1OYN0jnHXcyySkQ+ozY0IQhKUCImtaDvOrybqLc9wYCvp0l/mZ0CMj&#13;&#10;nLE4hIRY9zxybItoLFiDiVKTa+V04n6L26upoe261mdIIiNbvEIgwZ/64EKe4PppLqTEVM8n3aGJ&#13;&#10;ElyzLzisqaNh4U546n6xpwGxvaKJEALF7SsaGE8jBLTXkxwTskRKbJwx2TVJFS/RiyEwEEC7Glfk&#13;&#10;c+ByOlsMYMe0ulG6uxa+Jh/c1DsS9bwQT4iGKFpJOSYvFiXhcieEQw3QyfV5iqvyLYIVz4geJ19q&#13;&#10;PO1Sv1OFYjoA1I19ISFCSpwQD6Wv1jxdhnjfVO/SG4CxiezUr+gzYFnHaDcTEtdUS9elJ4QJ0ZDw&#13;&#10;T3e5H58eetZ3tKr69GmH1fCrFzR/PLSp/3H9ZpX4+hyKsPK6bKJ/+MA94w9eVsCxF4wv3NH1Jd3H&#13;&#10;DZPKQv2x/N3fvhgeVde1kerzWv1Wdf292ruV2yu1X1y0pfi+CYPrHS3kV0xwHddUP/aFWDSjt2D5&#13;&#10;/IU5bQiw8I96iGoV/7/rfTfgvP6cBAQZ61JbGghkQ8ofmmzRseX3mnOEiEi5V0ychFgRC+aH9csC&#13;&#10;/Zx1QscGxJq4Jxf1+xjFdBJU/UKfwLsvuYcT3z+6I+EsI0l2rNslgvEwnejPyUyBnh1Jib7xlGd9&#13;&#10;H/0XUhvVQF+dkCs0nlgXiUf/aXn/R34pKSrqHyT0dBBJgtYX0IfRk1EjqN+kXlrfYnmQik2QLyHe&#13;&#10;H+h8JUD+h4hoIntouyLzD1SzVO5NK97XrBBRf9y4f3M4+yTCSRbPHZL7xPTk+OghJE8JiZAFCcdF&#13;&#10;H4ao8FQ9ygnRu8iHcyjIdugfhJ/nQo6JRMICpsh5KT6fP2S07RIFWfkseJ/DOVnN5UPKaLkjxf7i&#13;&#10;4jkvg0hTN3kHkl50TfKC1NXjvMP5QK5jv5XKISVX0J+p59jzKySelPQFoaiTnI8dm/CFNKkHcoKg&#13;&#10;E5AHRBZPB6HUfaLcfZ8nzVn/RE+kXZRTG2t9gNwTy3EErlea6uCQD/EfuR5Nk304X0TelLPh+Z75&#13;&#10;GxIu+9zp3d/p3bd+ezyUngJZj3UD4ib594feB5p4Od/4sAqivS+3daBB/XpjtYdz1Pt1zf+Q/ciX&#13;&#10;9eqC+2VvrAmXfNmPUx/0dtLfKrWCUX/815ofVz8hQK16Pdvq3av8N3vaSD5q6ICN8i55///qgtb5&#13;&#10;mtf5ls+vX25Kj+D8ecGEZPrtbm2jyh95cw5BvfreZz6BOGfyHvIiHi7yguAYgtZ57v9oqHMWrtPZ&#13;&#10;hHSQ9cg3Jeyxj5l3/SDkNfkyhxNCDISoRzwIhk+cnnLY70A0JB7h2yCX8LCbjtcwo4Xcx1JJ7Mkl&#13;&#10;+aPVIo+TpF6koH5cz6E32G2zLhHBZGXmNcivBEciofWKxkgLJf4xXlzn8JHLfWH+JJT03Cf8qQfX&#13;&#10;hENCPEtuU0zuG+mQG9e4KdmQ/SThqZvGT8P/sl5D/uM53ecl8UH2S/e7tNvqaEjzZ19OeuLjz7EY&#13;&#10;9SQ94XypAL0mLT/Nl/zxJz/8Rz6v5Dp103oQTn24bs0mehwBuOzvvH+g3qjfIakH4aXTUX/iUT7x&#13;&#10;ID5yTbFRXv7UBucaz0riZP4jP/QOyIgQUCFEQzBmHt71/q0xeq3K4tu/eL1y+aIQ+84LPs95q323&#13;&#10;Cv/xvNa1b59ofzRc8r5qUpHqF/oNhPzrHe13l1o6ny28X2X/ObY+x/oNARi9jy+5PfL6kxR3+nhG&#13;&#10;E+Vk36Gejt4GkR/9Cf2mVdNzYdbPPQiJJrDNmBQ98vMG6tsPV6sqkM9MTftmriHKQRzm+Tj7JfZP&#13;&#10;wQsKz1v/ZHFanuwPbpU6qCL9o7H293yBD3mc+Llzo2SDqpB+qefk8djaRLO+z53QcyGAkx/+yBWX&#13;&#10;8EX2a/agvux/CGd/emNRG/T4HNnpjtvS1zhnJX/2PbP+og3ERb6oRDjP70nHfWdfyn2B2Ee881zO&#13;&#10;edmvcc6bkgBJT7/lmnS9Qutvjy84+j6w31ksdE5CutSFbI8/5GpIm3ygJurphfTJ3liaR83nQ4OS&#13;&#10;O6+c+IIJZH1IkpDxCvejqH6xL/H46Ps5GvWaNZEPwiP9lPC0Hy3x3NoRTgr1i6265hdIhBAGIUmm&#13;&#10;RL/NkdrVaGqfc9Hnbrul9ODXfH5GPfZqKgci6bL3N+26ZnyeLxKf55Y8b7zkiZ4vP93g/Q0n+MD3&#13;&#10;87zni+SLe80vRFBOr/7tKohxiBwYd9R73e9zMF7u1NSPGHevuN2Mj5s1zQe0j/rPFGgEqhH77jtu&#13;&#10;xz3fD77EQP+AyIie69MXmpXdLIEsgSyBLIEsgSyBLIEsgSyBLIEsgSyBLIEsgSyBLIEsgSyBLIEs&#13;&#10;gSyBLIEsgSyBLIEsgSyBLIEsgSyBLIEsgSyBLIEsgSyBLIEsgSyBZ5dAar7+7ClzzCyBLIGfewlA&#13;&#10;lnhqQ0yqGNryBxIihMTDVb3TfNiffre50xCBYsEWvvdHsoA8HuvN9QYWJLbY3DDx4vVHCg/bWPjb&#13;&#10;QuNdm/i5HuErKg8S4reDLD6xhBkUsiBda6tc2omFKtcQZCAl4r/S+Eb186h+u3J5059wLFVujr9Q&#13;&#10;ed0qVDHIhUe9v0PUyoVwg4VNUVN8LCV64b0qHpao64VJTs7lwG+ab/hN+tVDW4wfKkJ/SZYrWN72&#13;&#10;bTEse5EQsEx0dgEiTKehd9OxeMdiFkuEGVtQ7wRZ7pzUdV9fastCIEA0hPhGAZCN2r6PXBPuekeQ&#13;&#10;CisSxAIBEQAEBQMxSD1xiY8FKK/aEyOxbAeEF4kOmLDxgv/YlnCYBpMPhkLkn1qGUs7A6Q8SRM+W&#13;&#10;bVyfk2XXGbAa7ceVmEPR87hieC1QYbuWa9mUwIogS61gUle5rH5WzPk+xPuEwJRPOeaaBsuN6UBz&#13;&#10;0k51hxDbAfGS6kEc6Tpf94MCuS1bTonFb+n4j9uyMJ+9ogxnLc7SpI/7Jp1iibG66PGAJSLld9xu&#13;&#10;lx9JhFtu55uqBySrYtP+kA7Jx/NcgNwoQ/oQiM99Ip0JdGHFHfk55WuDmxDLue/yGKhYYtKvqaej&#13;&#10;2VDqlBRq+XFf5ixnyEI/Tu4n92vVGS27Q3HfKB8iA+Pa/Qtiiw2BAqSxOC5Ncozjy8UE6kV+qT/z&#13;&#10;A+01gTE4v9k9Dzj6lQy3TnNx+wFnmGxWmJA402agqsCNRxp/Gw1beLkfUR1Ir5fqEiCEjR+ZwLdn&#13;&#10;QhUWR1j6LHqexlILCyQsi8gfIiIWb0NbnI2NPoVcgMVbsxTpZX/MwCcnuZAh2vFGyP9RTwL60hNN&#13;&#10;IO9tiaBw94kmNEiIJ+9N53ff5DEsdI9vKjy1MK79gfxntiR4iFHlAR1oOt/zrrA0xEKPeONSpp7D&#13;&#10;oI6KhRjuA1t49m3ZuVl2qqRbV1Th1Rd/qqxs0R86L+j63Tty1yTX0LFe0PHE3vACMGdLQ7oProND&#13;&#10;bKb7H0RaCLUQBMmv4fs34/GIgSH5sa6oduHMupSWTzz6vd04PhknuMR3PpAQg+fhwuMIIiLRo2s9&#13;&#10;Igy8YI89n1EvyoHM5OsCOXk9Y54mX8ZXsH6BP+6EpGS5sS5DZCT/uB46JdNeIlfk022730b5+T5C&#13;&#10;mGIeon2ONzPHDaOGn8/FQrY0cQy9kNzS65Q4AnmF+E9zIecQDwv3Xh0BKgTCBgQQ4qcuemPqf3Ge&#13;&#10;juD8TBzct+ntY8+raTquN9vSX19ckcBPBho3h1/U+r3zRPUdWi1OCYjNNedk4kBKNGgnxEbIQxAG&#13;&#10;aPeZ9jm/1H95RR1kb0P1Gu1Py7PudbuwYjE+hyAV5093w8ITQBEVKyQ0rRhCOIwkxJYWtAkpUPNi&#13;&#10;EcmESh/LixMN+Wu9oPwQuJZLLPzPEhAnMT75VUZFQP0CEiKEQ2JDJpzUW3KcEBTVH4hHutRFHqSb&#13;&#10;XCvm5Fp6wNPyGwvgE7iPZcv3dyA5liZNTdqp+aH/nMprf0EupIs31lTue3NyX5u9XUUoICAqengr&#13;&#10;3NWvH9oDsu9134fFdxWAHv9YE97GBclpva70NnQ+vU3qp19blP+t2s0q/WGpfcJ1f3HggS2fd23R&#13;&#10;PqxpnewkFuvrJkmj7zyqa0C+a33m+txGlT/7WrfiTzlqGPtwyFfPdz6q4qx5fp5rqt79Qut2w5bw&#13;&#10;gyD5tRrSDzoeJytGhwy9X5/1uUIsmOHDNOX9UDmvgTdZryTP0utIUXojeOuBsjr2+rduPaLtBWPZ&#13;&#10;18c/VTyQANp+TYYL5bM+US9XlHWKfTGExKj3xwZ5woD8hz/5uZyayVWLdQpUxEXrjVj2Qz4MJyyg&#13;&#10;ildaj16uqyGQwwPrpUmFBfseirFYIilRtzNQHucLEBAgfVAvSBixPORp/akYeF9Hu00IDhAR0bda&#13;&#10;XjC6vn+s7+xH4v7Eehr5ub5x/6LpdXIOwX0k3jH1sQuSinDvc4ue+xf5uTwIBJy3IB/Og/qRVEsF&#13;&#10;E5f7kXinelcS/NRLSHWQYyASPjWhI0CMSeOjl9AuiDPEg9TXdzcnfHJuqAUWMghfCIEQQX+m30Ok&#13;&#10;Ofa528jnaHSDvg8WIAGlxDD0JshzyIH7A/GB/R8u5e55Xl02gWOfcxQa7H18t67+AQmN8zn0KOoB&#13;&#10;IRKiCed27B8bJl+wv4ScDYFuWFcHhMiHfCG0QL4LJuCt+ryFfRvVZp7GH6IP8uE4bKV5sUqC3El/&#13;&#10;vaN5hXwOB1rHngz2iVK5nE/uDrQOQiykXWttTQwpCeZW3/t5Ey+/Oqd5YGNW5fS83ja8DlIo+/Nf&#13;&#10;CK9UXocDrf/o55zjEv/Hh1IUIflC5k2/aEA7R6PNKmnd95t8OAeGVMw5cLt+pYqyMnO1cl8u5SLn&#13;&#10;lklFl/yFgJb1L8goS7U/qtIxz/KFmztB69YDk5s2R1+u4jEuq4vTf7QDIiPrN+fNxMPlSzyQtCb+&#13;&#10;reon/Zh49EuuIXM1OC90Bgt8sYYM7ULKO4+QBzGQcAiIZwiGSb6MQ7yJf5ycW25LLQn4s7+I+rLJ&#13;&#10;iOST5os/LuVw/ayuTk8+2VV74nTCFvtzzzMQCJ+WbypvSIU9SGQm+veYSJMM0/STYNbLic8nv8gf&#13;&#10;3/Qaf+4j15/VhZAI4f6zpic+RLojTSchvSbeGdf7SvxR21JiXon+6IjsJ0iHy36FcEh67IP7R5I3&#13;&#10;18P5T5c/+U3I9PIhXwiHXMf4/KBdmt7CefEiETBN52k/JR0SjXql8orhz/jjvHohtzQbzgkgNxIe&#13;&#10;47vd59YrkUtMjz8edqN8zgnnPpKMfves/fl8MqJyjM8LTRLmul7XuenDntbhYf2frxKgl31Q/151&#13;&#10;faP9uHLRyxbaH1TXry3oPPrmwYvVdfqvVddEen1Gz4Ffm9c+tWES4kbtx1US7kPP6yf6AWTmdJ1D&#13;&#10;r0aPXW5KXyA++hrEL/S6kfMnPvpWx8970fvQv9L1vGa9Dz2YeCOTByFGDyKJUO1Hn6rVdM1+AHmN&#13;&#10;/cUwvtT0gddx4vGcAsJbL0hf7o/RG3Q+RH6cbkK8wx89iOsjbw/3fV6AP27P+3Haiz9y4nrP+0/k&#13;&#10;DpmQenPdjp/oUsrltjaY7Asf8Fza8dg3nvi6G8mL0t92zpyrUaNpF/lzvwmlXUOXGwmKRHiKS/87&#13;&#10;MTFzpamNZEpYH5Z6YIc+D4GQ7NHvGAf4U+/TlRSvykV/m5MYYhjn0RATQ139omlCYj/o/AWSfrCe&#13;&#10;GK9jTvrBeVHf5zU81+rWlA/RISlynkQ/gNxHPM4LuN/sZ9nfGQx7+vaI2sv+74NCzyv2/HyO53Hc&#13;&#10;//fdL+hvfImT+F/qidwaz2P4EuShN/R+PvnNS26Xz+Hisacb8JWuzrVcHZoV/LrL6fMenTu81NU+&#13;&#10;Jcz4vQrH5Hl3/HLCicv3Yyoe//36dc2vkD+RTywwqffsic6xVpdUP86beO7Kc66u2ze77XLJkC/a&#13;&#10;cW33gtt7zaT5HR9ccR9XR+rvv+34an2SSb7MEsgSyBLIEsgSyBLIEsgSyBLIEsgSyBLIEsgSyBLI&#13;&#10;EsgSyBLIEsgSyBLIEsgSyBLIEsgSyBLIEsgSyBLIEsgSyBLIEsgSyBLIEsgSyBJ4Fgnw4v6zxM1x&#13;&#10;sgSyBH7OJQABcdpO7rM3CssqCIlYlqXEEXLGog1CHxari36zfs5kRCxYwkNbat2y6cUjX9+XhUB4&#13;&#10;xSZifuF/M8hCZ3t8rSqy5/ywPMFyNVr4UjG7WGDumNhI8MOeLC/WO7IYxWIEC9RhkGVPtFSwYLEU&#13;&#10;2OxNWySQLy4Eh/ieuS0VsIBAHljytF0eFkZhD4u2n31HaR/l4k4sNvGZdrEUOAmyYAV00IfABhER&#13;&#10;y8t0RWm4fpAQEUds8HR58Y188knjYQkLGQlQCxYe3KDU0pxw3KTYaMEQLW8tz/RV/bR8LEzJ190V&#13;&#10;C4fQtGnfWPILkKVoF0QF2pvWi2sIdVw3LVfkgD9uC0HIo3DxoeV2UR7yM7khkhfJh3JJhz8u+aQu&#13;&#10;HQX/SLxL+6nbAUnD+UJCvHPKzvjkD3LWjUVZ2GH5giU342N2ThZfs8/5RsR+53Jn5BaQ+yAymozC&#13;&#10;aApYitrCNRoWQc4wYSRQ71VXHHnZsMWGRCHcvqwIdVvGeBozkOHUYNolQ7hx9Gi4hUVs2l/wT+eB&#13;&#10;Q3fcQ8uBfg1BEcKjqx2QE6bU3Df8LYdIjHT6SDqBBHng8qjngusBiZNxQr7MB5BOKBfLo54Hiokr&#13;&#10;5ZLuH/2D6q/OUKDiU0/6CaSRjZEsC8O262US5Pi68t2OE5ByhoAIie/AHQFLrkMTgPZS8o4rhuUV&#13;&#10;lnl7pUiFrBc1iIh2+7V3q5T9UmSwYGIa6yXtfZq7O1D6Q1usbh9KsPe2NOCxsB7TT50hpDHCB/cV&#13;&#10;kMbrbEnOY5OJgkktxTw3eLqGECvwxWIvWhp6eBKeuqxD+EMchhjJbMd8ES28Vm8pCfPvjCfCHc/L&#13;&#10;PZONMLE+EQKrPJapWcE8TcEU9OnNJNYp+cgRTaiNAfRvPMif+RJ/XMJxo7/nC68/cRwyDHBjfH7Y&#13;&#10;ZT7Am2sTDvAOKeGR6xgh+QEhwkRS5pVy6AbUJQDm8yT1mcvYrjMh9oCMmJKH0viQGliv0/BzSEIx&#13;&#10;2jnhWGbGeH/GH591nKdkRPRrqgHphuvz3IHvO8QQSBoQRriGGEg+T9MfCd/z/UlJOOSDu2dyedfz&#13;&#10;/vqiOvK9bY3bI0jBXp/Tbs4whhQAwYD8IQVAbu+g/zgC7SQ+JKLJNQqefCAQ1DRthH5CLpjZm54o&#13;&#10;in5SIBlHVy2C6Ic3BEPIKpD9QqHxBHFx5HoEm7IWnu9JR37nueSblk85Md1T5usY78wPJlAFlDbl&#13;&#10;hUwIMbFlsuT4DLFR6zfFE5/2nikuyudMyOfygDhSi3L99GzoD00BjELD7lxb7T8uZWkN+S8lGN1A&#13;&#10;MYS4va74YRBvsAqme6E/2VLahvanxGo0Wkms5vV+YVHrH4SCiyCtie5msY9eNQERstJVm3Jj4cx8&#13;&#10;fsekRYgJ6AWplNbaGgfMd+gHyANi1KDUOtypWRFJMmL8MyprNSni6ZcL0P9m40bPGSE/8mV9tn/c&#13;&#10;NzWsL6A/3Nc+hGShY70CfeILrhHdnfUdEl96TUMoP2asH9Ein/U1CS9NMIwEYfQFu6y/M3X0HWUA&#13;&#10;OQLSQMDSHn3A63hh/R/CeFz3iEd5tIv22E3rD7GA8w30a/Zx1AtiV2wu5wmcNxCAvsU1+h71mvP4&#13;&#10;6bj96TSMfgBBMZUz+5RYvgsif+4z+0HqEbzPIF/LkWltQuCMCT71B+dBcV+QxIryTfw/62UkdbC/&#13;&#10;fUoGEGMgWXD/mA/wJxvO47jGTfUUyHyEQ0bkGgIJZBLIIPRj+iukWvo98SETpuUeDzRA+ybntU0M&#13;&#10;pFyIbRAiaQ/3h3rQbuRBuZwbkl/P+2BIQ/jjQqjmes/nWtQDOUWSigkkk/KU8sQkZupNeson/9Rl&#13;&#10;fsYfYkrhbp3u3+K1EyAfhivkoaWmCEcQ/fFnvm95Htxoar9M+anbrnledkA85/U1BCP6D2RNSIWQ&#13;&#10;ByEJ3qi9M1UE+85747uVf6N5tXIXvN8dev/LPn7ZXwCCzMQXbzqWF5n3wr3qZ8GXGXzf6Nc3THyC&#13;&#10;0LJssuWlQgv4ronH+z4gYl2GUPxBEHkSUg5koWtBCgXjBJIQ4dQvJSDhDwkyJSGm+xDip+6Zfm7S&#13;&#10;VoyX6B/R/yk/eL4AIQ/SIOOH66dkcyYYImG6DyAixPaUlE54JCOaDH9ePSiHdM/qku68+rF/Iz/k&#13;&#10;xJdE+on+0/J6hj/ERNJBQDybn3yIz7xy5n6T0G5aHtdJtL/yl5DxIO8NOPdNJMO+I3on+1H2xTH8&#13;&#10;vB9JOqLFeuBhN/pzrp34c55IspREyD6a7Q77eOLRbtI/zSVdSm7k+rz0tIPy0/ODmM7yQZ79fU1c&#13;&#10;8drPxwzMi8n4QTm0C3WZcMpPtwPkj7wgcPLcleewMZ/P+QMC7TB9jpbktzOUvrTuTzwNvC5ujrW+&#13;&#10;L5iYx/oFcXitfaPKaXdgZGaSL3rN5bbWd/aDi/7CHevd46AHFpwnBz8HTrI7c4m+QUBKMMQfvW5Q&#13;&#10;8gkbPe9F30LPQu/jC3mT+iindFkj3tCItHEpOZIvehPExJn4CSrlx/MESIh8qY4vNLGv5zlF/AKT&#13;&#10;CX60L3V5bs22bhIuQt4Z/TU+oJrE/OQXJD8eE8dQDm7s0fIBO3oW8VK9Bf0EUv5J/MKHUrB/ZN+B&#13;&#10;fMjvKHmugz/x0NeRW8NkypNE7tw30tM/hr5/+J/n0i9mapoo0RPpj+iT56U/z5/+R79B3z4v/uf1&#13;&#10;j/k7g/SaeiAXyuH9jgucMxHg/s/5E/v+eP7leJD9OMdgfxf8XGHW+/PZGW+wfY7xRe/7eQ54oadw&#13;&#10;vojE/ed9hi8GnRMwriLBkHM0nqfy/BgXojnvqdA+61Nx/HM+Qn58WY9zA84d/JyaL03GL2FQjsst&#13;&#10;H2tAxXXGX66o8bx95HMo9Dzqy/PiY4fzvJgFh3OKKFc3RMdxtC6UOy6/qQ1OfF7jBW21a3nPyeX8&#13;&#10;MRIXub8xx/wjSyBLIEsgSyBLIEsgSyBLIEsgSyBLIEsgSyBLIEsgSyBLIEsgSyBLIEsgSyBLIEsg&#13;&#10;SyBLIEsgSyBLIEsgSyBLIEsgSyBLIEsgSyBLIEvgM0qA9x8/Y7IcPUsgS+DnSwKy5DhbZ1k6QEo8&#13;&#10;6/Iq9dmUn/hg6XTIG962AP/4QFPLSkevRl/1G9qjxHKgU4h0cMFEqfgmvMFVBqKFsGZTijdtCoaJ&#13;&#10;qQll74ZLVQWPxm9W7nEhYgEWDFimnmcxM1/IxGl7oDe3U7JMlenpvyttWTKcsaBx9bAYPhnrHfjb&#13;&#10;x6DNyEHupTGvlsvSBkv0pi1kIVB8LcgSFwuAouH78Uhvspf3/Ua6i4G0NV1aCBMLaJEberZ06nb0&#13;&#10;pvtKW/fJ770HLGO2SlnWLhR6lR/LFCxQxnMmvHkloX7RcsFEhdKkNcIjeSEhDUEyw2LsjMHNrgUN&#13;&#10;gQCygQyKJs2mIXTfdKVLTdCITw7ky7Ah/r7KL6fBEqSKbjG2pcHzfyI/SDgQpag/FhLkTzuoL/XH&#13;&#10;hQCFxYSLAfQBwavEJMZErmhRQf64lEvNbbkbMImiXCwd0/jUk/zIB9NG/KnvHBk6Yn1a8Nz/9zye&#13;&#10;b5VXqohYKn1sCzgswVMLMMidb11/UKXDEiol0y0vah6B7AExheqvX9G4ZNzhH/vvnOu9aFsX2knz&#13;&#10;INTsWmAHGidhyznhQiB80f163qbzF3yd5sd4gYRmORcP3RE+dv4QyV5NrmnIc673Bc8jtnwpTQhE&#13;&#10;HrPcnp7iFRecgetXPHY+h2RsFxLiJbVjfEUulkkQbCEOLtpiBsvJk6ABuNzVAMGC/+2wXhWQ9ouW&#13;&#10;+9FGV/PqpSBLSoiZW7YEPLmifrF8hYGn+n4nyEKTVrSMLHng/rc/liCZF4kH8ecDT1QzJvFiEZgS&#13;&#10;TJifG+NXqiy2+yL5bvY00VzvaL7FQu7Hh59umgxJYlIP/bp9Ivms969VHu9san1/53110MFNxetJ&#13;&#10;DGF8bzoHAwHD0P4tLc8xEhZNIxORooWkyVPBxEhIaFjGL9Q04UGsgJwxtrzGtqStsVDEElV/1iEs&#13;&#10;UPvjq1WM4VDymWtKfpAgvrrm8dZ3x1z8I+U4+rpckybDu3d0/UT9JbR1X4qHVkA6Tj+XdHDmM6V+&#13;&#10;+n9IqcyXpJjuhhOwF+OO8Q+Jd+B5gfnd4dEijvywmCcfXNadQyYeV4R1AktT1quhF8KRJ7h4TTq7&#13;&#10;5C/16ZTERT01PxTWN2atZ2D5CPEojncsUJnnaCfyYv3j+jxSL+s38zKu5YWFZWDhhNAay6WAaZf1&#13;&#10;Yto3nKqp0+tJSiii3Wk69MTUP71uG3EGeSQd/22T5SD89L3sdKy3tWvcGOV8UOq615BgIF00TViG&#13;&#10;kBi8rFAfiIHdThLgCB30B1+vzKjD/aCtjnmptVmFLDWT8eT4N91vhytXK5/nTWp86bLWxXarVflv&#13;&#10;t3UjjyDxOn1KMOgu0DEVoTsnwcy2lB/1I96BxyntQy9eXlE+6Mux37jc269IQRp4uh55OmE+DSbR&#13;&#10;tfa90DodDvNqkeiVqiWxwunuarG6gJBYNiWH4+cUp7YxifvJr/bvqkIjj2uIh8QqTPQpPG+z/yMc&#13;&#10;EmKt1DwMgZDyYzyv1+l1adJPSlg8S0LUfFv+f+y9a4xkSXbfFzczK7Per66u7qqp7pme6Znpme3Z&#13;&#10;nRktyd3hY/lYUjRt0SIgWoZEm4ZhaUGbEkADpE2AkGGBsGWbMiF4P1gWoA+2SUOmaFCkZMPeFblc&#13;&#10;UkNqta/ZndfOo7unp99d73dmVuV1zf3/f5HMqC1279qATSDqQ52MiBMnIk68TsS9538LFij0pHAf&#13;&#10;MVF8tjoC/LVN8bPq9OvhX+xPpfofeexftIt8BfxEJPR4+2HQwjNySeHv/iHZkZyDv3JaA/x7Z79e&#13;&#10;MQw3/6CiPxbeQEBFa+84ePeMfjz6tuh7T4puGjE5eJ8D4Zl1DLsMJDagCeyx/eykDAA8wi8frlRy&#13;&#10;d+uitwrZUaSDzBTtwRXPf6/zcy0bnvNfrORcqV2tKMgGqvQHyOaaR1fCj1RRIEstlqeqcNeIF2Xt&#13;&#10;/SoMEsR5Iy0iJ0WmJh6E6tma9nUQqDkHRERE9OSMxbBnGvs0+wd0Ru0JFz6sHCMen1duKxwREh1+&#13;&#10;8rEqvqxdqyjnMpDw2HZiOLULqlxH/4jX8oK5SWqkcf+n/qR4my9MJ70Os++CTDgC8jge8zueSXjo&#13;&#10;W19zXj89jQLbddjyeMDuYHnXdOu3wxsK6938pBZGkOOw26nXsf0W5EJtA0cLnFeCWY3nwLwAIXHY&#13;&#10;C+8ZH5TQ46wVhBnEeOAeKyIUWD580R5xPNsL+9Dd0xLMlw+oV8ML+5r1hDxdW9FbkYIUyXl2xYoG&#13;&#10;2Y55BAJIHE/YXdgx1ldtTON7oq6NadlfIomIK0booAIzQ+q4dk/rL/YHyDSHtttBvgBRhPpg37W8&#13;&#10;r3B+5z4OBNRWz3aJ1QKCHfXYOBhEziOdcxb3huiLcRyRLCzofEv9f6/Q/rlWaH2Zrm9UHCDwbNhe&#13;&#10;WmUfboif+tTr2C/Sy5DvGTmXcG4EuQU9UM8Nr2tnW89UIt/2fJww8mLb9y4TXY2vIY83kM12EmRp&#13;&#10;9AECbNP3qBOFDRBXvO2Lh6kh1XvEiITbB1rHTlkPyKO97Z7ti54WQpAESQfBpxeRTrQ/Nzw+QPjr&#13;&#10;enl1N4ephiYg/X9Qf68SOVr7WkUZV5TDeZrwROvJ6ueUvyRAPAhDszXtJyM12T93Wuo37OeD+ptV&#13;&#10;lscb/1dFl3yefaGt/TTe+8T1y/uz76+WjewOAj/nznr4aapS0YPaWxVl3NM/T3g/+9HDK+Lf8ULi&#13;&#10;Lz+ETa2/5Tklv2ukcNZH6NI96Rvk+eVZ9efLh59URv+n3EkjVHGPe8v3u+ybB77HAOGxnlzAbnQ1&#13;&#10;DvaNOJt+QWig0KMAX+IBGS9F2iKee4Kmv7yDHPjhIx6EPsJDvm9nOQYpkPSUgkwI356mRcoWQEyH&#13;&#10;7xiDI0BGJJ3wSUiJ8KVyqQflRj7Xj/iUDzkgQJIvpeipH+99vh9R/QKZEGTENB9hzomEQVpM+wvx&#13;&#10;ab9x7qQ8+B6WgtAPEuaD8oEct9PWukaYfKNNrVC7HS1YhEmHgqxPGDpqewS5hEGwgw8aEf4dATIT&#13;&#10;9lxEzMOu0nIWSEcOZiJhnp+AoMe5mPMy4c4JXzAhH/IiPeFLBNQTJD/yH4AMaLuLelI/kOLRF+ds&#13;&#10;6nnAl4ncbuqBfPSlVYnUI0Q262sIe89JlA8n9YCPdiAfvrT/6LeoxwmNJ8IfnNSrP+pvQVEu8W5X&#13;&#10;Wi/4aB96oT7oK44vj1vSGbesPyliKvMW/m+XgozLPTZfeNv1vcJVD9Qp25sfqr9cFfVKa66iH2v4&#13;&#10;oJxUgOerIMgdFl+tOC4UOl/N+0KF50DcJ1M+z3s5V3C/SDHIxx6iHNI592LXgaA9NaT7eu4NsGux&#13;&#10;+9hnUyQ9zrHwYxcVYaUq8jDee2s/x17AnkntIcbFPU+4DX8pj3287ftI2sNzhxBkT6cHSe7de0bO&#13;&#10;Jt9xqnsg5KV2GfzYEfG45IQDP4eJ7fH2g15AcGxjd/gegvMOz4soB/uac9LRk26SBijPs46dJwe4&#13;&#10;+vcT1I/nE7AN276mvrF9tndTfXAMO4gHZUmqe3lIxyt2M+cbyoUyLhiXjLs0nfkA4iLjGyRGwuQ7&#13;&#10;TjUOI5+Pu5TP+KX9nDdAKm16nnZ8j0b8c0HndJ7nUW48t3FNrWPZ0ULugn1vEL/YBx8CtPyGMIwd&#13;&#10;LQXXfP8113KGDcUXjr88fw8Jog4utXRvF8wf1n1y4fmKrxPCrgcw9wl3E3uKjYlzPvlt34c1DwTO&#13;&#10;7ZMuZ9jVGrI8HWeO2ud4HWeCj59H09oXItc9/vlyEOeXaeejfCMZBt8Hlr63j18Aifp0vouD5fpa&#13;&#10;N/hDKaGsqd5Fze3hi4Rnla/G8+D7bt+y26VtgN3ShWSSNZA1kDWQNZA1kDWQNZA1kDWQNZA1kDWQ&#13;&#10;NZA1kDWQNZA1kDWQNZA1kDWQNZA1kDWQNZA1kDWQNZA1kDWQNZA1kDWQNZA1kDWQNZA1kDXwLWgg&#13;&#10;fRH/W8iaWbMGsgb+rGgApAtoWm/iof10Xunux1S/Bh1uYyLIiC2/oE0CHr2EoWP2JMDDBc+FkRf0&#13;&#10;ZntElhn2K9p4juKxLwfQsNo7X4lsHD5a0cIesSAs0Ir9Q7+x7QqkHpvj9oDulBJ8zy/S4zEdjLSF&#13;&#10;pwHtQC4exMRvdEGuIEYUhJoRI0WN+I19ECLn7NFS8xvrYVWeAeW29bJseX6j3EBxg4V8k1DHHiMg&#13;&#10;4YD4suM32nnhHo+ZXSNPrdSFkIHHCqJXC+lp1vW3f+6Rf477q+H6GsmxZ+QyAEeKFIkAwXiyeYcC&#13;&#10;KQ8PtsTBpO8pYE+4iCTBDgfFQwDPAMrDwwKkKwFsfQB1pD/ybaofiuipoeTSCIiFX/hHbADZ7tAu&#13;&#10;rd3EY4egHTliPjqC4QoSlJGl7AB15DHiHFGO6wcfAkFgQK/IJx19oAdcXfCMQA/wUS56BckvypMi&#13;&#10;Yr9ZDv3PPB92vQiDmAfi3VrvyUoiHjibXi/27QnfNZIKyATBHuh4fEM7HhAgtDQDLiZUWBQPo+se&#13;&#10;YJMe133PK433s7Ny2ZmbkiLwkKcdeF7NLSodBJFiwx4+t02N6GoAyCNENOmtZ72gDzyIkAuiV8F6&#13;&#10;iP6XPQCnPXAWHaaf3NzdSaXfAinQyBV4nKG3c573F8fU3t6CBLzuCj8+KY++0U0PYI+L0u1aaUlf&#13;&#10;XzeSIR6MINzRj1NGwsGzin4a7J0Q7hx+pIo6ACogMmjluWHEiXmPA/aFvfKRivO6XXkYT2TvGKEQ&#13;&#10;T0c80yinFc5VrDtdJgQ5RVtDSo/Tx8lrbXYeRYAIuHogOd/YFoLK7f3HKob39uWxCJIZyGeE2TdA&#13;&#10;7D2GMHyo+fLYpjr8X62ofJAQ995UPXqbovxvej/vvK6YkavqT5CijiNASd8gXRUe4HgU47l/1wge&#13;&#10;TxiJA09VPA3RMx6WPXvSgsiApyaehnhUkr7WHRzY9dr5qgHl3KsVLbbxUPN8O/9FNXCXhfCjCl+z&#13;&#10;i9lX3lH4wkVRkI9Alpq4pvhTpgp9+/+9noKwGz3KkAjCkfeb0oh1JLtVITrAsj5DYTSiYrknfRRb&#13;&#10;c6SINtN80/EAAEAASURBVLxzT9pjFv0A6QbU28EJhh/S9rzexIlg/Xu/Yf1KEZl2DekDEhKIvNH+&#13;&#10;Q366r7E/Mi2hDAu6eYxxgCBT+EFWivte1KwYsVOcjfU4kRb69R9Mod0N7ysnAHAMZvomIeb/nhEq&#13;&#10;WRdSVpAR4U8RCG/vq4MOrE+QL7YTCESQLlIPepAE03IJg1SBXblXytX08oj2ixRZh3zTjdeqn2/t&#13;&#10;aBy+1XiuCl8yUjl8H/guf/AHkiHxIFXsGNHi9Lg3JDM8MiHNgyBStz0K35YRNueN5Ej9z51SvrHW&#13;&#10;YM894fn5zgsa4DcXPPA8TbqLKphp071JTQcp63HzpvbL+rLkeDYFkAl7p5TeeWQwvwGWQmNiMH7n&#13;&#10;hgb48FUhO7GO99d17Q8F9npT8iMyo6dN2WSiiBYgpg4Wd2KI8krPcxAJj9FS61BtUxP38AR+Cirh&#13;&#10;78hTvweia2Rw//vAwX6Vlgv7SZT6A1mLPgqXm+YbOquY00/Ibro+Khfqf33+96uE0eb/UtHvK15R&#13;&#10;+JVkfdL2dXQME7Rc6XWuGNf8CUawjQAARsQuPTyLO5JXuh7xvHJHI+riouqlWh79tyc4x56LrSQ9&#13;&#10;9Qxfdk5V70gtKu/yd92vEj60KIERQXzf9qGzfXlM58l7RvjEPsdzfsp2GghrIDJiD4MEMWkEM4sN&#13;&#10;+8U1flb0C0cr8gd/2OUM8yryT/5jv+BcxHkJHhD1hr6omJEF0TPPimI/vHtb4bdl1xVtT8iFbyh+&#13;&#10;yQc1EI7Zz5he4ur/Z39jGcMO6XPo17Yj4KM9eKL7vmQxQYIH+SsiyOGpT//uewUCGbGlfozjyefh&#13;&#10;gIe7hnkfKRE7hHoRNmLn45MaZ6veF9k/a4wrN2vXSGSjIB5gvlC/eBC2/WLkj3JM+i5mLMgAd3Fe&#13;&#10;YBek90vU1zQCllhMQX+xQIOguGPog7suaM/nzK77f8wdhXyQFCwXMm19EN70Jw1ACmGegMR8NPDF&#13;&#10;CrIC9xPYj55/TSNacl7uGOK+XmPgS8ywz4UgxvDFjm6peTtck54njVgC8gznZOw74seN2My5a7qh&#13;&#10;gQCiDu2kvBjuaiMFOY/0xQQZB0TEeL5Oxs8pI+4veV27FZEJNWBBfASpkfI3ugxYxZwf0vo2Zzug&#13;&#10;5fsIEA+5xzwbNK6xE/mCyAqIrw21a9sbf8eIiOPewLeMsNn0lw9AEttqyG4DWfpscm8IEiz3h5zj&#13;&#10;ga5ou94gQd4zcif2IXrgfnP9YHBcoBcQVzgvN61P0k9CdAEZ8UxL6yf3pQ0jVD5Ze6MS8aSRfhe9&#13;&#10;D3DPyJct3jGi4Eqpic284D6Be6Fm43wl79ERLYiUN+r8zCP2mddamr8dnwdA2nnKG+TcqvQ/t6p1&#13;&#10;cG5WCIrzs+rP3/S9A3qYqGneg2ADkg7jJH4ZhvnrjMsXZYdxbwJyIXKRMz6v+rB/3uldqFh6vUuw&#13;&#10;VnTPCMGvspwbWgU9lb5HI1Or0MKUfuGHdJAlCUO5l+D8QfyDKAh6ICM+iP9bTcfefxBi4Lcq99vl&#13;&#10;pz4Pm5/7lIfl/7PGx/mTevvaiGAAOZF1EGT+k54rkRFkuJ0EMS5FuIMvzQeiHAiJpEPT82YqlzAI&#13;&#10;duSDgmhHOCLpLQzeP3CuAykvgKhHRh2XCAXu4UDoox7B53vC68l5EfnkQyD8N3e1jlIf0qFp/s4C&#13;&#10;hpI5tEyGFDkRPbZbGLxaqEBsRC7lnJ7U+rvjdXo9Mexj/SiPjImeqIcf64XmGZ1jaH96v4AY+g29&#13;&#10;BH8xgfCY7eT7rldnV/1JvYlHHgh3hOGjfchlHKEv6p+OX8YtX6Zh3WPeUE5KmYfcC6XpaRhkXJBy&#13;&#10;SZ+qyUBnP94vrlZJnwii7cb/XoWvJHYD+eu2fxk92DVx34TRlPtk7Ni+fSIGEA7Zz7FjZxqqZ9fQ&#13;&#10;Ytir9AfPI5adPtN4VAJt94HUByI4z7N3nU41QdiLYex7y+0UOnlzHw6yIvfi0X7wOYd2YN/xXAX5&#13;&#10;3JcThkakQt+z85wXZGv4vl3aly8JhLn3JMw1Kx9qIIwdl5Z/0vMg+hU9pPnozzSeMOeVqVgRpXR8&#13;&#10;rqEfObfQv5xnmv7UQct2apt+dQG0h+eWlBu/AGWE6tL22YgRFzlXwQ898ANwxiXjjnTGDfVOx/eQ&#13;&#10;l1fmR9rvpDMOD/2clfMi/Yge2j6Xct5IkeDpH86pc/d8/8F1EF9u8/1S6fN8nD6kc14mLLOXZvcp&#13;&#10;C8ahDV3C3IdwTudYw3Nt5Muc58NeIYxbjq/dwlW/2HLzOZW5PSU64nPi6zofh2HzPan71TCvc0Cs&#13;&#10;6Gsf0c//7WXRX/ol0d/6rOjtd0SfWBD9zhsVLU9LfvEvvlvxXV+E/JPfUvhTnxL9J/9I9JFTop9w&#13;&#10;O/hCxBeWFP/ZVyo6aG0cRf2tv6X0f/Zron/liug3XhL97ddE7+j8fCz/X/hOpT9zvaLlghRbvP79&#13;&#10;iv+dr4j+zyLs+grl/1kDWQNZA1kDWQNZA1kDWQNZA1kDWQNZA1kDWQNZA1kDWQNZA1kDWQNZA1kD&#13;&#10;WQNZA1kDWQNZA1kDWQNZA1kDWQNZA1kDWQNZA1kDWQNZA9+CBnhP9FvIklmzBrIG/qxpoI90OFJV&#13;&#10;nTeYa0YMIP049RJhB+/Ybjyp7sSYP/XHgzxx8PB4M/gNbzmEhmZLHkp4qDw/qTera7hQ+I13EK82&#13;&#10;jTQ1g0tYXe2lcnjE4slDPLRppJVmoTfaAVS60xXCAXzTQ7v8rOh6FyyJgegjfyi9Md8pB1/hP8mj&#13;&#10;FE8DPAsCCH1+8b4IfnfcL9oXs3rTHY/9uj0z8HBePxTCSOdA9eqUErRjyEoQX5aNtPCkkRFpxYE9&#13;&#10;IjZLecjiaYOHDx7K8IM8MWoPeBzVQMKDLyJl4LFvWuCS4fYZqC0UIMfhwbAfXTsqkWVXerCDRohI&#13;&#10;fMjDM2JbfBEx0XqJgArsiPaYKF1eRGZa13gEASS259Azquv0IYdBRMSTg/LsGEJ+A7/0EQ7ho95G&#13;&#10;6qH7DVjQ599GkssnCMUTEEo7SSeMpwjlp/GE7QBSmr8AqaOudpdOj/2ZIC3txg5QBVKkk41yqUpg&#13;&#10;/DHdu0ZwKEvNN5DR8CgDWWOziAqp5OCZ1yu1HuDh1G/+IPIBHnjL7hiQEuEHOfBOXfP6huc56Xgq&#13;&#10;tepS5HBdHT4/LxfNpTGvH0biuGFEhP2ggQ+CAusicqFR3iTyvL7Metx5vrwz5oXDGfFQum8IVTzp&#13;&#10;8DgDQZBytmpXq5/Tk9LPW0ZCBLHyRiH5S0Y2IR/6WfZAvdF7pkpC/yANDtkT/76RIjbsIZl66oOM&#13;&#10;V+tpf9jyOk950LnWU9XPG0ZyZXzUnW+/J/0M1wbnCfJA/mgNyWULRMMbXfUL6zzIGSB6EKYexLNv&#13;&#10;gFw235JH00ZXkDsr7aerLBf3tNDs9LTPgAzA7rVdqp83jLQxUsxX+eI+daAN86lV1fP9dU3M9eta&#13;&#10;QNq3VLPeDWooChIiscM3zVcYIc9Ih4Vdb0GG6iNLsVBYgu0CENPedb1BEGkHuZaBoAESJp6DIPD2&#13;&#10;vO9QLzwpGT91Izqwn+8ZkXbYCBkFCKF4tIEUM4dHnj3X9t9SERceE913+i3vE5+059ndu0rfUz+E&#13;&#10;cE1hI1CFHUMoHUj/SnyI/0b+Kvacv2GBIF6NGdqlo4W36MouARGrNCRWIQCW40hE7B9GVim6Xh9A&#13;&#10;6qGKQ5v8Eo1IiKnhZzYQkiw3sEAzHNifWfeN+FHYngNBedSekSDHgBwbQLxmWXZ3YE/EytI+24sx&#13;&#10;3vtcaQqCUbQLzBjDIB6yjxNGIPseYdMT658gnNDuRlP70n70nNWEYd1BPAjbINMQDzL3SA/FKIX4&#13;&#10;aa8P2JfYgSAQIWdkaK36uXWo/m20tF6ATAIfCAp4yhM/28OllRhRkBPvDGl93TS0xfkReUYujqjc&#13;&#10;svbVgYx4fs9bz0ujz1fpX1rTfOsNfaIKzxoaZL/LQJMYEABmRzRQbhkRdnFykA9EQ5DA74DYOqv9&#13;&#10;89qY2jXR0TxcHpW8i143riXyMMA+cVH1vHnG6++a5unqeQ3Q9TXRoYWBZkfkiu4dxbNOd0AyfEP7&#13;&#10;Qs/TsPik+MZTOQ5PJ8gM72xJoez7/fXeE8fIi9Rq/xH9am5pQtWXpY+9GG/OZXKIgrTYj5X+QB4M&#13;&#10;hvAufS7oxytHP6x8RUflHueX3dTfvcXfi/tVWq5rVLIun5BuJMW+3H5Lvp1fIGvcnHyzyv7fLP7b&#13;&#10;Fb38N22PXX5HYjnfXfe6TmHvvaRfM0KIKrwfRI/oMa/jrDNGQCzuWYC7l/NQiMhxTv8CBZneMAWp&#13;&#10;j+R71hv1wZP58WfF0fa++MJFhX9X61vx4ssKH3qdePcxhf3/xR+8pl+XnH/H57lJ9wD7Cut6Q+0d&#13;&#10;nVT/L9p+jl8MAMnP/Db/wsvlR6ty9gu1I673rpar0yc+z8TzlaZPCB1vQA21r5x+u8pT3Jc9E1qP&#13;&#10;SMZjL4j+86+Irp0S7aoeYf6PFN5Te0A4TpGQI8J+zXrx+dZmT0iOTyHYnGG77Z8TXW8jzYwaSYbj&#13;&#10;ebB5EdD/uvm9HsX0eG52fdSKEIzEGW46wute2BRSWZjzgNz2eKWfptXPNY/juWGtv4iN53FH7I6p&#13;&#10;I0ZtJoXTHifUywgIZU/2m69vQhz/MpePEA4ksDgjCtIi59E55IPgaXsFZHcQG+N519Mj9suUFQGC&#13;&#10;NA0Cgfotz/OO9sHw4jdfceYOtW/N1mXYcR7c9hcoQAwFMS7sWL/ux3gfwkCwPTM/JjsPZL61QicM&#13;&#10;rYpU9giXyUgdcy3d+/RKzbuDmvZx7qlABgGRECRH7DnOs5xjQcrDruEeba+nGoAYX/eXAfYPta9i&#13;&#10;53OOWLKdA/Ig+up/OUTjmHubYlj6eXZB4/F+oY7eBcnCTZ8Zkt75UsmdmsYl9tWZlusT3q9yPFLc&#13;&#10;ryhIPfOGVqI+5YEWmvOt9YrvXqGNnPPuwvC1Kn79UPvCqpGfW6M6B44ZGXHL9vVh/b2K/6zljRhZ&#13;&#10;8azP6SD8UZ+K+egfyLNXgs47j4L0boazLfUv+iffRlf9stdjoCsFJJX0HAdSH0hB3JtsG2GG+4Wl&#13;&#10;UekVxL0ZIxSe80L2SFv1KW6p3+YOxT9nBMgn5jUv/OGacMX3L+/4XLzti8N7RhxaGtU4pl3cX4I0&#13;&#10;uOLxwBdfOI9y33nL4/7UrBbM06Yg9bIuzNVeqYog/5zHB/cr6IX++L2x0Yq/ZaRS6nfL7UFfHZ9r&#13;&#10;sZPhg3IfBsJRw/cdzKN2qXr7VB9AQORepREXMEnc8f3KXm9wvU/HAeWfRLn3bjcS+ybJwH0HX+zh&#13;&#10;Hj5hi8EUIY9zR+2kfT3m/OY/HoQ4OOIv+5D7W0U0JB8UeamcB9Uj5h+cjgF5pJ9E0RP6g4/zXfMh&#13;&#10;9Ycc8qdh+pP0CduVabmkp/QkvmPxNldA4EfOvvtr2Pf/EUEOBlPiOT8myUd6VQGznp+jTc0H+PcN&#13;&#10;8Qoi3f1t2Skg7BOmnFQ+iHbEg3wHYh7IfLveBwiHM4PzEsQ9hgXnDxD9KL/l+hPembHdQAVMqQcI&#13;&#10;fCRzvkzrk4YpN43fHVW9aQfloF/KoZ67bicIgf109Uv65TXSKTd+OcoJ6Am+2J6kXtQfPcEfqe85&#13;&#10;++nq91l/gSF+kcHndpAN0WeKqEg68uEDIRO5pPf1pXIZj1DuQeBnfuz43vvYPDJjuz5ojzKPWZcD&#13;&#10;6/ggW4j7gg3J2SYHKQkGsQ4AxB+dfbtKuDEmexk7kfpC2SdBtsO+5Lkj9gUIbt0ge7bwvo8cnh8j&#13;&#10;BwS6wvseiMwgI8OPPQUi3EFNFx/jbgjpPO8BqW7NkG48ZwLhjv0f+3nH99wgOoJoRzr33thVtAeK&#13;&#10;XrEviMe+wX7huTCIdt1C9lWZ9GPhePiRd5BMpDSd8vrXwOp/ykPOgyjIj9hP8KM3wvQP/UU8/ct5&#13;&#10;I03vn0s8UMl4At10P1OvFPmccuiHNp8YsDyQqvcZ+Ek5PM8YdTr2IgiDyCVb2+OKccc5kPQ4boxw&#13;&#10;z/NT5gOtJtzw+wLYlaSPGpkRJG2e0zAOOfdR7nk/1+E8mqghxC8u6Phx/AtOvneIfDdtr2/7/sRf&#13;&#10;AAqcq8s/3Z4MPheFQ18I+TltmLihKvPlpxHdF4Sbjyme5yI1x7/4dcXr+BbCf6H1Nux+UfEP+r/u&#13;&#10;c/5/+6vifOVroiAYpvn/9t9OYxR+U/eIxXfqXjxs/uE35/v7f1/x/9XfEZ32PQzcF+b16//4R8R8&#13;&#10;c/of/5ziqQ/tQN6HPz2Y79MO3/N9z8//itK/7/sqWpD/M59V/Ed872cpg9aMIzPJGsgayBrIGsga&#13;&#10;yBrIGsgayBrIGsgayBrIGsgayBrIGsgayBrIGsgayBrIGsgayBrIGsgayBrIGsgayBrIGsgayBrI&#13;&#10;GsgayBrIGsgayBp4GA349c6HYc08WQNZA39WNVAkyIc9e56mCIi1IAQO2kl6zZ49AA3GdHuY49lE&#13;&#10;PJ5CD/LwwyPklj0xyA9N37y/ZY/jR+zBCx8eoSDJ+D30MFvTG/W1Qp6n0XOHjKYNkHAcxhOoaQ/0&#13;&#10;vQN52uzX9Sb+Oq4D5gdhESSaRHxAThpPfYbtgY5HDXzLk3qjf9RILMMLclmsgWRgRhAG8cDBo3va&#13;&#10;HvW80A8yIkiPy8Pq71UjwVAunrLByGl41uChc2AovM0IOUBO0V7dHs0P2mHGcMnBM88ujkbWi466&#13;&#10;IBXIYT0EEK6MNFiA6BD1YTlGvAlG1AgNv3svB+sQkQOoJ3RCfO5+gG9CmLNcHL6oD4iHdqQIIBjO&#13;&#10;uUKRz2E6hPjUE5V4O3REJCjq53mXIkdEoCX4XBx6BCGK6AI+yiOBMOnWR6qviHgY9SwBxbD1DFIi&#13;&#10;chMKEsW6oSo27HkFIt6QkREP3bCeIToYn0OFPGcAouyUy1UJqQc56wMe43huhSAfcTzEqN69njoY&#13;&#10;BAfioXj4g5i4XArBgHmChxieVHgS4eG3PybPEZCKQCjEAwpPqq3SrpcUbJrKW/c8P2ukADwG3zGC&#13;&#10;IfLwnAPhFKRIxHd6T/Gzojc8cL7u9elqea6K3zx8oaJ4/q0Y0YDMeLRFhLvepSoJJLuDA7Vryx73&#13;&#10;cy2tz91DTZim+3W5LR9f1vX1A/ULiIKUB93oamI9NqLy1uzZf6ct+eQD4YJ8rN/Eg9QBAiLpIFcY&#13;&#10;QInsobOn/eHQ6yLr/XihduJR+l4pRIuO95N5I5It7ArCqGskOTxW8VRfHdUGvNXQgjDTlh5AMJv1&#13;&#10;vr2xpXq8dV/pIG0d3FBVQTwE+arj4RWRsjpaGPsIVbGJAz9ARgyJIvAwxgP3EIQ2I4g0a3KJmzc9&#13;&#10;5fnMuL/lZWPb44VC8RwknFLGB559AaRdqSGArJvmC2fVHzH+ksf/r/+hok7bg+y+5mv46KbisRdA&#13;&#10;bgKp0P0aQEaM8W4YkEXeRgJIiKsfkdzatuiQkFfClinylHqE7LNS/SqC+XdskBhpKRgJLeDxR32X&#13;&#10;3Z6u7CLEHaP7Ws9CzxsN9TrGmEQA1AdSEYg83h/wlBwBAji1Yw5sB4Dwgxz2R1z+0V9SfESKcr+z&#13;&#10;D5WMh5SfMPsc+14ab4QxPGpBQgwgJ7l+IPBE+8Ry8PScNCLqpiOGaxgIFDjYsBQpEeTVVk/zNF2v&#13;&#10;QBYKnlcg3aRyzg4JyedqVx6TTRCybW+wrrQO1XCQDQ8Sj3lqDZLGlu2eHff3Sl3z5aXRjYoVJMQP&#13;&#10;1V+uwnHelwtVGM/xez2N70vjP1LFXzfCIkirq3uaT3j+E8+6U2U6+rc4Jj2B/H1tXB1F++6Maf9/&#13;&#10;0v23V3+7yvrezJMVXe3JnvjYhPTwVvN6FT9lRMk9r/c7S+JfMBLj5Tnx39qRQkFovH9eA43zUSXs&#13;&#10;6N+qkTRu3lH6wW2l7C/BITr7PbKXl+YGDyAgcICIAJLHzg/JcL7v+u/JsTb0vIw1l5lQojWX13H6&#13;&#10;8KYH/mA1/pTQ4ARiHyk93/thsHlSUcoPwmFZio98KXeMN+IhYSj8nC6IP041AOAjX816KAvpu7bp&#13;&#10;CQLDCRTkjZfuXK44fmX3KxV98e/+w4p+z9CnFX5T8zD851b8u+9W8cEe0OFn/7LCCx+qaPFDv6vw&#13;&#10;nM9NRowKG+wvSg5nvI5o+IZo/7uY4u/9oBh/849FJz0OfvjPKTzzvuizmg9h4XMKf0wkDP2Rfsis&#13;&#10;OpJ/RWEdJ/uIfSAT//g1pXMOA8lx0xoHCfEbbhfr8Vm3C2R5z9Oa16Vwz/xGhAzm3z832JPY2ZyT&#13;&#10;g5HK2IaCke84H8VzkWrdRxp22MMhhOaqYk6ZrtxU+JMfJqfo9BuiPddXy1Iols8M8jlUgEg87AF4&#13;&#10;5q5SmI5MW8Jr1tOB+r10EGTAaA9pOTjaHswAAiL7LOOF8+n12arciMRp+SALRiTEV15S/Vat97YP&#13;&#10;wq2Lip91u+e8AC1aX7fNzz3A5GC/8UUIvrSw7PbOeV2P11W2O2K/oJ8pFR/5pt3uKenplhvC+Bit&#13;&#10;a98ZRk/OfscIZfu2t5a8bwTq7XEZzjMetL/RDxYTCm23IdbH49zmf+AcvGTISuwlEPU4H4O8xz1Q&#13;&#10;uSL9Fv5iQ7RD6C/bYecX1LEbvg9rGzlj3+ss9cTebhuxpajpPmei9o2KJUUGAakGZDjm52Jd9in6&#13;&#10;BfGj3Rrcv6Z8jugZceYgaCAutC5V5e33tC+0jegHEt3ojhWPvQgyLOOXBo1oXLn3w3MLt6qUV+oe&#13;&#10;j+ZreHw9MfRUFTM1NFjP2absmKHa16r0Jd+jnj/quQ/+QEIMG6pXYXuW8XrR5/5bde0Hj448V+Wb&#13;&#10;OpAhvOFz/Epb+8zWmCgIcY8Oq96PGcnxwOco6gEy5eM+d1XCj/7RP6/6nL40qvYFI5nQLvi5LyXM&#13;&#10;fWLhcwAIQtyPXChuV6wg0qRINHwhYdzlf6P8asVf1nUOYTxR3k3fBwxfkB6jXt3fhdcZVouLY+oX&#13;&#10;vtzAfB03ouU7/hIG8rmn2fV9BkhE3G9y/wQ/90GbRqRZMcIjyDzonXZw30L+PtIiMaLck3BPRCpf&#13;&#10;BKEex+6vzMg9GIiG9NuOv/ww5vEMn62CQJj7M8p9EGUctKzXPZBqnLHZkL2GHBARO75IbSUHce7Z&#13;&#10;4YdyX9Lyl0KIh56EsDcLkmqCYAhiYHo+QB7IhPARDx0+4fwI4h582N1pGLknyaH8fj42FGL+dIpc&#13;&#10;2vegL1AhjfulPhIaM0oc/XiHjajW8vjiniqGfT5Mz4mUQ7mcF4lPywlhsB7k61PbE0R4YIPMCOL9&#13;&#10;6p4mAIiFnI8wUEGWo99Ofl7FzFGBkd/jYs9fiEjPYYSpJjStB/Xb7bBDiRNkPJ6vpWHkgagH4iAI&#13;&#10;gpR/Unkg/yEHyvmUehEPPak+sX5N6Yt69PNpXKd8nOP3jfxNuW3rI+UnHbkppX5pPHoinvbDTznH&#13;&#10;9UYOqAw3xg+xhGdtP67uiA+ER+TCj55JJx4+xgNySUdfPJgivGdzJV1vuP/Y8j0K863FvaAFsx5v&#13;&#10;NXxAcTzrONMyhsl3KIOb/YF6HqOcO17R+Fiall0Z/Hwpbg8+jy1ekP3IF7M4B2BPgkQIotyupynP&#13;&#10;QbFD2KepDwiHHX+JadKIdMMRKl52F4hzIMIt+3ky91SUj90DUh31obz0OTbPeXmOs1mqndgBpLdt&#13;&#10;B5Of8pCbUp47EZ+GI2KeLwR6RsSDH70RhjZcD8LwIY94xgfP19Ly03jaix6wk4hPkRDRM/1Kf2FX&#13;&#10;EH/0CYOqStM+rw37oA/lnBLr7X7HTl7388a2LwLQ+2nuVW1f98ejxj/jErmMu47tdOJTynMQ5FNv&#13;&#10;kEKjXG+LKR/yNozATZjxyrmN530gVab9QzoI68sel6l9z/mTcpY2PY85h624opgx9zUxy68rR3H1&#13;&#10;Sf14Xc+rwmdfQZTob/yG6K/+qujG+6IzXuDWNF8UefR/ZUs/+VLHJ39MYRD9IqN/fP7z+vFrvyYK&#13;&#10;kiD3bpT7ZfNv+nnIf/0TjjiBkP+Szq0BBMGT6vFv/kUJeudLgwJ/5j9R+Gd/VhR5m77ogBs9/Z3/&#13;&#10;VDE3dX8R/rt/oPBP/iScolf9HItYEBJ/9LxiPu97ptesb/hAMnxO59VAvb7nGXG8o/NfuJMcvKnf&#13;&#10;193x6OFTn1I+t2vQ6qHQTLMGsgayBrIGsgayBrIGsgayBrIGsgayBrIGsgayBrIGsgayBrIGsgay&#13;&#10;BrIGsgayBrIGsgayBrIGsgayBrIGsgayBrIGsgayBrIGsgayBh5CA/bHfAjOzJI1kDXwZ0ADQBT4&#13;&#10;DXUjjEVkQyMj0pCaw9AC6AQzFM4PImKYUEJz1B5p43rzHU8i5OKxhGfOtj3H6sXgG9175SNVFjxO&#13;&#10;j72pb89T5OIhUMphhegjxyC9Wd/uyQNu2J6RfQb9attzh3g8e/DgwyOIdDyRt418chLiIfEgpIwk&#13;&#10;7UReSvEgqru+TUPc4UlxPbrOD+acH5MHwGL0aJHrQaMn/Z5tyaNprydPa5BzIqLjoTxX79jjeq/U&#13;&#10;m/LD9ni0Y9EREJ+ghUCYoxZ4xOyHJlEDdNUeJbOuB54jkUndFEZx2Y3QFPakcHpEHBgmwhJAIsJx&#13;&#10;q+HxCDJhy3KGHQ+ST5JetP0uvhxaQkQeBMkvGWelh28EgpSjPo5pfcrOiqeXqx0RBVHESflJH/cP&#13;&#10;+IhPEQqJV3fh8Nmvj+WAEAV7VHuM0I9YzyHrx3oo6om+xjxSIoKE9T1lagSUkv5JymFcMN63PN7w&#13;&#10;AMfDu+Z1qOd5SPzhoepTN7JD1wgO/WK0LuABznjup+vXoTu2Z6Qq+90EkCEY74T3i7kqI+sV6xhy&#13;&#10;66XW3/3CHuJWBx710XPMGVbKGbJWFE95PJQoFybqg7yOPbdSZMVbRpoCASD1+EfPIEW2wrmqCPRq&#13;&#10;XJPwtufzbk+eTK0gRIVeb6nivw9yhpFtkVtzfOdAHkV7RkAEoZD1eP9Q69nMkPjudjWB7ra14WwY&#13;&#10;QZH1dc9IXugD2u7drn7u9YRMgvw7XZef5Ev3Izz67zAALBgEw7qRUSgPCrIhyLogbuFxutnSOL3b&#13;&#10;PFtlmTJS4qyhUJZ3NHHZL/G4Hq/jUqaSGi3xze1K3rg9sZseUJ9f1np8w0hXB3YUCwbWKTqS19zS&#13;&#10;egoiIrS14oZHhBQWMloqWhh6zsP6yIFdfHgYrxqRAOSwSSOggYgCgscle1qCTLNt5ATGNeOy4XmU&#13;&#10;zgNqxX7PuAsg6rLusC5CybjsfWJCCCwRyfDHXhBH+5boEzZ8ZjS+jhaGKr70BCm2T4kPhIie98UD&#13;&#10;Kb7saZ2MZgHdCvLRV95R/hkv1NOTCo9o3Cpw9J99KUboR7mj8V6seyHe0voUQFSCf2dev9Z3iBGd&#13;&#10;cfsOvdDvWVF75jvNRiv22B4Wstgei43DxvsDSMRGhCzYnzfjCFJGEBHXnA/HRzy37dEN0GLcv9gf&#13;&#10;KTelrlYk2A/wYV4wXmBErsN41JaOB7HIjrLk6iNOkd92x6lZ6fNmsVLxFglidzSHPA3HhlCsRE93&#13;&#10;B+1n7EeQe0AWoiJzRh7qlhof7H9nWmr4hqH3VlnonbEJEklEYlX/Yy+3JzVeWOfGbEeBrL1R3qgk&#13;&#10;nR+5XtGJ1hWF61+u6CfC1Yp+NZyp6ErQ/gdSL/McexQP/rrXQxAAQDxkvdlwP855v7pjZMbbRhSn&#13;&#10;XodDGt8LzWtV+a9NP13RF8dVz7vt+1X40SHt439chUL4106/Uv2iX/7ZPXuENr5exb82vlDR1VHN&#13;&#10;27FRDYBnbK992EgiFhdA8ADJ9tas+mX3otb3bzzh+egMH39S44f2g4AwOzI4TkAE2TsvOa8E2UH3&#13;&#10;beCyrBWvyPBlPadejSX9Kl5BrhQLQqBnJ+wn0j7y4OD6cVKG0shYhScY+U/ml34L54MfT3+1Phw5&#13;&#10;4jMRJQk+5JYJEkJw+eyX5I/hpvTBuRo50O7b+vVrM0KUe3pB7f+nzU8qQcMkTF76lSp88T/UuAuf&#13;&#10;/IjS/+JfEx27IPqbnxH9yyLhnFu2757Y9Tq66HSWCdZP7H8QCn/6dwfloZ6G4738l9NiA/k8ngtA&#13;&#10;PNdwdaFHZNH18UK2XBcDCN149mPvg2AAYtZTF3QO7SMWWJ5L4LxAgaPnnX5eMb1Jha8YCRx7l/J6&#13;&#10;Xj8YF8gJXvfj+YjzIAwRWc4R6Au+IdsRDXuED31RjGPeP0F8hB+5ICGzH4MkuGbD7exFcbJvB60z&#13;&#10;8ZqGcm9qvQlbSxV/UfOC3jQ/05j+Wrbell0RVzOs2W65rfUwXNdAKFpe5+6/oQxPaD8JIB+M207y&#13;&#10;OAvbHog92yPDWu/DGevH4yrsuR6cK2cdZtnzuR+kQNc2zE1qfS7HNe4LymXce/xG5EaQEI3M2JuU&#13;&#10;JBDqQeYFiYJ9nvHGuYpxtDTp+zXagV65frM55VHRv1d4zC2weUY9QHxBPgiJo16vmQ/njMC3dOj1&#13;&#10;1N1Q3LFchx0KAGYHrxNzi8r35ORdsbiCILyBQJIi54NQsmjEjRSRIyLWof9DDbgR9+PZ1kZVHvP8&#13;&#10;ihHS51rnYlU/+HFYvFmFx41Qs+l9q1nTOBo2ot7oqgc07QWJ45rXQcazz0eB+evj+JwRU5YW/vlA&#13;&#10;+QTuHGpiTCT1Awnxck3z6vkgPYJMGbcR6gXyq++hLi5ID/fGNB+2R25XRS70NCDWDjSuvtaT4uJ5&#13;&#10;1xV7xvd+B0ZyPF2TPcI5aqQtvRQbceRVOeeG6XfN36/53nVx5KkqHWRFFxOK3vnq59SQFiwQ57u2&#13;&#10;W0EQWjQS4vNB8595AyIm6y3ziHG+Xf+jSj723rwPqOwP6ZcclupS6Pyk1sXZSbUnluf+nttU/Fxd&#13;&#10;+8jjY7Kz472eG3il91z16+DYfZEZEoI9ynEH5J57xeQAJ+0AuZR1hfsc7mFSJJo0/TgS4kAxMYA9&#13;&#10;TwT3NtjNxHOvRTjNRzy0n1/rMfc2rZrGF/fJI75vBiGRe3DC3Jt0fGEPUD/lQDlXQPmiRLvh/ciM&#13;&#10;3M9z7uB+JcrxOStFCNzzPSFIgSAHkg9+wilN+UnnniaG4/4uvYGwh/yT5JC+7/WKcJSbPM+gPak8&#13;&#10;kM/Il1IQ0YjnXIVeoeiXMOcUEAw73KdbEGH4oWk5/TC/ROHnOUzweZJ4uGO9fM7zdVaY8HkZhMYh&#13;&#10;38+k5yL6g4tx+i/lO6Z/31/s2e7jno56Eb/n51yUQxg+KOkjjcGDd4qwyXM0kPHSMPJmbf/sGEEQ&#13;&#10;pL2ZEVWY8tJ2kz+lICiin37+lFPhtH6UC3dabxD+kM8XDeDnXLvr8wr8pKfnX+q73x207KlXzIed&#13;&#10;6IgH1evkdkuv1IN+TPmJBzETfupLvUabg/Ve9H0Fejh5fGrBQX8jHqec/1nvNhIkROYVlHrwJQvW&#13;&#10;YSj35Nv+UhRh9oH4pQ7vD3zBatj3MCDKgTwfv1xyxSWzvvm4EC5IH9gzPEfEfqC+yAWhkHtB7FUQ&#13;&#10;89JP4oBwyIcEuJceTr/w4zBIc20QwX3hNxkNPtUIBEXkUU8Qkwn37QIdHJq2q3n+S7uC48kPImAq&#13;&#10;BwTmqAcYTNvuhxRpEXsGdvRGGLoTfGBxBPYL8uBr+Xk05cV4PxdK48lPu5uF7XpnBGESOdwXcE4j&#13;&#10;nn4gnvcEODdhJ3JfO8p5zQJKfyGBL/Uw3pDPuOB5O3JI50sLPSOaE4/dS72JZ1xi70aEd5rv++nS&#13;&#10;9eR9h1t+DprWg/L3bSe3gMT3ssK5bSsZZ4wr6rVpe/5ikP286fcvjp0vOF9Bb1oCX6Z4y+G3P6Ef&#13;&#10;/+D3Klr8lA/M/8YFxX/nF0X/njd0hY62KdlP5U8qIjGzPzgoKgE7xPt/uadzRVH7l0r/hf9BNN6f&#13;&#10;KBi6PqDfdsaXXlLCXZ+Lf+7nzKhzQvipv6owCIcgHz77rOJ/9qIoz1v4Mla8B/HG07YBsfCa+L9b&#13;&#10;eg4/4nOr73PKnb9RpRf/2S+K78p3iq7r/BOeua4wX8r4lPXBlxjXfFH4yz8lvs9dEt23vTFsu/oX&#13;&#10;lxW/qPuU8HEFwy+c1Y/bHxJ91wfnK68r/FdmRH/mmijd99+7HlfOKB69d04p/Hed/t0KhqAOHtz9&#13;&#10;SMs0ayBrIGsgayBrIGsgayBrIGsgayBrIGsgayBrIGsgayBrIGsgayBrIGsgayBrIGsgayBrIGsg&#13;&#10;ayBrIGsgayBrIGsgayBrIGsgayBrIGvgITSQvBf8EDkyS9ZA1sD/bzUAQoPfrz5yeBip6vpgKg/c&#13;&#10;FBkDpKO6XyAHCXHUSCOdCb0KjQcWisHjB88yv08dQJyCDwQjECwAxDmCsKj+Ug+K1IMDjwPkpRTk&#13;&#10;tDT+YcMde07jAXRSPjyXSU/DeBaRDsXDtGcENeJBGsRzhngoHhapxweeKni0Tjfkom4cArIf4SzK&#13;&#10;M/t2V4hNs821Kg1kRjsURv70Bx7C1A9PHepNv0DT/ITx/MdzvgCxEE8Q0z2/cY9nSy0iJNqFxI4G&#13;&#10;EQnLHuh4kuAxEjxuP8BIqf4OTfGcB3FK0+HIkcpv8LuYYljh0shOtCMiXVEPdlbkmDEiClIO/FAQ&#13;&#10;BcgPpSCo9VHgAmZPzOhpBp/z41lj4DJST6SxnpSPfMojZ4o8RryREKMHHPGmo0aoSccHSAwgoSXZ&#13;&#10;YhDP730jDI3VR52m9Q7GFAnxpPUARET4e0ErFo43cbjYI4kw6xXrGOWS77BUver2FDswRAfIb/Cn&#13;&#10;HvEguTDPDimXDAxby9uyxxvrI3pMERWRU5byUKG9iN05wLVFMSNG7Oojokq/O13xDdfk6VOryWOu&#13;&#10;Z09B5A4VQgQC4RDEWpAK940cR/yekePWDwRpAhLihpEMD42Iicc89YbCN9WQ5xD5QVAcN7Rvfz0e&#13;&#10;nKB7XZXLek95yB+pDfKDmAsS4qQ9uZteL1oRAUs+PzstbaQgiE10tZ70ERgH9a/ahCOPb3e451+K&#13;&#10;hLjW1kRd3Rbt7EqugSap/nEKoIO2gaNlUQtRRKZKcqT2AeGilGcudgCe8/QDHqIgIZ4P2pFGd6So&#13;&#10;x8e0H4GE0S8Wy6Ef88EvPG7ZP0kt7HlJ+KT1MKazH4BctGdFzDwiltIuukMrCsNnAYUc944q5J4C&#13;&#10;CZEC7BkX+YiPC4Tzrd4hRRTPNWLxYJvGEHO+A+m98DgKXXu6OT6AuIgcPAFBXmqZvxxEngh7QhYh&#13;&#10;24k0NRTYx1KKOPYTFtB9+8J5vkTErW2XyH6YlkOF0D9hyiWcUBxFk+gPBpT+WNBTZEQng/QSjDwT&#13;&#10;2rYPQORBsNsb22NPdTym2Q8Yx+w/IJWMDWnfSO3C4br6e9rrPUigI7VBRWD/tY08FEAU9XlgZkjj&#13;&#10;iPnJukn1O15u8JhnvTy03bjNctTweLQ9tF1q3QUJ9UxL4UbxfiWa+R/1OLjcBfYrkGoO4vqpmoHM&#13;&#10;ASIFCCDLo2o/iBqsv6uj6tjVnjw/F4YH59mjI5rXw0Y4WhpVx80MaSCNeB/Z68mDdaj5paoiIOLU&#13;&#10;D3+0Cm+Xyjdbsz7cHSAMqPYn/5/v2jM3YQHhom2kCxAVaD9QW5yzQFSJiCm2286dknwQEZNi/h8E&#13;&#10;Bycc+0YZJ9Sg6ONIhFrf0/jBXB9Y6+k+YESyiGCgelAu/MwKELVTuSEiyh9P+ZMx/XapnMKOxX+S&#13;&#10;50/+Bol4/boG+A2vswvFfMVWMwLW+/4iwcVT2v/Ch73//J//o8QtuQU/9bzCwy+LYobY0Toiv531&#13;&#10;egrinbhDTMeOh491D2Q688fzgh3Ygz3PI2ABnujehgLnNiMh3jCi6j1/QoFzIedFkM+pHvYqYRAO&#13;&#10;QA4AkYB06LCR6ThHXAmya0Fegy+lsX20n/MK5zL2JfYr2gllX2LbZH8yLae1gRWkk4+KoL+7OneH&#13;&#10;K7eV8r4907c9wJ6xHWLksrAiezqcEkJYYL9af0L58fBv2bBbcAXqlmcHeANRh3DP+9eNi8q/f1oU&#13;&#10;ROQLWrdDw+vThuvTVfmlkVaKR68rH8hzKx7H2CFz9vwHKT/5UkC00zyu6R/O/SAFqpCj/yBYgtjP&#13;&#10;uNb22P8iAHpvecPyvQDIKpsRWlKSQdKgHMKMW8Yx9Tv2ZQTGCxRB1ANgEXcj9QDxEfnEh7r2FbKz&#13;&#10;7wfbzRGQxcMhLmeMaxZA6uNlZmlMctfrO9SwoiCx0F4QSkAmSZEQuX8KIExL7BGihcZVYTsPhBHm&#13;&#10;dWFkvS6Ima7FeF3jjfPClvk4j48VHsAg/mF3GUG79HQq7lvBtG7ECdh1/pLLohEKYeMeq23kRYC5&#13;&#10;+QLB2drVivV8kN0QkRCpB+ok7HU1fkljTHp5akzz4cu1Nyt5vXCponMt1Xu+pQ7lnEz9ejW1f9T1&#13;&#10;O1WoXZyj4nhIkcbdL6cnVcGR4mYlcreQndlEz6XO9wf+MkRqVwbvwyDngKgCclG0r42IWdP2F7BX&#13;&#10;lhqqyKKRY8YNLYMc5uN20EKAnXXPgrn3ZF6iF86Ptdtez5ww6npcnJS+QaB5x+3knol7Eexy5ELp&#13;&#10;f8IpZd4yvtN5BBJimo8w+uT+huMR59n+/RJ2kPqJ8wPnBu5vuR+L5we+zGH7n3yUw71Y5I8Gg2qY&#13;&#10;joOIgNVTf4KMRXug3Pdzr5Le23CugB9KfMdfSAhGRuQ+vt1gRSSHKOeDseR+FuRAzDaQwoiP9jLI&#13;&#10;XINij54CcOBRAvmOI6Cx8HrgWw78J8mhfOx4+JNqxGCajlwQASPjCT9SJMSUjXMf8cglH0iUaZjz&#13;&#10;F/0U8yf9FZENvR6Tj3IbvpcnHjnQmN92FOc97p26tsOiPofUH6xDI94P6T/4kJ/ql3hoyk885zHK&#13;&#10;IdxP16+T07VhpwiA5Oe5GuGTKPlpH+XN+nqcMEh9qRyQCtP8M86f5qNeaT4QB0mHpnzoe99fUkFv&#13;&#10;sR3Yd64o9YcveL4jN61f2j7C1AdK/rTd8ENTPVIPkAnhCwGDVP1KvRl/fT79iuUnekjHG1+GAAER&#13;&#10;/SGP9YD1kHnK/DppXjFvWX+5B2cd7/i4T5h9gHJTGp9H+jkqdntY8Dl13AYq1wgs63xpywJ57pfK&#13;&#10;x14bt+HD82KQ9o7za78ive2DEIh8aTmEubdjnybM+bRfjuwW7GXiqSd2AvYBFLuHMLTt52Tkx/5B&#13;&#10;LpT6Ez5GfS8OH8iJ2Ffwt9L7cxKsJ55ToQfkRTZ+xPLYD52QyCc/7SU7NI1H3/QLfCfHq/x438i9&#13;&#10;rREQyR/vNRyBHbs4pnM85UV73/Y0+YPnK/Yu8cz3x1s6LxCPPMLH5PpeufC5FQRGzm087ov2vstf&#13;&#10;nOTiXJI3fUDl3IY+sVPRG/VgnD3ue95VFzS66X70+THseP7e8fy9ZgncJ/yC4//aDyjhl32w/3lb&#13;&#10;YI3PKp7578cs8drQ1w3RmuceysXE5/eEvX7E4YUd17orDn/hBvb4RacFX6Dde9pJM6Kv/KboiM5J&#13;&#10;4ecdfuOO4vmC1H/wcYWf9b2cQv3nCTvvESO644YuuJ/YHqbM5vuJgm6c8Y+x3xvMfz7Jzxc33Jx4&#13;&#10;HzdsfX+/zplh1wxDjl+0XcsXVuiPrvUG4uLpx1T+93iBfvqawk+IxP86noYw6vzI4XmXrj9DOOsc&#13;&#10;boZHUxSTf2QNZA1kDWQNZA1kDWQNZA1kDWQNZA1kDWQNZA1kDWQNZA1kDWQNZA1kDWQNZA1kDWQN&#13;&#10;ZA1kDWQNZA1kDWQNZA1kDWQNZA1kDWQNZA1kDTy0BvCTfOgMmTFrIGvg/zsNFPb4L+2RS5gaFUZY&#13;&#10;KCKChFyYao6Hwl87wsb74K9mD0iQE/HkqdlztL6gHKcn9WZ8q+k33hUd8FxyMIDcgecOiCXT9oQF&#13;&#10;yWWoXKqydCNyoz0H7KGbemAgHwSE3ehKrxQQkvDgxMMTj8/Ug2dkSB7FW4dGEKAAUzyDkuhjwRFD&#13;&#10;4oGESHjDngUAx5ERJBr00HV78VjAIx3kCDxHOm4vfLQfDws8ya/U9Sb+QuvRqkgQXvZ6evd8/1AU&#13;&#10;T1aQa9AX9YTiMUwYz2HquZEgtvWRMPTKf/TktwD6D8/m6ZYgJuYauEaJEUSEiBDg/LMgBdjBoAay&#13;&#10;IY6oRkwkP/UeHbMHADsfSBggVBAPEqI9FMiPp0EfCcHv8uPJhQMQ9Ug8u0AK+GDGVX/mj8hJUsMR&#13;&#10;ooCSSzwcXAE8dQLIHSA5Is98KSmoD8gQMIAQkA5Q0qHoJerJegQh0g4vsIOEACIllHQo/Y+nGPEg&#13;&#10;6h16vBJfN/IhaiYeSj48xGO8Pf/xFCceOlQXEkEc/+VclQTC30EyvgkXhqComR955CMMP/Nos5Qr&#13;&#10;CJ7yfcRBcoiCDIXnPqmpPBAU8fCLcnvnyFJR6tkwEgjrInpZ66qjQSjEcaUxJDmNQ60nN9rqcNbb&#13;&#10;mSEhqQwbGRGkyg333932xEA97nTFHyPtYbbXE2LDvbb6Y7WjjQckw6YhZvCIjvn9Y6uhel03cACI&#13;&#10;huSfaWuiHhixJ82Px2iMjy5ZigHJMKb7x9yu5nOKVIin+4QndHtHE3GiI8Fj1s/anvS+5noPG+kF&#13;&#10;D9lFq2+2p5F/eCg5t/a1vq7uqfybdySn+7Yq1tsUbQqYLK12P+zt7xjykz16y6bK65mvWJZdEQU0&#13;&#10;pfdHplTg7UktYB8elQvdJ8NbFevoqmeuEU1Kb/e1R6SP+QXlv1J7v+IHEbRhzzwAgEDsYP9kv2df&#13;&#10;CuwHg9tJHxmKitsjLSL7TBo55eCaOED0GbYiWf+MfBk2hSgSOkJiCimyYM2eZ3tGJgLpCIRLEBT3&#13;&#10;zLfqjiK8adfASVf0EZcz65kJ9BaedtQXhEYQjmgvSEcRSYwEU5CgQExMkglGBMaaJ8iQ7cFk/4qA&#13;&#10;Q/tOd/MMbBoKkLucL+5v9rwsrfaixj47aHcGz6PoIWk1sX/G+np9ifEg9rC/M048PAMefBr2cT+O&#13;&#10;ro4g3ux4H7yT2BVpe7ZV7/OX1qsqvWFEm+VkX+kaQTeu9xHJRC2Z9TBi3Wa/AuGkZySbA9v/IOfg&#13;&#10;mc6+sN+Q4fToqPUarlcFYB9vdJV+r62GgHCI3QqS7b322SpfvS6XzlOtb1RhkAbPjNyuwi/WP1/R&#13;&#10;F9rylLzR0ry5F7SgYOd3ek9VfENG7L3v/QhkQZA4ZnuaF7dtB70/JMQbPPi3ZuR6eWg7+CdOqV4g&#13;&#10;CvWMrNT0OvNdk29U5W6VWmh/uCF+kNj+o5YQ+P5x/XLF98bO36zo5RXpqdZV+0EknGlpQIHYuGXk&#13;&#10;MNZF9q9ZIMEraSGAqMC56SOLSmB9h+5bL7sgJY6pH/e7ov141QNkiiKxJ0G8B/CF/cLVOYpW/uGb&#13;&#10;nggdJhIcfzoFmRAKdxrux6u80nbVSXx9fk1YELN6RtrthdWKpX+eJYdoKvd4WOOrx/wrFS4Lr8ee&#13;&#10;7oWRm4rAQiH5bQ2n0L2pcNf78sde1Lj/6vBslTA6d66iP/DCe2I8e030Q6asZyx7p9W/AWQ5kCU4&#13;&#10;Z8zDaD47eIdZx3PeWXCY7gTZ1ciGXtVD8PkqIpvDzzkCZHojooGE+HY4U7VjxQJAXmCeg3zK/q5G&#13;&#10;h7BqhK/Z2nWiKnrKSNuce/Hc758ztTDeCpqHZE7lc+4c5TwDMgLdJzPmKLv1Q5hzFoh/5E+p1V7Q&#13;&#10;b5wLqZY9wOO+CPLwVY3X8O/8tKr+2c+KXr0j+v6/EP2Rj4qe9gZjRNfwmbcVf1f2swJH/68u6eeL&#13;&#10;50U3f18Ue0GhI6CzR/glevqK6CWPS87N7I/WV4FZz/hztcLEmvJjLzGOtF2EMO8JFJE0xb5rRE3u&#13;&#10;NdatqPR86Gl39MUC5Yv6JMw6h/4p3/LveJyAvNY0FAPIJFDKhc+lhb2WFDA6rnaURuyJ9ouWsYjM&#13;&#10;GBEUjQiwO6n81OO+5wn3PZSzbsgLkCsu7tgwWvEMvWY9vqn1JCxfIqvo+C3Rs+5H7B3bLR+6oH1z&#13;&#10;pSXFgXAIgkivrg4HkSO2L5n3YdP1oT/brpfXi5r18fisDP4v1L5R1Ws3QjiqmheMnPxkkJ3QqUtP&#13;&#10;m6Xa90zhdrxr+cumHvbFl39Qgr6s80ZYscH5wz+geMb1nWtV+KXF9xXPPLZd9/yCyn+9Lr5j+gf5&#13;&#10;A2QQ23cRqYR6uf3WTgjrqu+cEc9fuqB5fqX+SlWPe7Z/np34eBUuexrIIN1N1n+nir9Q3K7oU0H9&#13;&#10;FxQMEankttcvxqHnweUp8Xcmv1Tlv1G7WlHuF1dKbRj3D3X/MTak/h/z/ChtL1H+80Hjy90WAueH&#13;&#10;dJ1Av0Zu+fg56Z17Ie73QAhe7Wm94l4DpB7mCRsT948gHV7ev1+1h/FY+px18YznjafJ51gXxH20&#13;&#10;e8u+A/mwFu/PxTBV3Kh+gKTkbMcI4wQEV9YR2kGGMSMMgWhJPOvMfoJQGSLUizi5R3Ivx+NPtONq&#13;&#10;Woixcxu2dx+Uj3NE3fsYXxrhfmi4po7dP2ShV31GarKL9myX056Ubtt8Ih57nfDIkC9AHAE/SIrc&#13;&#10;xzeNMH2Q3FtyPgjdqBlEVxRkPyL5YsWQFbdT83oCg+lJ+bDXYQeZLEUw4xxwkhzKR05aj5PypfFb&#13;&#10;zW9ef+RyvwUiGmHST6KcV+CHRjk+L28Z8XQ7OUjQX8in35CTIrEFfzmEePI1jYy5432eenGfjry2&#13;&#10;x8WC78tmPN/pH+TRT5y3QJDDikK/4x4fM0Zaoj+H4hd5NC9SeYTTctPySee+kHMkfHv+Ug0IW6t+&#13;&#10;sAFyX+Tz/CJ+0cjHIOQ9qD7ISfnS/A+qH/mRR70Jk067V70vRD37/DzS0MYBP/npL87Z6I106ofe&#13;&#10;iE/pg+pFu9N81If6Uw/GBfyLHi/Uj3qTHz7qS3ispY48Se6e16lZn8/RX8tfxtjwfQPyVsc0PplP&#13;&#10;cR0FcdaMzFuei/Ics1WTIdP2c07CrPuUw3NG9h2Q90A8jl8Yw/5fsGWEvcj5lPOlBWOPDtseZZ9N&#13;&#10;tvEj8TJ4OCfy3HHf953xOWnQQaxp/iU/p507VP7duqg/qHEEeKl7u30/f5gPsiuxlzmvHBlAqGKA&#13;&#10;Ut+oh4HUcHQLJv3CR3Iaz30Uz82mDKHMOYV8UOwj9MG5eTLovNz2fSH88BEmf5sDgBPgAxkSfupB&#13;&#10;PvhIJ55wmp94KAiQ6GXR/UY/Mi5G6+pP+qvn58O1TUvinM89BwXE8woRpt4/RuNzVsdj79uuT3IB&#13;&#10;jBrPfdj9fEEyPpdI7eStxF7Z9z7uAR7vy6dtWKf5dUwKo6ck56K/MPX4pOzeiLiYnttoBw9WGraT&#13;&#10;78kAnOM5wTW39F3T1z+kH5/zOf+H9DyovPB2FV/8llpefkpsBV8usHke71fS9nFeUXdGPYYZG6Ru&#13;&#10;p2vRJ1ZLAIHe542ILMh9juXTL2HfBe3rPBQRJpFsOyPsql3hz5Fgyj3P0w5TfyifDuL8Q3ncgxA/&#13;&#10;jsHtfmecIgfkSfKDYIg+GKeTsWWq0KrD836+tO97Jsr9EOkefzzXmHE8nwTgPpLmP+b6Liof57gi&#13;&#10;fqkARlOex7l+JfeXf6B0S0sy5WDWQNZA1kDWQNZA1kDWQNZA1kDWQNZA1kDWQNZA1kDWQNZA1kDW&#13;&#10;QNZA1kDWQNZA1kDWQNZA1kDWQNZA1kDWQNZA1kDWQNZA1kDWQNZA1sBDaID3Ih+CNbNkDWQNfPsa&#13;&#10;EBJCP788MPthfg3ypQiGIB7y/nwtPELGisKfIjzUw0KVDnIDSA4pEmJRTIqv1Kveexf0yvX8E3pT&#13;&#10;e3Zcr2j3ERDlWQECIh5GePystlRTEE3mh+RrBoIRyC610h6ceKLaI5TG4RGLRwgeKCAcwAdC0rA9&#13;&#10;hvDwxFN02ohZbXtw7vfkAXC7i+sEkgYpnpp4AoEkCFe7p1fnUw8ikGTgg04Pqf9n7Al2mLQXvgfR&#13;&#10;UXtE4bCy1NIb7zdq8gj3e/Ch4Tfnp0pBA8waQmDBnlcgxXTtOQsiT92uGKWReorEMxeERuqZhvGQ&#13;&#10;IZ3+WzcC56YhDfBoDkbMpF14SsOPHCieMadacu0o3FCAZsiPB9HFYVwtcKHAg9QeAHhAGCmQN/0p&#13;&#10;rwApkQHl8R2RDnnzH0/dyG8J7LiHzGDFu/To0R4REvGUwDOCalMuiBP2jApGZqC+ASQP4o1g2E9P&#13;&#10;6hUTkh+0h/pTH3uuoXcQFMiN/pin9BfpKQU5JY1PwyDupfFpmPUFj+6T8hkoI8BP90Lt+JqKD6UR&#13;&#10;Y0EYjAwMqxihedezJ3yKCIOnOuzMN+YhCFGks66BvCj/ySM/I9cHeSAgkm+oECQA+thJGrZ+IBel&#13;&#10;9qHWfxAPl4yIuGzP3PXu4D4V7CHI+gviKvI2DoBOUU06B/KgArGQ+kGFCyzPAABAAElEQVRBQpw1&#13;&#10;wmKKRNj3hFYOPOEbLdW/0xQEzUhNExokRJALO14P23H+SE6D+UtFEjoJEp7jm56Ps9bLWlsTBD2R&#13;&#10;Hc/YdkcDA+RE+O9vM7HIIXra+y0eznh239pS/4CkeGNV+zBIiG0BVYTEMX1Q+DcNMZJESyPwgoR4&#13;&#10;8IwyDf2h7ARE7Dv+iWmtw58rb1RJU827FR39Yyvqa17p5GAaCswXr0vnF4wYZwSKtqFn8axlfVgr&#13;&#10;NH7mWucq+SDDDRlRKSJzgGDkikbPQjz0jOQXEfdGvGNOLCvHnuZtaKAXC0LumuyqAKKRk8OIN5Kz&#13;&#10;pxSzOSO6L31Ex1nmxYj6L4CEeM/2yF/4ceX7zGdER+SJG/YeU3jI8wrERsUeLQTIs8shyEtt54eP&#13;&#10;ehI+iR66PSAuRkQlsAPs08b8YV7ZwTIChpkt7ndriih72g8j0uK69FVseIA8+qpqxv7nepZG9gGo&#13;&#10;LAxZMh6lGo5H+yrxzojHIUhPtBvPbPY74qGpPOSA7Mi+mNST9s9tSsCFyduVxHbN/YN8U5ALiQbR&#13;&#10;cLencYn4Zk0eqThmwsd8WbSnN3I2PZ+u2P6bar5QJV2yJz1289qB7NMp2+tnjQiIvbrm9Y50EBSf&#13;&#10;n9T4bgxdq+Seqv9uRV9afb+iBjYLb58TYhoIMLQXRGOQgJTpaHcx0gbrO/F4+l8Ylr0LomMI71Ys&#13;&#10;z4x5vDf+sAqXRqAcLW5WYZBqrh5+TxWeq71S0c+XH6loyxN1vfmTVXhvT/Ptc8vfUYUfW9U69NZ9&#13;&#10;9ePqljaWc6e0XoBEuGiE2Bfa6n/WfZAtbhgRd2aEAaQe3bP9trqj/eH9FcWvr3kDq2oRQnN00ODo&#13;&#10;7Gq8E49HtoGYw4GWZ4alpRzJkVpCx8sPCIC1jsrveaKVRggkI8iJ/TAThZiHpck6+4BspV2YOddy&#13;&#10;7oWS/VtFSDyCiFNWn4OBRC1Lx7OADaqd4sLwG/Fn9WPH+jzbVr+9bETord7TYrz4edEFCS7nJDgi&#13;&#10;kDEsJl0g69aswzJ3AkhreMbTwaXTC69vy2Naz2eNmFIzQn4wsqEBsAL2e0SA83K1XNd4wK5HDgiF&#13;&#10;ILuBbIU2QP4+EenbyOLMS5CQgxESQa4DwYvzZscNTcujXCj3BsNGTCjUjFCAFOdwAJmDaWaP82g/&#13;&#10;RD5LJkxB9JcAzYI/PEHq0X7knxdkj4dwURGvMQ68fxs5M+x6Pl3VvhGuOv+M7bA97QMBecPOD8Ly&#13;&#10;Z19ThhGXc/kdhRlP5z+n8Lb243iOXFS0j+shIg/SPlOQ+yMCAUj76GXacs5a/uTg+bdnM+uWC+I+&#13;&#10;gPsBkMUs5age7hjOwWyjKR1xee4/7gVAVgNpj3V+PzZAJVEufKHQ/Qr1vDimiX3sCwnox+0vfE7e&#13;&#10;nVR9rvjLJjeMzMg4BpG3408YLHsiTngfuti2QXXX8/6GNfIPbRGM3Ykqqn7cFgJeMJJU+PfOK/0j&#13;&#10;b1eU8T837/Fl8WFD8mvXxI69Wj6mcPGI+2/fCyH2lZGx4v0FdnZb/KO+77o0qQG8XL/vAkQ+4YFd&#13;&#10;M+Lg8/PvVwmbhfhePLRdfsvZMGdveh5h5y44zDx4/ZoyLJ4W3fbAHn5Z4TmR8qzbLTMgXF7gHOD2&#13;&#10;ol7Wi5vuBxC0QTpfY/4xgSQ/gEz5nvK9+AnZSy+cE73ZulIx/j7nH084xudPFELuGGmrvyMCxZuW&#13;&#10;v+p6vuuFZ8sNa3jfOlA5L76ocfHiKbWP9fyL7s413wO2fZ9g6WHJ94ogMY7ec3nXzHHXYV3n9hFi&#13;&#10;PA0NxHOEDCn+2rASRi9rwoCYw/rPfQbnvmAEH/iwH1knqCfIKIXLiUjo3gdBPiz8ZSHC7Ddjbj8I&#13;&#10;iHMRiadTFcG9JvUAaYjyQfIBEQi5pCP3crDB5QT2z03f03Cth32MfY+c9B6JL2WQ3vS9MoiOO95f&#13;&#10;O0aAPAgaHz1/kQi7hzD38nxwhS+NLLQ0vrjv4T4/RUSMiFleXrgfp37Q9F4dxHX445eGnGH7QPbL&#13;&#10;trcBEBM5H4CIx70Q5Wx6v+D+qMNBios+M6b3QuSHbpkfxL0USQ+EQ+JBRE/lUn7T5+aT7qUoF0r5&#13;&#10;hEECjAiF7L8wJDRFRgMhDTb0SXyrpXWTcxh8kXqf2yu1rvC8hP5b1bQJyKXfUPthck4FSOh4vDZ4&#13;&#10;5HR4nuP9jXZN+Isnq16XJ7wur0YkOdUcBDsQ5NL+oX0dI9tx3wfyZDq+KAd5hDH3kAfSIgh21Ivw&#13;&#10;WHL/ADIeCH08XwORD7kp8t6q7/0ZV9SH8kAgJD+UcQtfmp/6wTfjL7tQv22Xy70n8an8O0buY14C&#13;&#10;uI+eqR/lkB/9Ep5IEFCpH3qDL6X0P8iWlJO2O82X6pF0xkUMe143D7XQpHqEj/oS5rkp4XRcMt8B&#13;&#10;lOaLc6xrPG8l/6rvjQiDRLtn84X42abOEXz5on+fAodGMuv6WT9340trICiDnAySPciEgXXJdjrn&#13;&#10;S55fBu4NXVz//Cv9zRrZkeeD1AqkPOxyygPhMCLk+UtCoa51CkTyZ0GW9kSN16IOz7W8UYwpH3JL&#13;&#10;I+2BsE94tiU+zsfUE8pzsH76NkkJPSleGyrPU3m+mWSOQfiOlxtZqh8npSOfcxkIheh5UMoH5p07&#13;&#10;2AmUz3Nc8hNPuakc+pn0iOzHvo3+ZQ7Ee94a504WXhD/QG53QSBmRzsxViCZGNizIJ9TPtRmb8yO&#13;&#10;vUsE5xTk3DyvlL1TokM6R4b0Ht/PHYppn++59/F+dPTAUvmZNxbHeb3g3M0w8vmL85wfR4bg51IA&#13;&#10;B4aXPya5P/Vfiv7MXxL9RZ+HvvfrCv91NfTYec9f4Chsb0cERBD7uDf3PhGBWemnabeL59a0G6RU&#13;&#10;+FhPCHu/d+6ja7ukH+FT7fv/eW4B4iX3PuYo/UWneD2QnO/DUy6R5weUw7kYxEKQLE8l9eKLEn4Q&#13;&#10;zTpCBYtTls/4iV8+EQdfXFgxUjj5Tk1pnSh8vxIRH7Evzqv/Xq1r4Jw1kuac7wXjcxMEMt7nVZ9X&#13;&#10;6/NVCuev+XmN4wetCyDfIzadLsRnmjWQNZA1kDWQNZA1kDWQNZA1kDWQNZA1kDWQNZA1kDWQNZA1&#13;&#10;kDWQNZA1kDWQNZA1kDWQNZA1kDWQNZA1kDWQNZA1kDWQNZA1kDWQNZA18EAN8N7wAxkzQ9ZA1sC3&#13;&#10;o4HRKlMdj3eLKIM8q0FuKO2ZmfKBcEjJhT0XoWk64b5cecL2kQ+FqFEGIU8UQR71NdPeKbkWtA20&#13;&#10;0/oulbw0J/5HpuTaNjvCq9FKnxvjVW2F8Yi6bSSQDSMkfdeIXs3Hc4Z2QUHcw4MUT+Bxv8qNZwT8&#13;&#10;eGoU9vycaTxaJYHw17MHLZ53M0O8yi7aqq1U/CAaIjelJ3sIiXPKiGDk63sSDXoQkY4n0UH9vSpq&#13;&#10;svaNik7ZxQmP22DXBTxr8cCdtD5G6QZ7fpxvyQX4Xk0eC7ciwiEli+Jhe1CX58qMPbDXek9WDAfl&#13;&#10;uYqCvDaYux8CiYIYwitBr+D3+w1PYo2vjl19QRwg/7A9afY9Pulf+OHDs2bansp4VpVGEFg18g35&#13;&#10;8eTpGXGxBqIC0B8MC3ZEe0SA9Ee5YRiF20OBBPLhwhzjE88H+CgPvkjlWlOAZIgHSPT8sO8AiB3I&#13;&#10;Y4DHsAXiKUO9Ek+PgGcE5cdy3D7CpEc5Tnf9QELEw2vYHmS33A9kn40uGYqhXxjX8DFva/bYJh4K&#13;&#10;ctNJCIfw/b9FQWpK5cV6FlrnY3rS7f15JAQlPP1BLuwjIEYJ1Q/KjUiNJCPftGcEH4AZkJciNYKE&#13;&#10;iN7wZEQsSIh4pLd7GjA7XdGNrvaPFOGQ9W6kp31iryc+5OHRDhJi3UggDD/i24X2kfGa9iWQEPH0&#13;&#10;xAMZj1nqDYVvvKUNjDAUJMJuT4pDDp6qUQ6KJMJ0oqtxjwctySnCFUhWI/bowlPZOB0h5QdJC3nQ&#13;&#10;dkfzfdjIfSFIryAhgqR4f1P9AxIiiFfBjnbIg9aXvY5NpAuCFibWUVa5ju2BsUuSsHNDiAjNLYXH&#13;&#10;f1D0rUn1/3dMv1ZFnGr8jhKmvW69pGD0MDMiRrDH2ykjhl1o3a4Y2R8mvQ9u4jpbe7tKv3+ofSoU&#13;&#10;snPOGDkp4LmIWeL1tqA8VaOP2AGyDtAPY95Qu0Y2AQlwz2EQDncvSNKr/xKJohHhcEHh4gnRDSPA&#13;&#10;rNhV8Y7LWXFHbRs64ILl3pdnbdg3osmK++22PROH5ckW9t0R1BMEw3XHr5mCuLjofIO1Ph4CYaY3&#13;&#10;ozT0uWyP1y3LxZNzyPUHSdLIp2HzKeV/87ro166KXn6xosVdIbWE+zcVD2TUqPn/XXneBSPumSkU&#13;&#10;t8/oJ4iVp2RX2ywIYQ1XVY+/LYeNmFjiMWqB0QN7hJGvBDw+Y7kgYhLBvguikKZBiB6rIOjcUj1e&#13;&#10;GrtV5Zw0Mhdi8BTet4toavfs1603Z5j3BL9n+x278KwRJphP2DEgQrVqmhBXbR9u1Z62RCEhTtTn&#13;&#10;qvBUU7RkXtk+JX22uVTxgWBYG/pMFZ43cs7z4X3J3bA+7Ql6qzxdxbcTz2kxH01Le/xir4O0EVoa&#13;&#10;BwdGvOBc8VRL4xD+kYbHpQVe3fpk9QuEX8oB0eUPVp6ron78zFcr+saOFrzphgb8qxs/UMVvG2L2&#13;&#10;4p7G3etGQrzymtaF7h1JXj/rddXr5iNnpe9WU/OGdZ11W7lCALmQ8G6CwLvzivTIOg9fa3FwvJJe&#13;&#10;n1D8jtd54kE+DKXqVXhfYV8Y9n5SOr3n9TUiAlLwMaqBz/mTZMJQ4qGcZwlHBEKQCfsJ/iV7C3ml&#13;&#10;kdX7Ya2XhDkX98V4PXUEfNSD83HwOYRwYYTgYKREkBjZl6N8Q3uAKNm8qf2Sff/w4GzFWvTkGf/l&#13;&#10;MY2neSN4LjU0D1kGI+K6PZs57+BxvjypcxUID5cntW/0PaWVfsr2N3z7ID3Vta+MWj7nbOx5kCaG&#13;&#10;6+pfkJs4p+57HSIMsluKbIW9+yCk726p9rOMbhrKk/sAvpAAUlZEeiq1T4FwBY394h+0KyJZ+BwY&#13;&#10;Z5GmxRHyng1sOZYfISd6H/E2HD390wLIr24PYcL57Fkfl72ZN5SzqXUtAA3Y9f68bvsA+SBg3rZm&#13;&#10;Xr2mlO/w/jrtBQcP/Amng/B8wfaHhl8AOSHul+veH2kf+yP2G8gEIBq4nQXlgYAHtAL7IvmnpE+a&#13;&#10;ST8wvtjHaC72H4iBIGFy3gT5gnEekQkpV8M+2nl8IQHETu5BONZyDoWCuAZfO9qhtn+MiBiPtZy3&#13;&#10;KZfzs7+MQDtBQkQ+iIsgnPWP89p/tuI9jvd/xhf99O97v2F8ocBh13NU927h/NtK0bJzpBeP+Fhv&#13;&#10;h62/knFiecU7+lG6gtFeAsJK1Q0xnnHhaoBU/rHLsgvoD6pbu6ryyxWNk4scYIzUEK56Hmm77SN0&#13;&#10;Yvc95fm0r/NjwB4eX6mKKE9fqWjh6RaecMl8eeJJj/9V6+E9h0HWfMnrAXr/mvN/wQebN95TBEiM&#13;&#10;2NnPvat45tMjCpbrzm+6dEr70l899QUl0M8gbDCemH/YVauu16vaR8LLttcvLErOuA3T12xn019L&#13;&#10;asjcc6LzHs/XQZZ39VhHQdie2/GCeNv9sezylx1+14q9ZUWzbp3/YiWxaPiccFb63fX+zTznfoRy&#13;&#10;We/Te1BX72j6MeEd4/4qQVx5RP3ZMwJso8dA1bgY9vwCSRwkp9PegB/3/TyIuuyfHK85n/YRfrQ+&#13;&#10;p/Y79WUdW7qn/gYpanFW+949f5kIfQQjgoKMipwtx7PfYk+zT4K8SL4Vf9GG/fSgFNIOSMXoG/0f&#13;&#10;JvdaDMcinK+qMGt7lvutMZAcYzeof7ln5wsZ3AvFeyN/oSi1z0/if8/dhx72OGf6fNA0Mgz3PvCB&#13;&#10;6JemN3zfkyKJke8kyn1UilhGPPlWfVEfkcycQP0o/2ERDZELBQmQ8wnbL+kpBRGtaaTUWd+7wcd9&#13;&#10;nW4rQ1gxAuVhqXWEL5kgh3zzrTvVT74YRf+Sjlzu+yh/3OWDjLl+qHlxyvf15E+f02x0tc5tG6qa&#13;&#10;+mz7SwPtSZ1f2zvaH9E/yHv0G/1OOuWh1wm3n36CHz76cdPjKPajz2+p3DRfmo48+CY6Wr+4p2z6&#13;&#10;i0obahZsIUXeY9zB0E7qgx5iuu0A6kM7YnpyHiV+y4hS6JP8yCceftKRv1LXSnpQ975txjEQphwm&#13;&#10;H/pHT+gd+cSn8zC97z2pXsihfoSh6JF6MC7WWoMLU9MQwNSH+m8meuRLO9SHLz2Qj3WL8kEqRV+k&#13;&#10;s65tl4P3H7NDt6uszC/kpJQvXHDvwf1IH/FW+zthnuOO+fzU9n3PaT9PZP8EQTCW53HLvVQwsl20&#13;&#10;49losLMctnUR+PJetDMt+ImG7RwK8vHJH0YKwciUcz7vzg1r/4/nbCOYFSCpYV/Z7prD0Icvmh2q&#13;&#10;aGE7DYT9UZ4vur2xfTaf0nSq/bB0dFiCenXZDTUQH1MByZcO+FJCykZ10/RYb39xDsS2VP/IO+Uv&#13;&#10;mBCGLvrLKtTzRDn0OxkZDxyHsYdBsuMcAwIdz0c5z9Kf67ZTMf/cDyB0lzZL45d5blxUDdbOiXLv&#13;&#10;/thZaiZ614iF3LOndvdHviQ+XXuG8PQ1hRumyTkgfnjDx4+w6YsE2n/ro8r/O18R3fR9wJddzqVL&#13;&#10;Vbx2DbFU/z/9aQV++ZdE/y3b50vvKMz55AdfVrj5iYqWv6FgRObzF6xKkA/Row0P7qdWWhyElT/O&#13;&#10;H5ZJ5g9s9GeSXvreIa4XEhfiPQBf9HD8iYR5YAbGNfyFvwQQ732M+M9jpwAyIecvny968xpX8MX1&#13;&#10;g/0rtk8dyhfGmAcg0nOuSOff4wtap3jfAwRD3n/gPYcUafCcv5D5+DmtixFR1PdYyHkzaBxwL7Hk&#13;&#10;8zYIidzTcC/4lvmvlguV6jbKpYpy78+XS3gfBP1yXwe/b6146gZbplkDWQNZA1kDWQNZA1kDWQNZ&#13;&#10;A1kDWQNZA1kDWQNZA1kDWQNZA1kDWQNZA1kDWQNZA1kDWQNZA1kDWQNZA1kDWQNZA1kDWQNZA1kD&#13;&#10;WQNZAw+vAd5HffgcmTNrIGvgoTUAwmHDiIggLvSMiAgtg1xkh8JzA7LhJ7Kw52gvzFZRtcAr7OIo&#13;&#10;7Gpf2nO7tAcHyIdFYR83v3Jft5zDObls9L5LcgwoFUZeVPip03pF/YlpvfresUf05ZZcFd7jVW2x&#13;&#10;Bzx6QCx5cvzdKqXZkEd+144JddcXZLGGEVfG7KGKRycep6NB5eGZ6uLCkBERD2rLVRQILngE4FjQ&#13;&#10;TFa8pSHpsd2zpzACTUH2Gkk8NvEUgn0/eSOfdDyHQHCDHyTE0drXqqjFQh5L80ZW5A13+Kfdn7yZ&#13;&#10;vmg9hRW30B4Jcy39+L6xK1XWK4XehAdpB3kg7hCP/N+2J+HmoTwJeyiQjAnlDfcQPW2lTzxyQRqY&#13;&#10;tGdYCHI52TBSHogAiB12OmEQ80DaIB456Am9kE48iAr9eI3zYXtEFR4PBZ7miedSaT7y15wePSY0&#13;&#10;HI+ST1BUMt6QE4yQEMPxBxPDFCQBygG5gHqQj/rjCUQ80Aox7HrCH+P9I9bX5R9LH4zHoyTVP0gH&#13;&#10;9ANidqPLFTGDFM93YkFGItwzUkq9LkScYftSEM86UreHLPlOoum8PInv243HUzzN30eGSVO+3bDW&#13;&#10;9TJ2D77MkgeiIo5mKRJiun5RC9a/ta5yEsazGT483NMwyIl4QPc9qcXZNPLXdk8DHbkjiScpnq14&#13;&#10;tLaShamPUKiVvt3Ad1LlxPzMUzYEKhznieYHyIcx2T/GepILwiHpq3uakCAV7hrJcHZME3dtX0iG&#13;&#10;+w3p8Ri/PWQ7uyq/OaqO3PW63moCAaL1E/kgKXbuKl+KhAhiIfWElt5Hh28OLiSHEQFKBZcRukc5&#13;&#10;xz6ieg2ddXnbin/he2UfNKb+sIpYGPu9iv754pWKvnNpoqIgRrB/FfYgL40wB4DxS41bFT8IblXg&#13;&#10;6B/7/vVis4pq1+W5x35zKQgJKiL84FmHANY3e7JFzzN1zxGCHRNI7Qsg/G0boQikFZAQ/+h1SX78&#13;&#10;WdHT9jCkvN/5bf3af1p02i6Ra88o/K/s0fgDP6rwWSOaPGc78Nd/XfH8BzHx1fcUs28XzmcX4RDd&#13;&#10;88Zx5brCK4Me0gGklhYKcXbCRpQIeHiCZDijfoxQNGv2xNzzfGu5/i+rX8K6PUX/xl9SAS85/OOu&#13;&#10;93seQNet3/9JiClhesYVMvnr360fO7bTmN/rTyie9oI4OfGq4vGEveMJj+epPUsLPFQHp0EIp8zv&#13;&#10;fTcBjAiY3SAqFmddTzxWGXdDHk/arkKgHp7vl2c9Xp09bLBuub8WqYfHIx6W8MvcCheHrccNr/B4&#13;&#10;cltdYUT1GDUizPcvXq0k4DF5z0iLKcIi9ljT6+N9I12DeA2SE9V5vvhG9RN+5vvyhWYVv+71ZKc3&#13;&#10;R5aKNgrVn/2b88FIQ+OY88PbbmanPlXlmxrSeIrIKUbkbXU1ru8a2v3+/kcrfhBD2HdAFvjQtjrw&#13;&#10;9y2vc6D5+qYRED+2Jqi45WHtq4/uSv4/va52bX9ZzWH9bXl6KzaE9xbE37Bj84HbYaC3cODu3l3Q&#13;&#10;QEzjkdN+Q78ioqETdnR8DAYSDr0bSjgwwIS3kQDAFACmrHbIZ18IHQ38iAQYGTXfIx8Z476BhRET&#13;&#10;vumP9FwLE0i8lEv8w1KQDaHkS8PEpxQ+2le4XX2+Qb0cQ0I0Y5RTSl/1ZY2bvQP1L+NvyAhCb5SP&#13;&#10;VjlvFBoIs7NvVeGRMemzSOY9HufQ616QOCftjqkc9kvm3azPh5u+R+D8B8I8YeYt9jtIdawHhPt6&#13;&#10;+ea/QFYiFaTuByF9d0sWTOUEkQ7zDXMNBCiQF6Nd7fHaTJC90nPKMIi0yfpfUADxnKtAeNvXOs35&#13;&#10;JyLxeb+IAF3ehq3uuG3G8Bkv0JveOEBg3vD+OOv9lnrOXJVCQEI+84LCNS8oIAiNrCj+Ue//495H&#13;&#10;lhQd9y0jwZVul3cZAEn7SI4gIWoZ7CNFsr+iHxARNOxDAUJizK+O4XzIuOScDlUtPzjla908KRxc&#13;&#10;bjHkmtuu4/hXYOf5CwiMczz1GTcNG4wgq1Eu9xvwMd6YZ/EegIE5WN0+4qCRNZk33Huwf4KEyHxh&#13;&#10;HFuNR9a6B9LUl6SKCQ9w7BTfJ4buKqoSxa6l356xfXFO4wGkCZArRn1eGbU5tlfXBAAJgf4s3vB4&#13;&#10;YrnH3gFJ3ojzsTLUY1n5fM0UuK+KfDuqX+HywxfcTubRDZf7mHNgz3meljW1v+jazuy44AlNzAKz&#13;&#10;8lHnf04U5Lw/ap2rIiYXtGOeXdgwowjjddHjZfTDVsC07d2Pu77oIVxVRiNmhMcs7mmN170FtRf9&#13;&#10;gjRZu+3xzPzy/NmdVUNHd1wu6bYDw9NeTy7arqy/qQLRn83ziIR6xuV4vcNuwx6DghR43siAAAO5&#13;&#10;NdEejgix428r6fI7ok3rxd1RPqbowkiF6FWxHwCJ71U/+TIOX1YB8Zt9qOP7a74kQ37OdQXjfl56&#13;&#10;vuKGc7/MfRMIHiAHnvN8uniodRXknrhuuyDqQbnsl+yf3FtTHnwgO8brMCP5GKg8XJxX/3H/ST6Q&#13;&#10;zrkHj+toIcMSBEb6EcQUxhd2woYP2lveuLZK3ZujD9Y91jvKh+77vp31yqvK0Xo9uG83G+erLAu1&#13;&#10;uYpyL46c9H48ve9bONQKuGa7Cf4QbiGiotw/3elq3KwaKa9p5HSYQfQT1wfI6zpHMF46vWgpk6Wi&#13;&#10;IO0RyT1WMOIe8VCQzEBAW+1Jv/VSCyX5Y/2wMywgrUdaPuVAQRacNYI7yGcpgiDxJyEWIg99gmgI&#13;&#10;AmWKUIgcvqBy1l9kmhpi55JEnp9wf5jKJx1EzKkD2UMgs/FlFuqHHL5URflpfW57X+qM6SDEeS9F&#13;&#10;kiOe8UE56PW2vwhBf6V8h97QSEfeuMtFHpT0phGjCJNOPOEd8zGe0vEFXxrPuCOd+lDeDg/6zAAC&#13;&#10;JOlQxl99VPOF8wvp44Xs1DQ/8omnHpzDkcs5/l7QBs38SOtLfvSf6p109AciIfGpfkAOTNsDP+0j&#13;&#10;DKVetIN+r9fvwFLRDSO1Uk/m/3bT6465Uz3FL0B4XWjWWbGUAQTR20akGqnL3qE89EllHh2xXeAI&#13;&#10;5hnpUL4oAdIhz1V4jjFiO5RwO2hdI3/Dz20XjdQLknDAXoHRlH21sDmDNZLui378Gc9PBesl52KQ&#13;&#10;CNPnWiDnEZ+GOR/EezvXwPZ6CYKe6wviWfxCAXJpVyqfeCOiFZyTsJdJh54kD/sNPmhbimP/DW3b&#13;&#10;x6RDaR9fWuOcSjrnFuIJOz32i78cVHDeARkuylH5BQiFxCOHdhgBEwTJABIe/NQzhv0jfunI9mSs&#13;&#10;r8NJf4F0yHgq9dggFO8/JoF8qed//f0qXNjOCBdsUP9572PP/674P2pNt7+uMM9jn3M85+xguxv7&#13;&#10;87LTuT8YixqVHO5rfT6K982xH3y+R3/rn1O+HxKJ/199Rj9dPPfUftwTwvPm/MemE7pvisj4U8n4&#13;&#10;sRqobY9zvLNf8ZfNFluun+OjXRoPGkqY9Zc6Cn9JD4TDPrKhJnbpL+qRvlKXItL7GxcXv3gQw/6B&#13;&#10;PY4dDcIffOm54/F5nfeo/5zPwwEkRcYp5y73z+tGCJy2Hvgi4OyY7Em+DMgXAa8EHXC5f+Le44bP&#13;&#10;M9QPGu/r6roXuhJOV0nj1j98t7wfEG77BQfk88UV7kGox73eU1WWTa/f234uy30/X5DgfPR2T+Ns&#13;&#10;11/QHDIi4s1S7ar7/ZSDUnY/9YHCT9izg2CmWQNZA/83e28eY1mSnffFfe/l27Jyqazs2tfu6mU4&#13;&#10;PVuTmhGHImdEkQJBkzAhi5JB0oBNmLBs0wJIwBIBG5JAE4YEW6IBD2DINmRBpARZEmDIsACZHA7N&#13;&#10;ReMZazjkTA+nm71Vd3V1VnVWVi6Vlctbr7Pv9/3i9Yvsp8qhaMCGI//I82I7EXEi4sSJuPd8N0sg&#13;&#10;SyBLIEsgSyBLIEsgSyBLIEsgSyBLIEsgSyBLIEsgSyBLIEsgSyBLIEsgSyBLIEsgSyBLIEsgSyBL&#13;&#10;IEsgSyBLIEsgSyBLIEvg5BKI79uevEjOmSWQJXBSCTTDJ6usdb8BTbnSYRAgxn51vxEuk6WiRcCV&#13;&#10;mGgtWZAPa0GeSKSC0FAa+gJEo4h8eEZvnEeEho8p3HC1pz4jTiAyfeK6PHGuLMuF4549Ih6a4mF0&#13;&#10;uyvXZDyI8ND5aPetiuFTp/YrOip4VV/1DMor1Y/CHpYgGJwxkgEepXjiRuDFulwhDo1YsVTcqfhs&#13;&#10;1PRG9kLtD6rw/lj8h/bULGsPqnje2MaD86lTuApUyWFkhMNDe0imyGmp5yb5iR+U8swGmdEOP2J+&#13;&#10;9H/R7XuuuFXFPWMkpzM9vUGPJ0D0JMIxG48bI+qU9hDBUx2P5O66PBueb9gzOiLtuAkNe0LgUWJP&#13;&#10;iNUr96sMu0Y4BGGtcNiljxE8aEnYi2/Cy2OqB9SVM4A8QLmmXaJASsSjFw9f+D6OggCS5gPBgHQ8&#13;&#10;hGO+E+6EEQGDAY3l7JETGZ7wR+oBFT3pzQ/PIsYp5sdHxfXgaaXlHPAAOmErQgI8MSkW++co2uFg&#13;&#10;nKcOI18Y4IkyCcvDCPkzvniI45mOPhiMcSmCg6nFU9iVAg+9EKSvYhgxJgiKcGO94vlHfCzvCJCa&#13;&#10;SE/pyctPezamfGaFH8d/VjniJ+VPETVFU0/1qcSjQOqRnKbjkYwHdZp+0jDIicteBxHJ0OttNhKi&#13;&#10;aiCdfYl6QVIEybBTt+dX4gAWjAwBwmLTnn+U27KnHshG8D9wPEiFe0ZE7DY9QTuq6BgSovOBhGhA&#13;&#10;3NDfnV7fmy0t7HlD+m4+0sLc3lL8AEdce/y136Fl0xSkJxCbwkDrsShlZ8T46WIBZMWu9/2f+hHt&#13;&#10;b8jl1qrsgx944r+oSv6Z8I2K4gn25VIIYyAunAly0Vyqyy5YrKv8zaE3ule1cLt4rLo9XXvKrS7J&#13;&#10;w3dxUeVAoLi8KX6x+egvqD3xIoIt+hQzCw9HEF0W7eknh+MQvmoF+/XfUBUgFP7wtyv8N/666HPP&#13;&#10;xSZUPz73OYX/p18U3b4t+vIt0RQBULGz///YjyntxRdFf+V/ET0wktK6J8KNG4qfl10U7nqigHio&#13;&#10;1CNxuBxhKPxeYoI54cJ5cojC9ycc/1dtl561/H7A2d0MAH7CJbf/25z+XR/VjyXZbeHv/B2Fv6n5&#13;&#10;FlbtornsAQEpqi1kutB3Be9431h3v25/h/i0Zd+Es28p/JVroqdkF4YzrkfTSmnv/3/OAavRYtlh&#13;&#10;9ulH3nAAhGg7fdX0tPXBlhXP2443Kc8rPvLFU9aIKRwjNi6ov6/YE/OPBzGq2fPawIUT5t9wfdaj&#13;&#10;xVkl3bywW/24uaj5Uj5Q+29uex0+ofaWz6n8662lKj8INM1C9iX7OIhP2O14cm7YM7Zp19x+ebri&#13;&#10;g70Poin7vluLOg4gZoCUgLjVixBeffQUPytat6coSAfPP9B8ANGQfYVzzNK+FMDdxY9U5Z/eksLY&#13;&#10;bXaq8M6u6IWxJsbangQ9vKtqh98URU+muCojiVmZ3vcfBEWiBtbbBmKMCIakR73en66hCVSPy9c3&#13;&#10;NNBl0/rKDMaL/pGUh/9x/a+JPEEoTAxACp6QgoSY1kP8Cdkc7coaD/KD/A9fKPnSMOUeT9Vf9s3J&#13;&#10;edz75gzDeSIv2XtjIzwdWC+A1LE30Pj0i49VTdnxOfj3jHD3TEvrCyTD2ojx1Pjiuc26oz94OhNm&#13;&#10;fa75vMz5C0/pST4pLOI5NxGGgujG+S0k53X4PY5ybi5A9IsFGN9/tb0ckRJdDsRFEPpB9OI8CXs8&#13;&#10;65EfCFN4shee5vG8h9hRPLYnOHeXRgI8hozYsb633RGR+tgXTEv3v0DxDW2QgGTRkgIpn9D+VHS9&#13;&#10;rz70Pm/kFfoXFnTuDiAcYPZbnxfzrigiXLidRqaOiNLsJ7G93t+o6NB2qhFEQF4o2uaH3UV5yxH5&#13;&#10;cz7k3A8SIeyhIBiCjEb8MZqMS8CeSzLGeZvEp0EQwUD+GnofA2kAJK2AHUl/YeQwyKVx3ZWyY1Ik&#13;&#10;xAmCAPNfjDAnNowMsbpi/Z8uD+YL9XN8xk65oPHbWNHAggiR6o+2kReIZz//9I23K87lF1RBsWe7&#13;&#10;a/2aIkYe6LHjR0wgN+jUmn6celOUdrGtPKP2lUuiBlQ/ghR2eZt3ATvK686pASQRkAUL94PtMX6Y&#13;&#10;Y0Hz88682gtyxprtBrcypHqUeta9QD593Rsu55Rt59hX+2PzsP/Oq97xBa2/L4erVQHmBfN/9YLW&#13;&#10;N/EpIsVH5tXC1ZHmQWmzO+qfQ9fPfGT9XXb7Fr1uz7g9yZc/QEBkvYGUDaJH3PZW1A8D/wYD84WI&#13;&#10;YASyLO0wLbCjjVSIHkC+ICGCJMj8AxEQ/UF+viQTkXW4DzPyDOuG/Su9XwbZkH3iySD7t2Qf8DRm&#13;&#10;v8CupX7aRxjKl2b4sg/x3HeNvR5rVuPBdv5TPdfveuO+/0DyDkaC6jakAC7P+9zLPmU7H31MvSsr&#13;&#10;71Y/OZeDjPLQiOTI4bDQ+mX+UR7a8xd8mK/E75Y+9zkCe6ZfXKliVmpMQGXgnm1oJJZRvHfuKoP7&#13;&#10;s2RERe7hPlS7VqUfJl/GWO5JDtsDnfO4lwIZ8GxL+yeIfGk6CHuqfPI/vdei/O2DDz4opghoF9r3&#13;&#10;KmYpYh/toqYUsTDG19kBFEP9tIvz0SykM+7vSOe+b4IwKb4850jlCgIlCIW0Cz6EV1tqJ88/iD/d&#13;&#10;kALkeQpfZKF+6uU+9vRACw9kNvhgL6JgaOeWEfBBdCOMvPkyi2Z1OHra4vOnkeZAeiQ/cqXe3tz0&#13;&#10;fFqa00bLOJCPephHhEmH0g7CCzXp8XQ+kL7Oednt3SllH6RIeWn8hab0CP26N3iiYkl/t0c6z1MP&#13;&#10;FMS9dD6m64V2r/e0AYEgCf80vuMN+oafPyFn5tW7Pdm5aT3IK20P7SU/YeTIF3aIT+VDP0lP6yEe&#13;&#10;+RFGjsiXeOYF6xHkTuYJ/d0ZYJipJOOAfC4nemp5TnoNfvBHHtRLPed8XmDdX+9IT7G+aG9Ke75H&#13;&#10;6vk5SlFTvTwvtVXh71AdARQmiPMrtdsVy6eD9pmI3Mw5ATvZ5itIiIF0GuT9jf0wbNvOwH7gfMF9&#13;&#10;W4JQBhsukOI5LrGLSrfH298RErz3V+rxMSvuo9h32HvYNVRIecJOj+c+kNsPXA/5EnqsvbZXk2wT&#13;&#10;xHUSLKdon9l+iciAtI9tCzshtRvgl8Yn5jzyJXuknAdT+WCH0i7GjTAMaCfxUNrdt/3Kp1OIf+e6&#13;&#10;OPhLKOFr3jdfu1vFF//of1X6//jjop/2/fC/f0HhlTXR03dEOW9wfmbcmRfKdbQQPJ4xnxLiuPNl&#13;&#10;G+TH/KW8n2vEL+WBNEl9lMOuxX7mXhg+yJvnHD5HBfgRH/O73R5nHrdib94xojTPazkvYq9jBxOG&#13;&#10;LZR0wtjPXX9JcxIve48vFXbdHp4nUy/2O+VSyn1VtGN94MOO5R6Mctw7kE58rKeuBd+1ukYOyAck&#13;&#10;xzs+N6b8t30Q4hy9nnwRMviinvrvjW/QhIryJYRdv9/C87MUwZBCvO/CFxXWdLwLIBzSX86TG6Xs&#13;&#10;gb7fkxn4UwT7RjR8WHu7Yg1f7uv3xx+t4ltBdv2dA03Qy92PV/E8b26MWRC0UHStp/utZx3tZk5n&#13;&#10;yqEsgSyBLIEsgSyBLIEsgSyBLIEsgSyBLIEsgSyBLIEsgSyBLIEsgSyBLIEsgSyBLIEsgSyBLIEs&#13;&#10;gSyBLIEsgSyBLIEsgSyBLIEsgSyBLIGTSID3Z0+SN+fJEsgSmCGBAqgSp4PEUPOb0kUAikIZQFYA&#13;&#10;OaGwa/WsfLFaf/O9ZteUwkh/aXqwi2phV47Rql4x719yzgWFQUJsP6P4S+fletBq6k35i4sKb9pz&#13;&#10;HgSRrZZcEJpG1qnX5fG3Yo8nPA/xxMHTZtFvWINkwJvbeNykHrCLQa4zeOKWQ7tw1P3KPN0p5Em1&#13;&#10;V8hDGY/ew0KeeIXf8J4z4gQet0N7/vRKvfmNHGs1vQLfqeHCQYrooMQFQ+G68xE/todn1+0BmYF+&#13;&#10;X7RHKUiIq3t2EYoeDvZU2PS74vcc3vDA25MkeiCvOh3ExHedj2ZSnm64W+VlRRR2jAOxhvEASZJi&#13;&#10;xNeM8EH8LAqiAG/8p/lIb3l80vT/14aZfngU/VE3FM8X+BLGg4j4WZT24Uk0K99J4/81+aSeIo+r&#13;&#10;lnk2NJJmrdR6xCMaR3v4xHhHxDAufKZ1IyNSDopnNmFo5EPEMSqP9LT848rRP9hFIEwiTMdGjqvj&#13;&#10;WpWmJ0ijSfLMIJ7IeCbPzPj/kQSQCwfpxEjaf2jkQqJBRjxpOZAQQTaCz+Fg2qenZ6RD0sk/CzmR&#13;&#10;fCkd2vNu3wi4IC3u4eGmbS8MTUHkSvkUfSmqyXKQp2DhCBCf0nLBCEogNtCO31rdqLKOjBzx3Wde&#13;&#10;rMKfDa9WFMSFV4Nc93a80TTYN+05S314sj05Lw/uGvoGD1T2MU4sy5L3zavKHz1W3/Y44ElI/g/e&#13;&#10;xidIsOhLGmRAotAwv7YhK97xPts1wzO2676h/gcQClNExJ/+aXH+vu8TTdOpN6U/Yc/NdSFjxWT4&#13;&#10;EfHyz/Brmv6Df6Dw174uCnIhuUBCBCEZBJtOIrDv/36VOG9XzF/6ZYVfuCr6J/+E6LO/IrosEpH5&#13;&#10;ZIaF0vERMenQ8mQfPW0PurvyqI7y/PotMaQ+EKEW7rgik0OPx64rxDN29WVluL4lOu+Jv6r5egxB&#13;&#10;mPmGB3PM73pOeV7YLo4eyDgAMn8cLk2LRdcLIg0e4mZbrOjH/rwmZKcnwRT2EN9YlOfhV4yks1bK&#13;&#10;k/dsofm5PK+Gr7a9gB5asPdcweumt+37v2qP4OuKLz7sdMbvhjyPX6/LQIyeos6GxytIQptjzQc8&#13;&#10;40E4TpFSXPxo2U7PM/bFcSk+cxbI9kAes6dqGl8Q5XYGpytWHSAezXhhKDnNW2/OjzVevb7kD3Ju&#13;&#10;sG//1qEGbN6I5KfiPqH5uXag8qfbGpdNh0vrZ/QuejIFqo8Ih25fDFutIA+vhoiECF/S0ePjQvqb&#13;&#10;+PqGFF2KgEh+8tUeqv2ly5dAGZHBlHNpEv1HFuR8fFKGk/xGyjlhQZAQyZ6GQ3p+JuMMilyKuOCV&#13;&#10;kfP8jGKPjS7LM1UeRpV1BvITnuSrcaMTS9JBJuL8ltrb7K8gf6UNIj2N59wGf5DpUkQ50tPyx86J&#13;&#10;Vn/Yx3N1KTwAiNPy32oY5H7qBWkVPrP6Tzoe7xGRomHDoMEGZSQG7Av0BAMHIy1HQkd2hjoOgmKg&#13;&#10;vNkbgCqUVsdFwwyNbBJsfxQ17zsdZwzezxI9Euaczj6EmpVanCBp0E63J/ab/JMe6JfbG/fLZP8K&#13;&#10;nFMTvsFIkvCHLfOUeUY8lPnGPkL8MUq7qPdYBkVQX5qczpM0fVaY/kRkF+zWpABfDpjVzyR74LxL&#13;&#10;/Nj3VKz3iJzR8XwEkSOtn3GMVPMQhAmQGtA31EcY5FPWN8iOEbnzofbfsHZWRe8ZWXrL8/Lt+7AU&#13;&#10;/cxHRX/wTVHsKJaXkTpjPTbjorolzDymX4x7TfIoTMM47qiqj/+eLyDCMS8eGqmSbLPmxQLQiyCM&#13;&#10;YPel8idMO90/9PkDEDFK7Wvch/ULNRA9G78wUrtVNY3xO9PSvWG0p0+5v8iDjlA/crM9C1Lg5CCk&#13;&#10;Aqw3kP6gsIvj07K826IRGZaMbkdcJ3PWX5bDvscB+bN/cV8KAggIJ7BFT9Mu7ofRMxEJFb1AQVMQ&#13;&#10;CblfbvueGWR9srNuH3gCsn+wjuFDfpBhUj4LRkahHPmZB6vznii+3+Zap/C1cODe2/fBpZGgCs4n&#13;&#10;HofAfKSCkTdc69+a0y8aQRE5tm2H0276SX9gB2W8UruhaShh9EUId6oiW4UQ3NJtkv264ftfEFeG&#13;&#10;EdpTNY7LjeqHZ08YJ/fztULr57zHkXYejKlRCHYgr4WGzknbQxaG0idIY1JIIIqBJAhfyh+O78Wo&#13;&#10;9/9IEc5ALKN++IJwBpIZiGm0A56z6icdJECQBYkHMfAI6ouoipIPhDQQbMg073tS4pcbWsgXjHhI&#13;&#10;PsqDVAgSIs8/GF+08LztvbbnJeVjOU/XTkPjwvOUWF/yPIZ20h+Qtds1FLIvxswA+cIP5ELiGR/S&#13;&#10;QXzcGciQYj7FfJ5HjCd80vGDH5R86bgH3/cST34o7d0phDwKIh7poa77MBD8QNKL6UH7MfWTb5Ku&#13;&#10;X6TTD+Zful4m5bQO4Ef5ED44HvkhX+6jgz8JgzxZH5N69IvyxB/Pr/WcyvGwrnuPtJ3km7QbzqLI&#13;&#10;YRI7LUfiz7eEIEh/mC+H/sIa+eBH/9L2wIdyyGnJ97ET/h+s19AHB7Z/xjXpT85ZnL9oD/Zmw89n&#13;&#10;OT/xnJT9mOeXhHnOip0CgvJFnuexf1ERzyc5N6CWsP94vuVy8Ytvvgf24+8JAp3vX6J6S+0e12sr&#13;&#10;eaIGnS/y474PCh+Jl9YfKx/t0kkO/aJf1CN1dmRmWRNST1rO4WPtAiFwRv7YDg3zJBft2IwSqNLK&#13;&#10;PSnaaMdPSuhX+kCq74Okz52lN+J4Hk3Ld7A7TEnnPMqGwLhTHwj2hEE85Jy96fufg3lx3PO5A+TD&#13;&#10;7/1Rxf+tn6dG0X/8j0V/6E+L/gVfcJ77PxTmnp/7XK6ZuAdlO2FeqNTkv+PjPa/t3AJ7G76+P8Tu&#13;&#10;hUGXfMwTnmNRH/YdSJN8mYF8MKK87Tw/Ng0FYfg5P/YtyH7Yo11/cZLzEfYx50KqI5za56Sn9m48&#13;&#10;v5LBFHsziT4C8lSHsENTezPNn9ZH+7BHU3ud/KSTn3rS9oLQiHyOLlKqJlAexMG0HvhSH4iEnHc4&#13;&#10;Z3MfzhcYeD9mL54fpPBAMGzUpEgoR36+DMIXF5ATX57kPp70mr9gyfNm3vs4LPV8e/KlBnGa833l&#13;&#10;3lD9xy4AyRr7a8vp6T5GftqFXU840yyBLIEsgSyBLIEsgSyBLIEsgSyBLIEsgSyBLIEsgSyBLIEs&#13;&#10;gSyBLIEsgSyBLIEsgSyBLIEsgSyBLIEsgSyBLIEsgSyBLIEsgSyBLIEsgRNLIHk/9sTlcsYsgSyB&#13;&#10;90mgGT7zvlAIIDg0wvUq/vAGr7wrG0gXjQ25BIyNMNe7rlfvSQfQJTI34Ev7JeU7vBRTpn50bskD&#13;&#10;Eb6jTyl5/qIoCEqdFxQGCfGT1+XRc7otT8KdruirC/Jw7pdyVVlp3K0K4qH1qVNKxzNtWH+rSq/V&#13;&#10;XqnoZdMn7ZG1Xqgja4YUwbPmohGWPh7WqnJ4bNY2q2B03O2iuepqz5NBnthNQynhKbvpN8nH9tBZ&#13;&#10;Ku5UjPC0xYPnkduHZ49rCyA5pW+og9yC5xD5267vvD2XXwiSA/3YtqfnUz15rhUv+13wt80BjyAY&#13;&#10;PrBHCeP8nPO/aZeSNXu64ClhwCKKBzyGrismeia3xae4aj5G4EFu9KsRpl1siI/8/x/+0bTHBw5E&#13;&#10;eF4QT/XIl7AdqAhG2o2uUzFKP/AcItrzqzbSG/94jJAcESFixAl/pPWkxVRdOMafeYFHGeoEj6KU&#13;&#10;D/HkJ51yhB9H0/Ym/EAotaNP5IbnSIyY8YNxZHzxHMczOnp4RCRT6aeRPaDx/MDzlnWJB8fYywNP&#13;&#10;jxqIbEl78OBNogN80/g0DP9g5IpZ5WjfsXWUOI7BH8+U2YiL8lgh/4QqPi1Xt/poB+0f7ZomCp7T&#13;&#10;szxCJ3z1q2NEiAMjNeLRmeZLw3WXMzBVTCY+RvhHzx5yTTzkkgwgISbRMdhyORCwwJEBGRFExFjA&#13;&#10;P+C71ZMi2DzQwgTRMEVA3DcCIoiF8CO+bQ+5t7fkkZsiJpIfBESQtojvv6uJvNlSO0AmJP/Ijt8N&#13;&#10;I+OAhAXSIdNrgoQFhA4uiupnacUzQY6ya2Bf++zOb0uBvPBdK1XT3lrSPv5bBkI53fhvqnj2/8Lr&#13;&#10;tjBSWt9QD/1SSCoP7YEL8kjbCH0vfMj7zgMv4LumW96vXjP9DUsIZIgVxz+viY5HLXKMQAvoUzwI&#13;&#10;Uz1nj9wQxK+8IIS+4oefFquRC/aFZBW+elvxf/7Pi/7cz4k+/xHRj31UFGRCwj/2Y4oH8fBdIwH+&#13;&#10;qD07lyWn8PM/r3z8f/ll/fr850X/0l8mRTRFMPzVX1X8DY1bOO1xBwmx4wHE4BxLPwQQCn/9n0/z&#13;&#10;/4lvV/jC10XPuj3XnA3kGhBvjMBS2JE1egbjiQqizw0bqN/7XWJ07pzof/lfi/7vf08UxKhrljse&#13;&#10;uAPL71DZIqLlhz0vnqgpAQ9TxvnA6dhLnn7hlFfOFZe7EFeS+NAfPFPpNwaIxVjYs7a8qPLvtLSu&#13;&#10;bidI6hvWyxvlExX/1db9ii4YgfzV8Yeq8P5Y8wnPxN+bk4GMPXu2rvX9gudtOHT7kXOwJrzg+Cvq&#13;&#10;/z9f0fzGQ3N9/Iz6afG0jfStyCP8gvGz1c9m+XGiKnpn/Irivb6xn9n32NcRW88Lk317OFT/v/5I&#13;&#10;8//+4XdU/J7ewlVZ1W10r1Y/Fo182LTdA6Ihevz1bemtiws6z6D/z4+18H9zQ3r5240Uv9fT+lix&#13;&#10;vfhl6+2VjgSxuSd9yTkqIiFaT7bfmTa0mI5qdQic72I5J4ytx2O8+YHAx3mutKcqSHzoeQBOyUd9&#13;&#10;0ALP9hl2MIh/IOGmEACTdDj+0VDOy3wZAK7Esx8RhpLvW6edxxTRPAlhVj7NG+TPwZRw6fMm8ipK&#13;&#10;Nhitt5bt6K2B5tGFmhRnUdN+8qD2tap960Y6xU7u1q2n7YmNxzoezgv+MkDqmY0nNp7ZaedJJ54w&#13;&#10;eoBzMYhdIGOQH7paSIHSjr3E3h4Ust9Lq1EQdwa2E0DmSO1oEDiwE6iP+KHtUOxrkDw45+PRTzk8&#13;&#10;7AlD8YDnfoFzn7Xk0TC74ZyvXDAiHabIFZznQApELWjYj5A9zKAv+6YAEQLEXxpGOO5zSihr0uPF&#13;&#10;YI+coiAmUp/3oYiYRT9AVjAtZiGbuR/cH4DAYasMYIAJBfkD/q4PBIbpxs4OgcxGjhRpgHgo7Yvt&#13;&#10;IuGEFP4gHMwqxvqI6YxzjPCPGfGsH/bFuB9a39TjxBCfsePXDbV72Yhm8UMrBiCMap35xbjbDhsv&#13;&#10;av8CCRF7A+RJ1jnd4P6Lff9B640qaXUZw8n21vZTKnLLdsUt2SNh0RP8hz6l9Gdsh15XMGCvO7gx&#13;&#10;rwkLEsbNaztKOe8MzGfs905q1zhfSpL1yvwF0Rm9CEIExdN9m3j0SliyPrD9UXreR0Qb1D7jYLuT&#13;&#10;/oEgzXmIeWAzIHC/wT60Yf26bvpkS/IpQOw2wjPtoL1RP4GY5/u/e/5iz7IvCtGTqw6fDbIjn/S9&#13;&#10;LPoRRET6HxH8oj3vmj0PC/QB5ynbzSCw0E7W32ohu5d4EEpuBxnSV4+wUt77W/Z9a5fxZTyY/2ZA&#13;&#10;ux086rX2ofPuF/HcD5J/vy5GjFe6b6AHmD/wYV9Gnk8Y6QwkQfZz5A+S2WrLHblrTkYC4hxb+NyL&#13;&#10;nRcRP32cs1kw2VfYX5Y9T4+eTLz3B7DcqhE1oa41EvRpjJjxA70O0g/jum7ktjt1zWjONbDh3p9z&#13;&#10;C+NPOhQ5k/5qIYUHEgy9a8xdqYpcbeggVhtzIBMnkMHQr5d9jwiiH+nUSz7u0UASw04BeYz8fGHk&#13;&#10;cCQ7DSSzVSMJYu+A4Ei9lE8RAh9XP+3BXgo+n6FHGkZahT90ZDsseB14WoR4Pitt93ojPdd5rio6&#13;&#10;TM5/sb6GzmUdfwGKL1uhJzcdH/Wc81N/o3ZQ8cduY1x5nkK7iSc8cjtH5scXr4a2o8/VdD4EyRH5&#13;&#10;bvS0/kGWm5/TuovIjCg0V7TSlF3OuJGPdjBOpDPOJfcoZJxBadeM5LDh50Wnjcy9NZTep/1pOZ7D&#13;&#10;gRBJ+sFwofpJf5l/3P9SjvbQD+b/ZT7ZYIakwzctvzfQeYB42gO/dP6e87pN5Un7oY+TP/nS/hFP&#13;&#10;e+gn+UgnnnBK9wayf1I5cu/JepS0w9E2Oa2H0v5RP/XSvyVXjJzQO4Sft74jP3wHfs65YLux4eeb&#13;&#10;9IN1Njk/yUDhSxboY/Kjd9EThHkeR/xZI1rG57UcS5L9OAGuPQICtaLh+dK27FR34+gLEU4HIY99&#13;&#10;LTXQUnsbuwBEvdgh8T9SeIox34hI72SyH6PUT33U44yRj66VQuB+GkZAUxKG0h7CB24fSNfE8zwE&#13;&#10;PtT/ju93dy4pZ++C6DdtUX7f91XhIr1Phi/005/Wry99SfSaZ6Kh+4qlK4r/4hcp8a+m2z6g/PLf&#13;&#10;V76P+j787FmF+dLOr35+mg/34NOxIXzuc4r5i39R9Kdvih7+96K/8DdE/b+c9zn5rzriCZ9buE7k&#13;&#10;3M64mrJsI+K45zH2tQGgA3ZSwX039u68xm8c7V0xwJ4Egbrb9nnKX8CJyN7Ux/25v9BQ2k6M5wx6&#13;&#10;y/nID2Qf2H7ttnQQmfVcFrs2tVvvG7G9FcQYO4zqOCdjnxMPTfPDn/MGSIjUD8VuJpye0+CfUtrT&#13;&#10;80E4vb8CsZtyD/wcinstkO5BLEwR0yl3aGRa2s/9G3qQ+jkXUA/2EMj73GdRP0iH1ANS4b7tVJ4r&#13;&#10;z/kLYwel7Bjy82UV9omB0wdGMPTxMOyPtX6xE5txX5f+YF/vj2UHtoLyD2xP7/SlD0CKXu9Z77gh&#13;&#10;IP7yJaPDsRQhz4nvDXS/z4sO8X6NjmSaJZAlkCWQJZAlkCWQJZAlkCWQJZAlkCWQJZAlkCWQJZAl&#13;&#10;kCWQJZAlkCWQJZAlkCWQJZAlkCWQJZAlkCWQJZAlkCWQJZAlkCWQJZAlkCVwUgn4fduTZs/5sgSy&#13;&#10;BD5IAs3w7VU0iAjkqf+U3iS//klcFpSyvSVXiuFd0fFdeaQsv0BJ0eWufP36+3qzvunw3tcUXhaA&#13;&#10;yRE0ifKDkLT/FfFtGDnxlPkuX51ux5UzQn64uSqPgcETcmF5ed75Gi9WjJ9sycN5Z6BX+589JY/V&#13;&#10;hdbvV+nd2qsVxRPuoj1a8ZzBs/bmSB5S+/WNKv9asV5RPAMuj+wZsG6XFDyK9/zO9Ip9H+tqX9ue&#13;&#10;Bh/uic+TLXkirhlZpmL+vn+8kY6nPe36DnvY8kY7HrG3C7mm4jnOm+8gPoDgRj95g/55e0SWv6t2&#13;&#10;4pG8uuL+gciDB4MRcyIAIeHvVeP3FzWeLwd5Vn38eXl01L5hj5lty8XyCHaICdecvuh0NL4RGl6r&#13;&#10;43OlevBwwgP+0PUhwtSTCnmS3jMyVTm26AAAQABJREFUBeHHUTwC0nx4RKTxhEnHIxrkwjbzInos&#13;&#10;IGDNb5ATyR+Gnud4Yhmix1I7Cim9hqsxHivMSxoUyxNhSj4QKMjnagOeTXiqE4/HPxMylvM4Ui7m&#13;&#10;o163nHj4kezpF+slHmiiWI8TNO1wXDgCyGEeqR48gvCIRv6wZZyCPWqQP57nk3SV6BupCc+8zagG&#13;&#10;5KLEvARRYmgkpXReHhoxCMQJ2gOSImFoA89gIkzxEE6ijwVBXE3z0660AJ6IxA9n6KtJOr9E8YwB&#13;&#10;AWY69b3hkqvXOCoU5QBZo1XHFUzxbbvK4MkCv+VG6nKolFZNE6ll10aQFCnfG8lFn3xLc/KIA0Gx&#13;&#10;73UBMiLAKc2GPKN7hebZPPPVDerVFD9BOFQY5CvaPYseDDWhO/YsPhh5X6l9sAsk+bcOpDhBOEyR&#13;&#10;D+ebKg/S4V5P62PFSBggKKbps9pJfG9NvwrzwW4gHeTE8UNiREHIAgExGJGpLLXfgzBFPhC3ysRV&#13;&#10;Ff03NjJG+Lw8mf7u00Kqa56T/L/zae0j/8wIG5c6shueM1IyrZufk+fUwC6C+HMdGhH6JWfc8fxc&#13;&#10;OqscHz/r/c4ItfA7Rg+t8PbUroJ9dqQwavw9zOrqDyRhGKGv8Yz09lGAODH/mnLiqbrLhvppxd+4&#13;&#10;INrTfhPGHsBvyt4J12SnhLtGevnpf0rNoh1X+Nd+VuG/9rdE8Qz9zd9U+D/8cdEXnhH9Tz2PFQph&#13;&#10;65v6teZ6f/ATCi/bQFh4RWGvt7Co9Rn2PdGMABeuG4oGOif7Ktz8osqfETFQSQg33Q6QSVpeV2zD&#13;&#10;9tScIE053WIsX/hCxbD4fUd89hdUQVueeeGc23/DBtJpl190Oxg/6KrTP+zxnnf42L7m8jJ/QwA5&#13;&#10;kfxnVQ47jH0MO5FwzR6wAQQSEHvs0fpOS/34arhWVXjHCIeuPeARiSfkQyNQNEzrpebZ/X0EqpLD&#13;&#10;2ndWP0Ck6BuR++q8kGNWL1qR0j6Pz9iIRF+yx+PLwx+s+ESPywRB4WF4u0rH43L9QPP9lb2LVTwI&#13;&#10;6c+dkoBrRjgAcbgAKc5IHZgxICs2Rs9VfP7F9tWK9ofPVvT5Bxr3/kGzCvPv+lD6bJTohY1DLdgD&#13;&#10;JYd3dqbLgWyLft98pPlWM0IdCLjUs7mr/mweaH6j/0GinetL74wLVVjre/6aQdPl4QfiIci1k3hP&#13;&#10;TCMhTvS3c0RkPdVjrXakzlwfETEfnEVLLwP2genU90IW2LEEFtR0wmTf+OByIBdCp0tPQidNn+Sz&#13;&#10;Ppiw+EP9mvBT8TT8eKbfWjs63ke8GsP2kI1GNZ2eE4ZGUb9cRawb+QekejzaV7xPg7C0Z9d9zqV4&#13;&#10;dAcjRtEPPNc5rxIPxYMdT3I8t0lPEcOwb/Ho5vzIuXg3QdAB0QZ7eeR2g5xs7RzQd9QLchLn9gmC&#13;&#10;2/S5gPMq9xBnjEQFn5TicU/8vs97bX9pgfhjFIM1SQAZgWiWJeGIBMywY1fYrmX5RQSHpvdlkBKt&#13;&#10;HrBjCsIgIpIvIpNZoqgjzqEgNNIw4m0PFbjOk26zivNe2k/CBXwoN4OyX85IDs0I7acczFdowQLi&#13;&#10;PIo9N4uh40EiIxvzl3UDfxANuJ/APk3PbZx74z0CjBOKvQNiQ5L82CD7Les38AkCEI7j+JqV5xfX&#13;&#10;McxD7BWQGrjPYv1yrqZBEUnBEXzRY/WcB4D5G2wPLutcED75IZUAafv8ryp8yRvUWQVTewqEOPRa&#13;&#10;WLGdzD0G25Dt+2jHu32zSESosVlOPvQd48J9Aedn8kE5b0fkSMww398UIO8wLrQXO9DxyB99CBI0&#13;&#10;yIeMd8PImCBtoX97xdtVkxjPrs+zgfXLuXbScP1CjsSbsh6hJIOEyHrbb2misQ+BtNLFTuYeCT2A&#13;&#10;nozzUwZIaXmBKMK6BKmQ+teMDL5rJFDuG0H8BWkQRMGwQkXiwD5Jv6gHpJd7bi8ILdxLgegHggv3&#13;&#10;VORjftIOEEZpNxR98nR4t4qiHaTH8UPfMT4+toVH0t+FzPjJds5xj/VHOcwwwsy/KBavP+ZjOj40&#13;&#10;zOVsLgL4fES9nzDP0cMez67PFd2Wzu2Xl5ThrBER1ws9R6Aa7JqLRuCMyJbOwBdXop51/BN1HdRA&#13;&#10;yoHfw5ruHUCg2Ro/TVJFTxmhnUjWUyhkx5GO3kcvEmb+sf43ah+DVUVBIAQBDeSy0ohkc7bHWPfU&#13;&#10;C5O67b2WEU+Jp37CUNoDghnzLdVr2EuUw46atc9SnvxrlluKVJqW53kK48pznfXa/YoV6wX7lPK0&#13;&#10;G0r9hGkH8WkY/Y3dSb4HtdOq1whCHI8WWs9U8didpRG5T9leRd7IF+Raxu2ModqYH+ybpDPOfddP&#13;&#10;e9lX2EeIL33/RTili20uWrSuFup6DpTeA8MfpMk5zyf4DWuXqp/0l/k35/ti1AblmzXZnx3PR9YL&#13;&#10;dhPmJ3wpxzyea6o+4mnPMnKOyJxqYSpnxov2Qxknwqn8iU/7F+N9D0E7R4XmCekTOSjm2L2+kQhH&#13;&#10;nG+sXxe9TjivwC89Rx1rr/UP8yDtH/OR+QZfkK3aHifm3xPJ/Lzo55isJyjnNcxnEA3hz37FvpjG&#13;&#10;x+doJOxZcqh59hfsAvKxb/hLHeVhss9puwzhlu9t3vmISv79b4g+7XnVcTpfUrF9EoAM/uJryn/o&#13;&#10;fHu+v/xh34fyRZiRDLniDT2fDl/QPhL+jO7bAveytB/7rjTfl28r5bzWacH977LO84F2vevzHHxI&#13;&#10;J0y+njfg7V3z9b1nWt+Hv0fpf/tvw0H0w1dEv/OC6Mds+G7/Q4V/9pdEF2xozDm9aQPix73y/l0s&#13;&#10;AOdrOr7/jsr/TdIVjP+52OMLHNwrU8+vOefA8hvakBlqHw6Ef/cvKCNfBKB9PueWf1PJxdlX9YOF&#13;&#10;y+Mtz7N4TibdxxSQ0eM1CXaSr8EjEiLj7fkc7Xzzi1KwHRT5WkFi500oBwc1e1yXXq9RP+vFYRDI&#13;&#10;D5Q9Hv8cjIR8PLUDeTFF8IsF/IN7EOzavs8d7KPkT8Oz4tEvpKcUuz+tF/uceOy7WfWy72NHpHYO&#13;&#10;dhp6k/y0h3j08a6fJ3Mu7tteRR6Ug9JO+LSS58i0h/u5eGyFgScO9XPvTzKI3nVDmI/8hREQiJuN&#13;&#10;q1VW7Ey+kER5zu+cJ/fdvmF5hSwV3RuwkxMtvTU/p4W04S8EnfZ9/r2e4nkfaLNvPePiPPdd7/n5&#13;&#10;keN5vjsaEi89wnGG2jPNEsgSyBLIEsgSyBLIEsgSyBLIEsgSyBLIEsgSyBLIEsgSyBLIEsgSyBLI&#13;&#10;EsgSyBLIEsgSyBLIEsgSyBLIEsgSyBLIEsgSyBLIEsgSyBI4sQTi+7cnLpEzZglkCRyTwPC7hRS0&#13;&#10;+Fkn2RHiJz/7oIrY6drTgOSBXoWeH+td4LU9vSF/0RBQEanJ+Q/tgdi2R+LrTyv/SkeeJCnyx4un&#13;&#10;5BJ9YMeRj3xC78hfWpp2CX5qWS4D91p6tX905reqGj9lJKPGnDCKWuGZKv7OvvgsNeWy8oONv+sW&#13;&#10;iuDZCCLh20EISLw5Hh4Iuqm7qf4/9cgez+aCB1R0CMSjE48EO4b4hf0QPXJuqSSewcs31c6pxh0F&#13;&#10;eEO+WdjTxBlWN+06YSQryl0+u1b9fK0uF4n1QtA7V4PG9VJPngx4DIdDv+Lu/hWXHAapwO1/bV58&#13;&#10;2mc1Ly76TfWaEXkMGBV+I9yo6n8QVPDeSB6Yb9S/VsX/2Q9pfMJLfqf8mJwUv1GXqp94ZMgDBU9e&#13;&#10;PKPwSMADK+DxZYHEeIfxxHTwyEFdrlAa5fdw8DQOeEhAyY/HIR6apONJSb7jYc1XPJ7xaKkZKWAl&#13;&#10;QbTAAyOOE0iIHvajiaGq8OSJHsGOJz/zMUUOjMgMtDih1IOnC+VjNs+TOG0dpj7mZSyndR+L84P8&#13;&#10;9tQJ9jgz0MdRLpcjH+VwiaMf1INnO2H4Ii883kZKqNmxomtEhuW6OoRHDp51eNqBaEk64wSSSbN2&#13;&#10;q2ohniXMt74hHohn/tCdXU+IPSN6gmSB5wn5iGee4tlCOvExnHhwok969qQhP/OactC0ndGTZ0Z/&#13;&#10;Ngx5B8IjfPBIJZzSYbDvlD19ScdDBkQ64gFAOd/SPnYwll7qGCnwwPtUu+79ZmxFZQYpciIIiYdj&#13;&#10;ebzhIQOCYq/QvNgZyBMVxETaAzLmXkv7XMuIV03PP5AR58ZaJ33WFQxMe9a7C95vSQYJi/0Ufn3P&#13;&#10;34Oe9Cb76n0jZs1ENPR+D/+UgqR4/6EqSBGO0/xDb08gHQ7uKkfDnnrkT/OBsGWtFSISIlA7nhcg&#13;&#10;EhVGKiX/BCkR3zugeRUuHshjdP+/U0O2FyT/X/sRhf+d8xrP3w8fcRNfrOi5ljrEPFptyS7o4Znl&#13;&#10;BmwUZ6r8O563IKCy77bqUlx4yIHchDzOzGte/sn2bUWBFIL+BAGRfdp6ivLHKOnIHf34yA3u2K57&#13;&#10;6H24o3098mk4HeTBS/eVtPuW6MLFmHXqx+VzCv69/0oUhMR9byQ/cFXxZ/8v0afsyavQEXLGa/p1&#13;&#10;2hPnwIYH7Vm2Zy52Cf3saP+OHqlD2TkBz1nLN0hNBJt3oTyv6gojB4YlzfN9rycQVCYemlrX37ay&#13;&#10;XhXEE7T4kDvQ+RX96D4tunVFFI/hU19RWNMoRERG9jVOtm7X+ILGC6QT7CD2IfaljpHACzxbLZeN&#13;&#10;RbX3tisC8UGNCEfmqMb58rzswXAqscdUPLwaNK63Ry9URYvxx2FR0cZYE+2uPRAvtFar+Lr17uuP&#13;&#10;5Il4r8e6VPGLHdnnBuwL7BvbhezXFSNxF0ZmfGC9+ko4WzF4ubxR0eFAA/DqgdoBsu3ynPp1vnW9&#13;&#10;yrdl5MCvPXqyCndGGqdb/Y0qfDh+s6LPWg5L2gaOrA+lg/xTjN0/G/S/+1ADChLi01v2vNyVp/Rr&#13;&#10;G2LUNQLtRSOFo6dBOtzcYwJUzQggHir0/v+aMCDYbhlJEQRccu57P0iRbdHP5IOmSLMgIJI+0dNM&#13;&#10;WKXgyA+yYtTfUrPhOJKh9UuQfFIExTLqffOPrtq0BDotL2JPTnWecDOPrEm1Bwofwuw7xLPvhAAf&#13;&#10;qPiQL86bhH/Kj/zUl4Yn8R/cTtoxKSf5TL54kIadE+gxNtTIQPk71r/v2q5mfQF4BOTRXFP7IB7c&#13;&#10;7HfoLdhCQcIgjF1MOc5VhEGe4rw3Kad2Ytem9jKIYSCExHrprycA/HtGZJn0Q+sfBPCDmvbpiOTq&#13;&#10;c3DT5bDPsfvTfnDepL0tI4GAcEc70M+cL/D8p99sf7PkS74/NPU+GDgvca7yvgAgFvwL68sAAgUJ&#13;&#10;8CHs82o5pwEoat53Oh4QDef7EK1YoTBIKO3jHoHzI3aP7e/IxeorIk5wTpxhj4Nw1XU/mH+MK61J&#13;&#10;91fiQVwCmZF41BpfngAxMhgJm3pBupyczzQfQVLiHoR1Qr6GkQji+S4dsNiQD/7BPVXT9ivzOl0/&#13;&#10;QyMTpVxAPEjjYz9JYLwJQ31vuG97n/VIcrrOaVdp5GLOC9zjRXuP+mxPl7V3K5YFCNsd3zf6nGDA&#13;&#10;9BDmNQG4J2R9si5T5EfGL86z6eMn3QgBe9b2W+nrjsI0ZpzedmN0+oP+gzx1LN39j0igII0iF+ph&#13;&#10;3ULNCH3KvgZyxVwhO2hkZMM9n3O76AuXx67uRqQ6J1CP12u8/9GxOwQjF51f1P0r92jcj50x4i7h&#13;&#10;2G/Xj56EdrF7uUdK77uQi+3PNc9z5hOIg3w5g/pAtJsgfSll3efDNev7OyDJJesSxMTzQf2E7y2f&#13;&#10;Ox/4vvKi18V2gjQMgtuS+8V9FchR3J+CwJfeH1FfywqLL+Y86fvj1ZEnCEj+zBfbzSXjOm3uB1+f&#13;&#10;BAMJHn2pxDUxvoShmN3xmJgsCPLR4Dh+jmA++TwVhi4PX+a7zPkQTnsf2tQEvLyo+4N4Pkrr8bEz&#13;&#10;va+cAMV5IhvJ8fkrOjd62CZfbHE7uT//Uv0uNVWUe3si1wtd3KBvngnm6wzM7/ScuG8775WEP0in&#13;&#10;3Etw33c5qIPsd+g55hf7H/sb82xW/bSfdrFOoSAjQeET9YUnDOXhxz4Fgi/xb/jLVTzfIT5FsESv&#13;&#10;xPnoe5c47tb73AvM4kP99AdETOLTdtK/jr9YRH6ee9wu3qKqit6p6b6GfR87kXWdymXbSHeML/mw&#13;&#10;Jw8LKUYQnFjnhLEnoDSGcYdif5AOTecJ7aAc+VJKv4hfP7qBeO8P+yptD/ngS3vivC1k+RFGb/Oc&#13;&#10;j3L0/36QnNN4kGWRM+MHcibrkfoJ0z74E+67XYShlKOfUPqf8keulIfSfsK7nj/c3xN/2ftM2j+Q&#13;&#10;pMn30M8L0vZRD3qA/ZFy6A3C69Y/9If+se+R/7l476KSyJ31Bb8itauiPe8c2BNxv3AE+wXnBfKB&#13;&#10;lMz+AD/uX0H8Zd/iILzh/QMkRBr4b3+7fh34xPZP/4XCv615RrZIz3vj/H6X+6rt0f/h12OW6sfL&#13;&#10;Lyv8kz8p+m98h+g/+W3RWf//yl9Ryv/2ZdMvii7rHjwW+9zn9PMX/nPRT31W9D/766Lnz4n+5Z8T&#13;&#10;/eLnRZ/3Pfqf/nGFf/EXRUFcrP2Owj97QxQkwf/ojsJtU66Jaj65jX0+1DWL8r73nzDX2JxTycFB&#13;&#10;mfMg40V6pOY/srxH3uCxI8jHPEnMkdB3Ozn/ejpQDBrPAxZf3HdoJ/OK+Uf4FBwS6nwThH+ncy5G&#13;&#10;HtiztD9hc/RJB8WQP0lnXdLMJPmxQfRll365xIEp+zyM4j4VDSZSTkbRK2lu9B96K02fFZ/mI4xc&#13;&#10;CM+i6fl1Vj7iOd+CcJjGc94lHjse/cw+QTp6mfbCv8eLCH5ODBJuv0z0AYxMqb/ue3AQ8Df8BbfT&#13;&#10;fvBX85fzuH+/7C+Mjfn0gflRvuZ7C86TPX+BBOTEkdvLc7lDnzd7Yy3UJT8HBgHxcKQFtN7T+ZTn&#13;&#10;tys1Gf6bXu51H1DqPvA3bR89GjysWrhSk92NGGYsb5IzzRLIEsgSyBLIEsgSyBLIEsgSyBLIEsgS&#13;&#10;yBLIEsgSyBLIEsgSyBLIEsgSyBLIEsgSyBLIEsgSyBLIEsgSyBLIEsgSyBLIEsgSyBLIEsgSmC2B&#13;&#10;5H3a2RlzSpZAlsBsCXTtQPEf/4gQb37tzDtV5nPnv1TRJ2pyHSyNADBnj87++EqVft1IJLeMRJK+&#13;&#10;ccybxbTg1Hm9Ufx20CvIzSAX+j9+H1d65fyDc/LU+sh5vSvftIcyCFDfXNAr/ev1t6sCP3Lmf67o&#13;&#10;x2v/sqK8Cf/iQJ4ip+cEhTM2Uh4eobwxzpviLxtpBaSCnj0In2/I47A0olD0YD+wS4Q9bcrEYyHm&#13;&#10;A9ENz8e62l8zYkm4p36Hm6LHPM+dDGIEb7yXBgwq8OS35w6e2E/W5VGLp+KZnlyAogeREYDGi2rP&#13;&#10;4Vm9470WNE7IhTfoXyqvuSUiZ+zRuzivN87xzHpt9Mkqw9BvskdkyqHeQP9qQ/PthSV5okcPeSMD&#13;&#10;4hF4L7qiqz7awfjSmMWgN9ZpD56dpOPhiScEnlikR2pPY/LjmYcnHYhn1I/nBJ5ueGjjuRX5+gce&#13;&#10;kTgg2JH5yDNW8u/a87JdF5IPHiTRAwyPLGU/8hDHg8XzEA8YEBLx5AEJEI8wIy4EI5bGdpJOBDst&#13;&#10;8dQb+Toj6ZQzLQ/VrogEYc+FJFsMlgN5JBUuB2JEAPqOnNQ/Yv3ZNyG2w3Jxe+FL8bhe8IhrkV8F&#13;&#10;Vr2uxkaoRP70Y8UIsIzPEWZpxRqEhG17gDBf0/nGuqI90Pv2yHhgzxQQVXDYJx/zjjA0nZez8oVC&#13;&#10;eiHNjz6E3yw6WQ+WW5rR0aknD+uK7Ogz9C3xIHoQ37Pe3iWDKcgP8/awmY8QCsrQ9jwHmatTe1Ql&#13;&#10;4Elz2shzh0ZuANmHajo1XPIUsz0Q0hXpICYS3gRqqiHXvEZLvmMt6+WW1+UAzz4XZF+DD3RWPEjD&#13;&#10;OIqBoNgB+dHrGiREEA3hC13xPkoYutef9vXpv5uMs8XQ7Gq9DpMJihhG9lAceH8rkv2R+lJaGmEI&#13;&#10;yAQQssb20AcZCjpBphKn0utxbCTFWqn9IWzInmhtyIXy0RfkeVr8qOyNq02Fb4WrFaNW/fWKduxh&#13;&#10;RTtXW1eqn+NSejqUQoIaWrE/9AZ7WHulygcSKB5k2E/w26zJ4/sj9bUqanXJKUYAifsjnopGWAB5&#13;&#10;Ar2ERyR8UxoRm20vlBeMBDOYRlSICC0Nz4PT1rMgKXbeTFkrfKD2hwV70l09q/iBPckufUXhVbug&#13;&#10;ScwTXiA2Brs4D7ReYwb0Ph6yeJ4Sf872BAWsx6PHrBziJkiIZzSvxyuax29Yb6Of0d/YW+jLb9pO&#13;&#10;fHLxQVVT91nLB+TK2mtqwZtKD3Pu76L7Y4fnsDy9zgKITm7nG7Z/sKtoB91DX581cuflM9qHsJ9A&#13;&#10;QrxjCEiQFNgXsFsutTSPQR4MbcmlBInQyNbj8XNV1Tt9TdDUExHEw+2hxg/9+daBXH83+xeq8nge&#13;&#10;Hgw1Xo05rx8b0Hjer4GMp+UZbgflu1WKz+742Yrfy4803+4NZOf3hx21cygEzYOxPJvfOrxYxYOE&#13;&#10;eOGhDJxWV+Xu2vO4XdN4fdQI6inyT82IiJv2/Lx9oIn83K4UY8fIkF9ek/7f3GWCVtUHkGYVOjLj&#13;&#10;rG/R18Sjt1tGUiS+29S8AfEQZEX4tueUDoIt8ZSvWS8TTinIiEdQTWnStxYuo0H2rZV7TG4Q/rRq&#13;&#10;35+Z/RrDVWnJ7nW0W+FCr3T4gFDIvjKhmoBFIo+a11URDVXVSzlaNsmneTmpR/IlP5RyhFMKpOvx&#13;&#10;eErSjukwoeBzbVFaDhZAGeWCj7pKgMBM+Z2h9PlSkEXWs51Ueh/cLa3vLXg82ymf6jHOZZQ7ZYMb&#13;&#10;PYX+w+6EDzTakfbMZp8lHQqSV4qMCF8QQcgf2+l+YM9uWt2v+F7koRHAF5PzIwgh8L9vPQp/+kmY&#13;&#10;cwKUePYjwrMo55FZ589Z5YiP9xUgWmHX2e7AvjAwSmouvwex+8F/yTaHfVFoORwd7zwB2c+9fGN9&#13;&#10;IFmA2OBzXayMelE3Nh/CniuOSMGsdJdM+cCQ87GRkUCOA8lhua59HOQg5in7KWxA3omITNqej8xa&#13;&#10;TyjknJ7DzQC7rt2SXuM82CzUcO4n0vmCncK5ifMU7YwITTQUuRE25R4JRG+QFbFz6UZhe31kJIOE&#13;&#10;zewg9UKn1faRnNKJM5vVSVIK7C7qe6D5UDDPa06gHdhzPreAiDVrPWKP0RYQrkqfSwvu5wZSIIxv&#13;&#10;VLvebuN+hZ3rcxbbDOPYM5QK+oxrQK5/aEdMd0SslwyzKHKYlX7CeM4/tBsk71iccw1Iqal86p4H&#13;&#10;znempYXEvUwEDmR92V5M1O3R6Wx63weBrsZ6TwWH+eN7OezP2G7/QA+slbIjQQxvFrIHOSeybu4X&#13;&#10;Oj/uGLEMBH347ha6H0V/sG88HH26yrLre/jN4p0qzD4U70sSRXzH/FYNRQgS4sb4Y1V57lGoH/qN&#13;&#10;mib+vO9f7hSy+7+n/kaVpc35Crqiec09J3omjhN6ec3jaWSpiJDo4yNf6Cn3vD693wbGZ88VbtxQ&#13;&#10;UzlfgjgFAn3rrtK/+0VR9gn0Pu3xMT5suCLynVL9x+710R8cT+kH/CSmyX4IEuPb6nfJ/N5WswD+&#13;&#10;MkBL+PR3vq0E5vO65eV6L5+xfcb8vBs1hsr5ftLcjw4YKt/1eWr17J2YVP1YVD9ZD4xXsWO+3B9z&#13;&#10;T4pe5D56XfnifS/I+m4//aXSqH9AejKNdoX1bdf1dPkiAgy4D2YcvH5r6Annu9nWPWdErHR8bCfl&#13;&#10;4Ut7sDecXq5qwnTbHgf0YlK+RrvgZ33FlxOAwDSXI3xVT8SIyKZxWK1rv1/l+Yjtnk+s6LzM+LBO&#13;&#10;gr9kRbXQVb4kVvf9F+OIHYVdRH8YT8sdZEr2MdYz6zuAiMp6Qh4YBswTNyjyIx8NTSn8PL/H8+o3&#13;&#10;X97CLkyLxXlF+bQe2uX0m0bWZRiiPNu+D6N8Ui4wP7weLretQFiP1E+YhhIPX+ROOvHev9J+xud2&#13;&#10;5Hc+1i3R0DhOjuBeiOdUMR96C31ju3fVz2njsZf1dNJ+OV/aj4PWRlX1TGRS+PN8C7kxP5N49Es8&#13;&#10;v9Ax05iOfElHf9sOR88X0e70foDdxvMs9AQUubWUv3zmd6ihohEpHr4XnlD692n/DXd1PxXafg7+&#13;&#10;kxJA+cQXVP5JK8Qbvk99lwFzNf/eU/px7Ruif/ZPiP7KV0Sff0G0p3UUPun7WdcT/tIPKf0NC+TQ&#13;&#10;95Ufs730H3gAdr+mfP/tnxNl323LXgn/ltu194bS/+V/IvpZ38vwRZtFp2OOPbJG1PVe8DVsiHYd&#13;&#10;eop9mvkBjfu1qsNOdmiyDxPBukvnA+lQ0mflJ538h9Lf0fxKyxEmv4cVREQA4uJunuRP11HUd84X&#13;&#10;w7QLu5rzjeNZDzSj4D0EzqN+jsz63Pf7Ctxj8JyT8lFvxgjLwWHuI7ifiNmSdBAR4Y+9jh2clpuE&#13;&#10;pQi5r+c8zDl4kk+/OIek5zXypfHUT7vIlyKhT+K9fhxBO7jnmuTTL56Lpum8B0I65YgfMmFIME3b&#13;&#10;nyQfnYOsZ9IEh0FK5P0NsjV8DuB+jfu0us85IOHzXGCLgqbbQy3UCyPpg3p9+nxEdhAW9wZa4M3G&#13;&#10;apVU+stLiZkXQEKcPJ+VotgZcDARZ5AQR5bbvO/d+y1diPdtoJzhwSUN8vPcedaJ47HjyJZplkCW&#13;&#10;QJZAlkCWQJZAlkCWQJZAlkCWQJZAlkCWQJZAlkCWQJZAlkCWQJZAlkCWQJZAlkCWQJZAlkCWQJZA&#13;&#10;lkCWQJZAlkCWQJZAlkCWQJbAiSWQvCd84nI5Y5ZAlsCRBAojixy+InH85ltCMPhT4VIV8c+Kz1T0&#13;&#10;1NybFV1qPFPR9N/ynN48Xm7INWS5IZfG3tieF0mB6x3lA4EKZKqvhD9V5fwev7nfNQJIac++b5xW&#13;&#10;PY8MtbTSlKfjH5tXfUvFnar8y+WNih4aiY/q2/a4H4ZOFfV74z9W0bNGLCLf+viD+xmMHFh8Qjm/&#13;&#10;Wtcb2meNCHF5JJeYAgQjGOIJac+lfXvWbhrK6vIVu3gYAYdiqec58VDesH/QEuMVewgHu0TDH89j&#13;&#10;PKDwSKPci+FixRJ+/cSVBKSJh6UaCAINHrR49OLxzJvy9fLTaqoR8F63p+pTpyTfN4I8gl6wpxse&#13;&#10;aXjcpR7neDrQ/9SjAcRHECgWkzf+Uw8Bxm3icSEPhtaRj+J7f/AnHx4d1A/FQ+S8XXe6jD8eXGTE&#13;&#10;Q4X5gGcvHlV4rgxVEA/Krj1RomcQHo14Vm3bAwuPmDk8WF0xHi7R41LxIARG5MG0nYTZaWP74ZtQ&#13;&#10;0ilnaoA/gM2OPJPU3piNcrSfsB2zomcUHscUpF14QiFX0qGW77F2mH/0gDMCVFiyJ4893xiHYA9B&#13;&#10;PCFr9oDrtqYHumtkiEsNrWs8SQPzgnbZkwsPJ/LdMdJGCEKQesLIYMwviqc09TRK5yt6gHJ4HlHu&#13;&#10;otuNpy3tAQGC/PBJ+cMXfpNws/rJ+mO9sJ53vN56rph1B9IHjlzke6mQ3o36xi7UvWRaUf9c7XL1&#13;&#10;sxceVLTZkIeMWhXAqQ3zdek39iMQ8M5HvSqOrdr0eLfsuUx9vbH2pZ2BJl6zpfqPIXpSIKE99IDj&#13;&#10;F/rRNy7JqWDf8ygtdziQr86e5y3IWN6uggFvP5Dn+yNB6BqyHklcULtARGzYs+9QAEnBALUBZEQD&#13;&#10;KIU5PADhM5NKEYCECOIhlGKEoSBETdI1DkwPkKvw1+t8TXbP65vaRz9k5OV782crFjtAOc7J07Nl&#13;&#10;5Fo8tVJBto0gMef5xLzU7vIe8I/mX8OIarRz33bJvdpXqqhuXfMVhFyQaQyEEx3xClzDPC0L2xnw&#13;&#10;Deh/kHLZH6wvo4e1kWjZhyce0JYc9skOkpsxL9vu6Wnbf4emDz3wp50usYdwftqnrLSeL/A4t4Pt&#13;&#10;sXYB/UJ/YQOCDAIwoh/IoUHqI0RkHOt7kAffNsIZ9hBsUoRl0tFjL1zdcFbLC8/YgT2dvU4D7fP6&#13;&#10;CbSPiuYt1yV1KG1Pap/hQYmH46GRD0AQAwlxw0gtIHqlHpbYhQUOhAkiwub4atVCkADv9WQn9UZy&#13;&#10;aT4cS6Ou985X+Xpj+UKCGAsS4oohP0CW3hpoI7/YkCs09iP6nn4hng0bBDul9GrhdoGEWB9dq7J2&#13;&#10;LMbNvgyEA3tApkiI53samCZqfUF26e0D6Y2PLr/iqoVAUve5ac2Ih3h4LhVqD/y+saWJecfIqymi&#13;&#10;7Dwe3uaOngbhkP6it0FUpFyKcLh1gEGkkuh/+JyUoh/Jz2onnNI0Pwh7EVHRyHuhtEd8ZIArvCLS&#13;&#10;ciAWov9Jj4ZkRPSLDKsfj28v+SWv41pM84F9pGb7JBhJKe0vaof2kq8WgN5SfccREVEIkgP1pZTW&#13;&#10;Eg+f48jAmm+T9k3Ll3bBr1bqHFw2aYdSij7l3C4jJtaN0E551lNrLEP4wIjB7G89QwIsRIODkh9M&#13;&#10;sfvSVOxG9BmIhZzbWlGxT5fEUxsksJHHkS86RPsxQheoPOdk7NvUnqWWZu1W9ROEKZAN6Qc0PT+y&#13;&#10;X6R6DSQ9+ve4+mnHLBqRUOK56HErYxYnxxtBp8B+wK7g/CV1eRx5Ar06Pc0mhjfVzrl9GObEQ0Gk&#13;&#10;Yd8nPkX2sZ0D4kMBQtFD80dNcp6DX3qulvl5BAjrcthPPo9fnNf5jnlIc7iHIMx8AsknniOx82kP&#13;&#10;9UFh4HMm9d2On1JQBuYX9VAszi9/sYL5yHoiX7SronxJUb8Lj9uSEZN78DNiP/dClOobGYFw4XzM&#13;&#10;74kda82b9tcFU2QP+geic5+GGUoMfdMwtNqgkD3B+gfRIixSr6kRbAL2L0j12GmMPx2aQTnXzkgO&#13;&#10;sT9G7ophCsicittbBO7DTrDdGhxmHLFDQdQ7xMD1tKX/6LuFwgc01iXjzjhAaRf1O0w/4cvyIXtK&#13;&#10;5+dUEYh6zIM0XxqO8qE93BsZgSqeD0BIIt9jGsS9InoYxO3LIMj5/i2uU9vBd+raX0HiRo7sS5wP&#13;&#10;tsZPV13ZMmL4zkD76NIc+6qg8k6D8GE79qHvr1kvh77naBqhc80I4MPB9Yp/u3atooc12eV3XC/I&#13;&#10;3VXi0b9WuFL9fLPUOeSWEXxJb/i+u5asW9IHo8vVT4D77huJca3+xSqee2oQV+O5ItH3Cy1tEOiR&#13;&#10;F5Z8XjJgXQB5D73Il4e4d9BxOJR96yWQ5ef+QE0deOPYZaG4B0PLnQ5Mm2UBwPVIfR1fGnCwqMnC&#13;&#10;K9jv2P+MoM9yi2YE++EFW4acTynvfbIwf7dyggDl9PIlpcQvGNzTubK863iZb5P9lv2T8xv7io/d&#13;&#10;ATsAeX45sXwvim+N9rOejBgb9wkQi+HLfQB6zcffwBdtzC8iHabtIgy95/5hT/DFG+YTywi5en9U&#13;&#10;qaP/5COCceemz3o9IpTRXyjl6L/nQ/GmE1Lk5rQ9lEM+9Cul5IOesuDot5dH3O49vgYknewT3JNA&#13;&#10;03oI0y/6CVIh6dSb6M/iNPNY6y7eh1MfCEF8GQw+pFOv6+E4GB8z0X/nA+ApItt5PDlnxXkIoqiR&#13;&#10;/6km0I6E76Q+b4yk038YxC9yOIJ05EU+03JGPPsX9/sUI57wsXTLDzmQL5Zj/bpdPL+oodewUyno&#13;&#10;+0qQpVfjPpes/1kIg2l9nj+MT7Szkae/1JKuw8m4a553/eUemhkpCOa2T47xp57t6XGc6BevI8bN&#13;&#10;jKP8YkX+wXxlXZBOPX7OFhFUyZ9SytmOi+3h/j7OExTkfZXwlzvC0+cU9pc4wqU3qnC8j2t6IH7g&#13;&#10;WZfjAlXBcO039IN58Iw3kHPPKL5vhdnxgrr2O4qn392vOHxNlP/XXtYv9pUVKcRyrH4UA+xoqOLL&#13;&#10;A937Rj2LXkZfUi96HP2M3iQdORNG38OPdjLeKXX6sXWW5mO84ZfSk+ZP86XhhC/tmjk/k/wxH+1F&#13;&#10;PuSznOJ85fzrdsR4ysGHcaG97AN+brnCFxN9vuI8NjnXsh49D/w8tZZ8Aa/t83P6oZSaFcaKv0DH&#13;&#10;vYtvz+ldpNyPEHFoA47zOOcU7pnJRzzheC50xHHEQyWk9RGmXvhB03YQP4tyjgDJsc85zWLlnp/y&#13;&#10;2N3BCIWkE08/6R/nHspDQVYkDOUePj1PcI9W85fGyA/lvR7uxXmOynPTyfMCzZO252fhDR7kePjF&#13;&#10;57E2sA/85Tq2GZAXD8aawHypheey2yOdt+DHF1o7NSkevlTXbOn80LTCavj9DNJ54LaIvWOG0S6h&#13;&#10;gkyzBLIEsgSyBLIEsgSyBLIEsgSyBLIEsgSyBLIEsgSyBLIEsgSyBLIEsgSyBLIEsgSyBLIEsgSy&#13;&#10;BLIEsgSyBLIEsgSyBLIEsgSyBLIEsgROKoH43u5JC+R8WQJZAhMJFEZ+AbHoD9b0hvDKvF6Rv9qV&#13;&#10;a8Xm/EeqQu8M5EnbTCB33jmQiwLIiSCgUNOSkYQIh+jipZjTDbm+HJTrVcRmQy4lFxfVjo2uPCxA&#13;&#10;QrzQfrPKB9/LXdUPQkp/LA9QcX8PB0IuAn6xnOgjB2h5TKce3SApxIx+wR+kPpBzXirlObJuD/HD&#13;&#10;utr/5CIunuIAwhiIMyAVbhvZ5aI9TPyCdqwWD9OePRBiQvJj4jkQXUuqHMSTnTf4qf+2ETvWjJSD&#13;&#10;Rzn5ebOeeBAmS8sN5Iu+hieM/Wb+0EiUw4FcVnijfXugcd0baLxaRoyKgBb2dAHJAc8J2sMb/ngy&#13;&#10;4xFOPEhteBQQT3k8A/B4wKMjBFVMPPkpTz7kR/q25zEICOQzuyO2njh47kTEBXOwB2kAqRBkBzyD&#13;&#10;7Pkd8BDGU8xyip5idpRKPc4AoMFzLfUUjJ41qWcMHjJ0lJ2WeCjxUPJDyQf/NJ504qHEGzgrehqn&#13;&#10;fKiX/JRPKR59lIev80WkRDxSG/ZxiB6dHkfGEwQBximtz+kRuQzPv4dJRi/XgnE3suLKigYYREAQ&#13;&#10;Us70FB/HzeyiR1VDEw09xTqKCBSJnNrzdjk0nxrtA2GgrXQQ2dr2VEKfxXbAxvO8a5fVxXkJnPWY&#13;&#10;ri88hpAKCB6sa5A+SGc93rKeIR4EjHEhF3GQGtDjAyPNFfbkL00pD7LrGMSsmjwND418CKID+aHb&#13;&#10;QyE8dWrTSE9LDe2TIAb1R5pwLSMqUB7aAhmViBPSg6EE/jiPnBRhK7I3MEYMz/gBUteM5NA1ogjI&#13;&#10;ueRrmn+feSWgZZLDKKk/IjP1pydqRNaKJfVjFgJiku3Ir8/rxh53IGyBEDU2NMF+Xwplzh5XTSPq&#13;&#10;9sZaqD2PYy+Ot9rJ/ka9OGR38Nwy0tvI+0XdCm3T49epaQPt1M5ULNjf2KfbRqLCYzD0vOBAWMDj&#13;&#10;kQbEeEdgFqAvvX9EvYonJOVnhfFIRY+CIEO5SNn3bHFZL5Q1KeKIqATSyrwNCJePCEYgoExPh1hL&#13;&#10;/EG7yAeiDRnoP/lwpQPpxvsrHokgzIBwAsJHr5T9AluQWkFQ3qhLwKtLFjCeydRLQerFc539nXSP&#13;&#10;E0i0tAckxHSdUYx8eD6iT8k/tOs8yxH7btWQG9iLXdvjeLQTj4ckHo87A1yk1QI8D0fWo+i/g5EE&#13;&#10;wLkhehg25IHYG1uPGZFlZKQ2+gOln7ul9DP2e7NYqZIOBqcrulITX/JTL+mrRopdsCf3gT12W16H&#13;&#10;8/Z4rHenPSnhB6XdyIFy8AOREERDgFULe3zff6h+oz/R0+QHaZb6UrrXf5zmT0tMh+sSY0DvTpDw&#13;&#10;pvONFxXGPpjkn873uBCIgek5bIJ0aA4YsnaZplzk73TKlVY3IXGxplyq7yOfCDmlmMgmSJEU8WAi&#13;&#10;hQjSIHzhM9mftHBJL1hAzgiiIZT9Z8JX9ssknXZNx5M+oVJw1DepX+0+Jm/3m3FMx5d+BUOI0L4B&#13;&#10;SDCTDNUv9sdg5O4kOaB/0njsvDSeMAhu2H3Ecw5L7Uf0NPlOSkEKI3/X2yv2Lvpv23YE+zNIiCnC&#13;&#10;F/2i3fFc6AqID0eSef8fdn6an/rfn/db+o19ftJC3q9jdvYn7FTSsSfISJh9mHgo5dL2EI/ahg/l&#13;&#10;UhrPX04gPxQkByfHczJfEIjnOmeI/JKVQjs5p9N/b++1threNiI68zIdP85L8V4grT/tH+GkvSBL&#13;&#10;LPocRjbqo37uI7ADyAedzD9iEkq/MXA8/pRjXWKPLBbTmBUgEcK1bqR97l+In0mZP1C3h/Nsq66E&#13;&#10;uN6NuMiwc19FvazveP4EmYZ5zbxhOwUJcUYDkXPanzTMuRs28T6AcU3vD7AT6TfU9gLIRyDtpOOB&#13;&#10;PTf0OYNpTf9BJAQ5w9tcCOn8pl4anlD6Cd++kTF83DnKLXus7nsPEC64z0zYvQ/BjB3YOdJ2GCm8&#13;&#10;NII5X2wIID4xjmkFtv/Ro+hv7ON4D8s5Cz6un3tb8u35fpN5xvwHMXxYXqlaABIiSB0g7oEMctd2&#13;&#10;54WWBrhmpPCx91FuFR6Usmu5f73XU4fgc6G1WtUHAj/dH5n/HSN3t+tCXFppaqJxHi3Hqn/D51HK&#13;&#10;Qzu+DyEM4j/nCO5VWG/cvzA/KLfre5tdI70s1nWQvLiic2E8d6B/fN8Z9bfPU/Heiflx6H3U5/Ow&#13;&#10;Zwh9n09LttkDtYT1E5HVbO9HhCcfR4t3jVAFYpU7Ul55s/rlY8cEkdDpEXmNcy3nT9JZ9xEpSBWW&#13;&#10;nBedL95L0k/rgcL2eMkA0K8PuaDzxccs1iuTe0LnA7Ef+awl64/2cs5nn+Z+0MiUdCciQ1Juwz/Q&#13;&#10;a/SP9tBO8pvG8d12BPcNIIuh6CnHQkF/E59S5hXlyT+jHXEc4UO/Dywn5DJ9DCb3hDJ+k5gP/oXe&#13;&#10;QV60i3bTzzsuzj6VIlTCB0r9UPgTRr5QWkc6A8y4me+xLylRHpryoT3Ez6BxfXL/Qz7aYzqZrdP3&#13;&#10;R/FxGfWlNOVHe8lHmHsy1i/jQT7TiFhK++BvOmmnI8hHefgRT/9oB/wIk4/ySXyJXUP95Gcc0XdG&#13;&#10;lIR9RBhOy8Gf+hJ+UU/BCORVwvTP4aiHQJYlH3TX44kciI/1OoIwlHxQ4pP6SY6U9LR/rDtnjHoJ&#13;&#10;ecAfin6MjP0j3vclCSBxt63IQe5teKEjH87dhDsPxKhnxe19NPC80F8SDGem7fLwyA0/5fI85zLS&#13;&#10;ajkvfgXtobkxH+tMNNqz6CH64/vjOO+5T0Y+6F3WFfqI53TJeNCMY5TxgS/jkGZM4uM4ki9JJ3om&#13;&#10;/Vbzw4hy9I/4x1HKPY4yL80P+Zde90Vbgo/9Jz98eXDBF5bQF973CpDY/ZySe5KJHUVHfI5mvzxk&#13;&#10;oJTOuTmAPO5ipRnxnIPn/5xv4Z5+mY342VQTjXML+TgPcp4jnvcICEPTfJwnSH8c5dyR5uMcR/zk&#13;&#10;/kgDw7mJ56jke5ScezmXk5/+0k/KQR/6fpNzI/Gcq3l+Sjzve6TPT7H3MavID43nH0fw5SSem7WT&#13;&#10;L8xRDgriIYjtlNOtKLmOU5AX+7bfe8c2KpXh+SvPJfiyHOHjnKdjUGfTsTmUJZAlkCWQJZAlkCWQ&#13;&#10;JZAlkCWQJZAlkCWQJZAlkCWQJZAlkCWQJZAlkCWQJZAlkCWQJZAlkCWQJZAlkCWQJZAlkCWQJZAl&#13;&#10;kCWQJZAlkCVwAgl8q+8Vn4BlzpIl8P8fCTTCzaqzICLuv6536P/PIBevn1qVq92CPdH6dXlmNqdf&#13;&#10;cD/iIaSYt04LYmPXnv79Ui5F6z0hBDYb4rczULhdkwcG33K/2rldtefV4mxFn67+h/DSnJAGb3Rf&#13;&#10;qWKudVV+tSXPkV5QfG30iSq9ZVdFPHHNJuChiwMAyH54mpJv5P7g4Un8muN/L1ypou6PvreiW8Xb&#13;&#10;FX1U/1pF14NdFqtQCIstyYE34nfMB6QX3kw/Oy/PmCeD+nfGnrFNu55ET2bz5Q34FBmCMAg/6Zv0&#13;&#10;L4aLFQeQEDfGH6vCIIOZfWjW1C/ejAfpsDG6RpaK4ok7Hl+uwi0j29yx5y5IiPcGTyj9QOPWbkqO&#13;&#10;wcgC4aE9bvY0wVYWmWiSB5Wmngh4THRd7qmG8uPJHBEJzCB6hOzhM6KEbnu/+nFxURQP/PDA7QIR&#13;&#10;wR44Ty2pnmP81sW3PMSDSPzjC/kpIgIIVnio4Hloz308WcI983O+Sb3uGOJy+yJwKfztKBw9WGge&#13;&#10;9bo8HsSF08vklf/CSEKuNZT2qCJc1FQgehjvAXWhHNHzivqRKwz6dqHqSD/E5YQHsIYnBDyx8AjF&#13;&#10;swrPRfrF9MGjlHru+wceXyAiPnLD4AcfPIhRIOddftUCwgN6x/Nqw3zw9MJBDU8hkBkW7UFkj+Hu&#13;&#10;CxqIxUVVfNGIEuFF10d7HCwWXP+i6qu1Xb/nX2EPyIjIYU+02orrpR1rHjf3vzhjPnW1J3oy7bhf&#13;&#10;IHzuuH63J9iT9eYNOu4Er0+yhXlN1A179G0bog1Ej9WHuKSqxOV5hV+uI8jIqfrRqkkwC/a4Bzlr&#13;&#10;y83tWp9dLO5OFXxj/JEqXI6kv6YSjwK9ID0YjPzQaShfxxC2S3OaWCDbEW71FP/qI/vuNLSvLUSk&#13;&#10;JdWUeuAM8aB0Q/pezx0jlW0eKKKDp6HzUa6fuCaBsBWMQDj0sDS8TnozkLWIB6mrTIbT1U6Itv9J&#13;&#10;OPkFAmLD+UDkYjkl2Y96wYIVxWMOJMQ0fxpO83kapNlCrVyp4jYfna7oaCT5gnC2UZciaI01/w7G&#13;&#10;as/WAIUrliCkUQGImiBI1IyAfGDoEBAzUE/X7fmKfcC+DTLiipFwap4PAUQ9PBc5EeFpSkPw2AeB&#13;&#10;kHiQWYw4HfUD6dSDHkSvkj6Lohdoh5dxwXxF34CQAPAc9bmdzLfoIc9EgdJf2kcY/Ug+6iEfepp6&#13;&#10;rYew20AgAfmkYZd3EAVBBmyUqqgHQqvV5adWbleS6V7y/LgzQ1B4/OPJ7GzlvPTymucLyIwgMoLE&#13;&#10;coxrwYamlF3rUxC/+0ZWof0g5zw0ojfzrDOvDRb7iXaANL41kKBBQMTjECTEUzXZv/2hJgDngAuG&#13;&#10;XmNdBc9b7MPRSPIcGRGdcaC/qfyx3/eMvE29K3uaSFGv1qft8UuPlF5zP9Z2NTEvWi9dGGvceg1N&#13;&#10;kHEhw6mwB2rN9jvtRg5Pep/dOhS/O5uye4beboYgwJr2L2jC9IG+JN0Dy3kBvb3fZZ+VJmtNm1Vh&#13;&#10;f4YeB1mxa0/5PVP08MDiqW9oXEerlo/trb7lklQXakZ0ZB6CrFffIMb7ns0MkAsLh8kF4h4IfYXN&#13;&#10;PvLHfEApuDzlJtudFQyIii44yYdCmM5XzmgPUDeUB4EQJEPaxagUnhchIjZO++zWjBQF0mLNSM0g&#13;&#10;D5IO35ROymm/Ir3wOqed8IvtSKBdQJI8vGQOLA+Pc/uW2s3+y3zYtZ3f53xvT+POnPXgyHI1W9Zr&#13;&#10;SBDTaHdKOc+m8Xh2k47H+qHtAzzI03J4aoPMNLYdTTjV69QT7MFf877VMXL4k60HVRV45FMf7ZkV&#13;&#10;D3IASOWxHtuBhC+PXKEZk596yNf3eB/3pJ+2R0BkK0C2g9HjKPtotC+8QNifSU8pfIknzLKDEk9z&#13;&#10;4cv+THko+UGk5zxL+7AXbG8U5pd+CaDkXIM9BF/ahfgdjkhcfLEAOwt5+jzDuSTKGz7w57zH+Zt4&#13;&#10;+kv/472ADQnyISfX9+Si5iHJHSNkcx9wpqEGrLR0b8a9Ffm5HyIcKXZbhNJDMao91Ms85H4JZDnu&#13;&#10;qVKAbhAXLhqqKN7H0N90nGlQOg6W39lFLgKUkXu0nhmD1LhhxQxiHfdEnDuDz8vxixOMQ3L+ojkg&#13;&#10;CNL+5Zb0HuuffCBn2GwgOgTLNc5D5h39x74mnv7bfo3ncduHIKgyHj3vOyDOcf4FIeOUDfzLvl8M&#13;&#10;3FNwDwYSkbrF9jeh7gkIG+jPRvIlFO5dQdzDfuI+k/ZGwUQEJ897r+P4RQ8juYwvyO75ku9fGfcr&#13;&#10;i5sVKxBAsZs4P9He9aANDjufeUI7WCeXWrJ/CxsWBy1NjDtB9uD++KMuovvsXduFxfhqFT8cPlHR&#13;&#10;tw7OVRRk8OU6Jz0V5/67N1Z91zurVULN0HKFEfIxpxrjZ6b4iksI20P1nzAURJDbB2oX8Wdb96qf&#13;&#10;14ystD2UIiI/+aAgmIB8zBePluYkT74Iwb0H9/KDUv2Cz31/ieK+71Hu1V6tks7XblV0dVEXDM8s&#13;&#10;Sm+xXuM9LPdHcX14vqBXjexZbktvgVQGDa9bIdzxgtv3gtuRIVQM1J+wab7bNsiXHe/7sqLzprqE&#13;&#10;/gZhn/2BMAhRyfluYo5pPoeW2lVwLuULKb5H9rRVne/9X1a52C/kcdn941zJvuXugmgUlq3Xubdk&#13;&#10;f3nb7YEfeokwLYjr1RGcr+FHfu5TkdMpty9tD3xBZp1zPsqjjx6xH1HAlPpoL/URr2V4tFCcP8ln&#13;&#10;gNMwuZ9P+NM/+s09sM8p/nBGNLvj+FIPFLaEU8q8YR/ytAurHhfu36AcfOgv+wd8qQ/5ESY/YdLT&#13;&#10;cmm65RmPV8iXfFDaQTillKNe0ql/Vno6fml+ymF/eR+xuXx8fFI50A7Gm/bBl3TqJUw640J4Vj7K&#13;&#10;kZ62g3j4pJT8xFOv5WPtRS0TCl/rqTiO5IAv+VJKfVDKpXSW3Fwu1svzMeqFD+Whs+YT7UvLwwea&#13;&#10;tjcNw4d46qV98EHO5IMy38jH+iWs62JCEwRonl+BXNilAmfFDoUfz7nOv6UMPCeDM/uN1WdY8Exo&#13;&#10;yz4o+9N2QtFxuvkWtHNV+y9s4zUFx3vaQ4aR9VOanobJD0XuhGk3YShyJsx+5WrjYwLSGT/4u3yc&#13;&#10;d/AjH+WIJwxN4x8XplzKP2kP+0S6j3OOi4jGs/jBn+MQ40K810W8P8cuYJqhT5En/TKiqT9sEwqf&#13;&#10;W0DAPOMvtsUPYGB/bdBQU+ZXet4GwZxzh7Nzbg9+zsV04P4FufAcjDC18iW2+D6Bzzv7dXWYcxn5&#13;&#10;OcfBh+tFwvE5OQUS2vVzUdqTJB9dv2lAxkZa3zw2oCrB+ZH7d9rJ/U58PyQw0NM1PXRHnvCAcC7i&#13;&#10;OSr8990h3p/g3oznpXy5JH3PZLq2x4dALJx1nuAcASe+sNT081vi+XIYYRDeQUgkvm3k/Z6R3zlv&#13;&#10;8byO5xLE84UkvnjG+0wNv4cABSmRenpOJz/xzFPCmWYJZAlkCWQJZAlkCWQJZAlkCWQJZAlkCWQJ&#13;&#10;ZAlkCWQJZAlkCWQJZAlkCWQJZAlkCWQJZAlkCWQJZAlkCWQJZAlkCWQJZAlkCWQJZAlkCZxYArxf&#13;&#10;fOICOWOWQJbAEZBYeLoSw5wpSBYg0ICgdDDyu75+Qz2VXcvIPnOm8ZvqDWNn2OGiX8qT9GCgV/RB&#13;&#10;UAEhsTPUK/xnW/LYWGh+varq95efrehzp36/ouftqbrSlGdpLzyo4kEqqfsVft6cLtz8gT0xQ8yv&#13;&#10;ciCqgJBQMTv6B3JC00gxvDG+bYSae6OPVVmHg+sVnWucqei96v/RPyMjgmBDeTyUQXgh+wO/Kf/Q&#13;&#10;rgs399S/p+ffrbJQL/mhE49oXBqUknq8TzzX5SKWIiHiaVszkiH8+/ZoBSlxrrxcJW0O9aY/b6bz&#13;&#10;RnqnJhc+3oi/15NrGW/AHwxOV+V37BkMwuK+NXkXD9BFtYAX5FfbicsRnh90G8QBOwwURnoqQE7A&#13;&#10;M5T8B3alsecs/cVzrnbeEweP/Q17YuJp4gLFBeWbICc431uieJAE2ovHEe3AY+iqGWq4Awg40ZMF&#13;&#10;z1A8Vh56YY1dH3zwcHkXF1DzbbjiR5qnAQicIS6X5JMHcLFwRxG7Gu/ikdavcx15yFt+W+JbvPSW&#13;&#10;kg697u+/U4WLf/O7FE/+e3KdKda0/sJFt+ec5kWo2VVn+XWVW7VA8HjD8wb54RHKuGi6BS9T8Xjv&#13;&#10;v5YTwK0TSvcH7g988RhC3lAcUhhHamCezbJI4OdqAohglIcv/aA+0k2LN/2D/tAOe0iH80ov7UEY&#13;&#10;Pa1ST2LkhKcS1MgirJ/YTiOWgtBSA8EShAeQF2k3+0bqwQ4Cg7sRhhL4qqdX155LIHyEB57neCLb&#13;&#10;o6cZkVJhJNo0EuKqkTeadm3asx5fNWLYzSCPv7eNUDTN5Xio8P4BQu7ALoJLc2o4SIjzc+rPfHSl&#13;&#10;EiLAem+rYrrZ10RuNlarMIhdkxqlT4iP++kkw7/WL5AQYUK4ZYQsEBBJTymIXiBpkT7veYP6AenQ&#13;&#10;2inMcOSieDCAWsAOqaWedc5ZHoPsiyxO9AOEROgE4UoLac+IOyCatYa4vH8w+xQBEYQ0coP0zP5I&#13;&#10;PLfp6CMAAEAASURBVPtmmn/LyJq7Lc0T9m0QPSgfaVwXXickoIfYdzw+Y6/zGsgD6Bv0AWHWMXzQ&#13;&#10;vyAa2GOS/ZJqI6UcnszwY4IQb8q4U75mvV7QLiMkxH0WfhQASQA9jL4lnfrIZ0SZYLls1NVgEPh2&#13;&#10;bOdEJGh3lDCI2ahfEAax65aMkPLCivcv+kF7aD+IToyj5QYSIQgvIBpGhDHzoV7s113bkX27llIO&#13;&#10;xG/srcLIYNi5IMNgZ64YwRuEL+ZhzdARIKhgz+FhSHfwNAQ46lShjXb+QPoNT0M8DHdsh2wNtbEt&#13;&#10;1GUXbI11TonttlyxR1sgkxvZcMEIjCC4x3rsWU64fyA7BWTZrQMmrAS74nmyus+GrXj0P+cL2o0c&#13;&#10;FowUfcv9RJ8M7qr8QGZR1HcgJYJMiz728OIwTTBS9C0RXTzhHQHyYXtO7Sed8Lz1feF10b+kgk0b&#13;&#10;qiAgRiQW2+N9U+qN6TFimg/IiCAd1vqScwm0lMuBuAeb2kOdU8hPPPlAYhxxTkiQGUFUnCAEikNa&#13;&#10;b2EX6DLIgC6BBPDGNdGqSi+cj32D/CAqEj/h26HpFa0ZUWnSLqXDF6TNqUJHgQkSogas9DhN4qlH&#13;&#10;8i0KCaZWEj/NkfFofJvi2a9BLA7vIH/xATnxYTLPprmGwH6Xxs8K4/HdNqIWHtogeIGAmO5/eIxD&#13;&#10;4YMnNwhsIL6C3BX1pQ1j8qGnYjs5B/i8AZJCx3Zdu6UMNc4jto87Q51T8YQHIS/YMz7y9w+QwfBc&#13;&#10;D9jL7NvY5UlB+kv5WfKJnv2cYxM+aTAiCJKQ7EuB8xbx2AXsZ2kYPqRjXxCPnDXdJshr0+qY3EeI&#13;&#10;cv6ZpjvMvon82d9DXftOPI+DXAXnPaVH/m4X8uPLBgVQf6wDEB18jgE5IoAsCLIV8k/7S7/pD+cq&#13;&#10;EEZArKa864vID7QfuTgckR48Py8dQzjuVjlBRoj8QEIEeRI70ePOFydutmVgjX2PA5LDWRv6bxta&#13;&#10;CmQGkOkoH6Lc1ODylO9LmB9Q+kP/fO69Oa/6l42kTz+498JuWnA7lmzvcK7cN8Jdl3M48xa7Ueo+&#13;&#10;HENacTsKn2PPLHm90z7Gl3B63rVcCxC1yEf9/rJBaudGJMQzkhP2MvoP5Dj0AHbcQ+s59OpZXyyB&#13;&#10;vFo+sNy5H0DuUNqFPvJ4UC/687AQMmAjbFQ5RrYTy9rtKtwtZPiA2GE2gXnT9b1uRKa0fY7eDQ6D&#13;&#10;hPgNf8EAhO81I+thf2Mnz3tf4f4VxA/sYtqB/l/0+RL7t+t1CSL4WnmhKpJ+EQY+W74XvdfT+trx&#13;&#10;fSeIHOSLlPkS7ldRd2sxogqfNuLg/NzHq/CGEZAe+d4ZPtRDGEq9VwZniarolr849Mr4D6owSCHp&#13;&#10;vTyFRsPz1U/sfE7Fu/7xyJ9U6szpnuP8nPqDPTBBTPRFjxnPNS9Xv96wnX/HX6xYq72i+rzfLnid&#13;&#10;L/lLNen+B9IqyMMF+yh6Zs8GHfeQG2744aZaAjWi+awvuYSmT3ysC/cjrtc0jD5Fvzs9oM8JQ9kv&#13;&#10;WG/sD6RH6v2K8y7x9I+DGPWSjzATnnMwen4VRglFHxAd+TiCL7L4PP2exfreH/eQzgVA9xEyHeeq&#13;&#10;iYVd5aHd7n9EZIIBFL0JpT1Qxod0zv+EyWca7Z4UAY36yA8fwvCDpvkJ/2Ep84B7F+yWtH9uD/JK&#13;&#10;q4vPEdIEwvQHSn+oh3zEQ4mnXEqdTruwpyh2YprWl4ZhRDxyS+NJT9vJuM5KT+c/+eBPOvEyC0id&#13;&#10;2K3T6n0Sn7aH8ISDfhHPuFAv+Qin9aTyIL/VCNMq3ufBH0q9lEtpmk47kAfhtF2EH5eOXUa91Ef7&#13;&#10;iKc+KPHQNJ7w4/gwnlz40W7k6i8GhhTBkHyUIz/x5Hf9pb8QSHOjdiQ/FITdFh1wCRAWI1/vezyO&#13;&#10;p5+xPU6nQrfv2BfO2C/Ix7yhP2l41r5Fc+kH40674E884TQ/2wdy5zkoYfYz2peWhy/1MJ9oHwYO&#13;&#10;+agPPpzTkDP5qA95wJ904gl7XAgeo5SnXdTPvQPjSL9hMPC4AkhNuxgX4ilPfyjn9Rb3DZ4/2z4q&#13;&#10;sF98bo4I73fcAOSJPcI9BudZ2oF9Rruh2EEOR6RokBm5fyA/FHsLZGnLq4udk9aHXUg98IHy3gBh&#13;&#10;+hXtFyUU2C1pu5yv5vRj7zEwruYfz0HWN2fm9ZwSRHbsW+6VLrY0UJyjOAeCCE+Y+wDurx60GABV&#13;&#10;zPPSDT84596NbkNBKCz5Qp8TeP7A9CR/SlOERJ6D8fwU5Hy+PBd8jpw8Z2PCppynw5xjej7/c24h&#13;&#10;F88neL7Ke0yEef6aIh+STn74pcua+EyzBLIEsgSyBLIEsgSyBLIEsgSyBLIEsgSyBLIEsgSyBLIE&#13;&#10;sgSyBLIEsgSyBLIEsgSyBLIEsgSyBLIEsgSyBLIEsgSyBLIEsgSyBLIEsgQeKwHeT31sxpwhSyBL&#13;&#10;YCKBVvhMFaiHyxVtPae0uadFL53Xq9r1ut5x3m3qDXveFObN4L5fgW7aA2G3oVe5++U0rfvN5M6c&#13;&#10;PGdVSwgdx7dqyr/ckAsAyIf35vTq/4fmhdQ2NlTSwJ6uTXtQ8kb2fiEklZqh9PDIbRrRinwgJIAU&#13;&#10;c752q2oSHrMh3K7Cp+whe9mQag+D3iQflleq9FsHcqU639I70UtNCXLdHsIg6OwkYfoPss6+3zDv&#13;&#10;uT/h4WtVlss9uS5cbtiFAc+G9NXzeSXsOx3gocMw7XKxY4wVEH+K8dWqnoMUGc8NbMzJsxcknHKs&#13;&#10;/u4M5DJ+MBbtjPWm+qE9enmDfXskD1jeUD9l6CsQEuEL8k73JbsC4CGDpxphBAfFYwSPbhAVQTrc&#13;&#10;XlHOrRuiIPt98U2Ff+ZnRF98UfSXfln0Bz8humLPkn/4Owo/sqvMKcv1z2kdFa27Sh87/sZXFV50&#13;&#10;edpPf/CEIP6036nftuvNPRWPwGqUA1mpb744COBxQnhRnsnh7rNiNDD0X93y7TxQfPuW6DnPGDxf&#13;&#10;aNfoXZcXCXjOWB84NoQf8q8d9SN6FM//uhLwHGK8oI03ld5BTqbMcztQ2zEiRA+dacfq6FloIKtQ&#13;&#10;2IM0eurQHygevNTDejJSpoFyIp+IrIFHDfnd7Yh4ST+NXGAAnBCu2beN8rMsF8+L0h49IDvg8bL6&#13;&#10;vAfYwxg9sSlnvkXb80nL88gzWfMqxieeShEp7azlD6LHkgR0py69B+LEzXlDUyh64umMRxIeQ8gX&#13;&#10;OSF/wqZ4+BhYZpKKHM2HdpJhoq+JEcWzh3T0PeHfM5JWRLa1Pm9Yv20ZYQuuIHAx/WulFhyePO2a&#13;&#10;5eYCIGZRnv2NfbAfpEfYJ/HYaVnOlIP2PK8s7tDxuJIObdBAIr5FCjLie5jJ7/2B6AVC8ix2lGt2&#13;&#10;JYeD1INyVsEkHiSuzsb0AimjIkwKzAhGZCojV/7f7P1brK1Ldh/2fXPdL2dfzz6XPrdmk30hGZKi&#13;&#10;GceUbEORrUtECFBgP+QhQZKXJAgMJ4DjvOQhCPKQh+RFLxJg5AIhSOIXI7AdJJBhCbAMxzYiSKLa&#13;&#10;pEiKLfb13PqcffbZ93Xda2b1HP9fzZ61zuy9T5Mdh83aD3usqho1qmpUfaNG1fzG/4OAiKq2TNcD&#13;&#10;9DQRf8pflNoHe34RYCK/lNsfj+0XKej58K+lLXJwdf1NIvQa4ks9QPey/78cxLuZfcP+sq4hz23s&#13;&#10;RotwV89+1tWfZ7+6EglveoM8935CsdmXN4J4c3A9+2HW/8z8xP41u0te1u089qe1CwnRAwS5IQbn&#13;&#10;ftp/ko3mbF5+pOcegqC0YfJfToMkfRb/85ubhbTxzmHtqy/frA63/tCXCEr9j52D8MPf1B4K2Yt/&#13;&#10;yexChDnJBPFvjefS416ImAcp7Xwq/45dFElpv4Gs89FUyGjbs/KnrGt2q9H4m84Hu/GX9RsioUhD&#13;&#10;fHf1N0i6t6P/Z7Gz20L1u2X+JAg0EBoPsz5eSuTt44T678Quyv/9R2VAj8/Kzn382AToadG349fL&#13;&#10;3Ygf/zQI8JBkjP/wouSRy540pDmCPi+N+7au2u1r5ZD0SIj4le/nubh9WAvw4OdKoce/X/6JQPCt&#13;&#10;t6pmgG6m7Tcr3Y9DuXbQ0yA89wiLO49qgUM0bPyR35Bx360S/D1fQ2KsZTlNqQ95d+dRPej2k506&#13;&#10;Pl6K0X5JPEq9vfeSH8TGTO8lpEse1EAzQRiEKAiRcBakoos7q+3uflsHq72lm1DrbyPPFYTEedLG&#13;&#10;OwWBUXq5r1X9eSC7Zup1/Tz6Uo3L+OmDvJe+Wn9B5Dz7sNJPml5qPLu/kPwgwfFbyOHfSC8jmytn&#13;&#10;Z83+DdEPshakI+duCFUQuCCbaecgEHZLOTVfEBVPgoxNPoREaUhZuzl/QxQjv1HLoGXkD354vhjB&#13;&#10;vvNXpEGbsuvEaM845Dt/SKP4+zT99HKuqJ2/kPHoF3mN8t/xQ0JsDPWHfuZ005VeJpnVdt7rWPSj&#13;&#10;+Rddeeo3xCLymn8T/tx/8G9u55y7cSM9g+Bgo4QoornarqUaNb6W4Q96aXIVZINSXo/fpdlJP/gf&#13;&#10;9v2ktZPrsCU/qBr9pi9fgGhyIl8aomH0DhFh5j6C36fbPeVfQYB0ri2Ahkvu8ss24uff2aud485h&#13;&#10;VXzj+iqEjfV5CYGXf/RUyYZ8DYHCPUjmu+nnXs61Wdh3IFPyc6Nv/JAkICHSw/u75bhCVpz2cqC3&#13;&#10;DvvzvXmj/3ul75lzMn3pv/q+vGHY1ovnIe01fzrn/vZFAu1B9Mg6f7/zq+48K8aDJ3VP+GYQBhtC&#13;&#10;aPo3g6QSpMZZ7H1DAu36xe3qv4xgOKh71dP4l/K3c+/qflU+f5J9f6v/4kkQRqes03nG/3vzLy1E&#13;&#10;HD/7Mwu6cXFnQT/efJvoyo/f+DT3xJ+GYnLvCuH6bpYVBE1fmnma+29fTnh6Ue18cFL7L7+TXH4x&#13;&#10;pOz9IA86Dj8+w7lKTQMEQaUnuVfdPasF9f2TcgRfO129AHuyW/n8afXdB3z1YfX3NHb8zlb5/d+4&#13;&#10;9bUFKzO1HzPS7xt38iUH8iGOn6biyWadK55cvLKQ960gQbrvaF8+6u77X9+tfvmyxJ3dckjevSjq&#13;&#10;SxTWEeRk47s+K4PyvakW9u5mPQfvXK/7zdvXa+G35/8wA7TOISdB9smXUZodvh+PmDnjIFMY+3o3&#13;&#10;PcrzCslzHn27j2zPWRYEpF32dIm4G/vIrkR8u+/Tf/ZBea5xZ9s1zsafLwoEMJ/6foia+Jy3lZDf&#13;&#10;U3YSHzsX5GHjal9kwZcvKbDPs720y17ii7w2D9rvxy2fXyBNjrRy9ZXLt8+aZ/XwGa/6yrv56Z8b&#13;&#10;1Rtt7SVHusmP/uWjBGhfWj9Cm7+pHMW3Lk0uPlT70uqbL88BvjXU6mrrnzz6Jren+FD97NuXdv/J&#13;&#10;XyFPP+nZvRV5+t2n1ZePykfl6wc7774fH+Q2aQh2fs/Jz0fti07Gjeqn+vSHZn+fs1P4Qmcb/Keu&#13;&#10;QFI/IDZjr+0CV/u9pWXQqwx+Bj3Qj3J6gpDmvKG8p+aPvsyv5085uShzJk2udSLt9yx86fc8P1fP&#13;&#10;8qWLKef8hoyrH7Hz8+iLntvvYOrzy/mtxlPb4DQLnawT+tNP/fZ7mfyeGof11JebH/n4k56pZ34u&#13;&#10;okj61E96R8mzTlHzrx3jQuWrr399PUh+1iV+98L2l9Q3D9imDgFvMu/kGV//O2b33LR5xW/9o+Tp&#13;&#10;v/5Z59mf2zwbv3OZejrepyEg6r/zAT7y1Kdn92DK9YMcctkP+ip3apqcy16P4KTbPo+PXOcy9tY+&#13;&#10;a1340iD7hio3njtpz/lJufGhyvO7Q65/pvY7hPcCtKO//fqlH1/KI9+6dx6Ub5zS+uc8Lm194NMP&#13;&#10;FF/GPXulFtLBoQ5VxVnOmQc5tx5cj6FKP965Xo5g+2IHO5l2DzokVecwXz5ah4io25+X+p1rL4iv&#13;&#10;7s2vygmyfs5rF3747xj9fibb77DS66j3UNo5Zx3j58z3uH/OaoN9aGBoYGhgaGBoYGhgaGBoYGhg&#13;&#10;aGBoYGhgaGBoYGhgaGBoYGhgaGBoYGhgaGBoYGhgaGBoYGhgaGBoYGhgaGBoYGhgaGBoYGhgaGBo&#13;&#10;YGhgGW87dDE0MDTwOTSwPVXE4bO/Uq+O/3O/Ua9gQ8q4vV+v+v/jV+rV+AfzdxfSRTZ6s/hZQnkh&#13;&#10;gry5F2S59EWE5/5GvZK/2yHmSe9tVnu3dwpp6yyRtNfy5vnGxu8vJB7kTWmIBm/MPl7ke4P7WymH&#13;&#10;DPPG7INF+auByoC4AEHho1khVihPty8Dgau/t4OIePCk3kj/jw6/lPbeXtCPTgohxvju7AYxJpGz&#13;&#10;EGgACkDS0o5IsfOEKh8LwcHwO/lDZIA35r1ZfzPvYn+l+CALerMdJe5xIqlP07/dINw8gOQSRBr8&#13;&#10;r21VKAIknLsQaM4qRMqb7id50918iww+SmQseTsJtXkgYjYh1xCJ7vy9LxTrv5XQ+3/4Dyr9b//b&#13;&#10;RKzS//vfrPSv1Xqefvk/qjQkta8mBP88lP7++xGz9T+pP3416X8t+nz0n1aGSLN/FX9o1sV0/B+u&#13;&#10;8glceC185km7QeojpSFG3EgELASCmwm1Uc88t3TK9U87IkHuJKTly6vPY2vXH+qhiVwRoY+tRaZa&#13;&#10;yArSnxbh+rj61SIzRYqI+EDbes44tB/a5CWStyE5vJQnhhz9CJ2Z90SqLRG/Mq+QsEQQXelfyZ+J&#13;&#10;ZEnkGiQ+CAhtfOb7CkJFdaiNYyvtx460bveROCmA5AChqj0fbye0Je22fgQxgz25hPJpTfzgDxHa&#13;&#10;k4gs7QYR7JsJwbx5WBNzEMQkyFgfNQiiEntxvez0xrMSNG8RO9WuftGbzmwclh4gIMqfbZWcT/JA&#13;&#10;iNi5t1sbAKQ0CJGP5tcWVdl5ciCASaOQw54GCRGi7fnZz2BZ0I+DhNgjHbwBajNqhQx7FLu5l32N&#13;&#10;sG8f1UK+HzsJAdZ+CSGhRxY62RKKSNIq3cv8HcUOK+0RxuT/UdOtUvslUuhnSz7I8/LkWs2nQDyA&#13;&#10;TWqpz5w9q214ugiFOBXgyEt1ZZ0RsIZCjFpT3LIhIb4of6v4nD/sh9hEgEn31LqAKCXSC0Jdj2is&#13;&#10;frMrMnrKfiX/IsgeEO5uQ0Rk/yAGiljs7Kv9YBZ/rCGrHnf7VNePK0gQiVhtbJHX2xflDXlVJDC7&#13;&#10;ZnyQhqSzoEQMkjNBgE17AGUgSLMrp/NbiyrzIPLx1y6CuEGefH7RGXMbem/23oL1w43yY+68dLeq&#13;&#10;xnw3pArISRmXeeXHae98Xg8cJET56yh+dg+So35vxu96FoiMk3n5cw+C7EjugyAm8hshvUJ84ffv&#13;&#10;dEiIkFjIaUgqIsNTAFHdeYLdvdUQusvgsLN95CPk2gdnFUp8O+tkJwYWAqJ+PAmSzfc+XbWzJ6e1&#13;&#10;L0FGfJr07f3aaF/JeqBP/SGXHqTV75Fk1yEIqodCqJOGNMu+QqA93KnnDxIifuc36eOzeqCN5yjP&#13;&#10;9yvXa3xPv1oPDuBsdn56oySw19txz8md8z9lhJ4n8vos9nwr9DxIib0eIO5p96TjJ373zfoLMuNm&#13;&#10;9iPl8rWj3VipSbso5MfjtDc9rH1m773VDc6+dJT2Nt7SYtGLd8uwyNfurJOTY+U0m1do9RUExW9V&#13;&#10;R+ItXgq3Q1Y7s5xXG1JjBG7EP5tvV/8hPW79YvpXpJM2TRAxrYOPX6v654/Kkzz+3ap4M+fLx/Oa&#13;&#10;WH6LLxzY53zRYJpENtcC2WnIhc0jWAi+GfsDmdC5/HrypdP9SytTBpbfCRHXeR1i4omRBjEJIiOk&#13;&#10;RIiL7g3wO++TOzXkvBh2+6J9xH4T/xUSov6y5/Psv0+z8egvPrQhmEVeaXG6tNb1nEJUVF9/lZPT&#13;&#10;9ANZrO0zODq6usyWiHy1HACJLivZd+3H8R/avkZPajjfSffl2u8pfv1wfsGXeVju48Xo3AKhj5h2&#13;&#10;LiIv56jLE9KS5Qd/pXzWIeI2ZHznR+c+cpwvQ82/881qI8uU9THjj/F3yOffQEaErCJfPeMyL8aV&#13;&#10;fP1xnnqadXXQQTm1eQzC1aSdIIdNj2JRneMNJfN8cIdDpCAWzbzfSH3Pl+cJwkx3DzUzrtwvTH8Q&#13;&#10;ufrVfeHAefeg6SHtv13tuhe7u1kDeDnIEu2LC/qp+9avbeFdO0oY6EH/1HMfo5zcO8XQ/GpfMICU&#13;&#10;Qw/0kvV2d7MWPn+ZPXxjs6Bi4m5O/N+2qiGZ2K8hg+in50naeJ0Lcj/rHMFfhiDOL4U02NolL/Td&#13;&#10;fCLiNPaZ3b27mS8shO/OKuDf9F6+FPDw/J9ZcDw6rQu2D0/Kb/3S/s+kZhH+2f7GK4uM3e16QC/m&#13;&#10;pSfDdc/s3vVR7pN7/X4SaEb3Bt85enkh1/kNwgc/1jn/CxcmMN2LY2D/TO6kHj9WvntV58qPTl5f&#13;&#10;FP3K06WH8IOM6xB3UrHdBwTa+Q/ur/bjjWu1D7/+pJAMfeko1a+QO2mPP/0s9z5V+9JcZn97DFHn&#13;&#10;Wumd3NNndR/5OF9Kuhd6/9mni7ZuZv4/PCkooy/t1wN/uP32ovzioubtYX4X0MFHSTtvHeb+/2Ee&#13;&#10;ZH7E9Zx3f/YLn6i6oPbNjSf1PM/YcXb3YexYb/dynGsIg3Xcm/h3Gmnd9VwryAJc3qumwL2v5w8y&#13;&#10;WeyGezXI347rzHezX3le23iS5hbpRo6BLQlB6Aofu7XkXP3LA5Vz9szjDBEOwle5vVOz587lpNE/&#13;&#10;2pnZyfpiH+0LkUsPV/RzLw3kXKK5Rpu+KweiXEPUMn/dc3YFGYvA3Pe28g5RC1u7j4UgpQBC1epj&#13;&#10;vlxfxk1P6smXVs6fkJ8LizZO5/IngeQ6Ct2Kv35OwQSE7gd67DDUvNCn/pSZBvw5tXl6XAOkp076&#13;&#10;NDP/Rzmv38uBNPZ3Ois7PJ10C9S62sqE5/ep6Yu/XU3wOyDL6Tc9SetQ+jk9stAVhH70xfrDgVe/&#13;&#10;vv1hx5jkF+IA7McxuPkHVXDno6L8y7C3ebKOrMeoffqkfnec8uWvmfuTTzN/J2V/I+4q2Y1+fQFs&#13;&#10;r35XnV4qezl/xQNUVdu8kGS+pd2vPKz7tOn+z1XJPO1AjsZ/lIsxaf29mQP3bvS+EQdmO/N651tV&#13;&#10;AwK3daJdB3vzQi/6Yd2YB/nR20w/Xss4DtKe52IrJ7Q8B83vOatxzrSPT72Xo8+b2V88J8af53ae&#13;&#10;+5L2JRjl/Gf2wXPCPkqbl37ZWg72OXL5y80eRRA7Qv52+q1eL39dPjn8YfbUes50t33V8+h8049L&#13;&#10;f7WXZTH7oPzDib5vlp8xzz7U7Dq57BM5QQadua4w3iDKt33VOOiZmyVNXvsURlYI+8Ksmn96dM6Q&#13;&#10;vk9QqH7HjLT9Oo9H05/6+sleaJed0V/+hvVB35oPEnxDtu/3EYjTxqde33/95I7xE979ctXon9f9&#13;&#10;9yrffF6LA3a7/MLJ+rG+IHkGsX6mP9/5SslxQfZhFPLb367870TuXjzbfOli8nvb//zfLD7/f/2/&#13;&#10;qL/+9t8uiv/lusebbmdB38qE/szrxceO+ULhsyyc/G44sXfaefM/q7++GsU5z9HbO3kef73Wly9e&#13;&#10;qT65N2gZq3/092xKneekUV8GgoTvi3PUj+//36nzyUl7Pl+sxz0/M/xitQfX0MDQwNDA0MDQwNDA&#13;&#10;0MDQwNDA0MDQwNDA0MDQwNDA0MDQwNDA0MDQwNDA0MDQwNDA0MDQwNDA0MDQwNDA0MDQwNDA0MDQ&#13;&#10;wNDA0MDQwNDAD2nA+74/lDX+HBoYGnieBiAo3PiNepP6v/ZWvRneIhtb5PlvLUT9yv73FxSCIeSe&#13;&#10;o4t6tR4C3s+/VJEHe3nDeFMkXjokInUjyCvS+jvf+EeLP69vfE/WgkI2hGCAfnWqCKKDIC5cn1Vk&#13;&#10;DSSxn5/qDff9k3pXO8VN9s92yF4ifjcEAIk8T+TIyZfK5ECGEQlLD/KnzXqjvkegWTdugR1nQV6Z&#13;&#10;RCqI9Bb6yOKJVD6skIWnmxVSATkNkpLIYwhLkG8aUmM0cZwIdPNqninKuPCJ0FX+vHSPGKMeKsJ6&#13;&#10;+uJ3F1nz/02Na/af/kKxfA1nR/+X0u/WHyJEEoAwQRIUMEd/kAtUF1kv/9VErjxJpIEIC8+FevIF&#13;&#10;dB0lhATyofbUE7mhPqQK851AigkSgcg+5eoFOXEeubMgB7YISxEujT9/9HpIdgCXJkhXM+0a3zp5&#13;&#10;Gd/M+NKPhqgg0j+hEi1fP/TPek5gSIssI3cvOdLrIjzMn8gkiBCeH5GQIooO67mB0Dc7r/mGHAGZ&#13;&#10;8H2IgbsVWgRRTPc3RNzICNLgUSKdIFzdSaApNvZGGsXvOYZ8AGEQ4knfb/V7ajw9MscSSaQUJnDp&#13;&#10;OKHdENQgY5HbkFkSCQ9BRDlkF3zGc7BZEx/1YA9+znQZyFUKQyETYNQPSIiQv5SznxDAZrNETIUB&#13;&#10;0tnWsy8uct49qXGzdxC57GfkQkCU/lSEVDKOgzywl+cSEiLkMPuE+n/UdDftQxhbJx/S1nkCq6TX&#13;&#10;8T8VsbiGAVIXZK573UI4FeG4pr5syFbMAgSq2d3yLyAY4kchGqJX82t+1ccnjf95dD/QBZCfnsf/&#13;&#10;hy2H4PRcObEvcX8uAbRYzuxbKfc82WelD7rnt9mJruG2v7Cjyu1v0iZQPnttv8o+0pAdUs7OQUhh&#13;&#10;71p/2HX2XCSvfdu4td/vXx2CE7m6zV8UAdj7bRAR5avHL9reTER6CiArPgS9SA/ZT2eQjzl+5pHg&#13;&#10;NVQEIgSano09VG48+CAh8kM1z57Sfz8f/EZ2jrznUUiIuyKb11SAIMPuQjpcw96y+auQaSDBNIb8&#13;&#10;ASERove9R6Xww6yrJ/z8Ni9VEfIsfZ0GIZJ8SDb7HjsF2j3Ic5h1uxH/Du3YrybX2E/2VoW97dXQ&#13;&#10;5f1E5ur/rf3su9ZhKt5+qfLfeykPbBAPr+wLfT8See5x048r9d5UUpSdh4CrtEda3A3wBQADSIf4&#13;&#10;ICdCaiRHvnotnf727WtHfUiJAsjlQ/Q1b9sZl35NbxWnfPWOu/Hvf6vOhRB/T1NO7vTtzMO8+GZT&#13;&#10;7X/kbSR/zuAH+uvZy7We7beQGY0PQiV9kAcJEcLmQfxjiMbPMq6d12od90hO5KC+bCDtywXO6xCI&#13;&#10;lDu3Q0yUvxcoZMh/+PrIbfJQ+4b2nH97+cp7qv1G7S8y7GvSsdv8+LavKQ+133bZDelQfu+fy0eN&#13;&#10;s087D8hfngvWGCbjesY+pabznvJ+vBoIXfoFldHSPfKxer08aRRfqH26jcI+jj/9dL6A9NfEZH6a&#13;&#10;HMiVDSmyOJv8VjF/sJfadQ6O3Mk5Mv7IPOe7teefhgy6ih1gfTR/7Eo/9DDzZd7yvM6zjy3XD/nh&#13;&#10;j76U8wN/cOJa/DOe6LPNIz0b/5V+JYPBbAfI1f2oVXsr2AH8tX6d8RMgd2jfPEBKhDzYNqBqD8Kg&#13;&#10;9trz6D4mB0/+Db0vx5t+m2fypfXHeHsKSSTAP/rBXDdqPtq9TTjphWOWbOtXf5f9L4aGAHp+Vhn0&#13;&#10;Yz4+iaAUJzVNN9tfq38YZ/f8aN+9AD8TUnQ7XwdqzXncFwwg0vInufPuLdn7p7kn0Cntubd8cFb7&#13;&#10;IgTBT7dMRNXgFx53XyrY23AxWHzUr//uSXv96i//n7/pyy78V/19KRv6FqSxFOz44oHHOfmPL2qB&#13;&#10;kUsOKl87zvvKIb3K3859AL/30yMTWjX241Zc260FwT8/6e+x0gC5kBA/PV71S27l+aDdwyDRbMVO&#13;&#10;7QbR0hcfTgOt/7hfj2nvw3xB6cZFMdyKY7m7WdBFfjd4FoN7FLNiPdLL6SyOXzLc4y3tXxX87GE9&#13;&#10;IPbXGXtqgdKLe1lfAtDQ99OBjHuCLPcwhsy9IzvG3qqPWsbsDTOO0pfnutnL7mJxO4YoyFxTEOvm&#13;&#10;kJ3SXj5Q1BCAG1JdQ8QKo31OP5l3/dIPyIcPs8DvB0nswZtVMwi0xEBcm/QXbQz5YycDNw++MPNS&#13;&#10;Z6/pB3JX+uNDU7P7WaH00iP9PXl10eDsojPg24Eme5aJyTi6x/jy/kUHqt9XyrXXyenrTRDU6AHy&#13;&#10;IKRC6X4c2tfOeZ0jppPuAPfwlRrnB3erhT/4oOhf+leK/oW/UPS1IIu9WnqZfqt+D2z0r/3viu8r&#13;&#10;Xyr6xstFvxD7AFnvrX9a+afJf5p5+PhXFvkzSHQQ6iBC3c/z82E2sJe/VnL+/X+v6Iv+/3u/V5z/&#13;&#10;g4zvF16v9LVvF93L/EKwg7hFv3d/vvi+mYvTT0OP85x9+Rer/P/8N4vezLqv1PP/v5519Zf++eJ9&#13;&#10;46OiWScznyqAoLUffTz6meL7h/W72fRWDmx/MfP3r//rVf6i//87/05x/rW/VvSDMjSzv/DnKj3L&#13;&#10;eM0Xupv1U1zT9E+y8n/7O5XzP/rzRa2rP/tncX4+qn//1/9b1ft6nrcvvVFpyIq/m3a/9V7l/3f/&#13;&#10;paL/5r9R9PWs6w+/X+mPou+/83cq/Z9lHn1p7eBblX+rG2flXkISZz2wg6fRk3J2zXrCx8/L9tFd&#13;&#10;n6s9Tc5T7N7z+Jc1V/9adQOWZew2e26fYOf9DtD9nr8U0P3Fb+7bI087xuXe7VoY6MenZuyHmunT&#13;&#10;+i8fsqj9IvkNiRcC2kEExhwRP9nH9ZOcO+Ewvkx7QxbWvnHbz9Vv8iJnN1Q9/SBfvo7Jj/x5/Pcr&#13;&#10;5xftdvzENKo97aDG1Rjzx9OcJ7lV8WNm2WbaewvqGZ80vdCDfPoJAuvkkyb2uU9zMclOq8efkua3&#13;&#10;5Hd7/s7s49zPf/Eb4Qz9pXqQ5v9yrTtImfMgcBPbEGCP/reV5Tn+1XD8ah7IMwo0wLKf0xR6kH0o&#13;&#10;/kzrHyTJdX4Wf0aHNOO9AHpNeTv34nfOzu/my/uS8nPcm2H/SVO/p/2k2+nl+6Jr83M7BgiJsk+z&#13;&#10;vv2uoPxaNx/MsXqDDg0MDQwNDA0MDQwNDA0MDQwNDA0MDQwNDA0MDQwNDA0MDQwNDA0MDQwNDA0M&#13;&#10;DQwNDA0MDQwNDA0MDQwNDA0MDQwNDA0MDQwNDA0MDQwNvLAGuvdAX7jeYBwa+BOtgaM/Va/6/s/+&#13;&#10;zMcLPdz81f/xgv7Cxm8u6NtTQQJ++VsVKTR/r96E96a1CF0Iau1N+E8SCeNNdZHUXcDe9HLeRH9W&#13;&#10;b46L1J4e5E3yB5Ejsu7TREp4w9/s/ZP88Z2KcPmle3+qMm5/veiveTM9fCKtEzGw8Wby//mSv8Gi&#13;&#10;/L3ke0P99ervJ/OKdIIMAxGlIbkEKev2RkWGQVJ5clb6ProoOfsbqxFqInXPZ9XBd69XqMZbvwRq&#13;&#10;r+pDXjhOpOa9ILR8Y6rxP0pohghkSDc9Uo7I3ifprwhiyI4Z/bQ9q0gCSDL4ROhC+urfcFcOCRGF&#13;&#10;kCPyh34gEs3/hUQmiGC/nQgM86BjPYWQhC9vsj9NpMFBtwyeZl2KgBXpLWJWZPbtqfS/rL86D1MQ&#13;&#10;oiBtovJbN9OfKRH5DbEiEU7mtSHrQTxIvYtEPpDfInZv5DkRWQQpUH0d8Bz2+SlPgPI0QZ4ScdHL&#13;&#10;JQ8VaeG5OY6dENEk0iX6Zz8m/STHvGlfPiq/zWPWhfKmp8ownwfGcVwV5+lvj3S4t5nIukTwQNZ4&#13;&#10;mOfpo0DiQFC5Ma0i7b16WCFCbyT/3lQKEemv/vFmRTIu1101qL0+UhtCVVnhafrmdGMxwNbfjHtv&#13;&#10;tylmUQ5BZhn5YgFSGD1VhCrkLhQiDWQA/VC7f070X7nnR34/Lsg2+NSDgKjdu0GihFQAmeB4LjSt&#13;&#10;akI02Lr46iIDgiFEXhH08n/3Sdnf7xxXJOXNzQe6sKDs1+5GPf/fPrKQig3i4c3trIPtWj8AUb/1&#13;&#10;tPrB7hH+0sZqiJhytNlHFdZQiFeKISBcyzKWDykLcuHpo7IXV5CrVHgOhUCl/kGH8Aph7K5Iuw4B&#13;&#10;DCKV+rZz5gMC02kW/M5dJbVOZ0GYg2zYU91f8tW6xwcJURo/2o9HBJR1sBs7cbND4FD/ZGM1Eha/&#13;&#10;chQCJ7l9vrTnUBptdnT1sVd8hbID9lkIKgd78S/2SlBD6uvlWraQHYI4OBd5mRazG03NPxTpl31k&#13;&#10;BnGJ/KwfdhaCFTsLWaiNVwRxQ6pIi/Yh+RaW/Ud5+j/LvksP7A0k1a3Yff6JAOFesffiP+0HgUT5&#13;&#10;1vbbiz/Zr4keIErSgwr0YbnLD92aVYgqP64hI1J4x3d6UX6q8UCSIRaS42YQRsg9DcKa+Xic5+3B&#13;&#10;/K1FVUiF/D67yvPslohCdko/ILmwfxBkl+Wrf/XPE79bfyC3HEFOSvVPo+/3H2Zf/rR6/rQhFmon&#13;&#10;54xEaB/Fnt49Kftzbbf8esjgavX0YIecKmH3IO71/FOOA236k2a3IdepRz77/mYM/71AMN/arQdg&#13;&#10;L+cwiDUQ7w+DhPrlO6WHe1+pliFDsuPag5gnfXJa5xj88tX7+LWSe/q0W6AYRVQnffMdD0BlQOJt&#13;&#10;9cOPT3lvr+WrR3/Smp8iD9Lf9uvVT0jBZ282zsUfkATb/veF1fLzDyptXzOfq1zTdPJW6QUC4mGA&#13;&#10;HMh9/G5tnD1yIjlHv5C/HpacnUdlmC9+vfJ3s24gRx78XOcnExT6y2+W/wIh6V6ghf7zkzqw08vX&#13;&#10;3qh9Ymv70xUJzn38oFtB4pxmdxd8ELDYc+cpCH4ACV7drA2fP4ji5y/fhOCWXjQ5QdC6Oa2G8mvX&#13;&#10;PsrOX8+5jh/KP12e89JAeyBXhr1MNGjvWr/2K/1aMtZfziV9vrRzoPSq1yl3utydqj3nwQnCX1ja&#13;&#10;U+exquWyFND2x8ZZZW2/TH72zbafk2c/td928vFrsGtF9iWCUP7sqPoN6QHCsX3UeTGI9s5Z9i0N&#13;&#10;QJBf7vPV0b3YP+ekg8MMzL7s/kp7zp/xg8jVzsZh2cP3gvzVn3v4XfhfjQEyj/LbeTVf8Jjot2s/&#13;&#10;x8BpSrs98v50WAo9ODTR1QI9OOfdzEVM0zdEPvNJD75IwP+6nhm1QPMlgXaubwjDRhZ6I/Yo9xme&#13;&#10;F3SDfH6ldcbvdN7QPvHpx5V1ZhxZP3czP9YJpL238qWDuH2kLqnzTO6l5pEXoPS2jpseQe2R4GCY&#13;&#10;cUFuvHLvYp7bfU0JgHipv87j6IdZEHde/agquG/1RRD7FX3oF+RE+s5yaUgr3Tz16+f04u1IKkiU&#13;&#10;3anS7hV3tt5ZlNduMF3eJ36i5dB3F/ThrCbQvPTPz8dTDciXDL5zVPed904NbFVsf36/f173qv25&#13;&#10;7dZ2bZjbO7UTPZzXfedLMazOI/zfjYu6d4CEuD8rpLCdBi1X/eAPo3p3bl4hI6aA/8uPxX8URKyj&#13;&#10;s/Lnb29U+4e5R+bn3g5SkfST2DH3tu/eK+QTcp/Gf/uzh7WvP7kof/VaEBxPIAalwsZZ2ZP3H5Uf&#13;&#10;DGGRnNuxQ7f3S86djaNFTXIgiywRF2u9PNktg/ooENkfnJUfcHJRDtWNs3LUHuSexbl5b7P64R59&#13;&#10;f6vWz2nW16eB6HkyK3/lUfyRu3G03CfRB3sofX239PKLeZ7sszNfyIFMdT9+vnvSqjZNZ/FDPFf9&#13;&#10;vetGLNVO7GENZ2pILerpkH1XOkhIjf9mftiwf7t/vaj7CIiAqjeadTI/rXFABJogX7Hv8VNbPUA/&#13;&#10;zd3iZ2ZcLyf9av2ONOX3pFbfH8ZpfPqT9diQiPBfs+9E7/W4TrkmnJr79yDtR+6MfoMMOU3RV4+Y&#13;&#10;ePH9aon+IPhpHzKjdE/pv8/v5UFUQiGmoX07vVz1IB9qr09DVoQkdVATNv/yby1qtPm2z2//H0rS&#13;&#10;p6EPo8dvpAHjCEL6/H9d+bOLb9YfR2XPp4dlryaIjN/6tSp/FgcKUuKt343gNcT8fvVswTB/5fcW&#13;&#10;dPZvZR04QKhebJfPXzK6dTX95bJj08OcY+7/XDE++pmiEP8+/tlK8zt3sm/9WvbXKr28Vsk62v5b&#13;&#10;lfN/SofZB4id9l1ISkfpP7vxb8TBePReyXmcBw7ioH65Xzx6ufi2cpD9FzTwO5X/za8X/V/9L4p2&#13;&#10;iKht3rV/lP0BUuW/mAfmPI7E47Ij00X6qT/b0QvExmptmr6Wfv1i7Y/T4/9Llfw///dF/4NM0Mvs&#13;&#10;Q2XPy42erjz3+mfd/2oaghB6zpAk/78SA3VY+9C0We3O/1baDxvStu/XkvOvhW5mPbMf1KwiqrzZ&#13;&#10;+ejrbHV8k+cHgp96tucsT2LbPMUeti+e9fz2HXbCuiePHSe4Hwd++Sj+Z7G3+OSj2lk9bii9RHTM&#13;&#10;n+o7Z9GX+jEPU35HbOcf93Tk8MeNy/RL23/IvUJj1+yjvsimxzczXu2pX+7X5XiyUJveUxFfkvM8&#13;&#10;/+2cQJ528PvyIb3Lx6ef/PWcQ2Y30k/3yvz+4/Qv+r7yJTr90E4/fucV4whfG4d9X33y6F+/pZXj&#13;&#10;R2PGsDc/QbmCrW/UX70c5Y1mXsOX6+zL81k9h+3c1X+5rzuvtd9BOj1M+VLHfCvPd2v3s/9o9xeK&#13;&#10;2/yW/Z/153v3DZ4T50HjfhhBzhHO0/TlHJ57KfdJTQ85X7svcX4k1nnHOUy30We5f2vNOTBH7fh6&#13;&#10;6kti7f4+4/EFFV9QPZ/qXHCe33e3ye8EOgd02VOT3xX4kktJ/8Esrs7f6WaN6Jz9TP3leaXmS7nz&#13;&#10;jGbytEkOOjQwNDA0MDQwNDA0MDQwNDA0MDQwNDA0MDQwNDA0MDQwNDA0MDQwNDA0MDQwNDA0MDQw&#13;&#10;NDA0MDQwNDA0MDQwNDA0MDQwNDA0MDQwNDA08OIa8GLmi9cYnEMDQwPTXgKR/v4H9Qr9z279jYVW&#13;&#10;vp4IvSeJPL5x4+8u8r/0ulfgS3mQ/Sq1/P/abiKjpopE2Uok4k4iEw87pISXNyuiCHLBV29XxNHt&#13;&#10;2xVqsAHZRMTDsqn6688UuTisSLZ/NFUkEASyKUhm1/Mm96tTvfsNWUEkcY+McPMv13j7iPUniYg1&#13;&#10;/s1EIh9fVIgKpBTIW0+ClANJ5v55hQj0kbneDIek+NvTm4uBfSNID95ch1Czk1BIkZ33Lt5Z8J/n&#13;&#10;DXIIYc+CmFhaWv6/E6TD1ffCl+X+ggRjXJDArkTuJtRgN0gT6ov0lV5HH6Sfs58NR5D+3t0sfYkE&#13;&#10;Vx/CwE7e8L95vear5xNJfWOzkD/Uh4zRI2U0BKMwXsu66ev3ckTQ3tz97HWz5E9IhMiIFIgAf+Nw&#13;&#10;9TmDZCWCYW+3Isne2K3xbIjQFUEhIkKDbYdcjRRR3GgikSAGNoSCZ6sdheSoHiTTFnkhggNDaEO0&#13;&#10;6vupf5ppCCOrAshfzV2mII2I2KfPm5tlOG4H8UI5fS7txFLWD/7yvEEY/fDiSwsG9uuTWenfc2g9&#13;&#10;aZc08q0r6409gsQiIlskCjtFjv4oR61/fGhvzzwvyvt65CtH5YuUka99/SefHowTv3zydoO0hU9/&#13;&#10;2IFPgoDArpGzzr5B/jo/L4QD9pZdFTn/4UktdEiIm8++uBAtEn+zhXxVizsiikW+pSP3nxUy5e7m&#13;&#10;+5WTAE+Isl+4eGWRv5UISJE0qd7Io6z/nUmIYytaqb8bOfuJVD8WkRf2nURWPQvy7hTEl/1EOjfk&#13;&#10;qNcqdqdHiDrsELwgXvV8EJ8gSUHAWu31ZQBaIhYhP23XdjZBloIY1dIJoD1Hr5NYIaMbiZQS/7cx&#13;&#10;VeQxZEMIiGrNukgq5eg88vBDjDOeW3s1ofcTIXVju/wU+/ZyXVWPjhKxenSRhRDB+xuVvrVdIWD8&#13;&#10;Bu2KFGvpzK99h52ADLVEWmJI1Qxl/0WWdsWeQ3bq6WYt7AP8Iu/Y5ZaO5uUnIm+2XZFiIi6vIMJA&#13;&#10;sBHBJ8JcxGYQePg1EE93smGw13f20pEgaLcIW4g5+gVRR3vyW7r2QfsJPbBL1gEkxB45sFPn9OCs&#13;&#10;1ufxRs0HxOgvbVWoJ2TqhjQMuVkEq4jICLZPHkC0S+TeLiSwUveyG8+JRFwy1l/GxS+dLmrjPdgt&#13;&#10;P4s/iUKI4U8aH7m93WLvlLNbkArZqVPzFEZ+IqSZ3r+EvLZ7UevVcwNBEWIMxEWIMPoBKfDjx7Ug&#13;&#10;INhNXyiFQs673yElfnq7+PdOCnrhzu7bRC6o/eH0vPr1ZKPOU5AK2d0n1+LgdHZw6wsl7uatWj9P&#13;&#10;D8o+q6ex2y95ECvn1n6lIdkdxi/Efy/IdLsb9dyuQ6b5QtbVL6dfR9lX7BvkaQdCpHz80urRG8Qc&#13;&#10;5eiTIPJIv5Lx0dvxWelBffxv36oTi3L85MhXD3KkcvnSyj++w1BUybt3QRVU2nzYH8yHfp0EMb9H&#13;&#10;jnz3YFXO6ffzAJebMpl3/Zk/rnVy8j6HWEnRl766mp7nuLD9lcq3jiFovnX7R5/w3r5Z/vFZEJDe&#13;&#10;CLKRVr53p/ySX369zvMfdMjRnsPXgyA026gObee8/1LOgxAIIQvNc35l7945LAQLCHXO3fidM+7E&#13;&#10;8DuHqH+Qc8Neznn2S/uH8bD3zv/aa1A6QU5vSEMqevxWl8ml+VyzD6vXUeOSrf0+XznaIzXO0598&#13;&#10;QOESoSHryn6oYu8PND4byZoNxH6ZZUj/U0PqSwOWaacXzaPNL5DR8/dpfOTzT4KE6HwKCXB5Hqn1&#13;&#10;6jxh/t3zOKcoh6B5ADkFEof+dIhwkPTJ1U1fePjuVPs+fwJ1ftppjkvV5N9BAL2IP9a+zGHdtfGX&#13;&#10;Qp5GL/phXTuP6ZfxSvP/lvoq+9TmF7J+Q5zMOokecp12CclZHbgbJAHrWDs9tb75r56b/tz+VhDa&#13;&#10;puPO38y9wryOXRNEa3pwT9K365xPL/TB33Tubv4ZZBL+mXXgCx1BIJm9HL1Yn3nulsgT6f+T8JnH&#13;&#10;chOmhgzuvgRyiHnmH6V986y/7iWaf5lmXr/9YKGCg9vVYK93+mn2E8DTg9pv2b2G1Jh1YJ7cr7nP&#13;&#10;2IBc4cspQY7mF78+1Tn4cLvOayfz76ULtZ9o9sHsY11bUOvU8+M+4IMmvxC3IAR+dLJ6Qfws95HO&#13;&#10;8ycXhYB18iwHzNZapV/ZrucWMvjjKMB55Gxe5Q+DgO7e99ZJTVyPfEg8/1f6JOf4hrQfe3y6VRN/&#13;&#10;FAQx/VfvpRykD09qnt5/0hbKgiX4XhP/jF/GH3rvw1pI/ANyyXHedb+wDbEpjHePy05AQuRH33tU&#13;&#10;DwA/6Pis1t2tvWoPUuNp9iF+hvbpZyvnj53dst/34rY4Bxxf1Lrmb6gPifn1ZPiy0EX88Kf5veF0&#13;&#10;VusFQuJpvmxEzsnGN/y5oNdmq+vEve7t+DkHHhRfpLnZPecr0n4owV1odiP1INLZdyFFPclzSUSr&#13;&#10;J6OjloX68ef5SQ2BWLW02+xR7NO02bXbkJdSUb8af/Kd78nvqfH1+RB02UmPszTKv4HgZLzsKDnp&#13;&#10;l3sJX+6a21e69hty0aPYbX7TeRYi+6wf6kuj8u0b0ux5Q+Lp/HLyU6/5S5Ca6O1x+detnJ5aO8/5&#13;&#10;Q7/QdjzJfFtf1ikkYuNL/vys/Ma2rpQb33n9HrfszbfrT3zaxyBfeg2FHN/Gb19Wv/Wv5nHZP/Ma&#13;&#10;vesf2rdHXt/Pnk8aX6PV3loErsfxu7UDih+k5/m3S7LyJleDof3848fWrasAD1+W0gc59NIh+JGj&#13;&#10;P9Lo5+0XfvUhvSUda6h0SY89L6ii1d/LmnutnY42+fLpi56IpVfl8lH1+3Sf38tpdkXF51CImpAU&#13;&#10;IXZpB9VPz+86sfjxkeceUrrZhQjKPe/EL1CfvHXt9fnquRfez4z4/aGfB/qCgEhez7cmzU6oZh9o&#13;&#10;+6B9w/4LEd49rX2U/YW0CEnUfqMB8uLXzSAUOnf3/Np1vlojh7vRvqzjXOo8ZP7txyexL1l/DXmP&#13;&#10;fOOSNu/SHeJ8e26Uo+R0v0cpbgieMujxznPuHezz9GZ+rQfzJE0+fvXlZx7689nMPK/zW5zfyMn8&#13;&#10;Nn08b/1DllZ/ze/bvtDonOfc1p9fIXQf54s938x9g3PtO1PdozmvtWad65Phd+l2jky+86Qvmajf&#13;&#10;U78HbMzqHOd32aaXVIBQ6MtF5PRfApO/nXMW5EW/V6xDQFSvp+7lteMc6HeEx3MPStU82SysROcy&#13;&#10;8rayvuU32j0vnbes+qBDA0MDQwNDA0MDQwNDA0MDQwNDA0MDQwNDA0MDQwNDA0MDQwNDA0MDQwND&#13;&#10;A0MDQwNDA0MDQwNDA0MDQwNDA0MDQwNDA0MDQwNDA0MDQwPP18Dz3kd9voTBMTTwJ1AD87OKJPl/&#13;&#10;//sVavCbf6reCIb8cPtahRb9+i/8+YV2fvugImggO0E+6SNB/+l+RUJ5A9mbyTeDpLAuotEbz7+5&#13;&#10;X7GdZ7NPFu1uzb63oDvJN1XewN5LxOP5RY3j+NmfWbBsJ0L3Yl7IZWezd0vORsnbChLI0bygQK5t&#13;&#10;/JNFuYhY7WzNSk/XZxUphB9CID4UYszxRYUoQECChPjgTIhE1YCYpL43wL978RVZC2q8InNXCi8T&#13;&#10;87xJvjFflb8VZChvmF8EQgHSj/718qRFNkP6gkBzmshdfOb55CKRvSKSMYR6o3xns96kVyzy+ent&#13;&#10;Cpnxpv+7QZwUwd7454VQI3J1J3yQB/DdnVdE9p1EXEP6EenszX/pJ4nwbvUz/+rLR8m7m5CVO2uQ&#13;&#10;3vCLaIcEJ18EuMh9+SIdIMXdmFaRHW8HQQBihkh39SEdQCCASKAcVS4io0VU1HRcrqKyBwdJq7fk&#13;&#10;rxCqm7sVggMhAVIBhCf9VB99HrLBJcbagrX1S8VQiBBLpIeKrKbP40Qaiug3DyL7O3GXcZ01UIhQ&#13;&#10;nnvP4dZcqFtqbnxr8Uc/r/qzXIdlTyBy9P3Q7vU1CHnWAQTZrhcNyfFGItysK8+Xcaqvv8rlS6P6&#13;&#10;pX5P+3bUI48ePJ8nLXSxJBmHCJ1e7317EBCX+bV/QUL8/klBDonIYWc/PKkQzGfnry+q3jlNqFUi&#13;&#10;q08DtXKaiJmjM6FY1RK7B7HgAYSgIOax77ezoHcSofsoSMP6yw5ei72wnypH+/1V/p5IumQcBTkY&#13;&#10;UuKtRGJBsrKfq98Q8GS8IL35Tg2oR4a6Uj2ITz0S4napfeqRGdg5CInP3iqJG18vaMTE7yYO7Adl&#13;&#10;hVCxbHc1hBOConL1pWcgbJIxm9X6gXS1GaSjR1sVOfXFrVqhkA0PtzOxqb+XyKnjZ1ZyFUBOxH8Y&#13;&#10;O2r/Pd5dRV64FSQzdr4hN2kOYpOBiAhcFwkYPnbTc8kuPo0fdGA9iegU6UjjIhn7SEP7wZkOhcpv&#13;&#10;J7REQEIwEMEZPvvvSfwVdkJE4MFm2c391J9BGNBO1/ylR5ScxOjpd/pDH6rRC//p2UXFuB0H0Xov&#13;&#10;etjMc2X++EXkSDdEbP6EcTMnIjHb/EVCxmO/hZjEz9nN/k9fApkbYmLEPGpI2LWu9Q/t/b69efGx&#13;&#10;u+Qdp//nocbHDgpoXme/tAepUBplHyErnsaPu2J3g1TLz9y/qOcMgiJERYiLd4Ncox0IMZBeIclN&#13;&#10;efzYnz4NQY9dv3uy6n+JsLyX/eLRdq272/tlcdjd+6/XxEJ0gBgLEQ8fuwpZD1Lt7cN6YCAOvnGt&#13;&#10;HjgINt+JY/WFDPif5vwGQQfCvX3nNMgVT3ZrYX4xiHjmqUeugah4I88DveKXVu/n8vzYl5Sj9inp&#13;&#10;HtHRPKqPH5/yJ0F81A/56tGPduRLK5evnXuv1HxZN/RuP92PnSbnqFtvyv/gpdIv5MZ7b5QBgsQI&#13;&#10;2ZKc39qtc83HD1cNW38ux289Qz7UjvX3BoQxFTr6O7dqHVkX1stXYz9/7lbtfw8Oiu/13Yq4Zgcg&#13;&#10;BO9v1YPknP3axncXLbFfr0+FaAThsHUjdvDl7LPOK1MBEF8i/YVTRHd15xIRLfnKg5QrMvkg+/fB&#13;&#10;Xiq0BivtnNQQU9r+2sV02zfsr9ELLsh8/bmqyd+qeWTPdUNavYZwGH585Ezn6WBI63evJ3ohQL+N&#13;&#10;w74IYQOyAH40/BAl5tEn/WJrlP/QMtb8AcmoFcczM48tP38YT/o5j39C786fzkWqs2/8B+cs5xDr&#13;&#10;Ev9bh+x6Zjb+jvZ6JETnSPuG84/zZH9e6vfV3TaB1QP+GCRP63fq5uGTIBBCeDQu4+DHoPwo5X2/&#13;&#10;tHuRc0xDYjyMHjp908P7U923QVYgH9W+NPr2Zt2jQYB0bteP2xC6ITLGDF7kWst89+Nf1x4kPe37&#13;&#10;ggH/6QSkKL+smYusdGYYYonrtRtV7t6CfPcd0i9DirW+yX/SnUist6z3GXsUQfxV4zSP/X3Vb2Vd&#13;&#10;OXfrx97mKpLQThAdfukGSMT0R//4q6HGZb1DznDP6sspHwY5GgIE+LEPAABAAElEQVRG2yfOyl97&#13;&#10;6+DtRZfO5rUOLuZ3F2nnfv11P2D9en7co+7PXl2w2q8e7wQaJgL2N6rjzvP3cs6HsMdvcz/wWu5N&#13;&#10;IeU9jIPI/3W/6t73pVkdcK8HoZAfq//rqPN8B2h4edtT91WPc2/KnyXn2nmNR/0e+ZB/ArGQ3wqp&#13;&#10;EAL4eQ4M732hFtq9fCFhmnJ+zpcAtIveO6r13iMhQhDHh356veQdx09yX3EIiSuM20HuoT/jmw7v&#13;&#10;LDgeZ9wf5b65+f85D/gS0RQkmBvb5afc2S0Ezovo8yxfQHCOacj3mXeIkhBeTqZal5D52dn7QXj+&#13;&#10;xXy5aZb+z67nvNk9t64Z7KOd2aeuSbn9RsHGwzyX7FAK8OND7YvSG9nn+RHNvwpDAPEnfFPuF3r5&#13;&#10;5C79lRoof045umx/tePumZWjvnzV+skOsZv8GBX4G/wDzUCCCt9MvcPSo/4S0yh5EJCcyzFABjS/&#13;&#10;yslv9yWp4L5E/XWUX0Z++GZt/6t+mw/b1RX/Vz/I05586ZTzX68iVoUx4zSfbd0mv6XJpxft9NT8&#13;&#10;4OvT9NnXI19+9t/W/8xrQwzLemnzrj31+3bIpzdp/H1+P8/4UPNOz+Y166v1i9+uXi+XnHX56vUI&#13;&#10;a54b5fTsOXG/Z1z4IZpJq4+SI432cvXXF0+i/4ZMCuFTffMnvW7c5GkPv+dWuufry8nHr7/8Hfkd&#13;&#10;4qv+K24IqvSiX317nV7Jac9PXWsuz7kacI3M33RuU669Pr16Da50SdlT9fFD+HLAMy41cz8k+blp&#13;&#10;3552+dXK+eF1vFg2ozy02cN+Pel3EO4asrfnutnViPYctPnPPk7vTV+V//R6NeD8bv/X0ba/uqc3&#13;&#10;HnaHPBXij81vlPy2LoKcZz/Ezv77mf+T3N9BarYvzK6Mi4RQ+mAf6Q2b+tKoecDf7IXzQ7PMVcPz&#13;&#10;1uRFv+SQG3m+yCebfi/qZ6DJ/g0Rn36a3jwnnf7oiVz0Tu5VneOcc/x+fWAdpAL/xXkMP3mocufb&#13;&#10;ZX5baIss5yn3B+4nnN+ci5z3ev73c1/uPHs8q3OEcyI5fufVD+2Q23957gQyrwr5wqnrX2YCMmJj&#13;&#10;8wXTllF/OGf5HfZkY/U8it37Lxv5/cLvLMr9/uJ3NfzKyXe+877Rje3y8G/knvLBWd1HqvdktxbY&#13;&#10;4/nq73HTbn7IDKPy3fCrTx/Sgw4NDA0MDQwNDA0MDQwNDA0MDQwNDA0MDQwNDA0MDQwNDA0MDQwN&#13;&#10;DA0MDQwNDA0MDQwNDA0MDQwNDA0MDQwNDA0MDQwNDA0MDQwNDA0MDbywBvr3al+44mAcGviTrIH5&#13;&#10;vBDpzv7dRDb/vXqTfSNv/H/wZr2i/vatKoeMQGeQI6QhQvwzN15fZJ3mDfeTRFpAXHiwW2/Oi3z8&#13;&#10;RpAQIFD9/pNvL+q/ulsRs1/a/5lFejMIRN6QhlQzzxvO3oz+J48qMlZErjexX9+t/Du7X13IO4OU&#13;&#10;eF5vPD/eemeR77/NIPM8DTLjo1CRsZAP+8hV9SFzSUNUuf+s+uFN7b6ft84qZGJr+yupWkg1kHp2&#13;&#10;OqRH4+71ol30cLuQNkSIJi5B8Vp6/6zqiTwVUQwRTMXTRHrsbwvlqRKRvhAK8PdU5HOPhAgZUqRy&#13;&#10;X+/JrN50h1wJ0VL66cXbiyofgqKJgB7ZThriJMS1rSBu3l3zyruIacicp7Na+C8lclZEgn6LVBCR&#13;&#10;IH8dxdcjQl7hD5LAtJkHLwwiNnrEAfX7chEc+PHtZTyFhyJ3usTTqggPkRpKrvJVpPJTSCWBOlm2&#13;&#10;X/2GNKE98tB17SmHjEHP8lGRzfQKqRACFD7IXNaP5/40SJwXWRf47yaC/loitc27dW1dnghZij7V&#13;&#10;F5ki8v+NWUVskNOPR7ovl08P5Iuskf7BzP3wP3J+OO+H/4YkoZ8ieHYyDu2iP1z3B3/TAyQFCF/m&#13;&#10;QftNfhC46L2X16fZR4gJkFt3LypkSwQO+9sjGpxv1jp+FI+SXbcvHZ3dWjQpH+ICBNgHtbwn8r94&#13;&#10;VvsppKbdi7K4kKX03z64m8h1+6XydRSSk/L3A7EAKQECAWSmV14qAw1hC1ICRCVy1lEIhpC7yIPo&#13;&#10;9N6DisRSH//0lUTIJbBIPoQnCGBPEjkMOYycszs1Lxt3K2JpHuSGq+Z49Sgwa4hwJWkjiKrk9iGo&#13;&#10;s+3yc7585+GC5V78lGeb31mk3zqodQRh+WT6ZCnq8q+NjQqde+ugkBhWCi8TJ9P3VrLwf2G3kB8U&#13;&#10;nqe9VwPNdudZNtYnQhdxhrbIRjt69J1qkwjorhp7LXKv8akHag+Cxap6LwFqRTZWeyKERfw2dduO&#13;&#10;UBHcLXK46rO37ORpEKjZ+yVyo3GXPlpkLCQpkahtvPqZjPRjue+sRijy+44S+gc5cG+j2uv9LP6b&#13;&#10;5vh5xxcJdZ6X3Wj9pAf6U9E8Jl/k5xu7JeejRCiyrydhYFeJQe/6Yw2F7KL4WZ4X+j8P4tEy4rH8&#13;&#10;0H68/LrD+MvkraOQ5yCO4mMHp0CinrZQ5uKAbMPPPA3CCT+UPSafXPT4rCwGpLmT96uEWwiJ9TzT&#13;&#10;Zrmzk1vx2x+clWcDwX13o+zCfiIuH+4WUs9Xg0R3VIDc0713auKfBkGH/Xv75do4IB7qJ7uq/xAQ&#13;&#10;pY92qx5c8e8e8LhuLlg+2Ph4QV86LLvJjkGyFCF6f7NCtj+5Xec2+6LIT/udfVD7qHJplN8PsahH&#13;&#10;0seHfjv21npS37qAuPn7QdxWjp8c+eo5dyqXL61cP+VDOroVs+s8q/whBIFkXDstO4ZPoPivZJ4g&#13;&#10;Rf5SkCJPE7n9uNnBEvTfCNLlp8cgA7RYtEc4tN4vtstw8y8gMP9O9EqK8Urv7vz9xZ83EqH8IA/C&#13;&#10;b+5+bZF/66TWx/s7312k/+p++Y3H8av2gpQACfFg4xsLvjeCgPhO9smXT6IRgciQ+J6UfZ5B6DuM&#13;&#10;wvGxiyLTIYlIQ8AhD/LAoheX/9Evu5v81h4+7nCPkKFf5JrY+Csz++tJ+p12GqJZ8jeSzx9rEfxB&#13;&#10;csyufemWRE5I47Nv6ge9PGw1ayQNgSADy/gbso3xtn0eX/ZJcmMAITzMG+QMAep16bQ/265+NX+g&#13;&#10;Y3tRpKg2f9mmjQMynvOqfbFvxvkCXXeOJndGvxEkX3sfTeXIOv9o1/nKeVI/lvtpPUfnOXc9mlXk&#13;&#10;vXOPcxS/pK2TrAP9gPD48VQPgHZ3cp7mDzhHOU/qD9rOu1k+/MD9II82PXR6dz+j/R5xEDIDf65v&#13;&#10;DxJkj9BAn/S8v1sIldbfvTiU351qf4PE+En8K+2g2nd+h3R2I19GUU5/zf/ll0GyCbLKtJf1HLvz&#13;&#10;B5t1XrCutGscbXxBkG1fhKhlcPmcB0FERX4fP5YdSHm/zum5vxf7ZFZ6U068L384x1svv3i9EBHb&#13;&#10;eQoiGLuW+bc+jA8S45OzMmy+nML/dS52/pZ/a/v7iy4dbtc56STnfPcCfX+Nwz0b/9M+b59+0iFX&#13;&#10;2OdPtupcyp98nHP6qXua+G/8/ljByXPL/93OF2fcL/AXIPm9lPVinzeOnj6C2NIXJN37U9L8H37G&#13;&#10;N4/KQEM+hLAszW+996jmpyGAazfAH/eelJz9LQgl5XewP9jxkQcJEdLifQY9FSAo3q5jAzFT/7uB&#13;&#10;e4p6mn7AVs/FyVZWZOb1cSYGUrr5g5C4d1b9P7rIBAc5/lagx3c36x4bEickT8fck/nb1cf8LnKR&#13;&#10;LyR8slGOwWnsNXv/zSDR7MW/24vdhKRjwOyZ5xe/clR5b09evd4htKQCfvXRvj7k0256sF/ey2UD&#13;&#10;iH/y6mG118t3Dt/LPfPeZunZuO1La9tPi6291oP6Qz/J77+sA4Gqq3a5m1bH7Zu+ELTkq4Xzfs63&#13;&#10;V8uLU30ISZCWyIFUCRFSPgTJK+6R80H273X6dy9APrnLdVPjMx/0YtwQlNXraa839fAZt3RPG3/2&#13;&#10;AfKW7ZZ+r+ilEwRJqsu+ROKMfer2O3zND5ERpCvy6Emx508/X1h+h6DV/O7kr51nDaPmXXqv7Jj+&#13;&#10;Qv6cnHOsD/woOX158q2bWc5Pqk3OCTLyXLf7usyj4uXPEPFH+voYyZFG+Uu9XP1K/5s+3SeqXz+H&#13;&#10;Sl3SGHrnExcxx8nXnhrKpdfxKe/rJ59/3frJ/8l5s53nyDE//LmWH3uqHefTnC9n7C098wOdP42b&#13;&#10;XNQ4laPaRfFJo+v4V6/tfXhMratpJevaUY5qF39Py51ftkMPt7L/Z93Nj2t9zvI8RcvLetozbxDd&#13;&#10;ISA612Wdtucn/rbnk71b9+U2SPAQ3e1/7A57ejvPN/uje82OJEM/IM2T57zTf4FuPxsNfsjwvvgG&#13;&#10;GfGAntcgHDe7esW+VMf0q/U7fziPQRA8yPq0XzYkxt5edPbV80Y+vdOffOPhb/X7357fk3drobH7&#13;&#10;7/syYcqdG8lFjzfL3/G7M//EF+te98WzVMDHH8Lf5HVfsuMvKu/T687rzufOWd5P2MnvEM73H118&#13;&#10;dSHaOWV3s85/2vMeQu+XOTc7B/fnSO2Rs6R14+z3gs342cv0kvMHf0EolNvuzeM/7ueLNsqdJ/3u&#13;&#10;ohwCIj750vil3ct7/+dGfk+7uV36eXBe743g/yT+/LPcW8p37pBW/km3vtv5GeOgQwNDA0MDQwND&#13;&#10;A0MDQwNDA0MDQwNDA0MDQwNDA0MDQwNDA0MDQwNDA0MDQwNDA0MDQwNDA0MDQwNDA0MDQwNDA0MD&#13;&#10;QwNDA0MDQwNDA0MDL6oB7/2+KP/gGxoYGvghDWzcrRD/PRAqOxUycFFAGtPX/3yFNELqUFXkpbQI&#13;&#10;zD+9Va/Y30gkPuSmHgFiN4gzj7br1eKTzWrnw8OvLUR+46widU+efXeR9maz9kTGvrZbJgBC4XeO&#13;&#10;31iwQP4QMXny7ONF/vEzEYY1ThGuX+oiN71hLaLyIohHLRJDR55D9UuEsH4db66Gohifdm8kUljk&#13;&#10;5rMgadw99yr2aihRj3Czrlt7GxV7ClFyHZ98SIh9/0XqrkNKUb+nEEz2E5EMYcob/i3SPpHuR/M3&#13;&#10;FyIgFC7l1YR5E387yBsQDTeDeHku0nVZcfGXehfdG/0Q2CCsCeh5moAxkfUiEMjpxE9TEJ1EPCg3&#13;&#10;TunnUQgOkA12EpoFSUGExjo5IilFcPR8fbkID5Hv+OVLo/j6SA/lqPYhHR5PIpeLwzggFq5rbylv&#13;&#10;9fnRfkM4CKP8wjn7ATJZ2Qt6FfkOAYp8ESHmV0T8syBaWBeNf14RFkvEwyox3+RpXz20j/yfZt9a&#13;&#10;FDVkhTCKbDH/rX7G1a835foBEUF+L1/+8+i6euva7+Ut+1OapBd68Bx7Dvv6FzPQOFUC0cC+ALlV&#13;&#10;ACb7BdnwThCyrgW58CRIVRAUWnsx+OwdJAblfTvkH8ZeQyza7kKmT7tINMgKl4aD6M+k9tGd8Elj&#13;&#10;PoLkkQyIAxC29rYrdud2kD0gHah/hdouC1BgevtWIQ/c3i+DCDnhPQhGEQDx6+CdyoB8SP7uTgxq&#13;&#10;MnbzON+/VvsbPKiTXy+G09+p/XrvvaLT2arrP5urUfyzPA/zIMVMQSLdmNe+0fLT/vlfrD/uHFZI&#13;&#10;5m9er8ipL+69vyg4mX5/Qbc2ylE6CBJvql+2UqGBJ0HglT8LQsnB7L1FFj7lp7Ov+nNBdzaqnTdP&#13;&#10;EtlmmaNBYmoRzhCc2rxHr5CcunXmOdMo+y89QZYSmWw9UrdI4FbhR//RR1YGMHiaGnJTRTov7XD0&#13;&#10;GOTZ01k9DyImL4LI0IBlu+a1t+4pUt5Va4itEKb5Yfj4SxDAlvndPnRR6xMi9qs79eCIJJ3iH0/m&#13;&#10;RwQw/WZj0X8RsO/sFgJnv0/qB9rPL/vZI/ji72m/Pu1/5PT869IQ8Ng19gqCX18P4kvLD5JNS0ch&#13;&#10;jy+EiFfJOrusHoRY55XTpyXoIg5BQ4ph51IRMiLEWHb9/lmdI17brQo3tj2YVfF723Vu2T14bZHx&#13;&#10;c5F39E7ZXeeove16Tt8MAt6tRPTaL3rESAitETd9cH3VA3lz77cWRd+dfnlBf/6lf7ygH50U8tCv&#13;&#10;XH93kYZcdGO7/K9bWY8fnHxzUe68InJ1kXn5Xx+RKn/duYOco8NVu6yefVr6q9GndKt/sVr/za16&#13;&#10;YJQbh3r641zXR+QedfKU66d+fRCk/La/pwHnlj7fuQ5Cp/7sXMt+JaOjzk+bOQ/tz15dcFw7X60H&#13;&#10;yfAP5qsL1fo/mte6c969mUjufn0ar268c1jrgj/Fz33/qPY9evyrQco53/y9RdWdjULyPQ8y+Cub&#13;&#10;//ki/41ZPR+/OlX9/SACzu7lAUYN726QLq6lPPcO80+Sn31oFv9s/rieG+mGAJJj8RwihgGqHySF&#13;&#10;zg1rXNNR9k05+4lx1k9Igcpjr9Pry4NF+mt/lm78xdn2P/sypIaO7xKSq3IgMB6npewbkAZn9+kp&#13;&#10;AuwjzGRN06X7EwVBbmzt9fW7dPjsvwfrFGg/D7/+aabRdCPu2QRJuUeIa8gkKmZcEHD0x3nIuQPS&#13;&#10;m3Op6sqdo53PlUNo6NvVnn2X3L5diG6Q28hF3RdYRs4/9mv3IsbV5itIQfK165yrXYh32jPOdf2B&#13;&#10;zHg6+86iCiSKhqTBTwmSBYQO53NIiPcu3tHkgvIfjFdhvNnpWhAo7gThWTk90PNb+VIK5A2IW5D+&#13;&#10;ITo8mL9FxArVfrv/CdLZkyCcYYa8bT0GSOOyOPbAug7SinUCkdF8NHkRZB1ez31BwyverP3rzl4e&#13;&#10;bNu45zaC+KnWo/sT61h757knlL6XbpsH+VvzateXQiBu3Avy9Mu71Z9Z8/urpn6QY54gaPBzfTnF&#13;&#10;FwHsh+rZlz49Kz+2+dG594XMgf9kzoBVjvsAXzroEQml+Z38SXTKAdN+ecq8xl/XLn/3fCpPlX53&#13;&#10;Z+XH8w8gLrrH5t/u5F67P5dDSvTlA+2to/rpvqFvjz/r3p2ce49rIT0J4hIEbgjg+FD1l/cG9kGG&#13;&#10;ujjxkQcJsfefnx7Uvrm8V6gFvp/1vb/qzunGdGuz2qVP4z3P83e6VRsxvUBIh5D4IP4T5BN+INyT&#13;&#10;/cwLJE7IKzqwv/Xy4s/l/V7dEzxxr5fzPXvh/q2/B4OkQy576blRTzmqnF23P9hvlKsvrT6qvjQ7&#13;&#10;JN1T96DuBbXHrvXtSaPGzy737V+L/ev729sx/ST3Ye7l6dO9cd9/afbx/hLibVEEueq7U81vX66+&#13;&#10;+2YISZCWlNt/IEHKh7AIiUm+/Vq+tHLUvku+fPo3H/RHL/I/ury5+ME/elIfpTf6MU7869Lqa8c8&#13;&#10;y7+feZXu9SIfta/3/bm5WZ8g6PWtHiRhaf6Yeyt6Mh7y8evX8+ST2/ji95u3fp4hnUFS0x5+aXL1&#13;&#10;92b2f4hp+HpKjvWjnDxpiGH6sw5xjT+pv+RfQTSDKKeB0N4PUEwuP02+e2H+y7pjg9+Z9V//+jTk&#13;&#10;ee1pB7/0Oj7lPb92jrLdQaTbaH7Q6rmLnIZwCnFPQeTQl/60+058kPpzru3PP66t82GSJfIff5FD&#13;&#10;SR666jYtP/yjHj4Uf+d/tvbxKUd7edLK1evzlWv3Ws7Zzd2I/3EYmv1/NoXvkOOWeenXK7nha/MQ&#13;&#10;+Rf53cP6182ncfzl+3KbcpTffz37DHvj90zPOTnsCcTEvbRPHgpp8WbsKqTDm9056Y0gxePnX5DT&#13;&#10;aO7JDyARBhlQueeoIRmapzX8nhPPufbZM8iN7qvJ1556EX95O1T+tPKl3ly4VAmkR3pft4+ZB/rz&#13;&#10;5QLnL/X5F/ZT+4b3DvRnHaVv9dGen3/Dj1Pu982Wjl/p9w/nquNZnT+ce7z/cDf3bY0/vzdt5Bz4&#13;&#10;cON7C9HKp43vampBte+8hc85x+9Vz/L7y0rly4Ry/fEzhrTfSdRbd4+835DLcRZ1nlzN/QGyYtkD&#13;&#10;74t4j8UXqvBrz73nTffFG3Xf7b74xlndo7b3bnLefDn3pu334twbkP/mdt1vfnj2iqwFjXVayRuJ&#13;&#10;oYGhgaGBoYGhgaGBoYGhgaGBoYGhgaGBoYGhgaGBoYGhgaGBoYGhgaGBoYGhgaGBoYGhgaGBoYGh&#13;&#10;gaGBoYGhgaGBoYGhgaGBoYGhgaGBF9KA96tfiHkwDQ0MDaxqYJ7IT7mzCrCaNh7Wm+n3P61Qgo+v&#13;&#10;1aN2GCQjEZIQQ0Rg3ktoyX6QDo8TWQ2ZqfD4fhDBlYiGs3rTGXLKk91q93SzEP9EwLZIx4tCoPHG&#13;&#10;sjeaRapCLhE52UdM4ocM8eCsQhSOEmkgkhLiBr3c2S1kEW9ky19H1YfA0SNotP5vVCSy/pMH4csb&#13;&#10;39401z98qPake3p0UXre2wDF0HNUml6U6qf+Q/wQKI7v89LdjFu99qb+LPpIpIA37b3xjx+9yPqF&#13;&#10;bIjfm/qQfJ4lolm9nk8aP/1fTKvIiy1QKoLU035D1muIiC3UZ1HDOHsEA/0SSSGNX1qEhUgMSArK&#13;&#10;e9pHkIg86fmkRUCSL4JEfh8ZiQ/t+aSnRG4KWOr7ITKz70ffHnnawy9NP33+unSPHIAPooL5hZT1&#13;&#10;LMgClzEaWBeUHPNHb5jIk+6pCJU+/0XT2jV+Ecbqt3UUhDb5/7+i+mWcu4l41m/9Vf68fnlOez4I&#13;&#10;rg2RIR4iJCP8Iu6lUfkQiOT3FN+DIOztbxfiBD7IVsdBqhPxD2hj6gwJJAD5p6tmg9hGe8QFyF8Q&#13;&#10;tzBCJIZEsB8kLvwHHTIhpAX1UQiHkBBv7VWEEfn40HUIiPwHfD3dOaiIR/Zg76vFQbvHQUza+12e&#13;&#10;xKqEWaAmn90pBW48DD2thXD0pUrvPFpVsHY+OKj9EcLU6/ELDja+sWgIosj12Hete74eJDRqq4sY&#13;&#10;v53INHzq4Ze+MXt38WcD/AS4FgCVhtySda1ei2Dt8xvDc/5QTzvPYX/RYpGRIi/X1WM/lbMD7L38&#13;&#10;npIv0nkjocrzhGAHQPgSgbGvWWnr7LNLp8sA85pQEXn8sB4xcV19+8dF/OC1kXMQsJpjVc9BvORJ&#13;&#10;5HvfzvP63/P36ef5jfj5Q+yr/D8qyp728thhyDD8ekhy+NfVV+68Ir2ONoSXMDjXXEt63fj3Nurg&#13;&#10;tL9dGCz3ghh37bRmEPLhURDNIQYc7pYdvZcI+d1Efj7Yrvk/CQLpk93y3+nj3kUhs0LS+5WDgqT9&#13;&#10;8OzDRU/ZLf787Z0qh/A+2ygkirNZIRS9tl/nIPMsf52e5N+Yr4Z4Q9azP0N0d27iR6mPns3vLf7s&#13;&#10;6+uPeifT9xZ85OMnR3/eyPkBwo1y8qSV66fz1qfnqxC/7IB6nhvnu5b/bBXyx3qxPvq086j6DzJ/&#13;&#10;93P+7f2WN7dWERHVu7ldmGMigm9tV4j74fbqec88GPdekAztaxDUXjmojfeNeSHJzDf+0aKpnURq&#13;&#10;X8xr/e0FGfjl0Fem2rAaEqL960mQDB4Vndeyn2a1DC+RG2p9T5tlIRvSX/aleRynWZAgWppjEL4A&#13;&#10;Iy2RIChoL/JF/tvvlOtHyy/+1s/Ug7Cg2qwhIMays+OQLhryRcbPvgex6goCNn4Ix/ZjiI3pR0Ma&#13;&#10;0W8dav2X8YJUPfp5wWpX2LYyzisFazLW7MuNm746f7mV5w/niz5f+nnlECzY5aZfAkKdM7vsK8n+&#13;&#10;vAdpzTCaH9gcvSsiVjIgJ/GHjIef5DxFLqSDvh9NaHtQKsf4IU5vdPOi3PhbO7Gz5GoPwoJ8SArL&#13;&#10;fltwxUEufv4cpBL5+Ixbe8pR+l7uE1XCz+z983X+YUMeT3d7PTi/atf4pN2/LNMxfDL+iKjxQvLr&#13;&#10;9QKJ0/pz/Wo8/OgJYmrmX777Gvr/vN12HrdvHl+UodnJl2asV3LtR32+cnR5bq4cCIj8Qf6SNGQ9&#13;&#10;9d1r8i/kvyjdDtKe877zsPvt/pz+onI/L986/xYC+Dp57u/dG+xn/3E/sK6e/PO4IzPHccjGGDp6&#13;&#10;VW4tNL8PbGeBQo48yUXuThDS3Xc6BxBvHncvcn98sWrAnN/4d/357dD9cLavi/gxS3tRGy27d7LW&#13;&#10;bucHlHTM84Lqb5+Wz3707eBHe7uzrr57ZoiH5ONv7SRjJxsf+Sh+VD9QSIi9fPnqKdeufP3s23OP&#13;&#10;+uLn3B5RqdKQ8/r7ZO1DdISQBGEJomJvx9WrU8slYnzuGyBfQa6Tj5+9XabrvKB/y/z6nUs+vdAH&#13;&#10;veN3v84/MM7Tbn9Wzm1WX5rcvp0+Xz366vVDf/KX85ff97IB2VfIQ+VDGpMPWVG6H4929AvfOmo+&#13;&#10;yNXv5bzX/Jjn2xA3m3lpfyya4KdpbzmOGncPZGe94Fdfv56/fmI/g3jWfykEgrP7MOtSe9Nm7cOQ&#13;&#10;ylp+9wc5snuENHL1F7K2dt1j9ecn41z6X6vjUU4ev1A/lNPbna0aT8/X80trt+//y0HknrXzjBGk&#13;&#10;pvzV6f/BpyMWDLjb+PFr2A+U0txh5y9pFEK/c6B6KL4+TR6qHFUPld/zK0f7cvV6ik891A+Bq+Z6&#13;&#10;Wdu5j958qUe6nZ9TRX7qWWf8V/PQrxcNyve8yreelbOD/JBpCaG+qMLeLe1Hv0BIXqXq9fau749+&#13;&#10;4O/7g/9p9qO9ICNqTX1Ijc65TV9hxKcefucx7ff9hYjYP3/qkaefy/TqvrDML/t7dZy1P9r3zIP+&#13;&#10;2BfsA/ZPlHz7BfnyUeXS+NBeHr51fo5zKz7nG36mc5xzmt8P/N7c83svwr1mX977Wdrv+cifx/91&#13;&#10;XtfPdbTv3zo++fzw1dtVpUvqnLjuSzybQVDnz/f3s0tJ9Zd7Ue27L8XnCzLuaVHnCXzua29eGEEd&#13;&#10;fNb+rqPioEMDQwNDA0MDQwNDA0MDQwNDA0MDQwNDA0MDQwNDA0MDQwNDA0MDQwNDA0MDQwNDA0MD&#13;&#10;QwNDA0MDQwNDA0MDQwNDA0MDQwNDA0MDQwNDA+s04P3qdeUjf2hgaOBHaGA+idBFw3xW6fMP6o3f&#13;&#10;e7fqzf57CSF5KuI/7CIvPz2qR/IoCAf7eUIhJO5v1bvDd4MMAlnpdt5wfnRSr2SfHBYGyYOzW4sW&#13;&#10;RDwaighbyHqQ+17aKMgkCCqns3rT/sFZxXw1/iCY3H8W5MWzilWCcLFEKCykCW9SH24f6MLnovoL&#13;&#10;UVBl/fYGtje75xeldwg8n56VIu+fVygJpBNy7p99dr+8wb37rJAxjoO40keEktPTXu/KRaRCpunH&#13;&#10;ha+n+I23L3+cCBPIHN7U98Z/zw+xcBmBX0h13uzfSkTg2bzXzypf344I6Y0g4EFePJ8+W45IBhHp&#13;&#10;D+eFoLnbIWOJSBDx0I9n6hDr8ItgOIm8kyBHivzoI0zIFdGBT4SIchSfSA9U+TqKT2SINP4+va59&#13;&#10;/ev5yUGVo/Jb+5nndRG2PR/kgI0gvZBnPq0LkRebGwnl6oA/yBEJQ46IFPK0r7yn5MinLxGr8p9H&#13;&#10;n9dOX/96Ij2tg758XVoE6TQVMpLxi8BeV49edmafjfAj0sbz28uB6CPf88qeskenXUQeuyXiHqKB&#13;&#10;tAh8cqdE4ktDVoC8IKKSnSQfEiIELBH/DTFhFaiI+CsUUvCVgmScbXQLMfna194bh4UUALnhlojE&#13;&#10;8Nu3ISSKAO7bvXNYK/FxkBMuggjR8+0GafGVl2oC9oLEiA8CgzQKefEgkZK33ylF3fvF8j8gNJ99&#13;&#10;o2pAZHiWZXQRBETyLh7WXxvXq/7NP5eSQJxBYPyXf6EE3LtRyE9/6eZ3F4x7O//Jgv6zG/9gQa/H&#13;&#10;/op4bBGTs/Rv9u0FX//f61MiqBIqK+Lwo9l3VljfmRIz/b3EWD0KkhOuN/OHSFLISdaTNIQp61/9&#13;&#10;UPaWfemKP3dyHmTrdRVFpk5BBryCBJWKzf4JKU6+/Y3eRF6ua6/l17S0pD/Ikf5xKXujPjsgok/+&#13;&#10;WvrM85sBO9GKmA6S2AHEhTzHIlTJNZ6PplrY7GenRuxT3z/8UxDyzEPLbzX/cH+wS4eJ4H8e8it7&#13;&#10;C9lG6+wsKr+nR54HBc1OyHgxqp1+vm9ulT082ajz0s+/9PsLgd86en9Bf2/zjQXdv/WVBT3Muen7&#13;&#10;QTjskQ0XTJf/7WwdVb0gV726u2qRf31/FQrtYPc/XPD/5a2/uKAb2397Qa/tvr2gb29V+d35K4s0&#13;&#10;RNefnT6udOensm+Lwsv/2Dnp51HrcR2f51k75EOIgHDQy4FIoVxaO/iVy0eVS6P683CrNsbj3Yq4&#13;&#10;5mdCduHffHTx1UVVzwk5/DzPzdbs7qJI/maQoHt/U/0rSF0KQiFFyXa+uBY/CrI0RBMUQkq/f715&#13;&#10;UufbPjL+aLcMJz3eeVYbyT8M0qf9g9/4S88+qS49yEb0UfYviH4fZx+rx2LKdjlNT2Khgvw53Q/f&#13;&#10;R6v5M8CbDyt/dj128zSaYOfrMbwMlO8s3174bafpHj1Ox6vtAZLJ9cEECKX1m52+H7mQEOUfJ19a&#13;&#10;Q5AblMtH8du/Of70aJ83TuXq08PNZLxVFEJBQ7rTD/VQ7UeOehAN7EPYPzclv0d+JIi/gk9++uP5&#13;&#10;9bxah9h66vl13ujP0TuBTLbOIa/0CBrOReQ5X7EHzunsgeddf9gD2zp+8ozDuCw4SBXk4F83HnKv&#13;&#10;ICwQEOqeQrtd8aTdefZp/WIHtbNuvM7N5LqP0W/3F8qX+qzn0Dwrh8CBz/0QPdMvfnRn5ksmZdf1&#13;&#10;tyEEYkQhr/TrMPbJOjEPj+Y5SKiP5h7nYe6z2F96dG7EjnreenusHKV/eqZfX+bo9TLLvqOcnPuB&#13;&#10;sntjM/uAc0UYzD9+lHx+JKTfdfec6rlfPbooA1a7rNIl9Zxax+aXf307E9jO72smlP9I8hJZj0FV&#13;&#10;UlQ7Sz3liyhBRjfO25D6guxV3to0OV87d69K//wp/Xc/YbwQECEaOm9D8G7382v83fM1y5a/DBlR&#13;&#10;j7Xjnr9HDm/ptKd/BzurG20vl3znAl+OcO9h/OcNIWl1xZy6tzqveTqJv2ydke+LQFOQld2zK2/3&#13;&#10;e5t1v9vuffPFi+PpTrHGn/P8qy+Nymcv7RPslzQ+1L2x9f9Jdx+Mjx2VRtkF9U+mOifwE5Xjxyft&#13;&#10;3nSdfOX4jYcd7OVrF7/yvt2+nxBbT/Kph16v/Nql3HIY+nzlflfYvXJ/XxzmSX37vX2HHUeX9rwM&#13;&#10;pntQiEw9wp5+kCetHYiM8o1Xv9t8xE21fl7K+sePQlI0nl6udE/NJ71L45OvnV4+PuPiX+BX3tN1&#13;&#10;eunz6V9945RGucXLfnQbG8ZQcnt++c45XbUryba/N7k5T15+A+4H/8hP8eWpmyNfOeobt3W15P/s&#13;&#10;cTg/91/OgPSn/n0Hm2Rof1199Xo5B0FSlN+v94PNsjuQFt3/9f6E+tpB9af5gUF2cw7Bp5zetNvz&#13;&#10;9fzS2tH/m7GXECD5Yb5UpF4DwjPAFPDf9EvxUg4JOR9C1M++qbRRSIg5//DLG/Klhe681N3rty/l&#13;&#10;8GdR/D1tDecP5eRKk4Oqp1zaNZXzaOQsx5ED+RUkw04/J+Hjnzs/ak9+zvnW29PozTzw382Pblo/&#13;&#10;nrs+X5odY69vtC97UVBxWk+eX/Ivv7FD1AplF/CxO5iU30x9af1hZ93ne677cRo/uc670tbv854f&#13;&#10;7euv+vTOH5a/tDs1/vV2u+ykcRmPtHFerV8XQfSOH3Il/6T3X8izz9lX/X6p3Dj4Cfjkt/1ZRmjv&#13;&#10;7zjPdGyTc+k8XyBxT9AjHp7O630Y5y+/j/r9sy8/ib+qPX5X34/+ywHOkz0yovvLq+9BaOGzKWTD&#13;&#10;vfxeCaFQWi3nSf6791Zutd+NcP5o6v0YX4bRDiTFGzl/eq9ndyP3lxGrH1Oeb/0l79Pc+0/TQET8&#13;&#10;0TMxSocGhgaGBoYGhgaGBoYGhgaGBoYGhgaGBoYGhgaGBoYGhgaGBoYGhgaGBoYGhgaGBoYGhgaG&#13;&#10;BoYGhgaGBoYGhgaGBoYGhgaGBoYGhgaeqwHvQz+XcTAMDQwNXCJtTL/RqUFEToU2QEicJSBBpGOL&#13;&#10;sExtkZFNWCI6np6uRkC28kQiTgkFPkqzEBLxXQuSwUmQEx/vFGJhQ7YK4+ZU+fefrb57v5/II5GU&#13;&#10;EK0ezytioUc0EcHrDWxIiCJfRe6ih0Gm0d91lLy15enPfiI4tYcfEuI65MLnySfHeCC2LCNDi8Mb&#13;&#10;4ccbBbWwfBOchKL0BBlGqTSkQ4iTR89WI0Tw45OGbCZyAFKgCAFv6nvjXz20Ra4G0Q4/oK5lvYqY&#13;&#10;XdYriI2LDgkPf4uQDQIeIA31e3olkroD5Oj523i7gt28gd9HWPQRDCI4VO8jeeT3VCRLn99HfigX&#13;&#10;WSLyUVr5OrqOT/siXaTJUa9vTxof2utBPv2tQ9zDh1pv0utoWx9BysQnQkX6eVSkVB/51NfDR0/0&#13;&#10;0/NJf95xq4eaF+kfxHD+8L/ntf/DvD/O3yJ21KVv6Yt5ITdIvyhlv/YbxE3V3EnotQj8F5WHD/Li&#13;&#10;JRaCrM9Fd2OoIB2cJGLo8/YHkkG//54yqOnVZhBOjHt/uwo+fcHu34PkdVD7xW0hh92oD4OIeGu/&#13;&#10;/ArtYFvF95K7pIe75YD86XeeLDIhS947Kv/i3pfL9b/3uOh7HxaFlEjSyfv11+4bRf/bv/Hp4o9v&#13;&#10;v1VyRczN9v7+Iv837vyNBf352bcW9FenEnDwvUARAdKAtCZ9VH+8ubWKMNUiUj87EHJ68+bqep4F&#13;&#10;EHH6ZjaQChAUeDVNr8cxgwDSR6Quev1j/JfI0SVSiw0s7YEo+JyiRVhuPNNABEBk+jFPcCIvye+7&#13;&#10;pXw6ByHVc3y+ND+Mv/TitcvvEJnaEKU6dUw9MiKErSf8aR5IjecOhLB05CIR4yJCX7x/q5zr9sHe&#13;&#10;Dq/WuprqEQyvcnx2TvPbP7t4Ot0qRIDej2wItWvqrcuGqLr9+jqOyufn9lwt0jOI7pAJ/6X931+w&#13;&#10;Qjh5dPG1RZqfKNJ0f/beIv+wIa2U3wyxUGTunUTqa/+daTWC862PyoDfffX/tWC581H27cM8v7+X&#13;&#10;dXTjd0uEdfVh1lUB9wHimtoxx7LTcP84Cd1Vjp6xU9ZvFcwvSuCskzsP22yj/ti/KHs6O2OHIjjI&#13;&#10;VAdHeYB2VssPArF5kH1vfrjqv5A/ZR+bsv/p9rQX5FoZACgCiDPdSkdv/3ZxiMRv/Bk3uwbxT7nn&#13;&#10;uqVX+z//pOrnWIhravuIYxW7D3FgyVl/KdcPacNz7Lcvmdeo6yAItwenGc+1or/2699fyG+IBupb&#13;&#10;P/Yv9SAdPo7e/vGfXu3pB+lIECin1wJh/P36ssG0nwnYT0NHUcBLGcizlG93kBKbOrba3LSV9oI4&#13;&#10;2krlH6ddBedZIGvOs9PhR8UZRKaJXHLIJa8vl0/+bsah3bP0xzjncQhQ9WeZuK3U/2f/gZL/Uikk&#13;&#10;EOvlSmeszysFn53RIzB8Ntfzc52/r02lL/vz8kErGdpzPu7Pm85bzi2f9xy4rqf8Gvpb9q9q6L/6&#13;&#10;fVo+2u878nuqHUgZ644F/XjJJ889jLT7GP2kRwiu+HqqP86/kCj4Kct2V+93ejn8l9MgYm3kvGb+&#13;&#10;rM8l4mns3hq/V/+Np2+vHbtmZaesH+fr1h672/uDnUDj77KvJK2/Xi8QLmzXEDEJoGdI4/xnyKD4&#13;&#10;jFsada/qPLzOX8KP+tJJf7/1PGRg9ddRCIIn9p+OUf+O2O2u/PMmIfr58sEVZMTm71hXn92Cfn12&#13;&#10;6fpciIXrOT67pCEo5t7elwvcJ3x2rWWuLxFsrUFYXHLWX1fllmJ8Oann79POB84X9HX0o9U6QUDs&#13;&#10;z2/uu48vykHam8pP8eUTyC/sBbt32iCpqofrngv2ip3xxZuW7gZIvudhHd86u9PXX9qhaki5ZrUj&#13;&#10;rb118smDLNTGF6S1Xn5vPpX37ZKL3z24fj2PPu9eso0rXxLq5S3HUQ4JxEN2l3z30Oz58n7UQaEk&#13;&#10;qzc16LQ+v9LkkK9f1lPrd/RLL/IhOvf1pHtKbp8vTQ/r0vLX0V4/xoX29Yx/qcfiWJffyzEefkRf&#13;&#10;vmxv9Ry4zK+/rtZb5Tef/MG+vnT/O4xxkG9d9Xx9fe09f/2sHmDt4+Sh8te12/NJo+pLo/TR9/dp&#13;&#10;h/zWf8Gjry/dU/Kf5kKi74dy49Juz0cufmlU/5Wrvx8krgCnY19L1YM8B3FRhSt+n4J1lF+Yc9Js&#13;&#10;O+fo9nv6mor9ucr5n7+pvKfE9fnr0vjJl+6p+slv4+CfuQ9Wz71Kn08fPZ90qPMTZD/zYH7Ms2rW&#13;&#10;j3XQP3f4eur5Xj7XdT7fCVItuX7H0/46Oc4Hypf9qZx19fGvo9ZjX38v98bu5/tyaV8qoTfj9oUN&#13;&#10;+RdBVveeh3b1izz1e72xk/hRdr4v79P0Ll875Ng3paecz+x7rbxDoiav1csf+Nf5S/wd9ZxbpVHn&#13;&#10;NudmX2C8gniY86vznXOt9xWeba1+sbFvX3uo/jiHXUz1uxikfYiA+JfUebtuCPTb7yT43I/3frfy&#13;&#10;nnqvxXsrU0MeLE7vi/AXjy8+++ABwZB8SIh+P761VUiG8iEmLt+7aQe2hQiIjPgPtxnSaoFV1t6g&#13;&#10;QwNDA0MDQwNDA0MDQwNDA0MDQwNDA0MDQwNDA0MDQwNDA0MDQwNDA0MDQwNDA0MDQwNDA0MDQwND&#13;&#10;A0MDQwNDA0MDQwNDA0MDQwNDA0MDL6yB2V//63/9ObFQLyxrMA4NDA0MDQwNDA0MDQwNDA0MDQwN&#13;&#10;DA0MDQwNDA0MDQwNDA0MDQwNDA0MDQwNDA0MDQwNDA0MDQwNDA0MDQwNDA0MDQwNDA0MDQwNDA38&#13;&#10;CdHA1772tcVIByLin5AJH8McGhgaGBoYGhgaGBoYGhgaGBoYGhgaGBoYGhgaGBoYGhgaGBoYGhga&#13;&#10;GBoYGhgaGBoYGhgaGBoYGhgaGBoYGhgaGBoYGhgaGBoYGvhJaGC2Of0PByLiT0KzQ+bQwNDA0MDQ&#13;&#10;wB9TDRws+r01/fKCbk5vLujGdHtBL6Z7K+nZtJv8+yvl59NvJf3ugi7/K/nSu9NfXvy5PX1lQWfT&#13;&#10;duh1LAs6nx4u6LPp05X8i6nanU9H4Suqvzuz/+oifzYvuRfTJyt8z5I+n/7pIl+92bS/SG9Pv1j1&#13;&#10;Z5We5uep/3RBl/9V/kX6OWUcG9O1JcviL/XPVvL1/3xa1Zd8VCVp9GJ6b1Ekrf+oeZumvt8kojU/&#13;&#10;6m1k/snHNct6mDq9z6PPjemtBeuSr2r2+rVO8G1NX14wbk1fWtD5dLyg5vlZxrkcz6pc+c+m/2JR&#13;&#10;MJteLoY1/2v36jhqHa3Xl3X8PH2uaXhkDw38BDSwO/2rC6lbef6Wz9vqc33+V8puv/Rr1Ymd1+o4&#13;&#10;dPp0tsg4/6DyH/97Rfe+dbL44+JO1Tv/hcr3/0WZ52mnzJDsafbJ48Xf83kxbOy8sUgf17Yy7Txq&#13;&#10;rIs/TpMvdzftbMWMPvl7VbL/9WeLP55N38e6oBt53tnB+Z2bi/zT1N9L/y5OP16pN03ssX1idZ+z&#13;&#10;/yzl13PPXh9P/+5CHvvXCf+xkzvTbyzq2h83ptoX5+nvxVT6PZ++ueA7nf7Wj93WT3fFYa9/uuf3&#13;&#10;xxvd5vQri4r8hR9Pyh/HWi/2PGxPf24xOH7aH96+/eh2+Y0X8YM3ci64mL7xmUp+XvlnVhqZl6eT&#13;&#10;P7fQAn+Zv7+dc5/9czt++Gx2e8G/Md9f0LO/srmgm9lX7c/n2c/nf2dRPE13a5+d5fx09i++tCh4&#13;&#10;579X+/fTk4oJP/1++R0P/27qhfR+Bb9j/+dX+Xq/YD6tnseOpv/HosL59P9ZUOeC7emfW6R3pzon&#13;&#10;Ou8u65d/cTZ9a8F3Ov3HqV/6OJj+6iK9Mb22oNNO+Ufz0zqXnk/fWeSfTP/Jgv5h7YznQ7+dk7Zz&#13;&#10;bjr6Us1LdWaaNr/19cWfT6e/mSznlR/9HKq/jh5O/9NFkXFv5jzY6+18+nDBdzT9H9eJ+rHy+/nr&#13;&#10;/SPn8NOcA8+mv/tjtbO+Uulvb/pXFiyen57/LPcg1l1f/sc1vTf9d1a6bvxb0+vJ31pQ/rH7lZ/U&#13;&#10;PDjneC7YL/btp03/K8ofiaGBoYGhgf9SNLDqR/BP+O9Xu7TKf7X8T1YOP+YPf676k6U3o33+esM5&#13;&#10;6NDA0MDQwNDAi2hga/r1BZtzVH9v4f7Iec7vFH6fdY/kd5Gd6b++kOc85p5Fet39on70fdYvctb9&#13;&#10;7uF+d573Fvam/+ZC1NPpb0Tki/kjn/ee8Xn8/8Hf/m8t2h+IiP3MjvTQwNDA0MDQwNDA0MDQwNDA&#13;&#10;0MDQwNDA0MDQwNDA0MDQwNDA0MDQwNDA0MDQwNDA0MDQwNDA0MDQwNDA0MDQwNDA0MDQwNDA0MDQ&#13;&#10;wNDAC2ugwvVemH0wDg0MDQwNDA0MDfy0aqAiA0S2X6WF9CD/D6sFcpa0kKimKVvzLDQIhOvaU1+E&#13;&#10;BD750s+jz+W/0g/97SX3+X0aPwQu6aL6YTx9Grd8afRqfiGYyJ8/FxFxtR/qPU8+REF8L06rf/i1&#13;&#10;N7MOpkL4kI8PpaeeKn8+hXyoH9I/uqb+vKg+f7S0UTo08JPSQCED9dIhGV0BbA3jvID2GmLhfFb2&#13;&#10;auNh7QOQinq5fRoS7TwIsX05pEL5GwX4J3mVFrDi1fxevv3jMzh/VNYSkbf2H2kItxO5BSD5o0T9&#13;&#10;RMuW/fqJNvNTI3zY65+aqfwxB/LZka/WxY8pdFQbGvip1MCV5+LK+aeGDQlxVkCH0xRExI3s0xcN&#13;&#10;aZh/XfUaEiIE5vgblNn7AaeRt/Uc/2C+E0TA08/2e6aJHdDSKoXot5r7+VMQiz9/zR9dY905p41b&#13;&#10;9efoCdsfFb2qt5/uK/Yrz0enSPPUZf/UJPvx+zJGu7/5qRnpGMjQwNDA0MDQwNDA0MDQwNDA0MDQ&#13;&#10;wNDAnwwN9Oe8daPu+fq0evLX0eXPKj/6noa8P+50ICL+cZ/B0f+hgaGBoYGhgaGBoYGhgaGBoYGh&#13;&#10;gaGBoYGhgaGBoYGhgaGBoYGhgaGBoYGhgaGBoYGhgaGBoYGhgaGB/y97b9fkyJGl6Xkgs5BZxWI3&#13;&#10;WWRbkyzuyEYzvTs9ZqMxjZlWl3u1+hO6lOn36Wp+wd7JdNMms+3VyGZatlts9opJdqnI+khkJkIs&#13;&#10;nPOEl5+AZwSAAPLr7Ys+cPfjx92fCPgHiv6mCIiACIiACIiACIjADRK439c1bxCsmhYBERABEbhb&#13;&#10;BPINhWerjs+S2ZxfKtPlG/Drx1lTBMjxSqW+fJPeFAQ7Ja3G47coVLniBdluiUtv6B9xyMeiKNX5&#13;&#10;pdgfPFEuLJUNqY8XNzmykp+V4BcVMsjP9U3BI46DcvLhSjqWk0698dj46Gf2Kz/luKWCSePvA97Z&#13;&#10;j5zr40d/0nVrvPtKG9YeHGi9ZvGjHfxifi639z6lH1aufcXDUjm07RRW3hB6YhtvBu2rnYm7rXA3&#13;&#10;QoD3uk1Xq/bzvGPzGO85SkZ0coEy0beWc/5Hs4/OLM5Vckkinw5Pf28SSO+eE6G0KB2enpX5XSoo&#13;&#10;9qCAhEWxMfazq9998PUCRcS5KTbOFrZevP3YHb29pSs2NWfML2F+d8XDpl2/HrCeDM2jXfd2/MDz&#13;&#10;6hQZO6XYmuLTjg2qugjcCwKsm7Ze8j3qr+f3YrAbD2IsD/w2bkAV7gWBuH9gP370sZ8HXQnx+Esb&#13;&#10;7rt/Mpt/YLV1qm1NaXz5wirE/caF7zuq0Hz9Zl+AAmOtHucwzlm195j90jJZ/5rOcv7JI3nfN/w5&#13;&#10;luZzq/W8Wdh+iXG06ZyPk9g2fb+Ks+zOJ+/KuGFfVRZOl2J/iRJ+2xivme+bpmvp+kj5uXI+53mx&#13;&#10;L+Q5Xh9n01Lazdb2ncThPSF93yy/mzCuxv9yAem8X805+/gEf37viG3c9+cQx6v0XSFQ7k/vSq/V&#13;&#10;TxG4nsD16y3ztc5h11NUqQiIgAiIgAjcBIG8Tq//C3GU0zfS2dp5OKfLfQH51I+WcmwsJz22vO3+&#13;&#10;Pbz87weof1P7ESki8iRlRUAEREAEREAEREAEREAEREAEREAEREAEREAEREAEREAEREAEREAEREAE&#13;&#10;REAEREAEREAEREAEREAENibAtcmNK6qCCIiACIiACNwnAijecUMAO+sU32y03ISPN+DxH8/EFRQ8&#13;&#10;ftNrx5foTnqKG8QuaZVQ+CqVCGi/37+45Fsav9j/mEYZBIWN1ClnocRgLdPdzs87RJo49BObFTy4&#13;&#10;SWI2KmrQLxQrUcZAEYDyaK9c6SN1nK9X1ov1Sef+ljdcuHGS45tnrEf9qFRQ84v+sV6nyNGNjxrr&#13;&#10;baxPeuY3ZnItU0aknHy4R977ulETueyrHcYnez8IMG+06XQ1oKzgU47v8ltLtz+ZRQnx8oWlj5LN&#13;&#10;t0u3s9aVZhZm5z/aPIUCIpZWmNdIR3v8dZlz8lWZRvmI/pWlH6R8Pl52ikB+883TKC0uXNjx5Huf&#13;&#10;/33CZl7Oioc+r7vCYrOwtvJ4nENivrb5kPn/g57t9JHvf27XwtFfnvNOjaiyCNwbArZP5HvDepnT&#13;&#10;92agBx3I9PzYz1+/D2V/Vx/s+hvbdX+VfEiA50oe5zvSKCDG/QNKxceuiIj/0tfXtDAlQNYp1q+5&#13;&#10;H9/ivuPiG4vAOo3yIXHJj+2+4zjojqz/R0GJOY6TfX22pizYovzs+4mfJRBX/4v1Y5p+ZovScs6Z&#13;&#10;8hPnvrHrP/1lPty+L/a9pV2UJGeueMm5CEW8+D5t3+76moyL9yu3G8/76+tvn1uef/kdgXj0i/R9&#13;&#10;s3m8vk++oQHyuxXncrjzvb6hbqlZERABEbjDBMbuz+/wENV1ERABERABERCBggDnqCLzg0StPObH&#13;&#10;9AchVh9zeXmexi+Xk2N20/NdjrPdeTXXn3ZfJEXE8rkqJQIiIAIiIAIiIAIiIAIiIAIiIAIiIAIi&#13;&#10;IAIiIAIiIAIiIAIiIAIiIAIiIAIiIAIiIAIiIAIiIAIisAGBfV+X3KArchUBERABERCBwxNo0mer&#13;&#10;Rvkv/rlZPkufeGfKGwRZGaPMp+fEqd1YoByLgkFNYRClg7ZTILSlG+Wp3B+UqbB2w4L69K9rzxUV&#13;&#10;Sef+mGdWcrgsOXg/Zm28wUF7cPEtRqesEeIk0rln7z9lpQHyy/HAlf5ieW7UIk35VfqGomst/jVL&#13;&#10;ZcpjOueXfHI+Na63KKkkf06M+/pa25fW+kd+bp/nzPjM8j5u34P1NVF8QBloX+2sb125d40A7yk2&#13;&#10;pV+uHQLKhygPXaFU9MLcT39vdplMsapNphiU30Ob52avbH5KH4dmOmXCkB+StI/SEQqIwa2XbOem&#13;&#10;eNi4MiNKhuf0IyghxgD4t76ANJ3ykc3bTWPf63e/tZrzb2ycM1d8ot0Yd+o080+Mi1JVzFdaBETg&#13;&#10;/T4qrsuWjmzwi/mHT0970/bw/d9Pi3kd20/8hx4Vvrt+D1A4XPr+oW1MEbBt7ZzT+Hnn6Oxqhfzi&#13;&#10;W1u/2XegpIjyIc8FheRL35/U9gfUQ/H49JUrIl/4OayycWb8y/Ry1WTjCtJZ4c/6jx/9unlrSqC9&#13;&#10;fqFIuacO8p6gyJjPyesVIPvn2Wk6Rj+ytf0of3mAcz3n4GlafR+Fedoi5vFz7p+upSki8ftOm76f&#13;&#10;ItwHMeDt36+u5LAc8vNfv7533dIHEbhFBHhvd1eovUWDUldEYIBAfu8HHFUsAiIgAiIgAiJwcAKs&#13;&#10;0/2Gy/Nvv3x9DvF6v1esd+9+v60Uj84eajeXjw45ypG4Q85SRBwipHIREAEREAEREAEREAEREAER&#13;&#10;EAEREAEREAEREAEREAEREAEREAEREAEREAEREAEREAEREAEREAEREIEqgXiNr+qoAhEQAREQARG4&#13;&#10;jwT4L/dRDiCNkkFUFERYIuZnZYBxlGgH76gwiOLV0pWtjs7sxvvSK9A+ynn0l3hZGcFyiIeSVRzH&#13;&#10;zJUO2mSKHcSpWeLl/uHJ1sIVA1qzKG+ltqYcUSoJoHgVx0ErWDhiY358rpTX7XplgVp84lCeFfys&#13;&#10;JOeXcWs3Y8hn/DyPnG9KILQ7ZGl/yI/ymj/5WLhepbH9iTeJTGmOdoct/Iizaf3hFuRx9wn0vyfr&#13;&#10;55vLFzZW5i8UiebfOIPF+erDMpkUUZtI2/s+SzbPzRYmQTj/0RSIFs9LhsyTaWH9aBbMr+YflRCP&#13;&#10;n5b1L3+yNIpIZemaVFBCRCmJ8SUvZ/1IvhAwP7ePrF+zhX3fjr/29r3e8e8t3Zy5Ta685Apsa3q0&#13;&#10;pyzj2X/ee2rujoeF0x0fhro/QID1ecBNxTdEgOdT/z6yz7EO1v3Gld/QMG99s0Nc4wA4h3Trpjuw&#13;&#10;Pl98axmnvn9ACTErmtt+gX39buaMvQAAQABJREFUxTe2bnbrclDyY19AP0jH/UFXH0dfp5coKA4I&#13;&#10;wcEhK/zZ+zdziWfOl4Tn/SWdKsr2uXw/n+g3ln0V+zBaZbdFvzn3Ur6pzXFsH8i+MHLgfdk0/qb+&#13;&#10;+XcHP3d3f4HA0vR307hD/sTld4f4vcj9Goq0r3I7J9LPXZ977CXjjc85pqlHP0hPZYlbs1O1ozgi&#13;&#10;IAIi8FAIMJ9KsfOhPHGNUwREQARE4H4T2PbfD6l3v+kcenRSRDw0cbUnAiIgAiIgAiIgAiIgAiIg&#13;&#10;AiIgAiIgAiIgAiIgAiIgAiIgAiIgAiIgAiIgAiIgAiIgAiIgAiIgAveIgF+fvEcj0lBEQAREQARE&#13;&#10;YAMCKNhxAxKlt5RKhT5C1m/Cn65ciIN/cqXBlFBwM8UJ/Ih39TnKUrnm+08uuJVOX1l5VjRE6cv6&#13;&#10;SZxc29rpFLkocMWEzt8VClHqaPAbsCiJxf6lxXpuA+G64iFFARQwqJA5llx5jlGZAf/aTVfKo6U9&#13;&#10;LOX0hzQWPyz5+JOPJR+LksoyvVy55HxqYMtxk5vfu5zz/lPsB2ls6Z39yccv2twe7zk1ojLFZgqK&#13;&#10;tEM00rXnh5/swyTA9wRbo4Dy4SIoER2dmYbOslP6tHk2KwadeEifXztFoHL+Rokwt3+5+sg8m5jP&#13;&#10;XQHx+EvznD8x7ZbFf63MxFHxyJUJaYd2seRHy7rQLKykae1IeOXxkysdnnzlNd2+fmHpk+/9COmK&#13;&#10;t3wvYzs5zY3COD9kj/IT/pYLt8Z576oUW7allAg8TAJD8+TDpDJm1MxPY+ezMTHX+ew7/ro273/e&#13;&#10;0HuP0l2T7FwHEdbNTqHYlQcvXAlx7krKUUmwq9/4fuIF+wgrQUnx8m/xNNv4/qB1ZWRKUWIkjWXd&#13;&#10;Z19zUlVE5L2y/Xje37Cv+WwVknU38qqt9/DZ9RzIeGqW/mCjH/s4FBHTxIrNtItlvzjr9oP0aLfz&#13;&#10;MFH6lnMfvzvYfNTwFwj89wv+0kG//rQ58dyelRKtn9O2Nhwtv5/7bp9/SvHnjCIlXZxaipG4bhkn&#13;&#10;v3eE4htMHmp9vMEhqumtCfDetr3fR7cOqYoiIAIi8MAI7Ht/88BwargiIAL3mAC/exx2iPxOUG+1&#13;&#10;/HfRYf96pLtUIkXEu/S01FcREAEREAEREAEREAEREAEREAEREAEREAEREAEREAEREAEREAEREAER&#13;&#10;EAEREAEREAEREAEREAERuGUEuMZ3y7ql7oiACIiACIjAYQhwMxcbW+Wmf1/hYpollPixXZQGY35M&#13;&#10;d8qGXkA8LP4oGM7OSoWG1pUTiDN2nLF/xG9CfNpHqSF1ilblDRD8sLH/5Nds7fnV/Gv5xMHW/GI+&#13;&#10;/lhutJCO/qRrfih+4YcdioffkJ0qzlA7lMf2pGgIGdl9Eqh9j2auhDgfaLxWv1YNRaJa+aHyjz62&#13;&#10;lq5csYl2h/oX53VWC5SZiFO3Q0ooQ+VlZObHlH65KmB9QrGKcmxZW6lM4GZugub29UkERAAC7Id2&#13;&#10;3Qdp3oPoZjZyy8/jvAjEuajI/CDB+roMysq4sH/o9I1bU0aeh3UZ/yFbU0KkHuv7koyRNvJACRFl&#13;&#10;9pFhbtyNfR0dQZmP9NQ2cps6fi0e72v3fvKXDlzZetPzc62dzfOn+V1k83bLGvDJuZvtO3O99Z8y&#13;&#10;X3bINb9S+XS91/a5/XFuH0s1RUAEREAE8l+C2bOgrVCLgAiIgAiIgAjcagL8fs45suwsvwNgKY3p&#13;&#10;mF8rxy/affvH9mKa8+auv1sSV4qIkJAVAREQAREQAREQAREQAREQAREQAREQAREQAREQAREQAREQ&#13;&#10;AREQAREQAREQAREQAREQAREQAREQARHYmMDtuLa4cbdVQQREQAREQASmITBLz1aBsE2yG+yd0oA3&#13;&#10;k2/A0255Ex5/bgxg8eYGAfnYlGwpXjzHc71doqBxZuX0B4WoHM/ru0ICSoVEpZ9dunlsH1tTKMxK&#13;&#10;GHiUtlM2/EWZv/Dkyfe+tXDlD9obipujxa2JKYhQ3hunF8R8niP1xlriYKeqRzxutGCJTzpbU2bJ&#13;&#10;6VJBknjUr6VjPv7ETcmfPwUbWuJjec8JQz7toAwzdNM417NIub9ElhWBPgHeE2zfw3KaxdXqw5HP&#13;&#10;p+38aJVmnmJe7Svv8b28MP/GbPJ1w6KnhDIRaeKRxh4/tU/zJ/aNeHJiWkZvfrL+4Icl7sIVmE68&#13;&#10;/5RHizIi+Sg3sS7MXlk7pJPP67SDEiL9JA6W+Z3vKzbPA3aDkHzq5XJyShv9UWZi3uD5RltGUUoE&#13;&#10;HhYBvg/9UZf7h365cm4HAT2n2/AclumHVTeO0mfWnXCe4jx2+cKK59+YbdkPtOwLPL9Tgrf8nnKf&#13;&#10;70dSWr/uX/r5L56OWM9Zr1nvy1OT9WHd/+f5wt47xp3S1yv3ZTIlgOxn5wXWZ/Y1jDueu2J6XR92&#13;&#10;yaNf7NsaP4iSzoqUu51z6GNuz3iR7vYn3fO3GuyPqD+VhT921tr42MemC3tTGs+fqt3k70M/Hm8m&#13;&#10;v4uYpX99//3mNP67Du0vk39B99Qsv8d0v4+EduhHyJ4sSfx9f9+GO1zu94f2+cPx5HE/CcR1BMWZ&#13;&#10;+zlajUoEjMA0+5DbSxPFKH2fb+8zUs9EQAREQAT2RYB/N4rx8+8FZcm2+bV6ZfQPU/F3qc1+b9y8&#13;&#10;vQ/b7n+WImKfiXJEQAREQAREQAREQAREQAREQAREQAREQAREQAREQAREQAREQAREQAREQAREQARE&#13;&#10;QAREQAREQAREQARGEuD64kh3uYmACIiACIjA/SIQb5I3QZECxQduvKNg2KAkCA5XFKzfSC9vitMu&#13;&#10;1VG0wKJ0QTkX+mN/cr9QIDCLQsLbj7sIqw/zML7ZK5Pkahd2M6JJ5Y2JlMq4KDzQT6LTXxQB2iB9&#13;&#10;R73WlUUS0lYE6Ky11yX9A7y4kYElHxvrcTOFcmybuLlpNcjHEoc07ZFfsyhrXvkDo360uT7KGpaD&#13;&#10;Ign+sV3yc337FPNzev0NXB5P9osRY7q8wU69aGtcY7QU+GeljfJ7Esffj6McERhPAOUe5lHmSRQS&#13;&#10;l52ijc2DvH99u15zKM6Lgz3z+RklxI9ObGKMQofH7nflioWdgmFogHk4PQ8FIbnweHPPR5H32ISQ&#13;&#10;gvdwsj8PlHUoJ7c6/ePgNnM3BUvmLfKD+wRJ1oXdbvQ3rqTFuJfpxQR9UwgR2I7A/r4v2/WnX2u3&#13;&#10;71s/nnJE4DoC3ARfvz8e+r5066wrE6Nw2LoS/HUtvy9jvxH9urhflSVXroiI7Uq9fZSMu/zwoT8e&#13;&#10;1jkcOYdgbb2lHpb1jFo1m8+lNY9p89nXNa39tE2ac+bYfg/1Cg5Y/FFeTP782V9SPp0tz0ecz1FC&#13;&#10;ZF84O+Pcvv79nq4/5Xmd5855fyru4/tb8qF97FQKfTzfGV88/12D94/+xt+TyJ/KMi5+d9p3e2P7&#13;&#10;Tb/y7wFa38eyu5t+rCebPef8ntzNUavXInC3CGz3Pb1bY1Rv+wT03PtMlCMCIiACfQKc77HZw/a3&#13;&#10;MZ/0kCVO9CMfO1SO35CdKs5QO9uWSxFxW3KqJwIiIAIiIAIiIAIiIAIiIAIiIAIiIAIiIAIiIAIi&#13;&#10;IAIiIAIiIAIiIAIiIAIiIAIiIAIiIAIiIAIikKSIqJdABERABETgQRNAwa5JpyM5uNJAWyoBtGFJ&#13;&#10;5aZvDEo+FkUDlLROXAnjEgUsV8KIcXLalnKUCJLfzG8fHZmLK2jhv+AD+d7OyR8Yj1lu/Me4KEzQ&#13;&#10;307Bw+OhhEB9msN2iolkTGRRBCAcSoiko4U/NiVTjuB9iP4xzU0T8nMcy+mnT3CdxBI/2qyo+Kxo&#13;&#10;Bz/6jSJZzC8qrUnk+qacQn345TSVoyKHpaNf7A+1U0K5JufokwjsTKBTrjFlQ+atHHe94mEuv/7T&#13;&#10;kc+r0atT6kk2H8yf2JuPEmL0J92YcG1ifejmXXeIcak3ZFFGRAmRfqPASP3Ln+zT3Ncj5nHWh/x9&#13;&#10;5vteKtMQh3kip/nEjW3S622nPOTFzEdTzROMY1vlHJQQZz1Jyh+8x5sphqynoFwRqBHgxm5Znr8n&#13;&#10;Zb5ShyWQ5xftaw5LvtZa+Rz4nmBrtZYucHv6jXmgcMg+tlYvueJ8m8r9RX//YRFaX3cvvT3OXfX4&#13;&#10;VsI6jUJfzb82Ts5PtXLixXGQzzm0af0c2hXU1vlp1sVqf7r27UP+Hm7a7vX+tXNvaH7rJP3O1s7r&#13;&#10;KCESOL9PVs6+pE3f47If2ykD0i77wf00F6NyfsdmTtaP4e9njDguzX746nN731FITYub4cC4x/V+&#13;&#10;Oq/cbnnO33Y/PV3PFGm/BK6fF/fbtqKLwF0hUO4370qv99VP1ot9rcvT9Zt9q+a56ZgqkgiIgAjc&#13;&#10;PgL87oEd28O+v60X5GNjvH7+ftaZ+r+fxB4dJi1FxMNwVisiIAIiIAIiIAIiIAIiIAIiIAIiIAIi&#13;&#10;IAIiIAIiIAIiIAIiIAIiIAIiIAIiIAIiIAIiIAIiIAIicC8JSBHxXj5WDUoEREAERGCYAIpNpkyV&#13;&#10;FQSur4kCVJp7vcXV9RVcaa9xL24AZms35lGiQvmKBfqqqoiIB4Etzc38qJDQKWm4cmGXpvofUAyw&#13;&#10;mxj0NytbWD/beVS4WD98+kEp9ZpOkpH+R2UQb8eVQ6iP4iHcyB+y/Zsm3NSnpqVRUJilT1YFKILg&#13;&#10;hSVerR/kR0v9urWbssSPlnrEpb+kYzn5WMqx5GPJx9I+6SGb4/Ae2XhyvkUgLvmk+/GJg5JY30M5&#13;&#10;IjCewIW5RiXbxvKb1ucjV0ocH7f0ZB4vc3MqzotPTparwpO52fPF+jtix66ImNye/zHHXH2i368s&#13;&#10;n3UDBUXSoVZKvh7gx/oT/S6+jTmkfd3p1jnmV7N49ZUQuWFuHswH+Mc08zHrAH7Y+jyCxzhLu22i&#13;&#10;f5vdTGySKdEeuSIi8Zbpm1UHpAwz7jnIa1cC8b2NaYs/1fdm197e1vr74jM+7vXzEPOL5pVp3iCe&#13;&#10;CzZGRels7gVZCbE8xyRXPMzr1vWK+yj5LV/Z+eoynvt8XY9KyCgfLlj3fT0/xr9TYCyVePJ7U+bH&#13;&#10;cZPGUi9yQXmRc+fszM5xKP5Hf+IQN5ZvnEbhmoMr+yEPNFk7o+PZvpLnuvF4KhXgxvkPN95L+JPP&#13;&#10;7xXUO5zyULkvTFvupxjHWMv+Cz6Mu7//HBsx+jEfl/n8foTCeDc/nEUOZb3pU/a9Y9zY6du5PmJu&#13;&#10;l3P89f4qFQEREIHbQmDq/cJtGde++8G8r/PIvknbPgTeQ63hp+cyRErlIiACD53A0Pofy4fSkWf0&#13;&#10;j+Wka37kY/GPNpeXv/NEv5tKr//XrpvqjdoVAREQAREQAREQAREQAREQAREQAREQAREQAREQAREQ&#13;&#10;AREQAREQAREQAREQAREQAREQAREQAREQARG4UwRc/uNO9VmdFQEREAEREIGdCeQb86ZUgXIAgdug&#13;&#10;yJeSL5mNWZQHjs6oEW1UhirTnbKTx6M2ylfoa6CwVVcyQHnCInAzn3goH2LJRwGL9JLxpTLerC2V&#13;&#10;ra5ccYN6xEWpA+XDtLARkIbXzBU/UqeMSKRxlpt9y2RKeaSbZEoibTKFSm6CYLNfeUOf9yArWKH4&#13;&#10;aIqXKJoM9S7HR2Gz5Eb/8KvFo7/Y6Ed97MyVJhh3zjdlLuqTT1xsLZ962dqNGuphqY9tO2W0XPP9&#13;&#10;p+if3+fypg5xUirbI1ouJ0dWBMYTiPN6nC9RgE0oJHpo3rtsXenEFRbPPzZH+/bn/jDvpbhO+Dz6&#13;&#10;0Yl9Ez5yRcRcM3zy+PMn5n/ylUn/XPg6xfqFQpLpK+YYrCPM05Qwfz/6wnO8neSKTBd/snwUFWs3&#13;&#10;2DKXcp2jHexYvyEFG+YTLPF3tcSjn5veIGcdwbLO53i79lD1RUAEREAE9kmAdaBTtHOFPRQQOcdQ&#13;&#10;3rqy8s8b3bX/6+0zgtdQOet6qJZQwku+bl++MI9HnVK/K0HHihum4cE6lquvj18fjymzVjDlsBN9&#13;&#10;qp3fGMf0/VjPY6LhJBT/cv+tvVn3vDm/xhbL82gsnT6NMl/cEU/f0ocROc/zlw3Gnrs/jLHNZ37n&#13;&#10;QGGcnzfmrgzKPnBqZUi+l/SZ7x3t8Z5QfihLu/wecKh21c5dIVD+7nNXeq1+isDDIoAC8HpF/YfC&#13;&#10;Iq9njHiIh7hBSlYEREAE7iKBeL7adQwxXkzvGn/z+kPr2OYRN6lR+/ekTWLIVwREQAREQAREQARE&#13;&#10;QAREQAREQAREQAREQAREQAREQAREQAREQAREQAREQAREQAREQAREQAREQARE4IEScHmnBzp6DVsE&#13;&#10;REAEROABE0C5iaUQixbhftBws46b+rRyjBKVW3qDvgLKF6b3R62+7W7m94tWOShjNU8rDl22KRrE&#13;&#10;eAvv34nbTikrKCV2YXb+YM8DXlMpWPAcUFAgnTpFSCONssDOwwgBcnuhYGQy9wvlifUVa+3U8tdH&#13;&#10;Gc7tx7Pv1/5u/OjG6fBTkUdNEeeukEEhFyXEJyemdfjmaal8E5Uex44PRUQUlWhn8aMpLo6NM+TH&#13;&#10;/BDtUL27Vs74UKq9a/1Xf0VABG4PAeaTTZVZb88I7mZP4r6V9RUFxMYlz6Y6j9Qocb46flV6dErL&#13;&#10;ZXaXop9dRviQ36ubVqY6zI38+DwDjj0k9/s7Qu6w/ULA845KndnvsJ9Q6KbV/L7t63nbeZB2+L2A&#13;&#10;8zz59Gdqy/eR/XRUHqc9+rGv+bzGnfb3bRkfdt/tKf7dJnD4eflu81LvRWAXAszL+1p/dumb6r4n&#13;&#10;MPS7NuWiJQIiIAIicBMENt23bup/E2O6iTaliHgT1NWmCIiACIiACIiACIiACIiACIiACIiACIiA&#13;&#10;CIiACIiACIiACIiACIiACIiACIiACIiACIiACIiACNwTAggu3ZPhaBgiIAIiIAIPnUCTPisQtOn7&#13;&#10;Is2NM24G5hvkpiyXndEizDnbfMrtoMBotrup35btdopUaTNFqibEiX1FCRHlRZS28Lucm8JWsyj7&#13;&#10;w01//NKWyocoKc4JdEY7KEfELcl6/lkJkEClzUoIMT/yt3IUEY/8vWkS/TAebTJlRG60YIlOfdJD&#13;&#10;Nr4PQ/6UU480lv6i2IJfzS7TD1QtbC2/cPo5wfixsZx2a+W1/Bgnp1HQKG+C5nYozzX06eES4L3o&#13;&#10;E2CeocTmH+bNTvk1TDvEy/ZkFSCvG8S73uLP9xXllJO5KRxeXzulX/3C5iH8X7oiogszddVRzr1E&#13;&#10;QemrrujaD8+/KPl888bnwT9ZNRRext9gY52rNVvOx3leGKfQxPMgeq5Pzs3Yo/R81XDsX0pDPG6m&#13;&#10;v2r1YRPov6cPm8fNj76cJ3g+NeW9ofKbH8/d6kF/HWFDYDaX23NqG8rHjpNzz/X+KCHi1SxKLfyj&#13;&#10;M0rMzn90heQfLd31q7V1nX7zvlB7KI1ftMSL+ePTu+3bY79r7eZ+jttX1OLE/LHtp7Tp+xFbKtOc&#13;&#10;N/M52J+vv4ezhe3bmC84F5ZRpkxdP77aeXzKHryPBZds7YcKxj/+eV3fs16cxnjz+8ax/z6Sfzex&#13;&#10;cjhQn+dzfWvblNLe6aoy7W0TaYo6N93+FGNQDBEQAREQgX0QKM87+2hhipisY3k/eX3U7L/bPvf6&#13;&#10;VlQqAiIgAiIwNYGx8/zU7T60eOP/PemhkdF4RUAEREAEREAEREAEREAEREAEREAEREAEREAEREAE&#13;&#10;REAEREAEREAEREAEREAEREAEREAEREAEREAEBgnYtblBNzmIgAiIgAiIwN0g0KRnq45yIw29KZQR&#13;&#10;841580uugIdiFTfVm4SSRHnjv1PQchyt+6XOrudEf1AyQBkLG2uhjPg2KCPSTxQVY72YRnmL/OYp&#13;&#10;n0rLDf7m+3JrsHhe+sV4ZWk/RVxKUA6Yd4oeZXv49a0rmHkBPPt+1+fw/PGapU9WH2dB6pEbMSgZ&#13;&#10;4I/dtn2eP3F2VcrK71+O+OGnbfv5YYx1nzOf9TdaabftKTDibwolxEnJbo62VeUwbpZa/RwfpUTK&#13;&#10;1/VWeQ+dQFZGgUSpTMQ8NXOl1jYx36CAyHvnykPduuHz14ZKsaPn0Y+tvygh/uqprUv/8nGnLesD&#13;&#10;KtcpRsl8zyx7hWKLO6CUS3zqbWvz99ki8D0dsrkenKO15xD7RdyYf/i0zUPM76zTvHeH749aFAER&#13;&#10;uPsEbB6sj2OovF7zYZfAraaUx/4UJcLyPFhdd1whLbWsuEaZ9SAy5/zXKTIHB5SIyWa/39Xzc+fs&#13;&#10;FfsS82w7JcT1+4J87rBxVsdDw7fU0m/WWbik7jk4jxSfM89/t4HRfoxCf3L+rucU9hdlv7t2Wt5X&#13;&#10;27dmRUyefxx/7tkhPsGJ31emb9O4cJ7Pv+tYS/Hcv237jKNX3/fVJ65Anr+35Tkjf+96ESbK4Nxi&#13;&#10;889U4969c7u+/7v3QBFuDwHOe9jb0zP1RATyX36ZmoXe96mJHjYe63/rv1ePb/1m17/c7/E9lqcI&#13;&#10;iIAIiECfAPNpv2R9TvQnjV1fazh31/rDLezXQ4qI++Wr6CIgAiIgAiIgAiIgAiIgAiIgAiIgAiIg&#13;&#10;AiIgAiIgAiIgAiIgAiIgAiIgAiIgAiIgAiIgAiIgAiJwrwmU13Xv9VA1OBEQAREQgYdAgBvg3BSI&#13;&#10;NxBRTMSvUxZ0BYXGr+zHerBDaWD2yhSaSLctygN4mqUf2ZpyRU0ho6w9nBob59iVtWLEy5/KHBQf&#13;&#10;yY3KXTGNohb+2E6ZgoygGEa/O0UHVyDDPVrioagAz+jH86Sc50g6+s8SEpEoTaAcUSoZUJ94MQ5K&#13;&#10;WDGfdJtQVrEc4mFrcakfbZvOV1koNhK/FmeofzF+TBO38QKeA/k1/1ie68N5vZJhrBfj719Zot+i&#13;&#10;cm4/Ab5PsadZSSh+r8ujEPMM8xPfr6y0Qn2zKBnFeTG2j0IL/pSfL8o7YaSPfVpCGfejOdq+VpP8&#13;&#10;+O1pFswzpUISyoi0GwRgE0qLb7w/xL8Iirxd/e4DPLqM1Qeew5Ata+UU9XJO+SmWk97+prrFH553&#13;&#10;yn6Qon3Sy06Baf2+AD9ZERCB9wQOqxjB95V9TO0Z4Fcr33f+UPtD5fvu392Pb/v+Gkf22ZxT2B9w&#13;&#10;7tt0/HlfUe47UGSuxWP/QnlM53XfPJbJ1p2enyuO5/Fy7rF65G97Xpi9ooel3XZdLaPkFP0kB66k&#13;&#10;sbV2Y338N7XEYZ9Yq4/f5vsTi0j9GJ/xUd69l66IyV9qwC/W3zzNPF2p2bVbKd9TNr/nNOnUWyj3&#13;&#10;pfCZep3h9xL2/+yzHz1noPTDbO4H5dPa/D1gXluvJD5tq4omAiIgAg+PAPP5tuv6wyOmEU9BgPdu&#13;&#10;iliKIQIiIAIikAkwv449N+NPhJgmv2bxH9pH4FeLE/Pxr4+D83z8l6QYaT/p8l+/9tOGooqACIiA&#13;&#10;CIiACIiACIiACIiACIiACIiACIiACIiACIiACIiACIiACIiACIiACIiACIiACIiACIiACNxTAuV1&#13;&#10;3Hs6SA1LBERABETg/hJo0mfF4PLN+FLpAZ0oyrH5BrmHcWXE1NoSiYIbSns0hgJFVJxAQQO/vuWG&#13;&#10;vPUvKmT1/WMO/SKOlXdKHdG9kkYJsXVFxIUrJj4+K7cG3PSPYWoKiyh7HJ1ZDeISZ9lTzEApwMfT&#13;&#10;8Wd8l6tAvefkHcrKHcQp+0+/uRmCjfmkUT4hDVfS0cZ4w8/fIlAPS9x4cyWWR79SJ43SlGKcWr+i&#13;&#10;X44w7lOsP5SujYfWYn3yox2KE/2VflgEau8H3++ZSwIy/zJPnb5yJcELn0da5hXjx3zQNDZ/M98x&#13;&#10;vzEvXv5o/sSdn1kc/FGSfX3OChPuhvl8/OSk9g0/zPNE4WXb1mrPYSge9VCijIpDlGOH4vXL7SYg&#13;&#10;9cfOO/04lpPjmFItfnneRQGWElkROCSB9TdfeW+nVoo65MgO01Z5njhMm+lnPdrr2x0qP1Q/71o7&#13;&#10;cBua9ynnnNckO4/UxotCGkqb1EcROfn5pn1UKhbX4g3lZwW86Hm9Ei/n36tOudfqwyVGq6c5p5Ue&#13;&#10;8EquzFiWTpGy78XY/ubnMEXb+XuZ21/Pgdbw470gf1ub9xX+lxn8OTatzfPsc7Oddv/BeGr9p91a&#13;&#10;+dT5vM/d/tz/wgLPnf5ih5Qn6v3jvSufd7f/dyXz1vfvcbag/Xr83Upi/PwXH3aLO1yb/cWwpzxE&#13;&#10;QARE4D4SiPPvfRyjxnT3CLAPuns9V49FQARE4HYTYN2Pll6TH9PkY/PvA+W/T8R6zOfUo7xuObdO&#13;&#10;87tTvZ3NSsK/em1WWd4iIAIiIAIiIAIiIAIiIAIiIAIiIAIiIAIiIAIiIAIiIAIiIAIiIAIiIAIi&#13;&#10;IAIiIAIiIAIiIAIiIAIPm8B62aCHzUSjFwEREAER2IoAN6LfbFV720r5RoD9F//5ZrylY9yj9HyV&#13;&#10;NUveX1eoQMmCG/VLV77o3Zxv7Y77sjGFgbY15YmsABFbtDT9JD4Kf51ClldbvDGFrPmTfDfifRF+&#13;&#10;yZW13L1nOr9eyfoMlLtcICxdfW43JmY95UKrj5IX0TrFLFcAIx+lMdIoBpBGGaRhmCghdg58KLcq&#13;&#10;WT+M9w2/0qKUmLlzI8QUJLLCVqlsUEbpp4hHSUxzU4VyLAoWtX5Rj3hY6mPxIx0t5dHW/GL+UJq4&#13;&#10;9I90rne98gb+2FyPT8wf8flamnbxlhWBDwnU3w8Ugnw+8fmmmy9/YVGWPo8dndl80boiVZusHvFZ&#13;&#10;L85tOUknroDyYV8+/Mx8f+5+Ngul9PLPfkPtUzR7P6yVP79elHfHWCeyx/pPx67QQinzd1RqeRPi&#13;&#10;40995m8UHqNybvw+d5wGFL1oBxvr1eZp5lHqbWpph3qk4zgoH7a8L74vcIWi7eMNtygPERhLIL/f&#13;&#10;rK9jax7G77b2j35FCuT3zgfRsZKu1SefajFNPnaoHD/ZkkDkFtN45/mbcx77ADzMsh8oc/sp/Lp9&#13;&#10;h7ssfB/BOhtrcm6snTM7ZUQqcq4i3VnOQUPW9iWRS+bRBbQP4fxGf9r2+n1NiLJxMvaPAHAmHW2u&#13;&#10;xzljs3mR+uxDeD6xHdJNeuYfX5C1la3y70XjfY07vZ7jRhmMO1fi/GztZCVE2uf52/uW6037KfaL&#13;&#10;fmBpDb/q1wPHQcs8YJZ99fzXFvnyJ/+lgu/F7g0O9ui9Q34Py+/3qMo7OME1hf1+fl83+37t0BVV&#13;&#10;vVME9F7cqcelzu5EgHnyQMvBTn1V5T6BvJ71yz7M6ftpnvuQjz6LgAiIwG0lwDpd618sJ43N9db/&#13;&#10;uyV+2HhuIh+b49mnWn7NL69HnNfLONv+jhnbIz22f+W/alFbVgREQAREQAREQAREQAREQAREQARE&#13;&#10;QAREQAREQAREQAREQAREQAREQAREQAREQAREQAREQAREQAREQARGELBrfCMc5SICIiACIiACt4sA&#13;&#10;Sgbrb9pnpYLyZnj+L/XjzYBtl0S7+V9jk28imAfKWCgC1uqNVbyq1d81Pyp2xHidEqIXHLvSV4+G&#13;&#10;K43F+tunr39O8EVJi+ed3wdXIEvl86c/NcUR4vA8SVMvWvzIj/65P+X7GetRP9roR/yYT3qoPMYf&#13;&#10;TqN8yPePtNWk3ZS4Ccr3lcjkk452qNz887jG+cdWlBaB6wnYfIMSa/J5IyuPXF+7K0UZpcsoP7w5&#13;&#10;t7thT06Wq4KoiIt3VEZkvovKL/jXbE15CX/6sUg2X6L4sqm+Dt9P4uZ5gRyz0S+X2jwN7zg/Uw87&#13;&#10;VmkAf9qp9YvysTbGIY0dG0d+IrAbAdbb69fF+D3Yrc27VJt9y13qc7+vD/f59VkcIqe3/rTrzxG1&#13;&#10;vrCOUY7CMOlD2/j+5PT148IvjudQ/af92F5dCXH9PEic6RQB2K+gEFieixJ/iaE7F8URrE/H/UM/&#13;&#10;fbqquOk+cH1ryq0R4H2hnL/8wO8f5Ee7r+8J/eH3DvrTLOgB3+Nx+wFq7Wrj+7lrPNUXAREQAREQ&#13;&#10;gZsgcLj1bP0+NY+Z8vtxfs3j0icREAERuBsEOHfF3pIf/303+m2bJj71Y5r8aGt+5I/9d5MYd9e0&#13;&#10;FBF3Jaj6IiACIiACIiACIiACIiACIiACIiACIiACIiACIiACIiACIiACIiACIiACIiACIiACIiAC&#13;&#10;IiACIvCACVwvK/SAwWjoIiACIiACmxHI/2U9N7Y2q9/3vv4G9yw9W1XBUn+WPll95Ib4UfrM03aD&#13;&#10;bJZ+6fVMwi8qKFx9bgpQszPzjwoDpJutrxC4wpYraZy7kiD31hkHlpv2r93v5Mw9UdhqXXlhjtKf&#13;&#10;1URpo7bQtz+Z39WPtFTWI3f2yj7VFLSOn1o5Slm0O/cAtXpwb11qbNbCm0goStATsyiANcmUJlAo&#13;&#10;yYoDjBhlipNVRd6HuqIZyhVoOq5/Irzn9IqbL6Q3vTlJPCxxajbGJ833gHS0MV6tnH5QHuv10zwH&#13;&#10;+JlHv77NC5t/bWweoF/99pUjApkA7wk2l5SfmH+Yf5mnFj7fzV0JsDmz9w/FHOYf1onjry0u83TZ&#13;&#10;ys+pAUXYy2+9xpdoLq6/I/bDj+X8nsK83Ws3Zvj6QT+Z5XBDafGjuSkykp9CvfOu4PoP8GdeWqYf&#13;&#10;rq8QSqnHvA537DLZCGgnpU1viONfzlvE689foYNdkn2KZVAv2s5dH0RgrwTK9TLPW+yv1jee3/up&#13;&#10;9u/r27lruXDB3rX+q7/XE6g/V9YHq9+mq9UH1p8YlXWK80gs59yBYtnieenB/gOLAjFe1EPprN4O&#13;&#10;NThHWTqOkzTrLLXy+dnPqb6u4s+6hn/V+rm0Wj5RAf2aKNzoMHBrkikR1vth50j8l86TeXl0g66g&#13;&#10;OJp/F5id3jTzOuPEds30PnB+H7tj7AXYKKPfHxs3vLCb7xNr3bDnyl+O4HeQTkn8qe3XoV+Lsn1+&#13;&#10;ue8kDv1JnF++t3ls1trvZcsNlTiJO2Qb/z1uyE/l95UA7+M088x9paRx3Q0CrCdD63T2uxvjUi8P&#13;&#10;RWC/82DezxxqPGpHBERABB4GAdb1/mjZ55Yl+Gdr57+cLn9P4t+N6+XmTzmtkWb+J015tJRnf/59&#13;&#10;PHpenyYOdmhfdH20XLr+X7tyuT6JgAiIgAiIgAiIgAiIgAiIgAiIgAiIgAiIgAiIgAiIgAiIgAiI&#13;&#10;gAiIgAiIgAiIgAiIgAiIgAiIgAiIQJXAdv9ZZDWcCkRABERABERgVwJR0aWMx3+Rz812lAZKr/cp&#13;&#10;FPFsqZt5euYST00qbzagOIGi3+MzV4Ro/CYDyoOuxIQyYkpRecIU+JIr9g31C8WsxpUF+/5lDuPP&#13;&#10;7Vs5N+Hpf1krpaH4KHF0eliuDLasKCKiAIBiVnKFRdqlH8euCIbCB/FQEGla4wz/TvHDFR875UkU&#13;&#10;IL2BxhUUm8Cf5z5z5QmUs8jv2g0KWvDMyieMxN+D4M9zQGmRetSKlhsp5NduxPT97P0jP1r6QT7x&#13;&#10;SWNjPumaJS7lxKnlU45/2pPyAt/72I/crj49ZAJj3wvmAebfbv7z+WrhEE9dGRemxD93RaMTVwzs&#13;&#10;za9BsRAFRuKgRItCIQqHi2TKiPMnph365tzujC3eoJhoES7+RCRsqeDKeCjF0s9Yfr4o76Z9dOLa&#13;&#10;pZ+aEtSZK7wQZ6yN81ycJ2IavtEyf6eghNj3G9sz/Lh5aOnYH7zG2qj8SHrXuGPbl9/DJhC/DygQ&#13;&#10;Z8WiFwUg/IvMG0jQD/p7A124FU3CYWxnNK+MJVX6wRl+pEuv4RT7iHh+qdXknMb6i+V8VKsX87t2&#13;&#10;fT3syjslQju3dPmVD4w7W27yo+THXxgozyGEQyEy7m/yeWo/inj0l36k7rxYGzfn/VKphjht+D2A&#13;&#10;3xVYv+N5hno8B/Yn8GD89C/7mzJdm76naCPL+4ol7kZBdnJmv2R2bKhD9TMrhaLUb/tXeI3t75Af&#13;&#10;z5lzwBP//YZ980vOBf6XL4bibVoOTyzvH3H4/eVxd37Z7HkRZ9iWv9f1/UvF8X75fnIa/0so237P&#13;&#10;9tMrRRUBEbjPBPJ8XBvlvubhWnvKn5ZAuX+cNraiiYAIiIAIbE9g/Tk/xxsqN0/WcWzy3wdIY4nL&#13;&#10;v3OQzuex9edl/t2YONhcv1ZvfX6uV34iLrYsfZ+62f1I+a9O/d4pRwREQAREQAREQAREQAREQARE&#13;&#10;QAREQAREQAREQAREQAREQAREQAREQAREQAREQAREQAREQAREQAREQASqBGrXRqsVVCACIiACIiAC&#13;&#10;+yDADWZix/+CP6ftv+A/SiZJRX62KDrYEsfN9Vxe3uBG0eDKlbBQyLr63OLMzkwZIt+0v6CLhSXO&#13;&#10;kKIL/eni024R7edEUNSiX7STvKHWhbK4AY9fDDeURpkDv04Z0TNQMozKHSh3pafekTCe6E98LEoi&#13;&#10;KIWkZNyP/Cb/srEb9ShuMP6riuJk4wqWbWvPiedOe/AnjcIWz7dNpuCBYib5xEFZgXS++WLKC8Tt&#13;&#10;+1FSWuLUbOmdfn7s6xUGyK/ZWhz8UQCJfqRj/8jPduimKDeRco0xn2K7pMfUlY8IRAJ8/2vzbzcP&#13;&#10;Mo994wq3Fz6fuIIrfo++tBZQiL0MyrD4MW/F/lz6PI9SYaeQGB3dj/jUy0pAVoH5NFYnTT+Zl2nv&#13;&#10;9TmKi+UdtU7hBcVeuBAwWL6f2dp8Htyq81iuZ9yZh6nP+ooSbvaPN/uYb8p5iX0G9Zj/iF/Lp7xm&#13;&#10;qUd5jrt+vsZPVgSmJJDfw/L7kPPXt0Y536/1Xpvkrv/+bRJhn76Md6gN/LD4k96W19j6eR6hZdkp&#13;&#10;CfAcsMSOafKxnEdYbzm/HJ3hYZY47DvOXSntxI6vnTPrcJcRPrxz/9Nv/Hy7KM8bnTvK8f5isu+g&#13;&#10;H/iRzpb1lnnDbJNMEj/7kR/97Lxd+z5Qn/Z3tcRDiYDnEePiV8uP36/sz/hizfj7ATz4CwyWRhER&#13;&#10;/pyvsPF8HVuppWN/ox/vGe3n8+mh5mPbJ+f2Yw/3naZ9a4fzfOY2zX6M94T9PX8Z4mRuT5bfRd6F&#13;&#10;4eZ+hIINkygc0w+qx9+BmJ+aRe19puZ2lvc59mO7aFPUKr+fWem0PAdM0ZJibE+A90XPZ3uGqrk/&#13;&#10;Avn9HGpjP/PqUKsqPyyBqdbtw/b6Ibd2qP3uQ2assYvA3SKQ1/XrzwOca5j3qRcto+8rHPLfH/D7&#13;&#10;AH8pkRrX21o71Mrl18fNfvSj/MtZlBO3ZvHD1n7noT5+pGu2/NemmpfyRUAEREAEREAEREAEREAE&#13;&#10;REAEREAEREAEREAEREAEREAEREAEREAEREAEREAEREAEREAEREAEREAERGANASkiroGiLBEQAREQ&#13;&#10;gc0J8F/A1/9L+XhDibS1xQ3v2DI6TZRzUyFalBFi/ZT8ZkJjUk4oJ6BUwI3xWI+b5Y/PXOkhKE1k&#13;&#10;f24+WA43IyiHCxYFK+Ifu8IUSlXUw6KUxc17+tsszKNTHvA4+KFgSJxoiYsyVizv6psgRkLBoVOO&#13;&#10;dGWPrp6naZ/8qPRhegU/K/vNTdkDJZGFK364AEc6fWXls3CTn3rNhd3waCsvXFTSSumSLgVLPj2z&#13;&#10;4jaZ4ggKE7xf3XMMUcYm8w0bFEjKGy1j4xOHdqkX8yknHz/yo6Uc/1ie09wEnkZhIsctP9GflLjR&#13;&#10;Q7vmR3nlNSiDKfVgCPBe8L3NyjCGgPk3KhNFQMxPzfdWEpUUu3nb5z8OVuVsEqOm1M2vXtTNkyjh&#13;&#10;+vK4eGMr4MWfyhhX7nfcRsXe0q+Xop9uKX9zbnfTPjqxeQ9lF8pRfOnS4QO8yY5p8msW/2xPV66k&#13;&#10;u3q+DmfFW+ZR5ofPinrLVN58JB42z3O1eaWs3/XDPxCHfOJhyU+hHzlfn0RgSgL2HrM/Zt8W39Mp&#13;&#10;W5wmVvn9mybmbYzCOMftm/rzSDmmofLSW6mU4rmT52Fs+J7w/SHNuY5zI/Yt5xY/f3FuSYvy5nlH&#13;&#10;nvOer7+cw7p9hDuifMx+4tzrLX3dn/n5qAnttA07DxT67HzDOOL7Mut44G8N5XOP8aF+3/r+w89z&#13;&#10;3Tj9A/sv6sXyzdP2/IjHcyEO50PSyc/J+Lc7rsPE6XODE78H8PzhauW8V13/Nv5QzhuZL28KAWnf&#13;&#10;0vR7qvETj9ZqNr5vNb9d8w/VDv3k+8/vHSggUr5vC//687ceNK6civ/0/eK9N3vo5xDHk8dp/Ynl&#13;&#10;Su+HANx3nV/20ztFFYHbQYDvSe4N+9Hrf2fI/of9RH/1vT4sd7UmAiIgAiKwGYGh9SqXXx+XcxXn&#13;&#10;GepRi3LSNRvrZb/yfJ7zy0+xPv0pvYZTMc5wjcN4SBHxMJzVigiIgAiIgAiIgAiIgAiIgAiIgAiI&#13;&#10;gAiIgAiIgAiIgAiIgAiIgAiIgAiIgAiIgAiIgAiIgAiIgAjcSwLx+uS9HKQGJQIiIAIicHsJjP0v&#13;&#10;9fHrWxSRTEFvaKTcZO8pJwxV3Lh8/Y1sFBmTK1zUFAljc9y8R6Hr6Cx6jEujvIHiRq1W154rItb8&#13;&#10;avnUR/Gj/anmGfKD8gfjjM+r4xiUDslvQ35oZTDZpvOVT1TcyO9fqWQ4GLDiQHzibnvjpV+vVM6o&#13;&#10;NH/w7DzOzW4AU48O98dLiexDJhDfkz4LP/r4PNMvL3NQTjw9sxtsPeVNVzZCEWXxIxq+ZZxNUygh&#13;&#10;JhQSPcBlSHdxXSmQ9aHLr3xgXq4U97IZX0rl+FBOogL8sVGJMvrF7zH1WKex1Ev+AOJzyPVYd7Eo&#13;&#10;DhCBfEtTL/YDb1kRuEsEeJ/vUp/V1zqBoXlpqLwe+WGXxO9JTA/RiecRzjtD9Shn/eU81ikOV9Z3&#13;&#10;4i/8PDb3QLNwDsznn7H7f9vXzDrFcb+p7/sJ4kU+XZq/FMDADm6tv+wThvYFbacAOdRR+JXnlG7c&#13;&#10;iXaxtq/s3osL32e2ZlFQyPWH2l9fPvh953m0KGOujzOcy76pHP9wvZv1yH/JwPoBL+zUvav9fvPk&#13;&#10;xLSIN//5ZIg75eVI4j6cvyxReu0/xfu9L977H4FaOAwBO4fl9+VuzTOHYaRWbo5A+TvB2H7wPvf9&#13;&#10;18/bfT/liMB1BPQeXUdHZSIgAiIwFYH6ej5VC5vFoT+HPl/RLn+ZbrNe172liFhnoxIREAEREAER&#13;&#10;EAEREAEREAEREAEREAEREAEREAEREAEREAEREAEREAEREAEREAEREAEREAEREAEREIEBAn5dc8BL&#13;&#10;xSIgAiIgAiKwNQG7wcV/UY9iAWnsLD1btdD/L/3tZiLlWOqhKJeVl6ISgCsWtGZRLEA5ajZwZR3/&#13;&#10;ZuH1exwsP2fHdC5ZfZqbkh4KF8euqIUiBspTUVmLm/fn7v/YlTBQrCAeNrTaS3ZKHF9aUVQsXKK8&#13;&#10;4Qodi4qCGDf/F29MkfLRc4vHuGjnMvQA/iiOxX5n5Y/1SpdHZ65AgQIE8bsXDEUKnkfsgY872fuC&#13;&#10;kgLvH+8XYfN7ViohosSRUtnPWJ84xG87BZLy+0E9LP7U39RSn3hj62/qPxR3+3jlzXniMK6pb+gM&#13;&#10;jUPld4MA7wnf2/w9tfmA+YZ5qjaqy8q8x3z8yadXRdXFx+U8QDuF0wcJ5tlLn9c7pSTWBfdFCfHK&#13;&#10;52PqdePyeY/pj/590NTqI/19+aP1E2XcToExjPejuSm7dHF8XWBdTAsrybzL72tXzz/k721Z0q9v&#13;&#10;z6lrx90bb4/1Pj9f2rV9BPuElFA2sgC0U7b+XufR6ud8S8Mz52/2qTbezaJM4R1v0kuBZAqqinFf&#13;&#10;CcTvy9TjjPNNLX45f0Wv2zO/xJ7dznR/ni/7iXId60f2t/UI5THOL7OvrT7rPPmNKygTL/k5Bb9j&#13;&#10;P3fROue+LNhnysOcWqiXvL3FC6v52M9BxMHST9YvxoHFDyVE9tGUN67kd+Xr4ix9sqqyTD+sLH6z&#13;&#10;1t7jq7BvyOO3fQb+tLutJU62fg6cWzvwJ35zxnnN+kk9yvP3x9ZDeFHet8Tx86U/1/ZR2f7Rmfkt&#13;&#10;XZmffQrvVT/udjlNOl1V5HkThTT7Q8Y9PD4irN8fZF74jbO0P857f17b9j/2iH0p5wd+B4l+8Cd/&#13;&#10;qH04tWk9f8p5j3iviB/trn8ZIsaLafqDpXxonPhNbekHdur4dzce+5n171V/XJv69yPsJ+e29ms/&#13;&#10;o1VUEbgZAnzPbqZ1tXo9AdY37PXeKhUBERABEdidgJ3rYxz+/Tjm19Pxv1Ooe35YclPnqg/7sP4z&#13;&#10;+4Wx5wuLIkXE9TSVKwIiIAIiIAIiIAIiIAIiIAIiIAIiIAIiIAIiIAIiIAIiIAIiIAIiIAIiIAIi&#13;&#10;IAIiIAIiIAIiIAIiMIKAX+cc4SkXERABERABEdiCADe2Glc8TEFRgXxuePNf/GNpknKUGfJNcJQq&#13;&#10;XBmBCsFyMz0qAqCggDJfqJYon7kCIUpM+KE8QFzayeUoKJgyA/FQDkQBq1PEoKIrYrFQt54+d+UJ&#13;&#10;buSnhWlmoJhRU8Ii7PzX1lMUsIiP8kZyxS38a7bXX3dEIYBxofSYfjIH+tnF9fHEfDh1AlheYR76&#13;&#10;hyJkFy98yM8nKst0Iw41LMn71yZ7bll5Yq17l8n7Tv2u4JZ8oH+xO7V8lFKyshjvs1ne+xgvp+2m&#13;&#10;TIw/XC9HGPdpuxs542LL664Q4D3rlIgS64O/t43ZOP8yPuZD0hdB6Yd1Ap2dj07KN/nNE0tffGyK&#13;&#10;RigYEg+LomGc9yhnHkaxsBbn6nNT4pm9Mhv718XzD/T3ja8D77UA1/0vKiGyXvR8XRGoaY1IXqf5&#13;&#10;Pq6/+cdzIh5pbEr2JFgH8OuUZ8N6TL3cvikjLrt9h0WgnHhxniYOirWpk6haf9MPf2yMS375luB1&#13;&#10;OEs/aLGmuEO5rAgclkDcnx229elaY95bP19s2k6cnzatL38IrN+HMi+yX2CfzzpBflYOtHVp4crv&#13;&#10;J24597z2c9rJ9+bXtLYu0wvWe85PKKmxLr8+t/V44QrrKMqffGURzgnkyohXrmwclf2bhe1zcGec&#13;&#10;pLM1v1nyjY4r9qNw2Hzv+6YW5T38jSf7D/YdxD0J6zM8Kd/W8nsB4+F8xz4h9uP4zPpN+0HfeU03&#13;&#10;7HtbWx9zu84hKELS/qnvx9IF74H5p07pbrd5IvfD4rNfQqFy2dh8ms/H/hzTZ8WY2/R9kd5/Yrdx&#13;&#10;1/oHj1r5VPMocXjf+Ha/OTdth2cflwrptf4M54/lZOcbnn/8fYT+Dre3nQfcsbRHeruou9Tie0aM&#13;&#10;adZhosmuJ8DzHnvOwZ/fl8bWW9+6ckVgWgL5/ZwmLvGw00RVFBEQAREQAREQgdtEACV6zkP0Lac5&#13;&#10;31lJzsdzXH6bul+Eyoo3nBq7z5Ei4g0/KDUvAiIgAiIgAiIgAiIgAiIgAiIgAiIgAiIgAiIgAiIg&#13;&#10;AiIgAiIgAiIgAiIgAiIgAiIgAiIgAiIgAneZANco7/IY1HcREAEREIFbTID/Mh7LDdi+skF5kxl/&#13;&#10;bgqghDhLT9eOFmUEbiJEp5zPHfbocX26r3ToN9FRhHIFp9S6EkFCgQDrilWuoPERiodfWrsoY9CL&#13;&#10;xZuynygMoqiBH/1CCRFljqighbIG7TxB0utTi/TyP1t7KC+iiEE7NYsSAOX089jHhfLHZVDeQjmC&#13;&#10;8dB/4qA40ClYvKKktIyf3PycyRlns8Jm6c+NE5RSytJ6ivc3Wt5nbFbcslj4x8jkYymPafLz94z3&#13;&#10;r7S5/Vzj/SfixXLyS+8P/WOJpXM9a3+913BujmO+tf7VlEyGW5DHYQhwE2y/ShV8n/P8YPM1ijFH&#13;&#10;Pj8xLzL2qJPK/ER5tCdzm6HOF+XdLuZB5rU8L5XzOvGZt2N/YnukUVRkHp1TEBQcyWYepr+/cr/v&#13;&#10;XHkJv2hfM66gRIsfijvwZp3OysGmiFj7vnZxuvWShYkSs904vR+s9zzf3K75M1+ghEQ00sugzEw5&#13;&#10;lvrYTeeVXO9mld4aV0C6Lf2Br+xhCcTv32Fbv4utbbo+sa5dP9bpv4c3O79cP9rbUwp39sX0jHzW&#13;&#10;r7ye8DxLxbHGFXKPXZHwUdxH+LrKPmPJutYSx1rmHIYSIutySraPeOnnw66friiPMuKll5+/cI/g&#13;&#10;f/qNraONS8ozTuJhG1eITo/M/91vvcTPW4/PbN+OQjDrJ/FQhmQfs/T+UA7PnDZFvm2V+IiT13v7&#13;&#10;KZv9wcyfC/sjlCyPkh28+/PgZt9z2uc94C8TRA7vHOPjP8CvfP7E2XRfEfuf90H2vtKfZmHttf67&#13;&#10;BO2loBC9+XOw+YZ+8Hx5n6Kl3WizAtpm/GP8u5LmOU3V38yTf8op3y8UUpdp/f57qn7EOPSL9yPO&#13;&#10;t9Ff6dtJID/H/Xw/c/zNfhfK9fbTr9v5NNSr+0rgvr3PeTz364nlcd31eYdzzV0fx/16vzQaERCB&#13;&#10;3Qnkc8f6WEPlsVbfn/PveeHKvxNn//LcFcvbZMr52b8Il2J+TJfew6ld6w+3sJ1H+a9m28VQLREQ&#13;&#10;AREQAREQAREQAREQAREQAREQAREQAREQAREQAREQAREQAREQAREQAREQAREQAREQAREQAREQgQdK&#13;&#10;gGt0D3T4GrYIiIAIiMBUBOr/xb3deM03ysp0VFiI/aEeinT1m+W2pHFDv+4XWwhpV4KYBwWoTmng&#13;&#10;orzBi/IFildRgYD+oxDVKWl8Ye2iVBV6kZMoJ3pOpzyB8sYrU9hCUStXtE8ociWP01fgML+XH7tS&#13;&#10;15/KCChNkNvFIyNYFL0YF8ofi6elEliqKHcxjqjI2ClcVJQR6Ubb2E2U1Jq2WeuKAJRva3mvspID&#13;&#10;N15KDbX8vK2lmK613yRTJOF7FOvV8mt+sR38oo1+U6dRPuV7zjiyEmS8mbn+xib16P/0/dxNqWXq&#13;&#10;/ty/ePZceX6bKsGM5cH3iPmW9lD+ufrM5qGToNi6eNOsmhh7MGKeol8oGj05sThvKkqDrCuXrtxD&#13;&#10;/a2tz6ML1gO3Xf+CUtJHruBIe11/z8u7aU/cD0XES1dkov/Ux8I5JZsPmS+XCW0g88QPG+ujTEV+&#13;&#10;tKxHJ2fEMyUY6qGUlNPPVo60h2U+IT7pWJ7T6+clFF/wIx4WJan6fIfn1Lb8vuV+Wjt5HZu6XcW7&#13;&#10;SQK8x7EPtfzoN106ruvTRT5kpE25MQ/sa3075NjvU1s8l/qYWEfK8x3nSBTwZn6QevSvLdKTvypn&#13;&#10;0uOvbf1vf2/7jGbBedd2Fpyf4jksrsucn7r+fmlxL7+1nEf+hwEuKvsIVt35j66MeObWFRqJi6Ix&#13;&#10;SoicTy9fmAfn3uTjmLkiZOMHOPyJl7w/zR84j9v487oM39p+u1y3UOxD2ZdzBOt791y8Xc7HXX98&#13;&#10;vNTD5vLNPvEeYVHup10sHK5+9HOv71c2a63uTfus68n/MgP9OTpjJ2vvNeNGCboe+fqS+nxYtpfS&#13;&#10;eqVW+l2Pc337Q6W8F739f3jvh+JsWs75YdN60X9TLnl+sufMbNQsTHEjHVgRkfHwnEnLisA6AnpP&#13;&#10;1lFR3k0TGP9erl/nbrr/tfYZF+tEzY/8Tf2pN9YSf6z/zfvVfgc6TM+25UW9TfcXhxmVWhEBERCB&#13;&#10;KQhc/7vj2PkPBUN6RD3mUfKxlGfL+QsFxXKfQPzsX5ZzfqacdrDkY8mPNpbHfw+P5bH+vtPlvzrt&#13;&#10;uzXFFwEREAEREAEREAEREAEREAEREAEREAEREAEREAEREAEREAEREAEREAEREAEREAEREAEREAER&#13;&#10;EAERuFcEuL54rwalwYiACIiACNweAtwgiJYb+jGfdBzBrLvRjqKCK98FR26Ikx3T5KOsRDraWUV5&#13;&#10;DwUJ/K8+N8WDo07xoFQgYDz0v0GhCksgtyhlvHlidxa7m/YV/1B9MPnsqSlWoXh1+mi5qvPizPp9&#13;&#10;kUx5A+WOy6C0NdiA9xMlxOjfxfWCTkEiOg6kUaBEeSsrd9j4siKNjasWjvcjx7P3q3ZTpGuvF9Da&#13;&#10;yYps5hDTvWohg/clZHfJWE469pf8aAlEPuloKccSnzR26GYtftEu/fucn1PsAenyphD94MYQXjmf&#13;&#10;nLE2KrCMrSe/TQjE5z/03mwS+0NfFFG6+RYFH5cQuviteX/yKTfWqO13s/zCczfvUlyxUcno/MTi&#13;&#10;vHTFotbnQ1pj3eEmGPNh4/4o16agyIvflefX5s1Hz62jXTzvN/Mx8z42DgtlR/LPF9bT1hURyY/K&#13;&#10;O8yjWPy4+UcaG98H0ijZ4Netw2H9izf7qGer1/vacR02RSji0h7zBuloUTRkv0I6xiGNH8pDxKP8&#13;&#10;UDa3a+sZacZ7qH6onUMT4AZu2a6ee8njvqT0XIeeJAompR/zYbb8JMo+Hn/WEVuAOO997EqIX35C&#13;&#10;vA0AAEAASURBVH9u51DWyddfWZzXvg6f/MHa784nhHXL/uHZR3ZuScnqs15nd98xPM0r3Puyx39j&#13;&#10;Hpdhv4Ci/OKFlR+fuTKfJbv/5zzDfoJ9Bus7tvne1pFZawfCmSsiPvqqC7X6cO5JODXfu39r8xIK&#13;&#10;6XH/ThSeB2n2idRjfe38XAmQfQ9K0JfsFxr6Hff5nCt4P65XUqA/WLixnzv2c/KJ86B9fqU4/g9W&#13;&#10;M+4LGB9xh2w3bndE6Zu/zMA+s3vfFuZIPexQO7uWsw/k/LuvdlHKzPH5/tr3iPYZD36bcqd+tHzv&#13;&#10;Hvn3j3ngTacwbr+vxHr19GbvIfMFipjE5fcMFMrJP7SF96HbVXs1AuPmO57bVN+T2Jscn3k4eigt&#13;&#10;AnePwMPdjzOv3L1nNqbHm89X8Nh0PY/1Ytp6S3+wY8bwsHw25f6w6Gi0IvAwCYybF1jHo4UZ+aRr&#13;&#10;NvrF9FC9sf7bx5lq/z2Oa+wn/w4W85UWAREQAREQAREQAREQAREQAREQAREQAREQAREQAREQAREQ&#13;&#10;AREQAREQAREQAREQAREQAREQAREQAREQgUECdl1w0E0OIiACIiACIrAbAW5uYYlGmpvrKCiRxq+7&#13;&#10;+Z0zwie7CZ9vgE+7xKEMcXS2Pm5UIKBzcRwoNlDeV76gxOw8KiN6MUoMc0+v17vIsYiDEhZKiI+P&#13;&#10;yxv7nZJWUNggUux/pxzm/vNf2x1qlB1fn7uCBwoVHggFDuKOtc3CNB/G39RGk2JsC7v5ociWkilw&#13;&#10;5fRucWPt/L0xxY94cyaWU5/8mj9+fWvtjM83T9rDUp9064p1KW13oyaOg/ib29r4No+kGreBgM/T&#13;&#10;rpjzDoUit8xPuaflPLh4MzSj5pprPzHf/WltaZcZ59OuoPKhUywKir21+ZR5n3DM+6SHLPM3yi/R&#13;&#10;P69769fF6E+a739Ol4qF5Ec7r6xLKBSxLpBm/a3Nw/Rj7Dwy1h+/aIcVYOOIt0vHdknDZ7uoqiUC&#13;&#10;D5PA2PnhYdK5C6Nev79jfWAEKLmhqIvS2NVnth9Y+P6BcxuKhl19Vzaefe05/8/16yLnMepj4/7k&#13;&#10;DVKD7CvcsXGlYhd8pnrq7St+x/nYXFgPqFDbP1DOXwJoXbExzf18g/Kz94P9ybn389SV9uEa2/1Z&#13;&#10;05Em3JJef1Of+l281sZFu5xfob5sLR4K7DRGHNJjLfNAt+9xJcRYH/4oU8byfaX5XeA07A+naq8b&#13;&#10;f1r/fKZqZ9M48Xsc62/7vGOc7dP2Rk7fD1eA9O/Bofd38X1gfNGmHc/523NXzdtMgPdkbB/xP/R7&#13;&#10;PrZ/8hOBh02A/dv9pJDnn+1+r745KvZc7m7/b46cWhYBEXhYBOK5Zmj00Z//joF6lJPu283O08Px&#13;&#10;+i28z8lK+evLh3M36+dQPCkiDhFSuQiIgAiIgAiIgAiIgAiIgAiIgAiIgAiIgAiIgAiIgAiIgAiI&#13;&#10;gAiIgAiIgAiIgAiIgAiIgAiIgAiIQJUAF0arDioQAREQAREQgV0IcAMLO0vPVuGw5NPGrLs5XSo4&#13;&#10;oFCBEkL9RixLm9d3RaymtfxqPZQNKkoCKA3MU6mURX5UIMjjO/Wh2Y20R19YMipVMf6TuSlzPTkx&#13;&#10;JcE359ffGaD9SIt4KDOQ/vTx5erjY6/w+NgUBlH4eOPjo96Fc0ExA8UJ/KNyGPm0Fy1xo1LElStd&#13;&#10;UU69pT+PqITVNqZ0yHPFv02Wn5UxKbnezlyZo03vVo7b3jiJ72mt1fje1/xiPu8V/SPOWEs8/EnH&#13;&#10;eOTjRzn5w/bJyoX6WOo1Pg80rqyRv5flTVPaxVKfNHZbRUXiye6XQHz++2uNmdBs41JBx39rLT7+&#13;&#10;B7PPnto8SD9O5jbPni/MvnEl2qOPXdEVxwHL/M38fvl0ff04nx5/aYGpt/ixrMe8iDIh9enOyVd8&#13;&#10;MnvsSkXMxygsRQXcXzkHxh0VnojK/MxqxLqDIm9zZt/3PP8yDxPBLO9BXuctv022DmXv8vnE+T/7&#13;&#10;lZ9QQiQ3KyHyXlzfr1wv3uwv04wj2jg/Ey+Ojvz92fIGPP3cX3uKfBsIsB6Ws8f7nq2/yYr/bej7&#13;&#10;be5D//tTzgdj+06cqbjneGN78LD84MOoSWNzvu8XokLfI1P+u/iteX70N2b/zZcmUch56u2lrYz/&#13;&#10;8qWtiI+emx/7DxT1H7lSIPsE2o/rciznPMh565NPbUV584QVmUhmUarnvHb+j+sV2TplP6/OPmP9&#13;&#10;KplS4+fzd87jE9+3JD+/0d6V77eWP7py4pkdJFkfl+kHb9F+D4jPI5ebG/WO0mdez79/QZmRfRT9&#13;&#10;efO5ndebTpnR6k31/fPOdIbxk8G+DJ5xXNsqxaEAiFLllY+TdrH8XkIaO9X4c3y+P2bZB7L/is+X&#13;&#10;fvSt7SNzfnkezPn2KZ8j7TlzjucvaDTJ9pG5fX9vYqCRaeLM/HcJ9uNUR0GcdPf9WpAzjaUfQ9F4&#13;&#10;DrX1f6j+puX0i/eL9KZx5C8CIiAC94UA82EcD/Nj/v0zetxMmn7dTOu3sVXbN3CuHnpe8Mt/AYN9&#13;&#10;zdB+hv2p+cU4pG8jIfVJBERABO4Dgf56zbzN/Lz+99Q49hiHNDb6x/SQ367lsb1aeqidWr2h/PW/&#13;&#10;Xg3VUrkIiIAIiIAIiIAIiIAIiIAIiIAIiIAIiIAIiIAIiIAIiIAIiIAIiIAIiIAIiIAIiIAIiIAI&#13;&#10;iIAIiIAI/EwA2SjBEAEREAEREIGJCdgNMG5wYWlklj7hY2Hxw1LY3bzvFA4pidaVj9xv1pY34FGm&#13;&#10;6GqhhNhl2IdmYYoT3Y1291vU/P9Qah4xPm7oN433wxUxaA7FQ5SryEfBKiVTSEzJ7g6g0HVJPyo3&#13;&#10;84mDQgPxoxIifjWLsgflKG2R3tTSn6PAAcWtqDBAfBQIWlc4SG2pmIUfFiWA7r3ZcsvTKU+kUumB&#13;&#10;dqLtK3IN1bPyTW9a8v2gfyht5Hx73/ppUyiJ/R668UKcWC+nufFpOfhHi3/ON0WU5Aop+QYpnmZj&#13;&#10;/3Kam0qlfz9F/2r+42449eMqZwwBnhfPfUydbXz4/s2STZCdcs+/s2j/7V+YNMkTV56lDdJvXBHx&#13;&#10;u1el8i1xPWxiHqN+tMy3KMzGcuY/FHxQQqTeAmVaVzZktnOBxxiu3x+fX1lHUFhi/ifA20tbX1CI&#13;&#10;hAPlrE+kUUKM6ZPvXXHJr4oz/+KH5fljyW/TT/4R7SCfv3wdTs7j6MzW2bzaovRk1Wm3Wyd83qYd&#13;&#10;bL99+/6Tz/ta84/51EPpsU3lPEv50E164m5v1++7aH/7uKp5Hwnk96LcJ9/HsW42JvYLm9Wa2pvn&#13;&#10;U5839Ny2YQ7XJqFYzzpS/jR68e8t+i/+wewnf2Erz189M0VE2n7rC/TzL+zDN7+xOC9/i4fZua/n&#13;&#10;KA+fPrL1l3U5rr/U/iEo8ZP/b74q+0H+a9/H/EsyhcaFr4N53OX6RL0hS/3jr82TfUv3hwxcQRqq&#13;&#10;pi//8w/O/+jruStOEida2o/rL/ns6zhPv3PlSZQZo1LkS+/P/MwixLi0Xzt30C421keZmv0cfpyT&#13;&#10;2bflfcm054xuX0rDwdJuyE5xHLG8nrbzU67P98bOscl/d0mtp8P+K9dbfw7jeWCXab0fSpIoZeKf&#13;&#10;/2mDczX9K9+/+vi2K7lk++rVUSSN0XI/Y8l2aX7fGHoPcnTWtRrX7LnLpzhO0mO/Z7u0/b4u7e0a&#13;&#10;5/7U53nz/G92ZHke2Kwf29bbrBV5P3QC+3rP9hV3/PO6XeeFuzJP08/8/JhHmVfLJ5D9LT+n1/tT&#13;&#10;O/uRU7O157i+X+Pj1tpTvgiIgAg8LAJ5vrdxx/SuNGrxavnbtleLV8vfth3qjY0rRUSIyYqACIiA&#13;&#10;CIiACIiACIiACIiACIiACIiACIiACIiACIiACIiACIiACIiACIiACIiACIiACIiACIiACGxMoLz2&#13;&#10;u3F1VRABERABERCB9QS4gRVL8w32UnEKP+o1ncSCl3RKiOVN+7ZBQYkIZlFCRNEQJcRO0ckVBVE0&#13;&#10;oDb6g9QjH4sSBOnL/2ifsgKTpbPSht1coz/UG7IoWL0+X8+JftPfoXjPPjYlj8fHZk+Preaf38HT&#13;&#10;IkQlh95GISgZDrVLeaec8dS0/1qPU1NAXLrSY8ISaNDa+9B/Htwg5H0px01YnhvvIflYFAhI005U&#13;&#10;JOjXp12riZIhcbDkt8mUTuLNEsqboJAS28vfMxs39YhLe5ta2un3C74WsUmmdIh/bIf+5ThWPyr/&#13;&#10;UN6kqCRy/c3S2F49bXHGfo/qcVRyGwh038+5Kf589G+tV3/316bN8+wjNGos/7HPgygS/fGVzXgo&#13;&#10;E/5//j27+tzmYeZd5kmUh1A4wp6f2F2vl66AdIUiq687xz7/oeCDciEMX4Z5Ns7DzJ/4Y+kX8y3r&#13;&#10;CP1i/sf/sQdGiQmFpncX1n+UXbr5mIoo8nq6cQUc5sOEci3lFSWk6NcmW5+ikk9PETeV8ylKOMwX&#13;&#10;qVduHSE+w8DGeYo0lriko+3HsfcMZeTk48dvXzb2K6b31a7i3i4CvK+3q1f3tzd8z3YdYT9Oua+K&#13;&#10;8fv+0UPpdQTYD+d9u50HunXezx1P/8Fq/91/b/uHv/7cFJU/OrH15+qqPJ99/czKX/+FnXN++trK&#13;&#10;WT9Zn1lv2X/EPlJOflQmJv/5L6090nEf8+KJjYvdMu9LPD/Qv0vfd5BGgXjp52zOsSgAsk+i/V/9&#13;&#10;wnbwrz+18Z+xf/rHcgdDP5inSBOnbv08g+Ke70PiPuqjE9tH/L++72I/QXucPzinkJ+qCnzWo+y3&#13;&#10;voc83/WlqadEyLjHKsXhH+N3v2vEgpDO/Y/nqeC4aTL+PuMS/01rz73W79yMKflkP+a9qPBT+uXn&#13;&#10;aO9597tRp8xo31PiYlFU7D/v2F7u4ftPub7l8z0pvX5O/Rhz1v/eEL02Tvs420flPLRxnC0r8D5h&#13;&#10;CQOnaOP5Hn/Z20UgP8/rvw/0OvuTIysCIvBQCDDP3//xsi8ZGmnpB5/h9W/bekP9sfLx/RgXT14i&#13;&#10;IAIicN8IsJ/F7mt8zMf7in/b40oR8bY/IfVPBERABERABERABERABERABERABERABERABERABERA&#13;&#10;BERABERABERABERABERABERABERABERABG4xgfJ66i3uqLomAiIgAiJwVwiUN9b5L/6zNaUq0llB&#13;&#10;iZvrVn+WgiRU7SqZ56OMiGIDyhY9pYCg5ITC1RBd/FCCwH/mN99pP7U2Dvo/S9bg27+0G+s2+pRQ&#13;&#10;miJOSnY3AOVC8lHKemMCeWR3ln5deT9i/46/NFcUsVBCfHdp7f3wNtxJcOwodsWb/Sht0QHSix9d&#13;&#10;AoECtz0lD4/f/OQOPeWAMsDcy5sFSlll+aapTjGhUhGFlKyYMk5pgPd41il/cZOchkwhi/ceRRLa&#13;&#10;y6+3jZP2qY1FsZF0zeZ2eONKz7E3fYhT1u6nol9M0x750bZ7UwyLz6Hfd8tBM6ZWrvxdCPD8d4mx&#13;&#10;Sd13z837k9+YRcnorU3PXahnj+37xryIImLn4B9YR45ZP8LyFJURUSKMcZivG1dKZL5nfsb/uydh&#13;&#10;3um9xjbfXvyJGm69XygVETcqLFELBaW3l6YJikITioj4ddbHzziwze/sSLl0JUIUiLp6/oF5jXkY&#13;&#10;JaCo1Nqm06Iq8z/KTD9LC137v5ry4TK9LOoxD236flKvbq0ZlFbxKxrfQ4J2anYPTSrkLSTA8x/4&#13;&#10;muyx50xYY9fVUgmirlg1TZfhU4sWy3OacdVqTpuP4hfzSIye+xVLlH5PgHmd0wm88v7bldQae//i&#13;&#10;9+X5b2zf/j98/XoF9K0rISY/P0XKX/3C/L/7ydbDbz8u1/H5r60FlIdZf2McymN+dx771ErYv3x6&#13;&#10;Yu3i3zvXuTIg629KpUIbym5X7G9cEZJzTduagl7r9S6+sXFxvvv6c9tYsd84mdu58uVT87NdVn4e&#13;&#10;PBf6y3NZph9WWbE8+/nz8vGw/+Cc/OypcWA/xvlx6YrqMS7t5u/Z0HxlHNiPpKBMTz+j7ThW+rHv&#13;&#10;+Y5xRxv7uXnan4crVHKeZX8GX2wtfi637yHp+FzIR8mS8sZ/Z6E8PfJz78Leh5n/hY2uvNaRLp95&#13;&#10;vnwfhurzfejChA9D9YN7LzlUn3PK4zOUKPmel1zZd/caGJ0Bn/UVmGdyf+P6vr6ecm8bgfL9n7p3&#13;&#10;zEdTx1U8EdiFwPTv5X6/R7uMdcq6eb7fNirryu3ixbh4L3J6fT8p35bC2HqHamdsf+QnAiIgAiKw&#13;&#10;ngDzNZb1JP7FJMpjlJgf09H/tqfDf31w27ur/omACIiACIiACIiACIiACIiACIiACIiACIiACIiA&#13;&#10;CIiACIiACIiACIiACIiACIiACIiACIiACIiACNwmAlJEvE1PQ30RAREQgXtAIP8X+uUNbIYWlSjI&#13;&#10;R0EJJcG3f+9KEq7McPoNnqVtFp52KYt2bvUWroh1/LWVo/iAggLpqCBI9CXKT94++SgFXqJAeGZa&#13;&#10;D1eudJCS3cDnhv7yc7uZf/y3RAgWRUAuAnoxyhLni/V3BuI4iIoyImkUC6Mi1ttL4/Rf/jxfucab&#13;&#10;/NRbJLRELGKntHViwGtKja/Py3qxP+mplbeu4BX7jf9UtnHFk1q8plN0QHHD379OOYQtkz3fWpz8&#13;&#10;Htv7n5UyqU9N2jGLYgal0XJzBsWJxvtFe/l7ZzWzIoGNY5ns5iZxiE8aS36MR37fmkJI7UZPjBvr&#13;&#10;D7dDv7dTVCD+UD9iv5SemgDPceq4lXg+fz//wr6vj49tnv7jK5uPs+IQWj1lnDgfznwdOfnK/Jgf&#13;&#10;mZ+jAiLzN1FZl5i3Uar9V5+ygJknSoTMs9RH8Yf0d67Ec/Gn9fMs/sz7nz42Dig/oohLPJQQSQ9Z&#13;&#10;xtFfP00ZKc5ns/TJKmRN0bX//fzlyp84zHupvX7+TZ0iYykhTHwsSjq1ceKHTZ2SUa0G+eW8zurN&#13;&#10;PITX/mw5T9Iudn/tKvJdJMB7gb2pMcT2Se+u3LTdiGh/yG4XPf28qy6/p8SJ+UPz1FA5ccdbDiLr&#13;&#10;lT7Gx7ktnuvHkTm7cpjv/6MiIuv60ZHtE36cm8ezS1t3/1xRRoyjZ9/Auv7sMQrEFpfzGPXieoyC&#13;&#10;/qUrycf9ycIl6OZ+XmMfQT0UEPP5O5xH/JzLuRglwXx+8XW9Mbt8YfuoHN96zn6DcdBf1nHWUyx+&#13;&#10;MU0+lnLOO+QP2SM/n1/6+QfFxaNkPxDw/cmKo6bImNy/Fp/xDCkitij/+76EfUQt7rb5PC8U8bJi&#13;&#10;I/sxzmkoW5LetkWrxzmU/Rl/iWL2ys/PC9sPoUhYay1/H4nr5+dunrR5CT+eW95Xmj+/t8Dh8R/s&#13;&#10;B4alx6EeceL6Qj79HCrHb8hmTuvn/aH6udzq009+t+D3KheGTJw30qL8nlMvznM5/rhPxBnyxg87&#13;&#10;5D9VeW7vvq1nUxG62TjM55v2Ytt6m7YjfxG4jwTyvHgfR7f/McFv8/Vz13V/mrFp/pyGo6KIgAjc&#13;&#10;fwLM90MjxS9b+32EdKyf/312v+sC7TPvc06nP7mcnGkscYei8e8jQ34qFwEREAEREAEREAEREAER&#13;&#10;EAEREAEREAEREAEREAEREAEREAEREAEREAEREAEREAEREAEREAEREAEREIEegfKaXK9YGSIgAiIg&#13;&#10;AiKwHYH6fxFvN+T7UV0ZzhUNUVzihnf6xmp0N789ADfvUUa8QsnQLYpN2JryHkqH9OvclfpML5Dc&#13;&#10;vs3KCGUZ4yfOicfrvFBC7DLWf0CRY0h5IdZmvORnBTDLeWtCCQlFL/xQ+orpqHxB+ViLEgj+i49d&#13;&#10;MeFP5Fxva5yvr9UvRUGgX0IOWyN7H+MNErzGWtrjBiXvRa5v7eV2jEub1iu15XrrP/Xjl37cjClz&#13;&#10;+6mxfrFmbD/GieWx/tRp2ov9mLodxbvdBH54a9+rN64wG+dDek85aSzrUfPUcuJ8FufRqIhInJqN&#13;&#10;Ckj4oWz47GmpBIji7GtXRszKO9Q0yzgf15bd0n0wBYe4vuT5uewnN/8InOc5ckp/cqPN8WPJ9QOL&#13;&#10;3/uYjtE2TTO/ZOv9aXwdcaWtTePu6k9/do2j+neLQP257/fm7XSUUDCaLuL1kWivppxnN5uJUeeL&#13;&#10;xzS2SZ+tAg21N1Qee0PcNn0fi4r22K8OKcOldD2/tY3cgcysKGedRWnw5MqUEN9e2V3uqGTI0NgP&#13;&#10;cN7kfMl6jt+2lvMY7X96Yuso/fruJ19/eudMzjVuF5wz/DwWO9QpEPs67WkU+KI7+w3av/gWj1KB&#13;&#10;L67DpLFROTDno/DHvqHs92vf38GffUOuT3/M8v2JNirhUYs4KEUuXWHbBRZxSyhB8pcTtj3PdQG7&#13;&#10;D7vN4/S/CzfRBxT4UCLkd5Pm7Pr92bbN5+dlz599Je2jYN5+4+UL40a9oXbxy/Og1SB/qH6tfNf6&#13;&#10;xCVOHDfl0eK/r+ffb6/8XsbyQ6XzuNev74fqx823wzp98z35sAeHeh8/bFOfRWCYQLlfGfaXhwiI&#13;&#10;gAiIgAiIwEMjwDmjNu5ty7etF/sxFCf6HyotRcRDkVY7IiACIiACIiACIiACIiACIiACIiACIiAC&#13;&#10;IiACIiACIiACIiACIiACIiACIiACIiACIiACIiACInAPCSD7cw+HpiGJgAiIgAjcBAH+y3tsvQ8o&#13;&#10;wZUe755b+sQtpSghcuMdpURu3qOMSPlHf2M1H31hFoUClCnOPTBp/FC8OndFxYX78V/un//RMpav&#13;&#10;zD5K3Jw02yZTbFh+bkoqx39rfo9/44FGmifz5coThQcUuF6jJDgyzq9+YYoXUXHr7aWN6LtX62+u&#13;&#10;015uBgI55/0n/BauzFWW9lMogrx5YloDF8kURqLCVr9myHHFqfZR7D+KH7xflp61poiAcgPRovJJ&#13;&#10;4wovjT/XJkVFB+JaBBQ3iIdFqaBWPksoW9BfU/jI/iiVENFs7g9bOHvf+L7FG+YocZCPLaOmRD5x&#13;&#10;YnnMX6YfCpdYTiFxSVMP/1iOX7Rj/XK9qADw0BURMpmb/bTf58D8m3x+Zn77p/npatg//GjzBfMr&#13;&#10;ikIw+cGVhFAcQtGI+enYFRGZx1AmpP6JL0jM2+SzfhEH5dlnj22exy8lSxMfRdxnH6EAZJ7E/y7O&#13;&#10;u66AdPIXFod5//Hx+vkEZdzcvn2KypAoIeLHukma6B1/Xwebrn/Mcz4Pezn+/e+3zWvEx+KfevOy&#13;&#10;edTmO+JjiRcVG3N+qaCT5y08KtbXpW698X4y31Vq7S37ptrd24AUeIAA+4rSrfYekI8ta22fIl5U&#13;&#10;Fqsp8s3Ss1VjS98XNZ6uKfdt3zOrSf9qcWif+Yv+5fz1nGvxxubTL9qh3Vn6ehVimV4UoY7Sl0V6&#13;&#10;KDFz6ba2239ajTy/2XNg/xtXpxzf1nH6G59z9rv+U+19uL7WNqWc06xu3kevj8U+/MWZLej//Cs7&#13;&#10;zz17bCvdH11hmXMU6yxp9h2X/rhOvrJ2WM8/PS3Xt7gPoVfES76ud8rHnv7hLeeyUrmTfc5FUJzn&#13;&#10;XJIS5wdr6fQbs++84Znvn5acZ/08NPN6szN7/y+/tXbPv7B+vLsw+8KV8M5/bwHnyd4X3rO4Dtfy&#13;&#10;vTs/G87Xbhs/Z7siYd6HWfvwX6Y/r0Lk+HZu4b2NNvutVwzt+oNSpHPq8sOHC+eaEr84BIcdk7yn&#13;&#10;m/7FhGGl03Edgx+/26BEuHAup/6e1PZrtVZ4P4if/ey9Y16k/O1f2r6e31v4vr32fpz8zs6Ds/RJ&#13;&#10;DjXiU56f7L2jvViVc0HMj+la/ejXT1v/qc++tfs9w3+vOrZlIi157/x7SL047/fbGZdDvGhj7aHy&#13;&#10;6D9VOrYblS2naue+xuH7d1/Hp3GJgAhMT+C+zxtjx9f3s/3D9MQVUQREQAREYEoCnB/iPE4+ljY5&#13;&#10;j5HP74Y5Xf5eOFxu/tSnnWhpN+aTpj7j6P/uVfaLeoey/Hp1qPbUjgiIgAiIgAiIgAiIgAiIgAiI&#13;&#10;gAiIgAiIgAiIgAiIgAiIgAiIgAiIgAiIgAiIgAiIgAiIgAiIgAiIwD0iUF6HvUcD01BEQAREQAQO&#13;&#10;S4D/8h4lj5wu/4v7rMhgCkn00nTxfk5xs/tjSsy+fl6mufmNYiHKiNRH2XD+a7sLPf+11V/8V2sJ&#13;&#10;ZUP8kreH0hPxUbRAAZFeLF3pAoUmLOWXv7VPv/gHs5/8hSlpvPxzqeCHUiP9+8iVEE8fuTKWp3/o&#13;&#10;lKUsHv1EsYt2Udyi/NlTU9JCyeOdKyH+8Nq2ACh/Uf+TT62fKHJlpQk8drMogjw5sefw5qnzcIWP&#13;&#10;sdGbtnx/qJdvfJTlKAeg3ID/4z/YJ8rThXFpXEGxr+RQKpkQJ3UKXx4vlQpm+OUbLN5OY9+Ptq3F&#13;&#10;peY4y/cO79aVOLgRg6U8WspjnOhHOvtbTqyHwgj+KFmQpj6KJ+TvanM/yvln17iqf7sJoBCDws+b&#13;&#10;f7Z55oUr0zH/f/exff8+fWzf07cXNg+hpHP5rY2TeR+FFdYJKLw5tztdKMOSj2V+J828XPPHj3kb&#13;&#10;5UaUE6Oy4f+VbOW79PkTZV/iPPZp8PS41LZCgQnFpajohOIicVhXSLNuotDUukJRi1IQjs49KsDy&#13;&#10;fef7j+2qhQ/ET908aQPL832o4EniRhu9mZeZL2N5Lc08Q33WpavP7X06OrOa+NXiTJ1fb0/z4dSs&#13;&#10;b0e8qJhkz5lvff99wL9UUptqLLSXlYhoz/c7XUNlfjw/dG57+pD7WSr15n0K84z1O+eXHcpxplG+&#13;&#10;oJ2ZK3Qfpb9eNYgi4iz9ZpWeJZfo9e6gnJjnO1N2O0r/3crj2ONQXtufxXwP/7N+Oc+v5EX5ppbn&#13;&#10;vanyJeOkPbiQjpbxks95LZ9HrQQlQNab17+z78f/+Qt7T1mXiYNlnf7OFZXZd5z+3j3+rVnOd4+P&#13;&#10;7Jv59sr2DygTo0T8qWEmfIr7CNL/5c+2/r+7sH0M9V/+Z1t/OOdy8zyvl/Zes19q/CA9d8XorBTP&#13;&#10;uQRr7cCz/cn4sG86mdu+Ko7/Kiga9td/3iv7/hAfAKSX6adVVtPaDwXzb+z951yN0j77PM5lvM/E&#13;&#10;IS7vM5bvHfMmfljqowA6/9EU9jiH81zYF7F/RGGU+sQ7lKVd7HC79r73lRPjfG3Pm99dHj23yFf+&#13;&#10;O076vb0fs4U9XzjndYGelC987Cf1ahYlxtN/bfGOXSj2xPfFs9/ZDzxNMmV04vT7QX/M4hctXlEp&#13;&#10;nH197y9EuFJ2/l2BCJvZ3A/7fqO0Tj/Yp5/7czj53rn77xlD7/f43pTPi3r0j99N2BdTfihLP1hf&#13;&#10;UlASPlQ/bls7cGH+uqn+xe/3TfVD7YrAbgTKeZDv124xVfu2EYjzVUxP199pzo/T9UeRREAEROCu&#13;&#10;EKidWzfrf38dJ67FieVR4ZDzT+r+wkv8nZXfFS0/xsv1yv3FZqPI3v3468eRa5Sfcv1af+Cz2e+C&#13;&#10;/C5VtqaUCIiACIiACIiACIiACIiACIiACIiACIiACIiACIiACIiACIiACIiACIiACIiACIiACIiA&#13;&#10;CIiACIiACIwg4NcYR3jKRQREQAREQASuJWD/pTz/5Tw3r6kSb0ajzBBvpHOzG4UnFKTIx3Lzmxvh&#13;&#10;i1fWEuXHLhTyq1+Ywh9KfP/yxhQkqM/NeZQA6e/FV37j3OOibHDsChcoZyw7JTxTikBh4/HfWCSU&#13;&#10;EJ99vF4Rkfa4SU86WhQKz3xcKC5EP9IoVqHUgSIWiogoXqH8BQfagdfrc+NAXGyvPChY4oclLoog&#13;&#10;NYVH/DtFBTLcwpfs6NecUVJucVBCRDmB59kpIXq1mSsHoOCR31MUQYhfs2P9rD4KWsmVb1DOSEEB&#13;&#10;s9+avW/kx+8Xyl7c3Iw217PvLeV8f0njt70tb3iiTBLbma496ynxt++3at5NAv79W5yvuv/m/7Ab&#13;&#10;Z+1PnebuKv/8N3YX689vXcFnYWmUdC6+tdEzT8Bi/qRcsbKirNVnnsMfu/D5ce7zN34oIeGH7eZt&#13;&#10;V8b96iMbz+uZafW44AnuKSryMM/iEBWYyH93cf2dNMZ78XHJj/X1wgSKUuqUEMv5Lysh+v7AFWCv&#13;&#10;2h9WXWiTrYvx+08+/czxLYd5uSvf8gM3GXP19TcUY//wj/Mu+ViUEZszbhJud3OQeENW894QobtW&#13;&#10;Pu59Yb+N5T1o0merAZPP6HO57e9IU7675X23SMRHoYh9DumjZDNa/J7Z7LB7b2IE+hPzUdqDV56/&#13;&#10;bF4jn31MrL9rut8vuzk9d0VD+Jyk/3HV1Myf72n6n1dp6jMvnaf/sMo/Tf/eu2bjWCa7uUw8bmC7&#13;&#10;U9Vk/6pLKLD3F27URwGR/JoCXQiWUIJE2fEi/e/RZW06t1vuR1NQLkcJEKXAt//Jwn3zhe0Tvvu1&#13;&#10;fV84V3aNufL8izN7XuwfGt+HpGTrCv6LVO4jUCamnDTrM+e97lzsjj+4guG5719QsH/7f5sDiv52&#13;&#10;6n2fZ+Ng/UT5ke7MXsXzHgqI9k1curLhzOOc/9EUAR99USpPv/sna//INwjw7ysh2vNok+0HrNbP&#13;&#10;2wlvJ6aX6eUq6yj9yuyZ9evyW+/3U+vHxZ+sJnGwfYU/80N5lO8P57GaP+9N/h3A4vD/PKfkvx/k&#13;&#10;9s0jt2PpWE6caGO9WH7oNOdn/oLEI1ci5Hcb/pLF/A/lebzez/j9XL+OzJK9d42fm/m9hd8x+D3n&#13;&#10;8kt7LxauUN2cxX4Mra++b3VlC94Tfnfid6SolF4bH/NyrbyWz3PHorjBueLYFSjhfuFpfs/I82z5&#13;&#10;Pau1N5RPP6KlHr/TMMvhR/m+bGwnpvfV7kOPC2ee93ge8fs+vqY8ReD2EGAduT092qUnfJ93ifGw&#13;&#10;65bz2tj9XfSL6YfNVKMXAREQgToB1q2a4je/h/L7Uy0ScSgnnW35ew7nMcr53ZB0/ncG/n2Bc6id&#13;&#10;T/GjPc5rMZ9ybI5LTmmJk3+vpF3zq8dnP2O/E9b9yvZIZf8yDuXY6//1CS9ZERABERABERABERAB&#13;&#10;ERABERABERABERABERABERABERABERABERABERABERABERABERABERABERABEVhDoPzPItc4KEsE&#13;&#10;REAEREAENiHAf4Gf/4v462ujzMCNAhSoULpD6QmlQ26gc/Oecm6o40erKPf9CsWKJ65Y4QpPKD6h&#13;&#10;WEi9l1/YTYXzP1rO8oXZI1dgQDEj3lgj/9EX5k/c2P7iR1NuQFmKdqNFGev13DRD8C/18H7Wz3PF&#13;&#10;LW7E4/fpY/M8OjLliLfvbPyxnVr6zbkrhb2x/j7xiyAocNTqofj1xoS8em6Uv3SFMJS1UHKkAjf+&#13;&#10;HwclA5QYKJ//6DUa39q0Nk7eL5QQHz03P96v5Te0ZBZFkOaiVGJIrSnJZO/rt1Cd0ggV/Kp4vsHi&#13;&#10;z2HuQC8sfuOKjPG9Iky0vG85rnlwM5040cY4Q2m+z8QZ8scPi7+9Re8VT+x/KKFEP/y3t+H5bRlo&#13;&#10;7A2qLcOr2sQEUNJbuhTN8e9NOefcFUJo7jtX/jmZ2/eY+QwlHdaVeZgfUEB8feJvss87i2Rp8pk3&#13;&#10;UTJKoX36gSLjqSsfPj4utaFIo6B0dmrl/80yrgBE3M6ivERteJBmXmZd6RRgOuUhm7/gn+cj49u4&#13;&#10;EmJWgDV/FI74/jPP0G43jzJhUIBlvvd007oyEuWD1udh6gf/2J9Q3CXzeLus4gNxsLUbm0UlJR48&#13;&#10;gaH3hfUJZUH234CjfsynfF+WdlEWI42duQIi/UJpivS++hXj0h+ml9gvlAIbVz6nf8xXQ/FiOWna&#13;&#10;JT1kZ76A/OJ//V9Wrhf/m9VozmyD3f7lv1tlnP6h1JC8+vu/X+U3v/vnlV2mdysb+5/3YeybUPSw&#13;&#10;G9GrSmv+L8bpu1h9VrXj9Hcrl8v0/cqihFlbzVCoXKYXK//T9D+t7FX6dmWHbravnFb/VypAxn6z&#13;&#10;zjStrVetP28U8N8+t0iXrqz83V/ZOpOV7K1ep6js+4ZHrux3/kfb56NEn/tln1h/c7nFy+myBop7&#13;&#10;L/9s/XjjSs3sTy68/bh/4ZzdRXMl49a3M7MF4y+fCArreZ2zcs7rlygj+z7o8j9aC7PW3iMUOGk3&#13;&#10;8+e58N7hES3vkSm6UZ/zz4UrIrZ+DubcjnIh/kQlHb+HpLG1dZr3AwXNZU9J0lriXHoeFB7px7Y2&#13;&#10;PweLwDmYfSbn47Sw/Q3jGW7PFAzwj+MnH8tfGvjoK4v85K9sJuV7QH9QLmQ+rfWD50J5Pi8yH1lJ&#13;&#10;N37f/7E/RQnxX31m+8uXroj4k39/550y9dD7Rg9oD/9yv4gXvyORZn/c/S7lSqldvzvHcR/gzfqD&#13;&#10;4gZ8+f2H352YH1Dknp09WzWU+V6vVFHvVfl+0K9s/fcMD8B4Ka/HnbaE9uA1bXRF25UAz+f/Z+9t&#13;&#10;Yiy7kvy+816+ly+zvshKkmKxqno8PU32NNvobki2ezYz6AFs2WMBsmFBgAwYtrTRyvBCG63slaCF&#13;&#10;AQv2Ql55I9gQ4KU2wggwBHhMCVA3DBnkQG57mjOclqv6Y5gsVldVfr18H866Eb8bdeLe8+59+VVZ&#13;&#10;xeCCcc85ceLE+d/zeSvj/2w8ntVi1A8ELh8BxrGXTU9Yb5slVzuHfe9qe3nR3tk6xTlEzqOldk1f&#13;&#10;NHy6VO+i8l92+xfVr7Jd5tvq91SuHyXrIXBavLvq+XKfXs/L0H69EWAf5nue721XOfroecn9lXuN&#13;&#10;6ct3E/T55Qm7f3APlxr8uzTfL6we5bLvdjPot99HzS/ssI/n+r5d6pVkSZ98/72gZIf8YEQEiZCB&#13;&#10;QCAQCAQCgUAgEAgEAoFAIBAIBAKBQCAQCAQCgUAgEAgEAoFAIBAIBAKBQCAQCAQCgUAgEAgEAoFA&#13;&#10;IBAIBAKBQCCwNgLy55trV4sKgUAgEAgEAoFAjgB/Ee8lWj6CIDWYjPK/1J89oKbIyYciYfyjlEjw&#13;&#10;dJ+c1RIGi72UM1pcV8ZBam++KzEVk7sSkz/8oZQQwQCDRk3tphUHSbdWZWaACRFmQuwTMU8ahkAY&#13;&#10;EGHCorwk6T+4EBGP/zvbwpByPMxjRGC8qhm7tAEYJGkPho2kzF/71ySG4fokZ15B30vwxi79E14L&#13;&#10;04bRAMYt+jVzTGIwPcDEACPAVE1tK+PBAioFzYcpEyZNWs5RSQkGgw21w/s2Zg1qCuMCKZjASCdl&#13;&#10;GqnT9UM+zn1785o5Q/SYT/0jGqUe+iWJ3dotfUC/VF7Kp17Jns9P2s9SPdMnAs5yLvOJ/vpxcpk+&#13;&#10;RFv9EYC5h/EFg+30gaz3WGJde/RUGYWU+RUmEfafrSdSA4Yd1tfHun/ABMT66+1jj/WH9Q29/Wl7&#13;&#10;TFjNkKjLBev33kS4pR5NZf1l3YSZCLtd8kCXr1L71Gf9nt5Q/HRfo7xLwoRjTIhSA4YkP/99umlf&#13;&#10;mZr0/DCsGWRzBifmbbN+ew4MMzB3+fqkkVhpnGsocJJ6yIteT2jHuXHCV0VkpC+J9FVEAKbDJvNb&#13;&#10;vi/yXi0Cl97I+x6mN8m4VIlfRBLjH/k+vZHeq/yzdfxi3KV9bx1/humNqggmVxixyV8kf4JlXsGY&#13;&#10;4S2vlzb7slCzLv3qf/r7laFr6a+Jf0mYriafPa7S6M3TL6v00cd/r5Lz9FuVhIFwnh6qPgxzX1Tp&#13;&#10;pdqz9qvsFf/ryzgheuC+kb5b2STtG4AJcZJ+rypiX9hIynCcPvJVeqbl/bD/DJOel5W5b6nppIyI&#13;&#10;nB+OHrrzw3tcMNi/BXkYlWHQhzmP/Zl713wu9g5nUp99mHI6Q5pzBEzNlM+EGDKlG+IP5xHaG+r5&#13;&#10;hXFBPST+DXRDsvsOGrnknkM9+nmsjHPcirZkeKWFO+fzHlPKx43l015eTi56+En6+KEwscF0z/lt&#13;&#10;pO+R+l4yzj3zAOOya5/GDxgRuU/znkaKv2+X9ZBzarO8X079vUHvyZwzuVcOlImvn7XUeT5gPwIf&#13;&#10;7t/jD6SFd27JufRzPR+P7us8+UQZI/S81uUP7xWJft2uZnCuHMm2kfgFCr4zwFQ4vMV8lfnu7Xkm&#13;&#10;B9qlPST1YKC8rudhzsl8x5HVGO3nuPJPLnn7ptHvyfwQeyP97sV3Db77wNwKE+RoV/YzG++yX/l+&#13;&#10;9/PCxgn7JX5xHu5i/Ojbzrp65gfnHtkfYY5unqPWbeHV1Pe4dK1rV7WX9OO04/aq9iv8ejURYDx6&#13;&#10;WeoNeqXyyH89EOD8YL1pP89auTw163mNSPdBgHMJ97w+dV5vHb4X9RuH62JxWrzL9cRfX876Gfv/&#13;&#10;um/osvQvdpx194LvcF5T/OL+mvQXNrwWaX6hhe8dVg+N/B7Hfce+I0g545X7n527uQ9iL5dWb0sL&#13;&#10;+LKCnnzvwC65XuKP2fN+t+OFPvOMNLLZDvdJKUEPiR1fj69nPj/SgUAgEAgEAoFAIBAIBAKBQCAQ&#13;&#10;CAQCgUAgEAgEAoFAIBAIBAKBQCAQCAQCgUAgEAgEAoFAIBAIBAKBQCAQCAQCgUAgEAh0IrD6zzE7&#13;&#10;q4dCIBAIBAKBQCCQI8BfwPOX+CVmEyLZqV3/Zb9nENBI/1rvBk9nkzBJlawQ4Q5zInrGhCgMTDAi&#13;&#10;UN4lsTvdzxk2YAws1a8ZG2GkelbSlHza2RoJF0aJEWO1ldOX0p+9o7yfJYueKQyGsSNXAaYHmBhq&#13;&#10;Bgg3bvz4gmERc9j3cSYwHWw9Eb8HSrVokSxYEMm49eUwhhApk9cqp9DHLprMK9JNmUe6NMvbcy4q&#13;&#10;ArO/3YuJ0Gvv7Tq5RHatUyd0XzYCjDvmX70+63xm3fAMrzAkwmTj+wHDEIxDjQuUMsam23nNkj20&#13;&#10;9hwjIkyIlCPHnuKVgnOS3o+9IxhktAHdd2CYodnjE64X+c+vpJqtzIWDpSDG+7D3dDoGMb++40+q&#13;&#10;Ga0sZ9WTrbPin6WlVmndbeavXn85DxkT0iqvTl/W9Ov0tqLmq4MA793GmfhO/svuCX54SeSxnXs4&#13;&#10;L0rE78X7nUcEm3+6HixlXhtT3sV79LyFpTIuEpFNRPE8fVI5sEi/W8mhbmiz9NMqDSPVcfpJleZ/&#13;&#10;8/Splkt/F8qISLnJ063HVn/1E+v+JP1Opejvh8P0QZUPc+OoprrnPchBH3xWt1YuxY+U8nOe3e+k&#13;&#10;LvsVjHfpntrU/X5a738S2w1z4SbnAWXk4/zAvgoT4sGM8Z77ChMi+nmppWDggw+YdHL3IavR/sR5&#13;&#10;iV8qYH+t89ur1bn+nDNWxua+9WtDHQ/23trPG+BM/5k/JbPY8+OwpE8+46IeL6l9vRrUOJzPvGJ9&#13;&#10;wg8vuQ9zj53sigb1kKwnVj+fB5bf/oSdgX6f4Vy4c0NGIuP2Vzf1Hq3raLs1y+V9WE7pafV5y9cC&#13;&#10;F5/fnZb3Vve3ZjaUmnxHggmR7x7g8fimnI+39T10t9dXQ/rPdw2+n/DdZ/qe4E6/OddaP3IGi76t&#13;&#10;Ut/r27mD99K4Ifkq55zOx6/5I83gt/9Oc85OvDbmmnh1fafJz1GvDRDRka8oAuuO59X6zKevKJjR&#13;&#10;7UtDoGudvjRHoqErhADrT/Pcf15Orl7/fCswVJe+h+KvLyc/znEe0auRtvfzctYh2vdokI/05c20&#13;&#10;3GP41w3Ku+rz/a2vPnrdknsVmv1+kRDtLr/RQ6LPPCNN+XnJYEQ8LyTDTiAQCAQCgUAgEAgEAoFA&#13;&#10;IBAIBAKBQCAQCAQCgUAgEAgEAoFAIBAIBAKBQCAQCAQCgUAgEAgEAoFAIBAIBAKBQCDwFUTgssPV&#13;&#10;voIQR5cDgUAgEPhqIDBMO1VH/V/OW2QyEQbuL/s3hUlgTmS9MkkMldFhAbPEh6txJDLca8Esse+Y&#13;&#10;p9Ajkp20l0S8489yCRNiOyODr096W7tNe/vXiDUQDRgPYcRCPyXhMry2uZrTED833xW7OzclYmJ7&#13;&#10;Q+o9Gubt4Rf1SDek4g8TWNII/5pZTCvAAED/6M/RJI95oH91OzA81hnyMFDGRyL6l5sS4Q/Tw+h+&#13;&#10;XgGmRPRqJkOtBwNiXisl7BmDiWhgb6PIZMA47st0wfjPj151+0kZDHYlsswYgiRdYoqA6cD3C32k&#13;&#10;L7+8dB4ZZaMwzy/549cT9C4usk9aKLVL+yGvJgKM95qxJsn83Hwq+4wSnKbGeqbrnGfUgdEGRiQY&#13;&#10;hxoMRMrUu3+k6523B1y63sEYk1K+Pl7blPTtbVqgYi6nslzkmScp/PMFB/O8Hco9EyL5SNZz9isY&#13;&#10;V+p+otiQut7BKKbr8PJY3sdyqVLfD++NeVczFDX2W2UqU2Yav96zHtq5o+FYlUE56yxMioMkuFu5&#13;&#10;j/T1afaB9nY4Nyx0fad/7doXn2vtwyDTbx2+eM+ihdMgsExfVNV4rxaRm49Lyz9NK+dfZ5jezPwm&#13;&#10;8n2gDHJJ14Xzb5lxv9oy64KtJ+3nt6YVvz40Nfrk8F4X6XGlPlNGQ+oepN+vHq+ndyt5kP7XSg70&#13;&#10;HrZwjIjYgxlxkR5gKpMLZWJM6WLWBewP0lbW7iT9lSo9VkbEYXqrSm//NzJOUH70d/636rHkP3ol&#13;&#10;SfvsNwvt55DxVjO3yT5QM9490Xuq7uu1fU3DjAgz4Ij7q+4nMPQ9/lI27kcHIg9msi+zD9u5QFro&#13;&#10;2mdhYORWcfQzqcd9hvNL7W/jwd1j2a+hAtADO3hZdTnw0M5UhxP3tcWAfV5xBF8z4J4Yb6vnJ37A&#13;&#10;dMg9YPEgHydbD8W8613dJnYYDxT4NPlFqecT3i969TmSDJW2TnOvkwLy6Y+r1pKU9YjzD/dhvoPM&#13;&#10;9HsKdpFNQ4I35Ujw8fr+Ow/vm3PhznV534+eyYjk3j3X7zyDKevj6vfcXH9yP71f66bpJ/vO0jGj&#13;&#10;dtpTfGEi9PrgkW7JPOc9DabMVF+DNLgwH8gX3PCb/Ql8/Xcfah1/S9o//kgcpj79Rm9diR0bD7Ke&#13;&#10;s1/aeVr6i/667fTVx75J6fdA3yv7Yirse33bCb3zQYD3tEysB+djN6wEApeJAOO4KeX86vdR9C7P&#13;&#10;x9J+cnkevE4t+fd50X277PYuuj+XZT/2+xxp1h3795e8/Kwp7MN0yPcGs5uvQ0P9aQHOj/57Be8P&#13;&#10;u/bLBZwXcntW7s/N5kE8XTwCvK+LGmen7QF+IbvscI+hH4xT6lFOuktyX+Pfpbr1ue/l98W+9bFv&#13;&#10;3331Fxv0F6pOfnKl+q+MB/MMS+vpYxcJjrk1/69fvjTSgUAgEAgEAoFAIBAIBAKBQCAQCAQCgUAg&#13;&#10;EAgEAoFAIBAIBAKBQCAQCAQCgUAgEAgEAoFAIBAIBAKBQCAQCAQCgUAgEAisQCD/M8sVilEUCAQC&#13;&#10;gUAgEAi0IyCRKfzl+7AQWe4jCEgf3FOrGmG+9WNJw+QwfKIR5a5xmJ+ICHfFdRKGiYkyTcEw4SPZ&#13;&#10;YaSAQRED6M2nwjC4qBlb2rkWiHxInjlDDU6U2fDaRCgnYJyCSWB7lDMfwoz4pRBMJJgH0w2pjxej&#13;&#10;96SBd26Jn+/cEGaCKaEP2v72SMrxg37WdslQWTOHka/92rsNZQYF7ZJ2YEhEi/xSu/RvrOMDhkKY&#13;&#10;GCd3xRKMIJQjkzJQwTh4nYa7pI5DmNO2dPwlzeD9Lutx0GUwL6d+nmvMjNu7HM1EluYT9Uv2KO+S&#13;&#10;zNsuPcrRR5YiXdBvysuKWNMJ03SgVw79Kylb5B/tXFa/Sh5F/osILNNhlWSewkyXlJGQ/YN1mnUO&#13;&#10;JhuYfohA23wo+xCMQ6w/L7b54rO3B2PNizrPn9mfumLDNpOst6N5vu6yP8FMA8Mt+5lv71AZmGBi&#13;&#10;otzve+Qja4YXMnpK9vmk+yd49qxeVINh5lD3h82nyoCyC3MZjCilyD4pT8qsyDrKeLFIQnHBrwfN&#13;&#10;NOu26Nfjre4BfuGPj+itFU/5kJ/DvH8YJZ8ITxjBKA/ZF4Hzfn9920Uv329KzAmlfKxclmTcIWvG&#13;&#10;06RUspflSEc786RUaunbrZrntX61Gj/J9O8LhjaYDKkHg8BSqdhgIECi52U3k2A+rnz9s6bxez/9&#13;&#10;g8rUVvpPKjn8nd+rpNxOUtr8VpVMR39Hco6TXAyP04+k4NT/l/6Bq41HuUnlu+tJI8p4x3lgpkyH&#13;&#10;7O/sv/U54oE4Nq73O7ELQ9/s51L+5UG+X7D/cj+le9NfikcwLZKP9PmcX2BkbI5X8cfO7XJPxJ6X&#13;&#10;7Is+H7sbigfnKtoHt3TKe5JvjzTzw9YPKeH9oMf3A9IlyTig3Oxzri+t8+Aokva5j5q9voyQ1Fgt&#13;&#10;Ga+cqzj/TPRcO9bvAPW4+LEwIcBESH0YADkHeIa8Zc2MmvuDPvdSzsH1LzDo9wvu99TmXj7c3amy&#13;&#10;8AOJXpdEn/4jfb3SL2B4Pd9v7PtxYGl5n5y3Gff0l+8c/BJEracNl+YTfln75OQSpu6kzBbjO1Lu&#13;&#10;v/tQ6/EHcs6dDZRhY6njQZno7B4rzMrUK0n88+OA90C59dOfe0uWz5Zv7XK+pl2+o8i4Y385W2uv&#13;&#10;Xm3w8eP9VesJ/bD961XrQfj7KiDAOGuuj5wHpBesg/TJ6ul66xg/KUf/qy5fXzzO5x4FPv2Zshmf&#13;&#10;59P+VRmfw3S/cqX7/ioegxv+N+cxJa+qXO89wzBYYoRu4rPavunLPQm8YTqc6y91wFS4kd6vgOY7&#13;&#10;xoZjRJy798u6it1FfV7N11XmBfrxPfNlj2fO3y/bj3Xbz8e73V/EDuOQe+C61pv6q7+7NPVfbg73&#13;&#10;TnA4L2/af6frvKyHnUAgEAgEAoFAIBAIBAKBQCAQCAQCgUAgEAgEAoFAIBAIBAKBQCAQCAQCgUAg&#13;&#10;EAgEAoFAIBAIBAKBQCAQCAQCgUAgEHitEcjDcV/rrkbnAoFAIBAIBFYjkEcErNZ9Xir6/IU8MiWJ&#13;&#10;RPb1LcJAtp752xKpPZRAp1RHjgvxRV0dZoOlMtzVTFa1Rr+HR8qYVNKmHEaK6X6DG0OrCgNCSnlE&#13;&#10;AxHhMCyV2oGpkHIi6GFChAGRcuTWOGdKJB9GSJgFd5QJ8e4t8e94uDp2uGb0wKBKGDrIrnF3BDbg&#13;&#10;hR7MANeU+ZF8nyYf6Rm3pjdlfNC/PWV8YJzA/MVBZg6ToerBnIg+7dCPmrmCeij0lIxn0IVBa5na&#13;&#10;Y+5Nn/EjDcGkMb0naeZFUmYv5hMRKeXxxbzL7fvu2Dz1JZL25T7ta5XLYRTxNU6X9u2Ae9Ma61iz&#13;&#10;5Hxy2tc9m52vVyTq+WB2eVaIWDPGnNXzAWYj1gXv6XIg9YdPhElk+kA0NnSdYX3CTrop+0bJnrfP&#13;&#10;+nl90r5uoH8wl9ixW0ciN1erUy0daPe3R6eLPWM9n2yKSfaF/aO6CX2AgUTWbdsPpRgGJSJYeU9Y&#13;&#10;8fObfBgKSSNh2GGdh8F2s2aUxZ9ShCbrZa6Hf7RjfuWRuOTTT9Z30uxHMCOSb/XEnm+PdteV3m6p&#13;&#10;PnqvOjNKqX+vX36/fZT5xPnDTq9Sn3zw8fqkKT+r9PZIIz0T2Ugj3in3/p7Vn7718Yt1x9YtWUhh&#13;&#10;2u1rz+sx/+inL/dp86edsWqRnvkqr0Qa5sYah4/+oPJ7pMwIxx/JunycPqvyj9I/0X6dz/mKdk3K&#13;&#10;fcneu7xv5hHruAe33vddAeOGbO6xxz+X/fHzZ9xcRMOYkSXN/bNkH7tIGPBgJKS98jmZ8Uw/BW/6&#13;&#10;z36FfcatpcV/2oGRmHIvwRk7MPKlxPs87bld3pt/Pw38HTMR/sD8Z+d31sv2dRf/ff9oH7x5D16P&#13;&#10;NHbwg/wuST3OG3w/gQnx2jfwQEbus/9bLA4/g4kQKf2DKQW7rDclP9CrpX4P4DsG9Tgnck/nlwkG&#13;&#10;u5yjxA/0+8q63cJ3Jm+HecT74BSMHfR9mvy+74f+851jT79/8P2hPq/W51NayGXJj1wrpcFSz696&#13;&#10;D+Gcfns7/y51dEd6/MdjfVH1Lzvk78H66ecj6dwD/BxyAK8Za/x5mvVF7k+5lfNM0R+krk86TmDM&#13;&#10;Oc8WXy1bgktfn3m/6JfvKfn3EPTLMtf37ZTrUbJeP6gVMhBYBwHGJZJd1a8jlCNhCmZfZV2lvOnD&#13;&#10;VR3PrKPr+VfuZ7Pnr3cO59n2/fOsfV8XZ9OX91k+f1+Mv2fvL+dF/QDbYbA5T6U+986O6msU5/tZ&#13;&#10;f/tnGx/0r4sBcJg+qPrC+zcmw/x7gl+vDIB2P9EfunsVTIcwH47SdypT5OMH/g/Tm1r+vjaZrzvo&#13;&#10;056lGcd4Sr23qozme2jvB7VDvt4IsA/376XcH/r+ogPfTey7pdx7aI9ysyfjlbT3j7T/jmH68g8w&#13;&#10;y7RFE/2k/sJHP+XTa9m/V3sbzEPJ5z7utSIdCAQCgUAgEAik/lvuAABAAElEQVQEAoFAIBAIBAKB&#13;&#10;QCAQCAQCgUAgEAgEAoFAIBAIBAKBQCAQCAQCgUAgEAgEAoFAIBAIBAKBQCAQCAQCgUAnAvy5Z6di&#13;&#10;KAQCgUAgEAi83ggQaVKOfG3vP/WQaHlGBWNyk4hpIuRHykgHwxQMC9hBwvhQM1A9lRLSRN6jnzRS&#13;&#10;HMYp8omQpxwmCvSmvxQmgTITRR5xjl2TGqluGdXT9kgorG4TCKHlRLDvbK+muNrWHRvmwKkyRNLM&#13;&#10;O7ek/r03JOT99pZEZBjTg2hujSSHCH5wwC72uiR4eT3slhgcvb5v9/pEY09vS392b7QzZ47eE0uz&#13;&#10;n4tk/Mx0PI3u5/m0CxMi44n8hlQ76aGWDNyRSSNLYKYgggVmxNpeo56MD6tXa1YPMCNOvpCBMlyK&#13;&#10;tPeYjy/sJG1nSehubjb5+Unxuvm+XqG5EzU30Km4piz5t6aZNdTziB3eKwbMn7x/5K+7fmI35EUh&#13;&#10;0L5esw64WZ3SE/HDM9zU+9ITWY9YP9h/urxnfYK5tkvflx/OJHYMJsTJQrmadJ/Dvq/XlYa5pqTH&#13;&#10;ek6512/su8pAwrpERJ/No/b3gX2bR+2MRDDEsk6yzsN4M/hM5u9QGYuXGnFr66e0xPlkMJB5PFgy&#13;&#10;ElhfWae1XNczInnxk35yvlluyvigPzDhDJThlnqUn5dsRgznDDQwhNI+8rzaDzsXg4DNm9X2YbJa&#13;&#10;pMeVIu+X+uSblcthPqB92jU/H5FVyY0kkezzlEfqZ0qXkFjogQ+mwWFiHRI5T3Lg9P06L9e8XZ/2&#13;&#10;7eCPz39V0oyHafr9yuWN9N1KMn55H02Gg7P1EFyRRJp7q0Syw4zoy0nXDMh6fiAfyT44V2Z+GPi5&#13;&#10;73Cfqu+ner+l/mkljM5pSYR+vv/iF/bBnbSXpUh3zkvoL5K0ZwwBlIiknfL9gXN4+zrFe+P9YJ1z&#13;&#10;WrddqYGdlGQ9snR7u7RjUvpJu7OOX144r3sR543xPfEEJsT7b4s/D/QcdvhtHbl6LgJ3zgucZ6w/&#13;&#10;PLX3H33slH5RASu11Ps09bBDOesA6ZKkPv3nvLXuudrsSEvgYe2y7kuOjQtJw3To2+V7DnYmd4VK&#13;&#10;fE/f02b9SwdoIBnvnDfJF+n9pfRN/U7CL23wixoHMznx8gsZP7ml59vd3B52eR+ck8lv3mfFP2P+&#13;&#10;4sWKfZga6/N1fR8Q5o4SIw+/sGIMqfSwn8R/pD+X059+1r4KWoy39nlu61Q+D84LGd4H8rzshp1A&#13;&#10;4DwQYB2xfUnmi98nYPSiTcYzDGBWXzQoR/91kWfvF/jK/tLcdzxSXeuX1z+fNP0sny/Pp52yFcGH&#13;&#10;cvwh3VdSD5x9uq+dy9Ibpferpubpk0pyjjC/ZZ/inkg+/tl8JsdLxhP5pX2RcpG0gzw70yR+dLWf&#13;&#10;j4Pcq3Tyr4NyjzbcHlYq3s9h0oNp/Z0jt2T6+IN/ef+phf5m+kGVBe7kW1q+Tw6U0Q0/0UNiF2n5&#13;&#10;ef+xu9B++Plp5dKPof7yAnYX6QGPIV9hBPw9zXelXM74pkb+nYTckuQ7Ct/Z+cVE2rNy+Xdt/90C&#13;&#10;PexbWu7zlr/67wTQQ5a+v1j5xZzvsd8lgxGxC6EoDwQCgUAgEAgEAoFAIBAIBAKBQCAQCAQCgUAg&#13;&#10;EAgEAoFAIBAIBAKBQCAQCAQCgUAgEAgEAoFAIBAIBAKBQCAQCAQCgSICGh5XLI+CQCAQCAQCga8I&#13;&#10;AkSa+EiSUvfRJ3KWNJHQzXowDME41NRoyyHiva2sLa93hL6rDBMFTIg1w4XqEdHgqp0wzWkkuEZ+&#13;&#10;+3KfJmKdiAnSMBXCfOXrdaUnmxLLjr3tDUnvuYrkX1N9Ivph5kAdpkjS68ptZV6k3uHx6tgH2qcf&#13;&#10;e0fCLOXfp2f+ojyPGzmJCFOmMM9YBpMZfsFsAKMW+evLfFxbRP5qSzWTCIFpqg4T4lyZuAbKMNKw&#13;&#10;q0yIMBEwrmiVeUmEDenTllPPZB6ZZvk85RF0p2U8wNrpJX74yKfTW4yaXx0EbP2XdaleL+4KBqxD&#13;&#10;F4XIwUzafUOZEMcqWb8PTnai5/9dtB+sz9cm0t6+MvM21iXdF8+Oh6zsgyTz10cSss7X7cBAqwyH&#13;&#10;MNQ21718va7rn/ohtwfj82bNbMU5oWu9PJ0Dzf7JeClFRJp+rIunQ/yq1YIRII9wZd9Heq+J4C2V&#13;&#10;e/3+6XY/qL9UBrKFnm9oH4neRclyO3I+MFxk/WHdKde7GE+72usqvxivzs+q9x8GRFqA4YL0eUvf&#13;&#10;/nnb9/bqc4MWdN2zuIdSj/tKl107r+SajOM898UUN6l++5S1I/vNi5ZefLb9BruyPpB/1vcAIyFt&#13;&#10;GhOk5NAO5SaZ7+Rc1fuB7NPWDzlvcL/llwVgsCa9d1fey7S+R4J/Fy7gkUtjxMzPO7lWOYX/SDR9&#13;&#10;mnwvrX1fcrp033bNOvPDctqe+EWIJmN4m3ZbXv6e2jRezKM98vz3F/I5D1ta2uG7XxOPjvOh+/7A&#13;&#10;97D6u92xnnvr83jeHkyItIsf5/2dAPv0++rJDpzPyeGXjcNZ2z9r/XOCMcx8RRBgvHnpu085+aSR&#13;&#10;pfMN5dQ7b4l9mO/O2/5Z7eHfWe1cdH38LL3H82rf2jmvc2h+blzqOTAVGPC6+3HR+1S7fXCByQ5m&#13;&#10;Ut4HjPV2fqAn2CPdLrGPvXatZi71/L+D4gfl5z3/sNv0SHJgGIQJcF7/tJecv8jHTrPfjD/OoYIj&#13;&#10;9UrjBzuj9Bsl11rzOdfjT6tSr0z89crkSz/8+OEcet7nTu/F65tmnuXf/a5KfxmXyHX96q7Xfi8s&#13;&#10;1eO7Sen7PPUo9/c2ym3cru6R/565WvsiS1lXpI3VfxVwkX6E7UAgEAgEAoFAIBAIBAKBQCAQCAQC&#13;&#10;gUAgEAgEAoFAIBAIBAKBQCAQCAQCgUAgEAgEAoFAIBAIBAKBQCAQCAQCgUAgEHjlEQhGxFf+FUYH&#13;&#10;AoFA4PVHgEiD/C/Jz7/fRIysZ5kIFoto6YiUh7HolrTTYDTqaH5WMwzlijUTlDLhwRSFFoyHpCnf&#13;&#10;P9K/yVe7MFAc/Uw08Y+IK+o3pUZ+D9pxhPHw9mRWVf3ySPRJT5PEUN1WJsODeR4rsD1uZ5wg4v6d&#13;&#10;G2L39pZEZuwNhRER5qyjodiv29kW/XduzSt/YLpq9mt1Dri+eVvswLQIM2NK4gdWiNSHueFoIv30&#13;&#10;7cOQuP+u+D2+p4xf7v1OYQLT/GMdVzBFjO9Iywc/wQORMIzUuVqvTusDTBtLHQAwD5JOdaS/O1Lp&#13;&#10;OIfZELtKZJbSUvAnHwnjyfxted+DL3Q8aYgd8w39gbZvDATy/gfL9nFIPST2kOR3SfSRXfpWftr1&#13;&#10;zPen3U7TH1/PPOnzZJFHuTbtlMpz7Ui9bAQWzG9kySEtX+h+MPgiV4Thrn325rqrUvX6dtSuZetn&#13;&#10;Xs56vqnrHqWsd0nXQdZXyr3sy1DLek79vWm+L7HvHjfWOzkHwEy0XMr5pcTIxHyinZKEeXF0XzTG&#13;&#10;74mk/wtd9xaJNyQvclgzKk7UtO7XS/VzU9fbqaRhdsGvpnR2lBH58J6a13E01eTmLnZlPcKeLuuq&#13;&#10;dRoh6yCRykgsWSSl+Eu76CEX6aLPl3h0VWX7foK3G+m71eM8faJZl4NXX0a4Rc0w+Kjyj/dMhPfL&#13;&#10;26fASSKlvZ/4tUjfUXwfOv8V7oZY/b4a6mtmwCAwSnKAND8FX+bNmmY71WnHFFdHmIOn6b9aT76/&#13;&#10;fcf7WXvZbFfuL0mZx7vss+/BoN+lzz64eCLr8OMvZb/hHlrX13NHyS73UfQ9w3t6Qsl5Sd0nE/uH&#13;&#10;7pPuFwC4J/lWbf+REluXVp/L/fvxdvumaZ92kc36rFPNkhdzyvVf1Dr/Z9o1KeeJ8QfS1tfeknvf&#13;&#10;vTc4cUj+4w/kfR07RkTWLyR4Y7/Ug0HaqooGfOfQ8yb6B7P8fEg+0r4T5eegrnUMv2g/6firz/U0&#13;&#10;0FNiD3WPgz+XgQ/6zEOYJ8nn3L49lu8eI86nel4dfMw58K2qCusd/iCxV5KsJycc6JUK31W2R6xj&#13;&#10;8t45v/PLC/NEuVimPRhikp4jfLsw+pi+vL/lWzcqVfCCCTzp+Xf7Y9Wrx99Ope9HCe0bU3K/+Qgj&#13;&#10;CO+Pcz64+H6cPd1+7hgk3me+X4MX77nU/jDJxWGRflJSWZlv7bsLq9bCD4yQ5r2Sj6QcpifeL+VI&#13;&#10;9JDkd0n0kV36vOduvdB4uQi0z4+X69P6rbOe+HWffMYt+5FJWe82ki782jR2qLe+R69GjdP2j3rI&#13;&#10;0noDCqbXd5+g5lmlvF9bj9rbb/p3unlhdnK/yc9z08lXQfbb1X7Zui5+WT1vMU+jR31Km/tbV399&#13;&#10;uaQ30vuVSZjx2Rc3dH/dTD+oyplP3NNJD5TpET+xx7zFX//+0MeO6XU9Cd7Y51+7+PdCzjPeirWX&#13;&#10;vyfyOQ/Zubhdz9vdTP9hlbVZf6/6vEpbv+R8gn3yS+1QPkm/V9mZpU8rOVdZJU7+5+2xHnKfLn1f&#13;&#10;5H6GnbLMz1Wml49f8LNyeeL9UL5Rn7fkew7vqbnu5Lh7u1/1NAyl4/T9Corj9KOXDElpnMh75D13&#13;&#10;ObmoGWPlXs08oB6MhpaWexV6/DsHaeYBzIQ2P8SC6eVp9P249Pr44aXVb8elrx3s9tXvahd7/h5I&#13;&#10;fshAIBAIBAKBQCAQCAQCgUAgEAgEAoFAIBAIBAKBQCAQCAQCgUAgEAgEAoFAIBAIBAKBQCAQCAQC&#13;&#10;gUAgEAgEAoFAIBAIBDoRkDC6TrVQCAQCgUAgELh8BPJID/8X8TCdmF+i38w3jfxpXf28NpElFmki&#13;&#10;kfKlSGSYjGCUg/kNqzA7DJSZiHwi3olAJ78kYebz5dNfSoQ4jFG+HAYKmBA9Y15pw6z7pYxLNQOe&#13;&#10;MgVsaWT8tjIdwlR4fSKRFo9GEkM1gSpPQ6rQhxnRIt1zz2HmuK0Mh4uxMEHBgAiDFrWOlRlxZ1si&#13;&#10;OHaUSZFyz3hFPsyLJfzQo7+kkUTsk0Y2mBA3iSkTjWsTiS3bf0/eH/2FiWC6r+8Vg146xgb/Xv04&#13;&#10;rMsdswjjFvOkl8rMMKgZuGSk1OU6nhnHQ2XGglGxZhJ5Iv0YKnPCVALk09YTYRwYKFNX2hRmEuzV&#13;&#10;DATq2NZnMC4QuSkFzFf8R5LfFelCOZJ6SJ+PfdYHypGUn1Zau1hYHblm+qv1sNbfT4k06q9PCyEv&#13;&#10;AgHec8k28x0GvXpdK1RgHlMMswjprvro0R7rFvmkWQdL6yf6ngmR+vs3ZP1oMCxRUeXBLF8vafdI&#13;&#10;mQ5JU63kD4yOj3V9BaelMrSwLy6XROLJvkQkYdd7ov2GVOZFzgPsB0mWybSvTLLDXSKVxUGbn+LH&#13;&#10;QPdrv54OdhstZhn4bZG8st4m9QsmGMYZuxl4UD8zeoYEEeOsszAOwRhEJCb+DtObVWvgQSRzSg/O&#13;&#10;4MWrUNWfd/P0SBn5ZumH2pm8fJJ+p8qfKuOA6V2Vvsu+RmS7H2fke28ZBz7/rGlv19ISgc49BUYe&#13;&#10;/EMyns/qR3d91qdcEz+IbCain3yPL7VL+b7c8KCkXXbpdZW3W706ueD5sjzqix/nbdZ1/GX/OX6m&#13;&#10;OcoEZoy6uj9QAanMhzC6k31aiV/sNyU77L+lcvJtP5cc9g/KS/d8K8+fmBfIlIQZDfxhEMlrnRDH&#13;&#10;O6Ze6iOb+rK/W77gz3pCPdo1vb5P+b2KWuC60Hsc+V7Svs/vSlMPyXmD7x0w38HIt3NdcLh3R+Sn&#13;&#10;fJ9o4C796YvHEGa7sRy4SufNvaP2N8o48u+DfiH9ewefel4pI+ORnj85B8MEDh74N7wl/pTOYdZu&#13;&#10;+35A+0jO86SR/CIFad7P8V05d8/BT2VSph/OYfhB/XUlv7zhz/n1dwY16Nshvaz9ouUcD/SQsw/R&#13;&#10;EwnDBevR/KH0e7Ar5ymYaOBlZNxhr9l+bt+nqIe0cy/rbu6/Z0Ly9rrStGPjU/pl708soIdcKgMP&#13;&#10;9j0zC7iQDy7om2z/fkH7TWaq3B+z83KewIPWfZp8L9FD+vJIXw0EeD82P66GX2Uv8nseev6eTD7z&#13;&#10;lHv2sP4grt8VBnIAHOp3j6Xut5xzwYd1yNK04CX+kd8+/yk9L4lfyG677eeirnrYR3qmvWZ91lvO&#13;&#10;LU2Nfjng2g9P/GNdtnR7fSsXbyzdro/PpkdOjivllJbS/Hsh5Uj8B2fySTMuuZ/TDvnsM+RTn317&#13;&#10;od+R+C5l+9kXVKkk5z/uK+gzv0bKjAizKO2M0v2q/jyJPeYVEgZEGqMdS0t9cAAn6z+a/SR+IX17&#13;&#10;8wLDdD/rZYZL2uOXOsBta/AXK9NHv67/bvSZMCxbfzkPyXcYcGu+bzzMxyt20Oe7CPcCGCrn7rxD&#13;&#10;O9QHJ9bRefp51SB6lKPvJd55CS6lfOyCF3ZL+q/OPuZ7cDlpmDL55ZBp+oPLabjQSul9ot5Vjh7f&#13;&#10;zZfKIE89G1/y7/emL0/o1d8DdP57O6ynJeZAs8N89S3RHjepUrnUxx79QtvyyUHm7eInpU2Z6zfL&#13;&#10;23O4L7aXRm4gEAgEAoFAIBAIBAKBQCAQCAQCgUAgEAgEAoFAIBAIBAKBQCAQCAQCgUAgEAgEAoFA&#13;&#10;IBAIBAKBQCAQCAQCgUAgEAgEAisQKBE8ragSRYFAIBAIBAIXiwCRWtIKf4HPX65bOo9UKeWXfF1X&#13;&#10;v2lHIrWwQ6S6RSQ3azzPMT0phwlxpoQ8RFLXTG/KMHFdI99nyiSB9ZqRSsthaqK8EZlPfYV5ui+R&#13;&#10;8ktltIARbwFBkARQYe5E+q1TI6+VEWn+Vs5MBRPg9ITb4fl/T8fEYIl8MpGYsFtHEhtwk0ALDRWD&#13;&#10;GfFw5mIHtL+V0ZP/wYQAEyL5XtL+nYVEcN57Y1qpfHkg/fKMiDB+eDukYRwgTX+NwVHwOKBfqghj&#13;&#10;AfVKkvf5+D3R8O2Rnt1oZ2Ao2SUfZi3SSMbBEobOqeDlxy8MC7xV6sO0dXivzqketp4Io+FAYK8L&#13;&#10;N3VczpSJcfKhFE11/C8eSD0Yt6g40vHJ/CGfSDPSSJ8PQwWRieh1SZv3qyM2iZREP9URQvn61dVe&#13;&#10;qZwINxhWSnq0v4QJzTGtWD38yvtl5fLEemz51LOceLoKCMi6xn4y0vlU8qzef3QebnUw5NXro67H&#13;&#10;rEfHJzvdi/+xT7GeGfOgrOswuTTXT7ECwwkMuS/afv6MHzDDsL6yL3h9n8Yf/KAcfw50//Hl9PdQ&#13;&#10;mVoHU91YYQhcyryAWQy7SOYl6ea80hK1B1PTiP3g3XzlffKh4L75Q9ZZf56SdRxGIZiuaL+/hHFF&#13;&#10;atR+6XrMvjLX8Tb4mPOSruMN5pm+Lef9IbIXHFnP2acMHdmAKWfdpF7f1l9VPSLuF+knVRc8A+LY&#13;&#10;MSJuph9UetP0+5Ucp29VciPdruTTmjmxSl6Z/xkDQb5/FefVJXne1T6R8Pi/7nnkvLth/viIYp8+&#13;&#10;XculedeFk29tXX1f/+WnTxdJfVl++/M963pNhMN9suiQ3heXuu84pvVEfXefK5rTAs/Ixj26q55F&#13;&#10;xOf7V7keesiy5osl4Mb3AMY7El3SjGMkpyfbv6iRS2snzyfFPkg7p2U+wd5pJe3Tv7Id9nd/n/Dn&#13;&#10;h7KF5yWc2/jFA9pvSs4jq+3B4AB+3Gvv6PcLah8eu+8UWsC5mvEA4xTnEe+Xf+++nF+e4BcEdm7q&#13;&#10;LzwoEyT+cB5+lOQ7BOe+wRI82/dJ2sOOl/48Tznfa/je87W35Nz1+I60v6gZw4URlPsw7SH9OCEf&#13;&#10;vGivS+4r0zkMHSV9s5/jwfvmfaDHe9yWY1HJbDr4UIo2PxK7nDvpn99ni4YKBTA0YRdmHtaFRZIF&#13;&#10;l/bQg8lnoIyUJSbBQrMn2cxT0QAXJO1Q3+fjD/3nHE8+kvqkOb+a37J/0l7p3ET72CPNeyUfaeV+&#13;&#10;PKAhEj3LBRe/fpnG86dmvbzcp9BH+vLLS/fr3+X5c7Va4v2UxtXV8jYl5g3fKZlngyS/8EQ5/Rqm&#13;&#10;N6ou2LmC8SA9Y19a6ofaQZJ/WKA+/SeNJN+k2PXl/Rm68vq8D2/P2lv3iX7n8/z09mWd6apv5avX&#13;&#10;pXJvxG/eK/tAWV9KaBfp90Vfn32JX5qgHu/B61s67xf1SvuN1eOpvT52kGjTD/KRfpyBF+XUJ9++&#13;&#10;v0v75Nu8knybX3L+4bTI/ke9cfq6NkE99nG5R7FvIlPK75G0Qzl26S/6vj/066yS9k9rp6s+fvPd&#13;&#10;ajN9r2pq+79VJsT/WlreTw/VBb5bfFGlu8ehVlNxnP6weuL8kZc+T2Ff5DT9qFLhvdKfRe3P+1U5&#13;&#10;/YBJkfdVFb7wP+q/kKWP+fpj5axPksP7Nynl2EXC9LguPtbuV+NpnH636igMpeCHfFkodLXfVY7f&#13;&#10;fl/w9WA4RB/GQNOTe5/NiyNU15Jmb61qtTL1kXWBPpxXfsluyT76rP+kQwYCgUAgEAgEAoFAIBAI&#13;&#10;BAKBQCAQCAQCgUAgEAgEAoFAIBAIBAKBQCAQCAQCgUAgEAgEAoFAIBAIBAKBQCAQCAQCgUAg0BsB&#13;&#10;DdPtrR+KgUAgEAgEAheMABEipb8kL+Wf3a08oqjLnkWWSGQTfhOJTP2aCalmSKJEJMxzGrhcFxLp&#13;&#10;Pr4nWUSg+40LJiiYmWAAMGY/+Zv7x7Xlfg8w1E0lEKvB5EhEOP0lEvJA/SUS3zNSHW1IrM3RSOSe&#13;&#10;Y0T03hFZvzVqj3Wm37e3JAKj6y3S/t5Q7N2tKRilZSLoawYBx9RBe95PmL58f0vMiFvj9v7Qvmfe&#13;&#10;evO2MB74dkkzDox5gZLV0jOL1OMR5jQNKCMCtmZIxOyxjEjKYcY6/FAUvD8LZUDZ2JV6MBUMnyhj&#13;&#10;go63kTINII/wR9uFmQX/m4yIYm/gIvcZt7iP30SmEOkD84KPDLJ6eeQjkWy2Dkg5+rZuEeFIyWpJ&#13;&#10;PeyibWmxRxp9r7duhJu3gz3yBxoBSL8pD/lyEWAcGPOnMPmwn0zuin/1fiIBpAmGI/abI7fuM08b&#13;&#10;DHqOCZF1f/+GzD/mP+sTzIPv3JDI3s+fyTrgGQxZ7xtMuAov+fvKpIv/rMNdb4F1Fj3WW/wg39Zz&#13;&#10;Wa99+Tu3ZF3+s3vSj+3PBJClMkAx78APu7wn0l2SdRWmWfCkfervfUv82NP3N/lE0oMlEbCyT7Jf&#13;&#10;r95VsGrS+83+zzraGF86PowJR8aFWfRPeSQvEbpo0T4R93YOe1NVZLzjF/V4D6SZH9Qn/3WVo/R+&#13;&#10;1bVjZeSdpN+u0jNlNhynb1bpZfrPKkmE+Sj9RpUe/S1hjpr/93rAq3Kv3v9sf8p9Iz/PvfxUyQ/y&#13;&#10;keyvJQ+ZB565wZiCvihV7ZlPhL+sEOzz+NfTyCWodZ34L8GFMzRx9fBs7wyMyl38cez39T1hKuux&#13;&#10;tzpTBn72MV9O/rHq+fL6/KIFNSOiuyf4epaWfdDfB5ppqcH+ZvXb+1X3m3vRUvffJMix3/j3zvzC&#13;&#10;vpWzHwrzBfOe/YtfKKjbVeZ67LAPwsBH+5SvK2m/hFOXPavfrkl5c13L71P1eUjNcJ7jlwdgsLbv&#13;&#10;IHICADfaafeinAuenpm/VINx7MthnGJcmT/0M3/vMNlwn+V9M984v8IEybmV8zDnsvlS7wOJ85J4&#13;&#10;RvtI729XmnMx32ue6fcafnHi/31Xxv+h/sLCYEo/dyrTvt1yOp939fnfOcg44P0v9ScYBsvV50/m&#13;&#10;B/PPzo3yPvCLcTD+wDXskvyCiX/P2KEdq9ZvP2Ofx99h/Z1D1huzJ0/WDrjTH8G/LyOi2WE9eqtq&#13;&#10;gP7gD2n0SY+U6Qn8FknOKZTjN/WQtj4KPpz/Kbd2xR/fH+yjz3yiPS/RR/ry06fBXyycv3088+sH&#13;&#10;+WeT+OvX57NZPY/aF9Pfpmdd7eTv15jcSsxVzRYuM4d5ZAzMMr9gVjVfpN9DPrQk9hH93qHrOr+A&#13;&#10;sLEr64rNW7P0/IlxRC7rGfOWciR6th6T83IkfjEPSCP7eoU+sqseekjGF2lb3/LxBr7oda1/5oe8&#13;&#10;d+qxzs4dA5/pyxP6lu/nhZXIE+OLcePLJe3tWpp5ST3S0i56SMMJ/S6Z20Ebe0jwwT4SxkTS6POv&#13;&#10;QNQjn3M9DO7Um6UHVdOz9Gkl7RcUHuFSJbEHA5/ZzdQa89B/b8u1mylvFz+9bNZsz6EefjBu27Wf&#13;&#10;o3S/Kjr6npxnB39bmNfmihNMg2a3ZGl1fpkJUephn/ULCSMc1hfqF/MP/HhPrJe8P+yCh6XzcyL5&#13;&#10;SOrTrpf8Oxf62De9fP2w/Hh6jsB2+ksVEIyzY/2lmSaOVw2vfu+VcWGS9YX7wnoMh2YnH7dldESP&#13;&#10;eswT9MknXZJNPfl3p5J+KR87SK9Xyvd6Ps2/O/v8SAcCgUAgEAgEAoFAIBAIBAKBQCAQCAQCgUAg&#13;&#10;EAgEAoFAIBAIBAKBQCAQCAQCgUAgEAgEAoFAIBAIBAKBQCAQCAQCgUAg0IlAe9hYZ7VQCAQCgUAg&#13;&#10;ELgoBOwvy+Uv95cnsQfyX7+/5D+tX0Si9K3PX+jDNABDAPklO0SyUw4DXc1AqAxCEyWeGb8nmkTW&#13;&#10;N/6eX/VhosIuEfJH0/a/uZ/uawykMtRRD39Ie6ZG66dERNLfg69LpPnkQ6m5c1OYVGAEPB7msYwz&#13;&#10;ZUakHZgKNwsUTUOXDzMh/d7ekNgy4i0mC2I8aUEkDIzkvp0E0e1xHmkPk8D+tdxvGKj2jsQ+Efkw&#13;&#10;fdFf7HsJU0FKxMJ5DUnD8EApeJJ+9FTwpv/Tm6sj/WEOhAcEO0jKiWhtjANV9IxoG7vMT1GYvy1+&#13;&#10;jCRQDfO1hFlle7fOyh+e5EmYT2B0gGEAf2ttV49xSrlF+HYd/WQ8GINBPvBYnxj3Zl8ihUgjiUyj&#13;&#10;XlckKRGufSOrsI88rwhA/C9J+tPXz5KdyD9fBBiXMHrCPAFzCvOJ/YQAd9bT45uyrs11/s4fynze&#13;&#10;cPMVe9RjHaI32EePdmBChBHWp1k/Wc+x11eyDmOfejAsPjpoXydhdPH18CclqXcwc+u2MjuOvi3r&#13;&#10;ylzXZcNL1hP8QNq5QXKWKY8w5D2yjrEesT5vviv7EgzI2H14R/xgHx5+LOvzYiA7Y23nLekP6zHn&#13;&#10;D+wwbkgXpTI9L8dib3xHNfVckvR8ARNOmkq59S+37PNhHECLdWcjyXrLukc5/SOinFMA/akZqvV9&#13;&#10;+vaw8+pLYQQYpe9UXdlIcqAcpf+0Sg/f/s1KTnb/SiVHf1MiykfpB1X6t/9jOW//2+8Jherf/atV&#13;&#10;9kkE+qfycEX/z/hovldOhu2Oe30i8S2y3deDcaHvvWS1Hn6zn9q9x7dbSos/Q33PrFLerq9t5XkJ&#13;&#10;+axLll6NY26lmQJn7DU11ss5Lzvrtfr6aPM+rEfcg/Q9w+SvCpy72fenJ5waz/8bKHMh+/2h3l8n&#13;&#10;n2FPDXQJt29wXsGur045DOl+t4U5L7/FeSvNNPuI7RuiA17ko+fv9bRrerI/Wv383uTHcXP+y/y2&#13;&#10;+mLPe44/STu8PFmxn/9nDHx5u75+Oe3b5x61+v3iD37TT6RnDLH28/WV+pxr0Xv8ZTsOlPP9Yzk4&#13;&#10;rLJgxMMeel2y1tf5wHjkOwHnR+yQ/5gMleBBto0PeS91Oyg4STnz67oynMM8uLMt91XOu5wPf3qD&#13;&#10;cYDMccMu0hhbxAHLl/fN+d65l2BCfLopA5BfnOC7Cczhw8/k/GbjwLeTW7b283xSMGCSbkhlKCcf&#13;&#10;e7RPmnLySVOOTDoOWAf9/YfvQtynjvW7SHL3KBiNaKevxA87/zIPVXIud/3GvtUjp6/MzzEeJ2+F&#13;&#10;cv99dfy35Lz57B+J5P4xauAj+9BcmROxh/+kOd/O9fzD+kk5eOGfT5OP7CpHj3lCmnr+3kL56eVp&#13;&#10;1+2uFvN1tks7ytdD4OLGw3p+eG3uN8wj81Pm20Apf4d6fkj6nXyYYECVfYTv/jAEsy9OH8j+Mv6M&#13;&#10;/caP33y/s/bFU5gaze/17h3YK81Ps9v+ZPVXl697rjRrzDvLef7U1S79QQ+JFdJ+/SEfXElzT6S+&#13;&#10;l+ghKfdp8pGMK75nky61hz0kdkgjyS9Jr9eV9nbYL3w+aeyhx75GPvsQ+kjKSVPf51M+T5/zWEnu&#13;&#10;4TAhwqCHHb4b8AtOy/S+1vtCpV7IHJMl9Ut+ZE6sSGDHJAxq+XkBE+iRNpnrl/WkBr80s/nxz6qM&#13;&#10;qTIOUu+05yvzp98T7XltxofP595DOZL3iD0k9X3a5zfL83WXctojjZ2Q/RCYpZ9WisfpX1VyfmW+&#13;&#10;i+bzp19vmlqMC2RTo1/OWevTCnZYp5CUd0nqe72++SU9b490X/32v87ASshAIBAIBAKBQCAQCAQC&#13;&#10;gUAgEAgEAoFAIBAIBAKBQCAQCAQCgUAgEAgEAoFAIBAIBAKBQCAQCAQCgUAgEAgEAoFAIBAIBFYg&#13;&#10;IGEaKxSiKBAIBAKBQOCyETifv+i/LK+J0LfI9nxrqSPmCpHJDT9vSQ7MEyNlRIRZyOsTke3zz5oe&#13;&#10;PhELm84Q/SQifLDU/jq/YWR01YvJyRzuIlE5UgZFz2wI08C+EkiRLhouFMCMSLvGfJVX8JHuMG7t&#13;&#10;HUnEJ+W+vzASHM7OJ+bB2z+aiF2YGfEaZhDSJUnkaqmcfBgQh0+kvzBoUQ6zIYwglE9gNlHFOcyb&#13;&#10;Ok7QT1PhMBlMYR7MmRqWyrRCe0iYEUkTUU/aM0/AkAXDGHomiQTO56+V50+DNMkyiIDpitTpKs+M&#13;&#10;tibyyGDsedlada1M1mEfuUt+Hmm3lulQvjAEbFzCkCFNldYF9g/Wsf0bMv/Qr/cv5zHl1PPr8GOd&#13;&#10;/+jRDoyD26M8Npo06ybNwYzo19GDma5HMPtqBdZJ7JXWdewjS35RjsQuaST9PNJ+sy5SXpKcH0o4&#13;&#10;+3qsr+BOOYw8MCUe/0L2U1CGoQn9vu2hj2SdI41kn4D58s3bsp4/VubBunw3H5fUR7KOkV4m1h/W&#13;&#10;HUpyCY6W69vRfSZJPpHUpv96PYHjSCPjWRc2klAozT6U/m798Peqh/EHkv4v/12JxP8/fioD+X/8&#13;&#10;p+9UBZM/lY14mn4hilf8/6Vx6t0GJ59fTjMeyxqnKfH++nSXTRgn6I8xX8h5AaYEyrvsrds+9vra&#13;&#10;R9/Ls9b39iLdjoDHubl+unp6bne5jST7oGcm5L7YqFDK4P7gzv/1vfiGVJy5csxx/u+7znOvRWIH&#13;&#10;2chXxjGYB9FjnxvWzF7cJ2Tf8bhTj3zmHWnKkc18v8+hiewqR68k+6134F2ycvr8jvb1Xrl/Te/D&#13;&#10;7hcgPtd7q28fHGGaoZx80iVZuj9zjizVI78xnihQiR8wG5Gucdb5CCMov7Rwe5LPPM6FMBjONvV+&#13;&#10;Pc3HBecD58ZJcvU9j+8hvt7RSE6YGxtyDqz18Ltgl34yD7BLPv3351n01pXY9e2ZHfqf37utfPUT&#13;&#10;72e1VjpZRta1L37hf42Lnm99e0379Mtrnm+62a708+1v5997Dv9I2h39Y2FcWw70tzuWMk6Hik/z&#13;&#10;nAMO8j0GPGBEJI1ct3enrde3nYu239ePvnr4e9r7Y992Qu+8EWAflXu03Q9k/jCv6vmq55vBUurV&#13;&#10;vySwKfOMX2YY3hc//X7IOajUC8YRsqRn+ZezXll7XU+5P/370W73rPV5b/YefTusk7mEsRAmNl8L&#13;&#10;v5C0Q9rr+3RZz4/HHE9vx6e93b5p/MceafvXp9XfmaiHpD7S+4EesqscOzDW+Xow/KFXem9WjoXL&#13;&#10;krK/l39JYl0/ut6HnBPAi1+EopWXhwMetPvf9CvXa5ZjT6Qvt3R+jvTjDT0kzIy59Uh1IWBMiA8r&#13;&#10;VcZfV71XtZzxMlj7nvKq9ng9v8FnvVopnc9fB6zbaugHAoFAIBAIBAKBQCAQCAQCgUAgEAgEAoFA&#13;&#10;IBAIBAKBQCAQCAQCgUAgEAgEAoFAIBAIBAKBQCAQCAQCgUAgEAgEAoHAa4EAYaqvRWeiE4FAIBAI&#13;&#10;vI4I9I2sWfcv0pv6eURKF5ZEnsGwRuTJ/O2c0W3whW41yojYYH5T5kEYCIcfSsvjOyLv3ZEI98+v&#13;&#10;Yddit55rwIzkGamkdvP/MEiUNkAf2YiFmsHuWGoSkX7wdfFron5f/57Eyu5cF79huIKZCQbCI2VA&#13;&#10;HDkmxCndpGGlnNjZwIIU0G8i7aeqB4PieJHjhN2nI6FSnC5FHt0S6o0/D8PhprSzp3LiKCFh3IKR&#13;&#10;EDdhHqC/5Ps0+UmZorbH0t6BBoAfHrfHSIAn9R89y98gjGMHKe+3Z9L079dH7MNoQkTr1DNjwoyi&#13;&#10;+Yz36T3xbKQRsmNl8jz+ueQvVD+pxD7MITCXbD2UAXD0M3qa18d/7CG3dyXCfqGR9IxPz4Q4GGjk&#13;&#10;ZYOhlIhMGbfU8xFAft2AScLWA/GXfCLziZhinch7ZynK+0aco0/7tGMWL+ap77p8Ma2H1RICMBsZ&#13;&#10;Q4aMa+Y1zCgw17GO7tyU+bP/DVl/9nUdeabzessxol5XxiL2HdZh/GI9mr0n69E7t8Q+jII725I+&#13;&#10;0OkGcyEMKlMMqWQd9cyI9foGg5KrV0ruKXPOkUrvF/U8w0xj3VZmx+0PpAbMr0tdx5LviBoepK3q&#13;&#10;iffEqp/vcunkLQgjCOssDATgzr6A//fflo3kT+7IxnWoDDgD9YN9nPWa9Zj+ritZZ2GCvKtMiIwn&#13;&#10;7D2+Kev6eDfftyg3yTosOaxvMAOhRz7pZZLx5Ha/k2LBz6RutFR8TSX4bCRhmKGbjKfNH2rOVM5B&#13;&#10;j/+hMF38d39b8RrIxJwu/6BSHKY3KzlNP8LUayXBi07BGOL3OfSQMA1SD0l5332cen2l2RdmiQ1l&#13;&#10;vuQcsJFk4YYhYJEeZKapjyz56c87JQaGzHiVyBkvYN6gPWSzXp6DXsm/rvLc2tVLNfE9bx95D9jN&#13;&#10;77ngRymSdYI0kvsC54Y6pvuGrLxL3YePHPNZzaij+fU5RA1zXqCdWur5ISljVp2v7bCb0O4x95Na&#13;&#10;sfQg6xz7b63lmQ7rNC2xn9Q1qgfuM3WuMgcNpoK/v0dwP0Cfect4QPr3Q9qk+EP7MNez3/Meh8pA&#13;&#10;Rz3s036XpJ5J8Mvx4H6GPc4bg6ns69QvtU859ZE+H8a041/IvvX8pPT8v0eT/APC9Jc6Lpc5Uwh2&#13;&#10;y5J5I/PFt089zr0wIXIOI59zNvpNKeMK+17CCE0+eHLP5hczbm/JuWZvmJ8gb2/LPg5T9uN7gsf4&#13;&#10;M8azeMT6SjtI/CVdzxd33qb/TzfFEr848Wgi/nztthxAP7kv59LFxzuV6dI4oF3KrX3GXe4/+l5y&#13;&#10;vrd86st49PZNL3+y9nUcK1PfVBnZr+kw5FzOL3b4X3SgPaz78wX5XZL1wvzSeVgzmTEv/XmXeSD9&#13;&#10;ODsjjswP+uWl/x4xU0btf/0//1rVxb/+d+WD0M+eyPv859+UeXf8cwF0+mOhvt38WPoxSr9R1eOe&#13;&#10;C07gwLkHfPCHcvQpl1sDuSa9vpW8Xk/009+vSr0Ez1L5y8vPzzUvz4+r2TLjnfsKaZsv7Hfi/2As&#13;&#10;887+vULyj/+iSL4nXdPvvJznjpUwn++yJTQYd1bOeiR+4B/jDWn6p3tqtns6O6VaZ7XfVd+XGy6s&#13;&#10;w+CYe0i9kizP/9we9XPrzZTXK6WtXWmnpNdsoT3H12/XMgZiw6+kST5MfyJtX8vzsce8Io1fSKwi&#13;&#10;sUf5LH1aFZHGnr/HU99L2iWftJfYR++00ts9rZ3uevk6NdPvGvad42Flgu839r0ir9fdzsVqgBfv&#13;&#10;vdka5zRfsjofu9SS0z6plGgP6fVNM55WIXCc/vdVxS+xjHF+tvMQ4wLZ1SH/PaOkb+uN3E+oZ/ml&#13;&#10;mpKPHn75e4CvjZ7P706343d6e+0t8u8+7aWRGwgEAoFAIBAIBAKBQCAQCAQCgUAgEAgEAoFAIBAI&#13;&#10;BAKBQCAQCAQCgUAgEAgEAoFAIBAIBAKBQCAQCAQCgUAgEAgEAoHACgT6hdOtMBBFgUAgEAgEAlcF&#13;&#10;gfa/YC97t65+uyVjGpAtZfZhrjf+Z3maVClisGYU0IhzIuuvTSS2ZarMQtghAps0TE+kS7JmRpTA&#13;&#10;x5JaIx8GpKSMDzA0wQgFI9POtkTCbyuT4VQZCjfnEjE/mUl/YEj0DR1tWIx+VabMWeABEwcMhdT3&#13;&#10;TIjHQ7GDPZgQN0YSunmgEdrT9G9WJojs93ZrxkNlMPQ4U4/+HszzWAfP6AUDGH7DtHUwyxkNKIdp&#13;&#10;gTTS3r/U23PjAz2YTIhkJd/LkY67uTKL4M3UMSAkLYfwC4aGrW/mFmEIWzzI80spInBnD5TZQhkU&#13;&#10;tyTQLR0K0U/afCoWNmomRI0Uq5kOOeIReSOybhemEzIYbol6FIgsRcJYRI5E8FuadoX5DGtEopHu&#13;&#10;L/PISyL+iBDykUXeX5/u2y72LXK1b83QexkI8L6QrNPMfxhaYCCCue6dG7rAqtN/si/MJTDdHuo8&#13;&#10;ZL3H3o7WY33cV4ZBGBAfvifziXUbJkSYBlkXWTf3dL322F0/ieV8/h+MiDDI1vuYq7DtprsrbiTR&#13;&#10;xy8UYNrFTyTl2yNZ59/8NeHWOP6FrFueaaNmktGKMBXBvAojLPMY+0nXKdbfia5/4M6+gP+8xwfv&#13;&#10;CgCHjiEX5qTavn9gXdT1EH861w/dD9iP6v1T940/vSW40O96fNbtSyRnM18i5evlOcm5DX+Q+Fnb&#13;&#10;h/m2ti8PSzPkSl6vJLgcpR9WHRun71Rylv5FJUfTr1dyP/2DSt74+L+q5IFG+m4sZaAdpn9Y5Y/T&#13;&#10;71ZykX5Sydflf8OUj7uBMkjCyMH5h/76fTc5pkH0kjKQWfpinvBzlN6vGqA/MIAyDuhXc36dj1/Y&#13;&#10;ReIXDCzk05pPl/Nl/lMecj0EeA/U4n2Qb+9B9gvWTxgMue/V91IMeanr/OCZFHAfGHys52lddxt2&#13;&#10;tB7mjGmRHNlfN27KfZFzB+eXqe5vtIt9mONgBsQa84I0/WUfpr/UT8do5rKhp8Xs03J6OuHp019E&#13;&#10;QN/2qZy5j/fgJa2Sb++N9yXzA0biLT2nmf/gLxI72O2S6HsJXpxPluO8P9jlvDHc3amyuP+wLnnp&#13;&#10;26GcfOwiZ3oPJA3zMmkYmpK+SJiTKfeSdpB2XGhfhzjn+HMY+YzT4S0Zv769lOTcTXu8X3AiHwme&#13;&#10;3OOxvxiLnd2tfMfivM13mV1lJBx8JuOHee79oj3ySTNfaJd+onc0EsSeLeXFPJm8URXxPWhyVzSP&#13;&#10;dN/NvcVKU9q+Ju+B8T3Vz3j+lyQ4DzctSQ79YXyV9Cxf2q3r6S8vzJS5L90Wzb0jec8wJTI++cUT&#13;&#10;2kOa/fWe8AOm6no+FszQHpLRSLpQbe1sb2+ZHmU2YHra/kg+FP3jT2R8/OXf/WWl95//DVnADn8l&#13;&#10;57If/anIP/kv3lU73FN1XdPcgY6njSQb0DIJ0zeNs+5amvks9kvMSeBMvS6Jvq0b3n6XhSh/nRDw&#13;&#10;8+Fl9Y17C1+lYVgbJpl/Qz4MqYOHH8rDUO/t+H3rB/L0pv7yAfd9yn/qfqmH/JJkviDZ/0iDH2mz&#13;&#10;s3peNfWtpjytru+1r246/3es0zLsdvUPPMvvI7eAvpdokW/rJCWXLfPvSaXW7Twm51iYhD1DIfhb&#13;&#10;/2CwQ8q+w/wDTyTtL9LD6hE7SMrXl/m/H1CfdjkPkN8tmT+iiR1kV336c9Z/V4AJca4MkoY/eHd5&#13;&#10;8rLK83nrvQBHcCqVl/Kphx0k45hzGXh5O5EOBNZBgH/3ZNzxnYU00tts1kOD87mkfX1Lyz2WWl6i&#13;&#10;x/j39yTKfb3LSnMeu6z2op1AIBAIBAKBQCAQCAQCgUAgEAgEAoFAIBAIBAKBQCAQCAQCgUAgEAgE&#13;&#10;AoFAIBAIBAKBQCAQCAQCgUAgEAgEAoFAIBB4jRDIw6leo45FVwKBQCAQCAQuFgH7S3rZSojQ3v5W&#13;&#10;3u7sn+Xp3imN9D9ShqmuejBOeX0itKm/VMYK0skxIsIoUZfrA5H4wyfC/AYz3XXtL4xQX7stHHm3&#13;&#10;t9qpJCbKjJig0lP703ZChdoNmKnIoL8714mQlpJNxwD1bCgx90Tqw4j43savqgpbQ3Hk2Uj0YDaA&#13;&#10;4ev2ttgnwh4mw0d7+RGCiH/8Q8L0RbpLbqvZUoQ/7dN//75hDPHtjPQ9Lx0Diddr1Femq6RMG4yP&#13;&#10;mtFTy2FowB7jbPZAcmA0pJzxRHqpDANJQyS3fqwMWlPhFlsMJMJt+zOJlIFBbKH1lksfAZdHysD8&#13;&#10;MDhjCKZF1uC5tGMRhaTlRcIgASMHEb9JI/h9JD7rCu0gyafVkkQPSf2Sfle+2enSjPJ2BCRyFBzR&#13;&#10;uahIRMYbDBGs02/q/IfJBMZCGPRY52B2ZV35qTIaHuk8Z/6P3pOesP6ybm6N8xivvdsyM2gHRsE9&#13;&#10;XZeTShhzwefIMSOOF/nEPZhJO/U6Q0UnaY9s6pFGsq7WflGgcpxyjkOYdm9viB9fe0v2u8d3ZN06&#13;&#10;Zt3czQ3xfmBMIz1IrF/5RgiTEkyUY4+7LnPstzBF8n6fTgV/1kuYd3mPNSONYxbykYP0wtYT6a9n&#13;&#10;ekSP/ZO0l34+sC6Sj5zXuOQWiOxFoo8WuHn/FjUDUb5/U+91kbynmTIiEoF/lP5J1cVl+oHKLyo5&#13;&#10;U2a/Y2VEnKcPMiiIOM8yr3CC8WCrho+wfUu9lwlk408YD8Brke5nvSSfzHljH5cS7NXzq6CHnfVl&#13;&#10;3p8NZXKk30Qk44flSz2fLrVvemi072fomYQ5Qg6AMLJQjjUvfblPe33W0Wb+ZeXADLGa4aDkDf07&#13;&#10;KzOEtz/UcQvulLPP0C4SZn8Y7jiHU89LY8JhhOu+f0P2G+4D3IvTVO5R7DsQ8HAegQkRu9xvaNcz&#13;&#10;vaMPM35y7VLPpG6UmuH3Bc5L5LNusI8sk9Rnv8Yu95jpPcmhf1O9L23vynybF5jWmacwdvE+vGSc&#13;&#10;o0caxmsY6hduHx/uit91f5Splf2BfjTvI1KCH7RnacVjKRIceO/YhSFyYxfG+HzdQq8krT2nocz3&#13;&#10;xw81X/Efa/9hyj76mZQz7p2Vk2Eu5y7aMcn69aiqwjpKfe6/nHP89wHyGaePUn6uww6S92rtg1O+&#13;&#10;XoPndb3HYx8mxEfX83Pqe/tyTuP8vf0t4eo8/oiWRXoGOUqb/si5iXbR4/zvf3lipr9swfl0fEdq&#13;&#10;HOl8gumwxFTZeD/KdM14Y/3ADy/9OsL8Bm+vX0obDjKO0eP+sX+U33tmPxcNfhFirN8x6A8SO/1l&#13;&#10;vv/CKFKvIzofS/Z8uz5dqtc339uztOyPxmAk54I/+3tvVqYf/LpcmObf/UWVvnlTxvF/oN8R/4ff&#13;&#10;kfPa5COd6M4h9pnhVM6zyX3YtPuPVGQ+D5PYg4GKfHvfzMP2fR49cwd9yaGc/d3S+bpj9S/3yd7P&#13;&#10;5bYbrV0MAjCfY533y71lofv/RpIPCTAhDuv7g6zv178vFvgezPee3/q2zGO+F7HvffyzraoC35n5&#13;&#10;BZyh3rfxB8k88Oml+kc5kn409Vefu6nP+cbSWGqX6Pl227Utd119qylPXfUpxz9fv5SmHpL6fb9D&#13;&#10;Uq9k3+evq+/r902X9vFS+5bP9zZa8mnykTLOqM93J0q9ZD8h3+Ns+Mv5Ej3O2fy7APvGInEeNc1V&#13;&#10;T/iJjqWZL+xnaJxVgh/2z2qvvb7hJu2Bs8fX+ttu5+rkglvu0br+mz7jVOxx76HcmBDb2829iNSr&#13;&#10;hoDNj4uah/n51vDR7wH1/i3nCNYzv07zvYmvR/ht9uTJ5zfTtONrXm4av1iv+7ae3xr71gq9QCAQ&#13;&#10;CAQCgUAgEAgEAoFAIBAIBAKBQCAQCAQCgUAgEAgEAoFAIBAIBAKBQCAQCAQCgUAgEAgEAoFAIBAI&#13;&#10;BAKBQCAQCAROELgaf0YZryIQCAQCgUDglUOAv4DHcSK0tz7QHCLzUVBpkbl5hDz1ibQ/lsDg9PCm&#13;&#10;bFVdkd8wWMGASIS2j1zHnZn6R4Q6kY+U4w9pIvFhshh9W0quf0+4Fn7zvaMq495NicDf2CAyXxgy&#13;&#10;YCo8VqqNmhlRG5hq5DztwWBIGnl9U2IoYBwoMRGi/3RT/CMyf2NwWBXBhDjZEH/RI8LzYCbt7GxL&#13;&#10;P25PhNEDZsad6xIBQjtE/FMOEyJp9Hw+uJB/MJNxQfv7HYyYFvEvsRWPlTEr6fvlfZH275kIVhgk&#13;&#10;8BNmC8YBkSuUe0nk/0iZGg7+H9HY+rFqTmV8UA9mTdJImBEHypi5UMaK5VIifCDUTMqIQT71uyTM&#13;&#10;iDAImL68X0vLvCsxNZiejB9Ly5Mxp3DUzMcL6wcRNKQtgkgij4hk8/Z9GkYLsyMafet7e5E+HwRg&#13;&#10;XIBpgfcxTzA3dLVD5GrfCDcZN4wDmPR8K6wbMCCyziXH/Pf5N65XVQ//SNbxyV2x9OZtWRf9+rs9&#13;&#10;lpVie5RT3tIO69wvxnD0iD3dNrybCabcY8eICGMs+xizbM+tl4fKnOiZEdkvaZDyXzm/NtnGVPGp&#13;&#10;Kx8fST9ghqzXWwzrVVPQe54png6U2QXGJd6XnQ/UwKYwsIyFuCPBTAADDfsOuLJ/1c33fGB/33IM&#13;&#10;Sj2rJ5ig0Pf7lpXzptBkfMu4ZZ5QCi6kTUpEL/MJSTnMNzClsI8NlaEKvddX5usFTDRE2s/SH2Zd&#13;&#10;n6VPs/Qi/cSlfeR+VnyBCcZH3p9SgzZe8shdy5eaMMURmZuUEQTmEBhDFun9rCnKGW+s7x4vG8fi&#13;&#10;P+2z32dGWxJd+pRTdaCUaKwrw6X0f56EccifK6iPxM5pJXbotzFG5P33kdG+PeqTT9otwxSf8J/n&#13;&#10;77kuuLCHfDyW3v+FNd9pGLyFQcOPVxu3Uj6sx4fuS8qoZQyAfr3OHYDBMCW9Ibwr95DZM9nxnum+&#13;&#10;tf2Z2OFewfkBa9jhXMI9j/1094bci7ivoH99IiPj4b7Y5/4BI/Hwid6z9TjCvmDncx0/A6m/HIu+&#13;&#10;7Rd42C7ZN9nfvJw/FHuDXcZNux2YzRjPSLRJD5IwDzHPYbwe3RfN+tT1RNLbu+3vD3ueKchOZbLe&#13;&#10;sk6iX0s9v6SxnE/AAaY+/J4J0dnJPNX3QEGnzOc17fpqfC+ZazvcY2GqoxxmJu5J3g5p1hsk995S&#13;&#10;+/W5diTjkO8Et7elv9cnwkDIuGde2T2UlkXSDjIpE46lc33mwd5EPH225OIvesdDmecwWPG957j+&#13;&#10;JxC5v7IuYJ32kOABcyh6fIfh3Lk7knv+xlK+s6CH3HxXRhj7ruGLhkjGIe0zX9nXDnRdyWutSOn8&#13;&#10;tvP26vFoeMAck49Hvj9w/5ju2wn/uReMP34RYkN/0aH5yw0rfG4pAg8rgokk/75g5fLk63kGIa+/&#13;&#10;bhq8aIc0503swcjD/Xfy2eOq6J//Uzmn/PmpXDDffkNWMiU0TW//NRkRj261vzfm+egjWQgYL9au&#13;&#10;LIg23uR9sj+iZ+M8f9/WLzTz8yjllCLJZzyTjzScyDkvmft3XlYvzt/z8vCi7XThynqBH1366J1N&#13;&#10;woDNOR9rrEqMc8b3UBlDBwOZL4fflX2cc8SOfte//7bsD/zS0Tfflv7wC0I39PtK0nMJ+y+/gDNL&#13;&#10;Ut/8kXaYF+Qj8Y/0eUnfHum+97GmH/49NzXWyWFe4Ve5bv7do6znS6Se3ct8eSnd3k/8LdUiHz0k&#13;&#10;+SXp9Xza1yuf52ScUh9J/a40el6yf/l9ram3+vsu7SOtfjveVn5RT+u12z1OL8rP3G4TP8rzdRd/&#13;&#10;Tz/fsfuqSMa/nGPAyeTq8fmq9PLq+ck9Px9/ZT9Pq4/FvB0b55SfTWLPW/Hf8bjPLfV7Eudv6jfv&#13;&#10;//Jdgnp+3ydNfdr3DPq0Q7mXvr7/d99mORba30tZn3q5RL+07gQjYo5XpAKBQCAQCAQCgUAgEAgE&#13;&#10;AoFAIBAIBAKBQCAQCAQCgUAgEAgEAoFAIBAIBAKBQCAQCAQCgUAgEAgEAoFAIBAIBAKBQGANBNrD&#13;&#10;RNcwEKqBQCAQCAQCgcBzBGAEuKtMUfvX5G/di3FGylhQQu9IQ4GJuE5/QWMb84D3tHdb8omMhwnR&#13;&#10;IrTzv7nHHgx2RDDih0Xuk6NSGQdgfNj6puQTMXn3ljDKXZ9IBKSPmIT5z1ldO0kEvmciOB5KzPGm&#13;&#10;UubBRAizInJzo/2NUP7ntojglAhzGA4eKeMBDF2eCQwGSPyAIKROa09hhKTjpMfq97a2s60nFPqL&#13;&#10;PhLGEBjAYBKBOXN6wkHR9h+MIm1lz/MoXyqzIUwTRJwjkxu/5MN7uHigLSgTIpFYtDucSgcbkeIw&#13;&#10;Har7MB7W9ZWxJWmkLfnNfNRIaQAAQABJREFUyBiOeDIuPQPFIEk+DGXNcvG0FHFJvmeIoH/Yg4GF&#13;&#10;fCJkkMskkTekkUQ20z8vebs+n3aasn3cN/Ui5zwRGCmjFu+V9zVPn/RqhsiwRcoj30qV63ngmPS8&#13;&#10;PusH6xjr3N5QOCO+MRL56K7Mo395V5h4YFTZuSkMMKxX3j7r18GMeeY12tOsg0e6nqNFmnEP4x77&#13;&#10;GExIMB0e6DKOH9gpSRgF/0yZedkPbh3J/glj7xNlnpnMxBPWdxgKsc95YFMZBsknIs+YWVinZL8h&#13;&#10;QhB9mJnGuh7DJAWDJX6z31GvJIdu3fZ6tl7BtCIMJIxfr+/TMDLv3PAlpLErkbrYRTLe0S5F8JM/&#13;&#10;VMZc9JEwIcIYpYRxqcQQRb2XJ9sjMM/Ln0V6mJlapAdZ2hgTs+wXEv3WnxcqnMvjuoxznsELJxhf&#13;&#10;pBlnMAlySma93ki3K9VB+i5VVMr4XSZhfGI9nzp8sY/ECPu9Z1Tw/qFfktilfdZ9GKMY/wM9sGKf&#13;&#10;ekQWk+/bIZ/IZ9JWfyerYvnCbER6lL5T6VGfyOjmuUnGP35hHCYXTuXkI7FL+uwyP48ZcxT+3aua&#13;&#10;gAET/0iv2z7+N87B6xpS/Q09b+AXknGChAmxZtirz6GyHzGeGEdd7nD/hBlxqgyGrLvYYZ9Gn3sL&#13;&#10;5xHagWH42qbMzD+5IcxyMCRSD33uPbMbsi9P5TUlrZXSrmjSL879pNmP2W/Zv9kv0KO9ep9092IY&#13;&#10;o9HbUz8mX+g+33jR+chmPCC5B5DmfDAYywYL4zX3dvwH9/QZnuTS7DGPYQB7VCniJnoNqfcw9lf8&#13;&#10;gHFf3UuczwYf5/t97s2LKfx4Ma/5zP3K30NhoqMG99KhY2ainH6RRrJ+ldLkc+7j/Mw5DIZAxinj&#13;&#10;nrfdYL5Wg/iDpB38gdGNfCTn1emCG7iUwODNeRFGQr+bsy5gD4kffh9g/qIHM/cfL6X9zZHcN0dT&#13;&#10;TuyiyS90PK4ZGbEg+yop2jO/ZFzM35bzKN+h0EdyHj7U7yisK8zvpWuX/lk7Ysmn0aMdxt+C73FI&#13;&#10;VeD7XT0++a7BLzwUzq3Y75Len7J+jmtZ72wlff0BV87vSwXo2T+Sc8O/fCb3zD/8QCTr+l/9C8Kc&#13;&#10;+C/eFob+R09zZsTHX0r6UBkRk95/6dVyKjOPcx7fj9gfmV/oM/7ol50rZVyX5iH6MM2yfmO3W66+&#13;&#10;B4Bft52+Gn4l6Kq3rn6Xvder/Pzfj8enfXwwPhnHjEP8GaY31BDn2Leq9PItOUdc/74U179wdFfW&#13;&#10;8X/n/l5VcKDf9T/V7z6juazrE2W+Zj6y/w6m8n2IX5TBD+aVOvMSGM1puZ8ER69Nf3x+/3Q+j/ra&#13;&#10;M731vuey3vb3TzRpryRL9mjP10OffNKp577YrGcWnj/1Lfd6Pp1btVRfPavR/gSzotljPDC/fb31&#13;&#10;3revbe34EtKcu2kffyhHSrmfF932qS+S+twzbL8stZvXw5rdz8l5OdL6s9r/db0zu+vWFH3/Xnz6&#13;&#10;dFajVgkBe1/nNQ7y+Yh92rf5Q3vMYzS8zO35UtK0w3ghbZJ/F5BzhH1P4Vwufph+7hff/2AK5HuU&#13;&#10;b9/qC5Ny/e8niXsN/35CzVxSn1z/HYfzEuWnlbTD+yCNJN/WOWnJ7iOnbTnqBQKBQCAQCAQCgUAg&#13;&#10;EAgEAoFAIBAIBAKBQCAQCAQCgUAgEAgEAoFAIBAIBAKBQCAQCAQCgUAgEAgEAoFAIBAIBAKBwFcW&#13;&#10;gdV/RvmVhSU6HggEAoFAIHBaBIgU388D03ubI4KfCqS3P5AcGAxhrkMPJiJjQpQS0tRD30vswYS3&#13;&#10;pwxM6BGBjkT/nRvCeAUzFgxR1LsoCRPBljJ3lSKUZ8pwNU3TypXtgTDZ4NfRXCIr0COi/ktVgOEA&#13;&#10;JsQjtXdLI+6xQ79h7oLZi3LyJ8p8SJpyJP3ZHktkyZcaCAfDV0pEnFAjlzAOTPedHu+TyH2fzs0k&#13;&#10;mC1g2ujiNWOcYmbroTwtBxKJvlyKJCKlxAhB/aQMAkmZC9Ef1MwW4hH51MO+1dP2awZENEXmfA1W&#13;&#10;BuOB5bQ/EfEL00+7VjmXiJn1I+fLNqPk6iBAxBXvmQiz/h7mkWSd9QZytYEZByY9X88zrbLOsS7t&#13;&#10;bMiKih7rAYxEMI2wXnn7rKMHM1mHHh1cbOwXTL/sg96fw1m/9mGWYT/ADus++TAi+nUefSTrERFx&#13;&#10;pGFUgilqMJV9yK87MDNtKsMgTJTYR7L/kF5bKrPTuvXw39eDqdfnk2Y+eEl5X8l8QlKP8Q8z1Oi+&#13;&#10;lnyMxldLenyavV834r5fZG2znfVyGB99a6GPpB7pQZIIXtJJ18u0lHXTGPlk3fWrhs1PWdewwzpP&#13;&#10;exbhu+b6rQawy7qBXS/RI5/5CCMJ+eghfT5pZF89r885iPowDtn4k3WOekjwo17jPaHoJPou+9RJ&#13;&#10;/DAD+XihnPsGadNf9+l046PUCniYJJJcali+ME6xDzEPlnrvSMf5J1Lufb5dGN9gIub+K/xVps16&#13;&#10;zL2ReqYhT5w3uN/V5XpfgSGL8wf7TH3vgYlRK7J/TpSZ2MahKuj8H+j8R79ut+MBXLgn1eckrUe5&#13;&#10;N1O6N3jGIF8P5gHwxD6Me57BnvVAr7+1OcYB9w6fRpF8kzKe6nGjirUfek7x3xs492D3vGV9/7wr&#13;&#10;ljkP1ox0HQ163K2/Mj/rdM3ILwZhPuT8zDmM7yGM03Lzcj/15bTn88877e/PjfmhDbKu0z7zl1+m&#13;&#10;IH+qjIisapyTKTcp+4AfR1ae76/kMz9Hel5l3ns/uJewntj7Zf9BYllkqf+5VjPFeGd9Q2NTv7fY&#13;&#10;uYGS08nTjovT1judl89rlc6TwtwCzuACTjWTJA3fkS80y+vyQfV7d9vvk59OZD/7Y2VCZH1kvEw+&#13;&#10;k/dNe8asks9v/KJ5cENyHiON9Pqkz0+W8Dy/FsLSq4sA47AsOc+JRO/onvT52gci+YUjGKkXY/nO&#13;&#10;+gtlQnw6knl450jmDd8/+CUm9l37xZlXF9N1PPfrRt+6p61XXl9LLcOYRfllrSe+XWm/b7/RQ+J9&#13;&#10;f1nqZ7tf3XZPW69k2dvz6VK9s+Uz/0+P69naX78235vWr/m8hvX3dPWvWi3rT7/xYu+5n/5V6+/r&#13;&#10;6k/Xe/TlpD0eMAuWyr1+33TZnr8/kRbJfZ/6pOt26++u6Mu5nnKrx/cG7oOcY9CkXdIdsm53tR7t&#13;&#10;e1zJX127f6n/vty/ZmgGAoFAIBAIBAKBQCAQCAQCgUAgEAgEAoFAIBAIBAKBQCAQCAQCgUAgEAgE&#13;&#10;AoFAIBAIBAKBQCAQCAQCgUAgEAgEAoHAVx4B/2eVX3lAAoBAIBAIBAKBsyHw+RP5y/3pLyWSd6AR&#13;&#10;9ESewxCXUs5UQeTu5kNtH6nJA41chPng+JkU7L8rf1NPZHiC8a6jGzWDQEkPhqQnogDjwUQZB978&#13;&#10;tXlV8I0diZC8PpHI/mdDiRmGQbBARFdqtc4nkn4yFxw3T2Kanv9H5DtMBBsb4gcMJZ6ZgAhOIvU3&#13;&#10;tYXDhTwdLfQ9jNTvJPL2lvQHhoMnE2kBRqx/Y5JzBP5iTKy0NHC8kPRTlz9VRkV14wUh+jCRHSrj&#13;&#10;4tZY3u9BzehFT1+oevJYMy/AdKjFRKrCjAmjWV77hRT1dXy9UCKPOh6IYB9qesG4Y9xOZVxYJJZE&#13;&#10;JtYR6USmNBqQDPSQSZkQscd8svx2Q+gtkzBhwuyAXcrba6eT0dAeUenzB4mIPRk3jAaLDJZ8a4dI&#13;&#10;fMkh0ga5TJSLtHr5E34gqY8W+UjyQ140AjIeNhwDF+8Bxqdl+qLVEcphXFrU42t1RCP7DZHuMOnR&#13;&#10;SL0OaAbMLZQ/3WTkyrp695asc6P3ROPN25JPxDzMh9Rn/d3TfYB19GdPZBwfzGU925yLHeoRWT+f&#13;&#10;y/45qfcR/EFTJExI7GMwErHe2XqZt4MVGF1gcsJvymFGhAmxTus+oQQdiX3J2lML7J8wLqX8ygnz&#13;&#10;FMwdgy+0XM8LRBAOlckP/GEgvq37z95Q9gOYLPG/JI0pTXBmXwdHGJRgaPTMISW72KEcXElTTr9s&#13;&#10;nZJxwTiHSW6RPKcWlpCr5wHnKZgQObfMN6XfMEQxH7F68ZJ9Av8lDR5EYJ63H6V1hnYW6RGPvSTv&#13;&#10;a5HoR69qRSXWOxTwF0a9efqEolZJffxCznX9xQ79JL18Syi8NnbZb/V9bL5ZtWPzRZqdK06cGzaS&#13;&#10;LIyD9INKgfE0TGIXP8xpOU943NBbqL8wlVk9nsQ/9GmP88xwKuvdYqDnlno9oX+5xA7WTaInTEPo&#13;&#10;DdJOpWJpYQxk3jKODReZb3Pd52DAYh0Ypg8qe6P0fiUHSmE6TPe0nTcqWfof79Gfrkr6ye2jjBvG&#13;&#10;G+3SD/Clv7Q3S39YNTFKX6/kVN8bdsrt5yW0k+eun6IfhmP+/gZJ3iP+D/V8yTgbLkUfRr2hMgiy&#13;&#10;P3V5xH5a6+k9gnVf+OhP0NdzBPsY+vW9Thnud7bZt0Vy7kAfpjMk+81jbZd1f/aAGkj24XGVwXlp&#13;&#10;/rbuh7rf+v2Q/QIrSPo31n6xT1M+lmGcaId8ZJkZkffnpcx/znc3vimWPBPbjHscDalkvMEQx7gm&#13;&#10;326Xsn5QjhnuTx4vzl/cL/lOMdF75LGef2gH2X66MwYT2mUeghf5fWVXPfrFecfWL8Gf9c23x/mZ&#13;&#10;7wTc9+8s5NzM+PRMmd6OT4OPSflOwb0b/RIDOOV9JfiW9WW+JGWcS25C8B1mw/3iBN9v+jKSsy+w&#13;&#10;v+IP+TBcc56jHMk5nnsJ6wrjdaDrGvp9Je/B9GXHYZ0gH2ZE8kd8H1GFbpyxVJJ+PdD1jO8pbkKx&#13;&#10;35asXVy++FmyDw7Ijd0jUf2hjPM9XTdZx3/yN+WcufnO/yV6s+9U8vqR3Cd/cFPex7/68HaVTz1W&#13;&#10;+8FnuT9SS0w9/z844Q8lvHcvbZ0UTcqpx7rp8ykvSfRL9wDKS/Uj//VGgPfvxwfnOtu39J6rcAy5&#13;&#10;V+g6cfjrMs+uf18UvvO+fB/9zh3Z9/m+8NGO3As3Rr+oFN/e/81Kvqe/uPP/PZZz5f4fy/f5uX4H&#13;&#10;3tDvpsuk81r9eFkC3M6rfb9OYLeUT3lZCu5u+W6oc78YJD2oNjT6ZfT1E72SLLXGPZty6pNO7rsB&#13;&#10;5UjT6/dEPaSvRT7Sl3t/muXnm8N7PF+rZWuMf79u+BqmR0n+fYdy7o2WRr9Lyv2F+tzHsdPlH/XQ&#13;&#10;72rtssrxp2v+9vUHe/TX6nGO0e87VhBPVwAB3lvfcWD6+t1Rv8uwPlg5ncvP/zDjos+5k68nfn5h&#13;&#10;z39/xDoSO6yXze9+crImfzAQv4b6k4q0gx0/juvvIXJsOPk+ovV1X+M8w3crzufY5RfvuBfy/Qsc&#13;&#10;rB/yHZd/T+U7l5XL90zSSNrhPZJGoocEh6Tfh02P+SqahgdpLIQMBAKBQCAQCAQCgUAgEAgEAoFA&#13;&#10;IBAIBAKBQCAQCAQCgUAgEAgEAoFAIBAIBAKBQCAQCAQCgUAgEAgEAoFAIBAIBAKBQGBNBAiUWrNa&#13;&#10;qAcCgUAgEAgEAjkCRKoTGbj0jHJELGs19GHuwRoMc56J5eihMoso0xIMBDAvJmVGxA6R2Z4pgXIi&#13;&#10;tknDZDBQv2F6IPKX9sZ3pMbOTYm5IHISBiyYEGGSqu3rQ4m5CX0i6Km3qaEdMGltK2OGZyLALsxa&#13;&#10;pGFCnKdfYbKSMCEeLGEKEc6OZyM5GgifzUm8iTJz7Skj4lSZAPaG+REC/2kEv8mHUYtyGB9JH2kA&#13;&#10;62QhiG/V/ZT0lwd5e9TzEqYRGEL2CUiFsVCZMjavSazH9KmEpPhxQloDXOq4VsatH6dDZQJl3C4G&#13;&#10;EqGeliJh7NEAmLRcSkQXkTS+H8Z0KMwSxmghaSuXAUJkDHaMUYH2BQiLcJGIYPyhHtLaIyeXRAqR&#13;&#10;u3QMpymJX8wfb4+IGfMnj3Ty5bRTkt6fkl7/fCIX+9cIzRcRkEhS3iMSjQ1lgJoVGRFlPPBeqd8V&#13;&#10;MUrkWM0IwUJGwyphCnHZya9Tf06ZYVkvWPd3thnZuQXPDLOzkHmwPxUOCphRbmxIGn2YECm/vsHM&#13;&#10;1HVK18fFLI/0p3Ui8WF8PDwW+weqz36B/roSJlzW/5tTmR/sS7Tn7RKBx3rE+4F5Cn30FtptIgZh&#13;&#10;VIIRivcG8wv7HHZOK+v9Xs8Xg12xhL+MPyTtwJjF+QBGypTax0fSc5BFQHqGtfb3S3slaX7JPgmT&#13;&#10;JMw5nFuOtX+p7l8esViyf/75V219zSPfu/prEaAPulQ7yokEziNTsT9Kv1HVnylz3tJFnC6StA+T&#13;&#10;HRGnJu9V9WGmXSjT3kgjbxe/Je7N9PySkkTQ4vRC87c/1oOoFjAvTji6q5zN9L1KLnQ9h4GEyF7s&#13;&#10;sZ4n9Zt8/KXfpJlFRPwyzq1cGEuIjIYJkfMV9n09nyZyGmYI7MOcB6O05QtToeEuG40xGkrLtOP9&#13;&#10;gEF6K/37VRGRzxvKuDhOwnhEe/S/FPGM/S6Jv4v0k0rV0lKTdmGMg9FlmOivjNNNZcDEP9Kz9Gll&#13;&#10;CAbPIePMvW/89PiQv64cJ6G22UhyQVu4+86QC54aHgykH+wzB1/XdVfXx60ncj4u+QEDIkzsML99&#13;&#10;/iy/p7CvYId9DKZl8pHs09wryefcQfr2ttwDYCLGH+wf35X+1Pdc7t8whGoEfxpLP6eyTKSJynp/&#13;&#10;/rG2WNfn/iH57Hvclzgn8QsFxzfVD8eITD+8hJmPceEl++fkQ6l57RvcICQ9eyYHiLGe+6Zuv6M9&#13;&#10;2mH8ImmPdYp86sEYyHeL69+SEvZX8Ef/8R3p/6xmIqVEpG8vL+2fYpzBPMgo5PpbssQ8p1+sd6y7&#13;&#10;MCGyPtm6n1vkHMZ9n/MZ5zXGB8yg/v6aW2syQtK+1yNdf0+QYy/ZDcn5GEYJ80Pv4zVTqlRlHNBv&#13;&#10;znsY5nsM5/g3xl9SVEm+g3AO53zIfX2hP5mB/eTmib2fzGyduD6R8e/92NSDNPn1/K6Zx2sT2QP9&#13;&#10;tcx+50O+9zH+WHf4HgLOZvd0T8wXX5t13HAUDXBmHlO/6x7p7ZfTnN9ynAxHzrnt50u+i6C/sSsz&#13;&#10;dzPJusF8ubMn9u9/Tc57727//cql6fFfruT/mf6jSl7/vjAish7h974yLQ713E/+MCkzrsplelIV&#13;&#10;LZTRjfEHftRDgqdPc44rlaPvJfr5qv5cK8fX14v01UCAcXxR3jCu/DkYJkSY2BlH+DFQhnfW7+v/&#13;&#10;npS8832518CEeHRLdsyf6i/33Bj/aaX4aPpeJe89k3kJE+IffS73n8M/EnswUA/dL9jgD+cO0W7+&#13;&#10;H/y8bGr2y6FdP5+w389Km1b7etam2ScPf/jq1VUH/S69UrkfPyU97oO0h+S+WapneqLh074e5UjK&#13;&#10;Ld0XbznH+PrYQVL+ukrGfal/pXLykZyDGQfkI7FP2s8z/10BvZJs1pcWvD7tlmV+7mDd9N9d+tYv&#13;&#10;60nJ6e2fbl8HD/Dy6S5/o/xiEFh/HMj75/0hkzIYmz35zsc5FD3WM+Yp3xuP9b7N9y16S32+m5Lv&#13;&#10;Jedek+1+0l797xf8BKIy52/oucH/O+9gqTd0HcD0B3+Htf/6D9bqIN8N6/tL/e8J8j3L72vcmzl3&#13;&#10;8ItPEPpzv/f9t/M29xv+vbh9vhquUm7+i1/8opm9T2mx47redCtyAoFAIBAIBAKBQCAQCAQCgUAg&#13;&#10;EAgEAoFAIBAIBAKBQCAQCAQCgUAgEAgEAoFAIBAIBAKBQCAQCAQCgUAgEAgEAoFAIBAAAf1zTJIh&#13;&#10;A4FAIBAIBAKBdRHIGRKIDCQierPDHAxzMAwQQQ2zCdUXD5Ti4D45ImE+TDfbY+nqcq0GcxRWiOQm&#13;&#10;TeQ+DAPIEUx670oIA8x7RP7DCIAdJJHyECQ93SSGB412CTPiBIoopwZjIIyFMDEeL8Q+ac+E6Myk&#13;&#10;6UwiGDaU8+/ppqQnzg6MA1M9OTwd5/3wTGK0A5Nis7w9FgIcdzYkxmVbArbTw1+JPsxi2PcSBoad&#13;&#10;GzIu945kXEw1whx9GDumytiRYExEwUsJFE+eCRGmrxMgqxqgYow85IvErEXut0eYoIeEmYYIF/LL&#13;&#10;8rgqIuJ+4ZiUrF478wvtEXFk+vkT5cuOiHVvjwggrJEmsga7lHdJ9L3sqmdMQ0SS5pGn2OuyE+Xt&#13;&#10;CDA/BkSKqRrvucSYZLjzXtrtl3Jh6qGcfYB1HKYQ1tHNJOvEraN8XdrWdYj1gnX/tjIlYh/J+gUz&#13;&#10;DOv/njIiPjqQiHoYj2Au+XIm7cKccn0i8xdGFewf6gOMr+TXsmsdqxXlASYll51Y78ln/d5MsqOz&#13;&#10;L315KAu0X5dhpJwrkzGMsayP2EUSqTecynpIevsD0YARCibKZ8qYyz6HHS+xw/rsy9nffT7MS0kd&#13;&#10;Zn1CNvRdBsw3jBvGozG3yLpbR1TWTHSCJ+Mf6SOrXXONJP2qmVHywMqT0a4ba6PmxWb0xe9ivTi7&#13;&#10;ddavhUbu+kjUvi2AB/ZIMy42kjLcKEOe38ePlbkGfZgOsTNK71euYH+szIrDwbtV/vYPxFOYzO6/&#13;&#10;LevOJ/+LzvOPhDFknn6pXfLnGdGHcQ7mEVVOo+n96tGfQ3J+xZTwD0l/FsqoRyQt5UTc0g6M02mp&#13;&#10;BzXHNGX1hNmPyGJj+rtXmTKmQInkJTIYhhP8or/ga0yIQsFGhDbzbFAzDBFhLOvc/Ovfq9rdeig9&#13;&#10;OfotkeOPvi4Pb79TyeGu+Dd3DMKMD1Hu/j+Mh/LW0slq/v2qEkyGI2UUpD9YpL8wB04+++2qaJik&#13;&#10;v5vp21UaZpr99ImmZfyVItAZp7TTV3JuYFxM0r+lVeWCYoyI9FTWO/oxUMo8GHJgkGXdPGQYSffS&#13;&#10;xK2f+AkTIvcOGBKZTxt6L2X9Zx/j/MD5AmZh0ntDRpC0xLmDdne2ZQY90uORL6+Z+PQ8wL4DExzp&#13;&#10;QxlWif16LMQ/NJPAZ/BFnZU9oL/JvfhWPrN39dpu+7BU5z6AMeajpfMI/Hr+LmXebKifrFechz7/&#13;&#10;hjKJ7ct57hn39l15/zAcwADIfLZ8PBDp87m3MV7YX+n/196S8cZ5b19/qeGgZi4Q/xn33JtI5623&#13;&#10;MQNK/1hXdPolxhffL475RQodv027+b2PfsHIxzxZKkNf3Z4aYp5wfvandM69nLMdIal35+SY9f+z&#13;&#10;9+5Bdh9Xfl/f9wxmBsAMBm8QDwJ8gBSFJdcitWtxxSy18WplbSTbWaWStTdOoqpUnD9S+SeVbF5V&#13;&#10;dlUqfzhJZZOya1WOLW8esmOv1rtLO44ke1XcxALXSxmURIgEpQFFDEEQg8FjMLhz35np7/n8Gr++&#13;&#10;85s7AwwoKm78gXO7+/Tp7tPdp0/3nfO9QqKiIEZqoH+8E+G9gAhY7Wm+65X8uPCf8btH3fODv0VP&#13;&#10;1qfsc0rx+xtljYNfnMj8ZDNDIDJm5xUCIsp48ZczfrNLIA/iv/NOghjepchnf5fOoTk4N0eH12f+&#13;&#10;PQMp8Xsa+cU0j9xTzKcS+hHoqPHoPGAfUw+9btWvjvuHPOwT6yekF32VDMEkFmBp5pf7Mvcl9s2+&#13;&#10;JfljVy9+1tc4O61z9djYuz69sOMNTyfOyDBy72B/nD8tPVTP273DkBdprz9r+2ZBC7VkiG7O3s0Y&#13;&#10;j3V3iKAHCkgHuociT8nPZfqE7ONwfsr5l0kD4V0u73iwbvD/wn6TowESO+cXOsOvHjcEY5AQHzto&#13;&#10;9hokxJ16/7ttX2BUOrp/PdTZ50XdXNL6BAnxhz/SvgQJ0QBFV3nN4NOBjI6yVxnjNn+4t32Fvre5&#13;&#10;M0PimMfNtgf/kKAHnEG70OLmYo8oTsc1eXcexad6w+1Tn3trLP8nPb219RuvI9KDDJlc8uQ1Bj87&#13;&#10;+AXSV6hHWvolH1qkXcqRSzqmvDMUySF/uN76/hN8yA1pJG1MOe/DLZT1tX495BfZ7djPCvzrzyvl&#13;&#10;oR/5dxP0GeQiZ5Q+1u9/yt0eDTBvsbSidRH48/sKxFnmf2C/FAJ/TPEHuDeCLMj9nv4gb/j2kl83&#13;&#10;8fes1IPyXkGa942SfX/Bu0p9Tv4D7038fQP8fC+BPN4TkVsq5S/wvNtwX2BcjJP3S/L5hQPu8fSr&#13;&#10;NCd/PB5nqMc5ovMIPvoV9p3sAvnonfkJ+ZJHOrTDp0STBpIGkgaSBpIGkgaSBpIGkgaSBpIGkgaS&#13;&#10;BpIGkgaSBpIGkgaSBpIGkgaSBpIGkgaSBpIGkgaSBpIGkgaSBpIGkgaSBpIGkgaSBpIGkga2qAGF&#13;&#10;R22xUmJPGkgaSBpIGkgaiCOyQIprvy7dgHSIprK/5C8pUhB+EBfgz5AQB4pZ4C//60uKeGzfQqJo&#13;&#10;HIEN8hX5RI7na22QMgQFEAbgRA6RxtPjwzEV8K5REKSIlKcMhEAi+LsVxfaQnmoTo6UaNUNEXDbE&#13;&#10;LOSAnEH8HAhclN9qKJapXoWDEtHmYMx/6EENkYD+gchILfpXryoCFPkxchb8jH+pqojT9kC0XlLk&#13;&#10;dcOQC5BLPRAjG331f7wqhA0QJuCLKeWHd6keSCUxX5wGuaS9ZHo3BJGYL04TST6w9ZyV27olIpb1&#13;&#10;Szn18rNM6So15AyQuO4quaePMdJEkZDN8lGf/U/kC+m4nAiYuBy+mCIvpnF9yuP68EHj8pAmwo5I&#13;&#10;LO2TvstH/o2WEySmT8MaGDhh+IXISvGE+SOSMV/3XhHG8lK2ngJBhZogFZEG+Yj0ZimIPU2z49db&#13;&#10;uoJliDJdId00LZAehMbNyo/5QChEHsgWINSA6ILdpD72nHOJfCjlnEvIj+VwfrYOW02QiQrsK5F6&#13;&#10;9SVDNLJ6Ow1pif5yHrTE5jj34vOK/uJfVAwBhPyY0t8QaSsOkIBYr1AQlUDombDxxXJBRiQfpJs4&#13;&#10;wrAUIfZid6C0O9w/IrvZR0JcaByyFgv6RX8CzUeEhvwH+4lxgfT3YFvbPun0GxrPy1ZbQg605k54&#13;&#10;EWW331N5XW4VWBsHWPPM+siQDo2/VNJ6qJo/Uq5rQZQ6irDt/ZL86YePtr189hf7uHxWIwAJseeu&#13;&#10;KiP6v+9u+JySuyi686Snbdu/jXNHfHpg/R4YQmPPveXz+Q9kQiJ7QdbrR4iO5IPER338KiKpyYeG&#13;&#10;SOn8fsE/IRK5a8iFVfewr0o7nF8VQ8AkUrk60DxVLGIbxMDxOfkV3GfKAyKQ1T4IRP/aXxd02TvX&#13;&#10;NcMgrNw5f9S3X/u8RlD/0rP+Q9OQBokAL5XUDv4i+TECIRHpVVtXrDMQNBmXm1W77lNqFwRhkN86&#13;&#10;ryq/9ikhNfa+JL+eeWO9Vt1znrHmnvS05+Y9HRgyN+c7/ZDU9f7P26WyIXqC7Ej/2yfU7/rcu9aO&#13;&#10;/LmBM6QnEw1izsppZYDsVrP1ynhB9KdH5JNmv+APcK5SHlOQA0Eu7Nd0f1wsy3I0DAGxbfe9GHGe&#13;&#10;+yYIZyAqg6Dc7GqFIn/xqA7I7m3RniHbgZDh6qYXC7jnvKgezPf8tullzBAFB3ZxGdQkF/69hoSY&#13;&#10;IdEbAjQIfRvflu9uE8Qg3ftYH9DerNptWD8Zb5CgfbTcUEdv7BQ/5ZyznMMBWVXtsg9AcIU/pMXH&#13;&#10;ugEJEWTGmQmNdEddCNeL5s/cGqhejMwW+pW3S4w3LicNpR/Z+rTzvgQiojGGcVBTlHz8HPwauGy6&#13;&#10;SboMycFyVniXyG+zjP9eP9CvuD/I4z2GNJT3BdIgEuJ3d96jZHOU85XzJdYH+xFk7rGyzlMQEWmF&#13;&#10;9kchMsLPfAQ9dHwR72S8b2GHqBe/N+Evs7/7mR2gxv1R1h9SiuYlK49+OYHzV9ZrjSt//6YeCBzw&#13;&#10;s49A8GQ/x+uz1Oaer/cuEHRBKEZ+jFjIecn80684P8jL71/8WfZxQGJSi+TTPpT3pDA+lXzvfcmf&#13;&#10;tgV3pvOEL5iffMzTZu19Tx87pPM4fv+6+LjumzoVnWtfwi6KgvBaf1kHQt/8INY9/pN6E/5HP/F4&#13;&#10;mCc4KYeSX0zz534xX1HJ/dYvkpvyPwgNhHUivxl/kXWFvQDxBwRvkBBbz7O+1dudL4gefkTn81OH&#13;&#10;ZWdO7tZ+OWtIiM2B9tHBMTso7nzMVzxsftT5W9pHl8wf6lyQ3Pq8aPa9hpKF/4fx5VnYT9B86QeX&#13;&#10;KurfdvcgHmec3u727lVe3K84PUruZvk3y1fUXlw/ThfV+7DnF6/H9e38MH/+fKacdxvSUPSBncFf&#13;&#10;oDym2b0qQ1yUfYn58BewY8Pzs/F4Ynn0M6bwkU86+C/XKDJKu0qGfiodfy8SVc5+0aJv7yDYa/w2&#13;&#10;2sfPQj75sby4HH1BY/8KOdDQTn7e6Q/+3HA67klKb0UDzE9ch/kM60Ic8MfzSX3mk/rwh3zNL+9L&#13;&#10;vKvznse7VJDHRVXrPcixdzTze/Ej+AUJ5PA+QD3en+LvGfCnSxcll+83xuwXouhPTJHH++Jgj95p&#13;&#10;4Ssv8C6i94Qs3/Yd72MgI+IX8X00v6AAciH+E3Kg6Bn7FPjkj1GfdniXjecRvZHPvDh7D87//hit&#13;&#10;J5o0kDSQNJA0kDSQNJA0kDSQNJA0kDSQNJA0kDSQNJA0kDSQNJA0kDSQNJA0kDSQNJA0kDSQNJA0&#13;&#10;kDSQNJA0kDSQNJA0kDSQNJA0kDSQNLAJDSisYxOMiSVpIGkgaeDDooHiiI4PSw+32g8iUYoigbcq&#13;&#10;74PlB/Gt1NZf6vMX/6SJOIp7RXn5Vj5ycZAhIeb1UbFIADclfiKVMrmGtDQKgQHko1EIDRnCgDUA&#13;&#10;8sPMlMaZtWsfiLxfqud7RqR825APQQiMA9One4rYRi7yQMZaMMQsyqHIB4GQ/CJEK8pjWikJuYz+&#13;&#10;TVQUaQJCI0hY3YowAYrkx/kgIfbcTd/k7b7GWa/O5roQIyMS2R8jjYAs1jA9x2mEglRCGqTMeF5B&#13;&#10;uGzbuipCLACJgHU7tK4zJERajKkQDQLCQ34Fxoihce04Qp5yEBNABCAfBA8iWqCUE9FThIRYxE89&#13;&#10;5MR8cT6RMHF+LId0TKk3itIPaBF/LJ/IH/jj/obIOTgS3YoGQMwqQlQYJStE0HFOjqqxcTkIqCCZ&#13;&#10;wA3y4STQUlYQI9HCD6UeCLXkQ0EOXG7Jbq50FAMGkhF8IAtm6Z74QErCHlI+ioJsVsQXI2bEfLE9&#13;&#10;ppx8ziXyoei3ezCPHdMxxID2JXFiT6lHpF73iHIahsQE0hL9BUHylp2n8bmXjxNcRf4wOXVDHMz8&#13;&#10;CGsYf4B+gGiAHwLiSuH6NUSpUUgwnDu9uvyXUltX8BiRiX7Edgy7RTkU+8X5ABLeqP4wLuRCiSRG&#13;&#10;/oOitBciyfP+3oNqd7vkovd4nrYqH/uGHOQSyQpyXnvqqBc9ZvsIP4T2KiUtdCJoO6dVUn/5uP9Q&#13;&#10;+TWlS5OKsH3hRekb5NTF21qPb/wd0co1QWp1DQmx477nBYT+5SOROTcbC8p3U0JgbJ3Y7euNzwmq&#13;&#10;i/tCxZAO1Su3GlGvciKCQSIEQTFEItuGs4pE1IIUifwgV/xlR2SxxgciXNkJ2a/WfsJXYR4qbtqn&#13;&#10;V04oghqEQ+S2Pip5jdek99YntK+xW01DYhs/Z/qwiiC6YZd+769Izk/9JSFpPfeEzctvMjJVPPsl&#13;&#10;M4yGuFB1T/mC1nHVr84JgZD56Tv1q+vOer6ae9boKU/h6z6v8fvM1f+O/gXdb84cFXYS59W3L2oc&#13;&#10;5bOy670FIcmg98zu1NSfHe0/60ViT+rWfsd9x+f3nBAZ6AftQ7nnE3ndMyRIkBDrTvOVIThaReYP&#13;&#10;ym2sYvPMvDdOqwJ2ObaXICT27F5JOfdLziPuJ/gT5HOvWLZ7xY6TujEc2im/f34yf4/c2dJ813vi&#13;&#10;A+mX823vuN2vqxrRsiEoTo91bOR28o2r/Krt5xsHtS672bkj9p5to6otKxAvd0+rnRuG5AfiGfcL&#13;&#10;9hcIAJz3ICGCCMj5Ytvawe8W1D7nVdH9g3sN6wN+EIh375CeuOcxDwYM4Bj/j2wfgjDH/Ys01JS4&#13;&#10;6v3JPuC9gAjmHPNl9lHmyjHPIDMentJ8LDal95kp8Ru+Es04zj8o6zVjsA+Ux/kg52fzo23nmA83&#13;&#10;qRFQHsYNIgQS8ZjUT3LRi7S8lss6E0fsN/FeYc9AiHHsiyxjxIegh12ek3VHf/ATEcM7AO8TEQAq&#13;&#10;bA471rX9TEF8Ty7UdzR+6hfRRln2kfKs/QipknLWGeuOfOYtQ+awd7Cu7U/sDciHIIXbD2I4/GXs&#13;&#10;V5C7vZ+2Kj/o2c6VDElH6bh38Aeq/YV+QELEzuDHZ/tkILmhPu3k80O75IOsS1oIJ8wT9gka6usT&#13;&#10;CEHFiEqMI66ZT19aFNLrJSdK6aN9rbPGjv0+a+cB9Zdy6LfPWP/NLnTkHlDsOAd7Z80+tMWPF4Jd&#13;&#10;ZJ1yH+J8DXqN7YuaANEm8El+1gH7EJfjP8T5cb2U/knXAO878n9ZLyCcc09in8XrgftC84z20+7P&#13;&#10;5vXx1Cm9bz9l+6M+Ln/77TGt4Hr1DV9hyuw2yLY77kheuaPzkX3YviIL0BIAt6veUnvhXiY/j17g&#13;&#10;v3CekT9M19+/MR/jD+dzzLH+/gpc0nNI/6R9+vH0P/gnG+sr5ovTG9dOpbEGWO/F+Vrv2ImYP6Q5&#13;&#10;13SO825BOTRuB74i+0M9aDi31A7yKIcij/KB+UExAiH2EP64fuCXHYUfuaGe+oOe4vI4zfnu3CWK&#13;&#10;POV+zrpGPpR69JP+0C58oXyPl0s5+fAFPyo/f7QPPxQEatIxxW6Sz3zlBpkSW9YACHgx0iT5IOix&#13;&#10;ftA/80w6nte4HP+TdwLkg9wXftFEF+Ps/mj3e97PaIf6pEEkdPa9Lu+P+Bm8y5YX8u+R3EO4d/Me&#13;&#10;C0Ki/TCIw09gHaLockl+PPX6z1EiWv6a3RfkvmSF6I33sbb98gjvqpnfzrtP9v4a+wmyH+iDBniP&#13;&#10;5j4AsiFeDu+lvNeiv/JA93jkoceEiIhmE00aSBpIGkgaSBpIGkgaSBpIGkgaSBpIGkgaSBpIGkga&#13;&#10;SBpIGkgaSBpIGkgaSBpIGkgaSBpIGkgaSBpIGkgaSBpIGkgaSBpIGkgaSBq4Zw3kwx/vWUyqmDSQ&#13;&#10;NJA08MFpII6s+OBa3u6WiFwhkufHE+G1XaPiL+5L9pf6pEfJzyIDDLFhFD9ISu18IMKoalsu32yE&#13;&#10;N8hQnQhJC2RAkC3owO2+QifrJUUOgxg47fKIiPCDuBUjZlEeUxA0oJS3u1pn4zVFhpIfU/rTqqo/&#13;&#10;ICLCByLWsoXckwaRgHHDjzwDUnQgL1JOfdLbTScaijkxII5tEz8o5REiEAxiCOmt0gwZ0YFUsVUJ&#13;&#10;W+MnUrcImWRr0rbOTSRPXDPOJ03EUsxPelQ5fFAirai32Xaon+jGGkCvA5ePvCKfiPeNpayV/mSd&#13;&#10;j42eIuY5H+4Y4lE8ziFkxC4xZzHn5tIgv8bcIKY0O5tD4Ijrk8bOky6iIEcNDDkIBCYQS2LkWSII&#13;&#10;obWDeckgH5Ebn2/kQ0HKQR6RiEQswrdZSuQlCDqjkQ3Wl8z4Swuy7/hJyGNfQDe7P+jf+q2u5kZI&#13;&#10;QIV8D7gA+xqQEB9wgw9YfJin7WkIeSFCW4iCE5+SfBCd2vPax7WX8xG0JePb+Yj4b9ySn/nk84pd&#13;&#10;BbnsyX1C3vjH31fE6vwFPQmVz6reYCA/FUTb0C/VY7QgBYS0FhrIjSAxLr+i/tYNIZBzl3olQ/oD&#13;&#10;OYj1QQQtEbmVDDFA7cT+VtifeTsXIqLzftWKIQPVDbGRyF3aJ5K5aYiqY3O6eICoN5hXxPX444xE&#13;&#10;tGdIc4Pz6gf7Ps/lXP1lIRq98bjm6aE/pwvURw8KOuvNBSKUNc8gSRLxXX1OEltzGkjFyXCCINA1&#13;&#10;BMKa04LofEb9KZ8VEuLsF+Qfgzx7ar/uByB4vXFZ/br5hzrPyhkS4hUbitbNYGD+MOR5rdvay2Jj&#13;&#10;HruZH6Bxxfogkp57Putk4KTQgJhp+vi8JJS/JD12ndY56zXIV35I6xP3PM4ryjm3SGfUzjPSIL5x&#13;&#10;vmZIgMaAfJDz4LsCZBmCjIKMGGW76Yb637Z7ZrOseZupCHtipQpin2qC0Hdph9b7yioG393/QBZs&#13;&#10;MB6j3JduWDo7P++ufNdnxgUyG0VxmvaqC1p/YZ9qfVGviI4632YMMZL6IL2SBhmtNNB6jecJvryW&#13;&#10;3Kq211838KMv/BMQ6MZrGudE9gsJkhyPg/MQ/5g0lHYC1XxyTwSZkPXLfIDwH89f3H6Qm/8U29V8&#13;&#10;aXGqnl+GxYx2v0XfMTIE/lCw28ybRDLeuIF6hBgHIjnrAYTTzXrZw3YkbnFr6UGGiGiGMkNazJ9L&#13;&#10;RVJZjz1DRISPdScrSG6g6CtMD+0HnvU+Fa/D/HysVzefZ+vW7D9yse/4EayHfN21lO6P1AMJEb74&#13;&#10;fCVdzvxs1R9uT/nD60/5tIsfHtpXy6RBNg92Ld9f+JAX0vl5Z18zLiiI+qTnbwoZEbs3ZfZ/orH+&#13;&#10;vB6ZVf4P7+QRFZHH+ujYu2q4n6je8LzIvjEO3pGQRz77hzTlw7TIHxjm3EwO7QU/ejO1Es/9auD+&#13;&#10;9Z7/XgR5McIW/WQ/c16A8Hz4gM5t3gEO75JfDRLigiEhvjeh+8zeav6CvNLXPtnf0cq/vqJ9yj7k&#13;&#10;ncWe8zOEI/pVRMN5VsTx4cpH/x+uXqXe/Ms2L2G8+XMi5GtNcI7H+aSL/GzKoaww0lDyY0o5dFQ/&#13;&#10;4IMGefgd5OTHS244b+Ff324G/rw/Qn6gyFEO/YIGPspBelz0GfBB4eceH/LX7yflo5AM4Qvy43Gt&#13;&#10;n4Y/pshjvuLyzaeZp5+s7yk2Pz4443HG86n7fNCr9ME5Hb/vBD6dw6RprSgd7rH5e0Wop++vqc/7&#13;&#10;Iu8A5QHrVzXoH/5q2RDUuW8hB/+dXzSp2y/AZAjsdMAofNWCv1fge2Tezyr28NQ8LAETh/ICw/0t&#13;&#10;n0+KcWS/JDIrP51fnuQ9oGTvhLE/Qn3sS0hrX/EuQP7Qe6m94wb9qR7vkkGP6vFm7+GML9GkgaSB&#13;&#10;pIGkgaSBpIGkgaSBpIGkgaSBpIGkgaSBpIGkgaSBpIGkgaSBpIGkgaSBpIGkgaSBpIGkgaSBpIGk&#13;&#10;gaSBpIGkgaSBpIGkgaSBpIFMA1sNZ8sqpg9JA0kDSQP3q4GS2+NFDNy1dUVRzl9QEzHLX2IPRtRf&#13;&#10;V+iHKJNx8Bf2RXoo7nIcmVDMubmS7ZHXLymygTaLInyJNMj4DEmxn0WI55EIAr/+wt8JsMWBEFM7&#13;&#10;gKTtoUQIO0OG2D2tWISAcKB2QCx0ZcVsgtQEdU75IP+N1677iuOlCJmws8/nN/qKwCSSf1QEBKMd&#13;&#10;QiJ0plAYjDYHihQBIRGEwnpV89Y2tXcr+RCOGBlxuQDIIoxbDVYGGucuGzftu2hgRUhb44b40Wor&#13;&#10;doKIVOe2J5YCRIsbkZ62P5mPfI/lE9FLPpEqIZ8IdLlucQQXdtIVIHhQDqUdKBEwRciI1INSL6ZE&#13;&#10;FEGLypEDH2n6QRr7GCMShPK4BeyPInHiUuoRqYcdph8xf0rfnwY4t2Mp6Bsal99rmnMiRgzBnoMY&#13;&#10;AzJR3A4Ihtj1xaadNzHjiDTIMMiBHWQWEG5BVKJ8q5QItxgZp0gO7TW7YAwUcW6cH48LbvTr9mOf&#13;&#10;81gaIAiUz6sGyCU1iwAECXHHSVk4ENzGq+ov5wHtce4VnR/IbZm/MGaU+lCQcmptHUyj7Cv2Gf1X&#13;&#10;BUTmsvEj2OidSa0jkKHqC7Ljwb7nKwzvizjSV/zYL+wakYiZNAN6AMEhy7cP1IPG4475tztNu9st&#13;&#10;d+vy7tX/3Z4IaOwk+ui6S34ItWvyw7pLQt7b9QnNEAh2858V8tzDR+XvgYQG4uG7L8jvmNivfk4Z&#13;&#10;wscfzeWREG/8rjRWX7jqP/QNQrNnUKJ9o6xL1t3AKSK+b/3tOG3kSkf0sReFLNJ6Xvbgwn+sEN/a&#13;&#10;Aue02m2d0DjG5rTO+7NyMCu3hNzX/QXx1VTdDb4kPiJ0QSICwRE9lh1+bP7JC7sD0uTyKxJcP6d2&#13;&#10;3Kza3flZpbuXRVfeVL8++jnpu/VLGtfVW9rfd34gezf2qPhvvy4KsiL2T7lr3toF/3HwpSOevvW8&#13;&#10;5vmd69Ib87n/S6rR/eKn/YeqO+7pn/gV+devfOXjPl22CwvnYIZEeOYjvvw/+HXdP0Di5RycX9I6&#13;&#10;Ofcj6fXS72g81a/5as51BOXVc1d8Rtu95ilIi31DLC4PtK4aL5/y5T27z7FeoCA7Mk/WyirupOoR&#13;&#10;aY38riFh1txpz1r+ovrXepeaF/2HvrtpVOsS+awTuAup3ffw1kE0xL7Xd2j/TY/rooT+QCwcq9l+&#13;&#10;MyT2G5pO99Cejm8Svlf7C7kutBtapw1Dro/vUct2v1yqqX2Q9ie71h9DTETo9Lj0g524sVPrn8h4&#13;&#10;tgXnLeMCQYj7bnNKckASLrU1vpbpaWZK5yWIgDPjOqel/VXET9OX25n3A+hnMVU7ZSe7kCGgsZ2t&#13;&#10;Isid6BVkOOTWDhsywkDyOLeRR3oYOQt7oXlDHvWqNn70xbgrFeljWs26HXXkSI/IYR9gT1mnlEPJ&#13;&#10;D1Ty8Buydblf64D5AIG7MiW9953qiWtNejyu/HsL7Y+i2JEJe7doGVIn7xdZ/TzgVJbNB/RAmnmJ&#13;&#10;kStBvOJdBvsY7xfkQJft/QD7G7zT/LzAj77pF+dLEfIF9Yoofj/vVUV8IT8/z9gvEDT6hnTMvsMv&#13;&#10;lvULUrJPtl6z9IgPjB+2OE1+0b0Dvxi7wXMUcqDsA9JB3/IPyIdynrH+SyWdV9gj+gUdMz2VOuID&#13;&#10;CYXzBbm0S71R+fDF/cfKgdgSy43rlTOkR9knyvFPsNM3rts6jfbRzIT27Um7H701K3+A90bknTmk&#13;&#10;fN4vFw9ofeG3wHfrtEZQf1n6Ip/1h97JL9lDHuPFPpIeOPlL6AnKOw9yOPfRO7QIIYl6if7/QwPM&#13;&#10;NzSsE61DTqfgD8gvKDs5WM0T2h+T5nc/e1z3nekxnXP9miS8OiPPpFJ9zyvuQE33nccn5RfPNSXv&#13;&#10;R82jvvxER/uE9xr2YcfuA/1L0j/+djwbjIf9EJ9n8T6I699vmvbvV86Dqv9h79+DGveHT+69vn9s&#13;&#10;90jifijNOsEu8L0A6XDOakOST+/idCxvOK1zi3wockizf0nTL76/hj/uR7BjlIgGOUpTP6bYE/gp&#13;&#10;53sN/Buk0x58PZDL7F49zD/jqyK/Z9+3k0YOCJMgQiOnZ79gAB+UeSKNPPqNX0553G/ykQMln3e0&#13;&#10;MA/m99k4aSf+5Q3ma9T38GUbF+9dIPyBQNe39xz0TvlP2i86hf7rE/phvrL3HtMr+uY8xp/rm38L&#13;&#10;Il7VPZVbV8hj/kjTPulAtS/xM+GjPucr72AVt9+zNM/IP+BeUn/5oz6f9YN8znH4nb3rNeb09yrI&#13;&#10;5RdRyue0T5x9b0B/+tQ7TY5o9guQfE87wLPJ38e5506c0Y29fUd+OV+bZ/54uND7BvjFEFrtP6dP&#13;&#10;3VuiNbsHDpzeN+GrOjGih4qVl+yXGldOSO/jcxovv1DCfaxcN3l6FnWt56Xvuv1iD/PCfDinh1H2&#13;&#10;O/1INGkgaSBpIGkgaSBpIGkgaSBpIGkgaSBpIGkgaSBpIGkgaSBpIGkgaSBpIGkgaSBpIGkgaSBp&#13;&#10;IGkgaSBpIGkgaSBpIGkgaSBpIGkgaSBpYNMaUJjHptkTY9JA0kDSwPZpgMiEEIEQR74c9o3xl+5l&#13;&#10;pwjZqiEmEPkQ6m9f3z4ISYx/621JT+iFyISty8nX2Ko8/nIeKURqu+wv/CnJR/qSm/FnGXzYmGYR&#13;&#10;6faX/SATZLXIt4wYCQj+ToSskNXng8kB0QHkvB31jZGkQGi6PVDocruqSIJ6VQgnuyuKWd9VW/Yt&#13;&#10;tXrSD3ERNA8y1/WuYgaaRkGGgg8aIwK0By1f1DOEjV6GhEiNPM0QGs0zWCqp/rH+hGcE6aDRU2QG&#13;&#10;CFQZtfy81K2nkE/NtotCPiiIKIiJ6CkqHkoynyBaMM/tJWLah6rkMkD6jNcxSA5ZxIrT/BJpkxOy&#13;&#10;msjk1BVBQiR86ZomojRQRBf1kQ8N8thnoiWDDGWfxpE/IZJP7QY5Wq8xf5wO/Bt/oh5cpOkXlPL7&#13;&#10;pUE+kqS/0E6chk8UPuTkS1NqqxpAj1Dqh/Nb5zr5D4yaPWff0w5IIiD8QSkvoitmj2MEHvhBtr2+&#13;&#10;ov1IRBvlRTS279jddrxNTQCIJIXyzCzE/ZzRNnBNQ9LoGJJNLCc+V7DP6A1+kDZaDZ1XEw3F7l1d&#13;&#10;xbha+9e9nber2Dnqg8wEEuJjh3T+FJ23nLPUh4JQRX+Q25kXB+2CjNOL/ADsLPabyMvQe9ar7HMW&#13;&#10;YQnyEx2JKIicIJwEuTr5aQ/kHfYLFP8sEruqXUVqZnbLzhH48H8GAjQje5Xawrgr54P8SH+hH2Tb&#13;&#10;67VFP4aRscRNRPCDum8EZEFtzLZ7xTdcHRzwtPQVrZNbvy0kkJt/Ruvv819UqCtIpyCANBuKsO1N&#13;&#10;ax/tuq5z/Tf/D62XlTfzWhg/p/3aMcQ77hUBEVFIIkSw4gVjx5HWdW/5j4PBT3t6aeEhT//NP/m+&#13;&#10;p8v/zayn7/6nJz2tLKjdiV/1Sde8oH7ueEZpkB4fmlao7Tf/UIglqrXqP2X+lcbJfmE+JeXu/6UX&#13;&#10;7hEgqf/F35Aev/zrhzwzSIif/7jyF5sa+cqLog8/pHzs/P/+/+zz9UBKwe5Un7i77VV8dFVzdbNH&#13;&#10;rSiC/uLLH/EVlr+uert/VfeGp//9f+ozHvrtn/H01KzuDz84JkGn/vYjyt8v+3R4SuOcXzru83c8&#13;&#10;/Xc9nf/2L3nKOfN3f2vapztf9cSB2Nq4KIPRH2je+3b/BnGw677jK2CXWCfoveeEOEOENvMEv1pb&#13;&#10;mz/NN0gD3O+r7oRnqZTsHWAw49ON/0Lnye1XJaH8khBt2m7OZzD/UHG51VuE2e221klvSe1yHzRg&#13;&#10;nQzBr73as7V/lHM/APE222+GRMg9Bb3SLshtIFdlfBEy/iKR5FVB6cXnG0iIiztY+Wrhdlv9ZB3S&#13;&#10;7sy4+LjfMK9aTat48nbucS4xLs5N+r1wUPpuG3/FkHw5x+AfGrd1BLnlnZLD+gDhnP4WnUcB+cMu&#13;&#10;plahfUXjvnNI+xHESH6ZYGZc+cxfr675dm38/82df+E81roJ/c1/wu+4bf7UjK2fPNdaSu2ih+H9&#13;&#10;YI6ZVYQPOewjkOZARAT5kvkgvTwlvXUMmQK9F9+qdc7QXhFFr5TzXhGvQ5Ck4Bumo+YhX46/C2In&#13;&#10;iIDDctfPwf6C0AAXeoaSDy36pQDKoSt97bCxsjY0/jvlW6XMN/aX97Uwjo0lck8xgOONmdcpjfXB&#13;&#10;fmQdZ+vA7leIwL6syHy7xkWtaxAJY7nYZyhyoOwT6mXUkE6xR7SLflbMbo2dl99Qacv/oR3kkqY9&#13;&#10;5JOmPM4HCaic/UKPzl3mDfnIgVIPJJlMrtkp7DXIKMwf/jzIbO9Mab1hf28cfo0mPOWXTx6fOe7T&#13;&#10;HzOEuHcNAXl+UvUXb8tO3Dxsdtb6UbJzif5l711mQEqG7AJSIuMeGAIr9ob6geo8oLMgKaHnWC+h&#13;&#10;Xt4+Uj+m8BfbubjGZtM7jFGIe5ut9eD5Phz92rre1W++D6E+FCSlsnvEqxCEnoAkqg2Onz37hPye&#13;&#10;XVPy9+Z26Ty7VpHj/bN7/tDLma6Kr19e8Ol2V4g+Nzt6797Xe8jnYz+vN21fLPlsx3tC3dLK3ej/&#13;&#10;/DnG+DaqsVYGX9gXzPOomj+ecvr74FtHDx+2faiRo4fttj/IRb/cn0jHdJgf+5nXH3xF7x+x3PtP&#13;&#10;0z6SNI/0I7b/nKMgz1GLfNK8o3C+8m4T85FmX9FuqCc9BX9HLYDQN5yv+ynyeB+hHeQzX9gx3u+4&#13;&#10;Z3AO8gsU2EXkxP0L/OZfZQiHB32H8VtDe3LIevbLFcjl3o0eaYd+oXfGQbuMN/zyBHqye3vWH6V5&#13;&#10;L8Ku0x7yQNCjXwFhD3laNyAtU59+US/WP/MWyhd91ZCWJMaD3JiG+aAkr3d+qZFS+IeREuHYLrr+&#13;&#10;ftou6YwDPTv7BZR4XVDOeupn8693JvLRM/z0czitezv58b4L9ex+n/mj8gt6s/Iz931RlvjIbMdX&#13;&#10;efXSSU/H5nSvx3/lFx0nf1mS8bfbv6V319Zp5e+UO+LumPzyguTgH/dv6b5h28zxi0v4y/ANBuoP&#13;&#10;+uCXaPq31B73eL5HabVZ2dRTf6jPPaRu95GxT6qc+0PzgtLwUW/c/YIv6Nv3xiAXlkrS4/Kj/k4A&#13;&#10;AEAASURBVNjnVG/lTemz+tIRn4Heyr9m5V+XH7X7s0rf3ql56b6ud9XGc8rnf73SkEo0aSBpIGkg&#13;&#10;aSBpIGkgaSBpIGkgaSBpIGkgaSBpIGkgaSBpIGkgaSBpIGkgaSBpIGkgaSBpIGkgaSBpIGkgaSBp&#13;&#10;IGkgaSBpIGkgaSBpIGlgCxqw8I4t1EisSQNJA0kD26QBIhGc019WEwFDPpRICZolUoP8Bx9pQMvb&#13;&#10;Q4nQof/8RXrPEdEQR3jl89ELEQpEJtxv7+5VHhGwtA+yD2kiGUhnNEJOHAjgYA26YsN/IBoNMUUI&#13;&#10;hjGyHcgPHUMGInJ6SI5lgIBBRMLMZB4pAOQ9IibrFvAIglS7n0dQaDuld1mk/HhZEQ20X+lKAbU+&#13;&#10;ilBJs6sIhJWOYgeIfKZeTNvOQpitACTEekmRCT23kqtSrypytFG2/lrAxW1DVGyVtf4C0oEmqHqf&#13;&#10;CIgZkqKNG6StugJVc31cS4DssdySPoYYCjKox/zHbCBIgNzRNgSvmI8I9XEF0MbFq6Gr5lJl6zqO&#13;&#10;gI1dLqWJKAGZq31YoscXFGnVtwifslHsZNyBUkn8ICYMlRsiRojIQ49xP1Uz3rekiWjDbsXtbHea&#13;&#10;djEL+d0x3Br9ot4wh3JGlTsX2+EiSSl/Iw0wH1B4Q3q79Cw7xX6iHSj2HHswHSMZVYg0U43NIiMi&#13;&#10;/34pCEsgyIA4aDhOmXiQdxgHiCQlC8ADySirEH1g3CFbdqAIuSVGZgr19Il+Z8iFdk6SXm7p3GlP&#13;&#10;qp2icxf7TMQiCFKce7QLohTnLPnVHhZCObQPYlDN7GrrEjXyFASVfO7dKdnJYH+UBqGH8yNG3ETC&#13;&#10;DfNPGD9+E/sgIDHm/QbqQ/H/SGPHiFzEP4oRELsFyA2cB+FcyfubtLN9VOcU/d4+ufcnif7kV1GQ&#13;&#10;iX8MIiLnYOC4v0/IHdg5jfyeu26CRUvtKz5d+Tta0F85q4jViU+Jbe+zcqBYh/MXzO+w9df771Ve&#13;&#10;NX+iP4tfuOgF9Nw1T8O6VD7nIVYSRBLy1foq4p+b9x+JrH3/S9oxf3xol88//K/+kadnjn7E07eu&#13;&#10;CAHuTz2udkGQ7ewV4t97E7KAb/3BUc9/56954kol+c9EFCs3IN+F/osv7Fur35YemhfMD/oF5f/Z&#13;&#10;/+VdRHl6vva+p5WS/OaP7f6eyn/4pz39W1/b72nngrJb50VBTMnsjuVbwLEDCRIkQdVaRY79uvRS&#13;&#10;nxPS360/UITx+488D4unYydveFqpCnlw6udkN8p98c9fkL5f+h91MFSmfsXzE5ndfV3iiAgfWIR7&#13;&#10;Y2GPL+jbOojXA+uyb/yke4aEGeyI5LOvgp1RPvdfpdyq133KfwQJseqO+3Tl39P6LE1qHB0N11Ve&#13;&#10;0vg7hoQIEiftMf/IB+GT/O4lycV+c37WNZ1UcyCvsZ84d0EeBYmP85PzED78jplx7Zwi5GHWV3ze&#13;&#10;cs9qVWSZlqr582GiLnu6ZBdn7lGNpobA/SYbUPzB7ALj49yEjXP5tvGN3cqf4/AzbvyTcTM7yB0+&#13;&#10;9/L3adrDf+M8BHmNcijrACQv9A9y9IG+5IN4uixz6RqGzDZ8TxI/7xfYCxBFWDfOyZ7QD5D4SW+W&#13;&#10;sh84z5HP+kUOaShIfiDNHZiWHeN9Ar9pua33AtY1egSRAfnomXHH+aShoxAMeL8AIZF3EpAlkBPP&#13;&#10;M+NDD4wz8MvfAml2ZsrGbfvqhu0P3j/qTkhv1N8qpT9xvZKdG3F+0bsF6xF+7G/Qo8ZFeaDr52fz&#13;&#10;JIAvx3sQfnGov7VPjBfKukQK+WEdqX+sL+wcfnDnkOxE95IklO2XHZDDOy7ynL1/gsAT2pUc6pUM&#13;&#10;+hD/2RlyH8iB2HPeU5ADomv1ZSEXmXlaLUbPOi/hh7JOQ1r8zEPWr7oQTMq2PkBWqRjiCfsdOSAI&#13;&#10;Ze82NZ1H+O/lI+JsCEiEai7z682fx/5kiG3G+fiOt/2nRln7RF6Xc4ca8qMO12TvsNtvWb3aQWnm&#13;&#10;9mll1OfVLxCky22VD79LBY2u1Yz1xnpCD+gN+0M5/kRIqx/wQ1kvwf+M7y06F1V7o//jehvxprJh&#13;&#10;vd+fTphnKPNLGkQskJTK9sBRMntRsn03+Yz68dAenc/zk1r3rbHXfMGT47o37RxjJ+jdCTs81zzh&#13;&#10;+S6vHBf/HdmdxaboHTtPOcd4L2BfgHDkK6/9ZxfJsN7ZH2Y37Z4HP+MmHdPh8o3X9zB/LHFz6SAn&#13;&#10;3if5dODbnNyY637rx/IeVPpe+0m9UYiDgU8jIB32XZyfHyn88TsG+TGlP+TH9fLSty9Fe0Gi1jPv&#13;&#10;LHF5QA60i41VxE4gJ5wfehcBsQ1EPOSWnc57kPVAWuNc5h6b+RnWAPVpDxr3Az76jZ/BuUj56o3f&#13;&#10;i8CfQA56IA2lHjTOJ43ddAb1H8ah+z3378Cf93/C+45GiP2lXcaFv4Zfhj0tko+c0D/Jhx/5zE+Q&#13;&#10;Kz3RL/SF/mPER/IZH+WkKY/bBcGZ+Y/T8Ot0Wf1lAUP8g4b7i1ogHzm8m/B3ALz70Z9imre3wR5w&#13;&#10;jsmvpT7vHbSDXmk/rk+9Isq4Ke8b4h75jBOkvar9AsXA2S+6mN/OL2SgJ9YPcjkvSUPpP+lA8/dx&#13;&#10;kONZJ5zPfK/w8aN6VzzzZb3nffVbshPI61zQO9MnP6E/FOD7h7OT0n99vywk95wbU/IPGtesH3z/&#13;&#10;e0sSeQdEfuYnwGfvCfjBvLv1L+k+cdXeW/hFLfiwG5lc9G3vogd/U/Z0wr7nWp7Wiwbvndgh7H3/&#13;&#10;M7oX1F7Syi5/UePqvCt9vPCi1tmlp3Wv/t7ruhfs/lX14Kmnpc/F5+Xn/KnH9cuPf3RqwjPwTnT2&#13;&#10;ddax6mEvGEeiSQNJA0kDSQNJA0kDSQNJA0kDSQNJA0kDSQNJA0kDSQNJA0kDSQNJA0kDSQNJA0kD&#13;&#10;SQNJA0kDSQNJA0kDSQNJA0kDSQNJA0kDSQNJA0kDm9YA4RmbrpAYkwaSBpIG7l8D+oto/oIeeaSh&#13;&#10;RFzwl/AhokOmi7/Ez/89PNI+vJQIHfpPBA/jJEKJEaAPkFKoDz+RCZuPrEAyf5muv3RHHqWjIiaK&#13;&#10;IhcCYgCRxkHi3Z+GIlr40/y7mTb6nA9kGOY0BIf4oCOCm8hp0giII7tBtgBpAL6YgshAPggXIBCC&#13;&#10;TLjSV0RBs6+V2+pJT4o/oPZoeq8R8PSD/o0b0suYITXS8qIhIpKGBmREcjZHmwMh3xRxgyiA/Fif&#13;&#10;RfXifCJY4nyQwphf5pVIjSL+kiFoUj6oa6ZKAE8OrVtb94aQOLByEDZCJIv4kAcSIpH9TYuEGZ/T&#13;&#10;QhaeylqkeUEkrEXUu7YQU+Aj4iRE/mkeiIgJdlUjDO0o4oVxQ7FH2C0imygvovBBYz7yQSCJy0el&#13;&#10;qV/MR8RlXn9bHUex/FTyodSAnQNEsO01xD7sZ4ZQZAsfJJd4LCD7gEAyVlUFkAuRRz2QYUA4xO5Q&#13;&#10;DhIFCELkr2FDrf1DHogqICKxK0E64vwCuYh2KEd+3E+QERnHTTuAQBoEmYk0SDOtihhBggIZinGO&#13;&#10;1WRx0NNEQ+ed8KtWR2fzgdkEaXa3RRo+NC3DSn3sOfoKelr/E+MZq2l+0EdnSha4FfkNIBtAQ8Ri&#13;&#10;3rMEcTDYc9lvECnpDecKaSj9KO+0kyA7H/LtFNkx7PkwtchvQ5xpmn5LBQiI9Ce2++R/0JTxPOh2&#13;&#10;iQwOfnLe/8WvJmI45g/++rzvatE83e84OI9Aeum5y7n2Mn0Z0k59TvPf+5Kg3C6+IgsBAlnjZUW4&#13;&#10;Ns9o39YNsZB+lhdUj0hi2md8UPjpFxHeIZ9Puk8Qkd14TQ7UP/sbiqz9tUePe8b6s3/P0/9w93/p&#13;&#10;6b/of8zTj5XPe/qPF3/d03/+P/xbnt74Xz1x9YV3/YdBhmQkhAT6OUxBHBAfyAQgTLfOSi9fnpce&#13;&#10;/6O/qv14+fg3fDt/bnrB0z++PqsOGBLi174jZIGV/1zZIJSNaXkoc/X/ldP6OKZhORCP+k4bdOAW&#13;&#10;PQMR9pNz8t+67orPr58VwuGF83aTsfF/74ygkv7ib2gd/9Z/q/6rtdVRWmTzwJ3zWQMnOZWS+MoD&#13;&#10;hWyDbNQ1hMMKSJlOEc0gNqJX1gftkIayPtlnPUM6hB//kTQ0ICUosr/9vNbxT72o8+DRvYq4/p0X&#13;&#10;ld+z/nbcd7wI9OgMoYD1yTlD/7lf1+cVcd4xtWHHiTy36XEzRzUz+A30l/P0vRotqITzFn4Qq6gH&#13;&#10;bXfND40vqDBElHOY7LbdzxYndL6CMO9aOn+XDckHZDwDJHCMCzlFNLsX2XlC/b6dK9gXzlnkcP6O&#13;&#10;17SvOA/Dua8Bc/+gXkwpDwgAxmFIAyD8ghjAvXGprnMf/wQEg/IRnbulObt3RUgk2D/6Qbth3WA/&#13;&#10;4BBdbkkuv1ywK/pFgzz33Uhh+ftwvC/YR9QfQpCzdZshA07IzuE34f+BCN0xxHwQZM0LWQVuwj6K&#13;&#10;0l54xwk59/IJ/y1DcnPM/71IW8VJ1DHi2F+HJmQvr1Tz+xB/1RUiI2odcB6gbyi9i9PkQ9nvtN7q&#13;&#10;yz7xnoLfDv9oqn7hnyG3qN4ov5h1CZJXkEM7skOs83i8pAM1g2X+K+uLXw5B/g0BoTjeM3rzsgfl&#13;&#10;BSHvsL9BvAnrLV6HrBedc3E/mofV4oSOQ5fdh/CDbb3Qr+7LOrdJg6xGeojaOEFQpX3uCSA9tp6j&#13;&#10;psbZv6SGG3MaD/MJV6mkc26wR3wt6y9IiCApg+hKPewe48T+gNhW6krxNzpCVH588rqv+vlDr3r6&#13;&#10;x9d/5Om3ao96+nxfilts6tzYcVIrrnNZFoLzkftRPZtH1o38pWx8kb58I6v/gXBEOuO3DN77KY/X&#13;&#10;I/YRO0ha1j68i3G+h/K8n498aDafZIz4JYzALz83q/Zj/vBB9Wt0O+bXZPrYWP8gTyGXeWO9YB+q&#13;&#10;7mEvkXt4qaZ907Z9d8D8tMO75C/eamhl7KrKYTk5qflqDbT/u4bo1O0c93K/v/SkpwcNUfyA/fLO&#13;&#10;d7vmTxkiYnaOmR8CQm72i05eytp/2C3ZA9Y7FDaQ2Bg/+dA4nzR0+Hua2E7G84HkjeclyBc/afYX&#13;&#10;UqCUQ8kfRWN+0qPOvcD3wezD0J78wJAuar9I76M0kq9HOzEdlsJ85kvieiFt548habEP87XXS9FO&#13;&#10;0bjXqzOcB+JfKJFe2f+hn9IHSIUVd9BXKdo3A7tvBrtxyvODwDdw8rtBTAvnB/vV7sf2hRH3dFmB&#13;&#10;NVHiw2/0wlf/4z2BNP2n33G9DAk5QkbjHOS9CRrbQ+pXzJ6BLMc4QaaLv2dlHOG+rflE76H/+MfK&#13;&#10;4ZcKKAeZlu+zSPfxCwdHPCt6YD6oH6fRH98rIy/oT34Gesd/rGTvQMwLfGoJJMwgT+uefoX1pHUW&#13;&#10;+x1xmvmgfkzRK+OM9co+ox7f6/PuGOpJf+TzPsm7BnL4Rch4P5VsX5NPe/yCIv1i/Yd3PXqQp4yb&#13;&#10;XPQCwiHy+YWVyoL6j5/MeV3uaJ4Gg0Uvil9OWf3NO0R7yjoo2ufcF1j3fG8I/8B+emTQ0by+edb8&#13;&#10;bDvHf+7Mgm/nc//u73n6w9vPePrMotbHd/cIOXG6JXvx7+yTfeIXEL/1IyH9XeQX9Gwfcz7Wl/S+&#13;&#10;5M57sY7vObhHhH2p+wHj6dm72/jccV/xzg/kP+B3oE8QlyV97ZdoTJ+DKz7rxo9OejrzpPwhfkkQ&#13;&#10;RH4eguhH9SXdo3/u9/Xe9WQ03qt7Nf5nL0uPP5zT+EFYdE+rJ5/9M3/Tfxgva2X99GOa7/n3P+3z&#13;&#10;O//Azg/jxx6pdvo/aSBpIGkgaSBpIGkgaSBpIGkgaSBpIGkgaSBpIGkgaSBpIGkgaSBpIGkgaSBp&#13;&#10;IGkgaSBpIGkgaSBpIGkgaSBpIGkgaSBpIGkgaSBpIGlgCxrgz4e3UCWxJg0kDSQN3JsGQBjhL+f5&#13;&#10;C3v+Mj/kK2KNiIksIqKuv5gfdISwQSQIckFguLfebX+tuF+kw7iJDNa4iHgIEQrqE/lEIFCfHlNO&#13;&#10;vc3qAb2DXEI6yFVkAOXkQ4k8INKnNFAEzahINuoHqgiW4Xr5I4oIGCILQGQgMhjEIZCv2ncUSZC1&#13;&#10;YxHHSB2A9JAx5D+AgEXkPUgDeS7nQIBQvMAakpUiEOpV5YB8AQIhEfM3LXCH9MEeGAVxC/l0HAE/&#13;&#10;KuK+XspHmpAGqbFRViTE7poi3G5Yv+hvvvWQyhA4Qpb/RD4IHiAwtgn8iPiLkiBcUA7CQ6uRj6EA&#13;&#10;cQO+mFIvXh/kg+jBfN+I1gUIDDEiCMhlZUMuJDKW9ksDrbQMICPbH1IwkbEg5IAc0DgkCSCINC3i&#13;&#10;BmTE3mx+XWf7QQFIrnpe811aYD9K8awuIgGzfesUoUJkDNrFnhCpQyQa44Nit0nfL8XOISeWj52I&#13;&#10;8+EnsotIM+xaLBd+Iokoh1Ke6IdNA5uLyGX/sO9BjmG/3zZEQxAH6z2tLOxOzULOxmvaR6PsDMiK&#13;&#10;yOv0JS+21yANgaTC+YGWSdM/IvtBKNxn/UYOiCSMk/OPcuSBEATSLON0FrlGO8uGJEB/OM9AYGpV&#13;&#10;FSGInMmKIugOmd0kYhAkFhA7kAfFbmFX6Xd8zjJf1EPPpKHoh3Qsh/z7pdhtZ5G/+B+cH8jnfCE9&#13;&#10;mtrBW8CIvYNi1/CPs3NBAd0uRD7mBWLfyQ1+nHKQT2QnfPdPtW+RD71/uZuTQGQw/nHwmy94AegT&#13;&#10;aZT33DWfhd/dM8S1B3dO5JEGOJ9Apov1Rr/xa8fO7ff9xV+mHvkdJ4Qc5p17FpHJtIceOE9DWp9G&#13;&#10;jR85RD7XXlJk8t//pEEluX/bC/ruqX/D02On1a/XryrS9vItjaj1l2Vf6hly4FXPX3HTnsZIZj7z&#13;&#10;rv8GbsWniJgGUYf+Ny7avjPkov/ui7p/Pv9f/bKvt+NRYblO35Jf9bf+UO02X1Ujg7YQGsfmVI+m&#13;&#10;kT92TuMmXVmQoewZ8g56IoKdecjWnd133YLdJ9xrvon6ObX01W/JYSy/JL1gnzqGqLji/m/xu2c9&#13;&#10;rRpSQd/lob677i1fzvpi3UDVmls9FbnpKCektW5ju8H44EM+8kLke/6e0r8kjje+IcS/f/F90Yr7&#13;&#10;gS8AwbFvCJ+0E/xbWhClfWjllvJBegJpqrakfBDEuP9Nj8uP5jzPztOKznnuO482xDc2wm+oON3/&#13;&#10;e11RvHrkcI9iFKSnKtLTtYrubbcH1mGDdJy5I0//alP7Z3EJyUhan3JOg6wVc3HfbpveQCCDD3+G&#13;&#10;NJRzsCYgk9XbsfypkiHxwcf9g3QRrdtwO/PiAMESBOqpNjcdleNX1A5LD9hF7hEBYUJ2AIQF2me9&#13;&#10;kC6iIIrNTqj96y3pP9Yn+xM5JSeEAdLF1PRmyIbMB/rF32F94v8hL7zPSA5IJuF+B6do/O7DPs1z&#13;&#10;FaeaPXka8fhDDeknP1uhNPTP+mv+FgiXh3Zqny1WdT7gp94tYb3P6I15YD3AG9sn8mMa6zcuJ81+&#13;&#10;LuKnfZApqQeln6SLaJFfDD+IGqShzCuUe3+sB85N8kEC3D0t/XM/Yj1e3a/9NvaoZvi22fO6nX+8&#13;&#10;J1QyBFv1KNYD+sG/BTmQ/lef0KfaI+TkKf0j90eGtNt4WX4ScrmPYF/gJ597Cuunb/4A6Z0vUEO0&#13;&#10;857RrwoZpbwgPwCuleOy4yAgVs1v5946buNhvbevFO8UZK7R/W2dJz9yR312oyK79mj9mz79kWn5&#13;&#10;4cd23PTpH3Q+4+nhlviOzIq2H9F5C1Iw5yMIibwzlRfUceYJpJZ4HkE88o35/6QP6sGfra9oXZDP&#13;&#10;usGfD/eZvJ8FPxQEIfx/+hHKlRP7L/BBaTeWQ/mPizKOcK49mJ6MaodyWiddpFfuL1AQqvDjuN9y&#13;&#10;ToEg2jmtFth3jx2UP3RoSuv3XfOL9tn679l5tNR92Fe82dG58v07x3z6oc4+T2fvaEVxfoPoC7I1&#13;&#10;+0CtD/8fzlnK7PwCSY13gwH+LuXwsy/ylFL0GafRL+WbpdRDXhFFHuuL+Rr2E9TvIjlxPnKh7NOY&#13;&#10;L07DT3/i8u1O015Mi9oP+lFPqFfED7IlfPSfdDHFr0XvUCTk11GRnLi/1I4p9YfHkX+34PvO4D/H&#13;&#10;5fl+wUc/eG+hfd4pKuwjK4gRjeVVriEU6p6NPaF+yck+UK+cydM+pB6/IDF23pDN9LXeKvSu+a18&#13;&#10;n1OSvLJ9oRjOM92TQT7GLmTlhhjP90acf9g5kPXwu+hXZg/tF7DKbX1Pi79Me9jJ8oLsInoc2P2h&#13;&#10;Yr+ogV7Kdf1iAnxZv+wXwCqMP9N7fp01T2gd1pd0n+GXNpCHn4c/W6qj13z/uI+B6LhyQnYyfl9B&#13;&#10;LuuGeSlnCJPiYL2CpMvfDXDPA0GS9zDkUY92SINYib9cMoRN5jXkx/sSSfl+9aNfOAvvGIc9I/1h&#13;&#10;PZAO0rTO2DchP98O/Ze3voYgrXWD/4QdZ98iBz7GTT607ORHg9DZe04l/QzhUPPXxf+ft/uuvWcx&#13;&#10;387RMyRvTJk/3vXQG/pH7mAg/dz+HbX71mXt34sv6x3yV/78Z31D+w/qPezKYfnJL+5+0+f3Swue&#13;&#10;1o4d8fT3L8tfnnjvhE/zCyh9sys+c/W/sr2T8At1ddNH0TsH42Ec/ZL63XlT/eadqpYhL2LHNB7W&#13;&#10;Be+Gzb+iebn0GxO+S/H9oW/v2qyLtv1yyt6TD3n++kO/7+mhhtp5df5nffp4R/3p2fti6Su6T3z7&#13;&#10;oPbzzx37nOf7xqz0dvSO8r/5Del7+eu+2LlfEWX9WW4iSQNJA0kDSQNJA0kDSQNJA0kDSQNJA0kD&#13;&#10;SQNJA0kDSQNJA0kDSQNJA0kDSQNJA0kDSQNJA0kDSQNJA0kDSQNJA0kDSQNJA0kDSQNJA0kDm9eA&#13;&#10;/oxy8/yJM2kgaSBp4J41wF9eE/HEX64HKqQd+Ij86M/qL+rbChBw44YwQSQB/MMROvfc1W2pSCQB&#13;&#10;wkgT6UMEBchqjAMa6uUjhygfpopw2HykZj6iBXm0yzyFdNGnOKKviC/O11/ax7lbTWeIdVFFEKLa&#13;&#10;q7EfG/0rqh/XAWmA/OY9dr850Dp3Fnp+syOEFQOMQPwHRsfK+VAnIqjpAAhfEVAWxVumICQWVQTZ&#13;&#10;Io7wB1FguU7MfpGE7cmP1w+R7yCCEDkPoiHIiHHrpbb2x8CWYQlDZZF1RNzjkNUUOOJA2uooEGcV&#13;&#10;h0YRVkTm0w5IikTSty6ppL4gicHO0AL5imQhkox+EbFDPbpLe0SOkYZiP4jMIX+7Ke1sl1wikLZL&#13;&#10;XpKT18B2z1deekjRzsAiOEOJPoHUAXIMdi0gynJOaMVjh0D6yerbcTdekR1qAwERNxilQeaJEf6Q&#13;&#10;E7G7m7bdQfoDWQV+5GCnkA8yH+XwL5Y1Lsa9hm119z/aiZFlQEKEwrdUp770MDPinKUtEDZahgBC&#13;&#10;Pv0mHVPmIc6P04w3zi9KE2noiGAsYCSiOdhxLYRR/gPnFvNzc8oiZYmojpChCpofyg5+s+w55wiM&#13;&#10;jItzi/wfN2WfQh/0ecF4aa8oHUcUkyZOt+wsgtsimD+ofod2FCFLmnOLNJHzRLgPzL/oW0QwiHtE&#13;&#10;ELN7y1EkL/LQ071S5IBYWHKCMrv9TemR9fnq4/KHT80qcvefviF647r2Sc9d9V0Y2Abtuxs+TSQ7&#13;&#10;CAK0F/c3jBf96T6Z+TmmCOSDYPidt9Svpw6I/zvv6b4EEmLrvFqqGUJg3D5II7RDvwLygRC9QJxk&#13;&#10;PobGk0X4q//Me9/02bkgyeSDJNN3QjyKEQMHbo+vgB5Dv9DP+hQ+Is1Jx+MmH0o5dDif+630zPiJ&#13;&#10;NF9+RTXGz2kntg3JkfEGuXnEDdopoiA+OEM0B0EWJEQQxLJzlHPfENhABOZcph38AfwM/Abui7MG&#13;&#10;kQ4yPfVG0YYh5rdAzjf/gHrh3NZ5ABLdndaImHNDGDSAUcQV0+jchhEEZBCYyY8piBhhX7APYs71&#13;&#10;0yANYD9sG7heTwppmJ9DbfwK/I4e/mH+2gt7RrEbZIR1phyQkWL91s0PWqZiAUUPFIOswfonH8p9&#13;&#10;DD8kPtfj9wnq4R+2DPmFdoP+4dwczfYN99HNVXPoa5ide+lwyXo5+FH4g61oH6xXZzN5sX9AnaJ8&#13;&#10;yu+dmkGx8yObX0MM5V7uzP5Tfu/tqSb3o1Jbeg/njsoZL+udNEh0UOSAZIKdm5nQft67U/LnJ0V5&#13;&#10;p3DnNG4QVJrHNYG8p/Aeyjjxa0EOxJqx/3n3YJ2zPqgPEj7pq4+rveVLtnDMntG/bnQPaNi7M/Wx&#13;&#10;I6xn0ruP6nzC3oAIufB93SszBEGTz3hqJh85vPsYoJPbu1Ny569svE+W29LMTrP31xv7fJffbwlp&#13;&#10;+rH+UZ+ulL/v6a76FU9BwAfJFwTgS/tZn+o//eKcZF7G7Z0prAcv1pXMvuKHOvuFEJWuIfJIPnaI&#13;&#10;9R3uNfgFUPkHgU/5/PJFkAt/nlIe1ru9f5k/n7/9w53oVjUQ7IVqkg56z0ukPFAMuq13+yWskkFx&#13;&#10;gojKvmTfgVhdsV9o6Jn/S2sr5neBhPheS/eQXlcPruybya720UJX/cCPQs7mqdm5DHFt45qMH644&#13;&#10;TT7fywyXs54D5+Y+UW9r/nMse7g/MceotPbrKK5QvlX+UPNePjE+6NZlbNxf5EK3Ln/9GsgbRdev&#13;&#10;PZyLnLiE+y75MV9czvtKzE+9cA5oH5IPP/4R/jDnAu2AdFxeEIIX/oazd7cheSaYevgDK3Zej83Z&#13;&#10;/Jkhoz1++aqX+XFZD/0HkKORSynnZ90Q6/n+qNTWfgzvOWoXBEdn9nDF/IbGnPizc7Sm8basfMyQ&#13;&#10;mzO/Peu/HB++Z185bT2z8dIv+skvcvF+wffy3MfwZ/h+rHEtv957ezSPIEPT/7F5O9c74h9wUNg4&#13;&#10;s++7SFs3s/Fwfpt/0SNt71rMM/PA3w1kCJLGz7xk/Nl7n0r43otyEP15bwn1+TsGnV/wM5+se/Kp&#13;&#10;h7+NfwvfwGkiQ1rvM9RjvHE58smHH8RDyoP/pHVEPudMqJ8/z3gPZV+VbN3xi258j4kfe+v31INs&#13;&#10;fdgvtoV+ce4rB4RAyosoeqM83Nt5T5K+eE9aOS/Olq3zl84IOfXnO8o/svsF/+E1Jd2xHfv9p5m6&#13;&#10;3tMq1fd8uutOeBrWoVWI3vMHIKbaPhz17XU2Hrv3cc+B0kpMqZe9iw0WPUv7juwBCO3Ugx8/nF9E&#13;&#10;+fYfPWMsf9rTm/YLE6fs+57Xr2p9D7J3Wel35U35U//bqzO+3r/+jDbymwtaV4v/SB72+Bwv6mqG&#13;&#10;9W6NJpI0kDSQNJA0kDSQNJA0kDSQNJA0kDSQNJA0kDSQNJA0kDSQNJA0kDSQNJA0kDSQNJA0kDSQ&#13;&#10;NJA0kDSQNJA0kDSQNJA0kDSQNJA0kDSQNLB5DWwcXrV5OYkzaSBpIGmgUAP8BX7Z/rKfv7gH0YK/&#13;&#10;yOYv8N3sXi+rbREa449L9A5DCrthCAaNOSE7VNypXNt9dymXfvCJfCQBf2kO8iERGKQrhkhRNgoS&#13;&#10;B+X0Fz3F+RVnijDGuNw5QagV6SHMh/5ynb/QD5EPEkz79Me5/DgpZ/6IECJiOtTb2ifkxXKyiCKL&#13;&#10;YM4QARTQ4OJI6LhVIqZBSCTel4gNyqnXMOQ9EDGmxxQysWIRk0Rug8AEghX1211F+MQIgM2OIgoU&#13;&#10;R+DcKGQMIv/HavnYgRgxkHbvlTbKilRo9qWZXTVFUrcqx7zIej6QwWUIHRVFPoAsFiOEML42kU5R&#13;&#10;B5HTsIhVikEkI808EHlPfhGFn3Iiy5lXIvcph7IOwnqS3muHFdFhgTNZ3EsWqaLAJcQ4ELbqS4rM&#13;&#10;KVtEjGu3PA+RdER8EUlU3y9FHX7EIuEPylUD+YbIdJC44KfhmyCTWaRc2EfqOXaHyLqA6GgSOuYa&#13;&#10;ZpGDrFSVDzJkjXzEG+1jF0hjD0mPokX8sdxYTlG9mI80/AOnyKE4n3Si96cB5g16f9LWkBQsctKt&#13;&#10;H8HNeq7ZucC+B5kO5JhbBvEKwh9IQ42u9nnbEA8P2E7HXmCPQT66XdUJCtIgdhB7CT9IGSAlTTeE&#13;&#10;HLJc5gTOa4b+LVVlL0AkdE72BDmMD7uGfaScftI/5OZbc+5a5ZbPavfVHuXjdg6w26911X5rQgpe&#13;&#10;bpi+bDqmOjaebt2LiBGDsF+c31D637TzdaUjuxvbcZCoAgKUetowvYR+61P7jvpHPu1ldpuCTdI4&#13;&#10;Ajuuhv5Zb3H/Y37SRRGgrHf4SBOhmyGRmF8EX9H4Mi/CEPMiYEyqr1L5eyC23VVwTx9Dv1lJEkP+&#13;&#10;PQndoBJ+Lgjh+Mk995qvNZzWfaJs/nPV7hUd94rn574S6s1v0Pr2FRHhCkVyKTq38N+JcAeBBmQ8&#13;&#10;Ird7Tv0Oeue+oA3MuRjKaXFrFDlx+9WXsN/yK3ovK/3VA1rAN343307VXfEZfbP39J97FPn5Wmt4&#13;&#10;r5IPpR58Fad7JuVdp0jnikXS3/hrJz3rP5xWvxZeN2SG35aE8bb8s5a75jNifSEX/4LygSEBgRRJ&#13;&#10;f9hn1GO+M4QHJ3+8597yVXp2n15+5TFrX/3nvkmEM3JJx+s39GvRy6FdKAiI9Cv0l095/5BcKOOn&#13;&#10;fkxZt0SyU95vCwmz8ZrWR9fWQc9d9qLpH/ub9uhvSOc/gegABfmBUxgkxNa7+Xrc/7jvvWcB/PgP&#13;&#10;cHMvmxnX+rjelGTONRDzpuwcpV5MuUdVDQFxqqNzrN6TBV9u6Py9OeC9Y58XAd8713SPa1/Jn3+0&#13;&#10;E58PnNMga7UMYQvEQepxfnKOkx9T/J44P6TVP9L0EmQP8qHMV4ZAYO9ARPpfX5E8/b7A6muS+W/U&#13;&#10;h1Kf6yj7kPO3CCmU+iBphLQ+LS7r3nR9SnSxqQWCPgMCtd2vMgHqN+cy9yuKs3Gb3eCdBSQ4+EDc&#13;&#10;xL8lH5r5CdH9jnIoemAfkj+K4mey/tuGzBbGH0tg/nUvBQGnqF38LhDu8J/fND8e/5j3hrg1/DLW&#13;&#10;7zCijuwM9jDuT5Y2RE38OhBA4/cf2sc+wM+8sf5478rWvflljDdG4IYf+aP3mThB8GOfIScgcYoP&#13;&#10;vzL4f8rHfwABBQSdh/Zo/g7vEgQe6+/IjNLLR2lR+6H1kt4dQciZ+BQjWZ/WBejhqvaTIV2Zf4ed&#13;&#10;rj2ieo8dyt9bkBb3y72okjcndT9B7u7p/AMX9rDofhWv6zOHVrxg5oP9/0++YPekc+hB7e+0fvPe&#13;&#10;xD2F9JFZ6RWEwnmzKyAnMj4o63vG9l1rWev5vQn5B28s6Xw/PTGrKuUFT5uVC56+vUMP7SdnpEeQ&#13;&#10;4JZnZZkWDblpwZBQNdq109YOQrlJd717Kb+yoH5Ez3uO9U3/sausRxB3KCefdYvfQDmUc5xyfokI&#13;&#10;u8K9AH748CfCul//fSHwI+HDQqXne+/NZu97G7eD/Qz9gD///QHzgT7x57m/lEpaUO3nJKl/S4Zg&#13;&#10;4lmlJ87Igp45Kv/zod1akRd36l1lX0P+MP2Ya6r+2yuHfFald8zT/e0xTw8YtO71Fue3+Vn4QQgy&#13;&#10;GhBco4IoyXrlHZZ1j53lPEdv6IM0FLGkA5U9dXYfZL2HcvSPBFHKyeWeQTqmQa70TdpF37fFcmM5&#13;&#10;Ic16aPiszdZj/26WP7QXf9rseqef0iPtFo2fVphH7An1KI8p5VDKkQPyGeXQbF3Zuyj8/aHv6/J6&#13;&#10;ho99yL2wW/Dug975Hpd69BNEQO6bMV8oVw3aZxzIqzgd9JUMol37ceWE+s/3KSD18f0Jfl39rPb3&#13;&#10;wPyK0lf0rjPYo/0Pgh/vxJUI0bdn9mbyGfWzI3Gu81W1n7XLwI2Oz2kf4q+DhNb8qM7Bxul8heqS&#13;&#10;0pxX0OrXhCxWbuv8AQmxVFc+fheIjaV55Q/s/GXcu82/uGX5fRCg7bymv80z6t/kz6s/+FXN7ysN&#13;&#10;8mznCfH17d4FkjN+7LjcnGyQy0765nuwhum1bQiIE3I3HO1Uz4sff6Fl/Bkf47hFE+oPv2jAOhg/&#13;&#10;p3noZ/cl7dvmCfHX5ySoZO88fB8W1p/OD/xdlyHa6r6SnU/R/mK+K/yCReTHs0+r1i+Q7/Fz2Af4&#13;&#10;IVX3sB8o+VV7l6Sf8T2N/YR2qBfTgXsqJxd+3k34ewrqIRcKf8UU3vqo5o31zbn8M4/oNwH4HuLv&#13;&#10;fVN6Z98hn/OPdYReOB/RG/cv2ocGfehcCvnyY7lXDdo3fNH4OS3Unp2XN/5rvQP+3ufVv5q9Q37x&#13;&#10;cy94/pv2/U7Pvpd43NLftYbY75bMCO8MvC+U25zD8usZV1bBPjD/nMfV89rf8DEe0oFq/LzzkV96&#13;&#10;9aj/2JknR5R3M+ah677jC374F77g6dX/6YCnd36ge8uffFH26I1v6N7Us3dP9N/42knPf9HeSf/P&#13;&#10;/0x29/I3tO8q//C2Lx8+B3x2+i9pIGkgaSBpIGkgaSBpIGkgaSBpIGkgaSBpIGkgaSBpIGkgaSBp&#13;&#10;IGkgaSBpIGkgaSBpIGkgaSBpIGkgaSBpIGkgaSBpIGkgaSBpIGkgaWDrGtCfmW+9XqqRNJA0kDSw&#13;&#10;CQ0okojIGCJu+AtsIhFI92ct4uXPS/Tuk/ob+YBMpvzbFplBJEit/WSuL0VIgDmmbUwwPsbBX4iD&#13;&#10;qMJfuBPRULHIBhDJnAKHV+NUFAmEHGjZ7cr1djgygdjUHJsr0gP9ZT4U/7GGNEXElP6SnXZ6FvlB&#13;&#10;GuRK+gcl4r7UVuRIvjdbSIHUE1UhEolIoAxBbofWCYhTyy39BT8RxpEYR8QxyIik43VGPSI6KhVF&#13;&#10;TCt+klK3On1qHyQsSkBCLIrQJ7/uFGFAPRAFVifQ/yPinnIirkGGAjmDcuS1nSJCyB9FxwxBYryv&#13;&#10;iI1GWfWRD3IhSF/Io5x0EWW8cTl6A8kjLic9My6FrIC4ZQUgDRQhaFE+M8lKV0XmFaQS2oGyniYa&#13;&#10;mvc7hkxIeUYPZ5/8ByLWQSDoWeRb+5L46hYRRi3WMwgjRMITYb+43yLST+VdNhDaDk9pvn6wqP17&#13;&#10;9orsbsugPuOIHSILq0+oByA0tC1ihsi08oL2MZF6IbJXIWnse8YBxf6Rhi/Opzym8FGP8jhN/lYp&#13;&#10;8gO9tlURiX8LGmDeoFSN0+RvnmqdE4GLPM4JkDRA2psez+//ZUNSuT3QBq1Xzf9oyB5PGLIEdgn7&#13;&#10;M9HQfgMJcalu9r8qCgJKo6dIsF0WQYf9ASkJJMSFMXZYfuTXGzrXm4P3cwVtQ1JGDsgjMGX2zhCZ&#13;&#10;6CdIiMiFH1qpCEFgppT3J3YRumuM4lqLn9QnA/5xS9VjnuPYLc1L3xA04nMYJFciamkfCrIQacbD&#13;&#10;OViEPMM5xHlMfRBUsMfk3y/F3wFROZZHvzlnOE84HwL+itZTXJ/1rFUVkEDJj/mzdBYxrBxWFxHj&#13;&#10;Gd+ID7RD++yzEdXWKdZ6QF5MscPrVLyvLPxcIjfxd8vuES+3ZrTt/pFPl91+T6sWMVw15HHS5ZLK&#13;&#10;ywNFXINMd1+d3FTlpnHlEVpAmkME94y+2Qf0HPJ1jyAd/Pm8XUTedlHaA6GBCPO+Qa0ReX7jd4/6&#13;&#10;JsfO5f3WFUPcYJ2AbNg3xErkUx73m3z44nH3LWQfufCPzR3xoq6+onNh+RVJblhkdd8i6qnHPY3x&#13;&#10;9B0RwJd9xfh+R+R3UX/pB0hBILVxr6PdHecl4U6EdEk58lkv6AH50KJ8ypGzVUr9Ioo82g/3UK1L&#13;&#10;kMPZx4yL8VB/8zRvb0HI6Jrd7BqyQ9f8de4VIOzF5wvtcv4s1WQxD/TZV1o/nGvNafnz+BfUh+KX&#13;&#10;kIaCEA+l/mJNN9J6yfyWvuTfuC7/A8RA5GSU8WqZOjelezPIVyCCdSnPKuY/oB9n97N86Top7vcD&#13;&#10;5oH3AvSlOuHeAp/y+yXZw/qSkBg41xebGnezI3n4R3EPkBuQBSQfRE74Wa+kiyj+DQhpza70zr0y&#13;&#10;Q5Z0nPjqX3afyvSBHhgvFPsvRAV+GQLE79Cuxu/s4QBEM/oNEgX3unh8IGzAv1nKewT8vEusmB4Y&#13;&#10;P/fgcoZUovEG/wIJoswPiBmUgvzGPsTfpjxGRuQ9BYRq7rsgU4FAyXkZ7I/mMeQrjR7x67ALN+mA&#13;&#10;0UZF83fT7gXMLv5f1/TA+Bkn/SINYjX9BMkRBJio2ZFJ+u8MCYjziopZO5aRrVNDXCrV8ggovEOw&#13;&#10;30CqRB70kt2rzj+vdwz80b3Pal+AdAk/FERA/Olz0yCLiIN6p2b1kBqvx/i+9ukJ+RcPmRzm8ZC9&#13;&#10;o9Auv3wS16d8MvtlFOVc3qFx3Lb5Bln/Mzbxbx3Kv/OB1Iid4HxAPuUgTPJO2Z2UneYexb2Cej27&#13;&#10;d0615fm3qjofLgxOepabdiAcM8GP73jb53+7IyzZp9tCQvnYEdUHafbdW5q3Oy30r35wW2Rfsc85&#13;&#10;T9157RuQjugn96eSvX+DAMN6ZB2CjEM+78/Bj0NinrJv4cPegVADN+Wkg1+hcYIcQzlySQeqe869&#13;&#10;35OCpHv5VNyvzUmjPvNQVAt9ca+M+SgnnzR6BUlOq8c5ymmf+cXO8ItYNS1Lt/uo9tljB7WPH53V&#13;&#10;veitadnb9yvv+KafnxSi9oohSJ+7/bDPBwnxgCGGzq7o3Hx32fw08yPi/cj3CoyLd6YxQwjjew/s&#13;&#10;NnYznGOcAEhQGj7GX0SpFesLfud0LyUNpR5paKZnYxhESHiBTwykYzosX3okv4gGObIPIW1+TkHF&#13;&#10;mK+AbWQ2eixC1EcAfCCXkc99hXRMQz3NC2m8wJiffQEf5YyXfNLBT5Fdpj7l8ENBlGUc8NEOfLyb&#13;&#10;sF+xf+TDhz2N5fTtHsp7C3xQ2gv3Yc0//idIiLzHsJ9ATuZ7kh1yQxC3en/Rx87joiCzvX9WiGIg&#13;&#10;8nFfoGI7QwpUzu5nRB9+UgfTpf3ap4vv2rlrFTnvkNPcqXFkCH32fSpIg7NPaOa5V3FvoD6U61bt&#13;&#10;pf0+C3+/c1ock39ClPMffr4PfexF9fuhadFv3JaiVgxRkH6DcLj7k5L31Cmd5CDpXzXkRBCnQYzm&#13;&#10;XklatVdPPXsvJ10yP6Wj5w938MX8ysdveXtS67dzWDVb89LjDhsneluYtHXCgGkooswDSHItWxes&#13;&#10;n96XhYAHYh1IiWP2vVzF/BHWNesPfwVESr7HQz5InbwnrNh48NPr82rXgKjv6rXud+zPQYYIav10&#13;&#10;8t/4ewnOExAMXYacKD7elbAPNIQfVXP6ewnekxgnfOxb7ET4JRjZMfhYl7t/WTmHH9H9ne8jTk7r&#13;&#10;fMZ/ZN3hF6JXzj/kch8iDaX/AUkwv56wL1DqkcavwW/Bflfse87OV2Unlm29fOtpbRjujZcW5b+f&#13;&#10;2q99wr17YA4s9zbao33mI6T1iXHH/CEtfbKeWK/5UcdS1353YdFnZsiI58VTnxftmh1h/PyCJna+&#13;&#10;Y7+48v5ffcxXGLN6Zyfl3y5/XXIGZueRU2+f8QX1Oflhl79h6/e3xd8bXPEfeH9R7pr/l/4lDSQN&#13;&#10;JA0kDSQNJA0kDSQNJA0kDSQNJA0kDSQNJA0kDSQNJA0kDSQNJA0kDSQNJA0kDSQNJA0kDSQNJA0k&#13;&#10;DSQNJA0kDSQNJA0kDSQNJA3cowb0Z8j3WDlVSxpIGkga2EgDFUOs4C/sQwSM/nK/VNdfoLefkxQi&#13;&#10;IPgtemRfvS1TRWT1pEWsEBhReUl/ee3sL/077g+oGtHtiVgsg2hoEcIgHxJZwF+0VwyZJCBlKKKg&#13;&#10;+5l8xFjtJf0JPpFAREYQAVoipMJGg974C3kiI0LEgBjz+AJBFfSX+Qgl+sS8EfkUKCEe4isRQVfX&#13;&#10;eIi0Ll3LHy0gWsR/CR+3S7o8UEQcaWj5iD4R+ZNFRhmyFchXV28pgol60BjxcIdNA5E58EGJvCci&#13;&#10;GWQpArGy+JNyPoYDREIQACdLmt/2Knbi2j/KiZiu9ogNVcsgCijl3IQhHBC5HSNDDSECWDvUByGA&#13;&#10;NP0iDR0vK1ZkpayYi7Gy+rtS0fhALlzDZlrvX9wPeGgv7gflUMYN4gf5UCLdDylQxTUVeEFxRtET&#13;&#10;GcwfyDJx/nWLgCWfdcJ6Yh3MGyIikWhE4FEPSuQ66fYV6av7qHJW3qREdMzyqwej/F2K9K0f1Lw8&#13;&#10;GkWcLVoE/ptViwx2imh/46gW9sUzUYSe6Y0Ipvp+zevenZrv+fe0b5u2zVfOSs7YnFW07oWILGUM&#13;&#10;R17l9y/2MLaP+dEOp+J6cCCHNHykN08VibZ5/sR5Lxrg/IjnLaQ3ey6Lj8hfZ5FfIbLbIvZsubJP&#13;&#10;QdQIdkCjAAmxUn3PZxBptmjIELftXHOTQhI73lck3KKdNyAMgmCEfUdH1YZOiJmWJIMcAsLGZUNC&#13;&#10;XJxQeVy/V3nbizpas8j+viLyOuUTPh/kkUNE4tKwUcrfNsRGkBBjhMV6Vfvg2Ni7vuZ4OW9Yd9WU&#13;&#10;Bllgd012qcE5YUi6Zw0SplV53MvpIsYQYbPuWcQhyDDk499Bsb+Hd8n+gUgcziFq5ikIOJwPROSC&#13;&#10;1JHn3ii1vh9BJGcvbxYdiAkzOAgmOl53RS3iv7EvoPDH6Sy/bSvXkBnIr4PEG/UTJIfGNTjz4yxq&#13;&#10;h4hSam2Wsv/DPtX5UNTOZuWO4sPP5XwA4bBviIch4n6PF1Wu6x5Raz9h6aOe1tsKzR7s0cRWFnRQ&#13;&#10;s7xH9eNBlTMu5BOZCrIA9wLyQ+Sr9ntcP04jt4gyf3nvN3AjDxqQJ7TeeoaoOnC6B46fO+wrg3xH&#13;&#10;5DP9Rw4Rv6Qppz9QegIfNORrBukXcuDrO22QlVcO+Spj51UTBEXkUI/IZ5B8QFgDwY9+EWEe5glJ&#13;&#10;ouTTD/wt0nBn7bbl/5GmHfQEP/WhMT9IPpTH9Ugjn/Tmqc4N5EOpH/eHdvAv0SP1oNQfpvdmZ7Jz&#13;&#10;4pYk8v7QNGSdfk03a5Dhub+BiMj5BGIbyHSL9o4BQsCUISvH/TZgnjjbgXRFwc6WzsW6+SkgJNJP&#13;&#10;kIBbOtadAX86Iuy5vwx4SDHBIFtwb+H8pN2YMj7O2/Hq+jHucTuxHJBS2UeUsx9Iu4H0zzhAOHnn&#13;&#10;uvwj/D2QxjiX0UOlZJbbEBmRz3qKadbuJj+AzAhSJO0PVTckxPi9A8RHN4jO5ZLWMwgclOIv0V58&#13;&#10;/6Vdzv2xBeWAyED5vVLeI/C7kMN6iMdf1G7s//BexGsDfteOuuxd3B7tjqL4nX0XvVNlvwhi92ZD&#13;&#10;LAQZhPMIPeLXsc/Z9/ySRNwP5oV3K+wbfJyjjBMEFmfINKW23X9sXfBLCtTfLKX/jQXJ43wJ85L3&#13;&#10;bMinvyDC7H5ELfKLDNxrFg0BfteU/IzpMen50E7t2/nPyiHlneTjDy97QSASgjCJXnl3a/S1EtAj&#13;&#10;+xuketrjHalt0whSIfb5gtM5dGCH+sP97Z9XzOCbInm34r60r6F7Inq+0dO9sN3VvuQetbuii1DV&#13;&#10;3s8WJ37WV3l0Jr/eWC8nDJHtcFP2C/nc39DD3p2ar3lDEMJ+c08CuQUkx8mK7LC5B+56Y58XfXlF&#13;&#10;99JWX+87P793zuc3yn/s6asl9ffoHfllnFMn7RcDsPdv2H6pGvIR/QZBl3OD1RQjT/GsPXbeHmKz&#13;&#10;X9KRZWO9ITe7P5gdLA/Uv1Ce/1SOfsmnyK7TDveUviHLIY16+EfwOd6/bT0hh30MP3JiftKhnvbL&#13;&#10;cL0gYaNPyNmI5+6ykn0/ARIO9UP/7+YOn+ELOfqEPMpJoy/0Spr6fD/C9xwV03/ztDj2nVGPfuYR&#13;&#10;2Qn2/0O79R7z7b1yYI5M/DNf4afGla7WzGFvCQGq1z3gy2fbWv8gIZY72pec2yAhgnjE+Up/i2hs&#13;&#10;t0tt2YWMP0M+Vg78+D3xeuXc4VxEDvpDz6xPKPnFVPuNcuYbudyHaA++QPXOBv8wH+cnJevT8I6n&#13;&#10;8lje+rXWvn1Yv/0i/pAv+0kaOc4Q98kP1M7bDGlS42JeRvWX7/9oJ+Znf7D/KIdSHvSu9RTS6k98&#13;&#10;PlM/3m+st5LTO8bAkNYYL/uQ72v79v3mwCj5UNYb+qBfvex70SNedLyeaI/vO1n/fD9TKml+25/Q&#13;&#10;OgU5+aMR0h92AD+A9PUntJ/5BZz/61flb4CkCqIf/eCeRBpkN36RivvE2U/a+uE9094xqTdu/hDn&#13;&#10;H/mPPtf2H5GHXzx/M3/ec36/Ma1xX57S/IJ8vgN/64D8Fs59EBv5Ja3nTi/StKfHnpa9w2/gex+Y&#13;&#10;sKsg2O2oa53dOSOK3Ef3yt6ib/wu5Ly1oPEwjquzmodLhjj3rzyG/dZ7JcjxnIPLT8i/Y34ePiq9&#13;&#10;of8JQ9S+au+cfE9H+9Abj0hvfI81qec6B7LipXdV3jc5IEzirwy+Lr+idVgS8bP53nnS3nfhRz7f&#13;&#10;69nXvY58+gX/4Ot6Z6wsSA/hnqPzn3fWiv1CC0iI/JIZ77qlazrnKoO8X8k+ol38e9Lh7wpMD5H/&#13;&#10;wi83sp9LJe2f1ifEj5ydL+jTc8/Jn35yn/qP/wllXVCP/mf3GzsnuefBN0zz4+TcivnoN/YplGvf&#13;&#10;oI+B03oe2MMIf7cwZuv1jXe1D6m/fE49vHpmwmdl68/eI+CDhvGRA5V/Swr7xzlPv+mnMwc+Hi92&#13;&#10;n3tpqKd5KK3+ZtXaP94t+XuRtq173ttYf/Sn6+b8x8ZFbYD+QPeiW39wyOePz2nd3rbv30DARY8g&#13;&#10;jpdtnQ/a+v6Kd13e82hv/dciShNNGkgaSBpIGkgaSBpIGkgaSBpIGkgaSBpIGkgaSBpIGkgaSBpI&#13;&#10;GkgaSBpIGkgaSBpIGkgaSBpIGkgaSBpIGkgaSBpIGkgaSBpIGkgaSBrYQAP5Py/dgDEVJQ0kDSQN&#13;&#10;xBooO4Vo8BfRcSQfiCQg74UIGEVagITIX9Y//KQiIIicJUINRDLaJ2Jl+aj+Qv3i6/pL7cacIlZC&#13;&#10;vy5QxdOae9bTnnvL07LTX3zHf0ned9Qjgkp/8Y9cIoL4y/uqe9jLC3/Rrr8YL5f2K98imIloePIL&#13;&#10;+sv8+QsywTcuKdJg7JzxW8R+qabQCyKQvbDV/xqn9am7pHq1lzQO/rIew96x+QEZg8gsIh7KhKSa&#13;&#10;YPrP+IisQk+kGXfZQnKJXKR/4wuaX9KbpfyFP5EEICwSwT3xuCTVFNjoiAguQjR0BZFL8BNRVNQ/&#13;&#10;InsoXzJkKWcIhRYY45qGiEjENfxEVIN86Kr5CCiQNCgnQrpuCIlEdtf6ioUgAp+I8fcNqXDJEPFA&#13;&#10;WqR9EAgrJUV+hHx9Gq8pYoJ86JghXDUqHZ91s6r2q704JkM1QEKkH8iJ+0N+TNHbVHvjmBgixEFg&#13;&#10;iJE3mtpWsXgHkuJMwbIkwhvkBtYHkVhE1i0fVewGEbKsH+wT6wV+OnL9uHYkyCo/PGjroGB9Uo+I&#13;&#10;/it1RdgvT1ykyNPFtkK9nrylDUGE2cyU7M/VZ2UfQGAAcfHzH1eEy6EJIUssGxLme4eloO8ckN27&#13;&#10;OKV+d75qkYmq5koWuU5kC3aDzmEfsKtxGr6Ywk8+9eI0+TE/CFDwD9P8eiciaJgv5WyPBrSOmC8i&#13;&#10;vpHNeQItipwlYhI+5LkIuYB8Img5H8ZqQg6iXSJSsY8HDcECBNibZi+bA0WSXqHiTiFggKABomK7&#13;&#10;r30U29l644ivCaIHyCEgKr43ofUI4kaMqHFsXIhc04bA9F5L+5BzgXOIfQwSEucD+zrrb18b+ODY&#13;&#10;e4zI0101RaqenpBBKpXzEEmdkvqxa6BIQCr3Swv2EcN6yqcbdn4tddePdQMJxR3I23vsL/KdU33O&#13;&#10;PRBwOC8Cnz4FRMl8xCEIVzb8uFpIK/DTlTIkovUPFPwT/BK8xCBIn4jQJp/zgjQR6kQ0hnyzt7a+&#13;&#10;sXOsb/igICjVl/BIKNkaRT7tUTvkM1L5w5QXU/i1PuL9i9xQH/7NyQ+IATNeBH4u/mrN/F/aAQGx&#13;&#10;5uTXtE8oMrkx94u+fvUvWU/+58f8h7H/xNJ/WY5n9zmlSy/JLljpj43E80QaJL7Vm4LvW8iXX0CH&#13;&#10;Q770Qf5209CO7N3A+sX5S3nfHcv1l/M85oM/pswzNC5HXsjX/iZNO3H9+rw0MujILhLxi56oD7Ia&#13;&#10;EenI4348yO6btKtzAzmjKO3ARzqmcTlp7ufwh/z8p1Cu+cqXrpfC/q9X5lyQly+P89EX+o8p5dSD&#13;&#10;5qWupdSfuD7pYf58DucEkfuLds8GyXC2kt9HOw2pnHtQfD6BrAOSA/7HLkP4ihHgqz35K7Ec2qe3&#13;&#10;u0BmLGmfc4+EDwTC7iVq5Cnjy3LtPtI2xPuOuQkdW/8zZweAAABAAElEQVToJfOvrCLjAynDOemH&#13;&#10;+wjlIBeCaJi1O+JDsGdiBCmgbEjAIFswT9zPZia1z0DYQA/lQX5dx/LpDuuraN3gV/DOQLsgE3Kv&#13;&#10;RB7nPe8c+Bm9Wd3T8CfG5u0cz5AQZJ/hj55tMiRm2hurre93xf0YDCE0qR+BT/so6EHrLCu3buJv&#13;&#10;Lto7CPdW1gMIm9RztGsZpexZIe+3ZfzRB/x59g3vKAYcmHHj37fK8iu4l/N+FKyv2uUey3wzT9we&#13;&#10;QBJB/7wr4N/jZ2cdiD7gx4LU3jUk05KePVehnnTf7u3Jrwf2adne1fqzmoeKIfLwHkI/aZZ7Av0E&#13;&#10;CbJlfi7vd/AXUfzdlcPimNAzquO9NkNCNKR4fqmBeWl01bPGDq3jX/zpfEsHZrQf35mU3UCPNwcy&#13;&#10;XNyLQDR7sqxffjhg9nOppgX03Z3yG2+boeI+tqt2PdfgkYYQg3bv0rvYEXvvmq6q/Yqle4aAu2Lt&#13;&#10;XDfkNIR9PEJIvN7VvCGHe1TZ7kkLM1pn/PLIXFMb6NXbz3iRjyxpXMh/2973SGPPru5XOyCy8P7E&#13;&#10;voC/bnYc5N6prtZNvTrrWRZZd4aAsm/irM9/si/5b9f2+/Rb9s70tNM70ymzV7SzuFPrljTnXNuQ&#13;&#10;Ell3XVs/2E3WL6+TjdfyfgT2jnVdMiRE8vnlIJDHgv+lnvC+zb0DOxZTvp/ouxu+IvyMJ/iN6h/l&#13;&#10;0Kx/GXKa1nP8noFdwdxRn3Yopx73G8pBTiMd01heXB6naY/+4DcFvvXvY0Xt8P1CQEjTvQx+vleg&#13;&#10;XSh2lflqntD643uOxw7JUh86IP+b8+XslPb1M7v+X9/lJ6Z+09MTpcuevuv0XnPeEBH5ZaLZOzof&#13;&#10;J/qi765oX8ZIiEEP+U+sZ+xo3/ymMkhDZl8rC+wLW9em6OAHsN45f/Lri/UNP71An3GadY1eA9W+&#13;&#10;D2npFznUw79GLvxxmnrQuDy8Z6y/fuAP9TX+kIZjfQoflPdB7jfr11p7TTIDZEhRrEe+D4zrIx8a&#13;&#10;9CG/kvzQnsYLHxQ+7Az87Bf2NXwgE9Jf3k2Rx7t70LPWGfXhIx32I+tNPci/vq3pRw4F39uyHqB8&#13;&#10;zxkQ/dGD5LJeQ7vsf20I+o2fxXsM+oCuHNd63fcFbRjOuU8/ou9B3twpP4JfpDl4S+MnvcPOzYk7&#13;&#10;Wuef/wVJnh5TvR9cl3z2++IB9qn4njosP2LMfpHqyTGtT/xr7jOcu/Sb739Icx5/ZFbnwduGwDxt&#13;&#10;33PFCNC8156ckb371lT+vZXvo/h+HL9uca/GeXK36n1777d9F/h+6NR+3gX1boUfcXiXHIDpWY33&#13;&#10;fft+80kGYBS/GQRainnHJn3KPtAvxvEdQ1hEnxentW6OXZfen7JtiX/M9/4x4iL9mJ/U92f8wlD8&#13;&#10;zsq9460D64/3n3xa67x9RzvgqVPyQN65pnm+akiUuw2JF0RI9M/3eNw3+b6N7/V436Ye90L3tBTE&#13;&#10;92qtCJmxf0nrsr4kRMbOc2hW8ztxiLRo56ua17Ih+A0ypH/pN3BrfrEXnLPY/UqGfMp+3uOrYg+a&#13;&#10;H1X7u18IEtc+/eILt3wG6+edHfKEjtt+fOeG9I9e87VXv72wc7JE/+1dNpx3jIP9SVqSsCPIxe6R&#13;&#10;jinvBsjH38vslr0LoJflc3of5vvT5veRqHXTNuRNcrm/uREIlcP8WndZvn0AqTCbV8vH/6Wf3FND&#13;&#10;fc03yJogKvZZHxkiruxSqKdP2S+PDHRP4r2zel7lfXvw4FwIVPL4pZvqwnFfoWeIk/DF87Txa4Xa&#13;&#10;TP8nDSQNJA0kDSQNJA0kDSQNJA0kDSQNJA0kDSQNJA0kDSQNJA0kDSQNJA0kDSQNJA0kDSQNJA0k&#13;&#10;DSQNJA0kDSQNJA0kDSQNJA0kDSQNJA2sqwH+zHTdwpSZNJA0kDSwkQaIKIIHJMGyO+KzQmQMERkW&#13;&#10;OWORjTWLhNh9VJGoD01nIZqI9DSONCEyAaarn1IkUu/LiiSotCUYhBT44v6S5i/LoV2LmCJCEDnw&#13;&#10;My7+sjv7i/osskCRN4M9GjcRhxOfUk+IuFluKeKleVoRB/15RUSAZNI5LX6QABlH7RF96l4Wvf26&#13;&#10;6gdESEUO0F9pdy3iSRFK9BsEReRCA5/6A3/I1zwSKR0jJJBfMsSCkFYLRCYQoUG7UCIlQAggAp1I&#13;&#10;9vp+NKoaMdIQkS7IG0XjyKaYnwgfzapzRGR2DKmQdFzvXtPII5IZOfSjvYoxsvYPxAwi/y0AGvaM&#13;&#10;ElFORrOjSBXSoyhIUxNu43r0AyRI6hXJp/9EzjNulw98yaozbhAYsoIRH0AMgA2kDtIxZT0R0Uak&#13;&#10;FnaHyDjsEpFaM+PaaSA3Ivc6+eMaGBFSy9OKrAExgnVL+YwhrRytyK4tTjzlRYLEdur/Y+9dgyy7&#13;&#10;rvu+fc599e139/TM9PS8MRgAgycBkgAJUaEoSg5FSq6KS5ZSVlSqOCVXHLsS6YOTSj45H+KHUhXH&#13;&#10;KVclZaWsKLYrUkqRbMmiKJOiSJEiBYICOKCAAWaAeXZPz6Onp6e7b9+5z5PG/q/fObi757IHD7pc&#13;&#10;9O4Pve7ee+3HWWfvtdbe56z/aSp/aksRNW81B2NL0BNhhFY6q4iZ10Y1Xu7DY0T+N+UaLlmkYMP0&#13;&#10;NHieyS1zHQeXIZebU/QGejUvCH7cL19Q7T0ndxvPe244VhyQQGEvsGuDkV/cd+zsQOV3JEK+Iv0O&#13;&#10;pu2fYT7zfpBrG99gCFIffLXUsFIM6qBZvuaLbhvyEHquZPmzAeIs7Wx2FJG/UdU6PdrV+j9ryCEg&#13;&#10;d4BQCDJhPZWlOVAT7acrvsla54CnBtC0/VsLEMTckiE1NQyZBqQQ1ncpU+QnyI+Mc7qs/G7pkmUN&#13;&#10;RspV0ys+v5/J7lMPbdPvP+Kz2l2VY7dABuoawCJIMNQHsRJEIfLRh2M16SfsHggv8EG5H9gd8rnP&#13;&#10;IDmRvxslYrJADBpikCyic7f2GD98RFiSDimRnuF8DvnCdKoA1TzSNCx/92nut+YD48kjLXdpEP5C&#13;&#10;D6g98nepvmsxiAK0DzIJEf2JOY4lQ3IBSSi9td+3jT/e+tV5n557VPNt+a/In37iaa2Lb35Ofg8I&#13;&#10;Ln3379vRCRHPu4rMM2D/7v8+hMgWpJkf767fLN8nDeoZ9gVEAtMq4wWZhvyQwjfsuigP64Vp+BhH&#13;&#10;ydZVlqEH2AmoZsEvu8F+kHaL8sHrpTykuyG0hfxFmvbf3X0p6n9/fnE/7ldvIC/qMSryd5sH8A+n&#13;&#10;g34I+81h/NgjkAxBmjJgfFc1pHj2McPawb/HLoHoNowfhMOwnHHMmb8O8jxIxOjBHIEwbCBIw4dd&#13;&#10;QruRn7PbOmA/Tj77Fex9uL+iPEfCouL3iYKsXKuah2KIRRaYv93r4Pr9Pg1jeLMgAtr+iXOO9JCq&#13;&#10;yOpse8UXdCdAPMAvCc9bmJ8gtcwOAqkMH8d7LOE8Z7fqzAfmfchfIDugV0MO0oPltEvpu6YCRLlH&#13;&#10;tUG9AANy57wM+XOucEfuAuwu9K/zAn5Y/+idHDnL5sOwbTXjYL6MDbmO8MsadAtl/OF9ZDzw0Q/p&#13;&#10;8qP6xbkC57UgQoJIxH6DL2RUazo54Dzo8Y7OPdB/F4cgIZ4cf4uuPb3R0sq4NKMLRz/SX8/2L8dH&#13;&#10;bnr+6cqgX9Ts6/7O15Q/UTs/0D6zLD//tfs64rS/GWDeToCc2DHkkNmq/ET4QJIfTf/YZ+03s1xO&#13;&#10;tCGql3/K599oXfR0efLe18V1ct4EQhRf7iA/RAbyjW7/q5mdCO1TtcS+XJwVQ74/Pmb7zVT+8PWy&#13;&#10;FOhKZ59nPNyS/pwdYwdIT4N0aUv6K1xVIMrB3Qn2UWmwzwQJcUe++eGsF82qd54DoD8HrzP0K8L9&#13;&#10;VljO+UTRPu0N7meox3i4Pij7FeeENEO7lIeU9sgf1i7lOyl++uA6KPjwE8UX9kf6fv02+IfJsygf&#13;&#10;lFsuB0OIxQ5WdNzhQL66ZEhanH8erH/XX8r++rKnP7f1LV2aHd/81qzOX+4asinriPXAFyTwpwq5&#13;&#10;3PsX603apeBBT3I+SnrEEBJdW5oF/V3UvPevAjmO+Tu4giinNnIN0yEf5dBh9SgP6Xvl323+IJew&#13;&#10;/bB/0vBBi/3/sHmumvCzjkhDd45T85T24WP/AdIg44KPNPzksy4oJ7/vtP5ID5MH7VEfviI9uK7g&#13;&#10;L/odnEfUA5GU53EgMFIOZV9btMu8lgJP83MR2YckMcVu++Y09LttvYd+B34GSKj5+jdEwcbYaT+k&#13;&#10;fYZsfMl93KeL89SLPn2p/KSnJ2XGHH7aCZ+7/T2dunZKV6vsmFQAUiEIgbW+rpNx4F+H9pbnP/iF&#13;&#10;PKe6ZueYl0fXfAd7apLLUbPLIIlfsy9ZzRrC81MLg44l54g8X+J5GP3Rz5TZa77ow3WGSIggKL5m&#13;&#10;/eJHHdiSwMLnWvh5PKdbnpRc0KvHt3TfuW4Tc66/Vwwxb7Uv/2K2qnM45M359cIYllYtoKeLL6Dp&#13;&#10;PQGey4F0SX9Q7g98fDno7Jz8NPalD86pPfyorae0jph/lFP/rTXZ/6XqIDJjiJCIfwzyJu3ffEr3&#13;&#10;NTHE6PzLBQc1cr5AMPqQ0vm5Of6+7WeL53IaD/sIzq2Qww6aI7HrOvmCB/vMHAkxQCbmPQ3aA8n8&#13;&#10;ks0f/P2Dqb3XYM9Z2J/i92mW0Mo2zffD6Cc4ZP/QS0UNzTvS6CPOh7B7pOEbTukPqnHk5x8m7/6i&#13;&#10;WgDZu2L5tFvsZ5WT6zVNd9i2n1Op/YKfczuuP2fd5Qfy+d5sOaJifn75vflBLgQJMXPad5VWpBd6&#13;&#10;oR532F3JD7nTb2ZIk7SLncv30997OLE0SiBKIEogSiBKIEogSiBKIEogSiBKIEogSiBKIEogSiBK&#13;&#10;IEogSiBKIEogSiBKIEogSiBKIEogSiBKIEogSiBKIEogSiBKIEogSiBKIEpguATu73XK4fVjSZRA&#13;&#10;lMAPoARANOw7ewV8yDVWnSJO+u5Bz9EyJMGKe9any4aMSGRMUhn3+XdPqcF9n1Bs0lNH9EY4kRtX&#13;&#10;1wdVE8hkCxaBMTUh/iWLpP2l/7LhG/yXzwrxb/EXP+zTvCkPrbqnfH7mTnqauj1KJ/Ymd6aQ/7J7&#13;&#10;wPgUWtdzSz5dsXq05zO3/6WJIjuI2CQiofzz4ihbZN9nPqz2x/brDfKniBj4hCIItg4oEgT+5x4V&#13;&#10;34lZjQOkASJjljb0Bv1XxyXXtX8h5KWRC4p0qLjH/ABARiSCi/HyRn5icuB6SsjFoOmoTz7X335O&#13;&#10;NUY/IkpkRyOfNor8qFrkQMkiA+iXN+fzCAFDSmkdVHvlQ6Ig0RCRQWQiyAfi2vk/R2KiaEY/QLwD&#13;&#10;4Y75BRsR92F+w5CsWj0idhQRTAR6t0SsnVoCqYJIZCKO6CekO8vVz6ZBb9R7itwiMonxtPuaHyBC&#13;&#10;gRBVMqSu6dId31Wrr8iZ9hAEr2Z/MMIZZC7a6wYR1ERCMW7GwXWF4yEfSoR8LWi3Y4he8BE5z3WT&#13;&#10;X0slj7Fg3JRDwwgt8llPIEmQD0ImEVVEXLHucj5DLFs2ZMGLY4oYOZ1pAeyrXfOsN1rznk4lmtCf&#13;&#10;NITE1abWx3eXFBFJBPlNi6R9ZVnrmnk4Wdb1HqtLX7y1qvv59WVRxgV94kFFsjwxL325PqN0df4P&#13;&#10;Pcva1lFP6z3pw1Wb308eUMT+1tOaD998SRFkbUNEqd1SD8MiLYdFJKE3GF9IKUcvDCuHj/Ld+CkP&#13;&#10;qcsjeWgp0g9SAqmTIieStoi8VS8lJ8OIfSUyOBwDSAJEUkG5n/CTD+IH+axjIt/R7+MBY60kP+BO&#13;&#10;15ApDBlxKjUDVrnpm4QPJEH6CelZuSXu2tjDqtfTOr9SueHTx0fPevqhyVVPQT7sJzKUM6Vv+nz+&#13;&#10;pbX/3P+00eTIvNgH+DaqskPYByJQQV7cX6MF1QB5cbT0DZ8xmWg8tLfgzH5YxPOF7LAv2uz+uKdv&#13;&#10;bBz3dF9P+eP4Ne1BewICIogeb2M0v/3XNijftduDEcCNmuwfEb9ENId21jfydjuZ7KBz0o/cZxAR&#13;&#10;ud1Q6oW0N6dxpCvyr4jIJAK9p4BmN6wdIl/DdsM0iDRJW/4uflBmcmY+M8/Re4V+lb1xFukIAvU2&#13;&#10;VkvYlU8zXiI18cNgpn0Q64q0OHQ3wOGk1k7K/iFct7TH+MOalO9EJgg5lQb5EDnBVXGP6ufcXk9T&#13;&#10;J1r9eThkV3/yJ2XQfmdD6/OvPqN1ufms7CyR34//PdX7Z39fdpz7lCN50Oy/J7SYL/ILSA8bHteD&#13;&#10;/EMa1tutHH746D+kRMjCB1IZEbiFfyH/hXZDu027tAOFn35IF9T2fTkCftiPyl1beqVAbLR1lzcU&#13;&#10;1lMB4wop15lXf88/1C/john6Iz2cMm4i40POwXzkCmW3Qzqs/W7TjDuktEM+6WGU8UDRD6Sphz4n&#13;&#10;Dc3thfm77evSfLePSU/nCOc1Q4QwZAv2Q7QDciJICSD/Ypcohx9KO6Gdw38BUZH6Y4acPmFIYxcM&#13;&#10;GR0EQpAA2YfvZifYN4PMABIA44Pm+/0WloESUcbLPj2Xax5Rb+trsNqO1M77zrqV/Pu2X8J/CJGw&#13;&#10;O9qGuZElNd2z9Y7e29Hhe8zgOkHMD/eVhb2XX8H8AwGq/og6bpl/0TPo63RF6zD3S6ycYYI4CMIH&#13;&#10;8yvsHyTLcBz4N7QHDe10oY/hEAWZBXsJIjZyYN5TK/Q7yIcW/TI/BvUQfMx/1osTQEnuB+bnD+YO&#13;&#10;gYzC/MBbZB5wPwo9wX1S//DxJRfOFW7YuQ+IIFO2j2CcjI/zA/pfO6h1UzV/LbV5bB90ofq2f6y/&#13;&#10;nM/OxfhCSM4Y/OB+zJueAvGU8XN+h1/IORvNgLhIvdET0vgfP6mNzfF9okuGdHO7pvMFkIk4f+qV&#13;&#10;ZWeOjlz1TR/Yp/3HxabOFVbsHIJ+p+x8CuTCmbLs7eOT2oc0Opc96+2O9PFISf7aVPW6z89SlYPw&#13;&#10;1+097fPT/pynSarzjSy54tPV5Lan7WzGU/6licaduIfIuiftJ5JDmrzuy3uGcFW284VZG0/V6TpW&#13;&#10;MvmjWfodz/+je7Uv/PPbkgv7Tzpb7muffKyufenhPYP7qhC5iHrDKOeR1bL8w5WW5vlUVXJaqPy6&#13;&#10;r1ovz3q6d1T5X+po3LWuFNXjJvfbE7oPnKeFCFP5lz/2235va9BegDzD+XnTkHjQVyNn5K+z7+K6&#13;&#10;EtOLSf4JlUE9keRIY6qf2RddQnvCekeq+Av0Az+0OM+QfDT7ii8OwZcF5+q0G/LTP/UoZ//EOFz+&#13;&#10;PEbzBT+Y83vah590f8g5F/2GlPrk4+eRT7v0mzkdCBb5ug+kC4S1g74J9Dv2JLUbzXOhcXueAEL9&#13;&#10;iRlp6uWRb/j6PzTzsqeTwXnFPy191ueXR7W+17vP+/RaV3oGP4nz4qt3Ne/xp7CX2FFfefsfzwvI&#13;&#10;Rx/yfKK7KE70NPZc2tBt+x3sw8RX+F/YF1H2k8xD5I99xv6ALMdzJp7rOKfnP4wb+RZp1gf9Kl30&#13;&#10;I052N9wnENrhgxb31a7L6Tqxo5z/MZ+ZJ4yH+VFcF/MaDij5eh5GPfov+rEbYeue9UErPMdinXH+&#13;&#10;SP2ezeOQn/7QJ5Sjd1gHtJOXGyJgKZP+Zp4X/NIf1EudEDyLLzmwXgbXE/cVuTE/GCdyyewLaHm/&#13;&#10;9iU6/C/uUx87lzEP5XdRr2/jKrn9/tJATGP+3T2u+z6ypPmXGMRt60npXfYfPJek3/QXJCkQ39hP&#13;&#10;7H1WM/DoKdllzjHLU1/xFX7U/ICeIZ3W0z/x+TVD8D00Kn3R6Fz3+WMHzO6anfvGrU/4/JMbsven&#13;&#10;JmSPeM7E8xwQDBuGYPhQX/PPV97+Fz6POjujcpCZ5+28GHv+gCE4tnqS80ulJ3xTnFs+MvGqT/c0&#13;&#10;DdylmQWfLvWOehr+4/ki/iX+5+aW/BX8L56Xf3RE97Vf0b7ptSnRtdpZ3zRftLk4ecSnjxkSGtcJ&#13;&#10;oiH3w5W/6/lumN80O3rMp+/4/8U/9Pfr9nyJLwms2vOyt0+A3/67NsZ5hOrOtKS3D27Kgc9qskSH&#13;&#10;a9KQjOuK+Z+q5dz1qkawZ04bpfWy6q11dZ9/4qTKQVq8MaH+H5hSOe8ZdPbKrztT1zxaG7nou5gv&#13;&#10;f8xTECXpF3pwQnIes+eDjQndb5Asaf/NhSpVPA3tDwiWIHGCrEill65JPvhPzTO20bF9BPt9+6AS&#13;&#10;1Rx+f+XrwUbSODqfVTvTzyjjgcckn4f2yqKxjzq97zXPwLypu30+zZeY2Idasw67CWIw+XXz4zJD&#13;&#10;CgRJj3PtHDGRL6kYwl5i5wjYo4Jq/IVdRK/Royh2IDO/HGRIuDj/II08W2eUA2Iz40sy+cHYCc26&#13;&#10;t3mVTzs7+HO9HPBRYSiSoa6L64Z9B7X64TkhfOhj0nwBlHPYnlv2Rf3khFhM/iADF/WkZzlvLZAQ&#13;&#10;pRcLebPOtZ/B36GdSKMEogSiBKIEogSiBKIEogSiBKIEogSiBKIEogSiBKIEogSiBKIEogSiBKIE&#13;&#10;ogSiBKIEogSiBKIEogSiBKIEogSiBKIEogSiBKIEogSiBO5bAkNev7zv+pExSiBK4AdQAmVnkRpu&#13;&#10;1V8db1yHEXoVd8qXE1Hj7BVwkBDbxxd8ORFiROJOn5TQnj6mN6NBQlSuczc3pZpArKN805C6pvb9&#13;&#10;gWd9dvzznnayPZ7O7/mvPL1u4y8QmOo+v/LLitgpj4s+95ze1B6xF+ZPX97v+S7+PY27dlGRdeVM&#13;&#10;IcggKIZvkLc+oTfwuT4QaUBcmZ/VdV468E2Nc/njnk5ZpN/sk4oZqz+jN8qzMUX0HHv4X3m+tPJF&#13;&#10;T4ns/dbq4z7daSt08K9ZBMb/vakIn61vK0Kp/DVdR8kQYUCmDCOVqhc+6dvjX3G/FTHj3LwvIhKK&#13;&#10;N/5rFrlIpDSR+eWragkEhPai0iMWqZEowGIbB8kEn+h+E1FApOGIAnscCJEPH5BcGOfi6mBECflh&#13;&#10;BH6eH/wAaY75RXHTkOdIg8gE8h+UcpArwnzKQwoS4JhF6FJOO6RrhrxIZPt4SfOD9GamCOp6RZFj&#13;&#10;7a7uOxFWs1XlT1UU2dPqSfB3Opon9HO3LznetQgz8pt9uz+WwfURUQ0flAisdhEKQtE9KeNsldU/&#13;&#10;yJIge1AJhESQvhjHpCGBuI7WTwUFZBVBTACxgfaI3Aaxg0hXyqFE/oB8QCRZyxAb35zQ/Zia+oqv&#13;&#10;QqReO/mOT8+lpz2dSHSfFvvSl3/o/meff3RdkZ61m4psYt5uLSsy62WLAPLM2/9YX9Mz6nftsvQO&#13;&#10;iB9EHLFePvaA7vvNvdI/V6uXfVPPn/+sp0/3VP+2RQYTudowBAIisWpSI677mkZCRCWRmOhDIiTF&#13;&#10;5bbXt/QuaSJiwnzKh9F3yz+snSJfer9Ix18fpASI+CUCmflRRIZJrySGTANf35CHiQxnTJQzD4j8&#13;&#10;pRxKBFyI7EHEO3wgtcyZvlwrKQQVxFj0Y9WQPOZTISE+Pa3100mEAJAYzTIittVDms3RlacgI56b&#13;&#10;OObTj4wr8hWEj8nSr/v8U8klTz/krnuaXvHELR5W+79nCBToSZU619IydtgLIlZvldY9S70sOzCS&#13;&#10;Sv/PWEQs9UvW7lyi65ywSFjKR3JMFuWs9573P84ZEuL5TYVOPnNHdrxhkcdEeNLOrlRqsmAzM4X+&#13;&#10;vQIisUW4wogdAQEH/Uw5EdkgbJAPEgxp5k1LYnMj67KnIBiAJEREZ/neAaU057AfZIC0SwQ43lXu&#13;&#10;B1nkJPPcbuu2VZP+pp2QDot0ZJwhf3jdrE/6HUYZBxGMpKGsyyLCf9Z3Xaxfk2fu9yhyGHeB/UWI&#13;&#10;nBCOH/1S9Cd/PnWKwO/+8F5fBYSphz+teY+df/aY+f1Tor/8f/6m57958ac8nTW/4uw1rTv8QxDG&#13;&#10;0jDCNRzgB54etKM7mx/UP9w/+HZLwxdS6iFn/APuE+VhPdKUMz/IH5YmHwSObSwSqnhKOZlhmv6g&#13;&#10;8L1bSrtEShcR2sxX7UNADKF96jlDkCA/ROYo8t/vr93mxW7th/U1j5Af10O6aG2w3s7ygnPw1+A8&#13;&#10;pSyUI/n0Tzqk9BsiqJLPvCVNP+i7YfqcfSt6v3NNmhi/ASRzxgPSQSvY+NxuyR5umT4BaZB2qA8y&#13;&#10;A2nsOMj7OeKFIQ2DNEA99kEgetAOlEh+0tDU7ByICmUFqFPskENYH2R06nF9XBf7qttNXT9IhbRX&#13;&#10;IIJiAcWXd/xef5j/0N7Q/qk9ofvGOJMc2VT9YneZZ8wT0gyDfNJQ/AWQnvlSA+UhBYm4tKLrZf5h&#13;&#10;j0OEu8ZBtVA3fuz5/UoLf6NAoMajULusA2g4Xs6xCj0sv53rwI/ZWU85Q/2/auBXWQOMA39gWLvk&#13;&#10;M/9ZL+RD8QvxlydtX4s8QneT+VDsa9mnSN8xvtIB9dCwLzLgb4MEyJckwvMTxrV3Uvv31UO6k13z&#13;&#10;I0EeZT7Az7rpnlIOfk11/70lxfkI9Tn/yO+XjR9ED5DHwvkLEhjzKPyywkuja74L/G7kTb/sn+qG&#13;&#10;cAgS0JmGFM2jE8uedaoiu/rGpvy2NYMEIj1fUz/Hx1Y8/0hV5ysH7PgPBEKkwX6s2z/i+UMkxG56&#13;&#10;1udntk/rBvu1JLHzARpMvuH595vgS+a/djLDPDNEqZn0nOfjvKdtSJc3+g/5/LbRip1Xd23/6Kz9&#13;&#10;x2cOe76aE210tF6/sy5/48S0KQTPVfybtS9sYIdYF9z3Hfuhoqr/da0lu3ync8iny5Ma71Sy6NN7&#13;&#10;DZn/uanHfPor+fmhzstrNc3nKUPkrdt5Huer2Cvsw6qd74Mg606afTUk+vKjvhuHfjUpK/Pt/2a3&#13;&#10;ards4QSIL+xP0NsFld7PdiDHqR3WP0hpRYf6BdILzxXY18CHv4H9yOyLEKQpL8aDXhGFL9zf0H7f&#13;&#10;EBapXyDXa59FPvz46QWSIiW634yHfknDNaw+iGuUs1+jPuNAPiCrFe0OXjeIamPPigN9xHl/05Cl&#13;&#10;HhnXOcZ/VP41z/id7GFPr3Z+1tPLDc1f9Ann2ZfuLvjyB+w8nfWBn8L89Ezv+If+I4s0epT5aR/+&#13;&#10;gi2ft9JqLj9NwY8C+TZpD9qXvAH7wXMW5Ek5iHmcn/EFBco5h8Vekeb+MH9JU49+ugGSZ1iOH42d&#13;&#10;pBxarKNBfQXiIF9MKPqXHaR/2oGW7ItrPfeKzwq/zMWXEViftAN/0c7geEpOB0zUBwmK80fmb9gf&#13;&#10;iFZ8uInzDvjpny/Aldrqh/vG9RRfXtP5Ds/XWC/oIeS5U+7ITfOIdUl9rpvrAXEWv7Np/kR1Secm&#13;&#10;LfP/R5a0XvgSQGJfjGsdEx/6ubsovT3+o+qJddE8J75jn5ZdYH/QOG1+n4rdpz+j56v5F2tsfwPS&#13;&#10;8oGTf8c3jF1d7/2CT//O1Wc87WV6bnJg5KJP8+/FNT2v/Et79fyl5a74oo+O/X+eTtR0/voXt5/3&#13;&#10;6deb8hNoj+dpe+xLYvgjr+496fl5ftfMbvg0/z574Df8z58u/6qn5wxB8uuN/96nsbPosenKCz4f&#13;&#10;JEef2P7HF2o+PPN3VW4aZK37V316ta3z6ktboiAuuq704eHOPs8HQvXZPdJEYy3dDxADD9a/6/mO&#13;&#10;8iWgzphPXzG5NvYOnmOH1/2kIQVesy8HnbNzj/FEEwkE2omO7C71Z9PBdt+0dp6ekF+H/ga5crKi&#13;&#10;9bNqXx4r25fhuD4QKPny20/Ovumvo2dyw//76upRn//y3ic8ZXwro2/4NP/qM7rPz839vs96ovo1&#13;&#10;T/ET/7j9pE+D2Mj+/KE5+Y18WeymnVcf3JQjeWnETtBGJY+Pjcmz4fkmfhpfFGI8IHQevK35zvnD&#13;&#10;lWe17vP1Zcie7Hc5r2y/pnWH/eE9hWyPLUTrCCT2fT+h8fJ+xkcONDzHNfPz2E89NX7e55/efMDT&#13;&#10;as8ccmsP/4/9Vntc+oL3QYxt+3Rb+VW+ABCeu1dUDn/+QYVM8xq9Rzn6F8Q+7GCRL7mRBmGW+iAj&#13;&#10;su8iv7Si9QMyfWeZElG+WJDckl5mv15dUTl6F7sPP19eKvS8/KPB1t+Ryt+XUF54fbp7BX/xfEDy&#13;&#10;Kkru/Qt/ru+078I/BOGwaG+wPue22GHkn9e35xiknR2c4K8PthZTUQJRAlECUQJRAlECUQJRAlEC&#13;&#10;UQJRAlECUQJRAlECUQJRAlECUQJRAlECUQJRAlECUQJRAlECUQJRAlECUQJRAlECUQJRAlECUQJR&#13;&#10;AlEC9yEBvbZ5H4yRJUogSuA/HAlUnCICeHOZyKUiQkdvqE/8E73L3N7Sm/XZryikLfkxyeqxz+rN&#13;&#10;fyLJiKw9ONX2DAuG5HfXImF40x/kEt6on5pQxNCDx37F19toKTLzXy3+HZ/+kZUTnj5mb+yft3Hd&#13;&#10;+boiXeoKoHEH5zWeQ7PqnwhN3vjvnNIb4I9+TpEil770477dNz+v6xuRWBzIBr5w+9+ppwfbnakr&#13;&#10;ff2RP/csT+z7t56evvGXPK2t6o33w9OKiFg7JPrY4X/ty58q/wNP/+GVr3hadT/pKQh4nzv4Pyk/&#13;&#10;UeTN2QlFyvzQp3/G578wrojHtfW9Pp1HkD6n5LhFRG99W+nKhY/5Hz236CmReCBNcP+JtOrPKcKC&#13;&#10;yMXDFnFDBPz5ZxQZAVJbY1396CqdG1nS/Ena9ua/vcJPhAAIbGH7J2YVGcw8WXSDERjqpfifKeDK&#13;&#10;GVBOXsA8BOlmwRAoiZSslzWvQc4DkYkGuA/tmkWa2DiI+IGvavkh0iGR492S6sNPJDuIg0SeUE7k&#13;&#10;zLpF2tDOrEWc33F3PGtJgBBuqqyY/+myJN9KFRFxraP1RKQ67a91FXFDRD8R7JRDuR4igciHhsiI&#13;&#10;RMxTzrjzdCI5tMrqn8ggymt9XRDyAYGA/kFQRD7UcxaABDLibdMzRMKGSGnUG62qYt0QFMjfqGii&#13;&#10;cl82ypqPziLJvnxz1rOuthVpF153qXzNlx8d+6an5zIpplZbEWKsFyKaGpu6btJEOHUWtH5aVzUy&#13;&#10;kAqJVKwx7z+s8oOb4j/ckQL7/OuKpCMinYgqcTsHYgN6m/yQEokT5pMuIjiVQwQS5e+V7t6O9F/Y&#13;&#10;PvYszI/pD0YCRPKDqMx9ItKLCOokkd5PM0VO4lf0DEGAeowqjDQOI+DgC+uRH0a8g8hw1JCKbpXm&#13;&#10;PetqpvU8bpAk7a7Sl7sa74cmVz1ftaL1eyg949OHDDn6jtO8u5AdVtf1H/d0xBAH73Sui3/8DU8n&#13;&#10;S1/29Oduvuhpdln6JTmodb9yWPaNyNpegFjrK93jH3qpVJK+Qc/XLPJ1xEK575pepd1r6XHf2kqC&#13;&#10;Ahls/K4hhyxuPuwLXt+QH/Zgc9qn0462lNhnahMpTXoHlZnK/Sr4QWgBeQa7s6O+ZYR2Bf8u5AfJ&#13;&#10;IESAAlEWPYu/4gzJmXaI6KQd8qH4rXk6QFgmH2Qht6L5xboAcdbMV44si/4C4aBAlpJdL/Kl7+kH&#13;&#10;hB3GS6RnqL9ZP/h71IdSDhIH46GceqzXEEkAPUBEJZGb2Anap71hNOQjEjMxhAOuD7vJfuKm3cc/&#13;&#10;fkOR34f3aH29/H/9ou+KCP3f/IL8febh5ksaSVfu8bZXV/EZXC/3adh4330+9ksR1uH10h753AfS&#13;&#10;lIc0jPwt+LVuuQ9cV1Fu89MQjsmHz5neC5H/4IMyHsYLHVYO/zBKPdqBj+sgHz7KC6r7WKQHfzGv&#13;&#10;nCHuECkNV15uGcP7EQPjoT7jJA0ln/ZYN6Th20kH79POcuXQzv1SEDVoj3o708xbSu49f6kPhfv+&#13;&#10;qa6TiOuinvpnXkLpJzEkK9J3D1pNASIVzQS/0CP4DSCFN7XNz7nHA0T2K03pYZDM2Y+yT2a/SQOc&#13;&#10;g1QVeO/Y34D4drOjfSl2DX72P+xz8HfQg+824pzr5dwA5ETGCQIgdpLry6/L9lmME6T36hItBIJz&#13;&#10;pNFDWpeFPVO9Yv3AT3ui4bmMWnOOcZYM2cUZkkKIJERrzI+QUl4gexc59/MLhAS+DIH9xy7nCHeG&#13;&#10;bMGXJXp2XhIiOt9Pn+/kwQ+g3xCZ6Z28b/9G/oX+kUS5jlG573k15i2IHthd7gvXGfYfAG5v+zuD&#13;&#10;/kvegf1gXjH/6Rf/j/MH6nFuAGIcfuXbmP2Df4PzD+QjV9H5RNP0xfQB1eKcAuTx2cqyLwgRbhqG&#13;&#10;xMWXNdhX88UP9ELL9BDrFsoYQTKpnFTOoTn5fZRDQz+Zc5FwfvFlhc8+pgO6MUMeox3qce5xeuKi&#13;&#10;L5qyL3D0DBmvnek8gXqce7Rt39Q2v2Gzc8yzPLOqc5JXDCGmMfOCzwd5qNfVfmyjd9TnL9/V+F5Z&#13;&#10;l0deLetgI9/XGCIPiO++0vY/kIJqVn60fssX7a8f8bSaaByLW7q/nH8dr2v/U61IEWfpH3n+0fIX&#13;&#10;Pd3q2/6u/4hP19xDnq51D3l6M0DMT0Bm9KXv/KdzuNH0is+cS+RogqTYS57y+Q+Pf9JTEGlOTGtf&#13;&#10;Skvsj1ZtX4cd2rR9B18SCecF9e/Y+dWNvuRwYvzTvmgtk/3mCwAgST09Jf38ekX3h/u1p6cJ/KDt&#13;&#10;KzGv9MN56uqY9PdqAw0tjrWDWvfjEmf+JRzqo8dZF+kF/ABxoK8yvrQD8mrHFpb5cWkOqaN6nGtT&#13;&#10;LyzfxqjyjNgD/CH8C+wS5xj4heQzfvZFIMZQn3L4Q4S1MJ9xFPmax+G5CO2DpFjw685QTj7tMh7K&#13;&#10;zR3Zzsa/0/2nPDMEPa6fc55i/yf5gyTP8wX6G/sx9bj3WfX01BGtixP2xajXZzRfpBWc+3Lzf/QV&#13;&#10;btt5w3WDcruwpYkDohnXwfzETmA3KN+N8rwAPvRo185nh50jkK+r2f6izaJa0K7TuZR9f46wP+i/&#13;&#10;sz8HSSm3myuSJ/tO+JB7ks9vyQ37neXYjFp34XzJDIEepMvCDksvcP2FH8361bwo+MXJ/KBez73p&#13;&#10;fzK/+YJJMW44oWqXdQNiIesVP4x5VrEvoVGb/tiXwkd5Yvq/nOncK1wHJfsSGEiGPPdKc8QurQMQ&#13;&#10;FfkSHNfD/qJ2gfkvhwl+EBn7nHsmpqfM3wBJkevcKXf1j5+SZOhDUfx+5MXzNfw3EEh5jsDdLP2Y&#13;&#10;JNTd0H3vLIlO/5Tyq6M6uWlfl/80fUTrFj/C/YT4+LIb8q4bghtflnpx9oIvwp+Ab+/eP/Q/S5me&#13;&#10;o5zfkv174c6DPn+hLfvN/uga57V2frtgiIFfua2V1+w85+udm3jc00/N/gNPH9n7eU8v9096utV/&#13;&#10;0tMyfod92WW+r+fCzf5VX45/ULfnayDvjRgi8v++/r95vkvNPZ7il1zr6HnsdPm8zz8xLvvK+esX&#13;&#10;bj3s819c0/2rlpX+zJ43fL4rf93TyRGtiw+Vn/HpP1uTRqnZF35AyOf54sj4n3q+2pj8xU+bf1Ou&#13;&#10;XPT5nOc6+3LafO07Pp9/IHvzPHC6onGDXOgMOW2+9oKvcqm539PbTuOvmR9IeyAR8hzvkYlXfdGR&#13;&#10;sUVP0/R1T8crhzxdHdW6uFGSnzQ1ctvnH6qtenpqTAfISSq/jfvRT1Z8ubOFsK+m9Xeuo342q/Jb&#13;&#10;5XVsf/evctPz10Z0n5t9VbxwRxOa6wcJc7My4vmr5me0ymoPpEb2I258MB8Ex8ujsmg8F8Sf5YtM&#13;&#10;9WSfbx+k9Y/dlR+yUC77fBCDfWL73xv2PJovEJDPaT72YlzT3W3auTv7Mr5U+bknVTBiX4z52rTk&#13;&#10;PW7z5aghWOIv4+dP2z6Hfnm+PmtfjtvaL3lW7PkGfKb+8n16d10l/eDcHf6RMzqfdW3ZtzQ/P5A+&#13;&#10;RF9j9/DXqF/kkwOVXElx/pGn7QfnIe0lZVQz9QuibN3serFfVzntYK/Rw3x5ydn7EPhF8A+lhoyY&#13;&#10;gRjJ+xQ7Kmjdh+eXsA2TB/YQf5XnDfjZoVxpj3qc81OffPigtjxJRholECUQJRAlECUQJRAlECUQ&#13;&#10;JRAlECUQJRAlECUQJRAlECUQJRAlECUQJRAlECUQJRAlECUQJRAlECUQJRAlECUQJRAlECUQJRAl&#13;&#10;ECUQJXD/Eghe/7z/ipEzSiBK4AdJAoqwqLhn/UWlThENNadIkjRROtujN9H7yna/8PEbnv/VvW1P&#13;&#10;2/+pUYtMQUJEyE5YxEbP3pxvbuld6MTyQSgjYrhuEZ1L44q4Wbr43/omj61LdT1lESv/8lWLJLIO&#13;&#10;/9oPaVyVjytiZ6WhyIV//g/F9+qiqT578/5PD6mciOOpTyhi8G/99X/qW/zKpx/ytN476eljNxWB&#13;&#10;AgLBqiGnnZtRpMiIIZ59blIIdV9Y/kVf7/mbisj4g5vqj8jWtdpZX/47VxXhsrgqhKTWBYvYMIS2&#13;&#10;mYqQh77d/hXPf71qCHiGtHbKEANf3q+ImrFndf1EUIMIuXRtUPVXflnt9v7Rom+Xf3nkYlXld0+p&#13;&#10;hEgqIjJAAJoV0IxrndR9XZpQP0T2gyjTJxJjReVE/LUldmeBIg6kxSfmm75jIrZDxCUi7xk3EfjD&#13;&#10;0uRDiSiuGKKF7s42cqPNv7blg3hIpAuU+Q0lPw+4L2u+hPWJ1GccUCKXiWwCgY8IfMqJ/Cfiu1qW&#13;&#10;nIisIXJppqLIkWZfMTHTJc2blkVA0y8RP6Tv9m2eG2Ih+fdLGV9bAXQO+ZBPO+1MEXdEcLUtRIkI&#13;&#10;Vq4b/t0o/BWLzAZ5hHmDngE5JGyP+UwEN/Og2iM2WOvq6Lr0pnMf802ATDJmkVT0S/v10pz/+dqM&#13;&#10;9MkRQ2S73FJ7IJF0llSDOBYiwInQYR2BMDJieuyudQT/WdMzt5taZ28sS843vyUB0x/jgzZs3VYU&#13;&#10;sOWImKzaus1yZBHVIKKGSBkiYzOHvGgZfumnwdy38SmUPyxyhnLqkYaG+cMiduCL9P1KQPOfyOeS&#13;&#10;e9A3SJr7SGRUeJ+IHE4NspZI4ZCPyG3ymW87R6/5A3ICSD0gqIDYAxLoRFvrbk9NfgH6mIjNbQvg&#13;&#10;u+iWVP7VVUUGfnL2x33+5bL6e7T0b3z6iEWG7k0aPn3akGjLJUV27rFp/6FU9v2Iu+X53tyn9t/c&#13;&#10;pwhIInSbPTOInms7Hs30mSVzwnXkGfYDPR/mg4RI/u2u9MFU+nGf1bfxp5kZdGOsWAT5K+uP+JzD&#13;&#10;HY33wJbqX9mo+Hz0TWiXiaQGgZX7Y807kGFkrch1Dn1e5OgXdja0JyEfkYkgAoFUgH7L+eWeuXEL&#13;&#10;uOwsqAT9h17FT6woQDWvzg/81hBRF6RdEKXwd2q3NDGSijomkn5kyRCt2y3fdN/mC0hgZla3yyR3&#13;&#10;+s+pppULr9uAS3I21hPrKy8IflDOug6Kt3GMNF9BHsgjUw0BFWS5LL8OtYC9oP0CeUP+dNgP/RNp&#13;&#10;Sb2eITrUTuvCsyX5ra+ekf2rnVJLN85ovq78qGjnH635gq8eEH/7n4tvy/irX5P8u8dlPxkP/ZJ+&#13;&#10;vxREWdoJEclDaxr2T7pA1NP1kc88IQ0t8qXvyEePQ4mo5j6TD+27wftFOyHl+kKK/xDmk6adLEdm&#13;&#10;UQn5BdV1gLjRc+ZQWUPw0e77p6bY8/Y138J2w36Z98Pme8Gv9oq0WibN+qW/Il/jYh7RT1i+WxoE&#13;&#10;VPi438xH0lDGwXwAYcUZcjDtFHRwnhb5Gj9p2i3Ssz4LfUD/lHP/kXOaI3qa3yKznOtHkAFC+4M/&#13;&#10;gd8AklO9rPMOZwhuIK4xTvYZ3WXl4G+HdjFE6AEBvm0CZh9Eu1D2J2PBPodyKBH8IOqw36Ycu9Y1&#13;&#10;+0c+NGEgZAxBrOO62Ffhb4X7cZop/MIh9gvG3ajtf/AfYOc+sl8qGSIW+xJ5f8W+A73JfGIeQWkX&#13;&#10;fYkfgV9TlOsXSEqrJi+QlNmnsZ+inVH70sE2VpJvoGTIiCAtYMeZp2F/pNm/ki4QAJUDEoN299t5&#13;&#10;IDjkSEq6HzuRCqSHuA4Q9egHJETOxVgv4X3B72HfWiD6qN/CDrADpof7o+E5SCPRQucch1aKfsix&#13;&#10;eWhIEyBTc+5VNn3BORpIcz37EgVfoAABvdWXXqN16N5xzczFE+oPZCHKG4v8GqTME+TO/Brk2vaX&#13;&#10;y/IMoRt2zsCXDm7afOR8bX1GM/LsmM6Pwvbws6dMjmONI56F3QHINjvqmT/Gl0EO2LntmSUpGr4c&#13;&#10;M2bnzM7mP/uvYl8jfY1eZD/AORHnY6tjWCSNBMQkEOJfbN3wBdXNBwaGWjIEpJmW/IY/Cs5V68nx&#13;&#10;AX7O2zg/a2aqBzJMOP/2GXIPSErV8k3f3qghKNH4hn0hYCLRQcuMlferj3iWb0/Kv2o1Bv0N7jPt&#13;&#10;2HbBIRfuD3LgfoC00+vpnLlpCJdvbV73TdVS+bsjJZXvqX/B5x+e0DiO1TVvLjYv+fzXt456ujyq&#13;&#10;8c4ZQqPP3P6HnZoZ0bpgn4SdWD6lfL6Eg95aOim9k38xxOxU8/jg+qpuKF2yc+XmKfUMgg52DLvD&#13;&#10;uEA6o15Yjh7EjwC5Pg2QQAvEMhsHUD/WUXGOIbnSHvYE/wyENPwX57QvCe0S6dDv4brIB4Eu5Kc8&#13;&#10;zGcfgp/fMX8bfvwoyqnP9YPAxj41tQ1vH70a7HOPBUiID81pfq2aPmiWzvlLAqHqa7ee8GnWGfP2&#13;&#10;QF/75Q3b4KK3xpMhjg2CMhrqU9L5vt340KNLBzQvg2Yc/gDnG7nfZ34KXmM9eP6BH4mfhp0Ozy/6&#13;&#10;i5o/tYumBwyRCT+F+1H4/Roh94f5xn1ivuMPcV/h28aUHrhEEJ3YdzAvBpi2E5wDMI/ZrxfnfFon&#13;&#10;tMN5BuurnOk+84W2on1dN/VYn2U7B2F87PvoNzXkTuTU3yM5pivaR1Tco0UX27+4rpJTOYjInN9U&#13;&#10;DTGwvCL7wDzP5WbnL4k9P0MflU/P+34KREb5OTxfxd8DSbG4P5pvXHdO8/uvDpGfs3xniG3MJ/w3&#13;&#10;zr/4Egh+2jM/Ib2OXsavD78ktzo5OP95TvLCfq3XJydf99d5aPw7nmLvOr1P+fRHmzOe7h1901P+&#13;&#10;nVv/qP95o/FJT7Hj0oLO8YUnnu9wzt8wRLg5e67cqJ309Q8aMv2NVM9f/iyVvB+d+jVf/nz6bU9H&#13;&#10;0j/19MvpD3l6qPQ5T0Es7KeLPv2Jyj/xdNIQRtftnPh/uf5/+PxW+yOezjY0v980BDmef11vyf7z&#13;&#10;XA5kV54vz7U1oyc3RH/fEKIfGJcee3Ri2bef2pd28EPGAkQ6z7T97/GZl/3Pp8q/6ekT7qqnv9H7&#13;&#10;aU9r6YNGtc73jb3g0xPpG552M51LbvUlT+Td7Rzz5TPmB/TKL/n0MfsE4RduyS+6Nia/AH2cP+cz&#13;&#10;KHQQDXvpZV8/TeSHgrz3SueKz2c+HR9b8eks1byqJjqXB9Hy27ee8+XIBb/cZ27/65m/ts8U7S0r&#13;&#10;4MtHIHSe33zGl3DfGP9U5aLVEMH/u5rvAzQe9ldXMh0Uz5Z1356c1DxyhhA7a/5m1pecl+3A+XpL&#13;&#10;8mg25W/zHsSxdWnqx/bZ816bB/jTnL/f3NT65AuF7MNB9B1/Ru2QfvqY2ls7JP+zNfKKv8DPzV7y&#13;&#10;NK180dOfSX/f01+6/hueIk+feMe//EuDdoyNPf3uSc0LxlOWeIqa9pyRcgrQT03Tq9UXTCOYQQVx&#13;&#10;GX3dt08xoO9pB4pdKsq1H6Mcyj6d/WJi/e1AbLRxcb7Cfh09TXuUY9d5HyJZUf/FeKgxSNmXkou/&#13;&#10;4LQsyH4H1X4zz1jXL+wbiLt5uf0o/AjNixBRcfg4xY+8inZpp8h5+5e03GBeTEUJRAlECUQJRAlE&#13;&#10;CUQJRAlECUQJRAlECUQJRAlECUQJRAlECUQJRAlECUQJRAlECUQJRAlECUQJRAlECUQJRAlECUQJ&#13;&#10;RAlECUQJRAlECdyXBPS67H2xRqYogSiBH1QJ8Gb0iPuEv0Qipe4e16vsx/4HRUr83DOK5Dg7qYiS&#13;&#10;V97QG+kjK8LK2GhIpXz4uBDXXpy94Ns7NPaWp3c6Y57ebj/p6cFNpYkQ85nb/3hzvm4vqKcW0fvy&#13;&#10;Xygy6TWLGCHievmPFHlC/TMHFDmyuKqYhDc/r3GVf1/IJinQYlYhuWAdWcTexm8o4ur/nfwvPMcn&#13;&#10;H9Qr+n9x8JpPlx7+uqdLLUXqEjnR7qt90t0bks9DtxUB8CfX1O6ivfl+dUERWQcNYahyU/L44kW1&#13;&#10;e+llG7cCJRyRWP9JXfI+PKL6zu3z47lqkT9EWBOJlygQwy1tqD0iDUBCKNO+b+Ud/0we3R9X3vhD&#13;&#10;okefHnzDHgQEIjIe3K+IqlpV8n9jgdgQ1ed+Vy0ymwh5Is6nj2i+PTgnzmxMcg0Robj/jJgIWtIh&#13;&#10;DctBLCLCGoo48sj+ILIXBKYwIpOIGcrbRMwq8MQRgVyvKGJm05BAHaHu4YAtXbNIJyLAh7A5ELBG&#13;&#10;UsltqqJ1OlaRPAE8oJx2iByC1mwer1mk9ODqolZBiVjrpZrnXB8R4gXn4K9CfqpHZDeR3G9jVbz9&#13;&#10;ByII/XRLykcuRWTcYPukQBwBoQREEyL+wnlEPejtu9IPCxZ51DR9FJZfaCq2g/UQIrGh155oDUaG&#13;&#10;rN2WhEFeYV2ipkaW1FMe0V0Vf552Wo8jS9IHWn3Onb+sdXfeiTYVsOZaCnhj+DtoyyJ7iOhhPCBY&#13;&#10;ZFYjjPQhEpUIThoGaSSMoCENJQKHdFFferNIo/fIgYrPlhuZkX7AEig52W8ip7lvRB7THfeRyKgE&#13;&#10;BZRH8JrdNaQiIqipV8wv2S0ijYt864lIe2tX1nG7zCLrVi0ykHGByAeCy1hLM7rcEyWiFn7oNbvu&#13;&#10;r64q57lpzbR/W9N63pee9QULFhm5kMhf2mMRm4cs/6aTnX/JHfX8l3uKvOz3H/HptK/IXezdiNmf&#13;&#10;Gx3JAT2JPgQpRKPadhOwK4Nml2IHssDdnvRVgdyy3/PUU0kw5FvrSk+DjEJkMojTS3eGdCh3LO8/&#13;&#10;/xFEPuKvGGCCAxkbu8d15/XtB3YkzA/TIAkRCU4kKEhEsxOyk0SA39wvPVuZ130GkYMI8tBvwr/A&#13;&#10;byVCvG52A6QiEBPSSbULEmL7OY14TNMgH37zdem7ytdNMaOA3aAdoUIe+W7sXDfjJp1HZrY1r9gH&#13;&#10;sJ6hrEfaDyn1ivWrjtlHuIrpa4NqYf2iF2iPfmgPRDXKoYwr1DfkgzRSuqXrqq3IPrbW5Y/XLm76&#13;&#10;pjZzJNbrPt18SeXJyppPE3ELEmV1Y8HnM37G6TM/gH8gxyGHniFH0g9IJcV1aj8E8gj1QL7AHhf5&#13;&#10;g/e5yJcehp/+wojhIl/9FuWMY3FACpQX45V9DtMDle6ZwP5rvhfjJl+VinxdJwgjRX7ILz7KifS/&#13;&#10;X/8Bv4Yhk2Z+FO3CAcXuDY4bBBPmL/VzZHqzk7RCOYhiaab7QD4UdUE6pNzXXo4YKDmFfKThB8GH&#13;&#10;NPOX8Tmn+UA9Z8gipKHY9aLe4C/4QgpX2H/JKcSedQCCT47QatcJsm24/dJuk9YLit/AvoH9hHNm&#13;&#10;L82est9gn1G0MPgLvsHcIpXve4YgIcPJPvV2993FlueR9DRklH0ISABBsSO/u24lZsfdvNLse7Cj&#13;&#10;IBmAzNjDDwwbDtLoI7K5/6SHUfwItAB84b6EfGi47go9JftVlA+uX+rjr4CghBzwC/L9lNll7dJ3&#13;&#10;zn78kcaE/I9wP0Z/2HPSUJDGSDOuYf3X7DwqH4n50yDqIDf0GuuG62L+0d/tliTPeiEfGo4jAZIE&#13;&#10;hvdIOXcJz0GWOpqgnRQ7pQ6GIfvTPfOPc6nxZ1Qya4iG+KP4n/tr6mfGvpByp6N5gp8e+oEga4FQ&#13;&#10;2N00y8O6YiABRe7Ms6B4G2eGmaWS9Zr0AvNgtDZo4fZtyG8H2bxj+w3OVap28PjWmtYB/u3MiM6X&#13;&#10;bkwM9odcaiXxg3A4a+cmv3dR9oV5/ilbTsetPa4H/ciXLEB64ZyRceyzenN3zc+z8bMv2qjYOipp&#13;&#10;v1UgLaqnWUOEv9rQeB8a04BWy0Jsoh3ksWlfSmGc7E/Q12H+8qTGdW5T9vDkuM7DH7Z9EQj01Fux&#13;&#10;BVExOlL6pi/aO/KQpxeyI54OQ6KZrWn/yDzgXJLzafphvXBON24L81pLfjDnhLWS7vPkyB5f9YdL&#13;&#10;v+vpjdJX1FT5WU9r6ac8fckQnFrlKZ/mCy5lO8c8uCmPZMGuHzt6/qTmIV/aUePONY5ovq7ZeTF6&#13;&#10;rzcIYOawR+1F3W/WLedh1SXlpyumgK2D9in9oN7IBZWz/vuGtIZ/lmaavxkH8tZOgYim+834oeyH&#13;&#10;Qn1aINKoHucqfCmC4/q5YAAAQABJREFU+uTjZ2ZOnkqBtKhxpe6Qr4IfhB2D4i9RLzO/LHW6XyAo&#13;&#10;4r8XafSn+gnbz6/fENiSjvibxyT36oZO1jsmb/a5Tx2RX398X8OP+80pyWE51fnJ06OXEIGnnD+0&#13;&#10;e9I7s6nmzeym3feazilA3mLeDTTyjgT78ndk+Z+zYxpHaE+3xs3PMn9nRz2zD5w75YieS+LkfIr9&#13;&#10;N19AoJ2yzWv8JexlbUEcuT9wQfeBer055jc5osV8k13Gjhf5tKN1zvxg/rOPolXqM28Lv98UuVM/&#13;&#10;zHfqVdwT/ifzrGhfHCD5gfhUdR8x/v2e0jp8qrWNqJRJL4F4SD71+/alkmxOeo35hx+TfUnPOcum&#13;&#10;F/ALWOfNp2xeaVnRvHn929L5/EGfBz/3lfsWIiqXXhF/60mth9orapJxce4PkmLW1jrYKXfdN+SI&#13;&#10;XDhP4vlAjuRoao9xob7Y/4DcznM37DvPP64aonEuAPvBF9b+0PTHs3dtAk8d8xznS5/xlC9GpXaO&#13;&#10;WSnpvG0xsKfTtt/ZG+x7sLvYYfzOwp6bn2P1QCScu6t8+F7NnvPjafY1o5ZqQmAFma5r57iZO+v5&#13;&#10;aiXZ3cSQ9M5k8iNahoS43nva84GE+NAttcs4V8dkjz3T9r9rHYOI0zGU48tj4Xj5spZz8kNezR7z&#13;&#10;TdQN0ZHneyDy6VR5GxG7JPuKH1a16znT1zhfyX7Mt9Npf5gh3ZNu9Q/7/NH0iqeTpZc95Xo5Hx6z&#13;&#10;54zdTM+tq5Xf83xPjUsOZxuywPgruPu97I7nA0kRf6dv9vXEuO6Lc697vkPjb3h6uPyvPZ0wRMpX&#13;&#10;e8/79M2tBz3dsPcLOAe/YHZktrrsy2cNGRN70ZqUI9I2BO92V8/T97dlR3yl7X+NmuwMiNhTFdkr&#13;&#10;yudtHoXn55yDsC/olmTPEvPv8CtKia4DpMwZe058xz5VcN3WV21UeqzWkyW5Yfeb9k+YP8s+jPGx&#13;&#10;H2cfMLag+gen2p5lxpCIp/Z9XumRr3r6fOlLnj6zft3T/3X0v/GU58UgRvrM7X/4wZdGZT8P2xcF&#13;&#10;8dcbj2k9rhqCNefuh2c0Dtrh/ITzFvjX5qWP142xfEbyKK3oPrZ+2PS15Ws10Oq2vbCKid1f9Cr6&#13;&#10;ky/3cM5R1NSv/Nx6Xf1Qjl7dca5i+2ny6Z96nNfXVpSz0/7C+b3p/Z6P0ErBj2WlRBR/cTC3SFGf&#13;&#10;c+nCL5U/B+du7Zg3BXukUQJRAlECUQJRAlECUQJRAlECUQJRAlECUQJRAlECUQJRAlECUQJRAlEC&#13;&#10;UQJRAlECUQJRAlECUQJRAlECUQJRAlECUQJRAlECUQJRAlEC9y8BhS3cP3/kjBKIEviBlIBF1iSK&#13;&#10;YEsyqYYxBU64v/LU2sBVX/uu+K5Y5AeRz3e+rshF9zNi/6g77n8stRXB2arpDfz5ht4kJ2Lkjr3B&#13;&#10;P9DJOxLzLfGff1URCe8o8j87S8oBuetli7htnNZ4Mr3Qv83Em9pQ1SMyzF7cdz3ju/g1Ra7cNCSV&#13;&#10;/8wid75hyJGq7dz+tiIJiXwm8gbEpbMbeuOcCLn2lsa1aghqj29J3n+yousjwqijAI4cP4DIpTcf&#13;&#10;FN9BdeuIKCWCAOQe5ALCAUg4jBu6+RK/RJEHEV4WiOtGTyi2gIhwIv6pPWOBdbOG2Hi3o4iINwyR&#13;&#10;jf6JDGhbZAKRBET8EfGdIxZa4MF4V3Ljepl3RFYzjt1oGEkeRjQTEU7IG0iJu7UblhOJTD4RyPVE&#13;&#10;EUKrmSJa24kisasmJyI4iSxhfLQzjIYRzETm9DMiixQxMqw++US6ECk9lQyuO8YHP+mqRcCT/0FT&#13;&#10;EBBbFlmNfIiMa7OArWPyV0y/gFR4v+NqKkA0ZyfCqGntUU6kPushjOChgZYhEyyZPsgjbTfEgf4i&#13;&#10;IpKIHCIbicRJLHCIdB7BachWRLAS4QgiCfqAdsPIHMbZt/GwPsnPx6FlSPa7pkTShBXJJ4KGdMgX&#13;&#10;pu+XzznWQdjC+00rEvD71/77Hd8HWz9zq77BviELcb+KfPVX3JdgIdlwsDOMDn4oCC15pBqMRomc&#13;&#10;xl8hEhk2kH9BPMWuUI5+QK+QDwIGaSjIHsvpAZ91oSk5nKw85NM3jLGVLPpftWRwvr1uyMXrhlx1&#13;&#10;N1OkLEiI7a78jdsgH/Zl+GqpIfVZ2rpxjBs/inz0sawvuduRsr17R74RGYyjcTfoj3IQrZED/aIH&#13;&#10;0XtFj/f+hf/D/UE/4adUJN68MhG+eca7/IF/kVczMwgiDRGiew3JAL5aVX7Zak33AUQOIsnhA+GQ&#13;&#10;NH4LCDjYJfQ9/ko6qXZBRKgpUN5VTtLSIO19TfcvM4SOxJBw4SIynvSO66ZgCCWikWLWNWnWJUiE&#13;&#10;pIvye88v/L3SiuQZrnvWOe3sTrWuwvExLpAU0ww/X/pnZEmRs33Lry4JkaBnkdXMv9QWQtrWunMm&#13;&#10;Z+xlliOwmsO7+4DviwN5QqlEGkp+SMPyPNLX9PTOtI0/vx7dP9opEMBsf5i3Q1rzF/5iPLKH1C/y&#13;&#10;v/cv5u/O9qiHvLmvyg/5uU78I2pDQ37yQxquB8rD/J3taZ7D/+7p4H0A8TAxpACQCOkXO0g/5IPw&#13;&#10;GOZT/sFR7V9oj/6g5LNeSRdU8irSzC/ut1oKy2k/GzIvQULM5ZDPc/XHfhSEJdpDb+JP4Jdjt+Bj&#13;&#10;P4FeB8GL/QF82DfSu1Hs6m58u5VzHejf3fjfbzl+1qzU6q7NheuT9Q/SjsMh2a2lSTGAhLiD3c4Z&#13;&#10;duQPyWB9F/NNem6YncKeD2kuz2a+cT90GpYX7/jBvOQ+Up9zICrgf+DHkM+8BImf+mH/XGe+jzQ9&#13;&#10;00+kZxODlICPduivaUig9BvOf/KhXA/p90pBnMYagEwYnoOE7TNPw3zSoT4lH78vPD/iPGfEkK/h&#13;&#10;x2+37TTZQ2mIsM0+nQrM793GDz/nTyCDMQ9WDVmO88i3bkt/M19ALqEd/PuzN4UQQzucP87U5F8N&#13;&#10;O6din9LraR3xxZa2IX6+aeeetEf/nI9yrsl4QSQDsaxpyJMnprWiKv1BDJQJ235yXlRvDfqpb9l5&#13;&#10;DIjuXO+CVQQRCnng3zP/ZoP7znoYtF7O1UaFMPT6huQIstGxus4DS9ZOpy9so3YiP2rKEBEfGb/N&#13;&#10;EDwFSYlMvmDCl1a4/5w72odEYHesF875KOD8jzQ0M+SxSfOXP+Su+6J2yezpqBB9XlwT0tHtmuYV&#13;&#10;46iWlZ60LwnN93W/OC9mfYFQx3ycnVD7+f7LBsR5MeMz4KDcaqCn0Hfg7YysaxzUQx/B5wzRr2d2&#13;&#10;JTFkdRBiQZ5LVnR/UtsfgFwNwhH6kn7wQ4rjs3CGiLOwP4PzFARD7BD+ddgPCHWUg7CD/0W6aEfj&#13;&#10;wP7SXlifevjXYTntIcfUkHbTQ7ouzhPDfe6JGZ2D3xjRfAAJEQSr+ZrKcwQuQ1YFcZXzDuTMcxiQ&#13;&#10;OMkPKXoGRGv8OfQ786/gUwvonbA90mH5ks3ffJ6ZP4KcqOdsvjFvySeNP8C8x3/ATwVZqc4+O/d3&#13;&#10;acnmk+Uzn7mf3D/uM7V2o8P5tW6pDxIifnl+DsB4jJF5CCIo539pJgHxXAr/EX7WJXKoXpjxLTJP&#13;&#10;+fIWSJyMq2HnLlVDREtNP4AkCLIq94F6UBAI0Rf0zzk+95362R45yLSbntb6g492mR+JraNcXnb+&#13;&#10;Ax/3P22rHcaRgthl8ypsn/q7UezhzeDLMvghPGdYMiTM01XZt6esYezlBbOzrLMFQwqmnHHwPBhE&#13;&#10;RvLZVnBuSz4UP4PndaTD/dR4ogPAS3cXfNU7Hdmro3Vhcy3UdZ7bsXNc2m+agekkP0qWp+XeUU/D&#13;&#10;c1HGiT4CoRB7e8fGAaLhrD3XYrz4ERMdrXQQi9c6sju1dNCzHKbv2n1dD+Nct+dX18wO44dwUdXs&#13;&#10;Q/5nz/z6ZiroxtT8kbLlg/jNc8aR9BE1kZ7zdKEuf4Uv7jDuy13N0321a54PJMSy+RX2mNe1siu+&#13;&#10;/Fhd8k0N2XEj0/1bzE758lImv+NSc49Pg4TI/Rgf0wJoZhrPtHWAP8j9cWU95yQN5b75xrf/gYQ4&#13;&#10;XZbfht8/Vb3uWUC4nsrkx5HuGQLiaLLk+caSFU/vZDKQ/b7ONUdSzfTE5D5V1n1uZpJXo6brAY9x&#13;&#10;oyz72MDfsscOs/Y8FKRB1h3+FX7Xgn1x8OUZPTH4xMiLflyfKf0bTx+8IIP1W8cf9+mNxmOeMm9D&#13;&#10;RERfuP2vYe97LFvGvp4c8b3jg3aB8eEHcG5+tS4/jX3ANtaib2lrv9Zp/RF7H8DaB9Ea/d4Ytu+3&#13;&#10;8//KBcah+RjalZbxhfsw9snVDY2P9LaH70eC/g+R/jg/tuHuJNjBwe3LTr4hOfhtQ4p3ZL9b/rAB&#13;&#10;6kPD8p1pyTnkD+W0s17MiRKIEogSiBKIEogSiBKIEogSiBKIEogSiBKIEogSiBKIEogSiBKIEogS&#13;&#10;iBKIEogSiBKIEogSiBKIEogSiBKIEogSiBKIEogSiBKIEogSGCIBXgcdUhyzowSiBP7dSAAECb0x&#13;&#10;nLlb/266tV54Q7l1TG/i1y8ICWTvs6K/fVpIIje/pYjWzu+oYv850e6i6MhpvZn/TYv4XP1ZqRgQ&#13;&#10;9A5OKSaxYoFZjbLaJ+KGN/aJSLu6rvrfuij5rP0LG7BF+BBR1Lf+eXN95Tf1pnz1BfEnbSE6Zhai&#13;&#10;1HOKjEicInes1R2k9+tCKLpxUO39s7+piIvPfFgXEEbKcR3nmxo3DS6u6k1+kA6dBbJcua18rvu7&#13;&#10;L2s8TQWUuJaNn0i5jl33G09ZpIBFKN0k8sk6bL6uH7WvSb6Mg8ipu6eUU1VghkteUcRLL4i0IjJ0&#13;&#10;7lG1c3iPIhqI+Dt9WfOV9slfmLAIRrG7yrw4iOiDn8gtIvzgI9IePiJXiKgmQppykBGJbCT/fimI&#13;&#10;Swa86QDCqfYUmhBGevcy3ad6onnUNoRD+puqKJ+IESKgiEAuIlzUzqbJaTYVQhaROAUy1/ceB/3W&#13;&#10;Smooj9RJ7x1aAV8YUX2nowhC2uM6iSwjHxrmj9cUQnKnqwgz+IZFzIAkgPzajpjlwXmVt2PTedIi&#13;&#10;YkEcBamQCPXKNqbp239ElLEuiehrtQdjMEKkNPoDeZP1GaZpb3VDepF5mCOn2DqnPWmh7Uihlq6P&#13;&#10;fkEGA3kFfiJoiPzMI2/sthZpRTLBN7Kk8dw9q5ZoF33o2lqf9BPSVIFaLo+srao92neZ+iuQS0iH&#13;&#10;LQ2msTNQSndLwxdSIl2pD2XWF2kwM8IW7jct+zMM8bDoh/YGkfDI/UGhfSeDCw2vKzFEYSLzM1uP&#13;&#10;ROSH/KQTM3QlN+uzsFdEBsMH5T4TgYadzNeNzJpjXYb2Af1Q7UlfVC0idaw/qB/gO9AXX6u8zw/h&#13;&#10;3KYiIudrut9ztcM+/6a7YkNk3mm9E5EK8gXICNebsudrXdmDGy1dP/ZjvnKTS74nxS5SWOtqnCu9&#13;&#10;KZ+FnqX8rkW00h9Ih4NaG+5tJMW++RvtAz7zMdO/9AsiLHoQvUYLIPaEehGkKJBe4IeCvEJ6GA2v&#13;&#10;D3uNH0kkOEiL0zOSz6FZ2ZuZuvQXCCilksq5vqsWyX12QvcH+xH6XfgtMzW110jBLNDI8ReRD34P&#13;&#10;kfL1Z8T3wBGNC4TGl0c1f9bmdB+SW0pntgAKRAOTkPmJtAuCEog75m64fF1ZxD36lMhO9FpB1f+w&#13;&#10;dUzEPvOaqy+taD6DsBQAF+e3lX5ADgH5bZjeBYGVBkBG6zk5tiUnf53xJuZAsw8o27jabllNvPaU&#13;&#10;p1XTX9i7vqXRCiAm0X6S9xPu27633WDcqTvkf5bcQU+RQ8/aLfqRHEF2hx8kSJApQJzAPpOPXGk/&#13;&#10;ddrXEQncNwWa5vpb+xj6QY4gW4BEQXnfrmNnPxo3SC/MC8aBHEIK/04+2tM6oJzr4boZH+XhuFg3&#13;&#10;lEOxK8V6YGSD+zrKqVfsJ7U/JJ/apIv7oxLsZMGnfrhv3B8QccinPa4zzCddyFtyo53M7CztwF/I&#13;&#10;kRExTsmb+ZjafAW5hHlQzBPNa9ot+tG8g4/8YZTxDCtnlGE/+BPUcxXpL5BOpk9S02jgrwelQ5Ps&#13;&#10;C5pS+479xjCEYJBEaJB9C4iK5ENByCD9fmmu999vQ7vU5zqx7wXC7C4VrZj1uZNb64N5v7P8e+dk&#13;&#10;TvufxGm/i54BEQj7xbyB5q2CNKTjMoc9x18BcQL+RlUrEP+DfOxweC5Ce2vWfkVmwWHHqY89B5GR&#13;&#10;/mfr8l9AJuRcJq9v7XH+4s6YX2GIDuSn6xpAjoRv+0AQm/FPwnnL/Mff4/7n/dsFgDhRy83m4H1F&#13;&#10;D3O9wyj+Hn7gdEX+OIiEPYdni/0c0lKASMH+Az8KP5b7CwJNLdV8AhkG/35IL0OzOQcYsXM5GFmv&#13;&#10;IDYX+xlxIP+sJomBQAcFMYV5wJdsOI9cuqb7zPUxn+if/rbe0sooaxvgGkfkEf3EtK6/YQh3nNdx&#13;&#10;PjTRUT2QBTnfpP3v2jnslRnZTeY/+mPtts4fQF66eULpvZOaL/jdtMf8J41+Tboa71cuC6kGPz7v&#13;&#10;57LavXJE45id0DpiX4McQiR11h37Db6MQf+cex83hMUHSwu+6FU773t965xPHx256um0IQfOVHT+&#13;&#10;XCv/kc9/qP6PPR2tnfK03T/sacUQdVbtyzyXtgb3i5z3sc/zlbb/gRx6zakf26Y79p35F2Fs/1cx&#13;&#10;RMQ3Ddn/AVtXz7hLvskLyXc8PTmufeeNls5BJ2x95PvI0Sc9H/ME5Cv2PSDjMK/RM4v7dV/cBBra&#13;&#10;N5P/q5j9Rs9wnkwaPdS2/RHnYtPPqImObotrWjn7xvQFrY/Sivwf/If6is478a9Sg3Ts53pE48WO&#13;&#10;YUcKRHu1xwVwnley8zX8F8pTQxzDThWIwdZPYv5ZJgWfciBiDXAOg5/KeGmf8ZXdgz6L+vh1oX9F&#13;&#10;OfVJg/DvJmRXxj8ChyhfVnr6mM5HrhgiYmPstGf4kclFT+cMabXlzvp0vaN5n5+PA52lZh16xpLb&#13;&#10;X4DQPIGffPQBab4gA/I9+egR+EFqqpeld4YhJjKfQZxC33YWpF9oX7t85/J5ZvOuflIcfNkK/wC5&#13;&#10;YVe35gbbA3myZ+fRIFJmLBdDOmY/0bd89rOMq9jfaT6xD6Y8pMyLMJ95CqJhifmYnx+v+yph/yAb&#13;&#10;ltZP+HLm04h9wQC/IP8ykPkl1Z/XCKbty11rf/eIz6isSI/XnlX5sR+Wo479q+H3a3o59IQ9znCh&#13;&#10;36ZWtneZ5p91fkE5mbWjWb99bnZG+dxf9FDlbyq/ul9XAkIxfgZ6CQTH2go9hvpE8xB/jXlMPdue&#13;&#10;5fOLVuiH55DkQ0EoBoEMJGLkBR/1ec5QWlbJG+f0XHP12cH5uWb2lfrTR3RfsPfkY88Pz8hes84W&#13;&#10;pG63LxONqxo8J2uXzP+xbtEHIBNWbcLP2hf5GrWHfAP4Ry+2bvj0k309QD0uN8Et2vksiHvzhjyH&#13;&#10;f3ndHNm5LY2Xc8Pb5m+UDQkuRNbjeRvP2bCHjPfqXd3vBbvemZbOH+/YRMLPxe+9VdJ6MsBrxznb&#13;&#10;X9x+2l/X5abWQ8nJPvNcrle65Mtp55IdWzM+X7j9j3r40zznhB+/4TN7VCOtfNH/ODQuOR8z5Mj9&#13;&#10;tuBmKlqHI4YMSD+Me6r0ZZ9VK8ufX+p93KfPNz/jKYiOIFuWrP2Tpv9oD6TA5f6Mz5rDLqAAjRE7&#13;&#10;ESLs4udv2gJ/rq4HC9Wy/Kw01XwBQXDBqbze0vxOXrQOtFyde1TpLfsizp/Yc+Tzxpal0rv19IrP&#13;&#10;+fDMz3q60rrj6dfs/BdEyUMVsBHVwPKI9jnnOsd8xjP2HJhzBObXpVHJ/2ujejL5uX1f9fx/6+Vf&#13;&#10;9TTZIwOxclzr+eX1X/L5f3b7w54yf6Z70njIjfWYIxtPmWJwH/L1nrTz9bOGKI2dvDEhi3htTBNw&#13;&#10;3sbHFyN5Dou/vWr+/82ntOCxi/iR5+c1bvZVPG9oXfXDcMkFGVz8luZxtcPzU3EV/zlv4Jw7f85k&#13;&#10;9gy9XdTY5ZctV95b4bkqftgutXcUv9t62G380x0NDslADviFnD9zHjqk2tBsac2hxbEgSiBKIEog&#13;&#10;SiBKIEogSiBKIEogSiBKIEogSiBKIEogSiBKIEogSiBKIEogSiBKIEogSiBKIEogSiBKIEogSiBK&#13;&#10;IEogSiBKIEogSiBKIEpguAR4P3c4RyyJEogS+L5LoOye8H2AEACyxzDEoe/XgEBCpP3lP9Ib4iDz&#13;&#10;FeXXPUv3tQVPieDtO+WXv6jIi4sLUjGXxkWvPKoIDyJNiXSkPyhIY4uG1NI4rTfzaxf05j6RfD1D&#13;&#10;/hqxN8uJ3HZnNO7MkBD7AcIkEfH0N4xmHUU2jFzQuDe/qjf/vzyq0Bwih8OIHpByKA8jeumP64Nu&#13;&#10;vqSSHGFyyTiNEhmNPNrzkmv4xn/ZIrH6FrLEG/xJW9dRXZr2DfNGfy/TfeNNd8ZHf9wvIn5Bclx5&#13;&#10;TXImMuzKhCIQDlrkLwhARH6Fkax5hJghJuYRUoYgQET/Qlf9vGXIRCBNEAFBJDfjDinjI9KKiHYi&#13;&#10;HW36uDBiyTnNu/VaP2xyIA3SIZn7aqv+Z6sned8tSS6UE6Fc7wpRC0TAMUOaIpKcCBbopoUoE3lS&#13;&#10;LWk+rhny1XxN62MkiBhLE5B5GIEoEdFEKhOZBRcRL/RHPpFDeZoIIyJUdbsc7dVTjRP+zb4iu0gP&#13;&#10;oyBVglQGAmKnr8g3Is+YJ7RD60Tgg9gVRsDDz/plfhCBRz0i3NFLtMM6b1/XPGEd0i4ROERYkk/k&#13;&#10;4ppF+HUIGDIGImTQZ/2koxKLvCkiXBXRlK9vp0gq+kGPgHwKEiJ2Bj6XR3CrPdJ5u6Y3iNgmYi2v&#13;&#10;n0dq2zitYGeEzOA8IIIHRBL0MvlF+/pFftGu1leRP3j95BfXyzpQhF3Y/s60+It27l2Pcupn7t58&#13;&#10;lP+gUxCdkQv3NTPki8SF85b7KHkTEd09dW9JEXlGpHEYUUU56w47MTo4/RyIC7WK1i+9gYBIGj1S&#13;&#10;L6unuS3Zg0btkGd5Y/Oap3c60r/ztWM+PWKRiMstXR8RtVMWwVhPtV7WOrruax0hUzQDZFq1vo3n&#13;&#10;Zci7FqjriKDlOnyn2/8m2rqevB1D6C0QLqSgsU/ofyJgsWcg+dLuuAl81uzUikXsoh9BDBmrWQS6&#13;&#10;2fHRmsbT3lK/6EnuD0gv3DfsNf4G/Yd2Z9WQNkCkgQ+KnQd5ECQXkJ0f26fISxAQl0c17ssWIYr9&#13;&#10;m5mRRfmYIQ0tmR+yjSniuwJRBX8WJMSNiuwU4wEpATsD0kEd/8eQGuFHrviRNw5KfiOGVORM3YIo&#13;&#10;AIIP6wL/in4MsCNHVmqY/anliIjoT8mF9Yt+ZlzoU+gwPpBRqYfd2A1hIeff5Qf9QxkHEZrk900f&#13;&#10;gzRC/yA0ZpmuF2QE7F5h7yRo/OHSivxuImlBhuvZPiN1J/3IGQ/j4HL6hthIeckQSMruAVg8pd2i&#13;&#10;H0U6w1REtOq+gXSXI6mYXU8zs2M5YoqFrBsCOvo2NcQX9lcgWoCQCEJlUa6RMA7Gy3VBGRfjJh9a&#13;&#10;5GMHpKix87QPH/eXdmkH/sTpeuGnPrSYz4Nyo7y4XxoP/pDLGJ/Wfdg++ycQQNJM+6yQD8RG5Mv4&#13;&#10;3Q6EwkF7mOT356Bvkojk4v5pftBecR1qh+ujvEAa1PUU5aTD8SvNfKR/5lvJCSoLe18gkyq/72Qf&#13;&#10;QeSBHznQP5T7xH0t8tFTSFY0HA/zlEh3EGNqEp87OG/+rjVzc1T6NZ2UvWK9D/ayjXQSIKpTDhIc&#13;&#10;CInD+OAfRkEswF4P4xuWj90D+QTkOfjZX4AkXTYkHsrfL2V/fr/tFBH5tt7yiro/zNc8+z5/4F+E&#13;&#10;7Mwr8ov5pXmV2X4Gv7IYn+l9QxbCT8GegzjH/pH28QvOH9A5APtCEGtoh30o9UJ7ndtxGMx+Uw9/&#13;&#10;CURmKAjHIIRRHf+gcYocUfwH/DFnX9xg/ZywdQOSNPvvcP4PtlqkQBgSjl6Rz69C3uRI7qSgIFRd&#13;&#10;sfMZvjQxVZG9BqEQfih+KggU5A+j+KfDyvGf8ff7Gfu/YMMRNIDfyP6EYvb9pFOTf3tROZw33JyT&#13;&#10;XE7MDkoSJMSS7RfamcYxV9a+hevvnFN7IISUDGmuMSE9SP+sIxCexp5VyeKo1uvVBbW/MMY4OC+T&#13;&#10;/8v5FfOjs6T6zC/kC2LYiiFN0T/nI9TLNm0/YeefnC+yztC/xTrU9XCec/aFwfM41iNy6FwT/9q8&#13;&#10;aIjg2JiQ3PP1ZOuQc8j8fhpC1upJ8Z+1/RDj/IgTks3ZyYf9pZ7rSv+ANMQ5YqX6cV/+X4NU86Yd&#13;&#10;8D4nObx0fJ8v/7PSD3k6a/w+8Y5/V5tCBHpHlv/JvjPMJ83+inPE8/0nfNFv27neA07IQHPpaZ/f&#13;&#10;qQsxJ/8yi51HgsT/kiH1lEeFzHSwLz3/0F6dhzYNCW+2JPnP1EVBomzYfhK9xzgbM5LH1n40t0qq&#13;&#10;+0W5L+gf6nHuvGbzHj2LXm7a/W3acwUDpHRNW5cjdp4OUmJ1YxBBkX7w09g/kKYcPZ3cUg7IdZTz&#13;&#10;XAg/k30M5UmmecY+Ar9sUBpvc4sPP5nyJJEjUDLkS+qXDekcO9zPkfnlb6bWL/nIB/vCF5W4Xw/u&#13;&#10;131+aE56cnHq6/4SfmT6sqdJ6Zue7k3PerqeqZ9VEBHtvJnzYc7LPfP2P85FwvOCjar00bh9MWLG&#13;&#10;5iXPATjfoR3sJ/v5a7afn7AvHRy2edixc56W0Tuarm7KEL8O75G+WRlXAX4Z/mWIeJzPxxzaTCPi&#13;&#10;HIBzrDU7D2C8+LWtReXwRRvmBQBgWUXj4HlQPp8MWTDFMbT9YV5u53b0B4Jk4ZdrXlGOHWce44fX&#13;&#10;Luq5GucBBf9g/ZH/TiVdey6WPad09iVR7CL1Od8BafONvy+7xPM3+PgSxtK5wf4o57wo1wMHrMT0&#13;&#10;OXz4Zw8/JiSv86/qPoNk2VoXJ3aua3rkx35a18+Xvb77jPZb2Bn48cPYfyYcJ9m+vrdH9zG/XebH&#13;&#10;86W4fJxDfnAORzF28I2rkhv6EiRi7DDrGr+A5wzspvACEpvvtA9yIunupsYP8jf5yBXkM/xqzjk5&#13;&#10;r8v57QfrnnUOImLbJhrPizgfnTAo7fKo7edrsqOvbzV9iyAecm57qyU7vda75ss5jwUJcL8tMMaJ&#13;&#10;X8w4QdQjDcIgz8dAkqN8GKU/yvF7nbvos7DXN1o6WFxqyl4vGGIyXxSj/vLkSf+T8e0xiM2F4Lne&#13;&#10;3F1Zio2K/IhLk5JX1WneT9vzvy+Y/foRs8flyhnffrXye54etW1e185PN/qSK+MpBc9PGjbvr2w8&#13;&#10;71levvMhTzmPnjOkSBApZ+15Mfd9rKUGqihOOjLKc1++yDZhyPAgIYI0uaf2hq8xWftdTz+S/rmn&#13;&#10;zyzfUEt35H+4k6LfsC8kfef5j/ryspPdez79tk8/6lTvMw1zxBtvqp11u2A7h/jCvmWf38/+hqdP&#13;&#10;Tr7u6aHx73haNeTEqUSK/3Zf97OUSV6/457xfMw3n9j+99jkC/7nf2zt/O31f+zT3/jIYU9fz457&#13;&#10;ut5VOy+uPebTDzb3e4rcmE/YY1+4/Y/zc+YjSId8mQQkRPYFh+35wERb51U8773aqPkmef56eEb6&#13;&#10;FqTx2Qd1bk+/rDuQzNH/+OfJuO5P7/flV+CHlR9VC3c5DzH9Tbs5BbHaPp3Y5yDe+PPzlSH12d9V&#13;&#10;A+RO2sfPIr0b5T2Ogk/yG/YlIfhAPsa+pIasvtt7R9j1kpN+4Tw2HDd+A/1RDiUf/5N0pFECUQJR&#13;&#10;AlECUQJRAlECUQJRAlECUQJRAlECUQJRAlECUQJRAlECUQJRAlECUQJRAlECUQJRAlECUQJRAlEC&#13;&#10;UQJRAlECUQJRAlECUQJRAvctgXuHA9x39cgYJRAl8H4kkLg9vnr4hjCRb++n7fdSt2eIhqmNK/uS&#13;&#10;IlZqtxTB03OKFOEN6JGlBXXTVgxM38pTSze+pTfZiey5SQTMSbXbmte70ESUM2YQAu98XW+uEwEF&#13;&#10;0hJ8IHi4qvohQrC0Io6eRVaQTz2QIsLI+KJc1wNSCvzd14RYtPWQxtW2iB+QzahPBBHlRB6FEUVE&#13;&#10;NlNOZBEIZrw5T7tEgBG5Sz6RSUQWl+1NfJBgiFwD6aW0YqFZ1kDf6f6WnK6PN95bB+lBlIgE7g/X&#13;&#10;k1lzi/sV6rI0I0pE8o5IviDSb9qQgEBepNfVpuZHs6P7u3RHkTdEOhjgI0AtVHNEshKhRQERVoyL&#13;&#10;/JAS6QElMibkI01kFGkigV1ZETBrXYu4MgaQqIgUAYGqtqV5RWQXEVxE/hMxRaTneE2Cv9O941sm&#13;&#10;gitEAmh0tN5ud763ySeChesYTwbnCf1SzjhJg5zYS3W9YXvwkU9kF8iJBkCZI1Pu6M8YqhZ5dtUQ&#13;&#10;uYioadp1ziqw3JEPshQIBCACMC/RP8wPxgld3ZTcwvqsXyIgWYfUYz2GEY7wOwXWOfjckAga2rtf&#13;&#10;it6oGmJsaUURQyArZllnoCkiLdEPzsrRAzkC40CttxMW2kZEUF5+73yQR7B3UKqhj9G3lJOGD0rE&#13;&#10;DfXghxZ8NiHI2JUqooh2oASk7qyu9rV6XRjou5P9P5Ac/ITi/kmuIM6Qj31OA0RPxETEeL5OrAC/&#13;&#10;Aj4o6430bhTEDvga3cEYLfQI+uVwTeUg2F7NFBlG/WZfSBekb7Rm/c/NzjFPiaidLklvg2gLgiGR&#13;&#10;nkSarrJcDdmwVhqciUQA0t+U6UfaaRryLsClzT7rUzVCPdzs3Ft/T3Rlh0FsQi4gIBFBDWJFTeaa&#13;&#10;Ye2g4f0M7xvITmFF7HIpk30F2Rc+IjOx8yCXgIBFJCXIGyujQnC5XtX9IFIUZB2QPFa6n/Vd4Ba9&#13;&#10;eV1yAumB8a6MgJgJMoxGNt+SHcbO4KeA6IJdIoITP5Lrgt61AYwsCXkDfW+BzI51wXUTYU5EaAdD&#13;&#10;S+SnRdjnyIo7kA/oWZR1TS76kTQ0zEdfu9xeDM5D6kGpPwxhFv1B5CergvzMye4VaRaSURCG2beY&#13;&#10;/R2Mr2U0zoE8UDX/NVmRAMuGaEg/pBk/LVDeN+Q78uEvuRmyPCUfZBIQ32AqsU+z6wSpDiQ4DFHm&#13;&#10;NM6kwnzBXomCPFs+o/Wd3DJ+QwB0Jh/8A5BTQJQispbxcd3wJYY4ybjRriBpIJcCqUXrCv68vcA+&#13;&#10;kE87pKHUBzmx4FP7IBcmhnBGOfOb+cq6YB+V55v/Qz36BQGk8He0zy8QCC1iOUeslH1ADiDVgCja&#13;&#10;tvVetflGf1wX5eUV9VP4ZZIASJXF/dH95T4wbhAKmT/Yaa6DdpmPIO8w7zJzYEE+pr/U2byzdYOd&#13;&#10;RztSP7yuoj/53zvLdX2MH3nQXvMpO784JT6QkEBOAZkHZBLmS8O+5ABi7AeNGEg/IQWZJ8zH3mJf&#13;&#10;wnLS1MfugVwCQgl86DFTC2TnFMQe9CkFIO5Sn/mDfYFvGKW+E6DBthUa3I+y36B+rm8MoYJ85gXt&#13;&#10;Ye+43nAfVtQLf9E/dkjpcFwgOKAvQKLBbmPPkTtfgqhXNMNXrVvOOUBay0czuM127Eex126enYXV&#13;&#10;MH7amx3XSQcIhSA40T5IzIw3/DJFbQNOUdYJuZzzkA+i0KwhRK82tc5AorvbsZkRtAvCEO0y/9Cv&#13;&#10;Wb6fhAN7zf0hXxTEE85n5ipC2OL8A4TCwVrbdtzOWcJ8xhHm45dSj+ubBJnLKtw1v7ueLwwV4K+G&#13;&#10;7eLncY6FnEGMhz+x9QIyJecHrZNBR1YBJETOlfDnaY9zi+bryuELKiCntmQecj+yvyg+vnzTtPKK&#13;&#10;zUvO6eplrZ8xQ7QDIYx+ociTc862+V2cf4LoBN+O/q0h1nnXEBIXJ7XhYD2AEEq/byzLv9n6tnJo&#13;&#10;n3LG0zB7i16hf5BOwnL2px1DlGRc7G8u2fkR/v55+3IM/T5p56/dmcM+azmTfwJC/fG6zmd/7cNC&#13;&#10;5Kl9WPuehURIhJ9av+DrPV37bU+/WXvR03VDHGrnevav+3z+gXB4qal9z3JHN2LWzi05nwz3V+2+&#13;&#10;xrlkyHnOEOxqidYfCEgLdiN7hgQ0l8jPOW1fELid6H7UDAny8LSu66Ltx2p2X9Ez3NdZuROO+4td&#13;&#10;xI6zH+U6oSAUg5xIPgj5nD/zXILyJRAwDyiH+0h5e0m/QKQDubMNkqytl5zf8pnn5DMfy2d0gSAx&#13;&#10;Us6XVNCb6APKmZ+lFe0j8OP65mfCh57DzlGO35rZ/oT6pPHneS4AMj/Iet3n1MOIyWn0hDyIhw/I&#13;&#10;A1mYlJ2amtBzpBdmV32Fz83+rqfT6TlPJxIZjgcMYf5bwX5JvWzjR5r+JQ01oLP8HJl86KYhw3Ke&#13;&#10;XrGN0lhpcOe3anycDzQMeXfZGuJ8Gv0Oohj9gCwGoht+J+VQ/BbsI+cJ4XMl8vEPLk/K7obtdA4p&#13;&#10;p2eISyAmJeaHg8QIMid+FPnJiu1PaDjfd+m+sU8r9kO2b8zt973tdd5c8IN5SDb+pX14zOGP4n9s&#13;&#10;mv8Tfgmtc07yuHlEduhTD+sc7uq60i9f1H6X51g8d2O9sv6c7Rf4UgXjyqn1j38GQleu16/lnP5H&#13;&#10;3q7ZFZDAVu2YEL9s86XAz7NmWK/4vezrsdcgVWOvkBfzKrRHjA4ERMrJ33pL46Cc541cB+dMpHlu&#13;&#10;gf6hnR0IiK9RItoxOfL8kHFwnxtH5N+MVgf9HBBIaS30M1inIPjBn9ryBmmN+gDwde0LY7fsPPds&#13;&#10;Q/YIO7zPLvyWVbzjZDfz51d5g/pRL6vDNTuvBam6XtE66nWFCEw1rqNiX/yiPuXD6LT5vfvNkW/1&#13;&#10;tQ5ARDyypS8ZII+x/qA8q7fV8kZ1kI/+OB9facgvYT8xX9J6AmES/nLvYf/zD+zLPh+b0frby7GH&#13;&#10;+QmZfamja0i31C8Zsuy6+dPXWtIvr67LwDzY1DjpFwREvmTEc0HGWetpHxY+z+SLNav9Fd81fnO7&#13;&#10;pPtSKmshPzZ6yZcfGpf/9Te+9XmfNiBg9+ZHxP+FfT/p85P+hzy92pAdBlETP2p9/C/78i8ZUmR5&#13;&#10;RP33RiSgbFZ01OzhVvek519szHnKP8rnU/l/K5me389YvYXkG571Lx983tNupvrlRP397TP/j8/P&#13;&#10;Tko+vzX7uE9f7fysp+2u2rvQHPfpfT35fcwj5oUv3P7HOiOfedfofdSz2HJ31L9m27uzNzWveL5P&#13;&#10;e1Cevy5d0zwiH2Rx9tvko+/D/dXojK6zfUDrYzM4HxqXmF1nQS01viXK9mvE/DbOL3huxfko+g97&#13;&#10;yxcPGBfn9NTjfQ7Kc2RFMkJqfhznIhSHzz85J9v5HtGg/PDvsC98mbXtFn3TnKvRT2H3lUM/leAL&#13;&#10;QGE90lDqOTMcg9qo6C3+ihKIEogSiBKIEogSiBKIEogSiBKIEogSiBKIEogSiBKIEogSiBKIEogS&#13;&#10;iBKIEogSiBKIEogSiBKIEogSiBKIEogSiBKIEogSiBKIEogS2FUCg69H7soeGaIEogS+HxIACQH6&#13;&#10;/ejj3m1aiIIVhv2nK4pkA+mwQDxQpAdveIO0BZIW7YwYwgaRVsRTMZYli9Qksoj8xmlF5LReUE6B&#13;&#10;yKjI0DByvngjXCqNN86J2AoRWHgzG6QHkFPov6D2yr5l8MY7kctE8iQaVl6NSKJOkE+EbM5oP4g4&#13;&#10;IrKI8uI6lENkdHdxMBIOfiKUuC9cP2/QE29Fu0SiZU73OY+4sgaJsAKBEMQeIqZaZ8TYswg8IqSv&#13;&#10;zCkyGaQAxkdEnzMERNJEuhLhSsQab+CTT6Qr46DdHdRCL3IDZ2na2cEfZBBhT/ZGGfmQc2+aRxCX&#13;&#10;FHkxYxFRI5a+1tJ6u9sfhIpqW0QwEZ5Eat4NkLmI3Mz5urqjIBAyqqZFPDU1DAeiE5FS8DEOELHI&#13;&#10;B7GQNJGfeXpIJCp8VUMopR2QvagPIFPTrpv8HXwUGCXiiWwQuUBiIH/VFA35w+YN84hI6HB+gKRI&#13;&#10;u2GEDRGVRPKF65v1CKUdZhORi+R/0JTIHNY7CEahPkQ/FP1L74GIAmJiUa5f6GH4iAwK+Qq9onYL&#13;&#10;/UskrSKiqEd5mEbPF/mKvEWPE2mD/Sn4FLlHu8MQtnbyK4Kf/AJ6VZH/pIt2C8739mvQHoP09d7a&#13;&#10;+vehluTE/SjsrCLjSWOXmJfMW5AodkTg2qWF6+qDvmKQBtEjtA9S7WRLCvZ6VRGRN2xht/oWYmoV&#13;&#10;VtsH/K8D5ggtZ2gAMaD/Q32JPh03SKYc2ZCBGEUPEhlIxCsIhpuGUNuW2B2IvOh/+gdBkcjdcDwg&#13;&#10;QKKHkQtIE8GwdiYNIQf/CIYP6j7WStIvjbI00rgF5hNxjp+xMCG+K4a8QQQ1keYv31FEK+ODHjBE&#13;&#10;hH0gKlTNwBoDke7Xx+QfhwgJjVT6JLcz5peAtAMCIpHkIMTQf+4fGsLGXaMjZ+QPgoxmQMkOpKrQ&#13;&#10;vwZ5gXZBwtCoyS1o4R+SJwPLuu4bYgJpuNCLBZW+L8r5ZTeK5Humg/pmZzO67zvzlcM+xSlg2BEp&#13;&#10;mtsvk3fbaNUpMru8cnygybJTuvCvbeEZV2YIMVQCCTF1+31Wlmic5UyOdTanfkor81ZF5SC/Yb9B&#13;&#10;qmset/2BjbN2Wj/uGtJD7fQetWMRtvVHlMyRkF5QBHRu11cG7SfIis6Q74msLTuNF3nBl7TNIbPR&#13;&#10;Q3baa80DEPPgA1mPdDGfNK4CaVDXidwTWwDMT/qjfeY9kcOU7+yHncSgHLjOvP9E/YOYluRy07pP&#13;&#10;DKGI8buK1kPJFm6BxEg/aq92SiNK7D4iD+4/5ZmV///svV2MZdd153fud9366K6qru6uri52k2x2&#13;&#10;ix+SKGokkTakSJZsYMbxxJZhwID9EiDAAIN5mJdBECDIUx6Th3wMZh6CPEwCI+M8GMiDY3tmPLaj&#13;&#10;gWzZGkqiKJEiJTbZXf3B7urq+r517617b4r7///tw7uLl9WUKGcy2PVQ6+6vtfdZZ++11t7nrP9h&#13;&#10;38R1UB8ETdqhvUB6qxq5EuQb9CF+HnwrRk6oGcrq4AldR/M68vf8LZ4MQ2Bewod0FaQm7xeqPdnR&#13;&#10;8v5JDqWctY64f1xfWS6Fynhmv6oaIPOsLmlc7EuvLMgOg2QHv3dmdb9BGiEfCiIN6ZSCmJbmg1DC&#13;&#10;vjciGHp/SH2Q3kinFASoSYgZ+AFRz+u2pGwi4hn7EMbHfgZkmogEkHDgfCDJPpaEL/aFeYDeYl4V&#13;&#10;CXJTYURW/HsYM1/R1+k46I/66DX6LfmN6xuQSBkXfinrpWIIDJCqQNQH8Qi5p/cFhH72mcUljWzT&#13;&#10;CKEgGzKvmJ9nT0li910PPwF7Dj/6x6+5Z0Rmrn/JCMfMf85zmIe3Pot+UwuQo+MXAK4Is4DxXFnU&#13;&#10;ulloaT3e2pEcmffpvplxQFNEMfK5P9gd5E85yE3TTfUPAgfnM5cNeQMSIgiFINaA1AECIXzjvHPH&#13;&#10;6B/GgX+Kf7b/lOTBsuL8hHMXtBbnPvRzbF3bHwbhkPODmu1/6X+IA4iEnBdyf+CfUr7U0asI2Ydy&#13;&#10;zi3YX3HO217XPBgs2X+4pRbsx7D3wzXpe8bNfWe/xLygv2N0Wzl8qaFtf4v7O6RfN6TesCI/AsQ4&#13;&#10;afOS+96zmjGtBEGJ85/NG7ouECDhCwfOSaa2dX3oF+pRnsqp6+vpe0IgV/juuxw9hb79zrRmCkim&#13;&#10;y95XFHNComFev74rZJ2ni9+BZaDbDemHN2f/MKT/QUdIPb/4f9xUPY5VXpRc/tnlvwz5QyNA9wqd&#13;&#10;N5xuyO5uDrRvPV3XxGQ/JWbv/69xj8xnYyiFBjLPqdp3QuV9Iw1ptRRF14g8yw0h89zw+d/GjPxG&#13;&#10;kOUetjRfl/Y1Puwzeo6RXPQ+jjT1SD/saD5jL8lnvpLPvg1kT+rBb3FW57Uby+IX192c5lP7qlt4&#13;&#10;PweiF/vcaIddjecH1KM/KPs6tDLzhXLsG3aafJDdGv9O/mbncY2vuSN/nnogqZEGWb/zjHKmvD8A&#13;&#10;UZr08IzWBf4m+6Ch18vsNbXH33rhca1X7MVoRnr75XnNs6+d/X9Cg6dqfx3ojaEEued50qzKvhw4&#13;&#10;Le7lf758wHk4iGLkp+f4zC/OVXZwcEuWY784F7hTFfJou6Zxo1e7vkGsl3M+f9jqzwQ+IJI9P6d5&#13;&#10;jJ3H7tNZtIeeP+SfRNEnaT3y8d84B4j1rKfw69Bz1G/7i1nou9If0v2IfOy/s68p88d/wWfKX+gZ&#13;&#10;+UsE47WOp3b/QnnYX+wjNRl3dV3j2vtrzfe3lr1ejQgZz+3dkC96sT7hDyIuejyua9vpY3I0P5BY&#13;&#10;GRfrkueFIGox/u/dlmLGD8OvYxzwIY0/Qj6U/Qn3u2UkL8rRO+gR8k+i6Cf0CeOI509S1wX5XGf0&#13;&#10;E9zBoe0e/VGPNPKAko9+S88V8S94egaiXfplLvigD0BIPW2HAYR5zjFbRuDji15nDDn7oHg8sDrt&#13;&#10;L4Mt7mt+dU9poe7aQWxXpRfpD7sRx+HzyFR/JI+HC8bZNyIifhQI5+gjvqTDF9AWGuPr8nVDhtaK&#13;&#10;02EIINBxLvzQigt5RuTAofhUky+nrfvLYz9el+QXZ2TRrxlBlvPw+OU2Ixmf8idZ/qr4O2EcTx9q&#13;&#10;3qMfQQjkHBp5QdGfXMfVHflBfFmG6/jJJER2Mzpt+XT3dP+Q47bPcy9MvR1qnm7sBcr5+AvzN0L6&#13;&#10;2cY/C/SXfu96oH/8u7JTPxp8JaSbhzovfntXev71/cshvzYQ5RweL/yP9mVPLkzpvC9UPvrH9bJf&#13;&#10;eWL6jVB0ty9/cHCo87+BkThb1d8M5e/6/IDnvOw7Nv2Fn+XGvwj1nizU71v+8uE/f/p/Dvnr3Uag&#13;&#10;fAiH59Tpl5yeA2HX84N5wX6X84ymx3PB66W5Lw3E/ufmpuYBCIhv3WBFaxjp/oz9CnrprR3V5wuM&#13;&#10;33Ez9Cjtd192QSS6/yRnvqBfDftv7HtBwK6+rnLOyYpbtBTlnJYvzNWs7+L7FyAoJvaOdtVeqpnT&#13;&#10;HY37S89FGIb50l88V/R5vLz+9yqn/YgB5x3YF5ANe4UML/ygnLPRfe8JzcvWdc8fCmL/4/nwSZ/j&#13;&#10;sj+IzfOPLIEsgSyBLIEsgSyBLIEsgSyBLIEsgSyBLIEsgSyBLIEsgSyBLIEsgSyBLIEsgSyBLIEs&#13;&#10;gSyBLIEsgSyBLIEsgSyBLIEsgSyBLIEsgSyBR5XAB78m+aitc70sgSyBj0UCKRLCZGSpj6W7yIQ3&#13;&#10;lMlIEU14c7swUkJZT5FtpEuavAHdU8RmzRGvPSP5EaFOu8PZ8t3t9/L2FCBXtK+r/cChOMNiMzQh&#13;&#10;AgtkhPHWcD1OefO7fCNb4yUSG0SmUWw6fj1kpxE8DQccEmFFRFRaPyLcOKIIPidFFpX3QRybjiw7&#13;&#10;JCTbHcGHCDQi2UgznpRy30EaIBK7cVE1Y0SZI8OITCBCiuvqOyJr45Ijh1rj77oT8d9yAASR/0S6&#13;&#10;EqmaRkIR0UwEWTp+0kT470/rDvYMvQeCABGwEbkgQaKYFEG5a8GCEEV/UJAQSUMrVcU8tauKoCLS&#13;&#10;ZnOgSCUiK4mAIbKLyH0i6UBGJMC5OVCMBhFczZojsoaSOxExRMhsOhKJcTEO0lCuD2RCIkcpn0RB&#13;&#10;cPRyL07iQyBIvO6Kxj+Jf5qPPEDkYt4cq9fX/EvnE5EzRKgyD5kfKZ8YAe35T4QO6511TDvWITTN&#13;&#10;Jw2N9VjP7ofyk2ipvz68Jvrgw2u9v1QROujD2A8ROkmkTyw3i7KdXE3SVUfi0xN6uUyfNB/Qy+KL&#13;&#10;HQPRCH0GpRz+k2ilOBOKKoUiytN2pLkO0tCSryLjHhXRsOzXSAOFIslPQm4s+/v/2y/mlfyIVJ4g&#13;&#10;b7Sv6/52To1Hsv20V4t9KIoY4/aRWKFn0D/o61lHzG4MdT1bfUVuwhykwZmO9NHsjBY6CIfoQSJr&#13;&#10;0btRv9dlMDUrjpAlHGELfyjIiKRje9uHQYLERr2UTtLfIA9w/cgjtkdvjV9+gdzlvcXaMaK6zPEv&#13;&#10;IwOkkcVcD9ffrEsiIHe0q5pXWzXNKCJ9QQLCz6g5khc5tw41vxaNcDfXk0c5a0RiIqiJ6CQSFLsC&#13;&#10;0iL9vWYkkMXmnbFL61YTwbi0/6Z+dByBCWJLe13+L0gxMIuIGUSm31IJkfFElOP3gNxE+30jLFE/&#13;&#10;8sfhcEX0J+2g5Jd0IxSxjqlXxMhI6TX0M/qSiEz87rLd39Iv27GKkV3oFTuGXYLWLe9Yzwgitd+/&#13;&#10;GLJA2KtUbD+M6EV9KHIjDaIgCCSFEUZa193hL6tm9V+KL/ICua5CZKyR6lovwlm08poQFYkAHjgN&#13;&#10;ogQRwQ5gL0D8AhGh+Q3pK/YhB7rcYuqW7HSlJ3uHt8997XkctGdUw0LrFD9gVJhPxfYvmUjUKyNy&#13;&#10;1R/9VAttwEAui4hO7rCyrvGDCMi8BDmy9bbKqyP55ewP4Q+/qiOcuV7mMV8KAAGya/k03S/znvs8&#13;&#10;XNL1gmBa+57uD/yKiBCocdUv6EJ2jTzYuI6fonKQOzpGcgDhy0APR/HQTwUGjIP+a+uaT6OG9F/V&#13;&#10;kLmjM5bnuvysOF+9Xg5/ReOp/+H58GPG83PwLxQhjf0GkZ/7MvL9ZZ0MzQ+kzub3gIRRv+U61LyI&#13;&#10;8z7xH+M5gPkz/y+/cBjG96mLQkpdbEufgjSxYcT6K94Hsp9A3ux/dbVFgT49ab9AfSjIJKRTil1J&#13;&#10;89N0ag9BIKA9iBQHvi6uA73FPgO9D3/sBeOU13XkZ2h6FUPsOg2cD1JTlEtLCxf5bNjO0Ax9Uxh5&#13;&#10;rTy38f1O9SUVknzOJ1hnIAAzfvZl9Bup51uJtMj8lj5i/UGZ96wXEIPqz4pjRCRsy5/E/nMfYr/+&#13;&#10;8dgCBlb+3P55aUz4nJ3VfKXdnhGXz1reey0JBH+K+iCD4dfcnZFfBJ9uXScH9H92Fk2tGpzLcN8u&#13;&#10;nmacKmddgBwGslXP/tExP5COTZlfMdvLnHmIfUXts+7TdGzvHyDQcD5DOUiIIBTif+PHUQ89SZpx&#13;&#10;kI50W78499rY1Qq57C9SgCi+1dd8Wmqx/1O79FwJeYEoyHkh65PdDvYWJE6QL4a2Q3zRIY5zwg/2&#13;&#10;F9xH1gcIi/QDQBjntaVf6H2akRqbO7JfjJsvmIDsB9JQYT2UDgtkJM4l6b/Sk/xq1g+0Awlx5HPo&#13;&#10;6rbsE8iDWr1FwTkl64P2nBsibxAg+dIP8wD+lb79Vds/6nF+wjlp1eUpgiLIUNyvgZFk0B+s8v0L&#13;&#10;Ws+3VqQPrsxLzjtdzfz6QOv2xuhSuBSQg7pDyR8kts+c+vuh/Pem1wN94j+/E+il4kGgq9uyf6vV&#13;&#10;10Kafzv+pM926/MhqzsQYs75lhQ+54jU74829NN6uToS8tuhkZ6pt1JR/w+qwgDquvzA9w/+RXEj&#13;&#10;NLlhdbXR0PXWRmq307wcymcPZbfRc/Qz0+LOKwe7TvltTacCvUw+NNXTC1PSi2k+58UbM7pzIKCh&#13;&#10;t+EH3VhgBSuH+Xjf67bn+875I+2gm7Pj7ckHkQ17S37vXd0Q9OzemtYHfhD1oJo9RcG5ZW9VJS37&#13;&#10;rQfsP7y/iekXVQ9/E0RH9MnSs7pPj53Rffnchb3Q4G5L+T+YvRvSL83/+0Afb//TQN8afirQ3vBa&#13;&#10;oDz/0uw48vpG8nddeLQ9+uDzm67FxvkAtFfInmEnej5/gR/n3dTjixAgTz09+5NQdbmldbTkeTcc&#13;&#10;Kd2vaJ3VjYD13W1NPM4nmJfIhX73p8ftMPmcN6f3mXIoCHjoYfwf/LKh7yv1Uxr9MQrsZxzb71gf&#13;&#10;gvxEdWhpN2UXsd+UQ0f+RBh6FKSmaGeoaFr9ln4czol+8F0vG4FoCBJW501NCPax058zPz8XQm60&#13;&#10;A/mW55Sc80fEyrKrsV83H1jR2E9mXTHuscpHibd+IH3PegZpOa1HOpUP9w3/iXnA/U/Hy5fZ0A/w&#13;&#10;nUQZP/4Iz/mw2wbCn9Q85sf2MWf8B+VcB+lJcqM1fh/Ip01/oYvnUJwTgjCIvlj2F2zgwznmTE36&#13;&#10;szwPtIFraUHAb66v/A38vjqaVBzpbzF5rsiXUc7Utug60I3kyzgb0+LX7UovdHvyA+ALn3NG7kuR&#13;&#10;EO921f76vvQoX+AB4fCh/fUNIwiCGMygOJ18aARE8kEKZp7zPBZ7DD/sJPZ2eagV262dD6ze8nO+&#13;&#10;M/7E0X1/aQ59S3/QFX8h4ZTlARLi7T1dJ+PCHjMu2vM8b2FKeglk+A1/sQb7cK0t/YIBqnwAAEAA&#13;&#10;SURBVL3Sfhia9itrgf6jb/+PgX7zpccC/R9++x8HurP3XKApciBfPnqsfy6UL+3rPjIvQ+bRv0Uf&#13;&#10;tG27HvPu0z53pv47Q52nXPT1c/7erem86GUjXsIXOdaMgH66oes51/qvQpW/8vn4K9tPhzRIk2l7&#13;&#10;zv95rnHJyIaLPie/7flxe1tyXfDxTNvnSG0jH6/vyZ9Ln0t8/5b2R/hDnH+jj9HXjAuKfkA/1ea0&#13;&#10;HqnPfgCk2KbtB/oSBFL0JeedqR9Gejd57gSfitxshnW0bZJfiL9Pumm/v7R3sUn4Qb0yV3zK9E/3&#13;&#10;i/MLzjlLLrZTzqAe9qXeuxpKyD9O3d7nKPP/UIw6L2s+Vv+l/DzaYd/LtOrz/o6HUXywF0RpplkC&#13;&#10;WQJZAlkCWQJZAlkCWQJZAlkCWQJZAlkCWQJZAlkCWQJZAlkCWQJZAlkCWQJZAlkCWQJZAlkCWQJZ&#13;&#10;AlkCWQJZAlkCWQJZAlkCWQJZAh8iAb3O+iEVclGWQJbAz08CRFxXIgLSz6+vD+LMm8rQY3USxKtj&#13;&#10;5SdkpG9884b4oSOMiXw5pohcTiRs4XEgr7JbRd7xpjqIFYWRHcp6epObSK2KI/XLSC7VLCOwxyNd&#13;&#10;Sj4f/IuIwLSUN/d5kz8tJx9Kebye5M17yn9WGiOQR+OSB2kA/jGCypFeRIhxXTFCypF0RDSUkdof&#13;&#10;HsM27Yh/+kspiENp/klpEIB6juQgDaJEe0KkNnyJlCFCkvw04oT8lIJEeCx/qEi4DohZjlghAoVI&#13;&#10;GCL31x2BAh8QMEhDaU+a/rtGSCR/EhIi5R83JdKHiDKQAYhA/aj9EcHWSeQyic9+bzzWAiTENNKU&#13;&#10;ecj8mMQvzWe+k5+uY/In0Un1iZyfigg80l+pPiWSH/2IPiPChX5Z7yAekP8z04gwMh6ZPolvHJ8R&#13;&#10;kUqEI7VI9fOoUIQN/NDbpGlfcUQS+ZPsGfmjiKijiObCacpTOokv9SiHkv/TIhqW7UHWYJz08B8n&#13;&#10;ZX4fm69eBwA+Hbt6+wsTy5MGIBQk2R85ib6mIXoY5EGQSJoV6X0iGtF/uyNFDNL+UWlpl8btN+0j&#13;&#10;IgkZpownRdagGuMq+VPy8dJUb57EHblhl0+qTz2QLUD6SfU7fEG25H4SQbznCOKbjiAm4pdI3HQc&#13;&#10;9Ne2XQexJK2XppFHjOhM/F+QYtCfBevBjLAXWDsi49N+SBMxTyQ6+SX9YH2O/w0F8XWUIB+WfAR1&#13;&#10;Qn0o+q2sp1+Up/kfNT2J/0l8kGPTiDzYUeRvYOsCv5iI2gMg0RNEORC7QBRAP029Nr6/6DyjkbVM&#13;&#10;ifCtXhcURM2IeH0jvkVEr9ivkHRAKpx1fa5396J+zS+L7jnNeK4uKxJ3b0ERxoe744gscd6xQTJj&#13;&#10;9imVB9JDlZHsFfKPiHJG+GM8IAoWhTYW0e5H5LPxyGD4UW90hPH33l+azzi5j1xfy8hFaX3KQehj&#13;&#10;HrNroX7XiBzGsSjK6x0fB/JnXTFekAhBWGRelPWQt+YFcq0amQZkOyK9K9fbY9cPsgbjBUFraL8I&#13;&#10;RMm0/6b3wchryny53jbrwH4ecqqvhO6LvpEdp5J5BVJm0dM4S4RHyQvEldq6ypFD9Oc8z9mPcl8Z&#13;&#10;P9epUbw3EcSX8bUU2F2sLgoJZ2VO+mzY0Ly629BEBiljdluaE/vA/qDviPvYz4QftJtQfCwbBLpj&#13;&#10;BRMyIuKhA9Kphr0Bv4567BO5DpADaAcFOYf0JMr8oLy8X+R8OMUewacZzzV039LW3G+QBEhTL02T&#13;&#10;D6U/0ow3nU/Mm6hPrVdoB6IA6wF9MUlu5f0YV5TcD+YJ/sjZU9rfkKZfkDzS/MLYARGBua35DOLS&#13;&#10;Rl2ai3MKaNOfoDhv5EbjmhWMh35BtGO9kM++m37eaer6WsPx66R+pNabhYCwCvyOWO4f2Nmi7/kA&#13;&#10;wm/hCe/1jV6kPUgxpKEgIXIOQv4kyryYVP6z5uOPnsRn0nnApHacZ0wq75ywv0gRPEYGAuKcoGLF&#13;&#10;Eu+y7wuIfzF/0gBOyC/3eZrHaf+xeTyHlh5n3JwnpwhNIIrx5RXOI/GzCyM7gvBVSS+E82bLg3og&#13;&#10;8qIvGG/Vn/jg/JnxsZ8lH/+B60oRNh92Nf/nkvPJWlNIzZsD+dMgcHJ/73R9QFuX4durLIUubldv&#13;&#10;BPr0qXuBzqWI+L6+Bfe31dA5A0iI5DPew4oQ7khPoi37Ha2K+HU9D+vuHySn7lDlW4dC7oEf18W6&#13;&#10;2bVea/tLMOhZ9B3tQLDvGwoaZCbqYx8p33A99n0NT/w9oKTNeMUIP+36uL1aFCBkAcIpevsIO5kh&#13;&#10;BZrqcZBtJyEqFpfUnHkLM86x0/ML+G3anwOxF8RC2kPRwyCE8hyG+oNnVTNNg4TYPO8Fk/hHXA/n&#13;&#10;qSBO42ddmHo7MD7fvhPoSiGEsLWhEKcaRj7k/KQ3kqMw8r5CozrC2fYXD0inlHIQxLCD7Mt3pUbS&#13;&#10;ZgVIUiAZgmAGEuJiU+PtVd4IbRtVIWlxt/f7j4/xZJ0y75ALchqr/DEm2J8aeOxEzvhlVCTNdYH8&#13;&#10;mqpJ6rPPwX8v/Sr0ugWe6HHaT6IgFLJPwe6wz2KcrQfiz36ptyaO+Aucq4wEBBa74zkW5yaxwD/i&#13;&#10;c73Z8RL8anLTdUr+JMpzNLRJ7GdCA66D4njd9q/wd1nX1INSflI/1E8pz/nSfNKMZ4pzWAoekT6q&#13;&#10;38Nzu+ZQhmvH+ho/EKBUnjuBmMgwWIc8XyN/Ep0xEt2k8jSf/uiHcvTPVJWdmkrQN4W/CIG9qw/G&#13;&#10;Vxr5ILTO14UYDH/83c2+zl8Wq7L/dSM44r/H+j7X5PkYiHXtulYCaepj35jn2B+ew4G0zZeG4EO/&#13;&#10;+DNnjDC56Oey9ZbOv/fsqHHf6BckRJAo8Y8YH0iIIJTTDsq4GUeKfLljREb8HZAQn6z/q8Dij1+S&#13;&#10;P/WT/j8I6fsdYUa+6w3h3b4QC3mei9wZNwiCjAfaMOL1pHNn6i3vaB6kfg3y2LM8qc/19EY6R9rt&#13;&#10;y2/En8IenRvI3tKO57N7XkDcB+b/0oHnxWB8foCEXvo92n/y/IH7lCJvgoQIknP3tkaCHoAyvkg5&#13;&#10;F0+p9T0I7/ELDj2di6Z2gf07ejHyP+EHeq4Vzy9oIPuDv09uSmN5tIPa35b7oLTFo6Xhy7kYtGyt&#13;&#10;fko7rRLOUdA2fPmh4nM5+ECx6+yXL3Ju/DXp47t/oHPMCud+3r/H9h4Q/TK+SfaX8kyzBLIEsgSy&#13;&#10;BLIEsgSyBLIEsgSyBLIEsgSyBLIEsgSyBLIEsgSyBLIEsgSyBLIEsgSyBLIEsgSyBLIEsgSyBLIE&#13;&#10;sgSyBLIEsgSyBLIEsgQmSoAX8idWyAVZAlkCP38JgASSvjkMUhPIIz/9SBQpcbx9gqzgCryxPIqI&#13;&#10;V6gKvfldcQQHkcwghtCON6eJaKdf3kznjXcitkAAoV77uiLFB0aKHEbESEWExshUN+BNdZAhSkQG&#13;&#10;jTuOKyK3cB2G8jNCF8haEREjIpAosovI+BaR3sjLEVNEHBGR1n2NKxJt3hI9dLfIISKmjFc/QvzQ&#13;&#10;+I/LURVpT8Q/zWnHG/C8MR/LjTxS3j/NA96IJ/KMiIEYOenAW/qtEwFleRBhRqRDcV7vuhPJCcIh&#13;&#10;Ef1lJIVGRoQO4ySymTQROaS53/AvkSb8jv2CEQdaeucfRCMQCtLIpcjXP4hkIpKSiBIiJltVRVyk&#13;&#10;7TYPFemzWtG6ixFLA0WozPqG9Q4VuQKSVsORXkSUpHyJ7Gk1FIFA5IqXY9EZKvKBdkRIgYBF/s+b&#13;&#10;gqyV9kPkDfnNmq6f9EelRDyl82YSnzSSkXrMQ+YH+ZMo63xSOfmsS9YL+ZNorO8KRPbUjEwDQgeI&#13;&#10;BSUfR9Y0QdYpS977RQQLdiZGrrpaqSekF8dbvy9lewC/ssSRr1GPliXv/YL/eG6ZOm73iOAp6+gX&#13;&#10;+eh1X7f7rRZaX9iHqMet95Ef/REJVCIWLYZuyrQRfTyMYSEsEQMJHOVOsp/Kh7+bTySMB35UJL/k&#13;&#10;8x8XMmI5H7li6cvRCDuveYU9Zz1Ee+9mROwSbwpyFFyhpX1QDnYAhATqkU8aJBrSRIISMY4e7tUd&#13;&#10;iTiU/kevU04EJHxOorTbS9QkdqlXm+TXiTPtmy0xoN1J/U7S3x91/CBBbOx8sF46aRyT9DGIje3K&#13;&#10;eGQw/Cjfq0o/gEQAPyKil7saF5G2W0baBfHw5kPdYfwW+DOP8E9WF6Vp8CeWG/dD1cvTQlAAmeeY&#13;&#10;GOxP4Sfi94IEzjpgnVTsjzZ35HCCLM64sB+k8YuIYCZ/kx+mMeLekZ4g0dIv1dM0+VD0I+lSf2k9&#13;&#10;U45+pd5PS0v+4xzIB0GXNHaPNHaM8YzYDjiSE+SFppHiQATB7/zy87uh478odD86b86H9MrX5Hem&#13;&#10;yBesh5sPNC/HR320y3ME/v5PZGH6FzU/n3lRmu3lT3ujYb8b5JPDNa3vmS+I4+UXpDfh//au7OWT&#13;&#10;z4nPj35Z8xr//qnz4+to44zqf/870mObT2gcU7e8ji0n9G3bEbTsJ3ovqudTnxXdTfYNrW9ow1Du&#13;&#10;a+R3sP8o/R2uwDT6H7o+6lfWNaCOx4n+B5Gx+r3x/qq+gchrz0gyrVds/0cSMPyjnC335rd8vy9q&#13;&#10;XFPXz4QfLV83+7+hr7NePBnKK03ND5Avqdf/hsaPPHrmW5heceTx4ed0XwbfOB/4dZ7X/Xj2kufH&#13;&#10;E5oHXH/9NfVXXZffQP+zX9W4D94QnVkR3fvr8Xm099fi37w1fr3PfUnyf9v700+9oPnz8l3Nl87r&#13;&#10;4tf8lhADDn9F6cM18auvKt1zevZzSg++IfmPGqqHXkIeU74e1qVaHeEP7Wjc3WeU84zn+ecuCMHp&#13;&#10;W2c1AXftiLOfGxwuhwanWkI6WGxr3YJU11uWvEEwIT/aEyM1MQ4o+wnsREQqSc4NQGpKkZ1AaIIf&#13;&#10;+0IQQcjH3oAYRbuZQvYI/b83J3nSjnlHGj3AONEe3KfDNWqKYmdATKIfrhf5YHc2rbZAFATZkvmO&#13;&#10;XSsauo/4u1VH1oNUyijQM4yP6wE51ECrVC8Yb3ougv4/2qCEv8GZcTkVCcJUy+sEeZ2dlaRA3tqr&#13;&#10;Su7dBFGr5fRKcv+RE0iE+CcMvF3XugZxhP0u9UEuBHnq7pzm72zj7cCC84l7Xa3P52akh1Zmyh1M&#13;&#10;qDivcwzGf2+KnZNGAnL0d07pevGvlg4MCaZqxaR9OPJytUi4L6xzkJew0yBFcJ+YF6wvGJXIMsrB&#13;&#10;3+IcZs7nLOm5Cnzhw7winVLOt/D7KAdpPD1/aXs+IK++/VHagdAHX/JPoul5AvuVrXT6mhH7EOYP&#13;&#10;/XLeGdehBQzSH+cM3AeQAZk9jDv1j9Pxs79K5zf14pcDJiAix3Ij7eEfV7etWFhX9jMKqXPYFyBH&#13;&#10;Mt5q3F/KL+X6j7DWQhvmWTGSX1L4/BmGjAcE6Dge6yvS1AdZsrquHPRQ1/4UCDEbRl5/rFV1U61D&#13;&#10;kIQeOLddkZ7sHWrdvtPRPuNC64uhxqCmdmvDmyG9UX0l0E9Wvx9o13Z71ecZb9VksK/MXgvl/dFG&#13;&#10;oIcVDzikiqLu9OFIiEs+rjziJv3iakfHkZJj01+0aFHuidOsa390pSF73xmqP5Dn3tnXOc6WoY3Z&#13;&#10;x7aG4guSIfqOfmeMNASC1EW55wUIyCBWgfwDgtBCV34L/VBe8tX9ANkJ94x1hx1HvywaeZb22O1b&#13;&#10;O/L7QXK6eFr6nXrQzoL6ox75izO6/hTJFsShNSNL3ZqT3zKfnH9jn+G3dl7jYX1Qf/OCFAmIN7cu&#13;&#10;iN+T9jNpD2Vfw/XgR72xIL+zM7oXqn79zO1Az9Z/P9DXR08E2io07wZDXXfN07/veZaei3HfQuOj&#13;&#10;f8269jOkQUKs1e+GrEWfE5xraZ51vT+nfqumdQ7SGAhZSy3lj6p/Gqqeq74RKPN6fST/dnvwQsi/&#13;&#10;3pE+Aimr5vNI9N+K7Wdpv8bHjR5N7QvjTCmI/Gk+9hZ/JS1H/0c9l1Rg/wDS7JSR2UGyL/XleEPO&#13;&#10;ebGr6XOnSe2i/ff+Cq7o0ajnjXAFghz1IqUcJPlbKgFZ8fDYAYzKed7FeEHahS/+/zRIoBSY8ryL&#13;&#10;erFY27oifb7HvmtK077gftAu+kWWRzzvND/K8b/xe3m+wXqGn1bvUcrmknGmzzHwo7GTtI/9kzGB&#13;&#10;TrqPE6rHbK4n9WsedR3AiH0S/ipIrCCksg5BVKRdSud6eDjjJfAfzy1T2I1dtwepkf0meoYWPEfk&#13;&#10;A34bQ9nzXX9BgnNb6l+auhF+XrBeOrABvtvVOfD1fU2o53zew3kt59XwwQ/c8xfDsB/4Z+w3qI9f&#13;&#10;z7wCgZdzUuwU9mlDblUBn0+2ZLdaW5IrX5xZ7Gq/cmdalPvGuEEU5Hw2tZ8gIeI/MV5oq6mZj77F&#13;&#10;btcHGk+vJnlv9WUHl1qS3/WB7NbfrP9qYPWg+4lA8aPhP+99xdJA1wUSIufKP9mUn4ZcaQfFL7hr&#13;&#10;v+/W1rg9+NSyBMmX8ahP+8v+wbzcaMlubxtpknpFj+diynl8O2qEWOW9H6wPMuE7GIjvwwPJifvK&#13;&#10;uf7ZWRtsGpoyr9Y2xq8rnm/eUUXOF3g/An2csItJngPFetb7Qyvaqs8DSVf6eh439ZoU4Li3WhT4&#13;&#10;O5yLo0exn5olR3if6PM4Ev3gvJxs9kulnZIfQflJND1nx57SruRPzjiN59vx+aTuG+/lcA4z3upo&#13;&#10;9+Pzs4rP4XjPh/PxOA7rpz2vX/hwLhe/2OLnFdWRziE5x2F8tPvg2UNpplkCWQJZAlkCWQJZAlkC&#13;&#10;WQJZAlkCWQJZAlkCWQJZAlkCWQJZAlkCWQJZAlkCWQJZAlkCWQJZAlkCWQJZAlkCWQJZAlkCWQJZ&#13;&#10;AlkCWQJZAh8igQ9+LfZDGuSiLIEsgY9PAumbwSlnyonATMsnp8eRcuBDfdLxTeeIGKU3pwdLegOe&#13;&#10;COVR/Na7OBBJyxviIFjAl35SWukp8qHYFn/ehE8jhoiEKhy5OnJEJW+Kl2+gK7KBCC764435ynoi&#13;&#10;h4hwqJrV5NVw+FcdMVpp6A16xk0/RA7RH5RItBhp5IgmEJt4gz9G/iQRYGnkUXsdzuOU8RCxT0TR&#13;&#10;eK0yRQRujFjz9YFIWVlX5AZvxDO+eUdQ9R1ZSqQU5WUP+kU+EVfFHJFFeud9puX7nzRMI3TSSCiQ&#13;&#10;YpJmMQnyApGZ0FbT/TYVIQxyQa2mcaQRIETSEsE+KBRpPOuIynZjPJZiqqqIVhAHu0PJccsBEOtd&#13;&#10;RdYQsQSi4rmB6nUdyUkkLkhNDigqOkkgRXuCxQbBqjtw5IMlk44LhIQouEf8gVwYJ5HFTUcCpQgQ&#13;&#10;sE0REMn/qJTIMknto7aeXJ95Q4QxEUdEkIFYMZnDeEm6DlkP47WOp9J21CgjUqUviawHuaHUA2rB&#13;&#10;ekaPTN2Ckyjrfzz3KBWRhlSSRsqm7dAn8CmRc8fnH6v/KJaeqoGm7UHAoBLlx8chPnE8cdzS89WI&#13;&#10;aKB6RNqMisXAGnsH3kfFSAeVpJx6jAdKPnYCe5fmU14UazQ9gSpiC35lezUr86VPTmD2H1Cx7gvj&#13;&#10;B6GMAZLP9ZZ2XYqP+1/OI7XEnsInpawn7DQRbtgF6oNkAMIC+YtGlCCNfsBOoScoT2kaOZmWo0cL&#13;&#10;Jmha4YQ0yIbo4ROq/9yKiTSNHYBMEjM+/Af36VH1JJHNXP9cgkgMIg3IV+tTjoRsaMVjT4mwBYGE&#13;&#10;yE1GSwQnkbZEvFPeTCLjkQP+BJHPIOLQjgBCIozxk6ZeUw38XpAQSyQW6bORF0TNCHQgisEfCrIV&#13;&#10;6RQJA0S/mu8X6wzEglFBDKg4lOsTzwTO4+Upcjt8UyRE+JWI7+KDPhjnPjlFfSh8SWNXqoX1UPT/&#13;&#10;fR2O7Kz2FLFZWfU4XtG8wd+vXlco7Pwl+Y0gHc5dEgTPP/oN8WNevb0qJLatkfT/6cbDwPh0XfWH&#13;&#10;nUsh3a6cC/TTdxWx/Cevi4JAcs1IiC9dEr+3fleRxYd3NM6lZzWezRvyDy5e1X7oC4+P24m9rpCr&#13;&#10;4NP9khQPyORPnBN/cS2KTxqZBOTG7VXxx/uN69YN8EcOHFE7/xUVgKDy1pfHx73r/d/U9yRXInz7&#13;&#10;bh/ntSOQJyHhcX+a39L9SxEJQQwB0bF9XX4AyInnntcMrczKwuwaYWnquvyYnsczfU3Xw76OVTDz&#13;&#10;tPJBEnzcSJibDyUv+m1eF3IKyICLX2RlqP2W96HYORATVVoUq4vaZ7RelB777pckT5AEn1/RnQHp&#13;&#10;kuvuXBSHyh+shB+j31QaxMz7VzROEO0qs0ozr9hfdm+rHciJzK/FWY3jP7mseb3xJempW0YSpP/Z&#13;&#10;z6o98xb91NewCvp72wiPzC8QLWespzqeD8g93W9PL6sf5PGds9Jjn1v801AAwo1qFcUf3tOvjWkx&#13;&#10;frar9cO6uH9e8mAfix4FkQ7kH/YL8O2IDckitRf4ISAasr+JDYAiKzPCrxSBac9Ie7Tv1TSvugPp&#13;&#10;hcfOyI/aXNZ1IC/kH9kndhu/qWY9wzkP9UEKgA/6kOvCHiIv7A33Ne43OGcxEhoR9fQDMk16jkM9&#13;&#10;5iPzHT+vB8ShGTHevs+1CtvPIup/zVvmaxyn24PsynXQDwhHw4Zu+HqCJMh1cOw15/3JiuUNUgbn&#13;&#10;EtSHLgioq+BLCMwz6neMjPLOgvrfGOrA6IX2u7AIlHOKt0/J7uB/sq/HryINn8WqkM/ieUjtncAP&#13;&#10;JNGiGEdEHOv0KIGcCutX5Ec9/A++NNKOyP+qURnZ7zHSP/ta2qe0O9Q8xw/c6mt8M0YaRo60Y59J&#13;&#10;elwrH0fAOMlPTc9f4Iu/2q3KDyH/2HnaNiWiEYFiPPtYin2MTquOFRcn7Uf4ggDXn8qlGCUK7XgX&#13;&#10;H5iDXiqsz47tmyLfcf74ofhvJVKh9FmFdkZCAREXf/rYYGSeCu5f1V9QoB/sbpnWvIMP+aTL+vKz&#13;&#10;QEYEUQt5xXY0MAPyh2s6YGV/8fBx9btiBFsfvxaLuHO2U4wDxJV7XRm+tzvCdGlVpf8XGo+Hqgd1&#13;&#10;rYP16vWQ7hnp9XQhxqt12ceN4ZuhvFXRgW9EMgy5xdGuQArpwOfy/dGZUDJjpMSm9ZurR9KqqJ+W&#13;&#10;+zuofSeU9dz+mRk5CENDRp4fyD+9vi99VsxID6Gf0Fd3qvdjH+/9mJ2RHWe9FbPyp0GqSvUYiPrv&#13;&#10;jh4PfECgAsEPpFP4bszI37kcahcFCKQ3W/LLQEQ6bXvAuSjr6ooRlC/OaR7PWH+bXSScA99uj594&#13;&#10;rsyM78to8NBIztjd1cXxgwX8FewN7bDXpDnv3D/j/YERGOF3ZVH9s2+GH/YIPQSy7lzzlcD6k+0H&#13;&#10;gbZqvx8oiIIgCR727Wd5IDPxSw9t54hM2d/h/lDYM/Ig9x0EMr5MMN/Q/Lsyy0JSy+FoPH1oxMN2&#13;&#10;RQeni9UboeJnipuB3rOf/t3h50N6NPiFQHeMOPXm7pWQBgnxjA9kdxqaAdy/dn1cv4RGR/9AFtvr&#13;&#10;av+BX0559KfIsB/h5Vrgj0U7a71HdfIr9ut28fvsV+P34Hdznnxgu9R6W+OO9sF6mPnNvpvyeC4c&#13;&#10;B6B5H5N+rohd1+oqSzkHARl7WKG914XHndpJzgdBQkQvDyYgIuLf8hyT8XCajVzT+8FI93fH5y/5&#13;&#10;yFPagdwjv8LyZD+JH0CN2M71QOSnHH8WJESQTCmftnh4bpb6w8w+rC5p9gfwScfB41LyqUd+b805&#13;&#10;nldpPZ5n0K7u+0ea+uw/eD6DXqMeSG2kUzrXl8HdmNbMxG6gj2fSG5IycBqEeYrRy6RTClJrfdqO&#13;&#10;uytgZ6jfrmoeo5+2KhJY+nyO54m0e3r2YfiJnewcng/pe93FQPHXF+3v0o5zG9JQEFg5j+R8lHNu&#13;&#10;5A5yIkjz+9OyD9SjfNrPW8mHL3YMO3HbyMCLbfFZsl5P7+ttfwqIcUX9aCTHY+ez6DPrPRACj3Yi&#13;&#10;XHKg6OE9f9rwlW0d5Nzt3nU9HUzMPHwxpJeNcMl8QJ+D3Ej+jM/NGDcIhyBFIpdyMFp5941gubY+&#13;&#10;rvejPfb1gjgMIuFFM9LpUHH0FEvzinGV/egX41zfG5+faT38dPhi7+mX60C/cJ/hwz6LfJ7ncy7W&#13;&#10;t/2JX8K0nuP9iAJkWzOM9sT+JXoavQ7yIefl5fLWSR3n5ny5s3lLCjL1ptA7xbL0B/oQfYve5vyC&#13;&#10;64Vyjon/T/6jUvYF1Oc5J9dPflqPfOwvzyNJQ9NjJeTHOV/zG5LIoNDMqtjfrxY6X+W8BHt543+T&#13;&#10;3au/5hF4Qsb+fa7Dcz++hFHu69ROWoCryDRLIEsgSyBLIEsgSyBLIEsgSyBLIEsgSyBLIEsgSyBL&#13;&#10;IEsgSyBLIEsgSyBLIEsgSyBLIEsgSyBLIEsgSyBLIEsgSyBLIEsgSyBLIEsgS+AjSIAX4T9Ck1w1&#13;&#10;SyBL4GeXwDhSEPx4c7mMMFIJaepNpuN84VdExMPxlry5DOXN657fbCZCuRKRRPTGPshTRA41HWFZ&#13;&#10;eaAQl+pIkWwgvKRviBOxxBv3pHkjfhiREPWGPwgtIJ6MX8XR+9UeL2+06z34o3jRbyhEYghylhEO&#13;&#10;ibACGQN+U35TvuhLNYLwAYJjy/3wpjyRUrSHEmmUXldEMDMiCPUjTSLTRrf0xjlv8sd6yQ8iy8kG&#13;&#10;0ZLI/zIgV9cFggn3ub6uCIkpBYYUh0TSOcLk8E04Pxol0osIGgPSTGxM5AQROmnFSZFoRH4RKUgE&#13;&#10;CZE8ROiQBglx15GpRGwTMUXELJGVzbpmEkg2IAyCMADyEfmdkeTYGYi+s68ZTjmRkilSYJpOr/9R&#13;&#10;0/QzqT4RVmnk1cT69Q/WPCAqIL9JETjwpT5yJp9IfeRNPhHPpFtGXgQRBGQIyrnvpCfRdB4xb4js&#13;&#10;hX/ZXuuFyDzFmx8BCDpU/VEdKCL9iKghTT/p+iUt7VcYD/YorssRnehdIlngQ2QiaZBhYwSR9SDl&#13;&#10;UCJKR1YUlQ++7UWsZ4QKImNA6BqiaBwJMylyJ/briNhjEUbW/9SDEiEEwiLjIcKG/uIwHEFFRA92&#13;&#10;Dn7Yk5ojgCinPnYnrU877CuUeqQrhRADqJ+Wp2nakX/cbsPvQVnlP+BfXA+U+5QOuSxPS5TGblZt&#13;&#10;N5l3H1z7aFXYbrFOz54SQgSRiSAcErm/09SER8/0DpUmwh/90DksY+0m9f0o+ejB2mg8VrU3cqSe&#13;&#10;kXLrg/GFiD3q2cGIfNwp42QMXA+Iuehb7AD1UoodpB3l6PvTtp/IET0KAg76knYpxU9LI8GpBx/S&#13;&#10;KU3tBUg02OOaEYyRDxGcUCI7ibDdcEQq/RBpu/8TaRIiOCk/3FU+EenkE3HNeB7ajwSph4hUIoij&#13;&#10;n+QI0FJPOJLTEa4g1qDX8KunbskQsR4edXYi374Rq/e8XurreK66onI8XOFHpeOIE7Q+vt7BHlCN&#13;&#10;slz7iFF0IOHHPkeR4IyTdqUep70sNfZi5P0QyFr16/LXiHwdeJ/Qtj/cf03r8hMX1D9IWAdnvhEG&#13;&#10;fPqKkDPma38Z0pf7vxLoaxbsOwcrId07+ITqVxShzTrDLyVyOFQ6+vf3rgrjCD319ZcUOrzRUQwp&#13;&#10;yCq3Lkl+VxYU0XpvTn4n6/9Xn5P+216QvvmN53Sf4fvqmXFExIWu5AHS2f2ntQ/Zc+Qy48OPYf7V&#13;&#10;V1Xy5HPq/9pZ9ffYgtIbT+k+fMeRtruF5EqE8vTn1L6f7OdAap+9QM/j9MD7JpD3KGWe15/Vyul4&#13;&#10;nwrCxC9c1XVvrCTj+rca1/xXxAkkTCLAQVAEWfDWVbX/pU+I35/9SAhEu89KbsWO7v/qb+g+gFSH&#13;&#10;3tluKuIYO1fzdbK/BNHmuXPSC2u/rXm/uiQP8fSc8j/xNd03kG5uel7cN8LS41/Sff/yU9rgEemO&#13;&#10;vG6d0bwk8v6vjHhGJDvIG1OntQ6uGarpDSMCgZT4vabGsXFJ1/+JC5qX9y9JTvSXlq9/Veua6wbB&#13;&#10;hX5B9gP5E7vDvhEkQ8ZX1L8fulpsah0NbU6rFfUDUgVIFntVjY/rR09v2O8+Oyv5YWfZL0BBAgC5&#13;&#10;nvq0xy7ih4CgC7Ix9gpkJeQEotiskfxBQgSZYdvypz77Lfph/nIfWRfUh7I/Yp4fXsDiUEMUvwqk&#13;&#10;R+Yb/eEXxOtf0DzoXBTlfAiunEeAcEo+CCpTIBi6gPUbkRCNUIyft9fSuON1GJGP847WA9kF9D/7&#13;&#10;KvQXdoBxID/0IfkgfGwZ8QjkLcqhaNeukUqWvC9ZSr7MgP+An0D7ps3jjDdYnF+AhNip6YDm6Znb&#13;&#10;ocnjbendg7ghE6dXmrJTg4bWJ/xBkGI9tH2O0eqeVRX7oxv9hZCerUo/0h7KPpzzHOZTz/onnXf4&#13;&#10;H13r73huBUNT9rvp/KAayGWbfa1rzkE2B0JEW/T5QTw3sL/DvMN+wQ9Kv6QnUfxq+h0Y0Q0EL/xV&#13;&#10;/OdJfMjHTyHNOLEP5KcUPUI+X+BoexlzXyj/eVH2TfeM0MqXM07uT/qV/T1+70ntODemHusefUs+&#13;&#10;5y8lwiL9UQNK/ri9KhFEVI/zcs4dOMcYjTi5MfV5CNyhnA+D5AgyzoER7RaMzM/5GueE6HfsxaCq&#13;&#10;9Xy3Kz+C88nuUHb6cSObro+0ng9H2jesVGUXf7N4NQzpdvUthjZGNwvVv29/4LZPpPZM5yryJ1oT&#13;&#10;EBFnE4T12arscs+IuNfdW6Oic40LLSEgXph6O5Tc60qf7Ta1nvlSzRNt6TPWHev9TE3XdXP0eGjP&#13;&#10;Ppv98/Ozus4py/eVxK89a+TylK+8rKK4O3ct8MVvAKHvXY8vIuHV5feEykf/Lm9LP4HY9fas/EHK&#13;&#10;U/p4AmFz13Y+XedzdfEBcbHcT8hwgLy44fbMp0+5Hf3ix7B+yQe5+c60+2lpXbB/uJcgAWMHX5q/&#13;&#10;G1gcGkn3icrNkL7teVgd6T7TDzQiFUb3Q5Kv+X5dSu57dyikMM61l1s6qcUOVqq7gfWo+peBnq6s&#13;&#10;BQpSJ/Pzc4Xm05mu7lvFauDPZp4I9d8cPhNoZfi1QN/a0/1k3YFwP3co+wgSL/drw/Ke9X29GLgc&#13;&#10;4Tgdyi9CL7EvcPFEEv1ikP5s18gvZK6Ptd+kvu1uWoHzGSjl1evsp9GPdkw4V27oukFS5ItqtB8/&#13;&#10;zTo6R+f81+PQLvGo9oRxwQfK/rPUw4xLNVJ9TTso54SMCztL//i51E/tSbpfZ98CXyjWAL+yk+gb&#13;&#10;+HM9tCtWVUI7xkM/F5d1vek+CH5H2IvhJ8/JyAfRDqT3+JzOFegvai+Pg/bHxukCrhM7Sz3acT2k&#13;&#10;6Sc+b3QB10k9KPqJNOcbpKEg02EfsZec8876fBd+7MNoj/+dIvRRDk3PR0ES97HGEQ6f9tPoJc4F&#13;&#10;5+uyZyC1wu98S3Z0wYi65HeMtNesCwF4WNGOYquv9bfRuxCqPtWRHhkMRFM9DtJd6V/RgyjnouO5&#13;&#10;k1P4k+y/05px/+zzKs7/+QIN/X2ypXncsd/MPppzLs5t4Ud/vX0ZCPynQmo+DoP9LhkzTdmta4c6&#13;&#10;P1vck5xarcdClW5PEx29fW5H9+/hgeRcsf5eHGqmpwiZfBHl9rb6maTH0+u4dVf1+WJEz1+mWGup&#13;&#10;f8af7q/YZyNH7L8fTx7NvmhAAwvky/jgC+V+so8nH/mTph7pSZTrxB9Hz4CEiJ7AD2Z/UyLfmrMV&#13;&#10;dIk4qHzOfUskRClWvmg59BfPdLffO0XRfaxuy04hXfTcINFznC9odhYF+izdn3H95J9kd6j/UWm0&#13;&#10;TyhaM8D+wY9z8JqfP4JkSDnXgTwrVlgDf8GtfB4qh0JW5Og59EU4iLb+nf2q0YYy5i4FWiukj+i3&#13;&#10;2pNBZ58U3ycyO+6Pk5lkCWQJZAlkCWQJZAlkCWQJZAlkCWQJZAlkCWQJZAlkCWQJZAlkCWQJZAlk&#13;&#10;CWQJZAlkCWQJZAlkCWQJZAlkCWQJZAlkCWQJZAlkCWQJZAk8ugT0Gu6j1881swSyBD4GCfDGcop4&#13;&#10;VObTiSKQisJvHBcgglAOVWQWSCCT+Kb8qQ8CVMWhQC0FfhUdIxCBvFK+sW7V4cglIpmmtvUuPhFG&#13;&#10;EdCFYU6gRLTCn0hY3iwv33z/YAYNv4CdItTsrSniobmjcfV9XUNfF9cJVyJzDn+o+jNfUAn57auu&#13;&#10;6cgzIryJzIAPihW5lNdFjQ+mROR/cOnxXN5sTyPXuh5fa10RANwPItCIAKe/6vc0z2aeV83eu4qk&#13;&#10;4Po6SWTF8ZEoh/FMKieCbNEhG0RaEDlBOyLPqJ/mk4aCvAByCIgVHSM3LbYVyUlEKBGKtCeCM0au&#13;&#10;jxQjsWhkJZCW0ggm2iv+tiiIQI/5Fd0IkBJnnSZCC0p9IlaICOI6KJ9EQdZRnMdR5MJQsR4p8hWR&#13;&#10;WSkfkBB2fd3HbrcREdJ2ZVrzJZUr5USmkZ5Ey+vQlYCMCF8ivA4cmTTVUCwF8wi+IGASuUPE4FFM&#13;&#10;S6hCGiQPkC2IJAYvgvl035FUILSwvomUIU3/UNYl+iNGOlLBlHpkpxGBRJgeOpJyUgRJuv7QP1PW&#13;&#10;dyCrphE0RNpUe7qSqHcr46E3lZHKO0lkDPxBmgWx6xiyIpGzvlAiiOAb+3WkfBnPlUpYei3Ky/Wr&#13;&#10;tl9E8CCnMr1IkzFaRgDJjhK5VzGC0qiQ/sBepvYotaukU1p2Kn2blpOmHshdpJEH+pz8kjL+SX5C&#13;&#10;WfNv41elkLyrRjRj3mGHRhHrU6NB3j/r2FJ/gPW+2NZMIDIURCH0ExTEACJjqQ/SEZG0naruBO1S&#13;&#10;+wFSCtcDIgp6DoQG9O+Wl1vPEWqtmvQg9eFzuiEEgMOBIjlnx5dDgZ4EkYR2KcUukZ/2E9MT9D/2&#13;&#10;CfsL8hP8TqKT9GHaDv2PnB3oXYD8gb2jHXI9NKIkSCOUo/eJWAUBkXL8HxAL0whO6hGZThq6dWgH&#13;&#10;zBmM76kEoah7WxVq6FkjqRA5iD5k3YCYMDJiLPqcCE/sQ4wQZkCmXDfZqZ0p/W6wP6j5s1LxS/Vm&#13;&#10;yhX9B0X/lXp3XG+SDx/4l/nUl/0YLmk9Vde1cQFZq3pdeooI2L1nxHHe/n73RaVBpOu0tFA37Wf9&#13;&#10;we1fDhWe6vxuoEsHsjwXHcle2VO/Ha9vIsKX2vIgbop9ESO4FRhfgEQCUtYbl38YaoK88bJDih/r&#13;&#10;nwv53zby22zj7ZBmfbdP+UKMEHfrlDycy1OagFerGtjr+5dDu8PatUBZ128ty59kvxAK3/cPpLGZ&#13;&#10;FWUyz/C7txcUwX9tX/sx/P23ZsW3L+CUAoTBPSMY0gX7gafOC0mASPDv35K9u3VB9xeEiHTfsLei&#13;&#10;ftE3+FufXNK83Dsnu0Ak+F9c0AblyUvyoEB0xM+8v6T+vvKkbtTBU7rfd5ZldxdvS77r19Rv/cu6&#13;&#10;kl99Tg5cikT4g2fED4Tree9nQTZZmfP9WdZ4f+uzQnxZMJLAt4xo+ZUnxQc/9vOr6v9vzgih8fOr&#13;&#10;ug83jZyZIu+9NC/5ghDxvJEDbs7pPiEHkNhOT30zXNjN/WuBPmckp5fsn4P0sjQjviA1cF9BGliZ&#13;&#10;0X7r/osaP/MHBAD88Ie+z1cWVZ/rZ98E39cXtK5Asv/hjgVKhYTueh2tT0lfIG+QBo6wyEMLxpHu&#13;&#10;F1LkgXZDcgdBGSQ9rov5i//B/jPaN4+v3B/K89u14cOPAAkx7pOMYH9YU30QU7l/XDbriTQUP4ly&#13;&#10;1hXl0Okr8ntAIGTdcF34Ben1r1+QXHpLovADeY4vTrA+2TcN+VKFG4CkAiJjHIcRK1tNrcf0OtBf&#13;&#10;lde0vkHYA3lxVtO44ByJ8w8QPbn/jHto5JINI0U9qGl9U57S7oz8Au4z95f7n9YHAS3Npz5IiCB8&#13;&#10;XbBdAjmqGErOrar2L58+9Xpg1RkmDqM72OpLT2x1BaW0aH2N/9VqCVEN/4txsd9GP7Jukf/+tOYL&#13;&#10;CIkgZOB/cF/Yr8KX/azuZolIwTzDT8fPxs/i3IPzGOpJCx2tZo9n8yI7KnpMqM83k9xjSfx+CpA/&#13;&#10;yIggTnZr56kyRrlOzuUoxO9j/w8iPPW5DpDJmFe0h4LMI61J7vup5gP7sveXhN98UUa3sWCc2FP0&#13;&#10;Busev+UYnzSD8wDzLYvHT1bwh8ty/UoRPShnnjGu6A9/+PKk+fuoxoEf/r6Cj/Rz0vg592afAdIP&#13;&#10;dpN9JghqBk4/1nezKf+SeQ+l4kHLd36o/eLA+/H14nqoUv03qrl6KP8FoLqKp+uqkY/XZny+4GWz&#13;&#10;YyTEJUMRTR15rO/9HdheNo2QCFIi9FpxTx36f682bg/W7H9e9oQ63QABSvqJ9BNtIbKAGLXVl190&#13;&#10;uiF/if1hPL81EtVKW/vngc8frs2gYTQgEKlAtF8eii+DlhYtinkjL64m4wOZkXLuxzunPhFYsB63&#13;&#10;RmshDaIrSP6ki1Py6+n3YQsNphz0zqztyuKeFhL2YXlHfu2P56T/71SFqDVrBXJ5XOxHH34ab4/9&#13;&#10;gR/j7dYvhQGQDxIYehjEykH95VDvbPV7XILaMcGcC3IslbgvIB1VKpqX/eFGqHJ5etx+gQy27Hne&#13;&#10;NqLlqPrdUL9dvRno0xXN91/oKm1gsaLoekKf0vWvz2g93W0JgfMHg18M7SvDzwR63UiI73S0QLaM&#13;&#10;FHxuoHbIDcQ27CeIbDs2SEs+P1rwPvHoG16BP3orJI7+4TeSjtTHDPvnNX/Re6m/SX32XdSvr+q6&#13;&#10;QabCrrAP5rwbO737Q02YKX+pC76cG8dzYdtNvqhGvZJib+Rv069ma1lr4i/zpx3n15XEgcB+or+x&#13;&#10;V/DFz9y76BzLE38knu84P70vAJZtGsEMf5QvZtAPFDmmacbFeNJ6jatqgb3H311d1AXjf/GFD/jj&#13;&#10;B5NmHnHuFZHDp8f133tYle//S46ziknjJB+/nTS8Uj5cpz9AQbUiyj3m6AfnmsltTmqVSc4vW15X&#13;&#10;+Efsb2fsyMq6lO34xb4OfwYKH+pB0d+7yURm94l/ChIvdgb/fHVadrpvhDGQDz39jkar/X9jtBq6&#13;&#10;BAEcfT7X033j+SHjguJPMF/S+Uy9j4viz7Av4Hksz+Xoh/0748b/oR314Zee7+A/MZ9Ig8AHAij6&#13;&#10;j3OIpQPpe+TGeGZ97vHGQ+ljxsHzRtRFOm841+G8mXGm65Bzcs77QELkyzsj3/D756Vv0evIgevg&#13;&#10;HJF8nm8s+AGmZgtXVRSct1AfPqlcyUdflBx+tl/44dibwv549IMnIGrj59M7aZDH8a95Tsc5eXme&#13;&#10;zfma/MKKHWm+FMcXPVO9wvsQIMe2jLg59PNGxnOMsq9JCqI9ivspjYvxs//iHBvk0vRLASANY9eS&#13;&#10;bo60N+feoimSYd32Mz5HMOL5oRER64aurVRU0W7KMaTi4ejd0DXtmjvyC0fmxz7x+Jc5x0ecWp/x&#13;&#10;0pzKEsgSyBLIEsgSyBLIEsgSyBLIEsgSyBLIEsgSyBLIEsgSyBLIEsgSyBLIEsgSyBLIEsgSyBLI&#13;&#10;EsgSyBLIEsgSyBLIEsgSyBLIEsgSyBL4EAnwmuiHVMlFWQJZAh+fBBRRWCIFLY6xLpE8lM2b0aOC&#13;&#10;d/D1jvvQCInpm8/wTfPphHzSfEOefBClphyBMzAyx4HfoAaxYYqIcvJNqde8pR4qD9wTb4grAIHu&#13;&#10;i6b5gxhYvuFNRKzeYI8Njv2QCiNCf3VJ9ddixJwiRECeaa+MM0gjvyjtux5vxIN4CEIF9Yj4jpFF&#13;&#10;Xb3b3XNEEW/6U38itfyI9Kde3/m8uU8+lIgwroOIkMGzqlG9rtCKEqFMkWhdTycQTA6NJIb8NlqK&#13;&#10;xKCfvTmlmQ/0G994Zx64AeOg/aNSIkiQK5T2RPCkkRogFYDAQuQPkSFEUr3RUqgSCBLwJXKKCFMi&#13;&#10;2EHUaBsxhkhb2kHf6ShyhkhWIkNBuCJ/3ohIaaQkacYJXyKDSENByJkUmUW9SZRIYcqJ2OX6yY/U&#13;&#10;AXIGzCuaESFL851xIFfkCaIXEaKUwzftj3Q38lfNupGtiEjj/oKMAAXBhDTIDPSXzpuI5FHTvCAi&#13;&#10;hvtAhD/IQOgV1jcOFNoqjeQjAoiIvxipxYBMWb8x2xFR8IMP7U9aX9Qj8oiImCkji4CwQH8gkjR3&#13;&#10;tM4j8gI33BVjZI7XO3qAOG3a19YViYM+J4IpIiA6oohIVsZDvw6sP+oVCUtvETHEuGOEURN9JVrp&#13;&#10;u3/bmyr9OQIee4d9rRaKfK4SAuwOKCfCCuRgkLoqjrRkPFDs+NCIgOTT70dN064czxosxmhZTxHk&#13;&#10;Y4X/HySQA+OCMpRK4dC9CJ2s+1wiUirNPMHeMF/hE6nnJYg22GuQnEBeQo/cMZLNTj3FCtG4QIxa&#13;&#10;HrLC1ROIU0S4o+/QX0TG9jz/0I8gGFFv1oi72BmuY6On/pv1pZCV1gfZFr60A7mR9CQKUlpaTj9p&#13;&#10;frMiRCgi+7n+dl36n0hR7DV2OuVDGv3F6iYffUUaynUiZ+RLOTRFIiQ/jfjstjRukBBBQKQ++ha/&#13;&#10;MY7LEZz4QdTD3oCgudFTDDRyBpnnWfuFjIf+ihHzCxpLxn6UkZOSHPoARAL887FGRwnsHvYwRtga&#13;&#10;8dXuX9psYpp1jDtfplO9YwSVJEKz1JvodV0PfFIKwvt4nP57VytHFjkw4FKfSyFgf/B7m9bbU0bA&#13;&#10;OvxD1bt4VfLvf0HjARHvrc9q/t+bk4dwY1oIKbO9z4Uuv/ZA/t+rtnv3+5pfRB5HBAIjbxAJjX5i&#13;&#10;3RDBzXWs70kPgCj3axf+TSiaqv1loIfWn6PBL4R0P264tE+sGnmkVvx7l68F+oX6HwS67sjVP9n4&#13;&#10;r0O6Nrgc6LL9gLdC6ghB6rzudG1u/A6AeBDXh+tzvfhp++f+bSj5QVf73a8VfyekH1vQ/Lj5UPJ9&#13;&#10;fgVPQozQZ8225P7GGe3v9L8oVju6T8f1zfj6Rt/gh+FXbRi57+75vwod7p35dKBfN3Iu9gLEKY2q&#13;&#10;KD5tP/6bS5LQ1dmfhKJl7xPeKX4npOnn6y9JcSAPEPPglyLzMy8e8/Wibz+9+EehyTdHXwwU5JnP&#13;&#10;n/5BSH979IuBosfZhywvyL/5VvNGKAcZDUSFu/2zIf/1Q/lNNftDXzJSSxlpL8l/e6SNe8uIoKHx&#13;&#10;0b93Tmn9XxUAT7E7Lb/6ZoLks9DFvoof+7KXLgljADlx3SDZL/c1/5gHr3oc9H/GjiRIcYUhOLY6&#13;&#10;QnijHhRkYewJCD/DA+mBi3OaR9RnfwkSHojI6P1GoXXCvhM/5qAvfuk+FQQi/A/uW9HSBgBkw+5A&#13;&#10;1w2CHvaQ8e5aDr2h/JimkZSfakm/4v/MgOzuC8IeoKfS9N6C+gVRAjmAyLJoBELmB+uV+5de/9oV&#13;&#10;jWf/GfFFb4BAE5Gs/cUE1u3+M/QsOn1VlPMK7Bv7uWkjInJdxbLqv3NN+mL3h0rPPC0Kgkt6jgRf&#13;&#10;kHCZjyClvDOl+Q0SYq1+Vwz9H7sPQvPWob6dsNvUejRw2BHeuvKpRzvM8xjTo8S5pvr59KwQruZa&#13;&#10;0kOHRkypFTJsIIV1jYwIYtRUVXr2wHrsekcCB8kLxN05r7dIjbiC38u48H9IQ5kfpFM93TOSEIhA&#13;&#10;BmKgehHznYO9iRX8Az3HOQZ+F+cuaX38n6oRY9PySWn2u9hr1iH103MVkBFBPKc+iDRcH/4kfAoj&#13;&#10;3OFfsd+RlSyRIbkOzoPS85V4/VpuBesbOYLsEffVEalj3C+zWitG5sN4DMQWh80PEIe43hRxhvat&#13;&#10;B7T4cMr48H/T2pwfT/J/0/qPnpa+iOcMExBbHp3fo9UEObu0Ix/ejvkPMht6pGV7gB6oJ0h0O0Dv&#13;&#10;PG7+RgKqyFwdHb94BnZFL9Zl36dat0ODu/YT5o2IeFBo3oCIeMrnLSAlNj2Rlra93z7QhPrMuZuB&#13;&#10;302fl2xUXwnp820hIF4Yah98MBQkzUxDDka3ULvTI9VbbMqvwA/+TP2yL0ykUlX7iv3n6kj+znmR&#13;&#10;WBckqtXGYyEPZFPWc6sqfQuiFePZ64t/Zyi9vGD/8uGhzqV+tKvrRk99uv1u7PP9P0Csfd3PRyhb&#13;&#10;rN/hZ6Bz1XF+P25fCPmLTdV7s/6JkB7U3gn0aSOgg3z75pzKQ+HRP/wP2t8z0t+lKfmNlxu6/9/Z&#13;&#10;kpwZzwu+DvzJ8y0NfMlIiM9U1P+9ZKOJnBs17QtKJLD1MKR6RbRa0X7G26piriU/sZrc98PqG6Fd&#13;&#10;u/qjQEFAvFRI0az4i2KjViguOn7OseH94MuF5sv6SP7wAfsn+9XrPc3vu935wID1hr/MOTd+Gki8&#13;&#10;2y2tH/w19V7+3/H59kqh+3l7VnqnrKFf2A3y8XNIQ/H3UrsMghbnD1tz6gc7RHuOQUGYvz+t+Xtg&#13;&#10;pPrxXdrR/pBz41VxwE4OjJwYn4NZfuhz9Cr1Y//+QT3O/+IXILRdj/4B59uMA/vS1vQ5OnUZv078&#13;&#10;SvZn+J/0H5/DyQ0v2I/hD2JH8S/ZH+MXgyROu3U7cpxLNi6qJ/pHDfMcAH69WelH7gP+E88jVk6h&#13;&#10;qBn5eJr5wbxhPqTjBwENLmvW4yCBNRI9xPygPkiNPCc9Vt8VU7nH69zXdXL+QT7Xy7g5t6VfKOeS&#13;&#10;+B2DvuYr5axL/CP8pcZQ65J6J1H4T6qH3QXJNfrxboDepz12A0TYVP+BBEv9yvBS+NlhX2sKwi77&#13;&#10;0C3bG/Zh7Mvicy1/KS6dz8iZ/qDU477gd1LOfSINTfN5PpfON5AQaYf/w/oi/6NSzmdB+Oye0n4e&#13;&#10;ZMAVP/eb0TYusr/tL5hwLoW+ZD/Dfjc28A+uj/ogv4NQS33yme8gIfLlHZ6HNZa9Lox4i9wi/56u&#13;&#10;h3zkxrk8/UEppz7IjIyH9Uv9dJ0zD2K5f6BP0DOUU5/5src7vi55/4P6H53q/Cg+Z7T9nLRPACGR&#13;&#10;fngvouoveXK9nEsw7mn7C5vLGv++v+hQ2jVxxM7QP3aoyZcpeU6pYTOMgueiI9spzr85P4EPDUAa&#13;&#10;Hnm/NvIXOCo9DXRkOcCHLz/QHvvWj8/dVHJY/Dj8aBbPB1rxgSl2Fzt5uKb6Q/v9tJta/2IoGPi8&#13;&#10;ny/ltB7IwQbBUq3L/+OnbGV+/pUlkCWQJZAlkCWQJZAlkCWQJZAlkCWQJZAlkCWQJZAlkCWQJZAl&#13;&#10;kCWQJZAlkCWQJZAlkCWQJZAlkCWQJZAlkCWQJZAlkCWQJZAlkCWQJXCiBD447OLEZrlClkCWwE8j&#13;&#10;Ad5QTim8yCcNJZ/4DdLQEjFEbx6Tn9KUH29cU49IXCIfWit+I5+GpkREpW8y88Z0TwAQxRRvglf8&#13;&#10;5jpvhCf8HjXJOCsxVFwRary5TqQQEQO95XEVR8RR7C+JeCJ/86refCfCKQnko1pRRnxIEvsKaIvl&#13;&#10;J/5wZBcRYUQM0Y434YnsIp8IsRjJ5uvgasmnHm+088Y+9wl58AY78qMfIiZIw5c042P8aTkRBtQ/&#13;&#10;iRJpXsp1vEWMsGiOh7CAXEcEEMgFtN6rauXEiCgifV2BSFCQMYhgb9XGQxfa1fF+4T+JEpFOxHJa&#13;&#10;DyTENH9SmutTfOikWmU+yFllzgf/oh7XD5JXWpvrAJkqRTxM65NG7qSJlCfSHvmn/In0oh0RaTOF&#13;&#10;7gP3nUifNKKLCJ00sooInrQ+/M2+IJIMZD70zBEmQRhSioyYzneQB4h8MgBRUUZq+cq8foks5HoL&#13;&#10;AKWMpEX7tJ9Y35GLxEWyLkGSG7qcdYteo17PkS4ReWF7PIKJdtSHwl+4RUcRstbPNUekcp/RP+il&#13;&#10;2I7r50JsN0gSGUs6pfAhvxrbSxKl3VQkN/VA5qpGxC4JnIimihEQiLjC7lTKGxNYjY4wTd7/h50C&#13;&#10;EfD9Ze/9pjzNPyldtmNiKEK98Hgo53pP4vfzK9f4GE9JGbd6rhjBhfEyP+L9dsQX95f5F8dt+0ma&#13;&#10;+cg6IhKRdQ6yFRGx6CH0D3wOjShEpC3t0L/oiUnt4RP1qSE+0Zf0h97FzoBgQTv4pPVBXtkx31JP&#13;&#10;qcWkyGH4nUTpL9XH3fr4+kEeyPckvlFvCTjixOqTKhB5fGBErjTSOI1EBmmZyM/CCv5YBOikDu3P&#13;&#10;EsF56PSk6sitY0QJ0ml9Ii+rSWRiWm9SGj01qXxSPn4W6nlSvUn5rOfj5axv9NLxGu/PYb2/P+/9&#13;&#10;vyf1Q35KaVvqc3nElZEofi92aloAIkVvSZGkraZK8IvxhzcuyQ5uzEjP12p3Q1cz+0K2SiOoGQf7&#13;&#10;kIi8mUT+b7KPWRDf1C/Y6MjPWBLgS/GjnScC66sEvdjdAABAAElEQVSnhAhyqvbNkH668T8Fum2E&#13;&#10;xNsjX5gH8kTlZvh120gfrw4/FdKD4X8a6D0jFYJUN2tkHPwn/B6Q0UEQY7+C3nV3BeuNSHcQxV+c&#13;&#10;vxGqfPdAyIOftP5Hf4D8CJ9dR+7/1WnJ+4kpIZ5c378WqpxvCJmE+3R/V/eZ/UNvX2n4RWp/gzT6&#13;&#10;9DNL/zpk3dj+9UBB6qNe6sd+feXlUHS2/s8D/eP7/w1VRd0P95H9Nv4qkenRT3Rr1id+KkxPTf1N&#13;&#10;+PnZec2LKUf0n24KWefJQ41nvq4dOkhoILj8Z/OS46ERci4ZUWZ+b3y9vtM5H/rZqAtJcGFK+yD2&#13;&#10;VeizOwePh3qksRs7TZ1D3GzcC+Ug54TE0b+bQ83P2ZYM+K4V4UUj+oA0CPIa627jUOcRrea3A6vL&#13;&#10;LSGTlghCz6k/Iw2DjAZiDf2X9GH4iT3ZqXRDescR5iAhb3S0/hda8ic3vJ9kfDbDkS37kwMjIoEY&#13;&#10;zH4Fu3nf+1DkFmnFIfgJMjwdMA/Zh9EOv2FgJKpd3z8QHA762jexruGXpslnHmIvyWd9gUCI/8F1&#13;&#10;gbyRXj/nKRuntC7RG5wbgBhDP6yLtB5IM+l5AHqE9tA9nxeAQANCAPoLpFT0HPoEBMtJCJggHCH/&#13;&#10;Rc87+m03tA7x87ou50sJzLszNSEioocOauzAxCnm29+53H4QChabajeyfh94HzCw/j4YSE+wPkBC&#13;&#10;BNmrMFJid6BzNPymcwPNv4YRE7ke0j3rHfKhk+TPfKFepNaP3OeY7x8gZILwz/1K66XnBGn5pDTz&#13;&#10;alJ5ms88JZ91SHoS5f5TnsoJvuxzqBfTUpNRzWDVWJ+98W06zU+k7MMjY7eY5JeB3MG5AfeDdYge&#13;&#10;OLFjXw/8QALhywOct5zIJ6nA+k6yf4okEh5vilzi/tTFaXq81Xv7fa2vn9ZfB4E15fvTp2Wfu3yR&#13;&#10;wO7iyP6WzWAEmLT7XJC/VJcdnK5JD035/OO29Q8IiCAjgoQ4ZaSWCCxppMUnjQgLYt5iVX7irdHF&#13;&#10;cImHFfm7zaoc4W6hnQuIeYOK9h39kSj5BoZ6n5h0cnrKSHscq+143DUQ85z28Iqq+wVAa3V6MfAE&#13;&#10;wapbaHzt+pmQL+ke4e8YoXyxqvxlIxSjj0Gofd8Aw8+Hfe0HQCak/FxrI/xEX3NuULj/tN6bfflf&#13;&#10;lxr3Q9FyS34e/vjmQP5gPO82wiL25d2uDgxBOAQB8sLU2+Yn/+vxtuzcw4b8xKWW6FxF7bn/jK9e&#13;&#10;4QBA9wM5gpAIEhhIiFPcLzMY+j5x/w59v+aMhMh+5zPF7dCi3ZU8QUD8brHCUAJl37Q2fCak+yPd&#13;&#10;r5Hn06ER1rb6WsecN3C+367aXxvjejyR+mst+79F/JKWTsIm+WOp3aAH9C9p6oHgTT70vpGxJ9ld&#13;&#10;zs+w29Mt+d1b/jLWcBVOopwb163XsWdd23e8mQrnsgmSE9yO2ePk/G/Sl8GwR/Gc3eOI9o0OTKOd&#13;&#10;8PgYL9Wwa8gBO8t+LL0/+I3IK/qnRsLcnBVn8jvs+91/XA5Ow69neYPERv/4pdhb/O6O5yf7jI71&#13;&#10;OWmub5KdhX88t/A4ec6BPODDOEmnz0XKfP1ivsGnbC8/1cu4KPNTDo+WZv+R1ua8lvx4juv9HPmc&#13;&#10;D6dIeZSfRNGnfNAJfTGpHf54ZTQVqgz9PGLEwbgbNiuyO1v+UgH723nviyfxZ35Qfnw+UCKK/iCX&#13;&#10;eUE6XQ+cY7AuDoCupcEj0klfgHvE5seqsW/guRnnUpy/dLw/oiHnVZSnz79bRtqnPJVjet2TzpfJ&#13;&#10;T8/74nmw9RflTR3HMMxjlPUKImORPI861iDJYDzoT76AwH1GryXNjq3Tk+ZN2p40+xz0e+onx32C&#13;&#10;3yOh3cdFQVQHUVfe7dGXhKy/uf5N62OeQ5V2bXwDxnijXUoGSjn2qcKBdFoPZFryE7vGex3Iz27x&#13;&#10;kVs07o8cs6vwi464MviyEOfqIA3zJT3sJM8/hoX8P77QWj4nlR9ON/F6yYhfgFKGtT+lmWYJZAlk&#13;&#10;CWQJZAlkCWQJZAlkCWQJZAlkCWQJZAlkCWQJZAlkCWQJZAlkCWQJZAlkCWQJZAlkCWQJZAlkCWQJ&#13;&#10;ZAlkCWQJZAlkCWQJZAlkCTy6BD447OvR2+eaWQJZAo8ggWqhEKJKoYgGkJJqhSL+YFErHInlN9r5&#13;&#10;1jvlvLFMxARvLkPhS/00fexN6TgevWrde1EtV5cU0bb2vCLAGleNjKgAt+LwmuodCKCi4E1pIph3&#13;&#10;11ROBCmIWLy5zRvljDNF/CMfBAmuD1rma3yPndF4rywK0YCIoVZTESYgmoCIQ8TN5sPxN9lBUIIf&#13;&#10;kSDwe9iRygRhjXKQOM76jfX7jiTaPyW5RWQwLsz1eFMdmiICUJ0350kjx4YjqIi0KgRgcVRN17Wp&#13;&#10;AL+ieUtvyPc83WYcEDh/SZGCbz+v8iuLQoggsmVjR7GdRIilBuMwuQ4inog4SyOfiDDgOibRNMKP&#13;&#10;eiUCwzgi3sqM7jvIVVuN8VAikK0e1LYDq95Q9eHbbui6U2QCIkdbVclppiE6HCmydDR0qBuMEgpS&#13;&#10;CDQpjsmm2MY0EV0gSsQC/yACnoh8EEXOVsdDK0CMAlEBPmUkLTmiIDQURqqhFKSE3aHWE9ez4wnR&#13;&#10;NHJHGvHZTRA9KI98R7oPx5A8kn6KliZ6d1+xEw2HJhMR2PY4jkdUaZ4wb+gXhBDapwhiRMqBgLJy&#13;&#10;SuuJdQ6faQJP4rpTCfOcCCwijGhHhBORSKxf2hGBwzrYW9J1E/lEOfyot2FEIBCY3ovFf++vbz3R&#13;&#10;93pNI1dZt12Xx4iXNfUAEhhIIg3rEdqp1hFuipZXASIuyIhVIysOzD/q/0R/EFnbInLWjEu9T0+i&#13;&#10;6MWUX3tdE6JiCDYidY4kERqWCAziU3GkYXUkfTesKFJ7NFJ9ELZAHmYUZeSW6hdpJJLtK/UnXkey&#13;&#10;3tL6qR0nPYpIjhp3Oj74/G3Tqv2aevFU6LpS0Y1GvtwP5AHyJEgYMd9QDB3PXyLMsJdQrg8/BP8F&#13;&#10;ZJuVOd3He1PSB0TGbo00wUu9J053rJdmZzTu1kARXnOOINuxfQERZzASMk27oXkQI2I9sI2e9Gbh&#13;&#10;hQdC1LIRnU4bSYDr6A5lj3b7p0MW+hE9jv5G7xc2/ES+or/gB0Vvdw6ZL5SIguxDfyAr9UYaB0iR&#13;&#10;IJVh/Rbb0k9Ebo9zPZ7CPyDyUKv1KI7T+gD/DP28WZM9j+M7zjLkECEMUkF9IP2X+nlEbhMBSuQp&#13;&#10;bGMkLRmmVes39FxSXIAYNFvRhO0Z2QrEnjQCN23/6Gkkpxasp2GCYJvyw6/DfnAf0nqkWYekS2q/&#13;&#10;MGYwnzacQ1pJ+JRU9hSkGNZ9tRDCHfscKO3ojnS5XxqXR8WKovP8uH8/633LyP7vk5fkL73yomJb&#13;&#10;n18B6109PXdO6xn/vzL1zVDw5VO6zrfXnwnpV9fVfs12i/nLfqP3ruYh84z5BRJCREbkAk039rQy&#13;&#10;mktuf++roeRPdj8b6JOznwx0d+56oNXq64E2K9IfM0YSeWXwyyEfxJc/fve/COn24GqgLUfUX9yV&#13;&#10;vNb3rK9CaRkZvLmsjLgfuKB07Y4rmrDe8Mfe3VH/neFfhBqfe+yfBvrq7AuB3l76VKDv1u8GOm+E&#13;&#10;MPTjr8+shfz/6/avBfrClgZyO6SKgnmdRrAfelzI29UjaXe1f1zf+mLIu177s0CfefqfBFob/WKg&#13;&#10;e0ZEadaFLDNb/9chf3ug8v/1xv8Z0ud70pMh8b5/f/rH0pRLz8rRZ3+JPwcCJ4ix6FHmHfr2khFf&#13;&#10;/nHxv4j7tubF2gWtt6lF8V808hD6isDqtZbs2Ku2z7v2Vxqz//B9o33v57shfXfO/LyM2Eehzx7r&#13;&#10;nwv1sIO7Ix0Q3J3Runlh7ruh/Mqs9kuDitZPZfiZkN85xLCHZPGvKs+HH9hj5sGnZyV31SqKz8/8&#13;&#10;d+HnJ4tbgb5cXA60Xf0vAwUBcuNAE/SCN8zY/VDpff+w11ujeyH3zqnVQLt7sjsrRk7YMMLh+rT8&#13;&#10;CPZf3bruwykj2zQMpcT+ga5Is99AbvgPi02t2w2ppQJ73at7oyF1UGAH2ceyf0Ve9Lc+fSn8vHaY&#13;&#10;7Hd9HdRjnZIu2ro+0px3kGY/ddF+1YwRkPA7QIyc9cHPRTcEMeLWZ3Uh6EPOPS4uj+tx+qM+adbP&#13;&#10;xdMSFMgUIHdGZAtDYqEfulflp/Tvqn/WI3r6ExckJ86RuK4fn9a4duoqnzvU/bhT1bwEIep0Q8hY&#13;&#10;jBPKOQLpTkv2A4SqBd8PkFGoB+W8AX9sZMSwihG3GkbA7BjB6cBIhiCibvVnAquHh1qHbZd3jKxy&#13;&#10;t382lIMcit80GIzbT84ljp1XSI0y3EiZJ9NGEokFyQ++QNLw+SLFfJmFfTL53G/SH5Vyznd/Zfz6&#13;&#10;QPqFX7q/JR/9jD6pjcb9Bu4X9ZkX91paV+ctL85LsU/4vyBRpPsdVmVrRZwZx7b5Mh7OW+kfyjrA&#13;&#10;3nAeUF2X/QA5mn0154zs3+EDsjTrlnNQ9h8g2lIfip5h3xbPhzFQVIx0fGKV9WOFD/zBOcqxQu8v&#13;&#10;8Dfhl/qhnC/TvtyfkmNFzLiN3AXyB4hTsh60KZERyUG+47OQ0uOUdcf5X1qDfU96flfW032uGgn5&#13;&#10;YLQUir4581igXUM4nTZy3inrlSmfm6xu+JxjS37BtO0exx6rp6UfD2q6b7SfN59pEFgQn9tX7add&#13;&#10;uvAgjOOU/ZfZ2p+HNH5K1/qtRNqTXu4BPRVqF0dulNbjg0J6L223VAiRDyS8wg5sy+Oj3fZoMXBE&#13;&#10;TnXzdTfgmpE8ai2/mXrz9r+3RvInVr0BQf746zAA0Xalfi1kgUBI+VSC3IW9QN88MyMFSv58/Qeh&#13;&#10;6eq07ku3uBnSi80zgXLukNqfXkV+2+q0/LRu8YaHoPnz0rxmNsjahRF552qaT7Xqm6E+cnbjSE5V&#13;&#10;ZP8OqhpP3+fpdSMdpvsX7nfP7c4kCJAwfrG4EX5Ob2h+kj/UbSy+Vcgfem2ofQflICBWhioHeYzy&#13;&#10;ta7s/WZf/jPnDPhn1JtE8RM79i/xb+8ZCbQ9Iz+ac6b0fHoSX5CvUiSqK/O63/iZafvHFuQ3vbWs&#13;&#10;fWtaDnI19c7Oym/a/KyuP7WLnBtPadoWnCv0b4kz58FTiZ3p2DHkeVRqf9GnXdeb8vkG9oNxDLS8&#13;&#10;Cp5Hcb594PMarm/e+1f8Cq4z9S85j8dP4Hyd/Vj0P+wn81wAec0YcRL/52iHGoaAvcbfoR+eDzCe&#13;&#10;1UXdn/tzUpSfWpbexb6CTI+/XbM/tzK+nSoWvI3Hb2M+gLD7sK11gl1GTtBF33cQ75AD5VDsP/sE&#13;&#10;6rO/pR6U8yf4pfXTcuTNPriFf+tzQfyek5AMef60w5f5JGaGdYwiL+QMf/iwD04bgoDdGfgGpBWc&#13;&#10;Rm9TzPPEVk3rLC1f61gPHYovz+VoD+XcNKaNYM7zUfZJizNa1+gPEFTT+dA5lOfJ/OT+4E9yzg4f&#13;&#10;+uX+kj6JMu6Oz1vS+vTL+e3+tO3QrPbfaX3S7DNJgxz48GDcvwTpMD7n936edugD0lDakea5H+lJ&#13;&#10;NPr9yb5n0vkyfJAD64Z89tfcP+RJeUrZ93IO3r/rGnOWZ/SXx1uy3pHHMb3o6swP6vFexDi34yn0&#13;&#10;PiX46exrRj81MuL4/Yb/JIq+5nq7y1ov26vSy9i1us99B0vy5Gvr4oidqlTkN7Gva19Xe/Z7cX/V&#13;&#10;0/g43y68r+C5K+OM+wY/5+T5J/1Sj30Mdpn5xv6vZ78eRMihz9MOnpCeab0oTthlP4YvfMx35KXL&#13;&#10;jxtFKjvF+Ll+vrQK8n753NRyKgecf2UJZAlkCWQJZAlkCWQJZAlkCWQJZAlkCWQJZAlkCWQJZAlk&#13;&#10;CWQJZAlkCWQJZAlkCWQJZAlkCWQJZAlkCWQJZAlkCWQJZAlkCWQJZAlkCXw0CRCX9NFa5dpZAlkC&#13;&#10;jygBRTaAEASSEUiI1ULlvLlcBRKByEH3ApIhCIl8k503j0uqN5kZXMWROLxRXkZ+qkbNiE0gh8z/&#13;&#10;feWDDEKkw6RIlx/fkQohMokIWd6EJrIWhD7e3CbSt3DEEvUqMUJlXDVx/VwnCFWkLzoSs9kWg5W6&#13;&#10;2hNJs9HRm+zfu6E304mY3XQkAhFJvLlPJBMRHiAqIdephviRTiM/pluKKEiRTrhO5JMii4HQArLH&#13;&#10;ppHYhknEBHKcdoQXCAG8uf8jh6j2v6A39Lu3NVLeaJ95XpEkIACsf1XzEMQGruvHLUXebF5wjscB&#13;&#10;Igr1uP+8aU/EGcgwyJtIDsZJeyjlyJ987gMRO0SGEekFUsVOU9cF0gSRUkQwgTyRIledruvC5htC&#13;&#10;DAABccqRRAdGxOiPFAEwrAj5gMglxgklUhLkCvInUSKce4caP/XS+0GEFhHwIDQQkQ9SFu3TdIrM&#13;&#10;QD3yD4ZC9iI/UiPUdIfSL0SE7vYXYpX3foCkReauL2eSPKh/2oiUtIM/EV/wWZ8W4kxPAZ9H2qsf&#13;&#10;mhDhx7yAT7uuddpR4HRBhBD10shCIt5of4TxF34SQXZ2VnqF9Z5GJJHP/E71JnxjpKAjjpj36Fsi&#13;&#10;jJjvRDgReUU+/KA/2dD9IZIRPdBzxBjrlPVL5CrrtbEsvUVkFJGuICSir9pX6TGhK0qjb1DnxN2i&#13;&#10;t4jwQQ/ChUgfIoFiZFQzsWs9RXISUYQ9gR+RSfDF/lTXz4QskLaIzKk0hFhEhG77uuzEICIVEqmU&#13;&#10;RlRp/oFIRlxexXYdu1WOQ78qSSz9oBASwPF6Ggd2rqQO8Y7jS1viV0ifpaU/r3TFiM4gIUbEsjOW&#13;&#10;b4zYlV2auj5+P7jvRUP3m/tbf1YjBvGQ8TOfSTOviUwGsadjxJ4b05uhKnr5ifYNmo7RA+u7e10Z&#13;&#10;WBCSth0hSYT7xlChbyAZEQkLcuEY06PEVl9IDasREUeKDKTddlVIDbTbsn4lgh59jr5Gf6LPoj00&#13;&#10;cgL2D34nUfjRH/V71p87RmaaaWpeoh9nrYcXZ7Q+iMxE/8EHhOSekVrx8sw+ImtTH8p1RAQoCkxT&#13;&#10;e4G9AaGKiE+a0T/pj5uCMNeyHwbCEP08asTsJL8dPpMokY9pOX4UdortBnqTfQh6Jm1Pmn0MepT8&#13;&#10;SYis8EtpWh+9mPIHKZFyxlm1vqF/9PloaT5kzXyBElEQsMi9dlbrce3vad4uzSj9kpHC783Jgs1M&#13;&#10;S88/Nf+Gmhp5sDX8ekinfgD8PyrFHtMu5XtuR5Z0rie/6wfFZ0NVEK8ut+Wor7SFrCZtVxTf3xTS&#13;&#10;x/mW/NyL20+Hdhf2pYeJ+O91xJ/9EuMgMvj+edUH0Rn//vCC8qnPeoPPc/fF9+3uL4UqrVPyM//u&#13;&#10;2f82pH9r8Fqgr9ZkD6aMiPOt0SdC/h+9/QeBfu2h+LxqZI1Uz4DEGCof/evf0a+BLpvsgn3KD+5J&#13;&#10;j604Mv707i+HOg+vym6CvPd3K2+F/D+rSY6vH/6TkP72zV8P9JN3sbchWfyw5/2h++3978q//3XL&#13;&#10;KZmXrEP0I/4j+1f2Nd3BbwdG/33jdwKtn5XcfssIiX9eXFVH/r82/Wvh19qu5Ljckb0B2bFhJOh1&#13;&#10;I0Nu9bUOOkNREN+KaSGmoYfRb0tGKMcegtwHUi/7KJB4nq99M4znl/Z+L9B972+/W6yEdH3lNwOt&#13;&#10;VCT/duVWSP9q9c8DXb2niOtXZzSe/3v4lZDfGQky5fG21u9d7w+wA6n+DY2O/nVtgLDb51qCBNgc&#13;&#10;qJ+7M5dD1bmePDuQEN9tav7iR8wCweLzFvjP9dUOZL2NuvYT7PdAkGT/c85+Ae2xaymCMfYZK7zc&#13;&#10;EDIf+1fa/6CrcZ5qSV+seF2xj6Qe42MfRT6UfQdpzkPYP22AyGaEEur1vH+eM1L/FbutP7ok/456&#13;&#10;nA+ABAOSAuubac0+6akl6WX2ZdHvMbLgbE3rj/1z2+dB9Lf3BUmOcxPyQULkHAkkxM2W9D7ImfdG&#13;&#10;kucFzxeQW5dbmnggDcI3RZwiH6SpqpGhWkbQaiXIW9QHGYr03eET4SfzfzSS/qR/1nGs35Wewn+k&#13;&#10;vGM/c7EqB531TTsQJkkXljP7Ze5DLPcP9t8bnXH7EP3CuB9wA4k1suE8Lu6XI1/t/8ZPS2KzgvvU&#13;&#10;q0gfUML+n332W1dlTyiv2F6kdphyKPqZcyXWI/45yJXUR97UZxz0g/8L0iGIKPhl7HvYD2G/OCfj&#13;&#10;vAt9wnjw2+M4rH+wN3whZWpb6xH+7NPZV1MfPiBYgejEeQXrcGv8dtMsUq6LfXolfgFBdidW9I9j&#13;&#10;9zlBIORc9dg4m9K3yJl+2Z+X/ajfeD5u/pSPkgGk9dJzivIcWxzweyM/I7og56a2xwX6DbtPffQ1&#13;&#10;dgNkYuwxdoj6UPah7arkABIf5UN/AeL1kfTI4UgDAUn7jJG1QTZcLdbUdAP/RnwLf7GjMHLSk+dk&#13;&#10;dw58zjE9DlBXjKz+K9gLIzuvGBHvYlf2/9nWvdDfBpCLMqcM/0hLaqJN+QtSIEHHCv6xYWR68mm3&#13;&#10;Weh6l41MB2LjbedvV2RX76EYzGDV9bc9rnXXb/q5DfKaMgTMlvnsVOWv9TzuFNlvx/7DDcuh0ZS+&#13;&#10;BskcxESuo5og4nKstD+8GqqctVs6sF2xu1Mcut0pHe8X00baxu6seLzXRz8KfLgekB3r1VdC/rKR&#13;&#10;eWftVzCupwrdNxAnkRN8QJ5sWh7rI/lz9N+y/4d8ToOUaEik57riX0Fx2t8rtjxBdExc/HhRP35c&#13;&#10;nAtDuz26EOjh4AWGGmjdcgehe8tIwVQCCZEvDJE/ibIuW/4iA+lmTX4l/hqAqnf7yr9zSvftue64&#13;&#10;3ZrUD/n4OaTvtrTgeE6APb/scxfOk/kiVkTGMgP2e5yfwff+Jc2gtWnpS5CKOXdL99f9p7U+QVQa&#13;&#10;8mUu233O9WjvY1i6K3pLUhQg8CIV7A92kPaTzj1gyDl3+sUU9C7nIth3/FDOTTh357wNvo8tSB9e&#13;&#10;WdBERG7pfYHPzUuSH8/fUkTF2L6tCT7yF7+wq+l9ZZ7N9WWo8MtADrzrL7jQjnOxpv24pUONn3OA&#13;&#10;hSndZ/w+5gvXm1L8GeqxXwBZjvrIE8RP8jkniP6+C6gP/20/3/Pxf4Hfw/pinreG3mf5yzZ8yQU7&#13;&#10;2a1b8bkf5Md4sLN9f3kLebIPpx6UfrdsTwufH1POPg7E+miPK1bQrrjmfTjPHdv2x/HnN42EyHlP&#13;&#10;iYAsBoyTeYY/BhIiX/JZHEo/cB+QL/Mayv1f9EYz3Z/RD9eJ39JuSP4HfdHyPip9bJ3hl5pRuyG9&#13;&#10;wTqEP5T2nKP2ZscdTszCJH3APOsk/YKUyHpEv9Fvug8hn+t+KDVOdqSMN2YkP/D3eR8Cv5vxc84G&#13;&#10;H84FSU8aV3of6ZZ2XB+IkejpiEy/TAtR7gf3k31UqhfLecM80B15Y1b7LfxwEAW5Xr6gVlsf7zf6&#13;&#10;93Zw8K9HGFBX53kb/nn5XE76Fq6cq3NeTH5K0y8uUP7209KPPOesfk8LJPrzHifPS+P+wM972few&#13;&#10;/2IXWnkgPhU7yHxBDHnRP/2AEIz8KIciB97L4Qsx7JOQD/XT83wQ+3ney3NhvrTCe0gjP79EnuV7&#13;&#10;TOIcn+uuszLpUdS7ifHMnMoSyBLIEsgSyBLIEsgSyBLIEsgSyBLIEsgSyBLIEsgSyBLIEsgSyBLI&#13;&#10;EsgSyBLIEsgSyBLIEsgSyBLIEsgSyBLIEsgSyBLIEsgSyBLIEngUCRAg8yh1c50sgSyBjyiBWvFU&#13;&#10;aAFCEMgeVUfQVfwqM28u8yZx+qZyUbBU9UbxsHDIl8fDG97wKYfpN6x5czyJ9Ox+UZEEs59Tiy8/&#13;&#10;L0QekEFWZhRh9tDQAWnEy//L3psGWZac53l596q6tXd1d1X13j09O2aA4QAzRGAlQBAkTVC0KYsm&#13;&#10;w5ZNhxghhix5+WP7nyO8/JAdDlOMkIIKhxUhE3YwYFImKRqiCHEBCWIIcoABZu0ZTE/v1T3dtW/3&#13;&#10;1l18ke/7nIubjWIPRfGXsn5U3tzzfCfzyy+/c973vDOlV7xBJIGQ3TuhdvdFVFAMByasIsFviMP4&#13;&#10;V940sqGtN9hhPuyZcQemFJhUekZMLU9p3BtG/oD4WGgK+TE3pnZhRARJwThABsBEeMrIbBASvOFP&#13;&#10;eZAkxEPBYOk35Rt6xzt9c503w3lTnjfOeWMdJqcQ9I78VTNGCP8/6G1TPSJHEG0wBBTIFiNSXgq6&#13;&#10;/+tXdf0gwh5ZFnLriWOCcOx+VOMFOQOSC6QY9xXmyDA1Ck1l/JSD4YD6IDCQF4gK4mk+8uV6inJm&#13;&#10;tto2kuVOwoAIQyCMHDAFghCfMUIeBkQQ7LNVYe3malpfMFTtHHgemxERJsRgJrJeX8hdxkcI8op4&#13;&#10;GoJoJh1EFog00k3IV0TJh4GE64SRC+R9UcE/YCYBaZXmD+Pi0IEpIW2P9FZX63MjYRyAWQTmxA0R&#13;&#10;CYXtnhBoMG7RH0wg3A/SGz3Nz5bbp50dKD1dsG6kNci/mhGztDNnRg6QQTB4IEf0Be1QD0Rc24jt&#13;&#10;Ka9vkP8wos43VQNkGMgo2iEEIUg8RQrSLsgi1h9Mn+D3ylaP75qBhPZA5F1wAgwUIKdWG6q4e1zr&#13;&#10;/Oi0BJeuzx0j21dPqzx6Y+9NNYy+Qo/Qf6EPzADEfnBg5KvuZggge9B/KaMd7YEwIg5TIfH6lgXh&#13;&#10;BNolRO9SHn1ZfU0I28pd6Wn22f3HVBLkbdftg1AKfekF9mfa7ZWkP0t99ufRdtmP2Z+pRzoIopQx&#13;&#10;gXLsd4QgvoinCKY0Tjt/9aGQnbXwodhVzRQ25dJxdf1pBc2EAWXnd3Q/xoyUZpzcD+7nxMPkKITh&#13;&#10;AmQXuew/Ty7ovrB+VqY034803ohFZ2pitD03LrsBxCntEFLuTRUL23XZXej3+fqtWBQmo1RfonfZ&#13;&#10;Z9Bz9AszVSsIAjjuCThrBh/2rSGS1grVAyQf5GvKnMF1ENZtV2z3v7c+Ltqz3kWfw6zW7mglrzZl&#13;&#10;n7TMOGvCggHjrBCQ9EeIPQCD4kATKKsABMue6Ht+UB69DdML+weMN+wzMOeCEJ4xkjjV6yA/Wa2M&#13;&#10;j5B59b1xe5QahpQnBUaplIEL/YwdyfVRbxhqZKPW1XdyGTEjIz6s+b1+0Q9IVsqkcdIJ0TPECdFT&#13;&#10;6BlC0r0dU7wIyUdvES+VZJ9SsNz3gcAJfTOODM9LlJf9AfNhUd/2cf/TSjn6odERPX1aeoHyp2Zl&#13;&#10;9/2A9f9bc1pfzZbqwaBaqa7EKp+ufT6GW56oWv0hpPYrcme+t6e0XxX7XcLQh94q7GsGmIQ3t3Td&#13;&#10;4o8L4YgpjG7tnx0piZ23Ygasy7tSoCsHa7Hcs2ZCvLsjPYCdjd2wuqP5xTyBeekkzDfujeveveDz&#13;&#10;zm3NXNYZ7VwzA8GpruT7rxqfiy1s9z8Zw39i+T4381aMX9mVnmXcj12XYviDu9I71+5JDsiZ89yB&#13;&#10;7RQPLxzc4NdoyPiur6o9EPAwXp+s/Vis8ItzD8XwN8ZuxvDKviS/sPtIjJ9b0/71L97S+GASKcaj&#13;&#10;aRNKd6VBd/5kNtarXdR8gAGREOQ79iBMY9eqYrp4eVNyeXP7Qmzn4qQYfX599lqM77Y+E8MxM+K+&#13;&#10;vCkKunf3n43pr+9eieGjExo3TC8xcfBv5UDMNMV+Y6byex2Vr3s9wvSK3V3oO6sl9DQMDifDqdjF&#13;&#10;K90Px/DU9GoMH9oRc9KHv6zxf3jlf4vpuCv6Ir4Jpb+p5C8euxh/XO785zG8vqtxtXqSJ4x0Kj38&#13;&#10;z3mJlIJBo6z9jH2e/Xsx6H6tmFFwZeqDseq9ihTMZO0dmoohTMf1xsmR9FZF64HzHYwkjKdrZiXs&#13;&#10;B86hIUg+NAYDBnGYrojDdMr5lfQrHuetaW+s1o+HnT+px76JH4h9jXzsKhhCVu1nIR/mtynPm5aZ&#13;&#10;pBfMEIUehpkCfwBMMLRDSD72xcyU9Pie53nKFLPlLwvAZNkwI9gF2yf0CwMifi2YEK/MaJ+FCfHp&#13;&#10;ybfjUNCrGwe3Y3ymJn0G42HJjNbsUmUznvAlhW7paqwHw9XRshQWTIcwah3D0WMB7Ntug3krZUIs&#13;&#10;9U7HkjA78QUHVw/YSZyjW2aohOEJ5lDKv9eQc/JkZXSf5Xw9Z2ZK7Djaxa82Ude+wT5CPvsOepDy&#13;&#10;3DfOxyta9lQL2KskYM8yzhnff9o9saj7jL5O91/0Me0RUv+mGXcmbS8P169K4i/iHIC/Zs5+DM7R&#13;&#10;MAy3vX/SD+do7Ez2Lfx+rJeX+zIo0CeJWAarTh5E/Atc995jUtgwTXHeKghePRAYW8ivSQ0HGCvx&#13;&#10;e+A/RL9g97JPrGm5FMznrRPqYPyu9BPnca6fEHuxbyZBmEIoj1+VfRS/BvUJGT/tkQ4TP8wlw/O8&#13;&#10;SvSkxofF+7I/KAdjC/5uzrMwt3D+p1y5LbkXfoklNc06wB4bnuuKrkd+sI+QyL7L+Yh0woqZ32Ds&#13;&#10;hGFvt6f9mXjH5WCmo35omBrS+1rh9l7xuc/MWmXbKxNm3CrK2T7AzC9VPVO70h8wrYQdCRyxL1Q0&#13;&#10;f4PbLY5DTHRt4yHoWB+Cv0hEfKHqAqQfkd6Zryh93PY+DHsXqrJLSlUd/O9WZA+sWy7nvW+/nTyH&#13;&#10;mTYz4Gyww8CCgwlw1ky3MC8iVxgf79ih0a68FLPqZnpkX2gXF66apNM+DIx/6oYXy5fpIoYwD5K4&#13;&#10;YObD82a0gRkSxshTJdkh1/zlLOo9XXon/oS5nPTl5Lr3bS+iXxhfur9dS/3InjCUQ24LXenrsOqZ&#13;&#10;wReEOor3zml+vmoGxNcdrnp/hDm40ltgyDH0rA74gdL9k31ypNIggh+IdJjXiKMH8V8cMVMazNXY&#13;&#10;D42WFOMVC+rWxKM08T1D7EnaJ07hK9N6LsH46g3ZyVNtOVyWzbB36ojOP/iJqQ8TFEzZ7OcPH9WC&#13;&#10;Q09Rb3VO6TBMs3/vPi1LiH1t0+cx9peGjlOB50f0T7jrc/m4y5HOvnjf/rmLxlBJyrF/woTIlxDY&#13;&#10;D9nPYfpG7/LcE/uFdPxsyOXJBek/mCgZ56umgn3SCdRbW5IixP6k/wuz0kfY16f8HPGFWZ3baZf7&#13;&#10;OtmYjkmpnc35hvJrDU0s7I+6vzA0WdK+yz5N+WZL18O8krYcPJW0mcd+TnmY+GBW5LxwU9skxQLn&#13;&#10;WZ7DkDFeVUHscNIJsfduwbxuptH0eV9oal0zbuojD76oApNih33M55OivJ/7cL3Yj7RDOcIi3YoE&#13;&#10;e5t9GEZEyhN2/Vxx3wYG5+XxnvTBflkC53zLOZD2sdvpn3HO+7kX9tjdMd1PytE/DPnEmZ/M6zHv&#13;&#10;N8X8Zz+nQhFqnNynPV8Xz72wD7Fr9jrW467PuiqaG9P1w5TJuY/nbpRD//Bci/Rg5ld6Yf2Tz3mS&#13;&#10;OCHnC+J82YPnDNiV6fUU5S0v/FKyGkJAH1IOO/XA4yQ9DdFftIcfjnMTzPKMi/rImXhx/8w0STvk&#13;&#10;E6ZfDiEdfY/ceD4fxjWv0n0inTe0g57n+V/L/gieu9nKG5x2tZ+kz/FoZ2hf2w4v7CIMQulX7G78&#13;&#10;5/ib+5ZDye+ZYJfTH/tTsT80NJOQ6wsXtY9yf9r/XPscDL/tVzXSySWFHevb9DrT+JiZ4fnyD+Ni&#13;&#10;n4SxsndS7WJX0U5fZiNiGjwN1zoigXXA/CN9GMpuGL+s9VyFadTuo4A/05S0+P+H9Uf968N0/er5&#13;&#10;vYnhfVE6+0taPsezBLIEsgSyBLIEsgSyBLIEsgSyBLIEsgSyBLIEsgSyBLIEsgSyBLIEsgSyBLIE&#13;&#10;sgSyBLIEsgSyBLIEsgSyBLIEsgSyBLIEsgSyBLIEsgQeKAHjkx5YLhfIEsgS+NeQAEyIlbAYa8Pw&#13;&#10;VzAh1mdjOkhK3qgOfiMcJGr9BUGCSn4TuVS8qj86qPuQnn4TG8Qob3zzTfnZH1P95x7Xm9ALJ4Tk&#13;&#10;u2VECK0vGFHeNHIDxEtNlxVADPDmPsxZB35zm3Z4E544IW/GC581wDPc0xvmfSNMSgUjot6AL/sC&#13;&#10;Os+phZ6Z7GAcmDoYRUY1E2q5XSNgQBijCEFEw+QBkiFF6vBmPOMfdwMgDUBqgHjlzfVC7hdVE0QX&#13;&#10;DIUX5oSIAplRnkYivk53iBxBoMFcAFPgk36Dn/GtHtEAuR6QWHemhEH4vnN64x9kU60nwYOE4P6C&#13;&#10;gG619Q77zpzkzH2HEYR+QFAwDsICUUGCEZAgX0DspQiddyb1pj6IJpCGIMHrFb2Rf27s3dgyTFR0&#13;&#10;A5NfikhcMNMizAUtQ2mbtVOx6toBM4SWRkOQ+CCS2563IJZAsLWqup/VrguMNnNfrJ6UA/EEM8d4&#13;&#10;VUg5mLZAWKYNwdhQMVIqzQeZNe51HozspRwMK/tmKgQ5unEgvUE5kP8gu5ALCK40zrhh9KAdEGAw&#13;&#10;MFLvjpZHwUwWjEgG0Zci4UC0wYhx5xBk2MLu98ZkoE9gNgExyTgJQXSl85X8hURvro1rHqNXQAqi&#13;&#10;x654nDAy0Q7z/PT41ZgEUvd265EYf273SAxBpoHcAlmGXlmeHkX4UB4E6A0zL73VEGPSjSnNf5A0&#13;&#10;IEsLPWCkOfoThoddI75AWlWMrIEZiv0DPUw+SCD2LfQocmgbSQVxCAgm6uvqBrxr3n/QlyaQCu1X&#13;&#10;hZyCWbFh5C3j2vE4QSgFU/TsnQNxpZGMX/Y+ZeZZmHFhPASJRX3GTwgy6DAGsmE5IZpBSsEsliKS&#13;&#10;uuEGVf5Kw3KQYEtGylfCidhfPTwVw4rzOz+icT/yI7ojIPeYN+8Yyda6OTrcyYdH4wuPa72Qyn5D&#13;&#10;e6QfnVQ/VyYUFkw91W/FIh+fFaSrVxYDIYwlC2Zsop1WuBZ/LjSk/8fLr8f4Skv2GoxE6C2Ycob6&#13;&#10;Uy3BrLtkJjDa71SuxJ/lkvoZK0mP75lhd6nxTMy/3Rrdx9Cv6EcQt6neASmfMmbQPyEMguxbtIe+&#13;&#10;5TpnzQBxp6P5vu3tq22kPUwA54zsX9uXnXbzYFSvct+aDd1PmGiCmVo727InuK+FXjXzzHjtz0fc&#13;&#10;sd82bd9NmqED/cJ1PygEOVjoEwHPQ8Hc7fhh7bAfkZ/uS6QPGVokr/utAqVT/n49IsQjeqRoT0Rp&#13;&#10;ATlih7EfrFmM6PPytOTO+QQG8lIoKCuHQ4i/tN6TxCKa6iX0A4zwpZIEWDDb1KVX+20NbHTWfAff&#13;&#10;rPLF+cbnmspPFF2O/Dj7Ua3/950wwtNixE4G8f3KEclv3swFtxuXYjvrUlvhvJnwHpm6HNOfCVq3&#13;&#10;Xy2dj/EtGNib6g/GQOzmed8H5j2DxG4mjl1NSDr6DGQ7TMrcx2ZL9nvdDHfYWRsHumAY/ObLYgpo&#13;&#10;ewPcaSn/5qb2dZDm2AecX7DjscuHjO0aIemUf3vX5xUdIwPpl96VHQGz1RMFg5bslQG3Y2zwjZYU&#13;&#10;P+v3+X3NhD+4qfrXjRje/bbm6+4FrRgY7UEMY2/0rluSrFfbDf1HlX5jZdSuh9ljeVrz/tGuDIO7&#13;&#10;E7KvzluvNDY1Qb62In144021s3Na41pf03xmPH0bKmOvaf/o3PK4llSedcg84f6i/zjv7LTmY8Xx&#13;&#10;0rEYwtT7+NT3x/jr23Mx5Nxzde90jJ/b1ThXmmdiHKa/9a4YFtH73Y4O9CD5Sd+w/ofZvF7VfIqN&#13;&#10;Df6l+wxMZJy3YJZv1j4cq3zR23l9XPvexc++FtMbPgfCnAMT3Mu998X8g4NPxvDVLY37juUREwf/&#13;&#10;ZmrccKUMz12jmhWGsGNmRobJDEZBzjszNe2/X25pnz7WkP2w2EBC6mfFzIqcT9oN3Z96w+vBA+S8&#13;&#10;6migPfpf8jmUcXDOIp99P7UDKD9e3YpNw8QH0+KV/psx/db0xRhy/YwDpuR032q2JLd0/1q1vkwZ&#13;&#10;SbAjaHe7rHWLftoxg8uTPel5mDOKee7zJ34ImFfwZ2DnvGXGQvqB6WO1J7sOppgd2yeUg+nlWZ+D&#13;&#10;YZ7RKEO4YuZsmBBhaJ2p345NYC/O1E2F74Y7Jai4vLHSoc8FpfK9mDJVfiOG02aagvEKhl2qbZek&#13;&#10;X1p96aGWmbi2etJD/b70Zc0h95v62KMwkWHPkc+5kf2C9DTkvqTp+CGwM/E7kU75LTN6TR2IOaPm&#13;&#10;czBMfpx/KU+If41zKfMERmn2Q87nzOcZMz2i/2iPcvNmPpsf177y0HF55tj3YMalHvs4cUL8ANes&#13;&#10;F/FjIHfmCV/OIH3cDLM75aXY1GHn6HUzKLMvwMyI3xK/H0wk+AX4wgTjLIhCrG+R58l52Q03Lo7u&#13;&#10;f5x/YfrADsZ+Jn7+tOpjD+C/gKGU9ZjqE8aFf5j4nr+Ew3mcdEKY8jgno81hHKQccuK+Yb/gv4RZ&#13;&#10;5MBf0im+jGCGFPzwtEdY37Ih54SW/QPk49eFmQR/b31L67jwuxcVZB80bYfAUIn/mPvEPEcfst6Q&#13;&#10;LyFMTxA8sd5ZB+xnRff+0bd+6RR2vuwEWcWDD/D0ZW9MlmywMF2avgMw4t/V+g7rDmG8pxwdo2in&#13;&#10;uYPOkDgGHcoeorgfgwzcKPSXlLc/EObDop7nu9VmCBs+UcCgZwZf/PbU48MWhTq3/jri8vMNdQiD&#13;&#10;IUx91B9LGGhIp1zB6LevAfa8jYy5H5gNl61XYFiEeRCGwQfF58tXY9ecV9b9Ba52SYJm3zlp5mWY&#13;&#10;EOft973p+QDz46YF2bKfgvJcXxredH+Mc9PMiMf83OpkV3LsdySHMds9+1Bhu0EYFm1uDO6jb6zt&#13;&#10;ee7XnpnjvhGWY82b9gvf6ek80TbjJ1/SgoGMcWNnpUyI2FuUI8QubpvJEX8/9hDlBtSc8edQP8tO&#13;&#10;wE/Pc4c5223j5Sux/Cu2w2kHv0YRL75sIXuPfOzdyeo7seiU7VLsfM4xba8bvqQFcxnts7+tmoGO&#13;&#10;/fOEGY1giqL8t1d1nTxXIh3GLr60c2l71B6GIYsvAnD+wS/UeVbzlXL4i9HnfNmH506cN+mf8xzt&#13;&#10;sl+lzIOL49I7l21XwvB+Ylv6jH0N6w47B3285ec0b07pPMN94Ispl6afZkgxfKJr+9fzHubDK57o&#13;&#10;+P1hLDzffHGkPhGY8dsVnYe2mt5v7C8rxlGV/j7neUb9wg6sqh7MfXcq2gdS/2DF64px0Q4h5/Zp&#13;&#10;n5MXzADL82IYI5lP2AcLZjaf60lPY+/RLvsgz73qxXjvxCJ8EWxVZkloTByN6Vy/3RGB8wnnsLbb&#13;&#10;abZ0vfTHvprGOYfTLoR2nJ8on4boC/yp5K91NL/ROzAeBp9LKcdzMOx17hP52L+b1oM892KeMm7K&#13;&#10;c34jnobM66We9C3+srr9aJRv+n5xLls14zjP25YTO+mw8wT3l3b5shnPiTkPjFVlmXAOoHwaXi/2&#13;&#10;EdsTHgd6IC1/aNz1sMOxK7F3uR7mK35W/K7oNdLxl2Gn7ppxDr9t8bwLf5UHhn5DHnuWM347njPR&#13;&#10;D9fD+Ijvm9Fy3tOd6+owkSno6+Y6sEvpn+uH2fRWsUGrgTM96U3u67LP28ijs6R5j58Ouxx/+4Gv&#13;&#10;P32uxxdOsK/H/PwNvzAM6anfmjj+Zr6wBrMidj/PCxlPaodz3sJef3dC13HgL/tQDzGyb22fUEpT&#13;&#10;5gnZIS0f/MW2YKZG5oN6Gdxl3xeeYxb5TpcXOgyYEDGMseSLLuMP5t+qk5EbpXq20w5W5K8sWYHi&#13;&#10;zyzZsZD6+WFgpL2ez3Wc32BiD4Vhrh5tndN9DrMEsgSyBLIEsgSyBLIEsgSyBLIEsgSyBLIEsgSy&#13;&#10;BLIEsgSyBLIEsgSyBLIEsgSyBLIEsgSyBLIEsgSyBLIEsgSyBLIEsgSyBLIEsgSyBN67BMA3vfca&#13;&#10;uWSWQJbAe5YAzEVlQ3h4M5s3uHkTu/GcmhwXYL1oHyQqvGO963o3evyyX4EuSupHd0H5vIFM+yli&#13;&#10;kzfPQbaCZLo0rZ6mOkLI0DyI+ClesAb46GHwZj1v0IOchYmKdnijmzghb8DDdDVkouIdb73Cz5vY&#13;&#10;wYwovFEOMwntHRaCiNjlhfFDCqbIKhBjMFWMGZFA9XEjaoOZF0FOHIp0sNwKRJcZVUAYgGzgPtEP&#13;&#10;IYhikAopcg3EGwyLIDFAsvFm/6WmkFmrTSHVlsyQApIeRDEhCDeur1HXu+zEGQ/9IS/kx/hBuAzj&#13;&#10;+kV5kBQggUH2rDWEhdg2VSgIJ5DgIIFhPIQ5AkT6SksMA6TDYAUTYq8kRoVSySuuf4ohxrDcF4TV&#13;&#10;wP6RvO9EYALZOxD0t0BOuWTbTAeNitYXyLsUgUXDLaAQJNCOEW/zRmSCfOZ6UgQ0TIg9M27RHAiF&#13;&#10;ipkrmhXJh3xC6pE/ljA10i/lg5FwMKKQDiKMkPvE/aGdPSNqGl0jYN3AOkhCyxekV8dQ8FZ3FFEN&#13;&#10;Mq9thlfkTD3GRTniIMJSphfWJwg/yjNf0UPUJx/9CVJtcoBZ+c4fiBsQZRtmWILJrdvfoIkYwqBy&#13;&#10;ZkLpzOd71mcg1yCABbk0buQ6DBQwjjLuVSMSQbJdsH4rmCKMbEFfsd4Z3I4nKkgb0ttGfKHH0P8w&#13;&#10;LlCO/aLYXoyIgkmgYUQR5YtyJKRhgihDX9I/TMNtE+iM7nbDxmAaIwXEFPVhbgxGYoJMozz7fSgl&#13;&#10;pnZf+xoIomF5FvzoiGBChBEN+4F6IJPSdPL/smHJjFUwINbC+2KTQ/tGiFyYEPef1vhnP66eYSZj&#13;&#10;HDBjvfu09GlpcnTdTpjpivIwhaXzjn2J/RLE3m0zGGz0dYMvNoT96lRej03Wy9di2OvLrjiAmsAd&#13;&#10;Vp1vQqCw2DgbcxpmtnGxAIMRcfQscfYVCCJIr5oJsW6Ggab3nY6RYv2yIGgNL5zxsmY8ehKkPvtd&#13;&#10;se7p4C8Zop/ZV2iOfXbDCxCGrGDo4nhFdoRw4QPcW02GInYh7cCI+V7tMer9Gwsxn0UoENA/IO3p&#13;&#10;B32BfXof4SjtUOEBIXZjKg/0Q8nEHw4GONUEguz2h3rje+cfNgzsLpC06OvVgnqEmmo31X/kgmDs&#13;&#10;m8ljmC4GFfQR6egl9Fipr/Y5rxTlCiZ0NLxyqN8zk037hNJnL1JzNITxB2YHkMEwDmAHoB+2J6S/&#13;&#10;YEBkvS2aAWWy+i9jBzCGwCgCsh+9s38gvT43rhA9Nzq6AU+G7WbSYT4kTsj6wQ7G/saeTnYVqgUQ&#13;&#10;9G0zmM7aLmqYoQM7gPaoSJz1STp2+bjXM+mEjP/6hO4rCOu0HZjmd6ZUjvqEi1vSFzCZwty4uqV9&#13;&#10;sX1b+0TfCF2YEPlAAAhr9ue613exPbsjkL0159P/utcBTJHPNr0f+zgwbwaDl80YvbqtO1Cc080E&#13;&#10;QXuEPTOJVPxFg/42+7xKsA4pzzrFLoTxAD4RGBi2+zpn9HtibILhghBGC9qlHswKzI+COYuCSci5&#13;&#10;ps1x3PnMS9YT1WCAIA7jDOeGXllUULve9y4bct3p6zqqQLDdwG5PC73TkcKFOSJlhoBZgv2L8yHy&#13;&#10;Yzycy1jn7KswGLNvLzSkz7C7Z8xUAaMN7e31xHTD+WT7YDNmwVRDOZhxuC+Mk/6xH5h2yGvfTIGc&#13;&#10;i9Jz0nDcOh93+wpnzfixUdF54daBzreMh5BxwhBCOow+nKs4D8FMwvkERpJhPf3aOBBDJ+fMe572&#13;&#10;q1Wlc97g/ME5n/PTls9JLVMOkZ8yDxX304xz294+2j5nF+MyI+Oq1+HdCdsnHekVruuEmTBhLGqX&#13;&#10;rsYmqsGKwOZq18xRWK8V55POFz1Ihwlx0owF29bHMB4y/3dsAGAPMv5S77THoXUPEyJfNKDcv27I&#13;&#10;OmlV7b+w/Nk/aVezafDdBJjKyHBIOow3ZPOFh/Gu5I49BMMJ52HKw1jJPJmryPJY8TmZ+cj9x15l&#13;&#10;XbfMkLjv8z92Mv2wD8Iwwv6XnisYD2HhB6jCkaQc1iVMiJQnHb2I3uQ8Q1icH+fk98A+ph2YxPGz&#13;&#10;wUSJfuY8QPm9ru8jDEkwlXkf54ssMJE/yA7Gz8t+j93D/NgY3dYYxqEh9nWL8z7ndqnPYb3EzmZf&#13;&#10;L9svgZ+ACun9Y9wdnzOxH+ve76nP+b7w23oc+KVpn/w0jp+jd1I5+Bdol/KEMHxxHkCe7PvME/Qe&#13;&#10;66qY93Y8sM8xD2ifdUD88FDn4MK/aXvlvvLcX02rwXTVOg7YPXuOm0ls8E0KNYGh6vLlLg0pG2a7&#13;&#10;EoyF/sJGwYRodwjlGFcJP37VGphmU72EOyVJL2HPjFGRlkf9jqQS7nvewGR4GBMi5Ql7ZgIvuz/t&#13;&#10;0t/xlo72DyM0jIK0T0h7adg2sxH7y3B8EhTnljoOfjdA/zA9pu0Sh7GROOGE29u1IQmDIuWH12O5&#13;&#10;mhGS+wfT5G5ynmT8dpcVvE24axjvipna7lq/weR5YMZgmBCZ39ij6GWu47AQOy3NZ71hF7f7TDSV&#13;&#10;3PK850tNrEf6xa9e8jJZ9Lz/phkxaX/P5zjsRsYBwy75lIcJm3KEqd/71JgMJfzDlGN/43xLvbu2&#13;&#10;k5Z6NrBcYXla85d9lXZOzOjkBZP/20s6waCPOfewz6EH0RvrS2oJJi2+uEP7lGc/nEjO1ZRjf0W/&#13;&#10;4vfG/qMc9h+Me9N+XoQ9ih+fOHKBD7tSXYlNLdnePjN+L8ZfPDhLFzE8UdO5gv55Xrfi53GVitrZ&#13;&#10;CwrPjevAy7zlnIM/brUthYwdxH7AF0SYDzCrc96gHfyJ+A3S5zYMfuVATIOrByhe5XB+CI3RjZrn&#13;&#10;HTCbp/OJ5zZTbSxo7R+jfOMhFOcD7Bief9XlaYSRmvNgq7sQB1bxOQjGUuTB8zmuC3uXOOFh+y35&#13;&#10;acj6S9OJY58SR/7ECZE/+oL0B4WFXeDthHnKeYnzP+1wP7DTuV7ysS+Jb9V1MGEdBDOdp3YKz9sW&#13;&#10;/RyP+qw79ARMgjCOYufwnkHx/MqMethFc45jv+N3K+x3M7m2E2Zx9EX6fJrx7XVsv5BwSIi9y3iI&#13;&#10;0y76Br8q6fjR0Hecxgu70fYvcexx7Fn8Qnwxk/cNyGe4nKsYX5pOPA3pF/3MdRTjN6Mi1wsDJnqQ&#13;&#10;9tq7mifMC8bJda/LzVMwAmIHU98f2CqiPL8jgd2ndBnDUv7Ewl/N8zb7mfGv9/2eBvY4Xzji/Rjs&#13;&#10;ep5PIr/hdWgEMFQyni0/R6JeKsfgLw6l+WkchsPSXV0X55K65YXfk34ZL/FDQ/s58VMeWs4Zffsx&#13;&#10;OltiRMS/Sr1+yXeABxVkUJ98+zf4kuuwGHdQKTZ/htn5V5ZAlkCWQJZAlkCWQJZAlkCWQJZAlkCW&#13;&#10;QJZAlkCWQJZAlkCWQJZAlkCWQJZAlkCWQJZAlkCWQJZAlkCWQJZAlkCWQJZAlkCWQJZAlkCWwHuV&#13;&#10;AK+TvtfyuVyWQJbAX0ACFTMJlR3C6HHwmBqZfFbhw88JOfT0Mhg5pcN88a0PiKnsXSNAd14aRdAV&#13;&#10;DA+jgJQwu+jBOh1kEW+mf+rieizw9aNC3Dw7/6UY/8q9j7iigmpDjCH17ui7yycWgRSqHEjZ1dOM&#13;&#10;j9DNJeNL37QGGdvbErKs4jfDe7zh7mbaZpB87KPq/9b06DiCGSdqpq4DeQEiYsLIMxi7UiYcd1ME&#13;&#10;MJvACAIioCiQIMvWjAwde1glDnzdvNn/vod0nx9a0H2fmRKy+taYEBkgtyhPeHBL7cEY9eSC6n15&#13;&#10;Ssigydo7scDNuhgHjk2civH5Cb2B/q6RIpfMLHhx6g9i/snJN2L42s7fjWGBHDezC0iOmDn4BzID&#13;&#10;REqKXKEciIJugoBN5QeCg/RLk0JOgvAB0TNV/2Zs+mJD8xZmQxBe9Dtn5EbJzFIwB2wcSA5zNc2X&#13;&#10;8aqgAv3y67FqtSR5Vs3od9DTDRyrCHFRMWOViQLoLoCYHO95/ZqZoWAccckCKGwGqXoVjhMVACFW&#13;&#10;NJz8ALE0X9VEODN+O5aAoYProRpMFJ0g7E2pbEYHCjhk9fT7o4yIMENWzBBpPGvoVIQ4m6oIST1s&#13;&#10;TvI7WUNums8gv7hPxGEU4z4xXqSyUBJycM5MQ+PlK7Gr9YN3Y3h1T/LumtFx0nJlPDsNWlLKak9y&#13;&#10;GK9oveyZsWMpLFJlJETezL/GRHq9btcMbLQPIpHGQLKCHDzelj5NkWggi2BqAmHHPILJ5squ6l/d&#13;&#10;Ox27WHZ7IHdgZgSJBDKO8bxg5OVe/05MAlkJg8mxrvTGs0aeFUizuu4nTE0Fg4P1W8qAtHtckJmD&#13;&#10;FSEeQQCB9Cr0rhE7MCTsnNBIQfyg/xg/zEfEQSARJ6R+0Z8RtuyXLTMe0C/1QEgVjIfOgOG3a+Ta&#13;&#10;vus3LmvdDJnK78/0qAAAQABJREFUVAEmr1IC5e8bQU55mMKGjIcpY9Qo4qschFTqB81HGMh6YTV2&#13;&#10;TL8gm4rr+gv+qIcfjjUa4fvcri68+6Pqn/1t4XFphkeWhJS9MK/11ZpW/E3vT8z/uZYQvD9p6OON&#13;&#10;i7o+GDhhFGO4MJsRJwS5TRxm4GPN349JH29qYnWrL8b4j1Z+JYaz1u+/3n8uxjcL5lvpr+XKS06/&#13;&#10;FsNdMxgerUnvxcTBv671InoTPYrerJlBcczMTwsl6a2UkYD2CN8t3Ys/Z80chN4ESQ8jDeVZ90Xc&#13;&#10;zA/oL9IJuQ8gqEmHUQXkLgjqlhkZ03LE77SkP3fKwjJjD+wdjM5jEJaE1Ce8MakjKfnYD+hTGGUo&#13;&#10;DwKaONeFXoW5tlj/FHQIIwzMaiBBQeqvL8p+bd1UBZhUYGilPPYR4026uS/K9aG3YAjsGxgOspN0&#13;&#10;4ugNEJ4BZtW6xom+o0P6AdFKehoyDvTJ0MrHRTB6H9Evw3Y084d6TDkwJpZsN8EMv39O9j3IVMZd&#13;&#10;fkHQz8rd0X1272ldX+MxtQsT4me/TwoY+TOesRnZOa/PaVwwPXUrsh9mzVjw0UmtR5ivWkHrHcZS&#13;&#10;2vvZXdnJqPGTZli9VtP++byR13NjklfP9iXnj+6cxk97MEARByFOnPMK5TaNRCc/DVnHrN8CUV86&#13;&#10;Fos2zVgDkn3HgFSY3wnTdolj7zNOkO3NnmYK+ddXZW+xjndamtC7MOa4wRtmFETfY188ZEb/NY8P&#13;&#10;Jo31q5LfgQgiAusRJDXpMCH2rqsjvgwwagUO9LbtDepxnRDxXV9UDfYhmOS/vadxvHVb+xfncc5l&#13;&#10;7YTZ9+CGWi55v2H9dszwWDAy6rg2YMqUfYWcQZxjp3EdhX4z49uamRqxD5kHhT5MmMJTvcn1pyHt&#13;&#10;NMzg1jIDOwwc8/Xjscp2XwJlHp7zuYp9hHb3fR4fC9pHaxXZ95tdrXcYa3olOEZUsxFkj15vSW+s&#13;&#10;d2X/Yr+zP9APTOsbHdkhjJd8ynNuStd/yft2O1yNVd5vxpch86DsLNqbq2IX3IxJMBCm94NzIoyV&#13;&#10;xxuS2339e//vm6G+Xlb73H/OoWNmwoTBEUZ/xrXUUL2xivQc/ZNPyHgYL/PjjpH+nK+QW8oQCXMH&#13;&#10;53HaXe+Myon0V8Iz8edkSQcH9DP5zCPi9abuO19CWKq/E7OYB0cSBprbLbXLddEO1/dK5WxMgsGG&#13;&#10;89XFyW/H9CenZWF1S1+J8SkzZDe8jqdKum9bffUDo2EsPPgHs2GnJD2BPwFGKsrB3LTb0/zu9JlH&#13;&#10;o/sf5as95e+xjsxkTz6MmuPOx34jHyZR4qzvDTMwtftaV5ybYUSB0YZ6MKlwXt3R7SF7wNMmv5YJ&#13;&#10;EQJMLOit+07brn8l2ef4MgD1+IJE6heCmXOxoX0fO5n5+OKe7IT5mhRty19awO+2zD5mM4f9LPVL&#13;&#10;sS9zzsCOQN/wJQrOBQiEdJh7YELC/4efF2Yn9sXhOZuWFPKlk8tTOnctmsETfVvs//ZHrZpBiHFT&#13;&#10;f/+s9u/r09Is7D/YjaO9hsD4qM/5i30KPwP3h/uWtlP1ORz7GUb8lPGDc3pav/WaU7T8Aud1mPNT&#13;&#10;uWHPt5e0f0/+gOrvX1I4+bDC4pxAu+4m9VMXfgvyHXI9u9+W3XNgP0bqv6Da+SdG/f58qQJ5Mk8o&#13;&#10;j1w516EPYXrifISeZ/5T//5wdN8d5n9v/YP9W2omVCgNx3d03f17ipfWZc+YuHnAaKf5FnY0b+mv&#13;&#10;hHlsxrUwo/oQzBFSfsio6HboP9FDoWA6dDna54suPrD37L8r2qcd19dVhYHbV+3sm6kexr5lM8jA&#13;&#10;0AfDIPm0S35CgDjYVUbPV6eD/Nu0Q/5hjIgwEO4PNO13/k5an9PvctiOP+84JJ1w3UyCxGddjv5h&#13;&#10;NiSEgZByMCKSvmGm4GPJwlnoWuCeJ8Fm3kRDcp3Qdhl2PR+K+8wxVNtTeBvmQ58r71gB3O2LsW3f&#13;&#10;+yh+GexKru+9hqwf9Cr1iLPO9v0lCBixKQdT4WnrZ+xN7MhWuBeLlmzvVWvyI370iNeJG9qwHwXG&#13;&#10;Otpnf0/9Q7QPU/KtlvzkX2vpYLRdlyCnJ7QfwlxHu7e8D/MFKs4fGxpeWG2ejEXR74tmOk3371N+&#13;&#10;ULLs8zHtHxait9n/YJ6C8YtzIudVnjeyH9Eu5+ZlPxfEH8V+9coRHTDxs+P/Pu9z/Z2WziVXph+J&#13;&#10;Tab2S6F/fe7Bjnxu5q1YfqZ+O4b98tUYytodMEj3NLFfLn0spuOPuFmXvn1q6vWYfmFSdgyMmZ2y&#13;&#10;NqqqGT4XfB5K7WvsOeYldglfdmBetILam+bLX7HXgX5z+6yX4XlC4zu++1AsiX3tamHDTPWrbW3s&#13;&#10;bTOPd3w+xf+QzqdCD06dik1RDgZ02mcfXBp7Jyal18e6arR0X9/c1ni5r7SDfNgned7RqcivTTnu&#13;&#10;b2HHOoP9lnJFyAbhBPop8v2D9Zqmr3ek+DifwLyP/mHd0+59TNe27/gyTZjQBsZ1sH7bZo7lfLXt&#13;&#10;Lwt62wj4Cxhfw0ystIO/i3Knd/UcgHMA5agfZHYH9AuMilvef+u2w1dsx1Jv0/6KE9q2AgzonDvQ&#13;&#10;Owv+UgB+t7X90X2U9njfAX2BvxA7n3Lj3mewf7Hn+BIYDK/4v3jOxvXRLvoKe5TnFzzfnp/UPn1j&#13;&#10;SR1i9/JcCXsR/zR6jC8Z4h9aa3nAvgD6px/sSK7PxHqhaWbmwi72l8t8nB1MH9lt2PuMH/1Ju2/O&#13;&#10;SU8xv3jOuVjVCY91y/3iSzU7p7Vg1r0v8B4J6am/EPkjL57X7fgLoY13tN55Ll+236Jvu6p3xOvB&#13;&#10;9njzUUlET3sGTzG9/HmexfsVvAeB/HjOwjwg/ZVzWr+zPteQjhwbj0nvc+4hnzj3f8fnjjr+b4+L&#13;&#10;fOrhr8ffiTxsXQ3EwJUpJfVzpvJNGQ57tts6nLO8jquPawSY64yHEP9mv+/+NzXjSO/ZruX5JfVG&#13;&#10;rR1Sc5glkCWQJZAlkCWQJZAlkCWQJZAlkCWQJZAlkCWQJZAlkCWQJZAlkCWQJZAlkCWQJZAlkCWQ&#13;&#10;JZAlkCWQJZAlkCWQJZAlkCWQJZAlkCWQJfAeJDD6Ou17qJCLZAlkCbx3CZRLx2Ph/af0RjaMHtMX&#13;&#10;1QaIyB++KAT2C0eFtOYNc3p6/PTp+POEmf5WHtMb4DD1gSCiPMgh3tzmTXkQlzC3vLL0Z7HKZxZe&#13;&#10;iWHfCPtugqgDMdIuXoUWYvGh40Ja0S9MfsTfnRpVMSANQDTBoPXucTVcW9Sb8pt+A7ttBsj6Db1Z&#13;&#10;DSPNsb+h/n/oUcnt65U3Y5eV7hl3PYqMACEAIoJ+w2kjJV0L5ATjBNnA9YCgABFBegCZUdG73ctm&#13;&#10;UODN+vaSros3/z92Rvf50rQQPO9MvBGb6naEJHh2TIgJ3pinHxC7HzirN86pf37yxVjk4vTLMQTR&#13;&#10;1O4IIfj6tpBvCzUhGJ5stGK5sfqXY9g1ghFEC2/+g4SA4SUWHvwDCcKb7NeMoACxC3Kd8tMtISxA&#13;&#10;jmwU80glQMaQDvJm3MyCIL6fmhWSC6TZEPEopgCYIuj3wEjDmqZLaJS1DkGow8A3VlqLVapQorgB&#13;&#10;3R1aCwFmRZAX5IA8I97oSb4wiJAO08ReR+tm21BhEEZe3hQPIJdIqPRV7ykzIYJ0gwkR5FxR3kjd&#13;&#10;yYTRgfwHhTA/TJkJohW0ntsOYYRoGFkH48PlrubZTF16ax4myaTDg9L1mFI1Yxj3oePyXSNbqmYi&#13;&#10;O1cVEhM9hdzXDwTVBJlHNyDeiJ+bEEKReq9rmKFVkZ6GMYh1ACIOJNzVCd1X7hf350hd6/f5cSFc&#13;&#10;YdxknsFYAxPkS9vn45BgdGF83F+YENEHxwyVapV0/RuGvpwzdHjJIQiedkUTHiY6EJuso095HVUr&#13;&#10;X49dz/g+3O09HeN3dp6L4derPxTDh1LKi5gawv6B1rWjAb0Ks8JRI3rai6P7AIwCIM7aA6z8d/5Y&#13;&#10;fr7NobGslgs9uqtyDSPldDdU5rv/w7AFcog8+juYUjvUh3kBZBH1e4zfSKXJJbVEuY6m72Dgur6S&#13;&#10;9QzxUJO+AenGOCp39atkxBYMY8RhSgxeBzCiUR+GsWFc/dAO6X/ZsBE+Epv4O38iTX/HzL2vvqT1&#13;&#10;tmpmJ5B/048Iyd9f+O1Y7/zkN2L4E9Vfj+GWr+dq95kY/+rUT8ZwrfVIDI8wz2NsgFQzMvJ17y9O&#13;&#10;LoKUiWm+fivm/fDcL8Xw/SWty2c2b6vOTV1H/5znrbbZor0B1+93/Q4BBsNgRiEyU0bDm31PDBeA&#13;&#10;OWfZDIinzFR53nbV20amguRHr6JHQcjP1c7GFtEjMEoxDsKhXaYU9mH0F+VAdhNPwwJpXNU+A9Ke&#13;&#10;cujNRln2C+nU2/J4F3uSL3Yndhfl7wsnpdCwA7G70Gfow/vqHZKAHofBpijmdQwzOOkGEAfsP/TX&#13;&#10;7nHNl8ay9EWKQASpSTuE7B8gQUnHDuX6QL52jEwumUKo1JZd2jVDXNvjHrshw6nclr4BabhvpGfD&#13;&#10;5bAT6Yf7AMMP4+F6i3GYWQIkKfoE/ZMyxDJO2huun9Rykj1edvvNT6sGjHbsB3sef8vXSbuzn9Av&#13;&#10;zkun5toxobosSo31VD9MfC3mnzFzNoj5IfPYpZg/7f3vQ6XXY3zT8n843InxdeyWy5oHJTOWP3NM&#13;&#10;+uT5uT+L5V4sfTiGMHzBtABCeN6MZqzHqY70daw0+Hepyk6kFPLnva+DOKd8GqL3QNLDfEU7lJ86&#13;&#10;0Dy+29H1sF+Tf1jIvFkxcwnMRzYLQ31c9wMGixs+94G8hXF0x0z019akeOkf5kTmK+fX1W3NcxC9&#13;&#10;7NOsw47tgDS9bvU0nJ+jB46ivucb163eQoDp8IaR6zDcM64bKy7pfmBYZDy0R9g3o2CBPIYqzP2z&#13;&#10;Djl3rprRHUQ5DHS0h35p+5xBOiH6mHP8pr9owH45aWZDm/EBhgiYs+adz3yi3QCFjRNWPa8rlZWY&#13;&#10;Qj2Y/tg/YKinHfaxMTMk1cpHYhbnqx4USq7QNWMZzBC0k4b0R3ist5oWiXGYJYb64FpMhwm1bGb8&#13;&#10;onJd61yzfMBbbcZE8tulh+PPc+NnY7jm/RMGFJgtGBfnABjhYWJl358qy26hfRh+ej4PdXxeLwWd&#13;&#10;rzgP133ePTCzCUzzM3Xt54/aT0G7hHuWL+Ni3Km8YT7k3AnDCswttEc4Z6YUysHcSDuc2yjP+W2q&#13;&#10;PKoPyT9Zk76H+W7jQPYm+h0mGuTKuYv5B2PgXTMDkc58rFfFHNkv61w04XMp9hzn4QUzRk15nWDX&#13;&#10;tqF4KWnewXjI+Mkn5L7if2H/hAGUeoR3zXxKfKwsO4Hr4j40zaxEucFJbfjzu37BnAdzzJ6ZDFYP&#13;&#10;JP/mxLFYGjsGuwpmG87FNAljJvYaegW/x2pPfqgwJb9UocfMoHhfe/Z31Bvyd8FcSX/1itKPmRGT&#13;&#10;9cw8O1mbj0Vf2pZ+ujUthcv10A5MPDCs4P+6Y2Yoxkm9FX9RgPnI+ma9Vex34b5yf7CfX6nLb3m2&#13;&#10;qX0E5u7UXsVeZJz4bW9N6L7fqUhvPWW/HuOAwRxGUO4LjDIhyD57dkl2+oV53W/2efpLQ/yAd2wH&#13;&#10;MR+wB5AT9dI4dij2N+dGE+RSLXCuLBKSH7e8zmBGxF/A/gkDOP0V/bideft9Wx+QHYTdAgMM9fGv&#13;&#10;E6c9hrO6p/rECd+aFkPKuxdkd3BO4FzBOD94Uvpsr6H7AaMY9h5f4qBd/E34H/GPwsxJOeYZ+w3p&#13;&#10;7z3UukLvwYRXqtqOwlCiwaZ+9Gc0L0tjsjP7N3CION+fhCnJvA6honIwINLcg8J+x/0kBQvGRvvH&#13;&#10;imzMbX8pwB+kKLL5UTDw6fYVzHzkDwY8/Dn4NW+7ruTtat5+dZgPYQqkEukpw2HKdEi7aXnaoX7K&#13;&#10;hEj+4z6/UN/qIpyu3ItFqL+PHUpFhzA57tpAhFGR9FeD9gWqUQ4/Hv4MrmPM+rB4rFRs777/jvdt&#13;&#10;90JkuVsZlTfXw3XjP7nX174CEzF2Evsp4ySEMRe/Cl+OIZ1y2EXjPa1P9CvrKrWXZnpaz9Rnf8Ue&#13;&#10;TvcnmLex96ZtN9yxv57rmGqcik3yXIfnHPj7a7b7+PIGDMu98qOx3skJ7YPrnW/HOON6M7wvxvFn&#13;&#10;x8h3/YOxD0ZHriNt5+tl2b/sMzQBcyL761Nm4kr3OxgM2X/SOO2RDqP+CX9RZcNf/GIfYl8ak5oI&#13;&#10;1ybs73NDjfqfxl9P2T9wdlz20a2W/BTjZZ3vr0gNhtR+wU+P3fRw82Zsb977esl+BZiwz0z+aszf&#13;&#10;65+IIfYq8yEmDv71y1+KP0+UX4shduaL3Y/FOMT2Bz0p3MUG4x2dn+nzB+wSGDgnym/G9hbLl2OI&#13;&#10;PZraqzFz8G+rJ/9s4Y+0vUX+ipkIiW8cSJ7bfKmqKUc6z7XT8+y91kys2mrKPmtVta/ix2QffNLP&#13;&#10;V7DvuS6e8y14nYQwOs9hMGV86Tl2y1+OwD/KOZn9lnkN8zB2aHt0ewsws3P+TvtFbzAOzlmsR9IJ&#13;&#10;KY/+aZV1Ak2/vEb54rmi5c48Rd4wti4l94/6MDIy31eaZ2IWcnh+9s9iHAbHt81sz/Ol1N6/Mq36&#13;&#10;+KFulXW+Qt8QMi8YR6Wi+bBzRPOBL43h50LLXp04G6vAzDhlO+p93kdoD78SzILpexCFPvL5ivIn&#13;&#10;F7SusNd4Hn55RgYG9i3ngsc7xcYWu4bhFbt51Qz22Jm8D3DD+2zxxbAljRy7caGp9QSjOdc1jyHo&#13;&#10;BPQn7yfAQMk42x4eehK7GD93Z1v78SkzxqJfGT92P0z1fFGRffHKnvw4W3vH44g4J2JmPDxvw8rj&#13;&#10;ve4v1n3orB7Ewgyf2t3FF0nmZch93V+ma93UeEt+P6TUlj7kCzrB74/A5AfzOc8TYWLHXz7rcwHX&#13;&#10;j5wn7S9lnpTGtbHsdTQPGs+pJM8Xg9/3wK+Hf73IT76cUvjBpSYHT0P1fI3+CfFz4m8knbDwM5oR&#13;&#10;seeQL8hQrnbRcsMBSIbDvv0F9RtKqNzV9bZOyh6r+EtMSbXvinrjLNpTHKZGvrxEhe99iiI3h1kC&#13;&#10;WQJZAlkCWQJZAlkCWQJZAlkCWQJZAlkCWQJZAlkCWQJZAlkCWQJZAlkCWQJZAlkCWQJZAlkCWQJZ&#13;&#10;AlkCWQJZAlkCWQJZAlkCWQJZAn+OBFJc059TNGdlCWQJvFcJlILeDC/VxOTX/JBq1i4qBBEKswdI&#13;&#10;V9pPkTYnJv9+zGr3TsXwyr1PxPBuazGG4wmiY6GjN57vmmkDxMH++NVYHmTTfzH938X4TTP0fHX9&#13;&#10;v4rxIYJCyIQtIH+mjgHh9OSC3nRm/DDYLDf1jvNaSyqGN/VBNO0ZecAb8GvzKvfugsK3p8SY0bkV&#13;&#10;hxP6Zr6YfVoQlL/1/aKUevXEH8UCn5gWgum33xWjEcw8BkwBeAsgIkAqwCQJ0wVIBRCw6n2Aq9OL&#13;&#10;9gPGHCEkVk2xB7KAcltdjW/Bb5R/4Kyuh/bftyh5/d6CEDs/sfxirPpo9X+O4f909fMx7BnJff40&#13;&#10;HAzqAQaRJ46pndebL8WM56aFsH66+ssx/ny4FkMDaMJbR3UfZz0ukIr/V18T83fv6r6DxFVvA0Yo&#13;&#10;I6evzOnNf5BCMG2c9nxqViQXmA5WWrOxifWu+r1d1zyFMQZmGBBI9Ef7H5gWkxZItV5Z9/sHav8g&#13;&#10;FoW55uWeEH27BryBeyv3F2I5EIQwbdAPYa8kbA0MfABMijgFHxCCcEuZokAOUR3k035F8xsEEvlp&#13;&#10;CHMH6SCtLkwKQQKTRr+k+z2VMB/CsLVsKOq0Eby0d1g45nLMlyMtQWlARPeMbNwvjSJWQcz+ppNX&#13;&#10;SudiF8gThCDxo2bigzmskUCVQdbCOLHSU3vtshCwp5tCfJ7t6X6vdbQOhkhV6QWuE7l1u9JPKy2V&#13;&#10;BzFEuTQEeQ7ii/yj1a34E6ZOGAaPlS/FdOS+2RASCOTuUuM/ifnv7Cmd9cJ8gMnx3K7W0cL+98aM&#13;&#10;NM1kgp6da2idbgUhWCZr78R+Pj5/JYb12m/E8NmykG1vh6Mxfqf3cAxLvdMxPGnmx0s734rx5eaz&#13;&#10;MYSxYW3fCjGmHv4PBgAYrw4vqRyQSTAhghQCmQZTwvri6LyjXRBDxNMQZqYHlYMREQZe4ml7pJfN&#13;&#10;VANDWcnQ/L0TozVgahpNHRAqmhlxwAEYs2AgKyXrIa0HYyIMF0MGM+2D2o3ur/XgFCGyOuFyLPqL&#13;&#10;HzrpKppfvaD5PeAGiuk3fYO/8dHlGD/9H/2HMfyRJ348hr978u/GEIT105Nvx/i/f/y/jeHnVl+L&#13;&#10;YfhCKYZf+LknYrjSfTqGnb7sHvR5iggfL92I5S4aSfzJf6Rxh0943RyL2eGtR4WwfMuI/t3uaLsq&#13;&#10;FQLrAYQ5zBDoU5DK6NNpGKbcwJgZXh4N2rdgJHi5ooGkzAHot1Z/FAkHkxDjgkGKOCFMJyAzH6TP&#13;&#10;qJeGIHgLJK4ZlIZMAbr/QyYBtTBmhO0bvlCY12CQHqvpPqR21bB/zfsJM9thn8FMk+rdYb3RXyB3&#13;&#10;Q4IorB8fXQkgFQv95GZgbqR/Wn/7ovZr4tjxMKnMjcn+wf4FyU15QuzkuXHJEcbr7URPwLxR9rKr&#13;&#10;GinZdrx3XfqvYEiknKZ3QN9yHdwHGHbS+4DebS8IcVreVLj/mEYO4wwMszDCMk70afsF7SfoufKm&#13;&#10;6sMsC3PjEx/V9SM/EMjXFyVnGOmYD8+fl512albI4HemVX/KzKsXzUTCeqmU/3nsuGlGqyNmvD5p&#13;&#10;O+jJ7j0NbMUW4wueHzJTBxSFyl7YNYT40lkl8P+Jd+KvT/+n/0MMj058LoYlM0N/sPLFGL8bJmMI&#13;&#10;A2zd48D+gfEC5qS+mcze3X0o1nux8uEYwhQbI9/j37HGakzF/r5iu/tES+sOhgjsBZqAiZA464J4&#13;&#10;GqJn0nQY0jk/FchfCspMCrsTGg/90P/6muYzCGmqMQ+YX4chgSlPyLwjflh4WHvYCTAy7tQ1Tzh/&#13;&#10;pedSGBY5p4JsJ9270GHDCOgh5AeS/bYZNp4xEwQMCl/f175S2KXW0+k82O+txD7X7B/o9mXvUo7z&#13;&#10;CHqfAc7YroV5Dv0PQ8ysGf9e2pb9+uiE7EuQ8diPMLTBPM++PeZ1AVNYb1Q9M4yBFav1XqtoX2R+&#13;&#10;pwxQ7A8wjNAv42a8NMz+1vJCh5Gd9Uk5wmOVP+ZnDGF+J/Gu9cymEejLVpicOxkP5Unn/AYTI/2f&#13;&#10;83mO8q2SHCHbphZYtZ0OIReMOJyvghlyOpYfjInVmuZNyhTEtjFv/cP46J+Q64DJvuvrLpfljxiW&#13;&#10;k/1Zrz4ak9qlqzFcqLwUw/LUxRh2fE6v9bWBrbblL4iZg3/cP+wNGFCYF3NVnfvwD4z5PnE+nKrY&#13;&#10;D+Bz8VGfy6Y9n+iHkH2Cc+jNvvYz8lMmbMrBOMh5lfIhYUY8jHGmKO8fnE9JZ50QRy6kwwCIPyME&#13;&#10;7W/1ajNWWTJzKfO+OB+XZbek63/D9tw1dzjZkAGCvwZ/4tKY9Avjwj8BIxt+EfrDH3JlX+cE1vEx&#13;&#10;M12yvmHKZFypHlppyT6hX/ppl+Q3qngfbtsOPDOmefXmtuYlxGb4WW+VRUGy2tR8wT/FdcLwCBPO&#13;&#10;THUtds14kSvzsgqjqvUa62ampvMSDDJvzUmuML8/yH7HPwfj8sXJb8dxcP3MizXd1sD9YPxrPqfc&#13;&#10;rsuugSEyJH4hxoF8YSRCHvib51rS/5TD7uX8wXWRTwgTy8NHpd9hmiEfP/HqnuwC/K/4i794VXKj&#13;&#10;PPYodiQMKuRj1xM+dsIGiQvcNcMj8rXVF+qmoHqndieWhJGHdhv7T8Wf+MOn2jq/XphTCze3dL+5&#13;&#10;Pphl6O8r/rIJ+zjtErKvwVAkaZAbAusnZS5mH2Y+DPWE5D3UE+ht6Qlaxo7lvMt5tvD7eQHBhLfP&#13;&#10;gvIAl5fknyzvSx5hx6EZEcPr7mnSC+SM8xmAzHt/J2PgH3Gc7GK6tlzP/ZZao4bEfcyJtOPnI7RX&#13;&#10;3qFeV0mm5OP6KAfDIX7Rws5kvA4XxuhINZEb/lHaS+O0X9ZxJ0w01c6+/fDUS0PuT90ObMY14XNS&#13;&#10;2Nd1najqvvStPm9aP8KQSLsLXfVrQvaA/wIinDG+qGQ/I+OmPvsi9cI936dNyxkmzIKhkvuvfOYT&#13;&#10;DIiMDybE/aBzIl/maZm5nnMV4wgwA9G8M5o1MQRSrpkuLGeM+XkO6wg7hPVE/eF+rfVFOkzLfLGo&#13;&#10;Fa7HrFJZ9wG7DSbER81k+SP2Y3H9V/08kevnuk/6SxunwzpdxvBXfQDZtX3Wsh/q8amTMR/7brb2&#13;&#10;QoynzNcw6qNX2H+nGq/E8se8v8bI4N+jk9oPOR+w37d6WugrdfmxX6g/EqvwHGhpU34f/EUbfLrK&#13;&#10;DcP8y5cB6O9CVecx9OmlackTRmWY1nhOxfNM/Os/cORmbAr7m9XaMvMf++nDZZfraYKsH7wb62GX&#13;&#10;cK5YHtf1w8xXsh3dMxPoz1d+Odbjfl5qfjHG8R/yvOWhTZ3P8JfAPIqdjF5Gf8PAOGcHTmofd/x8&#13;&#10;K3YW/6HvlcIXrYb5+gVTN8+bsc83/bwhXQ/7Xc371iEHahgSsbewS7ATW713Ysc899iuy17j/mFv&#13;&#10;HR/XOahsxkn8s+jjtZ7OFY9PvT+2d3NvLoYwRMbI4B/zlPjrbTmq0nmT2reUZ7W1PXGw+1gvzAvK&#13;&#10;c26HgZ109ulhXHYD9TnPkr8HM6u/hNDwRog8eYzA/KQe7VkdhkUzgcJsTznkwvp9aVs5MD0ea0pf&#13;&#10;HPf5E//BmQnNW64PJvo3tpW+bobD5+33x16mH/onRF48F/thP9+fbvx6LIKe73Q/EOPfXH84hl/f&#13;&#10;VfhEZTHGH0oY5GFC5IsTfEkI/UN+rDz4h/+ULz3CXL3ekIMQ++yOGXnnG2dj1WXfl/Gq9NuNSe2/&#13;&#10;2JeP+nkq7x/Q37sT0jM878Jexd9ZMAy6QmtH55kFMy1WetroYC6kP+z3Ne/7nON4/4T+r3sC8SXN&#13;&#10;flPz8cqUxg8D++kxnefPT+t5InoimGH35bb0DPqY9vtN+XGesP7mfYyDozJ4urYH6q6Av/FmX/b6&#13;&#10;E02tZ+7L7+/Kv8oXNHvXdYG8b0O/+Ot5n4LrhrkcPzT+N5ggqb9jply+SMA5hPxxqR2iAf8nfj38&#13;&#10;/EWBB/3wF9aC/ecP8n+Sf3+zOgjy5TaeV4bR48+AipcdUC30bE/U7ur+w6zY29Q+fn8/oymU5zlA&#13;&#10;3/vgkBFxdB96kH90tPUcyxLIEsgSyBLIEsgSyBLIEsgSyBLIEsgSyBLIEsgSyBLIEsgSyBLIEsgS&#13;&#10;yBLIEsgSyBLIEsgSyBLIEsgSyBLIEsgSyBLIEsgSyBLIEsgS+C4J6HXd70rIP7MEsgT+8hIohxOx&#13;&#10;ERhFZvWCfoAJEUQozCS8cX1xTW+Mb9WF6LhixOXX1sUQBAL2w0f/aWz/+fIfxfCZndsxfKspJAnI&#13;&#10;qWkj4h9aFTIhbOiN+d5RIc9+ofP3Yj0QLyCRQUyAPFwPV2K5Wz29kR70In5YaQqZChMNIcgSwlh5&#13;&#10;8G+q4zfWzdTRNOJ08UDjetaIm28fVbm9zui70lOn9Sr35IX/PTb5MSPg9/qS98VJvSG/aqajTbcP&#13;&#10;wnfKiMCHzdjIuOrGXsJYk6YTXzFjzy0jDUFOp9e9aaTwY2WNF2afF2eEIP9S6ftjk79c+VAM/3Dn&#13;&#10;v4khyGUQsyCGU0TwNSNuYcy7vit5tZufje18w4wI3KdjZn6AcQkE4WZXjCuXjSQJRs5t19XeWkPh&#13;&#10;yeYfx3Y/3tT1dKsvxvh/VvnHMQTBuWto4T/p/XhMB7FydUdIPObXfg/MQyxW/AMZf3bqd2La6Yr6&#13;&#10;+XAQgxZIyZf6Z2P+rhFQQ4aH0TftayUhH0EsgsShQxi2YKZpW2Aw1LBBggCjnYoZFUC6gwQKVSFH&#13;&#10;QEzOHQhpAJIShCTIo42DGkMZCUFKpeOln27pK7H8tJkeFkpC6oGQBBk7GwRpOtESYvA+gBy9Jghh&#13;&#10;A10hegh9EwgFIxbLDa3LiXkhE0PTSFcjn39s5rXY8rcbN2OIPmJcdHvezA0TO5Ib+iYwnjG1C4L3&#13;&#10;XkPzYMUMrq+bYQOGkOmq9MAUzB79UaR3t/R67LpXfjSGY2XND/AgIPkZXxqeMYKd+wPSbrL6L2NR&#13;&#10;mExmjAABqQpieNdIl1+pqfzpshBdIFKv7Et/wzgAE2L5gJmoEcEYsGHE16qpUWCerXctz+QC9rvS&#13;&#10;O//P9r8bc2CoAAELg2lSLYAgmzTieryKXh4dFwxHjWR5s+/tWu+n7RdxU7OwKmZP6zpAhlFu97j6&#13;&#10;72xr3yAdpE+B/HFGx8g+RlsAN404Kur7B8xfIFNrmlZpsUA//bqQbKW2ihC/r8KhCdpQh8yIbqdA&#13;&#10;wh+4pmYq5Qj7BZOiN2YU/6H9PShD+mI//FosiD1DLZBNMDBWbO80vvyRWOSdTTHJfP5nZC/8tJIH&#13;&#10;jMLan29NaP39yj3tV//USLjtz2p/+Vznd9WV9dxPVn8hxk92hdAC4X+3qf3pahBS63rQev6ln/uR&#13;&#10;WB7kJMjZTk/9t41ghGmxZkS9Og2hbYbQg9KRmKRRDYBjZixcLb8Z0087fMhIdpC5MA6Xu5oXL5qZ&#13;&#10;50973xfrwdQG4wT78o4ZghgHTDcwSbHvkE8IEwlhapdQrqCYKBJGf8Dwwn7HvsV+Rmn2PZDAMBOB&#13;&#10;vGyVdd3YtyBKqX9/qHk9P6UVSj0Qq9g51APZDiLV0z90O9Kfdas/GABh1oOJLUVA0h92FgyC9Ef4&#13;&#10;tpkYTix6vGasoJ8VmLJhenBF7E8YE2FsQS9uPy55oXfor0BaWi/CxLYvszsQNqyfYJAFkYncYcql&#13;&#10;XUIQmzAodh4jR+HsjyksrndS1/3QghWdi4MQ/eqntN/CcIc+ptVl6/O/9sRaTGJf4T4/dkL6HOa+&#13;&#10;HTO9fW3+ciy/OCtGhmeMjIch+8kdMdaEa94Pvmx7ZMXxlTMawgmXY/96xOXuuJztjfC097eHbN/s&#13;&#10;XOESYtg7pugnu1fjj4vVfxzD3+8/GcM/Pfg5FfB/GMkOujrXkdkxI/SE9Ui1/EbMKjVlcJ1o6cZX&#13;&#10;7n00pt+lYhKybrEj9g6kd2HoQb4wGifV74syL0AeM78pOH3IPs58Y70V88AVYRrcaUje2APM6505&#13;&#10;3wfK3x6N0/+DwlL7e9s/D6pX5FvhD8ej+QBDI8yHRfkH/GC/TIuxTrFvQGJfauocM1l9J1aBYXDn&#13;&#10;QHoCZiaYC2ECXexp3+acMFPTueCbm5pXJ82cCcNJOh7mEYwgMG6g5zHrpGVDeK6i9TFTvz3SFHY2&#13;&#10;+41X04DfWf6NUjgdy3eCkPDlIL3R7YtZA8YPGG0OvEwXG7r+vZ7q0SmMEDCclMpaP9Wa9u/jZoaj&#13;&#10;POGY1x37MenpPgyzOYx3MP7ARDRlprGbFY1/wwx/bZ9DkAPtY0fUfX6DyZBxnDLTzVhh/6nmHSvq&#13;&#10;elnzG0LXakkGLszNjL9tRpwJM0Y3/WUB8hkP9WFC6Zrhm/yyGd5YjTDZY79M+uCGXO75fq64gTnL&#13;&#10;+ZyZHX/I5zbsNpjZu+FvxBrp/e+agQcGIRjIO6WFWB5GS+wxxp0yBxUM1VuSH+dKyu95fr0++BbE&#13;&#10;d/7uJcw/lGMecM4jnesnTtiyH+4+uTsdBsu27cvD7C2Yb8i/b7773Mn9wq+BnGbMjLhgvwj6BEY8&#13;&#10;7L39nuYTDC+cD7G7Lj5Aj6A3YM6c8nlk2evhMfuRYPChHH6cxYOzUXT4SdL2TvqAyJcvmC9T3j9Z&#13;&#10;B/i5Hms+41vx7Rii5/hCwvVd+Slue7+FqQfGGOQC04sbGxxDpNmwlxkH63noT5Je4P7BICtvBK0N&#13;&#10;zh0dnd9gDiIH+xf/2FONUT1POeYF8Zb3g42O+l81Re+5iUuxCF/Gwc+00pJ+5n5z/8+YAffSzrKa&#13;&#10;7pykixhy7hhJ/K4I/k/savY77OCKv7Cxav8qX5qZa0rjNMz0smz/MH6Bzrb2Axi9YRrHD8IQSMe+&#13;&#10;f+nYqzELRsE7yZeFqNeu6LxZNxPttucljJZPHfutWBS5fXP7Qozjv1mc0v3804n1mH5i/FsxfHLu&#13;&#10;KzH8qeqvx/CyGf+3Oz8Y42V/4SNGBv+Yd/RDOkxH3D/SmY/MW9KZn+yrBcOW92HSq9Yj6PVjNuRh&#13;&#10;9MIPS7vsS8RhsHtoZoOkGHp7D6Wb7CTO5ry0YEsBhkL8gCOtDCJmqiv8hA0bCPb3U9zbMtGBmnM5&#13;&#10;HWOG6dTrOH9e+8N8UyHXC4PheEvpJlgftgNDI/nOKctNEebNMJS2h58AvwYMkhM4Yl0P+dMh/lQY&#13;&#10;1Zbt7+VDGsU47ZeFMbJkt+jJGc3vXkX6hHGFDV3fxIzWV7B/FmbK5Yb2B9pnH+V5E+OiXrjj+7pt&#13;&#10;+c76/o/5Srj/XJjDdTNnkwwTIvGUoRi9y7QpwcTjbqmHX4X1wHMA8ov0sgQ1XtZAYbzr8nyFCjgW&#13;&#10;Ha+4Xy6vZPtp2vYY+xP20xGvv0VPqInLsqsndqS3T4Ybahk/eyovG+R3pzXRsOewL/F/NYKe4zDs&#13;&#10;89PS49gJpFf6H44/ed7BPj3r522Pla7EfO7z2+N/GON8sQi/G/fjrP1tpZ7OvzBf/17vg7HepB2p&#13;&#10;KYMW+9Qr5YfVX0nXdzHofLtqyk2eT6XnmtRuwF6YrvxGbA/7YNPMavj1YaLDvmJ+nEv8hJyLSmbo&#13;&#10;gwmRLxugVmJng38Lt9rx58I9308z8Xp7Cf7gXYAJkedc1Ccsef7xJaxuWfs29jHTEfnj78QupB3O&#13;&#10;Kdx/8mE447lw335T6rGvMC+W7NcN3idg5MPOWilLz3BOw+5YauDX1vlx3Uz8PB/kOTTnURjP+aIT&#13;&#10;+xL7zbWKzruveb2dnPhUHDLM99iXM8VzoeMx/07rVgxhHoYBkP657iLU5Qw+CDK6v50bl14syhU/&#13;&#10;tOHA3M5zSfZt5EXIcyXm30LjlFuSnqZZ5It82PdhYKUcDKgwpRdyr2rdct81i4b+b873tLtQfik2&#13;&#10;2bKd/YFZabiOmebrPmfyHO75quzutY7uy2PNX4j1YX5lfH/SfzT+7PTln0d/nPU59LOV34z5+14o&#13;&#10;fFFoo/x1NTH7szF8//RqDL+6vhjD+fB8DPEHX6lrI1j1vh4zB/9aO9rnWm3lLzSld+fMjAzz6stz&#13;&#10;kv9nj7wRq2Jvc3542V+egKlwys+Db9avxvIwe94xY+ez9p9gn96YlIcFRkLs45dc/1h9JbbDOnrL&#13;&#10;zyl2GkdjOszcXN9qTx7D+armdyw0+Mc8f3TuqZiE/7vpL38szsv/xPVO1b8Zy/2EmWT75S/F+Gcc&#13;&#10;vlB6JMYbE9LTL21rfxi3+YCf/pVZ6e/T/tLblNf//pEvx/pPmlm3XtV8wW8aMwf/vjX+6fhzofKx&#13;&#10;GD53ILviBfuV8COe+YDWG35+5HlhVgt3pSH7Jv2i57aZGt+d0P778KYOmitmZr+xofvDeAg5j+DP&#13;&#10;JJ0vqBA/LOT5JAyIpb76hVHwwNtFWp8vrnT9PAA/4zDUddZd38SvoegvbdDxnv1P/ZL0c79vvZMw&#13;&#10;IvL87/5m0OvkpAY36QptHY4m5liWQJZAlkCWQJZAlkCWQJZAlkCWQJZAlkCWQJZAlkCWQJZAlkCW&#13;&#10;QJZAlkCWQJZAlkCWQJZAlkCWQJZAlkCWQJZAlkCWQJZAlkCWQJZAlsB7kQAvzr+XsrlMlkCWwAMk&#13;&#10;UApC4MMQVBXgKNSP6017GFlAhNLcqt+4Xq7qTej5jt7I3tlXuFg+G4tu7Z6J4b/Y+f4Y/rP+nRiC&#13;&#10;oH0qXI9xEAwwJXzRDID740KirazrzXQYNEBWgsgAKQzSIgS9oU67IGKCERUg3kF41Y3k2+qL0QPk&#13;&#10;Td+MXDf3hGhq9fTK/O0DI3E7Kr96ZCleB/9ARj02JwTEb9788Zi13BYS4oNnPh/jj0xdjuFv7wu5&#13;&#10;C8K4PqE3/Hkzn3ZBGoP0BilAvWNmVqwa2nStJnmDMJhKkD60u1HVdVxqKuW5WSEivrT+t2PCXw+/&#13;&#10;FcP2dSEJ5syg2K0LYbNiRown5/WuOIjiGSODX24IsVFvPxvb+VpL9/0pyxNkF/K9YQYFjWb4H0QO&#13;&#10;zJUgdikBcum56f8lJn3u8usx7N/TfP6FD/ytGK+M6Y35uf6bMf7zv/qrMQwX/1kMv/D04zFc6T4d&#13;&#10;w4KJygh5kGVVI8t+/sqvqT7MNgLohV889zMxvdcTgqZq5DDIFJCOII5A/IOsV6PD/zBNHSRMVCCn&#13;&#10;hkiiYZ3v/sW4Q1n3o2fEIwwO1ZrmdRE34wEMAfN16Qv6SZmmQGaCVA5u/4nKV+IwYM4ACTuxKQRE&#13;&#10;2DfiFOIQAVRCEDB7eAkCIIUAE9CUsQlSD0W5kvVXAHlsZCaMZDAULjY1fxe+KOTJhQXFS5Nbagtg&#13;&#10;hIcZ3pR+A8ELs1UA8cn4ZlV9oSakxYKZO588pfW4O/9aLACTxZ0giAiMGFwIiM2DBNn4IEQ/9dGH&#13;&#10;MM4w73YNZXwlnKJoDHWXhkkgz0jh/ra60vtDvaMbADPUzX3lwzxF/bU9mXC7bd03GIkWYBhoS49+&#13;&#10;dV33I4TFWPVeS3qHdV8309dCwnS0Y4YCGJWK+8QAHO64f5JBAsGsxL4Xgu+3C6YIIuqDMDp1RPcb&#13;&#10;xBj5tH9jySasp5e3G4oVIQxGTD+QREWBQ37AhGh1HmiH4jCY7Z9QSn3LEDAKOATZlCSHYIbMktTp&#13;&#10;gDhHDAppOWenyUXcq72oXzYz4Ki0i+Lv+UffjKVdh4dV7BtBVQsXY5HGN3Ud2ye1gL/1kOLzTc1j&#13;&#10;5qmXddHsWTMXvdD+azFtrfHZGH5j7HNqt6L5UFTwtGb9kH5mQnoHe6VvpG2hr12wYWYYGItAgDdg&#13;&#10;vO1JP9Punu2T/epCTHrbeuRk+Q9jfMKMBCWP6+WG6n+jr/V20P1kLHfXCNJxI0hpH+QyjEl9KGw9&#13;&#10;AcpG/lGeMGVyhaGZkHKEpFdMGQETM3YD9h367fB9SS3WKvPxB+1u1XW/JztS9DCopkwljId87GKQ&#13;&#10;oJuVB818WhgNU30FAznto0+WpzSfYHyDERtk5JMNaQwQo/RCOzCYwdwHk8t2XwqpXWUjVdiwHbnY&#13;&#10;U7vot/VnrDdkNgaY0k4uaHz0d31RiEz03sGbGlHBhOh9GkY6GGi4LsZPCAIWZsbwidFx/PRH1mLR&#13;&#10;1rQm9CuTQuQ+cUI7G/OCdfHOhedi+Q/0hNCd31V7iy2FMCDeOPmlWA4GA/bTTkWGSt3r478uy478&#13;&#10;qvdVmJUZPwwSMHGHc8oZO6d597btgGte4A23c9r6DMYN2oER5KrPca/33aDMuLBsRq+rZuLu9n80&#13;&#10;dvhHt3XeuLV/NsZheGBfhaEURniNcoDEtp0Dcnm8JnnD1AND8aPtElViCLNP2fMJpvEN6yf6h0lo&#13;&#10;wOUa68GkzHxmXx4yGWvHYF6MdDqIwOw5bzsBJvmWGZjHxzRfaTc1N5nXabvED7MHyCeEiZg4+7PV&#13;&#10;boCRGGbEttcV5W3lBvbvgiGZAkl55EN2x/YG/ZJ+WJju69RjnS6bYb9phHi9+kZs6qlpnevapW/E&#13;&#10;OOeJp6Z1BexvMCdMoW5K12L56aom7g+4XdZrug8y7vn6WPxJfr+s895YSfOScjD3jZnpd758NWZx&#13;&#10;7oepBoa4Le+T+APWzBhTNXPFAcyB7gBGprr7bfeF7K/WdKA5F87Gkmtm6irOsdYbM2YahfHEzd4X&#13;&#10;wCTPeDkvHFYPBjyYYIZ6QxPiqPfr6x73PTPB0B6MD9WymDOmS6sjY0J+MCHCrGzilzBvhq6iEhO5&#13;&#10;SBj90S7NxQTu17KZ87dKnsAuzvUH67dtKFqKfOlTWqc8DEjHgPK7AHJqmQlxyv3BJEg7MBQiz1Uz&#13;&#10;7sCIAaMLDD/U65gpifPUkPFH++pRMwzxRYBlzzf0O8xBMNXTLoxTMC/BCEY+15tex3RB5U9JhWk5&#13;&#10;rotSxzxfC0Zs+xH2u7IvKcc5sez8js+/9zMeyQ9xhHXjAzXrDkZGviACYyj+BfwUY5bXxZrGkTLj&#13;&#10;YBfib0nHWfJ1nS/rXN4O2v83+7ITWXdTMEK6gZc6svOxP/d8gIGRp1Y+GUteqP1SDFmvtM84itDm&#13;&#10;46btiienT8Us9GC//McxvtSUvbpkf92EmUpZn9c7n4rlpnQZAWal0D4e0xlvJ+zF+GH/YBA6q+5C&#13;&#10;o/y26psZhXowMjFO9HHZ+rhjf1UlPEyVGHI/mjXJuXGgdYufs7AvavLXoTff2Ja9hr0x0uggcqel&#13;&#10;9po7T8eslBEZZirsGerjV8EenzHjCEzLe8UXHSRY7P6p8TZNxJAvQuAHwW7evTCqALGLsOdphHbZ&#13;&#10;X8fuPhazJv3FncdtH6617E9wRc4r315jY1XG/PiJ+OP6UfkhYaCpmBGKc9DVCVkkXTOdXd07Heu9&#13;&#10;u/9sDH+r/1Mx/Nxx7e9H6v9HjMMcexc9V9N4Fxqah5xTmU/MD/yZsZHBP9J7XgcwBcPYRrmQML8W&#13;&#10;89/rk33opscDMxH18bcRR39esD+Q83Bp0vfrcS9sDMQrqtk3Q1gJP9Say2m7pPmBv9I/PZ+K+Pjo&#13;&#10;fLDaCYVf0YyF/QO1Wxpz+duK9337S2bsLtk+H/fzDBgBw6btcTMNFgPT9jOIOp/pNKMbUDaT44T9&#13;&#10;c2528OUZXycGLMyNjsOMONbUumUf2/X9YR8r/L9ch7+AFTbVf9/yLu5DS/3C2Eg/ducMrsP7PkyP&#13;&#10;vtCJVafbv4wb5bzvN+OD2ZFmCnXPdcJAWbG8fE7Z9Q2D+aqQr3/ARM3+ip6GeZjyO+6wU2LCKOfA&#13;&#10;DD/Ymdwu6jGLuiXZz9xWmKUXy5djUewg6mHvYv9g15Cfhpu2s1L76e45nfOPtCSoktzcIex4ZDCC&#13;&#10;LqnF602Nk3PrkHHxeiyA3ffJTY27uC87f6IG9t2u198XHnoppt8xE6EKDb5oZjuO9T3gTotZn+te&#13;&#10;UpEd7ffF8wfmMQz4x/7vWO4PaudjOFf9L2P4zp7uT8pArEYH587KK/En+9Ark5ILzPCPzfx/MZ8v&#13;&#10;aGFXfHLH1+vpij54saZ9GybuTXcE8zznracrvxNzuK8uNrD2tMA419Dfmz3paawAGArf9heclpek&#13;&#10;yF5YOh2bYp6k+pP+eG4K4zfnodSepzx2KPOKccJQzvixwzr90XUBM2L6/Avx4adh3ymYrCsyaJbH&#13;&#10;j8Qu5uyHwC6CmZ/+sW84t55rqh52HuU6FZ0/uX6YEPkCIHq4Py+9yLFly3bnVTPqnTQD+/C65Zeu&#13;&#10;1D8ZuzpjwyF9Hs58YL+FmTh9kIbfFCa3wl4vmBd1RTC8tfpSnHPVMzFj40B+k7SdsfI3Y/6eP0m2&#13;&#10;0Hh/jI/7/Ih88ZvBlHnc5yj1GgLPXY+PPxqTOn6O+DHPb77ctdCVpvtCVfP4hr/cRzucH5h/ncrv&#13;&#10;qj1/kZDzDX7tXfvR56o6v8P8+pWe7B/K/3z//1UXfBmNffWY9NIv9X4o5l/a/Osx5D7h94dB8/3T&#13;&#10;t2M+X4z83Z7stlU/Byv83RVWqLpdaeo+7PgLgNWu92M/8Lrt5/LPzMjv+Uzjf1RF/+9PfjD+4gtj&#13;&#10;VyrLMc6XST5x5Fsxzrz/V6632nxf/HXGzIkw9uEn3TSD42eOSh/DdAkzL885Xth4KLZzq6zzPu8n&#13;&#10;LPn9BOTCfEHf3pnSfFis6b7T/5fmbsX2fnjhhRiO1b8cw7+988sxRI/+4tjPxHjxBUHvqzC+r7Rm&#13;&#10;Vd7/G4034q+3+mdjWJ/Q/Zm0vnhhXY63jQOdM7rWTzynPD/5Yqx3a/7rMTxvJlv8+TwPfXZJ6+vK&#13;&#10;hK6L9ynG/GVH/M6v+tzD+x+ck2Ljg397ax+NP2n32j09vyKf5wrE23zBxf5DvvxS5O/KzoGR0Gba&#13;&#10;fc8VKV/2xnTo88okf8iEqPndt1+CdmRVDLzBtqf5ohr9ERbt9GlndL1QLvVrlrwv9mx30W/XX/ag&#13;&#10;XeoT2vogmsMsgSyBLIEsgSyBLIEsgSyBLIEsgSyBLIEsgSyBLIEsgSyBLIEsgSyBLIEsgSyBLIEs&#13;&#10;gSyBLIEsgSyBLIEsgSyBLIEsgSyBLIEsgSyBLIH3LgFeyHzvNXLJLIEsgQdKAEYiGBeoAEMU8cPC&#13;&#10;va7eEa4ZIVYzE96QUUoIlJ3GqdjEVulYDF/YGEW4LNbEZAhigP5AvsK8MV4WIgNmRJAqMLbxBn7V&#13;&#10;TAuLRpj8e//ry7HJkoiQQlhwDwKMhrDhd51fFvJq96eEfPgtIzxThAqMQIwTZOZ/XPqDmPSzb92I&#13;&#10;4Qe3haCFMWy1PRPTp8eEzDozdo4mYsh1HR/Xm/4gUxbKQhqA9AApXuk8E+t98Z7eBAfZADPjrBHF&#13;&#10;IFhAFu/7vpF/unk9tvPTtf8+hv+w9osxbL6jN/7P7Eo+IHN3jupVehh1bkzqfoIshpkRZhUYZ9rT&#13;&#10;uv8rrZXY/lhZSLX0vsfM7/p3Zvzed8VCAGFB4lTj7fjzc7/zmpKe0hv9nz/7oRi/tvHhGCKH0PhI&#13;&#10;jH/lJyXnD1+7FuM/eeuVGL68JGjf60HjXe2djunHzajxfFB/ASbEH1R/by1Nx3K9AyE4ymZCBKEk&#13;&#10;HEgIlfLo/IcJkfvCfYqNjfzTeiKpDJJJ3QeQJDABgFSnPEyIKUMBDBiUA3kJEggmEBiwyC8ZoQwC&#13;&#10;E0YIkJ/vCzdjkyCYAkgiiTf01/sxv2TkQ7jqEWiZBxP+DJHFMCFOq16BMNYyC8FMAT0zIcIccTUI&#13;&#10;8bJhpi6QeAuzuu8lqYdB5z0NAGafPQuWGzfv8XH7BFgLwQjqkvs10UUI227vptbPhBlk339MiKhX&#13;&#10;rTfd6gC3qf5WoEwiw2GK5If5Jyl2aBSGz2LeuCQI9QKZ7nTmC+VZpyCAWOfsAzAh7hnBnw4kZSQk&#13;&#10;HyQR+h49ttTTeqIfyqdMB39ROcBo1GyAoaRlhTAlpQxDKVMS5Sbqus8wHawlwBzqtbc8n0a7uy8G&#13;&#10;Eui+jCQBxiKSS56PaX3KtSTOYEKEkDIw0c6hYcGMKJMcRqdgpCSMiX0ji4btjCK0QCgRDsv91f7q&#13;&#10;GULfM5NKpS8kWkfbX1jd1nUNR6H8/QOtX9LHaoqfMyNGoyO9fLX/vlgEpgnKg3Bk3ZAOghq7ZtEZ&#13;&#10;4x4GDLQgXalHSHrFiE7iawdqYKksQ6ddkv21aUoBkPxjnv/vWnHCmBp6mkj9khDAndLo/guykHEQ&#13;&#10;grANZroknRDGtSLeF2L8MPlQ7kEh+xz667DyyCe9Pwdl7Scwi6RMJWl7MKVQ/l2YcdOCSRym61Vf&#13;&#10;N9kwAcIoSPswpFTMTLHjcW7VNN5NM8F6OgeYE0FGgsCcM2Piquuzj6RyaFWFRYQxEQbF+abWAYzp&#13;&#10;MKSBtHz4qBiO0H9cF/pzfVEbdFof/YkcqfegECZa+t+cU/83poVM/8TMW7GJb29PuCmFZ8dV7u+d&#13;&#10;+emYft3MAKXep2L8CzdkJ8Jg8IOzn4/pMEssmEn0/bZrfq3/fTH/Hx78/Rj+3t0nYnissRpD7Pk3&#13;&#10;mi/E+FRZSFuYIGBuuNs/GvP3zSAEc9ZdK3SYlN62QQSzweW+17URtzAEdIxQ3zUj4pubOnfAMPzQ&#13;&#10;nuwhmC9j5/Gf9Ebd2yJMhTCdNydkD3fMJHmvYqirG6D8sL3RXzAhwug+boZjzo30M1prGGO+DFP+&#13;&#10;/F8wIVIqHR/n3MP2Z/rblZqimftCkMP3ZTih6n35wHZuypR4Xz3v0w8sl1TErmkb0Zxkh8PaS9NL&#13;&#10;/dH9GjnAXAoTK/McBH3Xiqhc1n4xXz85MoQDM3Fx/oBpjUIr3V39tJk0uutSKgzw/6xrpXH+5txB&#13;&#10;yWUzPI2VrsQkmOJg8oNplPIwdkyZgbflcxrrdcMFYcCjHswLnH92bfbXqto/x8qaAJzLGmZ6gBGO&#13;&#10;duifOEwhpBPCuMq4YDKkXhoWTERmThgz9Q/noDbMgz5WNXz9fDkiZdxL26c9m1NhzOcx5I2+4nqo&#13;&#10;j/7bMOMk/XGdrYTanPaon4bUS9NhJuK+kw9jFuMgnXFybkz75X4jd+4D9YvQ87jqfSMtN2YmAJi8&#13;&#10;qMe59U6YikkpYxHnRMqn1831kp/Wp1/yG6ZoQf7JsXSgpbUh1JknrrjreUw7+AP6thfrDmH+RM4w&#13;&#10;NMGwBHMR6w4mzLs+yGz1HoldwJDGeoexkP75ksBeWY49b2OhYj8FDH2ME/1z3pyZkpUAAEAASURB&#13;&#10;VMzDrIdJU6M9FOSoYJ7gDyqYBunYIX6e8bLu23ZNTBroIebVTe/3zJ+h/0UHRxgDsadhiOCLLjBH&#13;&#10;pUxFjIt6hDDSon9kzQ0HD2NnJ2E2r1gBz9V0Pal/Cf8rDHYwK6EfOSd07Q+gf8bFOQF/F/5AmMlg&#13;&#10;UF5pSQJb7afioK1eigu4dSA7BIblh+13xa7AvpdVVlQrfmAPY/di/8PIvLonQVxb0zhOzclvifuY&#13;&#10;hvhiEPY36djLxNMQ+x87mPGWdjR/Lm1pP+Ycypcl8DvQ3vVVjQ+7G/v4E2aAXtjXnb87JvuP68Zv&#13;&#10;G8zM3TTT34IZyO6OnYld4Gf+zNEfi/Gna/8ghqzjBTMgfc3Mwf2K9j+YTBmnt8dBdNSfST4McMxL&#13;&#10;0gmZX+hT9B37EOXQk6n+g6GU9ViqekbB+AmD4aJagpCrZAPA2+OQIVDu7JSAKtjtOPAPekQ6fgzr&#13;&#10;MVCf94t+XK7EQrXfkC/F4OcJZnJj2RaMirRLf1wPjHL4JWnf/QczwhVMielCE4HPkPEu7aepO1u2&#13;&#10;ATDmcyv3BcbJgukOPy7tWk+UzLzYtz+2FKyI8K92vLEWX9RhRtmAYVxJu8HjsxtrMPu8QyAH2rf/&#13;&#10;rmCkpD8tR1p/YMi8Y39O91HOdS3bB9gJacPM9/vS7Tgf7h8qAfP3Sfu7GAf7Pl8mGm/p+ov5w/X5&#13;&#10;/vV8/2DKmzWDEEyS2CehsR47PnJMB6US89UD5otE2NusO+wN5MKXk8Jvu+Jt30+Yx074Pus4G55/&#13;&#10;6O1Y8GUzarGusS/oh/CtihbiQ/vaL/pX1X7puPvzF5e+EZZjAveNL6qdbvq5jhl/sUN22/9BLM95&#13;&#10;f+NAcsCPcGZc/n6+EPXxcDmWL3tD6vm5QrnrBbev+1I8rzBDs0c5sBovxZ9H/VzwEy21V9xH5r2f&#13;&#10;h+zOq13syntlZdzp6UEG/gbah1EWO2Vojx2NRThnIR/mZ7V8dyQfZrnn/GCnmG9eb3whgnE1igc+&#13;&#10;GknL5zzUGOMr9gVPD/x/peTACBMiTIXUx59Zr56OSdg9C5VTMU57LduFfPmieA5mBlLaO1/VhGXe&#13;&#10;wdxn855iRYg9SfnCrvN59Yhv5L2S7tP13r1Yd7EhO2yvpwdkMD9ih9XK2m/ncDi4R+w/7Leun2Na&#13;&#10;iw607OgDC/ZfztnYbTw/nTMzHc+HOA/xvLDVvxZ7btYkT+xZ5Mh54P1B5RDMC2Wd69ecwBcO3h+0&#13;&#10;fmAu61tPTZp5H78a/rP0+Tzt922XtB3yvgD5MHm+0v2wkjofieG+32v44vi3YvzktAyBMX+B5QV/&#13;&#10;Sajdll30zU3pCdqtmGmU51zf2PxmzHr2iOTz8Xn5J17bGbVQYVKkncsHehDZrkgAdX/JBj/uETP5&#13;&#10;HZ14iyoxhIH0/eWvxXiv+YMxHC+r3/WDd2N8qvFKDPtmWn9u9jMx/oLUe7gy974Yb0t9BhjGt6rS&#13;&#10;d4/VXov5NX9hgOfl18O/E9MfnZAde2VPKxr/Ec8/YFLEjz9jRthXJjSAVlWKf9p2z6NTGu9EQ+vv&#13;&#10;+fIfxX5e9nsGMFpWerqf1q6FecOX49YP2rEezzdjZPCP5xJt65l255GYxXsN52wn40fFb/pKeCaW&#13;&#10;48uNV+ak8J7o6LovzGrlvepzRJjQffnBWRuS/oIn56cPSk2Hau/h2C6MrDBG8gUZzgX4AWPhwT/8&#13;&#10;d8SLcEu/diesOB2326FgJLS6Lqod+uW0ooR/eJ6kyWkcBkK+DFPeLO7USNHhc8VR/x+F+om/iPR/&#13;&#10;U2Gyvfybaja3kyWQJZAlkCWQJZAlkCWQJZAlkCWQJZAlkCWQJZAlkCWQJZAlkCWQJZAlkCWQJZAl&#13;&#10;kCWQJZAlkCWQJZAlkCWQJZAlkCWQJZAlkCWQJfBvgwTA6/zbcK35GrME/solwBvIZUP2YEw6Oi0k&#13;&#10;TtMMT8vTehcaJgQGBmKUuN4nDwPktN70nu/ojebJjl4lPzASr1VW+t0JvVlO/Y3GxfgTxhze8AdB&#13;&#10;sB705v6iIYEwBi5XfzPWA7H/2T98U00+ruCX58SI93f+5v8ZEzYOhDBp9YQoKJg5juhN9ZlP6ZXw&#13;&#10;R/eEyUjf0E8Z7r65eTK2u9peiuGrG4v/P3tvHmPXld/5nfvWWsgqVrFYrOJOkWJTLbXUktVWt+we&#13;&#10;L7HdTrxNgnEMzABOxgkCBGPEwWAGCBIg+cf53xMMgiAInMEADgYDJ5nY42W8tD1tu61Wt9UtNdWi&#13;&#10;REoUyWKxWCzWXvXq7Xk63+/nPr9DlaXutB1gcOuPOu+ce7b7O9vvnHt/nxvdr74qy6Fv1XX/OXnj&#13;&#10;+Gfi9Z86LUuul2f+p+h/ysSGF16R5cevvaR6b7T+frz+5b0fiC7/nppUPWvV34xBv3Lqv4nuF3vf&#13;&#10;F10sVB52P+cksjytB1lgODB3ul2Rk/7unT+OYc9uXohueU1vni8nhLNFk3jePCJLiM7RV2N85Lpq&#13;&#10;y42X156I4XtNWUKcj74QbhxV+9PODg60N37csdI3488uFkPjvxv9T5W+Ht0f+he3ovu//sf/geL1&#13;&#10;fiK61zZkQbFq+dG/XunpVf2D+f8uxnt18f3ofm/l16L78vbd6D7z5dXohrFrctVNQpCBRfjdn1e/&#13;&#10;Xe6r/Xe6uq/VhvybHZsyKPXgv4gfWCzt2dIGEmKzp/GBhTjJIGOV+lRAVyDZEQ/LJfxYlmC5NFWW&#13;&#10;vC6aGIoF4lgmCyssV0m/aeTgqi2lhyQOzQtYxJ2z5diZrvpD2NI8Eu7ahqDRU5aYVtjwA8vUnGz4&#13;&#10;guOz4k9r/AQsVSc1v/RsuYwlHfVdseURZAPqS/tgOQq55LOfVTuXnlC+YdvlqRkGpiTy99WNQm6h&#13;&#10;TIG2HN13/GWbkmA5mpNILI5+Yim64P6cWpjmxFOTybDUof9SfDDBCn/LZDb604YvjOek2gsxBAIn&#13;&#10;6YiPH3exrnkBizDGN+QBSIQbBxrfkBCx3CcfLHXw47JeHO9OxaBmJou/ORPoIB9iaUQ6yKykh9z1&#13;&#10;UUQl0h/mMk8Pr6s/HkZEOjOrlY91knQ50ewIHV5X7u2rY0MApZuTDrej6R3vY25uEe8ruQGkxBfa&#13;&#10;XgbThBUtVwPyZvKXWC5heZjECqW+1pHunDo8RMXxWwrvmWwTEqJSFtQ/PLoG9u1aVyAyp+X89fk1&#13;&#10;/0JG7AfdeO2eCBH3VtQiezOaDyB4ru/ofrE0g3ABMQMS3dEWFoujdwBpYzQ0hNtVjVCIzyAVFtKI&#13;&#10;H+X3ugEJ8UHTHcHoyzMTsqRb9vwIQWLTFu5YPvd6V2NJdxpaty4dkb7Q6j+K4RBpcjJuTrTAotb9&#13;&#10;oC85101ghHTyKCEBYnFYqyh9y8MFC8T0OkRB1kfWu5471pC0Qn0kOEgxzGOIc896DBaNR21Rt0eE&#13;&#10;xIX8PTuu9SzVg4nO/eLHZf7kvugXEFCYR2ZMMOnZ8vjmtAQDwWS9J8vzcfefBzX1mHP76scven1k&#13;&#10;XlwxQZHyuO/xsvof68au5Thpy9O1Md3npRmt6wcXNB9CWqTfb01IfyD/Zyc1Xoh377hILciBcYUf&#13;&#10;4iOkNeZ3rkN+gfACkeaZObXz1ye1wM7tS/86WP1kTHqwo/5IPtf948HYz8Zfj5U7o3677gnyN1b+&#13;&#10;UYzH+KT96gfPxvDzW5ovIJ6fNMFmblJ62rr71+szTyj+2LLyq+j6Yl1yo1+yLmPp/r4JAzHR4B/7&#13;&#10;j27ltRhU6386ug/3tZ9B3/zk0eMxfMcE9vd2X4j+F9Zno1syMRVL2ob3a/Hi4N+GqoU3QLo829QF&#13;&#10;5LZQGZ3vkAPtRQZH25pP3/Q+CT2fcUc8iIVbrg/lsi43W+p/7E8hdTIPQxY6aqI1pGby1+5v4PP4&#13;&#10;IB+uYwnM/E44/v1gRY8Ldll/+0y7hOO3q1UwhKa6QTDwOeQWwFKDcnIhXypgf06x+CE5Ev5RLvml&#13;&#10;+gPpMpPRMqN1qppWwqz1mJoJwO/YwvuHTQbol/4wZqHWCeFM6a3ob5XeiS5E+XErPn8rez2GX2pu&#13;&#10;RTfzNitU3oz+/UXlBJkkBg7+oc+z74B0ApGJeLhXg+bJifvef3DB5xKn5zXeISygh0MMnjZJDSLe&#13;&#10;t0yEg/BHdieMQIfAtFW+Gy/dyDS/Qmhj/3c1uxWvU+90v0D51AeSDOXhQjKsg8T1BQg4x0zaYV8H&#13;&#10;cYV9yZ2yJjrup5ZscLhviArcHwQ76kE9J1BoTdo5Vd8lSnRpPwLJZydbikGc46CfEA+XeuAnHvdL&#13;&#10;eFpPriMH6ot85tzv6U873pAumewMuYT2gkhHPMrFhXR0FPQ4F+xSThI84OxKL4Y0lJYP8Yd0tBv9&#13;&#10;D+IR14f3rfUbIiRyIB6EljUIUb4A6QYSMPJvZesxRrMsPZF9NSQm2hF50Y/o55QLCZL2oN+zj4eQ&#13;&#10;uFzSeglBCcIgZOKJu95gNzXvBB2/hNcmT8aiIAtBEIakdtXEw0/ahfzEfX7LZKQ7Xa2f5f7Lyq/F&#13;&#10;TK472WrLD8EP8u945T+JEdbLfxRd5LNhUjGERuUyWN9NRB7qsbrSMfF4K1l+3uprQ9cyKeOhz53Q&#13;&#10;j2drml+tVlNMgAjJOUgHFJvJOBwX9DyvNXrTTqt51OrdYNRof9DrSd/oeD+RZdIzyv7yyn2f/52Z&#13;&#10;8PmQy4GUM146EfOvl6VftBrS2+50zsXw+a7KeX5jVO7ozTtVjRv0jJV1pUd/ODWpcvmyAnp0ep7S&#13;&#10;rKg/ozcjMEiI770pPfa9o3JPL0iy6CfpPvH5C9JP0VvJj/N09BXuo+rxt2V9/Q+/JoVg885ow0Ng&#13;&#10;Ru8g38YN/er6/ODhKaVrWg9MzyuQJvsNznEgQH4rIUBeXXgqFvCvfc5UXpS8svKfx3CIO3+v/M+j&#13;&#10;H6Is4y+dLyGBM39AVIKYxHjXXQ3/Q1Bj/oNAxfp2YGIQKVgP0vmTeRjyW/6hGnfT/rxyyKZ8PsgG&#13;&#10;iWUNl4KsL3kYDMiBvuD9BNFyV90o9+bnoXmIf7CuahoMniZCxpecmtZvyq4n6bve0Gk4Bk9zHDMM&#13;&#10;vtjiiGrG0DfZPxuzJuf9X/D5f98kxQw5UC8mmOMu31++KRFOfZq+7vvoeZ4uEc704PiZQEghrPn+&#13;&#10;jvjCge/L9eVYPPOXaSguLJHOrjcAOTkO0iFfNHB9SJ8DfyHymZgH2XHCXxogPutt8Akb57tj+QE3&#13;&#10;MeWiv2y5QvRHYrWyh/En+gfhuLke7I6D/0kTxM7c1/wT9iyvPbfrNcuD+5r39VfdUa5ofS+dUUmX&#13;&#10;n93WD5+H35zUesBzAfS4qbobUNvRgb6uH+h91I/6s46jJ1ze03oVfkwx0MvfrGt94MsdyOnH72rC&#13;&#10;O9P0xOfqX5vVwF3yedej/kzM8JbXq7vz0s/9wasBuE4dmXib7Z+N8Xl+cqWq+ezHt34thvMhqj+u&#13;&#10;X4z+3/J5WaOnGZVzAohfC5bLW73nY/wbQfNoa1r14gtaPKcJda1fla7qyZeMMhOmfyn8aswn/Jn1&#13;&#10;njm367zadems1sNT3hdMvKJ4E29qv/N3fvZaTH9tShsv9OADn9Petd67Zf2i6X0UxDkVHsIpI2LP&#13;&#10;mYAGQfpy1xPLsuv3F07h+cDAvDDRc73Oq15nrnpiOK7+OLaoiXPJ+64db7BZF1T7ECAVQmSG8PhJ&#13;&#10;P+dCP2Y8om/eKEs/TNsfcneq90LOzsmO657PVu2e9bhCQMyPfg7cqGs9Zlzsenx8wfvhuXWPH8+H&#13;&#10;7IP/b3/xZi17LuY8xpcHfN5+wvsn9MpeuBrjTXt9oV+VTLp72s9N0/uG0A3xkn07hP/FuvLt+Vzq&#13;&#10;uNf957L3Y3kPPV/d8sTJF3ZOVV6P1/mSXD4vSRxhf179l3y2y/djfOZH2usbU6di+Dd6n4luq3M2&#13;&#10;usN/Gjd8wWvf8yp6anpOdnFc/XSyqn544Ofgb+9oXN/YvRSzhmgYNA2FdytSsHgue81fHLm+83SM&#13;&#10;//QuioBqhl4Kofv9qe+NF367qXj/8NzPR/9CXfPlUkcEwYf7l2M4z4UhrE67fL5oeObI2zHeifIX&#13;&#10;o8u4fa3530Z/p3w7umf8vsQv1H8x+t+rS29HP3rhDx7E8KFe8H/J/6NqqH8SfiH6V6dfiu4Vn19m&#13;&#10;JmH/g+1/ovh7ckJF42JtUfPzv5z6iXjh4uTnosv8mj7Hrnr/AMnzhWNfjvE536z5y5hPTP1mDGf8&#13;&#10;f6nz96N/afcT0V1p6jw8egb/OJc/WVf7QfZk30G8W/tX4s9Zf1GKc8pPPtKA2mhqYN8zqfxh8sWs&#13;&#10;F73fuTX3fTGfRv2d6N48vRVdvvD44sQ3o59/B22tC3/84D8jKLo892A9gZS50laHvODzUr7o1Xog&#13;&#10;uZPJQ59bEt5e0ZX8HPCo4ufhnr55Dsk0hj99PgjJMBxCMoSgCEmTeuHyPtKQaKj+RnnES13SDVYA&#13;&#10;X8IdjTn88prWxeHzSM+3jj4sfzQ9Pq+yeAu3kEAhgUIChQQKCRQSKCRQSKCQQCGBQgKFBAoJFBIo&#13;&#10;JFBIoJBAIYFCAoUECgkUEigkUEigkEAhgUIChQQKCRQSKCRQSKCQQCGBQgKFBAoJFBIoJPDxJcAL&#13;&#10;mR8/RRGzkEAhgb9CArJAIQLkAyw7T0/LEgVL0tRCFMIK6SFWpSQTrmMJgJsY8BMt1G3J2ExIXyGT&#13;&#10;pQyWRVgoYUn1fFNv8v/KZ38p5rW0K1LI1+/IxULhvMkceT1cMhapO7ZEvbYly5ZO2ZZijjfZ1DvR&#13;&#10;cyY8XmjoDfmq34z/nTuyyLjzz/VGd/W0Eo4/Kfcnn5MFzo3tZ2LA1dn/M7pf7v5IdH/rUz8Q3TeW&#13;&#10;/v3oXnkkC6tZE0xi4ODffZNy1sZ+JgZtn/+N6FZrmB4RU/WpdM/HgGt7QnPwRj2W25N7srR5aUMW&#13;&#10;GW+uKt3b9+Unt0lb9kCiWZ/QG/mb3Y0YpWES4mJP4e+YqAgh7UVbEK5PyNI3tUw+2hktj3Ihwj07&#13;&#10;dT0G/ZdtWWoAcPinP/v3Yvhbm5Lb7QNZzox3JXjk2CxpKdmp6f7+eEOWD+fHZGpZmZQFyasTt2N+&#13;&#10;U1/4cnRPZfeje8eW7BDrsva5GI5FR9kEO4hU1BsLuXFbcmDpAQEHi5eY2Yf869qyfIASGykPixyS&#13;&#10;9Eyiyv22CKrYQgkS4kvhTowysap+HrDsIqHdOVuSX66MWkQaHJVb/PYfOIEtKXIDUIk1BCxVWclP&#13;&#10;e1zZEje4X4XpUUuOtbL6P2RGLCuxwMSii2pjcY3l3J5Nh2kvSF4QAX7Pllfz87q/+XlZymAZSHlY&#13;&#10;dE/XNW9i+YolEZahWLhhsU29amWZAtbtpvUm3XZfJp1ZT/1qIyEV7ZrkSb6QCfHjYjkEgQLiIf0M&#13;&#10;y03iMx/gx232RteJLY/v6UzzHpZC7kWBcU56SIgpAYvruJAKcCEhznq+JR5ut6v5dcOW2mMV1aDu&#13;&#10;eZF43677GCHJGUzUR/sl+UL8gigAYWrc/RxiE/efE4yOOD+PDwgHfcYPBeBqugyQkAiGiFA7ObpO&#13;&#10;tU0mJh6WTxCRIDFxPelWBId+TXLOTACBhNh5SlGwEOrfG40XPEH0sVSyxXaWV1Pj+m+eiKh6D4mI&#13;&#10;sqCqrMkisnNf97E/wZ0pPkQK2ql1RPEgvUECvSQD55wTiCAh56UEjDsTsohcNWECi716SfWBbJLn&#13;&#10;U2KkKYT1g+uMb9Z1wrH8K5c0rxwpyRKMeQ1LWohrkF322opXqR6PWXXzYaD1k/yHrizwsXQchusX&#13;&#10;RGPCISFi8TdelZ7HPJNer7veEONY7ygPi3HyZ75nfUZeOZHQJARIfqRLXfRbiKupXpzqiaSnPfHj&#13;&#10;cl/oP+idKUnvvonk9drXYtLzdSEiXrKFPcTuRkd63fVddcCvTL5IUdGFPA15drevde54WRaaTevX&#13;&#10;WzYo3Ksrv44JG1tdXXhxUf1vvaL+eeuo3E1bfKL/hSA9d6Gk/nDpmPrRsomBEFdYL9C/WxpWoQ3i&#13;&#10;cuQuBoBik9ohNFKPk+9rgry5pnXpq9abGbdJNo97dbvhU5fV/05Ozsc46Lnsf9g33N2U4vKlh3JT&#13;&#10;Es6ZOYVDbrza1YQJCX6prnK+2semX1WiX0BgnK6qYsdMUHx994kY8cc1HMNfbEtfYLxDZic+euhJ&#13;&#10;E3Fa3q9gyYv8EQjrNX7WLeQ+O6l5ESIo696sCYMpgZB8kFtuYWwSCes9ZON2yBeImBRyEOXjsq5C&#13;&#10;QpwdVz+kPFzWY/QDwnHJZ6Ku9WjApIqX2OewHyZ8E32WDBKXdbaaxGPdR19kHc7Bte5/EIu5znqf&#13;&#10;5su6D6mRagz9uo+G9QDSo36TnnQl6xcDVGQMYt2HEImc7h2RnJmPupn2RzMJkYF8fzDciD83TWKA&#13;&#10;tHF5XfOOQSTh2lmNN0gRnw13Yzpc8oMYB+kDUgJkdMiByPm9oIHycFEoHMgYEEAguGuWCmHC3Wji&#13;&#10;QPPVXNcbG89Lx0w6pT6QBUkHGR3/k2Wlv+N6kA6SG2Q6SE43y+o47DuGJLnDFENylAvJjfuDOAfB&#13;&#10;p2/iFmQO9i2QaigPEgWkKe4zlTP7pH3nO1aW3EruR5BDLldU/7Wy5j3ajdo3E6IP4dSD/Rb3xXXK&#13;&#10;h/SXhuPHpVz6CflB9IdEyP6MfdkwvdaX6eQAi/jEg9RFPPartCvxIBGuW0+mXsSHrIjb7MuiHyIM&#13;&#10;+XAf9GcIX9wv8ehv+HE3B0ygD/4gL0FChJhHPFz6xYHJnmw3kOOZVUaUU0Cc8gQE6QiXfNnnM26p&#13;&#10;D4Qa5LAWNE5+22Sh9dPSaxdKt2JWkGte6K5FP+PqUaZ5AGIjcoOEyHgg/7vtX4jpN7x+3t6fpqrR&#13;&#10;hUiCvnynoXpAUPn6pvSsT0/9VIy/ZDIJxJa6yR+c77DfR799nJT8ozGf93wukO7rbzekd1HJZz2v&#13;&#10;kx/6ctmkV+I97tJ+0vPf3tV5HvGmq3v8jG7TJBkCOfdK451xPyMe5MfJqvSYcROXuT6dCcl12SRE&#13;&#10;9C6uQzxET1hpaKJ+x3rZCZN8uT4kZ5CDXPTjvbrG905y7rC0Jv1g97XRdLevqEOznkIUgeSxf0rr&#13;&#10;MHpgqm+h96L/h0T/efiq7mfvVZU7XKdH/ezfK2853NX0cW943wvtvSdVX0iOjhbQcyBO82WAjo49&#13;&#10;w9Il3f8P+5zlavlCTPo7JtlfnZiL/r5JN/PVX47+F7a9fj7yxlHDL//SyM3J5RhvO5O+zLzHOhYv&#13;&#10;/qV/KfH1lNE9EybwEbXlL6eQH+sI1z/SNcnnnslkp0xOzkkwN50Dep5J8YEvuGiZC+Ft67OHLd+e&#13;&#10;D/PzUtKZHJafs7q4/mX9yE5Lnv172o/l5D7m2WPqdxDf9mfln4CcSL0p3+Vxnv6R8kkjzLg8npcc&#13;&#10;uL35woyfl6DvhVPeR5oINufnTcH9BEBrftyAXFJX3Sbk9281vt9W/v7gV8gAI5kImJMdISteUUlr&#13;&#10;kxr/c7NaDwMEQZMgg/uVq53ri1PWa1I95HhT+cx6v855LPoU6zF6VbpeI2bi4U/Tkw59K7vl9vif&#13;&#10;3WGWpV/3v+/PlMXn5WRPqH+uzeq5y9zLeo4T7jv9LcvxDffjZyWng0nFhzCK/vPQDYwf/YlzbZ6j&#13;&#10;8NyO9Tn/gpKyDb8x9VSsIOv9qom/rd5Zi0Dr0tTZX4v+zzW1X+C+n57UvnrbhLFlD7Btk4VfD8+P&#13;&#10;5MO5Ub+v/cLSnuYzzslLk/8wxv+VqdvRrTre8rbOW67vn3d+crqdhfiDL66tNtVxpys/F8MhcKVf&#13;&#10;aIN0xvr52WPK96EJWyfHNYH+UfVczGfn+zUAVnoXXd7p6PJcivX1xEtfjOEvffbt6F6+qf3XM6/6&#13;&#10;/OFptevvLio9ZEj0wJho8A8/RGnm6ZdXlxTlt91PGKefUz+6+be1wUW/ov1zIj7qhEn1gLlZPz49&#13;&#10;pXXkINN6CDn7nZLug/6WP9f6A2/kmKe5ge9XffpPalye2XpfV9J5ivgmhULsI/jduvTAu4vSW3ZM&#13;&#10;Boag+PKe+iPxg7+chV6Lfok+P/e2zteG5/+S40RH9/GFs6/HrN7x86qXu1o3w66ur01p4HzNXzh5&#13;&#10;z6REyJAQ+NlPl+6rvfuzKof7ob7MU3dKD2PQW55g5QuBL6v9QHYtXj+zvR9d9Pkn62qvzfL1GP7M&#13;&#10;Nenh4U89n/xHKv835q/G6/Rf9PcYOPiH/v+Kv/QHGfzO3pkYhfFJfJ6vXhhXB2z5OfTXtqUXb3bV&#13;&#10;bpxTbrXfj0mHeqqu8wWRi/7CDF/Y+L3wXIw/X1+JLs91W51PRP9lk7yn970QxdAQlv1+QP6cwF+O&#13;&#10;m6tfiDF+ffyXo/vpqfXo1n2exvkd80G8OPh3fkL9/ri/DDjvL08stzW/pETH+fpCTLpz5Inorjod&#13;&#10;/QMi9Zd/aCZeL7n/9P1FxX5HCkO1+vvx+v9Y/s+jG5bVjugvX17U/Lw9q3mJeWTDz+EXyurHS8k8&#13;&#10;jtpLvVebGlfpfKhCB/+9//hXS/84D/rLPyCo877GnQmdmxNnxYr6QpUerSuco172Pop2572Wr93X&#13;&#10;/PtwtxITsC8gX1zOUT/jgNWj6ue3/F4B/Ybz3Cc2tN7xnOFl7+/Sc2e+GNSpadxqtg6hoekj7Jmk&#13;&#10;ynOq4Xyidkr3J3ywgf0L+xbOLyGrc1/4dfeD3Yq/pEj71fzlMOLj5nqzzzkJHxINCZELYbGff4GG&#13;&#10;En39sSdso+lzn8+VSjxXz9ON5pfH/4gf1oo+IlZxuZBAIYFCAoUECgkUEigkUEigkEAhgUIChQQK&#13;&#10;CRQSKCRQSKCQQCGBQgKFBAoJFBIoJFBIoJBAIYFCAoUECgkUEigkUEigkEAhgUIChQQKCRQSKCTw&#13;&#10;IRL4zl5f/JCMiqBCAoUEhhLoJxaqECewNIU4sjYhS4YHNb2JD9mma9M1yFwzTb0JXzfxgjfKKbHe&#13;&#10;8xv0BCQuhJhWEJERS9Wnx2VhUavoDXYsre70vifm8CcVvRv+Bw9+JvqPNa9E9/O2pF3bU71uNfRO&#13;&#10;8/qeppQJE1YgW3HfJ0x8oXoQNbBseKuh9F9/fzxGaT3QfWExW/8TWao0LsqChzfJz/9tpfvK3udi&#13;&#10;ul/v/nJ0b+2rvmfbsly78FD5fumO3sCHuEJ9Zk2iwdL2RvjpeGl98iei2yjfiC5kFSxBsNQ6kunV&#13;&#10;dCwGjtyXxcO/eV8W96lFLOVCBFm+IAuc8yY0zVb1Rv9REydLJjj+mweSO+lPmfAzOSETzErXFlS2&#13;&#10;RIaQQv8h3Z6qFc4c+UYM+s2KyrtX/sXo/8a6LNjuNT4V/ZB/Zo2ogAQDQeWILY3WJ5+M8a/vyBJk&#13;&#10;aCEj+VwcvxCvN6u2PLJlGpbo8eJf+pcSqbCIIwoWPI2eTBjSfLg+DUmMhIe4WNKXbUEDGYroWPrV&#13;&#10;so0YdDbI4gZiRziu8dCb1/0dZpmJReZcV+0WlhU/eJxnT6kd9yfV38kHcglEDuqF5RTxsOiECEG8&#13;&#10;h0H9H9IhFpJYkhEPQgSWlwcmIbZtuQhhsGLTnW5fFlN3MrX/I1t8LWUiGFAO+WExNOl4KaFh3QTD&#13;&#10;Vn/Uooj64WJR2MGEyBeoJwQvSAlp/xivqh3Jr3UIQZTrkBHxp+RDLK2w0CHe35QLIY7xDmGReQRS&#13;&#10;UlofSIiNhBg5aYIX6TC0TNNDDoIEwLrHepDGb9Y1TrA4gpjEegHxbuNg1BKO+QYyA/N466jGCeVo&#13;&#10;VRjwGhLL+ZSAALmYdBCLTkx5PPrCXm56roDKYp5i5AfrUk5IVPcP+HNLJqdqaZkNdbsQm9omMZTX&#13;&#10;dCf9xwiIziC3UMI0SvPggEXkCLKsHKnkX6OnnyIHXFZrHz1F7Z5amNFO67aMo4qQwvBjqZYSu9An&#13;&#10;WIfXe7LQZTyS/uO6zBOsHxAFIQhueD2u1tRwj/qyUGXe7Hi+3PF4wjJwo60OcbKiebifPRqpEmSX&#13;&#10;fmk0vBc08iA6YgE+7fmLdRESIpaPI5kPPNSfcAiDrHfNMFpuJSEVdfJ+pRyQE/mhZ+7Zcp75Aj2E&#13;&#10;eMxPub8nfRhCIuHUj/slPHXHe1p/IClu15UfLnr28drbMeln5n47uhfLfxrdF8Lt6EK8WrYJ481x&#13;&#10;6Y/vtv+LeH09IfmgH5UrK/E6lsDNrvTtGDj4t9uejj93PU3t2OJ62/r9hol+XRN+sDCGeAcxnPxu&#13;&#10;W99bxHTS65+0kRCQI2RK5n/m10bHltRkaDczYfG33tB8sv+uxu3BO4oAKSZJFvLwbV+Zkvva90pf&#13;&#10;ZZ5df17zGUQ4iDbo/XuvqzwsSZlP96/UYoYpSeaEyX1XTOBbqWveo9071ocflVWx+yazzdbux/zY&#13;&#10;17y1txz97BtqmfTxs263243j8Tp6/9V9zWOQEO9uqH4x0uAfJBz8uKx3rH+EH5g4cuj8VlV7DUlE&#13;&#10;Ssl+g3wYV+gBhJOOeTKVP+sq8yrxsBgmH1zWZ4iN5bLWyzwf76dY19ELWLexgGa9RX8gf9Zz1nHi&#13;&#10;QULM12f3s9uLitmWYX/eH+unlGNOMNS2LJAfFsz40/oO21Hy37OekVs8u8IpQbl+Sv24ZYvhA6/v&#13;&#10;CzOSE+vaO7U7MYefPqb5g33FVl830umfjddXetJTv1nSPPdkeBDDcW/Oan65aWTP290fjNfR069X&#13;&#10;fj/6/1YmC3rIcTFw8A9yHQQ/SBuQMXAhtiz1tF+8Zf0dosdz5fdjlpCWnjAhVqOF0kJYMwEGwk1W&#13;&#10;0cTY9z4y2M9+Zt/968y69JkzrEvuIOx/cNfKuvCNIPmxvznufdsz4Z7rqfaA5IbL/gxSTr6/O1B8&#13;&#10;CCOUB5ljuS/FEFINxEiIcjlhx9u+sclR/Wy4X1M7s4/b9/0cRz5bqsfxSddnKFrdV13zGekhSEKy&#13;&#10;on24T+JBIGKfSba0A37iQVCEvEm+kFkgF0FgRE6QOcgP0hZ+XPojpBjah3KJN+yfXq/C6L4BYgzx&#13;&#10;cCEPQtyHZEm+uOy3J5qSN+1OvyUe7jETnag/JETGyXLQeFUrhcC+/FOBEOWEPrI0jz6vcNqN/km5&#13;&#10;yJf2oJylzr8Xo/AlB+YZ9s3slysmJaHntHxu935J+u171f8j5gOhknJx6b/cz3L/RLzEfHbLZKSV&#13;&#10;ppBaq82FeB09lnzQlyEhQiC+Fz4Voxz0pMedt0KDXow+yrkRZMWVMvsilcC+/bYLXGmrni2T1KkH&#13;&#10;5XNuutKUhjVTkR7P+VA6v5GeL0Xk5xCejx41RXwh3mpT58D4OQdGDyF8s6t1IiWPcH3A8og/ITXW&#13;&#10;S9JjuI/ZPc2zez53g3SY7tfHqrojznXZZ1MO57voG1YbA3LiPHvXx5HbJh5Z/Q2c75a+ohxbUjfD&#13;&#10;vvVH9umdJUqUC1H69DT60Ifrsei9pEZ/hoQ4/rrHsb9QwP6c+LRnaU37SMLHvR9vXNedoKdCRiQe&#13;&#10;LvvcttTN0NayE/q7mqfeMen7s9Zj5+rqF2+aAHa78X7Mqjv3j6JbOfL16P7Y1B9Gl3k2W43ecPmb&#13;&#10;7kdHfPBgOenq4L/JhLkfYhYBPn8MTIwmEtYm3ZB+jsB8ns4DzJ8QiQPrlfNHz6C4M7Ne/zQdDL/0&#13;&#10;clbtyvlnvm5C1Nt0u7P+280JhP5iTP9A8QyoD0HL6gcosviXnVM79H2f2ZZbHmIf8Vlmfb7LPPvM&#13;&#10;lAU/53Re19EPIP2FSdeXL4GYpOjjmxDGnJ5yFi1vlxceOb2/WBKo30nVf39K/ZF1HDIX953x6R+W&#13;&#10;ReRNeQxM8uXcrDEq5+wJt5ymlWDQdkDuOXnR/eWOEYpz01o/wroLlDo7+AKQ6h8gT9Z1HVI26x/r&#13;&#10;b+YvDRnkFuYqHp/0W+eXh9PR6Pf0d+Jz3eSjYPlO8BzlhiOsSQ79n1dAdsyuQFMBAiL3+17QenJq&#13;&#10;XuPx3LzOVU49p/5eYqM+rXaHOE51cNFTeD6XnosHE92uBsv3luXrer02KXLZe50fI8volnw+Venp&#13;&#10;OQ+k4K9mPx6vX6tqojp3Vff5haZc9KhbHkj1cCXG32urA3Eudmbi7Eg4ZGHO0W4faJ0az87HeISP&#13;&#10;Z/PRT3esDRhuH/xxjl3x+QvnPAzPLfcf1iO650P6R8wlhFc29SPfx/dU0p3w3zuGHL6gkuoRnEN1&#13;&#10;xi/EiL/t56eVJzQvT18aXbAedj4X46EHcN6E/tvyBLBmPQm9qT+teeXefyq9D/0d8t+t7vfHfNEr&#13;&#10;yH/c7Qa5NEYa/OM5y0uZ9KZLX1O/nDABcNxk/pefX45JrpV13vGVcC76H/2IzivDjyhH9lPodS3r&#13;&#10;jdlx9fO5E6/HiJyH0m/5khbzI/omXyCh/yzW2zH9ez4PG5v836M/J36qGoPVSPMHX+xq8hzoSYU3&#13;&#10;ympf5mv2YU4echIi86tvc25V53cvzt+JUVv+8tvL4b3on3tF807f60jf53D+YFq4vOh12Os+JNi5&#13;&#10;ebXr1UWN1z+wHpnne3d0Pss8L53e1bxx5qbc/n+oO/jzZzTOvtH7TAzot9Xf+v6S3N2SJnK+9IZe&#13;&#10;iH4PkZxzL947UO6Dc0sf7DV6b8Yg9Oad1rPRP+7xOdfWPPbA52apPgsJcdHPj9E/54+q/jstjXvG&#13;&#10;+5MbEuysz8+v+cuC1Cs9byN81vuBcu3zMei3GhrwnM/yvB69Gn11qNf/aEz3zx79YnTTc9iLrv+K&#13;&#10;56k/eaT2nK9rvue5H+fxvC/AOfbDgxdjvrzXsVHXvPyv+v84hp87ov4GGf5SR+0dLw7+Mc/eahyJ&#13;&#10;QRv1H4juVpuFXTGZv5b8XgTlPfQ588LeeIzI+yS8R/Ky3ydJyeILTY0jzvtCMsGsT0qBf+gvRabn&#13;&#10;2M/vqz03mnLfMdGSL0TypR0Ig7qL4f+3c0VKYZfndL8/OHkpBlAvziHf8PsX5HCtpf7JuSf7Gr5U&#13;&#10;mp57vms9YN8kd0iI6PucJzauqwT2K5SX6/1aRvMvr+Xn5I6If0gsRIEcbU/y/W67mc9JspxsOFoC&#13;&#10;X/wYDf1gd6D+kwUrGnk+Wnnz/ZTVkmF8pYOkr1ZJcy/8hQQKCRQSKCRQSKCQQCGBQgKFBAoJFBIo&#13;&#10;JFBIoJBAIYFCAoUECgkUEigkUEigkEAhgUIChQQKCRQSKCRQSKCQQCGBQgKFBAoJFBIoJFBIoJBA&#13;&#10;IYGPIQG/x/0xYhZRCgkUEvjYEuiEmzFue+V7o4sFJ6SLOb9p3bLhwwMZ/IRz43oTHosbLA/u9GWR&#13;&#10;Uq7JgvqI3zyHhJFbAHVlAYIlKBZD6z2/kuw7gAB26YjetG+atLPS/AcxBmScd7ZV3untqzH8vN9o&#13;&#10;/9p9mYxAtMBSdnNDb8ynxIrZI3rDGzlgeevqBAhIEAMbr+kKlqM1W8z2jK4Yv6U37xv+1v2yTXGf&#13;&#10;tOX22oQshT6/rSkOcuO/NZnw9tcVjoUq9VhbtOXMohrkxyu9eOmCLVX7k09F/4pJH3OW95TfmIc4&#13;&#10;A7nwj5fHYvy0PO6relol93U7Ydn1DX7TnP6yp2jh3pbqde+Gp26nWz+pd8pPtWxZ6Pgdk8zS/lHr&#13;&#10;KgL5nij/eQy40/yvovu7jz4R3bItG87t6w12LCewUHm3IXmNV+XO6HYDFtdhUpZ2j5p6Qx4LmS2b&#13;&#10;PGAhArEKS5LDSE5YmGCxXqvIok53MzB07X74u/XjJVlWjZs0SXz6ec+Gp0PLdlmaYDnUw8TJluY1&#13;&#10;E6xmSxqv5PdaWfe7ZWLUI5MHsRzLLbVIYHeu/DD++uTZ5ZErd21pkOZzMbsf403VNYFAoNi2JRhk&#13;&#10;CSwpcckcy0rIhJAOuQ5hcM9ySYkJfRMRaxmWEE7p+Fi8QTLcM4Hk8Xxk6dcpqeM0bdEJKZF8KC/0&#13;&#10;R9ub+o5ypz4IVX+tup5YgkG6JB3971iw5ZovrJqIAJHAwygwH6fzM/2X/Mg/dem/dZPaPip+TjAy&#13;&#10;mQBy1GGEQeKn5eKvJuRcLIggGxEPFzLipC0TISxBShozoYn5fN3zMempJ/EIx90zOTfYUhti0mH3&#13;&#10;AcmL9BC9IBgFk4a4vun6ZDIIxACey0PX8+gwQL+oD+FYQOFnnQtHNO8yj3Mduyb8uFgKQTrEkqq6&#13;&#10;SAy5ECLGtjW/Zi1ZSPU9zWf91GJK46lkImEpaIHphRujGf81+7LDJR1LHpIRVREszKgWxLB6TfM5&#13;&#10;62ADEoAjrns6SPsF+eCyrmDZDDmF62MlTVxYhBOOy7jP/T2tZ+SHRfKeLcybQR0Oi3MsFRn/pCO/&#13;&#10;1GW9GV3NP4ilG56xnrPV1rrGepnOK8xT5D+do78UwnXWx3bfJvqZysHCumQ/+eQAvjzgw3/sJJbo&#13;&#10;dAssXtFPSI3FO/7UpZ5pOH7un3JrFelLW/2lGOUzx96M7vykFMpfWv3fon9/Uf0My28IPul6/TPV&#13;&#10;/yHGv2bFba7+X0f/ivUZLF8X6tKr0UeQ83prdIBjiZsYegb0rue3NJ6PuN+jxzI/Hi1p/YdYR/i4&#13;&#10;1cOWpo1Yxw/+QUgkAHIdfsjkEHLWf0c9ECJNDcvObVIkLhuaJHhvW+OldEYX3j4p/4QJhkSHhAix&#13;&#10;JricMZe7q2YM7fuq1yt17UMgmbMOfWpB/fdKXTPwnvW+yTEhQCDEY7l9ZUsCe93ovMXeCaoU3TmT&#13;&#10;D69PaD+EhTTtwro8JOcpOfMYmWFZiz8E7S9yNIv3STmJyPMblrppe5EP+j3+w1zWbSyGIfI1vM85&#13;&#10;ddR6skngrPf0I/YN5M919Ic9z6PUF/Lhvi2R0QcgKZHP+ow6Kut4uu7uT2h8Qkwk3plZaX7k//CS&#13;&#10;8qF/ePkL1SdVEus1+VB+mNEv8mW/ml/Pf6gemwsKgIBYOyk/hEbaff+I123ro5VPKt7Z45LzzJhc&#13;&#10;9v09E8f2e6ow60fVej3hb5oQvlPWRhmS61f6n4gFbDh9u/U90b/i/dfFyZ+K/m9UNc+zL4FYwX5g&#13;&#10;Khu9rloPiCSZ5jXiQcBomfDFevHQ+5mz/jIEhJ4J7w8hbUCoeKF+OxYB4S2Y/Lfp+2YfBMH9hVnF&#13;&#10;P9PV/AdBEUId5D7INKsmdfT62heE0g2Vl92JLsQd7hM3J9ZAzml6g6NiP0CMxKjZpPrFkgl3+z0R&#13;&#10;HnbLkiMEv4ltb7xRDD1PQ/qBHAhRDrlRH+RBvJwMlG/UVJ9gks/clMZHb171vhHcUZ3hvPUB7n/Z&#13;&#10;+1baocQBgeMfZz3X9E21AvVN95nZsuozMaZ57unZ1ZhmzPtWiJyQ+yC9QIqhgJTgOAzX+IGUCIkZ&#13;&#10;UhfxcC93pZdB6HzP7ZXumykPeW2WJYgnyo9iVuOgXJxxz6ROyslJYATYhYTIOFrpPhevdC33FRM+&#13;&#10;m+VXYzhkMeR6s6vzRPSx6UwLIoRP4jNOIOzQHzvtp5Svv0Sx378b/RC4yyYj3Wr43Kqh/gJBe7qq&#13;&#10;jVJv6sdiugmPI0iPtUznGBB90KNSYg5kJPQhiM/rLU8QMfcQICRN+0sjnLMFt9vd/gXHlDMkUVdj&#13;&#10;APtyiItETs+NOE+azqSgjHsYET93XY+ttvSO4PGDvl5J9GTOUdRLP8hF8w9EE74wQv5NUPgOQB/m&#13;&#10;nHfPhO/7fU1ABybNkh6XeZgvVLDfgQADGfCWiSSc37J/Zx1kHUav4XyX6+zH2D4z/tBrZ2sbsUpb&#13;&#10;FsBeXTGr1mchn5TXNC+yz+0Z5Mf+t2Y/XxKgvgaOhcP2f+h5nINzfj32liTVY5/jfbWX3wHpwxOz&#13;&#10;BdpFEbU/y9SOlbd0TjhsX0dIHIjeqR7dcLz3ntQ+BX3pReutU3UpJvenJLdX19Xu58cXY8p/beLY&#13;&#10;RPVG9C+cvRXdnzyrGyytW79c1foUrtu/6XXM83s/OUDL6N7nHO8TGhDHZjV/QqKFiOvbyB3OI4OJ&#13;&#10;vX68MLiu/DifZN044/1SmHMWJulBQrzuC/N1dYQz09JDODeiuTLrsXlFnE924AFtUl5OSDSBsG9i&#13;&#10;5CMT/OemLRDOG7xshynVf62s+YV5jnpOpGRi9AamNeRatlwJhwhIODdgEiJk57kxKx45mdLt6vov&#13;&#10;B/VHkuf3M+n76br9iZCs4zkpMz9Hd3zrK5kJk/uzkue+BT9Xd/5uv4wDU8uX8/D8Pkw8pN0CZMuk&#13;&#10;XPSNbIv2c8XvWX6JHhUgHUqtC2HD8uF+7fZ94J+NOx8/vwnvXlKMxmm5B07/c1+U/wuqR3ZO4dwP&#13;&#10;ehkkcojYOz3p49ult2P65Uz7xyPWi+dnRzfSSz7vR/+Ztj6Qk8n7Og/gHJ0vbnCej967f1kdFv33&#13;&#10;a/7CWaV7NdaD5x7dnu7jvsm4nEtdKL0Q43XLn47u9Z70hFb9/4l+CKicd605PWQ1SMbN3oMYny+K&#13;&#10;pOt9HQJljBXCqeR5Gl80YN1n/8m+28lyB4IX59z4myXtw9jH3jiqduHLKV/f0jzLvp/zo0Zf+irP&#13;&#10;AVg/KXC1+X78OV1R+pN1zcv3HGGmqg7K/uvCuNiNLT9vm/M5Ifrme13pVW9kqt8bXob6HbU7+8Gy&#13;&#10;90XbJkNyzsQ6X66o/TjPbLidOTf83cqfxhpeflF6pqs7OIZSfW+ZwL/b/tF4qdXReQj3AWmNdHwh&#13;&#10;Cr2I5xon6y8RJbrE4zyVc7HbB6fi9ZRU905F4+bKpObbV458X4y3Vf56dPkSAPNLel7362Xpu+xz&#13;&#10;0UOvl96J6QkHFLtx/MkYzrj6ycl/Fv3HTP484y+f8QWz1z57Ml5/q38+us9l7zu+1kn2UXPznrc5&#13;&#10;79mK0cLELc2vP31O9cmJt7O63ocQC2nR2ay9qIn7X3T/ToyYtTVOlxvqh8iZ9lBug/M/n1ujz6MX&#13;&#10;QyC93JBew3Ne0u3UFH7DaF3GA/HRU3n+HY5ontvwenrUXxiDhMg55rq/pHjRB5ZrXi/Ib9zzyrK/&#13;&#10;iJUSEJfW1C+oJ+76nuT6KZ+Tv3Aggd5zvTgvo5ztuhbi6ztPxyxu7GqcXt25EP35fbkA5pd6V+Ny&#13;&#10;3XpY2D8bY8zyPoCfx/O+AMTW5x9K34MIebai9iyXtX7fn1B/WnP7rzRHxynt2Oponri+sx3LhWSJ&#13;&#10;/g2R/NlN1ZPn9usVzfsHPl9e/ogvWnKed837Bc47X/Q5ocUS6Dctn9/cn9J4Oubnju9u6j43/OVL&#13;&#10;3h+BhNiQGpsTw8l36Gr9hYzI+yQ3a5In75FwLsgXdobp9evElCZW3jdZX5Cfcz+IiWk6nlOhz/O8&#13;&#10;DqIhz/Hwp+k/rr/vLzdCEPy46f6m4vHcsWQiZsl6C/ui9PlQup/Kkgce1rL+pqpflFNIoJBAIYFC&#13;&#10;AoUECgkUEigkUEigkEAhgUIChQQKCRQSKCRQSKCQQCGBQgKFBAoJFBIoJFBIoJBAIYFCAoUECgkU&#13;&#10;EigkUEigkEAhgUIChQQKCfy7JAG/b//v0i0V91JI4P9/CXTDvVgJyB5YPFIz3gg/NSULlBf39Wb/&#13;&#10;6tHPxyirtqzb7csCsFZZcVLZUK63ZRrRqk/F8Fpdb4RDosNyFsue8bIsUyl/ofqQn9HttC9E9882&#13;&#10;z0V3vi5L/vd2X4j+F3eU/7UNvdH+9n25ED5aD/SmOhauHROi7i1qink4IYukmNngH0QkCBVp+uZX&#13;&#10;FBNL2H5bFiZ9W6bK3iGEsXsinEASvGTLgisdyfXamiw5sKSATLj/NeXfW6JGcttn5PJm+yszMmGE&#13;&#10;uPLcKd3H5Y4sJkjd7Sr8wBaU92w58N4dye3ABi9YxGJg25QhQ+i63KV1xYfwwRv+lMMb/FgO8Eb+&#13;&#10;+mXJ+aItD3b8SjoWwbP7ah8syuqOh2XF/YNfiEV8xe1/rHkl+mf3dV9YhGAJstFUefTjYEuqENSP&#13;&#10;j5qgFkwkq7uf7rh97h/IAqWcWNhwn6mLBU8a/t3yY9GekwFs6dHu084ad5VsLRY5ZhfLRogdjxMA&#13;&#10;ZCGDJTz5p/XeMVkRSzmur/c0HiELQk7AguuUCQR1WxhAlGglZDrywz0s37ItMFu23Ie8AEkE8hf3&#13;&#10;gUUl+ZbLsrzJXO+O5US9h+llOqteGUK7j4WzchqWdzwGQDaEWEl5h7lYDPZ7sjDaS0iApMMiD5fw&#13;&#10;Zk/zZU5kqMqfxiM+FoD4cem3jLNx93eupy5EgWZZ427aFt6QkHAhEaTpZ2xJv+50jH8sv7AQrVke&#13;&#10;kIzSfD7KTzrqA+mIeRIyFSREyEvkC4EJP/MdfshN+FM3JX9Bbsgt5J1gf8IWz16PtCrk/KkAgOKY&#13;&#10;SYqsZ5THfeCvqDuFYAQEZKXWUbVXSl5sa3kOLc/z5IMLAQIybpp/cHoIERAUsZgin6HFkdY7wivh&#13;&#10;cvzZ+hsiImLBlXkd6Nckl/y+XDHW/c6APfFhf7QD/Snt71jk0f8gJkKCw+KReZJxmFrypoRcyIgN&#13;&#10;KxhYGKd1hGyIpTfz+9BS3eubLZeJB3mF/PJ5yvNuJ2i+G14fnReDiVRYtE9X246qeI2e/JADuV/u&#13;&#10;AzIj+afXe56vWeeIx3oHqbbFhUNcLDK5jGUmlrS5ZbkHIPNexZapefs5A+Zd6ku+3JcNCAfEP9Xs&#13;&#10;vk0SKefHTrwekyyO/Wp0v5DJ/0/n/270lzsvRxdSTfQM/mEBvtnWuvauiRwnJm46yt3oLlS1nlFP&#13;&#10;LM8PcgKz9IhU36F+M031Fyz/0bdaDemDax2No5tr8jPfXnItauO675Ln/VlPA9smbKTrAPMn+lnD&#13;&#10;EyMkxPfeVDmdb6kAiITBxMN+Rr9zBez0TewcDR2MjluzMai7o/vYf1fjvmViHPEb1/ULYk3WEtkB&#13;&#10;cs3467qxhgmxDz3vrjmfyiI5yT1tsgkWvYseH6yDWG5DMMciH70XsjwEBkiItBulpesX4R/lMs9N&#13;&#10;QghxgnR+Yz2EPI6f/FnfqS/tzX1Cwpy1Xot+AJEPkjmkRK5DkFifUDtAZjrv/RXx2E/sVLXeLvTU&#13;&#10;oWbG1d4QHtED6H+QjLCMZr2lf3N/rAP4IQexfyYcC+mWCUOEn15QfbB4JhyXdJRPv2HdmTCZl3Z+&#13;&#10;eFL3BQGRfMgfku/+Jdn6tjMt5GPaVgXyR97Hqpq/IU9MVjVe9jzuWZeqRoqWgjK6o2YJZ0zeW+s9&#13;&#10;F6tSMQHwVkMKy2pT+bFe9EuKR73R81sm+e14nama/A7ZC9Iv6wD7gAEaMGbVM/oIghskCXcfigvX&#13;&#10;w3z8DamQdRpCCBEh1UGYgdzeMuHkSFnnIFNlza9DMp7mF0gykBvJd68vfR71IyfYHUigOeGoY0Xg&#13;&#10;NeuRZIB7eTT8kUmVEDVy4gZqDuSj+mg6ssOFKAVRAzIi9wOJ6syk+k24pX7Wb6u+w22GyikdV39t&#13;&#10;mlRAOZCt8D/mmsBBeOb+BpGRerUsSNqd+AFykY+vMi1z4fL3WCGeV73/qHwuJlnpXYzupPUQyIFT&#13;&#10;QesR+SIH2hviJNdTuREOoSt7TyGXTxpNMi13bUrnWpCEbvSeihFvWbF/mN2N/hN1ocQOK3fW/RLi&#13;&#10;I+VzP/SLXu9qvMSXBSD2v21CIvtx+tNOU8QO9ItHRrhBiEn1NL4owH6c+eBYW+NlsX4+lg85B33n&#13;&#10;+r7CITPvmsDHFy0ujus8zseWATJiyyRViIwQatjPs49PyUisK7s1yR/9Gn1x0kRd9CL2eYtlkXru&#13;&#10;63YG9/J+vB/22+QD8SVeHPxrdUY79nimcjk/JR7rKH7IepvlaQe5Y1vvYZ6EfNkxoYx27PnLNsiZ&#13;&#10;+2b9hgBFeejBEAwJr02ovtwnX+5gPiPeYS7neOt7OseDdMi+DFLzXlPzBnoKQPW9GU1o6CkQESkP&#13;&#10;PTcntZvczbnfdFvrEYSRkJAJ2eeyP0YPJP+8Pg5An+A6+g7tRTjnlrkem+urVoAzyQOiR67n9kf1&#13;&#10;3b6n79K21lfOkUdjUepAmp7uIIpDgGwtSb6d+4q7tKB5DmL0pWPqpwZLhhszz8aIrxwow+d7Sr9Q&#13;&#10;1zx1UNG5/v9iYtT0zFKMf3RWzxFevqqJD6LT4BMy8Trzen6Mu+oF633f6Lb8p7xPVW2H/yETEwKh&#13;&#10;OCx7XTrwumTiUfOs5WwyXBjTfYRJxQsm/kH4g3gF6fYMX8IhG+97EtDKAOHs+kPoc8NmJgJRXqOu&#13;&#10;8iHbzU2Ozg85aa8uORCP9Q4S3URd58RDYK7L13ANEJtxISFnkPwYwBZHStybm3Q/7XghNjGpL/Vr&#13;&#10;8FhBCyxy2nSD5PfjfhiQh+tFu4WxRF7jar+wk7aLRjzr29yk+l2g/q6XHx/k2aMvDNDaCnO8oG4a&#13;&#10;cjKixZhBlEz0iHDbWT7SPBI6eu4QnnugC6gLM643NXA4ekhOZKT/fOKG62X3hO//soL3Tb6G0Em/&#13;&#10;ZL2DQAwJkXV32yTDfes16Nt3TFqDKIxefc5df1fUAABAAElEQVSkYcihVJ/1tO0v/VT7Z+IlyMqv&#13;&#10;uN9ALEdf7nSfj/EemDBGfrgQ1CDVve8LnFsd83Ob0rjOS/p+XsGXilaaOh+50zgXU7Jukz8uxC7W&#13;&#10;WQha7B9Zl3ieVutqRoXkRT58AQ3/YS7rAueE7H+bZT03ZN2dLZ+MWUDM3StpYrl3RPdD/qzH6AUb&#13;&#10;2SfipYcelrf2GWBKwZfnOPdr9N6NFzrln4xus/xFuR63EKuVOgT0Nc7zaA+us6/Dj8u6C5kSPYgv&#13;&#10;dnziyA/EqLfqOvciHXrEukmLb2yrf6X6Gs+lOeejXSHfQX6719C6Q/6cm/BFFM79Tu/pXCftD+8c&#13;&#10;/1RM+vqu5rXF+o/KX74S3WXLD72a8cN4WupIzuxTOW9d8v4YfZQvZt3f14TIePi9Y3djOWdKb0UX&#13;&#10;UumvltTuECNLJol/qfr7MR56OF8WqE1pvt7xJ5OOT2n/Oe8HwecGTPkP/t6Z176YdQUiKvPAWl36&#13;&#10;xp3uCzH+/b0fiu7ths6NIRwy/nJ5W79F7qxup6xXc+64YH0v15Ni7iFw3rNXP+sQORAOCWTczu17&#13;&#10;HXG/Jn8IgJAQeS5/aUY1WuxJTjWvI5AQeb6fk7BdIO8NdLQdGSwjWgd4LsM50qkpTYwXevlGgSpH&#13;&#10;l+fiYULyZ5z31jWveZcYmE+2fC5zyvoL+5J0/towyZH3BTiPu7up/swXDqkM9b00K3lwzvdGXXof&#13;&#10;8XDPb6t+zfLo+Gn5Oex2XfsUyJK8v3HaXz559X2lf+jzVOTJ86303Cx9H4HzN56/5F9UcQWRK/P7&#13;&#10;X/iLjpy3QbTkvRG+FIk+zX3iNv08rLog/eG9fRZ6xUCP5ssofGEn/ZIZ76W0vczfsyLAvob6cc5I&#13;&#10;+bjo8333O/T6nqZLouUu8fP9Tn7lsB9a97gKGR4/78Xg5zkhfp7D4U9dnnvmpST7njR9xvsElj/P&#13;&#10;GzOP75yI6C+0EZ96V9dUA/LlOvWyloW3cAsJFBIoJFBIoJBAIYFCAoUECgkUEigkUEigkEAhgUIC&#13;&#10;hQQKCRQSKCRQSKCQQCGBQgKFBAoJFBIoJFBIoJBAIYFCAoUECgkUEigkUEigkEAhgUICH18C2BN9&#13;&#10;/BRFzEIChQQ+UgL9sB7j8KY0b14vTeiN/aYtESAsTNQ0FF80sQIL2LUxWe6sT8oCDUuUmg3KPqoi&#13;&#10;WEDYwGxgCaw35w/KepN8KbEAwfIFgtCRTOXyZn9qQYuFLBYJzWXVqH7KNbNBDBbzxKfehPNGPOl5&#13;&#10;4xvL0a4tV4ckKL3LjRiQY8OWCrjUF0sK3mDnjXvKKdmQCXuJnt/8xlKY+mLJMYMFpy8gHywDKJc3&#13;&#10;9FMSIuW2XA5vzO81uSP1BywVKJ/8upYrb7bzBj/xvl33G9uyCIMAd/UQEiKWKhB6KAdyyHg1sUB0&#13;&#10;hEpX91WrqN9hqdOy4Qz+PL++LEYgyGH5zfXvvqsRMgTn2dIyKQhLRize6zYhfmQiyF5fZKTUYpFs&#13;&#10;sLzCj2uQRVjP7sUgLLogIUJEgLyFZSSWmE3XAxIixAXyT13IXYRDKnQzDewfTNogQu5q/sCyDLsn&#13;&#10;LkN0gHBCfbEgx0960rVtMdo7pFzk1s0JlaSUm+ZHfEiIjZ5sLiCgQdIaNyGJ3CBubZk4W8PymgiJ&#13;&#10;CwELS1L8RDvoqb8zn9KPU4Ii5UBqaFbU/8kHchDzCxaeXMdt2eIbkhHhkJKw3CIe4xk/FljMn1iA&#13;&#10;kQ8u8fN6QY5xBCy70noO85OFWsPpmL/JP3VJR72oJ0QvSEZpuglbXkMsDLZgwkIKUt+kLef3MRVM&#13;&#10;MzrETzosz9NokHVZT/LrXm8Ir2qZzUmLebzkB4TBrCU9Irk8sCNEpdc4xQIpjffX5U/L4/6wsBsS&#13;&#10;N/7qGmDR+FfHGl6lHw5Dvr1fEAZJNe6FgHkjHdfEw8XiFvIL6wTXD3MhvA4twtDU1H6HpcNyebyk&#13;&#10;jnNQkiUp8ZnHZqo21faFNF4+D5rcl5mEldaf9Q7gAfEgh5AP5afucH7TFdb9li11sazulGWRjEVq&#13;&#10;mg/+jyoPIgvyrZkUAkH4a8GW7p3vj1m+29B8e5jFOXrRSlvt85L19Onag5ie/oHlel7PklbIw+qL&#13;&#10;3oPFMPMzhD7I2uSHRepeTXoWxNkrJlDXXC/iP4Q44QDWAUi7zKfM0+jJ6OPoqTlBJiUh9kf714Bt&#13;&#10;TNEjLkRDCDLo4Wlq9GAIOKTr9yX3vi2ex+5p/WC/UGb+dKnrC5oHWYeoDOvGZJD86l5/IJmz38GS&#13;&#10;1wbiAx4Xejk5fWcu8xpEH/xpbrRrGs46CJFYHMw01tAPGQh9oGXyCv4j5VELdAiHOzX1W8gPuJWu&#13;&#10;wln/ySd4IqB/7Xk+YV5mX0D9ITdTU9Zv2ov7J5x4XIcYBNGR6yeOqN2XTo6uj5AKZyHKkMAuxEPK&#13;&#10;pd6QoZLogXYjX/Zf1I/4xNu2pTD6BvljIU/8jTbrt0JYf6jHpC3d0bM7Ze03ILNAKEH/RS+FiAER&#13;&#10;92hd6Si3EmyybBJ6v6/1h9Fc8b4kjw/62QG5/p1sCFLyEuSjnMhuAuOaSTG1TDMC+6pdI44gu7Cv&#13;&#10;Iv2269EyGZ764ZKe9Zlw9j8T3jdBcGKU71uPmoCMZL0RgFNOXvIXEHoeR03vW9nnsE/LyYN176u0&#13;&#10;zIX+aHNTvUNdSBnkl5OVnMLiC1TDy2ugfmQ8zEcVgVREvhAFiZ+7mnZzL3KC2JFf4Af3x3YGOZq4&#13;&#10;1Z/V/LNTVgT2u+x/0S+2jY6C+NTK9VwVBJlwNm8gKpC4rg9yCm/7+oI0sLmn1P++6XFGfXAfmTyK&#13;&#10;/Di/gkAFyZJSkSd+XPpFNdM5w1pCKpotXYlR0V+qJg9AHjro6qTqzITSNz2Oetmo3si+HuIi8wH7&#13;&#10;lVQvgfwM+Xe2pP0ry1+rL8IG89SJqspjPOXnDtYjIdTwRYRaJgIHeg96Hm6trv7Y8Dkl8ZAbxJGa&#13;&#10;16H8XMl642YXUqFScN45nXkfbsLWjvsBeickH4g8w3WNkkdd8mXfkOoxo7Ef96FnQmRC30AOpKA+&#13;&#10;3Dfxuf5RLl/64NyD8+DD9Bm+VANxkvWLcM55DysXeXIdvRg/ejl+zjGZVoYEQsXIrOD0c1Sfwls+&#13;&#10;tyafw1z0FuSKvjssRyscy1bmH30Wgly/TVtY+gV6as2kb2Khx+b18n6fc2buh3Tt+4oJyaVxUvMR&#13;&#10;ZKIjngghp/MFpJWmng80eiK0XsyHvwhoD7OzMeMN1teyajhfVoVqJg8yf1LfM6xTTe9M/YmAkorJ&#13;&#10;1618Hm16/+nxBekvrEnPztWFOfkp5zE3JxjqCsS9dL59LN13GlBRQ7OO5dnQIXGZAJP9FPGH8zz7&#13;&#10;d658h67LGa7Lmhd7ZbGZSvIOMleHzSp5RUcKRH55oPUV9MmUYAj4Jo9PtnTsvF6qAOtfSOWS1y/P&#13;&#10;afSH46P/5P2DY2fKQwG47eS3vB69/4MKqD6Se/qbcgUGCwbRDvWgqvsx96PYw0+j4MeFkDgl+a5N&#13;&#10;6oZWgtYXiMzoIZDO0FNZdytet3vWq/NzfM8zfIGC9ZPzI/RW9GCqxXpK/nzxp5NJn4eMyHrLfqBu&#13;&#10;PQPSW3pOgV7AefWmFX/8XOc8adzn0+k+AxIbhLwtk5epf74O+0EDXxpgPWp01U7sx+tVjU/CyYfn&#13;&#10;cPgPc/lCCl8SCGO6MdZVSF2cuzDfsj+darqhkgKG6zCKrSIwL7PePOqo30Bc3vLBCl+gW8ueiwlp&#13;&#10;T0jJ6AcQD9PnB/g5l0qqF9jv5XoK/dZ6Fc8fDrwAN03WrXtiedDUgcpu+0LMetEHuZMNtc9kReMA&#13;&#10;4nClrXbiHItzAL6ERv3Q15APzzl43j3p5zS09+ye1os7Ewsxi/vN91Sf+vnoIr+jJSnyjCOmjXrQ&#13;&#10;+seXBajHZFV6KOHssyELokc+aXLiSkIu3TZhtNMRkZt2O1NWeejhBx6XlMv+dctfGniULcVLW9aL&#13;&#10;b/WVnvPWnUwPenmux7436306pqO+kBAhf9es71JuTt6GMOsL6Tig/6830olSCWb3vc47PQREymHc&#13;&#10;Himrn/gDKoHxBUkQkjbvQZBuxueXtD/jPH0+xPlZqo+ip6K/8qUNzovSeYZ6izM5IKX7+Q/1veX+&#13;&#10;TjzmE/zUs+oOhzx4H4D6874A5458SfDuI+mRPEdKz3U5lz06p3mE8cO4o57sHyDHcs5HeF4fE9DJ&#13;&#10;l/cLICFy7st6nH7JkvjcP/eHn3I455v1l924zjkZ58y0V0oKzM+dnRCyHno17c7xAvmjR7cWNR/l&#13;&#10;+SbvS/AeCtervr4/4fkNPZSMv0su72twrvZdyvYjs+G5IM8P0wSZzyfTcL5wmYbn+Xh/xnM/yknj&#13;&#10;84U04qXXJfU0tPAXEigkUEigkEAhgUIChQQKCRQSKCRQSKCQQCGBQgKFBAoJFBIoJFBIoJBAIYFC&#13;&#10;AoUECgkUEigkUEigkEAhgUIChQQKCRQSKCRQSKCQQCGBQgKFBD6GBNIXSj9GkiJKIYFCAh8lgX6Q&#13;&#10;pVb2SCbge6/qnfvOjt7U3juqoXfP5A7ye/i0wiFBnJ7WK8dXj+od6rJJhru22Eotd3kDvt6VRQOW&#13;&#10;KSuTsiDBIqnZOhOL/GpziaKje7Y9H927Dn16V/VZ2pbLG/wQHknMm+U5+Y8LdnnDnjfWucwb4pBN&#13;&#10;SD++JssLiCghJ6LI4jB/s9omDJBilk2KwYLi7WVZEuy/a8uq6yp5/JbyxzKV+ozf0n3yxjf3uXZE&#13;&#10;8rxZH7WAIh0WHpSby+m+YkDGxCI2t6S1CaJfLA8QGLFYp3zKQU65ZYBJMFiWEO8wFwswrmM5FVqf&#13;&#10;ikHztlSbtSVsakGyYYtKyGzkg0v4tIlSrVEDmkE0v/teV8UhImGpTT5bHVl+Aj6AjIj7WHhJ4wML&#13;&#10;/wNb1pEfhKgxE4qwZIcsVSmJCILFYrsvoikW5eRTsWXUUVsqEb5qy6mWyQTVvsZXo6P7xOKKeqX1&#13;&#10;nKnKsqqXPRmzhDiFRWO1L1NPLBCxvNxJ6rPdFyEBy0nqlxMmHIDlJfcLwQNyIWRELMuwsCS/j3Ih&#13;&#10;PbRzy0+lgEzCfQzzkSl3Wg7xu7aUK5c+fPyRD/lCjEnlPlOhQ9oyuzpqmwI5YLMj028sB7HsP1aB&#13;&#10;maoSsSTEwpR+1nR/bCTExWZXI538SHfQU39ftcXinsdH2aSVGd/2eGXUdqSRWw6rPqwL23Xd355d&#13;&#10;xt1OVQ3i5WTAr3IDWYBYbGE5ilxTcg/hEIkabVl2nTiiCmGBBvmHeJCcIFMNLW6UjnmU/FMXSyvC&#13;&#10;yf8xEpHXAeLhbiYm3xD6crKRibRY3JEOt3ZS8oIUUXc55NOx5TzExZzUpekgMG+79wXm/RomeRRk&#13;&#10;F6Jiy0QF24MHT1dJ7BC6c1gyyi2vLTqOLEDDIcTRxzL6DgPyddkW4K3TyujUjMYdln9kf88Eq+Bq&#13;&#10;QkrjOnoQFnyQd7meuvQrSBhlE1QZx8RnnLMeEI47DKeluCI3X4dGgx/zMR89diEJyAmE+XCUnpOH&#13;&#10;Oz7rz74tarHsHWY3OiFMViV31rmx0od3tKwkPbWaEHnJN1/vXL999yOIPZAZIR92O7KYhpAym2ne&#13;&#10;HK/KRe9o2WKceLQb5DXKx2XdpP0It7aAN0xXN/LfH/zol+5E/+udn4tupXs+uv92XS4kcAg81AfL&#13;&#10;/lMtT8AesH/iefrzWpZDui6k+sWMUWjIp9yVnr2wp3Vvwei95T3pq1ia3t1gxMfqhnsr0k+Zb9D7&#13;&#10;TntCr9XV/syzShUCFrT48+smBDB/b97RvIGeWc31cK2TkAnJZ+iyjqr8IbncMWxxCcm1ab08nx8d&#13;&#10;DT0ZvX9YnsYDozFrS26lr6g/Nz3PtO8po3uLkhOE8bPHR9fN2XGNizmT+1ZsAZ5bjif6K5bP9A/u&#13;&#10;m3WR9QeLZq7X3Xy0E+EQSZgPWUfIh/mO9S3XA2wxDnEQ4iH7PMYP6/6QPKCBy/5wfQI9aFijD34R&#13;&#10;vlOxabgvN/qr8Verrn47Vdd6QvzUUtvJwmJP4519BCRFyIuQfk5Pq99xv4+t897vcv2USXXruT6n&#13;&#10;Ep9W9Sg+dy/N6n5YH/IL/oFFPuEQMWh3rkMKmPX+HcLi6Wn1TOrHPoj83r+o+ePSkxof1P/2mNLt&#13;&#10;mWwEMfv8+AOSRne8rvrvtSUniGSnxs/E68t97R/YJ0B62GL/0Z6J8Rq95eiyP2H+Vq0G2pj3GTHS&#13;&#10;4F8+qllvTE6sm3i243k1eP9Dupzk4n024WFe/a4xqQFLPXZ6+zHKrolzEGHYz0CSyHrnYrz9zBOv&#13;&#10;v5RwULqrIkpv5UV98IP0ObHRV9n/EDknCmnaCO8EdaQV97NnXlL/D1uaR/oHarfMlvM5uchEfOTI&#13;&#10;Pm0106cPjs2O7h8gMkIgfIzMRAXtQsCHyHOsrvzmprwwTSpiNqnzjt6ixv17JqIgV7Jdcjj+nHDk&#13;&#10;gLlp9QyIiutGQW6a9EO6lFSYk5iuOIaOFwJEzHCgfnDP88hK72KM2Otdje5O0Pxy4H7HlwYgntB+&#13;&#10;O6UbMf58JgV5Yk/9CNIS5EpIRgdT2qcc+6zldtfznLZ7OTmS8QR5BD3uXlf14osBj1w++tGckevc&#13;&#10;P/JEPhAD931OcD/5IgnkofScAJLpjd1L8X7Rb5o9zRMXJzUPtK13B4+Lkvsj88FKW/PEeGe0H8ZM&#13;&#10;B/+YL9B7Zvc030CugVgNWemMiTP9wYj5OH/sy1lHWTeGhCHlAllp2sRv1jHWEUhKEEw6ZY2v1TCq&#13;&#10;CZbdv/N1PSfCSM9q+gsdXCffdm90veSclfU1vVfOazhnYX5suj80+prvIGRttTVQz5sklOfnYUx5&#13;&#10;nNdBWql1Ne8gP8hIeXr/oH92gubJ4X5mNCaEEgghkOuJddg+mOuHufRP9GLOQ7Y60svRPtgPl3Py&#13;&#10;oHIcEgnxsxK5xB21H/vBscrodWmLj9cOvTrk5bHyEVfzA9fRY3GJBfmD8+PStsYJ9xPYr++QQi7n&#13;&#10;vj2TxUvbug/OzyHT3J0b1fvVe0K44Hw557kx82zMeLWp9Qni1oLJovXSYrzOvum6Scg3TUhkfzlm&#13;&#10;P7W9Onkr/nz5GekL4Zr1Zy+zWl0GURDfTfXLsKlx0/f2K3vth5Xliffkfs/70Z3+rObpnMTo9YBz&#13;&#10;3Xz+VqrBOYkXZvvDnsoJfEHoMdKfI/qLGCQLJqkG5gE1W36ZH5Sf5aS//I5jlDFrRrmeQ0IIal5W&#13;&#10;CA6uR2Yiea5vdDwSqA/TsrpFnjz9kdePgZREgMzLOsTl/q71ljG3Z9lyHPP9cb9pvrQzXxiBEEnG&#13;&#10;SfMQjF6DnPDn8uf80XpV4MsqG66fiWhhz/U75wny8u+pCAFBQ8A96XjTui+I0H3vHyBIl/x8jHqi&#13;&#10;3+BHn0PfuRFOxkvoX2vWt/P4yZeQWHchFtZNWOYchnTBzwk6PscnfDXTDLbtcQkhDTIz+W/4C2Az&#13;&#10;QXoT6dvDTzvFoIcmrbPuNEuSI+fQrPucywS3P2RkSLYQEqer2ndzfn2ncS6WM1sSmTFfryvSS1o+&#13;&#10;6USf4PnSnknQfGGLfRPz+iW32/KO52XfIOcinA/y/I99NHLgOvtq8r+UkNfY331zRecKPHe9dGx0&#13;&#10;ILN/JX/206zTOzw3s/wqEzoHQx53+p+ISb+yqQH+kvstRL03tkfbcTqT/B71RxeS9b7qhZ6W12fw&#13;&#10;7YYP/lp+zjDfVTnoN3t16Um39rUfvdPQhIO+RTtD1ntyR/ou7YUewvkR5xAQmx+77n0S19HfqC8u&#13;&#10;514pge4KpHkTGF/ffSImeWdP9b4yqX7Rn1A9yc+zRLixLfnT7zkHPlbV+gMBnP7f6qh9jvlccqd5&#13;&#10;M2ZZrUmPOvA43WlpPnhjW+0DmXLB+/Q6567e1zIPbHu8cn7Zr6hdH3qfw75x2/6NTAsuz8Vq/U/H&#13;&#10;+nxrR/e109L6z/kkRErkgEv7pfLnfAOSHfpROr42TER+0eeL5PuuxyXnHqRn3PrYJf+iyIrVNEiF&#13;&#10;EPY4V4FYTf48D0JP5fk413legP7EFydafs9iva4F/l5N44J6kp75YHZc682CFRrIkDcfaJwwr6Tz&#13;&#10;CfmQni/Y8EVE5iXica739n2NS85bN4mgx8WB80LKfWlO/ZVouHw5R7NWCGl78Nzt2prun/cSkOfe&#13;&#10;61ovOe/l/QtP24NidJ3zVL7ISPk3pyQf/DxHY76dGR9VsCAhsq8gP8jofKmS9yTIV7UfzGvWf3mP&#13;&#10;pG950f6c/1al9gb8PEejHJ7P4YcEGY7qfvcSvZHnfVvJ80PyoZ7frpuef/PeCQ8G2WcETdt59sxv&#13;&#10;yIX76+f7/zxq/EG+fKGMccLz17wcJ+M5HiRD4lEO+ZTW1PNKYXaknKzlHpnXWwriMF96rAq0tufS&#13;&#10;C6eQQCGBQgKFBAoJFBIoJFBIoJBAIYFCAoUECgkUEigkUEigkEAhgUIChQQKCRQSKCRQSKCQQCGB&#13;&#10;QgKFBAoJFBIoJFBIoJBAIYFCAoUECgkUEigk8G1I4BA7lm8jhyJqIYFCAodKoN/XK9zjr+sN4IYt&#13;&#10;J5t+U5g3jMngnV2948wby3fPyeJj9qhMbA4jTpE+MyFiGoKELX/mDmSBC0EDC561sfMxKQQNLCpm&#13;&#10;bTmJJcXXTUbEIoE36HmjmzfLsQTlzXquM9Hwhjr17VoOxD+MiIJFah9TrdwUUzlhWVGvqSQsCiAh&#13;&#10;8gZ95S3Fh7iC5Sv16Wd+c7sluTeuy3KBdsIyYNYkJywLSE+5yIn7rflNfixiiZ+/+c+b/fd1BUsP&#13;&#10;5Ex85ISckR/kF+J9XBeLt+c2dL9rOaFDfoMCPm52IbU4SRNiGdYp23LRFumEH2Zx/pjltw1wCYdE&#13;&#10;91h5JY0bLILT6xBBxjKb8DpCJ7cskGViavFOPlhIpiRELKCwdGv0JE/SJd13ECwLr5MVWRT2giSP&#13;&#10;hRT52dBuYKii+aSZ2WLHhCpIiJAj8vJs+Jr7kx+QB/NxkVxPLeyTy7kXEhQBkEi4H8IhI+AvlTQ/&#13;&#10;9W0JRjjpD6s+7Uc8LE4PehpQkCXy/DwfTtpQZ8wW0tSb9BdtsAF5hv6DJRv5DU3CFQJ5YMOWvfVu&#13;&#10;3mIxAmQA+utMteOscpuo6L9/oHZdry9E/1GjJSc9brBsg9zjTMI7ExoYGyal7GKi7/mceBASh379&#13;&#10;arq+kIq43jBJFFID4bM93R8WYXm4iVPUD0vSPecTTKISp+eDVBof62SQuCnJCIvMA693Y9VRm5qx&#13;&#10;quTAeplkFyBRpRZcaTzmd/I5MaX7xVINCznSsW53BJgLWGZxnfWQeTufz4mAO2oAG7CIwhJqfI0V&#13;&#10;VQmweIJASDaVNXV0LJH6f81ExLIJHCVXuP6UaoL+ksrr4Uks5rweGNhHfCzrhuuKJ37fIOEQtOgX&#13;&#10;WGBD5sDym3HMOE3HPXIr24J9zARfLL8h2hHvo1zmk/GSLHbT9BB3IR22TZpK8+U6xJXM82S7p3lz&#13;&#10;siqLtDRdM9xVkC3sQ1kTG/M98anHSROuarmepRhHsdh3M+15vdy3xf6YLeHJL3VZpwmvB1l03zep&#13;&#10;i3DabTIhLiF/5l/aj3S4tPN0jnjRle2Dz8QfK021w2rT8up8KoafbY/OH+jDWPDPHeg6lt2dmbMx&#13;&#10;3e39O9E9PzFK4omBg3+sT1X3J8IhQJPvu7aQ32hoXGMxjAUp6bAghbyKPrp+WuMonW8hIaZ6FZbs&#13;&#10;6j0DHrLVE+Yt5qWy+82QTDhKnqFeuEM9nXVNVzITRPomwfRMgiEdbsV6cj8n1qi8HoQnR4TcXLZF&#13;&#10;5hhEGu8n2lcVcfNJyYX5nvkE4sIztvBG7idMJqGdaxBUXC6kTOrLfgoCMOG4ENLTeW82AZNSL/KB&#13;&#10;2Mi6BwGHfFmHISHSX2nnXQgKk95YkNDuo7IE3Zwavb7eW4sxxsvShyG/nrDl/kpb+vDtKe0bISWW&#13;&#10;y7LQRz5HJt0Q1qMhXqX1nTRB5lRX7Tycv6XxYVlPOP12xWTn+1PqZ8wbEEaf9n2SDnLiak35Up+c&#13;&#10;aFHVxEZ7rnhZOtrWeoPexfii/1yaGSVmQK6EDIHY6y9Jn/vUaVm2r9SlR9Bum13Lz6TVRj3VhEbL&#13;&#10;gcQNqQ1iHH5I4JSPC3GNeF0TgyGi5+EmypdK2peQHtLXKZPHmqXX46VHJhWyjkyjZ0Aq8nlEOJCc&#13;&#10;+xMiTLCvycK5mA/5UR77GcjwtUzzdq8veRKvZbVgLSHIkJ54uJCgIN6EsuSL/1Z/MUblfsfO6voT&#13;&#10;ZzXPl9gYe34gHaS+cqZ1ptvXertsMhtkvCmvp/PeyENYOrAeTD0h8xC+AwLA6/CU19G5+VWSRLc3&#13;&#10;qX7+iol1TROlIEQil6bl1fK5R80b0wOTVQ7KOv/YNlqQfHAhHUFahPi37U9g3JxVv4bgiBxqk+r/&#13;&#10;3M9+79lY70qP/a9up2XyJXpvqrdolgphtayDk8sJEQ+hPAxa6Zb7F2JQ0/rFxbPSj+ivWyYxrvWe&#13;&#10;i/G2W6o/RMJLR0QkQa+jfPShlvWnpvfvyAn5bEFA6kt/eNDU/AuRBSIR5CHqDykVQs66Cc3oVZBY&#13;&#10;xr0tyPUOj5cHbV3gvKdlQjXpIcVAdoGwcrSljsZ8yfwNYabrg7/SqPo06D1qX/TVcn+U6IH+w7kP&#13;&#10;8zDhOfHP6zHlIw/2v6SDrNhNvpgwXlL/pRzyaeaffFCOhJNv8HxCeS3IYQ6AIEQ/KFtvh1xFutRl&#13;&#10;fqU90TPSeAOGdwzi+h7zqG4nsM7SbrT34/lovU7DIeGk4bnarOnrsctpAPts9I6uxx/9ivONRk8C&#13;&#10;nW5rY7vUSjpMmnHqRx/0PIWeCjEnjY4fvWCyq/WCeYTr6KsQQYb+5LyOBLk7qt/mwdZfa8n+PT/n&#13;&#10;JaLvh/PgzpIUjvYpRVg6+eHln3b6cZMx0Xf26ppPHjU1X602tU6x30SPe9ZqGV8GyXwetusvwFC9&#13;&#10;b5S/rp/lr0b35YuaJ8OXHIPb5xhCx1QhWK/NLjjek1/UD9QIqzHz7min0BMg3pnI5+UtjJkwxbpU&#13;&#10;g6C34vw3PVCpB2oBfkiDJhf3fcyWmdQFEHjW6yiE4sz1zMl9ms4Ghapm1HvV9Wf9Duvu1zvJBEI9&#13;&#10;yKfpH4Sv+465HxONIQhCjqReuPk5somS85PqeKTLTxVdXIbc0MeOWY7HkvG4kdSf9nP0vB3sz+uB&#13;&#10;3y71nHI7ImeLO2T0o5Muj33REftnXK9J+3luQDkQHL2R7VvvaZiEtewOCRkSPWasnM4EZCgX/Qd9&#13;&#10;bdn6IHoT5+voexDLUj11DzJhzxuKFDnrYtMvVXTC8/EKRMSK9TS+YFT3us55xlZb+yeeM6Dncx6C&#13;&#10;n33GuEn19Z46OnpHy/sP1jeIey2jJDmXXm2qQwznl/lYX8h7rLcGigeIyugT7I+GJDS1M/M5++bZ&#13;&#10;cbU7+3OLKyeG8byN538hIVZBsmL/P+Z+BoGP/JaTL74Rzj4cP/tx/LOeD1hPF7zO4T/dUwfP13ET&#13;&#10;CZuZzp2+sS35rzY1gaLfkf/5DU1kayYrEs6+EXkTjtzZz6HXHDV5GX+lrvbifAj9Cf/svvrr9L7W&#13;&#10;obsm37HvhezGuRHlQ5jD/1HXiXdvS8+9U4Ic7X+6JD2mU74Sk6BvfHVzJvp/uq7+z3kuz5duH2hB&#13;&#10;7XYk33JFE2D+BSrLHXL2uX3t1ziXe3viRMz/vIl51PedPeULQRHy5K3GuzHKsTYTphQ29HyI5MfK&#13;&#10;Wp+H5GLdB/v6BX8Rq1rRPrnm/eS7u1LMru/ohONyY7S+OSHP6zr1Tfs77UR7Mu44d1xaU7s/Nn78&#13;&#10;XIX2p904v0rHLV/y4kt6jGPGbWtf6x7hDYi4rjj1IT73g54KCY/3D9ALeX6+eZR5VympJ3or902+&#13;&#10;EBkhO6bzCs9/0i+fkB6SJOe2vAdQN5GRc0BIiI0bpJTLFyLveb/Ol29+0ORYYnOuBQGRdoTEyH1y&#13;&#10;H5AQKRe5NK673Lfk8iVK3lPJe7GfZyFv6sH5M/XkPQSe39AfeI4GCRHyN+3EY0ryxUU/hjgerADT&#13;&#10;3sTDD1Gx7XiH5ZuW6w+HhKr19v2JRB9yQbQPz+943oc2wfM96sV1/BAUeZ+E/LgOadAfHgk81yN+&#13;&#10;Hs8/KLdivb7n81ae9+GSb8vHvRPWs0hPOUMSo+aVwPswRnBTD/Kp+Tlk5vMhysk8fxCf57sln69Q&#13;&#10;L+7nw6XN1cItJFBIoJBAIYFCAoUECgkUEigkUEigkEAhgUIChQQKCRQSKCRQSKCQQCGBQgKFBAoJ&#13;&#10;FBIoJFBIoJBAIYFCAoUECgkUEigkUEigkEAhgUIChQQKCfwVEsBu6K+IUlwqJFBI4DuVQM+v7md+&#13;&#10;E3jslt80rtm0NckYu2HeJG4bzbC5oDf7sZRMLRVSQhNvxPPmP5YlkIO2Ospv0ZZR67YQxnJmu6l3&#13;&#10;lHPLpR3Fh8iSvmmOH0vQlt/Q5k11bpN4+HPXlqRYjqZElL5N7vo2pcNyFcJKa1/yxBKBN+8hIaZk&#13;&#10;QvInn2BiS9aXxQnl9ZaUL296c//rC6NTJ5YAlEs87pc3+8k3v+/Egov6IrfOtxzT8oQYSXrbCeLN&#13;&#10;XSyG8gD/wDKrbTIZludY0hwtybIIyxDS02/wf5QLWQQLeuIfVi+uH+Zi+T208ONdfqWAdAUxCRJe&#13;&#10;Go7FFJbsPVsaYrlP+Vg44sfFIrKVrccgCBNVkw4gfGx4fG22R03LIR1wP/jJ/xQkKBnEByzoc8tK&#13;&#10;R6x6PiHdd9uFgAg5BMvPYDIRFvgp6ek7rQckFSyhyYdySphac8Eu6TCU5nJqYUo47U6+Bp4NZhcj&#13;&#10;TkyAGq+ciUkmq6Pt104sxyExkh/jca4ucgvl4u61NY9C9OqVRCC6kBPFZMPc7N2PSdZtkdf0fIxF&#13;&#10;I/lBhICQ9KAmS7tyWZZ/sxXZNG1hoVfXfWH5mFpC4m/ZIjzNn/HMOOb6Ec+fWIxCBoKAuGOCEem5&#13;&#10;D4iKWM5hOcP94WIBhh/CIn7cdL1rYPlNBLsQDiFQDS9/+LrMdQiK+A9zc0soWyDhb2OR7oSsK1xP&#13;&#10;80MPIJz+hQUT6wrX0/gQhLFA8rRC9O+aWwrqV5AQe3OS48QLKuLKCfVDLGSxyMRSbt0W7KyfafvM&#13;&#10;jGldGq9IL1k36CMPtwUoxCyIIZC8jnkcpDf82HxAhFxQMh2DYApZAuIHpD7moQrkQfJJ3GF60Ai6&#13;&#10;EdaflByTkhCnvO50snsx531byhqYmpQWQqV0N4bVTDBs9WV523W6vvUdLO4hXaUZjdlUDgIS5B/I&#13;&#10;AH2vf9zfeh+kxGhOrHuElk3mwQKf8MNc5s2sJBNN1lviY/k/1BNk2fvGtvrnemsxRkXvOWfLbyz1&#13;&#10;mUfJj3D0I8g0CyZevFE+F6Oen/gmST6WiyX7ZE/9GYtgLIBTPZZMseTEj55J+sZR62+2EGeehgwT&#13;&#10;TKBmPg4mvqHfoX+meiblHe524qWhfqt6PBYfsk1yIdWTe15PhsRh5de3pTB6AgTnzATzsi00m8ta&#13;&#10;Z7FA3ZtRCuTL/AK5gOrQ3jkZiQt26a8Er5lAfNZyZ37jOi7zHf7UJR3zGesnejrlkI71m/aFgNgy&#13;&#10;4WK8KlbXVkf6AONr1/vO4/W3Y1Y5icHxr5rEx3wJ0Yhxd78pk+HbDeX7ZF36ykpTaBXGN4SvOxMX&#13;&#10;YjmMN+ZlyEllkx7qXc1LyjUE9ISjRt1tqTnDdl0rIHrOkcr7MX/m+Vt9jUcIQfHi4N/90sP4k/ZD&#13;&#10;HhA/IHERH5d9MKQJ9BZIiA2PM+aNtN6XvC5Nf78WlLPHtA6+mZAcIZUhp3Qeoz6pC/mhbxJY3+Sx&#13;&#10;8ZIVjyQB82ISnHtZD0Ebod8SAdIZJL6nstvx0pe8j4IcD/Ho5lXVA2LQ6aZOOFKyXdWEF8r5KDed&#13;&#10;90vWnw/6Iup1TBxkfTosv1UTaja9v4CYs9F7ciTJN9z/IPvNT+rA4lTQOkQ+7BsdfcCF0/5htSeS&#13;&#10;x7rrNWtyHoWwvuJPiUOQeSD5sd956PVzbXJUb10x6gkCIfvU/d5Ziogu+gBEv0m3464Jb2sm20Eu&#13;&#10;hLyJvgIBLg2nvmuW61LvKZWXlE9lKt3z8ed9kx8WTXCvlrWPop8fQBhywkpV+zYIllcmV+MVyFaQ&#13;&#10;Kpf7Ips87H4uXi+5n7zhdmC/62xDxe01JA4ZueQI01XpFdO1qzGk4XzWUdAhI1q/Qj58OaFuUiXz&#13;&#10;JCRCyCyrJhNRH+arnNxs+Wx2Nc9vtB/FqOx7y0YMIDdIK8wvLeu3KSGJ8pnvjpjE1+7lCnEsZ72n&#13;&#10;/kZ7QPiEIArBDH31INO4RDzcF/MpflzqyX6UfWa6XtdN1qe+tUPOVSmHfIifl2d1nPzz/WZe4dH7&#13;&#10;z9cRj2f0/qOZkRrOmPFBKO0BgSrVM9oMbKfn+prPk8aoMPmXpRex/0gu517OvdADx006zSN8+HKR&#13;&#10;X+YH+1QIU5Bx2M1AyJr2uERvGPOXSVZcX86nyfe75dJu6AtpvikBJ72eJUTa9Pr/V/9QP1ZOQ79W&#13;&#10;DIgzEGPYFwcTaikfuZ8tS/K7JpdWrE/tmajk6Xuwe9N56du72pehpx2raj1mPiP/6drz8ec19++p&#13;&#10;KaV75mnpUQFSuMl9+4uecMjA7sS2ewbEwy3p4egBmf1h1Rr9tMdZRf5TU1pfWU8WIN5ecwH3jXbZ&#13;&#10;WFTAvPSRcFT7kXBJA7i/oMvZktP5uC+YBFiaVrwJBPbI9eE+IZI6OXd7bl76b076u+EIrkbfEbOz&#13;&#10;nkg0DYa+q52ZxB3u+rqOA0M4pvKPT0vuWcUaBfIySRyyoIE04XSFJ0iqx6xJhIgtuF7B7dH3uVz2&#13;&#10;lMunHVfcDlJXUQcHirnCaQeIzRyf+u5zJ6vrPj5pYnNJx+YhbFkwuy73KfunXK77Qd8kRAP5Bvnq&#13;&#10;eqkrefTc/6kH6z36HCRkvlyEHsM6lVc0+QHZGX0LvQl9juicn0CgQ6/tel9/GJmc5xPkk7ozVekr&#13;&#10;fOmibVJ01c8H1rzfhUzMvon1nPzGOzSgQiAeehsdGpBiDyEhHu2gV8plv0n+ra7mFeKxrrKPJh7r&#13;&#10;76zXseUD6U+QvJiXU4IWRC/27eQ3JJX5vh6on3E9d0+qX+1rGAW+ZDY8V1BM8odgxvoGsZH8Zv34&#13;&#10;ludjfJEn9ZPulNdV1sfZffd3Z3jj6Cfir+lMEfkCR16e5cV5POHIGbkO952jckB/4zku5+3oQXl+&#13;&#10;1qt5bkc7XdtQu0Nag1jIOTjreNpukN+4TjnEw4+bE9s2PM9ZYbp5RKTEz/j8d2FH458v+t2ePhuz&#13;&#10;eGvv3ehyHstzN0iIJ002f+AC0a8hUCLPRZ8HIq/7BxdiCgjWnPvuthUOQZH+fntM+5WmH+DyfI9z&#13;&#10;lvFsPuZ3v639I/o756bx4uBfo6eJcqGu/st8cbtxMkZZ7Gl+oL573jfR7zhPIj+In/hpB9qT8Pw5&#13;&#10;9rvqR60jao/9k5Z7QvYjfUoIZNzyPIfzL8qlHMiGhFMP/JAQ0/jES93Dzkch3JEvLun5olbDagNk&#13;&#10;Q/Qw4u15PeOLYsN89D4A57aQByE0Lk1ovuO9DZ4D8V4C+UPa49wyHFE7bHi+JJ52fSFw7ks9aA+W&#13;&#10;WcYp8xrlBj+H4guR5TXNUJynjt2TgnIwRYlyOacllC9+8YWe1qL7i59Xcr8814GASXr0Xfy8P5I+&#13;&#10;1+I6X4LEz3sS1Iv0hBOP6+nzMcIhLRI/rSfrwZr1tpx8mOybkAf51DxuSlNqR/ZPpKedeZtkz/nV&#13;&#10;TBTk+WD1tHLkvrgP6l8/peuQn3neh8uX0khHvRre7xw4/3BL+ZAu66vf4q+5HL6YxPjO/B7LkJSo&#13;&#10;hZLy2FeRD+mQk7U/vIVbSKCQQCGBQgKFBAoJFBIoJFBIoJBAIYFCAoUECgkUEigkUEigkEAhgUIC&#13;&#10;hQQKCRQSKCRQSKCQQCGBQgKFBAoJFBIoJFBIoJBAIYFCAoUECgkUEvj4EuBFzI+foohZSKCQwMeW&#13;&#10;QN8Whf0waqkW2rJk5Y1jyH6Vt/TKNW8W88Yzb463V/Rm9b4tFTb9hrYN+8OxGb3ZzhvoZ+ZUzvqe&#13;&#10;LHGwUOENem5kumTEkAOm/Eb7gS0ByY/41Is3ngnPXRl85F7e5E7faMc+iDfZeRN+SEQhC90HvqEl&#13;&#10;KSFyqSeWDJTbsyXk4/mn+Y76qZfsvgb2eDLQDKlFFrXgTXriEU59aWfaneuUk9fX8iMcyxEsF7pz&#13;&#10;tghM5IxFE8SUPH91C7y5e8SWWMs7evMdC9sNiyG1rCEh4Y2OWhDiJkQXLJJTCzrSpy7xsNzFshpL&#13;&#10;IUgeWDyRHj8kxNwC2yQS4hEO8QOCHQQPLNeDhtfATuBRTAoJsANpI5NN+mOEiZ4tSGxZhgUTFlFY&#13;&#10;VFGfx/y2LISAmBjGk2xgKSXbAbVWGBjCjlo85hGTHxAsCIaEgR+LeuQBCREiV8dyyTyP9WwCexiJ&#13;&#10;C8IJcoakGILIEljoU74NkQZ2FaPzJPMD8QEzpPliyUN+pSDTY4iYhLcztWtml/BKUm7fZJBWQp6s&#13;&#10;lpJ+4etpvZv9s2RtV/NrraJ6cV+l0vV4vVsSOeXipMgpENi+2hYpaHxSlnSHkXso7PTYN+PPk3UY&#13;&#10;DLrywCSjO57my+VpXbABIun/X/beLMayJL3vi3PXvLlnVtaetXR39TbdnO7pGbI5Q5EQFw8JmvIC&#13;&#10;WiJkQQRMgIIMS9CLDdiwJfjBMmi/GLCoF8MWbEEa2OCDJUqiSYoW99aMOMPZejg91TVdvdReWVm5&#13;&#10;Z97d2ef//8WdG1mXWd3TQwNC1ENFxh7nO3G++CLu+X4HQGuvKlcoiBTko1e2a3YxheDp29Y0aXUz&#13;&#10;ISDyfFO/bQIvnpksYxDv6G8S+ZB8QggBxAnRU3jAQkw8b4LVUlMz79sb8vzE8wkPWtohXJ5hpioF&#13;&#10;T1HyWYeJx/V4Gp8fP0gugAcc5dHzeNLFdP8xcb1N8vFYqkSX+bSl7zau+YqHUzVcKRssTDbqv6r2&#13;&#10;n7yolfOpRc0X7iekDzyiZxrjW5FzJkaxnkAIW7JeP468CXmLdQM9wDox6erRg+hfiK/UxyMW4gfP&#13;&#10;6Ui/qWX05oH180JdC2qzLTnQHvoWPX6QEBXR2+RDpIJc1CmkH3rBrtrxwvSgz5qICJkmhHfLEqxf&#13;&#10;EKSmrO8uet2jmYOEEAKpqW39v+V6W9anyIf6H1WInFkHukOte5NIudgFkMXwYD5rF0P0Gp7MeFgb&#13;&#10;uHY4bD2vpGMH43F8wZ7KEIQmXWdKFKMcHtgP25r3eOTjARzt2L1xfUF99gM8NdQPWiYChDZIedTr&#13;&#10;WB9sNaX/G31d5yT9GSYQDGnvzyqE7Jo+Z2HoBQ1ieiGJDLa0omCHI8+o3zu6bu7rpOtAjsvWOwsm&#13;&#10;BzLPH9rD/XxdC+mKCR2QDCGQp+2j/9CHlN/3+rndkAc66+Z7dZG+aAciE3oKe/lsVWwM9BPzn3rY&#13;&#10;o8/OimxzxkTDMyantGqyG7CTasV7ZVXswZNV2TWr07JT2kH5T82O2ztrbY3jTlu+2ZA7UhIPJMV3&#13;&#10;io8zxDJEf8/OyEWYeQxJ8WJLeuzlebUPIfWTS2tl/W/vyK5Cb7xc17rNPgBiOcSze+3lsf4hVq3X&#13;&#10;pV8hbbFfovDthGyYjnt7V/fx008LwXNtSevA5vBG2QSkMwhgtEuIHpupawMHUYvrQh+ql3DI85Fe&#13;&#10;hIzGPIWQSXuQvSHC0x/3vTeQ3GeqWuf7Q60vHRuIkGYWbDdD1IW8C5Hm9wZ/rmya9fBTzS+pK+8v&#13;&#10;IarN2A5NSTVtEwcZHyH1iLdMhOwOT5RJg8SeR4siH/QmhEPa2TFaqGf7HcLNTdv5W5VvlUW3ittl&#13;&#10;iAf6pvMh5HCfhlWNp2MyHucI9NeoyAV9LtnHIdeO7esDE7FYryE+PjC5EAJixxtYrgsSY7qPpX9I&#13;&#10;PnF/aznWvL5ClESuXB92y14iZ8o/8PVsmpTc63+i7LJmsg/3j+cREuJGb5z5hp3EfhqyH+N/qi69&#13;&#10;A8Hy61XpNeSH3BhHM0hv3diXvQ95kfZ4niAOoRcgFlJuf6DneSnZz3Uq2ghteeGJX1AwiZovJ9A+&#13;&#10;7WJHoF86nofokwUTTjmXYxzoJ+RyMJCea2l5o1gMUz2TEpLIh7TDOgWpj/0a+pGGsVNnbV9ASCQf&#13;&#10;O7GdnMuQPynETpqUz/rKeCeVIx17bpuF0xmkUw4yIvsO0tm/EidEv0GCJJ2Q54Z5H+VOgSRMx5Nk&#13;&#10;H+p5ra+Qi7GLeC4pT3ww0LxkPgVvVCEXNaZZQVQTkgntYA+jX/gCD/vruzacOa9jXKzLnGux/tDu&#13;&#10;cftZygXbdcQhixAnxJ4iflwIqeO4ckfzWUGO5vxpKYVRZOPSPqzhc1zOf9n/Y7eO2hQhivu23JJd&#13;&#10;sGz7F3WMnoCUhZ6/NrhcNoX9uNkTW+eUCUzYi8+ZNDqwXfZV7/MWn/ABuAfE/vArJryOxqm/npuX&#13;&#10;3bposuHqKe1/izetoDZ8ErZmiVwYV1zTTV3fxWWRB1e2VN/He4fTmPG8qQ4hL+57xZd5OJo+48tL&#13;&#10;CG+7f39pYWhCX5ESAX3OHa/PB1Yrn2RFd387vo7zKllo2CH8H9+vhFs6Pyx+UOeg4dWvK932T7yu&#13;&#10;GxoXRMHQlxwgGUWziMv3eIp1y89kQR9Xh+FdjasQuPxQbo5zQe8yfsuDyyKf6W6S4YpJjZwXDo0a&#13;&#10;M6CZ47YQptRPhfuy5X7uux+O0yBGLkgQN0xshTTNOg45ulG1nD0+9BLl2n7OICGnZEPsVC4Pu4U4&#13;&#10;4VG7afycBfuQ8uz3x0dHbgipHbM/4CR/VOb9vzYsl0V/yQY7Zd+/L2x2VQ8CIusJdgR6vuMbwv6Q&#13;&#10;XihPnHpV3x7OmTknoRxx1uXdps9N/Xthep7C+gxRmXUVQtokEiLnIOn5Kun8zsa6hb5knKPQF6Tt&#13;&#10;TExO+4Vkxhcm7k9rHj5c1sTn3BhiGuMPfgAgwLX8nEAqQz9DTFzwPhS5nJieL8e0bBIf9hUD5Xxo&#13;&#10;zvqYdMJReV0nBETyIftBVOPLQ8v80OWC3BfOOW7t6r5ChkM+kNX4wgTnKfQHua7t8zGrX7ID+THB&#13;&#10;f0CQi8Q2p0NKPL+g+X7O6ZzbXHL8j6pPlX9xPoNdfc4kxJU96UV+19iujc/bOJ8TsuDZFZEHb1sf&#13;&#10;sm6e8sH9yoHa5csmX/YXV7CPec4gL0K85Ll5YOIoatyXE6jf7ms/w7kN55iX/IVCSIg3/fstzwu/&#13;&#10;8zNvb6zLbqB97gP2Bc8Tvz/wZZShn5vejubXDZ8HYx9SfzqSAtXD6DwfBa90voDEOHhuSSck/8OG&#13;&#10;6fko1zep/enGuN2BnmE+Qq5j/ge/Z9F0Pdoln+tCjh2TDTtz0ivtW7oy3qPA/oOA17XckX9KtOS+&#13;&#10;cu7LeNP3ErjP6DX6Ra71hIQ49HkqX5hp3NRzkpoD1D+4qr8g/JEezmq+dO7qepEHdjvxWN5/8N7L&#13;&#10;1JbqpflB6vJIcpTjkRwlsM8gpFgaJz0N2e8wfu4L68/GnK532nYY+TwnlXlfj+8r5MTaWfXE/ams&#13;&#10;uufrCiEZ+hg01JJ1rEd7Z1S+7fWI3+UKnyP4A39uPIST87InN9lXRbnKvqF+4AsDJjDzHBwnt6JQ&#13;&#10;O8wL2ouh8xnQ+NNHag6zBLIEsgSyBLIEsgSyBLIEsgSyBLIEsgSyBLIEsgSyBLIEsgSyBLIEsgSy&#13;&#10;BLIEsgSyBLIEsgSyBLIEsgSyBLIEsgSyBLIEsgSyBLIEsgQeQwL4uTxG0VwkSyBL4INKYBDkElcN&#13;&#10;IisMg1AAhV2mhnqR+hC1J8+BCiQ8d9S5oT8MEAgQlHjTmDev8ZTbODP+BnrqwYAHC2/KQ3hamdFA&#13;&#10;IHPgaYMnz6TrZhxH3kj3G9bk4+kZCX9c36SGY/q4R0VMTv8QyCMAMOON+yPjivWQKAlpP/LASe8H&#13;&#10;nhZ4WFA7hoyDhIRYmJIQKUbIeCE40j/5kBUr9hg47s106qUh5MQZe7LhwXUBj8mkAgSqJDks20Gw&#13;&#10;VdMb9niQb9lDetchHkcQXmgHAmKMD+XxOmtPvkj0qOh+RbIUHqKuCFmBdgghYEE6gKQE+Sol4UGe&#13;&#10;gjgBCRAHejwkD+y6GkkS9lSEWEj/aYinE57jxJsDe/q6AuSOChPa6fF67PoMQQRSFmSC3nDc9Zfr&#13;&#10;YjyQtyAcDq2PIPvh4Q95C49Srt9Au2C/VpqN4cD9Rznbo5qnjPxYwSQwyDuk9wqRJyiPXNJ2KU/I&#13;&#10;/W75vpAOCbFughfXST4hckRuyBniQ8cet9tWwMgHAgbtcD300xmK2EP+mepXyz9p993iZhk/Of3x&#13;&#10;Mvz4QPr8TvtOGYekybwpEw//Yz5BBIJUhMfukj0xIcRB+qA+zxnt3/N61aoJsYWHLM/rDopKDlOH&#13;&#10;zWi+8Zzz3E963hs1eehRvmnUJYRCxrVrQhRxPEmJo5daJlKNPFVVAr2EpyoerfSzbr1Fe4R4MhEn&#13;&#10;nEgOo0ASst4um8D41p6uu7ALJOsj6xXVIXkRR88jdjznWAeIUx4Pu2GAGBZzvqs/iiDCTyQgmsRX&#13;&#10;Dy+U7bY/LpewxVfUzUvnRGi6Oj++3nLfn1qS3oOoy+BWZlRvpyYNAyEselzbQxjyJusNxBIIUJA5&#13;&#10;0Ju0T4g+IZ6GEHRbJtJAGoPswXMFeQSyIHpjz3qvVZFnLfWXPO8qkARNNoJExDhoB/0DcWWukKGx&#13;&#10;W4howTrEONDjkBBPmGDYNDljtpDcd4r1siv0z2p/fB3aqyq+bs+6KduvjK9tMtSeyWlTFZGPyCdE&#13;&#10;rxCHjEYcEg/xNISMxP1I81OyAHE8iU/YcMbegaADeQaP5hFRRQsi+mazJz0MwRNSEOOGdMC4IGIV&#13;&#10;x7j6YV/j0YpdPtG+pINjQkgokBHw5KbablOulDyHyyZ+YKfHYeMxORx/fmknDY8SX5J6tJdWnBBn&#13;&#10;v5RmYwcXno82XwL7KvRkaq/v2nMbT+a0XeLMA+S4a31zqqnnhee/PfhWWeXqie8rQ+TJukecdieF&#13;&#10;lGd95b4RPjf3jUdWZRxkYh+vNCV35iEkJsrV6m+Xf855/YZ8uFh5s0w/Yb2yCnnJCJZ71oMQ1055&#13;&#10;obkRlst6a0PpuaWpC25fYdPEHJ5f9O7llvT85yHHlLUOrYmKfLA37fL7pOV+pimy03JDRKhW7Z+V&#13;&#10;NZ6w/jlpPffSoi4MggrjdfPhVuOsx/eZMnzR49vt+jk3eTySR7oiAzKeN+cul/Vma2+X4VxFejId&#13;&#10;97WW+vnBU3qirk59rSx/0eTJO13Ja9/ka/QJdhr3E4Jh1cS6pbqeX9KnTKDrVt4t2y9sj7HeMC7I&#13;&#10;l5AQGybmRrve+42pyqWyHeRRM3nu3kD2xB0TEstCh/9BmFl2/2/ZTigGP14W6Q51375iwwf7faqy&#13;&#10;QhNlyDoUE70+bR1jx0DcgjzG/oR2ioQ4SPqtoe4Pcez3usmKtNv1RgcC4C0UpM9vICnSDiH2dyTB&#13;&#10;+77sWx7b7Ac4B3JF1mna2XI94hB82iYt3i9EWIIExHhSkmHFZH/ageBDvOPrZH5gV1CvYeJ11wQt&#13;&#10;9meRyOZ96a7l3Rk8UzYNCfHtfe0TWJ/RXxt+vlivGU9rID1GeYhd5O929dw1as+VSdcTAjT7YsZx&#13;&#10;f0964W5bz89Gb3x9Yjz0B1mlZfLtPXUX2gPZXdiXq9PSf23L98BkCZ4rCJs96zP0CkTUVkXjYr1o&#13;&#10;2t5qe5+E3TLX1URpG10EqZXx7lte49wmpDU5HJFbtD/h/I8a2EGcG5FOiJ0KCZF1Af27U1junves&#13;&#10;c+2q9G1ICD3sN2mfsGWiIgQf0tOQdRN9muYTR97EjwtZpxdquv/osdF5ASccagm7/bh2P2g+hKt0&#13;&#10;/5G2wz6A9Ra5YN9w/jvd1Hkn9dm3Eg/xpEeK7+SsrhNi/beH2o+c97rGuOiX8zMOaCG6sP8dIevU&#13;&#10;I+ek2JOj+qMRvf8X7TAvOC/AbuN6OZ+gfOxvyE9gvv7EPsWeDAkZnjjj41weYgsEGc672Z9XOf6h&#13;&#10;HwxXXxZ2K/t/vuwTTrPgqGAkTu3z/Ch9FkF5GnKe7+bD+ozWW56/ne5CmZWeJzV9kPK87YD74dNl&#13;&#10;uc/XtI7TXlx/+sonnX1ou6LzLezJe9Wtssgrd+6qaIqCejMutMr38cXKk5boPcvhhyy4nkOITG3S&#13;&#10;PRIdSx8S+lxvgXyHX3C5L6nf4qrOL8Jtnb+FofRhWPqmCzqY1/Mfbnhcq07/c+R7Qd91/NNfKv8Y&#13;&#10;2pAofH+Y5dTxHgAAQABJREFUfsVpl+M6ft3jM8nQPyOF8O3LKrivc5hw6luKb9uO2jmn+I+9ptCX&#13;&#10;E82LV5UcQN9pOQ7Dm+rvyLjqklsct0mNkcho9G7xBd+3m1oHw+Z5dbRyXeGy582Sy51SMubIg2Wt&#13;&#10;D5CdIW4/8Bd0mGece3AO4quJAeeykLt33QFfAGId7ifn6tiNsaH4h1bSkR0XM8o/sJ+wE8ll2hFP&#13;&#10;zwdIT+0Z0lM7iHRC1nvWbYiGkajs9daAz9DxfKM+IfYH04F01kXCmJ58yQZSLudylCOM5yQ+h791&#13;&#10;ID3LOQrlCDkHIQ5pjHTOR8jnnAR9SXoMPf8hvdFezPcfkN1Ip12+HBfXDQokIYRFkqnH+Q7n0iuW&#13;&#10;A6TCmbZmCnYddhZ6m3OnmeR3jMMfjOmqDLHXkDeZD633IDayboUp2b2QEhkfhGMIbCkJEXLXhslb&#13;&#10;eyYpIy/6TdMhh6XlKL//pv7i/Il1cONprW83N6WHmTfI+ymrG+xz1rMFf+kNMnDLpMNllstp6Rvy&#13;&#10;kR9fPKG/Z0yqbM+Pr5vY45Wu7AfkvOz97I5Jh3QHCfGs21tng2oiJnLAvlz3vubd3rglD4kR8uVV&#13;&#10;kxBTcuXynOYV5OSUlMd94H7SP2FXP0OFYDWOlbT3ba0kHX+RkS9AdSB6ej6s71BDLUJopP30eeP5&#13;&#10;Jj8N0/Jp/rFxmaeBfiDcUY/nlTh6hvPD8asJgfEcsZPdDyRE5nP8fcf2DvOb32mwE7EbU/lDPmR8&#13;&#10;hFwP9zfai9reBu4L46Ffwhok7fjlG+kFvtxY2dJzwn2O43T7fHkrrDKi8RC9HOX49Hg+sfj7FglJ&#13;&#10;iP1MMvsG5Ev94HlLPvVivhtIyX6RNOjroh9CniPkwO93kAXXVjVDFi/quUM/8hzePydNwBfSNkw0&#13;&#10;jXHrU8YJqZ143cRDxkPIdTROsx5ofY3kQbc79YxqcD+WvX9jnwUxsStz/XA3rvt+4Oe/+bb0EERI&#13;&#10;xsU4GQ/7n4rPB31cHPomKxYdnaOST73x3Q2pOcwSyBLIEsgSyBLIEsgSyBLIEsgSyBLIEsgSyBLI&#13;&#10;EsgSyBLIEsgSyBLIEsgSyBLIEsgSyBLIEsgSyBLIEsgSyBLIEsgSyBLIEsgSyBLIEngMCaQv+j5G&#13;&#10;lVwkSyBL4INKALIHHpS8vzzyuFSLRUdvVEM64g1s3mA/rl/ekObNZzwf8FzCs5U3+vEsSduFFCNe&#13;&#10;RZp7NM4b0kdz/mxTRtf7Z9vvxN7mlTO67492TevwJr4cRmNzzIdhA9+amPXIPzouhmfNIwt9F4l4&#13;&#10;Hh/Y0wriGGQyPLkgouF525mw0ow8ljWovgksENogeTQrei4gW6UehhDw4qWZYBTjR/6wq+2RdCXg&#13;&#10;4Z6SBaMnJQ+wiWATmvmeJUPag/iQeohC4EsHgIc+5K2BCRa9xEOU66c8DniQFInj2JV6lEZPeA+A&#13;&#10;8VKPcVEOD+p03J2EhAKBAAIH7ab1ugM8t/VgjYiZSqc818l4CCGJId85Ez4WLK9N5GVX43ZCoEzH&#13;&#10;RT+QTOiH9q+Ee0qya8i7LnCmedl/CRmEJ6wTYwDJo1N8pUybr8hTem9woYy3anJ9PtMc9z3BIxcC&#13;&#10;TzBRiIbXO6o3awXP8wpxrmPPv15VHjQQ6dA/PP+0R30AGG2PC9JG3WREypNOnBDPUeKEeHQSRy8R&#13;&#10;J4Rwhb4k/biQ9vEgTcvj+Uk6nnd4VJHfQwAUfMyQdZb1YipZL1I74aMnIsoFtWpXyYpJWBCfa8/r&#13;&#10;QvAMg5hx12Rc5kOjKQ/XlQOth+dMOkEM6wkJkflEvs2kkJIQt2ttinxXIXqmmjzXNMp6RBzyCPE0&#13;&#10;RP/wnLJesYygB6KeGMqVG/1LfkpKonzaH3HqobcaiQKGIBDb3dU6a0e6MD0lg2LddsVUUP6ikQiQ&#13;&#10;CyBioUcg8OFxz3gIj/P4T/UI9Qi5PxWTiUlPQ0iMM16oICFSbpIewUOacpNCyD1tk2vTeTGpHuMw&#13;&#10;H2JSsQ+dzvPCfYCgA0FhxwSbZlMGamdPMxFPUublhx7AB6yIXkurHfG4TAtMilsv4jE7qRjpKfEA&#13;&#10;OxY5sg7x/EKWC+Fu2cSXN8+WYcPrYH8oYl/fBDv64X6kz0V1qJ0W9yklgkMCpB3sYOKEM3U9n5GI&#13;&#10;XBEprTG+7Ida5SpVynC1IuLLahDx8aIRLCu71qcOVk0kDFNrqm998dy84m+YYHejer/MXxu+V4bb&#13;&#10;g2dV3vYSROpOIVfdSyysKhUgoG52Za8h75aJS8OK7JyXi2+VNV72fai84Qtd85MFcecHdJ/CghTZ&#13;&#10;tarsrd+zXmN8tbpIMysmJCJnnmv0GwShlJCZlvPlhJuzQsBcankcztjs6b6zG8E+Yp7RP/puYPts&#13;&#10;pi7P4rbjrANVE8e6Ju0u1pbKntomyjM/OibwQvCF8N43YY9xQ3hfGGoejQh7khOkmF71y2UV1hvI&#13;&#10;mGsmUUAU7lU8D2zXsw7SX1yHnMD6xP5gkNj11EtD9iPUS/OJH5iYw34Ack61kHwhitarsnsg3vWG&#13;&#10;IiJBeoPYQ7tpWDdJkHTGB0m96X0F+ZANiRNC2GN/QX3KIy/GQz+HzHSaKMNJJB/KQUIkTvlUHl0v&#13;&#10;FABbIOv3Cu0bmB8PIQoP5LG/2TXB0eRT7AHW63YfNoSGzT6FcpwLMD9bJkZyP7lYSH2Mg3UasumC&#13;&#10;UTm0207Gg55uFLJXd2wP8vzTHnIJVcmZ+8R5Af0z3nQfhx1Rs52C/ZMSibBXsB+OI/7xfKGXkMt3&#13;&#10;G0Lgx67FTp0PWigWEwIpeoH9PnqO+fVhxxPX6erjWSys4x+0v0jYC5qXmg3vtyLNzTz7oO1CJqQe&#13;&#10;4+P8lXTCdL+K/G21UyygH5iHrB8UQG7EU7IL+1by0/Nj7CXOA7mfrI+MC2Jquo/iywKQSPpD6QX6&#13;&#10;47yUOGFM57yUDIfID7styY5RSCDMGuxM0ikIeTv4CxikE3Iuy34cO5Z9OOmQZCgPWJ7rIZ/TYQgy&#13;&#10;nOeHOZh2GHKybyBErduA4EsPjK9hxcw8g+TUtJ267XPZ/YS8hH5+2JP9tWDS0/rgIk2XIeslxNyY&#13;&#10;acFu2g6J6VzGiuzD4ez4DsjmXEA+wWZmWHRFEG/Py3Ab9jTzi5rkEuOQEnkwDjSgoYmIkP8CpJm3&#13;&#10;PMKnbDA+81occvmHjrdGaQJkhfBV349bvuAfcTjj8Sx4fPRLC/7UTuHxDZdVj+sIp5zxLbfv85Dw&#13;&#10;ybfVQtOhiYYB5NKB0yGM8wPO5aB/MmNCaHqc3t8XEE9dntsUpjwuyI5unuPK0PD9g4R44B88ICHO&#13;&#10;uKLJXeGS1/VFDadwuOH1m/MESIjpfPNVBNYb1hXSISFi/3Demq7D47OO2kdD1m3sn7RESkIkPyXQ&#13;&#10;k06Yrv+kRztkoAmHHYT9TjnsIeLfbXicHTGpfeyQSfmQi1knJpX7XqXzWEBySvtJCYn8bpqW+7Bx&#13;&#10;zonR07TD72fID7suEg2PmaCPez4FkZF+Cen/6PjUMYQ4fieGKBnlY/Jbh3Nsx2k/TY9xCiTlOadh&#13;&#10;3SSkX+7TtA8yIMQttbRizvl3CNYz1jlIk1wvcsPOJo69xX2iv5jPp9FMKIcASrvIGXu9U9Pzi11P&#13;&#10;ee4v42r7i3SIhd/nZ2vSoyx35DNuiJr8fg8ZL94vKthOOvK7uOUf7yflk5D7QjI/42KnECc/3mcv&#13;&#10;A8iR/A8aQiaM9bD7kvkT87/LPxjvETk+ZrvoG4ozjyfJGbuP8sSRL/Ln/lIO+zyVD/2n94V6jAcS&#13;&#10;I+TDYfzijXs2IZH3Dxom+NEO42SXHtt1gfpZ/YEdy3UwPtqJ9j/30/NmQNwFsaOxr6nPeTX9Uy41&#13;&#10;19Lyk9YDyhGiB4kTUp/7QDr7qA3PU373m5hvOwyCbBU738R0rhfiYfocc5/5gtvDI/sU7asYb9DP&#13;&#10;SgFCKeRD5Mg4C34A8v2I+yKePwo6HPp3IZLZ57B/gUxZPNCIh/6CHeVt5RLNYZZAlkCWQJZAlkCW&#13;&#10;QJZAlkCWQJZAlkCWQJZAlkCWQJZAlkCWQJZAlkCWQJZAlkCWQJZAlkCWQJZAlkCWQJZAlkCWQJZA&#13;&#10;lkCWQJZAlkCWwONLgBcqH79GLpklkCXwZyaBI2+eu2feAOdN40kDKm47Z9Y+bqf17nH6ZjWeGut1&#13;&#10;ecQs21MDjxneuN5LvmXPG+303/Yb07zJnebbD4/ijxE+WkXhSRobcL+PT5zCA7frJuiH9Njy9+QP&#13;&#10;xt/3G+dpJ9x30vFMQH7pfedN/NRzG08h2iHEsxoPnklv/kM8rFbloblb0QjwvMXTFg/rtSnNn/WB&#13;&#10;XFlTAsykOONaqIs0sVDHBVM5EFIgelAewgBxQkgieGYPTArBMxxSBp7juyZjzBQaNx7uOJTiuR+J&#13;&#10;Dybi1Ycnyi63Bx/NO/3pOAcmMExV7MrgC4TgAQlx3gSCHRNpDARCHIcO1XIxoXzb14nHaM2ux5Ct&#13;&#10;IALOmnDQwHU33Cjb3DWJqgex0J7PeOD3IoFDrtqQVwaFiBHdJL9mIghkFwZe8zjT8tw/2mW81LvV&#13;&#10;152DHEP6sNB44n02GYZ8PGmJIy9ILRDFIIxBIumZYBY9xN0P7RBy35D79lCK66mOCEpX2gr35t8q&#13;&#10;q/wju/bU6k+7CckPT93RfH5Q5v9s9R+X4TnL8zerqveWx7PQ+ESZv1STSzeeuzwnEDRu7El+V93r&#13;&#10;TlcDgVh6oqpx4nit3kPAsxZCAqGbiQHlIH9sN6RXmgkRET1FRYP1iAY8bQ9q0k94JsYC/oNyhOvW&#13;&#10;Y5TDE5I4+pQ4Ifow4DFExoTw5Cy+bSqQrqPp+kgzeJIRnxSm6wDlWD/aPJ9kfMiwElbLmo3wAw5f&#13;&#10;KsPCz/HBS5ofl39c9+HCCa2rrBv71TfL8oueN5Bv3ln4eJmOp2cZOfwPoi7kNtIbTfWDp2m6zjSq&#13;&#10;er4htlCP+c18Jx1Pd0gtpKch9Rdrei7S9ahaaN1CD+Gp/9D6q6iItLBgT7DucL3sYtb5Iz3jFcfm&#13;&#10;Gu2M8sfnE+tUOl7WNeqht54MelLXg+Q4FQkvtix2IwtBTfZ1P6fmFU4H9b/sdeHABLUHlXfL8pC8&#13;&#10;0vFAEAK8QD7EoVZF4yE9DVnP0/uU3k+IAtSn37O2Z/FwJn9SGPXOuLgnFT+Sjh5N1NmRctjXaQZ2&#13;&#10;LHY68R52fOIxSn30G8/PQk3zMubXNb82bfZu23O7W8H+paTC6Anp+479OV5qFEtmz3fwN2VX0x77&#13;&#10;Azwx8ZiNnpQdlf+oia6MNPVUhdBD/nZdV4ocSX91VoQYiIOrGmaA2Ee51E7FrkvnL/oHskZajvyi&#13;&#10;+q9pugyxs8YSDyPooVU/j+Rj12AHfizcKrOmjJ5ZXdd1hXu2YyEKfsnxdy6qqc95Pr14SfHXrpXh&#13;&#10;9LwE8co/uVvGX7lkwvP8N8v4tZmvluFB1DsiZ12rfL1ML2b+fBlCcMPum2vKTpmuaP04U7lelnsl&#13;&#10;vFOGq3/gcf+OGFXDn5KPdvFpEXP2TDyc/h3pr/DfvVDWu/Iffk3hX/29Mrw2r/G9Z8LvreHJMn1Y&#13;&#10;WS3DekN2/knb+0+0pM8bNZF9Buh525OUe9Fkxdeb0versyI49rqXy3b3B0pHT7FuMZ9oH4Il973t&#13;&#10;B7FhsiXrznxV7d0baB1cnb5Q9sN/ELPnTMw+5wMCzYZDHsNQ9iXlIc+3epLHTF1IHUiHm13d9wtz&#13;&#10;0v/Ys1v9z5RNfGtH9SDYfXLp5TJ9WPl/y7Db1/2lv5MmPE55fdkyKeeG9xe9SFqT3Uw9npvg/QWk&#13;&#10;MuYTegl7eUR2FPmw6/tG+YOuJg77y5bJUg3bzfveT24ZdYD9zz6RcfH8QsxjvaId6rXjdalmu9Dz&#13;&#10;QTuQDolzn3p2cYfMSD772ZRUlZIZd32d1GvVNM/RU5Tve38L2RB5MB/Yp0LiRL7Vge4v8+ReW/Mn&#13;&#10;zveB1iPijMPLTWgOJAfsRcq1XA9iKsTNWqH5zj4Tgj/XsdHV/d7sLpVd0R6kYIi0jAMSPISVYH20&#13;&#10;7vVzo6vn/2FdCcsVya8b7W49TzXPY+QAcYx9EP0R0h9kN85pyE/DlJDE/atA7neFSfsx2qMfCDGk&#13;&#10;TwqxczgnOOMvWpxo675NN2VAXfMNRU8yDq5vUvukY491TDqLdg4FHNIu50ydoezKtkmVDT7h4PL0&#13;&#10;D0kP7Uf7Wk1GndD+SZN5OYeA0MU5ATWw3ykX02vSz8Q5PyPOeGZ0nEZyDNlHIf+QEFXjOQOKb+h9&#13;&#10;kc/XtutnyraWW+pgOd2nQjpzj5wPNk0kot669918IQFy86CiczT0MAOHzAkAGWJGaIzb/17eAvvb&#13;&#10;qpvDPsQexm7jCwecI2C3daw/OGegPOevBc+HCSTFcNwOHjo9pMRGrzMH53VlNhMCdq23y4Fz+s68&#13;&#10;yslKOeRLrtlwRDAOKc+5cDwf2FaBSBwKssvWdzXe5Rk9Zw/b4+Oneb4MMd/W/eacuNYXUq/TWCiL&#13;&#10;oo82+povd9o6h21VtI6H8GmaLEPWt82O6pPJfm1g4vVDy2vX++TBi7LnWOYgFHLfaaeo2/7c8INg&#13;&#10;eb9WPVcWmarqCT0Ilqztvamm0tn3Ls7LXrvnT0w1TKJ58eO2U8/7QTG5kP5jmIp1xh193HalzK7w&#13;&#10;+vypssoWdq7HR3+j+6eWObe9FzRBOE/80VfeVoHLCsKyx2dCIcdPTNcoP4+zeNNyY9wmLt5Ylobb&#13;&#10;sN3AOC+e1bkAXzxgf885AfrcoPRQ3PG4JNYQftoCmPOJYHycPe6m1scwM34dVs/hWpDcHgy1Lm8O&#13;&#10;ZXdjR7i3w1VE85Uv+qTnxZQjpP7QdnvDZGrsFcodF7I/m1QO+458zosgnJEe7WkTytN1m3LYJdg/&#13;&#10;+wPLzwU450jPT1i/g8lttJeG2Dn93vhzm5ZjfSQdshv2QcckYuKsW5RPw0nnHRCadpN1J61PHP1P&#13;&#10;nHORSeQxyqX7ftIJWY9on3GR/0HPf6k3KeQ8it9f03KpvLATsIeof6Re38+/MyDn7UNWtQLh3Jt8&#13;&#10;wvUdKY7OXT2vkMzSc2lWMfKRf2G9kMbTcZLPuje4MV6iaz1z47R6ggwHCe5mQ3r/GW/0a03ph5U9&#13;&#10;Xf+M9y139qWvL/iLUNu2I5m3EClZT9dNgJv1l99mvOGu9bVCUY92keNcJBxKAXKuTTu3dpV+bsb7&#13;&#10;mk664nHfVI59IlLhuh4eSB6QIe9v6fq4X8G/81Ovd1t/QUZDrun9pHy8D1LDJAfO6ZpaftmmxXzs&#13;&#10;Fe7PiKQdizzyj1H58ezR7zBa/zsc6Hj7T3/U4vll2SP9Iwtth2E2Tho3cmJep3ImnXFV/IMt9m6a&#13;&#10;z/3l96Pdtu435MZ4390gzyPtMx5IiPw+FEw+BEE9+nInNRUyvvHUw9/7nNDx+Mnnue7eVEq8nmco&#13;&#10;MR5yDsz1p+3ZPIr2dXrfsZepH/NtLxJnfvClUeaxt0NhcUn2HHJllKwDrAvcf37fq5+XJNhH7S5J&#13;&#10;b1KP9iEo0g/l6WfvrGZuz/sNxnfSv7/sNm0/ucLetPTF8pzGfStIL7DvZ58DUZF+IMkOGzoPQT7k&#13;&#10;B9rxvmWwYn00LX0VyY2jCmN/sS9a9GsLe88ru/n7sj+5X1RC6xHPYZZAlkCWQJZAlkCWQJZAlkCW&#13;&#10;QJZAlkCWQJZAlkCWQJZAlkCWQJZAlkCWQJZAlkCWQJZAlkCWQJZAlkCWQJZAlkCWQJZAlkCWQJZA&#13;&#10;lkCWwGNL4Hv24vBjjyAXzBL4t1gCEIMKv2HMm8ZF9Nwfv3i+nc6b3XzzfrzU8THegK+fPb7s+yUg&#13;&#10;220ZOXXGb9xTG8+EDbeH5ydvevOmedceFOSTHvAkoEFCv3Et/8VDnoA9X5EXb+hTnG/ax3jiqUr6&#13;&#10;dxvSP/fhw7aHHPDkLbjQSQ0mngVpsWGBZ5zeUMeTgDftUw826uNB1TWiB4/Ypj3EeXMfj6vllt6w&#13;&#10;h3y4bk8q2mmblEScefOwKcLB2cbbZdeQMPDgYzwQDogv2MO8WdX1pWQlPGwpT0h6JGKQgctDjPOH&#13;&#10;PH2riQc5npZte1xOIk2lxItJnpIQs+iVEOIJcULkBMkAT3IIEzgG0x9Ev1N2ccHzd8skkZSwMWfi&#13;&#10;Bh77HRMS2yYhQtagXQgHtB89ju2QAQEA0g7XEUmJJkxCtkGePXtE9+1Swn2AxEg52j8oRNQoTPKi&#13;&#10;n7oJKSuFiBRcH/k3TKjB8xW5Pq7BszUUuQM57piYshbsAe2OIMDsDZ52ijw+4nghuZhsyfjw1H1o&#13;&#10;As2Xm++UWZ8Id8tw+g15nvy15f+njO+d+o0yfCuIuFFGDv9bDHI9PN8WGSh6Qj8tj6n5qp7HUybn&#13;&#10;2P87dOyp3qjMlE31Cnm+9z3es81XyvS7bSnuHasdPGmZr4smYNzr6bp3BvJIZHyPG6K3IFHh6Yme&#13;&#10;oh3S8WBk3cLjfxIRkfqUJz7X1YSG3xD1aGfcR2fKpOBJ/eCpRruE1CNOGD0T8Sh3Bp5klEO/s56T&#13;&#10;jofYkeXE68ckD7ZY/wP+UQvfV9aoh4+V4ZV/KFenH7isebcys1mmf+220iFo4OmL3jvThKGpAXyt&#13;&#10;+175R7+ieQPJBJLbiYo9Rwda71Rr9P9zJk2NUvQXxBnSIRGl8db4bSY7huiNigkC6PUlk0AgG85b&#13;&#10;36A30bPTFV3flvXhkm98z+UhWdEheg+UHERD2ovl7IsayzsDfQoRhXoQpiAeQEw9sF0KGS3YUzj0&#13;&#10;UPT0OB5W+tIvi9YvJ0yyWjAZCD3REagjVsbTn/kQM5I/0AedQ8v0/X8QBszFOEzROl5mPuI/7I1I&#13;&#10;OrLaxpP5EVUemYQ9hCd865gFhPnxyMa+IxG9BhmGLOzsPU37gAcm+qUzK7kbpBuife0G0G/IDXIP&#13;&#10;7RM2/VzdPtBzt10f94zctSdpa40Lln6nfhqmft2ePbFY3O/U9Rzj6UkBPDK73g8UD9yvkR8FCBAq&#13;&#10;HBe6HfQnckS+2Lvoc4NCAtse7FmIqzsm9vSL18qeV6si6L0c9HwfmCwJEWrlnjWzltUQ7lpCX/HA&#13;&#10;AbpZzuFZS2xG5dh3/IlJIR8LWrkhlBwk8oBwgj2w2tcEGvY08SGPVBjPe1J8wx0/UX9oRfj1n9AA&#13;&#10;f/6/VviN/0rhC59X+L+7/LNfV3xL4x52bX987rLSv/2Swhd+vwyvfHZd8SX3o2kcrpzTurG6rBBi&#13;&#10;DKQYiHgv2y6q3LacvmV5/orWpfAZjad4Xt1AzKH+T376TWX80tfKsPgTRcN/e7n848pPv63wKS2g&#13;&#10;gyeul/FbxetlCEln03br9eqFMh2iIOMtE7/jv1tBxJFPLi2Xqdi398OPlfHnK5dc+tZ31Dr0NDdp&#13;&#10;sVJ5o0xfrXyzDDu+71tDzbvU/r1gQu17vtHfsH0JIfcJt4O9zPow3nsIrJd3/YmD9kD3t9nVfHpn&#13;&#10;X3bovbbIWk/MyILCjoL4ePvg8th1nW7KnvzE/NUy/aZJNRRinhNf977lK14vtxxOVbQvoNwofPS6&#13;&#10;AAmRchByIIuz3np2BUiIEGwIV02EbA91pQde12k3DdmvrfU84V2g5X1muu+kPgRE7jfpk8J0H5aW&#13;&#10;g1yVknvS64S8X/VjSnlIiMiB9qdMCKlWtX4YJGvO6mgepSRCSD6dQvsT2oshy47VDXZDzPcf+wMR&#13;&#10;ACAGLfh+YHYU3ud3TX7c7Enx0j9EoFahdWmnawPa7S9XRDqANNSraoY0qiqPnYFcuN+cEzC/hgPZ&#13;&#10;xcghPf+g/fT6SOecBnuafRBk8NG5iQTGfO9aTS7VT5ZNQ/SjH19OQB6kTwo57+G8hnMX9B8kLW8n&#13;&#10;w7TvI/tQzgMg6O3G51gTDruF60rHgT0GWRsCE/Yi+wfsz/2u7BvykSPxtP0RCVGCoz/K80WAxbr0&#13;&#10;IfY27UAYJ479Thw7lnhs34R+iH6QpyiH/bllAhX7b+RfqYzrvUgK8/2HRIndjX3zjMk86/t+4N0h&#13;&#10;5EDsU8hMkH8g+lyd1nw7U9c5DPsi9jeQIPvD8ed8aapb9lQ7qw53sIO4YELbcQ2ve5yHP2VCCOeU&#13;&#10;nBtAQoSkz3zg/p31uWZ/RfoYO7PidZJ0uq+uye41EJfkQHlIiHWPHztW1tchD8jjpyL79akt6Q/f&#13;&#10;nsB1US4SZM4pBcINarGzLT20u8J9Uw73jXYIWybxL9SlGdEf5M82pRfRNw+GWtfvtXXfOI89E6RH&#13;&#10;qMf6cact/U864Yt12Undgc6Z9rx+/27libLIQlPP0bzPja88LzsQ0l+oeUX29FmbkdzeGKo+9hQE&#13;&#10;YOY96YwDEviaSdcx3/fnzLz6fffwRO39f5ynUh+7lDh2YHNZ8ry4/KDMesP2OueHlKc/zpcnpUNI&#13;&#10;fvrU3bLI1CnZW4yLevE8lgSJ5fD0V/Pg1RffLXP2HGe/8HrQRN0xsXF9cLEst2XiOM2hz2nvgs9Z&#13;&#10;uD/BdjbHoewvCt+vgb+gRHu3QAiR4JDzh1tDKQLsqc5A8waic1zPXE/a4/1f0yT3pNkYTe08yM7B&#13;&#10;5zkUHJFllYLdc1w65WgnDUf63oZMUoB1exIZETuh3ZfmoDzNoN8CB4LOYB2lHOshccLUHiC9PYGo&#13;&#10;yPqffpmGdZj8YINa2pNWD60imWuHCY+WR0os3PU5LOeyI8LaeH3ORbo+T+VchHNWfg5i38/5ZNof&#13;&#10;5Tlv4fwWvcp5weiK9NeUf6ChHP0cd71pO8SxC6hPHDlzfhSC9SMVMXyJTwhZzyEgQtZDHpDeWHc4&#13;&#10;l+YcmnUuzYf8xjqVxtPhkA+Bb+rmeIm2N6b1M7rO+9gBJjVynsM5PvNj2fstCMEP9zWic3Na95v9&#13;&#10;8fmDXc18g4jW9znnXGe8PKRF7CFIiuc6GmfbepD1lHaws1o1jadZGW/Xx52HQtC6DoERqUSyou01&#13;&#10;yI0Q8SAdxnlhMiL3j+mB3CHWpXYKxLwjZDoPBPsmPcfjd35IbTznTW2jAkRLricNkTvpM02tf8Q5&#13;&#10;xyMOCZX5xvPLdXLdPP/Ui/M8+Z2H/ImhzKSJ2fQX7TdvJ3luYkWnp7/TxDj92D7hyzjMC9oZpSuF&#13;&#10;/sknjONxQnVNck1mH8UPtbdW2KF/Z+C9Bd5joGA6XtpjfsV+x7fVVI/n19w/SHmcfzIvCZlvvHeC&#13;&#10;/iGd/siftA6cP6MZcnNbPUMMRJ9sPNRzjD5AnzPwdH3gPRvI5NSDPMj8g6BIO5QnfnNW4+n5vJnx&#13;&#10;s/7xHFGe8Y7aRZJaaHn/CKIi9dg3QS6c1fHE4WqiFRuSIvuatu8f171pPTyaJ2gE9cC+iOumHfZX&#13;&#10;6X6HXQzjy2GWQJZAlkCWQJZAlkCWQJZAlkCWQJZAlkCWQJZAlkCWQJZAlkCWQJZAlkCWQJZAlkCW&#13;&#10;QJZAlkCWQJZAlkCWQJZAlkCWQJZAlkCWQJZAlsBjS4DXJx+7Qi6YJZAl8PgS4FvteEhDBsGjkjfM&#13;&#10;i47eUN+3ZyUOTrwJPqnHSfmQQGI9v2HPG828WY/Hz46Jd3iU7vfH31HmjWw8Eprn9Mb44kWNe+Oh&#13;&#10;PE148xmPGTwUILjgyRbHlfyBPELXqikSD3GlUn8QC3lzm3FxfXhIIR/esKf9okN7Cnmzm3ZDMa4a&#13;&#10;eYN7Bk8Fj5t+uQw8Jwt7ZqX9B79JHsvTHp6zEzwHKF9YHgZVBMYTPTzsqjbydJOrJB5UeMLiIUy7&#13;&#10;hHhc4dm1a4+dNXs+9+yRXTNJkfkSPZCrd8qmnp2VhzTtpuFmF/krp1nRfV2yxy6etpAG0vp4GkLu&#13;&#10;mJSPR2PXHtl4aEMIod7AHtE4mEXSFC7LFHQI6YDyZENoJI7nOnE8HCES4RiIpyOe65ADIAfy3FR8&#13;&#10;HSdMFsRzddHkkC17ukI8pN8FkyEoTzrj7xTrZVLDLq6UI0w9hPGUbRfyhIDggdw6w6XYxft/4JE8&#13;&#10;lvgdkejJbPIg45iyBzX3h/sG8QviANdHk9xnPPHxqCU/eib7/jJu8vfskSt/bVInh/Xh6lgm94tw&#13;&#10;OJTHOOPCU3cwvFjW+6Lv543m9TL+5HMPyvDF63qOpv+5no8Xb/m5AnUhME0In1L3rz13vvwDEg+e&#13;&#10;2XhaI8fC5MOByWKjcT3as12tf/f/N0weSYkX6BX0FB596Ck8CxkBHqKQEUknxONzSUCMQ0dD3Wjq&#13;&#10;QUabVH95Fp86WlQIMePhePKRGJ5KZKBPiRPi8cQ6iUcv+ZPCuK5MKIA9cTSb+3vczPZ8tYdULTxZ&#13;&#10;NtV5QkSEK6e1wF1bs6ujO8KzFs9HPFLXO/J4R+8t1IXmWqiPSxLSCvoQEgPkG+JnmtI7M3U9F3im&#13;&#10;325rXUmJiEfl8MFSWEdaRmMUFV0/+hr9hr6EjALx8MBkxF5Cik0JiujRYD0IsYqQdiEioCfTq0Gf&#13;&#10;kn7gdYG41XZYNImC9EigABHlDIgK0/aQpDwEnJMmIrL+QV7peP5QnnAS4Yh8PPqxY5B/z/1QblLI&#13;&#10;OjuJ9IOdE+vblRP9gB7CXho9v7Jz0SexfvIHpJoRUVPPE3JJigfsa9Knm7KviaNPNmwvjltPIWD/&#13;&#10;Mf4du4Y+bXIP7YxCPf8bfT1/W81TZRb6CP2CB2MV1FlyPyF0F15HHcRusM+xW1MPTPQenq3Y2VNr&#13;&#10;2OVcqULaix2Y6Jna7YyffQj7AuTMvqdqcseMw/u2nyeRvV+ovlZ2/aP9dzWEvy3iXfiFe2V8eEHJ&#13;&#10;r5+SPO8HkWC2n9BCtPaq9CeEFOyOJ4PW9Vf6EnTlmtf7n7Sr6mdeLBte+al/pQ5OKzDwJKwuCRkz&#13;&#10;7Hoi+34BHIvbGaeHr8nuKH7D69zP/idq8E9+S+HPfFbhX31GYYrAMAltaDukANn98tsqf8nyeUf9&#13;&#10;hP/ph5X+27+u8K/oesKLXyrjL74k+YVF7ztNahzWRKqJBMMvuN4NrUfh3/1Vtcf/Jj1++on3ypQH&#13;&#10;Te1/ik0/T3c8Q789Sw2Fv2jSz0+8UMYr//7vlOHqip6T1VkjeU6o/o/OXFe9XbebkmTbTl++oXK6&#13;&#10;neG1s7IT255H27bDXpx/uSyH3mjV/mUZh7j4Yripdvz/RiF5QeBEP6+ua7xPmVAMceiUUQWQcN8y&#13;&#10;qfG9sFy2iH3Y8wRm/wVBDvIbg4CEuFDoem7ty95fndZ1XN2XfJcj8Uw1ISn+5Xnf7+q/LjMg+lW0&#13;&#10;DQkQeVdM7FqZ0fMBUYn1AHlBjmd82LPEh+zvnFA3iRGCHe1QnrA9kL4nvmuyXq0uz3HsafIJGR9x&#13;&#10;Qvaz9Iu+RP6s2ykJEfnQzqSQfQ2kRcrRn6dhJF4yHq7zYCB9MGPC4a7tnbQc7R74fGDKBI/Cjy/7&#13;&#10;44c+x2H+sB6zD+hYACOyDy0rTO0ECMfoPUhCnCesNDWf2R4NbC8wDtqbZYFwd+xH0nT2HSNCnS5w&#13;&#10;22Qu7Azkhx1aMWkeEuU+chzIXmYc41f7wWPYSdTkXKTnfZ27PSRKr5RFkDP3gXppiH004+UEuwK7&#13;&#10;CPsc+2beX2LAruT5Tdtl/75YlV7fNunp0AAqi2LvcS7RrnkDlzTU8PoDQZBzKEjq7DOoNiIvKoXy&#13;&#10;3F9ITh3r8Xi9JhWyP2W/Avmb68EO55wEAjl2OuRE9AJ2IHKm/7jf9fka44HEdL+mB2bGXw5B/lM+&#13;&#10;/0F/jOwLrVvoA/ZXm17POd87P8dJheRDf+x3OQ8+6Gn+r5sIf7eh+/iKSbeDylrZQMP7HeTfKXRQ&#13;&#10;wfneju0tyCRbq+PnrcnjGXo+H7V6CavLIoTxxZarvp4HVR2gQq7kfu10Zact2R7oPa+RNb6gdYpz&#13;&#10;d0gekFWmtqT/Kx3pe64Hu5jzbogo2LOUmxQeaJgB8tCkcpBlkI6086g0+2xSIDQRH4V6kM8NJMG6&#13;&#10;v4wDsahdQ7Kq0TDhe7Ordf2OCeohbIyaPPyLffm9tvQumTx/a/5Sx1LN+sdfPnhzoBvAF1jYPx9Y&#13;&#10;r9IO55k2ow+/36L7tT14tiwivvIhf83na9RL1/9N21l8iYR6b1RlL92wPfQgObekPULWV8h9nEPe&#13;&#10;qrxbFrnTf6kM2edT72io+cQ5XDr+P67YvnRFSI60g71AnJDnvF3RjInnCS5wZ/BE+Rfns4xTo6eV&#13;&#10;w/2kz1253rY3ENwf7gvnEdRE3xHnnHjbBGjSObclznkr44GEWC80r/iyTTd+CUHyG9da7/+6ovtJ&#13;&#10;u9gh6TpMfgxt57F+8rsCdg16O5ZP/jgun3Z43qjeGugKONfa8AW1BtLbPEeUJ+R3BUiHnZ7OwyAZ&#13;&#10;so5CHma9pT7hvp9vypPe8Tltx4oH+4j1n3KjuPY7aXzWeh4SLGRffgdr+UsztHdo+I/+LP/SACBS&#13;&#10;cb6YkqE2TLrjtIBGIF2x/4+EKgxIF4QYdXNP/S3PyVJebklvMm7OC5aqNoxcf31f6wSkKfqH/Nuy&#13;&#10;fuV31paJfHCMOU9K7Q7qbxo1jnyxX9q2E+gPMqBOHULQ6Q65R0PIkORA8iJOyDqUxj09Avkp+S2N&#13;&#10;U5+QfNbB9Ny6d0Ny7ZoMzO8CkP/un1Y+hMLg8w/sFb6QxLw5WNY6x7ke4yBkPYUwiL3TrGt++2d6&#13;&#10;igeIksiN3xXm2+P9PDzQzIScyLxa8nrM/Y8N+4GB4E06ZEX6hSDI+Rn3gXO8wx/eyqqkc7+QO3YO&#13;&#10;7RNq9MQOtZbtlVGK/jJgPian/fKeAeeXsaD/eFx7iXo8x8T5nT8Cbn0+ynWiTfidnvM/6nNuSnxS&#13;&#10;GK9rUoEPmc57CZEsOKkdGyy8X5AW4/6n6Wmc54x03ntA70YCIgWOCXleG9t6DtHzsdoEO/fIfZdZ&#13;&#10;F6vxB++xcI4L6RC9zvyGxEk93kvh+WDeMA/ZP+xe1POBvqc+Ifog1ZO0w3MM2Z34QVczD6It8492&#13;&#10;IRjyuwLrGwRB5gVyOm6ecp4dv7jq9a0wiZp5Tzvs79jvMC5CztPZ16AvuG7uR2p/UZ990eKS1tHe&#13;&#10;Wc2PSL5P9Emqb2gnh1kCWQJZAlkCWQJZAlkCWQJZAlkCWQJZAlkCWQJZAlkCWQJZAlkCWQJZAlkC&#13;&#10;WQJZAlkCWQJZAlkCWQJZAlkCWQJZAlkCWQJZAlkCWQJZAsdKgBeHjy2YC2QJZAl8cAlUjDYkHJwQ&#13;&#10;oSF6YNrTc2DPy6YcBWNHvHkcE/xH9HCwBwD5vLk/FLAn8KY2b2Tz5jdvNvMGN8S79YE8WkO4QJNl&#13;&#10;yBvcJL51Rh7MaXvvnJVKSfvt7ejNc+pDPsHzFf+igd/8r5iIwpv6IxKK3qwOfuMbwuF0U29ec117&#13;&#10;p+U5XLVHCG+YQ2SZui6Pukh04Q1yCIz21G+fZ8QKkS/y5E37USm/2z2r623ak2eXdtI3wVdHNd//&#13;&#10;Czmkb/iPlzqMed7gIbA8ozfwHw4lwNTDLfW0xsMbj3A8xfAwb5qMsDalEUGIgbTTqGoe94fyiD7V&#13;&#10;FAnxUutBOdSFxt0yTEl0eChCLoAwAdmqOzQSo2dCyZELf3QCnuHk1k10IE6IxySerHiQQh6MnqYm&#13;&#10;BFLvuBASFB6VlF80kQhPRzwZySfEIxIS4rQ9yvG8xfNgaM9eyFvngh70Vlvz/1RzfILhkQoRZcrE&#13;&#10;Q/olpBzkrVNB7UBaDPa4D/YcDiYg4KGDJ+yWPV8hBdA+IZ7PkIAmkT7wmMWzv2diIO2MPP/xeVIO&#13;&#10;46Ac8w/PY9KRa7DnLwAwPIBTz1zqTQo7iWtYy5ZVfyjfxKj9rFca9vTt2yPuIHy6bPr6UIriTiEC&#13;&#10;zo0n3izT55+Qhyz3hXHcsyKAgHizr3ZSD2uIvDx/w0JEOtqBGNO03r8BWc7XBcFEs+xwNpjsARGE&#13;&#10;dihHSHoaonfSdPRUmj4pjgfpjDVn6gGKRyMerF3faEiIeBjSfrrOkY7nEvE0ZN0hHQ8k4kdIBYnn&#13;&#10;HuVYXyYZ5ngmsW5Sj3CS5yL5jxsWJp9VguZjxS6HdYOZfuMn5eHJ+vn7l7UgLf6n6oH18ea2yp0d&#13;&#10;SJ/fNlgKEhuEGwgtkGLOmBDGeNGPkEhaNa1zkG7r1WWKjoWQarAjxjI/RAT9znqDvp6zfoQMs2i9&#13;&#10;vGmPtHZxo+xtrXKiDNHvPM/orbY9wkf6T/oN8gDElXDI+Hz/H+XKyCP+Q6+jp9dNRjxh/Z0SDkPT&#13;&#10;CgokjQksNL1nO2mqKg98SFwQYFjH8eTHY5/6x4Wp3QLZJBKrCvmQp8SLtF3mUZoOgYb0NL5tz3M8&#13;&#10;zpt92ZvL9oDH4x29kxKJsAOYH/TD+JELem7eZBk8FSmPZyRx8neXtJLsTcvO7Owpjv3H9UBC4Hmh&#13;&#10;nTQ8UxdpbLP5dJmF3Y5HYxtzwsSBqZuSB56wxVCaCk/aSBLHjnaHgxXZi3hg0g96As9W8sNNlS+6&#13;&#10;stMhyI/Gr34hzENcZDyMH33KPgX9zr4HQgF2L/e9X32n7Ap7dnVa8/1Ht65rCL+pYPDfy179Xwc/&#13;&#10;XSbse/0uuhfLOEQPSFmQNlQ7HJKq9LzdMkno89Uvl1mrV75Zhn/hTxQWf/SWqvyO9l3h//5+xX/u&#13;&#10;byn8sZ8rw+ITTyp+YN/kK59U/H/4JYU/85zC9P//7ONK+blvKPzr3om84rj3k0FqLIR/qmIFRIbd&#13;&#10;aSU8PKuwq/VAkcP/X/+6/vzspxTWTcR73eP7bZGvhj/0h2V+0dW8Lv7NZ1T+jvYV4Xnpz3Ba8zb8&#13;&#10;pvM/+5rKnfK4FQsr13TfgrYnIVz2/uyFXZX4H59VuG/L4Y7T539X6f/Bv6fwZ15VeN79zLgcZP2u&#13;&#10;78v2iso987ZCxG3x/mB4r0y/aDv+XvVbZfybw6+WIfbxZ4Lu98qux39P8lCjIazWTH7Z9PVcdDmT&#13;&#10;GIv3VP6VquXkfVx4Qs/vgfdvt4YnyyaZt7X+pTIOYQ4iEv0StopT5Z/Lu2rv7tT4QQSEpBmTIbD3&#13;&#10;rg/PlPVe3NL9X5zXxNrgQb3n6/HlhBk9H6tX1st6d7wPOBgontr37O8YJ2HP6zCkHQiB7D+nKnLJ&#13;&#10;n0S2gfzEvgc7ul943tMRJLqh7g/9QBSMxfxHJCqCLk0LJPF0X8U+iGJxv2R7hN0R60+I6Ahq/Okh&#13;&#10;ZExKIQe+YEA6IdfLfop09gnsCwjT9Z7y2IXYD8TJT0PGhZ6tmryVjiOtB+knzlM/F6zPfPlhUr00&#13;&#10;/bg4cuB69PQczirbWZP6S9uFoEc69nGcv97Xcq5R2O4cyVM1ie93pX8ZB+1CasGuIH+lJkMeIjj2&#13;&#10;H/UIByYiYb/yhQOI6Pfa0gMdnytg73WGC2UTPd8PzqsgAKFPWK/5Isd57wvofzHofOoBB6ZN6Sns&#13;&#10;NohPtaauH1IO8oVAtF2TQjrp9leaOpFpWs7Y/8hhKiif6+a5HQykFyATYncgV66H68M+WbY9Tv5K&#13;&#10;Re2j/9ADPP+sI8ihfciSe//faZMLr+8pfnNWevy89xPsi7Fv122fNE0+bWg7F64uSbPM1t4u2z3X&#13;&#10;0vrZMxmO+1xmHv7XNRFxqqL15V0TDCGTvP2c7DnKsxwQ5zyb+Ll59Q+ZkfPJqr/IcsLETc7bNrua&#13;&#10;B+u1pbKJltflXdu37KdJb99STyNyoZ5Uzq05f12U2RwgsDA+CF3ECbmuPffbwZ6iwDEhcqCdXcjL&#13;&#10;JtJCSprUDKQoSJcQnJhvEJh47jpVPYcb/X01ybrsDtBnqZ2AXtnsjhMUWxU9f91CgusUuh+7Xtc7&#13;&#10;FTSiOuCLHlwP53bF4CJJZch5Gok8Z+zDekHlaz6fJP2OCXoN948dRDtpODpX077EVnagHuOqJwTA&#13;&#10;uC66QdYp9HKaf2Pw3ljXHX+hhXO8scwy4vvjcxtZj0dL0Q52UNPnkHuD8bLcF1Jv2SzbMSkvvS/o&#13;&#10;Hcpzjkqc+0ac83f0Vnremu6bqj7PZ9y0wxddiLMdIY7VnMqX/DRM92dpflxfnZHGR3aWCjDPsEcg&#13;&#10;TU+Z6Mt5wcjO0vpAv5CHWd9JJ1wcSK/d62k+7shcDtXanbII+3t+h6Ae9hLncKQT7vd8UOeEnaHW&#13;&#10;xzCj/Q32Urousz6hT1hPaXfZ51uQbEkfhdr3QyDk3BWy1Ij8NKrx/l+Qq+5Pj+sPSId84eacyb+0&#13;&#10;RyuReKXtSbiwpCf7nInskINvex8FIRv9SbuDutalczWtZ8RnqpqJtxu6QbM9naSz/jdNqOX8acvr&#13;&#10;43n/Drc+rfLYCfxOO1ubLy8BO3bb+y3IgBAV1/f1AKfXzfWnISQx1ps0P41zLk068fQ8GsIZ5civ&#13;&#10;cc7kjHie5N/FMd+ox/pcPyO58uUd5tUtCIS+buYHhETPZpqL4Wg9VRKkywv+QgkkbtZR5g3tQ2Zs&#13;&#10;93W/mB+3PA7IiXyxiXZYj0c/AKt/T4M4Pn7PgPDI+R/3CbnH9wa2VZX02FDyB/cBOyjJHkV9n+Jy&#13;&#10;oZ8HRvnJX4wPe2n0u8j4c5pUi9FRec3fUVxF9k4rnX4gsG34y4NYlfxOzzlqJNDFnsb/oPyuzz3J&#13;&#10;5bySfH73SecN5R835P2ESeUhHnI9sdz4sUtM5o/0uSE9Pl8k/P8URrJh7F/PM/YtyZABsbM5z+W5&#13;&#10;41yc+37hhPZHPG+c+7J+cP5L+6RDLCWd+7qs4yGSj3zBiHlHAd6nIM58oR/SCWO6n1f2Genp0nHz&#13;&#10;FpIhdiK/402a9+nzTnner0HuvMeSPn+Mf+hzL9qDpMjzsZHILyVz2rykuRxmCWQJZAlkCWQJZAlk&#13;&#10;CWQJZAlkCWQJZAlkCWQJZAlkCWQJZAlkCWQJZAlkCWQJZAlkCWQJZAlkCWQJZAlkCWQJZAlkCWQJ&#13;&#10;ZAlkCWQJZAk8vgSOvGD7+FVzySyBLIHjJFDYFQAiSO951WjakyB6LrghCHexXd5495vSpPPGOG8s&#13;&#10;xzfmefPYIW/w4xnEm9GEeMxsVOWpU00880ceNPL0wQOEN9l505z0myYi0i9vgndm5QGxw/X4QniD&#13;&#10;muvq2ONiao2UNLRLrpPxJODN69Eb2+oP+fblOBQoHwmL9iCjl5juhHR8yJvroh4h6R17UhQCPgTa&#13;&#10;iZ4kVEj6wTOFbIiPxENH9yHGE3mmhAE8qPC0x8N7lG4PLYt1x575eMDj4QYJEdIOHv2QEM805fl6&#13;&#10;1p7ifXtG1+xxynghSHQtiJn6cpkFCREP+xBE6qAeIZ6kxCHKTJJr6qGIZzr1P+ow9ZCEHIFnY7sv&#13;&#10;QRNP+2d8eJj2TLYYJHKEvGVHuQj8WmzKkxEyIe1DQlw2CYv0AxOycEjDgx+P/pSYBenrIPAcyoMR&#13;&#10;QlfaL/0QHiF4FeMeoI2E2BjJiSaM0Q7yIU4IAQwyCiQU8iOBxAk9E0Ka1nsQMfG8rUbCY+qbogaY&#13;&#10;XyOPVqXPmJTSH+p+0A7jYB4/7ElPQQhtD0Xawb/5XU9sPIfXChFuOvb4wjMZj2M8slPPb/rHM7ib&#13;&#10;6D3GtevxbPTkMwhZDP81nvtg4gD5EO3s+ElzR0I8N49kOAEPW/KJ42FLOiF6qm6PUjxp97uMmJIK&#13;&#10;IT40TJhAznjeQhSIHkquPloHx9tLY6P1J835aOJ4lB7n4UhvIw8neUyTfjRkfut5pB4h5YddLWjD&#13;&#10;ICLRcCjPs6nr0ge929YHZ+XZhjzn7aqOBy8e11WTUFoV1ev0FB54ftEvYdOepsxjiDc8T5RLQ55P&#13;&#10;PNDT/A8aH5FINIMgyY6IKPKIXbDe3i5kwG1CtDVxNyUcor8IGdeoHCkfTci6ANnQwMO4nljNHK5C&#13;&#10;6Hv1S3kIiYwGfQiJJFHnFHvsELIGZIHjSIiTGoZwg4c+8VF5KcTUPiIOGWiqJoW8b1IM9hbrPPZI&#13;&#10;LyHOMk/pD71Ge8d5OpKPJyjtBJNQ0F9cV8vr2XHzHTsEQhB2e9ckccB22FeRWG5PdciIjAcy4VCP&#13;&#10;P8kBD0878Af6wV7mOirzqoidDhl9GCcmTWo+0h92O/Yydj/kRfYp6HXWibaXiWjnmigOUQd7th2u&#13;&#10;quPr8t0cvieJfCWcLtP3Bk+XYX24Wob7JglvQjzuq96I0KrmmDdnmyJNdIpnyow7tvtuNt8p46sr&#13;&#10;JlScFalhOPOHZXrx+yJKhVPe4PyXv6SG/+JfVDjp/1/+ZeX8n39f4X/+hsIzrrBoH9WnfSNlloRw&#13;&#10;yfEfcbktGxJNrwt33ywz4jaS7Upd8gn/8x+o4i/+qMLGA4UXHSoWgvej4ZyvL4jcFH7rGypx3en/&#13;&#10;3OO5ovH+9vLlMv/68EIZnrtyuwx/5MpbZYi+2rBdd+Vnv1Smh/BJhX/rHyr82Mec7uDL1/TH5/wk&#13;&#10;pAgZSv/Kr+iv/l9SCHqhp3FW3pO8VmtaN1ZntN5enNf+Cfu8ctvXBSHwvvtFnoQ7Tj/h8vO+H5uO&#13;&#10;bzj/CQ3nWlUHA/fDTJmw6fk6HJ4o4xBhIKZg16n26P9GIQIkBKXbnu/oEwhJy75uysX2Hmh8q14f&#13;&#10;V00eCYzX093mxeEpihKwg1l/gz2xsffZP41G6r8sFtKxF7ALpipar8mfFFLe/MtJxR47PR3vpH3N&#13;&#10;cQ3GfdJw+riiZT7r1JRJv6leeqxGHqPQh22XdZ8uiLP/YH0jn5D5C3koXXcpRzhpX0E+IWSTzuNN&#13;&#10;E6rFkHkTEz7kH9ghx1WP88rzHvspys0n/8Q7UWE/umXsCnKZNxPtsYSkTT3m96KJitxXiIzsH7Gr&#13;&#10;OKfiPmE3EUIq7AyEakP/0B8h7XVM9OI8a9YHc7E9E4uoR//UhyzFeRV6ifKE2NXY7RDADqzHKEf7&#13;&#10;9I8d1q5p4UBvdnq6keRjN9AOckUPpOcs895vcN8458XugaQE8Yf7He3fZN5DoHyyqX1g1/uaRrK/&#13;&#10;4YsXe9bznI9BfIIcMvHc2xfY0zIeOH/l3Pqe7xf382xDhDD2H8wH5hkEKvrjXDYlaLPP7tmsgnwH&#13;&#10;2ae2qoFxDn70/Fn5kKW4T8H7YvqLxPFY4PH+gIBE+zP+IhC1OY9n38A+nHxCzkOIE3Je3KhpP75v&#13;&#10;4lo70RPp+Q/1OabGjmDfTv7CUPYuZgz6ivMsyu1FEqBSILymBETWc+pB/uXLOOxLhwPZP6S3PQ7q&#13;&#10;YQcRT0NIyJynka9TkMMvFPClE9v75PP4sD6xHix5QpMfy5sgSjw9jySdEP3OuLq25yA4oqfTdpBb&#13;&#10;paL7gV2FnKl/MOSkTD1y3kj/nFOP4hi+SmE85AfriR6kPZMcGX8sd+wfnGuNj++4asj/uP0x+or5&#13;&#10;w7nTpDj3gf6RJ3ZIPA82sXkqEqptp9c1k/YHCiEhou/R3zxP/J6wUBeRdtMTcdbPKetV+mUE6m/6&#13;&#10;nA2yafxiw4TnvOMf0pomFbP+zvl3BNaFjvXGTIP7I4k0B7pO9A7kXeLodQhxEOxI3+9q35+ex0I8&#13;&#10;hGCFPiadL0ZUTWhu1by/9Y1CT4ZZaSSIWZAQIRWyXnJegT24PNATvOkvahDnnIhzaup3D9Q/6z/t&#13;&#10;s95SjnX5QVW/0GDn8Dvcju83hPF2dbG8Is65+JIH50PMy+9VyO+XrKsftJ+U1AY5a9J5N797x3nS&#13;&#10;ZEUZ75l5AYlwXDuNl30/RrtHcx4vhf0C8zqtdeQLSUmBSfU2/ftMLK5j5Rj9qP6o8IPg+cdrkfsD&#13;&#10;CS1+0S/5ffpIa8flH6mgBN5fSM8Pee73prGXfQ7idnjOOQdMm8duIj19z4L0f1tCCHoQ7ThH/aiu&#13;&#10;j+c3zqcJDXMfeW8ifTEttbO5/4QQ/PgSJveZkH0G68ZoPRkfEOXj/BWwO0BWhLw5Xut7EPO+Y1LL&#13;&#10;zFPGtazjvCPFuZ+7Xqi4Psiq7HPYT4x+79M6S4M8ByN5K4f5Q7mJ4THP+fhqPLGVnJElkCWQJZAl&#13;&#10;kCWQJZAlkCWQJZAlkCWQJZAlkCWQJZAlkCWQJZAlkCWQJZAlkCWQJZAlkCWQJZAlkCWQJZAlkCWQ&#13;&#10;JZAlkCWQJZAlkCWQJXBUAumLp0dL5JQsgSyBDyyBevjzZZ3uD8tDZV7RcP5peWxcOS0Pfzxv6ABS&#13;&#10;Bx4epN/a0qOavglNfrujd4ohMhFfXZYvJ2+EL7fGfe/uzSl/o3m1bGrBnlB4JMnPKgTqteoqz5vY&#13;&#10;Ty3LE5nxks64CDdMCMSjlHTeyCa0g08IN+WJWai7Q35V8oZ2kOd/229a4/nEG99cf+fMo1Vc/6ZQ&#13;&#10;KBWTXRgP5ETieK4SD+4PzwvkTT794pGResAGe5jgQcJ1Ux8STCRD2jOF9Oqarid65Nrzg3m0Zc84&#13;&#10;yAG0i4dVzy7neK41q3r1Hg+B90zU69nj7XZFBLYnpjU/8DDGE+90Uy45q9OaB5BjpoubZdcQLPDY&#13;&#10;3rUHaqciEggeqYXjEBRrJg7t21GQ6zguxANxYE9LPBRJxzOdceGpGOfdxObJDOgAAEAASURBVA5S&#13;&#10;j8txF4SZup4rPCXpd6p6umyxlXg4pt3gsThVCAU6Z4IW5eJ4nXAmyPM7HPh53pXnz8qU9MtGVfoF&#13;&#10;j/yVvj3FTBo5UdP9mm4+KFtct0cj/eHRT1jpGx1UVb09o64OgiS3Yc9OCAHIuWfyDO1CDiOE/LXj&#13;&#10;/iH94dEPIZH5E9tJSIqb1gcPTHqhHJ7AEFNIx+O3Z6JK2+NkvHjmQjbCg5b6hK2KFMJB6gHteL26&#13;&#10;XBbF8xgP292B7temPTxpb6l2qfyzWr1Qht2BCEmQFLY8PyiPh3Pdntgde8wxXsZHedKXavKAZjyM&#13;&#10;7/q+PMbvtTXu/a5cgpYrYsDwFOBBi57BIzOGwcQcE3Hw/IRsgcc9JIg0n/FOCvEwhdwQHu0IOal6&#13;&#10;2Pf9wTOIgqyTeE6RzrpMnJD1ZrchRZV6DFFuYuj1hHxWq/RyYro9INN1g/p4pBInxNOJcBgJq1pH&#13;&#10;R+nUkCdzJWge4DHXH0qv98J1CpYhnqy9q8+WcTxO71/UyJ/cw+fJOU0RruZMQGQ+BD+H7w0vl+3g&#13;&#10;+bs4kL5j3YG00zRJsSx8+N9dDAInQGRYsJ6CBER5QtYHCEujdP3FelKtSl7oDfT1qaCFetHEE8hW&#13;&#10;B9G1Tu10KlpHz1l/HyXMqtyBnx/It5AWGVewvkSPoucgS6T6knqQDIua9PkwRRZazYcpeZQOmXhu&#13;&#10;ADKiOCi0Gg6vWvYa6x52QrxvA5M1IgFhVPf9vyDOEEJsgUzH/cE+oDbrNuSAdsUG47iZG/A0h4BH&#13;&#10;/VTvYCdhH4UZPaBzHelraccQ1qb1vPd9HyEVoE+ZH/RjdR8gtWyaGISHfqp31vd5XtTCJI92CInY&#13;&#10;57eNSF6oSVG0HEJyQM8zzsWuDII3rDhWVyTRt54eZ371rHciIVHTPTQSOxo7tbKF/a4bUfuYrmNK&#13;&#10;y1mgH+TDdew9o3733H7tm27nwbiLKCRESPO00zmvvxafVnj+jDTpuXmF6PFGS/PkbafvV98sKzD9&#13;&#10;n52V3duv/XGZ/iPVX1WDv6X7Xryq6FsmdzeDLmyto30K6zr6B72lWqP/eU5IWZ3Wut8Zvlcm8byF&#13;&#10;Ba+8T6kkpPVwVuMOz7qFeybx/W+06NBE2rCs5zpccfrf1zwbvKT4WybU3vNG7fXB95UZM3OyS9tz&#13;&#10;0t/bA3U4d/JbZT6ElCcvfL2Mo5cgwr7ysWvq4A/soX7OT9IfP6/0f/a1MiwgNf6Nv6H0v/N3FD71&#13;&#10;dxX+R5J/cDvXfmahTL9mYuIf7f4XZfxrW6tlyHPw7cV3yzjkJsg2P/YTf69Mf/EF3efwJY/nFz5b&#13;&#10;pod/8C8V/uN/ofC55xR+5jMKX3tN4YZ3yn/zFxX/ZQURgPXrlvuTTjdxdGg09QmTyou6n/tv+joP&#13;&#10;XM/VIkAFRXTGGSZmvT6jdfXMc94fOPu1oI7XhidpqQw7ti+bQfPuRlvP22ZX+xuIYZCsIXLNtDXO&#13;&#10;ua7u5zc6Z8fahXSM3oQQQXsG4ITwOVfz/inZ5geDxcOVT+yUBf+kqudy20SdukPWYchfkLjifnNs&#13;&#10;dIfrFQrZ6cRnUABOh0TDc5w0cyTKOgz5hv0l6/WRCk5I93fse2J573dqJqxTnuuN5V2ubYI86ybj&#13;&#10;gATFOkD7XCdxQohB7G9YZ8n/qEPIZZPaPS5/Uj3sxUn57EvS/EnpablJcdbdSfnYO5D6IA1N6heC&#13;&#10;EPYM9Tk/gNQ3ZcXj7Vfoed+IPmyaIJiOi+d7u8GDID1Ef9hHK/7yxZDnz/Z1bM92I/Ym6ZxrQBq+&#13;&#10;29bzvDmBwLTj/cGOh8P+kuvuD6XnWnWtj5AW6a9d6ZZ/Ljdul+Gm7R3KQ2YPNenN9DnFPqxW75T1&#13;&#10;zzR1/lGpvFHGuR7WudT+D7YPl/2FkBsmJy/WtT6905R8sTchHjWajbL99D/If9ibheXPOOZ83xnP&#13;&#10;qL7sJ+7bxda7Zda7bOjnNR7KMw+Q8wkfjELAOtHQuv/ivOTfrGodXPEXGxjHdiH7r115r2x6q6/w&#13;&#10;rsmFP7woe+nJF2SPcX6anquuL2kCcO667/l3Z0YXcLbxdtk+dhvXQdjua56tzzxdJnEO39vRRIWc&#13;&#10;Dam7M6t1jXNa2mHfDfkHO/bCksaPnX6z8ej7t+7+bj6tfmm/d4MexkPyIXyP545iEJ/4fYAc4pxT&#13;&#10;pOcd7D8gb0LSQv8wDzu2CyGu0T6EY9Z15gvPEXZEum6s+LyKL3N0bO50TQLkvK5nsjX2mq3HwJc7&#13;&#10;GMfDrhWOE3g+WnGd1z6O86/gc7LlhuZ93+fSTY+LdgnT9XI/tqsSUxUZZJzrxX7cAOsn7bEepenk&#13;&#10;n65cLP/kHBKSY9ov5QM/TDihVXtmlHX4F/YI54S7/mII4+SLLIe/9JT1ugPZf3xZJb0/KTmy43PU&#13;&#10;sU6/I8I5JUkdDDsncH9ZL5E3dtmUyf8EyGUQdt2CzquGNpexw+iPc3nkhF1DPmF6PkQ9zjWQI3ZV&#13;&#10;xfYYcc6P6D+eVzBx3RFf6hlaDrWqxr8wlNxblXE7nXGxb4/jNdF6s7tXJm14vz/pdxnuA89feyAS&#13;&#10;O+1NsgPJv7qr84J7w6UyqVGV/r039Pj9+xOk1Dszl8py6IXdptYhzvs4/yW+YtI8pNuVihQDpMEL&#13;&#10;JhoyHuyhK06AfEj++Tmt/zNeL64tKX5pc3xf9cIpKyBXZH25utQrU1ifOe/pt7QPRu+t207h97Ll&#13;&#10;eZ2vs46yf9ocStHXZvV8sw72/Dsc5EPsjTfntME739K+OiVc3mnrPBI9e6f4eDneSFTe0cTjfIgv&#13;&#10;cCCf6Yb0Zvq7LYSyPX/JLjnGpPr3LBwWuk+sI+m5NnFIXpAOOdcnDgkYcjAkwtE+T/OALyqlF0T5&#13;&#10;NJ04cmP9pf+6N1x8eYlxYN8Qpx3q8bs76WnIddEO+ZzPpXFIZqQTIj8fW4f0d3nO8Sj/UYfML8ii&#13;&#10;2HV7Mq+PdIc9mH7ZBPlTn/cAaGC36fk/JzsUEiK/lyNPymMncR65wfz37zSMm/6oR3yNcxkypO6I&#13;&#10;jUKny2ocJce/nD+JLAqx8zi7kHyeJr5Mc/SLk9hPKpm+bxHH9V3+AdEcc4UvdXJ/kePuku4bcfKx&#13;&#10;s9P7h95fntV18F4K+g47l/UCUu1TXj95/h7uqz7yRW8wjlQPMn/IJ46YiNNO+txTjnT65b4TZ55T&#13;&#10;Pg2pP0rXvoovBLU74+sd7+swP6jH74Dx/nveMzsol4bUI537zH0jfVLoU89J2Tk9SyBLIEsgSyBL&#13;&#10;IEsgSyBLIEsgSyBLIEsgSyBLIEsgSyBLIEsgSyBLIEsgSyBLIEsgSyBLIEsgSyBLIEsgSyBLIEsg&#13;&#10;SyBLIEsgSyBLIEtgsgSOe9Fxcs2ckyWQJfAICchDZSr8O2XeX/m7Qnt0T8pz6/r0O2X6E4vfKEM8&#13;&#10;gyFvPFH9gzL93f4rZXjQ+eEyfG9N7Z1pyxNnxYQhSAP1xEMPT4xdexStTcnj5+0ZeQbgqXNy6otl&#13;&#10;+z81v16Gn9+QB07HHh2Q8gZ1eQbNuJ+XzpXFw3BGLgwLSTpvguNRsr4tj9ateYW88Y1nKZ4tEAPx&#13;&#10;yIAAGIxQ0Hvyh30XVl32HOCNeDxS7dgXdi+qRiQyathh97z/IHSUcTkaps/yl0IIK3he4EFBKTxQ&#13;&#10;ieOREZ7WdfOGO2+i47HC9eO5gIeK/M9o7ZAXZYIjnrl45J7zfdioykMZP7edxFUGz3I8u7ZrImDs&#13;&#10;NzW+flXzEw+352a/XXb+/IyQOHgo4km5VNN8whP/EF1Z/uvYYw7CXA8PfROvIDcVJnPhAQupTqM5&#13;&#10;vOuevyMJjP+Fh2AvekbKQw/yyXjpEFKSxPowdWEZrwHZr5sQ+PDEhJSFx2TqGTnyNB1vl1izL/kh&#13;&#10;RzzKV0y0aBR67jphfKmOhEM8iNr2eDAhcXFGMwdiYSQnunxhguL0lPpvNeVRyTxgfJAQhz2Vm+LG&#13;&#10;uEBKPKAecu6ZgLU9lGvFnMkHeOxDMoSISP30epuQPobSrxBAICpSfmsoj17aYV4x37rDE2XW0O0M&#13;&#10;PP96Rs0M7NkZBpoXqac1nsy0f1CRXEjHo5TnBM874nj20m4krfjBx0M6enSbuIgn70xd15d6DG8O&#13;&#10;5FNCfcbD+Bgv6cTxGOd5xrNy0yREPD7xkO9XtP7g8YpHvEGrhxw3kQAoj6cr/aVx0gkhUBCnPB77&#13;&#10;pBNC6sDTCQ+oVj2ZqFSYEOIxSjbtED/OUxESYroeUD8NIS/gYUf+RtC4x5/2EIGPaTrrCGpe2oLW&#13;&#10;3vc31HzBY6lICIejdHk0U5N04v3woPwTMmIvXBuLU77YEimL9Yz62CnMizkTdyNZycQ5yj9c0sK+&#13;&#10;4+cikjdr0u93nL7o9Y56kDqbFRQjOY8O0dupJzul8bCP5axma5W1sghEopSEUrj7VZNnpxJP7lN2&#13;&#10;rTtn/ZMSaSHZQkyETMu4WN+bJhGi51ivKJeGkbBmAleaDwEROwtyYlpu1M54zsDknUUjRo6Q4Ox4&#13;&#10;jv6AfIjDHvEFe9Yv1GU3Q35pFDC63a/Jyejd8dGEQHupXoHsQ/ldmUEBz/dqTQSc9a5u5My0iDkd&#13;&#10;31fqL9Q0HtZv7CDmB+33TNzAo/3mvuypnZrIAufsuU/5Vm3cRxB9BKkVz17K4/EPseZMXes5dhDk&#13;&#10;hqr1d9ckh6W6yAsQg+pLV8om8bi+Py191LmrGYG+ad9Szz3b39HDmgGd9x+2V2cN6Fj5mNbL1LOZ&#13;&#10;ausfU39r1oMHbr/yhXE7DfAppEXqz3hf8uRF+RrjQbtie4h14uasxgEJ8aXZt8omWB/nmtqfsR97&#13;&#10;5XURdSJ5cGX8/rAeM440TMmH5EOKYb1n/sxW3yuLnLMdeOOs9PPUWY072n80tKn0Q/SVUkzctHo4&#13;&#10;TJPiMujk0BqXnN8KsodeG3yqrBftdpNotttPlunM79ttedq+s696l1qvlvkbPdkFgxntU7HLuZ63&#13;&#10;Tv1fZbmXT+m6rjy1VcbD5pcUvqHxDH/QCuKLf7NML35e2R5OwD69ZXvtX/T/UlmgZrLfF9d/vIw/&#13;&#10;/VB2IsTkf7r/dpl+qqnnmnVicPIvl+lvnf3NMvyJn7lahtNXfqsMh39dcis2ni/j4XcUhP/F9//X&#13;&#10;LW81G8Lfdv47DiWWsPbzUjBfDBfLDOxVlwp3Bk+Uf2I3f/alL5bx8209x8U9l7SH/3DBC5GT0dNv&#13;&#10;mAzJfYWAuNX/hEuyzmsdhYS45vu60ZXckA/EYlc+nE66jnkTETl3wE5c12MXlm23zvbGnxPsw2un&#13;&#10;9GBf+Y+1Xw23XO4fSB+F03fVpQAxIdzTvJg7q30NJMRTJgyzH2Df1C60bjzwvmHPJDKuA3sXeznd&#13;&#10;ZxInn3qkE58Usg5Wh6tlEZ5vykPaqXtfDMEYshlEeMoTb3t9ZT/EdZNPGIr1sirkSD9Vgf1qYXFD&#13;&#10;TOc6Ie8wPvYdjB/9SJzyjHNUTymsy9hj60MvoK7A+gzpsDWBjJem094kvcp4CBkH8T+rcCQPkVvp&#13;&#10;l+vt2GDvDPVctWvaP9X64893rGc1jz0DaYh5yfnDjOcJpH9IY9gfG7afY7u2qzs93Z9I1DFJF3sH&#13;&#10;+wi9fqK4QRN/aog9Cymv53OmS7Yv7rTHB8Q+FDsX+79vAtMs5wgmQDEPmJfIY3+gmX8pSJ9AjKJ8&#13;&#10;7KcvfXh7IHssXowfnCemtP43agqXKm+WRdA3fAkCEnpF6ifwhYoTVSXc8X2BrPi1LcmP+bDs60KP&#13;&#10;hqbISowHO431uGIi4mgcun/sG6hH+EbQ+nu6qfnWrH67zLrXlh2LXc7zptkYDnd/l8tykJogD/aL&#13;&#10;18r054rrZZgS3CErcy54YH19ovmtsvzVeT0XL51LTzrL7PgfhHDOd98xqapRUzuMZ675VlkHwhrk&#13;&#10;NBr6Qlf37fvO27D0lzRScscNo3mnntH6DuEDkgv7d+zLF1c0f+iH8wTII5C41/dl5+y2tbDtv6k4&#13;&#10;593UJ+Scl/iHDdNzadrhdwLiach+veNz4p2BDRoXhFDKus59Ri9hR8RzLteDyMd5FmREzlV7tkux&#13;&#10;T2gXOztdv7E/sadZp447/1ryjYUUjB2UyiGNs17SD0TaNJ166fWzL0YPUY7w7EDPPasAdjf59Es8&#13;&#10;Xd8gNHLuOFOXXYfckR/kdvQl7XFfiNdtx0AEbCTkSNYDyqchJEbSud/E0+eUdEL2EwMLJJ7HUMBE&#13;&#10;RkiEJLMeevsTkAPziHKEo35kd9PP0ERbyqWkw1qh55/zF9ZfymOvEcduI86XgDi/3q48S1YZetk/&#13;&#10;/FvjInPO68NCQ/PlCb7sYz07X/lqWfSJ4nYZ3oJ47/3SxRn2BWoxysvyrHm94vyCL1+ttbVuMW84&#13;&#10;z+b3zIcmjt7xQQHP5Z32YtnRrr+QgR13q32mTL/b0HqA/rgzIz29P9QGqDqnfPSORh3CGf+++cye&#13;&#10;9CnpfCHi9WlZEqw774TvL4tgR820JeGH/iIY68qppuzoSyYr8xxDXuY5JP0H5rQObnZOl+3zfJH/&#13;&#10;TE3r3NVdrbfnbb9s9vT7yAst2SmXWyp3MNB+dKrx+2V70yYLc31zTd2/Wv+5MunzNpjuDj1/ZiWv&#13;&#10;y/4iF+cf7Ns4R+L8mnbXfT5AnHOfSXHSP2xYdCT/QSQhqqWKjwnS8yXinHvTL8RffneetO5Rfrsh&#13;&#10;hdK0YoFcRn4acp7ALjrNp/8lk9bIZxyQE0mnPOd7pENoIz4p5Pdk8pHLJLuB+8iX/ybZHbT3uCH9&#13;&#10;pXZSWp95xvxKf/+YVJ709MsxB11voFyA+Uz5ZkMbXc4bIenxXgPnrNhp/NLC/Wqc1vxgnJASaZ+Q&#13;&#10;81KuP32PAPlAuKYev/PHePIH9ZLkiVHeJ6AAv8MwHs4BCv+ePOQ9iqHO9Yr4S5NaiOVMyE/nS1U/&#13;&#10;gwRIi1wP82x8V8eoQsB+xu7Gjj5K9lMd7jvn5BAOaRE79uFcrUxqz2sfdN/Eeci7lOd3xW1/SeTS&#13;&#10;nuqRT9jZk/3PdaXPG3qG8mmcdELm1aQ494t84swv0tP4fZPWD78tVRaBaHhwXjXQO/TP+znMl67M&#13;&#10;g0Mze4Jm0/JE9x8+tD5Hr9PQ+CkhqTnMEsgSyBLIEsgSyBLIEsgSyBLIEsgSyBLIEsgSyBLIEsgS&#13;&#10;yBLIEsgSyBLIEsgSyBLIEsgSyBLIEsgSyBLIEsgSyBLIEsgSyBLIEsgSyBJ4DAk8+jXQx6iYi2QJ&#13;&#10;ZAkclUAkEBV6s/jfvC0Pwiv7eud3JbxYVvq9h6+UIR4Cu51fKOM/eFGesxBOri3pnfJPnfq1Mv90&#13;&#10;65+U4V8b/kYZXquKFPIFe8A86P2FMh0PtGl7wH6s+q/K9OeLd8rwE2153kBaeP3kqTL9K5W/V4bR&#13;&#10;cybIU+WePY7KzMP/ViryAPvjRXn24KH0tAk1KyYhrO3q+vEkuH1+3GMJDwIDLgJvaO/4Te6GPXOK&#13;&#10;Nb2xb4e4UDG5rCbgQDji6aDigTfAZ5qqedOeAIAWUo8a3uTnOqefokelQEI8v2D0AwUdTtV1nyFj&#13;&#10;0T/F8LiBMIOHrQFJgfHgSYAHA/XxG549qxQ8PSBfQhDCExUCQUoewKN80x29syRBQoahv9MtvSrf&#13;&#10;t0fgzPBlZTFAF2S+9fvyzBuYGNUzmSKVFoQj+sHjDvIlnolhMD5fKE9+JA7YIxGPSEhWlCeEYIVH&#13;&#10;IgSS6lCehsRnTYyCQAHZEWKeQQFhJAZ7RNqDkP669myFjJh6Yh6Y+FhUdsoqEANGnuWS3IFJc1P2&#13;&#10;eIiEQwg4uHzKESQsm5AJ+caPcQhte3jsel67fGHSytSpke+lruHR8uf6jguRV7uQHoBgSD3ibRMK&#13;&#10;U89RyhGm+ZBlIC4emDw1ImuOe5DSDiHlevYAJd414TX1eJzkyYzHI+3iWXXkfrtdytEeIR7SLXsw&#13;&#10;brogHs94MlM/9cA+Og6VTNMhcVKf9jb68qCEdNgoYCKoBHoeQgVxQjzo8Tii3TRO+ocN8UzEo7Xt&#13;&#10;dWfZnohalSa3DuEw9UgkHX1KCwZcBDxJIRws2YEIvU/540I87FiXKL83reeyAwLAGRjq4/5/1Aqh&#13;&#10;LjMgdG8qbWgPtqLTLBOwSyAa4vlEiN4lTkgPgyDP4FGojmivHxRPPZ2oj9wgW7atQIlDTKRcJDHV&#13;&#10;5BENMabf0/xkvt3uysWK9Y3+IF8Rx3ObdYN0SLqsG5AFyUfPQ2pAzeIBzzoBCQUSImHYlT49YRJ1&#13;&#10;aMplORLNPLGW7cFHv5BsaRciYtTnJilt2QMeUiDrF2SlZuLhOPUdK9b7fUG8hdgIWSuYgMt4JoUH&#13;&#10;JmQxX5Hjkgna7YH0b0rgCRg2TGzrX0gsC/YUP2NSLwQsSAOQfvp+3iHhRP3Zs6Xk9ncLdQgJHI97&#13;&#10;Qq6vZRLjpalbZdI9E2ruFnqOelXNx83hjTL/aXvMs35DTsBzvZcQlyFnRCJ1Y7FspzkYf7JnjJjF&#13;&#10;Dt/HrjZZc8loYvTXuj0/IQdA3KkV75Xt94LtssTjsVXTuozn//KSDAI8U5dnZc+uz0uQ90/LHihm&#13;&#10;ZUfgSQnJvOzs8D/saOxZSIgXTshiOjc/fr3o04Oz6i94Xm3Mqr99e2TSrs37UH9aPeJhi15N91Hf&#13;&#10;OCk7ivsP+fvVhWtlA0tTv1uGPaP3nqv9Whn/kfCWOviiJ+wZRQ8RduUfTz4nQtINE56WKyIFQloJ&#13;&#10;fk5dKwapHmp7nzZbFWHoB4o3yrK/Fp4vwzv9l2Ld9//geccuPbV8tczHrqUwpA3sq13bo+TvD8+X&#13;&#10;f3Y7nyxD7Is7bRFU3tx5qkyHULrTvVzGT3ekh/+4LQvlhF3sf3VH8w3CE8TaHzqxXNb7dROUXjn7&#13;&#10;e2V86uyj7VsIWveDdmrXfV96JlVDbry3+2rZzl0jMj9xXwvh1TWNH4LSx/uXy3Jr0xfLELVzwwSK&#13;&#10;+sxqmf6Pqr9dhp967ktlCOmqjBz+B/n26+FcmfTqi++W4fSW7eYD29cmUu4ta/5+rvvflOXYJ7Fv&#13;&#10;gbgCQQPS1a95QX+x+fWy3ssXpI/2vH9993Ak7/9DTmXk8L97Jp0Q7zhe618iqQyZfxCAIHdA5oCI&#13;&#10;fY512vsM7K2GLxdP9HS9hnRMPp1jH3JecW1eltqpea3jrzge3vGDvarnM9yTXE+e1YJ5yyS2Eybh&#13;&#10;s85dNLk5JfbehGjvbQ/jmRRC+mMd2+ipJOnsayMZxw1F8rrjXY8H8iD9cd9bhfd9xXaZxf6P66F8&#13;&#10;DBMiMPOTfSH7ROrfMzEN8vtov6oWIQTRPvMCYm7Mp2JdfzBPKZ/OZ9pjXSaOnQYBuVXXvhk9MVWx&#13;&#10;Phh432G1CzmHdjjngLST7m8ol4bYFzuRzKh1PS1HnPlOnJB1ZM7kbfZnyAO7suovAmB/Up8QPQkZ&#13;&#10;ccfzs2k7g31TOg4Iha2qnp+Zuh7I/4+9d/2xM7nv/Orcu/v0hd1sXrrZJIcz5GhukmbGlizJN8k3&#13;&#10;ODZg7CbZXSzyIsG+SJBkkX0VwHkXIAkQIP9AEiObIMEaQYDAGxvrdWzs2l7LskYajTQzkoZzI4ec&#13;&#10;JtnTbPb9dPe550x9v5/nqIvTJseSF3lRfMHqqqduz++p+tWv6jm/z9Px8y72ya7vyOnYBbRPuGN7&#13;&#10;ifMiCBK7tisgLfeH0vflstYn7EzsVOojnLKeOFXROCe9bmLTQl3rJfJh/YE4NNfTfE/3x1xnfFGe&#13;&#10;+Uk7zWS8HjVk35DvXlt2YtFOTev5kccf4/HylO67WvlurBrC1NkgvfVksFwUDcFfnAgmLV1c0P7p&#13;&#10;rkmKD6rPxHouTWr9gFTJOLrlcbXu/u2bFAUxCaLkGetB9B7PAbkjh4WK7vublvvypOS+5PUUeXLe&#13;&#10;QT8gzbEenDaBfrEhPdAwoelLtl/YTwxsp7LfQD913P6Lszp//rP+27GLswuyc1hX2A+yr3+6KbsQ&#13;&#10;e7hdfzWWS0mIZ3zO3fI5EHbCXF3y/rzt2fai2vsihqQFdXdXlgHEkTvTip+6pIHMfh2SywWTzNca&#13;&#10;us58mfVz9wdH2DaGiw3dx9aS6t1Ykp2SknIgG/H8ftyQ8+gftx723dTzUNznlMnxxWgaHBf0VteK&#13;&#10;wRWxD0Ffsj72+dKHz83QD5xbMT6pn5B9IP0kTNeJrZ7GMV8GoV7yMx+Ip2FRH+ujMxTpjtMvyqNf&#13;&#10;CNEzXIcoR5x+pPVyPQ23el44ueD+Qa5L6zv0eSPZk2OCgiQ47Mu+biXnmClBEXugXPL47mvcU3+t&#13;&#10;ov0A+UhPQ/Q0+cbEPnLKfuDcgfOb1A5DGpAY+TIAtRBi99AO7ylmytJT5INgzTrLvisl0074PQL7&#13;&#10;himfxxT6GZI9GxJtF8JqU/pt2y/GdiGRF/VpPcXO5RyG/r2wua4/IY1T/0Xtz1abN+L175e1v8Be&#13;&#10;5EtFl4LOqThv4vxp2+dN6z6X4/z+waT2aZyHPajPx/qf1OMP2Amc03N+w/lIp6v3lox71hee+7D8&#13;&#10;vVgf+/Oe96G6yRC25nSDr+4/GZP6PW3Uv3L66zH+3MS3Y1jpvRzDbwbFz/qLG6fmZAf8wsz/Hq/z&#13;&#10;nmi198sxDnHwAw23cGFa5wMQMK+V34r5+O9aTevbnw9fiEncP+T7pabkQ37u68nq/xOTvuJzh8Wb&#13;&#10;sofDJc2f10o6x4E0/Ez1Zsx/vXIlhl9ekBx/uCe7if17Y+oyTcWQc1f2x+n6wDq3relenCIyjHhP&#13;&#10;e6zSv4UIpMTgL2swj212BdbNMYns+LpClyCbca7Fl5Swq7EzOD86SIiQ1POoELLefEMbxsclG/Le&#13;&#10;Ia2f8z3Sx/dJyuOFjyLrQcwjhHBHnFZSu4TzOM75yJeG2EukM76Ic33K7yFJT8clpOmHCJJe3/hi&#13;&#10;zGRV82brUCMWoh4kRIh6kCvH9clO4QuLZ3zuSf/4vUbar4JI53PKk+RdpK/oDpEncibO/SNf4vxe&#13;&#10;gHnIuWfweWyRz3/42CLQLl+wIV/JJETeVw698PP+h/dI5GdcEOcLjRADSUc/kN+7eT6wQLaAPLGj&#13;&#10;iwv+g+fC/EjtbPJzrhSmdMdrTSlqzsPZZ7MunE477Ir4vQYkQuqHKEic/QH6hOubLT2ZdHygf1qd&#13;&#10;43YQ9Z0UMq+o/+NvnH38jzi/Jzmj1xLjaiBdOp18tJ/qEfQoz7344ui4xmN/8XzJV/IXHUpJP3i+&#13;&#10;/L6FSgq97oRPJxVqyWGWQJZAlkCWQJZAlkCWQJZAlkCWQJZAlkCWQJZAlkCWQJZAlkCWQJZAlkCW&#13;&#10;QJZAlkCWQJZAlkCWQJZAlkCWQJZAlkCWQJZAlkCWQJZAlsBIAvywNgsjSyBL4CcggUFYjbW0hv9b&#13;&#10;DN/7D/+jGL57Wq4lxS/E5QAfr338HyShN35Vvx1vLOsSxI+D5/6DmLA8+w9i+F835cGzX5WPyF5d&#13;&#10;rs/vmfCA5/lcTZ4yh8NfU4X+n1+GT9c+iCk/1/+9GOKZu2EC4kxHJILbU/KQguSy1jwb8z8/80oM&#13;&#10;t7tyffru3NMxfrGr60/bg+uuPUtrS8Vv49WePU1jZPTf9pZcwiAdduxhPLExqSz+pXf/tPIhp2UT&#13;&#10;4Dar8ohZNinn0J4S/EIdz4Yb9tw87qc5IkyYSEV/PrMsT2LiVxflaYFnBemEeLDgGUM67fOL+w8b&#13;&#10;x1s+mNJvwrtrkjeEGYNGqCbgMVFdUhJkGZ7XYlXjou2fuB/aIz8lDvCcD030WW/Ls/7MlDzk6vZ0&#13;&#10;frEsz7HX+r8QG4TwhmfqVvf4b9nxtDzfOBPzT5TlwcUNQAzoDuRBh+dheah4xR53eNTiEflQ+aE8&#13;&#10;zEmvJiTCYAIGhDvy4blYt48Xnm89/8SfOB6CeLK1w4aq8OOBvOfhFSA24SFHe4cmSXbtypV6Yk5a&#13;&#10;fF0TC/BIxJNSvKIw8t/Qc8XD3NOKZsahySWltvTBhD21xxn815EbVrUhNJU/9WjHs72Ea42LQ2bB&#13;&#10;I/Oh+pOEwvPR8xdyR5ItQO7h+aXXifP89u0piodldyhPf/IR8lx4XqQPTWKEGEL6o0I8nCFyEEIS&#13;&#10;YNwy3ifsyfKoern+uJ7PzDfy0y/qSUOut8uSBP2lHvKnnu6k/6RDPBIhjFB/w8+VOGFBQqxovELu&#13;&#10;YP2b7ikdwhYeVR0zCSAq1O3RzXU85Fomj6FPaZdw0fOGcpM1rUPBiDc88sjP+oMHUuoJCGGX/ISt&#13;&#10;xDNw2x6ajzLY8aw7uqCaqjelQfB0SsmItMd14oQQDwkhIg5N+iEf6awGeEzhEYXcyZ+GkBAhKEGC&#13;&#10;qVdtL1jv1r1uFx5wCTERwh2EAeYl7XWTdSOYpHuS/oaUit7AIxd9gl6GgEgYIGNZD5dMol2EfAgx&#13;&#10;xcSpssfnaRNbIBMOEzLhpNG26PVtrwuQAsce+lLYrGMpOQt5UH/Z44u4xU220aqMBJR0kt5HjnUT&#13;&#10;euYK0sJBLAgZkefTGMi+guAMCfFcQwYynvGzELBMhIKE+6FJxhCneN4QlBpeKO91tX5jF+MhuWTC&#13;&#10;S9Gfiu7z2abahxTzjhzMw3qQJzskmyuTIhN03b+p0p14n4ul+zHcS4h4kKQgdq6VZCe3TSaUdEc8&#13;&#10;wIRAhp6r9jUCFw8UNmp6Uh+YMHhp4nasAkJSxfKCEAGhmHa6JlFemZQr7+0p3f/z6lbYOpKdemgC&#13;&#10;+J1pzce3rZ87qSeuPYJTOxoSIiRx7Gc8XdHPz5/VfeHBDDnm/vPSfOgT+o89jr7HE/27ZzSuNgd6&#13;&#10;7i/NiKgAkXKuLmLBdPVPYlW/VdI+BtLcy+siSgxvaz0plu9/fU5N/wvJ5eXfvRvjR5//ZzGEEHF3&#13;&#10;KPuX+QgpAn2hSsJoXmk/8Yzty0mTdP7vxgsxy1ut/yKGEOsox30QH1R/Nf4JmROiDPb00OSjI9Y9&#13;&#10;r3Prbd3HOy1tONkvsD9cNvmw178Y67+8p/Vu0uUWG5oPCz2lNxPywqZJsH/54NVY/jPTvxjDb08Y&#13;&#10;lRFjIQwLu02ezBBOSoNLMUfZJEf6z/7j29vPx+uTnkcHJiH++evTMZ1x+JufU0NP947v5/5V7cV4&#13;&#10;Ybv7TgxfnBVR4i+qF2Icfca8YR71+i/F6+9W/iqGl2bfjWHD8/CBSY6QLP/4/s/G6+zDUqLbrUON&#13;&#10;K/Tf5059Oea/bmLeREnjBLv5bpiL1xlX6MPOQM8JwjEkxHt+XrHQ6D9IYowr7EfIVxXXjx6iHHGI&#13;&#10;VRAf0vWafJRL893v6/42vE+7bb358gt/qCLfvadw7bLCDz+I4ZOffxDDG6VPtvOVeUyu3A1ad0hP&#13;&#10;Q+SAvQ6BpWRDZsJEGtYB7HnsAsYD9WIXBO/nOt5foI/Jx36S/SYkRPZ/J63X6Auuj/eJXaqOISQd&#13;&#10;yJEQ6b1sjKwIzT+bJyPikcYN9tHA+2kIQhCPJvrSh+gZCEI0Tjnik2XpQcb7dl/zGwLgSfMhtROo&#13;&#10;j5DnQZwwfY7oQZ4z82uzIz3A/qPq+6KeNISYQnpqZ1I/4we7smi/LH2U2iXYPZzEH3Zlr9Mv2kvD&#13;&#10;/aHsEwh1PLfJ8p2YFb1QL+k8jPFWsl123nYRhCzkgv5/0BMpctpIjn0fPC1NrMX65032WzEpvSA8&#13;&#10;oV6xf22vrvh8DjLfqklMN3xj1ZLG35xJdgs+B4LYh95nHkEQRi7F+VFJpC3OqXge/ar0e9XzsW+9&#13;&#10;c66s9WUlKUe9hL3K9fjnk+43BMKVvm94xzl3bDnvOvQ+7qmmMqw3pNe2TJR8cVbnY8ynYrz4/JJ5&#13;&#10;w779qWnpsyFkQ9uZKy3rOeTPlzL0+MOUz3dWZt+KHb3tL8r0y9IDy+WnYzoEM+QWDrW+Yy9jJyPf&#13;&#10;Az+3MudIu7LfyiZ6rzTVr2WH2D9r9b+I7f36aemTP7L4Drtqb8HnhoxzziOYd79somK9Kju7msij&#13;&#10;bbuX86FNx89MyRD4gzmN45fC+djytL/gw/y7X5e9WT+n/mG/co7r7gbOAe6bHLox9Xa89GHNcjNJ&#13;&#10;nX4vDaQPn7cefGVa8odYA5mEfTztPCrkXIH+cc5M/FHlH3WdfXfnxIPHR9Xw119n3DGuKl5/D22v&#13;&#10;oqfQs+l5VVo78+VR6RAQIaqm9WIXpfWwzzypHfJzHfJhkT6QfmU94Drzi36Rn35QH+knhjYHON87&#13;&#10;Md8JF7CvkQvPBT3MdYpjFxCvVDSu03Jcb3JsRkISYmeRjJ0BoZB0CIjEIcXzZQjSOd/tm9DY9TrA&#13;&#10;dfYb1McXL+a8r4eAO/5SkRQtpENItGWTu0cH2aoaPcx5Dw1ykDfndYJyvr6yLb1JyBfDsBMCLw4q&#13;&#10;VrwTWl+Clr+wuiD5ry9oQw5B7wV/uWRl1/XvaN8SOG/0OvGNptbjdJ9xdXQC8vE/5HDecUiPkBN/&#13;&#10;6P0YRPs9r+ec0/s2w4Lfj2zW/iAmPVnfiCH7ZvJtsg/0eV0wSZv3VEsTqzHrcz5/YH9Rtj3xxuav&#13;&#10;UFUMWVdfmJXcKuV/EdO/s/Ufx3C9LUFiF611pbdZn56YlNwPq6/F/Nd7vxnDv3ygfTT1X5v9fkzf&#13;&#10;9v6253XqSuXrMf23WlqPISh/4+xKTP/94c/E8GD5H8awMtS6utHSfp1zpMIuqf5xzPdc7b+NYW/u&#13;&#10;78eQ86l/uS67knV0uiRBPQHJP+Ye/3dgcjBfwBghLXVRZudDZLOKt2vUwHrG+0rSU8IbuxbIa6WO&#13;&#10;7m9Y4golP10I6RECWFoa+3qroefY6Pn9cpoxiUNS5NwquVxE2e8WCSf8gf2QXk7fI3O+lebji4JI&#13;&#10;C7sBOafXOZcvns/s8RpJh5xHfeQaOD/p1Fclg+cf5y4kE2KPtOoaz6RzrreZkCgnasfzcb7HF6uK&#13;&#10;9/wm7vJcUvlDUuQ9D7+boP1pn7/Pa5qMkjUOeT9Dv+kP44v3OnyZcHVK5brMFzdQW9IfKWkPedOP&#13;&#10;NF7IV9tHsj00/yAljjPoL57L0M+lL/UShm9pAfaxUhhC0DMhseSFht8f8LsVQII8/4H1AXFCxh35&#13;&#10;dXoVfOowCm0vI1e+AMp7IvbbO7YTPnR+5iukw+J+dSwd2Kfw5YMz/rISX/ro2B7nvIpzKsYL+gIS&#13;&#10;oZ5mCBAFeX4FkdCEQ65TnpBxDREQkmLR7+QP2k2Si/Z5z0h75KM/EApJJ4TImLZfPCdn5D3gmJTp&#13;&#10;C+h9KiR/MV70oNLxm2QP9RPq4b1hmj/HswSyBLIEsgSyBLIEsgSyBLIEsgSyBLIEsgSyBLIEsgSy&#13;&#10;BLIEsgSyBLIEsgSyBLIEsgSyBLIEsgSyBLIEsgSyBLIEsgSyBLIEsgSyBLIEHikBfjD7yIw5Q5ZA&#13;&#10;lsDjS6Af3oiZO8PvxLCyIc/L2oamnP2lRuA3/ea6b+JM5V+cjvn7QR4a3UV5zv3Js/JwmnxGfaid&#13;&#10;t2tC4oGwsqjyyhXC4rx+i84vuxcm5WGweajfIL+wKI/cPzE576vz78SiPzABcbqpBi5MvBnTL0/J&#13;&#10;gwiPvTNT78X0K/b4eWZaZL1/uS6PnsWq7hvCCSQ/+rcwY5ddJ+DZeetpyelg1xfuSA7ljtIPfd9T&#13;&#10;qj6smfy2adfsPXukXbSnw/KMfrG9NStJFL9UpyMO+YU+HqUQV8i2mJAoSYcQ0bQnMJ4bXMejBVIi&#13;&#10;v5jnOvfdOa/7KzwhfJ/k6zl+al5ygwT5SvMwZrlWEwlpuycfmVMDPa/zDREtIangUVWpyDOuO7wZ&#13;&#10;y/+71d+J4cq66oOU962GPOT2TD5JSRp4auLZ2Sg/iPXgwcp4IT5f1biDNFOzR3os9CP/PewZuRmv&#13;&#10;QlLEQzL1hITAB7mCKiFPQIoivW0CxOnQiklnHJKvbiQg5BH57VE6BDwn8eSD7NezJyDgyLEn5nEP&#13;&#10;rGrpw1jZmHSBj5PawNNwsa/nO27Zf1XtsebplBIMDYB8qJiBBSGYCAERK3FMGjlaaP4MXeDIGY4g&#13;&#10;I4GwfLiFvzYFef61mUYXkSeEyjQ/zxvCIR6uKbEEj9de4ZtzvCbKH08dtd+X3mB847mc5mN8M24h&#13;&#10;C+AhTH7yESeknYbJXKTjEY2HM57bpFOO/H9bIZ79VnMPNYOnIRfwPCJOCOErJSFy/aQQj0TaIYRo&#13;&#10;gkdVqn8hHeJphWdRzevDpj2uqB+SU9qPhgl2CwNNNDzoJqsn+fRo3tAeRF7Wn4XmJ8/nRv2T64Oc&#13;&#10;i4dT6nnYWJYe6K2q52W7ylWCXPIgGxaeT7Yz0vvkOukQD4cmoJBOSL3EWedZT5E78iUfIc8NUiXp&#13;&#10;aYgHW7ONfGQX7GnZLLIzf5gvY5KK9DsZIelOWP83EoJd6sFdEI6cH8/wk0iIYcf9NGE6oCchp/D4&#13;&#10;TfIs4ZlusrO1Ot19iGG/3NiP106b+EFGyCP071RQPjz3w5HGr4E5o1ngOP1xRawHkGxSEi5EphHD&#13;&#10;L5ZAjvsmTy427KJPxxJC1WFBTNRzgTSx1ND61w6yR5dNfoEYtWP9DUGmWZN9DIFxuyu7l3HQHtyL&#13;&#10;PYBAgcf6+YbsH8gP43Gids9Nyk5BX6+1ZX/gaT4msmj9xsN/0fLGbsAu+Kis54A9tt4WYaBTF+EM&#13;&#10;/VqvS57EITn2y3LZbc2rX8yHw8q78f4+Z/scYtCKiQOIn3WUcd0byl4/qMkeeXdG8WsmP074OSya&#13;&#10;GINnMfVtzh6feOg3PITJB7kbOxjPZTyb0Q8bJso1ZvT8VqxvZ62fWTf2qiJSfFR9OzZxtqHnUjcR&#13;&#10;/GvTf6h0Ewj+/f5b6sqOxvnQ0dIf2NX4hf8jXl/8e39P+b52MYalJ+3KfKj2wm9rXxd+W9kgVHzl&#13;&#10;9TtK0GMb/X1L8Yvab602NT5fC5djesf2E4Tut4ZK36h+Pl5f3/2ZGL62/RXVk/zPuCB5of7J4xu7&#13;&#10;AI9giFd4DBfx/rVY1SkTPNCvlw/0fHlOnUO5Hn97TeOF/dGru8r3/FnvG9yxxSMplHdO/3RMecUE&#13;&#10;Dt0dvQ+B/QT6mivbPY13CBX0l+vLnUvxz1mvB//qtvq1/+fKUbFn+rdmJf+r51g3dP3q1Ln4x217&#13;&#10;Su/0Pojxz81q3UYvKPf4/+v78zHyzPSZGF6vfRBD9iPVgQhT90yUurCrjfua92nM+7ma5lun95lY&#13;&#10;/qY/AcA+eq+s9NWKyE8x0+i/3aH0atvrVcvkD0iINe/H75qEiBwpn+4HdrrNeKnvc4DJsgYy9g7l&#13;&#10;Tlq/0UO9xDDE05zy5GsEycfmVzgy8SRARGxJT4Y1h5reYcoEj3pCnmQeQSRlnaDdwu4vsc4cJy1g&#13;&#10;r7cT0nON5bsyF6vCnq+WtQNkvaOd1H7YKmk8dk30JB/l0/0m6zT7PUgzlEtDSHSs0+zTWK/vl/Rc&#13;&#10;IdLsGV2G/j8wQROAT8n79jpER4sJMiJEfwj+wURd+oU9BXGR9XSyrfUcAmK7dBSLsA5DOGSdHTEI&#13;&#10;4nX2N9gFtDPvc46UzMRzhKDEOQHnHWveV00y74x8aFQ03qmffQXxlMSO/uXLEtSPXJAD5lStovma&#13;&#10;7huJQ4Yu2nO/fNxFcmH/VSprMQ35Db3OQ8bG/tv1+QPkzdUgOwUCJgTJ9Lxo3YSYTROrWV+wWyBE&#13;&#10;XQo6VwpeV31s8vGGXX2GBNXSQJpqKP2nF27H642yJPTA6/S69SZk0V5F+n/CBD8Iz0+Wb8bye0Z9&#13;&#10;bAy0bgbrRTU+Otawfrxgci16gi8q3C1rfef8YLaiec38IP2S20OuBRH8rsZpYedveMJs+P5tHpV8&#13;&#10;0PWlZyT/3cq3Yhdv227HbqR/t8svx+tzda0bkI0r5T+N6S+YzPglP89wU4pqeIRec/sWRMmEo5dn&#13;&#10;ZZfUK5I7xMDVghAmfcU2pW291fF4OKpo/d/yOeBMRXaSP3ASyjJnR8/fOxePg7LHwVWTIa82df/v&#13;&#10;uX+/7mPr7+1qntw51Hy8MKlzZwjp6AfGbcnjG2IxJGL0Ks9r2fLa8HN8aU7r6g9KskSu7Wk954sG&#13;&#10;7M8ht7BP5/ycLx24+0XwzJTk2yjfiGn0lwyv7FyNfx42no0hxMXiSzhkdAjZiPPg5HJBlnkoPSEO&#13;&#10;QfJJCUyQyMfrup9bUuHjntOQD/2o0ZJU9hhRCImpfuccOa3iUedyaf40nrbDupPmOymOnc1+86R8&#13;&#10;aTpEXPal6fWT4n/T+03PDU+qP00/iYSY5vubxtHT2IPUw3qKXQKhnPUhJR/yJQL0e8fnBuy30v0v&#13;&#10;7WC3cb7M/v1s2I1Zrm7qPUrg3IZ1bdv61gv9cFp6t3TKNc8qHC4r32FD+4rrQfv3G0H7Bx/PFefc&#13;&#10;2PPnra/oD/YtxH3yHQ4vxIYgyNd60qPYq8ynt0vfi/kWZ16PYXtG6yt2IHZbpa31h+eOvv1+QijF&#13;&#10;DtNdjr4oZkIt69UP97S+Mj9uH14iawz5MsSXTsme+cjrCvP8m1s/dSz/tJFbELHYP+13n4j5+GLb&#13;&#10;ten3Y3xn56sxvLyjhfjWnB7UnYqe63r7g3h9s/PfxfDnTTT0Uwn3bGA/6XMI9OTvrX0p5l+oX45h&#13;&#10;6H02hkveBysxhD/cfyr+CbF/pv5GjH87/EYM75y+G8O+z4/f2tQLPvZj7Y72zXzZIb3/sw29AK2e&#13;&#10;kp1wu/r1WN8/Cf80hq9N/n4MDxf/mxiyz4bA32wcl2/MNPrvsCc5nfH5Dl/o4fyZdZH8Xb9fJU4I&#13;&#10;IQ1SFusYZDGuk//HDcfrm+YZ9aXn5C2fJzGOWg3ZMbyH3faxEOU5n6Ycx5jYCZD8sAt4L0D5NGQ9&#13;&#10;Jp11mPinDbETHirn98Vch4BWEPKsn3g+5Osm6dSbEhGpz+qv+KJgOj6QE/dNnPcD1I/8iUMeJM45&#13;&#10;FF+s2vN7y3q/H7Nw+tQoS98u+/4hIfKeZ9fPn3oNyA8z3ugWpEVtWwN2IeeXlDv0jft4IpyZVT8e&#13;&#10;eo/PeHLIPKCeNGR+8B6F67z3h4g3lrPs/3FcJZivvHeAuMcXs+r+wknFX5y0eg9Df+mro2WF5gNf&#13;&#10;qiQBUqI/TBUYRxAamd96Gg9/cZLxAKFyY0o5IR9iRxIu1T+ITa/UdI5DPwg5R/iorQfPesMXPs51&#13;&#10;tN4tHkhe/G6DL/+kxEDqPSnkdxy8jzupfM/HWCfW4/0SRHTyEaf+qePHFOGkdIiGyB8iowHw4Ygf&#13;&#10;JNCQw7Lfq0DETC6HdL6O8+n9OPojvd80ntarp5Gm5niWQJZAlkCWQJZAlkCWQJZAlkCWQJZAlkCW&#13;&#10;QJZAlkCWQJZAlkCWQJZAlkCWQJZAlkCWQJZAlkCWQJZAlkCWQJZAlkCWQJZAlkCWQJZAlsBjSMD+&#13;&#10;eo+RM2fJEsgS+NQS6AeRMiAMlUyOoaKSyRgFkcaExKFdLkoP5JpQf0U/pW+tqmR5xWHhuSBPxs61&#13;&#10;4z6Iq+f0S2V+KQ+BcNO/hMfjYPLMtVhhs/ZWDCtVeShtdkUCgbQyV/8oXhcfIIShPeftOBCqtQfx&#13;&#10;+mTt6Rh2KvLYwaMAzxT6k3pGQCK8My3VxC+6C0+MXXm6cP/88h5PJUgpEHr2O5JLoyxPtdTTIXby&#13;&#10;R/6jn3i2QByE7MAv9/fqxz2OO3KECHV7aPBLe0gv03b1w2PnjO+P+y26gAcLCfag4BflKGyeIx4i&#13;&#10;+wN5eOG5BkGgXRZZBtLIogk3eMp1Su/ElhYr8pBbuWmfEnv8rb4gD+lGTx5D9/v67Toeo3i64aGJ&#13;&#10;hyeel9xGGj+yx8qkCT/k67v+kslBpBNCOIA8AukCz0g8G/HoTj0sIRxOBMmFejulvfjn+LoJOM6A&#13;&#10;JyL5aadnj3s8KfHEbNuzICVmME+Gx4dPgNw3JkypJcgYY5KVe2ByTahSkT2ZPQ4NuCrEQL9/0mHn&#13;&#10;b9gC8sRT9aR+4cF60nXSIU8ST0PGR2coz3eIieTDE5T4pw2ZXxB0mF94+uJpktaLBzXzKL3+uHHq&#13;&#10;SfOjB5iv6fX/v8TxeBr357jrD/qd65Cx8MBvmoyAvq0NmBeUUAjZZLRyHbtA/Xg8Ui/9qpuY1K5o&#13;&#10;/cFDshnw9TpW3SdEVC5d71h/KZB6HJHebuAzRHvEyXE8ZN0MtiewM8Z2iPQ68eOlx7GUdDi+8sl/&#13;&#10;0S7rPB5vyB3SDM8Puc90bb8kz+WTW3k4tR5k93TCcb2dEilSgg96F30OuQ4yCd1Bz3dLIqCQr9DX&#13;&#10;uISif9HPxI/8vCoad8N9PceCXAtR02TEMGF9ThzirdspuWMTJkGzbhFCQqR/rCOErA+QsdxaKEi4&#13;&#10;7neRfnw6jmYbK5meBWRc5LhrYuTAhK15u87i6c4TRG9iHxCHbBRcD4Ri7ufIzxt7gHYmyzKg0Ifo&#13;&#10;v7mq13cTkSAhpvYQRKyp8ruxi4dDPe8x2VHxSdfXdf9Y56c9/h6yL4zOg/AwV5MFDRFguy+7S7My&#13;&#10;BAg0kzWlQ5La7qvcpsVfN8npQk3ENO6nY7uc/iDvuhGYDe8vIKp1TGTG7r83KzlCxsNjeMHPfaGp&#13;&#10;fQX1EqbkGNLxJMb+JZ0Q/YAn7H5N9iwkyJ8//WbMyv1BfPyV6j+N6S9sGsUj0E4Ib7tmgW9CeMLx&#13;&#10;WY3o0iXH/4ldVd/5+0q45xH/v3h92PaGC8P7c7r+3oI2Xu+FsypnIBOEIdceIDx1etoPNcJFLh0L&#13;&#10;sXt3TYR4ff/JeP1ch53WseyBdYrU/a4m6OZQ+m+7vxUvMY4g3bGOkY94syP9BLFu0fpqq60b57nd&#13;&#10;2dNz//CBQp73/X3lu+sNFPsoWVshLJiIddsI+7X2XboeQ4iHkGEgha11xaY47Kom+kthSIgLJiJu&#13;&#10;39Y6CxEYtXz/55S+4H0X5Ze9Pzzd0PNcNwn01oH0BcQz7Cf0Cf1qeKP4bPlyrLJUPh3DTT+3W4eK&#13;&#10;X7Y821V5ZENA3fE8nitp/eL+trqS5xmTXlM7GVIX5jf2b3koAh4EFPQq9iV6kThy+EmFELBTkuKR&#13;&#10;iaq00+rqeRBv1hb0p+dnOOf5J3Ae2ULwvrRjUgdkSDJ0SpvxT/YXELG4flKIvY48sROw31lXiFdL&#13;&#10;0susd9SLXUAc+6JnEiPp4/IaoZAQ2edBOiR/SjwkvSAbY/aYpDzp9fpMQ+QA7ALuD/3fM5qB/Q/E&#13;&#10;IdazgYmOzKOBCdrsv+kH+3Dut2xS4mCg9XKuJn0BqZj5DcEgJeuEmieGA+wC2uOcA9I46TxH7AKe&#13;&#10;I/YE8xci7L71JedF1EOIvXpSnH5RP19gQA7Yj/SL+Ud9aTg50IAf9yvNofi0iZLcD/Jn/GF/MA/4&#13;&#10;8gDPrWuEHaRGngN6AdIQBFrsJ76ogX1ZfKEBQEXLdi7jke5zfULzetFkoosVzVeytUur8U/OU0hH&#13;&#10;/0G6g3i66uV6C0QNBZIQO2gl7By70sAAdz0XTXyHJHlkvUwh5Mn1sKl1Itz3vmzDOQ2KLOzsaV0v&#13;&#10;L+v61VnZK2fLsnPOGlmBfQ6xEGIi5xaQEF8MWj/L2CsfqH7fRvB2mG6HEXI2/r3St31QkRzuB60X&#13;&#10;d7yv4VyqbMIu6x4Vcb6HHb9g8u6mz7UXTapGT4+3Y9bnWtZC44QvAXCOyDrIfIGQzrngoT8N06xM&#13;&#10;xa613d9Nk3Wnbb+n+waeH/OW/T33l4YQetJ9OvlY17CbqHd5UvYX9j7r8nnb/XsmXXIO3vLGqyCK&#13;&#10;eFhBzinIQzZXidMPSOTst0k/KYRIfvwU9KTcP346z/HHr0k1IGfGJ+vJ37R+zu2OymzYVRP1P269&#13;&#10;6GPKcd+M65Pq+bT9/7T5aRe5EaefxH/SIevihImwEPbSdor12mpifF12VmqXYHex3nFec9IXj6iv&#13;&#10;bTus0AMcgDgD+uK814nFlvTl8IYylPbpoEOZ86NPj2ndK5mADyH2ru2l7aAXOehbiIYFydft80Ue&#13;&#10;9O+NwbV4ZbX8YQwhv/as78jX7WmftNY+flDTMNnc1YeVqRfjn/f70puUL75I5fcvb7W0/8ceYBxD&#13;&#10;6uMcgnMJ6j/fON7+9b3n4yX0+VmTnsn/oK397fd2pYlScv/Vw3MxK3YYJKu1Ge2j26WVeP35bS0s&#13;&#10;e3WhKFdL2pe/tCW7c6OlB3W+LHu0OqV2t0qfieWvHurk5cNt5WP/uuT3O/SXc99WQ/Le62nfeG1L&#13;&#10;7S94/07+zSn1k3OU9wZPxEuQDb+zdfy+NztL8Try4r4aM2qv6nPSekP3fe9I/X2rJQPryuTPx/J/&#13;&#10;OvmNGH6tfzuG/6bxgxguNp6OYQgfxZD3mQvJPNg81P6MdSXw6TKfd7MuurKw4feUkLdYx7iexlnX&#13;&#10;uF6838V+4sLfMOT5cd5+UjX1qvRLu8S8Pp7zpHU/JRim8jhey6NjjKsaSLpHF/lrc6TyLeJ+v1yy&#13;&#10;HVEQ7Fwb+TjHT58b07co5/ps1hWEZuSfKlQjAABAAElEQVTRMumN9xrIk3hqr4zHmzrEc+Rmeb+D&#13;&#10;PiAd4h/vE3gfz5erGOeQEDk/w26jXN3LP++P+AIM51/j9o7/NYldC4k6kQu/U6AU8iKehuy3eY+S&#13;&#10;XieOnNkHj+PkkN3P/onn2ZbaCsxXckPSK+Yj+ZyheO6OW/0VJETqH/e72JHEEti7aT85/+W9EL9n&#13;&#10;4Px3oS57mi8AYGfR7zTE3oKEOF3SA+G8kN9nMN/4vUdaz6eNM97T+0vrIV+a/qg4JExIiOQnnfhJ&#13;&#10;4aPb1Xp5UnnS2X/06lonSg99uoGcjxf61ODxMudcWQJZAlkCWQJZAlkCWQJZAlkCWQJZAlkCWQJZ&#13;&#10;AlkCWQJZAlkCWQJZAlkCWQJZAlkCWQJZAlkCWQJZAlkCWQJZAlkCWQJZAlkCWQJZAlkCPyqBR/0w&#13;&#10;90fz5r+zBLIEPqUEukGIjoE9bVMCEXHIQ7Xw2WMtlIfy3Cl39Ivu+k39Yrn0gYlGw+O/YD5YPO6R&#13;&#10;tH1Bv0gvz+qXy/cuKOTb83/0i/rJ+39+Sp5fneXvxfb/nTPyHMLzdGHid2P6i6W3Y/hMkOvK7/T/&#13;&#10;UYzX7BnbK78T45cn5LG7OSUPnOfaqn9lUR48eKpcXTzuk8kv098+p/toLKv/rQux2oBnQcPxC+fl&#13;&#10;O7DWlGdLvar+bVfUzgMTGflFPJ5JiyYHuNaHApUO4Z0peRTgObHZlMvE/tAuqy5J/eSDDMEv/Kt9&#13;&#10;1bN4oHB5Vs+N+906lCpun9dvw1vzum9+6V6XY1jgl/AX5yW3jQnVtzTxQewJHsNzNXs0ldVPPIrb&#13;&#10;Qc+nWtbz+/cqvxfLrXxTzzt8QeV+v6Lntja4Eq+vHuh5bPckGTzj8JDGcz5mHv233ZXHHZ50pI89&#13;&#10;MOX53zTxAyIM+SBPEMdjsmpyT70kD4mmiUR40EMkhACwl3i04ckPgeLIxDAIAnimL9vD/sieyuTH&#13;&#10;s7EgS9iTfDHYxcgdHhMWJVc8OFvuT6/ECFOBOZMAIE3hGT9lT7VyX88ltO2yg2DS0NkSB7c0VzCg&#13;&#10;aRxWNN5SUlxaEHkgN67XjX4AYML9elSRbcShpINF0t/qH9Xk+aekCkggj+pEOo6J42EMeQ1SB57w&#13;&#10;1NtNHO4my/JwxLMn9TylHCH5iNMu8fG8Ugr503zkJ51+kw4pBGJSxyTAUK3HLJWhnjCehP2e1qeC&#13;&#10;LMAwcn7qTUM82vB8Oul6mo4+hXxL+XpD/UP/4iFGeTyu8Igj357HbarXK5W1WJTRyqxr2aMU4k+7&#13;&#10;rysNE17xsKLd+Yr0M3EIUngGnuRxN1H7ZB+hRl3pJ3lcdc5rHemxPJloUxrKXigHkYewN+hXaoeQ&#13;&#10;nuYj/aSw5nV5ZVEom6fmte5/2JAc8ESEOAmJBnnOqFjgObPO4iHMukr+dl8DjvFEvyC8QDroDjfj&#13;&#10;pXrlQ7LEEL172usJ5CDCGZNnHljPb/pxQlg5hX6x5yfRQHxPBQwGHC0ben6lNSsEXB+3i4pjv4r8&#13;&#10;jAMGotd7SCNll7+4oPvj5ugX60dBWEJBH3miMrDpR0HYpSaFlJ+o6HmyDhx4IWF9ZB3esQd/x7dV&#13;&#10;Li/GipYaCo/X/jGwRR1Af3ZKskOvVF6LWZ8L6zFkHZww2fDbCZEbe+JUVzcKaQmSz7ztvoHtn2H5&#13;&#10;u7HeSdsRF0siCz4ZHsT03fBmDK8PZVfOTsiDvla6E9NPuRzj56r7ify3EzTNbdsvC/XTsfxn7El+&#13;&#10;1Fd76OOdruzDtN/32sqHHca68eKsnj9ym3T/6A92RbpuY8fsVm7F/lTOfiWGf/lAxJxWVXbfh7Wl&#13;&#10;mL40pXXrBROv7oLeildDgCAOqRsP5on28X2Ksweu45Hcdz/+7lnJe77+v8as3935T2P4xu5KDA+H&#13;&#10;z8bwD7r/IIYQBoIeT5j57BsxHXLI5anjJKQxWVH28C986f+M+V8d/FQMf2npL2O4bLvuetC4XQ+z&#13;&#10;Mf29/hdjeNT5+RjePNSDxC6OiaP/1tvn45+pZy7Xx3pQKZBdL7Q04c/uaV2DYEM55Et8rzYf/0SO&#13;&#10;rYGeU6EvTWhFb6br4NKB2qt7QEBCfH9Tzx/P9fc+kt268UPlf6+h+J13fZQkAAbdChfnpe9eKNZB&#13;&#10;ESuuD49nXLB+2DOp/IFJZaftgn/BxEMq5j7Ot9WPuy318/Bd5Zh8XYptaI/d1uvSd28nXyT4worG&#13;&#10;pZ7SyByeuhQruBNk19w+1LiBKImH9nJH+a6b1LjT/SCWw2P71tFyjFf6l2O4s6f194LnTZhW/Vsm&#13;&#10;iCz4eTdMZmR+nzP5JCWDQ0CEuNb1/rtqfQNxELsQD/HYmdF/aZx9HNcZh8QfFfI80nWYchAFxP8K&#13;&#10;4SFyS1fP6+CsxsvUU6yHXie3XdMDPce98zoP2Rt4wvsyZg8EnbM+jxjb/TonaNZY+FSwa7sWYhyE&#13;&#10;OZZFiI1tn3tADGS94z4h8hCH8LZlO4x+0K9LXmcglYWW+8X63Nb9e7UeVXu839gBAeKyGy41Ve6F&#13;&#10;S1ovPL3DjaB1B5L9dFnr+d2h9q+zJkpi39zV4whHQ8mN+2JfBWmedPZ9bY/DXa/PEJF3at4PmzzF&#13;&#10;uQTrMfU0S7JTsd9IJyQ/X1SYGEj/su9Kn2N3IP0NmXGuq5GyadQv+wnGfWp37ppIjl06WduKXcG+&#13;&#10;wL7kXIXxAVGy73mMXcp9ELbLNnydsNP9ZL0DqfBsQ+v9+Yae35TtrWWTnE4igc6Uta4yT9rDlu/j&#13;&#10;CbesK+xvnRjo90Jd/XqhJXss3HMObZdCMOm7OA7hAMDTuTCHzmocL89q3GGfYI9APHy59VFsYJi8&#13;&#10;qXi/If1J/wg5R4K85e3SiFsszQPpivzYrQWJdNfzq2VNpeUl/NHZq7HIjcFnY8j8ffld9S9c1zod&#13;&#10;Pviqqv7dryu8onEc/qHlVe3E9KtPSY7hfYcoGpUKv37khezzDhvWAO8k+vB9T1DI6TPON+t8rq8I&#13;&#10;3rJeuKL+vNbUwSIkrmCCV8UPCvuS9Y9zPtanJc+720Hr+uKC5UF/UFcQ3RtqHyJYZSh78zu7ktO9&#13;&#10;oydiV5cGWs8hJUMwR49gb2HnLzWeieUO3P/bvuHZ8pvxL54zJDRIxewrnT1wHkscQg9kHsjehyb6&#13;&#10;HpqANWOyMgRizsFXKn8Vq1rt/XIMG5UrMdzxfph9/LYNEL58U/O+APII597FNNDyFyjPeTrnCvQ/&#13;&#10;DbEjITpBCkrXbeKE1MM5Tyo37FiuE0JSPek8iv0exNhgchxxSMS0n4aTA+lNxmmqt2g3LUec/VYa&#13;&#10;5zmeVJ7zs7Q90qmPsPgykfetkLC5TpjWR/+4T/KlIf08qf00P3HKnbTO8nzIn56rkQ75kDjPj3jF&#13;&#10;5NKm9SnX0/WaL2xRbsr72PPlmzEJ+wpyIV9IIP+TXv9KWhYDIdeLc3G+WFFc8B8QZu+xYCm9pO1e&#13;&#10;GFidQ4Bd8z5h1/uKm8OlWKDtA5wjr/spybA21D521+R0CLOMu/H7E+mLU1WtO3QX/ct+M91nkq+f&#13;&#10;EIA/aksznvO+Az2I/Y9+7/fYEVGTwnQ/xnke+8wftL2eudhLO/PxLwhUZZPeqfVyTRrtndNaB9gH&#13;&#10;cb12vxn/nPW5DUT+p/w+EX32/Q3tryj39Iz2pd9cUzoE/695u3CxLb3xREXtQ0L8129JsULu+vwl&#13;&#10;r6+ueGFS4+K5gQZYq6zya5tq54bf4/Gls18wcoz96UtzkivkxB/O/2ysGaL/Za8j3MfWxlT887me&#13;&#10;B7QvbFoeC34xeMPn9Nf3lO9w8b+KOX9oe+1Xav9DjEPkHM6+FOPfmPnVGHaw02JsdI7jg9hDk+yP&#13;&#10;usfl4GyB++QLdkOvS5D1WK+K+JJL2gCFsIa1UuLFlBPYv9NeGlI+XfdYp8nP8+QcY8vvb0+bDP3A&#13;&#10;B+aN+lkV8X2w7hfnVD4fhWAI2U/WOK2dHLJe01/G76a/2HdySV2hHHYJdgGEQ+SN3VCQ6ZZkFxbx&#13;&#10;acUfel5+Pg2Z5aGWqAHeK6TkO/aTfKmP+/BrmTA/KQMXeR72NI+4H9I3/eUMyvMcOT/40O/j+XIK&#13;&#10;xzns27BDZnqyHzkPw46h3OFQ9m/fX+RbaGp/2PaXifgCzIy/KHh8NaB3IcxXNC/oH+/xN+e10B1M&#13;&#10;6Trjj5InpnPOZTv+zKwMaEh2yJdxxDhAztiBtMP7onBJKdsz6lf1ruIQDTurSp+4o7D3rK7zPof6&#13;&#10;fAxMNPA7EtIZd/R754JGJCTNoqD/4PlzHvmgon3XUuODmIPzW2cvAs61sF9YLyHqQpa9eqh9CedT&#13;&#10;6Nn0nBM9h5yLhh73DzbUWu4et9SPn492tUwU9RV6tEh5vD/K3j89Su+idyBnlrz+Fnre+5fHa3XM&#13;&#10;233c/DlflkCWQJZAlkCWQJZAlkCWQJZAlkCWQJZAlkCWQJZAlkCWQJZAlkCWQJZAlkCWQJZAlkCW&#13;&#10;QJZAlkCWQJZAlkCWQJZAlkCWQJZAlkCWQJZAIQF+QF0k5D+yBLIEfpISkKtJP7wRKy3ZI50WTiIR&#13;&#10;kV4JF2LWoVE7JYhiJiGmv3wubYjYQf2NB/LUKUFOrMtToNbRL+33Xd+rz8nz6Bc/r5L/2eC/jH+U&#13;&#10;cAX4c9coR6MQnlO8Ovl0/GPTnl3z1ZdjnF+qr1bbul7VL+0h+fFLeAgqeGjyS/V3TE68cU2exvyC&#13;&#10;f6AfzAd+gb8wLU8LSIg/c+q2Oub/19q34l/8gn6nrvt8oy5XD8hexwqNIp2e5Ha2IVfvjb48sE/Z&#13;&#10;g2bOnhKU45f460P9JB5PCwgaxFvz8rx4yR5Oh315TOARgofRQvKL8lZH+doOL9hj6R2TIF+YfBC7&#13;&#10;gofhYkM/kYeMASmxaoLPfPndmP9CW+Pzf/7ib3ArMTzqfjmGeEZ/1JaLECSN1IMOeRWVJACckzxW&#13;&#10;i/zJHwP3s2QSVdWEQjz/F00uwkMSD3qqOQoaN/WSxgeERDyjIR6O88sFaAoiRUseQ1P2PJuqSk7L&#13;&#10;swoph4cZZAuIQ7v2KIfQOG3XzIbvJyWcQFSChEj9RXhk13JIW5pOxeXiDzzQQQuATCky+I8qE5u4&#13;&#10;QosrlDxf02L0D4LBES5JzghZkvuEAEI9dRM98EwnnZByxNMQeUIs20/aJz9EE4gdkDqCx9WRCUeI&#13;&#10;JyUj4gl8kocx+g2P5ZS0lRI5erTnDkJYaZgEk3pCUz/3Qz9oj3RCrhMnJD9hwwQ/SB7cp/geIz6d&#13;&#10;CSnorc5Q6wXDCX0JOXEn8bjdH2iBwGO+Y6JW6rGGxzxkEfqLHsGzDRIj1/Fsg4RI+X17wEEUSn1s&#13;&#10;KIcHrwFKVBt2hqvxb4gjePLzXNBf9004ClOSC57As/Zkq/fx7VTVeALPN6SHICjg6ddsyDMXD8tl&#13;&#10;e2Ie2ROVDrJe4rn14Zb0W+oB17okvRW8rh8ZrVDqiGhTNpFpaDIi9WNvQEAkJJ18jwonrynH02eO&#13;&#10;4h+Hvr+P7JnbH+4cq6JT0bpaNeGkbTIrhJqOPY8p1Kt4PJJwQsj4nqzKZazreQ8BkWLoXYgpkGTG&#13;&#10;+k0LGfomlGVfkH+xr+f6EAlRZs8IPaWWSt5pDY+kdw0eCnaYpjshyDwJBTB32noauwu7YFL2QGjr&#13;&#10;+tU5u7C6pmFPCwH6vCAnQQIQCGcEWPJ4hYg74fED0QSSifV22evOlPsDcfGgIjlABt4z4bdVlgA6&#13;&#10;w43Ys17pYgzLQ90opON6WfFeSR07U3495ns5yH4z8GeUpvtavqh1GPKVZlEI3YHqgbw4tntkHwUT&#13;&#10;CU/b/vl86YPYDgTEKYg46zEZYGf4yvLdmPD9yvUYpiQGxktBtvJ6vdDUQOD6dd/IXpB9NtM4Heub&#13;&#10;gZTmZmcasj8hQGP3nCvLg33JhCdnH6Hcvh7/XPR9Ma6v9j0uHrDem2zF87edEzxPjp7571Xl6d+O&#13;&#10;IfbjVlf3/05LpLdbUy+6PepVsVsmdqJn0Y8XPR/Qa3iCox+9HQmQGP58U+Nms/M/xYpfvns5hudM&#13;&#10;oEnJNWp9/P/5hS/HyF5N4/vVxG7DI/qayXSlOY2nSk/7lz+uaYCjL+73f2lc+eivvfaTMf4XDz4b&#13;&#10;w7N9jWuI62T+gkllkHL7kK2dYfIEfQaR8NsmOlyYE0mJetkvEJ+f0AxAri3rGa43B9YXTjjJM3jD&#13;&#10;8t08VP7VTa0zeF5DPjx4VRVBQoBEeGNG+WmX/Qrr11O+0K6eJUsMFw/UXseEinZF4x/SEASJY4VG&#13;&#10;kfe3tR7gid5+RTkaKFaL7fC6PKODDRk8d+8+K/2uUR3CBZNZGxPK3zKhkHEMEe3CvhRhY0JEqdsm&#13;&#10;UqybCDJXWokdubwlxf/KXY2nrz6p5zRr0h3rGffZtr6FdML+C8JcYccmghiaiJgkjwDquj/S0/0b&#13;&#10;9h7XHzeEELFg0uXxVX1cC+ORfS5X8GCnP5AkIY++tPxRzFpiPTqFXaMadkyUKQ0uxQTkVC5Jr3YH&#13;&#10;YlSgxiH4sa+EkEd/SIfAw74BEmB7oPFYt/5m/8l6Rz0Q94m3Wfitl9nfQK5j/x02fX87mgdDk+Ug&#13;&#10;XWBHAAwpyHIs++vWw+wLtayMuqF01uvnFyQRzPq7niezJj/Tf9a3hg2IPe+3uS/2YcQJsZPY3x14&#13;&#10;vR14fX9icpGsMex5PeVcgn0YpL7Jqm6E5zomKcmeGNiDH3A0+y6IwDzHXZOJFhsLsd2drvR9sX+w&#13;&#10;AVHsW0xkZZ8CcZ19CedA2Jc924Ws05AlDcAeSVnjcr52JrbPvgthbJkQ0vAXLHZ62pFBKGK/BQnx&#13;&#10;yqQefL16P1axXLoXQ84hIPxhd/DFgrbzQbo8GNgeq8puWqlJPkt9CQSy4Pg+31GX1VwIXgfCR8fX&#13;&#10;lzBpuxIyn9WvH0N4MCu9/c6IVfij/yDlydoIYbYpO4D7WDeK4UaQHDc9/3uuuDc4rifQC5CMCWkz&#13;&#10;PT/YndH9z5owzXnFjd6vxSKQrNZMmA8r31dVPS80S3+s+Bfdj6b2lT7GHX+BwvbQn371Cl2JIfOG&#13;&#10;fcjTJmwXdvZZrSeLm67g85731hsFkVJiG7d3rJVRxMV3mhqXkBCxy5lv6GeKsz9nXWF8INeN5nbM&#13;&#10;unjaDXh7NDSh9Y7PJe/3vhzzvbur/d+dQ9lRS0ZsLBjheqv6mZjvjV31gPVq2+exOz6PbQ/U7lPT&#13;&#10;Gs+HQ9n7d8PtWBC5QrR80Fa953xuPdPV88IsVmsP/8/+nSvYoYver//gUPbAU9MvxiyrPcm31302&#13;&#10;xiE8avSPthd1P78Z1QhpCPMF8khBMuJxuQOcf0NmSu1CzhmcPaQkbb4UgV1DSH70Hect43Mh5UA/&#13;&#10;kp/rkzXtMzg/4XyKcygIfJD02iYDN0zOg1AM4T5YP6M3GXdHJuueSki79If2IM6RTn/oR0FIdjuh&#13;&#10;xh8qkZbnfIENPiQ72iOkveDz6yJe00hjHtF/ro/rd4r7w/kd7XEftMf9HNreJ17IzV/uOBx43Ll6&#13;&#10;7p/1dWjSKftn9MGEFzSeG/2lHF8yYl/P9bKJ08S5ftJ6jZ17JVnXiv019g4VEq57Hdry/a35gtUz&#13;&#10;2cKU1ycSpFZDeMHpX9EFiD9/HK7FhLsmHkI6hEQOUZb1gWqRI/E976/44sEt6wvWefTrZEnrYjrv&#13;&#10;qAdCLV8CWO5of8E55JgEJv3KvL5zqPhaV4KB2A5BDL2E/qUe2oWczz62cqDzGN7bzTb0/ov8RztS&#13;&#10;WFueTnd2ju8P2dc+7QIpMfH//UDl0ZObezJwN1t6YHxh5q/elf1Cu3yR5cYP1J5vN7xuUmKzrnTK&#13;&#10;v35b9v3O17UOHCypnddtX0IgQ9+i99G3b95RP+/vYoCrJ9TPee2X/D7pVX9p4KfdYfb76fpCvdwX&#13;&#10;57+8/7vc0wLb6B+X+5+FL8Qi6OPysvrXL30jpp+v6HytPfFGjLPOck5f12MNT7lazm3oB+Hmoe6X&#13;&#10;L9ixv+a6l/8AKY11DIIe73H3vf5NWH4lz9eUpFb26+3j2ovWRlZM8eUFpbEu8vw4h/jI9j3ENcih&#13;&#10;nKfTT9bP3br0AqT0dlmCgbDI+GQ80CP6Qz9aXu/Jx3tv1mGDkikeaB/i3mRN8k77GUw4NFA41M+p&#13;&#10;v5DpWiZqQ9Rb9ZfgAgRtt3hqXg9++7zaoR461NvX/OB5pvWf8ft48hNyv5xTBbc/jivnQvP4PoL3&#13;&#10;JsiJc0W+nEL9O35fT9zDMkw2j+vRyYr2VZdq2jdh3663ZTDv16UfWw0NyE3Oy10x50B8UavdkZyn&#13;&#10;/SJxeVYjnvf4m/vWU5YL7/F5DjxH+s11zs3QN5ANkS/1M64oD3mSOOdixAm7y3q+Pc87rJ0jzy++&#13;&#10;OMn8pNzUU14fnTD0eCAd8iP9ri3p/rFruW/qS0PsSeZlep1zMdLXTU6HgMh6uFCWfl884fzVp+AB&#13;&#10;/XUS8RU9wH21+P0NHfgJhxBe+Z3LI6v386N/u/6dD0RD9OWj6qHdodc77B7uv7OneY++o77OBf3V&#13;&#10;MLm3uuQreu0W0vFJOfpH/PisJzWHWQJZAlkCWQJZAlkCWQJZAlkCWQJZAlkCWQJZAlkCWQJZAlkC&#13;&#10;WQJZAlkCWQJZAlkCWQJZAlkCWQJZAlkCWQJZAlkCWQJZAlkCWQJZAlkCjyEB/EAeI2vOkiWQJfDj&#13;&#10;SmBozz/qOf778o/91+WZg4cqZKKyCUYQitKQ+iAeES/Zc7fI35FnzMAuhuVX5Fn89t+RL9SzrZ+J&#13;&#10;Rf9HE0861e/F+JWvfj2GkGNWgzwHhu3pmI6HF2FMHP0HeWRj6lJMempenrJ4iqw15IGB51Wjr19e&#13;&#10;Q07EA6r3tH7BP5QjeOAX+HhUnW/ejfVP1P8ihhD/ZhuLMd4zQmBgeeBBjSd+zDT6j3TkP7qDeCn1&#13;&#10;dCM/IUTItbZIDPxyP/1l/+1Dk16qT8SihSdF87iPDx5X1E+IhwMkLUiQy5Py9OiVHsSskIEmq/KU&#13;&#10;w1ORX55DZvid2m/E/B8d/p0YLppgtdMRSQNPUIiP9AMPPuKPCvGMPSlf6mEJua5e0n01TbRaNpnh&#13;&#10;YpCcTxWoCNWM5/imSXl40ENIhIRYtod1ONJ4m+pb/gmRgv6WjFwoX1S+UwsaiHh24am5UdF4hgxB&#13;&#10;eeKEbQiJQR40EB3pP+UgEBoE9fEA9SX1O/VAo1yR3/OpcOQoyhc5P/EPiFoPXdQ0LJIhZxQJljsk&#13;&#10;gQk/t/F1/YUcIBIwHilX5DdBkjjliBNCPOk6PyRGPGupHwIi4+shMqLFynjE05h2CPFExuN4UDah&#13;&#10;w/db9zykX/SH8t2+9BKEDDyruZ6G9APyIteP7OFMPA3xdO6bvEp+0smPPyVkmvZA827HrlKQDheq&#13;&#10;0l8QAx/WA9KXePZ2hlonOiAY3CCeT0sF0cC+uLZIOybGQmLskG5PRkgmkEnW7RH3wOOz3ZSrUOG5&#13;&#10;VtW82RzoOeEpyv1fmrwd/0RPQaScsyc6evD24XrMB8mvbuIjZCM85qi3aN+ecykBeNMukKx/M2UJ&#13;&#10;vFHTQISkhUfkSZ6peHrSLuEHz0ogjTdkV2APlMMpssQQ0vLQ85fVqLAbHrJLjhUfPSbVf+Ga9Nn5&#13;&#10;BY2D78+LPHNh4s1YAPlSGkLER+GJmDRtT0TshoW6xiEeb5AtkRee3pAbGFeMb0gLkIwgxaFHzgSR&#13;&#10;Cc6b7AnhEP0HGXaioucCWeMsyIqCoKuVtSAeQiQh9PgtSIeeV+GOCCzII5zS/Qavv2HGPsVzfiIy&#13;&#10;t0Iwea4gI+EJrOU+FCREKjagJNjDE+ISl0seb+NpakVYkHNRjC5hsirlpzzvzja9sDr7rtfvByZF&#13;&#10;7ww1LiiHfsQ+I/5s6VbMsrLu/D9wCQ/bstRKmJtZjRdatgMMcjMHKoShSUWz5bdjPshBP21SyuLr&#13;&#10;fhBvWb4yn0YOu76BgdfbXV1/4Yua/2HRltRZXzfxJey6nB+bAbNhZU4PYLlyL/ZjvyL7xXc14qRr&#13;&#10;HO4lJOUXwh2yxPCfly/GELIkF5+pfCv+CakTok6AhLjufq36Pm1HhxX3/7Kub9ilujtU/yD3QtRo&#13;&#10;Dz6K7dwycZP5SD/wWCYOIRC9hcc/+ix4/cID/9IBeunFWMVLB5o4/+wHszG+vZUYIDTkEA/OL1/T&#13;&#10;81mY9HMz8Ybsd6YvxT+v72nCnG9IT9060MD6qflfjte3h0r//rbyQy65fnA5Xr/i8OyePHDT+7zp&#13;&#10;AYnH7X17SKee0PQLD1LyrW7IDsdTmnxpeTzJWQcWJmWHkn8NF3EncD0lIKb9vLMm+SNXyIcDTbtA&#13;&#10;vP2WKsbzmXbvGOG2MC354Bl/IbFbIGFA2MMDHvLG+3uSA/USsh9CXhOeLoOAga/+V9/SuGprGAU8&#13;&#10;gFNCB0TipYHkt9/xvKFBh51D3c/SwOtCVeOmV1EDEEUm2+o3z/HuGcUvep/AOgYZFHuhZU/vpNki&#13;&#10;ip6E+AbJigwQcYin+1CIUo2xwifrpwp5TtzHowqjL3oDyY9+UG7V5xyzDS2cTy7txEtl9Kunf8ck&#13;&#10;t15P5xeU577nq7KvO6Wn46WJyjfIEsODZF+CfbDg9WLactk3uhgCGoTUFe8/CzvAtY9JdBo/7I8g&#13;&#10;C7LPuxS2Y4nSXY+vj6yHVxWWICTuOf2B7YSnpZchXxQkxfdEfgizth/2jBTZdnnbDaWr0oulBaWv&#13;&#10;mPR/oSk9V9gNVh/Ls1oo7hYN6kbZdx9B3jbhAnLdtvM/MAnSvRqZHxctKa3rs5XvxjgEwd2h7vNh&#13;&#10;4pARjxbXlOvt2K7o+pwGoiXPkf3kkUmWkC3PN56I7W53RcYQH2j8JQyIXu5sgLiOfXmtoefXNfmZ&#13;&#10;diFl8qWGekmCPCppPFZNHuY8BmJf+gUL9lcNE8GZv882hRroVW7FrpVNnLxqch6ETZ7jhJ/reFzK&#13;&#10;DmE8PrAdsl7S8+hAVpXahJsy2jZrfMxYjsWHCM5bQtiJ2KeEF/zATntcNzWBvxGejAXXBldiiP3H&#13;&#10;vC6bcPhH5Wu+T/WP8zvImZBga+73XkL+bZqQenugemiHegaDZ3wDCmoljT+NitF5rNf/PZPz2Aee&#13;&#10;m3Q5qZdQfPCgZbvw0HbWtOPLjluuq7NTscE3u//oWPtp5FuFntL+CkL2pYXXYtaVBemDl5c3VFTq&#13;&#10;MoQdy9373gDZ/KzSN0xixt5k/WA8cl6Q9ieNo2+x72+XtO5Ozao/nF/dNRH03XAuVtEIEhz7P8iE&#13;&#10;kJGnTRjcbcs+2wqfieX2vf+nH+z7ibNfX6i7fp/D7FqOvf5LMWvaHvtsiFPUh53FeSz2C9cJIYKx&#13;&#10;T/3+rp7L+cbzMQt2Jdcv+lwOws3mvObFgb+sYHGNPrzgcUNDDiE8YS9CwkkJQxTjvH2zrHkIgWnX&#13;&#10;9fMFAvITpkQ2vojBuTjnPKRDboVcecrnRUs+V+ZcjfrZZ1StVzi3Zt/W9e1zjk05PggQjIyE8Md5&#13;&#10;HPnYtwSTyI5MvOY6pFfOCSDwojfIl84HSIETZSk66uXcgXKEab8ObTeiTzjfIx/1oH/oD/2gPe4P&#13;&#10;uab5ibPeNCvSbxP+EgLl2uFDddXrQLms9QpyIUTDSlnzEXmhNyBK8z6l6nrQs5zjIQ+ucz58xesY&#13;&#10;5zJ8WefllvabQdvmMNSyGwpStPUp9YZF6z3vZ8MXbP9MaH5tmLh+2+dfkIIpzxeOIPO2h7rf3b4Q&#13;&#10;iY0g+8WthG5X9aIH19rS65wfQv6mfghc2L0QCVVLCGf7Ogdl/7DbUPucc1EP54wQECG6so9ivkNA&#13;&#10;hWBendI+pVXS+ejSrgRIeeqHoI99T/pGS/2BmM9+k+tPnZJ9AQH9z0yC5zr7IOLsa9mPvm9SIOSl&#13;&#10;W99V/yAtdd9VyYPPa12damg/1XpdT6RnElPHX1Lb1zIZIEzxhTX2s2dmVf/GD/UEIOp3V9TOhu3b&#13;&#10;bdszfHGGfrM+8KWAnszlwHvK92YlL/bR6Pu37+k5c58QHk+qt1FXPciNEKJXKvfngwwz9mW/d1cl&#13;&#10;+AJEaP5cTPilMzdj+J0tCY7x+e7852L65V2NZ5UOgXMa1o+nGpLbm7Zn7hcvmlzCxD3kzXrmDwqF&#13;&#10;bRMuy5b3wM+vnJAlwyw9UAjpi/MG1mXGa8X7a+SbEgs5/+d+Wb9mmzq4Y1xwTnUfO8rd4P45Xzrq&#13;&#10;qtzxXo5j9IPxAumQLyHxnJAv84rzJGqiHOs+RMJU7qRDpkuJetTH+3XsCeQULikHBDsIffef0vPm&#13;&#10;Oa4saJ8JoQ87hPoJ0/ce8x7OPCfyIU/iqf7i/c2VCVnonMehZ3m/AGkYsvySD2J5v8V5H+2wv+I9&#13;&#10;N++1diCfO2PFX3DiPUW7Kj205/eql31ugL0IEZXnmdqXpNMPrnMOhzxJJ/+E30cTp/yyv5RInHkx&#13;&#10;Hn/Sd9vX9Bxrnm/MI/QnX7ZKiZiQZqkffUo645vfZby55AftdrhOefq3XfE67Qs8B/LxPLA3SYcM&#13;&#10;vGB7ZaGl++I66xjrUTqfkCvjl3KEjHPmx4bXAa6n90O+9DoE0WJ+8akEMiYh+o1zylR/8sW3zgGW&#13;&#10;iCrgC6kpSZbq6R/jAeJ68fxL2me2L1DieMh4g5y6vyJ5l15XOfrJ7yIozf1Dvq1zwaF3yUlqjmYJ&#13;&#10;ZAlkCWQJZAlkCWQJZAlkCWQJZAlkCWQJZAlkCWQJZAlkCWQJZAlkCWQJZAlkCWQJZAlkCWQJZAlk&#13;&#10;CWQJZAlkCWQJZAlkCWQJZAlkCTyGBPTz2MfImLNkCWQJ/O1LYBBW3QieKPIEhowIeYgw7RHkRNKJ&#13;&#10;l+1iWbLnONcrG3I12fihPHS+v/O1eOm1bXk2dYbyBPvq4hdi+s2Jb8ewZk9TPOqo73AgDyU8Ic82&#13;&#10;1uKlj0xQXGyIvbVe1y/g15p4Yqu9ekn9uLip+8cj4+Ap/WaaX4DzC3w8AM6bCPhS5d/E9r5yU3Ic&#13;&#10;PlA7JchEiPc9/yb7BZMDuC4wTQiXfUcvK9xYUL/eDMsxATJSx8SPXlkeRouNF+P1jbY8yPF4dG2j&#13;&#10;4Hb8c60vz7pmW/2bMXljsamO4GGLhw/xLZNO7k3J0/7ypDwGh+XvxXpreCKW1X7fHt94Onftab45&#13;&#10;kMvLbvu3Yrk3duWSdLaxGeN4lOBhgkcCHq8x01/zH+XwDEyz4gGKxybX8dw8XZHrGwQrSD8vBt1v&#13;&#10;QTRs2SNgVnKknqkJjacJe0ZBbijzfCmH5/gHdr01QcIgg1A4eE37uj3KIQwcmRkAQSvY4xLPTvoz&#13;&#10;W5BHPK/sIopH5qkgVzo8yClncOIImOf79HgZsZ6UJXXEMvGK8kWIQx3XCSEZkFHdC8X9k25HkzEh&#13;&#10;TOOPy/T7yKTVmdCMl/ZMqoJICCkC+UCsqJsMSfp4fqlh8tEeIemQYSomGECMoV0IJxAqEB/TnvoI&#13;&#10;8dSGrAJJMPW8xnO5U9K8hoQIOYX220P0uVrYKJ+Of4w9veWhimctntH0h3boF+mT9lAum/xAOvOq&#13;&#10;O/QdSn0GPKKpB4/nmvtzqir9HUx8oT7mP6QOPNGOBkIw4FFG/qOK9Ot23/rdxEKuQxzBQy2YCAZJ&#13;&#10;FtIBJMZxObFVztfkEYeeCUHrDO1tdj2Qfd8g0hbq92JV3Aflr0xq/iF/2oNAyfOHnIjHFnK5N9C6&#13;&#10;Nl097rpZb0gOeM4ZLBLwqNy0HocURD7ISPRjpiP9M13RDZ3gsDTKrvUMj8n7X9S4678lV65SR8SK&#13;&#10;kucbHlS0M0Kuxj9TYiL2Rz+xHyiHPfLFJ7TuvGZSx/Mzr8QsV5obZD0W4pl460Auc2tdEY4u+fky&#13;&#10;zpBzx65erYbWY+QGqQZSJh7+9fI7sb2zDldMPoRUtGy9O1WQDaVnS6wPJimszOm+wqzWHwi4ri6E&#13;&#10;fT2fws5AsRAW+vfY7YdwWuttAqgMw109x9I7n1WBuTsKnX/ocV3CtezI68Ep15/u7Fgnekk/SWcd&#13;&#10;cPlhUr7E+gOJEflwO76/qxOaR8sVhQe2jyClrJuQSDHIfbsmAaL/X2pLzuEN59T0pthIXeg5zcxq&#13;&#10;3KBnN71MQ0ZcLL8ey/xM6e0YXu2rX+G2M0Kc+mlX3fQ6CzkYkgyOlhpOIVx3eYb1issjl0Oehx9U&#13;&#10;W/mvLq3HjEdGCkHixD6B4Awxa3FTemwgkIUb+TiQXi2ZAIwcCSFWDefUjxIe3bZfwmn1672K9MJ7&#13;&#10;4Wys+07vH8cwJWK3BxIAnscx04/8B7EBvQUJcelA5SDv4SmMRzQkGqqaPlC/IOG9uj4ZL93/lupp&#13;&#10;3yXnJ4cVe+C/3lA59g+fX1Z+PMqfMJEkzOq+sX8h1rAuTJalP+8faYBAxJ0r6YFfNrGRfuJZC9kA&#13;&#10;j/OC5GjPYDxR07soPErt6QoBAs9j8uORSnzTpEU84A97TGzlgLhAfq7jeQ1RkOuQK3paLkOY1rzo&#13;&#10;Wg1N3pT917ZH7MRbKnl4fPkLJQ2v8OG87ArWpfmJ4wrmromHeEjznCA+pORC5Ft46kNQ6Hi+MD+s&#13;&#10;f6ob6m9nVeNo4H4iN/rF/S8YubPg9RCPakgjr5rcsTyr+i6UNR/3appv59tKh+R48L7kt/WE7vup&#13;&#10;U4rzBQDaTeOkE86UNIDahb7UAmOtRra/cQgpggogNRRx6xH6uY9hRQaHlGP/itzIBhEGD/dtX4CQ&#13;&#10;Vi9r/KInn5wVqhbSfbm7GEtsdSVP9BPnD0d9yWVl6mLMNyajK71nu5n+YK8ve0FnvwYhZ9fEJoj8&#13;&#10;hX7uH59n4cj7IpufV+f0ZE5V1C7E5bDjfO+7Bze87qzb/u5qYR+eUvnSE2YKnnf+Yvp4nXnZ62WR&#13;&#10;7nysT5B6n3C6mwccWvqh07kd1zN1WRmvNmXnO9fITHR/WVeSdleaEsCuyWuNiuynTZPW2a89U7oZ&#13;&#10;q4SAtO4NLyRKCIkHJmDSPsTD9lA3CGn5fFn1LdquI3/H9h9ky1r1dLx0rnG84+xb2M9ATGE/AqH7&#13;&#10;fEP3B5mRdiFlsg6vG+VC+3dM7qt4I8B5DARA9oP0a7snw4rztF7leuw3JEkIjFdbfj6Qj/1cyrZH&#13;&#10;pmzHXm0o33JT4+q6UX7TJobwhQL21ezLSUeeBxel36YWPJAYX2RoaFweLGg9vzFiPn/8j/l0u6+D&#13;&#10;tZRIWB1oXt8zSXbJXzSxtUXtoQ4B3Cn9hIRYZPQfh0PtmFKC4k5COvyorX14uv6vtTGsVSGEN84F&#13;&#10;F+c8cZjXbc8PE+fIt229/T2TtW63Vo51Ff1F4iSoICdA8rxRuxhT1so2kCvfifFLC9Kkix6f2PFD&#13;&#10;P49v+vwS8vXGUPst2uP8rZwQUFkXIAeRn5D1iPFOejoPII1t+Plib1223QcZmPNOCIkjBHyski8P&#13;&#10;sO/bNDG0bYIwX+SZN4KjawJrt6TxV/H4giQGeZH2IH6k9gD3QwhJpYj7ixPTRplAeuQclX0t17GT&#13;&#10;IZNgp0IsaXn8kE47aQgxB6IYhCFIS+Tn2HNj6vhMgmAO+ZD8hOynOffl3AS9GPxFC/TleN50YxXM&#13;&#10;E74Y0vM5D/VDQpzy+qpVYkTe8j6x43PsHohICjqsVy/Fv5ommXKuVZx3+z0F5D7OyxjnXb5g4vYh&#13;&#10;+LV9Tl40V9F+gjhkUgi/9bLOO9tB6xH7sqHP/eomNHPetuB1YDiQgcx7FM7tIA6WyrJ7qCe4H1Wp&#13;&#10;X1unIfR9n5AH0XOUp9/toUdCUV52K+sY+Q59jsp5Ztf9xTwgnfyQDbGzsFO5TtjxgTrnseiHF4M2&#13;&#10;dpNtrSclBiz7bS0LoXRJenXAlwhcMftnyM2cJ9wI0m+cv7Y8/w9MyOU50T/kzHrMOIKI+66Jh+Tn&#13;&#10;vJL4elsGGnoS+5brEJzQA/MmvqIPsKsXTEaFVAjRkHrQk+yfW+hTk+/ZR0FIhTTP+SP6j30K+xvq&#13;&#10;v3skO5R9WJFugiL7RYhQ7MfIR8g+kjjkQvaFq35/8v60zvNWNznQUokjP/+GzJVwKPNntK/UOOhM&#13;&#10;ayCTDvmwr21S6NmurTvefUb19lz+zrTsv4NXlV4Q9cnvg9ahzIIRx1ztHZyTXQMxiy8D0C79uHNN&#13;&#10;9bOPXz2v+4PA+OGM4pwTQMRN6109530BgnSI/HnekCpfSOwjXmiuls7GkreObsXwHy//JzHsLHw1&#13;&#10;huiNd3c1AX8weD6mp//xnrZdkV3EuQP5WL8gH7KuQQRj335wTnZiedbP0/JmFHQsdwhhhLTDOGKc&#13;&#10;su4xX1jPCznZDqY8+1DiEPm4H/atnG+RD5LwGdc3JtTZHiajQ+rlfB3S4qEJxdgzxfxPnh/9oFrW&#13;&#10;/QOI21ygvWlpaoh8C1qeAv3A7mjWNT6xd6j3Tl1PgPJU33A68lyeVTuc6/E+nvyEkA05H5np6rnv&#13;&#10;+LwEEiTkRMrd4rzZCby/uTylfUzxfsb2LuUIt7qayPM19ZP3aLwfwC540c9xq6d6eW/Pe2ritw5P&#13;&#10;x6rR8/t1EWYhJPL8IJRutSXf+YblZDuR/qXPFT28Zf2LPKiHcQPZjzj1HZo8TXzR77/nTQTm+aOv&#13;&#10;mYf3z0mvdT7SPOTLVsxX6uNLlcyrk9KxRzmnPJiyvqwftz+Zt9q1fGz3aR3Y6c5TdQxZN7nOxcmy&#13;&#10;8nPezO8oeL+GPJEXX+ShPOefxAkhBKZ6C7If6eRPz3NTuRX5kj/SfLRLNuKsB+N2kaPkSvrQ8xm9&#13;&#10;6Q+MAQ4PtMfz47yZ9bBsAih6lnY7MxofrDO01/C5er+u53DG+gBCK3qG+4Fs2ykS9IfuIknM0SyB&#13;&#10;LIEsgSyBLIEsgSyBLIEsgSyBLIEsgSyBLIEsgSyBLIEsgSyBLIEsgSyBLIEsgSyBLIEsgSyBLIEs&#13;&#10;gSyBLIEsgSyBLIEsgSyBLIEsgceRgH6u+zg5c54sgSyBf4sSkG8gv3uGZAh5KITjHnp0DHJRGh8G&#13;&#10;IVUq9kweBnue2SX+6B15jr3wQK4TNXvq4WHyZ+ELscqv2jNt1mTE0lBEn/MN/WJ6q6t68UAIQR59&#13;&#10;Ibwdy787/7kYQjA6XVc6HpWQppabcoXZnNdvpfnlPr+ofvrMUawHDwCIgF8KH8b0gGvgZxU9cP/w&#13;&#10;AP/e8DPxAp72ZZMEISfhsfdr4d2Yb7ElD/ivtT5QhXIYGhGN5NnxR/4l+I2B7neh/uWYD4/Ho4E8&#13;&#10;DdoDPdcfVHbj9bbvs9XQdQiJaiSEwlPGBIIZe25AknxxWvWdqbyu+uyB2S7Jg3jfRESIabXhSsx3&#13;&#10;4IH1vd1zMb7ffSKG6X8Nexzj2TdZk9zJh6eswSOBOCTEuZo8Y/EowcME4lsXT04IJib8QJ74rD0l&#13;&#10;T7cl/9JN/3Z+zTcAuUiPMwQIRn2Nw9MNhUP9YH8kUPeccpAdBCoKBeCDn+hLPGEox69Qsmc595+G&#13;&#10;U/ZRhfDAdYiHxCEpQi6CsFgQEJ2xiENC7NExNAM1OuR+kuSCoIinvhx0RrlcX0XjeCyfpALIF9Yb&#13;&#10;C03JFU/UMRFRemDOrpfthIAF8Qr5pITEpNWHopTnQtvyxhO35/YgbkB2oBwh6gEP5iOTIcoehx08&#13;&#10;6E1OaVZERproS054MONZNVW6E7sEqQP9QT+niweplJbzH5hk2Kw9HS80LV/K4SEN2XBgD+7iOn+k&#13;&#10;64HUyWg6SB/27VEOQaRkT3NnG3Es5Rm91JCHNvOU6vHsP9c47mEWRj6iH/9rlDUeivwmaE105fuy&#13;&#10;U5I+b5i8gb6HiId+GJc3AYYEh3jkp/3YqkovzfWkmHfsqQ8pgXbPN9RfiCZ4yOFJj2d9355rPOem&#13;&#10;hnWgXUh9dG+tLU86PCzRl5LqCJhnz7leRSgm9PrmQB706J19exYFu4TiAQYBsNrXvH9CywfNB9bp&#13;&#10;i15HFuy69Mo1jduWPU0bNxUvF770bAHkcYudgXaBjPiwXaF1nw5UghqYMDnwyenX4qWLM9+I4Zcr&#13;&#10;vx/DI98YHuu1yrWYPtOQXfCM16EJe4oi/+3u/ZjvNmTNqjx7sSP6JhlNG0nIuE9JR88FKXqmY+F5&#13;&#10;79sZQsT1Y2FdC+elJ1euaL0NEGB2rD+3LTGWR0Jcv7Qcx3uI/+HgLAfLELQsF9dLdhEchjdjWumt&#13;&#10;r+jaO5qxpTXZGeHQDfysBujwiuyVEmS/Cet1HijTtM/Md5MmVDMsiqsMDzxTHR+63pLXEcgrJQ/k&#13;&#10;Kc+XKRM6F5siNg0ccqM8h2J99gWrrRGJzQlPOKQ/li8Eoh2IGeXbMePuUC70V0r3YvzqpuZnAeTg&#13;&#10;PmTWhgcmbLKesR5D4Np2R547q/FjgEYIUvth6OdVOrKg19xfjwsAG08tqB+HtkedK7waLvFnDCEl&#13;&#10;ry0oedcERfQ4xIahSbzMJyqBJLaG3UPoDNdNQFwfaN3pOHz1wXLMgd6kPoikh/ZUvWryAh7A5MOz&#13;&#10;GdIMpAY8psmHh+o8nt8WG/nvmJD39j11vPUtl7Teg3CA5yf19mb11/Y1DcBte3KesYc4nutWh2HR&#13;&#10;hvBW4zOx4EJZivfd/adiHLLFk7vSm/dmNVGXTIZ4f1v9o58F+dAdgoTQ07IZICZUtBw61zjomuhI&#13;&#10;CqQHPP9J397zBHPCtutrzWvm4vFMfogLxB91Hc/o7j2VgAgxWFV8AHl91RMUEuGq5EE7XQt6e0n9&#13;&#10;XTUhGM978kE8HHvgS69CcvzwAQpTJVJyBKT88TrVjRmHJnQPrdjqd9QPg4HDfZMUG/Ykpj8Qj1IP&#13;&#10;aqwSiCAQML8wofbODzSQ77YkB+4LOZIfT+0Ry4YmPzGE3IN9i73cKWnBwr71ajCqTYpxsqwBkRKK&#13;&#10;CuKWuhuww2ic8d7ps3DpnAF7BTIERAjIKul1CC/YJdg3lKc9PN07Xkcglz0w6Q47nfyr/rJC2WQb&#13;&#10;iHHYp5CaiHMOYXBlGJN6NJAh6Z72wnDJ5xXof/Zt7ZIWjIsmhXMeUNgBdND3EVq2C0zChVAW1rEX&#13;&#10;VGCo5T2U/DzCWf9xVvIv5v201/FTLs+6e0rjrVRzOmqBYXVe14v1eln1DE3IMIAgjBYg/cOuMbHC&#13;&#10;5n3w9mi0HtN/K2zu1/ZNYQec1vUvXfkw1nvD50wf+pME7A/PBitGN499CCmJfdNdN+tso1MsH8DY&#13;&#10;gOM5Yg9QL/tSyrXL78Y/73tBXpmSXi+ue9/CfgbSJvOkmE9V9RsS4pMeN4QGnQdImNS/W347/sl8&#13;&#10;huRo4Plommi+zdc0fydMkoT8MVX5biz/ognPkDnDexbQPT8Xq2WeO+0zTqbOKt9LC7LLHnhfBLEP&#13;&#10;Ujj2z/dt3z8YzseqXildiuGZpp7Dk000kFqChP2O7Yy7nrd8iaM0eDFm7PR0n5DoIdpBINz2fk61&#13;&#10;jk49y5ofnCuRTpjuI9nHlcrqb93ktI2O1pO398/Eotg7KYkDfYjdAxnwXlv3+6aREBcr0sfLC7I7&#13;&#10;IXth19428nzV57B3+jofvH5wma4fC9k/0j7xtYYMyxdt5xxVNZFXTQJl/oSm7FQq5bleH16JSUce&#13;&#10;/xDgILVBiGHfxRcL+NIA53vFPChrHFHfA68/6G36A4Fxx+ePPGf2tynhi/Wx4fqLdYZzKi8odRNX&#13;&#10;eW6H/qLLkc8t62UfWFt9bvWkILFTISHSHvJKSR6QQLgOUYQ4Yd3726I/QylGxs+SyY3kh1Bz1JUi&#13;&#10;xT5Y8PyFVER+QvoHeQbizqbJ9hBhIBNTDgJix/sySIiQhshHyHkLzxsyK3qRfOhLzo3QV73KrZiF&#13;&#10;/XjVdiNfLOG8DBLxXc8j9PueSZh7NkDR8xDutnzO2PH+r2aCIOO67vboJ+n0ozgfKOl8gS+xQICl&#13;&#10;HcoT8qWeB0OtJy3PJ+4Hu4x+QwylPO8dICpCNKxAuPcGc9Z2HuXS/iAP2oNgi55Or0NA7Q01wJo+&#13;&#10;T+S8nfPRm7a/sJe4D/rB/ZOf9Zx1m3Pt8Xm4DBL216zLxReKIPlit/ice/iS9Mv7DZGnIK7eHC7F&#13;&#10;rnB/yIXn0PO4YV+LXqtZ/++ZIMj98D4iXYe4XqxHffUDfYz9Sr4F6xvs57nikxXO4YMVCE4QX1P9&#13;&#10;xz4Y4pWsgtH65/0y+qplObFfZr+U6o0jvzfycULo+P0H+5R0f751KHuX/TL3B7GQfRPEJK5vQRjs&#13;&#10;yB6BBM/19IsGVZMJ7y+qvTtrCgtS0w9VEsIg+0/2lexLq28pH1/KOvI5AeR+9n/tu9qXsf+mPPUO&#13;&#10;u1q/KxuS+OFbWi+6Xm8Le9wLHIRPvhRAPyGNs//nvrk/9oMQI9lv99R86Hi/TL1cR46bPj9qNyTn&#13;&#10;uyaNsS9N16enXLDRl7276/OO9/pfjFd+s/J/xXDC++V/Pvd3Y/zZZmKf+z3mWlty/O5QdtwTc95Q&#13;&#10;uB3WL0eLgHHJOseF1rKeO3F2n5C5CCFwka8qNRCYJxAG93yeyfrIFyDIR/l+73z8k/PjgiDalFwh&#13;&#10;+bG/5Uta7GNZdzknoH7mafFFAOafJzLkYtZp6qNfhNRDP2ruAF9s4L6QK+U4X+H+i3ST+eYndH/Y&#13;&#10;H5Dpiv77uAV5UJ5xhT0EsQ99NDB5ECIleu3OtBQ799k28RV7hPqT7WDY9HtG7JVr/gLgQl3nqN3S&#13;&#10;aixaTYjFfDHmTA3NqTcxfa93s8UBrlreG3wm/jFTOa1QyWHKxHHOJeZrPxWv3DzUvgciLu997s1e&#13;&#10;U0nOKf3cb3k8puel64U9q2IQ/SAZrpmoPmM7mPHNl7HczeL9z9qM5Mx4XWhJf/FFrTk/n6e17Qmc&#13;&#10;cy1Yb7cWNS5OIh9CvGRc0j4ESMY76RdPa7/GeSPjkuuMN+LsBzpDrbOkV7xucp107G32B5w786UO&#13;&#10;zpnJf1LI/IH0t2H7GzJqUU7b1YIsyHkl6xXEQYihxXWTXzmHTvUf9dekjogWX5ShX9TPe/umf99A&#13;&#10;P39wQXoUkD5ERciU9Iv5y/rNerN/ReOlcUFdgMjOeSt6gvbunFd7rWed3+fs3AD6ou77r67oQRbr&#13;&#10;pDNq1FEqh1kCWQJZAlkCWQJZAlkCWQJZAlkCWQJZAlkCWQJZAlkCWQJZAlkCWQJZAlkCWQJZAlkC&#13;&#10;WQJZAlkCWQJZAlkCWQJZAlkCWQJZAlkCWQJZAp9CAsd/hv4pCuasWQJZAv82JCACjx06iwb9A/Ei&#13;&#10;zh9jIoRSiBMO7EFI/mAPGH6hXO76F84FeU05F07Ls3StLY+amYbCoT0MmjX5WuFRBmmKdtoDIWPW&#13;&#10;2+sxCU9fCFV4VOJ5iQcIv6jmF9jUxy+68XyZSjwcBlcksW+Gi7EIxJjbA3ksHNkjGQ+57kAezasD&#13;&#10;5a/6voJ+IB7ONuXi8FL1o1hfCaKQiQBn7QJ11+V2TfqrmqQD4Yn7xANn3w+2U5WHUbtqFJZvFE+Q&#13;&#10;ukkiwR3CkxWSFwS2ekkeEQ0/ZztYBTzDKya7QdTBkwNPA8g3yLlRIPJIUVh4RptwBvEC8hj3iach&#13;&#10;pYkjj15CQqxZbmdMPChIiHc94t+Th6QBWCMipWsuSIAW6JHyl3BhogNpvqbzn6UeMjo8o9/ql5pu&#13;&#10;V49pJN3jS2ep6oGSFIdshAcol4lD3oAMRci4g1AV6DcECkiGVEjIdQ0DUkeh5XfSdYiHXCcsanB5&#13;&#10;5yv3db8TFTWUxrlvPGapZjYZT1yHkEg5OxSNckvOaT487am38IwNGvEQJ/AQpjz5ISkSx0MbT1o8&#13;&#10;qiB21jxMmD+QCoM9rvEsxjOZ9gi5D9oj/2FJricDk1K5TgjhBhJioZecAULW0P2jXMme1ZBeIT3K&#13;&#10;P+ljLaJ1hfyos1JZ8puvyiXoqC/CjoFfAY935m9KpmB+H5oMdDhQi3OJqxt6nvyEwUSFnW6brsUQ&#13;&#10;IgkkQkg39IM45SncNtmH9iAhTppo0obYC+HJBIMxio2aFI7bOT5BDgfykCN322Q+4jsW/J71PCS/&#13;&#10;ydpWzFJ4WEOUcMH9gYgKHZMfpu3itG/yAfXjWVk3sXPa6zqeULsr1k8fWG8N5SlYCnZ9NPGHcVRy&#13;&#10;edYbSMxpSPuksx6jHYcm9L58T+t+gChrPfqa19W3vG7eDyKF9EyGQcqNijzksBs6PY0P1lHSWX8Y&#13;&#10;93juo3cKD3yG1471WsvrBWRDgUdwPBvdpvX/WfJ7wrGAa5qMhx8uvS5WPFYEw3LBcm8PPORJWJLj&#13;&#10;52g43lXSPbsykuG5J/TXoRoqveXrp95X+jnZK4EJTrnEEzNU7ZNWc4fpH/3l/jQcQzG8/YA8fEb9&#13;&#10;ZJ1wPUeu1w7T5TnLjfXMpN8SDtVFey63eLyeoYmDbmXEH1F9EBkKPWuSBHZZ4Dm7/8HrPiREiDWI&#13;&#10;B2IxZMH7QR28YbLPVZMNIV9Bhgw99xf1msrH427Cnox3TfK4C+GBgeIb7CR2BvOJ+ydOPuzcQg6+&#13;&#10;oTQ+qmHjQQAAQABJREFUJiFejDkatpPX24lLpstDfpi2azqevZBlkBse0H3bB5smJ3L9USGe5Udd&#13;&#10;Pf+CMGiDYOLO8RqYPkWqHfghCzCc8EAlxBN8zh7+820NDDy2K9Y3/Z70zoI9uHcdznT1BFZNjij6&#13;&#10;mbSfkhDZZxHi6V/0339AToTUAAECD1f0IuWK+5yS3PCg5ToercQfdR350Q/KQaIMQ/WA+NBIt/qe&#13;&#10;FbsLFOUtF4iNY+KG5gse0yOkeSyJhzLp9B/yYWFOnLOecP30E+J/EXf/yrvqH+OG+iDuMz4od5is&#13;&#10;s6STn/jWkddRkxEhjNB/8qVx0glTghGkKuxb7En2e8QpT/4QknXCGSCKsX+j3EkhnvXMC+JVryf0&#13;&#10;l+vUQz7ICGk68TREn0G24b4hwkIqKr4w0JfcCxKiiVPYi5xH0A77AUg/xNlvsh+DaLbQkMJmHYEU&#13;&#10;F2wvhFZieHu9G69THp9MC0j+G+pRyXrEwLQQFlyfjltCmEnKs356PS6xbjNOQQfYDhyhymNDBcl/&#13;&#10;TnHU8iREzqvuz4bbB3DHAQL2ySlLEntg1XHsAodDr8vl07r+5CyGjOKQV9gHQ0pybSOeEQaUUva9&#13;&#10;nkM+Yr0nPyEkxGXvb9iXrlX0HHnuW7Y3uyZrztc0X9i3UB/7HfYxEMHYFy56v3neBxKMG7a5i7Zr&#13;&#10;aH/R5C3GHeOc/V3PZC32NdidEOooDwmR85HiQyAeV5CkC4IPCwbjhHFhO+/0nOQzZWJKcR8et8w7&#13;&#10;+vvA+8vUrpjwjWM3QcKDhNgxUTH4iytbPm+EsLbd1bki51I8B8J2WeOiUU4UPhlOCCsmZLW6umHI&#13;&#10;iZAQOffCzqGaw64GNHZPx4hD+guxDbuLcb3ckAEIURJiN2Sx4VATA1Ie7RFyHof9gTkOmXCtrR35&#13;&#10;Uz53pd4ZG+YQEKmP/kEu7Lp9rnPeYXMoDLwPnizrebBesL9iHRmPU9UE+Q17lPEBOQoiXUHmHXcg&#13;&#10;/lUQCtP04jxLdlfL15HTodUWJFz0/qSfe1LdQ1EIL5wrM+8gxjxU4BEJ43EkEg/9TItBGEnJY+SD&#13;&#10;fMg5OP0hDpEJEg3nABCLqYdwf3h83kD4hHzIOsr6yXkL57noQ0Lq5fyGc3/OxyAhcj7PuRzrOuRD&#13;&#10;SMSMF8jD6JHdEguRWtz1QWnb5/4p4Y/jTvpXhN44pe3THvkg7wVvwOkX168F7avXS9qYrPtLLNgJ&#13;&#10;5Dtyv5l/pD8oawHd8naxnnzJBT3P+sL5RafEzk81sf9F71J/wxvSh9ZJF4eojR3J/aO/IEBTfqfY&#13;&#10;8KuFNH+x3jIxvc8tzq0dn2L9YT0iH+dCEzwgCQYS4nsm60J63PJ7HM550Cvj81DpV/a1LZNQdway&#13;&#10;f3iPhbzQZ+gl9AjXWY/Q18znyTKGnXJCAm/4CwbYydjHxIt8Vrg1h+i/DfeX9tOQ/Qb7DPbL6f6C&#13;&#10;6/8fe28WI9l15vmdG2tGRu6VrKrMyqpicSkWJUqkqIYlceSe6bHR7oY9A2+Al4EBvxgw4IZtwPBr&#13;&#10;+2VebMPPBgx4gJk3A/Y89IwBL+jN3UO30C2KlCiJFMlas5LJqqysrMzKJSIj4jp5///fCcVJpliS&#13;&#10;G43pwamHOnHOPdv97lm+79z8fpdzPAhUrHdcZ12hndQOIn3fX1TCbuKAjPjDWSxRlfCHKSgesHtJ&#13;&#10;wM6M9pSXp74nMPYlBHvi0a50RZAQi742ipa/GAAJEft0ZPuP9gmpF7uWcsiNfnM/DF/Kcx0SIvVh&#13;&#10;/8frvj/6D+nweJOaHDof5ZATubCH2ad4XsgxfZ6Pe3oukNV4bvXyrarKd8N7VXjDX4x5s/7/VPH3&#13;&#10;vS7xXqTh96PP125U1+8cflqFS52rVQihj/FYJZ78xz5GnHDfJEf0VEiVIxMoOR8hnXLkh0TGeH5i&#13;&#10;RQn7k/HOeQ/5qId5jP7AdfKn9ivlCNl32cdJT0P6wflWep049jT1xnR/IYg49aEHkE4ICRH9gHTe&#13;&#10;q0NWXLS9xn1zfdEFIByyPkFipP1tE/8gV2/x5RyX93QMkA95n33yDa0qx16DDUAFui29l3DxEytQ&#13;&#10;+j7vu3nfhP3V8v7P+k+5dF9gf+W9G+8FyA9xHz2C9NdqP6p+Qgh+1LhSxS/afiIf+tItfzGmPS17&#13;&#10;EvItZEfWffYB5EI9Pex5nx+P9TjtW4wP5j3l0Pse+UuL8bW3v7hIvZADIRuyjwS/aJ5uqR3Gf0rE&#13;&#10;ZDywzVMP44B+cC4MEZBzvbF+Tc9/uRACIuMCef5ytZyQhT1u6RflIQ769WfgHJLrrDeQBUknTNPT&#13;&#10;+ck6yHqd1k89rG/0g36l9bPex3qSdZN6qJd83D/nwAfTNqDmpH9xzkx7kBOZ99QTTIhsrKkF0vXX&#13;&#10;NCdy9rEo7afrOOkadcRymCWQJZAlkCWQJZAlkCWQJZAlkCWQJZAlkCWQJZAlkCWQJZAlkCWQJZAl&#13;&#10;kCWQJZAlkCWQJZAlkCWQJZAlkCWQJZAlkCWQJZAlkCWQJZAl8EtIYNJ94ZcomLNmCWQJ/FVKQH8i&#13;&#10;X9rTuzRJJe1B+pfFdrhLs8V4aaRc46dK+vN10DQxS/Xjmx15JvzZ6KtV/Cuz8oS50PyHVfzB6F4V&#13;&#10;zravV2HfZLum0RNrzXNVOh4Ni/6L9EH9TpWOR+7KUJ42P7JnBX9x70wxWO7Ko/AHXXmcrhbqDx7I&#13;&#10;fxHkuXBz9LWqTN+ePM1Sf7p9d1/IATywF5ry/L3YlidDwx4oH1rON30/D9rykJhbUft4KuKZiCfj&#13;&#10;nvMXRgLUCtUPUetK527VLzxQ8czmBvE8lt9ICFz/uLNSZbk2/bMqbNR/UIVzkHRcAR6YeIIfRldn&#13;&#10;fKt1n/WhPJlmB2rpUXmxqqHekIsW7abEKTcT5pvyjUjJYyttIcDw5O+avICnLKQ3PFqmTChAfl81&#13;&#10;ObP4wCP6fY9kuq9uh7Ds63ha0jE8qCFd6XEFABAGHJ04RNgTQMP6RNCuACIohApPi5FDCA547B7U&#13;&#10;5bELKZHxQHem7XECAQJSg8EyJ4639gSl3xQcuH8QOJ5KDuUZO/eYzEQFCksT2dLrAOAKCIupqx/V&#13;&#10;0I9I1lJH43ozcNz9upgQMKhmwQQJ4qknLx65XE/DsVy1Hp26buIE6cwL5mnaHqQNCIwN+ucbgxxw&#13;&#10;bHLniY+HqjZBj/GLhxXtpUQP2qdfeBz3ah9WSbsmx3GdELJhy+sJ84TrhHhy4blIvjmTRMi3Wy7x&#13;&#10;cyKk/KHvuyy0Xq9NX67yLR5rYEASxCNtua7r6byGRICnPOSLU570JhPSmama0CsQdFNPfPaNUU3o&#13;&#10;j0Gh9adV08RcMyFiZagBDzkHcgPlCtZNrzsH3h+O/XybcWBr3eb+Wg0WEvUYAtGrNS1In/Ymr3Nf&#13;&#10;OwP5CD3oiYA4a5Is6+eTY/UfzzrKEbJP4Jm9Oat9lut4gOIpBuHr8jnJ4eENLZzD70m+Rd+uSi12&#13;&#10;GNVEemlSIvpGcBzy4Sjg86RydesRkNLu7H+nuoCn+Tsr56v4m7sm9N2TgN98V/E3Z5z+29+v8v1e&#13;&#10;XfcH6WPQeb5K7w0fVqF2pxMgbl2kHeQGweF8Tfvjmkk1X7Gnb5CaECDZBZAEkIC2vQ6//1LVThhO&#13;&#10;KVzRPA1TXnd4zBBoNAwBTJ/sIx5A6b7Eus0+BmFoIQ44tedlJpgAGI5uK33WDXbd4NwHTldQPlBY&#13;&#10;fCy9J/zXTvj2t3WB/z/9WL+W7NJ2bUXx7/wzhXhmkr/t/bdm+ZA+8v5EOv212GL/ASJx3xCbLrgi&#13;&#10;k4cjCXje+5yGzcn+qHYK9kEXe8FE03TfhaD1Ys8NQ1o4LzmvmzB61+MWcg+3BYkCPQoSA6SNBeuf&#13;&#10;y6s9FeH+kJuJsGGXfd1ycgOQEN8Pl6qU3eE3qhDi7b490SEI4eELyRqSd8/k6M3RNdf8xQH7Ap7D&#13;&#10;xeiNKuNgoOf/0aHWhflC+jG1sJ7MDrVOdL1BQAiE4HA4nBy/G3taX1LyXeohSjvUs+36Hz7VRBl4&#13;&#10;vkYSYt/ydsH6FhNKCWVLA+zY5UoP73uP1B88QDfsib84pfKXDFzZM/q40RYJkf5t7WtAX6rJ3oAc&#13;&#10;Tz+PP1JOCAgQDwbrrsEKBqQE6u27f8QH9miFrMB99+8rx9DXU89S7hPy9cM4kVQO8gLtnLp+MDmv&#13;&#10;IT9AZKBcw/cxMjEXEkVpRZY4+fu+/4G3K8iRKTlj2wQLPGwhe5BO/yFD8HzDrPpNeul+lVGRd0/c&#13;&#10;P4gZtV0vRHu6DqkRD2lIDdxHGj6kvOV8eVH7wuHx5Lin/8d+fngwH2FfuOKUvID9h10MuQbiDvol&#13;&#10;+jB6CPnRdyC4oXdBAuN+IEUTX/B++cjE4YHXSfSLSFRqa+AOTODjOvUQ4iEf7KLPegIBmnyErG/9&#13;&#10;UvvctredVu1WlQWyGsQr9CLs1CcmElDfERPRCRAkkSPyQz+oodZ4e52el11zY079md5WPHzq9e7h&#13;&#10;5LoOETcCnNj/2Q/varyWJikWV1z+ojpYahkOxTnPxylfhxikZThE+xU9hGUQezbacd5Hbbf+uC69&#13;&#10;HuLMXFsVvPg1b2DoP9ijEKLRT877gWAvrjv+J1/TDXSlbxQvWJ9zP2ou/9K8FxDvwx/XdcPY0ZCn&#13;&#10;GN88J9L3/MUHyIfY00dGpK7tGyUR9QT17yvnrQd5HPTr71W/HkBCL7RALZ0ixakAdgz2T7P2w+rC&#13;&#10;G2GjCqd3PS4e+bmZHBSsx7x2/pEq8rKDHfqoWKzS2Z8bQeMMO6VT08CB3L5mvXt51/vgXY9DJopa&#13;&#10;CeG+0kv0EKcXfkzxSwu7Gl8QrSE1Q4pGP4nzrpS+sjlUvyGN9D0/IT1CxEMvOTDBivO3jZ7Wyc96&#13;&#10;WkeYx9g3kKdYJyDMQZBn3cK+4LZTe5F0zt9YN3YGkut2X3ovZJylmvpDOULIG3yxhHPDrfI5ZfFj&#13;&#10;T7/UsGM05SNP2Cc+f2z43G2ppnPItB3iaehRFDat13KeWnYm9TaIaJRHv+2PNM6bHuecw4XaXWfV&#13;&#10;/OG8Y74pPei8vxiDvPmyAF9QQK88CrqfPc4jLRfOHSB+0q80TElA6fVfNs5zp1y6/5FOCCkEElbH&#13;&#10;hPhxOjkxZBSHKMRVQsbvZG6uhgCxKJKSOqyvrjeSWyijdQYyCQQj9NbtaV2HNMSXFyjNuS6ES0iI&#13;&#10;F9pWhJwRfYHzFs5x+QJPrM/EyeNCit7Q5yk168mXa3qxwLqVrtvLQ28QD3Tfa3O3VDV2E+eO3r8A&#13;&#10;xEPM+omJhZACqZ/+Mf+Is+6+NLTC/8Tr9gOvlz5ffWnB+yH7LRVA8r+vdXNt1hvwivcXE/5DwwPf&#13;&#10;5H2DVANfzjnwgHi3LkOF80HORy/1NA8Ltq1P3AH0CPZ9bRcnyLHJ6y+94v7ve3+wHvLmNRWgfci3&#13;&#10;8VzY4rjU1nPw8VooLX/Oqcu73jdo3/pt/JCG64lExBnlD+gzUkNCWFP/tl7SfgDJFSLlB+W16sb2&#13;&#10;Rq9UISRZSIeQn+L8sh3Kud96Tw+Q9Zp9BvI/7zUsvRgwb0mo+0sIKww8X4BsRT6IU5CrZvsaB2M9&#13;&#10;WDkh6ndNaMR+fmy7ADsYct3YbtadQryDPIcdir2BHYX9fciXGnyOd+R1heuU5z6wU1I7CPsNuzx+&#13;&#10;AcMFYznrP6k9DOGfdiD9P3xR94UdF4/hrS5yP/UtDaz+uvLzOFo+FxiZfF/f0gEacUiH2LMxtD3d&#13;&#10;dr1DBrAVotZ9jR/s9J7UvdBe5Q4Utjz+sX+xM49t13LfkA85Fzh2PdQ7WWsI1Is9znUIlH1PZM41&#13;&#10;sEvbrRZZJ0JpbyFcHGnd/YOHml9fn/vPq3yftbRuXG7+gyr+a7XvVyHz8Wc+p3psYuf1rgXi98PU&#13;&#10;H/czt87+SXr6pYGbK1/cXxcPTalpAUIY6c/NeTywEPgCBNK6v9gF+Q9yG/OZc/J+S3oO1yHBPWhp&#13;&#10;3cJuRU/E3uXLREtRoVYH0GOO/R656y/qdLrS27e9HrNOcD+ElCPO+tH3l2xm3d6q1VXOE9ALINdt&#13;&#10;+jyLdiDwsW7N9bTvPnC9XO86nXia39ZH+HRO4wj9GL2DfhMe+mCa9fbTkeyHpYb2P4jkm92rFKnC&#13;&#10;VuPDKlzx+5Ilj0/sr4u2OyYKnUQ4v8WO5L3cgvXSqHe44HrdE9jbNnYlX0i44vdvf2w7e1R8pyq5&#13;&#10;1JLeXZrw3q7/uEq/c6SJ/aCudWi+ofc+BpOGHYjjCWl4w8T4x20dfEOCnGl7oXJ/99tal3guPKdz&#13;&#10;LcmL9yGbx7JPtpuSd8vve67U9eJh1u/pr3e1D/Mlm0OnQxh1s/F5E1/a1/jZ9N9hoG+e80Hlpf3j&#13;&#10;KmtKWGS8nqU3M89o51cNmQ9pedIhFHIdAmDrgub9Ysf6qTOw3kB65L7SdOqDTBqvR/1e9Y73dZWg&#13;&#10;Xc5xiT83o/z0F3IlZEX6CZmQ/amxonqXZrVOkg+7I/3S6JNXNcCbL7tcV+1u+zye50U9ly7q+p3r&#13;&#10;Krfq9YB+se5z/wcrygdxETlZSyWawyyBLIEsgSyBLIEsgSyBLIEsgSyBLIEsgSyBLIEsgSyBLIEs&#13;&#10;gSyBLIEsgSyBLIEsgSyBLIEsgSyBLIEsgSyBLIEsgSyBLIEsgSyBLIEsgWeXgP++99kL5JxZAlkC&#13;&#10;/zxIwJ7fSVf09+njRP7SmHSIRqUJX4QNewR9uKG/tB/XoF8vLesv+y/P6C/1b5ko+J0FEYr+7dr7&#13;&#10;Vcaf1HQ9LQ+h5lZdf6LdLtT/VRMYIM984ILb3X+j+rV8pL+4fnGBO1CGn/kvr/GYgHyER91GqXZS&#13;&#10;D+DtvjxfNnvyCMAD+2hkD8KwUzWAZ/Vq7XoVh/B4U83H/yGPQWTkQtMeFJSzY0roeMW9MaOceGjj&#13;&#10;cd9t4kpITQr3j+UBdutQyIaLbclv3p6oqecHHtB4akAko9beSPVBQsSzotXQ8z8c6Hl3mrheqiSe&#13;&#10;FpCn8MjG0xhPWjz6Byb2QOooaup33WTPVH48RzxBy2M99+I1j+QljwM8ZCE19bgzh8TxqNUwiiQJ&#13;&#10;PDwP25JDpy25F7Gc2hktqT5Im5AQ8bSFLAGRiV7g2UocD5tYf8/t0S8TOAIkBQrigQuZwo68EAzI&#13;&#10;Fh2yqC9e0I8Cj1muOyw8DiF5JMXG0Y7lP7T8QUMhX3LaE/hcW4JcasulF7nZYTuM7KlGOvKBFDnl&#13;&#10;68GeqHgyQ0w8smcnRBPGf0okSD2NaYf1pmVEZkoObNtzqmcPb4iBEKogQSyZJMC4pZ+Ig5B+E2fc&#13;&#10;RDGaBAgZg3zMD/ozW8hzPSVP9E0+7JmsmBIaqW/GA/BpSNZ5l9+16+VRKbJBvxSDodW4UlUx8P1C&#13;&#10;aOR63ev5VELyajVuVOUgFUIWpD940kN+hMT4fEeecakn/sDPA3IY7SG3Yal1a9iYrppoWB4MewiW&#13;&#10;rJvIc73Q/RYmrA1ZIOQYRXdD6ftn/WqYqNL3fnqho3og0VJwzUTcLXu6s96z/pMvJRiRj+uPj/U8&#13;&#10;3nMCntt43D1nwuRmXZ5wX7so8tmPXtYCsG+X1daenv/gVVVUs8Nd7XtKr+0qLPqSZ2EycA0iqNtH&#13;&#10;f6gFoe3au9rgXjuWa+E75beqnH/a/Z0q/LOZH1Th/CvrVTh7Y5LEMOt5B0HhyGihh83bVX72zQXL&#13;&#10;kX2afQd5vRCkl7w2lLwCpJqP/UBZTyEvHNoVcs8b9IufVO0FiEb3vRF8X/qBLp78j6f5rhfSY3v2&#13;&#10;HlmgEAyXtO8FEzbi9GP97bKuumZ3I0hNCXiIBxOIgz11uW7QyglJyeXP/Ug/rvq+dj5U/IkHwLve&#13;&#10;cP6r31X67+j5hO96QFyzq3bbHal543H1ofR9duxJev6OrpzvK+S+IB0iR9QJ9qNXqND37/2uPK90&#13;&#10;yDzn5rWfxH3P3YfoMO1uTtf1vNmPI8HBZONPTGDCwxs9CfImvWkZEcE6ue/1cM/r76b3paU57W81&#13;&#10;qRFjwjLP7cjjzfLAg/8jz5e7CSkIIuuYHKP5h8N3u9A4HJr8UDMJ9tCkojKSdV2OG3JY87r2JOrB&#13;&#10;Wifx4L20z42oQK+hBwXpAZLDvolGW/aMp5lDOcCGlLQAMY58eKQSJ4TwAFkBEgCEgUg4oIDFW5qE&#13;&#10;ANH12CQDAyfDAYRSe6bjsYlnbhhoPM8Gjd9WQni86XUNguLjo2bVg/UthRANImlhXR2EaEj/6Tbh&#13;&#10;VCTrKWU0uRwGyo2cL9Y/6SAdICVSL6RA4pAYor5nkiDXDRSLUUgWJNAu/QH9SjwSEvuJ/eJ+8xxp&#13;&#10;J5I73ACkDdqD8EA6/U/l3LHnbqwfogUVOYSUmCQH6j24kFrKijNO0nIpofHessYPnsuUG4+7tIbJ&#13;&#10;OMQDPNshJaOvQIZ7wfbyUdwQqEekTvQo9Cb2xWV7uGNHQlyEcEW44/k7dDt7tgfxdCdkN3jKcpHo&#13;&#10;ScEuz7u2zyAmUB4ywuExG4HuA73p2Ostd7flB8w6h73JdYgKaRw7l3SIiFds50cywgPvkyYBliYj&#13;&#10;Ya9Nm/geNjxOPvJ+tUXNDiEDQwpmOsz6+qoEFQlEF51uYmAB+XDeApUadkI8kqCxm7CTgu0kCPkQ&#13;&#10;l0r3l/ijujbIhyazQRh8wpc13M7qip7stEkjYcly8RcqDubUj2kTdcrX1P9iwfqG9+VIZv49600X&#13;&#10;rDf5vkb/sQRzL/i6xbAX0U5KwL7jubU97ld9flBzey4eIF6XO5MDsmZD67Vz0g/6Jnm2aurHpvVO&#13;&#10;xhf6PfU2mpern2VxrwpfNulr+p4f8LbHxUOPi6duX+ZAgAz9msmMPK+P2yZl+L4HJugd2s6AyF/4&#13;&#10;PAl50C8IYeFNtV+aSF1sqh9+egE9MbzolETfRC/5SZDitW79ZvxFketVk+gPvstwYHts0x1qRBSo&#13;&#10;ElIS4qEJzJAQnzjO/IWEOINBErzRudtPvT71mtLvoxz8A3sgTUdfYt2AQE87raD1uxv1hMkaWL+C&#13;&#10;9QfIWpD092pSbNEbHxjhxHkEREC+zLJnvYn2xvWrXcjykGyIh2nJA6IX+8RsW+Nz3/3YxQ73AEG/&#13;&#10;hYTIc+j6SzDD8EHVMOcaAx8Yzbc0gBcbDGT1DxIi9rvV7wAZcd9kRKTI+Un8ooQvsB9ABG76yy2Q&#13;&#10;N7ZNFGJ/pD5CyhMn5Dnz3EknpL6+z68gEEEKOUs/pXwaQkCCnMT1dJ+DpNQwER6i4apJSZQjpF7i&#13;&#10;hPT3/ozWH/SG7ZE2JEhDGtWUCuFq57MqwjzhCz2QXskJKZPzluB5PlXTekU+wssmE2G/P+dz37H9&#13;&#10;7RXDBNbAgqHtZkz0wz40QY8vttBOMaV1rraq+l5ryP6KxEHOb4+0YCydVwL24PK+M3i7ol4vu2MS&#13;&#10;McR+zl8hDZPOOmr7v7yrmgrsPtub6Rd0Yj9MgnzrSPtJBHhvu0fvO0Q9et0LoLbfE3l5fyHOfbMf&#13;&#10;fsidWe7I9WONl+kV71fefg8uqyLOR2vv+fqhyhc8L++rxUuu/3nne31yv41Adu8zqRzoHefqfxZe&#13;&#10;qJJYJ+P5owmuEBDRXx8es+KoplTPg4DI/pKSsiH/94ey91hHIDF1LG76yXsS1mvS47rsBOxjQtaz&#13;&#10;Y/RB54OE+NiIrEiK8/62va/7mza5H7uYdrEvUnI89hL5CLFLGF68h4KEiL1N/v34HsLPlwu2T7G3&#13;&#10;OFcl/vACA1IFIMFTPP0iAMByCH+Q7iMxyaRDzitLXnRgD7ti7H/Ih+QrS9lFtM+XBuiHT6vCyOe4&#13;&#10;wZ+OKj2caz7XYx0d7KomphtfJkhJiLSP3U572NWQDoljX9NPq0WBerF7ud68yC+FEP2xS3tzem48&#13;&#10;x25L4yklcIXB16oK/uSRiGnn25roh3P/RZV+3+8jmXfv7uqcl/emr8/crPLdmddIuKruhC5fYHOc&#13;&#10;gP2VcU86ZK37UaHVlUhAtP3UmtaDmbZdCdELMiH6Evss6W3rEXs+N2Wec6712IS5rWmtd8s+R9ju&#13;&#10;ar1kfZgp1BH2+T1/gYNPrbV938x79Br0Ru4X/YM4If0el9MV7GhIjz3rqbM1LRjtphasQ98n9/HY&#13;&#10;xHvIehDFeW9wr6kNpm4y33xT+/uD+uR42B/JQLwHmtIdRs/YqaueBX+hiPshfLkt+w+9AyI57ztY&#13;&#10;vyF984UDiJvoKc36H1ZVYn+9HKTPsG/x5bnpfT23gF3POT9fQGLhUrfDpSmfz7vDRVPz5/def7VK&#13;&#10;gbD4NwttzO+bcMiXcjgffmX2O1X+ax0pNrzfgeTo6kNK6iZ9/WCj+vlZ724VvtxUv/h7BfI98JcL&#13;&#10;hybmd+p6bn9zQfOXfD81kRB7CZL8g6Y2/rvHz1dZGdfsb5BRGffUt9K6Xf3k7wDu+z3T1Sn1m3Ok&#13;&#10;H+/qvc9VbzTperBY1zxD/2Xc007aLum8LyWeliOd+bXkdkgnxL5I10NIh8/Nab2EaEg51htIiJBT&#13;&#10;03Tys95xnfx8YQxiIPnXljWft/13CZyDQiDs6Lg5QJRd9DE//Zy6rpogIS4sah5w/k4+5M790n7n&#13;&#10;Zd036zH3ubaknRJiLPWQvv8VrT/YMbwHSO//vomItEeYaBkk5zBLIEsgSyBLIEsgSyBLIEsgSyBL&#13;&#10;IEsgSyBLIEsgSyBLIEsgSyBLIEsgSyBLIEsgSyBLIEsgSyBLIEsgSyBLIEsgSyBLIEsgSyBLIEsg&#13;&#10;S+DLJaA/f/zyfDlHlkCWwF8LCUz+ZX8ZCUbyDBoFfKJ0M6WJYHgEHXxidIvvFU+njee1VLw6K4+n&#13;&#10;P2/dqHJcn/tmFZ6v/VEVvnbLnsr/p12KtuRLVHb1F9VvfeNelS86vpgEcPCa/qL6Zk3X8ey8bwLj&#13;&#10;XE/14fHCX+y/2dVf4l80wQEiIh51eABDBsRTFo8LPEN69gg5HPlPztXL6LkA0RCPZjx7j40gemRP&#13;&#10;ZAhbkMy4fmxilqsNDTdjR58A4eu5Oqwr5cRDsF8IHfSVhv7kHY9V2sNTftXEgO+VqvnIHjp4nNA+&#13;&#10;HoN4QJDeaut5JX5kAU8XSIgXTbzDkxYPD4hnkNMaJhfgaZ16zEN6mzOR4AUTyUJb46G47nHUVdwg&#13;&#10;x5PcGod4mJ5r4KOmOylACOH5wg2a/AAJ8WY4V11ZaMuDZdWkSYgTG0ZXQUCkmki0cwL9WYqurbqA&#13;&#10;hw5kDcJgj11PvxD2dX9hS54itIMDYASg4PEaM/iHHYBiMtXgaiDwUYjdIz/ysWdQbI90NIQZVWiH&#13;&#10;wVDgKRw9J92yHsvJdT23wuRKCBrUX3O905APY3/0Y3me+p5UP5Ajnk940h6dQcCBmLjgcZU+lyOj&#13;&#10;eSIRJApOP3p+UH0WqkLrWj/IUwmSIp5SrD9Uw3ggTr+Jn3f7zNu+Pcr70ZVYOWf8wJgfkB9jObsI&#13;&#10;xfsoNEDwSE/JnIzjlIwCceScy/eKT6sO4PH1xEQOSIIQbSEwsg7hEf/I5JUHEANLzTPIiUOTWKaL&#13;&#10;+1U7rAus2xAGU0988rFurPq5IFdCiC88P+RKf+k/6ZSDhBJJAAmZB9It6zv9CPX1qgo84yBnUm/f&#13;&#10;9zvblhxIX7Jc2JdWTC4aEyceOatW5AsmU3zLnl6Uw2OQ9fhwIA+5zS159L1wRfvvj7+l9R1P5Lk3&#13;&#10;Xb03Iq2CJ6A/e/4Gr3+jdS2cU/fl8t9QddxGCMvPVb9/tCnX+5eWtRBcmVL+u/tr1fXnTYzcMWFP&#13;&#10;fpIh7rNUWK/979XPK7WPqnC69sMqPPC++aIJNcflpD5D+RvBqKINLywQaz7xfnLnAlmrsFyRZ2Wx&#13;&#10;6BvjMuvfObfzv/4NlfvpHYVTkmdYtN50lAjm1V9Tvr3bCjsuB/mI+k2SjdOfdMhlXn8D+xrr9bKq&#13;&#10;Lc55/5gi9AYAOfG8+3/k8Hd8gz/9n1TBf/K/Kfz3/zOFEBIVC+F3f1e//v7f9/WXFF7V8wl6/CFc&#13;&#10;84Zz3nKGWCwHTGqLZGKIw1worOfdb2vDgiwz3dbzjGQq7zvFvtvxRjrt/X2ajXUoeUBWhIQIEZf5&#13;&#10;30tITKwb9IuQ/Oz/G57Xq13p3TWIGX4ulAuzkstNk3I2SgkMYlBjpPHTruu+0aNSvWrfJJ2xp60G&#13;&#10;AuSkVN+FjEY/hiP1Y7Nn+fb0YIYDudgvH/n5ucCeFV8ID5AcNg81vw8Hk/khN0BsgLSA5ykenfTn&#13;&#10;LOILnvzkOxWWUlBKD/dT153AOgcpIJh8t/1UE2w7uY/rXn+5T/q3vq15vmoS+/ah7huSw2DdDXrd&#13;&#10;hIAAMRBCAuSGovRC1kfRUvn6lvrF/WCXBYirvoB6Rz5CSArNPVIUQl6ItafXn07mJwapIQKquHAq&#13;&#10;lCcv9zm+rHFC+6TveKFrXfD8dX8OphlPvkOnQ4RI5Tw4o9+0k4bj/k32i+d4shO5iNpvt4hP1kS7&#13;&#10;EDwY5xBGyE29yLFtwgnEpd0665dK7NmOuWjSAXoG+mLNy3fUp91Qo+v9znH2RUhWxLv2hMejHUIB&#13;&#10;/cW+2zyWvvH0WAMaYkKnqXTyE2JHD40wio+lLcViYAIdpEVJPwTqhRzFeod9jZ6IXlhaX6Jd7Hji&#13;&#10;tA+BP7Xn0Z8jCfGunnP5SM+hgPgDQYjpybr4scflHbf47t/WD8jB5/9C8Ut+ULZ/DJoLYc3jCXsH&#13;&#10;Ml3X48B6AUBuiIYHFtiB9bGluuzdmkmJpe0ono6TT6xpzXgIvujlyAviL/Ej1/9CV3rntPUM2sde&#13;&#10;fmHO169YHjNaiCNJ0vZb6fOmIs4rtXTTxL20P+jn/UI3jF3Cc6Of0Y62mKNd+7FyFCiWLlBabypM&#13;&#10;9H/D+h7z6q710Y3EvmO/75XScyDN/81wSzX/2A08sBwe+/lajwkPfB1C476uFyZ6tdsaYBD5e7ZX&#13;&#10;XeqEz2u9wnYUXxaJZMrEfi44V1jwePK8szkWDs6rfexn2kHPWjehcnN0rbo0GH6jCiOJ2foD5eom&#13;&#10;chyW6mfdIddrtp8g8PFljpRUxbyFVAOBCuJFJAY25qj6C0MIsJDR0X8g46XnYJAQqZ8wrRzyVc/6&#13;&#10;5NZQA5z1CbsPu7JtvRA7lPULeTw51v4PkYf2WqwLTmi5Pa7z5ZJ6Xe1DdqTefql9IJ3X9I9zUJ4D&#13;&#10;9U63tXJ0Tb7jPhi+x7VzVVaI25xXTkNeLEXQoT6+UIBeTZzrhKz/EEyemjgJWYh0zn0px7joj7QO&#13;&#10;si9BfGEckD8NIQwhb9oJ/gJLqHk+uyCEI+qB6EJ828R3SC6Qhzo+Vw4mDT0dyEBp1zWOt0ya7fU9&#13;&#10;X6nQIf1K759sEI8OjaBdmdqsLl3taH0mH/KAjIx9cexzHUivNa8zMx4Hyz5f4Vxn3uvR+DxKet/a&#13;&#10;rt876LguBOztW5Yj+6mOA8aEVsh8lyfl7W0o3O/KTon3YbuO8zXIuKxnO21tWAtzavCuUbCQSTdN&#13;&#10;nrz4bXWUejgvxD5k3tLuWSEE3+XL0njYp6iHeci+Rj2zdSm2b3VvVknTXe0D0+ybl7UQYAe/E65W&#13;&#10;+cb7keTC/JrraiM8t7Rf5Zu/rOeRPqdL/pIEhK60fr608luvqV82s4KPBcPBkvblDSMkuU/kxX7N&#13;&#10;ffLFgbTfXCfcGr1e/US/g7w7GMhOhoAISYt1j/KE6INnE3aVc8nkf4j/g7oPDlwR6ywEMt6TpPYx&#13;&#10;7RJiNxI/NFm/63UtTU9JiNjTkA4JKde1/UA6dkckryd2FEQl7HHqIaR8am/H+pJ+Y/dgz2FPEsfe&#13;&#10;oX7sHuIQ/ojHc0b3O6YT95cO+EIL9jPnkuQfkxC1HgU+ncELC2fELo/lbK/HOC8o/MUl7PeaCYzj&#13;&#10;fPrF+UIz/RKAM3L/3Ddyarhd4uSjfr5wMK4Xi0k5eA7k53mR/jDpL+cdEDYZZyv+0kN7+nJV1V7/&#13;&#10;fBX+0WMMHLWAfQdJ1CCucOdQ6+hO+2fKOH+9Cpkv7NPoVbN92QlLyh2wgx+buOXk8HB68n4jAXF2&#13;&#10;UkG6NK/zVvZJykMs3IrnCboCORi9j/0ffZP3ygPvz09LBqLKcx99D3yIiSeWrDIkx7/0h3O0dB9H&#13;&#10;PuQj5H7IT7/pz15X69W+SY6Uo74n5XqVdGXqbhVC1uO9LeeHlENf5v0BdjjnBnyp4HCg+qZMXuQ9&#13;&#10;BfnRK6iX9F7w+PDfI6zajkf/ID9fwiI+qH9Q/UTf/LXa96v4m0Ofdzyy3mDScondd9s1/MNf049v&#13;&#10;vafwvNeH5NyleNH51xSW1kduDn6zSlj33yVcqf0fVfy3htof+ULBhr949ZFJ+RsN7VuuNUBSJM4X&#13;&#10;cdg3OW8edt+sslzo3CBrFb44o/0cMulmTzcKKRF9b9h4p8pfjK5U4UWT9ahsrP99WiXd2td7D85J&#13;&#10;elOyS95sa9yjNzI+Wg29Bx1ZP3zNz7NV4/mqpQ8OpK9s+f0P7TP/0e+ZF4xr8p0Vol/H61pOwm5b&#13;&#10;di3zmXnD+S3567aX9z1+Iftx/VBqWIBg2PV5MNeXupIP5L+ULEg6+SEIsk6Nmmpg1e/v0v5BLgwm&#13;&#10;9EMyXp3VuIXkiF5BO9zX9IuyI57zFy24D8iG3M+ntjsuuV6ub5uICOmQ+4FwCFF2ZaD+vMhC7o5w&#13;&#10;v8gV+XD/2xfRGOi5Qj29ybQcyxLIEsgSyBLIEsgSyBLIEsgSyBLIEsgSyBLIEsgSyBLIEsgSyBLI&#13;&#10;EsgSyBLIEsgSyBLIEsgSyBLIEsgSyBLIEsgSyBLIEsgSyBLIEsgSeCYJfPGfJz5T0ZwpSyBL4J93&#13;&#10;CZQmzBX+y/UyIfOVuJLb9e1o8g/b4+1BBHlxSWSQ80N50Oz2/m6V5x83vlOF5RV5TLzyn/5RFV8z&#13;&#10;qRDS3fS+PVogwPXk0WDH+wBxa2XqdlX+swLPj9kqzl/OX+r8qIo/N/1xFUbCQR3Xyyr5xH9S8Zo9&#13;&#10;+FKPaOU6/X9Kioj12MMbDxH7VwQ8jiGD4UnaNikRz0UIWnjW47F4xc9p7YGZBiYkvN2VnDfq8nh8&#13;&#10;YA/WWimfJDxVU/LZk1KuHXg+4/HAneKRvmKPazwI8Php2UO6XZPHMQSN+ab/Mr8hj4my9m5VJcQv&#13;&#10;A9pOAEAf0lQV4vEPSY6LeyY34hmCZ2s4r3bxvITUQLk0nG7LAxjyXGHPhgC5D0eqKf3tPfVCGIBw&#13;&#10;RL1T9pyAFIBHbbx+wir4/F+aznUIfJAVmWaRfDg5TEN5pHlgQFwA6ER9kaB4bM9pk4jKkcsd2zUk&#13;&#10;8fQp7WpQ2GE51gvJCA9wJiADGnnRAfcXB+/g/kZSI/msUZTkt7yDPTBOECjknAwhScVUdeBcV2F8&#13;&#10;nr6+ZM9mPJqnk/4emBgS0xN5Ux4PbwiDU35QZ403xgn5ISGy/uAhFcex+wvRkdsjzjghnfqJsz5M&#13;&#10;mfzI+KY87dAfytOvtH7Kk4/xO+f7TteRo0JMhHv2jMfjGc9v5jtkEeqHwDLj9QOPLzyjIb2yLkB+&#13;&#10;7LudvUIefek6iVxo/0qQZ1h6n+RjfDDf3y0uV5dSD/UGJJI4wFXDICEKk491nPV+zeSXJ+4/xDP2&#13;&#10;hW7xkdo1eW1QzlRxiGgrbcVHNXn6jeyCjqcZ7UIemW3L833W+zkeg4WJBg3f548Xfr1q59tXtI+u&#13;&#10;f1ceXXguQ0rE0/pHCRmuNa31Bo/Unbvy/Dz4H69IQP6/9R/px4cbaoeL3+5q4v2FPeQORxvVpQUj&#13;&#10;gdmPIfRS7hsLv1H9vOn+vFDTfv/InnjIdS6JQ96Y3vaCcN81bmqdDJ88r4TDcwqv2YPQxN0w5fV1&#13;&#10;2eWwkNhPfvNtXfiqUUf331L8Dz9W+NrXFD40S+Rtp795XenXbytknXRoAFAIDbfPxMIxWMNDZT//&#13;&#10;n/XapL0AUclkjmBPfMgHcZ0GVXVJno3lyCRI9o+fah8NEBIhQbF+/5dX1YfrGs8G/IVwyV1bUf/L&#13;&#10;eYWQhyE9sD4yLyEsuXSYMmkZYiHrE+vc9JT0grDv56lpQPETsrB/mqiMozKkbPQM1qNxwclfkCFY&#13;&#10;r7ia6i+QNOjfsskWYZnn6JImX90zcejx6OXqAiSbxyYdLtKQ9dXxtqYBgCczJFQIN5AUISai9+HR&#13;&#10;SrWUe9CTK+N2f6W6tFSTfg3RAU9NO0wG0h/3NGDxqE8JiLQDsYE4YaehO8KD89ieqSlxhvy/apgS&#13;&#10;BqiHdW/f44P72N7XfbWWpZ9wn3jsQxjAM5T8BhuHsKsWIC7Ut3SfkWgIWsTDIpL5IDfQwWTYQHqg&#13;&#10;3r4eE7lPhRAaICOcyuAErje8rkC+L9J15qwKnjGdftMvio3bkbzpT+uCcqSEB55ny+s5hAnq+7Kw&#13;&#10;gHBhQhxijv2SOXOi1as/kBEhilA/REPix+4P4+O5OV1J85GfEM9mSAeQDJ76RiEXrJpMvTb0uvfg&#13;&#10;i32HW9cfU3UVHnhfhFhW1mSXo+4vNEXUgaRM4UPbExDwSYfsNG+772ikcwDswieFBiYkGggaTy3o&#13;&#10;p97H5k2Gol6A49RPOkSckfWbEWQ4UIHOiH16OGRDpIYvDtGTy4HmJ/aWxfW5Qad/44VXcfQH9ImP&#13;&#10;v6n0HQ+ci9YHmrILIdAF6xGAtYtzFgjtQDBm/7acSqtREA4h/7OPuZcBMiL7D+mE7LPYuejdXI8h&#13;&#10;w94J2EELPk+hXUjqXH9xXkQUikPAD02N0wK9AaLzjNIhKaX9QS/uWWGZMfoQfR97KBIRn3g+rFsf&#13;&#10;+NDxPStWHT2PuMya1F+zHbrWkGG8Nq/5tV63/hMFox9HRbP68YLPs2q3fMe3/Tx3HQeVcqz5EbY8&#13;&#10;LvakZ0U7eFX1Yn9C1moVHk9uHwI8ckEvQm9a6Eqhw+5amtN91NxsaX0SPezdoIbRg9zMyTam+QMJ&#13;&#10;EbukMdIA3veXNdA/KLfoDaQszlVJA5MAuQ5J8bNjPQ+IVqwTKQkRIiJEKkLqazUsVxKSEHIHxJYx&#13;&#10;oWVyY4OcxXkX7UA+pFoIG8TJTxyCF+TKXW+kjFv0zJHP6zg3xN5Z8DoDIYR60YdS/ajvbeCxSTjc&#13;&#10;B/Uif+xbzh2xi9AzeQ4seFMtnSe2a5oPq5zb1v5Z1SXmK/dDPwnvDqW5QoisJefM5CPsmPjLfrBt&#13;&#10;IhMkJQBTkAspB6GMc2CIiuwf1Ms4SImY6MPsuzxP9t/eGedTXzYuIIVA/D1X17rI/tg2ufHBQHLe&#13;&#10;a2iB73k8o49yn4T0C8IT6YStxofVz+e8L1+dVrvzLa03nCOQvzS5puMN70Khc+VzNpxYjzhXOdfT&#13;&#10;gIOIxweVIA8Vm6553eGCw2Wvxy95Pfa+Vy5pvYRQzznWB0GKX/yyh6vhHIVxzLkLxE7sMew09hPy&#13;&#10;UQ4iKecorKtuJgYHo8vVb8YxFyCBEi98oMr8v5mcw1Ce6+gzlH9oge7V/6BKivfjc+d+XYoA97M7&#13;&#10;fKvKRz3Md+rb9XuB+w75sgdfIiLfxfYtflYh5+8QCSn3e3Wt17O8T7E+cquUfNiP+PIH98sXQ2gE&#13;&#10;Uv9Yfhr/XCdsB8vd5xZ8yWmzp4ZZL3lv8eRY6w3l07Bu4jJ2LfOcdT6SmRLibFoP70XIz7pMvla0&#13;&#10;F5SS2o1HnLNTwCHpkPW5jD0NqZD0NOQ6JEPsWuyowJc0bI+cZY9THnuLdqiPL0yQThjtJifE+KT6&#13;&#10;Eu1iykEYLFsa39h1XKeeemLnxnImFmJXSruj9M+F2Ns/l/T5z9RujNrEqfy8CJmsIO3v5NXPv1ei&#13;&#10;g8JIbtz1xHHGtHyM+/yA+mL6GeXIh93O80rj5GN/gdgPaWupp/UZPadrPWC7+zJFq3DB8+Ting0U&#13;&#10;X/3xwivVr7fO/WkVfk/bT/i0pvnJ/lxvCfV6xYRaXnC1TR7mSxOuNrRbWn+IE9Lvqab2F0hhD5L3&#13;&#10;XuSHGAxJDYLyykjEuhnPz4ZJ6TN+7/xpuVJV0WnIruaLIawf2K3oIaGrAdse0m/tc5AN0WPQX2I9&#13;&#10;dNQh11l32P9pp97Qhmu1MexMPo745brfnNP+D8GuUf9B1cL5hFzHvs97Hd5DQxrGzoLMv96ZHM90&#13;&#10;P31PmtoXfKEr2qG2N7DnyL9R13Oh3teL29VP3mctf2wFWMkhbDjnf7tW/She0HML/+r3deG/d8iX&#13;&#10;BzgXjn9/ILutvKbxBCEYYmF7cL2q53goO+gdEw8vDX6q9jTdT46/bUdu31a7+95nOT/H7p/TuFjt&#13;&#10;Tu7DKhTCH3u/3avrvUSq1/TCN6qsLzbVL97Ho+81IFwHXee8F72XdgYeB2sz61US+gz7/0V/mRH9&#13;&#10;ivPwl4z4f2kouzP4ixKcd0Dcf6f571X1bnav0mQVQiBmP2Z8Mz9ZLyYK/VwEe5F8T0eyW2dNNGa+&#13;&#10;od8/NYH156qofpLv4kgPkPPuRX+hgPyfxhfISnlxUeMP8h96P2RB0im/Na1xddkH6Q98HrLn993M&#13;&#10;c+wL6uELQpAFISlu+7ycdZN2qHdtWfsW6+RiR/e37Pdw2/5C1WZXJ0sr/tQF9/2SvxhEP7gf1tkP&#13;&#10;/D6e/s7WtAN/9bzu857v99JI6RDfKZ+Sb+m/rQSiOcwSyBLIEsgSyBLIEsgSyBLIEsgSyBLIEsgS&#13;&#10;yBLIEsgSyBLIEsgSyBLIEsgSyBLIEsgSyBLIEsgSyBLIEsgSyBLIEsgSyBLIEsgSyBLIEnh2CfDn&#13;&#10;289eIufMEsgS+GsngTEJUX8JzQ2QXpq4NdAfyHM5ejTd39RScf+CPMNXu3LF+N7UlSrvfAMPNf0l&#13;&#10;fmvxjSr9g/CzKmzV7inftBo415WnCX9hD4EMwtQrMyL2/HAkDww8qC81lf7GnDw5F+1RGB7LRwSC&#13;&#10;WqMp5IAdFgKesZAOISlUnTr5j/hCQ+UgRRyXagfPUjwSa4WIEjXQb64Iz4HzRqS07KFAO9Gz44H+&#13;&#10;Yry8Kw+J4j3n+LccTk26uuCZADESRzw8WPGIh4zQt2cnxCnaJ0SeeEL1JpsLeBjj0bvQlMfHook2&#13;&#10;eFQs10xGomKHeHjimU3/k2yRJLnBBYMFuC88ZPHYhwCJBw/FuG/ksDzlJz+075CjdgA4eTrypCCk&#13;&#10;HghH43ir+onHTtoupAbaJaxBZqJ9PHD29bzDKU9Jp5Nvz3E6cqh5F3Y9z/bPV1cKk0nCsYgEoWZP&#13;&#10;laZcE4u2XRRnt1TToVEJDXv8DTS+Q0M+CZGwKAcHWg9eHoIdf0IkbGlYBMhTEBcjYSQSMVRVueDx&#13;&#10;zsQkHLekX/ZMxyMrmGQRGhogNXuUTNuDOJIm/bin7XkUSZQ9DyyPc8hMV9oi6uGZzfNLuwPZEqIX&#13;&#10;8XDkBh0Y4BqWTPaiHvKfVf4rXRHUIJhQLnHIOQEkuSFnWGvYQyyZvxAaIbyU1vSWGxL4jj2v8Ehb&#13;&#10;9QONxNrJZsILc0/o0kTI84ke87TTfVTle8GEkZTocs8FmE+sl5AfIZDQL57LKflAvuP5QppxHJLf&#13;&#10;S+fU/5/MrVb9Suc9HvIQGiFbHHge1Ewa7MaBPSGGAEFgxwLvRQSL8rGvnQva954yUFzNQUJexENt&#13;&#10;yu3hgU6rjeJe9XPa+yr93hy+XqVT/s2Ft6v4/f5vV+HfflUD5fGhHhQeUx0vL1Wmk/+mW7pxPFVX&#13;&#10;TSA9fF3rxB99VR6geGZDgPrw97Vebs+p/uFQ7eFResfP54mJERA98HDH4+2C160LnW9UXWrX5NF5&#13;&#10;zYSoueJ2lc5+ulnMV3GIPWHDPla3/QA1zUNgHbyk8tFzHBKitvUxcbCT+Gqtur6W19m5/6tqNxR/&#13;&#10;S+HmhsKexn9YEXkudHzjNa9DJ77Tn/8rTA763Jf6C/95PuGBeyqUeE/6S3nXbw/Q0st8HI7UB4E3&#13;&#10;8Rgsmz+qulFASOwnA2PWC7YcREN0cF62nM6p/UcmKkBSmqqrI+yv6HvrJhewDrSD9D32W8JTsoEc&#13;&#10;uZ08n5jRz0nDIqbSjnfFgF7C/CEj+SDAsD6g35GP+2B4Tdc1LqZNhCQfHqOP/GNgsgTEIPJBrIHo&#13;&#10;Qjrhk+PJ5/F4oPvsmFgEQQICdmfkAeAKSGe+zdTmqiuQaA4jSVMFukH1k35ociPkhoO+5H8WcYF+&#13;&#10;s77geblvz85eEuLpDoluC2KfCQqFx2PJNKKBLwkhRTS0bJ3Kvf1UE4P73D7UxOo0FUIcYN3kfqkX&#13;&#10;QgPEBcgIEA1pEDsLQl96PZjcF4kKTGtXQDuyHqg1ck+DH+f4gn9BmuBC03Kl/6Sn4Vn1pfmIF16g&#13;&#10;4v1zwWHaj2AH9pTkAImX9NG6KkC+ATSU14txM5ofxan0cY6f/xXt3Td/PjUEnnfQ9AiQQ9ra3mJm&#13;&#10;+kX+h1aE1yACOSdyhDyMBzYe4dsj6edLrU+rEh0TjviiQHjk9WzdAwI9x/Uv3bhb/cLe6heyE5j9&#13;&#10;2KHHXi7nmxeq/N2mFD3IYV3btU+OvaJZvZxvyqDBPsauxCN/s6eWekPJH0LiEzrgfkJUdDQYIBLt&#13;&#10;75ie/IC4c9a0x17tm2hNHEIW9igkv1i9t3H6gf0S7R3UXjaMB544He/vXzPKZFoVlV3NzEj8XFBL&#13;&#10;hcPQ9vODvMU+5n0cPR09F72ZeOy3f5yVPi6n58E+elqPVL8ZNz0r9Kl+TBw7nHjZloAKiI7oF9hr&#13;&#10;bQ84iBQOKZ/2B3LboJR9/tTErrmTnfrzf5DX4xcCdjwv7lsgn7yoH9i3DZ13lTURQrBXor614P49&#13;&#10;0HNZ62LQuj4CSBroGxAy2U/Qv4ZemYce+CMPMJNnAmRIg0UgdHKuQXMtfwLgqdcxgDnoI+i5EEYg&#13;&#10;2h/ZjoP4z7nIjgnLWw4hYdEe5DAIVympGbIG855yhEu1c9VPvhxCOoRmyj051vnDoYlWEBBj6OdM&#13;&#10;eUIIGvuWG+mEzHNIiIXPQehPsy7FnvM/yp0Vci521nXSOQ8cet1kPPejwk1OhZwbkgoJMSVtcf2s&#13;&#10;9JblxDke+SGP8TxJh8gYn6PX6Z7JhAMjW1kHpkz2f3NX8yYMFI5szjCu7toAWLd9fLYZow2rb3Ic&#13;&#10;z4H94KHPMSAE8rz3ON/gRhwOS607EBWph/2IccC+VvfzR09mvw3d5apGiEMtkyaT5k6krfWHfqVE&#13;&#10;Iwgs51siFp21X1LvA++rnMYPa1rvIL2Qr1UnBykK2d+ud2VvrrS13gzqd6oMq41/WoXYN5Tmy0TY&#13;&#10;zeNzIh/4QHb9vvcpqSUnCpF3XhMNi4uu8atO/w3lH/l4kfHB/oTdBxEeO4j+sR7xJR/IhQejr1cN&#13;&#10;Mc92fR7C+Qb3xbhn3dqNB1LKQfmzjhs534fMxxcFIPPRDiHjK7XX2tan0vJnEerHauoXP2fuZzAQ&#13;&#10;KYp6WE/pz3xThu5i4ypJVXicrIO3yksT1yE2Nkut31y8ZbIthEPWj9HoBlmqsFloQbD6EkYj7Z+s&#13;&#10;uy1fHyakQ+RHZes96ykj1TS2UzWgdoa6P0jbEA8pz/4R456v2LXMW65DQjseadxih3KddZl9gPyc&#13;&#10;Z5EvfWrYx1xP7UjS0/CUPe3zS+xg7A9I7eN4WtNknHzYLdit5IKEiP1COiHXiWOPEf9VQwiH4xcH&#13;&#10;kzVhJ9ZPkQon852OYXBoPJ2+/otTxvY5iuwvzv+rXuX+R7sa79Gutz4JEXFsRzPD1OIzPwfbLQfT&#13;&#10;0nOXZrXOc27DeF7yC8W2ifjcF+Qr5sGSz3+4fqGveTk39edV0m/5/eBP93Uj6GWbPRlA28WvVfl6&#13;&#10;ft/EvLxqYjDvZTgHoh3CpY70/cUpPWdIYdjR1Md+fVj/qCo6Y7uQ97yNPb0/g2hKueWO9Bz0Ccj/&#13;&#10;jwba8MjHug0Bedv977ZV7xz6vjuOfgDZeJYKfB19AiIi+blv2uH9N+9j0aN4Xw0B8Vzjn1RFXy2k&#13;&#10;D7x5S++Xwida78ofqebC5y+R3I+9+qpbtp4CwXKtbfuI9J8o39pNp/83Jhr+HVd07AOUpufTW3oe&#13;&#10;4XnXzzmG1J+T82T1N9rj/8j1/XfO+D9o/IRZHwgt+77+Z8cv2BC0Xe3X4CdvZTR/0Ev4wgTv037s&#13;&#10;58Z59IaJmFvelxYb0hPXRxLMD9rb1Q3wxR7fTbi+ov7wPpEvcX2vfKXKwpecGp7AfPGC82b0IkiV&#13;&#10;1Ath/aimfvhDkmGptVZlKUy85L3/YKD5B/mcc2D0/5X2m1W5YeOdKlyuvVeFjJc3guYB7y2REyTr&#13;&#10;dRMIP7p2oSpH/7HrGZ93D/18qlwn/1nOLW9IzIdO/TE5qhD9diLxJIK9w3XijwY2DKc13rAbGtMM&#13;&#10;rMmamGesaxASifO+6wcmAFJ6+UgaJKRDiKvLJl/e8fpK/kd1We7L7cUqCRIh6xP3T/y637u86HOT&#13;&#10;fRNj789o3abfrBe0Qz9eX9U8YR3lvP2OXyRv+36GthM+nZ7U5yA+sj0kmQAAAEAASURBVK5yP1r9&#13;&#10;QnhSep7Nadztep1r+z3EZy3ZZWFG+wLr2Gxf6/VXtTzS7ZMK9dOnMOP0/CtLIEsgSyBLIEsgSyBL&#13;&#10;IEsgSyBLIEsgSyBLIEsgSyBLIEsgSyBLIEsgSyBLIEsgSyBLIEsgSyBLIEsgSyBLIEsgSyBLIEsg&#13;&#10;SyBLIEsgS+BZJeA/U37W7DlflkCWwL/QEtAfcAdIEHjqBHvW4LmFh9h2Xy4VEFaQDUSjtenrVVJv&#13;&#10;1KnCx4XCnklObXt+8xf1lIe8d96eB5AWqHdUk6smhKRgD7LCLrmNxadVVXg6juxhP1WXpxSkP9oj&#13;&#10;nKrL4wZSRC+IBFFANizloYeHX0j+lJv7wHM/9bwotu1B+gfyTCne/pqa/jtyUTlYkucGnhR4GNA/&#13;&#10;QghbeNQvGf32kxNmgP5JzngWUg45EifEo4h4GuJ5A1myZnnQjzR/PyLydCWNkx8CAp4ijwp71jgD&#13;&#10;BAbKQ3agfBri+TKqy2WnNulIdgL005aHJwuEAeqFcES9pBPyfLmehniQBEiIR37eeP7YcyKSN+zI&#13;&#10;4Wlw4iCocRHrfSSP0zCwh59JiGHXnkI7npiP76rIxXMKFzQvA8REyg/tIWICX9g14aNpkkds2D+O&#13;&#10;5QkeEYgQvexJGu9DDg8njlPp/fp+7IocQQGOQ+yLzaKRQIYcmngBQbLhOEhQCCOapiftuz2IIz3H&#13;&#10;CRN5T7fVkU5PHic8B8gkxHme4+luD3Ker2+g8PMrGpMDD4+imucFcQgd1Isny7jdKJnqh6UbE0s/&#13;&#10;gCnIkL4S63c3KTfOzwNTAYiDpwiSHrc1CCc8H3rA/SN/e8QH96fj/B33E1Ik8wxCTUo+jPPIxEme&#13;&#10;B/XQvJfnEHi+nl8lxDfGDf2yg14s7x9tD8QZC6Dn+KCQpxZENMg6kCMgpOEBF1wuXSfIRzqkE+qN&#13;&#10;+4v7Uz9ZqX7+H+sknv8De6wPSvUv9tdki2DCIp6S79hT6V9e0Dqy4eWENhh3l+YnWVukQwqr+7n+&#13;&#10;9styZdowouS9Da0rAy9HeGIfWf54rB8OvP/bQxWPNjzcmbZ48q3Zo571F1LugskvkehgwiL3EyDl&#13;&#10;eFyWdl0vuk6wR27wfh+3K49XxhvzJtbr5TISYRlXs7ed5XmFC3ZtbrvCqVtKT9b38ljrWcF6NjjV&#13;&#10;out1wPwj5CrLTSQsqZ6i6frssRaJiiw4La+PrBN6PCE4vfS+QDNFx/XhaBhD3cdBXR2BhJjqL8x7&#13;&#10;SD7sv9RPyPMm/qUh+4nvI0AwOgPRwnz8snrJx/rA/KVcn+dmD+cDz//p+uQ8Kr3vsG5A6BiO9CDw&#13;&#10;VEX/PHQ67RCm+lwbPcMZuH6Wnkc9aYinN/N1yvss8570w8ltI63mzDjrSCTBmYSYeqJ23C6E1Ybn&#13;&#10;G4/3zAZ+xQvYM6xXZ1bjde3M639JFyIJ8Yz6+l5WsM/OyHYquU65U1cmE5B3+pgh+pUmU4aUlGqS&#13;&#10;42RtZ8cgXkCoZN9ItqVTFUSSREEPPbGcE9JkERd0LrCwJ1Xa3oUMGZfVZ5RXrM3jY7we6Apkx9qc&#13;&#10;1k1Iw8ce/5CYICFBbIAowz4X9RyZvagZAFJOOGdGFHh5huBcWI+ArAzZBuIqxCjaY7ls1yRXyE6Q&#13;&#10;LVifCKkHUuKOBdI2IQJiFXJqm4zL+sT9nmWPU+6skHKQlc/Kd2Y6D5yQhYbhxX6SEC4iWdn6RNnU&#13;&#10;PlpgLlEfIYoNAqZDvo6+QfJfVQjBjW0s3Y/Zr9P+YD9jb09HQ9A50UMoyH6MveZ09FoIWGQnZL8M&#13;&#10;hfTNsZ1ivYXnhX2dkBCpp3hoO7olkkVgHqHPoS+STkGe34wn1lPsUWdA/6N9xgt2KPXwZQATtkvv&#13;&#10;c9g/kKDJjp6RPo+zzkE4tqM8ISQy9C3IYykxj3EAebThL0agl6QELvQM9I9I+ovqJAJRT8hPv541&#13;&#10;RC85Kz/rEtc5nzr2l0o4/wvBz98ZWXco92UhhKw9z1/IXF9WjueV5oO0k6Z/WRxiB3IxuDlE+ScV&#13;&#10;8FyT5ED7h5GYbbvMz50vkUQyzRON/5rvf3leE48vK6T1f1mc/YP94KkRUNiJ/Yb2n37pfc0VEl9q&#13;&#10;ye7lOVIP+1E6Dmq2lyGxdZoq/9QkFYhDT0cYNJN3kPar1WChVz728fma9H72Q+zvQ5OmDkeyP3sj&#13;&#10;tU8r2MGQXkjn/tjnYrr3UUiInIfzpYQbQSQa1hfKvdjTOlr4eUa9gv0N0quXSUhJwV8yCRddk6fT&#13;&#10;yITEmybbY++xP9Au9hzEn+3RleoS5x9HPreA6HPsc2BIfYxvzvGPwyOqrkLsKQh95CNTOWKhJ2Uy&#13;&#10;bNZ1Q/vHsl8hD07mGscYvxDqDXY5EY/GK/Yb1+P65/2KdWu5fbmqNNXD6p6H3PfdnuYD9aA/jXs0&#13;&#10;eV5E+qIV+ppJuN69uHxyHKDxnsqnOPnGx+f/IGhDTmyMRGRifiEv7pf2INCm19lPkB8dYX9J7w+9&#13;&#10;jvWWcyLmI+UhChFnfYwh59LOAAnNwH+KnQpZ909dcAJ2MfYy+VIyIulpiP2ZphP/Mrs0Egv/su1T&#13;&#10;6pumJzn8q5AA71v7Z5xTn9kHnteZGXSBL9iQjfFLvOn9fdYE3HT8cx5EfuYX5NR+/YPq0qvdG2Sp&#13;&#10;Qva9mz11tF3XDUL42vd5PfMI8uFEJScRSIicQz+x3ZXmI85+yntk0nldQZwQonK7pn5+1vvFBwEt&#13;&#10;E9f72CFU5LDn817IZ+gvJ2i4JOcXR+N7WevVkOYu+otbfDnh2O9jp2o/rCr61/yJveVPfQ75tisQ&#13;&#10;wC4U/67a27qsfmDHYS/8JKxWGWa7k3o8+/eMv5D02nfvV/lWv6v9p/YbD1XxtvdnzqW3vPNoeITw&#13;&#10;D95Svpt6Tx+O3M/RotJfs731H76t+Huu6O+5nsluhXDV+f0lNOxp9BLsWM5neF827WohzPNeBn2E&#13;&#10;/erIZLqpUnryAx/ApfaZOvv5hyS1r1Lf1uj16hL76Anbr4oPatJL+NIW78F7Jj/zfv0sO4LnPs37&#13;&#10;KutR7MfoCYToyey3azPnqn5Aor5pvQv9f76u53pUl77LfXHfECJT+52/F0jPf7b7kku6f6fEUuRI&#13;&#10;iP7LuRJx7JNt2wnMF+bZwORG0lmvICZ2W7Z7fF7BdciwkNPp715T4xMCIXbLXlMbJfXSb8jtey0R&#13;&#10;QslPffST/FtTnqAe33te32iP/C3bR5Q7LKXvL07NV0kdv9eCqAiZEDvlnN+XkU49IxMfaZf7QU48&#13;&#10;z6fHaqdvgvys5VxvbFZV7RdaN2mP+59JvuhHu7yOIp7DLIEsgSyBLIEsgSyBLIEsgSyBLIEsgSyB&#13;&#10;LIEsgSyBLIEsgSyBLIEsgSyBLIEsgSyBLIEsgSyBLIEsgSyBLIEsgSyBLIEsgSyBLIEsgSyBZ5YA&#13;&#10;/p7PXCBnzBLIEvjrJ4HSf4Fvv4EvuAEhAKbk4BBG9rCp7SorxIiHT7VkbO3rL9tXFp+bqItv1/+5&#13;&#10;0Qg7g0+q6xfbYl0stfQX+Lv+y/2Nuv70+5zJUxBoho13qnKvzb0xUX8v3Kviq41/WoVv7SoeHvlv&#13;&#10;qhu6w/ai6oU0BeAAj70nTf2l/5PBpGcqHrW0g4cphImBPQXpFJ6LeHZCbFrbt4fi/62cxQ8Sj8z/&#13;&#10;wNf/zR9VGba68kz5C9ePx0HqCQGRa9lIpovBHq52HN71X6jjSUo/8Yggjodh6vHEdTxx8aDAs/e4&#13;&#10;lKvsDB4b9sSgHARDSAZ43u/bk5J8hKkH7AN7JPeK9SoL5cnfKuxx4wTIAXjyTAU9aTx8pjVMA4Q4&#13;&#10;SE146KbypZ0vCyFR4nEMkTKKA6Ifnsc4du/ZoyfuvBq3ePAUEBbsqRN27Sl0lLjIQUI8dMWvXpzs&#13;&#10;sj0bQtB8C8cOC9e3fEv5D93g1jXF23sKpzzxaXdPnrBhaUPXZ3HttafVsUNczXbs2TRtj6c1t8s0&#13;&#10;AJ3ymedt23Lx8wqpqypEL64/55UM0gYeV3imXfR1k1IDcp/F90LtTUOUejSZv4C8CFGP56e7P/1/&#13;&#10;1/3H89aERQhkrv2E3CdkRowzPkzQiOm0QPuQRBLSCONluaEbH5lYF4mKEAtdDgLjatvrj9thnQ+a&#13;&#10;3iFAZvN9l4/0fIsp1lkVLE0IKZqkT8qh2Gdc6Hphj7WvrsqDJ5IjnxglwvihnJ9vcd71OJuXvRD2&#13;&#10;eZ6+EV+P/YREYuQL+8tcoRtlnVr1uvIciAA/CDzSZuPEVjsMF7caA9YdElivWadYd7hOP0LtwyoJ&#13;&#10;Tzw8zCBasE42y7UqH57yByYNH3h/b4fr1XWIvX+xKw8riA/fe077zLfcgfe35BEGuXJ1Vuvn4yPt&#13;&#10;1/f3FP6/H2mdmPY8fWVFAwN94MPfl8fcsfWHncdawPAMx2O9b3LCE2/IQ5OKl2ryoMIj7UFPhIKt&#13;&#10;nsZpu75S9bhvpCrEhQcmz10JWlBe29e4Cto+TkCuHnc78lgrF7QeGcx8QqC1IL4sIB/rz4ILMB4v&#13;&#10;3VbCI6+bT73eso5e+EzXWd/j+p/U42gMWM9ign+clU69rBMmMcX9het6XCcEWdenxxwi2MzTOBIV&#13;&#10;aX/K85B1nPW0q/Rte/riOYlnJcV5blxn/x2HdFAlmK+UjyHrk+UwJqA6hwlk5F/w/KVd5iH6Gv0i&#13;&#10;nXUAklCwfso8Zv/Hw5Z24vxHTh43EBGfjNaqrJA79keTKz4euNQHOYL0VI9jG8UzlOsQb6gnDZl3&#13;&#10;s0OtB23vW8zXNP9Z6Wm+s+J4uj/1vrpn4mbqqbrU0YB8bkYP9uasBurRJdXcueXx4WGYtld4w4Xg&#13;&#10;R0g+CHXECSFLQAg4ZN9N9RAK/JJhab30lyz2zNnT+4RsiN1GRRAIuU764af61bQaSb6h1U6IiiPH&#13;&#10;iy0tGBASCxMSx3FqVmjgUUwkTr0QEmMG/4CUGO3SQp7kpRG35VMtRAXrkfeHwp7r1FdzfLisCYm+&#13;&#10;Q73k+2VDyiNnVq9uy/ql98sns2p3saNxvWW9hH35Sudu1TTE/1rtgyp+yftfuOOe/dQ3ir5+9f3q&#13;&#10;wvkTH3z90wPatX2GHrFs/WbL6lLRkJ5/bDursCf8cal9cqWtdlh/+EJBUbM+79bwyF+pXa1SyA/x&#13;&#10;B8KNs4eL1jvHpCApAuSHDDQmmakkJGhWS+zRnYHKz/PJBjeE/QrhAmIk9iH9Kb2PUy/raNwXTQYJ&#13;&#10;2B8QgltWYNBP0c8hxrP/moAXUhIiHfiSENJ23Fe+JD+XKRf3By78iiH7Y1qcLwxAvC3QJ3wOg/0T&#13;&#10;2A+nNA8430jrIw65s1dI4WJf5r6i3g+hkIIXmShOwA7duqGEpw+rsOx/VIXFV72RbDn/H3p+8ZyX&#13;&#10;bbe+YYVowRNIanMI2Bc6bhqTSq2XuNYQ5WD7B7sHvSTm8w8IHtz3XmJ/ID/CXhy4kzWhv2yZiAVx&#13;&#10;AxIluZE38wz7AnJGOo/RM3o1zQPsjXpd6wfDHTIH7UC4gggRw4BCSs7JEP2EVM6lIG+QzvnUyOtf&#13;&#10;XNdGUrwXmzqvvKNthGJfGvZMsCUjJBziaYg+m6b/qvFI8PpVKzijHM8RotzB6HKVc6OmAf3xkuzk&#13;&#10;1SWt+/HLEa6P8cs+g1pOc5DEIa42/FzYT4KJvU+Ob1dFGB8QAiGlUB8hhCP2DdZ5CEE9iHle2CHk&#13;&#10;FZ6+N6a1TmyaEAj5l/oJkc+TwSQZif5xjgop5Oq0zmOX25oXjEdG92JjuaqaftMO45j9k3TOoyE5&#13;&#10;kg6Rbli8XSXN+AtDN4pbVfy1e7aDfX4T0Gdvuwa+cME6RVzdC+HfcT6v1we2Y/hSD0Qg1pWUtMq5&#13;&#10;BefixPulzgUHpcYZ5/OQgtpB6aOR7P7tvsgr2D+LTXVkyiShI9tPrDPk48tHvotAOusZ6YSMn82e&#13;&#10;1i+e+1l2FOPlybHWlThuR5ov1JteJx39ZPzcpU93fA6S3s9mT4rKztAkGn9Zgvp4j3He7dN/3nPQ&#13;&#10;Dusf5WgHfSzN12lo/4WYePtQcfLx5QrqOxqyESolvU6/WL8pRzryRp58aQt7tWNSN+dJlOfciDjv&#13;&#10;odg3IMlyHbIb5KAvM/NYfx8zj6jIYbQbrRZ2fJ7yl21HQkjEXk268dcumtqt3AB2YeATSmfY++Qf&#13;&#10;hxxkjVN+/hf2K/bfz1/7/DdE/fFB2GSOs/pLLs4f0H9I/1XDWF9SAfZuOWmOjXP5Nc444Yt/pec6&#13;&#10;mt3B2uLJh1HYuF18w+fC1DbrfY7z6bXG71eXHng/Ih1C4kdPtT8+8n4C4asxc74qN+cvGy37PUba&#13;&#10;/nZjWOXj/Gi7q3g6/+nf1Y7OXSEIkv5Rqqj4wpK/HMQXAtL1i/KEEBcX2rqv/WKtupT2h/vE3u/5&#13;&#10;gCXNx3kY9UNSRL9gn2o1ZMcsNP5JlfXVQvrMN3q634L3KOcl6Lf/3mqVD3tio5Qe/HDwHZqqQvTl&#13;&#10;xuh6Fce+Rz+sJUTcD4t3q3x8weni5feq+MxlFI8qevKdPp1PnP9bGphT4fvVBb5oxHsrzo95T/vA&#13;&#10;+oBqCeGNsFH9nN7Xc8dOX5+TQfYgSE/jfBbSIfeNvUR95IP0CKn5uDxXZUFfgGjdsN5y10Tr1I7a&#13;&#10;tJ12WF6qyqPXNIY6H3k80PNA/+V9z4H1Yr5kxfucJ55H9CfaZ/77ibKmcyP0Kp4Pekyqt2Imor8y&#13;&#10;niAzfzbUeFjnC5B+r4S8xqHkPTh+vkpC7+Y6eix6OunoPegxpKf5ztKPeR7oHxBCqWfb5vpSSwea&#13;&#10;n5YrumTznS9Y1k3M3+5qvkLuwwztNaRnrUzdpuoqvFN8vQqHdc23a1Oah3e8MbQaH07kf9nrz4/9&#13;&#10;3uta52fVdfScSHZ0qbuFzuP32zrHg0hIvbM1zSv0Ixpb85dDn+w9XyXd87kjxNkH9XtVOueM2Cnf&#13;&#10;G6o/1NM793L1E3nMNG5X8bvTz1fhm13Nvzv83UGVevJa24TGG77fD/x6GfuN8sjVxcJ3rS7bLCM5&#13;&#10;h1kCWQJZAlkCWQJZAlkCWQJZAlkCWQJZAlkCWQJZAlkCWQJZAlkCWQJZAlkCWQJZAlkCWQJZAlkC&#13;&#10;WQJZAlkCWQJZAlkCWQJZAlkCWQJZAs8uARy4n71EzpklkCXwL6wEir48DWq7+st94sefKr695/BQ&#13;&#10;f8O86jgCgbC3f05/aX7nSK7HvaH+chwPz5Y9Q/HQhhy1atTVtfqfVlVuju5TdRXeqH1Uhb8ebir9&#13;&#10;h76Mw6rJPNTnqzHAkxQPmc2e/sKcDHieDu0R0DIJB8/OsxyQ8Pydw3MdIt4Nu+T+ukvOS37v1+V6&#13;&#10;uu6/lH8KSahcqrpCfWfdBx4meJQA8toyyQIPRjwNub80xNObv5xPr+OZ0G1qXPTcEB6ueyYWUA7P&#13;&#10;WJ4rHiN4dJCPsGbPjpHrtUPhSWzSs5L8fZPMziIlQUY8sKvMVF3Pt/bM6Cu1BJGAdgmnglwuFkyk&#13;&#10;nHI7kOYCzx3S3W27YuB5zG3p8YcS8h4NmNCB50rY97jp2sXJ5JnQXqWEwlnPBwiHe5p/MVNN/Q5d&#13;&#10;e0ov2WVhz+mQDxtGBUCEgLTC9QMTIzp2ZWi5BTxOaHDhsX55PkbSFtfdbNizCjJwgh2dwqYzIi88&#13;&#10;vBr2nVh0g3KkOyGfOX+Us6+T7tsNS0ovPdAKiHo8p6d2vUQzgoRCeU3fMUmNfDzPGZUvZtxPSCnc&#13;&#10;Ny6HxHe9Pjx0u7H/zgBxw+Miks0gEOLJbk9BO9ScuKi4PHLDs9GkllMeKB6v5Q79d3mTHguex47l&#13;&#10;6n7G6e/7jyRFXy93VE8BsdKemkUP+bg+P4dINsOxVQ5C7sxJgHy4P+RromTA5QlCZddFnS+uz04+&#13;&#10;Z9fBl4M8CVdNaIB0hscc5NlNr9eQX+kYZBjWH9Ih8UBeWw9a33e9zkNEjMQiCjrEY451knV9y551&#13;&#10;ndrzVU7W5/1jDdDHxxqYjb1/qbr+9QPJG0/ST3Yk2I8/04Bsm+CEJ/fGrsr/4LY837b+F43TkfWC&#13;&#10;u3MiB0C2anmbHrEPu/+Hnmd4fvbtOfXU5FuIKFzHk/3BscgJT471XBZN6ti0KzDD0c2E9dqt6uff&#13;&#10;Hf5UScwre9gGr4vFnBeEkecb6w0TgnHN+LWrfOFxFecf857xRQhSFBJsx+varOe51wcIOQXrGyEk&#13;&#10;JTx26R/jnhsm5DrxM8JTxFLysZ4RZ77RHiQYT1M8BgPrGPk9v3bsSw0JEU9UiErEaQ4iKfFgMlcL&#13;&#10;V1dfYJ+FbFywnvn+IwGWfsf1QBVALD5KyFnnHU/nLeQsiMfs+7GfyQ/WC+qBgEg2PH0hD4WhBhxE&#13;&#10;CvLh8Uk8DfFwxbM09awknnpM4nnJdeYd9UOMYBjiKQ/pink8JjxQ8otDiHBcrdvDnfVn3x6beIAP&#13;&#10;TO682tYDXOxoYF66qPjumibc0PYG9gn1E0LwI06YEgBJn2oysElReHTMgqA4xLvJXM8eg7RwiowI&#13;&#10;8cFVFSUbnxJKLxt91lU5yoaUzEA8kiScn2WqdBySgh3HQzIdAumFl8lUzdy/pH61H6lmSJXt24pD&#13;&#10;nKhDGEtExH6BWnkWCZFiXG/aLi2jAvDFSKuiKf206O9SRRVCQkSOgGpDX4pE+dQLmdXbs8iZjGvG&#13;&#10;05B+PdV4ZfmZ9n66NKsFamtF1yEO3/L4P9/WToaHMkSGBdu5xYYHwG3vV/9I+3F4zQvwisbLjTAp&#13;&#10;cMjBwSRECPosmzdNQmzZ4x6iFdcPgtpZqokMACECD3yE27KdjDpPfsg+Y0VUJdBTOAd4fCz5QDiE&#13;&#10;wAApCdLCMEjfgDSCnb7Q0IoFmY1+QdyhHfQ+9oG4X6Cno+d73AfI5lFP8HOgAQigtpMiCZAOeiCU&#13;&#10;x1pf4n6V7uuuj/6gX7Df0Rz9ttV1Ig01kOY7HZcCBsmX+jjPIM55Q2pXs/+xv5H/Vw0hX1CecUd/&#13;&#10;BiZkc51zBsYl6ZHEzvPiQh29zs9r4PW0tKE61LwpWPbnnf+i1/tvJBV6PQgXXN+8C9quinYkE58F&#13;&#10;l/4QR18i9HWeK8+TYgc+/4BoeNY5UEreQ79i9SNOPs5j0EOYV8wziBwQDunPWSGkxKOR1tGu9UmI&#13;&#10;ipTjHAoSB+lnhWedR5GfcynIG8xzSIiQ9/iSSb/QOjZVW66qQB96Yn0bu6PH+PGAQy+iXfQV4meF&#13;&#10;qf56Vr5nTe97Xelbvmk5SLLpPGFeQUxJyxGH0N3zedxjD/N36zr4EPcmhFWTfzh/pDztsPwRj+PW&#13;&#10;0+wIorHJusttr+tB58MpuQ7ySaoXc37LPsC5bs8ofMg+jGuboXQ3XLO9Rj3sSzFD8mPL5MS0f2Sj&#13;&#10;n/Mt2av94m51qVl7VIWscwfFy1X8mkkslGd/HZOApd8wjsnHeK57fbhRk73L+UX8Eg9fCmH9OfID&#13;&#10;eN3rGOdyrFt8OcTE1re7l6smWT8I03NqCJqsIxB76C/PIcZHV6qf7ULnIMcmlTZsUK4fSg+DfAjZ&#13;&#10;h/WjZ1IiJB9IfqxD5Bvv/3ryO8eMM/UEO4h14HCkfBAMU2IP5Evuo2ciEsQ+0rHLsL9Y7w59nlGP&#13;&#10;Br9K0D79pR5C7udB72KVBBkwtd/4wgTlaPdoJFIX7UCQZv0kfyof5KxWQ+A8CTLjWUTInhV27gd5&#13;&#10;xnZMdOwMpLedJS/yp/cLCTE9LyI/IddZv3kvxXUIhsQjGZEEh6y7EBRP2cU+h0uKBezlNP1XjUNA&#13;&#10;5Iskp+rBPkzUl1P5njWB+pyfdg9mJjegSM73ue6p6m2vYu9BzD+VzwnRfk0yxHI+18SOC9SPHR0V&#13;&#10;Mi980Z5Od4CkgVh+Mp12sWu5ir1NnHy8LyU99u++UihH/pjPP7gv8nE9jZMeQ57XplOIn/VcnG08&#13;&#10;Tief62JdCgDjnvkyzq8Klk0IHRy/WiVAQmS/wy6EpI+9y/rpbvg7dyEstaWf7fr9wBzvCZxxe1r2&#13;&#10;4qO6NNxhqfXtfELOo172dwiCfMGO62nIPoyd26mtVVkgGqb5Wb9YD9f7uuOeSbLkp3yn6XML3QaX&#13;&#10;Q6rvQiQjAyQ09Fz6d634tMqCffuD9oUq/tPW1Srki3J7w1eoqgohHu6ZOMxF6r/X0z483xQZDr3n&#13;&#10;s54GFuv7tc43q6J1nxOvmxgYEpLeTZ8zTJn8h705W9cAxT7hvQjvPbBT0Ht2az+q2lvr6rnzHvb9&#13;&#10;cKlKRz9B/+Z9NPdH+MAGN3Yx7aInQzIkP/e/ZFIi+QbWl7Gb+r5vvlzF+xpIwugpT461Hj3f0Xiv&#13;&#10;12QYnrKb/MWr9AuH5OsH6Zn0Y8/7EXoDegD3gR7Dvop+RX+Cz1kutvWc0a8hTxOnvo8OZSBfbMt+&#13;&#10;ZvwQcj5DfuLzg/hisrrElzLIBzGSOPo9dmkaD35/x3y82NaLR+LoP9TH+OXvU87VNZ64vhGk+fzm&#13;&#10;nPR50t/d/WH182rnURWumAj7ZyOlvzIjO4b8nOftHGvcvjGnE5yz5Nmuv1MVvXO0WoUL7hf1Ilfe&#13;&#10;GxCHSPmP97QBoGdC7v+6CfDPd6R3DeofVPW/7vMv7OgPTayd998LcC5550DzdLWj9/qc13GfhPQD&#13;&#10;e4h0CIrIlX5x3acvRHOYJZAlkCWQJZAlkCWQJZAlkCWQJZAlkCWQJZAlkCWQJZAlkCWQJZAlkCWQ&#13;&#10;JZAlkCWQJZAlkCWQJZAlkCWQJZAlkCWQJZAlkCWQJZAlkCXw7BLAX+rZS+ScWQJZAn/tJFCYcHB2&#13;&#10;x+UaOSZOyEMmjeOZtb2vpeO6PWKodzhUuaV9edTcndZflj+xJ+ChPfS69ojEQ5vyc0Z5fds+Mhu1&#13;&#10;O9UlPP2Xt43C+plL6A+8Q7hkj88r+ttqPByolxDP4akaru66ggcjf6nesOfDwMSH1FOf+tIQkt7o&#13;&#10;vPpz87xctj4O56usfaOQtsrnqvhZnh/BniOzCbIEYsELJkcSQETcW5QnA/dB//AAIJ6Gew3JFY9D&#13;&#10;/iKev2xHbnhc4xGyVU664HE/KQGxsCfs2ONXPcATtm4SAn5ryD3tJ54uafpZ8SOTEKdM5OH5nJWf&#13;&#10;dEgQIch1Gs8ZPI8gp0FCLCAg4ugBAe62a8QDCsczE+5SEoaBUnQjjEEnHt9deVyVXSpW1qJmnwLQ&#13;&#10;PQ1LEiJExx2DCMbwb6i+EDTPYsMtl7eHV4BwSAbIhBD7SIdE1cTz2hfkWBUggQE4Ced54s4fiQRU&#13;&#10;6PDQRIs7bymhcL+/9bbi1E+xT/zjgW90T55H4frt6gLEnwCR8r7lB6Fxe1UVGJ1TPidPFoMVQqDb&#13;&#10;PFc71BQGcIRpIwWQMySMRbcjh7MQHjof4k/r9TgBBGQpnchR5VIH0MKe/qwH5SOPG4uDIBIbnQBh&#13;&#10;hOvUH7puccHhpvsrh6MQ5DAYAuMAeXhfKBgHK6o5EmIgK8YG1c+iY/mYXBkvUy8aK/2CiIhHv/cd&#13;&#10;T9sQTKA98Ly7EuTJFOv1j0gScLxlYgAkxHMm5+60WSdBCagApETqZb2AhAhZEc8/SC/y6wwnPFw2&#13;&#10;MtVAfM/7UMv75f5IzwFPNjzb2yYL0T6ei5cfa6B94pDrkBDvf2SBatsIEJ+2nyp9/z211/4TPQD0&#13;&#10;gbLwQC0n5dAKHrByoKK5XzrEYw9P/YE9LfH8wwOxVmrA3y0XqzYO5n5WhdMjD5idJbW9r/03PHK/&#13;&#10;h/LsCpAhmHf01NsajtKMb8+C8TrGeGTeM89Nzo3kwCnPQ9YDxEbI+CWkH4eeb+RjmNAu15kf5IO8&#13;&#10;RD1fFlIf/ace6qW880FuKlg/nf7LkpMgppwiI7o95hHEIPbbBJhI78bEVPRSk0AKrxNLnr8UYB+v&#13;&#10;WW8lnXBkIsyGF3yIj9zneF7HkVEVLRps9KoJPQRyyLHnMZ62tHdWmBJh0FfJn8ZJ//8bQoBI6zmL&#13;&#10;JEg+iHCETz1OtrsaUHh8901SatW1Tm03NI8hxz1e0j5/+4YG2D4Lptcr2ouh1O3QcJgSFiA7xPzJ&#13;&#10;jyn3k/vrOA4Bj+yskw3va0/dHwDR9S31t4wLiEoWbMdOTwmIRVSQ3BL5ua81paf3Rb+a7k8k+kUQ&#13;&#10;zOT45DrjGPIg6WHF+VnHfX+NDbVUe0/EPAMDQu2W4odRDpPjn/5Bxmi53gHPM2b44h9x3zGxGLLk&#13;&#10;wPV0ZGaGp5dUfurWuYmK+gI2wEsOxS2Nw5E92Ad7Gn9N1zNR+CSC3ct4hhxJvwYmdXoZDIyf52a0&#13;&#10;kK6/qA3i0B7Un9bkOf1te1bPtm9WTZbFvSp8tbijLtzxAHjnZcWXvCBf8UYwq/qnd7VPnJ/jgSk7&#13;&#10;/2O3QHZdN6Fg3mTE2WKy3Lo3Luy4pu3gU0QDl9u0/nJY6gE0mpI/+zN2X8/y7jQ0kLtNDVDsS+w+&#13;&#10;2qP/w9L5bBfzIFdM0DgaSQ7kh5iEhzbnCgZqhLh/mJyNGZtM13G+Ha1LATK8GyqCJ8RI61Rp9RXw&#13;&#10;EfZdiPs6E9oVmAQbrB+MyYrcicKptp57JOh5GKB+TTPwbO9CDqYczz2SylJ90yRi9lv2NcjA2M2c&#13;&#10;P1DfqX35yOtGJLVPrjvss7N1jd89nqdvd+B+naW+cA5UYH94GgT2e+xPnhd6X+uRWlj5UKGOXz5X&#13;&#10;vPVvyc/lJT9A5Il+c87XQf5B0AQB52qw02IY6yGDQp5PzWb5dByQzuf1Hjlz7oH8OUearPV0DJIZ&#13;&#10;+hWEEfSQ0yVEbIE4cfr6L05JiRW/OPf4ah99maSGdlJIhSSTj/kNOYP+Dj2epr2+YUc9LrQ/jWqy&#13;&#10;FxaaUnQfHmnetq1/0M44nBy/kGs6nuCsaw3vS8yvcXn9gugyMtENQgdfJEnzf1kcMiP9gOSTEuio&#13;&#10;h/aJpyHPrWZi5MDnxfeHWnchC+5arrsm8UBGhOzPdo7c47j1PtHzgdau9x36Met5OOt22TfOIhhB&#13;&#10;zmXVH3hfmTZJOH0Oe6OoCFVNNms/rMKypnW97i/fdD1+IAlhp89NaV+b9T7EFwroH/2Zcr1LtbtV&#13;&#10;/ed8EMO6umVy/+boWnWdfiIv9mHmebpvsy5DAlrbFbEyngN74dy6hiZaNRMJupDZsWM451z1J0U2&#13;&#10;fAB5q5QimcqB83r0As51mSWc56rVk+2zZIFWCuRNvtwAoZRdcWeAAapykH0gwVPviUZW/eR8AMIh&#13;&#10;dlDbdkXPZBfKp4Qglt0Fv5eAhAjBkPZSAuFh6XXSX8jg+s5Q6Sl5aMZIs36Cyt881kZE+7RHyP1w&#13;&#10;HkI9nNOTjw+50K+0/52R5JnKhfLIB4LQjs9DOP/nPAn5UI4490s67XCd9JjP++KhCcWnrpPgEPlC&#13;&#10;Okz3BdIp1jbRGhJi0/Y217XqEzvhd/kLBWeREcc5/2p/dTnf9Jc50taxZ/s+4MROxY4bl09LfnGc&#13;&#10;cv0DzWjqT3On9mcaT/OnZEAIg5H0Z7uRcpG0aKJhzL/lgzbrR5Qf29HaEYiX3heCP8kEcZDVkXjb&#13;&#10;6iEHe3zBgP6QLz1XwG6O/YtfklNJ+sd16iPkegLw53JIyYnImefM/hcLpD8SuaaXx1+4kP3YifNS&#13;&#10;ejAkxLQc8ZZfCN4yGe215r9SXToqt6sQ8i3vDSEHBu+LnF/PN2R/Phl8WpW7N9L+M9P2g3aDh+WD&#13;&#10;6hdkRfSoJ0drVXq6LmD/HWNnmGCH/uRqTwXoO6x/ZKAchEPa5z5IHyT6JIQy6kGPDdZzWb9Ipx7y&#13;&#10;pyHkYfbp98uvVVmwv9mXKVcfmbxn0uWWif68RyAf9wH5dud4cqVkv4Jom5a72H6+SkoJ08dDtb/L&#13;&#10;c3DBx45jj0AihACIXoFduOH8fPFh1i96Nqyv8P4ZIif9S0POnbGjKEc/0vwQ40jnPQR6IOm8Lz4c&#13;&#10;aOJBEk71lNCU4fd4oI120ROa9zsQ75ZaOkehPoiE5Gv4/IR+cJ6MPhT3W3cw1SMe9JaqK+z7jGfu&#13;&#10;h/HP+TN2F9chHkM6pH1IgcgNch/jYmVoBcMVQUylXvRpyJpxnfOx4tDnFWVdev2LM9erovQPu3C+&#13;&#10;qXM22qd+5Njx35dATuX6Zk8HDM3W90mqwjfmvlmFjeZtpfu87tsL363ikAZ18WTXsT3yzcV/vUoa&#13;&#10;Fm9XYdMvwGs+VyP/V2a/U/281tELKOTVCz+r0rHveN3EOtWxXfbtRdkzyJ16IbWH2gdV0lr9PV2y&#13;&#10;WUS9f6P9RpUez+NqaveNxptVerP+h1U4qMkeSs/pmHfPTX9d9fv/tele9Wurlz6PF6t0n7pMlMmR&#13;&#10;LIEsgSyBLIEsgSyBLIEsgSyBLIEsgSyBLIEsgSyBLIEsgSyBLIEsgSyBLIEsgSyBLIEsgSyBLIEs&#13;&#10;gSyBLIEsgSyBLIEsgSyBLIEsgSyBZ5IA/prPlDlnyhLIEvjrLYGUjDiO/+KlAM8fPKUgJkFARCqP&#13;&#10;j/S32stN/Q37dleeAU+O9ZfaR8MNsk6EeM7i6Vl7T38jfelYno+RYPZjF/Nfxofv+m+pz8uj5526&#13;&#10;PC+O7AGSelhMNPpzETwl8WBYa16urvZG8nAka/qX23gic33XLvZ/HOTxumHy4eORiBZ4XODRAtmJ&#13;&#10;8g2TINv2uJ41IQCPWjzka7geQ+JzBfv2+KG+s8JWw56blmP0wMEFxQX5y3ruE0/lQZB8DiT22Mz4&#13;&#10;/uTJwQU8ZSEfkl4rJj2Va4kHLfkI8RRGHoRch+BAnBAiEXFCxh314CHMddKJ4zkc5b9vgfEc9If/&#13;&#10;IezYx/euPE4iSePiHVVlUhPELMRuMCTNhQIHYRMwuBDJdzHdD+KpRygEQ3s+BZNTQsctQQJjHplI&#13;&#10;UE46QJ24dCjBQAGaP0n3/UH4Gl/RL64LQBAi6ZFlJpZzPdHlxRVxnfwX3bFrf6QM3DfD56LLyfE3&#13;&#10;hM8kh3JBniXFeYV2jAwRCNK3PJYtv0tuZ9vPydUWOOal7UDmeKSMpedlcbelhGOF437QjitmOaTf&#13;&#10;EASnLRfk5+yx35ZXJK40/dx7rv9I8WKdOBU4nHG65VxAajQhJpIQ8cilHzwXt894ZfyGffeD5iCO&#13;&#10;uN6Yj+ugTyCZMC5p74kzMj5cX2mCCQ7mtX3LC9dL93urrgG044n2Yk8VRrJaUu/I7UKKotxOWxPx&#13;&#10;gV178aSDcMi6z21BIoHEE9NNVIAoe+B9gestezZBxGX/giCApxykAMKFpvbJw5H2XzwXD0xCfO+u&#13;&#10;iCA7jz3h5YAaDj9Sy3ggfzgtAfc/05M6/EDXmybzlhCpTASACFWLxOUFbuULw7jPfOHVsxPxkGQf&#13;&#10;imSFge6n5XXi3fpqVclbzXuqDCLssfSQcE8eX2HLE27ZNzjt9WHR8595zfrDuCfOuCGOixqOfikx&#13;&#10;1ssB632cx+5GSiSN89rdivlpl9DlI4EnnU8mA0QSKeVSUXMfhFxnf2C9JT0Nne8o6EYZ/2k29tP0&#13;&#10;Oh6q5GefhygaSVb0n/umAGHa/57WBeZ7xwgMyIgQiQIkVeoxoarm+1qb0sa+U2cgkFEhpJLJ1BBG&#13;&#10;JjGn6czj0+kMJF3BI5V86KnE0xBCTpr+lxWHEPhl9UGEI/9eS89he7RVFe00RSRdgpTujWRzVhvt&#13;&#10;RTewOid5NF9WQtvr1vH9L+4BhIG2loFQ8Lg8/ZdmNZB7fe1T9I/aziRiuDz3RbiwqPp21zRQ+uuq&#13;&#10;aSqSESafZ+kNsFZqPaZdwpSAEEw4M0AunLovCjqE0Pjc3OSEfeh6sN/GpAvJYbSrjpHubSAEmW2x&#13;&#10;lcF13efTnyhsyzE2DJcVh5AY5eDnNLJeBAmxvqX+9S2n2IB/0I8tX08JvOw72KWUb39Lv47mrCi4&#13;&#10;3e4Npfesb1Ge/WxwX/sWRMmFK9KP2i3rSZDVm4pDDjk0GXhooiL9YFxdmtWGcODxtunxd236Z1XW&#13;&#10;C51Pq/Bc/Q8Umsz05lDzJNyukkP4fduhb72khO5PFXas92zoOV5qSw9gfTswYROS3rY3kvWaymNf&#13;&#10;PmdCBXpP8HX0mxl/qSAlNJ23XnC3po1qI9yt+rVtAj4EJTylIUDtmQyGHVzU1O9OoQEDmcp3Hx57&#13;&#10;vng7C2WhdgaFyAKdmuzN52uSB4S0XtCEfAES9r7nBeQ+7xeR3A3pLpLZPWGf2p59fFld2vFC9P+x&#13;&#10;925BdiXZeV7uc61TB1WFugANFAq3bjS6pwfD6SGH5HBI0byINCNE2RRJSY6wHhxymIywKYYdITv0&#13;&#10;4HCEqSeH7QcrbFOMoMLhi0xRku2QTPphTEozptgkh8O5sDnT3dN3AA1UA4VC3avOdbtm//+XRydr&#13;&#10;atBNmrLlSDwgKzNXrsxcO3PlWrnP+veFa8p3NO7CCOph8X3TKTk+CUyn50RpRB7Hbm34vIoE+gN7&#13;&#10;YBZ/8EjziAiKQ8/LiUcdWAdbfu4gl+H3cs7SHect9zCsG+qxcznv4rmMPH3eRj8AREGQH30eLnT1&#13;&#10;vHcTJE4QuAAaZL3QP4iKwfMH+T2kSPaHfl5Gpgjn/lAsVmzfnTfHGemtCH3pZvQXGHdXz43zvMa6&#13;&#10;wQ7BTiP1c4h2memDkSKxR1IkM/qdSfQ3z4n9h/30KEK/0/L/mRREhHbNejRhi98BggoIE+y7hDzw&#13;&#10;RQ6QVDZLLkpECeJV9A+8gFOkQupBuABJY+B7ozP1OxXDleJhlSK3Hkh+vh9baD5V1e9xMBnqaC5C&#13;&#10;ZGpcIOAoFwJ5EHxA7ABxEGQ7+sXeBUl2xwgY7frFimWf5ceCp6NT0p71Esg5czXJMUVmZJ+DhAmi&#13;&#10;DPd5KfIJ3YHwxz3dyIjznIK7RvJ4VNPCb1sxoU/olzznC/yDn8sRfq4r1pLzhnGjD0Am5DyZT5B1&#13;&#10;kPuyz0/6w08fRkNQNZ+ufQGSKuXLBysjHAxV8yWFV8NKVbDt+e/akdstZRjivzwdtO7Yp2etd9Gj&#13;&#10;3EO+VXtU8eO+kXvFqE/Tcwq9uu3zY89PhOGedbntlpeDDWBN43hVixC9wfh5PjueD/PjvtrNj70m&#13;&#10;XbRxXoPAgx8OoqatEZqFphFrKOAeg3v2Rb8nwB8CYQe9AlJf9HuYrxmC/ANyIHQg7YEESHmKEMS4&#13;&#10;evZDqEcfkUJHuuf3GWesH0Eo3HQ5dCcQDDmYTXA49L2M8/hvjDflMzf85vq431D5ZFzyow6H2qd9&#13;&#10;388s2O9CXvCP/bHRXQFCJXJGPlyPkAdpKeVDPf1A10+eY1pPPpV/ingGkhj0HzYF8Q0k/A/bHvpO&#13;&#10;Qwf+4UAKvWO37/CUedIOP5I86WlIhpPy6QeFP9LfnV5g+C8g+MOfFD8rADHuCvhN+lPFlv1pq73o&#13;&#10;X2PegBQPf/xx8iADgjDYtl9Nf4M5jR91zRcCoO/4SwPwJYWOLxAU/mRHimwIMqOtwEB+gqCoB8d7&#13;&#10;UcYLXUQk9LiZV495uKBmv5XxMX7mC1/qycMvLT/RL/3b3kR+wzOSH/nU32c90E+a8gWMdD9QDoIi&#13;&#10;/i3tQVZ7c0/+7kLTG8AE2Gsgp2GHUA4i2eOB/Kqt9mbVEr7olWdn5MCnfL5wCrI198WMEzuJfN92&#13;&#10;F3Yd9s/AdiLjBNEQRGzak3JPh32afmHuNPMOOw5kRPjRH3nsNc7JpXKtqno4+p4q5TyOX07yvTjt&#13;&#10;OW+Zz/ZAzwf5gogHgjBItmftoHBegLTb93mZtkMOjJP+Fxuyn+o1HFjVDFIEbL+3P0wQbPmC4cH4&#13;&#10;ctVww+ZOv9A6AdEQpOax31NglzMOUuzLYGQ9ytOU+aTl6Xt71g10zB8kQcqRY28kDQSC4FFN+px2&#13;&#10;lPN+nPJ4jwBDyy/tn+r4nt92BuVpGsc1lh2Bv8b7JOjbIxxbSpQyT+SFXwbSI35hv/iyGsQDQ1mQ&#13;&#10;/eA6b/8Au55yUuxtnuNj3yvPtbU+Rvaz5hL7E+Q/ZnG9e7NiOTTyH/zX/EWP5+qfpahK3zJ07nnT&#13;&#10;r3p/fLnQ/dzztZen6Ndc/3n/gOX54u2p+vT94Kvm+6CucbXt51w3Aj12PEy4r7kSZJH9va7mn677&#13;&#10;dLwv+kseX27ofSjj+Er5lYo18gXR/XXfy32y9gdV/XbQ/SH3howHf+ZrRn7n/pAvlC53pAe4Dwzh&#13;&#10;P6iaejvDJqdZAlkCWQJZAlkCWQJZAlkCWQJZAlkCWQJZAlkCWQJZAlkCWQJZAlkCWQJZAlkCWQJZ&#13;&#10;AlkCWQJZAlkCWQJZAlkCWQJZAlkCWQJZAlkCWQIfXALJ71I/eMNMmSWQJfD/PwmAPFEkkcGnzZSI&#13;&#10;MuoPjQi04AIi1kZJJAT0aTpjxJrwUBECxVuO8HoPiCy3uOlQoBnRgWRFROfYCAog+BFZQKR32i95&#13;&#10;ftlPhGeoK2IRPkQepJGfRO4SWbpn+W07cmUYkQqn+dEvaa2mX9aT5xfvIBCAVBAiAoHlA3IZDT9g&#13;&#10;GiOskwh1IiJOY4M8RgmiIQhe1NMe+ZPnOUQ5uyKNmIF+8gt6lRAZAEIkdKREHpNPU9or/iocxwMr&#13;&#10;QgVExaMInaeW1MeIZeQPElvPz2HXkYogJURkQq3X0kiBpg4pYkIBsh0DjogSFDgl4IxQAncb2vqj&#13;&#10;dL6oO/aPQFoCkjj5aW8kvoLQraEr6J/+GEaM5HcBfAk1oZ5+SGlPnnaUkxJ56dQBWBNkRejgQ0Q4&#13;&#10;keILEkDB/FpukPZnhIogQJxvLAT9MyJWfD6UgxzIcybi1fOOz3XfivAdTaC4LwSG0DJSCuqM5wZ/&#13;&#10;+kWBev5xHMyX9UX/j2GkCUcEtBi6HEfmCVqDMe8UCfHE8xO9A01jJGxcrx4H/bqTUMy737ZTI77E&#13;&#10;4wUkRPYT9bF/t4O/ERMP2yIA8WdlxgQ9PQjGCaIherkwImIAydQDHRth8Z4j/0F2I2U+8CHSh4is&#13;&#10;HUOcoFdAHogIQ2bAOQHCAJGMnCuDUkgx9AcS4O6YhUyNUiLVD8deb64mcnG4rwWzdVvyGqxPt08R&#13;&#10;pUBCHPp4BTCkDPCXnEGUCi5n9TWMQDXdywRJBPVCxGffy5CI1DTiPeWDnDg3iBTseOPyfAxgdRy4&#13;&#10;KMSksGsElvueWMcKsX5dXRw9Utp5RymPAb2h0ol+IJ+mNda5JRLXsQhZl6aK+j/qN/h5OZ+KhAgd&#13;&#10;eoA8+tf6O92PUY9Ax/hoj36hf8pJTyun3mm6D5LqiNABYgn7CTraY/eURnwqQHyE8LSUcUIPEpHn&#13;&#10;O9NGAGYA4gj0IFRZH9N/H4Sk0/p1OchJTyD7E1eDOEHka8qQSOon2XNpu4jw4MjqiPBgNUCeCN2j&#13;&#10;wbR+ImIeuj3rdfb92boiMeP4xtqfRJJ3W7KTz8+oQ5AHB3N6gCMBfqTDjoiBaQUIAZSDDMD4JsgQ&#13;&#10;okjHTzvKyYMYkSIYjG1Y1o3gAD36j3yKgJgiI0AHIgJIESAfGpAugETBPJkf7Wc5f418wbgPrBah&#13;&#10;I6WePOnWRf9l+YOku2+EBgNLhTiP92j5x0s5f0KpDT05hziPpvkyntHadDlyQ46TWvGN/Uwqpv4C&#13;&#10;WYJC1su2x0U55ynrqtvWOC8taN3eq+uA/HZDe5a121XTVSNFxQjjbdsxAg4NxcUlddHAY3GPRsgq&#13;&#10;93SQgrQ2az0+a4XPMFcamu9KXecgkdAgQuE3Yfdgx+CHno70JAcB+uB5YR/NJch3IFT1DbnZMpIV&#13;&#10;SIjQp+dC05HuyJtVQIr7BEJao7ZRkUa/TdOPAHjRToAhKediREZ0BUiIb91XwWMb6NcvK9/xgXxk&#13;&#10;O5/z2WZHAHExnrPYC+YP5GOqKFwdkQA5vpgPKXQ+x2pG8pupS0IglaWIbTTjvAXBC7kdGMmQ9ULk&#13;&#10;O+ci687AmccGHxx9LoDU7nnPdyUYxgE1CAjDCKFPzRPSAz8HkBAhb9muWxZyRnTr8begI+W544e4&#13;&#10;nPOc/THLPRXPN015PvClHrng7+CH8Pwsn9pIcmsl6497CNjyPMl/0BQEiuiHGNGhMJJIuvxAuuB+&#13;&#10;7En9cL8TAo7st24BkgxU5HuN1AAXBQiMIN6AdAMiH0hv2JGPbEg3jDABEg/2SN/Q+ml/+CMg4YBg&#13;&#10;gz0FwsZp91P0z7pmfiC+7cbnKz3Q8rqZICXSQil+EvKZ1OreMEXCANmCayrmzfgn7fUX93Q8P/wt&#13;&#10;6AZG9MePRd+n+5g886d9z+cR8gLxNCLWmnCnkH8G/11/GoTzIF339Hc+TDugnGMb8ZM66uCF8KD6&#13;&#10;A71VbFoP82UTj2PW96qfWJU+597hnvXTA38qg30JMgn602wC/czaj7k1Y70UkV3dv93VsGO9yT0T&#13;&#10;9zgb9ivRJ7fcQ/yShBQYiIfIhXFQjhzJ85zIoxdoBxIiSECsC/xw6NKUehBx0nr895Pl0xeO+Dmd&#13;&#10;JhNXC5B8QMyCLvWHKKcfkPnI057yzilIsCAf0o487zkSYDnIYgo9BXt8UiRo/zKOdLx8yIZ26CXy&#13;&#10;rVP0JPWk8Ad5kXJS6gFwDoYcRs7IByTYSR4O3zoF4ZB7H/Tvt271/51a/GJGlOYpPy3FL6D+NMTE&#13;&#10;1H/b72GY0PKU1H4Y/skpVGE2Ir2L4kn0cTzmjzpt2Owa2L7F/6Tfmu9/8a9ABgRhEH+N/g/OaJ7w&#13;&#10;Hbam542/jL+d+nMgG9J/KDC0VUI77ivJg6iYIijG8Zoh44U/ecw66LFaGN/wNH8ZRklKO1+PBvqB&#13;&#10;LMrZCIiUp2mkSypOQ8hMyE5k0/sPCNAbWwM+UcUFqima8j9A5Fs0gmh6LmDXQQfydtv3QyAhXrRf&#13;&#10;fZQg5zGek6nuk9LygRH0Kcf+4ZyjPE2xv1I7aqLP9MCxF2mP3t3z+1b0IfXwJZ+eY5QzzqbfL5dj&#13;&#10;bcR9yyM9V1O7PUW6Q7/Dn/MHpGCeL/Xo/bRd2g/0wc+bcVPOh9PIg4SYjp97xqbfz4CQ3bNdz/t+&#13;&#10;7JTUjU7tYuzX1M9hHKSsQ+xmyv+4KQiSH7Q99tMHpYeOe1XcVMo/aBr3ne8NntQO/xB54ZfVbcZy&#13;&#10;H9OpffMLQfwA+kkR7Skn5R6q5y9iYHdt+0tdINCDlJn6G6yfQ49vrvYarKuUdiAaUrlnxMLn7T9w&#13;&#10;b7ZjJMRbQfPj9wM3RjoYHxqp/6bbcS/H/Qr8Z+o6Sd4w0j3zvOIvesTfx7gBfkbN1xs3lj4Pq6mU&#13;&#10;eeBnzW7K0fzU0p2KDv8kvpd1a+bX8ycgXgzygzZNuNzj5JvqLsCH93Hbfk69BNmRaxI/hoRJzmYJ&#13;&#10;ZAlkCWQJZAlkCWQJZAlkCWQJZAlkCWQJZAlkCWQJZAlkCWQJZAlkCWQJZAlkCWQJZAlkCWQJZAlk&#13;&#10;CWQJZAlkCWQJZAlkCWQJZAlkCXwACUyHC3yABpkkSyBL4F8mCShCpQiKCCFlBinyYRpRRKQQ9KT7&#13;&#10;IMC54NDIKYdG4ukawSlG7vknz/xinojbpiMaiGDml+IxIP4FxwSBgGiNRSChA2fDW468vleeq0YE&#13;&#10;AmG7EJIEkQX1uuRB5AjzAUFqa/CwKrpf02+112Yvi8QBq9DzS24iQ/mF/b1wsSLhF/X98c0q3w7m&#13;&#10;A4OEH/Lgl/vLRoh4PmxULeIv54mg3bRA+UG6I2KHEdJNHRGxQwQ23YNIQ4Q1kTxEKkKXRoIwXyJb&#13;&#10;eiUhvGoBEiJ0REZM5K9YNNojR/pLU+RBxAQRAkQgQ3/ET/BdMEE2nI6oA8kBpDLWHUgQ8KM9/cT6&#13;&#10;fY8Y+a97fR45xg5kA9Irrh8JmbBIJwwdgb4EbjFsTmhCBigHUY/2rIO+FlbRod8oEP1BwJojGZlv&#13;&#10;IDQI/iDVkae/dPyMjxSGjItyUupBpEjLya9owgVIfRGpCgZJCpIgfG+oPuoJoFKYD83pD0RRkDDc&#13;&#10;f0T2oB2R522NrzQia3HNDwh+PI+nHaoCIgqR7WwbngPIhIx/zvxAsozjJSLe9VvOS02E4HUY1QuB&#13;&#10;5YSemV95TQyLZVMue70YQQWkE7otGl5XZ03HuEA6OdJ4Cp77GY/P8ioX1M7AE1Ffw391XgJKI35q&#13;&#10;rEuvu0dtdXzbEJYg4C7UFYF5ZQkBi/MDh95u+ED5RFsRPSB/Mp7ftX6OCAzWo7ulQoD3jWib6lci&#13;&#10;8ULt9apDEChAAtrjgPJEORdAjh0MdV49HmjhrM2+WFEOxlo3230himwP9CCJPDO7mBDBBkLiUm2l&#13;&#10;qvvCPcnrUMMLvVfUhEhgGBCxTB5kpwnAhCJax47cHwchmpXO1yKkKByUEgG+YcTZkdtNIj2FBNAH&#13;&#10;4qytWOJ6iUIUH84LuG/Y3kAuiw6hflQuioT9dNEbr/tFD+iq0p5Du7+ieYVFPYfg8tIRbgWhzexL&#13;&#10;9CD7lgF5G5KNqbdBsF6ICKIgzTJN9i/6g32EnoAh+hd9BD32GPysf05FWoQPfNMUvpSfNj/qT0lB&#13;&#10;2uAchSzNs++oB4ELBOgYsQdyYQ9PQWdMAABAAElEQVTB0sJpOm7OMcg879rIAhy5AH0NQhHPx8iI&#13;&#10;6IvEzDjWEjRUB9gNkb/7nTGiFMM4LcVOSyOWT6M/rZzI29PsPyKvsf9A4EkRHshj37OfKQ8RUowF&#13;&#10;qxEtdSTXGcvxTlsL88rM7YrgKSPC4Q8cGQHq6+PXqvrbs9fEyHrluYuS89az9mfS/Wfq05ACz81r&#13;&#10;POfOTI+TeYAAuF/TQk/nCSIj83J3YW1Jdt27N7XwBlYrcVUYwRH61q7WHcgJIENQn6bo6Y75rryg&#13;&#10;eTDecGG6xZLnt9TVPEGqBAHhziOdI9Dhx43volDEj3q4pwgahx/RfEEarK2Jsr2qlPOk6Ht/7Yh/&#13;&#10;zYBFEVHX5fQDwuPBrPd3pJeepl3pUO/RXbUcys0KTcuj+3HZGxFpw/pif092zDCeYzp/OOdK7DQP&#13;&#10;qNf3OBIgwjhe/8F8KWddffWc1sdFI5V/dP73KpJzsy9X6XP1z1bpD/TerlICvMu3qmwovv4d+uM5&#13;&#10;8YlINUM7Cn5sBvo6Rgz3eLuWO3YbCK9m8OLFexXf6Ffi16i3sNbVCgYJDv3L+ALnjc+nG/N6UDeW&#13;&#10;JcA36t6gNi/P2s8HUe71mvQBCEz4Yel5AaLVAyO2EelOxDz2GQgHu+PnqhmA+LZouyzsWh4J4lWw&#13;&#10;XRqQD+cH5z35tTcsmRtKLzh9ZV35v/tPXe/kb+jeIdQMabmj9RiwJ+AL1BEKg3MHxDy44peAbOrp&#13;&#10;WKwhUJ/6STMiXJ2Xffy6GyBnEA7phgj4jpHFDYgUlllPbdl93NPE9bDtdQciPSly5Lw2MvHTS+KT&#13;&#10;+u39BMEGe5rxMs54zWEk/zDrjTu8K5J5yb3sat8YuCwC9JXTy/MY6dobCXsgdjT9R/RPkPOWn6um&#13;&#10;E8IjL/gt26EgMdrMLO2eYE+AZEovhfcv+45y5s/9B/cRp9lNtKMeOYI8ih9Tsx5kX9Gub+TRxaYO&#13;&#10;HhBKOK9BYMcfAdmGeyzufTo1tceuwS457b6JcsZhoNfj9S0+o1KCHhvpFETZhpEcV+1fpAgSPa+r&#13;&#10;nr/MUhhZdqGpdbLt50N//Yb8JpDGQLY5LB9UQwOZB4RW7qdAcsV+ZR6Ub1iuC0YIWve5ELw/AL7C&#13;&#10;LqM9iGv7pkcOC00pYJAeeY5nEru05wNi1JQ+6PQ8YTpIUvwt7u2ortmvxI/tG8l3LchfRV9j37Ne&#13;&#10;aY++2TNiLsiGtzYl14B+Rp/J/Q2hq/3JvuAc4YsI8F8Zye6BDuSOnYioKMVbu+MWrznlwQMdqeMp&#13;&#10;BPZrQ/pt9pLkd+OC1uGNSzZQGABpV3qAe4+iYf3ywIr7PafvuAF65L4V0y+Z/vtuieDF31d63XYA&#13;&#10;dt8l6xvf39yta91yLrLv+UIP9xKclyB1tnxxA1IiyEIpMhT3u6yP9B7dszmRzBiyBj0CchL6BPt/&#13;&#10;grCkdZ0iMZEHIYuOQHA6keecdQVITtA9KU0RDJ9In9z3QM/+Tfc1iFiMf3IvQkuljCO+T5muPpGD&#13;&#10;foK4KJK+tsexPp1ukvaPnLlXIp+OFy4nys0fead6nXZPqofutBR5It/T6ChPEdDwTzv1b33BQT1f&#13;&#10;AKMdefjjN8a87bm0PK0nT4q/Rr7n++aITAgEFATRMZCewj+ET+q/zTQ1X+gim+QP+oNPRNgDic9+&#13;&#10;KdfM+Fuw2bb/C8JfeurgPzKOiLhvBiDr41/ypQH8TNr3V6Qv6xtqOIp5XqioHH+a8ZGHvrZh+pb0&#13;&#10;KP1CR38RsdFmJ3Tw7ftY6Fo+g3nV0B6/H7nEeZoOBMT9S2rX8rFAv8i5b/nGvBElyTMe5MtzpDxF&#13;&#10;OMRvpZ6U8sOBzyUqnPL+1N7Q8WsInY8Rmc322TUjxmO/DXEwbIdynTTnL9FdDU9XPXA+rHZkr2Ff&#13;&#10;duvysyb3WXKwsNd4D8lrBIYNwnXPiIjksXeatWVIqxS9vGtHOL2fhhi6vYEWAHqRcugYL3ncT8qX&#13;&#10;WppnrPcfyGE/PgctMN4fQM/5Sj69T0z1OnTtxG6knJT5kCfl3E77of6xvwTQSRAsu03d5yF37APu&#13;&#10;9fEv4NMwIvfQ9lx8L5N8cbC0WxYK+b28p0mREeFLyr3B0MiLKXInyH4gAh8bplVT1iPrjffmR/4d&#13;&#10;AfxJuZfF/qE8tvN9KH5V8PsO6E5L4Qf/ztCGrM9jzn8Q4LmOwC+DL+3Jk8KfPP4H5chrZPseBHWQ&#13;&#10;46/4Pib1C+CH3wCyOPcMk3rZzdyvY+e/Vcj/eGDEPfyMfiH7GH8ZPpQ/CK9XRSAZ4t9veX3d2JQe&#13;&#10;C/b3P7ogP6WwuxJ87/FjV8Qn3PM9SMOIsD6PfvDm2+pawzwGmjYdX7KzXXbjgi4abyz7AOGLfdB7&#13;&#10;AqXvVwr7JwYqDD/2/R6H7/3Qp1HN7thfuCNG8UOl5vPRa57fjMdnN+XHLpvvHZWv8IU0T8vDil8M&#13;&#10;u3HDcvN9UaxnXF6Wv+EK9xbJ8h9ZAlkCWQJZAlkCWQJZAlkCWQJZAlkCWQJZAlkCWQJZAlkCWQJZ&#13;&#10;AlkCWQJZAlkCWQJZAlkCWQJZAlkCWQJZAlkCWQJZAlkCWQJZAlkCWQIfWAJJXMwHbpcJswSyBP4l&#13;&#10;kMAEAVGRPpO8Bl/En0wT06RyInSIMCJyJ50ySCmHA9WAwJHSpZEURBB0CoUUEfEdERqu+pfbBOD4&#13;&#10;l9nBEauFkReDI8FAvtou16qua46QGBmZ8bEjChY9MCJIiORgvNtDRZgQEbA40E/VidTgF/9EKowd&#13;&#10;edE3EhNpRGQ00tYkgkU9zTgSh34L/yS868jl84bomN30xIkU5pfxIA6AgAFSAgydTiLRxYfIha2B&#13;&#10;Imu3HWG90FAEDpGPtGOcxAvGSFhH5LQaQESpQyJCkmEE5PWkciJOZozcQKQ5kbtETBDhALJhypf8&#13;&#10;UZhe1yAWgcTAugN56bR2sd4/9A8blogj4mgXHNkQET1XXEM5kdaxQVKflnNCE7pC/qwJ4Uc5CFA8&#13;&#10;MPg5oi4Cl0HPuKADmQM+7D/aQ08KH5AvyKdyMf+SelL6dRoRw0AqcYRgYDzQM66Eb1Gf1hsObDmm&#13;&#10;8kaNyIdumPCBfQCJEeQXKmhvORXsu2ULHH7oq/MeD8+JiJSHoi/9HEHCCCCiRORFjxt5Rf7uD8QA&#13;&#10;6glJ5HncsmKhnemKVbc3AuJGXRVbhho5W9eAQRhAz4Z5zSdG+qOXiMg1ckBEmvE8DtsawD1vjDfC&#13;&#10;+UqifYdm7xhR4USklNUL+/Z2UKQiCIcbRsBFPzww9Al87hkpd6dU5OSX2gpJavk5oj9eLa/zhKfS&#13;&#10;g/HlKj8slYIIMI5QMCInsImIOyLwRo6sgylIA81S87jbU+Tteo8N/agiXWyeq9L1niIGaf+k9EHv&#13;&#10;QkVy/UDy7r+v5wUS4owREY8ufXNOPQdiUdtSgNZxlg2vgx4kxEkq+wK7ITgSeHFG9K8YMopIzwUj&#13;&#10;koDg+GCoSCwi+KHjHGY8aUoE5tFYG5IIyYDepQGIqcvvqGTkfdm+qvzDVaW3lRSDT+uPpgXQdQjc&#13;&#10;1fdVzv/sO/Y75ew38qSU0w59i74kNMzbMyIeTR9jcTvGevQL+mrXDCinPx4j/BlXmkJHOfNzGpFP&#13;&#10;k3rOZ1IQUtiPkKcpdJRDv0SELkiFICKm46PhaSnzR/7QkefcoBzEI9q5P8bJ/NBLRFLSPEWUnXU/&#13;&#10;RNymka/YZUQyR/vLSA2x3BCX2Gn0R0pkK5Ho8EkjiztGAgKJtFfXAC+0pwV76MhcECDoB4SISbkW&#13;&#10;KJHzi+az2dCCAUkIJEQi2+GHXTlTv1sVvXugfXc7fKzK31rSgfbwih7I3dnpDQECAJH/Dy1wkBBB&#13;&#10;+Fud1/zwVxgn9btGDl41IlzfdsPlZemxblspyBrP6FgJr70gPb5lRALmFZFlXTC0fm3YrgHZAfph&#13;&#10;1LcqARkBpD/GkSIegnCx1NHG5jngn8F/c0/ySxEyJnoeSqXQwT8iQF4UHxAaQIyYbv0Nq0vyBgkS&#13;&#10;hMRxITm2diU32g2tB1tPqWQyLtEHR+KW6AXLc3Bf9I1n4aQUeb38htYP8i2N0FBagc68J3rq4QJi&#13;&#10;JOOinHVWEhnsCpARkXu79YWqZnRRCD8vLPx3Vf67iler9KM9RyB/yQw8/0LbIIQ9G3jn3hLB4bLS&#13;&#10;GU98ehuE8IYVO/Y6yFJ6XO4khNmhFbnPH5DaICjOyO6s2c8uQXx35HQAwcmB36El+vKG+EakKCK6&#13;&#10;Oef8uFcvv111BWJV1PMMwCn1r9ovBgnxhXCvojgyAhF23N36wykOIHUFzo/Uj5iiPs4gJ8wx8hc0&#13;&#10;vzD/etWiNMR0sWpBf9dVcXr4tNKXvZG3fQAveIFdk58dBuZ3xs/L/UX/CH9F3EL0i/BLjEBuYNBj&#13;&#10;Ktszpi8H4gvAYM3nz+Wu7F/OLeTO+RWRLzfNj/sW2xXLS3qQ8fzH/l/3PFgfcV14QMk8a17WLyxp&#13;&#10;/YNwtmPIYRC63PrYKzESGPOzvIoly7Hu+vO207weC/YH1xR+XNHfooMnpMglkmk7B9RQ2LPhdvcZ&#13;&#10;kbztAV74NuWvvlSlxVmP08uiAHkfv9L+EvKgv8k9hRoeWe+w7qHDbuL5Uk4KMh6IaHzJY96IEtCN&#13;&#10;C9nz7eblqqgLAq3tgaORxrHYlH5PkRDxj7pNHZALY+nvw7EE1xtrH2DHgMgFQiF2zAPrDQDrqB9b&#13;&#10;H8wW2lfcm4GEuDZSQ+ywZ42EDzLia7WvV/M6375YpfS3NRJC7qERZ/FHQPQ635aDfdF2AAiE6KWV&#13;&#10;IAWePgfsxnWPt9V+ser3pbr0eA/opKo0HK92rROQzfatN/dK6RXkcKGtjQbSJc+R+0P6Df7CysNw&#13;&#10;p+rhQvtalXKvmd7PgVDj4RwjHEkftPBPqHB63lDG3Lex/tAvkB/4vGWfUx4Rdt/3fub8wxw9q3Ol&#13;&#10;5m016y8zzLa9nzjnvF5qltfKggrW5nVxF/vl3sbbNY4DPtj/+FPoN6vx8vfVoviVW9Uf5Y2Xq7T4&#13;&#10;TnPycQASot3xMIseYl7vJwIFwf9vm8+Z3xZ/9B1fsGCc1n9j892KF49qDwIiyIjpvufY4B4G+tOQ&#13;&#10;ENP7XdYP/oxH/YETEJ4+cIOEEP2RFJ/IgrxHBe8jQKCinJR9R/6Pm35YPujBP25//6LbIcc/rX55&#13;&#10;PvQDchn9pQiRICRS37KZS5504rdSohR/j1L8PK4303ZpnnaTVIYX/tiknL9UT65jpMIj22+U77dk&#13;&#10;X6WIduTbVsz4JSAZ4ieCfMcXy8hDRz9pmn5BAH/6od8b4ndvOU//8GnqeCUb8Id5n8gXDPC/8dsj&#13;&#10;30uST/uSWHA/2bIdh/+55/qWx9FP8gwAf9uv+QBaDvu+r5zZ0cHB/Sj94oczXvhR3nR/lPOBF/x2&#13;&#10;/ErG21gTZSof2oOciF+d9rs0N72wyR88pfOEPIj+yDf1509F6jwFIbTTnF6vjJf9if7acsVZI1SD&#13;&#10;oF33l4uG/tIbSM7cm8OP+/OVtuxPyntB9+PkQ5B9iZ7o4w+WNgRMyLnFe+fdhuqX/IU88vDlPopz&#13;&#10;jS/IPRqqHQiH3K/RruP7ub5T+juTfJoGe5L6vbHuJyjHHuUeL70H59zl/OR+kPtwxvNBU8b9JHrk&#13;&#10;nNIx3rT8SfkTdqb9C9oxL/Jz/rIj6wMzjfrT0nR98b4Iu2jG6/HILw4azhc12fO8l8bvAOFvbLpo&#13;&#10;L9l8nalJQXGve7YpO519wLphfXWNVI48Ur+KLz6ldnrPSKIDI62DQA9ie88KFwTpntfhZl/rjfcw&#13;&#10;qdwYX3pvzO8foMcPXOFetNT9wlzttYoE/5L3+J8Mt6ty3ivin8Ev3iuIzcS/hoDfffg9QK0ufXdj&#13;&#10;Qfb9ja5f0LMwsJPJw4f3Qd0Nldz2/YXt/Yj4hyI70oON2/i270e4Bztvxo/Mx9nS5n3xpgtQ27d9&#13;&#10;sfSe7rfjPd8Zj//6F93A/aCP55QvXr2m+s/rOYbl55T/3EOlZ93hU35fxXtZ3i+/6wvWmZ8R/S/8&#13;&#10;QpUWP/uzyo/lH4dFvzB8znxuz6r+gfv7xS8oz/+0X/hHVUl5Ue2K++4Pul0fgD+lAouJ2pxmCWQJ&#13;&#10;ZAlkCWQJZAlkCWQJZAlkCWQJZAlkCWQJZAlkCWQJZAlkCWQJZAlkCWQJZAlkCWQJZAlkCWQJZAlk&#13;&#10;CWQJZAlkCWQJZAlkCWQJZAl8cAkQ7/vBW2TKLIEsgf8XJeBfJJ8YASHoqgf5kLTmyBFSmlNfOAK6&#13;&#10;cEh+P0YIffMIGNqTElnzWAHFFMeUSAoiAIiYJoJ3PoaWu4kjw0sFKIX4S3kiSQlR8y/dd4zkNTDS&#13;&#10;VMP5Q0fyMhAie8mTEtFDfnugENPHDYeuU2GEF7KkIF+BeHUCkXEgVUuEBJBGIA7CZ65QxPOV4J/i&#13;&#10;gzgAkhrQW/4hfERw8C//GyB8GHGRiAYiLOhv2xEabx8oIuC6EaqInKAdERggPzJOInJaFCQpEUWj&#13;&#10;clp+RM4n5DHLuiDCnYiVM14fICHSIEZ8R8QELxgTgHwIPZHaEeGQilPStL/g9VYSUXFBDWOkBOuT&#13;&#10;57OSMAbREsQq6J1GJIvgGAFOaPiZXamAmwDiRewFfrHAf5g+CZieUKX9wIdy2lPOY3V96fHF8VDv&#13;&#10;HkD6iMgeqVqhHyI25tXwoCtCEDsYMEgpsxGpTTWzXYeceDzoD9qRB3HiwBso5TNjPjUjgkTkEcZN&#13;&#10;pI2X28a8/oAv413pSmBE/hQgPTqC3QF8IYCIgRzIz6hDIurT8Xbamq/jZkKU84zXzxVH6Hjc1L/X&#13;&#10;1jlBBD1IAb2IUOjzpC49tNJWJGDpcdN+bVnlAb3o54ecQUJ8y0iGD4MY3CsvVo/kyMi1fSNULAcj&#13;&#10;ZngceyCk+AHsljqYQL47GD/Lo63Sx0bKWKy9XuWhOywVsvpli4WIOBACdkafqOiJdAO5bDx+vipv&#13;&#10;jLWROT9matMbe1zTvIiHIgKzPtbGmehRR8Y5JBckRJAMiYB832JdH5yr+iciMzQlHyIkQRQk7RQK&#13;&#10;zVoxYs5gvWoeDLB7DLUhxjPveb0SOaxjJxjYInD+u/VxwsJUyQQJ8Zsf+K1ZRZCBnLbUul81PG9E&#13;&#10;SiL24M+8mceC5wndwJF2yJXIP9pzHs363A/Wy3HY1gfQR4TU8TsqmttQeu+TSn/5c0qvX1f69gOl&#13;&#10;//41pXPvKCXCbaDsCeRWF5+auH1poKSilsSGDb2iiGgzgnHkR/8gd3jdGJhlAmTJ40Mv0w5G6HXy&#13;&#10;pCkdeeiJUPQ4QYLh3J33wjtru+SEnjWyD3qIblc9gU7PHR5ZwyVIUJPzkpanpOjttNr6NSLgjtjB&#13;&#10;aFQ3QH7OYheg55kX+RRBadbticzFDsMexC4+qiFgdZSWx8hjhmm+RDSzj4jAvWC9zbQPx2qIPrk/&#13;&#10;MCJPQxskRYSo16fHA59N6/l2TfxWidg0AUiIG7Oqv9K5XdWAhFjUf6fKE9nc8zkwJ7UUvqN905yE&#13;&#10;NNNtL1f5y4tGwHEtCcgNIPe1W7JMKV/saMGCdAjSI+O8tCC+m4ZkB0mj73VzY0X17xhRkX7nm9pw&#13;&#10;H78iPXhnTv2+5RR9Cj3IeiAcnF2UfA962vcg2ELfekp6tH+g9cg4UoQNkB3T5wefFLkDOdFvTcsg&#13;&#10;bD3WhEESfGgEReQIP1LmA8IFyA8gA3JO1Iw0AUJiKPU86Bd+5Z7+Yr7Uj23nlbYD4JsiGRqoLhy+&#13;&#10;Lnm9/KzWNefgwIhGdUeSg6wIUuNwV/NHLum4Nve14UBKpJ75cs6CuAni/n/d/QsVafHv/Kia3Hyo&#13;&#10;1PZUIELZSFxhx+t/ywfDvB3yziO1e8r+ofdLtOvfUnVwAHP84AHHCnr0TYfue3sXj0VQWj/gfoT3&#13;&#10;z1YMi4ffJsZ/53NK/9bfUvpf/oLSH7b99DmP77v/QOX8L7Ml2PwLtU+qv5Wu97PXP+TYwyvntb/a&#13;&#10;szq4QBy7sbMtUs4hN7yyJLlgh68a+TJFDAwRAddy4HzAz7FexV6O9w8+PyMg9iIL1hO89I5G8oqf&#13;&#10;844HCKLyvPvz4wtej5zX0X9y/9G9wS/S4zg+16VXYz1ycBpPryYPXvRPGzGA8ynOA8QAEIdBRHyo&#13;&#10;8ZZGIItyaLiHBMEs2jFbFmTTz3fOA1vwuOc0rpr7m7Ufc2VJ6+cBkNp+rtgVzoYCOWDn8dxA4ER+&#13;&#10;pLb/op+Kf2VIsLHPOaQ1kavmWYBQiZyxt+DDvF6Q3wHAeuHpMu7wwHLDf3xBBPhV+E34tyAepoiQ&#13;&#10;IM1hb8CfcvLUr3v8IAKCgNY3EmK8XymklzYsiJ3R182qU6XNms7hxeZclQfJY4JUo3MQP2pgqLZO&#13;&#10;zX6M79NOQ+rAPwCRA/25bfua+ln7d0u129U48BvX9u23+r6M9XrpvMqP2rLj7xmx43rnO6r26zV1&#13;&#10;MOMvhRzVdY7TP3bXVevfYf3dqt1JJETpK+xX5A9SIOO9O75Tta831qt0c4DhXmWP1ZMUDd4ViG4g&#13;&#10;WSMHkEjgixxAKBS3ENhPbxTqt9nQc+wWugdI7+XqRgoCoQV7NV3OLW+UiZ5Vj7WRFerRtP2I3XKl&#13;&#10;rX0e7X70Il/COet98qp7lJhCeNMzmnO5hj9xT9nv6IMLWsgvzPu584UC7peNzMo6meh7zkenSx7P&#13;&#10;VfVfgLD7iZerAn/YJ0T9Yv2IXtl0v52u1mFhPtwDR33j6YVFb0Cf75N7I4+H88r+i4+l41tQjxM+&#13;&#10;T0i5B3kCWeBeFjVYQ45PaviEevwfkJ1ScvyavpGQyOPndMaeuZ87iFwpH/YT+4j3ESkd+RSRlPIn&#13;&#10;pSlfELravsd6UnuQttJ5MJ52XQsiRQJ8Et/T6pFnvCc5jTApZ5yHAx2svD+hHL4gg9E8lQ/Phfo0&#13;&#10;T3nfB2OvIb1MeZqmiIltvnzBwnWDpcRfxW+KCIim6yVfrur6vRP0Le838jYzAvdejC/1vygnpf7I&#13;&#10;9ymLOm6pjil+2+xp0LSmxF8D+ZD3cyAuwhA68mmK30z5AV/gckGKqAjyHvTvGTkfP3jGbg31+L8g&#13;&#10;N56b10aG7901KTqQA0FUnH1GehDkxD3T2doMIA6Sp79Z24sgDoJQWFsTBXqUPP1Cx3jhRzq8iEJW&#13;&#10;CUiJ+O/DPell8u1V5eEbLsLJ7Z0HaTHtFyTMXlvnBHnkQZ4UJMT0eXIe0zvrkPWcruMj7vndADra&#13;&#10;R/1qOxkEtuB7feyMRm2jagKSM+1J0ffc+1IeCiyi6Q2CXbTHPWxsMP0H98d7dth32tqxqV6iFXYP&#13;&#10;99EPevI7l+tKeU/KOZYizIHYi/0IX/Qk+T7ukb9UQn/UYw+TT9MnISHSnvHy/uDs2H60GXKugrgd&#13;&#10;x21zK9XnsT4ZEP1QzD0meVLei0Q703o5RUKE/k+a8n6c98ot3ydFO8jvj4a+UDnwpynwZxq+T+Ae&#13;&#10;dxzvFzSyke3pwu8hQDJk3O2R7GHex3f83h3ExXpN67Fr+xu/CjceOvixj/j9Qcd2fYj+825Fijy3&#13;&#10;BhjM4sA9cfq8GB/rn/7G3rfYg6sd+RH9Qn5isya7/vnibfXrC40Fy2nlvjXyI9upVrjY39yDhLvu&#13;&#10;sW86foCw74UYz3XT+X0xr3+Cv2wT77/4Egb3ZdwfnLF/8qr5GPkwvu+Vm8uHWEL47A+J8H/8TTf4&#13;&#10;1knxHc+IYFVyChebyv9PX1Z68IVvzuBVD+j551X/0ctKf2BR6S/+kdJf/VWlf/EvKuX90XkLpPu0&#13;&#10;yu+vK/05T+jxR5R/8IdK+f+r/5f+OvRzWvuU8v/DZ5V2PY+Z95W/rveN4RkfWB0L+DN6TkWQ3x/+&#13;&#10;vMfz2PP42jtq/1NKdIrp7/x/lkCWQJZAlkCWQJZAlkCWQJZAlkCWQJZAlkCWQJZAlkCWQJZAlkCW&#13;&#10;QJZAlkCWQJZAlkCWQJZAlkCWQJZAlkCWQJZAlkCWQJZAlkCWQJbAh5KA44g+VJtMnCWQJfAvSAKF&#13;&#10;kaRAgEgRDRlG6YhBEA5DkqcdKe2gL0r9UrtsObLHP2Ae74qy5R88E5nTdSQ4ETWHQ7UjYgv+aUoE&#13;&#10;db/QL+eJ4E0R6ogMLxriCxJGQeR+TNUDEd4RkdCRCfRPxCWRGUQIENGxWfYq0hjBkiA0Qj/5aTyc&#13;&#10;lZZGYqw5tL1ZLFUV+wkiI62INCAihEgHEB9iZPuMIwKI6ANBA2Q9IvKtyRsOzR3UhNSQRq4TkXSh&#13;&#10;Lb4gVREZERy5QETEiYgkJpCkREgwzDRi9oPyKbwuQIacM5JSOwkZJvIXBDdS6KhnmCAnXgjTEUDp&#13;&#10;uosR2m6Y8iHiolj2cwHZQMsnBBCbOFmJ9GYgdUc0G3IkIjolkSGlIy8LBcjQOkZ+FyDeOcAiRlZP&#13;&#10;KKf/IkI8iWiM7RgviA+0dnmM9PY4qY7ygC/t9xy54vZxvPQDA5A+QCjxeh87Yh1kCMhBFgBxaybZ&#13;&#10;pyB+EJF/aHUGkuCWB0x7nm+KuAFy5lJXD9ZASQzjGNBHkTSFERtvB4XYsM4g3KoLamimrlC91bYi&#13;&#10;4mvIlQgdbxz03SSSXoSMG+RX+J9vS0GD+FCAVOJ1djAvAaRyfD08VbFg36A/QRzcNTIrcgER8VFb&#13;&#10;A6b9Vl1IME8byeQ0Od8Ngh54VCqi52CsyJihkbCEVxBCzxFoIBVCx3xJadcOCrEloq6w3ttwxH48&#13;&#10;D9zPjvV0MCIS/Jrlmv709hxYD7Wtx+/2tNE4B05GkDnyxwxB6NseqB30i009j/We5AgSIkiG6wMi&#13;&#10;PsVoNLxQ/bFlvkQsOhtA7ODcWulJYdSMwAtCVcvneFloHRYgTboc5CmQoWZ2NM4xkWYBRUOqEWA/&#13;&#10;MB6QFM/Na3/sGzHtakcRVCC0YQdwHl1sa1yPbUdwTnNODh2paK0Suk09905P7aBnHAaAjtmIdEFo&#13;&#10;ITXoqRiK5wi1n/y0KF55V+lHLtFCqbqN5kA5/dhCRDYEYQq9OM0lqt8iRRCCbmAEgHkjLwFVFSP1&#13;&#10;vWDhD9Iueppy9C55+Kcp9aR6jCnVBGmRc8/2GMiHxwfhVJuVkRiiN6lca4jBUh1GqgEJsQARGgQS&#13;&#10;jyeem4yTlHmS+lwpOafdMVYVehZ9PAGusFw5l9wOZCLsBpAQGS/zCiCPUWDEpZlZRYIfWk+B7Mk6&#13;&#10;x+6iGeVEXLP/STGLsGOx49hnRNzCDwSc9Z709tZIiGuPa9ro80bKhR5kQPIgBO4YmbONHe7HDYIE&#13;&#10;SIh3mtLsPzAru6usKRL0hdqXKpaPDJH2YKz9PON9vjvWOXl19jsruofu79IcG48RKaUcZEBqlzrS&#13;&#10;GCAhgoAIkuP6nBbUjaEm8Fs1IUL1FlcqFiCR3BpoxXy9dbsqJ6L9/daFKv9RJWGpo4hjkAj2+4r1&#13;&#10;PC0PEsTRQHR3573fPQEQJl67Fw2FqgbkApOFd2fZACq5CISyCU4gG7g/kAfR+8P7thcuaAOB/Nfz&#13;&#10;POhvcF9/gVABIqCXUUTgLY14WhiJl/OnLPUca/1pBQMiYWH+jAs+IBjiD1M/vKtxD2VuBZASt1Db&#13;&#10;Psda72ncICyOw2ZVMDbSwvCuDGXkwnx79/QXz3OCmPjN1+PjQ8lvfv/jVcO/FP6PKv3Lv/wfVelP&#13;&#10;GQmu+C3xDeV/rD9+7udc4GTWDt8Pf1QFP/CyUi3PYLPzOADeMcXnfUJyXJD6nA9EfH/me8Xnf31J&#13;&#10;6SeuVWlx/aLyT1mQT7u/K59V+aeUhO5f0x//ufNnP6M/WIb0i//CeCXuED7ncRJxjl/Eclg1X+vx&#13;&#10;ua4mEL+ccNvzXTefI9GvfNSR3Mvob/PBT04RozgnZhiP+Wo5RcT56I+5n4hAyXyRK/MNkkdpdoXM&#13;&#10;3hCueTx3nX5ednh5UfZRMb39j89ZMwAJedp9NZPjhHGdWI6al7dbMHB3CD5Xy0eSUwGSIHw2LA8H&#13;&#10;vhc8J57rok/QDbWPSIjWkwG7ZdcPfqBzj/uF8Lb5sy7Pap6XjBg2Y4REkC1BlosTnnf/nD8eH3YB&#13;&#10;dCkCf0Sc5IsGJqSfWRCAOb9BiMQ8oT/ya2aAXLwe4hcSWF+sE+RssYx1TRTu2V9J7x+YB2kcpw/+&#13;&#10;5Z4GEhElGJcbLOO/GoEOPvi9qb9KPdtkaOTBvv22of2iTuNmRcq9VWEkDJDkQQzp+x6uY8RlkDp6&#13;&#10;Pt8PxyxY2SMX7B+D9Hc4lsLAvqEeBMBV3+dcCY80dBAnQerkefi53TivDfSg+3ZF//nmO1V6rXa1&#13;&#10;So+MIJ36bwtNjXOppfbN2h9W9Gs+P0Ag5N5udt+KzMnT82qH//7AXwC4OnOr4rNthJ0qc/wf9h0I&#13;&#10;8fh5ICEih164UzVBDucNybs2ml4IM17Xr/h5PrQ/zD0xz5v7S+7xUmRE7vkisozXIf4j9mhEbE2Q&#13;&#10;SwrrVb6kwLgCyORAkUR9Lb1Q2k+L+wp1wr5Cb3F+kPc9Wu28JLu2ILngD6b3zNYqx9MXI/LB91ER&#13;&#10;Oc7Hcuiawv5J1C+cZzxQp9zvBL7csWL97seF/iq61o+YfU4ZL2zj+FwAUnuK+AM9XyDy6R4mdBIk&#13;&#10;964Pk/uRuE7MCL899V/oJ0255+74PjxFfse/YZ+D4AQf7G3qQXSK682E0NEuIvP5fQiIeyB3kY90&#13;&#10;XmAg8LEv4EdKO/yDAFKfH1usT5D8Ir0ZgcTVaU5fIKTz6A+1QE5DBIRv7NdfCCLPuOHLfJEnH5iC&#13;&#10;jhQ5d+wf8Z5kCTmRygywlI8/8FLTeOkPfiAoMq60Hro0pR0Ik7Eeubugl/j5vbgPtVPIn/E5DAIi&#13;&#10;fiv+Lfyhjx9cSgQ1QFG6QYqYiJ922pcFFo0ABrIced6nMY5DI2CDcEg5+Rnfa4GUCPLdUkd6jHHQ&#13;&#10;jhTkdvJpSnvKD4coXJWAtEc9/ix53heGRZWAuE/9kv1v/PS1JdvvJpi5KYOYLwhgXnO/CHLixk0d&#13;&#10;LAPbgSAS0g8piIRhTushfrnleeXZhSAR0i90jDf157cSREQQINdWZDfc9f0p+bcuaF7peBgncgNp&#13;&#10;kX6p5wsO5JE7/il56lkn6fNM1wXrlH2RLPeQ3q/wZQz6eVLKvfpsoXsnvnzGff/Qn/oC4S0931L+&#13;&#10;nEN84SOtT/MjO0ogKO77y0ajUvZZSs/7hLMN3XuDFAhiIecW98/oywUvAL4whz0H/7PJe8hg+w86&#13;&#10;vgQEPSn9kSdNz0vKSXn/QHvuaXsjzYtxR/qx9Dfz7I20L3nPAB3jpT3jpp8JnQ8ICpzy/LAzn2Qf&#13;&#10;8N4G/wI7dFDovrB0NyAYgrjJe3GQD0FCBNF72euR92AgxSfDDSmfXvKClvV7YL+n5vW10pajl76n&#13;&#10;Yj8wL5sPx912qq55H47fhX/F/pityf5nnLjTrcaVqmitqX73B9KP+DHrfm9yrRMN5YoeO4339YwH&#13;&#10;u79lvwW5D/0+9Xrtlao97+u/p6dxRb+U+/vf9gOyf1bwJZD/wm8Av/Y1TeVHX1AKst/3yU8Kq6Y7&#13;&#10;vKT60hcmTft/NZ8f/WXVf9WG9UsvKc//3/cR/fWC5BP+8VeV75jfrWvKX/ebt5FPnq+9o/Kf/Vml&#13;&#10;v/RLSv/BP1DK/0/pXie87gvHP/dvquY3fkMpyLJ/VveD4ekzKuc9yF37Bb/pcR3IP4Z9WP5P9Odn&#13;&#10;/lult/+S0r/ufn9d+zp89c3YpPrj059W/s/+GaVX/zOl/5XWR/jYJ5T/RT1PZY7/R14gWn7V6+5n&#13;&#10;vlckyG/d8uJLLlcuqv7eTaW//A+V/vV/Q6n/92ynynImSyBLIEsgSyBLIEsgSyBLIEsgSyBLIEsg&#13;&#10;SyBLIEsgSyBLIEsgSyBLIEsgSyBLIEsgSyBLIEsgSyBLIEsgSyBLIEsgSyBLIEsgSyBLIEvgA0mA&#13;&#10;eM0PRJyJsgSyBP50JQACIr0UhvYhMiRFIIKOX9RTn6YgIaZIdYUjsUNLIZdH/qF5Y02ciU+a9Q+2&#13;&#10;QUIkEimNqOlYoxDhte9I/k5dETD80r7uCAYQ7Ih4B6GGX9KDoFP4h+2BX9Yr0CtOvx/8i26XEGlB&#13;&#10;BHYaoREjRPwLeiL0iBSMjE/5A/5E2JxCdmoxkQfwGRsJBsSHOF8icYnAheMDYhW8MhyoRsTHToxc&#13;&#10;V4MeEeNG/mg1FJJ/vq0HC4IOCDyMrxc2Kga1GEHNAJQSKcH6AwBybAi9tH669SRHBEsTRERHLi0Y&#13;&#10;oZFIXyL5t71udx2RQWTLhKP+AvEtLQfJiHIQ5+CfIgWAVLBmxAYD+YS47OL69HMBmQ7khbg8/bxG&#13;&#10;oitAvHAAQzCiFfsdxMEYic2AWRc9KB1TAMIgdAQwgpgC8gf1IGwl+ylW+w8i2SMyiMuJLC+IYCeC&#13;&#10;2/oi1tNvgjAVQPxEPo5oBcEPufNcGBfPZ8cQViBV3TMCD5H2PFcQEKFnXZDClxR68oFIFRcQwH/o&#13;&#10;/IMgyB0iqmI76B1SC6IjCAkgXIAkSDv6Z/6MG0SFCZ0jeCz3tfNaiOjRV4P2OfJiviBR9UohOBGR&#13;&#10;eOR9zr5/YITV1a4gP0B+jO29MHk+aT+MEyTEbSMPDsvLVVXTCIV9b5ttL+OByxtGyoIP+rbpjXH3&#13;&#10;UBOfIBVqI612FIET6Y1sOBpJHug39O/hUKG06D+A8/aN0Af/rYHkxXhIQfggD922+S40FKsG3Xrv&#13;&#10;bEVaN1Lk3FDzeFRegEWVLo+0rhzvdQxkMx3BRoTi4UAhxysHEuDjI8kBxKqGIRCISwRJCgVGHmSo&#13;&#10;oo9C0rgKR/QWft7YFxGZyvuwZrsBJK8N7/sXzyhisRe+Xs1r5PNutu7IKs+61tTz6YOY6cjAVhL5&#13;&#10;N/BzbNc0Pp4bwgNphkirAr2T6kd1dwzF6ZYjrfMwcETYqiPrGgMRXL1NF0r31EOx5XXRdeSaI91D&#13;&#10;3/oZZB30LHqZ/GFywDexvNzdofd5h3Lztd4sj3yesDySALqIHEHziFTiFcF4SOHjfRmgb5re9RHB&#13;&#10;w/ID+RAhYb8h3wKkIeZt5KNZPUaahWjn7ai/0ohT2IWcehEJatJSf/Gcn+DhgpwbiFDk3Aa5KOEL&#13;&#10;QmxEvmEeqbzJjywvy2++K4Qf7LNuU+sGPdStT+sXykEeAfHwcKz9GSOvjbiLHQcS4sAIs9hXIHdf&#13;&#10;aKt9b/SwmuHb1h+bfhANnncyf+z5vVL67ExbehMyECneN3LQ9Y72+1z7rYrkSv2LVfqvhLer9HfD&#13;&#10;5SpNkXCJ/F30c3nTfsQ1I6cuWS8vzmhfHrr83Zbk/cyiz8GmFvS71kObRqIByfEB+mdR47g+q/Ee&#13;&#10;jd+pxrVg/+CLSx+r8j967itVCqLr/3ZPkctfMtLOjZYiUr/fSFQV8fF/+EOjkTYsCIWUb+yD9UCL&#13;&#10;6bT/vlb85qH0zaGRdqHqzlo/uYB+UmSNh0a6bbe8MfQYA3q/tifD7b316fotHrPpe7/njnQ8RQRE&#13;&#10;1AWIhGMj65SF5HQMJe2G0+MtraAG70k+IFpQPkmxuMSGcbfe07hrG37uRoZqv611XguaAHywCzi/&#13;&#10;4rh8Tg7vi3/DdiyIj5u7Gh/Pw5OJ8wd5+O6m9PW/+liKbbz37RXp+tK/V6X/S/u/qdKf/p4/Eou/&#13;&#10;/ytKaz+vFCRdIqGJuH78l1VvxL9SZkSICEprWh/xPHCAcgT8RfxXf1t8flpJGGl/Bu/TiPhn/tjx&#13;&#10;pg4nEM6x/0GkATmOPA19ToR1FzAe9DT5hB7/DiTa6A9d0Hxj3n5VPO84H328Ful46Af7gHMomU9E&#13;&#10;ugLxHr1/6BXPuJNtHD/MgJ1BSr+/uVb9VbxyRSVnvdG2vNHaPvcXtY7Ds5+r6ErOYfMp7lzTX4fL&#13;&#10;LnFSk74tQGzEsH2ocRfvmo7zHn900+fQ/W8TAf7P7h8o/5zn7XYR8RGEoOVNM3aKXDBzvK98vXCM&#13;&#10;6Ojx+EsDK/NeKHa08GewVwN+9cL0+Auei4sj5DTPl+dPPtIlf8CH9YpceM5eV3avjpFJvQ6ppz10&#13;&#10;CfuwoPl+LZyvah7GCwURci+WNntgPcZ92ey2n8OmLSLG64bohdl50d1aflTVIE+QGOFLfyD9tWqa&#13;&#10;0J7te/zFh/YbG7bjU+QR+HC9gH/X8cXiNSN6Hxl5BQTChdb7VdN+cbtKr3e+o0ofN7TQQCR8Oshu&#13;&#10;uRKk4Fb2PfE33bPYBAD2IhJsT8/p08/eqwhfrb9Upbu+d2rY71zwl01AMgF5sDAiyK3ay1W7F4M6&#13;&#10;4r6ONALeeFg1270vnhf9A7cfd3+k4vN4KP+oyhz/B8IOcuGLLiBmtxqa/4yRGW+GB1XTaH8/8row&#13;&#10;w5UZDeT6vA62Xv1LVQ3+/rjsVPkhC5r7PpuvhZc393wgGZ0LNnS33RFfamEfuDgm6HnbdSvev/gJ&#13;&#10;XsXxyx/ByIBR/5pR/EIH/aC/0nTPDVBHRhYr4nngDXrEhhV91CPwZ9xxIv4DfYI+ot72M/4FiO8n&#13;&#10;5gl9mqJvIqKbH4Tp8INAbuQ+ii+EnLHDhR4hjfdHhQQCHX4N9exrkHdAssWeC14fqf+STqPmAxA/&#13;&#10;ZqYmxc99PPb9kS+OI8JSTc+DexPOc+pBgKIe5CmQQxkHyHwgWXFfwjpO6UDoA4GP+jSFDqRCkBNB&#13;&#10;2oIePiD5gYBIffregfGm8wCJED4RgdGM4Ms89wbaWIyT/ni/QT/Ik/o0Rc7QM17y8O97n4BMBt/O&#13;&#10;WBsS+hP8fZ9FPfMmn9L3fU/GfFuFDLZ+w6m/bBVwIAzp1kv82T3fD5yGgIgfm/YPMmLaLtINpHdB&#13;&#10;WMTMAWGOcujbXveUkwfBH7pjjMnqT75ANjnYRHGInvIXAPCLU4S7Ji9ozHipExX7pKvjv3ivh586&#13;&#10;VXmcAWGvY7OUL6GBbMg478zZfjUD3h/C7/KiLqSYLwiN8J19RnoPBMSHs9LXICfS791nNJD+GZ8g&#13;&#10;NqMLHoA7BJEQhH/eY7717PQ4mxfU4NIFCRY6xsv4l3yOwI/yfSOGnzuj9tSTv/uUxst48Ctpf3lZ&#13;&#10;/vHBM3o+J/o10iUIlcj9aKD+yMOP9ZA+T+4foEv3RYv7KxOwPqHf9X0L+5FyUvYxegS9i/0AAm/P&#13;&#10;BzoIa7SfvD+k5JunIPdRi/7Bz6ccfuip+0ZqvzgjhzR9L0B77C4QqUH+4/yi3dmB9F2vxv3GtF3H&#13;&#10;OEACRy7c50W+vreC/sOmnK+0w57knvzIXyoKQHeakHaMi/fkk/nI7oQv95HQ0T6VC+c/7UiR76iU&#13;&#10;3LpG8KOelHEH+xt8OYX33aybsd8Xg5jIOgP5ObV3eG9IP7y/In/GCOLkSbGneJ9Ged+GKtcb/XKj&#13;&#10;quphT9dlZ4N02MLvSC6ymU86T/ohXS2mn8fbVudH5tvze5RGU/3i1yz6/f+w/mrFivthrOCmEe5B&#13;&#10;PgQJ8npxp6LnvTx24w3em+B3yK0K8Z7nC/Jzwq/9nob+5428t/oF5f++7dt3PqL8/6wkjOxYdH9b&#13;&#10;BdjhR68rz7mHnqee+wYexN/1ucDvR/6K++Oe/i/IzwwD35+8etsD8AXYPfnN4RUzfOEN1f/8TaVX&#13;&#10;PZ6GHwBy+EWzCX9TfzznvN2O0PhDFTB+d0er8G/7r78dPSMV3HD5DzlddL/z8gPDT3p+v+Z2r5nu&#13;&#10;p5SWtd+p/ih+xO14P//D8gsD8nrP7b+dDj3wv+Pyv2q+P+n077lcbnko/1OVFx0/v99dUsFfc78P&#13;&#10;/8Mq75yZ5CRLIEsgSyBLIEsgSyBLIEsgSyBLIEsgSyBLIEsgSyBLIEsgSyBLIEsgSyBLIEsgSyBL&#13;&#10;IEsgSyBLIEsgSyBLIEsgSyBLIEsgSyBLIEsgS+BDSIDfj36IJpk0SyBL4E9LAiANwf9J+SfR0Z40&#13;&#10;GNmIdsG/4B/Pu8Rp3RFFsdx5IoO6LUV+pRE2naZ+MU0EGP0QiUdESsPIfCcjEtS+41BmIj+JiCTC&#13;&#10;OSLxOMK/RQUdOo2RFI6Mm+QTQmeJ4CGiBioiPoh8GfsH59SfltIfkSJEphAhQkQIEQkR8cEMSwXC&#13;&#10;nWAfEZ6SGiKMHhqJBP5EItHP2JHMF9qK2GGczA/kyqKmeuiDETqZR8q3PCEXIZjQbzLcmAUBhwgM&#13;&#10;KkBCJNJ3x8hzRKKkSJi0I2KFPPQg0IGISLruiMM0Iob2pOnzKBqOEGD9gQTiBifoiZx2pHxEbCAC&#13;&#10;2idyikASET/M9wSyh/s9rR2IhiFFgsACICXChAlTTr8gahBZTh4EKto50jL2a0SjAGIGdIyHyHL3&#13;&#10;x3NKkfZoxvMkTwri4CTVBoIP7UhBMDz53BWpCZ8Dni8dOQXJED7peqQfUppvOgKKeVJOSr+Mm0h1&#13;&#10;+oEOviAnEnl/4PUMcih0tNspFZkyLAnFUc0EGUHlO4VCi0CohB/tgyPr20YopZ90nPuOCIN/zYgT&#13;&#10;RMwfx9hWA6Ae5K5yPD2+ZoIYtjXU+HojRZi2jQy25kh8EIBHI8XcPAZJy4Komx/IEwDcrLSFCDMp&#13;&#10;F/+j8XTkLPLcIgDSBdDFCHzvK8ZH5DftSYnwJg8yWcsR35GfCfpDyY12RKw+TsYDv4j8FAuSP4xY&#13;&#10;VTqwqbbDAaR+JsiIytO6MDRsYfth1vYBCGogisw6wnCpdrtqumroEOyAbUfcve790S8XKzoiA+lv&#13;&#10;h8jI+lNVEecWxw/rdaVhRatlcgyo44nBCH3MNKE7+1gUIBOSduhB1aWRq4oU0RBkxIHpHWoY7ZYT&#13;&#10;etYPjH5azg+S9ZZE9jONE3YSFYQ4kk9T+BH5zLhoR5q2M13sl/PsNGQRkBBBhuScpD/y9EOkohGo&#13;&#10;Cp83VEd7kPZUJOcVxXGcLgBJZHJ+Q5mkyfxnQNz1eQDAW8H4oQepmHIjmxCRi92EHThwBGvNkcHJ&#13;&#10;KALIIwtjrYv2SB058PAYQUfl2HHwO4EkasaLjavVX9tN2XcgefSMNAoiBMiB5EFCHHnf7nl5t9va&#13;&#10;+NDV6+sV/6fau1XaMpIQSEsgB820dc4SsUxkPEgsWFdDyw+/ggh/EB82ZuWPQDc+0sIAkRUkxM3x&#13;&#10;hiTgEMzrHemh2zJTw5+ZBdpHZER2t43k2Gi+UlX0fF7Vww+KsFA7+ml7X/U8bhEd47MbGmqcIFNQ&#13;&#10;TwrSw+a+FvTQyD7k0a/QXxhIr4F4sW97EgTFJavr/oHoQGiAL3yGelyh6XSgxxgMjBxKjwPkvySg&#13;&#10;HjYBhN3S+6XgXHEeQhAKyZMyjlBYD06r3WMr0g/MfGs7ahnLQWJ0f+MEUqkEOYUOncZ5OY98QEQ8&#13;&#10;MKIW5UnzmN33/r+3K7sB5JF3DnXA1JqKpD7oaj3NrigyPfzQx8TjX/8Jpf/7P1b6qU8p/RkLwudU&#13;&#10;gf3NOjNSeuHI7IhgbvqoN9GT6E9S00XEqTPaKEVq39Mfdnvb52rsJ3lgGv0xsIvp8APwe6hnHOTd&#13;&#10;T+rPgZQVQLAFwZB28TyXBpn0Kr0ZzwP0NfPgHEQ+8Ge8vkcIICPazzlxrhtQEGRJzOyi65FwHp53&#13;&#10;qPrnz2vkv/4FpTPesPNaP+HSsso7N6q0OOMIfeyFh0+r/r71W0RWVHFE7jcSooHcQnjk8bx7S4R1&#13;&#10;IVMEEKBZl0c27B6cEd0zVgTIycXu7WRCPSntoOS5u/uJneYHZOQZkPxqHAykcd3BME29HuPzVD38&#13;&#10;8JdA8mG9BNYn44MtCALxecI/WfepvUl7zweke77sQPUxROTkz+O/WP/4qdFvZP3eNQIezZAv8ma9&#13;&#10;ef3W3P+qv/CQIiKCdEF/9L9rqLjHCRIiyCMMmvMc/5Ivfgx8brbtd80YMnHGCGhD850t3qtYtZov&#13;&#10;wrJKsWvO++CJCIAgXbxv+YPIIPMiFJjRPLclPeGV80IUGRo6aWg7DD8UJBMQ4tZq0tdX/IWRGnYq&#13;&#10;9i95oP15Psjd63RtXvbC12sb1bxAXmSy2IVd+7H7Ay30CdK12iH3iRzcoc9D+IFIfmVeemPD8xWX&#13;&#10;b6y2lYq0MKJMvO9LljNy4J6Re7lgJMRyT+swAvd7HXIvFc8r7ON9jTfeE8UBJ38k+6jgSxqJfJNW&#13;&#10;IZ53IDXGcwtKM+D5UYzdDn/2P/mUjvMh6gv2oxrMAlkIH/g7f+L8gI5zyfRFgtTOOYYfc9b6m/3L&#13;&#10;MPGvuZ+hnH1NPeUgCjEtynEXWR98+WZyzwylU68f6rm/6ST2L34L9yPcl5MH8TDmrS+S3gL395Rz&#13;&#10;j899C+8huEchDx0IfrYuw2lIX0te4CAV0h/HUcybru+L4JRfp6me0nHTnnKQCOEDAiN0KV/yjBM6&#13;&#10;+MW878vIpynvPZAPCIjkkRf305TH52TEW/gib/KMh3aUk1JOP8h7Ig8olTLv05AjoQbRMPXP8F/x&#13;&#10;I6EnPc2vo75l/QD/gV8U7SYI1tBzHw49+Wbyggl/l/dth77PhA8IhkfWP9DtG3kYxEXoSWlHnnbk&#13;&#10;QczD74ae93zYS3wJjXHSHgRA8g/3dCDw/hDkPvpZMtIf9LN+b8AXVvCrFjtSkBE5kfcLT8lfod2W&#13;&#10;EewNJB3oF/7kW7NWVBdkF7SeUv7E+077QfQLgmNK125pHIzzwH4Ufj0Ij/Tfa4ueceHfMw8QKKnn&#13;&#10;OSA/nsOi3Yb0OfBckTN8eK7kWYeTfREtYZNMGwTsF/YjfFI9gR7hPSD2IUj3INthvpZG3IYfKe1L&#13;&#10;IzhzrnD/FZoYYGrB+2bak6JXGDd57C740h6kPhAPOZ+4d458/SUc6kGypp4UeaR52nEewp/3F9CT&#13;&#10;8r6CPO0n72dVwxc8Ih12N1/ucQXtjny+wo8UJEf4MA8QI9Nxp/KkHSnyjXlfPICcTDlyKP27AdYL&#13;&#10;66jBvWk0PNWSeu5dU3snfb9Mnn7TNLWT0nrej/X9fmPHF2YHNgehB0Ee+51yUr5QNp8gVzN+6C6H&#13;&#10;Tf6s0p7vuR7Zf8QNwZ8B8Xxc1z7hfjh97877GX5XMWd+z/riYBXkSbq/Y/11x/rhbz6tcX2vLaLv&#13;&#10;+YzyHzNd47PK+3cl5TVl45c28NOwg/FjRTax660w+DII1YX1beDeCj58GQJCX2OE7h+oBPs+jlMP&#13;&#10;rsSP9D1r6P4T0TetH1fNkPcU3Ed43PE+DQWX+kWMd8Hyw5A8a/7II/Xrn6Le7c5bvkaSDysuZ/4e&#13;&#10;Jn5DuOKFSX/+okjcTtyrXXpdLX0dG26Y0VX3Tz/4WY/F17XHEMumZ7zL7lfuNx9OMFFOsgSyBLIE&#13;&#10;sgSyBLIEsgSyBLIEsgSyBLIEsgSyBLIEsgSyBLIEsgSyBLIEsgSyBLIEsgSyBLIEsgSyBLIEsgSy&#13;&#10;BLIEsgSyBLIEsgSyBLIEPoQE+H3lh2iSSbMEsgT+pBIogiLcJ0iF4lgLl6ZY14xAR2FKTzlIENSn&#13;&#10;aS0sVKQ1QoPcsGjqJ9s9d9tYU0XnWaUN/2L90gX9pJoIJyJ79mv6ZXPToZOL/uXztiPAQFC51BDE&#13;&#10;RuGIYxCO0ggEEMZARCSSN2z7t9WEgKC5QD5gPoUQXkb+STcRmEReFzX9BH6x6Yk5svpovF5xWEgi&#13;&#10;aoj0ABkrjfBIIzo8jAAdiFvCdToGZHIESs8R1cij4wjwJU+YCFci9mMEvDuYbfin+0TyOsKYyAUi&#13;&#10;HQal5EGEecPQJkSqN1tah0Saj/x8iLhkXAelERncP5EvwRHsRNCOHSkxMgIaEUzwQT5D/0SeSAzG&#13;&#10;RQQIkR8x4toNQYbbM+Jbz5FTiIFIbehSZDaQ5lKEO5DniBgmZbykh21CB1TCel3q6nnUkhDiFBER&#13;&#10;PgXIIHEdax8RiRDpiJSggMgGIqVp70gGkFAgjxHhRkqJkQmRwBET5JP9RPEkJcYhibxgPhASkQE/&#13;&#10;IzAEIsGhA5HMYiVynudEhBHkpKc9H547dCA6QA/yxGnIhbSDnjwpiFjktyzQ3VL6hEgm6ltGkCBP&#13;&#10;up6sE8pJWY/M/+R6t6ItHFLihuyXI++PdL7sl6MEoZB+hy4nT7+3fV49CnqQB+PLFQlIEj3rAdql&#13;&#10;cjgsdcAQ6di03CZID9ZDZtAO4n+3Z0QYl6OP6Wd7oPFsjXS+dYYKOdroGenL5xP6e70nqJqjkeiI&#13;&#10;9NseTPcDfyIaQVykH+pjanVMHqTCus/dbSOIUb890ImwUGjdTJAPBd0BEtnKgfbZsK6N9Ki8AIsq&#13;&#10;7RQqnxsqrQ2kEB4fohimyAMIyCy/CZKUFAsIVqFU6FOtrxDb0Yr4FxtCxqkFQW6UXmfYG20BPYXV&#13;&#10;efF7sy66pxv/qBrIp8NbVbrcs8Z+WeMrlqVXxtelj84ZauSu5QfCA/t7WJPd0naHEXHRkXu3w9mK&#13;&#10;8dL8+1VaAwlD3U3+R7+edYQW+pXn2XXIHGrfwEAhjZDbekY8j7wfB4+Urztk0JFzBRF5RMZJzJPx&#13;&#10;PVfklwAAQABJREFU8BfjBfEoRUYcewCME36k8KXe04vAriA1Mi/o0vbwsbpneBZzCEQUGhkqbCJH&#13;&#10;nxMgTBmRp/T8U2SPcIZzxT0YWSWAAMK4WNY8J/qnPA4w+YP5uTiq5aErQAyin0jv89H1a12v25Ru&#13;&#10;BzoLaguBq0PO9bXrQsK5bWRQImVBmsHuYvQgAw7MDuQc9CbISejFYf3dquls7Q+r9ELtbVhVKefU&#13;&#10;w7r07bXO1ar8cHyvSt/1vNBfIGm16kLuWK5r/ESQrw/OVe282o/tW9nRz89qHOdm36jqv7/2z6r0&#13;&#10;1uaDKg0LWnjY/0Teci5xTog4hF0jm27MSL4Xx3pAm0ZCeL+lcdUb6r+3LAdmu7xbsXi2+2aV3mzw&#13;&#10;4MT5qc796o9biy9VKXbzR2pfqvLYof9u+06V/5Xyu6r0/tFfrdJndxertFeXvgER8atnNA6Qap/q&#13;&#10;63yqiI//a3s99Q+l7+/taAEf9Kc32p1HOpcGGmZ47Z70MHxATEDfUg4S4p3H4r+57wW0K4qHs5I/&#13;&#10;fEHKHbwHB6Uj04OQ3xMgVGg/0sarGZkAZMPC0ChjR66XJ5AQUSjT/ZRGPhzf1fxG1rN1IEeNbIif&#13;&#10;S2vOq1pf62Hsc2kUHlckIPUaGOS4TPKEzyTVuDgPo1zoyAhT/felp07Um472W48l35ffk70BYsbC&#13;&#10;Ve23K91PVC2+XPv9Kv30t2t9hUs+L14zJs/f0PoKR14ARIYvep1gZ6P/ZA7FiPHoZ6CHQWwi0pn5&#13;&#10;gVDl8qiN8RvgDz3+h6YZSudP83doBuILiGzBfsuk3n+h351lH0JXntdfh0YSwQ+j/rR0qa51gn8d&#13;&#10;jMgVkRUxjPBnmCfbDkQ9zmfLtbBcIwKlBxCREKUeQkCeqKErPsB+3A0+dUt/gEw48EYYeQBsSBAK&#13;&#10;h14n87Y7TB7q1rMgHd5Vh+XO6xX/gsj+ZZ9b8zbEjPgZkQQYN8gLIM95uDazAohIFMeUdYN9wHpF&#13;&#10;nkTQ48CT8hwMwcUXAOL6AmEMg0aPNa77E35mHJD/4Lk6y/1KXBcghYCowDxAZgMJkeeZ7LvYXdIP&#13;&#10;5+nY9BuGzNwodY7GdvbrQIzBH+U+A2SONX/RIvyu9Hx472NiUbN9ePE15Vecf949XJD+qF3WubDd&#13;&#10;tZ7yhQGIgy+Ge3FI3/gDpHHmwfjS/Um+Zftjt9yo+OyX0suHpSyGMiLcy884V/+diu4jheyHl4yI&#13;&#10;3mhersqxa9b25d+xLAPn1leXKrqwoYkWIOrf+brK37/tes37x39CB9qXa9a7qj02byVPng9Izp/o&#13;&#10;yZ8o7llDggR4JH4RkAX7j30+I8blltJbT2t/vrr0q1XB5viKe1bS9j0d9hD3dNwXnivuVoQfL95R&#13;&#10;g9vqH2TCAEKmaiMixZoRMMOS5Hvb/dwz8sqD8c2qBad0yX2g+czWdE6t2PB/Gr/W8ypk9mCWRr3g&#13;&#10;DyuEcMbjBAEqkQ/DjXY/+oEK9iOGss+fY0hwUYBIwn7lHHnofm3PBPQc5yDnH/1EPeQC+qGe1Hqn&#13;&#10;tD9VyLw4rvV42P/YX/AFGX5L+jeuG/gyj7PmA+JXnFc8odXCCOkr1itb9ru5r5qxnuTeifsl7G++&#13;&#10;xMOXNbifH1o/xWEZaZr1QQrCO3SkYyOgUo/bCcIU9+TQd2raKCCRbw/cg+/lz9p+x9/pjaUHQGri&#13;&#10;ngZEvoiU5Q74UkU7vlhQxVkjwzMOEBPJp+mC32dAd+j7nIv2j6D3tgh9r0MQEKk/a/r0vUNvJH3N&#13;&#10;PHpj6c1ti2NvbIViRiDan29LjzEuxkl/pPBFnj0j6lNPipy3huqY+7VUXiliJXzhQ8q8yDMOnhPP&#13;&#10;kTx0pMwLZEXy+KvI99D3gH3fH/X9RREQExtt+WMgH4Ls1udixx1CzxdJuIeDnns68j0jkTPenu0F&#13;&#10;6il/Utq3ngBhEbMfhEPet4FoBxJ+1/btpvXkbkv6hf7nrfdAvFuJLwg0IvDkQFBMEfKgX7V9BMIe&#13;&#10;CH3jJgpX/FK/FIRA5r/q+5R1kA8TxPznLkoQtAMpcHXO69HjeO6iFGOKuNhFv7vDSwvaV4cgR8bz&#13;&#10;RAR32lLgS3NS7DfP6YACARGkQRAGU2RK5kXKOMmD+Hg0kF5P5wUdcuM+IOWDnO0dHt+7YACLA/Xw&#13;&#10;27QDzPOknHUA0ueOn0PcF7a/yXNPzbrnizcLDew66SX2J/ube/am7YkUoQ7kOpDtBn6Pm35hjS+n&#13;&#10;TZB55f9caMt+Rn8wP84d3kNSfjV++eJ2VcSXO3gPSjvu5TiuL7blv/Memfe48F1py04lnyIZHhkJ&#13;&#10;OL4/hdAp74f5Ih3AqHWfiwl5WGxYM/A+OOHD+ToZp/3FuuztpdryFEuQINeasqNpz5erOn5/TiOQ&#13;&#10;FqGj/dBf3Au+B0rlT/uG3xeTH9i+qNVWKKpS+GH3Lhdab5HICITkuU/kffiC++E9wllfYPO+vTbC&#13;&#10;wONCWZx4/w5f0gk9JUoPzOYtvy/b8ZdSNur2z02O/Tzd+htmuvQT/se87ZQXgvyFE/1uT+/71SWN&#13;&#10;/61Cz3WnuF91wXsT/Efefz4dNC7sQN4fYtfz5ZqCg+GLHrHcjxDe9vq7abldcv1//47+OO/7Bdul&#13;&#10;4Q3X2w6PSIFPuxw7F/+aeyvuC0wW/XvuX6CnnnuGhcROpp4U/yO914h2tvR0fF9Au9T/uOJ5wofl&#13;&#10;5PfbRdcFvm+K9xjmN/a8vxZ0sYV9fuW8LMiV8zgObmB5bHTlp3J/8btBglw9v10Rnj+vi8sb877A&#13;&#10;ZPxWaC/NT+sr7hl+8BPSi+GS/Sbm43XAe7qvBeld1g37CoR+9g/3Buu2xx76PTLDkZTJ5TRLIEsg&#13;&#10;SyBLIEsgSyBLIEsgSyBLIEsgSyBLIEsgSyBLIEsgSyBLIEsgSyBLIEsgSyBLIEsgSyBLIEsgSyBL&#13;&#10;IEsgSyBLIEsgSyBLIEsgS+BDSIDffX6IJpk0SyBL4MNLQBHHIBwWRjokDzJD/YmIiOlPwzWSEiS9&#13;&#10;iFDET5gV4QMSYlEQMq92Rx9R2nbavKj82Sv6pf3WnPgsnVGkE5E6HUdgbPjb9UTULPmH25uzag9C&#13;&#10;CRF0RMSAfMcvqflFt3r/5/4nUpW0o1+4x9+5O+KJyGwiZoZG6CICkwBVEAw71nwzRlbaGuqn3kTy&#13;&#10;EcFDxMeMf3mfRswQ6QGCiwNeAH4IIDMS0TIwNE7DkcUxwtgR8J2e5Obf1x9DKEoWRLRGOYEsB5JP&#13;&#10;0C/XLztE/FFNEeAgoBFBQqQ6P+h/3aIujFB23u12SkXEtB05cuBIFSJfQHqsOzIFREMiaA8cQkHE&#13;&#10;C8g8RGKk/ImIIlKKFQCyG+sEhDbmtW8EN/pvJxE29JfyO0oi74hAAUEOelIiSu4lEcKMLzgyfMkR&#13;&#10;fkSuEHABn1lO3Bk9Z8oJTCyM+BPLiezgebP9ifQ7Ue4IBsqJyKZf2lM/HVgbuz3xB8hURKhEZBVT&#13;&#10;gmxIQ0LWGCf9kvf0iQwBiaJ0ZN9ErmJIpAbsiewhT8pzJE87UtYD6yfSOfSH/QE9/IgYgp6UcYIA&#13;&#10;CNIo65H+oIfvjvU05aRpRBT0jJf1Dv2u92erkH5+EKTfaQcCVjq+sZGMQNyCX3AEO8iI7FOQHUFu&#13;&#10;oJ72IJxO+Ez/VRpRtVYqNIoIO5AKZ4xc0XRozEZf59b7vbkpRkTAt2taQA96F6r6FHlwe/B+VX5k&#13;&#10;OpiAoEieCJ7Dsfojoj4keoRIeiKvaU86IrTLBSBhkfZLRWAT0c54iSwlBUmB/Bnvs64jmHpdyYP6&#13;&#10;NEL18ZHmQWQw4xv72AfgomxhH0BBqkhjciBdjb9b9I3/82xVVesLiQC7peYIwJUX9FxWutJ8W+3X&#13;&#10;Kvp/baTzKPy+Nz5QAT8ivv+wLgMERI4XjRR1w5GAk30mRdb1+f4w3Kn4gxTCOrxr+wpkl1WQQJiY&#13;&#10;05rtl6jWY0C3T2AFKE5aafohMH6QkaA4dEggSEZDPY8QtB5jOx8MpQNUoz0DH/QnSIiHDikknVMk&#13;&#10;Y5i1vuegIXKxb46E1PJYLf6A/ma+QIZBbz6l5190okWiERKghxxsfxhIM0TkR/iniDGMk/G0PA/O&#13;&#10;I9ohD86vtJ7+ETNyOCLGznwVIAi3Y6QWy4dtkCIaIn/GwfnneR5Di054feOvDcsHJMfpwNoAIgyR&#13;&#10;rXeNiHjPiDQrCbIt9uy9Ugb5gfVRr7xc9dtqaD0QuUwE9YyREG/VXq7obnr/gNy744H06i9V9Tu2&#13;&#10;6z7Sfb7Kd2rvVin/oRexi0HIQG+3e1pY2wMJ+EJbD+R6VwhITzV+rWJ16w1F9LLu3lhSJC2Rn8yX&#13;&#10;c4n+iRDfGyuic93bgHMKBMLllvQM/YPw+N0dPYhGU8hH8J21/JccSb3sCG4Qf9+2nLF/vzT8+arp&#13;&#10;ppENf+uRkKc+viPDZjzUQrp5pA397sK5iv7Crso7RvY98r5bP1T51x9qQd/d0AIG4RAkh42viQ6k&#13;&#10;wv2vaN0VDkQ+sIPwlTk2hmbYM7Livv0mkIUH66of7okPAGs128Pju6pHXZAf+vxovaf60opr4u9o&#13;&#10;o5SFNir1IdrZcFR7oMtAQgSRseVI6aEDeBkXrU6m4gsC45hxRUWrFiD2Fja0ObdIGWdhZMWhnxv9&#13;&#10;MS7kx/NALUFHOryvv97bNYXNmE+OrlYVtbHWK4hb4UW39PMJ3ddhpbRvBAA/92g+Yldbn5VGaJsg&#13;&#10;zlpPMVD0GH4BvaDPsc8phz95pyCXY79TfS/onoM8aeq/4idRDh3+ra8PjpeFDoiJXax98qitgRFh&#13;&#10;ndrT0GO3g/hEZPZsXevVwKDRz456HfkgNwYIUh/6n/PBdsAJZEQQl/1cSsu3QI89BWMfGBeltwH6&#13;&#10;s3kP0elpw/ZASgGUx746LHwchks+ry4lDTi/mNdZ1yMHEJ1ZhyCRSU0lzI6ztMOPZd6sK8qxB1iH&#13;&#10;2AWMI+FMpH0tIiOa4MgNeX6ntGdcrDcQ+A/qGsAs/ix2APNzOeueFH+f9cpw8WsZL+uP8xgkRJDv&#13;&#10;aIdfxxceKIcefy8sbKjqeRtqV/5A+VTdwgC7JJEL9x4960fk0TGyvN3L0GnI7j9q36s44j8hR7ph&#13;&#10;X4PosWM7p2c751EQ4gL+Je1A+Lu1L3vhbveLVdVGeadKny/eFunbOIpe0O+oOIAU2vRBghx2borg&#13;&#10;q6tK33+1SmvXZa98+3Xb54lc7K6GiIAotX28rr1/7iotUnt7x3rX+y7Yji+WN9W/+fz0T/xRld+w&#13;&#10;vkeOyG+9kN8IggT3E+eN/PtMz4btm2Ib3ve43hZSRjjwRgVZfagFsPZR2SmrFyXXz3lD7Niv4ksl&#13;&#10;5hoT7NQr/qILCMDxuJU4A4A43F/6ejHyCachRlpfsN6C/YbY3vqmBCLcHCf0LsAP4Hmy7hnfhtcN&#13;&#10;+gm9jhlFe1LKmQF8ndrsOYa0Sfi6P87LiHwIXy+7E3JivPgbIK1xfnMPx3hAYvF5eWNBDNBHyGep&#13;&#10;q32FHkoRgZas/97yPu0bKZNu4j2UD6a+/RK+iAMd6cD3PtzLj4x0xeMbxy9pdKomF9oylECcumBk&#13;&#10;4scD6XX8D+7lL/i9B0hYfMGC/rnHb9ekD3pjKXL8GpD3LrSl97lXoj33PuRJQdAiv+0Hi/9B+cxA&#13;&#10;ennbX75o19QP9SAh4l8x3nQe38Ci/ef/gQQI8hjIh/DZNtIi711oy/zopxO/GKJ1O8lLv0Y5G3kS&#13;&#10;PgtNFOs0IuUFI/TCB2hU+uPLI4wDftQvRH9BNfBJ6UFa477uqC59B1I/8j60P3A41PpqNaT3HvtL&#13;&#10;IvQP8uEIhFdXQL9nxMu+v0yCutizXdAf67n223aU3H7O9CD60x9py8i7KRIjyIvQLUnMIUWwIw8d&#13;&#10;7+FAtgOxDv7wBSGRdqRpOUh4lJPOcx9pu3eur/UDAiP8Lo5RdCppYTebYL2tfX3fX1Dp7Vugrud9&#13;&#10;I8iJjzuiP2xr/W2b/Bm/eARhEATDzS6KWgyfOavnBJIhyIbuLoC4CB+QCKHb9HtPraLjVs7bqgjQ&#13;&#10;wQ/6Z4zcyBfkVuc18IiwyP2VGzJf+IBwCFLlhu/9Lvmc4At0S94/9zmHzIDnxvOELynmN+uU/QAS&#13;&#10;aJpvtbXfNseyP68bIRZkVPYh+mDFz6ttfY8dA1Id9ifvTer+ktvE/NYG4Jyp8T6S88f+T7fQe0ve&#13;&#10;UxZ+z8o8sWta7RddJPuJ8Y2KO5BWKe9nj6xHbGUf12kFgJhII9wt8pzrvPdo2Wy1lRB4Hw39EL41&#13;&#10;2/WuGCRfqoI+RQ6EH3zYbnzpg/lzT56ezx7eMS6f/Pi6z2vyjeZy1TXz6QWNs6jp+XDON4yESH88&#13;&#10;V8ZNyv0a76eQM1/yS/mt2i45Fw1McTrN/+f+HzuHe4X4JQTUA19GYGB+P1pDgJSTGoE6xHtmVcza&#13;&#10;z7+1IDsL/yH9kl58z28/GLuf8aV2W/C1QIhf8PFAUK+2Y2evyf6/teD7AO5z8Lfj+P3HI/wUp9jl&#13;&#10;r7n+taf0x1s3lP6V367S8pay5b8VDdWqALty1n7kW2GlKuf5fPq695fdFvcaDpakD/myxcrytJ2E&#13;&#10;n61ej29poh3scXCv0hCfjboEsjQ/zQc5wwc/qzZi5asGfz0iQrJOfN/A84HPl9qS05V5Gfz0gx/N&#13;&#10;e9l5j4d7b9rz5TvunbkPuFt7pSJ5YekepFXK7xF4z8V75rvDH6/qH/h3HCCbz5z/wlT7VevNL4+/&#13;&#10;sypnn/b9BQL01rMX5aCAlH7B9tFLRl5cH1+f4st9+hn7EfxeAz+feaF3PurW09KfYpkzWQJZAlkC&#13;&#10;WQJZAlkCWQJZAlkCWQJZAlkCWQJZAlkCWQJZAlkCWQJZAlkCWQJZAlkCWQJZAlkCWQJZAlkCWQJZ&#13;&#10;AlkCWQJZAlkCWQJZAlkC31oCMR7sW5Pl2iyBLIE/ngQcWRD0i3IQENMUZIa6kYXoCySHST4JnXFF&#13;&#10;6UiYIqT1igSrGSlrvDz90/jud4lB81mlrVn9ov7ysiKOQOa4saJYECJ1+g4Je6erCCUQmojQelQX&#13;&#10;pMWlpn6Zf62jn+4vFHerjkC+m0ki4Dydkwm/7CcSGYquflM/H5HBhBxB5My4VMQGyF0tQ0L1x5fF&#13;&#10;oS75fKR7tcqDwAL7nhGX+IV4wxEz8Idu7F+Y008J9JQJ+EE9ER4X6l+pakBiIcLDQIKwPf7lv/4k&#13;&#10;orYDVMK+f0PuCAYAuZ72L9b5xfxRocglIpiJDCESYMGRLPwiH0TFOx4IyGobjowB4ZGIwHlHOBG5&#13;&#10;TyQ/CIrIaSUocgJ+IKwx0bkE+gE6Ivn6DokmIpcIGtqTUh883rS8X2i9EKkQ64FIoMApkQYUI1eQ&#13;&#10;NohsmERAKCKD9UKEB+2DkTg609swFG4WI6pp4IjgE8OLJ7cj4NPIHepZeJEP9KSOSUn3Ff3H1HTw&#13;&#10;I+IuIkvBzw28X4kIAhkiRpJ4fES6lF7XyBG5TtYBE4oDmvoDhEToqSQf60vp41PXTyLoSXvpvzQw&#13;&#10;nnHSHynIiD2vaxA/4ziSfmhHOulX82a8RLJN6DQiIk+INKR9bFeeqZrQPuopywN+k1R6kQgWadEQ&#13;&#10;iJipOUJv7Mg04qPRb/ChnyaIiIXkP3IEEpHfR47M7tZVT+T09tBQQmZIJDQR7SALpsiDWwPxSSPC&#13;&#10;t0ZCmGB8pDGyeix9SYQ99aSnIR92atMbmkhnzkWAkUBGPOMIeRAN4Q89kc2jkRQDEcdA91Df0vEb&#13;&#10;2oamWveDABELvqRFmdoHqkmRqbAnsEtmbmp+MQDv1xUZSbuiqfX18SvS828saiCfOrtedfBGXfUz&#13;&#10;n1I5+vefjL+3qh8N/1yVvnegfgZd8b9e/2dVOYhpjxyxBTIoSIggLYOoRqTWg9o0kkDF7Pg/zr+V&#13;&#10;rmNcE2ThuD2Z8KSh/kIRzFkvnn1T5Y8/onTP64z164j8cO4d1fs5FVuSS0RyAUGxYQLy++fVjv93&#13;&#10;ZeeEtscP0gfjPURfJ3qZEGMOcBAdD2VPlPuiL/a1DwoQGVuOfIyhvB4I/Skg9hg5xuUefjTverZX&#13;&#10;hmbwSJHL4cEnmZHSSy9VaXlW/RVSQyECbdGf172BWY4j083fyI0lCIzWMyWRnu6taFo+9P7YcgKB&#13;&#10;heOG50wehKsFBGEGyJ+UcXpYdFO7r34/efF2VXS7kJ18xZAy2GcgLL1UF6ONuuzo9bGeO3qYSOVm&#13;&#10;7VHF71lHUH7Kdiv9rRjxIxgpBfvkrYb2x3u2l9bOaN8xXlL2Gfq9NX6+qlpsrFTp/Z7G+VTnfpVv&#13;&#10;1n+nSl/EfvbjDgua/xtB65nzqiI+/g97seFI656Re6/Pfr0iWR8IaXDd9jpIiZ8wEiNIHddbnFji&#13;&#10;fDjQvuw4cv9g7PNt9D0VwT/dvV6lL8xp/G/va15qHcLru99f/Ul/Nw4VAfvyuvjsG4Hw8v/N3rvE&#13;&#10;SJZcaXp23T3cPdwz3pFRmZFRWZVVWcViFclmFdlskt3oacx0SyNIu+kZ6DUrLQQJGAjaayFAWkha&#13;&#10;aKOlBtJC0ACDgaARoAfQo6ZGAtUku5tkk6yud+WrsjKzIiMz3uHhHh5+FXX//zOnW6Qzs4bdo43l&#13;&#10;Ik+Y2bFjZueaHTtm189/l/TAvzLqVfwf78ie/cjIh8h7bMS9nTuy7yDtDS4pzTQ6+nPVAJlQUs/0&#13;&#10;NAm8EW5c1nrl/EY7g8+kbwMhhb7XZ2tdHMO7ok0vVJD/BpqWof2p298XrW0pwnjkyP0ymhcv+Li/&#13;&#10;qKf4dSAgSsr0/0FYYrxwjuWQk9BSjmlpf+s0qOOcn0ufq0H4ZV8bS6G+6PCungN6blgfQ+vBAJ3j&#13;&#10;6slfJ5pGocR90TYY5oaaD9tG0FxqmuGa2gvztitEfONvH1jR2KGG+fC/3T7+NN0pQHaz+Ijk5TTn&#13;&#10;yoL9QN0LHDNjuSPNo1z/8cgbJRHw7OsgGINkTz717/megvM/+zFIcYu2eyAWct5C7gNDQoIUBqIG&#13;&#10;8jlPYl/oB+XQDgON5x+tF8qxk1EPFPBc6ubnuZzquRR8ggHEP+uVc1AAEd/bP4j48RjM/sY+wr7N&#13;&#10;fk2a/nAeIw31NAk+f0fk50tmgBqptTQiYkTuWvQGxvgYN2nmIe2hDxC7mE9dMzg9cjoiGhoZJ4Ds&#13;&#10;xfiR6/nJ+ZDsthH0SYNMljxFis9RzufMqyM/gFn3h3XBuoLSD+qDsAlAY1qOfJAFQIjgfAVCAB3s&#13;&#10;R+QYO1Yu4Fx5YESnu0Zc2viGd4ZUf3HdWwDz0fSoKwaQ8zmncs9RtgRdEeetETlA4gMxgnVC/6Er&#13;&#10;jc3qz1RvIGfsFCrnHA0SooHOwr/Rfbeqf8OO5fVDQ2nccgtyE88Opn7iL6sgInmfOJ91wzy8rvoR&#13;&#10;wfuO5/ma7awhgooPlC5tH4q3kpn1l07/4vcl8Kcfic5qPw5t02/dVT7nBfrzA2WvXvL+uW4EDx9b&#13;&#10;Vu33hQRhJeodRJN77vfbz0ng/+Zz3kuXlb6kgZe/+OdVuvB4al6vF9c04H0jznCPx72ehIQzHAz5&#13;&#10;mVeMlBloH6RU1i12q+fxL/mcgj8NxU0zf+HHQHuBcxn7mPfH5ClE9giUQz+wfxx703xq0h9owwWk&#13;&#10;sXueF8F+QLhvAz7viQg/cn3OiP2N5zL2bw94lY66IvpjfmNnQaDt+XmbPc5Pzll9yeP+OIDw4/m/&#13;&#10;2vY8Y1zeB/liy8a8JiBfBGE4fd8L7xdSwL7v17Ebkc/3Soe2pyAiYb983Azcx3Nun2msVCJO/J5g&#13;&#10;trFRpflyEUiJfc/DWfN3k3sl+sF9/uEJhlAD5n4HxD3OBbQT/IBBUEQe9LIRvuDjXorzB3JB8qMc&#13;&#10;BEbkwL9kZDX6y/0YfCAGkua+CrkgIdKv/kgnCJAeqdfmywfOQJ/oDyQx0rz/WGq84Braj0AQY5zo&#13;&#10;k3wQ+i/XdI5iXPCn/aGcfCj9SZ8L+uD+kOeEvrn34x4wRUy8kyAkXrDDkyJWgux2bIRJ7g9BoqSf&#13;&#10;0N0TLVyQFO+Plqqiur+EBR/Uu3aAny+uHNRkSLjXDB0d+ECs436R9yOkkXtQan2C1Fj3+JAL0Oqg&#13;&#10;mxwkLQAEPCj8B005cIdGLqX9fkP9TREY+XIB/eLekveEfNFgt9T+OOjqXgD+rxhx7Lb921XfE9+e&#13;&#10;kyEH6e8F2/WXW1rnvJ9cwiGzQBAYm0Y0A1Hx+UU9t2VDKS61ZCdANISPL73RP6gBvcKm93XGCb8/&#13;&#10;IBMRLUGKPPF6XE382Act2e91O0IfXNAAQTRkHrQ8j9F7qlf6x3wgHZ+rM5hnp6X8K+Yj2yXWE2RR&#13;&#10;5u1yU/dRrLf0S0LYNezBFfsXICGCWMf7RxB4h3zyIUg++wcIeoyj7y984CVzH8brsFXvI+n+9Gn5&#13;&#10;F5WI5earFe0Hzb+L/lIG8vmS3IGRgR/HA5o4+DIP71lA9KM+lP2N9yHco01DDkzHeVj6vheBpoMp&#13;&#10;77dBQoMdJGvu0XkPlb7fbNoPSPORA7IZ+zjjT/XL+33O39RPKeXxfVVxv2Lhnh+59OsVf1kIRDfu&#13;&#10;SY+YoG6A+4Qa/hrnIiArd+V3xXtiLtzwu/Bn7SadO9/YnQ1H9tvwu5bsl/m+s1hUhzqLzmdBeQEV&#13;&#10;V1y+4AL70wXv9z2ecNft4A/iJ181w6ozbpkPvw4/lno+PsV7+Rn3i/OI3dnyNyS3+Buf6Y9l0ZHH&#13;&#10;xZcvfmhkPJ4P3eV9/72wUGXxXv7r8/eqdCexdzd8P8c5sDPPwUASOWcjv2P7TJrzJOnNoHu1B743&#13;&#10;QG7qz8LfruuBUs58vNjSBGr7/hxkQ/i5l/qL8kuVqE3PX9YX8nkfBWIg+qAc+7F3+t0qi/eld3z/&#13;&#10;nc4/zuu7pfxj7Mvw5EXVt1+859+h/CT5YsYd3wcNT9+s+JkuM0aUfdf31/t+n8CXGPiS6d3h33I/&#13;&#10;1X6VOPvv7kjnQ94X8CU8xgNf3V/AI810Jp1p1kDWQNZA1kDWQNZA1kDWQNZA1kDWQNZA1kDWQNZA&#13;&#10;1kDWQNZA1kDWQNZA1kDWQNZA1kDWQNZA1kDWQNZA1kDWQNZA1kDWQNZA1kDWQNbAM2uA38s+c4XM&#13;&#10;mDWQNfDsGqgbCbFxDhFRvxQvIvSOZBZGLqSFAkgYIz4EQr5hMC2ScpCPkN8z4kLj9cmK3d/QL+I3&#13;&#10;VhWR223qF/UgIPYW9Evx1a5CBW539Mt9IpF69Q8rgbv+5fasI5ouNG5V+a9dUCTHsH67ShNhAoJh&#13;&#10;lfmr/gMJkRAXfrpNHUf2rgVBVvCLc4rTX54T4bvvSBmQlUDwO02Q9DqFkDVAEgPRkUiNtB3kkU/E&#13;&#10;CGnaJ7L4khEMVw8derHp34YTAeuI5RhRC3LDliMfHDjgwKBQbIrz62uOZHDDERgqRoionbeWFZEe&#13;&#10;VtzuI8ldX1MIxXtBEY0fGfFx6IhYkNAYDwgUPKaHbrfhCKJ5R3bFCLpk3qMfKBEJRCiM8xV5R0QO&#13;&#10;zyUCekQoB9Xg+RNxkMojooH2pkUCkT+uPxlBAeLHEQgbdNgUhASQQyLCAHzsxCBDxHxHrFDuyOY0&#13;&#10;QiKgAOrxIKDMG8qRR72YhiGhrLsoxzMyiURKkUMYJxFLBCgSyURkXdLa1GQa0ZUy8hyJtEojU1L+&#13;&#10;L5oG2eJp9WIEX2JPptWj39PKnzUfOYw7XSdEzpRTkBBrhrAcsc5t149tB4ZGQpwxQinTB4SkFKiF&#13;&#10;iJjSETAEhE0bD5HgIB72gHp1hd0ThfQTqUwkJ0hD/YYQGEBSJGKc9nonilAmorl/qnUMf9oe7VAf&#13;&#10;SrtQ2qc8pUQsN41Q23UEHQiI5/itqGMj1VyoEzMk+3zB+dRrep33nH/YjztGxTIw8FJ7TxHN1CsG&#13;&#10;aqg0+xgJUQu+tN1vXFZo35feVP5Hc5Jz8qno7GuSuH5J+8aDzp9VGcP6exX9o5EiqGgXWjj/x9va&#13;&#10;Z0A8+626xnmjJYSEcYRVh6oVLby+QJQpRler/EFN7RLBRiXsPQhJESnOSBFjZD3VKE/Uj7itYCe1&#13;&#10;DYXQlX0uL2u/LUA+PH5JAh54wy0VeVs+ulXlgzgYNhVJF040zlBoPkZaaj4HR4aHHiGarhfeVztB&#13;&#10;9UoiLXesp33pNYCsaO7QNsTXvPyzYOTDYvuyOI4vitbd3vJPlTbiU2Ch73t/2nMo5b1viu+mIV3u&#13;&#10;myr3DIrS41n3eF/5QCX05z+Tvop//TeVf02hquU1+Zm4w4gLH31Df55qHoZVPffiKu36+dnNifXs&#13;&#10;50Y35LEXAIglF1QvAoy72+FF58t9j+Km/kE9z5fyU+kLf2913h27YT0+sKRFrcvvfOeTKqPnSP+/&#13;&#10;qGl9pZGm1xyJGZEQ7QeG9y2XeevI3Leuar5enZd+PzDiQ9vzCD+HNOsGBLJ3C020QfF81b/nZjXP&#13;&#10;LjT+WZV+rbhZURDPfrL8XJVGLhHP+I/s6/iLwQsOhMSvz79Q1b/VU+z7ew6BX27oXFIVnv0HQgaI&#13;&#10;hiBi3Dx6tWK53L5l1uumJkeabz84kd3aH3ytKgA54K3HMhBb7dkq/4UjKfT7jwS1A7Jh/xXZ6eMT&#13;&#10;0ffva15STqMgFB57+oOwB+IefI139RdIgYx2NA+H6ImWRxhe0DxueDnSDgh9tIMV8bEpCqMdpi37&#13;&#10;Q21Pjh5Iguz3NS8g8tl12Eei4Kf8AX/N+xHIvyGGbk8TwD51UjGUPmfQH2qBqDjunw0lDCm1efRq&#13;&#10;j6Wn+/7T5SEaiMhS/QEflFIQkJmnnBd/Utf6eW1NB7rOoVvec49BvMMPB3kO/9v+Au3gd8dxG9EQ&#13;&#10;RHLK0UcwIk/qvyMvpaMY0Y5hSTmUxl9mvyX9ZO6z9WukQ1mlz7k049P6RLiP/V0UIcnkT2/H/Ine&#13;&#10;Iv+vHtYZAq/taqxgTfJceF4gVvoeA73hzRmonFPaGDiUhY78E7eH3wHiIOX4L8wP8qHU0zQLAaRD&#13;&#10;+y+cH+P1EogMjMPbK+IiZXwgeHIgQH8g8XOP4wPgY9sNkAQ7HAw5P/NcPB7ma2zXf3CuJh9Er2Dk&#13;&#10;PvKflYLIuWwEBNp9VNeAaI/zPnKPbadA4iAfecxrkBBBHJx2HuPcBqI+8kBC3ivlB9wpBHFxZf2T&#13;&#10;iqUA8YN5wHPwdAeJEgSJB0aswA71jZSwaci9d/w82/YD23XZ2Y1Db8AgjRhJm34Gn0MK32MVXhcd&#13;&#10;IxF1Wqq/sWA5LF/LO1rTCum8p3l/vWsoj49jC/rD+1wAMc/rxsfXs+3D6wZEPLud4WWt1wIERCPI&#13;&#10;bS1PTvTVNe2UfNnhL4P84nhv94Z30oU/Un++6pVt5O/SyeKyisvrosUV2wuPk/uRx4b+3vC5Kzx2&#13;&#10;/+9JUHHV+wJIgdgBu/vhJd/7/QO1E2bu6g+v/wK/FXvgdbbo575q+ztn/wvkIvy/14P81cL+cvlI&#13;&#10;/YvIe242jttp5kMY0H8XxOcHoynz1+eLUseCYEClEEBUn9G5h/NLRJZveH/nfLNhPsaNHSTNOgFx&#13;&#10;MOlO6CX9ZoMy5E7s3w//pmrevCfac7vIe/1F/bWk9Rq+8pHS2G/6g/1HD1ruIYDsnpRz/xs4t9A/&#13;&#10;6mOfjdgdsMuUM37b6deMSJMi0WD/IrJroY5xTsC/T5ET8e9BcsV+gfwEstWe75eaNennpJR9KAst&#13;&#10;XO4BQFKMXzYK8strNRQptQ6NrN40cnvd91biFs/n/4PAWDOC3+UWE0T2bsypv3ifcbn1QpUBQt9y&#13;&#10;03bKFUDyW5qRolNEQpAAQQwbGtKTcXAPt1p/vpI46/NfbyR7AMJgd0YLGQTDF2fVr1FN/iTjPrU/&#13;&#10;hdxgZHN3N4wdEWmIL0AZwDvQj374oKqCXmf5YpGRKgsj9PO+YOh24Ke9tJx8aOEvNvH8NzrSA0iJ&#13;&#10;tQQJE31yj7g9o+eHv81zCuEOTVSUe0KQJSmEny+0LIxkiFJkS/h3jLhPehc7muRTfuwvsCzM2MC5&#13;&#10;gHvO/kj70f1SG8hsfbvi2E0QHUkjd2FGfAtJu9xzgvwIwiP1oClCJPeg1E/vST+Z8b2q+4ccvlzA&#13;&#10;OZr7UtL1+oOK9aq/nLY7VL+Rf3tB53YQAA9b0sdmXfahWZedv730SiVny/s47c8n6dvzsifcx8LX&#13;&#10;P5QDMmd/5XZT+xqIjby34osI1IP252UvQB5knL1S++X+/FrFyrj7DTZiSUjvgWm3b7/qM9sV6i83&#13;&#10;7lcVH3S/VFH6tdxVP0CYBNkwfZ5qdfw/84z5wnpIkVdJUxMkRL54d+wv82DnsJPYEZDSQELkCyB8&#13;&#10;EQ65oTa5PkFci+8ZI6P+eFTXfR/v+3g/u+73qwl76Nd+VmVt288CCXHdDgbvj3ivjP/+MELsSSJ8&#13;&#10;nDdBlKa9uO/Zr6J/6b0X/MiDkr9XaF3wXof8QWLH0BN6ho9xcB9Hfko5v7DPp+URwdxflsMvxH+E&#13;&#10;Hzm87yQ/pfDRHueSHZ9r4Ef+xmOfF6K51L6H+wvyM8fI0n5QAcIhfpHfn8d7/S3feD1ep0lR7qXx&#13;&#10;M6Fr9gtAOuR9vdyhYODGMZ2x/+iOli9KfEQ2T/z50v2NfvVv+7yAH4f/xrnHX4YMK+bjPMZ9BOcE&#13;&#10;mc8Qlj1MqW983eZzOOddzq+8R+Hcyjx8cPoblSDuaS01pL+v4D39jeJWxXLJ5znmB/fKrCN+H8K6&#13;&#10;476H+UY7UM7V1E+/kMH7e9Yf9aZRzsP7tZsVC+uYe2vsC+ttD2TBmg40jJf77KOR7pPJ530V7fM+&#13;&#10;tnEqv+2xHa7l5tcrlru+b4ef+rzvIv+9A+3Dz7Xk0C/N6MXf3dqXKxb6M7B9HQwvUrWin52o3sWO&#13;&#10;9l0QGYel/K59IywO/YWhh+bfGergcqmlfQ0E7ft9HbxTxGr4X3Pr8mYnupITWQNZA1kDWQNZA1kD&#13;&#10;WQNZA1kDWQNZA1kDWQNZA1kDWQNZA1kDWQNZA1kDWQNZA1kDWQNZA1kDWQNZA1kDWQNZA1kDWQNZ&#13;&#10;A1kDWQNZA1kDz6YB4qCejTtzZQ1kDXwhDTTDtyr+enBEnyP3Cke+Fk6XhX5hX8wQIqpmjq+INo3E&#13;&#10;ALJR2olz5UbMqJl2/dPjGQUOxepvvqiIovV5RezNgozQVaTvqiObP1pS/x7VBQVBZM6bnduVLBCs&#13;&#10;NvuK3Pja/N0qvzFzq6Lz9T+p6IYjVIhwICKGyEt+IV8xf/4fv+AHgSBGDsChyKV1R/TuhYcUiDpA&#13;&#10;gF/S0+5xoV9qH/sX+jeSX74jhF/m80t7IlWIAIVv15F5fUeuwJdGFMdI6seOpN51Bz+zpI8dOaEA&#13;&#10;rTNACI2PdgI/Hfd8cIDjGdKQOZ6XvBqR8SAbgKBIJC1pIkteVmgECA0dz4P5ZVVoelynnrf0hwgl&#13;&#10;xkk+SFUgw4FoMX6gcE5S9HwQH7zK0eck9zhFO+OcJ/+FfJ4fkRZP5p6eS+TvdI7JEiJ/JnNDACGD&#13;&#10;/BqRLkSqMO9hAHEippM/2NGJdE6KI5Ii8tPyL5o+1z8JAFml53nM+kYP43GLgfK0eZ47ETiUE6FC&#13;&#10;ehqFL61PJHZaj/aYJ2n5eB6rBLsS5Xk5U4+IGdK/LiWihciaVB7jJAIoLSdyqQBxIWEA6TTJPgOW&#13;&#10;0P4ViDwnErnEoBBjrog1InxAWEwjJVP5RHifrYiqKI28HIA0Z+QuIomJbAVpCLl91gEZpkSq7hoZ&#13;&#10;kchgInBph8C5xSkRlYilfRAOQQoe1mW36Rf5RL5GamS5vvlbTrccWbrryKi2I+6WQT48ZSNQT7a9&#13;&#10;T4PERf9AwIpp+wP1Ldv7MGkoypjWfg+y1FABuOFb39bz/dZ/KImPe+rHlTnx33/uh1XBd5Y/quip&#13;&#10;EQ6KkSKs6Af04wOFCIJYtmxEgp/vaV692pV8kAfSeZRG/IO8OTRS26Pyw6qplkMLWd+0H7cZgBSI&#13;&#10;MPS0LrCT1q8Bt872Ze/TXhYxsvLKrSi6+mPWEZalkDGKd35P5SAd7ngD/t+/r/yvK8IwfGaH4OZN&#13;&#10;5V+7Jvrcc6LfvyP6m+a/qg4XA3doW88j3PSDOzZCCIiE39pQfRBDelbAH5uPSNu39NzKkcZbgITo&#13;&#10;+RqREUF2nLslub8tJIYw7xBR9Is+6zfEpwDusf/yX9iA/uNHKn+k8RZHHv/anyt/UX5mmDXfgfW8&#13;&#10;ZUf3gfzNMLA8kBvxk6D4WZI6/v9963l10+25yIhzoevnD0JxjIw1HwaEdhaVHyNctTzOEE7s373o&#13;&#10;er+l/pbLyi/cfMcRrt995V7F+JO65hMIFm/2NV9ihK3nMf5c8b7lv+9+u/3VS/bzn5O/HhFuMOur&#13;&#10;tjOvqF9/UpdDvlF7txI4qH1Q0b1SIbbXik+qNAjYd3zuea/U82Of3C09/4LaJULcvQwgP0UEXiOB&#13;&#10;MFFAtIX/QV8KJrJ/MPxSVYR9fuNAG8J92xfqQd/cblZ//qihyNUX9mSX+nXta7v7opdHUsy9Q+kB&#13;&#10;pMOezEz41Ehfh1elr613NMFAJEwR8oYafmh+qp541dKt0LKdJqP9qeSN8P9d0Ne0CHUFwIbSFIRF&#13;&#10;2k33A+RCzyMgDqsigFpHEaGQnqqcfaPw/kF6jFAo/iIiCOp50G5KOc+m+U9Ls1+dpz5vRYP/ZEmc&#13;&#10;w9NzCnoZGRmS/o3HMykPPUMpZd8nQhg/7t3yhYrl2IjJ313ROqJeaHkdPvD6JcIdAxAZn/wH/na0&#13;&#10;PymbplWa+8xp/Pq0QuovU04+CA3T6o/5NX+IkCf/r41qWo+RAp61oXge0vqP560p9YsZP1eQB2kX&#13;&#10;fhAW2DfZTyiH/2n5LLeIhOh5JDOGtDO/xv0mHwryIfOE/pCeNg+jPtQE85DnCBJGMOIeyIgRuTPK&#13;&#10;H3fxC/2Ffhj/UyrTL5A5QGwEGYJyxDCPSTMeEBPhTxEbOKeN71O0v5xDqLJgvugQ27FfvWck5EdG&#13;&#10;CgLJMfJ5AnK+BgGRe49d3+dgh7heALkMpIoz6O9KJP7zelfngBoVPnaL+D34x+gfPq43n/e8/9Tz&#13;&#10;0NXLN+X38CWOt4YPVSIAmzMkUjO6fkQspx27nSCixPWn675gYP8QVtTO3a72+XZXE/rPw1U3ILLW&#13;&#10;1X0nenpkPfA8V1/8RIz068Dj8br1agphQ2wgIR5d1vj/n/BSVcB84Nz+9WXJfWl5tyovjOwEMnYn&#13;&#10;+tNub1XjifeAag53aUzj+je/EfC4h92JBxztl9xXUh6/rPJIIysOLIf2vF69jZ09dZ970A9uA2nr&#13;&#10;4dy2zPNc1fgMvBd8zRvCnP1/EC9j+4/5SxQ75ekWmH8XnRH9eBhcHYQbpLH/0i/s9QWNv/C8L8P3&#13;&#10;VOMtkaJmuSAVhhsqYD7K7RzPa/QCxQ+HatmNgaLT8xjDx24yfk+TgP+Q7hfoxbRjvXTa9puQZ31s&#13;&#10;OH/LSLHMD+wf9nMzyBHlnox1s2LIUuwJSDtDI8pc8n38VinEFhBiueedLzTQvUIL/tj2EIRZdzO0&#13;&#10;QZIqxTdM7q/rvgebNwIjckB6574LedCmzz0DI/0t17TAh86HDyS/ppEaQQCkPCIFGuGNfCj3fb1S&#13;&#10;59zGjM73C0C0mrFv5MdO7cMqhy88gSyJXpjlDSPstK0/9Eu77Ad8AWrXn1roj3Q/QDuDRK98QYov&#13;&#10;QYEshFz4SdMPxkk+lOdN/9BD3V/CGPh5lnXZcb5oVdatJ+t9+ZxhVAsgSoLgBqIiiIsgSK62dL49&#13;&#10;PNFCgJ9+Um+rLwOH3O0THdRAVoQ/pfCT3zNiMEiOnxnZcBpSHfWgIDvSLvLpD3yXRmzY5Ii2ajIc&#13;&#10;1Kf02AdJzi/wfdbXOqd/IEbe7slwzdU4fyFJ9FJL7V8yAjX9Q/57Zl/0ve9OfaHK+ZrfO9L+B4dq&#13;&#10;55PR5aq87gu57dZaleZ9JV9q476Xe4SPZlXvQne+4gdhEARK+K4lCJMV89l/u74gXUnG+YrHd7un&#13;&#10;/Qpz/4kRLqnfbMrR5n4aJMWBvzC30ny/YgWZEiTC21qO4bLb3TlVO6+0fSHgBnge6It2oeh7wQii&#13;&#10;zBfKme/cv6b5IB+mdg47iR0BmY/9wh/YC5fiFzk0T9gXeE/H/oE/QvvQ6NcmSH3wp++V277Q2DSC&#13;&#10;J/26GjQf4Z/tax2AjL7lftIufKTv2cHgXEs+CMIckzg3LPoFbionPQ/fS/atc3KdwXhXT+WoxHMU&#13;&#10;75mpiF8Awh753GeSTuhG2xMOf2CaHOql8jgPku/6HX8BqWP5G7Z/EeGQ99kfWzDnYvwx/CPel/ve&#13;&#10;F78sPHhBFR++JLrjC7RLdqRf+b+V/8YtUfyjeP5VNueP8pLSxQXvqPiLvG83eyToy18gKBbsN6MH&#13;&#10;vkxgv68A4dDj4ryAPM5z+FvMr5cuy08Yzx+1gz/GOfYTQyKm7+15r40/xnt47nfZh/EPRqPXqi4N&#13;&#10;7UfQv8OaOt4rr1RZvA98mCBWsw5AMOT8AwIj72Gh2AXagab16S/l9Jt7Zd6D4hfBB+XeeSsePFRy&#13;&#10;NHq++oP6+C2t8GqV3wPB21+cO7Gf0gqqh/9Us79Kew37J/eMIMh+ih1u+H0W/NSvjXiBohK+KAZf&#13;&#10;f6QDw8aM+oe/yvN70GeCqwZfEOJ92wi/1ciJ3RmN44OeDgogN2/2tSB2Tx5UgkB43uzLb6I/vG8d&#13;&#10;IzGfVkX4pfBlmjWQNZA1kDWQNZA1kDWQNZA1kDWQNZA1kDWQNZA1kDWQNZA1kDWQNZA1kDWQNZA1&#13;&#10;kDWQNZA1kDWQNZA1kDWQNZA1kDWQNZA1kDWQNZA18MwaIO7qmStkxqyBrIFn10AtKIKnCIq0KQpF&#13;&#10;PtdK0dNV/VS+tqdfJh9/eVJ2Q4F2YajA3NCQmEmms9S08paBYkBCvHKJEAKJAAlx3QiIA0cu3+oo&#13;&#10;hHKgAJUAEmK9oV88LzviiEim3ohIMNHVlmjpCMHVQpHNIBISEcMv96HnBva0DEcUEFkzX9cv8YlI&#13;&#10;QS7tgRhDhMsoicShOSLZ6S8R7siFD/k7jmyhHuVEqNB+DQTCe/4NOBGqd13jnef0x6EiucJ//7HS&#13;&#10;/9V/iUjRH/3PohcUMR2Wbir9UJGiAejEbYfCOrIiCsHyH7gf75nvm+box1juWOXzP4ggJZMIBSKW&#13;&#10;yE/5yCcSf5xWR5BDfkqJiEjznzUNEg/8RH4QcUU+FCQ7IjTI/5dOiaRR4MCv3/xflZx/wZ4QwcO6&#13;&#10;IbIHcUSGpfOJ8nSefNF50XKESt8RK9Pk0g4UPih2IF3vlDPfUkRG0sh91v4jb+iIOyJxaA+K/HTe&#13;&#10;wk8kDPzTqSPfzEBEEwiHRPZNr6+S+pRIZOqlEbfkT6MgXk0rB4FwpySkbRqn8lN5p7He5PhTKUSu&#13;&#10;kg+SIemUgoRE/57GT/2ettGw5OH0jIR4DEIfjKZHA9nzo/6zxRhFBKhy0i8oI6SI8kH0oj9brwhh&#13;&#10;AMSxn4yU/sMVInEVod47UaT07ujJ/QHJ7IKhm0GWJLKZSPAQHMGYjPdySxFhji8M20aQXHAkF0gy&#13;&#10;RMydQf5UEgZG6gC5tSBSk4kdp4/3QSIt2RdjuTtEGrpsPTQ8j47tuG0/7wrW96IjMv/gD5T/v/xT&#13;&#10;lydkR5HOYXFpsuCf/BOl/72/L+rxB+R98w3l/+IXom//RPRbiRzlhvDIel7RcyO7AFFjZE03XQKC&#13;&#10;7zXLJbJzxnqDTwF0Z44qEk0VSBdYdgXT59vWyw8/E+NPTX97RWkQEa/cUnpP8y+A7Gg/qxyov4WA&#13;&#10;NUIMLMb/gYLYY4SXcqT2QHYxEA7AQL8EmGZ9EBlrRNdzSNWznv8EIKKPDXU/XJWCj+bFd8NIgl9Z&#13;&#10;2BSDEXGCxzU/P+nQGWAk9ivO60XLtzrDp34uH/v5P6cI8HBF7Re/ZX4iddeU/5GRCIiUXTU0Tdy/&#13;&#10;LJZ1xv4GP5GkQyOUEInaL7RgWglC77DUOpkxEu/jgc5R2AsQbZteX71TyekZ6fZ6b7YaCHZ27kQd&#13;&#10;3LNdxB6DVLttCN2lvuTAD71p5Nelthwy7ODQkdkgDpLe2RZf6fITIx5auwGkPJAQaz7fkQ8fyIIF&#13;&#10;odguiPw2K2k96kNjudvxcTSA7AffNEo/KGd/KCNCokrSNPx/1ZQvCaRyUyRE+MgvzkEvpRKURi8D&#13;&#10;6/fJXL9+Luvg0FBde14fpe2El0cIpxjgX7/NzyVEpIQGB4xErs8JXtZn1lEZnJtrp66XVMcvTqSd&#13;&#10;eYFyZKb5yyl/mua8kOZjZ4jcn1ZO+5RHeexH2DsY/ppo1Bv+lfUX7XXaLvuTn0csJp8M0oyHNBS/&#13;&#10;BOQGEA7xe2I972f4OchPnnNEmqP8KZTxTWPjHNg2MmLNDTDvyjoKSDsyRSLsU4qfls05FT7mbXp/&#13;&#10;ETdcM6bzLOVnv0zPZ7STInDhv1IOgmLNSFwg6YF0AR/naJAwuL8CkYx+sF9jh1gGnI/3IyS4JPft&#13;&#10;wIHQAjLamYESg6+jwqEtR8+0Zfsld/3Mj3Iat97uDIh/IBCGhaQefpTrF8f2q3jezG+mCfmkWQ9O&#13;&#10;gySC3rAjjJ/jAHoGaeMCF4m20xF5GkEpncP/03h4Lo9K+WE8Z5A7NmtSJPOp3dJAeM7rdTkWHSMa&#13;&#10;Tj1mM17aB8mv7eficuwh9510f4ys4xzuL9ErdgNKRes3+s+cB0BSx/9lHoAAkyL0gPxPv/FnUyRG&#13;&#10;2oXSn0k3eYwMiR9eZ4fzPKN+SplXPndjz+L+7PEUPp7E6kb6Oed28Fwio/+g31D0DAUR0X5sRKrn&#13;&#10;nMV4me/Uox3KQWSEUg7lOfv+P7BfUG6kqBUjiYK0zBeV1kE0gt8UBBzOBdzzcQ97ULtTcfKlneD3&#13;&#10;Bvs+UHF/dwHkTiMjcj/GeYJmyScdgs/R44zqLxAWyR75PQ3plILwtW0+X9MEEAHhH/hcM7R/x5eC&#13;&#10;KJ8pjGBkRCH6iz0gDT+3UiPbf+Q1LWfZ+gP5JyIecm+YIPww7n6iX+zfiv1R+sNrBdrZ8wEHuwUS&#13;&#10;Yopwz3ODn/FAYz98Lws/9/A8f+4vGRcIliPrGaQi0uh95C+5gDi81NCCBckQBMR+0PMIRoykf30f&#13;&#10;vGcbWuAgJVLOtQjIieRDQZQjTbuntm9FRPwXR3tkg+IvU3H/xX0pSImkkQsFSak7kxoAy6/Jz9se&#13;&#10;Tto96tFf+olc+ns8koGCL+0fcnqjx1VVEPmQAzLf0ozkzBppsG1EVOTvnDysqoAAuDCSYeK9I+3v&#13;&#10;DNUOiEu0s2n7xT3BWkt8fHEHBEf4d09kIJebshMLCRIl46D/1EMO5eTTT/RAforIyH1Gz+73WutB&#13;&#10;xUr/N2Y0buQjd8eIm7SP/GmImOgLvjHCoZ7DtPnC+sD9qvmLSCel9FnY/qR2iXWKPQABEH+Da+fl&#13;&#10;6N+rZ/jb+CPwj/0RzWvOo5261i3nCPzfiGjIfuqBX+3q3ov9h/e0K302PDHGezX7t+x36I99D3/g&#13;&#10;pRYOsDg47y37XEP/eB+MG4kc3GjkQzf8fp40dL2OQ6Ac5AUjIMYv2BjBOsrved2jFyj3oPgJNATF&#13;&#10;b+E8SX6s7wz48OdIR35PdNJuN/rR7cSv54s2t1zB/ok/NBSKT15UwYcXRf9MX2oJ/8l/rvTH/6fo&#13;&#10;Rz8W/bd0r1p2jdgtNzwE/Ev8U/qd0AI+7rvxI/Fv1coZ0rXHif9k/ni/Y/0wf/BGYz3L5bzAOY71&#13;&#10;wfmS99lPQ+Tk/AeyO+dA7lFIp+eSuM/6dysMj/d74/1VJezT8EGRT785P6fnYfignL+QAyV/35+A&#13;&#10;wU/BH6EfnG85PzPNY9oCx+85dVBl3LQHUmLDCNScl0fex0Fi5j0pX5hj36z5izwzhZACsavYU5Bp&#13;&#10;+eLb9okm3nMN9Wdkg4Tee/5yGv3ji27HdR0IduyYXjWCNuzoAwRE9g/aZV/o1tXPz9wP2gHpkH2s&#13;&#10;7t857ZzioYqTfY33qrMz2le5pw/Wo1c74jPNGsgayBrIGsgayBrIGsgayBrIGsgayBrIGsgayBrI&#13;&#10;GsgayBrIGsgayBrIGsgayBrIGsgayBrIGsgayBrIGsgayBrIGsgayBrIGsgayBp4dg3wO99nr5E5&#13;&#10;swayBs5poB6+VuXVgn5BDALDTLhe5feuKUSxtqGqs6+J1vnlvZJh7WX9gn5wpN/GLy4p8gOEow6R&#13;&#10;xeaHTCvvOmJ2Y1m//H95eTLioz+v9DuGFAQhpFf/sBJ9rylkka/Nv1elicQhsqY288+q/LZ/KT/X&#13;&#10;er5Kt+p/UtHXipsVfTUoAmH10O0/OVCr4q3+I8ICC0W67wgDfopODSNGXJ93RArDdOREONRvrssD&#13;&#10;R4IcqAM1R35cX3Q9Qn66k5EtgYgH2iPSwenVlvQbIxlAFNh0jFe2FMwAAEAASURBVAOBmAp0CuF/&#13;&#10;/IZqPvIAv31f6dduiy4bAejvu4HZ/8h/iJQnGkfxP3ki9Ryi8bIilMKOx0nAzKuuHpF7nH7FVIFn&#13;&#10;obji/hJp7WIiHYkwAGGNSFaznQX+6kERmUg+ERykU5pGPhCR2XREPkhvMULU3SSygfw0kjJMQcBL&#13;&#10;26ffRFhQTkRmGrGRjpvIdepBicwiTWTX59iST/wX5xUDfCJXBCA4hzDFOqEaEUnMX+SnfPCnFD7W&#13;&#10;K+vuNFmHlkuvifBJxTF+IsU6dRqY5CRyuuVQcpAYeE5wk2b+pPmkz1HPC/KRw3Mlwog0fCklYo+I&#13;&#10;P5CdmDfzjjSmf2k7qTzKyY/jZh4biYpyIolpj3zSjSQCmvUSHMEIP3TgiGQirckHqYNInHH+r/6L&#13;&#10;SJ+UK0baGsGNCFr4iNCZHdpAsw+YgUicRc/HFOEKOWnkK0iGg3KhYtl1xBARO5QTsTNr5F/kpZR2&#13;&#10;m6wPQ2iwjw6TCLnz/Ehk5Sg949ClnhEYto8noQtA5KL2NBqRsBKGERHfhKQm5aURBwrbqf6PxPC9&#13;&#10;35mr/vi3lxX59OkFD9zIhN97eC2RpCSRyu2a90lzbfYvVX+tDxRiuXqkfXo4p8jGm96/jke3XGOS&#13;&#10;9EeKbO2NJvVDZDoRbUTUNx16yvomMnEsVXYtRqhSAIIGds/QAKWRMgpNp7Fdrnucc9pYI8LexkeS&#13;&#10;OHB/T4Cy+K7y//B3RHcMFfP2baU3gTJTMrxgaJmXLyvjX/mm6ANH9N/9hdLQdUXyh7/3N5Q/97OK&#13;&#10;xojQWfsbf+erKh+5XzOfiM8ha0XN8/SC7T9IJaxPIkXZZ2K+BcR1ombCsv0YIka3LLeu/pfXxVfc&#13;&#10;f05/zNuRoh2Q/i4dqPzE1H5fseZ2vuH2QTZhP3Rx9NvsJxar9p8ov6j65bryQe4BAaRYQR+u4G0t&#13;&#10;Ij3Ou3xN9Kir/R/kw7uOKCQS9bDU892blx7W5vX8123/8aeILD1a1riJnKXbG8teQNc8fhAQGvYT&#13;&#10;1UwI9vv+r+dfrKqyX8X+jMTIfjJvv552Ho+uVn8ejeRQ3q1p3uAngnCYRqCyPolgpf5+/6VK3vsH&#13;&#10;sgOP+l+q0iun8xVdP9U8PIxQnVV2WD3RONf2WVfKx36+OPJ+ouxwYmSIm/taj9dmtW4HPdVve758&#13;&#10;sq30rNPbPU1sEA+xsyDHWnzovae/RnfJmaQgGxYDLYzmp5N+4RixVvWKSfMZanvip/1J6eNUWp6m&#13;&#10;x5y0o/6MCm2QRYl99YaZVojIiCz4aXznKj5TBvtQinD4tMqcw5/GN7U8MbvojedWFh6vpmUY7UsS&#13;&#10;fCGpTzvsV0RYsy7ueUI9at2pWFcjEoLtLv48SGAxIl+S8asj4qHtEMgRIMzRj8hnu+xWxsi11KfC&#13;&#10;UIz49x1PV5AYQO6CHX+fNP4y+ZyPSO/Y7+A8lZYf2/6BZIa/DEIS5zfy8d+RTz+QG+J5hhKoNZGc&#13;&#10;a86dt2C3/khOo1Hf1mvKh14j0hbLifsM0tBUQJrvdJSLH4OZgU7pTyo+7pNpge1xmk0af+q8vwWH&#13;&#10;KEiEbSOkpMiIcKfPk3rn9MvzZXz4JRbEPOC8yb46Rp6Q3WOfxW+kH02QuciYQtlPpxT/UvYkogD3&#13;&#10;GiA9/BJj9SdIEHtxwohDXvHn+N964CBhbBkZCznUJw2N7dltIR+6Wdiwef5szLGv2m8CCRF/S25+&#13;&#10;CC9rXZXrElwwH+134Q+B2BHW3YCR1wLyjr0+uQ9lfegYMUa+Y12m68DIxg8j1LVGhh/DPRd6wD8h&#13;&#10;/5HP9XbbAvYvzNjPop8oDOS/BY3njhGvt+0vYf9h3wo3+fNX0pd9T1n4Xo/zCJUKkGXw09E3696M&#13;&#10;9B8kO/aRsCsFFtxnGuky3j+m9sbDD7gLPI8ZTyTaZz7M+zmyj9FxKPeQ2Jek37BFyvNmn2RebIkj&#13;&#10;2kEqcJ7zfloea/4WPEf4plGQJkFCT+7zz1XDDkHHC1Ws9N9+RGlzUOxY8Na1CZGFvwAUGom/NecB&#13;&#10;zyQO41HSwRWfA6jOfTkXRTw/7Cb99rjj+nWvCs/7ws/1ygIX0BPdDqWRo5hnR36uKUIVCKDYN8rx&#13;&#10;I/ADBoXmUURSdXP4AX0jK6Z2mPKLRrzbK3Tvv1XXuZ17X+7TGMVGkN7u1vWgsKMgCMKXIqxyP005&#13;&#10;ckGYx1+hHLobkSFlF2gPeSvuP+O4UP/Tqmq8f8RPtUDGPe/9C/3R3rGhTNfswM77HmyvuF+xkH9s&#13;&#10;ffUtf8HIhLSbPjf0SzvQOG6bA/J53gMjX24aoRH5/eKTihVkX5A0SfP8QLJlP92K97+an7WaFtp8&#13;&#10;gkxJPziPj5EmfQ8BgynlZDdmdG4+je2phGUO0D3ImNQb1laqP0FoWp/dqNInvrddiAhHccFS1VTj&#13;&#10;OfV4KKQ/cRnX9X6PchAjx/2dXL+njU7FinlnHM/VdP4HsQk5r/uTbucQJI3sBJIelHE3fA/9jaVX&#13;&#10;q/ZA3uP+eegvrQXPty/NvVbx1XxPwXju93UfBnIkX2qjHHroe6Ptk3tVFkiNKUIgCFbpeDaMcEU/&#13;&#10;p+mB+/BLRowF2bLvL3DQn4UZGeRLLW0QL1/Qc6B95sFrNue8j90eim+h6fs8C6Q/wwRJFT1zvz/w&#13;&#10;/Eq/aMb6oH+nft/b8LoBIRZ/iXV2LbEXIA5yHkAe/sdKSxv2asP3mIeeYUzYTTkYBV8E8r4EMnSn&#13;&#10;7f0Od5QvA+EHeJ9ZXXA7fHEEBO9dOzBuD38g9hN/igx3D7NV4OdRbj8k9s9f4glJv6I/xThdP/or&#13;&#10;3LdGufqjBkQt+bz3vW1/Cz1YneHQF6b3v6Ya//AHot/+tujFNVGQA4+suOU55V+7LPrubdH/9L8W&#13;&#10;fe450d/9XdGa9fjmNaVff1GUe+0b2kfSL/AUX35BfHwp6B99X+kj27nftdzvfqnKL66tV7R863tK&#13;&#10;f+1WRcPfFQnhH+iPv0PadFk0bou4RfhzrYQff557Y9/3lvinZo/HMM8znh98nFO5p132fI+tuV3O&#13;&#10;t7Wuxst5Af8FSj3uPUinFATqeJ/r++V+sj+wfrmXBTmP8wn7EfaiZWTUWslEU8vUS/npJ34afgjv&#13;&#10;++k3SPzs35Tj78BHPvsz5zPKT/xFHfpR87iHY6jTihUEQ9YxiIUD10derG+E5cIIynvJl7iof+Jl&#13;&#10;yJe6eC91eKIJAgLwod/3gVC4c6oXSgtDzXv2l5FfKJRGTAYxkf2N95jUXwzyZ+kP9U+8D4CAyPio&#13;&#10;t32CwVDJZ32t/52h9qXHA9kBvmS26vd32z4QbA71e5+FYkMCrNiDoSb4hRoLTOcUr2q6kWnWQNZA&#13;&#10;1kDWQNZA1kDWQNZA1kDWQNZA1kDWQNZA1kDWQNZA1kDWQNZA1kDWQNZA1kDWQNZA1kDWQNZA1kDW&#13;&#10;QNZA1kDWQNZA1kDWQNZA1sCzayCNZ3v2mpkzayBrIGqgGb5V/d0I/gWwQ+fr/7F++fzi6wqdWJ4T&#13;&#10;vXhBoQ9Ls6IgH12Z0y+Oe/6F9VJb6WNHgIDQQcPkww9CC+VLLck/rCnSMyIYmWGr837116UZRQBe&#13;&#10;mlFEzbWuf6nsX7yXtT+u+Ih84Zfpvxc+rPL5pT8Riq8bAbEGIuBj/yTakSAxAoTIU0cQuFuBSLFA&#13;&#10;xAERmY6cjoHoPY0rIhUs+rfVW87XMM4ipJWOERA0hAW86wzq3XHIxO4VFZw4ImT1vSpdXlRE5BiQ&#13;&#10;xT99J3L3o++o3o8fiP6rDn29qnrh3/8z5S+KROScFetJAXFhNK/yxzHEWOlVEEi6en7h1pIKCExw&#13;&#10;4Eu4quzgYUR9OjsiHFxWu+WCx0G5Kc+7HaRQIp6IWARRAOSAdhJZSH6KKEAzREoQAUF+SukHAbst&#13;&#10;R2qST4QpCIqRGlmRCAwiMOk/+Z9jCPzyvzTyJK3HuIlgGSMsOFTql4Wd/U0EMMgNID5ENhCLqA7V&#13;&#10;Mj5DKvH8QAExHSXoj1gv4TdiW8I9RkA5V+AM1EJkPO2CSIBcr1NaTRFS0vEbmCC2SvmiI71BdICB&#13;&#10;CF70TvmASDMz8lzJZ94RGcS84LmncqlPu7QHUgvPm3IimpkvqdwQDZZqII/60HR+kR+pI4NJgwRD&#13;&#10;e1DGCWIikUPxMRlZBjnQUTEZIRuRTW0WiOgc8xORqwhcIntBVjw9lT3ujUS7jvQksnO2JrtKRCdy&#13;&#10;Z2va90DSA3CA8sFwsp/kpxRkRfKbQchW6AFkRALdQESEf/dEdrXZ0PjIh3a9n13w/nyQdtSMDe8L&#13;&#10;cwOtjJYjoJAzMHLiGFlRJcdG+PKuAfuzUwOXtD+drDICamEy+1wKBKX2zX5VtvnfKpLpH36sCMjG&#13;&#10;BVVZvCqD83ffkn7vG2H5QVd62y0VIZU2MGvIuvlEjwC59ecVUX7f9qeeIFT2R+oPCJnIvzZ7UP05&#13;&#10;09RGemi7zj7BOiEysWM/ifoGkgms8xqGighdP6+CyNYLiR/iaRYG9jsQDELmKZG7mudh/o/gEMWP&#13;&#10;eMsRqsemp4aoWL1Z8ZWLP69oYT8Bt2Accct+Lv5A+w2tx8LPLzb++i8k190jP5qFpuXZbzlTkP6l&#13;&#10;kaRpBOkC+mFnUDUDk4bC/Qkblg+yhh5jCCuO8MZPxL+hH/hx7FPQ5zXO8prbd3dje05HcuyNE/kU&#13;&#10;ONL505YQAUBMWmypoVUji0fkbCP2RH+zrXHd7ar+23bI7hgRp1fKQSsdgTlj+pPS9sdIEMu1O/Ro&#13;&#10;gt41Ejv7GogVG478Dn2PvyV9BI+n9LT6uKUJ9PPT36/kphGkNDayX/d2TROHfjfLr1cs+31hJSw3&#13;&#10;N6r0kSPsGY9nO+IC+wTTbXjy5ars53uqH4ZfrdJv7OgBL/tchIDHDRwd5WCHP9gm4lL52NExVJLy&#13;&#10;OS+BePjykuzc454m2uyM6ON90d6S9PfwQP0Z7ksOiIcGbFTm2f8g4zXNRwGIeiAhlj7AgHAIn1cD&#13;&#10;yTOvT45g4QMS9QPIiOas2R7Q/jRkvij4r+mPwoa0iOcXFqrmyRhpEQc37QjYG8oHEXHMhbxxzrP8&#13;&#10;NU0O/Yl6tx7Lpp4/eqUN+MkfeL+lPKUgJdNrIqxx54+9Xh4YYnelpX2zAOHJAkFqKEAGw17ZfkUr&#13;&#10;6+XBeSMiUbBsNKzz/j/+fRxA1EiV4+NU6DAQLZuw2tBzHNWdEevrD+4J2FdBwoANe5qeo+ADQYD6&#13;&#10;AUgyC8D/BplnLWjhLdv/TtsP7LOJfgMOYjotz+mFnpum5ejZFL0FzlGudg6By8hc8R6E55Q0F8t5&#13;&#10;Dml/nR/lc4+CHPpHv6kfqWcS8tEL9aGp/kA4ptyU8x2IhzyPhO3MW9OA4aOc546cmG8ExTi/GQ9f&#13;&#10;0Ij9iSujqmo3NbTr2pk4TyIXyvmRNJRzHOdC8r84ffL5AjnctxwZAYh8aNo/zq8gIXIe5H6F8yAI&#13;&#10;GMhJKeUgAlIOMhXpjXn3X8eCsw8+2N/Av7QfFtaUjx91ZU33jYX9E/pL/+7WtY8v+0su8fljMON8&#13;&#10;tH1inkKTdcM6GHm+YC/i/ZP9LRBAGB8UpI++oU9A+Cy6zCuNr0wcHZDj0nZBxAVhhHZ4Tjw38qHc&#13;&#10;ExQNO8jcu6T3qVEP9M96Yl1Yf+wvESiEeyiQgkAOTOxWtD+cA2gP+0GaeYC/br8TpBj0yPhY36X9&#13;&#10;OxB9Qc47ig2rRrQXQQaN/WO2rzTPh+Nj+UjPKdoLkBA5b3COT8fhcUbkG9wTzj8gnzMQ9JYiLu6Y&#13;&#10;gW0S/3DPz+nmWxVDcWCo/Z4ZQRTajh21IPv1IN9f9X111+duEBOHdNjV9vRgyprkoR9vmyG6bck6&#13;&#10;CjNe35NudgBwtVzVPCu4z3Zz3DcX2GMjLHfsv7zh/jIPVxsaNwiK8Xl537piZLF0ftAc9oL5wbxh&#13;&#10;fsAX50lDA92qa+JSDznwr55qYlyt60Hir10yAg18IDoe2wCwX1DOvoF/wn5EefTbkn7teAIu+l6D&#13;&#10;+jVfx73UfVSJQB7rBrmMh3VGPhQ7NZYnZB3uS0A2Y92ip6hHT9f0uY3wU2nIdFo/0vEf1beqGvSf&#13;&#10;dtPnSnqsf68Dt3fDSJacl7kPAlGS7vG89orbVdZm0IEARMYxn06wlJMPAhX3TuSnNL3HTfelB6Nr&#13;&#10;VZVFn7/Zl/ELUnm0h1zK6Q/plFIvfY+S8qXpe7XLVRb94QtBW+XFifxp8tEn+x1IonvlT6v6F33v&#13;&#10;jV8A8ijP7V7tw4oPZKwqcfbfWuMKf1a0Xnw6kSbRbuqe5aIRLBvWc8mXY8w44/WWWFHEhIioaQRM&#13;&#10;9MjzA7GLL8fNGVkLRC4QH0E8XPb95WnxF1UbIBPSzp6RrUCwnKuvVHztmu4F+YIFzwX9xw77D/TK&#13;&#10;c6Oc9UE6pegfSjnvU14yYli0C7wugBFqvwK7H7wvhMfe1/a937xvyv0e+5K3O+5t4/vggf0duZnj&#13;&#10;/czbasAfOTDfI1OfCwv8y5Hz2ffoN34e5yjsm7sdRu4vaerRfyOHx30NP8p8EfmR92y0g1+2ZUfq&#13;&#10;0PSfb6vmd14XXf6ZKO9L2r6geOOHyv8fPK7wA6XRJ3pR7tn7+If668INckSP/54o+v1fXfzfmR6b&#13;&#10;v39LGYyDL+uYLcQLKq9P35eGv22Gf2q/6B85ffqe5YkWl5yPH8Y40Ff6O4GUDz8VRMvon1g/pPk9&#13;&#10;gr9oU/ocwT7EfQj7J/nsm9wbTztnehSRLPsehf0ApF8YOCewfvniE+VQ7D72MUXuhQ/KOWfa+QQ+&#13;&#10;KHYrRYqlHITc2N/Ef4dvvK9pQjEu8uOxzxXIx67Sb+Rxj835in4iJ6ZdgfebIBY2ZjqIqmgzIt8q&#13;&#10;e2T7u3uiHQHEQ9571mta0JQv+TzD+9CzG+JKEGkQCtP3m1FeXf0BQZHOgazL+0vq9+3Qp/W5d+T9&#13;&#10;GXKotzNUv/sjGbjdoQ2sz0PLtdWqCl9440tm8X69JXt0eU8Lq897p67kUI92U/NIfqZZA1kDWQNZ&#13;&#10;A1kDWQNZA1kDWQNZA1kDWQNZA1kDWQNZA1kDWQNZA1kDWQNZA1kDWQNZA1kDWQNZA1kDWQNZA1kD&#13;&#10;WQNZA1kDWQNZA1kDWQNP1QC/A34qY2bIGsgamK6BRtBP8ot/c71iavgHxP/Bv6tILBCCDh0RsO9I&#13;&#10;v1uGrOCXzFuOqONb77MzinDoGZkp7QH1oIPSoWhmJL3cvF/lvDBrZBmXv9W9W/1VGmlltaYIit8o&#13;&#10;blX5RIRd/0QRcWFXv12OiAwOuACJZ4OIbSJfHi2ppQNF6gRHZDi+4eyH6macMSZK0yEmK45EcLUY&#13;&#10;uUKk7rHEGqAvOPAmlEZ+LE7cwuuW86J/c21kxLPQJQkAIQBLSKTJriIdw85jN2TiQNTCxbGQCJIL&#13;&#10;aq/8m39SFZ2PCHWN1mT7IOdszQtK6Y4HTIQdEWK094fX39afDoAJdfeTUC0iRDZcgwgg/zK99HiJ&#13;&#10;JCWCA/lEcpBeCX5O7jaRdswPIjuJ9EgjsNKIfeSmlAiyECPK9BP8NOKqGaElJIHILfigyCeihEgt&#13;&#10;+k05FAQ90vR7XF8Tj/ESmUmELPVKRw7ESCcKHLEdu0/kF+UpQgeIJ0T2gDwRl7nnN/WhlDsSOxBh&#13;&#10;5H7BFinrgAwQJUgTCW+5EdFUgRNnXO4H7boe85pIoQBiC+NBPtT6WEVuXXanbegtIoCJaD5yhCLz&#13;&#10;lYgjng9pECJAEqA5aBrJfGyDxvOFD0r7RBwf1x9VRbRH+0QqUw9KxC58IMkyL8kfp2UfW2EyQod5&#13;&#10;zrxGPuOEv29ImYj8YMQR1huRSmFKaMqwfFOivf5BNCxqGnfddr/h52FrHo6N/Ddru0z/iJxqG1mr&#13;&#10;DoKGGRaMnBiCDO2DvgxsGsGDPJCGSD+Nzg0Vyt9vyN7Cz/pnPz0YaSIOvG7IB1mx5fXaJHISQQkl&#13;&#10;AggkxJkEEbEJckJSj+QY0YucSdpOIzVdDBIXyFkgagU27Bg6+mSEydJIQiNHLLZ/pojw4bvSH+bk&#13;&#10;1hWFIP78vxHCwhtrQkhBP7fnFSGFP0LveQ5z3q9PTyVn7kT2pH/o0MauIrB4PtR/PNDz4bkgf/tE&#13;&#10;G9zFGTkQA8/PfqmIetZDjJiP+kDyJAWZZ7Vrw8XAjdxXatgh2nvsF34K/oX5otqJxIU/Nmt7uij/&#13;&#10;MfQUkVo6whYERANnhSD1jJGtQFTCfVHg3RkkLw04g+lP++5vwQKmHn6FHnsIFy2INJGk0a9xO44g&#13;&#10;HSMhaFwgIHxqxBvs5vV12XuQFkv7WYX9LnpPeQABGwRG9jsY1zWAj1s4QBSI4q+Qu9hVQ1caisjE&#13;&#10;PwJR4k7AIVUNIvg7RhDveH8PREazrzpN/Rujr1YChqeyq/WRHuC2Ef+IcNzofLfiOxmpP/dO9YBA&#13;&#10;JizsJ2F/O7VP1DHbaRAkOiC1dKV/kLbfCVqXPytfrOqBbEgEJf3BfrcdCTk4fa3i3zQC4u2e9IJ9&#13;&#10;XjNy5LVZHYRaM1o3tZIFoW4GK4rI1LcPlqqCwfBLFX1lWwvneFf73tu9OIGrchDkQYrfOtZEBeGQ&#13;&#10;VqCpnZz1uuwPJHfb9bd7Kuj5vHFk5NPHh8qHH7nQiEBIhgPQQUAkG4o9Lgude0AQpDzgSEZomljy&#13;&#10;V/LHQI8nNLekN5D/onAi/mPGs/6BwXiyozdGSLQ8HEWbPVoZ80neOf3AOIWeRz6cZHxa+ST3OMX6&#13;&#10;qW9pPoCISH5M+/mPa07+NeMIa3IHRkIFGQzEmbiveL5G5CL8BucnwNuIHXsn7Fv499gn0pSDmEU+&#13;&#10;8kEGiH6+ny/nZtu/mrft2AH/AQIpCIeB843LV0BwdTqO2+3Ngnjl/nTsd6eIA5wT8L9pj3NIXFbn&#13;&#10;zlP02BMRqOxUL7BB0RPPg3zGhxyWA2bQ6XieAtEMfSf7MmIjoAD9ooB6pFPKeJkR1KdfnPPSNPsr&#13;&#10;9VK5zAfGyXkwTfv5LduP4tyWiuPchZ+QloOURH78soAR0LiuiMjQ9B9/hXns8+hyVwPAD+H8RZp2&#13;&#10;oJyv4KO/lEPxLzinkc85jH2bYz/lEcnG+zv5EaGeDFPuJ+gXX6BI2AIIE2n+F03Tf+5Hor+DX2ik&#13;&#10;h9L3YsWy/DD8wM2gjYcvJoB0yjhAuoCP54C+IxIa85n5x0BYByl1eZxXtlPx/Et90xRhYxpSYlIt&#13;&#10;gLzIug6eb8d2wBkn9UBEGkVIIEqeTLnPYB1E5JyUnXnPukVPfFkm8tthdDr222nGA3tMs82DIIhd&#13;&#10;g9H6j+cjI2ZuzbMQYRTlXsXXE+HI5wPOafjbu74HSfXIOoPOtzTg1y/rHAXCW0SyRx+ep/GLMdjx&#13;&#10;9DwR55MPRtjPBGGcUcX9a0/7CY8XNydqnePJsUuu/FgiUjX5eBSPq/d9oNz3ARDkn/5l1R/4vMKB&#13;&#10;rm1kIzp4rPN80Usclf0NcdR8EPQXSsLabeVzTz+w39gVX0Se5FzLeNAT7bI/oE8jFIEcWh5Iv8yz&#13;&#10;IvUnXC/qt60NqxORSd2Q2+14HXT4cgp2g/7E9SD9ry4wbjOk/pD3yVXvG6sgT7J/utqq59/U/Rq/&#13;&#10;AfnMR39hY7yu3S/rebXt/rHefD5Bb51FNnB1pMM+nPp7p+aj3PO+RtrjqfkcD0JlsL4K9Mr9HV+I&#13;&#10;8Dji/LY+atwTIN/5gX6QNh3X9/Olnrvdcbsdv0/D/+20xLDasJ5AsrLcl5YfVX+xb+MfQuP9DM+n&#13;&#10;q4U36ur9GXxx/lnuke8BnAyPmdBkTKH4qfQHv4h74ge+Z130l2zS/TAVi5xoT81w79wnMFTAvjqt&#13;&#10;Hvm0E/dPZ3xUl31FDuN5bCRJ6pOf1kcu9yz48+3iw6oojsMTAnnIOarfqfjQN/rh/Rny03ty8jlv&#13;&#10;sb+A0Eh5SvGz0vwUgZ3yG35+tLNVe7cq2i99ADcjfs9zRoDcK5erktVCdnvO9+vsbzdtl0E6xL+7&#13;&#10;Vtyv6tFP/IXx+4TJg/1xITvOucndiSTqP+ZM/sHzIJd9NnAuxK7BgP9N+tD7Hvst+8fH3mf3zXjD&#13;&#10;DgQIf/svquAf/0B0RftZ6HjjbPuC85r3w5vSS3hsgd94VfVAGr7sfbTlDeaPf6ryR94fD2xP1tzO&#13;&#10;H3xD5RdviN65IvpA9kWJs/9fu6o/W26f/RSk4jndSwffOwbec3/qesi9aIO/9r7kXfF+3vJ7/bfc&#13;&#10;4nN39Qf3zb5HjfuQ86NfxrmTfZZ9Gf8Ru8t5FD7b4cDzM19pZMnxva2fI3LT/d/7dPwyYNv3fLyv&#13;&#10;97DifTD8lhffs/Oek/6xr2LH2Z+T/cDiQ4j3156P+M3Ic3u8L0/tdDv5EgT2G3vEeZDzGfmxff+B&#13;&#10;HaV+6udyXmG9U59zGe/DSVMOciDnmKER/Xhvl5ZTbxrlPSDv8zi/cEvL/fS0+um4+N3ANH7ysZMg&#13;&#10;9XNOY1ycq0FC5HxF/ZSChEg+CIWT1pnSf3m0fxoPWP9CjfKlMN7DtnkBxAOaIjVtly/D8buk6/5i&#13;&#10;EO/3+FLRINp5GQre6/Glt0OvL74kR/NP6Q5smWYNZA1kDWQNZA1kDWQNZA1kDWQNZA1kDWQNZA1k&#13;&#10;DWQNZA1kDWQNZA1kDWQNZA1kDWQNZA1kDWQNZA1kDWQNZA1kDWQNZA1kDWQNZA1kDZzXQPx98vmi&#13;&#10;nJM1kDXwrBoogiIkLv8thQj85u8pQuFk7f+oRLwxq0iIWu29Kn21/pOK8st12uEX7PziHcQqImfS&#13;&#10;yJf0l+HI4Zft/NK9WyjiYt2RNQtGCHqz7wivLYcafc+RAEZwMdBjiMgzbqC44N8wf9MZDkAJRIY6&#13;&#10;QKO4+1gMIAsSQUGEAREWdBxKpB+BJaQdsOLAoBDpZ4qUKYgwedXtvuh+GhmHiJCREWKIvCLidn3+&#13;&#10;oOpBR0AxIUbW01/6n0Z4LoiBiC6GQUTDtIgiyomseDsoouZeqQieo9HzlSh+6Y/cj7qfVH9e33CI&#13;&#10;LBEvZoiRLo4QLR0BAsIPkYZEdtxzhDERa/SLyAzmC+2TTiOoiNhbKbZhrSiRWWSmkRDkQ1kXRKal&#13;&#10;9eEjIp9INyK+KIcSiUL/iODiuaTIeuN6ikig/rojEkHCIyKdSEwiKdFvIBIHgcwf0lDmF/McPuYZ&#13;&#10;EdqOlKUa7cU0OzqRCY6QBoiomIk9i1WqP4h4Ipf2SRNpreVBnNAYgWvW64xxOEJ+3JoFog8nizQy&#13;&#10;OZaLYcWRrSAmxEg71+/U/UdbDY/qQo4iUpI065x1xrCYByt9FKYS1gl8UNYLaexDRGhoqB/MCyJn&#13;&#10;I7/1AzJMr6UM+sF8JE1/WYesB+SRDz/1GS+RkOMILCDQJIF1xTq64A6n+5AfO81GOlPIQLPPgOQB&#13;&#10;A5FFIGoRQUXkVL2mDWDkbYfIquWm8pcaCt3rjYTIutnXRkNkDkiIDUOKDI34Ohshg9QTInxAJoQf&#13;&#10;Sr2QICSCtHcWKlcJGqcll0if3qnmfytBfkQPRA6BhDgNQRHERMqPjNR1aIq8blMRhh3TaYiJ9S2t&#13;&#10;j1HRU1VDAZWOhENewcbojLS8NCLiCCgGB4ZSv3VL/s9Pb8lxAHnsVa/Px1MQKImM6o6kv23bt6W6&#13;&#10;7YntIc+5ZYQM2m02cAiUM3AEen+kdTVjhKmh5yn+EvMbuw5FLuuFNOtoxcgHBZGWRGQSwXnBkZ/Y&#13;&#10;7dS/WfW4bLYCEacpHw2DKOGI04ikK3WPkRAvUcEUhAciStlX2B8S9ogwSL/hJ009ImxBNgBZ2v5i&#13;&#10;acQF7OdWXRXxr2KztoNpxPpLy/JnaugVvxJ/MwrwHws2HOxfRvwDUWWkgPLwSfAfrjbN/yBi3cv9&#13;&#10;zL3U/k+k/FaQAvBPyMcuX2/bUqJ3IoTtf90Lgj4ZjBSJPRxerHr0wHZt50TIf8cj2en+CMdO+a2a&#13;&#10;Js7SjOq1axp/UVO7+/bjDoyQfc/9XezyQKWAB+7HDSM8bo9eqQruH0nhO8MnT8jZmiLpQajd7Gvi&#13;&#10;zRY4zJL/4YkQEvqnd6qMbyzp/KHS8f81I0H2jBB7p6cI8Nf2Nd5ZIy7+6J76Mw2JcNbrCCTDx/ue&#13;&#10;YOOmqr+6TSayCrCfh46UfmzERewu1QdHY0+GvP8/aGqnn9aHiMyHvXBgf8x3eow8OCmxKDX/x+2S&#13;&#10;ln6pB7Lj+TTPAb2rfjACYmFo9tL7CoiMIDW2PG3G7SMPw0B/oLPVAFKkQ9KFDQPp8Wipr37SftST&#13;&#10;9Ueaeqer6k/dodMgIlKe0uhnuADkUfjKuhCMsE/4f/iLAEfGcy8IEiBSGbgeeSBxxfMJBfjd0e21&#13;&#10;HY3lnu8gCHD+YN/D3rI/kE8axAsel/e7uIowR8h3u7Gc/TH2x3aO84HH2zECwmxLfj8IkvGcEMdn&#13;&#10;QT5PxH2U8vRchT5BbqDdtF+xf/QcSoH9AdphX7aeUuQxasUvFmCG2XfRL4wsq2n55qOdgnEwLk5y&#13;&#10;9i9KI5FE9xk/jP7TDshK9AP9UU4+7QD55/Ka8zuML/LzhyZOPEclcuPzg50vCzCfjMQSv9yBf8Zz&#13;&#10;RZ7NCOtrscXERLAo5yRy2e+5L+H8RTnrlnTqT3Jx1fQ9ycDLD8TDeSPi8OUJ5Oz5Ho8094GkvygF&#13;&#10;gWLofnB+Ix9/OZXL/SR2KjAfjHgQkRDx2+z/gAjIeRM9cV5FHu3Dh/+d9uNcmudKAevDlHXAvUmr&#13;&#10;rgqcB6g2jY6RNqZx/Lr5Oqfx3Jln6AXp3HNxvxDnOePnPoZ16XkfEWVu2S6BsMf69EHcAEkhvKwW&#13;&#10;S59r4r0viDI8d+6L2Y+wk7b/hf3yck0T/RdhvRIMstNVf9KG+ZD63SAgPjL0JkhRIKKgl3T+zhVC&#13;&#10;PmL9rXWVXn9N+wXtMf+mfZkC+ek6596I887HdRlqzpOLLfnlIK7OGrE1ussg5tIAlP2UfZT9+rHP&#13;&#10;j9zHXfJ54xh6SxI2vQ89eEHp/RdF/18ejJIRGep24p9f8wO9/0CM13x++sPJ+6Owt1SVF0dG2Drx&#13;&#10;va+Tvi51Y2eE5inH/nNu9j4TgeT6nqfU07Eg+FgTzslftCEdt+i/nM/6oDymk/XAfKZ/Vm/gOYC8&#13;&#10;lNiX+GUY5KflsT0Y3C+2HSjjho18u8+cb7mOCfbP4rqlHo+LdUp/2Jfho5w044SPevSfLy7wXHzv&#13;&#10;FsdPPv1GLvqM9oOChNIe/LHd9Dk6DT98iGNcyDHtXEKO1hP20x9gGd9re/zlqgTW8CM8PvYTkDs7&#13;&#10;fDHD7Xe6vnejP/jDpKH47ZbLlxVAfFztPhQnfCCnUT+l0c9zgfVw3ciOkR0+nhfPnfzIaHvCOSDy&#13;&#10;ieH6ig+S8O+Kv0M/2YdA7jxRg+gt+H1cx/3sNKw3kNaoz/PleYKIab+vw8GoK/t+vZX0i3HST+Zh&#13;&#10;TPsP+Py8oj+e3O9TLSJjggAYn5Pm2Vdaen6l76s4p4DgiBzuybjX3yl0j8J7q9TfXCs0PvhBNny5&#13;&#10;r4099osGGNe5fcf6pnzaPEXOOcr8cIGf//jc6XKO7eid9Wm/gXUYkfTYJ7B73/KLZdb78S01+BXv&#13;&#10;i0OvE/wZEO5aN8TH+LZtGE9+5g6bXP35ZHptWemDq6K8X75yS+nF74myX7zh/APbFb5gs/Ke+LDH&#13;&#10;yf15tOfIwW6uWN7XTdP9j3Mh+lArZ/uj9eF7SN4HU1zYjuGXRbvN88Dv4JxPRfa9dH7wXG0vC86V&#13;&#10;bT/3WN/7LOuZ+2+XF7RHO8i1PSrYj1wfRN6IyE492kMvnF+pj/3AjsFPv8/ViwxP/IP3bk8sfELm&#13;&#10;M59nXBc/mXMKvwuJw3pCG59ncU9NMe/pRny5kgLTtHwYv8CW7GPm531d+oUezrUgLtIM/WY85E87&#13;&#10;x8Z8b9eRHzvv6cXvXU5LFgic6jcfIKsbcjO+fyRdar8AGZH3lUh5GuVenveb9br6wXtNyqfJob22&#13;&#10;Ecib3v9adRlAvhiHfL4kh7y290G+CDY7o3Gn70Hh5wtErZpmEO1SDuW9ad3vC2ZrWpBzAyme95Xb&#13;&#10;fS2Yufj+U/aH93ozVkTjVOuf96G0Y2tFMtOsgayBrIGsgayBrIGsgayBrIGsgayBrIGsgayBrIGs&#13;&#10;gayBrIGsgayBrIGsgayBrIGsgayBrIGsgayBrIGsgayBrIGsgayBrIGsgayBrIFn1wC/+332Gpkz&#13;&#10;ayBrYKoGtt5RqMDgqiAUbtf/dsX7Z/VPKrrW+kpFb7V+v6L8UnppRqE+sw1FbJ4YwacwXa0pcoNf&#13;&#10;lL9U3K7q88v6tkNjQagjcoaIWSiRF0T4VELO/iuX9ZPzj/8dIbYQYfNheK5iAQGPCF3qvRQUeUNk&#13;&#10;KYgvL68p39VD2PVvnkGsISKBdBphQQNEsBDBQ6QooQBE4L6WRMoQObWicZVEmljuOAJWHQHZhmYX&#13;&#10;6w5JmZeJZHxE6sIHBdknlUN5qrc0wp7I7ztGpjkyrTkUr1k4MscC3wnfr/66bgShGCHqcRPxEmKk&#13;&#10;Ij0RBWmA+UBpGvFLpAf5O45EYH6snqJoSRjV9WB2PC+IRE7Hz7ylnPbRA/qhHvMavpSm/Rwj4mkC&#13;&#10;8fxSJEMixkBEILIZ+SDqxfqHnpCefxFhggg4IgYRwLwlDWVeM++9E5cHihigXxFhCjUPHVGEHPJJ&#13;&#10;Ww4R/0R4RiSVJAIpAqGl9VK5RGjFcbpBkHaQy7o2Qlw4F9nrEBbGT8Qa/Yc6MovI6AK+2L5DZGIE&#13;&#10;lfTigI2ziFanPa7Vlh5YavfQc9hzv2jfESYkQXwobEfiPDn08wK51cgDMSIMAcwL9xc5swtSRAf9&#13;&#10;H1sxJkTGgvgS27Vc1nG0786Hf91IMcxf7B7rmXVDPogArEvsGsOAEgl1wQgdIHiAVBCCkImOPQ+I&#13;&#10;+KEecqDkE6k0CorQr9UUirzYUEjkptddikwI0hDIecglooc0CIjzjswlvx/tZLK+GoY6gtEUZEUi&#13;&#10;go4dodf1843ljuQDORGkQxAUEXuBSD1nUA4SYooEBiIiyF0geyEPClJVWU5GtJEPXzL7z+IC9fxA&#13;&#10;RhxTDAOhqpJQM9Li4c8UovnJqkI/r8yJr2skiAbrwA2nkVG9oQxi2/ZkxnpJ9Zk+Z54riIm9keYL&#13;&#10;EW6lkREZLzQi4JFhmiKQEMEHgum59QoCHnbPctKI+bDg+RUjzu0XgVyLHXD9iEyEXUX9i2YAYXEt&#13;&#10;mbdEkodJ+a51nhhBJfYXe0979Gsu8ePsv41sF7Ej2JvNoPUDogkNo0/8RfLfcQj1pXn5j6v2JwIR&#13;&#10;1OwbVEj9R8q7mkfvGPEPJJX+uYhJBIkOjKBCLvNg35CRIJNTDiUy/agu6IxO0i/mzaaREFvh+arq&#13;&#10;hz2tl82+/LueIzQHQ62//oiQYLVE+WJd+rnUEmLiwozGu9C8WjHu1d6v6GYhvtSOg+z4YHSt4huN&#13;&#10;XqvoZ30/r6Eo7VWFv/Tf7OkrVWrdSK3YU+zoYUvju2Oz8+binYof+w5S6WOv990TrVeQFZdtnz/Y&#13;&#10;1vjvbqk8RSZsNWVnsIfYy51tHCt1utmRv/D4QBO5ZSRZhnTk9lJkWewrfMgn/evSiPRndwZ5IOsV&#13;&#10;j9RfkAMpBzmQtAH5A4h9IPRRzjKGj/zahv4qbnq/vqJ0U8fQUN9S+7RXDPQcgpFCgx3IOI6paUcq&#13;&#10;2xGtlWovIgpuOY0/aco+BKXfQJYUheqRX1huyl8Acep+1xKEVOSUXkfoCX2CkNiyO+BlEuDrOt+A&#13;&#10;9nQn9Pfin9Uf7Fv4Jdue//hHBtw4s4LSO8j0s4YSsnkIcV/A3ok9RAQK/OL44N0PEA/Yf9iP4SeN&#13;&#10;PwIfCAaTwzlLJZ4D+wb94VxAPc7rO+yDnvjw45exfMmnHfx/+4Eh+tOSU7BP0g8Q8kDOTcdFGnn0&#13;&#10;k30TBD3OcSBt0D/4eQ6kKUdvPIc4bjFG7XmcJeeHGe2zMU19xkU7KUVfUJfHcw76gPr5RKQ0AHhd&#13;&#10;LyKU4NcwLpAnGB/6o5znxXzi3ib21yM/teJiPTM4O/abesxH0ikF2dFI0nGdcG5mHGyrvqYCaWO1&#13;&#10;IUWDfI8fk977cB8Bwlnajegf4r+YATncE/GlEpDckLNiqH3u3cg/4EDsDO4D4eNeBcQ86mFPIsIE&#13;&#10;BZHqvEU5cltGzkjM2BnShh4QflwU4/kUkY4owO44zf0O+uA8yn3PQSGECvgQw71TnBfMB+YX64T5&#13;&#10;jz1AgCnn5VZLFfq+MAGRErNAGqQQxHDeRU5ESmM92J+P69vIK9w/zft+sfA4Oe82fJ7e8P0ZzxGE&#13;&#10;PdrnyxzBCEyFkUy59yl5DiCa2p5FxDS5byH6+9RHb1Aj6xScb5Zttyln3WL/OHekSDO6Vg6ftuQH&#13;&#10;3Cyfr4aCHhkXz5t7QPzUrfJixXLs+9ATn+fKxJ9Hf5o9Z9fOfAmg9m5VHz/4J95fkQuy4qBcqvim&#13;&#10;PXfWKYid11r36XpF6S+IoU2fP+Z8b7rg+5imzzPteQznhJiAfcH+sD5Wl81PNSO1hRRR6oH31Su3&#13;&#10;JPjY9KLvkXft6J1cUnnvq6YW/O5tpb/s8iWdU0Jv8twfQIga2i/cWlM9mZMz99D8lB+6vGUHc/me&#13;&#10;+Oe8cFnHRs5U4dn/7Pvsw/CxH9It2qUi7irl5Ne8MpvWk4+1Ydt/PGCeO91ymvoA7yA32TdhC/gL&#13;&#10;+M0nQGKZw19gKmnf2dGtpZ8I5AsJ2JlZ95/yGafR05HT3G8e+qDetUJBsDVyF2IKhmt2ro+KE+uN&#13;&#10;+1j21Z7HxXNEXzw3BKOPeN+mAsZf1BJ9c88R7Yvbpz7ykE8+zwV/Ej+ULwJ9MKm3eF/bk/wSJDP3&#13;&#10;p2A+zFgxtnvxXh090A/2Hfa9mDYD9pP9inkMJZ+NCH7K03ZIQ5/WLnzYadqL1PqhXfhJp+O9C4Pp&#13;&#10;I9fnuXHedv2oN/xr7Bhi6D/rmedHuc1RaT+0YF2k+knHR/+RkzwXzlcU48cU7HNtDcizELaz42iy&#13;&#10;gG1GyxPpgS8/gSjMfrpaNzSe/WTeUwSvr422dzKeC367/evrLTuw457or8fOSPtlOdGvR1/IRx8g&#13;&#10;KiOX8ZOGpvpkX3rodYI8+DlX4bcZee9cf+BnXtAO9oBy+s38IA3EuO99YI90znqP+neJt6fIF6zI&#13;&#10;Y1P0wHnffk18/4o+k/d4gXGgj4NxCxN/Uc44kEc+NN7DYqgthefNfakRCQv2AxpDn6yzmJ/M7LTc&#13;&#10;4z/3Ho11HuVgPyyP58M9A3aacyL1GB/955xGP0AcxW4gj3KeD/LQI2kodiGm6aczqBf5XO583i/j&#13;&#10;BnBejOcBi+FLbmM/jo1JDPh1dAPKeznSnO9Ic54D8Zt8/EzOZfBxrusnENKpP4scEAYbfg9HfkpP&#13;&#10;fX5p+JyI38y5NuVP+0c5CPCkoSBABrfDuRP/mu1xGBESH1VVOa+NvyQpO3oafwiii2l+Z1Nz/qk/&#13;&#10;Hdj2e0fGR39GI8kBAZLzBoiEY3lauNx3t+syFCAbzhqisTujhcOXUUBAnB2qPl8gOikx6OoJx7ql&#13;&#10;GRkivow0O7NdMfB+AKRD2mEcJ3GcsoO0u+D68PFlJt63Ns9O/p//470nX3h70NPCe7mlfbDvex2Q&#13;&#10;Enmf1/KXK3gfSjvJ7kl2plkDWQNZA1kDWQNZA1kDWQNZA1kDWQNZA1kDWQNZA1kDWQNZA1kDWQNZ&#13;&#10;A1kDWQNZA1kDWQNZA1kDWQNZA1kDWQNZA1kDWQNZA1kDWQNZA0/XAL+Lfjpn5sgayBp4qgaOPxDL&#13;&#10;z14XUsO/dsmhD3PPVwWP+vpl9GZfkSz8Aplvtb8wqyXJL6iXGi9U9XZqr1b0oRESb5qqtXAGbKdf&#13;&#10;avOLdH4R3m0qpGi99bBiTX8pzy/tiaS+kURw3nMk6r6RYlb9i3p+aU/k5o4RY4g4XW9p3J0uoRKO&#13;&#10;3HAESelIh0ct/UHEAONJ6bIjR4lAL2KkneU2Jn9THZHlkggJEMVoj0hjInCJyB6XK6QSPpDC4Kef&#13;&#10;RMKCmEMEAuUpRX/kk44RuY78nTES4uHJ5ED2gTwhYoRIEiJtULspEeSlI9lJow+QEYn0aNdVcZxW&#13;&#10;qBORGjGSg4gdD4RIt0U/fyLemSeMlwBSuk0+85BIcCK/aY/+wB8pSHJk+Bf5NasNxEMQQxg/7DGS&#13;&#10;pYHiVHKuPhE5RORCD5l/ipyJkeZEDhJhQ4NQ78BEGBU8P/M7DgcAmDGlfioXhZLPOmFYSUAuYrx8&#13;&#10;x/KJbGPa8ZwHsUeqOnLkE5HH8DmCvpwMADpDcvF6pX/ubxy/82O6bb3iqdCvntqNiJGO3I/ANwyM&#13;&#10;eo7AK4icopwIw91kXERkwWc5EZAiynU/FIgDd6QRmTSN3HWEWJx3jhRhfgb6Zf0TURmS+Rkj3Xi+&#13;&#10;bhkkkMIRox1HNgcjdGBH6SiRW6RZtymSGeVQkAFIgyxAuj9iAvHAVUIEEnxjqkilMVIEE3jM8aS/&#13;&#10;QBp6UtnneUT28NjgG0fm6Pn3/ZxAWASJD37aAYGPiKBdIxt1W5rwIP2BEEYEEXKm0YiYOI3h185n&#13;&#10;QUJZuJPPZ3ozqsc+UsYJKzlDAx2A4AjCIfLQJ3okHwRIABdmvZ8vGZn0nD6JqLUA5CIPSqQZ+1uc&#13;&#10;n4X8Ifig7MNQ8qEgVLW9jtjvCiIzme6uUBABTD5IAoTyxbTsXLRC5o+ISHTA9pXI7cJ2Cn8Ktmgv&#13;&#10;EvmUsz+RJuK7INSOfcsLJtrjOA7b/bYyHhthBD8Qfwn7AaJg05At6HeMoKqePLRjx/6/2va8NKKm&#13;&#10;mznbp6wp9MTCNnWAXsBfS9th3Oeoh9W0g0BEJhGY/bhRTtbEH2R+dOw/oTfyR0ZsO7Y/BzIayIMg&#13;&#10;IZ76Ae+eCKGF1sgn3T5xRGNNC2/Z/WOe70WIMNVgPPip+Jt118NOTusPkZHdBAlxzkgZY3uq+Vzv&#13;&#10;2OGnwwkFMRcE07mhHFrsIAiFICEO708K6F/C71I+difYDhmQM1D/cMp6QGqKgEj+U+m8OEDQS/lB&#13;&#10;OKwZWop0HcQHVyCf+kUpuwoiIfnQlJ/2AfLFHpNPPdKjFOrKDCAAtvdY8NRMqfpXAMVkxEHSZWCf&#13;&#10;UT3Gk0ohTbukx0iLaTtwiCIX5MPziIgaB/LgY/+iPvpEPxyzhn6+sdXkeRdG6IjzzozIod7gzCL9&#13;&#10;qn/T/SLVAqEjgDCQCgMRIUUMAJkOBALS8INQQDqVn/iXNMs+Qr9IUx79X2dE5AvOOTBybtnnPO8C&#13;&#10;kDmYhvQDPuqDdMf5wJT+gEB+7nzAeJEDxR1yOf2mmGk9ddzs+1Sg35yPkM++BV+SRn4AkYz68H9R&#13;&#10;SrvU8/gKI3jEZexyzsljP8T2Fr2l8pALncYHYhLzMT2Xxfre59Ef+dOokcHOnTPNH+dDfD6Wz3zx&#13;&#10;Oaxmh5F7kPT+gnsQ9ONrlXGvLKdj/+jI/sCYQX9FRAv7HdwbcU/HfQj1QI5gHwdhAj78JpAD8cPG&#13;&#10;8qRI/DDkpIgTlNNues6jHAQ7+KZS/LWEgX4m2RFxkXFRzj1Q1DfzgnmG3aMCNFlXzHP6jz/KvSnd&#13;&#10;JQ1yCOJA5kBO9EdZD1AqWCBfMGgbiWfG97jsks3CiBa+Z+XLNkdG/OBeEmRFgEDG/VCDU+dl1/Z1&#13;&#10;XvOe80tEnKO/UNalzzelkb7PnTe8fkAWDQkCT+lzCl9cANkQP/VC7cOqRZBCmZf4qfCPkRBXKv50&#13;&#10;v0zVDqILyIfM491yo6o/GD3PSC1vtaJDn0PO79a6nwAJpVXXvTtCOGcwLubNvh8U9+isH9Yl84/0&#13;&#10;Znygksw87XTlMHbYL1kIvofkXtzmJES/JO63RlYB4Yl1w3mPe6rnvqKGTwz9VPri8FjjD0ZsZ9wB&#13;&#10;iOiR+U59MR3red/YsWP+iikIgX2vAPwQBOPeM17WOzT6BbbjRrSjejj1fI8Z/gPkQPKRA8Jgzw3j&#13;&#10;BwF9BH96j0r/tpMCxreveRVAhkRO0IGmSBAKQ0Te85OU+xt43AE7lzQXxYL06Ouz0uMt6M/AM9t2&#13;&#10;qADREAFNPw/fQxZGCIxysAu2q2VN8qI9AckR5GTkYlhBmvJ8K/w8S4+b9Hi8FsC4kMd8YZ7EfP+B&#13;&#10;HpnXzi6N3BoRGHnOHpdn0xm35w/33vjN3KdicJiPGPLUT2N+sA9B6S/8qRzKyWeekp8aKKY78wW5&#13;&#10;tE9/qf+0NHz0FzmkKce+IA89UE7/0/rwUx+55EORk5THfS4tZ9zIRQ71oeS7X+fk8fzhN+VeB/88&#13;&#10;+pVGMqc7UV7shx8Q8rgHdD/ivd6i1z3vmxDI/MNu28xSHFweEc5t12N/3Q7vBxKAtPH7H8ZtwbE+&#13;&#10;SO0nGgfj5341GAk69gf9ojfXS89PUU+xov9I5wvnQfpFP+CjPeSQTxoKH+WkeS5Q1hH2A3uD3qkP&#13;&#10;TeUzDylHLmnapR7ladr8cX5gB7h3hp/nFuWMLVlk+eU/sMcxz/POSJXRr8XeR74v+AfzFf19werP&#13;&#10;zI6dQT9pRdYP507Kyed5oFfe7yb5+PFUZ/7G93lun/fry35fwD0w9ThHkobGc44zxr9L0IaPn4i/&#13;&#10;TD3y8Reh+Jd9DgyeFvjDnDuR0zYS4nGE8qRkktaC/WHLxd+N59pJ9pD+3iQpPnubFCfuRBH+Mpkx&#13;&#10;7XFEpMc4fWVwZ4JezHLvjl/P+8XS/AYoRHyYqRs53L+roYAvt1Gf39ss+b3s0PoYy5N++OLJqNR5&#13;&#10;oV3ThSHpel0OJgiIC/4y6sKMNlKQFYPlB/8+pDsz6ZjO2rCDhAjSIf2nPdKLM5PnF36HRHn6RSbe&#13;&#10;s/Hek3v6ntc37/FaNe0PvBcFERG5KU3dt7Q8p7MGsgayBrIGsgayBrIGsgayBrIGsgayBrIGsgay&#13;&#10;BrIGsgayBrIGsgayBrIGsgayBrIGsgayBrIGsgayBrIGsgayBrIGsgayBrIGsgayBqZq4Mk/P53K&#13;&#10;nguyBrIGJjXgXyQ7FGx4V6UP/1Q/iS/eUOjEJSMHdZuLFcPjriIND06EGELAzM7pg6qcXzbzy+iW&#13;&#10;oRlm/e36Vo2f/k/2hm/V8wvsU3+D/mH4pGIsEiTFudr7VT6/jCdStF0o8vLIEaP9muqngQQPzn7j&#13;&#10;/vm/iDxjZJXHhh7otPyLa1uau/PS16ahSm6Ei1V9/uuXKk+RZ+YLRXK+ZGTH+RahJqp5vSWESSLo&#13;&#10;inv8xlo/eSdiASSncaS7NE//6QeUiAMQb0A+BCEHvs3Rq9Wf/PKefH4x3y88MVxABEI63mH5fMXR&#13;&#10;GK1W9G5fITljZDEJaDdfqf446v64orNtzQc/trMfzjvyishkR3hERDgiYYw0tL7s52Q11tgZjGBX&#13;&#10;84PvgMgGYpsjC0Mif2PB8hwZol6P/19pKISaiJFxiVcCCIeOtI4IcSDqEcFCRSMhkExpjNQksuXJ&#13;&#10;y+dzaFH9o9yRT4UjJssdzycWLNNwx/p2vYKIQMrTDhEx6gghEKmYv4EILCMOlg5ELtxM6elNOoon&#13;&#10;UjON5PpoLbJUfxDR3DYkzqIi8WPE66FDbY8UuRErmy84Mj4QOQwDEcVH1hP5zMMTh6CQ70ivgv5a&#13;&#10;/zEilgiv9LlYvzHei8hXAkToNnTOnJ6nIJwUx+6PnyvdisBXaSSazF1kAxCueNtZzBvXC19xPuuR&#13;&#10;eQPyGMiL1GM9oS/yE8MbIzCJLGZe0zPWL0iRK5o4HZ6b13lw5NvsshoCGfHIE3HPEUHjiBxFCpHG&#13;&#10;jtEsCFszpRALQLoKVhTIW7VCDyqN0EFO6X0AOdg/kLpA5pqGMESgOAhfRPZ0bfdA8KK94MhUIn7G&#13;&#10;+fqL/IbtDukYEeT5SBpksKbXcXekBUvE0DERgm6I6eJlHraPWRBiOMTemr/VlLxu0wbB+SkpMUSG&#13;&#10;Ji0dUcU+GNdPEIJzWp80/CBIjeWoxyBM9d9VjYe/owULwmHXeogIkX4O6Il2oCApEknVNMJt8DpI&#13;&#10;5YCYSH2Q5kinyBns32kEHmkQOahPGsQ/8lcbXnjsi+cQAGyoibjnQbOeWb9TIk4LkJ6ZDpZTsK69&#13;&#10;nlNk6XX7XTUiOrEr7niRzL+AHWJgETFIGXH/BFHF++KR7TJ6AREbv+lRKUQ//Dn8TJoB6YT0PUdW&#13;&#10;9t1gu66FdaUrfwI/LvbXiENlgjiE/0l/0nZoL6VDIkZdQL9BOMG+4ddRf6+4X/2JHkByBJkRPxn/&#13;&#10;bvtEBvrBifzf0+Glqv4skLtxYU5Csc0ZaaR/ulrx32EfD3eq9GUjsvZqV6r0vVIbDv2vMs/+Yxz0&#13;&#10;ZzjUeWSzr37U7dfTn2Yhi9rtaz6/uKf+n55qAmDPZj0/LxgRqt/QhjmOJFWEai08X3UFu757IscF&#13;&#10;+dt9yX94IHryoXoOwh/jePh5NPKlAABAAElEQVSy2u8Y6fDI/Rt6n1XtM24Nj2rnaCcidJ0rqjKa&#13;&#10;HfkJqb2duSz+k09FQdBDCkh6AFewL4H8B+JgYQbyqT+7ZT1PToOQ8jU2JtsHCWfG/s+pAWjoX0RM&#13;&#10;RC9NLeia5dD+yPVor31T+0TN+0VhBESQD8dpSRgjEKoe6dNVPbeBpukZApYNicfJeMp3lV8MZADx&#13;&#10;HpFTM8IoiJHFwPyxf+xrqg9SYuF9sAjyQ5BHfxr0w/o5tV543uf06XmA3qDwkR6UOtDgl4AIynk9&#13;&#10;8iWR4fGc5C8MgDQezQQVodG+2z/gfASyXuTzH7bnEYgpLhwYn0xB1oiIefi3sIO05HREfOdcFPdD&#13;&#10;M6RQ+dRf9D6a+tHIeeBxJvIiIOyKNeXtOp6z6KcpfjWIHRTHfpMBZT+Oaf9Bv8mHpvqhv9Z33N+S&#13;&#10;/MB+DHJh+nwYF+1QTj6U8xR85KN38mnf6divOC4/D5ejt4gAjRzKfW5nvgQQLJl3UOrF871XfJzP&#13;&#10;Zjjnrzgf/TAvkGcanyP+mO1b8L4Rz+H257gHWe2iKAvifmJvygq0OQu+X1nxumUdj4ykhp+0a8WA&#13;&#10;aHHVSA4g4qUIGdxXgRi4mCDoMWzqteOBViUgZXCvNebXRoTcPd/jgRANHwgd0Iicwr0SjKjN51iQ&#13;&#10;/ObrekDp+NaC7iPoH+NiHPAHkIJ4ztwT0R7zn3kMpV9GCru6rIn/wOe/RzX5UdzLcb6NCIiuz5dh&#13;&#10;IpIg8yC1T/TD8xnElLWWJt6C7wX7vrhbtx+5ceoBeZ51bLBAJgp8wYFz4ZTzA8NlO/H1YvjLlvxO&#13;&#10;nu/asu+BXAGkSvSOHPxY5h/5jCeeO7qyDyDHcD65a79yePpmVXXgcUvrSPscmEkPbBoCYtNfijn1&#13;&#10;uZqa9drkgz41cohvIyO+Sb38blVl3/er1N89kZ/wtPt1EFDuolCQShB07jytc/JWQU/EyJeMqMa5&#13;&#10;IkXi5Nx0bD8cRE3mL+uC+WX1nF272D55nZSXZE+jPec+lXXEefTSL9Ql30NFBLkPvqH8bV+E3d9S&#13;&#10;+k/fF/3/2Lu3WEuT6z7s397nfk7fp2emZ6ZnSA4voiiKutiyZMLwTY7hBxsxYvghBpJAQRwkgWMg&#13;&#10;eUiMPOUtQILEyGOMwLET2AhgAwYSBAhkO1AsQ7EjS7ZlSqRImUPOtWem792nT5/rTnOv/682dx1u&#13;&#10;zlCOXuzvPJzaVbVq1apVt1X1fev/ffEnK/wz/2aFX/pShX/tr1X49/9WhT+dCyjIe7HvhhfqvDdM&#13;&#10;s+67zzOvj1iAxSbm57PtsUv3pRb3ZxvRA0Q9w8T8xN/9mDDVZNgO5lE7JrpfJGcQBpt9EUSb4Swb&#13;&#10;f/YZbBuytf0CUmN/z6ieVjA/tIP8+lF6yNq+tnm35zCPN0RD10nuke3DO6U/X1hpZkTMgLYLKq8/&#13;&#10;Gh/VhiDdPLgPtv9ax/QXBC391NsJ2MoX70PjOnpqdqGG0L9QeeOHHuR3+m12M3p66JEU8cVHPHoU&#13;&#10;Ze6diztAaq9+V68C4v2+mH0PmWNXi/dytIz8UJ/6hdLVa7zKF9KbOHvYuFWfOD7SlVMfup4veiF6&#13;&#10;IXrxjxuGn/M1xMx2P3ahOt4+3exdcrCz1df1h+uf4UoKuE/s223c0l+X3+pNepOPHOoX9ukd31Y+&#13;&#10;9n+b7+08EAb6o+eXetq+I187ejnka5dQeh/2+eLCVfR9vnGB3nyzn0hXTrgqXX7CNi7QC7VfKP3j&#13;&#10;htZN86/Z4bUvzvKcqyFYonMPrR7rnHtj621bR7p9QDnPq8SVV056X19L9yP7OETChhiaEcfux4d+&#13;&#10;1UN/9GF+kcc9iOqih1n2oXavfph5nPk62U79QVieqB8foXrEc+7byT640wwDBBWemxfaE/2/vlf2&#13;&#10;ErvcF8uck5zX+vOSWuRvpSLPOZw3hegvxJB8nPcupAv78xCEQnyez8EIQr9yviwACRJC5JVsRNqF&#13;&#10;HqJ/f96Qv5X7u808MD6KvL4ccKc9T6iJ/TQP0r3f0j8X8P6GbrzkvZdU+Cj17Uzemadcy3nx3Wmd&#13;&#10;Z3aD7O78wo4/zoXmcd6/AZwrPuS8/8mdT8z5vpf3e67nPv908tY83fngOMiKhzMDvAT8xE4ZopAU&#13;&#10;3Ssez8ru89y2qIfhxpaBJqUG/P1jBm2lbz67of3Ony/Bec7Znmcel+HgOcBe5q/nf75wVtzO//8o&#13;&#10;s+N8iTFl1MCogVEDowZGDYwaGDUwamDUwKiBUQOjBkYNjBoYNTBqYNTAqIFRA6MGRg2MGhg1MGpg&#13;&#10;1MCogVEDowZGDYwaGDUwamDUwKiBUQOjBkYNjBoYNRANeJ94VMiogVEDP5AG6o3hjeH3zEtBZsCi&#13;&#10;R+7YykfjH3XIS0frXA6q5AGEk8zMrbN6YxmCwrBRb0AvkKbUWOHOWbmaPc0b1QfxGL2+9eqcwJve&#13;&#10;SnkjHBKMN8L7F/55ZConXLzxXu3wRnzvSTvslQvYV4aCwICUc/vsx+asIGDhO40nq/jDSbX74dov&#13;&#10;zZMgJHozf3uv2s0zdPeDuDp0HhQ8eZ67XHrloQ4hUfmneUP/zeG5eX0812/Pnp/HzyHMBDly6Dxh&#13;&#10;J3nTPf6fmjOsz8p1yJvzMraCFHP7pPR1/6Te5O8RniDZfDPyffHC7WJxJ654bWWPhwkEpSCgNQ++&#13;&#10;dPSUx+B70RCPvVUIAw1JjuSph0fR9UqfiSNL2DxzViAbBMhnaAgG6itAnaEhVvA4BCUG6aCrr0W1&#13;&#10;i0cQpAXl5CtQDtINKXHyIO/uP4qCPygPhuF/j+vMS5+pkn/5L1f41/96hT/6oxX+6T9d4ar/n/50&#13;&#10;5bzxRoW/URBjk7/4F5dKTP7O36n4fhTymZcq/rNvV/haXNp49l66V+nkPU3HnGhgZU8+HY/ZzKfh&#13;&#10;fsrxTOWpd7noeQS28WTccfy+F311nnMN0RGbzpNuFoQgiI+NPsO7xY8zXu9fLU5PL83D2avfmoeT&#13;&#10;JA9XUrCohgkAAHLyVDYOePJGTRPt/lwY9AGXDiH9XMq82JKxLEdzkIJwAJmx91Snn4TN49E47uUx&#13;&#10;jj+Z+sxDnmY2gvSXdZCHkvWvR8zoq3k4u7aUdJJ1G8IWpKuDILRtn5WL6372w+1pxQFEnmX9XD+t&#13;&#10;efVuEAtuHVYHHBxXh16blocORERIQ4Q5zcJzkHF+lH2VtBupH73wqNMnpD3IfX0cctdB1hEeQhey&#13;&#10;z/McQqeePuRJJJ0n0eFRjRtIX/KvXewETcZ+6I+e2OmUKFfBWSYqZEOIUKggQ0E4lI4eEuLZsOxZ&#13;&#10;Lz+AJsPR+1X/wWdL/qtN3EqHaIj/R4Xsp6OsQ/pBOf1zaNwn42n6OQCSyFvIM7Al5AfExD6dHSB9&#13;&#10;d63W2d1z+yqKzL+YebOEE56ekG95cirW+KW8ddVEsW/GY3oVUsnNIAlCksR+6NZjyKgtv8ln/UpO&#13;&#10;WxdL0ZAH6UXIvoOwjS87U/yo2U2Vcm9SCGYQuF/IQg1pxToFaQUSIjnwhbj9OIg+za5FsCLkSEzu&#13;&#10;vpz1jXqweTz9+vyn9t8O4g+ERMgzEF7ZdYv1rKDXIK3iK+SJeP1JzadHkD32bs5JHpzUPv3eYSHt&#13;&#10;vDh9reQJsmxvl0IIXSBv18CEhPjcae2j6r2U/fFawtv7taHcDSLy03hEXt2pgbyzUXbFK9MyzHhi&#13;&#10;rgeT5jSIWM4x909rw7wRe+5uoCTvPqpx5jx1DmEu68zwYunFusd+NK1Mnye7Rbe31RakuZ72zCcK&#13;&#10;78IeMREy4noQG6alrgHSIMQE8kLKPwod9rb1zbSzRyQ8TTqkPuXUJ771cv1S73rMwZYfc7DlR27x&#13;&#10;xz9clFt1PFNsOIyd1Op7JwvYEYRDiIOp3/kHhMIs9mUQFw/CXzshD8bcGyAhas9+6HfeqPlxNmHo&#13;&#10;V72nz9X4gNi4+UYpeDrUTg8BcYHgWOf2aTNYS+6DTxWfvv6NG00V8x/0uhV9yr+SDc74Mg7R4dLb&#13;&#10;KRBBv4MB9Z0/84SHuXLWO4gZzXPfAEfIfhUXmgDiwj79o+LKCUPfznMQLuQLeznZ0ynvnNhbLYoL&#13;&#10;G6KE8vimPxpSEXtXCCGh7bfZ16Sz/1NRQygwQfEnCD31ofxVIfpV+dLRtXUpmpEuRE8PSW966vP7&#13;&#10;diiHDt/orfFBlxAComKt/2saSR6cb9p5Rf3ON+rRTynZ9K/ejOsmDznV5BzvnkC+EJ8+1L/kcU7L&#13;&#10;MvfsoqZqkK++uj4aGjKd9D6MfTaBTJb5Mc057PMv3J6XYL+4N7u+nwrUE8Pki8/VeR8SNfppkIkH&#13;&#10;SI2RYyfIjpDuIVL0YopDqsCXXOwYCBWQN16GMeeejbyQATGG7J199/VrdSM2rWu9Nk4+s1cD5Am7&#13;&#10;Ott0W//wd14Wvxc7udWXH8bVTu37bX0J4slzh8Xg2tYH8wKQNxry3LNvvXznD6LIPPLs342h5B/u&#13;&#10;Ft9B/ca3UP2QWB6UnDf3qt5Prb03Z+kc8mrOVWdB+LaNmg+5Bm36GiCUX48cy2bNEPP3WVjj+Ne3&#13;&#10;XpjX9//OPj8P3f9CCHHPCwkSssic+Nk/dr04OvcEEE2uxP4d1moCvhmIp3dnL82LTvPFl+lwfR5/&#13;&#10;EruBXerLCZv5cgJ70XnuQe61IQr7EtBVBlkE3Fir/f74rNpL7q8+Knvzg0M3ApXjiwvo+rD/UtEn&#13;&#10;dmvBgzyyHSQ4cvbl5UtfW6vx4MsQWW2GJ92Xi5594mZe5HDtH89D998PgtByOfNwM/18I18Icp/d&#13;&#10;kBKr2c/MjcwE48U6GESk2f2ScNJ/AWbnVyrDvH09huSXql+Hk1rPhq/+paL7tbLbhlnd1wx/5Ecq&#13;&#10;fecXKvQfMqJ7RtPZem0dZyjKt9+0MBoUb/yTnmki+VyonPoQiAulC81zIb1COCSvL7co14fq79PF&#13;&#10;1d+H9LSKzjVvky/9H6SvAG0+GxdREDm1Q7+kG7MsfmdhrD906hdqj3xx+kDHbuy+FNTqQUd+7e31&#13;&#10;gK4P0Rnn4qvopKtHuKoc+r599CZfSB/i/bjER6jd6hdqjxB9z9+8Yf/2CG/kWBUqr176QC9dvJe3&#13;&#10;pxcXWk+Ur8d5CwRSdPK1V73OA/I/KlQO31Wh5wPGK71Kp2/2Yvg0xE1ykkdcffiZR+iy/oo2JFbl&#13;&#10;ZLAzxPEz38kn1G704kL8hdJ7evE+VE66+KpwFX/pxhF+nV3JLgoguGP0dz7RV3/4qF+8zK8FPf76&#13;&#10;R5w++zh+6PEV78P0E3tu0L/4CLOdqq5dU4R/s1/d37KrnS+0C4N8KWTii23WWfnkXhF3LpfdkAHd&#13;&#10;Azsfsf+d05r9kImjHiGGwqS3853zuHmlfbdNxBTEz77liw+ec5GrPcfuyqef2jgKoqn5NtFP+BqP&#13;&#10;ECD78XHAgot8ee4+8Ry2tbejk84u097Y99O0w30+Pc1i57Xz334EMp7C9/rlOjfeXqtzi+d7znnO&#13;&#10;fcR4d6iB6LwnffG+R6X058lz9mY/Hju5IL23c0oq0j73/c5D5CC/86lzB3mdT+9Pqr3u329PPpyz&#13;&#10;uNiQEuv8ha8vX906uzdPglDvvZZ3pzVgXg4fdvfdtf9nTv/ZaT2vd57D97fyZajN3F967rHZIS5a&#13;&#10;tl7eqfdODoe35yyeD9Ki8xbE/v3uPZnX9mpiukd0bpgFid36McsX69Y3vjXn79z1yXxx9atntYEc&#13;&#10;HNeAd8vr+YTnnNr3JM8dfcns6lZ1dHsu2vW7csLe/JE+hqMGRg2MGhg1MGpg1MCogVEDowZGDYwa&#13;&#10;GDUwamDUwKiBUQOjBkYNjBoYNTBqYNTAqIFRA6MGRg2MGhg1MGpg1MCogVEDowZGDYwaGDUwamDU&#13;&#10;wKiBj9SA94k/knAkGDUwamChAUiIm8Pvmice/Fi5nOz9nqKBlLCXb7y/lzfq7+7VG+uPZ4VccjqL&#13;&#10;Z21Yv7B1a1HJs1+Xg4Ao8co6VwspFUJW2AoSIg9Rnpq+ET+Z1pvxSvOE5WH5MFAi1/PG96MVb4Ar&#13;&#10;/3o8g72h7o15nsY84nlw86i9d/bZOYvN2Y9jNQ95vt4LIiCP16sb9Ur1w3iGPpmU5+U0b5hfjJzP&#13;&#10;D+Va9cW1evN9eJh3wIPsobLJ3aRvlYfE9b28i54VcTee24d7leBNeR7EPVIOBMeNSXnY8nDl2CWE&#13;&#10;/HicN9TFyXVyXOPowXG9kQ5R7PCMa0hRQk78cIhryl55dA//vOqfPbw7J5y8H848OnhGefVexXEM&#13;&#10;nn2jPDUg0Q3frn5qiH9vpB7lvvzl+vXeb1X47XjEnpVeJzeuVPqf+IkK79FERYcXu445Lg/ayf9Y&#13;&#10;HgbDC4GQ+anPVYE/9ssV8kzhccgzp58eUY9xOHzzxVTcBY9uVsJJPHh5sCPb6rbKaVycLrw7p5j9&#13;&#10;+Rpvk50Kh3/ww1Xyh8IAkMtfSZwnjf7gEvAfoY+L3N/7QiX8nnjQUN8XUgACSjxd4iA9DOX4Pgz0&#13;&#10;ZHyffKP48VDomvXM1T9/qY9HEPp4bM3SrQ0JQzEhz7XmuZWM8GkeSOTTbwl5bsQxZ5hcTHs/zLgi&#13;&#10;j35fr/E+JMzysPCoVI9ywt3IRY/kpxdh2i27hXuR9MeaxJVluj4XDyztMx4hkDZG9WPhCZQMcpND&#13;&#10;nPxCfOSTV39einw8s0I3iwf9nQ65AMIBhC/src/TaTXk0ZkBXhQbs5vzHx8el8DWLeuZ9dx+dXmj&#13;&#10;BjQkg41082/s1zz89tOX5/wgh10INBPPnGG95snRsOx6BQGR3JC+ziHpgf5NN20GEQCCHKQ9iHzZ&#13;&#10;LrAdHmSfknDvaa3bO/FU5OjLUwhCCXrp4kKeROIfFfJIgqA4lHnRis0ahGxL+r4/JkEEXuG39wwQ&#13;&#10;zoJWbMQ3u3ohpX3fyr4rc6fU11IgRW526RAV+/5UcGvNQillOYSkvJz6HUdaE61yeJ6hexCEDggp&#13;&#10;T+JZt7vGfug0hl0QDs03/BpSkHFoP0DAsxMf+515Hnoef/18fSVIpJN+vcFXPdZRcfJYX+JZC1mF&#13;&#10;PccTETIH+w6iIM+/SeydMwg6qYfdpNqTIKM8yXz8IIgxd+NCvLtWAu1mfBqF7E98rF/677RtjChW&#13;&#10;hOk+9L19BlmQByEukGGfxgMTgpD+uJ2NbBZEWHbdZiDO9uIB3NY1jBNeDFLgtaw3F7r+fGP36pzy&#13;&#10;/kntg1dPnp/H9zbKsLNuQ2A5DaLMe0GcvX9cGyEkxCZPEBR6JMTful3rLgRW686TeADvblYHXt2u&#13;&#10;gdv01W2T9GC9ts52zR8gC5515uIJRICLYdytP41PzLoW735sRV7J5BeHQHttr8afdW3zxRow25+r&#13;&#10;+hsgT+qDiLeWuHaIH79TNZhmG6+osUKIhFsxJ5dzFzHnzSH1QOhDcf+zywvL5m4GevQGCXDns1Wi&#13;&#10;6TUMID3uv10JW98qH9mz58rQWbtd/Xx6veoRV/9B5IesqJ340sfGS1WCHtdj/kKGnD4sw2YS6OJD&#13;&#10;fFX0Rsm1FqR4yZOhzhEQEu2Hk6E2FgiNW2VuDBvRAz3ez3rT4jeqnVdeK0P+1edqvzEfIHn2el9b&#13;&#10;LPhEm4d7G8XnMPsqD+wlou9EIOVCyuvXbXYnz/rGIAtqv+43hITMH3Zwo0u5wQGlMawfQRqLehbn&#13;&#10;jY6sbavsUgj9oWtIEfY15yN8cn6dQIAgp/wgIsyCfNDOJfTR64keIYObHswGE5LdLm4fbvX60YXo&#13;&#10;hLJzbmpIF/jKF2pfX55+lJPfha39zl/4ao+4cuRyLkh6Q95cNq9ZB7gskNcWKcu/1CMkR9pxblqs&#13;&#10;ap/x08ZnqsEPf6Hx6TyKTohOPIgbK5FA0EOsgIS33NoF0gr6ICO2fk/67mEN9F3I1ebtBzXfZg2J&#13;&#10;sdbryX7Nx13joPVE5im9pb8m0ROEnutbXUeSW71t3tV6cD3Ifc+lHISKAfIGZBD3bL2e7c/akXk6&#13;&#10;Ne/2sw9BNMkBa9c5OXRZnYZhP+vQrbRXvwmNj+i3naetA629xWfyQfGZxL79yeduzykgcDSkkQ5p&#13;&#10;coC08lbkb+1MBfSo/8XJn3p//KW6PyIWhI9/kC+jXIrer8SQuLm9ov8cTNXT2YeuCb+Wi6GHp3Vv&#13;&#10;B6H7YUPgK4uavb7R0kvC4yBpkHeNPb/2TyXNQ8gkEj/I/vskCOjsTvlXNz45/+kLPu4J5LsvEBdC&#13;&#10;1G7zijwIYi9fXb8+T4FU+I3Hn57HdyYuyqrAToN4q7gvLmwmXfyNozJEn559a07onn5nWhtIk6vY&#13;&#10;rPyPfmu6PECvbpQhB0GR3f4w/ev++2EQVdzfO9e6F4bYcmmrJsiVhAQ6h2BjPXZf9FwojXdfFjHf&#13;&#10;GIpPMwGsPzkOt+6AcNTtR+3LJgdlhw1PFSRhF/oCznHmXVsHQ9cjvpkP5E01zexh1tj32QHSVa9d&#13;&#10;5jNEtFzTNvuGfKsQ59SDLwRA9OR/kvZlmWvjW/19qH3kIq84Pup3z2XdJY8wdO3LNPSiHiF+XTnR&#13;&#10;du2kXe4vlEv/tHrow75mXevoG1/9pB/0N3mbIPlhePX06PrlFT/6Ux96oXz9b3zK7/Q883yEHNqn&#13;&#10;/fTUt6PvdxeMvZzi9E4eiNHkSmgeSp5Mu4ayR8lJT+SjV3rAiLzGo32SfPhpBz1ZJ6Tj53mEOH2x&#13;&#10;I5aX0YUdpj7lhPjLJ0/0Ngvf9jxMepBOm56MU+2zzuBLT40/ARLKR29+6T/rg2LorMvSE85WyUdf&#13;&#10;xhc5jUN8hR3fds7r09Frh7C1IwXE08/n5sFGLD1f/CAffuw740noeW70NMvF4KTpu1mQJYj5gC+9&#13;&#10;OCcat9plXusH/ax+7RKaD63+TmH6DT/Zyour3zg1vskH6U+8l8f++HYYmtbmKf7qE2bcTfSDdIiB&#13;&#10;zov6gxyha8/fyN30HAL145t+9sWHQT3aZd0q83xo1xH4QnzUXv3oC2Pk0B/0oH77pPEmRI9OuvvC&#13;&#10;Xn/6z7yFWA6JGh/tEkr3qR32e/Q8S3sm2yW40dzuTdD349J4uF72xPV8CbJV54f1PPHPXMpFKz32&#13;&#10;50PtNI5TLh96HNp5njzq0V6h9PRbO695EJh1atrd++wGSXx3LxN9XQeGYfr75lbyc/5+cqkGzE7O&#13;&#10;3aoX+mLVb+Q9GciKkCOfDyT9F4YP5kUg+r+w9wvz+CuHJQc+znNbeW7xbr6ouZ/3Va5N35yXY7ff&#13;&#10;ap/0mCfndnIYIDC6FzwEjZ/3dCAwHk3fCL/qeF+EunX6Y/N078sc5UtJl4Kw7jnuSZu4P1UC5P+q&#13;&#10;5xKez7n39CW3pcIfI9JPx49RZCQZNTBqYNTAqIFRA6MGRg2MGhg1MGpg1MCogVEDowZGDYwaGDUw&#13;&#10;amDUwKiBUQOjBkYNjBoYNTBqYNTAqIFRA6MGRg2MGhg1MGpg1MCogVEDowZGDZQG+vdSR72MGhg1&#13;&#10;8DE0sDl8aU61vvlD8/Dan603zm9er1fon79QbyT/+vPlGvFg9vac7oXNWxUG6bBHOHwpCIpzomf/&#13;&#10;JkFemwaJB7Kh/LUGeSalwtO8WX2WN5zX4zl5eVJyoP7U5L35z0tBlDrKG9avBYHmflypP3OaV9t5&#13;&#10;BvMECKDjbjymPrOWN+m9Kf9c6cWb4ZByTmavzut97wkXj5KI5+utw3IFgKh1eb2gTn7X1c/NCc/O&#13;&#10;bs7Do3jsvqtdXAX2gkz3flwveFJY8XgKiPPweLEYzF4uudub5nEFgoR4MrteAuf/RvphgTxTCDNx&#13;&#10;TBpOZ+XivY4urgPExexekMQg1Gj/QVz0IcfsH9eb9I/W40oAsej25+esJr/+fLH8q/9ThVcKMUc9&#13;&#10;LeR6/md+3zxp8sM/X1k8YZ/7RsW/nBL/ZyROtcN/nXR6THT4+6H7m0k4+QU5yyHPCqn4/NtJOMkA&#13;&#10;G365Em7k3XkeepARIBR0nh3D8vAaZo/fV9M8bMh8T5fTmweqdpKLh4fxE26TeAZBUuC50iozX5Iw&#13;&#10;O65x2ejwb57+tW4MxiVG6oUwID3lZ5Gj8YWEeT166+Q45+F2uXNVUo5eo88JTx/ILOQQ8gjisbTK&#13;&#10;s0Z5/cezUb9CRlDftVTQyTMY/+p5kPHH85dcPC7F+9C4QiceeSCazdZKkQEGHIaXOkbk2IsCtMP6&#13;&#10;yUOr0dV6A5mhcSM/fbSM/JBPXnpKfVl2BnJbh7GBJPZBoJS+OdS6AUkMXUO0SkJDfj0zQSrjIIii&#13;&#10;908q/cFxrTv3s35Dqjs85VrWeTIN5ToGseDy5Oac8ZWz9GeG53rG12H0B1nsaFYD4zQTUfqFSSEM&#13;&#10;QDjcjMf1wWnNi514WC0Quao/xPeCIHYUjzXlb8VjDkLWQcbLQZBte2TDawXYNJxDRgwf9Hf3a0Lv&#13;&#10;mxc6IiEEMsl78dD78GGNN0AF8hdhKlokLP2CEAXhcJIFdNYhTi4V+gEikAz7IvR/Lxn0s02f0+qP&#13;&#10;vtxHxSFKWNXWJxbwjyr5vfMX9kCNR/NnMI+te33xLAPod0D0KgcBoMXDwL5g3UcXfjwIIe49mgUS&#13;&#10;LdNltlX7Wtvn2vrf6VM95O7rg+izXRU/CQQE5BN62Y9dBDkF4uFZkKpPOmTCrSBIq3YYaoEHmPN4&#13;&#10;+KfzLHrbzcYMsWY4t4EVJ/Is+C7/6pEOIcCgkk9+6ext9rj0k2y8D0EPJaMhIsYTEtI3u866dAli&#13;&#10;CIYJrVcXsr6/u18bsPlxPfPit3ast7Xw3woyy9Zx6/COc0XbOp11G/Lh9SBCb2Td3Q9y4rsPa6C8&#13;&#10;dcf6XXyedPLvZz16NxCnL56VvXw6Lbv42Hr+PaUaButgz3cF+cdO3g1yQY+A6LwGWfbqTpsAS7x3&#13;&#10;sh4Jnfe++aQgBSDmKQQRL8esAeKffIiAJ0FyhEgoXyjdug4xUD5kvr3YU9dy/pQvXbxv/zd/MvIH&#13;&#10;4Y/ejy5kIcmyshU5Z4/K0Dz54eJ49HatC5AFxVt9odPeHsGRftZjR0FshDTpmHD0No5V397nxSs8&#13;&#10;/cVCPnw2gpYyprFvFoiNDMki2/3dCT9d66JxAglzeK3yIR9iLv7K5bLXjdu9zZonvd4315flwgeC&#13;&#10;/mRa9hDPZ+tdW7+z7rf9xn7AIx7SX/OsT/+tsh/79JVxOyiJE9o32J+QDlctO+SHzN2xG6Sz7/El&#13;&#10;F+QR9n4rX/02YWeDPKIP9aJfIV9DEoTwYBlg5movPvL7dPkQ+dSPTvsgyKHvQ/KnP+336dWhxcO3&#13;&#10;xVNfi6u3D7XLOS/1T5x7en07b/Ryrozn3JlxMQvfhphAf0LykUs8emyIGewR414ccn6v7wah4QAR&#13;&#10;gfFXv/b3ZmIQepo+O/p2XyDdgiXumANBkL7ejh2Wc/tg3gbJoyFe0AeED3L3ofqa/OG/io4c9Kg8&#13;&#10;enKpPxdas3aMyLwjV+OXHwXQPAy3E3e/gS89HaZf9Jv68BO691Auw6uZgWVmDOfuYZyLG7JH9PKg&#13;&#10;uxd5r9KnxstBFgr1kUN7PzATkwHhhvxC7TLv71Q5X145y3b0leGVOaM388WYvdzfbgVR/HVfekl1&#13;&#10;kNm/8EIQOk5TEcTKRM+yLkLGODn+5JyDLxesQuA7PtOBVaH7y1T/7BRTirk7qZPbZhA5evsbUrp7&#13;&#10;3/cPy6B4elZ2x/2TuhBxLyBdPR8Vbk9r//XlhVX08t0rvBR71rm0R9g/XCsFShff3yo7/L2Miw8O&#13;&#10;64cvGrHv3duukmcnC+HWtAaGdtw/qQm2QEyscfjyzs05q9Ocsx7lPPU09+Dr6Y/bOedCSryQ8zu7&#13;&#10;Qrj97BsA3/l7IYbddr4EdC1IqBBfBgcyXwDp9wFfkLGv2tfuz9kPg3nr3ivpE/t7yIZvv+hXhZfc&#13;&#10;CCT5uMbLINzNQrdZ+oIEhkmPZCb9XLjfDIfK2iNoKIPMAzlusl9yzPKlmUnEGu4tn4uGyHWuvj7h&#13;&#10;CIMuQzs3qp+GnQqbHEGua8hikWu4GnrrlnsJ7cRXdVei57RzyL3T5CjtuR/5yPEwzxPWsxFIP4ge&#13;&#10;T3LRtf2wajgJH/TqTfrkKbtdRkL0+JBTO/QTubVTvGM3JN84aeOjpxM/SLt7fYlrF/mP0w5fVsJn&#13;&#10;tty/bdfwZaWNHKwcsLSXXq/FgGCX4es5m34il37o5fowG9L91Hev5s+kRyJ9KRvSTi78r+QAePWt&#13;&#10;qvnqexVeyvyjd3JcZEhEUOuHfiMn+R5+rgi/davC97LvPMmGeSfjCBT0Z14quhvPVfhy7X/DR8lV&#13;&#10;1EObt+aL8bz/QlH4Mtd7Gd/3oq+Dmlet/3bSr1ejn5cyzrc/LD7G77V3wzf02q9/o8c2rz+M/h+n&#13;&#10;fU/rXn4wjqy3rR8j33bxX8iX/nsx87Ufby/95lyupg/HvDup3/g2n6sVz5D5c47t041b6zK9onv8&#13;&#10;cnHIl0EmhxknnlPlOcGwc6foLsZwjJ7ISYw2f99Pv2U8TczD2AVD7IxBHIO1LJDk/kTdlw6QGft1&#13;&#10;xP5me7C+QlRk/6Gzv92JvWl+6H8heYwHofSeTrp1YSf8I+8s06XpxzpmP9Ku97Pf6p/YZQO9nDJg&#13;&#10;U6Ev79mXX8j8SHZDEL0fA9/6EDYN+da8e1J0s+drvrd99J3Y5Y9yEDGOrtc8b+s35FaIiPqNfh5F&#13;&#10;L/26n+nQXp9wPmOvWM/656+PM7OynpFDdYuw6p28Ez1YjxcEy7+sEy9GgOsmYpG18/KdpD/u9HM3&#13;&#10;8+rD16vAQdbNw9gB1qXrX6t88zP2hH2xCdXuV5bbO7zxk0VynHVJga+9Of81yX4y3Ml69EpH93P/&#13;&#10;SZX4I3+kwg+ybv9X/12V/8o/q/TtyP161nny/9AvVX6W2+GS/q3k9iUwXz68l4vHq1+dE+z+/szv&#13;&#10;bC+zLDPmyeQTxeeLPx65Ur3HNddPkp4vFjj333w7A+il9Eue71//XPXDH7j0xpzxz7cDfdXDLr8U&#13;&#10;u/2oQ0j0PKc/T1Xp73yIotZP+X98qHZ+M89RIdFnV1XsWVj2mfPBE9DlOWc6h31XgR/op+eqH7dQ&#13;&#10;tPZxyUe6UQOjBkYNjBoYNTBqYNTAqIFRA6MGRg2MGhg1MGpg1MCogVEDowZGDYwaGDUwamDUwKiB&#13;&#10;UQOjBkYNjBoYNTBqYNTAqIFRA6MGRg2MGhg1MGpg1MBCA/weFynjr1EDowY+UgPT4dKcZvZvFOnv&#13;&#10;/Wy5SLxysTwErm7Vm8q/sfmP5gQ/FQ8PiIeQDnmUqvA0b0SLb8TT8XRWbzCvT+OJEgIIfeiF65Oi&#13;&#10;4yF5Y1pvZF8fyoOJJ+Tn46q8y4MDgweVcH0rb9bz/N1f8e5yyp9Degsi4tN87R5Szsas3pSHgHhw&#13;&#10;Vp5E3sS+f3p5LgkEQGLtH5fn3va0PA02Ig4knsN45jbECIgEF+JJwMGjc9gaIDkEkWEWR6KjIP+o&#13;&#10;f1UIIYcaISNOIl+PpDONJyskDOV7/jxqez0cBKHLG/MDRIDXarwNEBD/Uum599zgATD8N6nxlZ+v&#13;&#10;HzxXrlcUEkdDAqAnSHYEpldxHvbiq0Ie6vIhQkGC4HHEA5cHhJ0Lvfp6BLF4hBsPC8SMVKj+vpzx&#13;&#10;wVMLIgeEGB1N7tQzgeihP+STL/VNIJnwcNTeIAu1edR75MQTbsbDOPwheTTECP2zHY8WHlDk6UN6&#13;&#10;7ByDh4YskgKZFwM69fT8Em/jZr0UNDspxZ0bV+qnZ/yiTx79U3rnCZr6Z6GbpJ6BC4v+xc84Eu9D&#13;&#10;9Tc6+itC/K3Cu0FGbEguHb8nGRfbkWcaRLHhVENSgD6NO3x4ZnXjWDbP5YakET7Wr4OtKgjB7H5c&#13;&#10;wCCZHWUcPsh69HBWnpAQvlo9K37M4tkoG6KrdVx6j3DwIB7DEBK3On3sTMrDca9D2sJvK/16kv46&#13;&#10;sh6EABKisJVbgcTFg2cjiCSHQRqDCCYfcp84vpC0tm1IyYCUiG7YWfZ0a+n/gj/2j5b35VkclX/7&#13;&#10;bOPZax799hnNSx4Zvx0f6UdZHyG9dWQtCrmiJeQHPtIhSYifTbiwVspmPMl6jzLpR4FYgUQCIZQ9&#13;&#10;8HSIZ7MKfsDQOtLWqY8qb3zHHEOOD3kPM78Xcpbi6TWrmeKLsO8f67F9KvmQCPv1A6OT1A9RcDOI&#13;&#10;h8dxXOynHztJeeE0ULP0TgzrmPUU/W837JEQF3zK3ma3sdPZaeReC5KqdtM7D0Xxfj1l11Uti1oh&#13;&#10;IEqByAqB9aA5IFeH7EWh1rmGxBJ7ml2Nn3kh/cFxbRiQa1/KfmPdU+9bB1Wfda4h5j1ZHlH7zZO2&#13;&#10;1iMIcU8j53rsfvYreSHYkvNfNIRQDTkQwl7PF5Ls9sbyuhwgx4G+5UvHR3lIiBDwIA7S0/DSsp6U&#13;&#10;58FL3s0XM1FCcMIDOx7AEAX79qgXEuK1vWVDwv5A3t0gVupP9UIAxO/DBjVVAh1frHbsR56tV5Ie&#13;&#10;eTe6eJIbEmTrj7QT8uD91NPr8Z0LtfCt8YC+iWOFDVkxyaebDm7LMwsS4lHk2+zatRXHdfLQA6RM&#13;&#10;tdIrfYpf2yl77qCpvX6go3d8+tD6shbPZOfzts515uLgvKA+dq51XHpfkXUdfZ+/Ks4uXpXvnAAB&#13;&#10;ghzn5A4DcrR2ZNyLQ4bD1wYgv5XvBVoxz3qyFfF27urz7b/CPl9cvpAexNt5qeRcIMthUOFHtaKd&#13;&#10;q9ibQexb5vLsixp9Pjmc8xNOmlw4RAL0+qPFQ7dqHDk/Od8GYW4CGTH96hwIWaBdt7i3ob/+HC7d&#13;&#10;uDDepZOzq5++m37Vo9mQvMQT9vqekd+9h3sK5dRPLtsLQwjft+pHQwIhv/Uu69IgxK+379VHjiCi&#13;&#10;EKeF7Adhy+h+QHjJPUaTL/pswA7aT66OzaAeckEgfD+Exq1z7v1AlUCE6ZGCjtNz7oHUT2/RQxv3&#13;&#10;9GLdMI6NG/Lq97eTACGF/EEgachj5HA/0+5XIp9PoahfPeQUT/67OX+/OysIjoPZK3MKduV6vqBy&#13;&#10;Ich5zi1CXzrYXauOAGTlfHA3E8uXXJzTIWI/g6yb17cde3Yn9tr2tC4C2bnsXuKv5dhJzsU5ZLnh&#13;&#10;ziW+rOA+gP33IHoWb/ZxoGD6uPr78OBMh1UOe/dpvnzgSzPuFdjbmxl/7G3nf+mLetK/uZe4sFfP&#13;&#10;AQDo9vfWvV27lva09I26zz4I8tDOWfXD5RiG7lHck7yU+5aNtd25SIez2/PwLHbDUZBO9EeTe1IQ&#13;&#10;MM4jj5JxMf2ODjILBPqX92oimO8T86df9yHnSt9yH5GFr1+vrAf2icP026ObJcpp7LgABA1r3cEX&#13;&#10;stXjMIJo9ZKFRYsS9khskMYgZ6nPfdYkiDzYJN72jSCTTS5+qyjUD+ENkpjy8iFJSQ8i1IAeMtVB&#13;&#10;3dsPkPUgoG3VvGpyBOFsAilNePfralgOIV5JhcA31DhsiGwPXUiG8F6tS0OPzKY+/O4v37MMQXiV&#13;&#10;PVwJX/pVHjIaJKdWID92Xq8fH2Y8dfoYen7KSxdPfZONO1Iq1P9SySV8v/Qje/jKt+rnt4OQ9Cd+&#13;&#10;puIf9QUqDO6H37/zc5Xyt/9JhZdy7/bFT1QcEiHEP8hZ+EDA6pHxIFO99WZRfjFIVr/095X87YW+&#13;&#10;oPXlz1T5T9V9cWNGX1vvtaT5j4fPV/w3vlXh3axAd0L38I1KX/X/7/29yvm1X6vwz/25Zcq/8Tcq&#13;&#10;/l/+pxX+3i8v5xuX2RgnO1k3IB7+cubLv/8nqxzErt//+5f5fFRMv/7nf6Eo/8pfrfBf/30VGt+Q&#13;&#10;yvTvhQfz/Davv5H18CvfTvk/VOGXfrRC8n3+8xX/uP/p6S9Evi+XXJPUP5gHv3KrOH7jnQqfz7z9&#13;&#10;Yur/MOP+/ay3H4bu1fTz65+uctrLIHE/1H9x4p59m0H3SpW/+skKg5Q4gZQIkbFyh8G6CcHP/vBm&#13;&#10;+G25r038Ws6bQb4clNtPu5qcKkjIfvOc7ohhX/wmEPqcO+yLj1I/ZENIrvlSTKuF/YsOct3tTxXJ&#13;&#10;YdZh6+XtDyv9E1+psMyRYfLeixWH8Pn6P6v4evblnJ9nK/bLiesT53ftTrwhG3bdpv2zK7XhTyAo&#13;&#10;O0eUFMOwl4LHZZe0D8mox/PN2AXkxG+Crt0PhDF51WM4xW6ZQEy8kP6/gjBh/9jD81xkmymXeibo&#13;&#10;mzwhJAdEyMcOFJV/7hyBv3N4pls7Dzv/3Q+hcXVSdsrs1W/NMyafrjBUiyDL3QAZ0/hifxhnStx6&#13;&#10;uX6ZZ0GiHH76VyqdXsmFfx0/Fo81Tmtdw3Z4+ufr5y8s63H4wxmXf7iy6WcY3p4ntPcVIv8s87ul&#13;&#10;07eKvpB1aTthqWkYfjkCZ/5NXujGgXZUtee/dMe8Mb/XU+FLkf9arQcT5mrGxRRSfT9OyJtw8byj&#13;&#10;xov3WjyHYr8rll30Ga55Mf4Hw6vzLF9i6un794UWz3vrnIev85n473QY7f1OVzPyHzUwamDUwKiB&#13;&#10;UQOjBkYNjBoYNTBqYNTAqIFRA6MGRg2MGhg1MGpg1MCogVEDowZGDYwaGDUwamDUwKiBUQOjBkYN&#13;&#10;jBoYNTBqYNTAqIFRA6MG/mXUgPc5/2Vs29imUQO/YxqYBBHxj/1cvfn/5Z/9D+Z1/cG1vz0Pf+Sw&#13;&#10;PCsmfysieJPdG9XeKO9Db0xL14Ib9aN5Zm/nHeLeUxxSgHJ5M3uW+ie3k+HN9X8ST41/+GOV8X/8&#13;&#10;owr/3T9a4Su/VOGnq53DbvcG+ScrewgSwiSe70OQEM/ioeFb9bMgokDSunVYLgm9J+zpSTV4JxBv&#13;&#10;d49KIbcO6w33rUCjXd24OBfgZFoeNI+HN0ugyxSZV+UhktBPHC7p8yAeMHeD6PPm8NycD8RBHr2n&#13;&#10;8Vwe4nma1rcA8st2ELV6BJ39HhJoKPkxgBDpjfQeCZEnLQ9fb8wPe2nv5/Pq/4XS0ywvuk+MFxXx&#13;&#10;IKCmT8WzJ+NlQn9Pi7B5agVh70kQMiB28MjGXsizVrwPlV9Fd20ogdDd7ZColJO/26AVqiYISuq9&#13;&#10;do2rQqVM4yk9pJ3oWhgEO0hQ04cZ/+YPD+BuXA2Q78JogQSY8iro6Iat6BtCY++R87TKTyAI4MMj&#13;&#10;nxx2dv3Lwwa9UH7ikAdlQ5BsgGKZN9p3e01FVYL+6V3/3A+kw5W1Wke2004IfVe2yhXl2qXl/oEU&#13;&#10;8EHmyecv1QK2k/KQ/745XJ4LAKnr9Wt35nHjQnuaZ4qELmz9zIMl+dIhCyi2vWciVYr2yj83L6Lv&#13;&#10;m3vL7US/KlQ//trVxm8K6g965RkDwQ1Sl5DHDI+aJ2evzjkt1rli3OZ/6tk/robcOqwBYT2GsADx&#13;&#10;cC39cv80GJJRl3VtKwgPPP/Dfrh6WOv9K4+XB+gjSBMhPMw8uDiUHIfr2c+SDzlxvZsvPaKheiGA&#13;&#10;QUaQ/hTSTxLE7x0sj38IiJCmPi4iUkMOO659XbmGqEWQjwiP3q+eOuEqFfpJEIlnWR8n0deQ9J7t&#13;&#10;pLni0b+JX5STFfvfUbaz3TCEJAbJ8DDr04n1Kp6lx9kvt3mapTwEygcRY1V58su/HvsAksfJUONv&#13;&#10;KwgQkESU6+P9vFh4pJUg5g+k56auVdPauqzCPlyVT/3oeUyKJ+RJ9zQb/qO080mgLHYzTGdBuOzn&#13;&#10;MzuoIRS1YV37jXzrT1f9M4+8KgDxeho59k+qAXsb5TnfAQIN95KPH7vm5m7RN/smAttf0Auth+Tr&#13;&#10;+xPSmHVtNRJicYTcwn6DYA0RhtwNOWZzZ17QOvoodiT78WhWSD8PjsuF1vp3JesSZJZ+3dkL8vW9&#13;&#10;w9LvOw9qfYPEdjX2A0REyIb00ofWW+kQXKzTF4P0c5r9717WPevcW3civ3Umx4LGL56ZjjvXgmhn&#13;&#10;n/j0Ru0vH7K7FEwIiWYn6wCEurvhO815QrGGsJdzCYTfNnytR/EghvR3DukuSLXlnz0MV7fLY3uH&#13;&#10;B3nmjfXJukQOCIPWO/JDwrOeoxceBsl2P/YeJD7l3toqfUtXTr648XAt7YCAKp88EB3lH3Tz75XL&#13;&#10;dX6wH+k/7fvNrdoHTh7VvN75yaph46UK1xOKq//6F2rjp3+IkdqhfeLqGz5bHN65mB7t9rVXPssQ&#13;&#10;L7qv/nTRbf1irR/qP/7p+rUXR+/Dd+VU+PqPVLuNi6tBbIB0KP5yvnhAn+JnGyUHhFLzEh29318r&#13;&#10;D/HteHSzm2bTOrfuTt+aCwSZqNmrQRJflvq7YrGrOqDHBcGq/UW6c8yixMf7pbz628RbUdz+DnGi&#13;&#10;kWWBb/ubHcp5KSFkxpgj9iVsGmKTBOFT/CR8RGhYaU8c6dXX9smeTco1OvczzCftjh4mnV25AKCG&#13;&#10;tLFcQUN6W04eWn0QEMmNLsh/M/WGbrKXei7TcwoYD/qX/PgJ6Un/Q/7v64fgEGS6CT1AxKIH/e+L&#13;&#10;Auyfxi9ykke9DeEu+eSGhOfc7H6K/OpDz34jT+ianiAhKu8LIfodkody9GOfFE972jjq0gcIC9pJ&#13;&#10;TvpSLyS/nn8AR9p6kOvC9iWD/n5Re8hxGD3SL6QIdHVtNzS7Vzn5+qu2r2Ehx/ce1w3R/xU7cBhl&#13;&#10;vZ+QYydyOWA47mV+DhAu27hJfdYNIb1aj+zzoO3w067LxWexikQOekRn/CtPT+5xjLOM/7cvVUN+&#13;&#10;dfjEvMEPT788D30x5iR2/FEuYL4Zu9KXbvZyobsd5K/NIL/c2FpGInlzKEG2hs/N+b8fZLRbx4Vg&#13;&#10;dLhRyDqQ96L94cr6cse7n7RvuX/dmNZ96d2z16po9jN8nEs2gpD+wWHd77rPRCdkz96d1YTs45AF&#13;&#10;0V8OsuDhae3j0t0raJd7iU88qQmxc1gDlD3nXuBakCHx6dP3pzUeDtdrAGwGcenxSQ0s99abDUoU&#13;&#10;p4QZSEenZdAepZ3aCwFSqStn1Z/vHVZ/QK68tnlzTnKa81ZD/p/Vefcs0EZPJ9fndMYNvo8yfh5N&#13;&#10;aqJBSHR+avd2W7XAXMsXkpy38GGntHtO64d1Pl+S8SUXCIvD48wj6/enfrVYQjB8VHKrZ4DQA1lw&#13;&#10;sxY6X/yZlDoX6411YzsLpOEMcfW47gkbf8iEkA1lQKJTvzg+B7lgvXhbiQohD72YE5EvM6F6nPQe&#13;&#10;GXY/fPBHL8RXSG755BMXQmbEF2JTkM7bcN2MvpTb+636tf+elArVT19bOXCdWZhDDqEMH1wgmUFq&#13;&#10;vJBykNnQzbKOi7Ornt08LP1BQBT2SJr49kiTS0y+K2KfuJH+DTLb8MPZUNfrXD9s/N0qlC9QDUfZ&#13;&#10;+DI+B+OZvvTXJzJgf+7TVZ7ejms9HSCf/UbdL7TnTi9lXkD2c8B4ybkn4dqLxTfImcN/Eb7p/4Zc&#13;&#10;BslN041HcUha/17tU8PTbHDv5YHmvVo/hqvpfwh34i/GIPgZDyISrmWD/M9qPxh2ws/4vJiNte3T&#13;&#10;Eei//Y/rh3td+v3ZHEDvpVyPyKc9kBtDPvyp7FuP/5ei+Jv/a8IUMJ/Mf+sPfvpVeDn9/2/Vfju8&#13;&#10;H8MSciWEQPIdMCTC8JPpp9ej5+mvVMavJ/zqX6r4WhY08pnfPcIZuYR/KvLdT3nzwbz52fTDHw/d&#13;&#10;3hup75sRsAv0w/BO6N7uCCoKcVUmBD3xc6F+Z891amrnpVZ/OJxlX/nCOY7fO6HZ+9mYnVfUp377&#13;&#10;Se6r25fNcHWeQs8OvpJ1ar1br5TLcB1euFsp6sHnha+EMqH783RPs69Nr4v1/HdYS6gd1s3ItbBn&#13;&#10;wz50s4T9ebN9MYC8Qu1wPpIee7fn1/NxfsXGuWjGXpbBvsY/6Y3/inzF2znjStZvdvnz0YTzFD76&#13;&#10;DwP1XnSgSoZ+Qqf/Etde2do3qEeG+nx5UNz572bXY0nvUp8hErKrwti5p42/jEPn/J5+61tV0PlZ&#13;&#10;/dkPV/VXHten0mdBlpFFQuRSb8tIevq7tUf99HRS9l47DyoPeVN/pj/659nTh8t2zZNLReg5bf++&#13;&#10;gecJqtm+VB2LXvrXhxfmPy+dU0BRPMzztscJ23ONMLiT8PZZvYfjPZkkD54fTPOl0x7ZEN3bs1f9&#13;&#10;/L6h8+Xjk39tTreVc5nnG97H8Zyif376fZn/NjK72fTb4DAWGTUwamDUwKiBUQOjBkYNjBoYNTBq&#13;&#10;YNTAqIFRA6MGRg2MGhg1MGpg1MCogVEDowZGDYwaGDUwamDUwKiBUQOjBkYNjBoYNTBqYNTAqIFR&#13;&#10;A6MG/pXVgPdt/5VVwNjwUQO/LQ3Epe+fvlmeSp/+1f9+zuZ/iyfl34xn6m/9oV+ap9/YKs+3G/Eo&#13;&#10;3Iln1fHEu9Dlwbg7/caSONfiWXohb1pDStiOJxgPWIWuDPXGN49FCDK73tDfzw9v8P+hejN+tv7L&#13;&#10;cxZ3gnhx/fTvzuNvr9Ur8Nt5kxs/b4R7g7xHQCMPj8rbQUSDNANRhmcsesgsz8VT1JvYPE4hKF7e&#13;&#10;8Kp9efQ8v1EeRL553+S+Vu31ZjsEIwiNkI0g2EC0wYcnL/lmM67YUr532JAR44GvvRBxlOJZzMP1&#13;&#10;4IyLC4oKe89hyGMvBWkHEtr1z8azIJ45edF9mPHUCdtJHLR40vzqXnnOvbBXnm0QIV/Ye7gkSI+w&#13;&#10;JpMexYWr0iEobXYIhn16P94hu/X8efCaF/LRk+Py8GSe1eZN5sGNvWUPcuUhyzWkvUs1X80viHQQ&#13;&#10;68wL5baH8uDYXsu842GZCvpx+fq1kmMSj+KDrRKw1bcX34EOwZGHCoRA8q8K1dvnv5t5Kh1S4fX1&#13;&#10;cgVatLNMh1tBvEMvhEz0IAii9M8zRD/Jf5h+uR8EAHzMU+uHfuPxT89vDeUBah4rv917qFj3QqB/&#13;&#10;0Fsftteq3/p0ceX09yp9Wv/og/zGg/V01fqpPnIZh9rVywk5kt7MJ3z69U36yaw8L0/iUWOdlr8W&#13;&#10;JIaDILreO07/B9EWwg8kV8hckAEeH8dzOAwhHEBK3DmrdRwSwOeDWDBNPRALhuMgEcQj8VIQ9SDu&#13;&#10;DfHII7f9AzLiRuTPbEQ2QDiUsJH9G0Li7SBH9QhS6CFeCSFdyW/x68sekZCphuwTkBTvBnFK+T6E&#13;&#10;oKWc/JM4fJ3GQXl9VvvJLNAlPdLhIo5D9WvzSJPckBRrAs0y32ZBGpwGcSPb9rD5Yu1DELrux8MU&#13;&#10;YmFjm/7aikfrxdSjn/bTzw9Tfj/hUfOErwVVP8u/GoSq41l5mK5PC2HgYpAfPnq/qPXO/mQeQbgb&#13;&#10;GkTsoiUf55d5bt63Mr2HIE/S7oTWPAF5ZoYBDzuIhIdBurAunQUZYJoNHzKi+ifr+rVmRqsn9dtX&#13;&#10;yG89Ul7Ik28zhsf7mb8QotemXHOrBARE5dk1V4+rgbtby/ToIHBYR8lln0QHyZInYaa17JWh9Y6H&#13;&#10;IEJ2XC/3RvY5diPkTf1yEsQS9h17zri90Dyy1VQhJBbrzt3HywPC/LoYJJajtUIGfrC8fTWmm/Ho&#13;&#10;5+lIjmvTi3MaCIzvPq114yB8Pky99+/VODm+VSx75FUVQSok78JuL4aQddALj7I/A3hoCHovr6iv&#13;&#10;xB4gJ7b1MGa69B5xD8Kdel9uCMW1nqzFXttLCLEVLsfdrEvX92rf2lkvfV3dWp6YEPXuHqRhqVD7&#13;&#10;6LchEAbRkFw90qH0xb5RKeo9ygB/DEkgBV7dKrtROyBPXs5++KPrNe/3tqp/7Hv3gkQICRLi4/Cz&#13;&#10;de599bmiv3ujxuW1C9V+cfJ+5kV6Kg1qv3x6kK596oPMaH9V7tWrtZ9CHnznDxbCyEMHmxBe+gP1&#13;&#10;48rVaqdxvBkkzc89X/JBOGRvQD56Ncg+9PpqxsV7OVjbd8znS4fVTnT0Psu5dWdaerNP7UzemQt4&#13;&#10;aVL71RV2MDvfcXd5+lPDgDxm2iKdp7ty/T4jjo7nvPiCU/2S36evWL96smFV+Z7QdDGdyMnjvacX&#13;&#10;V068N/TEm4d9zlNJb0gFytNbEArO2UUp1xAPQt++QABZA1IFhAd8M058UUK1LSRnS8iPrp3tSxRd&#13;&#10;ekOsCxJGQ2CEcBAkgVn02tovP9U5XxLjHN0+zQg7OVu7cz/hHKxfbcxBQmRvsEvU24cNgUv5Nr46&#13;&#10;OZgR1kVIC9qpP4y37hwBQJwezrU/5/UJZAbtJXBrZxLkkwOd0H1N+rPVGzutfcHBPU6AVIYOKbGV&#13;&#10;80WMfKlENefCWga/D6JG+k9B7Xon6U1/Ici+3dalHonEOmP9aP0Rfg+WsRIaoho5yaH/jCv9bDw0&#13;&#10;faeAeWJeBvFwIK/8tl6knPZKv5NxBkkx7W8ILZBNIHymvrNL1T5IiG+c/r55BSfHn5yHj4KEvRO7&#13;&#10;bHt6fZ5eu93w7PRT98Unsac/mNyb5zvXzCPf9c99QPuSQZAQD3Iujzk37JyUYiFnQxTEyvneXYHI&#13;&#10;jQAAOfdJREFUef/wrO7Tbub+9ST32exg5ZxLjvMlBfe8O9PqsM3uSyfO6/158ShfyKFu/N03kFu6&#13;&#10;kNzoruU8z84t7aEehj4u52nsJPbQ9SfVj+Qd9sogFWcPiGuP+H7u29uXHCZVHrIipET2Or1f2Si9&#13;&#10;Gx97G+6l6x7sbFb5x75cEITE40mla89JJubhUOdjSPrOTYeBtHFvd7+/Twuj9qWT2EWQE6fW5ay/&#13;&#10;kyATz5I+AVBjfgbIbTiUkbCfjxqQ+d4QFts6H4J+nWjrU/iKC60jQ5Ck1NPzJZ50Fy/sNOXIHeC3&#13;&#10;tg7Kv58Thfrt9xAc0QUYre3n7j9auRCSC30AF7FpCGItIT8gIms/vk1/WY/XU4H0Rp8NyALloFTH&#13;&#10;okVt1mf7lnW0zOEFXf+LHvFTTrpQOXL18XNyI+hC/CXjj69+F0cnfhJFiD9dMd5OunGGz6r65atf&#13;&#10;P0kXrkpXLnQT46S3d/ry2vP0G1XyMGHfb8vb9QKZlFz0KN6H9CWdfH26cW59Mf9OItdRQuOQXOo3&#13;&#10;DrWz13cfJ09fXno/H6Wfpn97Pck3nvGVbh6Ja4e4UHlx7er1RT50wn780Uevd/yEygutW32++Ra+&#13;&#10;zW5WzrhTTmiciqMPEp3zVuMXxPP2OFE7+vL4kEt+jwCKbmVoPQwBPvSW5HP2N379+GpIfAgStnZ0&#13;&#10;9fXI312xFiUXPhAREbCPxaP3ifHY0bdTFX69Payc9mVcNAR851BfKMi+3/iSI2Hb16Urhz865wZ0&#13;&#10;5BJHb5w6X5kvzgGQNdH1fNgpytOveoT0k/i59vV8lRM6v4T/4jxsISvC22u1APTPE9yDuyf3foDn&#13;&#10;AfJVp7x0X6Lz/BIdO9DzXM/TnY8v5T7U81FfIMRX/fj1oXt86T09PuRF7zmwc47ynhuLb16qjnFO&#13;&#10;enf2/DzLFy/d26N/efKhn/PQ82XPUTdjUDm/ucdTaD0Gbv8eyVG+PHcweQXpPFw7+cl5+F6Q2t0P&#13;&#10;bqzX+y0Q8j2f8MUmTL76sO7/3S96v+Sl3Ov6QthpzpfvHy4/l/X8xTnJ8wH8V4W+ZCPf/al7Wfe5&#13;&#10;q7bB5VGNyxiOGhg1MGpg1MCogVEDowZGDYwaGDUwamDUwKiBUQOjBkYNjBoYNTBqYNTAqIFRA6MG&#13;&#10;Rg2MGhg1MGpg1MCogVEDowZGDYwaGDUwamDUwKiBUQOjBj6GBla9z/sxio4kowb+FdbArN6sfvN/&#13;&#10;LheA/+Hz9cYyDyOIIH/2T355riTICbfiIX9n7eE8/XQoBDRIJTc26g3srSByXVkv1w2IeTvTco2B&#13;&#10;MNP3gDeem0dkPFTXJ2/NSTcvLPt67gU5B58HZzfnPy9P356H4tuh88a4N8hfnrw3p4MYdDtvmF/P&#13;&#10;m+QQhSAJbQQpBzIgz1j1X4hH6F6QriAl8SB9J4gvvmE/DOWJ9/Ks9O/N8zcnFccXkl8vJySwoyAL&#13;&#10;oodgM+k8SOV/3BAyIgSd+8c8V4uDft45W/Wu+PeuiafyaZB4eARcvxZXw3iWPtmr8bkK6Y7HwVdn&#13;&#10;n5hX9CD9xlPg4aRcZHgQ8AjQnzxnew9o4wQiUN8KnrjrDcpjmYInweMghPA84ImwTL2IQQ7Vzz09&#13;&#10;+Y1L7YJYt+BUvyD28QCR35BH4wEMqY4HCc8R9BAAIeJJR4c/T5LtrXLh0a/or6zVenBtj4tP5ehH&#13;&#10;CH3oV4U9ohX5yUNe6cNarVPi2vnhwJVouSbteRxXmcMgiR4FkQy1/kEPwVI+jxbrysUJV7aiIO+d&#13;&#10;yGEcotviqoNhF2qnZPV/VDo9QCYUx0doXOFL+u3mGl0pkCXRKy9Unp60q5eTR9CdrGfWaXyE1knx&#13;&#10;s1khHG1kHZ2dlWuf/QSdkOfM/dN44HSIhtZ1SAcXppcUXQohJR6lX3ng9IgFkAggPx1Oa/xvtmkQ&#13;&#10;n7PsGyqxf6CD9FR4EqhWhxDJUEBuEodg2BAPkwGx8EnkgcylHEQFSIxPj8snCOKTckdPql2Qm5Tv&#13;&#10;Q/Ud13Y8nJV5MQyb5fI3ObLvlN0yawiHvUstznU04Mk3GYoOsiIExCFIiJOM560frvLPX6qOubpd&#13;&#10;+9pb67UvNYSHWcUvrGdc7MY18QmXyniARhyIU49nj+YpjU8QmzfXq7z0vY2qH9LDdhBDLma/MW8g&#13;&#10;7mp1vz5LZz+Im4er5j26PuTJ15B8eEa2caxEaX6y3vmKnYSwuhHxs96sfRpis/n9dFL9Zn8wChRc&#13;&#10;iTikG1Kd8kLl+xCS6n4QRyDfPT0rgffWliWQjw+7BuLqxmbZcTwhhTG/Bx7REDjIdynIHQ+FsV9P&#13;&#10;gvhLX+rtw8mk5ISEyu5udtxJ6Rty2cXsb+xJ9bArp0FE1L6+PnHrk/i9IAVZd8zzIdAYd/dKr5vx&#13;&#10;5F3Mg1qX8REeHMflOQnWZfb1vcOa9+q7d1BxCK0nWV8O38VxOVwPQuFxEAv2X6txDPkckjmPTaXX&#13;&#10;sv5DPn0168bNawUN8E4Q95yvlINw1xAPO8/orc06L0HOUw5SoXX4VuytlzNevh2kO/sHuegJss3t&#13;&#10;ePRDwPv22vK6tRW+N3aspCVBj0gIARbiHjk/FwTsPv3Q/Azh13OuPEn9j7Le4gMxk9wQZe3PLz0s&#13;&#10;uZ1TIflcOqwF4GH4fi72Lk9XCIL3gqBpvRfnCQtpkTwQAsWvB5mxT/9cPHlPr1aD7ZfK9Xx/9Cc2&#13;&#10;51m/+WL2kxD+xCdrx4eEaVxDXLxxrfIfbJQe3ur0SR/3tspeo8/3pnVe39moczXkovc3a/49t1v7&#13;&#10;G71/rjvP26d8+eDl3AdcP80CD2kuiGsN8YECDjOu7Ac86SHOQBqDPGG/UR790+wzNd2H4RxdCqhH&#13;&#10;eeGK9IZgthH+ENAgD7TymTcQGuyH5FBOvENSgDyBXUP+IVfTn3mYMHpqCBsMdOUgXHTIEK2e6Hey&#13;&#10;pn3JQR8kzSHrEjlJ0Y4nbd3Qn+HX0luNyz/0l1Rx/SqdXiE0QuILUltD3s965YsJ7INZ5j12EBog&#13;&#10;LgxZJ4ahtaxIIcFlvdJ+7Z4EeUI6vs6x9nP12v/ZUdvdOjiBkKOAfiQXPfyAyIsQJbDdDfKt9Y2+&#13;&#10;Bkga+qHJt7wvLNpb6X07IT2oT75z+/Ze2dXXguS7m34b9lNP5tfEfph+dx+Er5Be9WezT4PA6EsI&#13;&#10;5FCufWnF/LLuINB+SKbP1X58FrOf3iYQadKh6pteW4YCQj88MH+78aa9+pu5k+2A3o3rvl/dt7Dr&#13;&#10;ne/dy2iWL8Hs5gs4i+N8zdtJm/+RP9ck2v0bwwtzVm+f1YFp/exz8/hbhyUo5Gx2EmSLm7uvzunc&#13;&#10;7x6F/Z3J2/N093HzyHf9cw9zC/8gIV4L0uLdXD86hyvqXnon9pkvFviCAbpP5d4A8mF/rwcp/SBI&#13;&#10;HL6IYB+1v+LHzlq37idjK+e9o4ToT7t7xMX9cFGQ270EO/fuQdZZjD4i3Mm83tmogX29rYvVEYc5&#13;&#10;r5Gf/ej+oY9D8O7bOWyVIQ0B8igL44OTGNiR07joxd6e1sbVtl36yfJwFkT/I1/4iRogrlhGhnyR&#13;&#10;yf2rc69Qve7hnKt92eQzezkI0FPm4aTNz8zf7FcNSdQ+HH23eSs9FTd6DbXeEIwdIb4ibPv/Kj7W&#13;&#10;c/sq5NllM3MYIBySL+UmkFGVJ8fVKD6IWK2dEGzRWT8hMkkXWnfZcaGf3Vned5yXezvynB7xfVTj&#13;&#10;uuVHrnN2HfoO2auVsw9D8uroDE9szoVZx3t+TV/6TcF+HOg/etJv5FoxTlaOC/z6/mRfdOtWQ7xe&#13;&#10;UZ96iN+HDWFbhvrxk552rOI3oSf6sU8p34ft/FAZsw6Kto2nrlzfL+Tp6dF1xVv0nLzJMf4aYX50&#13;&#10;jweenWOSQV/CjMMml3UFvVAFyiU0DmW3dimHXhyhMOn5ENFwrp30rLywK9/sDvWZX/q3H9fS8elD&#13;&#10;9ObHqvF9rlzWGePfOmWd1N6ntZ40feHTy92vd84rsWMnzoHktWEZr+Y55Drp2kMu+sCHPMJ+nUq6&#13;&#10;/m/z0jzS/tA167RvTy8/pD/1Wj/IrR304FzofKVcP06MC/zZw+idl+ihs797e78/l7RzWA7c6Nu5&#13;&#10;IF90OEv75W/n+UATIz/kq0cc3cuXCtHZOUV6e2wgIWF/roEkfxZ73Dnz+nYpzrkHG1+mE/ehjVXn&#13;&#10;KHTqFdeORXrNl/PpSlQon5yeu6Lqn796ns0O28w4Qef5t+cg+Cgn7rlrez4bO9HzRPfc7q2U8/xd&#13;&#10;/IWhHkR5rsJOlN+H7Ephn9/Lic755u7Za/Mi3h94dPZDSyzW8uU9X0iCTDhADg/SvPjhWn3RFJMn&#13;&#10;QTL03gV+kAyfrNXzCs9BzvLcYWN2c87CF1C3hlfn8bMgykM2/Mp+2fcfHNYLHC9s3Z3T3cgXbSCg&#13;&#10;O0d5HkG+bzz+9Pxnf24bhrqw9x4R+m8fLL8n457eOem0Q0B3jwnxEB+hL9qsijv/bOW+F90PdgpT&#13;&#10;agxHDYwaGDUwamDUwKiBUQOjBkYNjBoYNTBqYNTAqIFRA6MGRg2MGhg1MGpg1MCogVEDowZGDYwa&#13;&#10;GDUwamDUwKiBUQOjBkYNjBoYNTBqYNTAqIFRA8804H3pURmjBkYN/AAamA3lQrr5D6vQ2S+WS8Xp&#13;&#10;9XItKByPYfi1ny7PxJfzbfovxIP57np9m/3R5pWlWu/ufXYeh1jxtUAbQQw5/6bzUvFha1quINvT&#13;&#10;kmBr7aU5wY2t1+fh9SBMKHVnVm9ci0Ms/HB4a57kze3HoXvYEBQLQevp9OtzOohaJ7N601s6JEVv&#13;&#10;0KuHxy/PWMgcvSfpxePmUzIvehBP3iEIFA+Oy7XBG+VH8czt3+iHlEaOg9krc348dSGB8azdiKvR&#13;&#10;8XCHyAm/N5YWD2WeqJAQvbkOQezpWSF2dExXRiGE9QT4kL8hNl0u5DoeG18brs+LQvbD52E8AyCt&#13;&#10;3TurcTfk1XTxw6lxUC5jPCIgLq3PKh3yD/5PJ6UnHtKQmuQLzRNxISTKp0H0NI7k60dxHhCHnWsl&#13;&#10;edGjg9jIg5xnBX5CnhYQ/bbiygW5jqeHOD3zPIG8iD+PDnEhBMcPhvKIwJcHCQ8XnvpPh3gaR1BI&#13;&#10;CfLJLySfeB8aB8aREGIYBD/8yaWdPT+eNOad8QKhjP4hZh5aV4Jchh/kTeUfBbGTHsnZ13OnQ9LE&#13;&#10;T3+IKy8u1C+r4pvxFKGPVfqlV/yEELvupwL6JI/29fUbJ4dx9cQPHSREel2F/GVeKmd+rgcJ0fo1&#13;&#10;nNV+BoHXegbZy3oMScF6dWFaLpXW82F9ed2TDtngKA6VELp6xAJIBBCstoIMTH5AL+LChkTQeeDI&#13;&#10;Fx4EwU38apAurPYQwuQfxFMRgqF0iGX375XepEM+WMTrl/ZI75EVpQshK0JMHIJ0JH5agIENEREC&#13;&#10;x/R27dfsloUH0qojQCHpqXcIIuIknmOL8kUhfSfbCCSzs43yNDxd+/ac8ELnsnwwKySp987KHjq8&#13;&#10;VPuV8cED68Hs7Xn5y9n32TkQOQ9Oqn3yD4eyS3an35iX47n3/LA/j0O0hWwyT3z270n2D+uddOG7&#13;&#10;zQVZyoqwIeMs2y+oz3kEo0fQebY2hBj5CXlwnq1X+3nyscesT0O3X0CEwQ5/cvFU76W3zyjXh2vR&#13;&#10;j3WCnXcQxOe9eM6entYIko8Pu6ZHSuR5CxGHnA35Kgx2M5yvrNX+aF1+PKn1iH3ALlBvH3KoPpee&#13;&#10;9dD6dzgNlEwI+/WW5+R69KJ97F7jHBIiBFYeh9Yl6415bt5DUr0YD+vNrVpnNyfL6612QFgRZ3dD&#13;&#10;IFcfxLgPH5dCrWfnEFcx0v5lwJZBudeGQohjrw8bNQ8Vd67Zn5TH/EHOKS9fqnXoymt1vlq0v0r+&#13;&#10;0Es572xUOfz68NNXl3vUunQwrY3n2/G03rxXSJi39mrlpx/rz1qQ7iCvOpe9tVGu5uLqtx/qb+lC&#13;&#10;6erpEV8bYtHZbUW+ZwiRD3LR8+vZCEINSce6eTnnQ8y+NitP4he2bs2T9s9qvry7Wesyult7heT0&#13;&#10;iWy4b8T1fe+wLPk3ki5udnyrQ/A27vHtQ+s+uvUgBIqjfy/1of+ZeGB/5vqy6//li9Wfj4J4eCPn&#13;&#10;SsiUX7lanvaPV5y3IR2+sFn6OQwC70/svD8X5fJGtZSHsvOe8V7aHIabu8vj0D71+lDIii8M6bcH&#13;&#10;Nd4HiIg9gkMUABmkrYcQdFNNQ/yAsBO2LT0IKX18gAShnqyrDblDB0A2CoKHfUN22+4hnjlgQnTo&#13;&#10;kR8gN1ITRAjIj8qpFzJi2tUQUHrECYhtkCEIGMSfpj/IKELXMzpQOWEvDzkgY0CsCNJEjyw4gXAB&#13;&#10;mYI+IBtBFqEH9aY/RFeGTY5QaAe++WICBAp8IPLPOqSLnm53rQwV++6gHfTPDF7RfgiIPfIDO8N5&#13;&#10;iFzOxb39Rl50rT8laG/i6hWy8/v2katHooCU9/JW2Rnazx5jX7Gr8CGOej4KCR99f450PvxgqHX3&#13;&#10;83u1P+xm2SOH9kHUeDMI5j1f59HttZp42/kiS98P5HAfcSlfaPjMtUCw29aNY+Ottv/hyaUaEN8c&#13;&#10;ConhSvQHIVN97NYbe3WfRV4IkNM2zpJjfiM0r4y/pOsXCCq9/n1RwDkbux5B5HLuz37icq3/DeHN&#13;&#10;QbSrfxakxnfzBZO3Yw8dBQnx0VEp6NahBadqPuz2aYgWV/PJnWkQDZ33D2Pnb04sRMXH/Ygvsjhn&#13;&#10;208h00Pe024I2v35Xhyd+1f3CCf5kopzCIQQ+yN7h90JKQO/dm7vkHMhU18I9LZ78sdnNfAhIUJA&#13;&#10;xM/+fTlf3Ll7UAPj7n4tpLtBzvaFA3Hlz6fnXHtafOqWfxge5RynPf39teEBAZsdj/4w+8mJddu9&#13;&#10;SQ5irV05H/qiztDde/bjZKNDoj8LpJP77uNZ2T9nGdfafTdmtS8nHU2WJ5R7UV86cb9mnei/4DJh&#13;&#10;R5i/bV2u8+Dkcipk72TeTNB1dsGkIUXlAongQvu48ual/IQTdoH9ermZwyBdOQhcDYE1GRCQ8VUv&#13;&#10;OZW3f+OT+tt5G4IW+tRvPZcsdC4enkYPKU/f6BrStfU5dkVDzu37JUg8Tc/6g13a64UeY6+1cuwB&#13;&#10;9OjIwd5pgnY/gjg22YuG0q9tXOgHy57+o3/s2JHoySVf+cTbuk4vPV/9qDw69zfy2b/q6+tB3/jk&#13;&#10;h/Fq4ZDf+Cah43vO/mnlMj5aO9SDAD/xzMfwnwRJrI0jZMLou7drmzzmb+gn1jnlz4WR13Eu62sb&#13;&#10;B+iNo95Oplf60u8Zh00u603kO3ce6vS1mC8RwLgijxACn7jQvLusPxLKj73UAKlWzY8eic/8wmdV&#13;&#10;qD2r8vt5Q3/Gd1/eeM7+5Rw42e/Gjy/1qFd/WR+Nd+tf6plFHuvfNPeH7Nw2jto4iD7beE1cO/r5&#13;&#10;RB71u481LoyjtLOta+Rk5/Z6U+5yNcR5ANJeG3/Kk0NIjrSj1wO73v3oAnGvGDh37AQxnf6wF6LD&#13;&#10;T3r/PNJ9qnyh54Tsdvev7HV8naOcn9DjI1QPO0K684HziXR8xYXqQU8eXwhs58u1PIlbM0CKw/X1&#13;&#10;6kD9Rk/OL+oRtvryfgh5tVM+euni8iGwaxd9OJ+g97xP3PNsCNbsMXTOCbcny8+PL+V5KT6QBfvn&#13;&#10;+u6zm53fPQ9ZvB8STtmunVd9uU497Edxoft5z+2l98/v0UEq9P7JEGRDSITKs3dPggi+fvqJeZbn&#13;&#10;nZ5zon+U9w/EIdcbJfj9ZpAMf3hvmd/eRiEbvn1QE/zmbr60dOj5moW+aoCEePfopXlCs/eDaEgO&#13;&#10;zx88T/C+z+XJzTnJ0WndCzzOl8fun+Q9n6xHvrT63tNPzundW+9M6n5XPR837M9LyvlihOec3faP&#13;&#10;zK1gi48/Rg2MGhg1MGpg1MCogVEDowZGDYwaGDUwamDUwKiBUQOjBkYNjBoYNTBqYNTAqIFRA6MG&#13;&#10;Rg2MGhg1MGpg1MCogVEDowZGDYwaGDUwamDUwKiBUQMfWwNe7PzYBUbCUQOjBhYamB3Xm+VneQN7&#13;&#10;cjtvOscV7R9/q1wZnrxc7wLfPSjPv1cuFoLCJ064TBRPnpHASh9ucQWqfIghPEFJwsP0UTyk7+RN&#13;&#10;6NOhPIofHN+ak946LJflnSC5XN7wZnZxenBc8U/u1Jvd//yg6r+xVR4d3vCGaFPvXT/De5pVO7cm&#13;&#10;9Qb4YRxhziaQeiJpPFm80U1unrnr8YDlScpzNOoaIIjwcD0M5ML+ccm3vlFvnENS4wHgzX5v9E/O&#13;&#10;XpsLtBl594OIBdHwIAhakLgi/XDc3pDnQ1853oznebqdd7wBS2gvBCf8rqR/xBcerpXiTXX5EFbE&#13;&#10;6b15jgThgMcHhL5znggBw+X5zZPgwazaJf5UPB63vR4hnvCQIBfHKQhN5Gz5H/HjLMhV+K8i53EN&#13;&#10;ieik8wyWvoqOB/nQeYSojyc5z4xHk2WkGZ7x9A8hECLgIqytFpIdvcvnGfIg45kHCY8dyHfSySfk&#13;&#10;MUMOiAXi6IT49XEIkDxq0JEDP3HzjCcOfvQGyZD+nwahUz/pH54t6sfH/IXgp76L0RM9qged+nn6&#13;&#10;0G8vp3bqB/Xiu4jX+kL//fpLL+jpX5we8dVfVnf6XOTXeOHRJF37tUP6op7iaJ5KF1r/zs3XIN3x&#13;&#10;DLp3XPXzrOe5jw9PHOvxEEgLDq7WdfTWd3Hr/GaQhaQrB5kLYsG1vdonn8aDck9FCibc5BGZ+FaH&#13;&#10;hHgOcSz7ETbqvbq1XN8iv/ZvSGTSz4XLy8QQIIxG1hDPuvoRHD1pvvHzJEiI8oU9QlgAnYYAQw1H&#13;&#10;rxTl9sPyyJoeXZonZHvG5lm4vNJOgoAYP9Jnu1mVGzaLz+x4eV+fzir++o+URfAjL9Q+8sbl0uMn&#13;&#10;tt+d18UTS8WQ7+4ffzhPunV8bx4+CL/NteLz2a68cfnguDwZIevhf2ntH8/5vDx5bx6+EIW83iEc&#13;&#10;7xyWiyvPVB5c17bKXuMBOWfy7N/X/Pj/K+RJ3Dzao/EV43vhaVzjY8JjNie5ts8uD5+V0vL0RAAx&#13;&#10;hqexdAg+PDh5bsoXQkaBfMLuEWc3oheiYx9dPis71TrF07chPzCbeeozOE5KoS/vFcIH/tbnh2HQ&#13;&#10;7zPo7BNPMi/JLd84s/5BemTn2OfQk59eILbIF1qXVsWtN4t1odYhSC3K9eus9BZCWEkCeueO/SwD&#13;&#10;+DaE1qxnPeJq45sfp1km+vQLQaLRvzw4IfQdnNa+BXnw1sVX5yw+c1LQFz/22vdedz99reap9brX&#13;&#10;o3X2VjzCyXU3SH7iFzd/bf7z21d/9zzcXP/Necgj9Uu7357HIRZdDqKj9Wae+eyfdWkniL2QQftx&#13;&#10;hF5oHYSsJ9157EtB3JOOv/jeRo17yOzSnUsglfbp4j9+qTxmJ9NlT+lZEJLRvRdP3q+vvzxPemGr&#13;&#10;ykH+oxdx5XoERgiN8leFh1nXqpeHnAoW1JeD/MiO+sXnPjfPfOnq8wuiZ7++vvbWPA550/lR/PPp&#13;&#10;361p6VE/LjF5Fum/KHA0+Sdzko2cC83/52fX5+nThPhABIf4vjt5Z57140Mha00hipVanwEdZSG/&#13;&#10;lx07+sAvZvB3ASKFDmKMdRJyRuL2uyGIHY0PupRv9ai3R/ig+AAKnEPgwUd5yDA5H8+Oa7+bSIeQ&#13;&#10;Ud3wzLF9uT0NWfo06fZJSBT9Php+s8ep52nKaVjkbkiKnbxtv4WUoVwLs1+zO8lPL3VseAYsrkFV&#13;&#10;0D47tHUp/ay/kENCEW/15kfrj1of9Wcjo5emp+R0ckFe+K6B1Fh858di/0/Bpdxn5q32kR+CSfod&#13;&#10;EiRkDAge2EiHwCHd/YW48xf740kHidyQCZPem0H6EzII+079PYKFej8cAkmShK2cdyBXDA1JsAju&#13;&#10;5H6FvYRPzx9f50N0q0J2i3Or8yGkyBtrQRAMsof20evbQ93P9fzVv2hX2fH0L995U73sqs9ALoRg&#13;&#10;ZxxQW+6lIIloty8BOC+fr2+5B+/nfuczl7NP7WditPVlmV47W79nnN7NgYwc2vfu7KV5Efc9EDge&#13;&#10;pV7nbvSzrVq3J5BxyMEeNf7r2DSYZ/rRF2fezr0r+4jcO2cWpEp5cLxs117brIXGPYpqj3KfxZ51&#13;&#10;P8JuvXhSAkEkdH5/1OQngbDoLSO+YMA+anb9Wp0D7YPuGyCCs3N6u7MhIHbn9YawGjGU248+3Rcs&#13;&#10;7iHIW6F9XqryEMZ90UCIro9LX4SlqGs7Nf58QeHiUY0/9w7uryGeH6WDxNEt2lnlDzOP3JMMQTp/&#13;&#10;EOR/3zJzbuqR2clZp+lhWMa1/k5uYTiuZdtwb3bSX1RglLDdlyZuniAzP8Tvd4g5u7lX2c05rSGr&#13;&#10;mT/WC/sWBDPjkj1kv0Vv4KtYmHFCX03P/TaGLqH1Ahv7hfgUEnKQfu3vDakVIbmz/kluoX1T/cnI&#13;&#10;45RGpn77VMvID/cV5PJFpN3TznBwX9DbSfSMMblbP1TGLP3U7LxObsi2DclN/6gXX+XIsQqhjDyQ&#13;&#10;Jo0T5cMP4iy7Vv81Owufp9FH+k1yf9+Bj/wWduX0e8vPj2mQUuWLq+cc/66bGr9unEn/SL49P/tx&#13;&#10;389de/Bvcq7XRGlxBzH9qYBQ/5JbOnna/E0GeYwD9MaddHH9rj3oyaVe9H154xEfcqEPQumEHc++&#13;&#10;tvF1dr3qm92tPhnbnT1i3bF+Xarzw7nxyq6hr35+qAdCKPmb/iOA9pFH/Yn39bZ+Tr8rJjTu2JXu&#13;&#10;5eRLd16AKDeYd5DsyeXc1/ol56mMS8jV+OE/pB3bWT+fu1wDoM0r4yFIhNpFztYr9GU80SPCHqFf&#13;&#10;Or1nPbI+C/v5fqfZ4zXwrNeQ3K2nq9ars+jH+k8P7EliQYoXl//6Vn3ZT3n9ho9ziedQyrPHxYXs&#13;&#10;X3HnAOU93+r54uecgY9znbiQney8oz7nBXF8xYXqQU8eyILqubXKfnCeigHBnnFuUQ8+fX3y6Yde&#13;&#10;pJNb+/GFUC9Or5ANW/nZTT/n4faw/OUUX557EDp23kb3HIQd57zTfzFSJZ4vmD+QtOWz+6f5IuLj&#13;&#10;nEOcGyEtou9D5xh85DtHrAW52xcX0XlfwXnqOF/wPDjpPtGTLw56j+Xt3Ge2c0nu/9T74vQ1P+dh&#13;&#10;z28v75tAMnQfjN+NGELvH5Yc7hXd62LuuQIkxPYlnNzHP2jjsEp4juD85Zx4bb8Wxv2tWmcOc99P&#13;&#10;Pvelrr0g40PCdy70hZmjyO/ctJ99yDmG/NvdF4nkQ0J0D39g3VcwYY4hXeoYHTUwamDUwKiBUQOj&#13;&#10;BkYNjBoYNTBqYNTAqIFRA6MGRg2MGhg1MGpg1MCogVEDowZGDYwaGDUwamDUwKiBUQOjBkYNjBoY&#13;&#10;NTBqYNTAqIFRA6MGRg18DA14H/xjkI4kowZGDZzTwIwrRSH3zCALzQpZ8Oj98jy8e2l5qu3E08Yb&#13;&#10;w/hePO489oMccMjTJ/GtNS49VZLnpHRvQgcIYLh/WvJBIuFJuTVdhm66f1yIgveCwOFN7XvHy68y&#13;&#10;Q/q4PC1XDYgbkAk31yv9dFL8tK9zyBm8aS2/j/McPe48FiADeiNceSGENW/Ye6MeQg0kRJ682gOA&#13;&#10;AZ+9yN8jjcj/qBASCk/knt6b7fqlz18VV04+j4yFx1KNDwh9PKPRb06qPyHB8XTgYdDHOWApT4/i&#13;&#10;EIEW8fqFj/HR56+MxzEK0ujZM0yG7/dH7l5O6fp/GuRS48KwOuyQFHvPXvT0Rd88XcRb/mx53G8G&#13;&#10;SZFniLboF+MVHx4yjS4eOX26fKHy4sKPm06eYVL6XlUOX2ErlwQeNqv0r5z8k3ho9/1A7+fHW3Gg&#13;&#10;b/x6ul4ucf3bl5evv/CVftgguSpH/6MTrkqXL+wRM8jDA8x4ka4ceXo56d14R38+LOSCPt06KN36&#13;&#10;BYFJXD4kgqMg8EoX2pfE+xCiAUdJ6//BMkDfABHsfHm+WZUDYeBwmgUkBSATLO9iPbdFvEfWgqCw&#13;&#10;oFj+tX9YcvQIhagWSGZSvneIT8u1PZ+HNGgk3/mxiv80CGVPXynynTfKDlkgHnaKDhLiEvNnkUnW&#13;&#10;n4Pw2X6n7Bp00l+9WnbG2UbZRXfWHs5JfnynEEy2u355elZ0kKjw68W4sVXr0dX16sG1tbKTjEvI&#13;&#10;dPKvTz6cs4KE+MJQigSEZp9s0zlmXLbFgWftbjygt9d6PTVJv/cPG9Gy2begNRB5lrc437DeDlwU&#13;&#10;XfqVcua72SCOlkdxj0Qk/3cqXGX3qI8dKn4+rHWKh/HQI2nQG8/x7Zr36K8Fqeh+PPvsZ9ZV9UH4&#13;&#10;sQ5J/xcPS3525g/Kr18HM4zPIaxCNISk0tdz0s4Pyzn9+vxR61wrXdN6AJQKgRUiq3WnydsKfu8f&#13;&#10;O4Fk29koBKA7w+U54d7ulXkIQR5iLS6bO4XcdNe6kvVB/oMcOHoEROuSfetndspj/JcP354X/dLO&#13;&#10;+/PQeeiTOyXX1rToeLZCyHM+gEB4Nilou8uBNqnWkOp8yD5eIK4XzeXNOkfhtyhZ66z46SSe0FkA&#13;&#10;eCSvWn62O3v3aFobzCSezPieTJ/zcx7yEL6a9X0niISQE63L+/lSgMLWfYjLtw6/vz2vnPDc/pAM&#13;&#10;/WAf2Fr79XkOD2Dl9Sc+PJbFb+4WhELfj8oLjyZvzn+u5TxyffqNefxis+9rwLHPIHor34c3pm/M&#13;&#10;kxoS4sN04H6Fs9wHNMTCngHALEiKEDuku55YFRogfb7y6kMnlK4cIM0+H58+PUgT9tmGSAiBAl/l&#13;&#10;hRBKcg8CGWOAWKhcEKWa/siHD/ml20ds89HjZCP7sfUTXbvISH8dxt7s2glxBPKEapdPh1IXYZO7&#13;&#10;IUeWPdDkWZB+vF+QPiL3KrnI2dsJ0iFKfLxKn9mNQVZZXq0WCIur+PTnJ/u2869z09Pct5G32XXG&#13;&#10;waoKks4uQoavOAQL9UsX0kePzNjr66P49vYI/n1oXXE+l09O9UqHiEKf/TkSnXuiHhFTuyGTqN/5&#13;&#10;WX8YT5N+XmTc6RdyflR99EFuckJ+PAtCxCTXoJmFw2IdSQnjHoMVofqcn907uB9qdqFjZSqkb0jq&#13;&#10;7TxhHWj6qIq1nx7Zhe5ZewQ/SG7sI+I7h0PaPg2CvGMH/ug/bug87osP/flevOdnX18BpNTItbO3&#13;&#10;O53bETqvi/fnefcEkDvQuQ/u9ei+GJ0Q4vfW5vc/b6FTbrejb/cFnf2JXug+G/1GG2AoaoD17RM/&#13;&#10;ndrgl1dUesVFyD7SP9KFe2u1E01ntTGedfYfunPzIRnS3V9qjvtl6551Gr82X8xP88VjDeu3uII5&#13;&#10;3zWk6G4/QyZs60JHZ19CNwRB1zoG2Uq+eW6/uL5dAkLsGmKI7Hb9jw9E4J6fLy65d5Dfy7dA2K2G&#13;&#10;2HfQC5tcWTh2grjc7CyEOsrCRv/yrVvC9IP2NH5BLoM4tmhHFkrlw7eVb+mhg6SrfiG6jBP9o19b&#13;&#10;3MKTdtD3LP2q/3Y7pDXIYOxI9wbW3dau8LeP4affiWt87K4ZwNUAyG3qQd/CXv8to34cRA/khWzm&#13;&#10;fgNf46bJvSzG0Ourbw/++NHfVIL7l06+Fo2c6pGuv4Z+vmu3dPJKN07FW76NODW08ZN0CJrKGecQ&#13;&#10;GCFBQuozzgjsnAEJkXzi1iHy9PXjg1558qQcPZkXTd/kUa7xD2N8yJFkfFRvHLd4frRxEkTBVm/6&#13;&#10;uR8Xi/IlmHEuZH+Lmx9nuX+b0ne+QPOdG+X6S5h20ofx3vNjz0JEJ1drDyT0nNO0w/gVb3YaPYcR&#13;&#10;/bX1rT9XqlC5hMppt/muXkh69sM2z8IPMqJ+UA2kRHwXYb1fADGvR/xTD3tzoccqh799BH1vb7P/&#13;&#10;0QvZy+LopOPDXhdH15fr0/FpduxHPI/sy+Pfh+RBL6Snnp6+pdMThELnH3zQLfpjc57U56OTLsSP&#13;&#10;/S19Qc/+qxTPT+X74ty6+71ML3Sej/bP050bTmbFH53n9/i7pxQ/7p5zO5eqr+8/9qLy6NxXint+&#13;&#10;QQ70bRlkNgTBm5ynZ3Vfs7FWyP8PEle+hbnncQ/Y28/iL3eI3v3z0e0g2zp39Pw8l/IcxLkNf/J4&#13;&#10;DuJ8xd7fzHs+/fse6mvnnOwHq54D+LIMOXx503nPctyfy466L9aRVwjp0PtM7Hr5Hzf01Ovj0o90&#13;&#10;owZGDYwaGDUwamDUwKiBUQOjBkYNjBoYNTBqYNTAqIFRA6MGRg2MGhg1MGpg1MCogVEDowZGDYwa&#13;&#10;GDUwamDUwKiBUQOjBkYNjBoYNTBqYNTAqIGmAe/Vt4Txx6iBUQPfTwPLvuwQECG3QQ6axDX3+Fbx&#13;&#10;+vBFLhQV7z0q1fjpK51nZhARLh7Xq+2PNupVcAiJ3oBWXvp63tTeWitIpMLxGIaIg7yF3pB+cFLf&#13;&#10;sn9wXIgVC2SJu6Etz0lvfl/fqjfPefbeO64l5eZGpR/OgtSh9Fm1w5vZBOjfxOYR23uOemNcOaE3&#13;&#10;1S8OhUDDs/l4Voges4T9m/M8RR8cl6cIhAx8tWstnqPDQJMoKoRYchaPgiEIb8tUz5CrTko+6RBg&#13;&#10;6OPKRpDopoX0gm5VyEOB5wRPOR4ePOB7ZA4e7TwW8DmJh8F6PAGOZ9fnVa8P1Y8nifcIiPTay4kv&#13;&#10;z235C7124x1BPB7O0p88JGSvDFNOvnI8KwBeQDThCdI8ehUMn6dpL08N+uLxS+8tjIdIz29rBaIj&#13;&#10;OuP1KC5Q+PEMItYifXl8rPI46suJC3v+0vt29vyVI79yQp4vvf554tC7/JMgVa7iZ7zJpwdy6h90&#13;&#10;9MnTg1wt7MaJdPz7/pKu3fSxKLdsSvFski80H5XfDFIXvtrDs0g56eTYiscTfujoXdy4Fxear9Yt&#13;&#10;cR471vd+PVSeh07vUSOfR8+quPT9zuO93wf2j5Z9ZSBi7W2ZyTgthz3CwnLuIsaj594i6fv+gsz4&#13;&#10;JHL1SAkKn0DaScJ6bauyW6h+/FoGJMSWUD/24tF7/17to5u7ywMZIpliG6/UL9o6fVR2yPT28j7E&#13;&#10;jlFOCDnx4FNV7sp/KCdh5LzxWrmgXn+lGv7LF781J/ipK4VQtbv18/M4T731SdFNs75ubNY+/fxu&#13;&#10;hcZjahmm06/Nf25OqqeUn01rf2KV4f/Hh6/O6RvSVBCmeGRPCmjs2XYel8EgWg48oY3LrdqfXn7h&#13;&#10;YyJ4QThcsfA0T1ie1BZCYQFzPUN2WR73PDN34vEroB+h/RZ7doD83+nQvm79WFUfu2tVPg9B+c3D&#13;&#10;Xz/RM70hpPd47hsXr18ru40n9VtD2aeKWa+tw9K1A7IIuax/h6fL+7By9jVxIU/GVXYsuj7s1wcI&#13;&#10;qP362JcT79dV6dbpTUhfycAXQqv1rF9fICHiJ+zp1PMgyD094qlyX7r09vzng+P35+G3N16ch/tb&#13;&#10;X5qH2gHh8avTQj5dWwEZt7leyDE3NopuzuTZvy/vPvBzHl7d/r/n4R8N0t/6Rq0fN2N/Xl37v+b5&#13;&#10;p+s/Ng83JjWenp9+fR5/bgBJN48+w3Os9YIHdqUu/huHi5Tv/2sb0n7I2jqSOEQCXHjAS+/pG/KH&#13;&#10;AsLl7WRYIL4UwZO1snPe3CikykuxQ3iKW2+eri97gkPAejSrjXB787Nq/L4hT+ntID6yexTq7aFP&#13;&#10;7pTeH86W5zeEXOXYTZCnGyJqCKwH7Ezx59PPN4YaP9f3s2B38wdCgvqEv771wvyn/n95iKHwW1nv&#13;&#10;H+U8lE8ZZHdaHDvtYxgeO6gkAeJf2/CTvhFOZ6Enb58+DR2+ri2kq1e42dUvXXi4vI8NO6GH5OH4&#13;&#10;Rx4O/+KtHZHrQcpnX26IH8xvG1/ChmxBL0dNo3MJZ/vhF3kn5LmhAQkhk9hf+jjkE/XTW4r38xEy&#13;&#10;x7SXO3yb3CclkPgMkuRWp9dO3BaF6NEhjkAQIZf5a52R3vh8xA9IJg1ppKPHjx3TZT9bRer+xbnI&#13;&#10;vBPalxfx2neVg0hondO+hqCcCqXXrvAd/L/qKHza+jXU+kVO9YsL6a1H/MJPPr7KPcg9S480KN/9&#13;&#10;jHh//jvMPZP18GnsaYgxyqkXgke/LqK7NKn7Pev0Ye4ve/mst4CKHgUCi16H7UzcIFRbB91L6V/7&#13;&#10;gOnU10cucosL9dtumz+pt81LlBWSb9HvNd60137g/Oze0H0Fbr7cMOQ+7G4gGW+uZx8IAhl684K8&#13;&#10;2u8+jh3MrjyP3FcSsxshaTiXs7etg+5BDicW0pKkpZ/VwWYv0CLuj88haWf/hsyyyl7t7zPbuW15&#13;&#10;mR36+z/66e1O976QA30Jx3n+KN3M2mJXPu7WW/z7kP348P9r7356LLmpKIBXv868/jOjGTIhC0SQ&#13;&#10;skBCQiMhEIt8ASS2fFJWrFiwD0KIJetkExQNnRbJTPfQ79G0z8+lui9Fd1Dv4tV9tq+v7WOXfV1l&#13;&#10;n/duOX+u7eNrfmH+uPcR/tlIPWs7vMeW/z6pXw70Um24vz1u85T398aRfCc3FlIxTWKQ7uOnw7F8&#13;&#10;L9D3MVkm63bLuOrPRfrd+zPzj/lQLcwL1rWJ4dNURL0xaSVj3weagJKOAY9fa31VnuefnnlAOqY8&#13;&#10;6eYr6fPz2+aNl2FkfZ15nN5Z/rlBWDurPemYsIRJjGDClVELrtLJ8+PmT9J/edLmJfWwPnfmWn6B&#13;&#10;9x0xBK+p9MPrTDSdeTHPXemmqdvXP9mP93pgMOwvMpZ+mPaY1xDy1fz6q/bnN9OyQfpvCkOb/uAv&#13;&#10;KG9mMmwx2sU+u92ejJHGefUHajn6pWRfDaovBeUIk+qv3r0fo1Dx0h75+WnCJLv9OVlhRtQ/8pG9&#13;&#10;HsZTEqp+HzcyFr2+rJjvTW/8bg5F9wOSQzjA2Ndqz4Spjx+vfMuoePsW5ZPmI3o9f8Z19PgD2qn9&#13;&#10;tX89X5haJ/bZLbiIZk94TdbxTE8/13FRx7vxZ78gXTy/17jH3LnxWOqP4ieqPzyqPQyA5j/lsH9u&#13;&#10;osj4ZKe264PMi9ptnlF+H6/GRR9fyWFcZDyZF7s9P9Lv6qne5mfzxMt8B5KNtD5oB/+eHfshUj7S&#13;&#10;PuOivKdRH3rVnnj+vzBpPyK8zULOj+a3YwYUZm9tPyU/+/Yb9jvPLGAKjmS3RE/Ksb+QDi/p/HLp&#13;&#10;ZB1/cJKPpE/CXdg+o9ZjLb/6yAcX3zXtU3yPPwpjpGmCOyXc/bh+PqJ9N1E/3/eFfUf1PUG8fz4R&#13;&#10;no6bv8jvr4/J1fRZU800yF+c69OSb/LdfP5eufRDlbfH/N79rqbnHy6/zvmS0/yTxH3fM+2n+M2k&#13;&#10;8uxb+Mn1nIjvhvxx/6AjP/3+vWDXJoRajvMf9ln2KdswEtr/sas8+8XrAG8/9Tzv3ZwHujjJhJX3&#13;&#10;W75b2D9N2e/Jd1nfr6VgDPTv8g9E2+B91txi1evS981rAzEp9kcU+/ZDxJADgYHAQGAgMBAYCAwE&#13;&#10;BgIDgYHAQGAgMBAYCAwEBgIDgYHAQGAgMBAYCAwEBgIDgYHAQGAgMBAYCAwEBgIDgYHAQGAgMBAY&#13;&#10;CAwEHoqA+4QP1R96A4HvNQIn02/v2o8paN+ZztrV/Xqv699hDOoMJiftho4bladPlmeB683JJ+Uk&#13;&#10;8TZMh9vcaD3sjH5naJHUT1YXRj43Kp3IdvLaSXFhJ7ivNq2d0p0U7zd7c+JbvBPzUxjPFpW6DTj5&#13;&#10;LX71JiiFIp0ML9G397nbCXAn7J3Yp6e+mBS1R/osW3vn9swp//3lJoKT+je5ebIpjIhOxC9z36LS&#13;&#10;b7ajQqoa/1/YjQo3S1iBi3g3Tpz873gd4RJqOesNBnhiVKs3JzoOsdPxU5HItfjKQKleJXsP6gcR&#13;&#10;6ruWT3p/vMpjAxf21mS9WUPPzRXMXfCWfp+c7bYbFJhbxOtfdsQLk2vx9SaOGzfajWnhPjvSHyoP&#13;&#10;cE9GN2VcaGSvxycCrpgj6XW79PL8vxfGGfl6fyRdO7Wbve/aX/KtyYp31YO/eOVXZgzt6Dhlwal6&#13;&#10;a+OefdJzLFwlRrBbiraa9KjhzqwYq28KI1wtDGOCeOum9dKNnXrzhv73TWJGvLpsLT/7srn++zCw&#13;&#10;TvuVK00BavNR+/G7T5qBLz6OoaT/a98cnZ/96A93Ma+O/3Qnf735y5381eUXTdMwcmXPzVg7kae5&#13;&#10;Qlrm4+mrXH2ujHjxpzAdTtL/1orLcnwbyIPyi2b4KMyS02UKwkSVevSby8+i/yL5l0Q5KeQBQnvV&#13;&#10;o2YJLvswYB/lRl9VOwjD8yDhcSPceH5cq7M1/mf358pwnJkz0g/w1N+YLPnFZJiwzsNU84OnLeIy&#13;&#10;frt11M3dyow21/Bhv+o6dN/8Wq2+zbyHYaWmYyZcY1il3286JsJNRulrEuPrWvp3je/1TX/cbJpf&#13;&#10;rr/ZO9k0//fFts0TPz7/413SL1+0/vpy15gI67r2/Pivd3rWcfZI62JlLPzJhOG9af70dWO4+/zl&#13;&#10;7+8iPvq6Mev1eeCzzBMffNoy5Cb/9DrxF6jUUnLGXZ9/PKfio3awrObiao9v1Zj6BWDbBEwQ7GTa&#13;&#10;RAhwjplKuSHe69PKrhhAMYQhL3bPj/O8Cb9r+X44ZT5XX/V45kdkwojUjxqR4jQ9/3NTMP97noWZ&#13;&#10;8XxjruMXaNdpcBf/ecLay456qa/8kXv1oh95lP15n5fZbQTxU+//mg9ubfvYU1+9+kf/fffjIsG/&#13;&#10;L6OnDxO2DcOE+OlvWsJFOuwiLxj+mYr9/OOkJz5mppOycJ2FmgJ+28bwSX06rgO1pyx/3ARQ+m9V&#13;&#10;PGo7wC+zTUdhkt2Xem3SDvHkVTrqLPUKs83knwOUrz672L1JO9WDnVQnT+80nWThfxIcPmx+i+ep&#13;&#10;1P7Bwc6skRwYZzCFrBoyPinUsPhHlhggav3EVyaN+4qfmak4eN+eg137VbLum8R/u5WZ4dBjY/6m&#13;&#10;r7/1g3jl8wfE31cePfjM4TbuMGhUu/Ts84TJtfi+/4viSZiA1bMz2MXPVG7Fsdq5slBh1lCRSPvj&#13;&#10;ni9AYj7TzxvrUOZx45//qJ7M132veO33zxM9PtQ1+u8084BtzAphiuxd6m8RyqvvG/hz/rGh6+f9&#13;&#10;gX7fHbeFWj3okeorTHr/yB/CiHG9bwt994eTob6HncKUrJ7+6YN9Urr3jU8lrMjuP1ZmREyh6f83&#13;&#10;cQ+0w2yuvOqvKa7bT8TaPl28/bz83htjxha/JuFa0zF++6eBmi5Mb4oD9XS79Pf47duyb5G/Svrv&#13;&#10;H8fO0tx0zX8oGbXD+1XJxoXwfVJ/nW6aP+f97S6Mz/Yt/ump/kNHfU68V/a+Tfnmn5k5uwFkPjh7&#13;&#10;r5VvXq7ziDB7GwtyGK+ks3d6vPRrzT9Vrz6P5hF2SOV6zs0b0sXTU54w5jH64knxndk1CbV+yl1b&#13;&#10;TzCvf5N5nD771nP124eJEO7i1Qte5nNhdneZdytzmnawj4FPv8FDP5kvQ6yr+ANpHe/tST8LH+Jl&#13;&#10;IWqm9BPmZOGDglYi2FfeWn74zExxywlBP7CjuLV46bU85WBUo1clnMUrt7ZHOrlWH8+J/qRP6nfl&#13;&#10;iFcP40m8cYfpVD/39DzO9CrDtemgv//zYry7m8v9q3E8JaNwZya3/7QfVRHxGVYH9bQvp08uh+FU&#13;&#10;2wEnUjbP1+rzkf1At5eMni921vrxvv6v9Vkbf8ohjct5nmoAsHfeGVCTA64J0lNetTeXw9NY/iOJ&#13;&#10;/oQbe/4ZQv6Km3jjl53+dR6zPMWsz/Ruv2TfpSiPGjnj0eptvpZuXhKuEh7VTvWnrbc1v7D8yheW&#13;&#10;r9rjF3uPJsweaX8hHXMhu/Skb4/a+4lV/z/+dd9vxED97lftCneZ/Ux9r6u+yq/tlt/4m8Ot/+Tz&#13;&#10;XVaYnn/QWLNLr+YTv5aPn0UPc+E+05zX3j4zmMb44d2vOzJTNEZB/jq79JwLEL/0rm694f3/3kn0&#13;&#10;/oujUctRL/arrPadN9Dunm4/svPENod6/n7ZLB+Eb+KP5n3Rad4n2Y85n+C8iPpVO5gJpcv/Zpfz&#13;&#10;Mjnn4ZyJdPrOh/gOan+0zXu7r3Juxz/8KM9+4Dr9j5G97h/6PjLr4smuLVj2Uerx2LIyIapfLUev&#13;&#10;1fgRHggMBAYCA4GBwEBgIDAQGAgMBAYCA4GBwEBgIDAQGAgMBAYCA4GBwEBgIDAQGAgMBAYCA4GB&#13;&#10;wEBgIDAQGAgMBAYCA4GBwEBgIHAvAv8BIHwHEcNC/JIAAAAASUVORK5CYIJQSwMECgAAAAAAAAAh&#13;&#10;AK/JWB4dogIAHaICABQAAABkcnMvbWVkaWEvaW1hZ2UyLnBuZ4lQTkcNChoKAAAADUlIRFIAAATu&#13;&#10;AAADfQgGAAAAJC020AAAAQ1pQ0NQSUNDIFByb2ZpbGUAACiRY2BgkkgsKMhhEmBgyM0rKQpyd1KI&#13;&#10;iIxSYH/CwMLAw8DHIMxgmphcXOAYEODDAAQwGhV8u8bACKIv64LMwpTHC7hSUouTgfQfIE5JLigq&#13;&#10;YWBgTACylctLCkDsFiBbJCkbzJ4BYhcBHQhkrwGx0yHsA2A1EPYVsJqQIGcg+wWQzZcEYf8AsdPB&#13;&#10;bCYOEBtqL9gNjkB3pyoAfU+i4wmBktSKEhDtnF9QWZSZnlGiALHJMy9ZT0fByMDIgIEBFN4Q1Z8D&#13;&#10;weHIKHYGIYYACLHKvcCYCGJgYNmJEAsD+m+NPgODLDNCTE2JgUGonoFhY0FyaVEZ1BhGxrMMDIT4&#13;&#10;AGngS5M/jY4ZAAABnmlUWHRYTUw6Y29tLmFkb2JlLnhtcAAAAAAAPHg6eG1wbWV0YSB4bWxuczp4&#13;&#10;PSJhZG9iZTpuczptZXRhLyIgeDp4bXB0az0iWE1QIENvcmUgNS40LjAiPgogICA8cmRmOlJERiB4&#13;&#10;bWxuczpyZGY9Imh0dHA6Ly93d3cudzMub3JnLzE5OTkvMDIvMjItcmRmLXN5bnRheC1ucyMiPgog&#13;&#10;ICAgICA8cmRmOkRlc2NyaXB0aW9uIHJkZjphYm91dD0iIgogICAgICAgICAgICB4bWxuczpleGlm&#13;&#10;PSJodHRwOi8vbnMuYWRvYmUuY29tL2V4aWYvMS4wLyI+CiAgICAgICAgIDxleGlmOlBpeGVsWERp&#13;&#10;bWVuc2lvbj4xMjYyPC9leGlmOlBpeGVsWERpbWVuc2lvbj4KICAgICAgICAgPGV4aWY6UGl4ZWxZ&#13;&#10;RGltZW5zaW9uPjg5MzwvZXhpZjpQaXhlbFlEaW1lbnNpb24+CiAgICAgIDwvcmRmOkRlc2NyaXB0&#13;&#10;aW9uPgogICA8L3JkZjpSREY+CjwveDp4bXBtZXRhPgrmnxXyAABAAElEQVR4AeydB9wVxdm3B2ts&#13;&#10;CNgVlWKLGhti1MSKEPXVxIiIMdGYSLElGg2i2BtS3qiJogK2+MYYQGKJ0UQEYom9dyyAsYMixagx&#13;&#10;6vPtf/xmnWefU/acZ/ecPWev+/c7Z3dnZ6dcuzs7e+8993Q44ogjWgwCAQhAAAIQgAAEIAABCEAA&#13;&#10;AhCAAAQgAAEIZIpAh6A0KO4ydUooDAQgAAEIQAACEIAABCAAAQhAAAIQgAAEjFlGEFpa0N1xMUAA&#13;&#10;AhCAAAQgAAEIQAACEIAABCAAAQhAIEsElspSYSgLBCAAAQhAAAIQgAAEIAABCEAAAhCAAAQg8BUB&#13;&#10;FHdcCRCAAAQgAAEIQAACEIAABCAAAQhAAAIQyCABFHcZPCkUCQIQgAAEIAABCEAAAhCAAAQgAAEI&#13;&#10;QAACKO64BiAAAQhAAAIQgAAEIAABCEAAAhCAAAQgkEECKO4yeFIoEgQgAAEIQAACEIAABCAAAQhA&#13;&#10;AAIQgAAEUNxxDUAAAhCAAAQgAAEIQAACEIAABCAAAQhAIIMEUNxl8KRQJAhAAAIQgAAEIAABCEAA&#13;&#10;AhCAAAQgAAEIoLjjGoAABCAAAQhAAAIQgAAEIAABCEAAAhCAQAYJoLjL4EmhSBCAAAQgAAEIQAAC&#13;&#10;EIAABCAAAQhAAAIQQHHHNQABCEAAAhCAAAQgAAEIQAACEIAABCAAgQwSQHGXwZNCkSAAAQhAAAIQ&#13;&#10;gAAEIAABCEAAAhCAAAQggOKOawACEIAABCAAAQhAAAIQgAAEIAABCEAAAhkkgOIugyeFIkEAAhCA&#13;&#10;AAQgAAEIQAACEIAABCAAAQhAAMUd1wAEIAABCEAAAhCAAAQgAAEIQAACEIAABDJIAMVdBk8KRYIA&#13;&#10;BCAAAQhAAAIQgAAEIAABCEAAAhCAAIo7rgEIQAACEIAABCAAAQhAAAIQgAAEIAABCGSQAIq7DJ4U&#13;&#10;igQBCEAAAhCAAAQgAAEIQAACEIAABCAAARR3XAMQgAAEIAABCEAAAhCAAAQgAAEIQAACEMggARR3&#13;&#10;GTwpFAkCEIAABCAAAQhAAAIQgAAEIAABCEAAAijuuAYgAAEIQAACEIAABCAAAQhAAAIQgAAEIJBB&#13;&#10;AijuMnhSKBIEIAABCEAAAhCAAAQgAAEIQAACEIAABFDccQ1AAAIQgAAEIAABCEAAAhCAAAQgAAEI&#13;&#10;QCCDBFDcZfCkUCQIQAACEIAABCAAAQhAAAIQgAAEIAABCKC44xqAAAQgAAEIQAACEIAABCAAAQhA&#13;&#10;AAIQgEAGCaC4y+BJoUgQgAAEIAABCEAAAhCAAAQgAAEIQAACEEBxxzUAAQhAAAIQgAAEIAABCEAA&#13;&#10;AhCAAAQgAIEMEkBxl8GTQpEgAAEIQAACEIAABCAAAQhAAAIQgAAEIIDijmsAAhCAAAQgAAEIQAAC&#13;&#10;EIAABCAAAQhAAAIZJIDiLoMnhSJBAAIQgAAEIAABCEAAAhCAAAQgAAEIQADFHdcABCAAAQhAAAIQ&#13;&#10;gAAEIAABCEAAAhCAAAQySADFXQZPCkWCAAQgAAEIQAACEIAABCAAAQhAAAIQgACKO64BCEAAAhCA&#13;&#10;AAQgAAEIQAACEIAABCAAAQhkkACKuwyeFIoEAQhAAAIQgAAEIAABCEAAAhCAAAQgAAEUd1wDEIAA&#13;&#10;BCAAAQhAAAIQgAAEIAABCEAAAhDIIAEUdxk8KRQJAhCAAAQgAAEIQAACEIAABCAAAQhAAAIo7rgG&#13;&#10;IAABCEAAAhCAAAQgAAEIQAACEIAABCCQQQIo7jJ4UigSBCAAAQhAAAIQyAqBU045xXTo0CH8abuU&#13;&#10;DBgwIIyr9UWLFpWKzj4IQAACEIAABCAAgRIEOgT7WgIpEYVdEIAABCAAAQhAAAJ5JLDXXnuZ6dOn&#13;&#10;t6n6dtttZx5//PFW4VLQ7bnnnjZsxowZZtVVVzU6/sMPPzRuu9UBbEAAAhCAAAQgAAEIlCWAxV1Z&#13;&#10;RESAAAQgAAEIQAAC+SMwceJEq3SbMmWKvvLa3/Dhwy2IJ554wowZM6YVlGHDhhmFn3rqqVZpp52K&#13;&#10;o7BBgwa1issGBCAAAQhAAAIQgEA8AljcxeNELAhAAAIQgAAEIJArAhoS6yvhXOUVPnr0aNOnTx9z&#13;&#10;99132+C5c+ea7t27W4XdwoULXVS7VLj2y0JPlnoIBCAAAQhAAAIQgEB8AljcxWdFTAhAAAIQgAAE&#13;&#10;IJAbAqNGjQot5/xK9+3b19+065MnT7bL7bffvs0+F+aUfG0iEAABCEAAAhCAAAQgUJQAiruiaNgB&#13;&#10;AQhAAAIQgAAEIFCMQL9+/cJdr776ql3v0aNHGOZWevbsaVcfffRRF8QSAhCAAAQgAAEIQCAmARR3&#13;&#10;MUERDQIQgAAEIAABCEDA2CGvmnhi6NChIQ43UUWXLl3CsOjK7Nmzo0FsQwACEIAABCAAAQiUIYDi&#13;&#10;rgwgdkMAAhCAAAQgAAEIfE3giiuuMCNGjCg4jPbrWKxBAAIQgAAEIAABCCRBAMVdEhRJAwIQgAAE&#13;&#10;IAABCOSAgGaJ1dDXk08+OQe1pYoQgAAEIAABCECg/gRQ3NX/HFACCEAAAhCAAAQgkHkC06dPN5Mm&#13;&#10;TTJTp05tU9ZCvu1cpAULFtjVXr16uSCWEIAABCAAAQhAAAIxCaC4iwmKaBCAAAQgAAEIQCCvBObO&#13;&#10;nWut7KS0k3+7qPTu3dsGvfbaa9Fdxvm222ijjdrsIwACEIAABCAAAQhAoDSBDsHulkBKx2IvBCAA&#13;&#10;AQhAAAIQgEAuCSxatMjsueee1tKuW7duBRlIsde9e3ej/XPmzGkVR+Har3DtRyAAAQhAAAIQgAAE&#13;&#10;4hPA4i4+K2JCAAIQgAAEIACBXBFwSruJEye2UbrJ351+EinkDjroIKug05BaJ0888YQN0z7FQSAA&#13;&#10;AQhAAAIQgAAEKiPQIYiOxV1lzIgNAQhAAAIQgAAEmp6AU9pJ+VZMfCs6xd9mm21Mly5dzIwZM8yH&#13;&#10;H35o+vfvbw/VdqEhtsXSJRwCEIAABCAAAQhA4CsCWNxxJUAAAhCAAAQgAAEItCEgJVwppV2fPn1a&#13;&#10;WdFJMffUU0+Zzp07m06dOtmhs5qQAqVdG7QEQAACEIAABCAAgdgEsLiLjYqIEIAABCAAAQhAAAIQ&#13;&#10;gAAEIAABCEAAAhCoHQEs7mrHmpwgAAEIQAACEIAABCAAAQhAAAIQgAAEIBCbAIq72KiICAEIQAAC&#13;&#10;EIAABCAAAQhAAAIQgAAEIACB2hFAcVc71uQEAQhAAAIQgAAEIAABCEAAAhCAAAQgAIHYBFDcxUZF&#13;&#10;RAhAAAIQgAAEIAABCEAAAhCAAAQgAAEI1I4AirvasSYnCEAAAhCAAAQgAAEIQAACEIAABCAAAQjE&#13;&#10;JoDiLjYqIkIAAhCAAAQgAAEIQAACEIAABCAAAQhAoHYEUNzVjjU5QQACEIAABCAAAQhAAAIQgAAE&#13;&#10;IAABCEAgNgEUd7FRERECEIAABCAAAQhAAAIQgAAEIAABCEAAArUjgOKudqzJCQIQgAAEIAABCEAA&#13;&#10;AhCAAAQgAAEIQAACsQmguIuNiogQgAAEIAABCEAAAhCAAAQgAAEIQAACEKgdARR3tWNNThCAAAQg&#13;&#10;AAEIQAACEIAABCAAAQhAAAIQiE0AxV1sVESEAAQgAAEIQAACEIAABCAAAQhAAAIQgEDtCKC4qx1r&#13;&#10;coIABCAAAQhAAAIQgAAEIAABCEAAAhCAQGwCKO5ioyIiBCAAAQhAAAIQgAAEIAABCEAAAhCAAARq&#13;&#10;RwDFXe1YkxMEIAABCEAAAhCAAAQgAAEIQAACEIAABGITQHEXGxURIQABCEAAAhCAAAQgAAEIQAAC&#13;&#10;EIAABCBQOwIo7mrHmpwgAAEIQAACEIAABCAAAQhAAAIQgAAEIBCbAIq72KiICAEIQAACEIAABCAA&#13;&#10;AQhAAAIQgAAEIACB2hFAcVc71uQEAQhAAAIQgAAEIAABCEAAAhCAAAQgAIHYBFDcxUZFRAhAAAIQ&#13;&#10;gAAEIAABCEAAAhCAAAQgAAEI1I4AirvasSYnCEAAAhCAAAQgAAEIQAACEIAABCAAAQjEJoDiLjYq&#13;&#10;IkIAAhCAAAQgAAEIQAACEIAABCAAAQhAoHYEUNzVjnXmc+rUqZPp0KFDq9+QIUNsuceMGdMq3MWb&#13;&#10;O3du5utFASEAAQhAAAIQgAAEIAABCEAAAhCAQCMSQHHXiGcthTI/8cQTZuzYsaalpSX8TZgwwYwY&#13;&#10;McLmtmDBgjDcxRk9erTp1q1bCqUhSQhAAAIQgAAEIAABCEAAAhCAAAQgAAEUd1wDIYHBgweH61r5&#13;&#10;8MMPQ8XcwQcf3GrfxIkTTTSsVQQ2IAABCEAAAhCAAAQgAAEIQAACEIAABNpFAMVdu/A1z8Hbbbdd&#13;&#10;q8qccsoprRRz/n4Nj33ttddCpV6rA9mAAAQgAAEIQAACEIAABCAAAQhAAAIQSITAMomkQiJNReCm&#13;&#10;m24yGhpbbBhs//79zdSpU5uqzlQGAhCAAAQgAAEIQAACEIAABCAAAQhkjQCKu6ydkTqXZ9GiRWbY&#13;&#10;sGFm5syZBUuiSSp69epVVKlX8CACIQABCEAAAhCAAAQgAAEIQAACEIAABCom0CE4IphroKXiAzmg&#13;&#10;OQkMGDDAdO7c2WhiiqhoAgsp7ebMmYPiLgqHbQhAAAIQgAAEIAABCEAAAhCAAAQgkDABLO4SBtrI&#13;&#10;yWnCCQ2TlWKukGiIrCawKDaEttAxhEEAAhCAAAQgAAEIQAACEIAABCAAAQhUR4DJKarj1nRHacIJ&#13;&#10;DZEtppjTZBWKM2LEiKarOxWCAAQgAAEIQAACEIAABCAAAQhAAAJZJIDiLotnpQ5lktJOUkgxpyGy&#13;&#10;o0ePNsOHD8farg7nhiwhAAEIQAACEIAABCAAAQhAAAIQyCcBfNzl87xTawhAAAIQgAAEIAABCEAA&#13;&#10;AhCAAAQgAIGME8DiLuMniOJBAAIQgAAEIAABCEAAAhCAAAQgAAEI5JMAirt8nndqDQEIQAACEIAA&#13;&#10;BCAAAQhAAAIQgAAEIJBxAijuMn6CKB4EIAABCEAAAhCAAAQgAAEIQAACEIBAPgmguMvneafWEIAA&#13;&#10;BCAAAQhAAAIQgAAEIAABCEAAAhkngOIu4yeI4kEAAhCAAAQgAAEIQAACEIAABCAAAQjkkwCKu3ye&#13;&#10;d2oNAQhAAAIQgAAEIAABCEAAAhCAAAQgkHECKO4yfoIoHgQgAAEIQAACEIAABCAAAQhAAAIQgEA+&#13;&#10;CaC4y+d5T73W06dPTz0PMoAABCAAAQhAAAIQgAAEIAABCEAAAs1MAMVdM5/dOtRt0aJFZq+99rK/&#13;&#10;IUOG1KEEZAkBCEAAAhCAAAQgAAEIQAACEIAABJqDQIegGi2BNEdtqEXdCUhZN3HixLAcd999t+nT&#13;&#10;p0+4zQoEIAABCEAAAhCAAAQgAAEIQAACEIBAPAIo7uJxIlYMAjfddJMZMGBAq5hS2kl5h0AAAhCA&#13;&#10;AAQgAAEIQAACEIAABCAAAQhURgDFXWW8iF2CQPfu3c3cuXPbxHj88cfNdttt1yacAAhAAAIQgAAE&#13;&#10;IAABCEAAAhCAAAQgAIHiBPBxV5wNeyogoOGxTmm36qqrmsGDB5vhw4fbFCZPnlxBSkSFAAQgAAEI&#13;&#10;QAACEIAABCAAAQhAAAIQEIFlwACBYgReeeUVs/HGGxfb3Sr8yiuvtNtS2s2YMSO0sOvSpYuZNGmS&#13;&#10;GTVqVKv4bEAAAhCAAAQgAAEIQAACEIAABCAAAQiUJoDFXWk+ud177733mk022cQ8/PDDZRnI0u6J&#13;&#10;J56w8UaMGBEq7RRw8MEHh/vKJkQECEAAAhCAAAQgAAEIQAACEIAABCAAgZAAirsQBSsisHDhQnP+&#13;&#10;+eeb3XbbzRxxxBHm29/+dlkwr732mo3TrVs3c/LJJ7eKrzDJ9OnT7ZI/CEAAAhCAAAQgAAEIQAAC&#13;&#10;EIAABCAAgXgEGCobj1NTxvrss8/MrFmzrG+6559/3jz44IPmtttus3WVwu7yyy+PVW9NPiEZOHBg&#13;&#10;m/jO712bHQRAAAIQgAAEIAABCEAAAhCAAAQgAAEIlCSA4q4knubZed5555kzzzwzVoV+/OMfG/ms&#13;&#10;W2GFFWLFd5E0LDYqTEwRJcI2BCAAAQhAAAIQgAAEIAABCEAAAhCIRwDFXTxOuYj105/+1Bx++OFm&#13;&#10;zz33rKq+2223XavjFi1aZEaOHGnDOnfu3GofGxCAAAQgAAEIQAACEIAABCAAAQhAAAKlCaC4K82n&#13;&#10;afdOnDjRrLLKKmattdYyPXr0MBtssEG76tqnT582x1944YVGyjtJVKnXJjIBEIAABCAAAQhAAAIQ&#13;&#10;gAAEIAABCEAAAq0IoLhrhSM/G4MGDbKTULzyyit2Qgo3K2w1BOQfb/78+eaWW24JD3/ggQfM2LFj&#13;&#10;7bYUg/6+MBIrEIBAXQg899xzZsstt6xL3mQKAQg0DgG1FRLai8Y5Z5QUAhDIBgH6Wtk4D5SisQjo&#13;&#10;vjn99NMbq9A1Ki2KuxqBzmI2Z5xxhi3WzTffnGjxZs+ebcaNGxem+d3vfjdcL7aiMrzzzjtmnXXW&#13;&#10;sVFuuukmc9BBB5kf/vCHxQ4hHAIQqILAhAkTzJ133mn9WMriVjJv3jzz97//3SxZssTegx999JH5&#13;&#10;29/+xj1YBV8OgUAzEYjTT3jmmWfMWWedZas9bNgws/POOzcTAuoCAQhAoGICixcvNmo/d999d3P8&#13;&#10;8ceHx+sdSf0r977z1FNPmZVXXtn079/fjoAKI7ICgRwS0MSY06ZNM0cccYTp2rVrDgmUrjKKu9J8&#13;&#10;crH3gAMOaFc9P//8c/PWW28ZpSPLPd1sH3/8cZjmOeecY7p16xZuR1cGDBhgpKibM2dOGE/HX3/9&#13;&#10;9Wb55Zc3UjQgEIBAMgT0QJT07dvXdhI1nH2bbbaxs0v796DuS92DuhenTJmSTOakAgEINCSBYv0E&#13;&#10;PfPdBzZ9bBszZkxD1o9CQwACEEiSgEYiSdZff337fqR1114OHjw4fLdRWK9evYxGL82YMQPXQgKF&#13;&#10;5JbAX//619zWPU7Fl4oTiTgQKEVAQ2ElevhoYgvn105hejiVUtrpGCntotK7d28bJF98ioNAAALp&#13;&#10;EHjssces0k6pv/baa2Em7h7U/ck9GGJhBQIQ8AjoGS/REgW/B4ZVCEAAAhEC8v0dFfkAX3XVVe27&#13;&#10;U6H90fhsQwAC+SWAxV1+z31iNddDRy//+mLkix5EI0aM8IParHfp0sU+sKI7/Flo7777br5ARQGx&#13;&#10;DYGECGhimdGjR9vUCk0yk1A2JAMBCDQZAfdhTZZ2WMY32cmlOhCAQOIEevbsadPUu48veueR0YMb&#13;&#10;EeHvYx0CEICAI4DizpFgWTWBIUOGtLKycwlJaVfK2k7xtH/hwoXuEJYQgEAdCJx88sltcr3rrrts&#13;&#10;mJR5zArdBg8BEMg1Ab1kjhw50rYNWNrl+lKg8hCAQEwCo0aNMvohEIAABKohgOKuGmocYwmo466h&#13;&#10;sYWG0WnYTCFlQFx0H374YRh1r732CtdZgQAE0ieg4bHTp0+3lnjtuY/TLyk5QAAC9SAwfvx4m618&#13;&#10;Mqkv4Lb1vEbRX48zQp4QgECjEnDvPPI9jEAAAhAoRgDFXTEyhJckIGVd1J+dO0Cd9rFjx7rNqpYL&#13;&#10;Fiywx2kIDi8BVSHkIAhUREDD3tR51L2noe8tLS0VHU9kCEAgHwSctZ2UdnKJMXfuXDN8+HBbeQ2Z&#13;&#10;5Zmdj+uAWkIAAu0noPZUP8mpp57a/gRJAQIQaFoCKO6a9tTGr9hxxx0XP3IQUzMl3XLLLeazzz5r&#13;&#10;c5z8N8jX3WmnndZmXyUBkydPNsstt5xZccUVTaXlqyQf4lZGQOf+xRdftDMAxzmye/fuZqeddjLL&#13;&#10;LrtsnOjEqQGBe++91+Zy9tlnm44dO9p1TUqx5pprmlVWWcVub7bZZnZbszpLQe/Ca1A8sqgDASlr&#13;&#10;n3vuuYrua01essIKK9ShtGRZDwL+c1gf7jbffHNzzTXX2N+SJUvCIt14443m6aefDrdZgUBaBN58&#13;&#10;800ze/bsitqtXXfdNa3ikC4EWhH45JNP7PYjjzxS8j3GTQqmDx6uTW2VEBuJE1A/WP0epzAtlYE+&#13;&#10;Tm211VbGTcRYKi772k/ggQcesIno3HTt2rX9CTZZCijumuyEVlOdY445JvZh8ns1bty4gvHVkU/C&#13;&#10;181DDz1krr/+enPDDTfYl4OCmRFYNwJvvPGG2XvvvWPlL8vL9ddfP1ZcItWGgFPS/OQnPyn5UNxo&#13;&#10;o43Mr371K3PzzTebqVOnmvXWW682BSSXuhDgvq4L9sxn6p73fj/hoosuMieeeGJY9rfeess+sxWw&#13;&#10;++67G1nKIxCoBQHarVpQJo9qCGgEgxRxm266qfHbz2haRx55pG0zzznnnOgutlMisP/++9v31auv&#13;&#10;vrpsDgMHDmz1vCt7ABHaReC9994zL7zwQsGJK9uVcJMcjOKuSU5ke6ohhVsc0Vd2WelERV8j9GIv&#13;&#10;X1hx04qm4W8fdthh5h//+AfDbXwoGVqv5Bx/73vfy1DJKYoIuBmbpZgr9QVR1q5S3MmaRv7ucKjc&#13;&#10;3NcP93Vzn9/21s5dHxpSf/rpp7eaeEpthZN11lknkX6AS48lBEoRcNdlqThuH/0RR4JlLQhohIpE&#13;&#10;70jFrlP5E5ZVURJGD7WoU7PkofMR1zJ8k002KXr+moVHlurRqVOnLBUnc2VBcZe5U5LNAslktZBP&#13;&#10;O5l2Oz83SZT8lFNOMWPGjEFplwRM0oBAQgTk8w6BAAQgIGW/ZoNHIAABCECgegIyhtAoJpR21TPk&#13;&#10;SAjkjQCKu4yecTl7vvLKK418H+iLTJ8+fcz2229vjjrqqLp0mgcNGtTGF4DKJEs7fU2SqEOvB1G1&#13;&#10;jqmlsDv44IPbHK/6M/QmWxeqzj3S3AQ0pNaJ2h6k+QlwXzf/OW5PDfUB7/HHH7c/Px2/rdCLqIaI&#13;&#10;6VmOgs+nxHpaBGi30iJLumkR0Dve3XffbTSZjy96h+rSpQttpw8lpXWNPonTdrhRKikVg2QhUBEB&#13;&#10;FHcV4apdZHV4NTRNSiv9+vXrZ4ei1q4EX+ekYXIqgy+DBw9u88CRs3I5Cq5GcSdLu2JKO70IoLjz&#13;&#10;6dd/XR0OpPEJqJOol+xCnRfdy070wQBpfgLc181/jttTQ32kk0uMqOgldPTo0TZYfRX1DxAI1IoA&#13;&#10;7VatSJNPEgTU79IEfFH3I/owovb1qquuSiIb0ihDQM8pnlVlILE7cwSWylyJKFDmCFx44YWtyiTF&#13;&#10;XPQrkSLI4s5/2W91UImNIUOG2E6/ZqPt0KFDq9+AAQNKHMkuCECgPQR0L+ueVYcxKrL4lWgYhz4k&#13;&#10;IBCAAAQgAAEIQAAC1RGQ0k5uh/ShI/q+I99eMpRAIAABCBQjgMVdMTI5CndTlheq8uuvv97qQbLh&#13;&#10;hhuaO+64wxQ6ZtasWdYy77///a9NSubFekDpmGJy3HHH2VmXiu1X+BdffFEwv1LHsA8CEChM4PPP&#13;&#10;P7c7Pv30U3tfaXZZzRLpi4bDbbPNNuayyy6z92+h+92PzzoEINDcBIq1AWo7ZLXr5M477zTz5s0z&#13;&#10;/fv3L/nsd/FZQgACEGhGAupjSdw7zFNPPWX23ntvs3jx4pLVdX2zkpHYCYEmJaD7BSlOAMVdcTa5&#13;&#10;2TNs2LCiddXXIV/0Mn/eeef5QdYPnyao+Oyzz2y4Hk6+aMakffbZxyy33HJ+sF1fYYUVzLHHHtsm&#13;&#10;PBpQqozRuGxDAALFCTzwwAN2p4ZpdOzYsWDEdddd16jzKMUdAgEIQKDcM9h/jr/zzju0HVwyEIBA&#13;&#10;rgm4jx36EOraz8MOO6wsE/pdZRERoYkJPPzww7Z2Ggkk/QHSmgCKu9Y8crn129/+tmi95a/GiSao&#13;&#10;cMPnXJh8MYwbN85tFly++eab1p+DHl7FhtzJR44/s5Jzdi3fd27yi4KJEwgBCFRE4Be/+IV57rnn&#13;&#10;zBlnnGGHt7uDpXzXPepEE+P07Nkz7HC6cJYQgEB+CLjne7SfQHuRn2uAmkIAApUTmD9/vh1RJP/f&#13;&#10;0fZT706+pbL6W3379rWWypXnxBEQaB4CQ4cONS+88ALv/kVOKYq7ImDyFLz00ksXra46505OO+00&#13;&#10;48fVhBVxndZLc67JJ3zFgEvX+XyQpZ6v2JPPOynzFI7yztFiCYH2EZBfFYnuZXc/T5w40YwcOdLM&#13;&#10;mTMnTFz3rHyu6J71lephBFYgAIHcEHBthSpMe5Gb005FIQCBKgm4NlN9LreupOTXW+L7Ctf7lHx6&#13;&#10;y/ddoQmA7AH8QSAHBNw7Sg6qWlUVmZyiKmz5O0gz7/hKNRGQBZ4vUq4pjhzea5bKqLJNCjp1+KOi&#13;&#10;tOUPL5q+JruQJd748eOjh7ANAQgkREAKOnUk9bXXF92/+qlDGR0y78djHQIQyA8B2ov8nGtqCgEI&#13;&#10;JEtA/Sm9B8kKzxe970j0ARWBAAQgUIwAirtiZAhvRcAfMqsdevCoAy+Rwu3uu+82CxcuNEcffbQZ&#13;&#10;OHBguK2vR77cdddd/qZNQ0oBKehceq0isAEBCKRKYNq0aTb9QtawqWZM4hCAQMMRoL1ouFNGgSEA&#13;&#10;gYwQeOyxx2xJNDQWgQAEIFApARR3lRLLWXxnNRe1xnG+GbRfQ1llYSfR8Fbnn07bMvmOmoMrvJBo&#13;&#10;FjpfZs+ebS1+NMQWgQAE0iUgBfqYMWPCTKRI108WtPohEIAABBwB2gtHgiUEIACBygjIqGH69Onh&#13;&#10;QXrfkcR1PxQeyAoEIJArAijucnW6K6/s9ttvbw9yCrxoCnrI+PsU331RcnE1FLbYi7+OdUo/PcS6&#13;&#10;d+9ulQeywJPIx150CK3dwR8EIJAIASnl3T08fPhws9dee9nhsZMnTzYHHXSQvQcTyYhEIACBhidA&#13;&#10;e9Hwp5AKQAACdSLgG0GoryU3JfoIotFIUuaNGjWqTiUjWwhAoBEIMDlFRs+SFFeawdWZU6tRlyWb&#13;&#10;FGVJK7JkMVdMNthgA7tLVnM77LBDGO3tt9+26/LLED3+xRdfbBO2yy67hH6y7rjjDrPuuuuGaZ14&#13;&#10;4olG6ek41VvKA83AdOSRR5qlllqqTVrhgaxAAAIVE3j//fftMbrfFi9ebNdlaXfSSSeZjz76yH4F&#13;&#10;lhJd97vuQX/Ciooz4wAIQKApCPjPedqLpjilVAICEEiRgBuZpKVrP1dbbTVz/PHHh7PMyu2Qfgce&#13;&#10;eKA54IADwngpFoukIZBpAh988EGmy1fvwml6wZZA6l0O8k+ZwHnnnWfOPPPMMBedczdzy7HHHhuG&#13;&#10;R1fefPNNc+utt5o99tjDbL755uFuTXMui5xouCIo/j777GOWW265ML4UkH/729/sdrH8tH/evHlm&#13;&#10;yZIl4XFdu3Ztk1a4kxUIQKBiAvfcc4957rnnzGGHHWY6duwYHv/ZZ5+ZO++80+ie90XWsjvttJMf&#13;&#10;xDoEIJATAuPGjbM1jT63aS9ycgFQTQhAoCoCn3zyibnmmmvMpptuakcy+InonUj9sGh/a++99zY9&#13;&#10;e/b0o7IOgVwRmDlzpnnhhRfs/bHFFlvkqu5xKyvFHdLkBM4991xpZ8Ofquu2y1U9sPBrCYaztokW&#13;&#10;DKMrGB5YzLUEk1W0ij9lyhSbX6AEaBWuDcUNhuq1BJY9dl9gLm63XfmUDwIBCCRD4JhjjrH3YtBx&#13;&#10;DBPUPaf7XBJMMtOie9jdf1pqPwIBCOSPgGsH/JrTXvg0WIcABCDQlkBgiGD7UcFH0lY79U4TuBCy&#13;&#10;YcGkYC3adu2slgpDIJBXAoMGDbL3wxtvvJFXBCXrjY+7oJVEShO46qqr7PA5TWPui8JlAh4N79Kl&#13;&#10;i3GOVl18t60ZZ32Rbwf5edAXJjcEWBNavP7666FfPKXPjLM+NdYhkBwBDXvT8HR3b8rfnfysaJZZ&#13;&#10;5/tu0qRJyWVIShCAQMMSoL1o2FNHwSEAgToTGDBggH1n6tevny2JRjQEhg2tJvHTaCYEAhCAQCEC&#13;&#10;KO4KUSGsFQFNHqEX+0ALHvqpUwS91GvyCCnlfOWdZpZ1vh1cQo8++qiNP3ToUBdkl/LjJ9Exviht&#13;&#10;+X1w4nz9uW2WEIBAMgSuuOIKm1B0eIY6lCNGjLD7uP+SYU0qEGh0ArQXjX4GKT8EIFAPAvLh7d6V&#13;&#10;3MR/rhyaxC+wvLOb9LccFZYQgECUAIq7KBG2CxKQBc7BBx9s9txzzzbKO1nIuQeODtYDSZNpOJFV&#13;&#10;nR5WY8eODS143L6ogs+FaynFgURKvKhSwe7gDwIQaDeBUvegU6hHO5ntzpQEIACBhiRAe9GQp41C&#13;&#10;QwACdSagCQZLSe/eve1utywVl30QgEA+CaC4y+d5r6rWmllWFjhS3mm4TDGRos117qW0U3wdqy9K&#13;&#10;UXEPKBff3++GxypPpYlAAALJE+jbt69NtNA96MJOPfXU5DMmRQhAoOEI0F403CmjwBCAQAYIyBjB&#13;&#10;vcsUUuIpTPujI5MyUHSKAAEIZIQAiruMnIhGKYas6zQ8VhZ13bt3two8KecKyZAhQ6zSTr7wCint&#13;&#10;dIzS01DcadOmtUlCfh60T3EQCEAgHQKyhJV/SQ1nj4ru88ARvb0Po/vYhgAE8keA9iJ/55waQwAC&#13;&#10;yRCYOnWqTSiYlK9NgvIlrP1OudcmAgEQgEDuCXQICGj2ityDaHYA5513njnzzDPDauqcd+ig029M&#13;&#10;tY7nn332WfPggw+a9957z07bHCYerKyxxhpm5513NgcccIBZccUV/V0F12+77bY24SuttBIKgzZU&#13;&#10;CIBA+whcffXVVvH+u9/9zqy11lo2sY8//tgU6khKOf+tb32rfRlyNAQg0LAE3KQ1fj+B9qJhTycF&#13;&#10;hwAEakRg8eLF1mhh1113Nccee2yY65w5c4zen6Ky00472XenaDjbEMgTgfHjx1sDoWBWWdO1a9c8&#13;&#10;VT1WXZeJFYtITU1g5ZVXrqp+esjoV0jk026dddYxa665ZqHdbcIOPfTQNmEEQAACyRNYdtllbaJS&#13;&#10;jLt7X0vuweRZkyIEmoWAaytUH9qLZjmr1AMCEEiLwBdffGGTXmaZZcK+lgL0MZQPomlRJ91GJ+De&#13;&#10;URq9HmmVH8VdWmQbKN1999038dIuv/zy5vHHHzdppJ14YUkQAjki8Ne//tXWdvfddzc9evTIUc2p&#13;&#10;KgQgUC0BnuXVkuM4CEAgjwTmz59vq73eeuvxLpTHC4A6V0Xg5ptvruq4vByEj7u8nOka11OzwBby&#13;&#10;mVXjYpAdBCAAAQhAAAIQgAAEIAABCEAAAhBoWAIo7hr21GW74HJ272akzHZJKR0EIAABCEAAAhCA&#13;&#10;AAQgAAEIQAACEMgmARR32TwvmS+VZpKdPn26WbRoUdGyorgrioYdEIAABCAAAQhAAAIQgAAEIAAB&#13;&#10;CECgLAEUd2UREcEnIEXdXnvtZXr16mWXnTp1MhMnTvSjhOudO3cuqdgLI7ICAQhAAAIQgAAEIAAB&#13;&#10;CEAAAhCAAAQg0IYAirs2SAgoRWDYsGHW0s6PM2TIkDZh2t+vXz/z2GOP+VFZhwAEIAABCEAAAhCA&#13;&#10;AAQgAAEIQAACEIhJAMVdTFBE+4rA5MmTC6LQDLIIBCAAAQhAAAIQgAAEIAABCEAAAhCAQHIEUNwl&#13;&#10;xzIXKZXyaRcF8Oqrr0aD2IYABCAAAQhAAAIQgAAEIAABCEAAAhCISQDFXUxQRCtOYNVVVzVDhw5t&#13;&#10;E0FWeH369GkTTgAEIAABCEAAAhCAAAQgAAEIQAACEIBAeQIo7sozIoZHYPDgwd6WMd26dTMzZsww&#13;&#10;Ut75MmbMGDNw4EA/iHUIQAACEIAABCAAAQhAAAIQgAAEIACBCgiguKsAFlGNGTt2rNluu+0sitGj&#13;&#10;R5s5c+aE246PlHYaJnvyySe7IJYQgAAEIAABCEAAAhCAAAQgAAEIQAACFRJYpsL4RM85AVnWycJu&#13;&#10;/PjxZuTIkeauu+6ys8cKy4IFC8y0adOspd2ECRNyTorqQwACEIAABCAAAQhAAAIQgAAEIACB9hHA&#13;&#10;4q59/HJ5tJR3sqZbuHChOfXUU03nzp0th759+1qlHpZ2ubwsqDQEIAABCEAAAhCAAAQgAAEIQAAC&#13;&#10;CRPA4i5hoHlLTpNPMAFF3s469YUABCAAAQhAAAIQgAAEIAABCECgFgSwuKsFZfKAAAQgAAEIQAAC&#13;&#10;EIAABCAAAQhAAAIQgECFBFDcVQiM6BCAAAQgAAEIQAACEIAABCAAAQhAAAIQqAUBFHe1oEweEIAA&#13;&#10;BCAAAQhAAAIQgAAEIAABCEAAAhCokACKuwqBER0CEIAABCAAAQhAAAIQgAAEIAABCEAAArUggOKu&#13;&#10;FpTJAwIQgAAEIAABCEAAAhCAAAQgAAEIQAACFRJAcVchMKJDAAIQgAAEIAABCEAAAhCAAAQgAAEI&#13;&#10;QKAWBFDc1YIyeUAAAhCAAAQgAAEIQAACEIAABCAAAQhAoEICKO4qBEZ0CEAAAhCAAAQgAAEIQAAC&#13;&#10;EIAABCAAAQjUggCKu1pQJg8IQAACEIAABCAAAQhAAAIQgAAEIAABCFRIAMVdhcCIDgEIQAACEIAA&#13;&#10;BCAAAQhAAAIQgAAEIACBWhBAcVcLyuQBAQhAAAIQgAAEIAABCEAAAhCAAAQgAIEKCaC4qxAY0SEA&#13;&#10;AQhAAAIQgAAEIAABCEAAAhCAAAQgUAsCKO5qQZk8IAABCEAAAhCAAAQgAAEIQAACEIAABCBQIQEU&#13;&#10;dxUCIzoEIAABCEAAAhCAAAQgAAEIQAACEIAABGpBAMVdLSiTBwQgAAEIQAACEIAABCAAAQhAAAIQ&#13;&#10;gAAEKiSA4q5CYESHAAQgAAEIQAACEIAABCAAAQhAAAIQgEAtCKC4qwVl8oAABCAAAQhAAAIQgAAE&#13;&#10;IAABCEAAAhCAQIUEUNxVCIzoEIAABCAAAQhAAAIQgAAEIAABCEAAAhCoBQEUd7WgTB4QgAAEIAAB&#13;&#10;CEAAAhCAAAQgAAEIQAACEKiQAIq7CoERHQIQgAAEIAABCEAAAhCAAAQgAAEIQAACtSCA4q4WlMkD&#13;&#10;AhCAAAQgAAEIQAACEIAABCAAAQhAAAIVEkBxVyEwokMAAhCAAAQgAAEIQAACEIAABCAAAQhAoBYE&#13;&#10;UNzVgjJ5QAACEIAABCAAAQhAAAIQgAAEIAABCECgQgIo7ioERnQIQAACEIAABCAAAQhAAAIQgAAE&#13;&#10;IAABCNSCAIq7WlAmDwhAAAIQgAAEIAABCEAAAhCAAAQgAAEIVEgAxV2FwIgOAQhAAAIQgAAEIAAB&#13;&#10;CEAAAhCAAAQgAIFaEEBxVwvK5AEBCEAAAhBIicCYMWNM9+7dTYcOHexP20j2CJQ7T9OnTzcDBgwI&#13;&#10;z+Nee+1l5s6dm72KUKKGI/DEE0+YIUOGtLq2FIZAAAIQqJYAz7RqyXEcBKojgOKuOm4cBQEIQAAC&#13;&#10;EKgrgUWLFplevXqZ4cOHmy5dupi7777btLS02DLddNNNdS0bmX9NQMq3cudJL0BS1Om8jR492p7H&#13;&#10;qVOnmkGDBn2dEGsQqILAxIkT7fWnpdoKtRFqK04++eQqUuMQCEAg7wR4puX9CqD+9SKA4q5e5MkX&#13;&#10;AhCAAAQg0A4Ce+65p5HVTLdu3cyMGTNMnz59QgXR7Nmz25EyhyZJoH///iXPk1OoKM8pU6ZYhYrC&#13;&#10;OnXqZF577bUki0JaOSMgRbAs7SRSCI8aNcoqh2WdKwtPBAIQgEClBHimVUqM+BBIhgCKu2Q4kgoE&#13;&#10;IAABCECgZgSk2HFD3caOHWtWXXVVm3ePHj3sUtZbSP0JlDtPssQbNmyYLagUrwcddJBdd+dx4MCB&#13;&#10;9a8EJWhYAu7a2m677UILO3dtuWutYStHwSEAgZoT4JlWc+RkCIGQwDLhGisQgAAEIAABCDQEgZEj&#13;&#10;R9pySmHnv4DLYgvJDoFy50lDZDXkWdKvX7+w4FLiuWHPYWADrOil7sMPPzSq91NPPWWmTZsWbkvB&#13;&#10;LHH7t99+eztkU2Gy/nr88cetxai2L7zwwtAiTNe0f41rP1KegM6F85HoK4ClxGvEa6t8jYkBAQik&#13;&#10;TSBvz7S0eZI+BCohgMVdJbSICwEIQAACEKgzAVnauRfynj171rk0zZP9f//7X6tEe/vtt82rr75q&#13;&#10;nn76afPggw9a5dJtt91WcUXjnKdJkyaF6Ta6laQURX379g0tu/bYYw8j666hQ4faOuqFT9vOt5qU&#13;&#10;dVJaOstRxZNPP3GQElPKJQ3v1IQd7noPYbFSlsBdd90VxnFWdmEAKxCAAAQqJJC3Z1qFeIgOgdQJ&#13;&#10;YHGXOmIygAAEIAABCLSfgBQdUeWOOtLyVyWRw3lZauVdPvvsM/Pvf//bfPzxx22WfpgswsrJt771&#13;&#10;LbPSSiuZFVdcsVzUcH+58xRGjKxo2KxEPgvnzJkT2ZvtTdVZSjuV3SnkpFTW9eisCt222699shh1&#13;&#10;EyUonhR0/rBOV2tZ7g0ePNhtsixBQG2EGPsi5adEzMUbgQAE0iHw+eefmy+++MI+f5SDnkfz58+3&#13;&#10;YW6fWyqeW48uq9338ssvF6yY2oDddtut4L5ygWpPSvU9ih0f55l2zz33mG222SZ091EsLcKbi4A+&#13;&#10;zH300Uf2t8466zRX5VKsDYq7FOGSNAQgAAEIQCApAnrpVmdHCg7NDimRRZKzYEoqn6yk8+mnn7ZS&#13;&#10;vvlKN18x98wzz5Qt8tZbb22Vb1LCrb766nZdLxVSyDnFnJbLL7982bTKRYh7nmRtpgkoJFJWaaho&#13;&#10;I4rqoeGvUtpJrrzySrt0wzOvuOKKVtv+fk2ecPDBB9v9Lp6ubycLFixwqyxjEnCKOafQl3J04cKF&#13;&#10;MY8mGgSyRyCq1HLb1Sq3Kj2umDKsFKlPPvnE7tYHonPOOadUVLtvs802M8sss4xZeuml7c+t+8vl&#13;&#10;lluu6D533O67714wzvrrr1+2DMUipPlMe+GFF+ykTN/85jfNtttua5V4lXwoK1ZmwmtL4Msvv7RK&#13;&#10;uCVLloQKOaeYc8snn3yyaKEuu+yyovvY8TUBFHdfs2ANAhCAAAQgkHkCjz76aFjG6FfwcEeGVvQC&#13;&#10;U0zppnC379lnny1Z6k022cQq2pyybc0117RKtx122CFUvrl9esGpt5Q7T7IicyJrtUYW54NOFnNS&#13;&#10;xklZpKGvstRQmNv290thJwbOSk/7pMDUS6ITp+Tr3LmzC2IZg4AbfqyojX5txaguUaogIOVXrRVg&#13;&#10;Lr8XX3yxihJXfoivDPMVYE7JpTA9K4rtUzztkzLMxXFhhZZ+mD5mXHPNNUbPp2ZRSqTxTDv66KON&#13;&#10;lD1ScOrj1R//+Eez1VZbWQWeLPGy8Cyv/Mpr/CN0rzqFm7/0FXNyJ1JMNt10U7PyyivbX8eOHc26&#13;&#10;665rfdi6MLcsdjzhhQmguCvMhVAIQAACEIBA5gjIuskpfKQMkaKjVuIUbP7SX3dWcM8991zJIqlD&#13;&#10;5xRsWmqYhJY77rhjqIBzVnDLLrtsybSyujPOeXrsscfC4muihkYVXYdOJk+ebFellFO48+HntseP&#13;&#10;H99qv1P4uXi+LzY3xFbpuHguH5alCTirO8Xq3bt36cjsTYSArKELWXIVCnMKLLcsFKdQmIvvln6c&#13;&#10;WijDNt5441CBVUqRVUgZ5uJrufPOOxe0CnNxfAVYNMxZkiZy0lJMpFHKGRdBms+0VVZZxeyyyy72&#13;&#10;J4WnlHjXX3+9/amPIwWefksthWv+uOcrGk8+fJ0Czle+uTAtS41ekBJcyjadqy5dupgNNtjAKqWd&#13;&#10;Ak5L9duQdAmguEuXL6lDAAIQgAAEEiMgpZ060JJqLGn0cukUbIWUbm6flhrCUkrUkXMKNi1lFSUF&#13;&#10;3He+851Wijnt04tYniTOeXIKWHGp5lxmjaeuSzfjoIbJalsTVkjcsFm3/6ijjrKTUrjJVZzCz9VJ&#13;&#10;FmNuOPiIESNcMMuYBJwiVNEbwSq3WLXUXhVSUrkwt/QVWC7MLduzr17KMKescku1nxrGr/bVD3Pr&#13;&#10;WkoZ5rYLKb5K7Ws2JVOx64nw6gnU6pmmfoQmNtJv3rx5Vokny0WJrBelwJNFXt7lP//5T6iI85Vv&#13;&#10;WneKuVIfUTfffPPQIk7uQ2T5ro+nUsw5ZdwKK6yQd8yZqz+Ku8ydEgoEAQhAAAIQKEzAt9JyypDC&#13;&#10;Mb8OPe64477eCNbeeecdI0s2vcjpt8UWW1hfa7JskpJNnTgtd91111AxpxdGhfHFuxXKohvlzpOG&#13;&#10;hbrhjBoa6lutFU004zukfJOyzg13db7q9EKgOkqJ5/ZLYaf4iuss6xRP3LTtlHaakKJZfTimdTrF&#13;&#10;2F1b4qtfKVH8apVcpZRixdJ86aWXShUnkX0aVl9IeRUNiyrDnHLLLX1lmAtzy2ha0e1EKkIiEMgI&#13;&#10;gXo80+QOQzOM66fZ3mWJN2HCBEtEHwilxJNvvGYQ+fT1FXBO+eaHPf/880Wrqn6cU7itvfbadv27&#13;&#10;3/1uGKZ93/jGN4oez47GIIDirjHOE6WEAAQgAAEItBomG9dK69BDDw2t7GRJp5/8zjmH26+//rrR&#13;&#10;Lyr+jKpOcVdoyVfZKDlT9jz5FmZ6KWkGcf7onELZTTYhH0YS56dOSw2ZdQo5Zx2meJowRBZiUmSO&#13;&#10;HTuWmWSruDB8S053Loolo7bgtNNOK7a7aLiscaXEl98iKbL0cx8D/KXW3U9xNIRSE8VoqXB/qXX/&#13;&#10;J6Wa23brTmnmllKWIRCAQPoEXLuitrlQ3yPtZ5raGv323Xdf869//cv6wzvrrLOMlHuaLdfNnJ0+&#13;&#10;iepzuOuuu0LlnBRz8hGndrCQxeuWW24ZWr+p3lK86WOqls4qTu0jki8CKO7ydb6pLQQgAAEINCgB&#13;&#10;30rL+QyLUxVZjZQT+T/xh87663q516yUb731lo0za9asksmpw+kr+Px1We352yUTatCdcc6Tc/Kt&#13;&#10;lyBN4tAMEp0Vd86cOa2qJT91GvroiyzDnHWYOIhHNI4fn/XyBPRy6ETtRCnR/SjH+ZoR0FnIuWUp&#13;&#10;a7ok9mmol0unXJtSqg5x98kKzyn8osuotZy/7a+397i4ZSUeBLJEIEvPNCm7ZHmnZ6iUdgcccIC1&#13;&#10;vMsSr2JlkdWgFHauvVPfyn3Y0FIfQ/Rhw1nO+UunrFOY2iEknwQ48/k879QaAhCAAAQajID/RTtp&#13;&#10;v1/qNEppol8lohdvdT6jij5t67d48WLz7rvv2jjlhsjJ50pUsee2fWWfwgp9oa6k3GnGLXeeNDRR&#13;&#10;M69KKlHAplnmeqXtWDXLcOF6cXT56tpyTDXMWMOP44heGBvFekNKRqfwK7QsFFaJMlLWyC6+W/pp&#13;&#10;lmvH4vAuF6eQkjFJBaJTQJZKs1wZ2Z8fAq5NUY0L9T3SfqZpiKiUdQ8++KCFvt9++5nTTz/daEho&#13;&#10;I8kRRxzRprjqJ/nDYf0hsrIs1L5SvjY1MsK3wvOVfW69Udr2NnAIaEMAxV0bJARAAAIQgAAE6ktA&#13;&#10;X7jlv0Ud4ilTpthZNd3Qw0peyNOuhV78OnbsaH+V5KWXb6fwK6T0U2dVjqm1r9wkGfJxU0zB5yv8&#13;&#10;tK7yJilxztMpp5xiRo8ebf28abZPN7OqlKQaDppniQ6vzTOLaururi35sZPFo16w1WZICr1gV5NH&#13;&#10;1o6RklE/fWzIuhRTMvqKQKccdMtK9vlKxkLH1UrJWEoBWIt9Wb8OGql8WXmmySpNyrr77rvP4tt7&#13;&#10;772N2ruuXbs2Es6yZVW/RD9ZD8YR3fO+os9ff/PNN+2+Un0mjYhwCj239K35FCbXBEg2CaC4y+Z5&#13;&#10;oVQQgAAEIJBjAv4MbsIgh/3qUMuCphmUPXrxVmdRv0pEwygLKfr8sA8++MDGKeXIWXlqVlxfsVdK&#13;&#10;+VdsaIqvKFGahc6TlHZOdA7dzKpXXXVVxRaOLp1mWMrq0CmZyg3pbIb6plEH5x9QaYvlsGHDbDa6&#13;&#10;5uJa26VRLtL8ikAjKhkLKQCrUSr66Whdzvf9sGia9VQypqFclHsJieqpYeEuj6+ujOz+1/OZNnv2&#13;&#10;bKusmzFjhgUkS+yTTjrJdO/ePbvAalwy+RTWb4011oiVsz/7rG/NJ4WfRkNoWW722ahizyn8tNQ+&#13;&#10;Jr2IdSoSiYTiLhGMJAIBCEAAAhBIjoBz5O+UPpplUy/iM2fOzLWyR0NkpWDTr1KRcs9X8DmLP7fU&#13;&#10;i5bWi3ViL7300jZDdHv06GGLUeo8ybJOs6hKqde/f3+rYFF8+XzLq+hFTEpMJ506dTLyiadrHIlP&#13;&#10;oEuXLjayZuz1ry038Uf8lIiZdwKNpGTUBxyn+IsuCykHXZxC+wqFRZWM0ThxlIyyjJLIh6eUT9WI&#13;&#10;rMmdwq/QslBYsWHQGlIZR2r9TNNwUFnWOd+cmmji+OOPNxtvvHGc4hKnDAFZz+m32mqrlYn51e7P&#13;&#10;PvusoEWflH4aBSHl6rPPPls0LV2zUcWev611fTBFqiOA4q46bhwFAQhAAAIQSI2AlDr6SWEn0fBY&#13;&#10;WdpV6oMutQI2YMJuSMrqq69eUen1AiaFXyG/enHOkyzrNOOdZkzVkEYNl5UlQZ4lOnFFnlm0p+5O&#13;&#10;GaxrS0pPN6y+PWlyLASyTkBtsXPqn9Wyzp8/31xzzTVmhx12MBdffLG1NowqAP1tf90pGt2y1D5Z&#13;&#10;VLl40aWOc/7RZNWsWUnLSS2faRref+2115rvfOc75thjjzVS+iD1JSB/ePog5D4KlSuNrjlZ7UWt&#13;&#10;+RS2YMECOwOwJhQpJhr5IGVeIf9/xY7JcziKuzyffeoOAQhAAAKZJaCXcKT+BNzQlGIlKXee9CLE&#13;&#10;TKnF6BHeHgJSALshee1Jh2MhAIH0CGRdyRitea2eafrgoB/SuARk4SmLef3iiJTJUur5P66BOOS+&#13;&#10;ioPiLj4rYkIAAhCAAAQgAAEIQAACEIAABCAAAQhUQEDDuzVyhNEjFUDzoi7lrbMKAQhAAAIQgAAE&#13;&#10;IAABCEAAAhCAAAQgAAEIZIQAiruMnAiKAQEIQAACzUlAzqmHDBlifaTJN4+GBSgMgQAEICACtBFc&#13;&#10;BxCAAAQgAAEIlCKA4q4UHfZBAAIQgAAE2kFAzuOlqNOsj5pJVL7O5JBZk00gEIAABGgjuAYgAAEI&#13;&#10;NAcBteeaNV0fafXTNgKBpAiguEuKJOlAAAIQgAAEPAI33XRTOCuslHYnn3yymT59uu3MYXHngWIV&#13;&#10;AjklQBuR0xNPtSEAgaYisGjRIvuRdvjw4XZGVs0e7yalUjuPQCAJAkxOkQRF0oAABCAAAQhECAwb&#13;&#10;NsyGbLfddlZpp43OnTvbMM00ikAAAvkmQBuR7/NP7SEAgeYgsOeee1qXB926dTMzZsywky84tyj6&#13;&#10;cItAIAkCKO6SoEgaEIAABCAAAY+AhsbOnTvXhgwcODDcIyWe+wobBrICAQjkjgBtRO5OORWGAASa&#13;&#10;kIDacjeKYuzYseGMqT169LDhe+21VxPWmirVgwBDZetBnTwhAAEIQKChCchvSadOnYr6MbnrrrvC&#13;&#10;+qnzhkAAAvkiQBuRr/NNbSEAgXwSGDlypK34qquuavzRFFOmTLEfavXBFoFAEgRQ3CVBkTQgAAEI&#13;&#10;QCA3BPRCLj8m+rIq6zl1zrQt/3X6siqHxL5PkwEDBtgwvrrm5hKhojknQBuR8wuA6kMAArkgIEs7&#13;&#10;N7qiZ8+euagzlawfAYbK1o89OUMAAhCAQAMSePXVV22pfX91bvhrnz597D4p7yT6Artw4UK7zh8E&#13;&#10;IJAPArQR+TjP1BICEMgnAfeh1q+9lHiu76fJKVx/0I/DOgTaQwCLu/bQ49i6ENCX7FmzZtUs75de&#13;&#10;esmcddZZRjMGIRCAAARGjBhhFXKDBg0K/Zr4VJyvE4X17dvX38U6BCCQAwK0ETk4yVQRAhDILQEp&#13;&#10;5fTB1p94QusK0w+lXW4vjVQrjuIuVbwkniQBmSKff/75dnbGTTfdtFXSaiw1VK1jx45GijZ/W+v+&#13;&#10;du/evcNjb775Znuclvppn76W6HfVVVfZeJtttpk555xz7LA4/4U8TIQVCEAgVwS6/f9Zw1RpN5OY&#13;&#10;D0BfWp347Y0LYwkBCDQ3AdqI5j6/1A4CEICACDz66KMhCNyhhChYSYkAiruUwJJssgRk7XbSSSeZ&#13;&#10;008/vU3CUsr94Ac/CL967LHHHmaTTTaxCj5FvuSSS+y24kkee+wx88EHH5j77rvPbp988snmmGOO&#13;&#10;MQceeKB9CdeXEoUNHjzYKgFtpOBPSkN/FjgXzhICEMgfATkbnjFjhq14//79W1nk+hNT0JHL37VB&#13;&#10;jSEgArQRXAcQgECzE5BRhfo58uXr+/Zt9nqrfno3nTZtmq2q3KIwCUUeznp964jirr78yT0mgSFD&#13;&#10;hpgLLrigTWxZyUlp1UhR0AAAQABJREFUJ6s4rS9ZssRa3f3whz80GlLrb7v922+/vVlttdXM7bff&#13;&#10;bly8d999t5Vyz2V06623ulW7PP74482Pf/zjVmFsQAAC+SFwyimnWItcWd+qk3bUUUdZx8Su86aO&#13;&#10;nHyfSLSfjlx+rg1qCgERoI3gOoAABPJCQNbF/fr1M7Nnz7bKO41Y6tSpk13Xe1gzi/p9zo0SblGa&#13;&#10;+Uxnp24o7rJzLihJEQKyclPDKOWcL7Ka08+FX3bZZXb3AQccYJfXX399q223X1N1axjsz372s1bx&#13;&#10;Ro0aZbf1t2DBgnDdX1Fea6+9th0664ezDgEI5INAly5dwor6X1v1QUDiFHhaHzhwoBZITgnk2RIh&#13;&#10;p6fcVps2Is9nv7K600ZUxovY2SSgUUqPP/649e2mybjk41MycuRI+6FTijxZ5UmR5xRd2axJZaXS&#13;&#10;CC4n9PccCZZpEkBxlyZd0k6EgBRqW2+9dcG05BxeIr92Gra2yiqr2GGusq6TFZ3b9ve7Y5yVnrO2&#13;&#10;k/Wdk0mTJtlVWeZFZZ999jEXX3xxUz18onVkGwIQKExAHVQNu+/Vq5f9qqxY8mmnr84SvyN38MEH&#13;&#10;2zD+mpNA9+7dS1Ysz5YIJcE0+U7aiCY/wRVUjzaiAlhEbQoCGjKqNnDKlCnWSEKTNEhZp5EI8kW+&#13;&#10;4YYbNs37k/tQqzpjcdcUl2/mK4HiLvOnKN8F1HA0mV/vuOOObUD4SrVrr73W7lfDqfA//OEPrbaj&#13;&#10;+53yzsXr2rVrmL4eLBpiK6WfixfuDFY0MYYeQnfccYcfzDoEIJATAuqUupnD9JXZnz3syiuvtBTk&#13;&#10;I9Mp8/KARR9O9JHFWTbnoc5x6qhrJY+WCHHYNHMc2ojCZ3fcuHHmwgsvNP/4xz8KR8hhKG1EDk96&#13;&#10;k1VZ70SyppNbI1nWuUn+5PdOHzPVR9IHTz0LZZEnRVeji6xl3YSF+kjbDHVq9HOSl/IH7x9IsxM4&#13;&#10;99xzW4ILOvypvm47y3UPGnpbzj//+c9Fi/n++++3BEq2MJ62Xd3ccW7/vffe26Kf4vjHBTND2vS1&#13;&#10;zx0bdKYK5vniiy/aOGeeeWbB/QRCIMsEgolY7PX72muvZbmYDVE21z4FnVJb3gkTJoTtx5w5cxqi&#13;&#10;DkkUMpgQyNZ7m222CeufRLpZTyNQzFZdxMAaoUXXjXveaBl0/FuCl5qq00zjQFe+NNLOQ5q0EV+d&#13;&#10;5WuuucZe68GQuZZgKHHLSiut1BJ8OG36SyAPbUTTn8QqKzhv3jx7zR922GFVptAYh6mv454Teobp&#13;&#10;uaZ2L1DSNUYFqiyla9tV9zz196rEFfuwwGDGXk9vvPFG7GPyFHGZ4IJDINDQBOSvThZymklWw11l&#13;&#10;MSeRLzptB41ruH/zzTe3ptu77LKLjafjFO+FF16w286RqmaY1XGlRJaACAQgkF8CV1xxha38hx9+&#13;&#10;aK1w5c9ForYjL9Z2v//9783MmTPN0UcfbS6//HLTs2dPE7ywmIceeqigpbQFlKM/WSKMHz/evPrq&#13;&#10;q9Z63E1cIgT6Qi9LBDn2lpUCE5k034VBG/HVOf35z39uV9RWaqKx008/3WjyLyb7+mpmStqI5rv3&#13;&#10;81Ij9XUCxUlTV1fWdcGHSdvP0xBg+Up3bXveRlc09YlugMqhuGuAk0QRSxMIvuTaCNFJKQ4//HAb&#13;&#10;7obUduzY0ZpyO4XcLbfcYvcrnobiSlmn4bGnnXZaqPwrlbNeUBEIQCC/BOSEXj9NoNO/f3+jzp3a&#13;&#10;Fw19yov89Kc/Nfrdc8895p///KdVTqnubrKOvHAoVE9dD87HlZR0YqLrAyVdIVrNGUYb8dV51WRg&#13;&#10;rq8mdwJyVr/33ns350mvoFa0ERXAIioE6kTAnz1WRZCRh+5dKS3Hjh1bp1KRbR4JoLjL41lvoDrr&#13;&#10;BaeczJo1q1WUd955p9W2/NRFfdXdd9995uWXX7bx9JIt5V7cL0bz58+3x2288cat8mEDAhDIFwF1&#13;&#10;3qSw00QV6sC5L7H5omDMo48+ai655BLjPoY8+eSTZpll6F7omoj7XMnbNZOX+tJGfHWmpbSTpd2l&#13;&#10;l15q3nvvPbt0Vnh5uRYK1ZM2ohAVwhqZgNo8WaNJseVEluVTp05tWD9wnTt3tlVxhh8a2aV7V6MN&#13;&#10;9FEOgUCtCNCzrhVp8qmKgIYOyWJBw678WV+rSsw76Prrr7dbsoBwFnne7pKrUhTKeo8hHiUx1XRn&#13;&#10;4K+tpvnVIjMsOmtBuX15qDMqR8t5lu9///vmL3/5i1lzzTUtBs0AriElCAQgYOxQ6Ly3Effff7+R&#13;&#10;exK1DRtssIFV3BWacIzrBQIQaFwCmqgh8BdecMZYuYjQPk1O0YiiobH6OVdMGh4rSzuUdo14Nhu7&#13;&#10;zCjuGvv85aL0Rx11lJ1GPMnKTpo0ySanhrhSefjhh80JJ5xQ6WF1j6+ZneRX5u9//7sti9bPO++8&#13;&#10;upcriQJstNFGSSSTqTSOPfZYZujM1BmhMIUI3HbbbWHw/vvvb26//Xbzpz/9yRxyyCFhOCsQgEB+&#13;&#10;CXz3u98NLU9vvPFGc+ihh1qfmLLURSAAgcYnIKWdRh6UEsWRAk8fPBtRNKICgUC9CSxV7wKQPwTK&#13;&#10;EdBQ1g8++MC89NJL5aLG2u8ms1Dk6BDacgmoHM8//7w555xzykXN3P7evXvbSTj0pUgTctx8883W&#13;&#10;kjFzBaVAEIBAQxIIZty25f7iiy8asvzVFFqTT2hokNw6DBgwwOjlBIEABAoT0CQtEtqIwnwIhUAj&#13;&#10;EbjzzjuNfvvuu2+sYj/yyCM2fqzIRIIABNoQwOKuDRICskjgpptuslZuzodStWVcZ511zLvvvhse&#13;&#10;vvrqqxu9bG622WZhWKmVY445xvzxj38sFSWT+6677jpbLpmqT5gwwXTo0MHOtMtwlUyeLlsoWUg2&#13;&#10;s5x44onNXL2K63bRRRdVfEw9Dxg3bpy54YYbzAMPPGCLoVm233zzTbueFzcCmiFzww03bDU0SE6s&#13;&#10;n3rqKev/Jnp+mtH3T7SOSW/TTnxNtNHaCJVcfY1PPvnEfOMb37AVufrqq+09c9JJJ31dsSZey1Mb&#13;&#10;kWb7lmba7vKrRR4ur2ZZLl682MyZM8cOfy9XpxVXXNH06NHD6Jjzzz/fnHHGGfYQ+cTFvUY5euyH&#13;&#10;wNcEAt/JSLMTOPfcczVXd/hTfd12o9Q98I3QcvbZZ9etuCNGjGhRGRpdAofQLcstt1xL4G+m0asS&#13;&#10;lt9dy820/Pa3vx3WL8mVQPls7/3AL2CSyVaUVjBUKmx/mumctacu9TwfFZ28/x95xowZ9hz+z//8&#13;&#10;T4t+weyZdjv4+l5Ncg15jM733XffbcseOK0Or2mt+6LnRuALJ9wfvU4CX65+9Eytu7LWq1Auf5am&#13;&#10;JXDTUa/TUHW+Om+77757S+CjuCVwaWHvg1/84hdVp9doB6r+zd5GpNm+pZm2u5bSymPevHm2zT/s&#13;&#10;sMNcVk25DGaUL/ps89vtwGggrH/gTiM8JlDiheGsNA+Bzz//vOX9999vCaysWwJDhNgVC0bC2Wvj&#13;&#10;jTfeiH1MniJicRe0KkjyBNLwY6CJKuSw/8ILLzQHHnig2XTTTZMveIEUNURXliUastuojkjlPF6z&#13;&#10;usliMVDamV133dXIMqRZRFYvwcuASdqCcMGCBTbdM888s2bXm86JLJYCZUiznB7q0YQE9thjD3PW&#13;&#10;WWeFbgMOP/xwu60v6nkRPQ+cv55iM6DnwfdPXs439aycQKDgt+2CXHNogopTTz3V5Gk22WZvI9Js&#13;&#10;39JM213JtcjD5dWsS006I4vaTz/9tGgVNdJHbnqc+P1b+ds+7bTT3C6WGSEgdwaaWMn/yTWIv+2v&#13;&#10;6z2znAQKtnJR2F+GAIq7MoDYXRkB3dT9+/e3DkjVSKuxTlLUCVLHr5aiYbSNPonDeuutZ6SE0lCA&#13;&#10;UaNGmeALsJ3dqZwz2Vpybk9ewZcdW7+33367Pcm0OVbXs9IOvhqZVVZZpc3+tAKUZzOLhkYgrQlo&#13;&#10;CH+jKb0CC2ijXy1kyZIl9h5XO6afU5jVIu9ieXTu3DncpSFxTvx2Vc9DBAJJENDs6TvssEMSSdUs&#13;&#10;DSn49auF/Pvf/27VRtQq31J1a/Y2Is32Lc203TmrRR4ur2Zearbojh07mqiLl2Kzr6688sr24/Rf&#13;&#10;//pXi+Vf//qXnXG6mRnVum5ffvllUSWbr3Bz63EUb7WuA/m1JYDiri0TQtpBYNiwYeEMsBMnTjQD&#13;&#10;Bw7MxAtWO6rUFIfKWjEwZ7d1mTlzpnUOq6X/gtnIFX3rrbfMyJEjU6uCmwI+tQwKJKwOjfMBUmA3&#13;&#10;QRBoSAJShjvlW6mlP1ttoYrqpVzWPFkRZ8GsmcqdUlHWHHPnzi1bRN8qp2xkIkCgyQl89NFHbdoI&#13;&#10;TQwWbS/i+DzOkoVHs7URabZvaabtbp9a5OHyavblUkstZS655BLzne98J3ZVZXXnFHdaHn300bGP&#13;&#10;zUPEqOKtlLWblG/l+kx5YJaHOqK4y8NZrlEdNYGElHW+aFire4nxw1mvHwHNACWJOyFH/UpKzs1K&#13;&#10;QB02TZRy2WWXpVbFb37zm2bo0KF2UpvUMkkg4WeffdYcfPDBDfe1OfoSXWzbdcwTQJXZJOQaIvBr&#13;&#10;Z6S0mzJlSlhOOe2OI2PHjo0TLZdx9Jy64IILrHuMNADoo4+GOU+aNMlstdVWaWTR7jQ16Uvfvn3N&#13;&#10;lltu2e60aplA1EpWbUQhBdytt95ay2LVJa9ibcQdd9wRqzxZbCPuv//+upe9FlxqkUcskE0WyR8u&#13;&#10;mzfF3cUXX9zGGg7FW5Nd4ClVB8VdSmDzmKys7aKizoq+asniC6k9Ab2MBBOTmOeff95m/vvf/94E&#13;&#10;TuStkmC//farfYHIEQIBAXXSNJuzZiZNU5TPCSeckGYWsdPW8Odll122aHwNFenatWvR/Wns0Bfd&#13;&#10;Ygq3aLhT+KdRjmrS1PWTBdEzToofKez++c9/2lk05c5BFsCbb755xb5/slCnLJVBPmZrMZxNCvQs&#13;&#10;KO40C2sxee6558y3vvWtYrtTC9cskNH2oJACjhfPwqfAbyMGDBhg2wjNEPyrX/3KzrBbqX+wwrnU&#13;&#10;PlQ+p9Mqu94Z0krbkapFHi4vlm0JaHitE/XVNNR9pZVWckFNu9SHimaaLV39n06dOpX8qf+o91Gk&#13;&#10;/QRQ3LWfISkEBGRp54YEadiPLEikIJIVwuTJk1Hc1ekq0VDlQw45xHTv3t0svfTSRj5yNIHDgw8+&#13;&#10;WKcSkS0EIFBLAhpu7b9033XXXbXMvqnz0jNPkxYFsxLaZ5xeyiWyNJeyQ37v9PKpTq18GPqyxRZb&#13;&#10;mJ133tk8/fTT5rjjjgt3SdEczL4ZbrMCgbQJBLM6tmoj8HWUHHG/jfjvf/8bJnz77bfb/tisWbNs&#13;&#10;G7H66qsbWVb6UqyNSNNS3c+/2PoLL7xgLr/8ctvnV/tWSdnlY1n+zUrJ7373O/Pyyy9bLssvv7zR&#13;&#10;EEFfinFR3/YnP/mJH7XoumtzVX4pi6SI9qVYHsHsyIwi8kCJ42effWbee+89I2X0jTfe6O0tvqrJ&#13;&#10;rOSvU/7DnUsYKe/07uiL7p9gllEjX5F6n5FVO5IsgajiTe/wamMUrvfHqFKu1P2rayE6pFe+x2fP&#13;&#10;nm37RMmWPJ+pobjL53lPvNZXXnmlTVM3vPwOOQs7Ke+kZdfDGqkPAfl4kfL0P//5j/VpJyuQZhPN&#13;&#10;MKxr7Hvf+16iVVNnZO+997Yz8m677baJpl0qMeXlDyMoFZd9EChG4De/+Y3RS3kjiXzX6blR6nfd&#13;&#10;ddeZefPm1b1a/tDYP/zhD2F5pMz70Y9+ZDRUVh9J1Aled911w/2lVlDalaLDvqQJyJ+ce3FOOu00&#13;&#10;05MCpVgbsdpqqxnNYhtXiZBmOf024vjjjw+zksJDH1SlrNAH1T//+c/hvqyvqA8pZcp9991npMSr&#13;&#10;pOylXvpdvX/5y1+ap556ymgYsc7zYYcd5naVXG6zzTYl9/s7VX6J8tB52W233fzdRdcryaNoIk20&#13;&#10;QxzVhmjCu/3339/E5ePiqZ/r2p9Cirtu3bqZfv362fdI92FM75lyHdC7d2/74azRcD7zzDOJFlmK&#13;&#10;Z72nRBVshbbFrtREe/q4IH951157rVlzzTWNFOfvvPOOHSGj8KhSTucMqS0BFHe15d2UuemLiIbD&#13;&#10;SkaMGBEq7bStryf1cOyvvJGvCUS/Yn29pznWNOurOukPP/xwohX6+OOP7Yyy+iq7wgorJJp2qcRK&#13;&#10;DZcqdRz7IJAVAvpaW+zFOhquzmEh+eSTT1pZAslyUC+5GjIYVxFWKN2kwnx/dv/3f/8XJqsXTfkj&#13;&#10;U730k79FvaQjEIDA1wR23333sm2ElHBqL1ZcccWvD/TW9EHStyjW+uuvv24VP1ErKu+wmq36bYQs&#13;&#10;yZxIISXREG21EU6R4fZnfanyyj9kWmVX+kp7vfXWS4WN46081Da77axzz1r5xE3KHHHceOONK+bo&#13;&#10;fxC//vrrjdz5REUfwvSTKK/x48ebRx991Lqj0PullFHbb7+9VfDJr7G2G0nkB15KNpW7kLItGuYr&#13;&#10;3v74xz9aq0X5mJfIJYubJdYtZe0vlxNu21+WUrzJD59+SLYIoLjL1vloyNLoRUqiLyOucXUVUZhE&#13;&#10;Pj6YpMKi4C8FAuqgy6owLdHXX2dFmlYeeUrXWRPutNNOqVV76tSpmbJaXGaZZczPf/7zNvXVcEpZ&#13;&#10;Kfv+XtpEqjJAndv2ir52RxVt0e3vf//71i3CgQceWDA7+a7xX65lLaeOpB+m9UosN9Zee+2CedUj&#13;&#10;UHVxQ5A16UqjTSJQD2Zx89TLjGY/d32JuMfFjaePM/K/Uw/fcYXKWKiN0P3zt7/9LZXrSvVvr0gB&#13;&#10;5xRs0bZB2/qwJr+PqoP8ohWSTz/9tE17IIvVaBuhZ32WZpMuVJdCYb5/p1//+teFohAGgVwSkK9H&#13;&#10;pyCS5Z4++hUTPQ/ce6aUVRrtpfdL95NvWSnus6y808y7mnRJ7xVSePpSSPGmkT8aUh+1dpMCTkPu&#13;&#10;JXzs9yk29zqKu+Y+vzWpnfz7SOR/ICpzA2s8BAIQgECUQNqzyj7wwAPRLOu+ffXVV7cpgywuajHR&#13;&#10;goZSFHqpLhQmf5iFJOqkXhYXKr86lLI4UydSL9p5mCXS5xO1tvP3sd4+Auuss4459thjU51VVi9Q&#13;&#10;WZFCbYR8n8kXYtqiYeqlFHB+W1HMAl0KOCnXfIWbLGTVdujlXEOxtE9xZs6cmXaVMpO+LGOcHHro&#13;&#10;oW6VJQRyT0Afcp3iThZgUcWds7J79dVXra80KemcSEEnoxB9YNRxjfKBXX7f9KEz7qzSrr4sIYDi&#13;&#10;jmsgMQKFhmOmaQWVWMFJCAIQqCkBdc6YVbY18jRmlZWyTi/8UcWgvtT6L9b6Qv3kk0+2CtP+SpzU&#13;&#10;33LLLa0rlKMtfeV3Etcfk4vPsjQBZpX9mk8as8rK55isP2S54vv5csPUnRJOy1deeaVNG6F2Iq4C&#13;&#10;Lu1ZxL8mla21N954w/gz7vrDA7NVUkoDgdoT8EdjXXLJJaESTyWR8YdzMyElnYbEatLDRlLSRYlq&#13;&#10;9nl9yGhkpZ0UpdEhvP62zpW/LZ959Z5UJ3oeGnUbxV2jnrkMljv6pUNfSdwLjWYEQiAAAQhAoLYE&#13;&#10;ZK3DMIr0mPvDe+Vwvpi1YnolIGUItI+ALGc13BVJh4BvbcfLazqMSbWxCWiWWfm4k8hnunuflIsE&#13;&#10;TbCHJEtAk3v4irXo+jHHHGNnlNVEMdpXzMeoSiU/o77fPK3rY4VGY7hwKStlZYi0nwCKu/YzbPgU&#13;&#10;lixZ0q466KbVl9poOuecc44dQqXE5bQ0ur9dmXIwBDwCm2yyibnwwgvtTFNecLtX5Ytr3333rfn1&#13;&#10;++WXXxpNq57GPaN0JZoJLI3040BX/Woh8hdSrzpG6/fFF19Eg1pty9dU0mXV0FWd50YQDZfRB55y&#13;&#10;v44dO9p7XVaCSfOqhpO+JDvp379/qzLpnOpal4+yLJTVlbOaZaOXv1ydZWGW9TqmUcb58+dnvt7u&#13;&#10;3MmCWO2DhuwWaidcuKw9rrjiCqNhx1k4p6eccoqrgpE/UL9MGlqsNsIPCyNnfEXXY5plV9p6v0iT&#13;&#10;jfJI477SqXPPXg0PT7MO9b5MVE9xbE8fRlZ3TnGnGaH1ztis4vrg7amf3BpIoSZLaCnIfvGLX1i/&#13;&#10;fmr73E/73XopxZvKIwWbjG3cT2Hyq6c2VGH+/mnTplVd9Dj3ge4XpDgBFHfF2eRmj5wGt0f0dUTa&#13;&#10;dT8dTVghR8SSNdZYo9W+9uTFsRAoREAvH9ddd13iTqvVEVHa+kqu67hWojz1cNTEBUnLQw89ZJP8&#13;&#10;3//9XyMlSD1ECtFaiNohv12qRZ7F8lDHtpToRTPp4abPPPNMqSxT2dejRw+jWZjldLnUctllly2Y&#13;&#10;vzipM6pfMXnkkUfsi1C9z606oc45tMoqZ9ludjdt6/7VvTxmzJi63WsqRxJSb9ZJ1KFUGnLrkSVf&#13;&#10;d4XK+qc//claoxTaV22YlBa1FlnR+G2Dv+7aDYUtt9xyRYume6vU81Ftn+69el+377zzTlgHfWDU&#13;&#10;MD9f9HKchXL6ZYq7rmGMaZZdacuthixC0xLlIYXRfffdl3gW7t6SG4p6X4eJV85LUEoecdRw+2r9&#13;&#10;2+ojq5Pzzz+/5L3t4jXq8rHHHjPq/6y//vphO6i2Tm2f+/nbWi/WX3LKYY2sUH9Xim6dDy2Lreuj&#13;&#10;ZxxRfzTpPmmc+8BNqiaFYdeuXeMUNVdxOgS1DaxQMUNt9rN+3nnnmTPPPDOsps65Gz7V3vOvlxLN&#13;&#10;qKfZgCRS5MnxvG46iToqbhYgG1DgT2nI8ehGG21k92qI7YgRI8oeVyApgnJI4Jvf/Ka56KKLzD77&#13;&#10;7JNo7TWbk4YQ3XDDDaHpfqIZFElM9ZED6zPOOKNIjOqD5ej98ssvtw95KVkk6oCr0yV/RboHtdR2&#13;&#10;WvfgsGHDjJQvAwYMqL4iZY5U50+WDieccEKZmG13i4de5GXVMXjw4LYRqgwpNExKwweuueYao85c&#13;&#10;0p2UQw45xPizGcYtttpv3xF9qXU5qdf1OmrUKPODH/wgbhbtinf22Wfba1bK+nqKrjF3j+qeOvro&#13;&#10;o1sVR74FnQNq56enVYQabbTneo7TT5CzcOdQfMqUKeaggw5KrGaaPXj//fc3W2+9dWJp+gmpn3Lp&#13;&#10;pZfaPsxWW23l7yq73h6uxRIv1EbI2kHh+piT9Oy3+oiy1lprFStOyXBZjxVqG6ITXGh2WLVF6iOu&#13;&#10;t956JdNMaudvf/tb+wyL+vdMKv246ahN0LNUIiW/m1HdHa+JbdTfrVc523MNS6mmGXLTKrueK3r+&#13;&#10;nnjiiQ5X4kvloXcUXctJi5RZa665ppHfU2dNpjz0jqRrwr3v6P1JfQ0pNdwQ0aTLkmZ6akN33HFH&#13;&#10;c9VVVxnNmFqtqJ13H8J0XW644YbVJlX1cfrwNnv2bCOf7WnNZK5ZsdUPd7PKOos3N6xUPN16oWUj&#13;&#10;+8aLo2/QPa9rSQZBSfeJq74wMnQgFncZOhmNWhT38q/yR5V2Cis0aYXCnejlXY2lOneuoZTGffjw&#13;&#10;4VaZN2HCBBc11aVMggcNGpRqHnlKPE4DXQkPPeSknJOVWKGXm0rSIu7XBNRJkNm9Okr+Paivd7oH&#13;&#10;dS/qZTxp0QuofIKlJdU6Qo+2YbLqcB8exEqi4QfVSKH6apiDhoakIRpaduedd1olcKEXbD9MX3qR&#13;&#10;ygg4pZ2OyuqkFGlez6q30ndKOynsklTaKX290OqDjBSgaYisef7whz9UnHRaXAu1EbKm0MejNEST&#13;&#10;U+i3yy67mM0337ykIm6VVVZJowhNm6bcIzilnSoZVdrVu+JpXcP1rleW8xfzXr16WYWk61eo/VSY&#13;&#10;FPNS6jSi8i4J5ro/nOJOSmH5WaulDBkyxEycONFmKWW6LNNcX0/9Y/d+2t4yyd+bJl2SVXGeZKWV&#13;&#10;VspTdVOrK4q71NDmJ2GnuIt2AkRAmvNSjZ2O8YcWOWq9e/e24WpEjzrqqNw+yByPZlzKyjKORZNT&#13;&#10;2OnLtERDsKOm3jKzl+VANLy93N5//32jtDXcpdK06/G1sJr6ytJLnRKJlHXufnX3oO5P3ad56UzK&#13;&#10;V6JT0ImJOnCugy3FfqN9FV933XWtvyfVJY8iSzcppJMWKUSdHHnkkVb54baztEz7enYWqVrW6iNb&#13;&#10;FvimzbWWdZRVgz7S+LPK1jL/eueVVhvhT0oh6/WsSTNdw1ljW6w8Yh4V9a2kIFK/Q/vT+FAazTOL&#13;&#10;275iu9aKO/VxndJObHQuxo8fb/t+2pfn8+KuFX0I9iex0DXrb0fXfcWkPqRjcOFItm+J4q59/Dg6&#13;&#10;IKCHjl7+9cXIF93U5TorsvhwXzT8Y6XQcaLhFbVQGjz++OMuS5YZIBBV2Lki6eFRSI444ohCwYmE&#13;&#10;7bfffhWn8+CDD9rhAxUfWOMD5BTY+d3Ret6lkN8kDQWU5YTauVq0RXk/B41Qf/chQWXNqrWdypbm&#13;&#10;9awXHb3UyMouT0q7tLkqfaTxCfiKO7m+yJqk2TZkra5ZKU/Pnj1tUfTu44veeaQsao/jfz+9RlyX&#13;&#10;zzcnGg4qH7K1svItdC/IZYyecfp4G3WD4crZSMvvfe97JRVtvuJNLoKGDh1qfvWrXzVSFXNRVhR3&#13;&#10;uTjN6VZS5sW+hYrLTUo7Z73jwqJL7dcYfgQCUQLbbrttNIjtlAg4izI/efldkUiZlydllSyIpahz&#13;&#10;orZNs4XK54b/QcHtZ5k/ArLuvfHGG8OKZ9lSKa3rWfeFXmjUNuTRQiQtruFFxUpDE5D1upugTS/B&#13;&#10;W2yxRebqwzVc+1MiX7D6IYUJXHDBBea0006zO2V1J9+YtRCnUPXz0gdtfZQaOHBgWZdP/nFprUcV&#13;&#10;bzJ6eeWVV8zf//532z/1FW9al//hasX5tq32eI5LjwCKu/TYNn3K6rjLibm+uEdFw2YKKQOi8Ypt&#13;&#10;+18/nP+cYnGTCpeCQrO21evLqL4u/eUvfzGyKIt+jWtPHfXVV7OZbb/99u1JJvaxcuzqZi6NfVCB&#13;&#10;iPKRJ2WJG4rlomhSg6jIj6ImIdh5552ju9q1rS9uGqp97rnnms0226yitDTUtFFFw2OlvIozsUyj&#13;&#10;1rFYuceOHWt36UurPizoS6u+PMrarpHPabH6El45Ad/a7je/+U3lCdTwiLSuZw0jksgnk/oCblvP&#13;&#10;6zwo+tPiWsNLg6xSJJB1aztVvb3X8D333GN9daX5kn/SSScZ/dKUf/zjH6lMTlFJmd07T9++fSs5&#13;&#10;rOniarhsPRR36uvpA5QmTpPrGCns1PfXe6GMU7Q/KdEEHprA5/jjjzerr756QSs4KeVWXHHFslmq&#13;&#10;ndHonqQn5iubMRHqRgDFXd3QZydjvZBWKnKsqRdaNxW1f7wUHFJ+VZOuS+eFF16wq2o0v/zyy3al&#13;&#10;5dIst9QXUjWWaQ65LFWGd99919x77712ZsZCX39KHVtqn75ayXqtVvWaOXOmnWWs3PmXw2298JWK&#13;&#10;t80229jJETQlub7ESfSQKqSgU+cx6Q6kS6+atEvVq9T50r5PP/3UaLbR9qRRLA9ZC0k0KYIUk07E&#13;&#10;ePHixfan+89NyZ5GGXSta6r6NNJ29RFDzUpVTR7qqOnnRF81NSucLO+qSc+lU2ip2bRV1meeecaI&#13;&#10;S5Ii325KO+kyR8uoPFSPtPNx+ere+OCDD2Llpxnbki6XZlJ0oklWiqWvFwCx0b2m8tZLkrie/Trq&#13;&#10;ua+Z6q+44gr7xV8+QOUjTaKXLj2zk5K0ry21h8rj+eefN7pWKpEkuMbJzy+j2s0kRXXXb9asWSYt&#13;&#10;5+FqP5WH2jhdK7UQtf3K079ui+WbRhtx5plnhtmpT1ysHLVqo8PCRFbacw0n/byKFK1mm++9917R&#13;&#10;89OeQjhlXLlnldpT9YUlmpm92LXSnrKkeazKr3tN74VJTnKlSYOk3KqVOOWdn5+UuvJ1neQ5UVur&#13;&#10;IcD6yLXsssv62Zl///vf9qdJk+KIDCXitnNx0nNxlGa1/WeXhr/817/+Fbuc4o0UJ4Dirjib3Oyp&#13;&#10;1DpKN/Oll15qPvnkkzaMpGiR0u65555rs6+SAH3Fl5mvZjqrtHyV5OPH1WxGetGqt1VNGqbh8s/l&#13;&#10;z27m1zut9XLnTQ25viiVi6fyrb322vaae+CBB6wV3lJLLdWq2LoW1WmIhreKVMWGrCCVtl68azmk&#13;&#10;W3nqPovDptJqqZMqefLJJ20ebn2DDTawlpnalnWmZnHU+fnRj35kvw4qPCnRy5teltKonyujGOp+&#13;&#10;TioPXQNqG3TdJilSQqmsslzW8IYkRR8jlHZSDIqVTXm8/PLLiXbai+WlcCn9pXSOUy8pOuLEK5Wf&#13;&#10;v09KCCe6T9QJLya618RG91rS102xPOOGV3o9+wzld1Yf1dQmKtxXSiZlce3q4a6tONYH7phKlqqD&#13;&#10;8pBSya9HJWn4cSvl6h9bbN0vY9IvNWqHVX99rKlUcVmsvNFwvYQqD7VxhXwaR+Mnsa22X3n6122x&#13;&#10;dJNuI9QWOvn2t79tnn76abfZZlmrNrpNxiUC4l7DtVLClihqIrtUjzjXSaWZOcMG3bOl0tfzQSJF&#13;&#10;jmtTK82rnvGl5NG9po8fWrZXNJJL74CS6667ruLRLu3N3z9e50aTLJQ6f378OOtqH8Tp4YcfNsss&#13;&#10;0z41jD6Yxm3n4pTNxVGampAvqXpX0h474wJXFpZtCQQj0pBmJxAM9WsJTn34U33ddiV1D0yJw+Pc&#13;&#10;8W4ZDI+pJKmicYOXgpagc9cSTBZRNE4aOwILwqJ1c3Vk+fU1VI5FuXMUDMNsCRyal4sWa3/wRbsl&#13;&#10;cGYbK24lkYIvyi1Ku9bXovLUPZuGHHPMMfY6D14YSibv7nXdi4FVQMm4le4MLJZajj322EoPqyi+&#13;&#10;GF588cUVHaO2Jxgi0RIMz24JOtDhsVpXWBoSKAzsNRYoahNP/tprr7VpJ55wJEGxDiw2I6HpbZ51&#13;&#10;1lktP/3pT2NlEHxFjxUvbqSf//zn4XMimFm25GGBMsTyD5RZJeOltTOJ69m1834ZA+s6f9O2Dy5e&#13;&#10;Um26y0DX1tSpU91m4stACWzPUaBciZ12ElxjZxZEVNsgDmorkpbAwsOmHViWJJ10mF4w0ZTNQ6xr&#13;&#10;JZdcconNM05+abYRga/YkkUILLljl7NkQhXuTOIaDoYVhm2hu/8bcRk44K+QXrzogQLC8gkmLyp5&#13;&#10;QPARJLX+RcmME9qp/pHap/vvvz+RFAM3LeF1FVjcJZJmqURUfr2P6Dyo3+uLnnVJ939VP/EKFJ5+&#13;&#10;VlWt33DDDam0HyrfRRddVFWZCh0UzCgbu5yDBg2y5z+NPnGhsjVaWPtUvUELjeSHgL6WBjdUmwrr&#13;&#10;C2rQsW6XTzs/UfnG09eWPPjJ8evNOgSyRMD5RNQQDllrNrtDZfm084fH6ly4mTInT55s+vXrl6XT&#13;&#10;Q1nqQEAWFNdcc02Yc7EZrsMIdVxJ63pWuvL9k1dJi2teeTZbvWWp4rcRWfRZltQ1rEl5fv/73yfW&#13;&#10;949eC2PGjDGyWExz8h/loclD6iXyJ6xJr1xfo17lyFK+srhz8tvf/tYESni3mfhS/VvfV7t8OweK&#13;&#10;OqNhsxJZxLp1G8AfBOpMAMVdnU9Ao2TvGjfnh8GVW8o1KdmSGv5wyimnGD1IUdo5ws2/VMdFw6s0&#13;&#10;Q6FmInaTmuhak0+xOFKpr5W4aWvoUKVpxylvo8VJ0r9HVuuu688XKevUmda1IofFGjaANCYBnUNN&#13;&#10;nqCZkvWSdOqpp1b1jPEnpZCPtyxLWtezZqLM84tMWlyzfC3loWxJtRH+pBRnn312JtEleQ3LV5cm&#13;&#10;B0tD5ENT7nfSSl9lVh71EhlD6JmkSRGQ1gTkk1vDZCXBiBfTq1cvu570n/p5Og++KEzvIXoXTdLf&#13;&#10;uJ8H6xColgCKu2rJJXScFFUSzd4oZZW+zjlLF70s66cvAJpZUzON1svqRZZ26tj4Ih83srRzSjt1&#13;&#10;6NUAVqt0UyOpB3T0eCl2NMNP2qL6yEH/+eefn3ZWBdOXf51gaJ+d9GO99dYrGKeawNNPP91+tdx/&#13;&#10;//2rObziY/SQvfnmm2Mdpw6kfB84kYNz+a7Sda7rSveC7o1yUimvNNMuV9ZG2e9PXOHapEYpe1Ll&#13;&#10;VJs0adIkex26di6ptEmnNgTkIHzDDTds9fyaNm2aCYbvFVRA6ZzrZc5vl9yzLhhmHhY6GP4UrjfK&#13;&#10;SnuvZ/UB1L7r54vfVuhFVMz1LM+Lgq+9XH2WrNeeQJJthK+4k7/nRpFqrmHNKiuLJPnHTUv0gSTt&#13;&#10;jyT1mFVWz5dguHIbSzu9Q+ldLy9tZ7HrRrPLOsWdJthLS3FXKH/5jdPoC/UT3MzLheIRBoF6EEBx&#13;&#10;Vw/qXp5SUKgzLOWEFF++Yk7KKin2pLjT0JSoQstLJtVV5S/lmS9SJEZNu+W4XZZT1ZRT9SymtNOL&#13;&#10;QC0Ud6qfXs4DH0Z+VWu2LuflemHccsstE/3KI8eqUmzVSvmi61l5xhF9zZJZuo5xL9f+sExZxkhx&#13;&#10;4r9ER9PVtVHNZChx0t5vv/3sbJnRPJtlW51EvbRIMREV3ctO8jA0TrNku5kxVW9dk2p7NKxIX2CR&#13;&#10;xiSg86gXJF3jejnVOVaY+6ruaqV7QUNmtC8qegZqn5556tAfcMABtr2KxsvSdhrXs56PziLar6va&#13;&#10;Z/eBRUPK1T9oVkmDa7OyapR6JdlGOOW+nM5vvPHGmUTANVzf06JnjZ4//vueSqTrUO3rVVddVd8C&#13;&#10;ZiB3Ke6cBD5tjT9LswtPYqn3To2o8J/7Ojca/SMFahaHuidRb9JoXAIo7hr33NWs5BdeeGGrvKSY&#13;&#10;iyrtFEGKR/9lv9VBJTb0IqSXY9fxj0Zt5pcAv64aiicllmbzTFrGjRtn9MuaOL9heiHUA1IKYv8B&#13;&#10;qnB98RowYEDBomu/Ojk77rhjwf2lAuOkHThnNd///vdLJdPQ+3Qv696TUlc8fHGzEGsYRx6+/jqF&#13;&#10;hJR1assGDhxolT26Jmul9Pb5s145Ac2GOHPmTPPLX/4yPFjXtVNMa9a+QqIXqXJf9BVH10XgyLhQ&#13;&#10;EpkL43pO55TANR2utUr1xRdftO5dgsmRwiyTbCP0rJSiP8uS1DW87bbbZrmasctWy3r4H4iKvfPE&#13;&#10;LngTR1xhhRWMRgn95S9/sbXUu1H37t0Tr7Hufbl70nuuPmLrnWTo0KG2P6x302i/OPECkCAEKiSA&#13;&#10;4q5CYM0Y3Tftj9Zv/vz5rToha6yxhh3KWeiY22+/3Tz44IN2CJLSWWmllaz1mI4pJlK66EWrlMhs&#13;&#10;uVB+pY6pZt8jjzxiFi9eXJO8CpVv1qxZhYIbNqzcOdM067pGXLyXXnrJ1lUWhy7MVV5hhazq9tln&#13;&#10;HyMz+jPOOMM+dKPHueNLLUul/eijj9q0VTZXvlJpJbVP12Ewg2AbDkmk/8orr9hkbrvtNrPmmmva&#13;&#10;c6Av8L5o+Mtaa61lnQLLz181XP30out6eUojXT8fMdSQvkrK3rVr19Di9r333rPH/ulPfzKHHHJI&#13;&#10;Ren45Si3HsycZdsdDdPXF94k5aGHHqpJmybW9957rwlmqEyy+EXT2mSTTYx+l156qXn++edNMHur&#13;&#10;ue+++8L4wUx0JphtzW4vt9xy4blTXCf6QOCujRNOOMEFl1yqg6/rIq68/fbblr/utVLPwbjpVRov&#13;&#10;yevZsYqWQc99TdrhxD3T5VQ+iTrr2tK5DWbgc1kkutTLmvIIZiUv+IwplFmSXAulHw3TUGRXRimn&#13;&#10;k5T//Oc/Nm1Zpb711ltJJh2mpdEEKr/aOPmYrIXo2lO/4PLLL7ftg+59DYl0ctxxx2WijVCfWWyK&#13;&#10;3V+uvEkvk7iGH3jggaSLVZf0dA6WXnrpxPPWeZVI6aTzK8vkCy64wHz88ccl87r11lsTaTtLZpLg&#13;&#10;Tk3IorpqaGmSvoDVP3VyzjnnpDpB2A9/+EOXlX2n0DlasmRJKvel2iLx0mgiWea2R3QPptF+KE0p&#13;&#10;mZNql+T2K2459f6BFCfQviumeLrsaSACq6++etHSRpVqv/71r9v4s1CnWr7Z3EtbdFijvmapAyUl&#13;&#10;TVQ0RFY/vQzpxc+JbnCJXpgLHefiJbns2LGjfXiX4pFkftG03nnnnWhQQ2+X46jzuvLKKxvF07Xj&#13;&#10;FHNSIkWPVZj/hVxgpFj62c9+1m5GaaZdbeHUiRSfKIdq0/OPc8OYpSRy6csRsHx+OaXeVlttZV/i&#13;&#10;dE6KWTv6aVa6rq+pSy21VJh/pcfHiZ8Uwy+++CLVcqpzqLLqhdadjzj1ixNH95fSTjrdaN7KQ+1n&#13;&#10;2vmonXj66afttaqXm1Ki+yd6nekjkGSXXXYJZypUmD5QlROlV+nshnqhSevclitvsf3VXs/Rc+va&#13;&#10;C3HRTx9R5JIh6fZC/OQAP5p/sfpVE57EOaqWa9zyqoydOnVKnIMUd0pbliVpMVZ/TnnombPaaqvF&#13;&#10;rXJV8fRBSNem2omoi5dognoGqUz+s6jWbYSubbFJi320zqW2K72GNRpBLk4aXbbeeutUqrDsssva&#13;&#10;dNXn0vnVz/l/vvPOO1t98JDSXFbfejY1mui5nEYbIvcUV199tcUhZVctfUbqQ44mRknjvlRbK15q&#13;&#10;C901Uu05T6v9UPn0XE+q/pX0Rd07SrVM8nBcMPIDqSeBhQsXauxNS+Crq00xAn88dl9gOdJmXyUB&#13;&#10;5557rk1H+egn8deLpRUMMQrjBUNW20QLhsyG+116hZZBQ9USfHVqc7wCVLdC+4NhfC3BsIMW8amF&#13;&#10;BJ28ls0226wWWRXMI1BcxmJZiG8WwwpW0gsMhgm06PqR6DrTNRB89fditF7V9efXs1Tc1keW30oz&#13;&#10;7fK5t42h61D3bBoS+OCxHIOvWmHyOg+613wp1S758QqtB52sliOPPNLmU2h/8AGgJVDEFtqVWJgY&#13;&#10;Bh8UYqWn+qv91TXpi9qsaJi/P4n1wLLStjuB5V0SybVK49prr61JmybWgTVNq7yT2gis3FqCDz+t&#13;&#10;7n2/HfDXA/+kLcHMry1vvvlmmL27rtVeKG70ORsMkYmVtmurwoRjrASWgJZ/4EIiRuzkoiR5PTu+&#13;&#10;fumSbC8C69sW1/76ebh1XVvBJFhuM/GlrhXlESh6yqadJNeymXkR1DaojGorkpbgpdumHVijJZ10&#13;&#10;mF6gSLN5+PdluDOBlX/+858twaRiLcGLftl7+fDDD29RuxhYBoU5l2sjLrvssrLp6j6ppo24/vrr&#13;&#10;LZuwMCmv1OsaTrlamUx+3rx59roJJjJqVT61d/r5ErgksXHT7m/4eSa1rr6i2qf7778/qSTDdNzz&#13;&#10;R8vASj4MT2JF/Tu9Y6tPEH3Hjp6fJPJzaQRD6S2vwIrcBVW9DEYWpNJ+6HwGroKqLlf0QLWhSjOO&#13;&#10;BJNh2nshjT5xnPyzHgeLu6A1QIoT8H11yFmnL/qaKR8AcUTDkvr3799mNjodGzSQ1tok6Dy1Skr+&#13;&#10;hGSq+//YOw+4OYr6/09ooSRIESQQOhiqBCWCghB6F5HeLNQAfzuhqREpIRQVEYHQQUECUsQgJRhU&#13;&#10;UISAjV4kUqQFEEgAQ8nz3/fg937z7LN7t3e3e7d39/m+XvfsPruzU967Ozvzne98Z+LEiYkOsfsF&#13;&#10;7oJ/GLmEAT7d8lyCHJ95WEPAuRXCdLKoks6clPmdwsSekag04fnDHxuCzyrzW5UWvp7jRcZdTz7a&#13;&#10;EZZ3k/c4/nxwL/jxnvMeZll0himL+AW0UdKoEdqOItWVpi1YwEVmoWE+gHBSXMv3WV2JKXBNAjxr&#13;&#10;1CFYezPqXU34pmy66ab+t8Yaa6QG5TtGPYO/xqiR3i8cdS4jvNWmYkad3QHvR79ISvRP0c9zXvUF&#13;&#10;rgeoK6xOZwpZmaVormUue9nyZn7qqCMipW7V7OEnC8sdfliSp0m1OmKVVVbpijpCz3Da3W/dcdoY&#13;&#10;1Hl8U0Khv4OMHz++J/o7Ydmr7cPD+p64xdlrr72qBc98ju8YFnVsEZvma30QXChIRKCMBKS4K+Nd&#13;&#10;KWGe6NTTwQkl0oqH//pOPtO9mHrAljntVikSkA4ZH6xQQcB5jiPsW6XpD/TgHzqQq6++ultzzTVz&#13;&#10;Kz1xDhs2zLXKAW80ipV5VVkURih3TFFSrdA8fzw7PEOsCJunFBl3nvksIi4aLAj+4BqVuMLO4mEF&#13;&#10;T35pUvSCKd/4xjccv7jg98j8+tEwDIXFKXgeqY/wQZLl2Qyv1359BPBnYoq6X/ziF1UvRvlmirpP&#13;&#10;fepTVcPaSVw3cA95vtOUz8stt5xbdtll+/lz5XrqGwZSOum7VPTz3Gx9EVfY2X369re/7fglCQra&#13;&#10;oiVputxOO+3k/bKRdtFciy5fJ8ePGxGrI2xQqFp5WIWSeiLr1PasdQR+4chHKJ1UR+gZDu9ce/bp&#13;&#10;FyHy45WNP6vLFqG4wyAk7J+yz73BIAAF96hRo7JlUKEyEcDVUdzdUaYLFWgAASnuBiDRgSQCtvqn&#13;&#10;nUN5YpUeSg8cUluFRxjr7IYjfBynUxwq7jhmQuMcB8kmrFBLh4nluiXdSYD7XY/lHCt90gGv55qs&#13;&#10;5IqMO2se2hkOBTrvq727vN/8UHakKTwsvziwzdKhsvBl2lo9ZnlipBUOKO1sFNzOads8gZdffrnS&#13;&#10;CbeVi6vFyvNIJxyLGRaaqFewsMPSrprg4yr89lQLW/ZzrXqeG60vWDSE9kOnSau4dhqXIvKLb0is&#13;&#10;6VCS/eAHP6iZBKtIm1UdPp/qlax1BO1XfD91qugZLs+dY8B6yy23rLRl6e8gY8aMKU8mS5CT0EqW&#13;&#10;b8fPf/7zwnJF34J2HzMt4gr6whJVxCJQJwEp7uoE1mvBUZzxsecDE4qZEXMeR8BmkcC0MhuRJzyd&#13;&#10;LqzvbEqtTUWzuLgOJQzTFPix3DeWMKaso/JEMSjpPgKmIKqnZDwrzViGVUuryLirpdvuc7zb9p5j&#13;&#10;HUfnhMYj7zgdGpTytSTyL+S++c1v+qlv4ZS3yJ+eS7KMwrIKJ+Jf/OIXa0Xd8HnKgsJnm222GRDH&#13;&#10;vvvuWzlmVpx2AIUECjusOq0xbee0rZ/Au+++W1HUZZk6fcghh1QUdXmsSlpLaVd/icp9RdHPc7P1&#13;&#10;xQknnFCpK6g3TKhzNtxwQ/u3suU9ph4qygKCem7ChAmOVUaxugxF9URIo9h9VkekvWcKu2qpRX7q&#13;&#10;vKKO+h1r2WalV+qIouuGZu9DL1xP/WnfQSzIuSfUfbS7ss4+6QVOYRlZFPH000/3h2655Ra39dZb&#13;&#10;h6cb2qePGZ8NgkUq7V2+CbUGqxtKVBelEqBfxzcg8lfqpk2blhpOJ5yT4k5PQVUC6623nleomWIu&#13;&#10;HpgPTniO8JGz737B+DBhWWFTYvudjP6hosTajvNMWaAyPeecc7x5tCrPOC39LwL5EuD9xU8Q7yBK&#13;&#10;elOio8hEeRW+39VSZop8XIHH+5w0HZYV/7CqCDvG1eJu5BwKROqjWmkwFRIfRjScUdhheUnZsboz&#13;&#10;/4uNpN9L14wePdoxrdDkz3/+s++A0wkPB3LsfLhl5XCzqOM+SJojUPTznEd9wWBeXIGHiwW++3Hh&#13;&#10;PWbKI75aixBWc2TqPFOyQuuOeFpFc42n103/Mw2ZOoJVh03MTx3KumuvvdYOJ25ZvdTqiGr3KPFi&#13;&#10;HawQ0DNcQdG2HdoWKOhMaYT1MT/6SWaw0LbMlTRh6mZT3OHnLg/FHQYhWNnTN0VRx6wyBg35vmF1&#13;&#10;JymOAP6EUdKZou7mm28uLrEujHlQVCYW0OjConVGkY4++mifUSpylFSMxtDZRJhvz4+ONJU6HWNG&#13;&#10;hhsRGsnjxo2rXMo9HzSI2++qzju/6667vEKNThn+PUxQsnEufpzz0SpZjhHRUCw8xziXNJ2Blzda&#13;&#10;hcnNnDmzcilpsrBCI1OkKpFk3MHnxN13393SJcfDrFHuX//6195CiHudlzCN8aMf/Wjlucor3rR4&#13;&#10;sFKi497KpdvT8tKpx4u8Z7///e/dAw884KKVztzCCy9cQYQF3E033eSilf8qx9ihXkqymusXKOEf&#13;&#10;Ps5Y426wwQYDzvLBfu+999zGG2884FxeB2CIr8gk31VZ0qA+SrLWy3JtPWFeeeUVxygyndMhQ4bU&#13;&#10;c2nNsPgTo+4t+l2k4YsChGenlu8eFuGhA0/dnodFXU0INQI8/vjjfoS3CEZw4Z3aYYcd+r1rNbJU&#13;&#10;yOlGn2dTvMf90+RZX8yePdvXFeuvv/6AsvMeczzPBZvCRKJVVd2vfvUr3xlcfPHFw1OZ9hvlminy&#13;&#10;/wWaNWuWu+GGGxrOY7W0qIeZGoZibemll64WtKlzcLY6AqVdLcHCkjqiyDzVyoOdf/rpp120YqZ3&#13;&#10;jG/tZjvX7PbRRx/1swiKqH+y5q0Vz3DWvHRTOAYnL7roIjdixIgBg4B8J2mHxdtbtDmKquuKYsu3&#13;&#10;gNlUKNfxp12E2HeIuOPfojzT477Qds3Tz3g8f9zzP/zhD36QuNmp94899pjXE+Rdf/DdZcEvFvBo&#13;&#10;Vt566y33wgsvOHyV0ifIKrwfRd6HrPkoWzhZ3LX5jpgizrZhdpge0goZO3ZsajKYre6zzz6+8x2u&#13;&#10;5sMLRWeETnl4nIh4MbHEC5VzrA6Iog85/vjj/db+kAbh6eDQUGMEhEoaRRYVnI2IW/iitqT/xBNP&#13;&#10;uGo8ikqbeJ977jk/AvHlL3/ZK9rySgulAFOQ8APTCqERSGe4XRxbUcai0+CebbTRRu4rX/lK7km9&#13;&#10;8cYbvsHIYIBNM+Kdw3cInRPeOyxQzPoFxQ+jkbyjeQlTEmgcFfmMwJCG5AEHHFB3tmHw6quvFpo/&#13;&#10;yxTKNQZo4Jt3o5cpYKzWnDdnBlhQvlKnZxmdZhripz/9aa8Azrvjaxwb3TJYwmBD3ozID9+Te+65&#13;&#10;x7uKiE/DbDS/jVzXzPNsHaaQTyvrC97jz33uc4Up0elQUO996UtfcquttlpdeJvhWk9CdHhoJzWS&#13;&#10;x1rpoFxgcBjL1yTFaa3r085Tv1M/UE9k8WlIu8fqiLwHMNLymPU4nWyUjd/61rdy93F33XXX+Zkm&#13;&#10;4fuVNV95hGvVM5xHXjstDtoQKO5QPoT3FxciWB1T79CXor1lK6jTfp48ebJba621Oqa4PENY16M8&#13;&#10;MsOTvDNPm8OmtGNxV5TlLX1xZmnQFy1KqBMffPBB7zKiWaMUBp2wVg+frzzybe3n+CKUWeImP7Rp&#13;&#10;mf565ZVXZrnEf9twtcXvzDPP9Ndlne2TKYEuCiTFXRfdzEaLggVEmnCOld4wKTbrQMJyHMVi/Djn&#13;&#10;UDi8+OKL/T48ZlmB9U6YHkoBFIMcN/82TLUlLZwNc54P2iKLLJJ5yh55aETI4zzzzNMvf43E0+g1&#13;&#10;dGhJnxHmkFGj8dl1xAm/POO0uJO27eaYlKdOO8Y946NVxD0zhTpWT8TPlFAaK0zdsPRoSPLB5h1k&#13;&#10;+izTSONT4JthiqXfvPPOW0mvmbjSroUhlqtWprRwScfpaKL0a+TapPiqHUORSl5pKObdWPzwhz+c&#13;&#10;S52GtQwNc34//OEPqxXHn0NRx7MDQ+qeMktejJLKyEgz99betaQwrTiWx/Ns70Kr6wv48U2x9PPm&#13;&#10;Rfz8UJrXm0YeXLOUB6sM8ph324C07Rn9yEc+Unf543mnQ8rUV/NVFz8f/m9+6qgn2qnUDvOUtr/k&#13;&#10;kktW6tFmLWTiaWDlyb2t99mLx9Po/616hhvNXydft+CCC/rsL7TQQpX7u9tuu/k+DUoo7jk/poJy&#13;&#10;H8wX+B133OGPdUrZaSPyDC+11FKVcuadd1yYmOKOfuGOO+6YdxI+PowOrC9aSAJRpFj1wYuB88GD&#13;&#10;BzeVTFHtF/KXtf2MTzrqfgaX7B5VKxR1PowZqOEXzvzhOpTdknQCUtyls9GZ/xHABx2+njCFDq0A&#13;&#10;Oc4LGD/Oy44FA74cTMzJO5VvKIzcI2jZQ0FpwYfMjlPRodyTiECnEqBxgx+5LIIVSKvELOvi0zN4&#13;&#10;34499liv0OP96yVBUYk/oF4WOg8o6r73ve/VxEAnHCVdq5SdNTOkAP0I5Pk8q774P7R5cv2/WDtn&#13;&#10;76GHHqoo6bL4qTNlflHWMp1Drjw57fVnuJV3Ap+/tkBf3DKNGRDcC873Wnsryz1AuWly3HHHZWqX&#13;&#10;WPisWxSC+DmWOG9Q841vfGMACgZ6UNKZoo5ntpbsvPPOFUVdI253asXfa+eluOu1O95AeVHAYY2D&#13;&#10;BQ6VminQUK4xsjpx4sR+yjuUbfGVP9HIEx7nn6HgAyhNwnTiSoW0a3RcBMpKgOefxpea6A8AAEAA&#13;&#10;SURBVJqtKFYtn6ET72rh8jhX7R00xXm8kZlHumWNAwUrZv44L+4UwQoKhQodAxPq7Xoc+v/jH//w&#13;&#10;ijrqdPxpVRN8m5qiTp3waqTafy7v51n1xQf3NG+urXhSkuoJfNvNmTMnU/K480CZTx2RxSoCpT/K&#13;&#10;uiJ9mWbKuAIlEujEZzixIB1ykKmz1QS/jijuilpBu1raZT83//zze5/qTA1FMAbJW8mGr0+x/+BJ&#13;&#10;+M53vuN3cNNgirossy24CJcOZlGHnzxJvgSkuMuXZ9fGxlQ6Pjo0wmi0hUq1I488sl+56eQzrc6O&#13;&#10;M4rBx+i8884bMN3VPlRJnQEaFQhWPyg9JCLQ6QRYpRWfYKGCJV4mrFrxe9IqYUEc3s+kd9COke9e&#13;&#10;ERpvccvgspadupU62erKMJ/4rcLH2gILLBAeruzj+86mv7KgUDWhc2+Kus985jPVgupcyQjk/Tyr&#13;&#10;vvjgBufNtcjHplo98bvf/c7RKU4S/N/R3qOe+MEPfpAUpN+xr33ta74+oq4wlwz9AuifUhHopGe4&#13;&#10;VOAazAz9JvoyfK/pT8UHBzmWZODQYHJddxlWd6a4Y3XZvH1A0zavZ/GErgMcFQify2ZNl2VwBgZf&#13;&#10;//rXK9NeW2l00I38s5RJirsslBTGE0Dxtsoqq/iGGco0U8zF8fDhsQ6/NRi5FlPwuBAHprZTpkyJ&#13;&#10;n/IrnWE1kpbOgAt0QARKToB3gymY+DlJEs7TGME5LiOKKF9CwaExU9HZEjYPIT9YmGEVGxfeTSwE&#13;&#10;w2nv8TDd9j9l7gTFHXWrWUSm3QOUc7YAyWuvvVaxljnrrLPSLqkc/+Y3v+mVdSgGzVdP5aR2OoZA&#13;&#10;3s+z6osPbn3eXIt6oLLUEywkQbhNNtnE+ykyqzq21eSLX/xipY4ou5+6auXo1XOd8gx30/255ppr&#13;&#10;vOsh/IObAYSVD8UR5/Nq21m83bJFcRf+8iwX9R9t615jf/fdd1cUdTx7tQS3WWZNh3+6si0kVCv/&#13;&#10;3XBeirtuuItNluHll1/OHMP+++/vp/t9//vf9yu/YhJLYy8+Xeq9995z+D1idOSMM87wjkTT0mHV&#13;&#10;mZ/85CcDfBbg1JxzaddlznTGgKyM9P7777csvXi2GG0jfZSetcqMQ3tWYcsimDrjl6BWnLXiypom&#13;&#10;6ZBms+nVyk+nnsd6ialDrFQXFxYo4X1CLrnkEv+Lhwn/RynDcu04OGZL3HFHr2F49umkIfac8eHF&#13;&#10;qoL04v7Mtt12W4eFVZZ7mfX5IO1XXnnFr2CYJV7Cm9STBs/grFmzMuU9jB/rQ5SV9ebN4qh3y33g&#13;&#10;vef9T7N8SYoTvyFZ5LOf/axjsQhbHTTtGhYJYmEh7jeO6k2oO/h1qxRZ76MstTq9HRZIvC95Pc/2&#13;&#10;PuRRX9T7HhPe0s/6HGZNY/bs2f57xb3KmkaeXLOUp562QTy+rPUEz2mtFZ+32WYbXz9QT8SnQGVl&#13;&#10;F89fJ/zP/YYPZcx7cQq+URZ3K1m0+hluZdnKkhbvLUIdY+/HOuus4wdkf//73w9ob+EnEgW4hS1L&#13;&#10;OWrlw94PLAmLzDsrsNJONckzLeJFIZVnnJbP+BZOvPO0g5tdVbae9guLjLHKPYP0bHkGawmLgHzy&#13;&#10;k5/0U4jjA8X0Jaw/USuees4XEWc96Zc97KAog32RlD2fyl+TBE444QQ3bty4Sizcc2ukHX744ZXj&#13;&#10;9ew8++yzjhV4qLTZD4VOyqqrruotQpqtmMJ489hnZIWluMm3Cas5rrbaat43H0uaFy1JeWBVO6am&#13;&#10;oCxh5KeW3HXXXX6UvFY4VrRiafk8/JTVkyZKXUkygRkzZniL0vAsHWIa8c0KzzKNP+550rvHx5qp&#13;&#10;uPvtt19NJV+9ecn6fKy44op+pK4R30dZ0+C5X3fddR0N5ayCU+hnnnnGK0CzXtNsOBpvt9xyi0PB&#13;&#10;lnX0Mun5ScoH9x9LZyzvJk+e3C8IfkN5VpjagAVnrwrfMBqyRdT7KGVvuukmt8MOO+T+rmW5X3k8&#13;&#10;z6bwbbSdkJbPet5jlMmN+LmtJw06KKzwmUXy4JolHQvDdwG/k1tvvXXmPHJtvfWE3WtLly2dNuoI&#13;&#10;VrTtVXn66afdnXfe6fbaa69KuzkvFo8++mjL2p1hnlv9DIdp98o+7XmmG44YMcJb2XVrud955x0/&#13;&#10;QMQUefoxrZKkfhRtGvpQSW3favm6+eabfZuZ64sW+ssM3DOzI+tAQFpZ6WczvTep/YKijgFsFrv7&#13;&#10;+9//nqlYq6++ur+HrBDcrnYhlt4sfEQ/Zc0118yU714LhOJO0uUEjj/+eLSzlR/Ftf+LKHpksdIX&#13;&#10;LQtdRNQNxxktmNEXmUFXym3lt23k6LQvUt41HH+WC2vlIbK46YsqqyxR9UUWAn2Rj4zU8lCuyF+a&#13;&#10;LxP3Pw/Jkma0alDhHPMoS7vjiBQq/e5dNHWij/cmmpbaF02h8PeW+xv+7FnNuiUN7lkohx12mE83&#13;&#10;ariHh3PZz/J88EweccQRfZEioKE0s6bBu/yjH/2ooTRaeVG0KIR/XyKFYeZkqUeyPAORiwIfZ9SB&#13;&#10;6It8k/WNHz++789//nPmdHoh4C9+8QvPP1Jy9EW+XfouvfTSvu9+97t9e+65p38Xm2EQNT593NG0&#13;&#10;92aiaeu19pzlnYl63uNoCk9DyWdJI5p65e9R1LFpKI1WXETdQH1GXVGP1FtP8MxHfur6opkSfZEl&#13;&#10;Rz1JdXXYqFPv+b/00ku+/vzZz35WqSN4P5qRyL+oj7uZOHRtOQnwvPB8RIOk5cxgTrminqV+ipTb&#13;&#10;OcVYPZpa/Sjaz2WWyAWO5xVZltXMZq2y0j8I+63nn39+X2Q0kal9yLMZuUTpi6zy+6KFh2rmpVUB&#13;&#10;ooUwff7raRO3Km9lSEdTZaMnV5I/gaSVZfNPJXuMjFbEzXzjV+NTzPxBxc/l8X+WPGAiHHWsM40y&#13;&#10;4Iuhlr+0Cy64wG2wwQZ5ZN/HkSXNSDHkTjrppNzS7NaI8BMZfWR98fAhZ7+sPh1tgQtGzrHs4fll&#13;&#10;MYLoQ1+xxCR+HFDznCT5mMybbZbng2fyxBNPbDjprGnk+dw3nNmCLsQ3Dj/qlDQJ/YoyBRd/RpKB&#13;&#10;BPA1hEPmJZZYYsDJXvLtOKDwBR9oxXucJY3TTz/dZZ1OWjCS3KOvt56IlNi556EbIsTajjpiySWX&#13;&#10;7IbiqAwi0LEEsvSjCIN/6E7/fmcpK/0A67cy/bVaOx+LbfzS2U++izvzNZDirjPvW+lzzbSWc889&#13;&#10;tzT53GWXXTLlBV9QRUnWPEQjKJmzwAqkfJziixgQga3Gi/9AHIrmJbXSZGEFzKwl1Qlwn/nIolxr&#13;&#10;ZNVWe05sG6aGDw0Udjg75tk4+OCDveIGpVnRUuv5sM50M/nIkkbez30z+S3iWvwSUqfE332eKRS1&#13;&#10;cJaIQJkJtOI9rpVGZK3gfezG/fSWmVs9eVM9UQ8thRUBESgzgaz9qDKXIWvespbV+q24NQhl9913&#13;&#10;ryjpRo0aFZ7SfgcTkOKug29embOOMgEroDIIoxZmnVQtP3R0x44dWy1Iw+fqyUO9o0SnnnrqAGtC&#13;&#10;+JvlVp5KOwPQjjQt7W7a4uMCC7l673ktBjzLKHD44Zw+Mj33W95J/MsVLbWejzzSr5VGEc99HvnO&#13;&#10;Kw7uMdZikvIQwKcRljkPP/yw3zICzv9Yw7bivSsPiew5acV73Io0spe4tSFVT7SWd63UommFvn6g&#13;&#10;juBnFr+1rtN5Eeh1AkX2o8rGtp6yhv3WaCqne+yxx9xHP/rRshVJ+cmJgBR3OYHstWioVFACsOAB&#13;&#10;DcMkKYviLilvScewUmm3NJIHpsOY5Zblv2jLqnakaWXrpi0KOxR3RQoWJ7ynZp3VCue7rXg+WpFG&#13;&#10;kfdFcZebACto4vg5SVgtMFTQ0QG/8cYbk4LqWA0CrXiPW5FGjWLqdBcSqFZHRP7N+inoqCOmTJnS&#13;&#10;hRRUJBEoF4FG+lHlKkH23CSVVUq77Pw6NWQZfO0pDwUTyGtxCpyQRsqGfo4vzQF6vAiEI3wZJGq4&#13;&#10;98tz9LL2+z+tDHnmvcg8TJ8+vVIeuLdC2pFmK8rVrWnE390iFqcI2bXi+WhFGmGZithvZHGKIvLR&#13;&#10;q3GyOEXku6ovWrWzj8Uk3n333QqKaPW3PhaNiaZd+8VUNttss0o9G/+GVPufODpVrFxF5r8V73Er&#13;&#10;0iiKUaOLUxSVn16Ll8UpqCNYJOXBBx/si1bRrCCgjogUcn1nnnlm36GHHtpQ/cA7JqlNIFoB3NfR&#13;&#10;tUOWI4QWp8j/PrCAn32Tkrat6Ms1W6rIvUmmxSmK7DM2W4Yir9fiFNXpyuIuevMl2Qlgkhv3qYT/&#13;&#10;rGhF1gHT/bbaait37733DjiePbX8QpbBz0uReWBqrFndNeIvrRHS7UizkXzqmg8IYBkbdTy8FVG0&#13;&#10;gqZjSXre26KkFc9HK9LIg0+knEuNJuqMuNmzZ3vrDCy5kqRb/W8llbUdx4YMGeIGDRrkJk+e7C3p&#13;&#10;LrroonZko2fTbMV73Io0mrmB1eqIF1980dcRTIGKmvSJyaiOSMSS28GhQ4e6+eabz910003uhz/8&#13;&#10;obvwwgtzi1sRVSfADJ/44nJ8KxdddNHqF+ps1xFgIYbBgwe7+++/v1/Z6P9gfZY2A6xf4Jz/qVZ3&#13;&#10;JyWF6wzafJSBOiWt7i6yz5iULx3rDAJS3HXGfSpNLnF4nyRF+OlKSqfRY2Xw81J0Horyl1aNeTvS&#13;&#10;rJYfnatOgGdw9OjR7uqrr3ZXXHGF23jjjatf0OTZVjwfrUijGQys9MsKr2nyyiuvOPweXX755Q4F&#13;&#10;UpKw4Es3r5KbVOZWHcPHFA3pHXfcMfckeddo1BepIM89022KsBXvcSvSaATf888/X7WOmDVrlq8j&#13;&#10;8Fe6+OKLJybByri4XpDkT4BVZVm9vYg6Aofy1D+SdAIo7VDS4faD+vSpp56S0i4dV1efmWuuudx3&#13;&#10;v/tdt9tuu5WinLjIQJlfjzBoTpsP5f/cc8/tTjjhhMTnueg+Yz15VtjyEJDirjz3oiNywmqVWYUO&#13;&#10;a3yULOu1Clc/ARrtRftLi+eqHWnG86D/6yOwxBJL+Ata4ZOrFc9HK9Koj3D/0Kussoo766yz+h8M&#13;&#10;/mPU9W9/+5s78cQTXSv8DwZJazcnAnQiVl99dccKpbaNpvR4K0oUKpLaBFrxHrcijdolHRhi2LBh&#13;&#10;VesIOnp33323Xyl+7bXXHhiBjpSewD777OPrBuoH+5Hpn/3sZ278+PGlz3+7MsjsAASLWQbANtxw&#13;&#10;Q/fCCy94q8dvfvOb7cqW0hUBT2D77bd3/OoRLOkeffRRd8YZZ3jrwXquVVgRkOJOz0DTBBgVOOSQ&#13;&#10;QwbEgxKpmqXJgAvacIDpUZHvG98oaGXydOauu+66ViaptESgHwE6gxIREIHsBL7whS9UFHN0vkeM&#13;&#10;GFG52Bas4LuH9WS4YIVWla1g0o4IdDWBL3/5yxXFHHXEyiuvXCkvCifqhdtvv92dffbZfj/ueqYS&#13;&#10;WDueAAONTA9/7rnn3J577ukiH4OOY1La6QERARHoRQJS3PXiXW+izOZHzaJgFAy/WSjvQjn11FMd&#13;&#10;01LKLkwZXHHFFd0WW2zhmLLAj//54dMkD6HTxg/LmnvuucddeeWVqX5q8khPcYhAFgKf/vSnswRT&#13;&#10;GBHoOQIMRIXWc8svv3yFwb///W/vB48VIqNFK3znmxF0iQiIQO8QwLezWc6xxfeWydNPP+3rhV//&#13;&#10;+td+W/YBbMt3WbcMsJusscYaXnln/2vbnQTGjBnjll122QG/7iytSiUC2QlIcZedlUJGBHD+iUUB&#13;&#10;zmJPOeUUd+SRRw7ggtKull+nARe16QA+MxjBY/Sz2nQFptgstNBC/jfvvPN6vwTzzDOPe//99/3v&#13;&#10;vffec2+//bZ788033S233JJamq233lpKu1Q6OtFKAkzRkYhArxNg0AYl3LRp01y0cmQFBz6tsI5h&#13;&#10;cIdtMwtWaAp0Bat2RKDjCGy00UZeMfenP/3JLbPMMpX8Wx0xadIkX0dcfPHFlXPayY8A02M/+9nP&#13;&#10;OqbNwpg+RlLfI78UFVM7CUSrM7uJEyemZgEr1bL4uEvNpE6IQEEEpLgrCGy3RotlHdYFVKooum69&#13;&#10;9VbH6rEIU4XoAGFp10kjjIzg4YOK3x133OGt4ujE0RgzaXQ6wzbbbOPWXXddN2rUKLfZZpsNsEy0&#13;&#10;+LUVAREQARFoDwEGYPimoaD7xS9+0Z5MKFUREIHSEqCOQGn0yCOP+Knwpc1oF2aMxUGQH//4x47F&#13;&#10;nBgcl+KuC2+0iiQCIlCTgBR3NREpQJwAyjs+mvxQaDEN9D//+Y/bcsst3THHHNPRyqnPfOYzjh/C&#13;&#10;lFaEstFY4Idy8p133qn8sLpjOW9+Cy+8sFtsscX8qm9LLbWUv1Z/REAEREAEykuAVWWZ/jpu3Lhc&#13;&#10;MxkuWBH6wss1EUUmAiJQOAEUR9QRrGaZp5jPTKbaSgYS2GWXXbwrHjtjbfI111zTDmlbAgKskIpC&#13;&#10;e+zYsd5IgQW5Vl11VceWn0QERCA/AlLc5ceyJ2NiCim/bhaWoeenD1A332WVTQSKI8B0yzTBH9LM&#13;&#10;mTPd5MmTvdI/KZymhSRRKccxOt+hPzz2JSJQL4FqdQSDhtQRzHCgg5wkqiOSqJTj2AEHHNDPHx4+&#13;&#10;lCXVCfDMX3vttW727Nl+5c0bbrjBPfbYY36q8plnnln9Yp1tC4G77rrL8UsSVl6NK/TChVvCa845&#13;&#10;5xx37rnnhodKvV+t7k7K+AMPPODrc55vjD9UdydR0rE0AlLcpZHRcREQAREQARHIgQD+MdNkgQUW&#13;&#10;cHPNNZdbcMEFvQ/NtHA6XgyB9dZbz1144YU1I6+2YEXNixVABGoQqFZH4D+XOoK6olq4GknodIME&#13;&#10;1llnnZpXjh49up9yDiu60B9ezQgUoB+BxRdf3OHbbv75568cx4oL5Z2k8wjceOONqZneYYcd+lno&#13;&#10;oeBjJWFkzpw57plnnqn8vva1r5XOWKTeOpln2tp8+EyXiEA9BKS4q4eWwoqACIiACIhAnQS22267&#13;&#10;1CtYbZrVSfGBqUUMUjG15ASLB4XWc3S+wwUrWpIJJdKTBKrVEc8++6xX2OHGY+211+5JPmUpNC5h&#13;&#10;qBfCn+qIYu4OU5Sfeuopx6reWJwOHTq0mIQUa1sJMNsgTViUBEWe/XBJVDapVncn5RXF3WWXXebw&#13;&#10;gT548OCkIDomAqkEpLhLRaMTIiACIiACIiAC3UxgzJgxbp999lGnsJtvssomAk0Q2HXXXb2v40UW&#13;&#10;WaSJWHRpIwRQ2iFS2jVCrzXX8F5gIYllKosX5ilMkY6LVpWNE9H/vURAirteutsqqwiIgAiIgAiI&#13;&#10;QD8C6hT2w6F/REAEYgSktIsB0b8iEBBAcXf88cf7BQs5/Pzzz7snnnjC/x5//HG/rdcXXBC9dkVA&#13;&#10;BP5HQIo7PQoiIAIiIAIiIAIiIAIiIAIiIAIiIAKZCbCqLL4HN9poI3/Nl7/85YrPupEjRzosVsPB&#13;&#10;seeee66fQg8F3y9/+cvM6SmgCPQyASnuevnuq+wiIAIiIAIiIAIiIAIiIAIiIAIi0CSBiy++ODWG&#13;&#10;/fffv6LU+8QnPuH22GMPN2TIkEr4f//7384s9Mxi75prrqmc144I9DqBuXodgMovAp1O4C9/+Yvb&#13;&#10;Yost3KBBgwopCvET96mnnlpI/GWNlCXai5oe0y1Mzz//fEfji+fP5OCDD65Ml7BjRW6Lfv6LzHsn&#13;&#10;xc37z/tQVD1Q5PtWZs4wpezdLknPz4orrtjSYifloaUZ6OLEXn/9dUfdT1sBH1RFCPeP+Knze0U6&#13;&#10;ua3QyXnvlecrj3LWs2DERRdd5I455hj/zVt33XW9JR7vNL+DDjrI/fznP3evvPKKGzVqlBs3bpy3&#13;&#10;xGOFWX5PP/20W2655Uq3qmweDBWHCGQlIIu7rKQUTgRKSuDjH/+4H7UqqrFM/LY0e0kRFJKtIv1x&#13;&#10;dAtTGlrTpk1zTz75ZOUeLLbYYm7RRRet/F/0TtHPf7P5Z9T4jDPOSI2GRuqLL77ovvOd7/QbeQ4v&#13;&#10;2Hfffd0GG2wQHmr5/pFHHunOOeecwtIt8n0rLNM5RMw0o16QpOdn5ZVXbmnRk/LQ0gykJIY/qJNO&#13;&#10;OinlrHOzZs3ydcT48eO9E/ikgDvvvHNbO7Qf+tCH3LHHHusYzClKuH/8ekk6ua3QyXkPnzEU0v/5&#13;&#10;z39cr36jQhZF7l9wwQWJ0W+66aaVVWXff//9xDDtOnjjjTe6m266qa7kWSWcNt/Xv/51N/fcc7sT&#13;&#10;TjihpW3mujKrwKUjIMVd6W6JMiQC3UsAC4tDDz20axvfNPBQYt12223dexNrlAzFHT/JBwRWWWUV&#13;&#10;30Cjsfbtb3/b0cHdbrvt3DbbbOMDPProo175eeCBB7qllloqERtxSLIRQHHAe9iLgw3ZCJUn1Eor&#13;&#10;rVSezLQxJ8OGDataR7zwwgvuzjvvdCjwR4wYkZhT1RGJWBIPqo5IxKKDKQTOO++8lDM6DAEGavFR&#13;&#10;xyAl01wvvPDCXMHcfvvtjp9JmVaV3X777d1CCy2U2Laz/Ma3d911l3vggQfcV77yFTfffPNJaRcH&#13;&#10;pP+rEpDirioenewGAkzhoFNsVkAoFSZMmOA7dzTgVlhhBbfeeuv58/fdd5+3XuuEUV2mV1mZyHco&#13;&#10;//rXv9zYsWMrZdpyyy19mcMw4T4dXRspx4qKkfP4NCYaL5xDmLKCpRXpkzbX7rLLLo50N998c3/c&#13;&#10;zhGWY8TH+aOOOsr/UG5xvJoQ3srBiCdxWiPK4iN9RnbrET78Nr2TPNCBJH7M87n35Jl88mxMnz49&#13;&#10;U9QhQ8z+TznlFB+XHbf/iYzziJWFMIjxJS/8QgWg3W87h98PlECtlvg9QVFpzyF5sXfHOkccg+GU&#13;&#10;KVP8O8f/KFWMC4wbef+MB/HFn3/u77nnnlt5PseMGVNhS/hWC51qfjvttJObNGmSb7CRB+7fJz/5&#13;&#10;STdz5kwHh+HDh2fKGlOQTj75ZF8+noetttrKl69ZpvHEQ4723IVhkuqBtHeR58bqFMrK6DoseE62&#13;&#10;3XZbP2rNcXvfwueM+0sdxn20OHhXyJPVM7wP4TPGO8a7Hb5DYd7D/bRy2DOMc+1GrC2sHuE+k3/y&#13;&#10;Sp4pB3mjDoIxZbG6IMxXp+/Xen6szOFzy/23/+3+WV3P/zC0ew5fjlWTWnlIu/fV4iziXLU6Aqfv&#13;&#10;1BFME6tHQXf00Ue7V1991WeX5453jm21d4h3sB4J+YWW1xaH1dOky6/ad6taHcE7wvuI8IyQzzLU&#13;&#10;EZZn3vFGrGetDqDepB1idcRpp53myxi2Fax9YGzbva1VvzWb9/D+8uzAJl5nhO2qenmQf6zIsfyF&#13;&#10;vT2/4TNq/Yd777238m2qN51eCE/738Qs57AUNj915reOqbLdJqNHj05s2/HNtz5FWGam/M4777z+&#13;&#10;uRs8eHB4SvsikIlA1IeSdDuBaJnuvuhpqPwor/3f7WWPGkR90ce+UsyoE9YXKWX8/1FDyHOIGoL+&#13;&#10;f8JFDbBK2LLukH/KYcL/3E+TqFHbFzVo/L9Rh9Ofizq/djpxS3jiiDq6/jwsjAvHjSHbMC34Wl5I&#13;&#10;l58JfO0cx8J8WZhq2zC85S9qHPdFnbVKfkjf8lktrvg5yhmWl/Ph/6QXliV+fdL/lJe8mRAHxxA4&#13;&#10;GFv+T2JqjCkP5+2ehfFSfs4RdyNy2GGH+ev/+c9/NnJ5H7zDtPk/LHMYqT0rdn/sfwtDuShLeD7L&#13;&#10;+1ft+Td2xpqwWeK0PLVqy32EI8/F/PPP7zmQT1hynPNJQvkIZ8wIw/+850ijTP3FwR9Lx57B+HMX&#13;&#10;v5dhPRBE02+XOKyMdsKeJbbh+xa++2EdRr54Zuy9Ip4wbDxflk7alvDkyYR9nhmeH8sPebN8Wris&#13;&#10;W64jTrufxBv+z/0Oy5I13laFgzW/eqXW8xOPDwbGm3P8H9YrnIufD78t8fj4v1Ye4s9Klmc4KZ2i&#13;&#10;jvHM8PzUW0eQH57h8LkiHsqHwKXaO+QDZfjDexm+O/aeWt0b3sN4/ZEWfbU6gnjJN/lHeB7svbS0&#13;&#10;qa9qlS9+331kVf6k1RGkQx7Ykm74vFaJbsAprguvpUzh/5SZPJRRyGtYn8Xrt2byHt5f0iEueyfs&#13;&#10;2Y63q+plRBr2vHJt/L3hGM8W4eqVl156yed5v/32q/fSrg//xhtv9EUDkH1XXXVVX+QmoC9aidaz&#13;&#10;4h7X+pX1XbCbZs8ozybvBuVhyzvNc8z5008/3YJrGyMQGdp4Zs8880zsjP6FgBaniN4oSfcSYLQd&#13;&#10;65RwSg4jIFjjmEQfZMfPhBG2sotZE1k+w6mJlJmRyqgB4i27GPGO3vWaVmmHHHKItwAyNoxwhlws&#13;&#10;LaxkEEZT+bEqVNSwsdPesqTyT7RDPI2IlYPFDxAsuShH9AH0VjRRw81bxnF/sbRpVEI/S5TXytdo&#13;&#10;fOF15DlqZHirGkZsa8XNCF0oxg5LA3jAG2f2UUOzYtkWhi96H9b8GPk2Cd8tO1bPFub8TLK8f9We&#13;&#10;/6gh6KPCkgFecI8aShZ9abY8xzwfvDs/+9nPvOUQZec+8+4uv/zyLokF5eN4yAyLxfDZ4lx4Pime&#13;&#10;WiAsHatbyC8/E0svrR6wcOGW67HmpYw8RzzXu+++exjE79u7X60Oox7PQygH/Ex4VrDIjhrZ3sKC&#13;&#10;upQwzfj3430xdtQ33A97Ti3dbtvWen4aKW9a/ZgWV608NPIMp6VVxHGemUbqCPISdRD7WefxHbX6&#13;&#10;2/La7DsEv2rfgka+W51UR1DHRko7X9diAW31lvGtZxt+R2HaTFz1pJtH2CLqNyt/Uvuv3nZVPWWk&#13;&#10;jjHLTrsufMbtmLbNERg6dKhjcQr6J7QJsMSjfc+P72OkCHdXXnmlO/HEE92XvvSl5hJr8dVhvY31&#13;&#10;IW0JysQzbW07ZoFJRKARApoq2wg1XSMCJSMQNixM2YNCIBrxyZxTazDzYWGKDdO5koT4o5H7AdMT&#13;&#10;k8IWdcym36A0DBUUeaRnioo84mIqxq233uqnMsY7nVnjN6UL9wWFQtmEZ8+euXblLXz+bWoYChie&#13;&#10;6TIJ93LixIl++gjTcmjImZBXGnhMe0XpyDtWNgk5N1oPMECAk32Ur7xrKODjYs9TvXVYPJ5m/ufe&#13;&#10;0BlHqUddSJ7zlJBlnvGWOa4ylDnMQ6PPcJGMO7mOCL+dzXy3OqWOQKlPBxylG3UEfr7ylPBZzTPe&#13;&#10;VsRVZN7zaFelMbBvT9p5HS+eAKvU0v4J20AXX3yxT5h6pWztOjLWyfV28XdUKeRJQBZ3edJUXKUj&#13;&#10;QEc4rmTCN1uaUqp0BUjJECNUYQMjmvZYCYmCiA+b+evgBCPt1pCuBEzYocGMoPxIU4ihLAvTI3yo&#13;&#10;gOD/PIQOM+Vg5M2Eclx22WW+gQwDrFdoPDcjpughDuJqVMEWzwO8UbbBixHiRq0CTaETMiduWLRa&#13;&#10;eJd4p8JnL7w/8fzEG+/hdfGw9fxf6/knrpBXEc9nPfklLM8W1pI8E2ZthVUM/BhlRtFolpRhgzWe&#13;&#10;DhZqPBPh/ceqkOcsTzELXHs/eOYog0mj9QB5p/7FqiGtHm6mDrP8Zd2iKIVfKDwvvLN0yFGW881o&#13;&#10;RsLnnucSBnnVM83kq8hraz0/8bRDpQ/nwu9XPGzW/2vlodFnOGv69YbLq44gXeqZ8LmlnqFeqVa3&#13;&#10;1Jtf3t/w2Q7fo2a+W51SRzD4wPuMVX2zz2vIkX2+s3DoBAnznlf9ltb+i6bP5dKuCrma5S3vH4M1&#13;&#10;SYNJYXjtt49AGd+JPOvt9pFVyp1CQBZ3nXKnlM+GCeBolgUOcHiNoEygM0bHkcYsjQ5G8LBysQ84&#13;&#10;FmehddMf/vCHhtOv98KNN9645iV0KrE6szKZ8sTyPXXqVN8AsfNESOOylvBRpNGCYsSEOBHYMG2B&#13;&#10;tOnMh3HTAYIhLMmLTTVgn7Cc4zo6q8SDw1qm6VRrIJGXpHKQN5SKONg2RZLlpVp8Vp74lsY3bMgj&#13;&#10;WxrMdNzJpz0b5D2LUCZzkI8TceIibzx/lN24WCeVNFiRii2CVQ/lM+se8oZykmeYkX0rJ/kyB8BZ&#13;&#10;8pVnGNIN3yca6rxTdo/DtCgz98jKQ74RninKlfX9C+Nkv9bzz320xRsIb/eC/XYJzywKumaFeHge&#13;&#10;wvLhyBzr2nrqtFr54P0L0+HecYxntVo9UCteztPhp16gLEjS+5b07lNOe5YsHyg7yZv9T97IJ+8K&#13;&#10;x8Np/D6x2J+0+ow6DeUHTKlXaJwTN/ki/nrF3g/yaXFwjPeHfFo69cZb1vC1nh/qxlBQSFvdCQ/q&#13;&#10;FBRBMEI4Vu3bEsZl+7XykHbv7fpWb/OqI8g37ZewjQA/njsU8LXeofi9SeNAOL5X9l0y5VUe3614&#13;&#10;HcH7R7wI+acuaHcdwfeNwRfcBVD/cv9Gjhzp81WvgpRnn8EYvosoXKl7kXj7q954fSQt+JNUvzWT&#13;&#10;d97dpPtrbbSkdhXnGhHqXn4IdX08Hr61PH9WxkbS0DXdSyDPert7KalkeREYFEUU9SWa70zklSHF&#13;&#10;UwyBE044wY0bN64SOfecxgai+1/BkrrTypWQ9t9//9R86ER+BFAWoKylY8901lqKxPxSbm9Mhx9+&#13;&#10;uDv77LO9wiD0q9PeXCl1EehOAnT28I+HgsOsvcva+U66A2onJFHRMRHIjwDtEL7FDDAxqIlSspHB&#13;&#10;gfxylD2mTq/fGAA2P2TZS50t5IwZM9ySSy7posUp/EyRbFcplAj0NgGU57yTWNcOHz68t2EklF4W&#13;&#10;dwlQdEgE4gSkTIsT6Z7/mZJRjy/A7im5SiICItAqAjRG+UlEICsBLLCw8sSqK6vVd9a4Fa58BDr5&#13;&#10;Hqt+K9/zpByJgAh0HwH5uOu+e6oSiYAIiIAIiIAIiIAIdDABLDOZEdHJCp0Oxq+sdzkBpscyBZb3&#13;&#10;K/QZ2+XFzr14TMnHf6+kOgEYwaoswjOPta9Z1ReVL6xySUPvWD6EpbjLh6NiEQER6CACNNZCfzn4&#13;&#10;/ZGIgAiIQJ4E4r778oxbcYmACHQ+ATq1+LkM/Td2Sqk6vX7DShDFOOw7yX1B2Z4P3M2wuJakOgEY&#13;&#10;1fK5Wz2GfM/yzOPLt2hBMc57pncsH9KaKpsPR8UiAiLQQQRwJlumD2gHoVNWcyCgKXA5QOyAKHDe&#13;&#10;T6dQIgJJBLB2QPlBhwYfZyzIwSIS+DjjG2WWEDjL1zTrJIKdf4xObadaVKp+6/znL60EDG7j/4/F&#13;&#10;n7IuVpMWl46LgAjkR0AWd/mxVEwiIAIiIAIiUJMAHXVNgauJSQFEoKsJWKcYhR0DSSjoWCSJFcQR&#13;&#10;6giJCIiACLSSgCntSDOcSslxBhPCabE2DRIlH8KWMFxnq1rjp5MBijzF8kJarDAcpsU5EzvOljwV&#13;&#10;NbvGONh0WMuTlds42grclr+0Lfm0vHONrdDMPmWGs52HL+lnFbuOuGzmkV0LOztPvJaunU/ahveC&#13;&#10;fFFmy6dtyXN4X5Li0bFsBKS4y8ZJoURABERABERABERABEQgVwLh6t4o8ej4qJOTK2JFJgIikJHA&#13;&#10;CpG17/Tp031oBhcYQKA+2nTTTf3xqVOneiUYAbAWZfEcE67jeqZ/22AECqC4gsjCN7oN80gcltar&#13;&#10;r77qrrrqKh8tSiMsmBkQYZVS6tWJEyc2mmTV60IOpEWaY8aMcbvssotXFtogTdVIgpObbbaZ22qr&#13;&#10;rXw8xAVPlGjsY33N/cAy29IZP358cHX6riniuI7flltu2S8w95jBI84dc8wx/t7W8k3HvWAaMCth&#13;&#10;r7zyyt5Ck+t5LthSdkl+BKS4y4+lYhIBERABERCByig1DVYbvWRLYwth9JEfzrElIiACIhAngAJP&#13;&#10;IgIiIAJlIGCKMrYnn3xyzcGFuEIIBVpRgqIpSWhfoayjrYUlHAqkoqelU2+jwEJQYmE5Z4rEpDwm&#13;&#10;HSPPKMvCAR3KGCo/uQ/8TLJaEhJH+G1ZbLHFLIrKPT3qqKM8M9qsWX3TUeZjjz3Wx0HeYb/77rtX&#13;&#10;4tZOfgSkuMuPpWISAREQAREQgYpfGBpINhKsKXB6MERABJIIhJ1a9vEpZZ2/pPA6JgIiIAKtJMCg&#13;&#10;I9M9sWLDkqzsYooslFAon/i1y1dfqCgrG7cwb/Ydos1qzOrJ7yGHHOK/WygHsRAMFYv1xKOw1QlI&#13;&#10;cVedj86KgAiIgAiIQEMEwhFTGkiaAtcQRl0kAl1NYMqUKd7Cgs7mtGnT3DXXXOPLa9OaJk2a5M93&#13;&#10;NQQVTgREoLQETBnD1Mcnn3yytPm0jDHwgaIOBZIJ9WutaZ8WttGtKb+4nrTJR9z6sFbc5Bs/yOHC&#13;&#10;VnwX8lCYYhUXz6Plh3yS3/D+wsuUoBYubcu15BFruzzympZOrx+X4q7XnwCVXwREQAREoGUEwhHO&#13;&#10;liWqhERABEpLgClFTOMaO3as98VEBwiZMGGCt3zgHB05iQiIgAi0ggDtFOocFHZMmVx77bW9qw+m&#13;&#10;nd56663emmrkyJH+PAMLKINYIIEf+yidUODwYx8lVj0LKNQqI8ok8+tmAxuWNv8zSGoDIFgJ8mPR&#13;&#10;H6avFi1WTvKBP0Dqc47BwLjUygN5R1lneed+8D0wnsYbxRrpIDbQUy1umyps8TJoZNeST/Ibpsv9&#13;&#10;t+9RtXjtHAo7fPCZtR2WmsSBcL+yKgEtPm0HEhgUHYosIrVy1UA03XXkhBNOcOPGjasUintOBYzo&#13;&#10;/lewaEcEup7A4Ycf7s4++2zfiAgtwrq+4C0uINNKaGwx7QCh4UaD1xz1Uv8yek0jRyICZSWgdkKx&#13;&#10;d4Z6gnqYukAiAiLQPQRmzJjhllxySbfffvu5yy67rHsKppIkEqCNd84553hfb2YhpwGXRFRVD9Im&#13;&#10;ZoGPZ555xg0fPrxq2F48KYu7XrzrKrMIiIAIiEDhBDQFrnDESkAEREAEREAEREAESkEAxRMDMVLa&#13;&#10;leJ2dF0mpLjruluqAomACIiACJSBgKbAleEuKA8iUE4C9U6fKmcplCsREAEREAEREIFWEJinFYko&#13;&#10;DREQAREQARHoRQLmU6QXy64yi4AIpBOgblD9kM5HZ0RABESgEwjgUw9fc+Z7TvV6J9y1zsyjFHed&#13;&#10;ed+UaxEQAREQAREQAREQAREQAREQAREQgTYRYCXYcBXYNmVDyfYAAU2V7YGbrCKKgAiIgAi0joCm&#13;&#10;wLWOtVISAREQAREQAREQAREQgW4nIIu7br/DKp8IiIAIiEBLCWgKXEtxKzEREAEREAEREAEREAER&#13;&#10;6GoCsrjr6turwomACIiACIiACIiACIiACIiACIiACIiACHQqASnuOvXOKd8iIAIiIAIiIAIiIAIi&#13;&#10;IAIiIAIiIAIiIAJdTUCKu66+vSqcCIiACIiACIiACIiACIiACIiACIiACIhApxKQ4q5T75zyLQIi&#13;&#10;IAIiIAIiIAIiIAIiIAIiIAIiIAIi0NUEpLjr6turwomACIiACIiACIiACIiACIiACIiACIiACHQq&#13;&#10;ASnuOvXOKd8iIAIiIAIiIAIiIAIiIAIiIAIiIAIiIAJdTUCKu66+vSqcCIiACIiACIiACIiACIiA&#13;&#10;CIiACIiACIhApxKQ4q5T75zyLQIiIAIiIAIiIAIiIAIiIAIiIAIiIAIi0NUEpLjr6turwomACIiA&#13;&#10;CIiACIiACIiACIiACPQygVNPPdWtuOKKbtCgQf7H/xIREIHOISDFXefcK+VUBERABERABERABERA&#13;&#10;BERABERABDIReP31190nPvEJd9RRR7nFFlvM3Xbbba6vr89f+8tf/jJTHAokAiLQfgLztD8LyoEI&#13;&#10;iIAIiIAIiIAIiIAIiIAIiIAIiECeBDbbbDP3l7/8xa2wwgpu6tSp7kMf+pBX5HHslFNOyTMpxSUC&#13;&#10;IlAgAVncFQhXUYuACIiACIiACIiACIiACIiACIhAqwmcf/75XmlHuqeddppX2rG/0korsXFbbLGF&#13;&#10;3+qPCIhA+QlIcVf+e6QcioAIiIAIiEBpCVxwwQWlzZsyJgIiIAIiIAK9SmD8+PG+6FjZ7brrrhUM&#13;&#10;V199tZ8u+/GPf7xyTDsiIALlJiDFXbnvj3InAiIgAiIgAqUl8Oijj1ZG80ubSWVMBERABERABHqM&#13;&#10;AFNh//Wvf/lSr7zyyj1WehVXBLqPgBR33XdPVSIREAEREAERaAmBhx9+2K2yyiotSUuJiIAIiIAI&#13;&#10;iIAIVCfw29/+1q8ay4IUJijxbDVZzktEoN0E3n//fff222+7N954w7388svuueeea3eWSp++Fqco&#13;&#10;/S1SBkVABERABESgnARYke6QQw6pmblTTz3VnXPOOZXRfxxiH3nkkTWvUwAREAEREAEREIHsBDbf&#13;&#10;fHM/DZbvLivJIuE3d7fddvO+7c477zx/jum0WOYxnfaaa65xXC/pXQLvvfeee+edd9y7777rt2n7&#13;&#10;tc5z3UMPPVQXyCeffLKu8L0WWIq7XrvjKq8IiIAIiIAI5EDg+OOPd8sss4z7zGc+kxrb66+/7mxF&#13;&#10;O3zp4A+PTgEdCpR+oc+d1Eh0QgREQAREQAREoC4C06ZNq4S3RSiOPvpoN2bMGP/bZZddHN9ovsPT&#13;&#10;p093Bx98sOPYU089VVnEohKBdtpOwBRltk1TqIXH08IyW6JRWXXVVd18883nf/POO29ln2NDhgzp&#13;&#10;d/xTn/pU5XwYNtyfe+65K1k56KCD/MrHlQPa6UdAirt+OPSPCIiACIhAGgFGaVG23Hbbbe4///mP&#13;&#10;O/nkk71/sxVWWKGikOFaGoI0/piOcd999/mfjegSlhFdOUROo9wZx++//3732GOPuW9961tVM2xK&#13;&#10;O+771KlTfWeA6TtM28ECQCICIiACIiACIpAvAdphU6ZM8ZFiSUebC6u6xRZbzA+eoaQjDMdZqALB&#13;&#10;7QXH7r33XlndeSLZ/qAoC5VlWfbTFGqPPPJItkQTQo0YMcKZQsy2KNPmn39+t/DCC/dTqG200UaJ&#13;&#10;YcPr5ppLHtUSMLf1kBR3bcWvxEVABESgMwjYKO0ee+zhDjzwQN8AZGQMxRwjuSjqXnvtNV8YFHpY&#13;&#10;VHGO4zQWma4xYcKESlhGdyWdSeDvf/+7O+200xzPwrrrrptaiPPPP7+ycAXh6TwgK620kj9uFgCp&#13;&#10;EeiECIiACIiACIhA3QRQ2qGEQ3bffXe/veqqq7xrC46zj9BWMwkt9OxYp27nzJmTONUzTWFmx20b&#13;&#10;V76xEFejstpqq1WUZCjSTDm24IILukUWWaSfQm3jjTeunA/D2jUcw1ehpDcJSHHXm/ddpRYBERCB&#13;&#10;zATCUVoUePzPKK35R0ERg3UdVlSM5rJ6GefPPfdcH5ZpGCjtEAtLHFhhSTqHAH5PfvWrX7nrrrvO&#13;&#10;7bXXXm777bevmnmsLBEUduGUWBvdr3pxDidRHGIZSj7+9re/eesD+x9FImL/r7feet6SlGNmKWqO&#13;&#10;vVFEmzNv8h6WhfASERABERABESgTAazmTLbaaiu/y2AZ32OUdWZtF/qzMwu9RRdd1C7NfcuCBEnK&#13;&#10;saRjceWZhbEt57H8b1RWX331RCXZ0KFDK8dNYTZ69OjKsTSFWqP50HUikJWAFHdZSSmcCIiACPQo&#13;&#10;gXCUFmUcEo7SovxA2DKNlkUHaBSiOEFMScI+VniSziJw4403umeffdbdcccdbo011nDf+c53HCPI&#13;&#10;1QQlLspZBEVuq4Vnb8stt/TKYRR3m266qZ/OjYKO//mZvz32UczxzP7zn//0WWXBjZEjR/oyMKWX&#13;&#10;55pnnuniWItK6dzqO6r0REAEREAEshIwJVw4cMaAKsJCUYgNTrGPGxRT5lk4jsflzjvvrDotdObM&#13;&#10;mV6ZFvoti8dR63/aGaYwC5VkWKjZcdvijsP2w7C2zzmJCHQLASnuuuVOqhwiIAIiUBABGnc0/lCG&#13;&#10;WMMuaZQWpYgp8SZOnOhzg3WSKTm4FoUOUuSIrk9Af2oSePvtt91bb73lf+F+/NjkyZP9FOdjjjnG&#13;&#10;rbnmmlXjRQEWnwLLPbepHSjAwmenamQNniQPprQzhRzKQ1sUg+fQ/rfznOMZN8UzSjoUj3Rg4qvf&#13;&#10;0iFimrhEBERABERABMpGgG+XtbWOPfbYftmjHcd5BJ92CN/EsWPH+n2+89WEVUKxeEtb3ODFF190&#13;&#10;KO3wj8YvaZ+BP/yumXKNbdp+NaWcXSdfbNXumM51EwEp7rrpbqosIiACIlAAAVO0TJo0yceOUsQk&#13;&#10;VOaFI7s2ojtq1CgL6kJlHmElzROIK9zi/6OEs2NpDe0wFx/72Mcco9r8uEfDhg1zTI8O72MYPr7P&#13;&#10;s9LX1+et0/BriGCxFld+xa/L6386ICiPTVlsFqL440PsubT/w/NYHJgvIAsXWpa++uqreWVT8YiA&#13;&#10;CIiACIhAIQTMfx3fcKzHQ7F2HIOqTzzxhFfamS9ivtW1XEGwqEUtQbEXTmettW/n//vf/zos9pgC&#13;&#10;a9NkURQ2Kmmrn5oy0LZpSsPwOGHnmUdqk0bvha7Lh4CewHw4KhYREAER6GoCjNBinYTgxw5BScI0&#13;&#10;QyRUcBDORnTNso7/LWytEV0fYQ/9CZVrZu2WdizLimPrrLOOW2CBBbzyDcfHSy+9tN/HR4sp5Wzb&#13;&#10;zHSWarcodHIdt8Crdl0e56zjwTOHMs46L/Zc2v/heRR2WNKh8LNwWNuZ0pp8mZLPnuk88qo4REAE&#13;&#10;REAERKBRAnzHcOtAe8x8sNrAE9Z2fO9MsMKzdhztMFyX0Ebgu2fXWthmtii5+NHOKFLwu2tKP1P0&#13;&#10;hUq/tGMcf/PNN/spCDn2+OOPN5xdpveGir5wv5aCMH6e/yUikERAirskKjomAiIgAiLQj4CN4KLI&#13;&#10;sFFafIvQaGSRilDBYSO6KD7wGUYYRnRpWBK2mv+Ufol20D+mcDPrNvs/SQGXVflGoxcFXKh8g7kp&#13;&#10;5YpWvjWKn/sc+tdp5f0OOyn2zKKU47g9l/a/WYDa/6bws3AspGKCYppyEY+Fs3PaioAIiIAIiEA7&#13;&#10;CPCt5dtkYm4ecOcQt3S3wSfaa3yX+XWy2wcs4PjRJipSmllQgzZhXIHY7IIazSgFuTa8vkhuijt/&#13;&#10;AlLc5c9UMYqACIhA1xEwa7kxY8b4qYhpo7Q0IE1hwjRafIatuOKKvoHYCv9mzYAPlW1JCrfwWC3l&#13;&#10;G1M0TLHGNq58M6WchSnK8q0ZHo1eG3YkwmnVjcbXyHU8h/bMMi2W/3keEZsma+d5prFEsEU07Pm1&#13;&#10;dDln037j/oIsjLYiIAIiIAIi0GoCNsDENFeEb1WSe4qkb2Cr89qp6dE+44dfviJlzpw5iRaEWawK&#13;&#10;bYpxGPbRRx9tOLv4IYxbAsaVfqECsFZY83PccIZ0oScgxZ0eBBEQAREQgaoEbLWx0NoobZQWKyYa&#13;&#10;iEy9sBHd+Khv1cSaPBlXvoXKtvAco6D1Kt+YImzWbli+mdLNlHDdpHxr5jbce++9lctNSVY50KId&#13;&#10;lG88hzyDWBfYVG6eS/4PfTOisCM8Yc2yjnCUg/9NaZdkwdCi4igZERABERABERhAgO8Zg6JMe33y&#13;&#10;ySdTVz03C3PacWnttwGR60BLCbDIxuDBg/2v6ISxAoxbAoZKv6R9jtkU4/B8rbZ0tbKMGDGin4Kw&#13;&#10;Wlidc06KOz0FIiACIiACVQnY1EEsk2qJhT300ENrBc31/HXXXVfx3WIRM9q43HLLuSFDhrihQ4e6&#13;&#10;hRde2E91xPpt+PDh7pOf/KT318dxU8JpdTKj1/g2nCbbLos7mxJkikPz+WPPpfmpY0uHxpTL4fPL&#13;&#10;asr456Ojc9ppp6mz0/gjoStFQAREQAQKIoDyjl+ahNZODGjxP4tISXqXgFnPFU3AFHy2TVMW2vmi&#13;&#10;89Pp8Utx1+l3UPkXAREQgQIJ4J8OizuklhIGp8dMK0RavSDBzjvv7BVxcau68H/277//fp+/an/W&#13;&#10;XnvtimWdKfRsaxZ39r+cCPcnyfNiz4D5jusfojX/YX0QyvTp08N/vZ+6eMeFfFveWYkPhV08TL9I&#13;&#10;9I8IiIAIiIAIlJyAvmMlv0FdnD3ayPW0k6+88souptF80aS4a56hYhABERCBriVg/r5simG1gpq1&#13;&#10;kk2RrRa2iHPLLLNM3dHOnj3bxZV74QITs2bNci+99JLj2IMPPlgz/rXWWqtivWfKvbiyj+McY8Sz&#13;&#10;28SeF8rVaf7gLO9YLqC0k4iACIiACIiACIiACIhAGQhIcVeGu6A8iIAIiEAJCYTTK7CkSptewTkW&#13;&#10;oDDBaon/41ZOdr5MW/MnYlMn68lbXOkXKvxQBqL0mzFjhlcMNqL0S1P4ofgrg9KP+z5y5EjvS+7q&#13;&#10;q6/2Vmw2JRUfOih7O0ni02s7Ke/KqwiIgAiIgAiIgAiIQPcSkOKue++tSiYCIiACTRHIOr0CBU3W&#13;&#10;sE1lqGQX56H0iyv7zPoPB8CNKP2SlH1m4WcWgHkp/cLVY7k1LOSAMo/nAZ9wnSS2AAt5ZoqvRARE&#13;&#10;QAREQAREQAREQATKQkCKu7LcCeVDBERABESgZwg0q/RLUviFx15++eW6LP2SFH4ce+GFFxyWaCzU&#13;&#10;sP766/fzXWhWiqeccoq/b6y+itLu9ttv76ippliHonA0YfESrEUpi0QEREAEREAEREAEREAE2k1A&#13;&#10;irt23wGlLwIiIAIiIAJ1EDClHwqmeoUVvcyqz7ahwo9jKP049sADD/joWZEXJdbUqVMdVnamqNt1&#13;&#10;11399FgUdgjTY7G06zT/cJ0wpdsD1h8REAEREAEREAEREIGeJCDFXU/edhVaBERABDqPwCOPPOLO&#13;&#10;PPNM9/DDD7vlllvOjRs3zq288sqdV5A25phpsvwaUfqR7V/96ldu3333dQcffLDbeOONHb7tJCIg&#13;&#10;AiIgAiIgAiIgAiIgAsURkOKuOLaKWQREQAREICcCf/3rXx2r1Y4YMcItscQS7rLLLvO/XvStlxPS&#13;&#10;hqLZaaed3Ic//GHHIhRDhgzx96ShiHSRCIiACIiACIiACIiACIhAJgJS3GXCpEAiIAIiIALtJHDE&#13;&#10;EUe4ueaay2F1h9+1YcOGtTM7PZ32hhtu6N544w33wx/+0J1//vkOX3gSERABERABERABERABERCB&#13;&#10;YgjMVUy0ilUEREAEREAE8iMwYcIEv0gCMR5zzDE+4h133DG/BBRTXQS23XZbt/baa7vrr7++rusU&#13;&#10;WAREQAREQAREQAREQAREoD4CUtzVx0uhMxL47W9/mzGkgomACIhAbQKDBg3yK3+yveSSS9x9993n&#13;&#10;brjhhtoXKkRhBLbffntHXT9nzpzC0lDEIiACIiACIiACIiACItDrBKS46/UnIOfyv/76626LLbbw&#13;&#10;P5yXS0RABEQgDwKjRo1yt9xyi/vKV77io/vqV7+aR7SKowkCa621lvdzd//99zcRiy4VAREQAREQ&#13;&#10;AREQAREQARGoRkCKu2p0dK5uAmPHjvUWGFyI7yNZ3tWNUBeIgAgkEGARinvvvdevKstplEXPPPNM&#13;&#10;QkgdaiWB5Zdf3j377LOtTFJpiYAIiIAIiIAIiIAIiEBPEZDirqdud7GF/eUvf+mVdWEqJ598cviv&#13;&#10;9kVABESgLgIPP/xwv/DPPfec/5/FEZZddtl+5/RP6wl84xvfcEyZlYiACIiACIiACIiACIiACBRD&#13;&#10;QIq7Yrj2ZKxY28UFi7u//OUv8cP6XwREQAQyEWBq7Pjx4ythJ06c6Pd33333yjHtiIAIiIAIiIAI&#13;&#10;iIAIiIAIiEC3EpinWwumcrWWANNi//Wvf/lEP/ShDzk61Ysttpg75ZRT3FVXXeU+/vGPtzZDSk0E&#13;&#10;RKArCOy9997ugAMOcDfffLObPXu2u+eee9zWW2/tJk2a1BXlUyFEQAREQAREQAREQAREQAREoBoB&#13;&#10;Ke6q0dG5zATOPfdcHxal3dSpUyuKOpR3dLAnTJiQOS4FFAEREAEjsP/++zt+KO8WXHBBd/fdd9sp&#13;&#10;bUVABERABERABERABERABESg6wlIcdf1t7j4AmJpZ9Nhjz322IrSjpSxvDvqqKOKz4RSEAER6GoC&#13;&#10;F154YVeXT4UTAREQAREQAREQAREQAREQgSQC8nGXREXH6iLwz3/+04dfYYUV3JFHHtnvWo4hWl3W&#13;&#10;Y9AfERABERABERABERABERABERABERABEchMQIq7zKgUMI3Afffd50/tscceA4KY37sBJ3RABERA&#13;&#10;BERABERABERABERABERABERABESgKgEp7qri0cl6CCSt8sjCFBIREAEREAEREAEREAEREAEREAER&#13;&#10;EAEREIH6CUhxVz8zXZFCIL5y7Ouvv+7Gjx/vQy8lK4pPAABAAElEQVS66KIpV+mwCIiACIiACIiA&#13;&#10;CIiACIiACIiACIiACIhAEgEtTpFERcfqJrD55psPuObkk092KO+QuFJvQGAdEAEREIEWEXjllVfc&#13;&#10;yy+/7P7zn/+4WbNmubfeesu98847bs6cOW7QoEFu3nnndfPPP78bMmSIY6VsVsdecskl/fEWZVHJ&#13;&#10;iIAIiIAIiIAIiIAIiIAIiIAnIMWdHgR36aWXNkUBH3fPP/98v3imTZvmfvrTn/p4l19++X7nmkpM&#13;&#10;F4uACDRF4NFHH/XXX3vttW6JJZZoKq4yX/zqq6+6Z555xj333HO+fpoxY0ZFWffee+81lPWhQ4d6&#13;&#10;JR7cUOQNGzbMLb300m7ZZZd18803X0Nx6iIR6AQCzbYTOqGMyqMIiIAI5EVg5syZPioW8FP9mRdV&#13;&#10;xdPtBB5//PFuL2JT5ZPiril83XHxcsst11RBFllkEW+dYvHw0l1yySWVOLfeemtn5yoHYztXXnml&#13;&#10;+/e//+2WWWYZf+byyy93++yzj9tzzz1jIfWvCIhAMwSwIkNQOKF4Ql544QX361//2r3xxhv+HaTB&#13;&#10;ecMNN3TUO/jQQw+5f/zjH+7BBx90f/zjH3254n8WXnhhXz62cFhggQXc4MGDvSXdXHN94Dni/fff&#13;&#10;d++++66bPXu2t8TDIg8uWOfBhd9TTz0Vj9r/v80227g11ljDrb322o4BC4kIdAuBat/wv/zlL+6I&#13;&#10;I47wRf3e977nNtlkk24ptsohAiIgAg0ReO211/x1Cy20UL8+EH0k2lfW37n33nsdg4J77723W3XV&#13;&#10;VRtKSxeJQLcQ4H2RpBOQ4i6dTc+c2XTTTZsqK9POGFEiHhrwRx55pHvzzTcrcR5zzDFuhRVWqPwf&#13;&#10;39ltt93cL3/5Szd9+vRKOKxlzjvvPNfX1+e38Wv0vwiIQGMEeNeQDTbYwK200kp+OvvIkSMdK0CH&#13;&#10;7yDvJe8g7+LVV1/dWGIFXoUyjcbvjTfe6G699VafT0tu9OjRbq211nIjRozwDeEVV1zRW8WhqGtG&#13;&#10;qNew4oMVdd5jjz3mHn74YTdlyhQf7c033+z4ISg6cCGw1VZbue22286hLJSIQKcSSGsnhEq7XXfd&#13;&#10;1R133HGdWkTlWwREQARyI4CVP7LUUkv5/hH71JeHHHKIO+igg9zEiRM55I994hOfcH/729/c1KlT&#13;&#10;5VrIU9GfXiVwxRVX9GrRM5VbirtMmBSoGgE6/wgfpM0226zi145jfJyqKe24xhQJhDcZNWqUP37+&#13;&#10;+ee7MWPG6ENmYLQVgZwJMNqLIgpBGWXvq72DvJ+8p2XxU8lK1ZMmTXJM9UVWX311h5Jxww03dOuv&#13;&#10;v7776Ec/6o8X8YeRwNVWW83/4vE/++yzDrcB99xzj7vrrrvc7bff7i6++GL/I+wOO+zgdt55Z59X&#13;&#10;RtclItANBPjGI2xR9EtEQAREQASSCeD7Oy60rfCli09wzpdxoDSeZ/0vAiLQHgJS3LWHe1elykeH&#13;&#10;zj8jRqHwITr22GPDQwP2cfpOuLiEq9DedtttpVEaxPOp/0Wg0wlgFXbKKaf4YiQtMlOG8j3xxBPu&#13;&#10;ggsu8FPwX3zxRbf99tu7s88+21uzrbzyymXIohs+fLj/7bTTTj4/TLn93e9+537729+6W265xU2e&#13;&#10;PNn/DjjgAD8Fed9993VMrZWIQKcSYGANpT6WdlLadepdVL5FQARaRcDaK/R9QqHPg+LOrPfDc9oX&#13;&#10;AREQASMgxZ2R0LZhAgcffHA/KzuLCKWdWe/YsfiW8+YHIn5O/4uACLSGANPb48L0UwRlXrus7e6+&#13;&#10;+2535plnOkznt9hiC3fiiSd6JQF+Ncsuc889t2cHv/Hjx3trRvwIXn/99Q4fnvzWXHNNd+CBB3qr&#13;&#10;YlaxlYhApxCgk8lzTd0gC5FOuWvKpwiIQDsJTJgwwfGTiIAIiEAjBD7wxt3Ilbqm5wnQcMfKjlH3&#13;&#10;uDBtJkkZEA+X9j+O4E3osEtEQARaR4DpsViKYYmHxWurBSuePfbYw/vhYwGNO+64w49Eo+TqBKVd&#13;&#10;Ei9G2r/+9a97Kzx82aCEZCGNb3zjG94Hzne+8x2/6m3StTomAmUjYP6Z8MlEW+DUU0/1P95diQiI&#13;&#10;gAiIQHYC1ufZcssts19UR8gkl0R1XK6gIiACJSEgi7uS3IhOywaN87g/OysDI/CnnXaa/dvQFof4&#13;&#10;CFNw2mXt01DGe+AipgDWI1geScpPAAU8jUfePaa+szBMq4WFbliV8qc//ak744wz/NTYZheUaHUZ&#13;&#10;sqS3zjrrOH7f/va3/TTaiy66yJ100km+3hw7dqw7+uij/aq3WeJSGBFoNQGztkNph6sLfGQeddRR&#13;&#10;PhtMmdU3u9V3ROmJgAh0KgHqU34Ii/nlLcTNDAr6UxIREIHOJjAoyn7UP2t9B62zsXVe7k844QQ3&#13;&#10;bty4Ssa554MGcfudO/zwwyvHs+ywUhLTvd55550BwbEqQaE333zzDThXzwEc0POx2XPPPf0y6fVc&#13;&#10;q7DFEeDes4omq49mEVbz/NSnPuXmnXfeLMEVpgUEfv/737sHHnjA7bfffpWVTlmUYskll+z3rvEO&#13;&#10;Dh482L/PrVhMAeszfMJttNFGXqnVAhSlSgKXAffff7//wX299dbrSQ6luinKjFeigyFsJ5hVnSno&#13;&#10;Zs6c6S677DJPi9Vn11hjDZETAREQgZ4m8PbbbzsG5VjdvtrMIdpfrEZPfUp7OW+hr3bJJZf4xbGW&#13;&#10;WGKJvKPPHB8DPfQPJSJQjQALuz300EO+n4I7GUl/ArK468+jJ/+rZ4Tnxhtv9EuZJ4Fae+213U03&#13;&#10;3ZR0qq5jd955p+8E3HDDDW6ttdaq61oFLp7A7NmznTnYrZUaCl6UEJLyEJg1a5b/IB566KFuueWW&#13;&#10;S83Yxz72Mf+uX3fddX6aKosvFCGsxoqV3ciRI92ll17qet1C86WXXvKO/s8991z3xhtveEumTTbZ&#13;&#10;pAj0ilMEahLA+hUJ2wmsfBj+zztsirttt93W7b333jXjVQAREAER6GYCzCBAcUc/Jqwv42XGQIE6&#13;&#10;E3cDRQiuOZhRQf+MAVn6au0QFunCr/lee+3VjuSVZocQYOYPirukhSs7pAiFZlOKu0Lxdkbkyyyz&#13;&#10;TKaMMsqe5LeOl+uaa67x57LGVS1BPl5Y3thofrWwOlduAiuttFK5M9iDuVtooYV8qT/ykY+4au/r&#13;&#10;Vltt5cNhTYPyrgiHyldeeaVfpOEHP/iBX6ihB2/HgCJzT8455xzf0Mf5/z777ONQsp5++uluwQUX&#13;&#10;HBBeB0SgFQSsrqADeMQRR/SrO959991KFvBBaWErB7UjAiIgAj1GwGYe8d1OqxPxPbfUUkv5dlBR&#13;&#10;eP7973/7qGnLoSS84IIL2jJtdp555vE+itNYFFV+xdtZBNTOrX6/tDhFdT46+z8CTFtN8mmHcu2p&#13;&#10;p57yqyfmAQvfTijupLTLg6biEIF8CODzLm/hXX/55ZcdK63KHH4gXawhsbq766673BNPPOFQuGLx&#13;&#10;LGkPgaKsIdpTmsZTZTAGqwmJCIiACIhA4wQwhsD3XCtW5WaWDIuNsd1tt90Ks+5rnIauFAERyEJA&#13;&#10;FndZKCmMYzVHc55qODbffHNvaWfmrDTo+RA1qnSjY7T77rsPuJ4RKTlVNerl2HLvJd1NwBaIoZT4&#13;&#10;W8tbirDgC/P49NNP+0EFBhbsxzGma3SSX9cNNtjAN+7PPvtst8MOO/gFLViRNotgyYh1VNml7Pfj&#13;&#10;73//u18FGOvHXrYWoA1w3333+V/4TIV1BR1RprrwLZeCL6SkfREQARH4gAAL+tx2223eLUbIhD7U&#13;&#10;YostVkjdyYwpfvS1sOanz6a+VUhf+yJQfgJS3LXgHqF4wmKF329/+1t30EEH+YqZjisVKI3eSZMm&#13;&#10;+cbumDFj/DkavVhb4LSU61GU0HnmfKsbw+SZPIRCGVg9LpRRo0a5J598coDiLQyTto/1TZrSTqsh&#13;&#10;pVFr33EaHJLOJ0AjkU52kiKWd9mEeqdMgrNlU8axNSUdPvK6VQ477DCH/zBWnUWBd/HFF7t2Opru&#13;&#10;Vs5p5XrzzTcdU416WRikS3KXQScUaw6EKfa0DyQiIAIiIAIDCdDuwtdcfPCSgRHqV6ay5i30JQ8+&#13;&#10;+GDfbyONRRdd1Pcxt9tuO69AZEBmjz320MJCeYNXfCKQMwEp7nIGmhQdIxr8UE6hBKMTbFZp1gie&#13;&#10;MmWK70CHFTn7KMz40Ri2sElpFHkMR9ShkPe40o7zjN6Enf3wmmr7fEzwm2MN/3hYdQLiRPS/CORD&#13;&#10;gHeZd49BAbOctZgZOECYxtHqwQIUJKFCzpR0+MTrZWGVZr4HWNKxCvA999zjGDBJk2nTpqWd0vE6&#13;&#10;CcyZM8f9/Oc/95Z3dV6q4CIgAiIgAh1MgO9uHtZpKO3M7VBan6coTLT1VlllFd+XpF+FwcjXv/51&#13;&#10;9/nPf95997vfdfigk4iACJSbgN7Sct+fluTuhRdeSE3nmWee8cpGC7Dssss6Os9J1zCd6Fe/+lXF&#13;&#10;KgEn1RtvvLHjmjTBeoTOUDVhSfWk9Kpdo3MiIALJBN566y1/Av9yOIHdcccd/cIHYWhWIVt99dUd&#13;&#10;Snve37zfP6yMWYkSp8ls7feb3/wmzEZh+3mXp7CMpkTMlE0GSj75yU+6a6+91n3qU59KDPnf//43&#13;&#10;8XjZDpb9frA6IHLSSSc5Vvht16p87bxvafeIVWdfe+21StZYDR4L2M9+9rNVv/2VC7QjAiIgAiUn&#13;&#10;QN9mo402qiuX9t2wPsz999/vlX+sFl9NZsyY4eaff/5qQeo6N3v2bPfRj37Ut+OOOuoo99xzz3lf&#13;&#10;dwsssIBX5I0cOdL7G64r0gYCv//++46yp31LGohSl3QhAd4XSToBKe7S2fTMmWr+khgdCgULnR//&#13;&#10;+MfhIT+dd+rUqY7pawgfp1CGDx/up3jZCkvhOax8Dj/8cK/se/zxxyun+NAgn/jEJxzXVctj5SLt&#13;&#10;iIAI1CRgC02cddZZbuGFF66ER3n20ksvVf7HepbpE2YdXDnR5A7LvN9+++1NxtLY5azehpKhW+qT&#13;&#10;L33pS44ptPjBS/K9NmvWLN8BKKuiiQ4Kjfiy3w+U3CYoTXHr0GsSv0fx+mKNNdbwVrvLL7+8nz3Q&#13;&#10;zdPWe+3eq7wi0OsEUNwx3bSe9pApIOgTWf253377eZS0g8KBNabJsiAVi0fkXXfiDoV+FFNhaXvR&#13;&#10;9hs9erRvM/A/Ay2tEL6jkydPbmhmVivypzTKQeCvf/2rzwjvBPoDSX8CUtz159GT/1GJp8kWW2xR&#13;&#10;OZXk1w7Ta0bcqwkNfPw5YMWTNOXOTMfj51HaMYWY4/FpfNXS0zkREIF0AijKH3jgAXfcccd5qy1C&#13;&#10;8h6zYun06dMrF/LRxGoWhVCeq55deOGFhSjumH5CwxfFQfjj2LzzzuvL9bOf/cw7Za5W51UAdMgO&#13;&#10;gxysErfzzjsP8FV4ySWXOKymqUfLKNyPn/zkJ74jUcb8WZ6wJmdaEYKycciQIQP8E1nYbtva9z18&#13;&#10;Z1pZX3QbT5VHBESg8wjQh2GF98997nOZ3Rbxrbjooou8ZXxYf+IeiCmrocshpuLyHWf6bN5ukR5+&#13;&#10;+GF3/PHHu2HDhvn4mRL7/e9/37ttwnK/HmVkM3cOV1F77723X+ywmXh0bXcTQNeAYlv9/uT7LMVd&#13;&#10;Mhcd/R8BKlqTY4891nb9lg8NH6AsghJgl112GbAaHdfykuIoNa7U44OCUm/ixIm5f8iy5FlhRKAX&#13;&#10;CPBu8h7zHobCR5Mf7znvYV6NO7P4C9PKsr/NNtv0U8ihnEMpV20qfpZ4Oz3M4MGDHdMTv/zlLzv8&#13;&#10;sG255ZaVIt18883uscce8wrYykHtNE2AzhV+IfPwedR0ZlocQavrixYXT8mJgAiIQCoBppoijSrX&#13;&#10;aE8x8BEq7YiP/g7Caq+Nxu0jiP1hhsEtt9zinnjiCfe9733Prbbaaj7Eiy++6Aej8hyUjSWtf0VA&#13;&#10;BAogIMVdAVC7MUo69XHF2oEHHtivqHTyUcCxlDlbOug08k3o/PPBChUEnOc4wr407EZLWxFoDQGz&#13;&#10;xmJabDtlp512qijmQss5FmGQ1CbAKrNHHHGEV95tvfXWtS9QiLoI8Ez+v//3/3wniAEtvn8oSXvt&#13;&#10;m1WW+qKum6fAIiACItAEAVZw/8pXvuJ+//vfO5R3KMLiyrcs0dvAJdNuWyE/+tGPHItasYiVKe1I&#13;&#10;l37Yrbfe2oosKA0REIEcCcyVY1yKqosJsKptKCjgTCmHQu+2227zvqMOPfRQ70fB/o+vmlTtQ4FF&#13;&#10;Xij42KJT1Iv+hEIO2heBVhBAgX7qqadWkuL95oelXV7WdkS++eabe78VTD9kNLivr8//rr/+eu8/&#13;&#10;85vf/Ka3ZKKhKaVd5XZk2jn99NOdlHaZUNUdiIVcmObDt806bPEV1+uOtIMvaFV90cGIlHUREIEu&#13;&#10;IYBLiv3339/X/1ipMYBx9NFHV0r3j3/8w0+lrRyosUPfKJzRRH8HGTNmTI0r6zvNlNj1118/8SLa&#13;&#10;WGY4kRhAB0VABEpHQIq70t2ScmXIrAnC6VfkEGenCOfxQUdnHMEvHStGmmDybZ0cjmEmHgrX27V8&#13;&#10;xBgZQnnwr3/9ywdj0Yu4pV94vfZFQASaIxBaDTGSjF9L3lN8ujAVkHcwb5lrrrncgw8+6PB3x8rS&#13;&#10;OGwm3UGDBuXecM0774pPBLBWuOCCC7y/IPtW9QqVdtQXvcJW5RQBESgnAVZD3X777X3maBexqAN+&#13;&#10;T1G4XXnlle6aa65xWOXVkrAvRZsHNyUozzBqQJk3YcKEqlHQP7IBVnzimQFF1YtSTpK+KQxTguiw&#13;&#10;CIhAyQhoqmzJbkjZsoMfHxRqpsCL54/RofAc4eNWCHRyzj333NSRHTpAWNvx8aIThPLgnHPOcfjU&#13;&#10;y9PSJ553/S8CIvCB8p1GJ+8gjUDed34o1I855ph+73cevIibVcywXpIUSwC/gH/84x9Lu/gD1mtY&#13;&#10;Wnai0Hmjo4VPonBwqhPLUk+e+d63sr6oJ28KKwIiIAJFEWCWAIo26nsMCrBu5/9x48a5PffcM1Oy&#13;&#10;tKv4bpivPGYvmQuhVs8uYgVbG6DNlHkFEgERaDsBKe7afgvanwF8NqTJRz7yEX8KPwmhEs1GaTgf&#13;&#10;vx5Lmvix0CSbUaqlllqqX5I//OEPvePURx991L3wwgtegccHkYUpWA1poYUW6hde/4iACDRG4Lnn&#13;&#10;nvMX3nPPPX7FUf5hlbErrrjCN0DN150p8FCw8S7mJc8//3zVqMhfvP6oekEdJx955BH31ltvFRZ/&#13;&#10;HVlpSVDKi3UjqwOXURZYYAGfv6Lud15lxh8Rz82f//xn9+EPf7gS7VprreWtRsue/0qGm9gJy9jK&#13;&#10;+qKJLOtSERABEciFANZ0fEtRsvE9GD58uF+llYEM3H2E9aMliCsQhIUgwvNMXWUKK4tKWXvLFHgc&#13;&#10;32STTSyKAVvrexHf9OnTvQJwr732GhAuPPDUU0+5pHbVm2++6d2VhHkLr8t7n28oi2W1Kr2886/4&#13;&#10;WkOgVh+hNbkobypS3LXg3jDtDIek5pQU6zMWcMAkGpNnppba9FJ8JnCOkRfCmQNTzKgJg4UbIz15&#13;&#10;in0IkuJceuml/WFGmsLOnyne4scJzMIUKO/olJnMPffctus7QGGaLPv805/+1H/IvvjFL7qbbrrJ&#13;&#10;TZ482b399tv+o8ZKSIcddljleu2IgAg0ToApHwhWb7xjCO8cUz+ojzh24403ut/85jf+HAq9d999&#13;&#10;12277bb+/2b/WPpp8cycObOw6RszZszwZQnrn7R8dMPxspf35Zdf7oj78eyzz/p80gGKP7/rrLOO&#13;&#10;t1rA2rybJXxnWllfdDNTlU0ERKAzCGCkwAAm/u3uuOMOt+mmm7rRo0d7Q4OwbgxLQ1sGmTVrVr82&#13;&#10;zdlnn+3wmXr44Yc7vim0t6x/SH+H3/LLLx9GVdlnMI7+FUYNCP2nNB92dhGKEL5b8Xzy/R06dOiA&#13;&#10;43Zd3lvakbRJ4vnIOx3F19kE7L3p7FIUm/tosEDS7QQiq7W+6DGq/Civ/V+r7JGisC8y7x4QLJoq&#13;&#10;lHg8MgHvi6ZA9Qsffex8epHVXr/j0WhT4vFopKqPsJZH/peIgAg0TyBSgvv3KhoU8JFF0zb8/7y3&#13;&#10;ofBuRqPJie9nGK7e/WjwofJe2/sd+X3pi/zc9UU+MeuNrq7wl112WV+0slpd13Ry4Gil2VKXN3KT&#13;&#10;UOr82b2P/Lj6fEYKPDtU2UZWD33xd6dysgt27B21orS6vrB0tRUBERCBdhGIXIn4ev7mm2/ue+WV&#13;&#10;V3z/hDYS9WGavPTSS76tQ9vGhH4TdSp9olCi6beVdlHa98T6UVYns00KyzFru9F/u+iii/qihQPD&#13;&#10;5Px+PA8DAqQcoD/Id69eoe0VWRbWe5nC9xiBAw880L8LzzzzTI+VPFtxtThFVPNJqhPABx3T5uIL&#13;&#10;S3CcRSrix7EYjI+o2P977LFHv8SwKkRY1CIUzM8xHTcxy0P7X1sREIF8COBPEsHfSShMjcfPJJLn&#13;&#10;+4ePF9JilbboM+V/WBRHSjXv+yXMg/ZFoOwEsIA3i/my5zWP/LW6vsgjz4pDBERABBohwBTTSy+9&#13;&#10;1FvGMSMIv3b0cfDzif/uQw45JHO0+PC2/lLcQpu48JuK1Gpv0YaKlG4+PH6ITYifmVH40LNFKzjG&#13;&#10;arhJYuklnQuPYWlIH1AiAiLQfgJS3LX/HpQ+B3wkohEcF2nB+y0wgXKNFSdRytnHiMKghLNVZ61w&#13;&#10;06ZN807u4x+5eDgLz9Z86pFOXKkQhtO+CIhA4wSqvYOmUI83MhtP7YMr5513XjfffPM1G42uFwER&#13;&#10;aDGBdtQXLS6ikhMBERAB99577/kpqZGlmMNPN37tTBiwSerr2Pmkba0BHtJAbBuPA0UbSrmtttqq&#13;&#10;ouQLwzB91xR24XH2tRhYnIj+F4HOJCDFXWfet5bnGn98+N3bbLPNBijvoult/T4idPKxoDFhtVgU&#13;&#10;e6eddtqAFSrtA5XUGbAPEFY/KO8kIiAC+ROIpqn6SJPeQTsWjurmn4P6Y2T0N88FM+rPga4Qgf8j&#13;&#10;sMoqq/zfP12+14n1RZffEhVPBESgAAIswsNiEWk+5JhBxKqsWQVjBOvLJCnxOMb5uIFDtfjNOo/+&#13;&#10;EtZ1SUKcG220kT/FTKlBgwZ5KzwWzZCIgAh0FgEp7jrrfrU1tyyBjhIN5R1O7NOEj4R1+FHaEZ5r&#13;&#10;MQWPC0o/LPqmTJkSP+U/iJwjjEQERKAYAijUGT3GKjYuKOAZ4eU9bKfQIN1iiy3amQWlLQIiEBHo&#13;&#10;hPpCN0oEREAEkgjQJ9ltt938Kfox4WyhpPDVjjXSLmKKLRL5AR8Q9aRJk/wUXFPuDQjwvwMo+FjI&#13;&#10;kAUt6F8h1a5hZhTCKrfWD4v83zoWGTR3RT5AHX+4TtNn6wCmoCKQEwGtKpsTyF6JBiUaHWi2+LqJ&#13;&#10;HJ76/21aa8gBixhGoxjhqeZLgQ8YH9C4MpDVaZM+bmEa2hcBEWiOAEq7yPm+nxISfwcZUW6kcdpc&#13;&#10;jnS1CIhAWQmovijrnVG+REAEWk3giSeeqCtJ2lPRoha+bxNvb91+++1+EDUtQgYwx48f3286bKiw&#13;&#10;o7+ESyPCcRzraBtoIU7831177bXu85//fCUJ+nAcO/nkkwf4Gq8EinbIMz9LH6UdLozUPgwpaV8E&#13;&#10;iicgxV3xjEufQrgIRNbM0qF/+OGH3eTJkx0jNyxRHsriiy/ullxySRetZuut72qlgZIuSWpdl3SN&#13;&#10;jomACKQTeOihh/zJK6+80i2xxBKVgEnvIP4rbWGZSsAmd2j8MfJbz7sdreLmcBJt11D3UOfY/1mz&#13;&#10;9Oc//7nutLPGXcZwf/rTn0pd3jvvvLPU+bN7Gq0m6/N5xRVX+M6PHbft3XffXfezaNd2yjb+rrWq&#13;&#10;vugUPsqnCIhA+Qk8/fTTLloR1dfX1NsYF9C2WGCBBapmnnbTJZdc4uaff/5+4aKVL1Pr/pkzZ/qw&#13;&#10;jz/++IAwSfVn0syjMDHaTuZCaPXVV3dvvvmm+9a3vtUvbltQzK5LipMZUNddd5276aabfDDC8Ntu&#13;&#10;u+3c5z73ObvUb6NVdL1ir9/B//1zxx13JB1OPUa7j2tYlEwiAmkE4vqEtHC9elyKu16980G511hj&#13;&#10;jeC/7LtcFy2RnnjB5Zdf7pZZZpmqIziJF+qgCIhAoQRYEQ1ZddVV3dJLL11oWkmRv/TSS27w4MGu&#13;&#10;nnrn+eefdwsttFDlmrfeesv95je/cX/961/dPvvsk5RM4jEa2fWmnRhRhxxk5L3M5UUpXOb82W1m&#13;&#10;IRXyyTsTKrvtPM9hPc+zXddJ224vXyfdC+VVBESgMQJYyKGoC33kHnbYYW7EiBFVI6TdxCIVCy64&#13;&#10;YL9w+IlLqxtRVCFYuqWF6RdZjX9Q9qG8wzc47Z7vfve7Pt9DhgypceXA0+QHy7uJEyf6KbeEoE3F&#13;&#10;D+u7z3zmM/6ikFMYC+mPHj06kRv9v+uvv97RbjPB9zmLkg0bNiwXFhavtt1HIEmp3X2lbLxEUtw1&#13;&#10;zq5rrtxwww1zL8t///tf/4EpIu7cM6sIRaCHCGA1hLAi2korrdTyktOYY3S7nrrBpn788Y9/9L74&#13;&#10;zC/N7Nmz3dlnn525DCiK6k07c+QlDMhIf5nLy8hqmfNnt5SOEfmkw8SAVFywxqjneY5f3wn/d3v5&#13;&#10;OuEeKI8i0CoCWEWxqur777/fbxsey7Jv1+cRtp64LL1f//rXFWRYq9kiDXaQqZ4YIIRTTvEfhw83&#13;&#10;wuMaAHc/+IPbYIMN3NChQ+1Sv1AfVmpJroIINGPGDB+WwZ686k+bAUF8zGwiT2HeK5nLsEMcTK2l&#13;&#10;DXX44YdXrmAxsi984QuORQlDOeqooxwKONiceOKJA6b1mk9zswoMr8UfH9aKLOSUF4swfu13D4GP&#13;&#10;fOQj3VOYAkoixV0BUBWl874PGnV6Kn4iIAIiYATwpcIIMFs5QzYq2oqACIiACDRLIK6gMoUP27T9&#13;&#10;ehRI7QiLrzTJBwQefPBBt+aaa/bDgaINdz8Ig5em+GKAcOTIkZXpqJznGH698QUXlzSFXTxc2f/H&#13;&#10;4nDnnXd2KOwuvfRSn93LLrvMT8NlcTIWzcAfn/mzS+rbobRjMLiaYNCx4oorVguicyIgAjUISHFX&#13;&#10;A5BON0aAUSpbWbaxGHSVCIiACHzgFDlJYRc2vuOcaGSyeA6NbhManbvvvrv921XbtPKGTqjbWeC0&#13;&#10;/MX96bQzj5Z2Ul7XX399N2fOHAvSb8sz1q3PVb+C6p+OJmAKqjRlVHi8HcqmuKIsSx5+97vfdfQ9&#13;&#10;UeaLJ8BzZIKCjqmmDASywB51fSibbrppP6VdeI7wobVdeK5d+1dffXVuSTOFFR9+tBl22mknd9xx&#13;&#10;x7mPfexj/pdlAY40t0m5ZVARiYAIeAJS3OlBaIgAoyso5jCbttGqeERS3MWJ6H8REIFmCJiyjlHy&#13;&#10;W2+91Te+w/iqTdVA+ffPf/5zgHPp8PpO269VXhrcTPFsl5Q9fyGXannFiXncKbldyyCVpDwEULAm&#13;&#10;KX2SjoXKqrT9eq4rIiwrRUpEoGgCKK3mmWceN/fcc/fbhsey7Nv17QxraQ8aNCgTNpvaGQ70hRfS&#13;&#10;xylLPY8CsUj57Gc/W/fiEXw709iFeYWjWe2Fx7UvAiKQnYAUd9lZKWREgA8cIyuhBQwrFB100EED&#13;&#10;+OBgkvBpir0BF+iACIiACMQIMP0C3yr4SLFObFj/WHAaj7WmatC4XG655eySjt5mKe9TTz3VtvKW&#13;&#10;PX/hzc+SV6b5sAquTbEKr2/HPgqqUNlUhNKI+E2YHlUrjVrnq+XX3m1LT1sRKIJAXEFlSh624X49&#13;&#10;CqhGr6snjbSwpC2pnwB+7GhT0JbACq/atNepU6fWn0CXXzF27Fi31VZbJfb90op+2mmnpZ3ScREQ&#13;&#10;gYwEVONnBKVgHxCgso53mll1CAuY+EgKlTofxvhxsRQBEeg+Aqz0mkXeeecdP6Jr4eOrtMXjoP5Y&#13;&#10;eeWVvRPl+Dn7n7iyTgvdddddXda0Lf6ybcte3rLnz+6nPQdZnx0WqeAantkjjjjCK85CZVS4n6bE&#13;&#10;in8/LS9l3yb5eCp7nns5f6agalSp1Oh1aQqmpONJx8J04/u9fD9V9nwIYGTAQE2SMHjAYg0M8GFw&#13;&#10;sOWWWzqUTWWxtkvKc6uO4eeOwRtbGIx06eMhKD35pXElTJqBB+ckIiAC2QlIcZedlUJGBK666qpE&#13;&#10;DoxYSUGXiEYHRaDrCUyePNndfPPN/cpJIw7H0G+88Ubl+PDhw91qq63mXnrppco017POOqtyvpGd&#13;&#10;a6+91jtPxrqslsw333yOlWhtukmzaddKr4jz+LWh8VzW8tLA556UNX92T/hmXXzxxX7lv6x5vemm&#13;&#10;mxy/M844w/3gBz+wqLRtI4EkBVVc4WMKItumnQ+P1xO20evS0mgjTiUtAl1LgBlAplxCGceA4Jgx&#13;&#10;YyrWdvRhpk+f3rXlb6Rgu+22Wz9lXVocWCXGZ2MRFkUpyk/NvEojp+MiUB8BKe7q49Xzoc0XRBYQ&#13;&#10;+FeqNXUtSzwKIwIiUG4CO+ywg9tuu+18JmkYswpbUl3x7LPPOpRnLPd+5plnNlUoFC+kwyg501/T&#13;&#10;BhXCREgzaVp/GKbs+zSkWZmtrOVlKikdorLmz+4v36Z1113Xd+Tqzetcc81l0bRsu9lmm1X8T+Wt&#13;&#10;KEpSINkxnjfkN7/5Tb+phGEewn27LjyWtt8yeEpIBESg5wmgPOL7j/9tBsDii1P0PKAEAKGFXXga&#13;&#10;9yVYJJrAVu4OjIa2IlAcASnuimPbMzFTYR9yyCEDykvHGvNoiQiIQPcTQJmB0m7UqFFVC/vkk096&#13;&#10;RVu9yg8WlqChPX78+IpS0KawsEhOL03VKHt5y54/e0B5BhvN6+OPP55ZkWbpdfJ222237eTsK+8i&#13;&#10;IAIi4C3sWFVWUh8B2lcMytHXw7IOS0Vrf9UXk0KLQHUCuNiSpBNo/bBxel50pgMIxK1VqLgxkY6b&#13;&#10;QdPBLosT7w7AqiyKQFcQoEGXRb761a9mCebD4BNs5MiR3u8Mo7xJlnwEpB5Kmq5PnfXaa691vKVd&#13;&#10;HFjZy1v2/IU8G8nrKqus4i0fl112WTds2DC35JJLusUWW8x/CxdaaCE3ePBgb6EWpqN9ERABERAB&#13;&#10;EegUAqeccorDLzB9OlyMxPt61cpx+eWXu3raetXi0rneIHDrrbe6V199tTcK22ApZXHXILhevQxf&#13;&#10;BVjSYVlDhW6+okIeVPBMk5W1XUhF+yLQ3QSoE3DqXEto+H3rW9+qFaxynvomSVnHCDCjvibE20tT&#13;&#10;Ncpe3rLnz54btp2U1zDf2hcBERABEWiMQFL/pbGYuvcqGLEAYSOyzz77uGuuucYx4DphwgQ3aNCg&#13;&#10;RqLRNT1CgGcFJfHnPvc59/TTT/dIqesvphR39TPr6Svo4GCdMHHiRD9lDe24rSyElnzKlCne0k5K&#13;&#10;u55+TFR4EUglgPK/UaEByNTGRRdd1C9IEbcAbjReXScCIiACIiACItDdBBjww7+dpDUEWKgKqzvc&#13;&#10;UuDm5Atf+IJbZpllWpO4UukIAvhRRGcwa9YsxzRZVi+WpBPQVNl0NjqTQgDlHaMwTD875phjfCea&#13;&#10;oDgqRamnUawUcDosAl1MgAYxv2rCx7leZRuLCGDdyzRYRm0ZkcsqDCzQUMSvXjfL9ddf730Lskoq&#13;&#10;Vois5lsmufDCC/1oe7jCcJnyp7yIgAiIgAiIgAjUJoAbJAZPswqLgv3pT39yf/vb39zw4cPdNtts&#13;&#10;4xcne/jhh7NGoXBdRADdAdZ1Bx54oG8XnnjiiW733Xf3z4gWtKx9o2VxV5uRQlQhQGc6ya9UlUt0&#13;&#10;SgREoEsJoLjHzx1+6UJBWYelHUr/eoX6hVVKUcLVK1gDM9WW65EDDjjAr3SNf7KVVlrJ+yird5GM&#13;&#10;evOQZ3hWw0MJOX36dPfAAw/4sk2ePNlttNFGbtq0aT6pRx55xK211lp+f+utt3arrrqqdyLNyrtL&#13;&#10;LLGE/y2++OJu6NChDl9szcicOXPczJkzHQq5GTNm+N+LL77op0wzbRpFosmkSf+fvfOAt6I4+/9Y&#13;&#10;sKIi9hYRFFEsxN4LItaYQjFWjBFQ0cS/BsES3yQqRc1rTLGhRo0pFBM1RhQU7BoRO4oioKLYAFEp&#13;&#10;SpH//U7e52Tu3j297TnnN5/P3t2dnd2Z+e49uzu/eeaZkW7ddde1Xa1FQAREQAREQARqjEC+na9U&#13;&#10;b9999/ULE4P89a9/dXfccYf76U9/6muOELjXXnv5bzP8GRfynVhjCBuquK+++qobMWKEW7Fihfv9&#13;&#10;73/v68636He/+10/Sq9bt24NxaPYykq4K5agzhcBERABEfAE+OBKmp85rIJZbrvtNvfggw+6s88+&#13;&#10;O/ZuIfLxMdGmTRu/UBe211prLb8gcrG9xhpruNVWW821atXKr+fOneuHfiAA2oIvF0StcFm+fLlb&#13;&#10;smRJs2Xx4sVu4cKFbtGiRX7NUAF6I/Hpxxr3AwhhTz31VGyZsW4+//zz3aGHHpo6jnXieeed5+67&#13;&#10;7z6/2IdSKkEFN04//XT/cXbcccdVMFdlJQIiIAIiIAIiUAoCpXR9RIfpJZdc4hdmZse90sSJE1v4&#13;&#10;Pf7Od77jdthhB9exY0e/0Pm6+eabl6I6ukYZCNCBO336dO/f/s0333R0IL/++uveH75ld+CBB7pL&#13;&#10;L73UIdQdfPDBFq11ngQk3OUJTMlFQAREQASqS4CPOPOtmWtJEJFYCAzRYNgGCxZs+NgoxKIv17yL&#13;&#10;Tde1a1dvHchHLD3SDEnecMMN016WWU779+/vFxIxWRDDZ6kry/vvv+8YXluKgGjIjKrtmmYY56Oc&#13;&#10;e0MZsepTEAEREAEREAEREIEoAUYDsFhnKmLPc88950cS8G3GRIdx4aijjvKdpZtsson/9uD7I9ym&#13;&#10;A1ahNAToTKbz+JNPPkkttv/hhx/6b+e4nBj1wXfgySef7N247L333r6zOy6t4vIjIOEuP15KLQIi&#13;&#10;IAIiUGUCiEQshQZ6cllOOOGEZpdgyCcfJR999JFfM/zTrN9Ys2Ah99VXXxUs9CF0rbnmmt5yj6Gj&#13;&#10;WPaZdR9+Y/gAtWXTTTd1q6yySrMyFrLD0GCWTAGrP3pNsQpctmyZX7ASxLJw1VVX9Qvlbt26tbc0&#13;&#10;zHQtHRMBERABERABERCBXAl06tTJseCX2AJuQbDcQtR76623HFZ6Y8eOtcMZ17vuumszQc/EPb63&#13;&#10;+I5hFAXrcGFURb0FvukQ4Ph2ZR1d+M5FmDNBzrZhny0wWRzflnQqb7/99v67GtGO70aF8hCQcFce&#13;&#10;rrqqCIiACIhAiQgg0lViCC5CGgu9wI0WbEhwo9Vb9RUBERABERABEUgegW222caPNjjmmGOaFQ4x&#13;&#10;Cj+67777rnvvvffcrFmz/EiCDz74wM2ePdu98sor7uWXX252TiE7jG6ICnx8K9Ghah2arMP9cDvT&#13;&#10;MVypWCcpazpKbT/cjh4L97/++utYQQ6xsxQBNyfMAszCxCLhNn6SFSpPQMJd5ZkrRxEQAREQARGo&#13;&#10;awJ8VDNrGFaEOJ/OZzbgugajyomACIiACIiACBRMAD/D5v8u3UUQuMIhnnPmzHEsjKxgsYm12GaS&#13;&#10;r7jwwgsvxEXXZByTldExjeBmndSs27Zt6/07434Fq0TEOfgqJJOAhLtk3heVSgREQAREQARqlgBW&#13;&#10;kvghZDbZXr16+XowROXwww/3Pk+YWENBBERABERABERABEpNAGs3JrQodFILrPriRD7ciixdujRl&#13;&#10;HYdAGO6H25mORS3zQrck4Tb1CPfD7dVXXz0lwoWCHFaCCvVJQMJdfd5X1UoEREAEGoIAM1Q98sgj&#13;&#10;vq4Mpz3ssMMy1psZXy0wPb1C+QggzplAh3/Am266yU2aNMkNGTLEDRo0yPv2w0cKAh+TaSDsKYiA&#13;&#10;CIiACIiACIhANQlgdYYVWqaJwKpZPuXdmARWbsxqq9YiIAIiIALFEhgxYoTbfffd/fTudq1+/fql&#13;&#10;hDSLK/d6+PDhDhEum2hHOUhXCX955a5zrV0fUQ4Rb/To0e6WW27x9woxD9EVEW/rrbf2k39Usl78&#13;&#10;/2INyP8sC9smAlOOuP/vaPmY+a5NmzbRaO2LgAiIgAiIQEUI8B6KvstwV2HB3lPpZmolHe+xTMft&#13;&#10;WlqLgAhUj4As7qrHXjmLgAiIQE0T6Nu3r7egmjFjRqoe+MvAr5mCCJiV3dtvv+34HwlFMYQ8hFas&#13;&#10;7bCaxAl0JYM1UBASw0BZKCv/23H/32Fatvlfp54KIiACIiACIlBpAryzLrroopR1O/nzTurSpYu7&#13;&#10;++67/buVTrMbbrghY9H03ZYRjw6KQCIIyOIuEbdBhRABERCB+iCAcMdSzYClFLORMSyWdT05GK4m&#13;&#10;13zyprefHnys6UaNGuVPxTJy8uTJ3upx/vz53vKRBkWlRTuz8qPBEw1MpDFw4MCcxbj27ds7/Pkp&#13;&#10;iIAIiIAIiEAlCdAB9fzzz7cYbWD+ZM1VRS5l6tChgzpdcwGlNCJQRQIS7qoIX1mLgAiIQK0RQJCx&#13;&#10;IRmsEWLCwIciQgbiGcIZC+eE+6RnaKIJa3Y9ht2aJVR4zXy36TmeOXOmQxziY7Rr1645CzH55qX0&#13;&#10;8QT4H2BYMks1Rbq40o0fP95HxwmGCHFmKRiea8NpS/U/Gl5b2yIgAiIgAiKQLwEmf8JPbFzYdttt&#13;&#10;vZV72HE5b9681Pcb77LQCj7uGooTARFIFgEJd8m6HyqNCIiACCSaQI8ePfysoDfffLP3V5ausAwz&#13;&#10;JI2F6D7HiEPUu/rqq33aM888009cYOcUuu7Zs6c/lV5n82dHr7SCCEAg3/8FGjf8b/I/G/0fRRhm&#13;&#10;URABERABERCBShIIRbl0+X722WepQwh9+JjlXYZwd+ONN6aO0WnFoiACIpBcAhLukntvVDIREAER&#13;&#10;SBQBPhJZQl8oxX7oYZnFYqEU/sIYAmnWfqy5Zvjxanlp3ZgE8v2fxTIvtM4L/0f5LYS/h8YkqlqL&#13;&#10;gAiIgAhUmkD47ZQu7/D9hCsIOjQthN9F8k9sVLQWgeQSkHCX3HujkomACIhA4gmEH4VJKez06dOd&#13;&#10;zTTLUF7z95KU8tVzORjqbKKpDXvGYo04hpsi/LImWDzH4vzNlYsTjRdCnLUCDRn+X/r375/KPtP/&#13;&#10;OGkzHU9dRBsiIAIiIAIiUEICZ511VloLcobFMgFU2OmUyf9wEvwTlxCNLiUCdUlAs8rW5W1VpURA&#13;&#10;BESg9AT4AORDMOylRRhLJ1xE48PzSl+6/16RmdQY0svECPRIT5gwoVkv839T/ndr7Nix/92ps62j&#13;&#10;jjqqojXif8SGKJMx9x0/d/ga5L5MnDjRl4d0+MBD4Bs3blzFyki+/G9QxrBRQwEoB0OJQquEbAUL&#13;&#10;h4RnS6vjIiACIiACIlAKAvgUZvgrnWC818KAL1e+hXINcRNZfPjhh7mernQiUDCBzTbbrOBzG+1E&#13;&#10;CXeNdsdVXxEQAREoggCiBrNumtUU1m0IdIgv0Q+/ww8/3AsjQ4YM8TmacDd48GDvFwzRjzjOxeKK&#13;&#10;D1ACx4cNG+a3C/mDGMPkFPmEL774Ip/kSpsHAfM5GJ3IJI9LlDwp/1/839n/sWXQvXt3Z+VlQhXK&#13;&#10;jOVCuv9R4hEBESbzEfssP61FQAREQAREoFACvKOY4Mu+n7gO31WIdnRcEnhPEUcafNvNmDGj2buN&#13;&#10;bzcs33mXhd9eV155pT9ff0SgnAT4v9tqq63KmUXdXHulppo0dXivqJsKqSLxBC6//HJ32WWXpQ5y&#13;&#10;z3lIE3T/U1i0IQJ1T2DAgAHu+uuvdwhu+fr6SiIcBD96mwlYUEV7naNltuce8Xr2RekUv08DAau1&#13;&#10;0OIOIZahyxa4R+HxuHMsrdbVJWC/F/1WqnsflLsIiEBtEfj000/dxhtv7E455RR355131lbhVVoR&#13;&#10;qBIBJq3DQGDWrFluyy23rFIpkputfNwl996oZCIgAiIgAlkIIAAhKrBkE+24lKWVEJEFbIkO40cO&#13;&#10;0Y7hpMYeqzYFERABERABERABERABERCB3AhoqGxunJRKBERABERABEQgTwIdOnTww6Wx8BwzZowf&#13;&#10;ohMdUp3nJZVcBERABERABERABERABBqKgCzuGup2q7IiIAIiIAIiUDkC4ayr+NWRaFc59spJBERA&#13;&#10;BERABERABESgPghIuKuP+6haiIAIiIAIiEDiCLzzzjveByETPEi0S9ztUYFEQAREQAREQAREQARq&#13;&#10;gICEuxq4SSqiCIiACIiACNQiAWa1w8fdqFGj/IRITHbArHYIegoiIAIiIAIiIAIiIAIiIALZCUi4&#13;&#10;y85IKURABERABERABAokgKXd/PnzU5NTTJ482SHoKYiACIiACIiACIiACIiACGQnIOEuOyOlEAER&#13;&#10;EAEREAERyJHAI4884q3rrrrqqoxnWLpBgwZlTKeDIiACIiACIiACIiACItDIBDSrbCPffdVdBERA&#13;&#10;BERABEpIAOu6XH3ZHXbYYd4Kr4TZ61IiIAIiIAIiIAIiIAIiUHcEZHFXd7dUFRIBERABERABERAB&#13;&#10;ERABERABERABERABEagHAhLu6uEuqg4iIAIiIAIiIAIiIAIiIAIiIAIiIAIiIAJ1R0DCXd3dUlVI&#13;&#10;BERABERABERABERABERABERABERABESgHghIuKuHu6g6iIAIiIAIiIAIiIAIiIAIiIAIiIAIiIAI&#13;&#10;1B0BCXd1d0tVIREQAREQAREQAREQAREQAREQAREQAREQgXogIOGuHu6i6iACIiACIiACIiACIiAC&#13;&#10;IiACIiACIiACIlB3BCTc1d0tVYVEQAREQAREQAREQAREQAREQAREQAREQATqgYCEu3q4i6qDCIiA&#13;&#10;CIiACIiACIiACIiACIiACIiACIhA3RGQcFd3t1QVEgEREAEREAEREAEREAEREAEREAEREAERqAcC&#13;&#10;Eu7q4S6qDiIgAiIgAiIgAiIgAiIgAiIgAiIgAiIgAnVHQMJd3d1SVUgEREAEREAEREAEREAEREAE&#13;&#10;REAEREAERKAeCEi4q4e7qDqIgAiIgAiIgAiIgAiIgAiIgAiIgAiIgAjUHQEJd3V3S1UhERABERAB&#13;&#10;ERABERABERABERABERABERCBeiAg4a4e7qLqIAIiIAIiIAIiIAIiIAIiIAIiIAIiIAIiUHcEJNzV&#13;&#10;3S1VhURABERABERABERABERABERABERABERABOqBgIS7eriLqoMIiIAIiIAIiIAIiIAIiIAIiIAI&#13;&#10;iIAIiEDdEZBwV3e3VBUSAREQAREQAREQAREQAREQAREQAREQARGoBwIS7urhLqoOIiACIiACIiAC&#13;&#10;IiACIiACIiACIiACIiACdUdAwl3d3VJVSAREQAREQAREQAREQAREQAREQAREQAREoB4ISLirh7uo&#13;&#10;OoiACIiACIiACIiACIiACIiACIiACIiACNQdAQl3dXdLVSEREAEREAEREAEREAEREAEREAEREAER&#13;&#10;EIF6ICDhrh7uouogAiIgAiIgAhUiMGPGDHfNNddUKDdlIwIiIAIiIAIiIAIiIAKNTUDCXWPff9Ve&#13;&#10;BERABERABPIiMGfOHMeiIAIiIAIiIAIiIAIiIAIiUH4CEu7Kz1g5iIAIiIAIiEDdEHj99dddx44d&#13;&#10;c67PVVdd5bbZZhu30kor+YV9BREQAREQAREQAREQAREQgdwISLjLjZNSiYAIiIAIiEDDE1i4cKF7&#13;&#10;+OGH3V577ZWVxeeff+523313N2jQINe2bVt/3ooVK/x5Y8aMyXq+EoiACIiACIiACJSGwAsvvOD6&#13;&#10;9euX6kTr1q2bI05BBESgNgisWhvFVClFQAREQAREQASqTWD06NFul112cTvttFPWonTt2tU3Ctq1&#13;&#10;a+cmTJjg1ltvPS/k0VAYPnx41vOVQAREQAREQAREoHgCI0aM8KIdV6IzbdiwYf6iiHd0ximIgAgk&#13;&#10;n4As7pJ/j1RCERABERABEag6gYkTJ/oP/BNOOCFrWWgkWE/+1Vdf7UU7Tmrfvr0/l8aCggiIgAiI&#13;&#10;gAiIQHkJYOGOpR2BTjNEO+JwX/HII4+UN3NdXQREoGQEZHFXMpS6kAiIgAiIgAjUJwF65G+//XZ3&#13;&#10;zjnnuK222iprJYcMGeLTYGXXs2fPVHos9ioVEA8/++wzR1leeuklN378+NQ+YiLBju+xxx4pqwMa&#13;&#10;MpMnT/bWgaQZOnRoqnFD+cP6cFxBBERABERABJJKYODAgb5ou+22m7vwwgv9tnWi6X2W1LumcolA&#13;&#10;SwKyuGvJRDEiIAIiIAIiIAJNBD788EN34403etHuJz/5idtnn32ycsHS7p133vHpOnTokDV9ORIg&#13;&#10;2h1++OGpRsqhhx7qrf369+/vs0PMo+FijRjEOnzymZUg6c444wyHZWD37t0dvvmwVOjVq1eqbuUo&#13;&#10;t64pAiIgAiIgAqUiwLvQ3sfHH3986rKIeLzXKtmZlspcGyIgAgURkHBXEDadlDQCNKbM5Bvzbxyi&#13;&#10;s89MhqEZOA0zGmIco4HGC81mO2Rtjbak1U/lEQEREIFSEVi6dKlbsGCBmzNnjvvggw/c9OnTHTPF&#13;&#10;8vx75pln3KOPPuroob/yyiv9+ptvvnG/+c1vsk5IwbOWZyvPXwtckziW8Flsx8uxJh9Eu3ZNvvXY&#13;&#10;5rnP5BiHHXaYu+mmm5rt23GOYR2IZaGlo7ETWihYWbHcUxABERABERCBpBMYN25cqohmZZeK0IYI&#13;&#10;iEBNEdBQ2Zq6XSpsHIHBgwe7M88809GThIUEja2+ffv6oU6IdD169HDz58/3pzLk6aqrrvLHiCet&#13;&#10;OWm1tDNnzozLRnEiIAIiUBUCy5Ytc19//bX76quv/Drctrjo2tJMnTo15zJ37NjRrb766m6NNdZw&#13;&#10;zB57xBFH+GfqJptsktM1ELzowecZy3OVgJWaWbXldJEiEyHSMfwV0Y6AtSDBLA1uuOGGZvvhcTp9&#13;&#10;evfu7Y9bOupiYd68ebaptQiIgAiIgAgklgBtmmhnGUYOBN7VmpAisbeubgq2fPlyt2TJEkdnMevo&#13;&#10;Ehf/7rvv1k39y1ERCXfloKprVowAwptZUiDgsY+FxM033+zLQO8SLy6sPkjHsC2O01gjLb4dbGYl&#13;&#10;S0u8NfoqVhFlJAIiUDcE+FhBODPxLG4dF4f49sYbb+TFgdldEdoQ3Fhat27tNthgg1TcIYcckjpm&#13;&#10;6WydKaM+ffpkOpzx2KRJk1LHaTxUOpjPHp7liHFY0jH0lXcBcbYfHkeww5KOZ7+l411BA8eCiXzr&#13;&#10;r7++RWktAiIgAiIgAokjYMIc1u4E3ntmxMA7rk2bNo53GZNO4TqCEUgE3p8aPutR1PUfE81snYuo&#13;&#10;li7tW2+9VRArOotXW20116pVK79mm85fhfQEJNylZ6MjNUBg1KhRvkGGlYU1qkILCSwvCKx5iWH5&#13;&#10;QVp7QZmDctLgjFxBBESg8QjwoRC1WLP9dAIb8SxTpkzJC1jnzp1TVm0IbWuuuab/gDYx7cADD0yJ&#13;&#10;bhZna/sAzyvDCifm+WpDSWkoIH5VMpCnBd4PBEQ54keOHNlsn2Gz4XET/CxdOKyI9wp14zqWzp+s&#13;&#10;PyIgAiIgAiKQQAKh+x/cRxDosKK9hIhHx1qXLl18PG0kjBtwG8T7rpKW8r4A+uMJ8D1qIlo6oSwu&#13;&#10;Pi4OFyiFhk6dOqXEtFBYW2eddVqIbV27do1NixDHssoqq+RcDBOccz6hwRJKuGuwG15v1cWXEg0p&#13;&#10;hDgaVVELCWtAMmOgiXjWWKPxhXUFgXPtBSdrCo9Ef0Qg0QRyEdbi0rz22mt51WvHHXdsJrQhtq27&#13;&#10;7rqpuP3226+F0EYaxLaVV248N7I8c3meEqyhkBfwEiWmDDazLcNk2bcOGxs2a8dxtcDz3ybSMMHP&#13;&#10;isIxG/p78cUXW7TWIiACIiACIpBYAqEIsueee/pyItrdcsstXsDD8o6AhV1oXY5fPAl3Hk2zPzb0&#13;&#10;E2EtTijLJz4fNybNCtG0w3dp1FKN/bXXXrtZPN+nJp7FpSeuFjqEo/Vv5H0Jd4189+ug7vaiMQuJ&#13;&#10;sKEYinmhlYT5LrKXGBhCMY+0CiIgAqUlwAeNCWnRdSarNtJOmzYt58LQS2gWarZm+KiJacyKatvR&#13;&#10;dT69gjkXqMESPv/886kam0CWiqjgBuIbYp115pglNp01vDfC9wOCHelJa5Z1pKMu7Jtoh+9UNWYq&#13;&#10;eBOVlQiIgAiIQ75hRwAAQABJREFUQMEErG3EBbA8552I2yDaOdbu4X1oVuRmwFBwhlU8MSqkRffz&#13;&#10;EdWKHfoZFcnWWmutlIBm1msHHXRQKi6a3variFNZJ5SAhLuE3hgVK3cCmH1brxEvJEJobWENNuLN&#13;&#10;dxHbZlnH+WZ5cdFFF3FIQQREoEACv/vd79ybb77Z4uxPPvnEm8sjjq266qqp7R122MH7ZQtFNHyv&#13;&#10;mOjGGkE+3CctCx9ACskiYFbONAzCjpRKl9JcJ5h4aB02Z511li+KPf9Z04AxQc4aOqTDopuhRNQF&#13;&#10;twoIdwoiIAIiIAIikHQCtINMiKNTis4o2jv4ew3bSFicWzALPXs/Wnwx63DoJ+JZOgEtTmiLpi3H&#13;&#10;0E9GUCCUmVjGOhz6GcZbOnXyFvMfoXOLISDhrhh6OjcRBGxYE71Gb7/9tn8h8dDlBcUkFWaVR2Gt&#13;&#10;UcZLbPr06T4Ns8vyEiMt8QoiIAKFE9h1113d9ttv32xiBizqmKU0rheT32G6EE68ECfcReNsH1FP&#13;&#10;ofIEeOZaQ8H8ylW+FP/JMeqzNDpbOBYGUSfIlN3KT+MGwS6aplr1Ub4iIAIiIAIikCsB60QjvXVg&#13;&#10;Id4RzOKcbVwJWbA2kqW3+FzW55xzTtpks2fP9p21uA9B9GIdbjP0E3+/WKbx/WYCGaMlbJuO2ujQ&#13;&#10;zzhRTUM/094GHagDAhLu6uAmNnoVzFqOXiP82GGtw8sJnw1m/g0jxDkT+Xhp0bOEE1bEOrZDga/R&#13;&#10;mar+IlAoAcz/8wnLli1rJvJlGka7YMECN3fu3NSQ23x8hDB7VSjs2Xa6NR+PdoyPQ4XsBOz5Sspa&#13;&#10;9AVn5eddgGinIAIiIAIiIAK1SAA/dQTeZXREhcHaTcSZmMfoJDquaBOFbafwvHTbdJSddNJJqUkV&#13;&#10;opZyixcvduYfLq4DN9qxFpdP3AykJurFCXjp4iw+Lg/FiUDSCUi4S/odUvkyEhgzZowX5Hgx2Ysm&#13;&#10;3XAmhkMh3vGS4sXEYsOjMmaigyIgAmUjwLBZFpzqliIw3MLEv2y+87744gv36aefptLHDfFNVyas&#13;&#10;Ck3Yi65D0S/uWD0M8cW6jtnoeKZaJ4kNR+UZbI2BdPySGB8dXpvEMqpMIiACIiACIpCJQGioQCda&#13;&#10;2BEVugziXY1YN2PGDO/Llff23XffnenSscdwK1FsMGEvlyGzNuSWNaIg9Q3j8unUjZYb6z/zQxcK&#13;&#10;gyb45RJnaRtxgrIoT+2XloCEu9Ly1NUqTMDMukMfDemKYGnNx1G6dIoXARGoXQJ8cLEwZX0pAh+D&#13;&#10;JgTaOp0giMVvmCauZzldmfD1h+CXTfSLCoHsV8PfSjh7LHWitx4xjw9//MHVWrBOIMrNMF8FERAB&#13;&#10;ERABEagFAoMHD3bDhw/3BglYv2E9boYKUWs766DC2IF3Na6FEO8Q8dgPRb5K1p3vGIbLspQrmL+9&#13;&#10;fMRBS4u7l1AcLNbfXqnEQTq+FRqHgO5249zruqspjUQaW4RsTtDpYTLfRTgbVxABERCBXAhY72ou&#13;&#10;aXNJEwp7th1dmzAYDgt+7bXXcrl8Kg29xqEIGG7HiX+haJhLL7E5r6axQGDmVUS7iRMnVu3DP1X5&#13;&#10;PDdwmcD7xALuFhi6Q30UREAEREAERCDJBMwwgTIi2A0cONC/h7GeC4W4sN2EwQPHov5gk1zPYsuG&#13;&#10;/zv71in2WpnOR+wzwS8U+9iOi7e4L7/8spk4SHw+I0GiZercuXPKR6B9y+YjGJrlIGuFZBCQcJeM&#13;&#10;+6BSFEDA/BHRuMrmn85eajZEtoDsdIoIiIAIFE0A0YylFIHe43Sin4l/4ZqhweyzTJkyJW0RmAH4&#13;&#10;5ZdfdkceeaTvjT/66KNbzOBLbz0Lgh2h2r31aSuTw4Fc/OvkcBklEQEREAEREIGKE+jQoYPPE//d&#13;&#10;TLjHPqJdtPPJrO1yaTdVvBJ1lKGN/GCyjXIFhhab4BeKg3FxoWDINyPfgnYO6d94442Ci8loERMF&#13;&#10;bV2oOJhLp3HBBa2TEyXc1cmNbLRqhLMG0YPEftzsfxzDmsICVnfsq6FmRLQWgcYgMG/ePNe2bVu3&#13;&#10;aNEiP3NZPdSa514ph5Z88803KSEQ8Q6LvwkTJngfdueff74fhhNyw7edggiIgAiIgAiIQPUIMMEe&#13;&#10;7ipYMyMsHWnRgCWeCXdyGRSlU3v7DC1mKVVHcDoCJvCF62ziIGn51mZtaVnn4j7m6aefTlcUxTcR&#13;&#10;kHCnf4OaJBAn0sVVhF6lXNPGna84ERCB2ifAR6p9sFKbO+64w5166qm1X7ES14DeTnqIWWwo7H77&#13;&#10;7ecefPBB97//+7/u9NNP9xZ4Jc5WlxMBERABERABESiCQKbJ9hD1zDqeLGw70zlFFEWn1hEBs6Ir&#13;&#10;Z5WWLVuWsgA855xzXDH+A8tZziRce+UkFEJlEAEREAEREIFyEGBGtT//+c/uhz/8oTvllFN8Fn36&#13;&#10;9ClHVnV7TYbMnnvuue62225rKH84dXtDVTEREAEREIGGIYBAhxFDuEi0a5jbn/iKMsEGHcb4Fy7n&#13;&#10;5CSJB5FDASXc5QBJSURABERABGqTAMM5cfh73XXXue7du3tfbUzcoJAfgb333tudfPLJ7tprr/XD&#13;&#10;afM7W6lFQAREQAREQAREQAREQAQKJSDhrlByOk8EREAERCDxBKZNm+Z7mZntFIs7/Gz89re/TXy5&#13;&#10;k1hALO922mknd++99yaxeCqTCIiACIiACIiACIiACNQlAQl3dXlbq1+pRx55pPqFUAlEQAQansCJ&#13;&#10;J57oJ69hqCxh/vz5WWehbnhoGQAg3iGCKoiACIiACIiACIiACIiACFSGgIS7ynBumFyYtahbt25+&#13;&#10;6devX8PUWxUVARFIJoEuXbq40047zc2YMcMXcP/9909mQWukVPBkNtupU6fWSIlVTBEQAREQAREQ&#13;&#10;AREQARGobQIS7mr7/iWu9AMHDnRmbTdixIjUduIKqgKJgAg0BAEcMP/xj39MzZI6ZcqUhqh3OSu5&#13;&#10;5ZZbutmzZ5czC11bBERABERABERABERABETg/whIuNO/QskIjBkzxiHWhWHo0KHhrrZFQAREoCIE&#13;&#10;oha/+GVjWvttttmmIvnXcyaXXHKJ69q1az1XUXUTAREQAREQAREQAREQgcQQkHCXmFtR+wXB2i4a&#13;&#10;sL574YUXotHaFwEREIGyEnjqqafcrbfemsqD4bJLlixxN954YypOGyIgAiIgAiIgAiIgAiIgAiKQ&#13;&#10;dAIS7pJ+h2qkfFjavfPOO7606623nuvbt68bNGiQ3x81alSN1ELFFAERqBcCzCB7xhlneH9s+GQj&#13;&#10;jB071nXv3r1eqqh6iIAIiIAIiIAIiIAIiIAINACBVRugjqpiBQiYFQui3YQJE9xuu+3mc23btq0b&#13;&#10;OXKkGzZsWAVKoSxEQARE4D8EBg8e7C644ALXqlUrPzFF+/bthUYEREAEREAEREAEREAEREAEao6A&#13;&#10;LO5q7pYlr8BY2tlw2Isvvjgl2lHS3r17p44lr+QqkQiIQD0TQLQjSLSr57usuomACIiACIiACIiA&#13;&#10;CIhAfROQcFff97citZs+fbrPp127do4ZHMNAHMFmmvU7+iMCIiACIiACNUTgqquuqqHSqqgiIAIi&#13;&#10;IAIiIAIiIAL1REBDZevpblapLpMnT/Y5H3/88S1KYH7vWhxQhAiIgAjUKIH58+e7zz77zKVbh8dw&#13;&#10;F3DXXXdVpaa//vWv3c9+9rOq5J1PpitWrMgnecXTvvzyy+6KK65wJ510kttiiy0qnr8yFAEREAER&#13;&#10;EIFaJrDDDjt49yX4HlYQAREojICEu8K46awYAgyLjQZNTBElon0REIFqE2B22VBcSyfAWXwxFsOI&#13;&#10;PQq1T2DhwoXuyy+/rP2KqAYiIAIiIAIiIAIiIAI1R0DCXc3dsuQW2CaksBJ+/vnnbsiQIX53/fXX&#13;&#10;t2itRUAERKBoAgsWLPDiWy4C3D//+c+i8yv0Ai+++GKhpxZ93qRJk4q+hi7wHwLffPONt5zE8k5B&#13;&#10;BERABESgcQiMGTPG9ezZs6YrXA91qOkboMKLQAkISLgrAcRav8T7779fVBUQ6A444AAXvc7QoUMd&#13;&#10;xwgbb7xxi+NFZaqTRUAECiKA4EX48MMP3WqrrVbQNUpxEkIIz4cvvvjCr9mO7ofHHnvssVJkW/Fr&#13;&#10;LF26tGrPvsWLF1e8voVkGH13FHKNcp7z8ccf+8tfeeWVbv/993c777xzObNL5LWTfo8SCU2FEgER&#13;&#10;qAsC//jHP9w+++yTV13mzp3r0y9atKhq3wBWYKzFC6mDnV+K9bJly3xnq94lpaBZv9dgdINCegIS&#13;&#10;7tKzaZgjw4YNK6quzCg7a9YsF16HCSsefPBBf92NNtqo2bGiMtPJIiACRRGwGaBvuukmt+666xZ1&#13;&#10;rUJOfv31193EiRMLObWmzvnWt77lhcjWrVtX7fnHB9Dqq6/utt1220Syw1qSxk347khiQefMmZMq&#13;&#10;Vp8+ffxs6amIBtlI+j1qkNugaoqACFSBwP333+9mzpzpoiOLMhXFOs5ee+21qr/jcA+C6yLEM9pk&#13;&#10;1Qi868eOHevefffdamSvPGuEAD6FCXTkb7nlljVS6soVc6WmrJr8QifbMXTlcNRvTpdffrm77LLL&#13;&#10;UhXknq+0Erff/wOk4gvZYLa9cePGuYcfftifjjDQtWtX/6MjYvjw4S1mm43mwzXefvvtVAOTIbYX&#13;&#10;X3xx1vOi19G+CIhAZgIDBgxw119/vUNcb9++vU/MJDI33nijmzdvnv8Nsma/HL/BW2+91dWKc+Lv&#13;&#10;fOc7jmH+bdq0ybpeZ511WoA/++yzHcJdtWYkvf322/3z94033mhRtiRE8L9wzTXXuKSWzxjxIdml&#13;&#10;SxfbdYMGDap6QyxVmDJv5PKdgA/Ibt26+ZKMHj265oeUlRmpLi8CIlBjBBg19Omnn+bUnrGqkZ7z&#13;&#10;TjnlFHfnnXdatKONxPeVdajRfuI746KLLspLGExdMIeNp59+2luLr7feem7ChAllyydTUTQ5RSY6&#13;&#10;OmYE+vbt62655RZvECThzqj8dy2Lu/+y0FaBBKzxz+lR0Y64uEkriLfQq1cvh+8FerPatWvno/HN&#13;&#10;ROMIMe/mm2+2pFqLgAiUmAC9WoceeqhDvAt/gwh7/Ab5LdIYL1V4/vnnS3WprNc57LDDUqIbH8bU&#13;&#10;8fHHH3fXXnttrBCXaeiwTVRha6ywpk2blppZNvS1R6+yhR133LFqwh1Wz1OnTk110liZtC6OAJ1R&#13;&#10;e+yxhwSqJoy88020wwdUrfuBKu4/Q2eLgAjUMwG+iQgXXnhhQdXkebn77rs7xAm7Bs9P4saPH192&#13;&#10;UY3vPQwrEEb0rC7oFuokEagqAQl3VcVfH5mbcBcn2vFyMjEurracg2gXDXvuuaePHzFihDvzzDMr&#13;&#10;1jv09ddf+6Fl0fJoXwTqlQBCGoIWAbHOfq/2G+T3ye80nyEi/mIl+nPUUUfFimxmBRe1iEuXLUNF&#13;&#10;eJ5MnjzZbbPNNl5wQ6hk8ohQdLPtYmaSTVcGxdcuAYY+n3POOe6hhx5y/G9gNXr44Yc7LBgaOfCO&#13;&#10;J7BWJ1sj/yeo7iJQvwQYXnruuec6fO0WY1SA7+9o4NuK9wiiGsdL2VEa5tWhQwfXr18/N3LkSIfB&#13;&#10;RC6jocLztS0CIlB9AhLuqn8Par4EvHRo/NNjFAZeRAy1yxTatm0b2/ChMW6BIbiVEA3uvvtud+ml&#13;&#10;lyZ+2JZx0VoESkEAqzQ+4AhslzuQB06Sr7766lhBbq211kpbBBwsm8WbrfGvaWJbuM40k+y+++6b&#13;&#10;Ng8dEIE4AvxfnnjiiW7gwIFeAGZNI6uRfb8hhCPqY7kh0S7uv0ZxIiAC9UCATv3TTz/d/fznP/dG&#13;&#10;BTz/Bw8enHr+h65+MtUX8YxA2ycMtHkQ7rC6K2fAyo8F9x24JMLwwizvnn322bwn4ChnWXVtERCB&#13;&#10;lgQk3LVkopg8CdCDwwsnGhDtzHonesz2OU4DXEEERKB6BGzIRlgC/K4QENpKLZyvvfbaDn8nCG3M&#13;&#10;bsuEFSbEhWusmxREIGkEsC6joYXVAhbh2d5zSSt/KcrDO5+GH8+GclmIlKKcuoYIiIAIFEuAGe6P&#13;&#10;OeYY99JLL3mhC1cJuBg577zz3HPPPect+Xv06OF22WWXjFnR0VOtzh5GVNBeo5OFbz7eYfja22uv&#13;&#10;vRz+ZvG5x7ts0003zVgHHRQBEageAQl31WNf8znz4Y6vBHrco4GGTZwYEE2Xbp8GvQXzn2P7WouA&#13;&#10;CJSXAMNjGQ5YjqEUXHfGjBmOobj1Fo444ohmVoSPPvqoO+CAA6pWzSOPPNIP7fnFL35RtTJkyvip&#13;&#10;p54qu4VBpvyLOYaVAr8PxKtGtDZjVmoCjs75FrB93telFvqLuU86VwREQARKQYBJikz4QuBi8qqT&#13;&#10;Tz7Z/exnP/OWeKuuWniT2to8uF8oZ8BKGoGO9tlpp53mJ8244oorXP/+/VuMmipnOXRtERCBwggU&#13;&#10;/pQpLD+dlUAChfhywik7L6uFCxe2qNF2223njj32WN/wb3Ewxwj8ThEOOuggb5VTSBlzzCqV7NVX&#13;&#10;X3WLFi0qqtypi2lDBBJK4P333/clY5YxfLxZeOCBBxxDUVnefPPN1CzRpf7tffDBB5ZlItcMo2Um&#13;&#10;WGaJZR1dwvg111wzYx2mTJni3n333ao9U7BkZMINm70uY2GrcJD3COUr9f9YqauC0My74cknn3Qb&#13;&#10;brhh6vKdOnXyTr6TXv5UgYvYCOvIe/9Xv/qVnxEYNxkff/yx9/vE5c8//3z/zi4iK50qAiIgAoki&#13;&#10;gI+7lVde2btJ4H2AxR2zxuJCoVWrVr6DLFpgG4n00UcfZXzH8Ty1tIxwCJ+10WsWuk+Zt956a8ek&#13;&#10;Wvjo+/e//+0Y+cCsnbzTGOlQjnzD8vIOZbKscucT5qnt2iMwe/bs2it0BUss4a6CsJOaVb4/EhzZ&#13;&#10;Y+rNQzgasKL58Y9/7F9C9iKKpsllH18LvBC/+93vunzLl8v149LMmzfPLVu2rGL5xZVBcSJQbgIm&#13;&#10;ttPYXrFihc+OoR5M2MDHKeHoo4/2zvf5sMOvi8X7g0X+sfyLvEza0zt37uyfHZSdZ0i45tlFXfFP&#13;&#10;Y/GF9JIvXbrUixPWS56uMNS1ms8UPsarmX86Lhaf9PJZOT/55BPPkd8Mk5yEAeuye+65xw83CuPr&#13;&#10;bTt8D//rX//ynXP8hoinAWuBexqmtXitRUAERKBWCWy22WZ+WOxf/vIXPzM99ejTp4/Dqj7d847h&#13;&#10;tQTaSunScJxvEgJDce2Z6iNK+IdnNB14TLDx5z//2eEDeMCAAY5JlxD1MpWvVMXgW0Tvh1LRrN/r&#13;&#10;lLuNUOvkJNzV+h0sQflPOeWUnK/CELrLLrssNj0NGHsBxSbIMZLeGBrETzzxREWH3NDIxzFsPjxy&#13;&#10;rJKSiUBiCCCK8xv7/ve/7x0TU7C4/3msyfDhhWUNfl0YGlKKgKUfw+syBYRDmzU2l3Wma4XH/vSn&#13;&#10;P/mP1GKG8YfXy7b9zDPPeIu9OL7Zzi3F8eXLl/vnaLXyz1YHRDCGyya1fFZ+hkjdddddDh9GW2yx&#13;&#10;hUX79YEHHuj9BCW9Ds0KncfOqaee6lOH9cOSNPTThCB+wQUX+HT77LNP4u9nHtVXUhEQARFwjEjA&#13;&#10;RxzCF98RGBXQSYiP3vDZGKJCLGMmciaASJeG9HfccUfZZ+V+5ZVXfPsMMfG6667zHVB8B1100UXu&#13;&#10;4IMPrkhbC7cSej+E/yHajiPw+OOPx1qwxqVtxDgJd4141wusM77szjjjjBZnM3ssM7KWqjHMdWjY&#13;&#10;y09OC9SKEIGKEWAoCAHLWRwYhw31YgrBUJCxY8c6rHZwjowwh2iuIAK1SABBG2vtRgn4SGJCDgUR&#13;&#10;EAERqHcCWIg9/PDDjlljcQ+0++67+yrT5qEjJ1snZDY+GEPwHVROP6m4pLj++uu95d9PfvITt8EG&#13;&#10;G/hi8RwfOXKkJhfKdpN0XAQSRGDlBJVFRUkwARrvTEQRHf6KuIYPJxrjpQhMr8405RLtSkFT1xCB&#13;&#10;0hDAj1UpA9Z89FZvvvnmiRTteAYhUCiIgAg0J4D1SKmsb5tfWXsiIAIikCwC1157rWvbtq2fTKtj&#13;&#10;x46pwvEMRMTL5i4jdULMBsYQ48aNK6twhu9urMWZ9IKhsibaURwmEcwl4EZFQQREIBkEZHGXjPuQ&#13;&#10;+FJgaRcV7RDr6HXC4o7ABz0vokJFNxrLvXv3bnE+PVLM4KcgAiJQOQKhFZFZ31Uud+UkArVDIKmT&#13;&#10;f5SaIN8AkydP9kt47fBZQUOUxizvcgl8ISVti4AI1BqBX/7yl77ItEOi4fjjj3ejRo0qaLQR7gWw&#13;&#10;5Ita2tGGQigs1bNz5513diwMlY2bFAK/5MW026JMtC8CIlBeAhLuyss3dXUe+litsPDwpKeDhzML&#13;&#10;H73Dhw/3AhimyzSSQ6EKQYs0+Ffo0KFDyYaspQqXZYPyRl9alD/6wuEFgJPTQoQ7LO3SiXY0BEIe&#13;&#10;WYqrwyIgAjkS4IONRnacxSy/ZQsaGmcktBaBxiVAJ12cSwwaoXzDELp3756zJUfjklTNRUAEap0A&#13;&#10;3010ZOQb+O5C8Iu6H6FjhOfrLbfcku8lC07frVu3gtttBWeqE0VABAomIOGuYHT5nYjwxIJAhRBG&#13;&#10;QzgUuEzQixOveJAjnEUf8vmVoPDUQ4cObXYy5Y6KdiTA4i5s7Dc7KcNOv379/LA0+/CPJs3VnDt6&#13;&#10;nvZFQAQyE+C3zJBQOgvMctbOwK8dYfTo0SXr/bVray0CIiACIiACIiACtUwA33f5BEQ7czuUrs2T&#13;&#10;z/WKTYsxCCKijCOKJanzRaAyBCTcVYZz1lwQ8hD0aCzHiWKFCGJZM/2/BDfccEPapHPnzm1mXo1/&#13;&#10;hJNOOsnFncOMrAiQzFpJwOF8p06dmvlUiGbEtOTMKpgpvP7667H5ZTqnkGMvvviin6o8rm6FXE/n&#13;&#10;iEASCbz22mu+WPz2NtxwQ7/9ox/9qFlRsaDZaKON3OWXX+6YGa2Uv4lq/s7+/e9/5/QbZzZYnl/L&#13;&#10;li1rxiXfHWbfXH311UvKL58yUA+ca5fy/uWTf7a0zDCc5PJZ+T/44ANfzjvvvNNPpmLxtoZzUhlb&#13;&#10;GYtdp6sf7/2FCxemLk86Jp+hUyD0p5RKoA0REAERqDECvMuxhFtjjTWalRwf3+mejQsWLPBp33rr&#13;&#10;LZ9m1qxZ7je/+Y1bvHhxs2tEd/BJV+pnJ+8w6hAtK2V58803W8SHZfryyy8zHg/TZtrmXf/oo4+6&#13;&#10;pUuXZkqmYw1O4I033mhwApmrL+EuM5+KHaW3A58G9HxEhTt6aGwmo3IUKLT8i16fF0gY8PcQ9XfF&#13;&#10;rEpM820vKV5OYWAILVZ7rVu3DqP9tuXNlOoIlxbMn16fPn1iz7N0pVyTJy9lK1Mpr61riUBSCNjv&#13;&#10;bKeddvKTQ1Au/ucR3adOneqLucUWWzh+xx9//LF3alzKsvPxVq3fGfXJJW8+cNddd92inwWwZiKO&#13;&#10;aj1TZs+enVN9S3l/87nW+++/n+jyWV3WWWcdX058BSFoRwP/L9W6x9GylGs/Wj97XvCsIPB/vtVW&#13;&#10;W7mTTz65XEXQdUVABESgKgTwR9elS5cWk2nxPRN9NloBOUbAJRJpWL773e/6uHvvvdchiFnge2vv&#13;&#10;vff21ngWV8o13zMIItGy0vZabbXVWsSHeWc7HqbNtM2319Zbb50xr0zn61hjEHjooYcao6IF1lLC&#13;&#10;XYHgynEajk4xncanXehHhhdGuF/qvHlZpAuXXHJJ6hBDVgcMGJDaZ4NhdhdffHGzuOjOpEmT/LTp&#13;&#10;L730UuyQO4TJ0047zUWPI1YyKQbx0WF80TxKsW+NyEw8SpGPriEC1SSwySab+Ox33XVXP7ydHX7H&#13;&#10;11xzjZs5c2aqaAjZbdq0cR999FFJZz3jA5UPuGr8zuj5ziXvxx57zK2//vpFl3HjjTf2HQ/VqCs3&#13;&#10;kg/1XOqbuukV3sD6M8nlMxyUkeXb3/62M6HKjrHG8Xe17nFYjnJuh/Wr5POinHXStUVABEQgSgCX&#13;&#10;Rox+4hsIgwos7fhuwmiBThwLtF2OOOKItEIUoxUIjGwIn5+4ByKERhq4Q+rVq5dvA5aivRetA+00&#13;&#10;6hCWgzKQ7znnnMNm2sCogeh5aRNnOMA7lBlqS3GtDNnoUI0TiOscrfEqlbT4Eu5KirO4i+HfDuFu&#13;&#10;5MiRzYQ6fMdVK5h1DvlHBToe+PYCylY+XoA9evSIdeSKIEgjmRdkGGyW2ptuuqkZjzAN2widnC9f&#13;&#10;eFEy2heB7AT4bfI7jv5+EMtZ+J3zgRrtqc1+ZaUQARGoNwJ6XtTbHVV9aoHAN99845YvX55aovvh&#13;&#10;sXA7l3S5pOGa1UgXzXPixIklu12IW6EPb1yEYFXHM84CcUzgcNZZZ1lUal3INxHfU3R8hKIdF7R2&#13;&#10;HqOXihHu0tWBb7y4Osi3Xep2akMEaoKAhLsE3SZeAsxShFhmDWW2Dz/88KqXkkZ9VFjDGi4MNPIR&#13;&#10;0DALZ81QmvAFSJ14YYUCAceJJ7BdCcu6sMzaFoFGJ4CPKkIhs6PVOzs+svEvysc0HRfFfFDXO6tG&#13;&#10;rR8NJTrdGiXoedEodzq/ekYFluh+KCbZdi5pkiIYWZmj62gdSiks5XcHlDpfAtzLMBx66KHN2izh&#13;&#10;sfPOO6+ZtV14LJ9t2kWE6dOn53Nazmkz1QG/ebyraIPl266kfYYRxbhx43z77qKLLlJnbs53RQlF&#13;&#10;oHQEJNyVjmVJrsRwWcQ6fN0h5NGYRsyrdujevXuzIiDAmSiHoIcpOeXE+o1gDVz2Bw0alDqXh34o&#13;&#10;3KUONG1gkcewYAs0mBHyGqlRZHXXWgQqTQABPRymz++bhedQIT3LlS5/qfNDrEOUscBzbN68ebGz&#13;&#10;e8MNp89hep6H0c4Ou1ap1+ny/8EPflDqrAq6Xrryfe973yvoeuU8Ka6sDO2hgR4XKnWP4/KuZlyt&#13;&#10;PS9CgSXcjgox4X4u6XJJY9fMJW0uabheLuni0khYquavRnkngQCzuq6yyiqp9gpl4lsnfH+H5aQd&#13;&#10;0rFjxzCq6G1GVyGeWfvOJiBkosJCQ7Y6XHHFFf7So0eP9mvabT/+8Y+zZvfZZ59533Rc3wIdOFH3&#13;&#10;RnYs7h1KPXkeKYiACBRHQMJdcfxKfjai1sCBA71/BR7gZj5d8oxyvCAvLB7W0d4ZHuQEjoc+6PBL&#13;&#10;Zz3yHEfAw/rOhtRiwRIGzueBjljJgv8DzLlNrGPii0ZtGIWctC0C5SLAb9t+54hTiOs8e/iNM4yC&#13;&#10;j7tGDB06dPA+/3j+4VCZNX5vhg0blsKBeEEjIPygtYM8z/DVgf/OcoVs+b/99tt+0oBy5Z/tukkv&#13;&#10;X1j+TGVlNmL885QzhCJLuG2iT3SdS5pcBZ5M6azONMZIt2jRIs/iq6++8p1yCNb4yyR+u+22836g&#13;&#10;8IUbLW/cflwdJCwZca0blYAJSyuvvLIXmBCZ0i25pLFzc0mbSxquV8p06a610korVexfgG+gdIF2&#13;&#10;SKkC31uIdgSG4NLm43uL7y7izeihkPyy1SE6ySGjplguu+wy30aL899KOfi+waiCthrvAb4TicPA&#13;&#10;JCxvpnco30PlfocWwkzniECtEZBwl8A7xkOcBzgP1NACrRpFxRkrD9x0LwTKGh4jfegzgjLzYqLB&#13;&#10;y0M9LiAMYG3HcXq8eCnQGGBoWiNa+sQxUpwIlIsAv9+7777b/wb5GOP3zsJHGsMhwt93ucqQxOua&#13;&#10;lTH152ObTodQoON5Ff0QjtYD59Q4ry5HyCX/d9991zcKypF/tmsmvXxh+XMpK0IVsy5b46aSjcqw&#13;&#10;rNXa5r0cF3hns1iYNm2abWpdpwQQltKJLSYS2TrXdLmKQbleL5d0uaTJVK5GewbU6b9zqlq0t2h3&#13;&#10;8Tyz9/7VV19dUuMBvqto39nzlNFL5kLIDBZSBSpgI1MdVqxY4QVC8guNKH71q185FjoZaa/tt99+&#13;&#10;zXKGBeUmIDbGhVzfoRhnKIiACBROgO6Mpt/yisKvoDPzIoAzVB7aDIFNJ0rZA7DY3pewYJdffrnv&#13;&#10;VbE47rl9dERnirU0rJ955hkvqDGF+ZZbbpk6RBk5Fo0nwZ133ulOPfXUVFo2LD3bHAtnZiKO8OCD&#13;&#10;D7pPPvmk2RTp5HnUUUf56cr/k6rlX67NrEedO3dueTCPGHxOYFlx4okn5nGWkopAbRFgxlRm8zzl&#13;&#10;lFPcuuuumyr8kiVL3NixYx2zK4eB59S+++4bRhW1XYnfGc+EKVOmuC+++CJVVp4l2267rXv55Zez&#13;&#10;/sajz5R7773Xc+EaPPMIf/rTn5pdP5VRZCPuGRlJUtButfPPVuikly8sfyFl/cMf/hBeQtsJIsDv&#13;&#10;lO+bcEGkCffZjsZF9+PSxMXlcl4uaQq9drrzEnRLVBQRaDgCixcvdrfddpvbfvvtWwhefAfxHRb9&#13;&#10;3jryyCMd1v7lDoyoeP311/2IqWhedE7RnsKCmsD7ke9FAuXle4gQftsU8g71F9EfEYgQwOqe/01+&#13;&#10;H8W26yOXrotdCXcVuo30buCUlAVrFno1mMQhHHYVFgVLDqxg2rVrF0YXvJ1JuLNhr3EXp5GPH6Lr&#13;&#10;rruumRhH4/eQQw5pEc81SI94F4oCPOjpzSFE8yMPxLwnnnjCfetb33K//e1v3a9//etUo5iXw+23&#13;&#10;3+7PjftD2dq0aeP69OkTdzjnuPvuu89deeWVXrzL+SQlFIEaI8BQfKxcX3zxxdTzhd/crbfe6kUt&#13;&#10;xK5rr73W/eY3v0nV7Je//KX7yU9+ktovZqOcvzOeS8cdd1zq2REtJ88Xhmsg0GcK4TMFHgyVJTz6&#13;&#10;6KN+WKA9/zJdg2M8A7F6K3Wodv7Z6pP08oXlL7SsuIAoNBx44IHNhr4h6qSzUKr2se9///u+mnSs&#13;&#10;WVkYIsU7nW8UGqc02u64444UjgsuuMB/48TVya7BMQQnBREQARGoRwJz5871nYX4LmfUkQXaQrRZ&#13;&#10;+Mbi/cP3lolhpLHvDEtfzjXPb57djK6IC7/4xS+8+Eg5CezzfRS2ywp9h8blpzgR+OlPf+o1hFmz&#13;&#10;ZjUzGBKZ/xLA4k6hzgk0mUFjVplaqK7tZ6t6k3i4oslMukWyJv9XsfFNJuArmsy1m6Vvcobq82uy&#13;&#10;3mkW32R5GBs/f/78FaS1MrKfLjRZJq5omlo93eGc45vE1RWdOnXKOb0SikAtEjj77LP976qpx9cX&#13;&#10;n98PvzN+t2Hgt9k0RCL29xmmy3ebZ0E5fmf2LLFnRrp1k3iXtcjhM4VnHxzCZ1queZXiuRRX2Grn&#13;&#10;H1emMC7p5avVsoblrtS2/Y4sv0o/LyxfrUVABESglgg0jSDy309N1mqpYtNu4pnKd1AY+FawZ230&#13;&#10;WyxMV87tv//97yuaRjilykF5mjptV9AGJPANRBx1CEMtve/Dcms7mQSahqv7/7Mm4S6ZBaxyqVZu&#13;&#10;+hEqiEBGAljnYCUY+kTgBOKxnovGY0loMyTZhW2fnqcwWC9U1FcUPhXww2ABs/JsgXLgOJWeLNYK&#13;&#10;IiAC2QngT5IQHZ7BEFn8TBJy+f35hFX8g5/MXEI+lrnmzwWrOfPxQh6wYckUmj7EvdVRpjSFHqt2&#13;&#10;/tnKnfTyheWvpbKG5a7Wdr08L6rFT/mKgAg0JgF851l7CX/gYWAUFpOBEar1vYV19QMPPOBdOfXv&#13;&#10;39+XxSYWpA3I9xAz0rKEQe/QkIa2RaC8BCTclZdvXVydBiuOVHHaiu8nC4hrzLaEKGcvI44hwkWH&#13;&#10;w06aNMk7e7WXgV0jms7iWfMyIJBPVFTwB4I/Q4YMcb169UrNdkR58ScYFxD1cJDKMB1beCExK56C&#13;&#10;CDQagUy/QRPUox+ZuTCq5O+M5xIfxdkCzxKcMOcS+GBlggqcPXNeNPDsC8U8O84HeJOFcNlEO8un&#13;&#10;2vlbOdKtk16+sNy1VNaw3NXYLtfzohp1UZ4iIAIiUCkC8+bNy5jVnnvu6Y/bOmPiMh6k7YVRRZNh&#13;&#10;kdt00039txWzxzZZ1qXExWj2eodGiWhfBMpDYNXyXFZXrTcC+OLjpcNsYjygQ1EtnA6cetvMshZP&#13;&#10;oxphDwuUaAOYFxTH4hoDNoMjVj/R86J8EfZmzpzpZ33EHxXn8uIJfQhSDspv1w2vQW8S56+22mph&#13;&#10;tLZFoO4J2Iypcb9Bi0vn/yQOTpJ/Z8wQl2tAsIsT5ux8nkmkqVaodv7Z6p308oXlr6WyhuWuxnap&#13;&#10;nxfVqIPyFAEREIFKE6DdxLuGNgjtqaYhqM2KQBzHowYOzRJVYQdLwKiVXbQYeodGiWhfBMpDQBZ3&#13;&#10;5eFal1dFeENEQ/zKNBSVB7g1+K0Rn27YGOIejePx48e3YIYDbI6ZANgiQRCBZQyBvGlYEEKBjnJg&#13;&#10;PRTG+UTBHywHFy5cGMRoUwTqnwBiFh+QWMVGw7hx4/ws2JkErPCcXH9npbZu5YPYOhPC8oTb6Z5B&#13;&#10;YRrbtueS7dfCGoe+CiJQbgKlfF6Uu6y6vgiIgAgkiQAT+hDiOv1GjhzpJ/yhHZOkkE20S1JZVZba&#13;&#10;J/Dss8/WfiXKWANZ3JURbq1cOh9/CviRanIs7xvzv/vd79yJJ57o9t9//xZTNn/99dfuhz/8ofeX&#13;&#10;MHToUC/2pcvnpptu8tZ4DG8NAy8vjqU7z9IycxNpLd3s2bP9of322y8VxwxIuYQf/ehHqXNySa80&#13;&#10;IlBrBJgllfDee+/5oRBs/+Mf/3B//etf/VBz9i0w+2X4O7L4dOtcf2fMqma/13TXyjeeWXEHDBjg&#13;&#10;nn766Wan8hzi2bLOOuuUPM9mGTXt4JeTDgA6OMivUoHn1kYbbVT2+lWqPsoneQTC32upnhfJq6VK&#13;&#10;JAIiIAKlIWBDY7/88svUu5lOUmaQfeqpp1p8bzG76xZbbJFKW5pSVO8q//rXvxwizOWXX169Qijn&#13;&#10;miIwceLElOFPTRW8goVdqSkv5seoYJbKqhoEeHBedtllqay55/h3I9DYLSS8//77btq0aQ4hgO0w&#13;&#10;0GjdbrvtvJVbuYefYuWz+uqre/FwyZIlqUktevfu7Ruzn376qcN6L1ugnPinUhCBeibw2GOPudde&#13;&#10;e801zXTm1l133ZJVVb+z/6DEevitt95yHTt29L408RHTunXrknHmQosXL3bwZng/93KzzTZzxxxz&#13;&#10;jH8OljSjEl6MCT5wY6BQWwT+8Ic/+AIX+p1QW7VVaUVABESgNAR4T992221u++239xM7lOaqtXWV&#13;&#10;hx56yK211lpu3333dauuKluh2rp7lS0t3818P++4447u9ddf99+2nTt3rmwhaiA3CXc1cJNKUcRM&#13;&#10;wl05hFuG0rZv3z6tI9NS1MmuQV7rr7++F92YZOL555/35uY2vM+G71n6dOt8htKlu4biRSDpBGiA&#13;&#10;X3/99b5Xl99oqYJ+Z/8lyYzb0U4AXAwgXLFssskm/pnFc2vttdd2rVq18v416Uyh82Hp0qVenMPl&#13;&#10;AMucOXMcwhfLgw8++N+MmrauvPLK1Oy/zQ4kYOfVV191DP+ZOnWqw8ry2GOPTUCpVIR8CFgHXzm+&#13;&#10;E/Iph9KKgAiIQC0RoHNt44039p2kd955Zy0VvaRlxfUILhZ+/vOfuz59+mSdbLCkmetiiSawfPly&#13;&#10;95e//MWdeuqp7pBDDnGM5Lvuuusc39CzZs1yW265ZaLLX43CSf6uBvUGyBN/csxAVMmAaEegcRv6&#13;&#10;iDD/VwgL6YJEu3RkFC8CuRHQ7+y/nJiBm+Xxxx/3PYhXXHGFn9TnvymK2zr33HO9+4Hvfe97xV2o&#13;&#10;DGdPmTLFD73mI/2Xv/ylFzBlaVcG0LqkCIiACIiACCScAMYVJ5xwghdktt12W3fQQQe5o48+2vsj&#13;&#10;z+abOOFVU/EKIIA7Kya5HDt2rBft9tlnH/enP/3JnXzyyQVcrfFOkXDXePe8IjVmlldmda1U6Nev&#13;&#10;n/e7l24iCx4S+Odj9tgwYBVDT1Ao9IXHtS0CIpA7Af3OmrPiA5UFi2d6FhG1WHAt8OGHH7qPPvrI&#13;&#10;4f/mq6++SjmrxlKYof9Y4jHMloWhsAwZYCE+aQGBEmfb1JNJMnBTcOmllyatmCqPCIiACIiACIhA&#13;&#10;hQl8+9vfdrfffrvD5zn+lP/+97+7wYMH+1Icd9xxbq+99vITjJGObx6F+iCAv/uXX37ZYTjDBHgM&#13;&#10;HSd861vfcvjEfvLJJ72f/PqobWVqIeGuMpwbLhccsNrMspWoPI1GGxoblx/CXNwsTnFpFScCIlAY&#13;&#10;Af3O0nNbZZVV3C677OKX9Klq48g777zjn6f4I8F/6M9+9jPfg/6rX/2qNiqgUoqACIiACIiACFSU&#13;&#10;AJ2Q559/vl/owOQbggkJoh19tOd22GEH7x8Qf+lY6uHaxVw3VLTQyiwrgU8++cS738HvPb7qcI9i&#13;&#10;Myjbyd27d/euXRgdh1CrUBgBCXeFcWv4s1DPEeb22GOPtNZqlRLu0lnZNfxNEgAREAERKAEB/Jvx&#13;&#10;gW0LvvkY6sKER/iwUxABERABERABERCBXAngv+xHP/qRX/ABiJsjrLJws/Tiiy+63//+92kvddJJ&#13;&#10;J3n/gfgLxo8gS7i9xhprpD1XB3IngCBny8cff9xsm1EjDzzwQOzF9txzT+8mhaHQbOM+S6E0BCTc&#13;&#10;lYZjw1zl888/bzHkNJ1/OBp3pE/yMNQDDjjAm2zz0FcQAREoLYGzzz7bT4RR2qvqauUmwLDep556&#13;&#10;yg9jeOKJJ/yEGMcff7wX6wYNGuQ23HDDjEXAIg8ff7wDOK9nz54Z0+ugCIiACIiACIhA4xKwybvC&#13;&#10;7wXEImYYfeONN7wlFxZdiEV//vOfs4Lq2LFjC0EPcW/dddd1rVu3brHghoT4ehL9+JZbsGBBi2Xh&#13;&#10;woWpOCZRiYpyr7zySla+JDjwwAO9NSSsmT2ZGWFZK5SPgIS78rGtyysPHDiwhZ84/MthwhwdqopZ&#13;&#10;LDO8RuOTBOb73/+++8UvfiFxIUk3RWWpCwJPP/20t9Cqi8rUeSXwtffss8/65ZlnnvGTahx88MF+&#13;&#10;li/80OBEOJ+AqwSe/1jj9erVy59KB87hhx/ue19lJZ0PTaUVAREQAREQgcYjgNDGcuihh7aoPLOO&#13;&#10;YqX33nvv+RlIGXr7wQcfeP/BfM8wZJOl2MDIMgQ9E/bWWmstt+qqqzrcn7C2Jd99RLVly5Z5/8es&#13;&#10;bbH4bMc4vmTJkpQAh0BHvUsZ6HjdYost/OyurMNt6q1QeQKiXnnmNZ0j/oziAqbNSRbo4spM3L//&#13;&#10;/W9HzwMNShqotViHdHVTvAhUgwBD5JnOnRlFn3vuuWoUQXlmIMBEGHSosDAshXv09ttve5EOC+RL&#13;&#10;LrnEPfTQQ0X3OiPOmUCH5fVNN93k8xsyZIjDag8hjw9iBL7+/fsn2jI7A04dEgEREAEREAERqDCB&#13;&#10;rbbayrFkCnyPMtQTqzKWuXPn+pFgTAr2xRdf+MW2H3zwwdhL8a1U64G2LZaG66yzjl+H2xtssIEf&#13;&#10;RbHRRht5C0VNDpLsuy3hLtn3J3GlowGWa6AxmPRx7QiRDAkbPny4nwlx3rx5vuGK3wVmxlUQARHI&#13;&#10;jcD999/vndEycxiCzeLFi4sWf3LLWanSEeCDlBm98BfDgm9S9nEQvffee7t9993XnXnmmW6//fbz&#13;&#10;vcfprlNsPCKdiXhjxozxM44zw7ctiHn0nCfZrUKxDHS+CIiACIiACIhA5QjgroOl0OGbixYtaiHw&#13;&#10;Yexh1nGsly5dmtpPtx2Xziz0WrVqlbLaw4ot3M+2vfrqq8cKciuvvHLlICunihKQcFdR3PWZGY0t&#13;&#10;LCaiASs8/N8lPey///7uvvvu88UcNmyYw0nqlVde6eh9wALlhBNO8GsauwoiIAL/IYC1KqL3o48+&#13;&#10;6v75z3966yl+K4jffCgpVJbA9OnT3WuvveZeffVVh3+S0aNHpwrAMw4HwYhnzObFDG3lDmZlRwfO&#13;&#10;jBkzmrlY4J1BDzDWdswwhgNjBREQAREQAREQARFICgGGxbLICi0pd0TlkHCn/4G8CPTt29eNGDEi&#13;&#10;dQ6+jJjyOWopcdVVV3mn5KmENbLBcFkWekcY7ve3v/3NW+JZ8bFQwRknFiqdO3euSAPY8tZaBKpB&#13;&#10;AAFmypQpKUHo+uuvTxUD4YVh5gjeOKVVKD8BLNNw1IzDZpZbb721WaY8m7797W+7W265xVs8d+nS&#13;&#10;pdnxSuwwOcU222zjs+LdwJBYrJol0lWCvvIQAREQAREQAREQARGoNwIS7urtjpa5PldffbWfqpsh&#13;&#10;VzTEbPhTmC2iHVYWtWBtF5Y73MZc+YILLvAL8VgPMgQQQe93v/udo44WOnXq5HbZZRe33Xbb+eG1&#13;&#10;TNRBo/Vb3/qWJdFaBBJNAF8fM2fO9AuWW/x+ceo7YcKEZuVmMpehQ4f6IZYI2DLHb4anZDsMMzbH&#13;&#10;yqynTp3q3nzzTe8jLszkmGOO8R0NPH9wS8DMXkkIdOisWLEiCUVRGURABERABERABERABESg5glI&#13;&#10;uKv5W1jZCmA9QWMeR+P4JRo3bpwf7kQpGCI3fvx4b2lXy6JdHFEaxeav74YbbvAzGN11111++BdD&#13;&#10;0/CVt+aaa3q/XnHnn3TSSbHTkm+88cY+vp6mH4+rv+KqQwBHvNFp3m3CCGaDxsdYXGBYJRZ0CNSI&#13;&#10;QrvuuquGCsSBKiIOcQ6R1BbE0mnTpvkFqzoLPCO4F9yT0047zVv67rTTTg6HwgoiIAIiIAIiIAIi&#13;&#10;IAIiIAL1T2Clpio2dYyrZ7zeb/Xll1/uLrvsslQ1uecrrcTt9/8Aqfh8N2j447+ImXsQthgSFR02&#13;&#10;m+81azE9TuDN59djjz3mJk6c6Kux+eabe6fvTFueLWAtQyOdqc9N0Ituw5bZgBAJFRqLwDfffJNy&#13;&#10;kjtnzhw/U1ZUlGP2LBbiZ8+enRVQz549HRaiTMSC3zOsRrPN0pX1okqQIvDee+85ho2ymEUjz8sn&#13;&#10;nngilcY2sNLFgTILVrwsO+ywg38eWBqtRaDSBErxnVDpMis/ERABEag2AWYx5Vv+lFNO8b6zq10e&#13;&#10;5S8CtUAAl1y4eqHdvOWWW9ZCkStaRlncVRR3/WWGg3GWRg9MsY3/JhYL77//vp/FkdkcmcnxpZde&#13;&#10;8o13xLwtttjCW8ysvfbaXkBlJqJ7773XD4+z83NdYw0VN8U3Ap8t6Y7jdHW11VbLNSuly5PA8uXL&#13;&#10;3ddff+1sunmGpIbb2fYnTZqUZ47/SX7sscc6hlHyv8akKrawz8QrWI1i6YVop1AYgQULFvgPCz4u&#13;&#10;WBDpWLCWM+E+7soHHXSQO/30071IilDKgmgvq9s4WooTAREQAREQAREQAREQARGQcKf/AREoEwF6&#13;&#10;CliOO+64VA5YJjK0lgWH/yw4mMeCisDsilg/YfXEzJwIa0wZjm+9Dz/80Fs2MlnA/PnzU8McEQXL&#13;&#10;ERAEmWocQSHdOt0xfARSbnygsdi2rePiMh0L02MtivUZoljcupg4RDaWr776Ku067hg+H8sdjjji&#13;&#10;CNe2bVv/f0EvbijG2bZZx2QqSy5pMp3fCMf4PWKxyPLBBx+kFsT4Bx54ICuCo48+2vu5RBi1hd81&#13;&#10;Qr2CCIiACIiACIiACIiACIiACORDQMJdPrSUVgSKJIAYh8UNSxgQ5ZgpEgf0LIh5OKVnWF0YDj30&#13;&#10;ULf11ls7fFydcMIJfgIMxEGEPgQZBD0T9qLr6LGxY8eGl26xXS5BsEVGDRBxyCGHeKtIs3xkHd3m&#13;&#10;f4PFxLk2bdo0AJnKVRFBliHEtnz00UfOFn5/LM8880zWAu28887+d8fkM/wWbWFCBgRUBREQAREQ&#13;&#10;AREQAREQAREQAREoJQEJd6WkqWuJQIEEzGKqa9euza7AEFqc1rMwtBEhj4UZbtOFI4880g+RZFik&#13;&#10;DZXs0qWLFxXwmZfLkDzyxbIMB/rRdVycpbFjWAhiEWeLWcHF7Wc6FlrV4TswDIhhWOnZYlZ5ueyn&#13;&#10;S4tlIf4DYcQ63LY4W8cdC8un7fIRQJRmMhwWrFhtO7p/zz335FUIBHGGsbOYxaytEcclpuaFU4lF&#13;&#10;QAREQAREQAREQAREQARKQEDCXQkg6hIiUC4CrVq18g7qcVIfF7ASeqfJ8T1+tczHFv628Kt33333&#13;&#10;pYbgRs/F8b1NfLHRRht5B7qsN9xwQ2drZq1kYVimggiUmgCibFR0iwpvcfs4fC4kHH744X5mXETy&#13;&#10;TTfd1AvZJm6zZli6ggiIgAiIgAiIgAiIgAiIgAgkjYCEu6TdEZVHBPIgYJZ6++67b+xZixYtSvnn&#13;&#10;wleX+e2yoYEMh2W4IJMk5BKYiMSGdLLGAok1s92yzdoWmxgjl+sqTe0QWLJkiVu4cKHjfyu6DuOw&#13;&#10;iosT5iZPnlx0ZRkybsJy3BoBmniGHSuIgAiIgAiIgAiIgAiIgAiIQC0TkHBXy3dPZReBLASwIrKZ&#13;&#10;KzMlRYAx31+ffPKJY8GyiTWO+tkeN25cakKMTNdKdwyrQfy6tW7dusWC034Wymtrtm24arhmqCoz&#13;&#10;4TIBRrgwRFbBNRPUQiHNRDZ8KBJuvfVWPyQ4Lo2lDdeIveUITLoRJ75ZnIlw/N8oiIAIiIAIiIAI&#13;&#10;iIAIiIAIiECjEZBw12h3XPUVgRgCiGU2+2XM4RZR+LSbO3duyrcYllXhwkQY0ckwsOpjAo5KB4ZF&#13;&#10;hgJfpm3Ev0zHw2NhWiYGYegnvv3Mv5+t08Xb8VzX+DgsZRgyZEjJLte9e3dnFpa2tsk3TIBjbSIc&#13;&#10;wmupQrdu3VKC8sMPP+ywCs0Uwll1maE43xB3PrMK459yjz32cMcff7z/LVx44YXuqquucoMGDfJZ&#13;&#10;DB8+3BFX7yGuzo888ojjPvXt29edeeaZ7sYbb3Q333yzv2/EE7hv3L9KhhEjRvgOCayGCTzDKJ/9&#13;&#10;D3GcsnI8XdmoL78lnncKIiACIiACIlANAryLJk2a5N9X5M/77Oqrr3ZMnEWwd9XFF1+c9luEkTOZ&#13;&#10;jvsL6Y8IiEDVCEi4qxp6ZSwCtUsAqzdz4l9ILbDk+vLLL5stCxYscLZw3JbQIozJL9hn/eijj+aU&#13;&#10;NUOBGz0gRGDByMLw6KlTp7p+/fp5P28WH64RcrFyDK0f7TgTeCQt5COKIdaZkFRoPaICIfsTJkzw&#13;&#10;H8pMHmMCHWsWE6cKza/WzouKcDQgELYQN3v06OEmTpzoq0Q67gcNCix6KxnIkzB69Ohm2XKvuIeI&#13;&#10;jCw0hNhPFxD1GBauIAIiIAIiIALVIMB766KLLkp9e1AG3ktMTHf33Xe73XbbzR+74YYbMhbPOrEy&#13;&#10;JtJBERCBqhGQcFc19MpYBBqXAIIQC9Zw5Qpff/21wx+brdlmtlxbs421m63ZNus3s5KzGW9Zhwti&#13;&#10;Q7hQB/axxkpnlUd8aKVX7H6hQ4MHDBjghTsswbCyVCiegAl1XMmstYq/av1coWfPnr4ypfBvWAoq&#13;&#10;CLf8/8eVB4vJgQMHut69e3t/ndny4zdkFg3Z0uq4CIiACIiACJSSAJ1Qzz//fItvD/xNMykX3yfp&#13;&#10;LMaj5ejQoUPKYi96TPsiIALVJyDhrvr3QCUQAREoAwEsw1gYsqnQWAQY4sjwxXeaZlxGVLEe53JQ&#13;&#10;oFcbKzLEIAI92+TPWuE/BAYPHuywirQQtciz+Eqtx48f77OKu0cIcdzTm266qZn1AhaqBMQ+xL1Q&#13;&#10;rPUH9EcEREAEREAEKkxg5MiR3k1HXLbbbrut/x7BnYe97+bNm+d69erlBTreZwh/6nCMo6c4EUge&#13;&#10;gZWTVySVSAREQAREQAQKJ8Bwj5kzZ/rhmfQgM0SzXMMZ6dWmNxuLS/IkIOQp/IcADQZEO3zamZUq&#13;&#10;PhGrGbBOyCcgyuL7jjqwDv1D8v/FoiACIiACIiAClSbAOzZbwF2FBYS+W265xb/Pdt99d+/H1Y7l&#13;&#10;4+vaztFaBESgcgQk3FWOtXISAREQARGoAAEbmmmiGlnmK9YUUkyz7sPSL5eP6ULyqLVzELXo6Wdy&#13;&#10;lTFjxvje/Wpbq+U7RJzym7UC/EMRGJFYfoFq7b9S5RUBERCB+iCQi6uG8B2FxTjfRhZCUa9t27Z6&#13;&#10;nxkYrUUggQQk3CXwpqhIpSfA0DVMwxnuxNoa1dtss433S4ZjVztOD5QNeyt9SXRFERCBchPg94y/&#13;&#10;QVsQWsKP03LmH34glzOfWrk2DQRjEk7cUc3y03Ah2HsgLAv/J5S5f//+qWgrfyoi2AjrF0RrUwRE&#13;&#10;QAREQATKTuCss85K2zHJsFiGwYYdT4hz6QLHMh1Pd57iRUAEKkNAwl1lOCuXKsb2NcIAAEAASURB&#13;&#10;VBLAyoOhTcweyFAnZl5i6BxWMQxto7cKaxA7HjUdr2LRlbUIiEABBPg9MzyToZn4cEFcwUlzuQI+&#13;&#10;YswKi4kNeKaEH8rlyrcWrstzlo4QGhDVtrQzXjRkmJwizmE3s9syjIj/mVwD7xUFERABERABEag0&#13;&#10;Ad6rWLbHGRzgz5X3Wa6Ba/H9oiACIpBMApqcIpn3RaUqIYEbb7yxmQ8iGtQ0skeNGpVqSEYb9ZWy&#13;&#10;zilhNXUpERCB/yPAZBT4mUOc4SN0woQJeQkx+YKcNGmSz4vzeL5MnDgx6yX+9re/ZU1TqgQ//OEP&#13;&#10;S3WpvK8Df0RUOk+wfCbAiHvEsWqFYcOG+WG7NumElQP/ezbUmvIi/CI6Is5iyYl/IAITbtg1+D+b&#13;&#10;P39+Wf/HrHxai4AIiIAIiEBIgPcUo4bs/cQx2jHhe5Z3GHGkwUABC/jw/YZoxygF3me82yxU8lvF&#13;&#10;8tS6sQhU8xu11khLuKu1O6byioAIiIAIZCSAMGQTRWRMWKKDWOvmGzINv8z3WklPT4OAJWkhW5n6&#13;&#10;9u3rWMIQtdJLat3CMmtbBERABESgvglk+w6JvquwPI++3xilEA2N9K0Srbv2RSBpBCTcJe2OqDwl&#13;&#10;J8AsgGeccUbquvg1YhhU7969U3HZNuJ8IWU7R8dFIIkEPv30U1+sKVOmeCuhapURca1UgR5iFkQV&#13;&#10;PkYzBXqUiw1YXhHiPnLDa9PDTbkI0ZlUjzjiiDBpXW0zZAfOWNplEsdIZyyz3be6AqTKiIAIiIAI&#13;&#10;iEANEKjnb5UawK8iikAzAhLumuHQTj0SYNgTJuE2JApTcYbOtWsapmWm45iL2zCuqOk4TJ566ql6&#13;&#10;RKM6NSCBjz76yNeaWVbxP1atUCrhLmoBla0+2cS2Up4f7eHOdu16OJ5PnRHrir0f9cBMdRABERAB&#13;&#10;ERABERABERCBTAQk3GWio2N1QyCd1UdcIzNqOg6Ec889t25YqCKNTWDq1KnuiSeecH369HHt27dv&#13;&#10;bBiqvQiIgAiIgAiIgAiIgAiIgAgknIBmlU34DVLxREAEREAEREAEREAEREAEREAEREAEREAEGpOA&#13;&#10;hLvGvO+qtQiIgAiIgAiIgAiIgAiIgAiIgAiIgAiIQMIJSLhL+A1S8URABERABERABERABERABERA&#13;&#10;BERABERABBqTgIS7xrzvqrUIiIAIiIAIiIAIiIAIiIAIiIAIiIAIiEDCCUi4S/gNUvFEQAREQARE&#13;&#10;QAREQAREQAREQAREQAREQAQak4CEu8a876q1CIiACIiACIiACIiACIiACIiACIiACIhAwglIuEv4&#13;&#10;DVLxREAEREAEREAEREAEREAEREAEREAEREAEGpOAhLvGvO+qtQiIgAiIgAiIgAiIgAiIgAiIgAiI&#13;&#10;gAiIQMIJSLhL+A1S8URABERABERABERABERABERABERABERABBqTgIS7xrzvqrUIiIAIiIAIiIAI&#13;&#10;iIAIiIAIiIAIiIAIiEDCCUi4S/gNUvFEQAREQAREQAREQAREQAREQAREQAREQAQak4CEu8a876q1&#13;&#10;CIiACIiACIiACIiACIiACIiACIiACIhAwglIuEv4DVLxREAEREAEREAEREAEREAEREAEREAEREAE&#13;&#10;GpOAhLvGvO+qtQiIgAiIgAiIgAiIgAiIgAiIgAiIgAiIQMIJSLhL+A1S8URABERABERABERABERA&#13;&#10;BERABERABERABBqTgIS7xrzvqrUIiIAIiIAIiIAIiIAIiIAIiIAIiIAIiEDCCUi4S/gNUvFEQARE&#13;&#10;QAREQAREQAREQAREQAREQAREQAQak4CEu8a876q1CIiACIiACIiACIiACIiACIiACIiACIhAwglI&#13;&#10;uEv4DVLxREAEREAEREAEREAEREAEREAEREAEREAEGpOAhLvGvO+qtQiIgAiIgAiIgAiIgAiIgAiI&#13;&#10;gAiIgAiIQMIJSLhL+A1S8URABERABERABERABERABERABERABERABBqTgIS7xrzvqrUIiIAIiIAI&#13;&#10;iIAIiIAIiIAIiIAIiIAIiEDCCUi4S/gNUvFEQAREQAREQAREQAREQAREQAREQAREQAQak4CEu8a8&#13;&#10;76q1CIiACIiACIiACIiACIiACIiACIiACIhAwglIuEv4DVLxREAEREAEREAEREAEREAEREAEREAE&#13;&#10;REAEGpOAhLvGvO+qtQiIgAiIgAiIgAiIgAiIgAiIgAiIgAiIQMIJSLhL+A1S8URABERABEQgSQTu&#13;&#10;v//+JBVHZREBERABERABERABERCBuiYg4a6ub68qJwIiIAIiIAKlIzBjxgz3t7/9La8LXnXVVW6b&#13;&#10;bbZxK620kl/YVxABERABERABERABERABEciNgIS73DgplQiIgAiIgAg0PIFp06a5HXfcMScOn3/+&#13;&#10;udt9993doEGDXNu2bd3DDz/sVqxY4c8dM2ZMTtdQIhEQAREQAREQAREQARFodAIS7hr9P0D1FwER&#13;&#10;EAEREIEcCTz99NNejMsledeuXd0LL7zg2rVr5yZMmOAOO+ywlJCH5Z6CCIiACIiACIhAMgjwvu7X&#13;&#10;r1/KOr5bt27+HZ6M0qkUIiACEu70PyACIiACIiACIpCVwOOPP+6mT5/uEOSyhREjRqQ++K+++mq3&#13;&#10;3nrr+VPat2/v1zQIFERABERABERABKpPgHc2FvKssZLHOh4r+QsvvLD6hVMJREAEPIFVxUEEREAE&#13;&#10;REAEREAEMhGYNWuWu/nmm13fvn1dq1atMiX1x4YMGeLXCHY9e/ZMpR89enRqWxsiIAIiIAIiIALV&#13;&#10;JYDrCiztCMOHD/diHXG9evWqbsGUuwiIQDMCsrhrhkM7IiACIiACIiACIYH333/fXXfdde6II45w&#13;&#10;Bx98cHgodpvhNu+8844/1qFDh9g0lYjEcoCJMNq0aePLE+6zHe6HFoCPPPKIP481C8dsYg355qvE&#13;&#10;nVMeIiACIiAClSIwcOBAn9Vuu+2WsrAz6/iw461S5VE+IiAC8QQk3MVzUWyNEaBXiIYVjSwaVph7&#13;&#10;s89MhsRZwFm6NcJoXNJws9kOWROnIAIiIAIi8B8C119/vRs8eLDbdddd3SmnnJIRC89anrs8fy3w&#13;&#10;TCWOJXwW2/FyrXm2H3744alGyKGHHupoiPTv399niUUg+zYMiLLxfrB3AOnOOOMM/77o3r27HzaE&#13;&#10;JQLvGhMly1V2XVcEREAEREAEKkGAd6W9044//vhUloh4DJeVlXwKiTZEoOoEJNxV/RaoAMUSoFF5&#13;&#10;5pln+pcLDS0aVjQceeFg7dGjR49UFkOHDvWWFAz5Ih7TcF5UcWlTJ2lDBERABOqUwLJly9zChQvd&#13;&#10;3Llz3ezZsx2TRkyePNndc8897tJLL3Wvv/66u+uuu7KKduBh8gmepQhcFtgmjoXjlQiIcIh27Zom&#13;&#10;xTBBjlltyf+mm27yAp3t23GOMawXnz6WjsZMaIFgZR8/frxtai0CIiACIiACNUtg3LhxqbKblV0q&#13;&#10;QhsiIAKJIiAfd4m6HSpMvgRoWFkDDAHPGloIcwReQjTMsKIgHUIeDbEbb7zRp8UEfNiwYc3Scg0a&#13;&#10;fAoiIAIikEQCX3/9tfvqq6/8Ytvp1qSzY4hw2QJWZ6uttprbZZdd/CQUhxxySLZTWhyfNGlSKi4c&#13;&#10;gpqKLOMG5f/ss89Sz3Ce9QSzJLjhhhua7YfHsdbu3bu3P27pGGprYd68ebaptQiIgAiIgAjULAHe&#13;&#10;zbSPwmA+7ei8ohNLQQREIFkEJNwl636oNHkSGDVqlB/6RGPNGmBhQ4sGHIG1zY5EWkzDCcx2aAEr&#13;&#10;EwUREAERKDUBrNpMPAuFNIuLrsM0b731Vs7F2WGHHdwaa6zhVl999dR63XXXTe0fcMABqe0wDecw&#13;&#10;lLUUgeerWaRhwUZHSaWD+eShEwYxjnIw9JVGCnG2Hx5HsKPcdNpYOspOA8aCvWPWX399i9JaBERA&#13;&#10;BERABGqOgAlz9u7nvTh//nxfD96B+IblXTdx4kSHawlrN/F+1fDZmrvdFS3wkiVLXNyydOnS2HjS&#13;&#10;2rFp06ZVtKy1lpmEu1q7YypvMwIMieVlwwuFBmO0oWUNyD322MOLd5zMUCkCLx8aaQTONd9GapR5&#13;&#10;JPojAg1NIBTPTFiLi7Njts7Fqs3Abrfddl5gC8U2hLaNN944JbDRKx4V2djPZWZXy6eSa565PE8J&#13;&#10;DFetdOB9YIGOHQKiHPEjR45stm/vAjtugp+lC4cN0SFEvbiOpfMX0x8REAEREAERqEEC1u6h6Pa+&#13;&#10;pkOLTipEPL4/unTp4muG0MeoJfyB8z40/7A1WO2GLfI333wTK5yZaBaKbXFxdpxjb7zxRsEcd9xx&#13;&#10;Rz+yg+9YRnjYsvbaazsWhfQEJNylZ6MjNUDArCGsoWUvHooeinlhY8uGQO25556pGloDjgZZ2PBL&#13;&#10;JdCGCIhAoglg1RYnrMXFmchm60Ks2qJim+2HVm0WZ2vr2U40yCIL9/zzz6euYMNTUxEV3EBkw0qA&#13;&#10;QDnYN4sBK5cdx0cqDRibAdcEPysuxwYNGuR3L774YovWWgREQAREQARqloBZ3VEBaxMh2t1yyy0O&#13;&#10;Ac+G0mJhZ+0t0uIXT8IdJEoX+IY1YSy0QAvjco1/8803CyoYnckmooXrNddc09GpHMYdeOCBfj8q&#13;&#10;vlmaQjuXGSWhkJ6AhLv0bHSkRgiELxf82BHCRls4dNaGQJHGLOs43xpwF110EYcUREAEKkAAUS2T&#13;&#10;sJbuWD5WbR07dmxhsYY4j1WbCWpxVm0cW3VVvSLz/TcwK2cYhx0p+V6n2PSIb7wHzArb3gNYWdMA&#13;&#10;CTt2EOxIT1qzrCMdIiT7Jtr17dtXjZVib4zOFwEREAERSAQBM3qgMFie886kHcX72wwaeF+alXlo&#13;&#10;oZeIClSoECaepbNCyzV+ypQpBZd4++23byacIZAhjrVu3bpFPL6JTUAL1yay6du24NtQ9RPVKqn6&#13;&#10;LVABiiVg1hG8XN5++23/4unatavvLWKSirCXyF5SNNCmT5/u0zC7LC8r0hKvIAIiUDiBsWPHpvy5&#13;&#10;mUXbnDlz3LvvvutWWWUVv2S7Omb00eGh+FuxOKzaTHQL12wrVI8AnSD2YW/DT6tVGvNHZ9Z1Zml9&#13;&#10;1lln+SJZxw1rGihmPWDvCNLhigFRl0YM/lAR7hREQAREQAREoNYJ0O6x9zVtHzqreIfjD5ZjZtCA&#13;&#10;RboFs9Cz96fFV2vN0M9cRbNs4lsxQz/xL2wCmYlj7K+11lrN4vfZZ5/Uflx64lZeeeVq4VS+NUBA&#13;&#10;wl0N3CQVMTOB8OXCJBQ08HkBYdptvURcgReRiXxYW/ACwlcDLyy2Q4Evc446KgIikI7A7NmzvRVd&#13;&#10;+BH06aefesGOXj4T72zNRwpWcVEBzkS6dGtLr57DdHei8vH2fCXnag8pjU42NHPmzGZAeDesWLGi&#13;&#10;WRyNGGvI0HhBsIumaXaCdkRABERABESgBgmYdTxFtw4u2k4Es0hnGx/hFqxjy9JbfNx6+fLlzYZ+&#13;&#10;5jrM0wS2MP3UqVPjssgax7clQloopiGO8V25zjrreBHNjtEhnE5Ms/isGSqBCJSZgIS7MgPW5ctL&#13;&#10;gLHwCHI0sEykS2cVgVUFaXkxIdaxmJVFeUupq4tA4xD48Y9/nLay9IyaFV66tQ2PxTFymCYfP3RY&#13;&#10;7Jmwl2kddyxt4XWgGQF65nFazTPVOknMqo1nsDUAmp2U8B0THunE4Z2iIAIiIAIiIAL1SAA/dQTe&#13;&#10;dXRUhcEMIoizdzluI+jYou1k7S0759FHH/UzuNt+dE3HGZ21dNTaGsMJvsHwn2YL+1ipYYDBmn1E&#13;&#10;s4MPPriZyGZCmq3VgRslrv16JSDhrl7vbIPUy3p/QlPudFW3tDZUKl06xYuACJSHgPV84pOjFCGd&#13;&#10;jzwT/8I1ApPt5+sjL07gi1oCxqWp54/JcPZY7iUf9Yh5fOQzrLQWQ3R4bS3WQWUWAREQAREQgUwE&#13;&#10;+B6yjiqs48OOqtAXOJ1wiHUzZszwvl55v999990tLo1PtU033TRlYZfr8NV8OmTDTLGkM9HO1mY5&#13;&#10;Z/u2zhbPcQURqBUCEu5q5U6pnC0I0Ei02WeyOUHnRWRDoPBZpCACIlD7BBDLWEoR8pmVNhQBEQPz&#13;&#10;+fiM89+XiwhYqnqWghXXMB83w4cP95dkAgc+6idOnNisEVCq/Mp9HbPeJh/88ymIgAiIgAiIQD0Q&#13;&#10;GDx4sONdjbUcbiQQ7fiO4Z0dtbazDiys6uiEw2c47SdEPPZDkS9k06lTp3C3qO1Ch9kuWrTIMVqj&#13;&#10;FMNsqQDfayYAhutsYmCY1raLAqKTReD/CEi4079CzRKw3iJePNn805m1nQ2RrdlKq+AiIAJlIYB1&#13;&#10;HJaApbQGtKG+ZumXbh0KgflaA0ZFP9uPswC0Y6yL7WXmo54lnHE100d9WW5aiS7KkB06giwwTIeh&#13;&#10;PbxbFERABERABESglglYG4g68L0xcOBAL8BhPRcKcaFBBCOZOBb1F1sJDgynteGz5coP/7WhP71w&#13;&#10;O5PFIN91X375ZbNzQ5/O+ZaXiS3SCYGIfumOxcVrYot86ddeegl3tXfPVOImAiuttFKKAy8a9uOc&#13;&#10;iHOMRpkFeo3Yjzoqt+Nai4AIiEApCJg1YPhRXOh1sQbMVQT84osv3CeffJJKn481IB+QfNTzUdq+&#13;&#10;fXu31157uV133TVtsfFtVw9B74N6uIuqgwiIgAiIQByBDh06+GgmnejRo4djH9Eu2jll1nbEZzOI&#13;&#10;iMunluJoN9KJyVLOEFr/heKgbceJhMTxLWZpbD1t2rSCirr99tunLAfjBL98BMJ6dgFTENwKnyTh&#13;&#10;rsLAlV1pCMSJdHFX5uWTa9q48xUnAiIgAtUmwIcSy9prr12SoqSz/CMe4Y/Z1t58800/LGaXXXbR&#13;&#10;JD4loa6LiIAIiIAIiEDlCTz88MPeDy1rZoSNm8QPociEO/kCL909sqGypfp+iysZnbsm7sUJgRyL&#13;&#10;i1+wYIE/LzzGt1+hoXPnzimBMB8x0BghKn7zzTeFZt8Q50m4a4jbrEqKgAiIQOMSmD17trv11lvd&#13;&#10;z3/+c/frX//aXXDBBY0Lo6nmuVgDYm3HUNgBAwa4k08+2Q+J3XnnnRuamyovAiIgAiIgArVI4MIL&#13;&#10;L0xbbCaXMrcXJLLtTOekvZgOVJyAde4yE2+5AoKaiYO2DgU/i4uKhNYhHMZnGlr87LPPlqsKdXFd&#13;&#10;CXd1cRtVCREQAREQgTgCDI/ffffdHY6TGdr59ttvOz4M6mWYZ1ydSxWHj5nbbrvN3X///V7wvPTS&#13;&#10;S922225bqsvrOiIgAiIgAiIgAlUmgEAnka7KNyHh2eM/zzp9y1nU008/3eXj67mcZUnitVdOYqFU&#13;&#10;JhEQAREQAREoBQFmCN1oo43cPffc4/761786hhTYbNSluH4jXOPYY491Rx11lLdabIT6qo4iIAIi&#13;&#10;IAIiIAIiIAKVJcDEJArpCUi4S89GR0RABERABGqcAL3IZ599tsM5L+vly5c7ZktTyI8AfnFmzZrl&#13;&#10;BdD8zlRqERABERABERABERABERCBYghIuCuGns5NS+CRRx5Je0wHREAERKBSBL7zne94i7utttrK&#13;&#10;Pf744+5//ud/3A033FCp7Osqn/POO8+NHz++ruqkyoiACIiACIiACIiACIhA0glIuEv6Haqx8jEr&#13;&#10;Ubdu3fzSr1+/Giu9iisCIlBvBDbffHMv1h133HF+tqtTTz213qpYsfrssccePq8pU6ZULE9lJAIi&#13;&#10;IAIiIAIiIAIiIAKNTkDCXaP/B5S4/gMHDnRmbTdixIjUdomz0eVEQAREICcCK1ascHPmzHF/+MMf&#13;&#10;/IxY22yzTU7nKVE8gfbt27t33303/qBiRUAEREAEREAEREAEREAESk5Awl3JkTbuBXH4jlgXhqFD&#13;&#10;h4a72hYBERCBihBgmvowvPLKK65Vq1ZhlLYLIHDBBRe4o48+uoAzdYoIiIAIiIAIiIAIiIAIiEAh&#13;&#10;BCTcFUJN58QSwNouGrC+e+GFF6LR2hcBERCBshLYYYcdmln8XnzxxX6oLMKTggiIgAiIgAiIgAiI&#13;&#10;gAiIgAjUCoFVa6WgKmeyCWBp98477/hCrrfeeq53796ubdu2bvjw4W7UqFFut912S3YFVDoREIG6&#13;&#10;IrDXXnu5AQMGuM0228wxXPaxxx5zP/jBD9w111xTV/VUZURABERABERABERABERABOqbgIS7+r6/&#13;&#10;FavdjTfe6PNCtJswYUJKqEO8GzlypBs2bFjFyqKMREAEROAvf/mLh3DAAQe4DTbYwN1+++2uT58+&#13;&#10;AiMCIiACIiACIiACIiACIiACNUVAwl1N3a5kFhZLOxsOy3C00LoOy7tBgwYls+AqlQiIQN0TePLJ&#13;&#10;J+u+jqqgCIiACIiACIiACIiACIhA/RKQj7v6vbcVq9n06dN9Xu3atXMXXnhhs3yJI9hMs35Hf0RA&#13;&#10;BERABERABERABERABERABERABERABLISkHCXFZESZCMwefJkn+T4449vkdT83rU4oAgREAEREAER&#13;&#10;EAEREAEREAEREAEREAEREIGMBCTcZcSjg/kQYFhsNDAxhYIIiIAIiIAIiIAIiIAIiIAIiIAIiIAI&#13;&#10;iED+BCTc5c9MZ6QhEPq2I8nnn3/uhgwZ4lOvv/76ac5StAiIgAiIgAiIgAiIgAiIgAiIgAiIgAiI&#13;&#10;QBwBCXdxVBSXN4HDDjusxTlDhw714h0HoqJei8SKEAEREAEREAEREAEREAEREAEREAEREAERaEZA&#13;&#10;s8o2w9GYO7/97W+LqvhTTz3lZs2a5cLrvPTSS+6Pf/yjv+6WW27Z7FhRmelkERCBogi88sor/vw7&#13;&#10;7rjDbbDBBkVdSyeLgAg0BoHw/d4YNVYtRUAERKBwAgsWLPAnT506VW2gwjHqzAYjMGXKlAarcX7V&#13;&#10;lXCXH6+6TH3AAQcUVS9mlf3oo4+cXYeX1OjRo1PX/MEPfpA6loqMbCAiIP5ttdVW/shtt93mTj/9&#13;&#10;dNenT59ISu2KgAgUQ+DJJ5/0p++xxx5uiy228NuzZ892d999t7eQ5Tf4xRdfuDFjxug3WAxonSsC&#13;&#10;dUTA3u9xVXruuefcWWed5Q8NHz7cdevWLS6Z4kRABESgYQh89tlnvq4bb7xxszYQbSS+r6y98+yz&#13;&#10;z7p11lnHf2916tSpYfiooiIQR2DixIlx0Yr7PwIS7vSvUPQw1hkzZjgUcobDvvDCC+7ss8921tME&#13;&#10;3v/3//6fa9euXVrSvXr18i+xmTNnptIhJNDDv3jxYnfzzTenPVcHREAE8iOw0UYb+RM6d+7s2rdv&#13;&#10;78W6Hj16OGaADn+D/Ib5DfJbDIX4/HJTahEQgXogkM7dBe98E+169uz5/9k7D+hJqmKNX3JYQJBl&#13;&#10;gSUjcWEJwiKguIiSREBQsshKlKAiSo4CAj4JApKUIKsS9AlIlCBJAVd5Ai4ZlMcuyCPKISmgzKtf&#13;&#10;aTV3+t890z05VJ0zMz0dbt/+uvt23+9+VRUOOuigQThcPwZHwBFwBJpC4MUXX9TtP/jBDyb9LNrL&#13;&#10;nXbaKeyxxx7h9NNP1+XMW2ONNcK9994bbr311mTdpnbe4MYQirTjbo5AtxAYPXp0t3bdF/v1GHd9&#13;&#10;cZp6u5J0/jEePhtssEES1455PJxqkXZsw4MibRMmTNBZP/zhD7Xc9HL/7wg4Aq1BgJdFSDsM9ayZ&#13;&#10;3YPcn9ynbo6AI+AIpBHgGY/x6wR/Gh3/7wg4Ao7A+wgQ+zttDIp84AMf0L5T1vL0+u38f9NNN7Wz&#13;&#10;eC/bEXAEmkTAibsmAfTN/514gs4/I0ZkkjXjQXTYYYfZ38xfRqJYj09scRbaW265JV7k046AI9BC&#13;&#10;BEgsg3sbn6wkMy3clRflCDgCA4SADayh0HBl/ACdWD8UR8ARaAsCH/rQh7Rc+j6xWZ/n5ptvjmd3&#13;&#10;fHrKlCnhv/7rv9qyX0IguTkCjkBzCLirbHP4+daCwJ577llF2BkokHa11Hasx/JXX33VNvFfR8AR&#13;&#10;6AICWe5tNvIKmZfnJteFqvouHQFHoAcQYJDuhBNO0LbBlXY9cEK8Co6AI9DzCJx00kmBT6/ac889&#13;&#10;Fw4++GCtXtZ7YTP1/u53vxvee++9sPvuuzdTjG/rCAw1Ak7cDfXpb+7geXHHNTbLjQ63mWYafQvq&#13;&#10;Sg090HVz58m3dgTKIoB77K9//WtV4TVzH5fdr6/vCDgC/YHAeeedpxUlJhPvAvaf57UT/f1xDr2W&#13;&#10;joAj0BsIWJ9nww037IkKtYu864mD80o4An2MgBN3fXzyuln1rHh2Vh9e2hlZacZeeeUV3RwXHO8E&#13;&#10;NIOkb+sIFEMAtzdeHrn3cH2vVCrFNvS1HIEhQAD3ISex/32iTW0HaUeYC2JkWkcPl1l/Zg/BDeGH&#13;&#10;6Ag4Ai1BgPaUD3booYe2pMxGCyF5GcmG7rrrLm3Tn3zySQ+D0CiYvp0j0AYEnLhrA6j9VuR+++1X&#13;&#10;qspkSrrqqqvCO++8M2I74jcQ6+7www8fsazMjJ/97Gdh1llnDXPOOWcoW78y+/F1HYFhQ+DOO+/U&#13;&#10;Qz7mmGPCPPPMo9MkpRgzZkyYe+659f8KK6yg/2ebbTZV1dr8YcOq3vFCbr799ts1P+uss069Ytq6&#13;&#10;/I477mhr+a0ofOLEia0opq1lXHrppWHatGlt3UcvFx4/hxm4GzduXCBmEZ/XX389qTo4PfDAA8l/&#13;&#10;n3AEHAFHYBgR+Pvf/66H/fvf/75mP8aSgjHgYW1qt/B65plnwlNPPRV4B5xlllnC5ZdfHv7nf/4n&#13;&#10;tOI95vnnnw+XXHJJuP/++7t1eL7fPkDg7rvv1lpCZi+66KJ9UOPOVnEG2Z30PVxZ0VnYO7+34447&#13;&#10;Lhx11FHJjjnnM8zA6Q9VL93JCjkTEHY777xz5tLVVlst/OY3v8lcVmbm7bffrunSr7/++rDqqquW&#13;&#10;2dTXdQQcgToIHHDAAQF13dSpUzXGZN7qdq9D7t1zzz1h8cUXz1u1r+fzck2cTT68KNh01v9rr722&#13;&#10;9LFut9124fzzzy+9XSs2OPPMM+smCGrFfpotIyZ+mi2rHdtzr3zsYx8Lf/jDH8Jyyy3Xjl30bJlG&#13;&#10;2sfn6Oijjw7f+ta3kjpDaK600kr6n2tu0qRJyTKfcAQcAUdgGBF46aWXwlJLLRV22GGHmqq1zTff&#13;&#10;XN/FaDu7bdR3oYUW0nc+6vL000+HzTbbLECmvPnmm4H+GcYxlbU111wzfOUrXwm77LJL2U19/SFC&#13;&#10;gEHCiy++OEyfPt2Ju4zz7oq7DFCGbdZcc81V6JAZZY9H3W0jXGV+8YtfqBtR0bJs26xfOgW33Xab&#13;&#10;u9tkgePzHIEmEWAUFUPNWut+hajAXnvttTB58uSeDqhsZBuuvnz4n/fLgEAnbeaZZ66Jczvrgmq5&#13;&#10;H6zWddgL9edeIaj2FVdcEY4//vheqFLH62DnCNKfzpf9pyLgY4ZKN15m8/3XEXAEHIF+RYC4v4Tu&#13;&#10;KWOmuKv1DkC5o0ePDhdddFGZotu2LoKOBx98MDDAS9gDBmT22WefQL9s7NixYdNNNw1rr712Q/un&#13;&#10;bH8+NATdUG1kfZShOugSB+vEXQmwhnlVlCgkorA4DIYF0m6Lc2Pzmvk95JBDNBW5x8hpBkXf1hFo&#13;&#10;LQLEvGun4XafR7ZlEXAkzugXu++++7pWVRRibq1D4Nvf/nbYeuuth3pQaemll66p1G0d2l6SI+AI&#13;&#10;OAK9gcBNN91UmrirV3PEEJTbS1m5CXc0++yzq1cG9d9///017jHqwVNOOSUJr1Lv2Hy5I+AItAcB&#13;&#10;J+7ag+vAlUr67jRp98lPflKVdijuMF7oeRA1SroR/HvbbbcdsX0jI10DdwL8gByBDiNgCWLYLS4O&#13;&#10;rTRz029lmV6WI9AJBMiYTsyfYTTeATj29PHHbQUdUch2nuVLLrnkMMLkx+wIOAIDhgCxYluZoIiE&#13;&#10;PrfccssIF1r6UB/84Ae71nauvvrq4ZprrglnnXWWHu9f/vKX8P3vf1/DIFlM5AE7tX44jkBfIeDE&#13;&#10;XQ+crnnnnbeKFIP4il+MUaF95zvfSWrKskbJsaSQEhOoWyDPYqPzgow6tgkTJgQa+UbqxjHmkXbt&#13;&#10;GOmK6+3TjsCwIsBLIp1sSPi0cS+bffnLX7bJpn8vuOCCpsvodAHrr79+mG+++QJtdZHfOeaYQ6uI&#13;&#10;i0k33QY32WQTTRTwyCOPdBqyQvvjWjj55JMLrdsrK3HP8Lw66aSTeqVKHasHg3RZmXXphNo7ykYb&#13;&#10;bRR4P3BzBBwBR2BQEOA9yTJnZ7WBZY6TZwgJ+NLPEAZGKLtbMXHtGEimQWiIyy67LJDE7K233tL3&#13;&#10;RFvuv46AI9A9BJy46x72yZ5xEYMc+9SnPqVS7LRs2hp33NWIJWcKt6SANk+ceOKJVXuAmEuTdqyA&#13;&#10;4i7u7FdtVOPPnnvuqbJse/FPr+qdgDQi/t8RaA0C3MvErEJRl25Xzj33XN0J7VErlTPtdrvNQwZC&#13;&#10;gRfjxx57LEBE1iPgZppppsyi/vWvf42In/fss8+Ghx56qGo+L/ok9SC4PyP13bBf/epX4dFHH00S&#13;&#10;EXWjDoO4T55V3DNlYx4NIhZ+TI6AI+AIDAsCzZJ3kHYWdiivz9MtLBmAIbzG+PHjNa7dggsuqNOf&#13;&#10;+9znNCRSt+rl+3UEHIH3EXDi7n0sujqF4oVOQB7xhSvKoYceOqJz3YpK05HNMzqkcTypRRZZREm7&#13;&#10;rG2mTJkSCPz+4osvanEQAeuuu25gmzwj0y0jT7XMOtu11vFljoAjUAwBBgqwp556Krz77rvh4x//&#13;&#10;+IiA+2TRhIg/7LDD9P7Nut+L7W3kWrb/kUvqz/nEJz6hMVZw2aj3GTVq1IgCf/nLX4bzzjsvbL/9&#13;&#10;9pp0g8QbfGh3bTr9iztLM0bMmFbiV6YucSbQMtt1et1u4VP0OOnQLLzwwprt/K677lJCdtddd1VC&#13;&#10;27KuFi2rX9fLO0eoQ3hGmzG4+Pjjj2sQ81rPflvffx0BR8AR6HUEeN8gkyrEFuQdnk/HHntszWoz&#13;&#10;eIfxTkH7+fDDD2tG1XrPZd5H3n777Zplt3ohrsAPPPCAJsrAXZb3NHtXW2aZZfR4m23PiWX8/PPP&#13;&#10;d+19qNWYeXntQSB+n2jPHvq71Bmk+hWx/j6KAak97qjbbLONBiqNR/K5iBmhid1nyx7ycccdFyDJ&#13;&#10;zDjnFmdq3333tdkjfhkdQjVituWWW45Iz/znP/9ZR2NolLNs0UUX1Zf4Xs9wyHFAPu64445Zh+Hz&#13;&#10;HIGBQIAXNLKG7bzzzl0JNMx9RtbocePGaYYxsozZhzbCpvnNU71xInixtQ9tj01n/T799NNdO3co&#13;&#10;+7rVphBm4IknnujasRfdca1nUNEy2rkegbnBkucfhDDqyrvvvjusvPLKYZ111mnnrrteNrGOsF4/&#13;&#10;R10HyivgCDgCA4vAj3/8Y01MRPvPOwztP4SWtf+8g6T7OGSVvfDCC8Pyyy+vHlW9Dg7eBL/97W/D&#13;&#10;WmutFSzcB3V+5plnwgsvvNBQGKT4mC+55JKw2mqr6btfPN+nHYEYAfoHkNz0U8hq7FaNgBN31Xh0&#13;&#10;/d9SSy2lLjixu6y5WTUTV6EWcVeLuMV91xR3WXHtcLPD1bWeob67//77c13uUDTEyjsLdt0ulWFW&#13;&#10;fVEKHHHEEaFX40Fl1dnnOQJlEaADfvbZZ+vLJ6o6M+7zeHDgySef1BfTZtodKzv+ZYDiyCOP1NFd&#13;&#10;RnQZlc77jZdZOxSX1Q/TEJQQPd0wlIWXX355N3Zdap+1nkGlCmrTyigRwBL1pakObKAN5WorXcnb&#13;&#10;dAgNF2sDfOlz1Kn2ouGK+4aOgCPgCLQIgTFjxoSxY8dqP4Yi6bPgAUC/huf7jTfeGCZOnKgiC9sl&#13;&#10;3kdsxyDp5MmTbbb+0ncyRR4zeN8inEcs2qjaoEN/iMuLknD06NFVe2xFYo4VV1wxfOMb3wgkO3Rz&#13;&#10;BPIQgGtAyT99+vQRQqG8bYZpvrvK9tjZ3nvvvVWGjdLNkjycc845qlDpRlXjzjJuc7HRcSlC2rEN&#13;&#10;qkHiJMTEgJVlMR/SxN4aa6yhnU7mp+Nv2bb+6wg4As0jwEvkCSecoO6zVhr3LMkYcA2JBxJseaO/&#13;&#10;tCnEXUNRN8j26U9/WtVum222WdcOk+QUKMVw8elFY5CE9r0fjQ4WMYq4b7JivvbjMRWtcyfbi6J1&#13;&#10;8vUcAUfAEWgnAgzg0OehvWewZrvtttN+zaRJkwJ9t4UWWqjQ7q3fFD83bCCIZ0qrB0sLVarOShCL&#13;&#10;bo6AI9B9BJy46/45qKrBXnvtpR0BEkLQWaYxJ0ZSt0f0YcDTdUiPmkCu4RZGKnN+CUIf+6pD0PHC&#13;&#10;n042wX/WT5ePGohtiEnViw+yqhPnfxyBPkWAe5QXyfR9yf3MhzYoHkjo08MsXe1GM8nGO2L0uttG&#13;&#10;gGlzd+x2XdL7J6vsc889l57dN/95XhPGYpjM24thOtt+rI6AIwAC9MNwH6UPQ8bVrbfeWoEhFNAX&#13;&#10;vvCFwiDxPkUZMWnHxub9wEBQL/Z36Ne5OQKOQPcRcOKu++egqgZ0lMl4yKgLnWXcnBjV6bYh4Y6N&#13;&#10;B4+RchBuyFpJsJF26+W/ZWFie9QfMUFAGRwnxjTH7+YIOAKdQ+Dmm2/WnWWpYTtXi/bsiXaLQQGU&#13;&#10;g/zi1kiMvzPOOCOZZ8v4rRVTrz019FL7GQGeVzyf6Yx128WpUzgOcnvRKQx9P46AI9BfCJCwgf4L&#13;&#10;YT7OPffcQDw4vKGIfVfGEDRgxMnrJyOLupsj4Ah0HwEn7rp/DkbUYNttt1XiDoKLWG+tdFMbsbM6&#13;&#10;M+iYQKhtuOGGVWtabAaWx66suLfaiz0bMHJEh9mk4XRw8gxX2jiDI5mVKB883BwBR6C9CECgx3FM&#13;&#10;uO/54LJvbvvtrUF26ZtvvnkmyRYTcjZdL8MnL9m4u5AEyM0RaAUCPJ/oyA0LcWeY9Wp7YfXzX0fA&#13;&#10;EXAEWoUAiSaIw02fhCR2ZBUngL71hcruB3EG/SoEDxj9HQzhRqfskEMO0WcX73kmwMjaN229KQKz&#13;&#10;lvs8R8AR6BwCTtx1DuvCe6KTTGNOLKhYrVa4gBauyCgL9eBhlWU8ZOJlrI+bb2wQkHRsTFkXL2Nb&#13;&#10;O1b2Q3IOYkUYWXfrrbfqAyXexqcdAUegdQjw8sh9yMsb7Q2jytzXvJBCRqCmbaVxv1955ZXhtNNO&#13;&#10;yyTkBj32XSux9LK6jwAdHkum1P3atL8GnW4v2n9EvgdHwBFwBPIRuP322zXDJbFid9ttN12RZHaI&#13;&#10;DeijlDHaT0g7jOR/9I943+K9q1Px7UisQXZX3vnMmEd96H+lrZsDt+m6+H9HYNgRcOKuR68AGnKI&#13;&#10;LCOw2lnNq6++Ord43Mew448/PqyyyirJeow0YXPNNVdIbz916tQR88aPH58QdxABZFoyI1sfDw2k&#13;&#10;4/xCHpxyyimqiiENOZ9OGEH433jjjRF178S+fR+OQKcQ4B7DaF9It45985vfVML9rbfe0vksW3XV&#13;&#10;VZW4w7W0lYaryCyzzBJGjRoV3n333fDCCy/op5X7yCvrvvvu6+g9Dtazzz5719qUTh9vHu5581Fr&#13;&#10;90Oby3mknnSu5p9//hGH8/TTT3ftHI+oTJtmxM/5TrYXbTocL9YRcAQcgboIXHLJJWGJJZbQQUYG&#13;&#10;M+N2kMyreETF/Zm4wNdee03/0oeJt9tll13CxRdfrMsIO8SHsB5rrbVW1XpxWa2chiyMSbu4bN7N&#13;&#10;7r77bvV+OvPMM8NRRx0V8KRqhfEMxeMhxqIV5XoZg4XAtGnTBuuAWnw0Tty1GNBWFYfSpVKptKq4&#13;&#10;muX885//zF2+8sorB0aWnn322TBu3LhkPeZj6fnMIxg6D6w555yTv2oLLLCATWryinifBD3FRe/k&#13;&#10;k09W8s468gRUv/POO9XdNi4rKajFEwScBfO4bi3ehRfnCHQdAa5zjOvcrnXubZLAcB9CvGO8YPHZ&#13;&#10;aqutSgVf1o1rfBEbplv3Waf3DdZ8DOcasLRlUa+3ab1ePzspnD+uWa6frHPJMy9rvm0/CL/x8XWy&#13;&#10;vRgE7PwYHAFHoD8RMPEE70K0gXE7uM4662gf5bOf/Wzmwdm66XeALbbYItAnuvHGG5P3LQaF+DAo&#13;&#10;QrntMgZn6WNlGf2siRMnhjfffDNA2mHHHntsIFEXakOIymas1jO0mXJ928FCgPvFrTYCci+5DToC&#13;&#10;0vjCAiYfjtf+1zt2cQWqiHvbiNWEXMycL4q5isSqq1pfRqV0fyK5rprPH9YVV72KBI7XZSIX1/9W&#13;&#10;P/bTCZP4e5UVVlihE7vyfTgCXUNAMp3qvSgK16QO3HPc59irr75a4R62+49flrfKaAu6dZ9Nnjy5&#13;&#10;o/sWt5PKgQce2CroSpdz0UUXdeR4acNlFL90/UR93ZH6la5YagNRBmo9RTmRWvLvv628PzJ30MWZ&#13;&#10;1g7EVehkexHv16cdAUfAEegGAjzLRZAwYte12n4hyPQ9auedd67ajj6NPS8lKViF/9bO8su8dlq8&#13;&#10;r3ja9iuKp4okXaqqE+vJwG5T1eK9T9SFTZXhGw8+Arvvvrtee9OnTx/8g23gCGeUm9HNEaiJAK6t&#13;&#10;uM6lE0swH+l4ej4KOgu0agXb/3SGXOLeEVeBVOvECsJIaIHrkcVVoPw8Wbdu4F+OgCPQMAKo7HBP&#13;&#10;t3uTeHcnnXRSIMss0xjZrd0cAUMA11HabbfhQ8Dbi+E7537EjoAjkI3Ak08+mb0gZy6JsejT4BqL&#13;&#10;0c/B3fYHP/hBsgVJMNppJAG0/hbveEIcBhFOJH2uxRZbLFx22WUaiziuB32zGWaYIVx//fXxbJ92&#13;&#10;BByBDiLgxF0Hwe7XXRFMno69sOBJnDqOhQafwKyQcjF5RzyEdKYl4sex/l577VUFA0krsHQMBdYl&#13;&#10;7oNZv6VOt3r7ryPQ6wicc845WkXI89h4oTzssMN0lt9/MTI+7QgMLwLeXgzvufcjdwQcgWoEECoU&#13;&#10;NQa8rK9EIr/YiDsHgYa1+32LPh1EnYh9gnhYKHFoRF5cJ1yAWee4446LZ4fNNtssEKfPY5FVweJ/&#13;&#10;HIGOIODEXUdg7v+doMAh1sMGG2wwgrxjFMYeOBwpDyRiNZihquNh9d3vfjdR8NiyNMFn8/k1xR0k&#13;&#10;XppUiNfzaUfAEWgcgVr3oBHq6ZfMxvfmWzoCjkA/I+DtRT+fPa+7I+AItBKBMu9G9bKPT5gwQatm&#13;&#10;v62sZzNlHXHEEeHxxx9PvDIoS8KOaNIO+nVpQ5W91FJLqToPhR4fFPoeuyyNlP93BMoj4MRdecyG&#13;&#10;dguk3ChwIO9omPMMos1e7iHtWJ9tGVFKmz2gbP14ubnHsk/KdHMEHIHWI7DhhhtqoVn3oM079NBD&#13;&#10;W7/jJkrEdX/PPfdsogTftNUI4Fpd67nQ6v31UnnzzTdfL1WnrXXpx/airYB44Y6AI9CzCJBQ6J13&#13;&#10;3gkkZSBpHuTZiy++GJ577rncOh9yyCGaRRbCCQKK940so3+z9NJLZy3KnIcYwfoyWSQe81ie9kzK&#13;&#10;LKzDM5dddtma7rNUBzzmnXde9dBCXRgbGLpCL0bEpx2BxhDwrLKN4Ta0W6GuY+SEX1xmJGCr/jd1&#13;&#10;XAwMHWtiNRALL1bkxetQDuq8m2++OZ6t02yLpJt13BwBR6A9CDBieu+99wbc2dPGvSnBl/U+TC/r&#13;&#10;5H9eAnHVJzaLW+8gAFHHdWPuP3Q8vL3unfPTjpr0Q3vRjuP2Mh2BfkAA10bLfmq/lg270f9s140y&#13;&#10;brvttrZCDkF34oknJvvgPWO11VariqnNPPo89HXSltXvSa+T/v+LX/xCy+NdJr09sYRZbuReette&#13;&#10;+G/us8cff3w48sgjtUq77rqrknbmoZFXz3/84x/hkUceyVvs8x0BR6AAAjPIOuS0KLCqr9LPCBCj&#13;&#10;4KijjkoOgXPOaBK27777JvPLTEiGvfDEE0/oKBbTsc0999yBERoa8llnnTVelDnNSE3aZp999jBu&#13;&#10;3Lj07Lb9J67ElClTwo477ti2fXjBjkC3EbjjjjvCgw8+GCTTWZhnnnm0OoxIMy9tY8aMCYsuumh6&#13;&#10;dlP/G7nPXn/9dY2nueWWW+q+aW8ICr3++uuXqstjjz2mSTc6dY+D9SyzzBLWXXfdUvVs1cqPPvqo&#13;&#10;vlC38njBHnVdus2nzlxPXFdF7eGHHw6SsbXn29yXXnpJB5i4/kaNGlV1eFybs802W6HnXNWGffLn&#13;&#10;rLPO0prG7wmdbC/6BCavZhcRwAWPd9r4N54usqwX1s9qU7sI68DvevXVV696Nv/4xz/W/kzWgW+1&#13;&#10;1VZh7NixWYty5/39738PF154YVh++eWVrLMVUfxJxkz7m/zSZ6Lv1C+GVxR9po9+9KPhiiuuyMUu&#13;&#10;Ph6eoa1+p4zL9+n+RwDCnndD+iQrrbRS/x9Qi4/AibsWA9qrxdUi7qZOndryavOwIjORudW0fAdt&#13;&#10;KBDV35lnnhmuvvrqNpTuRToCvYNATNx3ulaN3GfPPvtsOOaYY5KENb/73e/CjTfeGI4++uhS1b/m&#13;&#10;mmu0jFbf47R3KISpp9naa6+tL/qMnh9wwAE2uy2/eftHKfDTn/60pW0a+zrttNNGHAeDLBtvvHFg&#13;&#10;9D1tefUjjMKll17a0vql9132f1Zdx48fr50SlkFmD5PRVmA20DdMx96rxwrJZAoofvM+ppTKW16k&#13;&#10;jCLrNLof2nE3R6CVCHzkIx8JM800U+Zn5plnrppvijH2/8Ybb4R11lknsypzzTVXuOeeezKX1ZvZ&#13;&#10;zXetenVr1XJIlu22265ucc3gWLdwX2GgEOC+4b3LbSQC7io7EpOhmPPVr341OU6Th7dyFISsQ6gy&#13;&#10;Vl555WQ/vT6BGgflRD/Vudcx9fo5AmkEUIGVvc944UPpZPfm888/r9msr7/++lKumffdd1/pfafr&#13;&#10;H/+3GJ4WjzNeRqd0gQUWCJMmTUrqHS9vxXS9/RPHZ4455mjp/hdaaKGk6rj68MJOnB/cqk899dRk&#13;&#10;GRPdqF9VBUr8qVVXBrdQgKOcWGSRRUqU6qu2AoGYqMpz9zPyyJYX+V9kHSOurNz0/7JltNv9rxV4&#13;&#10;exn9g8AnPvGJACFlpJRNF/lfZB1IsFplNlJG3jYzztibYddRztu7R/9cGZ2rKQrsIsb7geNYBClf&#13;&#10;xxHIR8CJu3xsBnoJyjKzzTffXCdxa6WTud9++9mihn/JAnvuuec2vL1v6Ag4Ao5AGoFeiqkG0VMv&#13;&#10;pgsuMajQ2mFF9v/000+Hz3zmMy3dPcd88MEHa1xEizmYFby7W/Vr5GCL1JX4PJDOnSLujCiy3zRh&#13;&#10;VPZ/WYIpa/2sefXqceuttzZySnwbRyATAcIj5BE/nSKYau0nTXTVqivruvUOAjzPiKWLmAGlPB5D&#13;&#10;xPRccskle6eSPVgTBvD48BzNs7wEhXnr+3xH4Kmnngpnn3223oOOxvsIOHH3PhZDP4VCjs/FF18c&#13;&#10;fvSjHzXlW86DzjJSDj2wDoAj4Ag0jACkEAGk+c0iiBouuMkNP/e5zzVZQnObF93//vvv39yOUluT&#13;&#10;MIiBGTo4taxb9atVp7xlRevK9rvssktV8Pc0cdVL12je8fr8/kIAl/JWkUVWThmCqZXb9BfyXtth&#13;&#10;QoBnG2SBW3kEGKDhOZp+/u2xxx5KvPRywo3yR+tbdAIBElvusMMOndhVX+3Dibu+Ol2NV5ZYDnE8&#13;&#10;B0qymDWMLhEE8u677w4nnHCCKil4gN15551hueWWy9wpIysQc2uuuWZuBiQn7jKh85mOgCNQAgEG&#13;&#10;E9Ivg2xubppZRaHMI+s1bZsZbdq2225rf5v6pf2Ly84rjJdV9ttq6/b+6x1Pr9cvrn/ZuhI30K29&#13;&#10;CMTuf7UUS60klFpBZGWVYe9Z7UXMS3cEHAFHoHsI8K5jCvzu1cL3PCgI/N///Z8mdvn2t79ddUgL&#13;&#10;L7xwIATMMJsTd8N89v9z7EsssUTgQ1w6bhLSkX/+858PxMH71a9+VYUQsZzSoyp5Euj55ptP06r7&#13;&#10;SEsVhP7HEXAEGkTAyDqLqXbQQQdVlQQJgzolK+Yc5B8ZbYlV1inDzaab1sn9Q7BCapV5ee9k/Zo9&#13;&#10;D+2sq7n/9RNJlVdXd/9r9krz7R0BR8ARcAQcgeFFgERg3//+96sAuOSSSwKJNofdnLgb9isg4/gh&#13;&#10;5khLj0T1hhtuCJtuummy1oEHHjhC/bLnnntqcPK0smSjjTZK1HtJAT7hCDgCjkAJBFoZUw2VHHE8&#13;&#10;m7Vux3Tp9v7BDxIUZSMqbSNKLRZQL9Sv6DkuW9dXX311RIytovvy9RwBR8ARcAQcAUfAEXAEshF4&#13;&#10;/fXXA4nkDjvssGQF4uued955gUQxsUHw7brrrvGsgZ924m7gT3FjB0gAblxl0/azn/0sPUv/o7ZI&#13;&#10;E3eZK3Z45rXXXjtCNYgq56GHHgqvvfZaUhsy6q6wwgqBbJWWnCPN9icr+4Qj4AhUIdDO+4x2pVZM&#13;&#10;tSuuuCIQX+XHP/5xVZ3y/uDC34p7vNsxXbq1f5SLDO5A1pGkIs+6Vb+8+tSaX6auriCvhaQvcwQc&#13;&#10;AUfAEXAEHAFHoDEEjj322PD1r3+9auPvfOc7AeFQbJB7cA9O3MWo+LQjkELAlBWp2Zl/n3zyybpZ&#13;&#10;FzM3bOFMMipOmDBBS/zTn/6kLsAxYWe7QmGIi8/8888/IhagreO/joAjkI1A2fts9OjRLbvPtt56&#13;&#10;6zD33HOHs846K7ty0dx55plHR+2iWQ1PdjumS7f2z4tS1nMA5dqXv/zlBM9u1S+pQImJfqpricPy&#13;&#10;VR0BR8ARcAQcAUfAEegLBK688kqNv7/uuusm9b3rrrsCMe8OP/zwZF6lUgmEyrn00kuTecMyMeOw&#13;&#10;HKgfZ/sQoNOz1157jdhBr6jwFlxwwfDss88GXHezSDur+NNPPx3efvvtwPp83BwBR6A4Ap2+z2hf&#13;&#10;LFEAhHsRO/nkk5P7ux33eFHVX5G6ll2HDFydNhR3P//5zzWuHS7NZJBzcwQcAUfAEXAEHAFHwBFw&#13;&#10;BIoi8MILL4R99tlHY+3bNu+9954Kbo455hibpb+8e+69994BEUBshPgqkjgu3qbfpp2467cz1uX6&#13;&#10;pjtmxDTCzQjyLjZiH2233XbxrK5O49pVxLbffvsiq/k6joAjkIFA0fuskbbBYqrNO++8Stjh8s48&#13;&#10;zOKUZVQpmZWXRCdZoQUTf/3rX3W0EBINd/x221NPPRUIX4DqkFHJThgEHW4LuDCfdNJJ+lJVdL9f&#13;&#10;+cpXiq7q6zkCjoAj4Ag4Ao6AI+AIDAECRx55pL7PzjLLLMnRHnDAAeGiiy5SbzibicoOQo/33thw&#13;&#10;pd1ll12CxVqOlw3StMe4G6Sz2YFjIbMeShc6zXTe0lkdqQKkHW6ydJR7wahrEQYe8pG6uzkCjkB5&#13;&#10;BNp1n/VTTDVGAWebbbYRyjNeMIgbyuggH9qaUaNG6Yf1cdMnS+cMM8wQCMLL59133w1vvvmmfgjW&#13;&#10;+9JLL+nnueeeCxB2U6ZMSU4S+4VE64RZzMGbbrqp8O44hySxILiwmyPQbgSuvvrq8JOf/ETVoF/8&#13;&#10;4hfDxRdf3O5devmOgCPgCDgCjoAj0AACZ5xxhoa1Wm+99ZKtzz333LD44ouHTTbZJJn36KOPBuJa&#13;&#10;4+kR22mnnabv2PG68fJBmnbibpDOZgeOhQ4nCjs6YHTE6Lzhgoq98sor4eabb1alXa+QdmUggZR0&#13;&#10;cwQcgfYiUPY+67eYavvvv3/gw8vFLbfcEs455xydbjWqjCxusMEGqnibc845W118S8pjAOe4447T&#13;&#10;xD+Qd26OQLsQgNw+9dRTQ9qlZptttmnXLr1cR8ARcAQcAUfAEWgCAQbW/vGPf4SvfvWrSSlXXXVV&#13;&#10;eOSRR8Lpp5+ezCPU1Sc+8QnNOJvMlAm8Th5//HF9147nD+r0DHJgEuOvMqjH58dVAwHUHVgz55/O&#13;&#10;2F/+8pdApkZcqNZcc80RbrM1qtCxRdQNRVCedcKNLm/fPt8RGBQE2nGfoYJFUYbxSxsz33zzhcsv&#13;&#10;v7xnVL1Fzt+DDz6oSjnUv8TyYKCDz1tvvRXeeecd/dAWzzrrrPpBiUfsvg9+8IP6i/x/qaWWCsss&#13;&#10;s0wgyUY3jWPYfffdlZikHvy/9957E7fZ6dOn6wsXrsPHH398WHrppbtZXd/3ECBg7zN2qGeffbbG&#13;&#10;wLH//usIOAKOgCPgCDgCrUGAvv+rr76qniO8k48ZM6Z0wT/84Q8D74tkkjWDV4DMmzx5ss3SX0Ls&#13;&#10;fOMb3whrrbVWMv+3v/1t+N73vhcuu+wy9VrIkofEAABAAElEQVRJFgzwhBN3A3xy6x2aveg2Q9zV&#13;&#10;20evLCcLIvG30qoPYvahAErH6OuVens9HIF+QqAd9xn3LKo71L0o2DDm9Rtx10/nsV5d08Sdrf/7&#13;&#10;3/8+8CIGYccLFopAN0egnQiQTXq//fZLdkEcRdxu3BwBR8ARcAQcAUegtQgQCx4vj+WXXz4Qc5qw&#13;&#10;LmR9veCCC8IWW2yhMaj5ZfA5z1DYHX300WHZZZfVQWBb7xe/+EUgsyyk3YwzzmizNfzMTjvtFNZf&#13;&#10;f/1kHu+h66yzjqrt5p577mT+oE84cTfoZ7jG8Q0TcVcDBl/kCDgCPY5Amihy4q53ThhqQV6yyKg7&#13;&#10;duxYVTl9/OMf750Kek0GFgGI4o985CPJ8f33f/+3DtAlM3zCEXAEHAFHwBFwBJpCgDBYxItFyb7V&#13;&#10;VlvllvXyyy+H2267LeDqircIBB5kGzGczYhPh1ss74yf+tSnbHYgqRuD9ISXiW3XXXcNX/jCF6oG&#13;&#10;gn/3u99pPe6///6w4IILxqsP/PT7SA78ofoBOgKOgCPgCDgCjkCzCODi+8tf/jL5HHHEEZr5y11i&#13;&#10;m0V2OLdfeOGFA0lXMFS7poAnOQtJXPLsm9/8ZrKI5CxFs1onG/mEI+AIOAKOgCPgCOQigIKdZzHP&#13;&#10;aEK7QN7hogpBt+6666q7LMq5j370o2HTTTfVkCmf//znw7PPPhuuv/56JeiId4xrLTHqPv3pTyfP&#13;&#10;e9sprrIo7GLSDjfcvfbaS71rbD3i2eEyi+Lv4YcfHjrSDhxccWdXwxD+uuIuaCNy4YUXauyoIbwE&#13;&#10;/JAdgbYiMGnSJJW480BvxtKKO/7HMdWaKdu3LYYArhBG1t1www1hhx12CLhMMKLq5gg0igAv4bjb&#13;&#10;kPDqRz/6kcatZKT+oosuCn/+8581nuO4ceNGFE+YC0bozd54442aJJ+t57+OgCPgCDgCjoAjUB+B&#13;&#10;73znOxpjmZjGZHlFEUditI997GNVG+P6+qtf/SrwbjjHHHOEHXfcsSoWXdXK0R/C3xDHGgXeZz7z&#13;&#10;mWQJSjpIQMjBFVZYQef/85//DLPMMotO33nnnSHOQJtsOAQTrrgbgpPsh5iPANJfYjHhYhP70+dv&#13;&#10;4UscAUegCAJI5cn01Cxpl7UvEjXwcWsvAlOmTAl33HGHxhfkBWrLLbdUsg5Xh1pKqPbWyksfFASI&#13;&#10;U0nCmQ9/+MN6SBD9fE477bQRga4JPg3J99hjj4VDDz1U4+AYDieeeKJfjwaG/zoCjoAj4Ag4Ak0i&#13;&#10;8NOf/lQH1SDtiCNLCBRiGPNeT0IIFHUYceKffvrp8NnPflY/06ZNU5Ud74snnHCCusqSWM3s+eef&#13;&#10;13jVqOeIUXfttddqQjZbTmKKe+65R8skWZsZ5WGHHXbY0JJ2HL8r7kBhSG3YFXc0FvjY06AwqkCD&#13;&#10;RAPl5gg4Ao0jQPbmM888M/DwJvbZIoss0nhhvmVHEbjvvvuUqLv99ttVXUeWsE022SRsttlmOhqK&#13;&#10;e4KbI1AWgWeeeSYsuuiiSuLfdddduvnbb7+tbjaM4MdGYOqtt946nlVzeqONNgo33nhjzXV8oSPg&#13;&#10;CDgCjoAj4AgUQ+Duu+9WBR0urPvuu68Omq255prh8MMPVwUeJJoNnj/00EPhuuuuC0888YT2oeO4&#13;&#10;dcTG+81vfhMeeeQRda+ljGuuuSaQhAKFXZzAAndaiL7VV189kGQqtm222UYFNgzypd8Z4vWGYdqJ&#13;&#10;u2E4yznHOOzEncFy8sknq7z3X//6l3Za99lnH1WW0CFwcwQcgfoIELsCIpyHMRJ2YmDsvffe9Tf0&#13;&#10;NbqKwJ/+9Cd9mUJVx+gnhgvEJz/5ybDhhhu2RS3Z1QP2nXccgb/97W/BXF0XW2yxMH36dFXVoZI7&#13;&#10;8MADdbQ+rpS9l8Tzak2/9tprYZgyytXCwpc5Ao6AI+AIOALNIEAM45VWWknj0B111FGaFOJDH/qQ&#13;&#10;ur7iCrvaaqspGYfijsHdDTbYQHfHdoS4oE/NL4O+RYyBPUJW8W5A3Fqy1Zo98MAD4Wtf+5r2zZkH&#13;&#10;CZh207V1h+XXXWWH5Uz7ceYiQEOBuyxkAx1YRg2QBfO7+eabayNBAE6y15l/fW5hvsARGAIEIOrI&#13;&#10;6oR6hnsG9zVUMvvvv3/ygB0CGPrqEP/617/qSOUf/vCHQDbOWKX09a9/XbOAkf3LEgP01cF5ZXsC&#13;&#10;AUi0L3/5yxqXBhd5XF4tDp0lnyAODiP1jMoT3ya2+JqM52dN4zZLTLzZZ589a7HPcwQcAUfAEXAE&#13;&#10;Bh6B9957LxCDmDhzvL/NP//8TR0zfWIUd9///vc1vhxEGs91kkHwYWD3S1/6Unj99dd1nySXQolH&#13;&#10;v5m+NP2ACy64IDCf/xB7K6+8cpU7LB45kHB4dxCmas899wxrrLFGVb1PPfVUVerRx8AgBIedtAMH&#13;&#10;V9yBwpCajWxXKpUhRSD7sAnAjgstowALLbRQYBSBBsaMwJzjx4/XhgglASoCN0dgEBEggxQSd6Tw&#13;&#10;Dz74YEChZZ1rAsZC9KBMJUtULHkfRCz66Zh4KWKkkgC/uL/ifmhGVi/iijAYAblCYoBhNcIj3HTT&#13;&#10;TWG++eZTCFCH8YLKiynGcgIyszxNMukK8kVgZdw7yIA27EbMWFxjIOcOOOAAfTZae2HEHVljcZNl&#13;&#10;pD5ttCOM6MfGdpdeeqm61xBnEZcZU4fG6/m0I+AIOAKOQG0E/JlXG59+WcrgK89Z3s0XX3xxzbIK&#13;&#10;AcZA1qOPPhpI8ERfdZVVVil1SJBjvNvjgUY5ZHVdccUVNa4dz1+yyfLOkzbixOPeSpgcMsqa8Q7K&#13;&#10;dhB+L7zwgg4a02dg8A63V/oQ6cHiK664Qt1zTznllMA0njwQhajy3EJwxZ1fBY5ACgF89/m8+OKL&#13;&#10;6lNvnd6dd945kLmOTgcjErExUrDMMsvoZ+mll9a4eUsssYQ2Tp70IkbKp3sNgZdfflmDwD711FOB&#13;&#10;D5kciTWRJiogfLjOd9ttNyV9PHZd988k7REvbnymTp2qn1//+tdJxRjlJKbIWWedpW4OTLv9GwF7&#13;&#10;+STRRmwowVCUkrWUDwpF/ucZpB5k1LAbcWcg7eaZZ56w6qqr6ug4RNzo0aP1uiSA9UEHHTQCpiOO&#13;&#10;OCJMnDhRR/jTpB2xFRk8QxHKx80RcAQcAUegMQT8mdcYbr20FUnfCENDf5SEEAyAmeocMQ79UxR4&#13;&#10;PIdPOumkcMkll+j/Iv3Qn/zkJ2GmmWYKCy64YCBBBCQcA2Wo766++moVs9g1lMYEso4PCnuUdpBs&#13;&#10;ZIXFrZZPPaPOkH+4xZJ8CuEMMech7Xg/cNLufQSduHsfC59yBKoQWGCBBbSBpJF86aWXNPgm6gFG&#13;&#10;/1FkTJgwQRtNGkSIDpRJZMnLM9xuaRBpaPmkp9mfmyPQCgTefPNNHd1ihIsMTvymp2+99dbMXfGQ&#13;&#10;ZYSNoLQQP6hLIaXduocA5CruyIyA8qGtIaZgbIyscu5wTyS4L6OZHvsrRuj9achNsplmBTnGBZPY&#13;&#10;a9tuu+2IkeD3S3h/ioEaRo+HySA0uf5IPkMsRAzVIYa7DMY1iFoO9ScKT1zrs+z4448PfLIMxYCb&#13;&#10;I+AIOAKOQHMI+DOvOfy6vTUKOwQl9D35MGgLOQd5R5ga+p70IemP2jIIPTwGvvWtb+lAPHHr8oyw&#13;&#10;E7jbbrHFFpqsEeKO5zwDa5bhlWyu9Qyyjc95552nBB4x4wkzRV9i7NixyeZ///vf9d3g3nvvDVOm&#13;&#10;TNH4dhwHIV0gIFHv4/mGmy7ko9v7CLir7PtYDN2Uu8o2fsppyJD/4ntPMH6IjrXWWkvVLciMyb6I&#13;&#10;cgmlBiomGldkzUUMtUIWscc8JMU01vahYz7zzM6/F8G1X9eBhCN2FPEk+OUDkZxFxkHScd0VMQgK&#13;&#10;MipDPPBZdtllVXJfZFtfp/UIcH5N7chAADE280YZIUuMVIVYpc3w+JvFz8khhxyiL6dZYSLo4KC6&#13;&#10;I9M4CjFir9COc49gkH3cO6YeY31eVGnnh8UYUTez64/RenOHtWXE3Jljjjnsb+nfrPNTuhDfwBFw&#13;&#10;BByBIUfAn3n9ewGgciNMDe+IKOKIYcdg7nrrradx41CmE6qGPgEkGMp3XFAZ4F1uueV0GQO/eFzs&#13;&#10;uOOOVUDg+koiCTxq8KKBLCM+HSFDIM9IGMF7KTHsGjFcZFHsUReSWUAqUldceel/8B4LsYeQBcN7&#13;&#10;YaeddlKhDC7AqPAtuVUj+x/EbbzHP4hn1Y+p7QigIOBjIxA0THwg5xjdQOaLIg8VDB86eoxgQL69&#13;&#10;++672sGhk8OHEYZ4Ou0uVPRgaKBjQs+m+YXgy/oPwUgjyshM/OskQFHU31+PTiYdVaTq6d+YdIun&#13;&#10;04Sc/cftsVHjWqNjbR9GuWzaYnk1WrZv1xwCqI/+93//V0keiB4IIT4k+cgyYoEwEMDAAB9eYFyZ&#13;&#10;m4VUuXmM8pYxyDlenlExEiMIRZ4Rd2Rb4zNoRmxXXq7TRluCmu76669XJS5tFW1aln3hC1/Iml1o&#13;&#10;Hs9TN0fAEXAEHIHmEfBnXvMYdroEBnAJEUHfgj4cz2MUdTxXcR9NG89mBnEZbCScE8QeMeI+85nP&#13;&#10;qIqN9VmH7SH+6KegZiOsE4PEkHTnnHOOknu84xAnGTLQSDvi3kHyobYndjLvs2aQbWSRTT/zeWct&#13;&#10;SryhyqdfjfFOhVtw0W2tHsPw68TdMJxlP8a2I0Cgdz5mKOx4UKLOgIg78cQTVYbMckY26IzzgWyj&#13;&#10;sTM1h23P7z//+c+E0DNij+DpjEgQCN1+Tcn3+OOPx5u3fBriwMi9NNGX/o8KkJEhHjJ8bDr928gy&#13;&#10;YiHw4SGSnq41r8gySLcs4i0m4mwaRVQnjOuDBzakGx+mIYCNjON3mBMMdOIcFNkHI4m8+EDa80LD&#13;&#10;NO0A03luyZTLaCMvOyge+dAm4B4w11xzFdmtr9MAArS3kHFFDcKOj1kc087uS1s2CL+4W1ssG+LU&#13;&#10;8Z+BHzN71tGxICA17T3rxIbrDfFpGjFccO0FvpHtfRtHwBFwBByB9xHwZ977WPTD1HXXXafx4hBX&#13;&#10;0HfB82bfffctnFWVJBOEryBEEyTc9773PU3wRFZWSD/KZPAYBR7XBmQfaj1izOFeS0ZZVHCEFMEg&#13;&#10;9ohvnWc//elPAx9i79HfpZwyanvqQRgqjHfiyy67bOhCkORhm57vrrJpRIbov7vKdvZk06FH7kx2&#13;&#10;Tj5IktNGI8tIAw0pMmI+S0r8pFGjRqVXzf3/zjvvKLEXk3tG8qXnkTWUWAN8cP11ax0CqKV4cEFq&#13;&#10;QsKY8tHUj/zG00YApDMsta5GXlJZBBjpxP241oespLXM7mG7p/k1lRYuD26dR8DcYRlYiQk5akKA&#13;&#10;ZFxfIV25F81V1pK1oLhjXuzGyf8f/OAHnT+QNuyRJBKnnnqqDtIsuuiiOjKfzphrcWjydg+JTduW&#13;&#10;ZQxc0Rmg42DZqikPw8UHt5xBVDBmYeHzHAFHwBHoBAL+zKtGmUF/+kW8d6MYz3teVW/VmX9nnHGG&#13;&#10;DizyjoG4YautttIMsY3snZAfHCP9T/r89DE57llnnVUHiBlcI7Ydz2JiypJM6tvf/rbGtlt77bV1&#13;&#10;l7vuuqsq7cruH++z/fffv2rQL10GZB3ZYy3e8A477BAY9KN+btkIOHGXjctQzHXirjdOM6oFAs4T&#13;&#10;g4APSi4+xAOIDddbfP75LLbYYoFOlX2ITUAD3y6jkwW5h9os6zc9D7Ug29jHFHJZ/2stY/14OdNc&#13;&#10;t7Fyj+l6/03ZV29dFIVGtsW/8TREHP9Z163/EEiTcby01CLmihwhMdHs3sTtwD6Q7u28L4vUzdfJ&#13;&#10;RoCYP6hXzeXV1oKEg3QnQxpWhLizbQfhFwUvI+txwghevhl8gMzk5Z7rvZaRFY6MdllGB6ET7i+4&#13;&#10;Alm8T4jARklyiFwyC/Psg3SnM4MiwM0RcAQcgX5CoN3PPN77e9l49yPmGv0riCLIIfoY9Asgt1B9&#13;&#10;8U7QTUOpRt14b+Sd8qyzziqUJKtWnXGXJbEiajieiXhncdwcM6Gc8PL4+c9/roKSNdZYI8ngzgAc&#13;&#10;CSOyRB30R1HFE7uOMhClMPCWZXiUfPzjH9cBObCGRMQtFlVfbKgCOX632gg4cVcbn4Fe6sRdb59e&#13;&#10;Gk1IPRpaS3KBtJkYWRB9eUY8A3OjXGihhVTujOTZstjGLk95Zfh8R6CfECA2IKog4nLVIuF4uShj&#13;&#10;uAlyD3E/2W88DYHr1r8I4A5KGxtbTNqhrsNthOuK7OIQVhB9qBdQjUFOUQbTXH/9rpYldg2Z5Eg0&#13;&#10;Qea6RoxnFARXloEdCoB2Gi5GBNdGRYHLOR0gOiWcVwJuF3HB5ZnLeb366qu1qjxTmUcnBcPd6IAD&#13;&#10;DihUlm5Q5wtyEOXuNddco2tCGqNMpNNU1girQXzAP/7xjxqfiHP60Y9+VJUUDCgQn5DwC26OgCMw&#13;&#10;fAi065kHCVOrX9JNpAl/Q7v44osvahIvPI1wQWVAh+cDgzIQeng2pRX4nao3RBrPAOoKoYinBuGJ&#13;&#10;8ox3Xo6H9w7caCHEiE2OchDVXDoWMqIHE4RAYLIP4q0T0oVss7zXIgAxY32ef2kBCctxtSWpRNrA&#13;&#10;EfEJCS/KGGGjzj77bH3mldluWNd14m5Yz7wctxN3/X3yeRARP8s+jGLYh9GMekaGIWvg+UWREH8Y&#13;&#10;eeLDqEwvycjrHZcv7y8EeFExV25+42leSvLm3X///Q0fKK4HMQGXJuVcJdcwtL5hHyNwzDHH6Mg5&#13;&#10;I/SN2vbbbx8uv/zyzM1xieW+a4f9/ve/V7INFTr3N50T1H38opCjU7HttttqHJ31JeNeljEoBhn7&#13;&#10;y1/+MpC5GZdplAKx0ZHBLZoP8f0sQVW8TtFpElahgvnc5z4XSCKEcp0Ok4WwQOGI63JWJym9D+pM&#13;&#10;XKDbb789WUSHiGc47Vm6MwUpuNdee6laItnAJxwBR8ARaBAB2thuGoMVPAdIqgCJSPsJQcUgCKov&#13;&#10;iCrCQKAM23jjjTXLKoMwPA8QRzCAwqBJ3sBTu44NBRzx63hWQb4dd9xxWrf0/lB+/+xnP9O46Qwk&#13;&#10;1TNcXhlgasQ++9nPqkov3nattdbS/VsG2HhZepoY77xHpGPf2noQi1tssUWiusOTya0YAk7cFcNp&#13;&#10;INdy4m4gT2vVQUHuxVlrcQu0jymT0oqTqgJy/vDQQ10Sf1DyMYrFh5Erm07/Z5m7meYA2wezebmg&#13;&#10;g5n3QemSR7bFpFw7RmdR1djoYZqMM1c5a/eAmmMpa1nb88K4wQYb6MsWWX1JIoO6yNRY7AOlUdot&#13;&#10;s+y++2H9rGO2+DqouVA9oWKD+LD5HBcKL4sj1w/HOYh1hFSjbSfGTGxkkOO+pr3HfYfBnCyrFcCa&#13;&#10;7Hh0mtphxx57rJJ0ZNIjfixkGvchHQ3ct0jgxLGhmiTTHh2l9GAUihE6OhgKPTp0qAe4ViHEzHCd&#13;&#10;xnUY9R2EG9c0+y9jEISoNOm88GEfkIpMo7yAHER9R6cLzMjgi1Iuyzi2L33pS8mir371q6oMxZUp&#13;&#10;bXRcf/Ob3yi5h5oUY790FF2Jn0bL/zsCjkAvI0DbTow22koSI6QNpTTvG7TlEHoka7g9GtiI12cQ&#13;&#10;A0KKbbLaznjdVk5TL5JHoJpDIX7++eePSOpw5ZVXKsFVK8lZrTqhut5ss81qrVK1jOda1uBdowNv&#13;&#10;9DH5oPTmWQYxyqCSW2MIOHHXGG4DsZV1QBvpvA4EAH4QCQKQMMiu7fPSSy8F+xAryD64jDWjdEp2&#13;&#10;+J8JyJU8gi9N+NX7z0gVcnHLaMu0fdLz4v/pOvXi/3TMQDp3fFBn2LT9GqHG6KdNN/vLaGS7DYUL&#13;&#10;hAAZcov8cg4x3Bch7MqQYkYYNdL20W5CMMWuhJBV1APCDqzozMfWSB3j7ftpGixw+YhJOEayOb+Q&#13;&#10;m7QhxEwh/p9Z1ja2zH87hwDk1k477RTISMeIOUTWVVddlVmB/fbbT88n5BguNqeffroSWpkry0zI&#13;&#10;KFRlrTQ6MtQX4ow4Paj9IAgh7ejMTZ06NZx33nm6S+pL/B7aRZ5zRx11lM7nOAnYjRGbD+KLtpRO&#13;&#10;nrnvUB7EFu0obsRcvyjzINMgOo844ghVTGghdb6MaENhQfyiL37xi/qcuuiii/QeYd8cF8QeZL/9&#13;&#10;MggXG3WBoDRSEfINhSBGJxCCDsUhA3Q8G2lTyVqNugQCFqUzQdCNTAUvVPhujoAj4Aj0MgK02QwS&#13;&#10;nXPOOZnV5Hm06aab6vOIgVzeRY4++mgNIZC5wX9mMlCC2pk2N34/qbVNM8vsGHiXRRHIMyE24tLx&#13;&#10;HLrzzjvj2Q1N8yxj4Kqe8Ty95JJLRqzGM49nh1v3Efh3z6f79fAaOAKOQBcRIFaXBdcvWg1G7yEq&#13;&#10;cGeMP3Qa6n0sEyfqP7fBQIDRNALYo2ThExNw8bSRcoOk8IhJw5jQG4wz2/xRWKIHyxzWfIleQqsR&#13;&#10;YFQfI/HRkUceWZWcImtfKNTSwaWz1mPeN77xjZaSdjx7yFgHGUiHggztEFVMM6JPAgmOgYEhOisM&#13;&#10;+qDGI74dxDoj/hB3lkGXGHAk40AFgJuVxYCD2Npmm200NhCkFx1AOjWoEehkQRhCuKF423LLLTVZ&#13;&#10;VB4GzCf4NmQcij2mjbyj00ZgdOswsR/IfjqSrI/rr5F4lIMCkvibGB0tjoX2lDhNEJW4U9Uyjo9M&#13;&#10;gSg9cCOD7IS8RL2y7rrr1trUlzkCjoAj0BUEILJok2nj84yBJEIY0J4xQEGIAMgv4n7WM95fGahC&#13;&#10;Ac1AFIM47TKeRxwP7TZZVS2DK/sjfh3PTNR3rbJ99tlH1edgk2Wo6Rj4ueGGG0Ys5lnlpN0IWLo2&#13;&#10;w4m7rkHvO+4UArjn0SBBGGDEfGG0HJcX3EUYWWGkmeV0LBldjzvinapnv+2HUfwxY8bop1V1Rw2R&#13;&#10;Jv1I0pGel/ef0TIUCyjU8iTxraprr5dDxw9CNv7QgY3/23TW/Kx5pnLr9WPnvuZlDZc07m86pO0K&#13;&#10;Okz7gmsBKj6M/bD/du2v17HPqh9xvCAezNwt1pDonV9e7DHa2zijbCtqWNaVtNY+TbGGKhAiDuKJ&#13;&#10;aQgnplFWcC9a5loUnqgu7PpDbce6FmuPZz3EFXbppZcqWUY5dNxwXYUgpCMXG25ZrLvDDjto5ws1&#13;&#10;KXH96GzlGSQZ6jfeRYhVhAIQ4hNiEeUI6kbi1aJop+2mTi+88IIWR4w+7iHOEW5PFreI9xiy/GKc&#13;&#10;MxR8GO0RLl90YnnfwXguTpkyRQlOOmLgyLaUgSJ2tdVW0+3o6BK03c0RcAQcgV5AANKN9rEWYUc9&#13;&#10;GZCAELPBUxTXDM4woJNnq666qiaB4DlBPDxTNpPdlAESBmZaaSidIRUZdCJ2KXFO4/huhGkgfEE7&#13;&#10;DCISsYWpzdkHx8uzLO/ZxaCUZ3ptx9lovEwn7hrHzrfsEwRwzyLOgbmvMYLOSzAxljA62TTsdPCZ&#13;&#10;5gXbibvunFweYHwsHll3alG9V3NHNXfVIr+UkOemW29+9d79XyMIQMKT3dJINdoAAhUzAttqo0xz&#13;&#10;C4UopNPMh/27Bc1uCWlCe2ttMK6xbr2HAG0bbp+tNJR8DAI0a8TYgwBkcIbnNcoylHcM0EB8vfPO&#13;&#10;O0rY4TpKxw1FGh0964ihKGDe4YcfnqgvSOgAuYXRmeH5z4AeZB1lo4SDBJw8ebK6sVIHyDFUbpTL&#13;&#10;clQRDPZByGV1fugQonLg/QJ1BWoKpmkr2AaFH0QeSTUw4itBukEsEtiburAcxQOusZBsmKnjiB1E&#13;&#10;3D4M9zDeXSx+EPGTWA42kJC49kJa4grGPUj5tFOQjnSOWQYpCC5ujkCvIADpTBxZ4koSG5ffvARs&#13;&#10;ENB4j3APcL1zPxFX2a3/EGAQiTbvzDPPrFt5Eh0Q6sCUa7TPvHdYZvCsAlAyM0DCICtKM8IFEILA&#13;&#10;jFiv1AEyrRXGs4r2lesZtbUNllF2O1R2WXVmYItnJPH8qE8945no1lsIOHHXW+fDa9NiBHjp5oEf&#13;&#10;ZwniQY4ah5FmjJdoPmZ09t0cAUOAjHx8UBi69QcC5ppppBquusRFsZHYdh0F7Qgd6qWWWkrbHVfd&#13;&#10;BVXvgANZ0CAdcFX0gZF2XYHNlQvB00ojrg7Z6Zo14soxoAZpxkAKijjIOtQLEFrsB9KR+xv1HZ02&#13;&#10;wjDECg06YfafWHh0XiDtUMGhRCCOEB09Ys7RiSJQOAZJCAmAixbEHZ0t4lxC2qHugCxD1YFBKsYk&#13;&#10;JYSbdSjvuecejcM3ffp0dRvmPQOFOe1F2hi4svcQSAg6W+wPHDDuJfaDe7CpM+IYd2ADoQhZmTay&#13;&#10;5EIkcg+iSoRMR3mH8oOYS7jQojZ0lUUaOf/fSQS4TxgQ4/4jCyhGLFtiWXIvcP1CPjAQSrIz1Krc&#13;&#10;l5Z8DULcBohITsC2BOhvdZzNTmLSyL5oy/oxLAntM23+M888U/ewGeiA4EOZbMb2qJPzDHUeAg4b&#13;&#10;uFlxxRVHKKvZlncWe17klVVkPs8YQgRxzdLWLhn1OVulsiPcAopyu1/y6gXxzaee8a7G/eXWWwjM&#13;&#10;2FvV8do4Ao6AI+AIOALNIYCrGS/x9qETjItAJ8xc8juxr37YB+SpYeKkXe+eMUgkOnmtMsijIsGw&#13;&#10;a+2PDghuRXTerrvuOlWCQcCjFOA/rkxMQ8ihLkONgxoOYz6dM1OjUR9cQCH3UJphqDFQ6EDaERcO&#13;&#10;0o6OP6QdhNkdd9yhpB1k1oknnqhkPGQXGQgZFDR3W8uQ/ac//UnL5QuVHqQdHUq2xSUL1y1IfYi3&#13;&#10;JZZYIiH8ko3+MwEhaS6uloF9mWWW0aXsF9KOOHtG2kHSod4jWy6x9lAmEt8P4oJjw/2VeErE/QNL&#13;&#10;vA4gG+nwMohJh5JfSEjwY1DTiMN03fy/I9AuBEiCBnkM2Q+hwjWLCpR7GTIewgPFLIp2iA8GGiDT&#13;&#10;udZRlHLf0l5ARuOGzjbcc7iyo6YiOQ3LKG+QDdIShTvKWTDsJ6Pt4xwRhqAIacf1gdI5Ju1oIxmo&#13;&#10;yWvDEHIweGGkHfiQjZyBlizjOUCb2YjxXGHgBxIalR1lce1iPG85VmvHdWaJr4kTJ+oAFINZJFoj&#13;&#10;hANtOQM2kNvN2BNPPKHPqmbK8G3bg4Ar7tqDq5faIwjwko7ag9h1prahccZ1towxmu/mCDgCrUOg&#13;&#10;nfHy6BijnmFUHsUtrrK8vLfL6CDTmYekYpSYF7N6ajsIiE5ZN7NF4hLIizQvy6Zy7tRx+36KI0CC&#13;&#10;oVpGrBuegySCqGV0ulGIQYjVMjrc3Kd0zvhAsnONcJ9yveCiQ6IMYrfR+YFows0Isg6VHZ0UiGCm&#13;&#10;qRNkfWxkZsVtCnUerqEEAOf+hODCqB/3LIZyzYgx3OswymceLrS4UdHZhxiArKNNwe66666Ago3s&#13;&#10;rfxCCOKWx/p0qsjYSp1x4YK8o4NJPVDqZbnVUiZx7VCLQBZi1BmDVLT6gg+dQIwOITH8TN3HvGOO&#13;&#10;OSZZlw4YZCSuuKgF+eAOTd1og3EVg9zAHQ2ikeUcO8QHJImbI9BuBLi3cNcmMQD3M0QGxLcpxSDG&#13;&#10;iTMJuZKlUE3XDxIHopxfiHvc3/ngFs61DSkEaUNbANE3SIYLMW3IzjvvrPGMOTbaJWJq9rrXCO0p&#13;&#10;54kkO0UMwpbj4poxIzQAbVc8iGLL7JfrAhWmGc8hVG9ZA1cMOvJOFyuSbbtav7TvDC5BLjMgQlzR&#13;&#10;GP9mVXbE3ps0aVJmFXhG8UzkHZTnTxnjGcC2du+V2dbX7QwCTtx1BmffSxcR4EFPw8sDAaMhpgNJ&#13;&#10;xwBCDyUOHW9e/Hl5wJBQWyeT7ZHruzkCjkDrEKAjS/bZdhj3LKPydNgh0ejEWwe4Hfuj08y+MF6W&#13;&#10;irQXeTF62lG/bhJ34A+JiqLH4qWAEeeIZW7dR4BOSS3j2rbnIR1qYvRAPKPwghSic4JCDcIJ4q0W&#13;&#10;aQeRy3nH9RSSCwKPIN2UgTqEZzDZ/VCNQVChmsMVloE3FGO4vKHEwzWU/aCqSRsEIwob3JPoxFB/&#13;&#10;3OQICI5BBpIEAoPYYn+4GK2yyio6zxI0cL3yAR9zneU9AlUDrqTcwyTIoN6QcXQ8wQElG66xdJqM&#13;&#10;vINwhBSExKNeeQaxAHGBCy9GjCUMnFHr0ak1NQWKGkg7kk6YSzLbM1CBbb311loP/fOfLzLXcvx0&#13;&#10;Unnv4ZghRQlQzjlBqYPrLJ1fBjg7GW8W90hi7YEVHXDwNCOr7yKLLKLqFTreZAJu1/PD9um/7UWA&#13;&#10;tgSSAEKO+wfVLGQ97QvPUAi9Cy64QCtBOwAZB2GBcpZrIXZLZyUGH7jHuae5N3fbbTfdljYDJSr3&#13;&#10;A6Q1/QHK5V6GwEN9lSb+dcM++0JpRSxfYm7GxqAIiqxeNlTDqM/KGIMy6QFZnh+1XGR5D0RVHBNT&#13;&#10;tNW8I2YZ7QzLIAK5nniXYVCGgRRUnrSPtKUs57nAIBD/SXTB9UZSjXiQGhUgpJ5d11n7rDWP5xjt&#13;&#10;dBz+KW99BmW4vlF9o7yuZ9yL9mypt64v7x4CM8iu5X7u7Ru6e/AM9p5pzDE///XPM25Ebo6AI9A6&#13;&#10;BOJMWs2Uygs3L+Zl4qZBCLBdI20f7SYqF1PwFql7I3UsUm4vrgMZwAssGBW1RrYpWravVx8BOkB0&#13;&#10;kvPspZdeKkTgkNABQosOJJ0wOhlmqEDoIHHP0amhc02nAtUc9yOEHutD5NEhRyWC4gtFjMWQgwiD&#13;&#10;HETxBgGG61va2DekEx/IewbhUGTQMYT4svsWBSFxflDV0YFHMYdx7Y4fP15Vc6jeUNzFLr8QltSJ&#13;&#10;rKyQCZbUIV0PyEKOA/Uh9Ycs4HhQiJjh0gYZQfsABmYk0aBDSieRJBwo7YjvZ8klWI/5qCMee+yx&#13;&#10;RHFCp5Xj4N5DcYOBE51FCBGmMUhNSE/mYZCfEHbUFXUjOBELmMQYNuCpK2Z8cf7AkTiwdIpxXStj&#13;&#10;xAWETERtxUCqGYoYSFcj5zgGzi3XkBkdaDCA6Iw7x7bcf3sPAQh6rl1cYiG5IUC4TzEIechoBnW4&#13;&#10;1rkvuHdj9TrtA9cE5IyphDn3XHsosCD1YlKG+4MyzT2e+5D7mri3EIQoTbnPuKe5Z/s5ozIEE8pa&#13;&#10;4gCaQfjTthOnrVeNdqds5nGOkeuI68MMshYStpY3A6EOTI3GdqiNOe+opNNmz4q4bd54441VHY56&#13;&#10;k0QWtPG0YbzPEj+R8Au4fC8pg1Npo22FtCviApzelv8MVjWaPAr1H/dVnCUXNSptKM8bBqDc+gcB&#13;&#10;eY9yG0YE5BKFsR3GQ/djdgQcgQFBQF6utB2jLZMOa92jsnav0bavzPbSIUjqxvQwWJlj5nwZnpxH&#13;&#10;t84jIOq05BzYuYh/xa2sdKVkdL8irpwV6UhXpMNYkRH/isSYq4iKqiJKmooQcLpMFAkVUaRVhMCq&#13;&#10;CDlYEWVdRToRFel8VURxVpHOtq7HdSLEjk5L7KIR9RH1XEU6fjWPY/To0bo9dRIlmZYhLqUVUawl&#13;&#10;86k3Jp0ynSduo/o//UUZ1IPlQpBVRD1REdKhIp2jihB9FSEHdHuWCRGo00JUaDFCNlQkgUbNuhr+&#13;&#10;QkZUJFGE4iHkalJPIdmSsqgLHyG/dJ50RJP1pCNbVXUhvypC7OlyIVAq0lnVaenI6nqUw3nDqDv/&#13;&#10;a5nEa6pIrD09f0IQ6LkVtVytTZJlQsBURMWZ1FUIuIq4Q1aEBEzWyZsQhVZFCJeKKBuT7UXBXZEB&#13;&#10;1rxNfH4PICDks54v2gQhQ7RGQmJUhNiuCFGsy0SZrdeTVZflogZN2hO73vkVwrZC+yRB+ZPrwJYL&#13;&#10;QVIRgroigwlWlN6fkrhK1+Xa4xrE2IcMOOh87s1+Ne5njsXszTff1PaV9qxXbf/99y/UFlqbaL+i&#13;&#10;oKyIt1RyWEKeVWQwpm5ZtPcyQKDb0R7S3lmZ9jvHHHNUZFCmIsrlEctYp8h7ZlIxmaCeQhZnlmX7&#13;&#10;rPdrz4+4XJ8eTgTkWnHiZjhPvcostSEZ1uP343YEHAFHwBFwBIYZAQiPWp0GGaUvBA8dZlFoKTln&#13;&#10;G1CuKMwq4nqqs+jwQM6JCkb/i0tRhfJFnVeROEAVOieilqiIi492okVRoeVJLColw0TJYEVrx1/U&#13;&#10;XTXrnj4ucc3VckXJox0pSEtIBOpOJ98MQoB51C/LRGWny0XJUkU+sQ2dR0hKUb8lBCVkpagElehL&#13;&#10;16nefzqPotTQ/VE+RJ6Z1R3S0ox1+BjmNt9+xaVLl3PeMSuDaVG+6rJXXnlFCTnKEfdFFo0wzpMk&#13;&#10;BamaL4qfqv95f0T1kRwP5xriFpPA9EquQPSKAipZx44JUldUi0o42rnheERtnawrrs15u/X5XUIA&#13;&#10;4o1zyH3FPYNx/dA2iHJK73cIfK5jiG/aEVHKVsQVUbcTVZ4StVzTcRuQdTgMAECiU4ZdN5B47M+M&#13;&#10;69QIvPh6gYg2MlgUfbZ6X/xKnDZtWxngYLBA3OcVVzAXN+SKZEdNiMpeOSBxyS/VfsdtJSRwbFwb&#13;&#10;EnKhbnmikKtIOAHdVJSYev3F5YraWsk8iLt4fno63netaQYY0tuW/S+hGGrtwpcNGQLuKit30LCa&#13;&#10;u8oO65n343YEHAFHwBFwBILG6cEVNs/knThvUdV83GRxTyXbKW5rxP5ZcMEF1XUJl0xi7OCGSrZU&#13;&#10;3B5xEyU2G+6vBO+WTra6TBK0GzdOYgPh3oqbKXHicK8l9hnbCAFYte8yf4hFhCssLnu46ZHlj4QR&#13;&#10;otrRYoj/hlvqT37yE3WrxU2KOHe4oeKWiTsvGQZxOyLmHq5TuOxyrKJ2UddV3KUw3JqIzUb9m8nu&#13;&#10;KERawMWLehE3CROlitYJN2dcTTH2R+wkXKoIvI8LLPGWcCXkfOAeiOGyi6siWOCeitswMe7IdIur&#13;&#10;q7nI4qpKvDuLb6gb/+eLLL3sIw64zrnhPFmCj3h9pqkP7rpggRsabou4CgupokkDcIM2w4ULtz+u&#13;&#10;Jd5VuWbYHtdHcMYIkSAEjLo5Tps2TXHmPLEtMTWLxIGy/flv6xHAjVwUbOrezD1E7Efm4eJIDEPu&#13;&#10;He51XA1xuSajKDEacTvkPiSjMtesufERvw23bM4/rvfEpyajJrEyRVGr7oncJ5ZohiPCtZoYXyS4&#13;&#10;4HrB9Zu4ZRj3qSV8od2xhAW4E7IN9SX2nsW31I166It7l7aQxAcYcS5x9eU4cCPmfsYdmFikQphq&#13;&#10;AgbuZxLQ4KbcTaOdid3ey9SFZ0Ucy5NtCUFA+1jEuO7AgTaPsAEY1w3ut8Q75VqhTaplXBcWwiG9&#13;&#10;Hs8W2kfa6GaN+MndjFHcbP19+/YgMGRcpR+uISCXk44E2H//dQQcAUfAEXAEHIHBRwBVBu6X9h6Q&#13;&#10;9YsSrhFDbRa7qaE2E8JrxL6kI13BRRqlhJA0Oo2bLAo73JWy6tTsPEkMUZEA9okaB/WXmXTkdT7u&#13;&#10;eric4sqbtz+Je1cRIqEiBJ+6AuN+i1pIyKeKdPwqqHekg5i7fV65WfOFkLMq6q+Qmkn9Je6bzkP9&#13;&#10;hkJJ4nvV3CeuhahAUCOZeo9pjgczt0OmUbexDGVibLh+pZWYzENNKXGf4lWTaRRMlMXHFC8oL7nG&#13;&#10;bD7HKZ35ZBsmcIEzdZ0twPUP92Tbjl+uOQx1isRO1GWxitK29d/2I4DqDZUX5wXVLEYbgBpVSNWK&#13;&#10;EN4VCeKvLumo8bjfWRdlHPNR1dn5FAKvgjtlfK5ZH1Um7q64tto6uE8KaafrouREeWeGKzfrUQ7b&#13;&#10;o9Q0E+JL5+Piboo+rmf2wfps1ytu2ChgrV5giXIWbM1o22jHuMfBB2Uabsm4BXMMkthAj4m2ivPU&#13;&#10;aeOcyIBAzTYqqw2M56HSjJXAEi+17rMs3p7nniRhqEhsRVVFo9hFgRmvU2Sa5xfXN1hyvaJYlkGd&#13;&#10;0uXk7YuQAG6OQBoBuV7cVTYNyrD8t8ZiWI7Xj9MRcAQcAUfAERhWBHARE1WGdtzokOI6au8BWb+i&#13;&#10;0qgLFR0oyhIlixIyEFmQVmaSdEI7SFnl2zzckuj4ELtNFDCZJJ+tW+aXjlXW+tSXT0za4Wpm8yEW&#13;&#10;4u2M4IKsiucznXZJFXVLRdQcI9ZLb5f1H7JSAu9nbmt40lG3ehLbD6Oj3gjRCcmHQX5QpijaEhdZ&#13;&#10;3IGJBcX8NEmHSytuzaJ20u05x8QjzDOrM6SgKON0NYtfSPmQDJSJ4eIXE5N2rPYL8YrrMLECMYge&#13;&#10;i8eH2y8x8ohdRUwptoHgc+scApKBWXGHuJNMzXq+iWkpCSYqorbU88W5hmzBVRZCn/sQghaDUJNk&#13;&#10;Bboe/yH2IJsgp+x6Yz5G+Zxv3GC5bliH+49BCVGdaj24BiBXRHmm20DgGSHNfW5x7kTxp20Y68dx&#13;&#10;NEXxpC6+zKdt64ZRB+JxUgc+3K8xqcN9ipuxLacNJW4g7amoibVNZRnx3Ih7CREPyc48tgPHdhuD&#13;&#10;GUVi0GW1i+l5aeKO8z1mzJjMdjO9rag3K7Qh8803X6H109t36j/PIzdHIAsBuQaduMsCZhjmWQM0&#13;&#10;DMfqx+gIOAKOgCPgCHQTAZIfiEtWx9UbDz30UAUVmXXs+EWVZO8Aeb9lsII8QjF11113JZuhviJ2&#13;&#10;lbi+5e6LmFJxEgXJ1lqRrKa56+fVNT2fzh2Wns9/jp9EErGRHCGrMxerWVgfUjJdJvii7krPL/Mf&#13;&#10;tZCdH0jM9Lbs22L/sR7EGrHhqHd63bL/TWloBCXlo3LCmCbGWNogCyAGUCuRoAKlT9ogCCARKIOY&#13;&#10;YxhEix0rxyMujzqf5BqSSTfBYLvttlPyhRhkkIQQEJbwhPKsjqbQ43zSKWe+JduAmOE/JIVbexGA&#13;&#10;mEHNicrUkrxAMIkLuSrsOD9GtkI4o1AlHhvGNUBcSM4/BAwEH4kVMK5JCDsIWqYhxcW9ttA1Ly7b&#13;&#10;mmCAJC8kp7GkLpTLvbPTTjvp9YFK1syUoVyjdhws45606y5NZNu2rfwFI6552ydEpBH17Ofhhx9O&#13;&#10;YlKyDljbcpR1kHGohmmbLEEHJCjrQnAziMP9KeENdB7qPAjvVpu4NWu7BZ5l26W89blGLLkJ9aXu&#13;&#10;eevG80lMgVqxSCy8eLtOT2e1pa0+L15e/yIg16MTd/17+pqruTVGzZXiWzsCjoAj4Ag4Ao5ALQR4&#13;&#10;GUclgXsgLpatMjpfJD+wbKHW0cv6XXHFFRNXRNa3d4CsX9x+6hkdQ/aP4QIVd3SZRycY17Ws8pmH&#13;&#10;Cied0IBMrXnrF51vrpK4VGZtEweqp54oQQhanl43Kyg4LnTp9fgPQZk1v+g8XPTsnKEQSm9HZ9WW&#13;&#10;o4SMszen123kv10/4GEuhXTkURmxXxRJZQzsrb4QbxgB8m2eubFyzdg8SEgIktjd1lyBSZhhBklk&#13;&#10;KkG2RV0HIYiSy8hNS9hhaj+rg5Xhv61DAHdMzoOpLq+88kolUXFJRfllyWjYI0Q4BBzuz5CuqO7Y&#13;&#10;FtUkLtQQwajmbF0Ivkau56xtGEDATfPggw9OFHhGZkHixSo27i/qBYEN+WTGwAvz+cRKPlvezC8D&#13;&#10;GLFyDtVirF7GtRUi2/aPchB1KkQ17Q8fMGQAZZVVVknWY33Id7vnaHMhQJkPaQmxZy603C+oEps1&#13;&#10;MtzSrk6aNKmy/vrrt+wc2nkleYlZESWfxBrV817vuWfld+s3bufs+PzXEYgRkGvTibsYkGGatoZp&#13;&#10;mI7Zj9URcAQcAUfAEeg0Ari+8EGRlo7ZVbYuKJzopFkHjl9TG6E0o5MmAdWTzpsEK09cEdnXueee&#13;&#10;W7cjZYRJrbrRAWffH/nIR5JOoa2P+iPPVdXePXChiw23W+pqy+PfJZdcUpU4Waq4eD2OHTUN9aJz&#13;&#10;Fy+z6cmTJ+tuOUYJVJ+5Dh3kLIPMs3LiX7K/su94XtFpScKhu4rd4SAS4u1RDHFMKE2IzRQva9U0&#13;&#10;rrMcnyQO0H2BAZ169ovip6ihjmIbPrixYeYai9rHFCXx8ZLhEYMsZL+W2dfKsV8UfJANRhhDVNgy&#13;&#10;VFuYqYggPjAjQ4y40Jn+1TQCuLuijOR6hMTnuoFE4Z7iXKBuMuUcO+O+hGRCsbbVVlvpeYN4ghTm&#13;&#10;w2CBkXxWVquu7axyiHOGGyrusuY+i3rLDDLYXK4hFO2aYznHYJmPue8hA3EZL2OQmKgALcYf17HF&#13;&#10;/4vLgQQjFAHLuf7tnoLUw0U4NupsitN4PmXYsdBucw9yziwWIapU7j3ISIg2CFPuyaIqPEnIoG2T&#13;&#10;xd+jXNTU7WqrKJvrD0PpmXV+bR4KOxS/ZBO3eb32i8t4PGARnzufdgRiBOTadeIuBmSYpq3hGqZj&#13;&#10;9mN1BBwBR8ARcAS6gQBKLzqkZQyyj84kaiQjKOwX4oNkDrhNFjXUSvbsz/v92te+VrQ47fSiqok7&#13;&#10;HW+88YZ2/PLKZ75kyqsKqg5BhFoqbxsSRdRL9oCrnRkYSUbKzPI+/elPqxIkb1+QD3mWJtTiMvJI&#13;&#10;x3id9DQdUDM603Zu6fjG60o23opk1a2aFy/Pm6ajj5vabrvtVmhbSFjMFDlMG6lRRIkDaWDHAImA&#13;&#10;kXSAeQT/x5jPOWCeKeOYH7tz05HlmkcRxXVO7DTIESubX0iC6dOnKyltdcSdFoPcYx0j70zZxfXv&#13;&#10;1jwCkN/gCwmEGVlKW4VbbFpJi4rOXJfZDgUkRBjkOQpPXKXt+oKM4nptJG5j3n1Qaz7tCmpQFIDU&#13;&#10;jQ9qYTOIMnPvRplmcfFYjisqLq1G4rEtRBLXJvNZHxKTOI5c38RXs33wi9IQ7NIu+QzwGAnGehB8&#13;&#10;cTIJCGsGb9JmqjuSzdh+qA/3JWou2hgj0WkbOE+cA84b67NPlH+cA1PeMh8lNOtA8HEvETuS46PN&#13;&#10;5l6GkGdbnkesz70umWMLtTm1zk3eMslerfc2zx2eV3nrQdYx6FAvEVPe9p2YX+t5kz6//t8RkGvS&#13;&#10;ibthvQysQRrW4/fjdgQcAUfAEXAEehEB3GlNDWEdMDpadJ5MsVS23sSSIu6TPfvzfq0DXaR8XGRR&#13;&#10;0sSGuuNDH/pQzf3Q0YvVHHRUIY2y6oSaDVIua1k8L1a8oOCJk29AqpG5Nl4/bzpWCcXHRYD7vG0a&#13;&#10;nZ9WzHCOOd+ogeIy6TDH/4tMpwldOuRFtkOdwjmkHpxfOvwoHlH98J+EHCj/UORcJIkFIGoxtmMb&#13;&#10;FEQkGyDOFoos5kFgYFYu80w5RKwz/vOB5IMMqWUQf3HyASOPUEFRBiofri2SWPAfVRdx0mwftcr2&#13;&#10;ZbUR4FqAxAFL1GqmbkUhSWIJCNO0yzztCW0Z8e4g6DCuA5RqXOcWpxC1HcQTmaaLXKftWAeCzdxR&#13;&#10;ud5NAUidIfNMKQhRnHa5h0Tifsa9HFdbspVCJPNBXcz9AYlHOVkEMuXZPQS+TMf74Lo39SguvOZS&#13;&#10;TN0wcIegwj2Ve8HacZJtGLFNFmdTnnL/mdqP9oX1iXdppB/1BgvudZS4uEBDuDKPD8ptXNYhI2lf&#13;&#10;IdA4ZureSJbWsueTZwyEJnjG7rKzzDKLDgxxfUEA4zZctuxOrR+7/P77LPq3I1AbAbk2nbirDdHg&#13;&#10;LrWGaXCP0I/MEXAEHAFHwBHoDQSIj0QMoVpGxyntJohSpVmjU73qqqvW7cDECqh6+4ScsbhWti7x&#13;&#10;oIp02lCumZHNNE8RBmln7yq1fulUpq3W+pB6dHCXXnrpqvJrZSFF/VirzLLLspSNdKbp+M4///xN&#13;&#10;7YskH1l21FFHFSoXQs6uQ8rhGoQogBwFB84ZHXrIG4hkOsnUG1URBoHBfz52bowQQUlncR5NRUe2&#13;&#10;Y1ylyxgkkqmSzAUXcpJ9omTEJd32iULJMiBDzriVRwAlHdhCKGEWF82SPtC2QezGhpIWtSTrMg3J&#13;&#10;igpqm2220XW5liCCuS4h52slsil7fzWzPsdoAyeQXnGcO44PUsuubwZTiDtpmZHj4681DSnIdRmr&#13;&#10;8LjPjMi0bSG2ub7ZHzhBohn5ZutAukGaWbIXm5/+veWWW5RgoyxUcbi1YxanEKIdEg/CkAQ0KPVQ&#13;&#10;vDKgQB1YjhqXbSFZOa88M7jfIAFJLFIvnEEz5yW97SKLLKKqRe5pXK0hwiBNqRt16pXrKV1v/tuA&#13;&#10;Q/oc+X9HoBYCM3DxiMmP27AhMMMMnH69AIbt0P14HQFHwBFwBByBjiEgpF0Qd88gnbAgiqCq/Yq7&#13;&#10;X7j++uuDdJB0/myzzRaksxgkRlxYYoklqtZt5I90aoJ0DgttKu5rYaaZZiq0rpCBQciRIGqLZH1R&#13;&#10;YQXpwAVx60rmZU2AgahPwgILLBCk8xqkIxiEDEpWlY5lkCQTQZRSQRQVyfysiaOPPjrBzpYLqRSE&#13;&#10;ILC/mb+SvTZIEoWqZbXeh4Wk0jpVbdDEH7Cbe+65R5QgAfSDqPuCKNZGLCsyQwiHIO7LmasKoRbW&#13;&#10;XnvtzGXpmdL5DdIZDkKyBHEFDEKsJKtwriSRRBAX3iDkm85nfXHLC+LeGkRhpPO4rkXlGThHQvDo&#13;&#10;tc/1KMRdkLiMuo6o7AJ1btQ410JaBHH5C0JoBOmsa10lEL3W0fYthEgQFV4QsjkIgREky2Sjuxy6&#13;&#10;7YQwCkKCBiHhgihXA//FXTEIwaXXqSjngpCoeu/H4HD+WU8I6SBkUJDYm0FiqOl1LwqxIMrYQDsi&#13;&#10;JFa8WTK96aabBnG5DEJoJfM6OSFuoUEUpUGI8CCEVRCyP6ywwgpaBXGZ1XZbSDtt161e1Jl2W2JG&#13;&#10;als644wzBtpV7nch1oKo4WxVPTbux4kTJ1a1LaJA1jJFvafrcj8LcRZmnnnmIC6qWg8h95NyJO5p&#13;&#10;kGy7QQYiknm1JmhfZJBI7xdRPwaOk/ZyscUWC+xb3PKDkPdahMQsDELGBVGyBSFfg2QHDkK2Bu4v&#13;&#10;UbMFcWnW+5l7SwZagqgqa+26LcvGjh0bhMRTfCTRT5BBhrbsp1WF0g7zfHNzBMoi4MRdWcQGaH0n&#13;&#10;7gboZPqhOAKOgCPgCPQkApBPEkMpiAtYEMVSWGONNZJ60iGD8MAgRyAzxO0nWd7oBJ0XOlBFCTv2&#13;&#10;Iy5V2jktuk9RfgTJVBsWX3xx3QSiSQKg1yXaWJkOoig7lPiBpKTzi9E5XG+99YK4zQY6NxKDSefn&#13;&#10;fYl6K0AWpk1UIEoWpefX+g+BuOOOO+auIi60Ya655spdXmYBdabuWSaKkSDB8IOoaLIW150ngeIV&#13;&#10;x6wVp02bVooMhjCBbIAsEJViUiTXM+cNMkJiXAXJZBkgQsWFVc/rJptsEkRREnjPFLc+JTj4heQT&#13;&#10;lU8QNZ+WJa6VSlokBTc4AVaiggriHqz3GmQR+EJ2QNRBStC5l9hsgbp94AMfUFKvwd0NzWaiUgwS&#13;&#10;303JW3E5DqLA0nPMIIO4XQaJg6YEPMQ7BC/3tRnkD/c414jEtFQCD/Lu+eefV6KOa7GW0QZwbUFe&#13;&#10;SSKCWqu2fRmkHUabB4HNIIyoRKv2ywAMhBHHxfUIwfWPf/xD7wEGY7jmJDu0Ep/i5hkk02nV9hCY&#13;&#10;EIRcrxhtN9iPGzdO/4tbsg5ycF3HgyWSZEL3yTXP4ALlQKrHxv0GAUedrb225RCQkuhC22DaQAg5&#13;&#10;yEnuZwZQIAs5LshIiDtxQ1fCVVza9T/tNWQs59rIPivbf6sRoI2SmIbVM/2fI1ASgVqKPF82wAjI&#13;&#10;dVLh4+YIOAKOgCPgCDgC7UHgb3/7m7oU4hZmySlwGxOlhbo/EddLOrdVOydLH+4/6dhuZGwkADhu&#13;&#10;twQVN2MaFypif+GKZs/3or/UoayROCCOB3fbbbdVpLNXeN8EhcdNDJcm6RhrgHdiNxHsXDqXhcoR&#13;&#10;EiCz2rh5Fj12Wy+zoNRMXEJt/UZ/ce+sZWRLxJWtkfIthlhe+ZyvMuVyvaVdWMkYjIsc8brMyFBp&#13;&#10;8ezM3Rp3O46DjxACuir1s3mWvMLKaPaXZAcE+6d8Enngoss07n7mQkvWTEtCgHugWz4CZFIFP84Z&#13;&#10;54rzy4f4bLQ1LOP+5Xog3mFsxD3EXZHM0kIEVYTQK3Xd4cKOWyix08pcr+1eV4h9PWZru8m+iitw&#13;&#10;Vsy6GI+saVzPaUNp88CSD+65cYxArmliNYI7MQLBNDaeE8wrc9yEH+A+SD9zrFyeJbTlQsJpTFXc&#13;&#10;d3EX5r7GvZP6cG+bazDhHcrsv5vr8mzBLb9I2IhW11PIVIPYfx2BhhFwxZ3cmcNqrrgb1jPvx+0I&#13;&#10;OAKOgCPQKQRwC5ROTkCxhSJl9OjRAXUGH9zA0obyrRWqu3S5ef8lg2chlVx6exRVEqg+UXehzkKB&#13;&#10;U8RQdaA8UlAjjAAAQABJREFU5FhRdkhWRf2P65wQnUWKUHWKkH+Z69r7TebCjJnSkQ0SjD5jSfUs&#13;&#10;1CzS6aueWeJfUcUFroe4v0nA+8Klo3jCXa2Wof4s6gqNSkjilgXJHJkUiYIIF2dUa1zHKHFw/cM9&#13;&#10;Fjv//PMD11PsLou6ELcwU5dyzlCd5KkXcZuU+FpBiG5Va6HYwv0V10NUc7gD4nIpCTN0n/EXxyck&#13;&#10;h7ryUQ7KReorRIReL6gZca2lTkI+6n4o0+19BMANV1iUVqjscHPF3Zh5EptSFXeo4HCd/fCHP6zK&#13;&#10;StR3yyyzTFII7pcywKDnMJlZcAL3ca5llJ5ZbvK4Y6JYQwHK/cEHJWUnjWsc1RvtDCpPlIlmqOS4&#13;&#10;plDYSe88CGmsikOUbRwT7T7XN2YusqjhUBiaoUzk/hfyTGdx3WIoF02Bx3+ua5R5Dz74IH9LG/cK&#13;&#10;Kjw+3GNlDKUfx5oON1CmjHatO2HCBHWFR13I9URbxrUKzmacDxSOuHPzHGqXoaBEbezmCLQKgYZZ&#13;&#10;P9+wvxGQC0hHSfr7KLz2joAj4Ag4Ao5AMQQazcharPTstQjYTjB/VAwo7TCC+qO4SBvKBns2d+JX&#13;&#10;3K7SVSj8HxWVqTbENbcisZ0K1Z0sfwQxF1exQutn4UAg8lpWVnVYq6z0MpQTWXWqN4/spkWN4PPS&#13;&#10;4Sy1HyEF6haPEqpePW05yhRTiFrBBLcXd+5EIWRKIQLCk3WX65vA/sxHnUgCCekgV8hmyTxxsbSi&#13;&#10;qn5JdEEWT9t30V8hUDQYPYo6M+419kWwfMwygTKNEpOssxjrCCmp0/71bwQsmQdqRCHwKijMSDZD&#13;&#10;pl9xj1bMaKOEwNWMnmCIEsvaNUoh8YgQb6XPpZ1zIYNUhWv/uXa452KFcdb5EtJWlYDirt/wvm2f&#13;&#10;ZX65zoRk0zYd5SHJHSy5BQloUEijpAMnMrEKUVRBVZs2VHsoWcEUdR3lkmyBcyAkuWaKjbfhWUb7&#13;&#10;Xa+uZJqttw7LOc+o7MjInWecAyFJC+23yD5buQ7qRzLMxirwvOPImi/hGjTBRyvqRNvpCrsslH1e&#13;&#10;swjI9emuks2C2K/bW+PUr/X3ejsCjoAj4Ag4AkUQgNSQoNtKnhVZv5Xr4GpGZwL3VjOmITRiIyuj&#13;&#10;PZc78YtbYTNGNkXrgEJCQujUq7coZSoSD62CC2a9dfOWF6l3GeKgDKFmeEG84gaYV8d4Ph3imFiy&#13;&#10;Mmr94oZWJrMsrotFTJKGFKozro10gmODkIFYEIWNXsuiukqyUrKeETsQD7hsY7jUSQwsJSPo8MfG&#13;&#10;PSHKu8z6sB6ZLCGJIHnJaBljmjctStUK2U9xN6QeJ598sl6jTEOmcJ0yLSoYzYrLtCim4moN5TTn&#13;&#10;Fnd1SE1RbynBBDa465NRlXPBf4mFlrgd474JYQspFRsuyo1mFsWVEXIV8g0yt1HDhR5X27zrpJ3z&#13;&#10;JYFFRZTHFYnfqJlzyc4qsU0rZH6VOKBKQEKIQ86LkrEiKrqKqEkrokCtiIo0s84QQWniEmKoHs6i&#13;&#10;albisGx2VUkapKEcIMYl9qrew2XdnduJsZXNNUi702rjXIEv2XMhkm1/eb+sg0uxKE0rEtuw1dXx&#13;&#10;8hyBBAG5Bp24S9AYsglrgIbssP1wHQFHwBFwBIYMAQnsrao3SXhQkeDadY8e9QOxfJo1yDnIibfe&#13;&#10;ekuJQ8oj5l1M4tk+7JnciV9JNmC7bfhX3CWVJKEAYoqNHz++ZgcH0o5Yeum4fWWPF7VPPUMxVLRc&#13;&#10;VGGNGtcVKrK08oXOO3GkmjVxMa17HBBoRQ2VThFcUPmgooyNWFp0ULl2H374YVUYcT8R9wpSh48E&#13;&#10;7Veyju1QZNp84sqZQfyhdMuqB/G+asW+E9c2jYGYtW16HiSUJANQhZORipB6qIqoF/uRbJqJAs/q&#13;&#10;N2y/dp44jyjrIM4gRJi+8MILFStIetowyAmwg9AwvOO4axBTxKy0ZWV+UUaimmK/rTJiwDWi5CxT&#13;&#10;73avK66xFUnSUwUJ7W09JZ1kfFbSm+3bXcdOl3/CCSfo87wKlA78QWHO88LJuQ6A7bvIRGBmudnc&#13;&#10;HAFHwBFwBBwBR8ARGFgEiN8jndCw3HLLabyt9IGSBZB4SsShIx6OuH2GGWecMb1a6f/itqexvMjE&#13;&#10;R4wujBhHxOiKjVhHnTBRfwVRHlXFSWpkv8TtIz4QcZxWWmklxapW7DRiM5E1VwicIK7DjexStyFr&#13;&#10;IuennpH5sYgRd01UK0VWzVxH3H4Dn3YZ8ZGIocVxZ8WvI5YcmVOLGrEW6xnnitiF0vFPViUGIXHh&#13;&#10;yD5Jtt+0cb/wITYZcQqFgNH1RZWoWTIpS4gyjSsn7oLpzTWTMPHoiENVy4iPx4eYVPXiQBJ7DyOO&#13;&#10;F/WmTrvttpvWg7ht0vnXGG7E3yO7bRkca9WxX5aJ+lLj1olCTu9lsv2S+ZrMwMRbo52Q5AhByE49&#13;&#10;p8QW5BwTl5P7xoxyzERJFviUMfAXkjWIsi/svffemqm6zPa11iVLNfErKT8vHmat7XthGXhzT5oR&#13;&#10;00/CLujH5qV/iSFKfDcwFZI9vbhv/5PVmPif3TLi5bk5At1GIJPR85mDj4BceDoKM/hH6kfoCDgC&#13;&#10;joAj4AhkIzBt2jRVluDWJwSFusigiktn08zeuvZcXPZwmUJlZPHCUCxRvhlxkex53K5f3Et/+9vf&#13;&#10;2i6b/sUFkbrigoXixrJOpuuP6gMVFq6TzbjHUq5lJi1aeVRC6frE/1H+9ZuZ+yBu340YKroYg6zp&#13;&#10;WEHFPoiLJ4RXsh1qLCG+1NWPelicQ+KjWSw7VFkXXHCBVhFVHtdf1r6YR9mNGPdWXplZ83FfpF7E&#13;&#10;HON6ZZpryhSDKMqGxSzjLi7DqEZRu+FmTDtF/Eiw4XyiPMaFlphrnPcsXC2WINihbMxaJ28e+KNs&#13;&#10;JjstLrrtNJS6uPzm1aUX5wuBOkJtx70nA1AjjgPVr5DVCiHnDhdzjhl1LArgXjy+InVCAWrtXjuv&#13;&#10;Dy/bEegHBOSecVfZfjhR7aijNZjtKNvLdAQcAUfAEXAEegUBOuWidEvc+KxexPyi8wi5huHqhRsS&#13;&#10;MYmykkfYdkV+2R8kHYQZZULcSabMETG1cOmz53Erf3FlxWW0SNKCIscTrxPXk1hsdN5xQTQCQNQt&#13;&#10;FeIyEbcPt8tm4yNBMDRikEdxXW16/fXX1w4xpMWwmWGQ9SuKKu3ox5gQt0kyhlbhSFwzyB9RaVVE&#13;&#10;JaXnHzdHCIUDDjhA3dhIylIvPhQJLJoxYvtlHUeteaISVYJJFH5KUOH6BlGVlzijmfr12rYk7oC4&#13;&#10;5HiJvcZ9xTRxOEXFVSGpi2Q+ruBSbQRevfaJOGhGJEP61sLelrEehDCuuPXco1uNIcdq9ej1X4hG&#13;&#10;I8bBgecS92hcb8hyyXadwIRbLecQEjY2BqYgweJte3m609dFjJVPOwK9ioDcs07c9erJaXe9rMFu&#13;&#10;9368fEfAEXAEHAFHoJsIEGiaeEdk9MNM3UHMLBRBEGx04AnEjhrn/vvvb5jwElcmLRMlCbFwKPfi&#13;&#10;iy9W1Rn14L8ZdbJncdYvShQ6axgB16kv2QnpLMfrf+xjH9OA7nTEUSKJi5vtouW/ZJuM923TJKdA&#13;&#10;WUXcMMg6SLwsZYitX/QX8q8Zu/rqq6vqS7B1smCS8ZH4g1lYoRAko+MgWh7uELBcn7FBNOcRN2S6&#13;&#10;hPRZZJFFFCviTkGEcw3m7SOeT4yuVhhJJ+Jyi0zPMcccStxSf0hI2gWmIdgH1SCxOUbUsrR5THOv&#13;&#10;QvCgzuI/MQAhapmG+C+CJdcBWVUx2rla26CuJPA/mUtJPHLYYYcl7VsnceeYSYRRq67dXibhFEYk&#13;&#10;U4LwJIkFddthhx0qU6dOrYINdd3BBx+s8SerFkR/UK+JS3TPHnta8RtV3ScdgaFHQO59J+6G9Sqw&#13;&#10;h9KwHr8ftyPgCDgCjsDgIwA5RjZElGcQX5ZIAOIAFRxkhT0PcQsjex/kF5k9yxodJ8orGmC9lrsf&#13;&#10;neheNJR1hle7fyEZylqafGJ7kiNQVwhFM4g7PrELLspMm8/vIFpe9t+ddtopcee246YTnZeREixx&#13;&#10;yYNcJlMw25e5HtJZMm2fjfyS+KTMvm1d1IKQVLfccktF4vpp9tpG9t/L29DGQFbjCovKjnPFMeOi&#13;&#10;j2sl07gRk1kWDCDicNE0jIr8orAltABunBC5WdvQnnF/gTUZX1HbFUkU1E5sGQTJqmsvzMM1GSLc&#13;&#10;jHPHAA11YzAibSi8IUONRE0vT/9HZd4Lx0kdyAJug2rpevp/R8AReB+B5iMvyx3n5gg4Ao6AI+AI&#13;&#10;OAKOQC8iQGIIgkrzK258QTo9Wk0SGJCYIA76T0IK6bgGkkqQBOHMM88M0tmse1gEZJf4TuG9994L&#13;&#10;EtOtcPKHrMDhJDsQpVMQRUjd/XZjBVEjdmS3ohAKkoW29L4kq+WIbdZee21GqYOQdLpMsv3q76yz&#13;&#10;zhqEcAjitqf/jz76aE0mssIKK+h/EokMmknnf8QhCXkThNAOQoAly0hCIUrUIHGyknnxhLgcKp7i&#13;&#10;VhmE+EmwjdfJmybhxsILL5y3uPR8cf8svQ0bnHPOOYHENCSmENVZuP322zWZRkOF9dhGoioL4CJE&#13;&#10;XRBX9kDCAlHqBhI2kFjmqquuCpxDkk+QPIQECEIOBZJNcO7LmLgsB4kpGf71r39puyXkXbI5bS73&#13;&#10;EQmCuL9IDELbRnIRS9iTrNzhCcmSG0jK0Yu28sorB1HBJlWT7NFBBpu0HSPRT2wSMzWQ9AXcJURB&#13;&#10;vCh3mqQttIlnn3127jrtXiAEbuA65RlM4hM3R8ARqI2AE3e18fGljoAj4Ag4Ao6AI9DHCEDS0EEU&#13;&#10;t1XNssehrLfeekpUiPtpiIkocQ/TDKmiCtEjFjVRGDVqVBCXrkDnKDZxtwwSvF0JO1H1aYeJDKsz&#13;&#10;zzxzvFrNaTJtpk1iEQUyOPaqSTD/tlZN4qlpxsRdd921of1wriBeaxnnFFtqqaWUvD3jjDOCxFTS&#13;&#10;LJqQeJxXspyecsop4fzzzw8S+7BWcX21LIvYhMxbY401kuPgXpH4iJoFOJmZmhg/frxmHyVTcBkj&#13;&#10;m6uo/spsUnfdNJFRd4PUCpBVZJyFxJDYbjUzdqY27bm/EhNNiVSyka644opK3EFQivJOM/1SYdo5&#13;&#10;zjlkCR8yr3KNlyXs4oMXpZfuV9yQw0EHHaQ4fv3rX9eBELKBkk2a/UIkkrW2VwwcILAgbnvFeIZw&#13;&#10;f5mJC3dg8EEUgjYr+YVYF/f0MOecc2rG1RlmmCFZVmSCTL4cP+1cJ2zPPfcMEL3sk8zFSy65ZCd2&#13;&#10;6/twBAYCgeJvlwNxuH4QjoAj4Ag4Ao6AIzAICKCEo7NSz1DaLbrooqomoVOLSYZT7VBKAgpVtzEP&#13;&#10;1RFGueJWq9P2JXHWAh8IHonjpiqBJ554Iqy66qqqsEOp14iliTuJP6SKmEbKGoRtIE8gzCSOU0OH&#13;&#10;g+oEq9d5tfMl8fp0f3QgDzzwQFWs2I5RgmAQEQsssIDN7vtflFdpQ90Tq+0k2UDgWsyzMWPGBEnw&#13;&#10;ESQQfhCX17zVRsxH5doOggSim3uaejdqKMEg43fffY8AOf3mm28q4R/jBdE/77zzqhpXYiPqYAAK&#13;&#10;3V4w6oNKVZJsBMgY1HQ/+tGPwrXXXhsg0CRWZpBkIQHihGU/+MEPVG3HwEa6vWv0eMCfjyQq0XYR&#13;&#10;8hCCRrLSKkleZlCj0To0uh2EsiTnCBL/rdEiWrYd51JipSbl0U5lKdJQOHKOeWZJvEJVlicblZyg&#13;&#10;7eWD6hSlbauUeKuttpriCmnbC9iWhMVXdwR6CgEn7nrqdHhlHAFHwBFwBBwBRyALAdxQIVwkg16g&#13;&#10;I0OHGaWMxMfJWj2ZBzk2bty4INldk3mQdBAydFLMcBXDbWrixInBCD5bxu/iiy8eUD6gTEGlIRn6&#13;&#10;4sUNTUMWmOG2tcEGG9jfvv+FTJEg9IWPQ2JuqQqy8AapFVEVcV1gRsKmVkn+mmssboO4SqKmjN37&#13;&#10;WNGUhagzB83o7E+aNEkPC5Vo7JYtsc6U1Mkj5CBfIDjA+g9/+EMpaCC+22WQAo0Sd6uttnpYfvnl&#13;&#10;wkYbbiSE3Vty/SwcbrrxZiGQR4Xbb7s9HHjQgYrJfPPOH15+6d/qy7GLjFUMttt+O9l2+XYdVt1y&#13;&#10;IXhQS0E8SYzOgLpNMv4GiUEYJEZhmGmmmXS+JIvR9a655hpVB2e1cXV3VmAFiXuorrkFVu25VWh/&#13;&#10;IRolOU3AjbObZmEUIOcgViUbclV1OO+ca8Iq4I4Mmd4Kg5Dng+L2j3/8Y/jwhz+s1w/1QQ1ez3DB&#13;&#10;ZSBg9dVXD2uttdZADXrUO3Zf7gi0GwEn7tqNsJfvCDgCjoAj4Ag4Ak0hgPoFYgeiBfUTnStiwU2b&#13;&#10;Nq1muXRuIGkk0UR4+eWXdV3i2lEe82Nygg4KKisUehYDjQ1w68O1C3IHdzM6ShjxmlC3NGppUivL&#13;&#10;DarRsru5HbGsIBBwH8YtsxZZgzsYShFUQM0Y5Cwx2r773e8GFB71zJSOKKyM5EN1xznFfve73yVF&#13;&#10;QNgOmhnBg6puscUWqyItiXMWE9rpY99oI8itNzVWWXpZrf8ovCx2YK31Gl0G6VL2Hlp33Y9qbLcd&#13;&#10;t98xvPy3l5UIuf3221RRhwsf1+eoUXNpTLjll1shbLzRxkn1HhO17uxzzN410k4yYIfJkydrHE7i&#13;&#10;xUnSmCAB/lURDInHeUL5hsoRUhtXVci8dhF2AEO8yAkTJiQY9esEgyjEBaQ9wQ21k4Y6knbogQce&#13;&#10;UNdlVN0872Lj3HNOmS9ZkVXRGC9v1TTPREyyBSdF8izFlR4XXZTNtPeQisSEdXMEHIH2IjBje4v3&#13;&#10;0h0BR8ARcAQcAUfAEWgcARQHqOUgC3D1Qsk1duxY7TykVQjpvUDMQbzQWUVJhNEZkayvqtYzl0zU&#13;&#10;CrjNsh/WW3bZZZV0kgylSmygbKDzYqQd5UD00HEh0HsjRpwfM0jJfjEwyYqThisUBokAwQohl0cS&#13;&#10;oPa64YYbVD3ZLGnHPonlZWQTbtH1jPNGfDuuHzqhmMUwJL6dZFzUed1UUmkF2vhF/D6MBB18MBSs&#13;&#10;EEB55w1VG+7pZa9Xzvcee+yh+2jXF0rZoga5e+rJp4YzTj8zHHXk0eHJvzwpwf3PkfN+qSowaQMk&#13;&#10;E7XGv3zlb6+oEnfChLWqir/h+us04UPVzA78QRW87777arw41HQWn477DpUThA5xHrmGWcZAxRe/&#13;&#10;+EV1fcw7r81Wm+QeuGsOAmlnWJA8BcUi8TIh8tptxNjk+cI+aZdw0WZgaurUqUqsQ4pCtHPvoYYj&#13;&#10;FijxAnFD7qRB0LHPJZZYQp+tPDudtOvkGfB9DTMCrrgb5rPvx+4IOAKOgCPgCLQQAQLVo1hDxVRE&#13;&#10;+VRk13RYIAtQvkEw4DJLp4pOaD01FMQdLrH/z95ZwGtVZW18m4CIEiogIYKEdCmhAqIgImKAnWNh&#13;&#10;d82oM6hj1+fYOnaLYoKEgjKSItKKYxAG0oOg2N/673vXy37PPee9we27Fr/LOWeffWqdePd+9rOe&#13;&#10;BeiHPhUGKEcGWLYlpAcj9JX1MO7IZEpniY4TYT+5GdpDQ4YM8VkV0b/Kq3EO2HHHHbdJIaJ5PV5h&#13;&#10;1SNEmD8Yi4Ab3J+5c+f68CqALoA9/EamQDqggD08DzAkuYdFEXpKR1YBODqUuRkaUtxr9PToMKuR&#13;&#10;aRMAQg1wr7waTB5AOv4ALQk9RweNvzjjPgJ063MbVyepTLUHk9YXV3nt2nVcLwH4zjnnXHkWu3tQ&#13;&#10;5oYbJCPuc8/E6rwB5O/bq7fr2aunqykAmNrESRNd1+5dPSimZUU5JSsr4a/obJKkAHkANP2ef/55&#13;&#10;DyoCzBHeCPuK+8RAA9liYdjx7StKI6PwVVddVZSHKNF98+2CyckfYCjfNe5FYRi/Mcccc4wHVuP0&#13;&#10;WgcNGuTeEzkH7j8MbX6zCFkFpG3WrFlhnILtwzxgHihDHthMzlWYtukU3DJ0/naqm+ABRpwxu/+b&#13;&#10;4ETb1DxgHjAPmAe8BwDU6GSgFUfngg7mphoMBAXdANcA4QDVGOUn3JGyJMFzmHqvvPKKPwU6Oehy&#13;&#10;wQSjo6ThT+edd54HoKhL2Nmm2u233+6Bv9z2Q9ggYB8Go0PDNXPbrjSvR2cLAA9wLsw0evjhhxc5&#13;&#10;MwkNKMIDMcC43Ozzzz939957r2duAu4CCMPYOuigg3w2TMqwwYMH+2eMEGnuUXnsLN9yyy2esUio&#13;&#10;MdmUAV1XrVqVciFsGsJQYXcRisl7nh9DC6+4/Hb22Wd7xlnc+fXqta9n/e3Xe3+3k4TbL/l6ibvx&#13;&#10;phvcM888kwhudezQ0e27774Sunit2zY7E/GKVSvcs88+K4DvBXGHKbQykt/AsEIHk/cJBiuhxuhs&#13;&#10;koQCUAeQjmcZlhbvGYMIgHbo2IXJDQrtpCI7AsA69NBDI6XlfxHfcl8YuODehKH1uV398ccf77+H&#13;&#10;BxxwQK4DT+G+GBDjt04zYofrbN48YB6oGB4wxl3FuM92leYB84B5wDxgHihSD5A4AuYOHZlN1bJC&#13;&#10;jw7QjpA12CWEhwHaYRyD0EjC+pJAO+oR+orwPsAfQARsOEKe6BAT6km2xXvuuYeqhWYwXvgjc+bJ&#13;&#10;Eh4YB1gALKFjhA0fPrxcgHZcC6AdVqtWLc/M0gQQ6IQVpaGhl192J/pMmD4/MAMB5wDuNGSW9dQj&#13;&#10;uyLP0q233kpRubMrrrjCAz+AUYTfkaRDgTvuHYkrCC3nfcmvAW7EvQP53U9e66smV1gfUHbAQQPc&#13;&#10;5Zdf7vbco4tftfT7pe7W227xYH0mgKt5i+Zy/QelQDs2JgHGN9987ZmmiO8XlsEARV9w6tSp/hvK&#13;&#10;IAOAKUAqLFWeP0JhAcp45vEtWmiEqfLNIVNsYWUCze2aOJ/HHnvMPy+51S2P6/ktQraBPzV05/hj&#13;&#10;EAE2OED3dttt5/8IV27UqFGBs2VzDL5RZuYB80DF9oABdxX7/tvVmwfMA+YB84B5oNA8AAtkUwwg&#13;&#10;7fzzz/e7AESAMQez7pRTTvEdnxNOOMGLYRPqmImlBuMP4Eg71oQDwsgKM8ECRBx88MGbcrqJ2xLS&#13;&#10;xh8G8AhLELAxDLECwCPTY3kwmIYACISSATiERqe1KI0QMk300b1799hDEQ4LOxMGHaYh0prchLBR&#13;&#10;2E0YSTXUeIYA7TDVgdN15WmKf2CBEi5OQgP0B2H2kJQFQCgv2SSj/oCdR2KE4rSoxhrM3EGDBrtL&#13;&#10;L7nM7SrACbb2h7XCHBzhmXaZQDtA/zPPOFNAsx5+O/77dMEnfjCBsGJC6mG7MQjA84S2IqAnyXMA&#13;&#10;bPAfbEUAHJKgcCxYUwxKkMkYkAewTrU1ATg7derk90VYOUxFgDj2TaIJwsFJWABYh19hiPIdhD3M&#13;&#10;IEZx2VlnnVVsAGFxXVNhHIf7nxd9zcI4lu3DPGAeqJgeMOCuYt53u2rzgHnAPGAeMA8UugcAPTS5&#13;&#10;Q352TsZDOqehoc9E5/ebb77xHWQ6yTNnzvQdWHTI4jSB6BwDMtSsWTMF2rFPEg4QEhhaXIKFcH1h&#13;&#10;zQ8bNszvinNQA5AktK08GNpyMH5U+wwZDgDTcePGeRCjKK8RoAkwl2PxnJC4BCOck/NAvF01vtAr&#13;&#10;IwMi9526oRGuDGMUUAXQRVl3sJsI/y7vxrUD2BGGCeAGqN2yZUuvV5jfa4eNRVIEgOriNgBYNRLY&#13;&#10;nHXW2e7MIWe6WjVrabGAkiN9NmhAtEyGhtyeXdLD/Ue9PcoNvW6o//YQlovPAM94fviGMUXzMcnQ&#13;&#10;TAT0Q9yfbL7oMTJAQRg/TGBYj6xHZgDQlBBYBiGY8k5xTjyTHIuQ2OI2wstJjGFmHjAPmAfMA8Xv&#13;&#10;AQPuit/ndkTzgHnAPGAeKGYPwCjJi/ZVMZ9WuToc7BFEtAE9YFnRAc2L0cmnAxxakyZNHH8wWB55&#13;&#10;5JHUKhg1sOYAXmCjEOZHsgkMXTLAGTq90aQVhNrGGQw4gBmYLMUB0Nx9990OXT3VmI07p7JWBlML&#13;&#10;8ELZjYCtiK7DNCL0tCgNcX4YfpodGH1FDK02AKioKVgLOBca4CM6h4T5NhJmlgJ3mrgC5lZFMEIx&#13;&#10;SSQBE1RBo/xcNyzTK6+8Mj+bFHpdGK6EkR511NHu7LPPcTW235gw5u3Rb7ubbr7JfS2hrpkM8BHA&#13;&#10;r9LWW6eqfTDxP+6ZZ5/xYZBIAcCaYyBh0qRJqTow4Qht5fkCJOYdwHg/GGwALCQMmW+lhh7zrrA/&#13;&#10;gNKbb77Z7/fDDz/0Yf0AejCLAewIoX3jjTdSxyruGd4pNPXMzAPmAfOAeaBkPGDAXcn43Y5qHjAP&#13;&#10;mAfMA8XkAc2SSEf04osvznFUQp4IcYHhBRPCrGAeoFNK5xOts7zq8bz++us5QDtYKbDj0LhDYywM&#13;&#10;A0PDilBawC80yRBpJ6kE4B1gHqy9aGZXWFRhsoTw6mCv8Kemx6NzDXij03CeMpiFhL8xpVNOBx3d&#13;&#10;o/AP1h+MGkBEAJHyCP4gzo4PYLYpyAX4hWUC7dgGQBZQAsAsDGFmW95ZgPbcwHbAEEJYCTsMLQ60&#13;&#10;u+yyy1JVomwr2E1klMV++OGHVD2dUXBYl8v7FOF8/hDdxy9Rtmp4/YBVhMiT6bI0hBOTHKVy5Sru&#13;&#10;9NNOTwPtYMLdccftbvbs2eHp55iHnXfuuee79u06pNYtW77c62HO+HiGL2Nf/DG4AJjFgALXvuHH&#13;&#10;Da5qtar+mea55o8EcHwXGMzgewC7kTK+NYB/fOcAvynjOaxWrZoP82cdiTNK2ri/SA0wiGJmHjAP&#13;&#10;mAfMAyXnAQPuSs73dmTzgHnAPGAe2EQPEJ6nulVJu0IsGkPPCtAFQAXTBAF0mAjvNNDOu6XA/wF4&#13;&#10;wDQBaIvqnMXtFHZeCJpRB8bUVVdd5UE5wvbQTVMDEELLDLAGMA4NKgBCdKQIlfzb3/6mVdOmAA/R&#13;&#10;MNy0CsECLBnTKgocksssDEcAm9A04UNYFp0HtCM0kD+MEOeff/7ZnXHGGV7DC2ANBh/7R5suzgiH&#13;&#10;1Xc7XB+nx0ZGTp43wFYYdUxDI/kC+wOEjWNDAmLxnRg9erQHVmBAVQSDvcofTDCAJkAm3j+AKu5d&#13;&#10;aQQ0YfpefNHFrkXzFqlbtHjJYnfLrbf470SqMGGmr9zrnj16pq2dNOkDNyGGtYs/+CPE9bBDD3Pb&#13;&#10;VtvWJ5wBnOM50meJKc8W3xZAvFD7DrYnzz6DAyXJqEu74OwFBkhIhGFmHjAPmAfMAyXvAQPuSv4e&#13;&#10;2BmYB8wD5gHzQAE9kBtox24BedToeB9zzDFej4sOFB0pxME1pEnr2TT/HoAhAsMkU9KIcK9DhgwJ&#13;&#10;Fz3rCuYVQNuTTz7pGSowqQi9xBBu5xjjx4/3IY2ABnSIEUsHkAXkARAKmSGUn3baae74449PO5Yt&#13;&#10;FI4HAFlJKEJ4ohrvVJKhAfbiiy96Rh11AGoB2gBpMcBXgCEM1h3vLslJTj/9dF8W/hdlTqmmWhxL&#13;&#10;CdAXfS4sjsUHAMizhFZf1EgOACBN4o26dev6sMVonYqwDKgNWK5WGkE7vheVK23j2rXdqHXH+T4r&#13;&#10;Ia6jx4zSU0+cAthddOFFbidJMKGGxtzD8l35XjLRJhlZjbt27eauuPLypCq+PNS5zFixFKwkZDr6&#13;&#10;jS4Fp2WnYB4wD5gHKqwHDLirsLfeLtw8YB4wD5RtDxCa16ZNG3fqqadmvBAAOgxACZ0gwAPNJonW&#13;&#10;EJlFAXvI2gdbA40is/x5AAYT2RRhSkVDVeP2NGLECJ+5knXcwwsuuMCHXN5xxx2psFYYKDB99t13&#13;&#10;Xx/GTBgZmnbYY4895qfhf2TCBDQiJBK2FhlBlS2ioE5Y3+Y3zQO8f7xTaJppsoc4UIyjwMYEsCOM&#13;&#10;OrQoO05BO+oAmMFM4r6SmAQR/9BUk5B3FpYnjDrYT1Fr3ry5D6emnH1iALqh8aypAfIp2E94M8Av&#13;&#10;IcGAQvzBAGRK2KNZ6fLAxx/PdB07bgxx5ezee3+8e/Gll1KAcNIZ79JwF3fhRRe5zp2ydBK13pgx&#13;&#10;o92oUW/rYo4pIbAwhx948P4c68pqAbp9hBybmQfMA+YB80Dp8YABd6XnXtiZmAfMA+YB80AePQAb&#13;&#10;AIPhlZsBKpGBtFmzZl5YHNAuCjDA8CL0a+DAgbntztbHeADWImGrhH3lRd+OJAEAfGRWRYAdcCYu&#13;&#10;S+Kbb77pQRIAueuvv96H68UcPq3otttuS1tmoV+/fjnKrKDgHvj73//uQygV5FZA7iUBSKJ6dejZ&#13;&#10;XXPNNamDkUiCsEv0wRYsWODLyQZKgpDQeJY0Syj1osAd4YWYgm4AtQog6n7IMgsjE2YgRqZRDPZm&#13;&#10;3PPGdwHWJgw7wGSMcyVZAAZIeNddd/l5gDs0F7kOs5L3AM/ZF59/4Qb0H5A6GQZpHpTkN7Nnpz9b&#13;&#10;qQrBDODbLg3SwdipH051Tz3zVFAr5+zee+/jZnw0I8UizVmj7JQwCEbSn9KgVVh2vGZnah4wD5gH&#13;&#10;iscDBtwVj5/tKOYB84B5oFx7AH0odH2KyzTkqJHoVeVmdOhg8sDeoeOtbDvdbuLEiT5UD8ZYgwYN&#13;&#10;tNim+fAAoAu6V4AoYahq3C7I8IrmHCHL7777rg9PJCNskhFGqaGUSXUylZ900kkeYMlUx9bl3QOA&#13;&#10;c6rZhU4kGmiAbFgUtKMszLrJswG4BkgCi05NwTddZormZNu2bT2zLUxQonUAZTDCNzVsFvZTaAj9&#13;&#10;a9IMynnHMTT11LgW9OvQscOiYbmESqqF50ESFQPt1DMlP4UF2br1xlBezmjy1Mmia/durifXu3dv&#13;&#10;r0G3W3aGajbY8PMGd/f/3e0zxybtgGeGzLMvv/JyUpUyUw5gDbvUzDxgHjAPmAdKpweKr5dVOq/f&#13;&#10;zso8YB4wD5gHCugBWCgzZ870HePhw4e7sWPHFnBPed+MDjY6WIBEWF50lvS8YIKp/tpbb72VOqiy&#13;&#10;hQD2KpoBuAKaqA8Kcv2aYAANrIWiSwZYEmeIswPwER4JWwlmHHpkSaBdmJgibn95KevVq5dTdmZe&#13;&#10;6ludzB6A+QYQB2tOw1znzJnjANKjLFb2RPiqZmtlGdCO95DQZdapKfCny0zZJ98YEsdwH0Nbu3Zt&#13;&#10;ajHclkyfoUUTzmiobKhpCYMODcQDDzww3DQ1T+KTOCOc9vbbb49bZWUl4AHCnxmYUVvy9RL3tGSc&#13;&#10;DsFWXRdOe/ToId+s7Vz37t3dttl6mqyfOnWKGzc+GfTrsmcXYYE2LRegHd9/A+3Cp8LmzQPmAfNA&#13;&#10;6fOAAXel757YGZkHzAPmgTLhAcIjn3jiCc+wIiQNJlVRG+yYG2+8McXAyiSEH54LHXgYPtqxX758&#13;&#10;uQeZHpIwKsTvMQTGK4LBQPzoo48cGmEArtxHtP8KYgAosOG4L2gJxrEuCWcGsENvDnbj448/7sMR&#13;&#10;QyZTeOzrrrvOZ1l8/vnn/T265JJLwtV5nqcjCugCoGi26R4AIHvggQc8a40kIRjZg4877jg/T1gz&#13;&#10;Rp3vv//ez/NsqSnYjg4ioBdTDBYeAHLUCJNFq5Awdw1P1TqEsqqFDFpAxDCjMc+5GsCi6l3qd0DX&#13;&#10;kSRDDT0+NdW60+VwGgKGYbnNl4wH1q9fL/e3aurgc+fNdS1btUwtx8203L2l22efHl4Pk7BntdXy&#13;&#10;rN95152xWYupg+zCfvvtJ7qo9+omZXJ6+eWXe7ZpmHSkTF6InbR5wDxgHqgAHjDgrgLcZLtE84B5&#13;&#10;wDxQ2B547rnnUgLusGieEmZDcYi1E/J67bXX+rAmrinspGe6RoCEEOQDSKLzr6Ad2yI6X95NkwTA&#13;&#10;coMBB2CCeD8hiQWxMWPGOJJGIOiPxhhi/mpokAEIknCCjK+DBg3yGWIBV+KMJBQwP9BDU40lnilY&#13;&#10;TTAt+YsLxYzu64QTTvDJBAj9AlA0KxwPDB061O8IhhJgLO8T04XCssS4/7xPsPJgyWEhk1NBPIDU&#13;&#10;li1bupo1a/o6fD/YVo39YwBjgG2asEKnrCMsMsnQtFRT4O2QQw7RIj9N0mEcNWqUA8znmYNZ+OWX&#13;&#10;X6ZtFy4oYzAuIUZYz+aLxwObuayQZz3al19+5W644QbPpNOycMq36sgjjvSDCTVEb3On2nVSq6dN&#13;&#10;m5oW4p1aITN16tSV7Y6WZBQPhMVlbp5Bm1tuuaXMnbedsHnAPGAeqKgeMI27inrn7brNA+YB80AB&#13;&#10;PfDKK6+kmGtoPGnHNQmQKeBhYjeDfaPsnGgYXOwGQWGok4YIN8BVaAAKEyZMcAochOvKy/zo0aMd&#13;&#10;wAbJGgA1lPlEoggYUAAasOhCRlPStaMrhtg/QA2MDcCaZcuW+dBbtOsIdaT8xBNPTIUoP/vss7G7&#13;&#10;GzJkSJ5CWslMyh9gEc8d58995LzRHAMQMit8D5BVFQOgpcOPoW33zjvv+HeGZUB0QC8MYB+2HFmb&#13;&#10;1Qiv5RkjizBGaCPPWRj2yvOi4eysB6xV491XC0F4ymDtAeypVl4j0b6EEcWxeA5btGihm/qp6uOF&#13;&#10;hVOmTEkBjWhdakhwWCdu/tVXX3UXX3xxLNs0rr6VFY0HeL5++CErhJow2Xr16nrg/p577vHJSMKj&#13;&#10;VqlcxQ04aICbPXeOMI/Hu8MOO9xtUyXr+eI5euzxx1IDU+F2aCgeK9qc0z+alnrWwvVlYf7ss8/2&#13;&#10;2bqTJA3KwjXYOZoHzAPmgYroAWPcVcS7btdsHjAPmAc2wQMwp+rWrev3cPLJJ6f2lF8gLbVhHmcA&#13;&#10;nAij1GPD9MqLaScfZg928MEHO5hiIWBAOcwwQIl//OMfLJY7g/WG7wBUAFkIbWYKs2mfffbxWV5h&#13;&#10;qAGCMQWYIfkAYF/UYDAC1FKPrLAAJ2hE4VM0BckAeumll0qH+LAUEEOosuoNhvuD9ZFfHToFZmDg&#13;&#10;HXvsse6ggw4y0C50aiHPawZXZT7y3KAdxrND1lVMGWjMa9ghYIqavn/KvKNcM7dqnXnz5jlCuTEF&#13;&#10;hnVddKoZYikHmAs16o444ogUQBgF7agP2By1MGEF1wIICEBMWD3XCpDI8009HTzQfTCYYVayHqhT&#13;&#10;t47oZWZ941etXpVidPIsPvbYY2knd5Bkteb3ZPjwrPu25ZZbuA3ZCUvmfzI/9vkA6Drt1NO8TiPM&#13;&#10;zLJofMvvu+++RB3SsnhNds7mAfOAeaCieMAYdxXlTtt1mgfMA+aBQvIAiR2UsaIhjey6Z8+ehXSE&#13;&#10;+N3Q2UZbCGYMpkLzWpvwOXTUABdgXv3lL3/xqwCVwtC6ESNGOMTpw9A7KqJzRYe9PIbMwk4DkANw&#13;&#10;mzFjhgPYgD3y8ssv+zLVJFNfMiXMlT9NOoBvzzvvPA9oAPqhWcb9CO2UU04JF9PmX3jhhbRlFjg+&#13;&#10;QLBZ6faAst1gwwFgAXqEwBlnD9tSTdcBrsO+BOBV9hysO0JQO3Xq5PUOw3VsD9CiCS0mT56su0yb&#13;&#10;cnzeYZ5hADZCbQHkAaXzYh06dEgxhWEF8t6rHh5AXV7069DLwy9VJaEBbFPC0I3FlBfvF00dnjme&#13;&#10;rVXyPPz26+8+gYoeid8C7hGDBAMPHujXPf3M07ra/z4skd8PvpEAzPPnz0utY4akF2effa6bJwy9&#13;&#10;V7LBvrQKpXyBwSgNdS/lp2qnZx4wD5gHzAMJHjDGXYJjrNg8YB4wD5gH4j1AB3XLLbPGfdC4UvCm&#13;&#10;YcOG8RsUUimdac1gyi5DPTU0qfiDrUOnHg07ZdTRsVZDjBujDqyw0JSFUx6TGQDWoRcH4+L888/3&#13;&#10;4YNk5KVDqiBs6Iu4ebYjxPbpp5/2IKfe97i6cWVo14XGuRhoF3qk9M4rmB2Cc7DuQgsZa7AwMc36&#13;&#10;rKCd1gcEBihjm3Bd3759ffgsYPEBBxyg1VPgsRZwbMBnDY09RsIX82OwT9UA6sJkFXkB7diWcydU&#13;&#10;m+QYAH+q5wdARDi3WfF7oEvXLu79Ce+57SUEe/Wq1WkncMwxx7ozh5wpmp4t3PBXh/vfAK1A9uIx&#13;&#10;Y7KYxfymhTIKu0sCC7adPGlimQPteJ/49htop3fapuYB84B5oOx6YMuye+p25uYB84B5wDxQnB6g&#13;&#10;c4umFckMtGMD4wTNHEJMNSS1qM6JcDSAN1gTYRa8Cy+8MMchlSXGijDT6W233eaBAsA5ZRHpxprl&#13;&#10;tDiSbOgxi2MKoADIRiZQ2JJqhJfiGxhRaoSeAmiiZQY4C4gBIwl9wKOOOsoDHITAkoSA7KF5NbK7&#13;&#10;hjZ+/HjXq1evsMjmS7kHeKfCd+3JJ5+MPWOSx6gRpor+25133qlFaew7gC+yxwK0Y5p5lnlCX/kL&#13;&#10;AUHK1XSgAA3F/BqajrwPfEdCoD7Kws3rfgklxh8wSHl/zjjjjBybwuQi/DcM6c1RyQo2yQP8Nq1c&#13;&#10;sdLN+2SeW7VylZvw/gTPEIWd+cknn7rGTRr7MNgoOMvv2TPPPi1A825uxx12dH327+NWr1ntw/w7&#13;&#10;d+zsJnzwH8lQvfE7uUknWUwb33///e6ss84qpqPZYcwD5gHzgHmgqD1gwF1Re9j2bx4wD5gHyokH&#13;&#10;SNwA4wbR96gdfvjh0aLUMuwWOrR0qugkawirViBhAfp4ytLR8nBKaB3MHATjMe3gwyaIWu/evX0R&#13;&#10;7DwYPzAE1ehUU05HTcFHXadTBQR0uaxPCWsdPHiw77Ai1I8RYogBVABUApzEZZYFbCBccYBoQqEr&#13;&#10;B9OJMEY06Qi/ffPNN12lSpX8vjL9h66SGvewW7duumjTMuQBwLu///3vKTYrp847hX6hGuGGofE+&#13;&#10;oaHIc4ihhQhgx7NI8gi+B+jeoW+34447hpv6eUJSk4znUvX0kurElet7wDFPP/10r3lJPdXri9sm&#13;&#10;tzK+T4Ts8i4BVB599NGOJBcY4DcDD4DeZkXrge57dZdQ1/meafb226PcTvJMrV231v9uEbrNN4zv&#13;&#10;3z//+c+0E5k5c6a7+JKLPZuYZ7rpbk3d26NHuQcfftCDvGmVS/HCX//6V3fVVVf5EO5SfJp2auYB&#13;&#10;84B5wDyQTw8YcJdPh1l184B5wDxQET1AOCV6djCy1q9f710Q1ZiL8wsgDaAdpqGo//73v91pp53m&#13;&#10;yMao2SphhAHeacbJ6L4A7jDt/BPOhEB8GPKm2wwcONA99dRT/ng33HBDWmdcQTxllMHEYF9qjRs3&#13;&#10;9rN0/EaOHOkZC2GordYrK1NC9jh/2IUh6w09PwzgDn9F7yXACj4AjABoUc0ydMkAH2699VZ3xRVX&#13;&#10;uP79+6cx9uL8AktTM5EaaBfnobJVRoIYDHAKUE213ZhqSG30igiJBhihDiGuaCqibafh7rz/+Q29&#13;&#10;5hiZwP7oOehyGJoLaE2IvZoCd1HdPV2fNA33SR1AbYAhAGpYh3ynAAjNiscDaJzyBxMybmDh+uuv&#13;&#10;99802OKhcd/4K4t27rnnussuu8yVt4Gnsngv7JzNA+YB80BReGDzotip7bN8eODGG29099xzT/m4&#13;&#10;GLsK84B5YJM8QGIBwDM6Q5rIIC5box6EDjBaaC+99JIWpaaEbhJyp6AdK9Cce/TRR9PKUhvIjDJ6&#13;&#10;6FBjgFGEWyqg5wvlP5gUgHYw8Zo0aeKLSUyh4BvhcRjAVBj2RxnAATpuMGYA7U499dTUdqwvCoPR&#13;&#10;NmzYsKLYtWfKAUyiwUUHNtQnO+GEEzxrCuAuDBnGPzDsYCRxf3v06JEC7cKTJGSZ+wcYSAhtJuvT&#13;&#10;p49fDWPTmHaZPFW21hECSygeWnQ8X7xngPO8W3G27777ev06dOkA6RW0i6tbFGV8k9Ci408NjcfQ&#13;&#10;dFAiCsSFdXKbZ1vdnnfp7bff9mBllImY235s/aZ7IA60073y7PIbUtaNhEGAjbTXDbQr63fTzt88&#13;&#10;YB4wDyR7wBh3yb6p0GtoCNCZRGTZzDxgHqjYHoAhx7fg5JNPdmhDKUNNWVtR7xBK+d5776WK6bCS&#13;&#10;7S+TARARTgYLLy47rYa2obsGyEe4a1SPCr02suepxpbuB5BA9ev0HDRMVq8FkA/2BfscO3asrzZx&#13;&#10;4kTPKAJsCsEt3UdhTOnYkw0TViLhrIVldOQAWGH6cB3HH3+8z8LJ/kkKQWIAmHYwKbfddlvve8BO&#13;&#10;fEVIc1zIYvTcuGcajkz9e++9N1rFXXLJJb6MDjLhkmblzwO8k7w3aNHxnj7++OP+2Yoy6Ahh53mh&#13;&#10;TmEAuDD4eH75HvBdIjHNdpKUQLPCZkq6UrduXR/WqoMQ3BW2LwrjGDfddJMbOnSo10wrimPYPgvm&#13;&#10;AXQ2AWsZxHnkkUcKtpMS2urqq69255xzjj1TJeR/O6x5wDxgHihuDxhwV9weL8XHo9M2atQor43B&#13;&#10;aT7xxBOxIQal+BLs1MwD5oFC9gDAEgw5QtJg2xHqNn36dH+UUNRdDwtgF4J2hFgqi0XrRKeE2xGy&#13;&#10;hm6dMuuidXRZATeyAIZZYzkGDDnC3jTTJJ1zDO02gDu0jejkY4BThIACMhA2y2AFBqClpmAhiRlg&#13;&#10;n6GnVdhGuC+AQWEm9kC3C80wALqHHnrIn/LUqVM9QPfGG294wIKQV4T5p0yZ4tlSTAFWAO7yY2hB&#13;&#10;AZQADBL+DMiLwcCCkYVAOr8tHTp0yM9urW4Z8gD3WkNMV61a5Z89nrNdd93Vvze8OzA/sSFDhhTa&#13;&#10;lS1cuDDX74UejHPhmef55nvDe6HnpHX0e6LLhT0FuLvooov8t6ew9237K7gHGJR5+OGH/QAKAz98&#13;&#10;70urATSSjCWqE1taz9fOyzxgHjAPmAcKzwMG3BWeL0v9nsh4BruEBjYCymp01qLhAmRtPOmkk7SK&#13;&#10;Tc0D5oEK6AGYImikofsG8INWGSwtTKdRt8C2C+3bb7/1oFzIuENPDTBQDaYObDlYM3Se+UaFoCCi&#13;&#10;7hisLkAiLOxkKzBIB4xwPYykFMqS07oK2rEe9iAd+DD7LOVcZ5yRgbUoDAARcJRww8IwQFUADcKF&#13;&#10;SRyhRhgVjMIRI0Z4APaUU07xq7p27eqne+65p1bN95RwQwZ92D+hzIRE8pvCsoYM5nuntkGZ8QAA&#13;&#10;WMh+Jfxb3z1YtISK8nwn6Vfm5UIBB3mn2QcgHCHxeQk9BTDmve/Xr1/aYQDt+QZxroDmZElWwD+t&#13;&#10;YiEs6DvAu3HXXXf5cHwGQcxKlwdgPvMH847fhShLu6TOdvfdd/dsbPRlo1qkJXVOdlzzgHnAPGAe&#13;&#10;KH4PGHBX/D4vkSMixEsmuDgLQTtCma655hqnmkRx9a3MPGAeqBgeAPghHBJtNJh2gGkKwMWFUpId&#13;&#10;Vg0GHeG1derU8WFxYdh9CNoR2gawBmgHM4tjAC6RpVb17AiJwxS002PAnglD3QCsSKABg43OvRrH&#13;&#10;wOjsw6hIsiRRchh5MPxg7BU2c6xdu3aOv001gA0Sd+AjkgYoK1L3y7XD1iCrItpihMcWtsGuQ5C/&#13;&#10;Zs2aPmwSYNSs/HsA4E6/C3q1hMRiyiSF/ckfxvPevn37XMOxAfDXrFnjk1rwzSD0HUYfYCB/GO8m&#13;&#10;73e1atX8t4NnjkEA2LaHHnqoZ/vGaemxDd8V3nlCDmEJ6/dGgTZ/gCL471//+pcPIQeINCt9HiCJ&#13;&#10;iCYSYYAqHAApzrNF8oEBI5iiZuYB84B5wDxgHjDgzp4BL5pMZ5RQOELVzMwD5gHzAJ0VOssAPspE&#13;&#10;oSOtoawAcwjRw8JDZwcD3FKjswxYR7IDGHUYCSJg+IYdIWXDsR5hbcKUCIfVTjTlapSFnWrCTNUQ&#13;&#10;IX/99dd10Wc71QXCRrEo6AYTh3Nkn3SiFWzQ7XSK2D6JFZSdpuWFMSU0d9q0af77W9COPKwhWE1c&#13;&#10;B+F4sByjRmigZoaNrivMZUA7zEC7wvRq6d5XUjIK3idAdM3UrFdB8hf+MEKtAdjmzJnjvxO8+4Bz&#13;&#10;Gqau2zCFYce60Dh29Pho2/H9Qd+xQYMGHtjj3VixYoX/ZsEiViML7oMPPqiLfhr9zqStLOBC9Ht2&#13;&#10;xx13uCuvvNI1atSogHu0zYrDA4R88zzBJIdVzHJRGIxUWKD6p4zVojiW7dM8YB4wD5gHyqYHDLgr&#13;&#10;m/dtk8+aRqw2JOOyPm7yAWwH5gHzQJn1AJ3qd9991xE+CaiEwZwBgAMkwmCowHCLZnX1K+U/BfHo&#13;&#10;GBPeplpqIWindZkCACrAFpYzD0gIiMh3K7SQgQfjTO22227TWT9VaQBE9NUABt566y2/CCAHaBYy&#13;&#10;AbVeOOUauJ7CMkBD2EF01mAcFsQAPAA7yZR53XXXxe6CDmdxgHaxB7fCcu8BWG+8uzxjgPthplae&#13;&#10;cdh4AFQMAkSNgQB0KZMMZqi+v5lCY9kPAB7fiCi4F+6bTKIAdXxTYPeSLbuoTdta0ePcfPPN7oEH&#13;&#10;Hki1xaLrbbl0eAD2Js8NfxiDLfx+6B+JhfJiJGSBJV6vXj3/PgBaEzIdTeKSl31ZHfOAecA8YB6o&#13;&#10;eB7Y2IupeNduV2weMA+YByqkBw455JA0dlrUCSRswADm1OhwAOjROYfRRadFmV2wvZI0mwjNpCMP&#13;&#10;84awWULf1M4880wPEMLMoSNNB4kOOEBAaOjAhaAa7AQNu6MeekSE6QIQkogiasrMIxS3f//+frWC&#13;&#10;dizQ4c8EHoT7GzdunGcNhmUFnYdtiD8BPdAxyo8BZnAugBTo13Ftcfbcc88Vmn5e3P6trHx7gG8F&#13;&#10;FrJZo1fMO6t/rCNslfeZ55vwcsLWee8Jr6ec9XGmGpboeKFJh16lhtoSEg9AzYAC34eRI0fG7SK2&#13;&#10;7JhjjvG6cnGM2TjgTgc2owMFsTuPKQwZezqfBN7xfh533HExe7Gi0uoBQldzC1/VZ6i0XoOdV/F4&#13;&#10;ILe2VvGchR3FPFC2PGDvTfL9MuAu2Te2xjxgHjAPlDsPENZKuA9MuWgIW3ixhDr+9a9/9VkQCTEF&#13;&#10;qCOMTcE6nbIN2UnRlguNzjWAGEy4Z555xq8C3GM/ajBfFLCCiadsPgXatB5gnCaooOzAAw/0zJox&#13;&#10;Y8akMr1m6vwCKmCqy6eaeZTBIoRJx7WFHXV0u7gmgAd8oR1vADKYQ9GwW/aVX4OJBOuCUKyo/zLt&#13;&#10;C30vgBQSAqApp6HI0W0AJY466qhosS2bB/LsgbyEBka1IdHDDIF21vMOA/zzXsEwBUwLE9wQts67&#13;&#10;FpqCdgD7AHV8A5KSx4TbhfOwoQYNGhQWpc3zTeJ7o98l/QboNK1yLgsK0oXb6jxT/YaEu0GXskmT&#13;&#10;JkUShh8ex+aL1wNx97p4z8COVtIeICKA7ydZgEkWZWYeMA/k7gH0RXlvwoG73LeqODUMuKs499qu&#13;&#10;1DxgHjAP5NkDgEHoMGFoQ8F6S2J1oU0XNdWduvfeez3Lhs7x8OHD06qRgIIOLRkdFy9enFoXBbEI&#13;&#10;kaMTzw+5roM5p+y51Ia5zHBOHIewXAywQLPQ5rKpB+/QHSJ0rzBAO46H/h8dvLyGsSoIis/wJZ3+&#13;&#10;JAOMhO1oZh4oag9Egbu4482ePTtVzDuoTDfE90lWAROPhBGE2gJo826goQnLLmT+pnaSywyA9aOP&#13;&#10;Pup1NTNVPf/88/1qjvHkk0+mBiYybRNdFwfYRetkWn7iiSe8vjCgppl5wDxgHjAPmAfMA+aBOA8Y&#13;&#10;cBfnFSszD5gHzAP58ABhi8tXrHS7NtolH1uV3qrHH3+8Z8kpqIV+GqGucXbsscemislaivZd1BCK&#13;&#10;VzYdSSRUjw5giWWyRRLqii4eYbXsJ2qAW5zPwQcfHF2VcVmPRSWYeqGmp2pnacc7044AMvkD/IPl&#13;&#10;BlsIttzkyZO9aH7nzp0zbZ5j3e+//+6ZPoAUmvU2R6XsAvzPiD3MPEbxYRqGIcfhdozuP/zww96v&#13;&#10;YbnNmweKygN5Ae6Sjk0Gaf4K0+6++24fGpuffRLGzx/Jc/gWKVMu0z6UVRVXN/pN0bpJ+yPsvU+f&#13;&#10;Pkmrrdw8YB6oIB7g9/47kSNZL4x6bN999/XLdaUNZGYeMA9UbA8YcFex779dvXnAPLCJHpg9b57f&#13;&#10;Q83tC5ZcYBMPXySbA0JNnz7dh49pBxSNqaiRqIEEFmpkh8RC8A5gThNVsK5v374+q6yCdpRhhLpm&#13;&#10;CnfVRBn77LNP1gZ5/D88F0LxlLnH5rB7CmIAiPfff7+DgTdgwAAXB9qhwdexY8dUeG70OOh/EaoM&#13;&#10;cJckuo/f0O8jJFb9lilU8K677nIXXnhh9FC2bB4oUg8AJBe1wa5lAIB3+JFHHkk8XEGZpgDwRx99&#13;&#10;tH8XST4ACzjO9HvIujjATrfJtE7rhFPCgA24Cz1i8+aB8ucB2lE/ye85Sabove4AAEAASURBVKm2&#13;&#10;k0iCaFIqNDznBOxkPDBr5kzviG7dursuXY1FX/6eCrsi80DePWDAXd59ZTXNA+YB80CaB2BftRV9&#13;&#10;t/JoJI6gg0y4GvpvGEAVIJJamD1SywCYQrDskksucTfeeKNfDTsPAA4NrPwCcLDbCK3Nr8GiUZsw&#13;&#10;YULa+SvjTtfndaqdcnwBgw+9P0BLwmgxEl8Q+qeaenH7BTTEnwB3ZLQNDf/961//cqtXr/bhwAB4&#13;&#10;F1xwgQ/tDevpPIDnFVdc4ZNzaJlNzQPF4QGYo1G75pprPJgN0MbzDUuUP0LueaZJqMIUwA/wn+yu&#13;&#10;sE75nmjGTTJtov0W9w7FAXfo5qGlSSKMghisFgxmsGrtKUtO3/cQtIs7Rm7r47YJywALVfMzLLd5&#13;&#10;84B5oHR7gDYN3zq+FQzExbHo/08G1uLsIBn80zYAScDmxFWSsoULvzLgLsE3VmweqCgeMOCuotxp&#13;&#10;u07zgHmgwB5YsOC/ovG2EVwhCyhhi4ROkv2wvBoisRjhpjfddJMbOnSou++++xxi8RhJKaIGGAXo&#13;&#10;R+IJ2Gh03kmIoQ1T6iszL7ptbss9evTIrUqO9QAEagpAsoy+XWEZWnP8ASzOmTPHgxFkuM1kAHcA&#13;&#10;Foj477HHHr7q/Pnz3dVXX+3I0ovvYBnh70WLFsXuipBdwNCCghWxO7VC80A+PKCJX2rWrOnQsyTp&#13;&#10;RFEbySbCZDVHHnmke/HFFzf5sAtF544/vleA/GR8pSOuAJ4eQJcV0KNcy7ROOM20LqyHDqABd6FH&#13;&#10;bN48ULIeYHAPlhwDFIBx4UCgntlbklhLv4NaxrRnIPmRqb0xQgb6zhOtTTQu4wYqdJ+mWauesKl5&#13;&#10;oOJ6wIC7invv7crNAxXGAyRGACAhs2F+bawkMnj/PxP9Zn326+22qVLZs0IYVdWGFB24FaJxt0ZG&#13;&#10;XAHzaKRVqrS1D4OoX69efg9Z6uoT7gpoh1WtWtVrzdGAVbDKrwj+a9GihV+iI7r//vungXZBtSKZ&#13;&#10;5V4ThoIAPkkzXnvtNX8c7hegomr1hWGyYQc8PycV3Y6EEXS8u3btmufdcK7YLbfc4q688krXrVs3&#13;&#10;d9VVV7n333/fXX755Tn2c9555/lMsXvttVeOdVZgHihuD6i+HUBXHJBfFOfD+6XA3dlnn+3B7cI4&#13;&#10;TqNGjRx/GIMEAHdY+J4DwrEcgnHMV6tWzX8byUBNCDy/ATBxGfSAjZOkSekPkP3f+PHjLQu0+ILE&#13;&#10;JPy+wNLMBGSEvrN580B+PMA7yTs7dcpUt221bV2DBg1iWXL/jgnL7ydaudrG4Zi0OeJsxFsbtTuV&#13;&#10;xRtXjzKedZ55Bjrj7AgZnICNbGYeMA9UbA8YcFex77+/+rhQF3OLeaC8eIDne+TIkb4zld9nfey7&#13;&#10;4937EzZm7lzw2QJ34AEH+MbVNAlfnDNvvpv/yYIcrtpadJic4DF//vGn++3331wbYaYdOXiQr0co&#13;&#10;FplRS6pDop1QGpv59QcXwPaEiH755Ze+88q1ACJFQ0Nuvvlmn5W2IMfI4VApICQVhhrAISHKTGls&#13;&#10;56avVbduXX/OgHZsp7Z+/fq0DrmWb+qUcLfHH3/ckSQik3EtiFBzH04++WRHeCzhrjB+7rzzTh9K&#13;&#10;qNuTkIM6hxxyiBYV6N6lNrYZ80A+PZD0Hh8g38OJEyf6jmxSnXweKtfqqqv5t7/9zV133XVF8i6g&#13;&#10;QQmLUL8Z+t3Uk2OZP4B2AIDDDjtMV/npTNGl4v3ecsstPRgIKzaaVTttg+wFBhRy6+THbVdeykaN&#13;&#10;GuU++3Tjb+rO9XZ23SQMOi+gxRIZrPlVZB1IZMT31azieYDf9dmzZrnVa9bIIGsV1ys7BD7qiX8/&#13;&#10;/Ei0yHXeo7PrHgyIIRNCGy5qb48Y6f4n+++czZRHpy6unn4zmPJtRD5j4VcLo7vzy7Sf9Pup+2rX&#13;&#10;ob2XC0CXF9P1fsH+Mw+UUw/oe1NOL2+TL2sz2YP4KOeHaZP3bDsoVR64/vrr3d///vfUOXHPdcT4&#13;&#10;6aefTpXbjHmgPHmA55zQRVhwyo7L6/V9LQBbCNoBxrVu1dKPiqJl8vHMWe5H2W+Sbb7Z5u6PP7NG&#13;&#10;YrfYfAs/z/m0FhCvRfNmJZb188knn3TvCIvwjjvuSBzdTbomyl999dVUqCzLNCrRdmO0mM5VXjpY&#13;&#10;bJfJyOpIOC2gIIw0wpJnzJiRaZO0dXTcAPXQi8Hnb0ooS2iAZZpsQxk04fqCzus3le05PmzDTJ1w&#13;&#10;nk3CYOlswBBEAwyWjhqZa2H+cB1m5oGS8MAJJ5zgD1ua2gm8v4BggwcPLnKXPP/88w4QL3y3AeHQ&#13;&#10;3MwtRP2NN95InR/vMmDetGnTUmVxM4Tbx2mHal0Yjmj/lUf74vPP3edyfXHWqVOnRL8Qzgi7GxaV&#13;&#10;WsuWLf03WJdtWro9wO80wBRAd5J9+umnKdkI2PQAYQzIhUZSqDjbb7/90vadVI/fbZ4djOdp0qRJ&#13;&#10;cbvzZQxaYPxm81seNdi2w4YN89IZQ4YMcf8ViZUvv/oqWs3tIzqf28hApJl5wDzg3KOPPuoHspEk&#13;&#10;CiV2zDdZHkj+QpqHKowHjj/++ApzrXahFccDdO7IwEmDH0YEDbLQ0DujwUWjXxtq4fqr/3Gt69Q5&#13;&#10;S3uM8t0k/GngwQf5ztfCRYtdXQGHAJW++CpefyzcF6P/m8m/nzZkAX1fLf7add2zi+uxD0y1amHV&#13;&#10;Ip8neyLAHcAYIV35NfTtwjBTtm/dunWqAU3ju3nz5p4RRwcz2rDOy/G4Jw888IAHAekcAw4qyyZp&#13;&#10;e9gxiN6TDCPsZFMf/xMqCwMGzbtly5a5WrVqJe1qk8v1+Dx/d999dyJIe9tttzk6EDxHdDzVbr31&#13;&#10;Vn8dGkar5TY1DxS3BxS4K23thNwYrYXlJ66bEFZYNXwzAAzyavqNmSeZx2Elsy8Sa5C1NskIA44L&#13;&#10;tUfqATZa7969PQuQ5D66/6R9lbVytL74TseaADtHHXVU7EDIJGF8bogZROshPmoo4I5ZyXuA390a&#13;&#10;NWrEngjvl2ZOpQLPdifJbB/ahwJ4r5Bw0h2C3+0fZcCLpDJh555jAJBFbY0c/5xzz009P+wryUiw&#13;&#10;Rcgqsho/Z8g8T1Iofuu/lUFeIgKitm7deg/c0Ybh3Z8vERpjxmwEFmEDtm/fPrqZLZsHKrQHkIl5&#13;&#10;TyJQkJ0wy+kBA+5y+sRKzAPmgXLgAYAQGnSAJwcddFDaFaEnAnOBDhLMjShwN3NW+ujp77//4dq1&#13;&#10;be0Y8R0/4YPYEMvKogMHeFS1amX3+6+/S+hYc9Hq+d6t/3G9BweXr1iVdg5Tpk11/PXps7/ruXfZ&#13;&#10;0SuDvRg1fNyxY0ff6cK3/KmRNbKR6EbByMtkhN/SgCfUFGBQmXtfyQg1fxj+VS0pwDhAQRhtnaWR&#13;&#10;3ysQgg6P8/XXX3tG24UXXuizTrL/kEHDSD+Nb6ZxlmldXP1oGQDk+SI8HQfCRTXs6JgSJgtj0Mw8&#13;&#10;YB4oHR7QjLP5PZsDRQsLYwrzhg48AyaZgDvYxaHByJ0yZYrr0KGDT/yBVh6gAkBez5493bvvvutg&#13;&#10;E5Vm02yafNdaCuOcgZ4421kY25r4KG79VPHD3gLqRC1MQBSu47f9wosuCotsvpA88J0MejLwWUl+&#13;&#10;h2GfxoUmT/zgA0dGdLWGMnjaS4BnfsfViF4IQTvK0c5dvXqN21/aRmrVE0A/wN7BRxzhB/eoWz0J&#13;&#10;+JV1gH8aCkubBFmKONN3DMZ/JtMBuhrB9YT1eWdDaykRGw13aeh9lYlZGG5j8+YB84B5IPSAAXeh&#13;&#10;N2zePGAeKBceAOiBjUAnCA2iqNE56C66OYQnakZP6gDevPrGm269ML5C22nHWj7M4mMJdYratlW3&#13;&#10;dfV3ru3BIzomUa036tPxmiQiyKukMQqAU6tmDR++u379T27s2Hfc/Pnz3IF9+wnAlXc2R/Q8imtZ&#13;&#10;kztEj0coKwBoNKzzA2m884eRuAFGHmFjY8eO9fPcC0JKQovrBLAeRh1/agCE2jEguyohZmjfEXqK&#13;&#10;lqAK2Gv922+/PQfzMhMwl2md7jM61ca8lgP2At6RqTI0ykM75ZRTfIhAWGbz5gHzQNn3AExfWMSE&#13;&#10;wqNtCpBH5ug4C0PlWc9ACYA+v1UMkAA4kMES3UsFA+P2UxrKGBx7MwgX5tr4+0r0UQ+W34Co6WBN&#13;&#10;tFyXp0+f7rrK73kU9MgE9jFIE/ebrPu0aboHAOQ+kd+mPyViYT+ReogzQON35PdbjXkyqEaBKv1t&#13;&#10;1nqL5T14SqQ6Tv7LXzyDlfIkhuXcuXP8IF2Xrl385kn1WPmygOIK0CYBfNQjeZja9sKgTTLYeblZ&#13;&#10;8+wEXNSLMoMaNmjo0KeLe+6QFTEzD5gHzAMF9YABdwX1nG1nHjAPlEoPAOzA3iIpASOndJY0RJIG&#13;&#10;f7NmzVLsJzSHAJHUvvnmW9d0t8buxZde0SI/rVG9hmd2fff9RiYZK3YWwG6f7nt5wGqLLbZIbUPn&#13;&#10;hIQYp512mmeQTf1wugftAHV2E9ZFp04dPJD3y6/LJBzjZwGZvnP/loQGZK3t2SMnoyC141IwQwcU&#13;&#10;xgihyISNhUDd/PnzPbAWpz3DqcN2wwDQosboNv5REI8Obsjcoz6aM/iZe0rnITTNAKllZ5xxhvv3&#13;&#10;v//tRfM5R86NexJaEsuOOnkF7cJ6zMcZ+jewP9CvUosCoHEAs9a1qXnAPFB2PYBMA4MWDCSgdQVD&#13;&#10;LgrcKfOXb8W//vUvD2wQ0g9LD5Yx39oHH3zQzZk12/Xo1dP/hjFAUZqBgK++zKnnxV0E0Hvj9dfd&#13;&#10;wCDZDuVJGTVZp4buUZQhr+vipqskIVEUQFkqA3qASpzH/n36JDIA4/ZXVstgtpFBdd36df53iN9Z&#13;&#10;ssWHRjbfF198MVXEs4jcRRRkXS8hoFF7X0LbaF+1adMmtaqptLXiwlbHiVTH4XnQp5w8eZJr3KSx&#13;&#10;B7uTwmxTB8ueIaQ9yT6TZBP9+/f3qzPtb88uWWAhFbmeOP26KMsV4BD/cXwdeIy2X5LOy8rNA+YB&#13;&#10;80BePWDAXV49ZfXMA+aBMuEBxIQHDBjgO0aM0sJw08yANFTp7BBCCyMrqi9Sv349t0iYDaERJtu2&#13;&#10;TSsfXqnlW221pau9Qy23X+/9fJgI+6dhDLA0TwAiMpoNkAYinYx3xo13y1es9Js2brSLNBz7eeBp&#13;&#10;zf/WCuPsN92lY12lrbdyr772mjtEwMS40MpU5RKcQThWjYYpzEaunylgKWGuNGDprKKhF3cdiDqj&#13;&#10;7dZCRq2ZJ9xVO66676uvvtqHTXG/ZkmWuLwaiS1g30UNoDEK3FEnBN50m7gyXRedhuBf9BrCumS/&#13;&#10;xR/6zLVt29avPvroo93FF1+cxvwMt7N584B5oOx7AFkGBpAYtIAVDJDHQEb0+8GVNmvazME0AlwA&#13;&#10;vGOg5F0BO7bfbnuv0TlCsloyOEWm6dJs22+/XeLpkZU8LsyXbyTrkgw2fQjchQzsuG3iEki98MIL&#13;&#10;qaqwxZJCd1OVSvnMZGnz8FsM47ydaKbxfEXt8cceSxVp6DK/PXXkN1st7rcacBOQWcO+qVujRjw4&#13;&#10;xjOKHq2CYjUSQDSYd7NmzpJzbecPDYs0U9gqg3iZkjyxEwZpAc0yMfP8wbL/yxRSi/6xsjqjQCAR&#13;&#10;GnuJ/Eec5SYHEreNlZkHzAPmgfx4wIC7/HjL6poHzAOl2gMLZESVhhWNQBr0NGRhaAEQASghEk6j&#13;&#10;FoCJJA0AfGqELqKZ9vboMQI2oXmWFTq7c52dfP0w7KOpjAI3kQ4G+3xcQj/W/bDO/SCj0OvW/yjH&#13;&#10;29zVq1PbA0JjJAz2+2VZLL3tpBPTY5+9/TkNG/ayB/r02NQ/qP+BngFQRTRj7r3/AXeiiBlXr769&#13;&#10;myjC2yR7yJRpUPdTElMFRZnyB0MEH+MvOgI0+GE1HnbYYWmnF47MswKwDD06OnNkY4Shlh+7SEa8&#13;&#10;0YdLMpiWnAMgoHYM4xhyeQHtMtXJBN7BmLnrrrtSoTVhpz3pvK3cPGAeKB8eIAsuLOB+/fp5oEUZ&#13;&#10;yPod0m/HxyI70PeAvv6iSSQE2w4hfmzLLbZ08Hrnzpnr9hK2d/UEEIV9Aw6WpJFggN+vJJsjOrSA&#13;&#10;Ha1E906NcFn9PmtZOPUMrkCzNjfgLvqNjQurJbmFap+FxyoL8wxGwSTD8BtZi2HI5SXzMADmmWed&#13;&#10;lWKI1UzQkVsgbSOeQb1PmcJMGThVTeFM9b7+5usUcJepXl7CVrn2/2UDd5kYqACEakkhtQMHHpIC&#13;&#10;7ajLM8wfWejD6ALdj03NA+YB80BxesCAu+L0th3LPGAeKDIPwMziD5CLDF+AdbCaGKkFrGEklpF1&#13;&#10;wixhxrFejbCRrBCcrA5E5cpZ2Yx+EmCujoBqAH3/E60crEqVyq6BjCqj1fbKa697gI95DNDut19/&#13;&#10;cb0klOmdcePc0mzQjnWAczSmaQD+ml2f8s2lG7brro08ULXVVltL9rHj/MjxQw8/7HZp2MCPYJNh&#13;&#10;iTDLuBFx9lFcBssjN9NEElrviSeecPxh+4tmDn6nAayC64yUA7S+JSLTBbVXX33Vi77ntj3sPv4Q&#13;&#10;v37mmWdiq2vnOdrho3LYwY7dOA+FgJJoVpmZB8wDFcsDfD+OPPJIN05+G2AyEVLH4I+afl9+FcbP&#13;&#10;MPkNO0oYUcgukJF2xJtviYzAL67KNlUErKvhN/nii8/Tsm8iHzDirRG6Ox8KCYOtKAzGOiBbJoCQ&#13;&#10;3ysyhPK9TbKxwkQGUFGWWG46d+yH32/ChzFCYTOZhi1qnXkRiQXK2V/UYEdGM9FH6xTl8scff+wI&#13;&#10;P8UYDDtEkprEmYJ24Tp0BU848cQ8ZR0mgYRq2W0pbaUk4z7BdOQZjbLQwm1CYLUw6v1PIhPUWrZs&#13;&#10;5fWAdTmcrv/xp3Axdj7U4IueG88gTDrYfXFmoF2cV6zMPGAeKG4PGHBX3B6345kHzANF4gGAN0A7&#13;&#10;QkbIcEqmMwxNNsIe0ClB0JsGOUBR2IhD7LtFi5buiaefkbDYNm5XCVslXOJ7CVNqKdlhAeb++PMP&#13;&#10;DwLutEMtv459Hysdqz8klHbFqpU+8yladdtV28aH1X773feOhvAfsu2Oss0uMmKN0RH7bukyD/Kx&#13;&#10;3GS3RhJe+4ln6x1+6EDfmUOEfN0Pa93cTxb4jhmNZVKkFzS7IccpDKOzuSkGe4Q/tREjNnYytSw/&#13;&#10;U9h8Dz30UL47WAi+wwqAjfnmm2+mDqlgnU5TK7Jn4sq5N9FylrUTHt0HmXMBD6Mdh2g9WzYPmAfK&#13;&#10;nwcYQFI9VAA5GMZY+M1AduEb+Z14XXTgyEjNt7/adtVcdWHbhbZUBoFC+0YYy6FNFVZ5UQB3/5kw&#13;&#10;IS0z7uhRo7wWmAJA4TnAVsoE3FF30sRJrk/fPn6zMHQz3E84Hw5gJWWU1fpVsgfhWKZtwG9/1KJ6&#13;&#10;o1MmT5GBpcm+miY9iG5TlMsMLipox3EYDCO8tY0MREa11Vq1ai2RBOl6r2zz9FNPpRI2sMygZVQX&#13;&#10;lnLaRQBydbMzmZNYYfGSdLkQ6mH8/tOuimrjZa3d+D/PL895YYStrlmzMVEEEQhJ1rRpVnuP9XHa&#13;&#10;ekRi7BIw7qinbEPaA9EEE6w3Mw+YB8wDpc0Dm5e2E7LzMQ+YB8wDoQd+/fVXr3UG4JFkNHRpeDFq&#13;&#10;DzDHCLUagB7WqVMnP6XRSSdJNUxo+NN5ekq00Q4/9BB35ODD3R6dO7luojGE7hyj7jRE10koLOy9&#13;&#10;5hJyuU6YfcxvL52pFi2aub27d/OJJVq3bO7qCJtsgRyTRuvWUoflXpJwAoFswMCPhf0HM09t6bdL&#13;&#10;PWhXb+e6qU4WgOHWVbJ0ap58+ll/bSR8iDOYD7DXYHJFM5XG1d+Usk0F7vJybPTpLrzwQnfjjTem&#13;&#10;6epEt73iiiu8Zl1+WRGwMmFhEL5Lh0WZHmHHmWMBvOlf9Ni5LSeBdrqdZtnVZZuaB8wDFccDfHsu&#13;&#10;vfRSP5CkV63fjKzvkHMrlq9wh0jyBpL29JEECltEQDu2mzsnHbCZKbphoS1ekg7k6bo4lpauy23K&#13;&#10;+aG5FzUAIMClRTHAWI+ePaPV05YBnkLWG+ynTKbAJ3U03DipPoCnWhxwxbqtxMehKWhHGaBk1MiK&#13;&#10;i8EWL4jBpsNX/E0XSYmooccaZ4QWE9Yb2g477hAups2TkEmtZs2aOptjOlv2q7Z9Qug16/Matqr1&#13;&#10;MoWtsj9l8CuDlLKoVQ2ysCYNdnUWcDjUwIvq1/Xp2zdWl07ZmAbaRb1uy+YB80Bp9UD68F1pPUs7&#13;&#10;L/OAeaBCemCxJIqgYU44ESylJGNEWkX/1wjIpg17RtgZTadTtLOMKBOmSmNNG5SAgoTVbrt9DbfH&#13;&#10;nl1cxw7t0w5BvenTp3vA7WBhaE2aOi1rfxICRGOPjsCKFasknHYnz6RjYwA2GHp77rmn++jjme53&#13;&#10;CZ0FLOQc0HBbsWLjCHKtmtVdMxnBniJZZzt36uhBpOeff95Vr1lDWHtZmkaVpFMBS6BLkOmM49Bp&#13;&#10;QNMP7TuEzzFASjR/MjXSfcUC/gczMbQLLrggFf5KIxx/4nP+0LsDFOWPLInHHHOMB0vREUS8mtAT&#13;&#10;QDfCh0kWovck3D8aTdHsi6y///773VmizVMQA6jr0aOH3xT/AajCysTolGLcK533BTH/hR3tcLWW&#13;&#10;h2XRecKCQ33F6HpbNg+YB8q/B/gt6imgFow6TL85/H4w8AM7m9+tvBjf3jhbs1pE+wMw5inRZP3u&#13;&#10;u6W+6pFHHZk2yBW3fbSMgY9MhmwBQInqoVEXBvyE7GtM2pbfFmXBEy7Lb16ShYy7pDpariG1+GeW&#13;&#10;ZJGPs23lN0FNQTldpv1xgGgSqvEbDhNS7bTTT0/77WJw7t577vGrm0kEQF8BXcMQVGQ5QjYdgzj8&#13;&#10;VobHyJRdFw27+vK7ieYclhTayboxkgBKE3lowgjKoxZeY5LOHduEQGWmsNU1a/7n4ocZ04+8VuRH&#13;&#10;aA9kYubRNlCL08JrUL+B21vCsUMj5JUkHbxPev/D9TZvHjAPmAfKqgcMuCurd87O2zxQjj0A8EMi&#13;&#10;CRrwgHB0bnR0NHrZAEOAPoy4ks20hTSW1dCGI8uZdgho9DaS0XxG9196Zbj787df3Qrp2DRuVMMz&#13;&#10;7HQ7nRJmRMMYMI1OFI3gRo129VnVZoiAOMATWesQvKbxCasvDLv4ZcNPPrQEJhxAFey4k048zn0s&#13;&#10;zIjJU6a6NhK+AoutgVynsgQBln766Rd/CmS0bd2yhYB469x7709wxx17jC8HcALMBBxUkIlrB4Ci&#13;&#10;Y1BUwJ0y7s455xx322235Su8BB/m1xSQDLcD9FLx67A8v/OEyHbv3t0LxZMwAp9qx1mn7FP9G+4/&#13;&#10;LAPAZZmOYVLnOdxW50taQ0nPw6bmAfNAyXmgW7duHrjjm8N3BENbFftOfnMY9EFe4Ie1/5Nw2eRQ&#13;&#10;QerG2S+//Jwq5ndIQTsKP5JBKf3dSVXKZYbfWraJapmGm6GHBmssTEDUa9993XsZWPNfBMDdzjvX&#13;&#10;C3eXY16Bu5Cll6OSFBCKrJbEtmN9CAjFJcbgd1UHlr75+hvdpZ9OFbZ7GCKsTH5Wwmz8RX6PDw0S&#13;&#10;M8GgjBrAWZUq27gePbMGlFgP8JQENA5/5ZVUGGwm4I79MKAGOFZTsr7nxapXz9JPjKuLD/cXIBLL&#13;&#10;FLYaAnwAb3EJQdiHZmHV+0lZ1FTyhPKozlymDK96v6L7s2XzgHnAPFCWPbAxXqssX4Wdu3nAPFAu&#13;&#10;PADoBWBHKAmj0ITAAo5piASNUMJCQ6MDoZ0PwBBtyNLIBPTTEFm22VtGYgl7ZTR/c9GsmzFrjoBk&#13;&#10;GyQk8wBJJLHMLRSGH7ZERtWVWcCI7RlnnOEZYwCANbLZC7AIAOJonDPlWLDfaIQCoqFTxyg359uu&#13;&#10;XbsUE672Tju5vbp1dZ3at/W6dz/+9LNn2wH8sd3CxUtSAFDTJrv6xuqSb79xnyz4zE0S7Z1hw4Z5&#13;&#10;kJB94h8YgYQuMdLPX25Z9vwFFvA/gLvrrrvO3XvvvfkC7Qp4uFTDXrfHl4UB2rE/9A5rZXdmCEVT&#13;&#10;086zTkMQjzp0NmBEAOrSKQFcBGBuJIBwXoTV9ThJnRldb1PzgHmg/HuA7wYDLfq90Stet/YH/33n&#13;&#10;G8VvisB6uip2+u2338WWy45T5T5xQGoJzbIvg6W8zyp4k2mLdwVs5LdcTRnxuhydwmRTIK5e/czA&#13;&#10;nTLqc0tM0SLIqhuy3KLHDtlohPxGjTaD2rr1WexsXaa+thUomxlh9dHW+FAGDNWi91nLZ8z4yIWM&#13;&#10;9l3luchkixct8qtz05vT9kAmVhs70msI2ZmZjp8pvDWUAkk6buvWbdJ23zBGCuRoYelHDc1B/YNZ&#13;&#10;Z2YeMA+YByqSB4xxV5Hutl2reaAUe4CwWBquMJgARQDxAKZCbTdCXWGUqTESDtNO2XiIYNPJAeiD&#13;&#10;XbCZJKV46+1R7vBDBvpNaKATerRSWHYzP57ltx102KHCQvjObRAArUOHdr4eWWOHv/5GajsK40aF&#13;&#10;NVkE5/TlwkXuzZFvC3j2u/v155/c19KROvqII11XYVQQjkkDnmPTCaCxDdhIGO8Rgw5Lddqos1QS&#13;&#10;V2wuGni1pDOH1t4UCc/dsCHrmmHp9dxnLw8ewQwYOXKkDz+F3UDoDP6CwVFUNkaYFMVtJ510kntS&#13;&#10;wrsIAw7DZgrzPLgnyngJgTrtZFFGB5twX6Yhq5LzuP322/3pwGwgYcYyAYHjdKDCc6ajamYeMA+Y&#13;&#10;B2ByR3UvV69d478jeIfvCr8hmey77+IZd/rbSPjt/Pmf5NgFLOFQH4wKgE+ZgDZY4YdKltPXXnst&#13;&#10;x/7CAph3/I5pwone++3nxmUn4wjr6XwYLttQBuwWy0BcnOl3eaXIQiQZ7QYNk1wog3uZTAdwFmWD&#13;&#10;YdG6qsVG+bqYDLQMwqi/4oC0iaJL10rY9dxHrEP7DsK6/9jPh/+9JSxwTYbRSNoHmYxBPgW7YKWF&#13;&#10;oF+4HcAdUQe5GSHV3NcQxIzbRp8XHUyNqxPqziYBfG3btU3btL4MfikY2bJVK9dXwq3NzAPmAfOA&#13;&#10;eSDdAwbcpfvDlswD5oES8AAiymjT1awJu2Az39CEsUbjUDsenNaHIuS8zTYb9WgA+1TrhY4JwBjb&#13;&#10;wLbbR3RPwtCKZcuWuxnC5Ptg0uTUFTYWEOYPWdq9RYtUmc4o2KfLmaY01ndv3szVlwQTc+fNd98J&#13;&#10;wAjI9FF243xvYdgBRgLWwc6DGce5cn6M2LeQ41O+QliGgHZYTdG5A5Bb5Dsvm/mytq1bet+wPQk1&#13;&#10;jjzySA8owvQrrwYQee2116YBuIV9rYRUwaS79dZb/a61Y0iWYliWhCRrp4sKUTFrAD0NBaaziKg8&#13;&#10;4F4oDh4950mTJrkTTzwxWpxa5nmgDoxRnh0z84B5oHx6oKUwwwhb1RBZrpJvvGaNBYSKJqKIeuKz&#13;&#10;z/4bLfLL+t1CCiDOwtBOmO5vvfmWZ36TeKmP6MoC+sQNmAAsdevW3U2ePClut6myyZLZ9rDDD/fL&#13;&#10;bSUraibgLi1ctl79ROBOd45MRpKFbLtMYbJcn37P48Jk2X+YdTYuRHiRDLgpcFdFdAvj7GOR1lCG&#13;&#10;2E51asdV8WVktO0q7QUsLjuqXyH/MYipxu9/EnBH5IIamntJiUlWS/bW3JiO7EdB3kzAXZi9Na4e&#13;&#10;yUqiOn57ioYvf2bmAfOAecA8kOwBA+6SfWNrzAPmgSLwAI3tcFSXRjWdi+7COgCYIyEBbCQAkDDM&#13;&#10;Ao05tlOxZU4NLRVdRnMOEAxtE8AOwo+++mqR+2rhV27ce+/HXkmvXj1c48jI9ofTP/IhlI13bRS7&#13;&#10;TbRwmiSWqCcgXB1pjHPOZKNV+68wCJvKaDiGJh3hKK1l5D3sLMEahCnHNQ+QBBiARWSS/VVYfNN8&#13;&#10;xrks0K5G9e39/mFeMOoNoBVt/HIcAE/q4MfyYEOGDCmWyyBJxkMPPeTBNp4dQFUF8HI7Ae4DnVtC&#13;&#10;vXgOe/fu7Y477jh31VVX5bZpjvV0yAgJBrTlPgIAmpkHisMD3wpYvEQykdKJZyAkmp2xOM6hIh4D&#13;&#10;/bEddthRJBrSGWZIEzzwwAOe3Rbnl913zxpwCkM5o/X0t2aBMNDjLPzGjRk9RnTVsphg3y/9zlWq&#13;&#10;XEV+g7OYfgf0O1B+U9IHuLrIb93y5csSQSOOB4uNkFlNVkGY7Ttjx8adiv8N5BvK72heQCSyrCYZ&#13;&#10;g2EY7Y0kUIv1u0u7Qy1JUy5k+WvdcBqCeeFAY1iHtk0XkVXgftStWzdclTZPRlsF7mB3R8ObtbLq&#13;&#10;zbK8g+jwJtnqlRtZiTVrJGeW/TlbV5H9MFAUB2KGbYo4rT62VcYg81jtnWq75nIveP5IJNG+Ywef&#13;&#10;kCprrf1vHjAPmAfMA/nxgAF3+fGW1TUPmAcK7AHVXyOclcYroRCwigjlAMwCvAKsYEQXJh0j4TTg&#13;&#10;1WADsE51xEJxf/YB4AYz6suFiyVL60e6WeK0Q7v2OUC7T0VHbomcEyGqcfb1N9+5+vU2NroB0FZK&#13;&#10;x+DrQBh8dwHe6tev56oJgKigHftSZmB0v1wP+9GssWxzyUUXuJdffsXtKg33RUuyxLBr7VDTA3UA&#13;&#10;OYT2zJXOEH4LjfBgAE7dV7jO5vPmAQWC81Y7qxbPJYkuYDcQIgsYzb0ZPHiw3MeXE3dFEhbVZATU&#13;&#10;JaSK+wtjDyNEa7RkBuTZITRqtnRUBw0alLi/sr5ivIjXa+eZDh8hU+3atyvrl1Xqzx9ggzA9s5Lx&#13;&#10;AANS/CbuKMyp5fI7GBr6m7/8/ItbuWqlhJ3WCld5TVUKkHqIsxYtmvtigKfPPotn5Ol2PAP8DoX2&#13;&#10;syRXctnA3ehRbwuItMBnPw3DQUnMkAkYY3+EzDIgxTXyXUwC7qgLIAV7TX/nKcuvtRFmnwKS8+Rb&#13;&#10;nMkUjMokXfCntEuwqH/C/ZIcpK4M4FVKYNxRd97cef57FsdCC/el4KVq94brwnmtp78h4TqdX7wk&#13;&#10;S7eXZVj8SRbuIylBxa65ML/jmOFbbb2Vl49AQsLMPGAeMA+YBzbNA1kxWZu2D9vaPGAeMA9k9ACN&#13;&#10;8QkTJnhAg8YoDAEAJhrLPXr08NvOnj1HGttbiNbPRNesWbMU646VsJBg5ZFcApsvWdhGS2cALRWY&#13;&#10;IegDLVz8jVu2fIX8Lfd1Mv2HXt3vkpxC9cy+FrAOTbv52awEAMQ4q1I5PSMcgM2Bfft4LTxCa5s0&#13;&#10;buJ++nGDB+3ito8rA5SJgno1JNz36KOOdGje1am9k9tSEl/s0bGT9xtgD9ZOOicfSCilGoAPIA9J&#13;&#10;F8yK3wN0fGB5wLQbNWqUP4H9pVObycION+8DIU+AdmzPM33//fe7wyQjIeyH119/PZF5k+kYZWUd&#13;&#10;YvYK2nHO3y/73o0fPy5PgBKs1VCHqqxcc2k4T77FBtqV7J1QZvm221ZLY6MDhKBf9vPPG3KAdpyx&#13;&#10;SiTw7YizJtls76Qw2VBnbGb2wFjcfrSM79AD8k0Kwy0JM9VQWK0XN50c/Fb1yaBf9sV/P/ebx2nK&#13;&#10;hvvNxERu0XwjM5DkTUnWvEWzlHbtlxkSdagGHt+ZJFO9vSTGHdvBTlTLBMoxcIlpmLNuE50ymIPp&#13;&#10;8xNdH12uIUzyJKstUhFqNRIAPtploQ0ceIhr2KChl5lAbmJg9oBTWMfmzQPmAfOAeaDwPGDAXeH5&#13;&#10;0vZkHqhQHiD0Y/jw4TmuGdBr7dq1Ehb6kwfVELpm9JvwVbLBoTMHmw6GkTZy0ZBB265lyxbuOwnR&#13;&#10;YUSabVjPaD6hNoSGzpv/ibv6H9e6l4e/5vYShhM2a9YsN3vufLf11lsKO+3rHOcTLWDUv+luTd2R&#13;&#10;2UkhPvvvF8L6WyMdpCa+agtpnCZ1GrQBH92nLrdr08p17Fg4DCHYhscff7zbTPIJ/vTjOmn0L3ev&#13;&#10;vPaGm/7RDM/KwodLv8tquANAonlH9luuz6xkPcC900Qe6N9FTQHjV1991Se2ILkFTFQFjAFTYKhe&#13;&#10;eumlflN9TzSbYnR/pXWZ6/lEQPZZM2elhMeTzpVvRpzx/sPES7IXnn/e/fuRR9zDEuYMAKXZEZPq&#13;&#10;W3m6B+j0txOGk1np8ED17au72jvW9iejbLANQUKm8CxrZWubfjjtw7A4Nd+kyW5+PgTaUitlRjVg&#13;&#10;lwpjTzPMhsmgtto6faDqA/lG8XefZBUPjW10UC0sD+dhIpO0B9Ow2XC9zhMurKAcDPqoqXbdqiAE&#13;&#10;NFpHw2wzaduxTft2HVKbktU1ydTPmYA7/XbrtzpuX+H51K69ESiL1oXZqAYglmTfZwN3SespB1hT&#13;&#10;QwIizkhyEbIo4xiBRxxxZI5NGzdp7A4fPMiR/XWPmHuVYwMrMA+YB8wD5oFN8oD18DbJfbaxeaBi&#13;&#10;eoAMnzT0VJBZvfDEU0+5z7/YmMFtCwHjSBKx3XbVHSPfNPAXyLa//ekcoa89RaQYg1HHOhr2WwuL&#13;&#10;DeAMcIM6jCr/IiE8/7zpFj2MqyssNFhqZHObIAy9pI5NagOZ2Vz+Vd6msmvdqqX7TVh6NLQ5TrOm&#13;&#10;TTwo9p/spBVo230qQt7zP13g9hSwsX79euFuinWeTsA5Z5/t3h033r0z/n1/7K9EM+h9YS/2E+Fw&#13;&#10;rmXEiJGirbbWd4ZUZDvTSaK1Z1a0HgBAJewVQA7WBM+yhm7pPFNCaytXquz23beX11oCoB4xYoQ7&#13;&#10;XMTcCSO/6667JFJtO3k+V7gD+5etUCOAuMcefTSHowdJ+HCYdVArACIkZXWEiQeIQQKR0OYLkK+s&#13;&#10;E8oB+fiL6iyF21TEediIsJ7p6PP+AyzzvdXMlXvssUca21F9xL266OKLddGmReiBZs2apsJZt6m6&#13;&#10;jdu16q4yaJNlvyQBdyKZkGS15TeySpXKnomqoFy0rgKDH8v7pbaTAEr8Pn4jbPgqonGnBgCvxrfp&#13;&#10;phtv8lpsmlm9szxDsN2TQEK2hXV3iGSjxfoe0M+NGT3Kz0f/47vIwFRcuGxNCSvGVq3eqN0Wbk+2&#13;&#10;W7VMIbnUIbQVI8w1k6lkxw9rf0is9ucf0qgR0+98YsXsFWjiJtlCyVCvRqIHfkvi7Pfffk8Vk0SJ&#13;&#10;9lLUQv27pIGfNm3apG3G97lr124iWbJIGKA1XcdOHb08R1olWzAPmAfMA+aBYveAMe6K3eV2QPNA&#13;&#10;2fcAoTkwW1TTZOjQoa6+NPZC0I6G7C4CrtHpeOLJJ92oMe+4Z559zjVu0tTVlEQLNHBV4BgADsFm&#13;&#10;RrQJDWJKOCwN2GmiXffhRxsbpH8I4NGubRvP6hv/3nuSiTW+AR/18h+SP7a1CFHTvD704AFprLql&#13;&#10;2UyAOqKrBVjWQvR4CH1d/6No/BSxLV26MXwmeqgpwmr8z8RJwi7s5g49JCsE9mfRO5rx8Uz32OOP&#13;&#10;+3Pt0KG9z0b44svDxc/PuOHCyhs1ZqxPyPH0sy/4XS5d+n1q15kYAalKNrNJHuDZht2ArhMsTQWo&#13;&#10;dacK3m215Va+aPx4eY5F2wpW5UGSoIQQbBJTLPt+mfv2m6xO5dsj3/bMU91HaZ9OnTI19hRfEc0/&#13;&#10;wLWo7SgJPjLZXEk8E7Xvv89inEbLp/ukLtHSirlMlkrYiIQiw/jB93TwX3vtNYcmJkZCnyi7iYzV&#13;&#10;cQBrxfRi0V91HBuK7wSWKTlCUphsy5at/LZJSSlat2nts6mikzZ71mxfV//beed6AmrVc5UF+MPW&#13;&#10;/m+tWxnR3vvxx/Ue7J0hTDq13KQBSOKgz1zLlrvrZjmmJJ3Cdhb916iRyAOLY9y1bt0mBUajgZvJ&#13;&#10;eu27b2p1XCKG1MpgZt26DMCdb1kElRNmNZFInQwJKthUwcS4BFS668oSpqwWAnRaxnSXXTYy7liO&#13;&#10;hui2bdcuNmswCTKOPOoo10ekQHKLNGC/ZuYB84B5wDxQ9B4wxl3R+9iOUEE9QIgoDJqBAwemJVko&#13;&#10;6+4gSxvgD43rNyU0jUyu1157rQAVWQ1qQAfC/H77/RfPNvIhgNL/WC8NfRri44Q9tmrlcp9pbI50&#13;&#10;JFevXuP3t0RG+L+Qhv3vv/3hgSkAqg+Fpfen6N5tscXGMYbaO+7gG5Jj3nnXLf4680h56Ot/XvuP&#13;&#10;cDE1/52w/f77+RceqEsVZs80b5YVahQtL8zlSVOn+N3tLA35rnvu4SZPnea6dckKEeoqLIYJ//nA&#13;&#10;TRXwsufee0lWtvrubdE/AyD9XDLmrv9xpPtMQM/tJbwK+/zLL/xU/yP8+O577/eAUNL1a12bFq4H&#13;&#10;SHJBJw22BCwnBeuUkcEy7wRh4j9Ih3DYsGE+3Iz3iY4k5dtWreq2lPdJ7a0334oNM4MNg15eKzlm&#13;&#10;qFWk25XEdAPC9glGSOvgI47wrBqtkqmDSh1AJzJShhZq4oXl6APCAKroBihDlsokG/X2216XkfWE&#13;&#10;uk2bNs0zbTSrZdJ2Vl74HohLCKDAXRyjXIEvBXiiZ9QkW/ohqm8H03ypyFEce9yxbppkIIc9F2d9&#13;&#10;+uwvkhU1JEv2R5JpOEtzLa4e2rXbi7QFWbkZiOO9flm+ZUkWPnP9JGEBy1FbLcmmMNoSUVOAc3UM&#13;&#10;424v+Y1Uo+2VyZRtSB1kP5KMRBdqP2TQuNNQWa2bNF25YqXXpMttAG3RosUpRmASm67qtlVTh1G9&#13;&#10;w1RB9gyMvdD2lggIQqB/lIFXNBDZt5l5wDxgHjAPlA0PbOwNl43ztbM0D5QJD5DlFEZaOxnN1DCL&#13;&#10;MnHieTjJ94TlhgZKI2kQ3nfffe6qq67yW61d+z8/bSoN+Ho713XVRTtpgWRp/UMCfmgo1q27s4S3&#13;&#10;rJbMbD+7rSXMduWq1SLCP9rd/8AD7tU33nLPPve8T0wxd95cR7KINTLKHwXtOECVSlt74f7PPvvc&#13;&#10;A4O5NYDZhk5IaGjoLJAseySkIClGQwHEMEC84rYB0nmpKyGA3wrwMkW0ihS00/P4U9hbhA6hbVdb&#13;&#10;WEknn3iiG3z4oa5xo11EwH95CrTT+kwBcA4TxuCVl13qdhMdGvSHfsoOkQVULQm7+uqrS+KwJXrM&#13;&#10;rl27+nCv/v37e/adnoyCeCyvl84gwN5P6390vFt8L0hQcYR0gEPQTreNMkmmTJ7s3pDnGJ2rJ554&#13;&#10;UsKmk1khuo/imLbPpUNI5z7M0pgXgXVlH3L+uXWUSVoTZ8r4iVtX3sp4lvLaMQckIcTYQLuSeQri&#13;&#10;Mn5uka1XGse4U6CG3404gyVFuDoAUGiEshIGC/N1koSuPvvMM/LtmJqDUbdb06auR88ekvV6Jxlc&#13;&#10;Wx3uws+HmmivC3sTtvCnIi9BiGuUYRzdWFl6JPOJM2Wlsa5z585pVRS4I3FTaAf0O9AzCCnjG/hp&#13;&#10;ENob1mOe77KePzIdmSxkm63L9G3NZkeyr1BXLrrvlSs3Zg0OwcNoPRcw+GhrxVmoRRdmhdW6/O5E&#13;&#10;jeuhHIA1r9+G6D5s2TxgHjAPmAdKxgPGuCsZv9tRy7kHGOWmc57UMN3Uy4d9QoOTP3Th6KTSWCVs&#13;&#10;Bj0jGvr8oeGG7hmhUHSMa4g+DA08tKJ2Fn0XGtlR3ai4c6PhDqOH4wJKAiSdfvrpaVUBhADvyMy6&#13;&#10;Ruqj4fKrnBcdQrRVfpeR/t9Eq66KsPU223wLv+3v4qMtttzCNRN2AKGCv1SqIky9jRldQ6YdG2xb&#13;&#10;dVt/3guEIaejzUkddOpz3P4HHuC6BOyb2XMkXEwYTbs3b+YOOrCfqySgIvb+BxNddQlPrCtaW8Vp&#13;&#10;W2+9lQfrPvnkU/eJ6P99KazDxpJ5V6296M+8K4DOYuls/fbH7w4WXnsBhPlbI4yuZQLeNWu6m7C0&#13;&#10;vpJ7vF2OsBY0+ghbnjt3nmu5ewtfT/ddGFOSMPSVLIG33HKLu+KKKxJ3+c9//jNxXdIKOnD88Wwp&#13;&#10;2AVjLRruk7R9SZdzrpqcAnAObUgsZN3xXgKwANLttVd3l9RJ02tBSD4MYXz//Qm6yk9h0eyXSzbb&#13;&#10;tA0KsPCVPGu7Nt7VoTGnzJ/objhHdNSSdOuoP+H999POFZH0xaLhmGTLJCvjzvWydKlyE2YHnOe7&#13;&#10;pzZWwsfnyaAANk++AYOOGKyryuyUbz+i/2E4JFIDsITwPdZRdDrjtK9YF9W2osysZDxQPVu7LTw6&#13;&#10;+pZYnMadylTMnzc/3MTPd+3axU/D50IroYfKM4LxLVH7Utja/DVvsbsP04cxjJH5vVatHeU3f7lW&#13;&#10;9dOqwgZWo71z1pAhkoCqs2jX9XWdBGz7Xp7NJPAMlh7PJdZfpAFGiq5naGEofb169b0+briedkRo&#13;&#10;hHvuLr9tavOknZJkfGO6SqIrta+kLZDJQuCOUN8kCwcSKmWHGMfV1eyzrIMdHWoHhvXDJFNR1pzW&#13;&#10;0+QiLNPW673ffm6cJKmiTcc9aCrgq5l5wDxgHjAPlB8PGHBXfu6lXUkp8QANMRpdNJ7CxldBT4+Q&#13;&#10;23dEn4jGLqGpod12221etB1gg/A6QlYLam2lswewh04NOlswe1544QWf4U315/7yl784jkmiCWzA&#13;&#10;gAESijXFg24sT5dQq97793GEvYWAGqPbAItQfH8VYE617bbbbnsp28yP1v9MZtkgJJb9RY1kF4Bu&#13;&#10;hNdi+Jdrp9EaNpx1ux499hZmWiNd9NO2ou3DX9QIRS1Jo+OBztcOtdIzvwHGobeH5t+nwhKcOGmq&#13;&#10;aN5ldcxgNfKHNRYgBYPFBFj6ibAfPpEOlRr7+GDSZAdYGhr35aabbnKPi2Yexv0lmy3Gczd06FCf&#13;&#10;hIQMqNGwqlNPPdU9KgkIYFsoaAdbjPvCPhDEZ7snReNQO4t+xwn/AQo/+OCDbuTIkYmC3GxK+Pnr&#13;&#10;r7+esJfSWUxW5KckeYuaApE//bQhBUJPFD1DQpkwnus4Czt+ceunS1h1UQJ3hLmGHWsE5gGKevTo&#13;&#10;kSO0rX37DhmBO8KCyRKpIvQwSjMBdyG7dmkuTBm+CWqwnxW0o4zMlTNmzJAM0B21SpmcPvfssznO&#13;&#10;m3vDH2GIDBxlse46Cng3I0fdPbtkfUdyrLCCYvcA9ylqCubFMe4AfQCn46xV66zfN2Qpolat2nap&#13;&#10;cPrwPdZ6Cz79xA2UbzjfJw2zJXvoH3/+4VavWumrwfTSwQcG3FT/DuCPwT1AI9oRScAdO+G3hPe+&#13;&#10;mWRxjwJ3ei5MFahnXrMfh0zkBvUbuN69e7M6ZbRJkqxPJNw+U132EQJ3SfukHH+phd8pLdPpr9LO&#13;&#10;UauTYZAw1K+jflPx03+zB35YBoCMhhLThuPPzDxgHjAPmAfKpwc2tmzL5/XZVZkHitUDABU0aGlo&#13;&#10;byorCN0VOsOEM1x22WU5QDsujHKyqPF3cUL2P8JC4ozG7rnnnuuekVAZbPbs2Z6hBhjHaH6rVq18&#13;&#10;SCoi5g9IOOsBksUUkEZBO7Y57rjjHCEqatqw/PW3X902VSSbprDsakgiih+EiVelciXPuotmNvtD&#13;&#10;QkJ+3PCzB/R0P3FTtoMtuGLlxrAdBTdoKEf3O+S0U91+vXr5beL2VxrLoqBdeI4tBeAAfGtQv66b&#13;&#10;TrZdAS4AujCACexH6ci9KUkMCAFW0A6m5EjJPEsnaUcBBWEaqqFTSMdJQTt91hYvXuzBsyuvvNJ3&#13;&#10;XC644ALvXwBcwBbsr3/9q9dhe+6559J8TBbh4cOH+8yoPJ+EYzHyP0QYGYCEScYzRieJ0OukLHq6&#13;&#10;LUkfyprxXdhPGBGYgnbM/7ThRybeYKref//9fh6NuzgLw7VyY52xPWzZW26+xf89KD6GkVtQ+1Y6&#13;&#10;23Gd/Tny7bjv3nslC+HitF3DysvNFgYsltwSVGwTiLHnFuKmgwMcf87srGc2PJdFkVC7cF1pmVfA&#13;&#10;JtN7k3SuoXZYp86dclQjVC4OLMpR0QpKzAM6KBNmGeVkGATAogMplLVq3coRRqu/DZSFRnZqvkWw&#13;&#10;5pOMbe/+v/9zz0syKTUGXjQ0UwFF1oXgHN+aaRKyjzF4Q4KTJAtD1gccfHBSNR/S2r17d78eHT21&#13;&#10;Vq1au9at2+Rgzob71bo6PeKII9OeeUDHTAZYRlZwTNsaSfUrSRtErbIMVCbZtgFAmylBhfpa9xNt&#13;&#10;T7Zv115X2dQ8YB4wD5gHKogHjHFXQW60XWbRewBAQ3VTAEM2xQA+Bg0alKddJDUoaezeeeedHiwB&#13;&#10;KBgh4Sh333233ycdtpNOOsmz+FQUnpHa9u3buxtuuMGHJ8KuUz0t1jEy/WzA8NDGNOLVaitWLHef&#13;&#10;//czt1vTZl63a28J/YPFRweDRBThSLluo9PNpTMRWpRFV1908xZGgAGtr2BEi2ZNBSTazXURofXy&#13;&#10;ag0lUy9/gGkvvfSSD2tqKKzCvbrv5drK/QttuYTRfjzjY0kGssIzEnsJkKn3DbYGGjsAeoTMKXgH&#13;&#10;OAeoC+CHXwnFe+ONN1K7JSwWdiPPE+GQYbjOpZde6u64445U3XDm4YcfdvzRsQqBN9h1AMI880lG&#13;&#10;uCnn1K9fv7SEBkn1S2s52k/vSiiTslU4TwTPd9hhR3/Kv/z6i2ejAqjGMUip9MUXG0O7kvStAMw3&#13;&#10;y2acKWuGbf8nupEfCVt2HxkQKIitzs72mLTt8Fde8Tpp4fq4ULhwPQMUe4kGI6bfonB9OB+yUELA&#13;&#10;IKyj8wAHanEJGqIhvPicb9zmm23uukkW55IGtcgCqyC5XgcadKExsAMTO8nI1g1oTshwJwlN5F0G&#13;&#10;jEDzMi+agkn7tfKi8QCsayQT1Ej6EGctpB4Wl5hCswOjZRdnsHFhZV+TrU0brdOseda+ly5dKr/l&#13;&#10;//VM6RrZiaeayu8635Mdau3gN1sS83v8vSS+YBCQNgPJqMje+t74nMw/wH4dyMiNjQ0zNMoOJdtp&#13;&#10;nG0XAGPhekDEaJbaL2WgNZN1CH5PyXSfyZQ1TJ1MjLsoIJe0z6iECaHLGr4MkF/S36ek87Zy84B5&#13;&#10;wDxgHig6D2xs2RbdMWzP5oEi9QAhojQyGRkFeMIYTR4vjUUAK0CJwtKaozMNoEQ4CKAG4AfMGKY0&#13;&#10;mGlMzZ8/P8fxQoZNbs4A+AAA2U70bRCXzs04ZpSRAWvu5ptv9qGKsJ7Q1jr66KN9+C6+euihhzxD&#13;&#10;D/0wwg7pMP/tb3/zDD4a05dcconTZAJcF8wr1efS8yEUcrII438i1xvaqJEj3LkXNHPrAH0kHK2W&#13;&#10;NPrRu9nw868yCp+lbRfWZ76FMKh23KGWZKat6e/jXNHtIass/sZ3v//5u2sg2lbNBWhC3+YP0c6D&#13;&#10;YUdHfrtq2/qORO3aO0V3W26XzznnHA900WmnY84zDoC6QO4zYc4Iiv8hfhszZrSbPPEDr30IY5J3&#13;&#10;BU06DCCMZ5ntFbQj2QhabDwjSabr/vGPfzj+FLjj+UkC7cJ98S7ybMHO4HhJBshIKC6szhDoSqpf&#13;&#10;Fsp5z2Akkmk5tEWLF7ldGu7iw575ntC5++7bjfpTYd1wHnA1zgjaUhj8/ffeT6uCZlVBDRbu2Ozn&#13;&#10;J2kf/3fXXaJz1S+lfZdbKBz74VkA4M+tU4teJ5YUIuhXyn+AVGrz53+isxmnfMtUE2z+/HnuzLPO&#13;&#10;ytgBz7izPKzkPgAu8v5En2+YjVHQjl3iW0AOZSi1lvc+E3C3tYTMqwHWFhSw1X3YtGg9wDsQWhI4&#13;&#10;owB39BvRvn27FPgd1b5kvz179fSsZrarJ/q2vHdR22mnrEEEQDsMhu1uTTeT91MkHGRw7aSTT/Ka&#13;&#10;iT/9+FNsGDyDEOis8btfr34997Ow6fm93lx+r6MG27ZRtp7rwIGHyADRpssfAM7xe6jvD+G1XQT4&#13;&#10;U+ZceA6wwZMsCpJH21jR7cKQ2pB9F62HHEBoHURO4OOZH4dFPiQ4HHhIWykLSc9FtJ4tmwfMA+YB&#13;&#10;80D58oABd+XrfpbbqyHbIqON2mDVCyUZwzTRVYPJAnMD4I7GKKPCAFKAaAh40yBWgEG3zW2KEPHL&#13;&#10;knkNkC7UpoKxRIOPrI8XXnihD4mFAYWhmwTwFTbyADQOO+wwnyTi+eef9yEssB0ApAhxDP84Fkw3&#13;&#10;FSwGuOPYMJLOP/98Ea/fy2ec5Fjs45RTTvHhtOiCjR49mmLfaQVAQXfsRMlAysgtoB3JKABdCFnk&#13;&#10;PJnHX4TVHCyhKq8IW2bw4ME+BPJeCXuDGURoKiGMqtt34403erAHn7YWHZ24hAOAgTdcN9Rd9feh&#13;&#10;Atb94r7JBhe23nIrt1WlrEQVgEO7Nmrounbp5nZvkZOd2Krl7v5a+A+tPO5jI2GVWYPVOe4N7DSe&#13;&#10;B0A3TDsphBK9N+5dXwYISsiThjbyfLwWL/K2AABAAElEQVT44ovujDPO8Ot5Hgi5IjQTsAiAjOc9&#13;&#10;rwZTjr+zBODgWULLLq+mzw3hjICHPA+h8c7A/CyPhvZTFLgDoF637gdhRlVze2YnUvnll59zvfy4&#13;&#10;EFA2wqcY34CoLV68JFrkl30HPVu0PrZCdiHfErQvMxm6d2HSir4CGo/J/j7Fbce3VkGLhsLiXCz6&#13;&#10;mnGmTJZQVD+uXksBGNU4l7yYgnZad7r8nqjeoJb9R4ByBoWaiJ8ABzIZ4KICjWE9WHAj3norLHJ7&#13;&#10;yD1X1iErosygsDL3Cd1Tvt28PwATs2Q5zhpk/y7FrbOy0ueBmiIVkJsdNOCgVJWvIuHeCsySoAY2&#13;&#10;GQA+vwk/SjsDlp7KZgAUVREpi7YSbjl71sZnh8QUWDQE1zPv5LcG8K6nDKjsIYN5F1+Yzv70G8p/&#13;&#10;1WtksQSHDXvJH88DiNLWWTB3nhwvXX+N81fgDh099FFhhW6qThuswtx0PuNAS70GprS9GDxV++GH&#13;&#10;ZMZdt25ZobxaV79TuhxOo+927bp1nNt4C3zV3LLyhvuzefOAecA8YB6oOB4w4K7i3OsydaWADLCD&#13;&#10;6IDSgLpIQoQQ0CeTGQAOLA6YO2TLg0lEZ4oQPwx9LBo+gAmAF7A4ooyGTM4gZAr9LsCw0MjA2r9/&#13;&#10;f8/0IiQWhgaMl8cee8xXQy/l+uuvT4F2ZPUjWcThhx/umRUAETQWAbYAw+Lsuuuuc9dcc01qFTpO&#13;&#10;hGiccMIJPjRSQRdAu7ek88d1wUrScDiALVhMgF3sh3Bb6tDRo7NNwxgAEyAQ/8G8A9hjNJryyy+/&#13;&#10;3PvyQBE259y5RhqvMG0AedC+A8QjzIz6gJcaftux0x5yvyRBhXR4sScff9QdfcxxjtFnkk5UrlTZ&#13;&#10;68TQoT3jtFNEq61+6jozzcCsy62TnGn78rSOd4HnCACX5+Koo47y7wfvCfcDJh7hpOgd8ozCbAuz&#13;&#10;/1H/LmHtTJWOHdp0hMrC2NmUjkLSs5zJ7wAOPJeq4RXWBZAsr6Ad18l9Ovnkk90TTzwRXrZbLt8P&#13;&#10;gDsAfSzON5S3aNGcSQ6w0xdG/ksKlwurvS+DIlOmTPVFnUULLbcOL7pMdN7ZLpPBDlPWCoMumYA7&#13;&#10;9OY0UcRO4p8k4E7F2DPp29Wus1NKUP6br7/JdIqpdd9+821qXmfQ8gyBO76hgArYQjlf9Pxgt4Y2&#13;&#10;Vfw4efKkVBGakfgqtChLinUMOgGykhRAQVcSfhBOGGeEHiq7nG9zHHAHy0j3FbcPKyt9HlDwmjPb&#13;&#10;s0u83AMDZhjtiND6H9Tf/44jnfH8c8/L73iWfhsyCVhTkZGA4VZLBuoU8Oc3on2Hjm6mJC4BNNxx&#13;&#10;xx389ycu0yrg3WnZgz4AewBQSGNEzTPzpJABSQYDvQyAfOtpP22QRDyVq1RObbJqxcrUPDO7SvuC&#13;&#10;v+KwJCkCjq3frfA81svASpJFAUn8GmcqUxGuox3GN//rJV/7tlbnPTrbexs6yObNA+YB84B5IOUB&#13;&#10;6WabmQdKjwfQwAJsg9FGAxXgCDCJDhugF/pYgFEAOWeffbY77bTTPPhEg5fGEmwEwAhAAUA1mHA0&#13;&#10;MqNMvaQrpjPNvqKgHWGF99xzj2e1AVQQhkuoEwCiapsQSkoiBzWSPsB4g3UxduxY9550dAFRAEzi&#13;&#10;DOZbqGtHwxfmHBk5uU6uA10x7PTTT/f7AshT0I7yW2+91Tf6OEf8N27cOA/S0eE89thjPRgHS3Ff&#13;&#10;0Z2hUU0YLAAnzEFAPQBBdO0YmSfRBsvsH/8BJHAd6EDRyeba/08ErPWcZnz0oYSwbRAGSAdORRqi&#13;&#10;S9ydt9/qxox62/0s5bC6euyzt7t+6N/TQDuuc4n4cp6Ep02cNNlvm+k/ZWfR0V25Mis5Q6b65Wkd&#13;&#10;bE7uF/cO9iMad6NGjfLMN8JdCXGmI08dwDiYPFHTMELeF56tTQHtovvOyzLHBVCIAlOUwzZVIDgv&#13;&#10;+yqrdXi/WmRrSek1kMwFmzdvng9tJstynGlIVlKYbLjNBx9MDBdzzAPwK2jHymEvvSzv7O0+JBPg&#13;&#10;je9cHDMFQKq5dDhzM65FrXd2Yg5dDqcMBOjzkJdvNc93knXosDFMdu7cOUnV0soXLVqYtqwLYVjx&#13;&#10;BhlwCI1EPJNkkCi0lavSgQgGll6LMFHDLJnhtgsFDHwz0JJsnB1CGNYJ55V1iL8ayWBWaM1EeqBb&#13;&#10;tqB/WG7zpdsDOvjIWTYJACzAHOyKK6/wU/7jt1ltL9GS1cEt9C2XLFmsq/wUJh0Diz7RlDCsVROW&#13;&#10;lbStOnbslJL34Hc7zrbfvrpPRPGlaGwOf2W4b2/pMbV+TQmPrVRpa78I+BcCgFVFZ7FLJFEW2Z1L&#13;&#10;yviO0v6JGmH+cYYWaZwBxkWZtUmMu6hOn+6PNiuafV26dvEDw1puU/OAecA8YB4wD4QeMMZd6A2b&#13;&#10;L1EPDB061N0unUZYQrDIAOwAFjAYYIgLAy5hgA+PPPKIn0egm0YYgBTsNxqonTt39qAZZaHILwAW&#13;&#10;jVZ0pkKDwXHeeee5YcOGhcV+HmADFhthh6GgOVm+YObBVuM4ZMNU41wZSUWkmXBCOr8w12677TYv&#13;&#10;6A9AR7icMjjYjvNWdhQdakJVAcYYqaYcUA4DgCNEFpCTEFI19nnmmWd69gZgDiFZajBDADphdsDK&#13;&#10;gjnH+QDSAZSyzAg0wCjXA9sERglhNgCTdGDpLBPC0qdPH92tn8JCZJQf0CgKurDPD6dNlcQJ3dxZ&#13;&#10;Q07P0cGcPWeu+1wa+Ls23EWuc2fprDRJ23fcwsjRWRptrNtJ9HTatWvjqkmnoDwb4Ci6hXm1WbNm&#13;&#10;+fvBPSGhCM9M1ACFNYNpdF1RLdOhgV2g4Gt4HN493mPYs0zLu8GQoeMKcI3xHmItW7byYe3onMXZ&#13;&#10;DqJfiMUJ01OuGScV2KEstDZtN4Z4zhRgSY39rVixzNVvUM8nM6AcJhd/6DDtJaB7qLsEiBwNL9V9&#13;&#10;6RQ9PIBkjG8H2ldJRrgs38ykzLIwmNUAuZKMfWDIFajkQFxdWKtqMFDjbJn8LvD9xX6KhHNThkwD&#13;&#10;OnMaUld1m6oUpxnnygAKgz8YIepJhg9gfMMSz415tEYYV5qVknNQn3BdhDKalT0PMODY94C+brEA&#13;&#10;2Q2D5513jb+onSqZ0xnwC20rYTPvLgxX1Z7dTUJcYdKpEUaL1atXPxWSfdrpp3kmHsllPojob+p2&#13;&#10;ej733XevD9GuXr2GsOe2kfe7tQw2zPXVGu3ayE8ZZOQ5xmCY1pXEUhjA1B9//pHIJPWVivG/7vKu&#13;&#10;0I6rK+8krN9dIgB4eCowpaPGtceBcUiM8B5qdnSAuQOECW9mHjAPmAfMA+aBTfGAAXeb4j3b9v/b&#13;&#10;exM4K6oz/b/cFZ2gEVFAsQGDK6KIAm4sCq6gJjEucc+oSUxckvjXZCZOMpPPJPwnk2SSuCTRRI0R&#13;&#10;1xjiChJBlEWjURYJ4IaA4q64IIro7/2e7vdyurrq9u2m6b7L8/bndm2nTp16qm7dOs953vdtMwQe&#13;&#10;fPDBoAbDxQ9iCQIJ9ZsbAbkhs4ithtqrf//+gfSCrPIMlZACKJBQiuFqxzIE1B//+McQH4+OH6PU&#13;&#10;vFRBmNFhhhCBMHN3Vz+eT3E9hUykM4gbLEYduIji0ufZ0FC4oagbNmxY+NDxgvj65S9/GTptnp2V&#13;&#10;fVFG3XnnnY1IO+rlxZBsbxhKDWKHsYyyDcLw4YcfDplgPXYSnUY3OoWcDy61KFectIPwg2jj3HFP&#13;&#10;hMDzUX2IOPB0BRbnAgEJCYdaj9F0VFAY2OOymmdsg2QkqQaqPOrm2LjIEdMryybcPyl0UA8dPqzQ&#13;&#10;8c0ql173+WPGpFdV9TKENm7LrTVi1/HhnoP8477E2ou0I54i30uSpdAxjUk7OjdkN0ZBCtFCjMda&#13;&#10;IO3AH6Kuq5Fwb2/0tuFSr3xhvbvKolDNsi6WxAXju5plfXbqE1YvWLAwa7MlcllDik6atIZIW/lh&#13;&#10;fZzBTz6pd9WNdyYmFh9idXrnlucJYQCKZQOmjpkzZiaDhwwO1RXLgrr4hcXhORu7C8ZtqGvoVGcp&#13;&#10;AL0cAzZucy3LdzFDlYY5cZpVNo4RyHM3yyA2PbbYFls0Je7YZ7YR6RCAPMuzguTH9ULAuRssbcxz&#13;&#10;d44JQJ7dWe59cb2arwwEULPyKcXSpJ3v8z0bRPyNhfrg3uZ32O211+rdZll+8cWl4fMtG9zBPR1D&#13;&#10;vcn3L/0dgyDu3PkzIdEEBBdG9lneZzpZ/RCFH9iAKPc2SStipd3SpYsLxB3bISAhuG+77dYwYBgq&#13;&#10;68B/kHaYP9fymsIABEpxBitQKZKdme9znkGei0DPQ0frhYAQEAJCoDUIiLhrDWpruQ8v5rg+oqji&#13;&#10;xYckCnTC6HTQua1Fg+BCGQcuxO5CKRQbxMPVV1+dkMkUxRxEGx181HlMIQNQ4EHaQXBBzoHzZZdd&#13;&#10;lqA+wnAvhFRKu8HGx0nP85LpI62QXCjQiAt37733FjIOEouPeHOo+IhRB1FIJ5PYe5CCsaGIow1p&#13;&#10;ZRplUBpxbqjowME75pBokGkoVjgOySXcFZj9UCPSiR4/fnx4EXbXRzCEtINUgzyDGEE5B0YYeDtp&#13;&#10;F1bYPzqD3iF00o5txUg735cpnVPcHUuxw0ZmE3ql7NvSMlw7cKXjkOUe09L62qs85G1L7tdi7SIB&#13;&#10;SXsbhDb3EfEp+UwxchsyBCXmDpaEgPuWThDfUe5pV4u1dzs74niusEtnUnXibqUR8FnmnfVnzWUt&#13;&#10;y9x1H5f2LHMF8vz5Cxpt3nSTzcLyJnZNYnMFzs7WUScByYEHHpgMbHDBRoVDYPYZM6bHuzSanzlz&#13;&#10;RrL7HruHxDJ7GSGRlwX1/fffK+y3w/Y7BDViYYXNeKKFZctejlc3mo87ynkqOnbouUPP8NvL/AtG&#13;&#10;GObZ+uuvGaxYac/mLGMQyIk7SIw8Y/DGO/rF4tdBjDhxhxooi7hjIMZVfnnH0/raRQDXzfO+8Y0w&#13;&#10;WIN6zw3l3YL5vpQk/fbsH1SjxLfjdx+3+Z0+1ze8I3hsPGLU+QAl71RuC60iJ++22OJfwuALJP7z&#13;&#10;i573IoXpa6++khxhynw34tyR+fzdd99LrjevitNs8KYSDOUcH5kQEAJCQAgIgY5AQMRdB6BOfDFc&#13;&#10;JidNmhTS1EP0YLFaoAOa1aGHRIlBx4bRXjpCcdZFVFu4XUCgkbQCFR1GBlRX2+ESRUw5DAIAg/hy&#13;&#10;0g5VD6TSX6MYQqFQM//oOEEwQHpBwkEOct0gGlG30ckmDhTHQsFExk/URSjUYrcyDkN76aS7y2v6&#13;&#10;0JBzxOgDB1xXaTsvzIyYQ8KxDdvC3EKpHzUeMe44d8eLl0pITIhNOonEwaKDR92oB9flS6e7eOFS&#13;&#10;7KRE+hw7Yhk8IEtRm/m90xHtaOkxub/8nm7pvuVQHoIbAt0zLtMmFKmyegRyEwfUP74KMd+y8ILk&#13;&#10;z7JdGxJXxLHZ0uXc5Y2A9LHhzrZ69ceWTGaTwmon7VixwDrq23TdJgyM8J3yxA24v7388rIEN888&#13;&#10;I2nDoUbUc86elTtdNg5D0HXbrk2IOycsX3klm7g75phjCwrhOLZe+jgs923AifnFi9cQGyzHhsrI&#13;&#10;LS9hBtt5FkNA82zOMxJNuLtjt27dc90FYxz5Hcgyxa/LQqW21jH44a7gPGfTsSG5H1HEEjfRB+tA&#13;&#10;aBd7RyD/DSSe2302EAn55sYA5Qb2HFptBclGi6HCe+21V71ImELekdzi9NNPC8Q6brnxM8MLE4vW&#13;&#10;M6DzfjDhvgm+yd5RXg515yltCwU1IwSEgBAQAkKgxhFYv8bPv91PH+KHUUuPE4YqIH5Rb/cGlckB&#13;&#10;yXbJiyFqu1iRQfy0Sy65JJBkuL868QKJR0w6RpZJCnHBBRcEkorTITYeHTc6iSgaIQsuvvjioNhz&#13;&#10;FVupp015CCkIMIifiRaziaQAdNSuNVdeXFJxySWDK8QcpB1GBkLWOXmH2ylthrSL3VBQEkLcchxI&#13;&#10;QNyxUO7hdkog6UsvvTQolZy0o24UM7yIo96DlMO1mHvqtttuC2o3cEJhB3kGiQnpGCewoI62Nl7G&#13;&#10;cTvGfbeY0qWtj1tKfVwfFCxcQ65bJRgxHsuJtCO2pLuKl4If9y+kN66VxciMUuqq5jK96uqanh69&#13;&#10;arOPMhR3uzZ0ovMSU+zaEE8u7/t+0EEHhroh9rKUZgcceIAll9krlHnt1dfCNP5HVkiM53BMjhVL&#13;&#10;PEH5uZYkwjO37m2hDpqzdJy7vY0ccMvKoMrAT6/evbxIQmy9YubKN8rMt4GPPEurIfPKuVtzqfd6&#13;&#10;jx717nl59fl61KpxbD/WH3/8lxrFbfWymtYWAsSx5T7nc6PFMb1p3LgQYiSNwmjz6IgTyUCAx6Sd&#13;&#10;l3/ElLGvRqT4GHt2837i9pSFMciyjTbcMJB2vGc8Nfep4JWQLrfxJhsX4jFOmnh/enOy/O3GGXKb&#13;&#10;FNAKISAEhIAQEAJCIJHirp1vgpi08UNrpLGejEJZh2sdikSSKBBThI4/LnZxrCFww+0P0m6cvayS&#13;&#10;OMKDALONeVxNf25ZESHawHe5BfL2ZBaUKdVuvvnmoNSjY4grapy8wslBSLmTTjqpUZXE9eJDPDvi&#13;&#10;9UHM0U6MuHwkC2A0PG0QTCTKgMBjnk4bJA7kJJ1Dz16GO5yTv9RBEgwM19e6BjIAwtGTV0AOg6+r&#13;&#10;EUPhNvxH/ahJIB89O2QbVr/WVUF0QKJyHcvdIGvzYi52RNshwseOHRsOjWs63y//3nl7cEHGzZty&#13;&#10;xKkE67yYYL6PphbnbuvPmmvZokZQuKvshyubusq66oyA71nmLm2P/b1elZwug4sm1ymOjxmX4bmC&#13;&#10;2+eqj1Ylv33oqnhTmP80qScVWYAw2NIyTfbYvkdQ8x5lAxt3myt/nj1hCj8yqqIEwl09rw3sn1YP&#13;&#10;fe5zO4VqURmljczJA+y55+bxRH05PSVuHC7aWF6CD9/nMzbwU4qhaMaaI+54tjOAw4BSnsUkJWWO&#13;&#10;a/idQF21LhXTee3R+vJE4ENTvcZGXFmUc8R2RJHpLvOUIZzGRhtuFAj0eJ94HtUe7xkfm5r//8yj&#13;&#10;wI0wGbz7ZBnvVih059gxFzUobj+7dRdLQPFpozh3vXv3CQOIZGJOP++o918+s0btl3UcrRMCQkAI&#13;&#10;CAEhIAQSEXfteRMweg+BhPlIPuSKrB4BMrESw47EDHRuULSRETOL7CTeHWRVXueP+E6HWxYvlGeQ&#13;&#10;CrhKttbIvsknbdTp7h/pbb4cx3sjAy0kHG4oWYZ6j/uBmH10rmOlRawQSe/LSDf70hnGrdcNd1o3&#13;&#10;yDQ6vaXGqvP9Sp3ihsvLOwTrscceW+pu7VYuL0FGuzWgxAP97Gc/K5BkJe6yTouRbAQyDhIO4oCO&#13;&#10;Ggkl6CSiwkPNCFnB9Ud1yXPNVaZOMq/TBlZ45VmDNh5XLauD68QdgwJp69v3c4GYj2NaxWV4pt5u&#13;&#10;qtyXzTXtscf+HjZtu1238Kz1eJaeybSLudHRtvSz18ux8yf2fLn11lvsPjg2qN14FjJwEGfKjo/P&#13;&#10;M8pdSol1l/fsZp/Y1Z54d92NUMTS7sUQ8TFpRxkSnBQzd1elTJbqMN7Xf6ebU+q64g5Sspi9/55l&#13;&#10;EG5ITonLYpbab49+e2RWIdIuE5aaXdnHwmjE7uUOBGraW035DwE8dNhQXx1c1TfYcIOQJbqwMpoh&#13;&#10;QYUnqZhmcYIPsFiWGArcW2+5NSpZP7u1Kff8nhx347jwnuX3P3HxeD7QPt5dNjHF3Xv2nvLgg1Ob&#13;&#10;1MOKOCER73XE85UJASEgBISAEBACjRGQ4q4xHut0CVIGV0lcP5n3UXcn89bpwYtUnvXyV6T4Otvk&#13;&#10;gemJGVeKFev4sT+4kpCiIw01CG7AuNG65eGNqylkHW6vjH7nlfN6fIqiD5UOxFx6nzg5Bkk7XI3n&#13;&#10;+7bVlA49L+h80urItjpGa+ohWDbYoHgkWQjta0uDHI0JUldLteYYuEz/6Ec/as2u62QfVKvfsADn&#13;&#10;kOA8r3DL5l7DDZx4nJB5kHMQNVxzOl+QQ+l7cJ00rkoq/cBUM2Ab2/sr3g8YptdTZgNTMqJuzdrW&#13;&#10;qdPmYT++51nbuTfJ/Lj0xaXJ+yvqM6SSWIdPly5bh4469zLXj456Fwse/8477ybvWIfbLXZpe9RU&#13;&#10;0djM6TOSC7/9rZCtmvh5kyxbdJ7RNo/b1qN7jyYkW3zvoDRDQdSrT+9G95Qr0DxjZrwPoRZoT559&#13;&#10;8fgvBtLZt997zz0+mzlFIYdxrLfefCuzDCtpA4MtWLFyqz+px5dyFkKsSdn9LF4g58Cn3CzGudza&#13;&#10;Vovt4f0RZeqCVJIZx+IBS37G5/AjjygknOK7R3zMObPqFfpeNj2dOGGiZZx9MRk0eLA9A94JmWM7&#13;&#10;b7lV+B2lbLdu2yXbbbtduH+5pxlshWyP45luvMmmychRo0L2VQjwq676TfowYXkXizfp99Y8C3Ey&#13;&#10;depDCUTgbrvtmhw8dA3xmLmzVgqBMkaAwUyM3w+/x8u4uWqaECgLBMrx/acsgGlohIi7croaHdSW&#13;&#10;tKqig5oRDouKJ88toyPb1dJjcx64+fbv3z/sWgrGZGuEYMJFGCtlHzraKEwY+c4qHz8A3Z3WCeNw&#13;&#10;kLX8B1lIplsIGzK3DrYXfUjHtPHSgmKL2HwosojjR4cAFzOUPX7O6f3WZhlCgrpJSsKLE+3KwqjU&#13;&#10;Y4A1yhsnSUvdr5RyxDP86U9/WkrRdimD8vXss88OcRNRrNLxgqSDoKXj5ziSpIDOoJMxvr5dGlkF&#13;&#10;B+FeWmkEaGyfrP4k4Jtev/0O2wd3M8ik9Db2x+0W/B97tJ5Qi+tkHjfVN15/LbMDgSv5rCdnhe8L&#13;&#10;6jGvf1vroL/x5huhKr4/Kz6oJ6f4rq9a9VFY/7ptv/XmW5JTLUA9NuLQQ5K77rwzzKf/uWqT9d3N&#13;&#10;xfbRvz9aKNKtW7fCfeUrIQ6wvPvKlW5enqm3MV7H/DGmBF5tzyuvi33zylIe1Y+XpQNWrCzPQS8L&#13;&#10;wf1yFCuMujBcF3kO8cE2tu9SXOf+pmSljNcTCpXRv3JtVxlBtM6aAvZZ6tzd7F3hLSP+3U01qwF/&#13;&#10;tsFLwnns2fAugjs9JDPJUooZ4UreNLJ68JDBwR2eZ8LWpgbldxuFtd+7i19YEp4FJI3ptHmnZAsb&#13;&#10;QHAjniVu6Qyy+jPFt/mUeJac3xuW/AvC0O0fj/8jxOZzt3Zfr6kQqBQEfAANjxc9PyvlqqmdHY1A&#13;&#10;OYZb6mhM4uOLuIvRqNF5YqmVi33961+vaOIOt8KzzjrLFCxd2gVSFFCo6EjikTZIATrkrgRhO65s&#13;&#10;HoeJziij5BBSuNDS+eSB2RIXR8hAXJxRWzGPGxqEGXXRQaCDj1sfnVVITIJds0y7SS4yZcqUBKVl&#13;&#10;VqckfT4tWeb4xPcjMyvJMnBZhsBrziCieMHiQ0xA1JJ0UjDc9NhO0oUf/vCHyW9/+9ugMABDJ7Va&#13;&#10;o+gjyQgZWDvaOD+IOWIv4u5MNuO9zaURLEaZcgIcIF4HWGfMXQg7us3VcPzp06Y3Og0SRHA/TTAi&#13;&#10;K7ZRphilA/7oI48WAr379v33H5Kg7uW7t11qP8ocamQa1/dGI9C3zIivxrXdeee+yYuW0XquqV7q&#13;&#10;dqyz2FWbhuq37bpt8sQ/Hg/fZ77nH320KsSviuuhg7Ke/fXfq36ggudfVoIIEm7Evzd8n5xAGD58&#13;&#10;RGF/P6/WTLsawTjTvvO4DKMArLNP2p2WenkGxXHA0sc69bR6IpL11JVXlkETwhS44UaOS2LaPm+x&#13;&#10;TWNFEtsZwIBAhBwvd4uvW7m3tVrax+/m7+x3xo3BvYH2PY+N6wJRHiewirczz289xNghFjoEY5/H&#13;&#10;jJhDAVvMVq78IAwmorx2I7avf7cZxFm9elXhmbK+PQP8+XPKqaeE7wztQoXq670epvvsM8BceEeG&#13;&#10;VWN/MrZJGd5t0vEu4/01LwTKGQH3PuEdUc/Pcr5Sals5IRCHTiindpVLW0TclcuVUDsCAhAE68og&#13;&#10;HPjxhFyBxOHHFAUIRAwjwj/5yU9adWjIKAgeEma0xiC3iJdHxxrCCeKkVPKMuFHEHMsyElF4rDyX&#13;&#10;6dOxZwQb90cImcWLF4fOJGVdKYdbbxzLKqtu1uEqSVw7zv9v5pJDPMI4lhzzZPOlLjq3kEAYmHOO&#13;&#10;kIoo9dqatOMYqBC53rw4oepLk3a40KIUBHNwmD59elDS0YmGyOQ6QHyynQ+xezx2G/VD2pViqC7J&#13;&#10;RpxFrBKnEaUdLtIdaVwfrj8kCokoIIdIfIJyCCWkE7u0MS8+Y0e2v9qOzXef+y9tu+yyS1i1bNlL&#13;&#10;6U0hGD0rIaOyDLUN9/Cfbrgha7PFqKuPu7l48ZLkHQsxMHv2rGT3PfoFQon7fs/+e9n9UE9gv/DC&#13;&#10;oiZ1bLjRhsnkyQ+EZwjKPu4bCCwn5eId6Oz7ixlEPx1z7rm2MuLh8Xxpzha/sDi3CCRbbCtSqsh4&#13;&#10;W5oU3DyDhNvfkgWkSTvqANv4uRLXq3khkE4mBdHGh9+VHRuSUIHS0fbuMd5+S3CjzzN+q1ebmnfU&#13;&#10;YfXvWBCAG9ozYUozoUkWLlgQ3kdIGobx3WagDzf2dObpN9543Z5FQ5Iv2DsEgwH8nt5+2+15TSqQ&#13;&#10;dpNyYhD7oFluBdogBISAEBACQqCGEBBxV0MXu1JOFfKAWIBtYaeffnpy1FFHBSIiSyVEtjXMs9c+&#13;&#10;+OCDyTXXXJMQb6yYnXHGGYGMoe61VUtAMhF/DQIPkqQlpB0vxtttt12xpgZiigKMut9iQatR5pDE&#13;&#10;AoIOEo9MuSNGjAjbKVcKaUc5FHYoRiADSapwTxQvClfLE088McS9grybMGFCAlHlCQ0IZA/Rh1qv&#13;&#10;rY24fk4oQojGahjW0zawdiOuIJgX6/R42auuuiokGIFYoS4UjNj//M//hHsMYvicc86xOD1TQ4zF&#13;&#10;O+64I+HjBs4PPfRQUDbGbnO+vTVT7vFrLZELsSHJnEzG12IGUQCZybWHzOGeIysyKkLcMHGvnjVr&#13;&#10;Vri21LOuEpoUa2Mtbdtppz6mlnm20SnzvY6NhAVcK2x+KqbV0KEHF8ifObPnxLuF+aNHHx32/ec/&#13;&#10;5yfbmHpuPSOin7fvrBtB5iHlUNItXbrEVydPzZ2T7GGE2mabdUqOPe7Y8F2+4te/Tl4xQi5tnawM&#13;&#10;NvORmYE0Q83T2YjfLEOd58Qd29uStMs6Xt46Bg3mzXuqyWay46ZJNkjtLCM5hg94+PZu3bsn21qC&#13;&#10;AL5LKP72MtKzd5/evllTIVAyAnnvFvym8DvuCSSocPSYMclf/nxHsnhJPiHN/U5MOn/v4feK54or&#13;&#10;6PIaNsvimm5rMe2IO4cxiMB+kPOvm/u924H2PgDB54RbsaRgpzW41qPge9zcYrOs1HehrH21TggI&#13;&#10;ASEgBIRAtSEg4q6dryjkCeYuZz7P1LcxX4sGmYL6AvXa2hB3EFIQEaWoLsD5scceC6onSDtPjOGJ&#13;&#10;MuhkohDDTQrVFtNLL700vDS3xTVCCYdLIuqmiRMnJieffHJJ1UK2QJxlZV+j04+qxQkXYtJwv6Es&#13;&#10;40WYTKCeWRE3FupA9TZlypSAWykNoH6IJzq4EHAxacf1u+yyy8Jx/v3f/z2QdtRJsgMw/vnPfx7a&#13;&#10;jiLOyYhSjllqGdR/uBRxbhAEHtOPYNuQbcTugbRCjXjBBRcEQrHUunFr5cP5XXjhhYXdICfdXI0H&#13;&#10;3nSwSOYAOYpNmjQpKNu4Jm1hcbw9Okx8fvzjHye///3vk//8z/9sdAiuO+YkBAQexDNk4rnnnhsC&#13;&#10;jHM/0ln0jl2jCrSwThD4rN2jSQNx566m6Rgf/j0ng3TaBpurObZw4cLCJhLzQMAPGLB3IX7kk0/U&#13;&#10;d467dNkmWd8UljwTsB496l3Il2R0+Ofa96Xfnv0Lz5mP7bmTZVtu2TmsxqX0hj/eEALbs6J3716F&#13;&#10;ed/vvXfLI/ECWG+11ZYhI/dHFruSGHsog7MGLmKi0c+DwPtZsTkJEcBHJgRaigDfybSqGfUncerS&#13;&#10;xu8Y70zch4S/QBk+eszo5PLLL08XbbS8wFS5ZHyFoMa4hzey34L4N7zRDg0LEyfcZ8+K7oXfU9r5&#13;&#10;ta99LSSS2HSz+t8Wiq6yQSGM39q5c+aG+fS/Qw4ZEb5v/Ebededd6c1heeC+AwvrZ5ginqQV2Mkn&#13;&#10;n5TsYO8dMiEgBISAEBACtYaAiLt2vOIovjyDLEodiAsUMq7aYZ4XGTr5xx9/fHCf9OCm7djMDjkU&#13;&#10;JMsSi6/0wAMPZHaGSmnUD37wg6CGSrtF5u2Lsg4yKTYIrW9/+9shzh7KKFQZJFyAmMGt9Dvf+U5Q&#13;&#10;cHHtUFZBeKyNudsLCicnC0upzzvduPliEELcN04aeR2QgpBYuNOizEONFnc2if/GvQa5hDtXqXbT&#13;&#10;TTcFtRwv57/4xS8Ku+EeC0Z15sbz/e9/P7n++usL21DZnX/++YHQI9svCq+2NpRuEHWo6CAUIRHd&#13;&#10;IA1RyEDaoXJcG6UPpBgfyDvqQcHIB6UBxBekKa7EdG5oC3hACuOe25ZGHD9i8cXG8cCWD2QOOKCK&#13;&#10;dDKXewcymmvDveAumJThuzNo0KC4Os2vYwRiV/HuptbCYldZFHncW5grWcKC/fvSCWsUq7i0zZ0z&#13;&#10;O9x3vr1Tp82MXN8x2dqyxi5evEZN99mtuwTlHSQaarsPVnyQLLPEOJn26SchS+1zdt9sscW/JH13&#13;&#10;3iVZuKCxS25n+23D+P162J6b++5Xfw8999zzwTXvQRsUcNt8izXB631dR01RxPFpzsD/wosuCsVe&#13;&#10;Nhf/rHhdzdWh7UKgGAK/sAEtjEQ/xH1ztR2DY2RXnWq/X2ljoOVqe288xWK5EldyI/ttO5eYqaYM&#13;&#10;L2aE2PiLDSoday63WN+ddw4Zq+/861+L7ZZMtvcz34eCuOsSC3LatIcLGWf5zWNg6p6778ms64AD&#13;&#10;9i/E6Ztw332ZZVgJiY7xbuikHcszps8QcQcQMiEgBISAEKg5BETcteMlzyPhUM2kzRU66fXVugyR&#13;&#10;QIw43CZQAuF6GKuY8s6b2GEkHkBlV6r96le/CgRSXJ6OGSq9ww8/PLn55psLyQL22GOPQO6htCMG&#13;&#10;HoQPRoIFlFeox/7jP/6jZKVafExIJupHAQWhi+tLqQZhBmkHVhCLEHBZRlw5SDvUJJBzZK3lPoSg&#13;&#10;QbEH6cRLNkqe2KU0qy5fhzIPBRCk4K/NdQ7FohvXkCQUTzzxRCMXUbaD08CBA0N8veuuuy4QX/fZ&#13;&#10;iztuwm1hdGIgn4YNGxbOlWOBDwYJ67ENIUlxEWoLi0nLtqivJXXcdtttTUg7FBi4ukL84MaEux4E&#13;&#10;HvcLJB73MWpWvm8MJMTKvy+k4nq1pC0q23oEukWu7k7EQ+b17LlDINtG2GCCG2Sw24gRw8MzgGV+&#13;&#10;Q4jTGW/nu42ildhzC8y9FhKvq7m7uW211WfDM4w4i0tfXOqrG0272sAFpBwB8j/4YGVQo0GMoyij&#13;&#10;Q41t162ebGT+qYbnI/cVKmKMZ8U7y9+xZ8I/wkBIpavRRNqFy6p/6wgBfsN+a8mKTrT3EQ+DwUDh&#13;&#10;m2+8ae8fTV3hacYNFtoDso/3CVT1/2oZwSH0itmiRYuSOyzW65hjjgkDTRBux1lsSNblGfuQfdqV&#13;&#10;wZTrYdmhvxQNkLEuT0l/nLncQxJiUx+cahmus916UeQxiMF7STpG3vPWBpkQEAJCQAgIgVpEYP1a&#13;&#10;PGmdc/khAAkEkYUqaGd7sWvOZZQ4eKiNCOxfKmmH4opgz6i+YoPgueKKK4KCDnVSnOETNRNKNEiu&#13;&#10;rHgtC0zlQlvJXprlxhYfJ55HXciHTm2ey2tcPp4nqcMqc+2CNOJ88kg7CDQIKkhJSK2/2mg67rgQ&#13;&#10;dEz9+JA6lC3FllrsJupCpUW7iV3nRpIKrh0uqGAYu+5dZGoVOuxghCsPdWAQpT/96U+9ilZPOea0&#13;&#10;adOCyxDu1twbtAXj/CA0uM4QpG1F2rW6sW2wI+6waaINQhWCEtIUchLSjgQsqBu5FhCXEEPuhgkm&#13;&#10;pZK1bdBkVZGDwLZG3NExv+TSSxop6k6y5wrrYkUenXI6v7iL7RtlMuU5QCw6t13tueUquJVGuL32&#13;&#10;2qvhO/f3Rx+x72C9m/ZXv/bVpM7uB4jurLh11LXDDvUuaXSwZ896MgSbZ/1Wn93aElr0ZjbpVVev&#13;&#10;WIvj5sUxJFGfDh02NCjWOCeZEBACzSNwk8UqJbyD26EjD/XZzCkJHp6wAUUM19kzLbt9c8bvMHHx&#13;&#10;eJ/AUGs3F3eWgYB0DM70cXhODR8+LBD1bCMO58X/38UF0g7F34wZM9K7heXd99i9JEVe5s5aKQSE&#13;&#10;gBAQAkKgihEQcVfFF7eSTo04W7gx8sEYbUU5FLs6ErMOF03UJWPHji24UpRynqj36KCmDRIHAoxs&#13;&#10;tmRaRQnmhusqx4coQ6XHNM9usGyNKN8gTJoziCSUZqjhIM+IPQbZVKqhkMHFF5IxyyADz7YRdwhH&#13;&#10;RtFR2OGm6TEUiYVDAgOILBR4vGTjZtOcEdOO+HHEe6KOmIADW0gxVFwoBijnRlZVOgao/MAHrGLj&#13;&#10;2hBrriUG6USnA+Uj5wImXENIKVyaIUIwOgh8PPMuhG+lG+65xFkkziFYgwHkHKR32vyas77O3Jr4&#13;&#10;TqG6w9IutmGl/nUIAiNHjSz5uChWsmI8ffd7300OMyKcAPFxTDaUl7HNN7Vlnz69Q+ee9XxfdjOX&#13;&#10;6bTRid/MYlctN7Xcyw2ZbGc9+UShk0+svJNP/nJwsVtuz5iYZHjrzTfs/vw4xLiL633c1Ll8ZEJA&#13;&#10;CDRG4PCGRFnx2lstmRSDZW64xBYzBicZtMJQxuLG2pwtsYQ0l5ty3mOfkpX5ZBuEK2ZP2uBQc7af&#13;&#10;hVw448wzwuADcTh5Z8AYZPvz7fmqPo+viiLv2Wefa3IY4mbKhIAQEAJCQAjUIgL1v6S1eOY657JA&#13;&#10;AGKBOG+MvkKcxYYKz4k6yDrIiZjIi8vmzaPiQ42SpeqCSPrGN74RSB1UayRSINumGzHaUJYRd2/8&#13;&#10;+PG+OnfKCzNE4HQLpJxlqM0gtFBCEWeNGC4opEpVu1EnCkN3IY7jYEHQEavuxhtvTFC+UT/uarQf&#13;&#10;cicmFDkusc0gC1kfx7zLajfr6Pyj2KOtKIBwk0O1h0EUct7Eb4Pc4/xcUcd6si6yTND3dAy+UIH9&#13;&#10;++UvfxnIRl9myvl5fRwPJRmqMs7xz+bOA+nJeZJgAdUj5CPxgYjhxnoUgQTwhlTkXkIdmHf8+Ljl&#13;&#10;OM/5gB+ZeiHu5luAcchKMImz4XKuKPG4H9KGeyzr89yY0uW1XHkInG1xN4faPRAbLrKx7W2kNmTA&#13;&#10;r+w7x/eKbLObb76Fudn1KxTDHdTJQRJOxPbcc8+Gxb59P5d8/otfCM9PBiPStvzt5Y3uQ2LfTZr0&#13;&#10;t/C5995708W1LARqGgF+q3knSdttFruWuIoYv3GEBylmE+13jt98DAK/VJXrPVH8Vd4NTrNs5XmW&#13;&#10;946TVz5eXyyu3SmnnhLcdsmcnafI83AC1MlzZOxPxsbVa14ICAEhIASEQNUisGHVnplOrCIQgHjg&#13;&#10;hZWOpAdjbouG0yEllhcJP7KMJBSQILwEQ/Sg4CN+i9vp9tKKIg0jQ6e7F/r2YlPUXaigUNS5QbQ8&#13;&#10;/vjjIQEFo+K4caIE85g0Xq7YFGLQiUterMENUgx1GS/0rryChATPYyx2DS6SxA30OIooGVFe0UGA&#13;&#10;jCOWIAHls1yTIc0g3IiNh/oG5RwEGAo3DHc4zhWV5P/93/+FdbeYQgD1JIaii7iBP/jBDwI5mFYs&#13;&#10;ovRDFcAHpR6KHRI+xKQTMX4IyE+8LJRiuHvShjzD9RN1IS/9nCcqTc+miltuJRjKBNwL3X0Joo0P&#13;&#10;MctQWsYxBePzAW86aigfY1cmyEySrPCRVT8CPHe4X3Cdw4hTR6ZHMkcyH9tYc7nuuWNdILo3s6Qq&#13;&#10;ZJB99dVXCllRIQyWL3873sXi1S23RBbLknPOPSes59nYrXsPW7fGrY8N3IM7WUIaDPJv2rQ1Axqz&#13;&#10;Z81W5uKAjP4JgTUIoFKLFXa+hQFMT0CB4pYkU8S0zLO/2kDj8cd/KcSf47nPewOxe4vZYhsIm27h&#13;&#10;Jva333SMMAtfsd+ba66+OnM3Bl0p01L7jP3ep20vy/A8zDKiMzj19ltvJ+NtUCrPXB2McpfnCAZ5&#13;&#10;R6KemNTL21/rhYAQEAJCQAhUKgIi7ir1ylVBuyGFiMUC+TTFlFQoxdbWqAd312uvvTazquH2ckgM&#13;&#10;F8giXMRI2kDSBJRsbpQZaYGeaRfuqCjuWmoQVoxKQ0aiqsO1k+xwjIR7xxpyEYVUMUM1B7GGSytJ&#13;&#10;BnDf5eWUDK3sj4oPBRYqOMq50XHn/HCf5CUfgyhDHcf5oM6jLZBcfIg/B1EJmccHdRZGW1Fw8ULt&#13;&#10;Bnl2h2Wkw+UVwhCFHe4vGOtQyl122WWhfpR0nDtkE4k8UOB5MgrW0TY6/kzpsFx55ZUh7h1kKUrJ&#13;&#10;lhqEF5lt00Z7y9HA1RNo0D4IVj9vVHZuXHOyGKcT3JDQBFUhSkhITtSrXA8IWrLDZik4vE5NKxOB&#13;&#10;caY45RpjEOrEs4PEj40BAe6r+xqUbe4eHZdhnmcGHwg7CO6DDj4oJMmhs77ayD6eMVm24UYbhHsV&#13;&#10;Ag9Cjvvsk09WN4qVt0e/PQoJKsaNu6lJNTy70llymxTSCiFQQwjwjvA5+3192gbc0kYCChS1DFxB&#13;&#10;rvGb6cq6dFmWb731luAqy2BON/s9+IIl8LrdEhoVM8hAnhVki8X4fuZlqSXsQmuIOwZNN7NnDe3v&#13;&#10;3HnLEP8yHKzh37333hMvNpqHnOOdioEA1LuxPfP0MyLuYkA0LwSEgBAQAlWHgIi7qruklXNCJBM4&#13;&#10;9thjg7sm8dhaa5AZkHV8UPClDRIDZdhxxx0XSBFcOokx5zHaINbcIKVQbUFkoVbDfbY1BmH2ve99&#13;&#10;LznI4k1Bvh144IGhcwvBxjKqOJRREGx0YCG+GMHmZfa1115LFpn6j3UozZjiDsmLMvugoKPjHrvK&#13;&#10;xqQd7aXTjqIPFRsvupA6++yzT1DPQZR5TDiUf7yco0ykPGovSCDUepCqWQZu11xzTVCF+Xbiy0GC&#13;&#10;otLLUzn+4Q9/8OJFp5CudE7IWNtWlkfktlX9LamHa8MHkjFtTtrF67lG3/zmN5uQHMRUhGT1JBUQ&#13;&#10;nxB8EHbcV7LqQ+DFpS8WSDvOjsEPPhB0R5rLOM8vN8g87oM7zcU9z+jQL7NBgTmzZyXf/va3kyEN&#13;&#10;aptzzj03uSQnHuQ223QNzzLUOU89VR9Pi/p79twxWX+99S0W6EuhQ45aB3PlX1iI/om0i8DQrBBo&#13;&#10;QID3jyzijs1kdz7PwnvwvR5pv7m/ueqqorj98frrQ4ZZfstJUsX7Fr/9xYxBrgtsMNB/ixjw45h3&#13;&#10;3XlneNb4vt3t97615qq+9P4MKi5evCS9OiwzyMnvGwOBWQMBH636KHM/rRQCQkAICAEhUC0IiLir&#13;&#10;litZYeeB6yix1XgJg8hCOVSqkcmVmEp8iNGWFX8OJRgKMtwuIThwI/2jjVgT8w5yCcP1EOKDbRgd&#13;&#10;Sdw8yYj69a9/PcRRg0BrzniJRvmCCg4FFao2OtOQZpCK5513XqMq3O0TxRmupRCEqF0Y6YbYg2Sj&#13;&#10;DsrxQWl1q8W5iYmemLRrVHnDAi/dqLdQEtIucIhVhbycE4waUhPikIy5kIkoFouNooMh9cVt4ZC0&#13;&#10;GcVkXsKMrDYWWwc5SPuZrq2hSiA+X7kY1y6NX17bIOG++tWvFgJ7ezmIZe6XWIGH6gkynGvPdZVV&#13;&#10;HwJdt+2ae1L32Hd9oT0b6RT7d5jvPe7ixITMMrbzwR4xtU1PU9pwXzFA0L17j+S9d98rZKGlzHbb&#13;&#10;dTP3152YDc+Kje3Z13nLrcIy/7Y3coDPiSeeENbNt1hVjz9e/3wtFMqYQeG7uQ0w9LTnqEwI1DIC&#13;&#10;KP37mzJ9loWoyLLJD0xORh02KijoS1HRXW2Dct+wgR8Gi+qM+Dp69OhAwmXV7euIR3lQQ6Iw1vGO&#13;&#10;c5w9Rxg46LF9/fNhQ1vX1vb3R/+eWeVuu++WDBo8KGzjOZdlW2a44GaV0zohIASEgBAQApWKgIi7&#13;&#10;Sr1yFdxusmES7w2iBzdNCLQ8g1TjQ5y15kgcOqsQgJBouJSiUIOoQzUHkZY2ElagLKOTihEDjYQG&#13;&#10;xI8jHltWLDGOwYt1nXVwcWsZOnRoILwgUHBNJQ5dPKKNuu+L5qKSji9GPDI+kDiebS3dPpbJgkp8&#13;&#10;m9htEvyKGfX5aDmknBOT6X2y3EeJ+4caMatNKLpOsyx1qAKzDPfbtiLuqP+KK64IyUIgUtfGmovt&#13;&#10;szZ1t3RfriOdoFIMdQQq0SyDXJk7d24gXdmOApN7DGWprHoR4N4ZMmR/i+E4PfMkcW3lc7A9lzyz&#13;&#10;MmQY4QEYJGjOyGLJfbfyw4/CMwDVHgMLxLkjW60bKuBFpgLG9t2vvkPt2xgowdXugw9W5saqGjps&#13;&#10;qBdPHrJn9PTpM8LyyJGHJgNMGSwTArWMAKq7POJu3rynAnnGwCcqOpLRPGgDbsXsbnsPOca+1xiD&#13;&#10;PmSwdTf6rP14PyOWXJydmnKQdhihRtrLUNo5acez4pln6pPjpI8PFm7EvOtvcfMqJa6tt1tTISAE&#13;&#10;hIAQEALFEBBxVwwdbVsnCODqidsmRBduGBBlbnQ6yRRG9tUsJZ2X8ynkGfGccNPkZReyDYLp3/7t&#13;&#10;30JcOC+XNb3N4r3wsgd5h0KPY3u2tGvNXRMV3EUXXRR2pb3EmYMwQbGH+ykEIcQY7mnEGSPpRJb9&#13;&#10;7Gc/C8kvsrZlEWRejv1IHgFGsaXVdsSM49whAsEBYg/ykDhxeZan+EJ5xzbw9yQT1AGhecYZZwQ8&#13;&#10;0i/zfgxwJCEIZGNbGVlgyfSLa25rDZflcrB0PLtibcJtEdVlnkGmQC4TgxCVHfelrDYQoBO7evXH&#13;&#10;RYPTT7VnEXGgRlg8KVS73e3+ONkGSm60mJ3NGc8OOvbcU6iGjzjyiDAIEqs7n2/IWkldK3geRglj&#13;&#10;nJSbdP/E3EPh/o3VP3PrSTuW779/kog7gJDVNAKEihg8eEgyc+aa70YMyP2W0Z3vJ0md+A1400Jz&#13;&#10;ZGV29n0ItUE218MaEjRByPOeQD159pi903j5vDJtvf7kL5+czLP3QxLb8C6zl50bSkGM7NdO8KeP&#13;&#10;24uB1Aa1rmetnfXkrOQDG2BAKSgTAkJACAgBIVANCIi4q4arWGHngFKILKaos3DjIqYbqrLzzz+/&#13;&#10;2TNBsQRRh7smsdgY+YUwg8iAiHP1XLMVWQFIN7KYYsSAQaGHEY+OUWni00HO0fFNk2ehYOofMfZu&#13;&#10;v/32oBSLE1pAZpGsoVg21FRVyY0WgB7yxl9a4+0Qd+CHwg2yzNV1cRlIN9xX//u//zteXfI8AaSx&#13;&#10;s846KwSvd3UeCsJidvHFFyd8IF0hP2P1YbH9im2DgMSlmsQXxYjOrDq4J5qzb33rW+F6cw/gUkj2&#13;&#10;XIJ0Qxq2pWVdy3T9XE++E7FBbHMPcq+jqoOwg/SGTEb5SdZYWXUhMNE61HRgef5kdTxxh6XjjTIm&#13;&#10;z3Dz/70R3qdZhmyUwtxHzF9vz6nmDDUOx+X4bihx55tL60svvtQoEc4bFpvTibuzzzk7FCfW6Lx5&#13;&#10;9QlufH+fDh16cAgJwHf69ttu99WFaZygpbBSM0KgxhCAoM8j7oBissWD82fDIZaQqRhxR3nc0fmN&#13;&#10;O8DebzAUezxDHrBBuiyjvGd6zdq+LtYxkBor5/wYxAwmU26eHXHUkWHTP+x5+KQRdm4LFz4dEnTl&#13;&#10;DTZ6OU2FgBAQAkJACFQCAiLuKuEqVVEbcVlFocZLIXG4Lr300oTMo8UMYsLjx0EoeTZSiJVSYtAV&#13;&#10;q9u3QdpBmnznO98JxJ2vb+mURAF8iAWHW6kby8QqK8Ug/XAjhqSKs7kyso4r8He/+93grlusLtQx&#13;&#10;qFrI5Ep8PFcS+j68sJdisWrvf//3f0uOnQaWfHCrJbbepEmTAvFWyjGzyowbNy559tlnk6ssGDc4&#13;&#10;lGpjx47NLAoh+Q0LuJ2u69RTTw3lv/KVrwTSkuNBQK6NQdjxKeYWDVlHNlwnd+lUpTOFehv4Pois&#13;&#10;czSqcwpph/G8/IV9h7EvGlEfZwkmBtXH9j3Oc6kLO9k/iLovn3JKeGZA4JE0gqyxzdkdRmKfd54F&#13;&#10;wt94o1AUt7MNN9gwIf5VbKtMHbPTTn1C7CyeVyTZmTghW8nTs+f2yWALY4C5Miaui/msgYh0GS0L&#13;&#10;gWpHgO8Bitk8Yo1nwyMzHym4kZ5q7xskoyhmeAbw20FSGgxVN4p2FLpZNt9UbricdrRd/bv85xWZ&#13;&#10;ZolPvMQGs1Dspo13IRF3aVS0LASEgBAQApWIwPqV2Gi1uXIRQMGBG8SMGTOCK2YWaYeqiLgmEGCQ&#13;&#10;RSjgiO1EkgFcVyHBcKdtK9IONFH8oQ7jWG1hEEC00e1rX/uazxadPvzww4mr3dydFfXcj370o+RC&#13;&#10;y/RGDDM6382Z70vZcy1DJCTV2hhkIcq0lhouyKebyodrhpJm5syZyX/913+1tJpQHhUccbtQMJZi&#13;&#10;HCcdp3C0BeamDbjepkm7dJ0khiATLoQh6sdSDLIVdSYEnH8gM7gesVqQ78BeFoCc+xliEJLTSTuO&#13;&#10;g8JOVrsIeMKIGIHbjICfMb1xbLvhw4cXjRHq+//J1Kok4sHo5H61xOcRMUhjO9Ri0KUzQjKYQJB8&#13;&#10;H2TIyyJLPUePHhOqg3BYsGBhXHWY79NH6tEmoGhFzSJQLFwCoBDrktAgGOTUkUfWK8/Cipx/06c1&#13;&#10;fobwm5oXG/Xdd9/JqaV9V++8c9/MAx5pSjvPNHvjjeMyy8TxgTMLaKUQEAJCQAgIgQpBQIq7CrlQ&#13;&#10;1dJM3GRRHsXx4BgBhtAjoyoqMeKx4PJKogdcT9elQWgRR454dm1tKFRoPwQkRmbTMWPqO65Zx6Is&#13;&#10;iSzcvmmZ4HALTpM4Tsp5uawp+KFoJC4fRucaV16Udw+ZYqY5txqvk0DzqCIhltrCIMP4kDCEkXBi&#13;&#10;6vH5nWW+K9UuueSShM/VphrCZTjtxowLHq7JJB+JDXL2hBNOiFeVNM/9SV1eH3iQ8IN2pw3yIibo&#13;&#10;4u3EIMQNCPUoCjs6HLgAQa5yTWKT6ihGo7rnyaqd/o7zvYcwThuZn5fZd/rQUaMK++Amt3r1J/a8&#13;&#10;rFfppffx5ZtMtXr88V8KAeZ53pFpkmcSsfDyjDp36LlDsuuuuxaKfMtI7J3sHn7ZXLaJs3WUuZa7&#13;&#10;zbQBmeefX+SLjaZj7BkCabh0yZKQkbbRxoaFWEl6/8T7C4l1LrjwgnXyjM5qg9YJgXJCgO8XySXy&#13;&#10;DEL/AhvU4zejr70/8ZvCcyLPlixdkhBnGFW3274WIxcVPoNasTHYVg7Gs+OhB6cmy15eFtTr/Hbu&#13;&#10;M3BgoWl5mWYp4DGUX7GBC5KcMWC2rYURkQkBISAEhIAQqDQE1rMG229zefw4Vxp4ldRe1EeQGW5c&#13;&#10;cycH2uv6r1q1KmRHhZwifhyxuuig3nPPPSFm1xLr0GVlf/U2t+V05MiRCUkLUPata0O1hWsmGWin&#13;&#10;TJmSeTiSaXg8Ogiik046KagS04WdBEyvj5eJGUg23SyDNMPdDhdQrj8qtgULFoQEB14exd9Aeykm&#13;&#10;1ltbKRC97mJTiAqUmJCLV155ZbGijbaBKzEJUWWiPkjH4fvhD3/Y6N5vtHMbLJDRlc7SrFmzAtnC&#13;&#10;9wlyFXIEFR0BxLPi23EtndhNE9TFXGXXtsnnnXdeiMMI3jFRsrb1av+WIQBhRkxFDGLdY095LQSH&#13;&#10;R4GbZ2R/rbMOrBsK3wXz5/ti7vTzdt+R1MftrjvvDEkifDlrCsmXdQ/HZUlkccMfb4hXFeb5jg4e&#13;&#10;MjiQAz/9n8aEeqGQzVxy6SVhkcDyxNRzG2zxvsieKWt/BNr7PaH9z7D8j4jberF3oz0t3m+cTOpO&#13;&#10;I+SziP/4TC9sSLwVr8MNPlapn2QDY3hAlLNNNUKP94Ys22/QfgmqZH6T//+xa5T6p51+Wkh+kbWP&#13;&#10;1gmBtkKAd3GIYzxwrm/Gjb2tjql6hEClI3D22WcHYQacQBweptLPq63aL8VdWyGpeppFAHIKI2FA&#13;&#10;KUkDmq2wFQUgoyAuUMO1l5155pkh7hPx8zj297///ZA4AjUcihd3o8VtGJUdijHIzLRBBBGPprkO&#13;&#10;9DbblqIw5QAAHqlJREFUbJPetbDMSDwfyqD+wo22XAz3QD6nWDyuK664IjSL2Hio2/jcfPPNmU1F&#13;&#10;vRkrOL0QxCzuxcXw8LItmUKy8TJGW1HL0bFBJYpLTqxMwnUJQi/PIEyziNisdXl1aH3lIrCxqTPd&#13;&#10;iD3FSz7ZXF39O9DIPO4f4oFmGa79B1ucuwGWpAQ7wvZdbc8HMrUWsz/b/RuTfkeb+7gnnsjb7+9G&#13;&#10;8A/Zf/+8zWH9x6s+ztxODCoUMtiECRMyy7DymGPrVb0o+WLSjm0vGSkoEwK1isB++w0qStzNtkEj&#13;&#10;FPYeF3WkKXKfbWbwi0QO/uxwXA+0AVUG9zay3zIGWhkMK2fj2ZhH2vXqVRdIO9qffp5MswERYobK&#13;&#10;hIAQEAJCQAhUEgIi7irpalV4W3FJ7SiDNMStEnfFjjBipOEOTMy+bt26FZpAZthbbrklZIj1lajg&#13;&#10;sgyVTHOkHfuVmniC0Qw+uOmhQCxHI2EDHwxXVwLfo2x7+umnQ9shO95///2gHoREgyBALZgXs6ct&#13;&#10;zhGCBFcjFKN5nQbIN9xyihF3uI3jakimP+4JXMjbU+HYFliojtYjQNbn2IjZeZV1ts+yxCjuOksH&#13;&#10;PI+4Y1+UtStWrEjocGOQcOON0INILmaQfpRFqYoxkLGRJVDJc6GH7N/POvTF3PR3rNsxBLJHLYcN&#13;&#10;GzbUAucPDvP8I9PsnNlzCsvxDIo6SAeUMdddd328KcyvbwpWmRCoVQR6bN8jDAoVexaQCZrfE9zR&#13;&#10;If8hpnCjzTOeHWnijrKQdmFa5qQdbSz2PnREQ7w/CMrZs2aHc/J/zz77nM9qKgSEgBAQAkKgYhAQ&#13;&#10;cVcxl6qyG+qx1trrLIglh3sWhFS/fv3a67BFj4OLMB+IJj4ee8V3YoQbBV6exTFp8sqwns611/3q&#13;&#10;q68WKxq2EWOLGGu4L5e7Qc7h+sKno4xO0WLLYNecpWPvZZWHvCOOYH9zdYIMlNUWAlz7dFyp31vi&#13;&#10;lHNMCdupU6cQL/FkyzB945/+lAsMrm3EViROFUY8qDtMVbfYSPlihovskUcdFbJ8U45YeXSEIdiy&#13;&#10;bL654Tb3DIIAzFIzv2ru5HmZZnfcsWfBDTZO6BO3oUsRFXFcTvNCoFoR4PtdjLjjvEn6QgIZDBej&#13;&#10;YfY7OSWVYCZsbPj3nBFYvSs4IQzxYkfa+cbZZEeMGF54FhI6I94Wn7vmhYAQEAJCQAhUGgIi7irt&#13;&#10;ilVoe3HjiO0rpiohuQCdQVwZO3fuXBg9JeMmxNZ7771XmDL/7rvvhnU+/fDDDxM+dDZRqKBII2ae&#13;&#10;q0ji45XTvGcbjdtEooa//e1v8apG87hl5iU9iAuitkNNg4ILwnLixInx5tz59opzmNuACtnAvYea&#13;&#10;CbWUZ+nMa7pn2czbznrighGLiOu7XwPxUqy8tlUXAnTG08QdZ/jb3/ymoLyDhD/MCLEJUcy3NArT&#13;&#10;pk1LNjFCmSyUxCQbbeTd5b/+dbpYk2WCuvOsQKWDEUeO5ymuu2nDhbU54i69jy//4Q/X+myT6YkW&#13;&#10;zxNDGZOnyHNXW8qhIkIx4/HwWCcTAtWOAINWAwbsY2EjHs891blz5yQD9x0Y4qpSiEQMqL7nzG6s&#13;&#10;OPMKnl/0fEUTd5wHqsEs5SADoX+6IX/AwzFgSlKdwUOGxKs0LwSEgBAQAkKg7BAQcVd2l6R6GwQ5&#13;&#10;BPHhnUTO1GOyxGdNrDA+ZJmtBYMAouNdzIhHV4pBAGLEXSuVtKM8Lqd01gmSL8tGAPfc2TkdoKw9&#13;&#10;4vhAXD8SQcSx+CCYIfdwqaVTViv3exZWtboOdezw4SOSyZMfaAJBrLwjduKb1gHPItR8xweM+N/U&#13;&#10;7icyS3Lvfe3rX0+ubIgV6WWyppMfeCCo9HwbSTI23HAjcwOf7qvCFJfctrR99hmQjLBEOFhzyhhP&#13;&#10;okIgendzG/uTsck3z/9mUCa2ZbtUlxAoVwRItlCMuKPdkHQHWexLN5JN5RF3rGd7Ndq9GXGC/TxH&#13;&#10;jxkdZpeYcv7GG8fVz5tC+fgvfcmLaCoEhIAQEAJCoOwQWL/sWqQGVTUCMWlX1Sda4snhltYcaYeS&#13;&#10;kEQHpRjx0jDIoJYa7p+4zBJrTdYYARKGtIS0QyEK+ewGcdelSxdfDFMUkRDXxMMTadcImppa6L9X&#13;&#10;/9zzRXm3yhTIGIRarDzL2omkNi9YrDwMUvjsc84J88X+Pffcc03cYwdZzDkSX8S2fYmDB/E+Pn/O&#13;&#10;ueck/fbsZ+2vMze2fZMzzzzDXPpGBhVxc8qYM886M1STFYh+4cKFfghNhUDVI0CYhubioD5uytX0&#13;&#10;b/hpp59e9dikT/Cf/8zOsD1w4D4h1jEDyU7ase9zzz2fkIRHJgSEgBAQAkKgXBEQcVeuV0btqmoE&#13;&#10;cAcmUyqd5mJGnDQ6tqVaKe6ZxeoiJh5x12SNEcCltSWG8jEm7iBUIfMg70icgUt3Ka7PLTmmylYu&#13;&#10;AkdZtus8uzOKe0myiubsjjvuSHBrxXDL/8q//mtzuyQPTpkS1NBxQdzPTrKEPigCR1vM0L333jve&#13;&#10;3KJ5iOkjLVj8l044IRkxYkTS1RTBbgTVz7OjRx8d4nW+/vrryV/HN43/+dGH9aRm3v5aLwSqDQGy&#13;&#10;TTdn8+bNa1QERTfxLNNWV1eXXlU1y2d95aykzhLmxDbE3GGJ5YndP/H+eFOYf+CByU3WaYUQEAJC&#13;&#10;QAgIgXJBQMRduVwJtaOqEGhOCXKnBYZvLvMjgKD02n///VuEDZlzcZVtreESmh6xb21dlbof5CWE&#13;&#10;qbsmvmLB9UsxzxgM0RATc1xHSFoIPOLj7WzujDIh4AgQZL2nZZ3OMpJMQKxhJKz4giW4ac7IwPzW&#13;&#10;W2+FYqiczzizXrVWbL+ZM2Y22cxzBEUgMRjXhT36yKPJvHn/zKwat0CPqXfN1ddklvlM589krtdK&#13;&#10;IVDNCDRH4C+cv6DJ6fft2ze58KKLGq0fMGBAo+VqWiB28gknnmjnfGFwqScm5sFD61XEqHfzkvBU&#13;&#10;EwY6FyEgBISAEKguBETcVdf11NmUAQIk3HACh+awfLtleZxhAZAfNVeMqVOnltzKdFKPUnYkHtag&#13;&#10;QYOS1uzr9ddyhlPi/RGLkSD9uA/fbQH8m0tE4bjROcJIOEH8Mrfly5cnEKKlujz7fprWDgJ8Z/OM&#13;&#10;TqYPBuB2TbbI5uy6a69NPC7dlltumZxy6qlFd3nqqblJKVmoi1bSwo2Qc1k26rBRpvSrP8e8TLPs&#13;&#10;16NHj7A7xDhJK7LIx6z6tU4IVDICTmjnncPiJYtD4q6s7ZB3uM5+8/zzcwcLsvar1HV4ITDg4cZv&#13;&#10;e5Z6l+29e/cKxT7++OOEGJp8nnnmGd9VUyEgBISAEBACHYqAiLsOhV8Hr0YEcAt74YUXElRXKLYg&#13;&#10;ayDRXnrppWSJqWcghkq11mYaJTh9//79Cx3bUo/n5XDrJEPtypUrfVXNTBdZjDCu1Zw5c8I5twQD&#13;&#10;XGGdvMMd2s3j4ynGoyOiaRoBSKhdjHTPMzLAkm0bI1tkP8sg25wRI4/vMca9ietrMftnysWuWNm2&#13;&#10;2nbEkUeEDLF9+vQOU5Qx7pb7+GOPJbNnZWfE3H2P3QuJjsCGpBUkf5neTKKftmq36hECHYnAMccc&#13;&#10;W/TwvGvkGa6z8cBSXrlqXF9MPU9WbWz6tOlhyr/bb7td5F0BDc0IASEgBIRARyIg4q4j0dexqxIB&#13;&#10;3MuIYcZILYotFHYQQS01YkKtzcs1irHYXbMlx6e9f/nLX4LabObMpi50LamrkspCcnDNMBRyLTVG&#13;&#10;6kk6QcIJVE5Dhw5Nxlh8MLc3LDOoTAjkIdAcUU8GWLdSs0FOjuI28Ww6weLM5VlHuI/t2UBAfvH4&#13;&#10;4xs1a7ENfkya9LdG6+KFoxpidpFp9plnni1seuihhwvzmhEC1YpAL1OHebblrHN86803s1bX/Dqy&#13;&#10;uRM7M22jRo0M8TTffuvt4B0Rb4e8kwkBISAEhIAQ6GgENuzoBuj4QqBaEWhpQoMYhyOOOCIhMUVr&#13;&#10;DPIJt1xIpLYgijgP4vFBIvJx97TWtK3c9nnTOjfEAoPgJGPf9OlrRtpb01bi4qGoJEYeBB7x7HCV&#13;&#10;xrWJOGZrQ8S2pj3ap7IQQAkzYMA+lrjm8cyGMxjwhCW12bshNtXpZ5yR4BJbzObOnWMx6nonvXr3&#13;&#10;DsW6mfoXkgzX0ixDbevZqbO2t8c6vkfjxt2Ueyiy0q633nrhu8WzLm3vvPNO8pnPKP5dGhctVxcC&#13;&#10;+5l7fV6Cq3fMJVSWjQC/x3xwsed9KX7eTZs+LXMnnr2QfjIhIASEgBAQAh2FgBR3HYW8jlv1CEC+&#13;&#10;tcZIRhHHZGlpHZBDBx54YFB8tXTfvPJkwMXtF/VdqfHe8upaF+tbQpJCaPISTtzByZMnJ08++WTI&#13;&#10;8JtH2vXs2bNJk/OuD2Tr0qVLE4gDgmNju+yyS/iItGsCo1ZkIJAX982L4g7q30Hc8o8ePdo35U7H&#13;&#10;jx/faNv222+fHHfccY3W+UJLslj7Pm09xdU/z0aPGR2y0hKKYPxfGp+X71Nsfy+jqRCodAQYGELd&#13;&#10;n2WbWmw3WXEE+L2OSTt+u+fOmZu5k/+eZ27USiEgBISAEBAC7YCAiLt2AFmHqE0EIHeySJ88NHa0&#13;&#10;rJKosuLEFnllS1m/rjJBTrMYUg8/XF7uaBCKtIn4Nbi6kjXOYwkSs45kGySMgHyExJg1a1YpEIYy&#13;&#10;XJO0bb755mFV2lUJBV9dXV3YxrxMCLQUAZSfEO/F7KZx4wqbUYEMHjyksJw3A/ke2452n44Zc0y8&#13;&#10;KvmsxeOEDCwHQ1W36667hKb07LlDcsghI0IMPLJmY3mZZtkWq5VnmIo2jjfJdpkQqBYEUN1l2ZZl&#13;&#10;8j3Oalu5riuWPKpz587l2my1SwgIASEgBGoEAbnK1siF1ml2DAK4YxAvDpVXMWPkfODAgcWKtHib&#13;&#10;J1do8Y4l7OCkYEvc6nDbnTJlSqid8yVRg8e3KuGQzRaBtIsDTxPPC9LOY9Y1W0FOATr9++yzT/L4&#13;&#10;42vcFyEFd95557AHcewgBGOFJTHuZEKgtQgM3HffZslxYrsdPPTgcIjBQwYnb7z5RvL0woW5h5xq&#13;&#10;Sj2SWsRxL3ubC+3JX/5yQjy51as/SXbbvZ4Uy62kHTd0te/vmGOOCZ/0YYtlmh0+fFgoTvbIKy6/&#13;&#10;IsxPnfpQ8p2LvyNX9TSQWq54BHAJ39eeF/wGxca7h6xlCED4kxyH94aXly1LPvnkk6SLKec94VTL&#13;&#10;alNpISAEhIAQEAJti4CIu7bFU7UJgUYIoLqD9HnkkUcarU8vuOtbev3aLBO7ZV3ZY5btMVaxOFHF&#13;&#10;eUAY8gJMZ2KTTTYJ5/7pp58msTsr5YjntS4tJvHW5jgQALQV9STnjNoO9Z6TsWTrjEm7tTmW9hUC&#13;&#10;jsDIUaOS+ydO9MUmU+Lgde/RvRB3adTIkUWJOyrALXxAQ3w8r7Br164hKLsvl/v0MSMoimWadQXS&#13;&#10;hPvua3QqZJs96OB6orPRBi0IgQpH4ABT6BJ7lt8lCPh+/bLdZyv8NNut+ajmXTnfbgfVgYSAEBAC&#13;&#10;QkAINIOAXGWbAUibhcDaIkA8qb333rtoNcOHDy+6vTUbyVC5ww47tGbXZveJSTsKMzJNzDjcaInv&#13;&#10;BmkGaYcRNyYm7cJK+wchVgmGy+sDls0Tt1gIR4LiQ1SiXuIjEwLrAoFSFDN33XlnsmLFinD4jTbe&#13;&#10;ODnxxBOLNgXVXaVb+tkTnw+ZuDHUiM8++1y8yRLPzGi0rAUhUE0I1PXqlRxy6KHJqMNGJSSgkQkB&#13;&#10;ISAEhIAQEALVhYAUd9V1PVt1NnlB+VtVmXbKRQCFVlYGOGJKkXl0XRmuNGSFbYsMs3ltHDt2bJNN&#13;&#10;P/7xj4OS59VXX22yjRULza3PVWuZBYqsxP2VjHAEoYdQg7yAIGxrI94YQfAh78CPD+1+wVwLUdpV&#13;&#10;orm6E9dfn6/E86iFNqPyfHDq1KKneu0f/pDsFQ0M4GJaTOF79913l00cu6InlrfRiPPNNts0WTB/&#13;&#10;jVvwXgP2snh4u4bkOUsWLwnEXdbu+q3LQqW0dcKuNJxUSggIASEAAm+//XYAgtAqen7qnhACpSHQ&#13;&#10;Vt5SpR2t8kqJuKu8a9bmLc4Kvt/mB1GFIfFEdxsJx53FlXBtGeOtGMTEaCGDakdYsWQbBINuqcvs&#13;&#10;3Llzk5UrVwblG8QfCj8ItmLHae15U+cyi3UzYsSIkPCC5aOOOqq11ZXFfh5ku5cpNEiIIitfBHg2&#13;&#10;r1jxQYi5lNfKN998K0HV6wkZ2GcLc+eePXtO5i4oYSv9mZ/X/uXLlye4yHbZZusm577jjnWNzvtZ&#13;&#10;yyzdxxJ7yEpDIA/z0vZWKSEgBIRAbSHgg+XEc9bzs7auvc629Qh4H6X1NVT3niLuqvv6lnR2SnNf&#13;&#10;EkxtUgisCQ4/ePDgdguUTobVefPmJSeddFLIprpkyZI2OZe2qGTVqlVJ+v5DSeckhB/joYceSmLl&#13;&#10;Hi9Cbu+//37ANF7n29Z2uv/++wfCDjUPLrK4H1e6ObYQpmnsK/3cqrH9I0eNTMbdeGPRU1v20rJk&#13;&#10;0OA12SVJ6kCMS5ShaeP5U63X/ffX/D7p1Kk+43P6vA899JBw3jwP/zr+r2Hzhx9+mAwdNixdVMsZ&#13;&#10;CFTrPZNxqlolBISAEGgzBBhY1vOzzeBURVWOAN8XWT4CinGXj422CIF1gsABBxzQbqQdJwDpREw2&#13;&#10;lDau9FsnJ9aKShcsWBBi40EsYiS9uOeee8I6YuZB1qGui0m7VhymVbuQ5RcyELLOp62qSDsJgbVA&#13;&#10;gOzI/fr1K1rDjBnTm2w/1JJVZNlGG1bneF2xmJlDhw1Nepq6lDJO2oHNzJnFkwZl4ad1QkAICAEh&#13;&#10;IASEgBAQAkKgvREQcdfeiOt4QqADEVgX7qRrezrE4EMFQ/w/YtbFhtLu75ZFsjkbMmRIc0WSnXfe&#13;&#10;udkyXuBgyz4pN1JHQ9OORsAzpRZrBy74sUE2H3fccfGqMN+jx/ZN1lXDCs539JjRTU5l//2HBIUz&#13;&#10;G/7y59ubbL9/4v1N1mmFEBACQkAICAEhIASEgBAoJwSqc+i9nBBWW4RAmSGw7777lkSGtVeziVGH&#13;&#10;PfHEE8nmFpsrbaWo7cg0SZyvvAQVEJY7WTwrFH5p22677ULW306dOoXEE8QDlAmBckIAUmrQoEFF&#13;&#10;k048/fTTSZ8+fRo1e8e6umTMmGOS+QvmJyvMpfyLxx/faHu1Ley2224JH5LJYHH8zEcfeSR5adkr&#13;&#10;TU55+fL6AOJNNmiFEBACQkAICAEhIASEgBAoEwSkuCuTC6FmCIH2QoBMlaNHj0522WWXcMhyir1B&#13;&#10;vLrWGBlSUe7lGaQecRPSxAZkHu7DkHaYSLs8BLW+oxHYt5n4ivNNtZplvfv0To488siqJ+3ic4ew&#13;&#10;i0k7EsxMnjwlLlKY33yLLcI8ZN/Yn4xNbrnp5pDwplBAM0JACAgBISAEhIAQEAJCoIMREHHXwRdA&#13;&#10;hxcCHYHAxhtvnLz11lvh0AcddFCIgVdu8e9agstWW20VEnDk7QNxh8XEHWTGhhbva4MNNsjbTeuF&#13;&#10;QNkgwL06bPjwou15+eWXi26v1Y2Lnn8+99SHDRsWtk2bNi1Mn1+0KLnyiitF3uUipg1CQAgIASEg&#13;&#10;BISAEBAC7Y2AiLv2RlzHEwJlgsArr7wSFGZkS2W+nLLNthQiEm/kGW6yZNIkw+bEiRNDsV69eoWk&#13;&#10;F7vvvnsjZU5eHVovBMoBgb322qtoM9ztvGihGtw4xLJDZ8XBPOLII0IG6yWLFyfznqpPkOPwPDhl&#13;&#10;is9qKgSEgBAQAkJACAgBISAEOhQBxbjrUPh1cCHQcQiQaXbVqlWhAQ8//HChIWSxhMirJOvevXuS&#13;&#10;pzbCFXjFihUhY23Xrl1DhtrnTYGz5557hlPcbLPNKulU1dYaRwClKJmXs+zdhniRWdtqfd3BQw9O&#13;&#10;+Lz++utBZYtK183Vdr7MdN68f1qyizHxKs0LASEgBISAEBACQkAICIEOQUDEXYfAXh4H/fTTT8uj&#13;&#10;IWpFhyHgWVwh8T7++OPgOkpjCHQ/e/bsDmtXSw9Mgok869KlS8hay/Y99tgj2XLLLZP33nuvcK55&#13;&#10;+1Xr+ssvvzzhI6tMBPpaduS5c+Ymi5csbnICJLGQFUeA50Fs8+bNMzVuUyzjMrU8r/eEWr76Onch&#13;&#10;IARaiwCDxnp+thY97VerCPzud79L+MiyERBxl41L1a8944wzEjp5qKuI+4UL1q677lr1560TXIMA&#13;&#10;GVbnzp0b4tuxlhha2LvvvltRpB1tRkWz9dZbJxCRaeUdypo6y65JXD9X2YjgADVZpSKw76D9Mok7&#13;&#10;SD1ZyxDotFl9Ypr0Xr3smSETAkJACAgBISAEhIAQEALlgICIu3K4Ch3Qhuuuu67JUcmoeeaZZyaX&#13;&#10;Xnppk21aUX0IkLCBmFiLLb4TmWYxXGdXrlzZ7Mn26NEjlH311VebLbu2BcgWmxe7C8IZ4nnOnDkJ&#13;&#10;beLzxBNPBILujTfeCPGrOD6kHh+ZEKgGBEgkc+FFFyW/+PnPC6dD3EZZyxGo61WXXPSti5L58+cn&#13;&#10;r9nzbD2LhzlixIiWV6Q9hIAQEAJCQAgIASEgBITAOkJgPavXlLxymVxH+JZVtaNHjw7ukB9++GGI&#13;&#10;+fXII49ktg/lHe5DstpBANfRCRMmhBPGlQwFW55BEAwYMCC4m/o+cVkIss033zwQgvH61s4ffvjh&#13;&#10;yUsvvZSpAsTFVyYEahWB5559Llm6dGlQkw4eMrhWYdB5CwEhIASEgBAQAkJACAiBqkZAxF1VX97S&#13;&#10;Tu6tt94KLpPTp09vpLabNWtWIYB/aTWpVKUisHz58qA4GTRoUDgFyN1FixYly5YtCzE6evfuXUju&#13;&#10;0K9fv6CAe/HFF4OKDbXe3XffHfbD9XqfffZJ2Mb9s7aGKtDbBHlHEgoIZ8iKQw89NOncufPaHkL7&#13;&#10;CwEhIASEgBAQAkJACAgBISAEhIAQKFsERNyV7aXpuIahokLlNGzYsGTy5Mkd1xAduSwRICMrijoy&#13;&#10;tKbt7bffTp566qlGceZ22WWXQAqmyxZbxhVwyZIlyU477ZT079+/UdFHH3002XHHHUN8xkYbtCAE&#13;&#10;hIAQEAJCQAgIASEgBISAEBACQqDKEFi/ys5Hp9MGCBx22GHJm2++mWyyySbJ+PHj26BGVVFNCLz/&#13;&#10;/vvJpptumnlKZGyF1MN2tkD5KPCIHYVLa5qA83LpioYMGZJ069Yt2W233ZrsQ9n99ttPpF0aNC0L&#13;&#10;ASEgBISAEBACQkAICAEhIASEQFUiIMVdVV5WnZQQKA8EHnrooeBqe/DBBxcaNGPGjBCz7uijj07u&#13;&#10;uuuu4FpLtle5vRYg0owQEAJCQAgIASEgBISAEBACQkAICIGAgLLK6kYQAkJgnSDw8ssvJ1lZZ1ev&#13;&#10;Xp0QMw9FJ1Pi69XV1a2TNqhSISAEhIAQEAJCQAgIASEgBISAEBAClYyAXGUr+eqp7UKgjBHYbrvt&#13;&#10;Cq2DxMOefvrp5MADD0z23nvvsIxr7TPPPBPm9U8ICAEhIASEgBAQAkJACAgBISAEhIAQaIyAXGUb&#13;&#10;46ElISAE2hCBFStWhGy0xMQbMGBAiJlIvDuZEBACQkAICAEhIASEgBAQAkJACAgBIdA8AiLumsdI&#13;&#10;JYSAEFhLBP7xj38kffv2TbbYYou1rEm7CwEhIASEgBAQAkJACAgBISAEhIAQqB0ERNzVzrXWmQoB&#13;&#10;ISAEhIAQEAJCQAgIASEgBISAEBACQkAIVBACinFXQRdLTRUCQkAICAEhIASEgBAQAkJACAgBISAE&#13;&#10;hIAQqB0ERNzVzrXWmQoBISAEhIAQEAJCQAgIASEgBISAEBACQkAIVBACIu4q6GKpqUJACAgBISAE&#13;&#10;hIAQEAJCQAgIASEgBISAEBACtYOAiLvaudY6UyEgBISAEBACQkAICAEhIASEgBAQAkJACAiBCkJA&#13;&#10;xF0FXSw1VQgIASEgBISAEBACQkAICAEhIASEgBAQAkKgdhAQcVc711pnKgSEgBAQAkJACAgBISAE&#13;&#10;hIAQEAJCQAgIASFQQQiIuKugi6WmCgEhIASEgBAQAkJACAgBISAEhIAQEAJCQAjUDgIi7mrnWutM&#13;&#10;hYAQEAJCQAgIASEgBISAEBACQkAICAEhIAQqCAERdxV0sdRUISAEhIAQEAJCQAgIASEgBISAEBAC&#13;&#10;QkAICIHaQUDEXe1ca52pEBACQkAICAEhIASEgBAQAkJACAgBISAEhEAFISDiroIulpoqBISAEBAC&#13;&#10;QkAICAEhIASEgBAQAkJACAgBIVA7CIi4q51rrTMVAkJACAgBISAEhIAQEAJCQAgIASEgBISAEKgg&#13;&#10;BETcVdDFUlOFgBAQAkJACAgBISAEhIAQEAJCQAgIASEgBGoHARF3tXOtdaZCQAgIASEgBISAEBAC&#13;&#10;QkAICAEhIASEgBAQAhWEgIi7CrpYaqoQEAJCQAgIASEgBISAEBACQkAICAEhIASEQO0gIOKudq61&#13;&#10;zlQICAEhIASEgBAQAkJACAgBISAEhIAQEAJCoIIQEHFXQRdLTRUCQkAICAEhIASEgBAQAkJACAgB&#13;&#10;ISAEhIAQqB0E1rNT/bR2TldnKgSEgBAQAkJACAgBISAEhIAQEAJCQAgIASEgBCoDgf8HyaIKJ+br&#13;&#10;ISIAAAAASUVORK5CYIJQSwECLQAUAAYACAAAACEAsYJntgoBAAATAgAAEwAAAAAAAAAAAAAAAAAA&#13;&#10;AAAAW0NvbnRlbnRfVHlwZXNdLnhtbFBLAQItABQABgAIAAAAIQA4/SH/1gAAAJQBAAALAAAAAAAA&#13;&#10;AAAAAAAAADsBAABfcmVscy8ucmVsc1BLAQItABQABgAIAAAAIQCYowqIowYAACwiAAAOAAAAAAAA&#13;&#10;AAAAAAAAADoCAABkcnMvZTJvRG9jLnhtbFBLAQItABQABgAIAAAAIQAubPAAxQAAAKUBAAAZAAAA&#13;&#10;AAAAAAAAAAAAAAkJAABkcnMvX3JlbHMvZTJvRG9jLnhtbC5yZWxzUEsBAi0AFAAGAAgAAAAhAKa4&#13;&#10;Lt7hAAAACgEAAA8AAAAAAAAAAAAAAAAABQoAAGRycy9kb3ducmV2LnhtbFBLAQItAAoAAAAAAAAA&#13;&#10;IQDlNocY2vwKANr8CgAUAAAAAAAAAAAAAAAAABMLAABkcnMvbWVkaWEvaW1hZ2UxLnBuZ1BLAQIt&#13;&#10;AAoAAAAAAAAAIQCvyVgeHaICAB2iAgAUAAAAAAAAAAAAAAAAAB8ICwBkcnMvbWVkaWEvaW1hZ2Uy&#13;&#10;LnBuZ1BLBQYAAAAABwAHAL4BAABuqg0AAAA=&#13;&#10;">
                <v:group id="Group 1073742341" o:spid="_x0000_s1174" style="position:absolute;width:56330;height:43945" coordsize="56330,43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Lgh0AAAAOgAAAAPAAAAZHJzL2Rvd25yZXYueG1sRI9Na8JA&#13;&#10;EIbvBf/DMkJvdRNjtURXET9KDyJUC8XbkB2TYHY2ZLdJ/PfdgtDLwMzL+wzPYtWbSrTUuNKygngU&#13;&#10;gSDOrC45V/B13r+8gXAeWWNlmRTcycFqOXhaYKptx5/UnnwuAoRdigoK7+tUSpcVZNCNbE0csqtt&#13;&#10;DPqwNrnUDXYBbio5jqKpNFhy+FBgTZuCstvpxyh477BbJ/GuPdyum/vl/Hr8PsSk1POw387DWM9B&#13;&#10;eOr9f+OB+NDBIZols8k4mcTwJxYOIJe/AAAA//8DAFBLAQItABQABgAIAAAAIQDb4fbL7gAAAIUB&#13;&#10;AAATAAAAAAAAAAAAAAAAAAAAAABbQ29udGVudF9UeXBlc10ueG1sUEsBAi0AFAAGAAgAAAAhAFr0&#13;&#10;LFu/AAAAFQEAAAsAAAAAAAAAAAAAAAAAHwEAAF9yZWxzLy5yZWxzUEsBAi0AFAAGAAgAAAAhAPO8&#13;&#10;uCHQAAAA6AAAAA8AAAAAAAAAAAAAAAAABwIAAGRycy9kb3ducmV2LnhtbFBLBQYAAAAAAwADALcA&#13;&#10;AAAEAwAAAAA=&#13;&#10;">
                  <v:shape id="Screenshot 2019-01-18 at 22.38.18.png" o:spid="_x0000_s1175" type="#_x0000_t75" alt="Screenshot 2019-01-18 at 22.38.18.png" style="position:absolute;left:5211;top:39525;width:48666;height:4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Wd7zgAAAOgAAAAPAAAAZHJzL2Rvd25yZXYueG1sRI/BagIx&#13;&#10;EIbvgu8QptCbZruKtqtRRFv04KFVH2DYjLtLN5M1ibr26Y0g9DIw8/N/wzedt6YWF3K+sqzgrZ+A&#13;&#10;IM6trrhQcNh/9d5B+ICssbZMCm7kYT7rdqaYaXvlH7rsQiEihH2GCsoQmkxKn5dk0PdtQxyzo3UG&#13;&#10;Q1xdIbXDa4SbWqZJMpIGK44fSmxoWVL+uzsbBZ8b2+qP9XK7dfL2tzod0/P3ySj1+tKuJnEsJiAC&#13;&#10;teG/8URsdHRIxoPxMB0MU3iIxQPI2R0AAP//AwBQSwECLQAUAAYACAAAACEA2+H2y+4AAACFAQAA&#13;&#10;EwAAAAAAAAAAAAAAAAAAAAAAW0NvbnRlbnRfVHlwZXNdLnhtbFBLAQItABQABgAIAAAAIQBa9Cxb&#13;&#10;vwAAABUBAAALAAAAAAAAAAAAAAAAAB8BAABfcmVscy8ucmVsc1BLAQItABQABgAIAAAAIQDgVWd7&#13;&#10;zgAAAOgAAAAPAAAAAAAAAAAAAAAAAAcCAABkcnMvZG93bnJldi54bWxQSwUGAAAAAAMAAwC3AAAA&#13;&#10;AgMAAAAA&#13;&#10;" strokeweight="1pt">
                    <v:stroke miterlimit="4"/>
                    <v:imagedata r:id="rId94" o:title="Screenshot 2019-01-18 at 22.38.18" cropbottom=".5"/>
                    <o:lock v:ext="edit" aspectratio="f"/>
                  </v:shape>
                  <v:shape id="page 20.png" o:spid="_x0000_s1176" type="#_x0000_t75" style="position:absolute;width:56330;height:392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5UWFzwAAAOgAAAAPAAAAZHJzL2Rvd25yZXYueG1sRI9NS8NA&#13;&#10;EIbvgv9hmYI3u2lSbEm7LX4gBj011fY6ZCfZ0OxsyK5t9Ne7guBlYOblfYZnvR1tJ840+Naxgtk0&#13;&#10;AUFcOd1yo+B9/3y7BOEDssbOMSn4Ig/bzfXVGnPtLryjcxkaESHsc1RgQuhzKX1lyKKfup44ZrUb&#13;&#10;LIa4Do3UA14i3HYyTZI7abHl+MFgT4+GqlP5aRXsP+qs/E755fVYPLzVhand6SCVupmMT6s47lcg&#13;&#10;Ao3hv/GHKHR0SBbZYp5m8wx+xeIB5OYHAAD//wMAUEsBAi0AFAAGAAgAAAAhANvh9svuAAAAhQEA&#13;&#10;ABMAAAAAAAAAAAAAAAAAAAAAAFtDb250ZW50X1R5cGVzXS54bWxQSwECLQAUAAYACAAAACEAWvQs&#13;&#10;W78AAAAVAQAACwAAAAAAAAAAAAAAAAAfAQAAX3JlbHMvLnJlbHNQSwECLQAUAAYACAAAACEAzuVF&#13;&#10;hc8AAADoAAAADwAAAAAAAAAAAAAAAAAHAgAAZHJzL2Rvd25yZXYueG1sUEsFBgAAAAADAAMAtwAA&#13;&#10;AAMDAAAAAA==&#13;&#10;" stroked="t" strokeweight=".4pt">
                    <v:stroke miterlimit="4"/>
                    <v:imagedata r:id="rId95" o:title="" croptop="1267f" cropbottom="1063f" cropleft="673f" cropright="636f"/>
                    <v:path arrowok="t"/>
                    <o:lock v:ext="edit" aspectratio="f"/>
                  </v:shape>
                </v:group>
                <v:shape id="Shape 1073741873" o:spid="_x0000_s1177" type="#_x0000_t202" style="position:absolute;left:13371;top:37854;width:11955;height:1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uMXzwAAAOgAAAAPAAAAZHJzL2Rvd25yZXYueG1sRI/BasJA&#13;&#10;EIbvQt9hmYI33VRDE6KriFoJiIWm7aG3ITtNQrOzIbtq+vauUOhlYObn/4ZvuR5MKy7Uu8aygqdp&#13;&#10;BIK4tLrhSsHH+8skBeE8ssbWMin4JQfr1cNoiZm2V36jS+ErESDsMlRQe99lUrqyJoNuajvikH3b&#13;&#10;3qAPa19J3eM1wE0rZ1H0LA02HD7U2NG2pvKnOBsFh5PlvDLykKevyef+mCb5Fx2VGj8Ou0UYmwUI&#13;&#10;T4P/b/whch0comSexLN5HMNdLBxArm4AAAD//wMAUEsBAi0AFAAGAAgAAAAhANvh9svuAAAAhQEA&#13;&#10;ABMAAAAAAAAAAAAAAAAAAAAAAFtDb250ZW50X1R5cGVzXS54bWxQSwECLQAUAAYACAAAACEAWvQs&#13;&#10;W78AAAAVAQAACwAAAAAAAAAAAAAAAAAfAQAAX3JlbHMvLnJlbHNQSwECLQAUAAYACAAAACEAFrLj&#13;&#10;F88AAADoAAAADwAAAAAAAAAAAAAAAAAHAgAAZHJzL2Rvd25yZXYueG1sUEsFBgAAAAADAAMAtwAA&#13;&#10;AAMDAAAAAA==&#13;&#10;" filled="f" stroked="f" strokeweight="1pt">
                  <v:stroke miterlimit="4"/>
                  <v:textbox inset="1pt,1pt,1pt,1pt">
                    <w:txbxContent>
                      <w:p w14:paraId="22941691"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ind w:firstLine="0"/>
                        </w:pPr>
                        <w:proofErr w:type="spellStart"/>
                        <w:r w:rsidRPr="00BB319C">
                          <w:rPr>
                            <w:sz w:val="14"/>
                            <w:szCs w:val="14"/>
                            <w:u w:color="000000"/>
                            <w:lang w:val="en-US"/>
                          </w:rPr>
                          <w:t>souffle</w:t>
                        </w:r>
                        <w:proofErr w:type="spellEnd"/>
                        <w:r w:rsidRPr="00BB319C">
                          <w:rPr>
                            <w:sz w:val="14"/>
                            <w:szCs w:val="14"/>
                            <w:u w:color="000000"/>
                            <w:lang w:val="en-US"/>
                          </w:rPr>
                          <w:t xml:space="preserve"> </w:t>
                        </w:r>
                        <w:proofErr w:type="spellStart"/>
                        <w:r w:rsidRPr="00BB319C">
                          <w:rPr>
                            <w:sz w:val="14"/>
                            <w:szCs w:val="14"/>
                            <w:u w:color="000000"/>
                            <w:lang w:val="en-US"/>
                          </w:rPr>
                          <w:t>filtré</w:t>
                        </w:r>
                        <w:proofErr w:type="spellEnd"/>
                        <w:r w:rsidRPr="00BB319C">
                          <w:rPr>
                            <w:sz w:val="14"/>
                            <w:szCs w:val="14"/>
                            <w:u w:color="000000"/>
                            <w:lang w:val="en-US"/>
                          </w:rPr>
                          <w:t xml:space="preserve">, </w:t>
                        </w:r>
                        <w:proofErr w:type="spellStart"/>
                        <w:r w:rsidRPr="00BB319C">
                          <w:rPr>
                            <w:sz w:val="14"/>
                            <w:szCs w:val="14"/>
                            <w:u w:color="000000"/>
                            <w:lang w:val="en-US"/>
                          </w:rPr>
                          <w:t>continu</w:t>
                        </w:r>
                        <w:proofErr w:type="spellEnd"/>
                      </w:p>
                    </w:txbxContent>
                  </v:textbox>
                </v:shape>
                <v:shape id="Shape 1073741874" o:spid="_x0000_s1178" type="#_x0000_t202" style="position:absolute;left:25268;top:36281;width:11956;height:1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kaMzwAAAOgAAAAPAAAAZHJzL2Rvd25yZXYueG1sRI9Na8JA&#13;&#10;EIbvhf6HZQredFO/EqKrlGolIAq1euhtyE6T0OxsyK6a/ntXEHoZmHl5n+GZLztTiwu1rrKs4HUQ&#13;&#10;gSDOra64UHD8+ugnIJxH1lhbJgV/5GC5eH6aY6rtlT/pcvCFCBB2KSoovW9SKV1ekkE3sA1xyH5s&#13;&#10;a9CHtS2kbvEa4KaWwyiaSoMVhw8lNvReUv57OBsFm53lrDBykyX7+LTeJnH2TVulei/dahbG2wyE&#13;&#10;p87/Nx6ITAeHKB7F4+FoPIG7WDiAXNwAAAD//wMAUEsBAi0AFAAGAAgAAAAhANvh9svuAAAAhQEA&#13;&#10;ABMAAAAAAAAAAAAAAAAAAAAAAFtDb250ZW50X1R5cGVzXS54bWxQSwECLQAUAAYACAAAACEAWvQs&#13;&#10;W78AAAAVAQAACwAAAAAAAAAAAAAAAAAfAQAAX3JlbHMvLnJlbHNQSwECLQAUAAYACAAAACEAef5G&#13;&#10;jM8AAADoAAAADwAAAAAAAAAAAAAAAAAHAgAAZHJzL2Rvd25yZXYueG1sUEsFBgAAAAADAAMAtwAA&#13;&#10;AAMDAAAAAA==&#13;&#10;" filled="f" stroked="f" strokeweight="1pt">
                  <v:stroke miterlimit="4"/>
                  <v:textbox inset="1pt,1pt,1pt,1pt">
                    <w:txbxContent>
                      <w:p w14:paraId="78F2D440"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ind w:firstLine="0"/>
                        </w:pPr>
                        <w:proofErr w:type="spellStart"/>
                        <w:r w:rsidRPr="00BB319C">
                          <w:rPr>
                            <w:sz w:val="14"/>
                            <w:szCs w:val="14"/>
                            <w:u w:color="000000"/>
                            <w:lang w:val="en-US"/>
                          </w:rPr>
                          <w:t>souffle</w:t>
                        </w:r>
                        <w:proofErr w:type="spellEnd"/>
                        <w:r w:rsidRPr="00BB319C">
                          <w:rPr>
                            <w:sz w:val="14"/>
                            <w:szCs w:val="14"/>
                            <w:u w:color="000000"/>
                            <w:lang w:val="en-US"/>
                          </w:rPr>
                          <w:t xml:space="preserve"> </w:t>
                        </w:r>
                        <w:proofErr w:type="spellStart"/>
                        <w:r w:rsidRPr="00BB319C">
                          <w:rPr>
                            <w:sz w:val="14"/>
                            <w:szCs w:val="14"/>
                            <w:u w:color="000000"/>
                            <w:lang w:val="en-US"/>
                          </w:rPr>
                          <w:t>filtré</w:t>
                        </w:r>
                        <w:proofErr w:type="spellEnd"/>
                        <w:r w:rsidRPr="00BB319C">
                          <w:rPr>
                            <w:sz w:val="14"/>
                            <w:szCs w:val="14"/>
                            <w:u w:color="000000"/>
                            <w:lang w:val="en-US"/>
                          </w:rPr>
                          <w:t xml:space="preserve">, </w:t>
                        </w:r>
                        <w:proofErr w:type="spellStart"/>
                        <w:r w:rsidRPr="00BB319C">
                          <w:rPr>
                            <w:sz w:val="14"/>
                            <w:szCs w:val="14"/>
                            <w:u w:color="000000"/>
                            <w:lang w:val="en-US"/>
                          </w:rPr>
                          <w:t>amorti</w:t>
                        </w:r>
                        <w:proofErr w:type="spellEnd"/>
                      </w:p>
                    </w:txbxContent>
                  </v:textbox>
                </v:shape>
                <v:line id="Shape 1073741865" o:spid="_x0000_s1179" style="position:absolute;visibility:visible;mso-wrap-style:square" from="6587,2359" to="10022,89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iudzwAAAOgAAAAPAAAAZHJzL2Rvd25yZXYueG1sRI/BSsNA&#13;&#10;EIbvgu+wjODNbkxDq2m3JbQUBKXU6MXbkJ1mg9nZNLtN49u7gtDLwMzP/w3fcj3aVgzU+8axgsdJ&#13;&#10;AoK4crrhWsHnx+7hCYQPyBpbx6TghzysV7c3S8y1u/A7DWWoRYSwz1GBCaHLpfSVIYt+4jrimB1d&#13;&#10;bzHEta+l7vES4baVaZLMpMWG4weDHW0MVd/l2Sp4w+ehzE6GX8f9OS2y0+G4+yqUur8bt4s4igWI&#13;&#10;QGO4Nv4RLzo6JPPpPEun2Qz+xOIB5OoXAAD//wMAUEsBAi0AFAAGAAgAAAAhANvh9svuAAAAhQEA&#13;&#10;ABMAAAAAAAAAAAAAAAAAAAAAAFtDb250ZW50X1R5cGVzXS54bWxQSwECLQAUAAYACAAAACEAWvQs&#13;&#10;W78AAAAVAQAACwAAAAAAAAAAAAAAAAAfAQAAX3JlbHMvLnJlbHNQSwECLQAUAAYACAAAACEAM7Yr&#13;&#10;nc8AAADoAAAADwAAAAAAAAAAAAAAAAAHAgAAZHJzL2Rvd25yZXYueG1sUEsFBgAAAAADAAMAtwAA&#13;&#10;AAMDAAAAAA==&#13;&#10;" strokeweight="1pt">
                  <v:stroke endarrow="classic" miterlimit="4" joinstyle="miter"/>
                  <o:lock v:ext="edit" shapetype="f"/>
                </v:line>
                <v:line id="Shape 1073741867" o:spid="_x0000_s1180" style="position:absolute;flip:x;visibility:visible;mso-wrap-style:square" from="13371,2458" to="13371,89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0Q/0AAAAOgAAAAPAAAAZHJzL2Rvd25yZXYueG1sRI9NS8NA&#13;&#10;EIbvgv9hGcGb3dgUI2m3RfzAXFo0Foq3ITvNBrOzYXdN03/vCoKXgZmX9xme1WayvRjJh86xgttZ&#13;&#10;BoK4cbrjVsH+4+XmHkSIyBp7x6TgTAE268uLFZbanfidxjq2IkE4lKjAxDiUUobGkMUwcwNxyo7O&#13;&#10;W4xp9a3UHk8Jbns5z7I7abHj9MHgQI+Gmq/62yoY667amefjZ+V5Kw/nt8N2/5ordX01PS3TeFiC&#13;&#10;iDTF/8YfotLJISvyYjHPFwX8iqUDyPUPAAAA//8DAFBLAQItABQABgAIAAAAIQDb4fbL7gAAAIUB&#13;&#10;AAATAAAAAAAAAAAAAAAAAAAAAABbQ29udGVudF9UeXBlc10ueG1sUEsBAi0AFAAGAAgAAAAhAFr0&#13;&#10;LFu/AAAAFQEAAAsAAAAAAAAAAAAAAAAAHwEAAF9yZWxzLy5yZWxzUEsBAi0AFAAGAAgAAAAhALmv&#13;&#10;RD/QAAAA6AAAAA8AAAAAAAAAAAAAAAAABwIAAGRycy9kb3ducmV2LnhtbFBLBQYAAAAAAwADALcA&#13;&#10;AAAEAwAAAAA=&#13;&#10;" strokeweight="1pt">
                  <v:stroke endarrow="classic" miterlimit="4" joinstyle="miter"/>
                  <o:lock v:ext="edit" shapetype="f"/>
                </v:line>
                <v:line id="Shape 1073741869" o:spid="_x0000_s1181" style="position:absolute;flip:x;visibility:visible;mso-wrap-style:square" from="21729,2359" to="31362,8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NBN0AAAAOgAAAAPAAAAZHJzL2Rvd25yZXYueG1sRI9BS8NA&#13;&#10;EIXvgv9hGaE3u7EpVtJui9iKuVQ0Foq3JTvNBrOzYXebpv/eOQheHsx7zDfzVpvRdWLAEFtPCh6m&#13;&#10;GQik2puWGgWHr9f7JxAxaTK684QKrhhhs769WenC+At94lClRjCEYqEV2JT6QspYW3Q6Tn2PxNnJ&#13;&#10;B6cTj6GRJugLw10nZ1n2KJ1uiS9Y3eOLxfqnOjsFQ9WW73Z3+i4D7eXx+nHcH95ypSZ343bJ8rwE&#13;&#10;kXBM/xt/iNJwh2yRL+azfM6fczE2QK5/AQAA//8DAFBLAQItABQABgAIAAAAIQDb4fbL7gAAAIUB&#13;&#10;AAATAAAAAAAAAAAAAAAAAAAAAABbQ29udGVudF9UeXBlc10ueG1sUEsBAi0AFAAGAAgAAAAhAFr0&#13;&#10;LFu/AAAAFQEAAAsAAAAAAAAAAAAAAAAAHwEAAF9yZWxzLy5yZWxzUEsBAi0AFAAGAAgAAAAhAMgw&#13;&#10;0E3QAAAA6AAAAA8AAAAAAAAAAAAAAAAABwIAAGRycy9kb3ducmV2LnhtbFBLBQYAAAAAAwADALcA&#13;&#10;AAAEAwAAAAA=&#13;&#10;" strokeweight="1pt">
                  <v:stroke endarrow="classic" miterlimit="4" joinstyle="miter"/>
                  <o:lock v:ext="edit" shapetype="f"/>
                </v:line>
                <v:shape id="Shape 1073741872" o:spid="_x0000_s1182" type="#_x0000_t202" style="position:absolute;left:6587;top:31758;width:3734;height:23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s0yJzwAAAOgAAAAPAAAAZHJzL2Rvd25yZXYueG1sRI9Na8JA&#13;&#10;EIbvBf/DMoK3uqlKE6OrlFYlIAp+9NDbkJ0modnZkF01/nu3UOhlYOblfYZnvuxMLa7Uusqygpdh&#13;&#10;BII4t7riQsH5tH5OQDiPrLG2TAru5GC56D3NMdX2xge6Hn0hAoRdigpK75tUSpeXZNANbUMcsm/b&#13;&#10;GvRhbQupW7wFuKnlKIpepcGKw4cSG3ovKf85XoyCzc5yVhi5yZJ9/LnaJnH2RVulBv3uYxbG2wyE&#13;&#10;p87/N/4QmQ4OUTyOJ6PxZAq/YuEAcvEAAAD//wMAUEsBAi0AFAAGAAgAAAAhANvh9svuAAAAhQEA&#13;&#10;ABMAAAAAAAAAAAAAAAAAAAAAAFtDb250ZW50X1R5cGVzXS54bWxQSwECLQAUAAYACAAAACEAWvQs&#13;&#10;W78AAAAVAQAACwAAAAAAAAAAAAAAAAAfAQAAX3JlbHMvLnJlbHNQSwECLQAUAAYACAAAACEA+LNM&#13;&#10;ic8AAADoAAAADwAAAAAAAAAAAAAAAAAHAgAAZHJzL2Rvd25yZXYueG1sUEsFBgAAAAADAAMAtwAA&#13;&#10;AAMDAAAAAA==&#13;&#10;" filled="f" stroked="f" strokeweight="1pt">
                  <v:stroke miterlimit="4"/>
                  <v:textbox inset="1pt,1pt,1pt,1pt">
                    <w:txbxContent>
                      <w:p w14:paraId="32576C04"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s>
                          <w:spacing w:line="192" w:lineRule="auto"/>
                          <w:ind w:firstLine="0"/>
                          <w:rPr>
                            <w:rFonts w:eastAsia="Avenir Next Regular" w:cs="Avenir Next Regular"/>
                            <w:sz w:val="14"/>
                            <w:szCs w:val="14"/>
                            <w:u w:color="000000"/>
                          </w:rPr>
                        </w:pPr>
                        <w:r w:rsidRPr="00BB319C">
                          <w:rPr>
                            <w:sz w:val="14"/>
                            <w:szCs w:val="14"/>
                            <w:u w:color="000000"/>
                          </w:rPr>
                          <w:t>voyelles</w:t>
                        </w:r>
                      </w:p>
                      <w:p w14:paraId="5ED79597"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s>
                          <w:spacing w:line="192" w:lineRule="auto"/>
                          <w:ind w:firstLine="0"/>
                        </w:pPr>
                        <w:r w:rsidRPr="00BB319C">
                          <w:rPr>
                            <w:sz w:val="14"/>
                            <w:szCs w:val="14"/>
                            <w:u w:color="000000"/>
                          </w:rPr>
                          <w:t>(voisée)</w:t>
                        </w:r>
                      </w:p>
                    </w:txbxContent>
                  </v:textbox>
                </v:shape>
                <v:shape id="Shape 1073741875" o:spid="_x0000_s1183" type="#_x0000_t202" style="position:absolute;left:31364;top:29988;width:11500;height:12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UHPJzwAAAOgAAAAPAAAAZHJzL2Rvd25yZXYueG1sRI9NS8NA&#13;&#10;EIbvgv9hGaE3u7GtJqTdFrEfBIqCVQ/ehuyYBLOzIbtt03/fOQheBt4Z5nl5FqvBtepEfWg8G3gY&#13;&#10;J6CIS28brgx8fmzvM1AhIltsPZOBCwVYLW9vFphbf+Z3Oh1ipQTCIUcDdYxdrnUoa3IYxr4jltuP&#13;&#10;7x1GiX2lbY9ngbtWT5LkSTtsWBpq7OilpvL3cHQGdq+ei8rpXZG9pV+bfZYW37Q3ZnQ3rOcynueg&#13;&#10;Ig3x/+MPUVhxSNJpOptMH0VFxGQBenkFAAD//wMAUEsBAi0AFAAGAAgAAAAhANvh9svuAAAAhQEA&#13;&#10;ABMAAAAAAAAAAAAAAAAAAAAAAFtDb250ZW50X1R5cGVzXS54bWxQSwECLQAUAAYACAAAACEAWvQs&#13;&#10;W78AAAAVAQAACwAAAAAAAAAAAAAAAAAfAQAAX3JlbHMvLnJlbHNQSwECLQAUAAYACAAAACEA7FBz&#13;&#10;yc8AAADoAAAADwAAAAAAAAAAAAAAAAAHAgAAZHJzL2Rvd25yZXYueG1sUEsFBgAAAAADAAMAtwAA&#13;&#10;AAMDAAAAAA==&#13;&#10;" filled="f" stroked="f" strokeweight="1pt">
                  <v:stroke miterlimit="4"/>
                  <v:textbox inset="1pt,1pt,1pt,1pt">
                    <w:txbxContent>
                      <w:p w14:paraId="0934AD44"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92" w:lineRule="auto"/>
                          <w:ind w:firstLine="0"/>
                        </w:pPr>
                        <w:r w:rsidRPr="00BB319C">
                          <w:rPr>
                            <w:sz w:val="14"/>
                            <w:szCs w:val="14"/>
                            <w:u w:color="000000"/>
                          </w:rPr>
                          <w:t>voyelles en intervalle (tierce)</w:t>
                        </w:r>
                      </w:p>
                    </w:txbxContent>
                  </v:textbox>
                </v:shape>
                <v:shape id="Shape 1073741870" o:spid="_x0000_s1184" type="#_x0000_t202" style="position:absolute;left:31364;top:589;width:4549;height:25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HNZSzwAAAOgAAAAPAAAAZHJzL2Rvd25yZXYueG1sRI/BasJA&#13;&#10;EIbvhb7DMoXedKO2JkRXKVolIAq1evA2ZMckNDsbsqumb98VhF4GZn7+b/im887U4kqtqywrGPQj&#13;&#10;EMS51RUXCg7fq14CwnlkjbVlUvBLDuaz56cpptre+Iuue1+IAGGXooLS+yaV0uUlGXR92xCH7Gxb&#13;&#10;gz6sbSF1i7cAN7UcRtFYGqw4fCixoUVJ+c/+YhSst5azwsh1luzi4+cmibMTbZR6femWkzA+JiA8&#13;&#10;df6/8UBkOjhE8Sh+G47eB3AXCweQsz8AAAD//wMAUEsBAi0AFAAGAAgAAAAhANvh9svuAAAAhQEA&#13;&#10;ABMAAAAAAAAAAAAAAAAAAAAAAFtDb250ZW50X1R5cGVzXS54bWxQSwECLQAUAAYACAAAACEAWvQs&#13;&#10;W78AAAAVAQAACwAAAAAAAAAAAAAAAAAfAQAAX3JlbHMvLnJlbHNQSwECLQAUAAYACAAAACEAgxzW&#13;&#10;Us8AAADoAAAADwAAAAAAAAAAAAAAAAAHAgAAZHJzL2Rvd25yZXYueG1sUEsFBgAAAAADAAMAtwAA&#13;&#10;AAMDAAAAAA==&#13;&#10;" filled="f" stroked="f" strokeweight="1pt">
                  <v:stroke miterlimit="4"/>
                  <v:textbox inset="1pt,1pt,1pt,1pt">
                    <w:txbxContent>
                      <w:p w14:paraId="0B51085E"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s>
                          <w:spacing w:line="168" w:lineRule="auto"/>
                          <w:ind w:firstLine="0"/>
                        </w:pPr>
                        <w:r w:rsidRPr="00BB319C">
                          <w:rPr>
                            <w:sz w:val="14"/>
                            <w:szCs w:val="14"/>
                            <w:u w:color="000000"/>
                            <w:lang w:val="en-US"/>
                          </w:rPr>
                          <w:t>p</w:t>
                        </w:r>
                        <w:proofErr w:type="spellStart"/>
                        <w:r w:rsidRPr="00BB319C">
                          <w:rPr>
                            <w:sz w:val="14"/>
                            <w:szCs w:val="14"/>
                            <w:u w:color="000000"/>
                          </w:rPr>
                          <w:t>losive</w:t>
                        </w:r>
                        <w:proofErr w:type="spellEnd"/>
                        <w:r w:rsidRPr="00BB319C">
                          <w:rPr>
                            <w:sz w:val="14"/>
                            <w:szCs w:val="14"/>
                            <w:u w:color="000000"/>
                          </w:rPr>
                          <w:t xml:space="preserve"> et p</w:t>
                        </w:r>
                        <w:proofErr w:type="spellStart"/>
                        <w:r w:rsidRPr="00BB319C">
                          <w:rPr>
                            <w:sz w:val="14"/>
                            <w:szCs w:val="14"/>
                            <w:u w:color="000000"/>
                            <w:lang w:val="en-US"/>
                          </w:rPr>
                          <w:t>ercussif</w:t>
                        </w:r>
                        <w:proofErr w:type="spellEnd"/>
                      </w:p>
                    </w:txbxContent>
                  </v:textbox>
                </v:shape>
                <v:shape id="Shape 1073741866" o:spid="_x0000_s1185" type="#_x0000_t202" style="position:absolute;left:2654;top:786;width:4915;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kglzwAAAOgAAAAPAAAAZHJzL2Rvd25yZXYueG1sRI/BasJA&#13;&#10;EIbvgu+wjNCbbhpbE6KrFK0SEAu17aG3ITtNQrOzIbtq+vZdQfAyMPPzf8O3WPWmEWfqXG1ZweMk&#13;&#10;AkFcWF1zqeDzYztOQTiPrLGxTAr+yMFqORwsMNP2wu90PvpSBAi7DBVU3reZlK6oyKCb2JY4ZD+2&#13;&#10;M+jD2pVSd3gJcNPIOIpm0mDN4UOFLa0rKn6PJ6Ngd7Ccl0bu8vQt+Xrdp0n+TXulHkb9Zh7GyxyE&#13;&#10;p97fGzdEroNDlEyTp3j6HMNVLBxALv8BAAD//wMAUEsBAi0AFAAGAAgAAAAhANvh9svuAAAAhQEA&#13;&#10;ABMAAAAAAAAAAAAAAAAAAAAAAFtDb250ZW50X1R5cGVzXS54bWxQSwECLQAUAAYACAAAACEAWvQs&#13;&#10;W78AAAAVAQAACwAAAAAAAAAAAAAAAAAfAQAAX3JlbHMvLnJlbHNQSwECLQAUAAYACAAAACEAc85I&#13;&#10;Jc8AAADoAAAADwAAAAAAAAAAAAAAAAAHAgAAZHJzL2Rvd25yZXYueG1sUEsFBgAAAAADAAMAtwAA&#13;&#10;AAMDAAAAAA==&#13;&#10;" filled="f" stroked="f" strokeweight="1pt">
                  <v:stroke miterlimit="4"/>
                  <v:textbox inset="1pt,1pt,1pt,1pt">
                    <w:txbxContent>
                      <w:p w14:paraId="1A79A198"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s>
                          <w:ind w:firstLine="0"/>
                        </w:pPr>
                        <w:proofErr w:type="spellStart"/>
                        <w:r w:rsidRPr="00BB319C">
                          <w:rPr>
                            <w:sz w:val="14"/>
                            <w:szCs w:val="14"/>
                            <w:u w:color="000000"/>
                            <w:lang w:val="en-US"/>
                          </w:rPr>
                          <w:t>voix</w:t>
                        </w:r>
                        <w:proofErr w:type="spellEnd"/>
                        <w:r w:rsidRPr="00BB319C">
                          <w:rPr>
                            <w:sz w:val="14"/>
                            <w:szCs w:val="14"/>
                            <w:u w:color="000000"/>
                            <w:lang w:val="en-US"/>
                          </w:rPr>
                          <w:t xml:space="preserve"> </w:t>
                        </w:r>
                        <w:proofErr w:type="spellStart"/>
                        <w:r w:rsidRPr="00BB319C">
                          <w:rPr>
                            <w:sz w:val="14"/>
                            <w:szCs w:val="14"/>
                            <w:u w:color="000000"/>
                            <w:lang w:val="en-US"/>
                          </w:rPr>
                          <w:t>parlée</w:t>
                        </w:r>
                        <w:proofErr w:type="spellEnd"/>
                      </w:p>
                    </w:txbxContent>
                  </v:textbox>
                </v:shape>
                <v:shape id="Shape 1073741868" o:spid="_x0000_s1186" type="#_x0000_t202" style="position:absolute;left:8947;width:8782;height:27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u2+zwAAAOgAAAAPAAAAZHJzL2Rvd25yZXYueG1sRI/BasJA&#13;&#10;EIbvgu+wjNCbbmpaE6KrFK0SEAu17aG3ITtNQrOzIbtq+vZdQfAyMPPzf8O3WPWmEWfqXG1ZweMk&#13;&#10;AkFcWF1zqeDzYztOQTiPrLGxTAr+yMFqORwsMNP2wu90PvpSBAi7DBVU3reZlK6oyKCb2JY4ZD+2&#13;&#10;M+jD2pVSd3gJcNPIaRTNpMGaw4cKW1pXVPweT0bB7mA5L43c5elb8vW6T5P8m/ZKPYz6zTyMlzkI&#13;&#10;T72/N26IXAeHKImTp2n8HMNVLBxALv8BAAD//wMAUEsBAi0AFAAGAAgAAAAhANvh9svuAAAAhQEA&#13;&#10;ABMAAAAAAAAAAAAAAAAAAAAAAFtDb250ZW50X1R5cGVzXS54bWxQSwECLQAUAAYACAAAACEAWvQs&#13;&#10;W78AAAAVAQAACwAAAAAAAAAAAAAAAAAfAQAAX3JlbHMvLnJlbHNQSwECLQAUAAYACAAAACEAHILt&#13;&#10;vs8AAADoAAAADwAAAAAAAAAAAAAAAAAHAgAAZHJzL2Rvd25yZXYueG1sUEsFBgAAAAADAAMAtwAA&#13;&#10;AAMDAAAAAA==&#13;&#10;" filled="f" stroked="f" strokeweight="1pt">
                  <v:stroke miterlimit="4"/>
                  <v:textbox inset="1pt,1pt,1pt,1pt">
                    <w:txbxContent>
                      <w:p w14:paraId="713265EF"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ind w:firstLine="0"/>
                          <w:rPr>
                            <w:rFonts w:eastAsia="Avenir Next Regular" w:cs="Avenir Next Regular"/>
                            <w:sz w:val="14"/>
                            <w:szCs w:val="14"/>
                            <w:u w:color="000000"/>
                          </w:rPr>
                        </w:pPr>
                        <w:r w:rsidRPr="00BB319C">
                          <w:rPr>
                            <w:sz w:val="14"/>
                            <w:szCs w:val="14"/>
                            <w:u w:color="000000"/>
                          </w:rPr>
                          <w:t>voix parlée et aspirée</w:t>
                        </w:r>
                      </w:p>
                      <w:p w14:paraId="357D7D3B" w14:textId="77777777" w:rsidR="00C468EA" w:rsidRPr="00BB319C" w:rsidRDefault="00C468EA" w:rsidP="006F7CB3">
                        <w:pPr>
                          <w:pStyle w:val="Default"/>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jc w:val="center"/>
                        </w:pPr>
                        <w:r w:rsidRPr="00BB319C">
                          <w:rPr>
                            <w:sz w:val="14"/>
                            <w:szCs w:val="14"/>
                            <w:u w:color="000000"/>
                          </w:rPr>
                          <w:t>(soufflée)</w:t>
                        </w:r>
                      </w:p>
                    </w:txbxContent>
                  </v:textbox>
                </v:shape>
                <w10:anchorlock/>
              </v:group>
            </w:pict>
          </mc:Fallback>
        </mc:AlternateContent>
      </w:r>
    </w:p>
    <w:p w14:paraId="576D2E3C" w14:textId="0D278479" w:rsidR="006F7CB3" w:rsidRPr="003A693C" w:rsidRDefault="006F7CB3" w:rsidP="006F7CB3">
      <w:pPr>
        <w:pStyle w:val="Caption1"/>
        <w:rPr>
          <w:u w:color="000000"/>
        </w:rPr>
      </w:pPr>
      <w:r>
        <w:t xml:space="preserve">Figure </w:t>
      </w:r>
      <w:r w:rsidR="003C6414">
        <w:fldChar w:fldCharType="begin"/>
      </w:r>
      <w:r w:rsidR="003C6414">
        <w:instrText xml:space="preserve"> SEQ Figure \* ARABIC </w:instrText>
      </w:r>
      <w:r w:rsidR="003C6414">
        <w:fldChar w:fldCharType="separate"/>
      </w:r>
      <w:r w:rsidR="00A347BF">
        <w:rPr>
          <w:noProof/>
        </w:rPr>
        <w:t>53</w:t>
      </w:r>
      <w:r w:rsidR="003C6414">
        <w:rPr>
          <w:noProof/>
        </w:rPr>
        <w:fldChar w:fldCharType="end"/>
      </w:r>
      <w:r>
        <w:t> :</w:t>
      </w:r>
      <w:r w:rsidRPr="003A693C">
        <w:rPr>
          <w:u w:color="000000"/>
        </w:rPr>
        <w:t xml:space="preserve"> </w:t>
      </w:r>
      <w:r w:rsidRPr="00BB319C">
        <w:rPr>
          <w:u w:color="000000"/>
        </w:rPr>
        <w:t>Mesures 77 - 80, l’articulation entre la voix chantée et les sons de synthèse.</w:t>
      </w:r>
    </w:p>
    <w:p w14:paraId="12939C40" w14:textId="3C0F9DB5" w:rsidR="006F7CB3" w:rsidRDefault="006F7CB3" w:rsidP="006F7CB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u w:color="000000"/>
        </w:rPr>
      </w:pPr>
      <w:r w:rsidRPr="000C5799">
        <w:t xml:space="preserve">La figure </w:t>
      </w:r>
      <w:r w:rsidR="000C5799" w:rsidRPr="000C5799">
        <w:t xml:space="preserve">50 </w:t>
      </w:r>
      <w:r w:rsidRPr="000C5799">
        <w:t>représente</w:t>
      </w:r>
      <w:r>
        <w:rPr>
          <w:u w:color="000000"/>
        </w:rPr>
        <w:t xml:space="preserve"> l’exemple d’une matière complexe où les phonèmes percussifs de la voix II s’articulent avec les souffles amortis et filtrés (pulse-train)</w:t>
      </w:r>
      <w:r w:rsidR="00A94FC6">
        <w:rPr>
          <w:rStyle w:val="FootnoteReference"/>
          <w:u w:color="000000"/>
        </w:rPr>
        <w:footnoteReference w:id="150"/>
      </w:r>
      <w:r>
        <w:rPr>
          <w:u w:color="000000"/>
        </w:rPr>
        <w:t xml:space="preserve"> de la voix de synthèse, alors </w:t>
      </w:r>
      <w:r>
        <w:rPr>
          <w:u w:color="000000"/>
        </w:rPr>
        <w:lastRenderedPageBreak/>
        <w:t>que les gestes voisés sont augmentés par une succession de voyelles de synthèse, simulée</w:t>
      </w:r>
      <w:r w:rsidR="00BD7034">
        <w:rPr>
          <w:u w:color="000000"/>
        </w:rPr>
        <w:t>s</w:t>
      </w:r>
      <w:r>
        <w:rPr>
          <w:u w:color="000000"/>
        </w:rPr>
        <w:t xml:space="preserve"> grâce aux résonateurs et aux techniques de </w:t>
      </w:r>
      <w:r>
        <w:rPr>
          <w:i/>
          <w:iCs/>
          <w:u w:color="000000"/>
        </w:rPr>
        <w:t>morphing</w:t>
      </w:r>
      <w:r>
        <w:rPr>
          <w:u w:color="000000"/>
        </w:rPr>
        <w:t>.</w:t>
      </w:r>
    </w:p>
    <w:p w14:paraId="16CE47C2" w14:textId="77777777" w:rsidR="004F6630" w:rsidRDefault="004F6630" w:rsidP="004F6630">
      <w:pPr>
        <w:pStyle w:val="FIGURES"/>
        <w:keepNext/>
      </w:pPr>
      <w:r>
        <w:rPr>
          <w:rFonts w:eastAsia="Baskerville"/>
          <w:u w:color="000000"/>
        </w:rPr>
        <w:drawing>
          <wp:inline distT="0" distB="0" distL="0" distR="0" wp14:anchorId="5B5B0B83" wp14:editId="735D088D">
            <wp:extent cx="1759693" cy="3129047"/>
            <wp:effectExtent l="12700" t="12700" r="18415" b="8255"/>
            <wp:docPr id="31" name="Measure 7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741957" name="Measure 75.png"/>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1759693" cy="3129047"/>
                    </a:xfrm>
                    <a:prstGeom prst="rect">
                      <a:avLst/>
                    </a:prstGeom>
                    <a:ln w="6350" cap="flat">
                      <a:solidFill>
                        <a:srgbClr val="000000"/>
                      </a:solidFill>
                      <a:prstDash val="solid"/>
                      <a:miter lim="400000"/>
                    </a:ln>
                    <a:effectLst/>
                  </pic:spPr>
                </pic:pic>
              </a:graphicData>
            </a:graphic>
          </wp:inline>
        </w:drawing>
      </w:r>
    </w:p>
    <w:p w14:paraId="12AD20C1" w14:textId="0AB65F91" w:rsidR="004F6630" w:rsidRDefault="004F6630" w:rsidP="004F6630">
      <w:pPr>
        <w:pStyle w:val="Caption1"/>
        <w:rPr>
          <w:rFonts w:eastAsia="Baskerville"/>
          <w:u w:color="000000"/>
        </w:rPr>
      </w:pPr>
      <w:r>
        <w:t xml:space="preserve">Figure </w:t>
      </w:r>
      <w:r w:rsidR="003C6414">
        <w:fldChar w:fldCharType="begin"/>
      </w:r>
      <w:r w:rsidR="003C6414">
        <w:instrText xml:space="preserve"> SEQ Figure \* ARABIC </w:instrText>
      </w:r>
      <w:r w:rsidR="003C6414">
        <w:fldChar w:fldCharType="separate"/>
      </w:r>
      <w:r w:rsidR="00A347BF">
        <w:rPr>
          <w:noProof/>
        </w:rPr>
        <w:t>54</w:t>
      </w:r>
      <w:r w:rsidR="003C6414">
        <w:rPr>
          <w:noProof/>
        </w:rPr>
        <w:fldChar w:fldCharType="end"/>
      </w:r>
      <w:r>
        <w:t> :</w:t>
      </w:r>
      <w:r w:rsidRPr="00B76331">
        <w:t xml:space="preserve"> Première apparition de l’accord. Combinaison des gestes voisés et non-voisé génère des geste plus complexes.</w:t>
      </w:r>
    </w:p>
    <w:p w14:paraId="6582CFDF" w14:textId="77777777" w:rsidR="00C660EA" w:rsidRDefault="00C660EA" w:rsidP="00C660EA">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u w:color="017000"/>
        </w:rPr>
      </w:pPr>
      <w:r>
        <w:rPr>
          <w:u w:color="017000"/>
        </w:rPr>
        <w:t>A la mesure 82, la voix II se trouve dans le registre aigu,</w:t>
      </w:r>
      <w:r>
        <w:rPr>
          <w:u w:color="000000"/>
        </w:rPr>
        <w:t xml:space="preserve"> suivi de la première apparition brève d’un grand accord à la mesure 75 </w:t>
      </w:r>
      <w:r w:rsidRPr="004F6630">
        <w:t>(</w:t>
      </w:r>
      <w:r w:rsidRPr="00E8175E">
        <w:rPr>
          <w:i/>
          <w:iCs/>
        </w:rPr>
        <w:t xml:space="preserve">cf. </w:t>
      </w:r>
      <w:r w:rsidRPr="00E8175E">
        <w:t>f</w:t>
      </w:r>
      <w:r w:rsidRPr="004F6630">
        <w:t>igure 51</w:t>
      </w:r>
      <w:r>
        <w:rPr>
          <w:u w:color="000000"/>
        </w:rPr>
        <w:t xml:space="preserve">), qui est d’ailleurs la couleur dominante du final de la pièce. </w:t>
      </w:r>
      <w:r>
        <w:rPr>
          <w:u w:color="017000"/>
        </w:rPr>
        <w:t>Aux mesures 81 et 82</w:t>
      </w:r>
      <w:r>
        <w:rPr>
          <w:u w:color="000000"/>
        </w:rPr>
        <w:t xml:space="preserve"> </w:t>
      </w:r>
      <w:r w:rsidRPr="004F6630">
        <w:t>(</w:t>
      </w:r>
      <w:r w:rsidRPr="004F6630">
        <w:rPr>
          <w:i/>
          <w:iCs/>
        </w:rPr>
        <w:t>cf.</w:t>
      </w:r>
      <w:r w:rsidRPr="004F6630">
        <w:t xml:space="preserve"> figure 52)</w:t>
      </w:r>
      <w:r>
        <w:t>,</w:t>
      </w:r>
      <w:r w:rsidRPr="003A693C">
        <w:rPr>
          <w:color w:val="FF0000"/>
          <w:u w:color="000000"/>
        </w:rPr>
        <w:t xml:space="preserve"> </w:t>
      </w:r>
      <w:r>
        <w:rPr>
          <w:u w:color="017000"/>
        </w:rPr>
        <w:t>la tessiture de la partie vocale atteint son climax, climax souligné par un fortissimo. A la mesure 83, la voix III (parlée) conduit la texture chargée et mouvementée de la mesure 82 vers une texture calme et plus statique. Au sein de la mesure 84, tout comme dans les mesures précédentes, la voix III prononce « taine » en mode aspiré, prolongé par le souffle continu du son électronique. Le mot « d’un » dans la mesure 85 met fin aux gestes voisés du son de synthèse afin de commencer ensuite un nouveau discours dont le matériau est la voix chuchotée et les souffles amortis produits par l’électronique.</w:t>
      </w:r>
    </w:p>
    <w:p w14:paraId="367FC189" w14:textId="77777777" w:rsidR="006F7CB3" w:rsidRDefault="006F7CB3" w:rsidP="006F7CB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17000"/>
        </w:rPr>
      </w:pPr>
    </w:p>
    <w:p w14:paraId="5E306F52" w14:textId="77777777" w:rsidR="006F7CB3" w:rsidRDefault="006F7CB3" w:rsidP="006F7CB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17000"/>
        </w:rPr>
      </w:pPr>
      <w:r>
        <w:rPr>
          <w:rFonts w:eastAsia="Baskerville" w:cs="Baskerville"/>
          <w:noProof/>
          <w:u w:color="017000"/>
        </w:rPr>
        <w:lastRenderedPageBreak/>
        <w:drawing>
          <wp:inline distT="0" distB="0" distL="0" distR="0" wp14:anchorId="56252F0C" wp14:editId="531DED40">
            <wp:extent cx="5760720" cy="4262120"/>
            <wp:effectExtent l="0" t="0" r="5080" b="5080"/>
            <wp:docPr id="1073742354" name="Picture 107374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6" name="Figure 12.png"/>
                    <pic:cNvPicPr/>
                  </pic:nvPicPr>
                  <pic:blipFill>
                    <a:blip r:embed="rId97">
                      <a:extLst>
                        <a:ext uri="{28A0092B-C50C-407E-A947-70E740481C1C}">
                          <a14:useLocalDpi xmlns:a14="http://schemas.microsoft.com/office/drawing/2010/main" val="0"/>
                        </a:ext>
                      </a:extLst>
                    </a:blip>
                    <a:stretch>
                      <a:fillRect/>
                    </a:stretch>
                  </pic:blipFill>
                  <pic:spPr>
                    <a:xfrm>
                      <a:off x="0" y="0"/>
                      <a:ext cx="5760720" cy="4262120"/>
                    </a:xfrm>
                    <a:prstGeom prst="rect">
                      <a:avLst/>
                    </a:prstGeom>
                  </pic:spPr>
                </pic:pic>
              </a:graphicData>
            </a:graphic>
          </wp:inline>
        </w:drawing>
      </w:r>
    </w:p>
    <w:p w14:paraId="032B92BB" w14:textId="77777777" w:rsidR="006F7CB3" w:rsidRDefault="006F7CB3" w:rsidP="006F7CB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17000"/>
        </w:rPr>
      </w:pPr>
    </w:p>
    <w:p w14:paraId="39A8BFAA" w14:textId="77777777" w:rsidR="006F7CB3" w:rsidRDefault="006F7CB3" w:rsidP="006F7CB3">
      <w:pPr>
        <w:pStyle w:val="Default"/>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pPr>
      <w:r>
        <w:rPr>
          <w:rFonts w:eastAsia="Baskerville" w:cs="Baskerville"/>
          <w:noProof/>
          <w:u w:color="000000"/>
        </w:rPr>
        <w:drawing>
          <wp:inline distT="0" distB="0" distL="0" distR="0" wp14:anchorId="43BBED87" wp14:editId="3E239CF9">
            <wp:extent cx="5760720" cy="629265"/>
            <wp:effectExtent l="0" t="0" r="0" b="6350"/>
            <wp:docPr id="1073742355" name="Picture 107374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3" name="Figure 12-2.png"/>
                    <pic:cNvPicPr/>
                  </pic:nvPicPr>
                  <pic:blipFill rotWithShape="1">
                    <a:blip r:embed="rId98" cstate="print">
                      <a:extLst>
                        <a:ext uri="{28A0092B-C50C-407E-A947-70E740481C1C}">
                          <a14:useLocalDpi xmlns:a14="http://schemas.microsoft.com/office/drawing/2010/main" val="0"/>
                        </a:ext>
                      </a:extLst>
                    </a:blip>
                    <a:srcRect b="49951"/>
                    <a:stretch/>
                  </pic:blipFill>
                  <pic:spPr bwMode="auto">
                    <a:xfrm>
                      <a:off x="0" y="0"/>
                      <a:ext cx="5760720" cy="629265"/>
                    </a:xfrm>
                    <a:prstGeom prst="rect">
                      <a:avLst/>
                    </a:prstGeom>
                    <a:ln>
                      <a:noFill/>
                    </a:ln>
                    <a:extLst>
                      <a:ext uri="{53640926-AAD7-44D8-BBD7-CCE9431645EC}">
                        <a14:shadowObscured xmlns:a14="http://schemas.microsoft.com/office/drawing/2010/main"/>
                      </a:ext>
                    </a:extLst>
                  </pic:spPr>
                </pic:pic>
              </a:graphicData>
            </a:graphic>
          </wp:inline>
        </w:drawing>
      </w:r>
    </w:p>
    <w:p w14:paraId="19CDAB4A" w14:textId="39C0DFAB" w:rsidR="006F7CB3" w:rsidRDefault="006F7CB3" w:rsidP="006F7CB3">
      <w:pPr>
        <w:pStyle w:val="Caption1"/>
        <w:rPr>
          <w:rFonts w:eastAsia="Baskerville" w:cs="Baskerville"/>
          <w:u w:color="000000"/>
        </w:rPr>
      </w:pPr>
      <w:r>
        <w:t xml:space="preserve">Figure </w:t>
      </w:r>
      <w:r w:rsidR="003C6414">
        <w:fldChar w:fldCharType="begin"/>
      </w:r>
      <w:r w:rsidR="003C6414">
        <w:instrText xml:space="preserve"> SEQ Figure \* ARABIC </w:instrText>
      </w:r>
      <w:r w:rsidR="003C6414">
        <w:fldChar w:fldCharType="separate"/>
      </w:r>
      <w:r w:rsidR="00A347BF">
        <w:rPr>
          <w:noProof/>
        </w:rPr>
        <w:t>55</w:t>
      </w:r>
      <w:r w:rsidR="003C6414">
        <w:rPr>
          <w:noProof/>
        </w:rPr>
        <w:fldChar w:fldCharType="end"/>
      </w:r>
      <w:r>
        <w:t xml:space="preserve">: </w:t>
      </w:r>
      <w:r w:rsidRPr="009B6A48">
        <w:t>Mesures 81 - 86, l’articulation entre la voix chantée et les sons de synthèse.</w:t>
      </w:r>
    </w:p>
    <w:p w14:paraId="0230E7CA" w14:textId="32CC7E86" w:rsidR="006F7CB3" w:rsidRDefault="006F7CB3" w:rsidP="006F7CB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17000"/>
        </w:rPr>
      </w:pPr>
      <w:r>
        <w:rPr>
          <w:u w:color="000000"/>
        </w:rPr>
        <w:t xml:space="preserve">À la fin de la pièce, avec la </w:t>
      </w:r>
      <w:r w:rsidRPr="004F6630">
        <w:t xml:space="preserve">réapparition de </w:t>
      </w:r>
      <w:r w:rsidR="004F6630" w:rsidRPr="004F6630">
        <w:t xml:space="preserve">l’accord </w:t>
      </w:r>
      <w:r w:rsidRPr="004F6630">
        <w:t>(</w:t>
      </w:r>
      <w:r w:rsidRPr="004F6630">
        <w:rPr>
          <w:i/>
          <w:iCs/>
        </w:rPr>
        <w:t>cf.</w:t>
      </w:r>
      <w:r w:rsidRPr="004F6630">
        <w:t xml:space="preserve"> figure </w:t>
      </w:r>
      <w:r w:rsidR="004F6630" w:rsidRPr="004F6630">
        <w:t>53</w:t>
      </w:r>
      <w:r w:rsidRPr="004F6630">
        <w:t>), à</w:t>
      </w:r>
      <w:r>
        <w:rPr>
          <w:u w:color="000000"/>
        </w:rPr>
        <w:t xml:space="preserve"> l’instar d'un choral, la temporalité verticale prend enfin la place de la temporalité horizontale. Les éléments linguistiques deviennent plus concrets et le texte commence à apparaitre de manière intelligible. </w:t>
      </w:r>
    </w:p>
    <w:p w14:paraId="2938E2D0" w14:textId="77777777" w:rsidR="006F7CB3" w:rsidRDefault="006F7CB3" w:rsidP="006F7CB3">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outlineLvl w:val="0"/>
        <w:rPr>
          <w:rFonts w:eastAsia="Baskerville" w:cs="Baskerville"/>
          <w:u w:color="017000"/>
        </w:rPr>
      </w:pPr>
    </w:p>
    <w:p w14:paraId="06620269" w14:textId="77777777" w:rsidR="006F7CB3" w:rsidRDefault="006F7CB3" w:rsidP="006F7CB3">
      <w:pPr>
        <w:pStyle w:val="FIGURES"/>
      </w:pPr>
      <w:r>
        <w:rPr>
          <w:rFonts w:eastAsia="Baskerville"/>
          <w:u w:color="000000"/>
        </w:rPr>
        <w:lastRenderedPageBreak/>
        <w:drawing>
          <wp:inline distT="0" distB="0" distL="0" distR="0" wp14:anchorId="1E3E0DF3" wp14:editId="7749C56F">
            <wp:extent cx="5760720" cy="3438525"/>
            <wp:effectExtent l="12700" t="12700" r="17780" b="15875"/>
            <wp:docPr id="1073742356" name="Picture 107374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7" name="Figure 13.png"/>
                    <pic:cNvPicPr/>
                  </pic:nvPicPr>
                  <pic:blipFill>
                    <a:blip r:embed="rId99">
                      <a:extLst>
                        <a:ext uri="{28A0092B-C50C-407E-A947-70E740481C1C}">
                          <a14:useLocalDpi xmlns:a14="http://schemas.microsoft.com/office/drawing/2010/main" val="0"/>
                        </a:ext>
                      </a:extLst>
                    </a:blip>
                    <a:stretch>
                      <a:fillRect/>
                    </a:stretch>
                  </pic:blipFill>
                  <pic:spPr>
                    <a:xfrm>
                      <a:off x="0" y="0"/>
                      <a:ext cx="5760720" cy="3438525"/>
                    </a:xfrm>
                    <a:prstGeom prst="rect">
                      <a:avLst/>
                    </a:prstGeom>
                    <a:ln w="5080">
                      <a:solidFill>
                        <a:srgbClr val="000000"/>
                      </a:solidFill>
                    </a:ln>
                  </pic:spPr>
                </pic:pic>
              </a:graphicData>
            </a:graphic>
          </wp:inline>
        </w:drawing>
      </w:r>
    </w:p>
    <w:p w14:paraId="4D8BB884" w14:textId="4A1EAFD1" w:rsidR="007F1E39" w:rsidRDefault="006F7CB3" w:rsidP="00E8175E">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56</w:t>
      </w:r>
      <w:r w:rsidR="003C6414">
        <w:rPr>
          <w:noProof/>
        </w:rPr>
        <w:fldChar w:fldCharType="end"/>
      </w:r>
      <w:r>
        <w:t xml:space="preserve"> : </w:t>
      </w:r>
      <w:r w:rsidRPr="00FA154E">
        <w:t>Avec l’apparition des accords la temporalité verticale prend la place de la temporalité horizontale.</w:t>
      </w:r>
    </w:p>
    <w:p w14:paraId="413DE952" w14:textId="77777777" w:rsidR="002D7D75" w:rsidRPr="00240B08" w:rsidRDefault="00164E01" w:rsidP="00240B08">
      <w:pPr>
        <w:pStyle w:val="Heading3"/>
      </w:pPr>
      <w:bookmarkStart w:id="829" w:name="_Toc121091843"/>
      <w:r>
        <w:t xml:space="preserve">La structure formelle </w:t>
      </w:r>
      <w:r w:rsidR="00B76B65">
        <w:t xml:space="preserve">(forme plan) </w:t>
      </w:r>
      <w:r>
        <w:t xml:space="preserve">de </w:t>
      </w:r>
      <w:r w:rsidR="007A0AB3">
        <w:rPr>
          <w:i/>
          <w:iCs/>
        </w:rPr>
        <w:t>Chuchotements</w:t>
      </w:r>
      <w:r>
        <w:rPr>
          <w:i/>
          <w:iCs/>
        </w:rPr>
        <w:t xml:space="preserve"> burlesques</w:t>
      </w:r>
      <w:bookmarkEnd w:id="829"/>
    </w:p>
    <w:p w14:paraId="5C28B289" w14:textId="08E859B4" w:rsidR="00C660EA" w:rsidRPr="00BC3EFB" w:rsidRDefault="00C660EA" w:rsidP="00C660EA">
      <w:pPr>
        <w:pStyle w:val="Default"/>
      </w:pPr>
      <w:r>
        <w:t xml:space="preserve">La psychologie de la forme ou la théorie de la </w:t>
      </w:r>
      <w:r w:rsidRPr="007812F9">
        <w:rPr>
          <w:i/>
          <w:iCs/>
        </w:rPr>
        <w:t>Gestalt</w:t>
      </w:r>
      <w:r>
        <w:t xml:space="preserve"> tient au fait que le processus de la perception conçoit les éléments d’une œuvre comme un ensemble dépassant, par son profil, chacun de ses constituants. Selon cette théorie, la forme est ainsi perçue dans sa globalité et non comme la juxtaposition ou la superposition de plus petits objets. Un ensemble n’est pas réductible à la </w:t>
      </w:r>
      <w:r>
        <w:rPr>
          <w:i/>
          <w:iCs/>
        </w:rPr>
        <w:t>somme</w:t>
      </w:r>
      <w:r>
        <w:t xml:space="preserve"> de ses parties. La psychologie de la forme considère que « le tout est supérieur à la somme de ses parties, et que nous avons tendance à percevoir et organiser une forme stable et cohérente peu importe la quantité et la qualité des informations que notre champ de vision appréhende simultanément</w:t>
      </w:r>
      <w:r>
        <w:rPr>
          <w:rStyle w:val="FootnoteReference"/>
        </w:rPr>
        <w:footnoteReference w:id="151"/>
      </w:r>
      <w:r>
        <w:t>. »</w:t>
      </w:r>
      <w:r w:rsidRPr="00A4336A">
        <w:t xml:space="preserve"> </w:t>
      </w:r>
      <w:r>
        <w:t>Il en est de même au sujet des unités constituants une œuvre musicale. Dans une analyse,</w:t>
      </w:r>
      <w:r w:rsidR="00E03C22">
        <w:t xml:space="preserve"> </w:t>
      </w:r>
      <w:r>
        <w:t xml:space="preserve">les notes, les accords ou encore les phrases musicales (niveau microscopique) s’identifient dans un contexte à plus grande échelle (niveau macroscopique), c’est-à-dire l’œuvre dans son entièreté. </w:t>
      </w:r>
      <w:r w:rsidR="00707D7D">
        <w:t>M</w:t>
      </w:r>
      <w:r>
        <w:t xml:space="preserve">ême une forme mosaïque ou un collage, dont les unités sont indépendantes l’une de l’autre, </w:t>
      </w:r>
      <w:r w:rsidR="00707D7D">
        <w:t xml:space="preserve">devrait </w:t>
      </w:r>
      <w:r>
        <w:t>représente</w:t>
      </w:r>
      <w:r w:rsidR="00707D7D">
        <w:t>r</w:t>
      </w:r>
      <w:r>
        <w:t xml:space="preserve"> une sorte d’organicité dans la façon </w:t>
      </w:r>
      <w:r>
        <w:lastRenderedPageBreak/>
        <w:t>dont ces unités sont superposées ou juxtaposées. Dans ce sous-chapitre, sera donc illustré le contour et l’apparence externe de l’œuvre et la place qu’elle occupe dans l’espace.</w:t>
      </w:r>
    </w:p>
    <w:p w14:paraId="7F2CB764" w14:textId="27CDE9E7" w:rsidR="002D7D75" w:rsidRPr="00E268FB" w:rsidRDefault="00707D7D" w:rsidP="00BC3EFB">
      <w:pPr>
        <w:pStyle w:val="Default"/>
      </w:pPr>
      <w:r w:rsidRPr="00E268FB">
        <w:rPr>
          <w:i/>
          <w:iCs/>
        </w:rPr>
        <w:t>Chuchotements burlesques</w:t>
      </w:r>
      <w:r w:rsidRPr="00E268FB">
        <w:t xml:space="preserve"> est composé</w:t>
      </w:r>
      <w:r>
        <w:t>s</w:t>
      </w:r>
      <w:r w:rsidRPr="00E268FB">
        <w:t xml:space="preserve"> en 13 sections</w:t>
      </w:r>
      <w:r>
        <w:t xml:space="preserve"> (lire tableaux ou actes</w:t>
      </w:r>
      <w:r>
        <w:rPr>
          <w:rStyle w:val="FootnoteReference"/>
        </w:rPr>
        <w:footnoteReference w:id="152"/>
      </w:r>
      <w:r>
        <w:t xml:space="preserve">) </w:t>
      </w:r>
      <w:r w:rsidRPr="00E268FB">
        <w:t>et plusieurs sous-sections. Bien que chaque section représente un univers distinct, l’œuvre ne p</w:t>
      </w:r>
      <w:r>
        <w:t>eut</w:t>
      </w:r>
      <w:r w:rsidRPr="00E268FB">
        <w:t xml:space="preserve"> pas être considérée comme une série de tableaux indépendants disposés </w:t>
      </w:r>
      <w:r>
        <w:t xml:space="preserve">ou juxtaposés </w:t>
      </w:r>
      <w:r w:rsidRPr="00E268FB">
        <w:t xml:space="preserve">arbitrairement. </w:t>
      </w:r>
      <w:r>
        <w:t xml:space="preserve">Le </w:t>
      </w:r>
      <w:r w:rsidRPr="00E268FB">
        <w:t>propos de l’œuvre n’est pas de l’ordre</w:t>
      </w:r>
      <w:r>
        <w:t xml:space="preserve"> du</w:t>
      </w:r>
      <w:r w:rsidRPr="00E268FB">
        <w:t xml:space="preserve"> narratif</w:t>
      </w:r>
      <w:r>
        <w:t>,</w:t>
      </w:r>
      <w:r w:rsidRPr="00E268FB">
        <w:t xml:space="preserve"> </w:t>
      </w:r>
      <w:r>
        <w:t>bien qu’</w:t>
      </w:r>
      <w:r w:rsidRPr="00E268FB">
        <w:t xml:space="preserve">il </w:t>
      </w:r>
      <w:r>
        <w:t>suive</w:t>
      </w:r>
      <w:r w:rsidRPr="00E268FB">
        <w:t xml:space="preserve"> une certaine logique </w:t>
      </w:r>
      <w:r>
        <w:t>de</w:t>
      </w:r>
      <w:r w:rsidRPr="00E268FB">
        <w:t xml:space="preserve"> continuité </w:t>
      </w:r>
      <w:r>
        <w:t>qui relie</w:t>
      </w:r>
      <w:r w:rsidRPr="00E268FB">
        <w:t xml:space="preserve"> les sections</w:t>
      </w:r>
      <w:r>
        <w:t xml:space="preserve"> entre elles</w:t>
      </w:r>
      <w:r w:rsidRPr="00E268FB">
        <w:t>.</w:t>
      </w:r>
      <w:r>
        <w:t xml:space="preserve"> Très souvent, il n’y a pas de transition entre elles. Du moins, s’il en existe, il ne s’agit jamais de longues séquences transitoires. Ceci étant dit, une œuvre est un organisme vivant. Aussi paradoxal que cela puisse paraître, il existe une sorte de « fluide</w:t>
      </w:r>
      <w:r>
        <w:rPr>
          <w:rStyle w:val="FootnoteReference"/>
        </w:rPr>
        <w:footnoteReference w:id="153"/>
      </w:r>
      <w:r>
        <w:t> » qui passe d’une section à l’autre, malgré leur indépendance au niveau du matériau et de la forme interne.</w:t>
      </w:r>
      <w:r w:rsidR="007E322E">
        <w:t xml:space="preserve"> </w:t>
      </w:r>
    </w:p>
    <w:p w14:paraId="718477E7" w14:textId="77777777" w:rsidR="007A0AB3" w:rsidRPr="00FB7CE9" w:rsidRDefault="007A0AB3" w:rsidP="009873D6">
      <w:pPr>
        <w:pStyle w:val="Default"/>
        <w:numPr>
          <w:ilvl w:val="0"/>
          <w:numId w:val="19"/>
        </w:numPr>
        <w:rPr>
          <w:i/>
          <w:iCs/>
          <w:u w:val="single"/>
        </w:rPr>
      </w:pPr>
      <w:r w:rsidRPr="00FB7CE9">
        <w:rPr>
          <w:i/>
          <w:iCs/>
          <w:u w:val="single"/>
        </w:rPr>
        <w:t>Ch</w:t>
      </w:r>
      <w:r w:rsidR="00B76B65" w:rsidRPr="00FB7CE9">
        <w:rPr>
          <w:i/>
          <w:iCs/>
          <w:u w:val="single"/>
        </w:rPr>
        <w:t>ô</w:t>
      </w:r>
      <w:r w:rsidRPr="00FB7CE9">
        <w:rPr>
          <w:i/>
          <w:iCs/>
          <w:u w:val="single"/>
        </w:rPr>
        <w:t>ra</w:t>
      </w:r>
    </w:p>
    <w:p w14:paraId="01F8CD70" w14:textId="6BDE635D" w:rsidR="00B70FF9" w:rsidRDefault="00E12880" w:rsidP="007A0AB3">
      <w:pPr>
        <w:pStyle w:val="Default"/>
      </w:pPr>
      <w:r w:rsidRPr="007A0AB3">
        <w:t xml:space="preserve">Le déroulement de la section A repose </w:t>
      </w:r>
      <w:r>
        <w:t>principalement</w:t>
      </w:r>
      <w:r w:rsidRPr="007A0AB3">
        <w:t xml:space="preserve"> sur </w:t>
      </w:r>
      <w:r>
        <w:t xml:space="preserve">le jeu du comédien. </w:t>
      </w:r>
      <w:r w:rsidRPr="007A0AB3">
        <w:t xml:space="preserve">L’œuvre </w:t>
      </w:r>
      <w:r>
        <w:t>s’</w:t>
      </w:r>
      <w:r w:rsidRPr="007A0AB3">
        <w:t xml:space="preserve">ouvre avec la voix du comédien prononçant le mot latin </w:t>
      </w:r>
      <w:r>
        <w:t>« </w:t>
      </w:r>
      <w:r w:rsidRPr="007A0AB3">
        <w:t>Infans</w:t>
      </w:r>
      <w:r>
        <w:t> ».</w:t>
      </w:r>
      <w:r>
        <w:rPr>
          <w:rStyle w:val="FootnoteReference"/>
        </w:rPr>
        <w:footnoteReference w:id="154"/>
      </w:r>
      <w:r>
        <w:t xml:space="preserve"> Le texte qui le suit est totalement inintelligible au départ. C’est le souffle, le rythme, l’actualité de la présence physique des corps des protagonistes qui l’emportent sur le logos</w:t>
      </w:r>
      <w:r>
        <w:rPr>
          <w:rStyle w:val="FootnoteReference"/>
        </w:rPr>
        <w:footnoteReference w:id="155"/>
      </w:r>
      <w:r>
        <w:t>.</w:t>
      </w:r>
      <w:r w:rsidRPr="007A0AB3">
        <w:t xml:space="preserve"> </w:t>
      </w:r>
      <w:r>
        <w:t>Le titre fait référence à La Chôra qui signifie quelque chose comme antichambre et à la fois excavation secrète du logos de la langue</w:t>
      </w:r>
      <w:r w:rsidRPr="005B51E3">
        <w:rPr>
          <w:rStyle w:val="FootnoteReference"/>
        </w:rPr>
        <w:footnoteReference w:id="156"/>
      </w:r>
      <w:r>
        <w:t>.</w:t>
      </w:r>
      <w:r w:rsidR="00E2295F">
        <w:t xml:space="preserve"> </w:t>
      </w:r>
      <w:r>
        <w:t xml:space="preserve">À la fin de la section, le texte du comédien devient compréhensible et le spectateur </w:t>
      </w:r>
      <w:r>
        <w:lastRenderedPageBreak/>
        <w:t xml:space="preserve">commence alors à reconnaître les écrits de Henri Michaux dans son état d’origine. Le titre de cette section d’ouverture provient du concept que Platon développe dans </w:t>
      </w:r>
      <w:r>
        <w:rPr>
          <w:i/>
          <w:iCs/>
        </w:rPr>
        <w:t>Le Timée</w:t>
      </w:r>
      <w:r>
        <w:t xml:space="preserve">. Chôra renvoie à un « espace » qui démontre le paradoxe à entrevoir : celui de l’être qui est en même temps devenir. Cet « espace » échappe au jugement logique au sein duquel se distingue le </w:t>
      </w:r>
      <w:r w:rsidRPr="007812F9">
        <w:rPr>
          <w:i/>
          <w:iCs/>
        </w:rPr>
        <w:t>logos</w:t>
      </w:r>
      <w:r>
        <w:t xml:space="preserve"> avec ses oppositions entre signifiant et signifié, l’écoute et la vue, l’espace et le temps.</w:t>
      </w:r>
      <w:r w:rsidR="00AC33AC">
        <w:rPr>
          <w:rStyle w:val="FootnoteReference"/>
        </w:rPr>
        <w:footnoteReference w:id="157"/>
      </w:r>
    </w:p>
    <w:p w14:paraId="40EDE02F" w14:textId="6A289D07" w:rsidR="00C36F0B" w:rsidRDefault="00E12880" w:rsidP="00E12880">
      <w:pPr>
        <w:pStyle w:val="Default"/>
      </w:pPr>
      <w:r>
        <w:t xml:space="preserve">La sous-section </w:t>
      </w:r>
      <w:r w:rsidRPr="007A0AB3">
        <w:t>A1</w:t>
      </w:r>
      <w:r>
        <w:t>,</w:t>
      </w:r>
      <w:r w:rsidRPr="007A0AB3">
        <w:t xml:space="preserve"> qui dure entre 4 et 6 minutes</w:t>
      </w:r>
      <w:r>
        <w:t>,</w:t>
      </w:r>
      <w:r w:rsidRPr="007A0AB3">
        <w:t xml:space="preserve"> est divisée en 12 parties. Chaque partie commence avec un mot de repère </w:t>
      </w:r>
      <w:r>
        <w:t xml:space="preserve">qui aide la personne qui se charge de l’électronique, d’assurer le déclenchement des sons et des traitements en temps réel. À </w:t>
      </w:r>
      <w:r w:rsidRPr="007A0AB3">
        <w:t>l’intérieur de cha</w:t>
      </w:r>
      <w:r>
        <w:t>que sous-division,</w:t>
      </w:r>
      <w:r w:rsidRPr="007A0AB3">
        <w:t xml:space="preserve"> </w:t>
      </w:r>
      <w:r>
        <w:t>un texte de grommelot</w:t>
      </w:r>
      <w:r>
        <w:rPr>
          <w:rStyle w:val="FootnoteReference"/>
        </w:rPr>
        <w:footnoteReference w:id="158"/>
      </w:r>
      <w:r>
        <w:t xml:space="preserve"> est proposé dans la partition.</w:t>
      </w:r>
      <w:r>
        <w:rPr>
          <w:rStyle w:val="FootnoteReference"/>
        </w:rPr>
        <w:footnoteReference w:id="159"/>
      </w:r>
      <w:r>
        <w:t xml:space="preserve"> Toutefois, celui-ci</w:t>
      </w:r>
      <w:r w:rsidRPr="007A0AB3">
        <w:t xml:space="preserve"> </w:t>
      </w:r>
      <w:r>
        <w:t>peut être recomposé selon la mise en scène</w:t>
      </w:r>
      <w:r w:rsidRPr="007A0AB3">
        <w:t>. La notation musicale de A</w:t>
      </w:r>
      <w:r>
        <w:t>0</w:t>
      </w:r>
      <w:r w:rsidRPr="007A0AB3">
        <w:t xml:space="preserve">1 est </w:t>
      </w:r>
      <w:r>
        <w:t>ouverte</w:t>
      </w:r>
      <w:r w:rsidRPr="007A0AB3">
        <w:t>.</w:t>
      </w:r>
      <w:r>
        <w:t xml:space="preserve"> Elle propose des réservoirs de gestes qui</w:t>
      </w:r>
      <w:r w:rsidRPr="007A0AB3">
        <w:t xml:space="preserve"> permet</w:t>
      </w:r>
      <w:r>
        <w:t>tent</w:t>
      </w:r>
      <w:r w:rsidRPr="007A0AB3">
        <w:t xml:space="preserve"> aux </w:t>
      </w:r>
      <w:r>
        <w:t xml:space="preserve">musiciens </w:t>
      </w:r>
      <w:r w:rsidRPr="007A0AB3">
        <w:t>d</w:t>
      </w:r>
      <w:r>
        <w:t>’exécuter la partition selon</w:t>
      </w:r>
      <w:r w:rsidRPr="007A0AB3">
        <w:t xml:space="preserve"> le jeu du comédien, lui-même équipé d’un instrument électronique </w:t>
      </w:r>
      <w:r>
        <w:t xml:space="preserve">invisible et </w:t>
      </w:r>
      <w:r w:rsidRPr="007A0AB3">
        <w:t>expressi</w:t>
      </w:r>
      <w:r>
        <w:t>f</w:t>
      </w:r>
      <w:r w:rsidRPr="007A0AB3">
        <w:t>.</w:t>
      </w:r>
      <w:r>
        <w:t xml:space="preserve"> </w:t>
      </w:r>
      <w:r w:rsidRPr="00E268FB">
        <w:t>L’instrument du comédien est un</w:t>
      </w:r>
      <w:r>
        <w:t>e</w:t>
      </w:r>
      <w:r w:rsidRPr="00E268FB">
        <w:t xml:space="preserve"> paire de gants </w:t>
      </w:r>
      <w:r>
        <w:t xml:space="preserve">avec des doigts prolongés, </w:t>
      </w:r>
      <w:r w:rsidRPr="00E268FB">
        <w:t>équipé</w:t>
      </w:r>
      <w:r>
        <w:t>e</w:t>
      </w:r>
      <w:r w:rsidRPr="00E268FB">
        <w:t xml:space="preserve"> de capteurs de mouvement. Les gestes de sa </w:t>
      </w:r>
      <w:r w:rsidRPr="00E268FB">
        <w:lastRenderedPageBreak/>
        <w:t>main gauche génère</w:t>
      </w:r>
      <w:r>
        <w:t>nt</w:t>
      </w:r>
      <w:r w:rsidRPr="00E268FB">
        <w:t xml:space="preserve"> une voix de synthèse</w:t>
      </w:r>
      <w:r>
        <w:t>,</w:t>
      </w:r>
      <w:r w:rsidRPr="00E268FB">
        <w:t xml:space="preserve"> et les gestes de la main droit lui permettent de moduler et traiter en temps réel</w:t>
      </w:r>
      <w:r>
        <w:t xml:space="preserve"> </w:t>
      </w:r>
      <w:r w:rsidRPr="00E268FB">
        <w:t xml:space="preserve">sa propre voix. Par ailleurs les instrumentistes interagissent avec lui en répondant à ses gestes et sa voix. </w:t>
      </w:r>
      <w:r>
        <w:t>A partir d’un</w:t>
      </w:r>
      <w:r w:rsidRPr="00E268FB">
        <w:t xml:space="preserve"> texte </w:t>
      </w:r>
      <w:r>
        <w:t>in</w:t>
      </w:r>
      <w:r w:rsidRPr="00E268FB">
        <w:t>intelligible</w:t>
      </w:r>
      <w:r>
        <w:t>,</w:t>
      </w:r>
      <w:r w:rsidRPr="00E268FB">
        <w:t xml:space="preserve"> au départ, le comédien </w:t>
      </w:r>
      <w:r>
        <w:t>a pour lui une vaste palette de</w:t>
      </w:r>
      <w:r w:rsidRPr="00E268FB">
        <w:t xml:space="preserve"> possibilités </w:t>
      </w:r>
      <w:r>
        <w:t>pour</w:t>
      </w:r>
      <w:r w:rsidRPr="00E268FB">
        <w:t xml:space="preserve"> produire des gestes vocaux, sans engager le spectateur dans la signification </w:t>
      </w:r>
      <w:r>
        <w:t xml:space="preserve">verbale </w:t>
      </w:r>
      <w:r w:rsidRPr="00E268FB">
        <w:t>de son discours.</w:t>
      </w:r>
    </w:p>
    <w:p w14:paraId="00BE4226" w14:textId="77777777" w:rsidR="00C36F0B" w:rsidRPr="00CD04AF" w:rsidRDefault="00CD04AF" w:rsidP="00775DBC">
      <w:pPr>
        <w:pStyle w:val="FIGURES"/>
      </w:pPr>
      <w:r w:rsidRPr="00CD04AF">
        <w:drawing>
          <wp:inline distT="0" distB="0" distL="0" distR="0" wp14:anchorId="2F717D0B" wp14:editId="64283061">
            <wp:extent cx="2212412" cy="1828800"/>
            <wp:effectExtent l="12700" t="12700" r="10160" b="12700"/>
            <wp:docPr id="1073742218" name="Picture 107374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18" name="Gants Bruno Concert Friche ChuchotementsBurlesques copy-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30489" cy="1843742"/>
                    </a:xfrm>
                    <a:prstGeom prst="rect">
                      <a:avLst/>
                    </a:prstGeom>
                    <a:ln w="5080">
                      <a:solidFill>
                        <a:schemeClr val="tx1"/>
                      </a:solidFill>
                    </a:ln>
                  </pic:spPr>
                </pic:pic>
              </a:graphicData>
            </a:graphic>
          </wp:inline>
        </w:drawing>
      </w:r>
    </w:p>
    <w:p w14:paraId="1DFC5278" w14:textId="128D196E" w:rsidR="00C36F0B" w:rsidRPr="00C36F0B" w:rsidRDefault="00C36F0B" w:rsidP="005F4F16">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57</w:t>
      </w:r>
      <w:r w:rsidR="003C6414">
        <w:rPr>
          <w:noProof/>
        </w:rPr>
        <w:fldChar w:fldCharType="end"/>
      </w:r>
      <w:r>
        <w:t> : L’instrument du comédien est une paire de gants équipée de capteurs de gestes.</w:t>
      </w:r>
    </w:p>
    <w:p w14:paraId="73F494F1" w14:textId="77777777" w:rsidR="00C36F0B" w:rsidRDefault="00C36F0B" w:rsidP="00775DBC">
      <w:pPr>
        <w:pStyle w:val="FIGURES"/>
      </w:pPr>
      <w:r w:rsidRPr="00C36F0B">
        <w:drawing>
          <wp:inline distT="0" distB="0" distL="0" distR="0" wp14:anchorId="60EEBF96" wp14:editId="74D4D938">
            <wp:extent cx="2180590" cy="1646497"/>
            <wp:effectExtent l="12700" t="12700" r="16510" b="17780"/>
            <wp:docPr id="1073742214" name="Picture 107374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14" name="gestes de la main comédien.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88303" cy="1727828"/>
                    </a:xfrm>
                    <a:prstGeom prst="rect">
                      <a:avLst/>
                    </a:prstGeom>
                    <a:ln w="5080">
                      <a:solidFill>
                        <a:srgbClr val="002060"/>
                      </a:solidFill>
                    </a:ln>
                  </pic:spPr>
                </pic:pic>
              </a:graphicData>
            </a:graphic>
          </wp:inline>
        </w:drawing>
      </w:r>
    </w:p>
    <w:p w14:paraId="0902D49B" w14:textId="37080B60" w:rsidR="0070365D" w:rsidRDefault="00C36F0B" w:rsidP="005F4F16">
      <w:pPr>
        <w:pStyle w:val="Caption1"/>
        <w:rPr>
          <w:noProof/>
        </w:rPr>
      </w:pPr>
      <w:r>
        <w:t xml:space="preserve">Figure </w:t>
      </w:r>
      <w:r w:rsidR="003C6414">
        <w:fldChar w:fldCharType="begin"/>
      </w:r>
      <w:r w:rsidR="003C6414">
        <w:instrText xml:space="preserve"> SEQ Figure \* ARABIC </w:instrText>
      </w:r>
      <w:r w:rsidR="003C6414">
        <w:fldChar w:fldCharType="separate"/>
      </w:r>
      <w:r w:rsidR="00A347BF">
        <w:rPr>
          <w:noProof/>
        </w:rPr>
        <w:t>58</w:t>
      </w:r>
      <w:r w:rsidR="003C6414">
        <w:rPr>
          <w:noProof/>
        </w:rPr>
        <w:fldChar w:fldCharType="end"/>
      </w:r>
      <w:r>
        <w:t xml:space="preserve"> : </w:t>
      </w:r>
      <w:r w:rsidR="0070365D">
        <w:t>Le geste de la</w:t>
      </w:r>
      <w:r w:rsidRPr="00C36F0B">
        <w:t xml:space="preserve"> main du comédien génère de la voix de synthèse et module sa propre voix.</w:t>
      </w:r>
    </w:p>
    <w:p w14:paraId="4CA30185" w14:textId="77777777" w:rsidR="0070365D" w:rsidRDefault="0070365D" w:rsidP="0070365D">
      <w:pPr>
        <w:pStyle w:val="Caption1"/>
        <w:keepNext/>
      </w:pPr>
      <w:r>
        <w:rPr>
          <w:noProof/>
        </w:rPr>
        <w:lastRenderedPageBreak/>
        <mc:AlternateContent>
          <mc:Choice Requires="wpg">
            <w:drawing>
              <wp:inline distT="0" distB="0" distL="0" distR="0" wp14:anchorId="19281827" wp14:editId="249E2D56">
                <wp:extent cx="4411980" cy="2082800"/>
                <wp:effectExtent l="0" t="0" r="0" b="12700"/>
                <wp:docPr id="1073742268" name="Group 1073742268"/>
                <wp:cNvGraphicFramePr/>
                <a:graphic xmlns:a="http://schemas.openxmlformats.org/drawingml/2006/main">
                  <a:graphicData uri="http://schemas.microsoft.com/office/word/2010/wordprocessingGroup">
                    <wpg:wgp>
                      <wpg:cNvGrpSpPr/>
                      <wpg:grpSpPr>
                        <a:xfrm>
                          <a:off x="0" y="0"/>
                          <a:ext cx="4411980" cy="2082800"/>
                          <a:chOff x="0" y="0"/>
                          <a:chExt cx="4411980" cy="2082800"/>
                        </a:xfrm>
                      </wpg:grpSpPr>
                      <wpg:grpSp>
                        <wpg:cNvPr id="1073742235" name="Group 1073742235"/>
                        <wpg:cNvGrpSpPr/>
                        <wpg:grpSpPr>
                          <a:xfrm>
                            <a:off x="939800" y="234950"/>
                            <a:ext cx="208280" cy="214630"/>
                            <a:chOff x="0" y="0"/>
                            <a:chExt cx="208280" cy="214630"/>
                          </a:xfrm>
                        </wpg:grpSpPr>
                        <wps:wsp>
                          <wps:cNvPr id="1073742232" name="Oval 1073742232"/>
                          <wps:cNvSpPr/>
                          <wps:spPr>
                            <a:xfrm>
                              <a:off x="0" y="6350"/>
                              <a:ext cx="208280" cy="208280"/>
                            </a:xfrm>
                            <a:prstGeom prst="ellipse">
                              <a:avLst/>
                            </a:prstGeom>
                            <a:noFill/>
                            <a:ln w="762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234" name="Straight Connector 1073742234"/>
                          <wps:cNvCnPr/>
                          <wps:spPr>
                            <a:xfrm>
                              <a:off x="0" y="0"/>
                              <a:ext cx="0" cy="2146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073742236" name="Straight Connector 1073742236"/>
                        <wps:cNvCnPr/>
                        <wps:spPr>
                          <a:xfrm>
                            <a:off x="2146300" y="184150"/>
                            <a:ext cx="0" cy="93980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3742242" name="Text Box 1073742242"/>
                        <wps:cNvSpPr txBox="1"/>
                        <wps:spPr>
                          <a:xfrm>
                            <a:off x="939800" y="0"/>
                            <a:ext cx="2133600" cy="184150"/>
                          </a:xfrm>
                          <a:prstGeom prst="rect">
                            <a:avLst/>
                          </a:prstGeom>
                          <a:solidFill>
                            <a:schemeClr val="lt1"/>
                          </a:solidFill>
                          <a:ln w="6350">
                            <a:solidFill>
                              <a:prstClr val="black"/>
                            </a:solidFill>
                          </a:ln>
                        </wps:spPr>
                        <wps:txbx>
                          <w:txbxContent>
                            <w:p w14:paraId="6E1090E7" w14:textId="77777777" w:rsidR="00C468EA" w:rsidRPr="00923605" w:rsidRDefault="00C468EA" w:rsidP="0070365D">
                              <w:pPr>
                                <w:jc w:val="center"/>
                                <w:rPr>
                                  <w:sz w:val="12"/>
                                  <w:szCs w:val="12"/>
                                </w:rPr>
                              </w:pPr>
                              <w:r w:rsidRPr="00923605">
                                <w:rPr>
                                  <w:sz w:val="12"/>
                                  <w:szCs w:val="12"/>
                                </w:rPr>
                                <w:t>Capteurs de gestes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44" name="Text Box 1073742244"/>
                        <wps:cNvSpPr txBox="1"/>
                        <wps:spPr>
                          <a:xfrm>
                            <a:off x="1092200" y="254000"/>
                            <a:ext cx="673735" cy="184150"/>
                          </a:xfrm>
                          <a:prstGeom prst="rect">
                            <a:avLst/>
                          </a:prstGeom>
                          <a:noFill/>
                          <a:ln w="6350">
                            <a:noFill/>
                          </a:ln>
                        </wps:spPr>
                        <wps:txbx>
                          <w:txbxContent>
                            <w:p w14:paraId="1DE45DE5" w14:textId="77777777" w:rsidR="00C468EA" w:rsidRPr="00923605" w:rsidRDefault="00C468EA" w:rsidP="0070365D">
                              <w:pPr>
                                <w:jc w:val="center"/>
                                <w:rPr>
                                  <w:sz w:val="12"/>
                                  <w:szCs w:val="12"/>
                                </w:rPr>
                              </w:pPr>
                              <w:r w:rsidRPr="00923605">
                                <w:rPr>
                                  <w:sz w:val="12"/>
                                  <w:szCs w:val="12"/>
                                </w:rPr>
                                <w:t>Microphone HF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073742246" name="Group 1073742246"/>
                        <wpg:cNvGrpSpPr/>
                        <wpg:grpSpPr>
                          <a:xfrm>
                            <a:off x="4140200" y="1155700"/>
                            <a:ext cx="168275" cy="281865"/>
                            <a:chOff x="0" y="0"/>
                            <a:chExt cx="168275" cy="269875"/>
                          </a:xfrm>
                        </wpg:grpSpPr>
                        <wps:wsp>
                          <wps:cNvPr id="1073742237" name="Rectangle 1073742237"/>
                          <wps:cNvSpPr/>
                          <wps:spPr>
                            <a:xfrm>
                              <a:off x="0" y="25400"/>
                              <a:ext cx="63500" cy="2222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245" name="Trapezoid 1073742245"/>
                          <wps:cNvSpPr/>
                          <wps:spPr>
                            <a:xfrm rot="5400000" flipV="1">
                              <a:off x="-19050" y="82550"/>
                              <a:ext cx="269875" cy="104775"/>
                            </a:xfrm>
                            <a:prstGeom prst="trapezoi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3742247" name="Text Box 1073742247"/>
                        <wps:cNvSpPr txBox="1"/>
                        <wps:spPr>
                          <a:xfrm>
                            <a:off x="3848100" y="971550"/>
                            <a:ext cx="563880" cy="184150"/>
                          </a:xfrm>
                          <a:prstGeom prst="rect">
                            <a:avLst/>
                          </a:prstGeom>
                          <a:noFill/>
                          <a:ln w="6350">
                            <a:noFill/>
                          </a:ln>
                        </wps:spPr>
                        <wps:txbx>
                          <w:txbxContent>
                            <w:p w14:paraId="6E3E1773" w14:textId="77777777" w:rsidR="00C468EA" w:rsidRPr="00923605" w:rsidRDefault="00C468EA" w:rsidP="0070365D">
                              <w:pPr>
                                <w:jc w:val="center"/>
                                <w:rPr>
                                  <w:sz w:val="12"/>
                                  <w:szCs w:val="12"/>
                                </w:rPr>
                              </w:pPr>
                              <w:r>
                                <w:rPr>
                                  <w:sz w:val="12"/>
                                  <w:szCs w:val="12"/>
                                </w:rPr>
                                <w:t>Haut parleur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73742248" name="Text Box 1073742248"/>
                        <wps:cNvSpPr txBox="1"/>
                        <wps:spPr>
                          <a:xfrm>
                            <a:off x="2070100" y="1155700"/>
                            <a:ext cx="793750" cy="381000"/>
                          </a:xfrm>
                          <a:prstGeom prst="rect">
                            <a:avLst/>
                          </a:prstGeom>
                          <a:solidFill>
                            <a:schemeClr val="lt1"/>
                          </a:solidFill>
                          <a:ln w="6350">
                            <a:solidFill>
                              <a:prstClr val="black"/>
                            </a:solidFill>
                          </a:ln>
                        </wps:spPr>
                        <wps:txbx>
                          <w:txbxContent>
                            <w:p w14:paraId="7CE23896" w14:textId="77777777" w:rsidR="00C468EA" w:rsidRPr="00923605" w:rsidRDefault="00C468EA" w:rsidP="0070365D">
                              <w:pPr>
                                <w:jc w:val="center"/>
                                <w:rPr>
                                  <w:sz w:val="12"/>
                                  <w:szCs w:val="12"/>
                                </w:rPr>
                              </w:pPr>
                              <w:r>
                                <w:rPr>
                                  <w:sz w:val="12"/>
                                  <w:szCs w:val="12"/>
                                </w:rPr>
                                <w:t>Taitement de la voix (Psychoriste) et gel de la voix (sog)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49" name="Text Box 1073742249"/>
                        <wps:cNvSpPr txBox="1"/>
                        <wps:spPr>
                          <a:xfrm>
                            <a:off x="2241550" y="641350"/>
                            <a:ext cx="946150" cy="285750"/>
                          </a:xfrm>
                          <a:prstGeom prst="rect">
                            <a:avLst/>
                          </a:prstGeom>
                          <a:solidFill>
                            <a:schemeClr val="lt1"/>
                          </a:solidFill>
                          <a:ln w="6350">
                            <a:solidFill>
                              <a:prstClr val="black"/>
                            </a:solidFill>
                          </a:ln>
                        </wps:spPr>
                        <wps:txbx>
                          <w:txbxContent>
                            <w:p w14:paraId="118A861B" w14:textId="77777777" w:rsidR="00C468EA" w:rsidRDefault="00C468EA" w:rsidP="0070365D">
                              <w:pPr>
                                <w:jc w:val="center"/>
                                <w:rPr>
                                  <w:sz w:val="12"/>
                                  <w:szCs w:val="12"/>
                                </w:rPr>
                              </w:pPr>
                              <w:r>
                                <w:rPr>
                                  <w:sz w:val="12"/>
                                  <w:szCs w:val="12"/>
                                </w:rPr>
                                <w:t>Voix virtuelle</w:t>
                              </w:r>
                            </w:p>
                            <w:p w14:paraId="0A476B6A" w14:textId="77777777" w:rsidR="00C468EA" w:rsidRPr="00923605" w:rsidRDefault="00C468EA" w:rsidP="0070365D">
                              <w:pPr>
                                <w:jc w:val="center"/>
                                <w:rPr>
                                  <w:sz w:val="12"/>
                                  <w:szCs w:val="12"/>
                                </w:rPr>
                              </w:pPr>
                              <w:r>
                                <w:rPr>
                                  <w:sz w:val="12"/>
                                  <w:szCs w:val="12"/>
                                </w:rPr>
                                <w:t>(synthèse concatenative)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50" name="Straight Connector 1073742250"/>
                        <wps:cNvCnPr/>
                        <wps:spPr>
                          <a:xfrm>
                            <a:off x="2863850" y="1289050"/>
                            <a:ext cx="1276350" cy="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073742254" name="Group 1073742254"/>
                        <wpg:cNvGrpSpPr/>
                        <wpg:grpSpPr>
                          <a:xfrm>
                            <a:off x="1054100" y="1536700"/>
                            <a:ext cx="730250" cy="546100"/>
                            <a:chOff x="0" y="0"/>
                            <a:chExt cx="730250" cy="546100"/>
                          </a:xfrm>
                        </wpg:grpSpPr>
                        <wps:wsp>
                          <wps:cNvPr id="1073742252" name="Text Box 1073742252"/>
                          <wps:cNvSpPr txBox="1"/>
                          <wps:spPr>
                            <a:xfrm>
                              <a:off x="0" y="0"/>
                              <a:ext cx="730250" cy="273050"/>
                            </a:xfrm>
                            <a:prstGeom prst="rect">
                              <a:avLst/>
                            </a:prstGeom>
                            <a:solidFill>
                              <a:schemeClr val="lt1"/>
                            </a:solidFill>
                            <a:ln w="6350">
                              <a:solidFill>
                                <a:prstClr val="black"/>
                              </a:solidFill>
                            </a:ln>
                          </wps:spPr>
                          <wps:txbx>
                            <w:txbxContent>
                              <w:p w14:paraId="552EE8EC" w14:textId="77777777" w:rsidR="00C468EA" w:rsidRPr="00923605" w:rsidRDefault="00C468EA" w:rsidP="0070365D">
                                <w:pPr>
                                  <w:jc w:val="center"/>
                                  <w:rPr>
                                    <w:sz w:val="12"/>
                                    <w:szCs w:val="12"/>
                                  </w:rPr>
                                </w:pPr>
                                <w:r>
                                  <w:rPr>
                                    <w:sz w:val="12"/>
                                    <w:szCs w:val="12"/>
                                  </w:rPr>
                                  <w:t>Samples (synthèse formantique)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53" name="Text Box 1073742253"/>
                          <wps:cNvSpPr txBox="1"/>
                          <wps:spPr>
                            <a:xfrm>
                              <a:off x="0" y="273050"/>
                              <a:ext cx="730250" cy="273050"/>
                            </a:xfrm>
                            <a:prstGeom prst="rect">
                              <a:avLst/>
                            </a:prstGeom>
                            <a:solidFill>
                              <a:schemeClr val="lt1"/>
                            </a:solidFill>
                            <a:ln w="6350">
                              <a:solidFill>
                                <a:prstClr val="black"/>
                              </a:solidFill>
                            </a:ln>
                          </wps:spPr>
                          <wps:txbx>
                            <w:txbxContent>
                              <w:p w14:paraId="4187DE12" w14:textId="77777777" w:rsidR="00C468EA" w:rsidRDefault="00C468EA" w:rsidP="0070365D">
                                <w:pPr>
                                  <w:jc w:val="center"/>
                                  <w:rPr>
                                    <w:sz w:val="12"/>
                                    <w:szCs w:val="12"/>
                                  </w:rPr>
                                </w:pPr>
                                <w:r>
                                  <w:rPr>
                                    <w:sz w:val="12"/>
                                    <w:szCs w:val="12"/>
                                  </w:rPr>
                                  <w:t>Samples</w:t>
                                </w:r>
                              </w:p>
                              <w:p w14:paraId="145F34EE" w14:textId="77777777" w:rsidR="00C468EA" w:rsidRPr="00923605" w:rsidRDefault="00C468EA" w:rsidP="0070365D">
                                <w:pPr>
                                  <w:jc w:val="center"/>
                                  <w:rPr>
                                    <w:sz w:val="12"/>
                                    <w:szCs w:val="12"/>
                                  </w:rPr>
                                </w:pPr>
                                <w:r>
                                  <w:rPr>
                                    <w:sz w:val="12"/>
                                    <w:szCs w:val="12"/>
                                  </w:rPr>
                                  <w:t>(sons divers)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73742259" name="Straight Connector 1073742259"/>
                        <wps:cNvCnPr/>
                        <wps:spPr>
                          <a:xfrm flipH="1">
                            <a:off x="2667000" y="184150"/>
                            <a:ext cx="0" cy="45720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3742263" name="Elbow Connector 1073742263"/>
                        <wps:cNvCnPr>
                          <a:stCxn id="1073742249" idx="3"/>
                        </wps:cNvCnPr>
                        <wps:spPr>
                          <a:xfrm>
                            <a:off x="3187700" y="784225"/>
                            <a:ext cx="952500" cy="429895"/>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73742231" name="Picture 107374223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38100"/>
                            <a:ext cx="864235" cy="1250950"/>
                          </a:xfrm>
                          <a:prstGeom prst="rect">
                            <a:avLst/>
                          </a:prstGeom>
                        </pic:spPr>
                      </pic:pic>
                      <wps:wsp>
                        <wps:cNvPr id="1073742265" name="Elbow Connector 1073742265"/>
                        <wps:cNvCnPr/>
                        <wps:spPr>
                          <a:xfrm>
                            <a:off x="1054100" y="450850"/>
                            <a:ext cx="1016000" cy="763270"/>
                          </a:xfrm>
                          <a:prstGeom prst="bentConnector3">
                            <a:avLst>
                              <a:gd name="adj1" fmla="val -5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3742266" name="Elbow Connector 1073742266"/>
                        <wps:cNvCnPr/>
                        <wps:spPr>
                          <a:xfrm flipV="1">
                            <a:off x="1784350" y="1365250"/>
                            <a:ext cx="285750" cy="311150"/>
                          </a:xfrm>
                          <a:prstGeom prst="bentConnector3">
                            <a:avLst>
                              <a:gd name="adj1" fmla="val 34826"/>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3742267" name="Elbow Connector 1073742267"/>
                        <wps:cNvCnPr/>
                        <wps:spPr>
                          <a:xfrm flipV="1">
                            <a:off x="1784350" y="1365250"/>
                            <a:ext cx="2355850" cy="571500"/>
                          </a:xfrm>
                          <a:prstGeom prst="bentConnector3">
                            <a:avLst>
                              <a:gd name="adj1" fmla="val 83067"/>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9281827" id="Group 1073742268" o:spid="_x0000_s1187" style="width:347.4pt;height:164pt;mso-position-horizontal-relative:char;mso-position-vertical-relative:line" coordsize="44119,2082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YImRlOCQAAdEEAAA4AAABkcnMvZTJvRG9jLnhtbOxcW2/bRhZ+X2D/&#13;&#10;A8F3R7yTEqIUruJkCwRN0KTtM0VREjckhzscWXKL/e97ztxIUaIkax01dmUgDsnhDOfMfOd+xq9/&#13;&#10;2BS5cZ/SOiPl2LRfWaaRlgmZZeVibP765d1NZBo1i8tZnJMyHZsPaW3+8Oaf/3i9rkapQ5Ykn6XU&#13;&#10;gEHKerSuxuaSsWo0GNTJMi3i+hWp0hIa54QWMYNbuhjMaLyG0Yt84FhWMFgTOqsoSdK6hqdvRaP5&#13;&#10;ho8/n6cJ+zif1ykz8rEJc2P8N+W/p/h78OZ1PFrQuFpmiZxGfMYsijgr4aN6qLcxi40VzXaGKrKE&#13;&#10;kprM2auEFAMyn2dJymkAamyrQ817SlYVp2UxWi8qvUywtJ11OnvY5Of7T9TIZrB3VuiGnuMEsGNl&#13;&#10;XMBe8c8breewWOtqMYI+72n1ufpE5YOFuEP6N3Na4P9AmbHhy/yglzndMCOBh55n28MIdiOBNseK&#13;&#10;nMiSG5EsYbd2+iXLuyM9B+rDA5yfno6+0fPu0Or6+2mF54+ndegCUUAVEuV6Q1/SpKgWhEqibS9w&#13;&#10;T6R5f79eioGN6gYp9f+HlM/LuEo5AGvc9e7qOWr1Pt7HuQaK64jF4100SupRDYDphUjgHlwvDhIc&#13;&#10;VtMdjypas/cpKQy8GJtpnmdVjbONR/H9h5qJt9Vb+Lgk77I8h+fxKC+N9dgMA8fiHWqSZzNsxDYu&#13;&#10;fNJJTg0ga2yyjS2/3HoL5pGXMJ11pQjjV+whT8Xwv6RzYCtAuyM+gAKtGTNOkrRktmhaxrNUfMq3&#13;&#10;4Ed9TPXgROclDIgjz2GSemw5gHpTDKLGFvTL97FryuWh7iwpP9RZ9+BfJiXTnYusJHQfZTlQJb8s&#13;&#10;3leLJJYGV2lKZg8AJUqENK6r5F0GW/ghrtmnmIL4BSYClcI+wq95TmCfiLwyjSWhf+x7ju8D1qHV&#13;&#10;NNYgzsdm/Z9VTFPTyH8qgQuGtueh/Oc3nh/Cvhu03TJtt5SrYkJg621QXlXCL/F9lqvLOSXF76B5&#13;&#10;bvGr0BSXCXx7bCaMqpsJE2oGdFeS3t7y10DmVzH7UH6uEhwcVxXx+WXze0wriWMGAuNnojhvB8vi&#13;&#10;XexZktsVI/OMA71ZV7neIAVQ6l1SHHhKHHxmNM4WS2ZMSFmCCia0EQ4eogPnBfJkUkoVonhIifHD&#13;&#10;+gPWm2sOLUT7hUKelQclghADju8B2+Gatjj8qeXACby6n8lP4NNLM3kjEueHmRwlgQQhv5LK+dLI&#13;&#10;DE5BZvAoZDocfQBFUPd25Nld9SVBKo0CIRGVcaR0kuT44yA9C5rxiMVZflfODPZQgTnHaBaXizyV&#13;&#10;4vlE9XWF7UWFqKdtqi9oOP5INlp0QlMjOtGuMtgG2lGRyOc9FlbLMO3apLbrBmizojxtUNwvTylI&#13;&#10;cy4oeyysQ/KzsQy23hIimNt/OzBHRtF22DSPk68SvK0R9ltibDPdcLcm0qv2gs0O9rc1OjxtdOzy&#13;&#10;S9vUeAy/2NbQgdiC8OTQNOhwTQCOMnqOT8U0O26JZgbdcgzkrhIBlwF5CbGcC1vW3xnEW4YMD4h0&#13;&#10;XGNPWxzbQRR4zmX1o4Ionu1ZCo+27fthF5B2EDmhBKQT2VHAwxfx6Fg4ZatfMIxgjLah0g2mXNKX&#13;&#10;CJXF9gtoHG62aD3ohgrs4EIgXx/Wfi0+xn7gBstgEnKZVH0O/AgD7nzVp3lVBRc0F7eU1VM7Fdfg&#13;&#10;gojAXIMLoI5ecnDBA/EmotJfILqT/kGymRYI0CZFQL9AENEmrsyR6ecQK/xNhWBkrPrGHlogBNCh&#13;&#10;ixy/6885Qj4KpW95YUdW7oQjIQQipnnIXL7KDJDuOqZ4QqDjGpB83gHJxqS4cAjI0wbFrp/QtSdO&#13;&#10;9avdyItslCYgMYYhGGYdP8EP3EiluZ7Cue6XFrrlmJ+gXaKrn/Di4u+eTtzuQjzqaMhTIe5YoaUg&#13;&#10;vtf1CIduiEoTfWEXuUGlr3pinc8wgKSti8vwzF+St/rOvOsLepreUBuWOwHX4blc40A+QJqSgWfv&#13;&#10;pLaHXoD5As40TuQjA7X97h1b8hkyjU6mXJnmBaZ6EbzCGzuQ6hWoPjnV60RgLuHAmIpwIu6LbcVr&#13;&#10;bCfkIRXONkc45ppSu1C5x3mZ4KOFWb4O62/HT+E5d/UfFT+1Ld/TRozvBjvx09C1MPzHgeWDbBZG&#13;&#10;zPH46f5+OoTYODtY+HTRNKLfn0aEpu1oyam2oGDNjo/TXgIHbgTT6yV4CapMu4dXVfYSVZmrVNmO&#13;&#10;1+TrrJqMKz6OUxp2aHIOfwN20a7mlV0uwy6Nmrm0ktGu0yErsO1E9RT88XD8vzrheCdARS3twf4C&#13;&#10;K17LebUGVbHyX1v8e641eEF/P9Dy/i6fkvWeElV4ozGQELG8LIlNNuXWOQkMHPACb/46T0PKklbB&#13;&#10;hj3FWK4dhWiAopsTRnDeQubqVVZ66IMpKm1RzxlGw+2c/I5BNYU6cl1m6zbJJpz0Yia9tHj2byhl&#13;&#10;nhc5FFdjqX67zpxXckFxZjMydsXqwDPKYa81h/2nBx5TKltlyQj+yRM/cLVzjuP4ySjoxVZYAS9O&#13;&#10;VxUnjVHE9OuquhG55Gya5Rl74AetAFk4qfL+U5YgS+AN4L1T9+ICzERgAF7Dr+skLbQAV6leYgyA&#13;&#10;XJZ8IMnX2ijJZAllHultXUFKEFUBvD3Yfp3fbk1gCmlcdWoDryWpUHjfOR+1Z7XE2au3JFkVwELi&#13;&#10;MBlN85jBSbZ6CUdJoOB/lBbTdDY26U8zICyBg2wMCmkrmpWiChKYFg6aIKcg+/LzXn860a0FBWQ/&#13;&#10;3kx8a3LjWeHdze3QC29C6y70LMgYTezJf5FPbW+0qlMgP87fVpmcOjzdmfzew10zcdJNHBvjx8/E&#13;&#10;6Q+lCmFCnKnVFIG/cYU4VzOasmSJl6JwPJFnZWrVwFe6WVzchh5xJgQZj/zjjjWWbhR4ji6SA5Em&#13;&#10;z0Od6xnyGYk58EuY0oWtHSiqktDuVRw6UyAVgVQjPUvXDkt4voWxr60VtC0banOlKoDQlxOqve3J&#13;&#10;rZylCm58brDDvlwVgTyx9W3qEJ6DbaSrFnshruP6/RDfW1xjg62DeRAe3XUDNHK20S7zICKRaEOu&#13;&#10;8VuA3fUih1Nwhfu3Lrt5DnDXNSG9cNexvyeHu+v7PNuBiXMfikdA0KPF05yA6xwSOku4R64VcBKu&#13;&#10;eP8+8c5jN3C0n++8/DME+LcD2vdw3f5jCW/+BwAA//8DAFBLAwQUAAYACAAAACEAjiIJQroAAAAh&#13;&#10;AQAAGQAAAGRycy9fcmVscy9lMm9Eb2MueG1sLnJlbHOEj8sKwjAQRfeC/xBmb9O6EJGm3YjQrdQP&#13;&#10;GJJpG2weJFHs3xtwY0FwOfdyz2Hq9mVm9qQQtbMCqqIERlY6pe0o4NZfdkdgMaFVODtLAhaK0Dbb&#13;&#10;TX2lGVMexUn7yDLFRgFTSv7EeZQTGYyF82RzM7hgMOUzjNyjvONIfF+WBx6+GdCsmKxTAkKnKmD9&#13;&#10;4rP5P9sNg5Z0dvJhyKYfCq5NdmcghpGSAENK4yesCjID8Kbmq8eaNwAAAP//AwBQSwMEFAAGAAgA&#13;&#10;AAAhAGpNoY/gAAAACgEAAA8AAABkcnMvZG93bnJldi54bWxMj09Lw0AQxe+C32EZwZvdpNVS02xK&#13;&#10;qX9ORbAVxNs0mSah2dmQ3Sbpt3f0opcHw+O9eb90NdpG9dT52rGBeBKBIs5dUXNp4GP/crcA5QNy&#13;&#10;gY1jMnAhD6vs+irFpHADv1O/C6WSEvYJGqhCaBOtfV6RRT9xLbF4R9dZDHJ2pS46HKTcNnoaRXNt&#13;&#10;sWb5UGFLm4ry0+5sDbwOOKxn8XO/PR03l6/9w9vnNiZjbm/Gp6XIegkq0Bj+EvDDIPshk2EHd+bC&#13;&#10;q8aA0IRfFW/+eC8sBwOz6SICnaX6P0L2DQAA//8DAFBLAwQUAAYACAAAACEAnilb/edNAgDEywIA&#13;&#10;FAAAAGRycy9tZWRpYS9pbWFnZTEuZW1mpHvJzuPKkl7d2726wH2HH3XRhg12HU6iSJbrVDclioNI&#13;&#10;ShzEQWr0grMojuIkUgvD3vhdvGxvvbAX3tmAF36D9taAvfXOKeqfq+rcarRQv0rKzPgyIzIiMjIY&#13;&#10;+t2HDx8y8Pf0+n+///BB/sunbx8+/Bvpw4eHHPytFO7Dh999+K//7fcfVqAbDHvz+t+A5h/+4sOH&#13;&#10;v/3dhw//900P+PKPf/nh3/6Hv/gAAD78l3/4/Yf/CP54VlwCkr99GnqbVwENgPzDA8eqt///PRj3&#13;&#10;1+D/v1JZ7hP6C/HHv/rH//U//ucf/4A+IA+ld/rjly+wErZu4LbuAwbadHi7VOuyCus2CRvQy4K/&#13;&#10;7ebviFvf38PbOgjrh/k0UF/wddlVzd/9/devgIpvHgeBb6obh80DPg3bjVUILwF+VsZfv/4xLILb&#13;&#10;vLe5HueXwyJujw8oOSMJ2Oi89kbgKDI8UT6t7uvXpq1DN//jH778zVC5fhq2D14YJ8WvH//Pf/rP&#13;&#10;Hx+S4NePNqEgSrUMj4lwrUPjutn519Sng49/8/UPX4bPQ17lgNeHIc+K5vPw60cXLCX8DD7fmuGP&#13;&#10;D9OQNv31I3PreHAU9WFZ1uED8cv8k4/O8AeS/gWdoxiK/PUDhqAkjFAwin5Ckc8Y9RmfPzy+Pn79&#13;&#10;A/j0pQ6izzrLPU4Hvv368di21WcYvlwuv1zwX8o6hlGapmEEgzHsExjxqRmL1h0+Fc2f7iBPOGzY&#13;&#10;+HVStUlZPNxwXa/s2l8/frxN9Py689Um0ctMRfPLxOQvfpnDtx4Y/QWBv0cGhPO8vjdUg1v9FhEv&#13;&#10;5vFvE8ZwksffnTMckh8s9dbzw1kD/3nCqquzSY6BD4dZmIdF2wA69LvTARYV5Zn0u0zm+Xcpm3bV&#13;&#10;A3E/bt93KZtJW/WwKbvaD1c9WMmfvifnplWi5megFLdIorBpxTbMf4Ckhz8Q39OevV0UGP5dICCX&#13;&#10;nfpnNrGFq+/vYdOySf4z/IBhYdEABQa6/R21BYvgfxvm+/NXr+zqzcaADqAJOPxsSMBOvtxM4LOY&#13;&#10;A/dkJ0F7/IpTM+TLZBivW1+W94rg7qa+Yuj8DcVj83sS9Vi2JXArdeKLRRvWVQ1czM18v2KP8/14&#13;&#10;xHssw82rLGzUsFaTIcy+4o8I79vf0zk3bcy6aVYSQ8ALRm/vj+Svu9+T7n+b9HX3e9IXSrNI2md2&#13;&#10;3zW/p1qWORBRc9OPr/PHBb5uez9+ra74SbD+0S3ikCvr3G3Bdj5J9/v9P4XyuKP4jEQfF/JdsG83&#13;&#10;Hqjw5yU4o9qy3pVl9vV+iohZ1oGj69b6sFw+YNgvyMO/VFw/KdqyOf6rL/B7sleLvHUpZZBEI+u2&#13;&#10;4VcMAccEQn1CiR1CfUZv/yAE+3zb0Xcj32FMqwp/BuPVyHcYTwfxz6C8GfsOZ3fscq9wk6yZjsnn&#13;&#10;02s6L5msfdt6M9rbgZcl07lXuXUT3jztrx9vCnVzta/t+wUMyON2Mn2+TGaO0kCn3ja9rOpbomOY&#13;&#10;xEegusQrqse23yKL7kp405aX2R4bf4suufmjrzB9gmcMoxnpYa3HzIKJV4zBLESGYWFSYxqTP/YB&#13;&#10;T19dnr6IrNIpDDPT0mzDQAgzvRYMGH97rZh/8aeB+deMdiMGL41ZwNCMYVMu9bB1xvC7qZmJYI8R&#13;&#10;QWesrRaMuVrEJreIU36h7dfLS8wv4lhmmVJaXkppAmQXjMIyl9ufxjIzdcVQW3ah7LiFtlsNF48f&#13;&#10;Gl8YqOj577ISFhd/wzLIHsyw54+mzunl1D8BPg98TfSTn2EKMKrFgGl2xVxW+p1lRtQZTdEBayvG&#13;&#10;nbgXmBt32urO8vSuccxF5IFYhCWTAvZAXyyy78fdATVmCbgFcvHFpVbKYOgSTMAysbYEbUAiAKhQ&#13;&#10;wGYpOlgKJ+rioFkrfoWtEn+/MpWKPy4Ge9ASdTEBmq1wVIZDQi31Me5XmXbVd+lZGve4utyYWpHO&#13;&#10;t9fNMTAPwo5FOlFcl8p6eYwPxzUQ3dlArHZjSYt6nMHqagJEtzvk4Nhc5troEDgZbR+wY+XmbePZ&#13;&#10;RL/HdTQoglnoVGQkoFCEb1fHvSskYi4ls3FzKqFlShhWVoX7/DABnr1ijYUFIZ0qyc6reVKdz11T&#13;&#10;u/O+1BlGBOyL7EID6qLtV0ugEN5NtscVu1iuDMVccaa+OYrxYYgPq3ECLD3hwimCPjM2S85aJ36/&#13;&#10;uq5ZnY2PrmGOdrIn5eUCV41NuF7FQ2Cml3hieX06cHwSpAFn4tR5e72McTUBIpB6Pa6NtFV2JqHq&#13;&#10;WbC3rcpzODR0UD075EHp2lXt8WjnYX+O/QkQYrO1bWdEcsirzi8O8yg9b9PKdYuzlJ/P87Gtz1AP&#13;&#10;uwxzAWrCLFc3FWMphjZnZ5Jz9q/fJsB3bf+srxMgmAMhy4Qq9lKrSY27rDYLlNoldSh1g4X95pvW&#13;&#10;e/Oh8YI6pzuxtvEJcEf6yLXmY8hTNMXaCxGwp63mEFtsg9DthkiT0FCQQyl6+ewEY0qjmKkXaZhU&#13;&#10;XvXo2sJSbR+QlhSughdOgK3oitllLZspSUZzrbEhTGqQY37ME9vm0DTxLUNf8uYJE7HBipK6sYLb&#13;&#10;mxbW82u1PdmrvARnnIZtMm4ChEOHu8yHUnXrlVc022qwZiwBw8zWb2SDt2iVYkQ0l+f7It6YXebr&#13;&#10;qxSBAy1aktDgFtDZN5E0ynbUWb1OgAa8WdIntKCGwOhlVdMi08BytRrHmETi9rzccjt4a0Kaakq9&#13;&#10;1asqvNUdIgitIkSTblfbVRnKdnbUUY2eACGfgIOkiKs1pSfHuVzxlTavqk129iVVYCNNdxTTL2ej&#13;&#10;1IwLlK17PeZxXir77+jDBPioS2ZPXVy6guL5znerKIPPdNdGu0QbjVEJstPp5ATFnmT2Z0hQry68&#13;&#10;2Vn9dUFdIueQuRhyxmqh6ibAgjonG4ns4P2oQkiUbjHJZvcroDKZSoRQBCt9ijukCyEhkdniWMrn&#13;&#10;wcxKMlHSReqK8HIQMZPWwuOljCbAUkiOk7YRGRSoBOJGFJPR1Rmjz01AEGnP1a7tCbN9Og9bhXEp&#13;&#10;Fz4IpA6lszO1aGAZz3fUpTSpGZw7EyBxdnRYjtZH9+rsGMOI+ZO8x+JZPZwlLnPmfOmb1eBFOQ2Z&#13;&#10;RSryAtXBsgwMU4MEejsv3e0w99Mzu9bgu7c5i3CWnIXO8+BCJClMPRZJJ6v6Yej5y7bAhGUf2HC4&#13;&#10;kx3Y2Uq9AV+YLoJ8G5a38Ti4J6LIHSfQT+JBvq8wsZp0H0rCrIroTIuIrSS08/P5zJkLyzQtvWEW&#13;&#10;GC+133qC512+eBQBq5ue2EwsU7EDldsljQcxti2GGKn9XYmvUmgp1dsoS+qZclGKm1OxwqGXk6H3&#13;&#10;QrrNlw5Xiykip4tYOO2VatYs2fsub4+DBbIIWUQQMUWGRquiNGdLs8wcHGSJVoKvCyexrDEVy+hE&#13;&#10;kbnMlhoR3pwopBVhmRwplPT9A2112l2GrrO38CwFkQW9XIoI7KoI68/OEA8ras5avbJtcLtxW3/j&#13;&#10;4zRGhLZ1osezilmmJ20vw0HpqDTUj0Rb7MyJ5Wgj5PYV2eki06y7GponwLT1JLlgCNvx5TlJyIW2&#13;&#10;zVxz0KBjL4UlUKvtRk3DtYo45zBvQ/3Mb8txQ3t3lnORhErOS3Y7Ulro5L7UgYVQhAZnajVvaauX&#13;&#10;C+vA1bps4IG2m/kVrDtgwpqpgQNZj1cKeIit54wZYd5t2fBJPQ8quRp3COxfZB6s4HhN8gLhiB3K&#13;&#10;WrRONXMncq8H2NzYnedKBtTMuWiXHzTHlIZDxoVJ457KgLqzvK6fXdzk5968XYrbKuAVcGGxYBho&#13;&#10;ZPPnah4dB6i++meYkpNUTQsme3Tskwz7sgdEFxqdE461CZEFMdBWejSgY3tFaYtf7br+amVsJO5N&#13;&#10;jhQgvyfOQB444R/7tD2G8ywy8uXQFvsymwC1fk0I4kLlNu2xc08VCoQv9ZsiJx2YYQ+1iTVzIuDn&#13;&#10;/aGNo6YCZ8VV4GPMsii12kKSmV/Wu2hE96EjYxMgbAtOYKdIiKw577xFXbLc0qaFeOR5ZqplT/X9&#13;&#10;uIbFyN6nWRspSpEbe7L1kpmBiwyOt8jSWcKX5ehxXD8BmvQWXstURavLhB2HgzqUC3qv4epuoP3R&#13;&#10;ggrOdrBtPg8qSowb2eYRIE1pudkj8IxjFslZfDkbJ8CXr8+fgJ+/zqlshDx1RFEeaTMZp2P9vElj&#13;&#10;zkCyjiekxQxELGf1ZgFcw65fb0pVEB41ulfCQ88YWut1jHWlffLLSteSI8db2fYqXTZL9qi16PUq&#13;&#10;1FDvOGhvt3oXGN3ClNfgLJKsxcY4+9MKk1CCLthgZNjC6XtiEaVciefFTow2US4RNoEAezYwJF+M&#13;&#10;y6u+tbw5cinHk1vqwbhk7XyQljSdwuuaOhMToHjl8czbXaqqa6Rz0FOVK3DsivZhYghgWYL243zf&#13;&#10;4mU2suMpbddYoOGnoaAd+GiAwGDECQ8Y1gIy1nwxAVJVeBiIpFnhsI7OB4LToVGsj4UOLGYP2LDC&#13;&#10;GM50Aqbm0KHoSfnqEE6O8MCX7LHNZTT0yy6sTFM/6ON5AtxugnxvkpBUI+qzz0TIij9tycVK4/LD&#13;&#10;SWNYPwVnCBRFKk7MXIIoqeESAp/fRkWAm32Jb7saYYQJkJ7tWY3aI8zatYsdKewzi2bGcdCGVpbm&#13;&#10;w1BKHZlK4CgzfMthjjFvogt8IWin59mngxhaRde7P6RK28kcamwtBLtA/JBLeNZyrbHxYv/KS1FT&#13;&#10;DqKDVUmqLC7rydAPOsFTqXCVsMoJ0LCq8uN87cE2bU8rRBcZradakSS6bjnFWsTG2ozU5fGkFBVU&#13;&#10;4hWqBLuLbC4qx2230EJyQ5NeptQlPNASovMzwaw7HlPA+X5fYccdWmA65qpYHmkkynDIFrIaZA3A&#13;&#10;QsudI+s4khhX2D4sxNBgztsNp7H1bF8e3rilW0h2vt9T0N4JBETerWkTTchT06ptRuycVVWWwDWT&#13;&#10;ShibXkorVqSohUpdoy1Qp/ksWuOpi2Vtu/Dh+U4cZhuZZ7WJ5RHfnSDyKLhKEFElwpi93nJIRLXR&#13;&#10;yFENT6MGUG7q4qTB+pAxG9RPPSDmZA0t1ztU3UF7epEcj1B6AVHLBMgoEAj852iEBitYTtCMkF19&#13;&#10;dZpfzO24SBbzK+l1+rBrJKA2mViWICZJTgK/3WhnGS05jtlQ1lPoPgGCTQfeMgHazkJ6v26vvutW&#13;&#10;KerZpE8dPB7DjA1MHA45xEW+PIokUJdxTVDUDIcL+WpF4b6eb/aHGs2q+wX8KK/51F1uVmY7k3p8&#13;&#10;Vu3h2JhUa5QwdLer5XET2Qo3km57pglGPuPLZmVcWytAzwS2H3fbqtwWLH4p9/cVxgbwiMTQIwd6&#13;&#10;B2+uBr9MBzdsUFLRsZWvWyw8bgJFWkJ4Y26fXdx0Q6gcIqfGuUockC0JPNAEuB48jMuLrQ6DQFg3&#13;&#10;tajdDpgZgrgok1EYsEuFvpy4UK8iOrFF0tw94CLXHy58abcGFwaoiR5OM5rjlPupB1Iy6hU4AklN&#13;&#10;88EZD9AOygorMHMPwVGlPOjyBiFiaRtc4COiBecTt/RDXYX8kAZu0VIpO8rboD/b1ZWaVujsjDxK&#13;&#10;F7tSPmYQH5O6Di9VoU1qfL5cLvH4FLcz9Bgn5prj+NLiLF2TzknMMOT+3D9LoPKIDM0nQFmD5a6a&#13;&#10;g2dDCL1tD3UVh0eaV/oByjOgzmCxjjUAl4Ki/sjbs05wbddqsQO+PuRqZ/js2niGnQAn6fb1FS64&#13;&#10;E9WDS+ESMitVoWfZRkPnBeqvvOowpNQW9PVof4IcYTnIOPvW2WRQD+2DCZCjetfZnLsW2MKpohjh&#13;&#10;vBsLt5ozjAWWcLC4HQgRB1hlqVkNpq3di62HLDiIFX1vX6MlUtN8t9bBc73kNAHSWeQXnLhnggDd&#13;&#10;z7UuSebBRlpVhXsFbhLPtvjZkNqtxyxj2Sq3udQ7/Qi2n9VhKYhloKWE1AUeddnJj6YnOWd0sAhs&#13;&#10;PS/TTZfWa2EmCVAAFrYZbhEWm4E4WuZHpGNH0ttKC/x0PEoxdEs/o25wKXAQsa3ABUu9XyuIzIXG&#13;&#10;nsApCFcavTzIEhK6h+V2Zo4bjj/CBCFwThcmrrp35YorKr4YoOxgrySb7grzKKKzpCKLYSuV9+vt&#13;&#10;o3CzAt7uONjHCkJ384bTaZAYqUPriJ1cy/ZISBDmvhWtsEX6ePeaPII5owp3iefs9VBCySTDZbvR&#13;&#10;e1EO9Wx+TtOYbeHGAtc8YS7abe0Bl8eCm9c+aWcrW+LXwKvri8HSVIbZl5Zyv+kCV7vrUlchJ8Bm&#13;&#10;pTP2Id8wzGY0gOCuICZVrwOVhTuah9oBT7f1/LjludPe9s8Gh/G4pCPyYrWYpyTEABM9wYxCw7lK&#13;&#10;NBMgRbopTdTBjEodpfXs5ar2NLZcCIIdb1TsROlkwckctbRtCMRtJEXNyUjbuRZxyFEXN49Je0nT&#13;&#10;TTkTMXYCvB5Jn4kkTQBHytpdlzi4DwPfRoXF3DqEIMRG0xIOMEoyjvs54yE7dJ6dvRTdSqtByK63&#13;&#10;CNfJBRIHQmwnwNJesJFFmiMVtsv+fFlWUChVNeFQGZzjbM21IXSA1QiFxvY6RrvaGNsZl5VBFmpi&#13;&#10;NYM2XH1zuiUE0h0ToHW/ig7gDkdw2noD+MpFResXnqvbYq1VwSB4BK2C1AG12fO7x5QD2IjGCiGY&#13;&#10;miVYn4XOFewkOgFiYNO3eAvZuTQTqpoZZrvuWDuomlgRbQL94haRBUnCY8ZnljLW9iKALBC0mzYD&#13;&#10;8uO6sImNTpXQBGgDW2OdeR/OEyk3CElZzhJxwyVrTiKpI166+6qaCbGR23HobALqMk/yfL7eX91j&#13;&#10;2EkJzxnD8rRvhrlU1hNgd+VzzkFQwCows5O2WfYlOFCZrVPiAcxSVlEZZnZMIig8JFu560lRuMQk&#13;&#10;uq70PQbFL6oIZDEB3m8p513owzLl5PJYnKHjyKxckJ27iDvoKo7C7fm0jHicQ2DdSRz0i3UwtDE1&#13;&#10;RXEen5jRfXKIE+AtF6UEDGAFJSJ0DfysTaWNB20cXU6kQpTFyjp2y80FWA+iQ2YPci7gXg7lGjic&#13;&#10;yLTjOySI8w4I2konwCC50IEFKZyELCz7rA5WRTPzNZEBP0mDmGrDoeA45fl4DUIPwzk50F4yLLXx&#13;&#10;zTW4TF8LCumvLXUOjUC5Xx5nJTnyEDWcKwNFzuvePBx2DasOKtla81TRdiBBRfXhQb3eXJkOkjHW&#13;&#10;pgrIc5k0ZMx5R3D52y4KvTsr87ulZEPVaGy3bUHKiZpf1o4+gFSNLPBVqI+czi1kZQCGvkDX4KKO&#13;&#10;wGkBOdgJMqN1W9LtYWeD86jiuMAtaP+eae/9WkL266MspcHqtAklBMPr3lkOYfzDPMNFgLwiiyE7&#13;&#10;uvIobsTFcuFlFXmPvoJe61QcCVhSgoW5YoJIaiG/NgcQ+LUeiH/cxmkrQuT35qHEpFXSuquzjvOc&#13;&#10;vTPgvIfA1f5+eWSNghodotEqcF+2vdTc4ly1gKiD65nyvqyS43p9DkZ/aTfWIYPsnrCgQ69i5wRD&#13;&#10;RnFwo9WFg89+rJaX87TLYVm317DQF+CYFD1wX2zkcQG0PHXGHctjOSZd53kpnN3ajw2HBaUd5a7l&#13;&#10;2Zm4IMHF9fomdp8A32RlOeeawVcQ3oGbdbORqRk2R4rYd6MIZDdOUbZeEvBlYcUjTIr7iiXixzh+&#13;&#10;chXB/Qh4yliCNlymyh7y3damhvBUq/lw2CiIhoT8iBvzztrONmzP8dEKXoXg6NO9eYt4erBGnN0+&#13;&#10;UJAcmVZ4auolLvA8fnSSUqCMkNgSg3byn4+Ltxt0n59TrxbVYXgOMmF0iIw+OyMNw50AuSt03TCq&#13;&#10;lXhwjHDRzWDhd24vsrZNRM2y0KKNRpRrLbC6jdwd9mmqbC5lt19eJVbzhvu1QqbG697e9JvNAYSd&#13;&#10;B3jjDtnBk/A2sE8CdpBdwtiW9OBDR21WtTYigCDIoa4kZIFnFVh+usBtqyrNNY6Iu2Lb8DkuiEax&#13;&#10;WhIEQiChwZ6OBEdVzmpbOo7qbJyjKm2JDjW1oduedGxGSMvtsG90bNBo58nR3HzMPecwfXr/1qvA&#13;&#10;G1PgCUmUsUBKWpeJUD+Pq2aj7uAEC4wlDKtbRcGvjBBxzqWID7doeZLhMxaU8sm4Xpf0UTwSIt2v&#13;&#10;xmJYaKu9LSlvlvFM8JgXmOLB+9sECHxJCu4UXnioPPzagqPyJMzbijuvBaMbiu407hG6RI0CmVXs&#13;&#10;pX5O+kwQINKnanBfulYCrHDeBAhf2HXly5xC/aaivFaeiAVHxDU110eQFsqV3UqBJRR473vOYXe4&#13;&#10;ZAtsLu84MfRmt+zwCyvQCTpiTVaVXYE1BU14GKLs6BY5LQva5pJvlHVa4Y/XFYGswXZnMiB2YY9o&#13;&#10;cKkcdFYbWoriladXJlglYw6GkOXP3mkCBN4phHR5KZiqKmTzSw53Xm+S2+Wup5T2kggUSLDAGsyx&#13;&#10;r7l+NN5XdnvrnQCf2iJBACvJAg8klpFhrZ3mQ4X2okSzegX23KNxkInjm+XTRZHkbB3OeilViSS0&#13;&#10;qorVRXoCdBoBFJpl3X68BYWrGXho/zTHn/1ErGFihG0xBOwb9uIeY0eCYbIJOL67A7TFrzLwSpeX&#13;&#10;jCDYIyWSs4G2wTnr+KhI82QMHlqVMwPkeLpLKdM89XwFnFb4sqc//ETRt6dAJkw4c7Tet+qWP13a&#13;&#10;oK3QxnNMD9xUqwVzaqX07rEltV3sRHibz3jYaDkxkl6fKWcJOeN5F+waMmTzA1HNZrMjz1wp3F+E&#13;&#10;4tpcoVt0BzbN4AT2MbaJwSNo8LRVFOtZDAI99ieebb2wQt0u7iDfWYN8pKrcHyG1xAlpzbhp/cPg&#13;&#10;24npHAORuXYJiBebeLPblWi0usmVfDa6M1oEOzvAF8FFOKneKMsrPJ4rvHnflFCResRDInO2sZBk&#13;&#10;QLc43MkQnnT7Dr7sRMGh+GH/3ec7r68Xd2WaNuXxkKIkoAEIVeL2GYT/ICusbDpUJ6LMdxTnxIb5&#13;&#10;VunU4CAiUJzSjXmk0ukhziP3fRfBhXBPmVrXcwTuOgzJN1ktrA+dhFa0kx1WMLE+Aqcxl39eL6cV&#13;&#10;NuDhIBQixghnApFbibZwj3TPrc19lID78gJ6fXWCenAqGvLsCmwkxK7CrN5Z68z0yPWaXc7uMpzt&#13;&#10;2+M+I/+sVby25D0OHexcBayBG4K8VKysQLD56h7bUIfFatACGAPRbVT0d19+98r9GZxILAjB3R0B&#13;&#10;CiuTxqRrSe8dep4mMDU2IFOSvJgJEOfE8mv/96JgL5+qzMqkhgHkSoUvFiS4mxIzKIxkMnSi7baZ&#13;&#10;i5rWHoPxMlj3u96wSPY5jBkrgZP0l52j2Zu5CRvygpLX9R5VSQiNi8oEDyBGpd/BRXvUHFR+fOL2&#13;&#10;OP+0wjcu+mVhL58oLipAJupU90QF8gpG4/JoOLP5zYCAWGSVddcTdigTTNIuE+Dp2QJ6B2RjbNri&#13;&#10;TpC3qb2sE1EJ6bwdgZgOI8BgH+O+ZX/L0U6A74+APWA152pvLhAcSlrldcgbcjlLYxGDQyjXBfhC&#13;&#10;8FJ/vT4++ppsxDajLDjfFXu+hhVvxKMUMWRTDg47k6XxtSgS2w7H+NvFrFy/ldSPhfS8y70CQ/6J&#13;&#10;hOwrvIYddScMzqKdLV2kbLJBGOehFIPA8gK/1qkKJaSmqsnrqbSKpTTiIBc2ATYGE8o7CaTfYF3+&#13;&#10;LQG9l02owBSxd0gMJ+zhUiN9a0yA7UyAjEreQN1qfxaG6+tV9B54aLmD5bxwC4LuaKMXBwk6YUVt&#13;&#10;J5uOy1NfXKv5GVx7iPqmRRMg/OcF1MN0+utL9dK9NOl98dIX+F6S9bZU6976toLrXpj23ZKvL7ca&#13;&#10;38/LMitrA9Rzh1/nBIETX+D3zS+T3ymmGkjnuZr0KzkD9ZAT0fue71LuXyhp6mm6ifJVzyvKwP/8&#13;&#10;WMLlVlWWgJgflCjCoLj0C/zS9XZ8m7RZ+E42N4G9Fc297OypuA3Ubn/OQCXjrx+HT0EYuV3WfvzK&#13;&#10;u6Cc+QHBHxZ1V5SgFr3wQV3+AweKSo/hw/LY+aDK9F70vACF0GFz7kDZPXj4NH4CpYs/v0eAkfdr&#13;&#10;/gKq5RTlM1v63a2oWmS/goZfgiT4jNNh4M+I8NPMJ9xPs9mc+kT7NPEJoyI6jFDUm/vktO1vyV+J&#13;&#10;6A4tFk3rAoYAdNcBXMJzUYx06U+oj4Wf5tFs9smLSPRTSJLkfObOfYoGMv+G9hvcbZ2AXwW42T9z&#13;&#10;6d+B+WYqHfyYIbnpwzJzm+ZrVZdl9HlSjfsy3/V/Q8+GddKHAVeX+Q+rG+FXivS4KULSgGLS8VXH&#13;&#10;U5WkEZ7ftj51/FPLJ6eC98+uP9UONy5Y5Bf4TdsLLy/lk/cBycu+3lQm+WmV+Yb8x3NcjiEopP6m&#13;&#10;GpZ4qoa9Q02jfgzSlFF7ceuQiYGC/2yx7h35LemPp7gXJwdf4SfpPTW8J/kta327qU8m8K0SPGrH&#13;&#10;0+8G3irC5GfeIr11QDdv8dPVtdOPGEBNbgGeTtf511XuhcFiBL8vCOsQmPSNW/Arh5cB79m9qeV9&#13;&#10;SP1E80MDeMvHa20D832OkixUXVDJD5tNWDcwA1J+4dXF4G0Rsjfrevj0AOrQe9CXtOF//3cPm8QP&#13;&#10;H4yyOibuA1O0yf9n70x669qy+244HhHxIIA9v1RHidK9PH0jUZREqqP6vqP0JHaSSFGkREqp5yAJ&#13;&#10;bAQZBPUd8hkSZBDUNOMMCjUMYCCDfIKCAU/z+619qaaeSvAzCgECPBguap+7m7VX81/N3ue8dztb&#13;&#10;G3sz916v/8+/3Vsf3F84t//vmXhNYG9mDMLFPweER5vvXsmMryj9BjMSP+y19hlw48UdH2BB73yd&#13;&#10;YO/1zruTRQPHqqIaFsVqP6SUUwyXAeThykq91lbFctW2Yat/MNl3F/2GyXLy1692rLCSF+WwKtdX&#13;&#10;h91yuzpsq9WyrKq8Lj8v88Xwbyyzrwy7+5L+iUB/vvJ/Q8fH2r+4/Wp3fW0Di/7W9fL55Vc/XT35&#13;&#10;yZ+lfyjvVyL9/1r5xpv5f6h54xW/0Jt9T/EnUrvvadTXOrAPp9/WG5WKV6NO3ogXGucIqr5+8Fnd&#13;&#10;93teXt57sLG3scIx3u7y9h6ICiD+zdzF5a09YHE8+o90+t5sN0Gwd7u8M/JHp/rc46fzXF/+0R3c&#13;&#10;3fg36/9EPUdEBMonfzWX9+WozpumIajbf/Z5gQRc9nw9V/B2ZJuXXdfv93z9tbGN5/zoa0HXN7a2&#13;&#10;eCGMN6P29nvH889Tf+LWF8R/Md8+w29tcWv4xvLb9W/Z+3cc3tz8Fi+Rfk9Rvh78iZxvLrhPzd1f&#13;&#10;cSvydXov9gtiZZMw8/WUyZftZwA/ywGjSJdOvvL1W7c+dz5lDIO0/CDWD4K/7PSZtWlhifo8jy/V&#13;&#10;zKUXicaD4skfDvpnMOyP8GSWQPkkrxqvfSSpGYdfvKQ82NpY2V3e/ZtBXo98semrXmNqEhFfvBMb&#13;&#10;rE5PeeOWl31nPr3t+7UUPu38T/yPP2TTn3j6NN0vi/wstv7Crl/Y9bM48LM6/6Jdv7DrZ3HgZ3X+&#13;&#10;Rbv+ZOz64nshlOtOH/gVXwPxKyTjz4mMv0fit0rG3yNZ4Kz7wyCfubqxtrfU+g2TZ+lTJCkJ+PQJ&#13;&#10;E38aDzm3+2F+58eljFe7+fhE1XaDuupGdZ3zxZBi1PXPZua31imRjPvY7w87UNz9YNY66FxxZoFv&#13;&#10;sHyv+7Vl6ie+Gb6xvnb0/ElrYVmX1/w//0cZbCrLpo5xBXRtY/l70/ByHYuOv9Rya2Odcuz2yx0+&#13;&#10;+fLlW+u9FPFVl/03rv0szIUfP1y6+4HQm39fusu2s3Gnrz4ec32BjY5/eHRzZXN99QP9L76lvx+g&#13;&#10;YVKmjdOBQZ6+PnNvd+Pt9wg2KI3Py3z+lIwMG8vh4sYWGcUML8N+WD+/vrqztj6TXtMfdPnnD8hc&#13;&#10;/k+/+8dfPfjtP35sbr3bff/gf0//n+JW9t+r3/23/3Ivq//rb8u6vvfb//j7X9/5zf/469//7fQ/&#13;&#10;/P1/+Mu/+t2v/2564d/+w9/v/uVfPf39b/78N0//3d/9r3/xmz/783/5Z//51//qL36qTrGbMVHz&#13;&#10;Gx/8doNfM9jZltvdzOdTj0GevpKTKF+aOXd3YXGRG+iJ+C828mzmcryVPuBNr/Ge6r6bic9YDJru&#13;&#10;8+66U0+etuebhdXJw8OpE2e5rHTv3sU3+eUTB5rjT3eWbj95/eLqo5Mrp148y5auFJenC94Ymtw5&#13;&#10;eP/9lfmjm6denssm3p5cnXt1oZpa3Hp8aubG5IPN9/fOlqcecB7QrX5YeHk8m8yrbHGvWRs9PDf1&#13;&#10;fP3quSujly/WH7Y/XD+/fm/145u9iepOfunQ6SMfj78/u3vh+fPp3TPTP5wrL9+4c/zs2sN6aebJ&#13;&#10;hTLb2X6Rr27feL3VHDhTva9f31y79GI+v1MdXz21vjUxtXJi48Ha1pNjF6YP3NqZPHo7n6veHr0w&#13;&#10;Wx/fnts9PHn13pu9Q8emzu28mt1Zv/rg44und168Ws36+VPHTr+ZWhxeuTrx8IfR6wPbD+rJc0+f&#13;&#10;dEvvlg7Od/W1veVbc9vDbvJDe625P3vn/u7hY/fun/14aGN6LjudXVl++uLx8s1Dm6MX0/d3Jg5v&#13;&#10;NreX5g9PHb98/f7o/YET2+8XsmubF+Y/1JefP7i1cvnG1qVL9eTKieV+e+ru6dOPVt+3H+8tHrz9&#13;&#10;ZuX5u/d3uumZifOzb3iL8+7Vd8+bR/f37txdnFv9cPjWDycube+cmN09deHW1TfV1XfF7JHm0Mnn&#13;&#10;K6Or03cu7d7bWj64MNr6cOL86eMvJo5PPt28vbt+79bU+Q/NwtEbu4+WrmxeaM8/PDr/fGH65M2N&#13;&#10;F6OlFzNnn1+4uPS4P3Pv45MbOwcXHs9Ov3t0fvPckdWNYxPlxSeXX76/fGDz4ubl6bubV07NT53Z&#13;&#10;OPdo+xgjHy6+e32oLFZmq2dTF3Y/7l05/PDB7izFildXT1/bvbIzuTe5c3qxaf/9NxAzFFcVX5pZ&#13;&#10;3F5b/3Gd66fr/5rq6p1L84Oirgd5pYk/0zjsFs2v7PS72j7W8ar4SrUfPbs5d+H9jbOHp6ZuPj97&#13;&#10;eP3smSunDh/vjvbrc49OX7/T3D2z8cPjV+fK089Gl88/uji6c2hr8drZA++uHL9w6+jhbGLlWbO8&#13;&#10;+fbGk+3pydNTN28/Wb/9w+PpE6efnVkYzR9/en/rVb/2+vz0gY2FpVPTp8sXO7fypcm7Pxw7kx9b&#13;&#10;fFKtfXz3YuJCvjs5c2I6W5ruR8u8718cWRkuHNybfbRVX7x8dmn29OTB5sGxj+fnH20v7o4uzu3c&#13;&#10;edKe3zp8/drjp6Mza3PXtyeaw7eLnccvb9y5eOjQ8Zs3Zo8/u3P/ytuFbHF2c+vaaOfRxt6TU3cf&#13;&#10;31+aaQ/OHinb3dUtXmlYv7J+8ATv9d15tZJPPLjx8OLVl3Pb559UN+/tZXcnOd6fu3Tp6v2t29O3&#13;&#10;z1T1yYXFI9WVqefF5uz6hyuLC5vtert96/rK6ZvN3fb+zcuzE7dutrtPF0eXPx5Zz9aOXJgdTR17&#13;&#10;eeHO7szW8emHJ469/+H89PJGPfvx47VHo/bVzNyhR1d3Vx+/y7i4uvV8+/70zaMTW0uHmhvbx588&#13;&#10;v/E+e7bXvt579oI327afdEf6avnpNxXmi2+OzYvxw6YalUVXD/gIz6huBnXTjbq6GLvQ/NlM1DEo&#13;&#10;BKhH+6Cnn6tmri/zZZ0fl/iY1UBnmhzvp38/+ye5KlzP/tfG4hTj0wfGmCf+781EuLZXexPvB9KO&#13;&#10;1xrU7YhT6jGN9WD17YTP304M+SrYqGtU+a3Pja7sRxW+YGuizvkWUd4OfvrEAXldj1zBf1WjnhHt&#13;&#10;qG/ZeUmDv80o63P+ZCM+OzbgEzJNXQ5WJ/gW2SjPqkFBia5v+J0PvHFaXDBZkZpd0w+KZlTVbXTn&#13;&#10;h6odlN2obEq616Oi7wd1NqqYNW/KUVE1g6ag3tdFd6TCN88IZCqsmZ0X/aCvWMIWY0v+5tmoyRt7&#13;&#10;Qyv/jx9vRn1Fh2JU+rcqR3w4jchk1DaO60cEKPav+hE0tpBc2a2jG2ztylHp/BVEZ7RZr+tT/4pv&#13;&#10;r9V8d60dNS0j0Zk+a2AGTGlZgV3lBF5FWYz6JrZb0hPUgU7Yw1y0q4IZ6FnIXdpZDX+cCfZBE+LK&#13;&#10;M+ao4GvHnPxSgXO2S1nE3x7O2a6qIka07BqRVHCn6WLOr9rMUIRIMlR7vEQPHwvY1ZRMyZKt24Ch&#13;&#10;iMZmDQEwu0xsVYM6NlF3o7ZwATqwEPeXY2HbFdsvlD2kuQl6ojRFS+SpGrDNzjm7apS5KdqwdVD0&#13;&#10;9UhNdkSDcPpBmSH6xhENKmAb2nqEQbvsaOcwrMjHI0rmLmF+zW7sURUlbdYIVqMETU4bc6n6MVUy&#13;&#10;vaQnHJWzXVEMOEoaNYgGhsLUQQlXiiKEJ6sRTtlgCeMeVV2hu8WoZTeOqFCUsmcF+KJCISTUmf8f&#13;&#10;lZU9WALOoduhONFGcVCrUc9zR0gET3JsLpQuhMTdcB4jC3+uBxX87BGh/fl2E2rgk+As7Q6ORg8U&#13;&#10;S11vUFHbDfbKCKy54l8VKlhJkyZHz6pMYJG3cIN94+XYZehH16AXLU/4RTVnf/ybdi0xan/Xsqmi&#13;&#10;H2H4qxN8jgxj72JGILRAAAieJnxt1XVIdtOQlIRdIP6iZQF3h4Wpyx3az/VMhG8bAmjB9s4tqGgo&#13;&#10;wgAIwa5VKzBJtoRg0PwOAeDtSXpGOWrHCFKepoDGDhES5xe9iABNbE3aVTMEPah6YJuZVydUNNeu&#13;&#10;sPa8Q0lQtCaDRkZ2zKBaVagVLz9Ds8JWsVrMoM4coSLCD1SzzmAHWsHPGRpbq8GBfWhrAFbgMAZb&#13;&#10;wk/kPqhz4SJpbgnDanUBRrIEMqrHTyp4XcpKNK+mMI1RcAqKSMtBjQn0IYpSnIETNXBcoOMlnJZo&#13;&#10;ViqAsBKGF5IIJXWn3ZWwuocRdQmLAVPebB5lJSuUYCZUl7C+lQJFhqgYAUajKzxBwxBr2eAZ9JzM&#13;&#10;3QJ+WkvbsgaaCMw5QoCFpaabLX6lRONKWE1uiruiDeBmfLqyBq/7Uo0qEWgva7HFVhtXnKADW2ME&#13;&#10;VGlxUFujEALu6oQWViPYGowqwA/skhGsCdjXzFkhhQ67sd2VWpL6Lqf0Xx3Ki7aVsgbfgwajW2wL&#13;&#10;HQPQAB51qmrRVlnDkwa9rFq4zwrYU9einC20YD91g1NBYRygBrAvBubsO9rgrO0G4VTwoWd3NfzJ&#13;&#10;0QNG6JBAHOeoQdQKN8veaXdwCE6Blzm2C0KGTcMpniB5H/RoJe4uVKdGCGhstDuFoVCCs6hzhiE4&#13;&#10;IyYuI0MhaPbASNnzmL3FJoJLGErFD9LY4zQrlBuW0cbI0eFK5wvBbKWCi2yBIEMvW7t5fiH0COW2&#13;&#10;Hf0xFvTKpnjPAOxEM6879YcZBQPwvEYrOPLD6JGkFGO6oAoDlBA2y2vPCB+2QnsDs2psOYfxfMIV&#13;&#10;FWBAv+8hK6auNEXUqMIB4MzYDDSKCgJXV49aFLDJUMRYggcZU8QDN8EALdO2LhaOYNPpd7/JKlFI&#13;&#10;jl+aDDvCqUi1FlarqcjcXWG1tAFF9JAR2DZQmogKWWPEBDlpG4yIsCZtU5/JCMMOoiNsKW0D4KlV&#13;&#10;WdqNcMrahcLw91AnhNUGZxAeUzslr4oHUTnupAK4G1RXotswPOIfYqBq0NATkw+rwIoaAstCRsH6&#13;&#10;Buk1dMth6HjfcgZ80HxkfoO5NFi/jg9XmSHEBsXWXTEAVupEG4zdX2wb5zQAT83mArFxV00N7sJQ&#13;&#10;RnCm20E9hoGj0ozQ0XGPHvNKZsQuYHmPI5MozAYONBVCUKPQsKC6IpaAKLBNwMZB4OeCUYI75tPk&#13;&#10;YIIK4sEf5GOlTASjQJMeGvV8xNesIKtlHOOMSpCqkkCycIE2qgksURwJcxXQdKmfNY5vfkboUGO+&#13;&#10;HWpiSFHoCphIn+IIZIZPtEfG2raFV9sVPs52GCJtrp/GCLFeJWUuPRj2YNAAGKWQG2p6VJNYGcAK&#13;&#10;RMM2c7eJO6DiBNwomyTMApCsEGoGujQwsEnWHfGI0kKT8EB6bFiu8CriHjndyllROJykiNbyS4Mf&#13;&#10;qcQPMJ8AnLYOiglQgy5+T3oDa8F8BEgPIcUe2h5NaCFY1bCCJhEtNBBFkRH4B3QT6dKGnQN8E3jM&#13;&#10;JqQNC8RCsEjjm6ABNEX1URh7IDW2S7DCStAIzZUzgnEt/RiB59Jr+EQrts23OWmj5YY27LuLNaA9&#13;&#10;AhBZx7cboYrVRTVYbNKhkqIMYXoiOfYcCYIqxb+IzxojO+NQwKmFXiJ0DEMVwcLAiwbXLk6qIiAk&#13;&#10;9Da4/9a4VphzTUIXYnH8LCO0TbS4iQSmhEd9GLxZGO5Be0bdBEIDEkFLR8xSLdrKErCmCoihI0iC&#13;&#10;MUQuVEdcRbig09dLhtnHCJ5gRvGE0UQgKICgRQ8VwLaOw3aOa2MNWMUVXp4gaJ27gaquG+YaOCGa&#13;&#10;8G01yYQ5FCOItMwP9VKohHGUCZuemM0BQ6OM1EFPzobtj8arUgYHLWIssYgeoDecEAdhK2bLBO42&#13;&#10;Ai9yUmwFGlCeSI2wS/HLEAVhE0/qDhmB/ocsfEDMFFFPE5mNkAqJxOel6VsHiAnFxu+B5kVkETzA&#13;&#10;a2FbBajWkb4QrKBqxrj+ZQL2mtIRoD1Ryf6ITki3SEPkW9xSIMYVUWEHN2VQOflUoKYZAFdH0kRY&#13;&#10;bUDOEgzoIunE3bF940/C2hhAOIx2GsKCc2atAAb5fGB6ASngO232ighZAN8NiYBh5JPGt8qBtpGv&#13;&#10;iQBCI4SG8MjyTJRLHU9kFHAFUg2MwDCNpTB28FfWQ/DMT9SW8QOBNxTQXxyO8XSEAtJacjZsnt8L&#13;&#10;dkS2w8wZcnAOlSpHLopcGjJLCACvCTlhvb1plYCrBJjIm/r3UBptKLBtgmISkKdcGBvLjGXHe+SL&#13;&#10;8RgALI42RQRjPRUFHrXE1ayBVvr7mB7CzQzrlsPG0zloxaUl2phcJF8ga4SA5iOgNMWScciPtPF6&#13;&#10;ViVynTyuKjkvDDmSTJ9EpUYbVbtzNIegz5SxAR5sa1+QRDCihviEwIUeEB1phWuabMOs/RnSJrBB&#13;&#10;6zhqkjlzbhtqok2PHJDSxZp3ROybm0/YAQ0hQ6AkY9xNm8jBgBPsw0mN1R0EhSi0RUkR1wMMbJy2&#13;&#10;+T2AxFJsg3bkAMJFys/RNzesCfXI1DUIaWgTm5ZWBJCBkaXu69M28O2YMVJE8aKqYC6jWbN2tIUO&#13;&#10;zJ4P0kkVq1O1CGzRTGVdo4UATnr8nBCjCcjEzpMAzXLMRLB4YwqrUBHlo0OZGT6g0wGuxpKQoIKY&#13;&#10;eumXiYRY1DbvG4RXzlDGHDsP58PGx3UuUzC8kftWwPiYlpkb9k3GQBs01y+wb5quYJrECpCWEzmr&#13;&#10;pK3hjskfjoHfAg9tm14xwu3pln0CMqrmIHdqo/456O1mXCLBWY4zhXiXKOWsdqK3gtOm7Dm+iLQ/&#13;&#10;IgWwMJYArQ0d0Gd27wqZmyKl63Db0mTxzqiPiCYGyBc8Kt4aHXMTZnQN7AmltdZkMAM3MizfTeiD&#13;&#10;2bbbZ0Z8Fi4Tp01sKxIYOLEFtkq0an+itsLgV1cF7bkBFDCIj40ChtcQGzTPtjYuPlkJMrZI5bzC&#13;&#10;gMq4kDb/jYYoDBrEGYuk8Be9jDDXVa2nWmUz7A0aQVyWNo5EBYoQBGWSKKbIhkpIhs3Wx4yw+I9V&#13;&#10;4FfQcTTYdhcIRTE70NwnPZpp2wRWPjX0LAhFc/UPXMqi3uOTDuOVBqMXq3SGubYNwfVUEbuQaPFv&#13;&#10;923kBGAQO9ADomCwnDW8AKURpRYqo5Eg3ZnIcpibNhmPek4EWHgqZGsh0oxOtqWksNBAJYmFOhmJ&#13;&#10;HlKZiTa5Jm1GGByhZqKmnoqb57RTnEKyEoF4w+apBYUgOlcgsrGSzAisrQNmGszUojjhKjbACgg9&#13;&#10;VkS0Km5jzghwOWIcTmHIFtAK4MVUrsG1CDt8JyBgqGUktWRHACMZPrzVgWJNemwLH60VI5rwx8oc&#13;&#10;toslhD7JV3S8xRtUGKZRg7FsGzUkliSEFyOporBEhDb4nYKwwSe1sVAE/xVtMAFNijYMY36kHWmC&#13;&#10;PXxgmGkljICcFQgqMGaauIKeJvaOkRA76dhQBp/wdmCQIFTaRgDUUwMobGLKbtrgEQ1trV2ATipH&#13;&#10;D+v5+n+AEPlzxJ7Uh9HHGIH4dS5c3KWnjB3vmj1VeHvjCOMB91gQ9ikKxIv+JT4QNxD5AHgtWWuP&#13;&#10;RAwTBH7bVgIYYKAAuT7JQD7+SwRiiXzV3+fwtXCTtDsoAAtM3cZTGqbatqrsBGJrtIkYYklGugRW&#13;&#10;BC7Jaaklu4ksE6YhoXE0BIS2eEQzIkYQ6nlcQY6RpG18Jh8MgN2GXkiizQiCKjXGehAJH3pCD9Tb&#13;&#10;3KbVXLR1qKyJJlrwIwvoD/EilxbU7NED9UGFwoNEkgEfeuAYgUXBDaIQqI66FX+d0fgETolX2LSF&#13;&#10;VReEECu29OeHFj1yAcs0HiJICsEPNg+JbAbHBMk4JRSMEbj+DFeKvUIDjFFVGek2KUwiG+ADvKYi&#13;&#10;gbiDUSplMAZGMYJP6YcitDh8N4WAgDR11OgkoJyAziMKjAV1xlnAmJ581TWocbGGUM6+DcfTEiwO&#13;&#10;FOERmBKthShr+y3+TJkYueroiDohLnQQiGmQQWvSJCSZ8bktkNr8TMjiv6wTrCagcuN6fjllYkcH&#13;&#10;/To8JFhgdxqKURlLAAIJcPiBeiWnX5gocOlpCodVtGGMoKYQ1Djwm0JeCAOFJy5uscECaxd4LXvb&#13;&#10;Fv6ojGK0kEBbPZImGMN+ndP4ReDVY7kmUXAALYV7iEJr0SzFZzEgqYDJRfg8VUINo+SocCycqwBR&#13;&#10;yVA6IHuwjt3oZTuiNTmbYm6NlZ+NpGSsbrsUgwi9GjaD5DF2+MLCcbrHQuIJ+GGKxgArAHhw0QBz&#13;&#10;4ewLHIYgqzVGFsYoyh6ZZyA9AzQ0hY1eEaBGUGd5B9VvCJPi9AqeNOyE4r4DjFpRPDK7UN2IZnUW&#13;&#10;4DOHrkSe7CmciV49NsETSlv0wGLdNcTrjXVoVoiMZq166vJ61mQN8RH++cQKARVhDNBwhR6GYOyO&#13;&#10;3J822VdIglAODXOE5RuoMKcwBmNNYy1SW4xAJ2nwFmaB9Vvo0y02sDgH/Hu0W7fYxwi8SLSlKo3Q&#13;&#10;ESQ3aCbmnKiDjMCD0EQlsS9ZpydnG/IUVrRM7UGViITD1eV5gkG/DFUm+iRIsz8xVae3MCflr95X&#13;&#10;tLDI4aE8EMpc2DlARG/o5kwgzNroG8VXsbC8ONdWITRZ5sA50BvfpL1g5FaCaPpH8LSa5WC1Br1D&#13;&#10;h+2uwQoBGA8PaGZCJdWgWAuBSSjaZbxKd4Jw0dnghVVgeiAMoK0ngYFObnpn8IDQNNEwEsVuFoEO&#13;&#10;gxXWY4wT0EPeMY46xeoEc4aT5QG9ySAM1ymrW542zYcsGsbyFI7YJWv4wBM/dpcR5okyVE4pCqHD&#13;&#10;rCToRHdUmeivBRn0EKRQHBBG0wxQlIvJwQn0BHEiV1Dc4UYw6GQXk+N3NC3wWMcMmabhqxPsFoV0&#13;&#10;l6Q5A/5jb8iVJnbJbEN+RcFbdmvatjoxJHCScjiMX6I70oUmJcI51GAINUYqyJOqp/0JUoSx1vzU&#13;&#10;3wF3YmflT+BM23qDP8MJEMkB2hAU6FH5xbZH47a1GGdQ720bRaUlPG8WfMxjhqTI1Oxoq+CMgCGc&#13;&#10;z9HGvuW+D/IYQMAAB4e4f0uCDjBzss0xVZogIHdo5o7t6N8smg71fwQharkhm0sK74T1eNJYwozS&#13;&#10;B8gMfrok4EY7ZZK2PS2zbU4tUSbwEMH+rOfISbHFGExnHYxkv639sCD3jSLo55UwI3mVPmISY9Pc&#13;&#10;NfndSonBrljrCHAbP6Xpc8OUHvAUHje6XjZsW1/TaOFjaRBlmRNixdwASHMiTiuzoS5eKuFn8T4N&#13;&#10;gDzVzNSlhFx56eGKRVQSH9oogEviSgiWYuOqGjCLUVQgB1diouxmHque2w44080ngYPciMvc2ToF&#13;&#10;KikGk+VzfmuL3DlKsh7UsmkfgKhIPwiAfYI8Tcup/JohQJtZBC5DFNHpyBRiOoLHSKxgjUeEQyvz&#13;&#10;QAhQDEAn+jloibYxlNR67OexBEYR7ZrIKI4pGK+g0TKdBKbTw1oV2rJ6HFywAFI0N/Y4B+0JqSlx&#13;&#10;p/RIzAHot3iEm5IiyjZez7GdDlaHGIKBUANimz4OsT0LXpYvPPYcWhBhRc86BHhogpUmmB5kGdYP&#13;&#10;4TWmwmlYxNpDRBOHUqS6MsUBoiDAZrTCCiBsB001QaxJ85CQhOPbKNIkGKC/p0/kzbCNAbSt+dXm&#13;&#10;1hoQ6sBcUWuSVFeAOBjqKbc1AkcYBnJrQ3z1Z2a2VpVFiCqNekwP1q2cuwVN0pP5SiMHZI2OuOuM&#13;&#10;WoU14GOsFURdD9qGtKMMjt/T/9tW8YgxgxJpQrjMZeWQVDL1ADCsjRr1B2NxU9YiLecxAr2ybO0l&#13;&#10;BtwrokA07N9zZf8OgXawNh2IRuKtdFULTjP4iwGFlVNPxYCsT4iHIovnGUQ9roECqQhezTD6EKw8&#13;&#10;SvPMzATctirrXRAzJkb4hHALJE9UCYhwkUoCpqjSavXMCO/SAJiqY6U4FuAbOgtrSPUioA5gIRNF&#13;&#10;oahkxb6JSuCy5x2luC8Wg1VxL0fpGChiJh5WyGM5he8GUj1s8EbBEHz3DhA3/fCG0AT0ysm4TcRu&#13;&#10;HKH9m/8SA7LWkP16kcKMyljKtkQT4SONkDjcJrLiCTqF3x1i5B6dGqV7UKc0DF8LvTYYnNbgd529&#13;&#10;8kY2JRGV17Yyok0x2Qjbq2DenUqc1XuZWXgnUUcRd+v0XuCL8OEBiYWIdDtoaEcGhCKrdCA0Tp2Z&#13;&#10;qWjSHwJNTPHDSdiELMjWTLUSXtgIguPeSOQldNeZ2/RCGvQA+CY2uAT9+BCOYPimVjDMQ3vzLJU6&#13;&#10;qiW4YJ5SfveIQaWyAgfYEPWhSiiEiUCQAT9QDOAGYEENsEgCS5yA9VZ4h414ZY8/xEUI3og+Lc1D&#13;&#10;jNDQOkc0cCciVLhi3ZXYBc8LfhijeuyBHmaEYESuKgm7MqmIgDISfq3Q/7gqwcsgdmTGaxaAXeuU&#13;&#10;2I/7UpFEw4impM56MyCLGTIh/8tY4nsKJ1DMyYIRCzQCG6ifHhIdgq9IBcVCuCRUYI9FDhCaq5tI&#13;&#10;EpKJIWA9JohC6SSS4WA3tFF+UJV/04Mo2UH83+rEy4nbcRHUK6JvJt7zv+m6KADFFrCbcArC3qcb&#13;&#10;oww3OkB9UDwTXxQf4NcnI052ZOxH8BqGjUBgB1CL4cA9h0BaBnO0cKclT8J7uZPYAhdkjC+9JKSD&#13;&#10;Y1/Ab4r85D6PhWMPaQB40Mi+6AoMx5jFociCseTgTtxCgdEoqP5A1eiAZGZO2TVEAuVQpAtAQ/VJ&#13;&#10;6FfiAspLMufNyyG4F2E+92V55BpDfZs8jT6Ctef6MtYHVml5wE7xfs5jkIpT4q83V4ceNCHUYdT7&#13;&#10;YxLcn7GDF1i8XeKYlDsMvSYDX4dYifcwaCNitNwHMnIYd4uAXccAZk7nHSdPrIa6U7rGISWaNcSY&#13;&#10;whehj9hBOAgyHE/lh3rCHCsaRkoTD3Q7rAxNuv+hN8CIU1zIfBONxe2OARsj8Egev6s/ZQyuS9pw&#13;&#10;VGN3yrRS4L2ZzKgB0noBxlswhg2JeMZ4vK+jSfuxLEB0AAmiOHsusTV8qXgAkXAyk+nc4gQD0iCw&#13;&#10;Rz/lRSiPHO3j+RMPDJ1kv6l8DDJySYNgjE9QMiJH1DuSVJcmQTbdHRqyCqDe0zSAkzxzCDrrdrwk&#13;&#10;6oPAfVTAQrttL6vRAUMZB5tohabJM+IEajwsRSZkRFEa40oF0AmhMMvT+XTyAW7DL1nuTThPhXmC&#13;&#10;wsUDUASb4wFkhKeKqlC4D8/M+K9JMczcT/F6yhYhEsgDJY7Dq2RYFv4MVBxH0QCk5734MDijKtlL&#13;&#10;K+cJWoY9xxPOIHmi4aXExuCBRUBuNox8XC0ifZwwkM9wT9gisPUib85wGBlHgZGNoWteBeIJyofd&#13;&#10;DnWNHtPyBFEDwsQjbIAgIcaxjKR4TG1ZA5oIENQmq/l80sEn2i6kWJ7LwHbHgQCeDZPjCL3BO+s2&#13;&#10;zk5E4VsgwV5rzeRFpG+gbYwDoZW497v1CNGrDuYjTu96pnHOiMKPTTkkpQ7pr0yJgwBvj/FEJxhk&#13;&#10;ohfqkCdz2VhXIN2aE0ku1Kki3lL33I8naEYMQyrBsAgvwzjlnQE+LENDwonrRQzEVQePD/jJCCy0&#13;&#10;iBmT7HikDKKIJCvsI4LyxJLPeFRok2WkdEGVXmiPwIQskUssC3IH6zMzjPGT4A1KgOHJSZycEUuY&#13;&#10;ldGW/pnSBg/we4rLU1Kri8OwiiQ2HnVau0GdSh3H2BLmMZ266YOelHMIHiWHHvME5qFI1l7jgdnH&#13;&#10;EIsw2eSB0MQ/iBg4JErkYUqy1fBQkLWPxRgTFQs9PFDjVHUGp5DTPXnBwyjNW+H0oQqBkMGdlIrC&#13;&#10;UHEH47B6GQpMXCXh4GlIQ9FBvkU4OyJu73QOgfqUS/okpXlot0uEQJUs/lauRfkAz/RZz6EE1QrT&#13;&#10;xwIsN7N8WDTK34Pn7IxfpUafRjzCouh7CLRhPjaYUEmnQigxhkzljQqymSoCSxAzI14O5yolCN/b&#13;&#10;FBDorfSYHqfDZnniAUr0QOLuSCflgNqjQEs+KVHliRfTRZ7QEdq+zwCTDCsYYfhnyB5VhVjCOog3&#13;&#10;hsYKi57GtSYdb4zA8BGBsX4c8qDbhB6mHqBL6KxFRSwb+wKVWIP9WAn21vC+CBgBOdipN/xhOe4E&#13;&#10;m0S/vDBJG8SiVGiOm3Qd+RvQqbXsJjp4nxXFFgHobvSKH7a85CaY0EIDzs4/0UMYiKA02Sza6bV8&#13;&#10;fJNpn2MMXOW+gBbMNUCHKv2GcSE9gCzYi9WzoTTGpNsugG5YMGPUabuGx6SKE1bqXy8YxUIoE8DM&#13;&#10;rQOQU5PjN+3ffRiv8QC6kYqq+Qk14zUUHsgoerBg6uDbA9HuASGVOwWFPFIrYo6wj/BtJgtW44Lp&#13;&#10;5prOwW4i5oNNWJtxI4+8LhgPDDhpc1xt28SC4JgH49KM0rXcK60e1bAurEW4ktLB4iDEowsdS6pW&#13;&#10;8wg7l/1oWXKg6KVZULyios6YPSgM0nUKbLLNxJRZ0SqTGYMftcvXh0KHUA2DDO99pFRIRKM8whOI&#13;&#10;121aHCbq8M0M7wYPiQJ8c8W2M7IEcaE1ZZ9YdPYtNb26bXeGAsdNHydIqSJTC2l2CKyTGNljIVkn&#13;&#10;BcIZY8VllDRCjOZfPtGmLUeItrYtXNg2V7CdTF4HhJvzOMU8zTTdkNiXqNqwNktuSJGlsjEGqbY8&#13;&#10;wP0H+zUqmkjOWAfOmxTpmVQY9RE9AJ1kffJw5mRMgMfTc+rnmd/YIcV5wIG/6mTgETECHsDQRmzH&#13;&#10;dELOXiFXZnBWwWMUgaoYkilhoHmoFyuxF2sXsI0B4BeYrHpwa1DQ9iTO0w/ugJJ8eZmXmMfzSzM4&#13;&#10;1BgL5/7aAJUmqIgqgSkVhXOxITCQGIJghGia1zGAXrMcQ22cA8VJ9o0amMKkHNOzgyj6geiYOMmo&#13;&#10;r+AI2IITTKQfjMcTc56eyTXTLmuhGAw7YUqkhxf0LCnq+Ba6PQWAoxiNoQst7rSYida4Nn/TdcBP&#13;&#10;sItaHHefhOeMjXtmj+ukZa6DdnpOT1e0DlFCuNERYtKjo+3xMg/6A3c8e4I73rpF2fkVnYgsWeCx&#13;&#10;AoCBakkk5say8p7iFAPhriE1AaL+zmMlT9XZnl5E/0LRns4iNfopzKEEUYuRF6lO5/WJUBG4h8rC&#13;&#10;MYhCV73VxW2DAbE9d09o0k9dZ5FUSUClwqkLiL7rEUqukcMcSwoYoMfncbTIPN7x4/0EFtAAA4Si&#13;&#10;iI22UrrmvZe4zmQa4K0lXpziL0phf0/zNEPaXu7y4pURfVywEgE4AyaXiL/mA45QL+yBGvC/SEYb&#13;&#10;QUKBOvxqDTOufIWhexvMG8i+memdAWsp3oELSuWF9otOi2c987ICoU5cwcLSPU8xBvWtTMM6Lq7D&#13;&#10;XdRHHYNtBbQyAruRf7DVQF+vkfkX/dCnR3QRYG1mqY6JqkgznAQISBrmaxSifo9eInrPu4L5eh1+&#13;&#10;VtFdpZWHWKGnGHb32qjT94hLr5WSApHfE0HnjxIKKs6NcwhSixgh5WqVVb+Iz7EZ+A93QCdv1uwf&#13;&#10;QsuddOVAdZRLhCmBEJztAzhKGG7xCzVOIJa51VhOY7zGYOAnn32DCpjAxZM98sSrEgRL9PAEJSRg&#13;&#10;JdE8VQiD72wTLmEfHhILiIZtKofuQC20xCgxAaFsM2XZOiFP4sJPAhuOjFc2YVW80wojDH2CtZGv&#13;&#10;ySo9C0CXARCGGKFv0FaFoaGfkIDPs1Cs5CBea4XDulKaHl6F9WD4gCgpFpWm6Ap3IYYHZgMR4SBr&#13;&#10;9qKiE81Z/mSeDNhSh+AwxuhKES2grig2XI77gxDOi4QMo/CVdE6HpQ7xRODVJnkdgbbZCLLGstIR&#13;&#10;tV5IXPECoGfySV+iNqlE2TG/hPxgMG1ADl1RXugTTPJJ3OgR/Q1taHvXyvTSV51se7DsCOBJCbM5&#13;&#10;X6SwVKpuuPWoBdsGXNVgX8tyhE9kjm5BrWFOHTm78mxDGkrYIRvYLJswkuRfJrJqNNGGhRFMJuQL&#13;&#10;XGRoCGWSOrBUZBL4ycTipidMUjg0jTxCu8EAcDK9cKirBWAMYD0PDYOMY/gseE9cSvHFQgakKTL9&#13;&#10;Afjv0RBsQBv1DngOHJwY7HVLAMlCK73RWmMS66oYeYAuNiogosrmbfggtIrd0hk0Ui9wQ05iHOOr&#13;&#10;yjRdiRQ6zqDMqIIpXGeK2xVEP2q9DspzQnI14ikx0qsImi5LMTk7MOOFGRzTJh6iasyqZpvsG1zT&#13;&#10;NIuwOxtD7h6awBuvhRqNewjpPmGeJ+vGUahP6m6GzQ48c/J3Yzc2GKCFA7TiQtOjQbsTeeJLeOCB&#13;&#10;g7QZf4IBEQFCuy9YYNcWo+nu2TrhBKgSdgEm2xSEZCpM1/3oJpPOY1XilU6AzE5FtOSp58eboEQo&#13;&#10;GOepcM/JqYRY1zGZhukoSdyZJGrFX+hLg6XkRVx+YHlcACy1dCLNOGFpQjEMZ1Fpj/ECW3VhMAB+&#13;&#10;hD4ICh5zAUSoDksDluzWIz7cufpJW1aTnwLTbh7pEjmwCJEEZp9hIHH/wjfsotIRYZVHpHigmJaQ&#13;&#10;hoCEaJkCSczqBXHavpuhgiIpW0hdalEiW8FgqPUQ3bFwCE0yo8QsDLhpEQ/bSsVg1NXL+/pHfDrK&#13;&#10;6Z1okEqnJ8dRZSJOY3uuRrBv3QWWb0DFloQW9JT4R49sfGtplvgHTSA8ZifELKiVYRQ1sFB52CbY&#13;&#10;WZZIF9ThFHDo0aBXl/BrUemDn2ZHNs0XUfR0OZ0HUWNjRSQCs9CZISGKAMiuvPJprhFiY1fxK84V&#13;&#10;+8VzRkkMVOVVFTepn+FbzExkCECNkakQp0VxftWMTWy8TEbTNHwI49MXBYgLouKLfD34pRm5I0ql&#13;&#10;GkGI8GqBO90tx4npi6z1egndpimuTQzFSILJxUV+JNAEQZGrD3gTSlUyILLp/VXMLOq8NNONbFil&#13;&#10;dsZ4NS+5VAvNhVYLo9yngIrYEI6xv7MjMzEFbcF0UpqIlcDYVIfSf0YupylaSDJk7dFGAzVLYVHw&#13;&#10;gDDgMA5z9UOiDNqqUUW6imBgIwCR6tj6GaRqdcEdR14NjZiC+Tt78EkB5tDWqlIbJQLAolju715x&#13;&#10;wtJFoegh+iR/wzGIQ0RJ/TOAHLUg0modMdCjV7Meq1vwZCgcI7yIzNumk7o15vD1bIYwWIcYlIjQ&#13;&#10;Bia+fMgDNUfEgjbl42Q4Z8ag27FKbBfsx29E8dAYxTPnyAC1CVnGVQ3HiAJqetRMoMFYlTcFfIA2&#13;&#10;GeOLr06L4MYfRohYySdioj6GyAYQ8oTHHM4XNbxGZNt7OayCTfuSq4XOuFVq8kELjDAFQW7eW/W8&#13;&#10;xCiN/p6cEBmF4ge2Ox5uMC6KF2hVZMbiSsBf1KKdg/TB2xUUu0MFhmiNF8Jtu3OgxlybJQiX4l6S&#13;&#10;Fo3YjB98l0uT554Ap7e4QvpDIraCmSKjqMXzu94t7rXyC0dGAdrxzhbOzxsSKRuL4jukcLjDSh7M&#13;&#10;6b9JxzE8X131dDoqy2BLOiL1/nZmZQSh6AH9vEMm2+ipzRWODNAKipBUMNWcDARO5X8ooG2OZZtJ&#13;&#10;bHLdwi3oLMBv76p4NdkDdVFGTARgOWDABbBa5ICxAmKzFuz9MisIXlmOoigsIB7wAN+YjekjSgeF&#13;&#10;4jU64g9/xEUyK/AqtJujGpDTGZak2/FqNb4RsZQw27DJcJyJOaMfhWPxkpvJMg4Q1rJfjzd8dTLe&#13;&#10;iLK+YvKMllOuRcXREHrT7hnHA28Z4DrgPr+jUUQ2RFRROo7sMnrDA39mbqTuVxy8IYaa+JocLjry&#13;&#10;CPy6BDi5AR+/A7xQaMaCuaoymIxnSe4O9fcip70Zjm9lUj4dFLOZKgh96AFBPOLAiaFAbMvupjU8&#13;&#10;UOo4Dn7wPQCtDaHHPlkFbcqARbojzviYh4Gu7AI4dQIYtBcHLLtDDD4hvbLnFQ4PhEV1aDW8MRWl&#13;&#10;6kE07O32eMEfnoUscREJseit+JAb9gqr0EICMXeto+U39MrIDKTwgQmbbWMp71ihhrQ+lblCQqqG&#13;&#10;xk13kwFUI1U3dcioMQ4m3CmkZUSVzG+qE1iI4OnBi5D8FQ0iQosPkIDuXNrwOBbGgKK+CUi8R1yj&#13;&#10;fyUs0QYZqq0IpmMfI1N5s86jd4vLng/6sQYs1SzYk0fvjegY0VJmJhHS4cJqQdN7NQaHiATyPLn0&#13;&#10;DSN+9OTe3mpROFpzZd9tzyDQ2AKx2l0MxrZTxElBCAZAhEkuNGBssCsKbwzSFE0lkMFYt1B42A9i&#13;&#10;YEfuy9czOAHx0qWf9rE+A9AjIm2/hJu+oqQpA5ganC8WxU1RnEiwVEvH9s1KGUANPZhuYCwf9SFA&#13;&#10;E02ud9NEcfQbtMEM+tvP30Fodk/xIII5L1QaqBhMgJqqBJ+XsL9oY2zDRJaWY7uBNUS/KE+8tY06&#13;&#10;G9yNeY8gETpRAJGfzPRTO/yMZ6QJkIhdNFmO6U09XE+lUjYqk24uuVXeVsckhT4TGvvjWTxNCPqN&#13;&#10;6dAEMyX3JwRLLvd/aOsGAgrYkioVVwW1T+RmNTCuMznCogsS84JUCmR9m5qPv8QTD161QcMyL1nF&#13;&#10;JmCFxNr2HAuqEFOYGkriFxo4WqCqyAwYt2+o+pKK+acuxW/wMIL012u4XrTTqnwf22DOtm94aEse&#13;&#10;SEVdOwTtk4ga0dt4aY12xF0GyICBvztempKgzTzSDDBElIpADhK8GR82Q/dUq1YQ2BAM9QmU24zw&#13;&#10;gu587zTabCQ2EH5ZyViV1Wt6GggCpuAAGOT7PwiGDbk6AgSMWIDA0rJpXIYkLvJTP1GqFkY1eRKH&#13;&#10;iIJMCCISFTBwpbhuyxPQRKRj6UpX7gun8eoPFIPjCWnjXR5pArENQwIOYwKYCTG+BxjXUlWSMLd4&#13;&#10;z0/1xEMQIfl2IgVNmgAGvpFcwFTO4CTdiPAVdWB4yA8eyvj6ibeFhjpcmAwuQjtNHbZC8O1HyxGe&#13;&#10;iHi24NsnVkE8MTFj8DW/UANBJuzTWCKOlL2CguEaaxAwMsKwGkXBb2RAn0fPHo+yBmoYJ1UWe9mt&#13;&#10;beNxYjjx3LtyKpqpMBTQHwfjK1EGium9LYBOL4BKRjxiDTFsUGeThiArb6LRB8WONVLlIcJRS0hO&#13;&#10;qheIkNUaqusA7OgKj7AfwxIkTL3OB3Q22jBjEDssbFo8ZhBEWC7mEYPQU9+28S0jzqGxJej0xl0w&#13;&#10;xNqmEEaMSN6ldXky401TPGXk96AKDxCgxZZ0CIuATC8ZIyyE80OG1pmMVgRGy2q+2G2lyJIWD5gN&#13;&#10;o2aM90wilHdBhGD0rxPn/kTKmozgrabygL2C7AwyWI2SC6ipD40TQaSboTC4El8giO6wkO6omi/P&#13;&#10;xYyeERGr+BIrVFhewaUhRjRcotInDYxahRqf+Eot+/JgMdpe+IYncS0sftc5fnqAzu13oLv6QSbl&#13;&#10;r+4aUAKYpCiesAB8A2Kjhy9U0TafCSdrlOCNFdUmDkIyNTY+p4A5SJEppIEu0Mb/8hFlmmwtpRE8&#13;&#10;4WMgPEEU8T0FXQuiID9l816kZQJ/xzv4qh1gont1UaxCBtumhWpYBbelAselHWQMSek2IRE14IJf&#13;&#10;pu1nb2hjz0AJbXM1fEKKyRmBIE2DDcdMXcBBg8G4YhRcIz7VDwlrvmjHCCQecwJXhm60PVmiB2Bi&#13;&#10;MKJGsG/DR2/kx4h0lwq8itRdmUJ3BKjuG3AwleQWWZAb+/BzYTwBYUA46f6qLaulyrKOnokpPDmI&#13;&#10;B94mFP0xNNoIExpVW1ekiaU5ANnr4+OESwOOweCmvVMpnN9FjuiNtogdGAwBGVwCc5gOfxtWTI7l&#13;&#10;2774FJQrYmd5Y8rpx8k65oY3lmNxc1ACP+GN9Hitzpg6zsoi0/cjWLzUadHSen9czTNvQYkkID7Z&#13;&#10;EUy1UKjBeNsvfagJ+TGlH3zzBWACNEGJ+weEf7KIif8vcV8CTtX2No6SkiEyFCoNypThGEKD6Tgi&#13;&#10;RabIHEfmZIjklkI3SqVoHgxR5qEipUFlSgON4qqrUtKsiV/D/d5377OdI8Pt9/9/z/Ptnvbae633&#13;&#10;Xe+43rXWPstaOM6DTgPEI79fwJ/2wjtqASwLIwz87A7LHaFrBXcGDOhwcKaN28ioQRPDLyDkO/R9&#13;&#10;4F0QfuA4RSyHCRvxxQNnHlA1LNqBaAYdBnCNk1diHSZOqOAdP871rd305PfhWO6q9rvLXWEkAC0L&#13;&#10;oy0ufem3XLTfUlIMEX3LTKGNQc8HoZ4YffdbmgrDGo51q0QHjd0uNHtySgiWhDfWildyloRTQ5Ad&#13;&#10;YInROj6CpxFfncEFMJ7AQBE0AADYnQGX4Fg4GsQficEw4FBErIWeAafA5HcD0CdqC3wMUNiLgQfZ&#13;&#10;Ehy3sWXtf2wm6+0BB0KpLmKlNqqcp0WRu80Tm9+ydzknNlhnoRua2bAQjRarLoET+DwCVI0NYbKi&#13;&#10;pmppxSqxtFoMe9jbGMqGhYQzVW0We4T6A2gQk6y8b/t2VU8PAm9VMInHJsjJLrE1PfRdIIG1Kp44&#13;&#10;JG/hsZYZIquuQFZnaWwKR6DBCVPwIQZh2LUQOMi2k6q9LzMCtogO9V0ZxN4UmmMTfeMQpgeca8na&#13;&#10;gJ71Jm8Im0czZTm3o8fpgULf1r2w9X7EqhB/3Eme2mka7cDS1O9tk28FBwXCjvHw/f8X5jm2ljc0&#13;&#10;W8wM86B7hIG+iA3xVQ3N4LgiFirm449ShIJ+LcDhxaAF6NtEAW7+7+EbxAyxZ8I5hauCwDHhBABC&#13;&#10;HVQOjaa6JDzQKGCVp7+shqo1nFHgBVsgB9uEAVgg7ooP1u7LZSOxtUJwTamFGbQyzAccXVuNvXG8&#13;&#10;3FQrm9mEuvGvC2QF5eRYLOjJDjCCvLUCmFpFDYAMzXTc+vOqh00WejUohI2V9WTlWYcyyjI8Qnzg&#13;&#10;jFsFWXkFKLPFY3Kh9P/3gEWsi2AAFAd2gCrVtVTVdFTh1xXQro6eug4CeASt8QgNhQPQoBgWX2tA&#13;&#10;nhEq0TdopdGqSGBZB9fu4y8VMKCCwoW+cNzBrxAQP+BXXtjKD9Z94w8I8PEUfqiAuQssHYIBii5E&#13;&#10;DhiowaQWfprEDxDExtYQWCHAwsdRGg3qpY6lhXMSPJmhocRJAKF6ssRpZIKgTC03OAqAiRtSe4Rh&#13;&#10;JAItGpqp09yMwn0DvMADVjBBozBcwWwNNwKdaHl6cDwwHKWM2XPciKMrbZhhYSAdVI6WMF7suIiT&#13;&#10;JqiB9U/eyZq5Eo6UDSGONnYBdRI1wwEUgR4h/oCO8ww1+A0Kv9zB+BhEgb+TwR+I8CMk7AEAH8R1&#13;&#10;tUgsW2ZgMB6+QKgUl+nDOADmx/htvu+ZBQlSElA4uYLJDfzFGtQOBsMeDb7zYc3wzRFmvzCY4ARA&#13;&#10;shwgZG1srcIW9MwIPVkMdVik5QYBAs+9A3mhIwcb450ssQ4PYIbA4aBhICOY3NBMl9QnnKvBDAAl&#13;&#10;9+HDMQyEGkEL6CR9dxLA1iNkJRPOgwxdFRCO5+Xqwa9lLApgLyJQUgTU57gZga6DgA4RUt18vd3W&#13;&#10;kE3ebWWYHgRPFh+Wwcwg21UYMfVkYRIJfw8NMwUIPDDqBe3DzAlDMfCCnz0I65A8IW9oVrgjb0DO&#13;&#10;EA/ECAKLUCRJOf/X6jcJ8nJjRRumFycNLTekgRJQGpgDXohHqJAnK+sBx8jLHDfTEF8vtq/C4Aub&#13;&#10;E/ztPHxfBlnUoGX+mkOYAObuxAUTHZgQgE6g7/+dHFjkAhf8pRF8UoDpImD9Ww6pMjyLA05oYbkK&#13;&#10;tEjjxWyuYWq42AbkA3XAOR+BeJCL4MAhANE//BKC4QOZNkcM/j8JSmiFvjPaQUA18B8YyGLcJNwV&#13;&#10;ezfMxp8IFjIjZY3WhjFDBeVQ2/BhHS7YMwkuXV28GxtTufDDDpTCd0UohY9UUKqhQZYyGIhNYsGs&#13;&#10;CKBgqSBAwZ8fA5S2NkJpazMYVJ2wOBJg4IcGgEFrIbauLkLp6iIUPuEdoYyNEcrYGGsyhgvvCMNg&#13;&#10;YCmDoa2N2AwGljMYJA7JMckvyQ9JkSxFTMTFuwZ0HHhHKJQJ7wiloYFQSJkqQ4nwGWFQIryj3JQm&#13;&#10;SFyUCXPwDSXCO9aEfFM1o0T4jHJjilAoE9JEKJI/lAyfsSZSLgZcyBHqEuEE5TBFvihdkroiMbEE&#13;&#10;xAAu8T/eSd5I6sg5iUmW4Z28EArlwzvWRFqQlJosIy2GJQiF8lEWJrVC4qJ8mI9vKB1pf7yTnGMO&#13;&#10;viEUyod30oooDcpHUcZ3fCZ9ADlHbjAX5aM4wyd8RihSb5ReSMmRU/yP2MgRSZesmcTEO0JQF8Kg&#13;&#10;dJRnonSITUpNlqJ8mINQpH+jfKROSFy8IwxKJyhHeTbpDWgjzCEpYF1sH0ZqKA3lbcg5viEU6REo&#13;&#10;H/KCeahLii98wmeSLqk35By5ICVHevif5AtThKJqJ/HJcsxF6RCbbJkoH2lPUmq8kzAoIem/KBel&#13;&#10;DaxZUA6xUDYQSQPvWE7qiawNc9EjEAYloryDtBi+kTQRCn0B7wjFtiI+kxwhDFuTSJutDYpXhMSL&#13;&#10;oovPpI2MjWFARFyYklERvrURF/zCS1zslEZcOAbBi53CiAYuQTnYHZG42CksTIILNn0iLnYKn1/g&#13;&#10;0mH1eZiStOHTBXEZGpIY7NSQuIyMyHx2akRcgnJ0OlnCTunEZWJC5rNTE+Iic/GO9sY7+Yy6IZ8w&#13;&#10;j3wjU5CPpmmsqcWgM1Cf/e5qmgyGoQ6Drq3OYMyhwzqROfimRcdcWPk2hwHdEeRiHuAa6pAwDFi0&#13;&#10;Mgdg8EI4eKZraLFwdLAU/yOMoByWqc9hMMjaIBeG7kCDwEQYBuADNvCBEBQmmRK0KQy6OvDI5oCg&#13;&#10;itUA31ADQY+omY7egjmITfHya4pSoppQHhKX4onigqRNSAb1EdqAj50E7KApQqqZsLQIXkFqiOIX&#13;&#10;pkWEpJSmIGVpabAUWgOUol7UQMsUj4Y6hoSUJAbKj1JogC4pnlF/NBjxIUR/XRLyggXnmJAywIL8&#13;&#10;Pp0RPBmhjIhHYpM0SFjOZ8ihqwEsVQ9VRvqNGkQ/QlcaRJ1gL7bVybpIPQBvHDpEWDWIvIZ9FqNK&#13;&#10;iRLwHdQiISOBBTKD6SitUBwMbW9CdqKW/vKABk2AMnxaZGuNqo2wHkGHrfP+GsU3lkwsnRN0tAn5&#13;&#10;+3kySkPCIjW0K9oOrAdtEX0VW0l/zigufk0Biq4G7ay/7JzYZO3oKVA3oVOsg9LnYCnLW1CzwB3L&#13;&#10;lzisQ+Gz2haHP2LJ8N7CQD7gQh3+Kkt/bKz9F545tEvwMOAd5QYvBm1QvkxSoeyCWkZdc74jDXWQ&#13;&#10;AX0NnkBDENuG4O7XfKqe/pxj/MJa0S6Un5L8ku2ToIG8E9RIyyHng9mCwBtE9+x8pARRn2itVNvC&#13;&#10;VoIRFvnDmKEOjsXJK2Kz/3N6CzuXE4LVlgktoQYJnRHSsXoDlqeQFlMn/JHgcICF+tsDveXXHHxH&#13;&#10;nmms+gm++/wQZCHaE4n1b76GuCQkJRe2YtQODfya6IlAE+gxeJGWoHRHtaihrAKcg13Qov0hiNqB&#13;&#10;d9IDtYjxI7zB4hUGxCzgH/wf2zfF0VApwA+wGVE3xAfknJQLcuCiIhJhF6BI+QElff+U8DWMOcAT&#13;&#10;WUJGIdAKEXswj7AxoRPkj/IhpPPvnFM9CadkyBkNoj+OPJBzUufYhyIUoRciNvVxPqjPE5xDCWKQ&#13;&#10;nMOdBYk8IgWsAXbYIvRC0SL0gu0bNEVS5OTt955JTyUs0NfXIBX4DxKQtlUD2xK0gA8yn+KS1DlC&#13;&#10;Ujn/lhL1sGyLOidjF9aAkpKxhYwuLL8CmlSd/SUiOSf9pX9J/zysFyohvIkNh9ha4BfYtjljJxXl&#13;&#10;1EEbhP8NazGsj7LUgBQjIQfdvnLwNdjUAzVG1I3UWRGU8FM2j/3loPKH81S0o7oJu6VQOFSKfk70&#13;&#10;yNg7QEskvAo4wXL8928pSZuCJGwJvjJYLay+gvAcAg6i0e9ajOKWM9WC76XAszHhicAtZxnJNdUH&#13;&#10;En4Eow8yF3CAMkdEHtSelC0GS5F7QTl16In6+36fPaFGoEaMr/COtqQkRg8aerz2qwy/vhO1EO0b&#13;&#10;bTZ4C6ciP1qdsgtn2t9inCWkfkg9QUtgRXDOXA6tkZGTFYl+5XOo9/6eijpSJ3qJweFJj6GBtchY&#13;&#10;R3kLp54J7oa0INHSCa+m+m9Sur4aiIiMfeTgumTzRdFm55A1EeM8Onsk8Gs5ckDTBrkHbRNDaZ8z&#13;&#10;H/2c7T8c/QFH68TRPPCDMXlASxiac0oCdor+hfMuYs5H1D8YNsYUGtH7IrU+XQ5iBZavDVJCxnmg&#13;&#10;Bu2X1P3AepA28EanGZLaGygbm/OBZb9yjtEdOVfTBvlgH4vhcIlxC0H3lxbOoXNC9iHeWZyjdvog&#13;&#10;MKob6mJPhjGBpM4uJd8BAmZGgE3EluE4HLqsfxsbqJfBMFktDSIGB+eDWg04HiZ/OHtzYBI6QT3g&#13;&#10;bJbd8v5fOGdL82/YBD3ofskIjJonccmUlJsz51eI4d4Rm9MfsNXjdx2KxvBWoLCHh2JLSsERVOCH&#13;&#10;UEKmYaxCcDZEOdAeooTMJz1DA9vMgMjyO2NkitfBUspiLBrQE1CtktLbcCmJPRwEITcR4TWgWUGM&#13;&#10;5JCAoj1Qq5xQOB8cbJRPYhP6J8YfwMWwWuxfjtiAS1yGMIagRktEhIAIDIO+YTxnKG8BSehqZB9A&#13;&#10;14QqyFpJHbC9czitoTyaoKnBehGyhqG1htQRt8+Cg+iDRXtACUEX+hNqrsdpAfbz0HJjr6VJjCOG&#13;&#10;9gYKezAIAn+I3vPf5Cb1S9VASdDfG5B2/5yB71QNMO7i8FJ8Hlrn/SH7amD1bKSkBO1+kQ7z2f5A&#13;&#10;8k++s2ugav5d2lR9pB0ICmDloezNgh7gBzRilKzJMV6j+PjdFGomPAHHTEPLOZT85PwcPQln779L&#13;&#10;kxMO+xhNYnw+XDtAjMH9AS0gKEf6Mme9v/tMjluotkDQGcLWg+sAR5pUW/pdmmw41DmpAbItDy7j&#13;&#10;ULKTrYSiD+kv7WD4d8RGCIo+MVP/bdkpbE784emR1EgYChvfiFgGHkT1lv+uAwqbhGTz/3v0KWwK&#13;&#10;egD9YXWA2P09gYrFVC5V72DpwOhAtD/i+9Z/Kzd6BUEbe+phfyEiORlUbhg1o/8MNbqmZOKcxRL6&#13;&#10;hj78d2hSNie0BjMuTeJLB/Lz79ISuDqGukT7JuhRtf1OSrQKwCK+eSC9Ya3KLqeko6LRQIsNZldi&#13;&#10;dEJI10eHiNWE3AOjNjnyhXyQhMAaXJdD06ak6+s9B5GO1ZcQJaSFwVHomr9pOU5voXRCzKSHkYZt&#13;&#10;V1JuHc3fp8e2qRasa6Dw2Hbp0+sgkhJ0yTgG0hERGSw+uJ0G5hNtCPDI+PNvFmPLSOCBP1OcYcnQ&#13;&#10;FqO46W9xCpdMCdqDykfRouxN1caZDqRN0OL8pjWM7VjeAhCEb/W1U04KQz+zekECi9Rwf8nwbWA+&#13;&#10;4VeAQ/3aMnT9JC5ZTmERdQK/bM6xfKi4Qln5Vw0O1NoALog2A/iDRBHSYoOVELoHr6LkHlDrkN5C&#13;&#10;yEfMKYaWBqUcTG4KF1Kof7j/A+UmNET0JYRmyRg1iNWw1l/lpuiSWhqOLonNCUHRpSLuUBak8oF2&#13;&#10;nx//d3T702bjDvRMhKQsx5mydM6auUHE+K/GXIhNUQVFI40+SVg8DPPOamMsz+DU4L8/k79ga8A8&#13;&#10;AVsbroHFBaODrX/Fhbv917/Cn5prcK5/Jda6wxLa4BBYHM8kKoo89Pr8ylB/sz2yo0T3jLqVUvS2&#13;&#10;SypmxsKYYMntIzvNJkS9mz2aZ++MheO4PHL/kzTNPnO0ibyYhkje/jFmj8VaGvn+aNx+6puwWMtE&#13;&#10;sylfThqlN7193Bh23tTat7A2XK3ocd6RdbnSwldvHHz+rH53rbfea6dzj3qdXyZ+2hwdd6Mr+KqS&#13;&#10;V7Z9rkVzY1FZh1G6a4Hd35Y3J+2drfZ2ukF6b4fPAcVIA/vcXuvVlyUE/jP6kxrv4zU3JbvFu29p&#13;&#10;lNlmhxxUeHQmYIlkZNneIvGF78PUbfLtAumNZVY5kovKInP2ySlpOeXuuvVoV1lP4Px1TrnJwjPk&#13;&#10;T1sVidV1eR7ObynN6p676lLEsgurm+bzLp5F07Jiyj6ZlfFTVkSgZUsnXZZ/rFeiPjP33vejV2o9&#13;&#10;031Gfy+zypUM7X1yw+jl17SGpZcliqt5PJw0ZbiE93bP9bJzuDxHe/Lo2Bf0GTITy3mjN76PTNky&#13;&#10;0ri9JFhNT+iRUG9GsrusxOQpW+OmiViJt2+lr/Bsd5A1oMcaWq3KSCm4UhJgZ+5YujxpL3+Wefjl&#13;&#10;Mqs6r3cFXPuTwxTdZLkfTaZpSZ/YEaM/atPL+KgLO1tP6Dsnc2VWBU/4KWOe+eBr3n5pNeVPk37O&#13;&#10;O+K6nuvi612npTrnnpC5SY/+EZnaOtNgxOejH8P+rKzPTOCdMC9iqdYy844/LTomV07mNw2Imy01&#13;&#10;dmPJSJ6lainu+0Y313gaumlKSU8Zm7SjdlpPwfzudGeu0JhxEgkm0SJOOqODL/1Ykjoyk55l5L6z&#13;&#10;anWMHM9doZnXJYX+zGziytc1ohsbOilPaJeIuRGS+HeLQ/4u/Y76o7MCpLOmJTTpuuW8eeIr/OcY&#13;&#10;ng1PZs39zOP4UPW5v/s27h4bgaeh51Omj+Wqv/4tx2hUusgPSXf91RvPW3Rszuf2UxDv0qL/XHqW&#13;&#10;V83Nf3+EV3yQrNoRV64zKpvWJGo1toX91Psx3lXz5cEWuvuht7Xe+5Xfpgo1WlXu3FkzLbhwBf3u&#13;&#10;qOIpJ3lrg1VrMjy1NeeeseT+stsv6ILVdCUTtelhuycV6jtez8phWj4/E0i3ki7mlRrxNIa/nMsl&#13;&#10;yL6bi3e82M+aO1tTo7dn3XO/y7fXxktZVGYKX6DItIuyz75x7Zk6kqdEVmTEH/a9iwSqehxkRQXj&#13;&#10;Yv3WV8mPoFuNiM1cSdu3vSjUfkK702PepyM6t+ydPK5ok8Com1oOYfG3BdfXRJtaXnr1mVYjns1v&#13;&#10;cMopNVrkvm+bgWXGywKjSfOW56d0dXQ8Ca/vuloZOdttRmDPfsH5Iy3Ef+zJubtexe5t1dEGXdqV&#13;&#10;blG3mW5r6u0r1lneLy2/bJ7j5lT0Jeb6pgLu/EuHAj92CX3nfhXzvb5sWb3XR5+57tfkl/Flpxvt&#13;&#10;kKlM+HnsH7v1cw1dY4NOFj112119tM4o53qOxF6bwlV5OxW8FQVKOyt6x8yrj0nwUorjrW9JTpSq&#13;&#10;Wq4wIixNr8cm3SHm48LqsIvrziiKd9/jy/Z+q+rkfvnjQ56Kb4X8X1zFTzPbu05cml8Z5d+qlMof&#13;&#10;cLrSVIBx4mhTUfH3F001ElHpZxxHugVVL8/gH+3Ec27k+hcagVvXmuZPev/+wW3GPBv5Z6sU93cH&#13;&#10;LlC6v60uNHv+25PPs8dsO2EgEWqXPfH7LCct5+6eOffuBC163h3z0kw55CHtnP5KLkvXBrf6slHf&#13;&#10;/jis+vxSaXPBC/8ZWzNvG0/kLytra7XYT996WKWiwXaCodPclabdUR3luRPW81QXtMyVzXL6kVd9&#13;&#10;+5bJpz8DL3fN452nZaN696aL9j+M5xtPrc3/2TZvnKTZ2dEeradEU/JXC1944+Bb4XnPvMEl7k3n&#13;&#10;pB5P3uiKEfo/BKo3hre+1PVo2Hh0x5p8q3m61xx/7PtnyfLA9Y0qPZKfxwkkvDn6RLacxltctfuE&#13;&#10;pNMye4W1E7/k+AXuzCgvvV/Amy1yttDb6syo3KdPCjwEThgohYrLvp9+/YOHll7XSqvkv00TruVc&#13;&#10;uL1pjlUlzd60xfIfwezxP1NvGQV4Kb5rfBx346LAZN30IHVhzbK1p+wquORiSj+mmj8/3On/tESt&#13;&#10;UTtj4z7h3MnpJe47tzR/n+uVXWx3zdhXIzB0muPkRXvOLDhbQL/Ar7kr4tVE+cpLfDvfOKfSUg/N&#13;&#10;5pIX2fKPo+zbd/cv/R0UsGThvjMOXOVcErXfhX7y5hpGH/7zTsKk0uJlLVWTDCa1KNp9DB7X6cv1&#13;&#10;oDHNSCTXfzTt/HIui7ELreyiJpzz4g7o9VpSymWi/7pxZo7lqPGjP9/VlCkoCuSK27JkZGTHV+H4&#13;&#10;aZGveb/n7LqY+6DO7+mnP54p6lnpH7f9ItF5T3xXxgFZE61PNj1L1y3LHvdCRsX+jj5T8Z6Zga5m&#13;&#10;ffDWnykKd1+Wvv+aS6+YtlKlc9MRt/lrCrvrHEStNsrE0NN+uO+yrRlXHvbnllP31CU2HslbER1v&#13;&#10;/WWyillHSZPcXM0fgdsXyM6Nsvt44Jaz+EKtuCKd3Rez4xd82N2VJbR1/QrFzVca7uedvn3leIfX&#13;&#10;lB1Cs3Inyi83KhlZLHT6WU/TA97OhpV3U/Xj7Zaf/9mr8ShJ/wPthET3Q7e5qkHB56xCKp5Z5B3o&#13;&#10;sLyxSTralD8z6ri37eHd7U4ydppiH+M3rh8vZFJby/NUPWtp267eg05aMskKvb61cyT4e3mWrphn&#13;&#10;sM1kRZODrW+0/ovQ005aVzL51684cCzcNKfdOdXPwMthepH/qeyCeaU1EQtGfOD6UN1mfX6XXPLW&#13;&#10;r7sb+Nwlv911iZT13y8zbm/LG9P8G+sFnsuP3yXV9USM8UpDdIzJiS+6N8d1eli8MxhVapy3PP3v&#13;&#10;nuYzzvXV/GY75I3UymRLdh3ssNB2W1c7Z27CHmd3xsTtdfb7r3nV9z5ZvFFlUupr7rBiHjG57nvL&#13;&#10;s/fZ5U8qNDbsaDJQvvS5yPRKe8wO9+u2gnu0PVLPnRbwzMpQUE/rsdY2LleNV+/cd/y98Ayu17Vy&#13;&#10;m7gb1R3vym1w86wzfJ8hY32mKH5604diepF1vHVORqK2ldnkwLomGcUbt02DlSfs7OJ5rXKcL/E0&#13;&#10;TVO1bdnVIxUuSTE3ZsveWdBqE//BzW2Z2c0nKTm7XA7ssqupN+KuCbHymqmbXuws8z48tz3t06W9&#13;&#10;aQ8qbJ2fLJRcIlN5tX3B148NOVHpBgfLcoL53qdczOF/9cizOiN4i+MKT25ZbbrxxhLv+xMyAp4Z&#13;&#10;bTZ+ejtX+aLhKplneb150dwWs51zruevnT4yvVnZse6SfqPtZK/E3q7ZBqNXZo1dy3fqbrl24Xlr&#13;&#10;x+xH3mtFnd7xiOqfsRvhsqkwSua7v3GgllP5BFqNp0j2czURIa35DcHimnPq8+94VuybvuHiIu9F&#13;&#10;1c4rsze/FNjgfXeNXGqR7VzN/RaWUs+tczW2uHZscTsw1uyi1oLJ7ptFtiVpWeoUR6mfFUn+MLFI&#13;&#10;KvKJ5c8Lzrl30+q9L/Dv8w1P9WIKKhfdUuWrCXigsyAhv5lWvfzRHoVnGvdqQkYed85xVbq0M92v&#13;&#10;wPrsLDuJwuSLezsjfLY9L+2wUJl14s1Um/OSPhPvheTMlOfVWxzueeh5bkXII9M3U+6qPrROvzw6&#13;&#10;5mNDWW9UgVdrva2/V/xD6TOZo5t9pjatcVNmvqtaGDCnebeKjabb7CoDRqv4p65MeTnD9n0FhxRG&#13;&#10;XLX9KPyZR3RjTyu38tI8r8R7IaPqah5GpN2IvmnPLFddUiHwZtf1yz3GfmOFNscuraeVyXZOPM+n&#13;&#10;JHG+fbSyOVPp04Lr4tkm5qN0JlkpX3sZs+Kheazq+BvX7ePzd6UeXdg6Oc1AbEJylX+KokBs1H6/&#13;&#10;l7xxV9ZHVCyUzHpLc1n7clap9ebtb3O/j31odEEgSiDw+kW++Re471heNBxnMSeyyHZcQtQGo5Kg&#13;&#10;sjyLjeLNh4+/8lJx21BcsvTYi6SbvnGjaqq2Z/AFKmRHxR09kPS0yrt68pYX4aVRDcrj6UWH7vvU&#13;&#10;b/1a433efpS/yc9JN92l9cr3KDy663HssX2OhWq5WbNRmW19cgVDZcXHVSl+lbVhn/3Txp86F6Xb&#13;&#10;VDwhQkM/+dVno9nCz2NV7MU9bJIEGxsab7VM/e6u3F5A52eIq4otpNVOyUnz4toTt7pArYtRMSNR&#13;&#10;zbXONveaSUSd9ISyS3uu2ky3Fwsf/27Htc9v7bqFDyXKqcUkBt1uMAycssbBcHmh64RNIzvFa+Tl&#13;&#10;JRniRR1bv/rN5aZLnDZpz87fViKWdsG4m1+xtbRN8PJlA2/551w/6u2lr45PVtjr2x3ytm0Tb0Bs&#13;&#10;U8Fpp9t7riyVLlMU9wz41rtHuSV3/1FZpTqxivoJZa+iuSsd4vVt2j0TxE7u7g34Zmcr1/Ns2ZdC&#13;&#10;2/JUbsnSjUzBZuHoTQdq7rV5dZs4HXmws3aUlKfrbJ5PDy/dH5tbt6ssWlDiZjP//ojgWN4RSs9O&#13;&#10;7mPavlKLOePnpDKzzu9ndp19rJPSpom5sY9SCx8+/2jndD5SeERddNI2K4G9aV0Bcm7eE3d/TNk6&#13;&#10;bcn7/RZM97GbqjTThPYkbR6te81BlTv5SZl1lOz4tKLml/JeySGnFr/zO3Rh5gfbqxrMyqoOs974&#13;&#10;xM071n6m8V98nJsiK9Q+rszcXeLEpJB5035euDZfcUJK5JQkz5Jda2tXcFVH3HJLXT8tVZ3r8bGH&#13;&#10;3AYP18y/8vBu6jrlkyJKF5UVuRvSJ65+F5mzUC4wuOmVrelx0fFZf2naRVbs4025vaQ17ZuumEPZ&#13;&#10;oRF/1Lm9qE9MFBQK4vHiDZLOdzHew1wx493qGe7p0TO+tAT94FfLsc1xaN143bhskuPhWsltdeob&#13;&#10;ooTnPXNYb8QvLdE5zvJJynS/ZoW0Ba/b7k8pTNwfbVjtutVnq4txXu+KJW1dIutWWvxI9HTjZzxz&#13;&#10;Nf4R6+t0zllr0S7XqsLYLaMqq05YKr4Uex9yiVsjeoFy057K7S0tl61iBbfQF9CeSaiupM/Od1Is&#13;&#10;7Tk8LXPnX7uade2P+9Xl+/hUGuSOaj2oXpG6efElhcajaw8ZXxW3uReQ9PGh+UtFmyu+XgWadVti&#13;&#10;b5yvEWEeXJecqnAlN9ssbPbm6eYr/ry+RulbYcyt0VnivX+4vi8tZpr8nKpnv/1R/YalWUK5dXZy&#13;&#10;HWMd6R/W+htnitQvybM6PStwSeNI14WrGV1izTJSld7V2xp97lk9K/v00XqBKd81RfkHoge9ep+3&#13;&#10;P+ITG1dnoZs8hv8v/vPhy87mVlUG+R5JSrTTqRDlN0l27DS392B0XIsR/egs7rzCeZnVGyUXt29+&#13;&#10;MrNL0q+9jt1RNiY1xto6eabmkvrXV86tc0xUWfbHvVaL7fk7QzK54+uk/rqXGOO1f7OJ/9O9oqnv&#13;&#10;N7h9+fAsMmHm2I3KoqufpUy2ssuaViZw1fzR6EXmKQ3TfM/WvH24YqF3g8dSlwszrMZ4HYy7PG2X&#13;&#10;eMUal5JNWSH2jJEmvLk0HxPekM/2c1zfRy21/57zTNFuimNcIfdE/xGK4S6q3syFY/amj1Q4cEjs&#13;&#10;/tyoWTbKt+2j73u0WPHXSjUUpv8peuPUoW8XXI6+2VlZWr3IIO7mw5uHzv150GmlSqulIe/nSSom&#13;&#10;x+Q+LP6wiWa12/f91DF7jPe0qYtdE/eXlzPIvR5e8jyPJ4tRqHv1uWLI6y0dzl2O6gy9rYL1UXlq&#13;&#10;ey20WpXVbiedsI3jz4yd3hMv937ZjFW0ANF9iVL+pZdlLgbEp/5tK7DNbXnYtND4kI6zV8OFFop5&#13;&#10;5jha5MS93vM9QbluxXNF4fLA+JzxKj9r1L2VdKeE+YnRmI8tFRvarr3emuaQlNmUAEPY7AM3JDp8&#13;&#10;Ju9VkIy05/7gaueRP64tojqk3Nwz/y/5p9wp6V0irUs9kmGEOUvfSNYwddWiVP3jZS/SbCus5Swl&#13;&#10;/PlvW5VZfVB/m6MU6bot2jHqivJeP9rtUcr17ee7o3kXRvA7iSpv1NuX49rhL3yqUpEx02Ip7/Yb&#13;&#10;KecyjLQ6Wm5OHXtSdGZDR6Jwr3fHaG6Js7NX8+w7tvVHfuGEOVscs2nbrx6WLdoocOSky/mTcoox&#13;&#10;i+3FehZEHj589IODVcqrjUZrT5T3Fuoc6HEwSC+epsE0v+/VphqguyZ050sFyZW0P57JLt52313k&#13;&#10;Wua0K0sNpxYeyyiekHuax67SeU/J3aoVtncsdMW1YkuDHSWaX9p+FC27LcF8Q/9LqL37VEzL2d30&#13;&#10;6i/Xpmt3nP9mXmV+tajSVc53ZQFP7CVnsxMHt3yYJLt+2SvmDN6f0QeLkuVqYhfzzeB69vD5S8kA&#13;&#10;qwcS8u+tPPQref8KPD/yx5qXimtjb46ylh91t7i1pid2X4HDiqfj08oF+XOCp1gff7O14cWWc5vu&#13;&#10;jT7TnsTjVvToRYP7Y4VHi27xN/wcS7stqGw3NV04Pq4t70TGqh7RSUoZGSd3mu9vnp1V6N0zdcT3&#13;&#10;ia4KLoYPFqxcL2eru+QQo1H7orLkwSrhtk2GFo0b1G/dMatIn3Xigk5YeLXCsgfbL92rVj1r5ng5&#13;&#10;IsvoXGTWlwlt6w4lXa8yKRZv2CHsUzo7WHAMt2HTYsPObbQ9PGXP7hdGaVZd5o+8rJVrLKaSt0Vh&#13;&#10;vfpq23ZaV7DJvVnbNJ6MeuUerWJP05WXaKFVyzCtU7Y+qFJN17j0t+Pc93JiCnKe5V5RdwJsemZ3&#13;&#10;lOlEjixVHT/pVOo/8x2bpyk9OKZZGzeR57qYpXaIxhe65E+RGcURPT6izdP/s198YnjFRQMh3YvS&#13;&#10;bq7bGaIznukW23+1eBby1/x1wR2zvr8NL1r3pUxi0+NN7TlvEsZ9dD/Yu3myxWbvr35jE141P/lx&#13;&#10;+++bYTNXL5a5pWYZ+/bl4RKnc0qnNAO//sd0Tb7QuXXP119726KT8HB++dr3nd0tKyMezFrz5sjn&#13;&#10;zLi2Rfl8Y/75VDJea0pJrUtru1/xWSG9vWeEbwW53oyTyEjvbK5vvlKf8pVmJ6UvIKL7RaEkZeZT&#13;&#10;e9MsmsYfWu8UVuVfL6jJ1WjKyjF2yw0TXbDQ/uaSLVfNuiJVtebrHxbcdnOHZI69kfENQUF3AeFC&#13;&#10;6zGt8/kkG9asuit9+tzJCy46ufLfZ/t+PRYqck5pg1vxOb+xa3U0JSN8PG4JfS/j0gvR3rFZfbyT&#13;&#10;1FlPPq/wtKl2b15MT/i77rqBkVXdiyKGZOzJ2EWSf9+q5kmWXrCk8YpDnr3i7nux1xynnjXvuXJu&#13;&#10;Qo7ykUsHt2c2/lV2Z8zyekG+cTO1H67NO1Rr+iI6/bRP2/yTPlO8Z/FoSam8eS2RJXX+xKHjqyJ4&#13;&#10;k257JqgscWNMNm2I88mU9JzlZJ2kIihR+H3Wk6QlDy3zYvlqndLEm0qCLHdct7hqueyqVLil9xUb&#13;&#10;0aTtgkKTDwXQRyZdtrc62f50/LTTamUKLZ0GXSp6tgKLgxK0zI8Vnly0K0mI70qt2SlFkxqpBTdF&#13;&#10;tm5N9fyQnD35a+yH80o6x9utrxzaPs/CKikoaVsaY6nS3fzNinw/ne7Ky9bnzdhgb6n0IiF2dvOJ&#13;&#10;vOSUyy/aD6x6rPTIZ61vddc4zQZtvTJDCyFzrQMFzvQRpk+SgmaY8k2p7XoVkGnP1xoQXly5c5df&#13;&#10;mK+2g8ChLXOk1kw6N2vsN+mMJKFjNJE840blCPtl5ZIzpCZJh9Ezkh0TGDvu0HNPlddq89dc9l2z&#13;&#10;2icqMqmyTTIwbPXcKFnd2x5FbaY3fLtfL6h20hyhkpepR3uRc9nbVLrmbMr6tGVdkY7NnS3dNbr3&#13;&#10;OkseKEx4GXn1xVwPaV7Nmkmv6nlKvhTPV3nU2W0w/+yaQ0mJ2mcdZffOkD6tZ//HDuaOHocrx4NW&#13;&#10;RLwpAQi/zhWzUw+c3qp9tvyQm7c078fLq9ZE/BHwzjq3aeRqA+erV6VdPgq97biduXtFEo9QaLC6&#13;&#10;S6rMq427LfZmSbnMEjp/cqxo0sy2P0ObzGW0/MJH10Y9eXhuZ8CnIPdVgYYZTSfVn8wLfSnhL9bY&#13;&#10;fKlm/c/1l0vaRUzeV1cvXV7aJKr7qjLZL+zwGYtCOavMnTVx/uH6asG2ra4S/qesH74Xsk5yjXfe&#13;&#10;ZPJ0e9JM4zNN1w0CkwPFzCVtviSYzxeb5X7yyGbGnOOHd0jWZ+o2doaZnLljkbJ9vm3m15Klhpnb&#13;&#10;X93Z6H/3xD0RZx0h5Y8Trwol/6XjEpcUJe3YvnnvI98nWlOjdtfPnRIUdn//p+IkniOvixhBpiFB&#13;&#10;iUrxm2c+yYu2X3j2eKb08eKlGzwzPbdvfPk0S66xM9Gl8cT8M8Vrt0rFf6SVvBm/7XOh5uHK2qSb&#13;&#10;b4sKPpSHxDw99z8AYSCe39sS2t6IpcutOPdpsPZgD04UrwRPmR05WB+2h3IPZfG3wy6waGYipNTT&#13;&#10;CiCG9bzEUyRdJKc2k/h5w7Z8Mk2szYWC6Gkjgz+ZJdZ2ZsNST+eJtdzqGHpqdYg8jxPr9sOo1NtJ&#13;&#10;YjO7vCP1NE3sxu9rgqesDHPqIXYPBu0Sb5/6iL25dafU0wixb3/0iT+dshNgvdTt49TzRk61RBzs&#13;&#10;26fxU/5Cg09XiIMb76zU0zXicCg2T2Os8fkGcTiWjEu9vUWcDI6fSz29I86PTkYFT1mMnY0T53fX&#13;&#10;Hom3z2LExf5kSOrpHJEeS8cknqYrYCy+0dWIxPOMMxC7DK5LPL0aDCwMX6Sknu4GVrcHViQxli0F&#13;&#10;Nu6DeYm3c67A8d3qsPjTyEVxb3KqdiKFsWB1yz7iWkEylRNoMs4l3pquztt9S3Mz+KmQ8wVrBftU&#13;&#10;eOVO/GnYdQY4zFTwZlvq+bl7avJhh/M07h3doTQ+wNFmys7cnnuhVN3A3GtmuuzgqGbJM3KB4pYC&#13;&#10;5QxxwUplNuCY89dG4qm92fFjpFwmTpJTPvAbkYov+LLx+IJ/1Q1e2y1Tr106CrA3Idwep+XB0AiS&#13;&#10;xlcesLqzXy6csnzTvx4tjgAd8qiO1B3AXK+nGJ110J+fvnKBFTiQBMrOxBaPWVcGgiPTW15a2dlc&#13;&#10;5+37sFm60cjtqGPKXhJvNHx8JN3oQCrnFzQKdjGmWSK1t7At0SgQjDfz6xmpRi9lGl30xnj7fm54&#13;&#10;eJBttFKdcFeZRkO8RqNL4aPbtUm60cUCD70DTm6j4d0hq4NttlK/DPgkG0XUJtEo0CaB5nAm3mj4&#13;&#10;+BRpSdxmeQh+CEo2inQHyUah5pBjGwVj4TVLSjca3dg+km4UyiOS6LU6oESSlhrrdsOsDk54qObR&#13;&#10;N4rOJ+TLQQ5DlZxUVWP4bE1dOdcWLge5BZL518b4FiLe0k3VgZ4+chqnqD+zs4DkP8xcaMyyK34u&#13;&#10;4NkPeJiPU2peKJmCshCVuevp0l2EVexwTHEzW8Ml2D0oy+/OcRkTbH4l4nCgDzidh3xdjGpgk+lP&#13;&#10;AmqOKVSIbm9lljI2Le5vgT+HHdRH5ijBCvkCGx0ofJoIJM+ri9gOQw2Y0+WZpIP68KyXMHawzE+z&#13;&#10;Y3YEgALjPARy8b7gvyUTDkDJ4B9AkrPEsnynmCISXfIkPfiDwmeAYxhktVeM9LoKpKMPanxIJxcd&#13;&#10;35adHR/aKxtGyHzscFUgkfkDMva60vyl61BLojqPNSKB6RMTFTPJrc4ftPXhEU66m0SWNDFMegRV&#13;&#10;MRYSOXIXJ/bF47I8ZbF0hSlZmrKI68DAsQrMy+Md7vsA80pkqnrlTBJieKfmRRlZfNbjKzWwnmNP&#13;&#10;mdcAM3pQvdXRzGwk4TAWOVUwXeaxHtcwokqpVXnsqUn2h+oI4O3og8IdMrqK4C55diBYlVzGLb4q&#13;&#10;seIjMrTZwOqaiqFZHYLB8YbmHZQfGv4gt3zDM2XXVFkcx4tbD1aH1HbEjmoYj0qc2C+SBFm9P5Qf&#13;&#10;kFV0tgS0g/YIpg8hcTpfXB0WyOpcGgMTlfB3AjFp6V0ajIWs7fsp2mEoGes3opVdVSUrk6yKsyPz&#13;&#10;112g3LDuroKPKsYstup4Mj/oTwqaoJZl5jJdHwGy3rqH4UmibjlQOJMKntcXkJMphC3wEhMKP6jO&#13;&#10;YyN2I22A8fF5IK8qz4ITdQlpFpyeuSV7RlzHfacSg9zcFpPC2NnFGONPSfixYUruoxX5PU6e9XB3&#13;&#10;MTCqo6rUxiQqM/IlRnZ2FwVcFa1K/saken5zi4HM0MiSCumJlS4CYo5ViKyYXQlZ01dO+S5BTRx0&#13;&#10;KrhwElsR7xQjzUmJdPwuDcrslezkqdg8AD7vh2QFi0EFmZ87gwoiXRPzB/lYJr3fmcoI8o48EKsK&#13;&#10;zUvTlfE3FOV+cbhlQ2XXI49HHcOYglzXzCCvJ5wnHcOYgKM1izHKskXbYWozjwLFNbhwdCHJhITS&#13;&#10;MSsbY27J7+3NEn+jlxNoxTfoJeidWZLlY1wBW1RWAAO6H+jQqlyCPpTVZhRll8RM3ixZHaGhydW1&#13;&#10;trCjrPZZlbGT9qk2I0iPRZItNDFNaVGthe2IVU1XlLiAYkeg9+0oHWwbJ5LLHnXE6mjUDScexbeo&#13;&#10;2kxVZrcT0wyRS5PSkpCRGxEQE94FO8Was0F/7pYBF8gk1TfAM2rwZJjzatHeDPuQWiB3ywKxg6/x&#13;&#10;KXaK16XaoFoGwI+6aVhyy51hAIjz3y2rZwDy46u5R8TGB8bSNNKVJAUhzYZLDOfnU+2sM1ELjC7c&#13;&#10;pTowvuptkJUt1dk6JXRyoPEsnj1KEoPV0RyyZJe4GLJQLdCe3IisJpc4D1n8Be6jdjHeEn9Y4S9x&#13;&#10;CSVN0boUGpoYGFBjIZG1JTysyOh5jSZZToxiI6EFsKFAyRCgbJKFO/JEYKRNM8nDSmj2YG9dcmhW&#13;&#10;NQaO0FDskWjHvIHX/gpo5aDU9oCEeyrHBitvpeNN00qdz9FV2324+wtETKQ5G4iEvWZFYK+RpuRB&#13;&#10;cUsDX5SendiqCUTp0Oy+wy5APh2jKCtMN85BebUpmxnDYfhENbsfkDcCCiVhqW1wFW2D1F4pZ9xU&#13;&#10;IQmXV/nbYGvrZXZ/2tUOnSNKLq8Ktz+V1mgunU9s2/n7HmdAVoc8pfNpJ9wiA+DQ2GrDftcCAwBo&#13;&#10;EWx0sEtU5LDEVichy0Ls8Dc6hX0ItkJLsyJb3QhoeXCE44oF3+LgN+eD8pg5q07SqnC026J/gjuq&#13;&#10;xa0Hji9JzX4nY6+ClTH2Vtn1osLeCiqTX3yqeDJcNIF2bfFw1lxOQS3iPj7lekab6o2oTxzV4+7I&#13;&#10;qDgyTFv1eFX0xqpi50OV+drYRMv8aNtLl6tRpTzaa9vDwHIYUJlA72p5u4H94jl91Pn4JFGZGw6q&#13;&#10;8UNZeQKoHEcDqkvEJeBo4LcJFWLcIPSMKEgSR/ttczQ4L0CsbEqCl+NooCoRjoYjIpr1IIHKmuJo&#13;&#10;4pIStEuH2l770BE/2oG13xj9IEljivWo4SHytaD45Ek17EO5N35JpR5q4iX3NE1FDZYtkQlzy7mE&#13;&#10;KNch/PCzMgrPdoE3OHqpQJ1nVBjUBX5TMxFqYq7i4NGypO9ZpWR2dMAyWXqvbNmRCypTZrJWtWz2&#13;&#10;QG30gxibYdb+4nFZXptWIUqjWeMHNUlyGMV6JEV7yVr4eyVTT7shELgWRqGW9bwr1qM28MgquoEJ&#13;&#10;K2vNVs3uhRxL7wjYeBfdwt0wM7CmQqdR0KqRxnd02An5/kw6aoGRxlXvhqAyWflebC+UsMHCylqU&#13;&#10;77lzGhiIdGIXywysd2QXA/W0v/ugDIj1tiOIUG+kDXXcWDjlegKSu6H8XijCYQID3uZ3Q5m9cMIJ&#13;&#10;Y62Fu+GEs0ktQiIIMA46clqj9X2F4Ck2DEOSCU04pdVRhEqryIKU8r4BZaFFSbfRzo8qa3p1S/YL&#13;&#10;rW1Zq4Icr+VjbEx+Jq1qzapwLg/USJli3lOOxncka7qWDqeT6hKHInh2S+XlJaakBReOjr2CbUkQ&#13;&#10;OaHGniyppB3LbUvcyDXAx0Ri14TjXzi6FRqim1pcPDvMddynoBupDZiCVUVk5qUp7w2sTIGI1VtI&#13;&#10;ggvHA8PNiBjCGEQOJR8jO5vayiQW+1VVLPiWbYVLE4qBkahL0mZh4eKi5kVgA+Iui1t4XEwqLUrO&#13;&#10;1BygbLmZzdvFwkEmnRjM1ZOp2NDcRWpvZiuJMuisjs7k0LllM+g4GUNt5dBxg6gaM+i4pwS0k0Mn&#13;&#10;n0HHZgu2l0PHaVQkg44TOdxWDp18Bh03W7CdHDr5DDqZbMGmcujkM+i42YLt5NDJZ9DxswVbz6GT&#13;&#10;z6DDu1j7OXTyGXSQkjuRQyefQYfH0lwOHT8gWSbtjbEL0N43JblOOgPrUUWXVFh6QaeUArfXS/LC&#13;&#10;OY4iSAgt+S0Hw54m+NJvsA1L79ZIU7Hk0j6+0wTfxNQCnui8MmGWTWOkGU/lkkvCk43HE/PxyVSm&#13;&#10;FIclMT5hzoiKzDnV4xNartpAelo+TRR3SVXmo5LlSqZLZb6c3GzSXBO85iIJs5/atB6Czm/W5ENB&#13;&#10;sGahIhgk2Y5vjispocG1ba8CQzsbFAxNNOpGMdmt2VAQEX0fJrs1bTFuHFDCp05LUkp2Ux8KIskt&#13;&#10;AWJEgkFaUkMgJavN0FITgjVzFSwJRAhkKlbIfFTHs66CdSULieok08xAekB5IkRTTEXy+ORSGJsy&#13;&#10;nEEbZFDG0sszk0gYzviGQyjpevhmkkWIliQ/uqON1DTpnY2TlaYqDyxaUxInmsjju6g3lXEik8fH&#13;&#10;k7xE8/hGuUYr6dQ0UjIJRihKK8TAL8rFwG/uMJZlhfmj8viUYuDV5/GJRohzc96byOMTWDCViAFF&#13;&#10;REhXppBgo7ZfSEc+kPaZNz1IxVMCmqlM2nvRAsYU0m+aw1ioncr4hl98vCQv0AllPylkz6iSZZeE&#13;&#10;Nt/GjCF2savLl5PhFhIVwHlRUvbQ6g4ocuebJTFlTyQOVoWyV5tVyP9gZWe2An7GUG12uPkqeBXM&#13;&#10;VAmRo1H42isz01I4UUqUk5ghjgS71OAZkVHDJHPtRJcrf+0rokO1fUHKNq6UJdewvUlILnBAYcGA&#13;&#10;GmJH+eqVXCi/M1ERZsWeV29qYijn5Fjx5UgJSgZbZ1NmCxdH6lNIkFPgOtIZUcIIopblsbtlyRXP&#13;&#10;LnWrqhUP8KR6uYrFIbE0drfcnHlHJnOM78UBJCDUK1WSgHJmHK9LzImgop1qyiIj0yUYEdEZepKz&#13;&#10;yDBndqnrVHMWGYGWxLf/TteEFhmYktSORYalsYeVti0yoaEJ55CYHsflMCrVhpXmLTKS+v7DStsW&#13;&#10;GTC0sFM6ukN9GppKi4zceUooDa1diwxMQgsJMlJbsMisqLDIWNXl50lbZFQl59AyDMROU+k5slES&#13;&#10;foGwTOdYKeShqhKWVyUDJJrJSZzYVphESd2gIeYqNLs/riJ1VMW5Yats5KxUTK+qobnU0ie0j4lT&#13;&#10;6KrK0AWl9DEYuqAiW1Axr06ZyVpV5NWpyR+VXbgo81HG7KYmQISDHSkTKJ+SpdavIFQP8MgRoR8V&#13;&#10;/CZNDJzILmXnQ8v5cHxdjM6I63Q+XLvnj6nLh1Oisc7kw+GT9IQZcc3XI58Ppz5CtZ18OI6czMmI&#13;&#10;63Q+nOKJoB3Jh5OJhqJFzQ7kw3FvMhJZhh3Kh8Mx8MKMuE7nw0lkcXY4H05eF5Ny6ywelDqQWQ83&#13;&#10;OIVYctUxkaCqgDrZUkVMJKgs2IG1D/C9q8JjJSoGcCIh9zshTqBaGiKDm/fwonr4yrNib8TsMKie&#13;&#10;tnPsUS3UIuTslRwnTVMRz5JnAIvFwKuKeAaC+MyocBkmz+LyCMRxfSqW4XFbh8LSdsvrEaVTU9SH&#13;&#10;Jo88CleOMh+TDE0eeVSdTiotjcfFQhuaJrSDzpwGjOpROltGhfaK6mlyGYruYgcdWYYHknuh9Gla&#13;&#10;kmHWBw1HAiudhuaWPa0RjK8hqgj+1rRCLZGRmhnYkTzAWC0CDzuZkXrYyYzUw85kpJ49diAjNTDg&#13;&#10;7UhGKqinIxmpsJ72M1JhLZ3ISIXZa8rHQAvi+iTzt8ACkTk0VVWQEf/GHMAgGpdhutK2XQtzGE4y&#13;&#10;XNsRPWKpcNxdTE1ED3+QatV25bOgO5EKx65KKhnuo6TCtaxXNpUKJ30GUSdT4XBEhEJ6ZNupcOgM&#13;&#10;1Qv5vUSlfnZVlWRMSILlMAN1iU/8AAnlE+GZu9JE5ld4tHDLB6phjD2KOoCaNiDDftVE5bsWZJhj&#13;&#10;4SHDys4FyWx0mMSmwoUjdzovZOV+tOVJ5b0qJzcLuiQ46ZtPEZwoaPkYVFZgX0Ane4i0x70W3bkz&#13;&#10;NG733N7twkvR16wOeIF42j66OhmwexI7h/AC8V14gfiefXRvfgx+24Il43bvajpC+I/ux6nNaLp0&#13;&#10;z+0ybXHiXxeHc7E4eiUv2W3LT3CxzMs7q44MlbiXp/KT3ZxXQzv3Uhl2YdeZXLLbhVeyUXSptkSj&#13;&#10;Y4MoLUo6w+5CLtnNHpFuFF6qzTQaaryPTzrvbMp+LnOJ2vbcDqdRwXVx8KppyQy7yO3o3OFoWSoF&#13;&#10;7Fgu2e2GEDTKv4/vfEk6w85x7z+4kmo0I9PoIjEhex/fzcqgZKP2s8GxfSn0euQy7AZSy8OCWYXL&#13;&#10;1YuaR9/oTLx6TlW5zUGSH9MrVXJgc9quosZKPX3PPYgbjpkVRBn7GL10wdsep2BDlbMdK4fcNkiw&#13;&#10;W8MPwkB5oUW1pdQefI9VWdLwJG41kb7Hak70qGbJmCvp1B7FO1oanV9itr72bpLjd6kuiLTv1E1y&#13;&#10;YlOn0gq3NTLQTjYka+k9TSjfOMKL65O5ykx4hZyyFa6JS+Qkx6d875vSZSNqxid2llrLKahq7hlR&#13;&#10;i3SFmxjUrxfiei18pgpPXJun9AV0jMbXsWw6MfWiSTuMimw6MT1A1ArXVjadWC6d8vkwzWbTidkE&#13;&#10;rY5OZ9OJ5dLB9dLZbDoxyrF2PJtO0mrd0Ww6sUCSZk4IUZdNpxSj2JlsOjE/jbjvtZ1sOv6c4lw6&#13;&#10;ac9Iq9l04r7XTmfTSeeMdDKbTuU5V21m03EC75lcOlGvaFvZdGKbkZVnJOxENp1Ylzje6g5l04nl&#13;&#10;0oncmNNmNp3Y/DFnQnYsm06sKsrD28FsOrFcOpGckTaz6VrFWHPZdAoY61A2nVguXZMYU5FNJ5ZL&#13;&#10;J5Fj1UY2nZjkKcytbj+bTozh8O9N6EQ2nZi3BOmVHc2m41cwrKS9tphNJzbPkp6RlrPpuDNEu1Zk&#13;&#10;9pcWs+nE9UpJdLSYTcdBBiNKSmdytZpNJzYgzhlEUkIp7FSbCiDy709UG5J3nAlFEUMuQYzuw90y&#13;&#10;UgB5pzW2mvikyC340kUn7qtTkC46dF/djMhtdWLShTo8Kd5syyFSZFGUvhdOMRleHQnAM4eVbqId&#13;&#10;VTd1t9KbrWikvdztckpX0Ip2qSG6A3ZKzXJW1SVaw1TJYWTwNKaew0hqRKGh2L2frxGtCDWixugj&#13;&#10;oRFM4rYs/kV3LeassfZiqXgYlSK5ymvurGosxm1fc4dsF0oX3alMpOvA6dltXXPHzeKUvOhOfZqS&#13;&#10;xDV3TVoUW7zmTtSiKLzorslcpcZr7hpOAhe76K6FYA+wL3DuYm/1nKvVDuZZlFc7c1o3nJeJ7bZz&#13;&#10;eVblYzGYSEjFRDqx2MMmY63hnLd9Rc6qZOyvMFJF8YI66SAOtVlp6G46hfA2dUFkEDfjqihZ8oYt&#13;&#10;ngPE5WxUlGEmHm+j4+piTfl7oGledWKXTHQ66GhY3iLeRDQUkvk7Ew2Fcv/bpjGAbzWBUCoyHzvg&#13;&#10;CkG18ARWkdlXWU8zW55kZBesp6UV2FALUGGVM4VVXJqOKpM+W1DFDezCxNo70tmQWHtHKvqS1Cd+&#13;&#10;3ZGqrvwVke8aI7pBZaOqmBln75JE5W4RobK5+17lXEtAWmuMoD7Ah97K35KpxvQXb4gcaS0zZb+T&#13;&#10;Nxjud+4Gw31BIkOLa/+g1JT8Lp356G5HnGBrkY3qbKae9k8JwPW0dls1T3+B9ciEDDUXqwoWiEgi&#13;&#10;QxseXiB7NS5D8JtIIkMLFvgWbrgTza88aHsZcqrq3L3VSjfcqZPG273hjpP5KHrHXZOZNxI33LV0&#13;&#10;U17T+UQSN+W1uwwFN9zJns+vIj9E3Q13VunKhIm1Ld1wp/ZU88Wzx7YTu+ApzYEBhRMt1CfWBgZE&#13;&#10;9Ubu2YPqE2sDA83dki6Z+UiqyL1QzHyks9vbOecK1aPKmiUfc4XqaS+xFtWC9sr2E2sPZc+Fm4N7&#13;&#10;ZTP57Q3BNaquy+PKMMI0psbgGpi/tS+/gYnatcTvfZNZhk0mMR0hT5PkLiaexiSXpHYlbbyjzutT&#13;&#10;q7iDym5VhAsK1XbxVQkqu1exKlUkMR0h3b0zemW6Iq/AC/VKiT1pwumTiWVUFAwFVgXQKdk0pmYF&#13;&#10;wyvsbxW0An7txNltMD8txzkgXXhTXrM5rnGfdJwdywoE58DLZIS1czRVA8Y6dt3jVZV1wMrmVquQ&#13;&#10;YeK+cRW7psqb8o7S6m8BlfIloRvpOnbdI+iS3NkdqnNc2dU7E1kvirZHzcBatVIJ1oasDipJbyV2&#13;&#10;DLP79uDHnN2d9a3AtL44yu3zhdZiQ8zUDQswRn3jpaZVqgFHhW0UUjL/HraB4ERMPB9uamBYMh+u&#13;&#10;Ur/0SSfhgVamgjfCO+fc7D1sIrfrMVliJ3KZf3cBvv4iyP273tiVbHQ4sJLOSjWak0xNszqq0Y2F&#13;&#10;Xc5Y+alp1cFbUiofLro08zj0wIxUkA/n4iThMXelcRA8HZRslEjFiA2JRscGh3YeghdijVodcKwy&#13;&#10;CYcDqWpYutFFz+WBZKMjpHP8lrVcCdPwfHKNro1INlqp7s/YxRq1OnDu39y5d483q2SMbh59oybC&#13;&#10;FT/JPagpd1F/KHI5jETJscHHi+TRpmKNkVuK7qhtEqbInM0LhE42IsL50GBVSdUr0lsUs9GpCJvE&#13;&#10;mriIP+g00ZFLCBJQ10rxPVZKIUMyF9DxZF6xW8zUdkptIGajo4vL+cG8peTP41Er6SYE5lyRm1lU&#13;&#10;W5JOE4qXoLCRkPJ4aia0SiErbVRSvWouK00qQlNwTq8qemoySksytgeOTzEmXW3WHZC7ZdeL+qw7&#13;&#10;hWg2axOdkj7wpsn1MilzKz3uTWNsLF+1FjkME9381QlVIil/HK1KG+yxp9aOcYuHseTZgXwojFq/&#13;&#10;dbIjXp5j72D79rFkJ85thDmA9Opt/VxrdKOeSoMmto5KZgEqHNipLgdQdb6YktaSlI3SUmUf4weN&#13;&#10;BBp9O1fBR/kxq+UwmVTndOSr0ICaiVCRB58ZWOcwq4aomyYPuwLIkjkKnzbQ4Mx6dVaV+2hZeK2M&#13;&#10;0MAoIY/gU2gUs9uA5CbB9FUlkrGexNyivOTWRCJZtC7YP9rJsbpSOOeANZchbimd3SZ9zoEKaZwr&#13;&#10;KTUYPJtNBeTMn8CdKJa/rzqVU/HOm4b5k4rtuY9WFBN1VBNDRcVdaeork8xXZe4Xa6aypileBmOK&#13;&#10;uTzNYKxTZ46AyiQ9l61gTCYhrSFdmOfhbTELUK10yL8rrdksQP6qlM4BFDlVo4ksQH4fpHMABfcj&#13;&#10;N5kFqDYHkOL8kiqQVBXN3agn4hdrIgtQgtU15ADK3pGqmAWovLVIxCo0lQUogc+GHEC5HCtJdDR9&#13;&#10;o564jqw2C1BtDqCkjry5Lz6qli7la/FGtiYv5ZPMSO3opXwKVoUOXcpnVc802riUT8DHPtKlfNg6&#13;&#10;2uoNeGov5aOtcB/3Uj5IY7BTH/dSvubvr2zlUj5RqwLsFCl6qSaSnXFvlM6G4t7qx73FrBNnQ4nf&#13;&#10;6td0JpfEvX4tnA3Vwr1+kkPrwNlQ7L1+7cQpqb/XTz7rrgNnQ6F7/do/G0rNvX6q8ivbvtePxY6Y&#13;&#10;KUOEklu6129G9lY/q0OFyM5gR/pev+YyuVq9109IEfxb/YSRKq3e6yc/NNn7K5u410/+Vr+2bwCh&#13;&#10;7vWTH5C1Q/f6KUWoduZeP/mLsKyOJmLOZO71k1+9tDQuTD9q9l4/+Y1OII+1fK8fL0Sp4Va/Nk6g&#13;&#10;4t3rJx86Ze3QvX7K2RyduNdP/la/5u7jk77Xr7n7+Fq9149fi/BWP4mTWpu+1086nAy30pl7/eQd&#13;&#10;KpiPtX+vn2x6Coob71SWmPStfsK811bv9ZP308B9vxP3+skHXEtmpDZ5r59UFhjHm9Bm3gOoTIF5&#13;&#10;WNXnPZBy9/qpX/vt3OvHEJrorX4t3sfX5CkekvfxtZ/3wLnVr61sjn1J1VvgIlYVbaviXj/5wFYm&#13;&#10;f59Zhq3d6yd/ngd7L0979/oxKVeiidHcjCH16UeN9/op87FO3Osnf6tfZ+7jUwrSUHsfX8uH6bDa&#13;&#10;awfu9aNrEdelmzu9ofFeP8Wr+KQ5TAv3+sklW5w9Yr2y/Xv9RMmLudWv3aw0dWIOx1/Z1r1+8mIO&#13;&#10;J7O+rXv9WGyLZeG2ch9f81m4EvfxtWvNEtzq1959fGqzcGVirkTu9Ws1GZ7KSWz7Xj/eMmy41Q+1&#13;&#10;0oF7/ehkNvFb/TAfa/9eP/lAJyTBduBeP3m1ncJYx3KexG/1U2+35GNMeK9fy3plU/f6SfFAfKtf&#13;&#10;h6IH4/K3+glOm2/5Xj/5W/2sDhWiIZvO1mJCrOiO3MK9fvK3+inIY+oTYmVv9eNYFNu6168FGaaF&#13;&#10;e/0kZxI5cFRn1yrc66cm3rL9e/3kNwdoHRVuD2StUUYDv0lvDtS+0BDxwRh2KRmGuN6f8AtNu+A3&#13;&#10;GQYvH3jPT1tE2RwceioLbFhgcrbi7LLneVfdRS4KUJoAkwKVGSjGKXyCqvgRRGkyXqnM7OTn/LWp&#13;&#10;lflA9HA3ODIzkEBFYD7VkntvK1OxO87cw3ZoCLKPXCzd2n3Td/PuyZnHmHtqcufYvZe/LxHJ5J2f&#13;&#10;SN55J4jU6vY84PypUn6NWNyOeYm15Y00sfZwfUNsFshbYnc9FCP2lvMHxH719po4IGoF4uBiuk4c&#13;&#10;eg+cxIln30WcXw1sEhcXR9dEeidUIy5DRyPE5bpzu1KpJP2V6llpslIPFA+sjko9HXVWR8aHoUiw&#13;&#10;U4O5nSPefG5pc2kjdj13cH5yYx8ddhxtDUUnCwuOrd3FleHbe8fAQMy/4RwsZB3L4djw5tXdUWJq&#13;&#10;lE4EtNc95fDGJZoSlHpmddjnU3t7DmKIzIFft0qiPISaF5RfWq3CdNI1u3fhOMy5ApK6R3BiQYAs&#13;&#10;hCqAscXtiTBAR/2RuJy6cFUqG143O9aGkYZdR+6p0MgckVpYXSBS19kVYnFz46E6eDF2BTNX7VR7&#13;&#10;M49J93R045Twp9J2nJO4TSQPxtPomj/Cv0l6BMIWf/nwruy7dD6w9lbO0Njdh9n3cabtsN01tRG2&#13;&#10;e/0jBzDjNmEfSkT9do9rbg7+tmJ3bw9swLTbDfhg1u6dD+XsnvWjJfvo4yAYaeYxStE0vj4z6IZ8&#13;&#10;cygwGg9MWh3xfMYfgONKz02u2StoclLJ4HoUfNstBzw3NzPg28EjUusJ//2AD70dGoo91AjC6fOj&#13;&#10;PyFTdFLf7shR8MaSC7d3PfLoRutlyU39MOH0wj+91J9rYaoKwAVqyez9Y4zwR5aJ+YfSWnV+9fDw&#13;&#10;HHCBWozq5sy4i32ARkA/mAatcB5lhuLT9KO4l30QXDjZn6UfLPvZB0D2upmnH2wGmAcXYMIcBcK/&#13;&#10;OD2KfgOtwF+5bS/GPWxxbsuLyz6Ab88o2MrO3KCeQVfwvHpXBw92AtxcVVMcUJOFgQzuEhyCh0DQ&#13;&#10;4IMHDRoseHCCu7s7QYNDsBACBHeYwS0MgzuDW3AbdDbf7sPW/oV96ZdT1V11q++9XXVOn33oPzaE&#13;&#10;9rHtndCodoo8I2PeU3U6BjnVCy3BtpBWLMtITbDq/PeQV45hlatLV7Jj9RiOnXBooPYxewENcs5u&#13;&#10;uKfbnx5weoK6TaCG11vhNBlyGnpGX+srQtFRatiGTiLptamK4P/YRyI08PVpRpsvYEiDLz+hzafx&#13;&#10;j47RQOME3AD3XFXggbY6c7f2h9a8socYuXGjqJY707aJuYiC8UcseR/Sote+3PtqPjTX6e52viL7&#13;&#10;HKUYr2XEJiIoSS1bI7yaDiKHL1Cukl5CCh+CDuU0zp5iMI2quTrALdMomcFPei8h2Qtuv9G7rWSu&#13;&#10;WowodKRVL57wf8LiBd3O9r4W+t0+pxf1GKMLC3i9uJlqovwpedtGOA2rgkeC0tXKjCuqIGPXChjv&#13;&#10;Mh+iefs/y+DANDxSO12Mh5yHtHJxIvfN0i0as5VmcWzRms0/0u6h5aLajdFu1NLefZNvIF2ceRsD&#13;&#10;NjebwOq2AvyrnMKF0XxIy9O9ZPyt3tDtgaSStlTemD9tC2Mt9Hpmp50p6mZ+0qVdVO0XZzuTWc3E&#13;&#10;0MpIeEnZ3SyTucZnporS+CasIDn0deXIGgY6kPrsRpQbOje1GuDGx8fS2zFP+DW+QaGUED43ao1o&#13;&#10;h433Dg6/l7PrA67bLIV/BOrcwNkr4Ey6Kr1FM0YmtJOES0JZCW08jSPVN+LxpBXgQhM17HYPLjyg&#13;&#10;Us1RYeKhuCG6UBXazEWYaHroVuZu5g6x0P/yZxbms5FUICF4r0ggOoixX/hx7PlR80/0sYEvNII6&#13;&#10;9k9ICYtef0Jn8WJ44mzUYnTyjfSbrQygYHwmCvy3R5YeKMZbNpY4yWr2tIBSUj/OdA265/PomYhS&#13;&#10;LVejW5xv/g5cAwZv9m5RfMvLVT0zs0inLMSpyLHYRDMiQwJrxfs6SV01iipXuUiBcZXgVCGyEDJ0&#13;&#10;lMGF9ixrb4ahZToy/fo6DohTPf+0le5ZZB13JYtur33KqbXzYHVS7GX19cLj1MICDeKbgX7rCsWK&#13;&#10;VLAabhYxSaz0VEOeuBGD927NLaAPbuciREadMF5qLivWhrgbhU9ZPgExb7tddlB+HcPeGzCEPKj4&#13;&#10;zMeqUUgR/wrGVKsmgKEmL+Lh/VFlpoeyypzL+QVxB7lmGi2NYuzS7T1dxu5EB7zLYEcnZ4e8yhue&#13;&#10;Bhh7houOh+xt7Ai+md83e3cwUbgycUpLo8s6or8TFNTi1EMbbLT0ScWaj6l7W8kJTs7FP6ncmPQy&#13;&#10;r8QDXwSXkPPx18VrQbO2TIJwrELnQ56MmnyMXVa9E+/+qDFF5V7UIeAK//XnDil6ORysnFP4poFv&#13;&#10;EX6gYtmq7Z96Gg8HF3NHDLPcce4VsXwplS+A2aKdxZHsjV3D8radQ41NzrpW4UDJnixMkGCkh74F&#13;&#10;T6sLjX6m3J1Ccd1SDHdnIw/jVbzmSupKjpesk9KqVb64Cojv+6mlrVet4EtoRdQbdwwmhWT3srJR&#13;&#10;V47jT1R5653ZBmjsmAQsNS1VYrZcuv+kfliMe+ys4J95KJdTNx+qwILfAnkDkte0aRVHsFjrcxsC&#13;&#10;BjojQw1pVfG63suUMOosMQpYw4vv4kCQH/cL1nOE7ixmpakOHl9GDXOVZ/jj7UMST2pQI/28PINe&#13;&#10;m9ei7GYvGCsCs3bNR2zn0n4ZfTD6UPCLDOL3iZOGJj9UpqI/r8eg+z3TdixWNacX6gDaolZQXcuA&#13;&#10;9eg5ovdJ8Xz8UBExqPBTlesmUyThMWR513GflKoMtYriLUPjBaGB4nAqX0MhnaogYkCUf2SFVxZH&#13;&#10;EUbNVdQEvH6a08tdagIKf+hwMB6gwxeIL/c+3711sW15xJRR+dihPyYTjwL7q6TwRXN13MVOJpzu&#13;&#10;Db5hFqWnmMXuibn5mypVqpLSd2Auq513OgEvsif5kiWUSF4ZZUCWKLQ3zTVUZTGgXAsgyAzwefpd&#13;&#10;O2GjPzS1Q2PAMHxplcMHXi01vfC2uSCUka5D6LALbh+AzikePyPxt3YFvgyVP/tsOgMxOXpvG3a+&#13;&#10;WUBUU8wurU0yEPmnuu1Sm5G4LW89t9OdNVN9SBfsIIyxW279UWJQ8FHRd32SBuFMO4CNmxKLpVDd&#13;&#10;vYPmdmLm6Uc5Di4A+Yo0+45hk7gcq8SRTLOFVwtSjZcr7LFCnaax1iesBg5jTNVf1mqP8PzWDCUs&#13;&#10;1vLrfX5qRlcge6Q55v55c7Lr5cQMetfP3hzl3LRwMvN2LqG0f1lebFZcqm0WRnkn3W1VVeILKvZ9&#13;&#10;vv8q4Pqw/754/Ie1moHKl5eXFz57p9yd+I3dle8WUCzfnZs5fuuYTEGLiPawBYruFgBYzTmvmL3C&#13;&#10;dDFWhMAmbpvohiqv8ur9p9rIEGyfb8UzCer6BrpAPFjeKaodRxeiyovk022EEqTXTMfcqvwo8u1F&#13;&#10;lE42MzqoHTorpkuOItltH9bQaNsQ+z3otP/2EeqapqjtRy4VVk1njh10o+NQq2jewnkwZLF4LXCH&#13;&#10;BNdcLXAtDw1tIaG6zFxofwR78lvp3hLIoN5jFzHkWmPg236wK18mLYZvAgTmrp6XxGPRnspkrXna&#13;&#10;MisVyZrGqgYGWMSPt7f0n6gQ+tQCrCAjTao0ExOuJMpJff7/RpUtpsaqDgZerLphJK/sS0u7cPjx&#13;&#10;dsOZwkb6IrcSfdWzv+VCnZxLiRtOhkc7KwR4U4WVZif2sgbfCv17w0bTRkbvZne3HeAMOf9hYGMX&#13;&#10;YZbsTUJiQQ6emAnB+bxPWKWiVSXTc168G1HXsd6jarDOSLkM9/e9E5JI8BRqUqu9wUdHVYWTonwZ&#13;&#10;B7hudCfXb37lhFnY99f1lbtWDr+5cp+odw52jy2qNcRTBt8vnTSKaf7o4vhBTD8NXP4hEbs0BKhe&#13;&#10;HsqTrZCwxVmOCHaqnNTpFyAjLeZomUBjsuQKEgtS+7liSbeqPW62PWeMQz93sI//d8zZwCZ/lRKU&#13;&#10;u77c06EBWdYwon8sUF6GtMQyz33aACq8yBBsg0Erpm4jYTMBr9wrlFVk1qVAJ9qzEip0Gq6EjUSN&#13;&#10;r7+EU1BTuw5e3nzMWnoXZYcbdJmEz63+/XcMvFeznHVkbbFDRGKqv8Ruz49YcrS/xFlYd4NJTTzH&#13;&#10;63dPwEqswjR+iajk4T+4RVTior9le8v+n8j021qyyLntEuyJm959E9ZYlWVmxUYXfxPQR8kWhD2B&#13;&#10;E1dknsmatG8NEG1jOstoLY0gdt2fB2PmqXSyB319MFkctjMxeodPWrj1d6rvq1bcNOm9I4OEJNgn&#13;&#10;B9/H+xqObTQsOqq9McL2Qqd1S7ZBSZcAW9Ri6JUX+n5LaGj24nsDMa5ENwUCmwCGDDeNHGEOtRQ0&#13;&#10;op6iuJKSat/yuM60tK2QGAJOFDb8DpUCVT/ZvrQK1CJPFvHQARx6NSa5nlBa3419cHQwqLb8M+fK&#13;&#10;p4ykFZX5CGxiKvrOh5i27b08FpxbSy932qgWgpiVZ7RLtn3U1aQJ2iRr4VsUXvulnTwQCIMWjzsM&#13;&#10;A1Xic0f8Vee/O9DaBTIC0VrrlR1hSlCVMiFvhVpLPf6+1qIwdKluP6B2yJwIRPN+sDXesC800xCb&#13;&#10;zgXEe3vQvrZqc1Nn+dmBSzzRqvij0IlPUXjT9GZ7twjeSNz+XZOHCF7EEJTaISXKJwNAUnGQOr+O&#13;&#10;Rp/c3yfEeNFwrnDypVchUoYULP86mcxGOf0rIVXc6oNrSfH5H3/sFxA/qVT8Sb8NBgiU+OZr17a6&#13;&#10;ObM2eZL6J2bh2iivCeZ98M62GYzXqqf0pI44JdWB7G0dh7Y2+JC7BkZeZcbholKD8aVW24jorbpY&#13;&#10;IHjvxmeZNko96JOFqlEQxbPXg5RLm5W9HJmGZujsK73IoTIvT5VfjlD2IS+YOdmxO0WywnfspoaN&#13;&#10;jZT02VefXjhT9HIEcFgzCbQce3zHhi9Bx50uqmyzfohHFAEs6e1r4kKwtbF1gcj+cBX1lBpzhxRj&#13;&#10;k9nQgVnh2rzgdC6h/4jJYd5QEPrdzspP2w9O2kGzRtFlvJ/J1gSz4gplGXQVVN6srdOEFj29138B&#13;&#10;O+GJMIour2ONInLoJgBQXUan6y1r+fiBTgZ1tK0ZX5m8kNasCecpJyeRVo8PNPPeNuuQI7tS0kL3&#13;&#10;VsjMTSyi2oiyMgI0R3ptF6Wc/tgRVdwB+M0aZZwplIPCArZm1v72K9W7bYjVie5mDQpmbmbnZoj9&#13;&#10;kFBo/ST8tZWATUUaolGkBVy53TobHNvCEb1z7xq2ZtSy04+OzpKa50RM6gNBiEdSjmKs8ogpLFXt&#13;&#10;9o/9QjLBOMKf70vSlBniEpIZM9Bw3doSgBHuOeRJam9ac2faXJ4VR6GWCkR5M3TQYa60svbDTYmY&#13;&#10;Wb5xNKFbSI7YmPhZPQGcVvblFvPlMDSwgqbnMx1mfSaD+hrFznPzaed3HGefVgKnXpF9hXK6O401&#13;&#10;YzM72yTwnbnKGqlRKTXqr+m6TyoOZHpCTjGLjhzLHGICEtKVoIJr4gkVqF9F3XjPscJNiJSXF+V3&#13;&#10;x9yfgh1dyT/xXKcks6bIPNx6NSZ38PrImvd2WBUmJlT5bhLyI8NOrT2C3vh3WXsy62Ydd/yyIahK&#13;&#10;PisFfr1MJw+rKZtJ1wddNGGqQ4HXDrWq/Neccl8MZbc375SurINaJNLVC7ab4ZtLOL8bqcRrTcc1&#13;&#10;G4MDiMz5pPpWFglYrYcoe4X7K4ch/V40b29kJVU3o4tOqtzZ0emA+43dsuk/jMPWZcZbeGoYRO54&#13;&#10;gM/ikOtQ3alPAiNsQffHJGF3g8W/4FZnjOq3u8z9gSmt9N+nxU4Zr/TVBvX9qfW5Ib01TAexbWBG&#13;&#10;VvwoOTxWH6m/GJ50eBbuIrd1iVFRxrmElXvwLQThT+u9mMEfp9JOI9e5PI9c43hFRX4N+e3iwkls&#13;&#10;K5p6HBlGkjFTImUERGGdORThJKc4eKqqxr0BgyTDzYPUTDoS8qksE/LegdvMKj7Kl5DBQwW1+ogV&#13;&#10;N+tExLBSJqYFNeod81gwrwVtcv+gA6xOanJ3vfLl8Kg1S3Aa95L4nFJVcJAI4QL3rnIlttLJ155a&#13;&#10;FuXFe7RPvxZZHZ7vVhEXbgKpDA1lNHaXZnsIYVkck58N2il0tytEJld01kT/d1MG0+LBqLjMjmKx&#13;&#10;JbyWu7AXnw/q+EwedXZnxnH21iOe5a+JOSjGVv2vBlPSwJ3l3w3LUf9sjkT6qBga77vQfKqc39bl&#13;&#10;tbugncSMtll9T9Z2Ac99lQy1XoyR0UWsr8JKtKdl5XsVDTEAKnW1T/GVww5AC6JtQbGubFThbjIE&#13;&#10;LxY0YgFQQtdNOOLohEtQ9ef910ZwwZeQ8rVDcFohpZ9w3+Ie0/QQUWcGJ00ZEYuv3ZqvbmQwXwLB&#13;&#10;W6nDXJKKorRZfw+1fnZPfDkzFOwEFdsbGIErfekDC/3l98LPFzZmjhkv9wW2fqe568tNHOQV0X9I&#13;&#10;cCPXvzA3jwvi2dugI4f8aShUuhMmEDbE0rfK62MU/sOt1jqZs9HcKby3S0sOsfPnHSiQdw2tkUPv&#13;&#10;qYbZoHI6EU8WbparueivEDB6DYGyURTd9scx4iwcuPwpQykLRCKyRudyCOhxefkC0SOGqmkZfUy6&#13;&#10;sEOSaR4vMfVw5lRgCrEAWYmXLFBa7pJsD/fkVuG1q/MpYIb6SzN1Ujif/I1D6BZtj36grsLRuxOS&#13;&#10;PJ02SRBR4Tp9QWfCelJt5t7tbnw04m9M5DQM59t3wMF8Bsj8ZrWL8I2sy97tlz99IowA+jCXpq2+&#13;&#10;CllmKPHbRy5+lxD1BBT29fdhb8W77TaYGyMYk2DAsG7Nj/6eJJAhabPPj0HrGIkwVB57GNFVyOLf&#13;&#10;zhWm9yf80hMihC70ZkkubT1Y/ACZCMoxsvzFGhcARvPONJsLmEnoDMOTk8X/19wSaRaVfUVQY1p4&#13;&#10;EDR503mkgUzoefDA+5g1IgjnLU1HWthaQr44JxnxfBLHgsBeuXVyL2Ifg0FPDkVocdA/2Fb4lEL+&#13;&#10;O2GhwmBbtBKqtlvy3Ge1brtD2/zXUc4Tm9OvxJN3VM9LPL81+LPf/gj+5jatoaeK6hlnsJC7zW5i&#13;&#10;i+vJ0AvEuZjD0eMI/Yn5h46VX/+Kgd+OfoCrOA/QWhYN5XqCRNySRhKiqcZ9de9UFJE6JBW/P4oh&#13;&#10;ujeawfKQaiGW9BKo/yAwLuGHgnjjxkH7gD5Olkh21rzy+pBPu7lTH9obNvanUbKOT4cR3Yjsnhpb&#13;&#10;v/UMn2udjyM1nhj527qhVRAuyyS3QjpxKppKhOr7J4OQOpImsUiNOpQmPTVUEFO5hMrQ4miQn7S1&#13;&#10;3WWynPiuJKc1oGwDofbKYvNwZ/pZLElEbQa6h+nM3GwnaTrA5UKmy/GxoePXSKi+xCUCQbaixeui&#13;&#10;Paz8u517c5pm209APewNIJn1a97SBz412PEg9mF4J7xqo2yD5WQU+zSJAQv1OCBkWzDszNZRMUDF&#13;&#10;CfFn6HHXJgjtcnMxkq1P+I1+2au87rQoqZ25Px2K85AKv3x3/NOcnICFYlq79CPl0VzMlwZia3Ie&#13;&#10;7cKRvBk1At1MiUehWs3er9zzwJtkQZYpLpD3ALczLUXhje8oV1HxgB/M55pSmnwvsbIr8cixiqdl&#13;&#10;GEbP98J1DuzXqsY1n2Z8sLf3zWreHmhYhQdYdo3GG3K+zlf6murxYt9sYdVcTKdoS2vnjYZXEjdd&#13;&#10;ls4vzDbsH33ty5Ty7d+/AxZ1sJJbHJwp9gVUOMC1A59XlEkyigCieUXFcWHGjmTEKwchLJU4CXXW&#13;&#10;erdzrpWvb1AGpzQGPrWB8BsyyOvZWVFkjx0cjHX6H8DVcDkNVMkPgfG/msm8eBs8DUmYHHjIr/ta&#13;&#10;a1taW7+lb1SnGlOSuNlbVMkMyUcm0y9gx5Rdb3HSWwzZ4B7TuPuplE5k+dgM0VXoEA4TFQ5GaIL0&#13;&#10;ko9d8y20FBlwEytZprcMrQB2++EoFrffmaf6eeI8ebVlqD6CEpSrjKKL67bupfzfPFu6aPgq4OtC&#13;&#10;Fzj+MmG0dHSmQKqaW/HbC2IDtHsjZOidWFrxVzE6e4Y/bx52L9G9NyKzH09aYdxq99Pu85Tz3uYr&#13;&#10;S5F5de7XS7ml/yq/ouTzt7sA9Kadd+l6UhjTb11XVPZb9ZSjv0ng4yRLwPM+LEPc7eo+Kl1ZGnjv&#13;&#10;TZTt0EqOSWY3h+9NuRkQFfw3CCNL22Sb9jozMig9jy38sHzV1hhwSXaL8un5RclVcePxDLsXFVfu&#13;&#10;pEK+woOmWsl7CPPKpa3kqF3j1azDuG8j/Y6AgfXx5XEHrUQiOQu7K7TE8UjA4EfwhSy7PGGy1GXY&#13;&#10;cfPbJeM6ne+/fTxOywOZX+qMV16gGfbhVvycGh+Iri0uyvzE/FemBagFrB2OoG6sF/AQCu9k/vUG&#13;&#10;PcqfZEETwD0VMi/6kHKHHxVSaNYTi8CLUUFfD0wORMSk6vFmEfjEbLKQ4PAqL15vJvHN7mSL9GPn&#13;&#10;kSahbpmLf5UIknshbQgQalOgMYVLoYy+FAEpJzv3/WlCN2HIHYt6OSCKQT5GMqnSA7mXVRqtRm19&#13;&#10;OXZKmF9i0bgnfyCG+hNpPiiKZWCCjz41Yp50FNUoSgPPMq7X5e4DfL0C+KZx11itfSWzB0chmcDB&#13;&#10;Z+7i1jjoJc1mzIDnGLDpfM0vNe05cpfFuTjdXsHCRtGp5ztlrq/QuYsy8/KLCUHUYFED02VTtQVW&#13;&#10;B0SkgM/nqV10Y8apIgGf7TD8SYF9aypdtOfgK34EfncqvFD0vj1WwnmS7YSc/Rr/qQ3QvRaKRDrg&#13;&#10;EDb/jz1RMYaCmfm0rWVlQGheEfLfBPTP08MsL6lxuseU5Y0OMuCV6SukOMmVM/mIHAuSxO5y6SYe&#13;&#10;vq78zpQJ+RRsvTxso7TsVBmQC13YjW8KaNMe1nvyb9nuQcZz2C0nQ6fXn8YIsqnrD03HSe11qIka&#13;&#10;ubQPB1K5TDisR5T/ZP7cbmgp5QoyhK5lfmHOiz2U6dJiqEr2rP8yljl62om6bnw3+CK6NUZ+Uz1F&#13;&#10;MnT35Zts7+YSYcTBjDzifw3TLL7CKeSV+2oh59+4qWJelNRpfMMkRP3nvHYWiRZqK0xKS4+ToOC4&#13;&#10;13zuMkweL+8gvQxzHHoT7TyFN4mUp5zCXuqFS57RTiShqaoyfhz7sDAoG2rL/AVkcBIIk0LDE5j8&#13;&#10;/xFMCkxMCgpNCjaC4esV6qu0eAII9hD2B0ok8m6nj+0kEUgVwOzj50uA9AUWnkp6mgpMwkvAJMwn&#13;&#10;BDGFSNTAL0WQQhpxTSRS4cGerchbVXgerk7yjCIweRdk4a2XhXxvsUf1qAQotUcuC5U7hUMmqzTb&#13;&#10;gMHfU5oN21X9GmCl80fEVNn2Z0dAdm9+7fGAtseNpgEHnluDD6IWeqdvEvPtz6qAlhxyz4U2v2ye&#13;&#10;ARR3zv6qwC6I5Yy395EnMG2iHmEnVhkKPIbwM1/ZOCj6+oUFFVWd4vo1rFn+nTq4Nl6VcuGluu++&#13;&#10;7++akQq/gWP5i673iMuq710iz4yT24YwFTsMK44Eqa5FGyorhmYeKv3/kwzMbwZXp9fYHx3jhsJO&#13;&#10;/TyAJRAHHg9vyivR/O6xUqFviV2BOQ2m4abvUC6AMncYUgfBD/mztjPZHXirZx8x+i/eNtQtzzgf&#13;&#10;BB49zvynrBcK0PppY4eAGxl/mQGxPBSk6LgSLcE/c6U125Pyqru6vTFEQ65XnJQDqRpfaDw8pvhb&#13;&#10;+E3b11GE/AYstNZUqWCkq3dBFm51aq+vnSckPenfTRaJSBFtq0M1tENhTexSY47ojK0wSwAVG4Ob&#13;&#10;4qaxcchaYmZ37UNPwf0ZI7nz8+MHJAL3zZS5iQBiHF74Q9hN8TREpmGd2j+EwUmAEs/vw+bqpMma&#13;&#10;Iw+lCaUj8nWRa11nnI1ttnTj85VJiSuehBgi5Fmh7iLrtUUWDOW9m+LyaspgR8eVIofQoWngpR4P&#13;&#10;9suX5L3812+wrQKmOkupAtTOriLkcLcJ/Z5/Pzcvz1ig5FTgD2+l9He8Eoq2rBHKfTBFkvFVxe9q&#13;&#10;iwcWGanQF40Y4wAn4fzht/rWvki3uzJ822y/8PcV89LBNi9ZPaV27526RhYuWfBRQ844ZQbp4Vqh&#13;&#10;nc+xN9//9Z0NYHgWC5k/R+1Bng8x2586GPf7sJ6SewRBMvALXYm/WiPwbaOQVMgwO9gLJ0+ugey9&#13;&#10;gArLHdE7WOcvls5LZwUJIXjM1GrmZXXxbddt6wNUvwopp5PwNhXRiHI222aS40nwh8A+qZtSjgNx&#13;&#10;4Iur7W9LalRq+aXFRHZ3gUUBVKrW087PqMoc9AW/f74erQ7td7uxAV6eYyRmB9eAeRgcmEN4aaF/&#13;&#10;HYLMymBs2ifzY9XsN08JlvFswhNP9KpAqSF5SwPUzTh8JQ5rqfOQyVeJt7n+Dz3BxIrb6Z7ABtdS&#13;&#10;cHfnI9s6hT9Xe0uuOiIGR5Xk6RGORv7xIDYUKfFZVEqZTKOq4NtH5aABjjn+xlhxTcu76Kw9pFOj&#13;&#10;no3gvn8CUG5nshGwWtDuhFbqDbKSQt73+AE4WOdTEKF8E+IfQw9QRGyc/a+AVd0KNndCw5Ho/6hm&#13;&#10;7u/PAqhfb7m5v8UUZpua2AbiOM9AZ9Jue0wEIx/zoAtZlxc0/zSToFUg7fstDS3UTWEG9xJ8jRZ8&#13;&#10;8aNT/oCWm96NNVIU8ScZ6tViTbdn/3iY+QkfxRXrWIv6vsPbf8fidfZ4gWMuDU1XIBSrlQQ3eEsw&#13;&#10;pC0/sCFeDFY+t0NfS+fRwI4espDnKmnPZFcHsmPYVmwYgHjUABhlYjtdUfBN59OG848nXIvISoxR&#13;&#10;McxXGv8apUyo6/AgSq2spoAu/vbu/VJ/DaQCjcN0d0egra3ld8FanmkO3uCeF/JE8lldnTtYSSmb&#13;&#10;3mQNCeJAqPes9c0WmLLz4iYwLFRE8yklY7Vd8eYzOeErrtrW699X+z3lLhI0ws7vCDpzgkJJn3G0&#13;&#10;vpR3C1D5dSQMmjAR+uCK5pdxn6HTgWLbVd4h0s+uLuYVTK+z17ufNlULB3DTa5zXAi77CNJIYNfj&#13;&#10;G6aAKcRy8FPP02qwj++zGPPS40Wl/7KoFDe+x6duYX9Oa5CGhKcG+rwsIHrFiGDHFTygGrXW3S3x&#13;&#10;MICzMx8QVS8yFI0Mxbfw9T09avG4zW7nYp/AccIEkedbncbmilZDbNDU+2q7/x416D+Mk4Nz76/J&#13;&#10;G3auq4R6HubEQPm4UeTcKgSLT7k9dw/I2/WnXIIe84HDWNH9y6J1B75PHsNDlfzSvC/Ciw0Jtu3T&#13;&#10;KqFfeCkY6X+kbaf8YhXI61TIe7wREpX1rqV0cS1qoGIQEjpqV41q+ZaGjOO9ZsNS5xZbv+054L26&#13;&#10;1v/gFz6yYlF/lYMLAs21rCPhiD+3ps830OdxEYkmr4fb4I+GOU9VppcmuH+CkYhq2BQGELuaI8rJ&#13;&#10;VuugN2LNapL6ytrd1DT54A+hVWbxSC6fgCaKsAihCl+tf7vf/Qf2HXpquwQeq8aOW5zEjGBzMOMW&#13;&#10;f2DqOfJamDx7ZbGl5/j4Bb/z3RwvomkRkx8b5SO/ITj5aW7eeS3oYWd+HXkSfeq4lhG+QGAa/JQI&#13;&#10;egytSYgzD4RkWnU2BQu6P0aU9NVhSl/zLZQIoYaENqfw4fHY0BP6C8EHVlndnZM3mmavBONwI/8K&#13;&#10;BxX//bm/x+YQknhDnTAJtxWQ1q2ZDkWGfwlRXrY5IFlafIco6eUWZ4Q+L87X3q93HvpavOsR9M4N&#13;&#10;+bF0ezMm1DX47wPERAnKQam7vTLwrzYNuD1+aRp8++TcE7Q6f3koFF5SIjSDVZfujU5NTQQL1iUH&#13;&#10;cvRnXux0OgQt4uxT46rWKmCzzYh1dHiy5hMNb5Mz1HziKnee+J06ik17qhkzf0myYwz48EwgmaNa&#13;&#10;hD3c0WH7EQ+lSxNjoa/KpJNHQAYpdyY3QCdt535Stfas1/XUBarlJFfhHs8KNZrABYXF5PZNimMC&#13;&#10;wTXtiYGmAbD1h/Z587rukyP/a7HkPiE0e2lOgrt/Boh8Pnd530S44rdMADpu501r5v2wbeEvZYbz&#13;&#10;kTE6BN98a2Ertze5tRanpkGQhLySL5Ifx2kIbncuVMBPHR9EmZePbKkUrvcf1q6Cuq7+DR5UAQAp&#13;&#10;TuBxO/LWlHC9S5AK9VLw4CGh9mHcukENA4vWYTdltLizcqi/Rqj3Nz54z/T29hMk6rF93Tzo4aZD&#13;&#10;8mHuqbYoeLuCM8my7MfDQYNbQgDYS9KBx/de9b8AGSDm36/FbLAY9dCCCKkTefcNBkCxxh6gevf1&#13;&#10;9L7x0TsU31Lynt4SfoHfvzLowSZn0emocF0dY3jX9/aZ37w5eQbl3mve/k8GOHjlHx5Wh37T/9pi&#13;&#10;7X/V19NjhswaiJlAAetC3u1uHeRwkMwhM4fJvuA/U99rAH0mk8UE2Psr/WtT328dE//ry79K+X/7&#13;&#10;7Xf7kKKwB/Xp+fNhY7Aj2Ln78vL/fKEDcpkVSCxdDP/V4UBboHDre3re9H9FUFEA73FMA28cz9hh&#13;&#10;8Lz0FdA0Db06PbSuwNVCWd3hN5PVZOkbeabU1V+zqv6rBsiUZpwjPrfD2mft6e/psfYDMQXy8G4D&#13;&#10;oAFE3ICRQzYHKR3bH6DYAsr0vvriSyDEW3qgyK7r7QH8v//bQd+gzfbltz8Oe+ZeeEECnwtQzp2n&#13;&#10;D8mvLSYgOZu6zJAJU5YVHRwjGF1P76s+fd8YbU/5wMR40UDrn79c/85i6DEZzF16GLELoQuJ+IiZ&#13;&#10;6w2vX1u/gOXhhVwalX8y+Jvw99//8OPQN696wSbd0ws2cbOpq8sMOVo3MjnosYENEnc3PrgBSud6&#13;&#10;IK6be/qtBvCCCYrqZqjEmcBPr/p7X73t/+53X3zxxQ/rlOjyGdkYoDsSahCOXrCa4Wh0OiPiwt30&#13;&#10;CgYj77FYe98M/0KvCSjo4IhbhlA/oDy4Dy8D/TpDTw82q3TpsHUFBjKiusDq7/8CxqXD7AsUVfBZ&#13;&#10;6eL/jCAzO/qtx/PV26/NPRbAoQ168P/uLoMOkLFeb4aipq4bxV3TmzrtODF2G80mIN2YDSYzENlN&#13;&#10;3XpTFwzFNvaaTX39r74c3ht90/c69B/QwcmfE5WjmCtfN1yYiHtjLw7mvWDI0JQEd7VtLG3R1vEG&#13;&#10;eyCSxlxGQMtAhzHgo1t04D/A0ZFo1w2lPbPZ4qfub0Eva+z8jw3Y9vd0GogMD/wIeDlQxbq6Yfip&#13;&#10;HmbMdCE2Dnbvbjq6o4uRNzHjQ6HXUCM1QhVVD6V4yM6NQBEzA3H09dvVv5754Yc/c/8Vld/+qe0t&#13;&#10;ONQKJ/RMWrqReVSPuDBeuDqLDlqWzD0m86vXb72NFXzAVhp2EPWv+i0GoJfouzFiEGp0kCUY9EAU&#13;&#10;6u22mF/3DePQ3M9nnf/zAiru8OUoSTh/8/Y1nGEjNDMgmzEyHWOlU0jm9OaOyBxTuRHZnPVIhjdA&#13;&#10;Hg94e0+v4beb47bfOQODG/R1VO8/JTf7QKc6PL+fthq7UD4nPTYUeGIC6mh3X+8rsEothEgFiCk8&#13;&#10;0WHpLy//+Y+6Xr0FG1hp8wr4NOhQJh3QSU0mQ9/gBygfadfjfkKAJPf+5UPg1TeAk3fjjDC4g2M9&#13;&#10;Uwd5M4484kI3Fs1xhCo0NBopgzo2NQLVC51ubzAb+4yWVz1fOMIu98R/8y8PUv8WuYg+IVN7fsbW&#13;&#10;EscbQzeQxmirXzelKupMOou+F5B5/7cn78WX4wd8ozMSr0Nf9wPRzNijw/sBAzAyHdRmNvT19Zj7&#13;&#10;fL9Q0VwanX8ieMI+6r9df23sM1lQqgw6UkpHCd9desCkuxupXK9nyBwpWdicDmOcMJnrkRBjMHYB&#13;&#10;wR3op98nfvzxd44Bh+MfYKO/fLrpRgvs/ctffgE0Dyu0GtI2EWwPARuQwdRrNVq++j9fRBVFbCSn&#13;&#10;fEJTfWYgwBvhsRZ0NUxlOjNg6Xqjwdz3PbJcPlHSkgafBNBUrgx/+QpMmREGGLGbL6JhTMGMSM4h&#13;&#10;czqtBks2elqEoQQXLMdAYu8xdBn6Hb+z/+arN194/gsUpvrpmNozjIr/r782AnnKpOcsXh21XC2m&#13;&#10;fmtfn/2vsa9S1CmPu//hb9726N4YjD0G6F7QYbbAULkOKDgmsCsYenuJZyp6Bu0iGnwSQMaD9/av&#13;&#10;ent7u4zdfdAThIka0i81+Rxi4JA5FYiN93s9w90NKBAAbgAoW1JnNFq6jAbLm9d9/V+ae78Ze/nE&#13;&#10;mtjTh//jqy6oL5pQvEoXvVgxlRvNr77+IY5LIh4sfP0ZeU1fFl+b9Dq9QQf9+uhwXCrfX0dVptP1&#13;&#10;6yxGc993Y7R5Bvo+P2ixLJ8KoGXN8+0rQJAWAyBKg1GP3RrdOurQVx1HMNfpaL7HkEYX/kJTeTeU&#13;&#10;WAwwZKlbj7g5EFIBRZhMJuubfktvry32aeXTp+eISW8ywxNX9F26bmz/x4ZyvcFk6TP2+bHFEKZY&#13;&#10;iB3u+fz84d+Ge83IgmiAWII5/zpkl2KMrKAyk67fYuz+7j1s8QN1UN2vOCP81w9PL6Ef38KNFxCo&#13;&#10;BdCmnuLimMz1mIa7RcictrRgjk7zd0zmiDNCwUWnh+wOOoxM5r5ec+9X3/s+7WS/1sFT+CEfBkM0&#13;&#10;0PHkKPLS1PPq7Tl1qOczfW2cEP773wKh3tzTDx2+cODIHdTFCPjUpmAy9xq+HPmfXygT6nsch6zx&#13;&#10;8j82PGGDOWRcia+tPUYTJVJjKwvNr+FZU0hWR3y9G3mx8VQaaOtLN32oIBbQqZgXPTQz6uHVPMiu&#13;&#10;Zug2G0wwi7L3i+++S34ScyIOqPl3VoMB+WkZaRyvapPZ2GM09/MsiEwIOY5HhC7656HXvdDtazYj&#13;&#10;K7mOBuRagm5UsEOYjD1gOZuMxvHPyR32zxf+gIyJ/xj8vt9sNBupWCwcitrNmBBpewo+0JuhaJRW&#13;&#10;Q232jNWZS+bIQmPAJnfwpMtkgtEAfdYvfuOe/m9/+eNPPwpH/CX8uheGJ+iZ5De8aRmBSA5kqt9w&#13;&#10;DIhPT9QZFCj/gkpz/Z3J2mvCanZ3N+0J0mFpBYno3QZdH9gWrdbe/o0X8d1Agz8q/BNm5duuN72A&#13;&#10;NXXhkMNufTfHTojla3weD/6zi7G90eceY68I6y9iSB8qoIjqsR3eCMjcZOh79fbH8OT4n//x5XMU&#13;&#10;SPKjyWhCRlK9jhbJu5Cz12Lse/XD/y6kymcqlAXH4/zO1KXrMRr1XZTdkNrYcAAiNKHqjTp4uVyP&#13;&#10;5fXb3529IElFUzk/MSB7wdPLqe37Lw09BgMdQI7DsSgrCrQmmhgyR9u8rquLscOg4HODwImop2gd&#13;&#10;sDzkToV/Q2ZnNMAo3X7r269ti9G/+BRiyy/PA6ZXJhQiCyVqOsbSpO82WnrNfQHB0vtAHU2Oj1WJ&#13;&#10;W0x9vaZeXZ++u4sVVrrYAy4A3nR6GNXSa9HpHbCCJ823/zkAnIR/6f7B2mey4OwgIxVphOzmtMUA&#13;&#10;cXOkYlL6J21upJVMet67hCwdPO3CIjwUfQzgRyAavHptc92d1z+Bt/9DqE/XY4KXeDJ7EtqtDGAz&#13;&#10;M1jmnp+pjFUKMM3jiPSZHpiTDzRX6MLHi5rj8UTUDsbXa+nt0/X39vwIxcEnaFZ51kK0PjXgM/5i&#13;&#10;33wF1CV9bzfUDxGd03bybtrIRnNrykJOmxK7uilHJyOj0sVYC113FyWxQPkGugTNr968fR15d/eX&#13;&#10;f/zxPi2b+80mHSJzfIozGoze0tffa+r5L1/wSftcsvyApPLnzPdAf+7tgkeEmnTwRi16OdP/gMHD&#13;&#10;wPReUJPBYvziX8OM1w/UMU0afGqAUXoL37161W0Cs280GC09FihM88iV9X924/uk9N2Us1OHo82R&#13;&#10;fMPI68x7tGiPbDM4exhI5waT2frqmy9XLuv/8Y8vs65b9PAICQO7TFEYuNHQ82oQn935LLjp7f9n&#13;&#10;702bJMmuKzH3t7/nS2y5Z+17dVV3o7uAXgH0zgbY2HeAIAgQIEGAq0gQ1IwIcsix+QCA4CaKZvo0&#13;&#10;aHLMRA1ASJzvMg2BIU2/QDMDjsZMf0KDrgz30Lv3vufuERmRVVmVmZXRna+7KrMyY3H3OH7fudu5&#13;&#10;4LR+5LxOJLM8gZnlmNGfKnoIGxcIe5i8p/T26+R3YiPdTuiHPlkPcEH6+asPX1zxmzGTMoXeCKtl&#13;&#10;GJFG1ISKttKQ9uDI32MgMaE6xA7MO7tAhDlWf4F7hv1iEDvPsv6Z537q0w/AzI0UZKlSic32DEEr&#13;&#10;/A5mrH0nXY6Z1jVvBb59cySzgeEgUAMAh5RSJ1GWkJy/t+TYD+745o8I4VFx8mQ4xYNdoWv388/e&#13;&#10;vFBIEMQkSXr0NiOqqZalKZ+GSIyA1v7AzxMc14BB5+iSRaJDVVwzm7t/kvCw0vnGlXd/+BOxy+ww&#13;&#10;UYDx7qg/+7sDSTtVq3Drj1Mbs/7TFaUQqiaTAE++Pfnmlse2dipcleh9JFRIDv+rJE80l8pB/0hv&#13;&#10;49dmpXFP1oNcdZDXHv/FSy9fWzdIPIQIMI+EM1ZotMm9xNtiGWONKK+D9bcUSe+UugBfD8+egjkg&#13;&#10;379FcebCrXc/Q0VMh9r624j4Inwd+crhDiYWlniYP12Djm/sVa2j8ukbj/v7mWmdRt+kuY0x66k5&#13;&#10;pj0FM04XpsycvPpDEAetT5rfjsuC8BhOfPrQM+94qO94aIqgtogQSGzbAzo11FwKELEPyVHQIYFn&#13;&#10;NfGXGLkIN8tM4S7VvHjTWJ6/9vT73+/f/l9895Bj54DzHRSnriYWBkxMLxjYfI5UVqqgyr4TRho+&#13;&#10;lUvvcGYSlELbGHnYrRINuX3YyISSmSqsKU5/CV9mfCIydIwWGdBvPPLEYy8+VRrJQ4ubINBGkp2w&#13;&#10;tGukm4pELHHBzCGUgTTWPNYzQoAupj4DV4k23cPCatM7ffVdX/jQlz/xvo//4SFT1zp2bVaTDWZk&#13;&#10;U6UQzocptV3XIJREPU2UCPKPP18oUOrXICAUysjbXBBmf6EuS6XOk/1UJsWrVdia6hNB5+Oz8KPc&#13;&#10;+fY7Hn/21iPPrxgZ00JiKnLYBXiIoFN1CskBImfBWWqx/7HBM70K69Z6YU4JnVzteuvXH77+2Hv/&#13;&#10;4B/i0RzWgrb922RkB06S7xjDnnA+UotfD2SclLdQxfnbZySXGdNCpAyqGFPRRTnd4iLhwmPcaOu2&#13;&#10;3xFE+W6HC3tSgnhcFpRnvO+pSzeeunz2jDQcB0g19eOBfCRJy0YDmRVNs0Ww0QIYTGDzDQ5Cbqml&#13;&#10;OqGjBlOmSulysL5+6dbzHw9CVYdp++odamyuVlKXpJKFnYWHHG5qr1dhXhj1u9WT/3QlT1DqkKUC&#13;&#10;02G8mwYih4WnWkAFkD91d83fIVGBppWYO1nHZN3+9Q+98NwHP/fFGyu5MjQnrYmMNLS6AW74hcD2&#13;&#10;95RCK7jpQ7u/FIHE0J5Oai7pDMqpBZh7cGRra6fPXH7qm3gUQfHkkFZNJSn13xTSG2AyyoGPQaRU&#13;&#10;qBITQGF2UDW5oRSXqQFFGsgf+bvYYz1hnQY6jgoHflPKysSsvgz+aphRHs5i/KBFC05Ws7zp+vT7&#13;&#10;vvzZ7/tP6TPnNj3JxE58LqLNCqEIFstXOiGTmOWGpJ+QlkuPdAxAN6FzT/SnXU8q+yCEKeeZ+fa5&#13;&#10;q4+89PuBMx/m5LmaOhletuAuNgFB0mAGcY2NFpF19XfrghsusIYtwZsZXOykVc+iNlHvp4OgmFp7&#13;&#10;OkyKIza+E/qoA8M/Wcdg+c/jvZ/8wnv+tf+MPnZuM0+gJjwG2QLEY7c7/t9Uf0Rb7/0zjDkrwePj&#13;&#10;EpRqIMGWqdKmTqiGcWVtb+v09ul3feW/HsHWjiyi/o5tnM6Q54LkkBRljx5DeaFtSI7GUGjDUfxp&#13;&#10;BZ8jkak0UqtMGE/b+49OTmZkHfdVV7/z2B9TC+4Lp8pUB9udtEGWhn7PhXmaGo2JP0nBRHwQyXEx&#13;&#10;CNXsgnnju/knFWunLlx/z58dzZmCZWUi9u6Fc8L+T8H7VFWFg7De5vl2ylm3pBjzXyFaDnl+IOta&#13;&#10;9crRyuXPogt/YrWP/frEz96mSNs715xhUT+ItWEWgnksL08Cl4lmTmQWqw8FC3MYMILOk1iEvhDm&#13;&#10;Sqqs3Ni+8swfHEm7AQz4XGctxIOnkUidGPXngdT4I9kwEhUopiP9DAkLkzCpIpEsV45LMfrVRmD0&#13;&#10;hIMf7xXjwzCDZLU0huIHQDoaHzRY81CxGpoHGhBIZ6BYJRo7hlYcmU/aBmx24xz6LqV22+fe9s7P&#13;&#10;HUV4GSC8AhmejpeAN5v3R+XLk1BZ9e0eS41QbEpKCBePVYwglSqlkucmTRv0rPDzyTp+K7TEVJO/&#13;&#10;eWhr2O/dAeaQIEk7dXkerYrKyEMUkYX2itBsFPJF6QzKGfMW08O8d+2lWz/zy//qO0cAk6oapuAR&#13;&#10;MwqYJiGKlJhMPF6HMtmB/5HUHPL2HYQHbxXrcyT3PkhPrv9+uDUrbLarTqj5sV9R3O0rm2evnbKR&#13;&#10;tExJ8yRBcA3byRLWhTmGypnolmtB5RdvAm+seXqXAniTCNWq/avPvviHX799BJv+eHLKI3hGJAhh&#13;&#10;Lk7hfV5PToGMEAO1Z57sOmC49aXRWkulV346ZH/GkzDh4oS0LMWC8r23Df/tP7/AGxe0CRyGDZ7i&#13;&#10;6Z63RpgH7q4w399INsCDoB0uSZI2fjgDcwo6Q7mLW7v6zDd+/yiax+pzTCNHSTu1OcCp9LPEaLag&#13;&#10;xYLDdoWqnt0DRisOxQlG9Ya3Kn9HvIHPqeJkvPEJyo/7qkgZp558/pnXv7EtYkCxW1KYhLAJGGFF&#13;&#10;bRENzLHBIGl1zlHMQqumii8l1YuEta9Ks4qgq0Ln/e3XfrNR+T7MdWVkUskSFvs1Y2A/PY3zIl4p&#13;&#10;JMuEIpwjE0+6KEfdZ2vlyhNhbNKk9SdOejyXYjX1qX/66o0i4UHjMyA8bUQqsIpFqE4EoglWxMB6&#13;&#10;rNdlPMRdktiEgekVaBwKFeiAcpTFL9afieonh7YAh2eVVkFXKRwtnIZKWAmPeFIxBTruTdIooSA5&#13;&#10;ZPexq1Mbq/L15w8YzSd9Fke2qgCwevKVh9aGMJOCN2HE4K1FndAA84bLhI6ZDilpw8xNbXp8TAio&#13;&#10;p1E21ANdSZMXK1d/UNWHWrLqOUX1ggy5nhbm1AO64j3w10q/R/mbjjdshiKjnFzqxNhMy/7F/xE7&#13;&#10;lw/qqMjzP2E7R7bA2FVf+8rnbvbz0hmjMHQWqSvvwBwIelOnzVpakiQtfIJRnxNApBdMeZA8l9J7&#13;&#10;c9rlKxcf+9JhynwjH7qhk7aNNQCZATNxD09uOYC745TXb2BOckKSMaez0bWfmRy0hG1F999BvdzJ&#13;&#10;2nuRzPZXPvKPf//CxqjXM1bzpl4FwwsddhLqyxENUzBPYssQC35dGi15C3OqCOOxlB2mZUplXXHq&#13;&#10;6vP/VHXnxx78Kf4VeBxNNTABmVEyc2CsN+QG6lU6qhsJxQ8ZzB3Qpv/X1CZRH+jIt/EUwT9Zh7zw&#13;&#10;QkMe9B3ZUJfrhkLLMY7C2vbP+G3SNXrpApizluTGp5P0VmxNAoUMKY0t+6efev4ww86e9xuJ4ljo&#13;&#10;XTTWHG5VIRKVQFVmKtqa+rD5eNLCuClc0WvGaY0PlkpXJ5UwR7aq0Bg2qR+RpXU9ySPdJqbRZj4b&#13;&#10;2EZ7100otvQ8IbM/C3My/0xS952EOUTam1GTDUZnnvjo4XFzb4U3Qfqz7UeNLqhAGU/JFVfhHFnj&#13;&#10;XcA0Fn9X2EJJ+/KYWqDD3we1sG73hLQc0Yoz5+vJaWdzl4nW6SSikQSYz9SkNFv8jAvKgrxP44BG&#13;&#10;mNOvQ5OpwuFsnrhona1uXXziM4d2fnV1PhFKdelIdEGF81Qm4SlM5EDgs2bqkEc5Eats4ztjiog0&#13;&#10;8okHdFzeof3S+VsnOD+iNQ4iap/cLHUG0pdIyAP74BHmySzMqS2exCu6AcWoepLOwBxbE0DJhWCu&#13;&#10;refmfkFQcXjm2lM/OrTzey5XgvT54/0aXVDmsE+fgv5JPBMWTt2AsFbx7rpDVQ6UtHzknPO+Sf/g&#13;&#10;XvBkzV1UXU3joSb1924UOXfKhgrxxmmcIeRxQlpDyyOXSafWdKAFqxapxCXwcg0SLwB0a7zFXDvz&#13;&#10;8Ad/eXLQcWRqXf5W0VZixbsU71qGgzTa0wtHzhMNNfccDtH98f6NdxXPImiZ12FuaJj1S8PPP7qd&#13;&#10;SaYzf/6iHJ/o+R/iqkND7q/9sILL/GvvXC2cdwm5mGolmIF5tOzTMO+iZB7Mk9COFvTnCOUa8kPw&#13;&#10;Ref5aOv0zWd/N8ydOqgF/sZOPekzD1tocZsDc86Szn4TlvKsPZFWmfzZe4qDVFi3iCeCvdNVHWeP&#13;&#10;4sZQPTliRqpCCygg8P/HuaQn6xBX9StgYb70o288esYkQjpJPUAN2Z6uFk9bmO8CdDr3p4G4UEWX&#13;&#10;wNyQQu01Tc6oMsrobGXz3ENPHzDMwWpWk0sJ6HkmbSd22x3XHmfn/mSpTKXQKtVQnXsvBzSOgxCr&#13;&#10;tiouaGLUf3VjJLkTXOhE4Ygiv8mB+X+Qo/Te7KtGWal/mFTf+tpfV799Kfcel8JunyRtoogtzKOL&#13;&#10;uRjm3Q7+aVuOMMfyXJrDA+6n0RRxccrYrBieOXf+2clBRs8pBvi8RqXDUHPThXkaCFgyvSF539NI&#13;&#10;nsnhL0zu9XB2iLjs1FXogCZZsy9eLqEuWbrU+i1MBAeGq2/Goz1Zh7DCVrlDNvQfr6wp5805F8G1&#13;&#10;DAavgXnbFDcD8+6uPw/mLX5I+YUHF9RoiLZgYNEWWXnq9JmHYGDGgZ7geGfImcRKA7EL5jFG2h4v&#13;&#10;7V45jI87O6ao9v6BDs/Yiea5xq67yf/5wvlCJlZn3vG2KtGGMYlhJ2i2ezSMdD9Zh7IoEPxfQTPw&#13;&#10;b3/q8jDToD8hOz2e0X43jIScyVmYp1M2cRHM49CTkOlX4IIizLUzyjk3XNm6+qEDnXpcefZwCqkB&#13;&#10;k80ZzMKcdQ6X/AdtXDn43yj8dE918HVFokeTCr955lQujD8E74pAI2qqE8uFYdhw4v+t0mvI4E8S&#13;&#10;RYe0MIo4/i/ehP798xeGVsNQ2m4vRVOKm3RAstgFbWKIc0hLfD2U76dQC0Cc0kTGmCzPi+Ha2UcO&#13;&#10;0qgBzq7DyBUc0Kl2uaA0iaVTQBz2G85Gj/vjuF3fY30tjft8w5v1rz1yRinoHE1So6C/1Hu2zMM8&#13;&#10;gZ7SJMy7UWpwEmc5xFUFoT9vcX7n1mYpPSPlTLfwZjMwj3ZvXkCxhdB0urTh5h2YB1Pu/QBEubFQ&#13;&#10;46qzvL92/vqvHCRJrepHNNahCSTnc2HeFClQbx/obcizk6oJQ93LQqfg42f7JpFCMdywFPf4ltCu&#13;&#10;QREeJhJOcvH+hh8cRbX9yRr/0RNn+04pQaXgrYxJ2iI66VS0pDH50831p20qKG2KoKZhDkknMuao&#13;&#10;Ea6ERLBb5OgmL3prZx8/iM87pALqyWc0lzxh6fTtOCvNC+cDXUPQ1MozYV8kZ6WOYR9EbRUmpkZW&#13;&#10;RX/R92OqWxxDSTOOCn39yYFGDQ8Od40SJPAeDgF3ECys4TDIQGsxpKldJ+tQV/UbT1wp/NWWIkzT&#13;&#10;6sC8tcxdmKfTME+mYd5Cf7c1R1qAheYwc1YhwBUKqSvL1fr6le8dRMXemCbT/kenCxZlD2fj+k3K&#13;&#10;P6T9ISsqU5FvhYKqCt3H6ULZAOuqO+25rrpZ0sn/+u5TvdLvVd6IQzMt0u+uYgYaCdDAYBDKV4ap&#13;&#10;ohjVh60eebL8+vyNgXWaBo6HOXApawUqmhhEi+OYMZ/i6tPJxKT9dyQKNDlXxHlzOKwOskNKAocx&#13;&#10;Nu+vnHvx/q0aAdMb2CJNkk7+Z4pcJS34oS2OpxBjSm3yAXoFqpCto10ngz4hPRaMToUATOi6Ig/y&#13;&#10;5YtDBtOMFPc7o4zS12zqLoPLof3P/F2gmUqk90vyhyY4OeBkHeraed+5fpFqiz2gUsbRDVMxiKQJ&#13;&#10;JS6CeYTzbh+09WBT1NZkYRwGMXOjaTijtjqzG2cevv/AeU0NyM+tGpeGsY5Tprzh5xHmyCcgjC1X&#13;&#10;MbdDJVpVHaT4MbvTJRVEZyqy7Yj+L10/s5prYXnh2ZfKpNBYQxOyaZ2qR8xIcIZ7WWq9850nYmV8&#13;&#10;YsiPYr1tI5NZwSLM04Uwn6IsXSRPmW4288sOzMKQUTTqgHJsrVCYDVVaONNb3/7n941zdKx/t8es&#13;&#10;SDEz1DrL7SF1aJX3DNNEQpyTPVphqz60wsELUdltW51C9hwf85NJ9dJDZ4fOWoUt0liTqYyUHuwK&#13;&#10;hjsH3zakHmKPCtJBIVyi8yzLM9tTRf8DkxPCchTrx1f61mR+qxWC8WY+xfQWP5VC6Rjv2QUPmupb&#13;&#10;mGLxTVkLohyD5lJi+NyTFsnzdLS+9a77PyEPmicGqdAQv0uRdc/AfMp7CE2qmokbqNs/DtUnRF12&#13;&#10;PvnEjSefe+aRm088f+PCxrDMXJ71tBEp7EICZC1QPQyKvRRLnT9Fw4T2b6wQ+mkaBkvGWQH+Rofm&#13;&#10;wNyWrmdSPfh51OyqT8TpDn19fbPItDemRCUa7f6ki+vWobwzzDsQSjqBmjCnhQx6GG3k35VrKN/y&#13;&#10;3EUZntn++UcO4pSc5krAWHIMoOwy5tP7jP/jfc9k/d1BeAWJdvWrt9ZhXKSEjlGcgQgSFmCBoUBe&#13;&#10;O+9Fc3+Tgm4YqF3zBPALjXe078Fs34T6C+H5OFgSvW/P2otSWzvMB72t94WuZzjkkyzoIa8XRs5/&#13;&#10;dgo1zSVvOEvDRO4L5ukUzBPyc6m6RcB8QsGNViFbpJUdnTn/wfs+ofqsMA7HN3vPUiZTRz9vMWA3&#13;&#10;ozrq/P/ei2d7cDmsp9AQ9oQmJ39soGSOmhvKcusPVsIYPVL8FQk5AAK7qClymkIDCW1hFELFgjUY&#13;&#10;tdrrKSb1TcQ1BegPsw32ZNX434+vrsDQHBrFAihM5oYTWydzvmnswHqWCMcHBM4SBqJzjmRFKoHJ&#13;&#10;IqzJFYOtzRsxb3Uvp4PO4cNWZYI1kdEpt3M+zj1Ks2vPreEkJQ6ad4pKKUM7H+SxBB4zToFuJpDx&#13;&#10;dnQivg6HqA0EV4Ap4WSmBPwPIz0pdM7fG7krBnJ0+qnvHbIuzclqF+2XO589XVpHY8shL8c7AG8x&#13;&#10;2/Uo9wvz9hFhpBEKbsHgIYQLmkkMLfr/y9XNyx+LDWn3dE5vTOpeUqTWso6g0p4wJ9XQRHo7rHCu&#13;&#10;KSpAch6d5ZAO7gwtZ42TwVhsn8IyyDbjmijvFZjEJv70rMiEVZ7o+JccPAmMKGhFn6wjWRh5e37D&#13;&#10;GQs0mdNoODaLhv3CfBGkAkKClQSYCxbFtxQULAqdl6NTFx4OAbt9n02N2cjxoHA8g96IjqBv9xDn&#13;&#10;4Bx4iyc5itr4WHfyTNoWMu66adtaCIwVcpAHwOAKRCeFYUZLyzOi9KIozgAlINrf/kYzdOukvPzI&#13;&#10;VmAGT65770/AKLRGVG43gNufLbbVe8A8ZkpT1HmhTjkcvgUUHWiBxMiiLsv+9rnzvz25t0lbiJyd&#13;&#10;C2kx4EAX5hCv+TCnMChom5Lcbzrz4KkpY20yM5p2+CGcCwQlwS81/o/1ljxRTGsG3a6jS5+raHQ0&#13;&#10;8rHqJH54lAtLP6vzIyEd2FIQX2s04brA7n7qC7HSuqizz2/+0Wz4PEweZRHmVH9ulcvz1e1L78eA&#13;&#10;x76xEKRU8izT3jDzGdq12JjzcIqCFK35rgfHdFj77zYJlgYGr2zOy1xApbpwpdSFyq3hrthaufZL&#13;&#10;k5BRrWooI6hjTP5gP8yTtXBh2vraijEZ1lJJkl+bA9M2IrfQIu4Zy2gf00xgA3CQNxrkFJVxyuT5&#13;&#10;cGPzod+6Vwx4Y7mVWatEwpMOvNOOmzhnoV0OgnpJvK13x5Z29cQiQxcY+PcmW+Qqc6YPUxZVlhVb&#13;&#10;F55qhM/r0BQ6CeK51UkJy9EtmjdUn98snAOqTJ4X2w2JtI0uLt747wbm+DDWDEqXFG8JKMeK3Lw3&#13;&#10;XN249L57ggFUWk1eGjktQd85vXuYc5LogPnNwKmS1l7Tkym1Q0L+oSCf8Xi7QrTRH7r1X5zOuSvX&#13;&#10;Tt38BOmvQsnBTtMSWmMZOurhnCgnHulCO3N9PYdgF4xxFe3g5mmzdV8wT6e/MOp75qTYIqC1nVr9&#13;&#10;jafnruyVo81Hvnpvsmtjj3IDeSGA7nyYzztKCOfTo3AwUTebhK2haRonnXIsrQSihRUKChHur55U&#13;&#10;g0u3PlXhHDps3w+hFPhSkdMZCga6LdAn64iWv9h/detUkVvn91rOoy2/Owzv+mE6E5OZ/0pppCwi&#13;&#10;WMSUNP0xcG5dVgw2zrz41/vAQdVOCfvQqHSC804EJE0bArKAhnX+FZP/KWknYbaeXgr0XLxT67wb&#13;&#10;U9gsy6GfU3OVKuGyM4/8YdWIspys47YQSD/51ovXVJ77jZ5g3o2aL0TqXjBfzA0aPIW4swhxacr9&#13;&#10;S8iCgm0sysGpi4/tJ6BYVVQCXn+oyJxI21meydR53BHm3RNLscQQU2IpTj73pC5xprClKV0vt56l&#13;&#10;rD5z6clXv07aEydM+xgv+IB+/Km3Z5mVWFg3A/MZthEhMd9J3T/MA8iDG0oSRWDNi3xt/fyv370X&#13;&#10;ih2t2LXTL6VkfArmHb9xFubdr9P3A2vn/EKSCcZBCsOl0cMCE2mqt/K4Zx9v4NBb2Exun+D82C6S&#13;&#10;6q6++8zIKtB/Dbt9GypLp3C7Cy536XTuhnnoUaLMPzSKkRKXhBIuazNbDAajZ/ZDXin+OH7M2lSr&#13;&#10;VhsvnSYj+4B5O3MDUvx+k8k0d731vnS3kFpjvS6OEa1uE2XaOQH6sV01Sg//XA763jJ09bdAaNOH&#13;&#10;8xC9B6u5A8xjiiltFC2wWCQ0E2njCiOG5/cRUwzyD7+ceaIMQuVN+VlDRtI5fnWbCGhc1U4eC+Lo&#13;&#10;JEDgdxib296ZraHU6/+G6m12KLdWnczWOv6rprj55N/3lXetmBIzef6pBP8ckN87zAPYWWPRKdYC&#13;&#10;nUQGkkS6KFf2Wai4M/ng0PU0s1ZR+L/DXeY6G/Ng3nxPOxmHcKG2RX914/SpUb934f8lcvITLCzw&#13;&#10;30elxJ17L8I5WYe+yHcaTwZcpopLwaaxcGeSfW8wb8g5tRsgJrG+1fNe79plpS7yYnh2Xyfy2MDm&#13;&#10;hZOmBEFGFQsIm/6nuTDvAr05NBbFZDxXgXvOZb0zK+v5YOXS10L9I1GUxu2Mzf0nOD+mC4MT8OmM&#13;&#10;rIHsOGfTFbgzcJ/5933BPE1ZQ9DRmKNCrsHSFlc4k9ti8x/v/kz+YbM3GGQe5bm21pkgABOSuru5&#13;&#10;9wKYR9FeiSXCkJYFr1zo3q2P/13U+qyjbBw19zdt0Ac6k+hkHcoacG0S7I6LFu3OEZO7QXSgu4uQ&#13;&#10;TqlECrVIENCAZKLLCpVxlZnh2+84LZTa7uuzIjFFkQ161r9CXlgPdRg5jgLq3uNo5CC7R5BM36f4&#13;&#10;HU95wlDEUystrXarl9/7qyfU+02zMiUTmEDVUtP7RfgdYU7FrhzHv0QdLpAl0p4mlJl1vX5xvoqK&#13;&#10;KIsWmNHqVi+XNiv6mXFKwGA6zzQsjsGgtiQZay73gHn4VibGcFWUGTNMj56Ft6hOspVvllUPUpBg&#13;&#10;E7OT4g4L5o3aUSwIx+w5toNqlznrXGGN0+f/9g6WFGjC243q50UphcXWTLxbCOY2wJwCjElnE2my&#13;&#10;nd37DtNByt9yksnBFaQntxtycrLeBOtXUqsYTnNoJmvdaxzlbmAexhVFmAeNXKDCEEzMMu/0lVlZ&#13;&#10;qDO/M6EY9cIDr+oL+eX1YZ5ZLPQGzVmF0XdNM18UMfSOsNtcmMefgyTRJr5wTbUo45PSkzfRetKj&#13;&#10;AcaWxEgzOxCQL4B5G7FLoqIDqMKCWgvkFyVEqYG1ZHb0WrV3d8V48r3VLV30QOhFSeZNMWNShBY3&#13;&#10;kikQ2FHP2EwNw+5Dom0l4YM/D2OAbiPEb58EUN4066rW0MwYkkMHA/FFMG/YP2Xisa8YyvwcuH6o&#13;&#10;eA5ZUG+eXb//WD35CdVmL1jVjSLXOejTAZQl1skIovy0ZVAxWkuPFuxSDWnxzI0l/Wep6QELDU/0&#13;&#10;U9406zSoK+hOS+/BoHwhzONXFmCOiUZDzQlAqsEVlcauTMI0k8UHPspBpS2NrUi0NXSMNjVDpQtg&#13;&#10;PuuCQlu+ZE7KpP940AqdTE6qVd4saxWmVIhGOjGJccVDgHnaXSxoE2H+s2HT+C+pmHmaGskWa2ju&#13;&#10;rJUKWApOpWYoPsHijKHgAAStzjSd53NMfQt/g0xcqpzMIJI/2LqFUfITDZVlXzT4qRpoPj2kItCK&#13;&#10;ZujQbiN/j/dASo1o0eVDES4hMQUKnaBhgciATdxk0oxHmlk1zUt6uhAmlSrsQiwOUE8iE49vRTIT&#13;&#10;bVnugkB+UDnlOK7U326c5SuPo+54HRohsGN5Jx7DyVqORXm9/+8XSoR5OrOvT0P8YGA+/YIswBw6&#13;&#10;LEjqXDXqP8KujZsB4vOOvZq83lcahvm0Hfy4D00HD1NGykfx1o3by+LNCsObJNMimGaDbUL5G3TF&#13;&#10;xjTRaHwyXmJpVo3Nk5N3OMhppwmfxnIL87lgvW+QB6RDeZTE9n6hoppV7pHOe5OmV3/XgWMH3RUJ&#13;&#10;rjNPOvN5CebBtodveOj9a88mnTmOeGxJ9MBD2pQrxsG5dRuPQ+Nb3YisYB3LCWVfngXW8hFIFAqC&#13;&#10;+S5E3huaF2Ccbo/uroEgxPZKKRrNNsWd1GkPacJ4ng9KnmlZcJA2alEetEiTRmc5WHPZwLwJmM/e&#13;&#10;buivJlFAiyVBlzyxRvPMKS3Y6T9t9pYxRfNPzPlyrNBw/ghqhJKndhQwn7LmPErNtaoWUhQikYn7&#13;&#10;ZGg+22U2SRSvykySSigmTBtCgkUyna2CYXa1U0jf/XuGkKWxWSiOVvKw5xzmjnkvVyUyzze+EJHe&#13;&#10;Th86Wcd/jXH/fzcy0em+ye43uz22qS/3A/NQpohy01GvRSoPccjanw5dH7tX5anx+J9Fyt0pqWQo&#13;&#10;OM6m1F+0DgW57dnsgnkSA/mhzAZLbViikkSlioO2Lk+t1kbkz4TrtnOSH12Whe2Tk+oLqP7atWzT&#13;&#10;eD8wmCet0Ywgb9oqOjAHwXCQaBtewizkbpyTLb1lhMR5Kh3fmUtSlghzRxWxfZ7G+7YD6W7ykzVU&#13;&#10;PjbvhRxTKuE0Bc6Zk9LKrCzZ+gtBZuXEmi/Jwvk6k+8bgZMMd7PVBaTlgGHOZIPxkJ03DIbM2Y1P&#13;&#10;7SyYIwiO4DmmiU03AURQbMbZ6N3FO8MbuyfWuTuoF5WThilI4iao8wgoT1GqiBGBEd7l1dYYoc7/&#13;&#10;6yP+pE7W/a9MJRo+2BmUdxsPkqRDZHZjdz9Ib8IZrafISDjc8w2uZDPIwhSr/6GaGiUYJxNiX8ND&#13;&#10;MA9lqjuZ5jDipDoeb6J0zor3GUP1RP/2npUkRhhpNDxd+zfnihkQTiLhUBhfBLXo0OQEhWFCJWz4&#13;&#10;5Sp6CZM4MRRdnSix9eZdFY0HX7bVExZs4pQ5n4Zl/HYBcJs74S5hHlBONS3wzthAhKa0FcmXxqxf&#13;&#10;weMbx32HWBYF9uo1RTBv9waS8sIvrHsfLQJ6AsNYdCJtgkPdFNxd2moOM5lBbIh0NQSVs/l7gnqz&#13;&#10;YZCMtrlR689VOPg23IQ1DZybxDDMmzh7Ol7KgOoa907fDCC6sGxxvhjmd7bp0+kmFmFOFpnm8qDM&#13;&#10;HLFrCJHYrHwmTq6AakEixMG6V4WQoaiyeUWaf9cUJC425uHulSCrZaTmJnN57v9Y5TlJMTAq1xkz&#13;&#10;fkPRgHO/18FYrDSKv3srr0Q29PeF2f6zmu7CsMvskBQoJpOWDgd3u2Lz65KtC8bDK0m61nzK+kZr&#13;&#10;fSeY73ryrBWfgbmIvaeoKytRUBEjLQRzJWy2FSuo8M9OHUpk/Q8/q/uhR3sK5ovmbXTPLDZCe3dE&#13;&#10;MWd15grXKwe5MVJm/f6gHPQLWxaFNg6a9jKrndGGxdkUcC38wRlV2N6gWDv7WjvovGo28/pNbMwn&#13;&#10;ncFgS7ReMzZNFKKOSllmoXknmKdNPG5fMCdrTHNaaL4P6PLGvnwgyKa4iEdYtRG8uvqTj1y/2s/A&#13;&#10;3RTdUpXYo4G1uOlUf8gcmOM9ofxr2Gzt4vrqqd7g4lOvvf7djz96YfXU2a3V1Uvnrp4ZraxtnT23&#13;&#10;NRpunVozhct1lPjA2DrPTA5jJsHNNcNzjzz32pebD756U+uXU5HI0kVUqyLJEu9yRZjvguYU7ZgL&#13;&#10;4EXonnrcLMyJSHvUhKwQknJtJG890tJejAVT9eT7L15a836E/3li0kya2LkfQR4qb7lkmMtcbNHb&#13;&#10;EI8ps+GV1/wOQZgM0249XN/433/vo88/+/jNhx999JHLb796ZWWtVzjnjIT8E4zQ0kni78zEgl42&#13;&#10;5Z78Gydy4/OEgNtvXpRPJh/ixY+XzphPxiNvklgLi1mYt/+8H5jPPLpRUYSWZ4kjBND1hBGK6OlB&#13;&#10;ha13DUd/FklLH0aIut6oHPaKXMoEw/1NMWILc5xIy9qigpnqXxbrf4XVJhtd+F9uo7tYU3c17Bvj&#13;&#10;UDQzARYCDuU//cyzW9nKYNgvHI68TYXwjEf507H+PeMgXyOzLOc6P/0X46b45U25Xi+y7PLOHhXS&#13;&#10;x3Rd0d4Ocepam4FroCR3gPlisjIX5gHnaRzGJmQzfxBi01AvCTBXXDvROz+ZYPNxX8tcFNZJjyWl&#13;&#10;LNBjyuWEbjs8BLpB4MdJCKdPHWEaUz+4X1gzWN2mESnEMdpZyzXFzGoSdEbI/uLNM6sOvFIcESpB&#13;&#10;rxrnOzeOBSDd9IaeCfXf3CJcV2QuyyXcrX421zCTODSTsZaNt0wjmQoZTtv8aeadJJHdTz1hF8hD&#13;&#10;pIXi5hKCLH7399TciCAEDW2d3JjyBiLwlMnyzLuC0GQkqTggRlSSViUgDKqm8RNNRD38FQkO3NJK&#13;&#10;OzcaXXzbvjyp6ne2sp7OFVOZdB7WTKL+Pwx0TnBwmIRx1UZJvfl93BrGuClgbGiZ5c9RKAR3Jzid&#13;&#10;m0PXF2pn+XA+Lowibj4L8wbVdw/ztHn4HPM+zVnIbuNwaYEq5wwa5oKsP1h3mG6vV1/2V/i7hlse&#13;&#10;QuqUs2QdmPPmromZz66AWFuuiAWLQqWJTkxvcGntXft2FOvqi1etZklhudNcapiVDsUEKmGhrdXv&#13;&#10;NCIts3UENjWu1LQfLeuqK2R1YQLe+Z4xiRHPLOF2dYF7c94YvDvDfMpET8XWOwn19vfdLy134GHY&#13;&#10;M1Un0lwfhHkSJioCbRFGueI9k8lFkSrseAA+QhPRCfRhmCkqSMPLQegjKNZNwTwcFLyNSaTNV/rX&#13;&#10;LlKw8q7xF0ZS+I/82tCpogSxRgUljSbBmc6hEg1SS6Xq9V6oYXJcTcnS5ZZ7GWMMAID9w40RSIQo&#13;&#10;MVi+89n5VKZg82XTMG/guSfMZ3h5mrbtCbEkcRrmLJryoOMfoI5pUPTm0gBzIT2ItMmLovozi7PB&#13;&#10;RVAWQryHOHYQkKZZRmTwG+CzKZinUWlaOWXN6mfRSu1LRn0c5wZVk9fWrPcVmOGae+vt3WWQcwrv&#13;&#10;kiSyb7UyUM+IAxJBBH35Nvm4qhCJ8l9/Oi+d8N6T92uW8HSqLQNlLSzS10AuOmhe6GE2vTYdwz4D&#13;&#10;884t08I8pj4J50FVhTrkeJhJxJTyzqbMisGFq8BnCKfYzccRy8HJDHtDqBXwmwCjxOpMth93AQzN&#13;&#10;W1MIcz6OHr3r3Rdne06IlEKY4SXjLPOvlevMQmAxbh8e+0xoYZmx2dbna6p3WWJuToEuKBZ9pSiZ&#13;&#10;hUJpJuwPls2c+w3p2YwlimDeFBG2SN4D5g3P6VKWqUrEXTBPm1ROZOCRcEOBoW5Hb8HgaWtklrv1&#13;&#10;/sjBbpOQ5EWAOTmbcRQA5JNgPjoXIbvKZoq3aDvwb+b6G9evEepu78vIVoFrU4IEyOq3rm33hsNS&#13;&#10;OHCdKY6Ps7l0ajgMZ3eZkuWnwsTb5V01FYpelzhxXhjOc/kbD/qg9rsgYjYwggzkXcG8Q0iiEEDS&#13;&#10;IrpxQWf4THxiAzzqRuZhQihwcSENxQMBwgr+aYwzrjRGcxRgZ3FcURRixDpCJsL0QtwLIBQf68an&#13;&#10;2uXCZMbh4Nr7sS/pJ5N9BVrG2LVHxm0cWf34+6eMzFNlhNOKMlvgQ8uEw13HQbNdDd9Wz6ubX5YV&#13;&#10;1K2/d9UTFsNSxUE5ir/vQR/Wvpf/zF+2mO2fhXlDyufDPO0gufOVdQDfIT+d24N+HuIhPJCNCHMW&#13;&#10;+/EZFMVq4DG5yQyRAo8g/G0Q7cIfcFIJ9bbG41xQikg0QG9gDreCcUW5efHPMbNaUUXvvtgE3h71&#13;&#10;uA5TGgN2x5+8CvqkWgbPWSSgSSmTFIaG2dzfqL2bh/HBHdnyp/pTaxul9+B4qqT/XNTK0pEw0KCv&#13;&#10;V/2my7CyOmg9MNYFcNcsNzUu4XesU9PSvQ2mg42txe9ac294JQtliShegYUjsUWUWoDAsOvMKEYT&#13;&#10;mNuJiJySTDxweuwWUpIGMPJQTQAHh4Tev0girVtdGV784eSAXUI08OeFYorZwnhT5405hzmiIrXc&#13;&#10;5nkvd3lv9dEP/6elSo7SBaKi4vob231nvQWSiVLOCfXSAz64/S+88K/0NfQNJKmKMJwq4ZplHx0y&#13;&#10;k3blZveE+extQxpfLDZShOmgRM07MIe4nXLey0OOkggaOE4Unzcw1wqUnhUmlbBERrS2PGHE/EV/&#13;&#10;ZXPzUr1vG773AiIzRjJzUeV+57FWp9abcgNYhwo0ZbWCEUYwhuPqwb3vYS9/nWgmNTSx9FXhmFHc&#13;&#10;+QuqlLm+hPkunC3SF94NZSphC2E9RVpaFhKM/51hPhVnj/cSDUykzT6M2Qow51GjCGFurVN0P/FA&#13;&#10;rTCdzzHsQhOiEeVxXheU86LinLf9KewXTKi+K4pzP6Q49gHq81cYgxmDUzqubw17PWUsTLxgWkDK&#13;&#10;FeTzJHZsGKele9/ymHM4UggpVV/r5xk3AlwgJpUV2fPLV6AIddyeZD7sICiWdCpY94J519DvZc2n&#13;&#10;fzqN8tg+FAKKEnFtoDgqBNP9v6AnzQMWTLVzYMQpDRN6I0LyE4ddgNYochVOg4dAHg6iLugKQiW7&#13;&#10;7Y8Glx7+izgi6wCjH3XsbMKamGeLvDQe1Nxv7ZqJRIe7WDnpXC7OHtjbHvaqqe2vqj8xLGHaPXBa&#13;&#10;rryPpF8ZT5Yv2Q9jXL1F2jCGeU4pYkHuHlBv2HmwyIGDzMI8nYH5rC0nDwAUp2PcXLvMUrwC29Fw&#13;&#10;7oSVSoBvbwsR2vhnuoIwTqg0snJwP4OAv1TUd6cg4iG0G22fuvRebMqvDngiFnYL1TSwDGn6UwNb&#13;&#10;MOXyZn4j3IvSMphifXFpzCD2iHje8pDJCn/Lpn53kkYY4T6ORn5pzqNZWFz0aVECOUc1zybtMw/n&#13;&#10;3ewoLB5zp/NhPlP02IEnITaJJYMgAJ0XGZlzlOOyCHNrYNS6cj2//yczME/CnhBqefE75OgUW8Rd&#13;&#10;AkKT/oXXTl/9AmoJ1QcsJ1TFQCNVsezAC//DdubftDROZH5ngQ1ISpYnuTPnDuptD39RneWj/hOR&#13;&#10;hvuPIFXgUsuHxp0g0xKtMd23r2beafJomTMzcRF3afj1XNIyB+bR6k89D+Pk6EYaB1WIMXLurblB&#13;&#10;zi0gqmhLwVinmKARk4s9GmGOrtDNGLno25qsVxbbz9cxzlFVB+lBUQkvTXD5CX38/g3Gr1/fytay&#13;&#10;sshRX1fC8UDP3d8e2Pse9kIq9r5ScQjygvlIdOJ90NdpuPV42UjLZBKaXTak2kWzFyI8orlV5bwL&#13;&#10;mKdp9w3CzxGf4DV6+u2yPDctzI3G1jnuYS5NwakpaA7M0zg2iWPABjzSIEcELizTeZn3L0/CRlvX&#13;&#10;kwONtaAHXzW9oMSHMKXy/JopBpmGEY6Adf+NLpaI0/rz+iPnTQQoOoH1E4kS+cfqOvahL+eqfr4E&#13;&#10;Sy5myMkiIx5KukAghcM3vPVLY3a0u1r4p7OL8kMQEsxyZxtyHjS4rMQYCpD0WAeWpt3ji3tCkoZh&#13;&#10;XQLlQWXUS/dPzfpl71E4x6Psd0Aq+Nh270yv9KdljHQ6XwpjXtVhjvXk+ZHnjZBxQ1lhb0HM6uKn&#13;&#10;1bHLcIw87thy93rTGdFJ19+Bs3Rg3jSlRfjdDcybBxCklfHUHGCO9hvaoCmiqD1IkM1o3gB8qmSy&#13;&#10;ve3CUDrMqMIdArNBPenJ+qNBmZ3aOWpROIrp/N3lUqjh6qj0fkf/zJG9+b0vmscKJvsJnYlMNGYn&#13;&#10;sdx8cA87EaSYKnqR42rtq8mHM92mh+7EWxqYp00bQ8tPdoVD0g5Ep2COOR6ICerMuTyH3V2h04bJ&#13;&#10;fkihl3mW94a9PAZakqmXm37dkEDFwQASn22czQYDZ7l+OMQOjup61hPqHpqMP7092rh4dmOrn/zc&#13;&#10;+Pj7bjXVl0+qc+veKYL53yGprBOj98w3jKP++3Hm7v64trC0ZR8uKCWGQvy6+4w51nzKlMcHsABz&#13;&#10;6V3MPPMm2xtwrUUg59aB8LJUruznui0Ubo8u7dTMRKBT4AZrXDyntzlIr2j/wr1nj3rSJ0V0sPnm&#13;&#10;09dGealtjfVix3tFtZnzG86ZhBnqemEcBJq292B9NUkyoUU/znfzePxaYWKA8C6APgPzqaeks6uF&#13;&#10;+RTeEeaYCnIlpMkxW6gwbOJ9ew97KlcxVvEA86mbsHuELe5RlQjZvod5UXinlnnQ99TNI7XmY/wP&#13;&#10;VtDv+VEUEDvmCxs/x1sDC7UKKDCCNRV+Z9Qv7nn4dL4VKe4dV0EmoFMXhGFTMN8L5xHm1NjQgHvK&#13;&#10;uE7DPBryThwGEjqgQmSBsCAuHUAa59gab04M1LJqqDxs1bSaKoOpA2wcCvxD9w6EbywUGfvdVzh+&#13;&#10;gYoSj2hF2bmg30MqGcd/IS9/f55LLV0iEkUdAIynqujvdfUoRltV/+XG+rnjfDP743xZmZSzKVDe&#13;&#10;Dcw5Bjpmbo27gjngHL1FVzoDlVce5k6j6JaGDL4MpeQgvhLaS2OwpXm5GWNO4yYYC8UuUMGuhIZR&#13;&#10;dcJ9/Qg3U28U30BnbicGHSeTBUrWx2v54/ziykjpFCw5NeACcfGcZX3vAn2UAv69J7eFO32MW0lg&#13;&#10;r8pSSf2Wi3E+DVeCeUIzf+4E8yZf2qKVYczc2KzEEbieqYC4FTiRmjreQiuRYPFJMxGWxgVNYiin&#13;&#10;qXmBOgClwZZz7V9UCVE8eXQRxShrWgddaAyqH9sARLvqyc57ZakykOljkhiLgIJou7FnvqFGzvKx&#13;&#10;G9vDnhGvHOUR72uhrNqIS94FY4RWCkn5+RZ9lpsvXDO3SVyofmtt5pTSaNdzJ+ESi4DyTr9bczxz&#13;&#10;52RNRSupShd8UYj3cpVBikmawQ/pPJe5OfPw1hh3n8mruvAMT0FpJ42b9DtrZu05UCWed9lIBhj/&#13;&#10;/+TVwcBmWveOL23Z8eb8im7qtO8e5ntpie+FenqqN7aef0PpCoS8PZnOM4W1hZw6m2fuk+nc0PRt&#13;&#10;k7Q3ZxPKgaIWY0DSGQbtiv6fUt/QCcpn1w7FyyeT7Z5SlmXUk+g/dZVontvyCwvmE1DaF8ngZ24O&#13;&#10;cwNdsWX25aM89P0s1CH5WC8KTOyC+VROpoOxJLlrez5VANNwFmFyZ4GyoIKF9TDXIVILaeZZFO+C&#13;&#10;eRfugRp1uuMge4UwB2+WS6s3qzix+WRNr6rG+trHXQYFOAxFReDzSVJT5uVHgx7RvAV6xeP6ex+6&#13;&#10;lHtrlTElMnfz2F5f9BrWbadZeA7M013Ymksf9sD5LMy9sQWYa+qB8Czaw1ziXJVZmLdPXATzzs2Q&#13;&#10;ohwX5FKhwMVzItOHkdB9eaWieQsna3phneWkusBWVAo8D9tx4UNg1uSnKERYzXEtSfDg9uRXrp8e&#13;&#10;DmDwBxcZ7/3KAziDu1tYdnRDBh38hrdMpWHSGZzvB+GzaCXUg/5yZiAOArOHsE/IBVFnjNjudmUX&#13;&#10;wDweTfwKfabYUoFlU1BKkOlE+b8xpLuE4miHvsBZHrGh8R9DIoIz5F2nXJqz+Pv51mGH/nx0u1S5&#13;&#10;cZpxK9zw9LHdLdG9qN6d0RQINgWrg4L57FNg11ASusewLBFTnxqzRCJUb7UwjxvMnWDeTmIkMS9/&#13;&#10;80Cpo7OeE5U6K4ZVM//iZHUWxDr/7UbqTQL35hwVFlKo+Uz75XCMcaLbc+ehItX5yKOXezlXFvW4&#13;&#10;5frFTx/f61t7Y/7f/q+hlnFK1V3DvClquSNHnyIXVIOisHeymWClMFweJ5vLKdbC2uOYQ1baOwl/&#13;&#10;HOTTmZSYYipLV3p7U9ozwMur45qke3DLA/lZC5XlWiYmZYrUzaS/ZNv4+9B4NWcbHE9+4bQrtHDe&#13;&#10;9QHB92L9g0d87PtYYf7ZTU1tN00T851gnnRFrvaA+aztR5hznDduaQwEBAEVdulLWrtg3i2D3PNN&#13;&#10;Yq0M9x+VNpCCsnk+6vX6vf7RluMu0areX4AphwkJinOcEonNhteaIYmL4okff3iUQUuiSkDIINdP&#13;&#10;HecLXKFG4F8DUZaUW2dBrHwK3FM4n7bhJBzdAnIWgckUElPUn5BcgzEP6kGhTR8A7jEqkbD7h3vu&#13;&#10;Ipp4zkK20gY+6d9QAC0g0t9t6fn5xnue6wtTFGU5XC2vP+irfOzWGCsg/J/HYXgezEn1LA/UTESq&#13;&#10;ZGZXXq4n8yOwdQiYf+70KDPSmMRBv7kerbzzOE/ruB1qR1eUKiB6Huprd8G8g/VgN1uYp+HWmAfz&#13;&#10;rhUPD4YaKymwLovTfYXkHGEOZfwgqQhN0RwUxNuw5dyAT3ufhXfgmPH3nxXOo3vx7Mawd+PWg77I&#13;&#10;x3NB1Wz1pMiUwsI9rb1VZgkzupet/yhMHd4Fc2qVqid/crP0/r3/pIxn9MwWxSt0XxzftTMZjye3&#13;&#10;XLm5ZmCGD6NhVdNFKB3YN9q2UzCPWFsI8/YbRtQZ2+JSwdIgUU6d+WDKcXqFh6pIRDLDiHbBPMbv&#13;&#10;2x/CBmCU+/s4QrcRvTxZ3YVdg/WVVbjeftP0f3HUqtA8W3lsQjnjnbnXraom37r1SGZAbk4kyngC&#13;&#10;qtY/TM22x9Wah9LJ6tvr5585m2vqPA4z2bq8eoaSNzCPX+4A8+7PgUDjPJ+Qm09JUBH722DIj1RZ&#13;&#10;rkG1jyum+WKUd2GexkOCWeV+W5AFJfhiR/9xNjMPatWT/3ytXJEgjychocYSlD8zvScJsrcn88ZW&#13;&#10;o+24ttXXFseOGKh8cfkjO8fb+alpxOyk+tgv/vGpPkzdYs3owSn3cZqtNKSF5h+Sfnkoz92N8Wk/&#13;&#10;FMg4Dj9oHhsmm6AMkXdF3bCvpE6NCArPczHegXn3tT3K/b0hijNVqBAMeb6TNbs8O784yr2HBIpD&#13;&#10;Gky58hi35QZ1dJK1n/vEX7q62jcKXVYuElkMVz8WdA6O+3VGo3fJnya0AKZBM2J35cjeMI9Wfg7K&#13;&#10;O5WFaZhLRYNsSaEuhBSxWtFf6dWeN++Gp/yKockrc4j5DMwT4vzM0xwJIqOPUpF5hQxz/ub7Vl+/&#13;&#10;vumYdp6xSAioKZ0IkaV8QEWrHrL13A7mcfXxa6MRadT7DzG1zmy8XIfWimPrgk5oBjd6D72h90eo&#13;&#10;BjNJ5zihDTPowBz/jgR5Dsx3hxPJ5SQR3Ph7kCVCuS3PWrKy7DnIY6bPVJM1CoN3PIOZHYKijEEp&#13;&#10;VOJwOqFzs/ZbzSA08DxO1q6181jGEgfaZtLTPIE+v2PFrUkchFdP5uL8G0+s5hr6G6Hl33+KzpYv&#13;&#10;TWig2PFe4RDrSWFQIyUUCO6Cedpw8S7MY5ADA4N7x9Cb2DdHpVrO45MZVCwq4zJrjOoNnPbMfe39&#13;&#10;/pg+kWIlUTodlNwNcy6COroAhU4lVj5JHbhRjf4YG5kHtOo1EL3T0LCVCO63wAR0ti8GhSWslr89&#13;&#10;zzjXj231nfJXWYE19+apt/nJYMfr4+uAtsuf11CZ4cjzhyDn1nKVDkngITISo9mhEiaZiqTvsZIw&#13;&#10;fwjV16ACJfigEDi3WZblZZENr776OhzRziuJJWvenTFAKxYII8HCHlKo5/UmJkul0adODPiCVZNb&#13;&#10;Xq/1cue3vlRyyRR47Sqz8sw8nDaFuBBf/NsXTg0KIzRXMI+bSzvY/sZkiSREoW5hmGXrZzKthejA&#13;&#10;cpoKBwl93iA64vouUd7CXIrWc2Xoynh3COq3tHk4ODTf1EkaufnMsbRHhOFMKNYiJzbjRpf8xoO+&#13;&#10;nMd2keTjnwyUd368MwTx2wTGnJqBHPzWvCdUk50qaFNU1R9cXIV4L+6wwA+1Gv3jcZZn2b3quj7t&#13;&#10;irVtC2jxXkmn7rxLFkL8r2mRnob5HVFOZp/TVNBGtQVbiUxmQXHClMNgi+vM743hZefDPB4WDIqG&#13;&#10;mkS/DxspM1l8eOlmyx/ZAp/8N1eUxYkgIklkwpQnjMJc8FCeE1qh1u0a1eVevZhrb1A0ZMvhL237&#13;&#10;n3sjJFSXY8H5XTfrmwOYpgO7WZq2jLjjRyI9b+bMttC+S5Q3MOeBmdPkCql44VwGgoqrq4PTgU5r&#13;&#10;Xkylh2YRTrchMnutSW/LgInKBsc9sPUgV1U9bcue1Ti9CbZRzjz7KD+2SLbpdsg9VL//tm3hABkw&#13;&#10;MCexTOpy7dXxcVaUm7N2JjtfGFw8q43FFE3E1mx0OoKbR12hprDl7juJaDvowlzZvOesZm5lfeXa&#13;&#10;00GmudQqUVO3yByYJ8hrJCrKGf8S3krZ4hj3JD7oBXFjZV2psdMcxk5JpwtVUlvzbvMwxoALGPMf&#13;&#10;XOmZkjnQKQbxEZ6pfNt7n5Nqvq96fFd99eqGAjlD1EchHE8VuqatOFw04imb+ckdYc47MIdXhmCK&#13;&#10;zgoHdGM4On3uPTVe1fE55hI+FZCcDSiSdwzPx7YMaKDWqGZ06kFfyWO8qov9nstDxTOHIjqh8zPV&#13;&#10;GLT7582/hk5RT0xef+VS39sh/0RPV/z2y2RRrH2k1QldklWDgt47Hx5gQE5Bv8M0Omco+pR1pi93&#13;&#10;h/IIc960K4H/acrcozPL7fAq5d7q6uEUfaOZROwuag5/OITcnV8w1UqqUj++TMbliFc+GCrldMhb&#13;&#10;sJQ7Xq4sDnuPw5iWR4e5wukiiuEgHWWK85M4P3Je38VxXUCH3z1E/9tzryYnEytdO8GW5oddmN8l&#13;&#10;yluYi5he8t/bXmGld/azF+IUiPdA8bNKp3DeRThrj8j7UNBBAWIYwvuhyvU//aCv5fFdK33rXSBF&#13;&#10;1f0oaCP14xiAqeb38GPP1ae3hz24L3QiLINJ3NKt3sJnYE368pTGkZvx5ACCcgplIiO0mtbQxoQ2&#13;&#10;2in7W0R6ogcqaMAn6Plz5YpcljqXZyeTkJbwP5Qdl2CGrETCklAnBWiEINJBkc5lgx8uj3E59FW3&#13;&#10;WneT+q9OWdJ+B3ItoJ3FSHNhYUQQGYm3Oe8e+gsruJQgPyW5kYXOXtxZMueTFma/rqyBxhsJSey2&#13;&#10;oLucv32iPO4GGE3EYc2QiPI03cPclq7X169Mgq7qCGtrkqZhaCHMkbQYBylUBygXzJmNk4rEZlU0&#13;&#10;/RCC3pOdTyoD08wgsJV6z0fI1Kjh5+lhuxeVqdSTn3kiH0qa6wRBMS6tZcMvUuJ8Ca+zv+83TueG&#13;&#10;KkNmYT4dRl8M80XZ0KBdR4EaLA/jLCjjephn0JVsy8Gr5NZPLqeKtaHyeTBvuRTItlqJ1hw+QQ/3&#13;&#10;88e+vuII186kvk01VfUwMaEX0RsykWjhcpvXUN62W5h6HFuHPnjBs0GJ4ccwZNjwwRncIJYQ45gF&#13;&#10;+OrqeSMxcTMVrG4LBGft6d0v1nZA0GtTYSONydJZ2ZPgRj5KBzMeiA7M51rzCHO4aYCQ2yyHQV06&#13;&#10;0Vn25EkRS7Oa8rX6T9dd33vofsOT0GIlPQvReiMEEXdHEtH+367rsytlKUkPDbrhhHbCk3mq+ayW&#13;&#10;T/lm7M/qqe0zTt0VzGdryPcF85RMOsMqXEC6N+W5syrPctpfz3AmWTukYgHM8Z/wdKriRWIOxbz6&#13;&#10;QV/K47Sq6HZd0iqXfsMzkuqnvWUYrTxXUZnWHLTiJKEfvX0z70mVacUwygzj2YcPkRzdEtpyOujx&#13;&#10;aGN14ECrczFpaYE/DfM5BH4R4MPiTZ06yinCLBbbxwP5sUxSbEtNWejAmwfz5tVwVBdIooMmo/9u&#13;&#10;cJAT45Z+hcblX8+4yZkTpCEPEyYznT1PDcxzJ8T5izj+N2eLFcc5du16fw2GuJriXZRH2lnOwk8I&#13;&#10;Cg0HpwYW2qXaOPgsfDvu39w6k70MepsvxZJddEIR5gqFyEvt2Ifhig8SJgWR9wbdi2AOnRQY6of4&#13;&#10;AUx6tunlJQpwHcnaqSbnnNIcR4BInEQmjNVnouc5L9Dif/K3Vzx1N9LyFIvLk9Tb8uE1VDwJ6f/l&#13;&#10;u8xw4J/tDUalQdLCFwcUpyG9PyseCmLSaM5pZhBcdltYm8n0FX/l3s9Mq1yRLOTmTTGNp5vQcxd0&#13;&#10;uyy7dlLR0i4SAt0qCpCONxyE30Gx0gp7YRwmY43nb37fvblZOpUqiJOnPAXXlZeX0cpHGYvl2zXh&#13;&#10;uB8dZaulk1g7GGXxu3x8T9O++/eEwi7MUyxvjHSEh4Jz6AyXIOifu+Tt/kDWuE0wnJh2X7uBefsH&#13;&#10;uT3n8HTtXaPMgjqoSTeWKit3WItAiH9vGdfPDM5zkt7rUd71NMXjO82cw7DiGDgc/l6tD1b7UJMt&#13;&#10;0gQ8Vg6u0+AY62rd3YJzy92gzA2OKsBalaSxn4sQvvfabc5DF37opWAx1++NcJ5bECR6cjx5mXN/&#13;&#10;YdlCmCfN8MRAggTMjoOeDAvlSP4k3lg6I3M4C4VYJj8tZc8VVtPkVckSZbkqv1wjv24WXbGqDvrY&#13;&#10;P3UeR1X4W8JA6DERPC+Km8tnvXetnap2fe0vB7qgu2A+L27e+cFCUtNgvGUtaNIj1nFBxZvTyjL+&#13;&#10;XD3ZBIEWNQvz2deFKgA4RH9HKmc8tc9ytOYqS+ySRgEOeIXBRxf8LmdLHXT7uOROysL9Qo0tsh3U&#13;&#10;1tGt9P//xaW+7gmHJdIJS7I0UW5l9cPLFz7ctfwpfFjntqD5VlPe313BfO7vd9PyKKrCQ6SFs6C6&#13;&#10;pa1UmeIvTqrMv4ghzjTndWOLarTm3v83HubWOgyb+23WFfOlLd9aKwyk/ZxgvbI0MpOk9gQTh7Ue&#13;&#10;fI1iiDvtdYrzkeB511eMK2WKgxMTb8wTY5i7tkMa4cu9/Ek+DBVUAHM+pQHUoHhPbr7gNpii5dQS&#13;&#10;HRkLI5jjz2Fsrecdgn12/B2NupVpgPlUIXAH5g03Rw+U4okGC3IM/3dvArNz3wtstWflqsgcdzrV&#13;&#10;mjSPcUjla/CAqpqKCO6MqQ63+v6V9cJ7qzAENwE/LbHeipitCjXlln7VkxXhcm2aCs1kXzDfY3VM&#13;&#10;euypSAnxaQgsgj6uyk2SF1+fbHvvF8u6FsC8TVUBb+FQhYsTzJ2zGCwzzPz7Yy+Lc/gLSpSe7Plr&#13;&#10;k+VpkUBgAZx6JmSu+lBATo1tLXB3SOejqi/0+1x6BpkkEmVMVOJRvvkvg9jNsrv2/hy8Ay69H6hQ&#13;&#10;WYLH8YP34YJ2cZ5ESE//YaEBWstCysxu7tQZ1nXRu8+FeccrhVQ/ZPq1g3Jzg1uyUPpklhas/2PV&#13;&#10;e5qyAIlhBxNWUf/A5HKjcTTf6JJzAPDtySujEmT/EmgTTYVNhEozrs5V2CJUL3+HbT35pkdIbryD&#13;&#10;3YU5i8C6Cxd0UTkjSXmmnCauhGpzdDzh2uMQFhhrnuV6dGEy0SkT+PipioJdMI9Fukh4/A4LPRXg&#13;&#10;yUrr+stucg5i1V8oeOltuYT8DohKgtq7d/TN5SCqRXHDFubIYB5aWy1zyTwEUpwt6K2Gsfo6tgCA&#13;&#10;h7p8tCXo5NWkRuT/egHGcmiM7sVIyyxip+HdQf8djXkaQiwM5CVFmyESNNBZKecZkzj15cl7oAU3&#13;&#10;SeM03u6LdF+t9W5xeDl0sCpQVIBAwqVlGDd7WKsOdORdUjgDE7Q59nx6u5Jkwu96Vyi134V3HMA+&#13;&#10;+cDAaNwTYfiTFKng/j4Rw08tsdkI+plRLraqxlegNZ4UVIIOy8HBPOITy9zCy4dvOenCQVVKcWVS&#13;&#10;XcVe/racYP5d0wlWCpx0QeWlqM2Yf2DyJojv3vPawRT8OSsGTvu92Xp6TlNqdMrz4uEaa/Ra4O40&#13;&#10;IK8uAINHzspBdttzc+OKjYeop3mZ15gUwWD8UD3ZTP2NbGRAeWxIPgCYd/AZqHgYOQT3FJVeSe9E&#13;&#10;qqzvP4QVaObn4R0W8aBkCuYCDTrGy5TO85XdxdNvoUVltQ9JlxfeOZcKVCmhW0tDSQr7RIUfdTdL&#13;&#10;XIUnfX49V9AEJyjQBtXoiSuKD1bHXAH0TovCR9S0Wn93bdNKCQqdtGdFmN+X6xnBGkGOX8iM47w4&#13;&#10;3Dk4kRap86H54KRaYRJyP7wbU0lmXiN+j/sDzkLXqLDrv3G6vDivevqtsyC0fUpmOST2hXMw1R28&#13;&#10;UKYdz/8oiDnXU5wcWfrWRs9aJWLrGFQkCm2v/MUEWi6W+HoiN8cqzfF3yjQx/SzHqT9BKeigYd5Q&#13;&#10;axa7QQVq2KIonPakozfavOYPqpfgmyd3hHl0QZXRnnJCZhpe0WTqxclbOQsKQnAP56501piUWyap&#13;&#10;e0BYbkoMlFTTkof15CceAjddmRcwlYVSgyn07pu0/yUc9FFXS3xBq1Dy4NmKK43LhgPjXXIhBXU+&#13;&#10;zKJ8V6RlDgrvCPnGEyVGjuMpkFobo0fnTv3iTj0xoM8KY4cWkJapyA68nLfjFgti4JbxpGv1e0v8&#13;&#10;oRzEqmpdWu0yQa3NpKAA01H/inzPnSkROeiQ+KMzeeakld5JFVG6lams93vhdlgeJdA5CzavX3xs&#13;&#10;pDMrMqWzkTNpxiwOEqd6FtYF2X3AfDpIEhrkKCdkQPcQGn9cMbr+C1Axp/0Om0Th6Xkw76arINAi&#13;&#10;Ma+XWQdiYSoza9MlSW+5VU3WRzLVnpdbxVMFwSePdGVBcSioOk8JNNeTbWH8g3TquIBYLklom+Gn&#13;&#10;w8SKpR/2cXmY243VwjjlPfJhmUPLsGA0BCuZiSjeH8xjQW4sROEocQ59bQbS9FmWrfXP4YaqoBor&#13;&#10;SRYGFGOYJcIcNgSoZ8kyCXP7iuIynNkSu0z3u6p/0Zcy5VrBTCGMPcHsZukmk9AmVE3FW6uPnBuU&#13;&#10;Fgc8p4JDjQVD/Wz+S1H0Ivy3LCv071E5PNzT163OizzXBjSYzHCQGRUGbCGSdkcU55roO4O8uSlY&#13;&#10;GPCJqOfIVQzm6ctsde3hb4Oi3IdElJxb4Bk0ERbS/08FRhOVdtJwmOeS/2y11C7TPa86fsB5YXIj&#13;&#10;EaowBziVTqT5C+3DJiErRCMRt3IJGyE8msPkPqhHF7m89KBO4z4X6fdiLXFFA8IuZNak1lgJgmxK&#13;&#10;D/pOe8TEluRZ0nKfi6xvpyAMdPfBnHuA5uUgG958owYRpx6nYpqELSijic/HX2EqFWEODJ9Ja/Ie&#13;&#10;fpLVW86cjzGx6c3uS26QefKmcWy3t1pSpar/g/aBO3W1UzczJK8NncKJTxAPwKw3l7l2yzsuuJr8&#13;&#10;ZBJG4EGo/Pk1U2jp6ZgSMHVAqcEwBy8u1iYms6xlLnjv+kZo8/axsx8rWSy049t8UIzImzcqwDy9&#13;&#10;M8z9P4jhW4t+LCg/29652/51lr/2Yv8rut0OSFwpMSkMWsGiyF6dLl0JHmW1M7k10khUvQHXaWKQ&#13;&#10;mFtlriyjnFZc1O+O1ryavEPqAd7sEL+GcSa8PyptK7cVfNADg3kL0bajn0Pm0y+XlcY9BpRlg1ne&#13;&#10;Zji7b7D7fdCgc64UtA15c+53ZyHM4NVYav0WWzVxtfqGLJX2roqUFP6W+RYAunM9/huGyoGy9Lyd&#13;&#10;I3Ij4OpBma50ybkfLPFmCEf+k0jNPr7SyxxYbo05SUgksHJQwhi5KFS+Owl6ECvCnOpxBZpgb40z&#13;&#10;bZhl2UDhFPNO19EeJWPhntGe9ORQgsu8w2WgbKuCj/UtuLBP4qV1q2Xit7fYryLPYyHidA0Lpvvf&#13;&#10;vupUaZGxYJ0eFwUUej6ED1pWnDeDwR5ZcSBH4Ck5y1gisT5Qpp6/9Qv/C9GIYt3BlO8vy5+0IZKm&#13;&#10;Zgv5IJfg/ngPgZsMhw3zyFUaBaPmFebBXEB7nPedYUuSIjf9yWSyzNmMe16hIKsw2ttkEzRIGJem&#13;&#10;2iVQMYY55d9ZURzk+EDTQos0lQkUYfOLMNtsia1ERbfoU0NXwD6lmUe0THLQ/uVQW5wN+7nTBPO0&#13;&#10;wxoOCubRb4z9cpTq99j03Fx7Vmj99skUZKaTtsp2L5jTLSMNCD57ggkRX6H5BfyMltUW3c+CusTx&#13;&#10;dl6YxMiUpySvLVQ5q6iCmH//Vs9JK5gwXCJpldyonOlHx+SbLu8FxH3ojDGeB1uYIw6z8qBjWxqQ&#13;&#10;jWTZsFfkOJCmE9G7z3aKaZhHMaI0eqIw8xYKoaW35tpwxUwC7kJ8zt4wpwg8lw6i7hZeKPXmyLxU&#13;&#10;TeZqSL3pF0YTb0pvtwwoa0FJChgR/ZWKgjDtqv96VUs2yL2l41oIDdMSvIuT5uWz4/hSywfzOqiL&#13;&#10;wd/bMDOTps54dAEplyBZBU2CrldYmIvCWZt7WczO25/v4SI2+ZyAVEbyL/QGMdkvvDUvFdVEg0oc&#13;&#10;m80L7X5Zuk0Smsbicn93wmhqGFfs3oryiTTkDVzK50faQrUGXscUWpVVDxSy2hyPh+/fnNWWl6Oe&#13;&#10;Rd/TX27p7Y0zJl/99PwRW/NXFQdZBHGi8O2Y3NcjtzOkSEDv/AQq9zSsWGJPQ6i6zzzMYdqgaDI4&#13;&#10;i2A+DcM7wrxJWbKZhTEeaE/JNfj7ofOcpXvDvPO+EE7UFublwkgwT0lFnh/15X3gCylGUGk+2wNx&#13;&#10;AwyxpDwRqZXs/RXOqif/1P99Rllhs9MXNkuLuUB/GUWivMtqTsPv9xGJhYfWjbpLyJTSNLoH0HFe&#13;&#10;kf8BZVqvjgpOowpxQiHEmsPW5r+AvruG+XmshfhcmM8WDS6CeYd2pGTFsfqWU68cFZuD2nbuf2BE&#13;&#10;6IyAippFr7fr9WHMhTWu8DDHngrH+am3HF3xVhw9Rg+1q6sGUpicpl1CmadURGaCY1Y95GmozYuy&#13;&#10;HK5avNoQWGdJqa17Om75d72qMZr+2202rtWpO/qPAWuL4e2fLrM09DMAwICxIMxRfkhA24iUBHM2&#13;&#10;C/N7Y+gNzFkX2BKj9TC8HHvbjHT5wJXek0ThZjl99+z16qgYndsMYQ6FvUzap5ePVN7v8mCrAGbj&#13;&#10;y2sZtwxbm4OPb9SnA7HAwPlGKleL1aFTGcdRcpImwmlrxCaWgexnim3Muk6ijF2sIqnAmh85zOH2&#13;&#10;xP3lO0NtJE8buGHAHGFOMcXAZuLs5QZNyb7rbTswR5BjC0V4W2RNlJHCJlBtjNMr50cZPah5pzty&#13;&#10;czJYtleU/V5m0M9Qxr7ljDmuNwCe7+6vO86sCEI4ieQqyRrbWk/eWQxWR1dObxQruYEEODX8+kvu&#13;&#10;ZHqeRmztb1VtVUUV1aPr0FF39Pkl2lkmE4jXKUx1IVFR0HyMUCMqQV1DPHYNsWmYp7NYW/yvWUQi&#13;&#10;B8dqUFzIwGHenkEDbjPvRv6H8WvkL2BJ/x3vnWYxmfX7fe9UKIwsCDla3vTdva6aujnrj/ZGVrkE&#13;&#10;tzXcL1OdKgiCQwRip94Qxu+ZKxt5DyYFpioNklNCOjf4n9AOVgsnbc193zqoA8Rm/9/8cfUvP/vB&#13;&#10;dz2ycPTioS5kLLcnY0/GTCpUklJTGlhzNO0YZsFuezzvJNRtLYT5HAdxATJJWotRP5JAmHMee0CF&#13;&#10;CH8nMlmf1KeZbAfi7on0FuP+mE0BKHeaDt7xh96a1txj+bMCxiAKEZ17f12dfVf89UtS9DYHq/mg&#13;&#10;Z1RfCp0oSUI53rnJ3kuPoXDN3ZuJGqk43ET/8X/+7z/z01+9/PD1sxcubA8/M3kwfRg4h+JWaXQK&#13;&#10;seWUUyM8ZGKCSAoKd2KhT+gaSrowT2dgfkentPlxGIyI1RUB1J0KRYqhJ1wmT9Y3EqF4lMjdG+bN&#13;&#10;gpFDruwP+gWqbXlamosPHPnFPQ4L4Gad9R6Kv5gpjVxJ/ae8ClAE5L5d5afObWxD84nNva1jPIE5&#13;&#10;wbB7KvV0U02+L95CSaTq29/8wEfe/9StcxdurJ9e2xid2xg+oLg77kXvLkoNBhx1QEkyMgjSiign&#13;&#10;EXDHWq+zg/AYFLwb/LXoZ42sVhTYanQx2mg6T4YXZQLSZ6jMNQ3y3f+IwRuGQfOyPyytg9IYkRg9&#13;&#10;WuY09T4Xuov1DhDzevIn1mqBmRB/GY3fIFUizbkdij+8M2W6HJ1eG+TGGwQLGnP+45CZtNry03u8&#13;&#10;xU54lwjcOuZHMRzzf//l//C5F95x46Gb185ubW8MRsPeKDPba0/vM15zQIvuq77KFfQzU18whZKC&#13;&#10;SG2AOYvFLAFnvImf72Gw9wQ5dnxG1UTeGXne3jfwugwjtwlvfr/HSzZHQreEygDmzqFfkSX6xhJO&#13;&#10;CbnnheNToT7FW7FrnrFITfPhZSLh78Ydf8xm2XBj2HcGCvRSkSpQs1A5L6S0Fxe/fo13UZv5j1lG&#13;&#10;APvv/Nz7n7t17sqls2dPbZ46vbk6GvTW/Naq3cq1mhziI19+S6vHQ2MlwZyYOWcB5Yw0sKLdbbkx&#13;&#10;jwXf95HvJ+B2byHGpl4P/wHFWiqZ0plOponSFMzD9wmUbWVlrw8wB9aS2HzuMO4366I5iPDfd06Z&#13;&#10;wpNQxSi15ymJTIX5FgBuZ9KDltt8awjtngwdIpBG5DCepf+u24sRSbETHDI0pj4j+NH4L//kv/vA&#13;&#10;ux4/t3Vha3N1Y31jfW1tbXXkP4K8JwzXYvTNyRvNwR396mukYoB0FEURPJQhTgnUdou2IpxYB3gt&#13;&#10;yu4G4tGKz6ypLGdK5VyA9Zkb6o6l7lB9lxdFr3QZTY5S+VuIs0yCAwhR6u2tPPWOlkDREcEEkpbB&#13;&#10;pK52Jq+Xmfc4cfQYIxEoIzSF19yLd2qeoN+3sfHJ63/5ay8+ff7K6c2tjcHm5tpoZW1l1C8ykA8x&#13;&#10;KvM8yJ2Fx2FE8bBPf/ZYPU+6/VJGE8QEjVyT0RmEuFNXdHxa1Ry/3CvMW7CzhrgE8pJMbRLwb5aw&#13;&#10;BS0aC98PikxtURaDfp5p8KeNfmGZOnPvd40DS64nN3nP4biVFIuYvVvpr5qGX3/Ac0GVGsh4e/hT&#13;&#10;mb+/A3Rqoaoc0DheDEdMaFLyf+f2ZPz629750iMXL10/dWpzZTgYjWB8T1ZYhxo74BuBWuvmOJTC&#13;&#10;PoDPwb/vw2qAKIei7JDj5XGqW4RhsO4UT2y+32+DUBfh3TcIKluiDRq2dw8nMbk58O68eaeogO43&#13;&#10;JlTW6/d7vSyDwcVCZtVen9qbbo1pmHi95pgGrzIFaU8PY4Haw/gboUAfhFHKG/MkEPhiSaELEqXY&#13;&#10;Y/ercaNAH/Yn/+5nn3vy0VPrW4OzGxtr5aDc6BUr3ogrC5oh1mnox/V7q1n9MI2zqI5+lCLGlIYl&#13;&#10;DIWUcf4MEfIw1Y20aTtTxpu4dGiVSyKyGvTePWEnWhRQHnTr0inCz8GWJ7Pt1fPqy+OX8GxPzfP+&#13;&#10;aFRAYSWMotfvfIs1U0D4o3pYWKM5lmqBihOWPKSpTif1B1aNR6DxBAZGHcDQMpRS46lRMv85ePYb&#13;&#10;e/kylNGsv/GeF598x8OXL5/e6K+Ptje2RmWvN+pnRaad1ZmEMX7g2mrnVNF/W1RO30+e6YAWeMzr&#13;&#10;BsKlMuhpUmamhXkavdGmFjyy87SFeTSj+4U5ieBy0cJ8+q7xRDLmpLoo3/UOrQArINTf6xl+yTw1&#13;&#10;H6ysFIWxxnDZM00s4K2y/F39bejhlFx5Q+2BDrYi1d4T1HZ1ZJgbSQ2/SyFai40WoDNnhNDvmMSa&#13;&#10;xb1effz5x65fvnhue2tzbXV9MBj0RsOyl2cud6XOjVP+pTQtv2tkWpcB3dXk6GtasDCyJ3KMsAR9&#13;&#10;ZDDmUeStE85OaUjE9Ao0pq033BV6nLG+MVQYvseiUPQQNRbbCja/WSM+Kb7o7jupibdTpUyqsrK3&#13;&#10;UuSZcVLZrP+OJewFuIdVT4KxBA78MQEtnMgE0aQgX4HLbI1y2AzWslP4sL1N4X7r2wrKRFUzORTZ&#13;&#10;SR0Q6m+f13/m+fc8e21zdTBY2VhfXRmN1gb9sigKUDfLculvIWOUttq/iylMnvU8Wz/1dP0gW0j9&#13;&#10;0ZdUQw9IxwIpckemYE7XoSOPPw/mEWcUMJki2F1TPAVKIEQCy1hwCZbMXbNFBAtoSwNznqrC25fS&#13;&#10;Fo47o+z6ZEnbXva7dgiX8PdjimUwjEZJEfdhrgR4hBqAjhmSGFKDIbZcJMqb+vU3mrznuKnZCgFy&#13;&#10;0Mr56hMXhqP181vrayv9vueF/V5RlKCM5qCEFDTQE8uN8DzF3zIu662sDdbWtr/6QK89XhQYyIPE&#13;&#10;AXVjOSYbaQztTMCvA/NupBs4whTIY7qnbZ2YxWQLShRYDbqg0HE+g+dFMF/wiAhzwXS5MoB4lvdA&#13;&#10;uVKfWTST+8226tjePP55nVqJSmkJBqyozMc7ht4zhAlwSZeJYg5OJsyowSQWhcfMZlO3BZO3rm4P&#13;&#10;RmsrPbda9P3VLbKizPwtg0KXEJTWgmcpjHE1PasyLazorVx4269NKKb34Eb4jSe3X/EHaKhPCK05&#13;&#10;TgCK05aDMW9ISdOz2a06b1eQdiFyv9D2pg3M0btkAedaiRhP3BPmc+lQp0gAjkPY3trKar8nS2Ny&#13;&#10;twaRh7dCQLEjKaaU8c4fJbQ5MRYoIEJhc7joUMjFm1QFmCqRan2FQuE16YBO2iSnv3xffHsxcG5t&#13;&#10;tDHIi81er+c888lzZw0xcGSe/meZZlKVq3m+8bbP/ec4xgjvmQcYBKgnlyFcLkKpN+ijNjBvE/1J&#13;&#10;jK2kHZmWxTCnotmFDmkX5rSZgrBXi/IGwDMgvguYB6wzk/fW19d6UhbW+/m/jW2Ib4F5oBUZYW86&#13;&#10;r0lthSFSjspR+MF4g6bAmoe5NnHf9ZRFMslMsh5LtKrQAkF++079za9/cGM1K1bXh5sjz8PVKM9z&#13;&#10;A34PyXdha4J3NXtFLnJrpe6fee8P0OnHTaAKN9+D+wDGE6BvAhsnBAY9WKemqk1OUgonjqqdhXcS&#13;&#10;DDx0p1BNM+88bjfD6MA8GBqEeTp1CyyC+Zz7ZRbmqSs9zFdyv52mWp6p9l0wvcwLoySehyagsJMG&#13;&#10;mKfYPgAj4CARoQRrWhLxE2IiSaX5uUmFHiy5n2CAv/eJn3r+7ZdP981wZHqr5SC3+YpziSq8CTdh&#13;&#10;C6YYmQAtwEy5bJCd+TBkHcdNC8UO7g0/eXAwBxcjT6TDnigJej9SxFniVCnbsvAYQF9ozRmlTSE0&#13;&#10;xWdg3tr1GReUIgAMhci1aMMsdwXzeAvNwtwfZuZhvtJ3VttM69i2/uaHOXXpeFxtwQcnm3Qei21a&#13;&#10;jP6jenLowQ2fC0yGG0Q7AJHE7798+fLGymilWBlsbq9s9HRPW2N0UqjU6kwDvTU4v0zBcGKaD5Xl&#13;&#10;uXDlk1EqYBIuOKjPIhV6gKSl+vk8BFm8pwZWFYMuKcFc8NabDKBsouhzcY5GgmF5+hRp6Vj9OTBP&#13;&#10;AsxlW7q1AOZTW0PcKUivooU5BCmzsr8+LIy/8lZBKX+oLnrTLwyN7Pw/xiVQnYJZnyTWanDKdkoB&#13;&#10;pecSR2XH0AEMiHfv8dfot29sg3yoN9UuL3r9cpivrpw+1R+UELGBTE8KDpzyCDfaCQvgxmsMFl1n&#13;&#10;5cXXd1p7Uodo5DiIWew8MJz7d99Qlqpvm2GIoSoxZSEp2qk7SWO+KAK7wTFx+RR7MGRsgJiuOJxH&#13;&#10;OyLphzvNKDZTP9BkNdt9YP7qRG6wh1H1eqO1fm61dtnorZD+rHD+W0W+4zbnCrdGlrb6UUHgSaIQ&#13;&#10;T0j8RaEz7vm6dENIryVM6b7n36tb586uro42NtdXhsPMAQ0HsVWdOiktFKxonfm90jugRekEKOUW&#13;&#10;zx/fzbKuixTkCanJGKgLZYcooC065eZ8T5gHLo/jt6RgnVDMXcCcgTWHvHBbVZ527PddwDyCnMZo&#13;&#10;+FfrDUfDzPPHPBOvvxXIymQSjKa3pdfSTBsUZEljayELmomUnGjL+5Moy6qd1qXpDQflcHXt1IWt&#13;&#10;tdX1rc3R0P+gl2VAxC2HdKZHs0aZYg91DTNzjLXDfpEVg5vfnRxfccq6/ifvq+iIcgyxCO8KEsx5&#13;&#10;GzoPFYQR5m0ovSUz8Fi4gs0crpY87wHRCHPvpjsTP4A2MtjypbuBOX5Fa16OVvqZs1lPr78FUB41&#13;&#10;rm6DA7meSA9EHaSdKQcSh8ST1BRdKYqgMUoMery6wXB1fdQfra2fPrM2KstBrywySJZiEZYVBoKF&#13;&#10;nqoo6X9sMonz+Ywp8vMfRTa/R3n6g15QqCk1Ew3OiY4ngHGEeUtZKH4+Y81bs051jTgxXGBEMgJ1&#13;&#10;CoMLYA4+AaqyzIrXLYJ5+9PZH0EqhAlbjkZllrmyrx5ojvnIVqxBuT05I5SV/nJK/ymS6gcLxYdQ&#13;&#10;i0jBBUzCsVg2B2PI/L7XX10brvaLwWC4tuq3Qs+4PR+HpKmCr5mFwuYsz0q3kplMFMalJsvXr38e&#13;&#10;3p4Cmce3Pava8C62FrGZPkxx44Rx3qT7mwjLHWCOgUnQapoqTW+9xd0wTaMuKGYYYqH77ne4I8xD&#13;&#10;wBxhLvPesO+sdSv5r74VskKhyQEI+jD1Bhcmd4rAOtGOS4K5DHsxD0HzwFQ1zATpe2PeXxv2Br2i&#13;&#10;3+v1LYxThH3RWQe55KIwZT/Lh7ZwRnNhEyEGj/+zGidrhmbQ/egVHe2qqwGInrbiEeSB420OXDtQ&#13;&#10;c4qXJ7thHvAWlfcZXwDz2dRmOvUKgbRY5zBFlHZqZpovd+mC0tHrrD/qWZv1NzbqOgxTepOvHVIA&#13;&#10;GiQwvtWQihTpgwSYx9gwxhZT7GzmoZsGGHbR6/cGRZG7zELFiybC6slKWRb9sjB5qbJc6x5I5Ar/&#13;&#10;xO1XsCideoHqGGZ/0Fdh0XqXFDLVPOI8BFQpQYza95jwvyPMowvKiP+F9qNpcC+AOf2LY9gVwlZk&#13;&#10;aQIzv1uYNy8KLjAXzsO8zPNidQtP8rh6Rge3KjrFU4m/+oarROKnx9IgPsSbREaowkPBY8Gp8tqb&#13;&#10;pszkaLOpIxgaLZT3Sr3dcTb31K/IFJBzKdMzeuX/Z+/NmmRJsvOw8N1jzczaq+7W3dM93T3TPQtm&#13;&#10;IWZIDGYBSAwEw0JiABIkBRMpGihKgJlEgSZRBI0mo8xoJB5ASe8ERD5QNIH6CzIaQDO960EmEb9D&#13;&#10;6FuVmfJzjruHe0RkVda9fW9V3Y7TfWvJyjXi8xOfn+U7J2/99Q0ojD7HGCHoh4Z6oXvbhbh+JrgR&#13;&#10;IaAoFSl1Qnk9Rj+kjjAXGWlJigAI5iwWB+D1Ugy4+RQiU06DwS4DZFCGkrkBP99zCypwZHHTLt0F&#13;&#10;tmsO/9J2+1kp2rra/MkCRF0bA7rdoD2CY8q9AImgzagvO4V6XDi3HuZSlra1VqEEMU4KLR0Fh/9B&#13;&#10;G14KR90VLA23iL70S71OtD+yPmN6P3uzKHa/Pna7E+NV3T1BF8wPMxBB0G28K4xQDU6336iiA/HT&#13;&#10;uEZbTy/DwvsiMLpDaJLj/lHpnyE1e410RfJuCqyoBrmtRXuwsovVW3d9lF+1XYW85//9drtQElom&#13;&#10;HCTJXUFc1RqNmoAs5PR88Fzi/GyjSpTLVIw8nbvdOpi3jbK67FTJach2A6HIqnv0pf/oobkLurw8&#13;&#10;3/6axvCfjqEW38mPZSko2Sk4z2J7PEF3vKWPrfOg1JXGGxOC7p334MmKqNYSgub+7/gbF3I3yovE&#13;&#10;09PJdFfbxsHcOfPjv3zHh/nVGzZ8bq9+p61Lx6APTWgBo0pTFU5gX6yB/TMa6TgM0SbSIsLZ51CM&#13;&#10;7g43yCGYonSHFeqMyuOv/cLmHnOS3UZlqZunB8pwoXkMKPYC44HTxR6J4LWDt+U8QjGLrVPrclp1&#13;&#10;nkUVwxpBUA4YzNAizNk1MO/XDz3GXXHrrqt1t3ry0LzPrc1Lzm7fqrvVyjoAU0glnEoZToOvj3Ys&#13;&#10;xZa2rEsYPVaVFmemwgXb71Rhb2oLaPhvjGZKnH7wc0ll4e1lce/eNhh/aFUBBThcofOWAdwyeGef&#13;&#10;FS56f0C0uYiNFcyHG6MERZgFkHn0COa+ijAPqoffxzD3r3QtY0lg7t6zO426bupy8YW7Psivw7D0&#13;&#10;slk0bs9YciqIJfVVn9AXvay2UhXKSoB4ioO5gW6xMDwBw+tcFloL08juo38RhMmjEstDLPCkaPJP&#13;&#10;dqV1x6XQCTXmIojT5vKdfeKzBz380Lv/Xo6C95gfhMBpOvTIyae9SPGezCuG8njXCZgngMfSGpwO&#13;&#10;betFtzxe/smbH2Ihdv6vW6tViXrGVFEdcO7duPJA145z18bWwFcgGYebL0HF5xhlEE3hHL3u3qMa&#13;&#10;8aCDu7nn2Z9dBqGgy+2fPjFuv42D1mSgGlheEr36GObZr741n8eigPSeUWAoj5rwaT2M7JYi4UmB&#13;&#10;JkWCci3MYXy50RYCZBeHD+603N5IRO4DLUoL+ogk9Kqi28IDKHrFZygu1M4NBA2H2NNI3xyLNLyu&#13;&#10;9WOvt49PHsIV2wdZ4glvu3E7bcsLHVRwhS98YEFrS/AcoDzxuWHrnogsxr+Eb57zFP3jebxOUIwr&#13;&#10;f/LQmtjHWpKu0mt9uoe5o5+VVZVs66Ojjx7gVfaWtvneFz9+Dzsb3EYR95wQRvFRQpGdKA94X70l&#13;&#10;RWDtAPXCX72FNgu3Bz3qlW2h9weHcH3yELMPmBu+/DUrHDOH+Z+knOgjikqEsQaBc8TABw8l571j&#13;&#10;TjVz4+0BkKnLDstCChnCtXLwIBbLRqlsPBEJGAcnM4YeuLnkuq103ep2ufwMxMs/cp+3hlwO0xrg&#13;&#10;KkkDU3rp7iI79nSlxjS1DxszaBtinIaUUAGXtPW3NzSPaOObIuilLu9xknOXkQ7HUzokSvn9J2XN&#13;&#10;YN+pZE854CAVBPDEPwRkhqgM2ShsUqQ7S4rf+tfx8ke0P+qfIj6OhScbkJVw23gfWvh4otZV1yxO&#13;&#10;D9/Aahaa8Ek/uZ//oC7rbnWwhCyOpqOKgXOhlZ8e5M+Aj7VyOTjOIDYMgnMwkcearoUS8r+RZe2T&#13;&#10;n5LZWNg64VNDlz2x8V3SIfdPvaR3Semfw3Sxyn000khRRM+FTxDx/GhQPBthntGSyMAH3jwJmAT+&#13;&#10;nMPcV396rpRsfxPqz2J8/SaYhxupKglG+Na2q05/9BCp5M3mh1VtL9fbr0C7w2K5aCrIYPKCBpRb&#13;&#10;KEnBfWjfBJe59OQwgzquO1uOuorONE1THn31MqqTbTaY2by8CsovqdsIP8I9nof3tcECrpAipdLQ&#13;&#10;T+5w74oh0L9cFob24NJryqXJyGQ7iDAvpmCe6IqmKN9BLPyjQnhd9eW/XrsxvDA8MdKWYvCEO548&#13;&#10;why0E0trm67qTrf/3x0d3FdoiBeQ6AcIXRRuq10tFi102RtDnYlMGIijYJ6IZ6TRe4wYCsarrykE&#13;&#10;E877d9ZUrTn64dZjI4q0/Gl82fU6wj28ERwre9m3w9EfAOkklrve/tHVnZYUQavJYxy1KWlmuUCW&#13;&#10;Lf3eJaQkeXDN0ZtnwRTuwckyFr0T5mFT6Xe6OcxlrC6gvFQaX9wJ8/x394vQ7iSXTVWdvnefK+Ze&#13;&#10;2PATYQPD1VvG6kqbqm67rvXaWj7PSTlOLbPLbDhIyUWaU7khU427pleLPxdVgzdBvOuSRnyG2hD/&#13;&#10;x00ia0ucZX1FNMV9/X9//x//7t//hZ/8yR/+0g+/9uFXvvmdb37/793VeUCFmKXlITUMsm6CJM6F&#13;&#10;HyLXs4ii3w9mURYfYfEMPtxzB9DTi6ZHue5h7pEucVQGx7QnyvIKnj/b8JkHL+W2oLayUOu4OPtH&#13;&#10;DzFpd5ORsg+SYsV5DR/W1suD5aKGChWpKCroDq6FqquY5ktRnssyaNi9Gqa/9p9gImiz9fL/pNGM&#13;&#10;gYrYK+6Vnrcb0oXG1Xb1B3/9b//CL//iL33/29/53k988yvf/PK7n3sCI+MWy+XZxXFnlrI7aD5/&#13;&#10;dwdsvf1DiyU76EapBzRyc6o4Z71DLVjf3skzmLMsq19cw535AOYhXE+bAqoc0rHyt5BQrChuHgVK&#13;&#10;zx9WEsK8qpvl2eUb6c0R6Jfb9X9tRK27Bsan1qsD9wNNK+YUXxFcWRyHmm03oxPqTTpaY9z91qQX&#13;&#10;/BwLZLaX2zB+HOauXG2ClldyOP/hX/nZn/nl73z561/45tvvnL/17junRxePL06Pzk+Pn6wWx6fH&#13;&#10;3dJRqYUpVVctu1+7kyO1pX36x2VREtiU9vvCpOUz5dosVK6ETvDMm/MYkYkb+6H/9VwlhbmI0V1y&#13;&#10;5IHCUI4aOwJUqFjcA+b+TQoFqt1NWx5+e/tGNsdBv6dD4QcF16qRJbZENIt22RiFtbU+JVRwlAHN&#13;&#10;N5w5zPFEKFMWxcEZ+muvAUdfibw4//1Pf/OP/9GPfuUvfueDJ4/ODrtl18D4D6N52R1Uy9XxwXm9&#13;&#10;Om66tmpXi251sDheHdftcnFUum1De960tmoXv3p33sZd+c4VpnvBfWvuIywe6oy+9aVtwYUXRY/w&#13;&#10;mP0UyV372ErKKvCPge57CQBfYhRYeiyRDMV1lKfylH8PjONrSAdzW7bd8iKEvN40A7qw/hCSvVKX&#13;&#10;Dm9l7RB2dLCwUBiudBBVCPAeuqs+6oXRLiOZ4l8MMkYO6N/9l//Vb/0Xf+sf/uibn3v26Onnnpys&#13;&#10;qsXp2aquNAizQPoU5HQUtEDbrjo66A67o4NjgP/q8ODwcNEcVCvQdwF8d9VBUzmf/kd3VwwDH6vU&#13;&#10;yr11haNYMB+M4nJZgSIdMCFEXwme1LYEHy1Ci/PgcKYI9NDGjS72k0vfxhGjPNRGilcXehMohQYK&#13;&#10;Oj0PGi6inLPAmwJhlm7VNj+d6Fy+CUYSbbTHW1cCubdz5FA0XrYHJ4dL1KyQ5BsYVC57EVzokCl8&#13;&#10;WpkCL3gaBaT9DbJFdnRqoGcLEkwMo4ugENeVtWlrqyrHALXDtXRH1t3m8FuXVVmujlfOZ7cHy4PV&#13;&#10;qlvVq/awbU4OnUfvVksYPtSu3N8vFquDj/27vyO72pbcUtga00OBsURa0e8tiYPTMRiQlqgOPSR9&#13;&#10;bOBqQ0s0zYwXgbjExH+IKspQdEARHLgho5Y9qMfu3L0NLaB5d7laXQKlfHNQjuGOtQ8nvgvOFPTE&#13;&#10;Aea2rJrlwaKrQLNCCQwmhPI4Ljk2giGNCYOZ4EotLfpl7KjgoqoMEnmJQoru8RCULR2vNrJxd7Jd&#13;&#10;q2ACtG1WbblYVXXdVLX7r1yaatUeHRw5P37cLg8Oz05O6mW3OK5PT1cnB81Ju5L6GRV+3dVxcwjQ&#13;&#10;tpQURFTkamPgOsI8UPK4Oy/yqyGneEiP7aEvL3o5uvQFUpiLJNgSs6HhjcAC4MkzRt+dvk5/yXCk&#13;&#10;ZdWUJ6cHn3/DGkA3bs1+grziaqtJcqKCrghsFK+bBgrHNZxGZbCvkaJjQgJLL7DCLlT+FAxKVyx4&#13;&#10;cgyxgVvXVYX68u7ZHBNyJq0jf85rV00tDQyFM9gV2lm4gjjo17KtdNOe1F11eHB8vDpdtYtD8OsH&#13;&#10;aqUPlsvD1aG7op5dvPf3UG3gLjvOf7suFEo+Q+ugIlDLCGERwigjV+1v6flNssPJYO5xH6likEvv&#13;&#10;q9OlzFAeCp/D4uIoQU2VF8OUfzF+TXygrZqDR4/f/Xfb7V06kU/fcNECe/4B+F2DsXELwwjhuzW+&#13;&#10;+lbyAHN/CUWYQ7cE5I0E/uOoM0LFSxKFM0GjArayIMfilg9Q8KpqYdBFu1jo2jHz9uBw2TbLw2ZV&#13;&#10;2eXxou6atm4Pm+WRI+H1onMPcLCHwUZQIyltffj40dd+6j++8j18d1hbtNl+Q2tLRwWF3TkkZALH&#13;&#10;DmgcFMimuaGQQBLU8T9wrIUPlLOEy/uQbu/GqYCmD573RTQsBOolZV4nYB4LtvrriLseG2Ufnb/1&#13;&#10;zsdUzfAm2ZrGzVoBReNC0agoTVxPhfyaYnhFTFN4BHO4LAJpJ1lvjKzjEXeUBDssGkidltDND1wc&#13;&#10;Qjdd6aj36mhRtd3q7ODEEZKzJ8/OTk8PusXBsjtanrZPD1ulG1hsdXvw+OnbH/3g13/jl//2Jfpv&#13;&#10;6t1bb321+t0dtc0HlqkSFSokBlilZL5uNjrstJM5gL8n2mEkbsGmYJ6VUPRsKKpj0I0+mtg3sfQF&#13;&#10;i1Q+7uvoEq4/HWYJ2olNe3z0+Uc/DMO83xTb0OTYlYI2ZWGD6KV3FjLECKTfAhEzpz0/DIkD/R1U&#13;&#10;4KFjz3ztuRQOo5Xz1su2aioEujXVwfHh4cFJVx5cLKu2hXDl6vzk/Pzi8eOzhePmq7Z1O8+T48Xx&#13;&#10;6Ts/9r1//H/iLgjjP7Tpp69Yz+h1iu7S4awfCVsS6OggyTC1PDIVTvIryFA8pIOvD443IzQpzHOU&#13;&#10;87C5FX5SV8ieRs7iYY5xgKQykRehNjfsO5OtaLr7pMmLWlXNycXxszUVVbw5MKciwHftAsdDQIdA&#13;&#10;jIj56gxIpQkSreC+Fgg8iOIEdLwXtRFIjL5g/AzlXFoL7UQO5aVx9KRrnEOvVkdNWR8uQarF6Kpd&#13;&#10;NF1TN4D5pmyr9uS9n8H3Q+1FyVGm1Onmauvjk5AupT3F3ZhbahemlOEYSd/2yfqUAkWeuHfX2TDz&#13;&#10;QFl6OpO2c/Y8OYYjI8xBiQJPhacs3BOXAPPQ2hyuDXC+QutFgHmWgIovRhU5tjKHy+O3VvQhr94c&#13;&#10;nGPrzonDZOXWsvajUCgQjMXMuJuEtI2fjkYzQNCFSwwpkh6mwnMgQpMABB+N259VKNhiNBMQHq8W&#13;&#10;B93x02fvvvPVn/izX/7oz//iX/nnf/h7fT1iLF2Jai2+tYiqAK42Qdy8T1vcHWlxr3wB0VDojoWr&#13;&#10;WV+q5VWZQoQlbaFIXHn00jyLeiTCExzrQBMmT6rScXJXYCgcW4hCF1IWFA/sPqadxsaKKIWkSpiI&#13;&#10;VzWHh2+dP3xe/gk1Mvqh4pi9OahNZQTXAqgGTYqKkybxB1DnszqEyGDTqRSWB3FfrSEi59RcM3dJ&#13;&#10;gFo3rmxrHRlfHa/KTjWHX/yVNyirttk+oakxnmYLL50aAyMR5h5oAb090w4MesxZ/ApIyl8Chey3&#13;&#10;oknssj8HPES9cl8dnPloMqhvp3OP1rW73LZLxyofvf3s6K6P7kvb2pch+s6E7ReqwharY5Dotlo3&#13;&#10;laVRxYpK73B+MEwttKXXe/aOSsSAbJy0xXx7TKEUSJTpAvz4oi2lWT75X5BgP8Q2oV222T5VILXn&#13;&#10;x1MgzIsev+M2wvhbT1XYoNqtb9/kLFksgZuLhOnENBTBvAgVMz2Cg7PuMZ7CvmBhPfgzaJfHR8fn&#13;&#10;jy6evPf2599ePfjTBJWAUA/o93Pvq7opOwMBFlOasmt8RTm0T1CYBWHuWAt2U/AoQkTiCh7jOLwC&#13;&#10;zywMjnOn3F3NDee6Paz18vgDotRvEtVDYfPSMt9D4bNDyVhnEX14oNgZzNnAEo6cwjz2W/Cw1+XB&#13;&#10;zSQw5+FxmaMuJn4b18qEBjBWHZyfv/XO0+Pm7OTDb3z+wcN8HVp4MLPyEeRzKk6VysbWCxypjJ0T&#13;&#10;SFgk9RwiFXfnEjNAdEQ5hqqK3j9htMWROxBAqNyWU8lWVQfv/NTVOow1dEvr8uGTvmg/49tAKRNJ&#13;&#10;20QeMj6BxWWcPK8IGkKdZQuD+3xECNtEshOi7XlQPsJ8r7LbfBXAw8Xy9PHF22+fds6fLc7fABmi&#13;&#10;3qM60sKsQjl9UUj3tWwXtaMt1EkbNBlCwIoTzENxBhTbiRhZoOI7XBNls2q6pipNrfTxX6V1FQoK&#13;&#10;PrnDz/1p2/q/F9hUQQcHR5iHZpM+fj0J8+CwR748LANCcspZWMyDcu/me4jHEl9PUoYkPKEru1Du&#13;&#10;FtTR+ZOTs6OqdPspvrK/dddH92UNG5q9PMp6yyWz1kJ+UWoJ8b26AkHQmFOLEjvEy4s+zktsHGpV&#13;&#10;WGDlHFKdXWeWbVNX1erkCxABXFOYm5z51RujB+8O4P9VwWxnmXhzHzlnvMdmXsMy9uIUAum5Covp&#13;&#10;H5Z48T7eHtZRxHjcF9G/SLcnMp45zvuIonsOKY7Pnh4vS8Fq6S7q7R/d9fF9absKcTr4mVnNFdNC&#13;&#10;Q9umNKCBSIOyYg1pPB3D84NHkgsqT0SFC6hWWTRVZXhVvfeXse4RDDOX64cqIrfT1lsoZxORmxN9&#13;&#10;ZuGI+eNVRLQGUCdWFMUEzPG5JO+de3x8rBXIYJ6S7CAdmnZmZJUD6QUEH0YrSarj07fPl0ZoLk29&#13;&#10;PLjrg/vStvlnfpzP9qxsrMO4ZFoanFyLGvxektsf1ZS+ZddX9FNhg4+1LA7eju7UZfno49+NgPYp&#13;&#10;Y+r53LxBgRZoD6k1DNfyI2pSIkH5BWTXvdfuc0PjVqu+PACqhEKvFgtKAL2LidIrPbfhSQ35ZEqf&#13;&#10;9anP7BXpNhAAcGfcnj95+7CE+mmrq8Mfu+uDe3uj3nmkKJf/2elpU51c/DUItliopYUBElCpFUb0&#13;&#10;hbyGx3SRB7yCy/G6OhiwhaIg5wR0U3WH9aMv/Ny/vAzL6I02OKog6RFDLV5Krve+dDgnAJ31WiVs&#13;&#10;gtgIw2lyfbd/BvMkEJkQ82IK5izCfRLmsW4LhxhL0731ztuLEmYPF609vOuje3ujSB5Jcn75nY+P&#13;&#10;nz0+Ojj+4r/ZbjTXvNYtRgtl5JOhyD/ZFY1wHo83/SRgjKKqfubvfLJF/UxkRW8KB99pV5tt1whf&#13;&#10;hot9Q0H+N/XpEzBnee1K/zM5aII5k6Ehzh/yZBfbo5xIS8K+My6ewpxuis6rhzl5K1kff/79d5d1&#13;&#10;Xdtqaesf3PXBfQFDeSpMBC3fevvti7Pu8Oj0850UqlZL97UErZEE5lF3vkdydl5yxHMmC8fJV8f/&#13;&#10;dOPb96Fu/QGq8r+Arc9VJbTv2cEaAC8g0N83nzCLG9AhF48oG8Ocx1AKRG0kD4pGyUkY4LwPsQQ0&#13;&#10;D2CerqrBLjTCnGF8jKvu4osffnBY14tlc2RPH2LNFmz9IN7x144P3vr809Wibg8W501Vd1YZSAah&#13;&#10;ok7YcYY+LxaulLthHsouGts8/vAXyYFfBrryxjtzOKxf6mD+OhW1IMxl7KoQE/hmgfGxnquk6UpO&#13;&#10;FW/Ot/LYBOQf1p+DuID6s1D0C2ca5slqCsnP5KwWMGFncfbV9z932DaLxeHJu/d02NP19hz+36y/&#13;&#10;1yxPDy8ulkdN05wdHbf1WdU6gFuvWZ40oXuOyPLjmaCbjhFekwUz3fHjn/5jLLUiF4Cls2/SXnOH&#13;&#10;bTY/rHjpGB+Wb2IzqJRhbyNoBzMMHkbgjmDot58Sx3rwTAYn8u8i+Y17yMYn3AXzPgXLEi7q1wf9&#13;&#10;pEy9fPrd986Xi8VqWb0HH+7B4Tw01pd22V68e1zb5Wq56I4P20fOlTeU0x96cPDpkyyFYeOAP1Hk&#13;&#10;++Wzk5MfXa03yVCuz4LhHMmyk77SjQbdUmd/X2E7EjdPdIfGh9UDEsubYxzXf+nlgjyagxNPVsrY&#13;&#10;h4e9sN8z9K7MP4LhPFJpbHv4pV98tmhq5wl/5wG7qPX2yJ2PZnVc101z3IEMRHu4WFpdYhK0n7dK&#13;&#10;XAScUdzFRJ9AJkXo/oL8qDaHT358ndTGAml5/mCP061ss7V4QTQaS2QR5sg8UJjZV7hkmBN9vLsH&#13;&#10;p4djEcuDCtQVHcK8By566wzmSaRlgHKq8QqFjWn0Jp5sKPdoT77+S4emLg8/T4JyD3BztYE85HeF&#13;&#10;I+F1t1jY+rA+6bpu0S4O6rrCUZ2pMn8h4r6GpaX3Q5hzHEWky+Zs6zOrIfvz/DPi0R0cDpWFEJzG&#13;&#10;KSxR5CoGrELLZnpLDrOebifxlpgzwoBthHHAfTJ8iCeePvqjnuv4plGkQEGqV+ak35kuy2r11pe/&#13;&#10;sdLt8oO7PqgvYNRNRuqFxyAx1LQ1iOM5hIPU7Wq1XDam0nQkQMnGbznTg86CYrHnM0JaHLMFbaCF&#13;&#10;FqU5/c4d92TekaGQ2JFsoRRTe+2r4AGiXktaO+tHNgny22mgMfPuLPh1D3A2MN85mpGVNHKThDNF&#13;&#10;6I3GaGcvcdEnRtx9LPQS1AdvffD0tF08u+uj+mLm61832z8WrSnrFmpN6q5tukXXtQeHRyerujJS&#13;&#10;KGzplH1B58Agpx8L+QO9LJRiujx6a4Ojx9cPbs/y0ua2I48MUj6tY3kbH6I7GGZKp5g5Ia7IDjeL&#13;&#10;IRFy69ledgDzog+Ds3D+fBdGaOf1Ugtel0v2yStoGXK4WC6X52+d2ar71gOMIwau7LB+9a3iaLXq&#13;&#10;6hJ65R1jWR2slt1yuTg86GqQ6YfDn808Y9lRxTlyNHyYMWrKcu6/EEabd3+EscPPHsqRCn5gOcwc&#13;&#10;Mwnzw1qUNB86gLnHbBrxyNKifelVmoQewDzejQ2jKsFNR5j3aCfTPbNi2BlnjFmeHJ+dHB/VzUNU&#13;&#10;et7QACv48eoHZbtsKwuiElXrdqCOuLRtVXWrRV3SjBWcR5FOgoq+omBesC9cfdFpKeaOGLPfuFqT&#13;&#10;oPMD3LS8rK3Xv24aaDeBGns//1rILA+a/pyGwhPY7oT5dEYuwnwQLR/APNse8J6zJHIu6LJwKP3q&#13;&#10;0fnJqlmdfOMBohz1HfzIzf9wXBqr3F4DaixbYCxN7fafzfJwWVqvFOx1cQYwZ8E3xG16/Ds0NEPx&#13;&#10;wwMdd/iSRlWeDiU2jB3qvXmKc77DWHo31m9M/RkoPEUPv6ZcPCA7zeonqyZz7QLrEHg/LSbpKcVd&#13;&#10;rrsc6cX58fLo/OD9h9gNgL2ekP/8eCHMwjEMuLhKVS4WsAF1OHdcfXGwMJqaxXmCbZ79yFgW7vVg&#13;&#10;Lzi3q8PtJ8jLP3so9/M1NCiJUUDRb+9kCFFznhRy9RmJgsKMRQbzpHwldNampSd5DUxI7vc431WJ&#13;&#10;QVveUG6TG3Y4FjTqTzsCu+zOvvcwYwlIJz5cFdxIbOSEA+92HFW3aOqmacuyrpsaSxNZmpyO54UR&#13;&#10;W+HptRArQNEfOCe2IBXdtX+xz5bBJ9+0qgKpMi+kqCl6TtnhUZR8lFNO6Ey/HApiOklSPo+Hj2Fe&#13;&#10;UJpngPXwvBBEE0INUU5lZljTogx0jXXLbz3U3N56e2GbqrHaWlVQV5vkyi4Ol462tLYELVruuw5H&#13;&#10;5UF0upyH4uk8EQ99aKFYHNBrIC//zKGcPrIXmwwqCBplzlkcVtF788ypx1tY+ofgWSiNE0sq/HeW&#13;&#10;1tiyfu85TO8nrBKKB1SPayiV4SJEElCIANIkwM+VrZuju1bru6VtfO/lZvvrltcw5NBgFKkAnQP3&#13;&#10;sWEbWjk/jpoUalxjhKjHRglUM49b98IUkhUK5kbKqrLl21CL+BmENxlxc+yk1dQgTpofvi80Vsom&#13;&#10;1CWL1ybtEYPrqG+X8PdKa2CKEbYnYJ4+UZjHGGAueJwaQw19sJXFma+2/vN3KGH2QkY4X29XxnDo&#13;&#10;5oF5hxxzyKyQFGsy9aK2VI0xhLlnJSmv9O6BS8d/CiaVqQ/qt/7GZvMQ6zU/LaMJvZUKvhzVbWCW&#13;&#10;uwqzCj3Mkwh6dpgnaz4TN+8BPIJ55sGLEczDBYL7TH6fqQJfzhLaIinygJFOZc82XqTywZifkSxM&#13;&#10;URjngUMACWEuMG6LavrE1ye8OVVQZ0lljtX+zG1X3dKRbXv87e32QZZrfnqGCea69BPFCeYKe6CF&#13;&#10;kql+XOiP4Ale41HN8/jpbjVP+wxKtKYs3rG/kCQbBIA5o1nrJLDh6TnpMSp7SBNXH84pfY5pyaul&#13;&#10;URUOoWVUbSG85r7XWcC8mBLjLjhOd4+NFeFUCVUYSC6oRWNP/eTzyzsdJ37X5iBRV4GYB34uqcci&#13;&#10;pBlSEbmIZuZrKno0R3DHqHoRk595lnMnykcwD1jnGcyF6KVH0ctT7YGqUKPy4aAcszXrzRErtWWF&#13;&#10;9TrvkLfACk9/GIRk0A4g4lUxgbnfpITrnt8VCVtqU7ZNd/bOH8RW5s8uyNGZr1tNSny9EcylCjAP&#13;&#10;geyUfGSQjcc94+6FhzmfYDcj5jJFWtgI5qTT7bMgAebxmmOX2zscDX97o5rvp6LSkinNaAwxHHiB&#13;&#10;O+0IZrqmsRHMQzaIRWJJsRVHVurl6vTZOz+Jq369CV2fn02j4uNjAdt4P22ZvkdvLkUUyZ2AeYiX&#13;&#10;JIedBz/OKMs5WgnhXsMWiqktaB+6CUgvsF8j0PUgFN2TGPP3H1KkBUvnfsggZ2HcBrMMw7ZBkFz2&#13;&#10;NRVFRPsQ5di2HyuUcYIxjq8ou+XTjz78EWT1n3tNiucP6zL3aRpFWp7KCmqCvCfROAkXXHmYZRDT&#13;&#10;PjzCvIgJnWxX6oeoiJ6kpL3KPcgF5wH60zD3yKY0E0/SUIVAlZJQ5IIwhwpiZC2c2er0n971Qb2V&#13;&#10;OSAqVUkOWQug07AxAiquhApjbvDAwr5SjEkLBlyxPgvSxOCrQPa57A6PHz/5CJ7f15av48jmz6IR&#13;&#10;aXnHGAwpSu1no8S0fz/yw3ehjJxJXkHL0za4iQLcIbvpWylSnA/jOeFxgblQwTBeZhw0uC8AwJdU&#13;&#10;jZBf34RZN/f+xIKbsSxSRhIoV/EaJWSaYWPMV7JwnjoENF24C5mEHJltliePnnz9e3/4WY4gDu0S&#13;&#10;FvqZxhFkSuh+ynLg5kQJQoDlJph77xyJ9xjmY1o/5c4nXodu9lfnuDmFt0iBIdyLFSAoJYiGXt1r&#13;&#10;6gKr8NK9w8sPFDeVb1KUFOdSMpTQidxT8L7+tggHyV/kNIxdMaZsqpPH737w4+jA7vUBeJ1Gva+f&#13;&#10;g4o46WHe1/8BzKnjfzfMU3DmZHuqqzPAvBg9frwFze6XnOk+qukhr2gOAV7t3YVe2kUHQjvJNJB7&#13;&#10;aOsrP675b5ctB/UVg7uhMHMCv1LjT3YgRNKwmB6GwroHl7oq2+7i7Y+/+DevHlj24JWb256sV+4I&#13;&#10;IcITmMeJywhzH9EYe9kBzNP8zwTKk0x/7+/DkkhgHuOKfUFvBnMWO/YEjd6BjZf3h1LWwreB3uuL&#13;&#10;NtaXb65KVViUK9fYLoKJC9wmEXfx0doi+/hpYgK/C+GWeFt1i+OjRweP/hoKVLxZQ9xfzlC0/Rc6&#13;&#10;TTAXSoahB0EuWyV70d0N/UlzRJH8OnW/zNUX0zDP4D6AOZ1dmaT/kav7xJYpCl003Ydb8pX39zT7&#13;&#10;8VObj4vKQscmUhXpKy38hE+BMOcpzAvGk8uZPyDubpa7xW27s2fHH3z7T1ArGj78my8ztK9t1pvt&#13;&#10;s6XFPb7ifrA1CfsjX8GfYnz6WpgPecdkXe0I5lOsJXHrY5hnRS6U8pN4nYdS4sIYpkq1Qkd+r3tk&#13;&#10;aGbW1vFyxSnMFftFwJNj6yuPiZ8sncD6vYvfkSvZcqXqpj7/cWL9G+pHutdH4HUaeJWfMqUGmEPM&#13;&#10;grg4FohQmiJSFjH0Iqm/DZhNHfGoHJENbki8+PDPEfD5FjcE0Pt6c0yEqzBOTeqCC81kA5Hiez0i&#13;&#10;6hIFrzZLHBxu8lET4NMx58NozEeC6vA1pBOorEfp2i6X3erJty+hELFna/f38792c4digTItzmtr&#13;&#10;T1BohCoccc6pios6dcalQ1MwL0JcccC4J2CexN/HMC/SwDtjfTRdiAgJKN/QeH0XON1ZyYJXrf3i&#13;&#10;fffmGAbZPCor2P0LbG0VMmToYIeBu8/gzaMrp6Mb60UZEUtt2sVb730LKNqf+iQwAvw+H4DXa6i/&#13;&#10;+kUFyggURKQGIk3d4ZQJJVeTOPOUl0zAeeCde4inqyMhL0kGaYLBZEZNMkLwQVNoTNJyqsc9hNN8&#13;&#10;H92597O+8KZuKO9pcAMUxiiAOHEBgnE9TSx8PiEcPeHnxAktHLGv7MnJ4Q/+eN5y7jKKO11hL6jy&#13;&#10;wfIwd5la04TvugwcIQXsmF6PPXIG+fHfdsB7F85jEUDIz/YW7gGFirV2mw4cM/IcPuH9iaBjA8WV&#13;&#10;H/39D08tjFWhMgvlxRRE1Dsbwzw9EJ6tOb+vStM8Wp3+hRnjuw2mql5u69LqyA+pFIhmm0s/poWL&#13;&#10;WK2YXEP3h/lkldY+ME9qYsB6r90Lw0b4+7cEMG+/s/VJgV7e+H7YOoy0vXqv1LX2uSBK6krVd4pw&#13;&#10;D/Mc3f3xwDYSh/JSV5U++fid//n5PVrN986QI35yinJOtL8n/AA7jJW4Pjzda7H2UyLGMJ/E6fVI&#13;&#10;9ne7BufxZ6xkotnzAwzEFxLSVM0BjUTDnu77lCrx8+3X6+3Foi7dkqTjHPIVdNGkdO8Y5kVyacSJ&#13;&#10;tjjjliu9+J/u33q+T/YJ1SE/KTXopao4VlJgAZGUqehVrFa8DuY3wPRFYT7AM+97ZUYQgPiiNc3G&#13;&#10;j7fEGsB75ObW2N+w/f0Cm7RBAwpwHVHuCVgcj82nPiILRN0xG2lEyd/D2qTPcKXtXnb1rtI0CCFG&#13;&#10;b2kkQqxuUZ6j58Jyu7GZnJmbYH7zGth13Q4PzW7GelRd1x+FbuL7Nar4CuKI6+3ftaLSDqDKV/oL&#13;&#10;L7YUlCFjftMv3dEnL2i/Da0XurT/xhfazrbDoEVws/0pD3MTYY7MnMVfJF0iU+m+a2E+ROk1pGXf&#13;&#10;p0gWzuBR8b0AHLA2V6uy3KBwHgbVPrk/Xo5UrxbCCKtMzRRk+SGzRQUsLMf18NfkKNCC5twoVjGB&#13;&#10;53E9c5ZdtqZRS2vc7htDh5vKWqEMyoPey4t7mOchwj1hnjre3LunIZhr1kI43/0NwwXgu6MR5tJ2&#13;&#10;v0ezH3714/d+8Nt3fZgTg93nAkaRF2XB0bXAjsj4ifIxkpU1a42UFJifCVK4tVFaXa3XszPfx1YF&#13;&#10;hFoa3yHnSaIQobKbhwroKLUVqskD4nrfvgP50wHFXZiOP2ZPGKGdY7935tBbJHkhmShL8aWr7b9c&#13;&#10;aVCwh99/5rUSV7yKbKJiYZgQAYW3268rrsugPqxiu1Bogcp6bofdWnTU4dwUKHPurgm1Kf/M/bla&#13;&#10;3W97ZIQqbWlMnPrhC6OoMop7odw0hhfdcg/z62CcJEn3wPl1j2KDrFPmzQPMHW0x5UoYVkC2qGqr&#13;&#10;xevdn22ozJbqEPs8lQP/mTYLXWJCSMaC0FADOl1UMQ6awy2iK1Qhq7I8uNeVmPfJflqakmlb00Y0&#13;&#10;JoqoyzAGzIchrqK4JcwnAM3iX0deO3lo4uD7a0h+G5mHubLu/6IyGvvNHDMw7eslrn8aZp9s/tW/&#13;&#10;7mtMrrZLaUxZlSWJbCvl8xLBm49L5JJaBxZcOdyiRMXbwtqmfGcmLPvaZqGEc+WO6FmT7UOxUkSG&#13;&#10;5FyaCC0ymOdg3tNr5zETPIt7LJLevw2ex/tz79IruWoNiirBZrpZPPck4vUcTx+q//KRIyRcLo9O&#13;&#10;zk6OTk4Oa9mZUoBgZYyUY2zFb4miL9/lzSPMZSHcx9a2NY/uUVbg3tupVnXR4C7UhFMQRmyFjH9a&#13;&#10;PZJ4mRSFt4V5j9DrYZ48fc+WMv8fnDnCnBelI+SFVvAX6BdVVfl9moH5egwHfG3Wh9aUZdXV1XK1&#13;&#10;asuyVHpR21qA6C2NeAokkCehlbQksV++qXofY1KL4oPNe3X99M9v7lVa4J7bh1gQCk1aRM9VhDmn&#13;&#10;ymeSEhciv6DeTFYGIN0F9AFoJx+U+7UU3QlnYTh4R4lCWphdDTqj1siiKUHE/vXhHEP2j0RVGndg&#13;&#10;bWPLygJZMW4HpKwvbg6yIMOPxkbNiAO6DhlSXWAude3b1mfbx9abqpSVoe4EQ52I0m+JKLqofPw8&#13;&#10;q+pn+8I8bCUzkO6+9xDmEyR8CueomyRgZEnBpCiM4+iO8hprVKVb+8Fr3ISii124fY7bvYOEFoqw&#13;&#10;Qm5CapiAQyNlWByPmhwXOp5JYzNjI+cOsopCbDZxWvMM8z1t01RCcSs9zP00XN8PKnw4OsDcn6Fi&#13;&#10;EuaTGE74980wz/6eXDN6PIzL9nxAURQIc4mxRYyDYmsRzH5oD//kNaLBAXDZWs1AxVP7CfGwSdBc&#13;&#10;GPhC2pAioHz4eXnyscIhzZy7e76l7xO6z72A98w2269ozUuAuUaQQ6JIyb7elRrSvGx+9ELs2lD5&#13;&#10;Tdi/hcVX8S4ufebk5NM3bKqRcRieRAnUsque+T0oiq1tXhmD8YvpKzCUmd4FVGHJ+F7AgeQXJTao&#13;&#10;EWIs+7CjmglYH1LL3x+84mw32uW27aRuFbpyZ1SAHsStfL8KNhINYb4/N39JmCdhnd0wL/xk3bgs&#13;&#10;KXkLXWfLZvWbNPtku90+f1VuEBfQZr35EdeqwVkyFP/xxW++3HkI8wDhCOUe5kX6x/BJ4Txou4XC&#13;&#10;tPV2xvm+9ny7XUpbWhRQ0IByip8LGYU4QQzHq55H0jCIaN+E1Zf06dmjM4j0VIbiNXFQvfegjrS0&#13;&#10;tunKg3+wpWwkloC8igO5WVPN52WnFLMlNgX1bSDSq5FHjOdwR8Xb9FBFmMffPMyLmukF/3msNN5+&#13;&#10;hsdQ3NY2m9+sKqm9vJkzB3RNclY8BnMFNs4lMC+ya+leQE9P6qdhLLN4Aw/tdD6frqwsm+rw/Bvo&#13;&#10;/DYkN/ZKsoef4Au8z6UuhDuGcMiQtIRiz6T6bbSjLtIPMTpg/b1A5t9xTLOFy/DcwL+3gQNaVBUJ&#13;&#10;nNPcCvDnUfspdqLxNN2fcMmbwDgA5cuC+hqYF4Ty2B2N8LJCLktjTs6747f+hrvUr69iP+anahTa&#13;&#10;c18lW/G21jBlQmkZVpzIWp6yz5MBPfmQOeD9BdTtrTXTuv4uAHx9n9pG7rutN28XFRIWUn6iPJFP&#13;&#10;iSbFFllZyzAOch08XxTZ4RnGIBj4Qx/5KbwWuPfqPn8u6kLWtdFdd1ab1X9KChKvgraQfsQHrK3c&#13;&#10;y3XueOK1xMM8KDrx0fLMFmm2aHmmR+SFzJmRzF0rOqRfc3Pc3na5Xf+idZtQP1JOYpjX+Kr/pOMZ&#13;&#10;3WMSNh9A+GW99Q0wj6sqw3ruHCdhrkyhSgki4uVqaRUX+n8HbHz6rAVWj7s02qq2VVGW0h9AjoWz&#13;&#10;RNSH/jmnJmmQnGCefkq6pkIJbiFLa8ufxm30Zq7d2s8w1La0LRb4+6IiXZaewIQCo7CjE2Fw82gP&#13;&#10;ej3MXwb+abwtfbIJmIfLDfft7xj6L7lBXeuqbo+65bJpLjavQmMRZd02F5Upm0ZjAgKcBnI9aPgk&#13;&#10;ZfcxzNNU/jDL3KM8jO1wT6a4FY38eBNDR7PtZ5vto8DGqQcUPTqxFtyI4gwLLsKwJ96fphyOKQ+f&#13;&#10;gOfkcthjAUzehUcU9K8d9TSZL5kPdd34XduybmGerND1pp9hv0EnTO2jtztqYRI5PPjKYfz57y2F&#13;&#10;scZn2Ujzk3ulfRWcefz8Hr9hz5waSz8bC3NtQNvaHUluTHXYvBIgvMGGXuG7VlHBeR/jVXSmUGEB&#13;&#10;w4s0HIH3kBpgcQcyhzDfC8N7WObLi943BpiHDm4fsIarlDa2LEHtqq0WH4XeBywMx+lc2Cq9d+ji&#13;&#10;uV8j66vgVv/XL7Bq2TpCgZkHf/Bw2DrjeeFbhneWF1FM3a9ARQPux1KY6uj4aCbltzTQf/7fFhyp&#13;&#10;eSJaSVlRkL2RYQInZ9Gz7IL5hI9/SZiz7NsU0lOYe7l/D3PcgfqwotcQk8YBhbVLI76F0rEY7d54&#13;&#10;taBbBWCQMFCDEKgLf6i52+lKKGd2/0hnCAfdCO/QqWyfhcWYO/Up85QmCHcUBYy85qYpy+7gP59h&#13;&#10;fjvDi+5fWQQqHnSJJOlW+o5/EeIsPBlEdD1og8d/dTAPMEkQ35ez8r5XQca5J8iWrbBKreoD033e&#13;&#10;ixYhzi+p5O8WOKcGoTVGJ9978mhRl12lLeWS43g+rWlMWRFhztIO/vFYgwHW4yg9II0O5GXXLNvH&#13;&#10;vzHHy29t6+3VB2UZTkyAuUr6FQP2ud9H7YJ5vMZ+ijDffZf4SuES73mt1znxrX48polIu91587Ku&#13;&#10;zKIqVS3a823Mmd8yBk0aWsh0nr9b6vKgaduSu1XkNzl+0Coqf4YtZExlMqwaHmF6yqMXJBAqoAGD&#13;&#10;67I+uPje5XbWTLy1wQE7seiGgI77SLl3hn4D54txe52FSez1jDK98RXBvH+Z/gLPeZ8UDwMteFpQ&#13;&#10;ArCvyqLidaltU2upF9/8H//R//BX/27AzS16ztaotAzr42nTHTimUmvrXLen5eTSfeIBpPF6mPNQ&#13;&#10;iXs9zH1LXAzGOH9urDyE4vmr2Znf1p6Dnv9hLUpL2aHQ2eL7cEll3g85R0GzcPAHubuhj/0UYX6D&#13;&#10;RW+e/EBD5zgFrQMBo+k+2H5pmISP21TdwflhZyp76utD9g7Rrb1S3PtVszptlZXCuKex3o8b2+eR&#13;&#10;BS+y7ohhY3OeD+jvEq5NZO4pZVO9/V96kaXZm9/S4MS+J9rSxpAiOI4iVPrhycLWANiXUsyAeWeU&#13;&#10;wnwqwBhR/BIBxWu2oP7R8eKe0HQclIlsIci1hxoX6TUMNEjqlXW7auyiXhhTf/12Im1A49c/3pam&#13;&#10;q+uuNEJYqWtZCiiWgORamG4jve9OAooI2yh+OgFzHyGPe1cJy6Z0b/Tg14leXc6Vibc0LM//Engi&#13;&#10;HTKfYc+JvCUIuPRtuinIe2+dwXEE+h2L4BYWV1V4vSRIH/4eQO8rEzB8TqlDQaPxlEmapMDDG9s1&#13;&#10;7aIpq0pV5cc0kImKDYO0Jyo1b9bBf65RhB+LBdYnqizq5aKtLRIVPyTLuQW89vlNvT9gIkSqBq58&#13;&#10;B1+BelCYSyBhgrvmVWWqRXdw1sz5oBe1zfZPt7+sVFPZJKLo484CVeYo5BLm4Q62nzeRkuRut/Li&#13;&#10;18I9I//JBSNyFhEDQ77Vwqd3odi4N8dbbG3LCr4rU9sKYi4O1D/40t+8JA0KasN4HkIwa6oTwFWg&#13;&#10;aq3sRdc20OepTBh4iOPIMf1K0hQiIJfCLX7w4W5WHlugYRok+vKmMPp49eztz52sZrLywoY5kkZZ&#13;&#10;S739QcCChXnmNPvD9mNDk3BKDrsb+cdOavOiMGeDzXAP89C6iq0WtJWGeh2SovFMHb26FLoElbfS&#13;&#10;yJWpwVM/ahZ1fbj89yE0jnAHFWnUZtwSLV8/Kw2vCmtLS4X6YaynjFHZsOft0ethPh5wEy6REebu&#13;&#10;cygBg1e0Amp1fHK+/g8fv72es/svbs83V9uuwCShLcsQVQwhRCrcDt48qZkOsBrAfIzkCWwnCJ+C&#13;&#10;/i6EsyHMJ64j3pkHTUII23GauaaVH04YLk+0ucY+I6ULy1rQqxFcdlW9Kmtj15TD90kkLye9/UIN&#13;&#10;ChmqPm+aCqeqwjNTFTNMP+ynwPuvPIKYszg5aCwB6m8Km07G3KOhUNSWXdktf3MLOkdXM8xf1Cjh&#13;&#10;DRKWUarFayaGHrk41IpGEYUqwCKPi2fRvdcA890PYnnNcJHmiyTuCkMYHekZ7rIR3co2rbWHbVl2&#13;&#10;3eGysR8GkrLxIwgRZKU+laozZQU8B6c0UcYTYY7PmWUapN95cmpXFpMI7/04D5FRCBG5F6nrul18&#13;&#10;BLOrw6ma7cUMtle/bULILbjyAHDWFyiG8DnWQe+C+bUw/RRJS/ZUjCXATyJ2eFcUHgxT2KK+ks8G&#13;&#10;OIgiP4NeH97ouqxLs6ilc6JNpxyCuf54m+5Ftx9wXZZG11XtOLmsSlo1YaZ6WEo9wZMUgSVXjsI3&#13;&#10;MSI76cv734U2Zd208m2qRIDahJmZv4RdocQclWvZvn4rtg6JDOcijZz35GUPdE7A/PYb0VGAMoc5&#13;&#10;6/MprIg30A8MFC58EIZLP8ca9toO48z9K4tOWMUrZqWVXK5qtSxNadiXMfay2X741vuPzy9KqUWt&#13;&#10;mduswCi3Esdk+eyCvzxghiFcDckrUO8zeY/pxJAvUwx15YJp58rLqlt9JRZShvU22+0Nr4Sb7a8a&#13;&#10;PFlRYk4FfAe0R5x7OjAB8905op1w3h/mw4Bi9kIsbkUjbIaPgy8cRK1iWU4oaKCRhVIU8CGVcCwd&#13;&#10;J1gJ59nbUlelc9j/dvsNx9pN5dZEJwptBVfInImRa9QkDWODsfakP2ace6VVUrJgfd3NBMwFlRDj&#13;&#10;5qG2qmpP3qeGPiq6mXVZXtoqOElcGIERMZyLQ+cIQOArScN0Fo+jgVfq8ZSi/CYys+vvE/xm+vFJ&#13;&#10;ZUv+XtL0VFgMPbyC1wzhpHDFEp7OuJVeWqsNKGYpoMpl2zjXbVvJlJE8xAwVbjtlv0XHfiHcG1Ai&#13;&#10;AF4god+W5S9IMhv4ZjKaUvi9JxAbxiH0rlaHz9az9/6U7ectgy54ITG5oeN4M57I+0zBfC8sfoo2&#13;&#10;XBbjbKyHeXKhmbpPIGT0+ehD4sUq1qsJmCehvHaXVmUFscOyUthmIiPMFc0kC8M+4tHym97kBRkp&#13;&#10;yUzC3JMWmJzICqFM2ZzOCH8V1kjr9kslEHQVa/qCJpEIwZd+1NYUzKdd8M3x9NvAPHHPKd6HME95&#13;&#10;C5u4U6gVKSihjlpLhF9i25iG1Lhl5DQoFVpkAdnuN0xzxoCNliF8mOxnwm0ZzJmHOeX8U5iHskr3&#13;&#10;uoVjQ1X5LcdUns+RlU/bNr9mCkdQGTQ8a59AoeYhEWoWyUER7nd58ykH/+Iwn1g215CcAPG4BgeP&#13;&#10;GeOcxXgjBES4DNW66L8dkg3glDa1kGWCqAyWsGHoMBQukyOPs1M9vwsR2fRdXQPzEDCXzNham+Zf&#13;&#10;UF3wqxGU+Qzb5pMP4Owx7OlPYC6Dtjllz4WfeB4aYcZQYn14+zpY7vX3W1wdcsIyuhMb3a8vLqHQ&#13;&#10;qfLxRV94LGBauPHV4n6VJy2EKo5VIScelFh4T/JCJuh6mMc3QXEWIa3j/5CCnQsRX439kmS60NTf&#13;&#10;pX1XQAC6r5eOoiMTME8I8ASpCAC8HcwnbfKZMsKy+2XSO/LoTn0zHWweKQVM4npKaIQ2o3GM1A1O&#13;&#10;U7FksuVEn+136OGqx0dzhALMixHMw/tAmLu11R6sLn0maDMPXfmU7Wr77xqpIX4scexzD3PVjwwJ&#13;&#10;W1EMGYxd5hhUN4Dzxex6lLPhXdnwDqkFih4EIkjKAGJOEDRUpPGOT+BzmD7xo30wUiBj4SzGD0PN&#13;&#10;WOiLyGBON4xg3rf2S1OZi29cUaB+M4fJP3Vzl0fkorCfksZKnbpzzN6xHuSsh3kOrt0kY7ej3UlC&#13;&#10;bgP8CZhT8jGJJub3ovffx9FJ2UXRBD0om+KOmAholYbNqQBNgyiB7UNR1FIIgXIWNi3MT5b0zZ8D&#13;&#10;bx7bQTNu7kM+8EWXpV1SVcHlLVtTZ9vHNturmldEPz33jNssKgXhnsX6LB2Bl+8KK+4L0zTgN3yG&#13;&#10;Yj9O799Bvo7GQcQiYGsC9LQVRX+KrAM2pX6KARO+6ApR6beaSvfa7+TAfXiF9VOafM376BrjLyMs&#13;&#10;VMPTgwVThSoXTfcbm80cYHl1drU9BHmHkCsh6omJbF/xRP7cM3UvVMyuJy97wvxFou/95YMYwgjm&#13;&#10;Gah6nIct8th42GJTFNDvOpF2i1DBzuN4YO6DKlE02O8+Q7IptKVcA/PQJYRPrplittL2q7dq1Zvt&#13;&#10;1rb50BqBIWPhaSeG1TzMlQ8gsJD76BUYwpmbhuPoNO/G7AvBnE3DPNwpgjhmixhjUzCnnLwMiu4+&#13;&#10;whdhHkJNeCETxFJCjU+0qDrEfaXhxFVjCHO6cgiuuTGy+5tXVG47s5VXZJvtv9JF30CkBffJPgwU&#13;&#10;x5x4aMyJML8Oy9npvT2Mr3tURloifEYvP3wL8X67YC5jNxveiGwbYM5IrRwKs6C1ioUxB4HMUZaJ&#13;&#10;4iw9HRkDPbxw0s1MBMkqa9+Gkt9XNWdgNrTn2wUj6gmIBl00JYSKYTQpc9fF4iSg3Vh+AXi/AMzx&#13;&#10;2zA7OoR5uOUamHu/GvVe/I3woQvKjGHJrgKYc8/NvXCNkIF9hFFk/WGatP7vAve8SpdWnPua9jmO&#13;&#10;+MoMRNZOtBShNIOyIUTRceOVlCfCKc9C5i8VL3yxx6X4Tpx1vtrY8EITED7NWsADKxLpABLkN57g&#13;&#10;36myCvYBvjaLU0TGT17xMEenzhNV8mLqdcJrUW8WE1RHo4vyi+st9k/MGH91BsGrb/IC1LekD5X7&#13;&#10;Ui0Uww3dCLHqLgCNJcHpF7P9NqHDC0YC89BpmcF8uAWNvxYjMpOBT4X+Hh8UJHpW8MJvd8MWk8qw&#13;&#10;RBRkDhHFNMmw25vzXi4JNUyN1u3ng/rorRXAZtvfNo4RSs20L84Q/XBQyUPZlsynLhRFyF2/eCHt&#13;&#10;7sDhoGhgN8x9/D65V3h0kXrTHOcj4DGk1tjUhg2kfinD/OiCFZSI9wdEhcx+qATgSbVPAu9i+qUY&#13;&#10;Y0nK1G2DbGX18moTxjav5/aJV2fgP7qiwK5gEQpKY1kS67vVB13P4WQO8TncDsZvKeR6KEw85IbF&#13;&#10;kdvwz/s9MovYkA/PVwpP5CZi0b0f1Bz4SlJ/y0es3Gep0kYKbJworKPlCryKrm0jTu769H9GDCRJ&#13;&#10;rj6ArZUf8hCaF2lHygKPwcjLGFxjnO2EefanuIkNZW5kc3RyZWFtDWVuZG9iag0yMiAwIG9iag08&#13;&#10;PC9MZW5ndGggNTUwNjU+PnN0cmVhbQ0KnXqO64yFqRkDZ31rmO+wFOa9D+ZRtS5IIcYWQt9JERAe&#13;&#10;XYG/2vDeN3gyryRUVnCzqJX65uy9X49tLt0m/zd6zWeKDofhrZylMsoSa5UGON8f5tcgd3+Le8ns&#13;&#10;wT17ueZxkwBPwtkpzGPwm5Tde28eHXYMmZNSWeArLAtg9jCPlwFTFI6uCNFYs5wHH74+A0qIPJyq&#13;&#10;cCEkTDAXMpTgSS//gNqAPvaQwzghAQN45Xfbhdy9bQTz+LrXXxj8nycmulFkMPXzRUJmIszDTOAh&#13;&#10;zBl0ZYiiX/39u8tgzilIowrujjEM5Dp+Oqc9X6MBOX9HYwxXg9gTiYbGOmpyZDJMOZEi5Zs5+yiu&#13;&#10;gXkKd5bf63Yw3/GA/WGe43wEc5bDvP8tk7ZNAuBwsFiy/AbHJd6TyLzmRuhluWjq87lG6zXaJRzr&#13;&#10;n6fhJTAdlFSJVOCdAepBgYSyf+E635/OXZjN4d+D5tOG+b6kJfCUGIOMnCLFdXiXCXyTpcGDNJP/&#13;&#10;nm/I/eM8xpOMEEZrYCKc6sqq/Z25Y/812hX+/7yNY6l8bQtPd1gQRRZB2CIrM81APIXZKW9eZA++&#13;&#10;PcyvoUD7bEGLSH0mtqI07mf8h3Q5DKQoCgypxIXcP4AnMKfALAhU6FqtePcPZi2t12sobtxRiAX7&#13;&#10;IbFOw5+aPoXNmFcRFSw9wQFBAa77cvNskdwI7uvAmz3FjTDn0zBPXH0Oc57fIQqRxnhjUfgkAu/f&#13;&#10;CQtSRD3MqbxZG1l1i44/ufIOZgb66zKspviWhkiXtEBaIKICkUUhQ7gstPD6ZAgPs3BTsPkzPgLX&#13;&#10;CH75/YYrZsTcB8+TXwSS34o918vAh8fbIpr79xhh7GMv6QOTSs2sWyhdRL5ikRF9d6y8UFZ0y1b/&#13;&#10;xLz1fP223n6y3bSU2GdeMRYH/sUOR47qbD7l1+dAxvDZC+bZ7+MLQ//1tjDfq/Qg890J3EcwT2HL&#13;&#10;Ro9LvPwEzP1+FwMxlEh1bkMLUMI4NOq9Oan/2g0P+Cfb940oqAPYeMHuoCIVOxw97FmsqM5wN4I5&#13;&#10;3WMHzLN73QbmOcSHXvk6dCevdguY89w9jx4z4vjJsghBSAhVMZhsYyoDw7Iu57ry121wvKE07neY&#13;&#10;LQtQQlYkdO9l5kRoA/BoZ+kWNEPW3jAfwu9FYb6L3ux8nWmopm+i/1TRwuDf4QLJl9rEU8f0kXcX&#13;&#10;VilrFiut/+4VuJXZXq9taJDr9hBj5VhxKmmgeQgg8v78UvtvuEhnKIpIHwDxljC/iZu/LpiHreo4&#13;&#10;frIfzEM+yWdJIYWkTbtoLyC+Mic/X7dtiCderf/dsgi7ThIJJM3zkOGOPj1pAhsic2+YD0D96cD8&#13;&#10;esQnMJ4Ae0TuTpgPH7V74USgx4gs1ek3vGo09Am5q+esWP6abROzFI+1I5AFyZVI8D26b3n0pUmB&#13;&#10;vAxhXoRIxxhqQ5gPt4q7YD68fbwFnYT5TtAl3HsX1jOY9zclMB896jqchxpdGCKgjLS2Xhx9dTsn&#13;&#10;+O/GNoTyzdXGCFPApD+KjiuaVhyHcqcdYElAMXXX+8J8CNUMzgO07oJ5eL0BIHfDvOjvlT8uPiqD&#13;&#10;eXTo3msPA4q7YR4qXoKCqB+zUpWm2vrx6XO0/M5svT3XZdAFlZwpHHTppaAFC20VHKXpY0CRJcAb&#13;&#10;bEETJF/3a75g0lUQv/OBzx7cP1su+RMMV0kAcN91xONjcprFhl+GoC56Zp4Bn/upAQySDzDClmld&#13;&#10;2aZrquM5uX/nBg6mFoZ70iIYTnI1uhfG9IJEg6LVHrVDOnJbmO963M6/j54lg1/27GwA85ErHlyd&#13;&#10;wi/9l+FVJvxpF8yZ26xLFCAtma3aulEfwGGecX7H5vZF78uSsp8SlRrSeYlhLJGQSTFrf/p3IXwK&#13;&#10;17eEee9s2c57TsE8WySJr05xPWDbo7eUwjz/Q7z3EOYk1MQLUaAMgNSytKZsmsMf22znpuY7Nxhz&#13;&#10;vK1hTAOnUnPf/RgbnsP4RDzBPWnZ5cMHqLvGPBADPP2NOdhzNj996+AF8yUxhvlgq5sjewLmcbEV&#13;&#10;ox8ylPsLg+Qa51to3lQHJ2c/osnoMym/e1tvfuXID7bkvivXjx3pRxD5BnjeU9qXhHnusscwHz/F&#13;&#10;9TDvH529swmYJ4/Ln4Mehz/FdzRcDGz8jAHm9EVC94QGP94tVPubpMv/p3d9imfDicaPDHWeexnc&#13;&#10;oOQdIuc4IodFibkePgEn1yB5x11SRlyM77ffBaEYwHxw65C0pG+DJw/KnmIC5mmJQ5FE1nOY01Bn&#13;&#10;JObaVKv27MnHmyAbN+tq3bVttu5kbBpI1wXBNGzuT3pAvQJVMoao34Lu3IC+NMyL4WLa8SJTMJ+i&#13;&#10;JoOt5gjmAcaT3pwPnmiIcoywcMfKIe9grGmaqvz9DTmR9fN5B3rXtqY00Y8HEbUwLRY7LSLMsZ8I&#13;&#10;YB/dbBqUuD5iksA32+2Fr9HLpu42ojzFaALUnHwkMB/te8PfM78+hH6/05yAOXyLMOfTKIcIC8Bc&#13;&#10;CVvatmsOy58PDnzjN0Cz3QMzECknlUDsfFZBjCRm+r1qVMrOb3a2O21MM6bvMuXUc1gPFsz0c2Vc&#13;&#10;vBjAP0kCxOdJFlbmw8Oj47PEUk4F8hdaWX2yUqa56/M526QprbnSsIXyw6WSRjmPc1+VlJzx3JHe&#13;&#10;yj5FmOfwLIqcIWXeN4d4j/AU5ix5zYHjz70/fg00jpSfrVJ1d9Auf+2uT+ds09YaGGiuuN9ICS9Q&#13;&#10;klytd8L8U/Hpu2A+wFsC6MGd0welXje6bJb8lGkUjEjQ+GUTmPe/cC9KR51xynkJoUq1qLufmwtY&#13;&#10;7qutRCuYLQQm9bnIB5nfAPMXRvktYV4Mfp967fC2BrvHfAvJU5gPXrB//iL9gOlTIj/HJ0EvDiUS&#13;&#10;okD1j9Wqqcy3t1czyu+pva9KYxxlUUEhk3r906nFGcynkflKYR5uvRbmkUmx/Sx/YP81Q3YO815o&#13;&#10;CL05R5gzw1a2Oqj0xZwMusf2k8zyBqcGChnUWZLpC/wewHyA9+knnIyCXAf75LX730YOnA1+KcIl&#13;&#10;AaJSAjegytTHq+4JFvJvZqTfT1tbowsNOSAMnvcSmd5zFcGDDWD+olDfdwsasMf7JTepipHCMwuO&#13;&#10;FPlKmcJ5eM7wyfoVNQ1zuE/AuFfNVrxadOeP38LhnnOb0P01rcoSm+PcKYviuH3fUBFxHuGTXtNf&#13;&#10;OcxFnOwz9dgM5rgqImTjU2QfIEVvv3QmYF5ka6b/uB7mPqNgS9vYo+Pv+Sj5HCe/t1ba2oJiq5RR&#13;&#10;IZDjPGOSYuhhEr4WFGxIATHARBG/9D9eC+wRpoJLhXcFYWkvqJF41fCQ+HjYFQ6oO+HYv/FctYAN&#13;&#10;LSfn8QPE1u/AyUOJMrRdKW3Krr34+pzsvP/2RFVlaVUQaKFMkYc5DSkZxdeKvgF+AqYRdjsBfRuY&#13;&#10;K4HSskNMxgf1r5eq347fdRg2kWjcXgNzVuShpj4U6acCc5h3IeXh4cp8dd57PgD71caudEtQCjMA&#13;&#10;YTcqMPXdN44lPTiZs761RU4xCfPwevjFt1eqMOFqhPQhzPPNbQZzqtlJE7yD98+yPWiyC+dhMlEU&#13;&#10;sMEJ6FzZk8Wzn4DSoLl94t7bpTWVNUb5FlCvLodFiVkL6CQwpkGc3r7Dq+8D84LGANGmOIy02glz&#13;&#10;vDF/g9FP8zC42ouIJWs2Pl906R7cA28fYU4tzYKbqqpK/ei3oUZrBvl9t/V24VgLL5UISlsB5lFJ&#13;&#10;MTv/O3H6kjDvoTmCefDDvQB7WAxDmMa25RToRRg+EYt1ermC0ePZrt/j1kR4KQRb1s3PQnTl+dXs&#13;&#10;yx+APRG2KcGbe9moZDZgNtMh0tfrcXqjTZOWIcxppxvhLf1bEsGnFwP3W5AeLc/apSM8RRx3GijL&#13;&#10;kJ6PYD5mPTxuXgDnrVluP7nyIZYZ6PfcNpvfslYao71iP0MRaEoLifFOjU145usAO0Vrrn2GYdA8&#13;&#10;DlfnEehDmk7visrNeDKUlgU4cxrNoVKppdHjB7cV8fE8ZIIxqcBRp0wZ09R/jgC+mUnLQ7DNSpVG&#13;&#10;ahzOUoBoooc5C8MZWO83I0ivgaqHNwsw3y+gOAFzIlGeakRezXutx8z8++41EHligEsUcpdsAPP+&#13;&#10;hWNKzH+hi4bXN/BlmyAcjA0Ulekcwq8w7Xk5R1ruv202XygND01DER6Bw9zWn4/uwFK2nQUOi7AM&#13;&#10;ev6eRyhDqhE2xjK0M+FMcOlXIIDacCAshSiYhC+0FumNI6pRPM86b45KSxG1k5+MxRUi3TNSOljC&#13;&#10;f7KAfkEB1zy3YEprG5SJv+uTN9u+5jZQDcCAmoZYlNsi9S0xiYUbYD7tn0f3jF+m78Vo8JcfNhv7&#13;&#10;O4ICAYQ83WLUBdNFITQvCiWt71slcsFxCgfyFUPq1jBAL5uCOP5k3qPD+sGYClRnwVBguMU6vCum&#13;&#10;xGJRXVzRJPKZrjwUW28fGStIKJQHmGO0pSi4fHmYh5uvhTmbgrkgzV6/1KKuKY07oVCjcOAupEO6&#13;&#10;5IYVRvr1KaSf6AutyKD3SxruIHQd+Pkw0hLevH8xRvEmKGeDQgghFKuEcDt107Xl4ofYZTin9h+M&#13;&#10;gXTory46a8jZMe4rqtErFuxFvPme4E9hHv6e+VXsZwow54GogytXiobJOLA7LmGYtJWqeNVKVcqo&#13;&#10;x+EwjS1/BHE//rGfvjFON0WA45rCHljHegSNIdOm1LLVqtRLu/zZrY+Wz6VaD8SQXp4sFcLc0U+E&#13;&#10;eZxJPwXyHJCT4J1C+Q0wHwUIiaWAqBXFSgI3R8YCMHdv2TiwG0clbCGP2mql2rK2tA5wTDWpvRHM&#13;&#10;Bc0SC2GbZMBSYpHOUNQQcI6hHtifq0qXdWcMr76IclprlGGZ2fnDMCSX/9ySN1fU2cwpNA3UdhhO&#13;&#10;vhHmk8aKm7g5G3p8Frh1UfQBEz+FEECn3X7CmTZWsaPPd7IydXdQVca5c/gziitxh09g5fAPhs9I&#13;&#10;8tBBg1wMFnJ8GRaUVzRdMAQ8QV11TeNerfvv4JhtsBjxaqbmD8Vwjt8HHB2Wihf1cMJfGuZ9POVa&#13;&#10;mBdjmHt2XLAE5CieJAnmpgSY16psYTv47aXz203VlCBjKEHZ130abSLMPTP3U1BjY3ckZWkJC+WT&#13;&#10;8DKg4VVMXdq6ad0jlheXOEAYxREv54D5gzEvvk3i5ioAPZzuUWnH/h48wnX4PTxHHlAc8XcPc1+D&#13;&#10;0HNzjsFPh0FbWsCvo+X0Qb5WKlXZ2thK66p2fzPGLQPQsqYRYpgG9RqofjRkCvPwvihQKdwqKvEp&#13;&#10;mqZrlk15JK1ovnxJTc1rCrNsZtLyYGyzhv8vpISyFpCP4llGMGb5GcvCESk8E/ROBRP3ZTYR/P5l&#13;&#10;Q/EsGhTlciY0D9OTHWlxOCyrdqnpg1xtr37i7KS1ulwtumXd1o0ogZ03haykRc+spOoFUQnmXKTZ&#13;&#10;AryAQRTRHYimLIWj44uT06PHxyePfuz/2cxdEw/WwB2tt1e/7tirtG6jFlx5CvN81kP8KU2IXufp&#13;&#10;r4V5XmMYYO5JC88olIizkpBQOHdry7pslqb/MJvtr7QOyu1y2a2aumXOsauiVtxirAXS/cpfseir&#13;&#10;lLG4NlS6FLABd3+pZcWXtm67+vSsO/opt9+cUf6Q7RLT1bI0UpqJwu4M5qxIwcx2l62kiL8B5kno&#13;&#10;fEhakndCFSWC+9g5Em8DUG9WJX6MK8i9w9f15qefHh+uTrrFSlelqasSqLomQo8wV1G+nVqmeCjx&#13;&#10;xdiOxAhNWXVl7RjRcnXy9It/AJKIs1j5QzbkLFfbhaOiTCkxCfORXYPbCcTuddfhEyc+lggMlJQI&#13;&#10;X+5N3Ny4f2VzgIJu0IgJSPSq4l+tpKiB09T1olnUdYWhJK29RAcEG4NR4lR47g/bVKWMrVfLrjtZ&#13;&#10;NE11hD4cmidm6c+Ha76W9B1orZBMJSnCa2G+r4veG+o3wJwJEQbcoTPXyjroWlO1R0v4GEC+PiEB&#13;&#10;iSuoGnRfPjxwDn1RHxw6wLa127DiRjRO41CRowP1D/FK0kbVi/Ojk+7o8bsffXkLRYhYwHI5z8p6&#13;&#10;sOa8IFyNNx+aWmgo2BBDtapiwFsmYD4Ec+qhb4Z7/sz+2SlHk8CctO+E97kOnNotzNJU3dkxfhBM&#13;&#10;SMJ1CcoGSVz86ldqVUpb6cVxu6jKUkP4XFEfUhg6EzulQukj8v727OL4bFHVp/jMmPKcEf6g7QoL&#13;&#10;Src/tEtJaZVpoYcswpLAdxj9HmH4RphPXy8ENur0O9Ao8OgLuJTQpa1qR54fncPHoKm+m/DTFfr1&#13;&#10;NURfOlub1elxUzVVaZUNU8SCM0/DjHhrWdnFxbNH7xwe/xl4vk/8016GC99sD9FwTuh68ztlW+nC&#13;&#10;CJoLmjrvpK4qgXnqtqcIzMCN74T5GOB0NZEAc9nDXGI9FqeiRRyjoazbIep6+fgxfY7t1pcMPg+1&#13;&#10;JlQO7r5+9+LZRVcBdTEVpHsgHl6GHyxmkrCG0e1qjbBVefq5ZxffuaKJ2BsC+Cw19EbYpl51spRC&#13;&#10;q747J/Qo4D8WwyrJAtjTht6/6CPuIU4eV00f4euDIFBqGIIixNAx42McD6kOzz/cx8X+xkrXyrSl&#13;&#10;ddeA1i3prmpXS+e327pt3FVBVa11i6YppeM5XX32hVd+wGe7E2varhPCpjBnPQZzD35bmBdDmPe3&#13;&#10;p9hnHuZeRiOiPGpP4B4RYY6RlrKubXl48sU9P+HV9tvL06OuBuriGHvbNIu2WR2fHB4sHZ+RlTaN&#13;&#10;rurzt3539txvrpVNrVuF3tzPMw+NxZnOYMoy9of5KOef3JwyfxYduUi+eTru+TO4duZ+cVtQW+ry&#13;&#10;YPGNvRjzlU/N//UnFa+L0nJZ1kaY6vj05OygrAyUB9Tlu38Iu9g5cvjG2nldOmoK3hySJl5LLbDx&#13;&#10;qYrwF6hULIZ1iYGk7AFzygp5mEOvA820Klf199d7oNJrBq19QGb9az/+9Oz8aHm8ePq5Z0/f+cpP&#13;&#10;/ZNL5OGwU9ls93nC2R6irb+ilssG4tEAJqoLZImI3KcF88SlJyQl24JmFri58E0VNKtXQKbSwPB1&#13;&#10;fdj+3F4BkMstTTEMGlnwEAw8bqiu1rlwiLZfec3P2d5M+xnbtrXBsINWIkKuh3Lv1VPY7+W9M3T3&#13;&#10;jDzCOoN539wQQucR7DSjl1rWBMFcnTZ/ay9VccwYYUgdQ+AbqhbfwC8Uj1n7MYdz4cobbJttd1p3&#13;&#10;ZUOdwSLCLKUsE+HEPQKFN8E83iuun6zXIQDf92YKCnO7a4513Lyu7Hn3b/eZhbKh1BFlSb37pzQS&#13;&#10;/Qjp/KATN3e/vbG23paHi65cGOp9zjrIAjQjzBMo3wzzUQlXumRyZV2WsfTsSTx/iTCHmlph6qa6&#13;&#10;OPTO+Xrb0Iekny5DmT3Qk83a9wJt/LCJGeVvsG3Oa9WVVQOT0bBDOAH6BAeZRvh0omh0K7vZesgH&#13;&#10;ChOKThRUVwkUytXOnZ90d33kZntAtv5C1Vb2EOJqviQ7lKcmRIW9AMx33bgT3WMLMOeenGPZOTY+&#13;&#10;l83Z4q6P3GwPxzbbbxaLpl7UVWVIoYpKmzxrjqomE4i9CdE77jmJ8qnbi15K36tw0eRSIZWp2ovl&#13;&#10;XR+62R6Orbd/gbVNqdsSe4RDA3QIavtk0U0BxJthHh66A+WjWpq4zHzbg5fsFNSWbMruycEc/ptt&#13;&#10;b7v6LdPVZddabXEbGpgLj9GPDJ6vAub57QnMYxSfpDX8dhR2pLp9djTDfLb9bcOXC60bW9ZWSQ9z&#13;&#10;KTMt/5vgvBP+k3edQvnE7UXvzUmrF5U8fd2irt86mWE+27622a5NfdA63lJVjreQ6oMUsU1yiPUh&#13;&#10;ooeh8Oz2vQpxd8KfeYDjN5z7xVHbkaPMxFtnM8xn29ccVMpqYVRXYdYFKrEhGRokr4K0YDpZbj+Y&#13;&#10;DyI0wzUyfED8NdCWMdCL1JubGeaz7WHrqEMvqzPTQtsB9BtAHl3LwQyTBIrF6OcEz0nOZ0hjhl6b&#13;&#10;fuyLCvw3nrxm0jAXysk4CjEzqXR59rkZ5rPdZGs/OWezfU+tHF+BbgVQVDTQISyuhTlLfh7DfAd/&#13;&#10;n7g1OvME5r0PD3NVwiaUsaCXhNLl5fEXZvWr2W60TUh8d7qt6w6ceYkwH3RYJBhMmAfbDfP+xpyk&#13;&#10;TIF/R5nLAOYe5wHukCBy+4k/c9dHcLaHYGsq6/iO5rKx6MQ19UgaHfQUp2AeCPS1MO8vADfAfMTt&#13;&#10;I8zjOos/cR84h9IW2xx8d54ZMdtNBkVKn4BPN7yTy6ouDUmCI86VzGGeFuDm6J+GeUJ0bgvzOO+K&#13;&#10;x9elTGhQ9MfGfwfz1Z+dKctsN9qahqF9XwthFhBNtIhvrdGdT+oSJYi8hpvT9yHQr424T8E8eR3A&#13;&#10;ufCK/iRmoWx98IVYTTvbbDsMN6CX23UnHCUvaEoPxBJxE6rVWE4xoDGhLVMwH3D062DeP/MUQw/s&#13;&#10;nEpbIsypyULb8uTRDPPZ9jG3C/2h4ZLDWMESxUuMLh3MtVYjgfME5gXj18Cc5Uge/pQ8H2O+HzSB&#13;&#10;OQ+0329AsTDd03MR9A7dDtSWj4+2s1LtbDfberu+rBXpKcNwwTiwB9w6DxvNYgjP5MaXteSyEH14&#13;&#10;zAaxpHgMnbiCIevOryuY0VmeLilaNNts1xl0Qf63EoeZK4S2QcV7ZC9aDnsrXhXM02dNXzLCnJgL&#13;&#10;l6TY4ragArv7l6vDy1l4fLabDBXUHhnqx4HsJzBzbSTN0pxsIeqx+QKIzr6NkZ5tPSPMe+TLINvC&#13;&#10;CeaLt8/+znqWqp3tekN8/CUlUAFF+lFUoJCM7lym2aEMjq8G5nnSdcoEzTqUNP1Q2+7i8Tfu+hjO&#13;&#10;du9tA12/JQ55VjyK3EM7aGjxz0lE9sse9eUAfyCA37eGeebUx+aDLAHmVXX+3umcH5rtJnu+3f4h&#13;&#10;sy3O0RQe47j/pKEOuV99eZjvhP/Awk2xkCuHOWkpSl2fnD4+3ZAwxWyzXWObM7VQ2I0jqJdCh/Yh&#13;&#10;mEmVjU0cw3wCnjcjukjJTzHYguZ38XmhWMgSYS5R/Lk5fnR+OAdaZrvBIAdaCxiDTKwXvCRMNqf5&#13;&#10;PtrDfNxB9OIwz5dLuCkre0w4TA7z0DxEcooA8+X5wWK7l+zWbJ9hu9puH5cCJ2ZSygWn1PuZhDTf&#13;&#10;vCiwUir1txOIHtyyC/HeT/PBQ0M6KFaDjRdQbzARC4RkhKmq7vBo+ffmSMtsN9lV3VgjBDXLk0w+&#13;&#10;qldIGloiqV2nzxL11CIF7tBL7yzRGnD6MXG5wThNIcI5trqsO+fOvzPvQWe73tbrd7XgleJ+urPw&#13;&#10;Y2YJ6ioZRtTjuOcWwW33Hv4GlI82rRnM02qZXSgnNWik5lqX7WJ1evjh7Mxnu8nYUhth/DgrEf5J&#13;&#10;GjIbYF4EmGcIjhDvh7XsQPdOmKcIL8aXhEmcI8xhDeqqa04WF+9v5tG0s11vX2211cp4LTnBgny+&#13;&#10;n6XsYD4iyjnMc7zeBPOA4V0wv5Gbe5ijWKh1zvzpyQfnd30MZ7v31pXSQqof61sDzKnUlYQUhzDf&#13;&#10;4ZF7BKcw3uG7J7h5KN3dC+aM6m+qbnlw/OjZwRxRnO16e5+LShmDcXNBMGeE+DALxVfbsnx6RQ7v&#13;&#10;cYAxgHga5rt+22MjSopbOK3CNovl0erR8cmM8tmut0YZTnVbNPgkCub7uVa876XHrwkWI8xZ5Bxj&#13;&#10;RO9zY+r92U3cHMu2uGNTqqybbnVwfHJq58D5bDsMxeu3f7HGADkELhhO3yx4GE4IiIrCEazwTTu9&#13;&#10;t+4bIRgfpHtyEEd/vzv6kvP966PmzI8zN7ZeLFZHy+VxNYN8tl0GNdqXRxbKEjXGxx0TZ7Kfwck9&#13;&#10;zAO4xLC6pSgSrL8szOPj94A5XHgqa3R9eLBwtOW8mZvkZttlMItnqxT3MHc/QK9CVEXxAfSgGcF4&#13;&#10;JOkpzFPScgPM8/1oev9bw9wtSK3Lanl60JSLo3M7Z0Fnm7arzXZzuX1XSwYhC8cBCOYykJQwu62X&#13;&#10;6BzWKvYg3hfmqUN/UZjT3liKsmqbdtnW1fL4UXXXB3O2+2uXDuiHVnKUvlXCkxYavRn2onIk1PJS&#13;&#10;MC8+BZhTu7OqHDHv2qrW9epxtZkLcWebtOdAWd5dabeVMyrZgmItSwrzXPk5L1XcGUi8GebZPW4F&#13;&#10;c0GCz2W3WnVVXbXLx/XMWWbbYWuH9CNVK2mtNjghHL05xc99eBpbLYi5jHz6DTDvfw93mAL47WHO&#13;&#10;sNJc22Xb1VVlq6ppz/QM89mmDYDxTypI6JclZIcCN0flfhL+oVFWnDrph7OH+gjL64e5lLpsHcxt&#13;&#10;aaxtlxdmjpvPtsM2V9sDLbCqnAi5kih9Qu68iDPFo7G+NDEWWfXZzj2qWW64yzXQjgbvQmolTNvW&#13;&#10;pS3rulJ1u7R3fSxnu68GY+odsS1o+AqAXJH0STpuKEF40DdPYT720tci+aVgHgObDAaZl4sF4txq&#13;&#10;WTeL2ZvPtsMcLr4mTWHD0Dicjggwh34hj6oe5JGBjALgw/zlvjBn2bebYR6XHSSvTO1QXjnKUmrd&#13;&#10;dqvZm8+225ZGK2t0MjRO+HAiG7OVgOFRnieF6LXeevCI+C3Jku4Bc9yB2qatrNtTlJXVTbs0cxZ0&#13;&#10;tp0GU+9rwjl2f2LbmUK0U49FxsmTUq0UlAnMbwHyDObhIoHPsQvh+GcKmbsNqCPlpffmTbuYYT7b&#13;&#10;Dttsn0hVNaxEnPsmZ5A1x/nOSg4wlsMz8725V78Z1qO/JDDf7dMLvymG3jhb1RWMdQRpatN28xZ0&#13;&#10;tp12dVE4Rt6WnrZAyxmo9/uwiwgIHnrpCPMiZD9fGOZp2dfo0SOYUygfUY6jS0vHuKx7y3XT6c28&#13;&#10;BZ1th1nYcuJMCtRM1NpYBRFFHyYPjc5TcE0Y9U3w3g3z4KMHhGgHzL0KkXDvssSJGpUSxjjQNxBp&#13;&#10;mW223Nb0ZfN1ybTQABuUByWNUFT5kYKqbqFTyDPznnwHD5zC1P/WI37CxScUJ8sh9ThP/5Z5cZLy&#13;&#10;L4QE2We3Gh0zh7yQRYFqXVeL8q6P6Wz3zT7ZeqR33EJuH1X7SU2Oys6x+9PrDw1gN8LucOvZw/Ym&#13;&#10;5549pKfnueiWh3noz4NOZwUob2qrcUISvPGyWszcfLaRPceOio3ljqioAl24IZhDHz/nvkWuJy3X&#13;&#10;bDYHf5mA+a6tZ8bH84LH6X0oCSUZdOaVpQFg8M5tNW9BZxvalZ9g8s+NhIZKgVqEPcyFLzIP/RTR&#13;&#10;Y/dgTnemPcx3kZYhzIfVAYNtbrasMiPVO+uoeYnD7gzB3JH0lZk3oLONDAYkbt7iMMSHa4hDSxVy&#13;&#10;oSJ083OMtfAQ4StGME8SRnlEZgc3vw72yWN3hxRRf0gagLlDuQW+AjAvy3qG+WwTBiW4m0pzxQyU&#13;&#10;3ypJwkMSxYc8Ow8NzpF9D0nL1C07uPlwCzr8W4rycX6o8OyctEshHgTD7rRXMoUY+lLPMJ8tN0dZ&#13;&#10;HDN//t8o58yL2N4sfTULfSGNfMECaovo08cwz26ehvl1lt17CuZwM2kjaaRWmmIsAeVaVXWn7/qg&#13;&#10;znbvbLOB9rivCSuFBs4iSZcFNROpHpe6KQLMI8jzgGIgLLz31RPA3Z0WSozHMLyH+XAODLxDJbV1&#13;&#10;QJcYR3QAN6TBrkVVNequj+ls9842uAtdeW7ipYdoDCH8U6T1jFDv0zdFGvkbwzdx6TdRmzF5SZP9&#13;&#10;/S4g9eiU/YT0p1U4mxeDnzjEVDlv3szdQ7MNjGTYNgbLWDwJJwUigjnSc2qez5Rwg6u9xku/rE3u&#13;&#10;PD3MkU4Za3A8L85GkjQGTDuYqxnmsw1sfenc+UdMBUUWL1RBZbgiAt7rKOZseT+YT/D4nVvQ/D58&#13;&#10;ukIxwtwYmv+VwNzWTTvDfLaxrbebC2lwdBxXXvyW40gWkB8isCPM856KHKbD+PdNcN55e5EUDOyE&#13;&#10;uVft93NifF0Cwbxq5i3obEO7ghTo+rQA/g1ThbhX2RI++4k8PQTPJ+Zz3hbm4eebYO73mrGuYADz&#13;&#10;fIwjlVQizE3ZLGaYzza0DYwv94OFvBwLasf18v0+D+q1cKNDz8nINUn8PB10A8yT5/N/hlccbkGR&#13;&#10;hese41AxjNFFDYKhM8xnG5nD+b8nmSGEUGho5tQbh5CnYGJQU/Soyz33vlvQXcgewz6gfMqbqzhl&#13;&#10;naax9DC3DuZzQHG2gW2Am38PZgrJ0AhHuKK0Jw4uRJhT+SulQ4tBunII8xGWr/HaIxKUFA9M/D3A&#13;&#10;XFF3kwozkRDjUKBo607OO9DZcgNEXD2VCvlKMtc2UXiOX/ztvGcxnA/peMgZZbmjnV7+OvjjFz72&#13;&#10;5lB8o6WBcV8Y7BSwRjVtSI2xja74HGmZbcJOhPLaiNM6oEOYJ3YjzDNnfxuY+zUyhjk4c6lxqh19&#13;&#10;0TLAHCpcdCtnmM82tM3l1hSlzCVAx/hOcZarWYwrDveA+U1lLvFphzAH8iQ1zS733/Gfj58bY5Zz&#13;&#10;k9xsE/ZJFcaADgBdUFfcBNaHehY3wfwWfnywLia8OcKcJEJVKEvoYW5nmM82srXz56owPo64B8yD&#13;&#10;rNtItyU+Zgrm6Z/979fjPCyGSZgbTZlZrztA0RaCeVl1M8xnG9nV1e9xIyZhPuXIMaCYySmyrLRq&#13;&#10;Aubp36cc9m5vPrUFhfJJo5WHOcnI+FSoMdpWVWtnOaLZcoPBWn+p0FLsSOaP0E4wT3150IDu4TkB&#13;&#10;80lXPQ3//jFs7M0LhHkgLSp4coQ5VCvaumqbGeWzjWz9fV+NmMJ8V0DRj9bqIy2vDOb+1iHMCy78&#13;&#10;FhS5Oek8ephba8u6Wixw8c42W7SN++9j6HaWPtaSuenMifewTggLD/49hfMEbJMFMEr+J6HDwSIo&#13;&#10;Jry5L2mJCVACuMFgYmlbYxbL2ZnPNrbPYVW5r83yRS07IixsAuZsBPNp5536+QGaQyZpDPOxoQqu&#13;&#10;DDD3rIU65BzQa2vabh6YONvYTphmHuWFB+8ujp469p7gsP1hvm8ZQE7NBzAXIsCcEv0wyVT5hue2&#13;&#10;aru7PqCz3T/bbDum4sjPfNjntSjPl0IPywGyr4f5dYsiPt8kzL2Gqe/8UJQDrWxXNfVdH9LZ7puB&#13;&#10;GFHDZK9gHrzz7WDOQykXy0jI/jBPVsvwtgmYx3C59GqPBgUUQbClq9p5YOJsA4MtqIO54jz0TiB+&#13;&#10;dzZijhL9/tYhTEdcezfMMxI+Bf3hO0hQLoIUu/Yb0bKrls1dH9TZ7qPVXAeUx6Diri3oy8I8qdWN&#13;&#10;98fvLBTgXg/z0I8dYe7zQuF7WWkH8/XszmfLbL3dVLwsAsZ9e8XOgOIOmIsM5v6nHTAfe28W2uJy&#13;&#10;/ZapQlyRo1yEPD9pcJmyLvVhe9fHdLb7aKXziUw5CDHphcyvsT6UmJGb2FIUKLm/OfXMkaKEe/T3&#13;&#10;G/jw4U9hfZDugEw2oO6LUQIwjvrmVVUtj1svyzHbbIlZLiXHnmdxM8zZpDtnnEVKEl1ztgllMd2T&#13;&#10;wTzz6oMHpa/qf6XrTfTnODzGaKGVUdg8ZG1TH8+lW7NNmCXwAPXggl8fNA9QG8fOU5gm4ZYMvWwK&#13;&#10;5tlyYAnbGcAc81Y01g4EqmNmyEKThcUtqNZ20Zy2UEM/22y5EcwV47LgU2XnGcb9zNlQDnCdN2c+&#13;&#10;bbQD5gkxyWAevfvwpYWPJfr0UKhLtODLLW1EdbdaHB7NG9DZxlaSf0SYj/M+I1c+lRyK6GRFD+QE&#13;&#10;sRHmOakJOL8Z5jzOdI5Jfr/1hES/c+MSc6G67g5OD+76gM52H60isWcOQ6v4jma5BOY7SnbDljRA&#13;&#10;vEfpFMzDjUGGpchxPuLmPkkE3lxJPwNMeXYuHcwVdodKU3YHj4438x50toFtCObSD3Oe7JZL2ii4&#13;&#10;EEJMOXQvsBi9dYrQjIQPYZ6TluTbBMx5jCDiYF507u67Qey7L6Zbtmdfm+twZxsawNxtPBX4c8kZ&#13;&#10;TtXaDfOCobbiDuKSacNlvjnAfQxz/DUJPKZfU/iTHFKo10K3jnrP2PosQJldorZcc/G37vqQznbf&#13;&#10;DK7vlWKShM15VJEjLtF71Ahs4YgDE/G2gbvdHVAccu8e/b3HT+7B02cNv3Mv1Ouz/DQSDGYmCSWo&#13;&#10;W86Uy6Oj7dxWMVtuoLpVS9TvD5nP0NMcxcwHMA9yLgN/3jvscdnK7WGeLZ7wHgTNF5B+E4pDYyTB&#13;&#10;nH7Rtm0uls/nXtDZcttsts9bQeVQ2d5yyEh40BAFxTke2+QGMKf4dkLGbwvzns34q0OfEeXcj9Dw&#13;&#10;iSE/TIOmDSDMpS6ro6dH8/5ztqG56/tCMB2S530LKO+xG2HOgjcvdoYVky3oi3jzgV9PYE5Bc09a&#13;&#10;yHujI6eRA4R+Zc2jz51v50DLbGNbKmEmYJtHBQNjR24e6M11MM8JyC6Yj5fBaEkkMMdxAtQ6RN7c&#13;&#10;t1UIHDfgXLtdPH77+5czZZktN6g3P6LQiY8kRvDmMGfRm8MWNJLzHOKxVovfBPM+0X8jzJOFRmLr&#13;&#10;JJ2I4zWE7x7i2ActdXX4/pP/Yzu789ly22zXmw+wngVzRCLh3NNDUWCz6mE+QHh00VNeel+YZzHI&#13;&#10;tBCYgB7pSQ9z1Gvx6C8X5/8/e2/aLEl19ftl7szcQw41nXnqPj03DaIbGhoxd0N3I4QAIZDEIyEh&#13;&#10;RoEQIATyEPZ1XIcjHH5r33DEfeWIa/ulh7jfwA6H/RUcT9jfw4+6a/Beaw+5c6pTdUBRfSL2X3CG&#13;&#10;qjp1DqVfrlp7jdeGs4k35151TWc3kyjRhebWoJcGvI4zlFBFpM6/U3NVpoe+B+ahwtwGf0zxr600&#13;&#10;11t5DeY4AZpma3sP7U7wYO3lVWoK/zDCcBpRVOaGcO+QmjvkOA26tqS8AAJiT5LEJThwP5uv7feO&#13;&#10;g2JjkKWTZM6eYfnJmPLYFY4JJXoLNeSLEs7398+eGXuXxaup6UwaQxXGIOZkaVP+Nr6oOTeYG3pL&#13;&#10;zB3L/v0wd/l2n5noWItasK4n4apzKFZYUp4XBzuHVydTHzf3qksSoVc8lzKbiMJqfJHUbHmFSeeD&#13;&#10;g3Adc8P6MTBHqSUsMe7+whgLsi4vu5gyPlw72Dv46wyWhnl5VSQx55hlcUrJiWvEHd61k+z67xri&#13;&#10;Mp1ja1cc32MO5vqWxgm0A3N9BI30Xxqp2krpY0n4+drm3tbB/ZkfuuXV0HQ2HcABDuCxGXz9rxs2&#13;&#10;fzAw15nQJLL1kvLoCQVnkvJsY2Mr3/AFLV4NqRVbyjcvpyiSOubEei0m5+9i3uK0uH75PMztTVUf&#13;&#10;p9VpUf4UBMkBc/0Xoecib2C8v7Y52uj3x75Fzquh6XQ2ecxkQW3cXB9BAwuYDe5ZW05M5KUCtHP8&#13;&#10;rDDadQRdBnPTP4SnT3Mixvh5nFCRbmyvD7aG52e+csurIQgxv0izIFTnTnMWjd0mIieY7rosVcxN&#13;&#10;6tRgXqF2Gcw7Aor2T8GyRKKnWQRQbg5Tt0S2tTvq76X/D9YWe869XEGyf/ZZjHlQCXqgsqGkOtPf&#13;&#10;VOmab0yuvwKgBdwYc3szXgHaVyEWbxf++katFgVB5Y3G1uAkNCSMcTpaG61t9HbyKfrmPtTiVdF9&#13;&#10;yfk/50THoElMdNq/innnN/bG0BrjJubl54BYI17BPKjQ32LF9S/WzarWa0LPHLbhZsN+0Ruko7WZ&#13;&#10;vnS9vEpBiPn+LCV6kY8K0DmbiCp0G/xaQue6CqaBuT1xmhubmJcPU98SEnZY9Urfh04XhREMIioG&#13;&#10;o+Gg18uG52Y6s+vl5Upyfq8X2xIR/ExMu6c7icUBmzQsOl4DLualMXejK9Zpr+dJg9rV0Yq583dY&#13;&#10;W05iGCw3Go3W13q90eZT4K74SItXXcDEuhplpYpxIxK6DrA6ZlaaimzRbmuMxcU0qGNuUa+UAlRO&#13;&#10;n3W13Wh9FuywYGI46g8HebG+Af8105kvUfSqSNXyHUS6AiqO1UrCsvczNL6C5Us1VxDHibFA1zG3&#13;&#10;eFcwL0dW2Me07P9sxbysPdDWPJLGPBv0B72s6PV6awXGWXyCyKsmwGJyNYYykSQiSYm56vQvDXhp&#13;&#10;SFsrdK3HUcXc3lESX8G8cnG0ZE3t4+zvdo05Lk1kvY1hP0vlCXQE4xNVxmvVL6vXAyXFxA2iMdeB&#13;&#10;RBwais5L4NTfkpLD9pqXVsxJE3NSwbyGtws5LFNXP1LDPNKFueCx0HxYZFmap8VofxP+e6Y+1OLV&#13;&#10;pucTFqtWs0gXJ8aYEY2jMitk7aiJ7LlxDxuTKSMmbhzRMfnm8nBKWirOemCyQ8491Z+3x19MFAmR&#13;&#10;5/mAJzkf8PXNK6t+Jb0eTGH07cdRyqC8FcLmeACFoj+NubGeNczdiIdj2CtxcPN92JCLuaG/irkb&#13;&#10;iaxdJiZFFGH2U2KeFjROe1l/bff/XfXL6fXAajp7jKQME+jyKGr8crcit8S89Bzsp9JRt+fNoLTi&#13;&#10;bZwbfm1g0XnkApiDGceChIRxnoo84yLJEpH39vZW/VJ6Pbiazh6KFOYqjw+125HN6NtgSw1z842L&#13;&#10;edDEPGzD3Imfu7e6mNtvaz+r6rfg74sk5SJNJeiUUcF5xtb2fJLfq1tnqGBqbjiyrgYTlXUkdc7C&#13;&#10;0CwCrdzrxMVLu94SDw+CcjmLa6RDB3NS+Xn3t+tuCgglciGylAuewF7QjOVb26t+Ib0eZO1ymBBe&#13;&#10;rk3GkYoAlY641HoyNeZh5Qjagbk13yXPTcyDBuZhDXP1WR0cIqzGhayQEKlgsPpWcNZLouHmql9I&#13;&#10;rwdZ64A5Ah7qrEuo+haiWpuQPYKWxecVa+6eP1vDLUHJdxlIKY1+WRRQi7RYzPUfCGOepTHnnDMY&#13;&#10;di79ljAf7q+t+oX0epA1YNLBjSOzAhftuMr6a8ekJdIS2gkXJmRufGsH2iru1mA7mAfOAxzM9W2k&#13;&#10;iTn6LeBfMWnKOS4cgm2JgvbiMyMfL/fqVsZFxmMa4QRQQEr6BVDHAgFGFcDThAXGOw5CYsteHF/G&#13;&#10;NehuoqfF4hv3vp7xLL35luow9RlKbwFt2DmUqBnQNI8FO9zymHt1K+MsExg4Vw0UqpNIlXG5HXHE&#13;&#10;nDvLW2snVIts5RjaFjpv/kxQw7xNuogSVg1JO84SNdacMs6iND/c9kl+ry5NZ7mgWcawsCXShX9E&#13;&#10;1yyGlmjjpoS2QJdUui8C65DYiHfQUAXuBuYVN928eyi8jSGP9DZQBtEVwFxRnrAsy3bWfEDRq0vT&#13;&#10;WZGxNBcQT9SYwxk0Nr4KMVxrU49XgNv37MIa1jFvHE01tkdh3mrLVSFLAnzjJrmIJglEWihPU5ae&#13;&#10;6q/6pfR6cDWd9QqR5imF+SfG4w6wNzTU/RWhiaDrPrXGMrkaqhXMW4x6pVrFvQLmODhlWSLYclgJ&#13;&#10;SpVdZ5L1OM3y7JCv+qX0enAlrXmeplnKoojag6WynKHZ1OIuxjU+udsH7Zri0h5ba94gPWzMdXE8&#13;&#10;H+uktFMe67238A8U4gLmLBUZOxh539yrW7ngWSY4DIBGeDVRbmWLdsPt4TNqLhCtWGKH+JpHHlgn&#13;&#10;njiY156DhA3HRVMOcOMiU4gDYZYITLv8N812e/9+1a+k1wOslFIogGKw0dwcQkloynARfdVCF0YG&#13;&#10;8Sbmdcodctt8kCBwMTe31Iiv/KQ6FECkHFqzKe4BxcMo/MsFTff2/qtVv5JeD6QmOO9BIp5nacrL&#13;&#10;bXLaKWkGDRXmcDV0NBHVYA7NrvKGT+P4M66PopP9QVDZlqFOB3r9bYxLWTDGQoUAB4ZBXUuxcepf&#13;&#10;rfr19HowdR/n+Gd5kQnBLOZOVXkFd+OwQPHUkYgrzCulLhX3RdNemm7XZ29grv4UvVPL0E6Z4BSX&#13;&#10;m8dUZOv7H6765fR6UCWtOad5DqV+1JnQ4thu5aSblBFsRoEW6cUwd/azuO6JE4Z0KXeruSo2XrtN&#13;&#10;ZuSz3Q6qMIfKyiTl6wcvrfrF9HogNcGBROuR9Fh4mnEa2UHnJphCIitzLlWljEd7LMaaVzB34yqW&#13;&#10;86b33vDL1ekgiRyTLs24PFBgwh/2a7HRgW+S82rVFOY9bFPOuMjylOoR+YZyY8Yj681ozKMoWsAz&#13;&#10;D1WBQDvmgeO2tGFefyIztp/Y3VrSV9GYJzRlnPX3dlb9cno9mJpCZ/8lyqATJ0tpEpvmfl2EGBmf&#13;&#10;xZxLcfxcxbM5CvPQwdx+Vc0dhRUrH7g+u3kSot9mTMU5hBYZFJsngHkk341Eb3e46pfT64GUKun7&#13;&#10;L2OJueQEG58jg7T0iOPIwRydGLU+1IxXbJDecEos5s0Mp5sSqngzgXufehJbWxDqLKxKhoIphz85&#13;&#10;IUJw0T9VrPjl9HpANcWQoqqE4mjObV0LboXQwRfjvhA9LjdSDB6JuXG8K3XlNvup56/UH9+Cua6h&#13;&#10;iUyOSMdZmOrsi2iS5oL3D9NVv5xeD6awpu/eUGCihUNM0Y4MxVyjQT6OVTuRGipaJ3vO1Cwz3bw8&#13;&#10;arp223HZKz9ZvXiMh0T0pEcsMQdJjyWCqE+S5GnCiq181S+n1wOr+7PZxZRjylzAUjk4YxJnzjkA&#13;&#10;r4dwqSuggnk1DOgEVjojKh2YV1yYOZjrzc5aeP5MEp5yKvo7g1W/ll4PqMBpmfzngjOw50JQHDNH&#13;&#10;dQMDMRXeymvQZz+w7K7tDR3MA9fl0KbcYt4w2/bh+g7Sibn5rBnH7aAxTgrFZGieSt+82PKYe7Vp&#13;&#10;DJ75vdkYip8SyCQy6H2WroAGygQTy9yQurlmpcPa99WjpmOlj8DcuXBaMCf6rUXtwE3UyA30XRhM&#13;&#10;aqHZ1vqqX0+vB1P3wDmfzJCUWB5CpfMCri6eRGNz/iwrFU3RVo3DrhpxS3QX5ubM6cZYmqVeTgWw&#13;&#10;+qMQc6Qc/6E8jgXzmHvN0RjS/RxmWCQsk58xjKExLztDQ+2Wmw1bdYybCR3XkrtRwxbMSaVGvfEs&#13;&#10;Tcwt7WoqrvS1pG/e2/QTLLzaNMZtFdMpjPWBRgXBEPfYBhAV37HGHM+m9SlcLusdefsK4u6X+kdI&#13;&#10;mQyy0ZkG5ub9JLKuU6TsuchEHEn/fLC1u+rX0+vB1FRN8s+w0A8wZ4h5qI24LZXSOVA1pcgJoJTV&#13;&#10;uG7JYaUSsW7H2zB3y7o6MHcKEHRLKFj0hMVJ3hdxzFhRrO+v+uX0eqAlUpFQnjAKQ35YonqdVRKU&#13;&#10;GCNulhXWLLWy6CXEocoblSfK0AkcVuF3L5A2Z0VfB6SpMEo05jTOxFpGWSrSYsePxPWaJyEE9Msz&#13;&#10;2Aqe8oSgc27KuJwW50UxN2FEa92rccYjMS/jLg3MTd2Bclrkn5zyIYcGf9Hb9rNCveaJc0EBc5h5&#13;&#10;oueGRmZehcNWF+ZhHfPAQdeG0jswD9ox1wHH6u+rlL/jVNyUF2mf47mi2PJHUK95kphLS57geFkJ&#13;&#10;OisHDanPR2JemeFsIK5gXokUus76HMwb0UVzxSUqEZrETPCMZ+pcUWz5CkWveeIMC7dVxl9wFuuY&#13;&#10;uakLNA5DA/PqV5VAeMWm15Gt3t8RSGxQbusUTfeQxFxkImUwyEIUuz5u7jVPKXSbwYQfqtwWHPHj&#13;&#10;HvkcxOaoinlp2xtOi2vP2zDv+jXluFDVPkTTPC/yPIPNFSLf85h7zVPGU6EmQUC2hePyirbOfuPJ&#13;&#10;dFBeYh7ao2frEdTBvO7gND2VBv56D1gsL8k0S7NMZJSLlOd73jf3mqcchhBCUwW2yTOGO1oibL00&#13;&#10;WCN8iHnQxNxpnggdnt3JuDWDvRDmjd9jpjji6hi4HmHwRibyCEZZFKc2Vv06ej3Q2o5FlkHOHEfM&#13;&#10;MnBaVMCuMVtrznSWoIZqrUEuCMuZ5pXbzb1O7KX8ZfbXW89J1QRDqpblIpWXp+gJ6Zrz3mjX94J6&#13;&#10;zdOppMg4luHGpsfSNMhVQJ6LeYlv5fBo6Td3OufRMv3v4B24mFcvrzJ4juMrUvkmlFKeM+hlLQa7&#13;&#10;PgvqNU8X4iKHxSwqgIExxaTe2KxhXADzqvPhfg46MK9dJW1yMMeOoSiRfyT45pTB+5DI8v7BqVW/&#13;&#10;jl4PtB6J07wHc9q0OecM3RbDOZkLoHNXfeHWopg7uaWuql6zOcDO3WJwak6hSgEW4ErMR2dOr/p1&#13;&#10;9HqgdQ3e9EWe4ggr1TIP80805kfPqqhdAdb5qKN+lG/eeR05+7VQMKMFMRc8YXnKkjTNN8/5mhav&#13;&#10;ebqRpCxNC7ThOD5cjZpVxSwO5kHlUzf05lMdcwBuIJHf0o35EaFEB3OCW7YY1shDuJ/nKYe/fuuM&#13;&#10;j7R4zdNbUSbNYUY5Yp5ArwJV0RbSOIPOx7xay+Jg7uSJ3IHPQXlrizl3vreYE7WyAusSYD019DwJ&#13;&#10;eRYtNg583Nxrnr6L817eTzM8hSaqXoQq77zE2vE82glXBbga7qCKeVgPlXf45ibwaJ/S3Geb++ED&#13;&#10;TDenOBGXJjDbXHAhijWfBfWaqwnPsn6RcnDJTVsOVcfQSLJGyLwDaFCDFXklSHk95uJmgVqexhVC&#13;&#10;3bwSQrTlTL7vMJy8hYuIeCbyTKydgkLciR4+4+XVkHzTz2CSP1NFuC7mpEnxPNpLs1wht4q5wfo4&#13;&#10;mKvOIZhEBN3OuGxLpHmep2sX19SoAuz88/JqCOpZU5jQhu6AoVxNyC1PlEdxXkW28vkozGtXhQ1Q&#13;&#10;4pfOyRWHbiUUTg8wnQjrzZj0WPIsG14pZpOJmmXt5dXUNKMFS7NCCC4xZ2qrLMYUS8xbQK/2PQRV&#13;&#10;zh0DfTTm1cc3MHc8dFWZCP1xUHcuXSwI8nN5fu6NHob9t+Pp1O8092rVdIP2mLTmkFSMEmx/1jFF&#13;&#10;wNwcCWuYBxbblstAx08qx84qzo3nco621feF8plNmh+m3SXQDyp5B8yxh2hwuDsboyX3ixO9WnUO&#13;&#10;Mc+yIud2QGGiZnGR8EjMgwad5ZDyxTAPXZibclwW9deROKJQvoXVlFTkosj6o50z/+wJ95qja7Tg&#13;&#10;aSayPDOVLco/hxWzpIk50ZiTsAPzqjFfAPP5SdDyF6vxcjC5HxuzKZduVgLXZ3+4e/rKb+7DCXTi&#13;&#10;nXOvVj1Fe1me81QIXFpldljhMXQBzEmtHEWTTdwoi4t5G9at6Lu/GMcWKd88BpcFMv5w/ExikRVZ&#13;&#10;L985OP+SWr/h5dWqH/F+LvJUwGRZGlO9fBM4SmADaFCjzjoRZYLTsdAYMcexRY0zpYtveegMbTKp&#13;&#10;ire9vMrrCwfcweAYbOxPslT65YnI+3ww3D594fpsMpX/+DOoV5umF/kAViZC7DyFHn+TCIV0UUsD&#13;&#10;aFcosGKYg6qc+4LS9pdWPqh87WJec1oiM209hu3U0pwzUQx5b7h//tEruABy1a+m14Oq02KYcMwR&#13;&#10;ZRmHAIYKT+NGiFjXwDp21fVAahdAeb9zt2vpux3zxjVBao/Uc4hCtaMFMc+Z5FwUozTvS9/89MxD&#13;&#10;7tWtvWwUc6iBgg5izISqARFg0eNGhWKZmjThbQdXx8RXKa5b8xbMa/HDevEMlkuq9TAKcwbvPYyn&#13;&#10;g1GeF7uHD+tZoR51r1btFRssZUKaxhSmy0XGb8GcaNNnqQJ6NOYV1OvIO04MKS+gtt+HmEdmbGmc&#13;&#10;SDcLyhNYXvR6w97u4RWcLufdFq92Tc/mI56qrYlpKiBFpEq4sH6ElLUlNUwbmLuxxUZk3DmidmDe&#13;&#10;fGzl96kJYGZDaUxhrinnlBV51hsUe4ePbsz88dOrWw+nvVRwhTl659qYR2o7Ydgqm8JvHEGPtuau&#13;&#10;0S4xN09oDqP1iwdZxzkW8NfBWw+lgtFi0M/TfP/8iwOPudccPZ72CpzlD9OrCumdR9ChozFPqBki&#13;&#10;USHXcVCqmNsbGpiXj7NXiHO9NC6Z8hkd3DXmUI4reEpj6bbkxaCX9Xf3n4X9t1Pvm3t16ErRz7MM&#13;&#10;EufSoEuzjltloTwK/BbqjiVqSnoQpV03H0qY9eFSOdbVDKjFvXLddOZCy9+HWSJ0WiDkmRW9osjX&#13;&#10;Dw+v933+06tb03P5Wi/LBGc8zfI8S1V7BYkV5lCn2MS8HUcH89Ik12KLrnPTdE6OwFwPxcW4vhAw&#13;&#10;UibLe0WWbx2efrKY3fOZfq9OHRRbRSZg5wP8AyPO1Twigjs49SrQamDRJbecjIUQkxbMjX0P6si7&#13;&#10;/s5CmGMilECXXAxNRDQR0pxnvf0z+9d3/z/8r/FOi1ertns70pgzDsGWNIPZz6qNSG0vj6FOMahl&#13;&#10;JcsDZemL2zYIx2y7mNc89sZtXZi7WVG18oskuLCXKczzXj46c2b70fV/Ox37HjmvDk03e1tpkUu8&#13;&#10;pV+eFVkBo09is5cQZylWE/z6Q+WsaK11yXDDKWmPh5d3H2HN7e4MSA1RnJskL8g0l3/w+tnDrcu7&#13;&#10;r/iouVe3tnubEnPpsQi05immQnHxJtGLntutrOK26tHUHuCA6yxGbMHcXCFzMVcbK1R2FiY/Q0GC&#13;&#10;yNI83zh9uHvhzIWpL1D06tSe9M3zTOC6iizjlEuPIIHjJyxNRF+4dYlhI2o4F/NyRK69N6xa+C7M&#13;&#10;9RwNdQ/OUFSVCNAUmsRQi9Pf2j/cP3PurHfMvTo13cu2B8A5h1iLiFkGx1B58ISznoS9sahCD51z&#13;&#10;ibXR8Fo6P7SBwxbM7TyXozA3ocjAnEEj3ZbNGIPmvuHO3uHB/sG+NOaec68ObRVrvX5eiASOoBJ1&#13;&#10;kaFpx6oWFWqJKhYdZrfUc0VV370EsxJacayy/Sli3xWsr1+9HOxP4AmB6N238v2GQQ6L5TnP+wcH&#13;&#10;h2d3Tm97l8WrU9P+cDstetIjB8zRP89gM4viO0pqkC+s9uBK5TtzWbTeW3+cYj0yB+OYwkAiLt96&#13;&#10;irWzp0+d3jo9QNfc23OvVq2tbff7GU+heBs6iFRBbqwmWOgjqIsvGGBCWtyLTpyduHkN5KBu3Tue&#13;&#10;z1Bud4PGEUxpkSdQLvqbZ0/tHeychfFyHnKvdv3P6dbaMGdZDjFz+Y9UlmccR+OqSsV6AhT7/X8A&#13;&#10;zOtOTaVIy/2lJeUIuAp24piNNONssHvmYO9g+2Af80M+cu7VpreS/V4fylkhdg7ZIQ7eOVfjznWo&#13;&#10;pYKd7vWscN1kvTrysxvzjlhiw01S51iiGkGx8RlmWGQ5zzYO9rf3Tu/unfq3vunZq0s3ss3+sN/n&#13;&#10;vaKAI6iAQVY6E5qoVqLqhhblsgTl90720zLf6szX3BIH/qMqtsyVpFNEeCiGy5DJd6C+PHxu7R/u&#13;&#10;7J36hbflXl06E+fDPvSB5jlT7RWwtQpKWyDRH6PjcsTu2xq93Q+r39c4pXY+i/O9nnMOPgtPU5Ft&#13;&#10;SEt+sD/aOPOne9439+rQlsiLvJ/nsDaRp7hiCwYTZkyZ8kQd+hzgdNh8cZhdUJuF6I3H1W53Bk8H&#13;&#10;mvJIDQ1NYPm66K3tjDZ3DzY3Lr4N1tyD7tWmA6h+EjlGWaDxTDCRQRkXw3GKOtgSkcAu6ayWn5Bq&#13;&#10;xaKLufseoKy2HuDi/Lh+YNvF0n4VhHb8ljwkwxLc/u7uaPtAOi5Xr0290+LVob0oGyQ5zNxiTNVv&#13;&#10;CYCdq6GhOPAczqFNu2yN7SKqtFNUSrq6Hj8XcwycUwq5rNHOztrO6fOndq4/M/VVLV4dusGKOIcR&#13;&#10;54JBgkiILKXQ3A/2PI70ge8YmJPKp8DxRVpc9KUwVzl/wBwSWsPR2tr2/tmDzaefH8/ueXvu1aoX&#13;&#10;Bew1gX5nGHsi/5dyaSWh/k9tlWvZ+Bw6mIeLWmeH55aD6HKY63GKeFluDEfr27vnDncfu6pnP3t5&#13;&#10;NTTNkl7OUmg6o1C9JVL4hwm97lktNm/znqvwHpHNtI9sObseC3OcDAbFZjujgeT84uXNbdjH8i+r&#13;&#10;fjm9HlAVOcsBcNhXJX1zzPdDrh8KAKX7q+YWlqHzWui7E1q38NBBuS1Es7TTYjBnjOfrvV5/uHHh&#13;&#10;ob3RdPZ3nx7yatf0PB9xViS44ET6uopv+FpwXNGiOohsAVd3bWI3+pVSrPqTOM9VPl8Tc0LstWYm&#13;&#10;b1H5/lP0iv5gtHH+yv6GDyZ6dWsCo2WTHKiWpONHKjJkHoKK1MRatOtScbJN8WxHpLxZTls6L65t&#13;&#10;Jkthrr/AEey8yHv9Xn/t3JXTW49MfRrUq0uTTemJ8yyFDD8GLxjFdD/EFrmaBK2qAiNrzXWWvsMu&#13;&#10;162zk9Tvuiqcqhnz/NWqGV1Ko5fghpGawQ7jWrJ+P+/3z507vbV+c9UvpdcDq/HsMIp7KXRUMFxB&#13;&#10;iE468M1wnxwWtkS6BFYzGTgNEF2YN3F3b6l8V8kkWcwr3lFoupYiov8UbPmQBl3kRdHrH144vXO6&#13;&#10;uOHNuVeH7v2VZdIzzxiOaEmgjBtZR96xHBcKW2Cqm/wYhGWofIGKq0Uxrz2pi7m5mEqHRV1vMewf&#13;&#10;iilNs2LUWzt46PDc5nk/RtGrU+NLfHuQptJLgXZ5SKIj5xB8AT8GSxXlGTQkcRy2TXpegPCKl151&#13;&#10;XoIK+EE75mHp1OBRWJ9BEyzBEaN8beuhh/du+pIWr3na6A0gIwRFWxSXhOOeZ6bWhSc4M5TEkrAo&#13;&#10;DOq+xdGcV2mtxNoD53H2Xtd/d55AT8oIIvWFKjuH0Dnlo2w0unjhCtpyH1D0apU0gf/9aJQxZDuh&#13;&#10;6JMrN105MInq1tGbIiIX2nmYN/oiOpyXeg166fhXhouqSnNiGMdBiuicS2s+LIbDMzs4c8tbc692&#13;&#10;Qb3TZrLOIQtKYzThVPnnCnc9Zi7SvjEeBYMFD6DtderlNIvqzyuo52Cu/XN1BAXPPIkhxF/kRX93&#13;&#10;Yza7P7u36hfT64HVZDaZnkrSXDBBI64pj6my5nojLoRaSLkaxWQz55jzoMUlseyT8vZy3FBQwdw8&#13;&#10;v8G8/FmiymzAY4GYUCqKXjHY2vli4n1zr25BLcj4YdHPKROhQE8lRpdFOy2JGpBbm0tEaj5I3SkJ&#13;&#10;Gsa6Ld7e0mbhxNrrFwchDuawbCBJ5FtQlqeD/vr6aT/G36tT8tx2X7ot416yxpKMEU24why3Jiam&#13;&#10;fMs4x9q8toFcIbYSPQkduM1XbW6Ley20S/c9q+WlDDrleH+w3t+Z+F3mXt1Caz6b7XOWSicgNmdP&#13;&#10;DCQqzA3nURVzoLGz3twgXEkmOXfX7b2NMobVEEwH6Ho4Lsw555z1h+vDc6Oxt+ZeHQJ/VoGeJ2tc&#13;&#10;MGooT9R+UPWFxtzt8A/D+Ua3vBzag49Bi+qYdx5ydbtHojDn/eFof+vCAZQoenm1CSPN98EOXk1F&#13;&#10;fwRliRBF1NMrDOdxvb+fhEf4FiXOepXFQpSX89O7LhtTo6giilHMmRD9wWB7o5dnPmzu1S7IqUzv&#13;&#10;z+4DIJtivS84RKOTyJhzJL0F87CGeTMubilXmNdus/nOzp9rB91gHqiTKIk5TdPeYJCm2ah3xmPu&#13;&#10;1aHpWMUoxrPph2t9Bt3OjGq4jYduphJVAtgLWfNKFtSJrxiMuzDvkl5sRzDQAn8ci4XIh2sQ/p9O&#13;&#10;vDn3ahX45hPcZwKoT/tUpJxS09dvME+Me17J08xr62+7s0Rb5X7CsFzJVY1Wlj9RPp97fWH8Ponl&#13;&#10;v4xFnGejLfhvmfr8kNdiOpX1RQbzZiMW8DhMjDGPCZR4OyQuaM7LqOJ86330cGmFuAn2EOOfC86y&#13;&#10;Yi3FGlwfT/RaUFeSdFCIJMD1JynRR1HAPCYtHf7LalknpY65NfoE11bERF6RaX80GMu3o6lPg3ot&#13;&#10;qtd72UhQygNp0dFFj1S6HzpCS8x0VNxt+ukme3mmOzEPrXseqXXr8giar6/tzZQt9/bca0Hdo4Sm&#13;&#10;EZdOCiPl8sQSc1KF70iSKxUAXY9ZiHP3C415zKjgo/4hnD0n3jf3Wkw4iPBFnhSC8JipVL/CHPJD&#13;&#10;AVkW82qkpeNxizkxpHIyICoLShIqaC8786r3zb0WF84hHI97YRrElKgdRDXMNWiqUPYop6XeVtFB&#13;&#10;+ZL+uiniglmKUKNYnD0rvfJ7PtnvtaCUUZzmPCOhzYHiAGhpQIPIAW1RK3ykjnEsVYXBWMIFex7z&#13;&#10;/U3sA516e+61kDCAPpn9NRNFzFUOBudFSMyjCuYK0IUoDudeEa2p0Dno46+GYdTgn9OYspTlW9va&#13;&#10;3/LyWkbD9FSaZpHO9MdqdkT37vJlWSc4eYVU73cY78K7zBKhcy6vQAHjk4br/8X9Vb9iXidP09nm&#13;&#10;voip2TYLUcWyg+iYcuGdi3nHu4S5yHQAHYtaYmnPE5721ocz6Ab19txrGU1m04OtdZYmqn1Bba7Q&#13;&#10;yf5jY17phA5arpiy0rz7KbRUiFMeGuIogXH+/ZkfLue1tO7P/o8c5pxjR6gKLBqv4biYN9R4prnt&#13;&#10;SBpz3Q0tGU+iEN9tqMR8uPuMr9vyOoams0Oqps0liekIXSiPM4fSI378aMyN4xJgXhZrbuTfKLL8&#13;&#10;/KlVv15eJ1PjWdrjejKuKleMoqAy2HMZzGt9Qfrmtke1/rz+bE+gqpsJKsrktSjS/OohBIm81+K1&#13;&#10;rKaz02kKs3EFTsbFclwD2rKYt052Cdw6gOrn5k+7eSkda4FQC87aSDNxYc/P3PJaWpBumXxOMw4j&#13;&#10;IkTCYp3z14s5l4WctADcbJGbUw+g44mhG9WUf0tCoeY8z4vTp/5Zxfy9vBbXWB5CpzNa5GHOcwi4&#13;&#10;UMGThJk+fxNyqW6MO54qaaCgxerbG8oRGmpYi8rQUp5m+e6ZGziKw8trcYFZnMwmBwkXSQoNohHE&#13;&#10;7ZhumItjE3H5ITCvqdUlCsxdlflburcJ9uDuH/xo5isUvZbUWHXPpXAEzaXrIvHmGY+0MbcN0D8M&#13;&#10;5m1Vj3OvAh1xiVQbH2W82Njf8udPr2WFyZbxrJ9GseBxBmNDGeflipboH2bNQc0muvKDU4+LFx1g&#13;&#10;LtLN06PZ2M/x91pK2KIATWecFVR6BWpELhdUlyz+kJjXS7TaTqGmaYk4vxCMubLoTGSj3WLm06Be&#13;&#10;ywki0DDaYpKleSKKjKuR0Gp9hTO35QfAvFqJWLl6GpiHrm+uR1JDolak2eHG2FPutZymarjivdk4&#13;&#10;G6UiydNUUD10Dgk3K3F/cKelA3Nzk4O5Lt2CNTJU5P3e6I6n3GtJjaeq4G/6oehnTHKUs4TDDJdy&#13;&#10;EDQk//8BvnlH6NzEL+2oFos5S1ia0e21be+0eB1bp0Qu+mmesTiRvjmjYM5D8BdiaCjSw/2XZjkk&#13;&#10;tkE0rBw5gwUvGhVSJFhdlrCCjPZHfjOo1/EEPXOjUSJSMOS45Rxmiaq9z7jkXJeAHx/z5j2LPJvu&#13;&#10;7o8jrEKQZ9Cit3ax51srvI4nmDmX8jRLBe6BTqgekIsVgvCx7OpZDvPFplYcgTlecri1N+Obe9mq&#13;&#10;XyyvE6rpRHro/23CsjTLU5owg7gy5ZFu+V8e8wrux+Uduyqg4JzSNO4PTvd8TYvXsQTcjGcbw5SL&#13;&#10;LOMYP6eqZ05jrtfMHRPU74U5xMxD7FaFVWBsONz4d6t+ubxOqHAu4dqwJ6jIU6ayRDSJcIR+hMuW&#13;&#10;Y7VefFm+Oz1zJHgxymHcAMUZeDTp9fr7t1f9anmdUEH+/P76YJBSnudCbVPEmRYKc6K/WNZpIW0b&#13;&#10;iZbEXNUdJOqaEyLv7fs5/l7H1HQ2GfT2C8F40e/lGDeP1fxQmJErnQZt1pfjnAQm1lLlfVHMicYc&#13;&#10;M6ExjWiaZdnZ9VW/WF4nU5AkGgsmrTmkiLJcui0UlhPp9lCSKLclXqYd+riTXpwFXyRUk//xcAB9&#13;&#10;clx6U+vbA/XuM/OBRa/lJN2AzUGRCNjaJtICg4p26DmGWqJjOOdHjuBq/RFngj8xZS1gzrEKIS02&#13;&#10;ts7+b/KinI59e4XXcoL0kNhkIseGUCoyziHtqLwFu+i86bIEugG/Diup7+ZaGnMFN1GD/HGWP5Ti&#13;&#10;iogKvn5wQY3y93FFr+U0nTzd3+QcRrbAXM4iBcxprDBPID0Dy1EMecSFshXzxWcvzsVcB1pig3mY&#13;&#10;y7eajQubevaWr23xWkby3f90v5/0BAQSpXtepGDVGXW2hhKiF3At4nX/AHtd7HqWSPXrYTtolEdx&#13;&#10;tnFqFxD347e8ltV0tt8fDJjAnBCJoGmOqhSR5hzn/C8cZzkK88WHQFcxD6Rvzte3d4Hv+95p8VpO&#13;&#10;k9m90XrKMwEBFnkKZVRijke+8hQK/y5qpNscmWNhruMsusE/SWlEB/3+uSfHGGbxnHstp6kYjSTb&#13;&#10;CfopknXGgfFywxxRmNcCit1H0O83+79cJIdHX2LnWCRp0h/u7p1Vewi80+K1jKaze3khRMqYnheK&#13;&#10;mGOoPImIdVkia2LLaYnVHeZmtXPQnv4M1NbzMjIOcXG786Uc+uwCj26LxjyJJeb9/vY+GnJvzL2W&#13;&#10;0gRGEhUEq3BVHz1UtSRQGmgyQxhedK21oTpsw7zRRuFgvoxU3tUkQuUfImhW9DZzv+zZ6zi6Fx+m&#13;&#10;yphjkBzMuSQ+wX1EsUpCxhDgOyLMcsRmFrIs6XqIRqQ3bSWx/BPzfG3rvvdXvJbXdBZvCJFjV3+i&#13;&#10;xqIwxNykh9R6onChcqtujknYHGRRe4Qzyy7UYXMXc8qjLB9tPwFdrD4J6rWUprOJGAieCOm2YNUW&#13;&#10;ui16IVFiFLdVnB+jdGUJzE3Ps/HNEypIWgw3zkmXxRt0r6X1Ui5IzLHVWTvjincSq1UWypk5GnOs&#13;&#10;SewEvPJpEZWDWnA9KGU8FkV/Z8MXbnktr/F4RhJojouIqWNB851ozBkOybXl5kG3EccSw+/VFBc6&#13;&#10;Y/zRX9GlY2DLGdQoFsXhjl+C67W0YFLLZgZRFuWbKKhiGJ8PHRWJiruYOdBBYDB3PzqYk66TaP0I&#13;&#10;qsKJxFmwGJotcmZfIrrm6i0GMBcxp3l2dsND7rW87sEhNCkYixihoSqVgpYdtUkRjGjCaGnMTVvE&#13;&#10;Ud1ER2U7u+43z4p76CI9KjTRO5KYyPYPpj455LWsJtLT/fv6OovRNYkCopr59YrzOIYhueCd16H+&#13;&#10;PosVF1GgYiwm3IM154ynWf/cWzPvtngtqTEiIxIecRoHOrkOJ1FVhhuBzwJ99U2r+w/FHJc8w29R&#13;&#10;ZTWgBPYm5oMzD8+mPnbutazGkpmHWRELKu2n2skSq7lbkP4Et4Wz2A7ecn3ofxzkRGOui89VeJPy&#13;&#10;NM8Hpw/vy/cgz7nXMsLOyunsIO4JabVVE4NOfMJHElORpRJzu71CD/P8R2FujqCB2bSl00PwR0nX&#13;&#10;POsdnJnMvNPitaxgyPnsf+I8iqj8n9lrpYPoMWVpnnLqzjs3JP6DjqDqiYMy7KIzRJCeFWJweDAb&#13;&#10;+8C513LCxsrpdPafDIUQQUzK3KPacEV5VmSQIFV1sYHpRP5HH0H120Zo/hpcai79J7Fz3s/F9Vpa&#13;&#10;E71tc0iiBAPZxIzxx6UolOX9HBrn4grm8T8Kc2PgjXtunHPcaS4pFxuX98a+psXreJrONuKYUOks&#13;&#10;xGqAItF5GSbSLBMMlhJhxh+7kSE7aTorFkfX/abL8XFGtaBwJK+qaqFUHkLZxqU1vwbX69iaEh4E&#13;&#10;PFLVuCaMh8sKRZqKXPotOjup0zZH++cd0NsP3dJnXKnElCgi5uCcn1vzVS1ex9V01qO5CHH0UBCa&#13;&#10;LswIKc+ldG1XaAN8i/nnjbSSQn1hzGOFucrJypMCLS6ujcfemnsdT5PZ+ZTCJk4VTCSmQBCaQ+Xp&#13;&#10;NOW4A1qvsSgHtxyJufpUx3o+5qTEXB+FY4N52t/f9PMrvI4pCc7eIMl4EEXY6abqvSHJrx0XadS5&#13;&#10;M3eOqHlzi7RaVKdwLdjVX4YtzYQ5dVAQxeH2/+459zqm7s3WDno0oJyRME4iAxg6DZCA5Gqwhem4&#13;&#10;0FMVj8a8Hh9fcEZLDXNifHM+WNv+kafc65iazjbWt6KYsYQoz9yEQoDLKOFIuG6yiA3m3b65m/6p&#13;&#10;poEWKUZ3nBZiQ4oUtlGn+ebulsfc69ha26IFTUyllMWc4KblOEoYFsQq5113WiyMeePeTsBL0p0j&#13;&#10;qFr1DL45K3o7+cQfQb2Op/uzzRGT7neEJjqCYkUaxIG2qDrfjvMkgLxYhdAj0xcR1CldVB3hRbMG&#13;&#10;l2AFlxqMG+P4AT7YLXykxeu4muxtQR9arPP8JGQkiENSbepR1IcqSbpM2NxcDvWe0KMwVzFM1Zgq&#13;&#10;zTmjOd/bf9UPavE6psaXDzJ5xMOJWyRKwmgYh40yc9OA3/BYgnC+Ka966cGimIcqIRvLPwWCPAlL&#13;&#10;8972+Z1Vv1ZeJ1XT2fWDPEt1cFza0HidQg+oy2hoKwcbC1qO8lqsNV8Gc+0YKcyxmYkK1htc2vJz&#13;&#10;t7yOqxtb/YIJpg6h0i3Jwyh0h5pbzIkdwtXwWuafSrvwn4O5mS+njqEwKikdXM5X/VJ5nVBNZ9OX&#13;&#10;R6M+B68F00JQxxWFSSOjr3KjjsseauSV39KNeecqlg7MzfuFbgqFwgNwzlm/OLXla1q8jqXJbPL1&#13;&#10;5towx9lbsdkMGrYUruCmUOdEajFX9+qtLK2cl3cc6bQQF3P4V2f7k6jfO72x6lfL66RqPPvvTvVH&#13;&#10;PYEbtqR3EEirHShTqoYMGZYJbCZqYG59827MS9YX8M3LiCJibo+gUoP1kQ8oeh1P0+n/uVvkaaoS&#13;&#10;nTpSHjViKpASpSwJY1VURfS2Fp0wnTddTg0/d7+dN6fFPieWiBHVmQqZUC6KrfX/ZtWvltfJlPR2&#13;&#10;/2VrKxOZmgBtpi43nG1JMmxuiWJ9HdgW0SNj6PW55wusZnGLWtRuGJgCNlg79aK35l7H0mQ8G26P&#13;&#10;iowzqvZqKYAboRScJCEdG1Wkq1enkMUWyFUvmG7MHWdI9eqZ/aAQUxS9tbOnVv1qeZ1QTWfTja3R&#13;&#10;ALZWUOpgXm+LUHW5DHfkAuZqglFM5g/EbdFca27fRIgJs6iKc/mnCTHY85h7HUtQ87dxLk+RcoV5&#13;&#10;VMZTKpirgyAWcKm5/1iYS3CKaDkC8Zgyv8r8Wr1h2mIuWJz3D0arfrm8Tq5GV9ZSrCoHn0SVmkct&#13;&#10;nMOcf6hUjCMYO2dLujSSHZgfsbOlfHrigi4/wTk4tAY94TTqFWd8RNHrWJKu+TTfW89EyhTFOsLR&#13;&#10;DJtDlwVVOaSE2k1zqs6q25ovinn1N5kCMYN5krCEp+L0vk/2ex1P41nvtOQ8Y9A8QXE/RdC2tNlg&#13;&#10;DtPPE9UZWgYV9Q80ea6P9yfq2w5vvnTMDe8KcixRzLJLa6t+sbxOrnp7+1tZymOqm0CrjJfMgbMS&#13;&#10;qr1XekI0Wn4wuiXWZUMFnE5N+miRQ2r1agDXHPwWmGOKi6jTLD1YX/VL5XVSNZ3lWzvDPBOIOewC&#13;&#10;bTCpl1WQRG0+t+vmkPI4CnBW0ffGvCKC7xXyx2EzL9S0xEne80dQr+MJBln1t/ZHeZ6CNxKroSyG&#13;&#10;NWXJbQgQvfcEvQg1tAUeIDFHs1u/NPAHl8bcOvlq/BHUtECjXEI4E9necNUvl9fJFGA+2j61mWeA&#13;&#10;ObUJIg259WAQ1yhBzKE11GRCY5WYb/KqMV8Ub4dwJQjJ41WkB/Uyxvv7A58F9TqeJOYbuxu9XGGu&#13;&#10;IyhNzLHcFq8DoJzq8CxdhVdUz9sXCSnpZgEp6VhCWqQb6XaBpVtYakHpWkpJl+4WkJaWFli6SwRk&#13;&#10;lxAQlviSvuvvvH/APee5M3PnzqeekVZl4URO6I2d1ezy7iYv1zldko2GchexMQZW/NtT6uq93Oup&#13;&#10;6XWKcZoONX6VsikZepbBaz4TDzEI/pmwTPT3YJhhS6cEC3KJfn+s6fy2uaRLofT6pupv8ILQ/9a3&#13;&#10;RavEEknrDb0dfLBtcV3lhd6avPcTWk95iTT+UnbKzphlmnULROdArI5hHVHwzM4SK9T9IowzOZd2&#13;&#10;7ZAF4w86k85KhZ+4n5P639Cjzh5Vb2+J89WM4v4ufdInWSHW6oC1Z2SU+HVI1ooZPdt4WNnOS81O&#13;&#10;nqE7vjiJOfxbgbiM5la2grwgNR9KKLzNnLVzzz+esfFXfZWOaBpEjOA2abm0Ty4qm4yZoBq/ddV+&#13;&#10;H1/8YqaG67WggvOTeog1/JGe4o4v+vdxtbVAfVrVqLv/+/diywz2udXx1Hlo73aBQ8yg0M5mbwsA&#13;&#10;JD5x6Aapy39JhoTZnkstWol6LUu8JB/2eXaiKbV7iHrHMH9oxjBVznIRiwkNPederN4bdvw0xYsM&#13;&#10;xClbTfqwUKEiXO/9ozK7r4LUI0ptSHxGa2SYcHh/NfpHtbXgP8B2vom6vikUAsYe4xY/FqBRoIXw&#13;&#10;b0a4Wu21mLpMKyfV1tolW3fotZ2HtJ4zSZEzF8tIaLNywNF9K+7/NhnYvPLDyUk3/3iw+VjZX0ZK&#13;&#10;lTrGQf/ThKpzBL2o3aM/ceqFGqt95uj384V6t7V2SxvlhNSZI/021ymcuajg/WprIUwFp/Y09aRn&#13;&#10;IZll6VzD70xGIWzPUl84ICYE2cRaFTI2x8zQZzgWoUY2BQunY6dplqPMfbJJccOyE62YE5EfIIn1&#13;&#10;ve6LoCFhHcP9h+oYRzANO5urINKWbV6dVpRfvcB8DQukl/E2YRfUucf6gB2Obl7GxP0wu5yvSOdI&#13;&#10;2+KtUl+7byirEpWabeJc2LTQiA6srCYfv1OA6pY3NW5eyyKXgPrilV0T85sKOeqNgyzNvb7MWEkm&#13;&#10;Hlg72VAr5h9slq3rlOYM8ZDkP6OiMeRIcSWs9v+ekR80CClaE2IzrubOavvx37ojkvAHyXlGZBj1&#13;&#10;pCSX2UqEQ++Znt75JSiiuzvE5R+qK0NeqchbMyKhhKdvF5o3YVB1s+fwavvBeKv1zgWCKx+4KWkP&#13;&#10;IURU8dGZAfTkJ5un7dWZhcHcbVNgOmmwS6bCJuRxvqIVrMnIOcks2ydzT4/I09X8rQXRQyAjMmjb&#13;&#10;eTqmPZlLUUD2t6k8AKw4jhEhy6IygXu7KkIZTlrh8JGU4dxmW9057Vo9I/gc3cYV7uu8N/CadX2H&#13;&#10;fiv1sayvb8U5CSaeOAWbRe8ctS/NdmyOq7zktnGxihqI2TYrwGLswZvnjpCSGPoK3yPFN28N7s0U&#13;&#10;nN3pjDvMjfXPA7AGgZwX5XMwwumhJMOUY0lIPkkQmwZ8f62eI5oXo/BPGeZOR7PTpmU+fJWyCbBh&#13;&#10;ZujlqrSri5UeJkRvE+fx1jss1GcvwSik2+XHbsxJdQt5ZynSvkc1+tlMDeUqW72NoaRtGOgF5fbA&#13;&#10;7+vsQEJ9AkDTWL2vd4GZBTT/SQRvYhgVDdMraxS0/tMujw+RLfp7OWtkxybbyXaVcNOeL3zji4zX&#13;&#10;iVNL3ncbZviqMlp4vNvPwlfCWVslM5+hkPUqPViA0/fRsMsi35nsDgFMp846QEcSaYLRVemNuMca&#13;&#10;vuAmSlexCHyQ0AK+FW57LjcbLXAGUcX0/1lUtvDpZZl3M1c4zQwbE3Ap8RuCAhjH1lafFb6P26Ij&#13;&#10;imv+Fol9pmTjGRqZIFVuS37xcYSN8fherWlFzmuiOzO99O6hWcinby4dOGkkLBt/SF/MiyKWyMVG&#13;&#10;fSz8i+HIFlrSmzRh5nnqaWJMzLK4LpYYg4VB/8B6s3Wp1S8prco+2f1vAMaCsjU2OnG4qf8uMy3k&#13;&#10;du0zxH6DY6GAIZZsFJAr/W1GBKOM73LU7vzXpQ61oAI0ygH71xwmsJ17Kmb79NFt6XNnkTagbeYY&#13;&#10;ATiX3sHkWdM6y6vu5Ko57C9I+gpth1hipA6gRXzKaAba/7PxGZERG8amK1pcFt9O/wDg1I67K6Jy&#13;&#10;b5cPDxLgonv7stO49DETecwK606WjLnG0nFqVAUhJN5pZszhrTaC71unmt6aIkcS1OJcEALN/IO5&#13;&#10;f3xXzNiOKrgqPpqLAb3c97mY7BBMf8NP/h/5KKkvzoJzTj8NV2GclxABx515PgvxcfBwd+YCzl8m&#13;&#10;NMB/VME1bXhZjmr1FHbcrBfNOt9iQ2LUcRYmZZ54EN1Y1jH8iGuokPNTqKYima86GUzg80YEIa5Q&#13;&#10;fTRnSruQ/siixHD0NDwn2idDVWeNVpOivPE+nYhBCBTTSYw8yMO5vQBrW4xuDiu3kqRZ3NHPu2mE&#13;&#10;P3kbOhxMH4NPn/m4mtrbM3s4aF/SkzPdn/oyboyI3aGhBz/596M3lTEzGP1iE1/0G2LsDdQFBobc&#13;&#10;hwJugyD1nOJ5kw+CUicD+Cr7LX849I/j+ruU1/enB12tWgRMV01pDu33SZPaD3A4q3fEhleS0q9i&#13;&#10;LANOp0AXh0i/YjFjlhfx6UpbrKW3C4HxYz56Tu1k2yR8ig3KKSJN6Yf4iMMy8wQbZrXqp1SHlDvq&#13;&#10;PQtfQB23H9XW3aAbka/Oj9go6QClBHiElKIbOpaQSGgh47GdOJTosO0hBR6bcmb+xT+Vs/m77hG0&#13;&#10;YsjNBUuYIlcbJc5TN2NASXFBpjS4LhXNhuJdIN3xdtHuMc3tYkKTfQogF6eQGN543HCHjT6/+9bJ&#13;&#10;Dxp3TUzKmHPJVjDFNe4ksBOnXyI7Nspd5ue8NLIBpyoF7akjaJMqZOCxkmXRUUDdpJTQDFmZX3e/&#13;&#10;38qeNtDU71R9N9z3ckrJf5xdKcmqSlN2YvMkjTKtCzgAURm2SfbAtg62EN8ETEjcpXL7QupdE4tL&#13;&#10;rZLgjtrn/ylI51/nO9XvwC5EePM24ZkDnt71ZEBkV4yUfsrvqDKM7ELH2DUR/C0lXQuh0yVLrNTm&#13;&#10;SwSMTYg3EMyjIfkYjOhOLsGCe6tWup4mGo8kM9jbJjUO8P0G9Ks9ly0rHbLKsQm6GEHakNAaOdPy&#13;&#10;U3QH4X8hZdvg5hKqSSw4Tuqe2vbTZhqWSrAj3/8KVfYbUW5xH99fSPRjFaTkJ1afc9GXdxT2av4r&#13;&#10;odlvhBwNqeclnk+CZ+Cq8dqah3Rc1ZfbYVim5DICB5fvqVRpLzUiYvUimB6GnVgHh2QHV3jIJJyM&#13;&#10;+tejoaN/MLNEjfAQJNRp78t1XJn8s4oYwQCUKnXpFW+GKudAihr9+IZsPGWbMCg1RE4aty2nzYNa&#13;&#10;BF+IQWgJrmZ8gq/dPna5ozgrSb7yrNP378M/8jatOk5RhOlSlotOhXWQPz7M0BkbIv7nqdRrCwyO&#13;&#10;riQaBShssChCSJXs2IhbvnUSv27Du0bIoEAjc/YfFXpf6u69nr97zeQO82s3scsGR5SBPso8jcyc&#13;&#10;sezQLPShyots7zDRlpzRJuHkYE3xvS96YIpxeNvQM/meYv4f/m3ssfkyQvge0v0jMyooJ9DDSo/s&#13;&#10;20epsUK17LnKIR7WKCPH9eyjiSK0x7WeWw87mMW01WdPUEqS4M87SA50CQOGwUo7zYPVRoTAD0aV&#13;&#10;U5k80kgJAz8sfpe8YufR2obNm+nGvbZ3ZjLId+hnV4IJS0DxLKbPXoPCvYoOp+JI3mIUcRj7KhXl&#13;&#10;rkph5NxxiCXlRpAXJWSk/BMn2LWfSZ9PvSiBnZGpVBTjU5Auf/7pNhdiq8rOiyjBQ9aB4w8FLJy2&#13;&#10;Mx8IWSdm62hqQARCeOExlrFT1MiGQau4gb5Af6//R2PYl/FYWJtWEGaXMWLkgjL5O6ZwSPLIgj+j&#13;&#10;x7WHYI/HzVmSTDV8hAFd3Nt9yzIp+7+R7RIIXEeREZti5+kICDYcE/KgoNuDEl/Zvgz0jotWdaAh&#13;&#10;QK4LmWrdhNXEvsDVTcnb8/cnTYFMpqQOKuRr9IUNFtdVwku2aN4oHMqHN2p6t5WrbaXRp3jXE+pE&#13;&#10;MVJb+NKr7359/pATzGSYthLaET7KnDGo9uXcqPjVRC3+mDd/IPZ8yytlIGuehxLn3PPC5WQo2d7a&#13;&#10;xH4rE+R63Cz07fFnFustP+0kpzn97L5HNH6fE43XRM0OWqX4XUUFqfCmV8mbN6ymgFul5w/jnWzi&#13;&#10;XDGVGCbASEXgDH+VJW/j8gIDNucwAnxyTG4NOQpW9z7p/DGKAamAi/61DF8a71sPnqfjEKWC7bX4&#13;&#10;JToMQNYwTDGGW5lyfP2U/ZusftqdMX4ZswrPp6qw0SRxZMZ44cDbtj53RqFVQWJjHcqBnGgLzie9&#13;&#10;Seg7xOrgyER3cs2pe5pDkKVKafWkhl2Th4MMBIdJrjmV+aBa/Tf/1qwKls543b3PrvTQcHaFORJ4&#13;&#10;Jd36q8Ezd4A/XdJEwEVzQbBQumh6q+DOTrgeeQuDcceDQmxHDI/93JO4UGx0D59TC9Vs6/jw/Rr/&#13;&#10;fk8MKelpuDHWMqFa/6tu2nnY8PVnC9V2F+a0+DViexHVXzwIQEjTeOB6Vg6pKjcTqI73vtKBYqMZ&#13;&#10;UAKPEbBqvOR0L5Jcp9935aT/BJ7UvHVpgeX6EiApL/yJg5zkOxa/RU+mcKmqd+ak3NWSnYR8eIE4&#13;&#10;4pPtgc5rpttBTIZvP+d8dlDUEfygTdJM7CkTpbob+HeaJp//2chFld1GF3/za+Zh158dmuT6KWcJ&#13;&#10;bsyQ+h2X+L9rEws4en44LaKTh3DKJxDxtheVO+34F2hmkyEAkudAyXlS90r2F2iEGgGX4aZwVZOf&#13;&#10;snx68C5SZV8N/CNomsOe+YABjf/8Ota79D4z4pj6f3zbrFPWj5xuUfUvrSYVr3S8wXxN43a6FpN5&#13;&#10;N62FpzYXRvqfgW0Ciy5dOVDMblfF43m+EkOD5Jh541NqkrnsCpmRsLbHce5GtFJDRpxM4TXd/ByL&#13;&#10;LZYRXLfrFTfdGEFKhG/iOnlQNobm9U6TpAf50cNQhNp0xxyYP+ReI28ca5OaClmtJgijHDb3f/mP&#13;&#10;Z7C8KpP6W+/iKmyalaW5Tvoht+WIl8gCXdJXDz4GKAA9mbNciijQGETEU5/Gm+a9Rf+JP0tSqxkf&#13;&#10;Sb35ri7i5pNHE3UNPO1ZjGFlI8oV/ug/JAi0qRbJXMGRBC/mNUDz+cqBLT99DP4xKNxxhow8A2F7&#13;&#10;dTbrBCR/od4ElEuqdhxYPR2amMt7at2xe3F/bob1o732xQdAb1mNaDF/cDjFOQPyzQWKGuG22dkj&#13;&#10;9YC16qR/6L9ys5fMUrx30X0u/0qGW/fM1ElLdFCRcSVzTImSj+BxsMA7UsQEJLviuSOcfZJBnftw&#13;&#10;yP1vhFfNnxsQA2np1bjGRzPEeFQoYwYnknPZVrxWngV9fE45U0TzePfEDEzJxZ+8bxO8IREZ9F5I&#13;&#10;Rw1oGzTXxNxJLRgFfdKidoMUwFK5qnqDaPDlKwLXwKGT3T0fyuW+8XL4Y9c5egEROYMs0dB7wfu8&#13;&#10;oz8BuZnKGZ6wcyPkh0LQ5uusc1NluioaqU6BU4z1fPiet9ZopEufePpo1uhDYccvWVvZjYtr1vqT&#13;&#10;qnEC4h9gGkgxlwbAG8cvWPkN4rDnOgX+ZOGMDnO0g88llt7f/T1bXD+85TkYkSVwP8psHArf0Taq&#13;&#10;IkZV3DA+mRZJffnXvTpzVKW6T54jCJ8Occ1AsuRVd6NyJr3PgK9aYhQ7wZ5UmtNaBdYtrgyOAfP1&#13;&#10;0IR+QsdkkPqdkOmys2GeIC7VRfetYv57HPWUdaOeqhNhELBw7G/HPEUiO0DLui3k4iJlKiMYYx8K&#13;&#10;aKTj053nFl7GTqOWyakJyejSbS2dG4+bHrjLe+RvX4LyYxk8ArqCf3QJPrZs3j778S73unu1+FBd&#13;&#10;C7EDCg0YuEWCNrWuHA+9B2u9QI1m/ajGuuP94a4dCvwP/YATI3qzlimSqUIxjUZhwZgS415NENeb&#13;&#10;K/8ISa4O1MqvV7BaQ1Y/xPiHN/C04TcerZ3Xz4xdwiBtf3If7cLEbGUtTrq7D0xHD5UPH9wvrdKf&#13;&#10;rAMUxFFF5qeLB+38ZZcsHgRiMUWgul3HOPwElfpl2e6DpdFDezfZYBHN4riDLaTjop695hNG3TFy&#13;&#10;777nk0VvRKRRqMeJYFVHWxVlsHEZfFAuG3WLibVpY2pyosjlqgsodn7SPneDZ+uQ67wB87rLvSWL&#13;&#10;G5zPp9ZiwkZdw7ytvlBJbMHUoT1zBf2MU8tLrYEYEnNFAR7/LbleD2vA8xCQqrneVfKtrHk2o8t5&#13;&#10;zqPeWtU1BmyPauaI8plZO44M2DXESLEL//k836aaev8IkxUU6hReIlcZsZga6rr88uInHytdEpSK&#13;&#10;HsE+ptzww1CL8p8oCuRsjHAq+rFFg2tbxtoceQ4NkGABSEqx261Y9gPVoZUmjcuCUtnCY+itP/I5&#13;&#10;fdyPWV5eSWc+T6uc4k7QQqBydl8oo14utmYKRkBLhbk4kRS+YwlbPy5W5m93QSMmNFTCQvNZAkvA&#13;&#10;/k39uap99wHhWD2D0MJ77Vwu0yQmTLxYkOjXLf1UsNOVrcTeoMw/ZkFsl4fdxb2x8MVHs4G1lsnS&#13;&#10;GfRrpA1oqtrkZMY76I3loyF+4QupF3Ct6TKvfBhERlQM9UB14Ad4s4HE0ppTliFIYd6VrxBgc7+S&#13;&#10;RIJJbL39TO3G21dnioXqKqlocgyhODqB2Y1NMpJciAByqEDZ/u+XySHIklw9QFdZDCQzA+b6Tp4g&#13;&#10;jyRkYPvxThzixhL93j50PbGHm8VGnqKYyEJbR4vtLz8U3+FdwICaeVdy0ag7cWmTAomjVWULzP/G&#13;&#10;eA3h6Bbqx1EOWWq6tWsRcoXnSDzhKq0EcHWj6OteakarB5D+fHSgcWVhMDberY4mnizg16+JjRCh&#13;&#10;MLjQZkjykkY34aM8294MqHGVO6rq12WuukwBMj+OSWSL6UhM6cpihpTs93JHr6CknbZQ6kDzBww3&#13;&#10;71/37hATpHbbgLVPXjLehlIhXRcgzlKxoYZ9ahUvw4bmH3D+CZuGfxChSydA33DbBZpjHuXtMW+K&#13;&#10;xYrKtx6e8tnemBYD3Qau8Bo5NVt6l3B6lCLxpFw5zWggVIAV3yLRqdtW9xQ+Ilq+DcvokuWBej7f&#13;&#10;74yI0gxHk2H7MkEMeoK/6hLdCOBBrMJzHCNFgw0LsP9JYH8mY7FJImvBvEFsJg8RCYLeuckxn0RY&#13;&#10;ICMGjMfAw01840y8jSCBPwHptpBr3YGmh6ynBQdXFqCfWFajhOHsd+aYHKLRcc0XySec4cYIxtPz&#13;&#10;klJgvTWeAHy8l51j0aHPOIBNPqHp7n3PppuUBnh4luknAU5l1vc5HAIIaaEHjWU0QsMSEjqQLmOq&#13;&#10;xF7wC8x8MEsLpsmusaKOMp/2sJ3NPfkgPL39tGPJJxvxcBGkKSXZT4E2yr5YvvxNmUboMZuIR48X&#13;&#10;9ELxuV+qxoXq1a2mipZzXY46NYVyEB9R6+UAOQb4LC39WpuSY8Ho75o2NEMh1fGtHEiAKmLoKSJH&#13;&#10;TbXlO1tV8onQ+/90ETWn2UF0eXBVI7kjbhHL/LI5RXpKlQZowLZO+1Jq9uTxRJAbAQbQCwI/WLkd&#13;&#10;P7JuQgbWdLG5tkp/zgmZ/a/VZSKvcybsMK6YoRj/R7o9QBFV/KlATqJvklConlMsy2PQnJmnLawK&#13;&#10;oP+LI7Zf8FmfXKzFypeswyqkDorY0j3YRO7Nmzwlu6Yg/A+F6aj7hMOakKEu3cLypsRGvVoRp1RO&#13;&#10;Qixf7GczZVycH8MzX8o8RnrkB+et6WIs8MHOFVDyhVNAzbw7DpaKZOTl0rO1E0xWyUEsH5P52AJ8&#13;&#10;ljRSr/L5Vl0zyyxipDbN7do9h9vuOCnDxHD1iRW5nFQdb1moReL/s9Hdw00WDUrAvKsnKb4WG9ZL&#13;&#10;KWMZvWeNWzae63EMu1gRlQHeC0+bu4eOsZ27e31gXx2+prTuLvPTZjGoQF9NLr74cddJ+s+wMGof&#13;&#10;/PSdD50Sjq5WqRPkYJ/6qVJy8ldlq9e5opC9aiBlG4qS0F592iqgRr6yj4bmL5nj/vaZc/HVyj5I&#13;&#10;Dy6s1v5zxebv/HwAKVSAJ58o06CapiAdaUVa/8yvgOPLlpLdHt9wF+g5WXbHqSBi/PVNXuRewCPx&#13;&#10;MWCdreDy8FCR0AaGMTSULjVnOx1WJ3oO9p1IF2k42snTea+F+QSG1oOe6SCeLt/wNrrRLgS5MGHC&#13;&#10;kLfASm7g66bI9TWfek6/968IneUTKIhbKzfIvLU1EWtSEiGqF8cxH+wAR4tmCZHt3bgBJNFIuShl&#13;&#10;akTWr67eT1DL45ZS/0XJkgjbYuDiD0Lf3wHmEIN7gLJu1ifc7hupg9VAW2EJ60hXeJqPLpHNZOCL&#13;&#10;37V/c4x7nUFcOreR/Lo7Zq+6utaNbfGiU0le6UxFu5ZDWIxisFtGFN/SRL+PuqHbi0maNffmZbmg&#13;&#10;kRFtnu+zyoaMSSyCCv57lbBkcHBxG62OxfoZe5CgmQ5QhT7EB8OQ4zclcVrN8ZmPkFspcMZDEpmD&#13;&#10;uCoP2GfxkcXyqEZ+Qd28M8wk+zA40AuB978K7+YoyQnyB9cZgBZjnzCgv9HYGnu0e+sZmTF13VFA&#13;&#10;ZpPb3/tcRNHpcThmvJJSImdUpLfEdJXqIVtyU0g63bRGRdsoPlKASR0UhdZx0b3QqplfhjWiWZ57&#13;&#10;GZMWkV2+ACpSS1ZN4bc4JHL4eAW8VDgtuWM8nxegE4ilL44qb5eUOYcHC5Sc7rK9nuOPtshUVrMg&#13;&#10;C2jhAJMgbWFQzji6/ZYWPDS+qE4LcS+0vBC0ZtZq/RHTv1JSdSQezSy/flr2FZTg8pkY/HIMN744&#13;&#10;wBP4IbVEuA2kKR5eaiGpRZREDuBqrkvLVxiyrMoKWsDnBXKRz3zkQuKPETWEIk1rQi66dD+Wz9Fb&#13;&#10;Tn39aQWepBPdcB4LWqTMNc64BlDT8dRChyKBi10XqMhnlU8g6vTDieJI1w7AJEdqLlHKSW7Hi0vk&#13;&#10;uhsrK/eOM7cZb9hb4yUw8IPlYYuF8FICZy4lH+sitn5RavmIwWvuhRBK/Qxh70pTuZEYn+wvYpur&#13;&#10;crsYN3W0WF8fdZr9s2d0tTyzCzDv32JkEyOy8w5C4ggYQY/aDcBSQIm4xjjR+I+OK48igr3JQQsi&#13;&#10;uO0e6LpGux0kwAs/VIqlP9ZzZEArH13vV9tXFdXluhm6uTG5RXbTs21EQ4fGPrH8MXVD2Fn2lynF&#13;&#10;uwht/PjzVBlERBhzo+3kLe9EUAEU73doIjenQr9q+56RuNNHvSZwLmbpXOJWkGUpsNISHpgR9tSm&#13;&#10;nylqg3LdPFxcYrZmu5ku+fLhVx5NfXSUcUgamxP/7s8suyq3Yr7H4+JUHnUQbFOwwTnrpcK3yBK6&#13;&#10;1Yed0sTFj+UXJB60+TyRMN968hCRcYSHHnmC9xwo5E/cyLqbfpLTh6eG+8ci7rmm5VbX/ROeBVAl&#13;&#10;BOxs2PhOr5gpfDzlI9wk3+24Bbz9e9AfIgYcgVTaFC9/9XVcEMpbIiAnfp3/m1YxdcD4c/KMWc7Z&#13;&#10;pXSmoIEGNuQe15hrpQNXKLQuiKfdOlOUqkTTmGhXP7+c9Og2/t+4R/vx53xk0sSdV97q9d7IxDTw&#13;&#10;GK91fUu2mM8nb4Frtl0aA01Cu8rEtOfOz+FK6yqBj1T3p6US0IkXLKsWFzUoPxGxTOQ7acbkeP7o&#13;&#10;FEvXVdIFqSLHSq/8YF3fgg/xqezIhmQ4l2581Qum5qAtSc6DoB+Ztf1J2nbyHIp9GD8+430ohthE&#13;&#10;+bHhyPA67rCOG06SQyar0iiqlRu0EGtyvuC3g2REdQb6L9WUJ0RTpVF46EofnKQxdEWQSZI0nhw1&#13;&#10;Unbiv6yZetP7G2gecR+41lwotlFg8gt3PDPQp4waUgyMtQmGQYtrpRbYIRfisz4pkotWsRb9Z/dY&#13;&#10;YxELvFLGZngU5ibuHnK9B5+mDpXx/Y3W/7pzfaoTJKtb4y0uTIYGw4yZIPBJQE2YBJ3zN0DJi/mj&#13;&#10;VS9dcaHe6nYNOMBHeAmSWqpCK6aT0BIZa/KvCHydcHRok0SYvXwUBeXnHh31hTRBrWqq4myjtjCa&#13;&#10;YPbiQapjxXmAo7Cih6Ts7mPygLaAuL0IGuJCOzxjlld+DkSlOYEdIcjzamv5+jRWq9qWxRONTcA9&#13;&#10;6Mi9GSDP9HuNuFMTb59ANUyqL7MI/1ZzYMfGc6q4AZTlnKPQl92knUgSYHp/hqlio0CnvElDXkgE&#13;&#10;v5kOwbi4tHypmWbFiFRewOfg7Yvq9tcwUlw/mMuJ9MCFcB1VL33PmpbyH+WMotlflcIICxGpatMK&#13;&#10;KdhIqvfJFsL6alZxRxHO4qhwRUom58p6kXByd+xa6o3F34GwJqnYxYNeo+jEPqtbpDaVi1fo1wPa&#13;&#10;qUN7Z+ksnVa1M3zXyx8HftzGiIHnSONJbB0uGpOVedmb3Q6fhqc+jBykMkBT8eTnQjXBfDaPmCnN&#13;&#10;vby+/JsGe2eR20/0Mt+bEg2jpWapZd7LkhSSrB3pKxR3USX6jhCOqtP6ttgdg7QFkfrRfsTfckzc&#13;&#10;jTkR9FPoI/CCUMESbNrMp8fanm1C0jgDhm/5BFnmcRIfMs7y2peNugKbQ6NU7oiGDzQMicBDOj6O&#13;&#10;QcpyGCNsv1llHmFICZo5e/9jsHXQI2ESCZGavE5hrsUpzyGA5ue3HoROhBrqtNGS39qvlTmRCpgG&#13;&#10;Hla6twYKgZHt0mGKswUVGB637cD03xryuXcKuJGblDKM7SJDPldtffUFAWod43cCbnK3yfZVlZCX&#13;&#10;6VMsudkd0Ko6cIRRus18Cnedms5v/4Fg4ySlMAflYtwq/xazznAT3+GpnsBCf9LY9JF/qdBGjJT/&#13;&#10;Hh+LRRK4FHPBGBdygYTTUEOJd4fSryHx+Oj1PDFRyiXJnHHvOxCX4tzK7937viAWCfKDj+3VZU8H&#13;&#10;gmwD+cqot40TGbFZXT1pfxPlGbIVSradDjI8lBkFqdvVWd5Gkw0QYbihIbGNjW1s23IyW1YBM4iM&#13;&#10;3rgcr8k8fp4lwpb+TXEeRKSNaljkzUiuJHwkg7+yAenyXJVWDgkicpEtcwqS2hXOV3GKfaso+uJF&#13;&#10;OuhMEc7H/pnh3S/W9ObJw4NHGyFs4ipBFtoZkMlZ2aMCypqQ6y7dmOdNzjUY3Qu4wJJDMLGaHcAi&#13;&#10;93T18tzcwhZHP04yCv/m8ekZIVLXQH2I0gP0vWVX8qM6VSymTBXf0Murvio2VD+NJ7kByX0ura33&#13;&#10;Vp1Ncq4hDJrOcWRpBmjRdmpeYZX7xel/m3cU9tRlGuq/isFqRC7Sdp2nz7ZWnYrG0nPiwMvUephw&#13;&#10;a7ojFhIY+V1KB5/HlJU5up1XdakFiMTXZHvz/qdNck8ooZb95XW19ct6yqJ991xPLdLI1XZkkPL/&#13;&#10;sXDl8VB277tFCyohFGUK5dViQiLbpAhRdrJOkYiQLQxm3iJC9t1g7IpQlqwzk+xZxi7LoJgZ+zL7&#13;&#10;Pj/v9/P7/37uz33Oec7znOs+13XFEc/NPk5yy2s/PGf4s09EsmhA5Hd1nHfddLKo4YmgsPNalsWR&#13;&#10;cUWQJLNvD7NvSohdN/qvm2xvuM/xEalNGjubZdVl/oFxafl7oOuC/h1lr5sVnjKjeQa5wEOs/ITt&#13;&#10;TzsT/x50V4hfsNHVv/tSY37f3YRC0rjUOnXNw+L1KddrgT8c8zmV3UuCAnMXRcjXTwcUK55o65vp&#13;&#10;bh8M14A+ir2TmfzHriNW/m/xwQ+9FXlxC+dAHT+9Lj0yjT85XDb3U1SVYtArZBzsojD4Z0+9UXzd&#13;&#10;7sdMdmRLy/Vb+O8+xlgjk+20p4DGo/nPYI5nAtbY7g4VivvsCZLGOUlf2o/0+6WXlZHd5aWv76BO&#13;&#10;Ij3ve98rmlR0/KFmS2t6Kr3xj/GX8ij73vOCfmFHljUdgF/+e044d/D27699905d0jgaBiWbkERI&#13;&#10;R+qyFZsrvT4oFZgpE45XFvXYleoaOtpi27PSseeUmMBKZfMEE5f0U6tT1KwqKGf/ZRmupShgRFW8&#13;&#10;r5nXf2gVFCVI3x11G1XxYgibB8jfBEQlupaiGjR1rckGtN61a4ZMwtc5pUVnksoZpPho4DVRjuqh&#13;&#10;6vtnjlaZzUeWKQnBUYx5D5ezuXWv1+wNgRoXA5IKJd+QWrSI0ZVnnwRfVOhpDE7M7qw3GMNoIL//&#13;&#10;912KWrUCl97ZeLaRPPNTZFb8UTZyLPerWtW3r0kf1L1yE4RO3jFzN3dcSvbO22WKWYjHPQO/d34W&#13;&#10;o9stN4ot/KV6bBGEm6nZ7+/eKA/Qd15B/n41YZGmkx8dRmoRC2CVdWtZVQt5+pz+rINyjvwd3XJ5&#13;&#10;X/2U0XPeYKBDLN0wsqAX+fe162RtwTT/qLMpOTTTH/l9fHakL9N06GTLWU0fJXlIqHvxCz6rHonP&#13;&#10;gVCzKXSUdcU89M/TmkMET+WjKFwf7NlsSbio5Hl2yH9J+kcCXdWATy8Yv6I+Vb3pW99+Gb8afExs&#13;&#10;8NtegWWe8NObvhy7ac3KRbdfQwn60yS7wplzPVSBjjoKsrbn/9chRtNLH9yke3d2bFhsuroH9+fr&#13;&#10;4YC/Lo/JLvfVR6NrLoNPB/QWZ8mbav4A0xaNBsvcFalT+yqV2iOqTyQ65fQjfbT2+vhdNTOstwTm&#13;&#10;i3Bdt+u7IS6h3c+ULOOvZreFOKw3LhYvOhV3DV86BDteHaqjfuOFTuFqYzaRUnQaYm9jEquYMVYT&#13;&#10;F3vw+9GRG9guBTXbI/9kN310BHe7OCOLXnRXw0upbWe9pKU0FXmGjb8cnyP/dPT5hlL3N54dzPXG&#13;&#10;rzq9k+9LIPkCL+Tz781fweueu54udCLPMP6QxbEz++06F+mJaCM1JXn1a0eV5F+0qEQLCwcczSal&#13;&#10;v/JxIvXsS60Sjkb87v45wmfZ+Gkq6Hrlwe7CdNVfPgsxZxGXbbrx0S8vuDdNtXPbxYScfIEWfwIm&#13;&#10;BeJkhyZNTmTeHdQq26iArivR/ivkAelWEl+ni62nBrDN5VpCzSXBtqNWquRepsLVXgwjaP3y6vBr&#13;&#10;cYd/q8KWLxb0fe7SUhzjvjRtmS6eHYbIvHgidGRL52xFQWTLvdbvDe/Vs5eVRr84nLDHMvdx4LL7&#13;&#10;87/7x676bOkRQ2lQEUKjYm2t3hLGR7E3TOvYvnnYODHPYAkY9b3U7eDgyUG8ZtrjavHzt1H73pEP&#13;&#10;tBSk8h+pCxt/T42KvUVw2V2Z2JezZMcVFb5zhxBumGc3EV7ZF/o+CbIU3v7hBH2yarTvJTm+fh7u&#13;&#10;HxB9uGns3se4/kED+3bxsY4c1D8e0azbssi2zOsP5VoXfAg6b4/eudXeWOSf4FmNH/0OMXiuyZLt&#13;&#10;LTD2UryQdV0iVGO27RDr8768aCQh0hlR9+6ZUfq6VFzxHVcavJ9V+EVc/sOd7jtFinhBstvEvZvq&#13;&#10;a+cOx5XpTg8Np+P1Nc7nzRw03k7jOMevwpykVvSPuuYWVTyC3NA92zscTnpT5XV/EX+KFVHq7pKR&#13;&#10;Df8qY3cg2KXqxAjgqrzIy8Eyh+F9C5YZG7/XC/t31wYCpr7LM4HIrPp0QdXym8qu/75C2sx8+fz6&#13;&#10;Su6U50S7HqiHUlzmK51dHnd0pLE5lPJCv0knel31Y8gRv6PmmS63SlUA7nsa9qL/PtfakBgbd5s4&#13;&#10;T/xlVvzuq7OtdcALT3YmKlSMdFmvUtktrjL3/Vh6GfKj0G0Mp43fbHsfR4TmmmToIjbxEQ8tfGav&#13;&#10;mlSZ8dsn3CXAr+YX+dmLqBWevb6SE5xWU+GzJvMm96uMKLKxY1uQSL6zJ29WK3vrIIa6U4954z8a&#13;&#10;/+3Gsd5fMwLzpwbnUKdeueuY7wXzuw3BwXyU9TTNqbx0Eku0IDUhkDXhoSwVeZm20DKt9ejp2W3k&#13;&#10;TAPM7KtJ6/h30OPOyae10pDPrjW+XT1hatpWa0UOpwOyArWruk+EvzAHAfIWbcPDvLaD0g+krxEc&#13;&#10;4C+Bwh+zl27dfv3z3c/b1HeFv7xwUm5Dfh8fbooLNoQRhmhxlYOUFz1w+AWxW2BRr40xQqrz9H+s&#13;&#10;F7wgcUUkjdthk2SpPT9P1hK18EkNkI0+LRG4fFUMklF1OJ/mMbyR1etfpxMapa98u7AvJDceeS3r&#13;&#10;323W+r9/cKq2zQxqSpFhvZmelZhYpWRn36msa0pCeXnuHgL++YkC57X5EgrTBR9cWNRyfMVKJvXf&#13;&#10;gVReiH1hfwDXfvZ5BbADDNpLDrtRyP+E1I+3sTleSevLCRXuGoR7+F1tjSYeuzpcHPejOHS4eau1&#13;&#10;ypYU/V1u8JZjVrXfh9C8Ujuwo8ay8fd28TTl97QXXnAZscoTttPtVyf21ZmapJyRizFzd+1EGue1&#13;&#10;bSeHx0d8qm4uJyT7hVqIc8x5s/iJ3gGkuFjenysOczl9fJOo0NI2ZonHwt7NzR/nJZl7peq+ENic&#13;&#10;UCpEyyDMJDegmX7xYf85XCSWXQc2/9NYeFNcrYB7jDX33tCyPKYw+8/1Z2bF03GvBPGef+vXFfJh&#13;&#10;CU+aO8sDrKjWUb+CYx+VHhn+bnKCOt5ZxO7837ny9KV9aXaJ448pNWttqRR1ZXHkmProYMh3M683&#13;&#10;Cb3MVQ3ektGmqOi9n5ARLeU8r0HrPP0znEugs4y7xdPvcu9aDzQEPxsxVpBIUcLn1jQLkoaRr/Xq&#13;&#10;s9Pf5to03+grJXaJyfeXMyikQ5tj6QEptJiNteFcNbxzPP8/WYRm9tjrZL/hL6NddXaTl21dpG99&#13;&#10;CTVGHdMSFBhvK+6bXX8hN/pZ7hN2U2P1QwtUZt905vp+O/U+1LOzArQ/XUdxTELYmBoBf0ASjr3/&#13;&#10;XBr/DA46xD1y5pcFVl1PMoHjnQ0/COwacbJw5m/4cS497vpAfF6BhMp/YpTC7cgYuLN06Zia+zcB&#13;&#10;uIGR1beqonNyeptjREl868Ah+UNdjmYZjmO0z6mKf0/VeKT3/I59gJsU68YN3sDluy6extRdH/Jn&#13;&#10;8pH29GqPUIDZhvM6WIzyPEsc3hP34B9hJd8nO19frff6FZm98/I3UU2uksVVTgt/xib2ms/Pn4W/&#13;&#10;MVOdyYu12m3os4A2EkwLnQU936nGwecOx4bqDfHx9omagX1HVkfvEpX/asWq4nVPNwCsKKLq402D&#13;&#10;wNdKMZ3u6Xo9SrbZnbcsC9xNtBpu/yeDKmWZvdJhcZhUQ8Pg3JziG43sKbvOe46D2JbYKd7xiV8O&#13;&#10;qYaDspTrATHaVb/DceU2g65Y2Yq/6em/VD6Fo5MJOGMv1/9AniSmJ61TxUF2+MkXmRt7h7JtJUFB&#13;&#10;Aadbx5VqUJUq819X3zrZTySGety07TVz8Ry6Myxo6JLyDXCyvMC/tjuqojmgYor5dEjUequyREr1&#13;&#10;cZXqPlT9B1S0Vfb7rd5gqkdC4GHS7cX2F3PeJ5wkyTfH5p6ov7GQT6fRRQ/vc13ERbuG3JeNY6SI&#13;&#10;ZgaTyZlPvJfkrOWL6y9+uzVM5D6ZFpYclCrRqxJHrsOnaw6niXdfuXIiwOKKuknNv9/834f4f/0P&#13;&#10;ZHZ5CPDC/b/ODVj++hs1g73fE/xaScgRVKKBs3l7bvz3iX7lgwFBQZ8SCikCegRWq5Svkm1i/M+8&#13;&#10;itWGu+6wHsAG61PL9N/U0p2dk6z3yY9VjV4P1mlQratD07Yks06bdMVlt7rWjGvftP/kgqwytUmk&#13;&#10;9CY4QuJcv3j03hUUO3fKNKog4aO2kiNFkBCUrtgO+/Mzv1YHxekIBpyRWIDR5Imd7x1qdRio9i0J&#13;&#10;QDgLKw/LUJvP4DkjKdM7PvteU8EIGGfyGIyTJIRIUXNCUVdVJ+7H2C5yt2sRMEpv5wAQGbhRksSl&#13;&#10;4oAo7vbhkNX7MUk/MChyC7Oos6ppAcqYtIWxV7ZMdZjMZdOlYXln9jqxEY5pD2VEtmGQ/n+IxqY6&#13;&#10;gcvySVp+hFEYhD7nvhC6GRtcy6bsbyYGVmUHS6/wWpzn7KkQCjjkGRCKSw9QQ3MmwcNOaFYFgUvt&#13;&#10;AnMDWft8afRuPc0HxIw3RYfRt98LOTdzZodAnD+xwQDo9vZWEjqcyfh7aH53wGGHvd4tJQRjbXaC&#13;&#10;24kLak2+SHYaGLZX4gDi7gJh4fQyMJI+0akGRpHXqqehHAYraREVwqrq1dHgTaRN+zrdgRFm5ReR&#13;&#10;zM1Jr/0C33shuJuREjVgOnFwqKoWzRmKT9ImDgX4anHH2oRg9N0ANJPu3v0+BsFi+6Lf1YLaSH+6&#13;&#10;k5yh1O38HVQGer3XFKtNmxQEoSkVgsD2UNrwlu0i+g3lpxQYSRy0zUK3MCkYEIQxOykPjqAwqzey&#13;&#10;fJzamD9VTDswC81hOFteIA0fAJhvDaINbgFRWrDlLFDLW4yj4w8Cag+L2eZuDsfstFMnjGEoBmEj&#13;&#10;ZG7IfVuHicVKwKhriK1OWLlO9vQKMgsVwpiTALTsNg0AF1rolDbbFe9gRG/W0rotiLusMu3TzqbE&#13;&#10;N+mwGBLgMxI1HDIDzJ0NFaA/5TpAudx8Y1MU2xSPxjGP2aJb6YOTcHTr662fW6ZALSYJjoEyuuds&#13;&#10;QawVeLwTrG+jtp1WL7R4VTGQp2AaftX8HchtGEDEEZpWeP2+nP1V8oWxKY3yvDd7W1mg8DUsop28&#13;&#10;moVwbKF2yS/qKMbSy55vbs8sagdtz8rvoHjpLBqbuQz6ObA3n7TIxQ9M+yApPXPo1jDWLwIYjA4h&#13;&#10;tKhNXttjAJxBwaQcX0DERhlQGsYdFIUx2FRNqi99c3tLHqwVwOEQaiNYY6I7ULpl/29TAIo8IgoL&#13;&#10;o5PUapD7vjW9eQQuIx4dulEmZRrBfDBXC8PXB4OYm9SKLEWOIXcxdDt/rhZJTevd1iJSpKZ9dWh/&#13;&#10;RSV8FhlYAEIFNhQjseLLII/XIlLlYKy+oVpn6EZT00ILp8OVOAeXeBvZNAvtqAfw1hIW0ewZSzRj&#13;&#10;aUoTyCMG17YHM5DB0qx+XwSsmLTw994cSQu2QVpEh7LSfBchp2CTyzuw0DV8IwJFXLUkdrqaau/9&#13;&#10;dEWw16ZsgwEQ+owtmsMczwLxqCSpJlAEWahWnTeNpG8fQ7+P0XonpKD4+1gE7bdsFhjKnDUFm5lS&#13;&#10;67hC3KWxrKaFUM5yzA73D0eiABVBQGaBgYjNWE0QDO9OVGVssrExUC7BHceTQoeyW2y5bGaWKXsr&#13;&#10;RR5WxMUwOsd9da6AlUjysDesCgyIW/Wd1yCFbtnrpW2Hh2y1yE/CZvPBaJbV3IVqOpsxin5YxVgO&#13;&#10;VuQyg4N16BsG4HnuWoaaM5qzpoluC6R1g5HUv66gVkYXhZiylcTCMZrgvJe+KNqE5Q4bl9YGhDFn&#13;&#10;u7MW2IxeYmU7Bb+zyKiYS9Jh9vj6IjlNBkAUeVbe1DGCzUnaYVuNhxBi3RHM9clg5/QnWhzKkDuM&#13;&#10;xsIUMCkUgk4zY14wCVlN/3LvOrA0a7FtD96kQ+/HzsGg7MEtUwQUl9X9Xsp9B0ohVk8vcMgRhVuM&#13;&#10;rIXWXYaoGpSxX3kBd1zNFyXDzyG3ZDlHbPxs8gY5RcSimiMoHDVAG6c/owkFxc2BwFDelBQiwm/t&#13;&#10;m0EBg/jY7w+zLB6AZOwKAsPJ5EZTIG9tcgOI5GwJJsTw9jLmtgVJ2B0YjENDc/Af228rIo8Ctg39&#13;&#10;nSO46xu12lcRuJlaUAh7OL8J+oaDBLWTM/iIUgx8EOEv2EfHf0Nih03FqKHa2L+9GnlcB3T7bhaJ&#13;&#10;eA6UNj05B4gIIOWooUL+7s2BUfTx3lotGv7yTQtfQz4d7lA+aJ4+YKCGZvDmNMe92xI3NEAHF/7o&#13;&#10;nXJ9+F2o0nfw95VPPZHS6zJ2t11PCkkdqjEyvKh42PFhCmxlRgVtd0xZKrnR6FAz7FMm38ZmuWdj&#13;&#10;wFAjdQ5QahobwKBoosMIx3jLw1I74XQ1RhiMRF3kbO8EKqLppMvjQgseOzVSbBaC92qehfNd4GwE&#13;&#10;SyNg5EUoGU/hxQHDkwdaAWhKbBCAt52Fnmr7uLiuOP8Kuz7N8ydRET6UlxfiQYNoxh8HkP5DaPHG&#13;&#10;4CKWZYSGbCwAB8DsnTAOFqaAEGvZ/0s0+WxTYtCs6sAtb7vsYGnefXXeWh0gSpzntwID+AppbdG4&#13;&#10;XASMje8EcHGaf9hvWAwEknOuM5wM280Ab8QguAiq/Taxm+f6DIYLZtQFMzbs1OC7cRicJniZCgzo&#13;&#10;RdGptRuOOlLL7T3jsH6ZXdXgzWtxP4xBWRIL3EZP3DXxt1tt7WeE6Vc03zjyOQ+1hFOptYtX0BrC&#13;&#10;6lTFRSs+1F7iBZG3tiGKW43zuIEFXMaHH7YhWb4XDwHde9/I7FZiyrD4NbSIML1yh0jRW7q8/Tvr&#13;&#10;ww+vO1lzCT3guuPh1cGMXzK7dcGb3TK7Ghjc7ZK9LPlDYFgvKu54e2oAI+94+5vq9iEPdtmHH2rz&#13;&#10;3yJldteHcZpN0knYF7e4j/SX3DZ/O/M577WEE6aWv8197EG/Pd7ecIFlIRxygUDMd0jq9ZG4wNGQ&#13;&#10;2fUP3ozXW1ItGJh++wGMT8QqajDF9JfE8gYE9ZaCvHBVZ97K7vi3ra76CYdYE/bV2c1icHac3tJu&#13;&#10;27yiBsSQz3mthW3E54ORRYcL0z3/F/mYz5nTcvFQ0/kkpJUwXXLHf2ByHSj+dvqNIjBHaXdyEecW&#13;&#10;+2Ma+82hxgZtxudca4OyF1bfVQTq8qFGE7H+jcx6mdeCtxkZsT9GgxkvZHaHgjczqyYRp9/OEftq&#13;&#10;7/GhxtrCvYXpmdr01DebDtSlrXwuTnGx7hjaTQg6IN3eOA4rOh4+IB2eXwFz5EO5CaF+BjAytUPg&#13;&#10;FbyHekv78bZib+dqbGAD0uz9FDfCdvdnx3cmcj+B7w4Z/e14+wPqUjDUfJEBglGqmhDcmTA12F4k&#13;&#10;iMXiOS+wBtRqN3jsaR6tKXiB3tT02HchTK18HANYhL2m7JIXTKFQl5G+XAER02CYXxBvb21I1X0l&#13;&#10;cGdtaM3dFIDkrcZyd7OEtkEo+42FMRgFAUaGHO/HYtgR6tgIAtPeFsnbZarZBsNglCU8c62E194a&#13;&#10;xtkbMgAsOnJ38MwZwPaiFn1pfabVoBYDwNeDwsij2B0waP8+mGyQJO2sDQ0k9Q50xgCZHUPjLCFp&#13;&#10;7VDedgyNt1MPr5hGtzE7J0tooGY70HjtQoQ/6Wcbe5NmawpY5K3KcqjupjucB5hPaHv0Q0o8jDq+&#13;&#10;YYCp0eG82h8dm95W0YaGED9cuoaRr2/f7ZYGgzisimkAjDzOAjhrw74Bw1U4fw0AICj7X7A2i3yD&#13;&#10;lNX+OwkQQV/Fr/9hzqTA51l0PLOTpZYk3b762C8AhSmY56129Jruj3ITz9wrkccIhciLJy3A/Dnk&#13;&#10;dSHAqhEQTh/fAICYQ0XeE60VImjTzT8Svj1DAFAr0ct7Ad9yhtNb0psErDVDv8JAoTx8pKmvFfNd&#13;&#10;DN0MWD+TRlADE1mbA/o0WlJBRDjvG3e9zhfN7ZiEzfPoe0Pobdp2SYUtpkYxV3icnurEunsN1Axl&#13;&#10;76Lf/I3PRPHIXAAi4mdI+1IX6KezFivdL6dCDR0G2UHsRI0jk+gADg0J2pWwDdbh1vJYM/khEDAP&#13;&#10;YNrBg+4kMeGwETDbBkaOSXv10/Qxmjv9GtKHgflVRAXWtOAdvRLKuiy1escMPilk2Yyt7qvxV8Qx&#13;&#10;KplmpBP2v3XQVypCHqtQbt//5zIZU2som+eQ5JZ+1vMz8MkeRxPh0AkYlAyrKZlKHSPUWjio0+zn&#13;&#10;TNxW6MViJVEB1fUZ51zP2u+HMQcCMN8qci2rOEe8Wt+UYdQdqvSBlHdiKnjSJ4XHnIAtcMRohE4T&#13;&#10;PsCU1SKGCFvGVId0oCh2GCX8iDHCG7UUYu9LmCeZuJb+fshgx9mzWtw4dpJluFvgQKmp9DHI8YhE&#13;&#10;ydmX6zXaRzhDI+hcxbHhsh4Ng+NBL5xKEZbSbplKrE8RnocbalsmbxIHW6kKa1v3zmokqD+U3rT3&#13;&#10;tktShvDrz91sLM9rky5aWbDcKVq9ijvvj1Bo+DwdVzExbOS1ccJ1yqrSdpWmvwMP+oFLJ0OKBn+I&#13;&#10;R5+v3CkBSX0utXlwApKphcmoj1elpS+rf3N57mQwIHecYbXckvn5xnk7nhZJh/LFKbfVZYS/VBSz&#13;&#10;0OCqT/jxsnqav1U/SaRUXM6BNC9nb9RWjPhe6g0npFR+b3wZX0JtLIAnOspfvsN/gxlIxueonf22&#13;&#10;FlUi14wr560Ip+1YUqqUHk6Of52ssybclHth3jtGhqRW1Mvd9Z/ozBO58ZllB0+zxDtveg0RzjeI&#13;&#10;WUc/xYePIQoqpB/WOYWlWr2GBybWSYjc5g9L16J2saKyXfpTtD+zDXkCkI7bZLmSi+KtyVTz1PBK&#13;&#10;tzz3TPtGrTDdp+6ax5xMf12RVRagKWxdNxq3dkUIkB4rnNhKLU0Z2tHQvfChS+mK0dPrH1JfmRmJ&#13;&#10;aGFt2uRzMh9Qs0tTIWXpcnwthi7GxmUx6g0GQttfH/S4FJ5vnRiRxKpthMsd1/ia9mohxzVNwegw&#13;&#10;C0E+VmZ4tjfdzEPKrgieOaIMedvuGd8gYV531fVpjuLefJxz6G2srXiMqoVKf+Op+22FMY/c1+h5&#13;&#10;kBCFYglDKKVX48LnUnEPCfngEVZ0q6J52ZMioZeuK4qQ1OgCIyY5ZEzQOzC2LLHZihz4VF/3fuPF&#13;&#10;j9GZBalR0OGC0ie6R39G/+vupQVJ/rV+JE2vKtiovOGQ9561RYqy2NqQB+RCTrS4W6F9fKgVMPn5&#13;&#10;w6FkLaTJZEBDnvvkkQZjndzAKSWji56K74+l5AbmSMRG+2RMqd6bimjg91v3kHQ27MlwGOALef9F&#13;&#10;8EGV4UCg1GZSot7fq7oITNKVSTnKS4ue0htrjC+RKSnxdm8u2Sc+ryFDdbcTxEp+1RxBSlpc0n7m&#13;&#10;0Hi/9aN00caoXKDGl9HLvNZX6LxHU2/6zTxkg9w5CdL6C1a+JRHXUR8cxUUSa7rTthVTki0zxrcO&#13;&#10;qySXqRmZRvenW07F+SUSW0RVnOQg8waexWlSSn/RmzkO05rGG417EU5RTpmqo6FrMrFNOane2h0e&#13;&#10;G96lGRrK3lmKuW5Gz1tbS82vzjH1vZ/bR583TjuzIWNX7tzUQU3qmzPUpPiLqJxI/fhSUTkDaj0T&#13;&#10;eSeT6xkpw0t9uiaZWjxv/ErJ6FVp/PyxIuDYgXwl4PxKQKA2gxCodFnjy6U2xfvlWC1cEVrIv9B/&#13;&#10;izn9RDDz2ojURgc5cfb01rsvtvfGTx+s7jeMjXIqoFndW/quYREqEcupU03t/jjwTPA4nJxEtrIT&#13;&#10;Odfjpj9xx/Beapc1Lb1oYs3j7Xc35+00h+SXL2fD1xIWrA0U4V+w+cpiXtOBpyCH20201ujCPY5y&#13;&#10;/66uCtqs/iNnVSd6Z4BzctEg2mlYd6zUSWHL6qYLxCLWfhqyUEHU0W9LqIZvXIWAcyK0iXdbViyD&#13;&#10;njjt9HGZkrLGWXs4kYjHBj4KhjcMpOLclb1yTYpMkFpKU1jpBmPP0sKoaLtrKydle66YMpSRpjQ/&#13;&#10;Oj1EtjpZfwqscGiE/yQaM/LZeDQQwG9l3ybTdDn+eloezrIRXTdW10xEEAv1r0naXHto+9zCQEdV&#13;&#10;wTJl4dlcSmEQINTNO9bEAq/Tmt/exGcAFCNL2MsGFHmbr5Sd1RVOvHVvL05a/2D9YxNWZlV7aqBy&#13;&#10;n9DaObED6SrK+bKnyh7twFcinvLHFR/b7rQhLl0Yemr7PLI8/P1E9VzhrRXnrJGBVcblniNbKZOp&#13;&#10;2LFL4jdGMg2vnrELvJDhnA0ytADPqOaYb8s4yOf0qj7bvVyvXKjb9LkuRXmu+9klGyepsmbz6a9v&#13;&#10;1vQbJTtAa4Nn7hsSS0HKlRrnjwDjsg61fYqhlguH2+RcznkRm+kjK3bCmnp1I0huszXuzd1eeGkU&#13;&#10;v+llp/T51Vcr83ttAk0Doa8XohB8gXqrdUt1dwRW0k5+gtZW7NQ52hf2PdzxG34V7SL1cktd4ZS6&#13;&#10;6HGP+Os+9pewKeFrNUeGpgRWrDvefr8LNXx47UZBHRtyuh/yJ6i1657I5bL038ZaDdGsf255GCLO&#13;&#10;6DaB0q4Hnbs7c+JG8lra44vhdUWWTSlpGfqT5fqJT56VnGg541x7+sHrs2UZeoGQS/3thxyqjT4Y&#13;&#10;pTz0bHN7FvLkgs0IeODr3+cyo4JJ5b2Xetf7muXuxUhvWlQOGnXZrW5Zxm8EsWU5Nr5LZ+RstJHF&#13;&#10;Mt4mvSr198y/Ozb7WHzTjZulOMY13nwNuXVk053rfCp6UN83L/DMlP+FeuoI7dLshL5bZKlZHS9u&#13;&#10;1m3jeeVRv5oaGUFZ+Y8f1ezOacdKg4s/OxgfeX6o8d7sleDYMFurXwJ2SVGTj2YHoj/bNIdk0lff&#13;&#10;45b5L1Q9Lrl4e5b/SKVArdjLVSWZGbPex9a3lA1pVbJ2Fwpl/LktcqD+A+JtXY7l98Hw21iDt0iZ&#13;&#10;kPfqqVueWZ9OrvE5ayXXKDV4Pb8za8vB650tOlBopPCaZT8qXPowvep4Yc2BU0Jf8iwMCvh/P8/D&#13;&#10;qAv7x+DvgmvlhVNjx3QUnk5YrwzjDqTHn/z4xTUwNuGWVU6SCd4oNmPBduq5i/6dZy3m7vwQp9Cn&#13;&#10;xnDyE0IpQaDLo9/rDOlXsPyZnFI93QNKbwfz8/wCfhU12wtJp38yUl1pwV1KfpLjAy0eShe2qZF7&#13;&#10;ZMaOOnMivMAm+Vdy4Z3GlPiUMc1nFtLV/zjjMxBBm18tXfKb8j4QRfh3jKL3TvRd/D8AHyDg3/8s&#13;&#10;bZsraVZUoZhdQusYR4qnN1SMIN1QHNSdVmYFRHo+yWciGWcfFfLowDExJ7IwtstSLGE9yR7LTutw&#13;&#10;khyyHV7DaRaEaCCeuk3nN5nN1g6Q/mmJRE2GNSFxetauTSLG1btmHDr+LiTCSO0laiCjRhojuxnx&#13;&#10;Pvg7IABFZ4Rwyt58H+yF5FUuQzZf8tgJSWUYpbXS2+yrSMC4jnw60tbJ/xRKKTqsUnQWFMUzES1G&#13;&#10;PiWmMtQKm/QrRYMIwSBzmyWiJbL8l0dRwpR5FCnVSZsjGVZCoiBWws++4niVQDUuIv8nRy4PKQ+j&#13;&#10;V8a4+4VJ1lF1ybBVR2sQRL2wbu+ryDbo76Xo0hYMpFbIsinvkUWpbIpWKAKUYZb7xLh7haIkHbHi&#13;&#10;kbhW4CFQiuq8WpnQGWXqJNsAVzxsJXjhkCWw8s+ALQqnQSm8rXIQOF3dSTl7s0jPKOeoVI/brx3p&#13;&#10;jiSjnjcrxlHAThaSkHH0VGvI52WEpaZ6XB1OwK3KGEhodRktkMOQRJGq6zgk0PmcsAxy1TpN/XO2&#13;&#10;TObTqVLlHrLs8snyVPIjHb8krZfplTATWimf0JVI/kYE4WiKkhw2ARZIcSRM3EUJFvIjR64wd3qF&#13;&#10;IopKbqj8vVhvAjsk/ZYhzjzKANiTQHdCe+QIG6XwREFsUe6tPVPurhfIxR5S7lD2XCIh4Yj4Q8z4&#13;&#10;6Eo4ODz5WMWP3KeB2Cgm0ol3tELx2wpm5K0wUQMBD5hJhVaDTZ1IvE6BwE/iaM0iKAEg0avpdaaz&#13;&#10;XeVpipEU9bBtBBqEXp14n/vMrCy7AAhEwsCTJEY+Rx5RL5C7nlUyw2qdjURErkBGVWkLIjAc0pwa&#13;&#10;FqzJ++il5QwIPLhInUaghoWCNQn7qqcPJEjSjDMBr8zHJA32CsmxTk/LiApZIcMhw44X7muFngLr&#13;&#10;4gyB10FlA+5EphOZl7GWUjvZieSja+8JhKPjxvU+0sRBXjpA/jg/oChHaIX0R3ZdiZv8obYyGYuQ&#13;&#10;2QFPK+TWwDJr26KRB6Ul8jHydPKpwL3sdb8cTyP4l8ZJzy3TCLekKWAdfcQKvYKsq1zcaJZqAmwi&#13;&#10;x4in1JLB6eiAHedo8xU4YRd0l4Kn9IoB5FURTz2sHlnhtgRSEYBMSfIKiQlBs/6kLZ9DYg16IUNh&#13;&#10;C6vXkanVFsnekGLwsJlUPIHTAQxp25SiycDKQSr21Qo9vcwXEZF8YvbWk1tIMbRo2BsojAC9kZIS&#13;&#10;POl4ojLrQfYOvNC0+TXgQ4mUFJGRcyhOktiB8MgUKhJWoCATnMAAiFa6soWM45KNly7J3tsbIAY6&#13;&#10;LeVH8mjKOTLQiERPWV/EyQysgyyKnJviL8XTZAs6vQlym4kdFSoo5CG/A/VlBZhcJ4vUbq4k0UI7&#13;&#10;UDFFKhIQrclsgrRKt8fBs0JbnUg3sV1aUWVj9JySLal88X0UximC0XZW3lgSqoipkPDUlSSOwSaQ&#13;&#10;I8qdddIB+XNiKGJQA+UDzFuKrVyB3L/6KqRknaAm93Jxb3p3pGNq2whOBnZLRqcbxsHmDLwwCZDE&#13;&#10;UpvSsJBJFkbRVV7HoyhR2yQVVCarjVWMp/Ags5NdJ6o/P3fjrkq4tSk6QOBdAnsdwhx21gTdstMS&#13;&#10;YIPpEgO5GdJz6WAEp9J61In/yP5K3OSGcXfE6BUg2EGQXkfWWkZE/kziNsmKZbhj5Dws1glQGG9M&#13;&#10;7KCryBEB92K7OmgXPlJCRK428NlaoRSig56QJhAKS23lyGTrZJ1DWWkyO6afSN8iCEsnt8ZpyubJ&#13;&#10;yvzJRsoWROByhaAICg4Bf47sVG6cFuovv8YK7D2IqWQ2zWV15FgVYgOvOxtlTaXmofxMSQVrZBLJ&#13;&#10;m3ERyvV8lcyxT8KcuVZowyaij032Cu0hAD4g5lqhaE2HyCE/j3QBphE+XZ2tlS3LxBKKQZu3jT8Y&#13;&#10;K/8kRtWGyRQXRRhKHaKtjuwuAaiMh8z6CVhAdl661zAR9qQ60k7cLhWUyElQugPs6UAWU52sXSi/&#13;&#10;YhFEiRwDmyonOCcBKLBxJlnKZMF60iLrRxFDUiWJ9G0M9pDBKtQFRFPccQ4YIDy4zK7Mzxn7q0vI&#13;&#10;oIS+VBT0jDvpN5Z6nSypgP7dMAWyl7K6imO6odcVGeLiB7gFCbqclnZeLy9VIKnQVeQiJsjjxHjr&#13;&#10;QRqBAqip7EMKaJciFP2YSIHCm1Y0F09k6kElbHK0RmEOMKhyvsZVCIWk5cpClJ3ofSqeVMKqaLdJ&#13;&#10;DxRjnEkv9IOMOmlBZ9ckk8pEFPt7BS4SW6IwxxbUOId0dhA7Jp2OwjodKknJcIEFRypLoKBV1hyg&#13;&#10;R/eSE5GR0nE1qg1+EDIXvZH0So8qo0tYIEXD6vp02BRgVRkI6ameReGUXHEndJL57t42Gz6l6uTk&#13;&#10;F8RFqiwV1CtwH9B12Qpp/6Ro0RQ9EudWjANHLAuqNcpykC09xRxe07C6A+87kg8Z/4fv1cE2rwjJ&#13;&#10;6IjSgrmkgIqobKryKS5ROGGZSjSnedsAsSXzmbcmcNX9ZcioARpf1W0SokP4GJQ5YfvItSU5yqq5&#13;&#10;OLaPgAT0HF/EgxTFcTKA4NqRF14Om+KZHK32CBUFndThSQqAO6Yjd1mfSQF0FrvJRG1LrokakdID&#13;&#10;GS0ldgWAEtxT+icPGLGTsnzBoC5mi2AS7wXypjWAbFIleYQKXCJHrb3XqQO8ga2i6BJYhY6YVdId&#13;&#10;+R2ZtYwxiWTFmPJBBjmlQGPl1vLXFY/IdR066L5TdgzYAvMPlMAzKdChepFsP6WhckPDmcep4zW7&#13;&#10;qxKk52UFQso5cHYRyZKdlihNKkOSabkwQiHJluJFiUQDkzgpBpEG6h9X2X6QAVYofAZSl3aQEWFO&#13;&#10;FByT4GYsnUQFGB+PSMyFu2ZNtKmo4DjRa9B5DK9UfRimkR50Fzgpq7GikhVG9BRIqSg7BeJNoJMx&#13;&#10;e4VrO4bVut/Hhx7ByuVJa3Ta5JxR4kKx+GRIKVAo7QDzZGcFGI1aB0l7NTAlVx2QkoFOkpvpwtLk&#13;&#10;TIabfR+wqgRSSq3JKZ5EqkxweGWjxtkAo1Gd7mxFhksWRV4EyLOD5+Wz7KfUPBAIFYMJ5FGVKE8Z&#13;&#10;jdHJgWkrwKDB2BXVKoWGQBvATKdOFCBDBXhH7c3V8uRidCOtk3uTYhDPgfHKAlCPldjL+Ay8NdUN&#13;&#10;3Qcf38C85XqpKlD2Hdh66lyoYJN0AYUoR9A7Im6SHIPAzkjJKyb1WD2adqDYXReuod1UyK63LEZ1&#13;&#10;5Wpl6RR0AwROo1dAseDaknNQ3UzRXfGI5fFSj5VtCQX7jLFTyob9pxgDPu4VoN5wLzq8iwd3GqU0&#13;&#10;wDudANiZcTSgnKZIVaas2KhS0HY4nAB7CNvkg9bOEcdhvKUCwcU3IMFgtsME0CrTr6OEU1tL2Oej&#13;&#10;NoTZDEpRZNDWYuzkAAv+IbHXBlOlgCD/OjWiUkym5EpKN4BL6gr0pLZyvaikXkd2thJNBQIIDtkV&#13;&#10;Oj2Vnh/IywYxBVQfTzjKgluDTlhWSJIsY6fT0IHK1hUK4FyDtFZ+RXZaJ4CWNumgbBaqAA6bDUIT&#13;&#10;BmpzFbpX4g0qLwXAVsdM7gvGjncvihYKXgTNwFyCB8nGGQ1v0xuiKKWipY2tZAcK4en0EgWHQHP6&#13;&#10;tzSugWPn6bilmEOg4CkRaGkz9ZrVoVGEqIGtI7atLq5ZwzJ2Waejw9At5Xh1VUnkqRjbCZTpZAvm&#13;&#10;ssyy2spoZLYoh1Bf1aFoTXMgAYJCzVACniik6djP5J6D+DcP8mvyNW0y0Jx0Q7FSkQSjv4pqOtot&#13;&#10;0z0IDYn+hwkRckln6gChUAqXthGEyylEF8KUY/saCi4nEYAMpOvW8l4OJjtwVix+FhkBXKTOCsGZ&#13;&#10;PC1kBsCZ5B2RHHVeNQEJgalou4vzbVZQypAwwlrQLkRErRKWE0Z1gIgyvIaAXUatKqHFQ2iTqJm5&#13;&#10;RlfXiohDhKWVLyuyVMXQlDywVyhgN5xDTuDiG6IGFkIZFXFcJwztB3gtG9AiWciADjNeFhhz02EA&#13;&#10;QkARaai4DjxRuafuEvgBCKHrLgCJMxvuA8ErlteK9snRKPgby+piNqRG0xC1ZF7/XOcSTQUyIi1R&#13;&#10;VUTUoR9xDaPnsv6RepZrvbKG+jnJZacO4eKMVjRCagssGLx+DvZYHXOif5PCAI6WQ4e/okAxUf6h&#13;&#10;xqoVkzwxScoVEsVVU+5n/C4Fcnk+XSUFeEAEbdXkEyqs1GoymXJC/7SiACxhKORgbZflcrUl0k/t&#13;&#10;EgvsIoHkR3xeIA/B4SUAhpfIeCK/5BmLaAHChNhjCLxCeVkFCwfntcWF8VSBo0EP/BxUEeUgZAkX&#13;&#10;e8H6ppPRA1YiFPydjBqBLGnCySuQM8K+aPs5+fIiTIxBbdR1GGqcQOx1uIwkNahYD6qLi/slm0QV&#13;&#10;BXmtEZch+wJyLBePgzuxQHusE4DgAD2HkvpAIBDQ4ZqRBLdjGXQkxQ8G/0deWEYpgbeyRnpWKPkl&#13;&#10;2GGsyRTG4W417Bx1Xok4KWS1EyUYkTgXsPPs4+wumMitFzJ5r6jd5AyJVIu+zzxTOnD8aTQVPoqO&#13;&#10;R7dWbMAJZ8WkEjtwJNmgdeSZKjdki1DXrmWMkY4LANjCp98WSna4ee6DR6zAe436GcFHdE0WLyqH&#13;&#10;ux5uyFZLe3TkXoEyKeqeFMHy4pYM/IXRG2hNJGsSJIgExrEv3BIc3gC9QncaIkw9VbG3n14nKlWU&#13;&#10;RVF8xnEpZOMctLlFcUDz08duxpVcJOKoIJUo0mWKvhhz5Dv8voPJUsGjfOUzD2Cjw88m1etWC8ms&#13;&#10;Q2pFn4FyCOq+ilOkZkROAQokgKsihUb65pehPA6AFB0Pk+ZXatuEZyQZbdWM5G5SBukgDcGVTfw0&#13;&#10;Fctm9p+EL4NXZCcQ2qAOi0nhik5i2TW2ETAFFp6MFK4brlwCg4c6g+WTiVCE1slVLgGADqIXa8Gq&#13;&#10;bESIbooBiGAMFchIo0V6ZyejrOlyzTqWRs3SDAHQGfkC/e4SHCfgMcUQDeILV1HAI51QjlgulQsk&#13;&#10;OlIicdJbgPNAfWwQbXAUygOZ4d3kbVZAIxNbKZBYQ8kpZNeJvfQS62GBBQDqdIbR/qLKaep8JUp9&#13;&#10;3UZiOgCZ8Bv2OvFs+lyFMUUYQeG3DrPQRkFg5ZdkuiDFyEPmCzaiNAzIcJFCqL3pyRQsyMfzJMYo&#13;&#10;GjZW/sC7BpSK3Ye1qhjVyKIe1GKhdHSlLgDawAUDxhz4iWIGvKO5WCstSZJnKB7GYGD5Qj2dJIAp&#13;&#10;e9dgVpKIyrJLouFmFDgSoN9G8ruB4EIxsiavyJhpxNWV9nU4pGpEGopsHLFGrBouEr4Yr4MforwI&#13;&#10;ckx41qhvdMJE4ICVE4KBKlkEZgORiOfmv6V82BfETkVe4YdC8mSkoDsvr0AwfhvpYyeiA5Zxzssm&#13;&#10;SYoSmlHHKino58A4ikcrgISkEaRo2v50Q3cA9vCr5XbTWgHCoj0s0RURoi1JmUwUcYB5zOZeyuto&#13;&#10;F1NZ0Cok2EYBJ1yugvOX9GbTbxrJWzbHgspndLaAiADP1kVsRiXDcJg8rSq8s0QKmh1R2PSRUs5j&#13;&#10;s2XOLxsLQA0omMJKQmCrjKxdGHBnWoRZGeCOSgiSs5AJewh/rywxrcviLM3Ek1gq2YHSmEgoAAuL&#13;&#10;pY0yTYNia6x/YMeIEmUccHisoA4paVNObsCowa+RGZDHLy5RrseXDk6HEvoDBZiy49pJqEHcGHGD&#13;&#10;QEDIig2iWKN0gkox2IXhPBwMGIUZSNxmnhVFctlmlJBNqbagg1x/+jbEzSG4fMqDoDw6Dx0qseGJ&#13;&#10;/A8yFUqpMKZ6Bc+pjEgvXKvvAzVGmwRqQ1AAnqdLyqQMV7XWqYNUka+bhi2pDpw4Fqf0JaGUtQfU&#13;&#10;e+dhnTPvkNArmmrC1DTqolcp0E4tBo1g1OW3kqy2lEwUbdn2+tRlXyhzI+jDJgaJV3ZDjWD60SjD&#13;&#10;BiqBye4aQ6VEpNu+UTFuFEB0XNqhvE5Dxi7we7xZI/8ZBG0mDTr9sI8A/YmyIbhKp8mgLdxXeuz7&#13;&#10;ZCt/xX07gm4LMuJ5dTt0QendgJdM5VhiqhVgSAoK5ESriWhSn1xwItS4QMsRDEja5NccBrQ5hbrZ&#13;&#10;iG6BomHaGOWaEkFqxnSpTAkHODygmC47iXsmzoyS70qsHLcr+m92X5MAZRgA6vDZuc90mVW3liZT&#13;&#10;8JhO/I0Rmo0A+S5ikbLOnDKyJFgSSZEV9Gcun4cBkWXrEEq0Ql7Rpq3BE/Z9zCBStChT2gw3kjoX&#13;&#10;FEd2xVeh2AR3BDoWUJU5Yt3cO/gmOnVK09gBegXoJyGeRFkkkOT0S6opWiimUw6auAj1UXClZGLf&#13;&#10;2qRICbID3OhtzCNTdq+tJ2nXT6IDWWAdxeF6UrgGU+9UkH5Lm1tZ5HLh0nVkljXmzaAuxQ9HjX9K&#13;&#10;KaWaNCRIb4CtYTlEE6TWikiZkgBKC+QlLXeVuMx4XsBNQN0qeDUt0WFREqK1SAfgjaabhhyCyOCk&#13;&#10;gzuDo2aev1Pe4Um1n8X1agWL+pszGSEhJQjz5W1kpMFlMhmK1wyj9gOScPWRA0nBN4B87hUGmqEd&#13;&#10;a+u8googsQaY87oGJwd1STbO+BfsreCiOOzcBQLCspMaU2u3SsoXwe6CTMwKqm2yysTQelubKT2I&#13;&#10;IlY4K0CNEdJfgaaKZ4wXWSvBlkxPiBRo70HcK26FoKxBLIMLQmWQQiDnR1Li5DvPfAlLYSxMfFbz&#13;&#10;CvBbOA2DwhkQizQdRFC7Dc1oSYoOmbh9mLiKK9URT1pIhg+ZWhO4zKAVKBkekScF3YH0zftEOLXw&#13;&#10;LaP7Y5bLHsSXRQYexIQ1Eb9i3anZBTnK8MWQavYCat2VunjBeuh47M4TvonCIGIPqC1NTxSm9TrB&#13;&#10;rR2Q6yYsBV8lQ+0lmACHYYXcpP41gqF7VhAMaqu7AT9Mg9wztRewK7/v4o1gDothQ7gFPKjCf1TI&#13;&#10;gm8qGlXIiAePUBQjUBUUPWQWEjuVMeD8VHw6ch4Z4oBiAymTUlqCChlcerrMB26UN7JbChSWnWRJ&#13;&#10;oEpMh7+ABws1zGQySpq4CExrsA/qb7OvwBVwoVJilQE5GWCnMihjkqJJp/i8ib2AWktBpxcax3AJ&#13;&#10;1AddwYJ0GtxCoytLCMgkhxtbZCLQa5mcSJ1bTpFI9aRsnwKyQkglzMV5olV9EtviacC+FV1AjZ/c&#13;&#10;rKeLwdSWKmGD2qBta1AYJKw1BBA5mwtauRJNMWRFMC5l5iT3EIlM0EORkXN3wUA9khWRwehgi7B5&#13;&#10;5PEmGWsiL9JWsiswLtFHurGQAmNzi3tmRhDlHFIXiRokrgUe014Ggk77wtCm0EWiCCEVusvIgahK&#13;&#10;UqmR1kY40JIGaKqEuoqJiT8yee+MCSY5UZr8PhVVsAwpqqu9SEqjxCKtKxTAqcVM3CQumj9A2gjn&#13;&#10;qxmJ2HL6eSjkPndvobmLKEC/oGFCAQ5bpExGnje4UQyaQIf0TSMirDekrRIQ6A9IfEwBoIGCjgn4&#13;&#10;lKY8R2hHcjOmbIBgEpICUpP0WaZBnylqdusOF9FeSLBk6SBSQzSG1AGLrRCxBHAnwFlaXEyshuVI&#13;&#10;2EEWRLgVyBF0mPxiolwuIGgDKJGnhbhjPjL0PfDxy8aSySCvtBJp08xfCO7qK5Z66PewFmVTXWV2&#13;&#10;MYB6m/aSTSNAA8jretjgFgTtrxSwuXhWAISgGffkyCm6Kcak/gQ7FJcJhxHeKoVd2nEcOgEboo0E&#13;&#10;5gq0LfQJjphp/Ga5N+MWBepVg1ulNUTqQK2JDoFVqCh0pVTcE/sK3zC6UW4k9wZ0MMFBhT9QID31&#13;&#10;4ZoXAXQDIWLbYK5OshOJNUgFxVBScD2I2QIr7yOZa0T3vPHgxuAU+q/+zEGOrGNylQTyXIcpB99O&#13;&#10;F44rE+npUgnkPjivQb+ZLKjiIiygnSSNpvyIapRXTGrUssc+Y8LyTA4E5xaqIytqdnQMG9LBFISF&#13;&#10;AI4DjxJLACuaQodMj+LKaXYTccigZbASO4Frg+EG2IIEjzKGSgwBcc0nMPdax5AgV1MTuNRDIKPb&#13;&#10;nw8oNh37GKP7ARebRJpBIKJlKJRt3yruwnimM2pO+hSaW1NkVmwsJHzoMdWZVUOoFK/1MFRfvMZt&#13;&#10;eYPMKJn5Es+2p8VEaAw1bUBm7MujA0sM6NlQFCf0mez68CDDpiQ3TQkGL5DtCZWWkMCmUDUCdaKG&#13;&#10;GYztQ4QDcgcGTVb0HFyjTHR/GSRrPqiBlmYHfjSH9uqWO2NgQCbKW/RIDWaDgw/3FGqnMqVC+OiE&#13;&#10;HUB69HISC08afGUxlecPg/JQeAAkKaI4JKVBFncuzV4Ng9L8DDlBDps/wlc1+ingdWfog7TVwIgY&#13;&#10;IMoUF+0f6Fd2a+Kl/Bgg3Mv2Yy+bi/WRvAQuxYJBpRny5kCazcklpwVLHgZbp4QASk27daQ3CORQ&#13;&#10;4SSV+kHvUzFaTEYkJWYHrLTk9YW4sKCoPh1o7pGQDWY8lmwg5fIakYh3utAJTw0WGa2HKyalQCmn&#13;&#10;sYib8JIifQ/rf70i4sjpHVtpr0uhypnYetBOp6zVuYyE2Q2QsqDKtKkAglImXyXQ7EIfTfIKmoDo&#13;&#10;YYMlwJOg+DZhcqXZVb7qAGySNhTOxMkzpXDM0iJ8BfxOAo3stC2v2i994ZQ0TSXHI4TQqDgmc/gw&#13;&#10;ShBsaCWOq6UX1IhwqgAaJOe0rsIEeiRXXSkYY6fUx65KOodZwnThdXf80LlKn3t0NqfTo3WH/l3c&#13;&#10;AfdgR9JC1BuAA9Vw/NCkhaCvi8hdws6Q0wTJmSRVFbaxPJ9XFLYoQ0yj2dDCKM0LpKtkTNxGcZNp&#13;&#10;JLQg9zWXQOaWbmZyhO5aGyX34sbLviKrSgHCQQCdipQjCVdx5w4uzb/R0/Mf6Yrus8qpFHYInaA8&#13;&#10;UJSWYMqlV1qyXeekyUHaJiVwL5VT4ERNFvz0VNhmZ2q0K9HOg3TStJ87B0xM4MYv6jQ0NAFvERM0&#13;&#10;OHUBrLHRGgb1hy4hPV51AGOuJK4N0IWKqxl+2me9IL0e3U2+5MPUr3r1gIdAzZkgKpMmLOYLQQU8&#13;&#10;IwJQ7tMM01N1x4vCb3ALCVQS+gNhNEs4iXIte9jPDMO9Ea9UxID36Y5eFK4EMnSAeQgf2enBcKsb&#13;&#10;ZAY3K1Enw05TEem0ckfvG9RB7JZsG+xrTH0yjCU7UNq6DzUsuBfVCPGKL4lYZjL056Y76h+FIhhM&#13;&#10;ug4QNYiD4TBO7hPpwoOwzMFqQT87eqV7alGmCp3PObkzB/+9wnYSWloK6bskYEnF1Fuquyv4R6QL&#13;&#10;bRY6jAJ20giJBnhyNPupgb/InlJp5m1cWZLPj4hXWWuoJEpK8Bp6G62AskPg4x61RiBoOG8Q/mtB&#13;&#10;oSJEHCVxxusAT1Z8NYCgQ5xij9gYACBb1prXQLxoIBJkuMWFFsgmzgEda1GjcYOLIhr3ZTLPBBB+&#13;&#10;UnRgxaCQ06FQJDJ4BQbykNDAPSHgkqi06SkQVF5Ohf5p0oVgrnXzigweUVz3S1rBEBZQgUANdQV9&#13;&#10;4BkFEzuJpAp4Sm/uOdMF23oU5QDMamjA/0rIoGSCnynLmGtPrL3RfZh6X8UmMtFmeIzqvIxWlWAU&#13;&#10;1SMhdB+PWSBexpiN6GTHFCtyaXqHaY4GeoRlLemLFhOoXNQNIXeesswJZKvomtZcwXKgtBoAW50j&#13;&#10;6gGZWQLpI1KZtWKAzGmBb31SfC4bRM+QDFy0ojc0RfuIdVNQkAeaQmOYxJp+FhPPtJmR9pTh3pps&#13;&#10;5NSNpB38w32IEcVQSGGvI7NGfKm9jJz6XCYnKU6J2IPCChpJCTY6lODh7JuogzaDvrybYrMzAx+s&#13;&#10;DD5DknoXRHJ2Ks0Kk0uGtKthQvNi1vFo4HleUfkDEheiL1aQ9BOpz+yc1+8jpU4QnmhkI2TD+hcE&#13;&#10;FwIsuwIMBNpMgOL3qbZqAG2ZnYUd6uJwMU7vNJIIVg/clwllDaNPMuMoDDt5gEE1QoI/YwFEMKhQ&#13;&#10;WtZ8GzkEnYPkgl5vVsyO04j6v7QeRDtcTd9bsVRe9SipSkG4khPWxigQEp7MVIABs2nFnKM7GQW0&#13;&#10;HjTwEiR09/xT2BxJxoORFTTgysNCnCsLkWAJrX60cGZSPuJYnAx9WaFa2tzbJ03hUQ0bwuBOnluD&#13;&#10;i/IK6ndSWOlK8wJGClQP5QjDwgZoQa5CVZ2mVygOtNXqVmyvDwd6PtvKnAqjhhBQlYmRh7FiQVtE&#13;&#10;X6iM+5rha9BtlqL9dYZPKYnBhLiGDGpIXzeQmYOa3D0ih06pSpeFEejknlIIwAFhg9/GvgHB8qwg&#13;&#10;ZrQpy3fNNeaBNa64T+K01hyiwKyZHYlT2IpqcAiVdqdIVXIyt4WngqKnq3ANGUfoUIwG6IZcaPyD&#13;&#10;uJMgLnGfcs4up9F6aXCVfim6tlME0eQiCoNI2AskB9OxARQzsQf1N7SY3l04z2SxK7GEqcv64Iki&#13;&#10;HE+kQUGu0y2DVL3KavBXAt2wKCYNK6/P5sKb4UznF+Q2HlkrTJ/vcHbSoutNYqc2PLylrftME+kG&#13;&#10;IzUWCxrBl/0I4HnKab2COIIWks6mFAjoisz15jDIZUPD2c1ilaCcMLWAI0JngJ/gOiw2FI+QSeMR&#13;&#10;STMHmM4Dso3ssIJu9w5lI7nUTo8IRfDi+TtekbkmJVNXUEFh2moADyk/vw85JT2N2bEsMw1M8JOG&#13;&#10;UWVlBeW5QX8t4SErqDZmGAnab69gwBi0bedIrIjM16LDNdhj4zeIuBUaEERHUxRhpkHKiVA95ZQp&#13;&#10;S8rqQO8n3U5YYo9WIGZeK2jo6QykIFWBzCSXMmlMiOsuQMVwDyVxeA2WwOij7EpPh/fexNzIbCVq&#13;&#10;4JEqrDaDAi+t6qyg+AZlGITAKxqHGyCtGpnCXkBcpkuSfmyjdwHIedJmzoCXbp47MZjrFatTSDEZ&#13;&#10;k1eAZLUiUxnEg5ADJlfS2HM5cSjAtm0d3i01JFpw2TUa0zIYEo4fE2rct/ALvTPMD4B7esd0xJPG&#13;&#10;IFZkj6tR3DnCqthlalt6TgZIcR+CsBxopamUP921BI83ueOQMwYXxZpUMAiKxjTPMkQGoWbUDJAY&#13;&#10;YS2sSzlCYyHQOklz3SSvbWMSEJ34iTJkXJ2fJP4B5JFSTKb7C9VuzCNwCyp9QfDtURUZVSbJdHh3&#13;&#10;BBjAoCax9+IO1AQLQLR9d1RT3xJu6HBSgFAChBJ6lyT03jvSBWnSm/TepYOAdKRXQSw0RQRFaYKI&#13;&#10;glIFpNso0otUIy/c+/Ou+7xrvf/eZH1nz/kye/ae2XutZCXnzGlyzMocq4C3GF16/yH1/oMYD5Z9&#13;&#10;t/uLhipV7d8kvpOr0MavfbuPEP6YNaec5Y702+6AYKuEopxusFU7TXOBSBjC/Kd7pyVw3XCLygdK&#13;&#10;BpwuT+pjVRuk1TzeviM6qTCFV7KWss4g5St93VzEiPPXZ4iLVXkvy8VQ5dxMzMG8T6sDSYQC1uKj&#13;&#10;PjJbSbRgeQ/5FAreY9/iL365tPZ8/cnck33L9j3KtEItPGM0sdsJctmRCsRn2e3UnE+UyLiA4NDE&#13;&#10;VEdSKgcBc7dGRf507meoRf4+2nWF8QAoqGnUd1ze5uE15EqaIWvDdCNsMXmi4BnZILE5oV8ulMQt&#13;&#10;gGVLTaGBnD184pZEyawYikYGwjGXru7jPGfsF+98pH5/P1iHyymVawKbB2Iz1U02R5tBBRO2issg&#13;&#10;asCIysvNWfQE7NVdTMVai09oZ0HVaLhKR9wKNHsKPZrolnVc4XHnDKLI4bd8qbKjfIpjN8bcTOT9&#13;&#10;EV9z+YMTDjmhVc4JpVAJuo++q6AHpLN1WRW3GiL8WZ1OqDfH2B9j3KCRr6qdx96F8xmHTemtVGkZ&#13;&#10;MyYWlPJfkamX04TqCpcl0JKvlXwopwmDm1mvuFcOC86Fa/dcdukTjQAMrzffFkIggcJ3S1QC9z7k&#13;&#10;7bQEOsZtSA+YHhMOK9HHRzK5/PC11Pv8y58NkFniCc/QchiaYNvPugn97GA/u3/dTwQT+jLhMGuU&#13;&#10;QLBVa+gH0i58o2j9c7NlVnEK/qFGGbips5L+nPlXecggfQaK1orAl1zvZoEVj/34tQpCOX+mPYH0&#13;&#10;GRH7sm8P8wefCTpYMnnedb1G4Jib8BREN5uqTXe32UNjmmjWvR+DWeQm/OHSfNVSdsBj7aMjSdAP&#13;&#10;DU4HbnY7Byg9f2gNhaDbkCNfNX/429z+QrU34i4SJfyyw3eVizG+6oqAS23wMxI6JlnBQpxaNRWv&#13;&#10;v87Gu5jdy2tp96GtlKKMBKPox9hTQwt7nhH9F2K0WcX55cqyT/LtplbTSZSD65F0k9nCbU76JbzP&#13;&#10;lDuqTeWLTpxdKEsWQA0r/ASIQoEKc3wsP2UgtpxfnDyCfmV0u2XnNorJOuJiy+Psrfygw7p6addv&#13;&#10;bfser56UEz1lfzMOnOpzDaV8GxeiF9QIoTdIunOWJWl0L5kZS7foOt7GQbMmMD4hl5v1PFnPNU2w&#13;&#10;0DJAYOCs7PpdT3HXW2WuKdI9PL8K8+ploM33nKz0M1FWsej34o5VPVeXAlFOocZpuqlOp3nL/Cua&#13;&#10;nCX3iPvQDJs5hR+JH8eIF+Jr+VlpNogPgeLNLn+UbqoTs4aNyiTcIn4du2OUX6si4ajuzylhbUUi&#13;&#10;nhIMC4i8L5d8IwVKXaMsTPIluTw15ZKpXovkM0kHis1+csPSfm0KmtztSMcdQg/hKt2Yip6sPHLS&#13;&#10;nj7StI7qOMLDwZeCAp57Xy05EZSr+iEiRWSCDO6m93/HnqjDHLs12Saqqs350oviMwinnwOTH7ao&#13;&#10;vtsrFz6nfCEmP68rMqNPXV7oPi6jJECcuEWKTpqgN2Rg5MuTBlziBT46qAdZ6yYLE8mzl/PsRGuc&#13;&#10;9fnHBsTo3nIlQqAPxg+m+hj0bIgn49/wPy7wew99ncPTrtRjFVU+k6b0u37EsHN/6JFaUq7E2CmJ&#13;&#10;PqY+Jo5Sa0m7v1+MKpUcg7a81UnsMA9DGurI1m3Sw7FuO09tWHsfmleOl3fnMm6P6kUfzF2bL2pV&#13;&#10;UEpV9iNdKKU4kmF282rXOsBXkKO/xFyG8q91+wCOeXToOXbfa3ciPker3MbWhVW52mKj2VVPCCRL&#13;&#10;ZG82TeZqYk/3055lcuaEnJJYLGb3ua8u1llXR3iAiYSQR5ar2wt0IFp9vZB41s38KIrpq1zM5wfF&#13;&#10;78Tvvp6262S2RtgkyjAGULYnm5TZRYWSQlBw1ZO5iacaVHDf8lUpu1+oMKal2z6qKU5UHOLmV4ue&#13;&#10;ry8L1CYktnj3TrgUi1SZl94pYeGYFGtSDtXjdBsoTqGGi/ezGWsWs5K1mJKZE0fmuCOHeDkXxxQG&#13;&#10;Dlq2TgSW+g0nkIcJ2dC0BQ+zQcvd7+P3u6JXFCfr17cxG6c41f06yoWQs40zluntr7+FMkpXzYQO&#13;&#10;c4LUFI6MO6fyiE5br8wQhXdJspIJjUymsjQnysa3i79N3jhdkN2QH6JWDOqb3ZRbXtj2LjtaOGdL&#13;&#10;4ch4zXEW6oKg81Kt4xz9FMvgw8bPelOCsq/+bABfuYctpSdTfc+2GML8ju8w7K1Cm3QO++Z+fVRj&#13;&#10;MNfX2ZX02bl9LdIXw/FHzw8kkIo5w9voWMeBV6QV047MyVk58gvN8Z4ZSwpkI9XyhEHEb2TikrwI&#13;&#10;ngoLtL05zOiOj7jll2m6NfqBs3CNNUw+bmELs8SptQdLV4hzZ1PuD1k9pb51I/PAp45E8zrs7NXr&#13;&#10;1kO/mjj/StiTpu/MD8i91nXOZiaygalYmU+dk8E119rqTjbXkzQfZmpeLzyTWc2+/qOT50XdOut9&#13;&#10;2LbHUPKPibPrR50unQ0v2B4ssC2BmCupN56TazJAZc36qL1fUyf1J333SxD0j/Frdm1gruzcOBGN&#13;&#10;gH0g4BimlhjJMApMKAhMmG/h1tq0MItonMzfDkoQD74Z0fq1icW+x+t5YITCArvZYj7y2QqC1Y5/&#13;&#10;63kG2XGO5tUCsmclVr9XCOBr5Sntrk9YP/d5pzyN8N5iT9rO53npysS2JLhtMWz15YBg7ycB6VE5&#13;&#10;yY0E3U7Xmm2LTc1nu1ZJuPK70QnrXdsMUiNBvpUh9osEfpVpDotpj7dXpcbo/CufOi1W+Ne8cZ7l&#13;&#10;C6iZXdadDcoI/OV5lnTYoZksU9gaZXh27SEni8VZZ2OUx3T27+aogpnW8U2trrnYxhdRKwuxv7u8&#13;&#10;aD53Uu5qSX5t5fZfvBJWIxmw+Pm5D3w+pHjr7ArlwUvWtdL5o8WtiNDMQMLtsxTKAy42N8+FEE22&#13;&#10;tUcLh+7bLzqOWL5qnn44ml8/gx0TeR2cXfsVpXie/QA0+4lwdpeYTJM58qQ0AVefqEqDbHVkO8zl&#13;&#10;zBiqmDZ4PG3wSgpr4CiZ56g49XU6MItTVCM4QOdwXP9Q1AQ2ZCON7XBWJHJR1FzuRhfj1EpwpqWq&#13;&#10;T4Jg+B9mho8/GQAzGcgZAyEZ9JGbory7YuzaAPM9nNh9nNoDzoAHh+MNrTTNGUOfZLANHoq76wNz&#13;&#10;j3AHjzdBT1RVR4JzJw7Hpw9F5w9zP8P0CmTRd7xll70V+bcHXnbgJjpx37pU94naTMiPciGZQ6pz&#13;&#10;BlfmDFzksIt+itz+iu57Ay/f4SYGcd+GOPclj0zkjnKVKN/TzBtwzxtIyGPZfnZnfZwvneQcv9Ym&#13;&#10;6ngU4Jqp1zQ/3D0/PCqPTQ9RHA+RRRwPBH7mFE1tC8ighOguGFgvGHgpiJ2FKSqHyyacDnCt4+Q2&#13;&#10;cHqbOLstXOA2LmGHM6CfUk9wESaniBWPko2IUuzCjdAe44ROcHKnnCabbdW7beM/j2hOKfVOFm/w&#13;&#10;Lw0ckR7aCk/fOF5anaKRWLSbjn7zeWAK1bqYNx1d8GVkShgWxem4X5ZOZLs+fWPP8Xw0i9OW9VN0&#13;&#10;l9MZNI/T1lh6Rz5/k9cGFknvcu5VhDtyz4j87nLWUIo7Cs6IfOp6vlmBO4rPiEx0O+Ovxk1lwaJM&#13;&#10;1gYKioJtQ2R20u9vJte2Lj6U2XtdR7T4fiY6Yn0E8VLClmA2WnNj4M1Aq63Y7A3azZGCj62LrrPR&#13;&#10;X/Hal9bFktnoJ1sDBduHi8Oz0fHb3cm/Dm2J5qKNdgZCKCgj533PE/s4Fy3mohr8zl+/UV1Mn4uO&#13;&#10;8j8nGeRc7JmLvhxwpvxB1fbnXDQy8CxqlNOWX36nYRx3ZJwZGRR0tjmJO7LNjFQPPhee2VzxzIyk&#13;&#10;CTl3nieyXZHfSV+cT447WmRSOHj9BReSebSor7BHsoxzLT2yjVPYk1/DmT84sm1V2IvawJm3Htn+&#13;&#10;UNjr2N7U7D1aZFHc+7mHkxw5WjRS3BE/xEnOt1UkKu55neAQP9rYnlO2NIkJkdGqezznsCwcwv+f&#13;&#10;A32fkNTjtlGceSkNkJKO6XKGnn051sY/cISE7m6awvh1opAMh9aSG1livxrChGVKlcnkHj6BwML8&#13;&#10;+m/eVl8pnnZXoiSXyAupfERkMUIwKoLQboEpQ9h5HElYLA6sSF6su6eWsspp39hvzzwB7/HXLF0b&#13;&#10;71lam2GpFJew0lde/Vh9mzwHxEKmdIl4J9xewJ3O7grWQ4BwmivP9dfT/bYttwoVGQI2Eso7oKK7&#13;&#10;xLcrbgWhM1FVZU8caVju96bqHdgMotwSw7JoXvskgoRiJt6SGJuyH9+mqlfKONd71PaRn/g6ojJ8&#13;&#10;XCuz8JkE6OhNmQo26J0Rrcr4ScKmoxCozF7maQaK+2YdlgWuGI4VyU+HEys0Fb/WnF528RLiKFZu&#13;&#10;0B4j1CKdteSY3dF7K8+RuqhPlNWG+Qmi7USaifG2PQlrREHeIQOVjLmSCsHSpI9XaQe+6xkQwWE0&#13;&#10;4CURDL7omcmCSU6suvbMVWJuexM6fmW270w9z2C00BfrBJpGJzILgw2DZkZMAHbh/dHjYPH9erK7&#13;&#10;YItMNVHyY+xd9y1VzaiqzCJ9vi++oQenSCZjT//22fpPnO193axVaMPaobfk8QsbkBJZKVS/cQku&#13;&#10;dVp3qcVi5mqlA7ka3Q7A5l5ZKFNbonbpjWrvzxgbFbQWz20MlNZqFZUrLDfY3IuMsbc0dyxO+ZKo&#13;&#10;U5ih6U9wLbbBu/Ehcag/8ZqYfMZ1v3hVXc2xGp7FBmZU3MQnd57HvR9uFYA2K1cpdQzilZM2KQcn&#13;&#10;4yjTS3mUgNoE/EdsO6s9yAIW9zEZTBsSIk2bM03l03NvZHwsiKr76OFjqR/SMvTHzUQLQCbga/7Z&#13;&#10;lI6DW2p4i+21POUdforuIo9X+ldbhrQ38/UYP5lrSbdMJUzIrGiPfJ8aTTMSGx4hchoc/CSfgIJx&#13;&#10;C9eN27wNVhe0YeZfKF4ecau8AW+JESAR2NzkIA1kITuhxt9y6+4t9e4bvJQE674ZOFuYopnIoXNv&#13;&#10;6B1zXtpVE5fbT11lei1VkbTWGKbkIDoNk8D2F1wOxM7WJGZkTv0105GG1OzhRY/oHXYBIfRLUl+a&#13;&#10;On5hIdoU0U3R4ctcUiFYdzcqnEOpfbupyrI7h66B/WOtg1ce3YQs2/HL5qcKQWqPTAeOG+6y9Bc/&#13;&#10;Hxz7HCpdDswZrPLrJo4aXbqcIF1aX6irMB/HRJDcsd8O6qML505vh6hKjzzeiJBSbmfyBS+/Gal5&#13;&#10;WMCdf/XyDtx6RZvkSE8T/DSNEWPjX5pjrW1VnQoJvXKf5/lNFUb6OQ37DJbg+lqhiBHdgOUEWiXl&#13;&#10;okoe/FfSLa7XHnadV1JjhY1vkfLqPj1reGQpp8VL9fAmk0b8ZTDsrVP8Krf1YkLiM3UJHTvZ1Vvp&#13;&#10;W+s63uncsvGLKFzZJQcYHws56IS4VBL70nsVVt4ZgaKYix1kUiWAF9omC8L5qpSu5EhKBBKtKrGZ&#13;&#10;W7D1NIDnrHDO/tnEFO8L2drca2QPVJQ8MES3uOGremm2lz3efqldQ6NSnxDOZbxEF/M10l2FPVte&#13;&#10;yr72mUBxqCLW3ZBFFvZqJtK9k82JJ9RhZzZf5P2HslrGhxBH9SSd4zsrl7uf7JUP8HEmTaBFFoTb&#13;&#10;1ysO1XtvQyhS60ztteP1Gru4+0cXrkSXJe6RC71hmlJnGLCPMzpo5djNTUGn6Js3rVorPWT0tA2j&#13;&#10;aokny2Y4k0CptStswl5LR4ZIiu2UDaW9RN7u2zKDOu/FlL+fj85a+rz8QyH9Es0zzgnOtVSfPlvU&#13;&#10;zreeYFJDxQc4LVuHzqwmCoW1rvct7dCrW1kV8YzY+St3N+jh+8KPx34RsPOpcT/yc6tbvtOzuDPL&#13;&#10;B8lxz/Pyj/hwkCPB3KtSrmnnXBX3vAziV6ShMPfQ3VcgJK1l6zkDn5QPoukZVxipnn9CQ7vTnSD/&#13;&#10;L0oTfbwAdqlq0ikFmlER64Ek4kbVc2qlyCUMFu9C3MNfwUGTlUcLjkJajGbe8+kZiIGwrV0CTFzy&#13;&#10;dyXCje7Ad2pLH9BwmfWOcSwO095lKrjkHdb5/nos2YtXDWsK2Q945sjexb/JWzKbuXNq4mK0pFsR&#13;&#10;ce29Kdf7CcGTVSitg8beiMwyq0RqAlDB70OHCCHNCx6uvzNb8KJQuU/ARWPiSp17nobAPLVhKt/6&#13;&#10;O3a0EUXw0HUvhqTjrNpvtagfzr5t7dl1xInUlyQTJOv4bJIgEPe8t1mKD80PprOal43M7t2ZgGAl&#13;&#10;Ukz8ssm5Cyj5er0eW2w9tpKJ9SohGFqaab8jWiZ09LZ/mMay1MaHxDvorK3obF7OEf5ioCVxiFHz&#13;&#10;6IjKjFr29kdp3WhBZ5tKKtUHseEwk1dfni155iqVrZq3jTHZ5sspvoBQPnli5ZJ7Qm+ZbTbIG0XX&#13;&#10;kyBfTxKl1cyPMy6u0n4+3kujJ5M4OuQkLi8QhHIcaZQzxl693HDTGOtEyj2Kk8vjJ2XN5eDJfNdN&#13;&#10;Fb7gPm4TVAAIxEULrQcRlgFOkbltgZh4aFVDAn3d63tOY8kt4MGG6VJrqyMt7+ZrE6Kp8jdJP5q+&#13;&#10;fcP4Svhlfg79oI33PZCusReHcohHYYDJntNN9JP2LzpL5ktK4/kIlHbWGll1+4idS/DO6ie/EQ1r&#13;&#10;pHJKlAzYMPbo8i1juUfqYdzKKNT+d9VX/iY1V8Rqy1Kzs1RCJOXzXn8/d6u9VqVnKGelgfEVPbsk&#13;&#10;ooIubOylC41ej+BBExPEzTPFaGhkeb1J/9RRckC8eqWywCka3RZrBlruJeXTE4vh2twFXrdVfdA9&#13;&#10;bPxGt2TjsVQrHbLlHiUT2D1tz2pq47iFbQmZOVM+J9PmTDS0dOGVKKTbOk3X+50CtmWHukzqkcnU&#13;&#10;IoofyB/IPYtytlsbaFjb0myeM+MfNTbUjg99GbnHYklf70SZ676ukBChpcH89VX2KheSnKlsLrHH&#13;&#10;0l+2pZTIWWjwsjOMiQc6QVL7s6WWzMCtshNAa0+9QkXbLVpzIG8R++aQz9gObO940zbSuY0JS6R8&#13;&#10;KYly6OGVMDd3bilpukObpX/51djGQyLt2iESsffPGpXjRSCDt7lu3IC2Kuvo52wl6TeBrpGZ9FSJ&#13;&#10;vrk00q4dFO9QUoek/iHLT9Ybu5Mix6Nx62FvO2UlmWGBKwMaTl3dTyPaOGJu1KfEiRkXSFKkUz23&#13;&#10;33O6M3hmKHUXrRO/yG/AxlDWldOljrN/j/bUGXjGdPqWXpAuCsv1jVXFhr37md4L4EPQgUhOPeEw&#13;&#10;7Hlt7IMmC1GltSXeCYYomaKqwAkM0YzfOz5KLyhEPyBMx0q+sEk1hdnhVh+bpVmgY23XN1fnnrto&#13;&#10;AQ0DnYinrbTl6rYmrL5he7A+Et/NwGy13RtjLJAHERjB1cexc1RFT7PcohzHMgaP0qwcXOjEZNC9&#13;&#10;G6fMoj9WG/2zenOJM4fdHjlY0MR4kbtN5j36sUa8FNHDtZn7e1nvnprgjbWfEmWf4f0nt4Vq1nQ0&#13;&#10;jtTuPxoAYw9vscTzU8xjjTwDXhCoWc8Zsi8R0yR2dgOW1W+VXJ3kDK2taXw/Ts4bh+gcZKlNCS/l&#13;&#10;3gNrq8BE/LoJhHQN1Fx6fwEpji/QZhzW4zpfV/mN6u/UxG6BCI/ho3wP/T72VVYu78Fs1NYjYtc8&#13;&#10;5Rq65abUg7Kak7a0neizmnqoRj9QSRnv9g3dgamwlaHDEuMupYhpFoZlPJMBMOd3jwY/xVipxGyg&#13;&#10;lxnKNXPp2rUbvgTaJaqXZ8Cduw1pntK4tr3hk6jT6AnLW3sgBKnhu2Ykt6ALvzIjw3T1LQ2z5kmV&#13;&#10;uRPa0bhAT/DSo92atsX3gp8E8+hfu92x0Stoq9p8FqoQ04JxDhBZI9HTS3m8UOj7HeMeFcrHnsTm&#13;&#10;drsnWmi15bdoWdodS38t08IbjHryFj+076EYFTtK4XeflIYGFUCDoEJodR+mzzxPE74pQ9xA+wcg&#13;&#10;beA2ocFEUR7CYOxSrbYykPjIy4poWYMy9RWVhmTZl+I0Mmb5fGH2gOpX2hS5YqIqnOxyRFFxxPiK&#13;&#10;O1n52hC9Hw7WK4EHOlwb6FSpG/CCEU+I4q2iimYfsVhLJZuPzofQSfJ2GRNVZ9pmV01xhqv+Oqkr&#13;&#10;WFWFAXL97BuMoc3vZgq7Ai3ZZrgeGXGY2CgU6WEwEuDjRMbKFzR2BWaCLF9TblHDoEhwocMpW660&#13;&#10;6P08i+mJuNRkGiOSjlDDVM6xmG+/ERRRd+f6Jk28rbT3QBIiEGmHGupNcjvyEUkKwtuUlzSVVq4W&#13;&#10;UAV+uYHy58StK7BmO8YZ8NTotlQY9aMMDWLWWa9LyvlNQeaJK78WEfe93hCcJMmyQ28itN9RLXdP&#13;&#10;cbB8yXe3dHm4KXOSIcFGz53n/DIsSGN6+KqQzDx/e2ktwfNHMeePc+RBrHEG6GME9FLwoPwIk5Cn&#13;&#10;++pKPno/zi3fr9zpV4Wtr5ucvxxuCTaE+FBAf/NDzVvSAyDscmy4k/+r5JCbvWvK2c+ZPpGwMtXb&#13;&#10;uXHNcObw8+MvA4+tZuhWJ+fl/KrfExrGXeutrBr3pqszWT8TGpXT/WrxqA1bQtDnptDU4+zSYEa4&#13;&#10;oe6RTfP6fvCMpo3rK4p4XhdmlCgXzcvFrVGEt7r68oPyH1hYnBua06IaFyvFyvq55mFP5HJrp6HO&#13;&#10;lRQjYdMZWjsyu6j+RqN6n9oOrkpWIH3C+WZTFZ3GVZm3dDPXX8ZC2BgWrW2LLk0zPJo9LcaQl2QW&#13;&#10;B+xW6//yxc4/vPfUsTnP8AuTVVfxYeXXUH/DxoIqChqJeP/Nj0Abh/cnyuXSSfBz6LJBS1gJ6c+1&#13;&#10;m3dDbmvLpOkT67wN7NB/OiY6yvVyqEG4LvoKb2+3POO1saVVuGykL0Ory4If3fSvg+XlJf3Sz1tK&#13;&#10;X04HKmM7KtlzFs8+lqEe3IJsKHAVvZhljTjAkTJ/6p83YpYeabi6Qbye5bulHlnHTWbqVddklajo&#13;&#10;IHZY6+rYkaG93LT1ctcnZFu+46Snmkwys7FiLvr0zbjteubY2tYLA++L4ijmmLMOXsnMLXxtkvNP&#13;&#10;1bzb599+LMevJy/K4+7Sd9w912nsXetIDplZe79dvnC2ItK+MG/wG7e2ZdDkc8Pv59LpWm9dcufY&#13;&#10;/ux8dCiupO5FV1e4bwDuYDT62nxUcMD58uiTEk3K8vkoX9zx6Vr8eib+eq6S3qrF36u/c8nYIk/N&#13;&#10;zxYjAy/qg/z60iBi9SslqrAAuuP7W3J7N3dcUf78be/48I19K9z7EIPdb1B8aaDJ8+MyWZ+5iLbf&#13;&#10;s5QVcr92cYrX5HF1Xe37/UjFrvPfHxUV8CVcdj+Oy24rvjg/qxvH8Ro0Bs3WZR4Y6G8rdoTXgm3L&#13;&#10;yvFzIfutphjW+Std8sbxE7b5k3OPtQ/foc7eTgGB/s72Xheaj8N1qAQKjbporcTxirHNHxor+g8v&#13;&#10;JyeiircPdPfxVrMPdOZTk8GisVi0FEYcD/xLEI3lRaN5+f9t5ePPp4x364zS9vQMwg9kH+jjj1JV&#13;&#10;RWGxl9Aoa77L9o7u3oE+AW7W/Pwil32c/t8eDf19nIIcnf+4NFTTQHm6O/jb+4ehMOKX0Gh+EVP3&#13;&#10;QE9nPk1778AAFFoUpeIf5O2DUvXxxncKRGn4uzu6OaNU3YIc3XwCnb2c8VYqQf6ezgF+Qc4BKEcf&#13;&#10;3zBhDL+Cwp+QQ/2dXaBoFFYMiv6PoCTExUXFUS5Q4A+FwSfsQlDe/+EwYmJ/cRhJCen/tbvohQf+&#13;&#10;+MefGBYt+ldfjKS4BBb7j92fMTCSkmKSf3NSGFHpvzgxLH5p/uYw0ljMXxxGWlzqf/1h/5eTRmP/&#13;&#10;jgMjjZb8a85oMYyUuNRfY4hhMej/scNi8NlEX8h/8oefszR+s/3FiUn/jz9RafTf8YqLSWP+igOD&#13;&#10;RYuj/xrjIqdi/8Xh96W7p7M/FL+3TdzDnfFLLmLs4xOIwqcJZSyi7e3ig/rX/sfralZyalLiyqoa&#13;&#10;GKyYuqikmLI4WlpVVBWrrqGsLo7VkMBKSCrIYdRUxdTVpMQwKur4gyhaBSOqhkGLqqHFRVU0NEQl&#13;&#10;FGzwuywg0N4/8F97DD8dKSkpKDe3uoEGFASiBoFAEDzI8QDwoMLjj1DgFSo8bjKDQFr8/7a7OP8j&#13;&#10;YLxChccJIQh0mRgEosfrF74Y8ID/oxPgW7p/dLwJCD/k/zWG7n+dk+B1WTwu5oL8Lx6vgizwELpQ&#13;&#10;/pHzf+TC57/FkD+L+QIgkByeuPChisfFfP5/+uXF+7+I9yLOC/n9+/e/Wm788WLsC57mHx2fpv+J&#13;&#10;7xxPSuFzexGfGB5/5E98pHjinFCK/96vC8TiKlkuIMVPA5biv4p/z+5i0f6RP32y8T6pwB/4iMAO&#13;&#10;fOZggM8R/JvXDbzG6wWe4i0CS/OWgAt5osFH3FZgdm40WI+LFhzEeQKUcmwD3eyfgO+ot4A2qh2o&#13;&#10;Z6sA4GyxgCvrFaCLBQPQs/AD+8y8wDAzB1DHLA/cZzYA7jE7AneZOQHzf0EP4GPWAgiZ1YEfSDVg&#13;&#10;FKkCdOLbenxbhJQCiJDCgCcTFzDJyAoEMyIBekZG4CkDA5DEwASYM7AD/AyiQCvCFFBHWALj9I4A&#13;&#10;jN4G0KazBhJorQFP2iuACR6ytKZAKc0VAAe/AljDnQAbuC++DQds4WAw/h4PcDtcEPIZ3gYhpdGE&#13;&#10;AjRj0CW4EqwT3gC7DaejdIJbUqrCCymp4VOUX6nTqa5Rq1F/osI/sIBKDs5GFQyfp+yEP6FkpYmg&#13;&#10;TKG5Svmdho6SmvYQxkE7ByOnrYP9osmH7dLEwr7RuMDUaL1gOrQWsOu0CFgY7TG0kHYO2kY7CKWm&#13;&#10;K4L60PlA39IpQDfoBKCU9DAoD/0mxIK+BlJEHw7Zo/eEiCHsIf4IdcgThChkDcENQTHQQswZqCBG&#13;&#10;jL/Bukw7YHXkEjgBOQd+iuwCf0Kmg6eRyeApZAx4EhkGvs6UAT5nuAPORbSBcxCPwdmIenAWohZc&#13;&#10;gSgHNyHywZ2IdPBPhA9YkMEQ7MiABfsxCIBjGbjA2QzsYG3GE4CQaQxoZ3oAUCPzATdkJNCFvA6Q&#13;&#10;MFsDSszsgC7zCIUK8zCFNPN7CgzzB4og5AHFcyZG4DejEhDIaAOsM0QCDgwFgAxDBUDFUAZMIyqB&#13;&#10;SwxOgDMDG9DMsEWRwOhJYcg0T45A6pIHIcnIXyMfkTEx25HJMKuQSTCzkzEyE5LhkN9I15Agskkk&#13;&#10;jIwGWURmwsRHnsH4iJyREURRxqBBwcmQSTGNeEmRhlimUEBQAxwIdoAYIQKs0CsA3+hlgM/04sAC&#13;&#10;PQYQRcxQWCGcKPoRCIpghqL/Q9u5R+lc53H89/1+f9fnd3t+v3lmmMeYQS5DqJTUIJeWisp10ST3&#13;&#10;VURNNuuSIpfQRcdtq01b0YqScESJpFyi3WSL3c0solC6YI6i0P5enDmn02l3T+fszjlfzzMzxuM8&#13;&#10;3+/38369X/5gZ/Nte0P+OOtEflerdraW1SV71ByW/cC8L/uSOTf7sPlUdqK5ODvWXJ4tMzdne5ob&#13;&#10;syL5/Cvjvux7xoSsa96azZh9s1XMm7JFZpdsHXNT/lNmSX6e9WLVh6xGVY9bi6t0ty+s8rr9Xd4B&#13;&#10;e3te7CzMa+v8Km+lsz+3XmpS7rzU9bl7U4czn6XeyLRw12bauMszrd0XMle7szI3uqMzPdyBmcFu&#13;&#10;cWamezTnTXd1zlfu2JxCr2VOJ0/LGe/9Me7ulcYjvEvjf3iN40PeBfEpr2p82nstyvMnR7f4naJF&#13;&#10;vhmFwdL04KAo3TX4POwYrAtLg+fDqcGEcGfQKjwdHA/yw/KgZrglaBguDy4PRwedw9bB8NAMJob7&#13;&#10;/UfDV/154Vx/btjWnxJ+75WE87yB4RNeoiaSx5le/7Cf1zDMT9ZuNy+c52rhAHd3UMvdHPwttTR4&#13;&#10;PjUpmJdqGjyYuiQYl2oUDE9dGNySahB0TNUPWiSfn3RaJ6tVsMc55W91NvhvORP8Kc4t/n1OL3+0&#13;&#10;09a/12nuP+l4/lpnn1furPCOO7O9qqkRyeqWrHfcfqmb3DmpA6k3UlNS36QapQrc7U4vt4XTx33K&#13;&#10;Husqe6K7y5rtLrKWuJOsle4o64D7gKV5Uy3Hm2blJI8F3mSru3e31dfrYpV4ta06nmeF3gnzlLvH&#13;&#10;/MTdkqxVpubNN0u8MeZd3vXmi14t88+eax7zDhkZ/5Axw//EcIN9xv3BSWNM2MAckh5jdo92mmXR&#13;&#10;XnNG9Jn5YnTY/Gd00CyPXjEPRnPNr6OR5s7oTnNNNNScHQ0w74i6mx2i9uaRdG1zRvqscVF6j2Gk&#13;&#10;3zd2hh8YL4RbjPbhC8aBYKoxPhhiXBx0Mfb5LY2ZfrHRJTihh+G7+l/ChXpJepa+OP2QnhuN0udE&#13;&#10;ffUobqPPiGvq8+MCfV38g1oXf5msd9TSeL56Nr5PPR2PUQ/Go9X4eKw6HT2hRker1Dfpv6sr0o7+&#13;&#10;u7C6viKoofcJauqpoIm+yi/R5/ot9bv9q/Sufmu9i99c7+xfrnfyL9E3+p+qy4JH1LKgs7okjNW6&#13;&#10;8Ihsl14nM9EYWR4Vy4fjBWJpPF1sjMvEkri9mBif1YbHJ7SmcSzaRI+Ia9KnRbuwh3w1mCYbBxvk&#13;&#10;c/73cpgfq2b+pUrzO6vGvq16+2/LP/iz5G6/j6wflMiRQa48HOwRpeFCsSMcI7qmrxXL0ge1WtGz&#13;&#10;WsdoutYw6qvlR1drcdRMq0hfrH2avlwbl+6jRenJ2pJwlfZRUF24wXTRwv9W2H6O/NBrJpP/a082&#13;&#10;9z6SO9yb1ED3Q1XXraofTpXqi1JP6lNTa/WBqf36lalj+n4nNjY43Y1XnOeMZc5WY5Gzy7jf2W20&#13;&#10;dg4YFXa5UW5fZb5snzWm2tuMQfYco5c9ybjRHmT0sHsYd9iNjP62Y3SxD+ot7FV6TXua7tu99P3W&#13;&#10;12qN9YDqb7VQv7V0NdnaIWdb8+UMa6acbo2Tk6zb5DjrBjnWukgOs/JlL+uMaGZ9LqpZO8Vqc5po&#13;&#10;ai4Q241bxRZjoFhn9BMrjb5itNFTtDCuF5pxnViqtxM361cLR79WHFIdxEZVKv6khopuarY4LO8V&#13;&#10;S+Qhcb9sIi+Wg+UxsVCWizVym/irXJ18d434XK4TX8j14svk63vlKfG+zJVvyXy5WRbKd2UtuV2a&#13;&#10;8ltZIpupM+IGpcubVY4cqkI5Qgn5qDoulqry5BXnizNqkhivPy226ovEPn2JOKsvFLnGVDHdeEZU&#13;&#10;GO+L3uZp8ZpZR1axOsmRVjc5PlkzrVI5x5omF1uT5A5rsjyZrO+sB+TpZJ2xVsqe9h1ygT1UfmMP&#13;&#10;kd/ZfeRZu5cUTlrWdraKa5yJYohzjxjm3C3udIaLMidfTHG+0DY6H2p+aoU2IvWMVp6aqLVxB2kL&#13;&#10;3I6a8vpqw7w7tY3eXVqRP0ob7Y/RZvnDtJf8Edomf5qWDRZow4PXtQ3BW8kJ2qxVBNs0P3xPaxBu&#13;&#10;0zqEH2iDw5Pa3jBflKY7iO3pMlE/mi/ujVaKj6N3xHVxSj4XezLO8WXbnKwcmePJZ3IqxBc5W0WT&#13;&#10;zPPinswNok2uK4K8PHEkr1BMrlJHFFRtJFZWvUw0yW8lluW3F42yHcVj2d5CVesohla7TJypNkqU&#13;&#10;FpSLlwtScmdBS/ltwQBZu/rv5W+qr5dLqx+RJ6ofl1phhcwUfimLClfIaYW75MeFVdQVRTVVu6IL&#13;&#10;Va+ihuq2oqbqcFErdVuNtupwjWvVpprj1eO11qjbL9it9l5wVN1Ye7l6u/ZUFdUpU0Pr9FZv1rlO&#13;&#10;hXXbqn51r1TL6zZWbr1Y9a9XXa2vV1c5xa7qWazUguKzcmexpqz6MGfLhCvh6Eqevip5DutWfsD9&#13;&#10;HRMAr2Td5OsTipNfKrn3p2xc+XOVv/+/sbGevHgP5zwb16j84eSxknP5ed3u4fRKHgf9zPfj5GvN&#13;&#10;7DKnu93T6Wtnndvt3fY4+0n7cXuAvdKua++zj1um85q12l5jPWpXWP3tIvvXdgO7k93e7mb3sIfZ&#13;&#10;a+0OduDwGpXvRWUv+TG31/iZ1+bvxnvI3+3fMTrvM+837zvvP/vAfrAv7A/7xH6xb+wf+8h+sq/s&#13;&#10;L/vMfrPv7D/ngPPAueB8cE44L5wbzg/niPPEueJ8cc44b5w7zh/nkPPIueR8ck45r+fP7WPZ9qJx&#13;&#10;lvPMueZ8c84575x7zj/3gPvAveB+cE+4L9wb7g/3iPvEveJ+lYkGEfeNe8f94x5yH8/fSz/knnJf&#13;&#10;ubfcX+4x95l7zf3mnnPfuffcf+YA84C5wHxgTjAvmBvMD+YI84S5wnxhzjBvmDvMH+YQ84i5xHxi&#13;&#10;TjGvmFvML+YY84y5xnxjzjHvmHvMP+Yg85C5yHxkTjIvmZvMT+Zoudh0bq4yX5mzzFvmLvOXOcw8&#13;&#10;Zi4zn5nTzGvmNvObOc48Z64z35nzzPujydxn/pMD5AG5QD6QE+QFuUF+kCPkCblCvpAz5A25Q/6Q&#13;&#10;Q+QRuUQ+kVPkFblFfpFj5Bm5Rr6Rc+QduUf+kYPkIblIPpKT5CW5SX6So+QpuUq+krPkLblL/pLD&#13;&#10;5DG5TD6T0+Q1uU1+k+PkOblOvpPz5D25T/7DAfAAXAAfwAnwAtwAP8AR8ARcAV/AGfAG3AF/wCHw&#13;&#10;CFwCn8Ap8ArcAr/AMfAMXAPfwDnwDtwD/8BB8BBcBB/BSfAS3AQ/wVHwFFwFX8FZ8BbcBX/BYfAY&#13;&#10;XAafwWnwGtwGv8Fx8BxcB9/BefAe3Af/wYHwIFwIH8KJ8CLcCD+e58gfFFwJX8KZ8CbcCX/CofAo&#13;&#10;XAqfwqnwKtwKv8Kx8CxcC9/CufAu3Av/wsHwMFwMH8PJ8DLcDD/D0fA0XA1fw9nwNtwNf8Ph8Dhc&#13;&#10;Dp/D6fA63A6/w/HwPFwP38P58D7cD//TA+gD9AL6AT2BvkBvoD/QI+gT9Ar6BT2DvkHvoH/QQ+gj&#13;&#10;9JLz/WTEub5Cb6G/0GPoM/Qa+g09h75D76H/0IPoQ/Qi+hE9ib5Eb6I/0aPoU/Qq+hU9i75F76J/&#13;&#10;0cPoY/Qy+hk9jb5Gb6O/0ePoc/Q6+h09j75H76P/0QPpg/RC+iE9kb5Ib6Q/0iPpk/RK+iU9k75J&#13;&#10;76R/0kPpo/RS+ik9lb5Kb6W/0mPps/Ra+i09l75L76X/0oPpw/Ri+jE9mb5Mb6Y/06Pp0/Rq+jU9&#13;&#10;m75N76Z/08Pp4/Ry+jk9nb5Ob6e/0+Pp8/R6+j09n75P76f/4wHwAXgB/ACeAF+AN8Af4BHwCXgF&#13;&#10;/AKeAd+Ad8A/4CHwEXgJ/ASeAl+Bt8Bf4DHwGXgN/AaeA9+B98B/4EHwIXgR/AieBF+CN8Gf4FHO&#13;&#10;JD4Fr4JfwbPgW/Au+Bc8DD4GL4OfwdPga/A2+Bs8Dj4Hr4PfwfPge/A++B88ED4IL4QfwhPhi/BG&#13;&#10;+CM8Ej4Jr4RfwjPhm/BO+Cc8FD4KL4WfwlPhq/BW+Cs8Fj4Lr4XfwnPhu/Be+C88GD4ML4Yfw5Ph&#13;&#10;y/Bm+DM8Gj4Nr4Zfw7Ph2/Bu+Dc8HD4OL4efw9Ph6/B2+Ds8Hj4Pr4ffw/Ph+/B++D88ID4QL4gf&#13;&#10;xBOe94XNz/lDPCI+Ea+IX8Qz4hvxjvhHPCQ+Ei+Jn8RT4ivxlvhLPOZ5n7n+nN/Ec+I78Z6VDhQf&#13;&#10;ihfFj+JJ8aV4U/wpHhWfilfFr+JZ8a14V/wrHhYfi5fFz+Jp8bV4W/wtHhefi9fF7+KA8cY1klX5&#13;&#10;8WM2/k8Mn6D1OS9e8QsZ/pf67f8Fw8PgsDhMDpvD6LA6zA67w/CwPEwP28P4sD7MD/vTAX7M8D/t&#13;&#10;M7uS9+K9ZB1L1ulkVfaT5OmE/9e/RxQnf3hlTwqS55lk8ZFOFs//BQAA//8DAFBLAQItABQABgAI&#13;&#10;AAAAIQCm5lH7DAEAABUCAAATAAAAAAAAAAAAAAAAAAAAAABbQ29udGVudF9UeXBlc10ueG1sUEsB&#13;&#10;Ai0AFAAGAAgAAAAhADj9If/WAAAAlAEAAAsAAAAAAAAAAAAAAAAAPQEAAF9yZWxzLy5yZWxzUEsB&#13;&#10;Ai0AFAAGAAgAAAAhACYImRlOCQAAdEEAAA4AAAAAAAAAAAAAAAAAPAIAAGRycy9lMm9Eb2MueG1s&#13;&#10;UEsBAi0AFAAGAAgAAAAhAI4iCUK6AAAAIQEAABkAAAAAAAAAAAAAAAAAtgsAAGRycy9fcmVscy9l&#13;&#10;Mm9Eb2MueG1sLnJlbHNQSwECLQAUAAYACAAAACEAak2hj+AAAAAKAQAADwAAAAAAAAAAAAAAAACn&#13;&#10;DAAAZHJzL2Rvd25yZXYueG1sUEsBAi0AFAAGAAgAAAAhAJ4pW/3nTQIAxMsCABQAAAAAAAAAAAAA&#13;&#10;AAAAtA0AAGRycy9tZWRpYS9pbWFnZTEuZW1mUEsFBgAAAAAGAAYAfAEAAM1bAgAAAA==&#13;&#10;">
                <v:group id="Group 1073742235" o:spid="_x0000_s1188" style="position:absolute;left:9398;top:2349;width:2082;height:2146" coordsize="208280,214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MLC0AAAAOgAAAAPAAAAZHJzL2Rvd25yZXYueG1sRI/basJA&#13;&#10;EIbvC32HZYTe1c2hHoiuIvZAL0SoFsS7ITsmwexsyG6T+PbdgtCbgZmf/xu+5XowteiodZVlBfE4&#13;&#10;AkGcW11xoeD7+P48B+E8ssbaMim4kYP16vFhiZm2PX9Rd/CFCBB2GSoovW8yKV1ekkE3tg1xyC62&#13;&#10;NejD2hZSt9gHuKllEkVTabDi8KHEhrYl5dfDj1Hw0WO/SeO3bne9bG/n42R/2sWk1NNoeF2EsVmA&#13;&#10;8DT4/8Yd8amDQzRLZy9Jkk7gTywcQK5+AQAA//8DAFBLAQItABQABgAIAAAAIQDb4fbL7gAAAIUB&#13;&#10;AAATAAAAAAAAAAAAAAAAAAAAAABbQ29udGVudF9UeXBlc10ueG1sUEsBAi0AFAAGAAgAAAAhAFr0&#13;&#10;LFu/AAAAFQEAAAsAAAAAAAAAAAAAAAAAHwEAAF9yZWxzLy5yZWxzUEsBAi0AFAAGAAgAAAAhAKJg&#13;&#10;wsLQAAAA6AAAAA8AAAAAAAAAAAAAAAAABwIAAGRycy9kb3ducmV2LnhtbFBLBQYAAAAAAwADALcA&#13;&#10;AAAEAwAAAAA=&#13;&#10;">
                  <v:oval id="Oval 1073742232" o:spid="_x0000_s1189" style="position:absolute;top:6350;width:208280;height:2082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MPQn0AAAAOgAAAAPAAAAZHJzL2Rvd25yZXYueG1sRI9BS8NA&#13;&#10;EIXvgv9hGcFbu2libU27LaVG7EEQ04Iel+yYDc3Ohuy2jf/eEQpeHsw83jfzluvBteKMfWg8KZiM&#13;&#10;ExBIlTcN1QoO+5fRHESImoxuPaGCHwywXt3eLHVu/IU+8FzGWjCEQq4V2Bi7XMpQWXQ6jH2HxN63&#13;&#10;752OPPa1NL2+MNy1Mk2SR+l0Q3zB6g63FqtjeXL8RjcZ3t/2p89pWXxlx6fCFq9Tq9T93fC8YNks&#13;&#10;QEQc4n/iitgZDiezbPaQplkKf8V4AXL1CwAA//8DAFBLAQItABQABgAIAAAAIQDb4fbL7gAAAIUB&#13;&#10;AAATAAAAAAAAAAAAAAAAAAAAAABbQ29udGVudF9UeXBlc10ueG1sUEsBAi0AFAAGAAgAAAAhAFr0&#13;&#10;LFu/AAAAFQEAAAsAAAAAAAAAAAAAAAAAHwEAAF9yZWxzLy5yZWxzUEsBAi0AFAAGAAgAAAAhALww&#13;&#10;9CfQAAAA6AAAAA8AAAAAAAAAAAAAAAAABwIAAGRycy9kb3ducmV2LnhtbFBLBQYAAAAAAwADALcA&#13;&#10;AAAEAwAAAAA=&#13;&#10;" filled="f" strokecolor="black [3213]" strokeweight=".6pt">
                    <v:stroke joinstyle="miter"/>
                  </v:oval>
                  <v:line id="Straight Connector 1073742234" o:spid="_x0000_s1190" style="position:absolute;visibility:visible;mso-wrap-style:square" from="0,0" to="0,2146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6VKW0AAAAOgAAAAPAAAAZHJzL2Rvd25yZXYueG1sRI9Na8JA&#13;&#10;EIbvBf/DMgVvddMo2kZXEbUS7KVqaa9DdvKB2dmQ3cb477tCoZeBmZf3GZ7Fqje16Kh1lWUFz6MI&#13;&#10;BHFmdcWFgs/z29MLCOeRNdaWScGNHKyWg4cFJtpe+UjdyRciQNglqKD0vkmkdFlJBt3INsQhy21r&#13;&#10;0Ie1LaRu8RrgppZxFE2lwYrDhxIb2pSUXU4/RsH3R7p731RNNr3t00Oev5pzd/xSavjYb+dhrOcg&#13;&#10;PPX+v/GHSHVwiGbj2SSOxxO4i4UDyOUvAAAA//8DAFBLAQItABQABgAIAAAAIQDb4fbL7gAAAIUB&#13;&#10;AAATAAAAAAAAAAAAAAAAAAAAAABbQ29udGVudF9UeXBlc10ueG1sUEsBAi0AFAAGAAgAAAAhAFr0&#13;&#10;LFu/AAAAFQEAAAsAAAAAAAAAAAAAAAAAHwEAAF9yZWxzLy5yZWxzUEsBAi0AFAAGAAgAAAAhADPp&#13;&#10;UpbQAAAA6AAAAA8AAAAAAAAAAAAAAAAABwIAAGRycy9kb3ducmV2LnhtbFBLBQYAAAAAAwADALcA&#13;&#10;AAAEAwAAAAA=&#13;&#10;" strokecolor="black [3213]" strokeweight="2pt">
                    <v:stroke joinstyle="miter"/>
                  </v:line>
                </v:group>
                <v:line id="Straight Connector 1073742236" o:spid="_x0000_s1191" style="position:absolute;visibility:visible;mso-wrap-style:square" from="21463,1841" to="21463,11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f8A1zwAAAOgAAAAPAAAAZHJzL2Rvd25yZXYueG1sRI9Na8JA&#13;&#10;EIbvhf6HZQq91Y2JaI2uElpKhF78KIK3ITsmsdnZkN1q/PeuUPAyMPPyPsMzX/amEWfqXG1ZwXAQ&#13;&#10;gSAurK65VPCz+3p7B+E8ssbGMim4koPl4vlpjqm2F97QeetLESDsUlRQed+mUrqiIoNuYFvikB1t&#13;&#10;Z9CHtSul7vAS4KaRcRSNpcGaw4cKW/qoqPjd/hkFm+y0z4/fbrpz2X59GCWcFzJX6vWl/5yFkc1A&#13;&#10;eOr9o/GPWOngEE2SySiOkzHcxcIB5OIGAAD//wMAUEsBAi0AFAAGAAgAAAAhANvh9svuAAAAhQEA&#13;&#10;ABMAAAAAAAAAAAAAAAAAAAAAAFtDb250ZW50X1R5cGVzXS54bWxQSwECLQAUAAYACAAAACEAWvQs&#13;&#10;W78AAAAVAQAACwAAAAAAAAAAAAAAAAAfAQAAX3JlbHMvLnJlbHNQSwECLQAUAAYACAAAACEATn/A&#13;&#10;Nc8AAADoAAAADwAAAAAAAAAAAAAAAAAHAgAAZHJzL2Rvd25yZXYueG1sUEsFBgAAAAADAAMAtwAA&#13;&#10;AAMDAAAAAA==&#13;&#10;" strokecolor="black [3213]" strokeweight=".5pt">
                  <v:stroke endarrow="block" joinstyle="miter"/>
                </v:line>
                <v:shape id="Text Box 1073742242" o:spid="_x0000_s1192" type="#_x0000_t202" style="position:absolute;left:9398;width:21336;height:18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df8zQAAAOgAAAAPAAAAZHJzL2Rvd25yZXYueG1sRI9NSwMx&#13;&#10;EIbvgv8hjODNZl2L3W6bFj+qCJ6sxfOwmSbBzWRJ4nb990YQvAzMvLzP8Ky3k+/FSDG5wAquZxUI&#13;&#10;4i5ox0bB4f3pqgGRMrLGPjAp+KYE28352RpbHU78RuM+G1EgnFpUYHMeWilTZ8ljmoWBuGTHED3m&#13;&#10;skYjdcRTgfte1lV1Kz06Lh8sDvRgqfvcf3kFu3uzNF2D0e4a7dw4fRxfzbNSlxfT46qMuxWITFP+&#13;&#10;b/whXnRxqBY3i3ldz2v4FSsHkJsfAAAA//8DAFBLAQItABQABgAIAAAAIQDb4fbL7gAAAIUBAAAT&#13;&#10;AAAAAAAAAAAAAAAAAAAAAABbQ29udGVudF9UeXBlc10ueG1sUEsBAi0AFAAGAAgAAAAhAFr0LFu/&#13;&#10;AAAAFQEAAAsAAAAAAAAAAAAAAAAAHwEAAF9yZWxzLy5yZWxzUEsBAi0AFAAGAAgAAAAhAIwJ1/zN&#13;&#10;AAAA6AAAAA8AAAAAAAAAAAAAAAAABwIAAGRycy9kb3ducmV2LnhtbFBLBQYAAAAAAwADALcAAAAB&#13;&#10;AwAAAAA=&#13;&#10;" fillcolor="white [3201]" strokeweight=".5pt">
                  <v:textbox>
                    <w:txbxContent>
                      <w:p w14:paraId="6E1090E7" w14:textId="77777777" w:rsidR="00C468EA" w:rsidRPr="00923605" w:rsidRDefault="00C468EA" w:rsidP="0070365D">
                        <w:pPr>
                          <w:jc w:val="center"/>
                          <w:rPr>
                            <w:sz w:val="12"/>
                            <w:szCs w:val="12"/>
                          </w:rPr>
                        </w:pPr>
                        <w:r w:rsidRPr="00923605">
                          <w:rPr>
                            <w:sz w:val="12"/>
                            <w:szCs w:val="12"/>
                          </w:rPr>
                          <w:t>Capteurs de gestes</w:t>
                        </w:r>
                      </w:p>
                    </w:txbxContent>
                  </v:textbox>
                </v:shape>
                <v:shape id="Text Box 1073742244" o:spid="_x0000_s1193" type="#_x0000_t202" style="position:absolute;left:10922;top:2540;width:6737;height:184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cPr0QAAAOgAAAAPAAAAZHJzL2Rvd25yZXYueG1sRI9dSwMx&#13;&#10;EEXfBf9DGMEXsYnr0sq2afEDpYgf2Ir0cdiMm6WbyZKk7fbfG0HwZWDmcs9wZovBdWJPIbaeNVyN&#13;&#10;FAji2puWGw2f68fLGxAxIRvsPJOGI0VYzE9PZlgZf+AP2q9SIzKEY4UabEp9JWWsLTmMI98T5+zb&#13;&#10;B4cpr6GRJuAhw10nC6XG0mHL+YPFnu4t1dvVzmnY2ueLd/X0evc1Xh7D23rnN+Flo/X52fAwzeN2&#13;&#10;CiLRkP4bf4ilyQ5qcj0pi6Is4VcsH0DOfwAAAP//AwBQSwECLQAUAAYACAAAACEA2+H2y+4AAACF&#13;&#10;AQAAEwAAAAAAAAAAAAAAAAAAAAAAW0NvbnRlbnRfVHlwZXNdLnhtbFBLAQItABQABgAIAAAAIQBa&#13;&#10;9CxbvwAAABUBAAALAAAAAAAAAAAAAAAAAB8BAABfcmVscy8ucmVsc1BLAQItABQABgAIAAAAIQBL&#13;&#10;AcPr0QAAAOgAAAAPAAAAAAAAAAAAAAAAAAcCAABkcnMvZG93bnJldi54bWxQSwUGAAAAAAMAAwC3&#13;&#10;AAAABQMAAAAA&#13;&#10;" filled="f" stroked="f" strokeweight=".5pt">
                  <v:textbox>
                    <w:txbxContent>
                      <w:p w14:paraId="1DE45DE5" w14:textId="77777777" w:rsidR="00C468EA" w:rsidRPr="00923605" w:rsidRDefault="00C468EA" w:rsidP="0070365D">
                        <w:pPr>
                          <w:jc w:val="center"/>
                          <w:rPr>
                            <w:sz w:val="12"/>
                            <w:szCs w:val="12"/>
                          </w:rPr>
                        </w:pPr>
                        <w:r w:rsidRPr="00923605">
                          <w:rPr>
                            <w:sz w:val="12"/>
                            <w:szCs w:val="12"/>
                          </w:rPr>
                          <w:t>Microphone HF</w:t>
                        </w:r>
                      </w:p>
                    </w:txbxContent>
                  </v:textbox>
                </v:shape>
                <v:group id="Group 1073742246" o:spid="_x0000_s1194" style="position:absolute;left:41402;top:11557;width:1682;height:2818" coordsize="168275,26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tC/I0AAAAOgAAAAPAAAAZHJzL2Rvd25yZXYueG1sRI/BasJA&#13;&#10;EIbvQt9hmUJvukm0pkRXEVulBylUC6W3ITsmwexsyG6T+PbdguBlYObn/4ZvuR5MLTpqXWVZQTyJ&#13;&#10;QBDnVldcKPg67cYvIJxH1lhbJgVXcrBePYyWmGnb8yd1R1+IAGGXoYLS+yaT0uUlGXQT2xCH7Gxb&#13;&#10;gz6sbSF1i32Am1omUTSXBisOH0psaFtSfjn+GgX7HvvNNH7rDpfz9vpzev74PsSk1NPj8LoIY7MA&#13;&#10;4Wnw98YN8a6DQ5RO01mSzObwLxYOIFd/AAAA//8DAFBLAQItABQABgAIAAAAIQDb4fbL7gAAAIUB&#13;&#10;AAATAAAAAAAAAAAAAAAAAAAAAABbQ29udGVudF9UeXBlc10ueG1sUEsBAi0AFAAGAAgAAAAhAFr0&#13;&#10;LFu/AAAAFQEAAAsAAAAAAAAAAAAAAAAAHwEAAF9yZWxzLy5yZWxzUEsBAi0AFAAGAAgAAAAhAAq0&#13;&#10;L8jQAAAA6AAAAA8AAAAAAAAAAAAAAAAABwIAAGRycy9kb3ducmV2LnhtbFBLBQYAAAAAAwADALcA&#13;&#10;AAAEAwAAAAA=&#13;&#10;">
                  <v:rect id="Rectangle 1073742237" o:spid="_x0000_s1195" style="position:absolute;top:25400;width:63500;height:22225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YWp7zAAAAOgAAAAPAAAAZHJzL2Rvd25yZXYueG1sRI/BasJA&#13;&#10;EIbvQt9hGaE33ZgUI9FViiKU9mQMPQ/ZMQnNzobsqtu37wpCLwMzP/83fJtdML240eg6ywoW8wQE&#13;&#10;cW11x42C6nycrUA4j6yxt0wKfsnBbvsy2WCh7Z1PdCt9IyKEXYEKWu+HQkpXt2TQze1AHLOLHQ36&#13;&#10;uI6N1CPeI9z0Mk2SpTTYcfzQ4kD7luqf8moUfK9OuqnCZ2m+suv+ki6dCd4p9ToNh3Uc72sQnoL/&#13;&#10;bzwRHzo6JHmWv6VplsNDLB5Abv8AAAD//wMAUEsBAi0AFAAGAAgAAAAhANvh9svuAAAAhQEAABMA&#13;&#10;AAAAAAAAAAAAAAAAAAAAAFtDb250ZW50X1R5cGVzXS54bWxQSwECLQAUAAYACAAAACEAWvQsW78A&#13;&#10;AAAVAQAACwAAAAAAAAAAAAAAAAAfAQAAX3JlbHMvLnJlbHNQSwECLQAUAAYACAAAACEAamFqe8wA&#13;&#10;AADoAAAADwAAAAAAAAAAAAAAAAAHAgAAZHJzL2Rvd25yZXYueG1sUEsFBgAAAAADAAMAtwAAAAAD&#13;&#10;AAAAAA==&#13;&#10;" filled="f" strokecolor="black [3213]" strokeweight=".5pt"/>
                  <v:shape id="Trapezoid 1073742245" o:spid="_x0000_s1196" style="position:absolute;left:-19050;top:82550;width:269875;height:104775;rotation:-90;flip:y;visibility:visible;mso-wrap-style:square;v-text-anchor:middle" coordsize="269875,104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gw0zgAAAOgAAAAPAAAAZHJzL2Rvd25yZXYueG1sRI/BagIx&#13;&#10;EIbvhb5DmEJvmt2tVVmNIrbS4qFQWzwPm3GzmEyWTXS3b98UhF4GZn7+b/iW68FZcaUuNJ4V5OMM&#13;&#10;BHHldcO1gu+v3WgOIkRkjdYzKfihAOvV/d0SS+17/qTrIdYiQTiUqMDE2JZShsqQwzD2LXHKTr5z&#13;&#10;GNPa1VJ32Ce4s7LIsql02HD6YLClraHqfLg4BfNp2L/a84e/mF00x7xh2+dvSj0+DC+LNDYLEJGG&#13;&#10;+N+4Id51cshmT7NJUUye4U8sHUCufgEAAP//AwBQSwECLQAUAAYACAAAACEA2+H2y+4AAACFAQAA&#13;&#10;EwAAAAAAAAAAAAAAAAAAAAAAW0NvbnRlbnRfVHlwZXNdLnhtbFBLAQItABQABgAIAAAAIQBa9Cxb&#13;&#10;vwAAABUBAAALAAAAAAAAAAAAAAAAAB8BAABfcmVscy8ucmVsc1BLAQItABQABgAIAAAAIQAMrgw0&#13;&#10;zgAAAOgAAAAPAAAAAAAAAAAAAAAAAAcCAABkcnMvZG93bnJldi54bWxQSwUGAAAAAAMAAwC3AAAA&#13;&#10;AgMAAAAA&#13;&#10;" path="m,104775l26194,,243681,r26194,104775l,104775xe" filled="f" strokecolor="black [3213]" strokeweight=".5pt">
                    <v:stroke joinstyle="miter"/>
                    <v:path arrowok="t" o:connecttype="custom" o:connectlocs="0,104775;26194,0;243681,0;269875,104775;0,104775" o:connectangles="0,0,0,0,0"/>
                  </v:shape>
                </v:group>
                <v:shape id="Text Box 1073742247" o:spid="_x0000_s1197" type="#_x0000_t202" style="position:absolute;left:38481;top:9715;width:5638;height:184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012c0QAAAOgAAAAPAAAAZHJzL2Rvd25yZXYueG1sRI9dSwMx&#13;&#10;EEXfBf9DGMEXsYlr6cq2afEDpYgf2Ir0cdiMm6WbyZKk7fbfG0HwZWDmcs9wZovBdWJPIbaeNVyN&#13;&#10;FAji2puWGw2f68fLGxAxIRvsPJOGI0VYzE9PZlgZf+AP2q9SIzKEY4UabEp9JWWsLTmMI98T5+zb&#13;&#10;B4cpr6GRJuAhw10nC6Um0mHL+YPFnu4t1dvVzmnY2ueLd/X0evc1WR7D23rnN+Flo/X52fAwzeN2&#13;&#10;CiLRkP4bf4ilyQ6qvC7HRTEu4VcsH0DOfwAAAP//AwBQSwECLQAUAAYACAAAACEA2+H2y+4AAACF&#13;&#10;AQAAEwAAAAAAAAAAAAAAAAAAAAAAW0NvbnRlbnRfVHlwZXNdLnhtbFBLAQItABQABgAIAAAAIQBa&#13;&#10;9CxbvwAAABUBAAALAAAAAAAAAAAAAAAAAB8BAABfcmVscy8ucmVsc1BLAQItABQABgAIAAAAIQC7&#13;&#10;012c0QAAAOgAAAAPAAAAAAAAAAAAAAAAAAcCAABkcnMvZG93bnJldi54bWxQSwUGAAAAAAMAAwC3&#13;&#10;AAAABQMAAAAA&#13;&#10;" filled="f" stroked="f" strokeweight=".5pt">
                  <v:textbox>
                    <w:txbxContent>
                      <w:p w14:paraId="6E3E1773" w14:textId="77777777" w:rsidR="00C468EA" w:rsidRPr="00923605" w:rsidRDefault="00C468EA" w:rsidP="0070365D">
                        <w:pPr>
                          <w:jc w:val="center"/>
                          <w:rPr>
                            <w:sz w:val="12"/>
                            <w:szCs w:val="12"/>
                          </w:rPr>
                        </w:pPr>
                        <w:proofErr w:type="spellStart"/>
                        <w:r>
                          <w:rPr>
                            <w:sz w:val="12"/>
                            <w:szCs w:val="12"/>
                          </w:rPr>
                          <w:t>Haut parleur</w:t>
                        </w:r>
                        <w:proofErr w:type="spellEnd"/>
                      </w:p>
                    </w:txbxContent>
                  </v:textbox>
                </v:shape>
                <v:shape id="Text Box 1073742248" o:spid="_x0000_s1198" type="#_x0000_t202" style="position:absolute;left:20701;top:11557;width:7937;height:38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4eAWzQAAAOgAAAAPAAAAZHJzL2Rvd25yZXYueG1sRI9PSwMx&#13;&#10;EMXvgt8hjODNZl2L3W6bFv9UKXiySs/DZpoEN8mSxO367Z2D4OXBvMf8Zt56O/lejJSyi0HB7awC&#13;&#10;QaGL2gWj4PPj5aYBkQsGjX0MpOCHMmw3lxdrbHU8h3caD8UIhoTcogJbytBKmTtLHvMsDhQ4O8Xk&#13;&#10;sfCYjNQJzwz3vayr6l56dIEvWBzoyVL3dfj2CnaPZmm6BpPdNdq5cTqe3syrUtdX0/OK5WEFotBU&#13;&#10;/jf+EHvNHarF3WJe13P+nIuxAXLzCwAA//8DAFBLAQItABQABgAIAAAAIQDb4fbL7gAAAIUBAAAT&#13;&#10;AAAAAAAAAAAAAAAAAAAAAABbQ29udGVudF9UeXBlc10ueG1sUEsBAi0AFAAGAAgAAAAhAFr0LFu/&#13;&#10;AAAAFQEAAAsAAAAAAAAAAAAAAAAAHwEAAF9yZWxzLy5yZWxzUEsBAi0AFAAGAAgAAAAhAO3h4BbN&#13;&#10;AAAA6AAAAA8AAAAAAAAAAAAAAAAABwIAAGRycy9kb3ducmV2LnhtbFBLBQYAAAAAAwADALcAAAAB&#13;&#10;AwAAAAA=&#13;&#10;" fillcolor="white [3201]" strokeweight=".5pt">
                  <v:textbox>
                    <w:txbxContent>
                      <w:p w14:paraId="7CE23896" w14:textId="77777777" w:rsidR="00C468EA" w:rsidRPr="00923605" w:rsidRDefault="00C468EA" w:rsidP="0070365D">
                        <w:pPr>
                          <w:jc w:val="center"/>
                          <w:rPr>
                            <w:sz w:val="12"/>
                            <w:szCs w:val="12"/>
                          </w:rPr>
                        </w:pPr>
                        <w:proofErr w:type="spellStart"/>
                        <w:r>
                          <w:rPr>
                            <w:sz w:val="12"/>
                            <w:szCs w:val="12"/>
                          </w:rPr>
                          <w:t>Taitement</w:t>
                        </w:r>
                        <w:proofErr w:type="spellEnd"/>
                        <w:r>
                          <w:rPr>
                            <w:sz w:val="12"/>
                            <w:szCs w:val="12"/>
                          </w:rPr>
                          <w:t xml:space="preserve"> de la voix (</w:t>
                        </w:r>
                        <w:proofErr w:type="spellStart"/>
                        <w:r>
                          <w:rPr>
                            <w:sz w:val="12"/>
                            <w:szCs w:val="12"/>
                          </w:rPr>
                          <w:t>Psychoriste</w:t>
                        </w:r>
                        <w:proofErr w:type="spellEnd"/>
                        <w:r>
                          <w:rPr>
                            <w:sz w:val="12"/>
                            <w:szCs w:val="12"/>
                          </w:rPr>
                          <w:t>) et gel de la voix (</w:t>
                        </w:r>
                        <w:proofErr w:type="spellStart"/>
                        <w:r>
                          <w:rPr>
                            <w:sz w:val="12"/>
                            <w:szCs w:val="12"/>
                          </w:rPr>
                          <w:t>sog</w:t>
                        </w:r>
                        <w:proofErr w:type="spellEnd"/>
                        <w:r>
                          <w:rPr>
                            <w:sz w:val="12"/>
                            <w:szCs w:val="12"/>
                          </w:rPr>
                          <w:t>)</w:t>
                        </w:r>
                      </w:p>
                    </w:txbxContent>
                  </v:textbox>
                </v:shape>
                <v:shape id="Text Box 1073742249" o:spid="_x0000_s1199" type="#_x0000_t202" style="position:absolute;left:22415;top:6413;width:9462;height:28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UWNzQAAAOgAAAAPAAAAZHJzL2Rvd25yZXYueG1sRI9NSwMx&#13;&#10;EIbvgv8hjODNZl2L3W6bFj+qFDxZxfOwmSbBzWRJ4nb990YQvAzMvLzP8Ky3k+/FSDG5wAquZxUI&#13;&#10;4i5ox0bB+9vTVQMiZWSNfWBS8E0JtpvzszW2Opz4lcZDNqJAOLWowOY8tFKmzpLHNAsDccmOIXrM&#13;&#10;ZY1G6oinAve9rKvqVnp0XD5YHOjBUvd5+PIKdvdmaboGo9012rlx+ji+mGelLi+mx1UZdysQmab8&#13;&#10;3/hD7HVxqBY3i3ldz5fwK1YOIDc/AAAA//8DAFBLAQItABQABgAIAAAAIQDb4fbL7gAAAIUBAAAT&#13;&#10;AAAAAAAAAAAAAAAAAAAAAABbQ29udGVudF9UeXBlc10ueG1sUEsBAi0AFAAGAAgAAAAhAFr0LFu/&#13;&#10;AAAAFQEAAAsAAAAAAAAAAAAAAAAAHwEAAF9yZWxzLy5yZWxzUEsBAi0AFAAGAAgAAAAhAIKtRY3N&#13;&#10;AAAA6AAAAA8AAAAAAAAAAAAAAAAABwIAAGRycy9kb3ducmV2LnhtbFBLBQYAAAAAAwADALcAAAAB&#13;&#10;AwAAAAA=&#13;&#10;" fillcolor="white [3201]" strokeweight=".5pt">
                  <v:textbox>
                    <w:txbxContent>
                      <w:p w14:paraId="118A861B" w14:textId="77777777" w:rsidR="00C468EA" w:rsidRDefault="00C468EA" w:rsidP="0070365D">
                        <w:pPr>
                          <w:jc w:val="center"/>
                          <w:rPr>
                            <w:sz w:val="12"/>
                            <w:szCs w:val="12"/>
                          </w:rPr>
                        </w:pPr>
                        <w:r>
                          <w:rPr>
                            <w:sz w:val="12"/>
                            <w:szCs w:val="12"/>
                          </w:rPr>
                          <w:t>Voix virtuelle</w:t>
                        </w:r>
                      </w:p>
                      <w:p w14:paraId="0A476B6A" w14:textId="77777777" w:rsidR="00C468EA" w:rsidRPr="00923605" w:rsidRDefault="00C468EA" w:rsidP="0070365D">
                        <w:pPr>
                          <w:jc w:val="center"/>
                          <w:rPr>
                            <w:sz w:val="12"/>
                            <w:szCs w:val="12"/>
                          </w:rPr>
                        </w:pPr>
                        <w:r>
                          <w:rPr>
                            <w:sz w:val="12"/>
                            <w:szCs w:val="12"/>
                          </w:rPr>
                          <w:t xml:space="preserve">(synthèse </w:t>
                        </w:r>
                        <w:proofErr w:type="spellStart"/>
                        <w:r>
                          <w:rPr>
                            <w:sz w:val="12"/>
                            <w:szCs w:val="12"/>
                          </w:rPr>
                          <w:t>concatenative</w:t>
                        </w:r>
                        <w:proofErr w:type="spellEnd"/>
                        <w:r>
                          <w:rPr>
                            <w:sz w:val="12"/>
                            <w:szCs w:val="12"/>
                          </w:rPr>
                          <w:t>)</w:t>
                        </w:r>
                      </w:p>
                    </w:txbxContent>
                  </v:textbox>
                </v:shape>
                <v:line id="Straight Connector 1073742250" o:spid="_x0000_s1200" style="position:absolute;visibility:visible;mso-wrap-style:square" from="28638,12890" to="41402,128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Rh60AAAAOgAAAAPAAAAZHJzL2Rvd25yZXYueG1sRI9NS8NA&#13;&#10;EIbvgv9hGcGb3ZhWq2m3JSgSoZd+SMHbkJ0mabOzIbu28d87B6GXgXeGeV6e+XJwrTpTHxrPBh5H&#13;&#10;CSji0tuGKwNfu4+HF1AhIltsPZOBXwqwXNzezDGz/sIbOm9jpQTCIUMDdYxdpnUoa3IYRr4jltvB&#13;&#10;9w6jxL7StseLwF2r0yR51g4bloYaO3qrqTxtf5yBTX7cF4dVeN2FfL/+noy5KHVhzP3d8D6Tkc9A&#13;&#10;RRri9eMf8WnFIZmOp5M0fRIVEZMF6MUfAAAA//8DAFBLAQItABQABgAIAAAAIQDb4fbL7gAAAIUB&#13;&#10;AAATAAAAAAAAAAAAAAAAAAAAAABbQ29udGVudF9UeXBlc10ueG1sUEsBAi0AFAAGAAgAAAAhAFr0&#13;&#10;LFu/AAAAFQEAAAsAAAAAAAAAAAAAAAAAHwEAAF9yZWxzLy5yZWxzUEsBAi0AFAAGAAgAAAAhAHMF&#13;&#10;GHrQAAAA6AAAAA8AAAAAAAAAAAAAAAAABwIAAGRycy9kb3ducmV2LnhtbFBLBQYAAAAAAwADALcA&#13;&#10;AAAEAwAAAAA=&#13;&#10;" strokecolor="black [3213]" strokeweight=".5pt">
                  <v:stroke endarrow="block" joinstyle="miter"/>
                </v:line>
                <v:group id="Group 1073742254" o:spid="_x0000_s1201" style="position:absolute;left:10541;top:15367;width:7302;height:5461" coordsize="7302,54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84L50AAAAOgAAAAPAAAAZHJzL2Rvd25yZXYueG1sRI/BasJA&#13;&#10;EIbvQt9hmUJvdZOoTYmuIrZKDyJUC6W3ITsmwexsyG6T+PbdguBlYObn/4ZvsRpMLTpqXWVZQTyO&#13;&#10;QBDnVldcKPg6bZ9fQTiPrLG2TAqu5GC1fBgtMNO250/qjr4QAcIuQwWl900mpctLMujGtiEO2dm2&#13;&#10;Bn1Y20LqFvsAN7VMouhFGqw4fCixoU1J+eX4axTseuzXk/i921/Om+vPaXb43sek1NPj8DYPYz0H&#13;&#10;4Wnw98YN8aGDQ5RO0mmSzKbwLxYOIJd/AAAA//8DAFBLAQItABQABgAIAAAAIQDb4fbL7gAAAIUB&#13;&#10;AAATAAAAAAAAAAAAAAAAAAAAAABbQ29udGVudF9UeXBlc10ueG1sUEsBAi0AFAAGAAgAAAAhAFr0&#13;&#10;LFu/AAAAFQEAAAsAAAAAAAAAAAAAAAAAHwEAAF9yZWxzLy5yZWxzUEsBAi0AFAAGAAgAAAAhABDz&#13;&#10;gvnQAAAA6AAAAA8AAAAAAAAAAAAAAAAABwIAAGRycy9kb3ducmV2LnhtbFBLBQYAAAAAAwADALcA&#13;&#10;AAAEAwAAAAA=&#13;&#10;">
                  <v:shape id="Text Box 1073742252" o:spid="_x0000_s1202" type="#_x0000_t202" style="position:absolute;width:7302;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0EEhzQAAAOgAAAAPAAAAZHJzL2Rvd25yZXYueG1sRI9NSwMx&#13;&#10;EIbvgv8hjODNZl0/um6bFj+qCJ6spedhM02Cm8mSxO36740geBmYeXmf4VmuJ9+LkWJygRVczioQ&#13;&#10;xF3Qjo2C3cfzRQMiZWSNfWBS8E0J1qvTkyW2Ohz5ncZtNqJAOLWowOY8tFKmzpLHNAsDcckOIXrM&#13;&#10;ZY1G6ojHAve9rKvqVnp0XD5YHOjRUve5/fIKNg/mznQNRrtptHPjtD+8mRelzs+mp0UZ9wsQmab8&#13;&#10;3/hDvOriUM2v5td1fVPDr1g5gFz9AAAA//8DAFBLAQItABQABgAIAAAAIQDb4fbL7gAAAIUBAAAT&#13;&#10;AAAAAAAAAAAAAAAAAAAAAABbQ29udGVudF9UeXBlc10ueG1sUEsBAi0AFAAGAAgAAAAhAFr0LFu/&#13;&#10;AAAAFQEAAAsAAAAAAAAAAAAAAAAAHwEAAF9yZWxzLy5yZWxzUEsBAi0AFAAGAAgAAAAhAAnQQSHN&#13;&#10;AAAA6AAAAA8AAAAAAAAAAAAAAAAABwIAAGRycy9kb3ducmV2LnhtbFBLBQYAAAAAAwADALcAAAAB&#13;&#10;AwAAAAA=&#13;&#10;" fillcolor="white [3201]" strokeweight=".5pt">
                    <v:textbox>
                      <w:txbxContent>
                        <w:p w14:paraId="552EE8EC" w14:textId="77777777" w:rsidR="00C468EA" w:rsidRPr="00923605" w:rsidRDefault="00C468EA" w:rsidP="0070365D">
                          <w:pPr>
                            <w:jc w:val="center"/>
                            <w:rPr>
                              <w:sz w:val="12"/>
                              <w:szCs w:val="12"/>
                            </w:rPr>
                          </w:pPr>
                          <w:proofErr w:type="spellStart"/>
                          <w:r>
                            <w:rPr>
                              <w:sz w:val="12"/>
                              <w:szCs w:val="12"/>
                            </w:rPr>
                            <w:t>Samples</w:t>
                          </w:r>
                          <w:proofErr w:type="spellEnd"/>
                          <w:r>
                            <w:rPr>
                              <w:sz w:val="12"/>
                              <w:szCs w:val="12"/>
                            </w:rPr>
                            <w:t xml:space="preserve"> (synthèse </w:t>
                          </w:r>
                          <w:proofErr w:type="spellStart"/>
                          <w:r>
                            <w:rPr>
                              <w:sz w:val="12"/>
                              <w:szCs w:val="12"/>
                            </w:rPr>
                            <w:t>formantique</w:t>
                          </w:r>
                          <w:proofErr w:type="spellEnd"/>
                          <w:r>
                            <w:rPr>
                              <w:sz w:val="12"/>
                              <w:szCs w:val="12"/>
                            </w:rPr>
                            <w:t>)</w:t>
                          </w:r>
                        </w:p>
                      </w:txbxContent>
                    </v:textbox>
                  </v:shape>
                  <v:shape id="Text Box 1073742253" o:spid="_x0000_s1203" type="#_x0000_t202" style="position:absolute;top:2730;width:7302;height:2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OS6zQAAAOgAAAAPAAAAZHJzL2Rvd25yZXYueG1sRI9NSwMx&#13;&#10;EIbvgv8hjODNZt2qXbdNix+1CJ6s4nnYTJPgZrIkcbv+eyMIXgZmXt5neFabyfdipJhcYAWXswoE&#13;&#10;cRe0Y6Pg/e3pogGRMrLGPjAp+KYEm/XpyQpbHY78SuM+G1EgnFpUYHMeWilTZ8ljmoWBuGSHED3m&#13;&#10;skYjdcRjgfte1lV1Iz06Lh8sDvRgqfvcf3kF23tza7oGo9022rlx+ji8mJ1S52fT47KMuyWITFP+&#13;&#10;b/whnnVxqBbzxVVdX8/hV6wcQK5/AAAA//8DAFBLAQItABQABgAIAAAAIQDb4fbL7gAAAIUBAAAT&#13;&#10;AAAAAAAAAAAAAAAAAAAAAABbQ29udGVudF9UeXBlc10ueG1sUEsBAi0AFAAGAAgAAAAhAFr0LFu/&#13;&#10;AAAAFQEAAAsAAAAAAAAAAAAAAAAAHwEAAF9yZWxzLy5yZWxzUEsBAi0AFAAGAAgAAAAhAGac5LrN&#13;&#10;AAAA6AAAAA8AAAAAAAAAAAAAAAAABwIAAGRycy9kb3ducmV2LnhtbFBLBQYAAAAAAwADALcAAAAB&#13;&#10;AwAAAAA=&#13;&#10;" fillcolor="white [3201]" strokeweight=".5pt">
                    <v:textbox>
                      <w:txbxContent>
                        <w:p w14:paraId="4187DE12" w14:textId="77777777" w:rsidR="00C468EA" w:rsidRDefault="00C468EA" w:rsidP="0070365D">
                          <w:pPr>
                            <w:jc w:val="center"/>
                            <w:rPr>
                              <w:sz w:val="12"/>
                              <w:szCs w:val="12"/>
                            </w:rPr>
                          </w:pPr>
                          <w:proofErr w:type="spellStart"/>
                          <w:r>
                            <w:rPr>
                              <w:sz w:val="12"/>
                              <w:szCs w:val="12"/>
                            </w:rPr>
                            <w:t>Samples</w:t>
                          </w:r>
                          <w:proofErr w:type="spellEnd"/>
                        </w:p>
                        <w:p w14:paraId="145F34EE" w14:textId="77777777" w:rsidR="00C468EA" w:rsidRPr="00923605" w:rsidRDefault="00C468EA" w:rsidP="0070365D">
                          <w:pPr>
                            <w:jc w:val="center"/>
                            <w:rPr>
                              <w:sz w:val="12"/>
                              <w:szCs w:val="12"/>
                            </w:rPr>
                          </w:pPr>
                          <w:r>
                            <w:rPr>
                              <w:sz w:val="12"/>
                              <w:szCs w:val="12"/>
                            </w:rPr>
                            <w:t>(sons divers)</w:t>
                          </w:r>
                        </w:p>
                      </w:txbxContent>
                    </v:textbox>
                  </v:shape>
                </v:group>
                <v:line id="Straight Connector 1073742259" o:spid="_x0000_s1204" style="position:absolute;flip:x;visibility:visible;mso-wrap-style:square" from="26670,1841" to="26670,64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KWzzgAAAOgAAAAPAAAAZHJzL2Rvd25yZXYueG1sRI9Na8JA&#13;&#10;EIbvQv/DMoVeRDdN/YyuUmJbevSjvY/ZMQnNzobsqtFf7xYELwMzL+8zPPNlaypxosaVlhW89iMQ&#13;&#10;xJnVJecKfnafvQkI55E1VpZJwYUcLBdPnTkm2p55Q6etz0WAsEtQQeF9nUjpsoIMur6tiUN2sI1B&#13;&#10;H9Yml7rBc4CbSsZRNJIGSw4fCqwpLSj72x6NgqvZbyY82F3W+HX9XXXTco8fqVIvz+1qFsb7DISn&#13;&#10;1j8ad8S3Dg7R+G08iOPhFP7FwgHk4gYAAP//AwBQSwECLQAUAAYACAAAACEA2+H2y+4AAACFAQAA&#13;&#10;EwAAAAAAAAAAAAAAAAAAAAAAW0NvbnRlbnRfVHlwZXNdLnhtbFBLAQItABQABgAIAAAAIQBa9Cxb&#13;&#10;vwAAABUBAAALAAAAAAAAAAAAAAAAAB8BAABfcmVscy8ucmVsc1BLAQItABQABgAIAAAAIQDA1KWz&#13;&#10;zgAAAOgAAAAPAAAAAAAAAAAAAAAAAAcCAABkcnMvZG93bnJldi54bWxQSwUGAAAAAAMAAwC3AAAA&#13;&#10;AgMAAAAA&#13;&#10;" strokecolor="black [3213]" strokeweight=".5pt">
                  <v:stroke endarrow="block" joinstyle="miter"/>
                </v:lin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73742263" o:spid="_x0000_s1205" type="#_x0000_t34" style="position:absolute;left:31877;top:7842;width:9525;height:4299;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VLq0AAAAOgAAAAPAAAAZHJzL2Rvd25yZXYueG1sRI/RasJA&#13;&#10;EEXfC/7DMkLf6sZYokRXiZaW+GCh2g+YZqdJanY37G41/XunUOjLhZnLPTN3tRlMJy7kQ+usgukk&#13;&#10;AUG2crq1tYL30/PDAkSIaDV2zpKCHwqwWY/uVphrd7VvdDnGWjDEhhwVNDH2uZShashgmLieLHuf&#13;&#10;zhuMPPpaao9XhptOpkmSSYOt5QsN9rRrqDofvw2/EffFOXvtisXHdudfvg76VJYHpe7Hw9OSpViC&#13;&#10;iDTE/8QfotQcTuaz+WOaZjP4LcYLkOsbAAAA//8DAFBLAQItABQABgAIAAAAIQDb4fbL7gAAAIUB&#13;&#10;AAATAAAAAAAAAAAAAAAAAAAAAABbQ29udGVudF9UeXBlc10ueG1sUEsBAi0AFAAGAAgAAAAhAFr0&#13;&#10;LFu/AAAAFQEAAAsAAAAAAAAAAAAAAAAAHwEAAF9yZWxzLy5yZWxzUEsBAi0AFAAGAAgAAAAhAFCF&#13;&#10;UurQAAAA6AAAAA8AAAAAAAAAAAAAAAAABwIAAGRycy9kb3ducmV2LnhtbFBLBQYAAAAAAwADALcA&#13;&#10;AAAEAwAAAAA=&#13;&#10;" strokecolor="black [3213]" strokeweight=".5pt">
                  <v:stroke endarrow="block"/>
                </v:shape>
                <v:shape id="Picture 1073742231" o:spid="_x0000_s1206" type="#_x0000_t75" style="position:absolute;top:381;width:8642;height:125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6emDzQAAAOgAAAAPAAAAZHJzL2Rvd25yZXYueG1sRI/BasJA&#13;&#10;EIbvBd9hGaEX0Y1Ra4muUmoD3kQreB2y0ySanQ3Z1cS3dwWhl4GZn/8bvuW6M5W4UeNKywrGowgE&#13;&#10;cWZ1ybmC4286/AThPLLGyjIpuJOD9ar3tsRE25b3dDv4XAQIuwQVFN7XiZQuK8igG9maOGR/tjHo&#13;&#10;w9rkUjfYBripZBxFH9JgyeFDgTV9F5RdDlejoK1PbTb7mR3TwTWVu/SM941Hpd773WYRxtcChKfO&#13;&#10;/zdeiK0ODtF8Mp/G8WQMT7FwALl6AAAA//8DAFBLAQItABQABgAIAAAAIQDb4fbL7gAAAIUBAAAT&#13;&#10;AAAAAAAAAAAAAAAAAAAAAABbQ29udGVudF9UeXBlc10ueG1sUEsBAi0AFAAGAAgAAAAhAFr0LFu/&#13;&#10;AAAAFQEAAAsAAAAAAAAAAAAAAAAAHwEAAF9yZWxzLy5yZWxzUEsBAi0AFAAGAAgAAAAhAJPp6YPN&#13;&#10;AAAA6AAAAA8AAAAAAAAAAAAAAAAABwIAAGRycy9kb3ducmV2LnhtbFBLBQYAAAAAAwADALcAAAAB&#13;&#10;AwAAAAA=&#13;&#10;">
                  <v:imagedata r:id="rId103" o:title=""/>
                </v:shape>
                <v:shape id="Elbow Connector 1073742265" o:spid="_x0000_s1207" type="#_x0000_t34" style="position:absolute;left:10541;top:4508;width:10160;height:7633;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L54zgAAAOgAAAAPAAAAZHJzL2Rvd25yZXYueG1sRI9BS8NA&#13;&#10;EIXvgv9hGcGb3Ri1kbTbIopQvEhiL70N2Wk2NDsbsts0/ntHELw8mHm8b+att7Pv1URj7AIbuF9k&#13;&#10;oIibYDtuDey/3u+eQcWEbLEPTAa+KcJ2c321xtKGC1c01alVAuFYogGX0lBqHRtHHuMiDMTiHcPo&#13;&#10;Mck4ttqOeBG473WeZUvtsWO54HCgV0fNqT57eaM9183OfcRTcfzcH/xUHSqqjLm9md9WIi8rUInm&#13;&#10;9J/4Q+yshLPioXjM8+UT/BaTBejNDwAAAP//AwBQSwECLQAUAAYACAAAACEA2+H2y+4AAACFAQAA&#13;&#10;EwAAAAAAAAAAAAAAAAAAAAAAW0NvbnRlbnRfVHlwZXNdLnhtbFBLAQItABQABgAIAAAAIQBa9Cxb&#13;&#10;vwAAABUBAAALAAAAAAAAAAAAAAAAAB8BAABfcmVscy8ucmVsc1BLAQItABQABgAIAAAAIQDbgL54&#13;&#10;zgAAAOgAAAAPAAAAAAAAAAAAAAAAAAcCAABkcnMvZG93bnJldi54bWxQSwUGAAAAAAMAAwC3AAAA&#13;&#10;AgMAAAAA&#13;&#10;" adj="-13" strokecolor="black [3213]" strokeweight=".5pt">
                  <v:stroke endarrow="block"/>
                </v:shape>
                <v:shape id="Elbow Connector 1073742266" o:spid="_x0000_s1208" type="#_x0000_t34" style="position:absolute;left:17843;top:13652;width:2858;height:3112;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huMbzwAAAOgAAAAPAAAAZHJzL2Rvd25yZXYueG1sRI9NS8NA&#13;&#10;EIbvQv/DMgVvdreppJJ2W4pS8aCgaUF6G7LTJDT7QXZN4793BMHLwMzL+wzPejvaTgzUx9Y7DfOZ&#13;&#10;AkGu8qZ1tYbjYX/3ACImdAY770jDN0XYbiY3ayyMv7oPGspUC4a4WKCGJqVQSBmrhizGmQ/kODv7&#13;&#10;3mLita+l6fHKcNvJTKlcWmwdf2gw0GND1aX8skwJl+E0fMbwWtbp+Pasdof89K717XR8WvHYrUAk&#13;&#10;GtN/4w/xYthBLRfL+yzLc/gV4wPIzQ8AAAD//wMAUEsBAi0AFAAGAAgAAAAhANvh9svuAAAAhQEA&#13;&#10;ABMAAAAAAAAAAAAAAAAAAAAAAFtDb250ZW50X1R5cGVzXS54bWxQSwECLQAUAAYACAAAACEAWvQs&#13;&#10;W78AAAAVAQAACwAAAAAAAAAAAAAAAAAfAQAAX3JlbHMvLnJlbHNQSwECLQAUAAYACAAAACEAd4bj&#13;&#10;G88AAADoAAAADwAAAAAAAAAAAAAAAAAHAgAAZHJzL2Rvd25yZXYueG1sUEsFBgAAAAADAAMAtwAA&#13;&#10;AAMDAAAAAA==&#13;&#10;" adj="7522" strokecolor="black [3213]" strokeweight=".5pt">
                  <v:stroke endarrow="block"/>
                </v:shape>
                <v:shape id="Elbow Connector 1073742267" o:spid="_x0000_s1209" type="#_x0000_t34" style="position:absolute;left:17843;top:13652;width:23559;height:5715;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mS9zQAAAOgAAAAPAAAAZHJzL2Rvd25yZXYueG1sRI/RSsNA&#13;&#10;EEXfhf7DMgXf7KZRuiXttogiCD6Z+gGT3TEJyc6G7DaJfr0rCL4MzFzuGc7xvLheTDSG1rOG7SYD&#13;&#10;QWy8bbnW8HF5uduDCBHZYu+ZNHxRgPNpdXPEwvqZ32kqYy0ShEOBGpoYh0LKYBpyGDZ+IE7Zpx8d&#13;&#10;xrSOtbQjzgnuepln2U46bDl9aHCgp4ZMV16dBjtvK1lWe3U1U1fn36ZSXf+m9e16eT6k8XgAEWmJ&#13;&#10;/40/xKtNDpm6Vw95vlPwK5YOIE8/AAAA//8DAFBLAQItABQABgAIAAAAIQDb4fbL7gAAAIUBAAAT&#13;&#10;AAAAAAAAAAAAAAAAAAAAAABbQ29udGVudF9UeXBlc10ueG1sUEsBAi0AFAAGAAgAAAAhAFr0LFu/&#13;&#10;AAAAFQEAAAsAAAAAAAAAAAAAAAAAHwEAAF9yZWxzLy5yZWxzUEsBAi0AFAAGAAgAAAAhABy6ZL3N&#13;&#10;AAAA6AAAAA8AAAAAAAAAAAAAAAAABwIAAGRycy9kb3ducmV2LnhtbFBLBQYAAAAAAwADALcAAAAB&#13;&#10;AwAAAAA=&#13;&#10;" adj="17942" strokecolor="black [3213]" strokeweight=".5pt">
                  <v:stroke endarrow="block"/>
                </v:shape>
                <w10:anchorlock/>
              </v:group>
            </w:pict>
          </mc:Fallback>
        </mc:AlternateContent>
      </w:r>
    </w:p>
    <w:p w14:paraId="247E2289" w14:textId="6B3130C1" w:rsidR="0070365D" w:rsidRDefault="0070365D" w:rsidP="0070365D">
      <w:pPr>
        <w:pStyle w:val="Caption"/>
      </w:pPr>
      <w:r>
        <w:t xml:space="preserve">Figure </w:t>
      </w:r>
      <w:r w:rsidR="003C6414">
        <w:fldChar w:fldCharType="begin"/>
      </w:r>
      <w:r w:rsidR="003C6414">
        <w:instrText xml:space="preserve"> SEQ Figure \* ARABIC </w:instrText>
      </w:r>
      <w:r w:rsidR="003C6414">
        <w:fldChar w:fldCharType="separate"/>
      </w:r>
      <w:r w:rsidR="00A347BF">
        <w:rPr>
          <w:noProof/>
        </w:rPr>
        <w:t>59</w:t>
      </w:r>
      <w:r w:rsidR="003C6414">
        <w:rPr>
          <w:noProof/>
        </w:rPr>
        <w:fldChar w:fldCharType="end"/>
      </w:r>
      <w:r>
        <w:t> : La configuration des traitements de la section A.</w:t>
      </w:r>
    </w:p>
    <w:p w14:paraId="15FFA5BB" w14:textId="77777777" w:rsidR="000F0D20" w:rsidRPr="00E268FB" w:rsidRDefault="00031AF7" w:rsidP="000F0D20">
      <w:pPr>
        <w:pStyle w:val="Default"/>
        <w:rPr>
          <w:u w:color="191C1E"/>
        </w:rPr>
      </w:pPr>
      <w:r>
        <w:t xml:space="preserve">La dramaturgie de la section A repose sur un texte d’Henri Michaux </w:t>
      </w:r>
      <w:r w:rsidR="00D71FC7">
        <w:t>souligne son désir d’entrer pour lui-même dans « ce phénomène qu’on appelle musique ».</w:t>
      </w:r>
      <w:r w:rsidR="00FB11E0">
        <w:rPr>
          <w:rStyle w:val="FootnoteReference"/>
        </w:rPr>
        <w:footnoteReference w:id="160"/>
      </w:r>
      <w:r w:rsidR="00174719">
        <w:t xml:space="preserve"> « </w:t>
      </w:r>
      <w:r w:rsidRPr="00031AF7">
        <w:rPr>
          <w:rFonts w:hint="cs"/>
        </w:rPr>
        <w:t>Ne m</w:t>
      </w:r>
      <w:r>
        <w:t>’</w:t>
      </w:r>
      <w:r w:rsidR="00174719" w:rsidRPr="00031AF7">
        <w:t>étant</w:t>
      </w:r>
      <w:r w:rsidRPr="00031AF7">
        <w:rPr>
          <w:rFonts w:hint="cs"/>
        </w:rPr>
        <w:t xml:space="preserve"> pas enfant, </w:t>
      </w:r>
      <w:r w:rsidR="00174719" w:rsidRPr="00031AF7">
        <w:t>prêté</w:t>
      </w:r>
      <w:r w:rsidRPr="00031AF7">
        <w:rPr>
          <w:rFonts w:hint="cs"/>
        </w:rPr>
        <w:t xml:space="preserve"> à jouer avec le sable des plages</w:t>
      </w:r>
      <w:r>
        <w:t xml:space="preserve"> </w:t>
      </w:r>
      <w:r w:rsidRPr="00031AF7">
        <w:rPr>
          <w:rFonts w:hint="cs"/>
        </w:rPr>
        <w:t xml:space="preserve">(manque </w:t>
      </w:r>
      <w:r w:rsidRPr="00031AF7">
        <w:t>désastreux</w:t>
      </w:r>
      <w:r w:rsidRPr="00031AF7">
        <w:rPr>
          <w:rFonts w:hint="cs"/>
        </w:rPr>
        <w:t xml:space="preserve"> dont je devais me ressentir toute la vie</w:t>
      </w:r>
      <w:r>
        <w:t>,</w:t>
      </w:r>
      <w:r w:rsidRPr="00031AF7">
        <w:rPr>
          <w:rFonts w:hint="cs"/>
        </w:rPr>
        <w:t xml:space="preserve"> il m</w:t>
      </w:r>
      <w:r w:rsidR="0088688C">
        <w:t>’</w:t>
      </w:r>
      <w:r w:rsidRPr="00031AF7">
        <w:rPr>
          <w:rFonts w:hint="cs"/>
        </w:rPr>
        <w:t>est venu, hors d'</w:t>
      </w:r>
      <w:r w:rsidRPr="00031AF7">
        <w:t>âge</w:t>
      </w:r>
      <w:r w:rsidRPr="00031AF7">
        <w:rPr>
          <w:rFonts w:hint="cs"/>
        </w:rPr>
        <w:t xml:space="preserve">, le </w:t>
      </w:r>
      <w:r w:rsidRPr="00031AF7">
        <w:t>désir</w:t>
      </w:r>
      <w:r w:rsidRPr="00031AF7">
        <w:rPr>
          <w:rFonts w:hint="cs"/>
        </w:rPr>
        <w:t xml:space="preserve"> de jouer et </w:t>
      </w:r>
      <w:r w:rsidRPr="00031AF7">
        <w:t>présentement</w:t>
      </w:r>
      <w:r w:rsidRPr="00031AF7">
        <w:rPr>
          <w:rFonts w:hint="cs"/>
        </w:rPr>
        <w:t xml:space="preserve"> de jouer</w:t>
      </w:r>
      <w:r>
        <w:t xml:space="preserve"> </w:t>
      </w:r>
      <w:r w:rsidRPr="00031AF7">
        <w:rPr>
          <w:rFonts w:hint="cs"/>
        </w:rPr>
        <w:t>avec les sons.</w:t>
      </w:r>
      <w:r w:rsidR="00174719">
        <w:t> »</w:t>
      </w:r>
      <w:r w:rsidR="00174719">
        <w:rPr>
          <w:rStyle w:val="FootnoteReference"/>
        </w:rPr>
        <w:footnoteReference w:id="161"/>
      </w:r>
      <w:r w:rsidR="00174719">
        <w:t xml:space="preserve"> Le comédien qui </w:t>
      </w:r>
      <w:r w:rsidR="007016BE">
        <w:t xml:space="preserve">incarne le personnage du poète, tâtonne les instruments, </w:t>
      </w:r>
      <w:r w:rsidR="0088688C">
        <w:t xml:space="preserve">improvise de la musique, </w:t>
      </w:r>
      <w:r w:rsidR="007016BE">
        <w:t xml:space="preserve">les joue intuitivement, prononce des mots sans signification, crée des sons et de la voix avec ses mains et traitent les instrumentistes comme des objets qui font du son. </w:t>
      </w:r>
      <w:r w:rsidR="0088688C">
        <w:t>La musique pour Michaux apparaît comme « l’envers de tout langage »</w:t>
      </w:r>
      <w:r w:rsidR="0088688C">
        <w:rPr>
          <w:rStyle w:val="FootnoteReference"/>
        </w:rPr>
        <w:footnoteReference w:id="162"/>
      </w:r>
      <w:r w:rsidR="0088688C">
        <w:t xml:space="preserve">. </w:t>
      </w:r>
      <w:r w:rsidR="0027033F">
        <w:t xml:space="preserve">L’image que Michaux a de la musique est une idée utopique. </w:t>
      </w:r>
      <w:r w:rsidR="000F0D20">
        <w:t xml:space="preserve">Raymond Bellour considère </w:t>
      </w:r>
      <w:r w:rsidR="0027033F">
        <w:t>cette musique comme</w:t>
      </w:r>
      <w:r w:rsidR="002B1E7E">
        <w:t xml:space="preserve"> une sorte d’état de pureté. Il précise : « </w:t>
      </w:r>
      <w:r w:rsidR="000F0D20">
        <w:rPr>
          <w:u w:color="191C1E"/>
        </w:rPr>
        <w:t>Issue comme du corps même, encore plus directement que le geste du peintre, une telle musique devient l’</w:t>
      </w:r>
      <w:r w:rsidR="002B1E7E">
        <w:rPr>
          <w:u w:color="191C1E"/>
        </w:rPr>
        <w:t>instrument</w:t>
      </w:r>
      <w:r w:rsidR="000F0D20">
        <w:rPr>
          <w:u w:color="191C1E"/>
        </w:rPr>
        <w:t xml:space="preserve"> idéal de tous les « contre » dont Michaux dresse en fin de « Première impressions » u</w:t>
      </w:r>
      <w:r w:rsidR="002B1E7E">
        <w:rPr>
          <w:u w:color="191C1E"/>
        </w:rPr>
        <w:t>ne</w:t>
      </w:r>
      <w:r w:rsidR="000F0D20">
        <w:rPr>
          <w:u w:color="191C1E"/>
        </w:rPr>
        <w:t xml:space="preserve"> liste </w:t>
      </w:r>
      <w:r w:rsidR="002B1E7E">
        <w:rPr>
          <w:u w:color="191C1E"/>
        </w:rPr>
        <w:t>étourdissement</w:t>
      </w:r>
      <w:r w:rsidR="002B50FB">
        <w:rPr>
          <w:u w:color="191C1E"/>
        </w:rPr>
        <w:t>.</w:t>
      </w:r>
    </w:p>
    <w:p w14:paraId="0B85C71C" w14:textId="2685FAD2" w:rsidR="00205C7E" w:rsidRPr="00EF293A" w:rsidRDefault="003A61B3" w:rsidP="00EF293A">
      <w:pPr>
        <w:pStyle w:val="Default"/>
      </w:pPr>
      <w:r>
        <w:t xml:space="preserve">Le spectacle tente de reconstituer l’univers musical de Michaux qui devient enfant et joue de la musique pour se libérer de toutes les contraintes sociale et historique qui conditionnent les </w:t>
      </w:r>
      <w:r>
        <w:lastRenderedPageBreak/>
        <w:t xml:space="preserve">mots. La figure suivante montre la première page de la partition de </w:t>
      </w:r>
      <w:r>
        <w:rPr>
          <w:i/>
          <w:iCs/>
        </w:rPr>
        <w:t>Chuchotements burlesques</w:t>
      </w:r>
      <w:r>
        <w:t>. C’est une partition hybride qui représente la majorité des informations que les interprètes, le comédien, le metteur-en-scène, les techniciens et tout autre artiste impliqué dans la création et dans les potentielles reprises de l’œuvre, doivent connaître pour exécuter la partition. Nous allons expliquer plus tard la procédure de la création et le mode d’utilisation de cette partition</w:t>
      </w:r>
      <w:r w:rsidR="00EF293A">
        <w:t>.</w:t>
      </w:r>
    </w:p>
    <w:p w14:paraId="26343E49" w14:textId="77777777" w:rsidR="00031115" w:rsidRDefault="00031115" w:rsidP="00775DBC">
      <w:pPr>
        <w:pStyle w:val="FIGURES"/>
      </w:pPr>
      <w:r>
        <w:lastRenderedPageBreak/>
        <w:drawing>
          <wp:inline distT="0" distB="0" distL="0" distR="0" wp14:anchorId="7371E5B7" wp14:editId="633DF69C">
            <wp:extent cx="5809078" cy="8216721"/>
            <wp:effectExtent l="12700" t="12700" r="7620"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rtition mesure 01 ---chouchotements_burlesques_20220913.pdf"/>
                    <pic:cNvPicPr/>
                  </pic:nvPicPr>
                  <pic:blipFill>
                    <a:blip r:embed="rId104">
                      <a:extLst>
                        <a:ext uri="{28A0092B-C50C-407E-A947-70E740481C1C}">
                          <a14:useLocalDpi xmlns:a14="http://schemas.microsoft.com/office/drawing/2010/main" val="0"/>
                        </a:ext>
                      </a:extLst>
                    </a:blip>
                    <a:stretch>
                      <a:fillRect/>
                    </a:stretch>
                  </pic:blipFill>
                  <pic:spPr>
                    <a:xfrm>
                      <a:off x="0" y="0"/>
                      <a:ext cx="5816772" cy="8227604"/>
                    </a:xfrm>
                    <a:prstGeom prst="rect">
                      <a:avLst/>
                    </a:prstGeom>
                    <a:ln w="5080">
                      <a:solidFill>
                        <a:srgbClr val="002060"/>
                      </a:solidFill>
                    </a:ln>
                  </pic:spPr>
                </pic:pic>
              </a:graphicData>
            </a:graphic>
          </wp:inline>
        </w:drawing>
      </w:r>
    </w:p>
    <w:p w14:paraId="3D464A71" w14:textId="1E4EA7AF" w:rsidR="0010520A" w:rsidRPr="00031115" w:rsidRDefault="00031115" w:rsidP="00031115">
      <w:pPr>
        <w:pStyle w:val="Caption"/>
        <w:rPr>
          <w:i/>
          <w:iCs/>
        </w:rPr>
      </w:pPr>
      <w:r>
        <w:t xml:space="preserve">Figure </w:t>
      </w:r>
      <w:r w:rsidR="003C6414">
        <w:fldChar w:fldCharType="begin"/>
      </w:r>
      <w:r w:rsidR="003C6414">
        <w:instrText xml:space="preserve"> SEQ Figure \* ARABIC </w:instrText>
      </w:r>
      <w:r w:rsidR="003C6414">
        <w:fldChar w:fldCharType="separate"/>
      </w:r>
      <w:r w:rsidR="00A347BF">
        <w:rPr>
          <w:noProof/>
        </w:rPr>
        <w:t>60</w:t>
      </w:r>
      <w:r w:rsidR="003C6414">
        <w:rPr>
          <w:noProof/>
        </w:rPr>
        <w:fldChar w:fldCharType="end"/>
      </w:r>
      <w:r>
        <w:t xml:space="preserve"> : La section d’ouverture de </w:t>
      </w:r>
      <w:r>
        <w:rPr>
          <w:i/>
          <w:iCs/>
        </w:rPr>
        <w:t>Chuchotements burlesques.</w:t>
      </w:r>
    </w:p>
    <w:p w14:paraId="4CA2954F" w14:textId="77777777" w:rsidR="002D7D75" w:rsidRDefault="00F57D42" w:rsidP="001537D7">
      <w:pPr>
        <w:pStyle w:val="Default"/>
      </w:pPr>
      <w:r>
        <w:lastRenderedPageBreak/>
        <w:t xml:space="preserve">La sous-section A01 est </w:t>
      </w:r>
      <w:r w:rsidR="00E87F0F">
        <w:t xml:space="preserve">divisée par 12 </w:t>
      </w:r>
      <w:r w:rsidR="0087494F">
        <w:t>sous-divisions</w:t>
      </w:r>
      <w:r w:rsidR="00E87F0F">
        <w:t xml:space="preserve"> (A01-01 jusqu’à A01-12). Elles sont démarquées par des mots de repère que le comédien prononce clairement. </w:t>
      </w:r>
      <w:r w:rsidR="002D7D75" w:rsidRPr="00E268FB">
        <w:t>A</w:t>
      </w:r>
      <w:r w:rsidR="00E87F0F">
        <w:t>0</w:t>
      </w:r>
      <w:r w:rsidR="002D7D75" w:rsidRPr="00E268FB">
        <w:t>2 est une courte sous-section instrumentale</w:t>
      </w:r>
      <w:r w:rsidR="0087494F">
        <w:t xml:space="preserve"> dont la</w:t>
      </w:r>
      <w:r w:rsidR="00F72579">
        <w:t xml:space="preserve"> notation</w:t>
      </w:r>
      <w:r w:rsidR="002D7D75" w:rsidRPr="00E268FB">
        <w:t xml:space="preserve"> </w:t>
      </w:r>
      <w:r w:rsidR="0087494F">
        <w:t xml:space="preserve">est </w:t>
      </w:r>
      <w:r w:rsidR="002D7D75" w:rsidRPr="00E268FB">
        <w:t>conventionnelle. Ici le comédien donne la parole à la musique mais il la reprend à A</w:t>
      </w:r>
      <w:r w:rsidR="00F72579">
        <w:t>0</w:t>
      </w:r>
      <w:r w:rsidR="002D7D75" w:rsidRPr="00E268FB">
        <w:t>3. Il en est de même jusqu’à A</w:t>
      </w:r>
      <w:r w:rsidR="00F72579">
        <w:t>0</w:t>
      </w:r>
      <w:r w:rsidR="002D7D75" w:rsidRPr="00E268FB">
        <w:t xml:space="preserve">9 où le </w:t>
      </w:r>
      <w:r w:rsidR="00F72579">
        <w:t>texte</w:t>
      </w:r>
      <w:r w:rsidR="002D7D75" w:rsidRPr="00E268FB">
        <w:t xml:space="preserve"> devient totalement intelligible. A</w:t>
      </w:r>
      <w:r w:rsidR="00F72579">
        <w:t>0</w:t>
      </w:r>
      <w:r w:rsidR="002D7D75" w:rsidRPr="00E268FB">
        <w:t xml:space="preserve">9 représente la dernière intervention du comédien jusqu’au moment où à A14 il annonce la fin de la section A en répétant la phrase </w:t>
      </w:r>
      <w:r w:rsidR="00F72579">
        <w:t>« </w:t>
      </w:r>
      <w:r w:rsidR="002D7D75" w:rsidRPr="00E268FB">
        <w:t>quelle étrange</w:t>
      </w:r>
      <w:r w:rsidR="00F72579">
        <w:t> »</w:t>
      </w:r>
      <w:r w:rsidR="002D7D75" w:rsidRPr="00E268FB">
        <w:t>.</w:t>
      </w:r>
      <w:r w:rsidR="001537D7">
        <w:t xml:space="preserve"> </w:t>
      </w:r>
      <w:r w:rsidR="002D7D75" w:rsidRPr="00E268FB">
        <w:t xml:space="preserve">En </w:t>
      </w:r>
      <w:r w:rsidR="0087494F">
        <w:t>étudiant</w:t>
      </w:r>
      <w:r w:rsidR="002D7D75" w:rsidRPr="00E268FB">
        <w:t xml:space="preserve"> la partition </w:t>
      </w:r>
      <w:r w:rsidR="00F72579">
        <w:t>de plus près, l’on constate</w:t>
      </w:r>
      <w:r w:rsidR="002D7D75" w:rsidRPr="00E268FB">
        <w:t xml:space="preserve"> que </w:t>
      </w:r>
      <w:r w:rsidR="00F72579">
        <w:t xml:space="preserve">la section </w:t>
      </w:r>
      <w:r w:rsidR="002D7D75" w:rsidRPr="00E268FB">
        <w:t xml:space="preserve">A </w:t>
      </w:r>
      <w:r w:rsidR="0087494F">
        <w:t>évoque</w:t>
      </w:r>
      <w:r w:rsidR="002D7D75" w:rsidRPr="00E268FB">
        <w:t xml:space="preserve"> une forme de rotation entre la musique et le </w:t>
      </w:r>
      <w:r w:rsidR="00F72579" w:rsidRPr="00E268FB">
        <w:t>théâtre</w:t>
      </w:r>
      <w:r w:rsidR="002D7D75" w:rsidRPr="00E268FB">
        <w:t xml:space="preserve">. </w:t>
      </w:r>
      <w:r w:rsidR="000E5180">
        <w:t>C</w:t>
      </w:r>
      <w:r w:rsidR="002D7D75" w:rsidRPr="00E268FB">
        <w:t xml:space="preserve">ette rotation est </w:t>
      </w:r>
      <w:r w:rsidR="0087494F">
        <w:t xml:space="preserve">assez </w:t>
      </w:r>
      <w:r w:rsidR="002D7D75" w:rsidRPr="00E268FB">
        <w:t xml:space="preserve">fluide à l’oreille </w:t>
      </w:r>
      <w:r w:rsidR="0087494F">
        <w:t>pour que</w:t>
      </w:r>
      <w:r w:rsidR="002D7D75" w:rsidRPr="00E268FB">
        <w:t xml:space="preserve"> </w:t>
      </w:r>
      <w:r w:rsidR="000E5180">
        <w:t>le spectateur ne le perçoive</w:t>
      </w:r>
      <w:r w:rsidR="002D7D75" w:rsidRPr="00E268FB">
        <w:t xml:space="preserve"> comme une section où le théâtre et la musique </w:t>
      </w:r>
      <w:r w:rsidR="000E5180">
        <w:t>se présentent en tant que</w:t>
      </w:r>
      <w:r w:rsidR="001537D7">
        <w:t xml:space="preserve"> deux entités</w:t>
      </w:r>
      <w:r w:rsidR="002D7D75" w:rsidRPr="00E268FB">
        <w:t xml:space="preserve"> séparé</w:t>
      </w:r>
      <w:r w:rsidR="001537D7">
        <w:t>e</w:t>
      </w:r>
      <w:r w:rsidR="002D7D75" w:rsidRPr="00E268FB">
        <w:t>s.</w:t>
      </w:r>
    </w:p>
    <w:p w14:paraId="1446E3C0" w14:textId="0CE76ED2" w:rsidR="000E5180" w:rsidRDefault="00703F0E" w:rsidP="006C7236">
      <w:pPr>
        <w:pStyle w:val="Default"/>
      </w:pPr>
      <w:r>
        <w:t>Dramaturgiquement, ce qui est ressorti durant la création, c’est que le déplacement est un élément important. Au début, tous les protagonistes apparaissaient comme silhouettes contre-jour, immobiles devant un cyclorama éclairé et tendu sur le fond de la scène. Avec sa parole et ses gestes le comédien commençait à donner vie aux instrumentistes, jusqu’à présent figé contre le cyclorama. Avec ses gestes et ses mots, le comédien les déplace, les installe sur le plateau et les fait jouer, à la façon d’un marionnettiste ou d’un magicien qui ranime les objets</w:t>
      </w:r>
      <w:r w:rsidR="007E7537">
        <w:t>.</w:t>
      </w:r>
    </w:p>
    <w:p w14:paraId="7E9BED60" w14:textId="77777777" w:rsidR="000E5180" w:rsidRDefault="000E5180" w:rsidP="00775DBC">
      <w:pPr>
        <w:pStyle w:val="FIGURES"/>
      </w:pPr>
      <w:r>
        <w:drawing>
          <wp:inline distT="0" distB="0" distL="0" distR="0" wp14:anchorId="0BDDF109" wp14:editId="5B2AAB9E">
            <wp:extent cx="3344238" cy="1771650"/>
            <wp:effectExtent l="0" t="0" r="0" b="0"/>
            <wp:docPr id="1073742269" name="Picture 107374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69" name="Silouette de début.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348625" cy="1773974"/>
                    </a:xfrm>
                    <a:prstGeom prst="rect">
                      <a:avLst/>
                    </a:prstGeom>
                  </pic:spPr>
                </pic:pic>
              </a:graphicData>
            </a:graphic>
          </wp:inline>
        </w:drawing>
      </w:r>
    </w:p>
    <w:p w14:paraId="3EEE77A8" w14:textId="7B58E19F" w:rsidR="006C7236" w:rsidRPr="00E268FB" w:rsidRDefault="000E5180" w:rsidP="000E5180">
      <w:pPr>
        <w:pStyle w:val="Caption"/>
      </w:pPr>
      <w:r>
        <w:t xml:space="preserve">Figure </w:t>
      </w:r>
      <w:r w:rsidR="003C6414">
        <w:fldChar w:fldCharType="begin"/>
      </w:r>
      <w:r w:rsidR="003C6414">
        <w:instrText xml:space="preserve"> SEQ Figure \* ARABIC </w:instrText>
      </w:r>
      <w:r w:rsidR="003C6414">
        <w:fldChar w:fldCharType="separate"/>
      </w:r>
      <w:r w:rsidR="00A347BF">
        <w:rPr>
          <w:noProof/>
        </w:rPr>
        <w:t>61</w:t>
      </w:r>
      <w:r w:rsidR="003C6414">
        <w:rPr>
          <w:noProof/>
        </w:rPr>
        <w:fldChar w:fldCharType="end"/>
      </w:r>
      <w:r>
        <w:t xml:space="preserve"> : </w:t>
      </w:r>
      <w:r w:rsidR="006C5609">
        <w:t>La scène d’ouverture.</w:t>
      </w:r>
    </w:p>
    <w:p w14:paraId="5D714491" w14:textId="77777777" w:rsidR="002D7D75" w:rsidRPr="00E268FB" w:rsidRDefault="002D7D75" w:rsidP="002D7D75">
      <w:pPr>
        <w:autoSpaceDE w:val="0"/>
        <w:autoSpaceDN w:val="0"/>
        <w:adjustRightInd w:val="0"/>
        <w:ind w:firstLine="283"/>
        <w:jc w:val="both"/>
        <w:rPr>
          <w:rFonts w:ascii="Baskerville" w:hAnsi="Baskerville" w:cs="Baskerville"/>
          <w:color w:val="8F5D0C"/>
        </w:rPr>
      </w:pPr>
    </w:p>
    <w:p w14:paraId="5D605507" w14:textId="77777777" w:rsidR="00880D34" w:rsidRPr="00FB7CE9" w:rsidRDefault="00880D34" w:rsidP="009873D6">
      <w:pPr>
        <w:pStyle w:val="Default"/>
        <w:numPr>
          <w:ilvl w:val="0"/>
          <w:numId w:val="19"/>
        </w:numPr>
        <w:rPr>
          <w:i/>
          <w:iCs/>
          <w:u w:val="single"/>
        </w:rPr>
      </w:pPr>
      <w:r>
        <w:rPr>
          <w:i/>
          <w:iCs/>
          <w:u w:val="single"/>
        </w:rPr>
        <w:t>F</w:t>
      </w:r>
      <w:r w:rsidR="00CE7042">
        <w:rPr>
          <w:i/>
          <w:iCs/>
          <w:u w:val="single"/>
        </w:rPr>
        <w:t>LEUVE</w:t>
      </w:r>
    </w:p>
    <w:p w14:paraId="53AACC07" w14:textId="0A3A66C9" w:rsidR="002D7D75" w:rsidRPr="00CE7042" w:rsidRDefault="00703F0E" w:rsidP="00CE7042">
      <w:pPr>
        <w:pStyle w:val="Default"/>
      </w:pPr>
      <w:r>
        <w:t>Cette section représente une interaction plus dense encore entre le jeu du comédien et la musique instrumentale. Le texte est, cette fois-ci, intelligible. La musique est également mesurée, sachant que le comédien et les instrumentistes se suivent entre eux à l’aide de repères gestuels et verbaux. La musique engage le comédien dans son discours, alors qu’en même temps elle doit interagir parfaitement avec le texte. Pour cette raison, outre la représentation graphique, des phrases ou des mots de repères sont intégrés dans la notation musicale afin que les interprètes réagissent à ce qu’ils entendent. L’écoute doit être donc attentive</w:t>
      </w:r>
      <w:r w:rsidR="00711231">
        <w:t>.</w:t>
      </w:r>
    </w:p>
    <w:p w14:paraId="5A620441" w14:textId="77777777" w:rsidR="00BD1500" w:rsidRDefault="001021FD" w:rsidP="00775DBC">
      <w:pPr>
        <w:pStyle w:val="FIGURES"/>
      </w:pPr>
      <w:r>
        <w:rPr>
          <w:u w:color="191C1E"/>
        </w:rPr>
        <w:lastRenderedPageBreak/>
        <w:drawing>
          <wp:inline distT="0" distB="0" distL="0" distR="0" wp14:anchorId="0057C4C5" wp14:editId="0F06AA49">
            <wp:extent cx="5912460" cy="8362950"/>
            <wp:effectExtent l="12700" t="12700" r="19050" b="6350"/>
            <wp:docPr id="1073742215" name="Picture 107374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15" name="Partition mesure 054 ---chouchotements_burlesques_20220913.pdf"/>
                    <pic:cNvPicPr/>
                  </pic:nvPicPr>
                  <pic:blipFill>
                    <a:blip r:embed="rId106">
                      <a:extLst>
                        <a:ext uri="{28A0092B-C50C-407E-A947-70E740481C1C}">
                          <a14:useLocalDpi xmlns:a14="http://schemas.microsoft.com/office/drawing/2010/main" val="0"/>
                        </a:ext>
                      </a:extLst>
                    </a:blip>
                    <a:stretch>
                      <a:fillRect/>
                    </a:stretch>
                  </pic:blipFill>
                  <pic:spPr>
                    <a:xfrm>
                      <a:off x="0" y="0"/>
                      <a:ext cx="5918033" cy="8370832"/>
                    </a:xfrm>
                    <a:prstGeom prst="rect">
                      <a:avLst/>
                    </a:prstGeom>
                    <a:ln w="5080">
                      <a:solidFill>
                        <a:schemeClr val="tx1"/>
                      </a:solidFill>
                    </a:ln>
                  </pic:spPr>
                </pic:pic>
              </a:graphicData>
            </a:graphic>
          </wp:inline>
        </w:drawing>
      </w:r>
    </w:p>
    <w:p w14:paraId="7D4A1809" w14:textId="119B37BB" w:rsidR="002D7D75" w:rsidRPr="00E268FB" w:rsidRDefault="00BD1500" w:rsidP="00BD1500">
      <w:pPr>
        <w:pStyle w:val="Caption"/>
        <w:rPr>
          <w:u w:color="191C1E"/>
        </w:rPr>
      </w:pPr>
      <w:r>
        <w:t xml:space="preserve">Figure </w:t>
      </w:r>
      <w:r w:rsidR="003C6414">
        <w:fldChar w:fldCharType="begin"/>
      </w:r>
      <w:r w:rsidR="003C6414">
        <w:instrText xml:space="preserve"> SEQ Figure \* ARABIC </w:instrText>
      </w:r>
      <w:r w:rsidR="003C6414">
        <w:fldChar w:fldCharType="separate"/>
      </w:r>
      <w:r w:rsidR="00A347BF">
        <w:rPr>
          <w:noProof/>
        </w:rPr>
        <w:t>62</w:t>
      </w:r>
      <w:r w:rsidR="003C6414">
        <w:rPr>
          <w:noProof/>
        </w:rPr>
        <w:fldChar w:fldCharType="end"/>
      </w:r>
      <w:r>
        <w:t> : La section B représente une interaction plus dense entre le texte et une musique écrite et une notation mesurée.</w:t>
      </w:r>
    </w:p>
    <w:p w14:paraId="1E891D17" w14:textId="77777777" w:rsidR="00BD1500" w:rsidRPr="00BD1500" w:rsidRDefault="009035C6" w:rsidP="009035C6">
      <w:pPr>
        <w:pStyle w:val="Default"/>
        <w:ind w:left="567" w:firstLine="0"/>
        <w:rPr>
          <w:i/>
          <w:iCs/>
          <w:u w:val="single"/>
        </w:rPr>
      </w:pPr>
      <w:r w:rsidRPr="009035C6">
        <w:rPr>
          <w:i/>
          <w:iCs/>
          <w:u w:val="single"/>
        </w:rPr>
        <w:lastRenderedPageBreak/>
        <w:t>C)</w:t>
      </w:r>
      <w:r>
        <w:rPr>
          <w:i/>
          <w:iCs/>
          <w:u w:val="single"/>
        </w:rPr>
        <w:t xml:space="preserve"> </w:t>
      </w:r>
      <w:r w:rsidR="00BD1500" w:rsidRPr="00BD1500">
        <w:rPr>
          <w:i/>
          <w:iCs/>
          <w:u w:val="single"/>
        </w:rPr>
        <w:t>Fort</w:t>
      </w:r>
      <w:r w:rsidR="00BD1500">
        <w:rPr>
          <w:i/>
          <w:iCs/>
          <w:u w:val="single"/>
        </w:rPr>
        <w:t>e</w:t>
      </w:r>
      <w:r w:rsidR="00BD1500" w:rsidRPr="00BD1500">
        <w:rPr>
          <w:i/>
          <w:iCs/>
          <w:u w:val="single"/>
        </w:rPr>
        <w:t>resse</w:t>
      </w:r>
    </w:p>
    <w:p w14:paraId="72649F13" w14:textId="77777777" w:rsidR="00703F0E" w:rsidRDefault="00703F0E" w:rsidP="00703F0E">
      <w:pPr>
        <w:pStyle w:val="Default"/>
      </w:pPr>
      <w:r>
        <w:t>Pour la création, le déplacement des instruments en tant qu’élément scénographique a été intégré à la mise en scène. Comme dans la section A, le discours de la section C repose sur le jeu et les gestes du comédien. Grace au réservoir de gestes, l’accordéoniste et le percussionniste I suivent le comédien dans son jeu et dans son déplacement avec l’instrument qu’il porte. Avec son instrument aérien (les gants équipés de capteurs de mouvement) le percussionniste II interagit devant la scène avec le comédien en modulant sa voix par ses gestes.</w:t>
      </w:r>
    </w:p>
    <w:p w14:paraId="1937997C" w14:textId="77777777" w:rsidR="00703F0E" w:rsidRDefault="00703F0E" w:rsidP="00703F0E">
      <w:pPr>
        <w:pStyle w:val="Default"/>
      </w:pPr>
    </w:p>
    <w:p w14:paraId="0507EE03" w14:textId="77777777" w:rsidR="00703F0E" w:rsidRPr="00BD1500" w:rsidRDefault="00703F0E" w:rsidP="00703F0E">
      <w:pPr>
        <w:pStyle w:val="Default"/>
        <w:ind w:left="567" w:firstLine="0"/>
        <w:rPr>
          <w:i/>
          <w:iCs/>
          <w:u w:val="single"/>
        </w:rPr>
      </w:pPr>
      <w:r>
        <w:rPr>
          <w:i/>
          <w:iCs/>
          <w:u w:val="single"/>
        </w:rPr>
        <w:t>D</w:t>
      </w:r>
      <w:r w:rsidRPr="009035C6">
        <w:rPr>
          <w:i/>
          <w:iCs/>
          <w:u w:val="single"/>
        </w:rPr>
        <w:t>)</w:t>
      </w:r>
      <w:r>
        <w:rPr>
          <w:i/>
          <w:iCs/>
          <w:u w:val="single"/>
        </w:rPr>
        <w:t xml:space="preserve"> La pente</w:t>
      </w:r>
    </w:p>
    <w:p w14:paraId="1C4292E7" w14:textId="77777777" w:rsidR="00703F0E" w:rsidRDefault="00703F0E" w:rsidP="00703F0E">
      <w:pPr>
        <w:pStyle w:val="Default"/>
      </w:pPr>
      <w:r>
        <w:t xml:space="preserve">Comme la section B, </w:t>
      </w:r>
      <w:r>
        <w:rPr>
          <w:i/>
          <w:iCs/>
        </w:rPr>
        <w:t xml:space="preserve">La </w:t>
      </w:r>
      <w:r w:rsidRPr="00AF7F1D">
        <w:rPr>
          <w:i/>
          <w:iCs/>
        </w:rPr>
        <w:t>pente</w:t>
      </w:r>
      <w:r>
        <w:t xml:space="preserve"> met en jeu une interaction entre musique et théâtre encore plus poussée. </w:t>
      </w:r>
      <w:r w:rsidRPr="00AF7F1D">
        <w:t>Dans</w:t>
      </w:r>
      <w:r>
        <w:t xml:space="preserve"> cette section, les musiciens participent au discours verbal, avec des phonèmes qu’ils prononcent à des moments précis. Mis à part leur rôle dans la dramaturgie du spectacle, ces phonèmes sont conçus comme une sorte d’élément acoustique liant la musique et la parole. C’est un réel point de contact entre le comédien et l’instrumentiste, car il gère le débit de son discours et le moment de son intervention à partir de ce que les musiciens prononcent. La notation de cette section est, là encore, mesurée.</w:t>
      </w:r>
    </w:p>
    <w:p w14:paraId="410A6908" w14:textId="77777777" w:rsidR="00703F0E" w:rsidRDefault="00703F0E" w:rsidP="00703F0E">
      <w:pPr>
        <w:pStyle w:val="Default"/>
        <w:rPr>
          <w:lang w:bidi="fa-IR"/>
        </w:rPr>
      </w:pPr>
    </w:p>
    <w:p w14:paraId="476C2BD3" w14:textId="77777777" w:rsidR="00703F0E" w:rsidRPr="00BD1500" w:rsidRDefault="00703F0E" w:rsidP="00703F0E">
      <w:pPr>
        <w:pStyle w:val="Default"/>
        <w:ind w:left="567" w:firstLine="0"/>
        <w:rPr>
          <w:i/>
          <w:iCs/>
          <w:u w:val="single"/>
        </w:rPr>
      </w:pPr>
      <w:r>
        <w:rPr>
          <w:i/>
          <w:iCs/>
          <w:u w:val="single"/>
        </w:rPr>
        <w:t>E</w:t>
      </w:r>
      <w:r w:rsidRPr="009035C6">
        <w:rPr>
          <w:i/>
          <w:iCs/>
          <w:u w:val="single"/>
        </w:rPr>
        <w:t>)</w:t>
      </w:r>
      <w:r>
        <w:rPr>
          <w:i/>
          <w:iCs/>
          <w:u w:val="single"/>
        </w:rPr>
        <w:t xml:space="preserve"> L’air</w:t>
      </w:r>
    </w:p>
    <w:p w14:paraId="1BDA2847" w14:textId="77777777" w:rsidR="00703F0E" w:rsidRPr="00AF7F1D" w:rsidRDefault="00703F0E" w:rsidP="00703F0E">
      <w:pPr>
        <w:pStyle w:val="Default"/>
        <w:rPr>
          <w:lang w:bidi="fa-IR"/>
        </w:rPr>
      </w:pPr>
      <w:r w:rsidRPr="00AF7F1D">
        <w:rPr>
          <w:i/>
          <w:iCs/>
        </w:rPr>
        <w:t>L’air</w:t>
      </w:r>
      <w:r>
        <w:t xml:space="preserve"> est le dernier texte du comédien avant qu’il ne sorte du plateau pour laisser des longues sections instrumentales. La notation est ouverte et la musique suit le jeu du comédien.</w:t>
      </w:r>
    </w:p>
    <w:p w14:paraId="1B47F17B" w14:textId="77777777" w:rsidR="00703F0E" w:rsidRDefault="00703F0E" w:rsidP="00703F0E">
      <w:pPr>
        <w:pStyle w:val="Default"/>
        <w:rPr>
          <w:lang w:bidi="fa-IR"/>
        </w:rPr>
      </w:pPr>
    </w:p>
    <w:p w14:paraId="3207AC50" w14:textId="77777777" w:rsidR="00703F0E" w:rsidRPr="00BD1500" w:rsidRDefault="00703F0E" w:rsidP="00703F0E">
      <w:pPr>
        <w:pStyle w:val="Default"/>
        <w:ind w:left="567" w:firstLine="0"/>
        <w:rPr>
          <w:i/>
          <w:iCs/>
          <w:u w:val="single"/>
        </w:rPr>
      </w:pPr>
      <w:r>
        <w:rPr>
          <w:i/>
          <w:iCs/>
          <w:u w:val="single"/>
        </w:rPr>
        <w:t>F</w:t>
      </w:r>
      <w:r w:rsidRPr="009035C6">
        <w:rPr>
          <w:i/>
          <w:iCs/>
          <w:u w:val="single"/>
        </w:rPr>
        <w:t>)</w:t>
      </w:r>
      <w:r>
        <w:rPr>
          <w:i/>
          <w:iCs/>
          <w:u w:val="single"/>
        </w:rPr>
        <w:t xml:space="preserve"> Une note</w:t>
      </w:r>
    </w:p>
    <w:p w14:paraId="6B6A4E7A" w14:textId="77777777" w:rsidR="00703F0E" w:rsidRDefault="00703F0E" w:rsidP="00703F0E">
      <w:pPr>
        <w:pStyle w:val="Default"/>
      </w:pPr>
      <w:r w:rsidRPr="00843356">
        <w:t xml:space="preserve">Le comédien </w:t>
      </w:r>
      <w:r>
        <w:t>sort du plateau, après avoir joué au début de la section, quelques sonorités avec son instrument aérien. La composition de la section F est inspirée par les dessins de Michaux. Les musiciens sont regroupés dans un coin du plateau où la plupart des instruments de percussion sont placé. Il n’y a pas de déplacement dans cette section et l’attention du spectateur est portée sur l’écoute de la musique.</w:t>
      </w:r>
    </w:p>
    <w:p w14:paraId="6851A138" w14:textId="77777777" w:rsidR="00703F0E" w:rsidRDefault="00703F0E" w:rsidP="00703F0E">
      <w:pPr>
        <w:pStyle w:val="Default"/>
        <w:rPr>
          <w:lang w:bidi="fa-IR"/>
        </w:rPr>
      </w:pPr>
    </w:p>
    <w:p w14:paraId="1EA2C7C6" w14:textId="77777777" w:rsidR="00703F0E" w:rsidRPr="00BD1500" w:rsidRDefault="00703F0E" w:rsidP="00703F0E">
      <w:pPr>
        <w:pStyle w:val="Default"/>
        <w:ind w:left="567" w:firstLine="0"/>
        <w:rPr>
          <w:i/>
          <w:iCs/>
          <w:u w:val="single"/>
        </w:rPr>
      </w:pPr>
      <w:r>
        <w:rPr>
          <w:i/>
          <w:iCs/>
          <w:u w:val="single"/>
        </w:rPr>
        <w:t>G</w:t>
      </w:r>
      <w:r w:rsidRPr="009035C6">
        <w:rPr>
          <w:i/>
          <w:iCs/>
          <w:u w:val="single"/>
        </w:rPr>
        <w:t>)</w:t>
      </w:r>
      <w:r>
        <w:rPr>
          <w:i/>
          <w:iCs/>
          <w:u w:val="single"/>
        </w:rPr>
        <w:t xml:space="preserve"> Appuyer</w:t>
      </w:r>
    </w:p>
    <w:p w14:paraId="65D6B604" w14:textId="77777777" w:rsidR="00703F0E" w:rsidRPr="00843356" w:rsidRDefault="00703F0E" w:rsidP="00703F0E">
      <w:pPr>
        <w:pStyle w:val="Default"/>
      </w:pPr>
      <w:r>
        <w:t xml:space="preserve">Le percussionniste II quitte son coin avec un mouvement diagonal, un peu à la manière d’un cheval se déplaçant en croisant ses pattes. </w:t>
      </w:r>
      <w:r w:rsidRPr="003F7EF2">
        <w:rPr>
          <w:i/>
          <w:iCs/>
        </w:rPr>
        <w:t>Appuyer</w:t>
      </w:r>
      <w:r>
        <w:t xml:space="preserve"> est aussi une section instrumentale qui intègre des gestes physiques et vocaux qui sont exécutés par les instrumentistes. La voix de synthèse formantique est ici conçue comme l’extension de la voix des interprètes.</w:t>
      </w:r>
    </w:p>
    <w:p w14:paraId="7911B568" w14:textId="77777777" w:rsidR="00703F0E" w:rsidRDefault="00703F0E" w:rsidP="00703F0E">
      <w:pPr>
        <w:pStyle w:val="Default"/>
        <w:rPr>
          <w:lang w:bidi="fa-IR"/>
        </w:rPr>
      </w:pPr>
    </w:p>
    <w:p w14:paraId="37693D95" w14:textId="77777777" w:rsidR="00703F0E" w:rsidRPr="00BD1500" w:rsidRDefault="00703F0E" w:rsidP="00703F0E">
      <w:pPr>
        <w:pStyle w:val="Default"/>
        <w:ind w:left="567" w:firstLine="0"/>
        <w:rPr>
          <w:i/>
          <w:iCs/>
          <w:u w:val="single"/>
        </w:rPr>
      </w:pPr>
      <w:r>
        <w:rPr>
          <w:i/>
          <w:iCs/>
          <w:u w:val="single"/>
        </w:rPr>
        <w:lastRenderedPageBreak/>
        <w:t>H</w:t>
      </w:r>
      <w:r w:rsidRPr="009035C6">
        <w:rPr>
          <w:i/>
          <w:iCs/>
          <w:u w:val="single"/>
        </w:rPr>
        <w:t>)</w:t>
      </w:r>
      <w:r>
        <w:rPr>
          <w:i/>
          <w:iCs/>
          <w:u w:val="single"/>
        </w:rPr>
        <w:t xml:space="preserve"> Oratorio</w:t>
      </w:r>
    </w:p>
    <w:p w14:paraId="5B6C5F0F" w14:textId="77777777" w:rsidR="00703F0E" w:rsidRDefault="00703F0E" w:rsidP="00703F0E">
      <w:pPr>
        <w:pStyle w:val="Default"/>
      </w:pPr>
      <w:r w:rsidRPr="007812F9">
        <w:rPr>
          <w:i/>
          <w:iCs/>
        </w:rPr>
        <w:t>Oratorio</w:t>
      </w:r>
      <w:r>
        <w:t>, c’est le retour du comédien sur la scène. C’est un moment où tous les protagonistes se réunissent à table pour faire une sorte de table ronde. Le texte que le comédien interprète n’est pas intégré dans cette scène de la même façon que les autres : son discours est une voix off, distancée.</w:t>
      </w:r>
    </w:p>
    <w:p w14:paraId="6787ABCC" w14:textId="77777777" w:rsidR="00703F0E" w:rsidRDefault="00703F0E" w:rsidP="00703F0E">
      <w:pPr>
        <w:pStyle w:val="Default"/>
      </w:pPr>
    </w:p>
    <w:p w14:paraId="5AD699C8" w14:textId="77777777" w:rsidR="00703F0E" w:rsidRPr="00BD1500" w:rsidRDefault="00703F0E" w:rsidP="00703F0E">
      <w:pPr>
        <w:pStyle w:val="Default"/>
        <w:ind w:left="567" w:firstLine="0"/>
        <w:rPr>
          <w:i/>
          <w:iCs/>
          <w:u w:val="single"/>
        </w:rPr>
      </w:pPr>
      <w:r>
        <w:rPr>
          <w:i/>
          <w:iCs/>
          <w:u w:val="single"/>
        </w:rPr>
        <w:t>I</w:t>
      </w:r>
      <w:r w:rsidRPr="009035C6">
        <w:rPr>
          <w:i/>
          <w:iCs/>
          <w:u w:val="single"/>
        </w:rPr>
        <w:t>)</w:t>
      </w:r>
      <w:r>
        <w:rPr>
          <w:i/>
          <w:iCs/>
          <w:u w:val="single"/>
        </w:rPr>
        <w:t xml:space="preserve"> Mouvements sans tête</w:t>
      </w:r>
    </w:p>
    <w:p w14:paraId="75D68457" w14:textId="77777777" w:rsidR="00703F0E" w:rsidRDefault="00703F0E" w:rsidP="00703F0E">
      <w:pPr>
        <w:pStyle w:val="Default"/>
      </w:pPr>
      <w:r>
        <w:t>C’est une section chorographique où le percussionniste II sert de son corps et de sa voix pour jouer de la percussion. Son texte est inintelligible. Toutefois, il y a des mots qui ressemblent à ceux du texte utilisé plus tard dans la section L. Le comédien reste observateur.</w:t>
      </w:r>
    </w:p>
    <w:p w14:paraId="419FF305" w14:textId="77777777" w:rsidR="00703F0E" w:rsidRDefault="00703F0E" w:rsidP="00703F0E">
      <w:pPr>
        <w:pStyle w:val="Default"/>
      </w:pPr>
    </w:p>
    <w:p w14:paraId="303AD292" w14:textId="77777777" w:rsidR="00703F0E" w:rsidRPr="00BD1500" w:rsidRDefault="00703F0E" w:rsidP="00703F0E">
      <w:pPr>
        <w:pStyle w:val="Default"/>
        <w:ind w:left="567" w:firstLine="0"/>
        <w:rPr>
          <w:i/>
          <w:iCs/>
          <w:u w:val="single"/>
        </w:rPr>
      </w:pPr>
      <w:r>
        <w:rPr>
          <w:i/>
          <w:iCs/>
          <w:u w:val="single"/>
        </w:rPr>
        <w:t>J</w:t>
      </w:r>
      <w:r w:rsidRPr="009035C6">
        <w:rPr>
          <w:i/>
          <w:iCs/>
          <w:u w:val="single"/>
        </w:rPr>
        <w:t>)</w:t>
      </w:r>
      <w:r>
        <w:rPr>
          <w:i/>
          <w:iCs/>
          <w:u w:val="single"/>
        </w:rPr>
        <w:t xml:space="preserve"> Drâle</w:t>
      </w:r>
    </w:p>
    <w:p w14:paraId="5BACF704" w14:textId="77777777" w:rsidR="00703F0E" w:rsidRDefault="00703F0E" w:rsidP="00703F0E">
      <w:pPr>
        <w:pStyle w:val="Default"/>
      </w:pPr>
      <w:r>
        <w:rPr>
          <w:i/>
          <w:iCs/>
        </w:rPr>
        <w:t xml:space="preserve">Drâle </w:t>
      </w:r>
      <w:r>
        <w:t>est une section instrumentale qui s’ouvre avec un solo d’accordéon, précédé par un long dialogue entre les deux percussionnistes.</w:t>
      </w:r>
    </w:p>
    <w:p w14:paraId="158D3557" w14:textId="77777777" w:rsidR="00703F0E" w:rsidRDefault="00703F0E" w:rsidP="00703F0E">
      <w:pPr>
        <w:pStyle w:val="Default"/>
      </w:pPr>
    </w:p>
    <w:p w14:paraId="6543F8C2" w14:textId="77777777" w:rsidR="00703F0E" w:rsidRPr="00BD1500" w:rsidRDefault="00703F0E" w:rsidP="00703F0E">
      <w:pPr>
        <w:pStyle w:val="Default"/>
        <w:ind w:left="567" w:firstLine="0"/>
        <w:rPr>
          <w:i/>
          <w:iCs/>
          <w:u w:val="single"/>
        </w:rPr>
      </w:pPr>
      <w:r>
        <w:rPr>
          <w:i/>
          <w:iCs/>
          <w:u w:val="single"/>
        </w:rPr>
        <w:t>K</w:t>
      </w:r>
      <w:r w:rsidRPr="009035C6">
        <w:rPr>
          <w:i/>
          <w:iCs/>
          <w:u w:val="single"/>
        </w:rPr>
        <w:t>)</w:t>
      </w:r>
      <w:r>
        <w:rPr>
          <w:i/>
          <w:iCs/>
          <w:u w:val="single"/>
        </w:rPr>
        <w:t xml:space="preserve"> Silence doit prendre place</w:t>
      </w:r>
    </w:p>
    <w:p w14:paraId="7BAB267B" w14:textId="77777777" w:rsidR="00703F0E" w:rsidRDefault="00703F0E" w:rsidP="00703F0E">
      <w:pPr>
        <w:pStyle w:val="Default"/>
      </w:pPr>
      <w:r>
        <w:t>Bien que la section commence avec le geste percutant du percussionniste II qui frappe la cymbale tournante, cette section est d’un caractère plus méditatif. C’est un monologue. Le comédien qui joue le rôle du poète, exprime sa pensée. Il parle du silence.</w:t>
      </w:r>
    </w:p>
    <w:p w14:paraId="6FF02E1F" w14:textId="77777777" w:rsidR="00703F0E" w:rsidRDefault="00703F0E" w:rsidP="00703F0E">
      <w:pPr>
        <w:pStyle w:val="Default"/>
      </w:pPr>
    </w:p>
    <w:p w14:paraId="6C265BC3" w14:textId="77777777" w:rsidR="00703F0E" w:rsidRPr="00BD1500" w:rsidRDefault="00703F0E" w:rsidP="00703F0E">
      <w:pPr>
        <w:pStyle w:val="Default"/>
        <w:ind w:left="567" w:firstLine="0"/>
        <w:rPr>
          <w:i/>
          <w:iCs/>
          <w:u w:val="single"/>
        </w:rPr>
      </w:pPr>
      <w:r>
        <w:rPr>
          <w:i/>
          <w:iCs/>
          <w:u w:val="single"/>
        </w:rPr>
        <w:t>L</w:t>
      </w:r>
      <w:r w:rsidRPr="009035C6">
        <w:rPr>
          <w:i/>
          <w:iCs/>
          <w:u w:val="single"/>
        </w:rPr>
        <w:t>)</w:t>
      </w:r>
      <w:r>
        <w:rPr>
          <w:i/>
          <w:iCs/>
          <w:u w:val="single"/>
        </w:rPr>
        <w:t xml:space="preserve"> Contre</w:t>
      </w:r>
    </w:p>
    <w:p w14:paraId="169B3576" w14:textId="77777777" w:rsidR="00703F0E" w:rsidRDefault="00703F0E" w:rsidP="00703F0E">
      <w:pPr>
        <w:pStyle w:val="Default"/>
      </w:pPr>
      <w:r>
        <w:rPr>
          <w:i/>
          <w:iCs/>
        </w:rPr>
        <w:t>Contre</w:t>
      </w:r>
      <w:r>
        <w:t xml:space="preserve"> représente une section où le théâtre a un rôle dominant par rapport à la musique, même si le rôle des instrumentistes n’est pas effacé. Il n’y a pas de discours musical. Les sonorités que les interprètes exécutent accompagnent le texte. La présence du comédien est forte, charismatique. Même le percussionniste II (qui pourtant lance des mots dans l’espace avec le geste brusque de la main), n’affecte pas la primauté de la présence du comédien.</w:t>
      </w:r>
    </w:p>
    <w:p w14:paraId="5B5EBFD0" w14:textId="77777777" w:rsidR="00703F0E" w:rsidRDefault="00703F0E" w:rsidP="00703F0E">
      <w:pPr>
        <w:pStyle w:val="Default"/>
      </w:pPr>
    </w:p>
    <w:p w14:paraId="5CF1877F" w14:textId="77777777" w:rsidR="00703F0E" w:rsidRPr="00BD1500" w:rsidRDefault="00703F0E" w:rsidP="00703F0E">
      <w:pPr>
        <w:pStyle w:val="Default"/>
        <w:ind w:left="567" w:firstLine="0"/>
        <w:rPr>
          <w:i/>
          <w:iCs/>
          <w:u w:val="single"/>
        </w:rPr>
      </w:pPr>
      <w:r>
        <w:rPr>
          <w:i/>
          <w:iCs/>
          <w:u w:val="single"/>
        </w:rPr>
        <w:t>L</w:t>
      </w:r>
      <w:r w:rsidRPr="009035C6">
        <w:rPr>
          <w:i/>
          <w:iCs/>
          <w:u w:val="single"/>
        </w:rPr>
        <w:t>)</w:t>
      </w:r>
      <w:r>
        <w:rPr>
          <w:i/>
          <w:iCs/>
          <w:u w:val="single"/>
        </w:rPr>
        <w:t xml:space="preserve"> Insolente figure</w:t>
      </w:r>
    </w:p>
    <w:p w14:paraId="36CE7DA8" w14:textId="71CA2F62" w:rsidR="002D7D75" w:rsidRPr="00CE7042" w:rsidRDefault="00703F0E" w:rsidP="00703F0E">
      <w:pPr>
        <w:pStyle w:val="Default"/>
      </w:pPr>
      <w:r>
        <w:t>Le spectacle se termine par une section qui représente beaucoup de déplacements. Tous les protagonistes se retrouvent au fond de la scène et restituent une autre variante du schéma scénographique du début de la pièce</w:t>
      </w:r>
      <w:r w:rsidR="00DF7268">
        <w:t>.</w:t>
      </w:r>
    </w:p>
    <w:p w14:paraId="2AB76E00" w14:textId="77777777" w:rsidR="002D7D75" w:rsidRPr="00E268FB" w:rsidRDefault="002D7D75" w:rsidP="002D7D75">
      <w:pPr>
        <w:autoSpaceDE w:val="0"/>
        <w:autoSpaceDN w:val="0"/>
        <w:adjustRightInd w:val="0"/>
        <w:ind w:firstLine="283"/>
        <w:jc w:val="both"/>
        <w:rPr>
          <w:rFonts w:ascii="Baskerville" w:hAnsi="Baskerville" w:cs="Baskerville"/>
          <w:color w:val="191C1E"/>
          <w:u w:color="191C1E"/>
        </w:rPr>
      </w:pPr>
    </w:p>
    <w:p w14:paraId="5A03C9EB" w14:textId="77777777" w:rsidR="002D7D75" w:rsidRPr="00E268FB" w:rsidRDefault="002D7D75" w:rsidP="002D7D75">
      <w:pPr>
        <w:autoSpaceDE w:val="0"/>
        <w:autoSpaceDN w:val="0"/>
        <w:adjustRightInd w:val="0"/>
        <w:ind w:firstLine="283"/>
        <w:jc w:val="both"/>
        <w:rPr>
          <w:rFonts w:ascii="Baskerville" w:hAnsi="Baskerville" w:cs="Baskerville"/>
          <w:color w:val="191C1E"/>
          <w:u w:color="191C1E"/>
        </w:rPr>
      </w:pPr>
    </w:p>
    <w:p w14:paraId="33D6CFFC" w14:textId="50C4B45E" w:rsidR="00077EAE" w:rsidRDefault="00E344ED" w:rsidP="007E15CE">
      <w:pPr>
        <w:pStyle w:val="Heading1"/>
      </w:pPr>
      <w:bookmarkStart w:id="841" w:name="_Toc121091844"/>
      <w:r>
        <w:lastRenderedPageBreak/>
        <w:t>QUELQUES ASPECTS TECHNIQUES</w:t>
      </w:r>
      <w:bookmarkEnd w:id="841"/>
    </w:p>
    <w:p w14:paraId="785489C3" w14:textId="77777777" w:rsidR="00E344ED" w:rsidRPr="007D5BBC" w:rsidRDefault="00E344ED" w:rsidP="00E344ED">
      <w:pPr>
        <w:pStyle w:val="Default"/>
      </w:pPr>
      <w:r w:rsidRPr="007D5BBC">
        <w:t xml:space="preserve">Les systèmes de description de la voix sont généralement basés sur le modèle de production acoustique </w:t>
      </w:r>
      <w:r>
        <w:t>« </w:t>
      </w:r>
      <w:r w:rsidRPr="007D5BBC">
        <w:t>source-filtre</w:t>
      </w:r>
      <w:r>
        <w:t> » : l</w:t>
      </w:r>
      <w:r w:rsidRPr="007D5BBC">
        <w:t>a source produit un son et lui donne hauteur ou bruit et puissance. Le conduit vocal agit comme un filtre acoustique et définit le timbre du son qui provient de la source. La contribution de chacun joue un rôle important dans le contenu spectral et par conséquent l’information phonétique de chaque son.</w:t>
      </w:r>
    </w:p>
    <w:p w14:paraId="3E035704" w14:textId="36A44D3E" w:rsidR="007E15CE" w:rsidRDefault="007E15CE" w:rsidP="007E15CE">
      <w:pPr>
        <w:pStyle w:val="Heading2"/>
      </w:pPr>
      <w:bookmarkStart w:id="842" w:name="_Toc121091845"/>
      <w:r w:rsidRPr="00240B08">
        <w:t>L</w:t>
      </w:r>
      <w:r>
        <w:t>a synthèse formantique</w:t>
      </w:r>
      <w:bookmarkEnd w:id="842"/>
    </w:p>
    <w:p w14:paraId="1F75EAB8" w14:textId="1DB8FF2E" w:rsidR="00904591" w:rsidRDefault="007D6863" w:rsidP="00904591">
      <w:pPr>
        <w:pStyle w:val="Default"/>
      </w:pPr>
      <w:r w:rsidRPr="007D5BBC">
        <w:t>Les systèmes de description de la voix sont généralement basés sur le modèle de production acoustique source-filtre. La source produit un son et lui donne hauteur</w:t>
      </w:r>
      <w:r>
        <w:t>,</w:t>
      </w:r>
      <w:r w:rsidRPr="007D5BBC">
        <w:t xml:space="preserve"> bruit et puissance. Le conduit vocal agit</w:t>
      </w:r>
      <w:r>
        <w:t xml:space="preserve"> alors</w:t>
      </w:r>
      <w:r w:rsidRPr="007D5BBC">
        <w:t xml:space="preserve"> comme un filtre acoustique et </w:t>
      </w:r>
      <w:r>
        <w:t>contribue à définir</w:t>
      </w:r>
      <w:r w:rsidRPr="007D5BBC">
        <w:t xml:space="preserve"> le timbre du son qui provient de la source. L</w:t>
      </w:r>
      <w:r>
        <w:t>’anatomie</w:t>
      </w:r>
      <w:r w:rsidRPr="007D5BBC">
        <w:t>de chacun joue</w:t>
      </w:r>
      <w:r>
        <w:t xml:space="preserve"> donc</w:t>
      </w:r>
      <w:r w:rsidRPr="007D5BBC">
        <w:t xml:space="preserve"> un rôle important dans le contenu spectral et</w:t>
      </w:r>
      <w:r>
        <w:t>,</w:t>
      </w:r>
      <w:r w:rsidRPr="007D5BBC">
        <w:t xml:space="preserve"> par conséquent</w:t>
      </w:r>
      <w:r>
        <w:t>,</w:t>
      </w:r>
      <w:r w:rsidRPr="007D5BBC">
        <w:t xml:space="preserve"> </w:t>
      </w:r>
      <w:r>
        <w:t xml:space="preserve">dans </w:t>
      </w:r>
      <w:r w:rsidRPr="007D5BBC">
        <w:t>l’information phonétique de chaque son.</w:t>
      </w:r>
      <w:r>
        <w:t xml:space="preserve"> Dans les œuvres qui font l’objet de cette thèse, </w:t>
      </w:r>
      <w:r w:rsidRPr="007D5BBC">
        <w:t>l’électronique augmente</w:t>
      </w:r>
      <w:r>
        <w:t xml:space="preserve"> </w:t>
      </w:r>
      <w:r w:rsidRPr="007D5BBC">
        <w:t>l’étendue de la voix humaine</w:t>
      </w:r>
      <w:r>
        <w:t xml:space="preserve"> et transforme son spectre selon le jeu musical</w:t>
      </w:r>
      <w:r w:rsidRPr="007D5BBC">
        <w:t xml:space="preserve">. </w:t>
      </w:r>
      <w:r>
        <w:t>Du point de</w:t>
      </w:r>
      <w:r w:rsidRPr="007D5BBC">
        <w:t xml:space="preserve"> vue de la composition</w:t>
      </w:r>
      <w:r>
        <w:t>,</w:t>
      </w:r>
      <w:r w:rsidRPr="007D5BBC">
        <w:t xml:space="preserve"> les sons de synthèse doivent </w:t>
      </w:r>
      <w:r>
        <w:t xml:space="preserve">souvent </w:t>
      </w:r>
      <w:r w:rsidRPr="007D5BBC">
        <w:t xml:space="preserve">rester en articulation avec les caractéristiques de la voix humaine, </w:t>
      </w:r>
      <w:r w:rsidR="00063D93" w:rsidRPr="001D13AE">
        <w:t xml:space="preserve">d’où l’utilisation de la synthèse </w:t>
      </w:r>
      <w:r w:rsidR="007E2FF4" w:rsidRPr="001D13AE">
        <w:t>« </w:t>
      </w:r>
      <w:r w:rsidR="00063D93" w:rsidRPr="001D13AE">
        <w:t>formantique</w:t>
      </w:r>
      <w:r w:rsidR="007E2FF4" w:rsidRPr="001D13AE">
        <w:t> »</w:t>
      </w:r>
      <w:r w:rsidR="00063D93" w:rsidRPr="001D13AE">
        <w:t>.</w:t>
      </w:r>
    </w:p>
    <w:p w14:paraId="2E31DA6D" w14:textId="0DEB85BA" w:rsidR="00A67E51" w:rsidRDefault="00D636C3" w:rsidP="00904591">
      <w:pPr>
        <w:pStyle w:val="FIGURES"/>
      </w:pPr>
      <w:r w:rsidRPr="00904591">
        <w:drawing>
          <wp:inline distT="0" distB="0" distL="0" distR="0" wp14:anchorId="5751F3D1" wp14:editId="62FAE336">
            <wp:extent cx="3418318" cy="2929987"/>
            <wp:effectExtent l="12700" t="12700" r="10795"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ocaltract.gif"/>
                    <pic:cNvPicPr/>
                  </pic:nvPicPr>
                  <pic:blipFill>
                    <a:blip r:embed="rId107">
                      <a:extLst>
                        <a:ext uri="{28A0092B-C50C-407E-A947-70E740481C1C}">
                          <a14:useLocalDpi xmlns:a14="http://schemas.microsoft.com/office/drawing/2010/main" val="0"/>
                        </a:ext>
                      </a:extLst>
                    </a:blip>
                    <a:stretch>
                      <a:fillRect/>
                    </a:stretch>
                  </pic:blipFill>
                  <pic:spPr>
                    <a:xfrm>
                      <a:off x="0" y="0"/>
                      <a:ext cx="3422851" cy="2933872"/>
                    </a:xfrm>
                    <a:prstGeom prst="rect">
                      <a:avLst/>
                    </a:prstGeom>
                    <a:ln w="6350">
                      <a:solidFill>
                        <a:schemeClr val="tx1"/>
                      </a:solidFill>
                    </a:ln>
                  </pic:spPr>
                </pic:pic>
              </a:graphicData>
            </a:graphic>
          </wp:inline>
        </w:drawing>
      </w:r>
    </w:p>
    <w:p w14:paraId="217AF122" w14:textId="1E9691E5" w:rsidR="007E2FF4" w:rsidRPr="008E61D2" w:rsidRDefault="00A67E51" w:rsidP="008E61D2">
      <w:pPr>
        <w:pStyle w:val="Caption1"/>
      </w:pPr>
      <w:r w:rsidRPr="00A67E51">
        <w:t xml:space="preserve">Figure </w:t>
      </w:r>
      <w:r w:rsidR="003C6414">
        <w:fldChar w:fldCharType="begin"/>
      </w:r>
      <w:r w:rsidR="003C6414">
        <w:instrText xml:space="preserve"> SEQ Figure \* ARABIC </w:instrText>
      </w:r>
      <w:r w:rsidR="003C6414">
        <w:fldChar w:fldCharType="separate"/>
      </w:r>
      <w:r w:rsidR="00A347BF">
        <w:rPr>
          <w:noProof/>
        </w:rPr>
        <w:t>63</w:t>
      </w:r>
      <w:r w:rsidR="003C6414">
        <w:rPr>
          <w:noProof/>
        </w:rPr>
        <w:fldChar w:fldCharType="end"/>
      </w:r>
      <w:r w:rsidRPr="008E61D2">
        <w:t xml:space="preserve"> : L'appareil vocal humain.</w:t>
      </w:r>
    </w:p>
    <w:p w14:paraId="3A6D7791" w14:textId="1A3611A2" w:rsidR="00540076" w:rsidRDefault="007D6863" w:rsidP="00063D93">
      <w:pPr>
        <w:pStyle w:val="Default"/>
      </w:pPr>
      <w:r>
        <w:lastRenderedPageBreak/>
        <w:t>L’appareil phonatoire humain est constitué d’un excitateur (le complexe glotte-cordes vocales) et un ensemble de résonateurs. Vue la complexité de la structure de cet appareil, la voix qu’il génère possède des caractéristiques acoustiques particulières qui le distinguent des sons générés par d’autres type de sources. L’enveloppe spectrale de la voix représente des pics d’amplitude de certaines fréquences qui s’appellent « formant ». Les voyelles sont définies selon ces mêmes formants, d’une manière caractéristique. Du point de vue perceptif, les trois premiers formants ont un rôle décisif car leurs grandes amplitudes et leurs basses fréquences les rapprochent de la fréquence fondamentale. En ce qui concerne les consonnes, il s’agit souvent de bruits qui sont générés par le souffle de friction. D’autres sources impulsives sont également en cause dans le cas des phonèmes plosifs, comme des claquements de langue ou l’ouverture rapide des lèvres après l’accumulation d’airs dans la bouche. La parole, du point de vue phonologique, représente l’ensemble des sons provoqués par l’appareil phonatoire, en vue de communiquer quelque chose. La reconnaissance de parole est un processus cognitif dont l’évolution remonte à l’apparition de l’être humain</w:t>
      </w:r>
      <w:r w:rsidR="00AB6961">
        <w:t>.</w:t>
      </w:r>
      <w:r w:rsidR="00177265">
        <w:t xml:space="preserve"> </w:t>
      </w:r>
    </w:p>
    <w:p w14:paraId="3A119593" w14:textId="77777777" w:rsidR="00540076" w:rsidRDefault="00BF7B58" w:rsidP="008E61D2">
      <w:pPr>
        <w:pStyle w:val="FIGURES"/>
        <w:keepNext/>
      </w:pPr>
      <w:r>
        <w:t xml:space="preserve"> </w:t>
      </w:r>
      <w:r w:rsidR="004D59AE">
        <w:t xml:space="preserve"> </w:t>
      </w:r>
      <w:r w:rsidR="00540076" w:rsidRPr="00540076">
        <w:drawing>
          <wp:inline distT="0" distB="0" distL="0" distR="0" wp14:anchorId="23A2CD93" wp14:editId="3FADAB35">
            <wp:extent cx="2954021" cy="2025354"/>
            <wp:effectExtent l="12700" t="12700" r="1778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ormants.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62552" cy="2031203"/>
                    </a:xfrm>
                    <a:prstGeom prst="rect">
                      <a:avLst/>
                    </a:prstGeom>
                    <a:ln w="6350">
                      <a:solidFill>
                        <a:schemeClr val="tx1"/>
                      </a:solidFill>
                    </a:ln>
                  </pic:spPr>
                </pic:pic>
              </a:graphicData>
            </a:graphic>
          </wp:inline>
        </w:drawing>
      </w:r>
    </w:p>
    <w:p w14:paraId="55987A3F" w14:textId="70E2B7C1" w:rsidR="00540076" w:rsidRDefault="00540076" w:rsidP="008E61D2">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64</w:t>
      </w:r>
      <w:r w:rsidR="003C6414">
        <w:rPr>
          <w:noProof/>
        </w:rPr>
        <w:fldChar w:fldCharType="end"/>
      </w:r>
      <w:r>
        <w:t xml:space="preserve"> : Les voyelles et leurs formants (esquisse réalisé par Bill Jones, 1991).</w:t>
      </w:r>
    </w:p>
    <w:p w14:paraId="3C37709A" w14:textId="274F2E13" w:rsidR="00177265" w:rsidRDefault="00AB6961" w:rsidP="008A5A3C">
      <w:pPr>
        <w:pStyle w:val="Default"/>
      </w:pPr>
      <w:r w:rsidRPr="008E61D2">
        <w:t xml:space="preserve">La voix humaine réagit comme un instrument de musique qui combine un tube de résonance non-uniforme (les cavités vocales) avec un messianisme d’excitation (les cordes vocales). </w:t>
      </w:r>
      <w:r w:rsidR="008A5A3C" w:rsidRPr="008A5A3C">
        <w:t>La figure ci-dessus représente un modèle de production de la voix chantée.</w:t>
      </w:r>
      <w:r w:rsidR="008A5A3C" w:rsidRPr="00AB6961">
        <w:t xml:space="preserve"> </w:t>
      </w:r>
      <w:r w:rsidR="00177265">
        <w:t>Comme tous les instruments à vent le système de description de la voix est basé sur le modèle de production acoustique source-filtre.</w:t>
      </w:r>
    </w:p>
    <w:p w14:paraId="30D34F19" w14:textId="75694752" w:rsidR="00D41887" w:rsidRDefault="008E61D2" w:rsidP="008A5A3C">
      <w:pPr>
        <w:pStyle w:val="Default"/>
      </w:pPr>
      <w:r>
        <w:rPr>
          <w:noProof/>
        </w:rPr>
        <mc:AlternateContent>
          <mc:Choice Requires="wpg">
            <w:drawing>
              <wp:anchor distT="0" distB="0" distL="114300" distR="114300" simplePos="0" relativeHeight="251692032" behindDoc="0" locked="0" layoutInCell="1" allowOverlap="1" wp14:anchorId="62E203D5" wp14:editId="78293C02">
                <wp:simplePos x="0" y="0"/>
                <wp:positionH relativeFrom="column">
                  <wp:posOffset>87757</wp:posOffset>
                </wp:positionH>
                <wp:positionV relativeFrom="paragraph">
                  <wp:posOffset>157632</wp:posOffset>
                </wp:positionV>
                <wp:extent cx="5681472" cy="799920"/>
                <wp:effectExtent l="0" t="0" r="46355" b="635"/>
                <wp:wrapThrough wrapText="bothSides">
                  <wp:wrapPolygon edited="0">
                    <wp:start x="0" y="0"/>
                    <wp:lineTo x="0" y="7892"/>
                    <wp:lineTo x="2125" y="10980"/>
                    <wp:lineTo x="0" y="12010"/>
                    <wp:lineTo x="0" y="21274"/>
                    <wp:lineTo x="2994" y="21274"/>
                    <wp:lineTo x="2994" y="16470"/>
                    <wp:lineTo x="17672" y="16470"/>
                    <wp:lineTo x="21728" y="15441"/>
                    <wp:lineTo x="21728" y="10980"/>
                    <wp:lineTo x="20617" y="5147"/>
                    <wp:lineTo x="2994" y="0"/>
                    <wp:lineTo x="0" y="0"/>
                  </wp:wrapPolygon>
                </wp:wrapThrough>
                <wp:docPr id="1073742299" name="Group 1073742299"/>
                <wp:cNvGraphicFramePr/>
                <a:graphic xmlns:a="http://schemas.openxmlformats.org/drawingml/2006/main">
                  <a:graphicData uri="http://schemas.microsoft.com/office/word/2010/wordprocessingGroup">
                    <wpg:wgp>
                      <wpg:cNvGrpSpPr/>
                      <wpg:grpSpPr>
                        <a:xfrm>
                          <a:off x="0" y="0"/>
                          <a:ext cx="5681472" cy="799920"/>
                          <a:chOff x="0" y="0"/>
                          <a:chExt cx="5681472" cy="799920"/>
                        </a:xfrm>
                      </wpg:grpSpPr>
                      <wps:wsp>
                        <wps:cNvPr id="1073742290" name="Text Box 1073742290"/>
                        <wps:cNvSpPr txBox="1"/>
                        <wps:spPr>
                          <a:xfrm>
                            <a:off x="577901" y="212141"/>
                            <a:ext cx="777240" cy="255905"/>
                          </a:xfrm>
                          <a:prstGeom prst="rect">
                            <a:avLst/>
                          </a:prstGeom>
                          <a:solidFill>
                            <a:schemeClr val="lt1"/>
                          </a:solidFill>
                          <a:ln w="6350">
                            <a:noFill/>
                          </a:ln>
                        </wps:spPr>
                        <wps:txbx>
                          <w:txbxContent>
                            <w:p w14:paraId="3E17128E" w14:textId="6B7FF884" w:rsidR="00C468EA" w:rsidRPr="003E0C16" w:rsidRDefault="00C468EA" w:rsidP="008E61D2">
                              <w:pPr>
                                <w:jc w:val="center"/>
                                <w:rPr>
                                  <w:sz w:val="18"/>
                                  <w:szCs w:val="18"/>
                                  <w14:textOutline w14:w="9525" w14:cap="rnd" w14:cmpd="sng" w14:algn="ctr">
                                    <w14:noFill/>
                                    <w14:prstDash w14:val="solid"/>
                                    <w14:bevel/>
                                  </w14:textOutline>
                                </w:rPr>
                              </w:pPr>
                              <w:r w:rsidRPr="003E0C16">
                                <w:rPr>
                                  <w:sz w:val="18"/>
                                  <w:szCs w:val="18"/>
                                  <w14:textOutline w14:w="9525" w14:cap="rnd" w14:cmpd="sng" w14:algn="ctr">
                                    <w14:noFill/>
                                    <w14:prstDash w14:val="solid"/>
                                    <w14:bevel/>
                                  </w14:textOutline>
                                </w:rPr>
                                <w:t>Excitateur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73742297" name="Group 1073742297"/>
                        <wpg:cNvGrpSpPr/>
                        <wpg:grpSpPr>
                          <a:xfrm>
                            <a:off x="0" y="0"/>
                            <a:ext cx="777240" cy="311632"/>
                            <a:chOff x="0" y="0"/>
                            <a:chExt cx="777240" cy="311632"/>
                          </a:xfrm>
                        </wpg:grpSpPr>
                        <wps:wsp>
                          <wps:cNvPr id="1073742281" name="Text Box 1073742281"/>
                          <wps:cNvSpPr txBox="1"/>
                          <wps:spPr>
                            <a:xfrm>
                              <a:off x="0" y="0"/>
                              <a:ext cx="777240" cy="255905"/>
                            </a:xfrm>
                            <a:prstGeom prst="rect">
                              <a:avLst/>
                            </a:prstGeom>
                            <a:solidFill>
                              <a:schemeClr val="lt1"/>
                            </a:solidFill>
                            <a:ln w="6350">
                              <a:noFill/>
                            </a:ln>
                          </wps:spPr>
                          <wps:txbx>
                            <w:txbxContent>
                              <w:p w14:paraId="5D542846" w14:textId="77777777" w:rsidR="00C468EA" w:rsidRPr="00250D83" w:rsidRDefault="00C468EA" w:rsidP="008E61D2">
                                <w:pPr>
                                  <w:jc w:val="center"/>
                                  <w:rPr>
                                    <w:sz w:val="18"/>
                                    <w:szCs w:val="18"/>
                                    <w14:textOutline w14:w="9525" w14:cap="rnd" w14:cmpd="sng" w14:algn="ctr">
                                      <w14:noFill/>
                                      <w14:prstDash w14:val="solid"/>
                                      <w14:bevel/>
                                    </w14:textOutline>
                                  </w:rPr>
                                </w:pPr>
                                <w:r w:rsidRPr="00250D83">
                                  <w:rPr>
                                    <w:sz w:val="18"/>
                                    <w:szCs w:val="18"/>
                                    <w14:textOutline w14:w="9525" w14:cap="rnd" w14:cmpd="sng" w14:algn="ctr">
                                      <w14:noFill/>
                                      <w14:prstDash w14:val="solid"/>
                                      <w14:bevel/>
                                    </w14:textOutline>
                                  </w:rPr>
                                  <w:t>Pulse Train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73742296" name="Group 1073742296"/>
                          <wpg:cNvGrpSpPr/>
                          <wpg:grpSpPr>
                            <a:xfrm>
                              <a:off x="115614" y="202325"/>
                              <a:ext cx="541020" cy="109307"/>
                              <a:chOff x="0" y="0"/>
                              <a:chExt cx="541020" cy="109307"/>
                            </a:xfrm>
                          </wpg:grpSpPr>
                          <wps:wsp>
                            <wps:cNvPr id="59" name="Straight Connector 59"/>
                            <wps:cNvCnPr/>
                            <wps:spPr>
                              <a:xfrm>
                                <a:off x="0" y="55179"/>
                                <a:ext cx="5410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2219" name="Straight Connector 1073742219"/>
                            <wps:cNvCnPr/>
                            <wps:spPr>
                              <a:xfrm flipV="1">
                                <a:off x="2627" y="0"/>
                                <a:ext cx="0" cy="10668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2220" name="Straight Connector 1073742220"/>
                            <wps:cNvCnPr/>
                            <wps:spPr>
                              <a:xfrm flipV="1">
                                <a:off x="78827" y="0"/>
                                <a:ext cx="0" cy="10668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2223" name="Straight Connector 1073742223"/>
                            <wps:cNvCnPr/>
                            <wps:spPr>
                              <a:xfrm flipV="1">
                                <a:off x="155027" y="0"/>
                                <a:ext cx="0" cy="10668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2225" name="Straight Connector 1073742225"/>
                            <wps:cNvCnPr/>
                            <wps:spPr>
                              <a:xfrm flipV="1">
                                <a:off x="231227" y="0"/>
                                <a:ext cx="0" cy="10668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2228" name="Straight Connector 1073742228"/>
                            <wps:cNvCnPr/>
                            <wps:spPr>
                              <a:xfrm flipV="1">
                                <a:off x="310055" y="0"/>
                                <a:ext cx="0" cy="10668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2229" name="Straight Connector 1073742229"/>
                            <wps:cNvCnPr/>
                            <wps:spPr>
                              <a:xfrm flipV="1">
                                <a:off x="388882" y="0"/>
                                <a:ext cx="0" cy="10668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2230" name="Straight Connector 1073742230"/>
                            <wps:cNvCnPr/>
                            <wps:spPr>
                              <a:xfrm flipV="1">
                                <a:off x="538655" y="0"/>
                                <a:ext cx="0" cy="10668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1826" name="Straight Connector 1073741826"/>
                            <wps:cNvCnPr/>
                            <wps:spPr>
                              <a:xfrm flipV="1">
                                <a:off x="465082" y="2627"/>
                                <a:ext cx="0" cy="10668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1073742298" name="Group 1073742298"/>
                        <wpg:cNvGrpSpPr/>
                        <wpg:grpSpPr>
                          <a:xfrm>
                            <a:off x="0" y="438912"/>
                            <a:ext cx="777240" cy="361008"/>
                            <a:chOff x="0" y="0"/>
                            <a:chExt cx="777240" cy="361008"/>
                          </a:xfrm>
                        </wpg:grpSpPr>
                        <wps:wsp>
                          <wps:cNvPr id="1073742233" name="Text Box 1073742233"/>
                          <wps:cNvSpPr txBox="1"/>
                          <wps:spPr>
                            <a:xfrm>
                              <a:off x="0" y="105103"/>
                              <a:ext cx="777240" cy="255905"/>
                            </a:xfrm>
                            <a:prstGeom prst="rect">
                              <a:avLst/>
                            </a:prstGeom>
                            <a:solidFill>
                              <a:schemeClr val="lt1"/>
                            </a:solidFill>
                            <a:ln w="6350">
                              <a:noFill/>
                            </a:ln>
                          </wps:spPr>
                          <wps:txbx>
                            <w:txbxContent>
                              <w:p w14:paraId="065E9D66" w14:textId="684AA938" w:rsidR="00C468EA" w:rsidRPr="00250D83" w:rsidRDefault="00C468EA" w:rsidP="008E61D2">
                                <w:pPr>
                                  <w:jc w:val="center"/>
                                  <w:rPr>
                                    <w:sz w:val="18"/>
                                    <w:szCs w:val="18"/>
                                    <w14:textOutline w14:w="9525" w14:cap="rnd" w14:cmpd="sng" w14:algn="ctr">
                                      <w14:noFill/>
                                      <w14:prstDash w14:val="solid"/>
                                      <w14:bevel/>
                                    </w14:textOutline>
                                  </w:rPr>
                                </w:pPr>
                                <w:r w:rsidRPr="00250D83">
                                  <w:rPr>
                                    <w:sz w:val="18"/>
                                    <w:szCs w:val="18"/>
                                    <w14:textOutline w14:w="9525" w14:cap="rnd" w14:cmpd="sng" w14:algn="ctr">
                                      <w14:noFill/>
                                      <w14:prstDash w14:val="solid"/>
                                      <w14:bevel/>
                                    </w14:textOutline>
                                  </w:rPr>
                                  <w:t>Bruit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Picture 6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115614" y="0"/>
                              <a:ext cx="554990" cy="179070"/>
                            </a:xfrm>
                            <a:prstGeom prst="rect">
                              <a:avLst/>
                            </a:prstGeom>
                          </pic:spPr>
                        </pic:pic>
                      </wpg:grpSp>
                      <wps:wsp>
                        <wps:cNvPr id="1073742287" name="Straight Connector 1073742287"/>
                        <wps:cNvCnPr/>
                        <wps:spPr>
                          <a:xfrm flipV="1">
                            <a:off x="694944" y="402336"/>
                            <a:ext cx="654685" cy="0"/>
                          </a:xfrm>
                          <a:prstGeom prst="line">
                            <a:avLst/>
                          </a:prstGeom>
                          <a:ln w="63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73742289" name="Text Box 1073742289"/>
                        <wps:cNvSpPr txBox="1"/>
                        <wps:spPr>
                          <a:xfrm>
                            <a:off x="1360627" y="270663"/>
                            <a:ext cx="777240" cy="255905"/>
                          </a:xfrm>
                          <a:prstGeom prst="rect">
                            <a:avLst/>
                          </a:prstGeom>
                          <a:solidFill>
                            <a:schemeClr val="lt1"/>
                          </a:solidFill>
                          <a:ln w="6350">
                            <a:solidFill>
                              <a:schemeClr val="tx1"/>
                            </a:solidFill>
                          </a:ln>
                        </wps:spPr>
                        <wps:txbx>
                          <w:txbxContent>
                            <w:p w14:paraId="174ACC6C" w14:textId="3D6C267D" w:rsidR="00C468EA" w:rsidRPr="003E0C16" w:rsidRDefault="00C468EA" w:rsidP="008E61D2">
                              <w:pPr>
                                <w:jc w:val="center"/>
                                <w:rPr>
                                  <w:sz w:val="18"/>
                                  <w:szCs w:val="18"/>
                                  <w14:textOutline w14:w="9525" w14:cap="rnd" w14:cmpd="sng" w14:algn="ctr">
                                    <w14:noFill/>
                                    <w14:prstDash w14:val="solid"/>
                                    <w14:bevel/>
                                  </w14:textOutline>
                                </w:rPr>
                              </w:pPr>
                              <w:r w:rsidRPr="003E0C16">
                                <w:rPr>
                                  <w:sz w:val="18"/>
                                  <w:szCs w:val="18"/>
                                  <w14:textOutline w14:w="9525" w14:cap="rnd" w14:cmpd="sng" w14:algn="ctr">
                                    <w14:noFill/>
                                    <w14:prstDash w14:val="solid"/>
                                    <w14:bevel/>
                                  </w14:textOutline>
                                </w:rPr>
                                <w:t>Source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91" name="Straight Connector 1073742291"/>
                        <wps:cNvCnPr/>
                        <wps:spPr>
                          <a:xfrm flipV="1">
                            <a:off x="2136038" y="387706"/>
                            <a:ext cx="521335" cy="0"/>
                          </a:xfrm>
                          <a:prstGeom prst="line">
                            <a:avLst/>
                          </a:prstGeom>
                          <a:ln w="63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73742292" name="Text Box 1073742292"/>
                        <wps:cNvSpPr txBox="1"/>
                        <wps:spPr>
                          <a:xfrm>
                            <a:off x="2648102" y="256032"/>
                            <a:ext cx="907415" cy="255905"/>
                          </a:xfrm>
                          <a:prstGeom prst="rect">
                            <a:avLst/>
                          </a:prstGeom>
                          <a:solidFill>
                            <a:schemeClr val="lt1"/>
                          </a:solidFill>
                          <a:ln w="6350">
                            <a:solidFill>
                              <a:schemeClr val="tx1"/>
                            </a:solidFill>
                          </a:ln>
                        </wps:spPr>
                        <wps:txbx>
                          <w:txbxContent>
                            <w:p w14:paraId="50FEEE7E" w14:textId="6FB83AC2" w:rsidR="00C468EA" w:rsidRPr="003E0C16" w:rsidRDefault="00C468EA" w:rsidP="008E61D2">
                              <w:pPr>
                                <w:jc w:val="center"/>
                                <w:rPr>
                                  <w:sz w:val="18"/>
                                  <w:szCs w:val="18"/>
                                  <w14:textOutline w14:w="9525" w14:cap="rnd" w14:cmpd="sng" w14:algn="ctr">
                                    <w14:noFill/>
                                    <w14:prstDash w14:val="solid"/>
                                    <w14:bevel/>
                                  </w14:textOutline>
                                </w:rPr>
                              </w:pPr>
                              <w:r w:rsidRPr="003E0C16">
                                <w:rPr>
                                  <w:sz w:val="18"/>
                                  <w:szCs w:val="18"/>
                                  <w14:textOutline w14:w="9525" w14:cap="rnd" w14:cmpd="sng" w14:algn="ctr">
                                    <w14:noFill/>
                                    <w14:prstDash w14:val="solid"/>
                                    <w14:bevel/>
                                  </w14:textOutline>
                                </w:rPr>
                                <w:t>Cavités vocales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93" name="Straight Connector 1073742293"/>
                        <wps:cNvCnPr/>
                        <wps:spPr>
                          <a:xfrm flipV="1">
                            <a:off x="3562502" y="387706"/>
                            <a:ext cx="521521" cy="0"/>
                          </a:xfrm>
                          <a:prstGeom prst="line">
                            <a:avLst/>
                          </a:prstGeom>
                          <a:ln w="63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73742294" name="Text Box 1073742294"/>
                        <wps:cNvSpPr txBox="1"/>
                        <wps:spPr>
                          <a:xfrm>
                            <a:off x="4081882" y="204826"/>
                            <a:ext cx="1299845" cy="370205"/>
                          </a:xfrm>
                          <a:prstGeom prst="rect">
                            <a:avLst/>
                          </a:prstGeom>
                          <a:solidFill>
                            <a:schemeClr val="lt1"/>
                          </a:solidFill>
                          <a:ln w="6350">
                            <a:solidFill>
                              <a:schemeClr val="tx1"/>
                            </a:solidFill>
                          </a:ln>
                        </wps:spPr>
                        <wps:txbx>
                          <w:txbxContent>
                            <w:p w14:paraId="653D86F4" w14:textId="0784D679" w:rsidR="00C468EA" w:rsidRPr="003E0C16" w:rsidRDefault="00C468EA" w:rsidP="00D41887">
                              <w:pPr>
                                <w:jc w:val="center"/>
                                <w:rPr>
                                  <w:sz w:val="18"/>
                                  <w:szCs w:val="18"/>
                                  <w14:textOutline w14:w="9525" w14:cap="rnd" w14:cmpd="sng" w14:algn="ctr">
                                    <w14:noFill/>
                                    <w14:prstDash w14:val="solid"/>
                                    <w14:bevel/>
                                  </w14:textOutline>
                                </w:rPr>
                              </w:pPr>
                              <w:r w:rsidRPr="003E0C16">
                                <w:rPr>
                                  <w:sz w:val="18"/>
                                  <w:szCs w:val="18"/>
                                  <w14:textOutline w14:w="9525" w14:cap="rnd" w14:cmpd="sng" w14:algn="ctr">
                                    <w14:noFill/>
                                    <w14:prstDash w14:val="solid"/>
                                    <w14:bevel/>
                                  </w14:textOutline>
                                </w:rPr>
                                <w:t>Cavités buccale</w:t>
                              </w:r>
                            </w:p>
                            <w:p w14:paraId="0E249C47" w14:textId="324840EC" w:rsidR="00C468EA" w:rsidRPr="00EE6C80" w:rsidRDefault="00C468EA" w:rsidP="008E61D2">
                              <w:pPr>
                                <w:jc w:val="center"/>
                                <w:rPr>
                                  <w:sz w:val="18"/>
                                  <w:szCs w:val="18"/>
                                  <w14:textOutline w14:w="9525" w14:cap="rnd" w14:cmpd="sng" w14:algn="ctr">
                                    <w14:noFill/>
                                    <w14:prstDash w14:val="solid"/>
                                    <w14:bevel/>
                                  </w14:textOutline>
                                </w:rPr>
                              </w:pPr>
                              <w:r w:rsidRPr="00EE6C80">
                                <w:rPr>
                                  <w:sz w:val="18"/>
                                  <w:szCs w:val="18"/>
                                  <w14:textOutline w14:w="9525" w14:cap="rnd" w14:cmpd="sng" w14:algn="ctr">
                                    <w14:noFill/>
                                    <w14:prstDash w14:val="solid"/>
                                    <w14:bevel/>
                                  </w14:textOutline>
                                </w:rPr>
                                <w:t>Et les lieux d’articulation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95" name="Straight Connector 1073742295"/>
                        <wps:cNvCnPr/>
                        <wps:spPr>
                          <a:xfrm flipV="1">
                            <a:off x="5376672" y="387706"/>
                            <a:ext cx="304800" cy="0"/>
                          </a:xfrm>
                          <a:prstGeom prst="line">
                            <a:avLst/>
                          </a:prstGeom>
                          <a:ln w="63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2E203D5" id="Group 1073742299" o:spid="_x0000_s1210" style="position:absolute;left:0;text-align:left;margin-left:6.9pt;margin-top:12.4pt;width:447.35pt;height:63pt;z-index:251692032;mso-position-horizontal-relative:text;mso-position-vertical-relative:text;mso-height-relative:margin" coordsize="56814,799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mVIEfEBwAA0z0AAA4AAABkcnMvZTJvRG9jLnhtbOxbW2/bNhR+H7D/&#13;&#10;IOg9te4Xo06ROmkxIGiDpVufGVm2hUqiRtGxs2H/fR9JXRxf4ljN0jRQgTqUeD88N57z6e27VZZq&#13;&#10;tzErE5qPdPONoWtxHtFJks9G+h9fPpwEulZykk9ISvN4pN/Fpf7u9Ndf3i6LYWzROU0nMdMwSF4O&#13;&#10;l8VIn3NeDAeDMprHGSnf0CLOUTmlLCMcj2w2mDCyxOhZOrAMwxssKZsUjEZxWeLtuarUT+X402kc&#13;&#10;8c/TaRlzLR3pWBuXv0z+3ojfwelbMpwxUsyTqFoG6bCKjCQ5Jm2GOiecaAuWbA2VJRGjJZ3yNxHN&#13;&#10;BnQ6TaJY7gG7MY2N3XxkdFHIvcyGy1nRkAmk3aBT52GjT7dXTEsmODvDt33HssJQ13KS4azk9Nra&#13;&#10;exBrWcyG6PORFdfFFatezNST2P9qyjLxFzvTVpLMdw2Z4xXXIrx0vcB0fEvXItT5YRha1TlEcxzW&#13;&#10;VrdofvFwx0E97UCsrlnMsgBLlS3Vyu+j2vWcFLE8jFJQYJNqYC5FtS9im+/pqiWc3J1YDboJqml8&#13;&#10;hXpQXHCfeF/i5Q7iub4fGqaugUqWaZmObE+GNRl937ccTCuoaLluaLhivIYYZFiwkn+MaaaJwkhn&#13;&#10;EAbJo+T2suSqad1EzF7SNJl8SNJUPggBjMcp024JRCflcnIMfq9VmmvLke7ZriEHzqnorkZOc6yl&#13;&#10;3Zwo8dXNSrJaENY7v6GTOxCEUSWYZRF9SLDYS1LyK8IgidgftAv/jJ9pSjEZrUq6Nqfs713vRXsc&#13;&#10;NWp1bQnJHunlXwvCYl1Lf8vBBKHpCLJx+eC4PrhPY+s1N+s1+SIbU1AA54DVyaJoz9O6OGU0+wol&#13;&#10;dCZmRRXJI8w90nldHHOlb6DEovjsTDaC8BeEX+bXRSSGFhQXR/Fl9ZWwojovjoP+RGu2I8ONY1Nt&#13;&#10;Rc+cni04nSbyTAWhFVUr+kMElNhKwWgkeJN//Zp/N6TeV0f1/VK/zq62aXq2JUYmw0NCv7tfw+Y/&#13;&#10;UOYD8MQemUcVNifO4kiZBwNtK8x1Evxckh42uq+X9Jci6V7NtRuS7nWQdNN0PdNRJsqwbEuaoNZE&#13;&#10;uY5pCPUqTJRphLYhtclhmd/d70fKvNt4RdeckWQ259qY5jlMKmUaKltpH+eVX7TXrisZd13Tl/12&#13;&#10;k0sKTrPjLWOeJrlwRrasgrD34rWyzKblG8o03zPb0rtujTtf7TDumHqHCS/5XRqr8X+PpzDm0o0R&#13;&#10;LzbGJFEU543TkOZoLVpN4R80HauV3fc07nes2ouusfTmj+nc9JAz05w3nbMkp0ySb2PZLSmmqn3t&#13;&#10;xKh9t8ZVODniqbKuz+hpmg9xYu2so9FBjtSmaVL8WbsflcNueRY8gW0T1Aix5wVPwpqN09hz5mvh&#13;&#10;TKHplT+0Q0fWnIlG3TjTD4KeNcXl4aC27ZXm1vXcsh/DmnZH1jRd1+h5s+dNEYvcFcer7/DVfXDj&#13;&#10;6g2n+RFqU3rW1QB7XMzdBt02rZ43e97syJsI3x826UFHvWmbhuGC+3t3s7fpHfTmYy5CVteLkB3g&#13;&#10;H3IUPW/2vHk8b9qPuQqhUberkGsHXq83e5vexaabgdUEgPde02WjbrzpeK5R6U0ZS8IobYCzjyLp&#13;&#10;P2N8s82xyahnlWN/TFaxcR83cg2Vx9ghq+jYQWhWqcNdmXDbg1Mphz+cZljPq7X9mqB7u22Rnq+i&#13;&#10;vQ0I43+FE9hNvGILToCqVjKPgRNA+GQaxjUNOUQrlut0+Mnyi02etc8vPk9+sUiiIf5XYoDSFqrm&#13;&#10;MGYLvfhCADIU7it71BgZYd8WxYlCTiQ3SZrwOzhmhoeAqFhUfnuVREJQxUML0PEaSUK1mFXDGwhQ&#13;&#10;3Ur1QX4tiS5p9K3Ucjqek3wWn5UFsnsiPYLWg/vN5eO9CW+QSxHgF2HtRLnaGpAfG0itHdRRKLBz&#13;&#10;Gi0y5MzkngYsTgkHpq6cJ0UJvMkwzm7iCUA8v02AOogAqeNAaBUsyRWmB6oQoJ7a1krk2T9WcGYY&#13;&#10;ofX+ZOwa4xPH8C9OzkLHP/GNC98xnMAcm+N/RTjZdIaLMsb2SXpeJNXS8XZr8TthZhUgTznJEgin&#13;&#10;MEN1mghLAwGltpFLRFFQSKy15Czm0VwUVdA6qnBJTYWkdEtccQx70FJrqWg5c6veXNcJAURQWWhA&#13;&#10;qvx6ZTVYrUZBPQooJVek1iCLWNKmVXzGbGDQ4Hb2OnOWhUatyTgmeOiFTuio9L6D9L4tIQItYT3X&#13;&#10;8QLEb0R6/wBNH5ev7p4UJENOkvQin2j8roBkEMboUkpun8cWeW/JokAkvJw8NkCAe9FT60GbY1wc&#13;&#10;0/aMOoEN6IOnVH3LsC/P0Xmi7HcDrQylayx81d4heh6H6FnvBWEDOXxA3aNRN3VvCfmxcWeDPrcD&#13;&#10;HwIkBmrFx0UDu9f3fQq+S5oTmmmfvm+V1pFoWcuDF2uoKL3lgnc3AgPw9RyzYtiXcbF9cn3fRAN6&#13;&#10;ff8a9X1ze31I3zc8APE5xr23Xc8CcuUhfQ+V3/v34o78MMC1h1xtQa5C3Bv3fB2BqtZBOca/d4zA&#13;&#10;rLOyFiIYSGXcc1BMfL0WOJXCt31gz3/4N1FPrvAb2vUK/zUqfDDvQcBN2BUM5tq+54kvL/c4+DZk&#13;&#10;Ch8M9AGdV6LwZQYLXw7L+Gv1lbP4NHn9WUaG2m+xT/8DAAD//wMAUEsDBBQABgAIAAAAIQBYYLMb&#13;&#10;ugAAACIBAAAZAAAAZHJzL19yZWxzL2Uyb0RvYy54bWwucmVsc4SPywrCMBBF94L/EGZv07oQkaZu&#13;&#10;RHAr9QOGZJpGmwdJFPv3BtwoCC7nXu45TLt/2ok9KCbjnYCmqoGRk14ZpwVc+uNqCyxldAon70jA&#13;&#10;TAn23XLRnmnCXEZpNCGxQnFJwJhz2HGe5EgWU+UDudIMPlrM5YyaB5Q31MTXdb3h8ZMB3ReTnZSA&#13;&#10;eFINsH4Oxfyf7YfBSDp4ebfk8g8FN7a4CxCjpizAkjL4DpvqGkgD71r+9Vn3AgAA//8DAFBLAwQU&#13;&#10;AAYACAAAACEAolT8OOMAAAAOAQAADwAAAGRycy9kb3ducmV2LnhtbEyPzWrDMBCE74W+g9hCb43k&#13;&#10;pC6uYzmE9OcUAk0KpbeNvbFNLMlYiu28fben9rLLMOzsN9lqMq0YqPeNsxqimQJBtnBlYysNn4e3&#13;&#10;hwSED2hLbJ0lDVfysMpvbzJMSzfaDxr2oRIcYn2KGuoQulRKX9Rk0M9cR5a9k+sNBpZ9JcseRw43&#13;&#10;rZwr9SQNNpY/1NjRpqbivL8YDe8jjutF9Dpsz6fN9fsQ7762EWl9fze9LHmslyACTeHvAn47MD/k&#13;&#10;DHZ0F1t60bJeMH7QMH/kzf6zSmIQRzZilYDMM/m/Rv4DAAD//wMAUEsDBAoAAAAAAAAAIQBfw7im&#13;&#10;rhEAAK4RAAAVAAAAZHJzL21lZGlhL2ltYWdlMS5qcGVn/9j/4AAQSkZJRgABAQAA3ADcAAD/4QCA&#13;&#10;RXhpZgAATU0AKgAAAAgABAEaAAUAAAABAAAAPgEbAAUAAAABAAAARgEoAAMAAAABAAIAAIdpAAQA&#13;&#10;AAABAAAATgAAAAAAAADcAAAAAQAAANwAAAABAAOgAQADAAAAAQABAACgAgAEAAAAAQAAAIWgAwAE&#13;&#10;AAAAAQAAACsAAAAA/+0AOFBob3Rvc2hvcCAzLjAAOEJJTQQEAAAAAAAAOEJJTQQlAAAAAAAQ1B2M&#13;&#10;2Y8AsgTpgAmY7PhCfv/AABEIACsAh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wBDAAEBAQEBAQIBAQICAgICAgMCAgICAwQDAwMDAwQFBAQEBAQEBQUFBQUFBQUG&#13;&#10;BgYGBgYHBwcHBwgICAgICAgICAj/2wBDAQEBAQICAgMCAgMIBQUFCAgICAgICAgICAgICAgICAgI&#13;&#10;CAgICAgICAgICAgICAgICAgICAgICAgICAgICAgICAj/3QAEAAn/2gAMAwEAAhEDEQA/AP7XPhH8&#13;&#10;XbH4g/Fb4jeFba9S5h8OazptjahGBws2mW9xLtHU7ZZGBOOvFeH6n+0pF4Tsvj14stLyCePwNe20&#13;&#10;lntkVlZx4ftrwxgc8l93HUnPFfi7/wAExf2wvhQ37aXxIuNa117S2n0rX9auZ9VuFEYhtptMBPyK&#13;&#10;Yy6op8sJIxKA8ZzX5YeKP26o7X4FfGXwFa3Mn27xJ8RJLqK5DFWNrZ6e2nFcZ/iMqnOf4eKAP72t&#13;&#10;D8QaZrQlispklntvKS7jTrHJJGkgVunJVwR7GuDuPiZFH8b4fg8FTzJvC1z4jLH72yC7gtiAM9CZ&#13;&#10;ufwr8yv2DP2zfA3xd/as+LPwz0a8juYZpdP8Q2F48gRfKsdH0WxmjVT1zcSyY5z8p4qa4/ay+FM/&#13;&#10;/BXPTvhxbX/nSL8MtR8K74CjxnVJ9Q0u/RQQeR5HU9iCMUAfc3wK+IH/AAknxD+LGj3kyiLw341g&#13;&#10;0tS7AKiPpFjc4JPAGZiasfHf4i/8IF47+G+lhyq+IPFsunSDsVSwuJ8f+OfpX87sv7ZFvb/Gf9se&#13;&#10;HwZqpl0uDQbrxVp7oxRXmWHQtPDKCc7lKyL0z1xX2z/wUH/bT+FWi/tSfCX4cXGoRxHwx4ruda12&#13;&#10;5z/qP+JTIPKZfXbdRtkeuOtAH0vP/wAFDPACfFO98uZhYQeF5JIrV3BEl6l3ApyRj/lnIea/UWO4&#13;&#10;gbeIXR/KbZIFYHaw5wcdDg9D61/mnQ/tX6nJ44M1xcvse5ms3Oc/KJYN3/oB+pr+xX4P/wDBRb4X&#13;&#10;6P4F+JPxcv5pL7Trz4s3GkeH0L7RKDptnJtJJwgGHPfmgD9l7LUrLUjKLKVJDBMYJghyUkADFG9C&#13;&#10;AQcV4J+zv8RZ/ido/iXULqRpDpXjvXdBQdlTT7poUX8BX5T/AAv/AOCgkHh79qr45fs5zOrTWms+&#13;&#10;I9Z0mdGy8Umn6TDOcH+78nHoa+Kf2Uv+Ci83w++E/hHxlc6tAJfGnxr8XtrMUjqSYLy/s1WWVMnC&#13;&#10;4lkZWx2OKAP3k+CXx7tNY8TXfg7Umae41D4geMtFsZA2QkegXKoVOevyuMfSvcfGHxJ/4Rz4ueEP&#13;&#10;hwNv/FSWus3PIyf+JYtu3B/7b1/Nto37VFl8J/if8PfHtrcQXFjqX7RfxY077UxJha21DVbC3Eu7&#13;&#10;+6qOz56YGa9L/ay/b507S/8AgqJ8OtB8D65bX2maXOvh1BG4kUT63eWFldqgGTnMZXOMHBINAH7H&#13;&#10;/GL9oPRfAf7QHh/wcbrc1n4T8WeIdWtOhEWnW1ncxE+21nr6A1L4mWtj8ILr4tqqPbQeHpvEKpnA&#13;&#10;MUVs1zgt7quM1/MH8fP2ndB+I3/BT74n2XhqSdoPDvwO+JNg6swCC50rSFt5iAOfmeHIORgcc81+&#13;&#10;2N5rUlx/wSdvvEwYq5+AN9eqyk5B/sB3yDyeKAPo/wDZg+MDfHX4XD4i7htm17WrCFQMAR2Goz2k&#13;&#10;fH+7GOe/8/mb4a/ttaf8QP2qZ/g6l3BDaxR6pbqh6NdWFxbWiqpPO55JG498dq/D79nX/gov4m/Z&#13;&#10;m/YZ+Fviy2u03eJ9X+JtzMLnDq72XiC3WHr12CaTHpmvyp+EX7c48Mftl2nxcvpAbeLxnf6rdKsm&#13;&#10;1Jof7agvmUA5xuWLGQe/QUAf6CXhjxnpPi/SjrOhkzW4urqyLj/nrZTyW0w/4DJGw/Cuh+2N/wA8&#13;&#10;2/z+Ffzhfs9f8Fn/ANmr4Afs+aaPinPfXN/rXjXxzdxx2IVlhhbX7m6hBJbkGG6jxXqP/ERV+w7/&#13;&#10;AM8tc/74T/GgD//Q/nu8OfFD4heGNRu9R8PyzQzXcFzBcmLqUnwJA2OcHGTmufu/GXii4uLgymQG&#13;&#10;aSeWZTn78hG8nHuBkmv6Pf8Agml/wTV8NfHL9q/xv8IfibHPbWVj4d8TLbzrHnyru3uNPht22uMF&#13;&#10;Qt0xwMZA4NfB/iX9inVIfhx8Q/iXDaE2fhjxreaBI2OB5sX2qJeneGKQ+gxQB8D+Af2h/jZ4A8SX&#13;&#10;XiPwfe3lvf3dtNBcSws4fZIg3cjnjaDz6CvYvgR+1b+0l4R/ap0P44+FLCfxB4wsNTmv7PTJUkm+&#13;&#10;03HltlGiTDuBtyUU5IXjFf1UfsCf8Eh/hlH+1p8R9J+Kekrq/hvw9ZR6ZC6kxxm+1Kw0nUIwD1/1&#13;&#10;NzcKR7HnvXpPgn/gl74N+FX/AAWE0S58FLFBpVj4fuviPZI3LpHbXGn2DRkgAbzNPKwHTaaAP4q9&#13;&#10;K+M3xVtfGerzW4ulk1u9e21e0Vseaj3Bd7Zz6bgByewr6E/4KD/HP44+M/2zPGviz4gaBe+D9amv&#13;&#10;YnuvC1xcLdSaaz6faRFWmjwrF44436dGAr9ov+HeXhXwr8Yf2pPD0tpHer4M8M3k/hq8wUEepiXS&#13;&#10;roSgdyI72Rfc19m/8FI/+CXujeK/23/DfjO9+Wy+JutS2E10FysdymkxhYiTySFsmYYBwG7dKAP4&#13;&#10;qZPFGvtO0+1ss7yEnPDNgnpz1AJ//XX0tB+058fLb4C2/wAKLc3H/CPR+Ln8UJdJH8zao0C27DzQ&#13;&#10;Mn91xtJ75r05vgLqF94pOkw6ekKtqEzEAEt5RkjHJyAQocZAAr+of4d/8EmL7xX+zZ40+BdlaWd3&#13;&#10;ceDPjZNfQYUK1xENKtVZYmwDtzMSVPTGRzzQB/KH8I/2q/2ifBnxx1D4teGIp9T8Sahpep2l8txG&#13;&#10;bhpINRtvst1Iy9ciInDHJGQfSvBbb4n/ABDtbG202288W9pdS3VtGGIWOWRwzEds5A9D9a/sM+DP&#13;&#10;/BOxdA/b7+M/xG8EaStv4d8OReLdGtIgu6GGK70VY4kXdnLB3/CvgX4I/wDBNHTPiN8G/h7PDbXD&#13;&#10;anc/FXxB4c14KgbFlp99Zxgjjgqk0hOfSgD8K9Y/aM+OWreBdJ8EalcXjaTpGrajrOnRMxCJfahI&#13;&#10;rXMoPdnZVz9B6Vc+GXxt+Lkf7QXhL4h2Nlc634gsPFGn6pp2nPvJvby3vo7mG32r8x82ZVQheTnA&#13;&#10;5r+i3xX+wd4Q8WRfDX4K+HdNVkj/AGgfiJ4evbyKAC5n0vTNVsYgHIHKwwyOyg8DmpPjz/wTgsPg&#13;&#10;D/wVG+H/AIW+H8TXOn/8JNpHiSydEIxHb6vaXDA4GMxpIAccce9AH4CeNf2l/wBoLSv2lPiH8Tba&#13;&#10;yu9A8SeIpvEun+INMQMZLKDXZGXUrMg/MANzRtu5xwa/oG8Lft6ft/eMvgD4W+Ffir4QavpPheL4&#13;&#10;CfEfR7W6gvksbXXNNtNOt7YakY7tlUnSoVDMFJafzm8oDcBUHxP/AGQLX4af8FQvjVpPiWwtr2DW&#13;&#10;fhR8U/F1mkyrKBLe2L3tnIAd2JI9yMp5Kn0r+ibU/h74b1D/AIJUxeINV0+GfV9G/Zw1jT9OvZF3&#13;&#10;TQRX3h4C4jjJ5AlMMe712CgD/Nt1D4w/FDUvAujeCNQkun0jRnvpdKhJPlwm+mWW5KD7o8x1DNj+&#13;&#10;ICuBl8UeIRK02JQ+ZCxySclhu6e/rX9EmlfsF2fxZ/Yd+EWseFdI3avJqHxJi1q7hQtJP/Z+uWcF&#13;&#10;oJTnjy43kC+1fn94N/ZE1nx38e4fg5ptq73N5r13osMZBDNKb9bNBk9PndVoA/MPxZ4t8RanZ2ln&#13;&#10;qtzcJDBLcyQDOPnnKNKfxIWuI/tGX/n7uP8Avqv6sfCX/BAj4nftKfBHQ/GngB9KguLbxR4v0rUo&#13;&#10;buVYHX+zdVbT4vvcEE2rkAdARnmov+IX79pv/n50D/wMi/woA//R/rW/ZP8A2afD/wAIv2iPiz4r&#13;&#10;sYnEk2sWsFhNjCmDUdPsbm6AX/rvEB17GvljxX+xh4em+Gf7Svw7sbV2t7rWbfVtFIALPcnw1EuS&#13;&#10;oz0knk6DP51+2jWlrBcPcwxokk7AzOowX27UG498LwPas/SNL06G6vrmOFPMvJo5LpiMmVkhRAWz&#13;&#10;1wqgfQUAcX8OfhnpngbVtf8AEtix+0eJrqy1C+BGNstrYwWKgf8AAIFrze58A6gf2xLP4olGNpF8&#13;&#10;OL/QTJt+XzptTsrgLux1KxHAzzivqAADpQehoA/O/wCCvwJ8La98S/j/AP8ACS2KtH4n8bR28k3G&#13;&#10;97OXRNLWRAemDJFk9eRXbftWeA7jxp8Svg7eRLuXS/Hc93JgdA+l3cefYAtX1ro2m2Fje3s9pEqP&#13;&#10;d3AnuWHWSQKqBm99qgfQU68srS8v7aa6jV2t7rzYGbko5QqSPfBIoA/nDuf+CXusx/FS+0dIo/Mi&#13;&#10;8OTatDt5Lu13axqgxnJwrE57V/Rb4Z8GaL4Vu9Wu9HUq+s6pJq96Tj5riSOOJiP+AxL19K6NtM0/&#13;&#10;7d/aXlJ9o8kwebj5vLyG259MjNW4R8g+tAHB+Evhz4f8HSa9LYL5n/CQ6xPrWoLIoIaaeKOFxjoV&#13;&#10;KRL196+YP2PfhVp3gjQ/FjXdjBHKfin4s1WxOwL5UV7eE5jHG0MoHTsBX2+ehqhZ2FnbKwt4kTfI&#13;&#10;0z7BjMj8sxx3J6mgD8wv2fPgHqUPxSg8dGAiHQviz8TNSZsABU1u5iERAPXd5Zxivo/4o/Cqw1r9&#13;&#10;qX4afEiOzhY6Tp3iSC6nKBmP2lLIQhif7pjbb6HpX1RYaXp+m+dHYQpEskz3MgQY3SyElnPuScmt&#13;&#10;IopAcgZA4NAH5R/tFfswv4o/a8tfiHp0ayz+KPhp408NSADJUvptnawqSRkbzI2MHtX2LrHwwu5P&#13;&#10;2Sb74KpEwnl+Ht34ZWJRk75NOa2AA7kk4619BT6bYT6pBqMsSNPbpMsMpHzIJdu/H12jP0rVQAj8&#13;&#10;aAPgz/gn/wDBa1+Ef7Plp4N1W2ie4sfE/ih42miAkjW71m4lIUNnAbah46gKa/Of4F/sMy6F+3zL&#13;&#10;4y8SWjQ20Wo614ltpTFj99/a1nqNv/310J9K/oGEEMAPkIqZJJ2jGSxBJ/GoEsrNpjfGKPziMebt&#13;&#10;G/Hpnr2oA8s+CXwwi+EfgqXwlaMjLJrut6ySvTOr6nc6gR26faMfhXruJfb/AD+NOj71JQB//9lQ&#13;&#10;SwECLQAUAAYACAAAACEAihU/mAwBAAAVAgAAEwAAAAAAAAAAAAAAAAAAAAAAW0NvbnRlbnRfVHlw&#13;&#10;ZXNdLnhtbFBLAQItABQABgAIAAAAIQA4/SH/1gAAAJQBAAALAAAAAAAAAAAAAAAAAD0BAABfcmVs&#13;&#10;cy8ucmVsc1BLAQItABQABgAIAAAAIQAZlSBHxAcAANM9AAAOAAAAAAAAAAAAAAAAADwCAABkcnMv&#13;&#10;ZTJvRG9jLnhtbFBLAQItABQABgAIAAAAIQBYYLMbugAAACIBAAAZAAAAAAAAAAAAAAAAACwKAABk&#13;&#10;cnMvX3JlbHMvZTJvRG9jLnhtbC5yZWxzUEsBAi0AFAAGAAgAAAAhAKJU/DjjAAAADgEAAA8AAAAA&#13;&#10;AAAAAAAAAAAAHQsAAGRycy9kb3ducmV2LnhtbFBLAQItAAoAAAAAAAAAIQBfw7imrhEAAK4RAAAV&#13;&#10;AAAAAAAAAAAAAAAAAC0MAABkcnMvbWVkaWEvaW1hZ2UxLmpwZWdQSwUGAAAAAAYABgB9AQAADh4A&#13;&#10;AAAA&#13;&#10;">
                <v:shape id="Text Box 1073742290" o:spid="_x0000_s1211" type="#_x0000_t202" style="position:absolute;left:5779;top:2121;width:7772;height:25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9/uhzwAAAOgAAAAPAAAAZHJzL2Rvd25yZXYueG1sRI9NS8RA&#13;&#10;DIbvgv9hiOBFdqe2arW7s4v4jbfd+oG30IltsZMpnbGt/94cBC+BNyHPy7Pezq5TIw2h9WzgdJmA&#13;&#10;Iq68bbk28FLeLy5BhYhssfNMBn4owHZzeLDGwvqJdzTuY60EwqFAA02MfaF1qBpyGJa+J5bbpx8c&#13;&#10;RolDre2Ak8Bdp9MkudAOW5aGBnu6aaj62n87Ax8n9ftzmB9ep+w86+8exzJ/s6Uxx0fz7UrG9QpU&#13;&#10;pDn+f/whnqw4JHmWn6XplaiImCxAb34BAAD//wMAUEsBAi0AFAAGAAgAAAAhANvh9svuAAAAhQEA&#13;&#10;ABMAAAAAAAAAAAAAAAAAAAAAAFtDb250ZW50X1R5cGVzXS54bWxQSwECLQAUAAYACAAAACEAWvQs&#13;&#10;W78AAAAVAQAACwAAAAAAAAAAAAAAAAAfAQAAX3JlbHMvLnJlbHNQSwECLQAUAAYACAAAACEAHPf7&#13;&#10;oc8AAADoAAAADwAAAAAAAAAAAAAAAAAHAgAAZHJzL2Rvd25yZXYueG1sUEsFBgAAAAADAAMAtwAA&#13;&#10;AAMDAAAAAA==&#13;&#10;" fillcolor="white [3201]" stroked="f" strokeweight=".5pt">
                  <v:textbox>
                    <w:txbxContent>
                      <w:p w14:paraId="3E17128E" w14:textId="6B7FF884" w:rsidR="00C468EA" w:rsidRPr="003E0C16" w:rsidRDefault="00C468EA" w:rsidP="008E61D2">
                        <w:pPr>
                          <w:jc w:val="center"/>
                          <w:rPr>
                            <w:sz w:val="18"/>
                            <w:szCs w:val="18"/>
                            <w14:textOutline w14:w="9525" w14:cap="rnd" w14:cmpd="sng" w14:algn="ctr">
                              <w14:noFill/>
                              <w14:prstDash w14:val="solid"/>
                              <w14:bevel/>
                            </w14:textOutline>
                          </w:rPr>
                        </w:pPr>
                        <w:r w:rsidRPr="003E0C16">
                          <w:rPr>
                            <w:sz w:val="18"/>
                            <w:szCs w:val="18"/>
                            <w14:textOutline w14:w="9525" w14:cap="rnd" w14:cmpd="sng" w14:algn="ctr">
                              <w14:noFill/>
                              <w14:prstDash w14:val="solid"/>
                              <w14:bevel/>
                            </w14:textOutline>
                          </w:rPr>
                          <w:t>Excitateur</w:t>
                        </w:r>
                      </w:p>
                    </w:txbxContent>
                  </v:textbox>
                </v:shape>
                <v:group id="Group 1073742297" o:spid="_x0000_s1212" style="position:absolute;width:7772;height:3116" coordsize="7772,31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mKYU0AAAAOgAAAAPAAAAZHJzL2Rvd25yZXYueG1sRI9Na8JA&#13;&#10;EIbvhf6HZQq91U1iNTa6itgPPEihKpTehuyYBLOzIbtN4r/vFgQvAzMv7zM8i9VgatFR6yrLCuJR&#13;&#10;BII4t7riQsHx8P40A+E8ssbaMim4kIPV8v5ugZm2PX9Rt/eFCBB2GSoovW8yKV1ekkE3sg1xyE62&#13;&#10;NejD2hZSt9gHuKllEkVTabDi8KHEhjYl5ef9r1Hw0WO/Hsdv3e582lx+DpPP711MSj0+DK/zMNZz&#13;&#10;EJ4Gf2tcEVsdHKJ0nD4nyUsK/2LhAHL5BwAA//8DAFBLAQItABQABgAIAAAAIQDb4fbL7gAAAIUB&#13;&#10;AAATAAAAAAAAAAAAAAAAAAAAAABbQ29udGVudF9UeXBlc10ueG1sUEsBAi0AFAAGAAgAAAAhAFr0&#13;&#10;LFu/AAAAFQEAAAsAAAAAAAAAAAAAAAAAHwEAAF9yZWxzLy5yZWxzUEsBAi0AFAAGAAgAAAAhABuY&#13;&#10;phTQAAAA6AAAAA8AAAAAAAAAAAAAAAAABwIAAGRycy9kb3ducmV2LnhtbFBLBQYAAAAAAwADALcA&#13;&#10;AAAEAwAAAAA=&#13;&#10;">
                  <v:shape id="Text Box 1073742281" o:spid="_x0000_s1213" type="#_x0000_t202" style="position:absolute;width:7772;height:25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Ysjn0AAAAOgAAAAPAAAAZHJzL2Rvd25yZXYueG1sRI9NS8NA&#13;&#10;EIbvgv9hGaEXaTdNtClpt6W0fuGtTVW8DdkxCWZnQ3ZN4r93BcHLwMzL+wzPejuaRvTUudqygvks&#13;&#10;AkFcWF1zqeCc30+XIJxH1thYJgXf5GC7ubxYY6btwEfqT74UAcIuQwWV920mpSsqMuhmtiUO2Yft&#13;&#10;DPqwdqXUHQ4BbhoZR9FCGqw5fKiwpX1Fxefpyyh4vy7fnt348DIkt0l799jn6avOlZpcjYdVGLsV&#13;&#10;CE+j/2/8IZ50cIjSJL2J4+UcfsXCAeTmBwAA//8DAFBLAQItABQABgAIAAAAIQDb4fbL7gAAAIUB&#13;&#10;AAATAAAAAAAAAAAAAAAAAAAAAABbQ29udGVudF9UeXBlc10ueG1sUEsBAi0AFAAGAAgAAAAhAFr0&#13;&#10;LFu/AAAAFQEAAAsAAAAAAAAAAAAAAAAAHwEAAF9yZWxzLy5yZWxzUEsBAi0AFAAGAAgAAAAhAPZi&#13;&#10;yOfQAAAA6AAAAA8AAAAAAAAAAAAAAAAABwIAAGRycy9kb3ducmV2LnhtbFBLBQYAAAAAAwADALcA&#13;&#10;AAAEAwAAAAA=&#13;&#10;" fillcolor="white [3201]" stroked="f" strokeweight=".5pt">
                    <v:textbox>
                      <w:txbxContent>
                        <w:p w14:paraId="5D542846" w14:textId="77777777" w:rsidR="00C468EA" w:rsidRPr="00250D83" w:rsidRDefault="00C468EA" w:rsidP="008E61D2">
                          <w:pPr>
                            <w:jc w:val="center"/>
                            <w:rPr>
                              <w:sz w:val="18"/>
                              <w:szCs w:val="18"/>
                              <w14:textOutline w14:w="9525" w14:cap="rnd" w14:cmpd="sng" w14:algn="ctr">
                                <w14:noFill/>
                                <w14:prstDash w14:val="solid"/>
                                <w14:bevel/>
                              </w14:textOutline>
                            </w:rPr>
                          </w:pPr>
                          <w:r w:rsidRPr="00250D83">
                            <w:rPr>
                              <w:sz w:val="18"/>
                              <w:szCs w:val="18"/>
                              <w14:textOutline w14:w="9525" w14:cap="rnd" w14:cmpd="sng" w14:algn="ctr">
                                <w14:noFill/>
                                <w14:prstDash w14:val="solid"/>
                                <w14:bevel/>
                              </w14:textOutline>
                            </w:rPr>
                            <w:t>Pulse Train</w:t>
                          </w:r>
                        </w:p>
                      </w:txbxContent>
                    </v:textbox>
                  </v:shape>
                  <v:group id="Group 1073742296" o:spid="_x0000_s1214" style="position:absolute;left:1156;top:2023;width:5410;height:1093" coordsize="5410,10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1AOP0AAAAOgAAAAPAAAAZHJzL2Rvd25yZXYueG1sRI9Na8JA&#13;&#10;EIbvhf6HZQq91U3iVxtdRWyVHqRQFaS3ITsmwexsyG6T+O9dodDLwMzL+wzPfNmbSrTUuNKygngQ&#13;&#10;gSDOrC45V3A8bF5eQTiPrLGyTAqu5GC5eHyYY6ptx9/U7n0uAoRdigoK7+tUSpcVZNANbE0csrNt&#13;&#10;DPqwNrnUDXYBbiqZRNFEGiw5fCiwpnVB2WX/axRsO+xWw/ij3V3O6+vPYfx12sWk1PNT/z4LYzUD&#13;&#10;4an3/40/xKcODtF0OB0lydsE7mLhAHJxAwAA//8DAFBLAQItABQABgAIAAAAIQDb4fbL7gAAAIUB&#13;&#10;AAATAAAAAAAAAAAAAAAAAAAAAABbQ29udGVudF9UeXBlc10ueG1sUEsBAi0AFAAGAAgAAAAhAFr0&#13;&#10;LFu/AAAAFQEAAAsAAAAAAAAAAAAAAAAAHwEAAF9yZWxzLy5yZWxzUEsBAi0AFAAGAAgAAAAhAHTU&#13;&#10;A4/QAAAA6AAAAA8AAAAAAAAAAAAAAAAABwIAAGRycy9kb3ducmV2LnhtbFBLBQYAAAAAAwADALcA&#13;&#10;AAAEAwAAAAA=&#13;&#10;">
                    <v:line id="Straight Connector 59" o:spid="_x0000_s1215" style="position:absolute;visibility:visible;mso-wrap-style:square" from="0,551" to="5410,5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B4UxwAAAOAAAAAPAAAAZHJzL2Rvd25yZXYueG1sRI9Ra8JA&#13;&#10;EITfC/6HYwXf6katUqOnlIrFJ6W2P2DNbZPU3F7InSbtr+8VBF8GhmG+YZbrzlbqyo0vnWgYDRNQ&#13;&#10;LJkzpeQaPj+2j8+gfCAxVDlhDT/sYb3qPSwpNa6Vd74eQ64iRHxKGooQ6hTRZwVb8kNXs8TsyzWW&#13;&#10;QrRNjqahNsJtheMkmaGlUuJCQTW/FpydjxerwU52yX7WjvcVZt9vJ/lFfJoctB70u80iyssCVOAu&#13;&#10;3Bs3xM5omM7h/1A8A7j6AwAA//8DAFBLAQItABQABgAIAAAAIQDb4fbL7gAAAIUBAAATAAAAAAAA&#13;&#10;AAAAAAAAAAAAAABbQ29udGVudF9UeXBlc10ueG1sUEsBAi0AFAAGAAgAAAAhAFr0LFu/AAAAFQEA&#13;&#10;AAsAAAAAAAAAAAAAAAAAHwEAAF9yZWxzLy5yZWxzUEsBAi0AFAAGAAgAAAAhAFjUHhTHAAAA4AAA&#13;&#10;AA8AAAAAAAAAAAAAAAAABwIAAGRycy9kb3ducmV2LnhtbFBLBQYAAAAAAwADALcAAAD7AgAAAAA=&#13;&#10;" strokecolor="black [3213]" strokeweight="1pt">
                      <v:stroke joinstyle="miter"/>
                    </v:line>
                    <v:line id="Straight Connector 1073742219" o:spid="_x0000_s1216" style="position:absolute;flip:y;visibility:visible;mso-wrap-style:square" from="26,0" to="26,1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nyDzwAAAOgAAAAPAAAAZHJzL2Rvd25yZXYueG1sRI/BagIx&#13;&#10;EIbvBd8hTKG3mnVbal2NUrbY9uClVqTHYTPuriaTJYm69elNodDLwMzP/w3fbNFbI07kQ+tYwWiY&#13;&#10;gSCunG65VrD5Wt4/gwgRWaNxTAp+KMBiPriZYaHdmT/ptI61SBAOBSpoYuwKKUPVkMUwdB1xynbO&#13;&#10;W4xp9bXUHs8Jbo3Ms+xJWmw5fWiwo7Kh6rA+WgWl2X7372+e43Z/2R1XtCz3xih1d9u/TtN4mYKI&#13;&#10;1Mf/xh/iQyeHbPwwfszz0QR+xdIB5PwKAAD//wMAUEsBAi0AFAAGAAgAAAAhANvh9svuAAAAhQEA&#13;&#10;ABMAAAAAAAAAAAAAAAAAAAAAAFtDb250ZW50X1R5cGVzXS54bWxQSwECLQAUAAYACAAAACEAWvQs&#13;&#10;W78AAAAVAQAACwAAAAAAAAAAAAAAAAAfAQAAX3JlbHMvLnJlbHNQSwECLQAUAAYACAAAACEA5mp8&#13;&#10;g88AAADoAAAADwAAAAAAAAAAAAAAAAAHAgAAZHJzL2Rvd25yZXYueG1sUEsFBgAAAAADAAMAtwAA&#13;&#10;AAMDAAAAAA==&#13;&#10;" strokecolor="black [3213]" strokeweight=".5pt">
                      <v:stroke joinstyle="miter"/>
                    </v:line>
                    <v:line id="Straight Connector 1073742220" o:spid="_x0000_s1217" style="position:absolute;flip:y;visibility:visible;mso-wrap-style:square" from="788,0" to="788,1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PB+jzgAAAOgAAAAPAAAAZHJzL2Rvd25yZXYueG1sRI/BSgMx&#13;&#10;EIbvgu8QRvBms65iy7ZpkZWqBy9WKT0Om+nu1mSyJGm7+vTOQfAy8M8w38+3WI3eqRPF1Ac2cDsp&#13;&#10;QBE3wfbcGvj8WN/MQKWMbNEFJgPflGC1vLxYYGXDmd/ptMmtEginCg10OQ+V1qnpyGOahIFYbvsQ&#13;&#10;PWaJsdU24lng3umyKB60x56locOB6o6ar83RG6jddje+PEfO28PP/vhG6/rgnDHXV+PTXMbjHFSm&#13;&#10;Mf9//CFerTgU07vpfVmWoiJisgC9/AUAAP//AwBQSwECLQAUAAYACAAAACEA2+H2y+4AAACFAQAA&#13;&#10;EwAAAAAAAAAAAAAAAAAAAAAAW0NvbnRlbnRfVHlwZXNdLnhtbFBLAQItABQABgAIAAAAIQBa9Cxb&#13;&#10;vwAAABUBAAALAAAAAAAAAAAAAAAAAB8BAABfcmVscy8ucmVsc1BLAQItABQABgAIAAAAIQC5PB+j&#13;&#10;zgAAAOgAAAAPAAAAAAAAAAAAAAAAAAcCAABkcnMvZG93bnJldi54bWxQSwUGAAAAAAMAAwC3AAAA&#13;&#10;AgMAAAAA&#13;&#10;" strokecolor="black [3213]" strokeweight=".5pt">
                      <v:stroke joinstyle="miter"/>
                    </v:line>
                    <v:line id="Straight Connector 1073742223" o:spid="_x0000_s1218" style="position:absolute;flip:y;visibility:visible;mso-wrap-style:square" from="1550,0" to="1550,1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7oHUzwAAAOgAAAAPAAAAZHJzL2Rvd25yZXYueG1sRI/BagIx&#13;&#10;EIbvhb5DmEJvNetaqqxGKVtsPfRSFfE4bMbd1WSyJFG3fXpTKPQyMPPzf8M3W/TWiAv50DpWMBxk&#13;&#10;IIgrp1uuFWw3y6cJiBCRNRrHpOCbAizm93czLLS78hdd1rEWCcKhQAVNjF0hZagashgGriNO2cF5&#13;&#10;izGtvpba4zXBrZF5lr1Iiy2nDw12VDZUndZnq6A0u33/8e457o4/h/MnLcujMUo9PvRv0zRepyAi&#13;&#10;9fG/8YdY6eSQjUfj5zzPR/Arlg4g5zcAAAD//wMAUEsBAi0AFAAGAAgAAAAhANvh9svuAAAAhQEA&#13;&#10;ABMAAAAAAAAAAAAAAAAAAAAAAFtDb250ZW50X1R5cGVzXS54bWxQSwECLQAUAAYACAAAACEAWvQs&#13;&#10;W78AAAAVAQAACwAAAAAAAAAAAAAAAAAfAQAAX3JlbHMvLnJlbHNQSwECLQAUAAYACAAAACEASe6B&#13;&#10;1M8AAADoAAAADwAAAAAAAAAAAAAAAAAHAgAAZHJzL2Rvd25yZXYueG1sUEsFBgAAAAADAAMAtwAA&#13;&#10;AAMDAAAAAA==&#13;&#10;" strokecolor="black [3213]" strokeweight=".5pt">
                      <v:stroke joinstyle="miter"/>
                    </v:line>
                    <v:line id="Straight Connector 1073742225" o:spid="_x0000_s1219" style="position:absolute;flip:y;visibility:visible;mso-wrap-style:square" from="2312,0" to="2312,1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7w7zwAAAOgAAAAPAAAAZHJzL2Rvd25yZXYueG1sRI/BagIx&#13;&#10;EIbvQt8hTMFbzXattaxGKSvaHnqpLdLjsBl31yaTJYm67dM3QsHLwMzP/w3ffNlbI07kQ+tYwf0o&#13;&#10;A0FcOd1yreDzY333BCJEZI3GMSn4oQDLxc1gjoV2Z36n0zbWIkE4FKigibErpAxVQxbDyHXEKds7&#13;&#10;bzGm1ddSezwnuDUyz7JHabHl9KHBjsqGqu/t0Sooze6rf9l4jrvD7/74RuvyYIxSw9t+NUvjeQYi&#13;&#10;Uh+vjX/Eq04O2XQ8fcjzfAIXsXQAufgDAAD//wMAUEsBAi0AFAAGAAgAAAAhANvh9svuAAAAhQEA&#13;&#10;ABMAAAAAAAAAAAAAAAAAAAAAAFtDb250ZW50X1R5cGVzXS54bWxQSwECLQAUAAYACAAAACEAWvQs&#13;&#10;W78AAAAVAQAACwAAAAAAAAAAAAAAAAAfAQAAX3JlbHMvLnJlbHNQSwECLQAUAAYACAAAACEAqUu8&#13;&#10;O88AAADoAAAADwAAAAAAAAAAAAAAAAAHAgAAZHJzL2Rvd25yZXYueG1sUEsFBgAAAAADAAMAtwAA&#13;&#10;AAMDAAAAAA==&#13;&#10;" strokecolor="black [3213]" strokeweight=".5pt">
                      <v:stroke joinstyle="miter"/>
                    </v:line>
                    <v:line id="Straight Connector 1073742228" o:spid="_x0000_s1220" style="position:absolute;flip:y;visibility:visible;mso-wrap-style:square" from="3100,0" to="3100,1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hOlzwAAAOgAAAAPAAAAZHJzL2Rvd25yZXYueG1sRI9BT8Mw&#13;&#10;DIXvSPyHyEjcWEpBbOqWTahowIELA007Wo3XdiROlWRb4dfjAxKXJ/k9+bPfYjV6p04UUx/YwO2k&#13;&#10;AEXcBNtza+DzY30zA5UyskUXmAx8U4LV8vJigZUNZ36n0ya3SiCcKjTQ5TxUWqemI49pEgZiyfYh&#13;&#10;eswyxlbbiGeBe6fLonjQHnuWCx0OVHfUfG2O3kDttrvx5Tly3h5+9sc3WtcH54y5vhqf5iKPc1CZ&#13;&#10;xvy/8Yd4tdKhmN5N78uylM+lmBigl78AAAD//wMAUEsBAi0AFAAGAAgAAAAhANvh9svuAAAAhQEA&#13;&#10;ABMAAAAAAAAAAAAAAAAAAAAAAFtDb250ZW50X1R5cGVzXS54bWxQSwECLQAUAAYACAAAACEAWvQs&#13;&#10;W78AAAAVAQAACwAAAAAAAAAAAAAAAAAfAQAAX3JlbHMvLnJlbHNQSwECLQAUAAYACAAAACEAR0oT&#13;&#10;pc8AAADoAAAADwAAAAAAAAAAAAAAAAAHAgAAZHJzL2Rvd25yZXYueG1sUEsFBgAAAAADAAMAtwAA&#13;&#10;AAMDAAAAAA==&#13;&#10;" strokecolor="black [3213]" strokeweight=".5pt">
                      <v:stroke joinstyle="miter"/>
                    </v:line>
                    <v:line id="Straight Connector 1073742229" o:spid="_x0000_s1221" style="position:absolute;flip:y;visibility:visible;mso-wrap-style:square" from="3888,0" to="3888,1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rY+zwAAAOgAAAAPAAAAZHJzL2Rvd25yZXYueG1sRI/BagIx&#13;&#10;EIbvhb5DmIK3mu1atF2NIiu2HnqpLdLjsBl31yaTJYm67dM3gtDLwMzP/w3fbNFbI07kQ+tYwcMw&#13;&#10;A0FcOd1yreDzY33/BCJEZI3GMSn4oQCL+e3NDAvtzvxOp22sRYJwKFBBE2NXSBmqhiyGoeuIU7Z3&#13;&#10;3mJMq6+l9nhOcGtknmVjabHl9KHBjsqGqu/t0Sooze6rf33xHHeH3/3xjdblwRilBnf9aprGcgoi&#13;&#10;Uh//G1fERieHbDKaPOZ5/gwXsXQAOf8DAAD//wMAUEsBAi0AFAAGAAgAAAAhANvh9svuAAAAhQEA&#13;&#10;ABMAAAAAAAAAAAAAAAAAAAAAAFtDb250ZW50X1R5cGVzXS54bWxQSwECLQAUAAYACAAAACEAWvQs&#13;&#10;W78AAAAVAQAACwAAAAAAAAAAAAAAAAAfAQAAX3JlbHMvLnJlbHNQSwECLQAUAAYACAAAACEAKAa2&#13;&#10;Ps8AAADoAAAADwAAAAAAAAAAAAAAAAAHAgAAZHJzL2Rvd25yZXYueG1sUEsFBgAAAAADAAMAtwAA&#13;&#10;AAMDAAAAAA==&#13;&#10;" strokecolor="black [3213]" strokeweight=".5pt">
                      <v:stroke joinstyle="miter"/>
                    </v:line>
                    <v:line id="Straight Connector 1073742230" o:spid="_x0000_s1222" style="position:absolute;flip:y;visibility:visible;mso-wrap-style:square" from="5386,0" to="5386,1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5Yl+zgAAAOgAAAAPAAAAZHJzL2Rvd25yZXYueG1sRI/BSgMx&#13;&#10;EIbvgu8QRvBms27FyrZpkZWqBy9WKR6HzXR3azJZkrRdfXrnIPQy8M8w38+3WI3eqSPF1Ac2cDsp&#13;&#10;QBE3wfbcGvj8WN88gEoZ2aILTAZ+KMFqeXmxwMqGE7/TcZNbJRBOFRroch4qrVPTkcc0CQOx3HYh&#13;&#10;eswSY6ttxJPAvdNlUdxrjz1LQ4cD1R0135uDN1C77df48hw5b/e/u8Mbreu9c8ZcX41PcxmPc1CZ&#13;&#10;xnz++Ee8WnEoZtPZXVlORUXEZAF6+QcAAP//AwBQSwECLQAUAAYACAAAACEA2+H2y+4AAACFAQAA&#13;&#10;EwAAAAAAAAAAAAAAAAAAAAAAW0NvbnRlbnRfVHlwZXNdLnhtbFBLAQItABQABgAIAAAAIQBa9Cxb&#13;&#10;vwAAABUBAAALAAAAAAAAAAAAAAAAAB8BAABfcmVscy8ucmVsc1BLAQItABQABgAIAAAAIQA85Yl+&#13;&#10;zgAAAOgAAAAPAAAAAAAAAAAAAAAAAAcCAABkcnMvZG93bnJldi54bWxQSwUGAAAAAAMAAwC3AAAA&#13;&#10;AgMAAAAA&#13;&#10;" strokecolor="black [3213]" strokeweight=".5pt">
                      <v:stroke joinstyle="miter"/>
                    </v:line>
                    <v:line id="Straight Connector 1073741826" o:spid="_x0000_s1223" style="position:absolute;flip:y;visibility:visible;mso-wrap-style:square" from="4650,26" to="4650,10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KWiPzwAAAOgAAAAPAAAAZHJzL2Rvd25yZXYueG1sRI9NawIx&#13;&#10;EIbvhf6HMAVvNesHKqtRyhbbHnrRFulx2Iy7a5PJkkRd++uNUPAyMPPyPsOzWHXWiBP50DhWMOhn&#13;&#10;IIhLpxuuFHx/rZ9nIEJE1mgck4ILBVgtHx8WmGt35g2dtrESCcIhRwV1jG0uZShrshj6riVO2d55&#13;&#10;izGtvpLa4znBrZHDLJtIiw2nDzW2VNRU/m6PVkFhdj/d+5vnuDv87Y+ftC4OxijVe+pe52m8zEFE&#13;&#10;6uK98Y/40Mkhm46m48FsOIGbWDqAXF4BAAD//wMAUEsBAi0AFAAGAAgAAAAhANvh9svuAAAAhQEA&#13;&#10;ABMAAAAAAAAAAAAAAAAAAAAAAFtDb250ZW50X1R5cGVzXS54bWxQSwECLQAUAAYACAAAACEAWvQs&#13;&#10;W78AAAAVAQAACwAAAAAAAAAAAAAAAAAfAQAAX3JlbHMvLnJlbHNQSwECLQAUAAYACAAAACEAuylo&#13;&#10;j88AAADoAAAADwAAAAAAAAAAAAAAAAAHAgAAZHJzL2Rvd25yZXYueG1sUEsFBgAAAAADAAMAtwAA&#13;&#10;AAMDAAAAAA==&#13;&#10;" strokecolor="black [3213]" strokeweight=".5pt">
                      <v:stroke joinstyle="miter"/>
                    </v:line>
                  </v:group>
                </v:group>
                <v:group id="Group 1073742298" o:spid="_x0000_s1224" style="position:absolute;top:4389;width:7772;height:3610" coordsize="7772,3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BzJm0QAAAOgAAAAPAAAAZHJzL2Rvd25yZXYueG1sRI9PS8NA&#13;&#10;EMXvgt9hGcGb3SRVq2m3pdQ/eCiCbaF4G7LTJDQ7G7Jrkn575yB4eTDvMb+Zt1iNrlE9daH2bCCd&#13;&#10;JKCIC29rLg0c9m93T6BCRLbYeCYDFwqwWl5fLTC3fuAv6nexVALhkKOBKsY21zoUFTkME98SS3by&#13;&#10;ncMoY1dq2+EgcNfoLEketcOa5UKFLW0qKs67H2fgfcBhPU1f++35tLl87x8+j9uUjLm9GV/mIus5&#13;&#10;qEhj/N/4Q3xY6ZDMprP7LHuWz6WYGKCXvwAAAP//AwBQSwECLQAUAAYACAAAACEA2+H2y+4AAACF&#13;&#10;AQAAEwAAAAAAAAAAAAAAAAAAAAAAW0NvbnRlbnRfVHlwZXNdLnhtbFBLAQItABQABgAIAAAAIQBa&#13;&#10;9CxbvwAAABUBAAALAAAAAAAAAAAAAAAAAB8BAABfcmVscy8ucmVsc1BLAQItABQABgAIAAAAIQBq&#13;&#10;BzJm0QAAAOgAAAAPAAAAAAAAAAAAAAAAAAcCAABkcnMvZG93bnJldi54bWxQSwUGAAAAAAMAAwC3&#13;&#10;AAAABQMAAAAA&#13;&#10;">
                  <v:shape id="Text Box 1073742233" o:spid="_x0000_s1225" type="#_x0000_t202" style="position:absolute;top:1051;width:7772;height:25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zrszwAAAOgAAAAPAAAAZHJzL2Rvd25yZXYueG1sRI9NS8NA&#13;&#10;EIbvhf6HZQpepN2YVSNpt0X8xptNVbwN2TEJZmdDdk3iv3cFoZeBmZf3GZ7NbrKtGKj3jWMNZ6sE&#13;&#10;BHHpTMOVhkNxv7wC4QOywdYxafghD7vtfLbB3LiRX2jYh0pECPscNdQhdLmUvqzJol+5jjhmn663&#13;&#10;GOLaV9L0OEa4bWWaJJfSYsPxQ40d3dRUfu2/rYaP0+r92U8Pr6O6UN3d41Bkb6bQ+mQx3a7juF6D&#13;&#10;CDSFY+Mf8WSiQ5Kp7DxNlYI/sXgAuf0FAAD//wMAUEsBAi0AFAAGAAgAAAAhANvh9svuAAAAhQEA&#13;&#10;ABMAAAAAAAAAAAAAAAAAAAAAAFtDb250ZW50X1R5cGVzXS54bWxQSwECLQAUAAYACAAAACEAWvQs&#13;&#10;W78AAAAVAQAACwAAAAAAAAAAAAAAAAAfAQAAX3JlbHMvLnJlbHNQSwECLQAUAAYACAAAACEAykM6&#13;&#10;7M8AAADoAAAADwAAAAAAAAAAAAAAAAAHAgAAZHJzL2Rvd25yZXYueG1sUEsFBgAAAAADAAMAtwAA&#13;&#10;AAMDAAAAAA==&#13;&#10;" fillcolor="white [3201]" stroked="f" strokeweight=".5pt">
                    <v:textbox>
                      <w:txbxContent>
                        <w:p w14:paraId="065E9D66" w14:textId="684AA938" w:rsidR="00C468EA" w:rsidRPr="00250D83" w:rsidRDefault="00C468EA" w:rsidP="008E61D2">
                          <w:pPr>
                            <w:jc w:val="center"/>
                            <w:rPr>
                              <w:sz w:val="18"/>
                              <w:szCs w:val="18"/>
                              <w14:textOutline w14:w="9525" w14:cap="rnd" w14:cmpd="sng" w14:algn="ctr">
                                <w14:noFill/>
                                <w14:prstDash w14:val="solid"/>
                                <w14:bevel/>
                              </w14:textOutline>
                            </w:rPr>
                          </w:pPr>
                          <w:r w:rsidRPr="00250D83">
                            <w:rPr>
                              <w:sz w:val="18"/>
                              <w:szCs w:val="18"/>
                              <w14:textOutline w14:w="9525" w14:cap="rnd" w14:cmpd="sng" w14:algn="ctr">
                                <w14:noFill/>
                                <w14:prstDash w14:val="solid"/>
                                <w14:bevel/>
                              </w14:textOutline>
                            </w:rPr>
                            <w:t>Bruit</w:t>
                          </w:r>
                        </w:p>
                      </w:txbxContent>
                    </v:textbox>
                  </v:shape>
                  <v:shape id="Picture 63" o:spid="_x0000_s1226" type="#_x0000_t75" style="position:absolute;left:1156;width:5550;height:17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t37yQAAAOAAAAAPAAAAZHJzL2Rvd25yZXYueG1sRI9Pa8JA&#13;&#10;FMTvBb/D8oReim5qIZToKmopFMGDseD1kX1N1mbfhuw2f/z03ULBy8AwzG+Y1Wawteio9caxgud5&#13;&#10;AoK4cNpwqeDz/D57BeEDssbaMSkYycNmPXlYYaZdzyfq8lCKCGGfoYIqhCaT0hcVWfRz1xDH7Mu1&#13;&#10;FkO0bSl1i32E21oukiSVFg3HhQob2ldUfOc/VkFqFs3TyRSHY3+9DLv98XzV402px+nwtoyyXYII&#13;&#10;NIR74x/xoWP5Bf4OxTMg178AAAD//wMAUEsBAi0AFAAGAAgAAAAhANvh9svuAAAAhQEAABMAAAAA&#13;&#10;AAAAAAAAAAAAAAAAAFtDb250ZW50X1R5cGVzXS54bWxQSwECLQAUAAYACAAAACEAWvQsW78AAAAV&#13;&#10;AQAACwAAAAAAAAAAAAAAAAAfAQAAX3JlbHMvLnJlbHNQSwECLQAUAAYACAAAACEA01Ld+8kAAADg&#13;&#10;AAAADwAAAAAAAAAAAAAAAAAHAgAAZHJzL2Rvd25yZXYueG1sUEsFBgAAAAADAAMAtwAAAP0CAAAA&#13;&#10;AA==&#13;&#10;">
                    <v:imagedata r:id="rId110" o:title=""/>
                  </v:shape>
                </v:group>
                <v:line id="Straight Connector 1073742287" o:spid="_x0000_s1227" style="position:absolute;flip:y;visibility:visible;mso-wrap-style:square" from="6949,4023" to="13496,40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6EUzgAAAOgAAAAPAAAAZHJzL2Rvd25yZXYueG1sRI/BasMw&#13;&#10;DIbvg76D0WC31VlWlpLWLSVlYezUJmWwm4i1JCy2g6222dvPg0EvAunn/8S33k5mEBfyoXdWwdM8&#13;&#10;AUG2cbq3rYJT/fq4BBEYrcbBWVLwQwG2m9ndGnPtrvZIl4pbESE25KigYx5zKUPTkcEwdyPZmH05&#13;&#10;b5Dj6lupPV4j3AwyTZIXabC38UOHIxUdNd/V2Sioi5Kr9/pQlp/ncveBh4L9olDq4X7ar+LYrUAw&#13;&#10;TXxr/CPedHRIsudskabLDP7E4gHk5hcAAP//AwBQSwECLQAUAAYACAAAACEA2+H2y+4AAACFAQAA&#13;&#10;EwAAAAAAAAAAAAAAAAAAAAAAW0NvbnRlbnRfVHlwZXNdLnhtbFBLAQItABQABgAIAAAAIQBa9Cxb&#13;&#10;vwAAABUBAAALAAAAAAAAAAAAAAAAAB8BAABfcmVscy8ucmVsc1BLAQItABQABgAIAAAAIQAoT6EU&#13;&#10;zgAAAOgAAAAPAAAAAAAAAAAAAAAAAAcCAABkcnMvZG93bnJldi54bWxQSwUGAAAAAAMAAwC3AAAA&#13;&#10;AgMAAAAA&#13;&#10;" strokecolor="black [3213]" strokeweight=".5pt">
                  <v:stroke endarrow="open" joinstyle="miter"/>
                </v:line>
                <v:shape id="Text Box 1073742289" o:spid="_x0000_s1228" type="#_x0000_t202" style="position:absolute;left:13606;top:2706;width:7772;height:25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3phzwAAAOgAAAAPAAAAZHJzL2Rvd25yZXYueG1sRI9NSwMx&#13;&#10;EIbvgv8hjOBF2qyr9GPbtIgirb2UfoHHYTNulm4mSxLb7b9vCoKXgZmX9xme6byzjTiRD7VjBc/9&#13;&#10;DARx6XTNlYL97rM3AhEissbGMSm4UID57P5uioV2Z97QaRsrkSAcClRgYmwLKUNpyGLou5Y4ZT/O&#13;&#10;W4xp9ZXUHs8JbhuZZ9lAWqw5fTDY0ruh8rj9tQq4y30cmFXYuXZx/Fqs6Xt9eFLq8aH7mKTxNgER&#13;&#10;qYv/jT/EUieHbPgyfM3z0RhuYukAcnYFAAD//wMAUEsBAi0AFAAGAAgAAAAhANvh9svuAAAAhQEA&#13;&#10;ABMAAAAAAAAAAAAAAAAAAAAAAFtDb250ZW50X1R5cGVzXS54bWxQSwECLQAUAAYACAAAACEAWvQs&#13;&#10;W78AAAAVAQAACwAAAAAAAAAAAAAAAAAfAQAAX3JlbHMvLnJlbHNQSwECLQAUAAYACAAAACEAHr96&#13;&#10;Yc8AAADoAAAADwAAAAAAAAAAAAAAAAAHAgAAZHJzL2Rvd25yZXYueG1sUEsFBgAAAAADAAMAtwAA&#13;&#10;AAMDAAAAAA==&#13;&#10;" fillcolor="white [3201]" strokecolor="black [3213]" strokeweight=".5pt">
                  <v:textbox>
                    <w:txbxContent>
                      <w:p w14:paraId="174ACC6C" w14:textId="3D6C267D" w:rsidR="00C468EA" w:rsidRPr="003E0C16" w:rsidRDefault="00C468EA" w:rsidP="008E61D2">
                        <w:pPr>
                          <w:jc w:val="center"/>
                          <w:rPr>
                            <w:sz w:val="18"/>
                            <w:szCs w:val="18"/>
                            <w14:textOutline w14:w="9525" w14:cap="rnd" w14:cmpd="sng" w14:algn="ctr">
                              <w14:noFill/>
                              <w14:prstDash w14:val="solid"/>
                              <w14:bevel/>
                            </w14:textOutline>
                          </w:rPr>
                        </w:pPr>
                        <w:r w:rsidRPr="003E0C16">
                          <w:rPr>
                            <w:sz w:val="18"/>
                            <w:szCs w:val="18"/>
                            <w14:textOutline w14:w="9525" w14:cap="rnd" w14:cmpd="sng" w14:algn="ctr">
                              <w14:noFill/>
                              <w14:prstDash w14:val="solid"/>
                              <w14:bevel/>
                            </w14:textOutline>
                          </w:rPr>
                          <w:t>Source</w:t>
                        </w:r>
                      </w:p>
                    </w:txbxContent>
                  </v:textbox>
                </v:shape>
                <v:line id="Straight Connector 1073742291" o:spid="_x0000_s1229" style="position:absolute;flip:y;visibility:visible;mso-wrap-style:square" from="21360,3877" to="26573,38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womzwAAAOgAAAAPAAAAZHJzL2Rvd25yZXYueG1sRI/BasJA&#13;&#10;EIbvhb7DMgVvdWOUaqOrSEpD6ckmUvA2ZMckNDsbdldN375bKPQyMPPzf8O32Y2mF1dyvrOsYDZN&#13;&#10;QBDXVnfcKDhWr48rED4ga+wtk4Jv8rDb3t9tMNP2xh90LUMjIoR9hgraEIZMSl+3ZNBP7UAcs7N1&#13;&#10;BkNcXSO1w1uEm16mSfIkDXYcP7Q4UN5S/VVejIIqL0L5Xh2K4nQp9p94yINb5EpNHsaXdRz7NYhA&#13;&#10;Y/hv/CHedHRIlvPlIk2fZ/ArFg8gtz8AAAD//wMAUEsBAi0AFAAGAAgAAAAhANvh9svuAAAAhQEA&#13;&#10;ABMAAAAAAAAAAAAAAAAAAAAAAFtDb250ZW50X1R5cGVzXS54bWxQSwECLQAUAAYACAAAACEAWvQs&#13;&#10;W78AAAAVAQAACwAAAAAAAAAAAAAAAAAfAQAAX3JlbHMvLnJlbHNQSwECLQAUAAYACAAAACEATTMK&#13;&#10;Js8AAADoAAAADwAAAAAAAAAAAAAAAAAHAgAAZHJzL2Rvd25yZXYueG1sUEsFBgAAAAADAAMAtwAA&#13;&#10;AAMDAAAAAA==&#13;&#10;" strokecolor="black [3213]" strokeweight=".5pt">
                  <v:stroke endarrow="open" joinstyle="miter"/>
                </v:line>
                <v:shape id="Text Box 1073742292" o:spid="_x0000_s1230" type="#_x0000_t202" style="position:absolute;left:26481;top:2560;width:9074;height:25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n7NzwAAAOgAAAAPAAAAZHJzL2Rvd25yZXYueG1sRI/BSgMx&#13;&#10;EIbvgu8QRvAiNmuUtm6bFlGktpdiW6HHYTPdLN1MliS269sbQehlYObn/4ZvOu9dK04UYuNZw8Og&#13;&#10;AEFcedNwrWG3fb8fg4gJ2WDrmTT8UIT57PpqiqXxZ/6k0ybVIkM4lqjBptSVUsbKksM48B1xzg4+&#13;&#10;OEx5DbU0Ac8Z7lqpimIoHTacP1js6NVSddx8Ow3cq5CGdhW3vlscl4s17ddfd1rf3vRvkzxeJiAS&#13;&#10;9enS+Ed8mOxQjB5HT0o9K/gTyweQs18AAAD//wMAUEsBAi0AFAAGAAgAAAAhANvh9svuAAAAhQEA&#13;&#10;ABMAAAAAAAAAAAAAAAAAAAAAAFtDb250ZW50X1R5cGVzXS54bWxQSwECLQAUAAYACAAAACEAWvQs&#13;&#10;W78AAAAVAQAACwAAAAAAAAAAAAAAAAAfAQAAX3JlbHMvLnJlbHNQSwECLQAUAAYACAAAACEAlcJ+&#13;&#10;zc8AAADoAAAADwAAAAAAAAAAAAAAAAAHAgAAZHJzL2Rvd25yZXYueG1sUEsFBgAAAAADAAMAtwAA&#13;&#10;AAMDAAAAAA==&#13;&#10;" fillcolor="white [3201]" strokecolor="black [3213]" strokeweight=".5pt">
                  <v:textbox>
                    <w:txbxContent>
                      <w:p w14:paraId="50FEEE7E" w14:textId="6FB83AC2" w:rsidR="00C468EA" w:rsidRPr="003E0C16" w:rsidRDefault="00C468EA" w:rsidP="008E61D2">
                        <w:pPr>
                          <w:jc w:val="center"/>
                          <w:rPr>
                            <w:sz w:val="18"/>
                            <w:szCs w:val="18"/>
                            <w14:textOutline w14:w="9525" w14:cap="rnd" w14:cmpd="sng" w14:algn="ctr">
                              <w14:noFill/>
                              <w14:prstDash w14:val="solid"/>
                              <w14:bevel/>
                            </w14:textOutline>
                          </w:rPr>
                        </w:pPr>
                        <w:r w:rsidRPr="003E0C16">
                          <w:rPr>
                            <w:sz w:val="18"/>
                            <w:szCs w:val="18"/>
                            <w14:textOutline w14:w="9525" w14:cap="rnd" w14:cmpd="sng" w14:algn="ctr">
                              <w14:noFill/>
                              <w14:prstDash w14:val="solid"/>
                              <w14:bevel/>
                            </w14:textOutline>
                          </w:rPr>
                          <w:t>Cavités vocales</w:t>
                        </w:r>
                      </w:p>
                    </w:txbxContent>
                  </v:textbox>
                </v:shape>
                <v:line id="Straight Connector 1073742293" o:spid="_x0000_s1231" style="position:absolute;flip:y;visibility:visible;mso-wrap-style:square" from="35625,3877" to="40840,38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THKzwAAAOgAAAAPAAAAZHJzL2Rvd25yZXYueG1sRI/BasJA&#13;&#10;EIbvhb7DMoXe6qZR1EZXkZSG0pNNpOBtyI5JaHY37I6avn23IPQyMPPzf8O33o6mFxfyoXNWwfMk&#13;&#10;AUG2drqzjYJD9fa0BBEYrcbeWVLwQwG2m/u7NWbaXe0nXUpuRITYkKGClnnIpAx1SwbDxA1kY3Zy&#13;&#10;3iDH1TdSe7xGuOllmiRzabCz8UOLA+Ut1d/l2Sio8oLLj2pfFMdzsfvCfc5+liv1+DC+ruLYrUAw&#13;&#10;jfzfuCHedXRIFtPFLE1fpvAnFg8gN78AAAD//wMAUEsBAi0AFAAGAAgAAAAhANvh9svuAAAAhQEA&#13;&#10;ABMAAAAAAAAAAAAAAAAAAAAAAFtDb250ZW50X1R5cGVzXS54bWxQSwECLQAUAAYACAAAACEAWvQs&#13;&#10;W78AAAAVAQAACwAAAAAAAAAAAAAAAAAfAQAAX3JlbHMvLnJlbHNQSwECLQAUAAYACAAAACEA0q0x&#13;&#10;ys8AAADoAAAADwAAAAAAAAAAAAAAAAAHAgAAZHJzL2Rvd25yZXYueG1sUEsFBgAAAAADAAMAtwAA&#13;&#10;AAMDAAAAAA==&#13;&#10;" strokecolor="black [3213]" strokeweight=".5pt">
                  <v:stroke endarrow="open" joinstyle="miter"/>
                </v:line>
                <v:shape id="Text Box 1073742294" o:spid="_x0000_s1232" type="#_x0000_t202" style="position:absolute;left:40818;top:2048;width:12999;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Z0MizwAAAOgAAAAPAAAAZHJzL2Rvd25yZXYueG1sRI9NawIx&#13;&#10;EIbvhf6HMAUvRbPditrVKKUitl7EL+hx2Ew3i5vJkkTd/vumUOhlYOblfYZntuhsI67kQ+1YwdMg&#13;&#10;A0FcOl1zpeB4WPUnIEJE1tg4JgXfFGAxv7+bYaHdjXd03cdKJAiHAhWYGNtCylAashgGriVO2Zfz&#13;&#10;FmNafSW1x1uC20bmWTaSFmtOHwy29GaoPO8vVgF3uY8jswkH167PH+stfW5Pj0r1HrrlNI3XKYhI&#13;&#10;Xfxv/CHedXLIxs/jYZ6/DOFXLB1Azn8AAAD//wMAUEsBAi0AFAAGAAgAAAAhANvh9svuAAAAhQEA&#13;&#10;ABMAAAAAAAAAAAAAAAAAAAAAAFtDb250ZW50X1R5cGVzXS54bWxQSwECLQAUAAYACAAAACEAWvQs&#13;&#10;W78AAAAVAQAACwAAAAAAAAAAAAAAAAAfAQAAX3JlbHMvLnJlbHNQSwECLQAUAAYACAAAACEAdWdD&#13;&#10;Is8AAADoAAAADwAAAAAAAAAAAAAAAAAHAgAAZHJzL2Rvd25yZXYueG1sUEsFBgAAAAADAAMAtwAA&#13;&#10;AAMDAAAAAA==&#13;&#10;" fillcolor="white [3201]" strokecolor="black [3213]" strokeweight=".5pt">
                  <v:textbox>
                    <w:txbxContent>
                      <w:p w14:paraId="653D86F4" w14:textId="0784D679" w:rsidR="00C468EA" w:rsidRPr="003E0C16" w:rsidRDefault="00C468EA" w:rsidP="00D41887">
                        <w:pPr>
                          <w:jc w:val="center"/>
                          <w:rPr>
                            <w:sz w:val="18"/>
                            <w:szCs w:val="18"/>
                            <w14:textOutline w14:w="9525" w14:cap="rnd" w14:cmpd="sng" w14:algn="ctr">
                              <w14:noFill/>
                              <w14:prstDash w14:val="solid"/>
                              <w14:bevel/>
                            </w14:textOutline>
                          </w:rPr>
                        </w:pPr>
                        <w:r w:rsidRPr="003E0C16">
                          <w:rPr>
                            <w:sz w:val="18"/>
                            <w:szCs w:val="18"/>
                            <w14:textOutline w14:w="9525" w14:cap="rnd" w14:cmpd="sng" w14:algn="ctr">
                              <w14:noFill/>
                              <w14:prstDash w14:val="solid"/>
                              <w14:bevel/>
                            </w14:textOutline>
                          </w:rPr>
                          <w:t>Cavités buccale</w:t>
                        </w:r>
                      </w:p>
                      <w:p w14:paraId="0E249C47" w14:textId="324840EC" w:rsidR="00C468EA" w:rsidRPr="00EE6C80" w:rsidRDefault="00C468EA" w:rsidP="008E61D2">
                        <w:pPr>
                          <w:jc w:val="center"/>
                          <w:rPr>
                            <w:sz w:val="18"/>
                            <w:szCs w:val="18"/>
                            <w14:textOutline w14:w="9525" w14:cap="rnd" w14:cmpd="sng" w14:algn="ctr">
                              <w14:noFill/>
                              <w14:prstDash w14:val="solid"/>
                              <w14:bevel/>
                            </w14:textOutline>
                          </w:rPr>
                        </w:pPr>
                        <w:r w:rsidRPr="00EE6C80">
                          <w:rPr>
                            <w:sz w:val="18"/>
                            <w:szCs w:val="18"/>
                            <w14:textOutline w14:w="9525" w14:cap="rnd" w14:cmpd="sng" w14:algn="ctr">
                              <w14:noFill/>
                              <w14:prstDash w14:val="solid"/>
                              <w14:bevel/>
                            </w14:textOutline>
                          </w:rPr>
                          <w:t>Et les lieux d’articulation</w:t>
                        </w:r>
                      </w:p>
                    </w:txbxContent>
                  </v:textbox>
                </v:shape>
                <v:line id="Straight Connector 1073742295" o:spid="_x0000_s1233" style="position:absolute;flip:y;visibility:visible;mso-wrap-style:square" from="53766,3877" to="56814,38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AwlzwAAAOgAAAAPAAAAZHJzL2Rvd25yZXYueG1sRI/BSsNA&#13;&#10;EIbvgu+wTMGb3TRWq2m3pUQMxVNNpNDbkB2TYHY27G7b+PZuQfAyMPPzf8O32oymF2dyvrOsYDZN&#13;&#10;QBDXVnfcKPis3u6fQfiArLG3TAp+yMNmfXuzwkzbC3/QuQyNiBD2GSpoQxgyKX3dkkE/tQNxzL6s&#13;&#10;Mxji6hqpHV4i3PQyTZInabDj+KHFgfKW6u/yZBRUeRHK92pfFMdTsT3gPg9unit1Nxlfl3FslyAC&#13;&#10;jeG/8YfY6eiQLB4W8zR9eYSrWDyAXP8CAAD//wMAUEsBAi0AFAAGAAgAAAAhANvh9svuAAAAhQEA&#13;&#10;ABMAAAAAAAAAAAAAAAAAAAAAAFtDb250ZW50X1R5cGVzXS54bWxQSwECLQAUAAYACAAAACEAWvQs&#13;&#10;W78AAAAVAQAACwAAAAAAAAAAAAAAAAAfAQAAX3JlbHMvLnJlbHNQSwECLQAUAAYACAAAACEAMggM&#13;&#10;Jc8AAADoAAAADwAAAAAAAAAAAAAAAAAHAgAAZHJzL2Rvd25yZXYueG1sUEsFBgAAAAADAAMAtwAA&#13;&#10;AAMDAAAAAA==&#13;&#10;" strokecolor="black [3213]" strokeweight=".5pt">
                  <v:stroke endarrow="open" joinstyle="miter"/>
                </v:line>
                <w10:wrap type="through"/>
              </v:group>
            </w:pict>
          </mc:Fallback>
        </mc:AlternateContent>
      </w:r>
    </w:p>
    <w:p w14:paraId="08F51BCB" w14:textId="0FBD865D" w:rsidR="00177265" w:rsidRDefault="00177265" w:rsidP="008A5A3C">
      <w:pPr>
        <w:pStyle w:val="Default"/>
      </w:pPr>
    </w:p>
    <w:p w14:paraId="12AE0D69" w14:textId="23706ECC" w:rsidR="00177265" w:rsidRDefault="00177265" w:rsidP="00177265">
      <w:pPr>
        <w:pStyle w:val="Default"/>
      </w:pPr>
    </w:p>
    <w:p w14:paraId="48868A6D" w14:textId="1902F064" w:rsidR="00EE6C80" w:rsidRDefault="007D6863" w:rsidP="00177265">
      <w:pPr>
        <w:pStyle w:val="Default"/>
      </w:pPr>
      <w:r>
        <w:t xml:space="preserve">Le son est généré d’abord par la source qui lui donne hauteur, puissance et bruit alors que les conduits </w:t>
      </w:r>
      <w:r w:rsidRPr="00AB6961">
        <w:t xml:space="preserve">vocaux </w:t>
      </w:r>
      <w:r>
        <w:t>agissent comme un filtre</w:t>
      </w:r>
      <w:r w:rsidRPr="00EE6C80">
        <w:t xml:space="preserve">. </w:t>
      </w:r>
      <w:r>
        <w:t>Notons</w:t>
      </w:r>
      <w:r w:rsidRPr="00EE6C80">
        <w:t xml:space="preserve"> que l’appareil cognitif de l’être humain est le résultat de plusieurs milliers années d’évolution. Le moindre changement dans le spectre complexe de la voix est facilement perceptible à l’écoute, d’où la complexité des techniques de la synthèse vocale dont la sophistication est assez récente. </w:t>
      </w:r>
      <w:r w:rsidRPr="009A4B58">
        <w:t xml:space="preserve">La synthèse vocale a vu le jour vers fin du </w:t>
      </w:r>
      <w:r>
        <w:t>XVIII</w:t>
      </w:r>
      <w:r w:rsidRPr="007812F9">
        <w:rPr>
          <w:vertAlign w:val="superscript"/>
        </w:rPr>
        <w:t>e</w:t>
      </w:r>
      <w:r w:rsidRPr="009A4B58">
        <w:t xml:space="preserve"> siècle avec la </w:t>
      </w:r>
      <w:r w:rsidRPr="007812F9">
        <w:rPr>
          <w:i/>
          <w:iCs/>
        </w:rPr>
        <w:t>Speaking machine</w:t>
      </w:r>
      <w:r w:rsidRPr="009A4B58">
        <w:t xml:space="preserve"> de Wolfgang von Kempelen, </w:t>
      </w:r>
      <w:r>
        <w:t xml:space="preserve">construite </w:t>
      </w:r>
      <w:r w:rsidRPr="009A4B58">
        <w:t>en 1791</w:t>
      </w:r>
      <w:r>
        <w:t>,</w:t>
      </w:r>
      <w:r w:rsidRPr="009A4B58">
        <w:t xml:space="preserve"> mais c’est surtout à partir des années </w:t>
      </w:r>
      <w:r>
        <w:t>19</w:t>
      </w:r>
      <w:r w:rsidRPr="009A4B58">
        <w:t xml:space="preserve">60 que la synthèse vocale par formants a commencé à </w:t>
      </w:r>
      <w:r>
        <w:t xml:space="preserve">être </w:t>
      </w:r>
      <w:r w:rsidRPr="00EE6C80">
        <w:t>développ</w:t>
      </w:r>
      <w:r>
        <w:t>ée</w:t>
      </w:r>
      <w:r w:rsidRPr="009A4B58">
        <w:t>. En 1984</w:t>
      </w:r>
      <w:r>
        <w:t>,</w:t>
      </w:r>
      <w:r w:rsidRPr="009A4B58">
        <w:t xml:space="preserve"> le chercheur français</w:t>
      </w:r>
      <w:r>
        <w:t xml:space="preserve"> Xavier Rodet</w:t>
      </w:r>
      <w:r w:rsidRPr="009A4B58">
        <w:t xml:space="preserve"> publie un article dans </w:t>
      </w:r>
      <w:r w:rsidRPr="007812F9">
        <w:rPr>
          <w:i/>
          <w:iCs/>
        </w:rPr>
        <w:t>Computer Music Journal</w:t>
      </w:r>
      <w:r w:rsidRPr="009A4B58">
        <w:t xml:space="preserve">, intitulé Time-Domain Formant-Wave-Function Synthesis.  La synthèse par fonctions d’ondes formantiques (FOF) </w:t>
      </w:r>
      <w:r>
        <w:t>est basée sur</w:t>
      </w:r>
      <w:r w:rsidRPr="009A4B58">
        <w:t xml:space="preserve"> </w:t>
      </w:r>
      <w:r>
        <w:t>le</w:t>
      </w:r>
      <w:r w:rsidRPr="009A4B58">
        <w:t xml:space="preserve"> modèle de production de la voix</w:t>
      </w:r>
      <w:r>
        <w:t>. À titre d’exemple</w:t>
      </w:r>
      <w:r w:rsidRPr="009A4B58">
        <w:t xml:space="preserve"> </w:t>
      </w:r>
      <w:r>
        <w:t>elle</w:t>
      </w:r>
      <w:r w:rsidRPr="009A4B58">
        <w:t xml:space="preserve"> permet de reproduire </w:t>
      </w:r>
      <w:r>
        <w:t xml:space="preserve">des fréquences fondamentales tout comme </w:t>
      </w:r>
      <w:r w:rsidRPr="009A4B58">
        <w:t xml:space="preserve">le comportement des résonateurs de l’appareil vocal. </w:t>
      </w:r>
      <w:r>
        <w:t>« </w:t>
      </w:r>
      <w:r w:rsidRPr="009A4B58">
        <w:t>Cette méthode de synthèse consiste à générer un ou plusieurs trains de sinusoïdes amorties, à une fréquence donnée (fréquence fondamentale, ou f0) pouvant être paramétrée. Chaque train de sinusoïdes contribue au spectre sonore par un formant, correspondant à une zone spectrale riche en intensité</w:t>
      </w:r>
      <w:r>
        <w:t> ».</w:t>
      </w:r>
      <w:r>
        <w:rPr>
          <w:rStyle w:val="FootnoteReference"/>
        </w:rPr>
        <w:footnoteReference w:id="163"/>
      </w:r>
      <w:r>
        <w:t xml:space="preserve"> Cette technique est la base de la synthèse formantique qui permet de reproduire certains phonèmes de la voix chantée</w:t>
      </w:r>
      <w:r w:rsidR="00136692">
        <w:t>.</w:t>
      </w:r>
    </w:p>
    <w:p w14:paraId="7D9EDDA6" w14:textId="734BBA39" w:rsidR="00136692" w:rsidRPr="009A4B58" w:rsidRDefault="00136692" w:rsidP="00136692">
      <w:pPr>
        <w:pStyle w:val="Heading3"/>
      </w:pPr>
      <w:bookmarkStart w:id="843" w:name="_Toc121091846"/>
      <w:r>
        <w:t xml:space="preserve">Synthèse formantique et la composition de </w:t>
      </w:r>
      <w:r w:rsidRPr="00136692">
        <w:rPr>
          <w:i/>
          <w:iCs/>
        </w:rPr>
        <w:t>Mots de jeu</w:t>
      </w:r>
      <w:bookmarkEnd w:id="843"/>
    </w:p>
    <w:p w14:paraId="0031B60D" w14:textId="0D6E76E5" w:rsidR="007E15CE" w:rsidRPr="007D5BBC" w:rsidRDefault="00136692" w:rsidP="00136692">
      <w:pPr>
        <w:pStyle w:val="Default"/>
      </w:pPr>
      <w:r w:rsidRPr="007D5BBC">
        <w:t xml:space="preserve">Dans la composition de </w:t>
      </w:r>
      <w:r w:rsidRPr="007D5BBC">
        <w:rPr>
          <w:i/>
          <w:iCs/>
        </w:rPr>
        <w:t>Mots de jeu</w:t>
      </w:r>
      <w:r w:rsidRPr="007D5BBC">
        <w:t xml:space="preserve"> </w:t>
      </w:r>
      <w:r w:rsidR="00EE6C80">
        <w:t xml:space="preserve">la </w:t>
      </w:r>
      <w:r w:rsidR="006E2F2A">
        <w:t>synthèse</w:t>
      </w:r>
      <w:r w:rsidR="00EE6C80">
        <w:t xml:space="preserve"> formantique </w:t>
      </w:r>
      <w:r>
        <w:t>reproduit d</w:t>
      </w:r>
      <w:r w:rsidR="006E2F2A">
        <w:t>es</w:t>
      </w:r>
      <w:r w:rsidR="00063D93" w:rsidRPr="00AB6961">
        <w:t xml:space="preserve"> gestes </w:t>
      </w:r>
      <w:r w:rsidR="006E1146">
        <w:t>vocaux</w:t>
      </w:r>
      <w:r w:rsidR="009B578A">
        <w:t xml:space="preserve"> </w:t>
      </w:r>
      <w:r>
        <w:t xml:space="preserve">qui </w:t>
      </w:r>
      <w:r w:rsidR="00063D93" w:rsidRPr="00AB6961">
        <w:t>restent en articulation avec les gestes vocaux des chanteuses. Pour la production des sons de synthèse différents types de sons et de traitements ont été retenus : bruit blanc filtré ou pulsé pour produire un souffle coloré (continu, amorti ou granulaire); et formant périodique pour produire des voyel</w:t>
      </w:r>
      <w:r w:rsidR="00063D93" w:rsidRPr="00177265">
        <w:t>les. À cela s’ajoute des traitements comme le vibrato et le</w:t>
      </w:r>
      <w:r w:rsidR="00063D93" w:rsidRPr="007D5BBC">
        <w:t xml:space="preserve"> </w:t>
      </w:r>
      <w:r w:rsidR="00063D93" w:rsidRPr="007D5BBC">
        <w:rPr>
          <w:i/>
          <w:iCs/>
        </w:rPr>
        <w:t>morphing</w:t>
      </w:r>
      <w:r w:rsidR="00063D93" w:rsidRPr="007D5BBC">
        <w:t>.</w:t>
      </w:r>
      <w:r w:rsidR="00063D93" w:rsidRPr="0062173A">
        <w:t xml:space="preserve"> </w:t>
      </w:r>
      <w:r>
        <w:t>L</w:t>
      </w:r>
      <w:r w:rsidR="007E15CE" w:rsidRPr="007D5BBC">
        <w:t>e logiciel utilisé pour le contrôle de synthèse vocale s’appelle Chant, contrôlé via la bibliothèque OM-Chant dans OpenMusic.</w:t>
      </w:r>
    </w:p>
    <w:p w14:paraId="3E572263" w14:textId="77777777" w:rsidR="007E15CE" w:rsidRPr="0062173A" w:rsidRDefault="007E15CE" w:rsidP="007952ED">
      <w:pPr>
        <w:pStyle w:val="Heading3"/>
      </w:pPr>
      <w:bookmarkStart w:id="844" w:name="_Toc121091847"/>
      <w:r w:rsidRPr="0062173A">
        <w:lastRenderedPageBreak/>
        <w:t>Souffle filtré</w:t>
      </w:r>
      <w:bookmarkEnd w:id="844"/>
    </w:p>
    <w:p w14:paraId="2FCEF4BB" w14:textId="5EDE01F3" w:rsidR="007E15CE" w:rsidRDefault="009526F0" w:rsidP="009526F0">
      <w:pPr>
        <w:pStyle w:val="Default"/>
      </w:pPr>
      <w:r w:rsidRPr="007952ED">
        <w:t>La figure 6</w:t>
      </w:r>
      <w:r>
        <w:t>2</w:t>
      </w:r>
      <w:r w:rsidRPr="007952ED">
        <w:t xml:space="preserve"> </w:t>
      </w:r>
      <w:r>
        <w:t>représente</w:t>
      </w:r>
      <w:r w:rsidRPr="007952ED">
        <w:t xml:space="preserve"> un</w:t>
      </w:r>
      <w:r w:rsidRPr="0062173A">
        <w:t xml:space="preserve"> patch OpenMusic qui génère un bruit continu. Les paramètres du bruit sont contrôlés grâce à une enveloppe d’amplitude, et des entrées où la durée totale et le début du déclenchement du bruit (</w:t>
      </w:r>
      <w:r w:rsidRPr="007812F9">
        <w:rPr>
          <w:i/>
          <w:iCs/>
        </w:rPr>
        <w:t>onset</w:t>
      </w:r>
      <w:r w:rsidRPr="0062173A">
        <w:t xml:space="preserve">) peuvent être configurés. </w:t>
      </w:r>
      <w:r>
        <w:t>Plus spécifiquement, t</w:t>
      </w:r>
      <w:r w:rsidRPr="0062173A">
        <w:t xml:space="preserve">rois filtres agissent sur le signal de la source. </w:t>
      </w:r>
      <w:r>
        <w:t>Et c</w:t>
      </w:r>
      <w:r w:rsidRPr="0062173A">
        <w:t>haque filtre contient deux formants dotés de deux fréquences fondamentales. Le nombre de formants, le début, la durée et l’amplitude de chaque fréquence peuvent être paramétrés séparément</w:t>
      </w:r>
      <w:r w:rsidR="007E15CE" w:rsidRPr="0062173A">
        <w:t>.</w:t>
      </w:r>
    </w:p>
    <w:p w14:paraId="318F81E7" w14:textId="77777777" w:rsidR="007E15CE" w:rsidRDefault="007E15CE" w:rsidP="007E15CE">
      <w:pPr>
        <w:pStyle w:val="FIGURES"/>
        <w:keepNext/>
      </w:pPr>
      <w:r>
        <w:drawing>
          <wp:inline distT="0" distB="0" distL="0" distR="0" wp14:anchorId="164022AF" wp14:editId="15B1FF6D">
            <wp:extent cx="5720731" cy="2985135"/>
            <wp:effectExtent l="12700" t="12700" r="6985"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Figure 14.png"/>
                    <pic:cNvPicPr/>
                  </pic:nvPicPr>
                  <pic:blipFill rotWithShape="1">
                    <a:blip r:embed="rId111">
                      <a:extLst>
                        <a:ext uri="{28A0092B-C50C-407E-A947-70E740481C1C}">
                          <a14:useLocalDpi xmlns:a14="http://schemas.microsoft.com/office/drawing/2010/main" val="0"/>
                        </a:ext>
                      </a:extLst>
                    </a:blip>
                    <a:srcRect l="399" t="590" r="274" b="481"/>
                    <a:stretch/>
                  </pic:blipFill>
                  <pic:spPr bwMode="auto">
                    <a:xfrm>
                      <a:off x="0" y="0"/>
                      <a:ext cx="5722000" cy="2985797"/>
                    </a:xfrm>
                    <a:prstGeom prst="rect">
                      <a:avLst/>
                    </a:prstGeom>
                    <a:ln w="508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7737D5" w14:textId="5B629D87" w:rsidR="007E15CE" w:rsidRPr="0062173A" w:rsidRDefault="007E15CE" w:rsidP="007E15CE">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65</w:t>
      </w:r>
      <w:r w:rsidR="003C6414">
        <w:rPr>
          <w:noProof/>
        </w:rPr>
        <w:fldChar w:fldCharType="end"/>
      </w:r>
      <w:r>
        <w:t>: Patch d'OpenMusic. Générateur de souffle continu.</w:t>
      </w:r>
    </w:p>
    <w:p w14:paraId="1DA5DA12" w14:textId="317C320C" w:rsidR="007E15CE" w:rsidRDefault="007E15CE" w:rsidP="007E15CE">
      <w:pPr>
        <w:pStyle w:val="Default"/>
      </w:pPr>
      <w:r w:rsidRPr="0062173A">
        <w:t xml:space="preserve">A la sortie du patch un moteur de synthèse génère le son à partir des valeurs saisies. La source peut produire un bruit amorti ou une sorte de souffle saccadé dont la fréquence d’amortissement est contrôlée par une enveloppe. Trois </w:t>
      </w:r>
      <w:r w:rsidR="009526F0">
        <w:t xml:space="preserve">autres </w:t>
      </w:r>
      <w:r w:rsidRPr="0062173A">
        <w:t xml:space="preserve">filtres agissent sur le bruit pulsé </w:t>
      </w:r>
      <w:r>
        <w:t>exactement de la même</w:t>
      </w:r>
      <w:r w:rsidRPr="0062173A">
        <w:t xml:space="preserve"> manière.</w:t>
      </w:r>
    </w:p>
    <w:p w14:paraId="164FD3F6" w14:textId="77777777" w:rsidR="000A31B6" w:rsidRPr="0062173A" w:rsidRDefault="000A31B6" w:rsidP="000A31B6">
      <w:pPr>
        <w:pStyle w:val="Default"/>
      </w:pPr>
      <w:r w:rsidRPr="0062173A">
        <w:t>Quand la fréquence est basse</w:t>
      </w:r>
      <w:r>
        <w:t>,</w:t>
      </w:r>
      <w:r w:rsidRPr="0062173A">
        <w:t xml:space="preserve"> le son généré ressemble à une pulsation</w:t>
      </w:r>
      <w:r>
        <w:t>,</w:t>
      </w:r>
      <w:r w:rsidRPr="0062173A">
        <w:t xml:space="preserve"> alors qu’en ajoutant la valeur de fréquence</w:t>
      </w:r>
      <w:r>
        <w:t>,</w:t>
      </w:r>
      <w:r w:rsidRPr="0062173A">
        <w:t xml:space="preserve"> le rendu sonore ressemble à un [r] alvéolaire non-voisé, ou un jeté, </w:t>
      </w:r>
      <w:r>
        <w:t>voire</w:t>
      </w:r>
      <w:r w:rsidRPr="0062173A">
        <w:t xml:space="preserve"> </w:t>
      </w:r>
      <w:r>
        <w:t xml:space="preserve">encore un </w:t>
      </w:r>
      <w:r w:rsidRPr="007812F9">
        <w:rPr>
          <w:i/>
          <w:iCs/>
        </w:rPr>
        <w:t>flatterzunge</w:t>
      </w:r>
      <w:r w:rsidRPr="0062173A">
        <w:t xml:space="preserve"> de souffle sur la flûte</w:t>
      </w:r>
      <w:r>
        <w:t>,</w:t>
      </w:r>
      <w:r w:rsidRPr="0062173A">
        <w:t xml:space="preserve"> filtré par des trajectoires indépendantes.</w:t>
      </w:r>
    </w:p>
    <w:p w14:paraId="0F8341F6" w14:textId="47AD1511" w:rsidR="000A31B6" w:rsidRPr="0062173A" w:rsidRDefault="000A31B6" w:rsidP="000A31B6">
      <w:pPr>
        <w:pStyle w:val="Default"/>
      </w:pPr>
      <w:r w:rsidRPr="0062173A">
        <w:t>Cet effet a été utilisé souvent pour prolonger les gestes issus de la prononciation de [r] par les chanteuses (mesure 50), ou comme un souffle pulsé qui traverse</w:t>
      </w:r>
      <w:r>
        <w:t>rait</w:t>
      </w:r>
      <w:r w:rsidRPr="0062173A">
        <w:t xml:space="preserve"> la voix chuchotée dans les mesure</w:t>
      </w:r>
      <w:r>
        <w:t>s</w:t>
      </w:r>
      <w:r w:rsidRPr="0062173A">
        <w:t xml:space="preserve"> 87 </w:t>
      </w:r>
      <w:r>
        <w:t>à</w:t>
      </w:r>
      <w:r w:rsidRPr="0062173A">
        <w:t xml:space="preserve"> 90. La figur</w:t>
      </w:r>
      <w:r>
        <w:t xml:space="preserve">e 63 </w:t>
      </w:r>
      <w:r w:rsidRPr="0062173A">
        <w:t>représente le patch</w:t>
      </w:r>
      <w:r>
        <w:t xml:space="preserve"> utilisé</w:t>
      </w:r>
      <w:r w:rsidRPr="0062173A">
        <w:t xml:space="preserve"> et le contenu spectral d</w:t>
      </w:r>
      <w:r>
        <w:t>u</w:t>
      </w:r>
      <w:r w:rsidRPr="0062173A">
        <w:t xml:space="preserve"> geste</w:t>
      </w:r>
      <w:r>
        <w:t xml:space="preserve"> décrit </w:t>
      </w:r>
      <w:r>
        <w:lastRenderedPageBreak/>
        <w:t>plus haut</w:t>
      </w:r>
      <w:r w:rsidRPr="0062173A">
        <w:t>. Sur le sonagramme</w:t>
      </w:r>
      <w:r>
        <w:t>,</w:t>
      </w:r>
      <w:r w:rsidRPr="0062173A">
        <w:t xml:space="preserve"> l’indépendance de la trajectoire des formants est explicite. </w:t>
      </w:r>
      <w:r>
        <w:t>Le</w:t>
      </w:r>
      <w:r w:rsidRPr="0062173A">
        <w:t xml:space="preserve"> changement de fréquence de la pulsation suit l’enveloppe de fréquence du patch.</w:t>
      </w:r>
    </w:p>
    <w:p w14:paraId="6895D2CC" w14:textId="4CF826B3" w:rsidR="007E15CE" w:rsidRPr="0062173A" w:rsidRDefault="007E15CE" w:rsidP="00250D83">
      <w:pPr>
        <w:pStyle w:val="FIGURES"/>
        <w:jc w:val="left"/>
      </w:pPr>
      <w:r w:rsidRPr="0062173A">
        <w:drawing>
          <wp:inline distT="0" distB="0" distL="0" distR="0" wp14:anchorId="6F2EAB62" wp14:editId="68A0C46C">
            <wp:extent cx="5760720" cy="2944495"/>
            <wp:effectExtent l="0" t="0" r="508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Figure 15-1.png"/>
                    <pic:cNvPicPr/>
                  </pic:nvPicPr>
                  <pic:blipFill>
                    <a:blip r:embed="rId112">
                      <a:extLst>
                        <a:ext uri="{28A0092B-C50C-407E-A947-70E740481C1C}">
                          <a14:useLocalDpi xmlns:a14="http://schemas.microsoft.com/office/drawing/2010/main" val="0"/>
                        </a:ext>
                      </a:extLst>
                    </a:blip>
                    <a:stretch>
                      <a:fillRect/>
                    </a:stretch>
                  </pic:blipFill>
                  <pic:spPr>
                    <a:xfrm>
                      <a:off x="0" y="0"/>
                      <a:ext cx="5760720" cy="2944495"/>
                    </a:xfrm>
                    <a:prstGeom prst="rect">
                      <a:avLst/>
                    </a:prstGeom>
                  </pic:spPr>
                </pic:pic>
              </a:graphicData>
            </a:graphic>
          </wp:inline>
        </w:drawing>
      </w:r>
    </w:p>
    <w:p w14:paraId="56C4C276" w14:textId="77777777" w:rsidR="007E15CE" w:rsidRDefault="007E15CE" w:rsidP="007E15CE">
      <w:pPr>
        <w:pStyle w:val="FIGURES"/>
        <w:keepNext/>
      </w:pPr>
      <w:r>
        <w:drawing>
          <wp:inline distT="0" distB="0" distL="0" distR="0" wp14:anchorId="63207D23" wp14:editId="7A9C5C8A">
            <wp:extent cx="5757365" cy="846161"/>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2" name="Figure 15-2.png"/>
                    <pic:cNvPicPr/>
                  </pic:nvPicPr>
                  <pic:blipFill>
                    <a:blip r:embed="rId113">
                      <a:extLst>
                        <a:ext uri="{28A0092B-C50C-407E-A947-70E740481C1C}">
                          <a14:useLocalDpi xmlns:a14="http://schemas.microsoft.com/office/drawing/2010/main" val="0"/>
                        </a:ext>
                      </a:extLst>
                    </a:blip>
                    <a:stretch>
                      <a:fillRect/>
                    </a:stretch>
                  </pic:blipFill>
                  <pic:spPr>
                    <a:xfrm>
                      <a:off x="0" y="0"/>
                      <a:ext cx="5770945" cy="848157"/>
                    </a:xfrm>
                    <a:prstGeom prst="rect">
                      <a:avLst/>
                    </a:prstGeom>
                  </pic:spPr>
                </pic:pic>
              </a:graphicData>
            </a:graphic>
          </wp:inline>
        </w:drawing>
      </w:r>
    </w:p>
    <w:p w14:paraId="5565075A" w14:textId="5EF156D6" w:rsidR="007E15CE" w:rsidRDefault="007E15CE" w:rsidP="007E15CE">
      <w:pPr>
        <w:pStyle w:val="Caption1"/>
        <w:rPr>
          <w:noProof/>
        </w:rPr>
      </w:pPr>
      <w:r>
        <w:t xml:space="preserve">Figure </w:t>
      </w:r>
      <w:r w:rsidR="003C6414">
        <w:fldChar w:fldCharType="begin"/>
      </w:r>
      <w:r w:rsidR="003C6414">
        <w:instrText xml:space="preserve"> SEQ Figure \* ARABIC </w:instrText>
      </w:r>
      <w:r w:rsidR="003C6414">
        <w:fldChar w:fldCharType="separate"/>
      </w:r>
      <w:r w:rsidR="00A347BF">
        <w:rPr>
          <w:noProof/>
        </w:rPr>
        <w:t>66</w:t>
      </w:r>
      <w:r w:rsidR="003C6414">
        <w:rPr>
          <w:noProof/>
        </w:rPr>
        <w:fldChar w:fldCharType="end"/>
      </w:r>
      <w:r>
        <w:t xml:space="preserve"> : Patch générateur de souffle continu avec les moyens de contrôle </w:t>
      </w:r>
      <w:r>
        <w:rPr>
          <w:noProof/>
        </w:rPr>
        <w:t>sur chaque formant. Le sonagramme représente l'évolution formantique du son généré La durée totale du son est 7 secondes.</w:t>
      </w:r>
    </w:p>
    <w:p w14:paraId="1FD7E369" w14:textId="77777777" w:rsidR="007E15CE" w:rsidRPr="0062173A" w:rsidRDefault="007E15CE" w:rsidP="00E71B3C">
      <w:pPr>
        <w:pStyle w:val="Heading3"/>
      </w:pPr>
      <w:bookmarkStart w:id="845" w:name="_Toc121091848"/>
      <w:r w:rsidRPr="0062173A">
        <w:t>Les voyelles</w:t>
      </w:r>
      <w:bookmarkEnd w:id="845"/>
    </w:p>
    <w:p w14:paraId="666A8900" w14:textId="30A1B8A1" w:rsidR="000A31B6" w:rsidRPr="0062173A" w:rsidRDefault="000A31B6" w:rsidP="000A31B6">
      <w:pPr>
        <w:pStyle w:val="Default"/>
      </w:pPr>
      <w:r w:rsidRPr="0062173A">
        <w:t>En principe</w:t>
      </w:r>
      <w:r>
        <w:t>,</w:t>
      </w:r>
      <w:r w:rsidRPr="0062173A">
        <w:t xml:space="preserve"> il s’agit de trois groupes de simples ondes sinusoïdales (trois formants) dont l</w:t>
      </w:r>
      <w:r>
        <w:t>e</w:t>
      </w:r>
      <w:r w:rsidRPr="0062173A">
        <w:t xml:space="preserve"> valeur de fréquence, d’amplitude et de largeur de bande </w:t>
      </w:r>
      <w:r>
        <w:t>sont</w:t>
      </w:r>
      <w:r w:rsidRPr="0062173A">
        <w:t xml:space="preserve"> contrôlée</w:t>
      </w:r>
      <w:r>
        <w:t>s</w:t>
      </w:r>
      <w:r w:rsidRPr="0062173A">
        <w:t xml:space="preserve"> afin de simuler différentes voyelles. La trajectoire de chacune de </w:t>
      </w:r>
      <w:r>
        <w:t>ce</w:t>
      </w:r>
      <w:r w:rsidRPr="0062173A">
        <w:t>s valeurs définit l’évolution formantique du son généré et</w:t>
      </w:r>
      <w:r>
        <w:t>,</w:t>
      </w:r>
      <w:r w:rsidRPr="0062173A">
        <w:t xml:space="preserve"> par conséquent</w:t>
      </w:r>
      <w:r>
        <w:t>,</w:t>
      </w:r>
      <w:r w:rsidRPr="0062173A">
        <w:t xml:space="preserve"> celle du geste vocal.</w:t>
      </w:r>
    </w:p>
    <w:p w14:paraId="6EEE1DB4" w14:textId="77777777" w:rsidR="007E15CE" w:rsidRPr="007952ED" w:rsidRDefault="007E15CE" w:rsidP="00E71B3C">
      <w:pPr>
        <w:pStyle w:val="Heading3"/>
      </w:pPr>
      <w:bookmarkStart w:id="846" w:name="_Toc121091849"/>
      <w:r w:rsidRPr="007952ED">
        <w:t>Transition des phonèmes</w:t>
      </w:r>
      <w:bookmarkEnd w:id="846"/>
    </w:p>
    <w:p w14:paraId="3FF68058" w14:textId="6895AF73" w:rsidR="007E15CE" w:rsidRDefault="000A31B6" w:rsidP="007E15CE">
      <w:pPr>
        <w:pStyle w:val="Default"/>
      </w:pPr>
      <w:r w:rsidRPr="0062173A">
        <w:t xml:space="preserve">Le signal de </w:t>
      </w:r>
      <w:r>
        <w:t xml:space="preserve">la </w:t>
      </w:r>
      <w:r w:rsidRPr="0062173A">
        <w:t xml:space="preserve">parole, en comparaison avec </w:t>
      </w:r>
      <w:r>
        <w:t>d’</w:t>
      </w:r>
      <w:r w:rsidRPr="0062173A">
        <w:t>autres signaux, doit être doté de transitions plus élaborées. Il s’agit de parties du spectre dans lesquelles les formants manifestent une évolution significative. Les consonnes ou les articulations (</w:t>
      </w:r>
      <w:r w:rsidRPr="007812F9">
        <w:rPr>
          <w:i/>
          <w:iCs/>
        </w:rPr>
        <w:t>staccato</w:t>
      </w:r>
      <w:r w:rsidRPr="0062173A">
        <w:t xml:space="preserve">, </w:t>
      </w:r>
      <w:r w:rsidRPr="007812F9">
        <w:rPr>
          <w:i/>
          <w:iCs/>
        </w:rPr>
        <w:t>legato</w:t>
      </w:r>
      <w:r w:rsidRPr="0062173A">
        <w:t>)</w:t>
      </w:r>
      <w:r>
        <w:t>,</w:t>
      </w:r>
      <w:r w:rsidRPr="0062173A">
        <w:t xml:space="preserve"> par exemple</w:t>
      </w:r>
      <w:r>
        <w:t>,</w:t>
      </w:r>
      <w:r w:rsidRPr="0062173A">
        <w:t xml:space="preserve"> sont des états expressifs dans lesquels les microévolutions de leur spectre sont déterminantes </w:t>
      </w:r>
      <w:r w:rsidRPr="0062173A">
        <w:lastRenderedPageBreak/>
        <w:t>phonétique</w:t>
      </w:r>
      <w:r>
        <w:t>ment</w:t>
      </w:r>
      <w:r w:rsidRPr="0062173A">
        <w:t xml:space="preserve"> et sémantique</w:t>
      </w:r>
      <w:r>
        <w:t>ment</w:t>
      </w:r>
      <w:r w:rsidRPr="0062173A">
        <w:t>. À titre d’exemple</w:t>
      </w:r>
      <w:r>
        <w:t>,</w:t>
      </w:r>
      <w:r w:rsidRPr="0062173A">
        <w:t xml:space="preserve"> le mot ‘ama’ représente la transition entre deux états stables (deux voyelles) par l’intermédiaire du nasal ‘m’. À l’aide de la représentation graphique des trajets formantiques (sonagramme)</w:t>
      </w:r>
      <w:r>
        <w:t>,</w:t>
      </w:r>
      <w:r w:rsidRPr="0062173A">
        <w:t xml:space="preserve"> nous pouvons observer le comportement temporel des fréquences, </w:t>
      </w:r>
      <w:r>
        <w:t xml:space="preserve">des </w:t>
      </w:r>
      <w:r w:rsidRPr="0062173A">
        <w:t>amplitudes</w:t>
      </w:r>
      <w:r>
        <w:t xml:space="preserve"> et</w:t>
      </w:r>
      <w:r w:rsidRPr="0062173A">
        <w:t xml:space="preserve"> </w:t>
      </w:r>
      <w:r>
        <w:t xml:space="preserve">des </w:t>
      </w:r>
      <w:r w:rsidRPr="0062173A">
        <w:t>largeurs de bande entre les phonèm</w:t>
      </w:r>
      <w:r w:rsidRPr="007952ED">
        <w:t>es. La figure 63 montre</w:t>
      </w:r>
      <w:r w:rsidRPr="0062173A">
        <w:t xml:space="preserve"> l’évolution des formants de la voix prononçant ‘ana’ (gauche) et ‘ama’ (droite). </w:t>
      </w:r>
      <w:r>
        <w:t>En comparant ces deux représentations, o</w:t>
      </w:r>
      <w:r w:rsidRPr="0062173A">
        <w:t xml:space="preserve">n peut constater </w:t>
      </w:r>
      <w:r>
        <w:t>que</w:t>
      </w:r>
      <w:r w:rsidRPr="0062173A">
        <w:t xml:space="preserve"> le profil </w:t>
      </w:r>
      <w:r>
        <w:t xml:space="preserve">sonore </w:t>
      </w:r>
      <w:r w:rsidRPr="0062173A">
        <w:t>de ‘M’ est plus droit</w:t>
      </w:r>
      <w:r>
        <w:t> :</w:t>
      </w:r>
      <w:r w:rsidRPr="0062173A">
        <w:t xml:space="preserve"> le début et la fin de ‘M’ sont plus francs que ceux du phonème ’N’</w:t>
      </w:r>
      <w:r>
        <w:t>, chose qui se perçoit bien à l’écoute</w:t>
      </w:r>
      <w:r w:rsidR="007E15CE" w:rsidRPr="0062173A">
        <w:t>.</w:t>
      </w:r>
    </w:p>
    <w:p w14:paraId="6EA696D8" w14:textId="77777777" w:rsidR="007E15CE" w:rsidRDefault="007E15CE" w:rsidP="007E15CE">
      <w:pPr>
        <w:pStyle w:val="FIGURES"/>
        <w:keepNext/>
      </w:pPr>
      <w:r>
        <w:drawing>
          <wp:inline distT="0" distB="0" distL="0" distR="0" wp14:anchorId="38994203" wp14:editId="5B971D42">
            <wp:extent cx="5760720" cy="28257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3" name="Figure 16.png"/>
                    <pic:cNvPicPr/>
                  </pic:nvPicPr>
                  <pic:blipFill>
                    <a:blip r:embed="rId114">
                      <a:extLst>
                        <a:ext uri="{28A0092B-C50C-407E-A947-70E740481C1C}">
                          <a14:useLocalDpi xmlns:a14="http://schemas.microsoft.com/office/drawing/2010/main" val="0"/>
                        </a:ext>
                      </a:extLst>
                    </a:blip>
                    <a:stretch>
                      <a:fillRect/>
                    </a:stretch>
                  </pic:blipFill>
                  <pic:spPr>
                    <a:xfrm>
                      <a:off x="0" y="0"/>
                      <a:ext cx="5760720" cy="2825750"/>
                    </a:xfrm>
                    <a:prstGeom prst="rect">
                      <a:avLst/>
                    </a:prstGeom>
                  </pic:spPr>
                </pic:pic>
              </a:graphicData>
            </a:graphic>
          </wp:inline>
        </w:drawing>
      </w:r>
    </w:p>
    <w:p w14:paraId="07F5C55F" w14:textId="1F1BAC53" w:rsidR="007E15CE" w:rsidRDefault="007E15CE" w:rsidP="007E15CE">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67</w:t>
      </w:r>
      <w:r w:rsidR="003C6414">
        <w:rPr>
          <w:noProof/>
        </w:rPr>
        <w:fldChar w:fldCharType="end"/>
      </w:r>
      <w:r>
        <w:t xml:space="preserve"> : Le sonogramme issu de l'analyse des phonèmes "N" (gauche) et "M" (droite), entouré par la voyelle "A".</w:t>
      </w:r>
    </w:p>
    <w:p w14:paraId="7AA18C60" w14:textId="443AEFA3" w:rsidR="007E15CE" w:rsidRDefault="000A31B6" w:rsidP="007E15CE">
      <w:pPr>
        <w:pStyle w:val="Default"/>
      </w:pPr>
      <w:r w:rsidRPr="0062173A">
        <w:t xml:space="preserve">Pour les voyelles et les phonèmes voisés, la transition et le morphing entre eux nécessitent une opération </w:t>
      </w:r>
      <w:r>
        <w:t>complexe</w:t>
      </w:r>
      <w:r w:rsidRPr="0062173A">
        <w:t xml:space="preserve">. La transition des phonèmes s’effectue à travers la fonction CH-TRANSITION. Cet outil détermine le contrôle du comportement des intervalles lors qu’ils sont chevauchés. La figure </w:t>
      </w:r>
      <w:r>
        <w:t>64</w:t>
      </w:r>
      <w:r w:rsidRPr="0062173A">
        <w:t xml:space="preserve"> représente un patch où la succession des phonèmes comme B ou L par l’intermédiaire des voyelles (ici O, E O E, I) est opérée. Dans le patch, les BPF de bande de fréquence, l’enveloppe de transition, la fréquence fondamentale et l’amplitude ont été prévus afin de contrôler des paramètres qui déterminent le contenu spectral des phonèmes. En manipulant les enveloppes</w:t>
      </w:r>
      <w:r>
        <w:t>,</w:t>
      </w:r>
      <w:r w:rsidRPr="0062173A">
        <w:t xml:space="preserve"> il est possible de produire des phonèmes qui ne peuvent pas être prononcés par le système de production de parole de l’être humain.</w:t>
      </w:r>
    </w:p>
    <w:p w14:paraId="229327ED" w14:textId="77777777" w:rsidR="007E15CE" w:rsidRDefault="007E15CE" w:rsidP="007E15CE">
      <w:pPr>
        <w:pStyle w:val="FIGURES"/>
        <w:keepNext/>
      </w:pPr>
      <w:r>
        <w:lastRenderedPageBreak/>
        <w:drawing>
          <wp:inline distT="0" distB="0" distL="0" distR="0" wp14:anchorId="3A060509" wp14:editId="4F4A4205">
            <wp:extent cx="5003800" cy="3505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4" name="Figure 17.png"/>
                    <pic:cNvPicPr/>
                  </pic:nvPicPr>
                  <pic:blipFill>
                    <a:blip r:embed="rId115">
                      <a:extLst>
                        <a:ext uri="{28A0092B-C50C-407E-A947-70E740481C1C}">
                          <a14:useLocalDpi xmlns:a14="http://schemas.microsoft.com/office/drawing/2010/main" val="0"/>
                        </a:ext>
                      </a:extLst>
                    </a:blip>
                    <a:stretch>
                      <a:fillRect/>
                    </a:stretch>
                  </pic:blipFill>
                  <pic:spPr>
                    <a:xfrm>
                      <a:off x="0" y="0"/>
                      <a:ext cx="5003800" cy="3505200"/>
                    </a:xfrm>
                    <a:prstGeom prst="rect">
                      <a:avLst/>
                    </a:prstGeom>
                  </pic:spPr>
                </pic:pic>
              </a:graphicData>
            </a:graphic>
          </wp:inline>
        </w:drawing>
      </w:r>
    </w:p>
    <w:p w14:paraId="026F7C0E" w14:textId="48940E5A" w:rsidR="007E15CE" w:rsidRDefault="007E15CE" w:rsidP="007E15CE">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68</w:t>
      </w:r>
      <w:r w:rsidR="003C6414">
        <w:rPr>
          <w:noProof/>
        </w:rPr>
        <w:fldChar w:fldCharType="end"/>
      </w:r>
      <w:r>
        <w:t xml:space="preserve"> : Le patch de succession de phonèmes avec le contrôle de transition à travers des BPF.</w:t>
      </w:r>
    </w:p>
    <w:p w14:paraId="09F6C71B" w14:textId="77777777" w:rsidR="007E15CE" w:rsidRPr="0062173A" w:rsidRDefault="007E15CE" w:rsidP="00E71B3C">
      <w:pPr>
        <w:pStyle w:val="Heading3"/>
      </w:pPr>
      <w:bookmarkStart w:id="847" w:name="_Toc121091850"/>
      <w:r w:rsidRPr="0062173A">
        <w:t>Vibrato</w:t>
      </w:r>
      <w:bookmarkEnd w:id="847"/>
    </w:p>
    <w:p w14:paraId="5B411C1E" w14:textId="77777777" w:rsidR="007E15CE" w:rsidRPr="0062173A" w:rsidRDefault="007E15CE" w:rsidP="007E15CE">
      <w:pPr>
        <w:pStyle w:val="Default"/>
      </w:pPr>
      <w:r w:rsidRPr="0062173A">
        <w:t>Un vibrato vocal nécessite aussi une trajectoire formantique complexe. La librairie OM chant nous permet de contrôler différents paramètres afin de générer des vibrato</w:t>
      </w:r>
      <w:r>
        <w:t>s</w:t>
      </w:r>
      <w:r w:rsidRPr="0062173A">
        <w:t xml:space="preserve"> qui ne sont pas réalisable</w:t>
      </w:r>
      <w:r>
        <w:t>s</w:t>
      </w:r>
      <w:r w:rsidRPr="0062173A">
        <w:t xml:space="preserve"> par la voix humaine, tout en gardant ses caractères. La vitesse (fréquence) et l’amplitude sont </w:t>
      </w:r>
      <w:r>
        <w:t xml:space="preserve">les </w:t>
      </w:r>
      <w:r w:rsidRPr="0062173A">
        <w:t>deux</w:t>
      </w:r>
      <w:r>
        <w:t xml:space="preserve"> paramètres modifiables ici</w:t>
      </w:r>
    </w:p>
    <w:p w14:paraId="6BE09C67" w14:textId="77777777" w:rsidR="007E15CE" w:rsidRPr="0062173A" w:rsidRDefault="007E15CE" w:rsidP="00250D83">
      <w:pPr>
        <w:pStyle w:val="Heading3"/>
      </w:pPr>
      <w:bookmarkStart w:id="848" w:name="_Toc121091851"/>
      <w:r w:rsidRPr="0062173A">
        <w:t>Déclenchement des sons</w:t>
      </w:r>
      <w:bookmarkEnd w:id="848"/>
    </w:p>
    <w:p w14:paraId="22DD1375" w14:textId="7B82B530" w:rsidR="007E15CE" w:rsidRPr="0062173A" w:rsidRDefault="007E15CE" w:rsidP="007E15CE">
      <w:pPr>
        <w:pStyle w:val="Default"/>
      </w:pPr>
      <w:r w:rsidRPr="007952ED">
        <w:rPr>
          <w:i/>
          <w:iCs/>
        </w:rPr>
        <w:t>Mots de jeu</w:t>
      </w:r>
      <w:r w:rsidRPr="0062173A">
        <w:t xml:space="preserve"> est une pièce dont la partie électronique a été entièrement réalisée dans les environnement informatique CAO (composition assistée par ordinateur). Il n’y a aucun traitement en temps réel. Environ 500 microgestes, après avoir été générés dans OM-Chant, sont montés et spatialisés (en stéréo) dans le logiciel Logic-Pro. Le nombre des sons montés est donc réduit à 48. Un simple patch Max est conçu pour le déclenchement des son</w:t>
      </w:r>
      <w:r w:rsidR="008048EA">
        <w:t>s</w:t>
      </w:r>
      <w:r w:rsidRPr="0062173A">
        <w:t xml:space="preserve"> qui s’effectue</w:t>
      </w:r>
      <w:r w:rsidR="008048EA">
        <w:t>nt</w:t>
      </w:r>
      <w:r w:rsidRPr="0062173A">
        <w:t xml:space="preserve"> à la régie par l’ingénieur de son ou le RIM à l’aide d’une pédale ou directement sur le clavier de l’ordinateur. </w:t>
      </w:r>
      <w:r w:rsidR="000A31B6">
        <w:t>En</w:t>
      </w:r>
      <w:r w:rsidRPr="0062173A">
        <w:t xml:space="preserve"> ce sens les sons électroniques suivent relativement la temporalité des musiciens.</w:t>
      </w:r>
    </w:p>
    <w:p w14:paraId="49348818" w14:textId="77777777" w:rsidR="007E15CE" w:rsidRPr="007E15CE" w:rsidRDefault="007E15CE" w:rsidP="00250D83"/>
    <w:p w14:paraId="5F8DE692" w14:textId="177B4469" w:rsidR="00E71B3C" w:rsidRDefault="007A0F4A" w:rsidP="00E71B3C">
      <w:pPr>
        <w:pStyle w:val="Heading2"/>
      </w:pPr>
      <w:bookmarkStart w:id="849" w:name="_Toc120215723"/>
      <w:bookmarkStart w:id="850" w:name="_Toc121091852"/>
      <w:bookmarkEnd w:id="849"/>
      <w:r w:rsidRPr="00E71B3C">
        <w:lastRenderedPageBreak/>
        <w:t>L</w:t>
      </w:r>
      <w:r w:rsidR="00E71B3C" w:rsidRPr="00E71B3C">
        <w:t>a</w:t>
      </w:r>
      <w:r w:rsidRPr="00E71B3C">
        <w:t xml:space="preserve"> cap</w:t>
      </w:r>
      <w:r w:rsidR="00E71B3C" w:rsidRPr="00E71B3C">
        <w:t>tation</w:t>
      </w:r>
      <w:r w:rsidRPr="00E71B3C">
        <w:t xml:space="preserve"> de gestes</w:t>
      </w:r>
      <w:bookmarkEnd w:id="850"/>
    </w:p>
    <w:p w14:paraId="64E4B125" w14:textId="64C5226E" w:rsidR="0005761B" w:rsidRDefault="007D6863" w:rsidP="0005761B">
      <w:pPr>
        <w:pStyle w:val="Default"/>
      </w:pPr>
      <w:r>
        <w:t xml:space="preserve">La captation de geste représente l’enjeu principal de </w:t>
      </w:r>
      <w:r>
        <w:rPr>
          <w:i/>
          <w:iCs/>
        </w:rPr>
        <w:t>Chuchotements burlesques</w:t>
      </w:r>
      <w:r>
        <w:t>. Cet aspect technique</w:t>
      </w:r>
      <w:r w:rsidRPr="00F75583">
        <w:t xml:space="preserve"> est conçu en lien avec </w:t>
      </w:r>
      <w:r>
        <w:t>le</w:t>
      </w:r>
      <w:r w:rsidRPr="00F75583">
        <w:t xml:space="preserve"> propos artistique</w:t>
      </w:r>
      <w:r>
        <w:t xml:space="preserve"> de l’œuvre</w:t>
      </w:r>
      <w:r w:rsidRPr="00F75583">
        <w:t xml:space="preserve">, c’est-à-dire </w:t>
      </w:r>
      <w:r>
        <w:t>à partir</w:t>
      </w:r>
      <w:r w:rsidRPr="00F75583">
        <w:t xml:space="preserve"> du geste et de la voix. Inspiré par les dessins et les textes de </w:t>
      </w:r>
      <w:r>
        <w:t xml:space="preserve">Henri </w:t>
      </w:r>
      <w:r w:rsidRPr="00F75583">
        <w:t>Michau</w:t>
      </w:r>
      <w:r>
        <w:t>x,</w:t>
      </w:r>
      <w:r w:rsidRPr="00F75583">
        <w:t xml:space="preserve"> </w:t>
      </w:r>
      <w:r>
        <w:t>nous avons décidé</w:t>
      </w:r>
      <w:r w:rsidRPr="00F75583">
        <w:t xml:space="preserve"> de construire un instrument qui soit ressenti par les protagonistes comme l’extension d</w:t>
      </w:r>
      <w:r>
        <w:t>e leurs</w:t>
      </w:r>
      <w:r w:rsidRPr="00F75583">
        <w:t xml:space="preserve"> corps et</w:t>
      </w:r>
      <w:r>
        <w:t xml:space="preserve"> de</w:t>
      </w:r>
      <w:r w:rsidRPr="00F75583">
        <w:t xml:space="preserve"> </w:t>
      </w:r>
      <w:r>
        <w:t>leurs</w:t>
      </w:r>
      <w:r w:rsidRPr="00F75583">
        <w:t xml:space="preserve"> voix.</w:t>
      </w:r>
      <w:r>
        <w:t xml:space="preserve"> En même temps, il</w:t>
      </w:r>
      <w:r w:rsidRPr="00F75583">
        <w:t xml:space="preserve"> </w:t>
      </w:r>
      <w:r>
        <w:t>est</w:t>
      </w:r>
      <w:r w:rsidRPr="00F75583">
        <w:t xml:space="preserve"> important que les musiciens et l’acteur </w:t>
      </w:r>
      <w:r>
        <w:t>puissent être</w:t>
      </w:r>
      <w:r w:rsidRPr="00F75583">
        <w:t xml:space="preserve"> mobiles sur le plateau</w:t>
      </w:r>
      <w:r>
        <w:t>, sans être obligés d’être conditionnés par des équipements trop encombrants qui pourraient réduire leurs mouvements</w:t>
      </w:r>
      <w:r w:rsidR="0005761B" w:rsidRPr="00F75583">
        <w:t xml:space="preserve">. </w:t>
      </w:r>
      <w:r w:rsidRPr="00F75583">
        <w:t xml:space="preserve">Utiliser des capteurs de mouvement sans fil </w:t>
      </w:r>
      <w:r>
        <w:t>apparaît</w:t>
      </w:r>
      <w:r w:rsidRPr="00F75583">
        <w:t xml:space="preserve"> donc une solution adéquate. Ils doivent </w:t>
      </w:r>
      <w:r>
        <w:t xml:space="preserve">formaliser le mouvement de la main et des bras des protagonistes et transmettre les paramètres </w:t>
      </w:r>
      <w:r w:rsidRPr="00F75583">
        <w:t>à l’ordinateur.</w:t>
      </w:r>
      <w:r>
        <w:t xml:space="preserve"> Le reste des traitements électroniques sera donc déterminé selon cette décision artistique et technique</w:t>
      </w:r>
      <w:r w:rsidR="009B4E95">
        <w:t>.</w:t>
      </w:r>
    </w:p>
    <w:p w14:paraId="22595698" w14:textId="7F120831" w:rsidR="00356AD0" w:rsidRDefault="007D6863" w:rsidP="00356AD0">
      <w:pPr>
        <w:pStyle w:val="Default"/>
      </w:pPr>
      <w:r>
        <w:t xml:space="preserve">La nécessité d’utiliser l’électronique provient donc d’un choix artistique. Pour le cas de cette ouvre, où la partie électronique représente plusieurs enjeux techniques, le point de départ était la captation de geste dans l’objectif d’augmenter le corps comme en tant que médium d’interaction dans l’expression scénique. La métaphore poétique du corps – qui est l’appareil producteur de la parle – n’aurait pas pu être utilisée sans le recours de l’électronique. Celle-ci plonge les protagonistes, ainsi que les spectateurs, dans un univers métaphorique.  Dans un entretien avec Nicolas Donin et Jean-François Trubert, Georges Aperghis affirme </w:t>
      </w:r>
      <w:r w:rsidR="00356AD0">
        <w:t>:</w:t>
      </w:r>
    </w:p>
    <w:p w14:paraId="6B2EADDE" w14:textId="1A70B004" w:rsidR="00DB1819" w:rsidRDefault="00356AD0" w:rsidP="00DB1819">
      <w:pPr>
        <w:pStyle w:val="Citation1"/>
      </w:pPr>
      <w:r>
        <w:t xml:space="preserve">«  </w:t>
      </w:r>
      <w:r w:rsidR="00DB1819">
        <w:t>Je trouve qu’il y a une autre poétique musicale venant de l’électronique, qui s’oppose à l’humain, et nous met au défi de ménager la transition de l’un à l’autre, un défi qui me faisait peur au début. Je pensais que l’électronique était forcément quelque chose qui vient d’en haut, que l’on écouter par les haut-parleurs, en dehors de nous, en dehors du corps humain. Finalement je me suis aperçu que non, qu’on pouvait obtenir cette espèce de dialectique entre les deux</w:t>
      </w:r>
      <w:r w:rsidR="00673128">
        <w:rPr>
          <w:rStyle w:val="FootnoteReference"/>
        </w:rPr>
        <w:footnoteReference w:id="164"/>
      </w:r>
      <w:r w:rsidR="00DB1819">
        <w:t>. »</w:t>
      </w:r>
    </w:p>
    <w:p w14:paraId="3B7BF54F" w14:textId="5BD2C909" w:rsidR="007A0F4A" w:rsidRPr="0010614D" w:rsidRDefault="007A0F4A" w:rsidP="0010614D">
      <w:pPr>
        <w:pStyle w:val="Heading3"/>
        <w:rPr>
          <w:rFonts w:ascii="Georgia" w:hAnsi="Georgia"/>
          <w:color w:val="212121"/>
          <w:sz w:val="20"/>
        </w:rPr>
      </w:pPr>
      <w:bookmarkStart w:id="851" w:name="_Toc121091853"/>
      <w:r>
        <w:t>BITalino R-Io</w:t>
      </w:r>
      <w:r w:rsidR="00E11740">
        <w:t>T</w:t>
      </w:r>
      <w:bookmarkEnd w:id="851"/>
    </w:p>
    <w:p w14:paraId="1D7EB3A3" w14:textId="6C771546" w:rsidR="007A0F4A" w:rsidRPr="00E75AC8" w:rsidRDefault="009B4E95" w:rsidP="001C5A2C">
      <w:pPr>
        <w:pStyle w:val="Default"/>
      </w:pPr>
      <w:r w:rsidRPr="00F576C9">
        <w:t>Deux pair</w:t>
      </w:r>
      <w:r>
        <w:t>e</w:t>
      </w:r>
      <w:r w:rsidRPr="00F576C9">
        <w:t xml:space="preserve">s de capteurs de gestes </w:t>
      </w:r>
      <w:r>
        <w:t xml:space="preserve">de modèle </w:t>
      </w:r>
      <w:r w:rsidRPr="00F576C9">
        <w:t xml:space="preserve">BITalino R-IoT </w:t>
      </w:r>
      <w:r>
        <w:t>sont prévus</w:t>
      </w:r>
      <w:r w:rsidRPr="00F576C9">
        <w:t xml:space="preserve"> pour capter les </w:t>
      </w:r>
      <w:r>
        <w:t>gestes</w:t>
      </w:r>
      <w:r w:rsidRPr="00F576C9">
        <w:t xml:space="preserve"> du comédien et d’un des percussionnistes. </w:t>
      </w:r>
      <w:r>
        <w:t xml:space="preserve">Elles doivent d’abord être calibrées dans le </w:t>
      </w:r>
      <w:r w:rsidRPr="00F576C9">
        <w:t xml:space="preserve">logiciel </w:t>
      </w:r>
      <w:r w:rsidRPr="007812F9">
        <w:rPr>
          <w:i/>
          <w:iCs/>
        </w:rPr>
        <w:t>Energia</w:t>
      </w:r>
      <w:r>
        <w:t>,</w:t>
      </w:r>
      <w:r w:rsidRPr="00F576C9">
        <w:t xml:space="preserve"> qui est une plateforme de programmation.</w:t>
      </w:r>
      <w:r>
        <w:t xml:space="preserve"> </w:t>
      </w:r>
      <w:r w:rsidRPr="00F576C9">
        <w:t>Les modules R-IoT sont des capteurs de mouvements 9 DoF</w:t>
      </w:r>
      <w:r>
        <w:rPr>
          <w:rStyle w:val="FootnoteReference"/>
        </w:rPr>
        <w:footnoteReference w:id="165"/>
      </w:r>
      <w:r w:rsidRPr="00F576C9">
        <w:t xml:space="preserve"> qui reconnaissent les gestes et les traduisent</w:t>
      </w:r>
      <w:r>
        <w:t>,</w:t>
      </w:r>
      <w:r w:rsidRPr="00F576C9">
        <w:t xml:space="preserve"> en temps réel, en flux de </w:t>
      </w:r>
      <w:r w:rsidRPr="00F576C9">
        <w:lastRenderedPageBreak/>
        <w:t>données informatiques (OSC</w:t>
      </w:r>
      <w:r>
        <w:rPr>
          <w:rStyle w:val="FootnoteReference"/>
        </w:rPr>
        <w:footnoteReference w:id="166"/>
      </w:r>
      <w:r w:rsidRPr="00F576C9">
        <w:t>) de haute définition avec un niveau de latence très bas.</w:t>
      </w:r>
      <w:r>
        <w:t xml:space="preserve"> </w:t>
      </w:r>
      <w:r w:rsidRPr="00F576C9">
        <w:t>R-IoT est équipé de deux processeurs, un pour gérer la connexion Wi-Fi et l’autre qui s’occupe du fonctionnement du programme. Les 9 DoF contien</w:t>
      </w:r>
      <w:r>
        <w:t>nen</w:t>
      </w:r>
      <w:r w:rsidRPr="00F576C9">
        <w:t>t un accéléromètre 3 axes, un gyroscope 3 axes et une boussole 3 axes.</w:t>
      </w:r>
      <w:r>
        <w:t xml:space="preserve"> Le poids léger et la taille des modules (34 x 24 x 3,5 mm) nous permettent de les incruster discrètement dans des gants que les protagonistes portent pendant le spectacle.</w:t>
      </w:r>
      <w:r w:rsidRPr="00E75AC8">
        <w:t xml:space="preserve"> </w:t>
      </w:r>
      <w:r>
        <w:t>Cette technologie mesure les accélérations de la main.</w:t>
      </w:r>
      <w:r w:rsidRPr="00F576C9">
        <w:t xml:space="preserve"> </w:t>
      </w:r>
      <w:r>
        <w:t>Les données captées sont transmises à un ordinateur situé à la régie via le réseau Wi-Fi et UDP all 1 ms</w:t>
      </w:r>
      <w:r>
        <w:rPr>
          <w:rStyle w:val="FootnoteReference"/>
        </w:rPr>
        <w:footnoteReference w:id="167"/>
      </w:r>
      <w:r>
        <w:t xml:space="preserve">. Elles sont synchronisées avec l’horloge interne de Max/Msp. L’accélération représente une variation de différents </w:t>
      </w:r>
      <w:r w:rsidRPr="00BC164A">
        <w:rPr>
          <w:i/>
          <w:iCs/>
        </w:rPr>
        <w:t>momentum</w:t>
      </w:r>
      <w:r>
        <w:t xml:space="preserve"> du geste et dépend de la variation de la vitesse. Il en est de même pour l’estimation de l’énergie du geste kick. Ces paramètres sont nécessaires pour mesurer et prévoir la nature et le comportement du geste. Et c’est de cette manière que l’ordinateur reconnaît si le geste de la main du comédien est un kick, une inclinaison latérale, frontale</w:t>
      </w:r>
      <w:r w:rsidR="00CD69DF">
        <w:t xml:space="preserve">. </w:t>
      </w:r>
    </w:p>
    <w:p w14:paraId="20BE4930" w14:textId="77777777" w:rsidR="009A4402" w:rsidRDefault="007A0F4A" w:rsidP="00775DBC">
      <w:pPr>
        <w:pStyle w:val="FIGURES"/>
      </w:pPr>
      <w:r w:rsidRPr="00BE35CD">
        <w:drawing>
          <wp:inline distT="0" distB="0" distL="0" distR="0" wp14:anchorId="2FFAA470" wp14:editId="6ED399DF">
            <wp:extent cx="2909186" cy="2908663"/>
            <wp:effectExtent l="12700" t="12700" r="12065"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view0.pdf"/>
                    <pic:cNvPicPr/>
                  </pic:nvPicPr>
                  <pic:blipFill rotWithShape="1">
                    <a:blip r:embed="rId116" cstate="print">
                      <a:extLst>
                        <a:ext uri="{28A0092B-C50C-407E-A947-70E740481C1C}">
                          <a14:useLocalDpi xmlns:a14="http://schemas.microsoft.com/office/drawing/2010/main" val="0"/>
                        </a:ext>
                      </a:extLst>
                    </a:blip>
                    <a:srcRect l="21901" r="21839"/>
                    <a:stretch/>
                  </pic:blipFill>
                  <pic:spPr bwMode="auto">
                    <a:xfrm>
                      <a:off x="0" y="0"/>
                      <a:ext cx="2995139" cy="2994601"/>
                    </a:xfrm>
                    <a:prstGeom prst="rect">
                      <a:avLst/>
                    </a:prstGeom>
                    <a:ln w="5080">
                      <a:solidFill>
                        <a:schemeClr val="tx1"/>
                      </a:solidFill>
                    </a:ln>
                    <a:effectLst>
                      <a:outerShdw sx="1000" sy="1000" algn="tl" rotWithShape="0">
                        <a:prstClr val="black"/>
                      </a:outerShdw>
                    </a:effectLst>
                    <a:extLst>
                      <a:ext uri="{53640926-AAD7-44D8-BBD7-CCE9431645EC}">
                        <a14:shadowObscured xmlns:a14="http://schemas.microsoft.com/office/drawing/2010/main"/>
                      </a:ext>
                    </a:extLst>
                  </pic:spPr>
                </pic:pic>
              </a:graphicData>
            </a:graphic>
          </wp:inline>
        </w:drawing>
      </w:r>
    </w:p>
    <w:p w14:paraId="3F0A692A" w14:textId="25844F70" w:rsidR="009A4402" w:rsidRDefault="009A4402" w:rsidP="009A4402">
      <w:pPr>
        <w:pStyle w:val="Caption"/>
      </w:pPr>
      <w:r>
        <w:t xml:space="preserve">Figure </w:t>
      </w:r>
      <w:r w:rsidR="003C6414">
        <w:fldChar w:fldCharType="begin"/>
      </w:r>
      <w:r w:rsidR="003C6414">
        <w:instrText xml:space="preserve"> SEQ Figure \* ARABIC </w:instrText>
      </w:r>
      <w:r w:rsidR="003C6414">
        <w:fldChar w:fldCharType="separate"/>
      </w:r>
      <w:r w:rsidR="00A347BF">
        <w:rPr>
          <w:noProof/>
        </w:rPr>
        <w:t>69</w:t>
      </w:r>
      <w:r w:rsidR="003C6414">
        <w:rPr>
          <w:noProof/>
        </w:rPr>
        <w:fldChar w:fldCharType="end"/>
      </w:r>
      <w:r>
        <w:t> : Un capteur de gestes BITalino R-IoT.</w:t>
      </w:r>
    </w:p>
    <w:p w14:paraId="0D7148FA" w14:textId="1BDD6F6E" w:rsidR="00F75583" w:rsidRDefault="00F75583" w:rsidP="00F75583">
      <w:pPr>
        <w:pStyle w:val="Heading3"/>
      </w:pPr>
      <w:bookmarkStart w:id="852" w:name="_Toc121091854"/>
      <w:r>
        <w:lastRenderedPageBreak/>
        <w:t>Patch Max</w:t>
      </w:r>
      <w:r w:rsidR="003C0D8D">
        <w:t xml:space="preserve"> et la partition de l’électronique</w:t>
      </w:r>
      <w:bookmarkEnd w:id="852"/>
    </w:p>
    <w:p w14:paraId="6BA674B7" w14:textId="2D91B5F3" w:rsidR="00E87A4C" w:rsidRDefault="009B4E95" w:rsidP="00E87A4C">
      <w:pPr>
        <w:pStyle w:val="Default"/>
      </w:pPr>
      <w:r>
        <w:t>Le patch Max utilisé dans l’œuvre est une conjonction de traitements en temps réel et en temps différé. Il est piloté par une partition de l’électronique, rédigé dans le langage Antescofo</w:t>
      </w:r>
      <w:r>
        <w:rPr>
          <w:rStyle w:val="FootnoteReference"/>
        </w:rPr>
        <w:t xml:space="preserve"> </w:t>
      </w:r>
      <w:r>
        <w:t>que nous allons expliquer en détail dans le chapitre suivant. L’interface de contrôle rend accessible l’ensemble des paramètres dont le contrôle est indispensable pendant la phase de la production et la représentation</w:t>
      </w:r>
      <w:r w:rsidR="00854C0C" w:rsidRPr="00E87A4C">
        <w:t>.</w:t>
      </w:r>
    </w:p>
    <w:p w14:paraId="72D53D92" w14:textId="27E086F7" w:rsidR="00BE35CD" w:rsidRPr="00E87A4C" w:rsidRDefault="00B96EC8" w:rsidP="00E87A4C">
      <w:pPr>
        <w:pStyle w:val="FIGURES"/>
      </w:pPr>
      <w:r>
        <w:rPr>
          <w:lang w:val="en-US"/>
        </w:rPr>
        <w:drawing>
          <wp:inline distT="0" distB="0" distL="0" distR="0" wp14:anchorId="6C8239B7" wp14:editId="46C2FAF8">
            <wp:extent cx="5760720" cy="4491355"/>
            <wp:effectExtent l="12700" t="12700" r="17780" b="171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22-08-03 at 17.28.45.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60720" cy="4491355"/>
                    </a:xfrm>
                    <a:prstGeom prst="rect">
                      <a:avLst/>
                    </a:prstGeom>
                    <a:ln w="5080">
                      <a:solidFill>
                        <a:schemeClr val="tx1"/>
                      </a:solidFill>
                    </a:ln>
                  </pic:spPr>
                </pic:pic>
              </a:graphicData>
            </a:graphic>
          </wp:inline>
        </w:drawing>
      </w:r>
    </w:p>
    <w:p w14:paraId="79A7FE8D" w14:textId="16BE304F" w:rsidR="00BE35CD" w:rsidRPr="003C0D8D" w:rsidRDefault="00BE35CD" w:rsidP="003C0D8D">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70</w:t>
      </w:r>
      <w:r w:rsidR="003C6414">
        <w:rPr>
          <w:noProof/>
        </w:rPr>
        <w:fldChar w:fldCharType="end"/>
      </w:r>
      <w:r>
        <w:t> : L’interface de contrôle.</w:t>
      </w:r>
    </w:p>
    <w:p w14:paraId="11B0B68F" w14:textId="27B4E265" w:rsidR="00BC70A4" w:rsidRDefault="009B4E95" w:rsidP="00BC70A4">
      <w:pPr>
        <w:pStyle w:val="Default"/>
      </w:pPr>
      <w:r>
        <w:t>Contrairement à</w:t>
      </w:r>
      <w:r w:rsidRPr="00BE35CD">
        <w:t xml:space="preserve"> la </w:t>
      </w:r>
      <w:r>
        <w:t>notation</w:t>
      </w:r>
      <w:r w:rsidRPr="00BE35CD">
        <w:t xml:space="preserve"> </w:t>
      </w:r>
      <w:r>
        <w:t xml:space="preserve">musicale qui contient des éléments symboliques pour représenter la musique, la notation de l’électronique doit pouvoir présenter de manière détaillée toute la procédure de génération et diffusion du son. Un patch Max, un texte Supercolider ou C Sound, un score Antescofo peuvent tous être considérés comme une partition. De ce point de vue, la partie électronique de </w:t>
      </w:r>
      <w:r>
        <w:rPr>
          <w:i/>
          <w:iCs/>
        </w:rPr>
        <w:t>Chuchotements burlesques</w:t>
      </w:r>
      <w:r>
        <w:t xml:space="preserve"> jouit d’une double partition graphique et textuelle. Il s’agit d’un patch Max (partition graphique) qui est lui-même contrôlé de manière </w:t>
      </w:r>
      <w:r>
        <w:lastRenderedPageBreak/>
        <w:t xml:space="preserve">très fine par une partition textuelle réalisée par le langage expressif d’Antescofo. Cela nous permet d’affiner et de modifier à tout moment la partie électronique à l’intérieur du texte sans nécessairement manipuler le patch Max. À titre d’exemple, la majorité des modifications de la partie électronique de la deuxième version de </w:t>
      </w:r>
      <w:r>
        <w:rPr>
          <w:i/>
          <w:iCs/>
        </w:rPr>
        <w:t>Chuchotements burlesques</w:t>
      </w:r>
      <w:r>
        <w:t xml:space="preserve"> (qui est d’une durée deux fois plus longue que la première version), a été effectuée au sein du texte Antescofo. </w:t>
      </w:r>
      <w:r w:rsidR="007D6863">
        <w:t>La partition de l’électronique de cette œuvre est « demie centralisée ». C’est-à-dire que le processus des traitements s’effectue à la fois dans le texte et dans le patch Max. Par ailleurs, dans la partition de l’électronique, le contrôle peut être dynamique,</w:t>
      </w:r>
      <w:r w:rsidR="007D6863" w:rsidRPr="009B43EF">
        <w:t xml:space="preserve"> </w:t>
      </w:r>
      <w:r w:rsidR="007D6863">
        <w:t>statique, et/ou parallèle. Il peut être créé, manipulé, et détruit en temps réel. Il est toujours possible d’intervenir pour arrêter ou altérer un ou plusieurs processus qui sont déclenchés seul ou en parallèle. Dans cette thèse, afin d’éviter toute confusion, le terme « partition de l’électronique » fait référence au texte d’Antescofo</w:t>
      </w:r>
      <w:r w:rsidR="00480181">
        <w:t>.</w:t>
      </w:r>
    </w:p>
    <w:p w14:paraId="435848F1" w14:textId="77777777" w:rsidR="00BC70A4" w:rsidRDefault="00BC70A4" w:rsidP="00BC70A4">
      <w:pPr>
        <w:pStyle w:val="Default"/>
      </w:pPr>
    </w:p>
    <w:p w14:paraId="2CF319D9" w14:textId="77777777" w:rsidR="00BC70A4" w:rsidRDefault="00BC70A4" w:rsidP="00E23890">
      <w:pPr>
        <w:pStyle w:val="Default"/>
        <w:keepNext/>
        <w:jc w:val="center"/>
      </w:pPr>
      <w:r>
        <w:rPr>
          <w:noProof/>
        </w:rPr>
        <mc:AlternateContent>
          <mc:Choice Requires="wpg">
            <w:drawing>
              <wp:inline distT="0" distB="0" distL="0" distR="0" wp14:anchorId="53076CCA" wp14:editId="4122D8C8">
                <wp:extent cx="4222750" cy="2565400"/>
                <wp:effectExtent l="0" t="0" r="19050" b="12700"/>
                <wp:docPr id="162" name="Group 162"/>
                <wp:cNvGraphicFramePr/>
                <a:graphic xmlns:a="http://schemas.openxmlformats.org/drawingml/2006/main">
                  <a:graphicData uri="http://schemas.microsoft.com/office/word/2010/wordprocessingGroup">
                    <wpg:wgp>
                      <wpg:cNvGrpSpPr/>
                      <wpg:grpSpPr>
                        <a:xfrm>
                          <a:off x="0" y="0"/>
                          <a:ext cx="4222750" cy="2565400"/>
                          <a:chOff x="0" y="0"/>
                          <a:chExt cx="4222750" cy="2565400"/>
                        </a:xfrm>
                      </wpg:grpSpPr>
                      <wps:wsp>
                        <wps:cNvPr id="129" name="Text Box 129"/>
                        <wps:cNvSpPr txBox="1"/>
                        <wps:spPr>
                          <a:xfrm>
                            <a:off x="1670050" y="2381250"/>
                            <a:ext cx="946150" cy="184150"/>
                          </a:xfrm>
                          <a:prstGeom prst="rect">
                            <a:avLst/>
                          </a:prstGeom>
                          <a:solidFill>
                            <a:schemeClr val="lt1"/>
                          </a:solidFill>
                          <a:ln w="6350">
                            <a:solidFill>
                              <a:prstClr val="black"/>
                            </a:solidFill>
                          </a:ln>
                        </wps:spPr>
                        <wps:txbx>
                          <w:txbxContent>
                            <w:p w14:paraId="3D7DC851" w14:textId="77777777" w:rsidR="00C468EA" w:rsidRPr="00923605" w:rsidRDefault="00C468EA" w:rsidP="00E2183C">
                              <w:pPr>
                                <w:jc w:val="center"/>
                                <w:rPr>
                                  <w:sz w:val="12"/>
                                  <w:szCs w:val="12"/>
                                </w:rPr>
                              </w:pPr>
                              <w:r>
                                <w:rPr>
                                  <w:sz w:val="12"/>
                                  <w:szCs w:val="12"/>
                                </w:rPr>
                                <w:t>Synthèse concatenative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Straight Connector 134"/>
                        <wps:cNvCnPr/>
                        <wps:spPr>
                          <a:xfrm flipH="1">
                            <a:off x="2139950" y="1790700"/>
                            <a:ext cx="0" cy="59055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60" name="Group 160"/>
                        <wpg:cNvGrpSpPr/>
                        <wpg:grpSpPr>
                          <a:xfrm>
                            <a:off x="1625600" y="749300"/>
                            <a:ext cx="1047750" cy="1047750"/>
                            <a:chOff x="0" y="0"/>
                            <a:chExt cx="1047750" cy="1047750"/>
                          </a:xfrm>
                        </wpg:grpSpPr>
                        <wps:wsp>
                          <wps:cNvPr id="1073741844" name="Oval 1073741844"/>
                          <wps:cNvSpPr/>
                          <wps:spPr>
                            <a:xfrm>
                              <a:off x="0" y="0"/>
                              <a:ext cx="1047750" cy="1047750"/>
                            </a:xfrm>
                            <a:prstGeom prst="ellipse">
                              <a:avLst/>
                            </a:pr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Text Box 140"/>
                          <wps:cNvSpPr txBox="1"/>
                          <wps:spPr>
                            <a:xfrm>
                              <a:off x="107950" y="431800"/>
                              <a:ext cx="826770" cy="247650"/>
                            </a:xfrm>
                            <a:prstGeom prst="rect">
                              <a:avLst/>
                            </a:prstGeom>
                            <a:noFill/>
                            <a:ln w="6350">
                              <a:noFill/>
                            </a:ln>
                          </wps:spPr>
                          <wps:txbx>
                            <w:txbxContent>
                              <w:p w14:paraId="054E1170" w14:textId="77777777" w:rsidR="00C468EA" w:rsidRPr="00391878" w:rsidRDefault="00C468EA" w:rsidP="00E2183C">
                                <w:pPr>
                                  <w:jc w:val="center"/>
                                  <w:rPr>
                                    <w:sz w:val="12"/>
                                    <w:szCs w:val="12"/>
                                    <w14:textOutline w14:w="9525" w14:cap="rnd" w14:cmpd="sng" w14:algn="ctr">
                                      <w14:noFill/>
                                      <w14:prstDash w14:val="solid"/>
                                      <w14:bevel/>
                                    </w14:textOutline>
                                  </w:rPr>
                                </w:pPr>
                                <w:r w:rsidRPr="00391878">
                                  <w:rPr>
                                    <w:sz w:val="12"/>
                                    <w:szCs w:val="12"/>
                                    <w14:textOutline w14:w="9525" w14:cap="rnd" w14:cmpd="sng" w14:algn="ctr">
                                      <w14:noFill/>
                                      <w14:prstDash w14:val="solid"/>
                                      <w14:bevel/>
                                    </w14:textOutline>
                                  </w:rPr>
                                  <w:t>Partition électronique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43" name="Text Box 143"/>
                        <wps:cNvSpPr txBox="1"/>
                        <wps:spPr>
                          <a:xfrm>
                            <a:off x="1670050" y="0"/>
                            <a:ext cx="946150" cy="184150"/>
                          </a:xfrm>
                          <a:prstGeom prst="rect">
                            <a:avLst/>
                          </a:prstGeom>
                          <a:solidFill>
                            <a:schemeClr val="lt1"/>
                          </a:solidFill>
                          <a:ln w="6350">
                            <a:solidFill>
                              <a:prstClr val="black"/>
                            </a:solidFill>
                          </a:ln>
                        </wps:spPr>
                        <wps:txbx>
                          <w:txbxContent>
                            <w:p w14:paraId="533448F8" w14:textId="77777777" w:rsidR="00C468EA" w:rsidRPr="00923605" w:rsidRDefault="00C468EA" w:rsidP="00E2183C">
                              <w:pPr>
                                <w:jc w:val="center"/>
                                <w:rPr>
                                  <w:sz w:val="12"/>
                                  <w:szCs w:val="12"/>
                                </w:rPr>
                              </w:pPr>
                              <w:r>
                                <w:rPr>
                                  <w:sz w:val="12"/>
                                  <w:szCs w:val="12"/>
                                </w:rPr>
                                <w:t>Captation de gestes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 name="Straight Connector 144"/>
                        <wps:cNvCnPr/>
                        <wps:spPr>
                          <a:xfrm flipV="1">
                            <a:off x="2139950" y="184150"/>
                            <a:ext cx="0" cy="56515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5" name="Text Box 145"/>
                        <wps:cNvSpPr txBox="1"/>
                        <wps:spPr>
                          <a:xfrm>
                            <a:off x="2781300" y="1860550"/>
                            <a:ext cx="946150" cy="184150"/>
                          </a:xfrm>
                          <a:prstGeom prst="rect">
                            <a:avLst/>
                          </a:prstGeom>
                          <a:solidFill>
                            <a:schemeClr val="lt1"/>
                          </a:solidFill>
                          <a:ln w="6350">
                            <a:solidFill>
                              <a:prstClr val="black"/>
                            </a:solidFill>
                          </a:ln>
                        </wps:spPr>
                        <wps:txbx>
                          <w:txbxContent>
                            <w:p w14:paraId="0F7AD08F" w14:textId="77777777" w:rsidR="00C468EA" w:rsidRPr="00923605" w:rsidRDefault="00C468EA" w:rsidP="00E2183C">
                              <w:pPr>
                                <w:jc w:val="center"/>
                                <w:rPr>
                                  <w:sz w:val="12"/>
                                  <w:szCs w:val="12"/>
                                </w:rPr>
                              </w:pPr>
                              <w:r>
                                <w:rPr>
                                  <w:sz w:val="12"/>
                                  <w:szCs w:val="12"/>
                                </w:rPr>
                                <w:t>Synthèse additive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 name="Text Box 146"/>
                        <wps:cNvSpPr txBox="1"/>
                        <wps:spPr>
                          <a:xfrm>
                            <a:off x="3276600" y="1212850"/>
                            <a:ext cx="946150" cy="184150"/>
                          </a:xfrm>
                          <a:prstGeom prst="rect">
                            <a:avLst/>
                          </a:prstGeom>
                          <a:solidFill>
                            <a:schemeClr val="lt1"/>
                          </a:solidFill>
                          <a:ln w="6350">
                            <a:solidFill>
                              <a:prstClr val="black"/>
                            </a:solidFill>
                          </a:ln>
                        </wps:spPr>
                        <wps:txbx>
                          <w:txbxContent>
                            <w:p w14:paraId="09EAD9D6" w14:textId="77777777" w:rsidR="00C468EA" w:rsidRPr="00923605" w:rsidRDefault="00C468EA" w:rsidP="00E2183C">
                              <w:pPr>
                                <w:jc w:val="center"/>
                                <w:rPr>
                                  <w:sz w:val="12"/>
                                  <w:szCs w:val="12"/>
                                </w:rPr>
                              </w:pPr>
                              <w:r>
                                <w:rPr>
                                  <w:sz w:val="12"/>
                                  <w:szCs w:val="12"/>
                                </w:rPr>
                                <w:t>Synthèse granulaire (Sog)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Text Box 147"/>
                        <wps:cNvSpPr txBox="1"/>
                        <wps:spPr>
                          <a:xfrm>
                            <a:off x="3155950" y="692150"/>
                            <a:ext cx="946150" cy="184150"/>
                          </a:xfrm>
                          <a:prstGeom prst="rect">
                            <a:avLst/>
                          </a:prstGeom>
                          <a:solidFill>
                            <a:schemeClr val="lt1"/>
                          </a:solidFill>
                          <a:ln w="6350">
                            <a:solidFill>
                              <a:prstClr val="black"/>
                            </a:solidFill>
                          </a:ln>
                        </wps:spPr>
                        <wps:txbx>
                          <w:txbxContent>
                            <w:p w14:paraId="2FF141E2" w14:textId="77777777" w:rsidR="00C468EA" w:rsidRPr="00923605" w:rsidRDefault="00C468EA" w:rsidP="00E2183C">
                              <w:pPr>
                                <w:jc w:val="center"/>
                                <w:rPr>
                                  <w:sz w:val="12"/>
                                  <w:szCs w:val="12"/>
                                </w:rPr>
                              </w:pPr>
                              <w:r>
                                <w:rPr>
                                  <w:sz w:val="12"/>
                                  <w:szCs w:val="12"/>
                                </w:rPr>
                                <w:t>Samples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Text Box 148"/>
                        <wps:cNvSpPr txBox="1"/>
                        <wps:spPr>
                          <a:xfrm>
                            <a:off x="2736850" y="266700"/>
                            <a:ext cx="946150" cy="184150"/>
                          </a:xfrm>
                          <a:prstGeom prst="rect">
                            <a:avLst/>
                          </a:prstGeom>
                          <a:solidFill>
                            <a:schemeClr val="lt1"/>
                          </a:solidFill>
                          <a:ln w="6350">
                            <a:solidFill>
                              <a:prstClr val="black"/>
                            </a:solidFill>
                          </a:ln>
                        </wps:spPr>
                        <wps:txbx>
                          <w:txbxContent>
                            <w:p w14:paraId="27B45624" w14:textId="77777777" w:rsidR="00C468EA" w:rsidRPr="00923605" w:rsidRDefault="00C468EA" w:rsidP="00E2183C">
                              <w:pPr>
                                <w:jc w:val="center"/>
                                <w:rPr>
                                  <w:sz w:val="12"/>
                                  <w:szCs w:val="12"/>
                                </w:rPr>
                              </w:pPr>
                              <w:r>
                                <w:rPr>
                                  <w:sz w:val="12"/>
                                  <w:szCs w:val="12"/>
                                </w:rPr>
                                <w:t>Transposition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 name="Text Box 149"/>
                        <wps:cNvSpPr txBox="1"/>
                        <wps:spPr>
                          <a:xfrm>
                            <a:off x="584200" y="241300"/>
                            <a:ext cx="946150" cy="184150"/>
                          </a:xfrm>
                          <a:prstGeom prst="rect">
                            <a:avLst/>
                          </a:prstGeom>
                          <a:solidFill>
                            <a:schemeClr val="lt1"/>
                          </a:solidFill>
                          <a:ln w="6350">
                            <a:solidFill>
                              <a:prstClr val="black"/>
                            </a:solidFill>
                          </a:ln>
                        </wps:spPr>
                        <wps:txbx>
                          <w:txbxContent>
                            <w:p w14:paraId="200E9590" w14:textId="77777777" w:rsidR="00C468EA" w:rsidRPr="00923605" w:rsidRDefault="00C468EA" w:rsidP="00E2183C">
                              <w:pPr>
                                <w:jc w:val="center"/>
                                <w:rPr>
                                  <w:sz w:val="12"/>
                                  <w:szCs w:val="12"/>
                                </w:rPr>
                              </w:pPr>
                              <w:r>
                                <w:rPr>
                                  <w:sz w:val="12"/>
                                  <w:szCs w:val="12"/>
                                </w:rPr>
                                <w:t>Psychoriste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Text Box 150"/>
                        <wps:cNvSpPr txBox="1"/>
                        <wps:spPr>
                          <a:xfrm>
                            <a:off x="215900" y="692150"/>
                            <a:ext cx="946150" cy="184150"/>
                          </a:xfrm>
                          <a:prstGeom prst="rect">
                            <a:avLst/>
                          </a:prstGeom>
                          <a:solidFill>
                            <a:schemeClr val="lt1"/>
                          </a:solidFill>
                          <a:ln w="6350">
                            <a:solidFill>
                              <a:prstClr val="black"/>
                            </a:solidFill>
                          </a:ln>
                        </wps:spPr>
                        <wps:txbx>
                          <w:txbxContent>
                            <w:p w14:paraId="2A040361" w14:textId="77777777" w:rsidR="00C468EA" w:rsidRPr="00923605" w:rsidRDefault="00C468EA" w:rsidP="00E2183C">
                              <w:pPr>
                                <w:jc w:val="center"/>
                                <w:rPr>
                                  <w:sz w:val="12"/>
                                  <w:szCs w:val="12"/>
                                </w:rPr>
                              </w:pPr>
                              <w:r>
                                <w:rPr>
                                  <w:sz w:val="12"/>
                                  <w:szCs w:val="12"/>
                                </w:rPr>
                                <w:t>Routage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 name="Text Box 151"/>
                        <wps:cNvSpPr txBox="1"/>
                        <wps:spPr>
                          <a:xfrm>
                            <a:off x="0" y="1143000"/>
                            <a:ext cx="946150" cy="254000"/>
                          </a:xfrm>
                          <a:prstGeom prst="rect">
                            <a:avLst/>
                          </a:prstGeom>
                          <a:solidFill>
                            <a:schemeClr val="lt1"/>
                          </a:solidFill>
                          <a:ln w="6350">
                            <a:solidFill>
                              <a:prstClr val="black"/>
                            </a:solidFill>
                          </a:ln>
                        </wps:spPr>
                        <wps:txbx>
                          <w:txbxContent>
                            <w:p w14:paraId="351222F0" w14:textId="77777777" w:rsidR="00C468EA" w:rsidRPr="00923605" w:rsidRDefault="00C468EA" w:rsidP="00E2183C">
                              <w:pPr>
                                <w:jc w:val="center"/>
                                <w:rPr>
                                  <w:sz w:val="12"/>
                                  <w:szCs w:val="12"/>
                                </w:rPr>
                              </w:pPr>
                              <w:r>
                                <w:rPr>
                                  <w:sz w:val="12"/>
                                  <w:szCs w:val="12"/>
                                </w:rPr>
                                <w:t>Spatialisation et routage audio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 name="Text Box 152"/>
                        <wps:cNvSpPr txBox="1"/>
                        <wps:spPr>
                          <a:xfrm>
                            <a:off x="501650" y="1790700"/>
                            <a:ext cx="946150" cy="254000"/>
                          </a:xfrm>
                          <a:prstGeom prst="rect">
                            <a:avLst/>
                          </a:prstGeom>
                          <a:solidFill>
                            <a:schemeClr val="lt1"/>
                          </a:solidFill>
                          <a:ln w="6350">
                            <a:solidFill>
                              <a:prstClr val="black"/>
                            </a:solidFill>
                          </a:ln>
                        </wps:spPr>
                        <wps:txbx>
                          <w:txbxContent>
                            <w:p w14:paraId="271AFDBC" w14:textId="77777777" w:rsidR="00C468EA" w:rsidRPr="00923605" w:rsidRDefault="00C468EA" w:rsidP="00E2183C">
                              <w:pPr>
                                <w:jc w:val="center"/>
                                <w:rPr>
                                  <w:sz w:val="12"/>
                                  <w:szCs w:val="12"/>
                                </w:rPr>
                              </w:pPr>
                              <w:r>
                                <w:rPr>
                                  <w:sz w:val="12"/>
                                  <w:szCs w:val="12"/>
                                </w:rPr>
                                <w:t>Aynthèse à partir de l’analyse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 name="Straight Connector 153"/>
                        <wps:cNvCnPr/>
                        <wps:spPr>
                          <a:xfrm>
                            <a:off x="2673350" y="1301750"/>
                            <a:ext cx="603250" cy="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 name="Straight Connector 154"/>
                        <wps:cNvCnPr/>
                        <wps:spPr>
                          <a:xfrm flipH="1">
                            <a:off x="946150" y="1270000"/>
                            <a:ext cx="679450" cy="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 name="Straight Connector 155"/>
                        <wps:cNvCnPr/>
                        <wps:spPr>
                          <a:xfrm flipH="1" flipV="1">
                            <a:off x="1162050" y="876300"/>
                            <a:ext cx="508000" cy="17145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 name="Straight Connector 156"/>
                        <wps:cNvCnPr/>
                        <wps:spPr>
                          <a:xfrm flipH="1" flipV="1">
                            <a:off x="1530350" y="425450"/>
                            <a:ext cx="292100" cy="39370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7" name="Straight Connector 157"/>
                        <wps:cNvCnPr/>
                        <wps:spPr>
                          <a:xfrm flipV="1">
                            <a:off x="2438400" y="450850"/>
                            <a:ext cx="298450" cy="36830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 name="Straight Connector 158"/>
                        <wps:cNvCnPr/>
                        <wps:spPr>
                          <a:xfrm flipH="1">
                            <a:off x="1447800" y="1587500"/>
                            <a:ext cx="304800" cy="20320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9" name="Straight Connector 159"/>
                        <wps:cNvCnPr/>
                        <wps:spPr>
                          <a:xfrm>
                            <a:off x="2514600" y="1644650"/>
                            <a:ext cx="266700" cy="21590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 name="Straight Connector 161"/>
                        <wps:cNvCnPr/>
                        <wps:spPr>
                          <a:xfrm flipV="1">
                            <a:off x="2616200" y="876300"/>
                            <a:ext cx="539750" cy="20955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3076CCA" id="Group 162" o:spid="_x0000_s1234" style="width:332.5pt;height:202pt;mso-position-horizontal-relative:char;mso-position-vertical-relative:line" coordsize="42227,256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WgMieQcAAMdEAAAOAAAAZHJzL2Uyb0RvYy54bWzsXFuTmzYUfu9M/wPDe2MkbsYTb2a7ubQz&#13;&#10;O0mmmzbPLAabKUZUaNfe/vqeI5DAGNvrdOpsbfLgABICHb7vXHSO9vWb9TIzHmNepiyfmuSVZRpx&#13;&#10;HrFZms+n5u9f3v80No1ShPkszFgeT82nuDTfXP34w+tVMYkpW7BsFnMDBsnLyaqYmgshisloVEaL&#13;&#10;eBmWr1gR59CYML4MBZzy+WjGwxWMvsxG1LK80YrxWcFZFJclXH1bNZpXcvwkiSPxKUnKWBjZ1IR3&#13;&#10;E/KXy997/B1dvQ4ncx4WizSqXyP8hrdYhmkOD9VDvQ1FaDzwdGuoZRpxVrJEvIrYcsSSJI1iOQeY&#13;&#10;DbE6s/nA2UMh5zKfrOaFFhOItiOnbx42+vj4mRvpDL6dR00jD5fwkeRzDbwA4lkV8wn0+sCLu+Iz&#13;&#10;ry/MqzOc8TrhS/wf5mKspWCftGDjtTAiuOhQSn0X5B9BG3U917Fq0UcL+D5b90WLdwfuHKkHj/D9&#13;&#10;9OusCoBR2Uiq/HeSuluERSw/QIkyUJKigZLUF5zhz2xtELgmZSM7oqQMsYYGkKu6XsLFHoERz7cs&#13;&#10;lA2Kxh4TCscSlUp4geMRJTsydvAY2rUAwknBS/EhZksDD6YmB9BLLIaPt6Wouqou+PySZensfZpl&#13;&#10;8gSJFt9k3HgMgSKZkK8Lg2/0ynJjNTU9Gx69NQIOre+/z8Loz/r1WiPAeFkO74yfpxIDHon1/VpC&#13;&#10;L3CVjO7Z7AlEx1lF1LKI3qcw/m1Yis8hB2aCnEDbiE/wk2QMXorVR6axYPzvvuvYH2AAraaxAqZP&#13;&#10;zfKvh5DHppH9mgNAAuI4qBrkieP6FE54u+W+3ZI/LG8YSIqAXisieYj9RaYOE86WX0EpXeNToSnM&#13;&#10;I3j21BTq8EZU+geUWhRfX8tOoAyKUNzmd0WEQ6OQUa5f1l9DXtTfVQAgPjIFyXDS+bxVX7wzZ9cP&#13;&#10;giWp/PYo6EqqtfyBHkjqU/DEdhRP7gQP0/lCGDcszwGfjBsEWhvG3OS1blEAqfhtJFla/KJEUqsY&#13;&#10;SuwgQEYAY4gfWMAfHCmcKMZAEyoaN7DcQ2TJ0hwJviVN5BNeRth2yCBtU0MZse6ljAjT7F0+M8RT&#13;&#10;ARpV8DTM51lcU6OHDKV4yuLqib/FCdBCqg758E2KhlEU55qmWQ69sVcChNY31jTdd2PdH2+NpZ08&#13;&#10;5mZ9h3wyy4W+eZnmjFdKYvPpjZiSqr9SB9W8G5iiwqrhWRkfqdy1HVI62IOPvGmtJAiOtFZg41wP&#13;&#10;4INQ8p3A7iKJWI6vDZc6kVg7ZLhUZ4lEdYJz+56Gy/Jt3wEbonn5CbS+QZrL8IIoe7B12thvEhI/&#13;&#10;+D5Lr2a6c9pb5irOgOLlXhLmDM2VFHtlicCdoO62KXoOM/tNUR/7aB+MFftQDuUinMWV3XQt+FeT&#13;&#10;W7+F/Nj9BK1UvO5ZDaLGrlByaoI2pv8AQc/SOkeCX559Rren0qGNHwvXNpXAs/1Yy1dG2bHJuKtJ&#13;&#10;x9Tz/dowU8f3DhnmQ17slk7Q3qlu6ad643V6aqan8TpzCIAv2edsIrVT+Z+O3YNvW3312sg9G9+t&#13;&#10;OK3jb15AhOYrqZ2GK0OEdpoIrfEE+yI0aG1swb4I7Y99EZpestgO0Dz34GrGEKC98ADtFAsJjtuj&#13;&#10;yPWi0ZGKnPpjgoGeXD4Ye2qNoEHnBajzsSL2oM7PacHN8Xp4ot3cI3liU99TayOEEjquXPaL4ole&#13;&#10;1B94clY88Xt4ol3cY3lCXFdFvl5Aa4/mkmhCqmC/WcM9yyWiC0zgOJC931og0r7DkTyhvu2hDZGJ&#13;&#10;Tg+jaXRCLosnOhk82JOzsic9BQGO9h2O5Ik7dqCypaKJIyOVi6NJXXiiMteDOQE1eQb1AKj8u+ak&#13;&#10;CipaScfnrseCoxXUNLlUr0svZQ/W5JysiQu1RVs00Z7DkdakXuciDix57XG4KJbkyXZdoLCVqT+U&#13;&#10;kmsVfEFyfLP8o8kub/T6jwvLoBphWOg6x8oyV9eqNplruNZkK7B85bmWxLUIpqN3lpO114PPlSd6&#13;&#10;MX0wJWdlSnQGvC+/52oHAozKjvxeq+ALKjhsLAGWRLEtgoVxG6GJZ9lYvSxrvw7YkiGtBwsfL7nu&#13;&#10;8hRpPVfXIfaiU9vu3ejsrQ9W+hrLgyksM3X9Hs8PnAGmXQ/t+1Yffmt58ElgqrPPvTDVpvM5MJWA&#13;&#10;7ZZLEOJRtQVk7HtbVciuBeV0tV4lPkHwgt7d7agPynVQrsTVueBe1LazwjtMf6Nc+1Hr2pZyBxzw&#13;&#10;i7veAIVcmEKtHdj1ev+AWtg8NOjaudrHVK/8qW0drs7M9qK2naPdh9quhqWOPcY9h+i6AlC3Shlo&#13;&#10;MNYuAWSpag08YHXAKu4q3oVVnR3txWo7T7oPq93tbbAd0cfyeRlmuWOIsjphlm05sl1upoWQq2of&#13;&#10;wDqAdR9YdYqyF6ztZOUOsLZXAlzi6NIwz3Hq3RxNLp9W+X25ElAnagaP9SXs8nrJcZan8x59EIXW&#13;&#10;Znl3B0R7/VTqEQivKn3aG13Zgd7iSa1g2DLc7G3+P/qpcpsR/LUMGSDXf9kD/xxH+xyO239/5Oof&#13;&#10;AAAA//8DAFBLAwQUAAYACAAAACEAScl2PuAAAAAKAQAADwAAAGRycy9kb3ducmV2LnhtbEyPzWrD&#13;&#10;MBCE74W+g9hCb43kNjHFsRxC+nMKhSaF0ptibWwTa2UsxXbevtte2svAMOzsfPlqcq0YsA+NJw3J&#13;&#10;TIFAKr1tqNLwsX+5ewQRoiFrWk+o4YIBVsX1VW4y60d6x2EXK8ElFDKjoY6xy6QMZY3OhJnvkDg7&#13;&#10;+t6ZyLavpO3NyOWulfdKpdKZhvhDbTrc1Fiedmen4XU04/oheR62p+Pm8rVfvH1uE9T69mZ6WrKs&#13;&#10;lyAiTvHvAn4YeD8UPOzgz2SDaDUwTfxVztJ0wfagYa7mCmSRy/8IxTcAAAD//wMAUEsBAi0AFAAG&#13;&#10;AAgAAAAhALaDOJL+AAAA4QEAABMAAAAAAAAAAAAAAAAAAAAAAFtDb250ZW50X1R5cGVzXS54bWxQ&#13;&#10;SwECLQAUAAYACAAAACEAOP0h/9YAAACUAQAACwAAAAAAAAAAAAAAAAAvAQAAX3JlbHMvLnJlbHNQ&#13;&#10;SwECLQAUAAYACAAAACEANFoDInkHAADHRAAADgAAAAAAAAAAAAAAAAAuAgAAZHJzL2Uyb0RvYy54&#13;&#10;bWxQSwECLQAUAAYACAAAACEAScl2PuAAAAAKAQAADwAAAAAAAAAAAAAAAADTCQAAZHJzL2Rvd25y&#13;&#10;ZXYueG1sUEsFBgAAAAAEAAQA8wAAAOAKAAAAAA==&#13;&#10;">
                <v:shape id="Text Box 129" o:spid="_x0000_s1235" type="#_x0000_t202" style="position:absolute;left:16700;top:23812;width:9462;height:1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Bo6xgAAAOEAAAAPAAAAZHJzL2Rvd25yZXYueG1sRI/BagIx&#13;&#10;EIbvhb5DmIK3mq2Hsq5G0daWQk9V8TxsxiS4mSxJuq5v3xQKvQwz/Pzf8C3Xo+/EQDG5wAqephUI&#13;&#10;4jZox0bB8fD2WINIGVljF5gU3CjBenV/t8RGhyt/0bDPRhQIpwYV2Jz7RsrUWvKYpqEnLtk5RI+5&#13;&#10;nNFIHfFa4L6Ts6p6lh4dlw8We3qx1F72317Bbmvmpq0x2l2tnRvG0/nTvCs1eRhfF2VsFiAyjfm/&#13;&#10;8Yf40MVhNodfo7KBXP0AAAD//wMAUEsBAi0AFAAGAAgAAAAhANvh9svuAAAAhQEAABMAAAAAAAAA&#13;&#10;AAAAAAAAAAAAAFtDb250ZW50X1R5cGVzXS54bWxQSwECLQAUAAYACAAAACEAWvQsW78AAAAVAQAA&#13;&#10;CwAAAAAAAAAAAAAAAAAfAQAAX3JlbHMvLnJlbHNQSwECLQAUAAYACAAAACEA6CAaOsYAAADhAAAA&#13;&#10;DwAAAAAAAAAAAAAAAAAHAgAAZHJzL2Rvd25yZXYueG1sUEsFBgAAAAADAAMAtwAAAPoCAAAAAA==&#13;&#10;" fillcolor="white [3201]" strokeweight=".5pt">
                  <v:textbox>
                    <w:txbxContent>
                      <w:p w14:paraId="3D7DC851" w14:textId="77777777" w:rsidR="00C468EA" w:rsidRPr="00923605" w:rsidRDefault="00C468EA" w:rsidP="00E2183C">
                        <w:pPr>
                          <w:jc w:val="center"/>
                          <w:rPr>
                            <w:sz w:val="12"/>
                            <w:szCs w:val="12"/>
                          </w:rPr>
                        </w:pPr>
                        <w:r>
                          <w:rPr>
                            <w:sz w:val="12"/>
                            <w:szCs w:val="12"/>
                          </w:rPr>
                          <w:t xml:space="preserve">Synthèse </w:t>
                        </w:r>
                        <w:proofErr w:type="spellStart"/>
                        <w:r>
                          <w:rPr>
                            <w:sz w:val="12"/>
                            <w:szCs w:val="12"/>
                          </w:rPr>
                          <w:t>concatenative</w:t>
                        </w:r>
                        <w:proofErr w:type="spellEnd"/>
                      </w:p>
                    </w:txbxContent>
                  </v:textbox>
                </v:shape>
                <v:line id="Straight Connector 134" o:spid="_x0000_s1236" style="position:absolute;flip:x;visibility:visible;mso-wrap-style:square" from="21399,17907" to="21399,238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d792xwAAAOEAAAAPAAAAZHJzL2Rvd25yZXYueG1sRI/LisJA&#13;&#10;EEX3wvxDUwNuRDs+EIm2IvHBLMfXvkyXSTBdHdKtRr/eHhhwU1Rxuac4s0VjSnGn2hWWFfR7EQji&#13;&#10;1OqCMwXHw6Y7AeE8ssbSMil4koPF/Ks1w1jbB+/ovveZCBB2MSrIva9iKV2ak0HXsxVxyC62NujD&#13;&#10;WWdS1/gIcFPKQRSNpcGCw4ccK0pySq/7m1HwMufdhEeH5y9uX6dVJynOuE6Uan83q2kYyykIT43/&#13;&#10;NP4RPzo4DEfwZxQ2kPM3AAAA//8DAFBLAQItABQABgAIAAAAIQDb4fbL7gAAAIUBAAATAAAAAAAA&#13;&#10;AAAAAAAAAAAAAABbQ29udGVudF9UeXBlc10ueG1sUEsBAi0AFAAGAAgAAAAhAFr0LFu/AAAAFQEA&#13;&#10;AAsAAAAAAAAAAAAAAAAAHwEAAF9yZWxzLy5yZWxzUEsBAi0AFAAGAAgAAAAhANV3v3bHAAAA4QAA&#13;&#10;AA8AAAAAAAAAAAAAAAAABwIAAGRycy9kb3ducmV2LnhtbFBLBQYAAAAAAwADALcAAAD7AgAAAAA=&#13;&#10;" strokecolor="black [3213]" strokeweight=".5pt">
                  <v:stroke endarrow="block" joinstyle="miter"/>
                </v:line>
                <v:group id="Group 160" o:spid="_x0000_s1237" style="position:absolute;left:16256;top:7493;width:10477;height:10477" coordsize="10477,104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yJhyQAAAOEAAAAPAAAAZHJzL2Rvd25yZXYueG1sRI9Na8JA&#13;&#10;EIbvQv/DMoXedJOWSomuIvaDHkQwFkpvQ3ZMgtnZkN0m8d87B8HL8A7DPC/Pcj26RvXUhdqzgXSW&#13;&#10;gCIuvK25NPBz/Jy+gQoR2WLjmQxcKMB69TBZYmb9wAfq81gqgXDI0EAVY5tpHYqKHIaZb4nldvKd&#13;&#10;wyhrV2rb4SBw1+jnJJlrhzVLQ4UtbSsqzvm/M/A14LB5ST/63fm0vfwdX/e/u5SMeXoc3xcyNgtQ&#13;&#10;kcZ4/7ghvq04zMVBjCSBXl0BAAD//wMAUEsBAi0AFAAGAAgAAAAhANvh9svuAAAAhQEAABMAAAAA&#13;&#10;AAAAAAAAAAAAAAAAAFtDb250ZW50X1R5cGVzXS54bWxQSwECLQAUAAYACAAAACEAWvQsW78AAAAV&#13;&#10;AQAACwAAAAAAAAAAAAAAAAAfAQAAX3JlbHMvLnJlbHNQSwECLQAUAAYACAAAACEA2kciYckAAADh&#13;&#10;AAAADwAAAAAAAAAAAAAAAAAHAgAAZHJzL2Rvd25yZXYueG1sUEsFBgAAAAADAAMAtwAAAP0CAAAA&#13;&#10;AA==&#13;&#10;">
                  <v:oval id="Oval 1073741844" o:spid="_x0000_s1238" style="position:absolute;width:10477;height:104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wS4j0QAAAOgAAAAPAAAAZHJzL2Rvd25yZXYueG1sRI/BSgMx&#13;&#10;EIbvBd8hjOBFbNK62rJtWkQpCC2oqwe9TTfT3cXNZEliu/v2RhB6GZj5+b/hW65724oj+dA41jAZ&#13;&#10;KxDEpTMNVxo+3jc3cxAhIhtsHZOGgQKsVxejJebGnfiNjkWsRIJwyFFDHWOXSxnKmiyGseuIU3Zw&#13;&#10;3mJMq6+k8XhKcNvKqVL30mLD6UONHT3WVH4XP1bD7u7T2+lLthlU8bq9/hr2hem2Wl9d9k+LNB4W&#13;&#10;ICL18dz4Rzyb5KBmt7NsMs8y+BNLB5CrXwAAAP//AwBQSwECLQAUAAYACAAAACEA2+H2y+4AAACF&#13;&#10;AQAAEwAAAAAAAAAAAAAAAAAAAAAAW0NvbnRlbnRfVHlwZXNdLnhtbFBLAQItABQABgAIAAAAIQBa&#13;&#10;9CxbvwAAABUBAAALAAAAAAAAAAAAAAAAAB8BAABfcmVscy8ucmVsc1BLAQItABQABgAIAAAAIQB9&#13;&#10;wS4j0QAAAOgAAAAPAAAAAAAAAAAAAAAAAAcCAABkcnMvZG93bnJldi54bWxQSwUGAAAAAAMAAwC3&#13;&#10;AAAABQMAAAAA&#13;&#10;" filled="f" strokecolor="black [3213]" strokeweight="1.75pt">
                    <v:stroke joinstyle="miter"/>
                  </v:oval>
                  <v:shape id="Text Box 140" o:spid="_x0000_s1239" type="#_x0000_t202" style="position:absolute;left:1079;top:4318;width:8268;height:2476;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wgRBygAAAOEAAAAPAAAAZHJzL2Rvd25yZXYueG1sRI9NawIx&#13;&#10;EIbvBf9DGKGXUrMtRcpqlGppkdIPqiIeh810s7iZLEnU9d93DoVehncY5nl5pvPet+pEMTWBDdyN&#13;&#10;ClDEVbAN1wa2m5fbR1ApI1tsA5OBCyWYzwZXUyxtOPM3nda5VgLhVKIBl3NXap0qRx7TKHTEcvsJ&#13;&#10;0WOWNdbaRjwL3Lf6vijG2mPD0uCwo6Wj6rA+egMH93bzVbx+LHbj1SV+bo5hH9/3xlwP++eJjKcJ&#13;&#10;qEx9/v/4Q6ysODyIgxhJAj37BQAA//8DAFBLAQItABQABgAIAAAAIQDb4fbL7gAAAIUBAAATAAAA&#13;&#10;AAAAAAAAAAAAAAAAAABbQ29udGVudF9UeXBlc10ueG1sUEsBAi0AFAAGAAgAAAAhAFr0LFu/AAAA&#13;&#10;FQEAAAsAAAAAAAAAAAAAAAAAHwEAAF9yZWxzLy5yZWxzUEsBAi0AFAAGAAgAAAAhADvCBEHKAAAA&#13;&#10;4QAAAA8AAAAAAAAAAAAAAAAABwIAAGRycy9kb3ducmV2LnhtbFBLBQYAAAAAAwADALcAAAD+AgAA&#13;&#10;AAA=&#13;&#10;" filled="f" stroked="f" strokeweight=".5pt">
                    <v:textbox>
                      <w:txbxContent>
                        <w:p w14:paraId="054E1170" w14:textId="77777777" w:rsidR="00C468EA" w:rsidRPr="00391878" w:rsidRDefault="00C468EA" w:rsidP="00E2183C">
                          <w:pPr>
                            <w:jc w:val="center"/>
                            <w:rPr>
                              <w:sz w:val="12"/>
                              <w:szCs w:val="12"/>
                              <w14:textOutline w14:w="9525" w14:cap="rnd" w14:cmpd="sng" w14:algn="ctr">
                                <w14:noFill/>
                                <w14:prstDash w14:val="solid"/>
                                <w14:bevel/>
                              </w14:textOutline>
                            </w:rPr>
                          </w:pPr>
                          <w:r w:rsidRPr="00391878">
                            <w:rPr>
                              <w:sz w:val="12"/>
                              <w:szCs w:val="12"/>
                              <w14:textOutline w14:w="9525" w14:cap="rnd" w14:cmpd="sng" w14:algn="ctr">
                                <w14:noFill/>
                                <w14:prstDash w14:val="solid"/>
                                <w14:bevel/>
                              </w14:textOutline>
                            </w:rPr>
                            <w:t>Partition électronique</w:t>
                          </w:r>
                        </w:p>
                      </w:txbxContent>
                    </v:textbox>
                  </v:shape>
                </v:group>
                <v:shape id="Text Box 143" o:spid="_x0000_s1240" type="#_x0000_t202" style="position:absolute;left:16700;width:9462;height:18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8hwxgAAAOEAAAAPAAAAZHJzL2Rvd25yZXYueG1sRI/BSgMx&#13;&#10;EIbvgu8QRujNZm2LrNumRWsrgiereB420yS4mSxJ3G7fvhEEL8MMP/83fKvN6DsxUEwusIK7aQWC&#13;&#10;uA3asVHw+bG/rUGkjKyxC0wKzpRgs76+WmGjw4nfaThkIwqEU4MKbM59I2VqLXlM09ATl+wYosdc&#13;&#10;zmikjngqcN/JWVXdS4+OyweLPW0ttd+HH69g92QeTFtjtLtaOzeMX8c386LU5GZ8XpbxuASRacz/&#13;&#10;jT/Eqy4Oizn8GpUN5PoCAAD//wMAUEsBAi0AFAAGAAgAAAAhANvh9svuAAAAhQEAABMAAAAAAAAA&#13;&#10;AAAAAAAAAAAAAFtDb250ZW50X1R5cGVzXS54bWxQSwECLQAUAAYACAAAACEAWvQsW78AAAAVAQAA&#13;&#10;CwAAAAAAAAAAAAAAAAAfAQAAX3JlbHMvLnJlbHNQSwECLQAUAAYACAAAACEAVBfIcMYAAADhAAAA&#13;&#10;DwAAAAAAAAAAAAAAAAAHAgAAZHJzL2Rvd25yZXYueG1sUEsFBgAAAAADAAMAtwAAAPoCAAAAAA==&#13;&#10;" fillcolor="white [3201]" strokeweight=".5pt">
                  <v:textbox>
                    <w:txbxContent>
                      <w:p w14:paraId="533448F8" w14:textId="77777777" w:rsidR="00C468EA" w:rsidRPr="00923605" w:rsidRDefault="00C468EA" w:rsidP="00E2183C">
                        <w:pPr>
                          <w:jc w:val="center"/>
                          <w:rPr>
                            <w:sz w:val="12"/>
                            <w:szCs w:val="12"/>
                          </w:rPr>
                        </w:pPr>
                        <w:r>
                          <w:rPr>
                            <w:sz w:val="12"/>
                            <w:szCs w:val="12"/>
                          </w:rPr>
                          <w:t>Captation de gestes</w:t>
                        </w:r>
                      </w:p>
                    </w:txbxContent>
                  </v:textbox>
                </v:shape>
                <v:line id="Straight Connector 144" o:spid="_x0000_s1241" style="position:absolute;flip:y;visibility:visible;mso-wrap-style:square" from="21399,1841" to="21399,74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cwLxwAAAOEAAAAPAAAAZHJzL2Rvd25yZXYueG1sRI/BasJA&#13;&#10;EIbvBd9hGaGXYjZKKBLdiMRaeqym3ifZMQlmZ0N2q9Gn7xYKvQwz/Pzf8K03o+nElQbXWlYwj2IQ&#13;&#10;xJXVLdcKvor9bAnCeWSNnWVScCcHm2zytMZU2xsf6Hr0tQgQdikqaLzvUyld1ZBBF9meOGRnOxj0&#13;&#10;4RxqqQe8Bbjp5CKOX6XBlsOHBnvKG6oux2+j4GHKw5KT4v6J74/T7iVvS3zLlXqejrtVGNsVCE+j&#13;&#10;/2/8IT50cEgS+DUKG8jsBwAA//8DAFBLAQItABQABgAIAAAAIQDb4fbL7gAAAIUBAAATAAAAAAAA&#13;&#10;AAAAAAAAAAAAAABbQ29udGVudF9UeXBlc10ueG1sUEsBAi0AFAAGAAgAAAAhAFr0LFu/AAAAFQEA&#13;&#10;AAsAAAAAAAAAAAAAAAAAHwEAAF9yZWxzLy5yZWxzUEsBAi0AFAAGAAgAAAAhAI1xzAvHAAAA4QAA&#13;&#10;AA8AAAAAAAAAAAAAAAAABwIAAGRycy9kb3ducmV2LnhtbFBLBQYAAAAAAwADALcAAAD7AgAAAAA=&#13;&#10;" strokecolor="black [3213]" strokeweight=".5pt">
                  <v:stroke endarrow="block" joinstyle="miter"/>
                </v:line>
                <v:shape id="Text Box 145" o:spid="_x0000_s1242" type="#_x0000_t202" style="position:absolute;left:27813;top:18605;width:9461;height:1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svWfxgAAAOEAAAAPAAAAZHJzL2Rvd25yZXYueG1sRI/BSgMx&#13;&#10;EIbvgu8QRujNZi2trNumRWsrgiereB420yS4mSxJ3G7fvhEEL8MMP/83fKvN6DsxUEwusIK7aQWC&#13;&#10;uA3asVHw+bG/rUGkjKyxC0wKzpRgs76+WmGjw4nfaThkIwqEU4MKbM59I2VqLXlM09ATl+wYosdc&#13;&#10;zmikjngqcN/JWVXdS4+OyweLPW0ttd+HH69g92QeTFtjtLtaOzeMX8c386LU5GZ8XpbxuASRacz/&#13;&#10;jT/Eqy4O8wX8GpUN5PoCAAD//wMAUEsBAi0AFAAGAAgAAAAhANvh9svuAAAAhQEAABMAAAAAAAAA&#13;&#10;AAAAAAAAAAAAAFtDb250ZW50X1R5cGVzXS54bWxQSwECLQAUAAYACAAAACEAWvQsW78AAAAVAQAA&#13;&#10;CwAAAAAAAAAAAAAAAAAfAQAAX3JlbHMvLnJlbHNQSwECLQAUAAYACAAAACEAtLL1n8YAAADhAAAA&#13;&#10;DwAAAAAAAAAAAAAAAAAHAgAAZHJzL2Rvd25yZXYueG1sUEsFBgAAAAADAAMAtwAAAPoCAAAAAA==&#13;&#10;" fillcolor="white [3201]" strokeweight=".5pt">
                  <v:textbox>
                    <w:txbxContent>
                      <w:p w14:paraId="0F7AD08F" w14:textId="77777777" w:rsidR="00C468EA" w:rsidRPr="00923605" w:rsidRDefault="00C468EA" w:rsidP="00E2183C">
                        <w:pPr>
                          <w:jc w:val="center"/>
                          <w:rPr>
                            <w:sz w:val="12"/>
                            <w:szCs w:val="12"/>
                          </w:rPr>
                        </w:pPr>
                        <w:r>
                          <w:rPr>
                            <w:sz w:val="12"/>
                            <w:szCs w:val="12"/>
                          </w:rPr>
                          <w:t>Synthèse additive</w:t>
                        </w:r>
                      </w:p>
                    </w:txbxContent>
                  </v:textbox>
                </v:shape>
                <v:shape id="Text Box 146" o:spid="_x0000_s1243" type="#_x0000_t202" style="position:absolute;left:32766;top:12128;width:9461;height:1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GvoxgAAAOEAAAAPAAAAZHJzL2Rvd25yZXYueG1sRI/BSgMx&#13;&#10;EIbvBd8hjOCtzVqkrNumRW0tBU9W8TxspklwM1mSuF3f3hQKXoYZfv5v+Fab0XdioJhcYAX3swoE&#13;&#10;cRu0Y6Pg8+N1WoNIGVljF5gU/FKCzfpmssJGhzO/03DMRhQIpwYV2Jz7RsrUWvKYZqEnLtkpRI+5&#13;&#10;nNFIHfFc4L6T86paSI+OyweLPb1Yar+PP17B7tk8mrbGaHe1dm4Yv05vZq/U3e24XZbxtASRacz/&#13;&#10;jSvioIvDwwIuRmUDuf4DAAD//wMAUEsBAi0AFAAGAAgAAAAhANvh9svuAAAAhQEAABMAAAAAAAAA&#13;&#10;AAAAAAAAAAAAAFtDb250ZW50X1R5cGVzXS54bWxQSwECLQAUAAYACAAAACEAWvQsW78AAAAVAQAA&#13;&#10;CwAAAAAAAAAAAAAAAAAfAQAAX3JlbHMvLnJlbHNQSwECLQAUAAYACAAAACEARGBr6MYAAADhAAAA&#13;&#10;DwAAAAAAAAAAAAAAAAAHAgAAZHJzL2Rvd25yZXYueG1sUEsFBgAAAAADAAMAtwAAAPoCAAAAAA==&#13;&#10;" fillcolor="white [3201]" strokeweight=".5pt">
                  <v:textbox>
                    <w:txbxContent>
                      <w:p w14:paraId="09EAD9D6" w14:textId="77777777" w:rsidR="00C468EA" w:rsidRPr="00923605" w:rsidRDefault="00C468EA" w:rsidP="00E2183C">
                        <w:pPr>
                          <w:jc w:val="center"/>
                          <w:rPr>
                            <w:sz w:val="12"/>
                            <w:szCs w:val="12"/>
                          </w:rPr>
                        </w:pPr>
                        <w:r>
                          <w:rPr>
                            <w:sz w:val="12"/>
                            <w:szCs w:val="12"/>
                          </w:rPr>
                          <w:t>Synthèse granulaire (</w:t>
                        </w:r>
                        <w:proofErr w:type="spellStart"/>
                        <w:r>
                          <w:rPr>
                            <w:sz w:val="12"/>
                            <w:szCs w:val="12"/>
                          </w:rPr>
                          <w:t>Sog</w:t>
                        </w:r>
                        <w:proofErr w:type="spellEnd"/>
                        <w:r>
                          <w:rPr>
                            <w:sz w:val="12"/>
                            <w:szCs w:val="12"/>
                          </w:rPr>
                          <w:t>)</w:t>
                        </w:r>
                      </w:p>
                    </w:txbxContent>
                  </v:textbox>
                </v:shape>
                <v:shape id="Text Box 147" o:spid="_x0000_s1244" type="#_x0000_t202" style="position:absolute;left:31559;top:6921;width:9462;height:1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M5zxgAAAOEAAAAPAAAAZHJzL2Rvd25yZXYueG1sRI/BSgMx&#13;&#10;EIbvgu8QRujNZi2lrtumRWsrgiereB420yS4mSxJ3G7fvhEEL8MMP/83fKvN6DsxUEwusIK7aQWC&#13;&#10;uA3asVHw+bG/rUGkjKyxC0wKzpRgs76+WmGjw4nfaThkIwqEU4MKbM59I2VqLXlM09ATl+wYosdc&#13;&#10;zmikjngqcN/JWVUtpEfH5YPFnraW2u/Dj1ewezIPpq0x2l2tnRvGr+ObeVFqcjM+L8t4XILINOb/&#13;&#10;xh/iVReH+T38GpUN5PoCAAD//wMAUEsBAi0AFAAGAAgAAAAhANvh9svuAAAAhQEAABMAAAAAAAAA&#13;&#10;AAAAAAAAAAAAAFtDb250ZW50X1R5cGVzXS54bWxQSwECLQAUAAYACAAAACEAWvQsW78AAAAVAQAA&#13;&#10;CwAAAAAAAAAAAAAAAAAfAQAAX3JlbHMvLnJlbHNQSwECLQAUAAYACAAAACEAKyzOc8YAAADhAAAA&#13;&#10;DwAAAAAAAAAAAAAAAAAHAgAAZHJzL2Rvd25yZXYueG1sUEsFBgAAAAADAAMAtwAAAPoCAAAAAA==&#13;&#10;" fillcolor="white [3201]" strokeweight=".5pt">
                  <v:textbox>
                    <w:txbxContent>
                      <w:p w14:paraId="2FF141E2" w14:textId="77777777" w:rsidR="00C468EA" w:rsidRPr="00923605" w:rsidRDefault="00C468EA" w:rsidP="00E2183C">
                        <w:pPr>
                          <w:jc w:val="center"/>
                          <w:rPr>
                            <w:sz w:val="12"/>
                            <w:szCs w:val="12"/>
                          </w:rPr>
                        </w:pPr>
                        <w:proofErr w:type="spellStart"/>
                        <w:r>
                          <w:rPr>
                            <w:sz w:val="12"/>
                            <w:szCs w:val="12"/>
                          </w:rPr>
                          <w:t>Samples</w:t>
                        </w:r>
                        <w:proofErr w:type="spellEnd"/>
                      </w:p>
                    </w:txbxContent>
                  </v:textbox>
                </v:shape>
                <v:shape id="Text Box 148" o:spid="_x0000_s1245" type="#_x0000_t202" style="position:absolute;left:27368;top:2667;width:9462;height:18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1oBxgAAAOEAAAAPAAAAZHJzL2Rvd25yZXYueG1sRI9PSwMx&#13;&#10;EMXvgt8hjODNZhWRddu0+KeK4MkqPQ+baRK6mSxJ3K7f3jkIXh7zeMxv5q02cxzURLmExAauFw0o&#13;&#10;4j7ZwM7A1+fLVQuqVGSLQ2Iy8EMFNuvzsxV2Np34g6ZddUogXDo04GsdO61L7yliWaSRWLJDyhGr&#13;&#10;2Oy0zXgSeBz0TdPc6YiB5YLHkZ489cfddzSwfXT3rm8x+21rQ5jm/eHdvRpzeTE/L0UelqAqzfV/&#13;&#10;4w/xZqXDrbwsjWQCvf4FAAD//wMAUEsBAi0AFAAGAAgAAAAhANvh9svuAAAAhQEAABMAAAAAAAAA&#13;&#10;AAAAAAAAAAAAAFtDb250ZW50X1R5cGVzXS54bWxQSwECLQAUAAYACAAAACEAWvQsW78AAAAVAQAA&#13;&#10;CwAAAAAAAAAAAAAAAAAfAQAAX3JlbHMvLnJlbHNQSwECLQAUAAYACAAAACEAWrNaAcYAAADhAAAA&#13;&#10;DwAAAAAAAAAAAAAAAAAHAgAAZHJzL2Rvd25yZXYueG1sUEsFBgAAAAADAAMAtwAAAPoCAAAAAA==&#13;&#10;" fillcolor="white [3201]" strokeweight=".5pt">
                  <v:textbox>
                    <w:txbxContent>
                      <w:p w14:paraId="27B45624" w14:textId="77777777" w:rsidR="00C468EA" w:rsidRPr="00923605" w:rsidRDefault="00C468EA" w:rsidP="00E2183C">
                        <w:pPr>
                          <w:jc w:val="center"/>
                          <w:rPr>
                            <w:sz w:val="12"/>
                            <w:szCs w:val="12"/>
                          </w:rPr>
                        </w:pPr>
                        <w:r>
                          <w:rPr>
                            <w:sz w:val="12"/>
                            <w:szCs w:val="12"/>
                          </w:rPr>
                          <w:t>Transposition</w:t>
                        </w:r>
                      </w:p>
                    </w:txbxContent>
                  </v:textbox>
                </v:shape>
                <v:shape id="Text Box 149" o:spid="_x0000_s1246" type="#_x0000_t202" style="position:absolute;left:5842;top:2413;width:9461;height:18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axwAAAOEAAAAPAAAAZHJzL2Rvd25yZXYueG1sRI9NawIx&#13;&#10;EIbvhf6HMIXearalyLoapR9ahJ7U0vOwGZPQzWRJ0nX9940g9DLM8PI+w7NYjb4TA8XkAit4nFQg&#13;&#10;iNugHRsFX4fNQw0iZWSNXWBScKYEq+XtzQIbHU68o2GfjSgQTg0qsDn3jZSpteQxTUJPXLJjiB5z&#13;&#10;OaOROuKpwH0nn6pqKj06Lh8s9vRmqf3Z/3oF61czM22N0a5r7dwwfh8/zYdS93fj+7yMlzmITGP+&#13;&#10;b1wRW10cnmdwMSobyOUfAAAA//8DAFBLAQItABQABgAIAAAAIQDb4fbL7gAAAIUBAAATAAAAAAAA&#13;&#10;AAAAAAAAAAAAAABbQ29udGVudF9UeXBlc10ueG1sUEsBAi0AFAAGAAgAAAAhAFr0LFu/AAAAFQEA&#13;&#10;AAsAAAAAAAAAAAAAAAAAHwEAAF9yZWxzLy5yZWxzUEsBAi0AFAAGAAgAAAAhADX//5rHAAAA4QAA&#13;&#10;AA8AAAAAAAAAAAAAAAAABwIAAGRycy9kb3ducmV2LnhtbFBLBQYAAAAAAwADALcAAAD7AgAAAAA=&#13;&#10;" fillcolor="white [3201]" strokeweight=".5pt">
                  <v:textbox>
                    <w:txbxContent>
                      <w:p w14:paraId="200E9590" w14:textId="77777777" w:rsidR="00C468EA" w:rsidRPr="00923605" w:rsidRDefault="00C468EA" w:rsidP="00E2183C">
                        <w:pPr>
                          <w:jc w:val="center"/>
                          <w:rPr>
                            <w:sz w:val="12"/>
                            <w:szCs w:val="12"/>
                          </w:rPr>
                        </w:pPr>
                        <w:proofErr w:type="spellStart"/>
                        <w:r>
                          <w:rPr>
                            <w:sz w:val="12"/>
                            <w:szCs w:val="12"/>
                          </w:rPr>
                          <w:t>Psychoriste</w:t>
                        </w:r>
                        <w:proofErr w:type="spellEnd"/>
                      </w:p>
                    </w:txbxContent>
                  </v:textbox>
                </v:shape>
                <v:shape id="Text Box 150" o:spid="_x0000_s1247" type="#_x0000_t202" style="position:absolute;left:2159;top:6921;width:9461;height:1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MDaxgAAAOEAAAAPAAAAZHJzL2Rvd25yZXYueG1sRI9NSwMx&#13;&#10;EIbvgv8hjODNZhWUddu0+FFF8GSVnofNNAndTJYkbtd/7xwEL8M7DPO8PKvNHAc1US4hsYHrRQOK&#13;&#10;uE82sDPw9fly1YIqFdnikJgM/FCBzfr8bIWdTSf+oGlXnRIIlw4N+FrHTuvSe4pYFmkkltsh5YhV&#13;&#10;1uy0zXgSeBz0TdPc6YiBpcHjSE+e+uPuOxrYPrp717eY/ba1IUzz/vDuXo25vJiflzIelqAqzfX/&#13;&#10;4w/xZsXhVhzESBLo9S8AAAD//wMAUEsBAi0AFAAGAAgAAAAhANvh9svuAAAAhQEAABMAAAAAAAAA&#13;&#10;AAAAAAAAAAAAAFtDb250ZW50X1R5cGVzXS54bWxQSwECLQAUAAYACAAAACEAWvQsW78AAAAVAQAA&#13;&#10;CwAAAAAAAAAAAAAAAAAfAQAAX3JlbHMvLnJlbHNQSwECLQAUAAYACAAAACEAIRzA2sYAAADhAAAA&#13;&#10;DwAAAAAAAAAAAAAAAAAHAgAAZHJzL2Rvd25yZXYueG1sUEsFBgAAAAADAAMAtwAAAPoCAAAAAA==&#13;&#10;" fillcolor="white [3201]" strokeweight=".5pt">
                  <v:textbox>
                    <w:txbxContent>
                      <w:p w14:paraId="2A040361" w14:textId="77777777" w:rsidR="00C468EA" w:rsidRPr="00923605" w:rsidRDefault="00C468EA" w:rsidP="00E2183C">
                        <w:pPr>
                          <w:jc w:val="center"/>
                          <w:rPr>
                            <w:sz w:val="12"/>
                            <w:szCs w:val="12"/>
                          </w:rPr>
                        </w:pPr>
                        <w:r>
                          <w:rPr>
                            <w:sz w:val="12"/>
                            <w:szCs w:val="12"/>
                          </w:rPr>
                          <w:t>Routage</w:t>
                        </w:r>
                      </w:p>
                    </w:txbxContent>
                  </v:textbox>
                </v:shape>
                <v:shape id="Text Box 151" o:spid="_x0000_s1248" type="#_x0000_t202" style="position:absolute;top:11430;width:9461;height:2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UGVBxwAAAOEAAAAPAAAAZHJzL2Rvd25yZXYueG1sRI9NawIx&#13;&#10;EIbvhf6HMIXeatZCZV2N0g8tQk/a0vOwGZPQzWRJ0nX9940g9DLM8PI+w7Ncj74TA8XkAiuYTioQ&#13;&#10;xG3Qjo2Cr8/tQw0iZWSNXWBScKYE69XtzRIbHU68p+GQjSgQTg0qsDn3jZSpteQxTUJPXLJjiB5z&#13;&#10;OaOROuKpwH0nH6tqJj06Lh8s9vRqqf05/HoFmxczN22N0W5q7dwwfh8/zLtS93fj26KM5wWITGP+&#13;&#10;b1wRO10cnqZwMSobyNUfAAAA//8DAFBLAQItABQABgAIAAAAIQDb4fbL7gAAAIUBAAATAAAAAAAA&#13;&#10;AAAAAAAAAAAAAABbQ29udGVudF9UeXBlc10ueG1sUEsBAi0AFAAGAAgAAAAhAFr0LFu/AAAAFQEA&#13;&#10;AAsAAAAAAAAAAAAAAAAAHwEAAF9yZWxzLy5yZWxzUEsBAi0AFAAGAAgAAAAhAE5QZUHHAAAA4QAA&#13;&#10;AA8AAAAAAAAAAAAAAAAABwIAAGRycy9kb3ducmV2LnhtbFBLBQYAAAAAAwADALcAAAD7AgAAAAA=&#13;&#10;" fillcolor="white [3201]" strokeweight=".5pt">
                  <v:textbox>
                    <w:txbxContent>
                      <w:p w14:paraId="351222F0" w14:textId="77777777" w:rsidR="00C468EA" w:rsidRPr="00923605" w:rsidRDefault="00C468EA" w:rsidP="00E2183C">
                        <w:pPr>
                          <w:jc w:val="center"/>
                          <w:rPr>
                            <w:sz w:val="12"/>
                            <w:szCs w:val="12"/>
                          </w:rPr>
                        </w:pPr>
                        <w:r>
                          <w:rPr>
                            <w:sz w:val="12"/>
                            <w:szCs w:val="12"/>
                          </w:rPr>
                          <w:t>Spatialisation et routage audio</w:t>
                        </w:r>
                      </w:p>
                    </w:txbxContent>
                  </v:textbox>
                </v:shape>
                <v:shape id="Text Box 152" o:spid="_x0000_s1249" type="#_x0000_t202" style="position:absolute;left:5016;top:17907;width:9462;height:2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s2xwAAAOEAAAAPAAAAZHJzL2Rvd25yZXYueG1sRI9NawIx&#13;&#10;EIbvQv9DmEJvmq3Qsq5G6YeWgidt6XnYjEnoZrIk6br++6ZQ8DLM8PI+w7PajL4TA8XkAiu4n1Ug&#13;&#10;iNugHRsFnx+7aQ0iZWSNXWBScKEEm/XNZIWNDmc+0HDMRhQIpwYV2Jz7RsrUWvKYZqEnLtkpRI+5&#13;&#10;nNFIHfFc4L6T86p6lB4dlw8We3qx1H4ff7yC7bNZmLbGaLe1dm4Yv05786bU3e34uizjaQki05iv&#13;&#10;jX/Euy4OD3P4MyobyPUvAAAA//8DAFBLAQItABQABgAIAAAAIQDb4fbL7gAAAIUBAAATAAAAAAAA&#13;&#10;AAAAAAAAAAAAAABbQ29udGVudF9UeXBlc10ueG1sUEsBAi0AFAAGAAgAAAAhAFr0LFu/AAAAFQEA&#13;&#10;AAsAAAAAAAAAAAAAAAAAHwEAAF9yZWxzLy5yZWxzUEsBAi0AFAAGAAgAAAAhAL6C+zbHAAAA4QAA&#13;&#10;AA8AAAAAAAAAAAAAAAAABwIAAGRycy9kb3ducmV2LnhtbFBLBQYAAAAAAwADALcAAAD7AgAAAAA=&#13;&#10;" fillcolor="white [3201]" strokeweight=".5pt">
                  <v:textbox>
                    <w:txbxContent>
                      <w:p w14:paraId="271AFDBC" w14:textId="77777777" w:rsidR="00C468EA" w:rsidRPr="00923605" w:rsidRDefault="00C468EA" w:rsidP="00E2183C">
                        <w:pPr>
                          <w:jc w:val="center"/>
                          <w:rPr>
                            <w:sz w:val="12"/>
                            <w:szCs w:val="12"/>
                          </w:rPr>
                        </w:pPr>
                        <w:proofErr w:type="spellStart"/>
                        <w:r>
                          <w:rPr>
                            <w:sz w:val="12"/>
                            <w:szCs w:val="12"/>
                          </w:rPr>
                          <w:t>Aynthèse</w:t>
                        </w:r>
                        <w:proofErr w:type="spellEnd"/>
                        <w:r>
                          <w:rPr>
                            <w:sz w:val="12"/>
                            <w:szCs w:val="12"/>
                          </w:rPr>
                          <w:t xml:space="preserve"> à partir de l’analyse</w:t>
                        </w:r>
                      </w:p>
                    </w:txbxContent>
                  </v:textbox>
                </v:shape>
                <v:line id="Straight Connector 153" o:spid="_x0000_s1250" style="position:absolute;visibility:visible;mso-wrap-style:square" from="26733,13017" to="32766,130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HeTGyAAAAOEAAAAPAAAAZHJzL2Rvd25yZXYueG1sRI9Na8JA&#13;&#10;EIbvhf6HZYTe6katpUZXCRaJ4MUvBG9Ddkxis7Mhu2r6711B8DLM8PI+wzOZtaYSV2pcaVlBrxuB&#13;&#10;IM6sLjlXsN8tPn9AOI+ssbJMCv7JwWz6/jbBWNsbb+i69bkIEHYxKii8r2MpXVaQQde1NXHITrYx&#13;&#10;6MPZ5FI3eAtwU8l+FH1LgyWHDwXWNC8o+9tejIJNcj6kp5Ub7VxyWB+/BpxmMlXqo9P+jsNIxiA8&#13;&#10;tf7VeCKWOjgMB/AwChvI6R0AAP//AwBQSwECLQAUAAYACAAAACEA2+H2y+4AAACFAQAAEwAAAAAA&#13;&#10;AAAAAAAAAAAAAAAAW0NvbnRlbnRfVHlwZXNdLnhtbFBLAQItABQABgAIAAAAIQBa9CxbvwAAABUB&#13;&#10;AAALAAAAAAAAAAAAAAAAAB8BAABfcmVscy8ucmVsc1BLAQItABQABgAIAAAAIQDYHeTGyAAAAOEA&#13;&#10;AAAPAAAAAAAAAAAAAAAAAAcCAABkcnMvZG93bnJldi54bWxQSwUGAAAAAAMAAwC3AAAA/AIAAAAA&#13;&#10;" strokecolor="black [3213]" strokeweight=".5pt">
                  <v:stroke endarrow="block" joinstyle="miter"/>
                </v:line>
                <v:line id="Straight Connector 154" o:spid="_x0000_s1251" style="position:absolute;flip:x;visibility:visible;mso-wrap-style:square" from="9461,12700" to="16256,127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FrWyAAAAOEAAAAPAAAAZHJzL2Rvd25yZXYueG1sRI9Na8JA&#13;&#10;EIbvhf6HZQpeSt1UYgnRVUr8oMdq2vuYHZNgdjZkV4359d2C4GWY4eV9hme+7E0jLtS52rKC93EE&#13;&#10;griwuuZSwU++eUtAOI+ssbFMCm7kYLl4fppjqu2Vd3TZ+1IECLsUFVTet6mUrqjIoBvbljhkR9sZ&#13;&#10;9OHsSqk7vAa4aeQkij6kwZrDhwpbyioqTvuzUTCYwy7hOL9943b4Xb1m9QHXmVKjl341C+NzBsJT&#13;&#10;7x+NO+JLB4dpDP9GYQO5+AMAAP//AwBQSwECLQAUAAYACAAAACEA2+H2y+4AAACFAQAAEwAAAAAA&#13;&#10;AAAAAAAAAAAAAAAAW0NvbnRlbnRfVHlwZXNdLnhtbFBLAQItABQABgAIAAAAIQBa9CxbvwAAABUB&#13;&#10;AAALAAAAAAAAAAAAAAAAAB8BAABfcmVscy8ucmVsc1BLAQItABQABgAIAAAAIQAIqFrWyAAAAOEA&#13;&#10;AAAPAAAAAAAAAAAAAAAAAAcCAABkcnMvZG93bnJldi54bWxQSwUGAAAAAAMAAwC3AAAA/AIAAAAA&#13;&#10;" strokecolor="black [3213]" strokeweight=".5pt">
                  <v:stroke endarrow="block" joinstyle="miter"/>
                </v:line>
                <v:line id="Straight Connector 155" o:spid="_x0000_s1252" style="position:absolute;flip:x y;visibility:visible;mso-wrap-style:square" from="11620,8763" to="16700,104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ErXygAAAOEAAAAPAAAAZHJzL2Rvd25yZXYueG1sRI/BasJA&#13;&#10;EIbvQt9hmYI33VRUSnQVqVpLDoJpKR7H7DQJyc6G7DaJb98tFHoZZvj5v+FbbwdTi45aV1pW8DSN&#13;&#10;QBBnVpecK/h4P06eQTiPrLG2TAru5GC7eRitMda25wt1qc9FgLCLUUHhfRNL6bKCDLqpbYhD9mVb&#13;&#10;gz6cbS51i32Am1rOomgpDZYcPhTY0EtBWZV+GwV4vQ7JoU921e10TpbR/POWXV6VGj8O+1UYuxUI&#13;&#10;T4P/b/wh3nRwWCzg1yhsIDc/AAAA//8DAFBLAQItABQABgAIAAAAIQDb4fbL7gAAAIUBAAATAAAA&#13;&#10;AAAAAAAAAAAAAAAAAABbQ29udGVudF9UeXBlc10ueG1sUEsBAi0AFAAGAAgAAAAhAFr0LFu/AAAA&#13;&#10;FQEAAAsAAAAAAAAAAAAAAAAAHwEAAF9yZWxzLy5yZWxzUEsBAi0AFAAGAAgAAAAhAGQIStfKAAAA&#13;&#10;4QAAAA8AAAAAAAAAAAAAAAAABwIAAGRycy9kb3ducmV2LnhtbFBLBQYAAAAAAwADALcAAAD+AgAA&#13;&#10;AAA=&#13;&#10;" strokecolor="black [3213]" strokeweight=".5pt">
                  <v:stroke endarrow="block" joinstyle="miter"/>
                </v:line>
                <v:line id="Straight Connector 156" o:spid="_x0000_s1253" style="position:absolute;flip:x y;visibility:visible;mso-wrap-style:square" from="15303,4254" to="18224,81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2tSgygAAAOEAAAAPAAAAZHJzL2Rvd25yZXYueG1sRI9Na8JA&#13;&#10;EIbvBf/DMkJvdWOxQWJWEa1tyaHgB+Jxkh2TYHY2ZLcm/ffdQqGXYYaX9xmedDWYRtypc7VlBdNJ&#13;&#10;BIK4sLrmUsHpuHuag3AeWWNjmRR8k4PVcvSQYqJtz3u6H3wpAoRdggoq79tESldUZNBNbEscsqvt&#13;&#10;DPpwdqXUHfYBbhr5HEWxNFhz+FBhS5uKitvhyyjAy2XIXvtsfcvfP7M4mp3zYv+m1ON42C7CWC9A&#13;&#10;eBr8f+MP8aGDw0sMv0ZhA7n8AQAA//8DAFBLAQItABQABgAIAAAAIQDb4fbL7gAAAIUBAAATAAAA&#13;&#10;AAAAAAAAAAAAAAAAAABbQ29udGVudF9UeXBlc10ueG1sUEsBAi0AFAAGAAgAAAAhAFr0LFu/AAAA&#13;&#10;FQEAAAsAAAAAAAAAAAAAAAAAHwEAAF9yZWxzLy5yZWxzUEsBAi0AFAAGAAgAAAAhAJTa1KDKAAAA&#13;&#10;4QAAAA8AAAAAAAAAAAAAAAAABwIAAGRycy9kb3ducmV2LnhtbFBLBQYAAAAAAwADALcAAAD+AgAA&#13;&#10;AAA=&#13;&#10;" strokecolor="black [3213]" strokeweight=".5pt">
                  <v:stroke endarrow="block" joinstyle="miter"/>
                </v:line>
                <v:line id="Straight Connector 157" o:spid="_x0000_s1254" style="position:absolute;flip:y;visibility:visible;mso-wrap-style:square" from="24384,4508" to="27368,81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esShyAAAAOEAAAAPAAAAZHJzL2Rvd25yZXYueG1sRI9Na8Mw&#13;&#10;DIbvg/4Ho8IuY3E6ui2kdUNJ2rFjP+9qrCVhsRxit0376+fBYBch8fI+4plng2nFhXrXWFYwiWIQ&#13;&#10;xKXVDVcKDvv1cwLCeWSNrWVScCMH2WL0MMdU2ytv6bLzlQgQdikqqL3vUildWZNBF9mOOGRftjfo&#13;&#10;w9lXUvd4DXDTypc4fpMGGw4fauwor6n83p2Ngrs5bROe7m8b/Lgfi6e8OeEqV+pxPBSzMJYzEJ4G&#13;&#10;/9/4Q3zq4PD6Dr9GYQO5+AEAAP//AwBQSwECLQAUAAYACAAAACEA2+H2y+4AAACFAQAAEwAAAAAA&#13;&#10;AAAAAAAAAAAAAAAAW0NvbnRlbnRfVHlwZXNdLnhtbFBLAQItABQABgAIAAAAIQBa9CxbvwAAABUB&#13;&#10;AAALAAAAAAAAAAAAAAAAAB8BAABfcmVscy8ucmVsc1BLAQItABQABgAIAAAAIQD4esShyAAAAOEA&#13;&#10;AAAPAAAAAAAAAAAAAAAAAAcCAABkcnMvZG93bnJldi54bWxQSwUGAAAAAAMAAwC3AAAA/AIAAAAA&#13;&#10;" strokecolor="black [3213]" strokeweight=".5pt">
                  <v:stroke endarrow="block" joinstyle="miter"/>
                </v:line>
                <v:line id="Straight Connector 158" o:spid="_x0000_s1255" style="position:absolute;flip:x;visibility:visible;mso-wrap-style:square" from="14478,15875" to="17526,179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VDTyAAAAOEAAAAPAAAAZHJzL2Rvd25yZXYueG1sRI9Pa8JA&#13;&#10;EMXvgt9hGcGL1I1iRaKrSGxLj/VP72N2moRmZ0N2q9FP7xwKXh7zeMxv5q02navVhdpQeTYwGSeg&#13;&#10;iHNvKy4MnI7vLwtQISJbrD2TgRsF2Kz7vRWm1l95T5dDLJRAOKRooIyxSbUOeUkOw9g3xJL9+NZh&#13;&#10;FNsW2rZ4Fbir9TRJ5tphxXKhxIaykvLfw58zcHfn/YJnx9sXfty/d6OsOuNbZsxw0O2WItslqEhd&#13;&#10;fG78Iz6tdHiVl6WRTKDXDwAAAP//AwBQSwECLQAUAAYACAAAACEA2+H2y+4AAACFAQAAEwAAAAAA&#13;&#10;AAAAAAAAAAAAAAAAW0NvbnRlbnRfVHlwZXNdLnhtbFBLAQItABQABgAIAAAAIQBa9CxbvwAAABUB&#13;&#10;AAALAAAAAAAAAAAAAAAAAB8BAABfcmVscy8ucmVsc1BLAQItABQABgAIAAAAIQCJ5VDTyAAAAOEA&#13;&#10;AAAPAAAAAAAAAAAAAAAAAAcCAABkcnMvZG93bnJldi54bWxQSwUGAAAAAAMAAwC3AAAA/AIAAAAA&#13;&#10;" strokecolor="black [3213]" strokeweight=".5pt">
                  <v:stroke endarrow="block" joinstyle="miter"/>
                </v:line>
                <v:line id="Straight Connector 159" o:spid="_x0000_s1256" style="position:absolute;visibility:visible;mso-wrap-style:square" from="25146,16446" to="27813,186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9dMsyQAAAOEAAAAPAAAAZHJzL2Rvd25yZXYueG1sRI/BasJA&#13;&#10;EIbvQt9hmUJvurHV0kRXCS2SgpcaS6C3ITsmsdnZkF01vn1XEHoZZvj5v+FbrgfTijP1rrGsYDqJ&#13;&#10;QBCXVjdcKfjeb8ZvIJxH1thaJgVXcrBePYyWmGh74R2dc1+JAGGXoILa+y6R0pU1GXQT2xGH7GB7&#13;&#10;gz6cfSV1j5cAN618jqJXabDh8KHGjt5rKn/zk1GwS49Fdti6eO/S4utn9sJZKTOlnh6Hj0UY6QKE&#13;&#10;p8H/N+6ITx0c5jHcjMIGcvUHAAD//wMAUEsBAi0AFAAGAAgAAAAhANvh9svuAAAAhQEAABMAAAAA&#13;&#10;AAAAAAAAAAAAAAAAAFtDb250ZW50X1R5cGVzXS54bWxQSwECLQAUAAYACAAAACEAWvQsW78AAAAV&#13;&#10;AQAACwAAAAAAAAAAAAAAAAAfAQAAX3JlbHMvLnJlbHNQSwECLQAUAAYACAAAACEAufXTLMkAAADh&#13;&#10;AAAADwAAAAAAAAAAAAAAAAAHAgAAZHJzL2Rvd25yZXYueG1sUEsFBgAAAAADAAMAtwAAAP0CAAAA&#13;&#10;AA==&#13;&#10;" strokecolor="black [3213]" strokeweight=".5pt">
                  <v:stroke endarrow="block" joinstyle="miter"/>
                </v:line>
                <v:line id="Straight Connector 161" o:spid="_x0000_s1257" style="position:absolute;flip:y;visibility:visible;mso-wrap-style:square" from="26162,8763" to="31559,108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zPzxwAAAOEAAAAPAAAAZHJzL2Rvd25yZXYueG1sRI9Ni8Iw&#13;&#10;EIbvC/6HMIKXxaYuIlIbZamueFy/7mMztmWbSWmiVn/9RhC8DDO8vM/wpIvO1OJKrassKxhFMQji&#13;&#10;3OqKCwWH/c9wCsJ5ZI21ZVJwJweLee8jxUTbG2/puvOFCBB2CSoovW8SKV1ekkEX2YY4ZGfbGvTh&#13;&#10;bAupW7wFuKnlVxxPpMGKw4cSG8pKyv92F6PgYU7bKY/3919cP47Lz6w64SpTatDvlrMwvmcgPHX+&#13;&#10;3XghNjo4TEbwNAobyPk/AAAA//8DAFBLAQItABQABgAIAAAAIQDb4fbL7gAAAIUBAAATAAAAAAAA&#13;&#10;AAAAAAAAAAAAAABbQ29udGVudF9UeXBlc10ueG1sUEsBAi0AFAAGAAgAAAAhAFr0LFu/AAAAFQEA&#13;&#10;AAsAAAAAAAAAAAAAAAAAHwEAAF9yZWxzLy5yZWxzUEsBAi0AFAAGAAgAAAAhANazM/PHAAAA4QAA&#13;&#10;AA8AAAAAAAAAAAAAAAAABwIAAGRycy9kb3ducmV2LnhtbFBLBQYAAAAAAwADALcAAAD7AgAAAAA=&#13;&#10;" strokecolor="black [3213]" strokeweight=".5pt">
                  <v:stroke endarrow="block" joinstyle="miter"/>
                </v:line>
                <w10:anchorlock/>
              </v:group>
            </w:pict>
          </mc:Fallback>
        </mc:AlternateContent>
      </w:r>
    </w:p>
    <w:p w14:paraId="05335A93" w14:textId="20FCB58B" w:rsidR="00E2183C" w:rsidRDefault="00BC70A4" w:rsidP="00E23890">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71</w:t>
      </w:r>
      <w:r w:rsidR="003C6414">
        <w:rPr>
          <w:noProof/>
        </w:rPr>
        <w:fldChar w:fldCharType="end"/>
      </w:r>
      <w:r>
        <w:t> : La partition électronique s’occupe de la configuration et de la gestion des traitements.</w:t>
      </w:r>
    </w:p>
    <w:p w14:paraId="1E266A7C" w14:textId="10C06BF7" w:rsidR="00273AF7" w:rsidRDefault="007D6863" w:rsidP="007A18BD">
      <w:pPr>
        <w:pStyle w:val="Default"/>
      </w:pPr>
      <w:r>
        <w:t>La structure d’une partition électronique centralisée</w:t>
      </w:r>
      <w:r>
        <w:rPr>
          <w:rStyle w:val="FootnoteReference"/>
        </w:rPr>
        <w:footnoteReference w:id="168"/>
      </w:r>
      <w:r>
        <w:t xml:space="preserve"> comprend trois parties : « les inserts » dans lesquels les processus, les fonctions et les objets utilisés dans le score sont définis ; « l’initialisation » où différents paramètres d’initialisation sont exécutés avant de commencer la performance ; et finalement les actions et les événements qui tournent aux moments prévus</w:t>
      </w:r>
      <w:r w:rsidR="007A18BD">
        <w:t>.</w:t>
      </w:r>
    </w:p>
    <w:p w14:paraId="42CFC98C" w14:textId="77777777" w:rsidR="007A18BD" w:rsidRDefault="007A18BD" w:rsidP="00775DBC">
      <w:pPr>
        <w:pStyle w:val="FIGURES"/>
      </w:pPr>
      <w:r>
        <w:lastRenderedPageBreak/>
        <w:drawing>
          <wp:inline distT="0" distB="0" distL="0" distR="0" wp14:anchorId="2292ACBB" wp14:editId="70E33E94">
            <wp:extent cx="2463800" cy="3083280"/>
            <wp:effectExtent l="12700" t="12700" r="12700" b="1587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artiion centralisé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76103" cy="3098676"/>
                    </a:xfrm>
                    <a:prstGeom prst="rect">
                      <a:avLst/>
                    </a:prstGeom>
                    <a:ln>
                      <a:solidFill>
                        <a:schemeClr val="tx1"/>
                      </a:solidFill>
                    </a:ln>
                  </pic:spPr>
                </pic:pic>
              </a:graphicData>
            </a:graphic>
          </wp:inline>
        </w:drawing>
      </w:r>
    </w:p>
    <w:p w14:paraId="3873EA09" w14:textId="173EA92F" w:rsidR="00273AF7" w:rsidRDefault="007A18BD" w:rsidP="00947AB1">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72</w:t>
      </w:r>
      <w:r w:rsidR="003C6414">
        <w:rPr>
          <w:noProof/>
        </w:rPr>
        <w:fldChar w:fldCharType="end"/>
      </w:r>
      <w:r>
        <w:t xml:space="preserve"> : </w:t>
      </w:r>
      <w:r w:rsidR="00947AB1">
        <w:t>La structure d’une partition électronique centralisée selon la thèse de José Miguel Fernández.</w:t>
      </w:r>
    </w:p>
    <w:p w14:paraId="51E61D81" w14:textId="066FAE66" w:rsidR="00273AF7" w:rsidRDefault="00947AB1" w:rsidP="0053200B">
      <w:pPr>
        <w:pStyle w:val="Default"/>
      </w:pPr>
      <w:r w:rsidRPr="00947AB1">
        <w:t>La figure suivante</w:t>
      </w:r>
      <w:r>
        <w:t xml:space="preserve"> montre les lignes de commande qui définissent </w:t>
      </w:r>
      <w:r w:rsidR="00323E7D">
        <w:t>le processus utilisé dans la partition pour le capteur de la main gauche du comédien.</w:t>
      </w:r>
      <w:r w:rsidR="0053200B" w:rsidRPr="0053200B">
        <w:t xml:space="preserve"> </w:t>
      </w:r>
      <w:r w:rsidR="0053200B">
        <w:t>Elle représente « </w:t>
      </w:r>
      <w:r w:rsidR="0053200B" w:rsidRPr="001F04A9">
        <w:t>osc_dispatch</w:t>
      </w:r>
      <w:r w:rsidR="0053200B">
        <w:t> »</w:t>
      </w:r>
      <w:r w:rsidR="0053200B" w:rsidRPr="001F04A9">
        <w:t xml:space="preserve"> </w:t>
      </w:r>
      <w:r w:rsidR="0053200B">
        <w:t xml:space="preserve">qui </w:t>
      </w:r>
      <w:r w:rsidR="0053200B" w:rsidRPr="001F04A9">
        <w:t>est un objet dans Antescofo</w:t>
      </w:r>
      <w:r w:rsidR="00C01665">
        <w:t>,</w:t>
      </w:r>
      <w:r w:rsidR="0053200B" w:rsidRPr="001F04A9">
        <w:t xml:space="preserve"> permet</w:t>
      </w:r>
      <w:r w:rsidR="0053200B">
        <w:t>tant</w:t>
      </w:r>
      <w:r w:rsidR="0053200B" w:rsidRPr="001F04A9">
        <w:t xml:space="preserve"> de recevoir les donné</w:t>
      </w:r>
      <w:r w:rsidR="0053200B">
        <w:t>e</w:t>
      </w:r>
      <w:r w:rsidR="0053200B" w:rsidRPr="001F04A9">
        <w:t xml:space="preserve">s des capteurs et </w:t>
      </w:r>
      <w:r w:rsidR="0045502F">
        <w:t xml:space="preserve">de </w:t>
      </w:r>
      <w:r w:rsidR="0053200B" w:rsidRPr="001F04A9">
        <w:t xml:space="preserve">les assigner à des variables pour pouvoir les utiliser </w:t>
      </w:r>
      <w:r w:rsidR="0053200B">
        <w:t xml:space="preserve">plus tard </w:t>
      </w:r>
      <w:r w:rsidR="0053200B" w:rsidRPr="001F04A9">
        <w:t>dans différent</w:t>
      </w:r>
      <w:r w:rsidR="0053200B">
        <w:t>e</w:t>
      </w:r>
      <w:r w:rsidR="0053200B" w:rsidRPr="001F04A9">
        <w:t>s parties (mapping de contrôle de s</w:t>
      </w:r>
      <w:r w:rsidR="0053200B">
        <w:t>y</w:t>
      </w:r>
      <w:r w:rsidR="0053200B" w:rsidRPr="001F04A9">
        <w:t xml:space="preserve">nthèse et traitements, kicks, </w:t>
      </w:r>
      <w:r w:rsidR="00E123E8">
        <w:t>l</w:t>
      </w:r>
      <w:r w:rsidR="0053200B" w:rsidRPr="001F04A9">
        <w:t>es arguments de l</w:t>
      </w:r>
      <w:r w:rsidR="0053200B">
        <w:t>’</w:t>
      </w:r>
      <w:r w:rsidR="0053200B" w:rsidRPr="001F04A9">
        <w:t xml:space="preserve">objet </w:t>
      </w:r>
      <w:r w:rsidR="0053200B">
        <w:t>concernent</w:t>
      </w:r>
      <w:r w:rsidR="0053200B" w:rsidRPr="001F04A9">
        <w:t xml:space="preserve"> le port OSC, l</w:t>
      </w:r>
      <w:r w:rsidR="0053200B">
        <w:t>’</w:t>
      </w:r>
      <w:r w:rsidR="0053200B" w:rsidRPr="001F04A9">
        <w:t>entête OSC qui provient du capteur et une variable qui représente la main de chaque personnage</w:t>
      </w:r>
      <w:r w:rsidR="00C01665">
        <w:t xml:space="preserve"> du spectacle</w:t>
      </w:r>
      <w:r w:rsidR="0053200B" w:rsidRPr="001F04A9">
        <w:t>).</w:t>
      </w:r>
    </w:p>
    <w:p w14:paraId="0406CD96" w14:textId="77777777" w:rsidR="00323E7D" w:rsidRDefault="00323E7D" w:rsidP="00775DBC">
      <w:pPr>
        <w:pStyle w:val="FIGURES"/>
      </w:pPr>
      <w:r>
        <w:drawing>
          <wp:inline distT="0" distB="0" distL="0" distR="0" wp14:anchorId="498DCBC5" wp14:editId="58E4B05F">
            <wp:extent cx="3702050" cy="1240546"/>
            <wp:effectExtent l="12700" t="12700" r="6350" b="171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artition electronique inserts exemple.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709525" cy="1243051"/>
                    </a:xfrm>
                    <a:prstGeom prst="rect">
                      <a:avLst/>
                    </a:prstGeom>
                    <a:ln w="5080">
                      <a:solidFill>
                        <a:schemeClr val="tx1"/>
                      </a:solidFill>
                    </a:ln>
                  </pic:spPr>
                </pic:pic>
              </a:graphicData>
            </a:graphic>
          </wp:inline>
        </w:drawing>
      </w:r>
    </w:p>
    <w:p w14:paraId="50577546" w14:textId="4DBA5CCD" w:rsidR="00E2183C" w:rsidRDefault="00323E7D" w:rsidP="00D555A0">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73</w:t>
      </w:r>
      <w:r w:rsidR="003C6414">
        <w:rPr>
          <w:noProof/>
        </w:rPr>
        <w:fldChar w:fldCharType="end"/>
      </w:r>
      <w:r>
        <w:t> : La définition du processus utilisé pour le capteur de la main gauche du comédien.</w:t>
      </w:r>
    </w:p>
    <w:p w14:paraId="1A6D7198" w14:textId="1ECE718D" w:rsidR="0053200B" w:rsidRDefault="0053200B" w:rsidP="0053200B">
      <w:pPr>
        <w:pStyle w:val="Default"/>
      </w:pPr>
      <w:r>
        <w:t xml:space="preserve">L’image suivante représente des lignes de commandes pour l’initialisation des modules spat. Chacune des six modules de spat a trois paramètres : azimuth, élévation et distance qui sont prédéfinis comme </w:t>
      </w:r>
      <w:r w:rsidRPr="00747DB0">
        <w:t>"/source/1/aed"</w:t>
      </w:r>
      <w:r>
        <w:t xml:space="preserve">. Les chiffres qui viennent par la suite sont des </w:t>
      </w:r>
      <w:r>
        <w:lastRenderedPageBreak/>
        <w:t>arguments liés aux trois paramètres mentionnés. Notre spat est donc paramétré par défaut comme indiqué.</w:t>
      </w:r>
    </w:p>
    <w:p w14:paraId="5DAF5C65" w14:textId="77777777" w:rsidR="00993B9F" w:rsidRDefault="00993B9F" w:rsidP="00775DBC">
      <w:pPr>
        <w:pStyle w:val="FIGURES"/>
      </w:pPr>
      <w:r>
        <w:drawing>
          <wp:inline distT="0" distB="0" distL="0" distR="0" wp14:anchorId="271C1579" wp14:editId="584F090C">
            <wp:extent cx="3371850" cy="821034"/>
            <wp:effectExtent l="12700" t="12700" r="6350" b="1778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artition electronique initialisation.png"/>
                    <pic:cNvPicPr/>
                  </pic:nvPicPr>
                  <pic:blipFill>
                    <a:blip r:embed="rId120">
                      <a:extLst>
                        <a:ext uri="{28A0092B-C50C-407E-A947-70E740481C1C}">
                          <a14:useLocalDpi xmlns:a14="http://schemas.microsoft.com/office/drawing/2010/main" val="0"/>
                        </a:ext>
                      </a:extLst>
                    </a:blip>
                    <a:stretch>
                      <a:fillRect/>
                    </a:stretch>
                  </pic:blipFill>
                  <pic:spPr>
                    <a:xfrm>
                      <a:off x="0" y="0"/>
                      <a:ext cx="3392995" cy="826183"/>
                    </a:xfrm>
                    <a:prstGeom prst="rect">
                      <a:avLst/>
                    </a:prstGeom>
                    <a:ln w="5080">
                      <a:solidFill>
                        <a:schemeClr val="tx1"/>
                      </a:solidFill>
                    </a:ln>
                  </pic:spPr>
                </pic:pic>
              </a:graphicData>
            </a:graphic>
          </wp:inline>
        </w:drawing>
      </w:r>
    </w:p>
    <w:p w14:paraId="2B788754" w14:textId="035792F2" w:rsidR="00BE35CD" w:rsidRDefault="00993B9F" w:rsidP="00D202CB">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74</w:t>
      </w:r>
      <w:r w:rsidR="003C6414">
        <w:rPr>
          <w:noProof/>
        </w:rPr>
        <w:fldChar w:fldCharType="end"/>
      </w:r>
      <w:r>
        <w:t> : Les lignes de commande pour initialiser le module spat.</w:t>
      </w:r>
    </w:p>
    <w:p w14:paraId="6866F3EA" w14:textId="1FA98235" w:rsidR="0053200B" w:rsidRPr="00BE35CD" w:rsidRDefault="0053200B" w:rsidP="0053200B">
      <w:pPr>
        <w:pStyle w:val="Default"/>
      </w:pPr>
      <w:r>
        <w:t>La figure ci-dessus montre la sous-section a01-01 de la partition de l’électronique de l’œuvre. Le tempo est 60, ce qui implique qu’un temps est égal à une seconde. Par conséquent</w:t>
      </w:r>
      <w:r w:rsidR="00E123E8">
        <w:t>,</w:t>
      </w:r>
      <w:r>
        <w:t xml:space="preserve"> à l’intérieur de l’espace de la sous-section</w:t>
      </w:r>
      <w:r w:rsidR="00E123E8">
        <w:t>,</w:t>
      </w:r>
      <w:r>
        <w:t xml:space="preserve"> il est possible de définir pour chaque événement, un délai. C’est donc un temps relatif qui permet de gérer le déclenchement de chaque traitement jusqu’</w:t>
      </w:r>
      <w:r w:rsidR="003E55F5">
        <w:t xml:space="preserve">au </w:t>
      </w:r>
      <w:r>
        <w:t>prochain événement.</w:t>
      </w:r>
    </w:p>
    <w:p w14:paraId="0D0F08B9" w14:textId="77777777" w:rsidR="00993B9F" w:rsidRDefault="00914BAA" w:rsidP="00775DBC">
      <w:pPr>
        <w:pStyle w:val="FIGURES"/>
      </w:pPr>
      <w:r>
        <w:drawing>
          <wp:inline distT="0" distB="0" distL="0" distR="0" wp14:anchorId="2836A710" wp14:editId="6B1AF7B6">
            <wp:extent cx="2906712" cy="3712210"/>
            <wp:effectExtent l="12700" t="12700" r="14605" b="8890"/>
            <wp:docPr id="1073742212" name="Picture 107374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12" name="esemple score electronique chuchotements.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909903" cy="3716286"/>
                    </a:xfrm>
                    <a:prstGeom prst="rect">
                      <a:avLst/>
                    </a:prstGeom>
                    <a:ln w="5080">
                      <a:solidFill>
                        <a:schemeClr val="tx1"/>
                      </a:solidFill>
                    </a:ln>
                  </pic:spPr>
                </pic:pic>
              </a:graphicData>
            </a:graphic>
          </wp:inline>
        </w:drawing>
      </w:r>
    </w:p>
    <w:p w14:paraId="14CE4999" w14:textId="366AB796" w:rsidR="00993B9F" w:rsidRPr="00993B9F" w:rsidRDefault="00993B9F" w:rsidP="00E04687">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75</w:t>
      </w:r>
      <w:r w:rsidR="003C6414">
        <w:rPr>
          <w:noProof/>
        </w:rPr>
        <w:fldChar w:fldCharType="end"/>
      </w:r>
      <w:r>
        <w:t xml:space="preserve"> : </w:t>
      </w:r>
      <w:r w:rsidR="00E04687">
        <w:t>Exemple de la partition de l’électronique (exécution).</w:t>
      </w:r>
    </w:p>
    <w:p w14:paraId="087C3D03" w14:textId="4C268CDA" w:rsidR="00E04687" w:rsidRDefault="00914BAA" w:rsidP="003E55F5">
      <w:pPr>
        <w:pStyle w:val="Default"/>
      </w:pPr>
      <w:r>
        <w:t>A</w:t>
      </w:r>
      <w:r w:rsidR="00E04687">
        <w:t xml:space="preserve">u début de </w:t>
      </w:r>
      <w:r w:rsidR="003E55F5">
        <w:t>a</w:t>
      </w:r>
      <w:r w:rsidR="001837C8">
        <w:t xml:space="preserve">01-01, </w:t>
      </w:r>
      <w:r w:rsidR="00E123E8">
        <w:t xml:space="preserve">soit </w:t>
      </w:r>
      <w:r w:rsidR="003E55F5">
        <w:t>au niveau d</w:t>
      </w:r>
      <w:r w:rsidR="00760888">
        <w:t>es lignes 235 et 236</w:t>
      </w:r>
      <w:r w:rsidR="001837C8">
        <w:t>,</w:t>
      </w:r>
      <w:r w:rsidR="00760888">
        <w:t xml:space="preserve"> deux fichiers son (sample) sont déclenchés. Le premier argument qui suit le nom du fichier montre l’amplitude et le deuxième </w:t>
      </w:r>
      <w:r w:rsidR="00760888">
        <w:lastRenderedPageBreak/>
        <w:t xml:space="preserve">le module de spat vers laquelle </w:t>
      </w:r>
      <w:r w:rsidR="00E123E8">
        <w:t>l’échantillon</w:t>
      </w:r>
      <w:r w:rsidR="00760888">
        <w:t xml:space="preserve"> est dirigé.</w:t>
      </w:r>
      <w:r w:rsidR="00E04687">
        <w:t xml:space="preserve"> </w:t>
      </w:r>
      <w:r w:rsidR="00760888">
        <w:t xml:space="preserve">Par la suite </w:t>
      </w:r>
      <w:r w:rsidR="00EF63AC">
        <w:t xml:space="preserve">est indiqué </w:t>
      </w:r>
      <w:r w:rsidR="00E04687">
        <w:t xml:space="preserve">le routage des </w:t>
      </w:r>
      <w:r w:rsidR="00F527FA">
        <w:t xml:space="preserve">modules de </w:t>
      </w:r>
      <w:r w:rsidR="00E04687">
        <w:t xml:space="preserve">traitement. </w:t>
      </w:r>
      <w:r w:rsidR="003E2DC4">
        <w:t>Dans la</w:t>
      </w:r>
      <w:r w:rsidR="00E04687">
        <w:t xml:space="preserve"> ligne 240</w:t>
      </w:r>
      <w:r w:rsidR="003E2DC4">
        <w:t>,</w:t>
      </w:r>
      <w:r w:rsidR="00E04687">
        <w:t xml:space="preserve"> </w:t>
      </w:r>
      <w:r w:rsidR="00F527FA">
        <w:t xml:space="preserve">par exemple, </w:t>
      </w:r>
      <w:r w:rsidR="00E04687">
        <w:t xml:space="preserve">le </w:t>
      </w:r>
      <w:r w:rsidR="00F527FA">
        <w:t>microphone</w:t>
      </w:r>
      <w:r w:rsidR="00E04687">
        <w:t xml:space="preserve"> de la voix du comédien </w:t>
      </w:r>
      <w:r w:rsidR="003E2DC4">
        <w:t xml:space="preserve">et connecté </w:t>
      </w:r>
      <w:r w:rsidR="00E04687">
        <w:t xml:space="preserve">aux modules Psychoriste qui sont routés eux-mêmes vers les modules de spat, etc. </w:t>
      </w:r>
      <w:r w:rsidR="007B44BE">
        <w:t>Le niveau de la sortie d</w:t>
      </w:r>
      <w:r w:rsidR="00E04687">
        <w:t xml:space="preserve">es </w:t>
      </w:r>
      <w:r w:rsidR="00E123E8">
        <w:t>P</w:t>
      </w:r>
      <w:r w:rsidR="00E04687">
        <w:t xml:space="preserve">sychoristes sont configurés </w:t>
      </w:r>
      <w:r w:rsidR="00D63A81">
        <w:t>dans les lignes 278 à 281.</w:t>
      </w:r>
    </w:p>
    <w:p w14:paraId="213D57F6" w14:textId="77777777" w:rsidR="005C427B" w:rsidRDefault="005C427B" w:rsidP="00EF63AC">
      <w:pPr>
        <w:pStyle w:val="Heading3"/>
      </w:pPr>
      <w:bookmarkStart w:id="853" w:name="_Toc121091855"/>
      <w:r>
        <w:t>Les traitements en temps réel</w:t>
      </w:r>
      <w:bookmarkEnd w:id="853"/>
    </w:p>
    <w:p w14:paraId="0DCAADAA" w14:textId="47216BB9" w:rsidR="00984FEB" w:rsidRDefault="00E123E8" w:rsidP="00EF63AC">
      <w:pPr>
        <w:pStyle w:val="Default"/>
      </w:pPr>
      <w:r>
        <w:t xml:space="preserve">Quand il s’agit d‘œuvres mixtes, l’on se demande très souvent pourquoi le compositeur opte (ou non) pour des traitements en temps réel. Avant d’être une question technique, le choix du temps réel est une question d’ordre philosophique et artistique. En ce qui concerne la composition de </w:t>
      </w:r>
      <w:r>
        <w:rPr>
          <w:i/>
          <w:iCs/>
        </w:rPr>
        <w:t>Chuchotements burlesques,</w:t>
      </w:r>
      <w:r>
        <w:t xml:space="preserve"> la nécessité s’est imposée de suite. Comme expliqué auparavant, le temps du théâtre n’est pas un temps mesuré. La parole et l’acte du comédien suivent un rythme qui ne superposent pas à celui d’une partition musicale, d’où la nécessité de créer une « partition hybride », c’est-à-dire un support flexible qui puisse accueillir les deux disciplines. Ceci explique l’utilisation des traitements en temps réel, notamment concernant la voix et les gestes du comédien, comédien qui doit être en mesure se sentir libre de jouer à sa temporalité et qui peut être très différente d’une représentation à l’autre</w:t>
      </w:r>
      <w:r w:rsidR="007A75F3">
        <w:t>.</w:t>
      </w:r>
    </w:p>
    <w:p w14:paraId="496430DD" w14:textId="52A75878" w:rsidR="00EF63AC" w:rsidRDefault="00EF63AC" w:rsidP="00EF63AC">
      <w:pPr>
        <w:pStyle w:val="Default"/>
      </w:pPr>
      <w:r>
        <w:t xml:space="preserve">Neuf types de traitements en temps-réel sont utilisés dans la partie électronique de </w:t>
      </w:r>
      <w:r>
        <w:rPr>
          <w:i/>
          <w:iCs/>
        </w:rPr>
        <w:t>Chuchotements burlesques</w:t>
      </w:r>
      <w:r>
        <w:t xml:space="preserve">. </w:t>
      </w:r>
      <w:r w:rsidR="00C01665">
        <w:t>À l’aide de l’objet matrix, i</w:t>
      </w:r>
      <w:r>
        <w:t xml:space="preserve">ls sont </w:t>
      </w:r>
      <w:r w:rsidR="00C01665">
        <w:t>peuvent être</w:t>
      </w:r>
      <w:r>
        <w:t xml:space="preserve"> combinés l</w:t>
      </w:r>
      <w:r w:rsidR="00E123E8">
        <w:t>es s</w:t>
      </w:r>
      <w:r>
        <w:t>un avec l</w:t>
      </w:r>
      <w:r w:rsidR="00E123E8">
        <w:t xml:space="preserve">es </w:t>
      </w:r>
      <w:r>
        <w:t>autre</w:t>
      </w:r>
      <w:r w:rsidR="00E123E8">
        <w:t>s</w:t>
      </w:r>
      <w:r>
        <w:t xml:space="preserve"> pour créer d’autres effets.</w:t>
      </w:r>
    </w:p>
    <w:p w14:paraId="23B3667A" w14:textId="77777777" w:rsidR="00EF63AC" w:rsidRPr="00EF63AC" w:rsidRDefault="00EF63AC" w:rsidP="00EF63AC">
      <w:pPr>
        <w:pStyle w:val="Default"/>
      </w:pPr>
    </w:p>
    <w:tbl>
      <w:tblPr>
        <w:tblStyle w:val="TableGrid"/>
        <w:tblW w:w="0" w:type="auto"/>
        <w:tblLook w:val="04A0" w:firstRow="1" w:lastRow="0" w:firstColumn="1" w:lastColumn="0" w:noHBand="0" w:noVBand="1"/>
      </w:tblPr>
      <w:tblGrid>
        <w:gridCol w:w="2231"/>
        <w:gridCol w:w="2231"/>
        <w:gridCol w:w="2232"/>
        <w:gridCol w:w="2232"/>
      </w:tblGrid>
      <w:tr w:rsidR="00357D77" w14:paraId="57E11AB0" w14:textId="77777777" w:rsidTr="00400E04">
        <w:trPr>
          <w:trHeight w:val="403"/>
        </w:trPr>
        <w:tc>
          <w:tcPr>
            <w:tcW w:w="2231" w:type="dxa"/>
          </w:tcPr>
          <w:p w14:paraId="346F2825" w14:textId="77777777" w:rsidR="00357D77" w:rsidRPr="00C01665" w:rsidRDefault="00357D77" w:rsidP="00641293">
            <w:pPr>
              <w:pStyle w:val="Default"/>
              <w:ind w:firstLine="0"/>
              <w:jc w:val="left"/>
              <w:rPr>
                <w:b/>
                <w:bCs/>
                <w:color w:val="000000" w:themeColor="text1"/>
                <w:sz w:val="20"/>
              </w:rPr>
            </w:pPr>
            <w:r w:rsidRPr="00C01665">
              <w:rPr>
                <w:b/>
                <w:bCs/>
                <w:sz w:val="20"/>
              </w:rPr>
              <w:t>Traitement</w:t>
            </w:r>
            <w:r w:rsidR="00641293" w:rsidRPr="00C01665">
              <w:rPr>
                <w:b/>
                <w:bCs/>
                <w:sz w:val="20"/>
              </w:rPr>
              <w:t xml:space="preserve"> en langage musical</w:t>
            </w:r>
          </w:p>
        </w:tc>
        <w:tc>
          <w:tcPr>
            <w:tcW w:w="2231" w:type="dxa"/>
          </w:tcPr>
          <w:p w14:paraId="2763D468" w14:textId="77777777" w:rsidR="00357D77" w:rsidRPr="00C01665" w:rsidRDefault="00641293" w:rsidP="00641293">
            <w:pPr>
              <w:pStyle w:val="Default"/>
              <w:ind w:firstLine="0"/>
              <w:jc w:val="left"/>
              <w:rPr>
                <w:b/>
                <w:bCs/>
                <w:sz w:val="20"/>
              </w:rPr>
            </w:pPr>
            <w:r w:rsidRPr="00C01665">
              <w:rPr>
                <w:b/>
                <w:bCs/>
                <w:sz w:val="20"/>
              </w:rPr>
              <w:t>Traitement en langage technique</w:t>
            </w:r>
          </w:p>
        </w:tc>
        <w:tc>
          <w:tcPr>
            <w:tcW w:w="2232" w:type="dxa"/>
          </w:tcPr>
          <w:p w14:paraId="3BD85FC4" w14:textId="5E0FBA98" w:rsidR="00357D77" w:rsidRPr="00C01665" w:rsidRDefault="00357D77" w:rsidP="00641293">
            <w:pPr>
              <w:pStyle w:val="Default"/>
              <w:ind w:firstLine="0"/>
              <w:jc w:val="left"/>
              <w:rPr>
                <w:sz w:val="20"/>
              </w:rPr>
            </w:pPr>
          </w:p>
        </w:tc>
        <w:tc>
          <w:tcPr>
            <w:tcW w:w="2232" w:type="dxa"/>
          </w:tcPr>
          <w:p w14:paraId="76DEAEB4" w14:textId="790587E6" w:rsidR="00357D77" w:rsidRPr="00C01665" w:rsidRDefault="00641293" w:rsidP="00641293">
            <w:pPr>
              <w:pStyle w:val="Default"/>
              <w:ind w:firstLine="0"/>
              <w:jc w:val="left"/>
              <w:rPr>
                <w:b/>
                <w:bCs/>
                <w:color w:val="C00000"/>
                <w:sz w:val="20"/>
              </w:rPr>
            </w:pPr>
            <w:r w:rsidRPr="00C01665">
              <w:rPr>
                <w:b/>
                <w:bCs/>
                <w:sz w:val="20"/>
              </w:rPr>
              <w:t>Module ou objet utilisé</w:t>
            </w:r>
          </w:p>
        </w:tc>
      </w:tr>
      <w:tr w:rsidR="004B28A2" w14:paraId="7E328D9B" w14:textId="77777777" w:rsidTr="00400E04">
        <w:trPr>
          <w:trHeight w:val="403"/>
        </w:trPr>
        <w:tc>
          <w:tcPr>
            <w:tcW w:w="2231" w:type="dxa"/>
          </w:tcPr>
          <w:p w14:paraId="71C9AFF8" w14:textId="77777777" w:rsidR="004B28A2" w:rsidRPr="00C01665" w:rsidRDefault="004B28A2" w:rsidP="004B28A2">
            <w:pPr>
              <w:rPr>
                <w:rFonts w:ascii="Baskerville" w:hAnsi="Baskerville"/>
                <w:sz w:val="20"/>
                <w:szCs w:val="20"/>
              </w:rPr>
            </w:pPr>
            <w:r w:rsidRPr="00C01665">
              <w:rPr>
                <w:rFonts w:ascii="Baskerville" w:hAnsi="Baskerville"/>
                <w:sz w:val="20"/>
                <w:szCs w:val="20"/>
              </w:rPr>
              <w:t>Voix virtuelle</w:t>
            </w:r>
          </w:p>
        </w:tc>
        <w:tc>
          <w:tcPr>
            <w:tcW w:w="2231" w:type="dxa"/>
          </w:tcPr>
          <w:p w14:paraId="6170BBB9" w14:textId="77777777" w:rsidR="004B28A2" w:rsidRPr="00C01665" w:rsidRDefault="004B28A2" w:rsidP="004B28A2">
            <w:pPr>
              <w:rPr>
                <w:rFonts w:ascii="Baskerville" w:hAnsi="Baskerville"/>
                <w:sz w:val="20"/>
                <w:szCs w:val="20"/>
              </w:rPr>
            </w:pPr>
            <w:r w:rsidRPr="00C01665">
              <w:rPr>
                <w:rFonts w:ascii="Baskerville" w:hAnsi="Baskerville"/>
                <w:sz w:val="20"/>
                <w:szCs w:val="20"/>
              </w:rPr>
              <w:t>Synthèse concatenative par corpus</w:t>
            </w:r>
          </w:p>
        </w:tc>
        <w:tc>
          <w:tcPr>
            <w:tcW w:w="2232" w:type="dxa"/>
          </w:tcPr>
          <w:p w14:paraId="3CDE8126" w14:textId="3D0759E0" w:rsidR="004B28A2" w:rsidRPr="00C01665" w:rsidRDefault="004B28A2" w:rsidP="004B28A2">
            <w:pPr>
              <w:rPr>
                <w:rFonts w:ascii="Baskerville" w:hAnsi="Baskerville"/>
                <w:sz w:val="20"/>
                <w:szCs w:val="20"/>
              </w:rPr>
            </w:pPr>
            <w:r w:rsidRPr="00C01665">
              <w:rPr>
                <w:rFonts w:ascii="Baskerville" w:hAnsi="Baskerville"/>
                <w:sz w:val="20"/>
                <w:szCs w:val="20"/>
              </w:rPr>
              <w:t>Temps réel</w:t>
            </w:r>
          </w:p>
        </w:tc>
        <w:tc>
          <w:tcPr>
            <w:tcW w:w="2232" w:type="dxa"/>
          </w:tcPr>
          <w:p w14:paraId="3F0D5995" w14:textId="77777777" w:rsidR="004B28A2" w:rsidRPr="00C01665" w:rsidRDefault="004B28A2" w:rsidP="004B28A2">
            <w:pPr>
              <w:rPr>
                <w:rFonts w:ascii="Baskerville" w:hAnsi="Baskerville"/>
                <w:sz w:val="20"/>
                <w:szCs w:val="20"/>
              </w:rPr>
            </w:pPr>
            <w:r w:rsidRPr="00C01665">
              <w:rPr>
                <w:rFonts w:ascii="Baskerville" w:hAnsi="Baskerville"/>
                <w:sz w:val="20"/>
                <w:szCs w:val="20"/>
              </w:rPr>
              <w:t>MuBu</w:t>
            </w:r>
            <w:r w:rsidRPr="00C01665">
              <w:rPr>
                <w:rStyle w:val="FootnoteReference"/>
                <w:rFonts w:ascii="Baskerville" w:hAnsi="Baskerville"/>
                <w:szCs w:val="20"/>
              </w:rPr>
              <w:footnoteReference w:id="169"/>
            </w:r>
          </w:p>
        </w:tc>
      </w:tr>
      <w:tr w:rsidR="004B28A2" w14:paraId="5DDFBB13" w14:textId="77777777" w:rsidTr="00400E04">
        <w:trPr>
          <w:trHeight w:val="403"/>
        </w:trPr>
        <w:tc>
          <w:tcPr>
            <w:tcW w:w="2231" w:type="dxa"/>
          </w:tcPr>
          <w:p w14:paraId="746F6366" w14:textId="77777777" w:rsidR="004B28A2" w:rsidRPr="00C01665" w:rsidRDefault="004B28A2" w:rsidP="004B28A2">
            <w:pPr>
              <w:pStyle w:val="Header"/>
              <w:rPr>
                <w:rFonts w:ascii="Baskerville" w:hAnsi="Baskerville"/>
                <w:sz w:val="20"/>
                <w:szCs w:val="20"/>
              </w:rPr>
            </w:pPr>
            <w:r w:rsidRPr="00C01665">
              <w:rPr>
                <w:rFonts w:ascii="Baskerville" w:hAnsi="Baskerville"/>
                <w:sz w:val="20"/>
                <w:szCs w:val="20"/>
              </w:rPr>
              <w:t>Transposition</w:t>
            </w:r>
          </w:p>
        </w:tc>
        <w:tc>
          <w:tcPr>
            <w:tcW w:w="2231" w:type="dxa"/>
          </w:tcPr>
          <w:p w14:paraId="70453610" w14:textId="77777777" w:rsidR="004B28A2" w:rsidRPr="00C01665" w:rsidRDefault="004B28A2" w:rsidP="004B28A2">
            <w:pPr>
              <w:pStyle w:val="Default"/>
              <w:ind w:firstLine="0"/>
              <w:jc w:val="left"/>
              <w:rPr>
                <w:i/>
                <w:iCs/>
                <w:color w:val="C00000"/>
                <w:sz w:val="20"/>
                <w:lang w:val="en-US"/>
              </w:rPr>
            </w:pPr>
            <w:r w:rsidRPr="00C01665">
              <w:rPr>
                <w:i/>
                <w:iCs/>
                <w:sz w:val="20"/>
                <w:lang w:val="en-US"/>
              </w:rPr>
              <w:t>Frequency-domain pitch shifter for pfft~</w:t>
            </w:r>
          </w:p>
        </w:tc>
        <w:tc>
          <w:tcPr>
            <w:tcW w:w="2232" w:type="dxa"/>
          </w:tcPr>
          <w:p w14:paraId="2A380750" w14:textId="1C76395B" w:rsidR="004B28A2" w:rsidRPr="00C01665" w:rsidRDefault="004B28A2" w:rsidP="004B28A2">
            <w:pPr>
              <w:pStyle w:val="Default"/>
              <w:ind w:firstLine="0"/>
              <w:rPr>
                <w:color w:val="C00000"/>
                <w:sz w:val="20"/>
                <w:lang w:val="en-US"/>
              </w:rPr>
            </w:pPr>
            <w:r w:rsidRPr="00C01665">
              <w:rPr>
                <w:sz w:val="20"/>
              </w:rPr>
              <w:t>Temps réel</w:t>
            </w:r>
          </w:p>
        </w:tc>
        <w:tc>
          <w:tcPr>
            <w:tcW w:w="2232" w:type="dxa"/>
          </w:tcPr>
          <w:p w14:paraId="427D5982" w14:textId="77777777" w:rsidR="004B28A2" w:rsidRPr="00C01665" w:rsidRDefault="004B28A2" w:rsidP="004B28A2">
            <w:pPr>
              <w:pStyle w:val="Default"/>
              <w:ind w:firstLine="0"/>
              <w:rPr>
                <w:i/>
                <w:iCs/>
                <w:color w:val="C00000"/>
                <w:sz w:val="20"/>
              </w:rPr>
            </w:pPr>
            <w:r w:rsidRPr="00C01665">
              <w:rPr>
                <w:i/>
                <w:iCs/>
                <w:sz w:val="20"/>
              </w:rPr>
              <w:t>gizmo~</w:t>
            </w:r>
            <w:r w:rsidRPr="00C01665">
              <w:rPr>
                <w:rStyle w:val="FootnoteReference"/>
                <w:rFonts w:ascii="Baskerville" w:hAnsi="Baskerville"/>
                <w:i/>
                <w:iCs/>
              </w:rPr>
              <w:footnoteReference w:id="170"/>
            </w:r>
          </w:p>
        </w:tc>
      </w:tr>
      <w:tr w:rsidR="004B28A2" w14:paraId="1B13D6F8" w14:textId="77777777" w:rsidTr="00400E04">
        <w:trPr>
          <w:trHeight w:val="395"/>
        </w:trPr>
        <w:tc>
          <w:tcPr>
            <w:tcW w:w="2231" w:type="dxa"/>
          </w:tcPr>
          <w:p w14:paraId="6B18A27D" w14:textId="2EFC9DA6" w:rsidR="004B28A2" w:rsidRPr="00C01665" w:rsidRDefault="004B28A2" w:rsidP="004B28A2">
            <w:pPr>
              <w:pStyle w:val="Default"/>
              <w:ind w:firstLine="0"/>
              <w:jc w:val="left"/>
              <w:rPr>
                <w:sz w:val="20"/>
              </w:rPr>
            </w:pPr>
            <w:r w:rsidRPr="00C01665">
              <w:rPr>
                <w:i/>
                <w:iCs/>
                <w:sz w:val="20"/>
              </w:rPr>
              <w:t>Freeze</w:t>
            </w:r>
            <w:r w:rsidRPr="00C01665">
              <w:rPr>
                <w:sz w:val="20"/>
              </w:rPr>
              <w:t> ou gel du son</w:t>
            </w:r>
          </w:p>
          <w:p w14:paraId="2B1E8667" w14:textId="77777777" w:rsidR="004B28A2" w:rsidRPr="00C01665" w:rsidRDefault="004B28A2" w:rsidP="004B28A2">
            <w:pPr>
              <w:pStyle w:val="Default"/>
              <w:ind w:firstLine="0"/>
              <w:jc w:val="left"/>
              <w:rPr>
                <w:sz w:val="20"/>
              </w:rPr>
            </w:pPr>
          </w:p>
        </w:tc>
        <w:tc>
          <w:tcPr>
            <w:tcW w:w="2231" w:type="dxa"/>
          </w:tcPr>
          <w:p w14:paraId="4D16F3F6" w14:textId="5EF2645A" w:rsidR="004B28A2" w:rsidRPr="00C01665" w:rsidRDefault="004B28A2" w:rsidP="004B28A2">
            <w:pPr>
              <w:pStyle w:val="Default"/>
              <w:ind w:firstLine="0"/>
              <w:jc w:val="left"/>
              <w:rPr>
                <w:color w:val="C00000"/>
                <w:sz w:val="20"/>
              </w:rPr>
            </w:pPr>
            <w:r w:rsidRPr="00C01665">
              <w:rPr>
                <w:sz w:val="20"/>
              </w:rPr>
              <w:t>Synthèse granulaire</w:t>
            </w:r>
          </w:p>
        </w:tc>
        <w:tc>
          <w:tcPr>
            <w:tcW w:w="2232" w:type="dxa"/>
          </w:tcPr>
          <w:p w14:paraId="0499F658" w14:textId="7E830D41" w:rsidR="004B28A2" w:rsidRPr="00C01665" w:rsidRDefault="004B28A2" w:rsidP="004B28A2">
            <w:pPr>
              <w:pStyle w:val="Default"/>
              <w:ind w:firstLine="0"/>
              <w:rPr>
                <w:color w:val="C00000"/>
                <w:sz w:val="20"/>
              </w:rPr>
            </w:pPr>
            <w:r w:rsidRPr="00C01665">
              <w:rPr>
                <w:sz w:val="20"/>
              </w:rPr>
              <w:t>Temps réel</w:t>
            </w:r>
          </w:p>
        </w:tc>
        <w:tc>
          <w:tcPr>
            <w:tcW w:w="2232" w:type="dxa"/>
          </w:tcPr>
          <w:p w14:paraId="218C3682" w14:textId="77777777" w:rsidR="004B28A2" w:rsidRPr="00C01665" w:rsidRDefault="004B28A2" w:rsidP="004B28A2">
            <w:pPr>
              <w:pStyle w:val="Default"/>
              <w:ind w:firstLine="0"/>
              <w:rPr>
                <w:color w:val="C00000"/>
                <w:sz w:val="20"/>
              </w:rPr>
            </w:pPr>
            <w:r w:rsidRPr="00C01665">
              <w:rPr>
                <w:i/>
                <w:iCs/>
                <w:sz w:val="20"/>
              </w:rPr>
              <w:t>sogs~</w:t>
            </w:r>
            <w:r w:rsidRPr="00C01665">
              <w:rPr>
                <w:rStyle w:val="FootnoteReference"/>
                <w:rFonts w:ascii="Baskerville" w:hAnsi="Baskerville"/>
                <w:i/>
                <w:iCs/>
              </w:rPr>
              <w:footnoteReference w:id="171"/>
            </w:r>
          </w:p>
        </w:tc>
      </w:tr>
      <w:tr w:rsidR="004B28A2" w14:paraId="0E1955B4" w14:textId="77777777" w:rsidTr="00400E04">
        <w:trPr>
          <w:trHeight w:val="799"/>
        </w:trPr>
        <w:tc>
          <w:tcPr>
            <w:tcW w:w="2231" w:type="dxa"/>
          </w:tcPr>
          <w:p w14:paraId="632AB558" w14:textId="3A660EA1" w:rsidR="004B28A2" w:rsidRPr="00C01665" w:rsidRDefault="004B28A2" w:rsidP="004B28A2">
            <w:pPr>
              <w:pStyle w:val="Default"/>
              <w:ind w:firstLine="0"/>
              <w:jc w:val="left"/>
              <w:rPr>
                <w:color w:val="C00000"/>
                <w:sz w:val="20"/>
              </w:rPr>
            </w:pPr>
            <w:r w:rsidRPr="00C01665">
              <w:rPr>
                <w:color w:val="000000" w:themeColor="text1"/>
                <w:sz w:val="20"/>
              </w:rPr>
              <w:lastRenderedPageBreak/>
              <w:t xml:space="preserve">Voix </w:t>
            </w:r>
            <w:r w:rsidR="00423A71">
              <w:rPr>
                <w:color w:val="000000" w:themeColor="text1"/>
                <w:sz w:val="20"/>
              </w:rPr>
              <w:t>et</w:t>
            </w:r>
            <w:r w:rsidRPr="00C01665">
              <w:rPr>
                <w:color w:val="000000" w:themeColor="text1"/>
                <w:sz w:val="20"/>
              </w:rPr>
              <w:t xml:space="preserve"> son </w:t>
            </w:r>
            <w:r w:rsidR="00423A71">
              <w:rPr>
                <w:color w:val="000000" w:themeColor="text1"/>
                <w:sz w:val="20"/>
              </w:rPr>
              <w:t>détimbrés</w:t>
            </w:r>
          </w:p>
        </w:tc>
        <w:tc>
          <w:tcPr>
            <w:tcW w:w="2231" w:type="dxa"/>
          </w:tcPr>
          <w:p w14:paraId="787BD538" w14:textId="3749CDFA" w:rsidR="004B28A2" w:rsidRPr="00C01665" w:rsidRDefault="004B28A2" w:rsidP="004B28A2">
            <w:pPr>
              <w:pStyle w:val="Default"/>
              <w:ind w:firstLine="0"/>
              <w:jc w:val="left"/>
              <w:rPr>
                <w:color w:val="C00000"/>
                <w:sz w:val="20"/>
              </w:rPr>
            </w:pPr>
            <w:r w:rsidRPr="00C01665">
              <w:rPr>
                <w:sz w:val="20"/>
              </w:rPr>
              <w:t>Modulation en anneaux</w:t>
            </w:r>
          </w:p>
        </w:tc>
        <w:tc>
          <w:tcPr>
            <w:tcW w:w="2232" w:type="dxa"/>
          </w:tcPr>
          <w:p w14:paraId="41AFC6E5" w14:textId="04A07579" w:rsidR="004B28A2" w:rsidRPr="00C01665" w:rsidRDefault="004B28A2" w:rsidP="004B28A2">
            <w:pPr>
              <w:pStyle w:val="Default"/>
              <w:ind w:firstLine="0"/>
              <w:rPr>
                <w:color w:val="C00000"/>
                <w:sz w:val="20"/>
              </w:rPr>
            </w:pPr>
            <w:r w:rsidRPr="00C01665">
              <w:rPr>
                <w:sz w:val="20"/>
              </w:rPr>
              <w:t>Temps réel</w:t>
            </w:r>
          </w:p>
        </w:tc>
        <w:tc>
          <w:tcPr>
            <w:tcW w:w="2232" w:type="dxa"/>
          </w:tcPr>
          <w:p w14:paraId="0F6E1B48" w14:textId="77777777" w:rsidR="004B28A2" w:rsidRPr="00C01665" w:rsidRDefault="004B28A2" w:rsidP="004B28A2">
            <w:pPr>
              <w:pStyle w:val="Default"/>
              <w:ind w:firstLine="0"/>
              <w:jc w:val="left"/>
              <w:rPr>
                <w:color w:val="C00000"/>
                <w:sz w:val="20"/>
              </w:rPr>
            </w:pPr>
            <w:r w:rsidRPr="00C01665">
              <w:rPr>
                <w:sz w:val="20"/>
              </w:rPr>
              <w:t>VST AUDynamic Processor</w:t>
            </w:r>
          </w:p>
        </w:tc>
      </w:tr>
      <w:tr w:rsidR="007F36CF" w14:paraId="15DC77B5" w14:textId="77777777" w:rsidTr="00400E04">
        <w:trPr>
          <w:trHeight w:val="799"/>
        </w:trPr>
        <w:tc>
          <w:tcPr>
            <w:tcW w:w="2231" w:type="dxa"/>
          </w:tcPr>
          <w:p w14:paraId="240D5121" w14:textId="7A876518" w:rsidR="007F36CF" w:rsidRPr="00C01665" w:rsidRDefault="007F36CF" w:rsidP="007F36CF">
            <w:pPr>
              <w:pStyle w:val="Default"/>
              <w:ind w:firstLine="0"/>
              <w:jc w:val="left"/>
              <w:rPr>
                <w:color w:val="000000" w:themeColor="text1"/>
                <w:sz w:val="20"/>
              </w:rPr>
            </w:pPr>
            <w:r w:rsidRPr="00C01665">
              <w:rPr>
                <w:color w:val="000000" w:themeColor="text1"/>
                <w:sz w:val="20"/>
              </w:rPr>
              <w:t>Coloration</w:t>
            </w:r>
            <w:r w:rsidR="00423A71">
              <w:rPr>
                <w:color w:val="000000" w:themeColor="text1"/>
                <w:sz w:val="20"/>
              </w:rPr>
              <w:t xml:space="preserve"> ou harmonisation</w:t>
            </w:r>
            <w:r w:rsidRPr="00C01665">
              <w:rPr>
                <w:color w:val="000000" w:themeColor="text1"/>
                <w:sz w:val="20"/>
              </w:rPr>
              <w:t xml:space="preserve"> de la voix</w:t>
            </w:r>
          </w:p>
        </w:tc>
        <w:tc>
          <w:tcPr>
            <w:tcW w:w="2231" w:type="dxa"/>
          </w:tcPr>
          <w:p w14:paraId="2DEE2CFD" w14:textId="2721124C" w:rsidR="007F36CF" w:rsidRPr="00C01665" w:rsidRDefault="007F36CF" w:rsidP="007F36CF">
            <w:pPr>
              <w:pStyle w:val="Default"/>
              <w:ind w:firstLine="0"/>
              <w:jc w:val="left"/>
              <w:rPr>
                <w:i/>
                <w:iCs/>
                <w:sz w:val="20"/>
              </w:rPr>
            </w:pPr>
            <w:r w:rsidRPr="00C01665">
              <w:rPr>
                <w:i/>
                <w:iCs/>
                <w:sz w:val="20"/>
              </w:rPr>
              <w:t>Harmonizer</w:t>
            </w:r>
          </w:p>
        </w:tc>
        <w:tc>
          <w:tcPr>
            <w:tcW w:w="2232" w:type="dxa"/>
          </w:tcPr>
          <w:p w14:paraId="2540C31F" w14:textId="7C29BD2C" w:rsidR="007F36CF" w:rsidRPr="00C01665" w:rsidRDefault="007F36CF" w:rsidP="007F36CF">
            <w:pPr>
              <w:pStyle w:val="Default"/>
              <w:ind w:firstLine="0"/>
              <w:rPr>
                <w:sz w:val="20"/>
              </w:rPr>
            </w:pPr>
            <w:r w:rsidRPr="00C01665">
              <w:rPr>
                <w:sz w:val="20"/>
              </w:rPr>
              <w:t>Temps réel</w:t>
            </w:r>
          </w:p>
        </w:tc>
        <w:tc>
          <w:tcPr>
            <w:tcW w:w="2232" w:type="dxa"/>
          </w:tcPr>
          <w:p w14:paraId="408A549A" w14:textId="27216EF4" w:rsidR="007F36CF" w:rsidRPr="00C01665" w:rsidRDefault="007F36CF" w:rsidP="007F36CF">
            <w:pPr>
              <w:pStyle w:val="Default"/>
              <w:ind w:firstLine="0"/>
              <w:jc w:val="left"/>
              <w:rPr>
                <w:sz w:val="20"/>
              </w:rPr>
            </w:pPr>
            <w:r w:rsidRPr="00C01665">
              <w:rPr>
                <w:i/>
                <w:iCs/>
                <w:sz w:val="20"/>
              </w:rPr>
              <w:t>psychoriste~</w:t>
            </w:r>
            <w:r w:rsidR="00F76707" w:rsidRPr="00C01665">
              <w:rPr>
                <w:rStyle w:val="FootnoteReference"/>
                <w:rFonts w:ascii="Baskerville" w:hAnsi="Baskerville"/>
                <w:i/>
                <w:iCs/>
              </w:rPr>
              <w:footnoteReference w:id="172"/>
            </w:r>
          </w:p>
        </w:tc>
      </w:tr>
      <w:tr w:rsidR="007F36CF" w14:paraId="4C0D5271" w14:textId="77777777" w:rsidTr="00400E04">
        <w:trPr>
          <w:trHeight w:val="403"/>
        </w:trPr>
        <w:tc>
          <w:tcPr>
            <w:tcW w:w="2231" w:type="dxa"/>
          </w:tcPr>
          <w:p w14:paraId="7CF984DF" w14:textId="77777777" w:rsidR="007F36CF" w:rsidRPr="00C01665" w:rsidRDefault="007F36CF" w:rsidP="007F36CF">
            <w:pPr>
              <w:pStyle w:val="Default"/>
              <w:ind w:firstLine="0"/>
              <w:jc w:val="left"/>
              <w:rPr>
                <w:color w:val="C00000"/>
                <w:sz w:val="20"/>
              </w:rPr>
            </w:pPr>
            <w:r w:rsidRPr="00C01665">
              <w:rPr>
                <w:sz w:val="20"/>
              </w:rPr>
              <w:t>Spatialisation</w:t>
            </w:r>
          </w:p>
        </w:tc>
        <w:tc>
          <w:tcPr>
            <w:tcW w:w="2231" w:type="dxa"/>
          </w:tcPr>
          <w:p w14:paraId="0B6B5ED8" w14:textId="3B8868A0" w:rsidR="007F36CF" w:rsidRPr="00C01665" w:rsidRDefault="007F36CF" w:rsidP="007F36CF">
            <w:pPr>
              <w:pStyle w:val="Default"/>
              <w:ind w:firstLine="0"/>
              <w:jc w:val="left"/>
              <w:rPr>
                <w:color w:val="C00000"/>
                <w:sz w:val="20"/>
              </w:rPr>
            </w:pPr>
            <w:r w:rsidRPr="00C01665">
              <w:rPr>
                <w:sz w:val="20"/>
              </w:rPr>
              <w:t>Spatialisation</w:t>
            </w:r>
          </w:p>
        </w:tc>
        <w:tc>
          <w:tcPr>
            <w:tcW w:w="2232" w:type="dxa"/>
          </w:tcPr>
          <w:p w14:paraId="31223373" w14:textId="1AC74401" w:rsidR="007F36CF" w:rsidRPr="00C01665" w:rsidRDefault="007F36CF" w:rsidP="007F36CF">
            <w:pPr>
              <w:pStyle w:val="Default"/>
              <w:ind w:firstLine="0"/>
              <w:rPr>
                <w:color w:val="C00000"/>
                <w:sz w:val="20"/>
              </w:rPr>
            </w:pPr>
            <w:r w:rsidRPr="00C01665">
              <w:rPr>
                <w:sz w:val="20"/>
              </w:rPr>
              <w:t>Temps réel</w:t>
            </w:r>
          </w:p>
        </w:tc>
        <w:tc>
          <w:tcPr>
            <w:tcW w:w="2232" w:type="dxa"/>
          </w:tcPr>
          <w:p w14:paraId="081C9859" w14:textId="77777777" w:rsidR="007F36CF" w:rsidRPr="00C01665" w:rsidRDefault="007F36CF" w:rsidP="007F36CF">
            <w:pPr>
              <w:pStyle w:val="Default"/>
              <w:ind w:firstLine="0"/>
              <w:rPr>
                <w:color w:val="C00000"/>
                <w:sz w:val="20"/>
              </w:rPr>
            </w:pPr>
            <w:r w:rsidRPr="00C01665">
              <w:rPr>
                <w:i/>
                <w:iCs/>
                <w:sz w:val="20"/>
              </w:rPr>
              <w:t>spat~</w:t>
            </w:r>
            <w:r w:rsidRPr="00C01665">
              <w:rPr>
                <w:rStyle w:val="FootnoteReference"/>
                <w:rFonts w:ascii="Baskerville" w:hAnsi="Baskerville"/>
                <w:i/>
                <w:iCs/>
              </w:rPr>
              <w:footnoteReference w:id="173"/>
            </w:r>
          </w:p>
        </w:tc>
      </w:tr>
      <w:tr w:rsidR="007F36CF" w14:paraId="1455EAF3" w14:textId="77777777" w:rsidTr="00400E04">
        <w:trPr>
          <w:trHeight w:val="403"/>
        </w:trPr>
        <w:tc>
          <w:tcPr>
            <w:tcW w:w="2231" w:type="dxa"/>
          </w:tcPr>
          <w:p w14:paraId="36209729" w14:textId="34D92D9E" w:rsidR="007F36CF" w:rsidRPr="00C01665" w:rsidRDefault="007F36CF" w:rsidP="007F36CF">
            <w:pPr>
              <w:pStyle w:val="Default"/>
              <w:ind w:firstLine="0"/>
              <w:jc w:val="left"/>
              <w:rPr>
                <w:color w:val="C00000"/>
                <w:sz w:val="20"/>
              </w:rPr>
            </w:pPr>
            <w:r w:rsidRPr="00C01665">
              <w:rPr>
                <w:sz w:val="20"/>
              </w:rPr>
              <w:t>Instrument aérien</w:t>
            </w:r>
          </w:p>
        </w:tc>
        <w:tc>
          <w:tcPr>
            <w:tcW w:w="2231" w:type="dxa"/>
          </w:tcPr>
          <w:p w14:paraId="1B53DF22" w14:textId="64C36BFE" w:rsidR="007F36CF" w:rsidRPr="00C01665" w:rsidRDefault="007F36CF" w:rsidP="007F36CF">
            <w:pPr>
              <w:pStyle w:val="Default"/>
              <w:ind w:firstLine="0"/>
              <w:jc w:val="left"/>
              <w:rPr>
                <w:color w:val="C00000"/>
                <w:sz w:val="20"/>
              </w:rPr>
            </w:pPr>
            <w:r w:rsidRPr="00C01665">
              <w:rPr>
                <w:sz w:val="20"/>
              </w:rPr>
              <w:t>Synthèse additive</w:t>
            </w:r>
          </w:p>
        </w:tc>
        <w:tc>
          <w:tcPr>
            <w:tcW w:w="2232" w:type="dxa"/>
          </w:tcPr>
          <w:p w14:paraId="7BA3C9A7" w14:textId="698891CF" w:rsidR="007F36CF" w:rsidRPr="00C01665" w:rsidRDefault="007F36CF" w:rsidP="007F36CF">
            <w:pPr>
              <w:pStyle w:val="Default"/>
              <w:ind w:firstLine="0"/>
              <w:rPr>
                <w:color w:val="C00000"/>
                <w:sz w:val="20"/>
              </w:rPr>
            </w:pPr>
            <w:r w:rsidRPr="00C01665">
              <w:rPr>
                <w:sz w:val="20"/>
              </w:rPr>
              <w:t>Temps réel</w:t>
            </w:r>
          </w:p>
        </w:tc>
        <w:tc>
          <w:tcPr>
            <w:tcW w:w="2232" w:type="dxa"/>
          </w:tcPr>
          <w:p w14:paraId="557C159C" w14:textId="3E859F8A" w:rsidR="007F36CF" w:rsidRPr="00C01665" w:rsidRDefault="007F36CF" w:rsidP="007F36CF">
            <w:pPr>
              <w:pStyle w:val="Default"/>
              <w:ind w:firstLine="0"/>
              <w:rPr>
                <w:i/>
                <w:iCs/>
                <w:color w:val="C00000"/>
                <w:sz w:val="20"/>
              </w:rPr>
            </w:pPr>
            <w:r w:rsidRPr="00C01665">
              <w:rPr>
                <w:i/>
                <w:iCs/>
                <w:sz w:val="20"/>
              </w:rPr>
              <w:t>ioscbank~</w:t>
            </w:r>
            <w:r w:rsidRPr="00C01665">
              <w:rPr>
                <w:rStyle w:val="FootnoteReference"/>
                <w:rFonts w:ascii="Baskerville" w:hAnsi="Baskerville"/>
                <w:i/>
                <w:iCs/>
              </w:rPr>
              <w:footnoteReference w:id="174"/>
            </w:r>
          </w:p>
        </w:tc>
      </w:tr>
      <w:tr w:rsidR="007F36CF" w14:paraId="76603801" w14:textId="77777777" w:rsidTr="00400E04">
        <w:trPr>
          <w:trHeight w:val="403"/>
        </w:trPr>
        <w:tc>
          <w:tcPr>
            <w:tcW w:w="2231" w:type="dxa"/>
          </w:tcPr>
          <w:p w14:paraId="3F23279F" w14:textId="468125D6" w:rsidR="007F36CF" w:rsidRPr="00C01665" w:rsidRDefault="007F36CF" w:rsidP="007F36CF">
            <w:pPr>
              <w:pStyle w:val="Default"/>
              <w:ind w:firstLine="0"/>
              <w:jc w:val="left"/>
              <w:rPr>
                <w:color w:val="C00000"/>
                <w:sz w:val="20"/>
              </w:rPr>
            </w:pPr>
            <w:r w:rsidRPr="00C01665">
              <w:rPr>
                <w:sz w:val="20"/>
              </w:rPr>
              <w:t>Voix virtuelle</w:t>
            </w:r>
          </w:p>
        </w:tc>
        <w:tc>
          <w:tcPr>
            <w:tcW w:w="2231" w:type="dxa"/>
          </w:tcPr>
          <w:p w14:paraId="42B3D335" w14:textId="2EAD5A99" w:rsidR="007F36CF" w:rsidRPr="00C01665" w:rsidRDefault="007F36CF" w:rsidP="007F36CF">
            <w:pPr>
              <w:pStyle w:val="Default"/>
              <w:ind w:firstLine="0"/>
              <w:jc w:val="left"/>
              <w:rPr>
                <w:color w:val="C00000"/>
                <w:sz w:val="20"/>
              </w:rPr>
            </w:pPr>
            <w:r w:rsidRPr="00C01665">
              <w:rPr>
                <w:sz w:val="20"/>
              </w:rPr>
              <w:t>Synthèse Formantique</w:t>
            </w:r>
          </w:p>
        </w:tc>
        <w:tc>
          <w:tcPr>
            <w:tcW w:w="2232" w:type="dxa"/>
          </w:tcPr>
          <w:p w14:paraId="07BA66EF" w14:textId="015497D2" w:rsidR="007F36CF" w:rsidRPr="00C01665" w:rsidRDefault="007F36CF" w:rsidP="007F36CF">
            <w:pPr>
              <w:pStyle w:val="Default"/>
              <w:ind w:firstLine="0"/>
              <w:jc w:val="left"/>
              <w:rPr>
                <w:color w:val="C00000"/>
                <w:sz w:val="20"/>
              </w:rPr>
            </w:pPr>
            <w:r w:rsidRPr="00C01665">
              <w:rPr>
                <w:sz w:val="20"/>
              </w:rPr>
              <w:t>Temps différée (sample)</w:t>
            </w:r>
          </w:p>
        </w:tc>
        <w:tc>
          <w:tcPr>
            <w:tcW w:w="2232" w:type="dxa"/>
          </w:tcPr>
          <w:p w14:paraId="150B87AA" w14:textId="5E0FDDD0" w:rsidR="007F36CF" w:rsidRPr="00C01665" w:rsidRDefault="007F36CF" w:rsidP="007F36CF">
            <w:pPr>
              <w:pStyle w:val="Default"/>
              <w:ind w:firstLine="0"/>
              <w:rPr>
                <w:color w:val="C00000"/>
                <w:sz w:val="20"/>
              </w:rPr>
            </w:pPr>
            <w:r w:rsidRPr="00C01665">
              <w:rPr>
                <w:sz w:val="20"/>
              </w:rPr>
              <w:t>OMChant</w:t>
            </w:r>
            <w:r w:rsidRPr="00C01665">
              <w:rPr>
                <w:rStyle w:val="FootnoteReference"/>
                <w:rFonts w:ascii="Baskerville" w:hAnsi="Baskerville"/>
              </w:rPr>
              <w:footnoteReference w:id="175"/>
            </w:r>
          </w:p>
        </w:tc>
      </w:tr>
      <w:tr w:rsidR="007F36CF" w14:paraId="3C9D9C1C" w14:textId="77777777" w:rsidTr="00400E04">
        <w:trPr>
          <w:trHeight w:val="403"/>
        </w:trPr>
        <w:tc>
          <w:tcPr>
            <w:tcW w:w="2231" w:type="dxa"/>
          </w:tcPr>
          <w:p w14:paraId="645187DB" w14:textId="0C18B592" w:rsidR="007F36CF" w:rsidRPr="00C01665" w:rsidRDefault="007F36CF" w:rsidP="007F36CF">
            <w:pPr>
              <w:pStyle w:val="Default"/>
              <w:ind w:firstLine="0"/>
              <w:jc w:val="left"/>
              <w:rPr>
                <w:color w:val="C00000"/>
                <w:sz w:val="20"/>
              </w:rPr>
            </w:pPr>
            <w:r w:rsidRPr="00C01665">
              <w:rPr>
                <w:sz w:val="20"/>
              </w:rPr>
              <w:t>Son électronique</w:t>
            </w:r>
          </w:p>
        </w:tc>
        <w:tc>
          <w:tcPr>
            <w:tcW w:w="2231" w:type="dxa"/>
          </w:tcPr>
          <w:p w14:paraId="26D5C263" w14:textId="4F790955" w:rsidR="007F36CF" w:rsidRPr="00C01665" w:rsidRDefault="007F36CF" w:rsidP="007F36CF">
            <w:pPr>
              <w:pStyle w:val="Default"/>
              <w:ind w:firstLine="0"/>
              <w:jc w:val="left"/>
              <w:rPr>
                <w:color w:val="C00000"/>
                <w:sz w:val="20"/>
              </w:rPr>
            </w:pPr>
            <w:r w:rsidRPr="00C01665">
              <w:rPr>
                <w:sz w:val="20"/>
              </w:rPr>
              <w:t>Synthèse à partir d’objet physique</w:t>
            </w:r>
          </w:p>
        </w:tc>
        <w:tc>
          <w:tcPr>
            <w:tcW w:w="2232" w:type="dxa"/>
          </w:tcPr>
          <w:p w14:paraId="718F2408" w14:textId="4EC92123" w:rsidR="007F36CF" w:rsidRPr="00C01665" w:rsidRDefault="007F36CF" w:rsidP="007F36CF">
            <w:pPr>
              <w:pStyle w:val="Default"/>
              <w:ind w:firstLine="0"/>
              <w:jc w:val="left"/>
              <w:rPr>
                <w:color w:val="C00000"/>
                <w:sz w:val="20"/>
              </w:rPr>
            </w:pPr>
            <w:r w:rsidRPr="00C01665">
              <w:rPr>
                <w:sz w:val="20"/>
              </w:rPr>
              <w:t>Temps différée (sample)</w:t>
            </w:r>
          </w:p>
        </w:tc>
        <w:tc>
          <w:tcPr>
            <w:tcW w:w="2232" w:type="dxa"/>
          </w:tcPr>
          <w:p w14:paraId="1B663F78" w14:textId="4A39CFEC" w:rsidR="007F36CF" w:rsidRPr="00C01665" w:rsidRDefault="007F36CF" w:rsidP="007F36CF">
            <w:pPr>
              <w:pStyle w:val="Default"/>
              <w:ind w:firstLine="0"/>
              <w:rPr>
                <w:color w:val="C00000"/>
                <w:sz w:val="20"/>
              </w:rPr>
            </w:pPr>
            <w:r w:rsidRPr="00C01665">
              <w:rPr>
                <w:sz w:val="20"/>
              </w:rPr>
              <w:t>Modalyse</w:t>
            </w:r>
            <w:r w:rsidRPr="00C01665">
              <w:rPr>
                <w:rStyle w:val="FootnoteReference"/>
                <w:rFonts w:ascii="Baskerville" w:hAnsi="Baskerville"/>
              </w:rPr>
              <w:footnoteReference w:id="176"/>
            </w:r>
          </w:p>
        </w:tc>
      </w:tr>
      <w:tr w:rsidR="007F36CF" w14:paraId="72446D21" w14:textId="77777777" w:rsidTr="00400E04">
        <w:trPr>
          <w:trHeight w:val="403"/>
        </w:trPr>
        <w:tc>
          <w:tcPr>
            <w:tcW w:w="2231" w:type="dxa"/>
          </w:tcPr>
          <w:p w14:paraId="057ABCE3" w14:textId="1CAD0BD0" w:rsidR="007F36CF" w:rsidRPr="00C01665" w:rsidRDefault="007F36CF" w:rsidP="007F36CF">
            <w:pPr>
              <w:pStyle w:val="Default"/>
              <w:ind w:firstLine="0"/>
              <w:jc w:val="left"/>
              <w:rPr>
                <w:color w:val="C00000"/>
                <w:sz w:val="20"/>
              </w:rPr>
            </w:pPr>
            <w:r w:rsidRPr="00C01665">
              <w:rPr>
                <w:sz w:val="20"/>
              </w:rPr>
              <w:t>Son électronique</w:t>
            </w:r>
          </w:p>
        </w:tc>
        <w:tc>
          <w:tcPr>
            <w:tcW w:w="2231" w:type="dxa"/>
          </w:tcPr>
          <w:p w14:paraId="50ACF45B" w14:textId="19D86A05" w:rsidR="007F36CF" w:rsidRPr="00C01665" w:rsidRDefault="007F36CF" w:rsidP="007F36CF">
            <w:pPr>
              <w:pStyle w:val="Default"/>
              <w:ind w:firstLine="0"/>
              <w:jc w:val="left"/>
              <w:rPr>
                <w:color w:val="C00000"/>
                <w:sz w:val="20"/>
              </w:rPr>
            </w:pPr>
            <w:r w:rsidRPr="00C01665">
              <w:rPr>
                <w:sz w:val="20"/>
              </w:rPr>
              <w:t>Filtrage et traitements divers</w:t>
            </w:r>
          </w:p>
        </w:tc>
        <w:tc>
          <w:tcPr>
            <w:tcW w:w="2232" w:type="dxa"/>
          </w:tcPr>
          <w:p w14:paraId="16272120" w14:textId="6F7397C7" w:rsidR="007F36CF" w:rsidRPr="00C01665" w:rsidRDefault="007F36CF" w:rsidP="007F36CF">
            <w:pPr>
              <w:pStyle w:val="Default"/>
              <w:ind w:firstLine="0"/>
              <w:jc w:val="left"/>
              <w:rPr>
                <w:color w:val="C00000"/>
                <w:sz w:val="20"/>
              </w:rPr>
            </w:pPr>
            <w:r w:rsidRPr="00C01665">
              <w:rPr>
                <w:sz w:val="20"/>
              </w:rPr>
              <w:t>Temps différée (sample)</w:t>
            </w:r>
          </w:p>
        </w:tc>
        <w:tc>
          <w:tcPr>
            <w:tcW w:w="2232" w:type="dxa"/>
          </w:tcPr>
          <w:p w14:paraId="762E88D6" w14:textId="77777777" w:rsidR="007F36CF" w:rsidRPr="00C01665" w:rsidRDefault="007F36CF" w:rsidP="007F36CF">
            <w:pPr>
              <w:pStyle w:val="Default"/>
              <w:ind w:firstLine="0"/>
              <w:rPr>
                <w:color w:val="C00000"/>
                <w:sz w:val="20"/>
              </w:rPr>
            </w:pPr>
            <w:r w:rsidRPr="00C01665">
              <w:rPr>
                <w:sz w:val="20"/>
              </w:rPr>
              <w:t>GRMTools, AdobeAdition, LogicPro</w:t>
            </w:r>
          </w:p>
        </w:tc>
      </w:tr>
    </w:tbl>
    <w:p w14:paraId="461B80B3" w14:textId="7BEFDFC5" w:rsidR="00494F73" w:rsidRDefault="00494F73" w:rsidP="00494F73">
      <w:pPr>
        <w:pStyle w:val="Heading3"/>
        <w:numPr>
          <w:ilvl w:val="2"/>
          <w:numId w:val="16"/>
        </w:numPr>
      </w:pPr>
      <w:bookmarkStart w:id="854" w:name="_Toc121091856"/>
      <w:r>
        <w:t>La synthèse concatenative</w:t>
      </w:r>
      <w:r w:rsidR="00572CDA">
        <w:t xml:space="preserve"> par corpus</w:t>
      </w:r>
      <w:bookmarkEnd w:id="854"/>
    </w:p>
    <w:p w14:paraId="28253AA8" w14:textId="5CD94D5D" w:rsidR="00494F73" w:rsidRDefault="00AF5AE2" w:rsidP="00494F73">
      <w:pPr>
        <w:pStyle w:val="Default"/>
      </w:pPr>
      <w:r>
        <w:t xml:space="preserve">Dans la composition de </w:t>
      </w:r>
      <w:r>
        <w:rPr>
          <w:i/>
          <w:iCs/>
        </w:rPr>
        <w:t xml:space="preserve">chuchotements </w:t>
      </w:r>
      <w:r w:rsidRPr="000A3B31">
        <w:rPr>
          <w:i/>
          <w:iCs/>
        </w:rPr>
        <w:t>burlesques</w:t>
      </w:r>
      <w:r>
        <w:t xml:space="preserve">,  pour </w:t>
      </w:r>
      <w:r w:rsidRPr="000A3B31">
        <w:t>générer</w:t>
      </w:r>
      <w:r>
        <w:t xml:space="preserve"> la voix</w:t>
      </w:r>
      <w:r w:rsidR="00864521">
        <w:t>,</w:t>
      </w:r>
      <w:r>
        <w:t xml:space="preserve"> deux types de synthèse sont utilisés : </w:t>
      </w:r>
      <w:r w:rsidR="00864521">
        <w:t xml:space="preserve">une </w:t>
      </w:r>
      <w:r>
        <w:t xml:space="preserve">synthèse formantique et </w:t>
      </w:r>
      <w:r w:rsidR="00864521">
        <w:t xml:space="preserve">une </w:t>
      </w:r>
      <w:r>
        <w:t xml:space="preserve">synthèse concaténative. </w:t>
      </w:r>
      <w:r w:rsidR="00423A71">
        <w:t>La technologie de la captation de geste et l</w:t>
      </w:r>
      <w:r w:rsidR="00494F73" w:rsidRPr="006553C9">
        <w:t>a synthèse concat</w:t>
      </w:r>
      <w:r w:rsidR="00E123E8">
        <w:t>é</w:t>
      </w:r>
      <w:r w:rsidR="00494F73" w:rsidRPr="006553C9">
        <w:t xml:space="preserve">native </w:t>
      </w:r>
      <w:r w:rsidR="00423A71">
        <w:t xml:space="preserve">sont deux aspects liés de la partie électronique de </w:t>
      </w:r>
      <w:r w:rsidR="00423A71">
        <w:rPr>
          <w:i/>
          <w:iCs/>
        </w:rPr>
        <w:t>Chuchotements burlesques</w:t>
      </w:r>
      <w:r w:rsidR="00423A71" w:rsidRPr="00423A71">
        <w:t>. Cette</w:t>
      </w:r>
      <w:r w:rsidR="00423A71">
        <w:t xml:space="preserve"> méthode de synthèse génère la voix virtuelle par le biais des gestes de la main.</w:t>
      </w:r>
      <w:r w:rsidR="00423A71" w:rsidRPr="00423A71">
        <w:t xml:space="preserve"> </w:t>
      </w:r>
      <w:r w:rsidR="00423A71">
        <w:t>L</w:t>
      </w:r>
      <w:r w:rsidR="00423A71" w:rsidRPr="006553C9">
        <w:t>a synthèse concatenative</w:t>
      </w:r>
      <w:r w:rsidR="00423A71">
        <w:rPr>
          <w:i/>
          <w:iCs/>
        </w:rPr>
        <w:t xml:space="preserve"> </w:t>
      </w:r>
      <w:r w:rsidR="00494F73">
        <w:t>par corpus est développée à l’IRCAM, par l’équipe Interaction Son Musique Mouvement (ISMM). Cette technique de synthèse est utilisé</w:t>
      </w:r>
      <w:r w:rsidR="00E123E8">
        <w:t>e</w:t>
      </w:r>
      <w:r w:rsidR="00494F73">
        <w:t xml:space="preserve"> par des compositeurs comme Aaron Einbond, Christophe Trapani </w:t>
      </w:r>
      <w:r w:rsidR="00E123E8">
        <w:t>(</w:t>
      </w:r>
      <w:r w:rsidR="00494F73">
        <w:t>entre autres</w:t>
      </w:r>
      <w:r w:rsidR="00E123E8">
        <w:t>)</w:t>
      </w:r>
      <w:r w:rsidR="00494F73">
        <w:t xml:space="preserve">, qui ont contribué eux-mêmes </w:t>
      </w:r>
      <w:r w:rsidR="00E123E8">
        <w:t>à</w:t>
      </w:r>
      <w:r w:rsidR="00494F73">
        <w:t xml:space="preserve"> son développement. CataRT, Bach, Dada et notamment MuBu sont </w:t>
      </w:r>
      <w:r w:rsidR="00864521">
        <w:t>quelques</w:t>
      </w:r>
      <w:r w:rsidR="00494F73">
        <w:t xml:space="preserve"> outils de composition qui utilisent cette méthode de synthèse</w:t>
      </w:r>
      <w:r>
        <w:t>,</w:t>
      </w:r>
      <w:r w:rsidR="00494F73">
        <w:t xml:space="preserve"> en parallèle avec l’apprentissage machine pour permettre aux compositeurs de créer des outils d’improvisation, </w:t>
      </w:r>
      <w:r w:rsidR="00494F73">
        <w:lastRenderedPageBreak/>
        <w:t>de reconnaissance de geste, etc.</w:t>
      </w:r>
      <w:r w:rsidR="00494F73">
        <w:rPr>
          <w:rStyle w:val="FootnoteReference"/>
        </w:rPr>
        <w:footnoteReference w:id="177"/>
      </w:r>
      <w:r w:rsidR="00494F73">
        <w:t xml:space="preserve"> L’origine de la synthèse concaténative remonte aux années 1990 au moment du développement de la conversion automatique du texte en parole. Très vite cette méthode ouvre son chemin dans le domaine de la musique, notamment la musique vocale.</w:t>
      </w:r>
    </w:p>
    <w:p w14:paraId="1CA4E9A8" w14:textId="77777777" w:rsidR="00864521" w:rsidRDefault="00864521" w:rsidP="00864521">
      <w:pPr>
        <w:pStyle w:val="Default"/>
      </w:pPr>
      <w:r w:rsidRPr="0096195E">
        <w:t>Contrairement</w:t>
      </w:r>
      <w:r>
        <w:t xml:space="preserve"> à la synthèse formantique (qui est une méthode de synthèse paramétrique, c’est-à-dire tout le processus s’effectue dans l’ordinateur à partir des algorithmes), la synthèse concaténative vocale puise dans une base de données à partir d’une réelle voix existante, segmentée en de très petites unités, en phonèmes, en mots, jusqu’à traiter des phrases complètes. Plus la base de données est riche, plus le résultat ressemble à la voix naturelle.</w:t>
      </w:r>
    </w:p>
    <w:p w14:paraId="7DA4996F" w14:textId="77777777" w:rsidR="00864521" w:rsidRDefault="00864521" w:rsidP="00864521">
      <w:pPr>
        <w:pStyle w:val="Default"/>
      </w:pPr>
      <w:r w:rsidRPr="006553C9">
        <w:t>La synthèse concatenative</w:t>
      </w:r>
      <w:r>
        <w:t xml:space="preserve"> qui est effectuée dans cette œuvre par l’objet </w:t>
      </w:r>
      <w:r>
        <w:rPr>
          <w:i/>
          <w:iCs/>
        </w:rPr>
        <w:t>mubu.concat~</w:t>
      </w:r>
      <w:r>
        <w:rPr>
          <w:rStyle w:val="FootnoteReference"/>
          <w:i/>
          <w:iCs/>
        </w:rPr>
        <w:footnoteReference w:id="178"/>
      </w:r>
      <w:r>
        <w:t>,</w:t>
      </w:r>
      <w:r>
        <w:rPr>
          <w:i/>
          <w:iCs/>
        </w:rPr>
        <w:t> </w:t>
      </w:r>
      <w:r>
        <w:t xml:space="preserve"> offre</w:t>
      </w:r>
      <w:r w:rsidRPr="006553C9">
        <w:t xml:space="preserve"> </w:t>
      </w:r>
      <w:r>
        <w:t>une certaine liberté</w:t>
      </w:r>
      <w:r w:rsidRPr="006553C9">
        <w:t xml:space="preserve"> au</w:t>
      </w:r>
      <w:r>
        <w:t>x</w:t>
      </w:r>
      <w:r w:rsidRPr="006553C9">
        <w:t xml:space="preserve"> </w:t>
      </w:r>
      <w:r>
        <w:t xml:space="preserve">protagonistes pour mener le </w:t>
      </w:r>
      <w:r w:rsidRPr="006553C9">
        <w:t>discours de l’œuvre sans</w:t>
      </w:r>
      <w:r>
        <w:t xml:space="preserve"> l’éloigner de son propos artistique. Ainsi le spectacle n’est pas </w:t>
      </w:r>
      <w:r w:rsidRPr="006553C9">
        <w:t>contrain</w:t>
      </w:r>
      <w:r>
        <w:t>t</w:t>
      </w:r>
      <w:r w:rsidRPr="006553C9">
        <w:t xml:space="preserve"> </w:t>
      </w:r>
      <w:r>
        <w:t>de</w:t>
      </w:r>
      <w:r w:rsidRPr="006553C9">
        <w:t xml:space="preserve"> rester dans une configuration figée. </w:t>
      </w:r>
      <w:r>
        <w:t>Dans ce sens, c</w:t>
      </w:r>
      <w:r w:rsidRPr="006553C9">
        <w:t xml:space="preserve">haque exécution devient une expérience unique grâce </w:t>
      </w:r>
      <w:r>
        <w:t xml:space="preserve">au large éventail de possibilités </w:t>
      </w:r>
      <w:r w:rsidRPr="006553C9">
        <w:t>qu</w:t>
      </w:r>
      <w:r>
        <w:t>e</w:t>
      </w:r>
      <w:r w:rsidRPr="006553C9">
        <w:t xml:space="preserve"> cette technologie offre à la mise</w:t>
      </w:r>
      <w:r>
        <w:t xml:space="preserve"> </w:t>
      </w:r>
      <w:r w:rsidRPr="006553C9">
        <w:t>en</w:t>
      </w:r>
      <w:r>
        <w:t xml:space="preserve"> </w:t>
      </w:r>
      <w:r w:rsidRPr="006553C9">
        <w:t>scène. Par ailleurs</w:t>
      </w:r>
      <w:r>
        <w:t>,</w:t>
      </w:r>
      <w:r w:rsidRPr="006553C9">
        <w:t xml:space="preserve"> la synthèse concat</w:t>
      </w:r>
      <w:r>
        <w:t>é</w:t>
      </w:r>
      <w:r w:rsidRPr="006553C9">
        <w:t xml:space="preserve">native permet à l’œuvre de s’adapter </w:t>
      </w:r>
      <w:r>
        <w:t xml:space="preserve">rapidement </w:t>
      </w:r>
      <w:r w:rsidRPr="006553C9">
        <w:t>à une nouvelle organisation de texte</w:t>
      </w:r>
      <w:r>
        <w:t>,</w:t>
      </w:r>
      <w:r w:rsidRPr="006553C9">
        <w:t xml:space="preserve"> </w:t>
      </w:r>
      <w:r>
        <w:t xml:space="preserve">à </w:t>
      </w:r>
      <w:r w:rsidRPr="006553C9">
        <w:t>une nouvelle voix</w:t>
      </w:r>
      <w:r>
        <w:t xml:space="preserve"> et à une nouvelle mise en scène</w:t>
      </w:r>
      <w:r w:rsidRPr="006553C9">
        <w:t>.</w:t>
      </w:r>
    </w:p>
    <w:p w14:paraId="5F62C90F" w14:textId="2E9F3B80" w:rsidR="008D59AE" w:rsidRDefault="00864521" w:rsidP="00864521">
      <w:pPr>
        <w:pStyle w:val="Default"/>
      </w:pPr>
      <w:r>
        <w:t>Le principe est simple : l’objet prend un fichier son (buffer) comme entrée et un fichier de marqueurs associé qui permet de lire des segments selon leur indexe. L’objet permet également de faire intervenir d’autres paramètres qui affecte la lecture des segments, y compris la transposition, la taille de fenêtre, etc. Les segments peuvent venir dans l’ordre, l’un après l’autre, ou être lancés par un métronome (ou tout autre signal émis par les capteurs). La lecture des segments peut être arbitraire ou réalisée selon un algorithme. Il est donc possible d’appeler les segments dans toutes sortes d’ordre, et si le choix s’effectue avec un algorithme intelligent, nous obtiendrons des résultats intéressants et inouïs</w:t>
      </w:r>
      <w:r w:rsidR="000A35EE">
        <w:t xml:space="preserve">. </w:t>
      </w:r>
    </w:p>
    <w:p w14:paraId="6BC8313E" w14:textId="77777777" w:rsidR="003A1F50" w:rsidRDefault="003A1F50" w:rsidP="008D59AE">
      <w:pPr>
        <w:pStyle w:val="Default"/>
      </w:pPr>
      <w:r>
        <w:rPr>
          <w:noProof/>
        </w:rPr>
        <w:lastRenderedPageBreak/>
        <mc:AlternateContent>
          <mc:Choice Requires="wpg">
            <w:drawing>
              <wp:anchor distT="0" distB="0" distL="114300" distR="114300" simplePos="0" relativeHeight="251636224" behindDoc="0" locked="0" layoutInCell="1" allowOverlap="1" wp14:anchorId="346106D4" wp14:editId="049DDF9B">
                <wp:simplePos x="0" y="0"/>
                <wp:positionH relativeFrom="column">
                  <wp:posOffset>0</wp:posOffset>
                </wp:positionH>
                <wp:positionV relativeFrom="paragraph">
                  <wp:posOffset>260350</wp:posOffset>
                </wp:positionV>
                <wp:extent cx="5307330" cy="2363971"/>
                <wp:effectExtent l="0" t="0" r="1270" b="0"/>
                <wp:wrapThrough wrapText="bothSides">
                  <wp:wrapPolygon edited="0">
                    <wp:start x="258" y="116"/>
                    <wp:lineTo x="258" y="1161"/>
                    <wp:lineTo x="6513" y="2205"/>
                    <wp:lineTo x="362" y="2205"/>
                    <wp:lineTo x="362" y="16017"/>
                    <wp:lineTo x="6513" y="17062"/>
                    <wp:lineTo x="0" y="17062"/>
                    <wp:lineTo x="0" y="21472"/>
                    <wp:lineTo x="21553" y="21472"/>
                    <wp:lineTo x="21553" y="17062"/>
                    <wp:lineTo x="15093" y="17062"/>
                    <wp:lineTo x="21295" y="16017"/>
                    <wp:lineTo x="21347" y="2321"/>
                    <wp:lineTo x="20933" y="2205"/>
                    <wp:lineTo x="15144" y="2205"/>
                    <wp:lineTo x="21347" y="1161"/>
                    <wp:lineTo x="21295" y="116"/>
                    <wp:lineTo x="258" y="116"/>
                  </wp:wrapPolygon>
                </wp:wrapThrough>
                <wp:docPr id="1073742258" name="Group 1073742258"/>
                <wp:cNvGraphicFramePr/>
                <a:graphic xmlns:a="http://schemas.openxmlformats.org/drawingml/2006/main">
                  <a:graphicData uri="http://schemas.microsoft.com/office/word/2010/wordprocessingGroup">
                    <wpg:wgp>
                      <wpg:cNvGrpSpPr/>
                      <wpg:grpSpPr>
                        <a:xfrm>
                          <a:off x="0" y="0"/>
                          <a:ext cx="5307330" cy="2363971"/>
                          <a:chOff x="0" y="0"/>
                          <a:chExt cx="5307330" cy="2363971"/>
                        </a:xfrm>
                      </wpg:grpSpPr>
                      <wpg:grpSp>
                        <wpg:cNvPr id="1073742274" name="Group 1073742274"/>
                        <wpg:cNvGrpSpPr/>
                        <wpg:grpSpPr>
                          <a:xfrm>
                            <a:off x="0" y="0"/>
                            <a:ext cx="5307330" cy="1745615"/>
                            <a:chOff x="0" y="0"/>
                            <a:chExt cx="5307392" cy="1745996"/>
                          </a:xfrm>
                        </wpg:grpSpPr>
                        <wps:wsp>
                          <wps:cNvPr id="1073741882" name="Rectangle 1073741882"/>
                          <wps:cNvSpPr/>
                          <wps:spPr>
                            <a:xfrm>
                              <a:off x="4021985" y="254381"/>
                              <a:ext cx="1175385" cy="14916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76" name="Rectangle 1073741876"/>
                          <wps:cNvSpPr/>
                          <wps:spPr>
                            <a:xfrm>
                              <a:off x="2736325" y="254381"/>
                              <a:ext cx="1175385" cy="14916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255" name="Text Box 1073742255"/>
                          <wps:cNvSpPr txBox="1"/>
                          <wps:spPr>
                            <a:xfrm>
                              <a:off x="4131988" y="364384"/>
                              <a:ext cx="946150" cy="446405"/>
                            </a:xfrm>
                            <a:prstGeom prst="rect">
                              <a:avLst/>
                            </a:prstGeom>
                            <a:solidFill>
                              <a:schemeClr val="lt1"/>
                            </a:solidFill>
                            <a:ln w="6350">
                              <a:solidFill>
                                <a:prstClr val="black"/>
                              </a:solidFill>
                            </a:ln>
                          </wps:spPr>
                          <wps:txbx>
                            <w:txbxContent>
                              <w:p w14:paraId="707E49EC" w14:textId="77777777" w:rsidR="00C468EA" w:rsidRPr="00923605" w:rsidRDefault="00C468EA" w:rsidP="003A1F50">
                                <w:pPr>
                                  <w:jc w:val="center"/>
                                  <w:rPr>
                                    <w:sz w:val="12"/>
                                    <w:szCs w:val="12"/>
                                  </w:rPr>
                                </w:pPr>
                                <w:r>
                                  <w:rPr>
                                    <w:sz w:val="12"/>
                                    <w:szCs w:val="12"/>
                                  </w:rPr>
                                  <w:t>Lecture algorithmique des conteneurs, contrôlé par des capteurs de gestes.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51" name="Rectangle 1073742251"/>
                          <wps:cNvSpPr/>
                          <wps:spPr>
                            <a:xfrm>
                              <a:off x="116878" y="254381"/>
                              <a:ext cx="1175385" cy="14916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262" name="Straight Connector 1073742262"/>
                          <wps:cNvCnPr/>
                          <wps:spPr>
                            <a:xfrm flipH="1">
                              <a:off x="3306965" y="728769"/>
                              <a:ext cx="0" cy="41910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3742261" name="Straight Connector 1073742261"/>
                          <wps:cNvCnPr/>
                          <wps:spPr>
                            <a:xfrm>
                              <a:off x="962526" y="89377"/>
                              <a:ext cx="3620135" cy="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3742260" name="Text Box 1073742260"/>
                          <wps:cNvSpPr txBox="1"/>
                          <wps:spPr>
                            <a:xfrm>
                              <a:off x="206256" y="343759"/>
                              <a:ext cx="946150" cy="603885"/>
                            </a:xfrm>
                            <a:prstGeom prst="rect">
                              <a:avLst/>
                            </a:prstGeom>
                            <a:solidFill>
                              <a:schemeClr val="lt1"/>
                            </a:solidFill>
                            <a:ln w="6350">
                              <a:solidFill>
                                <a:prstClr val="black"/>
                              </a:solidFill>
                            </a:ln>
                          </wps:spPr>
                          <wps:txbx>
                            <w:txbxContent>
                              <w:p w14:paraId="2F9CE2F0" w14:textId="77777777" w:rsidR="00C468EA" w:rsidRPr="00923605" w:rsidRDefault="00C468EA" w:rsidP="003A1F50">
                                <w:pPr>
                                  <w:jc w:val="center"/>
                                  <w:rPr>
                                    <w:sz w:val="12"/>
                                    <w:szCs w:val="12"/>
                                  </w:rPr>
                                </w:pPr>
                                <w:r>
                                  <w:rPr>
                                    <w:sz w:val="12"/>
                                    <w:szCs w:val="12"/>
                                  </w:rPr>
                                  <w:t>Enregistrement de la lecture du texte par le comédien. Studio 7 de l’Ircam.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48" name="Text Box 1073741848"/>
                          <wps:cNvSpPr txBox="1"/>
                          <wps:spPr>
                            <a:xfrm>
                              <a:off x="0" y="0"/>
                              <a:ext cx="962025" cy="170815"/>
                            </a:xfrm>
                            <a:prstGeom prst="rect">
                              <a:avLst/>
                            </a:prstGeom>
                            <a:noFill/>
                            <a:ln w="6350">
                              <a:noFill/>
                            </a:ln>
                          </wps:spPr>
                          <wps:txbx>
                            <w:txbxContent>
                              <w:p w14:paraId="0911942F" w14:textId="77777777" w:rsidR="00C468EA" w:rsidRPr="007545EC" w:rsidRDefault="00C468EA" w:rsidP="003A1F50">
                                <w:pPr>
                                  <w:jc w:val="center"/>
                                  <w:rPr>
                                    <w:sz w:val="12"/>
                                    <w:szCs w:val="12"/>
                                  </w:rPr>
                                </w:pPr>
                                <w:r>
                                  <w:rPr>
                                    <w:sz w:val="12"/>
                                    <w:szCs w:val="12"/>
                                  </w:rPr>
                                  <w:t>Phase de pré-production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65" name="Text Box 1073741865"/>
                          <wps:cNvSpPr txBox="1"/>
                          <wps:spPr>
                            <a:xfrm>
                              <a:off x="4647627" y="0"/>
                              <a:ext cx="659765" cy="170815"/>
                            </a:xfrm>
                            <a:prstGeom prst="rect">
                              <a:avLst/>
                            </a:prstGeom>
                            <a:noFill/>
                            <a:ln w="6350">
                              <a:noFill/>
                            </a:ln>
                          </wps:spPr>
                          <wps:txbx>
                            <w:txbxContent>
                              <w:p w14:paraId="6285248F" w14:textId="77777777" w:rsidR="00C468EA" w:rsidRPr="007545EC" w:rsidRDefault="00C468EA" w:rsidP="003A1F50">
                                <w:pPr>
                                  <w:jc w:val="center"/>
                                  <w:rPr>
                                    <w:sz w:val="12"/>
                                    <w:szCs w:val="12"/>
                                  </w:rPr>
                                </w:pPr>
                                <w:r>
                                  <w:rPr>
                                    <w:sz w:val="12"/>
                                    <w:szCs w:val="12"/>
                                  </w:rPr>
                                  <w:t>Représentation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69" name="Rectangle 1073741869"/>
                          <wps:cNvSpPr/>
                          <wps:spPr>
                            <a:xfrm>
                              <a:off x="1423164" y="254381"/>
                              <a:ext cx="1175385" cy="14916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72" name="Text Box 1073741872"/>
                          <wps:cNvSpPr txBox="1"/>
                          <wps:spPr>
                            <a:xfrm>
                              <a:off x="1546917" y="364384"/>
                              <a:ext cx="946150" cy="603885"/>
                            </a:xfrm>
                            <a:prstGeom prst="rect">
                              <a:avLst/>
                            </a:prstGeom>
                            <a:solidFill>
                              <a:schemeClr val="lt1"/>
                            </a:solidFill>
                            <a:ln w="6350">
                              <a:solidFill>
                                <a:prstClr val="black"/>
                              </a:solidFill>
                            </a:ln>
                          </wps:spPr>
                          <wps:txbx>
                            <w:txbxContent>
                              <w:p w14:paraId="12FDB241" w14:textId="77777777" w:rsidR="00C468EA" w:rsidRPr="00923605" w:rsidRDefault="00C468EA" w:rsidP="003A1F50">
                                <w:pPr>
                                  <w:jc w:val="center"/>
                                  <w:rPr>
                                    <w:sz w:val="12"/>
                                    <w:szCs w:val="12"/>
                                  </w:rPr>
                                </w:pPr>
                                <w:r>
                                  <w:rPr>
                                    <w:sz w:val="12"/>
                                    <w:szCs w:val="12"/>
                                  </w:rPr>
                                  <w:t>Fragmentation à la main. Coupure des phrases selon les sous-sections.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79" name="Text Box 1073741879"/>
                          <wps:cNvSpPr txBox="1"/>
                          <wps:spPr>
                            <a:xfrm>
                              <a:off x="2839453" y="350634"/>
                              <a:ext cx="946150" cy="363855"/>
                            </a:xfrm>
                            <a:prstGeom prst="rect">
                              <a:avLst/>
                            </a:prstGeom>
                            <a:solidFill>
                              <a:schemeClr val="lt1"/>
                            </a:solidFill>
                            <a:ln w="6350">
                              <a:solidFill>
                                <a:prstClr val="black"/>
                              </a:solidFill>
                            </a:ln>
                          </wps:spPr>
                          <wps:txbx>
                            <w:txbxContent>
                              <w:p w14:paraId="4BB78618" w14:textId="77777777" w:rsidR="00C468EA" w:rsidRPr="00923605" w:rsidRDefault="00C468EA" w:rsidP="003A1F50">
                                <w:pPr>
                                  <w:jc w:val="center"/>
                                  <w:rPr>
                                    <w:sz w:val="12"/>
                                    <w:szCs w:val="12"/>
                                  </w:rPr>
                                </w:pPr>
                                <w:r>
                                  <w:rPr>
                                    <w:sz w:val="12"/>
                                    <w:szCs w:val="12"/>
                                  </w:rPr>
                                  <w:t xml:space="preserve">Segmentation des fragments (chop et onseg).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80" name="Text Box 1073741880"/>
                          <wps:cNvSpPr txBox="1"/>
                          <wps:spPr>
                            <a:xfrm>
                              <a:off x="2846328" y="1148156"/>
                              <a:ext cx="946150" cy="363855"/>
                            </a:xfrm>
                            <a:prstGeom prst="rect">
                              <a:avLst/>
                            </a:prstGeom>
                            <a:solidFill>
                              <a:schemeClr val="lt1"/>
                            </a:solidFill>
                            <a:ln w="6350">
                              <a:solidFill>
                                <a:prstClr val="black"/>
                              </a:solidFill>
                            </a:ln>
                          </wps:spPr>
                          <wps:txbx>
                            <w:txbxContent>
                              <w:p w14:paraId="4D780F53" w14:textId="77777777" w:rsidR="00C468EA" w:rsidRPr="00923605" w:rsidRDefault="00C468EA" w:rsidP="003A1F50">
                                <w:pPr>
                                  <w:jc w:val="center"/>
                                  <w:rPr>
                                    <w:sz w:val="12"/>
                                    <w:szCs w:val="12"/>
                                  </w:rPr>
                                </w:pPr>
                                <w:r>
                                  <w:rPr>
                                    <w:sz w:val="12"/>
                                    <w:szCs w:val="12"/>
                                  </w:rPr>
                                  <w:t>Remplissage des conteneurs.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72" name="Text Box 1073742272"/>
                          <wps:cNvSpPr txBox="1"/>
                          <wps:spPr>
                            <a:xfrm>
                              <a:off x="4228241" y="1574418"/>
                              <a:ext cx="768985" cy="170815"/>
                            </a:xfrm>
                            <a:prstGeom prst="rect">
                              <a:avLst/>
                            </a:prstGeom>
                            <a:noFill/>
                            <a:ln w="6350">
                              <a:noFill/>
                            </a:ln>
                          </wps:spPr>
                          <wps:txbx>
                            <w:txbxContent>
                              <w:p w14:paraId="5E2A0FF1" w14:textId="77777777" w:rsidR="00C468EA" w:rsidRPr="007545EC" w:rsidRDefault="00C468EA" w:rsidP="003A1F50">
                                <w:pPr>
                                  <w:jc w:val="center"/>
                                  <w:rPr>
                                    <w:sz w:val="12"/>
                                    <w:szCs w:val="12"/>
                                  </w:rPr>
                                </w:pPr>
                                <w:r>
                                  <w:rPr>
                                    <w:sz w:val="12"/>
                                    <w:szCs w:val="12"/>
                                  </w:rPr>
                                  <w:t>Représentation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273" name="Text Box 1073742273"/>
                          <wps:cNvSpPr txBox="1"/>
                          <wps:spPr>
                            <a:xfrm>
                              <a:off x="4138863" y="1079404"/>
                              <a:ext cx="946150" cy="446405"/>
                            </a:xfrm>
                            <a:prstGeom prst="rect">
                              <a:avLst/>
                            </a:prstGeom>
                            <a:solidFill>
                              <a:schemeClr val="lt1"/>
                            </a:solidFill>
                            <a:ln w="6350">
                              <a:solidFill>
                                <a:prstClr val="black"/>
                              </a:solidFill>
                            </a:ln>
                          </wps:spPr>
                          <wps:txbx>
                            <w:txbxContent>
                              <w:p w14:paraId="6E0A0B9A" w14:textId="77777777" w:rsidR="00C468EA" w:rsidRPr="00923605" w:rsidRDefault="00C468EA" w:rsidP="003A1F50">
                                <w:pPr>
                                  <w:jc w:val="center"/>
                                  <w:rPr>
                                    <w:sz w:val="12"/>
                                    <w:szCs w:val="12"/>
                                  </w:rPr>
                                </w:pPr>
                                <w:r>
                                  <w:rPr>
                                    <w:sz w:val="12"/>
                                    <w:szCs w:val="12"/>
                                  </w:rPr>
                                  <w:t>Diffusion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8" name="Straight Connector 438"/>
                          <wps:cNvCnPr/>
                          <wps:spPr>
                            <a:xfrm>
                              <a:off x="4614021" y="810789"/>
                              <a:ext cx="0" cy="268615"/>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73742256" name="Text Box 1073742256"/>
                        <wps:cNvSpPr txBox="1"/>
                        <wps:spPr>
                          <a:xfrm>
                            <a:off x="0" y="1876926"/>
                            <a:ext cx="5307330" cy="487045"/>
                          </a:xfrm>
                          <a:prstGeom prst="rect">
                            <a:avLst/>
                          </a:prstGeom>
                          <a:solidFill>
                            <a:prstClr val="white"/>
                          </a:solidFill>
                          <a:ln>
                            <a:noFill/>
                          </a:ln>
                        </wps:spPr>
                        <wps:txbx>
                          <w:txbxContent>
                            <w:p w14:paraId="53561685" w14:textId="2A4A797A" w:rsidR="00C468EA" w:rsidRPr="00775DBC" w:rsidRDefault="00C468EA" w:rsidP="003A1F50">
                              <w:pPr>
                                <w:pStyle w:val="Caption1"/>
                              </w:pPr>
                              <w:r w:rsidRPr="00775DBC">
                                <w:t xml:space="preserve">Figure </w:t>
                              </w:r>
                              <w:r w:rsidR="003C6414">
                                <w:fldChar w:fldCharType="begin"/>
                              </w:r>
                              <w:r w:rsidR="003C6414">
                                <w:instrText xml:space="preserve"> SEQ Figure \* ARABIC </w:instrText>
                              </w:r>
                              <w:r w:rsidR="003C6414">
                                <w:fldChar w:fldCharType="separate"/>
                              </w:r>
                              <w:r>
                                <w:rPr>
                                  <w:noProof/>
                                </w:rPr>
                                <w:t>76</w:t>
                              </w:r>
                              <w:r w:rsidR="003C6414">
                                <w:rPr>
                                  <w:noProof/>
                                </w:rPr>
                                <w:fldChar w:fldCharType="end"/>
                              </w:r>
                              <w:r w:rsidRPr="00775DBC">
                                <w:t> : La synthèse concat</w:t>
                              </w:r>
                              <w:r>
                                <w:t>é</w:t>
                              </w:r>
                              <w:r w:rsidRPr="00775DBC">
                                <w:t>native et le processus de production.</w:t>
                              </w:r>
                            </w:p>
                            <w:p w14:paraId="28AAE0C2" w14:textId="77777777" w:rsidR="00C468EA" w:rsidRPr="00206621" w:rsidRDefault="00C468EA" w:rsidP="003A1F5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46106D4" id="Group 1073742258" o:spid="_x0000_s1258" style="position:absolute;left:0;text-align:left;margin-left:0;margin-top:20.5pt;width:417.9pt;height:186.15pt;z-index:251636224;mso-position-horizontal-relative:text;mso-position-vertical-relative:text" coordsize="53073,236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wZqD6QYAAOY6AAAOAAAAZHJzL2Uyb0RvYy54bWzsW9ty2zYQfe9M/4HD90YE79REzrjOpZ3J&#13;&#10;JJk4nTzDFClxShEsCFtyvr4HAAlKsmzJaus4Kv0gkwQB4nJ29+wu8PLValFaNxlvClZNbPLCsa2s&#13;&#10;Stm0qGYT+48vb3+JbasRtJrSklXZxL7NGvvV2c8/vVzW48xlc1ZOM26hkaoZL+uJPReiHo9GTTrP&#13;&#10;FrR5weqsQmHO+IIK3PLZaMrpEq0vypHrOOFoyfi05izNmgZPX+tC+0y1n+dZKj7meZMJq5zY6JtQ&#13;&#10;v1z9Xsnf0dlLOp5xWs+LtO0GPaIXC1pU+Khp6jUV1LrmxZ2mFkXKWcNy8SJlixHL8yLN1BgwGuJs&#13;&#10;jeYdZ9e1GstsvJzVZpowtVvzdHSz6YebT9wqplg7J/Ii33UDrFhFF1gr9Xlr7Tkma1nPxqjzjteX&#13;&#10;9SfePpjpOzn+Vc4X8j9GZq3UNN+aac5WwkrxMPDwKQ+rkaLM9UIviYheiHSO1bpTL52/2VNz1H14&#13;&#10;JPtnumNuTL+3xhr5u8eK5//FWEnkByEJHjHWxNWzJGsmSShr3jtWCFDTY6T5Zxi5nNM6U9Br5Hpv&#13;&#10;zBuJY3RLY+QzJIxWszJrcaLK1NypegYkzbgBXnYgxHdcksSBbUksBL4Xt1DowEJIFHiyXIKF+Alp&#13;&#10;J9BMAx3XvBHvMraw5MXE5uiSkkV6874Resa6V2QHKva2KEs8p+Oykr8NK4upfKZupObJLkpu3VDo&#13;&#10;DLFS/cHX1t7CnawJsHXDUlfitsx0q5+zHDIFqLuqI0qb9W3SNM0qQXTRnE4z/anAwV+7wqaGWu+y&#13;&#10;QoOy5RydNG23DWz2t2tbD7t9X1bNlDI0lZ2HOqYrmxrqy6wSpvKiqBjf1UCJUbVf1u93k6SnRs7S&#13;&#10;FZveAk2caVXc1OnbAsv2njbiE+XQvdALsCfiI37yki0nNmuvbGvO+Lddz+X7gDtKbWsJXT6xm7+u&#13;&#10;Kc9sq/y9giAkxPel8lc3fhC5uOHrJVfrJdX14oJh6QksV52qS/m+KLvLnLPFV5idc/lVFNEqxbcn&#13;&#10;dip4d3MhtI2B4Uqz83P1GhR+TcX76rJOZeNyViUsv6y+Ul632BWA/QfWCR8db0FYvytrVuz8WrC8&#13;&#10;UPju57WdbygCqfKeUCNE4f0aAWUAhewONMl+jeBGMAnuoBFgKAeNMGiEH1MjgEdCgjVH+CJt+a9s&#13;&#10;1VNJRYHWFIIlViiXWrFVFPeRBeKBLICgggt4IciC4mkwbi0/THywA2hkyRV8P/Qd9aHjqcKazQcB&#13;&#10;2LS0va3beKusLNis0EM3pJ7eKJPq3jCLq5Kmf3bmvmcgu7mFWF2tWpZulOkJW1LxP7WjkBqwjt3M&#13;&#10;WpU9xo4SEsaRlpWBWA/EeiDWPyCxdt3QuNqXgtNiNhfWBasq+LiMG4OKl3rNcFG1gZnOOdXBESsv&#13;&#10;i/q3zvNo4zMIw4RJqLl25MZRmMiGeoPa2VKSEOObdiGezqduXZeyqGTA4I7PIj1z+fhIX5uOBS3K&#13;&#10;N9XUErc1glKCFyre0FrOA/3wA3zl3U72AX7yUzvZfUgif9jJxkqqEMVTe4MArbFiD4HWsD24hfeA&#13;&#10;VgKnhWoSuoELLxPULk68KNoEqhcifuoByJL6dcp+QOr3DQf9CEiFhrvHSwkVjI7wUlwHUNVI9Xwv&#13;&#10;CrZ06rqTEjpejOCmlNQuhP3oeOaGi/FMnBQlnXLqBiflBIN9vkkRbbn2JEZRz0RkrO9Q1x5y2Gnu&#13;&#10;nn5A5zsyEqhi/5ET69zJ8aKyEfrf8NNNyV7/2wxwgPYJQlty4Z32gMQoOg7aCERFoRvtAngYJJH8&#13;&#10;5HMCuDJXg+4+0UQNPLx7AkxAuFn6gxI1xHc9EiKFDsU9RJg6p8MwMMXpdnuVB7ijT+1V9uHsPV7l&#13;&#10;kLo9tdStiTDdYXPRelzpMWyOBH6YEG3y9iVqTtQHIsZ9HIjiCRLFyNjRu1KzbUYP9YHc2Ev8wFMG&#13;&#10;FQnE0HsgvYk9EjFSrKcWOSAmKDhIzQlKTXxfuA37Bo2+bMnn4VLjY7+QTnQS4iNIoFLka1GEtV0B&#13;&#10;pyo2xlAPYnNyYuO64GG7oxKq6MiohOvGro9EDbw3EkS+T1RkqxebKIzVxtxnFJsgXheCGWB+ijAH&#13;&#10;9dkZfAPMzco/0jr4BBmWUHMqHGVIfOcBUnWie8ZIe5xhSMec1N5r7H/s5GVHml2W9pZhf34dJEme&#13;&#10;xVD2IIakxFtpy3YriBvGe09gDFtBYEWf4rzFcQn2/pDUkx4SwAZGc0hgy2dWRT1YHxNp0nlDIrcu&#13;&#10;YXcI2ugJzMY5Mz+OHP/f9Jc3NvMu54XIWmd8Ix+vdz0dnF3UCc7vlXzBXOozMrjQ52Nwoc/G4OLo&#13;&#10;czHPajevAj8OU6rofHvwU57WXL/H9frx1LO/AQAA//8DAFBLAwQUAAYACAAAACEAj6K+OOEAAAAM&#13;&#10;AQAADwAAAGRycy9kb3ducmV2LnhtbEyPzWrDQAyE74W+w6JCb83adVOC43UI6c8pFJoUSm+Krdgm&#13;&#10;Xq3xbmzn7auc2ouENGg0X7aabKsG6n3j2EA8i0ARF65suDLwtX97WIDyAbnE1jEZuJCHVX57k2Fa&#13;&#10;upE/adiFSokJ+xQN1CF0qda+qMmin7mOWLSj6y0GGftKlz2OYm5b/RhFz9piw/Khxo42NRWn3dka&#13;&#10;eB9xXCfx67A9HTeXn/3843sbkzH3d9PLUsp6CSrQFP4u4Mog+SGXYAd35tKr1oDQBANPsXRRF8lc&#13;&#10;aA7XRZKAzjP9HyL/BQAA//8DAFBLAQItABQABgAIAAAAIQC2gziS/gAAAOEBAAATAAAAAAAAAAAA&#13;&#10;AAAAAAAAAABbQ29udGVudF9UeXBlc10ueG1sUEsBAi0AFAAGAAgAAAAhADj9If/WAAAAlAEAAAsA&#13;&#10;AAAAAAAAAAAAAAAALwEAAF9yZWxzLy5yZWxzUEsBAi0AFAAGAAgAAAAhAKXBmoPpBgAA5joAAA4A&#13;&#10;AAAAAAAAAAAAAAAALgIAAGRycy9lMm9Eb2MueG1sUEsBAi0AFAAGAAgAAAAhAI+ivjjhAAAADAEA&#13;&#10;AA8AAAAAAAAAAAAAAAAAQwkAAGRycy9kb3ducmV2LnhtbFBLBQYAAAAABAAEAPMAAABRCgAAAAA=&#13;&#10;">
                <v:group id="Group 1073742274" o:spid="_x0000_s1259" style="position:absolute;width:53073;height:17456" coordsize="53073,174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Rt6Z0AAAAOgAAAAPAAAAZHJzL2Rvd25yZXYueG1sRI9Na8JA&#13;&#10;EIbvhf6HZYTe6ibRGomuIvaDHkSoFsTbkB2TYHY2ZLdJ/PfdgtDLwMzL+wzPcj2YWnTUusqygngc&#13;&#10;gSDOra64UPB9fH+eg3AeWWNtmRTcyMF69fiwxEzbnr+oO/hCBAi7DBWU3jeZlC4vyaAb24Y4ZBfb&#13;&#10;GvRhbQupW+wD3NQyiaKZNFhx+FBiQ9uS8uvhxyj46LHfTOK3bne9bG/n48v+tItJqafR8LoIY7MA&#13;&#10;4Wnw/4074lMHhyidpNMkSafwJxYOIFe/AAAA//8DAFBLAQItABQABgAIAAAAIQDb4fbL7gAAAIUB&#13;&#10;AAATAAAAAAAAAAAAAAAAAAAAAABbQ29udGVudF9UeXBlc10ueG1sUEsBAi0AFAAGAAgAAAAhAFr0&#13;&#10;LFu/AAAAFQEAAAsAAAAAAAAAAAAAAAAAHwEAAF9yZWxzLy5yZWxzUEsBAi0AFAAGAAgAAAAhAFtG&#13;&#10;3pnQAAAA6AAAAA8AAAAAAAAAAAAAAAAABwIAAGRycy9kb3ducmV2LnhtbFBLBQYAAAAAAwADALcA&#13;&#10;AAAEAwAAAAA=&#13;&#10;">
                  <v:rect id="Rectangle 1073741882" o:spid="_x0000_s1260" style="position:absolute;left:40219;top:2543;width:11754;height:149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EZ70AAAAOgAAAAPAAAAZHJzL2Rvd25yZXYueG1sRI/BSsNA&#13;&#10;EIbvgu+wjOCl2E2q2JB2W8Si5CAFqx68TbNjNjY7G7JjG9/eFQQvAzM//zd8y/XoO3WkIbaBDeTT&#13;&#10;DBRxHWzLjYHXl4erAlQUZItdYDLwTRHWq/OzJZY2nPiZjjtpVIJwLNGAE+lLrWPtyGOchp44ZR9h&#13;&#10;8ChpHRptBzwluO/0LMtutceW0weHPd07qg+7L2/gvRql+cwf5emAk7dJ5fb1drM35vJi3CzSuFuA&#13;&#10;Ehrlv/GHqGxyyObX85u8KGbwK5YOoFc/AAAA//8DAFBLAQItABQABgAIAAAAIQDb4fbL7gAAAIUB&#13;&#10;AAATAAAAAAAAAAAAAAAAAAAAAABbQ29udGVudF9UeXBlc10ueG1sUEsBAi0AFAAGAAgAAAAhAFr0&#13;&#10;LFu/AAAAFQEAAAsAAAAAAAAAAAAAAAAAHwEAAF9yZWxzLy5yZWxzUEsBAi0AFAAGAAgAAAAhAASA&#13;&#10;RnvQAAAA6AAAAA8AAAAAAAAAAAAAAAAABwIAAGRycy9kb3ducmV2LnhtbFBLBQYAAAAAAwADALcA&#13;&#10;AAAEAwAAAAA=&#13;&#10;" filled="f" strokecolor="black [3213]" strokeweight="1pt"/>
                  <v:rect id="Rectangle 1073741876" o:spid="_x0000_s1261" style="position:absolute;left:27363;top:2543;width:11754;height:149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jBf0AAAAOgAAAAPAAAAZHJzL2Rvd25yZXYueG1sRI/BSsNA&#13;&#10;EIbvgu+wjOCl2E1UmpJ2W8Si5CAFqx68TbNjNjY7G7JjG9/eFQQvAzM//zd8y/XoO3WkIbaBDeTT&#13;&#10;DBRxHWzLjYHXl4erOagoyBa7wGTgmyKsV+dnSyxtOPEzHXfSqAThWKIBJ9KXWsfakcc4DT1xyj7C&#13;&#10;4FHSOjTaDnhKcN/p6yybaY8tpw8Oe7p3VB92X97AezVK85k/ytMBJ2+Tyu3r7WZvzOXFuFmkcbcA&#13;&#10;JTTKf+MPUdnkkBU3xW0+L2bwK5YOoFc/AAAA//8DAFBLAQItABQABgAIAAAAIQDb4fbL7gAAAIUB&#13;&#10;AAATAAAAAAAAAAAAAAAAAAAAAABbQ29udGVudF9UeXBlc10ueG1sUEsBAi0AFAAGAAgAAAAhAFr0&#13;&#10;LFu/AAAAFQEAAAsAAAAAAAAAAAAAAAAAHwEAAF9yZWxzLy5yZWxzUEsBAi0AFAAGAAgAAAAhAE5u&#13;&#10;MF/QAAAA6AAAAA8AAAAAAAAAAAAAAAAABwIAAGRycy9kb3ducmV2LnhtbFBLBQYAAAAAAwADALcA&#13;&#10;AAAEAwAAAAA=&#13;&#10;" filled="f" strokecolor="black [3213]" strokeweight="1pt"/>
                  <v:shape id="Text Box 1073742255" o:spid="_x0000_s1262" type="#_x0000_t202" style="position:absolute;left:41319;top:3643;width:9462;height:4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OdlVzQAAAOgAAAAPAAAAZHJzL2Rvd25yZXYueG1sRI9NSwMx&#13;&#10;EIbvgv8hjODNZl2tXbdNix+1CJ6s4nnYTJPgZrIkcbv+eyMIXgZmXt5neFabyfdipJhcYAWXswoE&#13;&#10;cRe0Y6Pg/e3pogGRMrLGPjAp+KYEm/XpyQpbHY78SuM+G1EgnFpUYHMeWilTZ8ljmoWBuGSHED3m&#13;&#10;skYjdcRjgfte1lV1Iz06Lh8sDvRgqfvcf3kF23tza7oGo9022rlx+ji8mJ1S52fT47KMuyWITFP+&#13;&#10;b/whnnVxqBZXi+u6ns/hV6wcQK5/AAAA//8DAFBLAQItABQABgAIAAAAIQDb4fbL7gAAAIUBAAAT&#13;&#10;AAAAAAAAAAAAAAAAAAAAAABbQ29udGVudF9UeXBlc10ueG1sUEsBAi0AFAAGAAgAAAAhAFr0LFu/&#13;&#10;AAAAFQEAAAsAAAAAAAAAAAAAAAAAHwEAAF9yZWxzLy5yZWxzUEsBAi0AFAAGAAgAAAAhAIY52VXN&#13;&#10;AAAA6AAAAA8AAAAAAAAAAAAAAAAABwIAAGRycy9kb3ducmV2LnhtbFBLBQYAAAAAAwADALcAAAAB&#13;&#10;AwAAAAA=&#13;&#10;" fillcolor="white [3201]" strokeweight=".5pt">
                    <v:textbox>
                      <w:txbxContent>
                        <w:p w14:paraId="707E49EC" w14:textId="77777777" w:rsidR="00C468EA" w:rsidRPr="00923605" w:rsidRDefault="00C468EA" w:rsidP="003A1F50">
                          <w:pPr>
                            <w:jc w:val="center"/>
                            <w:rPr>
                              <w:sz w:val="12"/>
                              <w:szCs w:val="12"/>
                            </w:rPr>
                          </w:pPr>
                          <w:r>
                            <w:rPr>
                              <w:sz w:val="12"/>
                              <w:szCs w:val="12"/>
                            </w:rPr>
                            <w:t>Lecture algorithmique des conteneurs, contrôlé par des capteurs de gestes.</w:t>
                          </w:r>
                        </w:p>
                      </w:txbxContent>
                    </v:textbox>
                  </v:shape>
                  <v:rect id="Rectangle 1073742251" o:spid="_x0000_s1263" style="position:absolute;left:1168;top:2543;width:11754;height:149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r6I0AAAAOgAAAAPAAAAZHJzL2Rvd25yZXYueG1sRI9NS8NA&#13;&#10;EIbvgv9hGcFLsZvEj0rabRGLkkMRrHrwNs2O2djsbMiObfz3riB4GZh5eZ/hWaxG36kDDbENbCCf&#13;&#10;ZqCI62Bbbgy8vjxc3IKKgmyxC0wGvinCanl6ssDShiM/02ErjUoQjiUacCJ9qXWsHXmM09ATp+wj&#13;&#10;DB4lrUOj7YDHBPedLrLsRntsOX1w2NO9o3q//fIG3qtRms/8UTZ7nLxNKrern9Y7Y87PxvU8jbs5&#13;&#10;KKFR/ht/iMomh2x2ObsqiuscfsXSAfTyBwAA//8DAFBLAQItABQABgAIAAAAIQDb4fbL7gAAAIUB&#13;&#10;AAATAAAAAAAAAAAAAAAAAAAAAABbQ29udGVudF9UeXBlc10ueG1sUEsBAi0AFAAGAAgAAAAhAFr0&#13;&#10;LFu/AAAAFQEAAAsAAAAAAAAAAAAAAAAAHwEAAF9yZWxzLy5yZWxzUEsBAi0AFAAGAAgAAAAhAGiC&#13;&#10;vojQAAAA6AAAAA8AAAAAAAAAAAAAAAAABwIAAGRycy9kb3ducmV2LnhtbFBLBQYAAAAAAwADALcA&#13;&#10;AAAEAwAAAAA=&#13;&#10;" filled="f" strokecolor="black [3213]" strokeweight="1pt"/>
                  <v:line id="Straight Connector 1073742262" o:spid="_x0000_s1264" style="position:absolute;flip:x;visibility:visible;mso-wrap-style:square" from="33069,7287" to="33069,114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HP1/zQAAAOgAAAAPAAAAZHJzL2Rvd25yZXYueG1sRI9Na8JA&#13;&#10;EIbvQv/DMoVeRDemEiW6isS29OjnfcyOSTA7G7Jbjf76bqHgZWDm5X2GZ77sTC2u1LrKsoLRMAJB&#13;&#10;nFtdcaHgsP8cTEE4j6yxtkwK7uRguXjpzTHV9sZbuu58IQKEXYoKSu+bVEqXl2TQDW1DHLKzbQ36&#13;&#10;sLaF1C3eAtzUMo6iRBqsOHwosaGspPyy+zEKHua0nfJ4f9/g1+O47mfVCT8ypd5eu/UsjNUMhKfO&#13;&#10;Pxv/iG8dHKLJ+2Qcx0kMf2LhAHLxCwAA//8DAFBLAQItABQABgAIAAAAIQDb4fbL7gAAAIUBAAAT&#13;&#10;AAAAAAAAAAAAAAAAAAAAAABbQ29udGVudF9UeXBlc10ueG1sUEsBAi0AFAAGAAgAAAAhAFr0LFu/&#13;&#10;AAAAFQEAAAsAAAAAAAAAAAAAAAAAHwEAAF9yZWxzLy5yZWxzUEsBAi0AFAAGAAgAAAAhAAAc/X/N&#13;&#10;AAAA6AAAAA8AAAAAAAAAAAAAAAAABwIAAGRycy9kb3ducmV2LnhtbFBLBQYAAAAAAwADALcAAAAB&#13;&#10;AwAAAAA=&#13;&#10;" strokecolor="black [3213]" strokeweight=".5pt">
                    <v:stroke endarrow="block" joinstyle="miter"/>
                  </v:line>
                  <v:line id="Straight Connector 1073742261" o:spid="_x0000_s1265" style="position:absolute;visibility:visible;mso-wrap-style:square" from="9625,893" to="45826,8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JXdczwAAAOgAAAAPAAAAZHJzL2Rvd25yZXYueG1sRI9Na8JA&#13;&#10;EIbvhf6HZQq91Y1RtEZXCS0lghe/ELwN2TGJzc6G7Fbjv3cFoZeBmZf3GZ7ZojO1uFDrKssK+r0I&#13;&#10;BHFudcWFgv3u5+MThPPIGmvLpOBGDhbz15cZJtpeeUOXrS9EgLBLUEHpfZNI6fKSDLqebYhDdrKt&#13;&#10;QR/WtpC6xWuAm1rGUTSSBisOH0ps6Kuk/Hf7ZxRs0vMhO63cZOfSw/o4HHCWy0yp97fuexpGOgXh&#13;&#10;qfP/jSdiqYNDNB6Mh3E86sNDLBxAzu8AAAD//wMAUEsBAi0AFAAGAAgAAAAhANvh9svuAAAAhQEA&#13;&#10;ABMAAAAAAAAAAAAAAAAAAAAAAFtDb250ZW50X1R5cGVzXS54bWxQSwECLQAUAAYACAAAACEAWvQs&#13;&#10;W78AAAAVAQAACwAAAAAAAAAAAAAAAAAfAQAAX3JlbHMvLnJlbHNQSwECLQAUAAYACAAAACEA0iV3&#13;&#10;XM8AAADoAAAADwAAAAAAAAAAAAAAAAAHAgAAZHJzL2Rvd25yZXYueG1sUEsFBgAAAAADAAMAtwAA&#13;&#10;AAMDAAAAAA==&#13;&#10;" strokecolor="black [3213]" strokeweight=".5pt">
                    <v:stroke endarrow="block" joinstyle="miter"/>
                  </v:line>
                  <v:shape id="Text Box 1073742260" o:spid="_x0000_s1266" type="#_x0000_t202" style="position:absolute;left:2062;top:3437;width:9462;height:60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rBwzQAAAOgAAAAPAAAAZHJzL2Rvd25yZXYueG1sRI9NSwMx&#13;&#10;EIbvgv8hjODNZl2l3W6bFj+qFDxZpedhM02Cm2RJ4nb9985B8DLwzjDPy7PeTr4XI6XsYlBwO6tA&#13;&#10;UOiidsEo+Px4uWlA5IJBYx8DKfihDNvN5cUaWx3P4Z3GQzGCISG3qMCWMrRS5s6SxzyLAwW+nWLy&#13;&#10;WDgmI3XCM8N9L+uqmkuPLnCDxYGeLHVfh2+vYPdolqZrMNldo50bp+PpzbwqdX01Pa94PKxAFJrK&#13;&#10;/8cfYq/ZoVrcLe7res4qLMYLkJtfAAAA//8DAFBLAQItABQABgAIAAAAIQDb4fbL7gAAAIUBAAAT&#13;&#10;AAAAAAAAAAAAAAAAAAAAAABbQ29udGVudF9UeXBlc10ueG1sUEsBAi0AFAAGAAgAAAAhAFr0LFu/&#13;&#10;AAAAFQEAAAsAAAAAAAAAAAAAAAAAHwEAAF9yZWxzLy5yZWxzUEsBAi0AFAAGAAgAAAAhAFgisHDN&#13;&#10;AAAA6AAAAA8AAAAAAAAAAAAAAAAABwIAAGRycy9kb3ducmV2LnhtbFBLBQYAAAAAAwADALcAAAAB&#13;&#10;AwAAAAA=&#13;&#10;" fillcolor="white [3201]" strokeweight=".5pt">
                    <v:textbox>
                      <w:txbxContent>
                        <w:p w14:paraId="2F9CE2F0" w14:textId="77777777" w:rsidR="00C468EA" w:rsidRPr="00923605" w:rsidRDefault="00C468EA" w:rsidP="003A1F50">
                          <w:pPr>
                            <w:jc w:val="center"/>
                            <w:rPr>
                              <w:sz w:val="12"/>
                              <w:szCs w:val="12"/>
                            </w:rPr>
                          </w:pPr>
                          <w:r>
                            <w:rPr>
                              <w:sz w:val="12"/>
                              <w:szCs w:val="12"/>
                            </w:rPr>
                            <w:t xml:space="preserve">Enregistrement de la lecture du texte par le comédien. Studio 7 de </w:t>
                          </w:r>
                          <w:proofErr w:type="spellStart"/>
                          <w:r>
                            <w:rPr>
                              <w:sz w:val="12"/>
                              <w:szCs w:val="12"/>
                            </w:rPr>
                            <w:t>l’Ircam</w:t>
                          </w:r>
                          <w:proofErr w:type="spellEnd"/>
                          <w:r>
                            <w:rPr>
                              <w:sz w:val="12"/>
                              <w:szCs w:val="12"/>
                            </w:rPr>
                            <w:t>.</w:t>
                          </w:r>
                        </w:p>
                      </w:txbxContent>
                    </v:textbox>
                  </v:shape>
                  <v:shape id="Text Box 1073741848" o:spid="_x0000_s1267" type="#_x0000_t202" style="position:absolute;width:9620;height:17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SaAC0QAAAOgAAAAPAAAAZHJzL2Rvd25yZXYueG1sRI9BT8JA&#13;&#10;EIXvJv6HzZh4ky2I0hQWQmqIxsAB5OJt7A5tQ3e2dFeo/nrnYMLlJfNe5pt5s0XvGnWmLtSeDQwH&#13;&#10;CSjiwtuaSwP7j9VDCipEZIuNZzLwQwEW89ubGWbWX3hL510slUA4ZGigirHNtA5FRQ7DwLfEkh18&#13;&#10;5zDK2JXadngRuGv0KEmetcOa5UKFLeUVFcfdtzPwnq82uP0aufS3yV/Xh2V72n8+GXN/179MRZZT&#13;&#10;UJH6eN34R7xZ6ZBMHifjYTqWz6WYGKDnfwAAAP//AwBQSwECLQAUAAYACAAAACEA2+H2y+4AAACF&#13;&#10;AQAAEwAAAAAAAAAAAAAAAAAAAAAAW0NvbnRlbnRfVHlwZXNdLnhtbFBLAQItABQABgAIAAAAIQBa&#13;&#10;9CxbvwAAABUBAAALAAAAAAAAAAAAAAAAAB8BAABfcmVscy8ucmVsc1BLAQItABQABgAIAAAAIQD7&#13;&#10;SaAC0QAAAOgAAAAPAAAAAAAAAAAAAAAAAAcCAABkcnMvZG93bnJldi54bWxQSwUGAAAAAAMAAwC3&#13;&#10;AAAABQMAAAAA&#13;&#10;" filled="f" stroked="f" strokeweight=".5pt">
                    <v:textbox>
                      <w:txbxContent>
                        <w:p w14:paraId="0911942F" w14:textId="77777777" w:rsidR="00C468EA" w:rsidRPr="007545EC" w:rsidRDefault="00C468EA" w:rsidP="003A1F50">
                          <w:pPr>
                            <w:jc w:val="center"/>
                            <w:rPr>
                              <w:sz w:val="12"/>
                              <w:szCs w:val="12"/>
                            </w:rPr>
                          </w:pPr>
                          <w:r>
                            <w:rPr>
                              <w:sz w:val="12"/>
                              <w:szCs w:val="12"/>
                            </w:rPr>
                            <w:t>Phase de pré-production</w:t>
                          </w:r>
                        </w:p>
                      </w:txbxContent>
                    </v:textbox>
                  </v:shape>
                  <v:shape id="Text Box 1073741865" o:spid="_x0000_s1268" type="#_x0000_t202" style="position:absolute;left:46476;width:6597;height:17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VP80QAAAOgAAAAPAAAAZHJzL2Rvd25yZXYueG1sRI9Na8JA&#13;&#10;EIbvBf/DMkJvdaOtGqKrSIq0iD34cfE2ZsckmJ2N2a2m/vpuoeBlYOblfYZnOm9NJa7UuNKygn4v&#13;&#10;AkGcWV1yrmC/W77EIJxH1lhZJgU/5GA+6zxNMdH2xhu6bn0uAoRdggoK7+tESpcVZND1bE0cspNt&#13;&#10;DPqwNrnUDd4C3FRyEEUjabDk8KHAmtKCsvP22yhYpcsv3BwHJr5X6cf6tKgv+8NQqedu+z4JYzEB&#13;&#10;4an1j8Y/4lMHh2j8On7rx6Mh/ImFA8jZLwAAAP//AwBQSwECLQAUAAYACAAAACEA2+H2y+4AAACF&#13;&#10;AQAAEwAAAAAAAAAAAAAAAAAAAAAAW0NvbnRlbnRfVHlwZXNdLnhtbFBLAQItABQABgAIAAAAIQBa&#13;&#10;9CxbvwAAABUBAAALAAAAAAAAAAAAAAAAAB8BAABfcmVscy8ucmVsc1BLAQItABQABgAIAAAAIQBe&#13;&#10;/VP80QAAAOgAAAAPAAAAAAAAAAAAAAAAAAcCAABkcnMvZG93bnJldi54bWxQSwUGAAAAAAMAAwC3&#13;&#10;AAAABQMAAAAA&#13;&#10;" filled="f" stroked="f" strokeweight=".5pt">
                    <v:textbox>
                      <w:txbxContent>
                        <w:p w14:paraId="6285248F" w14:textId="77777777" w:rsidR="00C468EA" w:rsidRPr="007545EC" w:rsidRDefault="00C468EA" w:rsidP="003A1F50">
                          <w:pPr>
                            <w:jc w:val="center"/>
                            <w:rPr>
                              <w:sz w:val="12"/>
                              <w:szCs w:val="12"/>
                            </w:rPr>
                          </w:pPr>
                          <w:r>
                            <w:rPr>
                              <w:sz w:val="12"/>
                              <w:szCs w:val="12"/>
                            </w:rPr>
                            <w:t>Représentation</w:t>
                          </w:r>
                        </w:p>
                      </w:txbxContent>
                    </v:textbox>
                  </v:shape>
                  <v:rect id="Rectangle 1073741869" o:spid="_x0000_s1269" style="position:absolute;left:14231;top:2543;width:11754;height:149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KDLw0AAAAOgAAAAPAAAAZHJzL2Rvd25yZXYueG1sRI/BSsNA&#13;&#10;EIbvgu+wjOCl2E1U2pp2W8Si5CCCbT14m2bHbGx2NmTHNr69KwheBmZ+/m/4FqvBt+pIfWwCG8jH&#13;&#10;GSjiKtiGawO77ePVDFQUZIttYDLwTRFWy/OzBRY2nPiVjhupVYJwLNCAE+kKrWPlyGMch444ZR+h&#13;&#10;9yhp7WttezwluG/1dZZNtMeG0weHHT04qg6bL2/gvRyk/syf5PmAo7dR6fbVy3pvzOXFsJ6ncT8H&#13;&#10;JTTIf+MPUdrkkE1vprf5bHIHv2LpAHr5AwAA//8DAFBLAQItABQABgAIAAAAIQDb4fbL7gAAAIUB&#13;&#10;AAATAAAAAAAAAAAAAAAAAAAAAABbQ29udGVudF9UeXBlc10ueG1sUEsBAi0AFAAGAAgAAAAhAFr0&#13;&#10;LFu/AAAAFQEAAAsAAAAAAAAAAAAAAAAAHwEAAF9yZWxzLy5yZWxzUEsBAi0AFAAGAAgAAAAhALoo&#13;&#10;MvDQAAAA6AAAAA8AAAAAAAAAAAAAAAAABwIAAGRycy9kb3ducmV2LnhtbFBLBQYAAAAAAwADALcA&#13;&#10;AAAEAwAAAAA=&#13;&#10;" filled="f" strokecolor="black [3213]" strokeweight="1pt"/>
                  <v:shape id="Text Box 1073741872" o:spid="_x0000_s1270" type="#_x0000_t202" style="position:absolute;left:15469;top:3643;width:9461;height:60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1VeCzQAAAOgAAAAPAAAAZHJzL2Rvd25yZXYueG1sRI9NSwMx&#13;&#10;EIbvgv8hjODNZlvF3W6bFj+qCJ6sxfOwmSbBzWRJ4nb990YQvAzMvLzP8Ky3k+/FSDG5wArmswoE&#13;&#10;cRe0Y6Pg8P501YBIGVljH5gUfFOC7eb8bI2tDid+o3GfjSgQTi0qsDkPrZSps+QxzcJAXLJjiB5z&#13;&#10;WaOROuKpwH0vF1V1Kz06Lh8sDvRgqfvcf3kFu3uzNF2D0e4a7dw4fRxfzbNSlxfT46qMuxWITFP+&#13;&#10;b/whXnRxqOrr+mbe1Av4FSsHkJsfAAAA//8DAFBLAQItABQABgAIAAAAIQDb4fbL7gAAAIUBAAAT&#13;&#10;AAAAAAAAAAAAAAAAAAAAAABbQ29udGVudF9UeXBlc10ueG1sUEsBAi0AFAAGAAgAAAAhAFr0LFu/&#13;&#10;AAAAFQEAAAsAAAAAAAAAAAAAAAAAHwEAAF9yZWxzLy5yZWxzUEsBAi0AFAAGAAgAAAAhAKDVV4LN&#13;&#10;AAAA6AAAAA8AAAAAAAAAAAAAAAAABwIAAGRycy9kb3ducmV2LnhtbFBLBQYAAAAAAwADALcAAAAB&#13;&#10;AwAAAAA=&#13;&#10;" fillcolor="white [3201]" strokeweight=".5pt">
                    <v:textbox>
                      <w:txbxContent>
                        <w:p w14:paraId="12FDB241" w14:textId="77777777" w:rsidR="00C468EA" w:rsidRPr="00923605" w:rsidRDefault="00C468EA" w:rsidP="003A1F50">
                          <w:pPr>
                            <w:jc w:val="center"/>
                            <w:rPr>
                              <w:sz w:val="12"/>
                              <w:szCs w:val="12"/>
                            </w:rPr>
                          </w:pPr>
                          <w:r>
                            <w:rPr>
                              <w:sz w:val="12"/>
                              <w:szCs w:val="12"/>
                            </w:rPr>
                            <w:t>Fragmentation à la main. Coupure des phrases selon les sous-sections.</w:t>
                          </w:r>
                        </w:p>
                      </w:txbxContent>
                    </v:textbox>
                  </v:shape>
                  <v:shape id="Text Box 1073741879" o:spid="_x0000_s1271" type="#_x0000_t202" style="position:absolute;left:28394;top:3506;width:9462;height:36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cXzzQAAAOgAAAAPAAAAZHJzL2Rvd25yZXYueG1sRI9NSwMx&#13;&#10;EIbvgv8hjODNZqvibrdNix9VBE/W0vOwmSbBzWRJ4nb990YQvAzMvLzP8Kw2k+/FSDG5wArmswoE&#13;&#10;cRe0Y6Ng//F81YBIGVljH5gUfFOCzfr8bIWtDid+p3GXjSgQTi0qsDkPrZSps+QxzcJAXLJjiB5z&#13;&#10;WaOROuKpwH0vr6vqTnp0XD5YHOjRUve5+/IKtg9mYboGo9022rlxOhzfzItSlxfT07KM+yWITFP+&#13;&#10;b/whXnVxqOqb+nbe1Av4FSsHkOsfAAAA//8DAFBLAQItABQABgAIAAAAIQDb4fbL7gAAAIUBAAAT&#13;&#10;AAAAAAAAAAAAAAAAAAAAAABbQ29udGVudF9UeXBlc10ueG1sUEsBAi0AFAAGAAgAAAAhAFr0LFu/&#13;&#10;AAAAFQEAAAsAAAAAAAAAAAAAAAAAHwEAAF9yZWxzLy5yZWxzUEsBAi0AFAAGAAgAAAAhAK5xxfPN&#13;&#10;AAAA6AAAAA8AAAAAAAAAAAAAAAAABwIAAGRycy9kb3ducmV2LnhtbFBLBQYAAAAAAwADALcAAAAB&#13;&#10;AwAAAAA=&#13;&#10;" fillcolor="white [3201]" strokeweight=".5pt">
                    <v:textbox>
                      <w:txbxContent>
                        <w:p w14:paraId="4BB78618" w14:textId="77777777" w:rsidR="00C468EA" w:rsidRPr="00923605" w:rsidRDefault="00C468EA" w:rsidP="003A1F50">
                          <w:pPr>
                            <w:jc w:val="center"/>
                            <w:rPr>
                              <w:sz w:val="12"/>
                              <w:szCs w:val="12"/>
                            </w:rPr>
                          </w:pPr>
                          <w:r>
                            <w:rPr>
                              <w:sz w:val="12"/>
                              <w:szCs w:val="12"/>
                            </w:rPr>
                            <w:t xml:space="preserve">Segmentation des fragments (chop et </w:t>
                          </w:r>
                          <w:proofErr w:type="spellStart"/>
                          <w:r>
                            <w:rPr>
                              <w:sz w:val="12"/>
                              <w:szCs w:val="12"/>
                            </w:rPr>
                            <w:t>onseg</w:t>
                          </w:r>
                          <w:proofErr w:type="spellEnd"/>
                          <w:r>
                            <w:rPr>
                              <w:sz w:val="12"/>
                              <w:szCs w:val="12"/>
                            </w:rPr>
                            <w:t xml:space="preserve">). </w:t>
                          </w:r>
                        </w:p>
                      </w:txbxContent>
                    </v:textbox>
                  </v:shape>
                  <v:shape id="Text Box 1073741880" o:spid="_x0000_s1272" type="#_x0000_t202" style="position:absolute;left:28463;top:11481;width:9461;height:36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hxJzAAAAOgAAAAPAAAAZHJzL2Rvd25yZXYueG1sRI9NSwMx&#13;&#10;EIbvgv8hjODNZqti023T4kcVwZO1eB420yS4SZYkbtd/7xwELwPvDPO8POvtFHoxUi4+RQ3zWQOC&#13;&#10;YpeMj1bD4eP5SoEoFaPBPkXS8EMFtpvzszW2Jp3iO437agVDYmlRg6t1aKUsnaOAZZYGinw7phyw&#13;&#10;csxWmownhodeXjfNnQzoIzc4HOjRUfe1/w4adg92aTuF2e2U8X6cPo9v9kXry4vpacXjfgWi0lT/&#13;&#10;P/4Qr4YdmsXN4nauFKuwGC9Abn4BAAD//wMAUEsBAi0AFAAGAAgAAAAhANvh9svuAAAAhQEAABMA&#13;&#10;AAAAAAAAAAAAAAAAAAAAAFtDb250ZW50X1R5cGVzXS54bWxQSwECLQAUAAYACAAAACEAWvQsW78A&#13;&#10;AAAVAQAACwAAAAAAAAAAAAAAAAAfAQAAX3JlbHMvLnJlbHNQSwECLQAUAAYACAAAACEACp4cScwA&#13;&#10;AADoAAAADwAAAAAAAAAAAAAAAAAHAgAAZHJzL2Rvd25yZXYueG1sUEsFBgAAAAADAAMAtwAAAAAD&#13;&#10;AAAAAA==&#13;&#10;" fillcolor="white [3201]" strokeweight=".5pt">
                    <v:textbox>
                      <w:txbxContent>
                        <w:p w14:paraId="4D780F53" w14:textId="77777777" w:rsidR="00C468EA" w:rsidRPr="00923605" w:rsidRDefault="00C468EA" w:rsidP="003A1F50">
                          <w:pPr>
                            <w:jc w:val="center"/>
                            <w:rPr>
                              <w:sz w:val="12"/>
                              <w:szCs w:val="12"/>
                            </w:rPr>
                          </w:pPr>
                          <w:r>
                            <w:rPr>
                              <w:sz w:val="12"/>
                              <w:szCs w:val="12"/>
                            </w:rPr>
                            <w:t>Remplissage des conteneurs.</w:t>
                          </w:r>
                        </w:p>
                      </w:txbxContent>
                    </v:textbox>
                  </v:shape>
                  <v:shape id="Text Box 1073742272" o:spid="_x0000_s1273" type="#_x0000_t202" style="position:absolute;left:42282;top:15744;width:7690;height:17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fReW0QAAAOgAAAAPAAAAZHJzL2Rvd25yZXYueG1sRI9Na8JA&#13;&#10;EIbvhf6HZQq91Y3bj0h0FUmRStGDHxdvY3ZMQrOzaXaraX+9Wyj0MjDz8j7DM5n1thFn6nztWMNw&#13;&#10;kIAgLpypudSw3y0eRiB8QDbYOCYN3+RhNr29mWBm3IU3dN6GUkQI+ww1VCG0mZS+qMiiH7iWOGYn&#13;&#10;11kMce1KaTq8RLhtpEqSF2mx5vihwpbyioqP7ZfV8J4v1rg5Kjv6afK31Wnefu4Pz1rf3/Wv4zjm&#13;&#10;YxCB+vDf+EMsTXRI0sf0SalUwa9YPICcXgEAAP//AwBQSwECLQAUAAYACAAAACEA2+H2y+4AAACF&#13;&#10;AQAAEwAAAAAAAAAAAAAAAAAAAAAAW0NvbnRlbnRfVHlwZXNdLnhtbFBLAQItABQABgAIAAAAIQBa&#13;&#10;9CxbvwAAABUBAAALAAAAAAAAAAAAAAAAAB8BAABfcmVscy8ucmVsc1BLAQItABQABgAIAAAAIQC2&#13;&#10;fReW0QAAAOgAAAAPAAAAAAAAAAAAAAAAAAcCAABkcnMvZG93bnJldi54bWxQSwUGAAAAAAMAAwC3&#13;&#10;AAAABQMAAAAA&#13;&#10;" filled="f" stroked="f" strokeweight=".5pt">
                    <v:textbox>
                      <w:txbxContent>
                        <w:p w14:paraId="5E2A0FF1" w14:textId="77777777" w:rsidR="00C468EA" w:rsidRPr="007545EC" w:rsidRDefault="00C468EA" w:rsidP="003A1F50">
                          <w:pPr>
                            <w:jc w:val="center"/>
                            <w:rPr>
                              <w:sz w:val="12"/>
                              <w:szCs w:val="12"/>
                            </w:rPr>
                          </w:pPr>
                          <w:r>
                            <w:rPr>
                              <w:sz w:val="12"/>
                              <w:szCs w:val="12"/>
                            </w:rPr>
                            <w:t>Représentation</w:t>
                          </w:r>
                        </w:p>
                      </w:txbxContent>
                    </v:textbox>
                  </v:shape>
                  <v:shape id="Text Box 1073742273" o:spid="_x0000_s1274" type="#_x0000_t202" style="position:absolute;left:41388;top:10794;width:9462;height:4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bjazQAAAOgAAAAPAAAAZHJzL2Rvd25yZXYueG1sRI9NS8Qw&#13;&#10;EIbvgv8hjODNTe2Krd3NLn6sInhyFc9DM5sEm0lJYrf+eyMIXgZmXt5neNbb2Q9iophcYAWXiwoE&#13;&#10;cR+0Y6Pg/e3xogWRMrLGITAp+KYE283pyRo7HY78StM+G1EgnDpUYHMeOylTb8ljWoSRuGSHED3m&#13;&#10;skYjdcRjgftB1lV1LT06Lh8sjnRvqf/cf3kFuztzY/oWo9212rlp/ji8mCelzs/mh1UZtysQmeb8&#13;&#10;3/hDPOviUDXL5qqumyX8ipUDyM0PAAAA//8DAFBLAQItABQABgAIAAAAIQDb4fbL7gAAAIUBAAAT&#13;&#10;AAAAAAAAAAAAAAAAAAAAAABbQ29udGVudF9UeXBlc10ueG1sUEsBAi0AFAAGAAgAAAAhAFr0LFu/&#13;&#10;AAAAFQEAAAsAAAAAAAAAAAAAAAAAHwEAAF9yZWxzLy5yZWxzUEsBAi0AFAAGAAgAAAAhAC0puNrN&#13;&#10;AAAA6AAAAA8AAAAAAAAAAAAAAAAABwIAAGRycy9kb3ducmV2LnhtbFBLBQYAAAAAAwADALcAAAAB&#13;&#10;AwAAAAA=&#13;&#10;" fillcolor="white [3201]" strokeweight=".5pt">
                    <v:textbox>
                      <w:txbxContent>
                        <w:p w14:paraId="6E0A0B9A" w14:textId="77777777" w:rsidR="00C468EA" w:rsidRPr="00923605" w:rsidRDefault="00C468EA" w:rsidP="003A1F50">
                          <w:pPr>
                            <w:jc w:val="center"/>
                            <w:rPr>
                              <w:sz w:val="12"/>
                              <w:szCs w:val="12"/>
                            </w:rPr>
                          </w:pPr>
                          <w:r>
                            <w:rPr>
                              <w:sz w:val="12"/>
                              <w:szCs w:val="12"/>
                            </w:rPr>
                            <w:t>Diffusion</w:t>
                          </w:r>
                        </w:p>
                      </w:txbxContent>
                    </v:textbox>
                  </v:shape>
                  <v:line id="Straight Connector 438" o:spid="_x0000_s1275" style="position:absolute;visibility:visible;mso-wrap-style:square" from="46140,8107" to="46140,107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DCTygAAAOEAAAAPAAAAZHJzL2Rvd25yZXYueG1sRI9Na8JA&#13;&#10;EIbvhf6HZQRvdWOVotFVQouk0Ev9QPA2ZMckmp0N2a2m/75zKHgZeBneZ+ZZrnvXqBt1ofZsYDxK&#13;&#10;QBEX3tZcGjjsNy8zUCEiW2w8k4FfCrBePT8tMbX+zlu67WKpBMIhRQNVjG2qdSgqchhGviWW3dl3&#13;&#10;DqPErtS2w7vAXaNfk+RNO6xZLlTY0ntFxXX34wxss8sxP3+F+T5kx+/TdMJ5oXNjhoP+YyEjW4CK&#13;&#10;1MdH4x/xaQ1MJ/KyGIkN6NUfAAAA//8DAFBLAQItABQABgAIAAAAIQDb4fbL7gAAAIUBAAATAAAA&#13;&#10;AAAAAAAAAAAAAAAAAABbQ29udGVudF9UeXBlc10ueG1sUEsBAi0AFAAGAAgAAAAhAFr0LFu/AAAA&#13;&#10;FQEAAAsAAAAAAAAAAAAAAAAAHwEAAF9yZWxzLy5yZWxzUEsBAi0AFAAGAAgAAAAhAGYIMJPKAAAA&#13;&#10;4QAAAA8AAAAAAAAAAAAAAAAABwIAAGRycy9kb3ducmV2LnhtbFBLBQYAAAAAAwADALcAAAD+AgAA&#13;&#10;AAA=&#13;&#10;" strokecolor="black [3213]" strokeweight=".5pt">
                    <v:stroke endarrow="block" joinstyle="miter"/>
                  </v:line>
                </v:group>
                <v:shape id="Text Box 1073742256" o:spid="_x0000_s1276" type="#_x0000_t202" style="position:absolute;top:18769;width:53073;height:48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GrA0AAAAOgAAAAPAAAAZHJzL2Rvd25yZXYueG1sRI9Na8Mw&#13;&#10;DIbvg/4Ho8EuZXWWbWlJ65at2aCH7dAPehaxloTGcrDdJv3386Cwi0B6eR/xLFaDacWFnG8sK3ia&#13;&#10;JCCIS6sbrhQc9p+PMxA+IGtsLZOCK3lYLUd3C8y17XlLl12oRISwz1FBHUKXS+nLmgz6ie2IY/Zj&#13;&#10;ncEQV1dJ7bCPcNPKNEkyabDh+KHGjtY1lafd2SjICnfut7weF4ePL/zuqvT4fj0q9XA/FPM43uYg&#13;&#10;Ag3hv3FDbHR0SKbP05c0fc3gTyweQC5/AQAA//8DAFBLAQItABQABgAIAAAAIQDb4fbL7gAAAIUB&#13;&#10;AAATAAAAAAAAAAAAAAAAAAAAAABbQ29udGVudF9UeXBlc10ueG1sUEsBAi0AFAAGAAgAAAAhAFr0&#13;&#10;LFu/AAAAFQEAAAsAAAAAAAAAAAAAAAAAHwEAAF9yZWxzLy5yZWxzUEsBAi0AFAAGAAgAAAAhAEKg&#13;&#10;asDQAAAA6AAAAA8AAAAAAAAAAAAAAAAABwIAAGRycy9kb3ducmV2LnhtbFBLBQYAAAAAAwADALcA&#13;&#10;AAAEAwAAAAA=&#13;&#10;" stroked="f">
                  <v:textbox inset="0,0,0,0">
                    <w:txbxContent>
                      <w:p w14:paraId="53561685" w14:textId="2A4A797A" w:rsidR="00C468EA" w:rsidRPr="00775DBC" w:rsidRDefault="00C468EA" w:rsidP="003A1F50">
                        <w:pPr>
                          <w:pStyle w:val="Caption1"/>
                        </w:pPr>
                        <w:r w:rsidRPr="00775DBC">
                          <w:t xml:space="preserve">Figure </w:t>
                        </w:r>
                        <w:fldSimple w:instr=" SEQ Figure \* ARABIC ">
                          <w:r>
                            <w:rPr>
                              <w:noProof/>
                            </w:rPr>
                            <w:t>76</w:t>
                          </w:r>
                        </w:fldSimple>
                        <w:r w:rsidRPr="00775DBC">
                          <w:t xml:space="preserve"> : La synthèse </w:t>
                        </w:r>
                        <w:proofErr w:type="spellStart"/>
                        <w:r w:rsidRPr="00775DBC">
                          <w:t>concat</w:t>
                        </w:r>
                        <w:r>
                          <w:t>é</w:t>
                        </w:r>
                        <w:r w:rsidRPr="00775DBC">
                          <w:t>native</w:t>
                        </w:r>
                        <w:proofErr w:type="spellEnd"/>
                        <w:r w:rsidRPr="00775DBC">
                          <w:t xml:space="preserve"> et le processus de production.</w:t>
                        </w:r>
                      </w:p>
                      <w:p w14:paraId="28AAE0C2" w14:textId="77777777" w:rsidR="00C468EA" w:rsidRPr="00206621" w:rsidRDefault="00C468EA" w:rsidP="003A1F50">
                        <w:pPr>
                          <w:pStyle w:val="Caption"/>
                          <w:rPr>
                            <w:noProof/>
                          </w:rPr>
                        </w:pPr>
                      </w:p>
                    </w:txbxContent>
                  </v:textbox>
                </v:shape>
                <w10:wrap type="through"/>
              </v:group>
            </w:pict>
          </mc:Fallback>
        </mc:AlternateContent>
      </w:r>
    </w:p>
    <w:p w14:paraId="7A160DD5" w14:textId="77777777" w:rsidR="004B60A4" w:rsidRPr="009D351F" w:rsidRDefault="005664B4" w:rsidP="009873D6">
      <w:pPr>
        <w:pStyle w:val="Heading3"/>
        <w:numPr>
          <w:ilvl w:val="2"/>
          <w:numId w:val="16"/>
        </w:numPr>
      </w:pPr>
      <w:bookmarkStart w:id="855" w:name="_Toc121091857"/>
      <w:r>
        <w:t>La voix virtuelle</w:t>
      </w:r>
      <w:bookmarkEnd w:id="855"/>
    </w:p>
    <w:p w14:paraId="3B1D9D64" w14:textId="0C34EF3C" w:rsidR="00330F9B" w:rsidRDefault="00864521" w:rsidP="00864521">
      <w:pPr>
        <w:pStyle w:val="Default"/>
      </w:pPr>
      <w:r w:rsidRPr="00330F9B">
        <w:t xml:space="preserve">La voix virtuelle </w:t>
      </w:r>
      <w:r>
        <w:t>demeure au</w:t>
      </w:r>
      <w:r w:rsidRPr="00330F9B">
        <w:t xml:space="preserve"> cœur de la partie électronique du projet. Elle est générée par la technologie de la synthèse concat</w:t>
      </w:r>
      <w:r>
        <w:t>é</w:t>
      </w:r>
      <w:r w:rsidRPr="00330F9B">
        <w:t xml:space="preserve">native par corpus. </w:t>
      </w:r>
      <w:r>
        <w:t>Le principe est le même. Le</w:t>
      </w:r>
      <w:r w:rsidRPr="00330F9B">
        <w:t xml:space="preserve"> module analyse un ensemble de fichiers son et les stocke dans les conteneurs (buffers). </w:t>
      </w:r>
      <w:r>
        <w:t>Dans notre cas, les</w:t>
      </w:r>
      <w:r w:rsidRPr="00330F9B">
        <w:t xml:space="preserve"> sons sont segmentés selon leur enveloppe temporelle d’énergie et contenu spectral. Les segments </w:t>
      </w:r>
      <w:r>
        <w:t>sont</w:t>
      </w:r>
      <w:r w:rsidRPr="00330F9B">
        <w:t xml:space="preserve"> récoltés dans une nouvelle constellation</w:t>
      </w:r>
      <w:r>
        <w:t xml:space="preserve"> que l’on définit dans la partition de l’électronique</w:t>
      </w:r>
      <w:r w:rsidR="0013554E">
        <w:rPr>
          <w:rStyle w:val="FootnoteReference"/>
        </w:rPr>
        <w:footnoteReference w:id="179"/>
      </w:r>
      <w:r w:rsidR="004661F2" w:rsidRPr="00330F9B">
        <w:t>.</w:t>
      </w:r>
    </w:p>
    <w:p w14:paraId="7A2BC64A" w14:textId="77777777" w:rsidR="00330F9B" w:rsidRDefault="00C17A26" w:rsidP="00330F9B">
      <w:pPr>
        <w:pStyle w:val="Default"/>
        <w:keepNext/>
        <w:jc w:val="center"/>
      </w:pPr>
      <w:r>
        <w:rPr>
          <w:noProof/>
        </w:rPr>
        <w:lastRenderedPageBreak/>
        <mc:AlternateContent>
          <mc:Choice Requires="wps">
            <w:drawing>
              <wp:anchor distT="0" distB="0" distL="114300" distR="114300" simplePos="0" relativeHeight="251638272" behindDoc="0" locked="0" layoutInCell="1" allowOverlap="1" wp14:anchorId="551C831C" wp14:editId="3797F2BC">
                <wp:simplePos x="0" y="0"/>
                <wp:positionH relativeFrom="column">
                  <wp:posOffset>3822065</wp:posOffset>
                </wp:positionH>
                <wp:positionV relativeFrom="paragraph">
                  <wp:posOffset>1298529</wp:posOffset>
                </wp:positionV>
                <wp:extent cx="0" cy="108585"/>
                <wp:effectExtent l="0" t="0" r="0" b="0"/>
                <wp:wrapNone/>
                <wp:docPr id="1073742270" name="Straight Connector 1073742270"/>
                <wp:cNvGraphicFramePr/>
                <a:graphic xmlns:a="http://schemas.openxmlformats.org/drawingml/2006/main">
                  <a:graphicData uri="http://schemas.microsoft.com/office/word/2010/wordprocessingShape">
                    <wps:wsp>
                      <wps:cNvCnPr/>
                      <wps:spPr>
                        <a:xfrm>
                          <a:off x="0" y="0"/>
                          <a:ext cx="0" cy="108585"/>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B0BBBB" id="Straight Connector 1073742270"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95pt,102.25pt" to="300.95pt,11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m1sp5QEAADAEAAAOAAAAZHJzL2Uyb0RvYy54bWysU9tu2zAMfR+wfxD8vtjO1iUw4vQhXfcy&#13;&#10;bMG6fYAqU7EA3SBxifP3o2TH6S5A0WEvtCnxkDyH1OZ2MJodIUTlbFvUi6pgYIXrlD20xfdv92/W&#13;&#10;BYvIbce1s9AWZ4jF7fb1q83JN7B0vdMdBEZJbGxOvi16RN+UZRQ9GB4XzoOlS+mC4UhuOJRd4CfK&#13;&#10;bnS5rKr35cmFzgcnIEY6vRsvi23OLyUI/CJlBGS6Lag3zDZk+5hsud3w5hC475WY2uD/0IXhylLR&#13;&#10;OdUdR85+BPVHKqNEcNFJXAhnSielEpA5EJu6+o3NQ889ZC4kTvSzTPH/pRWfj/vAVEezq1ZvV++W&#13;&#10;yxXJZLmhWT1g4OrQI9s5a0lJF9iTIFLu5GNDCXZ2HyYv+n1IMgwymPQlgmzIap9ntWFAJsZDQad1&#13;&#10;tb5Z36RBlFecDxE/gjMs/bSFVjbpwBt+/BRxDL2EpGNtk41Oq+5eaZ2dtEGw04EdOc0eh3oq8UsU&#13;&#10;cqU/2I7h2RNhDIrbg4YpMmUtE8eRVf7Ds4ax4leQpBvxqHNneWOv9bgQYPFSU1uKTjBJ3c3A6nng&#13;&#10;FJ+gkLf5JeAZkSs7izPYKOvC36pfZZJj/EWBkXeS4NF15zzvLA2tZR7c9ITS3j/1M/z60Lc/AQAA&#13;&#10;//8DAFBLAwQUAAYACAAAACEAXb4KC+QAAAAQAQAADwAAAGRycy9kb3ducmV2LnhtbExPTU+EMBC9&#13;&#10;m/gfmjHxQtwWFKIsZWM0xpNm3fXj2qUVUDoltAu4v94xHvQyybx58z6K1Ww7NprBtw4lxAsBzGDl&#13;&#10;dIu1hOft3dklMB8UatU5NBK+jIdVeXxUqFy7CZ/MuAk1IxH0uZLQhNDnnPuqMVb5hesN0u3dDVYF&#13;&#10;Woea60FNJG47ngiRcataJIdG9eamMdXnZm8lpOspOn8Y1/P99vUQPWJ6iF7ePqQ8PZlvlzSul8CC&#13;&#10;mcPfB/x0oPxQUrCd26P2rJOQifiKqBIScZECI8YvsiMkiTPgZcH/Fym/AQAA//8DAFBLAQItABQA&#13;&#10;BgAIAAAAIQC2gziS/gAAAOEBAAATAAAAAAAAAAAAAAAAAAAAAABbQ29udGVudF9UeXBlc10ueG1s&#13;&#10;UEsBAi0AFAAGAAgAAAAhADj9If/WAAAAlAEAAAsAAAAAAAAAAAAAAAAALwEAAF9yZWxzLy5yZWxz&#13;&#10;UEsBAi0AFAAGAAgAAAAhAPWbWynlAQAAMAQAAA4AAAAAAAAAAAAAAAAALgIAAGRycy9lMm9Eb2Mu&#13;&#10;eG1sUEsBAi0AFAAGAAgAAAAhAF2+CgvkAAAAEAEAAA8AAAAAAAAAAAAAAAAAPwQAAGRycy9kb3du&#13;&#10;cmV2LnhtbFBLBQYAAAAABAAEAPMAAABQBQAAAAA=&#13;&#10;" strokecolor="black [3213]" strokeweight=".5pt">
                <v:stroke endarrow="block" joinstyle="miter"/>
              </v:line>
            </w:pict>
          </mc:Fallback>
        </mc:AlternateContent>
      </w:r>
      <w:r w:rsidR="00330F9B">
        <w:rPr>
          <w:noProof/>
        </w:rPr>
        <mc:AlternateContent>
          <mc:Choice Requires="wpg">
            <w:drawing>
              <wp:inline distT="0" distB="0" distL="0" distR="0" wp14:anchorId="1656EDCC" wp14:editId="5B47DD54">
                <wp:extent cx="3776400" cy="1869897"/>
                <wp:effectExtent l="0" t="0" r="8255" b="0"/>
                <wp:docPr id="1073742221" name="Group 1073742221"/>
                <wp:cNvGraphicFramePr/>
                <a:graphic xmlns:a="http://schemas.openxmlformats.org/drawingml/2006/main">
                  <a:graphicData uri="http://schemas.microsoft.com/office/word/2010/wordprocessingGroup">
                    <wpg:wgp>
                      <wpg:cNvGrpSpPr/>
                      <wpg:grpSpPr>
                        <a:xfrm>
                          <a:off x="0" y="0"/>
                          <a:ext cx="3776400" cy="1869897"/>
                          <a:chOff x="0" y="-48130"/>
                          <a:chExt cx="3774683" cy="1869897"/>
                        </a:xfrm>
                      </wpg:grpSpPr>
                      <wps:wsp>
                        <wps:cNvPr id="1073742285" name="Rectangle 1073742285"/>
                        <wps:cNvSpPr/>
                        <wps:spPr>
                          <a:xfrm>
                            <a:off x="1993804" y="433136"/>
                            <a:ext cx="1326601" cy="116190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135"/>
                        <wps:cNvSpPr txBox="1"/>
                        <wps:spPr>
                          <a:xfrm>
                            <a:off x="2186277" y="-48130"/>
                            <a:ext cx="946150" cy="300168"/>
                          </a:xfrm>
                          <a:prstGeom prst="rect">
                            <a:avLst/>
                          </a:prstGeom>
                          <a:solidFill>
                            <a:schemeClr val="lt1"/>
                          </a:solidFill>
                          <a:ln w="6350">
                            <a:solidFill>
                              <a:prstClr val="black"/>
                            </a:solidFill>
                          </a:ln>
                        </wps:spPr>
                        <wps:txbx>
                          <w:txbxContent>
                            <w:p w14:paraId="63B28177" w14:textId="77777777" w:rsidR="00C468EA" w:rsidRDefault="00C468EA" w:rsidP="00330F9B">
                              <w:pPr>
                                <w:jc w:val="center"/>
                                <w:rPr>
                                  <w:sz w:val="12"/>
                                  <w:szCs w:val="12"/>
                                </w:rPr>
                              </w:pPr>
                              <w:r>
                                <w:rPr>
                                  <w:sz w:val="12"/>
                                  <w:szCs w:val="12"/>
                                </w:rPr>
                                <w:t>Des fichiers son</w:t>
                              </w:r>
                            </w:p>
                            <w:p w14:paraId="521D925D" w14:textId="77777777" w:rsidR="00C468EA" w:rsidRPr="00923605" w:rsidRDefault="00C468EA" w:rsidP="00330F9B">
                              <w:pPr>
                                <w:jc w:val="center"/>
                                <w:rPr>
                                  <w:sz w:val="12"/>
                                  <w:szCs w:val="12"/>
                                </w:rPr>
                              </w:pPr>
                              <w:r>
                                <w:rPr>
                                  <w:sz w:val="12"/>
                                  <w:szCs w:val="12"/>
                                </w:rPr>
                                <w:t>(samples)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Text Box 141"/>
                        <wps:cNvSpPr txBox="1"/>
                        <wps:spPr>
                          <a:xfrm>
                            <a:off x="2188935" y="561516"/>
                            <a:ext cx="946150" cy="260985"/>
                          </a:xfrm>
                          <a:prstGeom prst="rect">
                            <a:avLst/>
                          </a:prstGeom>
                          <a:solidFill>
                            <a:schemeClr val="lt1"/>
                          </a:solidFill>
                          <a:ln w="6350">
                            <a:solidFill>
                              <a:prstClr val="black"/>
                            </a:solidFill>
                          </a:ln>
                        </wps:spPr>
                        <wps:txbx>
                          <w:txbxContent>
                            <w:p w14:paraId="29F98FD3" w14:textId="77777777" w:rsidR="00C468EA" w:rsidRPr="00923605" w:rsidRDefault="00C468EA" w:rsidP="00330F9B">
                              <w:pPr>
                                <w:jc w:val="center"/>
                                <w:rPr>
                                  <w:sz w:val="12"/>
                                  <w:szCs w:val="12"/>
                                </w:rPr>
                              </w:pPr>
                              <w:r>
                                <w:rPr>
                                  <w:sz w:val="12"/>
                                  <w:szCs w:val="12"/>
                                </w:rPr>
                                <w:t>Analyse par des descripteurs audio MuBu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Text Box 139"/>
                        <wps:cNvSpPr txBox="1"/>
                        <wps:spPr>
                          <a:xfrm>
                            <a:off x="2186309" y="1354957"/>
                            <a:ext cx="946150" cy="184150"/>
                          </a:xfrm>
                          <a:prstGeom prst="rect">
                            <a:avLst/>
                          </a:prstGeom>
                          <a:solidFill>
                            <a:schemeClr val="lt1"/>
                          </a:solidFill>
                          <a:ln w="6350">
                            <a:solidFill>
                              <a:prstClr val="black"/>
                            </a:solidFill>
                          </a:ln>
                        </wps:spPr>
                        <wps:txbx>
                          <w:txbxContent>
                            <w:p w14:paraId="75D59263" w14:textId="77777777" w:rsidR="00C468EA" w:rsidRPr="00923605" w:rsidRDefault="00C468EA" w:rsidP="00330F9B">
                              <w:pPr>
                                <w:jc w:val="center"/>
                                <w:rPr>
                                  <w:sz w:val="12"/>
                                  <w:szCs w:val="12"/>
                                </w:rPr>
                              </w:pPr>
                              <w:r>
                                <w:rPr>
                                  <w:sz w:val="12"/>
                                  <w:szCs w:val="12"/>
                                </w:rPr>
                                <w:t>Conteneur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Straight Connector 177"/>
                        <wps:cNvCnPr/>
                        <wps:spPr>
                          <a:xfrm>
                            <a:off x="2653783" y="254336"/>
                            <a:ext cx="0" cy="30719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 name="Text Box 137"/>
                        <wps:cNvSpPr txBox="1"/>
                        <wps:spPr>
                          <a:xfrm>
                            <a:off x="873148" y="1313706"/>
                            <a:ext cx="946150" cy="281305"/>
                          </a:xfrm>
                          <a:prstGeom prst="rect">
                            <a:avLst/>
                          </a:prstGeom>
                          <a:solidFill>
                            <a:schemeClr val="lt1"/>
                          </a:solidFill>
                          <a:ln w="6350">
                            <a:solidFill>
                              <a:prstClr val="black"/>
                            </a:solidFill>
                          </a:ln>
                        </wps:spPr>
                        <wps:txbx>
                          <w:txbxContent>
                            <w:p w14:paraId="32AD6321" w14:textId="77777777" w:rsidR="00C468EA" w:rsidRPr="00923605" w:rsidRDefault="00C468EA" w:rsidP="00330F9B">
                              <w:pPr>
                                <w:jc w:val="center"/>
                                <w:rPr>
                                  <w:sz w:val="12"/>
                                  <w:szCs w:val="12"/>
                                </w:rPr>
                              </w:pPr>
                              <w:r>
                                <w:rPr>
                                  <w:sz w:val="12"/>
                                  <w:szCs w:val="12"/>
                                </w:rPr>
                                <w:t>Contrôle par la captation de gestes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Straight Connector 179"/>
                        <wps:cNvCnPr/>
                        <wps:spPr>
                          <a:xfrm>
                            <a:off x="1821924" y="1451209"/>
                            <a:ext cx="358140" cy="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2" name="Straight Connector 182"/>
                        <wps:cNvCnPr/>
                        <wps:spPr>
                          <a:xfrm>
                            <a:off x="2653744" y="822368"/>
                            <a:ext cx="0" cy="108612"/>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89" name="Group 189"/>
                        <wpg:cNvGrpSpPr/>
                        <wpg:grpSpPr>
                          <a:xfrm>
                            <a:off x="3602598" y="1313706"/>
                            <a:ext cx="172085" cy="281305"/>
                            <a:chOff x="0" y="241657"/>
                            <a:chExt cx="172694" cy="281865"/>
                          </a:xfrm>
                        </wpg:grpSpPr>
                        <wps:wsp>
                          <wps:cNvPr id="187" name="Rectangle 187"/>
                          <wps:cNvSpPr/>
                          <wps:spPr>
                            <a:xfrm>
                              <a:off x="0" y="268325"/>
                              <a:ext cx="63500" cy="232124"/>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Trapezoid 188"/>
                          <wps:cNvSpPr/>
                          <wps:spPr>
                            <a:xfrm rot="5400000" flipV="1">
                              <a:off x="-20626" y="330202"/>
                              <a:ext cx="281865" cy="104775"/>
                            </a:xfrm>
                            <a:prstGeom prst="trapezoi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0" name="Straight Connector 190"/>
                        <wps:cNvCnPr/>
                        <wps:spPr>
                          <a:xfrm>
                            <a:off x="3135085" y="1451209"/>
                            <a:ext cx="467360" cy="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 name="Picture 460"/>
                          <pic:cNvPicPr>
                            <a:picLocks noChangeAspect="1"/>
                          </pic:cNvPicPr>
                        </pic:nvPicPr>
                        <pic:blipFill rotWithShape="1">
                          <a:blip r:embed="rId102" cstate="print">
                            <a:extLst>
                              <a:ext uri="{28A0092B-C50C-407E-A947-70E740481C1C}">
                                <a14:useLocalDpi xmlns:a14="http://schemas.microsoft.com/office/drawing/2010/main" val="0"/>
                              </a:ext>
                            </a:extLst>
                          </a:blip>
                          <a:srcRect b="34014"/>
                          <a:stretch/>
                        </pic:blipFill>
                        <pic:spPr bwMode="auto">
                          <a:xfrm>
                            <a:off x="0" y="996902"/>
                            <a:ext cx="863600" cy="824865"/>
                          </a:xfrm>
                          <a:prstGeom prst="rect">
                            <a:avLst/>
                          </a:prstGeom>
                          <a:ln>
                            <a:noFill/>
                          </a:ln>
                          <a:extLst>
                            <a:ext uri="{53640926-AAD7-44D8-BBD7-CCE9431645EC}">
                              <a14:shadowObscured xmlns:a14="http://schemas.microsoft.com/office/drawing/2010/main"/>
                            </a:ext>
                          </a:extLst>
                        </pic:spPr>
                      </pic:pic>
                      <wps:wsp>
                        <wps:cNvPr id="1073742284" name="Text Box 1073742284"/>
                        <wps:cNvSpPr txBox="1"/>
                        <wps:spPr>
                          <a:xfrm rot="5400000">
                            <a:off x="1885887" y="911024"/>
                            <a:ext cx="378032" cy="171356"/>
                          </a:xfrm>
                          <a:prstGeom prst="rect">
                            <a:avLst/>
                          </a:prstGeom>
                          <a:noFill/>
                          <a:ln w="6350">
                            <a:noFill/>
                          </a:ln>
                        </wps:spPr>
                        <wps:txbx>
                          <w:txbxContent>
                            <w:p w14:paraId="3C19468B" w14:textId="77777777" w:rsidR="00C468EA" w:rsidRPr="007545EC" w:rsidRDefault="00C468EA" w:rsidP="00330F9B">
                              <w:pPr>
                                <w:jc w:val="center"/>
                                <w:rPr>
                                  <w:sz w:val="12"/>
                                  <w:szCs w:val="12"/>
                                </w:rPr>
                              </w:pPr>
                              <w:r>
                                <w:rPr>
                                  <w:sz w:val="12"/>
                                  <w:szCs w:val="12"/>
                                </w:rPr>
                                <w:t>MuBu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8" name="Text Box 418"/>
                        <wps:cNvSpPr txBox="1"/>
                        <wps:spPr>
                          <a:xfrm>
                            <a:off x="2120263" y="931068"/>
                            <a:ext cx="1059902" cy="318013"/>
                          </a:xfrm>
                          <a:prstGeom prst="rect">
                            <a:avLst/>
                          </a:prstGeom>
                          <a:solidFill>
                            <a:schemeClr val="lt1"/>
                          </a:solidFill>
                          <a:ln w="6350">
                            <a:solidFill>
                              <a:prstClr val="black"/>
                            </a:solidFill>
                          </a:ln>
                        </wps:spPr>
                        <wps:txbx>
                          <w:txbxContent>
                            <w:p w14:paraId="0981B77A" w14:textId="77777777" w:rsidR="00C468EA" w:rsidRPr="00923605" w:rsidRDefault="00C468EA" w:rsidP="00330F9B">
                              <w:pPr>
                                <w:jc w:val="center"/>
                                <w:rPr>
                                  <w:sz w:val="12"/>
                                  <w:szCs w:val="12"/>
                                </w:rPr>
                              </w:pPr>
                              <w:r>
                                <w:rPr>
                                  <w:sz w:val="12"/>
                                  <w:szCs w:val="12"/>
                                </w:rPr>
                                <w:t>Segmentation, annotation et labelisation des samples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656EDCC" id="Group 1073742221" o:spid="_x0000_s1277" style="width:297.35pt;height:147.25pt;mso-position-horizontal-relative:char;mso-position-vertical-relative:line" coordorigin=",-481" coordsize="37746,1869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3BJjBWCAAAMjEAAA4AAABkcnMvZTJvRG9jLnhtbOxbW4/aSBZ+X2n/&#13;&#10;g8U7weW7UciI0J1opMwkmmQ3z4UxYMW4vHbR0Bntf9/vVJVtoGn6MqueGUKkENe96tQ5X51bXv+0&#13;&#10;XeXWTVrVmShGPfbK7llpkYhZVixGvX99edePelYteTHjuSjSUe82rXs/vfnnP15vymHqiKXIZ2ll&#13;&#10;YZKiHm7KUW8pZTkcDOpkma54/UqUaYHGuahWXKJYLQazim8w+yofOLYdDDaimpWVSNK6Ru2Vbuy9&#13;&#10;UfPP52kiP87ndSqtfNTD3qT6rdTvlH4Hb17z4aLi5TJLzDb4M3ax4lmBRduprrjk1rrK7ky1ypJK&#13;&#10;1GIuXyViNRDzeZak6gw4DbMPTvO+EutSnWUx3CzKlkwg7QGdnj1t8uvNp8rKZrg7O3RDz3Ec1rMK&#13;&#10;vsJdqeWtnXoQa1Muhhjzvio/l58qU7HQJTr/dl6t6F+czNoqMt+2ZE630kpQ6YZh4Nm4jQRtLAri&#13;&#10;KA71RSRL3FY3ru9FzDV3lCyvu+FeELl3hg+a1Qe0yXZPmxKcVXfEq/8Y8T4veZmqO6mJEAfEi/yG&#13;&#10;eL+B9XixyNOWgGhT9FLjWurVwxqEPEI6FsduZHs9C0TyXJe5gaZRQ0XmOkFg47IUFVnAYlv1aMnA&#13;&#10;h2VVy/epWFn0MepV2JJiUn7zoZbYC7o2XWgDhXiX5Tnq+TAv6LcWeTajOlUgkUwneWXdcAiT3DLa&#13;&#10;D6bY6YUSjcQFNMdSX/I2T/Wsv6VzMBt4wFEbUWLezcmTJC0k001LPkv1Ur6NP81izS7U0nmBCWnm&#13;&#10;OTbZzm0maHrqSZq59Z5NfxqaKpRoB9unNqYHtyPUyqKQ7eBVVojq2AQ5TmVW1v0bImnSEJWmYnYL&#13;&#10;bqqExqi6TN5luLYPvJafeAVQgsAAaOVH/MxzsRn1hPnqWUtRfT9WT/3B7mjtWRuA3KhX/2fNq7Rn&#13;&#10;5T8XEISYeR6hoip4fuigUO22THdbivVqInD14DnsTn1Sf5k3n/NKrL4Cj8e0Kpp4kWDtUS+RVVOY&#13;&#10;SA2+QPQkHY9VNyBhyeWH4nOZ0OREVWLLL9uvvCoN70qw/a+iET4+PGBh3ZdGFmK8lmKeKf7u6Gro&#13;&#10;DSAgDHsJRHBbKPhCIvtWbC2GOnABrQ/oIAiw5BYNdGpTfw8YOIBJJwwVGOyiYgMGsRcwHxQnLHBt&#13;&#10;mwWRYbcGjxs5fyQU7Mg0BHxfkjpe3uuVFxZ4MnCxDbqHvTZavUWOac6Tb2Z7O72OY4fcTrf6eWIK&#13;&#10;3bobPUtJkT+enHitvtHJCeqeLSdRTJIHOfAhEpppAPJGd9iVEyewY/0mg/XOSE6ULnWRk7N7T+JG&#13;&#10;tezkxI2fLyeBa2NG0sBd34t9o4EfExQWefS4aP3ljARFvZEXQTk3QSE1SRuwn2XFs8VSWhNRFDB+&#13;&#10;RGUxtHZPy6QwNmxjrnQPgTFgncB3QzI2ISiODzvswAprda4Q9tdpEcmzggzHO7orWWhU/Uybiw8l&#13;&#10;z/LrYmbJ2xJWu6wyZXeazTzSHnuEzXTc2HqEvfTSxlZnms5PG1uEaCT/L2kVtMy5g+K7LPkUqyAK&#13;&#10;XebBwaZAnLmhdgDco+2QK0WZH+el7bQv4Bnbzz+gVRC22s5REG9vHXb0wyDOIofFjnalMc9nDjQf&#13;&#10;yH4nKK4fMXKEkPl8QfHGxffnusz+yigeOadUDLQ+WcXwNHdGjuNq303HnIYvmR0FTM18P4BfVAyQ&#13;&#10;7SX8uc9lThOXaOMoTfggauHOBF1QoXjoSdEWN7AdPz6hEDB4eClEQTjntAoBHx7EXRyPBY1B2MVd&#13;&#10;MDiIwaZmcBTsaxN/RtQlarWpnXALKjvxI3XKlO5xrUK8iBqIKDnqQJ3gkS/TCJ/jOgwPCGa6X/ie&#13;&#10;FF6531d64G3tOO1BX2l9ibN0vukHVP+z9B7/kHGWCHinzf0viHCl30U2sxgqH8QAzQI+ItEUXrTm&#13;&#10;eVb+u4k/Geu/79iBEyiAcF3bsdXz2wEEIJRQUCEis70w3EfELrraBLGaDZ5yA+xFYS8woYNJ+xGo&#13;&#10;fcW0ffBJozdir4PMl3Ds3yEc2ykOLxWahafuhIdQ+/HIL/Qo4xKZGb5SqsgLc8y49IIQitnFuDwl&#13;&#10;w38PF2GZJUP8NXlY+LqTSvRwvhpGyTVlYOict9Wj5ljx6tu67OtEiWya5Zm8VelvQEfaVHHzKUso&#13;&#10;i4gKO1lJDZujlRa1PPAh3sWmlx6DZypLPojkW20VYrKE8zgd1yXc5SYtYbDfXRX3Fpzi5XyHBBx6&#13;&#10;UL9mcqmyNJqXlBrNWZH5cZC2doRceHmREnclkvUKuUA6x69Kcy6RYFgvs7JGxskwXU3TGRKafp5R&#13;&#10;/hPyCyUc32WVFTq/CUEsJDg1Dh6Vhve7E41tO3be9ie+Pel7dnjdH8de2A/t69CzkWg2YZP/0mPD&#13;&#10;vOG6TkEPnl+Vmdk6au9s/mjOnclO1Nl8KitQpx81XiVsTdkQzRZhThCFaK91lZAVYyEv0fVspqwN&#13;&#10;1MoqlcmSLA+6h4bW+hLJpLGmm1/EDOfnyHtRr2UTojNKDKAH0BTHQXyov0QBgMkgU+R4hxbdHf3l&#13;&#10;IQtHRzBaBQZn0zXNYbXmpO/Dd5EDGDtBfzy+CvuedxX1377F12RyHXsuCzz/ur2PGrlgYvNxWidg&#13;&#10;4tkfvxJtxt25CqKvNhIVqVF8qQfJpF5GsK6NKovN6ZShrmlfoT2ZObSv2hJzGV6AYuxHZDUTRzBm&#13;&#10;a5u202gR67JdOLfIxmchXrb/Z0rhnjJ7yCUHOYNd3g9y0szJLx7+M8qP81hntzXMTnVP4PIdvoZ3&#13;&#10;xnYCHaaNXWYf+lCZ7ccEf4qxXRbZzKWVnu/M2XHG/FUS5JC4fRGUF00kVZYLEvMVI5n/RECZ/7tl&#13;&#10;fO/+V4c3/wMAAP//AwBQSwMEFAAGAAgAAAAhAI4iCUK6AAAAIQEAABkAAABkcnMvX3JlbHMvZTJv&#13;&#10;RG9jLnhtbC5yZWxzhI/LCsIwEEX3gv8QZm/TuhCRpt2I0K3UDxiSaRtsHiRR7N8bcGNBcDn3cs9h&#13;&#10;6vZlZvakELWzAqqiBEZWOqXtKODWX3ZHYDGhVTg7SwIWitA22019pRlTHsVJ+8gyxUYBU0r+xHmU&#13;&#10;ExmMhfNkczO4YDDlM4zco7zjSHxflgcevhnQrJisUwJCpypg/eKz+T/bDYOWdHbyYcimHwquTXZn&#13;&#10;IIaRkgBDSuMnrAoyA/Cm5qvHmjcAAAD//wMAUEsDBBQABgAIAAAAIQCmMFcx4QAAAAoBAAAPAAAA&#13;&#10;ZHJzL2Rvd25yZXYueG1sTI9PS8NAEMXvgt9hGcGb3aQ2atNsSql/TkWwFcTbNDtNQrOzIbtN0m/v&#13;&#10;1oteHgyP9+b9suVoGtFT52rLCuJJBIK4sLrmUsHn7vXuCYTzyBoby6TgTA6W+fVVhqm2A39Qv/Wl&#13;&#10;CCXsUlRQed+mUrqiIoNuYlvi4B1sZ9CHsyul7nAI5aaR0yh6kAZrDh8qbGldUXHcnoyCtwGH1X38&#13;&#10;0m+Oh/X5e5e8f21iUur2ZnxeBFktQHga/V8CLgxhP+Rh2N6eWDvRKAg0/leDl8xnjyD2CqbzWQIy&#13;&#10;z+R/hPwHAAD//wMAUEsDBBQABgAIAAAAIQCeKVv9500CAMTLAgAUAAAAZHJzL21lZGlhL2ltYWdl&#13;&#10;MS5lbWake8nO48qSXt3bvbrAfYcfddGGDXYdTqJIlutUNyWKg0hKHMRBavSCsyiO4iRSC8Pe+F28&#13;&#10;bG+9sBfe2YAXfoP21oC99c4p6p+r6txqtFC/SsrM+DIjMiIyMhj63YcPHzLw9/T6f7//8EH+y6dv&#13;&#10;Hz78G+nDh4cc/K0U7sOH3334r//t9x9WoBsMe/P634DmH/7iw4e//d2HD//3TQ/48o9/+eHf/oe/&#13;&#10;+AAAPvyXf/j9h/8I/nhWXAKSv30aeptXAQ2A/MMDx6q3//89GPfX4P+/UlnuE/oL8ce/+sf/9T/+&#13;&#10;5x//gD4gD6V3+uOXL7AStm7gtu4DBtp0eLtU67IK6zYJG9DLgr/t5u+IW9/fw9s6COuH+TRQX/B1&#13;&#10;2VXN3/3916+Aim8eB4FvqhuHzQM+DduNVQgvAX5Wxl+//jEsgtu8t7ke55fDIm6PDyg5IwnY6Lz2&#13;&#10;RuAoMjxRPq3u69emrUM3/+MfvvzNULl+GrYPXhgnxa8f/89/+s8fH5Lg1482oSBKtQyPiXCtQ+O6&#13;&#10;2fnX1KeDj3/z9Q9fhs9DXuWA14chz4rm8/DrRxcsJfwMPt+a4Y8P05A2/fUjc+t4cBT1YVnW4QPx&#13;&#10;y/yTj87wB5L+BZ2jGIr89QOGoCSMUDCKfkKRzxj1GZ8/PL4+fv0D+PSlDqLPOss9Tge+/frx2LbV&#13;&#10;Zxi+XC6/XPBfyjqGUZqmYQSDMewTGPGpGYvWHT4VzZ/uIE84bNj4dVK1SVk83HBdr+zaXz9+vE30&#13;&#10;/Lrz1SbRy0xF88vE5C9+mcO3Hhj9BYG/RwaE87y+N1SDW/0WES/m8W8TxnCSx9+dMxySHyz11vPD&#13;&#10;WQP/ecKqq7NJjoEPh1mYh0XbADr0u9MBFhXlmfS7TOb5dymbdtUDcT9u33cpm0lb9bApu9oPVz1Y&#13;&#10;yZ++J+emVaLmZ6AUt0iisGnFNsx/gKSHPxDf0569XRQY/l0gIJed+mc2sYWr7+9h07JJ/jP8gGFh&#13;&#10;0QAFBrr9HbUFi+B/G+b781ev7OrNxoAOoAk4/GxIwE6+3Ezgs5gD92QnQXv8ilMz5MtkGK9bX5b3&#13;&#10;iuDupr5i6PwNxWPzexL1WLYlcCt14otFG9ZVDVzMzXy/Yo/z/XjEeyzDzassbNSwVpMhzL7ijwjv&#13;&#10;29/TOTdtzLppVhJDwAtGb++P5K+735Puf5v0dfd70hdKs0jaZ3bfNb+nWpY5EFFz04+v88cFvm57&#13;&#10;P36trvhJsP7RLeKQK+vcbcF2Pkn3+/0/hfK4o/iMRB8X8l2wbzceqPDnJTij2rLelWX29X6KiFnW&#13;&#10;gaPr1vqwXD5g2C/Iw79UXD8p2rI5/qsv8HuyV4u8dSllkEQj67bhVwwBxwRCfUKJHUJ9Rm//IAT7&#13;&#10;fNvRdyPfYUyrCn8G49XIdxhPB/HPoLwZ+w5nd+xyr3CTrJmOyefTazovmax923oz2tuBlyXTuVe5&#13;&#10;dRPePO2vH28KdXO1r+37BQzI43Yyfb5MZo7SQKfeNr2s6luiY5jER6C6xCuqx7bfIovuSnjTlpfZ&#13;&#10;Hht/iy65+aOvMH2CZwyjGelhrcfMgolXjMEsRIZhYVJjGpM/9gFPX12evois0ikMM9PSbMNACDO9&#13;&#10;FgwYf3utmH/xp4H514x2IwYvjVnA0IxhUy71sHXG8LupmYlgjxFBZ6ytFoy5WsQmt4hTfqHt18tL&#13;&#10;zC/iWGaZUlpeSmkCZBeMwjKX25/GMjN1xVBbdqHsuIW2Ww0Xjx8aXxio6PnvshIWF3/DMsgezLDn&#13;&#10;j6bO6eXUPwE+D3xN9JOfYQowqsWAaXbFXFb6nWVG1BlN0QFrK8aduBeYG3fa6s7y9K5xzEXkgViE&#13;&#10;JZMC9kBfLLLvx90BNWYJuAVy8cWlVspg6BJMwDKxtgRtQCIAqFDAZik6WAon6uKgWSt+ha0Sf78y&#13;&#10;lYo/LgZ70BJ1MQGarXBUhkNCLfUx7leZdtV36Vka97i63Jhakc63180xMA/CjkU6UVyXynp5jA/H&#13;&#10;NRDd2UCsdmNJi3qcwepqAkS3O+Tg2Fzm2ugQOBltH7Bj5eZt49lEv8d1NCiCWehUZCSgUIRvV8e9&#13;&#10;KyRiLiWzcXMqoWVKGFZWhfv8MAGevWKNhQUhnSrJzqt5Up3PXVO7877UGUYE7IvsQgPqou1XS6AQ&#13;&#10;3k22xxW7WK4MxVxxpr45ivFhiA+rcQIsPeHCKYI+MzZLzlonfr+6rlmdjY+uYY52sifl5QJXjU24&#13;&#10;XsVDYKaXeGJ5fTpwfBKkAWfi1Hl7vYxxNQEikHo9ro20VXYmoepZsLetynM4NHRQPTvkQenaVe3x&#13;&#10;aOdhf479CRBis7VtZ0RyyKvOLw7zKD1v08p1i7OUn8/zsa3PUA+7DHMBasIsVzcVYymGNmdnknP2&#13;&#10;r98mwHdt/6yvEyCYAyHLhCr2UqtJjbusNguU2iV1KHWDhf3mm9Z786HxgjqnO7G28QlwR/rIteZj&#13;&#10;yFM0xdoLEbCnreYQW2yD0O2GSJPQUJBDKXr57ARjSqOYqRdpmFRe9ejawlJtH5CWFK6CF06AreiK&#13;&#10;2WUtmylJRnOtsSFMapBjfswT2+bQNPEtQ1/y5gkTscGKkrqxgtubFtbza7U92au8BGechm0ybgKE&#13;&#10;Q4e7zIdSdeuVVzTbarBmLAHDzNZvZIO3aJViRDSX5/si3phd5uurFIEDLVqS0OAW0Nk3kTTKdtRZ&#13;&#10;vU6ABrxZ0ie0oIbA6GVV0yLTwHK1GseYROL2vNxyO3hrQppqSr3Vqyq81R0iCK0iRJNuV9tVGcp2&#13;&#10;dtRRjZ4AIZ+Ag6SIqzWlJ8e5XPGVNq+qTXb2JVVgI013FNMvZ6PUjAuUrXs95nFeKvvv6MME+KhL&#13;&#10;Zk9dXLqC4vnOd6sog89010a7RBuNUQmy0+nkBMWeZPZnSFCvLrzZWf11QV0i55C5GHLGaqHqJsCC&#13;&#10;Oicbiezg/ahCSJRuMclm9yugMplKhFAEK32KO6QLISGR2eJYyufBzEoyUdJF6orwchAxk9bC46WM&#13;&#10;JsBSSI6TthEZFKgE4kYUk9HVGaPPTUAQac/Vru0Js306D1uFcSkXPgikDqWzM7VoYBnPd9SlNKkZ&#13;&#10;nDsTIHF2dFiO1kf36uwYw4j5k7zH4lk9nCUuc+Z86ZvV4EU5DZlFKvIC1cGyDAxTgwR6Oy/d7TD3&#13;&#10;0zO71uC7tzmLcJachc7z4EIkKUw9Fkknq/ph6PnLtsCEZR/YcLiTHdjZSr0BX5gugnwblrfxOLgn&#13;&#10;osgdJ9BP4kG+rzCxmnQfSsKsiuhMi4itJLTz8/nMmQvLNC29YRYYL7XfeoLnXb54FAGrm57YTCxT&#13;&#10;sQOV2yWNBzG2LYYYqf1dia9SaCnV2yhL6plyUYqbU7HCoZeTofdCus2XDleLKSKni1g47ZVq1izZ&#13;&#10;+y5vj4MFsghZRBAxRYZGq6I0Z0uzzBwcZIlWgq8LJ7GsMRXL6ESRucyWGhHenCikFWGZHCmU9P0D&#13;&#10;bXXaXYaus7fwLAWRBb1cigjsqgjrz84QDytqzlq9sm1wu3Fbf+PjNEaEtnWix7OKWaYnbS/DQemo&#13;&#10;NNSPRFvszInlaCPk9hXZ6SLTrLsamifAtPUkuWAI2/HlOUnIhbbNXHPQoGMvhSVQq+1GTcO1ijjn&#13;&#10;MG9D/cxvy3FDe3eWc5GESs5LdjtSWujkvtSBhVCEBmdqNW9pq5cL68DVumzggbab+RWsO2DCmqmB&#13;&#10;A1mPVwp4iK3njBlh3m3Z8Ek9Dyq5GncI7F9kHqzgeE3yAuGIHcpatE41cydyrwfY3Nid50oG1My5&#13;&#10;aJcfNMeUhkPGhUnjnsqAurO8rp9d3OTn3rxditsq4BVwYbFgGGhk8+dqHh0HqL76Z5iSk1RNCyZ7&#13;&#10;dOyTDPuyB0QXGp0TjrUJkQUx0FZ6NKBje0Vpi1/tuv5qZWwk7k2OFCC/J85AHjjhH/u0PYbzLDLy&#13;&#10;5dAW+zKbALV+TQjiQuU27bFzTxUKhC/1myInHZhhD7WJNXMi4Of9oY2jpgJnxVXgY8yyKLXaQpKZ&#13;&#10;X9a7aET3oSNjEyBsC05gp0iIrDnvvEVdstzSpoV45HlmqmVP9f24hsXI3qdZGylKkRt7svWSmYGL&#13;&#10;DI63yNJZwpfl6HFcPwGa9BZey1RFq8uEHYeDOpQLeq/h6m6g/dGCCs52sG0+DypKjBvZ5hEgTWm5&#13;&#10;2SPwjGMWyVl8ORsnwJevz5+An7/OqWyEPHVEUR5pMxmnY/28SWPOQLKOJ6TFDEQsZ/VmAVzDrl9v&#13;&#10;SlUQHjW6V8JDzxha63WMdaV98stK15Ijx1vZ9ipdNkv2qLXo9SrUUO84aG+3ehcY3cKU1+AskqzF&#13;&#10;xjj70wqTUIIu2GBk2MLpe2IRpVyJ58VOjDZRLhE2gQB7NjAkX4zLq761vDlyKceTW+rBuGTtfJCW&#13;&#10;NJ3C65o6ExOgeOXxzNtdqqprpHPQU5UrcOyK9mFiCGBZgvbjfN/iZTay4ylt11ig4aehoB34aIDA&#13;&#10;YMQJDxjWAjLWfDEBUlV4GIikWeGwjs4HgtOhUayPhQ4sZg/YsMIYznQCpubQoehJ+eoQTo7wwJfs&#13;&#10;sc1lNPTLLqxMUz/o43kC3G6CfG+SkFQj6rPPRMiKP23JxUrj8sNJY1g/BWcIFEUqTsxcgiip4RIC&#13;&#10;n99GRYCbfYlvuxphhAmQnu1ZjdojzNq1ix0p7DOLZsZx0IZWlubDUEodmUrgKDN8y2GOMW+iC3wh&#13;&#10;aKfn2aeDGFpF17s/pErbyRxqbC0Eu0D8kEt41nKtsfFi/8pLUVMOooNVSaosLuvJ0A86wVOpcJWw&#13;&#10;ygnQsKry43ztwTZtTytEFxmtp1qRJLpuOcVaxMbajNTl8aQUFVTiFaoEu4tsLirHbbfQQnJDk16m&#13;&#10;1CU80BKi8zPBrDseU8D5fl9hxx1aYDrmqlgeaSTKcMgWshpkDcBCy50j6ziSGFfYPizE0GDO2w2n&#13;&#10;sfVsXx7euKVbSHa+31PQ3gkERN6taRNNyFPTqm1G7JxVVZbANZNKGJteSitWpKiFSl2jLVCn+Sxa&#13;&#10;46mLZW278OH5ThxmG5lntYnlEd+dIPIouEoQUSXCmL3eckhEtdHIUQ1PowZQburipMH6kDEb1E89&#13;&#10;IOZkDS3XO1TdQXt6kRyPUHoBUcsEyCgQCPznaIQGK1hO0IyQXX11ml/M7bhIFvMr6XX6sGskoDaZ&#13;&#10;WJYgJklOAr/daGcZLTmO2VDWU+g+AYJNB94yAdrOQnq/bq++61Yp6tmkTx08HsOMDUwcDjnERb48&#13;&#10;iiRQl3FNUNQMhwv5akXhvp5v9ocazar7Bfwor/nUXW5WZjuTenxW7eHYmFRrlDB0t6vlcRPZCjeS&#13;&#10;bnumCUY+48tmZVxbK0DPBLYfd9uq3BYsfin39xXGBvCIxNAjB3oHb64Gv0wHN2xQUtGxla9bLDxu&#13;&#10;AkVaQnhjbp9d3HRDqBwip8a5ShyQLQk80AS4HjyMy4utDoNAWDe1qN0OmBmCuCiTURiwS4W+nLhQ&#13;&#10;ryI6sUXS3D3gItcfLnxptwYXBqiJHk4zmuOU+6kHUjLqFTgCSU3zwRkP0A7KCiswcw/BUaU86PIG&#13;&#10;IWJpG1zgI6IF5xO39ENdhfyQBm7RUik7ytugP9vVlZpW6OyMPEoXu1I+ZhAfk7oOL1WhTWp8vlwu&#13;&#10;8fgUtzP0GCfmmuP40uIsXZPOScww5P7cP0ug8ogMzSdAWYPlrpqDZ0MIvW0PdRWHR5pX+gHKM6DO&#13;&#10;YLGONQCXgqL+yNuzTnBt12qxA74+5Gpn+OzaeIadACfp9vUVLrgT1YNL4RIyK1WhZ9lGQ+cF6q+8&#13;&#10;6jCk1Bb09Wh/ghxhOcg4+9bZZFAP7YMJkKN619mcuxbYwqmiGOG8Gwu3mjOMBZZwsLgdCBEHWGWp&#13;&#10;WQ2mrd2LrYcsOIgVfW9foyVS03y31sFzveQ0AdJZ5BecuGeCAN3PtS5J5sFGWlWFewVuEs+2+NmQ&#13;&#10;2q3HLGPZKre51Dv9CLaf1WEpiGWgpYTUBR512cmPpic5Z3SwCGw9L9NNl9ZrYSYJUAAWthluERab&#13;&#10;gTha5kekY0fS20oL/HQ8SjF0Sz+jbnApcBCxrcAFS71fK4jMhcaewCkIVxq9PMgSErqH5XZmjhuO&#13;&#10;P8IEIXBOFyauunfliisqvhig7GCvJJvuCvMoorOkIothK5X36+2jcLMC3u442McKQnfzhtNpkBip&#13;&#10;Q+uInVzL9khIEOa+Fa2wRfp495o8gjmjCneJ5+z1UELJJMNlu9F7UQ71bH5O05ht4cYC1zxhLtpt&#13;&#10;7QGXx4Kb1z5pZytb4tfAq+uLwdJUhtmXlnK/6QJXu+tSVyEnwGalM/Yh3zDMZjSA4K4gJlWvA5WF&#13;&#10;O5qH2gFPt/X8uOW50972zwaH8bikI/JitZinJMQAEz3BjELDuUo0EyBFuilN1MGMSh2l9ezlqvY0&#13;&#10;tlwIgh1vVOxE6WTByRy1tG0IxG0kRc3JSNu5FnHIURc3j0l7SdNNORMxdgK8HkmfiSRNAEfK2l2X&#13;&#10;OLgPA99GhcXcOoQgxEbTEg4wSjKO+znjITt0np29FN1Kq0HIrrcI18kFEgdCbCfA0l6wkUWaIxW2&#13;&#10;y/58WVZQKFU14VAZnONszbUhdIDVCIXG9jpGu9oY2xmXlUEWamI1gzZcfXO6JQTSHROgdb+KDuAO&#13;&#10;R3DaegP4ykVF6xeeq9tirVXBIHgErYLUAbXZ87vHlAPYiMYKIZiaJVifhc4V7CQ6AWJg07d4C9m5&#13;&#10;NBOqmhlmu+5YO6iaWBFtAv3iFpEFScJjxmeWMtb2IoAsELSbNgPy47qwiY1OldAEaANbY515H84T&#13;&#10;KTcISVnOEnHDJWtOIqkjXrr7qpoJsZHbcehsAuoyT/J8vt5f3WPYSQnPGcPytG+GuVTWE2B35XPO&#13;&#10;QVDAKjCzk7ZZ9iU4UJmtU+IBzFJWURlmdkwiKDwkW7nrSVG4xCS6rvQ9BsUvqghkMQHebynnXejD&#13;&#10;MuXk8licoePIrFyQnbuIO+gqjsLt+bSMeJxDYN1JHPSLdTC0MTVFcR6fmNF9cogT4C0XpQQMYAUl&#13;&#10;InQN/KxNpY0HbRxdTqRClMXKOnbLzQVYD6JDZg9yLuBeDuUaOJzItOM7JIjzDgjaSifAILnQgQUp&#13;&#10;nIQsLPusDlZFM/M1kQE/SYOYasOh4Djl+XgNQg/DOTnQXjIstfHNNbhMXwsK6a8tdQ6NQLlfHmcl&#13;&#10;OfIQNZwrA0XO6948HHYNqw4q2VrzVNF2IEFF9eFBvd5cmQ6SMdamCshzmTRkzHlHcPnbLgq9Oyvz&#13;&#10;u6VkQ9VobLdtQcqJml/Wjj6AVI0s8FWoj5zOLWRlAIa+QNfgoo7AaQE52Akyo3Vb0u1hZ4PzqOK4&#13;&#10;wC1o/55p7/1aQvbroyylweq0CSUEw+veWQ5h/MM8w0WAvCKLITu68ihuxMVy4WUVeY++gl7rVBwJ&#13;&#10;WFKChbligkhqIb82BxD4tR6If9zGaStC5PfmocSkVdK6q7OO85y9M+C8h8DV/n55ZI2CGh2i0Spw&#13;&#10;X7a91NziXLWAqIPrmfK+rJLjen0ORn9pN9Yhg+yesKBDr2LnBENGcXCj1YWDz36slpfztMthWbfX&#13;&#10;sNAX4JgUPXBfbORxAbQ8dcYdy2M5Jl3neSmc3dqPDYcFpR3lruXZmbggwcX1+iZ2nwDfZGU555rB&#13;&#10;VxDegZt1s5GpGTZHith3owhkN05Rtl4S8GVhxSNMivuKJeLHOH5yFcH9CHjKWII2XKbKHvLd1qaG&#13;&#10;8FSr+XDYKIiGhPyIG/PO2s42bM/x0QpeheDo0715i3h6sEac3T5QkByZVnhq6iUu8Dx+dJJSoIyQ&#13;&#10;2BKDdvKfj4u3G3Sfn1OvFtVheA4yYXSIjD47Iw3DnQC5K3TdMKqVeHCMcNHNYOF3bi+ytk1EzbLQ&#13;&#10;oo1GlGstsLqN3B32aapsLmW3X14lVvOG+7VCpsbr3t70m80BhJ0HeOMO2cGT8DawTwJ2kF3C2Jb0&#13;&#10;4ENHbVa1NiKAIMihriRkgWcVWH66wG2rKs01joi7YtvwOS6IRrFaEgRCIKHBno4ER1XOals6jups&#13;&#10;nKMqbYkONbWh2550bEZIy+2wb3Rs0GjnydHcfMw95zB9ev/Wq8AbU+AJSZSxQEpal4lQP4+rZqPu&#13;&#10;4AQLjCUMq1tFwa+MEHHOpYgPt2h5kuEzFpTyybhel/RRPBIi3a/GYlhoq70tKW+W8UzwmBeY4sH7&#13;&#10;2wQIfEkK7hReeKg8/NqCo/IkzNuKO68FoxuK7jTuEbpEjQKZVeylfk76TBAg0qdqcF+6VgKscN4E&#13;&#10;CF/YdeXLnEL9pqK8Vp6IBUfENTXXR5AWypXdSoElFHjve85hd7hkC2wu7zgx9Ga37PALK9AJOmJN&#13;&#10;VpVdgTUFTXgYouzoFjktC9rmkm+UdVrhj9cVgazBdmcyIHZhj2hwqRx0VhtaiuKVp1cmWCVjDoaQ&#13;&#10;5c/eaQIE3imEdHkpmKoqZPNLDndeb5Lb5a6nlPaSCBRIsMAazLGvuX403ld2e+udAJ/aIkEAK8kC&#13;&#10;DySWkWGtneZDhfaiRLN6Bfbco3GQieOb5dNFkeRsHc56KVWJJLSqitVFegJ0GgEUmmXdfrwFhasZ&#13;&#10;eGj/NMef/USsYWKEbTEE7Bv24h5jR4Jhsgk4vrsDtMWvMvBKl5eMINgjJZKzgbbBOev4qEjzZAwe&#13;&#10;WpUzA+R4uksp0zz1fAWcVviypz/8RNG3p0AmTDhztN636pY/XdqgrdDGc0wP3FSrBXNqpfTusSW1&#13;&#10;XexEeJvPeNhoOTGSXp8pZwk543kX7BoyZPMDUc1msyPPXCncX4Ti2lyhW3QHNs3gBPYxtonBI2jw&#13;&#10;tFUU61kMAj32J55tvbBC3S7uIN9Zg3ykqtwfIbXECWnNuGn9w+DbiekcA5G5dgmIF5t4s9uVaLS6&#13;&#10;yZV8NrozWgQ7O8AXwUU4qd4oyys8niu8ed+UUJF6xEMic7axkGRAtzjcyRCedPsOvuxEwaH4Yf/d&#13;&#10;5zuvrxd3ZZo25fGQoiSgAQhV4vYZhP8gK6xsOlQnosx3FOfEhvlW6dTgICJQnNKNeaTS6SHOI/d9&#13;&#10;F8GFcE+ZWtdzBO46DMk3WS2sD52EVrSTHVYwsT4CpzGXf14vpxU24OEgFCLGCGcCkVuJtnCPdM+t&#13;&#10;zX2UgPvyAnp9dYJ6cCoa8uwKbCTErsKs3lnrzPTI9Zpdzu4ynO3b4z4j/6xVvLbkPQ4d7FwFrIEb&#13;&#10;grxUrKxAsPnqHttQh8Vq0AIYA9FtVPR3X373yv0ZnEgsCMHdHQEKK5PGpGtJ7x16niYwNTYgU5K8&#13;&#10;mAkQ58Tya//3omAvn6rMyqSGAeRKhS8WJLibEjMojGQydKLttpmLmtYeg/EyWPe73rBI9jmMGSuB&#13;&#10;k/SXnaPZm7kJG/KCktf1HlVJCI2LygQPIEal38FFe9QcVH584vY4/7TCNy76ZWEvnyguKkAm6lT3&#13;&#10;RAXyCkbj8mg4s/nNgIBYZJV11xN2KBNM0i4T4OnZAnoHZGNs2uJOkLepvawTUQnpvB2BmA4jwGAf&#13;&#10;475lf8vRToDvj4A9YDXnam8uEBxKWuV1yBtyOUtjEYNDKNcF+ELwUn+9Pj76mmzENqMsON8Ve76G&#13;&#10;FW/EoxQxZFMODjuTpfG1KBLbDsf428WsXL+V1I+F9LzLvQJD/omE7Cu8hh11JwzOop0tXaRsskEY&#13;&#10;56EUg8DyAr/WqQolpKaqyeuptIqlNOIgFzYBNgYTyjsJpN9gXf4tAb2XTajAFLF3SAwn7OFSI31r&#13;&#10;TIDtTICMSt5A3Wp/Fobr61X0HnhouYPlvHALgu5ooxcHCTphRW0nm47LU19cq/kZXHuI+qZFEyD8&#13;&#10;5wXUw3T660v10r006X3x0hf4XpL1tlTr3vq2gutemPbdkq8vtxrfz8syK2sD1HOHX+cEgRNf4PfN&#13;&#10;L5PfKaYaSOe5mvQrOQP1kBPR+57vUu5fKGnqabqJ8lXPK8rA//xYwuVWVZaAmB+UKMKguPQL/NL1&#13;&#10;dnybtFn4TjY3gb0Vzb3s7Km4DdRuf85AJeOvH4dPQRi5XdZ+/Mq7oJz5AcEfFnVXlKAWvfBBXf4D&#13;&#10;B4pKj+HD8tj5oMr0XvS8AIXQYXPuQNk9ePg0fgKliz+/R4CR92v+AqrlFOUzW/rdrahaZL+Chl+C&#13;&#10;JPiM02Hgz4jw08wn3E+z2Zz6RPs08QmjIjqMUNSb++S07W/JX4noDi0WTesChgB01wFcwnNRjHTp&#13;&#10;T6iPhZ/m0Wz2yYtI9FNIkuR85s59igYy/4b2G9xtnYBfBbjZP3Pp34H5Ziod/JghuenDMnOb5mtV&#13;&#10;l2X0eVKN+zLf9X9Dz4Z10ocBV5f5D6sb4VeK9LgpQtKAYtLxVcdTlaQRnt+2PnX8U8snp4L3z64/&#13;&#10;1Q43LljkF/hN2wsvL+WT9wHJy77eVCb5aZX5hvzHc1yOISik/qYalniqhr1DTaN+DNKUUXtx65CJ&#13;&#10;gYL/bLHuHfkt6Y+nuBcnB1/hJ+k9Nbwn+S1rfbupTybwrRI8asfT7wbeKsLkZ94ivXVAN2/x09W1&#13;&#10;048YQE1uAZ5O1/nXVe6FwWIEvy8I6xCY9I1b8CuHlwHv2b2p5X1I/UTzQwN4y8drbQPzfY6SLFRd&#13;&#10;UMkPm01YNzADUn7h1cXgbRGyN+t6+PQA6tB70Je04X//dw+bxA8fjLI6Ju4DU7TJ/2fvTHrr2rL7&#13;&#10;bjgeEfEggD2/VEeJ0r08fSNRlESqo/q+o/QkdpJIUaRESqnnIAlsBBkE9R3yGRJkENQ04wwKNQxg&#13;&#10;IIN8goIBT/P7rX2ppp5K8DMKAQI8GC5qn7ubtVfzX83e57x3O1sbezP3Xq//z7/dWx/cXzi3/++Z&#13;&#10;eE1gb2YMwsU/B4RHm+9eyYyvKP0GMxI/7LX2GXDjxR0fYEHvfJ1g7/XOu5NFA8eqohoWxWo/pJRT&#13;&#10;DJcB5OHKSr3WVsVy1bZhq38w2XcX/YbJcvLXr3assJIX5bAq11eH3XK7Omyr1bKsqrwuPy/zxfBv&#13;&#10;LLOvDLv7kv6JQH++8n9Dx8fav7j9and9bQOL/tb18vnlVz9dPfnJn6V/KO9XIv3/WvnGm/l/qHnj&#13;&#10;Fb/Qm31P8SdSu+9p1Nc6sA+n39YblYpXo07eiBca5wiqvn7wWd33e15e3nuwsbexwjHe7vL2HogK&#13;&#10;IP7N3MXlrT1gcTz6j3T63mw3QbB3u7wz8ken+tzjp/NcX/7RHdzd+Dfr/0Q9R0QEyid/NZf35ajO&#13;&#10;m6YhqNt/9nmBBFz2fD1X8HZkm5dd1+/3fP21sY3n/OhrQdc3trZ4IYw3o/b2e8fzz1N/4tYXxH8x&#13;&#10;3z7Db21xa/jG8tv1b9n7dxze3PwWL5F+T1G+HvyJnG8uuE/N3V9xK/J1ei/2C2JlkzDz9ZTJl+1n&#13;&#10;AD/LAaNIl06+8vVbtz53PmUMg7T8INYPgr/s9Jm1aWGJ+jyPL9XMpReJxoPiyR8O+mcw7I/wZJZA&#13;&#10;+SSvGq99JKkZh1+8pDzY2ljZXd79m0Fej3yx6ateY2oSEV+8ExusTk9545aXfWc+ve37tRQ+7fxP&#13;&#10;/I8/ZNOfePo03S+L/Cy2/sKuX9j1szjwszr/ol2/sOtnceBndf5Fu/5k7PrieyGU604f+BVfA/Er&#13;&#10;JOPPiYy/R+K3SsbfI1ngrPvDIJ+5urG2t9T6DZNn6VMkKQn49AkTfxoPObf7YX7nx6WMV7v5+ETV&#13;&#10;doO66kZ1nfPFkGLU9c9m5rfWKZGM+9jvDztQ3P1g1jroXHFmgW+wfK/7tWXqJ74ZvrG+dvT8SWth&#13;&#10;WZfX/D//RxlsKsumjnEFdG1j+XvT8HIdi46/1HJrY51y7PbLHT758uVb670U8VWX/Teu/SzMhR8/&#13;&#10;XLr7gdCbf1+6y7azcaevPh5zfYGNjn94dHNlc331A/0vvqW/H6BhUqaN04FBnr4+c2934+33CDYo&#13;&#10;jc/LfP6UjAwby+HixhYZxQwvw35YP7++urO2PpNe0x90+ecPyFz+T7/7x189+O0/fmxuvdt9/+B/&#13;&#10;T/+f4lb236vf/bf/ci+r/+tvy7q+99v/+Ptf3/nN//jr3//t9D/8/X/4y7/63a//bnrh3/7D3+/+&#13;&#10;5V89/f1v/vw3T//d3/2vf/GbP/vzf/ln//nX/+ovfqpOsZsxUfMbH/x2g18z2NmW293M51OPQZ6+&#13;&#10;kpMoX5o5d3dhcZEb6In4LzbybOZyvJU+4E2v8Z7qvpuJz1gMmu7z7rpTT56255uF1cnDw6kTZ7ms&#13;&#10;dO/exTf55RMHmuNPd5ZuP3n94uqjkyunXjzLlq4Ul6cL3hia3Dl4//2V+aObp16eyybenlyde3Wh&#13;&#10;mlrcenxq5sbkg833986Wpx5wHtCtflh4eTybzKtsca9ZGz08N/V8/eq5K6OXL9Yftj9cP79+b/Xj&#13;&#10;m72J6k5+6dDpIx+Pvz+7e+H58+ndM9M/nCsv37hz/Ozaw3pp5smFMtvZfpGvbt94vdUcOFO9r1/f&#13;&#10;XLv0Yj6/Ux1fPbW+NTG1cmLjwdrWk2MXpg/c2pk8ejufq94evTBbH9+e2z08efXem71Dx6bO7bya&#13;&#10;3Vm/+uDji6d3Xrxazfr5U8dOv5laHF65OvHwh9HrA9sP6slzT590S++WDs539bW95Vtz28Nu8kN7&#13;&#10;rbk/e+f+7uFj9+6f/XhoY3ouO51dWX764vHyzUOboxfT93cmDm82t5fmD08dv3z9/uj9gRPb7xey&#13;&#10;a5sX5j/Ul58/uLVy+cbWpUv15MqJ5X576u7p049W37cf7y0evP1m5fm793e66ZmJ87NveIvz7tV3&#13;&#10;z5tH9/fu3F2cW/1w+NYPJy5t75yY3T114dbVN9XVd8XskebQyecro6vTdy7t3ttaPrgw2vpw4vzp&#13;&#10;4y8mjk8+3by9u37v1tT5D83C0Ru7j5aubF5ozz88Ov98YfrkzY0Xo6UXM2efX7i49Lg/c+/jkxs7&#13;&#10;Bxcez06/e3R+89yR1Y1jE+XFJ5dfvr98YPPi5uXpu5tXTs1Pndk492j7GCMfLr57fagsVmarZ1MX&#13;&#10;dj/uXTn88MHuLMWKV1dPX9u9sjO5N7lzerFp//03EDMUVxVfmlncXlv/cZ3rp+v/murqnUvzg6Ku&#13;&#10;B3mliT/TOOwWza/s9LvaPtbxqvhKtR89uzl34f2Ns4enpm4+P3t4/eyZK6cOH++O9utzj05fv9Pc&#13;&#10;PbPxw+NX58rTz0aXzz+6OLpzaGvx2tkD764cv3Dr6OFsYuVZs7z59saT7enJ01M3bz9Zv/3D4+kT&#13;&#10;p5+dWRjNH396f+tVv/b6/PSBjYWlU9Onyxc7t/Klybs/HDuTH1t8Uq19fPdi4kK+OzlzYjpbmu5H&#13;&#10;y7zvXxxZGS4c3Jt9tFVfvHx2afb05MHmwbGP5+cfbS/uji7O7dx50p7fOnz92uOnozNrc9e3J5rD&#13;&#10;t4udxy9v3Ll46NDxmzdmjz+7c//K24VscXZz69po59HG3pNTdx/fX5ppD84eKdvd1S1eaVi/sn7w&#13;&#10;BO/13Xm1kk88uPHw4tWXc9vnn1Q37+1ldyc53p+7dOnq/a3b07fPVPXJhcUj1ZWp58Xm7PqHK4sL&#13;&#10;m+16u33r+srpm83d9v7Ny7MTt262u08XR5c/HlnP1o5cmB1NHXt54c7uzNbx6Ycnjr3/4fz08kY9&#13;&#10;+/HjtUej9tXM3KFHV3dXH7/LuLi69Xz7/vTNoxNbS4eaG9vHnzy/8T57tte+3nv2gjfbtp90R/pq&#13;&#10;+ek3FeaLb47Ni/HDphqVRVcP+AjPqG4GddONuroYu9D82UzUMSgEqEf7oKefq2auL/NlnR+X+JjV&#13;&#10;QGeaHO+nfz/7J7kqXM/+18biFOPTB8aYJ/7vzUS4tld7E+8H0o7XGtTtiFPqMY31YPXthM/fTgz5&#13;&#10;Ktioa1T5rc+NruxHFb5ga6LO+RZR3g5++sQBeV2PXMF/VaOeEe2ob9l5SYO/zSjrc/5kIz47NuAT&#13;&#10;Mk1dDlYn+BbZKM+qQUGJrm/4nQ+8cVpcMFmRml3TD4pmVNVtdOeHqh2U3ahsSrrXo6LvB3U2qpg1&#13;&#10;b8pRUTWDpqDe10V3pMI3zwhkKqyZnRf9oK9YwhZjS/7m2ajJG3tDK/+PH29GfUWHYlT6typHfDiN&#13;&#10;yGTUNo7rRwQo9q/6ETS2kFzZraMbbO3KUen8FURntFmv61P/im+v1Xx3rR01LSPRmT5rYAZMaVmB&#13;&#10;XeUEXkVZjPomtlvSE9SBTtjDXLSrghnoWchd2lkNf5wJ9kET4soz5qjga8ec/FKBc7ZLWcTfHs7Z&#13;&#10;rqoiRrTsGpFUcKfpYs6v2sxQhEgyVHu8RA8fC9jVlEzJkq3bgKGIxmYNATC7TGxVgzo2UXejtnAB&#13;&#10;OrAQ95djYdsV2y+UPaS5CXqiNEVL5KkasM3OObtqlLkp2rB1UPT1SE12RINw+kGZIfrGEQ0qYBva&#13;&#10;eoRBu+xo5zCsyMcjSuYuYX7NbuxRFSVt1ghWowRNThtzqfoxVTK9pCcclbNdUQw4Sho1iAaGwtRB&#13;&#10;CVeKIoQnqxFO2WAJ4x5VXaG7xahlN46oUJSyZwX4okIhJNSZ/x+VlT1YAs6h26E40UZxUKtRz3NH&#13;&#10;SARPcmwulC6ExN1wHiMLf64HFfzsEaH9+XYTauCT4CztDo5GDxRLXW9QUdsN9soIrLniXxUqWEmT&#13;&#10;JkfPqkxgkbdwg33j5dhl6EfXoBctT/hFNWd//Jt2LTFqf9eyqaIfYfirE3yODGPvYkYgtEAACJ4m&#13;&#10;fG3VdUh205CUhF0g/qJlAXeHhanLHdrP9UyEbxsCaMH2zi2oaCjCAAjBrlUrMEm2hGDQ/A4B4O1J&#13;&#10;ekY5ascIUp6mgMYOERLnF72IAE1sTdpVMwQ9qHpgm5lXJ1Q0166w9rxDSVC0JoNGRnbMoFpVqBUv&#13;&#10;P0OzwlaxWsygzhyhIsIPVLPOYAdawc8ZGlurwYF9aGsAVuAwBlvCT+Q+qHPhImluCcNqdQFGsgQy&#13;&#10;qsdPKnhdyko0r6YwjVFwCopIy0GNCfQhilKcgRM1cFyg4yWclmhWKoCwEoYXkggldafdlbC6hxF1&#13;&#10;CYsBU95sHmUlK5RgJlSXsL6VAkWGqBgBRqMrPEHDEGvZ4Bn0nMzdAn5aS9uyBpoIzDlCgIWlppst&#13;&#10;fqVE40pYTW6Ku6IN4GZ8urIGr/tSjSoRaC9rscVWG1ecoANbYwRUaXFQW6MQAu7qhBZWI9gajCrA&#13;&#10;D+ySEawJ2NfMWSGFDrux3ZVakvoup/RfHcqLtpWyBt+DBqNbbAsdA9AAHnWqatFWWcOTBr2sWrjP&#13;&#10;CthT16KcLbRgP3WDU0FhHKAGsC8G5uw72uCs7QbhVPChZ3c1/MnRA0bokEAc56hB1Ao3y95pd3AI&#13;&#10;ToGXObYLQoZNwymeIHkf9Ggl7i5Up0YIaGy0O4WhUIKzqHOGITgjJi4jQyFo9sBI2fOYvcUmgksY&#13;&#10;SsUP0tjjNCuUG5bRxsjR4UrnC8FspYKLbIEgQy9bu3l+IfQI5bYd/TEW9MqmeM8A7EQzrzv1hxkF&#13;&#10;A/C8Ris48sPokaQUY7qgCgOUEDbLa88IH7ZCewOzamw5h/F8whUVYEC/7yErpq40RdSowgHgzNgM&#13;&#10;NIoKAldXj1oUsMlQxFiCBxlTxAM3wQAt07YuFo5g0+l3v8kqUUiOX5oMO8KpSLUWVqupyNxdYbW0&#13;&#10;AUX0kBHYNlCaiApZY8QEOWkbjIiwJm1Tn8kIww6iI2wpbQPgqVVZ2o1wytqFwvD3UCeE1QZnEB5T&#13;&#10;OyWvigdROe6kArgbVFei2zA84h9ioGrQ0BOTD6vAihoCy0JGwfoG6TV0y2HoeN9yBnzQfGR+g7k0&#13;&#10;WL+OD1eZIcQGxdZdMQBW6kQbjN1fbBvnNABPzeYCsXFXTQ3uwlBGcKbbQT2GgaPSjNDRcY8e80pm&#13;&#10;xC5geY8jkyjMBg40FUJQo9CwoLoiloAosE3AxkHg54JRgjvm0+RgggriwR/kY6VMBKNAkx4a9XzE&#13;&#10;16wgq2Uc44xKkKqSQLJwgTaqCSxRHAlzFdB0qZ81jm9+RuhQY74damJIUegKmEif4ghkhk+0R8ba&#13;&#10;toVX2xU+znYYIm2un8YIsV4lZS49GPZg0AAYpZAbanpUk1gZwApEwzZzt4k7oOIE3CibJMwCkKwQ&#13;&#10;aga6NDCwSdYd8YjSQpPwQHpsWK7wKuIeOd3KWVE4nKSI1vJLgx+pxA8wnwCctg6KCVCDLn5PegNr&#13;&#10;wXwESA8hxR7aHk1oIVjVsIImES00EEWREfgHdBPp0oadA3wTeMwmpA0LxEKwSOOboAE0RfVRGHsg&#13;&#10;NbZLsMJK0AjNlTOCcS39GIHn0mv4RCu2zbc5aaPlhjbsu4s1oD0CEFnHtxuhitVFNVhs0qGSogxh&#13;&#10;eiI59hwJgirFv4jPGiM741DAqYVeInQMQxXBwsCLBtcuTqoiICT0Nrj/1rhWmHNNQhdicfwsI7RN&#13;&#10;tLiJBKaER30YvFkY7kF7Rt0EQgMSQUtHzFIt2soSsKYKiKEjSIIxRC5UR1xFuKDT10uG2ccInmBG&#13;&#10;8YTRRCAogKBFDxXAto7Ddo5rYw1YxRVeniBonbuBqq4b5ho4IZrwbTXJhDkUI4i0zA/1UqiEcZQJ&#13;&#10;m56YzQFDo4zUQU/Ohu2PxqtSBgctYiyxiB6gN5wQB2ErZssE7jYCL3JSbAUaUJ5IjbBL8csQBWET&#13;&#10;T+oOGYH+hyx8QMwUUU8TmY2QConE56XpWweICcXG74HmRWQRPMBrYVsFqNaRvhCsoGrGuP5lAvaa&#13;&#10;0hGgPVHJ/ohOSLdIQ+Rb3FIgxhVRYQc3ZVA5+VSgphkAV0fSRFhtQM4SDOgi6cTdsX3jT8LaGEA4&#13;&#10;jHYawoJzZq0ABvl8YHoBKeA7bfaKCFkA3w2JgGHkk8a3yoG2ka+JAEIjhIbwyPJMlEsdT2QUcAVS&#13;&#10;DYzAMI2lMHbwV9ZD8MxP1JbxA4E3FNBfHI7xdIQC0lpyNmye3wt2RLbDzBlycA6VKkcuilwaMksI&#13;&#10;AK8JOWG9vWmVgKsEmMib+vdQGm0osG2CYhKQp1wYG8uMZcd75IvxGAAsjjZFBGM9FQUetcTVrIFW&#13;&#10;+vuYHsLNDOuWw8bTOWjFpSXamFwkXyBrhIDmI6A0xZJxyI+08XpWJXKdPK4qOS8MOZJMn0SlRhtV&#13;&#10;u3M0h6DPlLEBHmxrX5BEMKKG+ITAhR4QHWmFa5psw6z9GdImsEHrOGqSOXNuG2qiTY8ckNLFmndE&#13;&#10;7JubT9gBDSFDoCRj3E2byMGAE+zDSY3VHQSFKLRFSRHXAwxsnLb5PYDEUmyDduQAwkXKz9E3N6wJ&#13;&#10;9cjUNQhpaBObllYEkIGRpe7r0zbw7ZgxUkTxoqpgLqNZs3a0hQ7Mng/SSRWrU7UIbNFMZV2jhQBO&#13;&#10;evycEKMJyMTOkwDNcsxEsHhjCqtQEeWjQ5kZPqDTAa7GkpCggph66ZeJhFjUNu8bhFfOUMYcOw/n&#13;&#10;w8bHdS5TMLyR+1bA+JiWmRv2TcZAGzTXL7Bvmq5gmsQKkJYTOaukreGOyR+Ogd8CD22bXjHC7emW&#13;&#10;fQIyquYgd2qj/jno7WZcIsFZjjOFeJco5ax2oreC06bsOb6ItD8iBbAwlgCtDR3QZ3bvCpmbIqXr&#13;&#10;cNvSZPHOqI+IJgbIFzwq3hodcxNmdA3sCaW11mQwAzcyLN9N6IPZtttnRnwWLhOnTWwrEhg4sQW2&#13;&#10;SrRqf6K2wuBXVwXtuQEUMIiPjQKG1xAbNM+2Ni4+WQkytkjlvMKAyriQNv+NhigMGsQZi6TwF72M&#13;&#10;MNdVradaZTPsDRpBXJY2jkQFihAEZZIopsiGSkiGzdbHjLD4j1XgV9BxNNh2FwhFMTvQ3Cc9mmnb&#13;&#10;BFY+NfQsCEVz9Q9cyqLe45MO45UGoxerdIa5tg3B9VQRu5Bo8W/3beQEYBA70AOiYLCcNbwApRGl&#13;&#10;FiqjkSDdmchymJs2GY96TgRYeCpkayHSjE62paSw0EAliYU6GYkeUpmJNrkmbUYYHKFmoqaeipvn&#13;&#10;tFOcQrISgXjD5qkFhSA6VyCysZLMCKytA2YazNSiOOEqNsAKCD1WRLQqbmPOCHA5YhxOYcgW0Arg&#13;&#10;xVSuwbUIO3wnIGCoZSS1ZEcAIxk+vNWBYk16bAsfrRUjmvDHyhy2iyWEPslXdLzFG1QYplGDsWwb&#13;&#10;NSSWJIQXI6misESENvidgrDBJ7WxUAT/FW0wAU2KNgxjfqQdaYI9fGCYaSWMgJwVCCowZpq4gp4m&#13;&#10;9o6REDvp2FAGn/B2YJAgVNpGANRTAyhsYspu2uARDW2tXYBOKkcP6/n6f4AQ+XPEntSH0ccYgfh1&#13;&#10;LlzcpaeMHe+aPVV4e+MI4wH3WBD2KQrEi/4lPhA3EPkAeC1Za49EDBMEfttWAhhgoAC5PslAPv5L&#13;&#10;BGKJfNXf5/C1cJO0OygAC0zdxlMaptq2quwEYmu0iRhiSUa6BFYELslpqSW7iSwTpiGhcTQEhLZ4&#13;&#10;RDMiRhDqeVxBjpGkbXwmHwyA3YZeSKLNCIIqNcZ6EAkfekIP1NvcptVctHWorIkmWvAjC+gP8SKX&#13;&#10;FtTs0QP1QYXCg0SSAR964BiBRcENohCojroVf53R+AROiVfYtIVVF4QQK7b054cWPXIByzQeIkgK&#13;&#10;wQ82D4lsBscEyTglFIwRuP4MV4q9QgOMUVUZ6TYpTCIb4AO8piKBuINRKmUwBkYxgk/phyK0OHw3&#13;&#10;hYCANHXU6CSgnIDOIwqMBXXGWcCYnnzVNahxsYZQzr4Nx9MSLA4U4RGYEq2FKGv7Lf5MmRi56uiI&#13;&#10;OiEudBCIaZBBa9IkJJnxuS2Q2vxMyOK/rBOsJqBy43p+OWViRwf9OjwkWGB3GopRGUsAAglw+IF6&#13;&#10;JadfmChw6WkKh1W0YYygphDUOPCbQl4IA4UnLm6xwQJrF3gte9sW/qiMYrSQQFs9kiYYw36d0/hF&#13;&#10;4NVjuSZRcAAthXuIQmvRLMVnMSCpgMlF+DxVQg2j5KhwLJyrAFHJUDoge7CO3ehlO6I1OZtibo2V&#13;&#10;n42kZKxuuxSDCL0aNoPkMXb4wsJxusdC4gn4YYrGACsAeHDRAHPh7AschiCrNUYWxijKHplnID0D&#13;&#10;NDSFjV4RoEZQZ3kH1W8Ik+L0Cp407ITivgOMWlE8MrtQ3YhmdRbgM4euRJ7sKZyJXj02wRNKW/TA&#13;&#10;Yt01xOuNdWhWiIxmrXrq8nrWZA3xEf75xAoBFWEM0HCFHoZg7I7cnzbZV0iCUA4Nc4TlG6gwpzAG&#13;&#10;Y01jLVJbjEAnafAWZoH1W+jTLTawOAf8e7Rbt9jHCLxItKUqjdARJDdoJuacqIOMwIPQRCWxL1mn&#13;&#10;J2cb8hRWtEztQZWIhMPV5XmCQb8MVSb6JEizPzFVp7cwJ+Wv3le0sMjhoTwQylzYOUBEb+jmTCDM&#13;&#10;2ugbxVexsLw411YhNFnmwDnQG9+kvWDkVoJo+kfwtJrlYLUGvUOH7a7BCgEYDw9oZkIl1aBYC4FJ&#13;&#10;KNplvEp3gnDR2eCFVWB6IAygrSeBgU5uemfwgNA00TASxW4WgQ6DFdZjjBPQQ94xjjrF6gRzhpPl&#13;&#10;Ab3JIAzXKatbnjbNhywaxvIUjtgla/jAEz92lxHmiTJUTikKocOsJOhEd1SZ6K8FGfQQpFAcEEbT&#13;&#10;DFCUi8nBCfQEcSJXUNzhRjDoZBeT43c0LfBYxwyZpuGrE+wWhXSXpDkD/mNvyJUmdslsQ35FwVt2&#13;&#10;a9q2OjEkcJJyOIxfojvShSYlwjnUYAg1RirIk6qn/QlShLHW/NTfAXdiZ+VP4EzbeoM/wwkQyQHa&#13;&#10;EBToUfnFtkfjtrUYZ1DvbRtFpSU8bxZ8zGOGpMjU7Gir4IyAIZzP0ca+5b4P8hhAwAAHh7h/S4IO&#13;&#10;MHOyzTFVmiAgd2jmju3o3yyaDvV/BCFquSGbSwrvhPV40ljCjNIHyAx+uiTgRjtlkrY9LbNtTi1R&#13;&#10;JvAQwf6s58hJscUYTGcdjGS/rf2wIPeNIujnlTAjeZU+YhJj09w1+d1KicGuWOsIcBs/pelzw5Qe&#13;&#10;8BQeN7peNmxbX9No4WNpEGWZE2LF3ABIcyJOK7OhLl4q4WfxPg2APNXM1KWEXHnp4YpFVBIf2iiA&#13;&#10;S+JKCJZi46oaMItRVCAHV2Ki7GYeq57bDjjTzSeBg9yIy9zZOgUqKQaT5XN+a4vcOUqyHtSyaR+A&#13;&#10;qEg/CIB9gjxNy6n8miFAm1kELkMU0enIFGI6gsdIrGCNR4RDK/NACFAMQCf6OWiJtjGU1Hrs57EE&#13;&#10;RhHtmsgojikYr6DRMp0EptPDWhXasnocXLAAUjQ39jgH7QmpKXGn9EjMAei3eISbkiLKNl7PsZ0O&#13;&#10;VocYgoFQA2KbPg6xPQteli889hxaEGFFzzoEeGiClSaYHmQZ1g/hNabCaVjE2kNEE4dSpLoyxQGi&#13;&#10;IMBmtMIKIGwHTTVBrEnzkJCE49so0iQYoL+nT+TNsI0BtK351ebWGhDqwFxRa5JUV4A4GOoptzUC&#13;&#10;RxgGcmtDfPVnZrZWlUWIKo16TA/WrZy7BU3Sk/lKIwdkjY6464xahTXgY6wVRF0P2oa0owyO39P/&#13;&#10;21bxiDGDEmlCuMxl5ZBUMvUAMKyNGvUHY3FT1iIt5zECvbJs7SUG3CuiQDTs33Nl/w6BdrA2HYhG&#13;&#10;4q10VQtOM/iLAYWVU0/FgKxPiIcii+cZRD2ugQKpCF7NMPoQrDxK88zMBNy2KutdEDMmRviEcAsk&#13;&#10;T1QJiHCRSgKmqNJq9cwI79IAmKpjpTgW4Bs6C2tI9SKgDmAhE0WhqGTFvolK4LLnHaW4LxaDVXEv&#13;&#10;R+kYKGImHlbIYzmF7wZSPWzwRsEQfPcOEDf98IbQBPTKybhNxG4cof2b/xIDstaQ/XqRwozKWMq2&#13;&#10;RBPhI42QONwmsuIJOoXfHWLkHp0apXtQpzQMXwu9Nhic1uB3nb3yRjYlEZXXtjKiTTHZCNurYN6d&#13;&#10;SpzVe5lZeCdRRxF36/Re4Ivw4QGJhYh0O2hoRwaEIqt0IDROnZmpaNIfAk1M8cNJ2IQsyNZMtRJe&#13;&#10;2AiC495I5CV015nb9EIa9AD4Jja4BP34EI5g+KZWMMxDe/MslTqqJbhgnlJ+94hBpbICB9gQ9aFK&#13;&#10;KISJQJABP1AM4AZgQQ2wSAJLnID1VniHjXhljz/ERQjeiD4tzUOM0NA6RzRwJyJUuGLdldgFzwt+&#13;&#10;GKN67IEeZoRgRK4qCbsyqYiAMhJ+rdD/uCrByyB2ZMZrFoBd65TYj/tSkUTDiKakznozIIsZMiH/&#13;&#10;y1jiewonUMzJghELNAIbqJ8eEh2Cr0gFxUK4JFRgj0UOEJqrm0gSkokhYD0miELpJJLhYDe0UX5Q&#13;&#10;lX/TgyjZQfzf6sTLidtxEdQrom8m3vO/6booAMUWsJtwCsLepxujDDc6QH1QPBNfFB/g1ycjTnZk&#13;&#10;7EfwGoaNQGAHUIvhwD2HQFoGc7RwpyVPwnu5k9gCF2SML70kpINjX8BvivzkPo+FYw9pAHjQyL7o&#13;&#10;CgzHmMWhyIKx5OBO3EKB0Sio/kDV6IBkZk7ZNUQC5VCkC0BD9UnoV+ICyksy583LIbgXYT73ZXnk&#13;&#10;GkN9mzyNPoK15/oy1gdWaXnATvF+zmOQilPirzdXhx40IdRh1PtjEtyfsYMXWLxd4piUOwy9JgNf&#13;&#10;h1iJ9zBoI2K03Acychh3i4BdxwBmTucdJ0+shrpTusYhJZo1xJjCF6GP2EE4CDIcT+WHesIcKxpG&#13;&#10;ShMPdDusDE26/6E3wIhTXMh8E43F7Y4BGyPwSB6/qz9lDK5L2nBUY3fKtFLgvZnMqAHSegHGWzCG&#13;&#10;DYl4xni8r6NJ+7EsQHQACaI4ey6xNXypeACRcDKT6dziBAPSILBHP+VFKI8c7eP5Ew8MnWS/qXwM&#13;&#10;MnJJg2CMT1AyIkfUO5JUlyZBNt0dGrIKoN7TNICTPHMIOut2vCTqg8B9VMBCu20vq9EBQxkHm2iF&#13;&#10;pskz4gRqPCxFJmREURrjSgXQCaEwy9P5dPIBbsMvWe5NOE+FeYLCxQNQBJvjAWSEp4qqULgPz8z4&#13;&#10;r0kxzNxP8XrKFiESyAMljsOrZFgW/gxUHEfRAKTnvfgwOKMq2Usr5wlahj3HE84geaLhpcTG4IFF&#13;&#10;QG42jHxcLSJ9nDCQz3BP2CKw9SJvznAYGUeBkY2ha14F4gnKh90OdY0e0/IEUQPCxCNsgCAhxrGM&#13;&#10;pHhMbVkDmggQ1Car+XzSwSfaLqRYnsvAdseBAJ4Nk+MIvcE76zbOTkThWyDBXmvN5EWkb6BtjAOh&#13;&#10;lbj3u/UI0asO5iNO73qmcc6Iwo9NOSSlDumvTImDAG+P8UQnGGSiF+qQJ3PZWFcg3ZoTSS7UqSLe&#13;&#10;UvfcjydoRgxDKsGwCC/DOOWdAT4sQ0PCietFDMRVB48P+MkILLSIGZPseKQMoogkK+wjgvLEks94&#13;&#10;VGiTZaR0QZVeaI/AhCyRSywLcgfrMzOM8ZPgDUqA4clJnJwRS5iV0Zb+mdIGD/B7istTUquLw7CK&#13;&#10;JDYedVq7QZ1KHcfYEuYxnbrpg56UcwgeJYce8wTmoUjWXuOB2ccQizDZ5IHQxD+IGDgkSuRhSrLV&#13;&#10;8FCQtY/FGBMVCz08UONUdQankNM9ecHDKM1b4fShCoGQwZ2UisJQcQfjsHoZCkxcJeHgaUhD0UG+&#13;&#10;RTg7Im7vdA6B+pRL+iSleWi3S4RAlSz+Vq5F+QDP9FnPoQTVCtPHAiw3s3xYNMrfg+fsjF+lRp9G&#13;&#10;PMKi6HsItGE+NphQSadCKDGGTOWNCrKZKgJLEDMjXg7nKiUI39sUEOit9Jgep8NmeeIBSvRA4u5I&#13;&#10;J+WA2qNASz4pUeWJF9NFntAR2r7PAJMMKxhh+GfIHlWFWMI6iDeGxgqLnsa1Jh1vjMDwEYGxfhzy&#13;&#10;oNuEHqYeoEvorEVFLBv7ApVYg/1YCfbW8L4IGAE52Kk3/GE57gSbRL+8MEkbxKJUaI6bdB35G9Cp&#13;&#10;tewmOnifFcUWAehu9IoftrzkJpjQQgPOzj/RQxiIoDTZLNrptXx8k2mfYwxc5b6AFsw1QIcq/YZx&#13;&#10;IT2ALNiL1bOhNMak2y6AblgwY9Rpu4bHpIoTVupfLxjFQigTwMytA5BTk+M37d99GK/xALqRiqr5&#13;&#10;CTXjNRQeyCh6sGDq4NsD0e4BIZU7BYU8UitijrCP8G0mC1bjgunmms7BbiLmg01Ym3Ejj7wuGA8M&#13;&#10;OGlzXG3bxILgmAfj0ozStdwrrR7VsC6sRbiS0sHiIMSjCx1LqlbzCDuX/WhZcqDopVlQvKKizpg9&#13;&#10;KAzSdQpsss3ElFnRKpMZgx+1y9eHQodQDYMM732kVEhEozzCE4jXbVocJurwzQzvBg+JAnxzxbYz&#13;&#10;sgRxoTVln1h09i01vbptd4YCx00fJ0ipIlMLaXYIrJMY2WMhWScFwhljxWWUNEKM5l8+0aYtR4i2&#13;&#10;ti1c2DZXsJ1MXgeEm/M4xTzNNN2Q2Jeo2rA2S25IkaWyMQaptjzA/Qf7NSqaSM5YB86bFOmZVBj1&#13;&#10;ET0AnWR98nDmZEyAx9Nz6ueZ39ghxXnAgb/qZOARMQIewNBGbMd0Qs5eIVdmcFbBYxSBqhiSKWGg&#13;&#10;eagXK7EXaxewjQHgF5isenBrUND2JM7TD+6Aknx5mZeYx/NLMzjUGAvn/toAlSaoiCqBKRWFc7Eh&#13;&#10;MJAYgmCEaJrXMYBesxxDbZwDxUn2jRqYwqQc07ODKPqB6Jg4yaiv4AjYghNMpB+MxxNznp7JNdMu&#13;&#10;a6EYDDthSqSHF/QsKer4Fro9BYCjGI2hCy3utJiJ1rg2f9N1wE+wi1ocd5+E54yNe2aP66RlroN2&#13;&#10;ek5PV7QOUUK40RFi0qOj7fEyD/oDdzx7gjveukXZ+RWdiCxZ4LECgIFqSSTmxrLynuIUA+GuITUB&#13;&#10;ov7OYyVP1dmeXkT/QtGeziI1+inMoQRRi5EXqU7n9YlQEbiHysIxiEJXvdXFbYMBsT13T2jST11n&#13;&#10;kVRJQKXCqQuIvusRSq6RwxxLChigx+dxtMg83vHj/QQW0AADhKKIjbZSuua9l7jOZBrgrSVenOIv&#13;&#10;SmF/T/M0Q9pe7vLilRF9XLASATgDJpeIv+YDjlAv7IEa8L9IRhtBQoE6/GoNM658haF7G8wbyL6Z&#13;&#10;6Z0BaynegQtK5YX2i06LZz3zsgKhTlzBwtI9TzEG9a1MwzoursNd1Ecdg20FtDICu5F/sNVAX6+R&#13;&#10;+Rf90KdHdBFgbWapjomqSDOcBAhIGuZrFKJ+j14ies+7gvl6HX5W0V2llYdYoacYdvfaqNP3iEuv&#13;&#10;lZICkd8TQeePEgoqzo1zCFKLGCHlapVVv4jPsRn4D3dAJ2/W7B9Cy5105UB1lEuEKYEQnO0DOEoY&#13;&#10;bvELNU4glrnVWE5jvMZg4CeffYMKmMDFkz3yxKsSBEv08AQlJGAl0TxVCIPvbBMuYR8eEguIhm0q&#13;&#10;h+5ALbTEKDEBoWwzZdk6IU/iwk8CG46MVzZhVbzTCiMMfYK1ka/JKj0LQJcBEIYYoW/QVoWhoZ+Q&#13;&#10;gM+zUKzkIF5rhcO6UpoeXoX1YPiAKCkWlaboCnchhgdmAxHhIGv2oqITzVn+ZJ4M2FKH4DDG6EoR&#13;&#10;LaCuKDZcjvuDEM6LhAyj8JV0ToelDvFE4NUmeR2BttkIssay0hG1Xkhc8QKgZ/JJX6I2qUTZMb+E&#13;&#10;/GAwbUAOXVFe6BNM8knc6BH9DW1oe9fK9NJXnWx7sOwI4EkJszlfpLBUqm649agF2wZc1WBfy3KE&#13;&#10;T2SObkGtYU4dObvybEMaStghG9gsmzCS5F8msmo00YaFEUwm5AtcZGgIZZI6sFRkEvjJxOKmJ0xS&#13;&#10;ODSNPEK7wQBwMr1wqKsFYAxgPQ8Ng4xj+Cx4T1xK8cVCBqQpMv0B+O/REGxAG/UOeA4cnBjsdUsA&#13;&#10;yUIrvdFaYxLrqhh5gC42KiCiyuZt+CC0it3SGTRSL3BDTmIc46vKNF2JFDrOoMyogilcZ4rbFUQ/&#13;&#10;ar0OynNCcjXiKTHSqwiaLksxOTsw44UZHNMmHqJqzKpmm+wbXNM0i7A7G0PuHprAG6+FGo17COk+&#13;&#10;YZ4n68ZRqE/qbobNDjxz8ndjNzYYoIUDtOJC06NBuxN54kt44IGDtBl/ggERAUK7L1hg1xaj6e7Z&#13;&#10;OuEEqBJ2ASbbFIRkKkzX/egmk85jVeKVToDMTkW05Knnx5ugRCgY56lwz8mphFjXMZmG6ShJ3Jkk&#13;&#10;asVf6EuDpeRFXH5geVwALLV0Is04YWlCMQxnUWmP8QJbdWEwAH6EPggKHnMBRKgOSwOW7NYjPty5&#13;&#10;+klbVpOfAtNuHukSObAIkQRmn2Egcf/CN+yi0hFhlUekeKCYlpCGgIRomQJJzOoFcdq+m6GCIilb&#13;&#10;SF1qUSJbwWCo9RDdsXAITTKjxCwMuGkRD9tKxWDU1cv7+kd8OsrpnWiQSqcnx1FlIk5je65GsG/d&#13;&#10;BZZvQMWWhBb0lPhHj2x8a2mW+AdNIDxmJ8QsqJVhFDWwUHnYJthZlkgX1OEUcOjRoFeX8GtR6YOf&#13;&#10;Zkc2zRdR9HQ5nQdRY2NFJAKz0JkhIYoAyK688mmuEWJjV/ErzhX7xXNGSQxU5VUVN6mf4VvMTGQI&#13;&#10;QI2RqRCnRXF+1YxNbLxMRtM0fAjj0xcFiAui4ot8PfilGbkjSqUaQYjwaoE73S3HiemLrPV6Cd2m&#13;&#10;Ka5NDMVIgsnFRX4k0ARBkasPeBNKVTIgsun9Vcws6rw0041sWKV2xng1L7lUC82FVguj3KeAitgQ&#13;&#10;jrG/syMzMQVtwXRSmoiVwNhUh9J/Ri6nKVpIMmTt0UYDNUthUfCAMOAwDnP1Q6IM2qpRRbqKYGAj&#13;&#10;AJHq2PoZpGp1wR1HXg2NmIL5O3vwSQHm0NaqUhslAsCiWO7vXnHC0kWh6CH6JH/DMYhDREn9M4Ac&#13;&#10;tSDSah0x0KNXsx6rW/BkKBwjvIjM26aTujXm8PVshjBYhxiUiNAGJr58yAM1R8SCNuXjZDhnxqDb&#13;&#10;sUpsF+zHb0Tx0BjFM+fIALUJWcZVDceIAmp61EygwViVNwV8gDYZ44uvTovgxh9GiFjJJ2KiPobI&#13;&#10;BhDyhMcczhc1vEZk23s5rIJN+5Krhc64VWryQQuMMAVBbt5b9bzEKI3+npwQGYXiB7Y7Hm4wLooX&#13;&#10;aFVkxuJKwF/Uop2D9MHbFRS7QwWGaI0Xwm27c6DGXJslCJfiXpIWjdiMH3yXS5PnngCnt7hC+kMi&#13;&#10;toKZIqOoxfO73i3utfILR0YB2vHOFs7PGxIpG4viO6RwuMNKHszpv0nHMTxfXfV0OirLYEs6IvX+&#13;&#10;dmZlBKHoAf28Qybb6KnNFY4M0AqKkFQw1ZwMBE7lfyigbY5lm0lsct3CLegswG/vqng12QN1UUZM&#13;&#10;BGA5YMAFsFrkgLECYrMW7P0yKwheWY6iKCwgHvAA35iN6SNKB4XiNTriD3/ERTIr8Cq0m6MakNMZ&#13;&#10;lqTb8Wo1vhGxlDDbsMlwnIk5ox+FY/GSm8kyDhDWsl+PN3x1Mt6Isr5i8oyWU65FxdEQetPuGccD&#13;&#10;bxngOuA+v6NRRDZEVFE6juwyesMDf2ZupO5XHLwhhpr4mhwuOvII/LoEOLkBH78DvFBoxoK5qjKY&#13;&#10;jGdJ7g719yKnvRmOb2VSPh0Us5kqCH3oAUE84sCJoUBsy+6mNTxQ6jgOfvA9AK0Nocc+WQVtyoBF&#13;&#10;uiPO+JiHga7sAjh1Ahi0Fwcsu0MMPiG9sucVDg+ERXVoNbwxFaXqQTTs7fZ4wR+ehSxxEQmx6K34&#13;&#10;kBv2CqvQQgIxd62j5Tf0ysgMpPCBCZttYynvWKGGtD6VuUJCqobGTXeTAVQjVTd1yKgxDibcKaRl&#13;&#10;RJXMb6oTWIjg6cGLkPwVDSJCiw+QgO5c2vA4FsaAor4JSLxHXKN/JSzRBhmqrQimYx8jU3mzzqN3&#13;&#10;i8ueD/qxBizVLNiTR++N6BjRUmYmEdLhwmpB03s1BoeIBPI8ufQNI3705N7ealE4WnNl323PINDY&#13;&#10;ArHaXQzGtlPESUEIBkCESS40YGywKwpvDNIUTSWQwVi3UHjYD2JgR+7L1zM4AfHSpZ/2sT4D0CMi&#13;&#10;bb+Em76ipCkDmBqcLxbFTVGcSLBUS8f2zUoZQA09mG5gLB/1IUATTa5300Rx9Bu0wQz628/fQWh2&#13;&#10;T/EggjkvVBqoGEyAmqoEn5ewv2hjbMNElpZju4E1RL8oT7y1jTob3I15jyAROlEAkZ/M9FM7/Ixn&#13;&#10;pAmQiF00WY7pTT1cT6VSNiqTbi65Vd5WxySFPhMa++NZPE0I+o3p0AQzJfcnBEsu939o6wYCCtiS&#13;&#10;KhVXBbVP5GY1MK4zOcKiCxLzglQKZH2bmo+/xBMPXrVBwzIvWcUmYIXE2vYcC6oQU5gaSuIXGjha&#13;&#10;oKrIDBi3b6j6kor5py7Fb/AwgvTXa7hetNOqfB/bYM62b3hoSx5IRV07BO2TiBrR23hpjXbEXQbI&#13;&#10;gIG/O16akqDNPNIMMESUikAOErwZHzZD91SrVhDYEAz1CZTbjPCC7nzvNNpsJDYQflnJWJXVa3oa&#13;&#10;CAKm4AAY5Ps/CIYNuToCBIxYgMDSsmlchiQu8lM/UaoWRjV5EoeIgkwIIhIVMHCluG7LE9BEpGPp&#13;&#10;SlfuC6fx6g8Ug+MJaeNdHmkCsQ1DAg5jApgJMb4HGNdSVZIwt3jPT/XEQxAh+XYiBU2aAAa+kVzA&#13;&#10;VM7gJN2I8BV1YHjIDx7K+PqJt4WGOlyYDC5CO00dtkLw7UfLEZ6IeLbg2ydWQTwxMWPwNb9QA0Em&#13;&#10;7NNYIo6UvYKC4RprEDAywrAaRcFvZECfR88ej7IGahgnVRZ72a1t43FiOPHcu3IqmqkwFNAfB+Mr&#13;&#10;UQaK6b0tgE4vgEpGPGINMWxQZ5OGICtvotEHxY41UuUhwlFLSE6qF4iQ1Rqq6wDs6AqPsB/DEiRM&#13;&#10;vc4HdDbaMGMQOyxsWjxmEERYLuYRg9BT37bxLSPOobEl6PTGXTDE2qYQRoxI3qV1eTLjTVM8ZeT3&#13;&#10;oAoPEKDFlnQIi4BMLxkjLITzQ4bWmYxWBEbLar7YbaXIkhYPmA2jZoz3TCKUd0GEYPSvE+f+RMqa&#13;&#10;jOCtpvKAvYLsDDJYjZILqKkPjRNBpJuhMLgSXyCI7rCQ7qiaL8/FjJ4REav4EitUWF7BpSFGNFyi&#13;&#10;0icNjFqFGp/4Si378mAx2l74hidxLSx+1zl+eoDO7Xegu/pBJuWv7hpQApikKJ6wAHwDYqOHL1TR&#13;&#10;Np8JJ2uU4I0V1SYOQjI1Nj6ngDlIkSmkgS7Qxv/yEWWabC2lETzhYyA8QRTxPQVdC6IgP2XzXqRl&#13;&#10;An/HO/iqHWCie3VRrEIG26aFalgFt6UCx6UdZAxJ6TYhETXggl+m7WdvaGPPQAltczV8QorJGYEg&#13;&#10;TYMNx0xdwEGDwbhiFFwjPtUPCWu+aMcIJB5zAleGbrQ9WaIHYGIwokawb8NHb+THiHSXCryK1F2Z&#13;&#10;QncEqO4bcDCV5BZZkBv78HNhPAFhQDjp/qotq6XKso6eiSk8OYgH3iYU/TE02ggTGlVbV6SJpTkA&#13;&#10;2evj44RLA47B4Ka9Uymc30WO6I22iB0YDAEZXAJzmA5/G1ZMjuXbvvgUlCtiZ3ljyunHyTrmhjeW&#13;&#10;Y3FzUAI/4Y30eK3OmDrOyiLT9yNYvNRp0dJ6f1zNM29BiSQgPtkRTLVQqMF42y99qAn5MaUffPMF&#13;&#10;YAI0QYn7B4R/soiJ/y9xXwJO1fY2jpKSITIUKg3KlOEYQoPpOCJFpsgcR+ZkiOSWQjdKpWgeDFHm&#13;&#10;oSKlQWVKA43iqqtS0qyJX8P93nfvs50jw+33/3/P8+2e9tp7rfdd77jetdY+y1o4zoNOA8Qjv1/A&#13;&#10;n/bCO2oBLAsjDPzsDssdoWsFdwYM6HBwpo3byKhBE8MvIOQ79H3gXRB+4DhFLIcJG/HFA2ceUDUs&#13;&#10;2oFoBh0GcI2TV2IdJk6o4B0/zvWt3fTk9+FY7qr2u8tdYSQALQujLS596bdctN9SUgwRfctMoY1B&#13;&#10;zwehnhh991uaCsMajnWrRAeN3S40e3JKCJaEN9aKV3KWhFNDkB1gidE6PoKnEV+dwQUwnsBAETQA&#13;&#10;ANidAZfgWDgaxB+JwTDgUESshZ4Bp8DkdwPQJ2oLfAxQ2IuBB9kSHLexZe1/bCbr7QEHQqkuYqU2&#13;&#10;qpynRZG7zROb37J3OSc2WGehG5rZsBCNFqsugRP4PAJUjQ1hsqKmamnFKrG0Wgx72NsYyoaFhDNV&#13;&#10;bRZ7hPoDaBCTrLxv+3ZVTw8Cb1UwiccmyMkusTU99F0ggbUqnjgkb+Gxlhkiq65AVmdpbApHoMEJ&#13;&#10;U/AhBmHYtRA4yLaTqr0vMwK2iA71XRnE3hSaYxN94xCmB5xrydqAnvUmbwibRzNlObejx+mBQt/W&#13;&#10;vbD1fsSqEH/cSZ7aaRrtwNLU722TbwUHBcKO8fD9/xfmObaWNzRbzAzzoHuEgb6IDfFVDc3guCIW&#13;&#10;Kubjj1KEgn4twOHFoAXo20QBbv7v4RvEDLFnwjmFq4LAMeEEAEIdVA6NprokPNAoYJWnv6yGqjWc&#13;&#10;UeAFWyAH24QBWCDuig/W7stlI7G1QnBNqYUZtDLMBxxdW429cbzcVCub2YS68a8LZAXl5Fgs6MkO&#13;&#10;MIK8tQKYWkUNgAzNdNz686qHTRZ6NSiEjZX1ZOVZhzLKMjxCfOCMWwVZeQUos8VjcqH0//eARayL&#13;&#10;YAAUB3aAKtW1VNV0VOHXFdCujp66DgJ4BK3xCA2FA9CgGBZfa0CeESrRN2il0apIYFkH1+7jLxUw&#13;&#10;oILChb5w3MGvEBA/4Fde2MoP1n3jDwjw8RR+qIC5CywdggGKLkQOGKjBpBZ+msQPEMTG1hBYIcDC&#13;&#10;x1EaDeqljqWFcxI8maGhxEkAoXqyxGlkgqBMLTc4CoCJG1J7hGEkAi0amqnT3IzCfQO8wANWMEGj&#13;&#10;MFzBbA03Ap1oeXpwPDAcpYzZc9yIoyttmGFhIB1UjpYwXuy4iJMmqIH1T97JmrkSjpQNIY42dgF1&#13;&#10;EjXDARSBHiH+gI7zDDX4DQq/3MH4GESBv5PBH4jwIyTsAQAfxHW1SCxbZmAwHr5AqBSX6cM4AObH&#13;&#10;+G2+75kFCVISUDi5gskN/MUa1A4Gwx4NvvNhzfDNEWa/MJjgBECyHCBkbWytwhb0zAg9WQx1WKTl&#13;&#10;BgECz70DeaEjBxvjnSyxDg9ghsDhoGEgI5jc0EyX1Cecq8EMACX34cMxDIQaQQvoJH13EsDWI2Ql&#13;&#10;E86DDF0VEI7n5erBr2UsCmAvIlBSBNTnuBmBroOADhFS3Xy93daQTd5tZZgeBE8WH5bBzCDbVRgx&#13;&#10;9WRhEgl/Dw0zBQg8MOoF7cPMCUMx8IKfPQjrkDwhb2hWuCNvQM4QD8QIAotQJEk5/9fqNwnycmNF&#13;&#10;G6YXJw0tN6SBElAamANeiEeokCcr6wHHyMscN9MQXy+2r8LgC5sT/O08fF8GWdSgZf6aQ5gA5u7E&#13;&#10;BRMdmBCATqDv/50cWOQCF/ylEXxSgOkiYP1bDqkyPIsDTmhhuQq0SOPFbK5harjYBuQDdcA5H4F4&#13;&#10;kIvgwCEA0T/8EoLhA5k2Rwz+PwlKaIW+M9pBQDXwHxjIYtwk3BV7N8zGnwgWMiNljdaGMUMF5VDb&#13;&#10;8GEdLtgzCS5dXbwbG1O58MMOlMJ3RSiFj1RQqqFBljIYiE1iwawIoGCpIEDBnx8DlLY2QmlrMxhU&#13;&#10;nbA4EmDghwaAQWshtq4uQunqIhQ+4R2hjI0RytgYazKGC+8Iw2BgKYOhrY3YDAaWMxgkDskxyS/J&#13;&#10;D0mRLEVMxMW7BnQceEcolAnvCKWhgVBImSpDifAZYVAivKPclCZIXJQJc/ANJcI71oR8UzWjRPiM&#13;&#10;cmOKUCgT0kQokj+UDJ+xJlIuBlzIEeoS4QTlMEW+KF2SuiIxsQTEAC7xP95J3kjqyDmJSZbhnbwQ&#13;&#10;CuXDO9ZEWpCUmiwjLYYlCIXyURYmtULionyYj28oHWl/vJOcYw6+IRTKh3fSiigNykdRxnd8Jn0A&#13;&#10;OUduMBflozjDJ3xGKFJvlF5IyZFT/I/YyBFJl6yZxMQ7QlAXwqB0lGeidIhNSk2WonyYg1Ckf6N8&#13;&#10;pE5IXLwjDEonKEd5NukNaCPMISlgXWwfRmooDeVtyDm+IRTpESgf8oJ5qEuKL3zCZ5IuqTfkHLkg&#13;&#10;JUd6+J/kC1OEomon8clyzEXpEJtsmSgfaU9SaryTMCgh6b8oF6UNrFlQDrFQNhBJA+9YTuqJrA1z&#13;&#10;0SMQBiWivIO0GL6RNBEKfQHvCMW2Ij6THCEMW5NIm60NileExIuii8+kjYyNYUBEXJiSURG+tREX&#13;&#10;/MJLXOyURlw4BsGLncKIBi5BOdgdkbjYKSxMggs2fSIudgqfX+DSYfV5mJK04dMFcRkakhjs1JC4&#13;&#10;jIzIfHZqRFyCcnQ6WcJO6cRlYkLms1MT4iJz8Y72xjv5jLohnzCPfCNTkI+maaypxaAzUJ/97mqa&#13;&#10;DIahDoOurc5gzKHDOpE5+KZFx1xY+TaHAd0R5GIe4BrqkDAMWLQyB2DwQjh4pmtosXB0sBT/I4yg&#13;&#10;HJapz2EwyNogF4buQIPARBgG4AM28IEQFCaZErQpDLo68MjmgKCK1QDfUANBj6iZjt6COYhN8fJr&#13;&#10;ilKimlAeEpfiieKCpE1IBvUR2oCPnQTsoClCqpmwtAheQWqI4hemRYSklKYgZWlpsBRaA5SiXtRA&#13;&#10;yxSPhjqGhJQkBsqPUmiALimeUX80GPEhRH9dEvKCBeeYkDLAgvw+nRE8GaGMiEdikzRIWM5nyKGr&#13;&#10;ASxVD1VG+o0aRD9CVxpEnWAvttXJukg9AG8cOkRYNYi8hn0Wo0qJEvAd1CIhI4EFMoPpKK1QHAxt&#13;&#10;b0J2opb+8oAGTYAyfFpka42qjbAeQYet8/4axTeWTCydE3S0Cfn7eTJKQ8IiNbQr2g6sB20RfRVb&#13;&#10;SX/OKC5+TQGKrgbtrL/snNhk7egpUDehU6yD0udgKctbULPAHcuXOKxD4bPaFoc/Ysnw3sJAPuBC&#13;&#10;Hf4qS39srP0Xnjm0S/Aw4B3lBi8GbVC+TFKh7IJaRl1zviMNdZABfQ2eQEMQ24bg7td8qp7+nGP8&#13;&#10;wlrRLpSfkvyS7ZOggbwT1EjLIeeD2YLAG0T37HykBFGfaK1U28JWghEW+cOYoQ6OxckrYrP/c3oL&#13;&#10;O5cTgtWWCS2hBgmdEdKxegOWp5AWUyf8keBwgIX62wO95dccfEeeaaz6Cb77/BBkIdoTifVvvoa4&#13;&#10;JCQlF7Zi1A4N/JroiUAT6DF4kZagdEe1qKGsApyDXdCi/SGI2oF30gO1iPEjvMHiFQbELOAf/B/b&#13;&#10;N8XRUCnAD7AZUTfEB+SclAty4KIiEmEXoEj5ASV9/5TwNYw5wBNZQkYh0AoRezCPsDGhE+SP8iGk&#13;&#10;8++cUz0Jp2TIGQ2iP448kHNS59iHIhShFyI29XE+qM8TnEMJYpCcw50FiTwiBawBdtgi9ELRIvSC&#13;&#10;7Rs0RVLk5O33nklPJSzQ19cgFfgPEpC2VQPbErSADzKf4pLUOUJSOf+WEvWwbIs6J2MX1oCSkrGF&#13;&#10;jC4svwKaVJ39JSI5J/2lf0n/PKwXKiG8iQ2H2FrgF9i2OWMnFeXUQRuE/w1rMayPstSAFCMhB92+&#13;&#10;cvA12NQDNUbUjdRZEZTwUzaP/eWg8ofzVLSjugm7pVA4VIp+TvTI2DtASyS8CjjBcvz3bylJm4Ik&#13;&#10;bAm+MlgtrL6C8BwCDqLR71qM4pYz1YLvpcCzMeGJwC1nGck11QcSfgSjDzIXcIAyR0Qe1J6ULQZL&#13;&#10;kXtBOXXoifr7fp89oUagRoyv8I62pCRGDxp6vParDL++E7UQ7RttNngLpyI/Wp2yC2fa32KcJaR+&#13;&#10;SD1BS2BFcM5cDq2RkZMViX7lc6j3/p6KOlIneonB4UmPoYG1yFhHeQunngnuhrQg0dIJr6b6b1K6&#13;&#10;vhqIiIx95OC6ZPNF0WbnkDUR4zw6eyTwazlyQNMGuQdtE0NpnzMf/ZztPxz9AUfrxNE88IMxeUBL&#13;&#10;GJpzSgJ2iv6F8y5izkfUPxg2xhQa0fsitT5dDmIFlq8NUkLGeaAG7ZfU/cB6kDbwRqcZktobKBub&#13;&#10;84Flv3KO0R05V9MG+WAfi+FwiXELQfeXFs6hc0L2Id5ZnKN2+iAwqhvqYk+GMYGkzi4l3wECZkaA&#13;&#10;TcSW4Tgcuqx/Gxuol8EwWS0NIgYH54NaDTgeJn84e3NgEjpBPeBslt3y/l84Z0vzb9gEPeh+yQiM&#13;&#10;midxyZSUmzPnV4jh3hGb0x+w1eN3HYrG8FagsIeHYktKwRFU4IdQQqZhrEJwNkQ50B6ihMwnPUMD&#13;&#10;28yAyPI7Y2SK18FSymIsGtATUK2S0ttwKYk9HAQhNxHhNaBZQYzkkICiPVCrnFA4HxxslE9iE/on&#13;&#10;xh/AxbBa7F+O2IBLXIYwhqBGS0SEgAgMg75hPGcobwFJ6GpkH0DXhCrIWkkdsL1zOK2hPJqgqcF6&#13;&#10;EbKGobWG1BG3z4KD6INFe0AJQRf6E2qux2kB9vPQcmOvpUmMI4b2Bgp7MAgCf4je89/kJvVL1UBJ&#13;&#10;0N8bkHb/nIHvVA0w7uLwUnweWuf9IftqYPVspKQE7X6RDvPZ/kDyT76za6Bq/l3aVH2kHQgKYOWh&#13;&#10;7M2CHuAHNGKUrMkxXqP4+N0UaiY8AcdMQ8s5lPzk/Bw9CWfvv0uTEw77GE1ifD5cO0CMwf0BLSAo&#13;&#10;R/oyZ72/+0yOW6i2QNAZwtaD6wBHmlRb+l2abDjUOakBsi0PLuNQspOthKIP6S/tYPh3xEYIij4x&#13;&#10;U/9t2SlsTvzh6ZHUSBgKG9+IWAYeRPWW/64DCpuEZPP/e/QpbAp6AP1hdYDY/T2BisVULlXvYOnA&#13;&#10;6EC0P+L71n8rN3oFQRt76mF/ISI5GVRuGDWj/ww1uqZk4pzFEvqGPvx3aFI2J7QGMy5N4ksH8vPv&#13;&#10;0hK4Ooa6RPsm6FG1/U5KtArAIr55IL1hrcoup6SjotFAiw1mV2J0QkjXR4eI1YTcA6M2OfKFfJCE&#13;&#10;wBpcl0PTpqTr6z0HkY7VlxAlpIXBUeiav2k5Tm+hdELMpIeRhm1XUm4dzd+nx7apFqxroPDYdunT&#13;&#10;6yCSEnTJOAbSEREZLD64nQbmE20I8Mj4828WY8tI4IE/U5xhydAWo7jpb3EKl0wJ2oPKR9Gi7E3V&#13;&#10;xpkOpE3Q4vymNYztWN4CEIRv9bVTTgpDP7N6QQKL1HB/yfBtYD7hV4BD/doydP0kLllOYRF1Ar9s&#13;&#10;zrF8qLhCWflXDQ7U2gAuiDYD+INEEdJig5UQugevouQeUOuQ3kLIR8wphpYGpRxMbgoXUqh/uP8D&#13;&#10;5SY0RPQlhGbJGDWI1bDWX+Wm6JJaGo4uic0JQdGlIu5QFqTygXafH/93dPvTZuMO9EyEpCzHmbJ0&#13;&#10;zpq5QcT4r8ZciE1RBUUjjT5JWDwM885qYyzP4NTgvz+Tv2BrwDwBWxuugcUFo4Otf8WFu/3Xv8Kf&#13;&#10;mmtwrn8l1rrDEtrgEFgczyQqijz0+vzKUH+zPbKjRPeMupVS9LZLKmbGwphgye0jO80mRL2bPZpn&#13;&#10;74yF47g8cv+TNM0+c7SJvJiGSN7+MWaPxVoa+f5o3H7qm7BYy0SzKV9OGqU3vX3cGHbe1Nq3sDZc&#13;&#10;rehx3pF1udLCV28cfP6sfnett95rp3OPep1fJn7aHB13oyv4qpJXtn2uRXNjUVmHUbprgd3fljcn&#13;&#10;7Z2t9na6QXpvh88BxUgD+9xe69WXJQT+M/qTGu/jNTclu8W7b2mU2WaHHFR4dCZgiWRk2d4i8YXv&#13;&#10;w9Rt8u0C6Y1lVjmSi8oic/bJKWk55e669WhXWU/g/HVOucnCM+RPWxWJ1XV5Hs5vKc3qnrvqUsSy&#13;&#10;C6ub5vMunkXTsmLKPpmV8VNWRKBlSyddln+sV6I+M/fe96NXaj3TfUZ/L7PKlQztfXLD6OXXtIal&#13;&#10;lyWKq3k8nDRluIT3ds/1snO4PEd78ujYF/QZMhPLeaM3vo9M2TLSuL0kWE1P6JFQb0ayu6zE5Clb&#13;&#10;46aJWIm3b6Wv8Gx3kDWgxxparcpIKbhSEmBn7li6PGkvf5Z5+OUyqzqvdwVc+5PDFN1kuR9NpmlJ&#13;&#10;n9gRoz9q08v4qAs7W0/oOydzZVYFT/gpY5754Gvefmk15U+Tfs474rqe6+LrXaelOueekLlJj/4R&#13;&#10;mdo602DE56Mfw/6srM9M4J0wL2Kp1jLzjj8tOiZXTuY3DYibLTV2Y8lInqVqKe77RjfXeBq6aUpJ&#13;&#10;TxmbtKN2Wk/B/O50Z67QmHESCSbRIk46o4Mv/ViSOjKTnmXkvrNqdYwcz12hmdclhf7MbOLK1zWi&#13;&#10;Gxs6KU9ol4i5EZL4d4tD/i79jvqjswKks6YlNOm65bx54iv85xieDU9mzf3M4/hQ9bm/+zbuHhuB&#13;&#10;p6HnU6aP5aq//i3HaFS6yA9Jd/3VG89bdGzO5/ZTEO/Sov9cepZXzc1/f4RXfJCs2hFXrjMqm9Yk&#13;&#10;ajW2hf3U+zHeVfPlwRa6+6G3td77ld+mCjVaVe7cWTMtuHAF/e6o4ikneWuDVWsyPLU1556x5P6y&#13;&#10;2y/ogtV0JRO16WG7JxXqO17PymFaPj8TSLeSLuaVGvE0hr+cyyXIvpuLd7zYz5o7W1Ojt2fdc7/L&#13;&#10;t9fGS1lUZgpfoMi0i7LPvnHtmTqSp0RWZMQf9r2LBKp6HGRFBeNi/dZXyY+gW42IzVxJ27e9KNR+&#13;&#10;QrvTY96nIzq37J08rmiTwKibWg5h8bcF19dEm1peevWZViOezW9wyik1WuS+b5uBZcbLAqNJ85bn&#13;&#10;p3R1dDwJr++6Whk5221GYM9+wfkjLcR/7Mm5u17F7m3V0QZd2pVuUbeZbmvq7SvWWd4vLb9snuPm&#13;&#10;VPQl5vqmAu78S4cCP3YJfed+FfO9vmxZvddHn7nu1+SX8WWnG+2QqUz4eewfu/VzDV1jg04WPXXb&#13;&#10;XX20zijneo7EXpvCVXk7FbwVBUo7K3rHzKuPSfBSiuOtb0lOlKparjAiLE2vxybdIebjwuqwi+vO&#13;&#10;KIp33+PL9n6r6uR++eNDnopvhfxfXMVPM9u7TlyaXxnl36qUyh9wutJUgHHiaFNR8fcXTTUSUeln&#13;&#10;HEe6BVUvz+Af7cRzbuT6FxqBW9ea5k96//7BbcY8G/lnqxT3dwcuULq/rS40e/7bk8+zx2w7YSAR&#13;&#10;apc98fssJy3n7p459+4ELXreHfPSTDnkIe2c/kouS9cGt/qyUd/+OKz6/FJpc8EL/xlbM28bT+Qv&#13;&#10;K2trtdhP33pYpaLBdoKh09yVpt1RHeW5E9bzVBe0zJXNcvqRV337lsmnPwMvd83jnadlo3r3pov2&#13;&#10;P4znG0+tzf/ZNm+cpNnZ0R6tp0RT8lcLX3jj4Fvhec+8wSXuTeekHk/e6IoR+j8EqjeGt77U9WjY&#13;&#10;eHTHmnyrebrXHH/s+2fJ8sD1jSo9kp/HCSS8OfpEtpzGW1y1+4Sk0zJ7hbUTv+T4Be7MKC+9X8Cb&#13;&#10;LXK20NvqzKjcp08KPAROGCiFisu+n379g4eWXtdKq+S/TROu5Vy4vWmOVSXN3rTF8h/B7PE/U28Z&#13;&#10;BXgpvmt8HHfjosBk3fQgdWHNsrWn7Cq45GJKP6aaPz/c6f+0RK1RO2PjPuHcyekl7ju3NH+f65Vd&#13;&#10;bHfN2FcjMHSa4+RFe84sOFtAv8CvuSvi1UT5ykt8O984p9JSD83mkhfZ8o+j7Nt39y/9HRSwZOG+&#13;&#10;Mw5c5VwStd+FfvLmGkYf/vNOwqTS4mUtVZMMJrUo2n0MHtfpy/WgMc1IJNd/NO38ci6LsQut7KIm&#13;&#10;nPPiDuj1WlLKZaL/unFmjuWo8aM/39WUKSgK5IrbsmRkZMdX4fhpka95v+fsupj7oM7v6ac/ninq&#13;&#10;Wekft/0i0XlPfFfGAVkTrU82PUvXLcse90JGxf6OPlPxnpmBrmZ98NafKQp3X5a+/5pLr5i2UqVz&#13;&#10;0xG3+WsKu+scRK02ysTQ036477KtGVce9ueWU/fUJTYeyVsRHW/9ZbKKWUdJk9xczR+B2xfIzo2y&#13;&#10;+3jglrP4Qq24Ip3dF7PjF3zY3ZUltHX9CsXNVxru552+feV4h9eUHUKzcifKLzcqGVksdPpZT9MD&#13;&#10;3s6GlXdT9ePtlp//2avxKEn/A+2ERPdDt7mqQcHnrEIqnlnkHeiwvLFJOtqUPzPquLft4d3tTjJ2&#13;&#10;mmIf4zeuHy9kUlvL81Q9a2nbrt6DTloyyQq9vrVzJPh7eZaumGewzWRFk4Otb7T+i9DTTlpXMvnX&#13;&#10;rzhwLNw0p9051c/Ay2F6kf+p7IJ5pTURC0Z84PpQ3WZ9fpdc8tavuxv43CW/3XWJlPXfLzNub8sb&#13;&#10;0/wb6wWey4/fJdX1RIzxSkN0jMmJL7o3x3V6WLwzGFVqnLc8/e+e5jPO9dX8ZjvkjdTKZEt2Heyw&#13;&#10;0HZbVztnbsIeZ3fGxO119vuvedX3Plm8UWVS6mvusGIeMbnue8uz99nlTyo0NuxoMlC+9LnI9Ep7&#13;&#10;zA7367aCe7Q9Us+dFvDMylBQT+ux1jYuV41X79x3/L3wDK7XtXKbuBvVHe/KbXDzrDN8nyFjfaYo&#13;&#10;fnrTh2J6kXW8dU5GoraV2eTAuiYZxRu3TYOVJ+zs4nmtcpwv8TRNU7Vt2dUjFS5JMTdmy95Z0GoT&#13;&#10;/8HNbZnZzScpObtcDuyyq6k34q4JsfKaqZte7CzzPjy3Pe3Tpb1pDypsnZ8slFwiU3m1fcHXjw05&#13;&#10;UekGB8tygvnep1zM4X/1yLM6I3iL4wpPblltuvHGEu/7EzICnhltNn56O1f5ouEqmWd5vXnR3Baz&#13;&#10;nXOu56+dPjK9Wdmx7pJ+o+1kr8TertkGo1dmjV3Ld+puuXbheWvH7Efea0Wd3vGI6p+xG+GyqTBK&#13;&#10;5ru/caCWU/kEWo2nSPZzNREhrfkNweKac+rz73hW7Ju+4eIi70XVziuzN78U2OB9d41capHtXM39&#13;&#10;FpZSz61zNba4dmxxOzDW7KLWgsnum0W2JWlZ6hRHqZ8VSf4wsUgq8onlzwvOuXfT6r0v8O/zDU/1&#13;&#10;YgoqF91S5asJeKCzICG/mVa9/NEehWca92pCRh53znFVurQz3a/A+uwsO4nC5It7OyN8tj0v7bBQ&#13;&#10;mXXizVSb85I+E++F5MyU59VbHO556HluRcgj0zdT7qo+tE6/PDrmY0NZb1SBV2u9rb9X/EPpM5mj&#13;&#10;m32mNq1xU2a+q1oYMKd5t4qNptvsKgNGq/inrkx5OcP2fQWHFEZctf0o/JlHdGNPK7fy0jyvxHsh&#13;&#10;o+pqHkak3Yi+ac8sV11SIfBm1/XLPcZ+Y4U2xy6tp5XJdk48z6ckcb59tLI5U+nTguvi2Sbmo3Qm&#13;&#10;WSlfexmz4qF5rOr4G9ft4/N3pR5d2Do5zUBsQnKVf4qiQGzUfr+XvHFX1kdULJTMektzWftyVqn1&#13;&#10;5u1vc7+PfWh0QSBKIPD6Rb75F7jvWF40HGcxJ7LIdlxC1AajkqCyPIuN4s2Hj7/yUnHbUFyy9NiL&#13;&#10;pJu+caNqqrZn8AUqZEfFHT2Q9LTKu3rylhfhpVENyuPpRYfu+9Rv/Vrjfd5+lL/Jz0k33aX1yvco&#13;&#10;PLrrceyxfY6FarlZs1GZbX1yBUNlxcdVKX6VtWGf/dPGnzoXpdtUPCFCQz/51Wej2cLPY1XsxT1s&#13;&#10;kgQbGxpvtUz97q7cXkDnZ4irii2k1U7JSfPi2hO3ukCti1ExI1HNtc4295pJRJ30hLJLe67aTLcX&#13;&#10;Cx//bse1z2/tuoUPJcqpxSQG3W4wDJyyxsFweaHrhE0jO8Vr5OUlGeJFHVu/+s3lpkucNmnPzt9W&#13;&#10;IpZ2wbibX7G1tE3w8mUDb/nnXD/q7aWvjk9W2OvbHfK2bRNvQGxTwWmn23uuLJUuUxT3DPjWu0e5&#13;&#10;JXf/UVmlOrGK+gllr6K5Kx3i9W3aPRPETu7uDfhmZyvX82zZl0Lb8lRuydKNTMFm4ehNB2rutXl1&#13;&#10;mzgdebCzdpSUp+tsnk8PL90fm1u3qyxaUOJmM//+iOBY3hFKz07uY9q+Uos54+ekMrPO72d2nX2s&#13;&#10;k9Kmibmxj1ILHz7/aOd0PlJ4RF100jYrgb1pXQFybt4Td39M2Tptyfv9Fkz3sZuqNNOE9iRtHq17&#13;&#10;zUGVO/lJmXWU7Pi0ouaX8l7JIacWv/M7dGHmB9urGszKqg6z3vjEzTvWfqbxX3ycmyIr1D6uzNxd&#13;&#10;4sSkkHnTfl64Nl9xQkrklCTPkl1ra1dwVUfccktdPy1VnevxsYfcBg/XzL/y8G7qOuWTIkoXlRW5&#13;&#10;G9Inrn4XmbNQLjC46ZWt6XHR8Vl/adpFVuzjTbm9pDXtm66YQ9mhEX/Uub2oT0wUFAri8eINks53&#13;&#10;Md7DXDHj3eoZ7unRM760BP3gV8uxzXFo3XjduGyS4+FayW116huihOc9c1hvxC8t0TnO8knKdL9m&#13;&#10;hbQFr9vuTylM3B9tWO261Weri3Fe74olbV0i61Za/Ej0dONnPHM1/hHr63TOWWvRLteqwtgtoyqr&#13;&#10;TlgqvhR7H3KJWyN6gXLTnsrtLS2XrWIFt9AX0J5JqK6kz853UiztOTwtc+dfu5p17Y/71eX7+FQa&#13;&#10;5I5qPahekbp58SWFxqNrDxlfFbe5F5D08aH5S0WbK75eBZp1W2JvnK8RYR5cl5yqcCU32yxs9ubp&#13;&#10;5iv+vL5G6VthzK3RWeK9f7i+Ly1mmvycqme//VH9hqVZQrl1dnIdYx3pH9b6G2eK1C/Jszo9K3BJ&#13;&#10;40jXhasZXWLNMlKV3tXbGn3uWT0r+/TReoEp3zVF+QeiB716n7c/4hMbV2ehmzyG/y/+8+HLzuZW&#13;&#10;VQb5HklKtNOpEOU3SXbsNLf3YHRcixH96CzuvMJ5mdUbJRe3b34ys0vSr72O3VE2JjXG2jp5puaS&#13;&#10;+tdXzq1zTFRZ9se9Vovt+TtDMrnj66T+upcY47V/s4n/072iqe83uH358CwyYebYjcqiq5+lTLay&#13;&#10;y5pWJnDV/NHoReYpDdN8z9a8fbhioXeDx1KXCzOsxngdjLs8bZd4xRqXkk1ZIfaMkSa8uTQfE96Q&#13;&#10;z/ZzXN9HLbX/nvNM0W6KY1wh90T/EYrhLqrezIVj9qaPVDhwSOz+3KhZNsq37aPve7RY8ddKNRSm&#13;&#10;/yl649Shbxdcjr7ZWVlavcgg7ubDm4fO/XnQaaVKq6Uh7+dJKibH5D4s/rCJZrXb9/3UMXuM97Sp&#13;&#10;i10T95eXM8i9Hl7yPI8ni1Goe/W5YsjrLR3OXY7qDL2tgvVReWp7LbRaldVuJ52wjePPjJ3eEy/3&#13;&#10;ftmMVbQA0X2JUv6ll2UuBsSn/m0rsM1tedi00PiQjrNXw4UWinnmOFrkxL3e8z1BuW7Fc0Xh8sD4&#13;&#10;nPEqP2vUvZV0p4T5idGYjy0VG9quvd6a5pCU2ZQAQ9jsAzckOnwm71WQjLTn/uBq55E/ri2iOqTc&#13;&#10;3DP/L/mn3CnpXSKtSz2SYYQ5S99I1jB11aJU/eNlL9JsK6zlLCX8+W9blVl9UH+boxTpui3aMeqK&#13;&#10;8l4/2u1RyvXt57ujeRdG8DuJKm/U25fj2uEvfKpSkTHTYinv9hsp5zKMtDpabk4de1J0ZkNHonCv&#13;&#10;d8dobomzs1fz7Du29Ud+4YQ5WxyzaduvHpYt2ihw5KTL+ZNyijGL7cV6FkQePnz0g4NVyquNRmtP&#13;&#10;lPcW6hzocTBIL56mwTS/79WmGqC7JnTnSwXJlbQ/nsku3nbfXeRa5rQrSw2nFh7LKJ6Qe5rHrtJ5&#13;&#10;T8ndqhW2dyx0xbViS4MdJZpf2n4ULbstwXxD/0uovftUTMvZ3fTqL9ema3ec/2ZeZX61qNJVzndl&#13;&#10;AU/sJWezEwe3fJgku37ZK+YM3p/RB4uS5WpiF/PN4Hr28PlLyQCrBxLy76089Ct5/wo8P/LHmpeK&#13;&#10;a2NvjrKWH3W3uLWmJ3ZfgcOKp+PTygX5c4KnWB9/s7XhxZZzm+6NPtOexONW9OhFg/tjhUeLbvE3&#13;&#10;/BxLuy2obDc1XTg+ri3vRMaqHtFJShkZJ3ea72+enVXo3TN1xPeJrgouhg8WrFwvZ6u75BCjUfui&#13;&#10;suTBKuG2TYYWjRvUb90xq0ifdeKCTlh4tcKyB9sv3atWPWvmeDkiy+hcZNaXCW3rDiVdrzIpFm/Y&#13;&#10;IexTOjtYcAy3YdNiw85ttD08Zc/uF0ZpVl3mj7yslWssppK3RWG9+mrbdlpXsMm9Wds0nox65R6t&#13;&#10;Yk/TlZdooVXLMK1Ttj6oUk3XuPS349z3cmIKcp7lXlF3Amx6ZneU6USOLFUdP+lU6j/zHZunKT04&#13;&#10;plkbN5HnupildojGF7rkT5EZxRE9PqLN0/+zX3xieMVFAyHdi9JurtsZojOe6Rbbf7V4FvLX/HXB&#13;&#10;HbO+vw0vWvelTGLT403tOW8Sxn10P9i7ebLFZu+vfmMTXjU/+XH775thM1cvlrmlZhn79uXhEqdz&#13;&#10;Sqc0A7/+x3RNvtC5dc/XX3vbopPwcH752ved3S0rIx7MWvPmyOfMuLZF+Xxj/vlUMl5rSkmtS2u7&#13;&#10;X/FZIb29Z4RvBbnejJPISO9srm++Up/ylWYnpS8govtFoSRl5lN70yyaxh9a7xRW5V8vqMnVaMrK&#13;&#10;MXbLDRNdsND+5pItV826IlW15usfFtx2c4dkjr2R8Q1BQXcB4ULrMa3z+SQb1qy6K3363MkLLjq5&#13;&#10;8t9n+349FipyTmmDW/E5v7FrdTQlI3w8bgl9L+PSC9HesVl9vJPUWU8+r/C0qXZvXkxP+LvuuoGR&#13;&#10;Vd2LIoZk7MnYRZJ/36rmSZZesKTxikOeveLue7HXHKeeNe+5cm5CjvKRSwe3Zzb+VXZnzPJ6Qb5x&#13;&#10;M7Ufrs07VGv6Ijr9tE/b/JM+U7xn8WhJqbx5LZEldf7EoeOrIniTbnsmqCxxY0w2bYjzyZT0nOVk&#13;&#10;naQiKFH4fdaTpCUPLfNi+Wqd0sSbSoIsd1y3uGq57KpUuKX3FRvRpO2CQpMPBdBHJl22tzrZ/nT8&#13;&#10;tNNqZQotnQZdKnq2AouDErTMjxWeXLQrSYjvSq3ZKUWTGqkFN0W2bk31/JCcPflr7IfzSjrH262v&#13;&#10;HNo+z8IqKShpWxpjqdLd/M2KfD+d7srL1ufN2GBvqfQiIXZ284m85JTLL9oPrHqs9MhnrW911zjN&#13;&#10;Bm29MkMLIXOtAwXO9BGmT5KCZpjyTantehWQac/XGhBeXLlzl1+Yr7aDwKEtc6TWTDo3a+w36Ywk&#13;&#10;oWM0kTzjRuUI+2XlkjOkJkmH0TOSHRMYO+7Qc0+V12rz11z2XbPaJyoyqbJNMjBs9dwoWd3bHkVt&#13;&#10;pjd8u18vqHbSHKGSl6lHe5Fz2dtUuuZsyvq0ZV2Rjs2dLd01uvc6Sx4oTHgZefXFXA9pXs2aSa/q&#13;&#10;eUq+FM9XedTZbTD/7JpDSYnaZx1l986QPq1n/8cO5o4ehyvHg1ZEvCkBCL/OFbNTD5zeqn22/JCb&#13;&#10;tzTvx8ur1kT8EfDOOrdp5GoD56tXpV0+Cr3tuJ25e0USj1BosLpLqsyrjbst9mZJucwSOn9yrGjS&#13;&#10;zLY/Q5vMZbT8wkfXRj15eG5nwKcg91WBhhlNJ9WfzAt9KeEv1th8qWb9z/WXS9pFTN5XVy9dXtok&#13;&#10;qvuqMtkv7PAZi0I5q8ydNXH+4fpqwbatrhL+p6wfvheyTnKNd95k8nR70kzjM03XDQKTA8XMJW2+&#13;&#10;JJjPF5vlfvLIZsac44d3SNZn6jZ2hpmcuWORsn2+bebXkqWGmdtf3dnof/fEPRFnHSHljxOvCiX/&#13;&#10;peMSlxQl7di+ee8j3ydaU6N218+dEhR2f/+n4iSeI6+LGEGmIUGJSvGbZz7Ji7ZfePZ4pvTx4qUb&#13;&#10;PDM9t298+TRLrrEz0aXxxPwzxWu3SsV/pJW8Gb/tc6Hm4crapJtviwo+lIfEPD33PwBhIJ7f2xLa&#13;&#10;3oily60492mw9mAPThSvBE+ZHTlYH7aHcg9l8bfDLrBoZiKk1NMKIIb1vMRTJF0kpzaT+HnDtnwy&#13;&#10;TazNhYLoaSODP5kl1nZmw1JP54m13OoYemp1iDyPE+v2w6jU20liM7u8I/U0TezG72uCp6wMc+oh&#13;&#10;dg8G7RJvn/qIvbl1p9TTCLFvf/SJP52yE2C91O3j1PNGTrVEHOzbp/FT/kKDT1eIgxvvrNTTNeJw&#13;&#10;KDZPY6zx+QZxOJaMS729RZwMjp9LPb0jzo9ORgVPWYydjRPnd9ceibfPYsTF/mRI6ukckR5LxySe&#13;&#10;pitgLL7R1YjE84wzELsMrks8vRoMLAxfpKSe7gZWtwdWJDGWLQU27oN5ibdzrsDx3eqw+NPIRXFv&#13;&#10;cqp2IoWxYHXLPuJaQTKVE2gyziXemq7O231LczP4qZDzBWsF+1R45U78adh1BjjMVPBmW+r5uXtq&#13;&#10;8mGH8zTuHd2hND7A0WbKztyee6FU3cDca2a67OCoZskzcoHilgLlDHHBSmU24Jjz10biqb3Z8WOk&#13;&#10;XCZOklM+8BuRii/4svH4gn/VDV7bLVOvXToKsDch3B6n5cHQCJLGVx6wurNfLpyyfNO/Hi2OAB3y&#13;&#10;qI7UHcBcr6cYnXXQn5++coEVOJAEys7EFo9ZVwaCI9NbXlrZ2Vzn7fuwWbrRyO2oY8peEm80fHwk&#13;&#10;3ehAKucXNAp2MaZZIrW3sC3RKBCMN/PrGalGL2UaXfTGePt+bnh4kG20Up1wV5lGQ7xGo0vho9u1&#13;&#10;SbrRxQIPvQNObqPh3SGrg222Ur8M+CQbRdQm0SjQJoHmcCbeaPj4FGlJ3GZ5CH4ISjaKdAfJRqHm&#13;&#10;kGMbBWPhNUtKNxrd2D6SbhTKI5LotTqgRJKWGut2w6wOTnio5tE3is4n5MtBDkOVnFRVY/hsTV05&#13;&#10;1xYuB7kFkvnXxvgWIt7STdWBnj5yGqeoP7OzgOQ/zFxozLIrfi7g2Q94mI9Tal4omYKyEJW56+nS&#13;&#10;XYRV7HBMcTNbwyXYPSjL785xGRNsfiXicKAPOJ2HfF2MamCT6U8Cao4pVIhub2WWMjYt7m+BP4cd&#13;&#10;1EfmKMEK+QIbHSh8mggkz6uL2A5DDZjT5Zmkg/rwrJcwdrDMT7NjdgSAAuM8BHLxvuC/JRMOQMng&#13;&#10;H0CSs8SyfKeYIhJd8iQ9+IPCZ4BjGGS1V4z0ugqkow9qfEgnFx3flp0dH9orG0bIfOxwVSCR+QMy&#13;&#10;9rrS/KXrUEuiOo81IoHpExMVM8mtzh+09eERTrqbRJY0MUx6BFUxFhI5chcn9sXjsjxlsXSFKVma&#13;&#10;sojrwMCxCszL4x3u+wDzSmSqeuVMEmJ4p+ZFGVl81uMrNbCeY0+Z1wAzelC91dHMbCThMBY5VTBd&#13;&#10;5rEe1zCiSqlVeeypSfaH6gjg7eiDwh0yuorgLnl2IFiVXMYtviqx4iMytNnA6pqKoVkdgsHxhuYd&#13;&#10;lB8a/iC3fMMzZddUWRzHi1sPVofUdsSOahiPSpzYL5IEWb0/lB+QVXS2BLSD9gimDyFxOl9cHRbI&#13;&#10;6lwaAxOV8HcCMWnpXRqMhazt+ynaYSgZ6zeilV1VJSuTrIqzI/PXXaDcsO6ugo8qxiy26ngyP+hP&#13;&#10;CpqglmXmMl0fAbLeuofhSaJuOVA4kwqe1xeQkymELfASEwo/qM5jI3YjbYDx8XkgryrPghN1CWkW&#13;&#10;nJ65JXtGXMd9pxKD3NwWk8LY2cUY409J+LFhSu6jFfk9Tp71cHcxMKqjqtTGJCoz8iVGdnYXBVwV&#13;&#10;rUr+xqR6fnOLgczQyJIK6YmVLgJijlWIrJhdCVnTV075LkFNHHQquHASWxHvFCPNSYl0/C4NyuyV&#13;&#10;7OSp2DwAPu+HZAWLQQWZnzuDCiJdE/MH+Vgmvd+ZygjyjjwQqwrNS9OV8TcU5X5xuGVDZdcjj0cd&#13;&#10;w5iCXNfMIK8nnCcdw5iAozWLMcqyRdthajOPAsU1uHB0IcmEhNIxKxtjbsnv7c0Sf6OXE2jFN+gl&#13;&#10;6J1ZkuVjXAFbVFYAA7of6NCqXII+lNVmFGWXxEzeLFkdoaHJ1bW2sKOs9lmVsZP2qTYjSI9Fki00&#13;&#10;MU1pUa2F7YhVTVeUuIBiR6D37SgdbBsnkssedcTqaNQNJx7Ft6jaTFVmtxPTDJFLk9KSkJEbERAT&#13;&#10;3gU7xZqzQX/ulgEXyCTVN8AzavBkmPNq0d4M+5BaIHfLArGDr/EpdorXpdqgWgbAj7ppWHLLnWEA&#13;&#10;iPPfLatnAPLjq7lHxMYHxtI00pUkBSHNhksM5+dT7awzUQuMLtylOjC+6m2QlS3V2ToldHKg8Sye&#13;&#10;PUoSg9XRHLJkl7gYslAt0J7ciKwmlzgPWfwF7qN2Md4Sf1jhL3EJJU3RuhQamhgYUGMhkbUlPKzI&#13;&#10;6HmNJllOjGIjoQWwoUDJEKBskoU78kRgpE0zycNKaPZgb11yaFY1Bo7QUOyRaMe8gdf+CmjloNT2&#13;&#10;gIR7KscGK2+l403TSp3P0VXbfbj7C0RMpDkbiIS9ZkVgr5Gm5EFxSwNflJ6d2KoJROnQ7L7DLkA+&#13;&#10;HaMoK0w3zkF5tSmbGcNh+EQ1ux+QNwIKJWGpbXAVbYPUXiln3FQhCZdX+dtga+tldn/a1Q6dI0ou&#13;&#10;rwq3P5XWaC6dT2zb+fseZ0BWhzyl82kn3CID4NDYasN+1wIDAGgRbHSwS1TksMRWJyHLQuzwNzqF&#13;&#10;fQi2QkuzIlvdCGh5cITjigXf4uA354PymDmrTtKqcLTbon+CO6rFrQeOL0nNfidjr4KVMfZW2fWi&#13;&#10;wt4KKpNffKp4Mlw0gXZt8XDWXE5BLeI+PuV6RpvqjahPHNXj7sioODJMW/V4VfTGqmLnQ5X52thE&#13;&#10;y/xo20uXq1GlPNpr28PAchhQmUDvanm7gf3iOX3U+fgkUZkbDqrxQ1l5AqgcRwOqS8Ql4GjgtwkV&#13;&#10;Ytwg9IwoSBJH+21zNDgvQKxsSoKX42igKhGOhiMimvUggcqa4mjikhK0S4faXvvQET/agbXfGP0g&#13;&#10;SWOK9ajhIfK1oPjkSTXsQ7k3fkmlHmriJfc0TUUNli2RCXPLuYQo1yH88LMyCs92gTc4eqlAnWdU&#13;&#10;GNQFflMzEWpiruLg0bKk71mlZHZ0wDJZeq9s2ZELKlNmsla1bPZAbfSDGJth1v7icVlem1YhSqNZ&#13;&#10;4wc1SXIYxXokRXvJWvh7JVNPuyEQuBZGoZb1vCvWozbwyCq6gQkra81Wze6FHEvvCNh4F93C3TAz&#13;&#10;sKZCp1HQqpHGd3TYCfn+TDpqgZHGVe+GoDJZ+V5sL5SwwcLKWpTvuXMaGIh0YhfLDKx3ZBcD9bS/&#13;&#10;+6AMiPW2I4hQb6QNddxYOOV6ApK7ofxeKMJhAgPe5ndDmb1wwgljrYW74YSzSS1CIggwDjpyWqP1&#13;&#10;fYXgKTYMQ5IJTTil1VGESqvIgpTyvgFloUVJt9HOjyprenVL9gutbVmrghyv5WNsTH4mrWrNqnAu&#13;&#10;D9RImWLeU47GdyRrupYOp5PqEocieHZL5eUlpqQFF46OvYJtSRA5ocaeLKmkHcttS9zINcDHRGLX&#13;&#10;hONfOLoVGqKbWlw8O8x13KegG6kNmIJVRWTmpSnvDaxMgYjVW0iCC8cDw82IGMIYRA4lHyM7m9rK&#13;&#10;JBb7VVUs+JZthUsTioGRqEvSZmHh4qLmRWAD4i6LW3hcTCotSs7UHKBsuZnN28XCQSadGMzVk6nY&#13;&#10;0NxFam9mK4ky6KyOzuTQuWUz6DgZQ23l0HGDqBoz6LinBLSTQyefQcdmC7aXQ8dpVCSDjhM53FYO&#13;&#10;nXwGHTdbsJ0cOvkMOplswaZy6OQz6LjZgu3k0Mln0PGzBVvPoZPPoMO7WPs5dPIZdJCSO5FDJ59B&#13;&#10;h8fSXA4dPyBZJu2NsQvQ3jcluU46A+tRRZdUWHpBp5QCt9dL8sI5jiJICC35LQfDnib40m+wDUvv&#13;&#10;1khTseTSPr7TBN/E1AKe6LwyYZZNY6QZT+WSS8KTjccT8/HJVKYUhyUxPmHOiIrMOdXjE1qu2kB6&#13;&#10;Wj5NFHdJVeajkuVKpktlvpzcbNJcE7zmIgmzn9q0HoLOb9bkQ0GwZqEiGCTZjm+OKymhwbVtrwJD&#13;&#10;OxsUDE006kYx2a3ZUBARfR8muzVtMW4cUMKnTktSSnZTHwoiyS0BYkSCQVpSQyAlq83QUhOCNXMV&#13;&#10;LAlECGQqVsh8VMezroJ1JQuJ6iTTzEB6QHkiRFNMRfL45FIYmzKcQRtkUMbSyzOTSBjO+IZDKOl6&#13;&#10;+GaSRYiWJD+6o43UNOmdjZOVpioPLFpTEieayOO7qDeVcSKTx8eTvETz+Ea5Rivp1DRSMglGKEor&#13;&#10;xMAvysXAb+4wlmWF+aPy+JRi4NXn8YlGiHNz3pvI4xNYMJWIAUVESFemkGCjtl9IRz6Q9pk3PUjF&#13;&#10;UwKaqUzae9ECxhTSb5rDWKidyviGX3y8JC/QCWU/KWTPqJJll4Q238aMIXaxq8uXk+EWEhXAeVFS&#13;&#10;9tDqDihy55slMWVPJA5WhbJXm1XI/2BlZ7YCfsZQbXa4+Sp4FcxUCZGjUfjaKzPTUjhRSpSTmCGO&#13;&#10;BLvU4BmRUcMkc+1Elyt/7SuiQ7V9Qco2rpQl17C9SUgucEBhwYAaYkf56pVcKL8zURFmxZ5Xb2pi&#13;&#10;KOfkWPHlSAlKBltnU2YLF0fqU0iQU+A60hlRwgiiluWxu2XJFc8udauqFQ/wpHq5isUhsTR2t9yc&#13;&#10;eUcmc4zvxQEkINQrVZKAcmYcr0vMiaCinWrKIiPTJRgR0Rl6krPIMGd2qetUcxYZgZbEt/9O14QW&#13;&#10;GZiS1I5FhqWxh5W2LTKhoQnnkJgex+UwKtWGleYtMpL6/sNK2xYZMLSwUzq6Q30amkqLjNx5SigN&#13;&#10;rV2LDExCCwkyUluwyKyosMhY1eXnSVtkVCXn0DIMxE5T6TmyURJ+gbBM51gp5KGqEpZXJQMkmslJ&#13;&#10;nNhWmERJ3aAh5io0uz+uInVUxblhq2zkrFRMr6qhudTSJ7SPiVPoqsrQBaX0MRi6oCJbUDGvTpnJ&#13;&#10;WlXk1anJH5VduCjzUcbspiZAhIMdKRMon5Kl1q8gVA/wyBGhHxX8Jk0MnMguZedDy/lwfF2Mzojr&#13;&#10;dD5cu+ePqcuHU6KxzuTD4ZP0hBlxzdcjnw+nPkK1nXw4jpzMyYjrdD6c4omgHcmHk4mGokXNDuTD&#13;&#10;cW8yElmGHcqHwzHwwoy4TufDSWRxdjgfTl4Xk3LrLB6UOpBZDzc4hVhy1TGRoKqAOtlSRUwkqCzY&#13;&#10;gbUP8L2rwmMlKgZwIiH3OyFOoFoaIoOb9/CievjKs2JvxOwwqJ62c+xRLdQi5OyVHCdNUxHPkmcA&#13;&#10;i8XAq4p4BoL4zKhwGSbP4vIIxHF9KpbhcVuHwtJ2y+sRpVNT1IcmjzwKV44yH5MMTR55VJ1OKi2N&#13;&#10;x8VCG5omtIPOnAaM6lE6W0aF9orqaXIZiu5iBx1ZhgeSe6H0aVqSYdYHDUcCK52G5pY9rRGMryGq&#13;&#10;CP7WtEItkZGaGdiRPMBYLQIPO5mRetjJjNTDzmSknj12ICM1MODtSEYqqKcjGamwnvYzUmEtnchI&#13;&#10;hdlrysdAC+L6JPO3wAKROTRVVZAR/8YcwCAal2G60rZdC3MYTjJc2xE9Yqlw3F1MTUQPf5Bq1Xbl&#13;&#10;s6A7kQrHrkoqGe6jpMK1rFc2lQonfQZRJ1PhcESEQnpk26lw6AzVC/m9RKV+dlWVZExIguUwA3WJ&#13;&#10;T/wACeUT4Zm70kTmV3i0cMsHqmGMPYo6gJo2IMN+1UTluxZkmGPhIcPKzgXJbHSYxKbChSN3Oi9k&#13;&#10;5X605UnlvSonNwu6JDjpm08RnCho+RhUVmBfQCd7iLTHvRbduTM0bvfc3u3CS9HXrA54gXjaPro6&#13;&#10;GbB7EjuH8ALxXXiB+J59dG9+DH7bgiXjdu9qOkL4j+7Hqc1ounTP7TJtceJfF4dzsTh6JS/ZbctP&#13;&#10;cLHMyzurjgyVuJen8pPdnFdDO/dSGXZh15lcstuFV7JRdKm2RKNjgygtSjrD7kIu2c0ekW4UXqrN&#13;&#10;NBpqvI9POu9syn4uc4na9twOp1HBdXHwqmnJDLvI7ejc4WhZKgXsWC7Z7YYQNMq/j+98STrDznHv&#13;&#10;P7iSajQj0+giMSF7H9/NyqBko/azwbF9KfR65DLsBlLLw4JZhcvVi5pH3+hMvHpOVbnNQZIf0ytV&#13;&#10;cmBz2q6ixko9fc89iBuOmRVEGfsYvXTB2x6nYEOVsx0rh9w2SLBbww/CQHmhRbWl1B58j1VZ0vAk&#13;&#10;bjWRvsdqTvSoZsmYK+nUHsU7WhqdX2K2vvZukuN3qS6ItO/UTXJiU6fSCrc1MtBONiRr6T1NKN84&#13;&#10;wovrk7nKTHiFnLIVrolL5CTHp3zvm9JlI2rGJ3aWWsspqGruGVGLdIWbGNSvF+J6LXymCk9cm6f0&#13;&#10;BXSMxtexbDox9aJJO4yKbDoxPUDUCtdWNp1YLp3y+TDNZtOJ2QStjk5n04nl0sH10tlsOjHKsXY8&#13;&#10;m07Sat3RbDqxQJJmTghRl02nFKPYmWw6MT+NuO+1nWw6/pziXDppz0ir2XTivtdOZ9NJ54x0MptO&#13;&#10;5TlXbWbTcQLvmVw6Ua9oW9l0YpuRlWck7EQ2nViXON7qDmXTieXSidyY02Y2ndj8MWdCdiybTqwq&#13;&#10;ysPbwWw6sVw6kZyRNrPpWsVYc9l0ChjrUDadWC5dkxhTkU0nlksnkWPVRjadmOQpzK1uP5tOjOHw&#13;&#10;703oRDadmLcE6ZUdzabjVzCspL22mE0nNs+SnpGWs+m4M0S7VmT2lxaz6cT1Skl0tJhNx0EGI0pK&#13;&#10;Z3K1mk0nNiDOGURSQinsVJsKIPLvT1QbknecCUURQy5BjO7D3TJSAHmnNbaa+KTILfjSRSfuq1OQ&#13;&#10;Ljp0X92MyG11YtKFOjwp3mzLIVJkUZS+F04xGV4dCcAzh5Vuoh1VN3W30putaKS93O1ySlfQinap&#13;&#10;IboDdkrNclbVJVrDVMlhZPA0pp7DSGpEoaHYvZ+vEa0INaLG6COhEUzitiz+RXct5qyx9mKpeBiV&#13;&#10;IrnKa+6saizGbV9zh2wXShfdqUyk68Dp2W1dc8fN4pS86E59mpLENXdNWhRbvOZO1KIovOiuyVyl&#13;&#10;xmvuGk4CF7voroVgD7AvcO5ib/Wcq9UO5lmUVztzWjecl4nttnN5VuVjMZhISMVEOrHYwyZjreGc&#13;&#10;t31Fzqpk7K8wUkXxgjrpIA61WWnobjqF8DZ1QWQQN+OqKFnyhi2eA8TlbFSUYSYeb6Pj6mJN+Xug&#13;&#10;aV51YpdMdDroaFjeIt5ENBSS+TsTDYVy/9umMYBvNYFQKjIfO+AKQbXwBFaR2VdZTzNbnmRkF6yn&#13;&#10;pRXYUAtQYZUzhVVcmo4qkz5bUMUN7MLE2jvS2ZBYe0cq+pLUJ37dkaqu/BWR7xojukFlo6qYGWfv&#13;&#10;kkTlbhGhsrn7XuVcS0Baa4ygPsCH3srfkqnG9BdviBxpLTNlv5M3GO537gbDfUEiQ4tr/6DUlPwu&#13;&#10;nfnobkecYGuRjepspp72TwnA9bR2WzVPf4H1yIQMNRerChaISCJDGx5eIHs1LkPwm0giQwsW+BZu&#13;&#10;uBPNrzxoexlyqurcvdVKN9ypk8bbveGOk/koesddk5k3EjfctXRTXtP5RBI35bW7DAU33Mmez68i&#13;&#10;P0TdDXdW6cqEibUt3XCn9lTzxbPHthO74CnNgQGFEy3UJ9YGBkT1Ru7Zg+oTawMDzd2SLpn5SKrI&#13;&#10;vVDMfKSz29s55wrVo8qaJR9zheppL7EW1YL2yvYTaw9lz4Wbg3tlM/ntDcE1qq7L48owwjSmxuAa&#13;&#10;mL+1L7+Bidq1xO99k1mGTSYxHSFPk+QuJp7GJJekdiVtvKPO61OruIPKblWECwrVdvFVCSq7V7Eq&#13;&#10;VSQxHSHdvTN6Zboir8AL9UqJPWnC6ZOJZVQUDAVWBdAp2TSmZgXDK+xvFbQCfu3E2W0wPy3HOSBd&#13;&#10;eFNeszmucZ90nB3LCgTnwMtkhLVzNFUDxjp23eNVlXXAyuZWq5Bh4r5xFbumypvyjtLqbwGV8iWh&#13;&#10;G+k6dt0j6JLc2R2qc1zZ1TsTWS+KtkfNwFq1UgnWhqwOKklvJXYMs/v24Mec3Z31rcC0vjjK7fOF&#13;&#10;1mJDzNQNCzBGfeOlplWqAUeFbRRSMv8etoHgREw8H25qYFgyH65Sv/RJJ+GBVqaCN8I759zsPWwi&#13;&#10;t+sxWWIncpl/dwG+/iLI/bve2JVsdDiwks5KNZqTTE2zOqrRjYVdzlj5qWnVwVtSKh8uujTzOPTA&#13;&#10;jFSQD+fiJOExd6VxEDwdlGyUSMWIDYlGxwaHdh6CF2KNWh1wrDIJhwOpali60UXP5YFkoyOkc/yW&#13;&#10;tVwJ0/B8co2ujUg2Wqnuz9jFGrU6cO7f3Ll3jzerZIxuHn2jJsIVP8k9qCl3UX8ocjmMRMmxwceL&#13;&#10;5NGmYo2RW4ruqG0SpsiczQuETjYiwvnQYFVJ1SvSWxSz0akIm8SauIg/6DTRkUsIElDXSvE9Vkoh&#13;&#10;QzIX0PFkXrFbzNR2Sm0gZqOji8v5wbyl5M/jUSvpJgTmXJGbWVRbkk4TipegsJGQ8nhqJrRKIStt&#13;&#10;VFK9ai4rTSpCU3BOryp6ajJKSzK2B45PMSZdbdYdkLtl14v6rDuFaDZrE52SPvCmyfUyKXMrPe5N&#13;&#10;Y2wsX7UWOQwT3fzVCVUiKX8crUob7LGn1o5xi4ex5NmBfCiMWr91siNenmPvYPv2sWQnzm2EOYD0&#13;&#10;6m39XGt0o55Kgya2jkpmASoc2KkuB1B1vpiS1pKUjdJSZR/jB40EGn07V8FH+TGr5TCZVOd05KvQ&#13;&#10;gJqJUJEHnxlY5zCrhqibJg+7AsiSOQqfNtDgzHp1VpX7aFl4rYzQwCghj+BTaBSz24DkJsH0VSWS&#13;&#10;sZ7E3KK85NZEIlm0Ltg/2smxulI454A1lyFuKZ3dJn3OgQppnCspNRg8m00F5MyfwJ0olr+vOpVT&#13;&#10;8c6bhvmTiu25j1YUE3VUE0NFxV1p6iuTzFdl7hdrprKmKV4GY4q5PM1grFNnjoDKJD2XrWBMJiGt&#13;&#10;IV2Y5+FtMQtQrXTIvyut2SxA/qqUzgEUOVWjiSxAfh+kcwAF9yM3mQWoNgeQ4vySKpBUFc3dqCfi&#13;&#10;F2siC1CC1TXkAMrekaqYBai8tUjEKjSVBSiBz4YcQLkcK0l0NH2jnriOrDYLUG0OoKSOvLkvPqqW&#13;&#10;LuVr8Ua2Ji/lk8xI7eilfApWhQ5dymdVzzTauJRPwMc+0qV82Dra6g14ai/lo61wH/dSPkhjsFMf&#13;&#10;91K+5u+vbOVSPlGrAuwUKXqpJpKdcW+Uzobi3urHvcWsE2dDid/q13Qml8S9fi2cDdXCvX6SQ+vA&#13;&#10;2VDsvX7txCmpv9dPPuuuA2dDoXv92j8bSs29fqryK9u+14/FjpgpQ4SSW7rXb0b2Vj+rQ4XIzmBH&#13;&#10;+l6/5jK5Wr3XT0gR/Fv9hJEqrd7rJz802fsrm7jXT/5Wv7ZvAKHu9ZMfkLVD9/opRah25l4/+Yuw&#13;&#10;rI4mYs5k7vWTX720NC5MP2r2Xj/5jU4gj7V8rx8vRKnhVr82TqDi3esnHzpl7dC9fsrZHJ2410/+&#13;&#10;Vr/m7uOTvtevufv4Wr3Xj1+L8FY/iZNam77XTzqcDLfSmXv95B0qmI+1f6+fbHoKihvvVJaY9K1+&#13;&#10;wrzXVu/1k/fTwH2/E/f6yQdcS2akNnmvn1QWGMeb0GbeA6hMgXlY1ec9kHL3+qlf++3c68cQmuit&#13;&#10;fi3ex9fkKR6S9/G1n/fAudWvrWyOfUnVW+AiVhVtq+JeP/nAViZ/n1mGrd3rJ3+eB3svT3v3+jEp&#13;&#10;V6KJ0dyMIfXpR433+inzsU7c6yd/q19n7uNTCtJQex9fy4fpsNprB+71o2sR16WbO72h8V4/xav4&#13;&#10;pDlMC/f6ySVbnD1ivbL9e/1EyYu51a/drDR1Yg7HX9nWvX7yYg4ns76te/1YbItl4bZyH1/zWbgS&#13;&#10;9/G1a80S3OrX3n18arNwZWKuRO71azUZnspJbPteP94ybLjVD7XSgXv96GQ28Vv9MB9r/14/+UAn&#13;&#10;JMF24F4/ebWdwljHcp7Eb/VTb7fkY0x4r1/LemVT9/pJ8UB8q1+Hogfj8rf6CU6bb/leP/lb/awO&#13;&#10;FaIhm87WYkKs6I7cwr1+8rf6Kchj6hNiZW/141gU27rXrwUZpoV7/SRnEjlwVGfXKtzrpybesv17&#13;&#10;/eQ3B2gdFW4PZK1RRgO/SW8O1L7QEPHBGHYpGYa43p/wC0274DcZBi8feM9PW0TZHBx6KgtsWGBy&#13;&#10;tuLssud5V91FLgpQmgCTApUZKMYpfIKq+BFEaTJeqczs5Of8tamV+UD0cDc4MjOQQEVgPtWSe28r&#13;&#10;U7E7ztzDdmgIso9cLN3afdN38+7JmceYe2py59i9l78vEcnknZ9I3nkniNTq9jzg/KlSfo1Y3I55&#13;&#10;ibXljTSx9nB9Q2wWyFtidz0UI/aW8wfEfvX2mjggagXi4GK6Thx6D5zEiWffRZxfDWwSFxdH10R6&#13;&#10;J1QjLkNHI8TlunO7Uqkk/ZXqWWmyUg8UD6yOSj0ddVZHxoehSLBTg7mdI958bmlzaSN2PXdwfnJj&#13;&#10;Hx12HG0NRScLC46t3cWV4dt7x8BAzL/hHCxkHcvh2PDm1d1RYmqUTgS01z3l8MYlmhKUemZ12OdT&#13;&#10;e3sOYojMgV+3SqI8hJoXlF9arcJ00jW7d+E4zLkCkrpHcGJBgCyEKoCxxe2JMEBH/ZG4nLpwVSob&#13;&#10;Xjc71oaRhl1H7qnQyByRWlhdIFLX2RVicXPjoTp4MXYFM1ftVHszj0n3dHTjlPCn0nack7hNJA/G&#13;&#10;0+iaP8K/SXoEwhZ/+fCu7Lt0PrD2Vs7Q2N2H2fdxpu2w3TW1EbZ7/SMHMOM2YR9KRP12j2tuDv62&#13;&#10;YndvD2zAtNsN+GDW7p0P5eye9aMl++jjIBhp5jFK0TS+PjPohnxzKDAaD0xaHfF8xh+A40rPTa7Z&#13;&#10;K2hyUsngehR82y0HPDc3M+DbwSNS6wn//YAPvR0aij3UCMLp86M/IVN0Ut/uyFHwxpILt3c98uhG&#13;&#10;62XJTf0w4fTCP73Un2thqgrABWrJ7P1jjPBHlon5h9JadX718PAccIFajOrmzLiLfYBGQD+YBq1w&#13;&#10;HmWG4tP0o7iXfRBcONmfpR8s+9kHQPa6macfbAaYBxdgwhwFwr84PYp+A63AX7ltL8Y9bHFuy4vL&#13;&#10;PoBvzyjYys7coJ5BV/C8elcHD3YC3FxVUxxQk4WBDO4SHIKHQNDggwcNGix4cIK7uztBg0OwEAIE&#13;&#10;d5jBLQyDO4NbcBt0Nt/uw9b+hX3pl1PVXXWr771ddU6ffeg/NoT2se2d0Kh2ijwjY95TdToGOdUL&#13;&#10;LcG2kFYsy0hNsOr895BXjmGVq0tXsmP1GI6dcGig9jF7AQ1yzm64p9ufHnB6grpNoIbXW+E0GXIa&#13;&#10;ekZf6ytC0VFq2IZOIum1qYrg/9hHIjTw9WlGmy9gSIMvP6HNp/GPjtFA4wTcAPdcVeCBtjpzt/aH&#13;&#10;1ryyhxi5caOoljvTtom5iILxRyx5H9Ki177c+2o+NNfp7na+IvscpRivZcQmIihJLVsjvJoOIocv&#13;&#10;UK6SXkIKH4IO5TTOnmIwjaq5OsAt0yiZwU96LyHZC26/0butZK5ajCh0pFUvnvB/wuIF3c72vhb6&#13;&#10;3T6nF/UYowsLeL24mWqi/Cl520Y4DauCR4LS1cqMK6ogY9cKGO8yH6J5+z/L4MA0PFI7XYyHnIe0&#13;&#10;cnEi983SLRqzlWZxbNGazT/S7qHlotqN0W7U0t59k28gXZx5GwM2N5vA6rYC/KucwoXRfEjL071k&#13;&#10;/K3e0O2BpJK2VN6YP20LYy30emannSnqZn7SpV1U7RdnO5NZzcTQykh4SdndLJO5xmemitL4Jqwg&#13;&#10;OfR15cgaBjqQ+uxGlBs6N7Ua4MbHx9LbMU/4Nb5BoZQQPjdqjWiHjfcODr+Xs+sDrtsshX8E6tzA&#13;&#10;2SvgTLoqvUUzRia0k4RLQlkJbTyNI9U34vGkFeBCEzXsdg8uPKBSzVFh4qG4IbpQFdrMRZhoeuhW&#13;&#10;5m7mDrHQ//JnFuazkVQgIXivSCA6iLFf+HHs+VHzT/SxgS80gjr2T0gJi15/QmfxYnjibNRidPKN&#13;&#10;9JutDKBgfCYK/LdHlh4oxls2ljjJava0gFJSP850Dbrn8+iZiFItV6NbnG/+DlwDBm/2blF8y8tV&#13;&#10;PTOzSKcsxKnIsdhEMyJDAmvF+zpJXTWKKle5SIFxleBUIbIQMnSUwYX2LGtvhqFlOjL9+joOiFM9&#13;&#10;/7SV7llkHXcli26vfcqptfNgdVLsZfX1wuPUwgIN4puBfusKxYpUsBpuFjFJrPRUQ564EYP3bs0t&#13;&#10;oA9u5yJERp0wXmouK9aGuBuFT1k+ATFvu112UH4dw94bMIQ8qPjMx6pRSBH/CsZUqyaAoSYv4uH9&#13;&#10;UWWmh7LKnMv5BXEHuWYaLY1i7NLtPV3G7kQHvMtgRydnh7zKG54GGHuGi46H7G3sCL6Z3zd7dzBR&#13;&#10;uDJxSkujyzqivxMU1OLUQxtstPRJxZqPqXtbyQlOzsU/qdyY9DKvxANfBJeQ8/HXxWtBs7ZMgnCs&#13;&#10;QudDnoyafIxdVr0T7/6oMUXlXtQh4Ar/9ecOKXo5HKycU/imgW8RfqBi2artn3oaDwcXc0cMs9xx&#13;&#10;7hWxfCmVL4DZop3FkeyNXcPytp1DjU3OulbhQMmeLEyQYKSHvgVPqwuNfqbcnUJx3VIMd2cjD+NV&#13;&#10;vOZK6kqOl6yT0qpVvrgKiO/7qaWtV63gS2hF1Bt3DCaFZPeyslFXjuNPVHnrndkGaOyYBCw1LVVi&#13;&#10;tly6/6R+WIx77Kzgn3kol1M3H6rAgt8CeQOS17RpFUewWOtzGwIGOiNDDWlV8brey5Qw6iwxCljD&#13;&#10;i+/iQJAf9wvWc4TuLGalqQ4eX0YNc5Vn+OPtQxJPalAj/bw8g16b16LsZi8YKwKzds1HbOfSfhl9&#13;&#10;MPpQ8IsM4veJk4YmP1Smoj+vx6D7PdN2LFY1pxfqANqiVlBdy4D16Dmi90nxfPxQETGo8FOV6yZT&#13;&#10;JOExZHnXcZ+Uqgy1iuItQ+MFoYHicCpfQyGdqiBiQJR/ZIVXFkcRRs1V1AS8fprTy11qAgp/6HAw&#13;&#10;HqDDF4gv9z7fvXWxbXnElFH52KE/JhOPAvurpPBFc3XcxU4mnO4NvmEWpaeYxe6JufmbKlWqktJ3&#13;&#10;YC6rnXc6AS+yJ/mSJZRIXhllQJYotDfNNVRlMaBcCyDIDPB5+l07YaM/NLVDY8AwfGmVwwdeLTW9&#13;&#10;8La5IJSRrkPosAtuH4DOKR4/I/G3dgW+DJU/+2w6AzE5em8bdr5ZQFRTzC6tTTIQ+ae67VKbkbgt&#13;&#10;bz230501U31IF+wgjLFbbv1RYlDwUdF3fZIG4Uw7gI2bEoulUN29g+Z2YubpRzkOLgD5ijT7jmGT&#13;&#10;uByrxJFMs4VXC1KNlyvssUKdprHWJ6wGDmNM1V/Wao/w/NYMJSzW8ut9fmpGVyB7pDnm/nlzsuvl&#13;&#10;xAx618/eHOXctHAy83YuobR/WV5sVlyqbRZGeSfdbVVV4gsq9n2+/yrg+rD/vnj8h7WagcqXl5cX&#13;&#10;Pnun3J34jd2V7xZQLN+dmzl+65hMQYuI9rAFiu4WAFjNOa+YvcJ0MVaEwCZum+iGKq/y6v2n2sgQ&#13;&#10;bJ9vxTMJ6voGukA8WN4pqh1HF6LKi+TTbYQSpNdMx9yq/Cjy7UWUTjYzOqgdOiumS44i2W0f1tBo&#13;&#10;2xD7Pei0//YR6pqmqO1HLhVWTWeOHXSj41CraN7CeTBksXgtcIcE11wtcC0PDW0hobrMXGh/BHvy&#13;&#10;W+neEsig3mMXMeRaY+DbfrArXyYthm8CBOaunpfEY9GeymStedoyKxXJmsaqBgZYxI+3t/SfqBD6&#13;&#10;1AKsICNNqjQTE64kykl9/v9GlS2mxqoOBl6sumEkr+xLS7tw+PF2w5nCRvoitxJ91bO/5UKdnEuJ&#13;&#10;G06GRzsrBHhThZVmJ/ayBt8K/XvDRtNGRu9md7cd4Aw5/2FgYxdhluxNQmJBDp6YCcH5vE9YpaJV&#13;&#10;JdNzXrwbUdex3qNqsM5IuQz3970TkkjwFGpSq73BR0dVhZOifBkHuG50J9dvfuWEWdj31/WVu1YO&#13;&#10;v7lyn6h3DnaPLao1xFMG3y+dNIpp/uji+EFMPw1c/iERuzQEqF4eypOtkLDFWY4Idqqc1OkXICMt&#13;&#10;5miZQGOy5AoSC1L7uWJJt6o9brY9Z4xDP3ewj/93zNnAJn+VEpS7vtzToQFZ1jCifyxQXoa0xDLP&#13;&#10;fdoAKrzIEGyDQSumbiNhMwGv3CuUVWTWpUAn2rMSKnQaroSNRI2vv4RTUFO7Dl7efMxaehdlhxt0&#13;&#10;mYTPrf79dwy8V7OcdWRtsUNEYqq/xG7Pj1hytL/EWVh3g0lNPMfrd0/ASqzCNH6JqOThP7hFVOKi&#13;&#10;v2V7y/6fyPTbWrLIue0S7Imb3n0T1liVZWbFRhd/E9BHyRaEPYETV2SeyZq0bw0QbWM6y2gtjSB2&#13;&#10;3Z8HY+apdLIHfX0wWRy2MzF6h09auPV3qu+rVtw06b0jg4Qk2CcH38f7Go5tNCw6qr0xwvZCp3VL&#13;&#10;tkFJlwBb1GLolRf6fktoaPbiewMxrkQ3BQKbAIYMN40cYQ61FDSinqK4kpJq3/K4zrS0rZAYAk4U&#13;&#10;NvwOlQJVP9m+tArUIk8W8dABHHo1JrmeUFrfjX1wdDCotvwz58qnjKQVlfkIbGIq+s6HmLbtvTwW&#13;&#10;nFtLL3faqBaCmJVntEu2fdTVpAnaJGvhWxRe+6WdPBAIgxaPOwwDVeJzR/xV57870NoFMgLRWuuV&#13;&#10;HWFKUJUyIW+FWks9/r7WojB0qW4/oHbInAhE836wNd6wLzTTEJvOBcR7e9C+tmpzU2f52YFLPNGq&#13;&#10;+KPQiU9ReNP0Znu3CN5I3P5dk4cIXsQQlNohJconA0BScZA6v45Gn9zfJ8R40XCucPKlVyFShhQs&#13;&#10;/zqZzEY5/SshVdzqg2tJ8fkff+wXED+pVPxJvw0GCJT45mvXtro5szZ5kvonZuHaKK8J5n3wzrYZ&#13;&#10;jNeqp/Skjjgl1YHsbR2Htjb4kLsGRl5lxuGiUoPxpVbbiOitulggeO/GZ5k2Sj3ok4WqURDFs9eD&#13;&#10;lEublb0cmYZm6OwrvcihMi9PlV+OUPYhL5g52bE7RbLCd+ymho2NlPTZV59eOFP0cgRwWDMJtBx7&#13;&#10;fMeGL0HHnS6qbLN+iEcUASzp7WviQrC1sXWByP5wFfWUGnOHFGOT2dCBWeHavOB0LqH/iMlh3lAQ&#13;&#10;+t3Oyk/bD07aQbNG0WW8n8nWBLPiCmUZdBVU3qyt04QWPb3XfwE74Ykwii6vY40icugmAFBdRqfr&#13;&#10;LWv5+IFOBnW0rRlfmbyQ1qwJ5yknJ5FWjw80894265Aju1LSQvdWyMxNLKLaiLIyAjRHem0XpZz+&#13;&#10;2BFV3AH4zRplnCmUg8ICtmbW/vYr1bttiNWJ7mYNCmZuZudmiP2QUGj9JPy1lYBNRRqiUaQFXLnd&#13;&#10;Ohsc28IRvXPvGrZm1LLTj47OkprnREzqA0GIR1KOYqzyiCksVe32j/1CMsE4wp/vS9KUGeISkhkz&#13;&#10;0HDd2hKAEe455Elqb1pzZ9pcnhVHoZYKRHkzdNBhrrSy9sNNiZhZvnE0oVtIjtiY+Fk9AZxW9uUW&#13;&#10;8+UwNLCCpuczHWZ9JoP6GsXOc/Np53ccZ59WAqdekX2Fcro7jTVjMzvbJPCducoaqVEpNeqv6bpP&#13;&#10;Kg5kekJOMYuOHMscYgIS0pWggmviCRWoX0XdeM+xwk2IlJcX5XfH3J+CHV3JP/FcpySzpsg83Ho1&#13;&#10;Jnfw+sia93ZYFSYmVPluEvIjw06tPYLe+HdZezLrZh13/LIhqEo+KwV+vUwnD6spm0nXB100YapD&#13;&#10;gdcOtar815xyXwxltzfvlK6sg1ok0tULtpvhm0s4vxupxGtNxzUbgwOIzPmk+lYWCVithyh7hfsr&#13;&#10;hyH9XjRvb2QlVTeji06q3NnR6YD7jd2y6T+Mw9Zlxlt4ahhE7niAz+KQ61DdqU8CI2xB98ckYXeD&#13;&#10;xb/gVmeM6re7zP2BKa3036fFThmv9NUG9f2p9bkhvTVMB7FtYEZW/Cg5PFYfqb8YnnR4Fu4it3WJ&#13;&#10;UVHGuYSVe/AtBOFP672YwR+n0k4j17k8j1zjeEVFfg357eLCSWwrmnocGUaSMVMiZQREYZ05FOEk&#13;&#10;pzh4qqrGvQGDJMPNg9RMOhLyqSwT8t6B28wqPsqXkMFDBbX6iBU360TEsFImpgU16h3zWDCvBW1y&#13;&#10;/6ADrE5qcne98uXwqDVLcBr3kvicUlVwkAjhAveuciW20snXnloW5cV7tE+/Flkdnu9WERduAqkM&#13;&#10;DWU0dpdmewhhWRyTnw3aKXS3K0QmV3TWRP93UwbT4sGouMyOYrElvJa7sBefD+r4TB51dmfGcfbW&#13;&#10;I57lr4k5KMZW/a8GU9LAneXfDctR/2yORPqoGBrvu9B8qpzf1uW1u6CdxIy2WX1P1nYBz32VDLVe&#13;&#10;jJHRRayvwkq0p2XlexUNMQAqdbVP8ZXDDkALom1Bsa5sVOFuMgQvFjRiAVBC10044uiES1D15/3X&#13;&#10;RnDBl5DytUNwWiGln3Df4h7T9BBRZwYnTRkRi6/dmq9uZDBfAsFbqcNckoqitFl/D7V+dk98OTMU&#13;&#10;7AQV2xsYgSt96QML/eX3ws8XNmaOGS/3BbZ+p7nry00c5BXRf0hwI9e/MDePC+LZ26Ajh/xpKFS6&#13;&#10;EyYQNsTSt8rrYxT+w63WOpmz0dwpvLdLSw6x8+cdKJB3Da2RQ++phtmgcjoRTxZulqu56K8QMHoN&#13;&#10;gbJRFN32xzHiLBy4/ClDKQtEIrJG53II6HF5+QLRI4aqaRl9TLqwQ5JpHi8x9XDmVGAKsQBZiZcs&#13;&#10;UFrukmwP9+RW4bWr8ylghvpLM3VSOJ/8jUPoFm2PfqCuwtG7E5I8nTZJEFHhOn1BZ8J6Um3m3u1u&#13;&#10;fDTib0zkNAzn23fAwXwGyPxmtYvwjazL3u2XP30ijAD6MJemrb4KWWYo8dtHLn6XEPUEFPb192Fv&#13;&#10;xbvtNpgbIxiTYMCwbs2P/p4kkCFps8+PQesYiTBUHnsY0VXI4t/OFab3J/zSEyKELvRmSS5tPVj8&#13;&#10;AJkIyjGy/MUaFwBG8840mwuYSegMw5OTxf/X3BJpFpV9RVBjWngQNHnTeaSBTOh58MD7mDUiCOct&#13;&#10;TUda2FpCvjgnGfF8EseCwF65dXIvYh+DQU8ORWhx0D/YVviUQv47YaHCYFu0Eqq2W/LcZ7Vuu0Pb&#13;&#10;/NdRzhOb06/Ek3dUz0s8vzX4s9/+CP7mNq2hp4rqGWewkLvNbmKL68nQC8S5mMPR4wj9ifmHjpVf&#13;&#10;/4qB345+gKs4D9BaFg3leoJE3JJGEqKpxn1171QUkTokFb8/iiG6N5rB8pBqIZb0Eqj/IDAu4YeC&#13;&#10;eOPGQfuAPk6WSHbWvPL6kE+7uVMf2hs29qdRso5PhxHdiOyeGlu/9Qyfa52PIzWeGPnbuqFVEC7L&#13;&#10;JLdCOnEqmkqE6vsng5A6kiaxSI06lCY9NVQQU7mEytDiaJCftLXdZbKc+K4kpzWgbAOh9spi83Bn&#13;&#10;+lksSURtBrqH6czcbCdpOsDlQqbL8bGh49dIqL7EJQJBtqLF66I9rPy7nXtzmmbbT0A97A0gmfVr&#13;&#10;3tIHPjXY8SD2YXgnvGqjbIPlZBT7NIkBC/U4IGRbMOzM1lExQMUJ8WfocdcmCO1yczGSrU/4jX7Z&#13;&#10;q7zutCipnbk/HYrzkAq/fHf805ycgIViWrv0I+XRXMyXBmJrch7twpG8GTUC3UyJR6Fazd6v3PPA&#13;&#10;m2RBlikukPcAtzMtReGN7yhXUfGAH8znmlKafC+xsivxyLGKp2UYRs/3wnUO7NeqxjWfZnywt/fN&#13;&#10;at4eaFiFB1h2jcYbcr7OV/qa6vFi32xh1VxMp2hLa+eNhlcSN12Wzi/MNuwffe3LlPLt378DFnWw&#13;&#10;klscnCn2BVQ4wLUDn1eUSTKKAKJ5RcVxYcaOZMQrByEslTgJddZ6t3Oula9vUAanNAY+tYHwGzLI&#13;&#10;69lZUWSPHRyMdfofwNVwOQ1UyQ+B8b+aybx4GzwNSZgceMiv+1prW1pbv6VvVKcaU5K42VtUyQzJ&#13;&#10;RybTL2DHlF1vcdJbDNngHtO4+6mUTmT52AzRVegQDhMVDkZogvSSj13zLbQUGXATK1mmtwytAHb7&#13;&#10;4SgWt9+Zp/p54jx5tWWoPoISlKuMoovrtu6l/N88W7po+Crg60IXOP4yYbR0dKZAqppb8dsLYgO0&#13;&#10;eyNk6J1YWvFXMTp7hj9vHnYv0b03IrMfT1ph3Gr30+7zlPPe5itLkXl17tdLuaX/Kr+i5PO3uwD0&#13;&#10;pp136XpSGNNvXVdU9lv1lKO/SeDjJEvA8z4sQ9zt6j4qXVkaeO9NlO3QSo5JZjeH7025GRAV/DcI&#13;&#10;I0vbZJv2OjMyKD2PLfywfNXWGHBJdovy6flFyVVx4/EMuxcVV+6kQr7Cg6ZayXsI88qlreSoXePV&#13;&#10;rMO4byP9joCB9fHlcQetRCI5C7srtMTxSMDgR/CFLLs8YbLUZdhx89sl4zqd7799PE7LA5lf6oxX&#13;&#10;XqAZ9uFW/JwaH4iuLS7K/MT8V6YFqAWsHY6gbqwX8BAK72T+9QY9yp9kQRPAPRUyL/qQcocfFVJo&#13;&#10;1hOLwItRQV8PTA5ExKTq8WYR+MRsspDg8CovXm8m8c3uZIv0Y+eRJqFumYt/lQiSeyFtCBBqU6Ax&#13;&#10;hUuhjL4UASknO/f9aUI3Ycgdi3o5IIpBPkYyqdIDuZdVGq1GbX05dkqYX2LRuCd/IIb6E2k+KIpl&#13;&#10;YIKPPjVinnQU1ShKA88yrtfl7gN8vQL4pnHXWK19JbMHRyGZwMFn7uLWOOglzWbMgOcYsOl8zS81&#13;&#10;7Tlyl8W5ON1ewcJG0annO2Wur9C5izLz8osJQdRgUQPTZVO1BVYHRKSAz+epXXRjxqkiAZ/tMPxJ&#13;&#10;gX1rKl205+ArfgR+dyq8UPS+PVbCeZLthJz9Gv+pDdC9FopEOuAQNv+PPVExhoKZ+bStZWVAaF4R&#13;&#10;8t8E9M/TwywvqXG6x5TljQ4y4JXpK6Q4yZUz+YgcC5LE7nLpJh6+rvzOlAn5FGy9PGyjtOxUGZAL&#13;&#10;XdiNbwpo0x7We/Jv2e5BxnPYLSdDp9efxgiyqesPTcdJ7XWoiRq5tA8HUrlMOKxHlP9k/txuaCnl&#13;&#10;CjKErmV+Yc6LPZTp0mKoSvas/zKWOXraibpufDf4Iro1Rn5TPUUydPflm2zv5hJhxMGMPOJ/DdMs&#13;&#10;vsIp5JX7aiHn37ipYl6U1Gl8wyRE/ee8dhaJFmorTEpLj5Og4LjXfO4yTB4v7yC9DHMcehPtPIU3&#13;&#10;iZSnnMJe6oVLntFOJKGpqjJ+HPuwMCgbasv8BWRwEgiTQsMTmPz/EUwKTEwKCk0KNoLh6xXqq7R4&#13;&#10;Agj2EPYHSiTybqeP7SQRSBXA7OPnS4D0BRaeSnqaCkzCS8AkzCcEMYVI1MAvRZBCGnFNJFLhwZ6t&#13;&#10;yFtVeB6uTvKMIjB5F2ThrZeFfG+xR/WoBCi1Ry4LlTuFQyarNNuAwd9Tmg3bVf0aYKXzR8RU2fZn&#13;&#10;R0B2b37t8YC2x42mAQeeW4MPohZ6p28S8+3PqoCWHHLPhTa/bJ4BFHfO/qrALojljLf3kScwbaIe&#13;&#10;YSdWGQo8hvAzX9k4KPr6hQUVVZ3i+jWsWf6dOrg2XpVy4aW6777v75qRCr+BY/mLrveIy6rvXSLP&#13;&#10;jJPbhjAVOwwrjgSprkUbKiuGZh4q/f+TDMxvBlen19gfHeOGwk79PIAlEAceD2/KK9H87rFSoW+J&#13;&#10;XYE5Dabhpu9QLoAydxhSB8EP+bO2M9kdeKtnHzH6L9421C3POB8EHj3O/KesFwrQ+mljh4AbGX+Z&#13;&#10;AbE8FKTouBItwT9zpTXbk/Kqu7q9MURDrleclAOpGl9oPDym+Fv4TdvXUYT8Biy01lSpYKSrd0EW&#13;&#10;bnVqr6+dJyQ96d9NFolIEW2rQzW0Q2FN7FJjjuiMrTBLABUbg5viprFxyFpiZnftQ0/B/RkjufPz&#13;&#10;4wckAvfNlLmJAGIcXvhD2E3xNESmYZ3aP4TBSYASz+/D5uqkyZojD6UJpSPydZFrXWecjW22dOPz&#13;&#10;lUmJK56EGCLkWaHuIuu1RRYM5b2b4vJqymBHx5Uih9ChaeClHg/2y5fkvfzXb7CtAqY6S6kC1M6u&#13;&#10;IuRwtwn9nn8/Ny/PWKDkVOAPb6X0d7wSirasEcp9MEWS8VXF72qLBxYZqdAXjRjjACfh/OG3+ta+&#13;&#10;SLe7MnzbbL/w9xXz0sE2L1k9pXbvnbpGFi5Z8FFDzjhlBunhWqGdz7E33//1nQ1geBYLmT9H7UGe&#13;&#10;DzHbnzoY9/uwnpJ7BEEy8Atdib9aI/Bto5BUyDA72AsnT66B7L2ACssd0TtY5y+WzktnBQkheMzU&#13;&#10;auZldfFt123rA1S/Cimnk/A2FdGIcjbbZpLjSfCHwD6pm1KOA3Hgi6vtb0tqVGr5pcVEdneBRQFU&#13;&#10;qtbTzs+oyhz0Bb9/vh6tDu13u7EBXp5jJGYH14B5GByYQ3hpoX8dgszKYGzaJ/Nj1ew3TwmW8WzC&#13;&#10;E0/0qkCpIXlLA9TNOHwlDmup85DJV4m3uf4PPcHEitvpnsAG11Jwd+cj2zqFP1d7S646IgZHleTp&#13;&#10;EY5G/vEgNhQp8VlUSplMo6rg20floAGOOf7GWHFNy7vorD2kU6OejeC+fwJQbmeyEbBa0O6EVuoN&#13;&#10;spJC3vf4AThY51MQoXwT4h9DD1BEbJz9r4BV3Qo2d0LDkej/qGbu788CqF9vubm/xRRmm5rYBuI4&#13;&#10;z0Bn0m57TAQjH/OgC1mXFzT/NJOgVSDt+y0NLdRNYQb3EnyNFnzxo1P+gJab3o01UhTxJxnq1WJN&#13;&#10;t2f/eJj5CR/FFetYi/q+w9t/x+J19niBYy4NTVcgFKuVBDd4SzCkLT+wIV4MVj63Q19L59HAjh6y&#13;&#10;kOcqac9kVweyY9hWbBiAeNQAGGViO11R8E3n04bzjydci8hKjFExzFca/xqlTKjr8CBKraymgC7+&#13;&#10;9u79Un8NpAKNw3R3R6CtreV3wVqeaQ7e4J4X8kTyWV2dO1hJKZveZA0J4kCo96z1zRaYsvPiJjAs&#13;&#10;VETzKSVjtV3x5jM54Suu2tbr31f7PeUuEjTCzu8IOnOCQkmfcbS+lHcLUPl1JAyaMBH64Irml3Gf&#13;&#10;odOBYttV3iHSz64u5hVMr7PXu582VQsHcNNrnNcCLvsI0khg1+MbpoApxHLwU8/TarCP77MY89Lj&#13;&#10;RaX/sqgUN77Hp25hf05rkIaEpwb6vCwgesWIYMcVPKAatdbdLfEwgLMzHxBVLzIUjQzFt/D1PT1q&#13;&#10;8bjNbudin8BxwgSR51udxuaKVkNs0NT7arv/HjXoP4yTg3Pvr8kbdq6rhHoe5sRA+bhR5NwqBItP&#13;&#10;uT13D8jb9adcgh7zgcNY0f3LonUHvk8ew0OV/NK8L8KLDQm27dMqoV94KRjpf6Rtp/xiFcjrVMh7&#13;&#10;vBESlfWupXRxLWqgYhASOmpXjWr5loaM471mw1LnFlu/7TngvbrW/+AXPrJiUX+VgwsCzbWsI+GI&#13;&#10;P7emzzfQ53ERiSavh9vgj4Y5T1Wmlya4f4KRiGrYFAYQu5ojyslW66A3Ys1qkvrK2t3UNPngD6FV&#13;&#10;ZvFILp+AJoqwCKEKX61/u9/9B/Ydemq7BB6rxo5bnMSMYHMw4xZ/YOo58lqYPHtlsaXn+PgFv/Pd&#13;&#10;HC+iaRGTHxvlI78hOPlpbt55LehhZ34deRJ96riWEb5AYBr8lAh6DK1JiDMPhGRadTYFC7o/RpT0&#13;&#10;1WFKX/MtlAihhoQ2p/Dh8djQE/oLwQdWWd2dkzeaZq8E43Aj/woHFf/9ub/H5hCSeEOdMAm3FZDW&#13;&#10;rZkORYZ/CVFetjkgWVp8hyjp5RZnhD4vztfer3ce+lq86xH0zg35sXR7MybUNfjvA8RECcpBqbu9&#13;&#10;MvCvNg24PX5pGnz75NwTtDp/eSgUXlIiNINVl+6NTk1NBAvWJQdy9Gde7HQ6BC3i7FPjqtYqYLPN&#13;&#10;iHV0eLLmEw1vkzPUfOIqd574nTqKTXuqGTN/SbJjDPjwTCCZo1qEPdzRYfsRD6VLE2Ohr8qkk0dA&#13;&#10;Bil3JjdAJ23nflK19qzX9dQFquUkV+Eezwo1msAFhcXk9k2KYwLBNe2JgaYBsPWH9nnzuu6TI/9r&#13;&#10;seQ+ITR7aU6Cu38GiHw+d3nfRLjit0wAOm7nTWvm/bBt4S9lhvORMToE33xrYSu3N7m1FqemQZCE&#13;&#10;vJIvkh/HaQhudy5UwE8dH0SZl49sqRSu9x/WroK6rv4NHlQBAClO4HE78taUcL1LkAr1UvDgIaH2&#13;&#10;Ydy6QQ0Di9ZhN2W0uLNyqL9GqPc3PnjP9Pb2EyTqsX3dPOjhpkPyYe6ptih4u4IzybLsx8NBg1tC&#13;&#10;ANhL0oHH9171vwAZIObfr8VssBj10IIIqRN59w0GQLHGHqB69/X0vvHROxTfUvKe3hJ+gd+/MujB&#13;&#10;JmfR6ahwXR1jeNf39pnfvDl5BuXea97+TwY4eOUfHlaHftP/2mLtf9XX02OGzBqImUAB60Le7W4d&#13;&#10;5HCQzCEzh8m+4D9T32sAfSaTxQTY+yv9a1Pfbx0T/+vLv0r5f/vtd/uQorAH9en582FjsCPYufvy&#13;&#10;8v98oQNymRVILF0M/9XhQFugcOt7et70f0VQUQDvcUwDbxzP2GHwvPQV0DQNvTo9tK7A1UJZ3eE3&#13;&#10;k9Vk6Rt5ptTVX7Oq/qsGyJRmnCM+t8PaZ+3p7+mx9gMxBfLwbgOgAUTcgJFDNgcpHdsfoNgCyvS+&#13;&#10;+uJLIMRbeqDIruvtAfy//9tB36DN9uW3Pw575l54QQKfC1DOnacPya8tJiA5m7rMkAlTlhUdHCMY&#13;&#10;XU/vqz593xhtT/nAxHjRQOufv1z/zmLoMRnMXXoYsQuhC4n4iJnrDa9fW7+A5eGFXBqVfzL4m/D3&#13;&#10;3//w49A3r3rBJt3TCzZxs6mryww5WjcyOeixgQ0Sdzc+uAFK53ogrpt7+q0G8IIJiupmqMSZwE+v&#13;&#10;+ntfve3/7ndffPHFD+uU6PIZ2RigOxJqEI5esJrhaHQ6I+LC3fQKBiPvsVh73wz/Qq8JKOjgiFuG&#13;&#10;UD+gPLgPLwP9OkNPDzardOmwdQUGMqK6wOrv/wLGpcPsCxRV8Fnp4v+MIDM7+q3H89Xbr809FsCh&#13;&#10;DXrw/+4ugw6QsV5vhqKmrhvFXdObOu04MXYbzSYg3ZgNJjMQ2U3delMXDMU29ppNff2vvhzeG33T&#13;&#10;9zr0H9DByZ8TlaOYK183XJiIe2MvDua9YMjQlAR3tW0sbdHW8QZ7IJLGXEZAy0CHMeCjW3TgP8DR&#13;&#10;kWjXDaU9s9nip+5vQS9r7PyPDdj293QaiAwP/Ah4OVDFurph+KkeZsx0ITYOdu9uOrqji5E3MeND&#13;&#10;oddQIzVCFVUPpXjIzo1AETMDcfT129W/nvnhhz9z/xWV3/6p7S041Aon9ExaupF5VI+4MF64OosO&#13;&#10;WpbMPSbzq9dvvY0VfMBWGnYQ9a/6LQagl+i7MWIQanSQJRj0QBTq7baYX/cN49Dcz2ed//MCKu7w&#13;&#10;5ShJOH/z9jWcYSM0MyCbMTIdY6VTSOb05o7IHFO5Edmc9UiGN0AeD3h7T6/ht5vjtt85A4Mb9HVU&#13;&#10;7z8lN/tApzo8v5+2GrtQPic9NhR4YgLqaHdf7yuwSi2ESAWIKTzRYekvL//5j7pevQUbWGnzCvg0&#13;&#10;6FAmHdBJTSZD3+AHKB9p1+N+QoAk9/7lQ+DVN4CTd+OMMLiDYz1TB3kzjjziQjcWzXGEKjQ0GimD&#13;&#10;OjY1AtULnW5vMBv7jJZXPV84wi73xH/zLw9S/xa5iD4hU3t+xtYSxxtDN5DGaKtfN6Uq6kw6i74X&#13;&#10;kHn/tyfvxZfjB3yjMxKvQ1/3A9HM2KPD+wEDMDId1GY29PX1mPt8v1DRXBqdfyJ4wj7qv11/bewz&#13;&#10;WVCqDDpSSkcJ3116wKS7G6lcr2fIHClZ2JwOY5wwmeuREGMwdgHBHein3yd+/PF3jgGH4x9go798&#13;&#10;uulGC+z9y19+ATQPK7Qa0jYRbA8BG5DB1Gs1Wr76P19EFUVsJKd8QlN9ZiDAG+GxFnQ1TGU6M2Dp&#13;&#10;eqPB3Pc9slw+UdKSBp8E0FSuDH/5CkyZEQYYsZsvomFMwYxIziFzOq0GSzZ6WoShBBcsx0Bi7zF0&#13;&#10;Gfodv7P/5qs3X3j+CxSm+umY2jOMiv+vvzYCecqk5yxeHbVcLaZ+a1+f/a+xr1LUKY+7/+Fv3vbo&#13;&#10;3hiMPQboXtBhtsBQuQ4oOCawKxh6e4lnKnoG7SIafBJAxoP39q96e3u7jN190BOEiRrSLzX5HGLg&#13;&#10;kDkViI33ez3D3Q0oEABuAChbUmc0WrqMBsub1339X5p7vxl7+cSa2NOH/+OrLqgvmlC8She9WDGV&#13;&#10;G82vvv4hjksiHix8/Rl5TV8WX5v0Or1BB/366HBcKt9fR1Wm0/XrLEZz33djtHkG+j4/aLEsnwqg&#13;&#10;Zc3z7StAkBYDIEqDUY/dGt066tBXHUcw1+lovseQRhf+QlN5N5RYDDBkqVuPuDkQUgFFmEwm65t+&#13;&#10;S2+vLfZp5dOn54hJbzLDE1f0XbpubP/HhnK9wWTpM/b5scUQpliIHe75/Pzh34Z7zciCaIBYgjn/&#13;&#10;OmSXYoysoDKTrt9i7P7uPWzxA3VQ3a84I/zXD08voR/fwo0XEKgF0Kae4uKYzPWYhrtFyJy2tGCO&#13;&#10;TvN3TOaIM0LBRaeH7A46jEzmvl5z71ff+z7tZL/WwVP4IR8GQzTQ8eQo8tLU8+rtOXWo5zN9bZwQ&#13;&#10;/vvfAqHe3NMPHb5w4Mgd1MUI+NSmYDL3Gr4c+Z9fKBPqexyHrPHyPzY8YYM5ZFyJr609RhMlUmMr&#13;&#10;C82v4VlTSFZHfL0bebHxVBpo60s3faggFtCpmBc9NDPq4dU8yK5m6DYbTDCLsveL775LfhJzIg6o&#13;&#10;+XdWgwH5aRlpHK9qk9nYYzT38yyITAg5jkeELvrnode90O1rNiMruY4G5FqCblSwQ5iMPWA5m4zG&#13;&#10;8c/JHfbPF/6AjIn/GPy+32w0G6lYLByK2s2YEGl7Cj7Qm6FolFZDbfaM1ZlL5shCY8Amd/Cky2SC&#13;&#10;0QB91i9+457+b3/5408/Ckf8Jfy6F4Yn6JnkN7xpGYFIDmSq33AMiE9P1BkUKP+CSnP9ncnaa8Jq&#13;&#10;dnc37QnSYWkFiejdBl0f2Bat1t7+jRfx3UCDPyr8E2bl2643vYA1deGQw259N8dOiOVrfB4P/rOL&#13;&#10;sb3R5x5jrwjrL2JIHyqgiOqxHd4IyNxk6Hv19sfw5Pif//HlcxRI8qPJaEJGUr2OFsm7kLPXYux7&#13;&#10;9cP/LqTKZyqUBcfj/M7UpesxGvVdlN2Q2thwACI0oeqNOni5XI/l9dvfnb0gSUVTOT8xIHvB08up&#13;&#10;7fsvDT0GAx1AjsOxKCsKtCaaGDJH27yuq4uxw6Dgc4PAiainaB2wPOROhX9DZmc0wCjdfuvbr22L&#13;&#10;0b/4FGLLL88DplcmFCILJWo6xtKk7zZaes19AcHS+0AdTY6PVYlbTH29pl5dn767ixVWutgDLgDe&#13;&#10;dHoY1dJr0ekdsIInzbf/OQCchH/p/sHaZ7Lg7CAjFWmE7Oa0xQBxc6RiUvonbW6klUx63ruELB08&#13;&#10;7cIiPBR9DOBHIBq8em1z3Z3XP4G3/0OoT9djgpd4MnsS2q0MYDMzWOaen6mMVQowzeOI9JkemJMP&#13;&#10;NFfowseLmuPxRNQOxtdr6e3T9ff2/AjFwSdoVnnWQrQ+NeAz/mLffAXUJX1vN9QPEZ3TdvJu2shG&#13;&#10;c2vKQk6bEru6KUcnI6PSxVgLXXcXJbFA+Qa6BM2v3rx9HXl395d//PE+LZv7zSYdInN8ijMajN7S&#13;&#10;199r6vkvX/BJ+1yy/ICk8ufM90B/7u2CR4SadPBGLXo50/+AwcPA9F5Qk8Fi/OJfw4zXD9QxTRp8&#13;&#10;aoBRegvfvXrVbQKzbzQYLT0WKEzzyJX1f3bj+6T03ZSzU4ejzZF8w8jrzHu0aI9sMzh7GEjnBpPZ&#13;&#10;+uqbL1cu6//xjy+zrlv08AgJA7tMURi40dDzahCf3fksuOnt/2fvTZskya4rMfe3v+dLbLln7Xt1&#13;&#10;VXeju4BeAfTOBtjYd4AgCBAgQYCrSBDUjAhyyLH5AIDgJopm+jRocsxEDUBInO8yDYEhTb9AMwOO&#13;&#10;xkx/QoOuDPfQu/e+5+4RGZFVWZWZldGdr7sqszJjcfc4ft+527ngtH7kvE4kszyBmeWY0Z8qeggb&#13;&#10;Fwh7mLyn9Pbr5HdiI91O6Ic+WQ9wQfr5qw9fXPGbMZMyhd4Iq2UYkUbUhIq20pD24MjfYyAxoTrE&#13;&#10;Dsw7u0CEOVZ/gXuG/WIQO8+y/pnnfurTD8DMjRRkqVKJzfYMQSv8DmasfSddjpnWNW8Fvn1zJLOB&#13;&#10;4SBQAwCHlFInUZaQnL+35NgP7vjmjwjhUXHyZDjFg12ha/fzz968UEgQxCRJevQ2I6qplqUpn4ZI&#13;&#10;jIDW/sDPExzXgEHn6JJFokNVXDObu3+S8LDS+caVd3/4E7HL7DBRgPHuqD/7uwNJO1WrcOuPUxuz&#13;&#10;/tMVpRCqJpMAT749+eaWx7Z2KlyV6H0kVEgO/6skTzSXykH/SG/j12alcU/Wg1x1kNce/8VLL19b&#13;&#10;N0g8hAgwj4QzVmi0yb3E22IZY40or4P1txRJ75S6AF8Pz56COSDfv0Vx5sKtdz9DRUyH2vrbiPgi&#13;&#10;fB35yuEOJhaWeJg/XYOOb+xVraPy6RuP+/uZaZ1G36S5jTHrqTmmPQUzThemzJy8+kMQB61Pmt+O&#13;&#10;y4LwGE58+tAz73io73hoiqC2iBBIbNsDOjXUXAoQsQ/JUdAhgWc18ZcYuQg3y0zhLtW8eNNYnr/2&#13;&#10;9Pvf79/+X3z3kGPngPMdFKeuJhYGTEwvGNh8jlRWqqDKvhNGGj6VS+9wZhKUQtsYeditEg25fdjI&#13;&#10;hJKZKqwpTn8JX2Z8IjJ0jBYZ0G888sRjLz5VGslDi5sg0EaSnbC0a6SbikQsccHMIZSBNNY81jNC&#13;&#10;gC6mPgNXiTbdw8Jq0zt99V1f+NCXP/G+j//hIVPXOnZtVpMNZmRTpRDOhym1XdcglEQ9TZQI8o8/&#13;&#10;XyhQ6tcgIBTKyNtcEGZ/oS5Lpc6T/VQmxatV2JrqE0Hn47Pwo9z59jsef/bWI8+vGBnTQmIqctgF&#13;&#10;eIigU3UKyQEiZ8FZarH/scEzvQrr1nphTgmdXO1669cfvv7Ye//gH+LRHNaCtv3bZGQHTpLvGMOe&#13;&#10;cD5Si18PZJyUt1DF+dtnJJcZ00KkDKoYU9FFOd3iIuHCY9xo67bfEUT5bocLe1KCeFwWlGe876lL&#13;&#10;N566fPaMNBwHSDX144F8JEnLRgOZFU2zRbDRAhhMYPMNDkJuqaU6oaMGU6ZK6XKwvn7p1vMfD0JV&#13;&#10;h2n76h1qbK5WUpekkoWdhYccbmqvV2FeGPW71ZP/dCVPUOqQpQLTYbybBiKHhadaQAWQP3V3zd8h&#13;&#10;UYGmlZg7Wcdk3f71D73w3Ac/98UbK7kyNCetiYw0tLoBbviFwPb3lEIruOlDu78UgcTQnk5qLukM&#13;&#10;yqkFmHtwZGtrp89cfuqbeBRB8eSQVk0lKfXfFNIbYDLKgY9BpFSoEhNAYXZQNbmhFJepAUUayB/5&#13;&#10;u9hjPWGdBjqOCgd+U8rKxKy+DP5qmFEezmL8oEULTlazvOn69Pu+/Nnv+0/pM+c2PcnETnwuos0K&#13;&#10;oQgWy1c6IZOY5Yakn5CWS490DEA3oXNP9KddTyr7IIQp55n59rmrj7z0+4EzH+bkuZo6GV624C42&#13;&#10;AUHSYAZxjY0WkXX1d+uCGy6whi3Bmxlc7KRVz6I2Ue+ng6CYWns6TIojNr4T+qgDwz9Zx2D5z+O9&#13;&#10;n/zCe/61/4w+dm4zT6AmPAbZAsRjtzv+31R/RFvv/TOMOSvB4+MSlGogwZap0qZOqIZxZW1v6/T2&#13;&#10;6Xd95b8ewdaOLKL+jm2czpDnguSQFGWPHkN5oW1IjsZQaMNR/GkFnyORqTRSq0wYT9v7j05OZmQd&#13;&#10;91VXv/PYH1ML7gunylQH2520QZaGfs+FeZoajYk/ScFEfBDJcTEI1eyCeeO7+ScVa6cuXH/Pnx3N&#13;&#10;mYJlZSL27oVzwv5PwftUVYWDsN7m+XbKWbekGPNfIVoOeX4g61r1ytHK5c+iC39itY/9+sTP3qZI&#13;&#10;2zvXnGFRP4i1YRaCeSwvTwKXiWZOZBarDwULcxgwgs6TWIS+EOZKqqzc2L7yzB8cSbsBDPhcZy3E&#13;&#10;g6eRSJ0Y9eeB1Pgj2TASFSimI/0MCQuTMKkikSxXjksx+tVGYPSEgx/vFePDMINktTSG4gdAOhof&#13;&#10;NFjzULEamgcaEEhnoFglGjuGVhyZT9oGbHbjHPoupXbb5972zs8dRXgZILwCGZ6Ol4A3m/dH5cuT&#13;&#10;UFn17R5LjVBsSkoIF49VjCCVKqWS5yZNG/Ss8PPJOn4rtMRUk795aGvY790B5pAgSTt1eR6tisrI&#13;&#10;QxSRhfaK0GwU8kXpDMoZ8xbTw7x37aVbP/PL/+o7RwCTqhqm4BEzCpgmIYqUmEw8Xocy2YH/kdQc&#13;&#10;8vYdhAdvFetzJPc+SE+u/364NStstqtOqPmxX1Hc7SubZ6+dspG0TEnzJEFwDdvJEtaFOYbKmeiW&#13;&#10;a0HlF28Cb6x5epcCeJMI1ar9q8+++Idfv30Em/54csojeEYkCGEuTuF9Xk9OgYwQA7Vnnuw6YLj1&#13;&#10;pdFaS6VXfjpkf8aTMOHihLQsxYLyvbcN/+0/v8AbF7QJHIYNnuLpnrdGmAfurjDf30g2wIOgHS5J&#13;&#10;kjZ+OANzCjpDuYtbu/rMN37/KJrH6nNMI0dJO7U5wKn0s8RotqDFgsN2haqe3QNGKw7FCUb1hrcq&#13;&#10;f0e8gc+p4mS88QnKj/uqSBmnnnz+mde/sS1iQLFbUpiEsAkYYUVtEQ3MscEgaXXOUcxCq6aKLyXV&#13;&#10;i4S1r0qziqCrQuf97dd+s1H5Psx1ZWRSyRIW+zVjYD89jfMiXikky4QinCMTT7ooR91na+XKE2Fs&#13;&#10;0qT1J056PJdiNfWpf/rqjSLhQeMzIDxtRCqwikWoTgSiCVbEwHqs12U8xF2S2ISB6RVoHAoV6IBy&#13;&#10;lMUv1p+J6ieHtgCHZ5VWQVcpHC2chkpYCY94UjEFOu5N0iihIDlk97GrUxur8vXnDxjNJ30WR7aq&#13;&#10;ALB68pWH1oYwk4I3YcTgrUWd0ADzhsuEjpkOKWnDzE1tenxMCKinUTbUA11JkxcrV39Q1Ydasuo5&#13;&#10;RfWCDLmeFubUA7riPfDXSr9H+ZuON2yGIqOcXOrE2EzL/sX/ETuXD+qoyPM/YTtHtsDYVV/7yudu&#13;&#10;9vPSGaMwdBapK+/AHAh6U6fNWlqSJC18glGfE0CkF0x5kDyX0ntz2uUrFx/70mHKfCMfuqGTto01&#13;&#10;AJkBM3EPT245gLvjlNdvYE5yQpIxp7PRtZ+ZHLSEbUX330G93Mnae5HM9lc+8o9//8LGqNczVvOm&#13;&#10;XgXDCx12EurLEQ1TME9iyxALfl0aLXkLc6oI47GUHaZlSmVdcerq8/9UdefHHvwp/hV4HE01MAGZ&#13;&#10;UTJzYKw35AbqVTqqGwnFDxnMHdCm/9fUJlEf6Mi38RTBP1mHvPBCQx70HdlQl+uGQssxjsLa9s/4&#13;&#10;bdI1eukCmLOW5Mank/RWbE0ChQwpjS37p596/jDDzp73G4niWOhdNNYcblUhEpVAVWYq2pr6sPl4&#13;&#10;0sK4KVzRa8ZpjQ+WSlcnlTBHtqrQGDapH5GldT3JI90mptFmPhvYRnvXTSi29Dwhsz8LczL/TFL3&#13;&#10;nYQ5RNqbUZMNRmee+OjhcXNvhTdB+rPtR40uqEAZT8kVV+EcWeNdwDQWf1fYQkn78phaoMPfB7Ww&#13;&#10;bveEtBzRijPn68lpZ3OXidbpJKKRBJjP1KQ0W/yMC8qCvE/jgEaY069Dk6nC4WyeuGidrW5dfOIz&#13;&#10;h3Z+dXU+EUp16Uh0QYXzVCbhKUzkQOCzZuqQRzkRq2zjO2OKiDTyiQd0XN6h/dL5Wyc4P6I1DiJq&#13;&#10;n9wsdQbSl0jIA/vgEebJLMypLZ7EK7oBxah6ks7AHFsTQMmFYK6t5+Z+QVBxeObaUz86tPN7LleC&#13;&#10;9Pnj/RpdUOawT5+C/kk8ExZO3YCwVvHuukNVDpS0fOSc875J/+Be8GTNXVRdTeOhJvX3bhQ5d8qG&#13;&#10;CvHGaZwh5HFCWkPLI5dJp9Z0oAWrFqnEJfByDRIvAHRrvMVcO/PwB395ctBxZGpd/lbRVmLFuxTv&#13;&#10;WoaDNNrTC0fOEw019xwO0f3x/o13Fc8iaJnXYW5omPVLw88/up1JpjN//qIcn+j5H+KqQ0Pur/2w&#13;&#10;gsv8a+9cLZx3CbmYaiWYgXm07NMw76JkHsyT0I4W9OcI5RryQ/BF5/lo6/TNZ383zJ06qAX+xk49&#13;&#10;6TMPW2hxmwNzzpLOfhOW8qw9kVaZ/Nl7ioNUWLeIJ4K901UdZ4/ixlA9OWJGqkILKCDw/8e5pCfr&#13;&#10;EFf1K2BhvvSjbzx6xiRCOkk9QA3Znq4WT1uY7wJ0OvengbhQRZfA3JBC7TVNzqgyyuhsZfPcQ08f&#13;&#10;MMzBalaTSwnoeSZtJ3bbHdceZ+f+ZKlMpdAq1VCdey8HNI6DEKu2Ki5oYtR/dWMkuRNc6EThiCK/&#13;&#10;yYH5f5Cj9N7sq0ZZqX+YVN/62l9Xv30p9x6Xwm6fJG2iiC3Mo4u5GObdDv5pW44wx/JcmsMD7qfR&#13;&#10;FHFxytisGJ45d/7ZyUFGzykG+LxGpcNQc9OFeRoIWDK9IXnf00ieyeEvTO71cHaIuOzUVeiAJlmz&#13;&#10;L14uoS5ZutT6LUwEB4arb8ajPVmHsMJWuUM29B+vrCnnzTkXwbUMBq+BedsUNwPz7q4/D+Ytfkj5&#13;&#10;hQcX1GiItmBg0RZZeer0mYdgYMaBnuB4Z8iZxEoDsQvmMUbaHi/tXjmMjzs7pqj2/oEOz9iJ5rnG&#13;&#10;rrvJ//nC+UImVmfe8bYq0YYxiWEnaLZ7NIx0P1mHsigQ/F9BM/Bvf+ryMNOgPyE7PZ7RfjeMhJzJ&#13;&#10;WZinUzZxEczj0JOQ6VfggiLMtTPKOTdc2br6oQOdelx59nAKqQGTzRnMwpx1Dpf8B21cOfjfKPx0&#13;&#10;T3XwdUWiR5MKv3nmVC6MPwTvikAjaqoTy4Vh2HDi/63Sa8jgTxJFh7Qwijj+L96E/v3zF4ZWw1Da&#13;&#10;bi9FU4qbdECy2AVtYohzSEt8PZTvp1ALQJzSRMaYLM+L4drZRw7SqAHOrsPIFRzQqXa5oDSJpVNA&#13;&#10;HPYbzkaP++O4Xd9jfS2N+3zDm/WvPXJGKegcTVKjoL/Ue7bMwzyBntIkzLtRanASZznEVQWhP29x&#13;&#10;fufWZik9I+VMt/BmMzCPdm9eQLGF0HS6tOHmHZgHU+79AES5sVDjqrO8v3b++q8cJEmt6kc01qEJ&#13;&#10;JOdzYd4UKVBvH+htyLOTqglD3ctCp+DjZ/smkUIx3LAU9/iW0K5BER4mEk5y8f6GHxxFtf3JGv/R&#13;&#10;E2f7TilBpeCtjEnaIjrpVLSkMfnTzfWnbSoobYqgpmEOSScy5qgRroREsFvk6CYvemtnHz+Izzuk&#13;&#10;AurJZzSXPGHp9O04K80L5wNdQ9DUyjNhXyRnpY5hH0RtFSamRlZFf9H3Y6pbHENJM44Kff3JgUYN&#13;&#10;Dw53jRIk8B4OAXcQLKzhMMhAazGkqV0n61BX9RtPXCn81ZYiTNPqwLy1zF2Yp9MwT6Zh3kJ/tzVH&#13;&#10;WoCF5jBzViHAFQqpK8vV+vqV7x1Exd6YJtP+R6cLFmUPZ+P6Tco/pP0hKypTkW+FgqoK3cfpQtkA&#13;&#10;66o77bmuulnSyf/67lO90u9V3ohDMy3S765iBhoJ0MBgEMpXhqmiGNWHrR55svz6/I2BdZoGjoc5&#13;&#10;cClrBSqaGESL45gxn+Lq08nEpP13JAo0OVfEeXM4rA6yQ0oChzE276+ce/H+rRoB0xvYIk2STv5n&#13;&#10;ilwlLfihLY6nEGNKbfIBegWqkK2jXSeDPiE9FoxOhQBM6LoiD/Lli0MG04wU9zujjNLXbOoug8uh&#13;&#10;/c/8XaCZSqT3S/KHJjg54GQd6tp537l+kWqLPaBSxtENUzGIpAklLoJ5hPNuH7T1YFPU1mRhHAYx&#13;&#10;c6NpOKO2OrMbZx6+/8B5TQ3Iz60al4axjlOmvOHnEebIJyCMLVcxt0MlWlUdpPgxu9MlFURnKrLt&#13;&#10;iP4vXT+zmmtheeHZl8qk0FhDE7JpnapHzEhwhntZar3znSdiZXxiyI9ivW0jk1nBIszThTCfoixd&#13;&#10;JE+Zbjbzyw7MwpBRNOqAcmytUJgNVVo401vf/uf3jXN0rH+3x6xIMTPUOsvtIXVolfcM00RCnJM9&#13;&#10;WmGrPrTCwQtR2W1bnUL2HB/zk0n10kNnh85ahS3SWJOpjJQe7AqGOwffNqQeYo8K0kEhXKLzLMsz&#13;&#10;21NF/wOTE8JyFOvHV/rWZH6rFYLxZj7F9BY/lULpGO/ZBQ+a6luYYvFNWQuiHIPmUmL43JMWyfN0&#13;&#10;tL71rvs/IQ+aJwap0BC/S5F1z8B8ynsITaqaiRuo2z8O1SdEXXY++cSNJ5975pGbTzx/48LGsMxc&#13;&#10;nvW0ESnsQgJkLVA9DIq9FEudP0XDhPZvrBD6aRoGS8ZZAf5Gh+bA3JauZ1I9+HnU7KpPxOkOfX19&#13;&#10;s8i0N6ZEJRrt/qSL69ahvDPMOxBKOoGaMKeFDHoYbeTflWso3/LcRRme2f75Rw7ilJzmSsBYcgyg&#13;&#10;7DLm0/uM/+N9z2T93UF4BYl29au31mFcpISOUZyBCBIWYIGhQF4770Vzf5OCbhioXfME8AuNd7Tv&#13;&#10;wWzfhPoL4fk4WBK9b8/ai1JbO8wHva33ha5nOOSTLOghrxdGzn92CjXNJW84S8NE7gvm6RTME/Jz&#13;&#10;qbpFwHxCwY1WIVuklR2dOf/B+z6h+qwwDsc3e89SJlNHP28xYDejOur8/96LZ3twOayn0BD2hCYn&#13;&#10;f2ygZI6aG8py6w9Wwhg9UvwVCTkAAruoKXKaQgMJbWEUQsWCNRi12uspJvVNxDUF6A+zDfZk1fjf&#13;&#10;j6+uwNAcGsUCKEzmhhNbJ3O+aezAepYIxwcEzhIGonOOZEUqgckirMkVg63NGzFvdS+ng87hw1Zl&#13;&#10;gjWR0Sm3cz7OPUqza8+t4SQlDpp3ikopQzsf5LEEHjNOgW4mkPF2dCK+DoeoDQRXgCnhZKYE/A8j&#13;&#10;PSl0zt8buSsGcnT6qe8dsi7NyWoX7Zc7nz1dWkdjyyEvxzsAbzHb9Sj3C/P2EWGkEQpuweAhhAua&#13;&#10;SQwt+v/L1c3LH4sNafd0Tm9M6l5SpNayjqDSnjAn1dBEejuscK4pKkByHp3lkA7uDC1njZPBWGyf&#13;&#10;wjLINuOaKO8VmMQm/vSsyIRVnuj4lxw8CYwoaEWfrCNZGHl7fsMZCzSZ02g4NouG/cJ8EaQCQoKV&#13;&#10;BJgLFsW3FBQsCp2Xo1MXHg4Bu32fTY3ZyPGgcDyD3oiOoG/3EOfgHHiLJzmK2vhYd/JM2hYy7rpp&#13;&#10;21oIjBVykAfA4ApEJ4VhRkvLM6L0oijOACUg2t/+RjN066S8/MhWYAZPrnvvT8AotEZUbjeA258t&#13;&#10;ttV7wDxmSlPUeaFOORy+BRQdaIHEyKIuy/72ufO/Pbm3SVuInJ0LaTHgQBfmEK/5MKcwKGibktxv&#13;&#10;OvPgqSljbTIzmnb4IZwLBCXBLzX+j/WWPFFMawbdrqNLn6todDTyseokfniUC0s/q/MjIR3YUhBf&#13;&#10;azThusDufuoLsdK6qLPPb/7RbPg8TB5lEeZUf26Vy/PV7Uvvx4DHvrEQpFTyLNPeMPMZ2rXYmPNw&#13;&#10;ioIUrfmuB8d0WPvvNgmWBgavbM7LXEClunCl1IXKreGu2Fq59kuTkFGtaigjqGNM/mA/zJO1cGHa&#13;&#10;+tqKMRnWUkmSX5sD0zYit9Ai7hnLaB/TTGADcJA3GuQUlXHK5PlwY/Oh37pXDHhjuZVZq0TCkw68&#13;&#10;046bOGehXQ6Cekm8rXfHlnb1xCJDFxj49yZb5Cpzpg9TFlWWFVsXnmqEz+vQFDoJ4rnVSQnL0S2a&#13;&#10;N1Sf3yycA6pMnhfbDYm0jS4u3vjvBub4MNYMSpcUbwkox4rcvDdc3bj0vnuCAVRaTV4aOS1B3zm9&#13;&#10;e5hzkuiA+c3AqZLWXtOTKbVDQv6hIJ/xeLtCtNEfuvVfnM65K9dO3fwE6a9CycFO0xJaYxk66uGc&#13;&#10;KCce6UI7c309h2AXjHEV7eDmabN1XzBPp78w6nvmpNgioLWdWv2Np+eu7JWjzUe+em+ya2OPcgN5&#13;&#10;IYDufJjPO0oI59OjcDBRN5uEraFpGiedciytBKKFFQoKEe6vnlSDS7c+VeEcOmzfD6EU+FKR0xkK&#13;&#10;Brot0CfriJa/2H9161SRW+f3Ws6jLb87DO/6YToTk5n/SmmkLCJYxJQ0/TFwbl1WDDbOvPjX+8BB&#13;&#10;1U4J+9CodILzTgQkTRsCsoCGdf4Vk/8paSdhtp5eCvRcvFPrvBtT2CzLoZ9Tc5Uq4bIzj/xh1Yiy&#13;&#10;nKzjthBIP/nWi9dUnvuNnmDejZovROpeMF/MDRo8hbizCHFpyv1LyIKCbSzKwamLj+0noFhVVAJe&#13;&#10;f6jInEjbWZ7J1HncEebdE0uxxBBTYilOPvekLnGmsKUpXS+3nqWsPnPpyVe/TtoTJ0z7GC/4gH78&#13;&#10;qbdnmZVYWDcD8xm2ESEx30ndP8wDyIMbShJFYM2LfG39/K/fvReKHa3YtdMvpWR8CuYdv3EW5t2v&#13;&#10;0/cDa+f8QpIJxkEKw6XRwwITaaq38rhnH2/g0FvYTG6f4PzYLpLqrr77zMgq0H8Nu30bKkuncLsL&#13;&#10;LnfpdO6GeehRosw/NIqREpeEEi5rM1sMBqNn9kNeKf44fszaVKtWGy+dJiP7gHk7cwNS/H6TyTR3&#13;&#10;vfW+dLeQWmO9Lo4RrW4TZdo5AfqxXTVKD/9cDvreMnT1t0Bo04fzEL0Hq7kDzGOKKW0ULbBYJDQT&#13;&#10;aeMKI4bn9xFTDPIPv5x5ogxC5U35WUNG0jl+dZsIaFzVTh4L4ugkQOB3GJvb3pmtodTr/4bqbXYo&#13;&#10;t1adzNY6/qumuPnk3/eVd62YEjN5/qkE/xyQ3zvMA9hZY9Ep1gKdRAaSRLooV/ZZqLgz+eDQ9TSz&#13;&#10;VlH4v8Nd5job82DefE87GYdwobZFf3Xj9KlRv3fh/yVy8hMsLPDfR6XEnXsvwjlZh77IdxpPBlym&#13;&#10;ikvBprFwZ5J9bzBvyDm1GyAmsb7V817v2mWlLvJieHZfJ/LYwOaFk6YEQUYVCwib/qe5MO8CvTk0&#13;&#10;FsVkPFeBe85lvTMr6/lg5dLXQv0jUZTG7YzN/Sc4P6YLgxPw6Yysgew4Z9MVuDNwn/n3fcE8TVlD&#13;&#10;0NGYo0KuwdIWVziT22LzH+/+TP5hszcYZB7lubbWmSAAE5K6u7n3AphH0V6JJcKQlgWvXOjerY//&#13;&#10;XdT6rKNsHDX3N23QBzqT6GQdyhpwbRLsjosW7c4Rk7tBdKC7i5BOqUQKtUgQ0IBkossKlXGVmeHb&#13;&#10;7zgtlNru67MiMUWRDXrWv0JeWA91GDmOAure42jkILtHkEzfp/gdT3nCUMRTKy2tdquX3/urJ9T7&#13;&#10;TbMyJROYQNVS0/tF+B1hTsWuHMe/RB0ukCXSniaUmXW9fnG+ioooixaY0epWL5c2K/qZcUrAYDrP&#13;&#10;NCyOwaC2JBlrLveAefhWJsZwVZQZM0yPnoW3qE6ylW+WVQ9SkGATs5PiDgvmjdpRLAjH7Dm2g2qX&#13;&#10;OetcYY3T5//2DpYUaMLbjernRSmFxdZMvFsI5jbAnAKMSWcTabKd3fsO00HK33KSycEVpCe3G3Jy&#13;&#10;st4E61dSqxhOc2gma91rHOVuYB7GFUWYB41coMIQTMwy7/SVWVmoM78zoRj1wgOv6gv55fVhnlks&#13;&#10;9AbNWYXRd00zXxQx9I6w21yYx5+DJNEmvnBNtSjjk9KTN9F60qMBxpbESDM7EJAvgHkbsUuiogOo&#13;&#10;woJaC+QXJUSpgbVkdvRatXd3xXjyvdUtXfRA6EVJ5k0xY1KEFjeSKRDYUc/YTA3D7kOibSXhgz8P&#13;&#10;Y4BuI8RvnwRQ3jTrqtbQzBiSQwcD8UUwb9g/ZeKxrxjK/By4fqh4DllQb55dv/9YPfkJ1WYvWNWN&#13;&#10;Itc56NMBlCXWyQii/LRlUDFaS48W7FINafHMjSX9Z6npAQsNT/RT3jTrNKgr6E5L78GgfCHM41cW&#13;&#10;YI6JRkPNCUCqwRWVxq5MwjSTxQc+ykGlLY2tSLQ1dIw2NUOlC2A+64JCW75kTsqk/3jQCp1MTqpV&#13;&#10;3ixrFaZUiEY6MYlxxUOAedpdLGgTYf6zYdP4L6mYeZoayRZraO6slQpYCk6lZig+weKMoeAABK3O&#13;&#10;NJ3nc0x9C3+DTFyqnMwgkj/YuoVR8hMNlWVfNPipGmg+PaQi0Ipm6NBuI3+P90BKjWjR5UMRLiEx&#13;&#10;BQqdoGGByIBN3GTSjEeaWTXNS3q6ECaVKuxCLA5QTyITj29FMhNtWe6CQH5QOeU4rtTfbpzlK4+j&#13;&#10;7ngdGiGwY3knHsPJWo5Feb3/7xdKhHk6s69PQ/xgYD79gizAHDosSOpcNeo/wq6NmwHi8469mrze&#13;&#10;VxqG+bQd/LgPTQcPU0bKR/HWjdvL4s0Kw5sk0yKYZoNtQvkbdMXGNNFofDJeYmlWjc2Tk3c4yGmn&#13;&#10;CZ/GcgvzuWC9b5AHpEN5lMT2fqGimlXukc57k6ZXf9eBYwfdFQmuM08683kJ5sG2h2946P1rzyad&#13;&#10;OY54bEn0wEPalCvGwbl1G49D41vdiKxgHcsJZV+eBdbyEUgUCoL5LkTeG5oXYJxuj+6ugSDE9kop&#13;&#10;Gs02xZ3UaQ9pwnieD0qeaVlwkDZqUR60SJNGZzlYc9nAvAmYz95u6K8mUUCLJUGXPLFG88wpLdjp&#13;&#10;P232ljFF80/M+XKs0HD+CGqEkqd2FDCfsuY8Ss21qhZSFCKRiftkaD7bZTZJFK/KTJJKKCZMG0KC&#13;&#10;RTKdrYJhdrVTSN/9e4aQpbFZKI5W8rDnHOaOeS9XJTLPN74Qkd5OHzpZx3+Ncf9/NzLR6b7J7je7&#13;&#10;PbapL/cD81CmiHLTUa9FKg9xyNqfDl0fu1flqfH4n0XK3SmpZCg4zqbUX7QOBbnt2eyCeRID+aHM&#13;&#10;BkttWKKSRKWKg7YuT63WRuTPhOu2c5IfXZaF7ZOT6guo/tq1bNN4PzCYJ63RjCBv2io6MAfBcJBo&#13;&#10;G17CLORunJMtvWWExHkqHd+ZS1KWCHNHFbF9nsb7tgPpbvKTNVQ+Nu+FHFMq4TQFzpmT0sqsLNn6&#13;&#10;C0Fm5cSaL8nC+TqT7xuBkwx3s9UFpOWAYc5kg/GQnTcMhszZjU/tLJgjCI7gOaaJTTcBRFBsxtno&#13;&#10;3cU7wxu7J9a5O6gXlZOGKUjiJqjzCChPUaqIEYER3uXV1hihzv/rI/6kTtb9r0wlGj7YGZR3Gw+S&#13;&#10;pENkdmN3P0hvwhmtp8hIONzzDa5kM8jCFKv/oZoaJRgnE2Jfw0MwD2WqO5nmMOKkOh5vonTOivcZ&#13;&#10;Q/VE//aelSRGGGk0PF37N+eKGRBOIuFQGF8EtejQ5ASFYUIlbPjlKnoJkzgxFF2dKLH15l0VjQdf&#13;&#10;ttUTFmzilDmfhmX8dgFwmzvhLmEeUE41LfDO2ECEprQVyZfGrF/B4xvHfYdYFgX26jVFMG/3BpLy&#13;&#10;wi+sex8tAnoCw1h0Im2CQ90U3F3aag4zmUFsiHQ1BJWz+XuCerNhkIy2uVHrz1U4+DbchDUNnJvE&#13;&#10;MMybOHs6XsqA6hr3Tt8MILqwbHG+GOZ3tunT6SYWYU4WmebyoMwcsWsIkdisfCZOroBqQSLEwbpX&#13;&#10;hZChqLJ5RZp/1xQkLjbm4e6VIKtlpOYmc3nu/1jlOUkxMCrXGTN+Q9GAc7/XwVisNIq/eyuvRDb0&#13;&#10;94XZ/rOa7sKwy+yQFCgmk5YOB3e7YvPrkq0LxsMrSbrWfMr6Rmt9J5jvevKsFZ+BuYi9p6grK1FQ&#13;&#10;ESMtBHMlbLYVK6jwz04dSmT9Dz+r+6FHewrmi+ZtdM8sNkJ7d0QxZ3XmCtcrB7kxUmb9/qAc9Atb&#13;&#10;FoU2Dpr2Mqud0YbF2RRwLfzBGVXY3qBYO/taO+i8ajbz+k1szCedwWBLtF4zNk0Uoo5KWWaheSeY&#13;&#10;p008bl8wJ2tMc1povg/o8sa+fCDIpriIR1i1Eby6+pOPXL/az8DdFN1SldijgbW46VR/yByY4z2h&#13;&#10;/GvYbO3i+uqp3uDiU6+9/t2PP3ph9dTZrdXVS+eunhmtrG2dPbc1Gm6dWjOFy3WU+MDYOs9MDmMm&#13;&#10;wc01w3OPPPfal5sPvnpT65dTkcjSRVSrIskS73JFmO+C5hTtmAvgReieetwszIlIe9SErBCScm0k&#13;&#10;bz3S0l6MBVP15PsvXlrzfoT/eWLSTJrYuR9BHipvuWSYy1xs0dsQjymz4ZXX/A5BmAzTbj1c3/jf&#13;&#10;f++jzz/7+M2HH330kctvv3plZa1XOOeMhPwTjNDSSeLvzMSCXjblnvwbJ3Lj84SA229elE8mH+LF&#13;&#10;j5fOmE/GI2+SWAuLWZi3/7wfmM88ulFRhJZniSME0PWEEYro6UGFrXcNR38WSUsfRoi63qgc9opc&#13;&#10;ygTD/U0xYgtznEjL2qKCmepfFut/hdUmG134X26ju1hTdzXsG+NQNDMBFgIO5T/9zLNb2cpg2C8c&#13;&#10;jrxNhfCMR/nTsf494yBfI7Ms5zo//RfjpvjlTbleL7Ls8s4eFdLHdF3R3g5x6lqbgWugJHeA+WKy&#13;&#10;MhfmAedpHMYmZDN/EGLTUC8JMFdcO9E7P5lg83Ffy1wU1kmPJaUs0GPK5YRuOzwEukHgx0kIp08d&#13;&#10;YRpTP7hfWDNY3aYRKcQx2lnLNcXMahJ0Rsj+4s0zqw68UhwRKkGvGuc7N44FIN30hp4J9d/cIlxX&#13;&#10;ZC7LJdytfjbXMJM4NJOxlo23TCOZChlO2/xp5p0kkd1PPWEXyEOkheLmEoIsfvf31NyIIAQNbZ3c&#13;&#10;mPIGIvCUyfLMu4LQZCSpOCBGVJJWJSAMqqbxE01EPfwVCQ7c0ko7NxpdfNu+PKnqd7ayns4VU5l0&#13;&#10;HtZMov4/DHROcHCYhHHVRkm9+X3cGsa4KWBsaJnlz1EoBHcnOJ2bQ9cXamf5cD4ujCJuPgvzBtV3&#13;&#10;D/O0efgc8z7NWchu43BpgSrnDBrmgqw/WHeYbq9XX/ZX+LuGWx5C6pSzZB2Y8+auiZnProBYW66I&#13;&#10;BYtCpYlOTG9wae1d+3YU6+qLV61mSWG501xqmJUOxQQqYaGt1e80Ii2zdQQ2Na7UtB8t66orZHVh&#13;&#10;At75njGJEc8s4XZ1gXtz3hi8O8N8ykRPxdY7CfX2990vLXfgYdgzVSfSXB+EeRImKgJtEUa54j2T&#13;&#10;yUWRKux4AD5CE9EJ9GGYKSpIw8tB6CMo1k3BPBwUvI1JpM1X+tcuUrDyrvEXRlL4j/za0KmiBLFG&#13;&#10;BSWNJsGZzqESDVJLper1XqhhclxNydLllnsZYwwAgP3DjRFIhCgxWL7z2flUpmDzZdMwb+C5J8xn&#13;&#10;eHmatu0JsSRxGuYsmvKg4x+gjmlQ9ObSAHMhPYi0yYui+jOLs8FFUBZCvIc4dhCQpllGZPAb4LMp&#13;&#10;mKdRaVo5Zc3qZ9FK7UtGfRznBlWT19as9xWY4Zp76+3dZZBzCu+SJLJvtTJQz4gDEkEEffk2+biq&#13;&#10;EInyX386L53w3pP3a5bwdKotA2UtLNLXQC46aF7oYTa9Nh3DPgPzzi3TwjymPgnnQVWFOuR4mEnE&#13;&#10;lPLOpsyKwYWrwGcIp9jNxxHLwckMe0OoFfCbAKPE6ky2H3cBDM1bUwhzPo4evevdF2d7ToiUQpjh&#13;&#10;JeMs86+V68xCYDFuHx77TGhhmbHZ1udrqndZYm5OgS4oFn2lKJmFQmkm7A+WzZz7DenZjCWKYN4U&#13;&#10;EbZI3gPmDc/pUpapSsRdME+bVE5k4JFwQ4GhbkdvweBpa2SWu/X+yMFuk5DkRYA5OZtxFADkk2A+&#13;&#10;Ohchu8pmirdoO/Bv5vob168R6m7vy8hWgWtTggTI6reubfeGw1I4cJ0pjo+zuXRqOAxnd5mS5afC&#13;&#10;xNvlXTUVil6XOHFeGM5z+RsP+qD2uyBiNjCCDORdwbxDSKIQQNIiunFBZ/hMfGIDPOpG5mFCKHBx&#13;&#10;IQ3FAwHCCv5pjDOuNEZzFGBncVxRFGLEOkImwvRC3AsgFB/rxqfa5cJkxuHg2vuxL+knk30FWsbY&#13;&#10;tUfGbRxZ/fj7p4zMU2WE04oyW+BDy4TDXcdBs10N31bPq5tflhXUrb931RMWw1LFQTmKv+9BH9a+&#13;&#10;l//MX7aY7Z+FeUPK58M87SC585V1AN8hP53bg34e4iE8kI0Icxb78RkUxWrgMbnJDJECjyD8bRDt&#13;&#10;wh9wUgn1tsbjXFCKSDRAb2AOt4JxRbl58c8xs1pRRe++2ATeHvW4DlMaA3bHn7wK+qRaBs9ZJKBJ&#13;&#10;KZMUhobZ3N+ovZuH8cEd2fKn+lNrG6X34HiqpP9c1MrSkTDQoK9X/abLsLI6aD0w1gVw1yw3NS7h&#13;&#10;d6xT09K9DaaDja3F71pzb3glC2WJKF6BhSOxRZRagMCw68woRhOY24mInJJMPHB67BZSkgYw8lBN&#13;&#10;AAeHhN6/SCKtW10ZXvzh5IBdQjTw54ViitnCeFPnjTmHOaIitdzmeS93eW/10Q//p6VKjtIFoqLi&#13;&#10;+hvbfWe9BZKJUs4J9dIDPrj9L7zwr/Q19A0kqYownCrhmmUfHTKTduVm94T57G1DGl8sNlKE6aBE&#13;&#10;zTswh7idct7LQ46SCBo4ThSfNzDXCpSeFSaVsERGtLY8YcT8RX9lc/NSvW8bvvcCIjNGMnNR5X7n&#13;&#10;sVan1ptyA1iHCjRltYIRRjCG4+rBve9hL3+daCY1NLH0VeGYUdz5C6qUub6E+S6cLdIX3g1lKmEL&#13;&#10;YT1FWloWEoz/nWE+FWeP9xINTKTNPozZCjDnUaMIYW6tU3Q/8UCtMJ3PMexCE6IR5XFeF5TzouKc&#13;&#10;t/0p7BdMqL4rinM/pDj2AerzVxiDGYNTOq5vDXs9ZSxMvGBaQMoV5PMkdmwYp6V73/KYczhSCClV&#13;&#10;X+vnGTcCXCAmlRXZ88tXoAh13J5kPuwgKJZ0Klj3gnnX0O9lzad/Oo3y2D4UAooScW2gOCoE0/2/&#13;&#10;oCfNAxZMtXNgxCkNE3ojQvITh12A1ihyFU6Dh0AeDqIu6ApCJbvtjwaXHv6LOCLrAKMfdexswpqY&#13;&#10;Z4u8NB7U3G/tmolEh7tYOelcLs4e2Nse9qqp7a+qPzEsYdo9cFquvI+kXxlPli/ZD2NcvUXaMIZ5&#13;&#10;TiliQe4eUG/YebDIgYPMwjydgfmsLScPABSnY9xcu8xSvALb0XDuhJVKgG9vCxHa+Ge6gjBOqDSy&#13;&#10;cnA/g4C/VNR3pyDiIbQbbZ+69F5syq8OeCIWdgvVNLAMafpTA1sw5fJmfiPci9IymGJ9cWnMIPaI&#13;&#10;eN7ykMkKf8umfneSRhjhPo5GfmnOo1lYXPRpUQI5RzXPJu0zD+fd7CgsHnOn82E+U/TYgSchNokl&#13;&#10;gyAAnRcZmXOU47IIc2tg1LpyPb//JzMwT8KeEGp58Tvk6BRbxF0CQpP+hddOX/0CagnVBywnVMVA&#13;&#10;I1Wx7MAL/8N25t+0NE5kfmeBDUhKlie5M+cO6m0Pf1Gd5aP+E5GG+48gVeBSy4fGnSDTEq0x3bev&#13;&#10;Zt5p8miZMzNxEXdp+PVc0jIH5tHqTz0P4+ToRhoHVYgxcu6tuUHOLSCqaEvBWKeYoBGTiz0aYY6u&#13;&#10;0M0YuejbmqxXFtvP1zHOUVUH6UFRCS9NcPkJffz+DcavX9/K1rKyyFFfV8LxQM/d3x7Y+x72Qir2&#13;&#10;vlJxCPKC+Uh04n3Q12m49XjZSMtkEppdNqTaRbMXIjyiuVXlvAuYp2n3DcLPEZ/gNXr67bI8Ny3M&#13;&#10;jcbWOe5hLk3BqSloDszTODaJY8AGPNIgRwQuLNN5mfcvT8JGW9eTA421oAdfNb2gxIcwpfL8mikG&#13;&#10;mYYRjoB1/40ulojT+vP6I+dNBCg6gfUTiRL5x+o69qEv56p+vgRLLmbIySIjHkq6QCCFwze89Utj&#13;&#10;drS7Wvins4vyQxASzHJnG3IeNLisxBgKkPRYB5am3eOLe0KShmFdAuVBZdRL90/N+mXvUTjHo+x3&#13;&#10;QCr42HbvTK/0p2WMdDpfCmNe1WGO9eT5keeNkHFDWWFvQczq4qfVsctwjDzu2HL3etMZ0UnX34Gz&#13;&#10;dGDeNKVF+N0NzJsHEKSV8dQcYI72G9qgKaKoPUiQzWjeAHyqZLK97cJQOsyowh0Cs0E96cn6o0GZ&#13;&#10;ndo5alE4iun83eVSqOHqqPR+R//Mkb35vS+axwom+wmdiUw0Ziex3HxwDzsRpJgqepHjau2ryYcz&#13;&#10;3aaH7sRbGpinTRtDy092hUPSDkSnYI45HogJ6sy5PIfdXaHThsl+SKGXeZb3hr08BlqSqZebft2Q&#13;&#10;QMXBABKfbZzNBgNnuX44xA6O6nrWE+oemow/vT3auHh2Y6uf/Nz4+PtuNdWXT6pz694pgvnfIams&#13;&#10;E6P3zDeMo/77cebu/ri2sLRlHy4oJYZC/Lr7jDnWfMqUxwewAHPpXcw88ybbG3CtRSDn1oHwslSu&#13;&#10;7Oe6LRRujy7t1MxEoFPgBmtcPKe3OUivaP/CvWePetInRXSw+ebT10Z5qW2N9WLHe0W1mfMbzpmE&#13;&#10;Gep6YRwEmrb3YH01STKhRT/Od/N4/FphYoDwLoA+A/Opp6Szq4X5FN4R5pgKciWkyTFbqDBs4n17&#13;&#10;D3sqVzFW8QDzqZuwe4Qt7lGVCNm+h3lReKeWedD31M0jteZj/A9W0O/5URQQO+YLGz/HWwMLtQoo&#13;&#10;MII1FX5n1C/uefh0vhUp7h1XQSagUxeEYVMw3wvnEebU2NCAe8q4TsM8GvJOHAYSOqBCZIGwIC4d&#13;&#10;QBrn2BpvTgzUsmqoPGzVtJoqg6kDbBwK/EP3DoRvLBQZ+91XOH6BihKPaEXZuaDfQyoZx38hL39/&#13;&#10;nkstXSISRR0AjKeq6O919ShGW1X/5cb6ueN8M/vjfFmZlLMpUN4NzDkGOmZujbuCOeAcvUVXOgOV&#13;&#10;Vx7mTqPoloYMvgyl5CC+EtpLY7ClebkZY07jJhgLxS5Qwa6EhlF1wn39CDdTbxTfQGduJwYdJ5MF&#13;&#10;StbHa/nj/OLKSOkULDk14AJx8Zxlfe8CfZQC/r0nt4U7fYxbSWCvylJJ/ZaLcT4NV4J5QjN/7gTz&#13;&#10;Jl/aopVhzNzYrMQRuJ6pgLgVOJGaOt5CK5Fg8UkzEZbGBU1iKKepeYE6AKXBlnPtX1QJUTx5dBHF&#13;&#10;KGtaB11oDKof2wBEu+rJzntlqTKQ6WOSGIuAgmi7sWe+oUbO8rEb28OeEa8c5RHva6Gs2ohL3gVj&#13;&#10;hFYKSfn5Fn2Wmy9cM7dJXKh+a23mlNJo13Mn4RKLgPJOv1tzPHPnZE1FK6lKF3xRiPdylUGKSZrB&#13;&#10;D+k8l7k58/DWGHefyau68AxPQWknjZv0O2tm7TlQJZ532UgGGP//5NXBwGZa944vbdnx5vyKbuq0&#13;&#10;7x7me2mJ74V6eqo3tp5/Q+kKhLw9mc4zhbWFnDqbZ+6T6dzQ9G2TtDdnE8qBohZjQNIZBu2K/p9S&#13;&#10;39AJymfXDsXLJ5PtnlKWZdST6D91lWie2/ILC+YTUNoXyeBnbg5zA12xZfblozz0/SzUIflYLwpM&#13;&#10;7IL5VE6mg7EkuWt7PlUA03AWYXJngbKggoX1MNchUgtp5lkU74J5F+6BGnW64yB7hTAHb5ZLqzer&#13;&#10;OLH5ZE2vqsb62sddBgU4DEVF4PNJUlPm5UeDHtG8BXrF4/p7H7qUe2uVMSUyd/PYXl/0GtZtp1l4&#13;&#10;DszTXdiaSx/2wPkszL2xBZhr6oHwLNrDXOJclVmYt09cBPPOzZCiHBfkUqHAxXMi04eR0H15paJ5&#13;&#10;CydremGd5aS6wFZUCjwP23HhQ2DW5KcoRFjNcS1J8OD25Feunx4OYPAHFxnv/coDOIO7W1h2dEMG&#13;&#10;HfyGt0ylYdIZnO8H4bNoJdSD/nJmIA4Cs4ewT8gFUWeM2O52ZRfAPB5N/Ap9pthSgWVTUEqQ6UT5&#13;&#10;vzGku4TiaIe+wFkesaHxH0MigjPkXadcmrP4+/nWYYf+fHS7VLlxmnEr3PD0sd0t0b2o3p3RFAg2&#13;&#10;BauDgvnsU2DXUBK6x7AsEVOfGrNEIlRvtTCPG8ydYN5OYiQxL3/zQKmjs54TlTorhlUz/+JkdRbE&#13;&#10;Ov/tRupNAvfmHBUWUqj5TPvlcIxxottz56Ei1fnIo5d7OVcW9bjl+sVPH9/rW3tj/t/+r6GWcUrV&#13;&#10;XcO8KWq5I0efIhdUg6Kwd7KZYKUwXB4nm8sp1sLa45hDVto7CX8c5NOZlJhiKktXentT2jPAy6vj&#13;&#10;mqR7cMsD+VkLleVaJiZlitTNpL9k2/j70Hg1ZxscT37htCu0cN71AcH3Yv2DR3zs+1hh/tlNTW03&#13;&#10;TRPznWCedEWu9oD5rO1HmHOcN25pDAQEARV26Utau2DeLYPc801irQz3H5U2kIKyeT7q9fq9/tGW&#13;&#10;4y7Rqt5fgCmHCQmKc5wSic2G15ohiYviiR9/eJRBS6JKQMgg108d5wtcoUbgXwNRlpRbZ0GsfArc&#13;&#10;UziftuEkHN0CchaByRQSU9SfkFyDMQ/qQaFNHwDuMSqRsPuHe+4imnjOQrbSBj7p31AALSDS323p&#13;&#10;+fnGe57rC1MUZTlcLa8/6Kt87NYYKyD8n8dheB7MSfUsD9RMRKpkZlderifzI7B1CJh/7vQoM9KY&#13;&#10;xEG/uR6tvPM4T+u4HWpHV5QqIHoe6mt3wbyD9WA3W5in4daYB/OuFQ8PhhorKbAui9N9heQcYQ5l&#13;&#10;/CCpCE3RHBTE27Dl3IBPe5+Fd+CY8fefFc6je/HsxrB349aDvsjHc0HVbPWkyJTCwj2tvVVmCTO6&#13;&#10;l63/KEwd3gVzapWqJ39ys/T+vf+kjGf0zBbFK3RfHN+1MxmPJ7dcublmYIYPo2FV00UoHdg32rZT&#13;&#10;MI9YWwjz9htG1Bnb4lLB0iBRTp35YMpxeoWHqkhEMsOIdsE8xu/bH8IGYJT7+zhCtxG9PFndhV2D&#13;&#10;9ZVVuN5+0/R/cdSq0DxbeWxCOeOdudetqibfuvVIZkBuTiTKeAKq1j9MzbbH1ZqH0snq2+vnnzmb&#13;&#10;a+o8DjPZurx6hpI3MI9f7gDz7s+BQOM8n5CbT0lQEfvbYMiPVFmuQbWPK6b5YpR3YZ7GQ4JZ5X5b&#13;&#10;kAUl+GJH/3E2Mw9q1ZP/fK1ckSCPJyGhxhKUPzO9Jwmytyfzxlaj7bi21dcWx44YqHxx+SM7x9v5&#13;&#10;qWnE7KT62C/+8ak+TN1izejBKfdxmq00pIXmH5J+eSjP3Y3xaT8UyDgOP2geGyaboAyRd0XdsK+k&#13;&#10;To0ICs9zMd6Befe1Pcr9vSGKM1WoEAx5vpM1uzw7vzjKvYcEikMaTLnyGLflBnV0krWf+8Rfurra&#13;&#10;NwpdVi4SWQxXPxZ0Do77dUajd8mfJrQApkEzYnflyN4wj1Z+Dso7lYVpmEtFg2xJoS6EFLFa0V/p&#13;&#10;1Z4374an/IqhyStziPkMzBPi/MzTHAkio49SkXmFDHP+5vtWX7++6Zh2nrFICKgpnQiRpXxARase&#13;&#10;svXcDuZx9fFroxFp1PsPMbXObLxch9aKY+uCTmgGN3oPvaH3R6gGM0nnOKENM+jAHP+OBHkOzHeH&#13;&#10;E8nlJBHc+HuQJUK5Lc9asrLsOchjps9UkzUKg3c8g5kdgqKMQSlU4nA6oXOz9lvNIDTwPE7WrrXz&#13;&#10;WMYSB9pm0tM8gT6/Y8WtSRyEV0/m4vwbT6zmGvoboeXff4rOli9NaKDY8V7hEOtJYVAjJRQI7oJ5&#13;&#10;2nDxLsxjkAMDg3vH0JvYN0elWs7jkxlULCrjMmuM6g2c9sx97f3+mD6RYiVROh2U3A1zLoI6ugCF&#13;&#10;TiVWPkkduFGN/hgbmQe06jUQvdPQsJUI7rfABHS2LwaFJayWvz3PONePbfWd8ldZgTX35qm3+clg&#13;&#10;x+vj64C2y5/XUJnhyPOHIOfWcpUOSeAhMhKj2aESJpmKpO+xkjB/CNXXoAIl+KAQOLdZluVlkQ2v&#13;&#10;vvo6HNHOK4kla96dMUArFggjwcIeUqjn9SYmS6XRp04M+IJVk1ter/Vy57e+VHLJFHjtKrPyzDyc&#13;&#10;NoW4EF/82xdODQojNFcwj5tLO9j+xmSJJEShbmGYZetnMq2F6MBymgoHCX3eIDri+i5R3sJcitZz&#13;&#10;ZejKeHcI6re0eTg4NN/USRq5+cyxtEeE4Uwo1iInNuNGl/zGg76cx3aR5OOfDJR3frwzBPHbBMac&#13;&#10;moEc/Na8J1STnSpoU1TVH1xchXgv7rDAD7Ua/eNxlmfZveq6Pu2KtW0LaPFeSafuvEsWQvyvaZGe&#13;&#10;hvkdUU5mn9NU0Ea1BVuJTGZBccKUw2CL68zvjeFl58M8HhYMioaaRL8PGykzWXx46WbLH9kCn/w3&#13;&#10;V5TFiSAiSWTClCeMwlzwUJ4TWqHW7RrV5V69mGtvUDRky+EvbfufeyMkVJdjwfldN+ubA5imA7tZ&#13;&#10;mraMuONHIj1v5sy20L5LlDcw54GZ0+QKqXjhXAaCiqurg9OBTmteTKWHZhFOtyEye61Jb8uAicoG&#13;&#10;xz2w9SBXVT1ty57VOL0JtlHOPPsoP7ZItul2yD1Uv/+2beEAGTAwJ7FM6nLt1fFxVpSbs3YmO18Y&#13;&#10;XDyrjcUUTcTWbHQ6gptHXaGmsOXuO4loO+jCXNm856xmbmV95drTQaa51CpRU7fIHJgnyGskKsoZ&#13;&#10;/xLeStniGPckPugFcWNlXamx0xzGTkmnC1VSW/Nu8zDGgAsY8x9c6ZmSOdApBvERnql823ufk2q+&#13;&#10;r3p8V3316oYCOUPURyEcTxW6pq04XDTiKZv5yR1hzjswh1eGYIrOCgd0Yzg6fe49NV7V8TnmEj4V&#13;&#10;kJwNKJJ3DM/HtgxooNaoZnTqQV/JY7yqi/2ey0PFM4ciOqHzM9UYtPvnzb+GTlFPTF5/5VLf2yH/&#13;&#10;RE9X/PbLZFGsfaTVCV2SVYOC3jsfHmBATkG/wzQ6Zyj6lHWmL3eH8ghz3rQrgf9pytyjM8vt8Crl&#13;&#10;3urq4RR9o5lE7C5qDn84hNydXzDVSqpSP75MxuWIVz4YKuV0yFuwlDteriwOe4/DmJZHh7nC6SKK&#13;&#10;4SAdZYrzkzg/cl7fxXFdQIffPUT/23OvJicTK107wZbmh12Y3yXKW5iLmF7y39teYaV39rMX4hSI&#13;&#10;90Dxs0qncN5FOGuPyPtQ0EEBYhjC+6HK9T/9oK/l8V0rfetdIEXV/ShoI/XjGICp5vfwY8/Vp7eH&#13;&#10;PbgvdCIsg0nc0q3ewmdgTfrylMaRm/HkAIJyCmUiI7Sa1tDGhDbaKftbRHqiBypowCfo+XPlilyW&#13;&#10;OpdnJ5OQlvA/lB2XYIasRMKSUCcFaIQg0kGRzmWDHy6PcTn0Vbdad5P6r05Z0n4Hci2gncVIc2Fh&#13;&#10;RBAZibc57x76Cyu4lCA/JbmRhc5e3Fky55MWZr+urIHGGwlJ7Lagu5y/faI87gYYTcRhzZCI8jTd&#13;&#10;w9yWrtfXr0yCruoIa2uSpmFoIcyRtBgHKVQHKBfMmY2TisRmVTT9EILek51PKgPTzCCwlXrPR8jU&#13;&#10;qOHn6WG7F5Wp1JOfeSIfSprrBEExLq1lwy9S4nwJr7O/7zdO54YqQ2ZhPh1GXwzzRdnQoF1HgRos&#13;&#10;D+MsKON6mGfQlWzLwavk1k8up4q1ofJ5MG+5FMi2WonWHD5BD/fzx76+4gjXzqS+TTVV9TAxoRfR&#13;&#10;GzKRaOFym9dQ3rZbmHocW4c+eMGzQYnhxzBk2PDBGdwglhDjmAX46up5IzFxMxWsbgsEZ+3p3S/W&#13;&#10;dkDQa1NhI43J0lnZk+BGPkoHMx6IDsznWvMIc7hpgJDbLIdBXTrRWfbkSRFLs5rytfpP113fe+h+&#13;&#10;w5PQYiU9C9F6IwQRd0cS0f7fruuzK2UpSQ8NuuGEdsKTear5rJZP+Wbsz+qp7TNO3RXMZ2vI9wXz&#13;&#10;lEw6wypcQLo35bmzKs9y2l/PcCZZO6RiAczxn/B0quJFYg7FvPpBX8rjtKrodl3SKpd+wzOS6qe9&#13;&#10;ZRitPFdRmdYctOIkoR+9fTPvSZVpxTDKDOPZhw+RHN0S2nI66PFoY3XgQKtzMWlpgT8N8zkEfhHg&#13;&#10;w+JNnTrKKcIsFtvHA/mxTFJsS01Z6MCbB/Pm1XBUF0iigyaj/25wkBPjln6FxuVfz7jJmROkIQ8T&#13;&#10;JjOdPU8NzHMnxPmLOP43Z4sVxzl27Xp/DYa4muJdlEfaWc7CTwgKDQenBhbapdo4+Cx8O+7f3DqT&#13;&#10;vQx6my/Fkl10QhHmCoXIS+3Yh+GKDxImBZH3Bt2LYA6dFBjqh/gBTHq26eUlCnAdydqpJuec0hxH&#13;&#10;gEicRCaM1Wei5zkv0OJ/8rdXPHU30vIUi8uT1Nvy4TVUPAnp/+W7zHDgn+0NRqVB0sIXBxSnIb0/&#13;&#10;Kx4KYtJozmlmEFx2W1ibyfQVf+Xez0yrXJEs5OZNMY2nm9BzF3S7LLt2UtHSLhIC3SoKkI43HITf&#13;&#10;QbHSCnthHCZjjedvft+9uVk6lSqIk6c8BdeVl5fRykcZi+XbNeG4Hx1lq6WTWDsYZfG7fHxP0777&#13;&#10;94TCLsxTLG+MdISHgnPoDJcg6J+75O3+QNa4TTCcmHZfu4F5+we5PefwdO1do8yCOqhJN5YqK3dY&#13;&#10;i0CIf28Z188MznOS3utR3vU0xeM7zZzDsOIYOBz+Xq0PVvtQky3SBDxWDq7T4Bjrat3dgnPL3aDM&#13;&#10;DY4qwFqVpLGfixC+99ptzkMXfuilYDHX741wnlsQJHpyPHmZc39h2UKYJ83wxECCBMyOg54MC+VI&#13;&#10;/iTeWDojczgLhVgmPy1lzxVW0+RVyRJluSq/XCO/bhZdsaoO+tg/dR5HVfhbwkDoMRE8L4qby2e9&#13;&#10;d62dqnZ97S8HuqC7YD4vbt75wUJS02C8ZS1o0iPWcUHFm9PKMv5cPdkEgRY1C/PZ14UqADhEf0cq&#13;&#10;Zzy1z3K05ipL7JJGAQ54hcFHF/wuZ0sddPu45E7Kwv1CjS2yHdTW0a30///Fpb7uCYcl0glLsjRR&#13;&#10;bmX1w8sXPty1/Cl8WOe2oPlWU97fXcF87u930/IoqsJDpIWzoLqlrVSZ4i9Oqsy/iCHONOd1Y4tq&#13;&#10;tObe/zce5tY6DJv7bdYV86Ut31orDKT9nGC9sjQyk6T2BBOHtR58jWKIO+11ivOR4HnXV4wrZYqD&#13;&#10;ExNvzBNjmLu2Qxrhy738ST4MFVQAcz6lAdSgeE9uvuA2mKLl1BIdGQsjmOPPYWyt5x2CfXb8HY26&#13;&#10;lWmA+VQhcAfmDTdHD5TiiQYLcgz/d28Cs3PfC2y1Z+WqyBx3OtWaNI9xSOVr8ICqmooI7oypDrf6&#13;&#10;/pX1wnurMAQ3AT8tsd6KmK0KNeWWftWTFeFybZoKzWRfMN9jdUx67KlICfFpCCyCPq7KTZIXX59s&#13;&#10;e+8Xy7oWwLxNVQFv4VCFixPMnbMYLDPM/PtjL4tz+AtKlJ7s+WuT5WmRQGABnHomZK76UEBOjW0t&#13;&#10;cHdI56OqL/T7XHoGmSQSZUxU4lG++S+D2M2yu/b+HLwDLr0fqFBZgsfxg/fhgnZxnkRIT/9hoQFa&#13;&#10;y0LKzG7u1BnWddG7z4V5xyuFVD9k+rWDcnODW7JQ+mSWFqz/Y9V7mrIAiWEHE1ZR/8DkcqNxNN/o&#13;&#10;knMA8O3JK6MSZP8SaBNNhU2ESjOuzlXYIlQvf4dtPfmmR0huvIPdhTmLwLoLF3RROSNJeaacJq6E&#13;&#10;anN0POHa4xAWGGue5Xp0YTLRKRP4+KmKgl0wj0W6SHj8Dgs9FeDJSuv6y25yDmLVXyh46W25hPwO&#13;&#10;iEqC2rt39M3lIKpFccMW5shgHlpbLXPJPARSnC3orYax+jq2AICHuny0Jejk1aRG5P96AcZyaIzu&#13;&#10;xUjLLGKn4d1B/x2NeRpCLAzkJUWbIRI00Fkp5xmTOPXlyXugBTdJ4zTe7ot0X631bnF4OXSwKlBU&#13;&#10;gEDCpWUYN3tYqw505F1SOAMTtDn2fHq7kmTC73pXKLXfhXccwD75wMBo3BNh+JMUqeD+PhHDTy2x&#13;&#10;2Qj6mVEutqrGV6A1nhRUgg7LwcE84hPL3MLLh2856cJBVUpxZVJdxV7+tpxg/l3TCVYKnHRB5aWo&#13;&#10;zZh/YPImiO/e89rBFPw5KwZO+73ZenpOU2p0yvPi4Rpr9Frg7jQgry4Ag0fOykF223Nz44qNh6in&#13;&#10;eZnXmBTBYPxQPdlM/Y1sZEB5bEg+AJh38BmoeBg5BPcUlV5J70SqrO8/hBVo5ufhHRbxoGQK5gIN&#13;&#10;OsbLlM7zld3F02+hRWW1D0mXF945lwpUKaFbS0NJCvtEhR91N0tchSd9fj1X0AQnKNAG1eiJK4oP&#13;&#10;VsdcAfROi8JH1LRaf3dt00oJCp20Z0WY35frGcEaQY5fyIzjvDjcOTiRFqnzofngpFphEnI/vBtT&#13;&#10;SWZeI36P+wPOQteosOu/cbq8OK96+q2zILR9SmY5JPaFczDVHbxQph3P/yiIOddTnBxZ+tZGz1ol&#13;&#10;YusYVCQKba/8xQRaLpb4eiI3xyrN8XfKNDH9LMepP0Ep6KBh3lBrFrtBBWrYoiic9qSjN9q85g+q&#13;&#10;l+CbJ3eEeXRBldGeckJmGl7RZOrFyVs5CwpCcA/nrnTWmJRbJql7QFhuSgyUVNOSh/XkJx4CN12Z&#13;&#10;FzCVhVKDKfTum7T/JRz0UVdLfEGrUPLg2YorjcuGA+NdciEFdT7MonxXpGUOCu8I+cYTJUaO4ymQ&#13;&#10;WhujR+dO/eJOPTGgzwpjhxaQlqnIDryct+MWC2LglvGka/V7S/yhHMSqal1a7TJBrc2koADTUf+K&#13;&#10;fM+dKRE56JD4ozN55qSV3kkVUbqVqaz3e+F2WB4l0DkLNq9ffGykMysypbORM2nGLA4Sp3oW1gXZ&#13;&#10;fcB8OkgSGuQoJ2RA9xAaf1wxuv4LUDGn/Q6bROHpeTDvpqsg0CIxr5dZB2JhKjNr0yVJb7lVTdZH&#13;&#10;MtWel1vFUwXBJ490ZUFxKKg6Twk015NtYfyDdOq4gFguSWib4afDxIqlH/ZxeZjbjdXCOOU98mGZ&#13;&#10;Q8uwYDQEK5mJKN4fzGNBbixE4ShxDn1tBtL0WZat9c/hhqqgGitJFgYUY5glwhw2BKhnyTIJc/uK&#13;&#10;4jKc2RK7TPe7qn/RlzLlWsFMIYw9wexm6SaT0CZUTcVbq4+cG5QWBzyngkONBUP9bP5LUfQi/Lcs&#13;&#10;K/TvUTk83NPXrc6LPNcGNJjMcJAZFQZsIZJ2RxTnmug7g7y5KVgY8Imo58hVDObpy2x17eFvg6Lc&#13;&#10;h0SUnFvgGTQRFtL/TwVGE5V20nCY55L/bLXULtM9rzp+wHlhciMRqjAHOJVOpPkL7cMmIStEIxG3&#13;&#10;cgkbITyaw+Q+qEcXubz0oE7jPhfp92ItcUUDwi5k1qTWWAmCbEoP+k57xMSW5FnScp+LrG+nIAx0&#13;&#10;98Gce4Dm5SAb3nyjBhGnHqdimoQtKKOJz8dfYSoVYQ4Mn0lr8h5+ktVbzpyPMbHpze5LbpB58qZx&#13;&#10;bLe3WlKlqv+D9oE7dbVTNzMkrw2dwolPEA/ArDeXuXbLOy64mvxkEkbgQaj8+TVTaOnpmBIwdUCp&#13;&#10;wTAHLy7WJiazrGUueO/6Rmjz9rGzHytZLLTj23xQjMibNyrAPL0zzP0/iOFbi34sKD/b3rnb/nWW&#13;&#10;v/Zi/yu63Q5IXCkxKQxawaLIXp0uXQkeZbUzuTXSSFS9AddpYpCYW2WuLKOcVlzU747WvJq8Q+oB&#13;&#10;3uwQv4ZxJrw/Km0rtxV80AODeQvRtqOfQ+bTL5eVxj0GlGWDWd5mOLtvsPt90KBzrhS0DXlz7ndn&#13;&#10;Iczg1Vhq/RZbNXG1+oYslfauipQU/pb5FgC6cz3+G4bKgbL0vJ0jciPg6kGZrnTJuR8s8WYIR/6T&#13;&#10;SM0+vtLLHFhujTlJSCSwclDCGLkoVL47CXoQK8Kc6nEFmmBvjTNtmGXZQOEU807X0R4lY+Ge0Z70&#13;&#10;5FCCy7zDZaBsq4KP9S24sE/ipXWrZeK3t9ivIs9jIeJ0DQum+9++6lRpkbFgnR4XBRR6PoQPWlac&#13;&#10;N4PBHllxIEfgKTnLWCKxPlCmnr/1C/8L0Yhi3cGU7y/Ln7QhkqZmC/kgl+D+eA+BmwyHDfPIVRoF&#13;&#10;o+YV5sFcQHuc951hS5IiN/3JZLLM2Yx7XqEgqzDa22QTNEgYl6baJVAxhjnl31lRHOT4QNNCizSV&#13;&#10;CRRh84sw22yJrURFt+hTQ1fAPqWZR7RMctD+5VBbnA37udME87TDGg4K5tFvjP1ylOr32PTcXHtW&#13;&#10;aP32yRRkppO2ynYvmNMtIw0IPnuCCRFfofkF/IyW1Rbdz4K6xPF2XpjEyJSnJK8tVDmrqIKYf/9W&#13;&#10;z0krmDBcImmV3Kic6UfH5Jsu7wXEfeiMMZ4HW5gjDrPyoGNbGpCNZNmwV+Q4kKYT0bvPdoppmEcx&#13;&#10;ojR6ojDzFgqhpbfm2nDFTALuQnzO3jCnCDyXDqLuFl4o9ebIvFRN5mpIvekXRhNvSm+3DChrQUkK&#13;&#10;GBH9lYqCMO2q/3pVSzbIvaXjWggN0xK8i5Pm5bPj+FLLB/M6qIvB39swM5Omznh0ASmXIFkFTYKu&#13;&#10;V1iYi8JZm3tZzM7bn+/hIjb5nIBURvIv9AYx2S+8NS8V1USDShybzQvtflm6TRKaxuJyf3fCaGoY&#13;&#10;V+zeivKJNOQNXMrnR9pCtQZexxRalVUPFLLaHI+H79+c1ZaXo55F39NfbuntjTMmX/30/BFb81cV&#13;&#10;B1kEcaLw7Zjc1yO3M6RIQO/8BCr3NKxYYk9DqLrPPMxh2qBoMjiLYD4NwzvCvElZspmFMR5oT8k1&#13;&#10;+Puh85yle8O8874QTtQW5uXCSDBPSUWeH/XlfeALKUZQaT7bA3EDDLGkPBGplez9Fc6qJ//U/31G&#13;&#10;WWGz0xc2S4u5QH8ZRaK8y2pOw+/3EYmFh9aNukvIlNI0ugfQcV6R/wFlWq+OCk6jCnFCIcSaw9bm&#13;&#10;v4C+u4b5eayF+FyYzxYNLoJ5h3akZMWx+pZTrxwVm4Padu5/YETojICKmkWvt+v1YcyFNa7wMMee&#13;&#10;Csf5qbccXfFWHD1GD7WrqwZSmJymXUKZp1REZoJjVj3kaajNi7Icrlq82hBYZ0mprXs6bvl3vaox&#13;&#10;mv7bbTau1ak7+o8Ba4vh7Z8uszT0MwDAgLEgzFF+SEDbiJQEczYL83tj6A3MWRfYEqP1MLwce9uM&#13;&#10;dPnAld6TROFmOX337PXqqBid2wxhDoW9TNqnl49U3u/yYKsAZuPLaxm3DFubg49v1KcDscDA+UYq&#13;&#10;V4vVoVMZx1FykibCaWvEJpaB7GeKbcy6TqKMXawiqcCaHznM4fbE/eU7Q20kTxu4YcAcYU4xxcBm&#13;&#10;4uzlBk3JvuttOzBHkGMLRXhbZE2UkcImUG2M0yvnRxk9qHmnO3JzMli2V5T9XmbQz1DGvuWMOa43&#13;&#10;AJ7v7q87zqwIQjiJ5CrJGttaT95ZDFZHV05vFCu5gQQ4Nfz6S+5kep5GbO1vVW1VRRXVo+vQUXf0&#13;&#10;+SXaWSYTiNcpTHUhUVHQfIxQIypBXUM8dg2xaZins1hb/K9ZRCIHx2pQXMjAYd6eQQNuM+9G/ofx&#13;&#10;a+QvYEn/He+dZjGZ9ft971QojCwIOVre9N29rpq6OeuP9kZWuQS3NdwvU50qCIJDBGKn3hDG75kr&#13;&#10;G3kPJgWmKg2SU0I6N/if0A5WCydtzX3fOqgDxGb/3/xx9S8/+8F3PbJw9OKhLmQstydjT8ZMKlSS&#13;&#10;UlMaWHM07RhmwW57PO8k1G0thPkcB3EBMklai1E/kkCYcx57QIUIfycyWZ/Up5lsB+LuifQW4/6Y&#13;&#10;TQEod5oO3vGH3prW3GP5swLGIAoRnXt/XZ19V/z1S1L0Nger+aBnVF8KnShJQjneucneS4+hcM3d&#13;&#10;m4kaqTjcRP/xf/7vP/PTX7388PWzFy5sDz8zeTB9GDiH4lZpdAqx5ZRTIzxkYoJICgp3YqFP6BpK&#13;&#10;ujBPZ2B+R6e0+XEYjIjVFQHUnQpFiqEnXCZP1jcSoXiUyN0b5s2CkUOu7A/6BapteVqaiw8c+cU9&#13;&#10;DgvgZp31Hoq/mCmNXEn9p7wKUATkvl3lp85tbEPzic29rWM8gTnBsHsq9XRTTb4v3kJJpOrb3/zA&#13;&#10;R97/1K1zF26sn17bGJ3bGD6guDvuRe8uSg0GHHVASTIyCNKKKCcRcMdar7OD8BgUvBv8tehnjaxW&#13;&#10;FNhqdDHaaDpPhhdlAtJnqMw1DfLd/4jBG4ZB87I/LK2D0hiRGD1a5jT1Phe6i/UOEPN68ifWaoGZ&#13;&#10;EH8Zjd8gVSLNuR2KP7wzZbocnV4b5MYbBAsac/7jkJm02vLTe7zFTniXCNw65kcxHPN//+X/8LkX&#13;&#10;3nHjoZvXzm5tbwxGw94oM9trT+8zXnNAi+6rvsoV9DNTXzCFkoJIbYA5i8UsAWe8iZ/vYbD3BDl2&#13;&#10;fEbVRN4Zed7eN/C6DCO3CW9+v8dLNkdCt4TKAObOoV+RJfrGEk4JueeF41OhPsVbsWuesUhN8+Fl&#13;&#10;IuHvxh1/zGbZcGPYdwYK9FKRKlCzUDkvpLQXF79+jXdRm/mPWUYA++/83Pufu3XuyqWzZ09tnjq9&#13;&#10;uToa9Nb81qrdyrWaHOIjX35Lq8dDYyXBnJg5ZwHljDSwot1tuTGPBd/3ke8n4HZvIcamXg//AcVa&#13;&#10;KpnSmU6midIUzMP3CZRtZWWvDzAH1pLYfO4w7jfrojmI8N93TpnCk1DFKLXnKYlMhfkWAG5n0oOW&#13;&#10;23xrCO2eDB0ikEbkMJ6l/67bixFJsRMcMjSmPiP40fgv/+S/+8C7Hj+3dWFrc3VjfWN9bW1tdeQ/&#13;&#10;grwnDNdi9M3JG83BHf3qa6RigHQURRE8lCFOCdR2i7YinFgHeC3K7gbi0YrPrKksZ0rlXID1mRvq&#13;&#10;jqXuUH2XF0WvdBlNjlL5W4izTIIDCFHq7a089Y6WQNERwQSSlsGkrnYmr5eZ9zhx9BgjESgjNIXX&#13;&#10;3It3ap6g37ex8cnrf/lrLz59/srpza2Nwebm2mhlbWXULzKQDzEq8zzInYXHYUTxsE9/9lg9T7r9&#13;&#10;UkYTxASNXJPRGYS4U1d0fFrVHL/cK8xbsLOGuATykkxtEvBvlrAFLRoL3w+KTG1RFoN+nmnwp41+&#13;&#10;YZk6c+93jQNLric3ec/huJUUi5i9W+mvmoZff8BzQZUayHh7+FOZv78DdGqhqhzQOF4MR0xoUvJ/&#13;&#10;5/Zk/Prb3vnSIxcvXT91anNlOBiNYHxPVliHGjvgG4Fa6+Y4lMI+gM/Bv+/DaoAoh6LskOPlcapb&#13;&#10;hGGw7hRPbL7fb4NQF+HdNwgqW6INGrZ3DycxuTnw7rx5p6iA7jcmVNbr93u9LIPBxUJm1V6f2ptu&#13;&#10;jWmYeL3mmAavMgVpTw9jgdrD+BuhQB+EUcob8yQQ+GJJoQsSpdhj96txo0Af9if/7mefe/LRU+tb&#13;&#10;g7MbG2vloNzoFSveiCsLmiHWaejH9XurWf0wjbOojn6UIsaUhiUMhZRx/gwR8jDVjbRpO1PGm7h0&#13;&#10;aJVLIrIa9N49YSdaFFAedOvSKcLPwZYns+3V8+rL45fwbE/N8/5oVEBhJYyi1+98izVTQPijelhY&#13;&#10;ozmWaoGKE5Y8pKlOJ/UHVo1HoPEEBkYdwNAylFLjqVEy/zl49ht7+TKU0ay/8Z4Xn3zHw5cvn97o&#13;&#10;r4+2N7ZGZa836mdFpp3VmYQxfuDaaudU0X9bVE7fT57pgBZ4zOsGwqUy6GlSZqaFeRq90aYWPLLz&#13;&#10;tIV5NKP7hTmJ4HLRwnz6rvFEMuakuijf9Q6tACsg1N/rGX7JPDUfrKwUhbHGcNkzTSzgrbL8Xf1t&#13;&#10;6OGUXHlD7YEOtiLV3hPUdnVkmBtJDb9LIVqLjRagM2eE0O+YxJrFvV59/PnHrl++eG57a3NtdX0w&#13;&#10;GPRGw7KXZy53pc6NU/6lNC2/a2RalwHd1eToa1qwMLIncoywBH1kMOZR5K0Tzk5pSMT0CjSmrTfc&#13;&#10;FXqcsb4xVBi+x6JQ9BA1FtsKNr9ZIz4pvujuO6mJt1OlTKqysrdS5JlxUtms/44l7AW4h1VPgrEE&#13;&#10;DvwxAS2cyATRpCBfgctsjXLYDNayU/iwvU3hfuvbCspEVTM5FNlJHRDqb5/Xf+b59zx7bXN1MFjZ&#13;&#10;WF9dGY3WBv2yKApQN8ty6W8hY5S22r+LKUye9TxbP/V0/SBbSP3Rl1RDD0jHAilyR6ZgTtehI48/&#13;&#10;D+YRZxQwmSLYXVM8BUogRALLWHAJlsxds0UEC2hLA3OeqsLbl9IWjjuj7PpkSdte9rt2CJfw92OK&#13;&#10;ZTCMRkkR92GuBHiEGoCOGZIYUoMhtlwkypv69TeavOe4qdkKAXLQyvnqExeGo/XzW+trK/2+54X9&#13;&#10;XlGUoIzmoIQUNNATy43wPMXfMi7rrawN1ta2v/pArz1eFBjIg8QBdWM5JhtpDO1MwK8D826kGzjC&#13;&#10;FMhjuqdtnZjFZAtKFFgNuqDQcT6D50UwX/CICHPBdLkygHiW90C5Up9ZNJP7zbbq2N48/nmdWolK&#13;&#10;aQkGrKjMxzuG3jOECXBJl4liDk4mzKjBJBaFx8xmU7cFk7eubg9Gays9t1r0/dUtsqLM/C2DQpcQ&#13;&#10;lNaCZymMcTU9qzItrOitXHjbr00opvfgRviNJ7df8QdoqE8IrTlOAIrTloMxb0hJ07PZrTpvV5B2&#13;&#10;IXK/0PamDczRu2QB51qJGE/cE+Zz6VCnSACOQ9je2spqvydLY3K3BpGHt0JAsSMpppTxzh8ltDkx&#13;&#10;FiggQmFzuOhQyMWbVAWYKpFqfYVC4TXpgE7aJKe/fF98ezFwbm20MciLzV6v5zzzyXNnDTFwZJ7+&#13;&#10;Z5lmUpWreb7xts/95zjGCO+ZBxgEqCeXIVwuQqk36KM2MG8T/UmMraQdmZbFMKei2YUOaRfmtJmC&#13;&#10;sFeL8gbAMyC+C5gHrDOT99bX13pSFtb7+b+NbYhvgXmgFRlhbzqvSW2FIVKOylH4wXiDpsCah7k2&#13;&#10;cd/1lEUyyUyyHku0qtACQX77Tv3Nr39wYzUrVteHmyPPw9Uoz3MDfg/Jd2Frgnc1e0Uucmul7p95&#13;&#10;7w/Q6cdNoAo334P7AMYToG8CGycEBj1Yp6aqTU5SCieOqp2FdxIMPHSnUE0z7zxuN8PowDwYGoR5&#13;&#10;OnULLIL5nPtlFuapKz3MV3K/naZanqn2XTC9zAujJJ6HJqCwkwaYp9g+ACPgIBGhBGtaEvETYiJJ&#13;&#10;pfm5SYUeLLmfYIC/94mfev7tl0/3zXBkeqvlILf5inOJKrwJN2ELphiZAC3ATLlskJ35MGQdx00L&#13;&#10;xQ7uDT95cDAHFyNPpMOeKAl6P1LEWeJUKduy8BhAX2jNGaVNITTFZ2De2vUZF5QiAAyFyLVowyx3&#13;&#10;BfN4C83C3B9m5mG+0ndW20zr2Lb+5oc5del4XG3BByebdB6LbVqM/qN6cujBDZ8LTIYbRDsAkcTv&#13;&#10;v3z58sbKaKVYGWxur2z0dE9bY3RSqNTqTAO9NTi/TMFwYpoPleW5cOWTUSpgEi44qM8iFXqApKX6&#13;&#10;+TwEWbynBlYVgy4pwVzw1psMoGyi6HNxjkaCYXn6FGnpWP05ME8CzGVburUA5lNbQ9wpSK+ihTkE&#13;&#10;KbOyvz4sjL/yVkEpf6guetMvDI3s/D/GJVCdglmfJNZqcMp2SgGl5xJHZcfQAQyId+/x1+i3b2yD&#13;&#10;fKg31S4vev1ymK+unD7VH5QQsYFMTwoOnPIIN9oJC+DGawwWXWflxdd3WntSh2jkOIhZ7DwwnPt3&#13;&#10;31CWqm+bYYihKjFlISnaqTtJY74oArvBMXH5FHswZGyAmK44nEc7IumHO80oNlM/0GQ1231g/upE&#13;&#10;brCHUfV6o7V+brV22eitkP6scP5bRb7jNucKt0aWtvpRQeBJohBPSPxFoTPu+bp0Q0ivJUzpvuff&#13;&#10;q1vnzq6ujjY211eGw8wBDQexVZ06KS0UrGid+b3SO6BF6QQo5RbPH9/Nsq6LFOQJqckYqAtlhyig&#13;&#10;LTrl5nxPmAcuj+O3pGCdUMxdwJyBNYe8cFtVnnbs913APIKcxmj4V+sNR8PM88c8E6+/FcjKZBKM&#13;&#10;prel19JMGxRkSWNrIQuaiZScaMv7kyjLqp3WpekNB+Vwde3Uha211fWtzdHQ/6CXZUDELYd0pkez&#13;&#10;RpliD3UNM3OMtcN+kRWDm9+dHF9xyrr+J++r6IhyDLEI7woSzHkbOg8VhBHmbSi9JTPwWLiCzRyu&#13;&#10;ljzvAdEIc++mOxM/gDYy2PKlu4E5fkVrXo5W+pmzWU+vvwVQHjWuboMDuZ5ID0QdpJ0pBxKHxJPU&#13;&#10;FF0piqAxSgx6vLrBcHV91B+trZ8+szYqy0GvLDJIlmIRlhUGgoWeqijpf2wyifP5jCny8x9FNr9H&#13;&#10;efqDXlCoKTUTDc6JjieAcYR5S1kofj5jzVuzTnWNODFcYEQyAnUKgwtgDj4BqrLMitctgnn709kf&#13;&#10;QSqECVuORmWWubKvHmiO+chWrEG5PTkjlJX+ckr/KZLqBwvFh1CLSMEFTMKxWDYHY8j8vtdfXRuu&#13;&#10;9ovBYLi26rdCz7g9H4ekqYKvmYXC5izPSreSmUwUxqUmy9evfx7engKZx7c9q9rwLrYWsZk+THHj&#13;&#10;hHHepPubCMsdYI6BSdBqmipNb73F3TBNoy4oZhhiofvud7gjzEPAHGEu896w76x1K/mvvhWyQqHJ&#13;&#10;AQj6MPUGFyZ3isA60Y5LgrkMezEPQfPAVDXMBOl7Y95fG/YGvaLf6/UtjFOEfdFZB7nkojBlP8uH&#13;&#10;tnBGc2ETIQaP/7MaJ2uGZtD96BUd7aqrAYietuIR5IHjbQ5cO1Bzipcnu2Ee8BaV9xlfAPPZ1GY6&#13;&#10;9QqBtFjnMEWUdmpmmi936YLS0eusP+pZm/U3Nuo6DFN6k68dUgAaJDC+1ZCKFOmDBJjH2DDGFlPs&#13;&#10;bOahmwYYdtHr9wZFkbvMQsWLJsLqyUpZFv2yMHmpslzrHkjkCv/E7VewKJ16geoYZn/QV2HRepcU&#13;&#10;MtU84jwEVClBjNr3mPC/I8yjC8qI/4X2o2lwL4A5/Ytj2BXCVmRpAjO/W5g3LwouMBfOw7zM82J1&#13;&#10;C0/yuHpGB7cqOsVTib/6hqtE4qfH0iA+xJtERqjCQ8Fjwany2pumzORos6kjGBotlPdKvd1xNvfU&#13;&#10;r8gUkHMp0zN65f9n782aZEmy87Dw3WPNzNqr7tbd0z3dPdM9C2YhZkgMZgFIDATDQmIAEiQFEyka&#13;&#10;KEqAmUSBJlEEjSajzGgkHkBJ7wREPlA0gfoLMhpAM73rQSYRv0PoW5WZ8nOOu4d7RGRV1r19b1Xd&#13;&#10;jtN9a8nKNeLzE5+f5Tsnb/31DSiMPscYIeiHhnqhe9uFuH4muBEhoCgVKXVCeT1GP6SOMBcZaUmK&#13;&#10;AAjmLBYH4PVSDLj5FCJTToPBLgNkUIaSuQE/33MLKnBkcdMu3QW2aw7/0nb7WSnautr8yQJEXRsD&#13;&#10;ut2gPYJjyr0AiaDNqC87hXpcOLce5lKWtrVWoQQxTgotHQWH/0EbXgpH3RUsDbeIvvRLvU60P7I+&#13;&#10;Y3o/e7Modr8+drsT41XdPUEXzA8zEEHQbbwrjFANTrffqKID8dO4RltPL8PC+yIwukNokuP+Uemf&#13;&#10;ITV7jXRF8m4KrKgGua1Fe7Cyi9Vbd32UX7Vdhbzn//12u1ASWiYcJMldQVzVGo2agCzk9HzwXOL8&#13;&#10;bKNKlMtUjDydu906mLeNsrrsVMlpyHYDociqe/Sl/+ihuQu6vDzf/prG8J+OoRbfyY9lKSjZKTjP&#13;&#10;Yns8QXe8pY+t86DUlcYbE4LunffgyYqo1hKC5v7v+BsXcjfKi8TT08l0V9vGwdw58+O/fMeH+dUb&#13;&#10;Nnxur36nrUvHoA9NaAGjSlMVTmBfrIH9MxrpOAzRJtIiwtnnUIzuDjfIIZiidIcV6ozK46/9wuYe&#13;&#10;c5LdRmWpm6cHynCheQwo9gLjgdPFHongtYO35TxCMYutU+tyWnWeRRXDGkFQDhjM0CLM2TUw79cP&#13;&#10;PcZdceuuq3W3evLQvM+tzUvObt+qu9XKOgBTSCWcShlOg6+PdizFlrasSxg9VpUWZ6bCBdvvVGFv&#13;&#10;agto+G+MZkqcfvBzSWXh7WVx7942GH9oVQEFOFyh85YB3DJ4Z58VLnp/QLS5iI0VzIcbowRFmAWQ&#13;&#10;efQI5r6KMA+qh9/HMPevdC1jSWDu3rM7jbpu6nLxhbs+yK/DsPSyWTRuz1hyKogl9VWf0Be9rLZS&#13;&#10;FcpKgHiKg7mBbrEwPAHD61wWWgvTyO6jfxGEyaMSy0Ms8KRo8k92pXXHpdAJNeYiiNPm8p194rMH&#13;&#10;PfzQu/9ejoL3mB+EwGk69MjJp71I8Z7MK4byeNcJmCeAx9IanA5t60W3PF7+yZsfYiF2/q9bq1WJ&#13;&#10;esZUUR1w7t248kDXjnPXxtbAVyAZh5svQcXnGGUQTeEcve7eoxrxoIO7uefZn10GoaDL7Z8+MW6/&#13;&#10;jYPWZKAaWF4SvfoY5tmvvjWfx6KA9J5RYCiPmvBpPYzsliLhSYEmRYJyLcxhfLnRFgJkF4cP7rTc&#13;&#10;3khE7gMtSgv6iCT0qqLbwgMoesVnKC7Uzg0EDYfY00jfHIs0vK71Y6+3j08ewhXbB1niCW+7cTtt&#13;&#10;ywsdVHCFL3xgQWtL8BygPPG5YeueiCzGv4RvnvMU/eN5vE5QjCt/8tCa2Mdakq7Sa326h7mjn5VV&#13;&#10;lWzro6OPHuBV9pa2+d4XP34POxvcRhH3nBBG8VFCkZ0oD3hfvSVFYO0A9cJfvYU2C7cHPeqVbaH3&#13;&#10;B4dwffIQsw+YG778NSscM4f5n6Sc6COKSoSxBoFzxMAHDyXnvWNONXPj7QGQqcsOy0IKGcK1cvAg&#13;&#10;FstGqWw8EQkYByczhh64ueS6rXTd6na5/AzEyz9yn7eGXA7TGuAqSQNTeunuIjv2dKXGNLUPGzNo&#13;&#10;G2KchpRQAZe09bc3NI9o45si6KUu73GSc5eRDsdTOiRK+f0nZc1g36lkTzngIBUE8MQ/BGSGqAzZ&#13;&#10;KGxSpDtLit/61/HyR7Q/6p8iPo6FJxuQlXDbeB9a+Hii1lXXLE4P38BqFprwST+5n/+gLutudbCE&#13;&#10;LI6mo4qBc6GVnx7kz4CPtXI5OM4gNgyCczCRx5quhRLyv5Fl7ZOfktlY2DrhU0OXPbHxXdIh90+9&#13;&#10;pHdJ6Z/DdLHKfTTSSFFEz4VPEPH8aFA8G2Ge0ZLIwAfePAmYBP6cw9xXf3qulGx/E+rPYnz9JpiH&#13;&#10;G6kqCUb41rarTn/0EKnkzeaHVW0v19uvQLvDYrloKshg8oIGlFsoScF9aN8El7n05DCDOq47W466&#13;&#10;is40TVMeffUyqpNtNpjZvLwKyi+p2wg/wj2eh/e1wQKukCKl0tBP7nDviiHQv1wWhvbg0mvKpcnI&#13;&#10;ZDuIMC+mYJ7oiqYo30Es/KNCeF315b9euzG8MDwx0pZi8IQ7njzCHLQTS2ubrupOt//fHR3cV2iI&#13;&#10;F5DoBwhdFG6rXS0WLXTZG0OdiUwYiKNgnohnpNF7jBgKxquvKQQTzvt31lStOfrh1mMjirT8aXzZ&#13;&#10;9TrCPbwRHCt72bfD0R8A6SSWu97+0dWdlhRBq8ljHLUpaWa5QJYt/d4lpCR5cM3Rm2fBFO7ByTIW&#13;&#10;vRPmYVPpd7o5zGWsLqC8VBpf3Anz/Hf3i9DuJJdNVZ2+d58r5l7Y8BNhA8PVW8bqSpuqbruu9dpa&#13;&#10;Ps9JOU4ts8tsOEjJRZpTuSFTjbumV4s/F1WDN0G865JGfIbaEP/HTSJrS5xlfUU0xX39f3//H//u&#13;&#10;3/+Fn/zJH/7SD7/24Ve++Z1vfv/v3dV5QIWYpeUhNQyyboIkzoUfIteziKLfD2ZRFh9h8Qw+3HMH&#13;&#10;0NOLpke57mHukS5xVAbHtCfK8gqeP9vwmQcv5bagtrJQ67g4+0cPMWl3k5GyD5JixXkNH9bWy4Pl&#13;&#10;ooYKFakoKugOroWqq5jmS1GeyzJo2L0apr/2n2AiaLP18v+k0YyBitgr7pWetxvShcbVdvUHf/1v&#13;&#10;/8Iv/+Ivff/b3/neT3zzK9/88rufewIj4xbL5dnFcWeWsjtoPn93B2y9/UOLJTvoRqkHNHJzqjhn&#13;&#10;vUMtWN/eyTOYsyyrX1zDnfkA5iFcT5sCqhzSsfK3kFCsKG4eBUrPH1YSwryqm+XZ5RvpzRHol9v1&#13;&#10;f21ErbsGxqfWqwP3A00r5hRfEVxZHIeabTejE+pNOlpj3P3WpBf8HAtktpfbMH4c5q5cbYKWV3I4&#13;&#10;/+Ff+dmf+eXvfPnrX/jm2++cv/XuO6dHF48vTo/OT4+frBbHp8fd0lGphSlVVy27X7uTI7WlffrH&#13;&#10;ZVES2JT2+8Kk5TPl2ixUroRO8Myb8xiRiRv7of/1XCWFuYjRXXLkgcJQjho7AlSoWNwD5v5NCgWq&#13;&#10;3U1bHn57+0Y2x0G/p0PhBwXXqpEltkQ0i3bZGIW1tT4lVHCUAc03nDnM8UQoUxbFwRn6a68BR1+J&#13;&#10;vDj//U9/84//0Y9+5S9+54Mnj84Ou2XXwPgPo3nZHVTL1fHBeb06brq2aleLbnWwOF4d1+1ycVS6&#13;&#10;bUN73rS2ahe/enfexl35zhWme8F9a+4jLB7qjL71pW3BhRdFj/CY/RTJXfvYSsoq8I+B7nsJAF9i&#13;&#10;FFh6LJEMxXWUp/KUfw+M42tIB3Nbtt3yIoS83jQDurD+EJK9UpcOb2XtEHZ0sLBQGK50EFUI8B66&#13;&#10;qz7qhdEuI5niXwwyRg7o3/2X/9Vv/Rd/6x/+6Jufe/bo6eeenKyqxenZqq40CLNA+hTkdBS0QNuu&#13;&#10;OjroDrujg2OA/+rw4PBw0RxUK9B3AXx31UFTOZ/+R3dXDAMfq9TKvXWFo1gwH4ziclmBIh0wIURf&#13;&#10;CZ7UtgQfLUKL8+Bwpgj00MaNLvaTS9/GEaM81EaKVxd6EyiFBgo6PQ8aLqKcs8CbAmGWbtU2P53o&#13;&#10;XL4JRhJttMdbVwK5t3PkUDRetgcnh0vUrJDkGxhULnsRXOiQKXxamQIveBoFpP0NskV2dGqgZwsS&#13;&#10;TAyji6AQ15W1aWurKscAtcO1dEfW3ebwW5dVWa6OV85ntwfLg9WqW9Wr9rBtTg6dR+9WSxg+1K7c&#13;&#10;3y8Wq4OP/bu/I7valtxS2BrTQ4GxRFrR7y2Jg9MxGJCWqA49JH1s4GpDSzTNjBeBuMTEf4gqylB0&#13;&#10;QBEcuCGjlj2ox+7cvQ0toHl3uVpdAqV8c1CO4Y61Dye+C84U9MQB5rasmuXBoqtAs0IJDCaE8jgu&#13;&#10;OTaCIY0Jg5ngSi0t+mXsqOCiqgwSeYlCiu7xEJQtHa82snF3sl2rYAK0bVZtuVhVdd1UtfuvXJpq&#13;&#10;1R4dHDk/ftwuDw7PTk7qZbc4rk9PVycHzUm7kvoZFX7d1XFzCNC2lBREVORqY+A6wjxQ8rg7L/Kr&#13;&#10;Iad4SI/toS8vejm69AVSmIsk2BKzoeGNwALgyTNG352+Tn/JcKRl1ZQnpweff8MaQDduzX6CvOJq&#13;&#10;q0lyooKuCGwUr5sGCsc1nEZlsK+RomNCAksvsMIuVP4UDEpXLHhyDLGBW9dVhfry7tkcE3ImrSN/&#13;&#10;zmtXTS0NDIUz2BXaWbiCOOjXsq10057UXXV4cHy8Ol21i0Pw6wdqpQ+Wy8PVobuinl289/dQbeAu&#13;&#10;O85/uy4USj5D66AiUMsIYRHCKCNX7W/p+U2yw8lg7nEfqWKQS++r06XMUB4Kn8Pi4ihBTZUXw5R/&#13;&#10;MX5NfKCtmoNHj9/9d9vtXTqRT99w0QJ7/gH4XYOxcQvDCOG7Nb76VvIAc38JRZhDtwTkjQT+46gz&#13;&#10;QsVLEoUzQaMCtrIgx+KWD1Dwqmph0EW7WOjaMfP24HDZNsvDZlXZ5fGi7pq2bg+b5ZEj4fWicw9w&#13;&#10;sIfBRlAjKW19+PjR137qP77yPXx3WFu02X5Da0tHBYXdOSRkAscOaBwUyKa5oZBAEtTxP3CshQ+U&#13;&#10;s4TL+5Bu78apgKYPnvdFNCwE6iVlXidgHgu2+uuIux4bZR+dv/XOx1TN8CbZmsbNWgFF40LRqChN&#13;&#10;XE+F/JpieEVMU3gEc7gsAmknWW+MrOMRd5QEOywaSJ2W0M0PXBxCN13pqPfqaFG13ers4MQRkrMn&#13;&#10;z85OTw+6xcGyO1qetk8PW6UbWGx1e/D46dsf/eDXf+OX//Yl+m/q3VtvfbX63R21zQeWqRIVKiQG&#13;&#10;WKVkvm42Ouy0kzmAvyfaYSRuwaZgnpVQ9GwoqmPQjT6a2Dex9AWLVD7u6+gSrj8dZgnaiU17fPT5&#13;&#10;Rz8Mw7zfFNvQ5NiVgjZlYYPopXcWMsQIpN8CETOnPT8MiQP9HVTgoWPPfO25FA6jlfPWy7ZqKgS6&#13;&#10;NdXB8eHhwUlXHlwsq7aFcOXq/OT8/OLx47OF4+artnU7z5PjxfHpOz/2vX/8f+IuCOM/tOmnr1jP&#13;&#10;6HWK7tLhrB8JWxLo6CDJMLU8MhVO8ivIUDykg68PjjcjNCnMc5TzsLkVflJXyJ5GzuJhjnGApDKR&#13;&#10;F6E2N+w7k61ouvukyYtaVc3JxfGzNRVVvDkwpyLAd+0Cx0NAh0CMiPnqDEilCRKt4L4WCDyI4gR0&#13;&#10;vBe1EUiMvmD8DOVcWgvtRA7lpXH0pGucQ69WR01ZHy5BqsXoql00XVM3gPmmbKv25L2fwfdD7UXJ&#13;&#10;UabU6eZq6+OTkC6lPcXdmFtqF6aU4RhJ3/bJ+pQCRZ64d9fZMPNAWXo6k7Zz9jw5hiMjzEGJAk+F&#13;&#10;pyzcE5cA89DaHK4NcL5C60WAeZaAii9GFTm2MofL47dW9CGv3hycY+vOicNk5day9qNQKBCMxcy4&#13;&#10;m4S0jZ+ORjNA0IVLDCmSHqbCcyBCkwAEH43bn1Uo2GI0ExAerxYH3fHTZ+++89Wf+LNf/ujP/+Jf&#13;&#10;+ed/+Ht9PWIsXYlqLb61iKoArjZB3LxPW9wdaXGvfAHRUOiOhatZX6rlVZlChCVtoUhcefTSPIt6&#13;&#10;JMITHOtAEyZPqtJxcldgKBxbiEIXUhYUD+w+pp3GxooohaRKmIhXNYeHb50/fF7+CTUy+qHimL05&#13;&#10;qE1lBNcCqAZNioqTJvEHUOezOoTIYNOpFJYHcV+tISLn1Fwzd0mAWjeubGsdGV8dr8pONYdf/JU3&#13;&#10;KKu22T6hqTGeZgsvnRoDIxHmHmgBvT3TDgx6zFn8CkjKXwKF7LeiSeyyPwc8RL1yXx2c+WgyqG+n&#13;&#10;c4/WtbvctkvHKh+9/ezoro/uS9valyH6zoTtF6rCFqtjkOi2WjeVpVHFikrvcH4wTC20pdd79o5K&#13;&#10;xIBsnLTFfHtMoRRIlOkC/PiiLaVZPvlfkGA/xDahXbbZPlUgtefHUyDMix6/4zbC+FtPVdig2q1v&#13;&#10;3+QsWSyBm4uE6cQ0FMG8CBUzPYKDs+4xnsK+YGE9+DNol8dHx+ePLp689/bn3149+NMElYBQD+j3&#13;&#10;c++ruik7AwEWU5qya3xFObRPUJgFYe5YC3ZT8ChCROIKHuM4vALPLAyOc6fcXc0N57o9rPXy+AOi&#13;&#10;1G8S1UNh89Iy30Phs0PJWGcRfXig2BnM2cASjpzCPPZb8LDX5cHNJDDn4XGZoy4mfhvXyoQGMFYd&#13;&#10;nJ+/9c7T4+bs5MNvfP7Bw3wdWngws/IR5HMqTpXKxtYLHKmMnRNIWCT1HCIVd+cSM0B0RDmGqore&#13;&#10;P2G0xZE7EECo3JZTyVZVB+/81NU6jDV0S+vy4ZO+aD/j20ApE0nbRB4yPoHFZZw8rwgaQp1lC4P7&#13;&#10;fEQI20SyE6LteVA+wnyvstt8FcDDxfL08cXbb592zp8tzt8AGaLeozrSwqxCOX1RSPe1bBe1oy3U&#13;&#10;SRs0GULAihPMQ3EGFNuJGFmg4jtcE2WzarqmKk2t9PFfpXUVCgo+ucPP/Wnb+r8X2FRBBwdHmIdm&#13;&#10;kz5+PQnz4LBHvjwsA0JyyllYzINy7+Z7iMcSX09ShiQ8oSu7UO4W1NH5k5Ozo6p0+ym+sr9110f3&#13;&#10;ZQ0bmr08ynrLJbPWQn5RagnxvboCQdCYU4sSO8TLiz7OS2wcalVYYOUcUp1dZ5ZtU1fV6uQLEAFc&#13;&#10;U5ibnPnVG6MH7w7g/1XBbGeZeHMfOWe8x2ZewzL24hQC6bkKi+kflnjxPt4e1lHEeNwX0b9Itycy&#13;&#10;njnO+4iiew4pjs+eHi9LwWrpLurtH9318X1puwpxOviZWc0V00JD26Y0oIFIg7JiDWk8HcPzg0eS&#13;&#10;CypPRIULqFZZNFVleFW995ex7hEMM5frhyoit9PWWyhnE5GbE31m4Yj541VEtAZQJ1YUxQTM8bkk&#13;&#10;7517fHysFchgnpLsIB2admZklQPpBQQfRitJquPTt8+XRmguTb08uOuD+9K2+Wd+nM/2rGysw7hk&#13;&#10;WhqcXIsa/F6S2x/VlL5l11f0U2GDj7UsDt6O7tRl+ejj342A9ilj6vncvEGBFmgPqTUM1/IjalIi&#13;&#10;QfkFZNe91+5zQ+NWq748AKqEQq8WC0oAvYuJ0is9t+FJDflkSp/1qc/sFek2EABwZ9yeP3n7sIT6&#13;&#10;aaurwx+764N7e6PeeaQol//Z6WlTnVz8NQi2WKilhQESUKkVRvSFvIbHdJEHvILL8bo6GLCFoiDn&#13;&#10;BHRTdYf1oy/83L+8DMvojTY4qiDpEUMtXkqu9750OCcAnfVaJWyC2AjDaXJ9t38G8yQQmRDzYgrm&#13;&#10;LMJ9EuaxbguHGEvTvfXO24sSZg8XrT2866N7e6NIHklyfvmdj4+fPT46OP7iv9luNNe81i1GC2Xk&#13;&#10;k6HIP9kVjXAejzf9JGCMoqp+5u98skX9TGRFbwoH32lXm23XCF+Gi31DQf439ekTMGd57Ur/Mzlo&#13;&#10;gjmToSHOH/JkF9ujnEhLwr4zLp7CnG6KzquHOXkrWR9//v13l3Vd22pp6x/c9cF9AUN5KkwELd96&#13;&#10;++2Ls+7w6PTznRSqVkv3tQStkQTmUXe+R3J2XnLEcyYLx8lXx/9049v3oW79Aaryv4Ctz1UltO/Z&#13;&#10;wRoALyDQ3zefMIsb0CEXjygbw5zHUApEbSQPikbJSRjgvA+xBDQPYJ6uqsEuNMKcYXyMq+7iix9+&#13;&#10;cFjXi2VzZE8fYs0WbP0g3vHXjg/e+vzT1aJuDxbnTVV3VhlIBqGiTthxhj4vFq6Uu2Eeyi4a2zz+&#13;&#10;8BfJgV8GuvLGO3M4rF/qYP46FbUgzGXsqhAT+GaB8bGeq6TpSk4Vb8638tgE5B/Wn4O4gPqzUPQL&#13;&#10;ZxrmyWoKyc/krBYwYWdx9tX3P3fYNovF4cm793TY0/X2HP7frL/XLE8PLy6WR03TnB0dt/VZ1TqA&#13;&#10;W69ZnjShe47I8uOZoJuOEV6TBTPd8eOf/mMstSIXgKWzb9Jec4dtNj+seOkYH5ZvYjOolGFvI2gH&#13;&#10;MwweRuCOYOi3nxLHevBMBify7yL5jXvIxifcBfM+BcsSLurXB/2kTL18+t33zpeLxWpZvQcf7sHh&#13;&#10;PDTWl3bZXrx7XNvlarnojg/bR86VN5TTH3pw8OmTLIVh44A/UeT75bOTkx9drTfJUK7PguEcybKT&#13;&#10;vtKNBt1SZ39fYTsSN090h8aH1QMSy5tjHNd/6eWCPJqDE09WytiHh72w3zP0rsw/guE8Umlse/il&#13;&#10;X3y2aGrnCX/nAbuo9fbInY9mdVzXTXPcgQxEe7hYWl1iErSft0pcBJxR3MVEn0AmRej+gvyoNodP&#13;&#10;fnyd1MYCaXn+YI/TrWyztXhBNBpLZBHmyDxQmNlXuGSYE328uwenh2MRy4MK1BUdwrwHLnrrDOZJ&#13;&#10;pGWAcqrxCoWNafQmnmwo92hPvv5Lh6YuDz9PgnIPcHO1gTzkd4Uj4XW3WNj6sD7pum7RLg7qusJR&#13;&#10;nakyfyHivoalpfdDmHMcRaTL5mzrM6sh+/P8M+LRHRwOlYUQnMYpLFHkKgasQstmeksOs55uJ/GW&#13;&#10;mDPCgG2EccB9MnyIJ54++qOe6/imUaRAQapX5qTfmS7LavXWl7+x0u3yg7s+qC9g1E1G6oXHIDHU&#13;&#10;tDWI4zmEg9TtarVcNqbSdCRAycZvOdODzoJiseczQlocswVtoIUWpTn9zh33ZN6RoZDYkWyhFFN7&#13;&#10;7avgAaJeS1o760c2CfLbaaAx8+4s+HUPcDYw3zmakZU0cpOEM0XojcZoZy9x0SdG3H0s9BLUB299&#13;&#10;8PS0XTy766P6YubrXzfbPxatKesWak3qrm26Rde1B4dHJ6u6MlIobOmUfUHnwCCnHwv5A70slGK6&#13;&#10;PHprg6PH1w9uz/LS5rYjjwxSPq1jeRsfojsYZkqnmDkhrsgON4shEXLr2V52APOiD4OzcP58F0Zo&#13;&#10;5/VSC16XS/bJK2gZcrhYLpfnb53ZqvvWA4wjBq7ssH71reJoterqEnrlHWNZHayW3XK5ODzoapDp&#13;&#10;h8OfzTxj2VHFOXI0fJgxaspy7r8QRpt3f4Sxw88eypEKfmA5zBwzCfPDWpQ0HzqAucdsGvHI0qJ9&#13;&#10;6VWahB7APN6NDaMqwU1HmPdoJ9M9s2LYGWeMWZ4cn50cH9XNQ1R63tAAK/jx6gdlu2wrC6ISVet2&#13;&#10;oI64tG1VdatFXdKMFZxHkU6Cir6iYF6wL1x90Wkp5o4Ys9+4WpOg8wPctLysrde/bhpoN4Eaez//&#13;&#10;WsgsD5r+nIbCE9juhPl0Ri7CfBAtH8A82x7wnrMkci7osnAo/erR+cmqWZ184wGiHPUd/MjN/3Bc&#13;&#10;GqvcXgNqLFtgLE3t9p/N8nBZWq8U7HVxBjBnwTfEbXr8OzQ0Q/HDAx13+JJGVZ4OJTaMHeq9eYpz&#13;&#10;vsNYejfWb0z9GSg8RQ+/plw8IDvN6ierJnPtAusQeD8tJukpxV2uuxzpxfnx8uj84P2H2A2AvZ6Q&#13;&#10;//x4IczCMQy4uEpVLhawAXU4d1x9cbAwmprFeYJtnv3IWBbu9WAvOLerw+0nyMs/eyj38zU0KIlR&#13;&#10;QNFv72QIUXOeFHL1GYmCwoxFBvOkfCV01qalJ3kNTEju9zjfVYlBW95QbpMbdjgWNOpPOwK77M6+&#13;&#10;9zBjCUgnPlwV3Ehs5IQD73YcVbdo6qZpy7KumxpLE1manI7nhRFb4em1ECtA0R84J7YgFd21f7HP&#13;&#10;lsEn37SqAqkyL6SoKXpO2eFRlHyUU07oTL8cCmI6SVI+j4ePYV5QmmeA9fC8EEQTQg1RTmVmWNOi&#13;&#10;DHSNdctvPdTc3np7YZuqsdpaVVBXm+TKLg6Xjra0tgQtWu67DkflQXS6nIfi6TwRD31ooVgc0Gsg&#13;&#10;L//MoZw+shebDCoIGmXOWRxW0XvzzKnHW1j6h+BZKI0TSyr8d5bW2LJ+7zlM7yesEooHVI9rKJXh&#13;&#10;IkQSUIgA0iTAz5Wtm6O7Vuu7pW187+Vm++uW1zDk0GAUqQCdA/exYRtaOT+OmhRqXGOEqMdGCVQz&#13;&#10;j1v3whSSFQrmRsqqsuXbUIv4GYQ3GXFz7KTV1CBOmh++LzRWyibUJYvXJu0Rg+uob5fw90prYIoR&#13;&#10;tidgnj5RmMcYYC54nBpDDX2wlcWZr7b+83coYfZCRjhfb1fGcOjmgXmHHHPIrJAUazL1orZUjTGE&#13;&#10;uWclKa/07oFLx38KJpWpD+q3/sZm8xDrNT8towm9lQq+HNVtYJa7CrMKPcyTCHp2mCdrPhM37wE8&#13;&#10;gnnmwYsRzMMFgvtMfp+pAl/OEtoiKfKAkU5lzzZepPLBmJ+RLExRGOeBQwAJYS4wbotq+sTXJ7w5&#13;&#10;VVBnSWWO1f7MbVfd0pFte/zt7fZBlmt+eoYJ5rr0E8UJ5gp7oIWSqX5c6I/gCV7jUc3z+OluNU/7&#13;&#10;DEq0pizesb+QJBsEgDmjWesksOHpOekxKntIE1cfzil9jmnJq6VRFQ6hZVRtIbzmvtdZwLyYEuMu&#13;&#10;OE53j40V4VQJVRhILqhFY0/95PPLOx0nftfmIFFXgZgHfi6pxyKkGVIRuYhm5msqejRHcMeoehGT&#13;&#10;n3mWcyfKRzAPWOcZzIXopUfRy1PtgapQo/LhoByzNevNESu1ZYX1Ou+Qt8AKT38YhGTQDiDiVTGB&#13;&#10;ud+khOue3xUJW2pTtk139s4fxFbmzy7I0ZmvW01KfL0RzKUKMA+B7JR8ZJCNxz3j7oWHOZ9gNyPm&#13;&#10;MkVa2AjmpNPtsyAB5vGaY5fbOxwNf3ujmu+notKSKc1oDDEceIE77QhmuqaxEcxDNohFYkmxFUdW&#13;&#10;6uXq9Nk7P4mrfr0JXZ+fTaPi42MB23g/bZm+R28uRRTJnYB5iJckh50HP84oyzlaCeFewxaKqS1o&#13;&#10;H7oJSC+wXyPQ9SAU3ZMY8/cfUqQFS+d+yCBnYdwGswzDtkGQXPY1FUVE+xDl2LYfK5RxgjGOryi7&#13;&#10;5dOPPvwRZPWfe02K5w/rMvdpGkVansoKaoK8J9E4CRdceZhlENM+PMK8iAmdbFfqh6iInqSkvco9&#13;&#10;yAXnAfrTMPfIpjQTT9JQhUCVklDkgjCHCmJkLZzZ6vSf3vVBvZU5ICpVSQ5ZC6DTsDECKq6ECmNu&#13;&#10;8MDCvlKMSQsGXLE+C9LE4KtA9rnsDo8fP/kInt/Xlq/jyObPohFpeccYDClK7WejxLR/P/LDd6GM&#13;&#10;nEleQcvTNriJAtwhu+lbKVKcD+M54XGBuVDBMF5mHDS4LwDAl1SNkF/fhFk39/7EgpuxLFJGEihX&#13;&#10;8RolZJphY8xXsnCeOgQ0XbgLmYQcmW2WJ4+efP17f/hZjiAO7RIW+pnGEWRK6H7KcuDmRAlCgOUm&#13;&#10;mHvvHIn3GOZjWj/lzideh272V+e4OYW3SIEh3IsVICgliIZe3WvqAqvw0r3Dyw8UN5VvUpQU51Iy&#13;&#10;lNCJ3FPwvv62CAfJX+Q0jF0xpmyqk8fvfvDj6MDu9QF4nUa9r5+DijjpYd7X/wHMqeN/N8xTcOZk&#13;&#10;e6qrM8C8GD1+vAXN7pec6T6q6SGvaA4BXu3dhV7aRQdCO8k0kHto6ys/rvlvly0H9RWDu6EwcwK/&#13;&#10;UuNPdiBE0rCYHobCugeXuirb7uLtj7/4N68eWPbglZvbnqxX7gghwhOYx4nLCHMf0Rh72QHM0/zP&#13;&#10;BMqTTH/v78OSSGAe44p9QW8GcxY79gSN3oGNl/eHUtbCt4He64s21pdvrkpVWJQr19gugokL3CYR&#13;&#10;d/HR2iL7+GliAr8L4ZZ4W3WL46NHB4/+GgpUvFlD3F/OULT9FzpNMBdKhqEHQS5bJXvR3Q39SXNE&#13;&#10;kfw6db/M1RfTMM/gPoA5nV2ZpP+Rq/vElikKXTTdh1vylff3NPvxU5uPi8pCxyZSFekrLfyET4Ew&#13;&#10;5ynMC8aTy5k/IO5ulrvFbbuzZ8cffPtPUCsaPvybLzO0r23Wm+2zpcU9vuJ+sDUJ+yNfwZ9ifPpa&#13;&#10;mA95x2Rd7QjmU6wlcetjmGdFLpTyk3idh1LiwhimSrVCR36ve2RoZtbW8XLFKcwV+0XAk2PrK4+J&#13;&#10;nyydwPq9i9+RK9lypeqmPv9xYv0b6ke610fgdRp4lZ8ypQaYQ8yCuDgWiFCaIlIWMfQiqb8NmE0d&#13;&#10;8agckQ1uSLz48M8R8PkWNwTQ+3pzTISrME5N6oILzWQDkeJ7PSLqEgWvNkscHG7yURPg0zHnw2jM&#13;&#10;R4Lq8DWkE6isR+naLpfd6sm3L6EQsWdr9/fzv3Zzh2KBMi3Oa2tPUGiEKhxxzqmKizp1xqVDUzAv&#13;&#10;QlxxwLgnYJ7E38cwL9LAO2N9NF2ICAko39B4fRc43VnJglet/eJ99+YYBtk8KivY/QtsbRUyZOhg&#13;&#10;h4G7z+DNoyunoxvrRRkRS23axVvvfQso2p/6JDAC/D4fgNdrqL/6RQXKCBREpAYiTd3hlAklV5M4&#13;&#10;85SXTMB54J17iKerIyEvSQZpgsFkRk0yQvBBU2hM0nKqxz2E03wf3bn3s77wpm4o72lwAxTGKIA4&#13;&#10;cQGCcT1NLHw+IRw94efECS0csa/sycnhD/543nLuMoo7XWEvqPLB8jB3mVrThO+6DBwhBeyYXo89&#13;&#10;cgb58d92wHsXzmMRQMjP9hbuAYWKtXabDhwz8hw+4f2JoGMDxZUf/f0PTy2MVaEyC+XFFETUOxvD&#13;&#10;PD0Qnq05v69K0zxanf6FGeO7DaaqXm7r0urID6kUiGabSz+mhYtYrZhcQ/eH+WSV1j4wT2piwHqv&#13;&#10;3QvDRvj7twQwb7+z9UmBXt74ftg6jLS9eq/Utfa5IErqStV3inAP8xzd/fHANhKH8lJXlT75+J3/&#13;&#10;+fk9Ws33zpAjfnKKck60vyf8ADuMlbg+PN1rsfZTIsYwn8Tp9Uj2d7sG5/FnrGSi2fMDDMQXEtJU&#13;&#10;zQGNRMOe7vuUKvHz7dfr7cWiLt2SpOMc8hV00aR07xjmRXJpxIm2OOOWK734n+7fer5P9gnVIT8p&#13;&#10;NeilqjhWUmABkZSp6FWsVrwO5jfA9EVhPsAz73tlRhCA+KI1zcaPt8QawHvk5tbY37D9/QKbtEED&#13;&#10;CnAdUe4JWByPzac+IgtE3TEbaUTJ38PapM9wpe1edvWu0jQIIUZvaSRCrG5RnqPnwnK7sZmcmZtg&#13;&#10;fvMa2HXdDg/NbsZ6VF3XH4Vu4vs1qvgK4ojr7d+1otIOoMpX+gsvthSUIWN+0y/d0ScvaL8NrRe6&#13;&#10;tP/GF9rOtsOgRXCz/SkPcxNhjsycxV8kXSJT6b5rYT5E6TWkZd+nSBbO4FHxvQAcsDZXq7LcoHAe&#13;&#10;BtU+uT9ejlSvFsIIq0zNFGT5IbNFBSwsx/Xw1+Qo0ILm3ChWMYHncT1zll22plFLa9zuG0OHm8pa&#13;&#10;oQzKg97Li3uY5yHCPWGeOt7cu6chmGvWQjjf/Q3DBeC7oxHm0na/R7MffvXj937w23d9mBOD3ecC&#13;&#10;RpEXZcHRtcCOyPiJ8jGSlTVrjZQUmJ8JUri1UVpdrdezM9/HVgWEWhrfIedJohChspuHCugotRWq&#13;&#10;yQPiet++A/nTAcVdmI4/Zk8YoZ1jv3fm0FskeSGZKEvxpavtv1xpULCH33/mtRJXvIpsomJhmBAB&#13;&#10;hbfbryuuy6A+rGK7UGiBynpuh91adNTh3BQoc+6uCbUp/8z9uVrdb3tkhCptaUyc+uELo6gyinuh&#13;&#10;3DSGF91yD/PrYJwkSffA+XWPYoOsU+bNA8wdbTHlShhWQLaoaqvF692fbajMluoQ+zyVA/+ZNgtd&#13;&#10;YkJIxoLQUAM6XVQxDprDLaIrVCGrsjy415WY98l+WpqSaVvTRjQmiqjLMAbMhyGuorglzCcAzeJf&#13;&#10;R147eWji4PtrSH4bmYe5su7/ojIa+80cMzDt6yWufxpmn2z+1b/ua0yutktpTFmVJYlsK+XzEsGb&#13;&#10;j0vkkloHFlw53KJExdvC2qZ8ZyYs+9pmoYRz5Y7oWZPtQ7FSRIbkXJoILTKY52De02vnMRM8i3ss&#13;&#10;kt6/DZ7H+3Pv0iu5ag2KKsFmulk89yTi9RxPH6r/8pEjJFwuj07OTo5OTg5r2ZlSgGBljJRjbMVv&#13;&#10;iaIv3+XNI8xlIdzH1rY1j+5RVuDe26lWddHgLtSEUxBGbIWMf1o9kniZFIW3hXmP0Othnjx9z5Yy&#13;&#10;/x+cOcKcF6Uj5IVW8BfoF1VV+X2agfl6DAd8bdaH1pRl1dXVcrVqy7JUelHbWoDoLY14CiSQJ6GV&#13;&#10;tCSxX76peh9jUovig817df30z2/uVVrgntuHWBAKTVpEz1WEOafKZ5ISFyK/oN5MVgYg3QX0AWgn&#13;&#10;H5T7tRTdCWdhOHhHiUJamF0NOqPWyKIpQcT+9eEcQ/aPRFUad2BtY8vKAlkxbgekrC9uDrIgw4/G&#13;&#10;Rs2IA7oOGVJdYC517dvWZ9vH1puqlJWh7gRDnYjSb4kouqh8/Dyr6mf7wjxsJTOQ7r73EOYTJHwK&#13;&#10;56ibJGBkScGkKIzj6I7yGmtUpVv7wWvchKKLXbh9jtu9g4QWirBCbkJqmIBDI2VYHI+aHBc6nklj&#13;&#10;M2Mj5w6yikJsNnFa8wzzPW3TVEJxKz3M/TRc3w8qfDg6wNyfoWIS5pMYTvj3zTDP/p5cM3o8jMv2&#13;&#10;fEBRFAhzibFFjINiaxHMfmgP/+Q1osEBcNlazUDFU/sJ8bBJ0FwY+ELakCKgfPh5efKxwiHNnLt7&#13;&#10;vqXvE7rPvYD3zDbbr2jNS4C5RpBDokjJvt6VGtK8bH70QuzaUPlN2L+FxVfxLi595uTk0zdsqpFx&#13;&#10;GJ5ECdSyq575PSiKrW1eGYPxi+krMJSZ3gVUYcn4XsCB5BclNqgRYiz7sKOaCVgfUsvfH7zibDfa&#13;&#10;5bbtpG4VunJnVIAexK18vwo2Eg1hvj83f0mYJ2Gd3TAv/GTduCwpeQtdZ8tm9Zs0+2S73T5/VW4Q&#13;&#10;F9BmvfkR16rBWTIU//HFb77ceQjzAOEI5R7mRfrH8EnhPGi7hcK09XbG+b72fLtdSltaFFDQgHKK&#13;&#10;nwsZhThBDMernkfSMIho34TVl/Tp2aMziPRUhuI1cVC996COtLS26cqDf7ClbCSWgLyKA7lZU83n&#13;&#10;ZacUsyU2BfVtINKrkUeM53BHxdv0UEWYx988zIua6QX/eaw03n6Gx1Dc1jab36wqqb28mTMHdE1y&#13;&#10;VjwGcwU2ziUwL7Jr6V5AT0/qp2Ess3gDD+10Pp+urCyb6vD8G+j8NiQ39kqyh5/gC7zPpS6EO4Zw&#13;&#10;yJC0hGLPpPpttKMu0g8xOmD9vUDm33FMs4XL8NzAv7eBA1pUFQmc09wK8OdR+yl2ovE03Z9wyZvA&#13;&#10;OADly4L6GpgXhPLYHY3wskIuS2NOzrvjt/6Gu9Svr2I/5qdqFNpzXyVb8bbWMGVCaRlWnMhanrLP&#13;&#10;kwE9+ZA54P0F1O2tNdO6/i4AfH2f2kbuu603bxcVEhZSfqI8kU+JJsUWWVnLMA5yHTxfFNnhGcYg&#13;&#10;GPhDH/kpvBa49+o+fy7qQta10V13VpvVf0oKEq+CtpB+xAesrdzLde544rXEwzwoOvHR8swWabZo&#13;&#10;eaZH5IXMmZHMXSs6pF9zc9zedrld/6J1m1A/Uk5imNf4qv+k4xndYxI2H0D4Zb31DTCPqyrDeu4c&#13;&#10;J2GuTKFKCSLi5WppFRf6fwdsfPqsBVaPuzTaqrZVUZbSH0COhbNE1If+OacmaZCcYJ5+SrqmQglu&#13;&#10;IUtry5/GbfRmrt3azzDUtrQtFvj7oiJdlp7AhAKjsKMTYXDzaA96PcxfBv5pvC19sgmYh8sN9+3v&#13;&#10;GPovuUFd66puj7rlsmkuNq9CYxFl3TYXlSmbRmMCApwGcj1o+CRl9zHM01T+MMvcozyM7XBPprgV&#13;&#10;jfx4E0NHs+1nm+2jwMapBxQ9OrEW3IjiDAsuwrAn3p+mHI4pD5+A5+Ry2GMBTN6FRxT0rx31NJkv&#13;&#10;mQ913fhd27JuYZ6s0PWmn2G/QSdM7aO3O2phEjk8+Mph/PnvLYWxxmfZSPOTe6V9FZx5/Pwev2HP&#13;&#10;nBpLPxsLc21A29odSW5Mddi8EiC8wYZe4btWUcF5H+NVdKZQYQHDizQcgfeQGmBxBzKHMN8Lw3tY&#13;&#10;5suL3jcGmIcObh+whquUNrYsQe2qrRYfhd4HLAzH6VzYKr136OK5XyPrq+BW/9cvsGrZOkKBmQd/&#13;&#10;8HDYOuN54VuGd5YXUUzdr0BFA+7HUpjq6PhoJuW3NNB//t8WHKl5IlpJWVGQvZFhAidn0bPsgvmE&#13;&#10;j39JmLPs2xTSU5h7uX8Pc9yB+rCi1xCTxgGFtUsjvoXSsRjt3ni1oFsFYJAwUIMQqAt/qLnb6Uoo&#13;&#10;Z3b/SGcIB90I79CpbJ+FxZg79SnzlCYIdxQFjLzmpinL7uA/n2F+O8OL7l9ZBCoedIkk6Vb6jn8R&#13;&#10;4iw8GUR0PWiDx391MA8wSRDfl7PyvldBxrknyJatsEqt6gPTfd6LFiHOL6nk7xY4pwahNUYn33vy&#13;&#10;aFGXXaUt5ZLjeD6taUxZEWHO0g7+8ViDAdbjKD0gjQ7kZdcs28e/McfLb23r7dUHZRlOTIC5SvoV&#13;&#10;A/a530ftgnm8xn6KMN99l/hK4RLvea3XOfGtfjymiUi73Xnzsq7MoipVLdrzbcyZ3zIGTRpayHSe&#13;&#10;v1vq8qBp25K7VeQ3OX7QKip/hi1kTGUyrBoeYXrKoxckECqgAYPrsj64+N7ldtZMvLXBATux6IaA&#13;&#10;jvtIuXeGfgPni3F7nYVJ7PWMMr3xFcG8f5n+As95nxQPAy14WlACsK/KouJ1qW1Ta6kX3/wf/9H/&#13;&#10;8Ff/bsDNLXrO1qi0DOvjadMdOKZSa+tct6fl5NJ94gGk8XqY81CJez3MfUtcDMY4f26sPITi+avZ&#13;&#10;md/WnoOe/2EtSkvZodDZ4vtwSWXeDzlHQbNw8Ae5u6GP/RRhfoNFb578QEPnOAWtAwGj6T7YfmmY&#13;&#10;hI/bVN3B+WFnKnvq60P2DtGtvVLc+1WzOm2VlcK4p7Hejxvb55EFL7LuiGFjc54P6O8Srk1k7ill&#13;&#10;U739X3qRpdmb39LgxL4n2tLGkCI4jiJU+uHJwtYA2JdSzIB5Z5TCfCrAGFH8EgHFa7ag/tHx4p7Q&#13;&#10;dByUiWwhyLWHGhfpNQw0SOqVdbtq7KJeGFN//XYibUDj1z/elqar6640Qlipa1kKKJaA5FqYbiO9&#13;&#10;704CigjbKH46AXMfIY97VwnLpnRv9ODXiV5dzpWJtzQsz/8SeCIdMp9hz4m8JQi49G26Kch7b53B&#13;&#10;cQT6HYvgFhZXVXi9JEgf/h5A7ysTMHxOqUNBo/GUSZqkwMMb2zXtoimrSlXlxzSQiYoNg7QnKjVv&#13;&#10;1sF/rlGEH4sF1ieqLOrloq0tEhU/JMu5Bbz2+U29P2AiRKoGrnwHX4F6UJhLIGGCu+ZVZapFd3DW&#13;&#10;zPmgF7XN9k+3v6xUU9kkoujjzgJV5ijkEubhDrafN5GS5G638uLXwj0j/8kFI3IWEQNDvtXCp3eh&#13;&#10;2Lg3x1tsbcsKvitT2wpiLg7UP/jS37wkDQpqw3geQjBrqhPAVaBqrexF1zbQ56lMGHiI48gx/UrS&#13;&#10;FCIgl8ItfvDhblYeW6BhGiT68qYw+nj17O3PnaxmsvLChjmSRllLvf1BwIKFeeY0+8P2Y0OTcEoO&#13;&#10;uxv5x05q86IwZ4PNcA/z0LqKrRa0lYZ6HZKi8UwdvboUugSVt9LIlanBUz9qFnV9uPz3ITSOcAcV&#13;&#10;adRm3BItXz8rDa8Ka0tLhfphrKeMUdmw5+3R62E+HnATLpER5u5zKAGDV7QCanV8cr7+Dx+/vZ6z&#13;&#10;+y9uzzdX267AJKEtyxBVDCFEKtwO3jypmQ6wGsB8jOQJbCcIn4L+LoSzIcwnriPemQdNQgjbcZq5&#13;&#10;ppUfThguT7S5xj4jpQvLWtCrEVx2Vb0qa2PXlMP3SSQvJ739Qg0KGao+b5oKp6rCM1MVM0w/7KfA&#13;&#10;+688gpizODloLAHqbwqbTsbco6FQ1JZd2S1/cws6R1czzF/UKOENEpZRqsVrJoYeuTjUikYRhSrA&#13;&#10;Io+LZ9G91wDz3Q9iec1wkeaLJO4KQxgd6RnushHdyjattYdtWXbd4bKxHwaSsvEjCBFkpT6VqjNl&#13;&#10;BTwHpzRRxhNhjs+ZZRqk33lyalcWkwjv/TgPkVEIEbkXqeu6XXwEs6vDqZrtxQy2V79tQsgtuPIA&#13;&#10;cNYXKIbwOdZB74L5tTD9FElL9lSMJcBPInZ4VxQeDFPYor6SzwY4iCI/g14f3ui6rEuzqKVzok2n&#13;&#10;HIK5/nib7kW3H3BdlkbXVe04uaxKWjVhpnpYSj3BkxSBJVeOwjcxIjvpy/vfhTZl3bTybapEgNqE&#13;&#10;mZm/hF2hxByVa9m+fiu2DokM5yKNnPfkZQ90TsD89hvRUYAyhznr8ymsiDfQDwwULnwQhks/xxr2&#13;&#10;2g7jzP0ri05YxStmpZVcrmq1LE1p2Jcx9rLZfvjW+4/PL0qpRa2Z26zAKLcSx2T57IK/PGCGIVwN&#13;&#10;yStQ7zN5j+nEkC9TDHXlgmnnysuqW30lFlKG9Tbb7Q2vhJvtrxo8WVFiTgV8B7RHnHs6MAHz3Tmi&#13;&#10;nXDeH+bDgGL2QixuRSNsho+DLxxErWJZTihooJGFUhTwIZVwLB0nWAnn2dtSV6Vz2P92+w3H2k3l&#13;&#10;1kQnCm0FV8iciZFr1CQNY4Ox9qQ/Zpx7pVVSsmB93c0EzAWVEOPmobaqak/ep4Y+KrqZdVle2io4&#13;&#10;SVwYgRExnItD5whA4CtJw3QWj6OBV+rxlKL8JjKz6+8T/Gb68UllS/5e0vRUWAw9vILXDOGkcMUS&#13;&#10;ns64lV5aqw0oZimgymXbONdtW8mUkTzEDBVuO2W/Rcd+IdwbUCIAXiCh35blL0gyG/hmMppS+L0n&#13;&#10;EBvGIfSuVofP1rP3/pTt5y2DLnghMbmh43gznsj7TMF8Lyx+ijZcFuNsrId5cqGZuk8gZPT56EPi&#13;&#10;xSrWqwmYJ6G8dpdWZQWxw7JS2GYiI8wVzSQLwz7i0fKb3uQFGSnJTMLckxaYnMgKoUzZnM4IfxXW&#13;&#10;SOv2SyUQdBVr+oImkQjBl37U1hTMp13wzfH028A8cc8p3ocwT3kLm7hTqBUpKKGOWkuEX2LbmIbU&#13;&#10;uGXkNCgVWmQB2e43THPGgI2WIXyY7GfCbRnMmYc55fxTmIeySve6hWNDVfktx1Sez5GVT9s2v2YK&#13;&#10;R1AZNDxrn0Ch5iERahbJQRHud3nzKQf/4jCfWDbXkJwA8bgGB48Z45zFeCMERLgM1brovx2SDeCU&#13;&#10;NrWQZYKoDJawYegwFC6TI4+zUz2/CxHZ9F1dA/MQMJfM2Fqb5l9QXfCrEZT5DNvmkw/g7DHs6U9g&#13;&#10;LoO2OWXPhZ94HhphxlBifXj7Olju9fdbXB1ywjK6Exvdry8uodCp8vFFX3gsYFq48dXifpUnLYQq&#13;&#10;jlUhJx6UWHhP8kIm6HqYxzdBcRYhreP/kIKdCxFfjf2SZLrQ1N+lfVdAALqvl46iIxMwTwjwBKkI&#13;&#10;ALwdzCdt8pkywrL7ZdI78uhOfTMdbB4pBUziekpohDajcYzUDU5TsWSy5USf7Xfo4arHR3OEAsyL&#13;&#10;EczD+0CYu7XVHqwufSZoMw9d+ZTtavvvGqkhfixx7HMPc9WPDAlbUQwZjF3mGFQ3gPPF7HqUs+Fd&#13;&#10;2fAOqQWKHgQiSMoAYk4QNFSk8Y5P4HOYPvGjfTBSIGPhLMYPQ81Y6IvIYE43jGDet/ZLU5mLb1xR&#13;&#10;oH4zh8k/dXOXR+SisJ+SxkqdunPM3rEe5KyHeQ6u3SRjt6PdSUJuA/wJmFPyMYkm5vei99/H0UnZ&#13;&#10;RdEEPSib4o6YCGiVhs2pAE2DKIHtQ1HUUgiBchY2LcxPlvTNnwNvHttBM27uQz7wRZelXVJVweUt&#13;&#10;W1Nn28c226uaV0Q/PfeM2ywqBeGexfosHYGX7wor7gvTNOA3fIZiP07v30G+jsZBxCJgawL0tBVF&#13;&#10;f4qsAzalfooBE77oClHpt5pK99rv5MB9eIX1U5p8zfvoGuMvIyxUw9ODBVOFKhdN9xubzRxgeXV2&#13;&#10;tT0EeYeQKyHqiYlsX/FE/twzdS9UzK4nL3vC/EWi7/3lgxjCCOYZqHqchy3y2HjYYlMU0O86kXaL&#13;&#10;UMHO43hg7oMqUTTY7z5Dsim0pVwD89AlhE+umWK20vart2rVm+3WtvnQGoEhY+FpJ4bVPMyVDyCw&#13;&#10;kPvoFRjCmZuG4+g078bsC8GcTcM83CmCOGaLGGNTMKecvAyK7j7CF2EeQk14IRPEUkKNT7SoOsR9&#13;&#10;peHEVWMIc7pyCK65MbL7m1dUbjuzlVdkm+2/0kXfQKQF98k+DBTHnHhozIkwvw7L2em9PYyve1RG&#13;&#10;WiJ8Ri8/fAvxfrtgLmM3G96IbBtgzkitHAqzoLWKhTEHgcxRloniLD0dGQM9vHDSzUwEySpr34aS&#13;&#10;31c1Z2A2tOfbBSPqCYgGXTQlhIphNClz18XiJKDdWH4BeL8AzPHbMDs6hHm45RqYe78a9V78jfCh&#13;&#10;C8qMYcmuAphzz829cI2QgX2EUWT9YZq0/u8C97xKl1ac+5r2OY74ygxE1k60FKE0g7IhRNFx45WU&#13;&#10;J8Ipz0LmLxUvfLHHpfhOnHW+2tjwQhMQPs1awAMrEukAEuQ3nuDfqbIK9gG+NotTRMZPXvEwR6fO&#13;&#10;E1XyYup1wmtRbxYTVEeji/KL6y32T8wYf3UGwatv8gLUt6QPlftSLRTDDd0IseouAI0lwekXs/02&#13;&#10;ocMLRgLz0GmZwXy4BY2/FiMyk4FPhf4eHxQkelbwwm93wxaTyrBEFGQOEcU0ybDbm/NeLgk1TI3W&#13;&#10;7eeD+uitFcBm2982jhFKzbQvzhD9cFDJQ9mWzKcuFEXIXb94Ie3uwOGgaGA3zH38PrlXeHSRetMc&#13;&#10;5yPgMaTW2NSGDaR+KcP86IIVlIj3B0SFzH6oBOBJtU8C72L6pRhjScrUbYNsZfXyahPGNq/n9olX&#13;&#10;Z+A/uqLArmARCkpjWRLru9UHXc/hZA7xOdwOxm8p5HooTDzkhsWR2/DP+z0yi9iQD89XCk/kJmLR&#13;&#10;vR/UHPhKUn/LR6zcZ6nSRgpsnCiso+UKvIqubSNO7vr0f0YMJEmuPoCtlR/yEJoXaUfKAo/ByMsY&#13;&#10;XGOc7YR59qe4iQ1lbmRzdHJlYW0NZW5kb2JqDTIyIDAgb2JqDTw8L0xlbmd0aCA1NTA2NT4+c3Ry&#13;&#10;ZWFtDQqdeo7rjIWpGQNnfWuY77AU5r0P5lG1LkghxhZC30kREB5dgb/a8N43eDKvJFRWcLOolfrm&#13;&#10;7L1fj20u3Sb/N3rNZ4oOh+GtnKUyyhJrlQY43x/m1yB3f4t7yezBPXu55nGTAE/C2SnMY/CblN17&#13;&#10;bx4ddgyZk1JZ4CssC2D2MI+XAVMUjq4I0ViznAcfvj4DSog8nKpwISRMMBcylOBJL/+A2oA+9pDD&#13;&#10;OCEBA3jld9uF3L1tBPP4utdfGPyfJya6UWQw9fNFQmYizMNM4CHMGXRliKJf/f27y2DOKUijCu6O&#13;&#10;MQzkOn46pz1fowE5f0djDFeD2BOJhsY6anJkMkw5kSLlmzn7KK6BeQp3lt/rdjDf8YD9YZ7jfARz&#13;&#10;lsO8/y2Ttk0C4HCwWLL8Bscl3pPIvOZG6GW5aOrzuUbrNdolHOufp+ElMB2UVIlU4J0B6kGBhLJ/&#13;&#10;4Trfn85dmM3h34Pm04b5vqQl8JQYg4ycIsV1eJcJfJOlwYM0k/+eb8j94zzGk4wQRmtgIpzqyqr9&#13;&#10;nblj/zXaFf7/vI1jqXxtC093WBBFFkHYIiszzUA8hdkpb15kD749zK+hQPtsQYtIfSa2ojTuZ/yH&#13;&#10;dDkMpCgKDKnEhdw/gCcwp8AsCFToWq149w9mLa3Xayhu3FGIBfshsU7Dn5o+hc2YVxEVLD3BAUEB&#13;&#10;rvty82yR3Aju68CbPcWNMOfTME9cfQ5znt8hCpHGeGNR+CQC798JC1JEPcypvFkbWXWLjj+58g5m&#13;&#10;BvrrMqym+JaGSJe0QFogogKRRSFDuCy08PpkCA+zcFOw+TM+AtcIfvn9hitmxNwHz5NfBJLfij3X&#13;&#10;y8CHx9simvv3GGHsYy/pA5NKzaxbKF1EvmKREX13rLxQVnTLVv/EvPV8/bbefrLdtJTYZ14xFgf+&#13;&#10;xQ5HjupsPuXX50DG8NkL5tnv4wtD//W2MN+r9CDz3QncRzBPYctGj0u8/ATM/X4XAzGUSHVuQwtQ&#13;&#10;wjg06r05qf/aDQ/4J9v3jSioA9h4we6gIhU7HD3sWayoznA3gjndYwfMs3vdBuY5xIde+Tp0J692&#13;&#10;C5jz3D2PHjPi+MmyCEFICFUxmGxjKgPDsi7nuvLXbXC8oTTud5gtC1BCViR072XmRGgD8Ghn6RY0&#13;&#10;Q9beMB/C70Vhvove7Hydaaimb6L/VNHC4N/hAsmX2sRTx/SRdxdWKWsWK63/7hW4ldler21okOv2&#13;&#10;EGPlWHEqaaB5CCDy/vxS+2+4SGcoikgfAPGWML+Jm78umIet6jh+sh/MQz7JZ0khhaRNu2gvIL4y&#13;&#10;Jz9ft22IJ16t/92yCLtOEgkkzfOQ4Y4+PWkCGyJzb5gPQP3pwPx6xCcwngB7RO5OmA8ftXvhRKDH&#13;&#10;iCzV6Te8ajT0Cbmr56xY/pptE7MUj7UjkAXJlUjwPbpvefSlSYG8DGFehEjHGGpDmA+3irtgPrx9&#13;&#10;vAWdhPlO0CXcexfWM5j3NyUwHz3qOpyHGl0YIqCMtLZeHH11Oyf478Y2hPLN1cYIU8CkP4qOK5pW&#13;&#10;HIdypx1gSUAxddf7wnwI1QzOA7Tugnl4vQEgd8O86O+VPy4+KoN5dOjeaw8DirthHipegoKoH7NS&#13;&#10;laba+vHpc7T8zmy9Pddl0AWVnCkcdOmloAULbRUcpeljQJElwBtsQRMkX/drvmDSVRC/84HPHtw/&#13;&#10;Wy75EwxXSQBw33XE42NymsWGX4agLnpmngGf+6kBDJIPMMKWaV3Zpmuq4zm5f+cGDqYWhnvSIhhO&#13;&#10;cjW6F8b0gkSDotUetUM6cluY73rczr+PniWDX/bsbADzkSseXJ3CL/2X4VUm/GkXzJnbrEsUIC2Z&#13;&#10;rdq6UR/AYZ5xfsfm9kXvy5KynxKVGtJ5iWEskZBJMWt/+nchfArXt4R572zZzntOwTxbJImvTnE9&#13;&#10;YNujt5TCPP9DvPcQ5iTUxAtRoAyA1LK0pmyawx/bbOem5js3GHO8rWFMA6dSc9/9GBuew/hEPME9&#13;&#10;adnlwweou8Y8EAM8/Y052HM2P33r4AXzJTGG+WCrmyN7AuZxsRWjHzKU+wuD5BrnW2jeVAcnZz+i&#13;&#10;yegzKb97W29+5cgPtuS+K9ePHelHEPkGeN5T2peEee6yxzAfP8X1MO8fnb2zCZgnj8ufgx6HP8V3&#13;&#10;NFwMbPyMAeb0RUL3hAY/3i1U+5uky/+nd32KZ8OJxo8MdZ57Gdyg5B0i5zgih0WJuR4+ASfXIHnH&#13;&#10;XVJGXIzvt98FoRjAfHDrkLSkb4MnD8qeYgLmaYlDkUTWc5jTUGck5tpUq/bsycebIBs362rdtW22&#13;&#10;7mRsGkjXBcE0bO5PekC9AlUyhqjfgu7cgL40zIvhYtrxIlMwn6Img63mCOYBxpPenA+eaIhyjLBw&#13;&#10;x8oh72CsaZqq/P0NOZH183kHete2pjTRjwcRtTAtFjstIsyxnwhgH91sGpS4PmKSwDfb7YWv0cum&#13;&#10;7jaiPMVoAtScfCQwH+17w98zvz6Efr/TnIA5fIsw59MohwgLwFwJW9q2aw7Lnw8OfOM3QLPdAzMQ&#13;&#10;KSeVQOx8VkGMJGb6vWpUys5vdrY7bUwzpu8y5dRzWA8WzPRzZVy8GMA/SQLE50kWVubDw6Pjs8RS&#13;&#10;TgXyF1pZfbJSprnr8znbpCmtudKwhfLDpZJGOY9zX5WUnPHckd7KPkWY5/AsipwhZd43h3iP8BTm&#13;&#10;LHnNgePPvT9+DTSOlJ+tUnV30C5/7a5P52zT1hoYaK6430gJL1CSXK13wvxT8em7YD7AWwLowZ3T&#13;&#10;B6VeN7pslvyUaRSMSND4ZROY979wL0pHnXHKeQmhSrWou5+bC1juq61EK5gtBCb1ucgHmd8A8xdG&#13;&#10;+S1hXgx+n3rt8LYGu8d8C8lTmA9esH/+Iv2A6VMiP8cnQS8OJRKiQPWP1aqpzLe3VzPK76m9r0pj&#13;&#10;HGVRQSGTev3TqcUZzKeR+UphHm69FuaRSbH9LH9g/zVDdg7zXmgIvTlHmDPDVrY6qPTFnAy6x/aT&#13;&#10;zPIGpwYKGdRZkukL/B7AfID36SecjIJcB/vktfvfRg6cDX4pwiUBolICN6DK1Mer7gkW8m9mpN9P&#13;&#10;W1ujCw05IAye9xKZ3nMVwYMNYP6iUN93Cxqwx/slN6mKkcIzC44U+UqZwnl4zvDJ+hU1DXO4T8C4&#13;&#10;V81WvFp054/fwuGec5vQ/TWtyhKb49wpi+K4fd9QEXEe4ZNe0185zEWc7DP12AzmuCoiZONTZB8g&#13;&#10;RW+/dCZgXmRrpv+4HuY+o2BL29ij4+/5KPkcJ7+3VtragmKrlFEhkOM8Y5Ji6GESvhYUbEgBMcBE&#13;&#10;Eb/0P14L7BGmgkuFdwVhaS+okXjV8JD4eNgVDqg74di/8Vy1gA0tJ+fxA8TW78DJQ4kytF0pbcqu&#13;&#10;vfj6nOy8//ZEVWVpVRBooUyRhzkNKRnF14q+AX4CphF2OwF9G5grgdKyQ0zGB/Wvl6rfjt91GDaR&#13;&#10;aNxeA3NW5KGmPhTppwJzmHch5eHhynx13ns+APvVxq50S1AKMwBhNyow9d03jiU9OJmzvrVFTjEJ&#13;&#10;8/B6+MW3V6ow4WqE9CHM881tBnOq2UkTvIP3z7I9aLIL52EyURSwwQnoXNmTxbOfgNKguX3i3tul&#13;&#10;NZU1RvkWUK8uh0WJWQvoJDCmQZzevsOr7wPzgsYA0aY4jLTaCXO8MX+D0U/zMLjai4glazY+X3Tp&#13;&#10;HtwDbx9hTi3Ngpuqqkr96LehRmsG+X239XbhWAsvlQhKWwHmUUkxO/87cfqSMO+hOYJ58MO9AHtY&#13;&#10;DEOYxrblFOhFGD4Ri3V6uYLR49mu3+PWRHgpBFvWzc9CdOX51ezLH4A9EbYpwZt72ahkNmA20yHS&#13;&#10;1+txeqNNk5YhzGmnG+Et/VsSwacXA/dbkB4tz9qlIzxFHHcaKMuQno9gPmY9PG5eAOetWW4/ufIh&#13;&#10;lhno99w2m9+yVhqjvWI/QxFoSguJ8U6NTXjm6wA7RWuufYZh0DwOV+cR6EOaTu+Kys14MpSWBThz&#13;&#10;Gs2hUqml0eMHtxXx8TxkgjGpwFGnTBnT1H+OAL6ZSctDsM1KlUZqHM5SgGiihzkLwxlY7zcjSK+B&#13;&#10;qoc3CzDfL6A4AXMiUZ5qRF7Ne63HzPz77jUQeWKASxRyl2wA8/6FY0rMf6GLhtc38GWbIByMDRSV&#13;&#10;6RzCrzDteTlHWu6/bTZfKA0PTUMRHoHD3Nafj+7AUradBQ6LsAx6/p5HKEOqETbGMrQz4Uxw6Vcg&#13;&#10;gNpwICyFKJiEL7QW6Y0jqlE8zzpvjkpLEbWTn4zFFSLdM1I6WMJ/soB+QQHXPLdgSmsblIm/65M3&#13;&#10;277mNlANwICahliU2yL1LTGJhRtgPu2fR/eMX6bvxWjwlx82G/s7ggIBhDzdYtQF00UhNC8KJa3v&#13;&#10;WyVywXEKB/IVQ+rWMEAvm4I4/mTeo8P6wZgKVGfBUGC4xTq8K6bEYlFdXNEk8pmuPBRbbx8ZK0go&#13;&#10;lAeYY7SlKLh8eZiHm6+FOZuCuSDNXr/Uoq4pjTuhUKNw4C6kQ7rkhhVG+vUppJ/oC63IoPdLGu4g&#13;&#10;dB34+TDSEt68fzFG8SYoZ4NCCCEUq4RwO3XTteXih9hlOKf2H4yBdOivLjpryNkx7iuq0SsW7EW8&#13;&#10;+Z7gT2Ee/p75VexnCjDngaiDK1eKhsk4sDsuYZi0lap41UpVyqjH4TCNLX8EcT/+sZ++MU43RYDj&#13;&#10;msIeWMd6BI0h06bUstWq1Eu7/Nmtj5bPpVoPxJBeniwVwtzRT4R5nEk/BfIckJPgnUL5DTAfBQiJ&#13;&#10;pYCoFcVKAjdHxgIwd2/ZOLAbRyVsIY/aaqXasra0DnBMNam9EcwFzRILYZtkwFJikc5Q1BBwjqEe&#13;&#10;2J+rSpd1ZwyvvohyWmuUYZnZ+cMwJJf/3JI3V9TZzCk0DdR2GE6+EeaTxoqbuDkbenwWuHVR9AET&#13;&#10;P4UQQKfdfsKZNlaxo893sjJ1d1BVxrlz+DOKK3GHT2Dl8A+Gz0jy0EGDXAwWcnwZFpRXNF0wBDxB&#13;&#10;XXVN416t++/gmG2wGPFqpuYPxXCO3wccHZaKF/Vwwl8a5n085VqYF2OYe3ZcsATkKJ4kCeamBJjX&#13;&#10;qmxhO/jtpfPbTdWUIGMoQdnXfRptIsw9M/dTUGNjdyRlaQkL5ZPwMqDhVUxd2rpp3SOWF5c4QBjF&#13;&#10;ES/ngPmDMS++TeLmKgA9nO5Racf+HjzCdfg9PEceUBzxdw9zX4PQc3OOwU+HQVtawK+j5fRBvlYq&#13;&#10;Vdna2ErrqnZ/M8YtA9CyphFimAb1Gqh+NGQK8/C+KFAp3Coq8SmapmuWTXkkrWi+fElNzWsKs2xm&#13;&#10;0vJgbLOG/y+khLIWkI/iWUYwZvkZy8IRKTwT9E4FE/dlNhH8/mVD8SwaFOVyJjQP05MdaXE4LKt2&#13;&#10;qemDXG2vfuLspLW6XC26Zd3WjSiBnTeFrKRFz6yk6gVRCeZcpNkCvIBBFNEdiKYshaPji5PTo8fH&#13;&#10;J49+7P/ZzF0TD9bAHa23V7/u2Ku0bqMWXHkK83zWQ/wpTYhe5+mvhXleYxhg7kkLzyiUiLOSkFA4&#13;&#10;d2vLumyWpv8wm+2vtA7K7XLZrZq6Zc6xq6JW3GKsBdL9yl+x6KuUsbg2VLoUsAF3f6llxZe2brv6&#13;&#10;9Kw7+im335xR/pDtEtPVsjRSmonC7gzmrEjBzHaXraSIvwHmSeh8SFqSd0IVJYL72DkSbwNQb1Yl&#13;&#10;fowryL3D1/Xmp58eH65OusVKV6WpqxKouiZCjzBXUb6dWqZ4KPHF2I7ECE1ZdWXtGNFydfL0i38A&#13;&#10;koizWPlDNuQsV9uFo6JMKTEJ85Fdg9sJxO511+ETJz6WCAyUlAhf7k3c3Lh/ZXOAgm7QiAlI9Kri&#13;&#10;X62kqIHT1PWiWdR1haEkrb1EBwQbg1HiVHjuD9tUpYytV8uuO1k0TXWEPhyaJ2bpz4drvpb0HWit&#13;&#10;kEwlKcJrYb6vi94b6jfAnAkRBtyhM9fKOuhaU7VHS/gYQL4+IQGJK6gadF8+PHAOfVEfHDrAtrXb&#13;&#10;sOJGNE7jUJGjA/UP8UrSRtWL86OT7ujxux99eQtFiFjAcjnPynqw5rwgXI03H5paaCjYEEO1qmLA&#13;&#10;WyZgPgRz6qFvhnv+zP7ZKUeTwJy074T3uQ6c2i3M0lTd2TF+EExIwnUJygZJXPzqV2pVSlvpxXG7&#13;&#10;qMpSQ/hcUR9SGDoTO6VC6SPy/vbs4vhsUdWn+MyY8pwR/qDtCgtKtz+0S0lplWmhhyzCksB3GP0e&#13;&#10;YfhGmE9fLwQ26vQ70Cjw6Au4lNClrWpHnh+dw8egqb6b8NMV+vU1RF86W5vV6XFTNVVplQ1TxIIz&#13;&#10;T8OMeGtZ2cXFs0fvHB7/GXi+T/zTXoYL32wP0XBO6HrzO2Vb6cIImguaOu+kriqBeeq2pwjMwI3v&#13;&#10;hPkY4HQ1kQBz2cNcYj0Wp6JFHKOhrNsh6nr5+DF9ju3Wlww+D7UmVA7uvn734tlFVwF1MRWkeyAe&#13;&#10;XoYfLGaSsIbR7WqNsFV5+rlnF9+5oonYGwL4LDX0RtimXnWylEKrvjsn9CjgPxbDKskC2NOG3r/o&#13;&#10;I+4hTh5XTR/h64MgUGoYgiLE0DHjYxwPqQ7PP9zHxf7GStfKtKV114DWLemualdL57fbum3cVUFV&#13;&#10;rXWLpiml4zldffaFV37AZ7sTa9quE8KmMGc9BnMPfluYF0OY97en2Gce5l5GI6I8ak/gHhFhjpGW&#13;&#10;sq5teXjyxT0/4dX228vTo64G6uIYe9s0i7ZZHZ8cHiwdn5GVNo2u6vO3fnf23G+ulU2tW4Xe3M8z&#13;&#10;D43Fmc5gyjL2h/ko55/cnDJ/Fh25SL55Ou75M7h25n5xW1Bb6vJg8Y29GPOVT83/9ScVr4vSclnW&#13;&#10;Rpjq+PTk7KCsDJQH1OW7fwi72Dly+MbaeV06agreHJImXkstsPGpivAXqFQshnWJgaTsAXPKCnmY&#13;&#10;Q68DzbQqV/X313ug0msGrX1AZv1rP/707Pxoebx4+rlnT9/5yk/9k0vk4bBT2Wz3ecLZHqKtv6KW&#13;&#10;ywbi0QAmqgtkiYjcpwXzxKUnJCXbgmYWuLnwTRU0q1dAptLA8HV92P7cXgGQyy1NMQwaWfAQDDxu&#13;&#10;qK7WuXCItl95zc/Z3kz7Gdu2tcGwg1YiQq6Hcu/VU9jv5b0zdPeMPMI6g3nf3BBC5xHsNKOXWtYE&#13;&#10;wVydNn9rL1VxzBhhSB1D4BuqFt/ALxSPWfsxh3Phyhtsm213WndlQ53BIsIspSwT4cQ9AoU3wTze&#13;&#10;K66frNchAN/3ZgoKc7trjnXcvK7sefdv95mFsqHUEWVJvfunNBL9COn8oBM3d7+9sbbeloeLrlwY&#13;&#10;6n3OOsgCNCPMEyjfDPNRCVe6ZHJlXZax9OxJPH+JMIeaWmHqpro49M75etvQh6SfLkOZPdCTzdr3&#13;&#10;Am38sIkZ5W+wbc5r1ZVVA5PRsEM4AfoEB5lG+HSiaHQru9l6yAcKE4pOFFRXCRTK1c6dn3R3feRm&#13;&#10;e0C2/kLVVvYQ4mq+JDuUpyZEhb0AzHfduBPdYwsw556cY9k5Nj6Xzdniro/cbA/HNttvFoumXtRV&#13;&#10;ZUihikqbPGuOqiYTiL0J0TvuOYnyqduLXkrfq3DR5FIhlanai+VdH7rZHo6tt3+BtU2p2xJ7hEMD&#13;&#10;dAhq+2TRTQHEm2EeHroD5aNamrjMfNuDl+wU1JZsyu7JwRz+m21vu/ot09Vl11ptcRsamAuP0Y8M&#13;&#10;nq8C5vntCcxjFJ+kNfx2FHakun12NMN8tv1tw5cLrRtb1lZJD3MpMy3/m+C8E/6Td51C+cTtRe/N&#13;&#10;SasXlTx93aKu3zqZYT7bvrbZrk190DreUlWOt5DqgxSxTXKI9SGih6Hw7Pa9CnF3wp95gOM3nPvF&#13;&#10;UduRo8zEW2czzGfb1xxUymphVFdh1gUqsSEZGiSvgrRgOlluP5gPIjTDNTJ8QPw10JYx0IvUm5sZ&#13;&#10;5rPtYeuoQy+rM9NC2wH0G0AeXcvBDJMEisXo5wTPSc5nSGOGXpt+7IsK/DeevGbSMBfKyTgKMTOp&#13;&#10;dHn2uRnms91kaz85Z7N9T60cX4FuBVBUNNAhLK6FOUt+HsN8B3+fuDU68wTmvQ8Pc1XCJpSxoJeE&#13;&#10;0uXl8Rdm9avZbrRNSHx3uq3rDpx5iTAfdFgkGEyYB9sN8/7GnKRMgX9HmcsA5h7nAe6QIHL7iT9z&#13;&#10;10dwtodgayrr+I7msrHoxDX1SBod9BSnYB4I9LUw7y8AN8B8xO0jzOM6iz9xHziH0hbbHHx3nhkx&#13;&#10;200GRUqfgE83vJPLqi4NSYIjzpXMYZ4W4Obon4Z5QnRuC/M474rH16VMaFD0x8Z/B/PVn50py2w3&#13;&#10;2pqGoX1fC2EWEE20iG+t0Z1P6hIliLyGm9P3IdCvjbhPwTx5HcC58Ir+JGahbH3whVhNO9tsOww3&#13;&#10;oJfbdSccJS9oSg/EEnETqtVYTjGgMaEtUzAfcPTrYN4/8xRDD+ycSlsizKnJQtvy5NEM89n2MbcL&#13;&#10;/aHhksNYwRLFS4wuHcy1ViOB8wTmBePXwJzlSB7+lDwfY74fNIE5D7Tfb0CxMN3TcxH0Dt0O1JaP&#13;&#10;j7azUu1sN9t6u76sFekpw3DBOLAH3DoPG81iCM/kxpe15LIQfXjMBrGkeAyduIIh686vK5jRWZ4u&#13;&#10;KVo022zXGXRB/rcSh5krhLZBxXtkL1oOeyteFczTZ01fMsKcmAuXpNjitqACu/uXq8PLWXh8tpsM&#13;&#10;FdQeGerHgewnMHNtJM3SnGwh6rH5AojOvo2Rnm09I8x75Msg28IJ5ou3z/7Oepaqne16Q3z8JSVQ&#13;&#10;AUX6UVSgkIzuXKbZoQyOrwbmedJ1ygTNOpQ0/VDb7uLxN+76GM52720DXb8lDnlWPIrcQztoaPHP&#13;&#10;SUT2yx715QB/IIDft4Z55tTH5oMsAeZVdf7e6Zwfmu0me77d/iGzLc7RFB7juP+koQ65X315mO+E&#13;&#10;/8DCTbGQK4c5aSlKXZ+cPj7dkDDFbLNdY5sztVDYjSOol0KH9iGYSZWNTRzDfAKeNyO6SMlPMdiC&#13;&#10;5nfxeaFYyBJhLlH8uTl+dH44B1pmu8EgB1oLGINMrBe8JEw2p/k+2sN83EH04jDPl0u4KSt7TDhM&#13;&#10;DvPQPERyigDz5fnBYruX7NZsn2G72m4flwInZlLKBafU+5mENN+8KLBSKvW3E4ge3LIL8d5P88FD&#13;&#10;QzooVoONF1BvMBELhGSEqaru8Gj59+ZIy2w32VXdWCMENcuTTD6qV0gaWiKpXafPEvXUIgXu0Evv&#13;&#10;LNEacPoxcbnBOE0hwjm2uqw7586/M+9BZ7ve1ut3teCV4n66s/BjZgnqKhlG1OO45xbBbfce/gaU&#13;&#10;jzatGczTapldKCc1aKTmWpftYnV6+OHszGe7ydhSG2H8OCsR/kkaMhtgXgSYZwiOEO+HtexA906Y&#13;&#10;pwgvxpeESZwjzGEN6qprThYX72/m0bSzXW9fbbXVyngtOcGCfL6fpexgPiLKOcxzvN4E84DhXTC/&#13;&#10;kZt7mKNYqHXO/OnJB+d3fQxnu/fWldJCqh/rWwPMqdSVhBSHMN/hkXsEpzDe4bsnuHko3d0L5ozq&#13;&#10;b6pueXD86NnBHFGc7Xp7n4tKGYNxc0EwZ4T4MAvFV9uyfHpFDu9xgDGAeBrmu37bYyNKils4rcI2&#13;&#10;i+XR6tHxyYzy2a63RhlOdVs0+CQK5vu5VrzvpcevCRYjzFnkHGNE73Nj6v3ZTdwcy7a4Y1OqrJtu&#13;&#10;dXB8cmrnwPlsOwzF67d/scYAOQQuGE7fLHgYTgiIisIRrPBNO7237hshGB+ke3IQR3+/O/qS8/3r&#13;&#10;o+bMjzM3tl4sVkfL5XE1g3y2XQY12pdHFsoSNcbHHRNnsp/ByT3MA7jEsLqlKBKsvyzM4+P3gDlc&#13;&#10;eCprdH14sHC05byZm+Rm22Uwi2erFPcwdz9Ar0JURfEB9KAZwXgk6SnMU9JyA8zz/Wh6/1vD3C1I&#13;&#10;rctqeXrQlIujcztnQWebtqvNdnO5fVdLBiELxwEI5jKQlDC7rZfoHNYq9iDeF+apQ39RmNPeWIqy&#13;&#10;apt22dbV8vhRddcHc7b7a5cO6IdWcpS+VcKTFhq9GfaiciTU8lIwLz4FmFO7s6ocMe/aqtb16nG1&#13;&#10;mQtxZ5u050BZ3l1pt5UzKtmCYi1LCvNc+TkvVdwZSLwZ5tk9bgVzQYLPZbdadVVdtcvH9cxZZtth&#13;&#10;a4f0I1Uraa02OCEcvTnFz314GlstiLmMfPoNMO9/D3eYAvjtYc6w0lzbZdvVVWWrqmnP9Azz2aYN&#13;&#10;gPFPKkjolyVkhwI3R+V+Ev6hUVacOumHs4f6CMvrh7mUumwdzG1prG2XF2aOm8+2wzZX2wMtsKqc&#13;&#10;CLmSKH1C7ryIM8Wjsb40MRZZ9dnOPapZbrjLNdCOBu9CaiVM29alLeu6UnW7tHd9LGe7rwZj6h2x&#13;&#10;LWj4CoBckfRJOm4oQXjQN09hPvbS1yL5pWAeA5sMBpmXiwXi3GpZN4vZm8+2wxwuviZNYcPQOJyO&#13;&#10;CDCHfiGPqh7kkYGMAuDD/OW+MGfZt5thHpcdJK9M7VBeOcpSat12q9mbz7bblkYra3QyNE74cCIb&#13;&#10;s5WA4VGeJ4Xotd568Ij4LcmS7gFz3IHapq2s21OUldVNuzRzFnS2nQZT72vCOXZ/YtuZQrRTj0XG&#13;&#10;yZNSrRSUCcxvAfIM5uEigc+xC+H4ZwqZuw2oI+Wl9+ZNu5hhPtsO22yfSFU1rESc+yZnkDXH+c5K&#13;&#10;DjCWwzPzvblXvxnWo78kMN/t0wu/KYbeOFvVFYx1BGlq03bzFnS2nXZ1UThG3paetkDLGaj3+7CL&#13;&#10;CAgeeukI8yJkP18Y5mnZ1+jRI5hTKB9RjqNLS8e4rHvLddPpzbwFnW2HWdhy4kwK1EzU2lgFEUUf&#13;&#10;Jg+NzlNwTRj1TfDeDfPgoweEaAfMvQqRcO+yxIkalRLGONA3EGmZbbbc1vRl83XJtNAAG5QHJY1Q&#13;&#10;VPmRgqpuoVPIM/OefAcPnMLU/9YjfsLFJxQnyyH1OE//lnlxkvIvhATZZ7caHTOHvJBFgWpdV4vy&#13;&#10;ro/pbPfNPtl6pHfcQm4fVftJTY7KzrH70+sPDWA3wu5w69nD9ibnnj2kp+e56JaHeejPg05nBShv&#13;&#10;aqtxQhK88bJazNx8tpE9x46KjeWOqKgCXbghmEMfP+e+Ra4nLddsNgd/mYD5rq1nxsfzgsfpfSgJ&#13;&#10;JRl05pWlAWDwzm01b0FnG9qVn2Dyz42EhkqBWoQ9zIUvMg/9FNFj92BOd6Y9zHeRliHMh9UBg21u&#13;&#10;tqwyI9U766h5icPuDMHckfSVmTegs40MBiRu3uIwxIdriENLFXKhInTzc4y18BDhK0YwTxJGeURm&#13;&#10;Bze/DvbJY3eHFFF/SBqAuUO5Bb4CMC/Leob5bBMGJbibSnPFDJTfKknCQxLFhzw7Dw3OkX0PScvU&#13;&#10;LTu4+XALOvxbivJxfqjw7Jy0SyEeBMPutFcyhRj6Us8wny03R1kcM3/+3yjnzIvY3ix9NQt9IY18&#13;&#10;wQJqi+jTxzDPbp6G+XWW3XsK5nAzaSNppFaaYiwB5VpVdafv+qDOdu9ss4H2uK8JK4UGziJJlwU1&#13;&#10;E6kel7opAswjyPOAYiAsvPfVE8DdnRZKjMcwvIf5cA4MvEMltXVAlxhHdAA3pMGuRVU16q6P6Wz3&#13;&#10;zja4C115buKlh2gMIfxTpPWMUO/TN0Ua+RvDN3HpN1GbMXlJk/39LiD16JT9hPSnVTibF4OfOMRU&#13;&#10;OW/ezN1Dsw2MZNg2BstYPAknBSKCOdJzap7PlHCDq73GS7+sTe48PcyRThlrcDwvzkaSNAZMO5ir&#13;&#10;GeazDWx96dz5R0wFRRYvVEFluCIC3uso5mx5P5hP8PidW9D8Pny6QjHC3Bia/5XA3NZNO8N8trGt&#13;&#10;t5sLaXB0HFde/JbjSBaQHyKwI8zznoocpsP4901w3nl7kRQM7IS5V+33c2J8XQLBvGrmLehsQ7uC&#13;&#10;FOj6tAD+DVOFuFfZEj77iTw9BM8n5nPeFubh55tg7veasa5gAPN8jCOVVCLMTdksZpjPNrQNjC/3&#13;&#10;g4W8HAtqx/Xy/T4P6rVwo0PPycg1Sfw8HXQDzJPn83+GVxxuQZGF6x7jUDGM0UUNgqEzzGcbmcP5&#13;&#10;vyeZIYRQaGjm1BuHkKdgYlBT9KjLPfe+W9BdyB7DPqB8ypurOGWdprH0MLcO5nNAcbaBbYCbfw9m&#13;&#10;CsnQCEe4orQnDi5EmFP5K6VDi0G6cgjzEZav8dojEpQUD0z8PcBcUXeTCjOREONQoGjrTs470Nly&#13;&#10;A0RcPZUK+Uoy1zZReI5f/O28ZzGcD+l4yBlluaOdXv46+OMXPvbmUHyjpYFxXxjsFLBGNW1IjbGN&#13;&#10;rvgcaZltwk6E8tqI0zqgQ5gndiPMM2d/G5j7NTKGOThzqXGqHX3RMsAcKlx0K2eYzza0zeXWFKXM&#13;&#10;JUDH+E5xlqtZjCsO94D5TWUu8WmHMAfyJDXNLvff8Z+PnxtjlnOT3GwT9kkVxoAOAF1QV9wE1od6&#13;&#10;FjfB/BZ+fLAuJrw5wpwkQlUoS+hhbmeYzzaytfPnqjA+jrgHzIOs20i3JT5mCubpn/3v1+M8LIZJ&#13;&#10;mBtNmVmvO0DRFoJ5WXUzzGcb2dXV73EjJmE+5cgxoJjJKbKstGoC5unfpxz2bm8+tQWF8kmjlYc5&#13;&#10;ycj4VKgx2lZVa2c5otlyg8Faf6nQUuxI5o/QTjBPfXnQgO7hOQHzSVc9Df/+MWzszQuEeSAtKnhy&#13;&#10;hDlUK9q6apsZ5bONbP19X42YwnxXQNGP1uojLa8M5v7WIcwLLvwWFLk56Tx6mFtry7paLHDxzjZb&#13;&#10;tI3772PodpY+1pK56cyJ97BOCAsP/j2F8wRskwUwSv4nocPBIigmvLkvaYkJUAK4wWBiaVtjFsvZ&#13;&#10;mc82ts9hVbmvzfJFLTsiLGwC5mwE82nnnfr5AZpDJmkM87GhCq4MMPeshTrkHNBra9puHpg429hO&#13;&#10;mGYe5YUH7y6Onjr2nuCw/WG+bxlATs0HMBciwJwS/TDJVPmG57Zqu7s+oLPdP9tsO6biyM982Oe1&#13;&#10;KM+XQg/LAbKvh/l1iyI+3yTMvYap7/xQlAOtbFc19V0f0tnum4EYUcNkr2AevPPtYM5DKRfLSMj+&#13;&#10;ME9Wy/C2CZjHcLn0ao8GBRRBsKWr2nlg4mwDgy2og7niPPROIH53NmKOEv3+1iFMR1x7N8wzEj4F&#13;&#10;/eE7SFAughS79hvRsquWzV0f1Nnuo9VcB5THoOKuLejLwjyp1Y33x+8sFOBeD/PQjx1h7vNC4XtZ&#13;&#10;aQfz9ezOZ8tsvd1UvCwCxn17xc6A4g6Yiwzm/qcdMB97bxba4nL9lqlCXJGjXIQ8P2lwmbIu9WF7&#13;&#10;18d0tvtopfOJTDkIMemFzK+xPpSYkZvYUhQoub859cyRooR79Pcb+PDhT2F9kO6ATDag7otRAjCO&#13;&#10;+uZVVS2PWy/LMdtsiVkuJceeZ3EzzNmkO2ecRUoSXXO2CWUx3ZPBPPPqgwelr+p/petN9Oc4PMZo&#13;&#10;oZVR2DxkbVMfz6Vbs02YJfAA9eCCXx80D1Abx85TmCbhlgy9bArm2XJgCdsZwBzzVjTWDgSqY2bI&#13;&#10;QpOFxS2o1nbRnLZQQz/bbLkRzBXjsuBTZecZxv3M2VAOcJ03Zz5ttAPmCTHJYB69+/ClhY8l+vRQ&#13;&#10;qEu04MstbUR1t1ocHs0b0NnGVpJ/RJiP8z4jVz6VHIroZEUP5ASxEeY5qQk4vxnmPM50jkl+v/WE&#13;&#10;RL9z4xJzobruDk4P7vqAznYfrSKxZw5Dq/iOZrkE5jtKdsOWNEC8R+kUzMONQYalyHE+4uY+SQTe&#13;&#10;XEk/A0x5di4dzBV2h0pTdgePjjfzHnS2gW0I5tIPc57slkvaKLgQQkw5dC+wGL11itCMhA9hnpOW&#13;&#10;5NsEzHmMIOJgXnTu7rtB7Lsvplu2Z1+b63BnGxrA3G08FfhzyRlO1doN84KhtuIO4pJpw2W+OcB9&#13;&#10;DHP8NQk8pl9T+JMcUqjXQreOes/Y+ixAmV2itlxz8bfu+pDOdt8Mru+VYpKEzXlUkSMu0XvUCGzh&#13;&#10;iAMT8baBu90dUBxy7x79vcdP7sHTZw2/cy/U67P8NBIMZiYJJahbzpTLo6Pt3FYxW26gulVL1O8P&#13;&#10;mc/Q0xzFzAcwD3IuA3/eO+xx2crtYZ4tnvAeBM0XkH4TikNjJMGcftG2bS6Wz+de0Nly22y2z1tB&#13;&#10;5VDZ3nLISHjQEAXFOR7b5AYwp/h2QsZvC/OezfirQ58R5dyP0PCJIT9Mg6YNIMylLqujp0fz/nO2&#13;&#10;obnr+0IwHZLnfQso77EbYc6CNy92hhWTLeiLePOBX09gTkFzT1rIe6Mjp5EDhH5lzaPPnW/nQMts&#13;&#10;Y1sqYSZgm0cFA2NHbh7ozXUwzwnILpiPl8FoSSQwx3EC1DpE3ty3VQgcN+Bcu108fvv7lzNlmS03&#13;&#10;qDc/otCJjyRG8OYwZ9GbwxY0kvMc4rFWi98E8z7RfyPMk4VGYusknYjjNYTvHuLYBy11dfj+k/9j&#13;&#10;O7vz2XLbbNebD7CeBXNEIuHc00NRYLPqYT5AeHTRU156X5hnMci0EJiAHulJD3PUa/HoLxfn/z97&#13;&#10;b9osSXX1+2XuzNxDDjWdeeo+PTcNohsaGjF3Q3cjhAAhkMQjISFGgRAgBPIQ9nVchyMcfmvfcMR9&#13;&#10;5Yhr+6WHuN/ADof9FRxP2N/Dj7pr8F5rD7lzqlN1QFF9IvZfcIaqOnUOpV+uWnuN14aziTfnXnVN&#13;&#10;ZzeTKNGF5taglwa8jjOUUEWkzr9Tc1Wmh74H5qHC3AZ/TPGvrTTXW3kN5jgBmmZrew/tTvBg7eVV&#13;&#10;agr/MMJwGlFU5oZw75CaO+Q4Dbq2pLwAAmJPksQlOHA/m6/t946DYmOQpZNkzp5h+cmY8tgVjgkl&#13;&#10;egs15IsSzvf3z54Ze5fFq6npTBpDFcYg5mRpU/42vqg5N5gbekvMHcv+/TB3+XafmehYi1qwrifh&#13;&#10;qnMoVlhSnhcHO4dXJ1MfN/eqSxKhVzyXMpuIwmp8kdRseYVJ54ODcB1zw/oxMEepJSwx7v7CGAuy&#13;&#10;Li+7mDI+XDvYO/jrDJaGeXlVJDHnmGVxSsmJa8Qd3rWT7PrvGuIynWNrVxzfYw7m+pbGCbQDc30E&#13;&#10;jfRfGqnaSuljSfj52ube1sH9mR+65dXQdDYdwAEO4LEZfP2vGzZ/MDDXmdAksvWS8ugJBWeS8mxj&#13;&#10;Yyvf8AUtXg2pFVvKNy+nKJI65sR6LSbn72Le4rS4fvk8zO1NVR+n1WlR/hQEyQFz/Reh5yJvYLy/&#13;&#10;tjna6PfHvkXOq6HpdDZ5zGRBbdxcH0EDC5gN7llbTkzkpQK0c/ysMNp1BF0Gc9M/hKdPcyLG+Hmc&#13;&#10;UJFubK8PtobnZ75yy6shCDG/SLMgVOdOcxaN3SYiJ5juuixVzE3q1GBeoXYZzDsCivZPwbJEoqdZ&#13;&#10;BFBuDlO3RLa1O+rvpf8P1hZ7zr1cQbJ/9lmMeVAJeqCyoaQ6099U6ZpvTK6/AqAF3BhzezNeAdpX&#13;&#10;IRZvF/76Rq0WBUHljcbW4CQ0JIxxOlobrW30dvIp+uY+1OJV0X3J+T/nRMegSUx02r+Keec39sbQ&#13;&#10;GuMm5uXngFgjXsE8qNDfYsX1L9bNqtZrQs8ctuFmw37RG6SjtZm+dL28SkGI+f4sJXqRjwrQOZuI&#13;&#10;KnQb/FpC57oKpoG5PXGaG5uYlw9T3xISdlj1St+HTheFEQwiKgaj4aDXy4bnZjqz6+XlSnJ+rxfb&#13;&#10;EhH8TEy7pzuJxQGbNCw6XgMu5qUxd6Mr1mmv50mD2tXRirnzd1hbTmIYLDcajdbXer3R5lPgrvhI&#13;&#10;i1ddwMS6GmWlinEjEroOsDpmVpqKbNFua4zFxTSoY25Rr5QCVE6fdbXdaH0W7LBgYjjqDwd5sb4B&#13;&#10;/zXTmS9R9KpI1fIdRLoCKo7VSsKy9zM0voLlSzVXEMeJsUDXMbd4VzAvR1bYx7Ts/2zFvKw90NY8&#13;&#10;ksY8G/QHvazo9XprBcZZfILIqybAYnI1hjKRJCJJibnq9C8NeGlIWyt0rcdRxdzeURJfwbxycbRk&#13;&#10;Te3j7O92jTkuTWS9jWE/S+UJdATjE1XGa9Uvq9cDJcXEDaIx14FEHBqKzkvg1N+SksP2mpdWzEkT&#13;&#10;c1LBvIa3CzksU1c/UsM80oW54LHQfFhkWZqnxWh/E/57pj7U4tWm5xMWq1azSBcnxpgRjaMyK2Tt&#13;&#10;qInsuXEPG5MpIyZuHNEx+ebycEpaKs56YLJDzj3Vn7fHX0wUCZHn+YAnOR/w9c0rq34lvR5MYfTt&#13;&#10;x1HKoLwVwuZ4AIWiP425sZ41zN2Ih2PYK3Fw833YkIu5ob+KuRuJrF0mJkUUYfZTYp4WNE57WX9t&#13;&#10;9/9d9cvp9cBqOnuMpAwT6PIoavxytyK3xLz0HOyn0lG3582gtOJtnBt+bWDReeQCmIMZx4KEhHGe&#13;&#10;ijzjIskSkff29lb9Uno9uJrOHooU5iqPD7Xbkc3o22BLDXPzjYt50MQ8bMPciZ+7t7qY229rP6vq&#13;&#10;t+DviyTlIk0l6JRRwXnG1vZ8kt+rW2eoYGpuOLKuBhOVdSR1zsLQLAKt3OvExUu73hIPD4JyOYtr&#13;&#10;pEMHc1L5efe3624KCCVyIbKUC57AXtCM5Vvbq34hvR5k7XKYEF6uTcaRigCVjrjUejI15mHlCNqB&#13;&#10;uTXfJc9NzIMG5mENc/VZHRwirMaFrJAQqWCw+lZw1kui4eaqX0ivB1nrgDkCHuqsS6j6FqJam5A9&#13;&#10;gpbF5xVr7p4/W8MtQcl3GUgpjX5ZFFCLtFjM9R8IY56lMeecMxh2Lv2WMB/ur636hfR6kDVg0sGN&#13;&#10;I7MCF+24yvprx6Ql0hLaCRcmZG58awfaKu7WYDuYB84DHMz1baSJOfot4F8xaco5LhyCbYmC9uIz&#13;&#10;Ix8v9+pWxkXGYxrhBFBASvoFUMcCAUYVwNOEBcY7DkJiy14cX8Y16G6ip8XiG/e+nvEsvfmW6jD1&#13;&#10;GUpvAW3YOZSoGdA0jwU73PKYe3Ur4ywTGDhXDRSqk0iVcbkdccScO8tbaydUi2zlGNoWOm/+TFDD&#13;&#10;vE26iBJWDUk7zhI11pwyzqI0P9z2SX6vLk1nuaBZxrCwJdKFf0TXLIaWaOOmhLZAl1S6LwLrkNiI&#13;&#10;d9BQBe4G5hU33bx7KLyNIY/0NlAG0RXAXFGesCzLdtZ8QNGrS9NZkbE0FxBP1JjDGTQ2vgoxXGtT&#13;&#10;j1eA2/fswhrWMW8cTTW2R2HeastVIUsCfOMmuYgmCURaKE9Tlp7qr/ql9HpwNZ31CpHmKYX5J8bj&#13;&#10;DrA3NNT9FaGJoOs+tcYyuRqqFcxbjHqlWsW9AuY4OGVZIthyWAlKlV1nkvU4zfLskK/6pfR6cCWt&#13;&#10;eZ6mWcqiiNqDpbKcodnU4i7GNT652wftmuLSHltr3iA9bMx1cTwf66S0Ux7rvbfwDxTiAuYsFRk7&#13;&#10;GHnf3KtbueBZJjgMgEZ4NVFuZYt2w+3hM2ouEK1YYof4mkceWCeeOJjXnoOEDcdFUw5w4yJTiANh&#13;&#10;lghMu/w3zXZ7/37Vr6TXA6yUUiiAYrDR3BxCSWjKcBF91UIXRgbxJuZ1yh1y23yQIHAxN7fUiK/8&#13;&#10;pDoUQKQcWrMp7gHFwyj8ywVN9/b+q1W/kl4PpCY470EinmdpysttctopaQYNFeZwNXQ0EdVgDs2u&#13;&#10;8oZP4/gzro+ik/1BUNmWoU4Hev1tjEtZMMZChQAHhkFdS7Fx6l+t+vX0ejB1H+f4Z3mRCcEs5k5V&#13;&#10;eQV347BA8dSRiCvMK6UuFfdF016abtdnb2Cu/hS9U8vQTpngFJebx1Rk6/sfrvrl9HpQJa05p3kO&#13;&#10;pX7UmdDi2G7lpJuUEWxGgRbpxTB39rO47okThnQpd6u5KjZeu01m5LPdDqowh8rKJOXrBy+t+sX0&#13;&#10;eiA1wYFE65H0WHiacRrZQecmmEIiK3MuVaWMR3ssxppXMHfjKpbzpvfe8MvV6SCJHJMuzbg8UGDC&#13;&#10;H/ZrsdGBb5LzatUU5j1sU864yPKU6hH5hnJjxiPrzWjMoyhawDMPVYFAO+aB47a0YV5/IjO2n9jd&#13;&#10;WtJX0ZgnNGWc9fd2Vv1yej2YmkJn/yXKoBMnS2kSm+Z+XYQYGZ/FnEtx/FzFszkK89DB3H5VzR2F&#13;&#10;FSsfuD67eRKi32ZMxTmEFhkUmyeAeSTfjURvd7jql9PrgZQq6fsvY4m55AQbnyODtPSI48jBHJ0Y&#13;&#10;tT7UjFdskN5wSizmzQynmxKqeDOBe596EltbEOosrEqGgimHPzkhQnDRP1Ws+OX0ekA1xZCiqoTi&#13;&#10;aM5tXQtuhdDBF+O+ED0uN1IMHom5cbwrdeU2+6nnr9Qf34K5rqGJTI5Ix1mY6uyLaJLmgvcP01W/&#13;&#10;nF4PprCm795QYKKFQ0zRjgzFXKNBPo5VO5EaKlone87ULDPdvDxqunbbcdkrP1m9eIyHRPSkRywx&#13;&#10;B0mPJYKoT5LkacKKrXzVL6fXA6v7s9nFlGPKXMBSOThjEmfOOQCvh3CpK6CCeTUM6ARWOiMqHZhX&#13;&#10;XJg5mOvNzlp4/kwSnnIq+juDVb+WXg+owGmZ/OeCM7DnQlAcM0d1AwMxFd7Ka9BnP7Dsru0NHcwD&#13;&#10;1+XQptxi3jDb9uH6DtKJufmsGcftoDFOCsVkaJ5K37zY8ph7tWkMnvm92RiKnxLIJDLofZaugAbK&#13;&#10;BBPL3JC6uWalw9r31aOmY6WPwNy5cFowJ/qtRe3ATdTIDfRdGExqodnW+qpfT68HU/fAOZ/MkJRY&#13;&#10;HkKl8wKuLp5EY3P+LCsVTdFWjcOuGnFLdBfm5szpxliapV5OBbD6oxBzpBz/oTyOBfOYe83RGNL9&#13;&#10;HGZYJCyTnzGMoTEvO0ND7ZabDVt1jJsJHdeSu1HDFsxJpUa98SxNzC3taiqu9LWkb97b9BMsvNo0&#13;&#10;xm0V0ymM9YFGBcEQ99gGEBXfscYcz6b1KVwu6x15+wri7pf6R0iZDLLRmQbm5v0ksq5TpOy5yEQc&#13;&#10;Sf98sLW76tfT68HUVE3yz7DQDzBniHmojbgtldI5UDWlyAmglNW4bslhpRKxbsfbMHfLujowdwoQ&#13;&#10;dEsoWPSExUneF3HMWFGs76/65fR6oCVSkVCeMApDfliiep1VEpQYI26WFdYstbLoJcShyhuVJ8rQ&#13;&#10;CRxW4XcvkDZnRV8HpKkwSjTmNM7EWkZZKtJix4/E9ZonIQT0yzPYCp7yhKBzbsq4nBbnRTE3YURr&#13;&#10;3atxxiMxL+MuDcxN3YFyWuSfnPIhhwZ/0dv2s0K95olzQQFzmHmi54ZGZl6Fw1YX5mEd88BB14bS&#13;&#10;OzAP2jHXAcfq76uUv+NU3JQXaZ/juaLY8kdQr3mSmEtLnuB4WQk6KwcNqc9HYl6Z4WwgrmBeiRS6&#13;&#10;zvoczBvRRXPFJSoRmsRM8Ixn6lxRbPkKRa954gwLt1XGX3AW65i5qQs0DkMD8+pXlUB4xabXka3e&#13;&#10;3xFIbFBu6xRN95DEXGQiZTDIQhS7Pm7uNU8pdJvBhB+q3BYc8eMe+RzE5qiKeWnbG06La8/bMO/6&#13;&#10;NeW4UNU+RNM8L/I8g80VIt/zmHvNU8ZToSZBQLaF4/KKts5+48l0UF5iHtqjZ+sR1MG87uA0PZUG&#13;&#10;/noPWCwvyTRLs0xklIuU53veN/eapxyGEEJTBbbJM4Y7WiJsvTRYI3yIedDE3GmeCB2e3cm4NYO9&#13;&#10;EOaN32OmOOLqGLgeYfBGJvIIRlkUpzZW/Tp6PdDajkWWQc4cR8wycFpUwK4xW2vOdJaghmqtQS4I&#13;&#10;y5nmldvNvU7spfxl9tdbz0nVBEOqluUilZen6AnpmvPeaNf3gnrN06mkyDiW4camx9I0yFVAnot5&#13;&#10;iW/l8GjpN3c659Ey/e/gHbiYVy+vMniO4ytS+SaUUp4z6GUtBrs+C+o1TxfiIofFLCqAgTHFpN7Y&#13;&#10;rGFcAPOq8+F+Djowr10lbXIwx46hKJF/JPjmlMH7kMjy/sGpVb+OXg+0HonTvAdz2rQ55wzdFsM5&#13;&#10;mQugc1d94daimDu5pa6qXrM5wM7dYnBqTqFKARbgSsxHZ06v+nX0eqB1Dd70RZ7iCCvVMg/zTzTm&#13;&#10;R8+qqF0B1vmoo36Ub955HTn7tVAwowUxFzxhecqSNM03z/maFq95upGkLE0LtOE4PlyNmlXFLA7m&#13;&#10;QeVTN/TmUx1zAG4gkd/SjfkRoUQHc4JbthjWyEO4n+cph79+64yPtHjN01tRJs1hRjlinkCvAlXR&#13;&#10;FtI4g87HvFrL4mDu5Incgc9BeWuLOXe+t5gTtbIC6xJgPTX0PAl5Fi02Dnzc3GuevovzXt5PMzyF&#13;&#10;JqpehCrvvMTa8TzaCVcFuBruoIp5WA+Vd/jmJvBon9LcZ5v74QNMN6c4EZcmMNtccCGKNZ8F9Zqr&#13;&#10;Cc+yfpFycMlNWw5Vx9BIskbIvANoUIMVeSVIeT3m4maBWp7GFULdvBJCtOVMvu8wnLyFi4h4JvJM&#13;&#10;rJ2CQtyJHj7j5dWQfNPPYJI/U0W4LuakSfE82kuzXCG3irnB+jiYq84hmEQE3c64bEukeZ6naxfX&#13;&#10;1KgC7Pzz8moI6llTmNCG7oChXE3ILU+UR3FeRbby+SjMa1eFDVDil87JFYduJRRODzCdCOvNmPRY&#13;&#10;8iwbXilmk4maZe3l1dQ0owVLs0IILjFnaqssxhRLzFtAr/Y9BFXOHQN9NObVxzcwdzx0VZkI/XFQ&#13;&#10;dy5dLAjyc3l+7o0ehv234+nU7zT3atV0g/aYtOaQVIwSbH/WMUXA3BwJa5gHFtuWy0DHTyrHzirO&#13;&#10;jedyjrbV94XymU2aH6bdJdAPKnkHzLGHaHC4OxujJfeLE71adQ4xz7Ii53ZAYaJmcZHwSMyDBp3l&#13;&#10;kPLFMA9dmJtyXBb115E4olC+hdWUVOSiyPqjnTP/7An3mqNrtOBpJrI8M5Utyj+HFbOkiTnRmJOw&#13;&#10;A/OqMV8A8/lJ0PIXq/FyMLkfG7Mpl25WAtdnf7h7+spv7sMJdOKdc69WPUV7WZ7zVAhcWmV2WOEx&#13;&#10;dAHMSa0cRZNN3CiLi3kb1q3ou78YxxYp3zwGlwUy/nD8TGKRFVkv3zk4/5Jav+Hl1aof8X4u8lTA&#13;&#10;ZFkaU718EzhKYANoUKPOOhFlgtOx0Bgxx7FFjTOli2956AxtMqmKt728yusLB9zB4Bhs7E+yVPrl&#13;&#10;icj7fDDcPn3h+mwylf/4M6hXm6YX+QBWJkLsPIUef5MIhXRRSwNoVyiwYpiDqpz7gtL2l1Y+qHzt&#13;&#10;Yl5zWiIzbT2G7dTSnDNRDHlvuH/+0Su4AHLVr6bXg6rTYphwzBFlGYcAhgpP40aIWNfAOnbV9UBq&#13;&#10;F0B5v3O3a+m7HfPGNUFqj9RziEK1owUxz5nkXBSjNO9L3/z0zEPu1a29bBRzqIGCDmLMhKoBEWDR&#13;&#10;40aFYpmaNOFtB1fHxFcprlvzFsxr8cN68QyWS6r1MApzBu89jKeDUZ4Xu4cP61mhHnWvVu0VGyxl&#13;&#10;QprGFKbLRcZvwZxo02epAno05hXU68g7TgwpL6C234eYR2ZsaZxINwvKE1he9HrD3u7hFZwu590W&#13;&#10;r3ZNz+YjnqqtiWkqIEWkSriwfoSUtSU1TBuYu7HFRmTcOaJ2YN58bOX3qQlgZkNpTGGuKeeUFXnW&#13;&#10;GxR7h49uzPzx06tbD6e9VHCFOXrn2phHajth2Cqbwm8cQY+25q7RLjE3T2gOo/WLB1nHORbw18Fb&#13;&#10;D6WC0WLQz9N8//yLA4+51xw9nvYKnOUP06sK6Z1H0KGjMU+oGSJRIddxUKqY2xsamJePs1eIc700&#13;&#10;LpnyGR3cNeZQjit4SmPptuTFoJf1d/efhf23U++be3XoStHPswwS59KgS7OOW2WhPAr8FuqOJWpK&#13;&#10;ehClXTcfSpj14VI51tUMqMW9ct105kLL34dZInRaIOSZFb2iyNcPD6/3ff7Tq1vTc/laL8sEZzzN&#13;&#10;8jxLVXsFiRXmUKfYxLwdRwfz0iTXYouuc9N0To7AXA/Fxbi+EDBSJst7RZZvHZ5+spjd85l+r04d&#13;&#10;FFtFJmDnA/wDI87VPCKCOzj1KtBqYNElt5yMhRCTFsyNfQ/qyLv+zkKYYyKUQJdcDE1ENBHSnGe9&#13;&#10;/TP713f/P/yv8U6LV6u2ezvSmDMOwZY0g9nPqo1IbS+PoU4xqGUlywNl6YvbNgjHbLuY1zz2xm1d&#13;&#10;mLtZUbXyiyS4sJcpzPNePjpzZvvR9X87HfseOa8OTTd7W2mRS7ylX54VWQGjT2KzlxBnKVYT/PpD&#13;&#10;5axorXXJcMMpaY+Hl3cfYc3t7gxIDVGcmyQvyDSXf/D62cOty7uv+Ki5V7e2e5sSc+mxCLTmKaZC&#13;&#10;cfEm0Yue262s4rbq0dQe4IDrLEZswdxcIXMxVxsrVHYWJj9DQYLI0jzfOH24e+HMhakvUPTq1J70&#13;&#10;zfNM4LqKLOOUS48ggeMnLE1EX7h1iWEjajgX83JErr03rFr4Lsz1HA11D85QVJUI0BSaxFCL09/a&#13;&#10;P9w/c+6sd8y9OjXdy7YHwDmHWIuIWQbHUHnwhLOehL2xqEIPnXOJtdHwWjo/tIHDFsztPJejMDeh&#13;&#10;yMCcQSPdls0Yg+a+4c7e4cH+wb405p5zrw5tFWu9fl6IBI6gEnWRoWnHqhYVaokqFh1mt9RzRVXf&#13;&#10;vQSzElpxrLL9KWLfFayvX70c7E/gCYHo3bfy/YZBDovlOc/7BweHZ3dOb3uXxatT0/5wOy160iMH&#13;&#10;zNE/z2Azi+I7SmqQL6z24ErlO3NZtN5bf5xiPTIH45jCQCIu33qKtbOnT53eOj1A19zbc69Wra1t&#13;&#10;9/sZT6F4GzqIVEFurCZY6COoiy8YYEJa3ItOnJ24eQ3koG7dO57PUG53g8YRTGmRJ1Au+ptnT+0d&#13;&#10;7JyF8XIecq92/c/p1towZ1kOMXP5j1SWZxxH46pKxXoCFPv9fwDM605NpUjL/aUl5Qi4CnbimI00&#13;&#10;42ywe+Zg72D7YB/zQz5y7tWmt5L9Xh/KWSF2DtkhDt45V+POdailgp3u9axw3WS9OvKzG/OOWGLD&#13;&#10;TVLnWKIaQbHxGWZYZDnPNg72t/dO7+6d+re+6dmrSzeyzf6w3+e9ooAjqIBBVjoTmqhWouqGFuWy&#13;&#10;BOX3TvbTMt/qzNfcEgf+oyq2zJWkU0R4KIbLkMl3oL48fG7tH+7snfqFt+VeXToT58M+9IHmOVPt&#13;&#10;FbC1CkpbINEfo+NyxO7bGr3dD6vf1zildj6L872ecw4+C09TkW1IS36wP9o486d73jf36tCWyIu8&#13;&#10;n+ewNpGnuGILBhNmTJnyRB36HOB02HxxmF1Qm4XojcfVbncGTwea8kgNDU1g+brore2MNncPNjcu&#13;&#10;vg3W3IPu1aYDqH4SOUZZoPFMMJFBGRfDcYo62BKRwC7prJafkGrFoou5+x6grLYe4OL8uH5g28XS&#13;&#10;fhWEdvyWPCTDEtz+7u5o+0A6LlevTb3T4tWhvSgbJDnM3GJM1W8JgJ2roaE48BzOoU27bI3tIqq0&#13;&#10;U1RKuroePxdzDJxTCrms0c7O2s7p86d2rj8z9VUtXh26wYo4hxHngkGCSIgspdDcD/Y8jvSB7xiY&#13;&#10;k8qnwPFFWlz0pTBXOX/AHBJaw9Ha2vb+2YPNp58fz+55e+7VqhcF7DWBfmcYeyL/l3JpJaH+T22V&#13;&#10;a9n4HDqYh4taZ4fnloPocpjrcYp4WW4MR+vbu+cOdx+7qmc/e3k1NM2SXs5SaDqjUL0lUviHCb3u&#13;&#10;WS02b/Oeq/Aekc20j2w5ux4Lc5wMBsVmO6OB5Pzi5c1t2MfyL6t+Ob0eUBU5ywFw2FclfXPM90Ou&#13;&#10;HwoApfur5haWofNa6LsTWrfw0EG5LUSztNNiMGeM5+u9Xn+4ceGhvdF09nefHvJq1/Q8H3FWJLjg&#13;&#10;RPq6im/4WnBc0aI6iGwBV3dtYjf6lVKs+pM4z1U+XxNzQuy1ZiZvUfn+U/SK/mC0cf7K/oYPJnp1&#13;&#10;awKjZZMcqJak40cqMmQegorUxFq061Jxsk3xbEekvFlOWzovrm0mS2Guv8AR7LzIe/1ef+3cldNb&#13;&#10;j0x9GtSrS5NN6YnzLIUMPwYvGMV0P8QWuZoEraoCI2vNdZa+wy7XrbOT1O+6KpyqGfP81aoZXUqj&#13;&#10;l+CGkZrBDuNasn4/7/fPnTu9tX5z1S+l1wOr8ewwinspdFQwXEGITjrwzXCfHBa2RLoEVjMZOA0Q&#13;&#10;XZg3cXdvqXxXySRZzCveUWi6liKi/xRs+ZAGXeRF0esfXji9c7q44c25V4fu/ZVl0jPPGI5oSaCM&#13;&#10;G1lH3rEcFwpbYKqb/BiEZah8gYqrRTGvPamLubmYSodFXW8x7B+KKU2zYtRbO3jo8NzmeT9G0atT&#13;&#10;40t8e5Cm0kuBdnlIoiPnEHwBPwZLFeUZNCRxHLZNel6A8IqXXnVeggr4QTvmYenU4FFYn0ETLMER&#13;&#10;o3xt66GH9276khavedroDSAjBEVbFJeE455nptaFJzgzlMSSsCgM6r7F0ZxXaa3E2gPncfZe1393&#13;&#10;nkBPyggi9YUqO4fQOeWjbDS6eOEK2nIfUPRqlTSB//1olDFkO6Hokys3XTkwierW0ZsiIhfaeZg3&#13;&#10;+iI6nJd6DXrp+FeGi6pKc2IYx0GK6JxLaz4shsMzOzhzy1tzr3ZBvdNmss4hC0pjNOFU+ecKdz1m&#13;&#10;LtK+MR4FgwUPoO116uU0i+rPK6jnYK79c3UEBc88iSHEX+RFf3djNrs/u7fqF9PrgdVkNpmeStJc&#13;&#10;MEEjrimPqbLmeiMuhFpIuRrFZDPnmPOgxSWx7JPy9nLcUFDB3Dy/wbz8WaLKbMBjgZhQKopeMdja&#13;&#10;+WLifXOvbkEtyPhh0c8pE6FATyVGl0U7LYkakFubS0RqPkjdKQkaxrot3t7SZuHE2usXByEO5rBs&#13;&#10;IEnkW1CWp4P++vppP8bfq1Py3HZfui3jXrLGkowRTbjCHLcmJqZ8yzjH2ry2gVwhthI9CR24zVdt&#13;&#10;bot7LbRL9z2r5aUMOuV4f7De35n4XeZe3UJrPpvtc5ZKJyA2Z08MJCrMDedRFXOgsbPe3CBcSSY5&#13;&#10;d9ftvY0yhtUQTAfoejguzDnnnPWH68Nzo7G35l4dAn9WgZ4na1wwaihP1H5Q9YXG3O3wD8P5Rre8&#13;&#10;HNqDj0GL6ph3HnJ1u0eiMOf94Wh/68IBlCh6ebUJI833wQ5eTUV/BGWJEEXU0ysM53G9v5+ER/gW&#13;&#10;Jc56lcVClJfz07suG1OjqCKKUcyZEP3BYHujl2c+bO7VLsipTO/P7gMgm2K9LzhEo5PImHMkvQXz&#13;&#10;sIZ5My5uKVeY126z+c7On2sH3WAeqJMoiTlN095gkKbZqHfGY+7VoelYxSjGs+mHa30G3c6MariN&#13;&#10;h26mElUC2AtZ80oW1ImvGIy7MO+SXmxHMNACfxyLhciHaxD+n068OfdqFfjmE9xnAqhP+1SknFLT&#13;&#10;128wT4x7XsnTzGvrb7uzRFvlfsKwXMlVjVaWP1E+n3t9Yfw+ieW/jEWcZ6Mt+G+Z+vyQ12I6lfVF&#13;&#10;BvNmIxbwOEyMMY8JlHg7JC5ozsuo4nzrffRwaYW4CfYQ458LzrJiLcUaXB9P9FpQV5J0UIgkwPUn&#13;&#10;KdFHUcA8Ji0d/stqWSeljrk1+gTXVsREXpFpfzQYy7ejqU+Dei2q13vZSFDKA2nR0UWPVLofOkJL&#13;&#10;zHRU3G366SZ7eaY7MQ+tex6pdevyCJqvr+3NlC339txrQd2jhKYRl04KI+XyxBJzUoXvSJIrFQBd&#13;&#10;j1mIc/cLjXnMqOCj/iGcPSfeN/daTDiI8EWeFILwmKlUv8Ic8kMBWRbzaqSl43GLOTGkcjIgKgtK&#13;&#10;EipoLzvzqvfNvRYXziEcj3thGsSUqB1ENcw1aKpQ9iinpd5W0UH5kv66KeKCWYpQo1icPSu98ns+&#13;&#10;2e+1oJRRnOY8I6HNgeIAaGlAg8gBbVErfKSOcSxVhcFYwgV7HvP9TewDnXp77rWQMIA+mf01E0XM&#13;&#10;VQ4G50VIzKMK5grQhSgO514RranQOejjr4Zh1OCf05iylOVb29rf8vJaRsP0VJpmkc70x2p2RPfu&#13;&#10;8mVZJzh5hVTvdxjvwrvMEqFzLq9AAeOThuv/xf1Vv2JeJ0/T2ea+iKnZNgtRxbKD6Jhy4Z2Lece7&#13;&#10;hLnIdAAdi1piac8TnvbWhzPoBvX23GsZTWbTg611liaqfUFtrtDJ/mNjXumEDlqumLLSvPsptFSI&#13;&#10;Ux4a4iiBcf79mR8u57W07s/+jxzmnGNHqAosGq/huJg31Himue1IGnPdDS0ZT6IQ322oxHy4+4yv&#13;&#10;2/I6hqazQ6qmzSWJ6QhdKI8zh9IjfvxozI3jEmBeFmtu5N8osvz8qVW/Xl4nU+NZ2uN6Mq4qV4yi&#13;&#10;oDLYcxnMa31B+ua2R7X+vP5sT6CqmwkqyuS1KNL86iEEibzX4rWsprPTaQqzcQVOxsVyXAPaspi3&#13;&#10;TnYJ3DqA6ufmT7t5KR1rgVALztpIM3Fhz8/c8lpakG6ZfE4zDiMiRMJinfPXizmXhZy0ANxskZtT&#13;&#10;D6DjiaEb1ZR/S0Kh5jzPi9On/lnF/L28FtdYHkKnM1rkYc5zCLhQwZOEmT5/E3Kpbow7nippoKDF&#13;&#10;6tsbyhEaaliLytBSnmb57pkbOIrDy2txgVmczCYHCRdJCg2iEcTtmG6Yi2MTcfkhMK+p1SUKzF2V&#13;&#10;+Vu6twn24O4f/GjmKxS9ltRYdc+lcATNpesi8eYZj7Qxtw3QPwzmbVWPc68CHXGJVBsfZbzY2N/y&#13;&#10;50+vZYXJlvGsn0ax4HEGY0MZ5+WKlugfZs1BzSa68oNTj4sXHWAu0s3To9nYz/H3WkrYogBNZ5wV&#13;&#10;VHoFakQuF1SXLP6QmNdLtNpOoaZpiTi/EIy5suhMZKPdYubToF7LCSLQMNpikqV5IoqMq5HQan2F&#13;&#10;M7flB8C8WolYuXoamIeub65HUkOiVqTZ4cbYU+61nKZquOK92TgbpSLJ01RQPXQOCTcrcX9wp6UD&#13;&#10;c3OTg7ku3YI1MlTk/d7ojqfca0mNp6rgb/qh6GdMcpSzhMMMl3IQNCT//wG+eUfo3MQv7agWizlL&#13;&#10;WJrR7bVt77R4HVunRC76aZ6xOJG+OaNgzkPwF2JoKNLD/ZdmOSS2QTSsHDmDBS8aFVIkWF2WsIKM&#13;&#10;9kd+M6jX8QQ9c6NRIlIw5LjlHGaJqr3PuORcl4AfH/PmPYs8m+7ujyOsQpBn0KK3drHnWyu8jieY&#13;&#10;OZfyNEsF7oFOqB6QixWC8LHs6lkO88WmVhyBOV5yuLU345t72apfLK8TqulEeuj/bcKyNMtTmjCD&#13;&#10;uDLlkW75Xx7zCu7H5R27KqDgnNI07g9O93xNi9exBNyMZxvDlIss4xg/p6pnTmOu18wdE9TvhTnE&#13;&#10;zEPsVoVVYGw43Ph3q365vE6ocC7h2rAnqMhTprJENIlwhH6Ey5ZjtV58Wb47PXMkeDHKYdwAxRl4&#13;&#10;NOn1+vu3V/1qeZ1QQf78/vpgkFKe50JtU8SZFgpzor9Y1mkhbRuJlsRc1R0k6poTIu/t+zn+XsfU&#13;&#10;dDYZ9PYLwXjR7+UYN4/V/FCYkSudBm3Wl+OcBCbWUuV9UcyJxhwzoTGNaJpl2dn1Vb9YXidTkCQa&#13;&#10;CyatOaSIsly6LRSWE+n2UJIotyVeph36uJNenAVfJFST//FwAH1yXHpT69sD9e4z84FFr+Uk3YDN&#13;&#10;QZEI2Nom0gKDinboOYZaomM450eO4Gr9EWeCPzFlLWDOsQohLTa2zv5v8qKcjn17hddygvSQ2GQi&#13;&#10;x4ZQKjLOIe2ovAW76LzpsgS6Ab8OK6nv5loacwU3UYP8cZY/lOKKiAq+fnBBjfL3cUWv5TSdPN3f&#13;&#10;5BxGtsBcziIFzGmsME8gPQPLUQx5xIWyFfPFZy/OxVwHWmKDeZjLt5qNC5t69pavbfFaRvLd/3S/&#13;&#10;n/QEBBKle16kYNUZdbaGEqIXcC3idf8Ae13sepZI9ethO2iUR3G2cWoXEPfjt7yW1XS23x8MmMCc&#13;&#10;EImgaY6qFJHmHOf8LxxnOQrzxYdAVzEPpG/O17d3ge/73mnxWk6T2b3ResozAQEWeQplVGKOR77y&#13;&#10;FAr/Lmqk2xyZY2Gu4yy6wT9JaUQH/f65J8cYZvGcey2nqRiNJNsJ+imSdcaB8XLDHFGY1wKK3UfQ&#13;&#10;7zf7v1wkh0dfYudYJGnSH+7unVV7CLzT4rWMprN7eSFEypieF4qYY6g8iYh1WSJrYstpidUd5ma1&#13;&#10;c9Ce/gzU1vMyMg5xcbvzpRz67AKPbovGPIkl5v3+9j4acm/MvZbSBEYSFQSrcFUfPVS1JFAaaDJD&#13;&#10;GF50rbWhOmzDvNFG4WC+jFTe1SRC5R8iaFb0NnO/7NnrOLoXH6bKmGOQHMy5JD7BfUSxSkLGEOA7&#13;&#10;IsxyxGYWsizpeohGpDdtJbH8E/N8beu+91e8ltd0Fm8IkWNXf6LGojDE3KSH1HqicKFyq26OSdgc&#13;&#10;ZFF7hDPLLtRhcxdzyqMsH20/AV2sPgnqtZSms4kYCJ4I6bZg1Ra6LXohUWIUt1WcH6N0ZQnMTc+z&#13;&#10;8c0TKkhaDDfOSZfFG3SvpfVSLkjMsdVZO+OKdxKrVRbKmTkac6xJ7AS88mkRlYNacD0oZTwWRX9n&#13;&#10;wxdueS2v8XhGEmiOi4ipY0HznWjMGQ7JteXmQbcRxxLD79UUFzpj/NFf0aVjYMsZ1CgWxeGOX4Lr&#13;&#10;tbRgUstmBlEW5ZsoqGIYnw8dFYmKu5g50EFgMHc/OpiTrpNo/QiqwonEWbAYmi1yZl8iuubqLQYw&#13;&#10;FzGneXZ2w0PutbzuwSE0KRiLGKGhKpWClh21SRGMaMJoacxNW8RR3URHZTu77jfPinvoIj0qNNE7&#13;&#10;kpjI9g+mPjnktawm0tP9+/o6i9E1iQKimvn1ivM4hiG54J3Xof4+ixUXUaBiLCbcgzXnjKdZ/9xb&#13;&#10;M++2eC2pMSIjEh5xGgc6uQ4nUVWGG4HPAn31Tav7D8UclzzDb1FlNaAE9ibmgzMPz6Y+du61rMaS&#13;&#10;mYdZEQsq7afayRKruVuQ/gS3hbPYDt5yfeh/HOREY66Lz1V4k/I0zwenD+/L9yDPudcyws7K6ewg&#13;&#10;7glptVUTg058wkcSU5GlEnO7vUIP8/xHYW6OoIHZtKXTQ/BHSdc86x2cmcy80+K1rGDI+ex/4jyK&#13;&#10;qPyf2Wulg+gxZWmecurOOzck/oOOoOqJgzLsojNEkJ4VYnB4MBv7wLnXcsLGyul09p8MhRBBTMrc&#13;&#10;o9pwRXlWZJAgVXWxgelE/kcfQfXbRmj+GlxqLv0nsXPez8X1WloTvW1zSKIEA9nEjPHHpSiU5f0c&#13;&#10;GufiCubxPwpzY+CNe26cc9xpLikXG5f3xr6mxet4ms424phQ6SzEaoAi0XkZJtIsEwyWEmHGH7uR&#13;&#10;ITtpOisWR9f9psvxcUa1oHAkr6pqoVQeQtnGpTW/Btfr2JoSHgQ8UtW4JoyHywpFmopc+i06O6nT&#13;&#10;Nkf75x3Q2w/d0mdcqcSUKCLm4JyfW/NVLV7H1XTWo7kIcfRQEJouzAgpz6V0bVdoA3yL+eeNtJJC&#13;&#10;fWHMY4W5ysnKkwItLq6Nx96aex1Pk9n5lMImThVMJKZAEJpD5ek05bgDWq+xKAe3HIm5+lTHej7m&#13;&#10;pMRcH4Vjg3na39/08yu8jikJzt4gyXgQRdjppuq9IcmvHRdp1Lkzd46oeXOLtFpUp3At2NVfhi3N&#13;&#10;hDl1UBDF4fb/7jn3OqbuzdYOejSgnJEwTiIDGDoNkIDkarCF6bjQUxWPxrweH19wRksNc2J8cz5Y&#13;&#10;2/6Rp9zrmJrONta3opixhCjP3IRCgMso4Ui4brKIDebdvrmb/qmmgRYpRnecFmJDihS2Uaf55u6W&#13;&#10;x9zr2FrbogVNTKWUxZzgpuU4ShgWxCrnXXdaLIx5495OwEvSnSOoWvUMvjkrejv5xB9BvY6n+7PN&#13;&#10;EZPud4QmOoJiRRrEgbaoOt+O8ySAvFiF0CPTFxHUKV1UHeFFswaXYAWXGowb4/gBPtgtfKTF67ia&#13;&#10;7G1BH1qs8/wkZCSIQ1Jt6lHUhypJukzY3FwO9Z7QozBXMUzVmCrNOaM539t/1Q9q8TqmxpcPMnnE&#13;&#10;w4lbJErCaBiHjTJz04Df8FiCcL4pr3rpwaKYhyohG8s/BYI8CUvz3vb5nVW/Vl4nVdPZ9YM8S3Vw&#13;&#10;XNrQeJ1CD6jLaGgrBxsLWo7yWqw1XwZz7RgpzLGZiQrWG1za8nO3vI6rG1v9ggmmDqHSLcnDKHSH&#13;&#10;mlvMiR3C1fBa5p9Ku/Cfg7mZL6eOoTAqKR1czlf9UnmdUE1n05dHoz4HrwXTQlDHFYVJI6OvcqOO&#13;&#10;yx5q5JXf0o155yqWDszN+4VuCoXCA3DOWb84teVrWryOpcls8vXm2jDH2Vux2QwathSu4KZQ50Rq&#13;&#10;MVf36q0srZyXdxzptBAXc/hXZ/uTqN87vbHqV8vrpGo8++9O9Uc9gRu2pHcQSKsdKFOqhgwZlgls&#13;&#10;Jmpgbn3zbsxL1hfwzcuIImJuj6BSg/WRDyh6HU/T6f+5W+RpqhKdOlIeNWIqkBKlLAljVVRF9LYW&#13;&#10;nTCdN11ODT93v503p8U+J5aIEdWZCplQLoqt9f9m1a+W18mU9Hb/ZWsrE5maAG2mLjecbUkybG6J&#13;&#10;Yn0d2BbRI2Po9bnnC6xmcYta1G4YmAI2WDv1orfmXsfSZDwbbo+KjDOq9mopgBuhFJwkIR0bVaSr&#13;&#10;V6eQxRbIVS+YbswdZ0j16pn9oBBTFL21s6dW/Wp5nVBNZ9ONrdEAtlZQ6mBeb4tQdbkMd+QC5mqC&#13;&#10;UUzmD8Rt0Vxrbt9EiAmzqIpz+acJMdjzmHsdS1Dzt3EuT5FyhXlUxlMqmKuDIBZwqbn/WJhLcIpo&#13;&#10;OQLxmDK/yvxavWHaYi5YnPcPRqt+ubxOrkZX1lKsKgefRJWaRy2cw5x/qFSMIxg7Z0u6NJIdmB+x&#13;&#10;s6V8euKCLj/BOTi0Bj3hNOoVZ3xE0etYkq75NN9bz0TKFMU6wtEMm0OXBVU5pITaTXOqzqrbmi+K&#13;&#10;efU3mQIxg3mSsISn4vS+T/Z7HU/jWe+05Dxj0DxBcT9F0La02WAO088T1RlaBhX1DzR5ro/3J+rb&#13;&#10;Dm++dMwN7wpyLFHMsktrq36xvE6uenv7W1nKY6qbQKuMl8yBsxKqvVd6QjRafjC6JdZlQwWcTk36&#13;&#10;aJFDavVqANcc/BaYY4qLqNMsPVhf9UvldVI1neVbO8M8E4g57AJtMKmXVZBEbT636+aQ8jgKcFbR&#13;&#10;98a8IoLvFfLHYTMv1LTESd7zR1Cv4wkGWfW39kd5noI3EquhLIY1ZcltCBC99wS9CDW0BR4gMUez&#13;&#10;W7808AeXxtw6+Wr8EdS0QKNcQjgT2d5w1S+X18kUYD7aPrWZZ4A5tQkiDbn1YBDXKEHMoTXUZEJj&#13;&#10;lZhv8qoxXxRvh3AlCMnjVaQH9TLG+/sDnwX1Op4k5hu7G71cYa4jKE3MsdwWrwOgnOrwLF2FV1TP&#13;&#10;2xcJKelmASnpWEJapBvpdoGlW1hqQelaSkmX7haQlpYWWLpLBGSXEBCW+JK+6++8f8A957kzc+fO&#13;&#10;p56RVmXhRE7ojZ3V7PLuJi/XOV2SjYZyF7ExBlb821Pq6r3c66npdYpxmg41fpWyKRl6lsFrPhMP&#13;&#10;MQj+mbBM9PdgmGFLpwQLcol+f6zp/La5pEuh9Pqm6m/wgtD/1rdFq8QSSesNvR18sG1xXeWF3pq8&#13;&#10;9xNaT3mJNP5SdsrOmGWadQtE50CsjmEdUfDMzhIr1P0ijDM5l3btkAXjDzqTzkqFn7ifk/rf0KPO&#13;&#10;HlVvb4nz1Yzi/i590idZIdbqgLVnZJT4dUjWihk923hY2c5LzU6eoTu+OIk5/FuBuIzmVraCvCA1&#13;&#10;H0oovM2ctXPPP56x8Vd9lY5oGkSM4DZpubRPLiqbjJmgGr911X4fX/xipobrtaCC85N6iDX8kZ7i&#13;&#10;ji/693G1tUB9WtWou//792LLDPa51fHUeWjvdoFDzKDQzmZvCwAkPnHoBqnLf0mGhNmeSy1aiXot&#13;&#10;S7wkH/Z5dqIptXuIescwf2jGMFXOchGLCQ09516s3ht2/DTFiwzEKVtN+rBQoSJc7/2jMruvgtQj&#13;&#10;Sm1IfEZrZJhweH81+ke1teA/wHa+ibq+KRQCxh7jFj8WoFGghfBvRrha7bWYukwrJ9XW2iVbd+i1&#13;&#10;nYe0njNJkTMXy0hos3LA0X0r7v82Gdi88sPJSTf/eLD5WNlfRkqVOsZB/9OEqnMEvajdoz9x6oUa&#13;&#10;q33m6PfzhXq3tXZLG+WE1Jkj/TbXKZy5qOD9amshTAWn9jT1pGchmWXpXMPvTEYhbM9SXzggJgTZ&#13;&#10;xFoVMjbHzNBnOBahRjYFC6djp2mWo8x9sklxw7ITrZgTkR8gifW97ougIWEdw/2H6hhHMA07m6sg&#13;&#10;0pZtXp1WlF+9wHwNC6SX8TZhF9S5x/qAHY5uXsbE/TC7nK9I50jb4q1SX7tvKKsSlZpt4lzYtNCI&#13;&#10;DqysJh+/U4Dqljc1bl7LIpeA+uKVXRPzmwo56o2DLM29vsxYSSYeWDvZUCvmH2yWreuU5gzxkOQ/&#13;&#10;o6Ix5EhxJaz2/56RHzQIKVoTYjOu5s5q+/HfuiOS8AfJeUZkGPWkJJfZSoRD75me3vklKKK7O8Tl&#13;&#10;H6orQ16pyFszIqGEp28XmjdhUHWz5/Bq+8F4q/XOBYIrH7gpaQ8hRFTx0ZkB9OQnm6ft1ZmFwdxt&#13;&#10;U2A6abBLpsIm5HG+ohWsycg5ySzbJ3NPj8jT1fytBdFDICMyaNt5OqY9mUtRQPa3qTwArDiOESHL&#13;&#10;ojKBe7sqQhlOWuHwkZTh3GZb3TntWj0j+BzdxhXu67w38Jp1fYd+K/WxrK9vxTkJJp44BZtF7xy1&#13;&#10;L812bI6rvOS2cbGKGojZNivAYuzBm+eOkJIY+grfI8U3bw3uzRSc3emMO8yN9c8DsAaBnBflczDC&#13;&#10;6aEkw5RjSUg+SRCbBnx/rZ4jmhej8E8Z5k5Hs9OmZT58lbIJsGFm6OWqtKuLlR4mRG8T5/HWOyzU&#13;&#10;Zy/BKKTb5cduzEl1C3lnKdK+RzX62UwN5SpbvY2hpG0Y6AXl9sDv6+xAQn0CQNNYva93gZkFNP9J&#13;&#10;BG9iGBUN0ytrFLT+0y6PD5Et+ns5a2THJtvJdpVw054vfOOLjNeJU0vedxtm+KoyWni828/CV8JZ&#13;&#10;WyUzn6GQ9So9WIDT99GwyyLfmewOAUynzjpARxJpgtFV6Y24xxq+4CZKV7EIfJDQAr4VbnsuNxst&#13;&#10;cAZRxfT/WVS28OllmXczVzjNDBsTcCnxG4ICGMfWVp8Vvo/boiOKa/4WiX2mZOMZGpkgVW5LfvFx&#13;&#10;hI3x+F6taUXOa6I7M7307qFZyKdvLh04aSQsG39IX8yLIpbIxUZ9LPyL4cgWWtKbNGHmeeppYkzM&#13;&#10;srgulhiDhUH/wHqzdanVLymtyj7Z/W8AxoKyNTY6cbip/y4zLeR27TPEfoNjoYAhlmwUkCv9bUYE&#13;&#10;o4zvctTu/NelDrWgAjTKAfvXHCawnXsqZvv00W3pc2eRNqBt5hgBOJfeweRZ0zrLq+7kqjnsL0j6&#13;&#10;Cm2HWGKkDqBFfMpoBtr/s/EZkREbxqYrWlwW307/AODUjrsronJvlw8PEuCie/uy07j0MRN5zArr&#13;&#10;TpaMucbScWpUBSEk3mlmzOGtNoLvW6ea3poiRxLU4lwQAs38g7l/fFfM2I4quCo+mosBvdz3uZjs&#13;&#10;EEx/w0/+H/koqS/OgnNOPw1XYZyXEAHHnXk+C/Fx8HB35gLOXyY0wH9UwTVteFmOavUUdtysF806&#13;&#10;32JDYtRxFiZlnngQ3VjWMfyIa6iQ81OopiKZrzoZTODzRgQhrlB9NGdKu5D+yKLEcPQ0PCfaJ0NV&#13;&#10;Z41Wk6K88T6diEEIFNNJjDzIw7m9AGtbjG4OK7eSpFnc0c+7aYQ/eRs6HEwfg0+f+bia2tszezho&#13;&#10;X9KTM92f+jJujIjdoaEHP/n3ozeVMTMY/WITX/QbYuwN1AUGhtyHAm6DIPWc4nmTD4JSJwP4Kvst&#13;&#10;fzj0j+P6u5TX96cHXa1aBExXTWkO7fdJk9oPcDird8SGV5LSr2IsA06nQBeHSL9iMWOWF/HpSlus&#13;&#10;pbcLgfFjPnpO7WTbJHyKDcopIk3ph/iIwzLzBBtmteqnVIeUO+o9C19AHbcf1dbdoBuRr86P2Cjp&#13;&#10;AKUEeISUohs6lpBIaCHjsZ04lOiw7SEFHptyZv7FP5Wz+bvuEbRiyM0FS5giVxslzlM3Y0BJcUGm&#13;&#10;NLguFc2G4l0g3fF20e4xze1iQpN9CiAXp5AY3njccIeNPr/71skPGndNTMqYc8lWMMU17iSwE6df&#13;&#10;Ijs2yl3m57w0sgGnKgXtqSNokypk4LGSZdFRQN2klNAMWZlfd7/fyp420NTvVH033PdySsl/nF0p&#13;&#10;yapKU3Zi8ySNMq0LOABRGbZJ9sC2DrYQ3wRMSNylcvtC6l0Ti0utkuCO2uf/KUjnX+c71e/ALkR4&#13;&#10;8zbhmQOe3vVkQGRXjJR+yu+oMozsQsfYNRH8LSVdC6HTJUus1OZLBIxNiDcQzKMh+RiM6E4uwYJ7&#13;&#10;q1a6niYajyQz2NsmNQ7w/Qb0qz2XLSsdssqxCboYQdqQ0Bo50/JTdAfhfyFl2+DmEqpJLDhO6p7a&#13;&#10;9tNmGpZKsCPf/wpV9htRbnEf319I9GMVpOQnVp9z0Zd3FPZq/iuh2W+EHA2p5yWeT4Jn4Krx2pqH&#13;&#10;dFzVl9thWKbkMgIHl++pVGkvNSJi9SKYHoadWAeHZAdXeMgknIz616Oho38ws0SN8BAk1Gnvy3Vc&#13;&#10;mfyzihjBAJQqdekVb4Yq50CKGv34hmw8ZZswKDVEThq3LafNg1oEX4hBaAmuZnyCr90+drmjOCtJ&#13;&#10;vvKs0/fvwz/yNq06TlGE6VKWi06FdZA/PszQGRsi/uep1GsLDI6uJBoFKGywKEJIlezYiFu+dRK/&#13;&#10;bsO7RsigQCNz9h8Vel/q7r2ev3vN5A7zazexywZHlIE+yjyNzJyx7NAs9KHKi2zvMNGWnNEm4eRg&#13;&#10;TfG9L3pginF429Az+Z5i/h/+beyx+TJC+B7S/SMzKign0MNKj+zbR6mxQrXsucohHtYoI8f17KOJ&#13;&#10;IrTHtZ5bDzuYxbTVZ09QSpLgzztIDnQJA4bBSjvNg9VGhMAPRpVTmTzSSAkDPyx+l7xi59Hahs2b&#13;&#10;6ca9tndmMsh36GdXgglLQPEsps9eg8K9ig6n4kjeYhRxGPsqFeWuSmHk3HGIJeVGkBclZKT8EyfY&#13;&#10;tZ9Jn0+9KIGdkalUFONTkC5//uk2F2Krys6LKMFD1oHjDwUsnLYzHwhZJ2braGpABEJ44TGWsVPU&#13;&#10;yIZBq7iBvkB/r/9HY9iX8VhYm1YQZpcxYuSCMvk7pnBI8siCP6PHtYdgj8fNWZJMNXyEAV3c233L&#13;&#10;Min7v5HtEghcR5ERm2Ln6QgINhwT8qCg24MSX9m+DPSOi1Z1oCFArguZat2E1cS+wNVNydvz9ydN&#13;&#10;gUympA4q5Gv0hQ0W11XCS7Zo3igcyoc3anq3lattpdGneNcT6kQxUlv40qvvfn3+kBPMZJi2EtoR&#13;&#10;PsqcMaj25dyo+NVELf6YN38g9nzLK2Uga56HEufc88LlZCjZ3trEfisT5HrcLPTt8WcW6y0/7SSn&#13;&#10;Of3svkc0fp8TjddEzQ5apfhdRQWp8KZXyZs3rKaAW6XnD+OdbOJcMZUYJsBIReAMf5Ulb+PyAgM2&#13;&#10;5zACfHJMbg05Clb3Pun8MYoBqYCL/rUMXxrvWw+ep+MQpYLttfglOgxA1jBMMYZbmXJ8/ZT9m6x+&#13;&#10;2p0xfhmzCs+nqrDRJHFkxnjhwNu2PndGoVVBYmMdyoGcaAvOJ71J6DvE6uDIRHdyzal7mkOQpUpp&#13;&#10;9aSGXZOHgwwEh0muOZX5oFr9N//WrAqWznjdvc+u9NBwdoU5Engl3fqrwTN3gD9d0kTARXNBsFC6&#13;&#10;aHqr4M5OuB55C4Nxx4NCbEcMj/3ck7hQbHQPn1ML1Wzr+PD9Gv9+Twwp6Wm4MdYyoVr/q27aedjw&#13;&#10;9WcL1XYX5rT4NWJ7EdVfPAhASNN44HpWDqkqNxOojve+0oFioxlQAo8RsGq85HQvklyn33flpP8E&#13;&#10;ntS8dWmB5foSICkv/ImDnOQ7Fr9FT6Zwqap35qTc1ZKdhHx4gTjik+2Bzmum20FMhm8/53x2UNQR&#13;&#10;/KBN0kzsKROluhv4d5omn//ZyEWV3UYXf/Nr5mHXnx2a5PopZwluzJD6HZf4v2sTCzh6fjgtopOH&#13;&#10;cMonEPG2F5U77fgXaGaTIQCS50DJeVL3SvYXaIQaAZfhpnBVk5+yfHrwLlJlXw38I2iaw575gAGN&#13;&#10;//w61rv0PjPimPp/fNusU9aPnG5R9S+tJhWvdLzBfE3jdroWk3k3rYWnNhdG+p+BbQKLLl05UMxu&#13;&#10;V8Xjeb4SQ4PkmHnjU2qSuewKmZGwtsdx7ka0UkNGnEzhNd38HIstlhFct+sVN90YQUqEb+I6eVA2&#13;&#10;hub1TpOkB/nRw1CE2nTHHJg/5F4jbxxrk5oKWa0mCKMcNvd/+Y9nsLwqk/pb7+IqbJqVpblO+iG3&#13;&#10;5YiXyAJd0lcPPgYoAD2Zs1yKKNAYRMRTn8ab5r1F/4k/S1KrGR9JvfmuLuLmk0cTdQ087VmMYWUj&#13;&#10;yhX+6D8kCLSpFslcwZEEL+Y1QPP5yoEtP30M/jEo3HGGjDwDYXt1NusEJH+h3gSUS6p2HFg9HZqY&#13;&#10;y3tq3bF7cX9uhvWjvfbFB0BvWY1oMX9wOMU5A/LNBYoa4bbZ2SP1gLXqpH/ov3Kzl8xSvHfRfS7/&#13;&#10;SoZb98zUSUt0UJFxJXNMiZKP4HGwwDtSxAQku+K5I5x9kkGd+3DI/W+EV82fGxADaenVuMZHM8R4&#13;&#10;VChjBieSc9lWvFaeBX18TjlTRPN498QMTMnFn7xvE7whERn0XkhHDWgbNNfE3EktGAV90qJ2gxTA&#13;&#10;UrmqeoNo8OUrAtfAoZPdPR/K5b7xcvhj1zl6ARE5gyzR0HvB+7yjPwG5mcoZnrBzI+SHQtDm66xz&#13;&#10;U2W6KhqpToFTjPV8+J631mikS594+mjW6ENhxy9ZW9mNi2vW+pOqcQLiH2AaSDGXBsAbxy9Y+Q3i&#13;&#10;sOc6Bf5k4YwOc7SDzyWW3t/9PVtcP7zlORiRJXA/ymwcCt/RNqoiRlXcMD6ZFkl9+de9OnNUpbpP&#13;&#10;niMInw5xzUCy5FV3o3Imvc+Ar1piFDvBnlSa01oF1i2uDI4B8/XQhH5Cx2SQ+p2Q6bKzYZ4gLtVF&#13;&#10;961i/nsc9ZR1o56qE2EQsHDsb8c8RSI7QMu6LeTiImUqIxhjHwpopOPTnecWXsZOo5bJqQnJ6NJt&#13;&#10;LZ0bj5seuMt75G9fgvJjGTwCuoJ/dAk+tmzePvvxLve6e7X4UF0LsQMKDRi4RYI2ta4cD70Ha71A&#13;&#10;jWb9qMa64/3hrh0K/A/9gBMjerOWKZKpQjGNRmHBmBLjXk0Q15sr/whJrg7Uyq9XsFpDVj/E+Ic3&#13;&#10;8LThNx6tndfPjF3CIG1/ch/twsRsZS1OursPTEcPlQ8f3C+t0p+sAxTEUUXmp4sH7fxllyweBGIx&#13;&#10;RaC6Xcc4/ASV+mXZ7oOl0UN7N9lgEc3iuIMtpOOinr3mE0bdMXLvvueTRW9EpFGox4lgVUdbFWWw&#13;&#10;cRl8UC4bdYuJtWljanKiyOWqCyh2ftI+d4Nn65DrvAHzusu9JYsbnM+n1mLCRl3DvK2+UElswdSh&#13;&#10;PXMF/YxTy0utgRgSc0UBHv8tuV4Pa8DzEJCqud5V8q2seTajy3nOo95a1TUGbI9q5ojymVk7jgzY&#13;&#10;NcRIsQv/+Tzfppp6/wiTFRTqFF4iVxmxmBrquvzy4icfK10SlIoewT6m3PDDUIvynygK5GyMcCr6&#13;&#10;sUWDa1vG2hx5Dg2QYAFISrHbrVj2A9WhlSaNy4JS2cJj6K0/8jl93I9ZXl5JZz5Pq5ziTtBCoHJ2&#13;&#10;XyijXi62ZgpGQEuFuTiRFL5jCVs/Llbmb3dBIyY0VMJC81kCS8D+Tf25qn33AeFYPYPQwnvtXC7T&#13;&#10;JCZMvFiQ6Nct/VSw05WtxN6gzD9mQWyXh93FvbHwxUezgbWWydIZ9GukDWiq2uRkxjvojeWjIX7h&#13;&#10;C6kXcK3pMq98GERGVAz1QHXgB3izgcTSmlOWIUhh3pWvEGBzv5JEgklsvf1M7cbbV2eKheoqqWhy&#13;&#10;DKE4OoHZjU0yklyIAHKoQNn+75fJIciSXD1AV1kMJDMD5vpOniCPJGRg+/FOHOLGEv3ePnQ9sYeb&#13;&#10;xUaeopjIQltHi+0vPxTf4V3AgJp5V3LRqDtxaZMCiaNVZQvM/8Z4DeHoFurHUQ5Zarq1axFyhedI&#13;&#10;POEqrQRwdaPo615qRqsHkP58dKBxZWEwNt6tjiaeLODXr4mNEKEwuNBmSPKSRjfhozzb3gyocZU7&#13;&#10;qurXZa66TAEyP45JZIvpSEzpymKGlOz3ckevoKSdtlDqQPMHDDfvX/fuEBOkdtuAtU9eMt6GUiFd&#13;&#10;FyDOUrGhhn1qFS/DhuYfcP4Jm4Z/EKFLJ0DfcNsFmmMe5e0xb4rFisq3Hp7y2d6YFgPdBq7wGjk1&#13;&#10;W3qXcHqUIvGkXDnNaCBUgBXfItGp21b3FD4iWr4Ny+iS5YF6Pt/vjIjSDEeTYfsyQQx6gr/qEt0I&#13;&#10;4EGswnMcI0WDDQuw/0lgfyZjsUkia8G8QWwmDxEJgt65yTGfRFggIwaMx8DDTXzjTLyNIIE/Aem2&#13;&#10;kGvdgaaHrKcFB1cWoJ9YVqOE4ex35pgcotFxzRfJJ5zhxgjG0/OSUmC9NZ4AfLyXnWPRoc84gE0+&#13;&#10;oenufc+mm5QGeHiW6ScBTmXW9zkcAghpoQeNZTRCwxISOpAuY6rEXvALzHwwSwumya6xoo4yn/aw&#13;&#10;nc09+SA8vf20Y8knG/FwEaQpJdlPgTbKvli+/E2ZRugxm4hHjxf0QvG5X6rGherVraaKlnNdjjo1&#13;&#10;hXIQH1Hr5QA5BvgsLf1am5JjwejvmjY0QyHV8a0cSIAqYugpIkdNteU7W1XyidD7/3QRNafZQXR5&#13;&#10;cFUjuSNuEcv8sjlFekqVBmjAtk77Umr25PFEkBsBBtALAj9YuR0/sm5CBtZ0sbm2Sn/OCZn9r9Vl&#13;&#10;Iq9zJuwwrpihGP9Huj1AEVX8qUBOom+SUKieUyzLY9CcmactrAqg/4sjtl/wWZ9crMXKl6zDKqQO&#13;&#10;itjSPdhE7s2bPCW7piD8D4XpqPuEw5qQoS7dwvKmxEa9WhGnVE5CLF/sZzNlXJwfwzNfyjxGeuQH&#13;&#10;563pYizwwc4VUPKFU0DNvDsOlopk5OXSs7UTTFbJQSwfk/nYAnyWNFKv8vlWXTPLLGKkNs3t2j2H&#13;&#10;2+44KcPEcPWJFbmcVB1vWahF4v+z0d3DTRYNSsC8qycpvhYb1kspYxm9Z41bNp7rcQy7WBGVAd4L&#13;&#10;T5u7h46xnbt7fWBfHb6mtO4u89NmMahAX00uvvhx10n6z7Awah/89J0PnRKOrlapE+Rgn/qpUnLy&#13;&#10;V2Wr17mikL1qIGUbipLQXn3aKqBGvrKPhuYvmeP+9plz8dXKPkgPLqzW/nPF5u/8fAApVIAnnyjT&#13;&#10;oJqmIB1pRVr/zK+A48uWkt0e33AX6DlZdsepIGL89U1e5F7AI/ExYJ2t4PLwUJHQBoYxNJQuNWc7&#13;&#10;HVYneg72nUgXaTjaydN5r4X5BIbWg57pIJ4u3/A2utEuBLkwYcKQt8BKbuDrpsj1NZ96Tr/3rwid&#13;&#10;5RMoiFsrN8i8tTURa1ISIaoXxzEf7ABHi2YJke3duAEk0Ui5KGVqRNavrt5PUMvjllL/RcmSCNti&#13;&#10;4OIPQt/fAeYQg3uAsm7WJ9zuG6mD1UBbYQnrSFd4mo8ukc1k4IvftX9zjHudQVw6t5H8ujtmr7q6&#13;&#10;1o1t8aJTSV7pTEW7lkNYjGKwW0YU39JEv4+6oduLSZo19+ZluaCREW2e77PKhoxJLIIK/nuVsGRw&#13;&#10;cHEbrY7F+hl7kKCZDlCFPsQHw5DjNyVxWs3xmY+QWylwxkMSmYO4Kg/YZ/GRxfKoRn5B3bwzzCT7&#13;&#10;MDjQC4H3vwrv5ijJCfIH1xmAFmOfMKC/0dgae7R76xmZMXXdUUBmk9vf+1xE0elxOGa8klIiZ1Sk&#13;&#10;t8R0leohW3JTSDrdtEZF2yg+UoBJHRSF1nHRvdCqmV+GNaJZnnsZkxaRXb4AKlJLVk3htzgkcvh4&#13;&#10;BbxUOC25YzyfF6ATiKUvjipvl5Q5hwcLlJzusr2e44+2yFRWsyALaOEAkyBtYVDOOLr9lhY8NL6o&#13;&#10;TgtxL7S8ELRm1mr9EdO/UlJ1JB7NLL9+WvYVlODymRj8cgw3vjjAE/ghtUS4DaQpHl5qIalFlEQO&#13;&#10;4GquS8tXGLKsygpawOcFcpHPfORC4o8RNYQiTWtCLrp0P5bP0VtOff1pBZ6kE91wHgtapMw1zrgG&#13;&#10;UNPx1EKHIoGLXReoyGeVTyDq9MOJ4kjXDsAkR2ouUcpJbseLS+S6Gysr944ztxlv2FvjJTDwg+Vh&#13;&#10;i4XwUgJnLiUf6yK2flFq+YjBa+6FEEr9DGHvSlO5kRif7C9im6tyuxg3dbRYXx91mv2zZ3S1PLML&#13;&#10;MO/fYmQTI7LzDkLiCBhBj9oNwFJAibjGONH4j44rjyKCvclBCyK47R7ouka7HSTACz9UiqU/1nNk&#13;&#10;QCsfXe9X21cV1eW6Gbq5MblFdtOzbURDh8Y+sfwxdUPYWfaXKcW7CG38+PNUGUREGHOj7eQt70RQ&#13;&#10;ARTvd2giN6dCv2r7npG400e9JnAuZulc4laQZSmw0hIemBH21KafKWqDct08XFxitma7mS758uFX&#13;&#10;Hk19dJRxSBqbE//uzyy7Krdivsfj4lQedRBsU7DBOeulwrfIErrVh53SxMWP5RckHrT5PJEw33ry&#13;&#10;EJFxhIceeYL3HCjkT9zIupt+ktOHp4b7xyLuuablVtf9E54FUCUE7GzY+E6vmCl8POUj3CTf7bgF&#13;&#10;vP170B8iBhyBVNoUL3/1dVwQylsiICd+nf+bVjF1wPhz8oxZztmldKaggQY25B7XmGulA1cotC6I&#13;&#10;p906U5SqRNOYaFc/v5z06Db+37hH+/HnfGTSxJ1X3ur13sjENPAYr3V9S7aYzydvgWu2XRoDTUK7&#13;&#10;ysS0587P4UrrKoGPVPenpRLQiRcsqxYXNSg/EbFM5DtpxuR4/ugUS9dV0gWpIsdKr/xgXd+CD/Gp&#13;&#10;7MiGZDiXbnzVC6bmoC1JzoOgH5m1/UnadvIcin0YPz7jfSiG2ET5seHI8DrusI4bTpJDJqvSKKqV&#13;&#10;G7QQa3K+4LeDZER1Bvov1ZQnRFOlUXjoSh+cpDF0RZBJkjSeHDVSduK/rJl60/sbaB5xH7jWXCi2&#13;&#10;UWDyC3c8M9CnjBpSDIy1CYZBi2ulFtghF+KzPimSi1axFv1n91hjEQu8UsZmeBTmJu4ecr0Hn6YO&#13;&#10;lfH9jdb/unN9qhMkq1vjLS5MhgbDjJkg8ElATZgEnfM3QMmL+aNVL11xod7qdg04wEd4CZJaqkIr&#13;&#10;ppPQEhlr8q8IfJ1wdGiTRJi9fBQF5eceHfWFNEGtaqribKO2MJpg9uJBqmPFeYCjsKKHpOzuY/KA&#13;&#10;toC4vQga4kI7PGOWV34ORKU5gR0hyPNqa/n6NFar2pbFE41NwD3oyL0ZIM/0e424UxNvn0A1TKov&#13;&#10;swj/VnNgx8ZzqrgBlOWco9CX3aSdSBJgen+GqWKjQKe8SUNeSAS/mQ7BuLi0fKmZZsWIVF7A5+Dt&#13;&#10;i+r21zBSXD+Yy4n0wIVwHVUvfc+alvIf5Yyi2V+VwggLEalq0wop2Eiq98kWwvpqVnFHEc7iqHBF&#13;&#10;SibnynqRcHJ37FrqjcXfgbAmqdjFg16j6MQ+q1ukNpWLV+jXA9qpQ3tn6SydVrUzfNfLHwd+3MaI&#13;&#10;gedI40lsHS4ak5V52ZvdDp+Gpz6MHKQyQFPx5OdCNcF8No+YKc29vL78mwZ7Z5HbT/Qy35sSDaOl&#13;&#10;Zqll3suSFJKsHekrFHdRJfqOEI6q0/q22B2DtAWR+tF+xN9yTNyNORH0U+gj8IJQwRJs2synx9qe&#13;&#10;bULSOAOGb/kEWeZxEh8yzvLal426AptDo1TuiIYPNAyJwEM6Po5BynIYI2y/WWUeYUgJmjl7/2Ow&#13;&#10;ddAjYRIJkZq8TmGuxSnPIYDm57cehE6EGuq00ZLf2q+VOZEKmAYeVrq3BgqBke3SYYqzBRUYHrft&#13;&#10;wPTfGvK5dwq4kZuUMoztIkM+V2199QUBah3jdwJucrfJ9lWVkJfpUyy52R3QqjpwhFG6zXwKd52a&#13;&#10;zm//gWDjJKUwB+Vi3Cr/FrPOcBPf4amewEJ/0tj0kX+p0EaMlP8eH4tFErgUc8EYF3KBhNNQQ4l3&#13;&#10;h9KvIfH46PU8MVHKJcmcce87EJfi3Mrv3fu+IBYJ8oOP7dVlTweCbAP5yqi3jRMZsVldPWl/E+UZ&#13;&#10;shVKtp0OMjyUGQWp29VZ3kaTDRBhuKEhsY2NbWzbcjJbVgEziIzeuByvyTx+niXClv5NcR5EpI1q&#13;&#10;WOTNSK4kfCSDv7IB6fJclVYOCSJykS1zCpLaFc5XcYp9qyj64kU66EwRzsf+meHdL9b05snDg0cb&#13;&#10;IWziKkEW2hmQyVnZowLKmpDrLt2Y503ONRjdC7jAkkMwsZodwCL3dPXy3NzCFkc/TjIK/+bx6Rkh&#13;&#10;UtdAfYjSA/S9ZVfyozpVLKZMFd/Qy6u+KjZUP40nuQHJfS6trfdWnU1yriEMms5xZGkGaNF2al5h&#13;&#10;lfvF6X+bdxT21GUa6r+KwWpELtJ2nafPtladisbSc+LAy9R6mHBruiMWEhj5XUoHn8eUlTm6nVd1&#13;&#10;qQWIxNdke/P+p01yTyihlv3ldbX1y3rKon33XE8t0sjVdmSQ8v+xcOXxUHbvu0ULKiEUZQrl1WJC&#13;&#10;ItukCFF2sk6RiJAtDGbeIkL23WDsilCWrDOT7FnGLsugmBn7Mvs+P+/38/v/fu7Pfc55zvOc6z7X&#13;&#10;dcURz80+TnLLaz88Z/izT0SyaEDkd3Wcd910sqjhiaCw81qWxZFxRZAks28Ps29KiF03+q+bbG+4&#13;&#10;z/ERqU0aO5tl1WX+gXFp+Xug64L+HWWvmxWeMqN5BrnAQ6z8hO1POxP/HnRXiF+w0dW/+1Jjft/d&#13;&#10;hELSuNQ6dc3D4vUp12uBPxzzOZXdS4ICcxdFyNdPBxQrnmjrm+luHwzXgD6KvZOZ/MeuI1b+b/HB&#13;&#10;D70VeXEL50AdP70uPTKNPzlcNvdTVJVi0CtkHOyiMPhnT71RfN3ux0x2ZEvL9Vv47z7GWCOT7bSn&#13;&#10;gMaj+c9gjmcC1tjuDhWK++wJksY5SV/aj/T7pZeVkd3lpa/voE4iPe973yuaVHT8oWZLa3oqvfGP&#13;&#10;8ZfyKPve84J+YUeWNR2AX/57Tjh38Pbvr333Tl3SOBoGJZuQREhH6rIVmyu9PigVmCkTjlcW9diV&#13;&#10;6ho62mLbs9Kx55SYwEpl8wQTl/RTq1PUrCooZ/9lGa6lKGBEVbyvmdd/aBUUJUjfHXUbVfFiCJsH&#13;&#10;yN8ERCW6lqIaNHWtyQa03rVrhkzC1zmlRWeSyhmk+GjgNVGO6qHq+2eOVpnNR5YpCcFRjHkPl7O5&#13;&#10;da/X7A2BGhcDkgol35BatIjRlWefBF9U6GkMTszurDcYw2ggv//3XYpatQKX3tl4tpE881NkVvxR&#13;&#10;NnIs96ta1bevSR/UvXIThE7eMXM3d1xK9s7bZYpZiMc9A793fhaj2y03ii38pXpsEYSbqdnv794o&#13;&#10;D9B3XkH+fjVhkaaTHx1GahELYJV1a1lVC3n6nP6sg3KO/B3dcnlf/ZTRc95goEMs3TCyoBf597Xr&#13;&#10;ZG3BNP+osyk5NNMf+X18dqQv03ToZMtZTR8leUioe/ELPqseic+BULMpdJR1xTz0z9OaQwRP5aMo&#13;&#10;XB/s2WxJuKjkeXbIf0n6RwJd1YBPLxi/oj5Vvelb334Zvxp8TGzw216BZZ7w05u+HLtpzcpFt19D&#13;&#10;CfrTJLvCmXM9VIGOOgqytuf/1yFG00sf3KR7d3ZsWGy6ugf35+vhgL8uj8ku99VHo2sug08H9BZn&#13;&#10;yZtq/gDTFo0Gy9wVqVP7KpXaI6pPJDrl9CN9tPb6+F01M6y3BOaLcF2367shLqHdz5Qs469mt4U4&#13;&#10;rDcuFi86FXcNXzoEO14dqqN+44VO4WpjNpFSdBpib2MSq5gxVhMXe/D70ZEb2C4FNdsj/2Q3fXQE&#13;&#10;d7s4I4tedFfDS6ltZ72kpTQVeYaNvxyfI/909PmGUvc3nh3M9cavOr2T70sg+QIv5PPvzV/B6567&#13;&#10;ni50Is8w/pDFsTP77ToX6YloIzUlefVrR5XkX7SoRAsLBxzNJqW/8nEi9exLrRKORvzu/jnCZ9n4&#13;&#10;aSroeuXB7sJ01V8+CzFnEZdtuvHRLy+4N021c9vFhJx8gRZ/AiYF4mSHJk1OZN4d1CrbqICuK9H+&#13;&#10;K+QB6VYSX6eLracGsM3lWkLNJcG2o1aq5F6mwtVeDCNo/fLq8Gtxh3+rwpYvFvR97tJSHOO+NG2Z&#13;&#10;Lp4dhsi8eCJ0ZEvnbEVBZMu91u8N79Wzl5VGvzicsMcy93Hgsvvzv/vHrvps6RFDaVARQqNiba3e&#13;&#10;EsZHsTdM69i+edg4Mc9gCRj1vdTt4ODJQbxm2uNq8fO3UfvekQ+0FKTyH6kLG39PjYq9RXDZXZnY&#13;&#10;l7NkxxUVvnOHEG6YZzcRXtkX+j4JshTe/uEEfbJqtO8lOb5+Hu4fEH24aezex7j+QQP7dvGxjhzU&#13;&#10;Px7RrNuyyLbM6w/lWhd8CDpvj9651d5Y5J/gWY0f/Q4xeK7Jku0tMPZSvJB1XSJUY7btEOvzvrxo&#13;&#10;JCHSGVH37plR+rpUXPEdVxq8n1X4RVz+w53uO0WKeEGy28S9m+pr5w7HlelODw2n4/U1zufNHDTe&#13;&#10;TuM4x6/CnKRW9I+65hZVPILc0D3bOxxOelPldX8Rf4oVUerukpEN/ypjdyDYperECOCqvMjLwTKH&#13;&#10;4X0Llhkbv9cL+3fXBgKmvsszgcis+nRB1fKbyq7/vkLazHz5/PpK7pTnRLseqIdSXOYrnV0ed3Sk&#13;&#10;sTmU8kK/SSd6XfVjyBG/o+aZLrdKVQDuexr2ov8+19qQGBt3mzhP/GVW/O6rs611wAtPdiYqVIx0&#13;&#10;Wa9S2S2uMvf9WHoZ8qPQbQynjd9sex9HhOaaZOgiNvERDy18Zq+aVJnx2yfcJcCv5hf52YuoFZ69&#13;&#10;vpITnFZT4bMm8yb3q4wosrFjW5BIvrMnb1Yre+sghrpTj3njPxr/7cax3l8zAvOnBudQp16565jv&#13;&#10;BfO7DcHBfJT1NM2pvHQSS7QgNSGQNeGhLBV5mbbQMq316OnZbeRMA8zsq0nr+HfQ487Jp7XSkM+u&#13;&#10;Nb5dPWFq2lZrRQ6nA7ICtau6T4S/MAcB8hZtw8O8toPSD6SvERzgL4HCH7OXbt1+/fPdz9vUd4W/&#13;&#10;vHBSbkN+Hx9uigs2hBGGaHGVg5QXPXD4BbFbYFGvjTFCqvP0f6wXvCBxRSSN22GTZKk9P0/WErXw&#13;&#10;SQ2QjT4tEbh8VQySUXU4n+YxvJHV61+nExqlr3y7sC8kNx55Levfbdb6v39wqrbNDGpKkWG9mZ6V&#13;&#10;mFilZGffqaxrSkJ5ee4eAv75iQLntfkSCtMFH1xY1HJ8xUom9d+BVF6IfWF/ANd+9nkFsAMM2ksO&#13;&#10;u1HI/4TUj7exOV5J68sJFe4ahHv4XW2NJh67Olwc96M4dLh5q7XKlhT9XW7wlmNWtd+H0LxSO7Cj&#13;&#10;xrLx93bxNOX3tBdecBmxyhO20+1XJ/bVmZqknJGLMXN37UQa57VtJ4fHR3yqbi4nJPuFWohzzHmz&#13;&#10;+IneAaS4WN6fKw5zOX18k6jQ0jZmicfC3s3NH+clmXul6r4Q2JxQKkTLIMwkN6CZfvFh/zlcJJZd&#13;&#10;Bzb/01h4U1ytgHuMNffe0LI8pjD7z/VnZsXTca8E8Z5/69cV8mEJT5o7ywOsqNZRv4JjH5UeGf5u&#13;&#10;coI63lnE7vzfufL0pX1pdonjjyk1a22pFHVlceSY+uhgyHczrzcJvcxVDd6S0aao6L2fkBEt5Tyv&#13;&#10;Qes8/TOcS6CzjLvF0+9y71oPNAQ/GzFWkEhRwufWNAuShpGv9eqz09/m2jTf6CsldonJ95czKKRD&#13;&#10;m2PpASm0mI214Vw1vHM8/z9ZhGb22Otkv+Evo111dpOXbV2kb30JNUYd0xIUGG8r7ptdfyE3+lnu&#13;&#10;E3ZTY/VDC1Rm33Tm+n479T7Us7MCtD9dR3FMQtiYGgF/QBKOvf9cGv8MDjrEPXLmlwVWXU8ygeOd&#13;&#10;DT8I7BpxsnDmb/hxLj3u+kB8XoGEyn9ilMLtyBi4s3TpmJr7NwG4gZHVt6qic3J6m2NESXzrwCH5&#13;&#10;Q12OZhmOY7TPqYp/T9V4pPf8jn2AmxTrxg3ewOW7Lp7G1F0f8mfykfb0ao9QgNmG8zpYjPI8Sxze&#13;&#10;E/fgH2El3yc7X1+t9/oVmb3z8jdRTa6SxVVOC3/GJvaaz8+fhb8xU53Ji7XabeizgDYSTAudBT3f&#13;&#10;qcbB5w7HhuoN8fH2iZqBfUdWR+8Slf9qxaridU83AKwoourjTYPA10oxne7pej1KttmdtywL3E20&#13;&#10;Gm7/J4MqZZm90mFxmFRDw+DcnOIbjewpu857joPYltgp3vGJXw6phoOylOsBMdpVv8Nx5TaDrljZ&#13;&#10;ir/p6b9UPoWjkwk4Yy/X/0CeJKYnrVPFQXb4yReZG3uHsm0lQUEBp1vHlWpQlSrzX1ffOtlPJIZ6&#13;&#10;3LTtNXPxHLozLGjokvINcLK8wL+2O6qiOaBiivl0SNR6q7JESvVxleo+VP0HVLRV9vut3mCqR0Lg&#13;&#10;YdLtxfYXc94nnCTJN8fmnqi/sZBPp9FFD+9zXcRFu4bcl41jpIhmBpPJmU+8l+Ss5YvrL367NUzk&#13;&#10;PpkWlhyUKtGrEkeuw6drDqeJd1+5ciLA4oq6Sc2/3/zfh/h//Q9kdnkI8ML9v84NWP76GzWDvd8T&#13;&#10;/FpJyBFUooGzeXtu/PeJfuWDAUFBnxIKKQJ6BFarlK+SbWL8z7yK1Ya77rAewAbrU8v039TSnZ2T&#13;&#10;rPfJj1WNXg/WaVCtq0PTtiSzTpt0xWW3utaMa9+0/+SCrDK1SaT0JjhC4ly/ePTeFRQ7d8o0qiDh&#13;&#10;o7aSI0WQEJSu2A778zO/VgfF6QgGnJFYgNHkiZ3vHWp1GKj2LQlAOAsrD8tQm8/gOSMp0zs++15T&#13;&#10;wQgYZ/IYjJMkhEhRc0JRV1Un7sfYLnK3axEwSm/nABAZuFGSxKXigCju9uGQ1fsxST8wKHILs6iz&#13;&#10;qmkBypi0hbFXtkx1mMxl06VheWf2OrERjmkPZUS2YZD+f4jGpjqBy/JJWn6EURiEPue+ELoZG1zL&#13;&#10;puxvJgZWZQdLr/BanOfsqRAKOOQZEIpLD1BDcybBw05oVgWBS+0CcwNZ+3xp9G49zQfEjDdFh9G3&#13;&#10;3ws5N3Nmh0CcP7HBAOj29lYSOpzJ+HtofnfAYYe93i0lBGNtdoLbiQtqTb5IdhoYtlfiAOLuAmHh&#13;&#10;9DIwkj7RqQZGkdeqp6EcBitpERXCqurV0eBNpE37Ot2BEWblF5HMzUmv/QLfeyG4m5ESNWA6cXCo&#13;&#10;qhbNGYpP0iYOBfhqccfahGD03QA0k+7e/T4GwWL7ot/VgtpIf7qTnKHU7fwdVAZ6vdcUq02bFASh&#13;&#10;KRWCwPZQ2vCW7SL6DeWnFBhJHLTNQrcwKRgQhDE7KQ+OoDCrN7J8nNqYP1VMOzALzWE4W14gDR8A&#13;&#10;mG8Nog1uAVFasOUsUMtbjKPjDwJqD4vZ5m4Ox+y0UyeMYSgGYSNkbsh9W4eJxUrAqGuIrU5YuU72&#13;&#10;9AoyCxXCmJMAtOw2DQAXWuiUNtsV72BEb9bSui2Iu6wy7dPOpsQ36bAYEuAzEjUcMgPMnQ0VoD/l&#13;&#10;OkC53HxjUxTbFI/GMY/Zolvpg5NwdOvrrZ9bpkAtJgmOgTK652xBrBV4vBOsb6O2nVYvtHhVMZCn&#13;&#10;YBp+1fwdyG0YQMQRmlZ4/b6c/VXyhbEpjfK8N3tbWaDwNSyinbyahXBsoXbJL+ooxtLLnm9uzyxq&#13;&#10;B23Pyu+geOksGpu5DPo5sDeftMjFD0z7ICk9c+jWMNYvAhiMDiG0qE1e22MAnEHBpBxfQMRGGVAa&#13;&#10;xh0UhTHYVE2qL31ze0serBXA4RBqI1hjojtQumX/b1MAijwiCgujk9RqkPu+Nb15BC4jHh26USZl&#13;&#10;GsF8MFcLw9cHg5ib1IosRY4hdzF0O3+uFklN693WIlKkpn11aH9FJXwWGVgAQgU2FCOx4ssgj9ci&#13;&#10;UuVgrL6hWmfoRlPTQgunw5U4B5d4G9k0C+2oB/DWEhbR7BlLNGNpShPIIwbXtgczkMHSrH5fBKyY&#13;&#10;tPD33hxJC7ZBWkSHstJ8FyGnYJPLO7DQNXwjAkVctSR2uppq7/10RbDXpmyDARD6jC2awxzPAvGo&#13;&#10;JKkmUARZqFadN42kbx9Dv4/ReiekoPj7WATtt2wWGMqcNQWbmVLruELcpbGspoVQznLMDvcPR6IA&#13;&#10;FUFAZoGBiM1YTRAM705UZWyysTFQLsEdx5NCh7JbbLlsZpYpeytFHlbExTA6x311roCVSPKwN6wK&#13;&#10;DIhb9Z3XIIVu2eulbYeHbLXIT8Jm88FoltXchWo6mzGKfljFWA5W5DKDg3XoGwbgee5ahpozmrOm&#13;&#10;iW4LpHWDkdS/rqBWRheFmLKVxMIxmuC8l74o2oTlDhuX1gaEMWe7sxbYjF5iZTsFv7PIqJhL0mH2&#13;&#10;+PoiOU0GQBR5Vt7UMYLNSdphW42HEGLdEcz1yWDn9CdaHMqQO4zGwhQwKRSCTjNjXjAJWU3/cu86&#13;&#10;sDRrsW0P3qRD78fOwaDswS1TBBSX1f1eyn0HSiFWTy9wyBGFW4yshdZdhqgalLFfeQF3XM0XJcPP&#13;&#10;IbdkOUds/GzyBjlFxKKaIygcNUAbpz+jCQXFzYHAUN6UFCLCb+2bQQGD+NjvD7MsHoBk7AoCw8nk&#13;&#10;RlMgb21yA4jkbAkmxPD2Mua2BUnYHRiMQ0Nz8B/bbysijwK2Df2dI7jrG7XaVxG4mVpQCHs4vwn6&#13;&#10;hoMEtZMz+IhSDHwQ4S/YR8d/Q2KHTcWoodrYv70aeVwHdPtuFol4DpQ2PTkHiAgg5aihQv7uzYFR&#13;&#10;9PHeWi0a/vJNC19DPh3uUD5onj5goIZm8OY0x73bEjc0QAcX/uidcn34XajSd/D3lU89kdLrMna3&#13;&#10;XU8KSR2qMTK8qHjY8WEKbGVGBW13TFkqudHoUDPsUybfxma5Z2PAUCN1DlBqGhvAoGiiwwjHeMvD&#13;&#10;UjvhdDVGGIxEXeRs7wQqoumky+NCCx47NVJsFoL3ap6F813gbARLI2DkRSgZT+HFAcOTB1oBaEps&#13;&#10;EIC3nYWeavu4uK44/wq7Ps3zJ1ERPpSXF+JBg2jGHweQ/kNo8cbgIpZlhIZsLAAHwOydMA4WpoAQ&#13;&#10;a9n/SzT5bFNi0KzqwC1vu+xgad59dd5aHSBKnOe3AgP4Cmlt0bhcBIyN7wRwcZp/2G9YDASSc64z&#13;&#10;nAzbzQBvxCC4CKr9NrGb5/oMhgtm1AUzNuzU4LtxGJwmeJkKDOhF0am1G446UsvtPeOwfpld1eDN&#13;&#10;a3E/jEFZEgvcRk/cNfG3W23tZ4TpVzTfOPI5D7WEU6m1i1fQGsLqVMVFKz7UXuIFkbe2IYpbjfO4&#13;&#10;gQVcxocftiFZvhcPAd1738jsVmLKsPg1tIgwvXKHSNFburz9O+vDD687WXMJPeC64+HVwYxfMrt1&#13;&#10;wZvdMrsaGNztkr0s+UNgWC8q7nh7agAj73j7m+r2IQ922YcfavPfImV214dxmk3SSdgXt7iP9Jfc&#13;&#10;Nn878znvtYQTppa/zX3sQb893t5wgWUhHHKBQMx3SOr1kbjA0ZDZ9Q/ejNdbUi0YmH77AYxPxCpq&#13;&#10;MMX0l8TyBgT1loK8cFVn3sru+LetrvoJh1gT9tXZzWJwdpze0m7bvKIGxJDPea2FbcTng5FFhwvT&#13;&#10;Pf8X+ZjPmdNy8VDT+SSklTBdcsd/YHIdKP52+o0iMEdpd3IR5xb7Yxr7zaHGBm3G51xrg7IXVt9V&#13;&#10;BOryoUYTsf6NzHqZ14K3GRmxP0aDGS9kdoeCNzOrJhGn384R+2rv8aHG2sK9hemZ2vTUN5sO1KWt&#13;&#10;fC5OcbHuGNpNCDog3d44Dis6Hj4gHZ5fAXPkQ7kJoX4GMDK1Q+AVvId6S/vxtmJv52psYAPS7P0U&#13;&#10;N8J292fHdyZyP4HvDhn97Xj7A+pSMNR8kQGCUaqaENyZMDXYXiSIxeI5L7AG1Go3eOxpHq0peIHe&#13;&#10;1PTYdyFMrXwcA1iEvabskhdMoVCXkb5cARHTYJhfEG9vbUjVfSVwZ21ozd0UgOStxnJ3s4S2QSj7&#13;&#10;jYUxGAUBRoYc78di2BHq2AgC094WydtlqtkGw2CUJTxzrYTX3hrG2RsyACw6cnfwzBnA9qIWfWl9&#13;&#10;ptWgFgPA14PCyKPYHTBo/z6YbJAk7awNDST1DnTGAJkdQ+MsIWntUN52DI23Uw+vmEa3MTsnS2ig&#13;&#10;ZjvQeO1ChD/pZxt7k2ZrCljkrcpyqO6mO5wHmE9oe/RDSjyMOr5hgKnR4bzaHx2b3lbRhoYQP1y6&#13;&#10;hpGvb9/tlgaDOKyKaQCMPM4COGvDvgHDVTh/DQAgKPtfsDaLfIOU1f47CRBBX8Wv/2HOpMDnWXQ8&#13;&#10;s5OlliTdvvrYLwCFKZjnrXb0mu6PchPP3CuRxwiFyIsnLcD8OeR1IcCqERBOH98AgJhDRd4TrRUi&#13;&#10;aNPNPxK+PUMAUCvRy3sB33KG01vSmwSsNUO/wkChPHykqa8V810M3QxYP5NGUAMTWZsD+jRaUkFE&#13;&#10;OO8bd73OF83tmITN8+h7Q+ht2nZJhS2mRjFXeJye6sS6ew3UDGXvot/8jc9E8chcACLiZ0j7Uhfo&#13;&#10;p7MWK90vp0INHQbZQexEjSOT6AAODQnalbAN1uHW8lgz+SEQMA9g2sGD7iQx4bARMNsGRo5Je/XT&#13;&#10;9DGaO/0a0oeB+VVEBda04B29Esq6LLV6xww+KWTZjK3uq/FXxDEqmWakE/a/ddBXKkIeq1Bu3//n&#13;&#10;MhlTayib55Dkln7W8zPwyR5HE+HQCRiUDKspmUodI9RaOKjT7OdM3FboxWIlUQHV9RnnXM/a74cx&#13;&#10;BwIw3ypyLas4R7xa35Rh1B2q9IGUd2IqeNInhcecgC1wxGiEThM+wJTVIoYIW8ZUh3SgKHYYJfyI&#13;&#10;McIbtRRi70uYJ5m4lv5+yGDH2bNa3Dh2kmW4W+BAqan0McjxiETJ2ZfrNdpHOEMj6FzFseGyHg2D&#13;&#10;40EvnEoRltJumUqsTxGehxtqWyZvEgdbqQprW/fOaiSoP5TetPe2S1KG8OvP3Wwsz2uTLlpZsNwp&#13;&#10;Wr2KO++PUGj4PB1XMTFs5LVxwnXKqtJ2laa/Aw/6gUsnQ4oGf4hHn6/cKQFJfS61eXACkqmFyaiP&#13;&#10;V6WlL6t/c3nuZDAgd5xhtdyS+fnGeTueFkmH8sUpt9VlhL9UFLPQ4KpP+PGyepq/VT9JpFRczoE0&#13;&#10;L2dv1FaM+F7qDSekVH5vfBlfQm0sgCc6yl++w3+DGUjG56id/bYWVSLXjCvnrQin7VhSqpQeTo5/&#13;&#10;nayzJtyUe2HeO0aGpFbUy931n+jME7nxmWUHT7PEO296DRHON4hZRz/Fh48hCiqkH9Y5haVavYYH&#13;&#10;JtZJiNzmD0vXonaxorJd+lO0P7MNeQKQjttkuZKL4q3JVPPU8Eq3PPdM+0atMN2n7prHnEx/XZFV&#13;&#10;FqApbF03Grd2RQiQHiuc2EotTRna0dC98KFL6YrR0+sfUl+ZGYloYW3a5HMyH1CzS1MhZelyfC2G&#13;&#10;LsbGZTHqDQZC218f9LgUnm+dGJHEqm2Eyx3X+Jr2aiHHNU3B6DALQT5WZni2N93MQ8quCJ45ogx5&#13;&#10;2+4Z3yBhXnfV9WmO4t58nHPobayteIyqhUp/46n7bYUxj9zX6HmQEIViCUMopVfjwudScQ8J+eAR&#13;&#10;VnSronnZkyKhl64ripDU6AIjJjlkTNA7MLYssdmKHPhUX/d+48WP0ZkFqVHQ4YLSJ7pHf0b/6+6l&#13;&#10;BUn+tX4kTa8q2Ki84ZD3nrVFirLY2pAH5EJOtLhboX18qBUw+fnDoWQtpMlkQEOe++SRBmOd3MAp&#13;&#10;JaOLnorvj6XkBuZIxEb7ZEyp3puKaOD3W/eQdDbsyXAY4At5/0XwQZXhQKDUZlKi3t+rughM0pVJ&#13;&#10;OcpLi57SG2uML5EpKfF2by7ZJz6vIUN1txPESn7VHEFKWlzSfubQeL/1o3TRxqhcoMaX0cu81lfo&#13;&#10;vEdTb/rNPGSD3DkJ0voLVr4lEddRHxzFRRJrutO2FVOSLTPGtw6rJJepGZlG96dbTsX5JRJbRFWc&#13;&#10;5CDzBp7FaVJKf9GbOQ7TmsYbjXsRTlFOmaqjoWsysU05qd7aHR4b3qUZGsreWYq5bkbPW1tLza/O&#13;&#10;MfW9n9tHnzdOO7MhY1fu3NRBTeqbM9Sk+IuonEj9+FJROQNqPRN5J5PrGSnDS326JplaPG/8Ssno&#13;&#10;VWn8/LEi4NiBfCXg/EpAoDaDEKh0WePLpTbF++VYLVwRWsi/0H+LOf1EMPPaiNRGBzlx9vTWuy+2&#13;&#10;98ZPH6zuN4yNciqgWd1b+q5hESoRy6lTTe3+OPBM8DicnES2shM51+OmP3HH8F5qlzUtvWhizePt&#13;&#10;dzfn7TSH5JcvZ8PXEhasDRThX7D5ymJe04GnIIfbTbTW6MI9jnL/rq4K2qz+I2dVJ3pngHNy0SDa&#13;&#10;aVh3rNRJYcvqpgvEItZ+GrJQQdTRb0uohm9chYBzIrSJd1tWLIOeOO30cZmSssZZeziRiMcGPgqG&#13;&#10;Nwyk4tyVvXJNikyQWkpTWOkGY8/Swqhou2srJ2V7rpgylJGmND86PUS2Oll/CqxwaIT/JBoz8tl4&#13;&#10;NBDAb2XfJtN0Of56Wh7OshFdN1bXTEQQC/WvSdpce2j73MJAR1XBMmXh2VxKYRAg1M071sQCr9Oa&#13;&#10;397EZwAUI0vYywYUeZuvlJ3VFU68dW8vTlr/YP1jE1ZmVXtqoHKf0No5sQPpKsr5sqfKHu3AVyKe&#13;&#10;8scVH9vutCEuXRh6avs8sjz8/UT1XOGtFeeskYFVxuWeI1spk6nYsUviN0YyDa+esQu8kOGcDTK0&#13;&#10;AM+o5phvyzjI5/SqPtu9XK9cqNv0uS5Fea772SUbJ6myZvPpr2/W9BslO0Brg2fuGxJLQcqVGueP&#13;&#10;AOOyDrV9iqGWC4fb5FzOeRGb6SMrdsKaenUjSG6zNe7N3V54aRS/6WWn9PnVVyvze20CTQOhrxei&#13;&#10;EHyBeqt1S3V3BFbSTn6C1lbs1DnaF/Y93PEbfhXtIvVyS13hlLrocY/46z72l7Ap4Ws1R4amBFas&#13;&#10;O95+vws1fHjtRkEdG3K6H/InqLXrnsjlsvTfxloN0ax/bnkYIs7oNoHSrgeduztz4kbyWtrji+F1&#13;&#10;RZZNKWkZ+pPl+olPnpWcaDnjXHv6weuzZRl6gZBL/e2HHKqNPhilPPRsc3sW8uSCzQh44Ovf5zKj&#13;&#10;gknlvZd61/ua5e7FSG9aVA4addmtblnGbwSxZTk2vktn5Gy0kcUy3ia9KvX3zL87NvtYfNONm6U4&#13;&#10;xjXefA25dWTTnet8KnpQ3zcv8MyU/4V66gjt0uyEvltkqVkdL27WbeN55VG/mhoZQVn5jx/V7M5p&#13;&#10;x0qDiz87GB95fqjx3uyV4NgwW6tfAnZJUZOPZgeiP9s0h2TSV9/jlvkvVD0uuXh7lv9IpUCt2MtV&#13;&#10;JZkZs97H1reUDWlVsnYXCmX8uS1yoP4D4m1djuX3wfDbWIO3SJmQ9+qpW55Zn06u8TlrJdcoNXg9&#13;&#10;vzNry8HrnS06UGik8JplPypc+jC96nhhzYFTQl/yLAwK+H8/z8OoC/vH4O+Ca+WFU2PHdBSeTliv&#13;&#10;DOMOpMef/PjFNTA24ZZVTpIJ3ig2Y8F26rmL/p1nLebu/BCn0KfGcPITQilBoMuj3+sM6Vew/Jmc&#13;&#10;Uj3dA0pvB/Pz/AJ+FTXbC0mnfzJSXWnBXUp+kuMDLR5KF7apkXtkxo46cyK8wCb5V3LhncaU+JQx&#13;&#10;zWcW0tX/OOMzEEGbXy1d8pvyPhBF+HeMovdO9F38PwAfIODf/yxtmytpVlShmF1C6xhHiqc3VIwg&#13;&#10;3VAc1J1WZgVEej7JZyIZZx8V8ujAMTEnsjC2y1IsYT3JHstO63CSHLIdXsNpFoRoIJ66Tec3mc3W&#13;&#10;DpD+aYlETYY1IXF61q5NIsbVu2YcOv4uJMJI7SVqIKNGGiO7GfE++DsgAEVnhHDK3nwf7IXkVS5D&#13;&#10;Nl/y2AlJZRiltdLb7KtIwLiOfDrS1sn/FEopOqxSdBYUxTMRLUY+JaYy1Aqb9CtFgwjBIHObJaIl&#13;&#10;svyXR1HClHkUKdVJmyMZVkKiIFbCz77ieJVANS4i/ydHLg8pD6NXxrj7hUnWUXXJsFVHaxBEvbBu&#13;&#10;76vINujvpejSFgykVsiyKe+RRalsilYoApRhlvvEuHuFoiQdseKRuFbgIVCK6rxamdAZZeok2wBX&#13;&#10;PGwleOGQJbDyz4AtCqdBKbytchA4Xd1JOXuzSM8o56hUj9uvHemOJKOeNyvGUcBOFpKQcfRUa8jn&#13;&#10;ZYSlpnpcHU7ArcoYSGh1GS2Qw5BEkarrOCTQ+ZywDHLVOk39c7ZM5tOpUuUesuzyyfJU8iMdvySt&#13;&#10;l+mVMBNaKZ/QlUj+RgThaIqSHDYBFkhxJEzcRQkW8iNHrjB3eoUiikpuqPy9WG8COyT9liHOPMoA&#13;&#10;2JNAd0J75AgbpfBEQWxR7q09U+6uF8jFHlLuUPZcIiHhiPhDzPjoSjg4PPlYxY/cp4HYKCbSiXe0&#13;&#10;QvHbCmbkrTBRAwEPmEmFVoNNnUi8ToHAT+JozSIoASDRq+l1prNd5WmKkRT1sG0EGoRenXif+8ys&#13;&#10;LLsACETCwJMkRj5HHlEvkLueVTLDap2NRESuQEZVaQsiMBzSnBoWrMn76KXlDAg8uEidRqCGhYI1&#13;&#10;Cfuqpw8kSNKMMwGvzMckDfYKybFOT8uIClkhwyHDjhfua4WeAuviDIHXQWUD7kSmE5mXsZZSO9mJ&#13;&#10;5KNr7wmEo+PG9T7SxEFeOkD+OD+gKEdohfRHdl2Jm/yhtjIZi5DZAU8r5NbAMmvbopEHpSXyMfJ0&#13;&#10;8qnAvex1vxxPI/iXxknPLdMIt6QpYB19xAq9gqyrXNxolmoCbCLHiKfUksHp6IAd52jzFThhF3SX&#13;&#10;gqf0igHkVRFPPaweWeG2BFIRgExJ8gqJCUGz/qQtn0NiDXohQ2ELq9eRqdUWyd6QYvCwmVQ8gdMB&#13;&#10;DGnblKLJwMpBKvbVCj29zBcRkXxi9taTW0gxtGjYGyiMAL2RkhI86XiiMutB9g680LT5NeBDiZQU&#13;&#10;kZFzKE6S2IHwyBQqElagIBOcwACIVrqyhYzjko2XLsne2xsgBjot5UfyaMo5MtCIRE9ZX8TJDKyD&#13;&#10;LIqcm+IvxdNkCzq9CXKbiR0VKijkIb8D9WUFmFwni9RuriTRQjtQMUUqEhCtyWyCtEq3x8GzQlud&#13;&#10;SDexXVpRZWP0nJItqXzxfRTGKYLRdlbeWBKqiKmQ8NSVJI7BJpAjyp110gH5c2IoYlAD5QPMW4qt&#13;&#10;XIHcv/oqpGSdoCb3cnFvenekY2rbCE4GdktGpxvGweYMvDAJkMRSm9KwkEkWRtFVXsejKFHbJBVU&#13;&#10;JquNVYyn8CCzk10nqj8/d+OuSri1KTpA4F0Cex3CHHbWBN2y0xJgg+kSA7kZ0nPpYASn0nrUif/I&#13;&#10;/krc5IZxd8ToFSDYQZBeR9ZaRkT+TOI2yYpluGPkPCzWCVAYb0zsoKvIEQH3Yrs6aBc+UkJErjbw&#13;&#10;2VqhFKKDnpAmEApLbeXIZOtknUNZaTI7pp9I3yIISye3xmnK5snK/MlGyhZE4HKFoAgKDgF/juxU&#13;&#10;bpwW6i+/xgrsPYipZDbNZXXkWBViA687G2VNpeah/ExJBWtkEsmbcRHK9XyVzLFPwpy5VmjDJqKP&#13;&#10;TfYK7SEAPiDmWqFoTYfIIT+PdAGmET5dna2VLcvEEopBm7eNPxgr/yRG1YbJFBdFGEodoq2O7C4B&#13;&#10;qIyHzPoJWEB2XrrXMBH2pDrSTtwuFZTISVC6A+zpQBZTnaxdKL9iEUSJHAObKic4JwEosHEmWcpk&#13;&#10;wXrSIutHEUNSJYn0bQz2kMEq1AVEU9xxDhggPLjMrszPGfurS8ighL5UFPSMO+k3lnqdLKmA/t0w&#13;&#10;BbKXsrqKY7qh1xUZ4uIHuAUJupyWdl4vL1UgqdBV5CImyOPEeOtBGoECqKnsQwpolyIU/ZhIgcKb&#13;&#10;VjQXT2TqQSVscrRGYQ4wqHK+xlUIhaTlykKUneh9Kp5Uwqpot0kPFGOcSS/0g4w6aUFn1ySTykQU&#13;&#10;+3sFLhJbojDHFtQ4h3R2EDsmnY7COh0qSclwgQVHKkugoFXWHKBH95ITkZHScTWqDX4QMhe9kfRK&#13;&#10;jyqjS1ggRcPq+nTYFGBVGQjpqZ5F4ZRccSd0kvnu3jYbPqXq5OQXxEWqLBXUK3Af0HXZCmn/pGjR&#13;&#10;FD0S51aMA0csC6o1ynKQLT3FHF7TsLoD7zuSDxn/h+/VwTavCMnoiNKCuaSAiqhsqvIpLlE4YZlK&#13;&#10;NKd52wCxJfOZtyZw1f1lyKgBGl/VbRKiQ/gYlDlh+8i1JTnKqrk4to+ABPQcX8SDFMVxMoDg2pEX&#13;&#10;Xg6b4pkcrfYIFQWd1OFJCoA7piN3WZ9JAXQWu8lEbUuuiRqR0gMZLSV2BYAS3FP6Jw8YsZOyfMGg&#13;&#10;LmaLYBLvBfKmNYBsUiV5hApcIketvdepA7yBraLoEliFjphV0h35HZm1jDGJZMWY8kEGOaVAY+XW&#13;&#10;8tcVj8h1HTrovlN2DNgC8w+UwDMp0KF6kWw/paFyQ8OZx6njNburEqTnZQVCyjlwdhHJkp2WKE0q&#13;&#10;Q5JpuTBCIcmW4kWJRAOTOCkGkQbqH1fZfpABVih8BlKXdpARYU4UHJPgZiydRAUYH49IzIW7Zk20&#13;&#10;qajgONFr0HkMr1R9GKaRHnQXOCmrsaKSFUb0FEipKDsF4k2gkzF7hWs7htW638eHHsHK5UlrdNrk&#13;&#10;nFHiQrH4ZEgpUCjtAPNkZwUYjVoHSXs1MCVXHZCSgU6Sm+nC0uRMhpt9H7CqBFJKrckpnkSqTHB4&#13;&#10;ZaPG2QCjUZ3ubEWGSxZFXgTIs4Pn5bPsp9Q8EAgVgwnkUZUoTxmN0cmBaSvAoMHYFdUqhYZAG8BM&#13;&#10;p04UIEMFeEftzdXy5GJ0I62Te5NiEM+B8coCUI+V2Mv4DLw11Q3dBx/fwLzleqkqUPYd2HrqXKhg&#13;&#10;k3QBhShH0DsibpIcg8DOSMkrJvVYPZp2oNhdF66h3VTIrrcsRnXlamXpFHQDBE6jV0Cx4NqSc1Dd&#13;&#10;TNFd8Yjl8VKPlW0JBfuMsVPKhv2nGAM+7hWg3nAvOryLB3capTTAO50A2JlxNKCcpkhVpqzYqFLQ&#13;&#10;djicAHsI2+SD1s4Rx2G8pQLBxTcgwWC2wwTQKtOvo4RTW0vY56M2hNkMSlFk0NZi7OQAC/4hsdcG&#13;&#10;U6WAIP86NaJSTKbkSko3gEvqCvSktnK9qKReR3a2Ek0FAggO2RU6PZWeH8jLBjEFVB9POMqCW4NO&#13;&#10;WFZIkixjp9PQgcrWFQrgXIO0Vn5FdlongJY26aBsFqoADpsNQhMGanMVulfiDSovBcBWx0zuC8aO&#13;&#10;dy+KFgpeBM3AXIIHycYZDW/TG6IopaKlja1kBwrh6fQSBYdAc/q3NK6BY+fpuKWYQ6DgKRFoaTP1&#13;&#10;mtWhUYSoga0jtq0urlnDMnZZp6PD0C3leHVVSeSpGNsJlOlkC+ayzLLaymhktiiHUF/VoWhNcyAB&#13;&#10;gkLNUAKeKKTp2M/knoP4Nw/ya/I1bTLQnHRDsVKRBKO/imo62i3TPQgNif6HCRFySWfqAKFQCpe2&#13;&#10;EYTLKUQXwpRj+xoKLicRgAyk69byXg4mO3BWLH4WGQFcpM4KwZk8LWQGwJnkHZEcdV41AQmBqWi7&#13;&#10;i/NtVlDKkDDCWtAuREStEpYTRnWAiDK8hoBdRq0qocVDaJOomblGV9eKiEOEpZUvK7JUxdCUPLBX&#13;&#10;KGA3nENO4OIbogYWQhkVcVwnDO0HeC0b0CJZyIAOM14WGHPTYQBCQBFpqLgOPFG5p+4S+AEIoesu&#13;&#10;AIkzG+4DwSuW14r2ydEo+BvL6mI2pEbTELVkXv9c5xJNBTIiLVFVRNShH3ENo+ey/pF6lmu9sob6&#13;&#10;Ocllpw7h4oxWNEJqCywYvH4O9lgdc6J/k8IAjpZDh7+iQDFR/qHGqhWTPDFJyhUSxVVT7mf8LgVy&#13;&#10;eT5dJQV4QARt1eQTKqzUajKZckL/tKIALGEo5GBtl+VytSXST+0SC+wigeRHfF4gD8HhJQCGl8h4&#13;&#10;Ir/kGYtoAcKE2GMIvEJ5WQULB+e1xYXxVIGjQQ/8HFQR5SBkCRd7wfqmk9EDViIU/J2MGoEsacLJ&#13;&#10;K5Azwr5o+zn58iJMjEFt1HUYapxA7HW4jCQ1qFgPqouL+yWbRBUFea0RlyH7AnIsF4+DO7FAe6wT&#13;&#10;gOAAPYeS+kAgENDhmpEEt2MZdCTFDwb/R15YRimBt7JGelYo+SXYYazJFMbhbjXsHHVeiTgpZLUT&#13;&#10;JRiROBew8+zj7C6YyK0XMnmvqN3kDIlUi77PPFM6cPxpNBU+io5Ht1ZswAlnxaQSO3Ak2aB15Jkq&#13;&#10;N2SLUNeuZYyRjgsA2MKn3xZKdrh57oNHrMB7jfoZwUd0TRYvKoe7Hm7IVkt7dORegTIp6p4UwfLi&#13;&#10;lgz8hdEbaE0kaxIkiATGsS/cEhzeAL1CdxoiTD1VsbefXicqVZRFUXzGcSlk4xy0uUVxQPPTx27G&#13;&#10;lVwk4qgglSjSZYq+GHPkO/y+g8lSwaN85TMPYKPDzybV61YLyaxDakWfgXII6r6KU6RmRE4BCiSA&#13;&#10;qyKFRvrml6E8DoAUHQ+T5ldq24RnJBlt1YzkblIG6SANwZVN/DQVy2b2n4Qvg1dkJxDaoA6LSeGK&#13;&#10;TmLZNbYRMAUWnowUrhuuXAKDhzqD5ZOJUITWyVUuAYAOohdrwapsRIhuigGIYAwVyEijRXpnJ6Os&#13;&#10;6XLNOpZGzdIMAdAZ+QL97hIcJ+AxxRAN4gtXUcAjnVCOWC6VCyQ6UiJx0luA80B9bBBtcBTKA5nh&#13;&#10;3eRtVkAjE1spkFhDySlk14m99BLrYYEFAOp0htH+ospp6nwlSn3dRmI6AJnwG/Y68Wz6XIUxRRhB&#13;&#10;4bcOs9BGQWDll2S6IMXIQ+YLNqI0DMhwkUKovenJFCzIx/MkxigaNlb+wLsGlIrdh7WqGNXIoh7U&#13;&#10;YqF0dKUuANrABQPGHPiJYga8o7lYKy1JkmcoHsZgYPlCPZ0kgCl712BWkojKskui4WYUOBKg30by&#13;&#10;u4HgQjGyJq/ImGnE1ZX2dTikakQaimwcsUasGi4Svhivgx+ivAhyTHjWqG90wkTggJUTgoEqWQRm&#13;&#10;A5GI5+a/pXzYF8RORV7hh0LyZKSgOy+vQDB+G+ljJ6IDlnHOyyZJihKaUccqKejnwDiKRyuAhKQR&#13;&#10;pGja/nRDdwD28KvldtNaAcKiPSzRFRGiLUmZTBRxgHnM5l7K62gXU1nQKiTYRgEnXK6C85f0ZtNv&#13;&#10;GslbNseCymd0toCIAM/WRWxGJcNwmDytKryzRAqaHVHY9JFSzmOzZc4vGwtADSiYwkpCYKuMrF0Y&#13;&#10;cGdahFkZ4I5KCJKzkAl7CH+vLDGty+IszcSTWCrZgdKYSCgAC4uljTJNg2JrrH9gx4gSZRxweKyg&#13;&#10;DilpU05uwKjBr5EZkMcvLlGux5cOTocS+gMFmLLj2kmoQdwYcYNAQMiKDaJYo3SCSjHYheE8HAwY&#13;&#10;hRlI3GaeFUVy2WaUkE2ptqCDXH/6NsTNIbh8yoOgPDoPHSqx4Yn8DzIVSqkwpnoFz6mMSC9cq+8D&#13;&#10;NUabBGpDUACep0vKpAxXtdapg1SRr5uGLakOnDgWp/QloZS1B9R752GdM++Q0CuaasLUNOqiVynQ&#13;&#10;Ti0GjWDU5beSrLaUTBRt2fb61GVfKHMj6MMmBolXdkONYPrRKMMGKoHJ7hpDpUSk275RMW4UQHRc&#13;&#10;2qG8TkPGLvB7vFkj/xkEbSYNOv2wjwD9ibIhuEqnyaAt3Fd67PtkK3/FfTuCbgsy4nl1O3RB6d2A&#13;&#10;l0zlWGKqFWBICgrkRKuJaFKfXHAi1LhAyxEMSNrk1xwGtDmFutmIboGiYdoY5ZoSQWrGdKlMCQc4&#13;&#10;PKCYLjuJeybOjJLvSqwctyv6b3ZfkwBlGADq8Nm5z3SZVbeWJlPwmE78jRGajQD5LmKRss6cMrIk&#13;&#10;WBJJkRX0Zy6fhwGRZesQSrRCXtGmrcET9n3MIFK0KFPaDDeSOhcUR3bFV6HYBHcEOhZQlTli3dw7&#13;&#10;+CY6dUrT2AF6BegnIZ5EWSSQ5PRLqilaKKZTDpq4CPVRcKVkYt/apEgJsgPc6G3MI1N2r60naddP&#13;&#10;ogNZYB3F4XpSuAZT71SQfkubW1nkcuHSdWSWNebNoC7FD0eNf0oppZo0JEhvgK1hOUQTpNaKSJmS&#13;&#10;AEoL5CUtd5W4zHhewE1A3Sp4NS3RYVESorVIB+CNppuGHILI4KSDO4OjZp6/U97hSbWfxfVqBYv6&#13;&#10;mzMZISElCPPlbWSkwWUyGYrXDKP2A5Jw9ZEDScE3gHzuFQaaoR1r67yCiiCxBpjzugYnB3VJNs74&#13;&#10;F+yt4KI47NwFAsKykxpTa7dKyhfB7oJMzAqqbbLKxNB6W5spPYgiVjgrQI0R0l+BpopnjBdZK8GW&#13;&#10;TE+IFGjvQdwrboWgrEEsgwtCZZBCIOdHUuLkO898CUthLEx8VvMK8Fs4DYPCGRCLNB1EULsNzWhJ&#13;&#10;ig6ZuH2YuIor1RFPWkiGD5laE7jMoBUoGR6RJwXdgfTN+0Q4tfAto/tjlssexJdFBh7EhDURv2Ld&#13;&#10;qdkFOcrwxZBq9gJq3ZW6eMF66HjszhO+icIgYg+oLU1PFKb1OsGtHZDrJiwFXyVD7SWYAIdhhdyk&#13;&#10;/jWCoXtWEAxqq7sBP0yD3DO1F7Arv+/ijWAOi2FDuAU8qMJ/VMiCbyoaVciIB49QFCNQFRQ9ZBYS&#13;&#10;O5Ux4PxUfDpyHhnigGIDKZNSWoIKGVx6uswHbpQ3slsKFJadZEmgSkyHv4AHCzXMZDJKmrgITGuw&#13;&#10;D+pvs6/AFXChUmKVATkZYKcyKGOSokmn+LyJvYBaS0GnFxrHcAnUB13BgnQa3EKjK0sIyCSHG1tk&#13;&#10;ItBrmZxInVtOkUj1pGyfArJCSCXMxXmiVX0S2+JpwL4VXUCNn9ysp4vB1JYqYYPaoG1rUBgkrDUE&#13;&#10;EDmbC1q5Ek0xZEUwLmXmJPcQiUzQQ5GRc3fBQD2SFZHB6GCLsHnk8SYZayIv0layKzAu0Ue6sZAC&#13;&#10;Y3OLe2ZGEOUcUheJGiSuBR7TXgaCTvvC0KbQRaIIIRW6y8iBqEpSqZHWRjjQkgZoqoS6iomJPzJ5&#13;&#10;74wJJjlRmvw+FVWwDCmqq71ISqPEIq0rFMCpxUzcJC6aP0DaCOerGYnYcvp5KOQ+d2+huYsoQL+g&#13;&#10;YUIBDlukTEaeN7hRDJpAh/RNIyKsN6StEhDoD0h8TAGggYKOCfiUpjxHaEdyM6ZsgGASkgJSk/RZ&#13;&#10;pkGfKWp26w4X0V5IsGTpIFJDNIbUAYutELEEcCfAWVpcTKyG5UjYQRZEuBXIEXSY/GKiXC4gaAMo&#13;&#10;kaeFuGM+MvQ98PHLxpLJIK+0EmnTzF8I7uorlnro97AWZVNdZXYxgHqb9pJNI0ADyOt62OAWBO2v&#13;&#10;FLC5eFYAhKAZ9+TIKbopxqT+BDsUlwmHEd4qhV3acRw6ARuijQTmCrQt9AmOmGn8Zrk34xYF6lWD&#13;&#10;W6U1ROpArYkOgVWoKHSlVNwT+wrfMLpRbiT3BnQwwUGFP1AgPfXhmhcBdAMhYttgrk6yE4k1SAXF&#13;&#10;UFJwPYjZAivvI5lrRPe88eDG4BT6r/7MQY6sY3KVBPJchykH304XjisT6elSCeQ+OK9Bv5ksqOIi&#13;&#10;LKCdJI2m/IhqlFdMatSyxz5jwvJMDgTnFqojK2p2dAwb0sEUhIUAjgOPEksAK5pCh0yP4sppdhNx&#13;&#10;yKBlsBI7gWuD4QbYggSPMoZKDAFxzScw91rHkCBXUxO41EMgo9ufDyg2HfsYo/sBF5tEmkEgomUo&#13;&#10;lG3fKu7CeKYzak76FJpbU2RWbCwkfOgx1ZlVQ6gUr/UwVF+8xm15g8womfkSz7anxURoDDVtQGbs&#13;&#10;y6MDSwzo2VAUJ/SZ7PrwIMOmJDdNCQYvkO0JlZaQwKZQNQJ1ooYZjO1DhANyBwZNVvQcXKNMdH8Z&#13;&#10;JGs+qIGWZgd+NIf26pY7Y2BAJspb9EgNZoODD/cUaqcypUL46IQdQHr0chILTxp8ZTGV5w+D8lB4&#13;&#10;ACQpojgkpUEWdy7NXg2D0vwMOUEOmz/CVzX6KeB1Z+iDtNXAiBggyhQX7R/oV3Zr4qX8GCDcy/Zj&#13;&#10;L5uL9ZG8BC7FgkGlGfLmQJrNySWnBUseBlunhABKTbt1pDcI5FDhJJX6Qe9TMVpMRiQlZgestOT1&#13;&#10;hbiwoKg+HWjukZANZjyWbCDl8hqRiHe60AlPDRYZrYcrJqVAKaexiJvwkiJ9D+t/vSLiyOkdW2mv&#13;&#10;S6HKmdh60E6nrNW5jITZDZCyoMq0qQCCUiZfJdDsQh9N8gqagOhhgyXAk6D4NmFypdlVvuoAbJI2&#13;&#10;FM7EyTOlcMzSInwF/E4Cjey0La/aL33hlDRNJccjhNCoOCZz+DBKEGxoJY6rpRfUiHCqABok57Su&#13;&#10;wgR6JFddKRhjp9THrko6h1nCdOF1d/zQuUqfe3Q2p9OjdYf+XdwB92BH0kLUG4AD1XD80KSFoK+L&#13;&#10;yF3CzpDTBMmZJFUVtrE8n1cUtihDTKPZ0MIozQukq2RM3EZxk2kktCD3NZdA5pZuZnKE7lobJffi&#13;&#10;xsu+IqtKAcJBAJ2KlCMJV3HnDi7Nv9HT8x/piu6zyqkUdgidoDxQlJZgyqVXWrJd56TJQdomJXAv&#13;&#10;lVPgRE0W/PRU2GZnarQr0c6DdNK0nzsHTEzgxi/qNDQ0AW8REzQ4dQGssdEaBvWHLiE9XnUAY64k&#13;&#10;rg3QhYqrGX7aZ70gvR7dTb7kw9SvevWAh0DNmSAqkyYs5gtBBTwjAlDu0wzTU3XHi8JvcAsJVBL6&#13;&#10;A2E0SziJci172M8Mw70Rr1TEgPfpjl4UrgQydIB5CB/Z6cFwqxtkBjcrUSfDTlMR6bRyR+8b1EHs&#13;&#10;lmwb7GtMfTKMJTtQ2roPNSy4F9UI8YoviVhmMvTnpjvqH4UiGEy6DhA1iIPhME7uE+nCg7DMwWpB&#13;&#10;Pzt6pXtqUaYKnc85uTMH/73CdhJaWgrpuyRgScXUW6q7K/hHpAttFjqMAnbSCIkGeHI0+6mBv8ie&#13;&#10;UmnmbVxZks+PiFdZa6gkSkrwGnobrYCyQ+DjHrVGIGg4bxD+a0GhIkQcJXHG6wBPVnw1gKBDnGKP&#13;&#10;2BgAIFvWmtdAvGggEmS4xYUWyCbOAR1rUaNxg4siGvdlMs8EEH5SdGDFoJDToVAkMngFBvKQ0MA9&#13;&#10;IeCSqLTpKRBUXk6F/mnShWCudfOKDB5RXPdLWsEQFlCBQA11BX3gGQUTO4mkCnhKb+450wXbehTl&#13;&#10;AMxqaMD/SsigZIKfKcuYa0+svdF9mHpfxSYy0WZ4jOq8jFaVYBTVIyF0H49ZIF7GmI3oZMcUK3Jp&#13;&#10;eodpjgZ6hGUt6YsWE6hc1A0hd56yzAlkq+ia1lzBcqC0GgBbnSPqAZlZAukjUpm1YoDMaYFvfVJ8&#13;&#10;LhtEz5AMXLSiNzRF+4h1U1CQB5pCY5jEmn4WE8+0mZH2lOHemmzk1I2kHfzDfYgRxVBIYa8js0Z8&#13;&#10;qb2MnPpcJicpTonYg8IKGkkJNjqU4OHsm6iDNoO+vJtiszMDH6wMPkOSehdEcnYqzQqTS4a0q2FC&#13;&#10;82LW8WjgeV5R+QMSF6IvVpD0E6nP7JzX7yOlThCeaGQjZMP6FwQXAiy7AgwE2kyA4veptmoAbZmd&#13;&#10;hR3q4nAxTu80kghWD9yXCWUNo08y4ygMO3mAQTVCgj9jAUQwqFBa1nwbOQSdg+SCXm9WzI7TiPq/&#13;&#10;tB5EO1xN31uxVF71KKlKQbiSE9bGKBASnsxUgAGzacWcozsZBbQeNPASJHT3/FPYHEnGg5EVNODK&#13;&#10;w0KcKwuRYAmtfrRwZlI+4licDH1ZoVra3NsnTeFRDRvC4E6eW4OL8grqd1JY6UrzAkYKVA/lCMPC&#13;&#10;BmhBrkJVnaZXKA601epWbK8PB3o+28qcCqOGEFCViZGHsWJBW0RfqIz7muFr0G2Wov11hk8picGE&#13;&#10;uIYMakhfN5CZg5rcPSKHTqlKl4UR6OSeUgjAAWGD38a+AcHyrCBmtCnLd8015oE1rrhP4rTWHKLA&#13;&#10;rJkdiVPYimpwCJV2p0hVcjK3haeCoqercA0ZR+hQjAbohlxo/IO4kyAucZ9yzi6n0XppcJV+Kbq2&#13;&#10;UwTR5CIKg0jYCyQH07EBFDOxB/U3tJjeXTjPZLErsYSpy/rgiSIcT6RBQa7TLYNUvcpq8FcC3bAo&#13;&#10;Jg0rr8/mwpvhTOcX5DYeWStMn+9wdtKi601ipzY8vKWt+0wT6QYjNRYLGsGX/QjgecppvYI4ghaS&#13;&#10;zqYUCOiKzPXmMMhlQ8PZzWKVoJwwtYAjQmeAn+A6LDYUj5BJ4xFJMweYzgOyjeywgm73DmUjudRO&#13;&#10;jwhF8OL5O16RuSYlU1dQQWHaagAPKT+/DzklPY3ZsSwzDUzwk4ZRZWUF5blBfy3hISuoNmYYCdpv&#13;&#10;r2DAGLRt50isiMzXosM12GPjN4i4FRoQREdTFGGmQcqJUD3llClLyupA7yfdTlhij1YgZl4raOjp&#13;&#10;DKQgVYHMJJcyaUyI6y5AxXAPJXF4DZbA6KPsSk+H997E3MhsJWrgkSqsNoMCL63qrKD4BmUYhMAr&#13;&#10;GocbIK0amcJeQFymS5J+bKN3Ach50mbOgJdunjsxmOsVq1NIMRmTV4BktSJTGcSDkAMmV9LYczlx&#13;&#10;KMC2bR3eLTUkWnDZNRrTMhgSjh8Taty38Au9M8wPgHt6x3TEk8YgVmSPq1HcOcKq2GVqW3pOBkhx&#13;&#10;H4KwHGilqZQ/3bUEjze545AzBhfFmlQwCIrGNM8yRAahZtQMkBhhLaxLOUJjIdA6SXPdJK9tYxIQ&#13;&#10;nfiJMmRcnZ8k/gHkkVJMpvsL1W7MI3ALKn1B8O1RFRlVJsl0eHcEGMCgJrH34g7UBAtAtH13VFPf&#13;&#10;Em7ocFKAUAKEEnqXJPTeO9IFadKb9N6lg4B0pFdBLDRFBEVpgoiCUgWk2yjSi1QjL9z78677vGu9&#13;&#10;/95kfWfP+TJ79p7Ze61kJefMaXLMyhyrgLcYXXr/IfX+gxgPln23+4uGKlXt3yS+k6vQxq99u48Q&#13;&#10;/pg1p5zljvTb7oBgq4SinG6wVTtNc4FIGML8p3unJXDdcIvKB0oGnC5P6mNVG6TVPN6+IzqpMIVX&#13;&#10;spayziDlK33dXMSI89dniItVeS/LxVDl3EzMwbxPqwNJhALW4qM+MltJtGB5D/kUCt5j3+Ivfrm0&#13;&#10;9nz9ydyTfcv2Pcq0Qi08YzSx2wly2ZEKxGfZ7dScT5TIuIDg0MRUR1IqBwFzt0ZF/nTuZ6hF/j7a&#13;&#10;dYXxACioadR3XN7m4TXkSpoha8N0I2wxeaLgGdkgsTmhXy6UxC2AZUtNoYGcPXzilkTJrBiKRgbC&#13;&#10;MZeu7uM8Z+wX73ykfn8/WIfLKZVrApsHYjPVTTZHm0EFE7aKyyBqwIjKy81Z9ATs1V1MxVqLT2hn&#13;&#10;QdVouEpH3Ao0ewo9muiWdVzhcecMosjht3ypsqN8imM3xtxM5P0RX3P5gxMOOaFVzgmlUAm6j76r&#13;&#10;oAeks3VZFbcaIvxZnU6oN8fYH2PcoJGvqp3H3oXzGYdN6a1UaRkzJhaU8l+RqZfThOoKlyXQkq+V&#13;&#10;fCinCYObWa+4Vw4LzoVr91x26RONAAyvN98WQiCBwndLVAL3PuTttAQ6xm1ID5geEw4r0cdHMrn8&#13;&#10;8LXU+/zLnw2QWeIJz9ByGJpg28+6Cf3sYD+7f91PBBP6MuEwa5RAsFVr6AfSLnyjaP1zs2VWcQr+&#13;&#10;oUYZuKmzkv6c+Vd5yCB9BorWisCXXO9mgRWP/fi1CkI5f6Y9gfQZEfuybw/zB58JOlgyed51vUbg&#13;&#10;mJvwFEQ3m6pNd7fZQ2OaaNa9H4NZ5Cb84dJ81VJ2wGPtoyNJ0A8NTgdudjsHKD1/aA2FoNuQI181&#13;&#10;f/jb3P5CtTfiLhIl/LLDd5WLMb7qioBLbfAzEjomWcFCnFo1Fa+/zsa7mN3La2n3oa2UoowEo+jH&#13;&#10;2FNDC3ueEf0XYrRZxfnlyrJP8u2mVtNJlIPrkXST2cJtTvolvM+UO6pN5YtOnF0oSxZADSv8BIhC&#13;&#10;gQpzfCw/ZSC2nF+cPIJ+ZXS7Zec2isk64mLL4+yt/KDDunpp129t+x6vnpQTPWV/Mw6c6nMNpXwb&#13;&#10;F6IX1AihN0i6c5YlaXQvmRlLt+g63sZBsyYwPiGXm/U8Wc81TbDQMkBg4Kzs+l1PcddbZa4p0j08&#13;&#10;vwrz6mWgzfecrPQzUVax6PfijlU9V5cCUU6hxmm6qU6necv8K5qcJfeI+9AMmzmFH4kfx4gX4mv5&#13;&#10;WWk2iA+B4s0uf5RuqhOzho3KJNwifh27Y5RfqyLhqO7PKWFtRSKeEgwLiLwvl3wjBUpdoyxM8iW5&#13;&#10;PDXlkqlei+QzSQeKzX5yw9J+bQqa3O1Ixx1CD+Eq3ZiKnqw8ctKePtK0juo4wsPBl4ICnntfLTkR&#13;&#10;lKv6ISJFZIIM7qb3f8eeqMMcuzXZJqqqzfnSi+IzCKefA5Mftqi+2ysXPqd8ISY/rysyo09dXug+&#13;&#10;LqMkQJy4RYpOmqA3ZGDky5MGXOIFPjqoB1nrJgsTybOX8+xEa5z1+ccGxOjeciVCoA/GD6b6GPRs&#13;&#10;iCfj3/A/LvB7D32dw9Ou1GMVVT6TpvS7fsSwc3/okVpSrsTYKYk+pj4mjlJrSbu/X4wqlRyDtrzV&#13;&#10;SewwD0Ma6sjWbdLDsW47T21Yex+aV46Xd+cybo/qRR/MXZsvalVQSlX2I10opTiSYXbzatc6wFeQ&#13;&#10;o7/EXIbyr3X7AI55dOg5dt9rdyI+R6vcxtaFVbnaYqPZVU8IJEtkbzZN5mpiT/fTnmVy5oScklgs&#13;&#10;Zve5ry7WWVdHeICJhJBHlqvbC3QgWn29kHjWzfwoiumrXMznB8XvxO++nrbrZLZG2CTKMAZQtieb&#13;&#10;lNlFhZJCUHDVk7mJpxpUcN/yVSm7X6gwpqXbPqopTlQc4uZXi56vLwvUJiS2ePdOuBSLVJmX3ilh&#13;&#10;4ZgUa1IO1eN0GyhOoYaL97MZaxazkrWYkpkTR+a4I4d4ORfHFAYOWrZOBJb6DSeQhwnZ0LQFD7NB&#13;&#10;y93v4/e7olcUJ+vXtzEbpzjV/TrKhZCzjTOW6e2vv4UySlfNhA5zgtQUjow7p/KITluvzBCFd0my&#13;&#10;kgmNTKayNCfKxreLv03eOF2Q3ZAfolYM6pvdlFte2PYuO1o4Z0vhyHjNcRbqgqDzUq3jHP0Uy+DD&#13;&#10;xs96U4Kyr/5sAF+5hy2lJ1N9z7YYwvyO7zDsrUKbdA775n59VGMw19fZlfTZuX0t0hfD8UfPDySQ&#13;&#10;ijnD2+hYx4FXpBXTjszJWTnyC83xnhlLCmQj1fKEQcRvZOKSvAieCgu0vTnM6I6PuOWXabo1+oGz&#13;&#10;cI01TD5uYQuzxKm1B0tXiHNnU+4PWT2lvnUj88CnjkTzOuzs1evWQ7+aOP9K2JOm78wPyL3Wdc5m&#13;&#10;JrKBqViZT52TwTXX2upONteTNB9mal4vPJNZzb7+o5PnRd06633YtsdQ8o+Js+tHnS6dDS/YHiyw&#13;&#10;LYGYK6k3npNrMkBlzfqovV9TJ/UnffdLEPSP8Wt2bWCu7Nw4EY2AfSDgGKaWGMkwCkwoCEyYb+HW&#13;&#10;2rQwi2iczN8OShAPvhnR+rWJxb7H63lghMICu9liPvLZCoLVjn/reQbZcY7m1QKyZyVWv1cI4Gvl&#13;&#10;Ke2uT1g/93mnPI3w3mJP2s7neenKxLYkuG0xbPXlgGDvJwHpUTnJjQTdTteabYtNzWe7Vkm48rvR&#13;&#10;Cetd2wxSI0G+lSH2iwR+lWkOi2mPt1elxuj8K586LVb417xxnuULqJld1p0Nygj85XmWdNihmSxT&#13;&#10;2BpleHbtISeLxVlnY5THdPbv5qiCmdbxTa2uudjGF1ErC7G/u7xoPndS7mpJfm3l9l+8ElYjGbD4&#13;&#10;+bkPfD6keOvsCuXBS9a10vmjxa2I0MxAwu2zFMoDLjY3z4UQTba1RwuH7tsvOo5YvmqefjiaXz+D&#13;&#10;HRN5HZxd+xWleJ79ADT7iXB2l5hMkznypDQBV5+oSoNsdWQ7zOXMGKqYNng8bfBKCmvgKJnnqDj1&#13;&#10;dTowi1NUIzhA53Bc/1DUBDZkI43tcFYkclHUXO5GF+PUSnCmpapPgmD4H2aGjz8ZADMZyBkDIRn0&#13;&#10;kZuivLti7NoA8z2c2H2c2gPOgAeH4w2tNM0ZQ59ksA0eirvrA3OPcAePN0FPVFVHgnMnDsenD0Xn&#13;&#10;D3M/w/QKZNF3vGWXvRX5twdeduAmOnHfulT3idpMyI9yIZlDqnMGV+YMXOSwi36K3P6K7nsDL9/h&#13;&#10;JgZx34Y49yWPTOSOcpUo39PMG3DPG0jIY9l+dmd9nC+d5By/1ibqeBTgmqnXND/cPT88Ko9ND1Ec&#13;&#10;D5FFHA8EfuYUTW0LyKCE6C4YWC8YeCmInYUpKofLJpwOcK3j5DZweps4uy1c4DYuYYczoJ9ST3AR&#13;&#10;JqeIFY+SjYhS7MKN0B7jhE5wcqecJptt1btt4z+PaE4p9U4Wb/AvDRyRHtoKT984XlqdopFYtJuO&#13;&#10;fvN5YArVupg3HV3wZWRKGBbF6bhflk5kuz59Y8/xfDSL05b1U3SX0xk0j9PWWHpHPn+T1wYWSe9y&#13;&#10;7lWEO3LPiPzuctZQijsKzoh86nq+WYE7is+ITHQ746/GTWXBokzWBgqKgm1DZHbS728m17YuPpTZ&#13;&#10;e11HtPh+JjpifQTxUsKWYDZac2PgzUCrrdjsDdrNkYKPrYuus9Ff8dqX1sWS2egnWwMF24eLw7PR&#13;&#10;8dvdyb8ObYnmoo12BkIoKCPnfc8T+zgXLeaiGvzOX79RXUyfi47yPycZ5FzsmYu+HHCm/EHV9udc&#13;&#10;NDLwLGqU05ZffqdhHHdknBkZFHS2OYk7ss2MVA8+F57ZXPHMjKQJOXeeJ7Jdkd9JX5xPjjtaZFI4&#13;&#10;eP0FF5J5tKivsEeyjHMtPbKNU9iTX8OZPziybVXYi9rAmbce2f5Q2OvY3tTsPVpkUdz7uYeTHDla&#13;&#10;NFLcET/ESc63VSQq7nmd4BA/2tieU7Y0iQmR0ap7POewLBzC/58DfZ+Q1OO2UZx5KQ2Qko7pcoae&#13;&#10;fTnWxj9whITubprC+HWikAyH1pIbWWK/GsKEZUqVyeQePoHAwvz6b95WXymedleiJJfIC6l8RGQx&#13;&#10;QjAqgtBugSlD2HkcSVgsDqxIXqy7p5ayymnf2G/PPAHv8dcsXRvvWVqbYakUl7DSV179WH2bPAfE&#13;&#10;QqZ0iXgn3F7Anc7uCtZDgHCaK8/119P9ti23ChUZAjYSyjugorvEtytuBaEzUVVlTxxpWO73puod&#13;&#10;2Ayi3BLDsmhe+ySChGIm3pIYm7If36aqV8o413vU9pGf+DqiMnxcK7PwmQTo6E2ZCjbonRGtyvhJ&#13;&#10;wqajEKjMXuZpBor7Zh2WBa4YjhXJT4cTKzQVv9acXnbxEuIoVm7QHiPUIp215Jjd0Xsrz5G6qE+U&#13;&#10;1Yb5CaLtRJqJ8bY9CWtEQd4hA5WMuZIKwdKkj1dpB77rGRDBYTTgJREMvuiZyYJJTqy69sxVYm57&#13;&#10;Ezp+ZbbvTD3PYLTQF+sEmkYnMguDDYNmRkwAduH90eNg8f16srtgi0w1UfJj7F33LVXNqKrMIn2+&#13;&#10;L76hB6dIJmNP//bZ+k+c7X3drFVow9qht+TxCxuQElkpVL9xCS51WnepxWLmaqUDuRrdDsDmXlko&#13;&#10;U1uidumNau/PGBsVtBbPbQyU1moVlSssN9jci4yxtzR3LE75kqhTmKHpT3AttsG78SFxqD/xmph8&#13;&#10;xnW/eFVdzbEansUGZlTcxCd3nse9H24VgDYrVyl1DOKVkzYpByfjKNNLeZSA2gT8R2w7qz3IAhb3&#13;&#10;MRlMGxIiTZszTeXTc29kfCyIqvvo4WOpH9Iy9MfNRAtAJuBr/tmUjoNbaniL7bU85R1+iu4ij1f6&#13;&#10;V1uGtDfz9Rg/mWtJt0wlTMisaI98nxpNMxIbHiFyGhz8JJ+AgnEL143bvA1WF7Rh5l8oXh5xq7wB&#13;&#10;b4kRIBHY3OQgDWQhO6HG33Lr7i317hu8lATrvhk4W5iimcihc2/oHXNe2lUTl9tPXWV6LVWRtNYY&#13;&#10;puQgOg2TwPYXXA7EztYkZmRO/TXTkYbU7OFFj+gddgEh9EtSX5o6fmEh2hTRTdHhy1xSIVh3Nyqc&#13;&#10;Q6l9u6nKsjuHroH9Y62DVx7dhCzb8cvmpwpBao9MB44b7rL0Fz8fHPscKl0OzBms8usmjhpdupwg&#13;&#10;XVpfqKswH8dEkNyx3w7qowvnTm+HqEqPPN6IkFJuZ/IFL78ZqXlYwJ1/9fIO3HpFm+RITxP8NI0R&#13;&#10;Y+NfmmOtbVWdCgm9cp/n+U0VRvo5DfsMluD6WqGIEd2A5QRaJeWiSh78V9Itrtcedp1XUmOFjW+R&#13;&#10;8uo+PWt4ZCmnxUv18CaTRvxlMOytU/wqt/ViQuIzdQkdO9nVW+lb6zre6dyy8YsoXNklBxgfCzno&#13;&#10;hLhUEvvSexVW3hmBopiLHWRSJYAX2iYLwvmqlK7kSEoEEq0qsZlbsPU0gOescM7+2cQU7wvZ2txr&#13;&#10;ZA9UlDwwRLe44at6abaXPd5+qV1Do1KfEM5lvEQX8zXSXYU9W17KvvaZQHGoItbdkEUW9mom0r2T&#13;&#10;zYkn1GFnNl/k/YeyWsaHEEf1JJ3jOyuXu5/slQ/wcSZNoEUWhNvXKw7Ve29DKFLrTO214/Uau7j7&#13;&#10;RxeuRJcl7pELvWGaUmcYsI8zOmjl2M1NQafomzetWis9ZPS0DaNqiSfLZjiTQKm1K2zCXktHhkiK&#13;&#10;7ZQNpb1E3u7bMoM678WUv5+Pzlr6vPxDIf0SzTPOCc61VJ8+W9TOt55gUkPFBzgtW4fOrCYKhbWu&#13;&#10;9y3t0KtbWRXxjNj5K3c36OH7wo/HfhGw86lxP/Jzq1u+07O4M8sHyXHP8/KP+HCQI8Hcq1Kuaedc&#13;&#10;Ffe8DOJXpKEw99DdVyAkrWXrOQOflA+i6RlXGKmef0JDu9OdIP8vShN9vAB2qWrSKQWaURHrgSTi&#13;&#10;RtVzaqXIJQwW70Lcw1/BQZOVRwuOQlqMZt7z6RmIgbCtXQJMXPJ3JcKN7sB3aksf0HCZ9Y5xLA7T&#13;&#10;3mUquOQd1vn+eizZi1cNawrZD3jmyN7Fv8lbMpu5c2riYrSkWxFx7b0p1/sJwZNVKK2Dxt6IzDKr&#13;&#10;RGoCUMHvQ4cIIc0LHq6/M1vwolC5T8BFY+JKnXuehsA8tWEq3/o7drQRRfDQdS+GpOOs2m+1qB/O&#13;&#10;vm3t2XXEidSXJBMk6/hskiAQ97y3WYoPzQ+ms5qXjczu3ZmAYCVSTPyyybkLKPl6vR5bbD22kon1&#13;&#10;KiEYWpppvyNaJnT0tn+YxrLUxofEO+isrehsXs4R/mKgJXGIUfPoiMqMWvb2R2ndaEFnm0oq1Qex&#13;&#10;4TCTV1+eLXnmKpWtmreNMdnmyym+gFA+eWLlkntCb5ltNsgbRdeTIF9PEqXVzI8zLq7Sfj7eS6Mn&#13;&#10;kzg65CQuLxCEchxplDPGXr3ccNMY60TKPYqTy+MnZc3l4Ml8100VvuA+bhNUAAjERQutBxGWAU6R&#13;&#10;uW2BmHhoVUMCfd3re05jyS3gwYbpUmurIy3v5msToqnyN0k/mr59w/hK+GV+Dv2gjfc9kK6xF4dy&#13;&#10;iEdhgMme0030k/YvOkvmS0rj+QiUdtYaWXX7iJ1L8M7qJ78RDWukckqUDNgw9ujyLWO5R+ph3Moo&#13;&#10;1P531Vf+JjVXxGrLUrOzVEIk5fNefz93q71WpWcoZ6WB8RU9uySigi5s7KULjV6P4EETE8TNM8Vo&#13;&#10;aGR5vUn/1FFyQLx6pbLAKRrdFmsGWu4l5dMTi+Ha3AVet1V90D1s/Ea3ZOOxVCsdsuUeJRPYPW3P&#13;&#10;amrjuIVtCZk5Uz4n0+ZMNLR04ZUopNs6Tdf7nQK2ZYe6TOqRydQiih/IH8g9i3K2WxtoWNvSbJ4z&#13;&#10;4x81NtSOD30ZucdiSV/vRJnrvq6QEKGlwfz1VfYqF5KcqWwuscfSX7allMhZaPCyM4yJBzpBUvuz&#13;&#10;pZbMwK2yE0BrT71CRdstWnMgbxH75pDP2A5s73jTNtK5jQlLpHwpiXLo4ZUwN3duKWm6Q5ulf/nV&#13;&#10;2MZDIu3aIRKx988aleNFIIO3uW7cgLYq6+jnbCXpN4GukZn0VIm+uTTSrh0U71BSh6T+IctP1hu7&#13;&#10;kyLHo3HrYW87ZSWZYYErAxpOXd1PI9o4Ym7Up8SJGRdIUqRTPbffc7ozeGYodRetE7/Ib8DGUNaV&#13;&#10;06WOs3+P9tQZeMZ0+pZekC4Ky/WNVcWGvfuZ3gvgQ9CBSE494TDseW3sgyYLUaW1Jd4JhiiZoqrA&#13;&#10;CQzRjN87PkovKEQ/IEzHSr6wSTWF2eFWH5ulWaBjbdc3V+eeu2gBDQOdiKettOXqtiasvmF7sD4S&#13;&#10;383AbLXdG2MskAcRGMHVx7FzVEVPs9yiHMcyBo/SrBxc6MRk0L0bp8yiP1Yb/bN6c4kzh90eOVjQ&#13;&#10;xHiRu03mPfqxRrwU0cO1mft7We+emuCNtZ8SZZ/h/Se3hWrWdDSO1O4/GgBjD2+xxPNTzGONPANe&#13;&#10;EKhZzxmyLxHTJHZ2A5bVb5VcneQMra1pfD9OzhuH6BxkqU0JL+XeA2urwET8ugmEdA3UXHp/ASmO&#13;&#10;L9BmHNbjOl9X+Y3q79TEboEIj+GjfA/9PvZVVi7vwWzU1iNi1zzlGrrlptSDspqTtrSd6LOaeqhG&#13;&#10;P1BJGe/2Dd2BqbCVocMS4y6liGkWhmU8kwEw53ePBj/FWKnEbKCXGco1c+natRu+BNolqpdnwJ27&#13;&#10;DWme0ri2veGTqNPoCctbeyAEqeG7ZiS3oAu/MiPDdPUtDbPmSZW5E9rRuEBP8NKj3Zq2xfeCnwTz&#13;&#10;6F+73bHRK2ir2nwWqhDTgnEOEFkj0dNLebxQ6Psd4x4VyseexOZ2uydaaLXlt2hZ2h1Lfy3TwhuM&#13;&#10;evIWP7TvoRgVO0rhd5+UhgYVQIOgQmh1H6bPPE8TvilD3ED7ByBt4DahwURRHsJg7FKttjKQ+MjL&#13;&#10;imhZgzL1FZWGZNmX4jQyZvl8YfaA6lfaFLlioiqc7HJEUXHE+Io7WfnaEL0fDtYrgQc6XBvoVKkb&#13;&#10;8IIRT4jiraKKZh+xWEslm4/Oh9BJ8nYZE1Vn2mZXTXGGq/46qStYVYUBcv3sG4yhze9mCrsCLdlm&#13;&#10;uB4ZcZjYKBTpYTAS4ONExsoXNHYFZoIsX1NuUcOgSHChwylbrrTo/TyL6Ym41GQaI5KOUMNUzrGY&#13;&#10;b78RFFF35/omTbyttPdAEiIQaYca6k1yO/IRSQrC25SXNJVWrhZQBX65gfLnxK0rsGY7xhnw1Oi2&#13;&#10;VBj1owwNYtZZr0vK+U1B5okrvxYR973eEJwkybJDbyK031Etd09xsHzJd7d0ebgpc5IhwUbPnef8&#13;&#10;MixIY3r4qpDMPH97aS3B80cx549z5EGscQboYwT0UvCg/AiTkKf76ko+ej/OLd+v3OlXha2vm5y/&#13;&#10;HG4JNoT4UEB/80PNW9IDIOxybLiT/6vkkJu9a8rZz5k+kbAy1du5cc1w5vDz4y8Dj61m6FYn5+X8&#13;&#10;qt8TGsZd662sGvemqzNZPxMaldP9avGoDVtC0Oem0NTj7NJgRrih7pFN8/p+8IymjesrinheF2aU&#13;&#10;KBfNy8WtUYS3uvryg/IfWFicG5rTohoXK8XK+rnmYU/kcmunoc6VFCNh0xlaOzK7qP5Go3qf2g6u&#13;&#10;SlYgfcL5ZlMVncZVmbd0M9dfxkLYGBatbYsuTTM8mj0txpCXZBYH7Fbr//LFzj+899SxOc/wC5NV&#13;&#10;V/Fh5ddQf8PGgioKGol4/82PQBuH9yfK5dJJ8HPoskFLWAnpz7Wbd0Nua8uk6RPrvA3s0H86JjrK&#13;&#10;9XKoQbgu+gpvb7c847WxpVW4bKQvQ6vLgh/d9K+D5eUl/dLPW0pfTgcqYzsq2XMWzz6WoR7cgmwo&#13;&#10;cBW9mGWNOMCRMn/qnzdilh5puLpBvJ7lu6UeWcdNZupV12SVqOggdljr6tiRob3ctPVy1ydkW77j&#13;&#10;pKeaTDKzsWIu+vTNuO165tja1gsD74viKOaYsw5eycwtfG2S80/VvNvn334sx68nL8rj7tJ33D3X&#13;&#10;aexd60gOmVl7v12+cLYi0r4wb/Abt7Zl0ORzw+/n0ulab11y59j+7Hx0KK6k7kVXV7hvAO5gNPra&#13;&#10;fFRwwPny6JMSTcry+Shf3PHpWvx6Jv56rpLeqsXfq79zydgiT83PFiMDL+qD/PrSIGL1KyWqsAC6&#13;&#10;4/tbcns3d1xR/vxt7/jwjX0r3PsQg91vUHxpoMnz4zJZn7mItt+zlBVyv3ZxitfkcXVd7fv9SMWu&#13;&#10;898fFRXwJVx2P47Lbiu+OD+rG8fxGjQGzdZlHhjobyt2hNeCbcvK8XMh+62mGNb5K13yxvETtvmT&#13;&#10;c4+1D9+hzt5OAYH+zvZeF5qPw3WoBAqNumitxPGKsc0fGiv6Dy8nJ6KKtw909/FWsw905lOTwaKx&#13;&#10;WLQURhwP/EsQjeVFo3n5/23l48+njHfrjNL29AzCD2Qf6OOPUlVFYbGX0Chrvsv2ju7egT4Bbtb8&#13;&#10;/CKXfZz+3x4N/X2cghyd/7g0VNNAebo7+Nv7h6Ew4pfQaH4RU/dAT2c+TXvvwAAUWhSl4h/k7YNS&#13;&#10;9fHGdwpEafi7O7o5o1TdghzdfAKdvZzxVipB/p7OAX5BzgEoRx/fMGEMv4LCn5BD/Z1doGgUVgyK&#13;&#10;/o+gJMTFRcVRLlDgD4XBJ+xCUN7/4TBiYn9xGEkJ6f+1u+iFB/74x58YFi36V1+MpLgEFvuP3Z8x&#13;&#10;MJKSYpJ/c1IYUem/ODEsfmn+5jDSWMxfHEZaXOp//WH/l5NGY/+OAyONlvxrzmgxjJS41F9jiGEx&#13;&#10;6P+xw2Lw2URfyH/yh5+zNH6z/cWJSf+PP1Fp9N/xiotJY/6KA4NFi6P/GuMip2L/xeH3pbunsz8U&#13;&#10;v7dN3MOd8UsuYuzjE4jCpwllLKLt7eKD+tf+x+tqVnJqUuLKqhoYrJi6qKSYsjhaWlVUFauuoawu&#13;&#10;jtWQwEpIKshh1FTF1NWkxDAq6viDKFoFI6qGQYuqocVFVTQ0RCUUbPC7LCDQ3j/wX3sMPx0pKSko&#13;&#10;N7e6gQYUBKIGgUAQPMjxAPCgwuOPUOAVKjxuMoNAWvz/trs4/yNgvEKFxwkhCHSZGASix+sXvhjw&#13;&#10;gP+jE+Bbun90vAkIP+T/NYbuf52T4HVZPC7mgvwvHq+CLPAQulD+kfN/5MLnv8WQP4v5AiCQHJ64&#13;&#10;8KGKx8V8/n/65cX7v4j3Is4L+f37979abvzxYuwLnuYfHZ+m/4nvHE9K4XN7EZ8YHn/kT3ykeOKc&#13;&#10;UIr/3q8LxOIqWS4gxU8DluK/in/P7mLR/pE/fbLxPqnAH/iIwA585mCAzxH8m9cNvMbrBZ7iLQJL&#13;&#10;85aAC3miwUfcVmB2bjRYj4sWHMR5ApRybAPd7J+A76i3gDaqHahnqwDgbLGAK+sVoIsFA9Cz8AP7&#13;&#10;zLzAMDMHUMcsD9xnNgDuMTsCd5k5AfN/QQ/gY9YCCJnVgR9INWAUqQJ04tt6fFuElAKIkMKAJxMX&#13;&#10;MMnICgQzIgF6RkbgKQMDkMTABJgzsAP8DKJAK8IUUEdYAuP0jgCM3gbQprMGEmitAU/aK4AJHrK0&#13;&#10;pkApzRUAB78CWMOdABu4L74NB2zhYDD+Hg9wO1wQ8hneBiGl0YQCNGPQJbgSrBPeALsNp6N0gltS&#13;&#10;qsILKanhU5RfqdOprlGrUX+iwj+wgEoOzkYVDJ+n7IQ/oWSliaBMoblK+Z2GjpKa9hDGQTsHI6et&#13;&#10;g/2iyYft0sTCvtG4wNRovWA6tBaw67QIWBjtMbSQdg7aRjsIpaYrgvrQ+UDf0ilAN+gEoJT0MCgP&#13;&#10;/SbEgr4GUkQfDtmj94SIIewh/gh1yBOEKGQNwQ1BMdBCzBmoIEaMv8G6TDtgdeQSOAE5B36K7AJ/&#13;&#10;QqaDp5HJ4ClkDHgSGQa+zpQBPme4A85FtIFzEI/B2Yh6cBaiFlyBKAc3IfLBnYh08E+ED1iQwRDs&#13;&#10;yIAF+zEIgGMZuMDZDOxgbcYTgJBpDGhnegBQI/MBN2Qk0IW8DpAwWwNKzOyALvMIhQrzMIU083sK&#13;&#10;DPMHiiDkAcVzJkbgN6MSEMhoA6wzRAIODAWADEMFQMVQBkwjKoFLDE6AMwMb0MywRZHA6ElhyDRP&#13;&#10;jkDqkgchychfIx+RMTHbkckwq5BJMLOTMTITkuGQ30jXkCCySSSMjAZZRGbCxEeewfiInJERRFHG&#13;&#10;oEHByZBJMY14SZGGWKZQQFADHAh2gBghAqzQKwDf6GWAz/TiwAI9BhBFzFBYIZwo+hEIimCGov9D&#13;&#10;27lH6Vzncfz3/X5/1+d3e36/eWaYx5hBLkOolNQgl5aKynXRJPdVRE0265Iil9BFx22rTVvRipJw&#13;&#10;RImkXKLdZIvdzSyiULpgjqLQ/l6cOafTaXdP5+zOOV/PMzPG4zzf7/fzfr1f/mBn8217Q/4460R+&#13;&#10;V6t2tpbVJXvUHJb9wLwv+5I5N/uw+VR2ork4O9Zcni0zN2d7mhuzIvn8K+O+7HvGhKxr3prNmH2z&#13;&#10;VcybskVml2wdc1P+U2ZJfp71YtWHrEZVj1uLq3S3L6zyuv1d3gF7e17sLMxr6/wqb6WzP7dealLu&#13;&#10;vNT1uXtThzOfpd7ItHDXZtq4yzOt3RcyV7uzMje6ozM93IGZwW5xZqZ7NOdNd3XOV+7YnEKvZU4n&#13;&#10;T8sZ7/0x7u6VxiO8S+N/eI3jQ94F8Smvanzaey3K8ydHt/idokW+GYXB0vTgoCjdNfg87BisC0uD&#13;&#10;58OpwYRwZ9AqPB0cD/LD8qBmuCVoGC4PLg9HB53D1sHw0Awmhvv9R8NX/XnhXH9u2NafEn7vlYTz&#13;&#10;vIHhE16iJpLHmV7/sJ/XMMxP1m43L5znauEAd3dQy90c/C21NHg+NSmYl2oaPJi6JBiXahQMT10Y&#13;&#10;3JJqEHRM1Q9aJJ+fdFonq1Wwxznlb3U2+G85E/wpzi3+fU4vf7TT1r/Xae4/6Xj+WmefV+6s8I47&#13;&#10;s72qqRHJ6pasd9x+qZvcOakDqTdSU1LfpBqlCtztTi+3hdPHfcoe6yp7orvLmu0uspa4k6yV7ijr&#13;&#10;gPuApXlTLcebZuUkjwXeZKu7d7fV1+tilXi1rTqeZ4XeCfOUu8f8xN2SrFWm5s03S7wx5l3e9eaL&#13;&#10;Xi3zz55rHvMOGRn/kDHD/8Rwg33G/cFJY0zYwBySHmN2j3aaZdFec0b0mflidNj8Z3TQLI9eMQ9G&#13;&#10;c82vo5HmzuhOc0001JwdDTDviLqbHaL25pF0bXNG+qxxUXqPYaTfN3aGHxgvhFuM9uELxoFgqjE+&#13;&#10;GGJcHHQx9vktjZl+sdElOKGH4bv6X8KFekl6lr44/ZCeG43S50R99Shuo8+Ia+rz4wJ9XfyDWhd/&#13;&#10;max31NJ4vno2vk89HY9RD8aj1fh4rDodPaFGR6vUN+m/qyvSjv67sLq+Iqih9wlq6qmgib7KL9Hn&#13;&#10;+i31u/2r9K5+a72L31zv7F+ud/Iv0Tf6n6rLgkfUsqCzuiSM1brwiGyXXicz0RhZHhXLh+MFYmk8&#13;&#10;XWyMy8SSuL2YGJ/VhscntKZxLNpEj4hr0qdFu7CHfDWYJhsHG+Rz/vdymB+rZv6lSvM7q8a+rXr7&#13;&#10;b8s/+LPkbr+PrB+UyJFBrjwc7BGl4UKxIxwjuqavFcvSB7Va0bNax2i61jDqq+VHV2tx1EyrSF+s&#13;&#10;fZq+XBuX7qNF6cnaknCV9lFQXbjBdNHC/1bYfo780Gsmk/9rTzb3PpI73JvUQPdDVdetqh9OleqL&#13;&#10;Uk/qU1Nr9YGp/fqVqWP6fic2NjjdjVec54xlzlZjkbPLuN/ZbbR2DhgVdrlRbl9lvmyfNaba24xB&#13;&#10;9hyjlz3JuNEeZPSwexh32I2M/rZjdLEP6i3sVXpNe5ru2730/dbXao31gOpvtVC/tXQ12dohZ1vz&#13;&#10;5QxrppxujZOTrNvkOOsGOda6SA6z8mUv64xoZn0uqlk7xWpzmmhqLhDbjVvFFmOgWGf0EyuNvmK0&#13;&#10;0VO0MK4XmnGdWKq3EzfrVwtHv1YcUh3ERlUq/qSGim5qtjgs7xVL5CFxv2wiL5aD5TGxUJaLNXKb&#13;&#10;+KtcnXx3jfhcrhNfyPXiy+Tre+Up8b7MlW/JfLlZFsp3ZS25XZryW1kim6kz4galy5tVjhyqQjlC&#13;&#10;CfmoOi6WqvLkFeeLM2qSGK8/Lbbqi8Q+fYk4qy8UucZUMd14RlQY74ve5mnxmllHVrE6yZFWNzk+&#13;&#10;WTOtUjnHmiYXW5PkDmuyPJms76wH5OlknbFWyp72HXKBPVR+Yw+R39l95Fm7lxROWtZ2toprnIli&#13;&#10;iHOPGObcLe50hosyJ19Mcb7QNjofan5qhTYi9YxWnpqotXEHaQvcjpry+mrDvDu1jd5dWpE/Shvt&#13;&#10;j9Fm+cO0l/wR2iZ/mpYNFmjDg9e1DcFbyQnarFUE2zQ/fE9rEG7TOoQfaIPDk9reMF+UpjuI7eky&#13;&#10;UT+aL+6NVoqPo3fEdXFKPhd7Ms7xZducrByZ48lncirEFzlbRZPM8+KezA2iTa4rgrw8cSSvUEyu&#13;&#10;UkcUVG0kVla9TDTJbyWW5bcXjbIdxWPZ3kJV6yiGVrtMnKk2SpQWlIuXC1JyZ0FL+W3BAFm7+u/l&#13;&#10;b6qvl0urH5Enqh+XWmGFzBR+KYsKV8hphbvkx4VV1BVFNVW7ogtVr6KG6raipupwUSt1W4226nCN&#13;&#10;a9WmmuPV47XWqNsv2K32XnBU3Vh7uXq79lQV1SlTQ+v0Vm/WuU6FdduqfnWvVMvrNlZuvVj1r1dd&#13;&#10;ra9XVznFrupZrNSC4rNyZ7GmrPowZ8uEK+HoSp6+KnkO61Z+wP0dEwCvZN3k6xOKk18qufenbFz5&#13;&#10;c5W//7+xsZ68eA/nPBvXqPzh5LGSc/l53e7h9EoeB/3M9+Pka83sMqe73dPpa2ed2+3d9jj7Sftx&#13;&#10;e4C90q5r77OPW6bzmrXaXmM9aldY/e0i+9d2A7uT3d7uZvewh9lr7Q524PAale9FZS/5MbfX+JnX&#13;&#10;5u/Ge8jf7d8xOu8z7zfvO+8/+8B+sC/sD/vEfrFv7B/7yH6yr+wv+8x+s+/sP+eA88C54HxwTjgv&#13;&#10;nBvOD+eI88S54nxxzjhvnDvOH+eQ88i55HxyTjmv58/tY9n2onGW88y55nxzzjnvnHvOP/eA+8C9&#13;&#10;4H5wT7gv3BvuD/eI+8S94n6ViQYR9417x/3jHnIfz99LP+Secl+5t9xf7jH3mXvN/eaec9+599x/&#13;&#10;5gDzgLnAfGBOMC+YG8wP5gjzhLnCfGHOMG+YO8wf5hDziLnEfGJOMa+YW8wv5hjzjLnGfGPOMe+Y&#13;&#10;e8w/5iDzkLnIfGROMi+Zm8xP5mi52HRurjJfmbPMW+Yu85c5zDxmLjOfmdPMa+Y285s5zjxnrjPf&#13;&#10;mfPM+6PJ3Gf+kwPkAblAPpAT5AW5QX6QI+QJuUK+kDPkDblD/pBD5BG5RD6RU+QVuUV+kWPkGblG&#13;&#10;vpFz5B25R/6Rg+QhuUg+kpPkJblJfpKj5Cm5Sr6Ss+QtuUv+ksPkMblMPpPT5DW5TX6T4+Q5uU6+&#13;&#10;k/PkPblP/sMB8ABcAB/ACfAC3AA/wBHwBFwBX8AZ8AbcAX/AIfAIXAKfwCnwCtwCv8Ax8AxcA9/A&#13;&#10;OfAO3AP/wEHwEFwEH8FJ8BLcBD/BUfAUXAVfwVnwFtwFf8Fh8BhcBp/BafAa3Aa/wXHwHFwH38F5&#13;&#10;8B7cB//BgfAgXAgfwonwItwIP57nyB8UXAlfwpnwJtwJf8Kh8ChcCp/CqfAq3Aq/wrHwLFwL38K5&#13;&#10;8C7cC//CwfAwXAwfw8nwMtwMP8PR8DRcDV/D2fA23A1/w+HwOFwOn8Pp8DrcDr/D8fA8XA/fw/nw&#13;&#10;PtwP/9MD6AP0AvoBPYG+QG+gP9Aj6BP0CvoFPYO+Qe+gf9BD6CP0kvP9ZMS5vkJvob/QY+gz9Br6&#13;&#10;DT2HvkPvof/Qg+hD9CL6ET2JvkRvoj/Ro+hT9Cr6FT2LvkXvon/Rw+hj9DL6GT2NvkZvo7/R4+hz&#13;&#10;9Dr6HT2Pvkfvo//RA+mD9EL6IT2RvkhvpD/SI+mT9Er6JT2TvknvpH/SQ+mj9FL6KT2Vvkpvpb/S&#13;&#10;Y+mz9Fr6LT2Xvkvvpf/Sg+nD9GL6MT2Zvkxvpj/To+nT9Gr6NT2bvk3vpn/Tw+nj9HL6OT2dvk5v&#13;&#10;p7/T4+nz9Hr6PT2fvk/vp//jAfABeAH8AJ4AX4A3wB/gEfAJeAX8Ap4B34B3wD/gIfAReAn8BJ4C&#13;&#10;X4G3wF/gMfAZeA38Bp4D34H3wH/gQfAheBH8CJ4EX4I3wZ/gUc4kPgWvgl/Bs+Bb8C74FzwMPgYv&#13;&#10;g5/B0+Br8Db4GzwOPgevg9/B8+B78D74HzwQPggvhB/CE+GL8Eb4IzwSPgmvhF/CM+Gb8E74JzwU&#13;&#10;PgovhZ/CU+Gr8Fb4KzwWPguvhd/Cc+G78F74LzwYPgwvhh/Dk+HL8Gb4MzwaPg2vhl/Ds+Hb8G74&#13;&#10;NzwcPg4vh5/D0+Hr8Hb4OzwePg+vh9/D8+H78H74PzwgPhAviB/EE573hc3P+UM8Ij4Rr4hfxDPi&#13;&#10;G/GO+Ec8JD4SL4mfxFPiK/GW+Es85nmfuf6c38Rz4jvxnpUOFB+KF8WP4knxpXhT/CkeFZ+KV8Wv&#13;&#10;4lnxrXhX/CseFh+Ll8XP4mnxtXhb/C0eF5+L18Xv4oDxxjWSVfnxYzb+TwyfoPU5L17xCxn+l/rt&#13;&#10;/wXDw+CwOEwOm8PosDrMDrvD8LA8TA/bw/iwPswP+9MBfszwP+0zu5L34r1kHUvW6WRV9pPk6YT/&#13;&#10;179HFCd/eGVPCpLnmWTxkU4Wz/8FAAD//wMAUEsBAi0AFAAGAAgAAAAhAKbmUfsMAQAAFQIAABMA&#13;&#10;AAAAAAAAAAAAAAAAAAAAAFtDb250ZW50X1R5cGVzXS54bWxQSwECLQAUAAYACAAAACEAOP0h/9YA&#13;&#10;AACUAQAACwAAAAAAAAAAAAAAAAA9AQAAX3JlbHMvLnJlbHNQSwECLQAUAAYACAAAACEAPcEmMFYI&#13;&#10;AAAyMQAADgAAAAAAAAAAAAAAAAA8AgAAZHJzL2Uyb0RvYy54bWxQSwECLQAUAAYACAAAACEAjiIJ&#13;&#10;QroAAAAhAQAAGQAAAAAAAAAAAAAAAAC+CgAAZHJzL19yZWxzL2Uyb0RvYy54bWwucmVsc1BLAQIt&#13;&#10;ABQABgAIAAAAIQCmMFcx4QAAAAoBAAAPAAAAAAAAAAAAAAAAAK8LAABkcnMvZG93bnJldi54bWxQ&#13;&#10;SwECLQAUAAYACAAAACEAnilb/edNAgDEywIAFAAAAAAAAAAAAAAAAAC9DAAAZHJzL21lZGlhL2lt&#13;&#10;YWdlMS5lbWZQSwUGAAAAAAYABgB8AQAA1loCAAAA&#13;&#10;">
                <v:rect id="Rectangle 1073742285" o:spid="_x0000_s1278" style="position:absolute;left:19938;top:4331;width:13266;height:116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2ZTM0QAAAOgAAAAPAAAAZHJzL2Rvd25yZXYueG1sRI9NS8NA&#13;&#10;EIbvgv9hGcFLsZvGj5a02yIWJQcRbOvB2zQ7ZmOzsyE7tvHfu4LgZWDm5X2GZ7EafKuO1McmsIHJ&#13;&#10;OANFXAXbcG1gt328moGKgmyxDUwGvinCanl+tsDChhO/0nEjtUoQjgUacCJdoXWsHHmM49ARp+wj&#13;&#10;9B4lrX2tbY+nBPetzrPsTntsOH1w2NGDo+qw+fIG3stB6s/JkzwfcPQ2Kt2+elnvjbm8GNbzNO7n&#13;&#10;oIQG+W/8IUqbHLLp9fQmz2e38CuWDqCXPwAAAP//AwBQSwECLQAUAAYACAAAACEA2+H2y+4AAACF&#13;&#10;AQAAEwAAAAAAAAAAAAAAAAAAAAAAW0NvbnRlbnRfVHlwZXNdLnhtbFBLAQItABQABgAIAAAAIQBa&#13;&#10;9CxbvwAAABUBAAALAAAAAAAAAAAAAAAAAB8BAABfcmVscy8ucmVsc1BLAQItABQABgAIAAAAIQBp&#13;&#10;2ZTM0QAAAOgAAAAPAAAAAAAAAAAAAAAAAAcCAABkcnMvZG93bnJldi54bWxQSwUGAAAAAAMAAwC3&#13;&#10;AAAABQMAAAAA&#13;&#10;" filled="f" strokecolor="black [3213]" strokeweight="1pt"/>
                <v:shape id="Text Box 135" o:spid="_x0000_s1279" type="#_x0000_t202" style="position:absolute;left:21862;top:-481;width:9462;height:3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tIbixgAAAOEAAAAPAAAAZHJzL2Rvd25yZXYueG1sRI/BSgMx&#13;&#10;EIbvgu8QRujNZm2prNumRWsrgiereB420yS4mSxJ3G7fvhEEL8MMP/83fKvN6DsxUEwusIK7aQWC&#13;&#10;uA3asVHw+bG/rUGkjKyxC0wKzpRgs76+WmGjw4nfaThkIwqEU4MKbM59I2VqLXlM09ATl+wYosdc&#13;&#10;zmikjngqcN/JWVXdS4+OyweLPW0ttd+HH69g92QeTFtjtLtaOzeMX8c386LU5GZ8XpbxuASRacz/&#13;&#10;jT/Eqy4O8wX8GpUN5PoCAAD//wMAUEsBAi0AFAAGAAgAAAAhANvh9svuAAAAhQEAABMAAAAAAAAA&#13;&#10;AAAAAAAAAAAAAFtDb250ZW50X1R5cGVzXS54bWxQSwECLQAUAAYACAAAACEAWvQsW78AAAAVAQAA&#13;&#10;CwAAAAAAAAAAAAAAAAAfAQAAX3JlbHMvLnJlbHNQSwECLQAUAAYACAAAACEA7LSG4sYAAADhAAAA&#13;&#10;DwAAAAAAAAAAAAAAAAAHAgAAZHJzL2Rvd25yZXYueG1sUEsFBgAAAAADAAMAtwAAAPoCAAAAAA==&#13;&#10;" fillcolor="white [3201]" strokeweight=".5pt">
                  <v:textbox>
                    <w:txbxContent>
                      <w:p w14:paraId="63B28177" w14:textId="77777777" w:rsidR="00C468EA" w:rsidRDefault="00C468EA" w:rsidP="00330F9B">
                        <w:pPr>
                          <w:jc w:val="center"/>
                          <w:rPr>
                            <w:sz w:val="12"/>
                            <w:szCs w:val="12"/>
                          </w:rPr>
                        </w:pPr>
                        <w:r>
                          <w:rPr>
                            <w:sz w:val="12"/>
                            <w:szCs w:val="12"/>
                          </w:rPr>
                          <w:t>Des fichiers son</w:t>
                        </w:r>
                      </w:p>
                      <w:p w14:paraId="521D925D" w14:textId="77777777" w:rsidR="00C468EA" w:rsidRPr="00923605" w:rsidRDefault="00C468EA" w:rsidP="00330F9B">
                        <w:pPr>
                          <w:jc w:val="center"/>
                          <w:rPr>
                            <w:sz w:val="12"/>
                            <w:szCs w:val="12"/>
                          </w:rPr>
                        </w:pPr>
                        <w:r>
                          <w:rPr>
                            <w:sz w:val="12"/>
                            <w:szCs w:val="12"/>
                          </w:rPr>
                          <w:t>(</w:t>
                        </w:r>
                        <w:proofErr w:type="spellStart"/>
                        <w:r>
                          <w:rPr>
                            <w:sz w:val="12"/>
                            <w:szCs w:val="12"/>
                          </w:rPr>
                          <w:t>samples</w:t>
                        </w:r>
                        <w:proofErr w:type="spellEnd"/>
                        <w:r>
                          <w:rPr>
                            <w:sz w:val="12"/>
                            <w:szCs w:val="12"/>
                          </w:rPr>
                          <w:t>)</w:t>
                        </w:r>
                      </w:p>
                    </w:txbxContent>
                  </v:textbox>
                </v:shape>
                <v:shape id="Text Box 141" o:spid="_x0000_s1280" type="#_x0000_t202" style="position:absolute;left:21889;top:5615;width:9461;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fOcxwAAAOEAAAAPAAAAZHJzL2Rvd25yZXYueG1sRI9NawIx&#13;&#10;EIbvhf6HMIXeatZSZF2N0g8tQk/a0vOwGZPQzWRJ0nX9940g9DLM8PI+w7Ncj74TA8XkAiuYTioQ&#13;&#10;xG3Qjo2Cr8/tQw0iZWSNXWBScKYE69XtzRIbHU68p+GQjSgQTg0qsDn3jZSpteQxTUJPXLJjiB5z&#13;&#10;OaOROuKpwH0nH6tqJj06Lh8s9vRqqf05/HoFmxczN22N0W5q7dwwfh8/zLtS93fj26KM5wWITGP+&#13;&#10;b1wRO10cnqZwMSobyNUfAAAA//8DAFBLAQItABQABgAIAAAAIQDb4fbL7gAAAIUBAAATAAAAAAAA&#13;&#10;AAAAAAAAAAAAAABbQ29udGVudF9UeXBlc10ueG1sUEsBAi0AFAAGAAgAAAAhAFr0LFu/AAAAFQEA&#13;&#10;AAsAAAAAAAAAAAAAAAAAHwEAAF9yZWxzLy5yZWxzUEsBAi0AFAAGAAgAAAAhAMuJ85zHAAAA4QAA&#13;&#10;AA8AAAAAAAAAAAAAAAAABwIAAGRycy9kb3ducmV2LnhtbFBLBQYAAAAAAwADALcAAAD7AgAAAAA=&#13;&#10;" fillcolor="white [3201]" strokeweight=".5pt">
                  <v:textbox>
                    <w:txbxContent>
                      <w:p w14:paraId="29F98FD3" w14:textId="77777777" w:rsidR="00C468EA" w:rsidRPr="00923605" w:rsidRDefault="00C468EA" w:rsidP="00330F9B">
                        <w:pPr>
                          <w:jc w:val="center"/>
                          <w:rPr>
                            <w:sz w:val="12"/>
                            <w:szCs w:val="12"/>
                          </w:rPr>
                        </w:pPr>
                        <w:r>
                          <w:rPr>
                            <w:sz w:val="12"/>
                            <w:szCs w:val="12"/>
                          </w:rPr>
                          <w:t xml:space="preserve">Analyse par des descripteurs audio </w:t>
                        </w:r>
                        <w:proofErr w:type="spellStart"/>
                        <w:r>
                          <w:rPr>
                            <w:sz w:val="12"/>
                            <w:szCs w:val="12"/>
                          </w:rPr>
                          <w:t>MuBu</w:t>
                        </w:r>
                        <w:proofErr w:type="spellEnd"/>
                      </w:p>
                    </w:txbxContent>
                  </v:textbox>
                </v:shape>
                <v:shape id="Text Box 139" o:spid="_x0000_s1281" type="#_x0000_t202" style="position:absolute;left:21863;top:13549;width:9461;height:1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znxwAAAOEAAAAPAAAAZHJzL2Rvd25yZXYueG1sRI9NawIx&#13;&#10;EIbvhf6HMIXearYtyLoapR9ahJ7U0vOwGZPQzWRJ0nX9940g9DLM8PI+w7NYjb4TA8XkAit4nFQg&#13;&#10;iNugHRsFX4fNQw0iZWSNXWBScKYEq+XtzQIbHU68o2GfjSgQTg0qsDn3jZSpteQxTUJPXLJjiB5z&#13;&#10;OaOROuKpwH0nn6pqKj06Lh8s9vRmqf3Z/3oF61czM22N0a5r7dwwfh8/zYdS93fj+7yMlzmITGP+&#13;&#10;b1wRW10cnmdwMSobyOUfAAAA//8DAFBLAQItABQABgAIAAAAIQDb4fbL7gAAAIUBAAATAAAAAAAA&#13;&#10;AAAAAAAAAAAAAABbQ29udGVudF9UeXBlc10ueG1sUEsBAi0AFAAGAAgAAAAhAFr0LFu/AAAAFQEA&#13;&#10;AAsAAAAAAAAAAAAAAAAAHwEAAF9yZWxzLy5yZWxzUEsBAi0AFAAGAAgAAAAhAG35jOfHAAAA4QAA&#13;&#10;AA8AAAAAAAAAAAAAAAAABwIAAGRycy9kb3ducmV2LnhtbFBLBQYAAAAAAwADALcAAAD7AgAAAAA=&#13;&#10;" fillcolor="white [3201]" strokeweight=".5pt">
                  <v:textbox>
                    <w:txbxContent>
                      <w:p w14:paraId="75D59263" w14:textId="77777777" w:rsidR="00C468EA" w:rsidRPr="00923605" w:rsidRDefault="00C468EA" w:rsidP="00330F9B">
                        <w:pPr>
                          <w:jc w:val="center"/>
                          <w:rPr>
                            <w:sz w:val="12"/>
                            <w:szCs w:val="12"/>
                          </w:rPr>
                        </w:pPr>
                        <w:r>
                          <w:rPr>
                            <w:sz w:val="12"/>
                            <w:szCs w:val="12"/>
                          </w:rPr>
                          <w:t>Conteneur</w:t>
                        </w:r>
                      </w:p>
                    </w:txbxContent>
                  </v:textbox>
                </v:shape>
                <v:line id="Straight Connector 177" o:spid="_x0000_s1282" style="position:absolute;visibility:visible;mso-wrap-style:square" from="26537,2543" to="26537,5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k76lyAAAAOEAAAAPAAAAZHJzL2Rvd25yZXYueG1sRI9Na8JA&#13;&#10;EIbvBf/DMoK3ulFL1egqQSkRevELwduQHZNodjZkt5r+e7dQ8DLM8PI+wzNftqYSd2pcaVnBoB+B&#13;&#10;IM6sLjlXcDx8vU9AOI+ssbJMCn7JwXLReZtjrO2Dd3Tf+1wECLsYFRTe17GULivIoOvbmjhkF9sY&#13;&#10;9OFscqkbfAS4qeQwij6lwZLDhwJrWhWU3fY/RsEuuZ7Sy7ebHlxy2p4/RpxmMlWq123XszCSGQhP&#13;&#10;rX81/hEbHRzGY/gzChvIxRMAAP//AwBQSwECLQAUAAYACAAAACEA2+H2y+4AAACFAQAAEwAAAAAA&#13;&#10;AAAAAAAAAAAAAAAAW0NvbnRlbnRfVHlwZXNdLnhtbFBLAQItABQABgAIAAAAIQBa9CxbvwAAABUB&#13;&#10;AAALAAAAAAAAAAAAAAAAAB8BAABfcmVscy8ucmVsc1BLAQItABQABgAIAAAAIQDsk76lyAAAAOEA&#13;&#10;AAAPAAAAAAAAAAAAAAAAAAcCAABkcnMvZG93bnJldi54bWxQSwUGAAAAAAMAAwC3AAAA/AIAAAAA&#13;&#10;" strokecolor="black [3213]" strokeweight=".5pt">
                  <v:stroke endarrow="block" joinstyle="miter"/>
                </v:line>
                <v:shape id="Text Box 137" o:spid="_x0000_s1283" type="#_x0000_t202" style="position:absolute;left:8731;top:13137;width:9461;height:28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r0OxgAAAOEAAAAPAAAAZHJzL2Rvd25yZXYueG1sRI/BSgMx&#13;&#10;EIbvgu8QRujNZm2hrtumRWsrgiereB420yS4mSxJ3G7fvhEEL8MMP/83fKvN6DsxUEwusIK7aQWC&#13;&#10;uA3asVHw+bG/rUGkjKyxC0wKzpRgs76+WmGjw4nfaThkIwqEU4MKbM59I2VqLXlM09ATl+wYosdc&#13;&#10;zmikjngqcN/JWVUtpEfH5YPFnraW2u/Dj1ewezIPpq0x2l2tnRvGr+ObeVFqcjM+L8t4XILINOb/&#13;&#10;xh/iVReH+T38GpUN5PoCAAD//wMAUEsBAi0AFAAGAAgAAAAhANvh9svuAAAAhQEAABMAAAAAAAAA&#13;&#10;AAAAAAAAAAAAAFtDb250ZW50X1R5cGVzXS54bWxQSwECLQAUAAYACAAAACEAWvQsW78AAAAVAQAA&#13;&#10;CwAAAAAAAAAAAAAAAAAfAQAAX3JlbHMvLnJlbHNQSwECLQAUAAYACAAAACEAcyq9DsYAAADhAAAA&#13;&#10;DwAAAAAAAAAAAAAAAAAHAgAAZHJzL2Rvd25yZXYueG1sUEsFBgAAAAADAAMAtwAAAPoCAAAAAA==&#13;&#10;" fillcolor="white [3201]" strokeweight=".5pt">
                  <v:textbox>
                    <w:txbxContent>
                      <w:p w14:paraId="32AD6321" w14:textId="77777777" w:rsidR="00C468EA" w:rsidRPr="00923605" w:rsidRDefault="00C468EA" w:rsidP="00330F9B">
                        <w:pPr>
                          <w:jc w:val="center"/>
                          <w:rPr>
                            <w:sz w:val="12"/>
                            <w:szCs w:val="12"/>
                          </w:rPr>
                        </w:pPr>
                        <w:r>
                          <w:rPr>
                            <w:sz w:val="12"/>
                            <w:szCs w:val="12"/>
                          </w:rPr>
                          <w:t>Contrôle par la captation de gestes</w:t>
                        </w:r>
                      </w:p>
                    </w:txbxContent>
                  </v:textbox>
                </v:shape>
                <v:line id="Straight Connector 179" o:spid="_x0000_s1284" style="position:absolute;visibility:visible;mso-wrap-style:square" from="18219,14512" to="21800,145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I9MyQAAAOEAAAAPAAAAZHJzL2Rvd25yZXYueG1sRI/BasJA&#13;&#10;EIbvQt9hmUJvurEV20RXCS2SgpcaS6C3ITsmsdnZkF01vn1XEHoZZvj5v+FbrgfTijP1rrGsYDqJ&#13;&#10;QBCXVjdcKfjeb8ZvIJxH1thaJgVXcrBePYyWmGh74R2dc1+JAGGXoILa+y6R0pU1GXQT2xGH7GB7&#13;&#10;gz6cfSV1j5cAN618jqK5NNhw+FBjR+81lb/5ySjYpcciO2xdvHdp8fUze+GslJlST4/DxyKMdAHC&#13;&#10;0+D/G3fEpw4OrzHcjMIGcvUHAAD//wMAUEsBAi0AFAAGAAgAAAAhANvh9svuAAAAhQEAABMAAAAA&#13;&#10;AAAAAAAAAAAAAAAAAFtDb250ZW50X1R5cGVzXS54bWxQSwECLQAUAAYACAAAACEAWvQsW78AAAAV&#13;&#10;AQAACwAAAAAAAAAAAAAAAAAfAQAAX3JlbHMvLnJlbHNQSwECLQAUAAYACAAAACEA8kCPTMkAAADh&#13;&#10;AAAADwAAAAAAAAAAAAAAAAAHAgAAZHJzL2Rvd25yZXYueG1sUEsFBgAAAAADAAMAtwAAAP0CAAAA&#13;&#10;AA==&#13;&#10;" strokecolor="black [3213]" strokeweight=".5pt">
                  <v:stroke endarrow="block" joinstyle="miter"/>
                </v:line>
                <v:line id="Straight Connector 182" o:spid="_x0000_s1285" style="position:absolute;visibility:visible;mso-wrap-style:square" from="26537,8223" to="26537,93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MW0ayQAAAOEAAAAPAAAAZHJzL2Rvd25yZXYueG1sRI9Na8JA&#13;&#10;EIbvQv/DMoXedNO0FBvdhNBSUvBStQjehuzkw2ZnQ3ar8d+7guBlmOHlfYZnmY2mE0caXGtZwfMs&#13;&#10;AkFcWt1yreB3+zWdg3AeWWNnmRScyUGWPkyWmGh74jUdN74WAcIuQQWN930ipSsbMuhmticOWWUH&#13;&#10;gz6cQy31gKcAN52Mo+hNGmw5fGiwp4+Gyr/Nv1Gwzg+7olq5963Ldz/71xcuSlko9fQ4fi7CyBcg&#13;&#10;PI3+3rghvnVwmMdwNQobyPQCAAD//wMAUEsBAi0AFAAGAAgAAAAhANvh9svuAAAAhQEAABMAAAAA&#13;&#10;AAAAAAAAAAAAAAAAAFtDb250ZW50X1R5cGVzXS54bWxQSwECLQAUAAYACAAAACEAWvQsW78AAAAV&#13;&#10;AQAACwAAAAAAAAAAAAAAAAAfAQAAX3JlbHMvLnJlbHNQSwECLQAUAAYACAAAACEAyTFtGskAAADh&#13;&#10;AAAADwAAAAAAAAAAAAAAAAAHAgAAZHJzL2Rvd25yZXYueG1sUEsFBgAAAAADAAMAtwAAAP0CAAAA&#13;&#10;AA==&#13;&#10;" strokecolor="black [3213]" strokeweight=".5pt">
                  <v:stroke endarrow="block" joinstyle="miter"/>
                </v:line>
                <v:group id="Group 189" o:spid="_x0000_s1286" style="position:absolute;left:36025;top:13137;width:1721;height:2813" coordorigin=",241657" coordsize="172694,2818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cW0GyQAAAOEAAAAPAAAAZHJzL2Rvd25yZXYueG1sRI9Ni8Iw&#13;&#10;EIbvC/6HMIK3Na2yotUo4n7gQQQ/QLwNzdgWm0lpsm3990ZY2Msww8v7DM9i1ZlSNFS7wrKCeBiB&#13;&#10;IE6tLjhTcD59v09BOI+ssbRMCh7kYLXsvS0w0bblAzVHn4kAYZeggtz7KpHSpTkZdENbEYfsZmuD&#13;&#10;Ppx1JnWNbYCbUo6iaCINFhw+5FjRJqf0fvw1Cn5abNfj+KvZ3W+bx/X0sb/sYlJq0O8+52Gs5yA8&#13;&#10;df6/8YfY6uAwncHLKGwgl08AAAD//wMAUEsBAi0AFAAGAAgAAAAhANvh9svuAAAAhQEAABMAAAAA&#13;&#10;AAAAAAAAAAAAAAAAAFtDb250ZW50X1R5cGVzXS54bWxQSwECLQAUAAYACAAAACEAWvQsW78AAAAV&#13;&#10;AQAACwAAAAAAAAAAAAAAAAAfAQAAX3JlbHMvLnJlbHNQSwECLQAUAAYACAAAACEA+3FtBskAAADh&#13;&#10;AAAADwAAAAAAAAAAAAAAAAAHAgAAZHJzL2Rvd25yZXYueG1sUEsFBgAAAAADAAMAtwAAAP0CAAAA&#13;&#10;AA==&#13;&#10;">
                  <v:rect id="Rectangle 187" o:spid="_x0000_s1287" style="position:absolute;top:268325;width:63500;height:2321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K2ogxQAAAOEAAAAPAAAAZHJzL2Rvd25yZXYueG1sRI/BisIw&#13;&#10;EIbvC75DGMHbmqqgpTYVURaW9WRX9jw0Y1tsJqWJGt/eLAhehhl+/m/48k0wnbjR4FrLCmbTBARx&#13;&#10;ZXXLtYLT79dnCsJ5ZI2dZVLwIAebYvSRY6btnY90K30tIoRdhgoa7/tMSlc1ZNBNbU8cs7MdDPp4&#13;&#10;DrXUA94j3HRyniRLabDl+KHBnnYNVZfyahT8pUddn8JPaQ6L6+48XzoTvFNqMg77dRzbNQhPwb8b&#13;&#10;L8S3jg7pCv6N4gayeAIAAP//AwBQSwECLQAUAAYACAAAACEA2+H2y+4AAACFAQAAEwAAAAAAAAAA&#13;&#10;AAAAAAAAAAAAW0NvbnRlbnRfVHlwZXNdLnhtbFBLAQItABQABgAIAAAAIQBa9CxbvwAAABUBAAAL&#13;&#10;AAAAAAAAAAAAAAAAAB8BAABfcmVscy8ucmVsc1BLAQItABQABgAIAAAAIQA5K2ogxQAAAOEAAAAP&#13;&#10;AAAAAAAAAAAAAAAAAAcCAABkcnMvZG93bnJldi54bWxQSwUGAAAAAAMAAwC3AAAA+QIAAAAA&#13;&#10;" filled="f" strokecolor="black [3213]" strokeweight=".5pt"/>
                  <v:shape id="Trapezoid 188" o:spid="_x0000_s1288" style="position:absolute;left:-20626;top:330202;width:281865;height:104775;rotation:-90;flip:y;visibility:visible;mso-wrap-style:square;v-text-anchor:middle" coordsize="281865,104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4jcyQAAAOEAAAAPAAAAZHJzL2Rvd25yZXYueG1sRI9BS8NA&#13;&#10;EIXvgv9hGcGb3cSDlrTbIrVCES9pxeJtyI5JcHc27G6T+O+dg+DlMY/HfDNvvZ29UyPF1Ac2UC4K&#13;&#10;UMRNsD23Bt5PL3dLUCkjW3SBycAPJdhurq/WWNkwcU3jMbdKIJwqNNDlPFRap6Yjj2kRBmLJvkL0&#13;&#10;mMXGVtuIk8C90/dF8aA99iwXOhxo11Hzfbx4A/Gwf8PP18fyvC+ny8dYu119dsbc3szPK5GnFahM&#13;&#10;c/7f+EMcrHRYysvSSCbQm18AAAD//wMAUEsBAi0AFAAGAAgAAAAhANvh9svuAAAAhQEAABMAAAAA&#13;&#10;AAAAAAAAAAAAAAAAAFtDb250ZW50X1R5cGVzXS54bWxQSwECLQAUAAYACAAAACEAWvQsW78AAAAV&#13;&#10;AQAACwAAAAAAAAAAAAAAAAAfAQAAX3JlbHMvLnJlbHNQSwECLQAUAAYACAAAACEAnr+I3MkAAADh&#13;&#10;AAAADwAAAAAAAAAAAAAAAAAHAgAAZHJzL2Rvd25yZXYueG1sUEsFBgAAAAADAAMAtwAAAP0CAAAA&#13;&#10;AA==&#13;&#10;" path="m,104775l26194,,255671,r26194,104775l,104775xe" filled="f" strokecolor="black [3213]" strokeweight=".5pt">
                    <v:stroke joinstyle="miter"/>
                    <v:path arrowok="t" o:connecttype="custom" o:connectlocs="0,104775;26194,0;255671,0;281865,104775;0,104775" o:connectangles="0,0,0,0,0"/>
                  </v:shape>
                </v:group>
                <v:line id="Straight Connector 190" o:spid="_x0000_s1289" style="position:absolute;visibility:visible;mso-wrap-style:square" from="31350,14512" to="36024,145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dsAryAAAAOEAAAAPAAAAZHJzL2Rvd25yZXYueG1sRI/BasJA&#13;&#10;EIbvgu+wjNCbbtRSanSVoEgKXqoWobchOyZps7Mhu9X07TsHoZfhH4b5fr7VpneNulEXas8GppME&#13;&#10;FHHhbc2lgY/zfvwKKkRki41nMvBLATbr4WCFqfV3PtLtFEslEA4pGqhibFOtQ1GRwzDxLbHcrr5z&#13;&#10;GGXtSm07vAvcNXqWJC/aYc3SUGFL24qK79OPM3DMvi759RAW55Bd3j+f55wXOjfmadTvljKyJahI&#13;&#10;ffz/eCDerDgsxEGMJIFe/wEAAP//AwBQSwECLQAUAAYACAAAACEA2+H2y+4AAACFAQAAEwAAAAAA&#13;&#10;AAAAAAAAAAAAAAAAW0NvbnRlbnRfVHlwZXNdLnhtbFBLAQItABQABgAIAAAAIQBa9CxbvwAAABUB&#13;&#10;AAALAAAAAAAAAAAAAAAAAB8BAABfcmVscy8ucmVsc1BLAQItABQABgAIAAAAIQDTdsAryAAAAOEA&#13;&#10;AAAPAAAAAAAAAAAAAAAAAAcCAABkcnMvZG93bnJldi54bWxQSwUGAAAAAAMAAwC3AAAA/AIAAAAA&#13;&#10;" strokecolor="black [3213]" strokeweight=".5pt">
                  <v:stroke endarrow="block" joinstyle="miter"/>
                </v:line>
                <v:shape id="Picture 460" o:spid="_x0000_s1290" type="#_x0000_t75" style="position:absolute;top:9969;width:8636;height:82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7quxgAAAN8AAAAPAAAAZHJzL2Rvd25yZXYueG1sRI/RasJA&#13;&#10;EEXfC/7DMkLf6iahlBJdg0RaVESq7QeM2TEJZmdDdk3i33eFQl9mGC73DGeRjaYRPXWutqwgnkUg&#13;&#10;iAuray4V/Hx/vLyDcB5ZY2OZFNzJQbacPC0w1XbgI/UnX4oAYZeigsr7NpXSFRUZdDPbEofsYjuD&#13;&#10;PpxdKXWHQ4CbRiZR9CYN1hw+VNhSXlFxPd2MgtyPX4f9Pvm8H9pj/LrdnWPTn5V6no7reRirOQhP&#13;&#10;o/9v/CE2OjjAw+ex5fIXAAD//wMAUEsBAi0AFAAGAAgAAAAhANvh9svuAAAAhQEAABMAAAAAAAAA&#13;&#10;AAAAAAAAAAAAAFtDb250ZW50X1R5cGVzXS54bWxQSwECLQAUAAYACAAAACEAWvQsW78AAAAVAQAA&#13;&#10;CwAAAAAAAAAAAAAAAAAfAQAAX3JlbHMvLnJlbHNQSwECLQAUAAYACAAAACEAh4O6rsYAAADfAAAA&#13;&#10;DwAAAAAAAAAAAAAAAAAHAgAAZHJzL2Rvd25yZXYueG1sUEsFBgAAAAADAAMAtwAAAPoCAAAAAA==&#13;&#10;">
                  <v:imagedata r:id="rId103" o:title="" cropbottom="22291f"/>
                </v:shape>
                <v:shape id="Text Box 1073742284" o:spid="_x0000_s1291" type="#_x0000_t202" style="position:absolute;left:18858;top:9110;width:3781;height:171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z8zwygAAAOgAAAAPAAAAZHJzL2Rvd25yZXYueG1sRI/NqsIw&#13;&#10;EEb3F3yHMIK7a9parlKNIorg0j9wOzRjW20mpYla394Iwt0MzHx8ZzizRWdq8aDWVZYVxMMIBHFu&#13;&#10;dcWFgtNx8zsB4TyyxtoyKXiRg8W89zPDTNsn7+lx8IUIEHYZKii9bzIpXV6SQTe0DXHILrY16MPa&#13;&#10;FlK3+AxwU8skiv6kwYrDhxIbWpWU3w53o+CcL+3GF+nOuutu38QxdcfXXalBv1tPw1hOQXjq/H/j&#13;&#10;i9jq4BCNR+M0SSYpfMTCAeT8DQAA//8DAFBLAQItABQABgAIAAAAIQDb4fbL7gAAAIUBAAATAAAA&#13;&#10;AAAAAAAAAAAAAAAAAABbQ29udGVudF9UeXBlc10ueG1sUEsBAi0AFAAGAAgAAAAhAFr0LFu/AAAA&#13;&#10;FQEAAAsAAAAAAAAAAAAAAAAAHwEAAF9yZWxzLy5yZWxzUEsBAi0AFAAGAAgAAAAhAKbPzPDKAAAA&#13;&#10;6AAAAA8AAAAAAAAAAAAAAAAABwIAAGRycy9kb3ducmV2LnhtbFBLBQYAAAAAAwADALcAAAD+AgAA&#13;&#10;AAA=&#13;&#10;" filled="f" stroked="f" strokeweight=".5pt">
                  <v:textbox>
                    <w:txbxContent>
                      <w:p w14:paraId="3C19468B" w14:textId="77777777" w:rsidR="00C468EA" w:rsidRPr="007545EC" w:rsidRDefault="00C468EA" w:rsidP="00330F9B">
                        <w:pPr>
                          <w:jc w:val="center"/>
                          <w:rPr>
                            <w:sz w:val="12"/>
                            <w:szCs w:val="12"/>
                          </w:rPr>
                        </w:pPr>
                        <w:proofErr w:type="spellStart"/>
                        <w:r>
                          <w:rPr>
                            <w:sz w:val="12"/>
                            <w:szCs w:val="12"/>
                          </w:rPr>
                          <w:t>MuBu</w:t>
                        </w:r>
                        <w:proofErr w:type="spellEnd"/>
                      </w:p>
                    </w:txbxContent>
                  </v:textbox>
                </v:shape>
                <v:shape id="Text Box 418" o:spid="_x0000_s1292" type="#_x0000_t202" style="position:absolute;left:21202;top:9310;width:10599;height:3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btaYxwAAAOEAAAAPAAAAZHJzL2Rvd25yZXYueG1sRI9NSwMx&#13;&#10;EIbvgv8hjODNZisi67Zp8aOK4KlVPA+baRLcTJYkbtd/7xwELwMvw/vMPOvtHAc1US4hsYHlogFF&#13;&#10;3Ccb2Bn4eH++akGVimxxSEwGfqjAdnN+tsbOphPvaTpUpwTCpUMDvtax07r0niKWRRqJZXdMOWKV&#13;&#10;mJ22GU8Cj4O+bppbHTGwXPA40qOn/uvwHQ3sHtyd61vMftfaEKb58/jmXoy5vJifVjLuV6AqzfW/&#13;&#10;8Yd4tQZulvKyGIkN6M0vAAAA//8DAFBLAQItABQABgAIAAAAIQDb4fbL7gAAAIUBAAATAAAAAAAA&#13;&#10;AAAAAAAAAAAAAABbQ29udGVudF9UeXBlc10ueG1sUEsBAi0AFAAGAAgAAAAhAFr0LFu/AAAAFQEA&#13;&#10;AAsAAAAAAAAAAAAAAAAAHwEAAF9yZWxzLy5yZWxzUEsBAi0AFAAGAAgAAAAhACRu1pjHAAAA4QAA&#13;&#10;AA8AAAAAAAAAAAAAAAAABwIAAGRycy9kb3ducmV2LnhtbFBLBQYAAAAAAwADALcAAAD7AgAAAAA=&#13;&#10;" fillcolor="white [3201]" strokeweight=".5pt">
                  <v:textbox>
                    <w:txbxContent>
                      <w:p w14:paraId="0981B77A" w14:textId="77777777" w:rsidR="00C468EA" w:rsidRPr="00923605" w:rsidRDefault="00C468EA" w:rsidP="00330F9B">
                        <w:pPr>
                          <w:jc w:val="center"/>
                          <w:rPr>
                            <w:sz w:val="12"/>
                            <w:szCs w:val="12"/>
                          </w:rPr>
                        </w:pPr>
                        <w:r>
                          <w:rPr>
                            <w:sz w:val="12"/>
                            <w:szCs w:val="12"/>
                          </w:rPr>
                          <w:t xml:space="preserve">Segmentation, annotation et </w:t>
                        </w:r>
                        <w:proofErr w:type="spellStart"/>
                        <w:r>
                          <w:rPr>
                            <w:sz w:val="12"/>
                            <w:szCs w:val="12"/>
                          </w:rPr>
                          <w:t>labelisation</w:t>
                        </w:r>
                        <w:proofErr w:type="spellEnd"/>
                        <w:r>
                          <w:rPr>
                            <w:sz w:val="12"/>
                            <w:szCs w:val="12"/>
                          </w:rPr>
                          <w:t xml:space="preserve"> des </w:t>
                        </w:r>
                        <w:proofErr w:type="spellStart"/>
                        <w:r>
                          <w:rPr>
                            <w:sz w:val="12"/>
                            <w:szCs w:val="12"/>
                          </w:rPr>
                          <w:t>samples</w:t>
                        </w:r>
                        <w:proofErr w:type="spellEnd"/>
                      </w:p>
                    </w:txbxContent>
                  </v:textbox>
                </v:shape>
                <w10:anchorlock/>
              </v:group>
            </w:pict>
          </mc:Fallback>
        </mc:AlternateContent>
      </w:r>
    </w:p>
    <w:p w14:paraId="7C62F13A" w14:textId="276A4FD7" w:rsidR="00330F9B" w:rsidRDefault="00330F9B" w:rsidP="00330F9B">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77</w:t>
      </w:r>
      <w:r w:rsidR="003C6414">
        <w:rPr>
          <w:noProof/>
        </w:rPr>
        <w:fldChar w:fldCharType="end"/>
      </w:r>
      <w:r>
        <w:t> : Du geste physique de la main à la voix virtuelle.</w:t>
      </w:r>
    </w:p>
    <w:p w14:paraId="7ACD3115" w14:textId="6956DD17" w:rsidR="00DA0B07" w:rsidRDefault="00CB2D37" w:rsidP="00DC74BB">
      <w:pPr>
        <w:pStyle w:val="Default"/>
      </w:pPr>
      <w:r w:rsidRPr="0097235A">
        <w:t>Pour mieux expliquer le fonctionnement de ce module</w:t>
      </w:r>
      <w:r>
        <w:t>,</w:t>
      </w:r>
      <w:r w:rsidRPr="0097235A">
        <w:t xml:space="preserve"> prenons l’exemple de la section </w:t>
      </w:r>
      <w:r>
        <w:t>A01,</w:t>
      </w:r>
      <w:r w:rsidRPr="0097235A">
        <w:t xml:space="preserve"> où le comédien doit pouvoir à la fois parler </w:t>
      </w:r>
      <w:r>
        <w:t>par</w:t>
      </w:r>
      <w:r w:rsidRPr="0097235A">
        <w:t xml:space="preserve"> le </w:t>
      </w:r>
      <w:r>
        <w:t>mouvement</w:t>
      </w:r>
      <w:r w:rsidRPr="0097235A">
        <w:t xml:space="preserve"> de sa main, d’un langage inintelligible, et interagir</w:t>
      </w:r>
      <w:r>
        <w:t>,</w:t>
      </w:r>
      <w:r w:rsidRPr="0097235A">
        <w:t xml:space="preserve"> par sa propre voix, avec cette voix virtuelle. Pour cette raison</w:t>
      </w:r>
      <w:r>
        <w:t>,</w:t>
      </w:r>
      <w:r w:rsidRPr="0097235A">
        <w:t xml:space="preserve"> dans un premier temps</w:t>
      </w:r>
      <w:r>
        <w:t xml:space="preserve">, alors que le comédien est </w:t>
      </w:r>
      <w:r w:rsidRPr="0097235A">
        <w:t xml:space="preserve">en train de </w:t>
      </w:r>
      <w:r>
        <w:t>dire</w:t>
      </w:r>
      <w:r w:rsidRPr="0097235A">
        <w:t xml:space="preserve"> un texte prévu pour cette section, c’est-à-dire « Première impressions »</w:t>
      </w:r>
      <w:r>
        <w:t>, nous enregistrons sa voix en studio.</w:t>
      </w:r>
      <w:r w:rsidRPr="0097235A">
        <w:t xml:space="preserve"> La lecture s’effectue de différentes façons. Une fois avec un ton expressif, l’autre de manière monotone, chantante, lente, rapide, etc. </w:t>
      </w:r>
      <w:r>
        <w:t>En</w:t>
      </w:r>
      <w:r w:rsidRPr="0097235A">
        <w:t>suite</w:t>
      </w:r>
      <w:r>
        <w:t>,</w:t>
      </w:r>
      <w:r w:rsidRPr="0097235A">
        <w:t xml:space="preserve"> l’enregistrement est </w:t>
      </w:r>
      <w:r>
        <w:t>dé</w:t>
      </w:r>
      <w:r w:rsidRPr="0097235A">
        <w:t xml:space="preserve">coupé selon le contenu textuel prévu dans la composition de l’œuvre. </w:t>
      </w:r>
      <w:r>
        <w:t>A01-01</w:t>
      </w:r>
      <w:r w:rsidRPr="0097235A">
        <w:t xml:space="preserve"> est composée autour de ce fragment : « </w:t>
      </w:r>
      <w:r w:rsidRPr="0097235A">
        <w:rPr>
          <w:rFonts w:hint="cs"/>
        </w:rPr>
        <w:t>Ne m</w:t>
      </w:r>
      <w:r>
        <w:t>’</w:t>
      </w:r>
      <w:r w:rsidRPr="0097235A">
        <w:t>étant</w:t>
      </w:r>
      <w:r w:rsidRPr="0097235A">
        <w:rPr>
          <w:rFonts w:hint="cs"/>
        </w:rPr>
        <w:t xml:space="preserve"> pas enfant, </w:t>
      </w:r>
      <w:r w:rsidRPr="0097235A">
        <w:t>prêt</w:t>
      </w:r>
      <w:r>
        <w:t>é</w:t>
      </w:r>
      <w:r w:rsidRPr="0097235A">
        <w:rPr>
          <w:rFonts w:hint="cs"/>
        </w:rPr>
        <w:t xml:space="preserve"> à jouer</w:t>
      </w:r>
      <w:r w:rsidRPr="0097235A">
        <w:t> »</w:t>
      </w:r>
      <w:r>
        <w:t>. Certains traitements audios sont appliqués aux fragments de l’enregistrement en studio dans l’environnement d’Adobe Audition, directement à la main. Le changement de gain, le délai, le changement de spectre, l’effet Chorus/Flanger, la réverbération, la distorsion,  la lecture en arrière, la transposition, le changement de vitesse</w:t>
      </w:r>
      <w:r w:rsidRPr="00D077A4">
        <w:t xml:space="preserve"> </w:t>
      </w:r>
      <w:r>
        <w:t>sont autant d’exemples de traitements réalisés en amont, avant que les fichiers soient stockés dans les conteneurs MuBu</w:t>
      </w:r>
      <w:r w:rsidR="00A66656">
        <w:t>.</w:t>
      </w:r>
    </w:p>
    <w:p w14:paraId="280D78BE" w14:textId="77777777" w:rsidR="00A66656" w:rsidRDefault="00775DBC" w:rsidP="00A66656">
      <w:pPr>
        <w:pStyle w:val="FIGURES"/>
        <w:keepNext/>
      </w:pPr>
      <w:r w:rsidRPr="00775DBC">
        <w:lastRenderedPageBreak/>
        <w:drawing>
          <wp:inline distT="0" distB="0" distL="0" distR="0" wp14:anchorId="725D4CC0" wp14:editId="0D3D0A6F">
            <wp:extent cx="5760000" cy="4190400"/>
            <wp:effectExtent l="12700" t="12700" r="19050" b="13335"/>
            <wp:docPr id="1073742243" name="Picture 107374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43" name="Conteneur MuBu01.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60000" cy="4190400"/>
                    </a:xfrm>
                    <a:prstGeom prst="rect">
                      <a:avLst/>
                    </a:prstGeom>
                    <a:ln w="5080">
                      <a:solidFill>
                        <a:schemeClr val="tx1"/>
                      </a:solidFill>
                    </a:ln>
                  </pic:spPr>
                </pic:pic>
              </a:graphicData>
            </a:graphic>
          </wp:inline>
        </w:drawing>
      </w:r>
    </w:p>
    <w:p w14:paraId="5A5A490A" w14:textId="64EBB39B" w:rsidR="00396A1B" w:rsidRDefault="00A66656" w:rsidP="00A66656">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78</w:t>
      </w:r>
      <w:r w:rsidR="003C6414">
        <w:rPr>
          <w:noProof/>
        </w:rPr>
        <w:fldChar w:fldCharType="end"/>
      </w:r>
      <w:r>
        <w:t xml:space="preserve"> : </w:t>
      </w:r>
      <w:r w:rsidRPr="00C4398C">
        <w:t>Le conteneur A (Container_A.mubu).</w:t>
      </w:r>
    </w:p>
    <w:p w14:paraId="688290A1" w14:textId="77777777" w:rsidR="00CB2D37" w:rsidRDefault="00CB2D37" w:rsidP="00CB2D37">
      <w:pPr>
        <w:pStyle w:val="Default"/>
      </w:pPr>
      <w:r>
        <w:t>Alimenté par les fragments de texte traités, le module MuBu segmente les fichiers et les réserve dans ses conteneurs. Les sons segmentés peuvent être catégorisés selon les caractéristiques qu’ils partagent entre eux. A titre d’exemple, il est possible d’appeler les segments qui ont une enveloppe d’énergie semblable, les remonter l’un à côté de l’autre et diffuser en temps réel. Le lecteur MuBu peut aussi les lire à l’envers.  En résulte une nouvelle lecture faite à partir d’un texte recomposé de petites bribes de voix qui ont la même enveloppe spectrale mais viennent de différentes parties de la lecture originale. C’est un nouveau montage ou collage effectué en temps réel. Ainsi la voix virtuelle, bien qu’elle provienne de la voix enregistrée du comédien, représente une lecture différente du texte. Cette voix est inintelligible, mais elle reste familière à l’oreille du spectateur et rentre en résonance avec l’univers poétique d’Henri Michaux. Ce qui contrôle le montage, ce sont les mouvements de la main du comédien.</w:t>
      </w:r>
    </w:p>
    <w:p w14:paraId="244D2BD9" w14:textId="73F35723" w:rsidR="003A1F50" w:rsidRDefault="00CB2D37" w:rsidP="00CB2D37">
      <w:pPr>
        <w:pStyle w:val="Default"/>
      </w:pPr>
      <w:r>
        <w:t xml:space="preserve">La figure ci-dessus montre le contenu du conteneur de la section A. Il existe 69 fichiers-sons, provenant majoritairement de la voix enregistrée et traitée en conséquence. Les fichiers sont des phrases courtes, parfois des phonèmes, auxquels s’ajoutent quelques sons divers qui viennent enrichir l’univers sonore de chaque section. La segmentation des samples de la section </w:t>
      </w:r>
      <w:r>
        <w:lastRenderedPageBreak/>
        <w:t>A n’est pas aléatoire. Elle consiste en une méthode que l’on appelle « onseg</w:t>
      </w:r>
      <w:r>
        <w:rPr>
          <w:rStyle w:val="FootnoteReference"/>
        </w:rPr>
        <w:footnoteReference w:id="180"/>
      </w:r>
      <w:r>
        <w:t> », qui est une simple détection d’attaque à partir d’un seuil déterminé par les descripteurs audio</w:t>
      </w:r>
      <w:r>
        <w:rPr>
          <w:rStyle w:val="FootnoteReference"/>
        </w:rPr>
        <w:footnoteReference w:id="181"/>
      </w:r>
      <w:r>
        <w:t>. Les sons sont labélisés et annotés selon leurs caractéristiques acoustiques et psychoacoustiques</w:t>
      </w:r>
      <w:r w:rsidR="00375164">
        <w:t xml:space="preserve">. </w:t>
      </w:r>
    </w:p>
    <w:p w14:paraId="3F97FC2C" w14:textId="77777777" w:rsidR="00227F8E" w:rsidRDefault="00227F8E" w:rsidP="00227F8E">
      <w:pPr>
        <w:pStyle w:val="FIGURES"/>
        <w:keepNext/>
      </w:pPr>
      <w:r>
        <w:drawing>
          <wp:inline distT="0" distB="0" distL="0" distR="0" wp14:anchorId="0AE7B730" wp14:editId="538F9D9F">
            <wp:extent cx="3170312" cy="1968138"/>
            <wp:effectExtent l="12700" t="12700" r="17780" b="13335"/>
            <wp:docPr id="1073742264" name="Picture 107374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64" name="Onseg Marker.png"/>
                    <pic:cNvPicPr/>
                  </pic:nvPicPr>
                  <pic:blipFill rotWithShape="1">
                    <a:blip r:embed="rId123" cstate="print">
                      <a:extLst>
                        <a:ext uri="{28A0092B-C50C-407E-A947-70E740481C1C}">
                          <a14:useLocalDpi xmlns:a14="http://schemas.microsoft.com/office/drawing/2010/main" val="0"/>
                        </a:ext>
                      </a:extLst>
                    </a:blip>
                    <a:srcRect l="346" t="559" r="-1" b="1"/>
                    <a:stretch/>
                  </pic:blipFill>
                  <pic:spPr bwMode="auto">
                    <a:xfrm>
                      <a:off x="0" y="0"/>
                      <a:ext cx="3187645" cy="1978898"/>
                    </a:xfrm>
                    <a:prstGeom prst="rect">
                      <a:avLst/>
                    </a:prstGeom>
                    <a:ln w="5080">
                      <a:solidFill>
                        <a:schemeClr val="tx1"/>
                      </a:solidFill>
                    </a:ln>
                    <a:extLst>
                      <a:ext uri="{53640926-AAD7-44D8-BBD7-CCE9431645EC}">
                        <a14:shadowObscured xmlns:a14="http://schemas.microsoft.com/office/drawing/2010/main"/>
                      </a:ext>
                    </a:extLst>
                  </pic:spPr>
                </pic:pic>
              </a:graphicData>
            </a:graphic>
          </wp:inline>
        </w:drawing>
      </w:r>
    </w:p>
    <w:p w14:paraId="44B203BE" w14:textId="4F7ACEF0" w:rsidR="00040992" w:rsidRPr="00F03732" w:rsidRDefault="00227F8E" w:rsidP="00F03732">
      <w:pPr>
        <w:pStyle w:val="Caption1"/>
      </w:pPr>
      <w:r w:rsidRPr="00F03732">
        <w:t xml:space="preserve">Figure </w:t>
      </w:r>
      <w:r w:rsidR="003C6414">
        <w:fldChar w:fldCharType="begin"/>
      </w:r>
      <w:r w:rsidR="003C6414">
        <w:instrText xml:space="preserve"> SEQ Figure </w:instrText>
      </w:r>
      <w:r w:rsidR="003C6414">
        <w:instrText xml:space="preserve">\* ARABIC </w:instrText>
      </w:r>
      <w:r w:rsidR="003C6414">
        <w:fldChar w:fldCharType="separate"/>
      </w:r>
      <w:r w:rsidR="00A347BF">
        <w:rPr>
          <w:noProof/>
        </w:rPr>
        <w:t>79</w:t>
      </w:r>
      <w:r w:rsidR="003C6414">
        <w:rPr>
          <w:noProof/>
        </w:rPr>
        <w:fldChar w:fldCharType="end"/>
      </w:r>
      <w:r w:rsidRPr="00F03732">
        <w:t xml:space="preserve"> : La segmentation "onseg" du premier sample est indiquée par des marqueurs.</w:t>
      </w:r>
    </w:p>
    <w:p w14:paraId="7C466F1B" w14:textId="4F5ED12D" w:rsidR="00720AFC" w:rsidRDefault="00F03732" w:rsidP="00F03732">
      <w:pPr>
        <w:pStyle w:val="Default"/>
      </w:pPr>
      <w:r>
        <w:t>Les 69 samples de la section A sont groupé</w:t>
      </w:r>
      <w:r w:rsidR="00251CC5">
        <w:t>s</w:t>
      </w:r>
      <w:r>
        <w:t xml:space="preserve"> en amont</w:t>
      </w:r>
      <w:r w:rsidR="00962F44">
        <w:t xml:space="preserve"> dans un fichier qui s’appelle « Container_A.mubu ». </w:t>
      </w:r>
      <w:r>
        <w:t xml:space="preserve"> Le chargement de</w:t>
      </w:r>
      <w:r w:rsidR="00962F44">
        <w:t>s fichiers .mubu s’effectue</w:t>
      </w:r>
      <w:r>
        <w:t xml:space="preserve"> </w:t>
      </w:r>
      <w:r w:rsidR="00962F44">
        <w:t>au moment où</w:t>
      </w:r>
      <w:r>
        <w:t xml:space="preserve"> le patch Max charge la partition</w:t>
      </w:r>
      <w:r w:rsidR="005B187C">
        <w:t xml:space="preserve"> de l’électronique</w:t>
      </w:r>
      <w:r w:rsidR="00962F44">
        <w:t>.</w:t>
      </w:r>
    </w:p>
    <w:p w14:paraId="35214BE8" w14:textId="77777777" w:rsidR="00962F44" w:rsidRDefault="00962F44" w:rsidP="00962F44">
      <w:pPr>
        <w:pStyle w:val="FIGURES"/>
      </w:pPr>
      <w:r>
        <w:drawing>
          <wp:inline distT="0" distB="0" distL="0" distR="0" wp14:anchorId="0FEC9854" wp14:editId="61ACB427">
            <wp:extent cx="3582001" cy="82550"/>
            <wp:effectExtent l="0" t="0" r="0" b="0"/>
            <wp:docPr id="1073742271" name="Picture 107374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71" name="Partition élecronique Appel à Container Mubu.png"/>
                    <pic:cNvPicPr/>
                  </pic:nvPicPr>
                  <pic:blipFill rotWithShape="1">
                    <a:blip r:embed="rId124" cstate="print">
                      <a:extLst>
                        <a:ext uri="{28A0092B-C50C-407E-A947-70E740481C1C}">
                          <a14:useLocalDpi xmlns:a14="http://schemas.microsoft.com/office/drawing/2010/main" val="0"/>
                        </a:ext>
                      </a:extLst>
                    </a:blip>
                    <a:srcRect t="23530" b="11742"/>
                    <a:stretch/>
                  </pic:blipFill>
                  <pic:spPr bwMode="auto">
                    <a:xfrm>
                      <a:off x="0" y="0"/>
                      <a:ext cx="5194013" cy="119700"/>
                    </a:xfrm>
                    <a:prstGeom prst="rect">
                      <a:avLst/>
                    </a:prstGeom>
                    <a:ln>
                      <a:noFill/>
                    </a:ln>
                    <a:extLst>
                      <a:ext uri="{53640926-AAD7-44D8-BBD7-CCE9431645EC}">
                        <a14:shadowObscured xmlns:a14="http://schemas.microsoft.com/office/drawing/2010/main"/>
                      </a:ext>
                    </a:extLst>
                  </pic:spPr>
                </pic:pic>
              </a:graphicData>
            </a:graphic>
          </wp:inline>
        </w:drawing>
      </w:r>
    </w:p>
    <w:p w14:paraId="5969C8BD" w14:textId="7C623608" w:rsidR="00962F44" w:rsidRPr="00962F44" w:rsidRDefault="00962F44" w:rsidP="00962F44">
      <w:pPr>
        <w:pStyle w:val="Default"/>
      </w:pPr>
      <w:r w:rsidRPr="00962F44">
        <w:t xml:space="preserve">Les samples sont </w:t>
      </w:r>
      <w:r w:rsidR="00FA5096">
        <w:t xml:space="preserve">ainsi </w:t>
      </w:r>
      <w:r w:rsidRPr="00962F44">
        <w:t>disponibles à tout moment</w:t>
      </w:r>
      <w:r>
        <w:t>. Chaque section fait appel à un certain nombres de samples</w:t>
      </w:r>
      <w:r w:rsidR="005B187C">
        <w:t xml:space="preserve"> de manière suivante :</w:t>
      </w:r>
    </w:p>
    <w:p w14:paraId="4A46E31C" w14:textId="77777777" w:rsidR="00993D54" w:rsidRDefault="00493F1A" w:rsidP="00493F1A">
      <w:pPr>
        <w:pStyle w:val="FIGURES"/>
      </w:pPr>
      <w:r>
        <w:drawing>
          <wp:inline distT="0" distB="0" distL="0" distR="0" wp14:anchorId="4944FE2B" wp14:editId="76D79EA6">
            <wp:extent cx="5760720" cy="159780"/>
            <wp:effectExtent l="0" t="0" r="0" b="5715"/>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Partition electronique appel sample.png"/>
                    <pic:cNvPicPr/>
                  </pic:nvPicPr>
                  <pic:blipFill rotWithShape="1">
                    <a:blip r:embed="rId125" cstate="print">
                      <a:extLst>
                        <a:ext uri="{28A0092B-C50C-407E-A947-70E740481C1C}">
                          <a14:useLocalDpi xmlns:a14="http://schemas.microsoft.com/office/drawing/2010/main" val="0"/>
                        </a:ext>
                      </a:extLst>
                    </a:blip>
                    <a:srcRect t="11712"/>
                    <a:stretch/>
                  </pic:blipFill>
                  <pic:spPr bwMode="auto">
                    <a:xfrm>
                      <a:off x="0" y="0"/>
                      <a:ext cx="5760720" cy="159780"/>
                    </a:xfrm>
                    <a:prstGeom prst="rect">
                      <a:avLst/>
                    </a:prstGeom>
                    <a:ln>
                      <a:noFill/>
                    </a:ln>
                    <a:extLst>
                      <a:ext uri="{53640926-AAD7-44D8-BBD7-CCE9431645EC}">
                        <a14:shadowObscured xmlns:a14="http://schemas.microsoft.com/office/drawing/2010/main"/>
                      </a:ext>
                    </a:extLst>
                  </pic:spPr>
                </pic:pic>
              </a:graphicData>
            </a:graphic>
          </wp:inline>
        </w:drawing>
      </w:r>
    </w:p>
    <w:p w14:paraId="3225BD35" w14:textId="7043EBC0" w:rsidR="00B20CD5" w:rsidRDefault="006E4361" w:rsidP="006E4361">
      <w:pPr>
        <w:pStyle w:val="Default"/>
      </w:pPr>
      <w:r>
        <w:lastRenderedPageBreak/>
        <w:t>Dans cet exemple seulement les samples 1 et 4 sont servis. Selon les gestes du comédien, le patch cherche des samples audios, analysés par les descripteurs audios. Plus le bras et la main gauche s’approche à la position verticale, plus l’unité de sélection k-NN</w:t>
      </w:r>
      <w:r>
        <w:rPr>
          <w:rStyle w:val="FootnoteReference"/>
        </w:rPr>
        <w:footnoteReference w:id="182"/>
      </w:r>
      <w:r>
        <w:t xml:space="preserve"> (</w:t>
      </w:r>
      <w:r w:rsidRPr="00444AB3">
        <w:t>mubu.knn</w:t>
      </w:r>
      <w:r>
        <w:t>) cherche des phonèmes frictatifs. La synthèse concaténative, contrôlée par la capture de gestes, est pour la première fois</w:t>
      </w:r>
      <w:r>
        <w:rPr>
          <w:rStyle w:val="FootnoteReference"/>
        </w:rPr>
        <w:footnoteReference w:id="183"/>
      </w:r>
      <w:r>
        <w:t xml:space="preserve"> par Georges Aperghis dans son œuvre de théâtre musical </w:t>
      </w:r>
      <w:r>
        <w:rPr>
          <w:i/>
          <w:iCs/>
        </w:rPr>
        <w:t>Luna Park</w:t>
      </w:r>
      <w:r>
        <w:t xml:space="preserve"> qu’il a composé en 2011 pour quatre personnages (une danseuse et trois musiciens) dont la voix est activement exploitée dans la pièce. Pour le compositeur, la voix de synthèse représente le cinquième personnage, comme une voix impersonnelle qui reflète quelqu’un de l’extérieur qui surveille</w:t>
      </w:r>
      <w:r>
        <w:rPr>
          <w:rStyle w:val="FootnoteReference"/>
        </w:rPr>
        <w:footnoteReference w:id="184"/>
      </w:r>
      <w:r>
        <w:t xml:space="preserve">, alors que la voix de synthèse dans </w:t>
      </w:r>
      <w:r>
        <w:rPr>
          <w:i/>
          <w:iCs/>
        </w:rPr>
        <w:t xml:space="preserve">Chuchotements </w:t>
      </w:r>
      <w:r w:rsidRPr="00A506AB">
        <w:rPr>
          <w:i/>
          <w:iCs/>
        </w:rPr>
        <w:t>burlesques</w:t>
      </w:r>
      <w:r>
        <w:t xml:space="preserve"> est l’écho de la personnalité du poète et tente de représenter sa pensée, d’où la ressemblance avec la voix du comédien</w:t>
      </w:r>
      <w:r w:rsidR="005B187C">
        <w:t>.</w:t>
      </w:r>
    </w:p>
    <w:p w14:paraId="72E9E284" w14:textId="3905BB5D" w:rsidR="004D5B56" w:rsidRDefault="002F5E7C" w:rsidP="000C0FEA">
      <w:pPr>
        <w:pStyle w:val="Default"/>
      </w:pPr>
      <w:r>
        <w:t xml:space="preserve">La prosodie étant un élément essentiel de la parole, le contrôle de la voix virtuelle devrait prendre en compte cet aspect. Cela devient plus complexe, dès lors que la voix doit être intégrée dans un univers sonore qui comprend </w:t>
      </w:r>
      <w:r w:rsidR="00864521">
        <w:t>d</w:t>
      </w:r>
      <w:r>
        <w:t>es sons instrument</w:t>
      </w:r>
      <w:r w:rsidR="00864521">
        <w:t>aux</w:t>
      </w:r>
      <w:r>
        <w:t xml:space="preserve"> (la musique)</w:t>
      </w:r>
      <w:r w:rsidR="00864521">
        <w:t>,</w:t>
      </w:r>
      <w:r>
        <w:t xml:space="preserve"> et d’autres types de sons de synthèse, diffusés </w:t>
      </w:r>
      <w:r w:rsidR="00CB2D37">
        <w:t>en fonction</w:t>
      </w:r>
      <w:r>
        <w:t xml:space="preserve"> les gestes du comédien. Dans la section A, à titre d’exemple, avec un geste kick le comédien peut geler sa voix, ou bien déclencher d’autres sons. Vue la complexité sonore et le large éventail de sons qu’il peut produire avec sa voix et ses mains, il est important qu’il puisse agir sur l’intensité de la voix virtuelle, afin de trouver un certain équilibre entre les événements sonores. Pour réaliser ce traitements, il est prévu dans la partition de l’électronique que le geste d’inclinaison verticale de la main gauche contrôle le niveau de sortie de la synthèse concat</w:t>
      </w:r>
      <w:r w:rsidR="00CB2D37">
        <w:t>é</w:t>
      </w:r>
      <w:r>
        <w:t>native.</w:t>
      </w:r>
      <w:r w:rsidR="004D5B56">
        <w:t xml:space="preserve"> La partition de l’électronique de </w:t>
      </w:r>
      <w:r w:rsidR="004D5B56">
        <w:rPr>
          <w:i/>
          <w:iCs/>
        </w:rPr>
        <w:t>Chuchotements burlesques</w:t>
      </w:r>
      <w:r w:rsidR="004D5B56">
        <w:t xml:space="preserve"> reconnaît ce geste comme </w:t>
      </w:r>
      <w:r w:rsidR="004D5B56">
        <w:rPr>
          <w:i/>
          <w:iCs/>
        </w:rPr>
        <w:t>$bruno_incl_front_L</w:t>
      </w:r>
      <w:r w:rsidR="004D5B56">
        <w:t>.</w:t>
      </w:r>
    </w:p>
    <w:p w14:paraId="013A2A9E" w14:textId="77777777" w:rsidR="000C0FEA" w:rsidRDefault="002F5E7C" w:rsidP="00493F1A">
      <w:pPr>
        <w:pStyle w:val="Default"/>
      </w:pPr>
      <w:r>
        <w:t>La ligne de commande ci-dessus est transmise à travers l’objet</w:t>
      </w:r>
      <w:r w:rsidRPr="00E94677">
        <w:rPr>
          <w:i/>
          <w:iCs/>
        </w:rPr>
        <w:t xml:space="preserve"> concat_ons</w:t>
      </w:r>
      <w:r w:rsidR="00E94677">
        <w:rPr>
          <w:i/>
          <w:iCs/>
        </w:rPr>
        <w:t>e</w:t>
      </w:r>
      <w:r w:rsidRPr="00E94677">
        <w:rPr>
          <w:i/>
          <w:iCs/>
        </w:rPr>
        <w:t>g_level</w:t>
      </w:r>
      <w:r>
        <w:t xml:space="preserve"> qui figure dans un sous patch dédié </w:t>
      </w:r>
      <w:r w:rsidR="00E94677">
        <w:t xml:space="preserve">à l’objet </w:t>
      </w:r>
      <w:r w:rsidR="00E94677" w:rsidRPr="00E94677">
        <w:rPr>
          <w:i/>
          <w:iCs/>
        </w:rPr>
        <w:t>mubu.concat~</w:t>
      </w:r>
      <w:r w:rsidR="00E94677">
        <w:t xml:space="preserve">. Le patch Max qui reconnaît le type de message qu’il reçoit, le dirige vers l’objet concerné, et </w:t>
      </w:r>
      <w:r w:rsidR="003D01F2">
        <w:t xml:space="preserve">lui </w:t>
      </w:r>
      <w:r w:rsidR="00E94677">
        <w:t>transmet les arguments du paramétrage</w:t>
      </w:r>
      <w:r w:rsidR="003D01F2">
        <w:t>. C’est le principe de toutes les ligne</w:t>
      </w:r>
      <w:r w:rsidR="002A54DF">
        <w:t>s</w:t>
      </w:r>
      <w:r w:rsidR="003D01F2">
        <w:t xml:space="preserve"> de commande où il y a une sorte de </w:t>
      </w:r>
      <w:r w:rsidR="003D01F2">
        <w:rPr>
          <w:i/>
          <w:iCs/>
        </w:rPr>
        <w:t>mapping</w:t>
      </w:r>
      <w:r w:rsidR="003D01F2">
        <w:t xml:space="preserve"> entre </w:t>
      </w:r>
      <w:r w:rsidR="002A54DF">
        <w:t>le contenu</w:t>
      </w:r>
      <w:r w:rsidR="003D01F2">
        <w:t xml:space="preserve"> de la partition Antescofo et l’objet</w:t>
      </w:r>
      <w:r w:rsidR="004D5B56">
        <w:t xml:space="preserve"> </w:t>
      </w:r>
      <w:r w:rsidR="003D01F2">
        <w:t>concerné dans le patch max.</w:t>
      </w:r>
    </w:p>
    <w:p w14:paraId="2F830D0D" w14:textId="4FEF681A" w:rsidR="002F5E7C" w:rsidRDefault="000C0FEA" w:rsidP="000C0FEA">
      <w:pPr>
        <w:pStyle w:val="FIGURES"/>
      </w:pPr>
      <w:r>
        <w:rPr>
          <w:shd w:val="clear" w:color="auto" w:fill="auto"/>
        </w:rPr>
        <w:lastRenderedPageBreak/>
        <mc:AlternateContent>
          <mc:Choice Requires="wps">
            <w:drawing>
              <wp:anchor distT="0" distB="0" distL="114300" distR="114300" simplePos="0" relativeHeight="251693056" behindDoc="0" locked="0" layoutInCell="1" allowOverlap="1" wp14:anchorId="2E7983D7" wp14:editId="1D75C9E5">
                <wp:simplePos x="0" y="0"/>
                <wp:positionH relativeFrom="column">
                  <wp:posOffset>2322907</wp:posOffset>
                </wp:positionH>
                <wp:positionV relativeFrom="paragraph">
                  <wp:posOffset>173231</wp:posOffset>
                </wp:positionV>
                <wp:extent cx="1371600" cy="410086"/>
                <wp:effectExtent l="25400" t="0" r="12700" b="47625"/>
                <wp:wrapNone/>
                <wp:docPr id="1073741825" name="Straight Arrow Connector 1073741825"/>
                <wp:cNvGraphicFramePr/>
                <a:graphic xmlns:a="http://schemas.openxmlformats.org/drawingml/2006/main">
                  <a:graphicData uri="http://schemas.microsoft.com/office/word/2010/wordprocessingShape">
                    <wps:wsp>
                      <wps:cNvCnPr/>
                      <wps:spPr>
                        <a:xfrm flipH="1">
                          <a:off x="0" y="0"/>
                          <a:ext cx="1371600" cy="41008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4D3B6DA" id="_x0000_t32" coordsize="21600,21600" o:spt="32" o:oned="t" path="m,l21600,21600e" filled="f">
                <v:path arrowok="t" fillok="f" o:connecttype="none"/>
                <o:lock v:ext="edit" shapetype="t"/>
              </v:shapetype>
              <v:shape id="Straight Arrow Connector 1073741825" o:spid="_x0000_s1026" type="#_x0000_t32" style="position:absolute;margin-left:182.9pt;margin-top:13.65pt;width:108pt;height:32.3pt;flip:x;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zjG/QEAAFUEAAAOAAAAZHJzL2Uyb0RvYy54bWysVNuO0zAQfUfiHyy/0yTdpa2qpivUpfCA&#13;&#10;oGJ3P8B17MSSbxqbpv17xk6aXS4SApEHK47nnJlzZpzN3dlochIQlLM1rWYlJcJy1yjb1vTpcf9m&#13;&#10;RUmIzDZMOytqehGB3m1fv9r0fi3mrnO6EUCQxIZ172vaxejXRRF4JwwLM+eFxUPpwLCIW2iLBliP&#13;&#10;7EYX87JcFL2DxoPjIgT8ej8c0m3ml1Lw+EXKICLRNcXaYl4hr8e0FtsNW7fAfKf4WAb7hyoMUxaT&#13;&#10;TlT3LDLyDdQvVEZxcMHJOOPOFE5KxUXWgGqq8ic1Dx3zImtBc4KfbAr/j5Z/Ph2AqAZ7Vy5vlrfV&#13;&#10;av6WEssM9uohAlNtF8k7ANeTnbMW/XRAXoSif70Pa6TZ2QOMu+APkMw4SzBEauU/In22BwWTc3b/&#13;&#10;MrkvzpFw/FjdLKtFiU3ieHZbleVqkdpTDDyJz0OIH4QzJL3UNIz1TYUNOdjpU4gD8ApIYG3TGpxW&#13;&#10;zV5pnTfQHncayInhdOz3JT5jxh/CIlP6vW1IvHh0JYJittVijEy0RbJgEJ3f4kWLIeVXIdHcJC7L&#13;&#10;z2MtppSMc2FjNTFhdIJJLG8Cln8GjvEJKvLI/w14QuTMzsYJbJR18Lvs8XwtWQ7xVwcG3cmCo2su&#13;&#10;eRyyNTi7uY/jPUuX4+U+w5//BtvvAAAA//8DAFBLAwQUAAYACAAAACEAmPjh6OQAAAAOAQAADwAA&#13;&#10;AGRycy9kb3ducmV2LnhtbEyPT0+DQBDF7yZ+h82YeLMLJcWWsjRaa+LBmIg99LhlR0DZWcJuKfrp&#13;&#10;HU96mWT+vfd7+WaynRhx8K0jBfEsAoFUOdNSrWD/9nizBOGDJqM7R6jgCz1sisuLXGfGnekVxzLU&#13;&#10;gkXIZ1pBE0KfSemrBq32M9cj8e7dDVYHbodamkGfWdx2ch5FqbS6JXZodI/bBqvP8mQV3I+7dGef&#13;&#10;vvfRx/PBvpikpANulbq+mh7WXO7WIAJO4e8DfjMwPxQMdnQnMl50CpJ0wfxBwfw2AcEHi2XMg6OC&#13;&#10;VbwCWeTyf4ziBwAA//8DAFBLAQItABQABgAIAAAAIQC2gziS/gAAAOEBAAATAAAAAAAAAAAAAAAA&#13;&#10;AAAAAABbQ29udGVudF9UeXBlc10ueG1sUEsBAi0AFAAGAAgAAAAhADj9If/WAAAAlAEAAAsAAAAA&#13;&#10;AAAAAAAAAAAALwEAAF9yZWxzLy5yZWxzUEsBAi0AFAAGAAgAAAAhAI8HOMb9AQAAVQQAAA4AAAAA&#13;&#10;AAAAAAAAAAAALgIAAGRycy9lMm9Eb2MueG1sUEsBAi0AFAAGAAgAAAAhAJj44ejkAAAADgEAAA8A&#13;&#10;AAAAAAAAAAAAAAAAVwQAAGRycy9kb3ducmV2LnhtbFBLBQYAAAAABAAEAPMAAABoBQAAAAA=&#13;&#10;" strokecolor="red" strokeweight=".5pt">
                <v:stroke endarrow="block" joinstyle="miter"/>
              </v:shape>
            </w:pict>
          </mc:Fallback>
        </mc:AlternateContent>
      </w:r>
      <w:r w:rsidRPr="000C0FEA">
        <w:drawing>
          <wp:inline distT="0" distB="0" distL="0" distR="0" wp14:anchorId="085A4AAE" wp14:editId="09F61758">
            <wp:extent cx="5760720" cy="102870"/>
            <wp:effectExtent l="0" t="0" r="5080" b="0"/>
            <wp:docPr id="1073742257" name="Picture 107374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57" name="Partition - Sortie de concate .png"/>
                    <pic:cNvPicPr/>
                  </pic:nvPicPr>
                  <pic:blipFill rotWithShape="1">
                    <a:blip r:embed="rId126" cstate="print">
                      <a:extLst>
                        <a:ext uri="{28A0092B-C50C-407E-A947-70E740481C1C}">
                          <a14:useLocalDpi xmlns:a14="http://schemas.microsoft.com/office/drawing/2010/main" val="0"/>
                        </a:ext>
                      </a:extLst>
                    </a:blip>
                    <a:srcRect t="29685"/>
                    <a:stretch/>
                  </pic:blipFill>
                  <pic:spPr bwMode="auto">
                    <a:xfrm>
                      <a:off x="0" y="0"/>
                      <a:ext cx="5760720" cy="102870"/>
                    </a:xfrm>
                    <a:prstGeom prst="rect">
                      <a:avLst/>
                    </a:prstGeom>
                    <a:ln>
                      <a:noFill/>
                    </a:ln>
                    <a:extLst>
                      <a:ext uri="{53640926-AAD7-44D8-BBD7-CCE9431645EC}">
                        <a14:shadowObscured xmlns:a14="http://schemas.microsoft.com/office/drawing/2010/main"/>
                      </a:ext>
                    </a:extLst>
                  </pic:spPr>
                </pic:pic>
              </a:graphicData>
            </a:graphic>
          </wp:inline>
        </w:drawing>
      </w:r>
    </w:p>
    <w:p w14:paraId="1A01959C" w14:textId="77777777" w:rsidR="000C0FEA" w:rsidRDefault="000C0FEA" w:rsidP="000C0FEA">
      <w:pPr>
        <w:pStyle w:val="FIGURES"/>
      </w:pPr>
      <w:r w:rsidRPr="000C0FEA">
        <w:drawing>
          <wp:inline distT="0" distB="0" distL="0" distR="0" wp14:anchorId="7112B946" wp14:editId="2266996D">
            <wp:extent cx="3679902" cy="2497757"/>
            <wp:effectExtent l="12700" t="12700" r="15875" b="171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oncat_level.png"/>
                    <pic:cNvPicPr/>
                  </pic:nvPicPr>
                  <pic:blipFill>
                    <a:blip r:embed="rId127">
                      <a:extLst>
                        <a:ext uri="{28A0092B-C50C-407E-A947-70E740481C1C}">
                          <a14:useLocalDpi xmlns:a14="http://schemas.microsoft.com/office/drawing/2010/main" val="0"/>
                        </a:ext>
                      </a:extLst>
                    </a:blip>
                    <a:stretch>
                      <a:fillRect/>
                    </a:stretch>
                  </pic:blipFill>
                  <pic:spPr>
                    <a:xfrm>
                      <a:off x="0" y="0"/>
                      <a:ext cx="3687554" cy="2502951"/>
                    </a:xfrm>
                    <a:prstGeom prst="rect">
                      <a:avLst/>
                    </a:prstGeom>
                    <a:ln>
                      <a:solidFill>
                        <a:schemeClr val="tx1"/>
                      </a:solidFill>
                    </a:ln>
                  </pic:spPr>
                </pic:pic>
              </a:graphicData>
            </a:graphic>
          </wp:inline>
        </w:drawing>
      </w:r>
    </w:p>
    <w:p w14:paraId="2CDD5271" w14:textId="7B8B5BFD" w:rsidR="000C0FEA" w:rsidRDefault="000C0FEA" w:rsidP="000C0FEA">
      <w:pPr>
        <w:pStyle w:val="Caption1"/>
      </w:pPr>
      <w:r>
        <w:t xml:space="preserve">Figure </w:t>
      </w:r>
      <w:r w:rsidR="003C6414">
        <w:fldChar w:fldCharType="begin"/>
      </w:r>
      <w:r w:rsidR="003C6414">
        <w:instrText xml:space="preserve"> SEQ Figure \* ARABIC </w:instrText>
      </w:r>
      <w:r w:rsidR="003C6414">
        <w:fldChar w:fldCharType="separate"/>
      </w:r>
      <w:r w:rsidR="00A347BF">
        <w:rPr>
          <w:noProof/>
        </w:rPr>
        <w:t>80</w:t>
      </w:r>
      <w:r w:rsidR="003C6414">
        <w:rPr>
          <w:noProof/>
        </w:rPr>
        <w:fldChar w:fldCharType="end"/>
      </w:r>
      <w:r>
        <w:t xml:space="preserve"> : Dans cette ligne de commande, </w:t>
      </w:r>
      <w:r>
        <w:rPr>
          <w:i/>
          <w:iCs/>
        </w:rPr>
        <w:t>bruno</w:t>
      </w:r>
      <w:r>
        <w:t xml:space="preserve"> représente le comédien, </w:t>
      </w:r>
      <w:r>
        <w:rPr>
          <w:i/>
          <w:iCs/>
        </w:rPr>
        <w:t>inc_front</w:t>
      </w:r>
      <w:r>
        <w:t xml:space="preserve"> montre le type de geste (inclinaison frontale), et la lettre </w:t>
      </w:r>
      <w:r>
        <w:rPr>
          <w:i/>
          <w:iCs/>
        </w:rPr>
        <w:t>L</w:t>
      </w:r>
      <w:r>
        <w:t xml:space="preserve"> c’est la main gauche.</w:t>
      </w:r>
      <w:r w:rsidR="00481F93">
        <w:t xml:space="preserve"> </w:t>
      </w:r>
      <w:r>
        <w:t>Le sous-patch max reçoit les messages de la partitions de l’électronique qui concernent seulement le niveau de la voix virtuelle, diffusée selon les geste du comédien.</w:t>
      </w:r>
    </w:p>
    <w:p w14:paraId="2ACBD06C" w14:textId="797FD710" w:rsidR="00436086" w:rsidRPr="003C5FF9" w:rsidRDefault="002A54DF" w:rsidP="00493F1A">
      <w:pPr>
        <w:pStyle w:val="Default"/>
      </w:pPr>
      <w:r>
        <w:t xml:space="preserve">Prenons un autre exemple où le geste du comédien fait appel à </w:t>
      </w:r>
      <w:r w:rsidR="000C0FEA">
        <w:t>des</w:t>
      </w:r>
      <w:r>
        <w:t xml:space="preserve"> fragments </w:t>
      </w:r>
      <w:r w:rsidR="000C0FEA">
        <w:t>de la voix qui partagent certaines caractéristiques acoustiques. Il s’agit de la voi</w:t>
      </w:r>
      <w:r w:rsidR="00481F93">
        <w:t>x</w:t>
      </w:r>
      <w:r w:rsidR="000C0FEA">
        <w:t xml:space="preserve"> du comédien qui est enregistrée, segmentée, et stockés dans les conteneurs.</w:t>
      </w:r>
      <w:r w:rsidR="00436086">
        <w:t xml:space="preserve"> Le patch Max de </w:t>
      </w:r>
      <w:r w:rsidR="00436086">
        <w:rPr>
          <w:i/>
          <w:iCs/>
        </w:rPr>
        <w:t>Chuchotements burlesques</w:t>
      </w:r>
      <w:r w:rsidR="00436086">
        <w:t xml:space="preserve"> intègre des descripteurs audios qu</w:t>
      </w:r>
      <w:r w:rsidR="00CE138A">
        <w:t>e nous avons expliqué auparavant. Dans les lignes de commande ci-dessous le geste d’inclinaison latérale de la main gauche du comédien (</w:t>
      </w:r>
      <w:r w:rsidR="00CE138A">
        <w:rPr>
          <w:i/>
          <w:iCs/>
        </w:rPr>
        <w:t>bruno_incl_lat_L</w:t>
      </w:r>
      <w:r w:rsidR="00CE138A">
        <w:t>) cherche</w:t>
      </w:r>
      <w:r w:rsidR="003C5FF9">
        <w:t>, à travers les descripteurs audio,</w:t>
      </w:r>
      <w:r w:rsidR="00CE138A">
        <w:t xml:space="preserve"> des </w:t>
      </w:r>
      <w:r w:rsidR="003C5FF9">
        <w:t>fragments</w:t>
      </w:r>
      <w:r w:rsidR="00CE138A">
        <w:t xml:space="preserve"> de voix </w:t>
      </w:r>
      <w:r w:rsidR="003C5FF9">
        <w:t>qui partage les même paramètres de poids (</w:t>
      </w:r>
      <w:r w:rsidR="003C5FF9">
        <w:rPr>
          <w:i/>
          <w:iCs/>
        </w:rPr>
        <w:t>weights</w:t>
      </w:r>
      <w:r w:rsidR="003C5FF9">
        <w:t>), qui est un des attributs du son.</w:t>
      </w:r>
    </w:p>
    <w:p w14:paraId="14C2F6E8" w14:textId="6AD31DFA" w:rsidR="002A54DF" w:rsidRDefault="00436086" w:rsidP="00436086">
      <w:pPr>
        <w:pStyle w:val="FIGURES"/>
      </w:pPr>
      <w:r>
        <w:drawing>
          <wp:inline distT="0" distB="0" distL="0" distR="0" wp14:anchorId="59D45D7B" wp14:editId="6469F56D">
            <wp:extent cx="5760720" cy="837565"/>
            <wp:effectExtent l="0" t="0" r="5080" b="635"/>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partition_descripteur.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60720" cy="837565"/>
                    </a:xfrm>
                    <a:prstGeom prst="rect">
                      <a:avLst/>
                    </a:prstGeom>
                  </pic:spPr>
                </pic:pic>
              </a:graphicData>
            </a:graphic>
          </wp:inline>
        </w:drawing>
      </w:r>
    </w:p>
    <w:p w14:paraId="4031E07A" w14:textId="3E63C69E" w:rsidR="00633618" w:rsidRDefault="00633618" w:rsidP="00633618">
      <w:pPr>
        <w:pStyle w:val="Default"/>
      </w:pPr>
      <w:r>
        <w:t>Le</w:t>
      </w:r>
      <w:r w:rsidR="00CE536D">
        <w:t xml:space="preserve"> sous-patch ci-dessous qui reçoit en entrée les paramètres qui font varier, à leur tour et selon le geste d’inclinaison latérale de sa main gauche (</w:t>
      </w:r>
      <w:r w:rsidR="00CE536D">
        <w:rPr>
          <w:i/>
          <w:iCs/>
        </w:rPr>
        <w:t>bruno_incl_lat_L</w:t>
      </w:r>
      <w:r w:rsidR="00CE536D">
        <w:t>), le</w:t>
      </w:r>
      <w:r w:rsidR="0031000E">
        <w:t>s paramètres des descripteurs audio. C’est ainsi que la qualité de timbre ses fragments de la voix recherchés correspondent à un type de voix que la perception les distingue comme, à titre d’exemple, bruité et soufflé, aigu, ou bien voisé et grave.</w:t>
      </w:r>
    </w:p>
    <w:p w14:paraId="54756100" w14:textId="77777777" w:rsidR="008B0B7B" w:rsidRDefault="0031000E" w:rsidP="008B0B7B">
      <w:pPr>
        <w:pStyle w:val="FIGURES"/>
        <w:keepNext/>
      </w:pPr>
      <w:r w:rsidRPr="0031000E">
        <w:lastRenderedPageBreak/>
        <w:drawing>
          <wp:inline distT="0" distB="0" distL="0" distR="0" wp14:anchorId="200042EE" wp14:editId="586EAB0A">
            <wp:extent cx="5760720" cy="3785235"/>
            <wp:effectExtent l="12700" t="12700" r="17780" b="12065"/>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geste_descripteur_voix.png"/>
                    <pic:cNvPicPr/>
                  </pic:nvPicPr>
                  <pic:blipFill>
                    <a:blip r:embed="rId129">
                      <a:extLst>
                        <a:ext uri="{28A0092B-C50C-407E-A947-70E740481C1C}">
                          <a14:useLocalDpi xmlns:a14="http://schemas.microsoft.com/office/drawing/2010/main" val="0"/>
                        </a:ext>
                      </a:extLst>
                    </a:blip>
                    <a:stretch>
                      <a:fillRect/>
                    </a:stretch>
                  </pic:blipFill>
                  <pic:spPr>
                    <a:xfrm>
                      <a:off x="0" y="0"/>
                      <a:ext cx="5760720" cy="3785235"/>
                    </a:xfrm>
                    <a:prstGeom prst="rect">
                      <a:avLst/>
                    </a:prstGeom>
                    <a:ln w="6350">
                      <a:solidFill>
                        <a:schemeClr val="tx1"/>
                      </a:solidFill>
                    </a:ln>
                  </pic:spPr>
                </pic:pic>
              </a:graphicData>
            </a:graphic>
          </wp:inline>
        </w:drawing>
      </w:r>
    </w:p>
    <w:p w14:paraId="14C76116" w14:textId="524C10D6" w:rsidR="0031000E" w:rsidRPr="008B0B7B" w:rsidRDefault="008B0B7B" w:rsidP="008B0B7B">
      <w:pPr>
        <w:pStyle w:val="Caption1"/>
      </w:pPr>
      <w:r w:rsidRPr="008B0B7B">
        <w:t xml:space="preserve">Figure </w:t>
      </w:r>
      <w:r w:rsidR="003C6414">
        <w:fldChar w:fldCharType="begin"/>
      </w:r>
      <w:r w:rsidR="003C6414">
        <w:instrText xml:space="preserve"> SEQ Figure \* ARABIC </w:instrText>
      </w:r>
      <w:r w:rsidR="003C6414">
        <w:fldChar w:fldCharType="separate"/>
      </w:r>
      <w:r w:rsidR="00A347BF">
        <w:rPr>
          <w:noProof/>
        </w:rPr>
        <w:t>81</w:t>
      </w:r>
      <w:r w:rsidR="003C6414">
        <w:rPr>
          <w:noProof/>
        </w:rPr>
        <w:fldChar w:fldCharType="end"/>
      </w:r>
      <w:r w:rsidRPr="008B0B7B">
        <w:t xml:space="preserve"> : Dans ce sous-patch le message concat_onseg_1 contient des paramètres qui varient selon le geste d'inclinaison latérale du comédien. Ils font varier, à leur tour, les types de fragments de la voix diffusés, qui sont déjà analysés, triés et indexés par les descripteurs audio.</w:t>
      </w:r>
    </w:p>
    <w:p w14:paraId="7D768E0D" w14:textId="77777777" w:rsidR="00134578" w:rsidRDefault="00134578" w:rsidP="00134578">
      <w:pPr>
        <w:pStyle w:val="Heading3"/>
        <w:numPr>
          <w:ilvl w:val="2"/>
          <w:numId w:val="16"/>
        </w:numPr>
      </w:pPr>
      <w:bookmarkStart w:id="856" w:name="_Toc121091858"/>
      <w:r>
        <w:t>Instrument électronique contrôlé par instrument accoustique</w:t>
      </w:r>
      <w:bookmarkEnd w:id="856"/>
    </w:p>
    <w:p w14:paraId="483479A4" w14:textId="33F79813" w:rsidR="0062287C" w:rsidRDefault="006E4361" w:rsidP="00134578">
      <w:pPr>
        <w:pStyle w:val="Default"/>
      </w:pPr>
      <w:r>
        <w:t>La section F représente des gestes audios qui sont composés à partir de la modélisation des gestes de la peinture. Dans l’absence du comédien sur la scène, les instrumentistes se mettent à dialoguer d’une manière purement instrumental. Dans les sous-sections f06-02 et f08-01, le son de synthèse est contrôlé en temps réel par la sonorité de l’accordéon. Il s’agit toujours de la synthèse concaténative, avec la possibilité de puiser dans un réservoir (conteneur) qui contient des samples audios de l’enregistrement de la même section. Ce sont la dynamique et la hauteur du son de l’accordéon qui sélectionnent les segments. La durée de la sous-section, la manière dont ses traitements se déroulent est gérée par le musicien, qui est d’ailleurs invité à écouter le son résultant et à interagir avec lui</w:t>
      </w:r>
      <w:r w:rsidR="004B0EB8">
        <w:t>.</w:t>
      </w:r>
    </w:p>
    <w:p w14:paraId="202B583B" w14:textId="77777777" w:rsidR="0062287C" w:rsidRDefault="0062287C" w:rsidP="0062287C">
      <w:pPr>
        <w:pStyle w:val="FIGURES"/>
        <w:keepNext/>
      </w:pPr>
      <w:r>
        <w:lastRenderedPageBreak/>
        <w:drawing>
          <wp:inline distT="0" distB="0" distL="0" distR="0" wp14:anchorId="48EE2DC8" wp14:editId="6348530E">
            <wp:extent cx="4092498" cy="3580033"/>
            <wp:effectExtent l="0" t="0" r="0" b="1905"/>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2" name="ana pitch.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143140" cy="3624334"/>
                    </a:xfrm>
                    <a:prstGeom prst="rect">
                      <a:avLst/>
                    </a:prstGeom>
                    <a:ln w="5080">
                      <a:noFill/>
                    </a:ln>
                  </pic:spPr>
                </pic:pic>
              </a:graphicData>
            </a:graphic>
          </wp:inline>
        </w:drawing>
      </w:r>
    </w:p>
    <w:p w14:paraId="39E48622" w14:textId="04B576DC" w:rsidR="00F75583" w:rsidRPr="00F442FB" w:rsidRDefault="0062287C" w:rsidP="00F442FB">
      <w:pPr>
        <w:pStyle w:val="Caption1"/>
      </w:pPr>
      <w:r w:rsidRPr="00F442FB">
        <w:t xml:space="preserve">Figure </w:t>
      </w:r>
      <w:r w:rsidR="003C6414">
        <w:fldChar w:fldCharType="begin"/>
      </w:r>
      <w:r w:rsidR="003C6414">
        <w:instrText xml:space="preserve"> SEQ Figure \* ARABIC </w:instrText>
      </w:r>
      <w:r w:rsidR="003C6414">
        <w:fldChar w:fldCharType="separate"/>
      </w:r>
      <w:r w:rsidR="00A347BF">
        <w:rPr>
          <w:noProof/>
        </w:rPr>
        <w:t>82</w:t>
      </w:r>
      <w:r w:rsidR="003C6414">
        <w:rPr>
          <w:noProof/>
        </w:rPr>
        <w:fldChar w:fldCharType="end"/>
      </w:r>
      <w:r w:rsidRPr="00F442FB">
        <w:t xml:space="preserve"> : Synthèse concat</w:t>
      </w:r>
      <w:r w:rsidR="006E4361">
        <w:t>é</w:t>
      </w:r>
      <w:r w:rsidRPr="00F442FB">
        <w:t>native à partir de la sonorité instrumentale.</w:t>
      </w:r>
    </w:p>
    <w:p w14:paraId="6EE0E330" w14:textId="726B9349" w:rsidR="00E4236F" w:rsidRDefault="00E4236F" w:rsidP="00E4236F">
      <w:pPr>
        <w:pStyle w:val="Heading3"/>
        <w:numPr>
          <w:ilvl w:val="2"/>
          <w:numId w:val="16"/>
        </w:numPr>
      </w:pPr>
      <w:bookmarkStart w:id="857" w:name="_Toc121091859"/>
      <w:r>
        <w:t>Traitement de la voix</w:t>
      </w:r>
      <w:bookmarkEnd w:id="857"/>
    </w:p>
    <w:p w14:paraId="06CF5CE4" w14:textId="78BF5CA5" w:rsidR="002A44D2" w:rsidRDefault="00635F81" w:rsidP="004F00CF">
      <w:pPr>
        <w:pStyle w:val="Default"/>
      </w:pPr>
      <w:r>
        <w:t>Comme mentionné auparavant</w:t>
      </w:r>
      <w:r w:rsidR="006E4361">
        <w:t xml:space="preserve">, </w:t>
      </w:r>
      <w:r>
        <w:t xml:space="preserve">la voix </w:t>
      </w:r>
      <w:r w:rsidR="00C83F42">
        <w:t xml:space="preserve">est rarement utilisée sans traitement. Le comédien peut moduler sa propre voix par le mouvement de sa main droite. C’est un geste d’inclinaison latérale qui change de couleur par </w:t>
      </w:r>
      <w:r w:rsidR="004F00CF">
        <w:t>l’</w:t>
      </w:r>
      <w:r w:rsidR="00F76707">
        <w:t xml:space="preserve">objet </w:t>
      </w:r>
      <w:r w:rsidR="004F00CF">
        <w:rPr>
          <w:i/>
          <w:iCs/>
        </w:rPr>
        <w:t>psychoriste~</w:t>
      </w:r>
      <w:r w:rsidR="004F00CF">
        <w:t xml:space="preserve"> de </w:t>
      </w:r>
      <w:r w:rsidR="00F76707">
        <w:t>Max</w:t>
      </w:r>
      <w:r w:rsidR="004F00CF">
        <w:t>.</w:t>
      </w:r>
    </w:p>
    <w:p w14:paraId="1DFF86BE" w14:textId="05F36B4F" w:rsidR="00E4236F" w:rsidRDefault="002A44D2" w:rsidP="002A44D2">
      <w:pPr>
        <w:pStyle w:val="FIGURES"/>
      </w:pPr>
      <w:r w:rsidRPr="002A44D2">
        <w:drawing>
          <wp:inline distT="0" distB="0" distL="0" distR="0" wp14:anchorId="5813B1FC" wp14:editId="7183CBD7">
            <wp:extent cx="5760720" cy="1740768"/>
            <wp:effectExtent l="0" t="0" r="5080" b="0"/>
            <wp:docPr id="1073742286" name="Picture 107374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86" name="partition electronique psychoriste01.png"/>
                    <pic:cNvPicPr/>
                  </pic:nvPicPr>
                  <pic:blipFill rotWithShape="1">
                    <a:blip r:embed="rId131" cstate="print">
                      <a:extLst>
                        <a:ext uri="{28A0092B-C50C-407E-A947-70E740481C1C}">
                          <a14:useLocalDpi xmlns:a14="http://schemas.microsoft.com/office/drawing/2010/main" val="0"/>
                        </a:ext>
                      </a:extLst>
                    </a:blip>
                    <a:srcRect t="1" b="1496"/>
                    <a:stretch/>
                  </pic:blipFill>
                  <pic:spPr bwMode="auto">
                    <a:xfrm>
                      <a:off x="0" y="0"/>
                      <a:ext cx="5760720" cy="1740768"/>
                    </a:xfrm>
                    <a:prstGeom prst="rect">
                      <a:avLst/>
                    </a:prstGeom>
                    <a:ln>
                      <a:noFill/>
                    </a:ln>
                    <a:extLst>
                      <a:ext uri="{53640926-AAD7-44D8-BBD7-CCE9431645EC}">
                        <a14:shadowObscured xmlns:a14="http://schemas.microsoft.com/office/drawing/2010/main"/>
                      </a:ext>
                    </a:extLst>
                  </pic:spPr>
                </pic:pic>
              </a:graphicData>
            </a:graphic>
          </wp:inline>
        </w:drawing>
      </w:r>
    </w:p>
    <w:p w14:paraId="030EACDA" w14:textId="38D814F0" w:rsidR="002A44D2" w:rsidRDefault="006E4361" w:rsidP="004F00CF">
      <w:pPr>
        <w:pStyle w:val="Default"/>
        <w:rPr>
          <w:noProof/>
        </w:rPr>
      </w:pPr>
      <w:r>
        <w:t xml:space="preserve">La figure ci-dessus représente les lignes de commande pour la configuration de psychoriste dans la sous-section a01-08. La voix du comédien est harmonisée en quatre voix. La première est transposée 300 midi cents en dessous de la voix directe, la deuxième, la troisième et la quatrième 1400, 1600 et 1700 midi cents au-dessus. Cela crée un accord à 5 voix, la voix directe </w:t>
      </w:r>
      <w:r>
        <w:lastRenderedPageBreak/>
        <w:t>étant comprise, qui peut être transposée globalement avec le geste de la main. L’inclinaison latérale de la main droite fait varier leur transposition sans changer les intervalles entre les différentes voix. Par ailleurs, l’amplitude de chaque composante de l’accord par rapport à l’autre est un autre facteur qui affecte la perception de sa couleur. Elle peut également être configurée dans la partition. C’est l’inclinaison verticale de la main droite qui change le niveau de sortie de Psychoriste. La variation de l’amplitude globale permet de changer l’équilibre entre la voix directe et la voix traitée. Le comédien peut ainsi faire disparaître la voix traitée en baissant sa main (niveau 0), ou bien masquer sa propre voix en levant la main. Ce traitement permet aussi de créer d’autres effets comme le vibrato qui est notamment exploité dans la section C</w:t>
      </w:r>
      <w:r w:rsidR="002A44D2">
        <w:t>.</w:t>
      </w:r>
    </w:p>
    <w:p w14:paraId="3A2FCA5B" w14:textId="73F46D36" w:rsidR="004F00CF" w:rsidRDefault="002A44D2" w:rsidP="002A44D2">
      <w:pPr>
        <w:pStyle w:val="FIGURES"/>
      </w:pPr>
      <w:r>
        <w:drawing>
          <wp:inline distT="0" distB="0" distL="0" distR="0" wp14:anchorId="01291EA2" wp14:editId="4B12B08C">
            <wp:extent cx="5760720" cy="1556161"/>
            <wp:effectExtent l="0" t="0" r="0" b="6350"/>
            <wp:docPr id="1073742283" name="Picture 107374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83" name="partition electronique psychoriste02.png"/>
                    <pic:cNvPicPr/>
                  </pic:nvPicPr>
                  <pic:blipFill rotWithShape="1">
                    <a:blip r:embed="rId132" cstate="print">
                      <a:extLst>
                        <a:ext uri="{28A0092B-C50C-407E-A947-70E740481C1C}">
                          <a14:useLocalDpi xmlns:a14="http://schemas.microsoft.com/office/drawing/2010/main" val="0"/>
                        </a:ext>
                      </a:extLst>
                    </a:blip>
                    <a:srcRect t="1699"/>
                    <a:stretch/>
                  </pic:blipFill>
                  <pic:spPr bwMode="auto">
                    <a:xfrm>
                      <a:off x="0" y="0"/>
                      <a:ext cx="5760720" cy="1556161"/>
                    </a:xfrm>
                    <a:prstGeom prst="rect">
                      <a:avLst/>
                    </a:prstGeom>
                    <a:ln>
                      <a:noFill/>
                    </a:ln>
                    <a:extLst>
                      <a:ext uri="{53640926-AAD7-44D8-BBD7-CCE9431645EC}">
                        <a14:shadowObscured xmlns:a14="http://schemas.microsoft.com/office/drawing/2010/main"/>
                      </a:ext>
                    </a:extLst>
                  </pic:spPr>
                </pic:pic>
              </a:graphicData>
            </a:graphic>
          </wp:inline>
        </w:drawing>
      </w:r>
    </w:p>
    <w:p w14:paraId="347F16BE" w14:textId="1490650C" w:rsidR="002A44D2" w:rsidRPr="004E0535" w:rsidRDefault="006E4361" w:rsidP="004E0535">
      <w:pPr>
        <w:pStyle w:val="Default"/>
      </w:pPr>
      <w:r>
        <w:t>Dans la section C, c’est le percussionniste II qui module la voix du comédien avec ses gestes, dans le même temps qu’il le suit dans ses déplacements sur la scène. Par le biais de la synthèse granulaire, au moment où le comédien prononce un phonème long, il déclenche l’effet de gel sur la voix de psychoriste et, avec un module, il contrôle la transposition des voix ainsi gelées, créant une sorte de vibrato. Métaphoriquement, le percussionniste prolonge la voix du comédien, dessine des traits vocaux dans l’espace</w:t>
      </w:r>
      <w:r w:rsidR="00F6679D" w:rsidRPr="004E0535">
        <w:t>.</w:t>
      </w:r>
    </w:p>
    <w:p w14:paraId="1E856F76" w14:textId="77777777" w:rsidR="00372642" w:rsidRDefault="00372642" w:rsidP="002D7D75">
      <w:bookmarkStart w:id="858" w:name="_Toc120009968"/>
      <w:bookmarkStart w:id="859" w:name="_Toc120009969"/>
      <w:bookmarkEnd w:id="858"/>
      <w:bookmarkEnd w:id="859"/>
    </w:p>
    <w:p w14:paraId="496CAE2B" w14:textId="77777777" w:rsidR="00B917EE" w:rsidRDefault="00B917EE"/>
    <w:p w14:paraId="2AA6E225" w14:textId="77777777" w:rsidR="00A75782" w:rsidRDefault="00B917EE" w:rsidP="00BC2D79">
      <w:pPr>
        <w:pStyle w:val="Default"/>
      </w:pPr>
      <w:r>
        <w:br w:type="page"/>
      </w:r>
    </w:p>
    <w:p w14:paraId="77E5AA05" w14:textId="24143085" w:rsidR="00A75782" w:rsidRDefault="00A75782" w:rsidP="00A75782">
      <w:pPr>
        <w:pStyle w:val="Heading1"/>
        <w:numPr>
          <w:ilvl w:val="0"/>
          <w:numId w:val="0"/>
        </w:numPr>
        <w:ind w:left="1134"/>
      </w:pPr>
      <w:bookmarkStart w:id="860" w:name="_Toc121091860"/>
      <w:r>
        <w:lastRenderedPageBreak/>
        <w:t>PÉRORAISON</w:t>
      </w:r>
      <w:bookmarkEnd w:id="860"/>
    </w:p>
    <w:p w14:paraId="0CA105EE" w14:textId="1214ABE0" w:rsidR="0002011D" w:rsidRDefault="0002011D" w:rsidP="0002011D">
      <w:pPr>
        <w:pStyle w:val="Default"/>
      </w:pPr>
      <w:r>
        <w:t>Je considère les quatre années de cette thèse comme un des temps forts de ma carrière, moment où mon activité artistique a pu se nourrir d’une réflexion quant à ses motivations. L’exil en Europe est, peut-être, le premier de ces temps forts, exil qui a marqué le début d’un nouveau chapitre de ma vie de compositeur. Bien que la musique, la bonne musique, quelle que soit son origine géographique ou culturelle, ne connaisse pas de frontière pour toucher tout être sensible aux émotions qu’elle peut susciter, le changement d’environnement artistique a fortement affecté mon point de vue sur la manière dont une œuvre musicale peut être créée et peut être perçue. Le sujet de cette thèse, c’est-à-dire la notation et la modélisation dans les œuvres transdisciplinaires, semble, au premier abord, sans rapport avec ce que je viens d’aborder. Cependant, l’évolution de mon travail de recherche représente une certaine continuité qui remonte à mes premières années de pratique artistique, pendant lesquelles ma plus grande préoccupation se résumait dans l’émancipation du poids sémantique du matériau compositionnel. Le projet musical que je mène semble donc renouer avec l’aventure de l’exil, au point qu’il m’a semblé impossible de mener une investigation sur la notation et la modélisation du geste dans les œuvres pluridisciplinaires sans parler de l’origine même d’un tel projet de recherche.</w:t>
      </w:r>
    </w:p>
    <w:p w14:paraId="186D3708" w14:textId="72B9F0B9" w:rsidR="0002011D" w:rsidRPr="0002011D" w:rsidRDefault="0002011D" w:rsidP="0002011D">
      <w:pPr>
        <w:pStyle w:val="Default"/>
      </w:pPr>
      <w:r w:rsidRPr="0002011D">
        <w:t>Cette origine, c</w:t>
      </w:r>
      <w:r w:rsidR="00287A60">
        <w:t>’</w:t>
      </w:r>
      <w:r w:rsidRPr="0002011D">
        <w:t xml:space="preserve">était en 2015, lorsque j’ai commencé à travailler sur </w:t>
      </w:r>
      <w:r w:rsidRPr="0002011D">
        <w:rPr>
          <w:i/>
          <w:iCs/>
        </w:rPr>
        <w:t>Wīs et Rāmīn</w:t>
      </w:r>
      <w:r w:rsidRPr="0002011D">
        <w:t>, un projet chorographique que j’ai réalisé avec l’ensemble HANATSU Miroir, que j’ai réalisé le manque d’un support commun entre la chorégraphe-danseuse, les interprètes et moi-même. L’idée de créer une partition intelligible aux artistes non-musicien</w:t>
      </w:r>
      <w:r w:rsidR="00931744">
        <w:t>s</w:t>
      </w:r>
      <w:r w:rsidRPr="0002011D">
        <w:t xml:space="preserve"> provient donc de cette</w:t>
      </w:r>
      <w:r w:rsidR="00931744">
        <w:t xml:space="preserve"> aventure</w:t>
      </w:r>
      <w:r w:rsidRPr="0002011D">
        <w:t xml:space="preserve">. Mais c’est seulement en 2017, lorsque j’ai commencé un projet de recherche au conservatoire d’Anvers, que j’ai commencé concrètement à travailler sur ce sujet. Ma résidence en recherche artistique à l’Ircam a coïncidé avec la production de </w:t>
      </w:r>
      <w:r w:rsidRPr="00931744">
        <w:rPr>
          <w:i/>
          <w:iCs/>
        </w:rPr>
        <w:t>Chuchotements burlesques</w:t>
      </w:r>
      <w:r w:rsidRPr="0002011D">
        <w:t xml:space="preserve">. Les années de ce doctorat sont l’aboutissement, mais non la fin, du défi que ce sujet de recherche représente pour moi. Il faudrait, peut-être, composer encore quelques œuvres transdisciplinaires pour pouvoir prétendre atteindre l’objectif que j’ai défini lorsque j’ai commencé cette recherche. La partition de Chuchotements burlesques n’est, en effet, qu’un premier pas dans ce que j’entreprends comme recherche artistique. Fortement articulée avec cette œuvre, mon prochain projet pluridisciplinaire est un opéra sur la deuxième vie de Saint-Honorat, projet qui me lance dans un nouveau défi. Les nouvelles technologies étant partie prise de cette aventure artistique, il est inévitable de les faire évoluer, de manière étroite avec le projet artistique. Si l’aspect artistique est déterminant pour la stratégie technologique adoptée, les moyens que l’évolution </w:t>
      </w:r>
      <w:r w:rsidRPr="0002011D">
        <w:lastRenderedPageBreak/>
        <w:t>de la technologie me met à la disposition affectent nécessairement mes choix artistiques. Cela devient encore plus complexe dès lors qu’il s’agit d’une innovation numérique comme la réalité virtuelle et la réalité augmentée, peu exploitées dans le spectacle vivant. Dans ce contexte, une collaboration étroite entre plusieurs artistes et techniciens est inévitable, d’où la nécessité de faire évoluer le projet de la partition hybride.</w:t>
      </w:r>
    </w:p>
    <w:p w14:paraId="0AE70E3B" w14:textId="57717AB2" w:rsidR="00242D76" w:rsidRPr="007144D2" w:rsidRDefault="0002011D" w:rsidP="0002011D">
      <w:pPr>
        <w:pStyle w:val="Default"/>
      </w:pPr>
      <w:r w:rsidRPr="0002011D">
        <w:t xml:space="preserve">Un autre défi de cette thèse, considérée comme une thèse recherche-création, consistait à trouver un équilibre entre l’aspect théorique et l’aspect pratique. Bien que les œuvres principales de cette thèse représentent entièrement la problématique de la thèse, ainsi que ma quête de trouver une réponse aux questions qu’elle évoquait, je n’exclue pas de ce contexte les activités que j’ai mené en parallèle durant ce doctorat, à savoir : la composition de </w:t>
      </w:r>
      <w:r w:rsidRPr="00931744">
        <w:rPr>
          <w:i/>
          <w:iCs/>
        </w:rPr>
        <w:t>Esquisse pour un printemps perdu</w:t>
      </w:r>
      <w:r w:rsidRPr="0002011D">
        <w:t xml:space="preserve">, une pièce pour deux instruments chinois et orchestre , ainsi que la composition de </w:t>
      </w:r>
      <w:r w:rsidRPr="00931744">
        <w:rPr>
          <w:i/>
          <w:iCs/>
        </w:rPr>
        <w:t>Pavane pour Le temps mort</w:t>
      </w:r>
      <w:r w:rsidRPr="0002011D">
        <w:t>, un projet de théâtre musical pour les enfants musiciens et danseurs. La rédaction de quelques articles, et la réalisation d’un projet phonographique</w:t>
      </w:r>
      <w:r w:rsidR="00931744">
        <w:t xml:space="preserve">, </w:t>
      </w:r>
      <w:r w:rsidRPr="0002011D">
        <w:t xml:space="preserve">et finalement la réalisation d’une vidéo sur le processus de création de </w:t>
      </w:r>
      <w:r w:rsidRPr="00931744">
        <w:rPr>
          <w:i/>
          <w:iCs/>
        </w:rPr>
        <w:t>Chuchotements burlesques</w:t>
      </w:r>
      <w:r w:rsidRPr="0002011D">
        <w:t xml:space="preserve"> sont aussi parmi les activités menées depuis le début de ce doctorat. L’ensemble de ces activités sont répertoriés dans cette thèse, dans le but de partager cette riche expérience avec les musiciens, les chercheurs et tous les curieux qui s’intéressent à l’art en général, et à la musique en particulier</w:t>
      </w:r>
      <w:r w:rsidR="003875E7" w:rsidRPr="0002011D">
        <w:t>.</w:t>
      </w:r>
    </w:p>
    <w:p w14:paraId="53FD147E" w14:textId="77777777" w:rsidR="00B917EE" w:rsidRDefault="00B917EE">
      <w:pPr>
        <w:rPr>
          <w:rFonts w:ascii="Baskerville SemiBold" w:hAnsi="Baskerville SemiBold"/>
          <w:b/>
          <w:kern w:val="32"/>
          <w:sz w:val="32"/>
          <w:szCs w:val="32"/>
        </w:rPr>
      </w:pPr>
      <w:r>
        <w:br w:type="page"/>
      </w:r>
    </w:p>
    <w:p w14:paraId="0011B173" w14:textId="5CCD8891" w:rsidR="00372642" w:rsidRDefault="00372642" w:rsidP="00FD20C1">
      <w:pPr>
        <w:pStyle w:val="Heading1"/>
        <w:numPr>
          <w:ilvl w:val="0"/>
          <w:numId w:val="0"/>
        </w:numPr>
        <w:ind w:left="1134"/>
      </w:pPr>
      <w:bookmarkStart w:id="861" w:name="_Toc121091861"/>
      <w:r>
        <w:lastRenderedPageBreak/>
        <w:t>B</w:t>
      </w:r>
      <w:r w:rsidR="004E0535">
        <w:t>IBLIOGRAPHIE</w:t>
      </w:r>
      <w:bookmarkEnd w:id="861"/>
    </w:p>
    <w:p w14:paraId="115A5935" w14:textId="77777777" w:rsidR="008E7EF7" w:rsidRPr="004E0535" w:rsidRDefault="008E7EF7" w:rsidP="004E0535">
      <w:pPr>
        <w:pStyle w:val="Bibliography"/>
      </w:pPr>
      <w:r w:rsidRPr="004E0535">
        <w:rPr>
          <w:smallCaps/>
        </w:rPr>
        <w:t>ACCAOUI</w:t>
      </w:r>
      <w:r w:rsidRPr="004E0535">
        <w:t xml:space="preserve"> Christian, </w:t>
      </w:r>
      <w:r w:rsidRPr="004E0535">
        <w:rPr>
          <w:i/>
          <w:iCs/>
        </w:rPr>
        <w:t>Le temps musical</w:t>
      </w:r>
      <w:r w:rsidRPr="004E0535">
        <w:t>, Paris, Desclée De Brouwer (coll. « Philosophie »), 2001, 308 p.</w:t>
      </w:r>
    </w:p>
    <w:p w14:paraId="521D12D4" w14:textId="77777777" w:rsidR="008E7EF7" w:rsidRPr="004E0535" w:rsidRDefault="008E7EF7" w:rsidP="004E0535">
      <w:pPr>
        <w:pStyle w:val="Bibliography"/>
      </w:pPr>
      <w:r w:rsidRPr="004E0535">
        <w:rPr>
          <w:smallCaps/>
        </w:rPr>
        <w:t>ADORNO</w:t>
      </w:r>
      <w:r w:rsidRPr="004E0535">
        <w:t xml:space="preserve"> Theodor, </w:t>
      </w:r>
      <w:r w:rsidRPr="004E0535">
        <w:rPr>
          <w:i/>
          <w:iCs/>
        </w:rPr>
        <w:t>Le Caractère fétiche dans la musique et la régression de l’écoute</w:t>
      </w:r>
      <w:r w:rsidRPr="004E0535">
        <w:t>, Éditions Allia., Paris, 2001.</w:t>
      </w:r>
    </w:p>
    <w:p w14:paraId="40684148" w14:textId="77777777" w:rsidR="008E7EF7" w:rsidRPr="004E0535" w:rsidRDefault="008E7EF7" w:rsidP="004E0535">
      <w:pPr>
        <w:pStyle w:val="Bibliography"/>
      </w:pPr>
      <w:r w:rsidRPr="004E0535">
        <w:rPr>
          <w:smallCaps/>
        </w:rPr>
        <w:t>ADORNO</w:t>
      </w:r>
      <w:r w:rsidRPr="004E0535">
        <w:t xml:space="preserve"> Theodor, dans </w:t>
      </w:r>
      <w:r w:rsidRPr="004E0535">
        <w:rPr>
          <w:i/>
          <w:iCs/>
        </w:rPr>
        <w:t>Quasi una fantasia</w:t>
      </w:r>
      <w:r w:rsidRPr="004E0535">
        <w:t>, traduit par Jean-Louis Leleu, Gallimard., Paris, (coll. « Musique et nouvelle musique »), 1982, vol. 2/2.</w:t>
      </w:r>
    </w:p>
    <w:p w14:paraId="7A9D4111" w14:textId="05B218BD" w:rsidR="008E7EF7" w:rsidRPr="004E0535" w:rsidRDefault="008E7EF7" w:rsidP="004E0535">
      <w:pPr>
        <w:pStyle w:val="Bibliography"/>
      </w:pPr>
      <w:r w:rsidRPr="004E0535">
        <w:rPr>
          <w:smallCaps/>
        </w:rPr>
        <w:t>ANDRÉ</w:t>
      </w:r>
      <w:r w:rsidRPr="004E0535">
        <w:t xml:space="preserve"> Yves, « ÉCOLE MATHÉMATIQUE POUR MUSICIENS ET AUTRES NON-MATHÉMATICIENS », Paris, 2006.</w:t>
      </w:r>
      <w:r w:rsidR="004E0535">
        <w:t xml:space="preserve"> Disponible en ligne à l’adresse : </w:t>
      </w:r>
      <w:r w:rsidR="004E0535" w:rsidRPr="00765A1B">
        <w:t xml:space="preserve">http://recherche.ircam.fr/equipes/repmus/mamux/Texte-ecole.pdf </w:t>
      </w:r>
      <w:r w:rsidR="004E0535">
        <w:t xml:space="preserve"> (consulté le 10 juillet 2022).</w:t>
      </w:r>
    </w:p>
    <w:p w14:paraId="6A361FB1" w14:textId="41363F87" w:rsidR="004E0535" w:rsidRPr="00606158" w:rsidRDefault="008E7EF7" w:rsidP="00606158">
      <w:pPr>
        <w:pStyle w:val="Bibliography"/>
      </w:pPr>
      <w:r w:rsidRPr="00606158">
        <w:t>ANDREATTA Moreno</w:t>
      </w:r>
      <w:r w:rsidR="008452E7" w:rsidRPr="00606158">
        <w:t xml:space="preserve"> (2019), « La musique, art du temps ou de l'espace ? ", TimeWorld2019, Cité des Sciences, 23 novembre 2019. Disponible en ligne à l'adresse :</w:t>
      </w:r>
      <w:r w:rsidR="00606158" w:rsidRPr="00606158">
        <w:t xml:space="preserve"> </w:t>
      </w:r>
      <w:r w:rsidR="004E0535" w:rsidRPr="00606158">
        <w:t>https://www.youtube.com/watch?v=IBT-jphFeEs&amp;ab_channel=IdeasinScience</w:t>
      </w:r>
      <w:r w:rsidR="004E0535" w:rsidRPr="00606158" w:rsidDel="006A5A7B">
        <w:t xml:space="preserve"> </w:t>
      </w:r>
      <w:r w:rsidR="004E0535" w:rsidRPr="00606158">
        <w:t>(consulté le 10 juillet 2022).</w:t>
      </w:r>
    </w:p>
    <w:p w14:paraId="1BD0420F" w14:textId="506A4557" w:rsidR="008E7EF7" w:rsidRPr="00606158" w:rsidRDefault="008E7EF7" w:rsidP="00606158">
      <w:pPr>
        <w:pStyle w:val="Bibliography"/>
      </w:pPr>
      <w:r w:rsidRPr="00606158">
        <w:t>A</w:t>
      </w:r>
      <w:r w:rsidR="00606158" w:rsidRPr="00606158">
        <w:t>PERGHIS</w:t>
      </w:r>
      <w:r w:rsidRPr="00606158">
        <w:t xml:space="preserve"> Georges et G</w:t>
      </w:r>
      <w:r w:rsidR="00606158" w:rsidRPr="00606158">
        <w:t>INDT</w:t>
      </w:r>
      <w:r w:rsidRPr="00606158">
        <w:t xml:space="preserve"> Antoine (eds.), Georges Aperghis: le corps musical, 1re éd., Arles, Actes sud (coll. « Série “Musique” »), 1990, 264 p.</w:t>
      </w:r>
    </w:p>
    <w:p w14:paraId="1F82E8BB" w14:textId="77777777" w:rsidR="008E7EF7" w:rsidRPr="004E0535" w:rsidRDefault="008E7EF7" w:rsidP="004E0535">
      <w:pPr>
        <w:pStyle w:val="Bibliography"/>
      </w:pPr>
      <w:r w:rsidRPr="004E0535">
        <w:rPr>
          <w:smallCaps/>
        </w:rPr>
        <w:t>ARTAUD</w:t>
      </w:r>
      <w:r w:rsidRPr="004E0535">
        <w:t xml:space="preserve"> Antonin, </w:t>
      </w:r>
      <w:r w:rsidRPr="004E0535">
        <w:rPr>
          <w:i/>
          <w:iCs/>
        </w:rPr>
        <w:t>Le théâtre et son double</w:t>
      </w:r>
      <w:r w:rsidRPr="004E0535">
        <w:t>, Éditions Gallimard., Paris, (coll. « essai folio »), 1964.</w:t>
      </w:r>
    </w:p>
    <w:p w14:paraId="7C271902" w14:textId="77777777" w:rsidR="008E7EF7" w:rsidRPr="004E0535" w:rsidRDefault="008E7EF7" w:rsidP="004E0535">
      <w:pPr>
        <w:pStyle w:val="Bibliography"/>
      </w:pPr>
      <w:r w:rsidRPr="004E0535">
        <w:rPr>
          <w:smallCaps/>
        </w:rPr>
        <w:t>BARRAUD</w:t>
      </w:r>
      <w:r w:rsidRPr="004E0535">
        <w:t xml:space="preserve"> Henry, </w:t>
      </w:r>
      <w:r w:rsidRPr="004E0535">
        <w:rPr>
          <w:i/>
          <w:iCs/>
        </w:rPr>
        <w:t>Pour comprendre les musiques d’aujourd’hui.</w:t>
      </w:r>
      <w:r w:rsidRPr="004E0535">
        <w:t>, Paris, Seuil, 1990, 237 p.</w:t>
      </w:r>
    </w:p>
    <w:p w14:paraId="02F76215" w14:textId="35004411" w:rsidR="008E7EF7" w:rsidRPr="00250D83" w:rsidRDefault="008E7EF7" w:rsidP="00606158">
      <w:pPr>
        <w:pStyle w:val="Bibliography"/>
      </w:pPr>
      <w:r w:rsidRPr="0050419E">
        <w:rPr>
          <w:lang w:val="en-US"/>
        </w:rPr>
        <w:t>BELLER</w:t>
      </w:r>
      <w:r w:rsidRPr="00606158">
        <w:rPr>
          <w:lang w:val="en-US"/>
        </w:rPr>
        <w:t xml:space="preserve"> Grégory et </w:t>
      </w:r>
      <w:r w:rsidR="00606158" w:rsidRPr="0050419E">
        <w:rPr>
          <w:lang w:val="en-US"/>
        </w:rPr>
        <w:t xml:space="preserve">APERGHIS </w:t>
      </w:r>
      <w:r w:rsidRPr="00606158">
        <w:rPr>
          <w:lang w:val="en-US"/>
        </w:rPr>
        <w:t xml:space="preserve">Georges, « Gestural Control of Real-Time Concatenative Synthesis in Luna Park », </w:t>
      </w:r>
      <w:r w:rsidRPr="0050419E">
        <w:rPr>
          <w:lang w:val="en-US"/>
        </w:rPr>
        <w:t>Ircam</w:t>
      </w:r>
      <w:r w:rsidRPr="00606158">
        <w:rPr>
          <w:lang w:val="en-US"/>
        </w:rPr>
        <w:t>.</w:t>
      </w:r>
      <w:r w:rsidR="00606158">
        <w:rPr>
          <w:lang w:val="en-US"/>
        </w:rPr>
        <w:t xml:space="preserve"> </w:t>
      </w:r>
      <w:r w:rsidR="00606158" w:rsidRPr="00606158">
        <w:t>Disponible en ligne à l</w:t>
      </w:r>
      <w:r w:rsidR="00606158">
        <w:t>'</w:t>
      </w:r>
      <w:r w:rsidR="00606158" w:rsidRPr="00606158">
        <w:t>adresse :  http://articles.ircam.fr/textes/Beller11b/index.pdf</w:t>
      </w:r>
      <w:r w:rsidR="00606158" w:rsidRPr="00606158" w:rsidDel="006A5A7B">
        <w:t xml:space="preserve"> </w:t>
      </w:r>
      <w:r w:rsidR="00606158" w:rsidRPr="00606158">
        <w:t>(consulté le 10 juillet 2022).</w:t>
      </w:r>
    </w:p>
    <w:p w14:paraId="677A78F2" w14:textId="77777777" w:rsidR="008E7EF7" w:rsidRPr="004E0535" w:rsidRDefault="008E7EF7" w:rsidP="004E0535">
      <w:pPr>
        <w:pStyle w:val="Bibliography"/>
      </w:pPr>
      <w:r w:rsidRPr="004E0535">
        <w:rPr>
          <w:smallCaps/>
        </w:rPr>
        <w:t>BELLOUR</w:t>
      </w:r>
      <w:r w:rsidRPr="004E0535">
        <w:t xml:space="preserve"> Raymond, « Note sur Michaux et la musique. », </w:t>
      </w:r>
      <w:r w:rsidRPr="004E0535">
        <w:rPr>
          <w:i/>
          <w:iCs/>
        </w:rPr>
        <w:t>Chimères. Revue des schizoanalyses</w:t>
      </w:r>
      <w:r w:rsidRPr="004E0535">
        <w:t>, 2000, n</w:t>
      </w:r>
      <w:r w:rsidRPr="004E0535">
        <w:rPr>
          <w:vertAlign w:val="superscript"/>
        </w:rPr>
        <w:t>o</w:t>
      </w:r>
      <w:r w:rsidRPr="004E0535">
        <w:t> 39, p. 75</w:t>
      </w:r>
      <w:r w:rsidRPr="004E0535">
        <w:rPr>
          <w:rFonts w:ascii="Cambria Math" w:hAnsi="Cambria Math" w:cs="Cambria Math"/>
        </w:rPr>
        <w:t>‑</w:t>
      </w:r>
      <w:r w:rsidRPr="004E0535">
        <w:t>78.</w:t>
      </w:r>
    </w:p>
    <w:p w14:paraId="607EDA65" w14:textId="77777777" w:rsidR="008E7EF7" w:rsidRPr="004E0535" w:rsidRDefault="008E7EF7" w:rsidP="004E0535">
      <w:pPr>
        <w:pStyle w:val="Bibliography"/>
      </w:pPr>
      <w:r w:rsidRPr="004E0535">
        <w:rPr>
          <w:smallCaps/>
        </w:rPr>
        <w:t>BENJAMIN</w:t>
      </w:r>
      <w:r w:rsidRPr="004E0535">
        <w:t xml:space="preserve"> George, </w:t>
      </w:r>
      <w:r w:rsidRPr="004E0535">
        <w:rPr>
          <w:i/>
          <w:iCs/>
        </w:rPr>
        <w:t>Les règles du jeu</w:t>
      </w:r>
      <w:r w:rsidRPr="004E0535">
        <w:t>, Éditions Allia., Paris, 2001.</w:t>
      </w:r>
    </w:p>
    <w:p w14:paraId="7D8D368B" w14:textId="3E9572FD" w:rsidR="008E7EF7" w:rsidRPr="00250D83" w:rsidRDefault="008E7EF7" w:rsidP="0050419E">
      <w:pPr>
        <w:pStyle w:val="Bibliography"/>
      </w:pPr>
      <w:r w:rsidRPr="008E7EF7">
        <w:rPr>
          <w:smallCaps/>
          <w:lang w:val="en-US"/>
        </w:rPr>
        <w:t>BEST</w:t>
      </w:r>
      <w:r w:rsidRPr="008E7EF7">
        <w:rPr>
          <w:lang w:val="en-US"/>
        </w:rPr>
        <w:t xml:space="preserve"> Paul, </w:t>
      </w:r>
      <w:r w:rsidRPr="008E7EF7">
        <w:rPr>
          <w:smallCaps/>
          <w:lang w:val="en-US"/>
        </w:rPr>
        <w:t>BRESSON</w:t>
      </w:r>
      <w:r w:rsidRPr="008E7EF7">
        <w:rPr>
          <w:lang w:val="en-US"/>
        </w:rPr>
        <w:t xml:space="preserve"> Jean et </w:t>
      </w:r>
      <w:r w:rsidRPr="008E7EF7">
        <w:rPr>
          <w:smallCaps/>
          <w:lang w:val="en-US"/>
        </w:rPr>
        <w:t>SCHWARZ</w:t>
      </w:r>
      <w:r w:rsidRPr="008E7EF7">
        <w:rPr>
          <w:lang w:val="en-US"/>
        </w:rPr>
        <w:t xml:space="preserve"> Diemo, « Musical Gesture Recognition Using Machine Learning and Audio Descriptors »,</w:t>
      </w:r>
      <w:r w:rsidR="0050419E" w:rsidRPr="0050419E">
        <w:rPr>
          <w:lang w:val="en-US"/>
        </w:rPr>
        <w:t xml:space="preserve"> </w:t>
      </w:r>
      <w:r w:rsidR="0050419E" w:rsidRPr="0050419E">
        <w:rPr>
          <w:i/>
          <w:iCs/>
          <w:lang w:val="en-US"/>
        </w:rPr>
        <w:t>International Conference on Content-Based Multimedia Indexing (CBMI’18)</w:t>
      </w:r>
      <w:r w:rsidR="0050419E">
        <w:rPr>
          <w:i/>
          <w:iCs/>
          <w:lang w:val="en-US"/>
        </w:rPr>
        <w:t xml:space="preserve">, </w:t>
      </w:r>
      <w:r w:rsidR="0050419E" w:rsidRPr="0050419E">
        <w:rPr>
          <w:lang w:val="en-US"/>
        </w:rPr>
        <w:t xml:space="preserve">La Rochelle </w:t>
      </w:r>
      <w:r w:rsidRPr="008E7EF7">
        <w:rPr>
          <w:lang w:val="en-US"/>
        </w:rPr>
        <w:t>, 2018.</w:t>
      </w:r>
      <w:r w:rsidR="00606158" w:rsidRPr="0050419E">
        <w:rPr>
          <w:lang w:val="en-US"/>
        </w:rPr>
        <w:t xml:space="preserve"> </w:t>
      </w:r>
      <w:r w:rsidR="00606158" w:rsidRPr="00606158">
        <w:t>Disponible en ligne à l</w:t>
      </w:r>
      <w:r w:rsidR="00606158">
        <w:t>'</w:t>
      </w:r>
      <w:r w:rsidR="00606158" w:rsidRPr="00606158">
        <w:t>adresse : https://hal.archives-ouvertes.fr/hal-01839050/document (consulté le 1</w:t>
      </w:r>
      <w:r w:rsidR="00606158">
        <w:t>3</w:t>
      </w:r>
      <w:r w:rsidR="00606158" w:rsidRPr="00606158">
        <w:t xml:space="preserve"> juillet 2022).</w:t>
      </w:r>
    </w:p>
    <w:p w14:paraId="2D727B3E" w14:textId="5C38B706" w:rsidR="008E7EF7" w:rsidRPr="004E0535" w:rsidRDefault="008E7EF7" w:rsidP="004E0535">
      <w:pPr>
        <w:pStyle w:val="Bibliography"/>
      </w:pPr>
      <w:r w:rsidRPr="004E0535">
        <w:rPr>
          <w:smallCaps/>
        </w:rPr>
        <w:t>BLOIT</w:t>
      </w:r>
      <w:r w:rsidRPr="004E0535">
        <w:t xml:space="preserve"> Julien, </w:t>
      </w:r>
      <w:r w:rsidRPr="004E0535">
        <w:rPr>
          <w:i/>
          <w:iCs/>
        </w:rPr>
        <w:t>Interaction musicale et geste sonore</w:t>
      </w:r>
      <w:r w:rsidRPr="004E0535">
        <w:rPr>
          <w:rFonts w:ascii="Times New Roman" w:hAnsi="Times New Roman"/>
          <w:i/>
          <w:iCs/>
        </w:rPr>
        <w:t> </w:t>
      </w:r>
      <w:r w:rsidRPr="004E0535">
        <w:rPr>
          <w:i/>
          <w:iCs/>
        </w:rPr>
        <w:t>: modélisation temporelle de descripteurs audio</w:t>
      </w:r>
      <w:r w:rsidRPr="004E0535">
        <w:t>,</w:t>
      </w:r>
      <w:r w:rsidR="0050419E">
        <w:t xml:space="preserve"> Thèse de doctorat, </w:t>
      </w:r>
      <w:r w:rsidRPr="004E0535">
        <w:t>U</w:t>
      </w:r>
      <w:r w:rsidR="0050419E" w:rsidRPr="004E0535">
        <w:t>niversite</w:t>
      </w:r>
      <w:r w:rsidRPr="004E0535">
        <w:t xml:space="preserve"> P</w:t>
      </w:r>
      <w:r w:rsidR="0050419E" w:rsidRPr="004E0535">
        <w:t>ierre et</w:t>
      </w:r>
      <w:r w:rsidRPr="004E0535">
        <w:t xml:space="preserve"> M</w:t>
      </w:r>
      <w:r w:rsidR="0050419E" w:rsidRPr="004E0535">
        <w:t xml:space="preserve">arie </w:t>
      </w:r>
      <w:r w:rsidRPr="004E0535">
        <w:t>C</w:t>
      </w:r>
      <w:r w:rsidR="0050419E" w:rsidRPr="004E0535">
        <w:t>urie</w:t>
      </w:r>
      <w:r w:rsidRPr="004E0535">
        <w:t>, Paris, 2010, 122 p.</w:t>
      </w:r>
    </w:p>
    <w:p w14:paraId="1BEEC009" w14:textId="021EF426" w:rsidR="008E7EF7" w:rsidRPr="004E0535" w:rsidRDefault="008E7EF7" w:rsidP="004E0535">
      <w:pPr>
        <w:pStyle w:val="Bibliography"/>
      </w:pPr>
      <w:r w:rsidRPr="004E0535">
        <w:rPr>
          <w:smallCaps/>
        </w:rPr>
        <w:t>BLONDEAU</w:t>
      </w:r>
      <w:r w:rsidRPr="004E0535">
        <w:t xml:space="preserve"> Sacha </w:t>
      </w:r>
      <w:r w:rsidR="0050419E">
        <w:t>(17 juillet 2017).</w:t>
      </w:r>
      <w:r w:rsidR="0050419E" w:rsidRPr="00390409">
        <w:t xml:space="preserve"> </w:t>
      </w:r>
      <w:r w:rsidR="0050419E" w:rsidRPr="00390409">
        <w:rPr>
          <w:i/>
          <w:iCs/>
        </w:rPr>
        <w:t>Journée compositeurs sur la recherche musicale à l’Ircam</w:t>
      </w:r>
      <w:r w:rsidR="0050419E">
        <w:t>, [courrier électronique envoyé sur le réseau des chercheurs de l'Ircam], uuu@ircam.fr</w:t>
      </w:r>
    </w:p>
    <w:p w14:paraId="3149C9D3" w14:textId="77777777" w:rsidR="008E7EF7" w:rsidRPr="004E0535" w:rsidRDefault="008E7EF7" w:rsidP="004E0535">
      <w:pPr>
        <w:pStyle w:val="Bibliography"/>
      </w:pPr>
      <w:r w:rsidRPr="004E0535">
        <w:rPr>
          <w:smallCaps/>
        </w:rPr>
        <w:t>BOULEZ</w:t>
      </w:r>
      <w:r w:rsidRPr="004E0535">
        <w:t xml:space="preserve"> Pierre, </w:t>
      </w:r>
      <w:r w:rsidRPr="004E0535">
        <w:rPr>
          <w:i/>
          <w:iCs/>
        </w:rPr>
        <w:t>Penser la musique aujourd’hui</w:t>
      </w:r>
      <w:r w:rsidRPr="004E0535">
        <w:t>, Paris, Gallimard, 2011.</w:t>
      </w:r>
    </w:p>
    <w:p w14:paraId="76D07219" w14:textId="77777777" w:rsidR="008E7EF7" w:rsidRPr="004E0535" w:rsidRDefault="008E7EF7" w:rsidP="004E0535">
      <w:pPr>
        <w:pStyle w:val="Bibliography"/>
      </w:pPr>
      <w:r w:rsidRPr="004E0535">
        <w:rPr>
          <w:smallCaps/>
        </w:rPr>
        <w:lastRenderedPageBreak/>
        <w:t>BOULEZ</w:t>
      </w:r>
      <w:r w:rsidRPr="004E0535">
        <w:t xml:space="preserve"> Pierre, « Le geste du compositeur » dans </w:t>
      </w:r>
      <w:r w:rsidRPr="004E0535">
        <w:rPr>
          <w:i/>
          <w:iCs/>
        </w:rPr>
        <w:t>Points de repère. Tome III</w:t>
      </w:r>
      <w:r w:rsidRPr="004E0535">
        <w:rPr>
          <w:rFonts w:ascii="Times New Roman" w:hAnsi="Times New Roman"/>
          <w:i/>
          <w:iCs/>
        </w:rPr>
        <w:t> </w:t>
      </w:r>
      <w:r w:rsidRPr="004E0535">
        <w:rPr>
          <w:i/>
          <w:iCs/>
        </w:rPr>
        <w:t>: Leçons de</w:t>
      </w:r>
      <w:r w:rsidRPr="004E0535">
        <w:t>, Christian Bourgois., Paris, 2005.</w:t>
      </w:r>
    </w:p>
    <w:p w14:paraId="35B6301B" w14:textId="77777777" w:rsidR="008E7EF7" w:rsidRPr="004E0535" w:rsidRDefault="008E7EF7" w:rsidP="004E0535">
      <w:pPr>
        <w:pStyle w:val="Bibliography"/>
      </w:pPr>
      <w:r w:rsidRPr="004E0535">
        <w:rPr>
          <w:smallCaps/>
        </w:rPr>
        <w:t>BOULEZ</w:t>
      </w:r>
      <w:r w:rsidRPr="004E0535">
        <w:t xml:space="preserve"> Pierre et </w:t>
      </w:r>
      <w:r w:rsidRPr="004E0535">
        <w:rPr>
          <w:smallCaps/>
        </w:rPr>
        <w:t>CONNES</w:t>
      </w:r>
      <w:r w:rsidRPr="004E0535">
        <w:t xml:space="preserve"> Alain, « Créativité dans la musique et mathémqtiques ».</w:t>
      </w:r>
    </w:p>
    <w:p w14:paraId="29603B93" w14:textId="77777777" w:rsidR="008E7EF7" w:rsidRPr="008E7EF7" w:rsidRDefault="008E7EF7" w:rsidP="004E0535">
      <w:pPr>
        <w:pStyle w:val="Bibliography"/>
        <w:rPr>
          <w:lang w:val="en-US"/>
        </w:rPr>
      </w:pPr>
      <w:r w:rsidRPr="008E7EF7">
        <w:rPr>
          <w:smallCaps/>
          <w:lang w:val="en-US"/>
        </w:rPr>
        <w:t>BRESSON</w:t>
      </w:r>
      <w:r w:rsidRPr="008E7EF7">
        <w:rPr>
          <w:lang w:val="en-US"/>
        </w:rPr>
        <w:t xml:space="preserve"> Jean et </w:t>
      </w:r>
      <w:r w:rsidRPr="008E7EF7">
        <w:rPr>
          <w:smallCaps/>
          <w:lang w:val="en-US"/>
        </w:rPr>
        <w:t>AGON</w:t>
      </w:r>
      <w:r w:rsidRPr="008E7EF7">
        <w:rPr>
          <w:lang w:val="en-US"/>
        </w:rPr>
        <w:t xml:space="preserve"> Carlos, « Processing Sound and Music Description Data Using OpenMusic », New York / Stony Brook, United States, 2010.</w:t>
      </w:r>
    </w:p>
    <w:p w14:paraId="6BDA3FFB" w14:textId="0001AAF2" w:rsidR="008E7EF7" w:rsidRPr="00250D83" w:rsidRDefault="008E7EF7" w:rsidP="00250D83">
      <w:pPr>
        <w:pStyle w:val="NormalWeb"/>
        <w:rPr>
          <w:rFonts w:ascii="LMRoman10-Regular-Identity-H" w:hAnsi="LMRoman10-Regular-Identity-H"/>
          <w:sz w:val="22"/>
          <w:szCs w:val="22"/>
          <w:lang w:val="en-US"/>
        </w:rPr>
      </w:pPr>
      <w:r w:rsidRPr="008E7EF7">
        <w:rPr>
          <w:smallCaps/>
          <w:lang w:val="en-US"/>
        </w:rPr>
        <w:t>BRESSON</w:t>
      </w:r>
      <w:r w:rsidRPr="008E7EF7">
        <w:rPr>
          <w:lang w:val="en-US"/>
        </w:rPr>
        <w:t xml:space="preserve"> Jean, </w:t>
      </w:r>
      <w:r w:rsidRPr="008E7EF7">
        <w:rPr>
          <w:smallCaps/>
          <w:lang w:val="en-US"/>
        </w:rPr>
        <w:t>BEST</w:t>
      </w:r>
      <w:r w:rsidRPr="008E7EF7">
        <w:rPr>
          <w:lang w:val="en-US"/>
        </w:rPr>
        <w:t xml:space="preserve"> Paul, </w:t>
      </w:r>
      <w:r w:rsidRPr="008E7EF7">
        <w:rPr>
          <w:smallCaps/>
          <w:lang w:val="en-US"/>
        </w:rPr>
        <w:t>SCHWARZ</w:t>
      </w:r>
      <w:r w:rsidRPr="008E7EF7">
        <w:rPr>
          <w:lang w:val="en-US"/>
        </w:rPr>
        <w:t xml:space="preserve"> Diemo et </w:t>
      </w:r>
      <w:r w:rsidRPr="008E7EF7">
        <w:rPr>
          <w:smallCaps/>
          <w:lang w:val="en-US"/>
        </w:rPr>
        <w:t>FARHANG</w:t>
      </w:r>
      <w:r w:rsidRPr="008E7EF7">
        <w:rPr>
          <w:lang w:val="en-US"/>
        </w:rPr>
        <w:t xml:space="preserve"> Alireza, « From Motion to Musical Gesture: Experiments with Machine Learning in Computer-Aided Composition »,</w:t>
      </w:r>
      <w:r w:rsidR="00EC1B18">
        <w:rPr>
          <w:lang w:val="en-US"/>
        </w:rPr>
        <w:t xml:space="preserve"> </w:t>
      </w:r>
      <w:r w:rsidR="00EC1B18" w:rsidRPr="00250D83">
        <w:rPr>
          <w:i/>
          <w:iCs/>
          <w:lang w:val="en-US"/>
        </w:rPr>
        <w:t xml:space="preserve">MUME 2018: International Work- shop on Musical Metacreation, </w:t>
      </w:r>
      <w:r w:rsidR="00EC1B18" w:rsidRPr="00250D83">
        <w:rPr>
          <w:lang w:val="en-US"/>
        </w:rPr>
        <w:t xml:space="preserve">2018, Salamanca, Spain. </w:t>
      </w:r>
    </w:p>
    <w:p w14:paraId="2ED56843" w14:textId="26499F41" w:rsidR="008E7EF7" w:rsidRPr="00250D83" w:rsidRDefault="008E7EF7" w:rsidP="00EC1B18">
      <w:pPr>
        <w:pStyle w:val="Bibliography"/>
        <w:rPr>
          <w:rFonts w:ascii="Times New Roman" w:hAnsi="Times New Roman"/>
          <w:lang w:val="en-US"/>
        </w:rPr>
      </w:pPr>
      <w:r w:rsidRPr="008E7EF7">
        <w:rPr>
          <w:smallCaps/>
          <w:lang w:val="en-US"/>
        </w:rPr>
        <w:t>BROWN</w:t>
      </w:r>
      <w:r w:rsidRPr="008E7EF7">
        <w:rPr>
          <w:lang w:val="en-US"/>
        </w:rPr>
        <w:t xml:space="preserve"> Earl, « On December 1952 », </w:t>
      </w:r>
      <w:r w:rsidR="00EC1B18" w:rsidRPr="00EC1B18">
        <w:rPr>
          <w:lang w:val="en-US"/>
        </w:rPr>
        <w:t xml:space="preserve">dans </w:t>
      </w:r>
      <w:r w:rsidR="00EC1B18" w:rsidRPr="00EC1B18">
        <w:rPr>
          <w:i/>
          <w:iCs/>
          <w:lang w:val="en-US"/>
        </w:rPr>
        <w:t>American Music</w:t>
      </w:r>
      <w:r w:rsidR="00EC1B18">
        <w:rPr>
          <w:rFonts w:ascii="Times New Roman" w:hAnsi="Times New Roman"/>
          <w:lang w:val="en-US"/>
        </w:rPr>
        <w:t xml:space="preserve">. </w:t>
      </w:r>
      <w:r w:rsidRPr="008E7EF7">
        <w:rPr>
          <w:lang w:val="en-US"/>
        </w:rPr>
        <w:t>Spring 2008, vol. 26, n</w:t>
      </w:r>
      <w:r w:rsidRPr="008E7EF7">
        <w:rPr>
          <w:vertAlign w:val="superscript"/>
          <w:lang w:val="en-US"/>
        </w:rPr>
        <w:t>o</w:t>
      </w:r>
      <w:r w:rsidRPr="008E7EF7">
        <w:rPr>
          <w:lang w:val="en-US"/>
        </w:rPr>
        <w:t> 1, Spring 2008 p. 1</w:t>
      </w:r>
      <w:r w:rsidRPr="008E7EF7">
        <w:rPr>
          <w:rFonts w:ascii="Cambria Math" w:hAnsi="Cambria Math" w:cs="Cambria Math"/>
          <w:lang w:val="en-US"/>
        </w:rPr>
        <w:t>‑</w:t>
      </w:r>
      <w:r w:rsidRPr="008E7EF7">
        <w:rPr>
          <w:lang w:val="en-US"/>
        </w:rPr>
        <w:t>12.</w:t>
      </w:r>
    </w:p>
    <w:p w14:paraId="4C0D915B" w14:textId="77777777" w:rsidR="008E7EF7" w:rsidRPr="004E0535" w:rsidRDefault="008E7EF7" w:rsidP="004E0535">
      <w:pPr>
        <w:pStyle w:val="Bibliography"/>
      </w:pPr>
      <w:r w:rsidRPr="004E0535">
        <w:rPr>
          <w:smallCaps/>
        </w:rPr>
        <w:t>BUCH</w:t>
      </w:r>
      <w:r w:rsidRPr="004E0535">
        <w:t xml:space="preserve"> Esteban et </w:t>
      </w:r>
      <w:r w:rsidRPr="004E0535">
        <w:rPr>
          <w:smallCaps/>
        </w:rPr>
        <w:t>RIOUT</w:t>
      </w:r>
      <w:r w:rsidRPr="004E0535">
        <w:t xml:space="preserve"> Denys, « Réévaluer l’histoire de l’avant-garde musicale » dans </w:t>
      </w:r>
      <w:r w:rsidRPr="004E0535">
        <w:rPr>
          <w:i/>
          <w:iCs/>
        </w:rPr>
        <w:t>Réévaluer l’art moderne et les avant-gardes. Hommage à Rainer Rochlitz</w:t>
      </w:r>
      <w:r w:rsidRPr="004E0535">
        <w:t>, EHESS., Paris, 2010.</w:t>
      </w:r>
    </w:p>
    <w:p w14:paraId="3F8E20AF" w14:textId="77777777" w:rsidR="008E7EF7" w:rsidRPr="004E0535" w:rsidRDefault="008E7EF7" w:rsidP="004E0535">
      <w:pPr>
        <w:pStyle w:val="Bibliography"/>
      </w:pPr>
      <w:r w:rsidRPr="004E0535">
        <w:rPr>
          <w:smallCaps/>
        </w:rPr>
        <w:t>CASTELLEGNO</w:t>
      </w:r>
      <w:r w:rsidRPr="004E0535">
        <w:t xml:space="preserve"> Michèle, « Les sources acoustiques » dans </w:t>
      </w:r>
      <w:r w:rsidRPr="004E0535">
        <w:rPr>
          <w:i/>
          <w:iCs/>
        </w:rPr>
        <w:t>Le livre des techniques du son</w:t>
      </w:r>
      <w:r w:rsidRPr="004E0535">
        <w:t>, Dunod., Paris, (coll. « Troisème édition »), 2002, vol.1, p. 45</w:t>
      </w:r>
      <w:r w:rsidRPr="004E0535">
        <w:rPr>
          <w:rFonts w:ascii="Cambria Math" w:hAnsi="Cambria Math" w:cs="Cambria Math"/>
        </w:rPr>
        <w:t>‑</w:t>
      </w:r>
      <w:r w:rsidRPr="004E0535">
        <w:t>80.</w:t>
      </w:r>
    </w:p>
    <w:p w14:paraId="4A889E22" w14:textId="77777777" w:rsidR="008E7EF7" w:rsidRPr="004E0535" w:rsidRDefault="008E7EF7" w:rsidP="004E0535">
      <w:pPr>
        <w:pStyle w:val="Bibliography"/>
      </w:pPr>
      <w:r w:rsidRPr="004E0535">
        <w:rPr>
          <w:smallCaps/>
        </w:rPr>
        <w:t>CHION</w:t>
      </w:r>
      <w:r w:rsidRPr="004E0535">
        <w:t xml:space="preserve"> Michel, </w:t>
      </w:r>
      <w:r w:rsidRPr="004E0535">
        <w:rPr>
          <w:i/>
          <w:iCs/>
        </w:rPr>
        <w:t>Le Guide des objets sonores</w:t>
      </w:r>
      <w:r w:rsidRPr="004E0535">
        <w:t>, Buchet et Chastel., Paris, 1983.</w:t>
      </w:r>
    </w:p>
    <w:p w14:paraId="76275FE8" w14:textId="085BF06F" w:rsidR="008E7EF7" w:rsidRPr="00250D83" w:rsidRDefault="008E7EF7" w:rsidP="004E0535">
      <w:pPr>
        <w:pStyle w:val="Bibliography"/>
      </w:pPr>
      <w:r w:rsidRPr="00250D83">
        <w:rPr>
          <w:smallCaps/>
        </w:rPr>
        <w:t>Court-circuit</w:t>
      </w:r>
      <w:r w:rsidRPr="00250D83">
        <w:t xml:space="preserve"> Ensemble, </w:t>
      </w:r>
      <w:r w:rsidRPr="00250D83">
        <w:rPr>
          <w:i/>
          <w:iCs/>
        </w:rPr>
        <w:t>Pagāh</w:t>
      </w:r>
      <w:r w:rsidRPr="00250D83">
        <w:t xml:space="preserve">, </w:t>
      </w:r>
      <w:r w:rsidR="00EC1B18" w:rsidRPr="00250D83">
        <w:t>Album phonographique,</w:t>
      </w:r>
      <w:r w:rsidR="00EC1B18">
        <w:t xml:space="preserve"> </w:t>
      </w:r>
      <w:r w:rsidRPr="00250D83">
        <w:t>Paris, Stradivarius, 2022.</w:t>
      </w:r>
    </w:p>
    <w:p w14:paraId="5F973427" w14:textId="77777777" w:rsidR="008E7EF7" w:rsidRPr="008E7EF7" w:rsidRDefault="008E7EF7" w:rsidP="004E0535">
      <w:pPr>
        <w:pStyle w:val="Bibliography"/>
        <w:rPr>
          <w:lang w:val="en-US"/>
        </w:rPr>
      </w:pPr>
      <w:r w:rsidRPr="008E7EF7">
        <w:rPr>
          <w:smallCaps/>
          <w:lang w:val="en-US"/>
        </w:rPr>
        <w:t>CROFT</w:t>
      </w:r>
      <w:r w:rsidRPr="008E7EF7">
        <w:rPr>
          <w:lang w:val="en-US"/>
        </w:rPr>
        <w:t xml:space="preserve"> John, « Composition is not research », </w:t>
      </w:r>
      <w:r w:rsidRPr="008E7EF7">
        <w:rPr>
          <w:i/>
          <w:iCs/>
          <w:lang w:val="en-US"/>
        </w:rPr>
        <w:t>Tempo</w:t>
      </w:r>
      <w:r w:rsidRPr="008E7EF7">
        <w:rPr>
          <w:lang w:val="en-US"/>
        </w:rPr>
        <w:t>, avril 2015, n</w:t>
      </w:r>
      <w:r w:rsidRPr="008E7EF7">
        <w:rPr>
          <w:vertAlign w:val="superscript"/>
          <w:lang w:val="en-US"/>
        </w:rPr>
        <w:t>o</w:t>
      </w:r>
      <w:r w:rsidRPr="008E7EF7">
        <w:rPr>
          <w:lang w:val="en-US"/>
        </w:rPr>
        <w:t> 69, p. 6</w:t>
      </w:r>
      <w:r w:rsidRPr="008E7EF7">
        <w:rPr>
          <w:rFonts w:ascii="Cambria Math" w:hAnsi="Cambria Math" w:cs="Cambria Math"/>
          <w:lang w:val="en-US"/>
        </w:rPr>
        <w:t>‑</w:t>
      </w:r>
      <w:r w:rsidRPr="008E7EF7">
        <w:rPr>
          <w:lang w:val="en-US"/>
        </w:rPr>
        <w:t>11.</w:t>
      </w:r>
    </w:p>
    <w:p w14:paraId="46B89329" w14:textId="44133007" w:rsidR="008E7EF7" w:rsidRPr="00250D83" w:rsidRDefault="008E7EF7" w:rsidP="004E0535">
      <w:pPr>
        <w:pStyle w:val="Bibliography"/>
      </w:pPr>
      <w:r w:rsidRPr="00250D83">
        <w:rPr>
          <w:smallCaps/>
        </w:rPr>
        <w:t>DÉLÉCRAZ</w:t>
      </w:r>
      <w:r w:rsidRPr="00250D83">
        <w:t xml:space="preserve"> Cyril, </w:t>
      </w:r>
      <w:r w:rsidRPr="00250D83">
        <w:rPr>
          <w:i/>
          <w:iCs/>
        </w:rPr>
        <w:t>La paramétrisation du geste dans les formes musicales scéniques</w:t>
      </w:r>
      <w:r w:rsidRPr="00250D83">
        <w:rPr>
          <w:rFonts w:ascii="Times New Roman" w:hAnsi="Times New Roman"/>
          <w:i/>
          <w:iCs/>
        </w:rPr>
        <w:t> </w:t>
      </w:r>
      <w:r w:rsidRPr="00250D83">
        <w:rPr>
          <w:i/>
          <w:iCs/>
        </w:rPr>
        <w:t>: L’exemple du théâtre musical contemporain</w:t>
      </w:r>
      <w:r w:rsidRPr="00250D83">
        <w:rPr>
          <w:rFonts w:ascii="Times New Roman" w:hAnsi="Times New Roman"/>
          <w:i/>
          <w:iCs/>
        </w:rPr>
        <w:t> </w:t>
      </w:r>
      <w:r w:rsidRPr="00250D83">
        <w:rPr>
          <w:i/>
          <w:iCs/>
        </w:rPr>
        <w:t>: état de l’art, historiographie, analyse</w:t>
      </w:r>
      <w:r w:rsidRPr="00250D83">
        <w:t>,</w:t>
      </w:r>
      <w:r w:rsidR="00EC1B18">
        <w:t xml:space="preserve"> Thèse de doctorat, l'université de </w:t>
      </w:r>
      <w:r w:rsidRPr="00250D83">
        <w:t>Côte d’Azur, Nice, 2019, 706 p.</w:t>
      </w:r>
    </w:p>
    <w:p w14:paraId="31F26150" w14:textId="77777777" w:rsidR="008E7EF7" w:rsidRPr="00250D83" w:rsidRDefault="008E7EF7" w:rsidP="004E0535">
      <w:pPr>
        <w:pStyle w:val="Bibliography"/>
      </w:pPr>
      <w:r w:rsidRPr="00250D83">
        <w:rPr>
          <w:smallCaps/>
        </w:rPr>
        <w:t>DELEUZE</w:t>
      </w:r>
      <w:r w:rsidRPr="00250D83">
        <w:t xml:space="preserve"> Gilles, </w:t>
      </w:r>
      <w:r w:rsidRPr="00250D83">
        <w:rPr>
          <w:i/>
          <w:iCs/>
        </w:rPr>
        <w:t>Différence et répétition</w:t>
      </w:r>
      <w:r w:rsidRPr="00250D83">
        <w:t>, 12e éd., Paris, Presses universitaires de France (coll. « Épiméthée »), 2011.</w:t>
      </w:r>
    </w:p>
    <w:p w14:paraId="3A8C1699" w14:textId="77777777" w:rsidR="008E7EF7" w:rsidRPr="00250D83" w:rsidRDefault="008E7EF7" w:rsidP="004E0535">
      <w:pPr>
        <w:pStyle w:val="Bibliography"/>
      </w:pPr>
      <w:r w:rsidRPr="00250D83">
        <w:rPr>
          <w:smallCaps/>
        </w:rPr>
        <w:t>DONIN</w:t>
      </w:r>
      <w:r w:rsidRPr="00250D83">
        <w:t xml:space="preserve"> Nicolas et </w:t>
      </w:r>
      <w:r w:rsidRPr="00250D83">
        <w:rPr>
          <w:smallCaps/>
        </w:rPr>
        <w:t>TRUBERT</w:t>
      </w:r>
      <w:r w:rsidRPr="00250D83">
        <w:t xml:space="preserve"> Jean-François, « Georges Aperghis – Noyaux, matrices, oignons (... et corbeille) », </w:t>
      </w:r>
      <w:r w:rsidRPr="00250D83">
        <w:rPr>
          <w:i/>
          <w:iCs/>
        </w:rPr>
        <w:t>Genesis</w:t>
      </w:r>
      <w:r w:rsidRPr="00250D83">
        <w:t>, 2010 p. 65</w:t>
      </w:r>
      <w:r w:rsidRPr="00250D83">
        <w:rPr>
          <w:rFonts w:ascii="Cambria Math" w:hAnsi="Cambria Math" w:cs="Cambria Math"/>
        </w:rPr>
        <w:t>‑</w:t>
      </w:r>
      <w:r w:rsidRPr="00250D83">
        <w:t>76.</w:t>
      </w:r>
    </w:p>
    <w:p w14:paraId="2B4BD1F0" w14:textId="77777777" w:rsidR="008E7EF7" w:rsidRPr="00250D83" w:rsidRDefault="008E7EF7" w:rsidP="004E0535">
      <w:pPr>
        <w:pStyle w:val="Bibliography"/>
      </w:pPr>
      <w:r w:rsidRPr="00250D83">
        <w:rPr>
          <w:smallCaps/>
        </w:rPr>
        <w:t>DUFOUR</w:t>
      </w:r>
      <w:r w:rsidRPr="00250D83">
        <w:t xml:space="preserve"> Éric, </w:t>
      </w:r>
      <w:r w:rsidRPr="00250D83">
        <w:rPr>
          <w:i/>
          <w:iCs/>
        </w:rPr>
        <w:t>Qu’est-ce que la musique</w:t>
      </w:r>
      <w:r w:rsidRPr="00250D83">
        <w:rPr>
          <w:rFonts w:ascii="Times New Roman" w:hAnsi="Times New Roman"/>
          <w:i/>
          <w:iCs/>
        </w:rPr>
        <w:t> </w:t>
      </w:r>
      <w:r w:rsidRPr="00250D83">
        <w:rPr>
          <w:i/>
          <w:iCs/>
        </w:rPr>
        <w:t>?</w:t>
      </w:r>
      <w:r w:rsidRPr="00250D83">
        <w:t>, VRIN., Paris, (coll. « Chemins Philosophiques »), 2005.</w:t>
      </w:r>
    </w:p>
    <w:p w14:paraId="16C19C50" w14:textId="79455CBE" w:rsidR="008E7EF7" w:rsidRPr="00250D83" w:rsidRDefault="008E7EF7" w:rsidP="004E0535">
      <w:pPr>
        <w:pStyle w:val="Bibliography"/>
      </w:pPr>
      <w:r w:rsidRPr="00250D83">
        <w:rPr>
          <w:smallCaps/>
        </w:rPr>
        <w:t>EIGENFELDT</w:t>
      </w:r>
      <w:r w:rsidRPr="00250D83">
        <w:t xml:space="preserve"> Arne et </w:t>
      </w:r>
      <w:r w:rsidRPr="00250D83">
        <w:rPr>
          <w:smallCaps/>
        </w:rPr>
        <w:t>PASQUIER</w:t>
      </w:r>
      <w:r w:rsidRPr="00250D83">
        <w:t xml:space="preserve"> Philippe.</w:t>
      </w:r>
      <w:r w:rsidR="00583390">
        <w:t xml:space="preserve"> Vidéo en ligne. </w:t>
      </w:r>
      <w:r w:rsidR="00583390" w:rsidRPr="00606158">
        <w:t>Disponible en ligne à l</w:t>
      </w:r>
      <w:r w:rsidR="00583390">
        <w:t>'</w:t>
      </w:r>
      <w:r w:rsidR="00583390" w:rsidRPr="00606158">
        <w:t xml:space="preserve">adresse : </w:t>
      </w:r>
      <w:r w:rsidR="00583390" w:rsidRPr="00583390">
        <w:t xml:space="preserve">https://www.youtube.com/watch?v=j7Eg6bRQoG8 </w:t>
      </w:r>
      <w:r w:rsidR="00583390">
        <w:t>(consulté le 15 août 2022)</w:t>
      </w:r>
      <w:r w:rsidR="00583390" w:rsidRPr="00606158">
        <w:t>.</w:t>
      </w:r>
    </w:p>
    <w:p w14:paraId="1C965E6A" w14:textId="5B07B9FD" w:rsidR="008E7EF7" w:rsidRPr="00AC3F14" w:rsidRDefault="008E7EF7" w:rsidP="00250D83">
      <w:pPr>
        <w:pStyle w:val="NormalWeb"/>
        <w:rPr>
          <w:rFonts w:ascii="Baskerville" w:hAnsi="Baskerville"/>
          <w:sz w:val="22"/>
          <w:szCs w:val="22"/>
        </w:rPr>
      </w:pPr>
      <w:r w:rsidRPr="00AC3F14">
        <w:rPr>
          <w:rFonts w:ascii="Baskerville" w:hAnsi="Baskerville"/>
          <w:smallCaps/>
        </w:rPr>
        <w:t>EINBOND</w:t>
      </w:r>
      <w:r w:rsidRPr="00AC3F14">
        <w:rPr>
          <w:rFonts w:ascii="Baskerville" w:hAnsi="Baskerville"/>
        </w:rPr>
        <w:t xml:space="preserve"> Aaron, </w:t>
      </w:r>
      <w:r w:rsidRPr="00AC3F14">
        <w:rPr>
          <w:rFonts w:ascii="Baskerville" w:hAnsi="Baskerville"/>
          <w:smallCaps/>
        </w:rPr>
        <w:t>SCHWARZ</w:t>
      </w:r>
      <w:r w:rsidRPr="00AC3F14">
        <w:rPr>
          <w:rFonts w:ascii="Baskerville" w:hAnsi="Baskerville"/>
        </w:rPr>
        <w:t xml:space="preserve"> Diemo, </w:t>
      </w:r>
      <w:r w:rsidRPr="00AC3F14">
        <w:rPr>
          <w:rFonts w:ascii="Baskerville" w:hAnsi="Baskerville"/>
          <w:smallCaps/>
        </w:rPr>
        <w:t>BORGHESI</w:t>
      </w:r>
      <w:r w:rsidRPr="00AC3F14">
        <w:rPr>
          <w:rFonts w:ascii="Baskerville" w:hAnsi="Baskerville"/>
        </w:rPr>
        <w:t xml:space="preserve"> Riccadro et </w:t>
      </w:r>
      <w:r w:rsidRPr="00AC3F14">
        <w:rPr>
          <w:rFonts w:ascii="Baskerville" w:hAnsi="Baskerville"/>
          <w:smallCaps/>
        </w:rPr>
        <w:t>SCHNELL</w:t>
      </w:r>
      <w:r w:rsidRPr="00AC3F14">
        <w:rPr>
          <w:rFonts w:ascii="Baskerville" w:hAnsi="Baskerville"/>
        </w:rPr>
        <w:t xml:space="preserve"> Norbert, « Introducing CatOracle: Corpus-based Concatenative Improvisation with the Audio Oracle Algorithm », </w:t>
      </w:r>
      <w:r w:rsidR="00583390" w:rsidRPr="00AC3F14">
        <w:rPr>
          <w:rFonts w:ascii="Baskerville" w:hAnsi="Baskerville"/>
          <w:i/>
          <w:iCs/>
        </w:rPr>
        <w:t>International Computer Music Conference (ICMC)</w:t>
      </w:r>
      <w:r w:rsidR="00583390" w:rsidRPr="00AC3F14">
        <w:rPr>
          <w:rFonts w:ascii="Baskerville" w:hAnsi="Baskerville"/>
        </w:rPr>
        <w:t>, Hans Timmermans, Sep 2016, Utrecht, pp.141-147</w:t>
      </w:r>
      <w:r w:rsidRPr="00AC3F14">
        <w:rPr>
          <w:rFonts w:ascii="Baskerville" w:hAnsi="Baskerville"/>
        </w:rPr>
        <w:t>.</w:t>
      </w:r>
    </w:p>
    <w:p w14:paraId="4FB0C892" w14:textId="77777777" w:rsidR="008E7EF7" w:rsidRPr="00250D83" w:rsidRDefault="008E7EF7" w:rsidP="004E0535">
      <w:pPr>
        <w:pStyle w:val="Bibliography"/>
      </w:pPr>
      <w:r w:rsidRPr="00250D83">
        <w:rPr>
          <w:smallCaps/>
        </w:rPr>
        <w:t>ELLUL</w:t>
      </w:r>
      <w:r w:rsidRPr="00250D83">
        <w:t xml:space="preserve"> Jacques, </w:t>
      </w:r>
      <w:r w:rsidRPr="00250D83">
        <w:rPr>
          <w:i/>
          <w:iCs/>
        </w:rPr>
        <w:t>L’empire du non-sens. L’art et la société technicienne.</w:t>
      </w:r>
      <w:r w:rsidRPr="00250D83">
        <w:t>, P.U.F., Paris, 1980.</w:t>
      </w:r>
    </w:p>
    <w:p w14:paraId="4C0B6E7E" w14:textId="4766305E" w:rsidR="008E7EF7" w:rsidRPr="00583390" w:rsidRDefault="008E7EF7" w:rsidP="004E0535">
      <w:pPr>
        <w:pStyle w:val="Bibliography"/>
      </w:pPr>
      <w:r w:rsidRPr="00583390">
        <w:rPr>
          <w:smallCaps/>
        </w:rPr>
        <w:lastRenderedPageBreak/>
        <w:t>FARHANG</w:t>
      </w:r>
      <w:r w:rsidRPr="00583390">
        <w:t xml:space="preserve"> Alireza, « Modelling a gesture: Tak-Sīm for string quartet and live electronics » dans Jacques BRESSON, Carlos AGON et Gérard ASSAYAG (eds.), </w:t>
      </w:r>
      <w:r w:rsidR="00583390" w:rsidRPr="00583390">
        <w:t xml:space="preserve">dans </w:t>
      </w:r>
      <w:r w:rsidRPr="00583390">
        <w:rPr>
          <w:i/>
          <w:iCs/>
        </w:rPr>
        <w:t>The OM Composer’s Book. 3</w:t>
      </w:r>
      <w:r w:rsidRPr="00583390">
        <w:t>, Editions Delatour / Ircam-Centre Pompidou., s.l.</w:t>
      </w:r>
    </w:p>
    <w:p w14:paraId="6D9AAF5D" w14:textId="77777777" w:rsidR="008E7EF7" w:rsidRPr="00583390" w:rsidRDefault="008E7EF7" w:rsidP="004E0535">
      <w:pPr>
        <w:pStyle w:val="Bibliography"/>
      </w:pPr>
      <w:r w:rsidRPr="00583390">
        <w:rPr>
          <w:smallCaps/>
        </w:rPr>
        <w:t>FERNÁNDEZ</w:t>
      </w:r>
      <w:r w:rsidRPr="00583390">
        <w:t xml:space="preserve"> José Miguel, </w:t>
      </w:r>
      <w:r w:rsidRPr="00583390">
        <w:rPr>
          <w:i/>
          <w:iCs/>
        </w:rPr>
        <w:t>Vers un système unifié d’interaction et de synchronisation en composition électroacoustique et mixte</w:t>
      </w:r>
      <w:r w:rsidRPr="00583390">
        <w:rPr>
          <w:rFonts w:ascii="Times New Roman" w:hAnsi="Times New Roman"/>
          <w:i/>
          <w:iCs/>
        </w:rPr>
        <w:t> </w:t>
      </w:r>
      <w:r w:rsidRPr="00583390">
        <w:rPr>
          <w:i/>
          <w:iCs/>
        </w:rPr>
        <w:t>: partitions électroniques centralisées</w:t>
      </w:r>
      <w:r w:rsidRPr="00583390">
        <w:t>, Thèse de doctorat, Sorbonne, Paris, 2021.</w:t>
      </w:r>
    </w:p>
    <w:p w14:paraId="62466996" w14:textId="77777777" w:rsidR="008E7EF7" w:rsidRPr="00583390" w:rsidRDefault="008E7EF7" w:rsidP="004E0535">
      <w:pPr>
        <w:pStyle w:val="Bibliography"/>
      </w:pPr>
      <w:r w:rsidRPr="00583390">
        <w:rPr>
          <w:smallCaps/>
        </w:rPr>
        <w:t>FOUFAULT</w:t>
      </w:r>
      <w:r w:rsidRPr="00583390">
        <w:t xml:space="preserve"> Michel, </w:t>
      </w:r>
      <w:r w:rsidRPr="00583390">
        <w:rPr>
          <w:i/>
          <w:iCs/>
        </w:rPr>
        <w:t>Le corps utopique, les hétérotopies</w:t>
      </w:r>
      <w:r w:rsidRPr="00583390">
        <w:t>, Lignes., Paris, 2009.</w:t>
      </w:r>
    </w:p>
    <w:p w14:paraId="424D816C" w14:textId="3A6A8A96" w:rsidR="008E7EF7" w:rsidRPr="000515F1" w:rsidRDefault="008E7EF7" w:rsidP="00583390">
      <w:pPr>
        <w:pStyle w:val="Bibliography"/>
        <w:rPr>
          <w:i/>
          <w:iCs/>
          <w:lang w:val="en-US"/>
        </w:rPr>
      </w:pPr>
      <w:r w:rsidRPr="00583390">
        <w:rPr>
          <w:smallCaps/>
        </w:rPr>
        <w:t>FOULON</w:t>
      </w:r>
      <w:r w:rsidRPr="00583390">
        <w:t xml:space="preserve"> Raphaël et </w:t>
      </w:r>
      <w:r w:rsidRPr="00583390">
        <w:rPr>
          <w:smallCaps/>
        </w:rPr>
        <w:t>BRESSON</w:t>
      </w:r>
      <w:r w:rsidRPr="00583390">
        <w:t xml:space="preserve"> Jean, « Un modèle de contrôle pour la synthèse par fonctions d’ondes formantiques avec OM-Chant », </w:t>
      </w:r>
      <w:r w:rsidR="00583390" w:rsidRPr="00583390">
        <w:rPr>
          <w:i/>
          <w:iCs/>
        </w:rPr>
        <w:t>Journées d’Informatique Musicale, 2013, Saint-Denis, France.</w:t>
      </w:r>
      <w:r w:rsidR="00583390" w:rsidRPr="00583390">
        <w:t xml:space="preserve"> </w:t>
      </w:r>
      <w:r w:rsidRPr="000515F1">
        <w:rPr>
          <w:lang w:val="en-US"/>
        </w:rPr>
        <w:t>Saint-Denis, 2013.</w:t>
      </w:r>
    </w:p>
    <w:p w14:paraId="326AF596" w14:textId="26AA015F" w:rsidR="008E7EF7" w:rsidRPr="000515F1" w:rsidRDefault="008E7EF7" w:rsidP="000515F1">
      <w:pPr>
        <w:pStyle w:val="Bibliography"/>
        <w:rPr>
          <w:rFonts w:ascii="Times New Roman" w:hAnsi="Times New Roman"/>
          <w:lang w:val="en-US"/>
        </w:rPr>
      </w:pPr>
      <w:r w:rsidRPr="008E7EF7">
        <w:rPr>
          <w:smallCaps/>
          <w:lang w:val="en-US"/>
        </w:rPr>
        <w:t>FRANÇOISE</w:t>
      </w:r>
      <w:r w:rsidRPr="008E7EF7">
        <w:rPr>
          <w:lang w:val="en-US"/>
        </w:rPr>
        <w:t xml:space="preserve"> Jules, </w:t>
      </w:r>
      <w:r w:rsidRPr="008E7EF7">
        <w:rPr>
          <w:smallCaps/>
          <w:lang w:val="en-US"/>
        </w:rPr>
        <w:t>SCHNELL</w:t>
      </w:r>
      <w:r w:rsidRPr="008E7EF7">
        <w:rPr>
          <w:lang w:val="en-US"/>
        </w:rPr>
        <w:t xml:space="preserve"> Norbert et </w:t>
      </w:r>
      <w:r w:rsidRPr="008E7EF7">
        <w:rPr>
          <w:smallCaps/>
          <w:lang w:val="en-US"/>
        </w:rPr>
        <w:t>BEVILACQUA</w:t>
      </w:r>
      <w:r w:rsidRPr="008E7EF7">
        <w:rPr>
          <w:lang w:val="en-US"/>
        </w:rPr>
        <w:t xml:space="preserve"> Frédéric, « A Multimodal Probabilistic Model for Gesture–based Control of Sound Synthesi</w:t>
      </w:r>
      <w:r w:rsidR="00583390">
        <w:rPr>
          <w:lang w:val="en-US"/>
        </w:rPr>
        <w:t>s</w:t>
      </w:r>
      <w:r w:rsidRPr="008E7EF7">
        <w:rPr>
          <w:lang w:val="en-US"/>
        </w:rPr>
        <w:t xml:space="preserve"> », </w:t>
      </w:r>
      <w:r w:rsidR="000515F1" w:rsidRPr="000515F1">
        <w:rPr>
          <w:i/>
          <w:iCs/>
          <w:lang w:val="en-US"/>
        </w:rPr>
        <w:t>21st ACM international conference on Multimedia (MM’13),</w:t>
      </w:r>
      <w:r w:rsidR="000515F1" w:rsidRPr="000515F1">
        <w:rPr>
          <w:lang w:val="en-US"/>
        </w:rPr>
        <w:t xml:space="preserve"> Oct 2013, Barcelona, Spain. pp.705-708</w:t>
      </w:r>
      <w:r w:rsidRPr="008E7EF7">
        <w:rPr>
          <w:lang w:val="en-US"/>
        </w:rPr>
        <w:t>.</w:t>
      </w:r>
    </w:p>
    <w:p w14:paraId="4C5C3DCE" w14:textId="77777777" w:rsidR="008E7EF7" w:rsidRPr="000515F1" w:rsidRDefault="008E7EF7" w:rsidP="004E0535">
      <w:pPr>
        <w:pStyle w:val="Bibliography"/>
      </w:pPr>
      <w:r w:rsidRPr="000515F1">
        <w:rPr>
          <w:smallCaps/>
        </w:rPr>
        <w:t>GADAMER</w:t>
      </w:r>
      <w:r w:rsidRPr="000515F1">
        <w:t xml:space="preserve"> Hans-Georg, </w:t>
      </w:r>
      <w:r w:rsidRPr="000515F1">
        <w:rPr>
          <w:i/>
          <w:iCs/>
        </w:rPr>
        <w:t>Ttuth and Method [1960]</w:t>
      </w:r>
      <w:r w:rsidRPr="000515F1">
        <w:t>, traduit par Joel WEINSHEIMER et traduit par Donald G. MARSHALL, Continuum., Londres, 2004.</w:t>
      </w:r>
    </w:p>
    <w:p w14:paraId="09BBD82A" w14:textId="527701F7" w:rsidR="008E7EF7" w:rsidRPr="000515F1" w:rsidRDefault="008E7EF7" w:rsidP="004E0535">
      <w:pPr>
        <w:pStyle w:val="Bibliography"/>
      </w:pPr>
      <w:r w:rsidRPr="000515F1">
        <w:rPr>
          <w:smallCaps/>
        </w:rPr>
        <w:t>GHISI</w:t>
      </w:r>
      <w:r w:rsidRPr="000515F1">
        <w:t xml:space="preserve"> Daniel, </w:t>
      </w:r>
      <w:r w:rsidRPr="000515F1">
        <w:rPr>
          <w:i/>
          <w:iCs/>
        </w:rPr>
        <w:t>La Fabrique des Monstres</w:t>
      </w:r>
      <w:r w:rsidRPr="000515F1">
        <w:t xml:space="preserve">, </w:t>
      </w:r>
      <w:r w:rsidR="000515F1">
        <w:t xml:space="preserve">Disponible à l'adresse : </w:t>
      </w:r>
      <w:r w:rsidRPr="000515F1">
        <w:t>https://www.danieleghisi.com/works/la-fabrique-des-monstres/</w:t>
      </w:r>
      <w:r w:rsidR="000515F1">
        <w:t>(</w:t>
      </w:r>
      <w:r w:rsidRPr="000515F1">
        <w:t>consulté le 25 août 2022</w:t>
      </w:r>
      <w:r w:rsidR="000515F1">
        <w:t>)</w:t>
      </w:r>
      <w:r w:rsidRPr="000515F1">
        <w:t>.</w:t>
      </w:r>
    </w:p>
    <w:p w14:paraId="06606BF3" w14:textId="77777777" w:rsidR="008E7EF7" w:rsidRPr="000515F1" w:rsidRDefault="008E7EF7" w:rsidP="004E0535">
      <w:pPr>
        <w:pStyle w:val="Bibliography"/>
      </w:pPr>
      <w:r w:rsidRPr="000515F1">
        <w:rPr>
          <w:smallCaps/>
        </w:rPr>
        <w:t>GINDT</w:t>
      </w:r>
      <w:r w:rsidRPr="000515F1">
        <w:t xml:space="preserve"> Antoine, « Aperçu sur le langage scénique de Georges Aperghis</w:t>
      </w:r>
      <w:r w:rsidRPr="000515F1">
        <w:rPr>
          <w:rFonts w:ascii="Times New Roman" w:hAnsi="Times New Roman"/>
        </w:rPr>
        <w:t> </w:t>
      </w:r>
      <w:r w:rsidRPr="000515F1">
        <w:t xml:space="preserve">: une écriture du désir » dans </w:t>
      </w:r>
      <w:r w:rsidRPr="000515F1">
        <w:rPr>
          <w:i/>
          <w:iCs/>
        </w:rPr>
        <w:t>Musique et dramaturgie</w:t>
      </w:r>
      <w:r w:rsidRPr="000515F1">
        <w:rPr>
          <w:rFonts w:ascii="Times New Roman" w:hAnsi="Times New Roman"/>
          <w:i/>
          <w:iCs/>
        </w:rPr>
        <w:t> </w:t>
      </w:r>
      <w:r w:rsidRPr="000515F1">
        <w:rPr>
          <w:i/>
          <w:iCs/>
        </w:rPr>
        <w:t>: Esthétique de la représentation au XXe siècle</w:t>
      </w:r>
      <w:r w:rsidRPr="000515F1">
        <w:t>, Paris, Publications de la Sorbonne, 2003.</w:t>
      </w:r>
    </w:p>
    <w:p w14:paraId="3C19EE98" w14:textId="77777777" w:rsidR="008E7EF7" w:rsidRPr="000515F1" w:rsidRDefault="008E7EF7" w:rsidP="004E0535">
      <w:pPr>
        <w:pStyle w:val="Bibliography"/>
      </w:pPr>
      <w:r w:rsidRPr="000515F1">
        <w:rPr>
          <w:smallCaps/>
        </w:rPr>
        <w:t>GRABÓCZ</w:t>
      </w:r>
      <w:r w:rsidRPr="000515F1">
        <w:t xml:space="preserve"> Márta, « Les théories du récit d’après Paul Ricœur et leurs correspondances avec la narrativité musicale » dans </w:t>
      </w:r>
      <w:r w:rsidRPr="000515F1">
        <w:rPr>
          <w:i/>
          <w:iCs/>
        </w:rPr>
        <w:t>Musique, narrativité, signification</w:t>
      </w:r>
      <w:r w:rsidRPr="000515F1">
        <w:t>, L’Harmattan., Paris, 2009.</w:t>
      </w:r>
    </w:p>
    <w:p w14:paraId="49E3023A" w14:textId="77777777" w:rsidR="008E7EF7" w:rsidRPr="000515F1" w:rsidRDefault="008E7EF7" w:rsidP="004E0535">
      <w:pPr>
        <w:pStyle w:val="Bibliography"/>
      </w:pPr>
      <w:r w:rsidRPr="000515F1">
        <w:rPr>
          <w:smallCaps/>
        </w:rPr>
        <w:t>GUADALUPE SEGALERBA</w:t>
      </w:r>
      <w:r w:rsidRPr="000515F1">
        <w:t xml:space="preserve"> Maria, « Le geste graphique dans la représentation de la musique hez non-musiciens</w:t>
      </w:r>
      <w:r w:rsidRPr="000515F1">
        <w:rPr>
          <w:rFonts w:ascii="Times New Roman" w:hAnsi="Times New Roman"/>
        </w:rPr>
        <w:t> </w:t>
      </w:r>
      <w:r w:rsidRPr="000515F1">
        <w:t xml:space="preserve">: deux études de cas » dans </w:t>
      </w:r>
      <w:r w:rsidRPr="000515F1">
        <w:rPr>
          <w:i/>
          <w:iCs/>
        </w:rPr>
        <w:t>Temps, geste et musicalité</w:t>
      </w:r>
      <w:r w:rsidRPr="000515F1">
        <w:t>, L’Harmattan., Paris, 2007.</w:t>
      </w:r>
    </w:p>
    <w:p w14:paraId="24D95013" w14:textId="77777777" w:rsidR="008E7EF7" w:rsidRPr="000515F1" w:rsidRDefault="008E7EF7" w:rsidP="004E0535">
      <w:pPr>
        <w:pStyle w:val="Bibliography"/>
      </w:pPr>
      <w:r w:rsidRPr="000515F1">
        <w:rPr>
          <w:smallCaps/>
        </w:rPr>
        <w:t>HERR</w:t>
      </w:r>
      <w:r w:rsidRPr="000515F1">
        <w:t xml:space="preserve"> Sophie, </w:t>
      </w:r>
      <w:r w:rsidRPr="000515F1">
        <w:rPr>
          <w:i/>
          <w:iCs/>
        </w:rPr>
        <w:t>Geste de la voix et théâtre du corps</w:t>
      </w:r>
      <w:r w:rsidRPr="000515F1">
        <w:t>, L’Harmattan., Paris, 2009.</w:t>
      </w:r>
    </w:p>
    <w:p w14:paraId="3FE1BD0C" w14:textId="77777777" w:rsidR="008E7EF7" w:rsidRPr="008E7EF7" w:rsidRDefault="008E7EF7" w:rsidP="004E0535">
      <w:pPr>
        <w:pStyle w:val="Bibliography"/>
        <w:rPr>
          <w:lang w:val="en-US"/>
        </w:rPr>
      </w:pPr>
      <w:r w:rsidRPr="008E7EF7">
        <w:rPr>
          <w:smallCaps/>
          <w:lang w:val="en-US"/>
        </w:rPr>
        <w:t>HILLER</w:t>
      </w:r>
      <w:r w:rsidRPr="008E7EF7">
        <w:rPr>
          <w:lang w:val="en-US"/>
        </w:rPr>
        <w:t xml:space="preserve"> Lejaren et </w:t>
      </w:r>
      <w:r w:rsidRPr="008E7EF7">
        <w:rPr>
          <w:smallCaps/>
          <w:lang w:val="en-US"/>
        </w:rPr>
        <w:t>M. ISAACSON</w:t>
      </w:r>
      <w:r w:rsidRPr="008E7EF7">
        <w:rPr>
          <w:lang w:val="en-US"/>
        </w:rPr>
        <w:t xml:space="preserve"> Leonard, </w:t>
      </w:r>
      <w:r w:rsidRPr="008E7EF7">
        <w:rPr>
          <w:i/>
          <w:iCs/>
          <w:lang w:val="en-US"/>
        </w:rPr>
        <w:t>Experimental music composition with an electronic computer 1959</w:t>
      </w:r>
      <w:r w:rsidRPr="008E7EF7">
        <w:rPr>
          <w:lang w:val="en-US"/>
        </w:rPr>
        <w:t>, McGraw-Hill Book Company., New York, (coll. « Wellesley_College_Library; blc; americana »), 1959.</w:t>
      </w:r>
    </w:p>
    <w:p w14:paraId="521E4E86" w14:textId="77777777" w:rsidR="008E7EF7" w:rsidRPr="008E7EF7" w:rsidRDefault="008E7EF7" w:rsidP="004E0535">
      <w:pPr>
        <w:pStyle w:val="Bibliography"/>
        <w:rPr>
          <w:lang w:val="en-US"/>
        </w:rPr>
      </w:pPr>
      <w:r w:rsidRPr="008E7EF7">
        <w:rPr>
          <w:smallCaps/>
          <w:lang w:val="en-US"/>
        </w:rPr>
        <w:t>HIRS</w:t>
      </w:r>
      <w:r w:rsidRPr="008E7EF7">
        <w:rPr>
          <w:lang w:val="en-US"/>
        </w:rPr>
        <w:t xml:space="preserve"> Rozalie et </w:t>
      </w:r>
      <w:r w:rsidRPr="008E7EF7">
        <w:rPr>
          <w:smallCaps/>
          <w:lang w:val="en-US"/>
        </w:rPr>
        <w:t>GILMORE</w:t>
      </w:r>
      <w:r w:rsidRPr="008E7EF7">
        <w:rPr>
          <w:lang w:val="en-US"/>
        </w:rPr>
        <w:t xml:space="preserve"> Bob (eds.), </w:t>
      </w:r>
      <w:r w:rsidRPr="008E7EF7">
        <w:rPr>
          <w:i/>
          <w:iCs/>
          <w:lang w:val="en-US"/>
        </w:rPr>
        <w:t>Contemporary Compositional Techniques and OpenMusic</w:t>
      </w:r>
      <w:r w:rsidRPr="008E7EF7">
        <w:rPr>
          <w:lang w:val="en-US"/>
        </w:rPr>
        <w:t>, DELATOUR FRANCE/Ircam-Centre Pompidou., Paris, 2009.</w:t>
      </w:r>
    </w:p>
    <w:p w14:paraId="6FB74A5C" w14:textId="77777777" w:rsidR="008E7EF7" w:rsidRPr="00250D83" w:rsidRDefault="008E7EF7" w:rsidP="004E0535">
      <w:pPr>
        <w:pStyle w:val="Bibliography"/>
      </w:pPr>
      <w:r w:rsidRPr="00250D83">
        <w:rPr>
          <w:smallCaps/>
        </w:rPr>
        <w:t>IMBERTY</w:t>
      </w:r>
      <w:r w:rsidRPr="00250D83">
        <w:t xml:space="preserve"> Michel, « Du geste temporel au sens » dans </w:t>
      </w:r>
      <w:r w:rsidRPr="00250D83">
        <w:rPr>
          <w:i/>
          <w:iCs/>
        </w:rPr>
        <w:t>Temps, geste et musicalité</w:t>
      </w:r>
      <w:r w:rsidRPr="00250D83">
        <w:t>, L’Harmattan., Paris, 2007.</w:t>
      </w:r>
    </w:p>
    <w:p w14:paraId="65ACA9E6" w14:textId="77777777" w:rsidR="008E7EF7" w:rsidRPr="00250D83" w:rsidRDefault="008E7EF7" w:rsidP="004E0535">
      <w:pPr>
        <w:pStyle w:val="Bibliography"/>
        <w:rPr>
          <w:lang w:val="de-DE"/>
        </w:rPr>
      </w:pPr>
      <w:r w:rsidRPr="00250D83">
        <w:rPr>
          <w:smallCaps/>
          <w:lang w:val="de-DE"/>
        </w:rPr>
        <w:t>KARKOSCHKA</w:t>
      </w:r>
      <w:r w:rsidRPr="00250D83">
        <w:rPr>
          <w:lang w:val="de-DE"/>
        </w:rPr>
        <w:t xml:space="preserve"> Erhard, </w:t>
      </w:r>
      <w:r w:rsidRPr="00250D83">
        <w:rPr>
          <w:i/>
          <w:iCs/>
          <w:lang w:val="de-DE"/>
        </w:rPr>
        <w:t>Das Schriftbild der neuen Musik</w:t>
      </w:r>
      <w:r w:rsidRPr="00250D83">
        <w:rPr>
          <w:lang w:val="de-DE"/>
        </w:rPr>
        <w:t>, Herlann Moeck Verlag., Celle, 1966.</w:t>
      </w:r>
    </w:p>
    <w:p w14:paraId="2BFECDC6" w14:textId="77777777" w:rsidR="008E7EF7" w:rsidRPr="00EC6069" w:rsidRDefault="008E7EF7" w:rsidP="004E0535">
      <w:pPr>
        <w:pStyle w:val="Bibliography"/>
      </w:pPr>
      <w:r w:rsidRPr="00EC6069">
        <w:rPr>
          <w:smallCaps/>
        </w:rPr>
        <w:t>KOGLER</w:t>
      </w:r>
      <w:r w:rsidRPr="00EC6069">
        <w:t xml:space="preserve"> Susanne et </w:t>
      </w:r>
      <w:r w:rsidRPr="00EC6069">
        <w:rPr>
          <w:smallCaps/>
        </w:rPr>
        <w:t>OLIVE</w:t>
      </w:r>
      <w:r w:rsidRPr="00EC6069">
        <w:t xml:space="preserve"> Jean-Paul (eds.), </w:t>
      </w:r>
      <w:r w:rsidRPr="00EC6069">
        <w:rPr>
          <w:i/>
          <w:iCs/>
        </w:rPr>
        <w:t>Expression et geste musical</w:t>
      </w:r>
      <w:r w:rsidRPr="00EC6069">
        <w:t>, L’Harmattan., Paris, 2013.</w:t>
      </w:r>
    </w:p>
    <w:p w14:paraId="6928EA03" w14:textId="77777777" w:rsidR="008E7EF7" w:rsidRPr="00EC6069" w:rsidRDefault="008E7EF7" w:rsidP="004E0535">
      <w:pPr>
        <w:pStyle w:val="Bibliography"/>
      </w:pPr>
      <w:r w:rsidRPr="00EC6069">
        <w:rPr>
          <w:smallCaps/>
        </w:rPr>
        <w:lastRenderedPageBreak/>
        <w:t>LACHENMANN</w:t>
      </w:r>
      <w:r w:rsidRPr="00EC6069">
        <w:t xml:space="preserve"> Helmut, </w:t>
      </w:r>
      <w:r w:rsidRPr="00EC6069">
        <w:rPr>
          <w:i/>
          <w:iCs/>
        </w:rPr>
        <w:t>Écrits et entretiens</w:t>
      </w:r>
      <w:r w:rsidRPr="00EC6069">
        <w:t>, Éditions Contrechamps., Genève, 2009.</w:t>
      </w:r>
    </w:p>
    <w:p w14:paraId="61A6610F" w14:textId="77777777" w:rsidR="008E7EF7" w:rsidRPr="00EC6069" w:rsidRDefault="008E7EF7" w:rsidP="004E0535">
      <w:pPr>
        <w:pStyle w:val="Bibliography"/>
      </w:pPr>
      <w:r w:rsidRPr="00EC6069">
        <w:rPr>
          <w:smallCaps/>
        </w:rPr>
        <w:t>LEHMANN</w:t>
      </w:r>
      <w:r w:rsidRPr="00EC6069">
        <w:t xml:space="preserve"> Hans-Thies, </w:t>
      </w:r>
      <w:r w:rsidRPr="00EC6069">
        <w:rPr>
          <w:i/>
          <w:iCs/>
        </w:rPr>
        <w:t>Le théatre postdramatique</w:t>
      </w:r>
      <w:r w:rsidRPr="00EC6069">
        <w:t>, traduit par Philippe-Henri LEDRU, Paris, l’Arche, 2002.</w:t>
      </w:r>
    </w:p>
    <w:p w14:paraId="46E672D6" w14:textId="77777777" w:rsidR="008E7EF7" w:rsidRPr="00EC6069" w:rsidRDefault="008E7EF7" w:rsidP="004E0535">
      <w:pPr>
        <w:pStyle w:val="Bibliography"/>
      </w:pPr>
      <w:r w:rsidRPr="00EC6069">
        <w:rPr>
          <w:smallCaps/>
        </w:rPr>
        <w:t>LEROUX</w:t>
      </w:r>
      <w:r w:rsidRPr="00EC6069">
        <w:t xml:space="preserve"> Philippe, ... « ... Phraser le monde</w:t>
      </w:r>
      <w:r w:rsidRPr="00EC6069">
        <w:rPr>
          <w:rFonts w:ascii="Times New Roman" w:hAnsi="Times New Roman"/>
        </w:rPr>
        <w:t> </w:t>
      </w:r>
      <w:r w:rsidRPr="00EC6069">
        <w:t>: continuité, geste et énergie dans l’œuvre musicale », 2011, vol. 21, n</w:t>
      </w:r>
      <w:r w:rsidRPr="00EC6069">
        <w:rPr>
          <w:vertAlign w:val="superscript"/>
        </w:rPr>
        <w:t>o</w:t>
      </w:r>
      <w:r w:rsidRPr="00EC6069">
        <w:t> 2, (coll. </w:t>
      </w:r>
      <w:r w:rsidRPr="00EC6069">
        <w:rPr>
          <w:i/>
          <w:iCs/>
        </w:rPr>
        <w:t>« Circuit</w:t>
      </w:r>
      <w:r w:rsidRPr="00EC6069">
        <w:rPr>
          <w:rFonts w:ascii="Times New Roman" w:hAnsi="Times New Roman"/>
          <w:i/>
          <w:iCs/>
        </w:rPr>
        <w:t> </w:t>
      </w:r>
      <w:r w:rsidRPr="00EC6069">
        <w:rPr>
          <w:i/>
          <w:iCs/>
        </w:rPr>
        <w:t>: musiques contemporaines »</w:t>
      </w:r>
      <w:r w:rsidRPr="00EC6069">
        <w:t>), p. 29</w:t>
      </w:r>
      <w:r w:rsidRPr="00EC6069">
        <w:rPr>
          <w:rFonts w:ascii="Cambria Math" w:hAnsi="Cambria Math" w:cs="Cambria Math"/>
        </w:rPr>
        <w:t>‑</w:t>
      </w:r>
      <w:r w:rsidRPr="00EC6069">
        <w:t>48.</w:t>
      </w:r>
    </w:p>
    <w:p w14:paraId="11D05549" w14:textId="77777777" w:rsidR="008E7EF7" w:rsidRPr="00EC6069" w:rsidRDefault="008E7EF7" w:rsidP="004E0535">
      <w:pPr>
        <w:pStyle w:val="Bibliography"/>
      </w:pPr>
      <w:r w:rsidRPr="00EC6069">
        <w:rPr>
          <w:smallCaps/>
        </w:rPr>
        <w:t>LIGETI</w:t>
      </w:r>
      <w:r w:rsidRPr="00EC6069">
        <w:t xml:space="preserve"> György, </w:t>
      </w:r>
      <w:r w:rsidRPr="00EC6069">
        <w:rPr>
          <w:i/>
          <w:iCs/>
        </w:rPr>
        <w:t>Neuf essais sur la musique</w:t>
      </w:r>
      <w:r w:rsidRPr="00EC6069">
        <w:t>, Genève, Contrechamps, 2001, 214 p.</w:t>
      </w:r>
    </w:p>
    <w:p w14:paraId="00648752" w14:textId="77777777" w:rsidR="008E7EF7" w:rsidRPr="00EC6069" w:rsidRDefault="008E7EF7" w:rsidP="004E0535">
      <w:pPr>
        <w:pStyle w:val="Bibliography"/>
      </w:pPr>
      <w:r w:rsidRPr="00EC6069">
        <w:rPr>
          <w:smallCaps/>
        </w:rPr>
        <w:t>MAESTRI</w:t>
      </w:r>
      <w:r w:rsidRPr="00EC6069">
        <w:t xml:space="preserve"> Eric, « Contribution journées Meridien 2017 – IRCAM ».</w:t>
      </w:r>
    </w:p>
    <w:p w14:paraId="2BA8184D" w14:textId="51B2B8FB" w:rsidR="008E7EF7" w:rsidRPr="00EC6069" w:rsidRDefault="008E7EF7" w:rsidP="004E0535">
      <w:pPr>
        <w:pStyle w:val="Bibliography"/>
      </w:pPr>
      <w:r w:rsidRPr="00EC6069">
        <w:rPr>
          <w:smallCaps/>
        </w:rPr>
        <w:t>MALT</w:t>
      </w:r>
      <w:r w:rsidRPr="00EC6069">
        <w:t xml:space="preserve"> Mikhail</w:t>
      </w:r>
      <w:r w:rsidR="00004578">
        <w:t xml:space="preserve"> (2017)</w:t>
      </w:r>
      <w:r w:rsidR="00004578" w:rsidRPr="00EC6069">
        <w:t xml:space="preserve"> </w:t>
      </w:r>
      <w:r w:rsidRPr="00EC6069">
        <w:t>« Descripteurs sonores et écriture musicale », Amphithéâtre Marguerite de Navarre - Marcelin Berthelot,</w:t>
      </w:r>
      <w:r w:rsidR="00004578">
        <w:t xml:space="preserve"> </w:t>
      </w:r>
      <w:r w:rsidR="00004578" w:rsidRPr="00EC6069">
        <w:t>Paris, 2017</w:t>
      </w:r>
      <w:r w:rsidR="00004578">
        <w:t>.</w:t>
      </w:r>
      <w:r w:rsidRPr="00EC6069">
        <w:t xml:space="preserve"> </w:t>
      </w:r>
      <w:r w:rsidR="00004578">
        <w:t xml:space="preserve">Disponible à l’adresse : </w:t>
      </w:r>
      <w:hyperlink r:id="rId133" w:history="1">
        <w:r w:rsidR="00004578" w:rsidRPr="00371919">
          <w:rPr>
            <w:rStyle w:val="Hyperlink"/>
          </w:rPr>
          <w:t>https://www.college-de-france.fr/agenda/colloque/etat-de-artetat-alerte/descripteurs-sonores-et-ecriture-musicale</w:t>
        </w:r>
      </w:hyperlink>
      <w:r w:rsidRPr="00EC6069">
        <w:t>.</w:t>
      </w:r>
      <w:r w:rsidR="00004578">
        <w:t xml:space="preserve"> (consulté le 12 juin 2022)</w:t>
      </w:r>
    </w:p>
    <w:p w14:paraId="6AB90EB3" w14:textId="77777777" w:rsidR="008E7EF7" w:rsidRPr="00EC6069" w:rsidRDefault="008E7EF7" w:rsidP="004E0535">
      <w:pPr>
        <w:pStyle w:val="Bibliography"/>
      </w:pPr>
      <w:r w:rsidRPr="00EC6069">
        <w:rPr>
          <w:smallCaps/>
        </w:rPr>
        <w:t>MARTÍNEZ</w:t>
      </w:r>
      <w:r w:rsidRPr="00EC6069">
        <w:t xml:space="preserve"> García, « Le temps et le rythme au théâtre », </w:t>
      </w:r>
      <w:r w:rsidRPr="00EC6069">
        <w:rPr>
          <w:i/>
          <w:iCs/>
        </w:rPr>
        <w:t>L’Annuaire théâtral</w:t>
      </w:r>
      <w:r w:rsidRPr="00EC6069">
        <w:t>, Printemps 2001, n</w:t>
      </w:r>
      <w:r w:rsidRPr="00EC6069">
        <w:rPr>
          <w:vertAlign w:val="superscript"/>
        </w:rPr>
        <w:t>o</w:t>
      </w:r>
      <w:r w:rsidRPr="00EC6069">
        <w:t> 29, p. 69</w:t>
      </w:r>
      <w:r w:rsidRPr="00EC6069">
        <w:rPr>
          <w:rFonts w:ascii="Cambria Math" w:hAnsi="Cambria Math" w:cs="Cambria Math"/>
        </w:rPr>
        <w:t>‑</w:t>
      </w:r>
      <w:r w:rsidRPr="00EC6069">
        <w:t>81.</w:t>
      </w:r>
    </w:p>
    <w:p w14:paraId="5875D140" w14:textId="77777777" w:rsidR="008E7EF7" w:rsidRPr="00EC6069" w:rsidRDefault="008E7EF7" w:rsidP="004E0535">
      <w:pPr>
        <w:pStyle w:val="Bibliography"/>
      </w:pPr>
      <w:r w:rsidRPr="00EC6069">
        <w:rPr>
          <w:smallCaps/>
        </w:rPr>
        <w:t>MEUNIER</w:t>
      </w:r>
      <w:r w:rsidRPr="00EC6069">
        <w:t xml:space="preserve"> Christine, « Phonétique acoustique » dans </w:t>
      </w:r>
      <w:r w:rsidRPr="00EC6069">
        <w:rPr>
          <w:i/>
          <w:iCs/>
        </w:rPr>
        <w:t>Les dysarthries</w:t>
      </w:r>
      <w:r w:rsidRPr="00EC6069">
        <w:t>, Solal., Paris, 2007, p. 164</w:t>
      </w:r>
      <w:r w:rsidRPr="00EC6069">
        <w:rPr>
          <w:rFonts w:ascii="Cambria Math" w:hAnsi="Cambria Math" w:cs="Cambria Math"/>
        </w:rPr>
        <w:t>‑</w:t>
      </w:r>
      <w:r w:rsidRPr="00EC6069">
        <w:t>173.</w:t>
      </w:r>
    </w:p>
    <w:p w14:paraId="3AE9777E" w14:textId="77777777" w:rsidR="008E7EF7" w:rsidRPr="00EC6069" w:rsidRDefault="008E7EF7" w:rsidP="004E0535">
      <w:pPr>
        <w:pStyle w:val="Bibliography"/>
      </w:pPr>
      <w:r w:rsidRPr="00EC6069">
        <w:rPr>
          <w:smallCaps/>
        </w:rPr>
        <w:t>MICHAUX</w:t>
      </w:r>
      <w:r w:rsidRPr="00EC6069">
        <w:t xml:space="preserve"> Henri, </w:t>
      </w:r>
      <w:r w:rsidRPr="00EC6069">
        <w:rPr>
          <w:i/>
          <w:iCs/>
        </w:rPr>
        <w:t>Passages: 1937-1963</w:t>
      </w:r>
      <w:r w:rsidRPr="00EC6069">
        <w:t>, Paris, Gallimard (coll. « Collection L’imaginaire »), 1998.</w:t>
      </w:r>
    </w:p>
    <w:p w14:paraId="2999DE30" w14:textId="77777777" w:rsidR="008E7EF7" w:rsidRPr="00EC6069" w:rsidRDefault="008E7EF7" w:rsidP="004E0535">
      <w:pPr>
        <w:pStyle w:val="Bibliography"/>
      </w:pPr>
      <w:r w:rsidRPr="00EC6069">
        <w:rPr>
          <w:smallCaps/>
        </w:rPr>
        <w:t>MICHAUX</w:t>
      </w:r>
      <w:r w:rsidRPr="00EC6069">
        <w:t xml:space="preserve"> Henri, </w:t>
      </w:r>
      <w:r w:rsidRPr="00EC6069">
        <w:rPr>
          <w:i/>
          <w:iCs/>
        </w:rPr>
        <w:t>Mouvements: soixante-quatre dessins, un poème, une postface</w:t>
      </w:r>
      <w:r w:rsidRPr="00EC6069">
        <w:t>, Renouvelé., Paris, Gallimard, 1984, 40 p.</w:t>
      </w:r>
    </w:p>
    <w:p w14:paraId="0EEDA0DF" w14:textId="77777777" w:rsidR="008E7EF7" w:rsidRPr="00EC6069" w:rsidRDefault="008E7EF7" w:rsidP="004E0535">
      <w:pPr>
        <w:pStyle w:val="Bibliography"/>
      </w:pPr>
      <w:r w:rsidRPr="00EC6069">
        <w:rPr>
          <w:smallCaps/>
        </w:rPr>
        <w:t>MICHAUX</w:t>
      </w:r>
      <w:r w:rsidRPr="00EC6069">
        <w:t xml:space="preserve"> Henri, </w:t>
      </w:r>
      <w:r w:rsidRPr="00EC6069">
        <w:rPr>
          <w:i/>
          <w:iCs/>
        </w:rPr>
        <w:t>Emergences-Resurgences</w:t>
      </w:r>
      <w:r w:rsidRPr="00EC6069">
        <w:t>, Éditions d’Art Albert Skira., Genève, 1972.</w:t>
      </w:r>
    </w:p>
    <w:p w14:paraId="4D413EC9" w14:textId="77777777" w:rsidR="008E7EF7" w:rsidRPr="00EC6069" w:rsidRDefault="008E7EF7" w:rsidP="004E0535">
      <w:pPr>
        <w:pStyle w:val="Bibliography"/>
      </w:pPr>
      <w:r w:rsidRPr="00EC6069">
        <w:rPr>
          <w:smallCaps/>
        </w:rPr>
        <w:t>MURAIL</w:t>
      </w:r>
      <w:r w:rsidRPr="00EC6069">
        <w:t xml:space="preserve"> Tristan, « Question de cible » dans Pierre MICHEL (ed.), </w:t>
      </w:r>
      <w:r w:rsidRPr="00EC6069">
        <w:rPr>
          <w:i/>
          <w:iCs/>
        </w:rPr>
        <w:t>Modèles &amp; artifices</w:t>
      </w:r>
      <w:r w:rsidRPr="00EC6069">
        <w:t>, Strasbourg, Presses universitaires de Strasbourg, 2004.</w:t>
      </w:r>
    </w:p>
    <w:p w14:paraId="5B129290" w14:textId="5BEBCCEF" w:rsidR="008E7EF7" w:rsidRPr="00EC6069" w:rsidRDefault="008E7EF7" w:rsidP="004E0535">
      <w:pPr>
        <w:pStyle w:val="Bibliography"/>
      </w:pPr>
      <w:r w:rsidRPr="00EC6069">
        <w:rPr>
          <w:smallCaps/>
        </w:rPr>
        <w:t>MURAIL</w:t>
      </w:r>
      <w:r w:rsidRPr="00EC6069">
        <w:t xml:space="preserve"> Tristan, « L’Esprit des dunes ».</w:t>
      </w:r>
      <w:r w:rsidR="00004578">
        <w:t xml:space="preserve"> Entretien personnel. Université de Columbia, New York, Octobre 2009.</w:t>
      </w:r>
    </w:p>
    <w:p w14:paraId="728D8D94" w14:textId="77777777" w:rsidR="008E7EF7" w:rsidRPr="008E7EF7" w:rsidRDefault="008E7EF7" w:rsidP="004E0535">
      <w:pPr>
        <w:pStyle w:val="Bibliography"/>
        <w:rPr>
          <w:lang w:val="en-US"/>
        </w:rPr>
      </w:pPr>
      <w:r w:rsidRPr="008E7EF7">
        <w:rPr>
          <w:smallCaps/>
          <w:lang w:val="en-US"/>
        </w:rPr>
        <w:t>NIKA</w:t>
      </w:r>
      <w:r w:rsidRPr="008E7EF7">
        <w:rPr>
          <w:lang w:val="en-US"/>
        </w:rPr>
        <w:t xml:space="preserve"> Jérôme, </w:t>
      </w:r>
      <w:r w:rsidRPr="008E7EF7">
        <w:rPr>
          <w:smallCaps/>
          <w:lang w:val="en-US"/>
        </w:rPr>
        <w:t>CHEMILLIER</w:t>
      </w:r>
      <w:r w:rsidRPr="008E7EF7">
        <w:rPr>
          <w:lang w:val="en-US"/>
        </w:rPr>
        <w:t xml:space="preserve"> Marc et </w:t>
      </w:r>
      <w:r w:rsidRPr="008E7EF7">
        <w:rPr>
          <w:smallCaps/>
          <w:lang w:val="en-US"/>
        </w:rPr>
        <w:t>ASSAYAG</w:t>
      </w:r>
      <w:r w:rsidRPr="008E7EF7">
        <w:rPr>
          <w:lang w:val="en-US"/>
        </w:rPr>
        <w:t xml:space="preserve"> Gérard, « ImproteK: introducing scenarios into human-computer music improvisation », </w:t>
      </w:r>
      <w:r w:rsidRPr="008E7EF7">
        <w:rPr>
          <w:i/>
          <w:iCs/>
          <w:lang w:val="en-US"/>
        </w:rPr>
        <w:t>ACM Digital Library - Computers in Entertainment</w:t>
      </w:r>
      <w:r w:rsidRPr="008E7EF7">
        <w:rPr>
          <w:lang w:val="en-US"/>
        </w:rPr>
        <w:t>, 2016, vol. 14, 2016 p. 1</w:t>
      </w:r>
      <w:r w:rsidRPr="008E7EF7">
        <w:rPr>
          <w:rFonts w:ascii="Cambria Math" w:hAnsi="Cambria Math" w:cs="Cambria Math"/>
          <w:lang w:val="en-US"/>
        </w:rPr>
        <w:t>‑</w:t>
      </w:r>
      <w:r w:rsidRPr="008E7EF7">
        <w:rPr>
          <w:lang w:val="en-US"/>
        </w:rPr>
        <w:t>27.</w:t>
      </w:r>
    </w:p>
    <w:p w14:paraId="3B7D5CDA" w14:textId="77777777" w:rsidR="008E7EF7" w:rsidRPr="00250D83" w:rsidRDefault="008E7EF7" w:rsidP="004E0535">
      <w:pPr>
        <w:pStyle w:val="Bibliography"/>
      </w:pPr>
      <w:r w:rsidRPr="00250D83">
        <w:rPr>
          <w:smallCaps/>
        </w:rPr>
        <w:t>NOVARINA</w:t>
      </w:r>
      <w:r w:rsidRPr="00250D83">
        <w:t xml:space="preserve"> Valère, </w:t>
      </w:r>
      <w:r w:rsidRPr="00250D83">
        <w:rPr>
          <w:i/>
          <w:iCs/>
        </w:rPr>
        <w:t>Devant la parole</w:t>
      </w:r>
      <w:r w:rsidRPr="00250D83">
        <w:t>, P.O.L., Paris, 1999.</w:t>
      </w:r>
    </w:p>
    <w:p w14:paraId="535FFB39" w14:textId="77777777" w:rsidR="008E7EF7" w:rsidRPr="00250D83" w:rsidRDefault="008E7EF7" w:rsidP="004E0535">
      <w:pPr>
        <w:pStyle w:val="Bibliography"/>
      </w:pPr>
      <w:r w:rsidRPr="00250D83">
        <w:rPr>
          <w:smallCaps/>
        </w:rPr>
        <w:t>PÉRIOT</w:t>
      </w:r>
      <w:r w:rsidRPr="00250D83">
        <w:t xml:space="preserve"> Aurélie et </w:t>
      </w:r>
      <w:r w:rsidRPr="00250D83">
        <w:rPr>
          <w:smallCaps/>
        </w:rPr>
        <w:t>SANGUIN-BRUCKERT</w:t>
      </w:r>
      <w:r w:rsidRPr="00250D83">
        <w:t xml:space="preserve">, « Processus spatio-temporls spécifiques communs à l’acquisition de la lecture et de la musique » dans </w:t>
      </w:r>
      <w:r w:rsidRPr="00250D83">
        <w:rPr>
          <w:i/>
          <w:iCs/>
        </w:rPr>
        <w:t>Temps, geste et musicalité</w:t>
      </w:r>
      <w:r w:rsidRPr="00250D83">
        <w:t>, L’Harmattan., Paris, 2007.</w:t>
      </w:r>
    </w:p>
    <w:p w14:paraId="2435A65B" w14:textId="400C4440" w:rsidR="008E7EF7" w:rsidRPr="002246ED" w:rsidRDefault="008E7EF7" w:rsidP="00FE5955">
      <w:pPr>
        <w:pStyle w:val="Bibliography"/>
        <w:rPr>
          <w:lang w:val="en-US"/>
        </w:rPr>
      </w:pPr>
      <w:r w:rsidRPr="00250D83">
        <w:rPr>
          <w:lang w:val="en-US"/>
        </w:rPr>
        <w:t>PETIT</w:t>
      </w:r>
      <w:r w:rsidRPr="002246ED">
        <w:rPr>
          <w:lang w:val="en-US"/>
        </w:rPr>
        <w:t xml:space="preserve"> Betrand et </w:t>
      </w:r>
      <w:r w:rsidRPr="00250D83">
        <w:rPr>
          <w:lang w:val="en-US"/>
        </w:rPr>
        <w:t>SERRANO</w:t>
      </w:r>
      <w:r w:rsidRPr="002246ED">
        <w:rPr>
          <w:lang w:val="en-US"/>
        </w:rPr>
        <w:t xml:space="preserve"> Manuel, « Generative Music Using Reactive Programming »,</w:t>
      </w:r>
      <w:r w:rsidR="00004578" w:rsidRPr="00250D83">
        <w:rPr>
          <w:lang w:val="en-US"/>
        </w:rPr>
        <w:t xml:space="preserve"> </w:t>
      </w:r>
      <w:r w:rsidR="00004578" w:rsidRPr="00250D83">
        <w:rPr>
          <w:i/>
          <w:iCs/>
          <w:lang w:val="en-US"/>
        </w:rPr>
        <w:t>International Computer Music Conférence</w:t>
      </w:r>
      <w:r w:rsidR="00004578" w:rsidRPr="00250D83">
        <w:rPr>
          <w:lang w:val="en-US"/>
        </w:rPr>
        <w:t>, Jul 2021, Santiago, Chile</w:t>
      </w:r>
      <w:r w:rsidR="00FE5955" w:rsidRPr="002246ED">
        <w:rPr>
          <w:lang w:val="en-US"/>
        </w:rPr>
        <w:t>,</w:t>
      </w:r>
      <w:r w:rsidRPr="002246ED">
        <w:rPr>
          <w:lang w:val="en-US"/>
        </w:rPr>
        <w:t xml:space="preserve"> </w:t>
      </w:r>
      <w:r w:rsidR="00FE5955" w:rsidRPr="002246ED">
        <w:rPr>
          <w:lang w:val="en-US"/>
        </w:rPr>
        <w:t>11 janvier 2021</w:t>
      </w:r>
      <w:r w:rsidRPr="002246ED">
        <w:rPr>
          <w:lang w:val="en-US"/>
        </w:rPr>
        <w:t>.</w:t>
      </w:r>
    </w:p>
    <w:p w14:paraId="393BB312" w14:textId="77777777" w:rsidR="008E7EF7" w:rsidRPr="008E7EF7" w:rsidRDefault="008E7EF7" w:rsidP="004E0535">
      <w:pPr>
        <w:pStyle w:val="Bibliography"/>
        <w:rPr>
          <w:lang w:val="en-US"/>
        </w:rPr>
      </w:pPr>
      <w:r w:rsidRPr="008E7EF7">
        <w:rPr>
          <w:smallCaps/>
          <w:lang w:val="en-US"/>
        </w:rPr>
        <w:t>REESE</w:t>
      </w:r>
      <w:r w:rsidRPr="008E7EF7">
        <w:rPr>
          <w:lang w:val="en-US"/>
        </w:rPr>
        <w:t xml:space="preserve"> Sam, « Forms of Feeling: The Aesthetic Theory of Susanne K. Langer », </w:t>
      </w:r>
      <w:r w:rsidRPr="008E7EF7">
        <w:rPr>
          <w:i/>
          <w:iCs/>
          <w:lang w:val="en-US"/>
        </w:rPr>
        <w:t>Music Educators Journal</w:t>
      </w:r>
      <w:r w:rsidRPr="008E7EF7">
        <w:rPr>
          <w:lang w:val="en-US"/>
        </w:rPr>
        <w:t>, avril 1977, vol. 63, n</w:t>
      </w:r>
      <w:r w:rsidRPr="008E7EF7">
        <w:rPr>
          <w:vertAlign w:val="superscript"/>
          <w:lang w:val="en-US"/>
        </w:rPr>
        <w:t>o</w:t>
      </w:r>
      <w:r w:rsidRPr="008E7EF7">
        <w:rPr>
          <w:lang w:val="en-US"/>
        </w:rPr>
        <w:t> 8, p. 44</w:t>
      </w:r>
      <w:r w:rsidRPr="008E7EF7">
        <w:rPr>
          <w:rFonts w:ascii="Cambria Math" w:hAnsi="Cambria Math" w:cs="Cambria Math"/>
          <w:lang w:val="en-US"/>
        </w:rPr>
        <w:t>‑</w:t>
      </w:r>
      <w:r w:rsidRPr="008E7EF7">
        <w:rPr>
          <w:lang w:val="en-US"/>
        </w:rPr>
        <w:t>49.</w:t>
      </w:r>
    </w:p>
    <w:p w14:paraId="4251945A" w14:textId="77777777" w:rsidR="008E7EF7" w:rsidRPr="00FE5955" w:rsidRDefault="008E7EF7" w:rsidP="004E0535">
      <w:pPr>
        <w:pStyle w:val="Bibliography"/>
      </w:pPr>
      <w:r w:rsidRPr="00FE5955">
        <w:rPr>
          <w:smallCaps/>
        </w:rPr>
        <w:lastRenderedPageBreak/>
        <w:t>RUWET</w:t>
      </w:r>
      <w:r w:rsidRPr="00FE5955">
        <w:t xml:space="preserve"> Nicolas, </w:t>
      </w:r>
      <w:r w:rsidRPr="00FE5955">
        <w:rPr>
          <w:i/>
          <w:iCs/>
        </w:rPr>
        <w:t>Langage, musique, poésie</w:t>
      </w:r>
      <w:r w:rsidRPr="00FE5955">
        <w:t>, Éditions du Seuil., Paris, 1972.</w:t>
      </w:r>
    </w:p>
    <w:p w14:paraId="4EB5203A" w14:textId="77777777" w:rsidR="008E7EF7" w:rsidRPr="00FE5955" w:rsidRDefault="008E7EF7" w:rsidP="004E0535">
      <w:pPr>
        <w:pStyle w:val="Bibliography"/>
      </w:pPr>
      <w:r w:rsidRPr="00FE5955">
        <w:rPr>
          <w:smallCaps/>
        </w:rPr>
        <w:t>SALADIN</w:t>
      </w:r>
      <w:r w:rsidRPr="00FE5955">
        <w:t xml:space="preserve"> Matthieu, « La partition graphique et ses usages dans la scène improvisée », </w:t>
      </w:r>
      <w:r w:rsidRPr="00FE5955">
        <w:rPr>
          <w:i/>
          <w:iCs/>
        </w:rPr>
        <w:t>OpenEdition</w:t>
      </w:r>
      <w:r w:rsidRPr="00FE5955">
        <w:t>, 2004, vol. 2048, p. 31</w:t>
      </w:r>
      <w:r w:rsidRPr="00FE5955">
        <w:rPr>
          <w:rFonts w:ascii="Cambria Math" w:hAnsi="Cambria Math" w:cs="Cambria Math"/>
        </w:rPr>
        <w:t>‑</w:t>
      </w:r>
      <w:r w:rsidRPr="00FE5955">
        <w:t>57.</w:t>
      </w:r>
    </w:p>
    <w:p w14:paraId="15A2419E" w14:textId="77777777" w:rsidR="008E7EF7" w:rsidRPr="00FE5955" w:rsidRDefault="008E7EF7" w:rsidP="004E0535">
      <w:pPr>
        <w:pStyle w:val="Bibliography"/>
      </w:pPr>
      <w:r w:rsidRPr="00FE5955">
        <w:rPr>
          <w:smallCaps/>
        </w:rPr>
        <w:t>SCHNEBEL</w:t>
      </w:r>
      <w:r w:rsidRPr="00FE5955">
        <w:t xml:space="preserve"> Dieter et </w:t>
      </w:r>
      <w:r w:rsidRPr="00FE5955">
        <w:rPr>
          <w:smallCaps/>
        </w:rPr>
        <w:t>DEMOZ</w:t>
      </w:r>
      <w:r w:rsidRPr="00FE5955">
        <w:t xml:space="preserve"> Héloïse, </w:t>
      </w:r>
      <w:r w:rsidRPr="00FE5955">
        <w:rPr>
          <w:i/>
          <w:iCs/>
        </w:rPr>
        <w:t>Son et corps</w:t>
      </w:r>
      <w:r w:rsidRPr="00FE5955">
        <w:t>, Dijon, les Presses du réel (coll. « La petite collection Arts-H2H »), 2017.</w:t>
      </w:r>
    </w:p>
    <w:p w14:paraId="0CBBF722" w14:textId="0ECD6DC1" w:rsidR="008E7EF7" w:rsidRPr="00FE5955" w:rsidRDefault="008E7EF7" w:rsidP="00FE5955">
      <w:pPr>
        <w:pStyle w:val="Bibliography"/>
      </w:pPr>
      <w:r w:rsidRPr="00FE5955">
        <w:rPr>
          <w:smallCaps/>
        </w:rPr>
        <w:t>SCHNELL</w:t>
      </w:r>
      <w:r w:rsidRPr="00FE5955">
        <w:t xml:space="preserve"> Norbert, </w:t>
      </w:r>
      <w:r w:rsidRPr="00FE5955">
        <w:rPr>
          <w:smallCaps/>
        </w:rPr>
        <w:t>BORGHESI</w:t>
      </w:r>
      <w:r w:rsidRPr="00FE5955">
        <w:t xml:space="preserve"> Riccadro, </w:t>
      </w:r>
      <w:r w:rsidRPr="00FE5955">
        <w:rPr>
          <w:smallCaps/>
        </w:rPr>
        <w:t>SCHWARZ</w:t>
      </w:r>
      <w:r w:rsidRPr="00FE5955">
        <w:t xml:space="preserve"> Diemo, </w:t>
      </w:r>
      <w:r w:rsidRPr="00FE5955">
        <w:rPr>
          <w:smallCaps/>
        </w:rPr>
        <w:t>BEVILACQUA</w:t>
      </w:r>
      <w:r w:rsidRPr="00FE5955">
        <w:t xml:space="preserve"> Frédéric et MÜLLER Remy, « FTM—Complex Data Structures for Max », </w:t>
      </w:r>
      <w:r w:rsidR="00FE5955" w:rsidRPr="00FE5955">
        <w:rPr>
          <w:i/>
          <w:iCs/>
        </w:rPr>
        <w:t>International Computer Music Conference (ICMC),</w:t>
      </w:r>
      <w:r w:rsidR="00FE5955" w:rsidRPr="00250D83">
        <w:t xml:space="preserve"> Sep 2005, Barcelona, Spain. pp.1-1.</w:t>
      </w:r>
    </w:p>
    <w:p w14:paraId="220497B0" w14:textId="63D50289" w:rsidR="008E7EF7" w:rsidRPr="008E7EF7" w:rsidRDefault="008E7EF7" w:rsidP="004E0535">
      <w:pPr>
        <w:pStyle w:val="Bibliography"/>
        <w:rPr>
          <w:lang w:val="en-US"/>
        </w:rPr>
      </w:pPr>
      <w:r w:rsidRPr="008E7EF7">
        <w:rPr>
          <w:smallCaps/>
          <w:lang w:val="en-US"/>
        </w:rPr>
        <w:t>SCHNELL</w:t>
      </w:r>
      <w:r w:rsidRPr="008E7EF7">
        <w:rPr>
          <w:lang w:val="en-US"/>
        </w:rPr>
        <w:t xml:space="preserve"> Norbert, </w:t>
      </w:r>
      <w:r w:rsidRPr="008E7EF7">
        <w:rPr>
          <w:smallCaps/>
          <w:lang w:val="en-US"/>
        </w:rPr>
        <w:t>RÖBEL</w:t>
      </w:r>
      <w:r w:rsidRPr="008E7EF7">
        <w:rPr>
          <w:lang w:val="en-US"/>
        </w:rPr>
        <w:t xml:space="preserve"> Axel, </w:t>
      </w:r>
      <w:r w:rsidRPr="008E7EF7">
        <w:rPr>
          <w:smallCaps/>
          <w:lang w:val="en-US"/>
        </w:rPr>
        <w:t>SCHWARZ</w:t>
      </w:r>
      <w:r w:rsidRPr="008E7EF7">
        <w:rPr>
          <w:lang w:val="en-US"/>
        </w:rPr>
        <w:t xml:space="preserve"> Diemo, </w:t>
      </w:r>
      <w:r w:rsidRPr="008E7EF7">
        <w:rPr>
          <w:smallCaps/>
          <w:lang w:val="en-US"/>
        </w:rPr>
        <w:t>PEETERS</w:t>
      </w:r>
      <w:r w:rsidRPr="008E7EF7">
        <w:rPr>
          <w:lang w:val="en-US"/>
        </w:rPr>
        <w:t xml:space="preserve"> Geoffroy et </w:t>
      </w:r>
      <w:r w:rsidRPr="008E7EF7">
        <w:rPr>
          <w:smallCaps/>
          <w:lang w:val="en-US"/>
        </w:rPr>
        <w:t>BORGHESI</w:t>
      </w:r>
      <w:r w:rsidRPr="008E7EF7">
        <w:rPr>
          <w:lang w:val="en-US"/>
        </w:rPr>
        <w:t xml:space="preserve"> Riccadro, « MuBu &amp; Friends - Assembling Tools for Content Based Real-Time Interactive Audio Processing in Max/MSP »,</w:t>
      </w:r>
      <w:r w:rsidR="00FE5955">
        <w:rPr>
          <w:lang w:val="en-US"/>
        </w:rPr>
        <w:t xml:space="preserve"> </w:t>
      </w:r>
      <w:r w:rsidR="00FE5955" w:rsidRPr="00250D83">
        <w:rPr>
          <w:i/>
          <w:iCs/>
          <w:lang w:val="en-US"/>
        </w:rPr>
        <w:t xml:space="preserve">International Computer </w:t>
      </w:r>
      <w:r w:rsidR="004B69DF" w:rsidRPr="00250D83">
        <w:rPr>
          <w:i/>
          <w:iCs/>
          <w:lang w:val="en-US"/>
        </w:rPr>
        <w:t>M</w:t>
      </w:r>
      <w:r w:rsidR="00FE5955" w:rsidRPr="00250D83">
        <w:rPr>
          <w:i/>
          <w:iCs/>
          <w:lang w:val="en-US"/>
        </w:rPr>
        <w:t xml:space="preserve">usic </w:t>
      </w:r>
      <w:r w:rsidR="004B69DF" w:rsidRPr="00250D83">
        <w:rPr>
          <w:i/>
          <w:iCs/>
          <w:lang w:val="en-US"/>
        </w:rPr>
        <w:t>Conference (ICMC 2009),</w:t>
      </w:r>
      <w:r w:rsidR="004B69DF">
        <w:rPr>
          <w:lang w:val="en-US"/>
        </w:rPr>
        <w:t xml:space="preserve"> </w:t>
      </w:r>
      <w:r w:rsidRPr="008E7EF7">
        <w:rPr>
          <w:lang w:val="en-US"/>
        </w:rPr>
        <w:t xml:space="preserve"> Monréal, 2009.</w:t>
      </w:r>
    </w:p>
    <w:p w14:paraId="253C0797" w14:textId="77777777" w:rsidR="008E7EF7" w:rsidRPr="00250D83" w:rsidRDefault="008E7EF7" w:rsidP="004E0535">
      <w:pPr>
        <w:pStyle w:val="Bibliography"/>
      </w:pPr>
      <w:r w:rsidRPr="00250D83">
        <w:rPr>
          <w:smallCaps/>
        </w:rPr>
        <w:t>SHAYEGAN</w:t>
      </w:r>
      <w:r w:rsidRPr="00250D83">
        <w:t xml:space="preserve"> Daryush, </w:t>
      </w:r>
      <w:r w:rsidRPr="00250D83">
        <w:rPr>
          <w:i/>
          <w:iCs/>
        </w:rPr>
        <w:t>Le regard mutilié</w:t>
      </w:r>
      <w:r w:rsidRPr="00250D83">
        <w:t>, Éditions de l’aube., Paris, 1996.</w:t>
      </w:r>
    </w:p>
    <w:p w14:paraId="0AFBFEBB" w14:textId="5AF81358" w:rsidR="008E7EF7" w:rsidRPr="00250D83" w:rsidRDefault="008E7EF7" w:rsidP="004E0535">
      <w:pPr>
        <w:pStyle w:val="Bibliography"/>
      </w:pPr>
      <w:r w:rsidRPr="00250D83">
        <w:rPr>
          <w:smallCaps/>
        </w:rPr>
        <w:t>SOLOMOS</w:t>
      </w:r>
      <w:r w:rsidRPr="00250D83">
        <w:t xml:space="preserve"> Makis et </w:t>
      </w:r>
      <w:r w:rsidRPr="00250D83">
        <w:rPr>
          <w:smallCaps/>
        </w:rPr>
        <w:t>PECQUET</w:t>
      </w:r>
      <w:r w:rsidRPr="00250D83">
        <w:t xml:space="preserve"> Frank, </w:t>
      </w:r>
      <w:r w:rsidR="000848FB" w:rsidRPr="000848FB">
        <w:t>« </w:t>
      </w:r>
      <w:r w:rsidR="000848FB" w:rsidRPr="002A4474">
        <w:t>MUSIQUE, TECHNIQUE ET TECHNOLOGIE. QUELQUES REMARQUES MUSICOLOGICO-ETHIQUES</w:t>
      </w:r>
      <w:r w:rsidR="000848FB" w:rsidRPr="000848FB">
        <w:t xml:space="preserve"> », </w:t>
      </w:r>
      <w:r w:rsidR="000848FB" w:rsidRPr="002A4474">
        <w:rPr>
          <w:i/>
          <w:iCs/>
        </w:rPr>
        <w:t xml:space="preserve">Journées d’Informatique musicale JIM 96, </w:t>
      </w:r>
      <w:r w:rsidR="000848FB" w:rsidRPr="002A4474">
        <w:t>1996, Basse-Normandie, France.</w:t>
      </w:r>
    </w:p>
    <w:p w14:paraId="0067FB5E" w14:textId="77777777" w:rsidR="008E7EF7" w:rsidRPr="00250D83" w:rsidRDefault="008E7EF7" w:rsidP="004E0535">
      <w:pPr>
        <w:pStyle w:val="Bibliography"/>
      </w:pPr>
      <w:r w:rsidRPr="00250D83">
        <w:rPr>
          <w:smallCaps/>
        </w:rPr>
        <w:t>SOURIS</w:t>
      </w:r>
      <w:r w:rsidRPr="00250D83">
        <w:t xml:space="preserve"> André, « Forme » dans </w:t>
      </w:r>
      <w:r w:rsidRPr="00250D83">
        <w:rPr>
          <w:i/>
          <w:iCs/>
        </w:rPr>
        <w:t>Encyclopédie de la musique</w:t>
      </w:r>
      <w:r w:rsidRPr="00250D83">
        <w:t>, s.l., 1961.</w:t>
      </w:r>
    </w:p>
    <w:p w14:paraId="3022F7CD" w14:textId="77777777" w:rsidR="008E7EF7" w:rsidRPr="008E7EF7" w:rsidRDefault="008E7EF7" w:rsidP="004E0535">
      <w:pPr>
        <w:pStyle w:val="Bibliography"/>
        <w:rPr>
          <w:lang w:val="en-US"/>
        </w:rPr>
      </w:pPr>
      <w:r w:rsidRPr="008E7EF7">
        <w:rPr>
          <w:smallCaps/>
          <w:lang w:val="en-US"/>
        </w:rPr>
        <w:t>STERNBERG</w:t>
      </w:r>
      <w:r w:rsidRPr="008E7EF7">
        <w:rPr>
          <w:lang w:val="en-US"/>
        </w:rPr>
        <w:t xml:space="preserve"> Robert J., </w:t>
      </w:r>
      <w:r w:rsidRPr="008E7EF7">
        <w:rPr>
          <w:smallCaps/>
          <w:lang w:val="en-US"/>
        </w:rPr>
        <w:t>STERNBERG</w:t>
      </w:r>
      <w:r w:rsidRPr="008E7EF7">
        <w:rPr>
          <w:lang w:val="en-US"/>
        </w:rPr>
        <w:t xml:space="preserve"> Karin et </w:t>
      </w:r>
      <w:r w:rsidRPr="008E7EF7">
        <w:rPr>
          <w:smallCaps/>
          <w:lang w:val="en-US"/>
        </w:rPr>
        <w:t>MIO</w:t>
      </w:r>
      <w:r w:rsidRPr="008E7EF7">
        <w:rPr>
          <w:lang w:val="en-US"/>
        </w:rPr>
        <w:t xml:space="preserve"> Jeffery Scott, « Perception of Objects and Forms » dans </w:t>
      </w:r>
      <w:r w:rsidRPr="008E7EF7">
        <w:rPr>
          <w:i/>
          <w:iCs/>
          <w:lang w:val="en-US"/>
        </w:rPr>
        <w:t>Cognitive psychology</w:t>
      </w:r>
      <w:r w:rsidRPr="008E7EF7">
        <w:rPr>
          <w:lang w:val="en-US"/>
        </w:rPr>
        <w:t>, 6th ed., Belmont, CA, Wadsworth/Cengage Learning, 2012, p. 111</w:t>
      </w:r>
      <w:r w:rsidRPr="008E7EF7">
        <w:rPr>
          <w:rFonts w:ascii="Cambria Math" w:hAnsi="Cambria Math" w:cs="Cambria Math"/>
          <w:lang w:val="en-US"/>
        </w:rPr>
        <w:t>‑</w:t>
      </w:r>
      <w:r w:rsidRPr="008E7EF7">
        <w:rPr>
          <w:lang w:val="en-US"/>
        </w:rPr>
        <w:t>121.</w:t>
      </w:r>
    </w:p>
    <w:p w14:paraId="48894538" w14:textId="77777777" w:rsidR="008E7EF7" w:rsidRPr="00250D83" w:rsidRDefault="008E7EF7" w:rsidP="004E0535">
      <w:pPr>
        <w:pStyle w:val="Bibliography"/>
      </w:pPr>
      <w:r w:rsidRPr="00250D83">
        <w:rPr>
          <w:smallCaps/>
        </w:rPr>
        <w:t>STOCKHAUSEN</w:t>
      </w:r>
      <w:r w:rsidRPr="00250D83">
        <w:t xml:space="preserve"> Karlheinz, </w:t>
      </w:r>
      <w:r w:rsidRPr="00250D83">
        <w:rPr>
          <w:i/>
          <w:iCs/>
        </w:rPr>
        <w:t>Écouter en découvreur</w:t>
      </w:r>
      <w:r w:rsidRPr="00250D83">
        <w:t>, traduit par Laurent CANTAGREL et traduit par Denis COLLINS, LA Rue Musicale., Paris, 2016.</w:t>
      </w:r>
    </w:p>
    <w:p w14:paraId="55316416" w14:textId="77777777" w:rsidR="008E7EF7" w:rsidRPr="00250D83" w:rsidRDefault="008E7EF7" w:rsidP="004E0535">
      <w:pPr>
        <w:pStyle w:val="Bibliography"/>
      </w:pPr>
      <w:r w:rsidRPr="00250D83">
        <w:rPr>
          <w:smallCaps/>
        </w:rPr>
        <w:t>TRAUBE</w:t>
      </w:r>
      <w:r w:rsidRPr="00250D83">
        <w:t xml:space="preserve"> Caroline, « La notation du timbre instrumental</w:t>
      </w:r>
      <w:r w:rsidRPr="00250D83">
        <w:rPr>
          <w:rFonts w:ascii="Times New Roman" w:hAnsi="Times New Roman"/>
        </w:rPr>
        <w:t> </w:t>
      </w:r>
      <w:r w:rsidRPr="00250D83">
        <w:t xml:space="preserve">: noter la cause ou l’effet dans le rapport geste-son », </w:t>
      </w:r>
      <w:r w:rsidRPr="00250D83">
        <w:rPr>
          <w:i/>
          <w:iCs/>
        </w:rPr>
        <w:t>Cicruit</w:t>
      </w:r>
      <w:r w:rsidRPr="00250D83">
        <w:t>, 2015, vol. 25, n</w:t>
      </w:r>
      <w:r w:rsidRPr="00250D83">
        <w:rPr>
          <w:vertAlign w:val="superscript"/>
        </w:rPr>
        <w:t>o</w:t>
      </w:r>
      <w:r w:rsidRPr="00250D83">
        <w:t> 1, p. 21</w:t>
      </w:r>
      <w:r w:rsidRPr="00250D83">
        <w:rPr>
          <w:rFonts w:ascii="Cambria Math" w:hAnsi="Cambria Math" w:cs="Cambria Math"/>
        </w:rPr>
        <w:t>‑</w:t>
      </w:r>
      <w:r w:rsidRPr="00250D83">
        <w:t>37.</w:t>
      </w:r>
    </w:p>
    <w:p w14:paraId="62D98BAA" w14:textId="77777777" w:rsidR="008E7EF7" w:rsidRPr="00250D83" w:rsidRDefault="008E7EF7" w:rsidP="004E0535">
      <w:pPr>
        <w:pStyle w:val="Bibliography"/>
      </w:pPr>
      <w:r w:rsidRPr="00250D83">
        <w:rPr>
          <w:smallCaps/>
        </w:rPr>
        <w:t>VILLARD</w:t>
      </w:r>
      <w:r w:rsidRPr="00250D83">
        <w:t xml:space="preserve"> Marie-Aline, </w:t>
      </w:r>
      <w:r w:rsidRPr="00250D83">
        <w:rPr>
          <w:i/>
          <w:iCs/>
        </w:rPr>
        <w:t>Poétique du geste chez Henri Michaux</w:t>
      </w:r>
      <w:r w:rsidRPr="00250D83">
        <w:rPr>
          <w:rFonts w:ascii="Times New Roman" w:hAnsi="Times New Roman"/>
          <w:i/>
          <w:iCs/>
        </w:rPr>
        <w:t> </w:t>
      </w:r>
      <w:r w:rsidRPr="00250D83">
        <w:rPr>
          <w:i/>
          <w:iCs/>
        </w:rPr>
        <w:t>: mouvement, regard, participation, danse</w:t>
      </w:r>
      <w:r w:rsidRPr="00250D83">
        <w:t>,Université de Grenoble, Grenoble, 2006.</w:t>
      </w:r>
    </w:p>
    <w:p w14:paraId="70A92E5B" w14:textId="142BFFB0" w:rsidR="00DD1136" w:rsidRPr="00250D83" w:rsidRDefault="008E7EF7" w:rsidP="00250D83">
      <w:r w:rsidRPr="00250D83">
        <w:rPr>
          <w:i/>
          <w:iCs/>
        </w:rPr>
        <w:t>Image d’une œuvre</w:t>
      </w:r>
      <w:r w:rsidRPr="00250D83">
        <w:t xml:space="preserve">, </w:t>
      </w:r>
      <w:r w:rsidR="00DD1136">
        <w:t xml:space="preserve">Vidéo en ligne, Disponible à l’adresse : </w:t>
      </w:r>
      <w:hyperlink r:id="rId134" w:history="1">
        <w:r w:rsidR="00DD1136" w:rsidRPr="00371919">
          <w:rPr>
            <w:rStyle w:val="Hyperlink"/>
          </w:rPr>
          <w:t>https://medias.ircam.fr/x452f77</w:t>
        </w:r>
      </w:hyperlink>
      <w:r w:rsidR="00DD1136">
        <w:t xml:space="preserve">, </w:t>
      </w:r>
      <w:r w:rsidR="00DD1136" w:rsidRPr="002A4474">
        <w:t>Paris, Espace de projection, Ircam, 2011, vol.13.</w:t>
      </w:r>
      <w:r w:rsidR="00DD1136">
        <w:t xml:space="preserve"> (consulté le 10 mai 2022)</w:t>
      </w:r>
    </w:p>
    <w:p w14:paraId="231C9505" w14:textId="5A2B8364" w:rsidR="008E7EF7" w:rsidRPr="00250D83" w:rsidRDefault="00DD1136" w:rsidP="00DD1136">
      <w:pPr>
        <w:pStyle w:val="Bibliography"/>
      </w:pPr>
      <w:r w:rsidRPr="00250D83">
        <w:rPr>
          <w:i/>
          <w:iCs/>
        </w:rPr>
        <w:t>Cheminement doctoral en recherche-création</w:t>
      </w:r>
      <w:r>
        <w:t>, Page web, Disponible à l’adresse :</w:t>
      </w:r>
      <w:r w:rsidRPr="00DD1136" w:rsidDel="00DD1136">
        <w:t xml:space="preserve"> </w:t>
      </w:r>
      <w:r w:rsidR="008E7EF7" w:rsidRPr="00250D83">
        <w:t>https://littfra.umontreal.ca/programmes-cours/cycles-superieurs/doctorat-en-litteratures-de-langue-francaise/cheminement-doctoral-en-recherche-creation/</w:t>
      </w:r>
      <w:r>
        <w:t>(</w:t>
      </w:r>
      <w:r w:rsidR="008E7EF7" w:rsidRPr="00250D83">
        <w:t>consulté le 20 septembre 2022</w:t>
      </w:r>
      <w:r>
        <w:t>)</w:t>
      </w:r>
      <w:r w:rsidR="008E7EF7" w:rsidRPr="00250D83">
        <w:t>.</w:t>
      </w:r>
    </w:p>
    <w:p w14:paraId="1A8DB26A" w14:textId="77777777" w:rsidR="008E7EF7" w:rsidRPr="00250D83" w:rsidRDefault="008E7EF7" w:rsidP="004E0535">
      <w:pPr>
        <w:pStyle w:val="Bibliography"/>
      </w:pPr>
      <w:r w:rsidRPr="00250D83">
        <w:rPr>
          <w:i/>
          <w:iCs/>
        </w:rPr>
        <w:t>Antescofo</w:t>
      </w:r>
      <w:r w:rsidRPr="00250D83">
        <w:t>, https://forum.ircam.fr/projects/detail/antescofo/, consulté le 5 mai 2022.</w:t>
      </w:r>
    </w:p>
    <w:p w14:paraId="49025EEE" w14:textId="0F5EEB4C" w:rsidR="008E7EF7" w:rsidRDefault="008E7EF7" w:rsidP="004E0535">
      <w:pPr>
        <w:pStyle w:val="Bibliography"/>
      </w:pPr>
      <w:r w:rsidRPr="00250D83">
        <w:rPr>
          <w:i/>
          <w:iCs/>
        </w:rPr>
        <w:t>AudioSculpe 2.9</w:t>
      </w:r>
      <w:r w:rsidRPr="00250D83">
        <w:t>, https://support.ircam.fr/docs/AudioSculpt/2.9.2/co/1-bpf.html, consulté le 22 février 2019.</w:t>
      </w:r>
    </w:p>
    <w:p w14:paraId="47758B5D" w14:textId="07C3FB19" w:rsidR="0095794E" w:rsidRPr="0095794E" w:rsidRDefault="0095794E" w:rsidP="0095794E">
      <w:pPr>
        <w:pStyle w:val="Bibliography"/>
      </w:pPr>
      <w:r w:rsidRPr="004E0535">
        <w:rPr>
          <w:i/>
          <w:iCs/>
        </w:rPr>
        <w:lastRenderedPageBreak/>
        <w:t>Descripteurs audio</w:t>
      </w:r>
      <w:r w:rsidRPr="004E0535">
        <w:rPr>
          <w:rFonts w:ascii="Times New Roman" w:hAnsi="Times New Roman"/>
          <w:i/>
          <w:iCs/>
        </w:rPr>
        <w:t> </w:t>
      </w:r>
      <w:r w:rsidRPr="004E0535">
        <w:rPr>
          <w:i/>
          <w:iCs/>
        </w:rPr>
        <w:t>: un enjeux majeur pour la composition en temps réel</w:t>
      </w:r>
      <w:r w:rsidRPr="004E0535">
        <w:t>, https://medias.ircam.fr/x9d729d_descripteurs-audio-un-enjeux-majeur-pour , 2012, consulté le 20 mai 2022.</w:t>
      </w:r>
    </w:p>
    <w:p w14:paraId="7B00A2CE" w14:textId="77777777" w:rsidR="008E7EF7" w:rsidRPr="00250D83" w:rsidRDefault="008E7EF7" w:rsidP="004E0535">
      <w:pPr>
        <w:pStyle w:val="Bibliography"/>
      </w:pPr>
      <w:r w:rsidRPr="00250D83">
        <w:t xml:space="preserve">« Infans » dans </w:t>
      </w:r>
      <w:r w:rsidRPr="00250D83">
        <w:rPr>
          <w:i/>
          <w:iCs/>
        </w:rPr>
        <w:t>Wikipédia</w:t>
      </w:r>
      <w:r w:rsidRPr="00250D83">
        <w:t>, s.l.</w:t>
      </w:r>
    </w:p>
    <w:p w14:paraId="6272AA93" w14:textId="77777777" w:rsidR="008E7EF7" w:rsidRPr="00250D83" w:rsidRDefault="008E7EF7" w:rsidP="004E0535">
      <w:pPr>
        <w:pStyle w:val="Bibliography"/>
      </w:pPr>
      <w:r w:rsidRPr="00250D83">
        <w:t xml:space="preserve">« Logos » dans </w:t>
      </w:r>
      <w:r w:rsidRPr="00250D83">
        <w:rPr>
          <w:i/>
          <w:iCs/>
        </w:rPr>
        <w:t>Wikipédia</w:t>
      </w:r>
      <w:r w:rsidRPr="00250D83">
        <w:t>, s.l.</w:t>
      </w:r>
    </w:p>
    <w:p w14:paraId="6406BF6A" w14:textId="77777777" w:rsidR="008E7EF7" w:rsidRPr="00250D83" w:rsidRDefault="008E7EF7" w:rsidP="004E0535">
      <w:pPr>
        <w:pStyle w:val="Bibliography"/>
      </w:pPr>
      <w:r w:rsidRPr="00250D83">
        <w:t xml:space="preserve">« Grommelot » dans </w:t>
      </w:r>
      <w:r w:rsidRPr="00250D83">
        <w:rPr>
          <w:i/>
          <w:iCs/>
        </w:rPr>
        <w:t>Wikipédia</w:t>
      </w:r>
      <w:r w:rsidRPr="00250D83">
        <w:t>, s.l.</w:t>
      </w:r>
    </w:p>
    <w:p w14:paraId="71EA2291" w14:textId="0F3A0405" w:rsidR="008E7EF7" w:rsidRPr="002246ED" w:rsidRDefault="008E7EF7" w:rsidP="004E0535">
      <w:pPr>
        <w:pStyle w:val="Bibliography"/>
      </w:pPr>
      <w:r w:rsidRPr="00250D83">
        <w:rPr>
          <w:i/>
          <w:iCs/>
        </w:rPr>
        <w:t>MuBu pour Max</w:t>
      </w:r>
      <w:r w:rsidRPr="00250D83">
        <w:t xml:space="preserve">, </w:t>
      </w:r>
      <w:r w:rsidR="00DD1136">
        <w:t xml:space="preserve">Article en ligne, disponible à l’adresse : </w:t>
      </w:r>
      <w:hyperlink r:id="rId135" w:history="1">
        <w:r w:rsidR="00DD1136" w:rsidRPr="002246ED">
          <w:rPr>
            <w:rStyle w:val="Hyperlink"/>
          </w:rPr>
          <w:t>https://www.stms-lab.fr/shop/product/mubu-pour-max/</w:t>
        </w:r>
      </w:hyperlink>
      <w:r w:rsidR="00DD1136">
        <w:t xml:space="preserve"> (</w:t>
      </w:r>
      <w:r w:rsidRPr="002246ED">
        <w:t>consulté le 15 août 2022</w:t>
      </w:r>
      <w:r w:rsidR="00DD1136">
        <w:t>)</w:t>
      </w:r>
      <w:r w:rsidRPr="002246ED">
        <w:t>.</w:t>
      </w:r>
    </w:p>
    <w:p w14:paraId="3E3D0571" w14:textId="77777777" w:rsidR="008E7EF7" w:rsidRPr="002246ED" w:rsidRDefault="008E7EF7" w:rsidP="004E0535">
      <w:pPr>
        <w:pStyle w:val="Bibliography"/>
      </w:pPr>
      <w:r w:rsidRPr="002246ED">
        <w:t>« gizmo~ ».</w:t>
      </w:r>
    </w:p>
    <w:p w14:paraId="4606A820" w14:textId="0A4BDFDD" w:rsidR="008E7EF7" w:rsidRPr="002246ED" w:rsidRDefault="008E7EF7" w:rsidP="004E0535">
      <w:pPr>
        <w:pStyle w:val="Bibliography"/>
      </w:pPr>
      <w:r w:rsidRPr="002246ED">
        <w:rPr>
          <w:i/>
          <w:iCs/>
        </w:rPr>
        <w:t>Psychoriste</w:t>
      </w:r>
      <w:r w:rsidRPr="002246ED">
        <w:t xml:space="preserve">, </w:t>
      </w:r>
      <w:r w:rsidR="00DD1136">
        <w:t xml:space="preserve">Article en ligne, disponible à l’adresse : </w:t>
      </w:r>
      <w:r w:rsidRPr="002246ED">
        <w:t>https://forum.ircam.fr/projects/detail/virtual-choir/</w:t>
      </w:r>
      <w:r w:rsidR="00DD1136">
        <w:t>(</w:t>
      </w:r>
      <w:r w:rsidRPr="002246ED">
        <w:t>consulté le 5 avril 2022</w:t>
      </w:r>
      <w:r w:rsidR="00DD1136">
        <w:t>)</w:t>
      </w:r>
      <w:r w:rsidRPr="002246ED">
        <w:t>.</w:t>
      </w:r>
    </w:p>
    <w:p w14:paraId="086CB8EF" w14:textId="49AEC894" w:rsidR="008E7EF7" w:rsidRPr="002246ED" w:rsidRDefault="008E7EF7" w:rsidP="004E0535">
      <w:pPr>
        <w:pStyle w:val="Bibliography"/>
      </w:pPr>
      <w:r w:rsidRPr="002246ED">
        <w:rPr>
          <w:i/>
          <w:iCs/>
        </w:rPr>
        <w:t>Spat</w:t>
      </w:r>
      <w:r w:rsidRPr="002246ED">
        <w:t xml:space="preserve">, </w:t>
      </w:r>
      <w:r w:rsidR="00DD1136">
        <w:t xml:space="preserve">Article en ligne, disponible à l’adresse : </w:t>
      </w:r>
      <w:r w:rsidRPr="002246ED">
        <w:t>https://forum.ircam.fr/projects/detail/spat/</w:t>
      </w:r>
      <w:r w:rsidR="00DD1136">
        <w:t>(</w:t>
      </w:r>
      <w:r w:rsidRPr="002246ED">
        <w:t>consulté le 20 mai 2022</w:t>
      </w:r>
      <w:r w:rsidR="00DD1136">
        <w:t>)</w:t>
      </w:r>
      <w:r w:rsidRPr="002246ED">
        <w:t>.</w:t>
      </w:r>
    </w:p>
    <w:p w14:paraId="4DFF4C1D" w14:textId="0020C58A" w:rsidR="008E7EF7" w:rsidRPr="002246ED" w:rsidRDefault="008E7EF7" w:rsidP="004E0535">
      <w:pPr>
        <w:pStyle w:val="Bibliography"/>
      </w:pPr>
      <w:r w:rsidRPr="002246ED">
        <w:rPr>
          <w:i/>
          <w:iCs/>
        </w:rPr>
        <w:t>Modalyse</w:t>
      </w:r>
      <w:r w:rsidRPr="002246ED">
        <w:t xml:space="preserve">, </w:t>
      </w:r>
      <w:r w:rsidR="00DD1136">
        <w:t xml:space="preserve">Article en ligne, disponible à l’adresse : </w:t>
      </w:r>
      <w:r w:rsidRPr="002246ED">
        <w:t>https://forum.ircam.fr/projects/detail/modalys/</w:t>
      </w:r>
      <w:r w:rsidR="00DD1136">
        <w:t>(</w:t>
      </w:r>
      <w:r w:rsidRPr="002246ED">
        <w:t>consulté le 9 septembre 2022</w:t>
      </w:r>
      <w:r w:rsidR="00DD1136">
        <w:t>)</w:t>
      </w:r>
      <w:r w:rsidRPr="002246ED">
        <w:t>.</w:t>
      </w:r>
    </w:p>
    <w:p w14:paraId="5EFF2B75" w14:textId="592FE719" w:rsidR="008E7EF7" w:rsidRPr="008E7EF7" w:rsidRDefault="008E7EF7" w:rsidP="002246ED"/>
    <w:p w14:paraId="41D1495E" w14:textId="77777777" w:rsidR="002D7D75" w:rsidRPr="00491310" w:rsidRDefault="002D7D75" w:rsidP="002D7D75">
      <w:pPr>
        <w:ind w:left="851" w:hanging="284"/>
        <w:rPr>
          <w:color w:val="000000"/>
          <w:sz w:val="20"/>
          <w:szCs w:val="20"/>
        </w:rPr>
      </w:pPr>
    </w:p>
    <w:p w14:paraId="14F864A8" w14:textId="77777777" w:rsidR="002D7D75" w:rsidRPr="00491310" w:rsidRDefault="002D7D75" w:rsidP="002D7D75">
      <w:pPr>
        <w:ind w:left="851" w:hanging="284"/>
        <w:rPr>
          <w:color w:val="000000"/>
          <w:sz w:val="20"/>
          <w:szCs w:val="20"/>
        </w:rPr>
      </w:pPr>
    </w:p>
    <w:p w14:paraId="183A496A" w14:textId="77777777" w:rsidR="002D7D75" w:rsidRPr="00491310" w:rsidRDefault="002D7D75" w:rsidP="002D7D75">
      <w:pPr>
        <w:ind w:left="851" w:hanging="284"/>
        <w:rPr>
          <w:color w:val="000000"/>
          <w:sz w:val="20"/>
          <w:szCs w:val="20"/>
        </w:rPr>
      </w:pPr>
    </w:p>
    <w:p w14:paraId="0F1F2CD2" w14:textId="77777777" w:rsidR="002D7D75" w:rsidRPr="00491310" w:rsidRDefault="002D7D75" w:rsidP="002D7D75">
      <w:pPr>
        <w:ind w:left="851" w:hanging="284"/>
        <w:rPr>
          <w:color w:val="000000"/>
          <w:sz w:val="20"/>
          <w:szCs w:val="20"/>
        </w:rPr>
      </w:pPr>
    </w:p>
    <w:p w14:paraId="3A072871" w14:textId="77777777" w:rsidR="002D7D75" w:rsidRPr="00491310" w:rsidRDefault="002D7D75" w:rsidP="002D7D75">
      <w:pPr>
        <w:ind w:left="851" w:hanging="284"/>
        <w:rPr>
          <w:color w:val="000000"/>
          <w:sz w:val="20"/>
          <w:szCs w:val="20"/>
        </w:rPr>
      </w:pPr>
    </w:p>
    <w:p w14:paraId="3FA73AB6" w14:textId="77777777" w:rsidR="002D7D75" w:rsidRPr="00491310" w:rsidRDefault="002D7D75" w:rsidP="002D7D75">
      <w:pPr>
        <w:ind w:left="851" w:hanging="284"/>
        <w:rPr>
          <w:color w:val="000000"/>
          <w:sz w:val="20"/>
          <w:szCs w:val="20"/>
        </w:rPr>
      </w:pPr>
    </w:p>
    <w:p w14:paraId="0D8432C9" w14:textId="77777777" w:rsidR="002D7D75" w:rsidRPr="00491310" w:rsidRDefault="002D7D75" w:rsidP="002D7D75">
      <w:pPr>
        <w:ind w:left="851" w:hanging="284"/>
        <w:rPr>
          <w:color w:val="000000"/>
          <w:sz w:val="20"/>
          <w:szCs w:val="20"/>
        </w:rPr>
      </w:pPr>
    </w:p>
    <w:p w14:paraId="239CF441" w14:textId="77777777" w:rsidR="002D7D75" w:rsidRPr="00491310" w:rsidRDefault="002D7D75" w:rsidP="002D7D75">
      <w:pPr>
        <w:ind w:left="851" w:hanging="284"/>
        <w:rPr>
          <w:color w:val="000000"/>
          <w:sz w:val="20"/>
          <w:szCs w:val="20"/>
        </w:rPr>
      </w:pPr>
    </w:p>
    <w:p w14:paraId="57533409" w14:textId="77777777" w:rsidR="002D7D75" w:rsidRPr="00491310" w:rsidRDefault="002D7D75" w:rsidP="002D7D75">
      <w:pPr>
        <w:ind w:left="851" w:hanging="284"/>
        <w:rPr>
          <w:color w:val="000000"/>
          <w:sz w:val="20"/>
          <w:szCs w:val="20"/>
        </w:rPr>
      </w:pPr>
    </w:p>
    <w:p w14:paraId="2E000F9E" w14:textId="77777777" w:rsidR="002D7D75" w:rsidRPr="00491310" w:rsidRDefault="002D7D75" w:rsidP="002D7D75">
      <w:pPr>
        <w:ind w:left="851" w:hanging="284"/>
        <w:rPr>
          <w:color w:val="000000"/>
          <w:sz w:val="20"/>
          <w:szCs w:val="20"/>
        </w:rPr>
      </w:pPr>
    </w:p>
    <w:p w14:paraId="5363EBC7" w14:textId="77777777" w:rsidR="002D7D75" w:rsidRPr="00491310" w:rsidRDefault="002D7D75" w:rsidP="002D7D75">
      <w:pPr>
        <w:ind w:left="851" w:hanging="284"/>
        <w:rPr>
          <w:color w:val="000000"/>
          <w:sz w:val="20"/>
          <w:szCs w:val="20"/>
        </w:rPr>
      </w:pPr>
    </w:p>
    <w:p w14:paraId="3B5900CB" w14:textId="77777777" w:rsidR="002D7D75" w:rsidRPr="00534DB9" w:rsidRDefault="002D7D75" w:rsidP="002D7D75">
      <w:pPr>
        <w:rPr>
          <w:color w:val="000000"/>
          <w:sz w:val="20"/>
        </w:rPr>
      </w:pPr>
    </w:p>
    <w:p w14:paraId="60803ADE" w14:textId="77777777" w:rsidR="002D7D75" w:rsidRPr="003B510D" w:rsidRDefault="002D7D75" w:rsidP="002D7D75">
      <w:pPr>
        <w:pStyle w:val="Heading1"/>
        <w:numPr>
          <w:ilvl w:val="0"/>
          <w:numId w:val="0"/>
        </w:numPr>
        <w:rPr>
          <w:color w:val="000000"/>
        </w:rPr>
      </w:pPr>
    </w:p>
    <w:p w14:paraId="325F4FA9" w14:textId="77777777" w:rsidR="002D7D75" w:rsidRPr="00326216" w:rsidRDefault="002D7D75" w:rsidP="002D7D75"/>
    <w:p w14:paraId="0D7FC749" w14:textId="77777777" w:rsidR="002D7D75" w:rsidRPr="00326216" w:rsidRDefault="002D7D75" w:rsidP="002D7D75"/>
    <w:p w14:paraId="7A0CFA88" w14:textId="77777777" w:rsidR="002D7D75" w:rsidRPr="00326216" w:rsidRDefault="002D7D75" w:rsidP="002D7D75"/>
    <w:p w14:paraId="5EF42A64" w14:textId="77777777" w:rsidR="002D7D75" w:rsidRPr="00326216" w:rsidRDefault="002D7D75" w:rsidP="002D7D75"/>
    <w:p w14:paraId="3D2D94B5" w14:textId="77777777" w:rsidR="002D7D75" w:rsidRPr="00326216" w:rsidRDefault="002D7D75" w:rsidP="002D7D75"/>
    <w:p w14:paraId="16BA5FE0" w14:textId="0FD74BB9" w:rsidR="00E53D96" w:rsidRPr="00E53D96" w:rsidRDefault="00F24CB4" w:rsidP="004F4EB3">
      <w:pPr>
        <w:pStyle w:val="Heading1"/>
        <w:numPr>
          <w:ilvl w:val="0"/>
          <w:numId w:val="0"/>
        </w:numPr>
        <w:ind w:left="1134"/>
      </w:pPr>
      <w:bookmarkStart w:id="862" w:name="_Toc121091862"/>
      <w:r w:rsidRPr="00F24CB4">
        <w:lastRenderedPageBreak/>
        <w:t>A</w:t>
      </w:r>
      <w:r w:rsidR="00132BA3">
        <w:t>N</w:t>
      </w:r>
      <w:r w:rsidR="00132BA3" w:rsidRPr="00F24CB4">
        <w:t>NEXES</w:t>
      </w:r>
      <w:bookmarkEnd w:id="862"/>
    </w:p>
    <w:p w14:paraId="35C18055" w14:textId="4F19440D" w:rsidR="002F16B4" w:rsidRDefault="00720A3D" w:rsidP="002F16B4">
      <w:pPr>
        <w:pStyle w:val="Heading2"/>
        <w:numPr>
          <w:ilvl w:val="0"/>
          <w:numId w:val="0"/>
        </w:numPr>
        <w:ind w:left="1134"/>
      </w:pPr>
      <w:bookmarkStart w:id="863" w:name="_Toc121091863"/>
      <w:r>
        <w:t>Lien vers le matériel</w:t>
      </w:r>
      <w:r w:rsidR="00287A60">
        <w:t xml:space="preserve"> de thèse</w:t>
      </w:r>
      <w:bookmarkEnd w:id="863"/>
    </w:p>
    <w:p w14:paraId="14D9D52B" w14:textId="77777777" w:rsidR="00720A3D" w:rsidRDefault="00720A3D" w:rsidP="00720A3D">
      <w:r>
        <w:t>Les éléments de cette thèse sont disponibles à l’adresse :</w:t>
      </w:r>
    </w:p>
    <w:p w14:paraId="03D38AE5" w14:textId="77777777" w:rsidR="00720A3D" w:rsidRDefault="003C6414" w:rsidP="00720A3D">
      <w:hyperlink r:id="rId136" w:history="1">
        <w:r w:rsidR="00720A3D" w:rsidRPr="00371919">
          <w:rPr>
            <w:rStyle w:val="Hyperlink"/>
          </w:rPr>
          <w:t>https://www.alirezafarhang.com/thesis-materials</w:t>
        </w:r>
      </w:hyperlink>
    </w:p>
    <w:p w14:paraId="1C2AC482" w14:textId="77777777" w:rsidR="00720A3D" w:rsidRDefault="00720A3D" w:rsidP="002F16B4"/>
    <w:p w14:paraId="28F61F2B" w14:textId="6584367A" w:rsidR="002F16B4" w:rsidRDefault="002F16B4" w:rsidP="002F16B4">
      <w:r>
        <w:t>Sur cette page vous trouverez</w:t>
      </w:r>
    </w:p>
    <w:p w14:paraId="05168D6A" w14:textId="77777777" w:rsidR="002F16B4" w:rsidRDefault="002F16B4" w:rsidP="002F16B4">
      <w:pPr>
        <w:pStyle w:val="ListParagraph"/>
        <w:numPr>
          <w:ilvl w:val="0"/>
          <w:numId w:val="42"/>
        </w:numPr>
      </w:pPr>
      <w:r>
        <w:t>le PDF de la thèse</w:t>
      </w:r>
    </w:p>
    <w:p w14:paraId="4D3BD859" w14:textId="77777777" w:rsidR="002F16B4" w:rsidRDefault="002F16B4" w:rsidP="002F16B4">
      <w:pPr>
        <w:pStyle w:val="ListParagraph"/>
        <w:numPr>
          <w:ilvl w:val="0"/>
          <w:numId w:val="42"/>
        </w:numPr>
      </w:pPr>
      <w:r>
        <w:t>les partitions des œuvres qui font l’objet de cette thèse</w:t>
      </w:r>
    </w:p>
    <w:p w14:paraId="0BE7BB0E" w14:textId="77777777" w:rsidR="002F16B4" w:rsidRDefault="002F16B4" w:rsidP="002F16B4">
      <w:pPr>
        <w:pStyle w:val="ListParagraph"/>
        <w:numPr>
          <w:ilvl w:val="0"/>
          <w:numId w:val="42"/>
        </w:numPr>
      </w:pPr>
      <w:r>
        <w:t>les captations audios et vidéos des œuvres</w:t>
      </w:r>
    </w:p>
    <w:p w14:paraId="53FFD111" w14:textId="77777777" w:rsidR="002F16B4" w:rsidRDefault="002F16B4" w:rsidP="002F16B4">
      <w:pPr>
        <w:pStyle w:val="ListParagraph"/>
        <w:numPr>
          <w:ilvl w:val="0"/>
          <w:numId w:val="42"/>
        </w:numPr>
      </w:pPr>
      <w:r>
        <w:t xml:space="preserve">une vidéo sur le processus de production de </w:t>
      </w:r>
      <w:r>
        <w:rPr>
          <w:i/>
          <w:iCs/>
        </w:rPr>
        <w:t>Chuchotements burlesques</w:t>
      </w:r>
    </w:p>
    <w:p w14:paraId="18044FDF" w14:textId="77777777" w:rsidR="002F16B4" w:rsidRDefault="002F16B4" w:rsidP="002F16B4">
      <w:pPr>
        <w:pStyle w:val="ListParagraph"/>
        <w:numPr>
          <w:ilvl w:val="0"/>
          <w:numId w:val="42"/>
        </w:numPr>
      </w:pPr>
      <w:r>
        <w:t>les fiches techniques</w:t>
      </w:r>
    </w:p>
    <w:p w14:paraId="7878D78E" w14:textId="77777777" w:rsidR="002F16B4" w:rsidRPr="00F416A7" w:rsidRDefault="002F16B4" w:rsidP="002F16B4">
      <w:pPr>
        <w:pStyle w:val="ListParagraph"/>
        <w:numPr>
          <w:ilvl w:val="0"/>
          <w:numId w:val="42"/>
        </w:numPr>
      </w:pPr>
      <w:r>
        <w:t xml:space="preserve">la partition de l’électronique de </w:t>
      </w:r>
      <w:r w:rsidRPr="00A06F8E">
        <w:rPr>
          <w:i/>
          <w:iCs/>
        </w:rPr>
        <w:t>Chuchotement burlesques</w:t>
      </w:r>
    </w:p>
    <w:p w14:paraId="4EF24F9B" w14:textId="77777777" w:rsidR="002F16B4" w:rsidRDefault="002F16B4" w:rsidP="002F16B4">
      <w:pPr>
        <w:pStyle w:val="ListParagraph"/>
        <w:numPr>
          <w:ilvl w:val="0"/>
          <w:numId w:val="42"/>
        </w:numPr>
      </w:pPr>
      <w:r>
        <w:t>les patch Max et OpenMusic</w:t>
      </w:r>
    </w:p>
    <w:p w14:paraId="40E4D23D" w14:textId="77777777" w:rsidR="002F16B4" w:rsidRDefault="002F16B4" w:rsidP="002F16B4">
      <w:pPr>
        <w:pStyle w:val="ListParagraph"/>
        <w:numPr>
          <w:ilvl w:val="0"/>
          <w:numId w:val="42"/>
        </w:numPr>
      </w:pPr>
      <w:r>
        <w:t>entretien avec Thierry De Mey (vidéo)</w:t>
      </w:r>
    </w:p>
    <w:p w14:paraId="25623B57" w14:textId="77777777" w:rsidR="002F16B4" w:rsidRDefault="002F16B4" w:rsidP="002F16B4">
      <w:pPr>
        <w:pStyle w:val="ListParagraph"/>
        <w:numPr>
          <w:ilvl w:val="0"/>
          <w:numId w:val="42"/>
        </w:numPr>
      </w:pPr>
      <w:r>
        <w:t>entretien avec Jean-Luc Hervé (vidéo)</w:t>
      </w:r>
    </w:p>
    <w:p w14:paraId="448B2F87" w14:textId="77777777" w:rsidR="002F16B4" w:rsidRDefault="002F16B4" w:rsidP="002F16B4">
      <w:pPr>
        <w:pStyle w:val="ListParagraph"/>
        <w:numPr>
          <w:ilvl w:val="0"/>
          <w:numId w:val="42"/>
        </w:numPr>
      </w:pPr>
      <w:r>
        <w:t>entretien avec Raphaël Foulon (vidéo)</w:t>
      </w:r>
    </w:p>
    <w:p w14:paraId="2AAB2D5A" w14:textId="77777777" w:rsidR="002F16B4" w:rsidRDefault="002F16B4" w:rsidP="002F16B4">
      <w:pPr>
        <w:pStyle w:val="ListParagraph"/>
        <w:numPr>
          <w:ilvl w:val="0"/>
          <w:numId w:val="42"/>
        </w:numPr>
      </w:pPr>
      <w:r>
        <w:t>et tout élément qui peut offrir d’avantage information sur le sujet de cette thèse</w:t>
      </w:r>
    </w:p>
    <w:p w14:paraId="03F7B156" w14:textId="77777777" w:rsidR="002F16B4" w:rsidRDefault="002F16B4" w:rsidP="002F16B4"/>
    <w:p w14:paraId="505AE956" w14:textId="77777777" w:rsidR="002F16B4" w:rsidRDefault="002F16B4" w:rsidP="002F16B4">
      <w:r>
        <w:t xml:space="preserve">Pour obtenir le mot de passe merci de me contacter par mail à l’adresse : </w:t>
      </w:r>
      <w:hyperlink r:id="rId137" w:history="1">
        <w:r w:rsidRPr="00371919">
          <w:rPr>
            <w:rStyle w:val="Hyperlink"/>
          </w:rPr>
          <w:t>alireza_farhang@yahoo.fr</w:t>
        </w:r>
      </w:hyperlink>
    </w:p>
    <w:p w14:paraId="01450D55" w14:textId="77777777" w:rsidR="002F16B4" w:rsidRDefault="002F16B4" w:rsidP="002F16B4">
      <w:pPr>
        <w:pStyle w:val="Heading2"/>
        <w:numPr>
          <w:ilvl w:val="0"/>
          <w:numId w:val="0"/>
        </w:numPr>
      </w:pPr>
    </w:p>
    <w:p w14:paraId="54393624" w14:textId="77777777" w:rsidR="002F16B4" w:rsidRDefault="002F16B4">
      <w:pPr>
        <w:rPr>
          <w:rFonts w:ascii="Baskerville SemiBold" w:hAnsi="Baskerville SemiBold"/>
          <w:szCs w:val="28"/>
        </w:rPr>
      </w:pPr>
      <w:r>
        <w:br w:type="page"/>
      </w:r>
    </w:p>
    <w:p w14:paraId="45D80A3B" w14:textId="77777777" w:rsidR="00C468EA" w:rsidRPr="00C468EA" w:rsidRDefault="00C468EA" w:rsidP="00C468EA">
      <w:pPr>
        <w:pStyle w:val="Heading2"/>
        <w:numPr>
          <w:ilvl w:val="0"/>
          <w:numId w:val="0"/>
        </w:numPr>
        <w:ind w:left="1134"/>
      </w:pPr>
      <w:bookmarkStart w:id="864" w:name="_Toc121091864"/>
      <w:r w:rsidRPr="00C468EA">
        <w:lastRenderedPageBreak/>
        <w:t>Pegāh</w:t>
      </w:r>
      <w:bookmarkEnd w:id="864"/>
    </w:p>
    <w:p w14:paraId="0DDF9DA5" w14:textId="4B2782F7" w:rsidR="004A29A5" w:rsidRDefault="004A29A5" w:rsidP="004A29A5">
      <w:pPr>
        <w:pStyle w:val="Default"/>
      </w:pPr>
      <w:r>
        <w:t>« L</w:t>
      </w:r>
      <w:r w:rsidRPr="005F3A29">
        <w:t>’</w:t>
      </w:r>
      <w:r>
        <w:t>œ</w:t>
      </w:r>
      <w:r w:rsidRPr="005F3A29">
        <w:t xml:space="preserve">uvre de Farhang doit s’entendre comme la conjugaison de plusieurs héritages qu’elle maintient avec toute la tension des paradoxes, traçant un chemin tout personnel entre l’indéfini de l’oralité et la rigueur de l’écriture, entre la mystique de l’art persan et la rationalité de la musique occidentale. Pour ce lecteur d’Hegel, c’est une tentative de synthèse entre ces deux mondes qui se poursuit </w:t>
      </w:r>
      <w:r>
        <w:t>œ</w:t>
      </w:r>
      <w:r w:rsidRPr="005F3A29">
        <w:t xml:space="preserve">uvre après </w:t>
      </w:r>
      <w:r>
        <w:t>œ</w:t>
      </w:r>
      <w:r w:rsidRPr="005F3A29">
        <w:t xml:space="preserve">uvre, et particulièrement dans les musiques ici réunies, en sorte que le cycle </w:t>
      </w:r>
      <w:r w:rsidRPr="00867736">
        <w:rPr>
          <w:i/>
          <w:iCs/>
        </w:rPr>
        <w:t>Ictus Vocis</w:t>
      </w:r>
      <w:r w:rsidRPr="005F3A29">
        <w:t xml:space="preserve"> (dans lequel s’intègrent les pièces de ce disque) est l’exemple de ce que peut être, aujourd’hui, une esthétique mondialisée et sans frontière où la multiplicité des échanges conduit les musiciens à intégrer dans leurs propres syntaxes des « mots de vocabulaire » de sources musicales diverses.</w:t>
      </w:r>
    </w:p>
    <w:p w14:paraId="4B5327A6" w14:textId="77777777" w:rsidR="004A29A5" w:rsidRDefault="004A29A5" w:rsidP="004A29A5">
      <w:pPr>
        <w:pStyle w:val="Default"/>
      </w:pPr>
      <w:r w:rsidRPr="005F3A29">
        <w:t xml:space="preserve">Les références à l’Orient sont toutes naturelles pour ce musicien né à Kerman, ville historique de l’Iran. Les titres de ses </w:t>
      </w:r>
      <w:r>
        <w:t>œ</w:t>
      </w:r>
      <w:r w:rsidRPr="005F3A29">
        <w:t>uvres, notamment, ne cessent de faire allusion à la mythologie de son pays natal et répondent ainsi au souvenir d’une existence passée. Sans doute, ces références sont une manière de poser sa différence vis-à-vis du monde de la musique contemporaine, aux oreilles encore trop tournées vers l’Europe, et de l’affirmer. Dans le même temps, Farhang a bien conscience du danger de cet « exotisme moderne », exotisme qui souligne en creux notre européocentrisme et le flatte, ou pire : un exotisme qui ferait de sa musique un marqueur soit naïf, soit cynique, de ces slogans que l’art exècre – participant à sa commercialité. Mais la présence de la culture iranienne chez ce compositeur est d’une authenticité qu’il serait difficile de contester. Non : décidément, la production d’Alireza doit davantage s’entendre comme la marque d’un conflit intérieur, identitaire, le symptôme d’un artiste pris entre deux mondes.</w:t>
      </w:r>
      <w:r>
        <w:br/>
      </w:r>
      <w:r w:rsidRPr="005F3A29">
        <w:t>Mais sans doute la présence de l’Orient est à chercher ailleurs : au-delà de la surface des mots, au plus près de sa musique, comme l’exemplifie notamment la part mélodique, ou disons monodique, de son discours musical. L’auditeur prendra soin d’entendre les courts glissés qui, à la manière de ports de voix, enrichissent l’intonation des différentes lignes, rappelant à la fois le jeu des instruments traditionnels (en particulier les cordes) et la virtuosité de la vocalité orientale. Dans l’imaginaire musical de ce compositeur, la ligne semble un élément formel primitif, comme pour rappeler à l’auditeur la fragilité de son discours, la ténuité de son expression. C’est peut-être pour cela que la musique d’Alireza Farhang met parfois à nu les fils épars qui la constituent et qui, comme pour rappeler le tissage d’un tapis persan, concentrent volontiers l’écoute de son public sur l’articulation d’un élément à un autre, sur le passage d’un instrument à un autre, en des relais qui participent à la plasticité de son discours.</w:t>
      </w:r>
    </w:p>
    <w:p w14:paraId="0C209BB6" w14:textId="77777777" w:rsidR="004A29A5" w:rsidRDefault="004A29A5" w:rsidP="004A29A5">
      <w:pPr>
        <w:pStyle w:val="Default"/>
      </w:pPr>
      <w:r w:rsidRPr="005F3A29">
        <w:lastRenderedPageBreak/>
        <w:t>La polyphonie – qui a aussi sa vérité chez Farhang – serait en miroir de tout cela ; elle serait l’intégration d’un mode de pensée occidental. Son exigence polyphonique se fonde sur une approche de l’harmonie très réfléchie, provenant le plus souvent d’un enrichissement du spectre des instruments utilisés, comme pour mieux en faire apparaître la complexité. L’utilisation de multiphoniques est la conséquence d’une telle conception. Parfois même, l’instrumentiste est invité à chanter dans son instrument, rappelant ici les pages d’un Tristan Murail dont les oreilles sont depuis longtemps tournées vers l’Orient. La microtonalité, quant à elle, invite l’auditeur à voyager au c</w:t>
      </w:r>
      <w:r>
        <w:t>œ</w:t>
      </w:r>
      <w:r w:rsidRPr="005F3A29">
        <w:t xml:space="preserve">ur du son, lui révélant tout un monde intérieur fait de mouvements et d’ornements subtils. Mais cet aspect polyphonique se réalise le plus souvent par la coexistence de plusieurs motifs ou gestes archétypaux, combinés au besoin jusqu’à être superposés les uns aux autres. Les pièces qui constituent ce disque font entendre un tel répertoire de figures. L’impression qui résulte d’un tel traitement motivique est une forme répétitive, lancinante voire litanique, et pourrait rappeler à l’auditeur l’abstraction géométrique d’un kaléidoscope, un appareillage qui fait de ses propositions </w:t>
      </w:r>
      <w:r>
        <w:t>musicales des formes hypnotiques et mystérieuses.</w:t>
      </w:r>
    </w:p>
    <w:p w14:paraId="5CBDCA12" w14:textId="77777777" w:rsidR="004A29A5" w:rsidRDefault="004A29A5" w:rsidP="004A29A5">
      <w:pPr>
        <w:pStyle w:val="Default"/>
      </w:pPr>
      <w:r w:rsidRPr="005F3A29">
        <w:t xml:space="preserve">C’est que Alireza Farhang partage avec Gérard Pesson, musicien qui suivit un temps son travail de près, un goût pour les motifs en alternance et les oscillations délicates qui rappellent le caractère régressif des berceuses. Itérative, la musique de Farhang ne revient pourtant jamais de manière littérale, exploitant ainsi un point d’équilibre fragile entre une approche contemplative et un traitement discursif (ou dialectique) de la musique. À ce titre, les progressions en spirale que ses </w:t>
      </w:r>
      <w:r>
        <w:t>œ</w:t>
      </w:r>
      <w:r w:rsidRPr="005F3A29">
        <w:t>uvres évoquent sont aussi la marque de transes subtiles, comme l’écho d’extases mystiques, auxquelles s’ajoutent des textures irisées, jouant de leurs frontières. C’est pour tout cela que l’art de Farhang est empreint d’une spiritualité tout à lui, faisant accéder sa production à une profondeur recherchée. S’y ajoute toute une poétique de la lumière, où le magma obscur de ses matières musicales cèdent ici et là à certaines harmoniques fugaces, juste entre-entendues, qui viennent percer le flux de son énonciation.</w:t>
      </w:r>
    </w:p>
    <w:p w14:paraId="745D3856" w14:textId="2306F3A5" w:rsidR="004A29A5" w:rsidRPr="00083804" w:rsidRDefault="004A29A5" w:rsidP="004A29A5">
      <w:pPr>
        <w:pStyle w:val="Default"/>
      </w:pPr>
      <w:r w:rsidRPr="005F3A29">
        <w:t xml:space="preserve">Finalement, Alireza Farhang entend jouer des références culturelles mises en jeu dans sa musique en décontextualisant les éléments qu’elle articule. Tel motif connoté sera comme abstrait, décontextualisé par sa combinaison avec un autre. Pour le compositeur, il s’agit ainsi d’intégrer sous sa plume des sources musicales et extra-musicales diverses et de les rendre cohérentes par un style personnel, frayé en marge des territoires du contemporain. De ce point de vue, c’est une musique qui se place sous le signe de l’exploration et de l’expérimentation : chacune de ses </w:t>
      </w:r>
      <w:r>
        <w:t>œ</w:t>
      </w:r>
      <w:r w:rsidRPr="005F3A29">
        <w:t xml:space="preserve">uvres est conçue comme un laboratoire, véritable musique de création qui </w:t>
      </w:r>
      <w:r w:rsidRPr="005F3A29">
        <w:lastRenderedPageBreak/>
        <w:t>repense et questionne à chaque instant ses moyens d’expression, faisant fructifier la musique traditionnelle par la rigueur des compositions occidentales.</w:t>
      </w:r>
    </w:p>
    <w:p w14:paraId="3747317B" w14:textId="6E40CA60" w:rsidR="004A29A5" w:rsidRDefault="004A29A5" w:rsidP="004A29A5">
      <w:pPr>
        <w:pStyle w:val="FootnoteText"/>
      </w:pPr>
      <w:r w:rsidRPr="002E2DE7">
        <w:t xml:space="preserve">Ensemble Court-circuit, </w:t>
      </w:r>
      <w:r w:rsidRPr="002E2DE7">
        <w:rPr>
          <w:i/>
          <w:iCs/>
        </w:rPr>
        <w:t>Pagāh</w:t>
      </w:r>
      <w:r w:rsidRPr="002E2DE7">
        <w:t>, Paris, Stradivarius, 2022.</w:t>
      </w:r>
      <w:r>
        <w:t xml:space="preserve"> </w:t>
      </w:r>
      <w:r w:rsidRPr="000B5565">
        <w:t xml:space="preserve">Alireza </w:t>
      </w:r>
      <w:r>
        <w:t>FARHANG</w:t>
      </w:r>
      <w:r w:rsidRPr="000B5565">
        <w:t xml:space="preserve">. </w:t>
      </w:r>
      <w:r w:rsidRPr="00B32F18">
        <w:rPr>
          <w:i/>
          <w:iCs/>
        </w:rPr>
        <w:t>Pegāh</w:t>
      </w:r>
      <w:r w:rsidRPr="000B5565">
        <w:t>. [CD]. [</w:t>
      </w:r>
      <w:r>
        <w:t>livret</w:t>
      </w:r>
      <w:r w:rsidRPr="000B5565">
        <w:t>] Damien BONNEC. Ensemble Court-circuit; STRADIVARIUS, 2022.</w:t>
      </w:r>
    </w:p>
    <w:p w14:paraId="46A0A874" w14:textId="77777777" w:rsidR="00DD1136" w:rsidRDefault="00DD1136" w:rsidP="004A29A5">
      <w:pPr>
        <w:pStyle w:val="FootnoteText"/>
      </w:pPr>
    </w:p>
    <w:p w14:paraId="3F37C9B3" w14:textId="77777777" w:rsidR="00DD1136" w:rsidRDefault="00DD1136">
      <w:pPr>
        <w:rPr>
          <w:rFonts w:ascii="Baskerville SemiBold" w:hAnsi="Baskerville SemiBold"/>
          <w:szCs w:val="28"/>
        </w:rPr>
      </w:pPr>
      <w:r>
        <w:br w:type="page"/>
      </w:r>
    </w:p>
    <w:p w14:paraId="698C32CD" w14:textId="0458EFF9" w:rsidR="00DD1136" w:rsidRDefault="00DD1136" w:rsidP="004F4EB3">
      <w:pPr>
        <w:pStyle w:val="Heading2"/>
        <w:numPr>
          <w:ilvl w:val="0"/>
          <w:numId w:val="0"/>
        </w:numPr>
        <w:ind w:left="1134"/>
      </w:pPr>
      <w:bookmarkStart w:id="865" w:name="_Toc121091451"/>
      <w:bookmarkStart w:id="866" w:name="_Toc121091865"/>
      <w:r>
        <w:lastRenderedPageBreak/>
        <w:t>Entretien personnel avec Bruno Boulzaguet</w:t>
      </w:r>
      <w:bookmarkEnd w:id="865"/>
      <w:bookmarkEnd w:id="866"/>
    </w:p>
    <w:p w14:paraId="62FAC6F9" w14:textId="4B6133BC" w:rsidR="00DD1136" w:rsidRPr="00DD1136" w:rsidRDefault="00DD1136" w:rsidP="00250D83">
      <w:r>
        <w:t>Alireza Farhang, Bruno boulzaguet</w:t>
      </w:r>
    </w:p>
    <w:p w14:paraId="52A7F2A3" w14:textId="3D46F65E" w:rsidR="004A29A5" w:rsidRDefault="004A29A5" w:rsidP="004A29A5">
      <w:pPr>
        <w:pStyle w:val="Default"/>
      </w:pPr>
    </w:p>
    <w:p w14:paraId="666643CC" w14:textId="7C43C62B" w:rsidR="001F6B4D" w:rsidRPr="00BB0419" w:rsidRDefault="001F6B4D" w:rsidP="00BB0419">
      <w:pPr>
        <w:pStyle w:val="Default"/>
      </w:pPr>
    </w:p>
    <w:p w14:paraId="67E979C4" w14:textId="471F1EAD" w:rsidR="00BB0419" w:rsidRDefault="00BB0419" w:rsidP="00BB0419">
      <w:pPr>
        <w:pStyle w:val="Default"/>
      </w:pPr>
      <w:r w:rsidRPr="00250D83">
        <w:rPr>
          <w:i/>
          <w:iCs/>
        </w:rPr>
        <w:t>A.F :</w:t>
      </w:r>
      <w:r w:rsidRPr="00BB0419">
        <w:t xml:space="preserve"> </w:t>
      </w:r>
      <w:r w:rsidR="001F6B4D" w:rsidRPr="00BB0419">
        <w:t xml:space="preserve">Quel défi la création de cette pièce représente pour </w:t>
      </w:r>
      <w:r>
        <w:t>vous</w:t>
      </w:r>
      <w:r w:rsidRPr="00BB0419">
        <w:t xml:space="preserve"> </w:t>
      </w:r>
      <w:r w:rsidR="001F6B4D" w:rsidRPr="00BB0419">
        <w:t>?</w:t>
      </w:r>
    </w:p>
    <w:p w14:paraId="208B49A0" w14:textId="79A13841" w:rsidR="00BB0419" w:rsidRDefault="00BB0419" w:rsidP="00BB0419">
      <w:pPr>
        <w:pStyle w:val="Default"/>
      </w:pPr>
      <w:r w:rsidRPr="00250D83">
        <w:rPr>
          <w:i/>
          <w:iCs/>
        </w:rPr>
        <w:t>B.B. :</w:t>
      </w:r>
      <w:r w:rsidRPr="00BB0419">
        <w:t xml:space="preserve"> </w:t>
      </w:r>
      <w:r w:rsidR="001F6B4D" w:rsidRPr="00BB0419">
        <w:t>La parole poétique en musique est un défi scénique</w:t>
      </w:r>
      <w:r>
        <w:t xml:space="preserve"> m</w:t>
      </w:r>
      <w:r w:rsidR="001F6B4D" w:rsidRPr="00BB0419">
        <w:t>ais j’ai considéré que c’était une chance de pouvoir « ouvrir » un texte par la musique. Car la poésie des mots est à la fois sens et son, plus que de la musique et plus que du texte.</w:t>
      </w:r>
    </w:p>
    <w:p w14:paraId="6E9F5018" w14:textId="77777777" w:rsidR="00BB0419" w:rsidRDefault="00BB0419" w:rsidP="00BB0419">
      <w:pPr>
        <w:pStyle w:val="Default"/>
      </w:pPr>
    </w:p>
    <w:p w14:paraId="53EF6A21" w14:textId="1CD7ADCD" w:rsidR="00BB0419" w:rsidRDefault="00BB0419" w:rsidP="00BB0419">
      <w:pPr>
        <w:pStyle w:val="Default"/>
        <w:rPr>
          <w:i/>
          <w:iCs/>
        </w:rPr>
      </w:pPr>
      <w:r w:rsidRPr="00250D83">
        <w:rPr>
          <w:i/>
          <w:iCs/>
        </w:rPr>
        <w:t>A.F :</w:t>
      </w:r>
      <w:r w:rsidRPr="00BB0419">
        <w:t xml:space="preserve"> </w:t>
      </w:r>
      <w:r w:rsidR="001F6B4D" w:rsidRPr="00BB0419">
        <w:t>Comment s’est déroulé la collaboration avec les musiciens, sachant qu’ils ont une autre manière de travailler par rapport aux comédiens ?</w:t>
      </w:r>
    </w:p>
    <w:p w14:paraId="35B867D0" w14:textId="1933519D" w:rsidR="00BB0419" w:rsidRDefault="00BB0419" w:rsidP="00BB0419">
      <w:pPr>
        <w:pStyle w:val="Default"/>
        <w:rPr>
          <w:i/>
          <w:iCs/>
        </w:rPr>
      </w:pPr>
      <w:r w:rsidRPr="002A4474">
        <w:rPr>
          <w:i/>
          <w:iCs/>
        </w:rPr>
        <w:t>B.B. :</w:t>
      </w:r>
      <w:r w:rsidRPr="00BB0419">
        <w:t xml:space="preserve"> </w:t>
      </w:r>
      <w:r w:rsidR="001F6B4D" w:rsidRPr="00BB0419">
        <w:t>Un musicien vit quand il joue d’un instrument. C’est sa présence physique hors musique qui est délicate, la gestion du moindre geste ou déplacement hors musique.</w:t>
      </w:r>
    </w:p>
    <w:p w14:paraId="2BACBFC6" w14:textId="77777777" w:rsidR="00BB0419" w:rsidRDefault="00BB0419" w:rsidP="00BB0419">
      <w:pPr>
        <w:pStyle w:val="Default"/>
      </w:pPr>
    </w:p>
    <w:p w14:paraId="27E08CBA" w14:textId="75C5FE30" w:rsidR="00BB0419" w:rsidRDefault="00BB0419" w:rsidP="00BB0419">
      <w:pPr>
        <w:pStyle w:val="Default"/>
        <w:rPr>
          <w:i/>
          <w:iCs/>
        </w:rPr>
      </w:pPr>
      <w:r w:rsidRPr="002A4474">
        <w:rPr>
          <w:i/>
          <w:iCs/>
        </w:rPr>
        <w:t>A.F :</w:t>
      </w:r>
      <w:r w:rsidRPr="00BB0419">
        <w:t xml:space="preserve"> </w:t>
      </w:r>
      <w:r w:rsidR="001F6B4D" w:rsidRPr="00BB0419">
        <w:t xml:space="preserve">En tant que metteur-en-scène comment </w:t>
      </w:r>
      <w:r>
        <w:t>avez-vous</w:t>
      </w:r>
      <w:r w:rsidR="001F6B4D" w:rsidRPr="00BB0419">
        <w:t xml:space="preserve"> géré la conjugaisons de deux formes de l’ordres différents, celle du théâtre et celle de la musique ?</w:t>
      </w:r>
    </w:p>
    <w:p w14:paraId="7DFF6102" w14:textId="13FB8B86" w:rsidR="00BB0419" w:rsidRDefault="00BB0419" w:rsidP="00BB0419">
      <w:pPr>
        <w:pStyle w:val="Default"/>
        <w:rPr>
          <w:i/>
          <w:iCs/>
        </w:rPr>
      </w:pPr>
      <w:r w:rsidRPr="002A4474">
        <w:rPr>
          <w:i/>
          <w:iCs/>
        </w:rPr>
        <w:t>B.B. :</w:t>
      </w:r>
      <w:r w:rsidRPr="00BB0419">
        <w:t xml:space="preserve"> </w:t>
      </w:r>
      <w:r w:rsidR="001F6B4D" w:rsidRPr="00BB0419">
        <w:t>l’univers musical permet de mieux ouvrir certains textes qu’une scénographie théâtrale. Je l’ai expérimenté plusieurs fois. Je ne mets pas ces formes artistiques en opposition. </w:t>
      </w:r>
      <w:r w:rsidR="001F6B4D" w:rsidRPr="00BB0419">
        <w:br/>
        <w:t>Les difficultés de « gestion » ne sont finalement pas du tout artistiques mais organisationnelles car les milieux professionnels de la musique et de la scène théâtrale sont en contradiction.</w:t>
      </w:r>
    </w:p>
    <w:p w14:paraId="0D2C5F8E" w14:textId="77777777" w:rsidR="00BB0419" w:rsidRDefault="00BB0419" w:rsidP="00BB0419">
      <w:pPr>
        <w:pStyle w:val="Default"/>
      </w:pPr>
    </w:p>
    <w:p w14:paraId="388D45DB" w14:textId="34244908" w:rsidR="00BB0419" w:rsidRDefault="00BB0419" w:rsidP="00BB0419">
      <w:pPr>
        <w:pStyle w:val="Default"/>
        <w:rPr>
          <w:i/>
          <w:iCs/>
        </w:rPr>
      </w:pPr>
      <w:r w:rsidRPr="002A4474">
        <w:rPr>
          <w:i/>
          <w:iCs/>
        </w:rPr>
        <w:t>A.F :</w:t>
      </w:r>
      <w:r w:rsidRPr="00BB0419">
        <w:t xml:space="preserve"> </w:t>
      </w:r>
      <w:r w:rsidR="001F6B4D" w:rsidRPr="00BB0419">
        <w:t>Quel était le rôle de la notation hybride (graphique et conventionnelle) dans l’optimisation de la phase de production ?</w:t>
      </w:r>
    </w:p>
    <w:p w14:paraId="48E7CD9A" w14:textId="6F1277F8" w:rsidR="00BB0419" w:rsidRDefault="00BB0419" w:rsidP="00BB0419">
      <w:pPr>
        <w:pStyle w:val="Default"/>
        <w:rPr>
          <w:i/>
          <w:iCs/>
        </w:rPr>
      </w:pPr>
      <w:r w:rsidRPr="002A4474">
        <w:rPr>
          <w:i/>
          <w:iCs/>
        </w:rPr>
        <w:t>B.B. :</w:t>
      </w:r>
      <w:r w:rsidRPr="00BB0419">
        <w:t xml:space="preserve"> </w:t>
      </w:r>
      <w:r w:rsidR="001F6B4D" w:rsidRPr="00BB0419">
        <w:t>Cette notation hybride permet de visualiser et de se connecter en tant qu’interprète au matériau organique. Cette notation est garante de la nature organique de ce matériau et de la spontanéité de la représentation qui a plutôt ainsi une valeur de performance.</w:t>
      </w:r>
    </w:p>
    <w:p w14:paraId="042BB28F" w14:textId="77777777" w:rsidR="00BB0419" w:rsidRDefault="00BB0419" w:rsidP="00BB0419">
      <w:pPr>
        <w:pStyle w:val="Default"/>
      </w:pPr>
    </w:p>
    <w:p w14:paraId="6BE074DA" w14:textId="294E4652" w:rsidR="00BB0419" w:rsidRDefault="00BB0419" w:rsidP="00BB0419">
      <w:pPr>
        <w:pStyle w:val="Default"/>
        <w:rPr>
          <w:i/>
          <w:iCs/>
        </w:rPr>
      </w:pPr>
      <w:r w:rsidRPr="002A4474">
        <w:rPr>
          <w:i/>
          <w:iCs/>
        </w:rPr>
        <w:t>A.F :</w:t>
      </w:r>
      <w:r w:rsidRPr="00BB0419">
        <w:t xml:space="preserve"> Met</w:t>
      </w:r>
      <w:r>
        <w:t xml:space="preserve">tez-vous </w:t>
      </w:r>
      <w:r w:rsidR="001F6B4D" w:rsidRPr="00BB0419">
        <w:t>toi à la place d’un nouveau metteur-en-scène qui n’a jamais vu la création de l’œuvre et que la partition hybride est le seul support qu’il dispose pour mettre en scène le spectacle. Concernant la partie de la mise-en-scène de la partition, les informations et les notes que tu y trouves sont-elles pertinentes et suffisantes pour la dramaturgie du spectacle tout en restant dans le sens du propos artistique de la pièce, qui est celui d’un poète qui se met à composer ?</w:t>
      </w:r>
    </w:p>
    <w:p w14:paraId="2CF312BC" w14:textId="30A8ED81" w:rsidR="00BB0419" w:rsidRDefault="00BB0419" w:rsidP="00BB0419">
      <w:pPr>
        <w:pStyle w:val="Default"/>
        <w:rPr>
          <w:i/>
          <w:iCs/>
        </w:rPr>
      </w:pPr>
      <w:r w:rsidRPr="002A4474">
        <w:rPr>
          <w:i/>
          <w:iCs/>
        </w:rPr>
        <w:lastRenderedPageBreak/>
        <w:t>B.B. :</w:t>
      </w:r>
      <w:r w:rsidRPr="00BB0419">
        <w:t xml:space="preserve"> </w:t>
      </w:r>
      <w:r w:rsidR="001F6B4D" w:rsidRPr="00BB0419">
        <w:t>Il me semble que les informations sont suffisantes pour entrer dans l’esprit de l’œuvre</w:t>
      </w:r>
      <w:r>
        <w:t xml:space="preserve">. </w:t>
      </w:r>
      <w:r w:rsidR="001F6B4D" w:rsidRPr="00BB0419">
        <w:t>Je ne pense pas qu’il en faudrait d’autres</w:t>
      </w:r>
      <w:r>
        <w:t xml:space="preserve">. </w:t>
      </w:r>
      <w:r w:rsidR="001F6B4D" w:rsidRPr="00BB0419">
        <w:t>La mise en espace peut être modifiée en restant dans l’esprit.</w:t>
      </w:r>
    </w:p>
    <w:p w14:paraId="14E34BF6" w14:textId="77777777" w:rsidR="00BB0419" w:rsidRDefault="00BB0419" w:rsidP="00BB0419">
      <w:pPr>
        <w:pStyle w:val="Default"/>
      </w:pPr>
    </w:p>
    <w:p w14:paraId="67B10C5E" w14:textId="796D4B66" w:rsidR="00BB0419" w:rsidRDefault="00BB0419" w:rsidP="00BB0419">
      <w:pPr>
        <w:pStyle w:val="Default"/>
        <w:rPr>
          <w:i/>
          <w:iCs/>
        </w:rPr>
      </w:pPr>
      <w:r w:rsidRPr="002A4474">
        <w:rPr>
          <w:i/>
          <w:iCs/>
        </w:rPr>
        <w:t>A.F :</w:t>
      </w:r>
      <w:r w:rsidRPr="00BB0419">
        <w:t xml:space="preserve"> </w:t>
      </w:r>
      <w:r w:rsidR="001F6B4D" w:rsidRPr="00BB0419">
        <w:t>Est-ce que la partition te donne une image par rapport à l’univers sonore du spectacle ?</w:t>
      </w:r>
    </w:p>
    <w:p w14:paraId="4FBB3D31" w14:textId="70F27D3D" w:rsidR="00BB0419" w:rsidRDefault="00BB0419" w:rsidP="00BB0419">
      <w:pPr>
        <w:pStyle w:val="Default"/>
        <w:rPr>
          <w:i/>
          <w:iCs/>
        </w:rPr>
      </w:pPr>
      <w:r w:rsidRPr="002A4474">
        <w:rPr>
          <w:i/>
          <w:iCs/>
        </w:rPr>
        <w:t>B.B. :</w:t>
      </w:r>
      <w:r w:rsidRPr="00BB0419">
        <w:t xml:space="preserve"> </w:t>
      </w:r>
      <w:r w:rsidR="001F6B4D" w:rsidRPr="00BB0419">
        <w:t>Oui et c’est fédérateur tout en laissant de la liberté.</w:t>
      </w:r>
    </w:p>
    <w:p w14:paraId="4D6AAD9B" w14:textId="77777777" w:rsidR="00BB0419" w:rsidRDefault="00BB0419" w:rsidP="00BB0419">
      <w:pPr>
        <w:pStyle w:val="Default"/>
      </w:pPr>
    </w:p>
    <w:p w14:paraId="3E2BAEEC" w14:textId="6452D93A" w:rsidR="00BB0419" w:rsidRDefault="00BB0419" w:rsidP="00BB0419">
      <w:pPr>
        <w:pStyle w:val="Default"/>
        <w:rPr>
          <w:i/>
          <w:iCs/>
        </w:rPr>
      </w:pPr>
      <w:r w:rsidRPr="002A4474">
        <w:rPr>
          <w:i/>
          <w:iCs/>
        </w:rPr>
        <w:t>A.F :</w:t>
      </w:r>
      <w:r w:rsidRPr="00BB0419">
        <w:t xml:space="preserve"> </w:t>
      </w:r>
      <w:r w:rsidR="001F6B4D" w:rsidRPr="00BB0419">
        <w:t>Pourr</w:t>
      </w:r>
      <w:r>
        <w:t xml:space="preserve">iez-vous </w:t>
      </w:r>
      <w:r w:rsidR="001F6B4D" w:rsidRPr="00BB0419">
        <w:t>la considérer comme un support qui facilite la collaboration entre le comédien-metteur-en-</w:t>
      </w:r>
      <w:r w:rsidRPr="00BB0419">
        <w:t>scène</w:t>
      </w:r>
      <w:r w:rsidR="001F6B4D" w:rsidRPr="00BB0419">
        <w:t xml:space="preserve"> et le musicien ?</w:t>
      </w:r>
    </w:p>
    <w:p w14:paraId="4D669A42" w14:textId="59647710" w:rsidR="00BB0419" w:rsidRDefault="00BB0419" w:rsidP="00BB0419">
      <w:pPr>
        <w:pStyle w:val="Default"/>
        <w:rPr>
          <w:i/>
          <w:iCs/>
        </w:rPr>
      </w:pPr>
      <w:r w:rsidRPr="002A4474">
        <w:rPr>
          <w:i/>
          <w:iCs/>
        </w:rPr>
        <w:t>B.B. :</w:t>
      </w:r>
      <w:r w:rsidRPr="00BB0419">
        <w:t xml:space="preserve"> </w:t>
      </w:r>
      <w:r w:rsidR="001F6B4D" w:rsidRPr="00BB0419">
        <w:t>Oui clairement puisque qu’elle permet à un comédien d’être au même endroit artistique que des musiciens expérimentés</w:t>
      </w:r>
      <w:r>
        <w:rPr>
          <w:i/>
          <w:iCs/>
        </w:rPr>
        <w:t>.</w:t>
      </w:r>
    </w:p>
    <w:p w14:paraId="402A9AAA" w14:textId="77777777" w:rsidR="00BB0419" w:rsidRDefault="00BB0419" w:rsidP="00BB0419">
      <w:pPr>
        <w:pStyle w:val="Default"/>
      </w:pPr>
    </w:p>
    <w:p w14:paraId="036233D1" w14:textId="47A70FAE" w:rsidR="00BB0419" w:rsidRDefault="00BB0419" w:rsidP="00BB0419">
      <w:pPr>
        <w:pStyle w:val="Default"/>
        <w:rPr>
          <w:i/>
          <w:iCs/>
        </w:rPr>
      </w:pPr>
      <w:r w:rsidRPr="002A4474">
        <w:rPr>
          <w:i/>
          <w:iCs/>
        </w:rPr>
        <w:t>A.F :</w:t>
      </w:r>
      <w:r w:rsidRPr="00BB0419">
        <w:t xml:space="preserve"> </w:t>
      </w:r>
      <w:r w:rsidR="001F6B4D" w:rsidRPr="00BB0419">
        <w:t>Comment compare</w:t>
      </w:r>
      <w:r>
        <w:t>z-vous</w:t>
      </w:r>
      <w:r w:rsidR="001F6B4D" w:rsidRPr="00BB0419">
        <w:t xml:space="preserve"> cette expérience avec celle des autres pièces de théâtre que tu as déjà écrites ou mises en scène, dans </w:t>
      </w:r>
      <w:r w:rsidRPr="00BB0419">
        <w:t>lesquelles</w:t>
      </w:r>
      <w:r w:rsidR="001F6B4D" w:rsidRPr="00BB0419">
        <w:t xml:space="preserve"> la musique joue un rôle central ? Etant donné que tu as souvent collaboré avec des compositeurs</w:t>
      </w:r>
      <w:r>
        <w:rPr>
          <w:i/>
          <w:iCs/>
        </w:rPr>
        <w:t>.</w:t>
      </w:r>
    </w:p>
    <w:p w14:paraId="3D308DEF" w14:textId="605E864E" w:rsidR="001F6B4D" w:rsidRDefault="00BB0419" w:rsidP="00250D83">
      <w:pPr>
        <w:pStyle w:val="Default"/>
      </w:pPr>
      <w:r w:rsidRPr="002A4474">
        <w:rPr>
          <w:i/>
          <w:iCs/>
        </w:rPr>
        <w:t>B.B. :</w:t>
      </w:r>
      <w:r w:rsidRPr="00BB0419">
        <w:t xml:space="preserve"> </w:t>
      </w:r>
      <w:r w:rsidR="001F6B4D" w:rsidRPr="00BB0419">
        <w:t>La particularité la plus fondamentale de ce projet a été cette bien sur l’écriture innovante</w:t>
      </w:r>
      <w:r>
        <w:t xml:space="preserve">. </w:t>
      </w:r>
      <w:r w:rsidR="001F6B4D" w:rsidRPr="00BB0419">
        <w:t xml:space="preserve">J’ai été impressionné par l’excellence du trio </w:t>
      </w:r>
      <w:r>
        <w:t>K/D/M.</w:t>
      </w:r>
    </w:p>
    <w:p w14:paraId="612DE1CE" w14:textId="77777777" w:rsidR="00817872" w:rsidRDefault="00817872">
      <w:pPr>
        <w:rPr>
          <w:rFonts w:ascii="Baskerville SemiBold" w:hAnsi="Baskerville SemiBold"/>
          <w:szCs w:val="28"/>
        </w:rPr>
      </w:pPr>
      <w:r>
        <w:br w:type="page"/>
      </w:r>
    </w:p>
    <w:p w14:paraId="2514A929" w14:textId="7CF8A8D0" w:rsidR="00C468EA" w:rsidRPr="00C468EA" w:rsidRDefault="00C468EA" w:rsidP="00C468EA">
      <w:pPr>
        <w:pStyle w:val="Heading2"/>
        <w:numPr>
          <w:ilvl w:val="0"/>
          <w:numId w:val="0"/>
        </w:numPr>
        <w:ind w:left="1134"/>
      </w:pPr>
      <w:bookmarkStart w:id="867" w:name="_Toc121091866"/>
      <w:bookmarkStart w:id="868" w:name="_Toc121091564"/>
      <w:bookmarkStart w:id="869" w:name="_Toc121091788"/>
      <w:r w:rsidRPr="00C468EA">
        <w:lastRenderedPageBreak/>
        <w:t>Œuvres</w:t>
      </w:r>
      <w:bookmarkEnd w:id="867"/>
    </w:p>
    <w:p w14:paraId="0792E603" w14:textId="36C7ABC0" w:rsidR="00817872" w:rsidRDefault="00893B6E" w:rsidP="004F4EB3">
      <w:pPr>
        <w:pStyle w:val="Heading2"/>
        <w:numPr>
          <w:ilvl w:val="0"/>
          <w:numId w:val="0"/>
        </w:numPr>
        <w:ind w:left="1134"/>
        <w:rPr>
          <w:i/>
          <w:iCs/>
        </w:rPr>
      </w:pPr>
      <w:bookmarkStart w:id="870" w:name="_Toc121091867"/>
      <w:r>
        <w:rPr>
          <w:i/>
          <w:iCs/>
        </w:rPr>
        <w:t>Chuchotements burlesques</w:t>
      </w:r>
      <w:bookmarkEnd w:id="868"/>
      <w:bookmarkEnd w:id="869"/>
      <w:bookmarkEnd w:id="870"/>
    </w:p>
    <w:p w14:paraId="719515B7" w14:textId="638B2B70" w:rsidR="00F416A7" w:rsidRDefault="00F416A7" w:rsidP="004F4EB3">
      <w:pPr>
        <w:pStyle w:val="Heading2"/>
        <w:numPr>
          <w:ilvl w:val="0"/>
          <w:numId w:val="0"/>
        </w:numPr>
        <w:ind w:left="1134"/>
        <w:rPr>
          <w:i/>
          <w:iCs/>
        </w:rPr>
      </w:pPr>
      <w:bookmarkStart w:id="871" w:name="_Toc121091453"/>
      <w:bookmarkStart w:id="872" w:name="_Toc121091565"/>
      <w:bookmarkStart w:id="873" w:name="_Toc121091789"/>
      <w:bookmarkStart w:id="874" w:name="_Toc121091868"/>
      <w:r>
        <w:rPr>
          <w:i/>
          <w:iCs/>
        </w:rPr>
        <w:t>Mots de jeu</w:t>
      </w:r>
      <w:bookmarkEnd w:id="871"/>
      <w:bookmarkEnd w:id="872"/>
      <w:bookmarkEnd w:id="873"/>
      <w:bookmarkEnd w:id="874"/>
    </w:p>
    <w:p w14:paraId="57B820EB" w14:textId="39BF1363" w:rsidR="00F416A7" w:rsidRDefault="00F416A7" w:rsidP="004F4EB3">
      <w:pPr>
        <w:pStyle w:val="Heading2"/>
        <w:numPr>
          <w:ilvl w:val="0"/>
          <w:numId w:val="0"/>
        </w:numPr>
        <w:ind w:left="1134"/>
        <w:rPr>
          <w:i/>
          <w:iCs/>
        </w:rPr>
      </w:pPr>
      <w:bookmarkStart w:id="875" w:name="_Toc121091454"/>
      <w:bookmarkStart w:id="876" w:name="_Toc121091790"/>
      <w:bookmarkStart w:id="877" w:name="_Toc121091869"/>
      <w:r>
        <w:rPr>
          <w:i/>
          <w:iCs/>
        </w:rPr>
        <w:t>Éclosion</w:t>
      </w:r>
      <w:bookmarkEnd w:id="875"/>
      <w:bookmarkEnd w:id="876"/>
      <w:bookmarkEnd w:id="877"/>
    </w:p>
    <w:p w14:paraId="39E1E547" w14:textId="7681D6F2" w:rsidR="00F416A7" w:rsidRDefault="00F416A7" w:rsidP="004F4EB3">
      <w:pPr>
        <w:pStyle w:val="Heading2"/>
        <w:numPr>
          <w:ilvl w:val="0"/>
          <w:numId w:val="0"/>
        </w:numPr>
        <w:ind w:left="1134"/>
        <w:rPr>
          <w:i/>
          <w:iCs/>
        </w:rPr>
      </w:pPr>
      <w:bookmarkStart w:id="878" w:name="_Toc121091455"/>
      <w:bookmarkStart w:id="879" w:name="_Toc121091567"/>
      <w:bookmarkStart w:id="880" w:name="_Toc121091791"/>
      <w:bookmarkStart w:id="881" w:name="_Toc121091870"/>
      <w:r>
        <w:rPr>
          <w:i/>
          <w:iCs/>
        </w:rPr>
        <w:t>Pavane pour Le Temps mort</w:t>
      </w:r>
      <w:bookmarkEnd w:id="878"/>
      <w:bookmarkEnd w:id="879"/>
      <w:bookmarkEnd w:id="880"/>
      <w:bookmarkEnd w:id="881"/>
    </w:p>
    <w:p w14:paraId="10F81386" w14:textId="63462D04" w:rsidR="00F416A7" w:rsidRPr="00F9176F" w:rsidRDefault="00F416A7" w:rsidP="00F9176F">
      <w:pPr>
        <w:pStyle w:val="Heading2"/>
        <w:numPr>
          <w:ilvl w:val="0"/>
          <w:numId w:val="0"/>
        </w:numPr>
        <w:ind w:left="1134"/>
        <w:rPr>
          <w:i/>
          <w:iCs/>
        </w:rPr>
      </w:pPr>
      <w:bookmarkStart w:id="882" w:name="_Toc121091456"/>
      <w:bookmarkStart w:id="883" w:name="_Toc121091568"/>
      <w:bookmarkStart w:id="884" w:name="_Toc121091792"/>
      <w:bookmarkStart w:id="885" w:name="_Toc121091871"/>
      <w:r>
        <w:rPr>
          <w:i/>
          <w:iCs/>
        </w:rPr>
        <w:t>Esquisse d’un printemps perdu</w:t>
      </w:r>
      <w:bookmarkEnd w:id="882"/>
      <w:bookmarkEnd w:id="883"/>
      <w:bookmarkEnd w:id="884"/>
      <w:bookmarkEnd w:id="885"/>
    </w:p>
    <w:p w14:paraId="74FEAAC5" w14:textId="77777777" w:rsidR="00F416A7" w:rsidRPr="00F416A7" w:rsidRDefault="00F416A7" w:rsidP="00F416A7"/>
    <w:p w14:paraId="6E200868" w14:textId="77777777" w:rsidR="00F416A7" w:rsidRPr="00F416A7" w:rsidRDefault="00F416A7" w:rsidP="00F416A7"/>
    <w:p w14:paraId="6D0E469F" w14:textId="77777777" w:rsidR="00F416A7" w:rsidRPr="00F416A7" w:rsidRDefault="00F416A7" w:rsidP="00F416A7"/>
    <w:p w14:paraId="327D3DAD" w14:textId="77777777" w:rsidR="00F416A7" w:rsidRPr="00F416A7" w:rsidRDefault="00F416A7" w:rsidP="00F416A7"/>
    <w:p w14:paraId="52988A9F" w14:textId="77777777" w:rsidR="00893B6E" w:rsidRPr="00893B6E" w:rsidRDefault="00893B6E" w:rsidP="00893B6E"/>
    <w:p w14:paraId="25534BE2" w14:textId="77777777" w:rsidR="00817872" w:rsidRPr="00250D83" w:rsidRDefault="00817872" w:rsidP="00250D83">
      <w:pPr>
        <w:pStyle w:val="Default"/>
      </w:pPr>
    </w:p>
    <w:p w14:paraId="4F165063" w14:textId="77777777" w:rsidR="001F6B4D" w:rsidRDefault="001F6B4D" w:rsidP="004A29A5">
      <w:pPr>
        <w:pStyle w:val="Default"/>
      </w:pPr>
    </w:p>
    <w:p w14:paraId="0DDC01B8" w14:textId="26B80FF8" w:rsidR="002D7D75" w:rsidRPr="002D7D75" w:rsidRDefault="002D7D75" w:rsidP="002D7D75"/>
    <w:p w14:paraId="4C3A9D06" w14:textId="77777777" w:rsidR="003D1378" w:rsidRPr="003D1378" w:rsidRDefault="003D1378" w:rsidP="003D1378">
      <w:r w:rsidRPr="00875661">
        <w:rPr>
          <w:rFonts w:ascii="AppleSystemUIFont" w:hAnsi="AppleSystemUIFont" w:cs="AppleSystemUIFont"/>
        </w:rPr>
        <w:tab/>
      </w:r>
    </w:p>
    <w:p w14:paraId="7FA6DD52" w14:textId="77777777" w:rsidR="003D1378" w:rsidRPr="003D1378" w:rsidRDefault="003D1378" w:rsidP="003D1378"/>
    <w:p w14:paraId="3F859371" w14:textId="77777777" w:rsidR="00573F8F" w:rsidRPr="003D1378" w:rsidRDefault="00573F8F" w:rsidP="00573F8F">
      <w:pPr>
        <w:ind w:left="851" w:hanging="851"/>
      </w:pPr>
    </w:p>
    <w:p w14:paraId="02762B40" w14:textId="77777777" w:rsidR="00573F8F" w:rsidRPr="003D1378" w:rsidRDefault="00573F8F" w:rsidP="00573F8F">
      <w:pPr>
        <w:ind w:left="851" w:hanging="851"/>
      </w:pPr>
    </w:p>
    <w:p w14:paraId="0A65D786" w14:textId="77777777" w:rsidR="00573F8F" w:rsidRPr="003D1378" w:rsidRDefault="00573F8F" w:rsidP="00573F8F">
      <w:pPr>
        <w:ind w:left="851" w:hanging="851"/>
      </w:pPr>
    </w:p>
    <w:p w14:paraId="0009D5AD" w14:textId="77777777" w:rsidR="00573F8F" w:rsidRPr="003D1378" w:rsidRDefault="00573F8F" w:rsidP="00573F8F">
      <w:pPr>
        <w:widowControl w:val="0"/>
        <w:autoSpaceDE w:val="0"/>
        <w:autoSpaceDN w:val="0"/>
        <w:adjustRightInd w:val="0"/>
        <w:ind w:left="851" w:firstLine="709"/>
        <w:rPr>
          <w:b/>
        </w:rPr>
      </w:pPr>
    </w:p>
    <w:p w14:paraId="1456F57A" w14:textId="77777777" w:rsidR="00573F8F" w:rsidRPr="003D1378" w:rsidRDefault="00573F8F" w:rsidP="00573F8F">
      <w:pPr>
        <w:widowControl w:val="0"/>
        <w:autoSpaceDE w:val="0"/>
        <w:autoSpaceDN w:val="0"/>
        <w:adjustRightInd w:val="0"/>
        <w:ind w:left="851" w:firstLine="709"/>
        <w:rPr>
          <w:b/>
        </w:rPr>
      </w:pPr>
    </w:p>
    <w:p w14:paraId="67141746" w14:textId="77777777" w:rsidR="00573F8F" w:rsidRPr="003D1378" w:rsidRDefault="00573F8F" w:rsidP="00573F8F">
      <w:pPr>
        <w:ind w:left="851"/>
      </w:pPr>
    </w:p>
    <w:sectPr w:rsidR="00573F8F" w:rsidRPr="003D1378" w:rsidSect="00817872">
      <w:headerReference w:type="even" r:id="rId138"/>
      <w:headerReference w:type="default" r:id="rId139"/>
      <w:footerReference w:type="even" r:id="rId140"/>
      <w:footerReference w:type="default" r:id="rId141"/>
      <w:type w:val="continuous"/>
      <w:pgSz w:w="11906" w:h="16838"/>
      <w:pgMar w:top="1417" w:right="1417" w:bottom="1417" w:left="1417"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93593A" w14:textId="77777777" w:rsidR="003C6414" w:rsidRDefault="003C6414">
      <w:r>
        <w:separator/>
      </w:r>
    </w:p>
  </w:endnote>
  <w:endnote w:type="continuationSeparator" w:id="0">
    <w:p w14:paraId="1C406429" w14:textId="77777777" w:rsidR="003C6414" w:rsidRDefault="003C64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Baskerville SemiBold">
    <w:altName w:val="Source Serif Pro Semibold"/>
    <w:panose1 w:val="02020702070400020203"/>
    <w:charset w:val="00"/>
    <w:family w:val="roman"/>
    <w:pitch w:val="variable"/>
    <w:sig w:usb0="80000067" w:usb1="02000040"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Baskerville">
    <w:altName w:val="Cambria"/>
    <w:panose1 w:val="02020502070401020303"/>
    <w:charset w:val="00"/>
    <w:family w:val="roman"/>
    <w:pitch w:val="variable"/>
    <w:sig w:usb0="80000067" w:usb1="02000000" w:usb2="00000000" w:usb3="00000000" w:csb0="0000019F" w:csb1="00000000"/>
  </w:font>
  <w:font w:name="Geneva">
    <w:panose1 w:val="020B0503030404040204"/>
    <w:charset w:val="00"/>
    <w:family w:val="swiss"/>
    <w:pitch w:val="variable"/>
    <w:sig w:usb0="E00002FF" w:usb1="5200205F" w:usb2="00A0C00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Neue">
    <w:altName w:val="Sylfaen"/>
    <w:panose1 w:val="02000503000000020004"/>
    <w:charset w:val="00"/>
    <w:family w:val="auto"/>
    <w:pitch w:val="variable"/>
    <w:sig w:usb0="E50002FF" w:usb1="500079DB" w:usb2="00000010" w:usb3="00000000" w:csb0="00000001" w:csb1="00000000"/>
  </w:font>
  <w:font w:name="Helvetica Neue UltraLight">
    <w:panose1 w:val="02000206000000020004"/>
    <w:charset w:val="00"/>
    <w:family w:val="auto"/>
    <w:pitch w:val="variable"/>
    <w:sig w:usb0="A00002FF" w:usb1="5000205B" w:usb2="00000002" w:usb3="00000000" w:csb0="00000001" w:csb1="00000000"/>
  </w:font>
  <w:font w:name="Helvetica Neue Light">
    <w:panose1 w:val="02000403000000020004"/>
    <w:charset w:val="00"/>
    <w:family w:val="auto"/>
    <w:pitch w:val="variable"/>
    <w:sig w:usb0="A00002FF" w:usb1="5000205B" w:usb2="00000002" w:usb3="00000000" w:csb0="00000007" w:csb1="00000000"/>
  </w:font>
  <w:font w:name="MinionPro-Regular">
    <w:altName w:val="Calibri"/>
    <w:panose1 w:val="02040503050306020203"/>
    <w:charset w:val="00"/>
    <w:family w:val="auto"/>
    <w:pitch w:val="variable"/>
    <w:sig w:usb0="60000287" w:usb1="00000001"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Roman">
    <w:altName w:val="Times New Roman"/>
    <w:panose1 w:val="00000500000000020000"/>
    <w:charset w:val="00"/>
    <w:family w:val="auto"/>
    <w:pitch w:val="variable"/>
    <w:sig w:usb0="E00002FF" w:usb1="5000205A" w:usb2="00000000" w:usb3="00000000" w:csb0="0000019F" w:csb1="00000000"/>
  </w:font>
  <w:font w:name="TimesNewRomanPSMT">
    <w:altName w:val="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LMRoman10-Regular-Identity-H">
    <w:altName w:val="Cambria"/>
    <w:panose1 w:val="020B0604020202020204"/>
    <w:charset w:val="00"/>
    <w:family w:val="roman"/>
    <w:notTrueType/>
    <w:pitch w:val="default"/>
  </w:font>
  <w:font w:name="AGaramondPro">
    <w:altName w:val="Cambria"/>
    <w:panose1 w:val="020B0604020202020204"/>
    <w:charset w:val="00"/>
    <w:family w:val="roman"/>
    <w:pitch w:val="default"/>
  </w:font>
  <w:font w:name="Alphonetic">
    <w:altName w:val="Calibri"/>
    <w:panose1 w:val="02000500000000000000"/>
    <w:charset w:val="00"/>
    <w:family w:val="auto"/>
    <w:pitch w:val="variable"/>
    <w:sig w:usb0="00000003" w:usb1="00000000" w:usb2="00000000" w:usb3="00000000" w:csb0="00000001" w:csb1="00000000"/>
  </w:font>
  <w:font w:name="TimesNewRomanPS">
    <w:altName w:val="Times New Roman"/>
    <w:panose1 w:val="020B0604020202020204"/>
    <w:charset w:val="00"/>
    <w:family w:val="roman"/>
    <w:pitch w:val="default"/>
  </w:font>
  <w:font w:name="Avenir Next Regular">
    <w:altName w:val="Avenir Next"/>
    <w:panose1 w:val="020B0503020202020204"/>
    <w:charset w:val="00"/>
    <w:family w:val="swiss"/>
    <w:pitch w:val="variable"/>
    <w:sig w:usb0="8000002F" w:usb1="5000204A" w:usb2="00000000" w:usb3="00000000" w:csb0="0000009B" w:csb1="00000000"/>
  </w:font>
  <w:font w:name="Georgia">
    <w:panose1 w:val="02040502050405020303"/>
    <w:charset w:val="00"/>
    <w:family w:val="roman"/>
    <w:pitch w:val="variable"/>
    <w:sig w:usb0="00000287" w:usb1="00000000" w:usb2="00000000" w:usb3="00000000" w:csb0="0000009F" w:csb1="00000000"/>
  </w:font>
  <w:font w:name="AppleSystemUIFont">
    <w:altName w:val="Calibri"/>
    <w:panose1 w:val="020B0604020202020204"/>
    <w:charset w:val="00"/>
    <w:family w:val="auto"/>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E09D7B" w14:textId="77777777" w:rsidR="00C468EA" w:rsidRDefault="00C468EA" w:rsidP="0081787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300665D4" w14:textId="77777777" w:rsidR="00C468EA" w:rsidRDefault="00C468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7E9574" w14:textId="77777777" w:rsidR="00C468EA" w:rsidRDefault="00C468EA" w:rsidP="0081787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2D386A2B" w14:textId="77777777" w:rsidR="00C468EA" w:rsidRDefault="00C468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42C9FB" w14:textId="77777777" w:rsidR="003C6414" w:rsidRDefault="003C6414" w:rsidP="00573F8F">
      <w:r>
        <w:t xml:space="preserve">         </w:t>
      </w:r>
      <w:r>
        <w:separator/>
      </w:r>
    </w:p>
  </w:footnote>
  <w:footnote w:type="continuationSeparator" w:id="0">
    <w:p w14:paraId="47A6401E" w14:textId="77777777" w:rsidR="003C6414" w:rsidRDefault="003C6414" w:rsidP="00573F8F">
      <w:r>
        <w:continuationSeparator/>
      </w:r>
    </w:p>
  </w:footnote>
  <w:footnote w:id="1">
    <w:p w14:paraId="54589176" w14:textId="1BD86FA5" w:rsidR="00C468EA" w:rsidRDefault="00C468EA" w:rsidP="000848FB">
      <w:pPr>
        <w:pStyle w:val="Footnote"/>
      </w:pPr>
      <w:r>
        <w:rPr>
          <w:rStyle w:val="FootnoteReference"/>
        </w:rPr>
        <w:footnoteRef/>
      </w:r>
      <w:r>
        <w:t xml:space="preserve"> </w:t>
      </w:r>
      <w:r w:rsidRPr="00BE6FB6">
        <w:t>Henri</w:t>
      </w:r>
      <w:r w:rsidRPr="00E01873">
        <w:t xml:space="preserve"> MICHAUX, </w:t>
      </w:r>
      <w:r w:rsidRPr="00E01873">
        <w:rPr>
          <w:i/>
          <w:iCs/>
        </w:rPr>
        <w:t>Emergences-Resurgences</w:t>
      </w:r>
      <w:r w:rsidRPr="00E01873">
        <w:t>, Éditions d’Art Albert Skira., Genève, 1972, p.</w:t>
      </w:r>
      <w:r w:rsidRPr="00E01873">
        <w:rPr>
          <w:rFonts w:ascii="Times New Roman" w:hAnsi="Times New Roman"/>
        </w:rPr>
        <w:t> </w:t>
      </w:r>
      <w:r w:rsidRPr="00E01873">
        <w:t>10.</w:t>
      </w:r>
    </w:p>
  </w:footnote>
  <w:footnote w:id="2">
    <w:p w14:paraId="6410CEC9" w14:textId="77777777" w:rsidR="00C468EA" w:rsidRDefault="00C468EA" w:rsidP="004D1565">
      <w:pPr>
        <w:pStyle w:val="Footnote"/>
      </w:pPr>
      <w:r>
        <w:rPr>
          <w:rStyle w:val="FootnoteReference"/>
        </w:rPr>
        <w:footnoteRef/>
      </w:r>
      <w:r>
        <w:t xml:space="preserve"> </w:t>
      </w:r>
      <w:r w:rsidRPr="00B93F99">
        <w:t xml:space="preserve">Pierre BOULEZ, </w:t>
      </w:r>
      <w:r w:rsidRPr="00B93F99">
        <w:rPr>
          <w:i/>
          <w:iCs/>
        </w:rPr>
        <w:t>Penser la musique aujourd’hui</w:t>
      </w:r>
      <w:r w:rsidRPr="00B93F99">
        <w:t>, Paris, Gallimard, 2011, p.</w:t>
      </w:r>
      <w:r w:rsidRPr="00B93F99">
        <w:rPr>
          <w:rFonts w:ascii="Times New Roman" w:hAnsi="Times New Roman"/>
        </w:rPr>
        <w:t> </w:t>
      </w:r>
      <w:r w:rsidRPr="00B93F99">
        <w:t>11.</w:t>
      </w:r>
    </w:p>
  </w:footnote>
  <w:footnote w:id="3">
    <w:p w14:paraId="334B7B4F" w14:textId="72117D15" w:rsidR="00C468EA" w:rsidRDefault="00C468EA" w:rsidP="000848FB">
      <w:pPr>
        <w:pStyle w:val="Footnote"/>
      </w:pPr>
      <w:r>
        <w:rPr>
          <w:rStyle w:val="FootnoteReference"/>
        </w:rPr>
        <w:footnoteRef/>
      </w:r>
      <w:r>
        <w:t xml:space="preserve"> </w:t>
      </w:r>
      <w:r w:rsidRPr="00F80DDA">
        <w:t xml:space="preserve">György LIGETI, </w:t>
      </w:r>
      <w:r w:rsidRPr="00F80DDA">
        <w:rPr>
          <w:i/>
          <w:iCs/>
        </w:rPr>
        <w:t>Neuf essais sur la musique</w:t>
      </w:r>
      <w:r w:rsidRPr="00F80DDA">
        <w:t>, Genève, Contrechamps, 2001, p.</w:t>
      </w:r>
      <w:r w:rsidRPr="00F80DDA">
        <w:rPr>
          <w:rFonts w:ascii="Times New Roman" w:hAnsi="Times New Roman"/>
        </w:rPr>
        <w:t> </w:t>
      </w:r>
      <w:r w:rsidRPr="00F80DDA">
        <w:t>8.</w:t>
      </w:r>
    </w:p>
  </w:footnote>
  <w:footnote w:id="4">
    <w:p w14:paraId="543FB58E" w14:textId="77777777" w:rsidR="00C468EA" w:rsidRDefault="00C468EA" w:rsidP="00AF7D2A">
      <w:pPr>
        <w:pStyle w:val="Footnote"/>
      </w:pPr>
      <w:r>
        <w:rPr>
          <w:rStyle w:val="FootnoteReference"/>
        </w:rPr>
        <w:footnoteRef/>
      </w:r>
      <w:r>
        <w:t xml:space="preserve"> </w:t>
      </w:r>
      <w:r w:rsidRPr="00390409">
        <w:t>P</w:t>
      </w:r>
      <w:r>
        <w:t>ierre</w:t>
      </w:r>
      <w:r w:rsidRPr="00390409">
        <w:t xml:space="preserve">. BOULEZ, Penser la musique aujourd’hui, </w:t>
      </w:r>
      <w:r w:rsidRPr="00AF7D2A">
        <w:rPr>
          <w:i/>
          <w:iCs/>
        </w:rPr>
        <w:t>op. cit</w:t>
      </w:r>
      <w:r w:rsidRPr="00390409">
        <w:t>., p. 11.</w:t>
      </w:r>
    </w:p>
  </w:footnote>
  <w:footnote w:id="5">
    <w:p w14:paraId="2B24FAB4" w14:textId="77777777" w:rsidR="00C468EA" w:rsidRDefault="00C468EA" w:rsidP="00AF7D2A">
      <w:pPr>
        <w:pStyle w:val="Footnote"/>
      </w:pPr>
      <w:r>
        <w:rPr>
          <w:rStyle w:val="FootnoteReference"/>
        </w:rPr>
        <w:footnoteRef/>
      </w:r>
      <w:r>
        <w:t xml:space="preserve"> </w:t>
      </w:r>
      <w:r w:rsidRPr="0069203C">
        <w:t xml:space="preserve">Dans </w:t>
      </w:r>
      <w:r>
        <w:t>le</w:t>
      </w:r>
      <w:r w:rsidRPr="0069203C">
        <w:t xml:space="preserve"> même ouvrage </w:t>
      </w:r>
      <w:r>
        <w:t>(</w:t>
      </w:r>
      <w:r>
        <w:rPr>
          <w:u w:color="000000"/>
        </w:rPr>
        <w:t xml:space="preserve">Pierre BOULEZ, </w:t>
      </w:r>
      <w:r>
        <w:rPr>
          <w:i/>
          <w:iCs/>
        </w:rPr>
        <w:t>op. cit.</w:t>
      </w:r>
      <w:r w:rsidRPr="00156093">
        <w:t>, p. 32.</w:t>
      </w:r>
      <w:r>
        <w:t xml:space="preserve">) Pierre </w:t>
      </w:r>
      <w:r w:rsidRPr="0069203C">
        <w:t xml:space="preserve">Boulez affirme que l’auteur n’est pas bien placé pour présenter sa propre œuvre d’un point de vue analytique car « [il] ne peut pas concevoir les conséquences — proches ou lointaines — de ce qu’il a écrit, et que son optique n’est pas forcément plus aigüe que celle de l’analyste ». Mais dans le contexte de cette recherche l’objectif ne consiste pas à </w:t>
      </w:r>
      <w:r w:rsidRPr="005A09E7">
        <w:rPr>
          <w:u w:color="000000"/>
        </w:rPr>
        <w:t>présenter une simple auto-analyse, mais une sorte d’auto-observation, ou plutôt une analyse de la recherche créatrice qui aboutit à la composition d’une œuvre en particulier.</w:t>
      </w:r>
    </w:p>
  </w:footnote>
  <w:footnote w:id="6">
    <w:p w14:paraId="44B2975E" w14:textId="77777777" w:rsidR="00C468EA" w:rsidRDefault="00C468EA" w:rsidP="00AF7D2A">
      <w:pPr>
        <w:pStyle w:val="Footnote"/>
      </w:pPr>
      <w:r>
        <w:rPr>
          <w:rStyle w:val="FootnoteReference"/>
        </w:rPr>
        <w:footnoteRef/>
      </w:r>
      <w:r>
        <w:t xml:space="preserve"> </w:t>
      </w:r>
      <w:r w:rsidRPr="00742FC6">
        <w:t xml:space="preserve">Helmut LACHENMANN, </w:t>
      </w:r>
      <w:r w:rsidRPr="00742FC6">
        <w:rPr>
          <w:i/>
          <w:iCs/>
        </w:rPr>
        <w:t>Écrits et entretiens</w:t>
      </w:r>
      <w:r w:rsidRPr="00742FC6">
        <w:t>, Éditions Contrechamps., Genève, 2009, p.</w:t>
      </w:r>
      <w:r w:rsidRPr="00742FC6">
        <w:rPr>
          <w:rFonts w:ascii="Times New Roman" w:hAnsi="Times New Roman"/>
        </w:rPr>
        <w:t> </w:t>
      </w:r>
      <w:r w:rsidRPr="00742FC6">
        <w:t>32.</w:t>
      </w:r>
    </w:p>
  </w:footnote>
  <w:footnote w:id="7">
    <w:p w14:paraId="0E83ADFA" w14:textId="37516863" w:rsidR="00C468EA" w:rsidRDefault="00C468EA" w:rsidP="000848FB">
      <w:pPr>
        <w:pStyle w:val="Footnote"/>
      </w:pPr>
      <w:r>
        <w:rPr>
          <w:rStyle w:val="FootnoteReference"/>
        </w:rPr>
        <w:footnoteRef/>
      </w:r>
      <w:r>
        <w:t xml:space="preserve"> </w:t>
      </w:r>
      <w:r w:rsidRPr="00AB7A3E">
        <w:t>Tristan MURA</w:t>
      </w:r>
      <w:r>
        <w:t>I</w:t>
      </w:r>
      <w:r w:rsidRPr="00AB7A3E">
        <w:t>L, « Question de cible »</w:t>
      </w:r>
      <w:r>
        <w:t xml:space="preserve">, </w:t>
      </w:r>
      <w:r w:rsidRPr="00AB7A3E">
        <w:t>Pierre MICHEL (ed.),</w:t>
      </w:r>
      <w:r>
        <w:t xml:space="preserve"> dans</w:t>
      </w:r>
      <w:r w:rsidRPr="00AB7A3E">
        <w:t xml:space="preserve"> </w:t>
      </w:r>
      <w:r w:rsidRPr="00AB7A3E">
        <w:rPr>
          <w:i/>
          <w:iCs/>
        </w:rPr>
        <w:t>Modèles &amp; artifices</w:t>
      </w:r>
      <w:r w:rsidRPr="00AB7A3E">
        <w:t>, Strasbourg, Presses universitaires de Strasbourg, 2004, p.</w:t>
      </w:r>
      <w:r w:rsidRPr="00AB7A3E">
        <w:rPr>
          <w:rFonts w:ascii="Times New Roman" w:hAnsi="Times New Roman"/>
        </w:rPr>
        <w:t> </w:t>
      </w:r>
      <w:r w:rsidRPr="00AB7A3E">
        <w:t>62.</w:t>
      </w:r>
    </w:p>
  </w:footnote>
  <w:footnote w:id="8">
    <w:p w14:paraId="7B03332C" w14:textId="77777777" w:rsidR="00C468EA" w:rsidRPr="00E15FDE" w:rsidRDefault="00C468EA" w:rsidP="00AF7D2A">
      <w:pPr>
        <w:pStyle w:val="Footnote"/>
      </w:pPr>
      <w:r>
        <w:rPr>
          <w:rStyle w:val="FootnoteReference"/>
        </w:rPr>
        <w:footnoteRef/>
      </w:r>
      <w:r>
        <w:t xml:space="preserve"> </w:t>
      </w:r>
      <w:r w:rsidRPr="00E15FDE">
        <w:t xml:space="preserve">Henry BARRAUD, </w:t>
      </w:r>
      <w:r w:rsidRPr="00610F40">
        <w:rPr>
          <w:i/>
          <w:iCs/>
        </w:rPr>
        <w:t>Pour comprendre les musiques d’aujourd’hui</w:t>
      </w:r>
      <w:r w:rsidRPr="00E15FDE">
        <w:t>, Paris, Seuil, 1990, p.</w:t>
      </w:r>
      <w:r w:rsidRPr="00E15FDE">
        <w:rPr>
          <w:rFonts w:ascii="Times New Roman" w:hAnsi="Times New Roman"/>
        </w:rPr>
        <w:t> </w:t>
      </w:r>
      <w:r w:rsidRPr="00E15FDE">
        <w:t>9.</w:t>
      </w:r>
    </w:p>
  </w:footnote>
  <w:footnote w:id="9">
    <w:p w14:paraId="20414E69" w14:textId="7077953B" w:rsidR="00C468EA" w:rsidRDefault="00C468EA" w:rsidP="000848FB">
      <w:pPr>
        <w:pStyle w:val="Footnote"/>
      </w:pPr>
      <w:r>
        <w:rPr>
          <w:rStyle w:val="FootnoteReference"/>
        </w:rPr>
        <w:footnoteRef/>
      </w:r>
      <w:r>
        <w:t xml:space="preserve"> </w:t>
      </w:r>
      <w:r w:rsidRPr="00A73098">
        <w:t xml:space="preserve">Esteban BUCH et Denys RIOUT, « Réévaluer l’histoire de l’avant-garde musicale » dans </w:t>
      </w:r>
      <w:r w:rsidRPr="00A73098">
        <w:rPr>
          <w:i/>
          <w:iCs/>
        </w:rPr>
        <w:t>Réévaluer l’art moderne et les avant-gardes. Hommage à Rainer Rochlitz</w:t>
      </w:r>
      <w:r w:rsidRPr="00A73098">
        <w:t>, EHESS., Paris, 2010, p.</w:t>
      </w:r>
      <w:r w:rsidRPr="00A73098">
        <w:rPr>
          <w:rFonts w:ascii="Times New Roman" w:hAnsi="Times New Roman"/>
        </w:rPr>
        <w:t> </w:t>
      </w:r>
      <w:r w:rsidRPr="00A73098">
        <w:t>85.</w:t>
      </w:r>
    </w:p>
  </w:footnote>
  <w:footnote w:id="10">
    <w:p w14:paraId="758EAC25" w14:textId="77777777" w:rsidR="00C468EA" w:rsidRPr="00083804" w:rsidRDefault="00C468EA" w:rsidP="00AF7D2A">
      <w:pPr>
        <w:pStyle w:val="Footnote"/>
      </w:pPr>
      <w:r>
        <w:rPr>
          <w:rStyle w:val="FootnoteReference"/>
        </w:rPr>
        <w:footnoteRef/>
      </w:r>
      <w:r w:rsidRPr="00083804">
        <w:t xml:space="preserve"> H. LACHENMANN, Écrits et entretiens, </w:t>
      </w:r>
      <w:r w:rsidRPr="00EA7B37">
        <w:rPr>
          <w:i/>
          <w:iCs/>
        </w:rPr>
        <w:t>op. cit</w:t>
      </w:r>
      <w:r w:rsidRPr="00083804">
        <w:t>., p. 32.</w:t>
      </w:r>
    </w:p>
  </w:footnote>
  <w:footnote w:id="11">
    <w:p w14:paraId="3EF79FD2" w14:textId="392A17F5" w:rsidR="00C468EA" w:rsidRPr="00390409" w:rsidRDefault="00C468EA" w:rsidP="000848FB">
      <w:pPr>
        <w:pStyle w:val="Footnote"/>
      </w:pPr>
      <w:r>
        <w:rPr>
          <w:rStyle w:val="FootnoteReference"/>
        </w:rPr>
        <w:footnoteRef/>
      </w:r>
      <w:r w:rsidRPr="00390409">
        <w:t xml:space="preserve"> </w:t>
      </w:r>
      <w:r w:rsidRPr="00EA7B37">
        <w:rPr>
          <w:i/>
          <w:iCs/>
        </w:rPr>
        <w:t>Ibid</w:t>
      </w:r>
      <w:r w:rsidRPr="00390409">
        <w:t>.</w:t>
      </w:r>
    </w:p>
  </w:footnote>
  <w:footnote w:id="12">
    <w:p w14:paraId="47C1F6BD" w14:textId="77777777" w:rsidR="00C468EA" w:rsidRDefault="00C468EA" w:rsidP="003922FA">
      <w:pPr>
        <w:pStyle w:val="Footnote"/>
      </w:pPr>
      <w:r>
        <w:rPr>
          <w:rStyle w:val="FootnoteReference"/>
        </w:rPr>
        <w:footnoteRef/>
      </w:r>
      <w:r>
        <w:t xml:space="preserve"> </w:t>
      </w:r>
      <w:r w:rsidRPr="00390409">
        <w:t xml:space="preserve">G. LIGETI, Neuf essais sur la musique, </w:t>
      </w:r>
      <w:r w:rsidRPr="003922FA">
        <w:rPr>
          <w:i/>
          <w:iCs/>
        </w:rPr>
        <w:t>op. cit</w:t>
      </w:r>
      <w:r w:rsidRPr="00390409">
        <w:t>., p. 11.</w:t>
      </w:r>
    </w:p>
  </w:footnote>
  <w:footnote w:id="13">
    <w:p w14:paraId="7723974F" w14:textId="77777777" w:rsidR="00C468EA" w:rsidRDefault="00C468EA" w:rsidP="003922FA">
      <w:pPr>
        <w:pStyle w:val="Footnote"/>
      </w:pPr>
      <w:r>
        <w:rPr>
          <w:rStyle w:val="FootnoteReference"/>
        </w:rPr>
        <w:footnoteRef/>
      </w:r>
      <w:r>
        <w:t xml:space="preserve"> </w:t>
      </w:r>
      <w:r w:rsidRPr="003922FA">
        <w:rPr>
          <w:i/>
          <w:iCs/>
        </w:rPr>
        <w:t>Ibid</w:t>
      </w:r>
      <w:r w:rsidRPr="00390409">
        <w:t>.</w:t>
      </w:r>
    </w:p>
  </w:footnote>
  <w:footnote w:id="14">
    <w:p w14:paraId="1DC4CAEA" w14:textId="77777777" w:rsidR="00C468EA" w:rsidRDefault="00C468EA" w:rsidP="003922FA">
      <w:pPr>
        <w:pStyle w:val="Footnote"/>
      </w:pPr>
      <w:r>
        <w:rPr>
          <w:rStyle w:val="FootnoteReference"/>
        </w:rPr>
        <w:footnoteRef/>
      </w:r>
      <w:r>
        <w:t xml:space="preserve"> </w:t>
      </w:r>
      <w:r w:rsidRPr="00F122DC">
        <w:t>Sacha</w:t>
      </w:r>
      <w:r>
        <w:t xml:space="preserve"> </w:t>
      </w:r>
      <w:r w:rsidRPr="00390409">
        <w:t>BLONDEAU (</w:t>
      </w:r>
      <w:r>
        <w:t>17 juillet 2017).</w:t>
      </w:r>
      <w:r w:rsidRPr="00390409">
        <w:t xml:space="preserve"> </w:t>
      </w:r>
      <w:r w:rsidRPr="00390409">
        <w:rPr>
          <w:i/>
          <w:iCs/>
        </w:rPr>
        <w:t>Journée compositeurs sur la recherche musicale à l’Ircam</w:t>
      </w:r>
      <w:r>
        <w:t>, [courrier électronique envoyé sur le réseau des chercheurs de l'Ircam], uuu@ircam.fr.</w:t>
      </w:r>
    </w:p>
  </w:footnote>
  <w:footnote w:id="15">
    <w:p w14:paraId="21A933E6" w14:textId="77777777" w:rsidR="00C468EA" w:rsidRDefault="00C468EA" w:rsidP="003922FA">
      <w:pPr>
        <w:pStyle w:val="FootnoteText"/>
      </w:pPr>
      <w:r>
        <w:rPr>
          <w:rStyle w:val="FootnoteReference"/>
        </w:rPr>
        <w:footnoteRef/>
      </w:r>
      <w:r>
        <w:t xml:space="preserve"> </w:t>
      </w:r>
      <w:r w:rsidRPr="00390409">
        <w:rPr>
          <w:i/>
          <w:iCs/>
        </w:rPr>
        <w:t>Ibid.</w:t>
      </w:r>
    </w:p>
  </w:footnote>
  <w:footnote w:id="16">
    <w:p w14:paraId="6F986F71" w14:textId="38FDE46B" w:rsidR="00C468EA" w:rsidRPr="001B7ECE" w:rsidRDefault="00C468EA" w:rsidP="000848FB">
      <w:pPr>
        <w:pStyle w:val="Footnote"/>
      </w:pPr>
      <w:r>
        <w:rPr>
          <w:rStyle w:val="FootnoteReference"/>
        </w:rPr>
        <w:footnoteRef/>
      </w:r>
      <w:r>
        <w:t xml:space="preserve"> </w:t>
      </w:r>
      <w:r w:rsidRPr="004459C0">
        <w:t>Eric MAESTRI</w:t>
      </w:r>
      <w:r>
        <w:t xml:space="preserve"> (18 juin 2021)</w:t>
      </w:r>
      <w:r w:rsidRPr="004459C0">
        <w:t xml:space="preserve">, </w:t>
      </w:r>
      <w:r w:rsidRPr="004459C0">
        <w:rPr>
          <w:i/>
          <w:iCs/>
        </w:rPr>
        <w:t>Contribution journées Meridien 2017 – IRCAM</w:t>
      </w:r>
      <w:r>
        <w:t>,</w:t>
      </w:r>
      <w:r w:rsidRPr="000D2EEA">
        <w:t xml:space="preserve"> </w:t>
      </w:r>
      <w:r>
        <w:t>[courrier électronique envoyé sur le réseau des chercheurs de l'Ircam], uuu@ircam.fr</w:t>
      </w:r>
      <w:r w:rsidRPr="004459C0">
        <w:t>.</w:t>
      </w:r>
    </w:p>
  </w:footnote>
  <w:footnote w:id="17">
    <w:p w14:paraId="2383D124" w14:textId="59322E6E" w:rsidR="00C468EA" w:rsidRPr="000012E7" w:rsidRDefault="00C468EA" w:rsidP="000848FB">
      <w:pPr>
        <w:pStyle w:val="Footnote"/>
        <w:rPr>
          <w:lang w:val="en-US"/>
        </w:rPr>
      </w:pPr>
      <w:r>
        <w:rPr>
          <w:rStyle w:val="FootnoteReference"/>
        </w:rPr>
        <w:footnoteRef/>
      </w:r>
      <w:r w:rsidRPr="000012E7">
        <w:rPr>
          <w:lang w:val="en-US"/>
        </w:rPr>
        <w:t xml:space="preserve"> </w:t>
      </w:r>
      <w:r w:rsidRPr="003922FA">
        <w:rPr>
          <w:i/>
          <w:iCs/>
          <w:lang w:val="en-US"/>
        </w:rPr>
        <w:t>Ibid</w:t>
      </w:r>
      <w:r w:rsidRPr="000012E7">
        <w:rPr>
          <w:lang w:val="en-US"/>
        </w:rPr>
        <w:t>.</w:t>
      </w:r>
    </w:p>
  </w:footnote>
  <w:footnote w:id="18">
    <w:p w14:paraId="4CAEFE95" w14:textId="77777777" w:rsidR="00C468EA" w:rsidRPr="00F853D4" w:rsidRDefault="00C468EA" w:rsidP="003922FA">
      <w:pPr>
        <w:pStyle w:val="Footnote"/>
        <w:rPr>
          <w:lang w:val="en-US"/>
        </w:rPr>
      </w:pPr>
      <w:r>
        <w:rPr>
          <w:rStyle w:val="FootnoteReference"/>
        </w:rPr>
        <w:footnoteRef/>
      </w:r>
      <w:r w:rsidRPr="00F853D4">
        <w:rPr>
          <w:lang w:val="en-US"/>
        </w:rPr>
        <w:t xml:space="preserve"> John CROFT, « Composition is not research », </w:t>
      </w:r>
      <w:r w:rsidRPr="00F853D4">
        <w:rPr>
          <w:i/>
          <w:iCs/>
          <w:lang w:val="en-US"/>
        </w:rPr>
        <w:t>Tempo</w:t>
      </w:r>
      <w:r w:rsidRPr="00F853D4">
        <w:rPr>
          <w:lang w:val="en-US"/>
        </w:rPr>
        <w:t>, avril 2015, n</w:t>
      </w:r>
      <w:r w:rsidRPr="00F853D4">
        <w:rPr>
          <w:vertAlign w:val="superscript"/>
          <w:lang w:val="en-US"/>
        </w:rPr>
        <w:t>o</w:t>
      </w:r>
      <w:r w:rsidRPr="00F853D4">
        <w:rPr>
          <w:lang w:val="en-US"/>
        </w:rPr>
        <w:t> 69, p. 6</w:t>
      </w:r>
      <w:r w:rsidRPr="00F853D4">
        <w:rPr>
          <w:rFonts w:ascii="Cambria Math" w:hAnsi="Cambria Math" w:cs="Cambria Math"/>
          <w:lang w:val="en-US"/>
        </w:rPr>
        <w:t>‑</w:t>
      </w:r>
      <w:r w:rsidRPr="00F853D4">
        <w:rPr>
          <w:lang w:val="en-US"/>
        </w:rPr>
        <w:t>11.</w:t>
      </w:r>
    </w:p>
  </w:footnote>
  <w:footnote w:id="19">
    <w:p w14:paraId="706979E2" w14:textId="77777777" w:rsidR="00C468EA" w:rsidRPr="00414F6A" w:rsidRDefault="00C468EA" w:rsidP="003922FA">
      <w:pPr>
        <w:pStyle w:val="Footnote"/>
      </w:pPr>
      <w:r>
        <w:rPr>
          <w:rStyle w:val="FootnoteReference"/>
        </w:rPr>
        <w:footnoteRef/>
      </w:r>
      <w:r w:rsidRPr="00740218">
        <w:rPr>
          <w:lang w:val="en-US"/>
        </w:rPr>
        <w:t xml:space="preserve"> </w:t>
      </w:r>
      <w:r w:rsidRPr="006763FC">
        <w:rPr>
          <w:lang w:val="en-US"/>
        </w:rPr>
        <w:t>« There is a fundamental di</w:t>
      </w:r>
      <w:r>
        <w:rPr>
          <w:lang w:val="en-US"/>
        </w:rPr>
        <w:t>s</w:t>
      </w:r>
      <w:r w:rsidRPr="006763FC">
        <w:rPr>
          <w:lang w:val="en-US"/>
        </w:rPr>
        <w:t>tinction at wo</w:t>
      </w:r>
      <w:r>
        <w:rPr>
          <w:lang w:val="en-US"/>
        </w:rPr>
        <w:t xml:space="preserve">rk here: research </w:t>
      </w:r>
      <w:r>
        <w:rPr>
          <w:i/>
          <w:iCs/>
          <w:lang w:val="en-US"/>
        </w:rPr>
        <w:t>describes</w:t>
      </w:r>
      <w:r>
        <w:rPr>
          <w:lang w:val="en-US"/>
        </w:rPr>
        <w:t xml:space="preserve"> the world; composition </w:t>
      </w:r>
      <w:r>
        <w:rPr>
          <w:i/>
          <w:iCs/>
          <w:lang w:val="en-US"/>
        </w:rPr>
        <w:t>adds something to</w:t>
      </w:r>
      <w:r>
        <w:rPr>
          <w:lang w:val="en-US"/>
        </w:rPr>
        <w:t xml:space="preserve"> the world.</w:t>
      </w:r>
      <w:r w:rsidRPr="00B353BF">
        <w:rPr>
          <w:lang w:val="en-US"/>
        </w:rPr>
        <w:t xml:space="preserve"> </w:t>
      </w:r>
      <w:r w:rsidRPr="006763FC">
        <w:rPr>
          <w:lang w:val="en-US"/>
        </w:rPr>
        <w:t>»</w:t>
      </w:r>
      <w:r w:rsidRPr="00B353BF">
        <w:rPr>
          <w:lang w:val="en-US"/>
        </w:rPr>
        <w:t xml:space="preserve"> </w:t>
      </w:r>
      <w:r w:rsidRPr="00250D83">
        <w:rPr>
          <w:rFonts w:ascii="Times New Roman" w:hAnsi="Times New Roman"/>
          <w:i/>
          <w:iCs/>
        </w:rPr>
        <w:t>Ibid.</w:t>
      </w:r>
      <w:r w:rsidRPr="00250D83">
        <w:t xml:space="preserve"> </w:t>
      </w:r>
      <w:r w:rsidRPr="006763FC">
        <w:t xml:space="preserve">John CROFT fait référence à ce </w:t>
      </w:r>
      <w:r>
        <w:t xml:space="preserve">que </w:t>
      </w:r>
      <w:r w:rsidRPr="00B353BF">
        <w:rPr>
          <w:shd w:val="clear" w:color="auto" w:fill="FFFFFF"/>
        </w:rPr>
        <w:t xml:space="preserve">Hans_Georg Gadamer affirme </w:t>
      </w:r>
      <w:r>
        <w:rPr>
          <w:shd w:val="clear" w:color="auto" w:fill="FFFFFF"/>
        </w:rPr>
        <w:t>dans son livre. C</w:t>
      </w:r>
      <w:r w:rsidRPr="006763FC">
        <w:rPr>
          <w:shd w:val="clear" w:color="auto" w:fill="FFFFFF"/>
        </w:rPr>
        <w:t xml:space="preserve">e </w:t>
      </w:r>
      <w:r w:rsidRPr="00B353BF">
        <w:rPr>
          <w:shd w:val="clear" w:color="auto" w:fill="FFFFFF"/>
        </w:rPr>
        <w:t>philosophe allemand</w:t>
      </w:r>
      <w:r>
        <w:rPr>
          <w:shd w:val="clear" w:color="auto" w:fill="FFFFFF"/>
        </w:rPr>
        <w:t xml:space="preserve"> précise que « l’art ne </w:t>
      </w:r>
      <w:r w:rsidRPr="006763FC">
        <w:rPr>
          <w:i/>
          <w:iCs/>
          <w:shd w:val="clear" w:color="auto" w:fill="FFFFFF"/>
        </w:rPr>
        <w:t>décrit</w:t>
      </w:r>
      <w:r>
        <w:rPr>
          <w:shd w:val="clear" w:color="auto" w:fill="FFFFFF"/>
        </w:rPr>
        <w:t xml:space="preserve"> pas mais </w:t>
      </w:r>
      <w:r w:rsidRPr="006763FC">
        <w:rPr>
          <w:i/>
          <w:iCs/>
          <w:shd w:val="clear" w:color="auto" w:fill="FFFFFF"/>
        </w:rPr>
        <w:t>ajoute</w:t>
      </w:r>
      <w:r>
        <w:rPr>
          <w:shd w:val="clear" w:color="auto" w:fill="FFFFFF"/>
        </w:rPr>
        <w:t xml:space="preserve"> </w:t>
      </w:r>
      <w:r>
        <w:rPr>
          <w:i/>
          <w:iCs/>
          <w:shd w:val="clear" w:color="auto" w:fill="FFFFFF"/>
        </w:rPr>
        <w:t>un être</w:t>
      </w:r>
      <w:r>
        <w:rPr>
          <w:shd w:val="clear" w:color="auto" w:fill="FFFFFF"/>
        </w:rPr>
        <w:t xml:space="preserve"> au monde. » </w:t>
      </w:r>
      <w:r w:rsidRPr="006763FC">
        <w:rPr>
          <w:shd w:val="clear" w:color="auto" w:fill="FFFFFF"/>
          <w:lang w:val="en-US"/>
        </w:rPr>
        <w:t>(Ar</w:t>
      </w:r>
      <w:r>
        <w:rPr>
          <w:shd w:val="clear" w:color="auto" w:fill="FFFFFF"/>
          <w:lang w:val="en-US"/>
        </w:rPr>
        <w:t xml:space="preserve">t does not describe but adds being to the world). </w:t>
      </w:r>
      <w:r w:rsidRPr="006763FC">
        <w:t xml:space="preserve">Hans-Georg GADAMER, </w:t>
      </w:r>
      <w:r w:rsidRPr="006763FC">
        <w:rPr>
          <w:i/>
          <w:iCs/>
        </w:rPr>
        <w:t xml:space="preserve">Ttuth and Method </w:t>
      </w:r>
      <w:r w:rsidRPr="006763FC">
        <w:t>[1960], traduit par Joel WEINSHEIMER et Donald G. MARSHALL, Continuum., Londres, 2004, p.</w:t>
      </w:r>
      <w:r w:rsidRPr="006763FC">
        <w:rPr>
          <w:rFonts w:ascii="Times New Roman" w:hAnsi="Times New Roman"/>
        </w:rPr>
        <w:t> </w:t>
      </w:r>
      <w:r w:rsidRPr="006763FC">
        <w:t>135.</w:t>
      </w:r>
    </w:p>
  </w:footnote>
  <w:footnote w:id="20">
    <w:p w14:paraId="5F7C82DB" w14:textId="77777777" w:rsidR="00C468EA" w:rsidRPr="00323FB0" w:rsidRDefault="00C468EA" w:rsidP="003922FA">
      <w:pPr>
        <w:pStyle w:val="Footnote"/>
      </w:pPr>
      <w:r>
        <w:rPr>
          <w:rStyle w:val="FootnoteReference"/>
        </w:rPr>
        <w:footnoteRef/>
      </w:r>
      <w:r>
        <w:t xml:space="preserve"> </w:t>
      </w:r>
      <w:r w:rsidRPr="00FA3D79">
        <w:t xml:space="preserve">Dans la description du doctorat en recherche-création que présente le département des littératures de </w:t>
      </w:r>
      <w:r w:rsidRPr="00160011">
        <w:t>langues française de l</w:t>
      </w:r>
      <w:r w:rsidRPr="00C8420D">
        <w:t>’</w:t>
      </w:r>
      <w:r w:rsidRPr="003D7DFD">
        <w:t>U</w:t>
      </w:r>
      <w:r w:rsidRPr="00A02885">
        <w:t>niversité de Montréal</w:t>
      </w:r>
      <w:r w:rsidRPr="00FA3D79">
        <w:t xml:space="preserve">, l’accent est mis sur le dialogue entre pratique d’écriture et pratique de lecture et d’analyse. La partie </w:t>
      </w:r>
      <w:r w:rsidRPr="002D5285">
        <w:rPr>
          <w:i/>
          <w:iCs/>
        </w:rPr>
        <w:t>recherche</w:t>
      </w:r>
      <w:r w:rsidRPr="00FA3D79">
        <w:t xml:space="preserve"> et la partie </w:t>
      </w:r>
      <w:r w:rsidRPr="002D5285">
        <w:rPr>
          <w:i/>
          <w:iCs/>
        </w:rPr>
        <w:t>création</w:t>
      </w:r>
      <w:r w:rsidRPr="00FA3D79">
        <w:t xml:space="preserve"> doivent présenter des </w:t>
      </w:r>
      <w:r w:rsidRPr="002D5285">
        <w:rPr>
          <w:i/>
          <w:iCs/>
        </w:rPr>
        <w:t>liens forts et concomitants</w:t>
      </w:r>
      <w:r w:rsidRPr="00FA3D79">
        <w:t>.</w:t>
      </w:r>
      <w:r w:rsidRPr="00160011">
        <w:t xml:space="preserve"> Le texte </w:t>
      </w:r>
      <w:r w:rsidRPr="00C8420D">
        <w:t>rédigé ne doit pas se contenter d</w:t>
      </w:r>
      <w:r w:rsidRPr="003D7DFD">
        <w:t>’</w:t>
      </w:r>
      <w:r w:rsidRPr="00A02885">
        <w:t xml:space="preserve">une </w:t>
      </w:r>
      <w:r w:rsidRPr="00FA3D79">
        <w:t xml:space="preserve">simple description du processus créateur, mais plutôt une mise en lumière des phénomènes et les enjeux présents dans l’articulation de la partie </w:t>
      </w:r>
      <w:r w:rsidRPr="002D5285">
        <w:rPr>
          <w:i/>
          <w:iCs/>
        </w:rPr>
        <w:t>création</w:t>
      </w:r>
      <w:r w:rsidRPr="00FA3D79">
        <w:t xml:space="preserve">. </w:t>
      </w:r>
      <w:r w:rsidRPr="002D5285">
        <w:t>https://littfra.umontreal.ca/programmes-cours/cycles-superieurs/doctorat-en-litteratures-de-langue-francaise/cheminement-doctoral-en-recherche-creation/, (consulté le 20 septembre 2022).</w:t>
      </w:r>
    </w:p>
  </w:footnote>
  <w:footnote w:id="21">
    <w:p w14:paraId="2604DDE4" w14:textId="2C4D4DF6" w:rsidR="00C468EA" w:rsidRDefault="00C468EA" w:rsidP="003922FA">
      <w:pPr>
        <w:pStyle w:val="Footnote"/>
      </w:pPr>
      <w:r>
        <w:rPr>
          <w:rStyle w:val="FootnoteReference"/>
        </w:rPr>
        <w:footnoteRef/>
      </w:r>
      <w:r>
        <w:t xml:space="preserve"> </w:t>
      </w:r>
      <w:r w:rsidRPr="000848FB">
        <w:t>Makis SOLOMOS et Frank PECQUET, « </w:t>
      </w:r>
      <w:r w:rsidRPr="00250D83">
        <w:t>Musique, technique et technologie. quelques remarques musicologico-ethiqueS</w:t>
      </w:r>
      <w:r w:rsidRPr="000848FB">
        <w:t xml:space="preserve"> », </w:t>
      </w:r>
      <w:r w:rsidRPr="00250D83">
        <w:rPr>
          <w:i/>
          <w:iCs/>
        </w:rPr>
        <w:t>Journ</w:t>
      </w:r>
      <w:r>
        <w:rPr>
          <w:i/>
          <w:iCs/>
        </w:rPr>
        <w:t>é</w:t>
      </w:r>
      <w:r w:rsidRPr="00250D83">
        <w:rPr>
          <w:i/>
          <w:iCs/>
        </w:rPr>
        <w:t xml:space="preserve">es d’Informatique musicale JIM 96, </w:t>
      </w:r>
      <w:r w:rsidRPr="00250D83">
        <w:t>1996, Basse-Normandie, France</w:t>
      </w:r>
      <w:r w:rsidRPr="00EE2460">
        <w:t>.</w:t>
      </w:r>
    </w:p>
  </w:footnote>
  <w:footnote w:id="22">
    <w:p w14:paraId="40F345C3" w14:textId="150C336D" w:rsidR="00C468EA" w:rsidRDefault="00C468EA" w:rsidP="000848FB">
      <w:pPr>
        <w:pStyle w:val="Footnote"/>
      </w:pPr>
      <w:r>
        <w:rPr>
          <w:rStyle w:val="FootnoteReference"/>
        </w:rPr>
        <w:footnoteRef/>
      </w:r>
      <w:r>
        <w:t xml:space="preserve"> </w:t>
      </w:r>
      <w:r w:rsidRPr="00601FB2">
        <w:t>Theodor ADORNO, Le Caractère fétiche dans la musique et la régression de l’écoute, Éditions Allia., Paris, 2001.</w:t>
      </w:r>
    </w:p>
  </w:footnote>
  <w:footnote w:id="23">
    <w:p w14:paraId="603125E2" w14:textId="0F29DDB5" w:rsidR="00C468EA" w:rsidRDefault="00C468EA" w:rsidP="000848FB">
      <w:pPr>
        <w:pStyle w:val="Footnote"/>
      </w:pPr>
      <w:r>
        <w:rPr>
          <w:rStyle w:val="FootnoteReference"/>
        </w:rPr>
        <w:footnoteRef/>
      </w:r>
      <w:r>
        <w:t xml:space="preserve"> </w:t>
      </w:r>
      <w:r w:rsidRPr="00601FB2">
        <w:t xml:space="preserve">George BENJAMIN, </w:t>
      </w:r>
      <w:r w:rsidRPr="00601FB2">
        <w:rPr>
          <w:i/>
          <w:iCs/>
        </w:rPr>
        <w:t>Les règles du jeu</w:t>
      </w:r>
      <w:r w:rsidRPr="00601FB2">
        <w:t>, Éditions Allia., Paris, 2001, p.</w:t>
      </w:r>
      <w:r w:rsidRPr="00601FB2">
        <w:rPr>
          <w:rFonts w:ascii="Times New Roman" w:hAnsi="Times New Roman"/>
        </w:rPr>
        <w:t> </w:t>
      </w:r>
      <w:r w:rsidRPr="00601FB2">
        <w:t>5.</w:t>
      </w:r>
    </w:p>
  </w:footnote>
  <w:footnote w:id="24">
    <w:p w14:paraId="7BE7F957" w14:textId="77777777" w:rsidR="00C468EA" w:rsidRDefault="00C468EA" w:rsidP="00F37927">
      <w:pPr>
        <w:pStyle w:val="Footnote"/>
      </w:pPr>
      <w:r w:rsidRPr="007A4585">
        <w:rPr>
          <w:vertAlign w:val="superscript"/>
        </w:rPr>
        <w:footnoteRef/>
      </w:r>
      <w:r w:rsidRPr="007A4585">
        <w:rPr>
          <w:vertAlign w:val="superscript"/>
        </w:rPr>
        <w:t xml:space="preserve"> </w:t>
      </w:r>
      <w:r w:rsidRPr="0069203C">
        <w:t>Dans la préface que Mikaël Faujour a rédigé sur le livre de Jacques Ellul, il considère que « cette destruction oblige l’être humain à vivre dans un environnement de plus en plus artificialisé, déprimant voire déshumanisant. Influant sur notre état d’esprit, la Technique nous mène à ne plus considérer les être</w:t>
      </w:r>
      <w:r>
        <w:t>s</w:t>
      </w:r>
      <w:r w:rsidRPr="0069203C">
        <w:t xml:space="preserve"> humains, la société et le monde lui-même que dans la perspective de ce sui est utile, fonctionnel et profitable, au mépris de toute considération morale, esthétique ou politique. La logique d’efficacité, de la rapidité, du rendement et de la performance s’impose partout au détriment de notre santé physique et morale, de notre concentration et de notre attention à l’autre. On tend à donner une solution technologique à tous nos problèmes, y compris à ceux que posent les technologies elles-mêmes</w:t>
      </w:r>
      <w:r>
        <w:t> ».</w:t>
      </w:r>
    </w:p>
    <w:p w14:paraId="0D556FC0" w14:textId="77777777" w:rsidR="00C468EA" w:rsidRPr="0069203C" w:rsidRDefault="00C468EA" w:rsidP="00F37927">
      <w:pPr>
        <w:pStyle w:val="Footnote"/>
      </w:pPr>
      <w:r w:rsidRPr="000552BD">
        <w:t xml:space="preserve">Jacques ELLUL, </w:t>
      </w:r>
      <w:r w:rsidRPr="00863F08">
        <w:rPr>
          <w:i/>
          <w:iCs/>
        </w:rPr>
        <w:t>L’empire du non-sens. L’art et la société technicienne</w:t>
      </w:r>
      <w:r w:rsidRPr="000552BD">
        <w:t>., P.U.F., Paris, 1980, p.</w:t>
      </w:r>
      <w:r w:rsidRPr="000552BD">
        <w:rPr>
          <w:rFonts w:ascii="Times New Roman" w:hAnsi="Times New Roman"/>
        </w:rPr>
        <w:t> </w:t>
      </w:r>
      <w:r w:rsidRPr="000552BD">
        <w:t>8</w:t>
      </w:r>
      <w:r w:rsidRPr="000552BD">
        <w:rPr>
          <w:rFonts w:ascii="Cambria Math" w:hAnsi="Cambria Math" w:cs="Cambria Math"/>
        </w:rPr>
        <w:t>‑</w:t>
      </w:r>
      <w:r w:rsidRPr="000552BD">
        <w:t>9.</w:t>
      </w:r>
    </w:p>
  </w:footnote>
  <w:footnote w:id="25">
    <w:p w14:paraId="21ACD705" w14:textId="77777777" w:rsidR="00C468EA" w:rsidRDefault="00C468EA" w:rsidP="00F37927">
      <w:pPr>
        <w:pStyle w:val="Footnote"/>
      </w:pPr>
      <w:r>
        <w:rPr>
          <w:rStyle w:val="FootnoteReference"/>
        </w:rPr>
        <w:footnoteRef/>
      </w:r>
      <w:r>
        <w:t xml:space="preserve"> </w:t>
      </w:r>
      <w:r w:rsidRPr="000552BD">
        <w:rPr>
          <w:i/>
          <w:iCs/>
        </w:rPr>
        <w:t>Ibid.</w:t>
      </w:r>
      <w:r w:rsidRPr="000552BD">
        <w:t>, p. 59</w:t>
      </w:r>
      <w:r w:rsidRPr="000552BD">
        <w:rPr>
          <w:rFonts w:ascii="Cambria Math" w:hAnsi="Cambria Math" w:cs="Cambria Math"/>
        </w:rPr>
        <w:t>‑</w:t>
      </w:r>
      <w:r w:rsidRPr="000552BD">
        <w:t>60.</w:t>
      </w:r>
    </w:p>
  </w:footnote>
  <w:footnote w:id="26">
    <w:p w14:paraId="4957BD3E" w14:textId="684CD7CF" w:rsidR="00C468EA" w:rsidRDefault="00C468EA" w:rsidP="00F37927">
      <w:pPr>
        <w:pStyle w:val="Footnote"/>
      </w:pPr>
      <w:r>
        <w:rPr>
          <w:rStyle w:val="FootnoteReference"/>
        </w:rPr>
        <w:footnoteRef/>
      </w:r>
      <w:r>
        <w:t xml:space="preserve"> </w:t>
      </w:r>
      <w:r w:rsidRPr="00EB1330">
        <w:t>M. SOLOMOS et F. PECQUET,</w:t>
      </w:r>
      <w:r>
        <w:t xml:space="preserve"> </w:t>
      </w:r>
      <w:r w:rsidRPr="000848FB">
        <w:t>« </w:t>
      </w:r>
      <w:r w:rsidRPr="002A4474">
        <w:t>musique, technique et technologie. quelques remarques musicologico-ethiques</w:t>
      </w:r>
      <w:r w:rsidRPr="000848FB">
        <w:t> »,</w:t>
      </w:r>
      <w:r>
        <w:t xml:space="preserve"> </w:t>
      </w:r>
      <w:r w:rsidRPr="00863F08">
        <w:rPr>
          <w:i/>
          <w:iCs/>
        </w:rPr>
        <w:t>art. cit</w:t>
      </w:r>
      <w:r w:rsidRPr="00EB1330">
        <w:t>.</w:t>
      </w:r>
    </w:p>
  </w:footnote>
  <w:footnote w:id="27">
    <w:p w14:paraId="34AAA26A" w14:textId="77777777" w:rsidR="00C468EA" w:rsidRDefault="00C468EA" w:rsidP="00F37927">
      <w:pPr>
        <w:pStyle w:val="Footnote"/>
      </w:pPr>
      <w:r>
        <w:rPr>
          <w:rStyle w:val="FootnoteReference"/>
        </w:rPr>
        <w:footnoteRef/>
      </w:r>
      <w:r>
        <w:t xml:space="preserve"> </w:t>
      </w:r>
      <w:r w:rsidRPr="00681BB7">
        <w:t xml:space="preserve">Theodor ADORNO, dans </w:t>
      </w:r>
      <w:r w:rsidRPr="00681BB7">
        <w:rPr>
          <w:i/>
          <w:iCs/>
        </w:rPr>
        <w:t>Quasi una fantasia</w:t>
      </w:r>
      <w:r w:rsidRPr="00681BB7">
        <w:t>, traduit par Jean-Louis Leleu, Gallimard., Paris, 1982, vol. 2/2, p.</w:t>
      </w:r>
      <w:r w:rsidRPr="00681BB7">
        <w:rPr>
          <w:rFonts w:ascii="Times New Roman" w:hAnsi="Times New Roman"/>
        </w:rPr>
        <w:t> </w:t>
      </w:r>
      <w:r w:rsidRPr="00681BB7">
        <w:t>287.</w:t>
      </w:r>
    </w:p>
  </w:footnote>
  <w:footnote w:id="28">
    <w:p w14:paraId="11258A96" w14:textId="77777777" w:rsidR="00C468EA" w:rsidRDefault="00C468EA" w:rsidP="00F37927">
      <w:pPr>
        <w:pStyle w:val="Footnote"/>
      </w:pPr>
      <w:r>
        <w:rPr>
          <w:u w:color="000000"/>
          <w:vertAlign w:val="superscript"/>
        </w:rPr>
        <w:footnoteRef/>
      </w:r>
      <w:r>
        <w:rPr>
          <w:u w:color="000000"/>
        </w:rPr>
        <w:t xml:space="preserve"> Nous entendons par la technique musicale les règles et les outils mentaux que le musicien dispose pour faire de la musique.</w:t>
      </w:r>
    </w:p>
  </w:footnote>
  <w:footnote w:id="29">
    <w:p w14:paraId="68425A4E" w14:textId="77777777" w:rsidR="00C468EA" w:rsidRDefault="00C468EA" w:rsidP="00F37927">
      <w:pPr>
        <w:pStyle w:val="Footnote"/>
      </w:pPr>
      <w:r>
        <w:rPr>
          <w:rStyle w:val="FootnoteReference"/>
        </w:rPr>
        <w:footnoteRef/>
      </w:r>
      <w:r>
        <w:t xml:space="preserve"> Ce terme très peu utilisé se réfère au caractère technologique d’un phénomène, d’un objet, d’un domaine. D’un certain point de vue, à la différence de la technicité qui est essentiellement lié aux actions directement corporelles et indirectement mentales liées autour d’un art et un métier, la technologicité fait référence à l’aspect théorique et les études méthodiques, impliquant souvent l’objet et son usage, sa production et sa présence dans la société et son impact économique.</w:t>
      </w:r>
    </w:p>
  </w:footnote>
  <w:footnote w:id="30">
    <w:p w14:paraId="4757ADA3" w14:textId="2279FB16" w:rsidR="00C468EA" w:rsidRDefault="00C468EA" w:rsidP="00F37927">
      <w:pPr>
        <w:pStyle w:val="Footnote"/>
      </w:pPr>
      <w:r>
        <w:rPr>
          <w:rStyle w:val="FootnoteReference"/>
        </w:rPr>
        <w:footnoteRef/>
      </w:r>
      <w:r>
        <w:t xml:space="preserve"> </w:t>
      </w:r>
      <w:r w:rsidRPr="00230542">
        <w:t xml:space="preserve">M. SOLOMOS et F. PECQUET, </w:t>
      </w:r>
      <w:r w:rsidRPr="000848FB">
        <w:t>« </w:t>
      </w:r>
      <w:r w:rsidRPr="002A4474">
        <w:t>Musique, technique et technologie. quelques remarques musicologico-ethiques</w:t>
      </w:r>
      <w:r w:rsidRPr="000848FB">
        <w:t> »</w:t>
      </w:r>
      <w:r w:rsidRPr="00230542">
        <w:t xml:space="preserve">, </w:t>
      </w:r>
      <w:r w:rsidRPr="00863F08">
        <w:rPr>
          <w:i/>
          <w:iCs/>
        </w:rPr>
        <w:t>art cit</w:t>
      </w:r>
      <w:r w:rsidRPr="00230542">
        <w:t>.</w:t>
      </w:r>
    </w:p>
  </w:footnote>
  <w:footnote w:id="31">
    <w:p w14:paraId="09AD2FF1" w14:textId="77777777" w:rsidR="00C468EA" w:rsidRDefault="00C468EA" w:rsidP="00F37927">
      <w:pPr>
        <w:pStyle w:val="Footnote"/>
      </w:pPr>
      <w:r>
        <w:rPr>
          <w:rStyle w:val="FootnoteReference"/>
        </w:rPr>
        <w:footnoteRef/>
      </w:r>
      <w:r>
        <w:t xml:space="preserve"> </w:t>
      </w:r>
      <w:r w:rsidRPr="00385360">
        <w:t xml:space="preserve">J. ELLUL, L’empire du non-sens. L’art et la société technicienne., </w:t>
      </w:r>
      <w:r w:rsidRPr="00C64151">
        <w:rPr>
          <w:i/>
          <w:iCs/>
        </w:rPr>
        <w:t>op. cit</w:t>
      </w:r>
      <w:r w:rsidRPr="00385360">
        <w:t>., p. 11.</w:t>
      </w:r>
    </w:p>
  </w:footnote>
  <w:footnote w:id="32">
    <w:p w14:paraId="039ED9CD" w14:textId="77777777" w:rsidR="00C468EA" w:rsidRPr="004A3D9D" w:rsidRDefault="00C468EA" w:rsidP="00C64151">
      <w:pPr>
        <w:pStyle w:val="Footnote"/>
      </w:pPr>
      <w:r>
        <w:rPr>
          <w:rFonts w:eastAsia="Baskerville" w:cs="Baskerville"/>
          <w:vertAlign w:val="superscript"/>
        </w:rPr>
        <w:footnoteRef/>
      </w:r>
      <w:r w:rsidRPr="00573F8F">
        <w:t xml:space="preserve"> </w:t>
      </w:r>
      <w:r w:rsidRPr="004A3D9D">
        <w:t>À titre d’exemple Metronaut est une application d’accompagnement musical, développée par l’équipe d</w:t>
      </w:r>
      <w:r w:rsidRPr="00707ABA">
        <w:t>’Antescofo</w:t>
      </w:r>
      <w:r w:rsidRPr="00231810">
        <w:t xml:space="preserve">. </w:t>
      </w:r>
      <w:r>
        <w:t>Ce logiciel</w:t>
      </w:r>
      <w:r w:rsidRPr="00231810">
        <w:t xml:space="preserve"> </w:t>
      </w:r>
      <w:r w:rsidRPr="007A444C">
        <w:t xml:space="preserve">a </w:t>
      </w:r>
      <w:r w:rsidRPr="00802C4C">
        <w:t xml:space="preserve">été </w:t>
      </w:r>
      <w:r w:rsidRPr="00570794">
        <w:t>créé en 2008 par Arshia Cont</w:t>
      </w:r>
      <w:r w:rsidRPr="00D72A8E">
        <w:t xml:space="preserve"> au sein de </w:t>
      </w:r>
      <w:r w:rsidRPr="004A3D9D">
        <w:t xml:space="preserve">l’Institut de Recherche et de Coordination Acoustique/Musique (IRCAM). En 2016 que le créateur d’Antescofo cofonde le start up Antescofo. Ainsi la nouvelle équipe met en œuvre le développement de Metronaut afin que le grand public </w:t>
      </w:r>
      <w:r>
        <w:t>ait</w:t>
      </w:r>
      <w:r w:rsidRPr="004A3D9D">
        <w:t xml:space="preserve"> accès aux avantages qu’Antescofo offre</w:t>
      </w:r>
      <w:r>
        <w:t xml:space="preserve"> dans le domaine du suivi de partition</w:t>
      </w:r>
      <w:r w:rsidRPr="004A3D9D">
        <w:t>.</w:t>
      </w:r>
    </w:p>
    <w:p w14:paraId="00163EB4" w14:textId="77777777" w:rsidR="00C468EA" w:rsidRPr="00573F8F" w:rsidRDefault="00C468EA" w:rsidP="00C64151">
      <w:pPr>
        <w:pStyle w:val="Footnote"/>
      </w:pPr>
      <w:r w:rsidRPr="004A3D9D">
        <w:t>Antescofo est </w:t>
      </w:r>
      <w:r w:rsidRPr="00093FC0">
        <w:t>« un module temps-réel pour l’environnement de Max et PureData. Il accepte la partition musicale symbolique et écoute en temps réel au musicien (via un microphone), le suit à travers la partition et déclenche les actions électronique prévues</w:t>
      </w:r>
      <w:r w:rsidRPr="00707ABA">
        <w:t xml:space="preserve"> par l’artiste »</w:t>
      </w:r>
      <w:r w:rsidRPr="00231810">
        <w:t>.</w:t>
      </w:r>
      <w:r>
        <w:t xml:space="preserve"> </w:t>
      </w:r>
      <w:r w:rsidRPr="007B42A1">
        <w:rPr>
          <w:i/>
          <w:iCs/>
        </w:rPr>
        <w:t>Antescofo</w:t>
      </w:r>
      <w:r w:rsidRPr="007B42A1">
        <w:t>, https://forum.ircam.fr/projects/detail/antescofo/, (consulté le 5 mai 2022).</w:t>
      </w:r>
    </w:p>
  </w:footnote>
  <w:footnote w:id="33">
    <w:p w14:paraId="4AA7FF11" w14:textId="2EB6B770" w:rsidR="00C468EA" w:rsidRDefault="00C468EA" w:rsidP="00C64151">
      <w:pPr>
        <w:pStyle w:val="Footnote"/>
      </w:pPr>
      <w:r>
        <w:rPr>
          <w:rStyle w:val="FootnoteReference"/>
        </w:rPr>
        <w:footnoteRef/>
      </w:r>
      <w:r>
        <w:t xml:space="preserve"> </w:t>
      </w:r>
      <w:r w:rsidRPr="00F4760F">
        <w:t xml:space="preserve">M. SOLOMOS et F. PECQUET, </w:t>
      </w:r>
      <w:r w:rsidRPr="000848FB">
        <w:t>« </w:t>
      </w:r>
      <w:r w:rsidRPr="002A4474">
        <w:t>Musique, technique et technologie. quelques remarques musicologico-ethiques</w:t>
      </w:r>
      <w:r w:rsidRPr="000848FB">
        <w:t> »,</w:t>
      </w:r>
      <w:r w:rsidRPr="00F4760F">
        <w:t xml:space="preserve"> </w:t>
      </w:r>
      <w:r w:rsidRPr="00863F08">
        <w:rPr>
          <w:i/>
          <w:iCs/>
        </w:rPr>
        <w:t>art cit</w:t>
      </w:r>
      <w:r w:rsidRPr="00F4760F">
        <w:t>.</w:t>
      </w:r>
    </w:p>
  </w:footnote>
  <w:footnote w:id="34">
    <w:p w14:paraId="4D2AA4A0" w14:textId="77777777" w:rsidR="00C468EA" w:rsidRPr="00232BDD" w:rsidRDefault="00C468EA" w:rsidP="000848FB">
      <w:pPr>
        <w:pStyle w:val="Footnote"/>
        <w:rPr>
          <w:u w:color="000000"/>
        </w:rPr>
      </w:pPr>
      <w:r>
        <w:rPr>
          <w:u w:color="000000"/>
          <w:vertAlign w:val="superscript"/>
        </w:rPr>
        <w:footnoteRef/>
      </w:r>
      <w:r>
        <w:rPr>
          <w:u w:color="000000"/>
        </w:rPr>
        <w:t xml:space="preserve"> </w:t>
      </w:r>
      <w:r w:rsidRPr="00232BDD">
        <w:rPr>
          <w:i/>
          <w:iCs/>
        </w:rPr>
        <w:t>Mots de jeu</w:t>
      </w:r>
      <w:r w:rsidRPr="00232BDD">
        <w:t xml:space="preserve"> </w:t>
      </w:r>
      <w:r>
        <w:t xml:space="preserve">est une pièce composée par l’auteur de cette étude. </w:t>
      </w:r>
      <w:r w:rsidRPr="00232BDD">
        <w:t xml:space="preserve">Commande du </w:t>
      </w:r>
      <w:r>
        <w:t>Centre Internationale de la recherche Musicale (</w:t>
      </w:r>
      <w:r w:rsidRPr="00232BDD">
        <w:t>CIRM</w:t>
      </w:r>
      <w:r>
        <w:t xml:space="preserve">), l’œuvre est écrite </w:t>
      </w:r>
      <w:r w:rsidRPr="00232BDD">
        <w:t>pour 5 voix féminines et électronique</w:t>
      </w:r>
      <w:r>
        <w:t>, elle</w:t>
      </w:r>
      <w:r w:rsidRPr="00232BDD">
        <w:t xml:space="preserve"> est le premier volet de la série de pièces intitulée </w:t>
      </w:r>
      <w:r w:rsidRPr="00232BDD">
        <w:rPr>
          <w:i/>
          <w:iCs/>
        </w:rPr>
        <w:t>L’Espace du dedans</w:t>
      </w:r>
      <w:r w:rsidRPr="00232BDD">
        <w:t xml:space="preserve">, sur le texte du poète franco-belge, d’Henri Michaux (1899-1984). </w:t>
      </w:r>
      <w:r w:rsidRPr="00232BDD">
        <w:rPr>
          <w:i/>
          <w:iCs/>
        </w:rPr>
        <w:t>Mots de jeu</w:t>
      </w:r>
      <w:r w:rsidRPr="00232BDD">
        <w:t xml:space="preserve"> a été créée le 9 décembre 2018 par l’ensemble vocal Mora Vocis au musée Marc Chagall de Nice, dans le cadre du festival Manca, avec le concours de Camille Giuglaris</w:t>
      </w:r>
      <w:r>
        <w:t>, RIM et ingénieur du son</w:t>
      </w:r>
      <w:r w:rsidRPr="00232BDD">
        <w:t>.</w:t>
      </w:r>
    </w:p>
  </w:footnote>
  <w:footnote w:id="35">
    <w:p w14:paraId="3B854CA5" w14:textId="65F0A8E5" w:rsidR="00C468EA" w:rsidRPr="000042AA" w:rsidRDefault="00C468EA" w:rsidP="000848FB">
      <w:pPr>
        <w:pStyle w:val="Footnote"/>
      </w:pPr>
      <w:r>
        <w:rPr>
          <w:rStyle w:val="FootnoteReference"/>
        </w:rPr>
        <w:footnoteRef/>
      </w:r>
      <w:r>
        <w:t xml:space="preserve"> Commande du gmem-CNCM-marseille, </w:t>
      </w:r>
      <w:r>
        <w:rPr>
          <w:i/>
          <w:iCs/>
        </w:rPr>
        <w:t xml:space="preserve">Chuchotements burlesque </w:t>
      </w:r>
      <w:r w:rsidRPr="00087E7B">
        <w:t>est une œuvre de théâtre musical</w:t>
      </w:r>
      <w:r>
        <w:t xml:space="preserve"> qui a été créé en 18 mai 2019 par le trio K/D/M et Bruno Boulzaguet (comédien/metteur-en -scène), avec le concours de José Miguel Fernández (RIM) à La Friche la Belle de Mai, à l’occasion du festival Les musiques de Marseille. La deuxième version de l’œuvre a été créée le 17 janvier 2022 par </w:t>
      </w:r>
      <w:r w:rsidRPr="00C64151">
        <w:t>ensemble HERMES</w:t>
      </w:r>
      <w:r>
        <w:t xml:space="preserve"> à l’International Art Center De </w:t>
      </w:r>
      <w:r w:rsidRPr="00C64151">
        <w:t>Singel</w:t>
      </w:r>
      <w:r>
        <w:t xml:space="preserve"> d’Anvers. La création française de la deuxième version a eu lieu le 24 février 2022 au théâtre Francis Gag de Nice.</w:t>
      </w:r>
    </w:p>
  </w:footnote>
  <w:footnote w:id="36">
    <w:p w14:paraId="4F705174" w14:textId="4A00F7C5" w:rsidR="00C468EA" w:rsidRPr="00AC6AC8" w:rsidRDefault="00C468EA" w:rsidP="000848FB">
      <w:pPr>
        <w:pStyle w:val="Footnote"/>
      </w:pPr>
      <w:r>
        <w:rPr>
          <w:rStyle w:val="FootnoteReference"/>
        </w:rPr>
        <w:footnoteRef/>
      </w:r>
      <w:r>
        <w:t xml:space="preserve"> </w:t>
      </w:r>
      <w:r w:rsidRPr="00C46A41">
        <w:rPr>
          <w:i/>
          <w:iCs/>
        </w:rPr>
        <w:t>Éclosion</w:t>
      </w:r>
      <w:r w:rsidRPr="00681BB7">
        <w:t xml:space="preserve"> </w:t>
      </w:r>
      <w:r w:rsidRPr="00C46A41">
        <w:t xml:space="preserve">est un concerto pour flûte et orchestre par trois. Commande de l’Opéra de Nice, bénéficiant d’une </w:t>
      </w:r>
      <w:r w:rsidRPr="009762F2">
        <w:t xml:space="preserve">aide à l’écriture </w:t>
      </w:r>
      <w:r w:rsidRPr="00087D41">
        <w:t>du ministère de la Culture-DRAC PACA, cette œuvre a été créée le 19 novembre 2022 par le Mario Caroli (flûte) et l’orchestre philharmonique de Nice.</w:t>
      </w:r>
    </w:p>
  </w:footnote>
  <w:footnote w:id="37">
    <w:p w14:paraId="3FA7A2B0" w14:textId="67000A12" w:rsidR="00C468EA" w:rsidRPr="004A29A5" w:rsidRDefault="00C468EA" w:rsidP="000848FB">
      <w:pPr>
        <w:pStyle w:val="Footnote"/>
      </w:pPr>
      <w:r>
        <w:rPr>
          <w:rStyle w:val="FootnoteReference"/>
        </w:rPr>
        <w:footnoteRef/>
      </w:r>
      <w:r>
        <w:t xml:space="preserve"> Le texte de Damien Bonnec contient des informations complémentaires concernant la composition des œuvres de la série </w:t>
      </w:r>
      <w:r w:rsidRPr="00C62433">
        <w:rPr>
          <w:i/>
          <w:iCs/>
        </w:rPr>
        <w:t>Ictus Vocis</w:t>
      </w:r>
      <w:r>
        <w:t xml:space="preserve"> dont le matériau provient de la culture musicale persane. Pour plus d’information </w:t>
      </w:r>
      <w:r w:rsidRPr="000012E7">
        <w:rPr>
          <w:i/>
          <w:iCs/>
        </w:rPr>
        <w:t>cf.</w:t>
      </w:r>
      <w:r>
        <w:t xml:space="preserve"> le texte complet en annexe.</w:t>
      </w:r>
    </w:p>
  </w:footnote>
  <w:footnote w:id="38">
    <w:p w14:paraId="79EC9D47" w14:textId="5762C9EB" w:rsidR="00C468EA" w:rsidRPr="00074B3F" w:rsidRDefault="00C468EA" w:rsidP="000848FB">
      <w:pPr>
        <w:pStyle w:val="Footnote"/>
        <w:rPr>
          <w:rFonts w:ascii="Times New Roman" w:hAnsi="Times New Roman"/>
        </w:rPr>
      </w:pPr>
      <w:r w:rsidRPr="00F60E8C">
        <w:rPr>
          <w:rStyle w:val="FootnoteReference"/>
          <w:szCs w:val="20"/>
        </w:rPr>
        <w:footnoteRef/>
      </w:r>
      <w:r w:rsidRPr="00F60E8C">
        <w:t xml:space="preserve"> </w:t>
      </w:r>
      <w:r w:rsidRPr="00074B3F">
        <w:t xml:space="preserve">Pour Daryush Shayegan, écrivain et philosophe </w:t>
      </w:r>
      <w:r>
        <w:t>franco-</w:t>
      </w:r>
      <w:r w:rsidRPr="00074B3F">
        <w:t>iranien, ce décalage trouve son origine dans deux modes de pensée différents. Il affirme qu’ « entre la conscience puisant dans le sous-sol de la psyché collective et l’idée émergeant des métamorphoses de l’histoire, s’insère le </w:t>
      </w:r>
      <w:r w:rsidRPr="00074B3F">
        <w:rPr>
          <w:i/>
          <w:iCs/>
        </w:rPr>
        <w:t>retard</w:t>
      </w:r>
      <w:r w:rsidRPr="00074B3F">
        <w:t>. Celui-ci est à la croisée de deux ordres de connaissance dont les modes de déploiement demeurent radicalement opposés. » Le </w:t>
      </w:r>
      <w:r w:rsidRPr="00074B3F">
        <w:rPr>
          <w:i/>
          <w:iCs/>
        </w:rPr>
        <w:t>retard</w:t>
      </w:r>
      <w:r w:rsidRPr="00074B3F">
        <w:t> que Shayagan mentionne dans son ouvrage intitulé </w:t>
      </w:r>
      <w:r w:rsidRPr="00074B3F">
        <w:rPr>
          <w:i/>
          <w:iCs/>
        </w:rPr>
        <w:t>le regard mutilé</w:t>
      </w:r>
      <w:r w:rsidRPr="00074B3F">
        <w:t>, implique un écart entre le contenu d’une conscience </w:t>
      </w:r>
      <w:r w:rsidRPr="00074B3F">
        <w:rPr>
          <w:i/>
          <w:iCs/>
        </w:rPr>
        <w:t>pré-galiléenne</w:t>
      </w:r>
      <w:r w:rsidRPr="00074B3F">
        <w:t>, et la forme d’un discours </w:t>
      </w:r>
      <w:r w:rsidRPr="00074B3F">
        <w:rPr>
          <w:i/>
          <w:iCs/>
        </w:rPr>
        <w:t>post-hégélien</w:t>
      </w:r>
      <w:r w:rsidRPr="00074B3F">
        <w:t xml:space="preserve">. Il fait référence à un monde, certes présenté comme moderne par le discours, mais </w:t>
      </w:r>
      <w:r>
        <w:t>traditionnel</w:t>
      </w:r>
      <w:r w:rsidRPr="00074B3F">
        <w:t xml:space="preserve"> par son contenu.</w:t>
      </w:r>
      <w:r w:rsidRPr="00EB655F">
        <w:rPr>
          <w:rFonts w:eastAsia="MS Mincho"/>
        </w:rPr>
        <w:t xml:space="preserve"> </w:t>
      </w:r>
      <w:r w:rsidRPr="005669BD">
        <w:t xml:space="preserve">Daryush SHAYEGAN, </w:t>
      </w:r>
      <w:r w:rsidRPr="005669BD">
        <w:rPr>
          <w:i/>
          <w:iCs/>
        </w:rPr>
        <w:t>Le regard mutilié</w:t>
      </w:r>
      <w:r w:rsidRPr="005669BD">
        <w:t>, Éditions de l’aube., Paris, 1996, p.</w:t>
      </w:r>
      <w:r w:rsidRPr="005669BD">
        <w:rPr>
          <w:rFonts w:ascii="Times New Roman" w:hAnsi="Times New Roman"/>
        </w:rPr>
        <w:t> </w:t>
      </w:r>
      <w:r w:rsidRPr="005669BD">
        <w:t>86.</w:t>
      </w:r>
    </w:p>
  </w:footnote>
  <w:footnote w:id="39">
    <w:p w14:paraId="7DA78C68" w14:textId="69E7050D" w:rsidR="00C468EA" w:rsidRDefault="00C468EA" w:rsidP="000848FB">
      <w:pPr>
        <w:pStyle w:val="Footnote"/>
      </w:pPr>
      <w:r>
        <w:rPr>
          <w:rStyle w:val="FootnoteReference"/>
        </w:rPr>
        <w:footnoteRef/>
      </w:r>
      <w:r>
        <w:t xml:space="preserve"> </w:t>
      </w:r>
      <w:r w:rsidRPr="00596D16">
        <w:t>Nombreu</w:t>
      </w:r>
      <w:r>
        <w:t>ses</w:t>
      </w:r>
      <w:r w:rsidRPr="00596D16">
        <w:t xml:space="preserve"> sont les œuvres écrites par </w:t>
      </w:r>
      <w:r>
        <w:t>d</w:t>
      </w:r>
      <w:r w:rsidRPr="00596D16">
        <w:t>es compositeurs qui puisent leur inspiration dans les musiques extra-européennes. Tristan Murail (</w:t>
      </w:r>
      <w:r w:rsidRPr="00596D16">
        <w:rPr>
          <w:i/>
        </w:rPr>
        <w:t>L’Esprit des dunes</w:t>
      </w:r>
      <w:r w:rsidRPr="00596D16">
        <w:t>), György Ligeti (</w:t>
      </w:r>
      <w:r w:rsidRPr="00596D16">
        <w:rPr>
          <w:i/>
        </w:rPr>
        <w:t>Concerto pour piano</w:t>
      </w:r>
      <w:r w:rsidRPr="00596D16">
        <w:t>), Steve Reich (</w:t>
      </w:r>
      <w:r w:rsidRPr="00596D16">
        <w:rPr>
          <w:i/>
        </w:rPr>
        <w:t>The Desert Music</w:t>
      </w:r>
      <w:r w:rsidRPr="00596D16">
        <w:t xml:space="preserve">) etc. </w:t>
      </w:r>
      <w:r>
        <w:t>figurent</w:t>
      </w:r>
      <w:r w:rsidRPr="00596D16">
        <w:t xml:space="preserve"> parmi </w:t>
      </w:r>
      <w:r>
        <w:t>ceux</w:t>
      </w:r>
      <w:r w:rsidRPr="00596D16">
        <w:t xml:space="preserve"> dont les tentatives pour utiliser les éléments musicaux non-occidentaux sont remarquables. L’analyse de leurs œuvres, et leur point de vue théorique nous </w:t>
      </w:r>
      <w:r>
        <w:t>permettent de disposer</w:t>
      </w:r>
      <w:r w:rsidRPr="00596D16">
        <w:t xml:space="preserve"> de sources pratique</w:t>
      </w:r>
      <w:r>
        <w:t>s</w:t>
      </w:r>
      <w:r w:rsidRPr="00596D16">
        <w:t xml:space="preserve"> et théorique</w:t>
      </w:r>
      <w:r>
        <w:t>s</w:t>
      </w:r>
      <w:r w:rsidRPr="00596D16">
        <w:t xml:space="preserve"> autour de la problématique exposée d</w:t>
      </w:r>
      <w:r>
        <w:t>ans</w:t>
      </w:r>
      <w:r w:rsidRPr="00596D16">
        <w:t xml:space="preserve"> cette </w:t>
      </w:r>
      <w:r>
        <w:t>thèse</w:t>
      </w:r>
      <w:r w:rsidRPr="00596D16">
        <w:t>.</w:t>
      </w:r>
      <w:r>
        <w:t xml:space="preserve"> </w:t>
      </w:r>
      <w:r w:rsidRPr="00596D16">
        <w:t xml:space="preserve">Quant à l’analyse des œuvres des compositeurs non-occidentaux, la question devrait être étudiée avec une </w:t>
      </w:r>
      <w:r>
        <w:t>différente approche</w:t>
      </w:r>
      <w:r w:rsidRPr="00596D16">
        <w:t>.</w:t>
      </w:r>
    </w:p>
  </w:footnote>
  <w:footnote w:id="40">
    <w:p w14:paraId="1CF685CB" w14:textId="50CF58D4" w:rsidR="00C468EA" w:rsidRDefault="00C468EA" w:rsidP="000848FB">
      <w:pPr>
        <w:pStyle w:val="Footnote"/>
      </w:pPr>
      <w:r>
        <w:rPr>
          <w:rStyle w:val="FootnoteReference"/>
        </w:rPr>
        <w:footnoteRef/>
      </w:r>
      <w:r>
        <w:t xml:space="preserve"> </w:t>
      </w:r>
      <w:r w:rsidRPr="006D0621">
        <w:rPr>
          <w:i/>
        </w:rPr>
        <w:t>Tak-S</w:t>
      </w:r>
      <w:r w:rsidRPr="006D0621">
        <w:rPr>
          <w:rFonts w:eastAsia="MS Mincho"/>
          <w:i/>
        </w:rPr>
        <w:t>īm</w:t>
      </w:r>
      <w:r w:rsidRPr="006D0621">
        <w:rPr>
          <w:rFonts w:eastAsia="MS Mincho"/>
        </w:rPr>
        <w:t xml:space="preserve"> est le titre du troisième quatuor à cordes de l’auteur. Cette pièce est une coproduction de la Cité de la musique de Paris et Ircam-Centre Pompidou. Elle a été créée le 18 janvier 2012 par le Kronos Quartet (David Harrington, John Sherba, Hank Dutt, Jeffrey Zeigler) à la salle des concerts de la Cité de la musique de Paris, avec le concours de Benoit Meudic, dans le cadre de la 5</w:t>
      </w:r>
      <w:r w:rsidRPr="006D0621">
        <w:rPr>
          <w:rFonts w:eastAsia="MS Mincho"/>
          <w:vertAlign w:val="superscript"/>
        </w:rPr>
        <w:t>ème</w:t>
      </w:r>
      <w:r w:rsidRPr="006D0621">
        <w:rPr>
          <w:rFonts w:eastAsia="MS Mincho"/>
        </w:rPr>
        <w:t xml:space="preserve"> biennale de quatuors à cordes</w:t>
      </w:r>
      <w:r w:rsidRPr="006D0621">
        <w:rPr>
          <w:rFonts w:eastAsia="MS Mincho"/>
          <w:color w:val="000000"/>
        </w:rPr>
        <w:t>.</w:t>
      </w:r>
    </w:p>
  </w:footnote>
  <w:footnote w:id="41">
    <w:p w14:paraId="1FC27B47" w14:textId="42C91008" w:rsidR="00C468EA" w:rsidRDefault="00C468EA" w:rsidP="000848FB">
      <w:pPr>
        <w:pStyle w:val="Footnote"/>
      </w:pPr>
      <w:r>
        <w:rPr>
          <w:rStyle w:val="FootnoteReference"/>
        </w:rPr>
        <w:footnoteRef/>
      </w:r>
      <w:r>
        <w:t xml:space="preserve"> </w:t>
      </w:r>
      <w:r w:rsidRPr="0056252C">
        <w:t xml:space="preserve">Susanne KOGLER et Jean-Paul OLIVE (eds.), </w:t>
      </w:r>
      <w:r w:rsidRPr="0056252C">
        <w:rPr>
          <w:i/>
          <w:iCs/>
        </w:rPr>
        <w:t>Expression et geste musical</w:t>
      </w:r>
      <w:r w:rsidRPr="0056252C">
        <w:t>, L’Harmattan., Paris, 2013, p.</w:t>
      </w:r>
      <w:r w:rsidRPr="0056252C">
        <w:rPr>
          <w:rFonts w:ascii="Times New Roman" w:hAnsi="Times New Roman"/>
        </w:rPr>
        <w:t> </w:t>
      </w:r>
      <w:r w:rsidRPr="0056252C">
        <w:t>170.</w:t>
      </w:r>
    </w:p>
  </w:footnote>
  <w:footnote w:id="42">
    <w:p w14:paraId="09B17B14" w14:textId="305F4CDA" w:rsidR="00C468EA" w:rsidRDefault="00C468EA" w:rsidP="000848FB">
      <w:pPr>
        <w:pStyle w:val="Footnote"/>
      </w:pPr>
      <w:r>
        <w:rPr>
          <w:rStyle w:val="FootnoteReference"/>
        </w:rPr>
        <w:footnoteRef/>
      </w:r>
      <w:r>
        <w:t xml:space="preserve"> </w:t>
      </w:r>
      <w:r>
        <w:rPr>
          <w:u w:color="000000"/>
        </w:rPr>
        <w:t xml:space="preserve">Cité sans référence par </w:t>
      </w:r>
      <w:r w:rsidRPr="00687FD8">
        <w:t xml:space="preserve">P. BOULEZ, </w:t>
      </w:r>
      <w:r w:rsidRPr="00687FD8">
        <w:rPr>
          <w:i/>
          <w:iCs/>
        </w:rPr>
        <w:t>Penser la musique aujourd’hui</w:t>
      </w:r>
      <w:r w:rsidRPr="00687FD8">
        <w:t xml:space="preserve">, </w:t>
      </w:r>
      <w:r w:rsidRPr="00687FD8">
        <w:rPr>
          <w:i/>
          <w:iCs/>
        </w:rPr>
        <w:t>op. cit.</w:t>
      </w:r>
      <w:r w:rsidRPr="00687FD8">
        <w:t>, p. 93.</w:t>
      </w:r>
    </w:p>
  </w:footnote>
  <w:footnote w:id="43">
    <w:p w14:paraId="234E342A" w14:textId="45AC8E93" w:rsidR="00C468EA" w:rsidRDefault="00C468EA" w:rsidP="000848FB">
      <w:pPr>
        <w:pStyle w:val="Footnote"/>
      </w:pPr>
      <w:r>
        <w:rPr>
          <w:rStyle w:val="FootnoteReference"/>
        </w:rPr>
        <w:footnoteRef/>
      </w:r>
      <w:r>
        <w:t xml:space="preserve"> </w:t>
      </w:r>
      <w:r w:rsidRPr="00296712">
        <w:t xml:space="preserve">H. LACHENMANN, Écrits et entretiens, </w:t>
      </w:r>
      <w:r w:rsidRPr="00863F08">
        <w:rPr>
          <w:i/>
          <w:iCs/>
        </w:rPr>
        <w:t>op. cit</w:t>
      </w:r>
      <w:r w:rsidRPr="00296712">
        <w:t>., p. 11.</w:t>
      </w:r>
    </w:p>
  </w:footnote>
  <w:footnote w:id="44">
    <w:p w14:paraId="0EB36220" w14:textId="333AAD25" w:rsidR="00C468EA" w:rsidRDefault="00C468EA" w:rsidP="000848FB">
      <w:pPr>
        <w:pStyle w:val="Footnote"/>
      </w:pPr>
      <w:r>
        <w:rPr>
          <w:u w:color="000000"/>
          <w:vertAlign w:val="superscript"/>
        </w:rPr>
        <w:footnoteRef/>
      </w:r>
      <w:r w:rsidRPr="00296712">
        <w:rPr>
          <w:u w:color="000000"/>
        </w:rPr>
        <w:t xml:space="preserve"> «</w:t>
      </w:r>
      <w:r>
        <w:rPr>
          <w:u w:color="000000"/>
        </w:rPr>
        <w:t xml:space="preserve"> </w:t>
      </w:r>
      <w:r w:rsidRPr="00296712">
        <w:rPr>
          <w:u w:color="000000"/>
        </w:rPr>
        <w:t xml:space="preserve">Kontrakadenz. </w:t>
      </w:r>
      <w:r w:rsidRPr="00BE6579">
        <w:rPr>
          <w:u w:color="000000"/>
        </w:rPr>
        <w:t>Musik für Orchester</w:t>
      </w:r>
      <w:r>
        <w:rPr>
          <w:u w:color="000000"/>
        </w:rPr>
        <w:t xml:space="preserve"> </w:t>
      </w:r>
      <w:r w:rsidRPr="00BE6579">
        <w:rPr>
          <w:u w:color="000000"/>
        </w:rPr>
        <w:t xml:space="preserve">», </w:t>
      </w:r>
      <w:r w:rsidRPr="00BE6579">
        <w:rPr>
          <w:i/>
          <w:iCs/>
          <w:u w:color="000000"/>
        </w:rPr>
        <w:t>ME</w:t>
      </w:r>
      <w:r w:rsidRPr="00BE6579">
        <w:rPr>
          <w:u w:color="000000"/>
        </w:rPr>
        <w:t xml:space="preserve">, p. 385, cité par Martin Kalternecker dans </w:t>
      </w:r>
      <w:r w:rsidRPr="00CC3EBA">
        <w:rPr>
          <w:i/>
          <w:iCs/>
        </w:rPr>
        <w:t>Ibid.</w:t>
      </w:r>
      <w:r w:rsidRPr="00CC3EBA">
        <w:t>, p. 12.</w:t>
      </w:r>
    </w:p>
  </w:footnote>
  <w:footnote w:id="45">
    <w:p w14:paraId="60A47A64" w14:textId="6A92FB4F" w:rsidR="00C468EA" w:rsidRDefault="00C468EA" w:rsidP="000848FB">
      <w:pPr>
        <w:pStyle w:val="Footnote"/>
      </w:pPr>
      <w:r>
        <w:rPr>
          <w:u w:color="000000"/>
          <w:vertAlign w:val="superscript"/>
        </w:rPr>
        <w:footnoteRef/>
      </w:r>
      <w:r>
        <w:rPr>
          <w:u w:color="000000"/>
        </w:rPr>
        <w:t xml:space="preserve"> Cité sans référence par Martin Kaltenecker dans </w:t>
      </w:r>
      <w:r w:rsidRPr="00CC3EBA">
        <w:rPr>
          <w:i/>
          <w:iCs/>
        </w:rPr>
        <w:t>Ibid.</w:t>
      </w:r>
      <w:r w:rsidRPr="00CC3EBA">
        <w:t>, p. 13.</w:t>
      </w:r>
    </w:p>
  </w:footnote>
  <w:footnote w:id="46">
    <w:p w14:paraId="20F8435E" w14:textId="3EC8D742" w:rsidR="00C468EA" w:rsidRPr="001C731A" w:rsidRDefault="00C468EA" w:rsidP="000848FB">
      <w:pPr>
        <w:pStyle w:val="Footnote"/>
        <w:rPr>
          <w:lang w:val="en-US"/>
        </w:rPr>
      </w:pPr>
      <w:r>
        <w:rPr>
          <w:u w:color="000000"/>
          <w:vertAlign w:val="superscript"/>
        </w:rPr>
        <w:footnoteRef/>
      </w:r>
      <w:r w:rsidRPr="001C731A">
        <w:rPr>
          <w:u w:color="000000"/>
          <w:lang w:val="en-US"/>
        </w:rPr>
        <w:t xml:space="preserve"> Voir </w:t>
      </w:r>
      <w:r w:rsidRPr="001C731A">
        <w:rPr>
          <w:lang w:val="en-US"/>
        </w:rPr>
        <w:t xml:space="preserve">Alireza FARHANG, « Modelling a gesture: </w:t>
      </w:r>
      <w:r w:rsidRPr="006D0621">
        <w:rPr>
          <w:i/>
          <w:iCs/>
          <w:lang w:val="en-US"/>
        </w:rPr>
        <w:t>Tak-Sīm</w:t>
      </w:r>
      <w:r w:rsidRPr="001C731A">
        <w:rPr>
          <w:lang w:val="en-US"/>
        </w:rPr>
        <w:t xml:space="preserve"> for string quartet and live electronics » dans Jacques BRESSON, Carlos AGON et Gérard ASSAYAG (eds.), </w:t>
      </w:r>
      <w:r w:rsidRPr="001C731A">
        <w:rPr>
          <w:i/>
          <w:iCs/>
          <w:lang w:val="en-US"/>
        </w:rPr>
        <w:t>The OM Composer’s Book. 3</w:t>
      </w:r>
      <w:r w:rsidRPr="001C731A">
        <w:rPr>
          <w:lang w:val="en-US"/>
        </w:rPr>
        <w:t>, Editions Delatour / Ircam-Centre Pompidou.</w:t>
      </w:r>
    </w:p>
  </w:footnote>
  <w:footnote w:id="47">
    <w:p w14:paraId="23FFFC7B" w14:textId="27322558" w:rsidR="00C468EA" w:rsidRPr="000012E7" w:rsidRDefault="00C468EA" w:rsidP="000848FB">
      <w:pPr>
        <w:pStyle w:val="Footnote"/>
        <w:rPr>
          <w:iCs/>
        </w:rPr>
      </w:pPr>
      <w:r>
        <w:rPr>
          <w:rStyle w:val="FootnoteReference"/>
        </w:rPr>
        <w:footnoteRef/>
      </w:r>
      <w:r w:rsidRPr="000813BC">
        <w:t xml:space="preserve"> </w:t>
      </w:r>
      <w:r w:rsidRPr="00250D83">
        <w:rPr>
          <w:i/>
          <w:iCs/>
        </w:rPr>
        <w:t>L’Esprit des dunes</w:t>
      </w:r>
      <w:r w:rsidRPr="000813BC">
        <w:t xml:space="preserve"> </w:t>
      </w:r>
      <w:r w:rsidRPr="005D18BF">
        <w:t>est considérée comme un point pivot dans le parcours esthétique de Tristan Murail. En effet c’est à partir de cette pièce que le traitement mélodique devient une des préoccupations principales du compositeur.</w:t>
      </w:r>
    </w:p>
  </w:footnote>
  <w:footnote w:id="48">
    <w:p w14:paraId="76B7CF25" w14:textId="2AA8E310" w:rsidR="00C468EA" w:rsidRPr="007D0411" w:rsidRDefault="00C468EA" w:rsidP="000848FB">
      <w:pPr>
        <w:pStyle w:val="Footnote"/>
      </w:pPr>
      <w:r w:rsidRPr="007D0411">
        <w:rPr>
          <w:rStyle w:val="FootnoteReference"/>
        </w:rPr>
        <w:footnoteRef/>
      </w:r>
      <w:r w:rsidRPr="000012E7">
        <w:rPr>
          <w:vertAlign w:val="superscript"/>
          <w:lang w:val="en-US"/>
        </w:rPr>
        <w:t xml:space="preserve"> </w:t>
      </w:r>
      <w:r>
        <w:rPr>
          <w:lang w:val="en-US"/>
        </w:rPr>
        <w:t>« H</w:t>
      </w:r>
      <w:r w:rsidRPr="000012E7">
        <w:rPr>
          <w:lang w:val="en-US"/>
        </w:rPr>
        <w:t xml:space="preserve">owever, that’s also due to the melodic dimension of the piece, which is related to the musical objects that are used. </w:t>
      </w:r>
      <w:r w:rsidRPr="00EE3F97">
        <w:rPr>
          <w:lang w:val="en-US"/>
        </w:rPr>
        <w:t xml:space="preserve">I had of course, also drawn upon melodic aspects before that, in pieces like </w:t>
      </w:r>
      <w:r w:rsidRPr="00250D83">
        <w:rPr>
          <w:i/>
          <w:iCs/>
          <w:lang w:val="en-US"/>
        </w:rPr>
        <w:t>L</w:t>
      </w:r>
      <w:r>
        <w:rPr>
          <w:i/>
          <w:iCs/>
          <w:lang w:val="en-US"/>
        </w:rPr>
        <w:t>a</w:t>
      </w:r>
      <w:r w:rsidRPr="00250D83">
        <w:rPr>
          <w:i/>
          <w:iCs/>
          <w:lang w:val="en-US"/>
        </w:rPr>
        <w:t xml:space="preserve"> barque Mystique</w:t>
      </w:r>
      <w:r w:rsidRPr="00EE3F97">
        <w:rPr>
          <w:lang w:val="en-US"/>
        </w:rPr>
        <w:t xml:space="preserve"> or </w:t>
      </w:r>
      <w:r w:rsidRPr="00250D83">
        <w:rPr>
          <w:i/>
          <w:iCs/>
          <w:lang w:val="en-US"/>
        </w:rPr>
        <w:t>Serendib</w:t>
      </w:r>
      <w:r w:rsidRPr="00EE3F97">
        <w:rPr>
          <w:lang w:val="en-US"/>
        </w:rPr>
        <w:t xml:space="preserve">, or even in </w:t>
      </w:r>
      <w:r w:rsidRPr="00250D83">
        <w:rPr>
          <w:i/>
          <w:iCs/>
          <w:lang w:val="en-US"/>
        </w:rPr>
        <w:t>Allégories</w:t>
      </w:r>
      <w:r w:rsidRPr="00EE3F97">
        <w:rPr>
          <w:lang w:val="en-US"/>
        </w:rPr>
        <w:t xml:space="preserve">, but these became much clearer in </w:t>
      </w:r>
      <w:r w:rsidRPr="00250D83">
        <w:rPr>
          <w:i/>
          <w:iCs/>
          <w:lang w:val="en-US"/>
        </w:rPr>
        <w:t>L’Esprit des dunes</w:t>
      </w:r>
      <w:r w:rsidRPr="00EE3F97">
        <w:rPr>
          <w:lang w:val="en-US"/>
        </w:rPr>
        <w:t>.</w:t>
      </w:r>
      <w:r>
        <w:rPr>
          <w:lang w:val="en-US"/>
        </w:rPr>
        <w:t xml:space="preserve"> »</w:t>
      </w:r>
      <w:r w:rsidRPr="004865FB">
        <w:rPr>
          <w:lang w:val="en-US"/>
        </w:rPr>
        <w:t xml:space="preserve">. </w:t>
      </w:r>
      <w:r w:rsidRPr="000012E7">
        <w:t>Rozalie HIRS et Bob GILMORE (eds.), Contemporary Compositional Techniques and OpenMusic, DELATOUR FRANCE/Ircam-Centre Pompidou., Paris, 2009, p.</w:t>
      </w:r>
      <w:r w:rsidRPr="000012E7">
        <w:rPr>
          <w:rFonts w:ascii="Times New Roman" w:hAnsi="Times New Roman"/>
        </w:rPr>
        <w:t> </w:t>
      </w:r>
      <w:r w:rsidRPr="000012E7">
        <w:t>10.</w:t>
      </w:r>
    </w:p>
  </w:footnote>
  <w:footnote w:id="49">
    <w:p w14:paraId="75236398" w14:textId="0DE8263F" w:rsidR="00C468EA" w:rsidRDefault="00C468EA" w:rsidP="000848FB">
      <w:pPr>
        <w:pStyle w:val="Footnote"/>
      </w:pPr>
      <w:r>
        <w:rPr>
          <w:rStyle w:val="FootnoteReference"/>
        </w:rPr>
        <w:footnoteRef/>
      </w:r>
      <w:r>
        <w:t xml:space="preserve"> </w:t>
      </w:r>
      <w:r w:rsidRPr="000012E7">
        <w:t>Tristan MURAIL, « L’</w:t>
      </w:r>
      <w:r>
        <w:t>E</w:t>
      </w:r>
      <w:r w:rsidRPr="000012E7">
        <w:t>sprit des dunes ».</w:t>
      </w:r>
      <w:r>
        <w:t xml:space="preserve"> Entretien personnel. Université de Columbia, New York, Octobre 2009.</w:t>
      </w:r>
    </w:p>
  </w:footnote>
  <w:footnote w:id="50">
    <w:p w14:paraId="79D481B2" w14:textId="4DBEA485" w:rsidR="00C468EA" w:rsidRDefault="00C468EA" w:rsidP="000848FB">
      <w:pPr>
        <w:pStyle w:val="Footnote"/>
      </w:pPr>
      <w:r>
        <w:rPr>
          <w:rStyle w:val="FootnoteReference"/>
        </w:rPr>
        <w:footnoteRef/>
      </w:r>
      <w:r>
        <w:t xml:space="preserve"> </w:t>
      </w:r>
      <w:r w:rsidRPr="005C056C">
        <w:rPr>
          <w:i/>
          <w:iCs/>
        </w:rPr>
        <w:t>Ibid</w:t>
      </w:r>
      <w:r w:rsidRPr="000012E7">
        <w:t>.</w:t>
      </w:r>
    </w:p>
  </w:footnote>
  <w:footnote w:id="51">
    <w:p w14:paraId="6F3D3C58" w14:textId="59E8F433" w:rsidR="00C468EA" w:rsidRPr="002929F3" w:rsidRDefault="00C468EA" w:rsidP="000848FB">
      <w:pPr>
        <w:pStyle w:val="Footnote"/>
      </w:pPr>
      <w:r w:rsidRPr="00A933D4">
        <w:rPr>
          <w:rStyle w:val="FootnoteReference"/>
        </w:rPr>
        <w:footnoteRef/>
      </w:r>
      <w:r w:rsidRPr="002929F3">
        <w:t xml:space="preserve"> Ahmad Eb</w:t>
      </w:r>
      <w:r>
        <w:t>ā</w:t>
      </w:r>
      <w:r w:rsidRPr="002929F3">
        <w:t>di (1906 – 1992), le fils de Mir</w:t>
      </w:r>
      <w:r>
        <w:t xml:space="preserve">zâ </w:t>
      </w:r>
      <w:r w:rsidRPr="002929F3">
        <w:t>Abdol</w:t>
      </w:r>
      <w:r>
        <w:t>lâh</w:t>
      </w:r>
      <w:r w:rsidRPr="002929F3">
        <w:t>, une figure marquante de la musique persane, est un célèbre interprète de l’instrument traditionnel iranien</w:t>
      </w:r>
      <w:r w:rsidRPr="002929F3">
        <w:rPr>
          <w:i/>
        </w:rPr>
        <w:t xml:space="preserve"> </w:t>
      </w:r>
      <w:r w:rsidRPr="004302E4">
        <w:rPr>
          <w:i/>
          <w:iCs/>
        </w:rPr>
        <w:t>set</w:t>
      </w:r>
      <w:r>
        <w:rPr>
          <w:i/>
          <w:iCs/>
        </w:rPr>
        <w:t>ā</w:t>
      </w:r>
      <w:r w:rsidRPr="004302E4">
        <w:rPr>
          <w:i/>
          <w:iCs/>
        </w:rPr>
        <w:t>r</w:t>
      </w:r>
      <w:r w:rsidRPr="002929F3">
        <w:t xml:space="preserve">. Le style unique de son jeu, ainsi que sa virtuosité et sa technique d’improvisation en font l’un des meilleurs joueurs de </w:t>
      </w:r>
      <w:r w:rsidRPr="004302E4">
        <w:rPr>
          <w:i/>
          <w:iCs/>
        </w:rPr>
        <w:t>set</w:t>
      </w:r>
      <w:r>
        <w:rPr>
          <w:i/>
          <w:iCs/>
        </w:rPr>
        <w:t>ā</w:t>
      </w:r>
      <w:r w:rsidRPr="004302E4">
        <w:rPr>
          <w:i/>
          <w:iCs/>
        </w:rPr>
        <w:t>r</w:t>
      </w:r>
      <w:r w:rsidRPr="002929F3">
        <w:t xml:space="preserve"> de son temps. Ce qui distingue Eb</w:t>
      </w:r>
      <w:r>
        <w:t>ā</w:t>
      </w:r>
      <w:r w:rsidRPr="002929F3">
        <w:t xml:space="preserve">di d’autres maîtres de son époque, c’est la richesse mélismatique de son jeu où les ornements sont exécutés de manière subtile et expressive. Ce fragment est un extrait du premier volume d’un CD intitulé </w:t>
      </w:r>
      <w:r>
        <w:rPr>
          <w:i/>
        </w:rPr>
        <w:t>Setâ</w:t>
      </w:r>
      <w:r w:rsidRPr="002929F3">
        <w:rPr>
          <w:i/>
        </w:rPr>
        <w:t>r</w:t>
      </w:r>
      <w:r>
        <w:rPr>
          <w:i/>
        </w:rPr>
        <w:t xml:space="preserve"> solo</w:t>
      </w:r>
      <w:r w:rsidRPr="002929F3">
        <w:rPr>
          <w:i/>
        </w:rPr>
        <w:t xml:space="preserve"> par Ahmad Eb</w:t>
      </w:r>
      <w:r>
        <w:rPr>
          <w:i/>
        </w:rPr>
        <w:t>ā</w:t>
      </w:r>
      <w:r w:rsidRPr="002929F3">
        <w:rPr>
          <w:i/>
        </w:rPr>
        <w:t>di</w:t>
      </w:r>
      <w:r w:rsidRPr="002929F3">
        <w:t>.</w:t>
      </w:r>
    </w:p>
  </w:footnote>
  <w:footnote w:id="52">
    <w:p w14:paraId="1B40FBF3" w14:textId="71FD1224" w:rsidR="00C468EA" w:rsidRPr="002929F3" w:rsidRDefault="00C468EA" w:rsidP="000848FB">
      <w:pPr>
        <w:pStyle w:val="Footnote"/>
      </w:pPr>
      <w:r w:rsidRPr="00A933D4">
        <w:rPr>
          <w:rStyle w:val="FootnoteReference"/>
        </w:rPr>
        <w:footnoteRef/>
      </w:r>
      <w:r w:rsidRPr="002929F3">
        <w:t xml:space="preserve"> Il ne faut pas oublier que les instruments non-européens ont généralement une </w:t>
      </w:r>
      <w:r>
        <w:t xml:space="preserve">qualité assez </w:t>
      </w:r>
      <w:r w:rsidRPr="002929F3">
        <w:t>complexe</w:t>
      </w:r>
      <w:r>
        <w:t xml:space="preserve"> en termes de fréquence</w:t>
      </w:r>
      <w:r w:rsidRPr="002929F3">
        <w:t xml:space="preserve">. La richesse spectrale d’un instrument come </w:t>
      </w:r>
      <w:r w:rsidRPr="009D0048">
        <w:rPr>
          <w:i/>
          <w:iCs/>
        </w:rPr>
        <w:t>set</w:t>
      </w:r>
      <w:r>
        <w:rPr>
          <w:i/>
          <w:iCs/>
        </w:rPr>
        <w:t>ā</w:t>
      </w:r>
      <w:r w:rsidRPr="009D0048">
        <w:rPr>
          <w:i/>
          <w:iCs/>
        </w:rPr>
        <w:t>r</w:t>
      </w:r>
      <w:r w:rsidRPr="002929F3">
        <w:t xml:space="preserve"> ou </w:t>
      </w:r>
      <w:r w:rsidRPr="009D0048">
        <w:rPr>
          <w:i/>
          <w:iCs/>
        </w:rPr>
        <w:t>ney</w:t>
      </w:r>
      <w:r w:rsidRPr="002929F3">
        <w:t xml:space="preserve"> permet à l’instrumentiste de mettre en œuvre le paramètre de timbre comme </w:t>
      </w:r>
      <w:r>
        <w:t>l’</w:t>
      </w:r>
      <w:r w:rsidRPr="002929F3">
        <w:t>élément expressif de son jeu. Ceci pour les raisons de combinatoires s’est estompé dans la musique européenne. Nos instruments qui avant le 19ème siècle possédaient une sonorité plus bruitée, commence à produire un son plus « pur » afin de mieux être combinés avec d’autres instruments.</w:t>
      </w:r>
    </w:p>
  </w:footnote>
  <w:footnote w:id="53">
    <w:p w14:paraId="270E560C" w14:textId="3FB0EFC9" w:rsidR="00C468EA" w:rsidRPr="00BC280A" w:rsidRDefault="00C468EA" w:rsidP="000848FB">
      <w:pPr>
        <w:pStyle w:val="Footnote"/>
      </w:pPr>
      <w:r w:rsidRPr="00A933D4">
        <w:rPr>
          <w:rStyle w:val="FootnoteReference"/>
        </w:rPr>
        <w:footnoteRef/>
      </w:r>
      <w:r w:rsidRPr="002929F3">
        <w:t xml:space="preserve"> </w:t>
      </w:r>
      <w:r w:rsidRPr="009D0048">
        <w:t xml:space="preserve">Ici un </w:t>
      </w:r>
      <w:r w:rsidRPr="00264C4B">
        <w:rPr>
          <w:i/>
          <w:iCs/>
        </w:rPr>
        <w:t>neume</w:t>
      </w:r>
      <w:r w:rsidRPr="009D0048">
        <w:t xml:space="preserve"> représente une unité sémantique et exprime une idée indépendante du contexte duquel il est extrait. Il peut être considéré comme un seul geste, ou une combinaison de plusieurs microgestes.</w:t>
      </w:r>
    </w:p>
  </w:footnote>
  <w:footnote w:id="54">
    <w:p w14:paraId="6B29A6E1" w14:textId="7806A1D6" w:rsidR="00C468EA" w:rsidRDefault="00C468EA" w:rsidP="000848FB">
      <w:pPr>
        <w:pStyle w:val="Footnote"/>
      </w:pPr>
      <w:r>
        <w:rPr>
          <w:rStyle w:val="FootnoteReference"/>
        </w:rPr>
        <w:footnoteRef/>
      </w:r>
      <w:r>
        <w:t xml:space="preserve"> </w:t>
      </w:r>
      <w:r w:rsidRPr="000C0393">
        <w:rPr>
          <w:i/>
          <w:iCs/>
        </w:rPr>
        <w:t>Z</w:t>
      </w:r>
      <w:r>
        <w:rPr>
          <w:i/>
          <w:iCs/>
        </w:rPr>
        <w:t>ā</w:t>
      </w:r>
      <w:r w:rsidRPr="000C0393">
        <w:rPr>
          <w:i/>
          <w:iCs/>
        </w:rPr>
        <w:t>my</w:t>
      </w:r>
      <w:r>
        <w:rPr>
          <w:i/>
          <w:iCs/>
        </w:rPr>
        <w:t>ā</w:t>
      </w:r>
      <w:r w:rsidRPr="000C0393">
        <w:rPr>
          <w:i/>
          <w:iCs/>
        </w:rPr>
        <w:t>d</w:t>
      </w:r>
      <w:r w:rsidRPr="000C0393">
        <w:t xml:space="preserve"> (2015) est composée pour violoncelle et électronique. Cette pièce est une commande de la violoncelliste Marie Ythier dans le cadre </w:t>
      </w:r>
      <w:r>
        <w:t>de l’enregistrement d’</w:t>
      </w:r>
      <w:r w:rsidRPr="000C0393">
        <w:t>album</w:t>
      </w:r>
      <w:r>
        <w:t xml:space="preserve"> phonographique</w:t>
      </w:r>
      <w:r w:rsidRPr="000C0393">
        <w:t xml:space="preserve"> intitulé Le geste augmenté, consacré aux œuvres écrites pour violoncelle et électronique. La </w:t>
      </w:r>
      <w:r>
        <w:t xml:space="preserve">date de la </w:t>
      </w:r>
      <w:r w:rsidRPr="000C0393">
        <w:t>sortie du CD est le 15 novembre 2015 à Paris, suivi par la création de la pièce dans le cadre du festival Sirga à Barcellone.</w:t>
      </w:r>
    </w:p>
  </w:footnote>
  <w:footnote w:id="55">
    <w:p w14:paraId="01D397DB" w14:textId="2C1B9922" w:rsidR="00C468EA" w:rsidRPr="00BC280A" w:rsidRDefault="00C468EA" w:rsidP="000848FB">
      <w:pPr>
        <w:pStyle w:val="Footnote"/>
      </w:pPr>
      <w:r w:rsidRPr="00A933D4">
        <w:rPr>
          <w:rStyle w:val="FootnoteReference"/>
        </w:rPr>
        <w:footnoteRef/>
      </w:r>
      <w:r w:rsidRPr="00BC280A">
        <w:t xml:space="preserve"> </w:t>
      </w:r>
      <w:r w:rsidRPr="009D0048">
        <w:t xml:space="preserve">Afin d’obtenir une sonorité bruitée, à la fois souple et malléable l’instrumentiste </w:t>
      </w:r>
      <w:r>
        <w:t>doit</w:t>
      </w:r>
      <w:r w:rsidRPr="009D0048">
        <w:t xml:space="preserve"> pincer la corde </w:t>
      </w:r>
      <w:r w:rsidRPr="00A86869">
        <w:rPr>
          <w:i/>
          <w:iCs/>
        </w:rPr>
        <w:t>molto sul tasto</w:t>
      </w:r>
      <w:r w:rsidRPr="009D0048">
        <w:t>, très près de la main gauche. Ainsi la corde heurtée contre la manche ne perd pas sa vibration, ce qui n’est pas le cas d’un pizz Bartók classique.</w:t>
      </w:r>
    </w:p>
  </w:footnote>
  <w:footnote w:id="56">
    <w:p w14:paraId="0A6DD0E5" w14:textId="77777777" w:rsidR="00C468EA" w:rsidRDefault="00C468EA">
      <w:pPr>
        <w:pStyle w:val="FootnoteText"/>
      </w:pPr>
      <w:r>
        <w:rPr>
          <w:rStyle w:val="FootnoteReference"/>
        </w:rPr>
        <w:footnoteRef/>
      </w:r>
      <w:r>
        <w:t xml:space="preserve"> Commande de Radio France, </w:t>
      </w:r>
      <w:r w:rsidRPr="001A08B2">
        <w:rPr>
          <w:i/>
          <w:iCs/>
        </w:rPr>
        <w:t>A cape</w:t>
      </w:r>
      <w:r>
        <w:rPr>
          <w:i/>
          <w:iCs/>
        </w:rPr>
        <w:t>l</w:t>
      </w:r>
      <w:r w:rsidRPr="001A08B2">
        <w:rPr>
          <w:i/>
          <w:iCs/>
        </w:rPr>
        <w:t>la</w:t>
      </w:r>
      <w:r>
        <w:t xml:space="preserve"> a été créée en 2017 par la violoncelliste Marie Ythier.</w:t>
      </w:r>
    </w:p>
  </w:footnote>
  <w:footnote w:id="57">
    <w:p w14:paraId="31F3A8F9" w14:textId="77777777" w:rsidR="00C468EA" w:rsidRPr="00AB40AF" w:rsidRDefault="00C468EA" w:rsidP="000848FB">
      <w:pPr>
        <w:pStyle w:val="Footnote"/>
      </w:pPr>
      <w:r w:rsidRPr="00A933D4">
        <w:rPr>
          <w:rStyle w:val="FootnoteReference"/>
        </w:rPr>
        <w:footnoteRef/>
      </w:r>
      <w:r w:rsidRPr="00AB40AF">
        <w:t xml:space="preserve"> </w:t>
      </w:r>
      <w:r w:rsidRPr="001E6D3A">
        <w:t>Cette analyse consiste à détecter la fréquence fondamentale F0 à l’aide d’une analyse des pics spectraux. Dans chaque fenêtre d’analyse, la F0 est estimée afin de générer une suite de F0 qui constituent l’enveloppe mélodique du neume considéré.</w:t>
      </w:r>
    </w:p>
  </w:footnote>
  <w:footnote w:id="58">
    <w:p w14:paraId="6BA632BE" w14:textId="53957299" w:rsidR="00C468EA" w:rsidRPr="00AB40AF" w:rsidRDefault="00C468EA" w:rsidP="000848FB">
      <w:pPr>
        <w:pStyle w:val="Footnote"/>
      </w:pPr>
      <w:r w:rsidRPr="00A933D4">
        <w:rPr>
          <w:rStyle w:val="FootnoteReference"/>
        </w:rPr>
        <w:footnoteRef/>
      </w:r>
      <w:r w:rsidRPr="00AB40AF">
        <w:t xml:space="preserve"> </w:t>
      </w:r>
      <w:r w:rsidRPr="00D32B99">
        <w:t>« Une Bpf (</w:t>
      </w:r>
      <w:r w:rsidRPr="00D32B99">
        <w:rPr>
          <w:i/>
          <w:iCs/>
        </w:rPr>
        <w:t>Breakpoint Function</w:t>
      </w:r>
      <w:r w:rsidRPr="00D32B99">
        <w:t xml:space="preserve">) est une courbe définie de manière discrète par un ensemble de points par des segment de droites. » </w:t>
      </w:r>
      <w:r w:rsidRPr="00D32B99">
        <w:rPr>
          <w:i/>
          <w:iCs/>
        </w:rPr>
        <w:t>AudioSculpe 2.9</w:t>
      </w:r>
      <w:r w:rsidRPr="00D32B99">
        <w:t>, https://support.ircam.fr/docs/AudioSculpt/2.9.2/co/1-bpf.html, (consulté le 22 février 2019).</w:t>
      </w:r>
    </w:p>
  </w:footnote>
  <w:footnote w:id="59">
    <w:p w14:paraId="61F59E81" w14:textId="53C0A874" w:rsidR="00C468EA" w:rsidRPr="00BC280A" w:rsidRDefault="00C468EA" w:rsidP="000848FB">
      <w:pPr>
        <w:pStyle w:val="Footnote"/>
      </w:pPr>
      <w:r w:rsidRPr="00A933D4">
        <w:rPr>
          <w:rStyle w:val="FootnoteReference"/>
        </w:rPr>
        <w:footnoteRef/>
      </w:r>
      <w:r w:rsidRPr="00BC280A">
        <w:t xml:space="preserve"> </w:t>
      </w:r>
      <w:r w:rsidRPr="00D32B99">
        <w:rPr>
          <w:i/>
          <w:iCs/>
        </w:rPr>
        <w:t>Chord Sequence Analysis</w:t>
      </w:r>
      <w:r w:rsidRPr="00D32B99">
        <w:t xml:space="preserve"> est une analyse additive du spectre instantané d’un échantillon sonore. Indiqués par l’outil </w:t>
      </w:r>
      <w:r w:rsidRPr="00D32B99">
        <w:rPr>
          <w:i/>
          <w:iCs/>
        </w:rPr>
        <w:t>marker</w:t>
      </w:r>
      <w:r w:rsidRPr="00D32B99" w:rsidDel="002223EB">
        <w:t>,</w:t>
      </w:r>
      <w:r w:rsidRPr="00D32B99">
        <w:t xml:space="preserve"> dans l’environnement AudioSculpt, ces instants sont choisis soit à la main, soit par une</w:t>
      </w:r>
      <w:r w:rsidRPr="00D32B99" w:rsidDel="002223EB">
        <w:t xml:space="preserve"> </w:t>
      </w:r>
      <w:r w:rsidRPr="00D32B99">
        <w:t>détection des transitoires (moments où les changements spectraux de l’échantillon sont les plus importants), et sont considérés comme des spectres dont la fréquence fondamentale est la moyenne des partiels.</w:t>
      </w:r>
    </w:p>
  </w:footnote>
  <w:footnote w:id="60">
    <w:p w14:paraId="26CEA1E4" w14:textId="77777777" w:rsidR="00C468EA" w:rsidRPr="00F67050" w:rsidRDefault="00C468EA" w:rsidP="000848FB">
      <w:pPr>
        <w:pStyle w:val="Footnote"/>
      </w:pPr>
      <w:r w:rsidRPr="00A933D4">
        <w:rPr>
          <w:rStyle w:val="FootnoteReference"/>
        </w:rPr>
        <w:footnoteRef/>
      </w:r>
      <w:r w:rsidRPr="00AB40AF">
        <w:t xml:space="preserve"> </w:t>
      </w:r>
      <w:r w:rsidRPr="00246E24">
        <w:rPr>
          <w:rFonts w:eastAsia="MS Mincho"/>
          <w:i/>
          <w:iCs/>
        </w:rPr>
        <w:t>Eiwān</w:t>
      </w:r>
      <w:r w:rsidRPr="000A0D2D">
        <w:rPr>
          <w:rFonts w:eastAsia="MS Mincho"/>
        </w:rPr>
        <w:t xml:space="preserve"> (2014) est la commande de l’ensemble Alternance. Elle a été cré</w:t>
      </w:r>
      <w:r>
        <w:rPr>
          <w:rFonts w:eastAsia="MS Mincho"/>
        </w:rPr>
        <w:t>é</w:t>
      </w:r>
      <w:r w:rsidRPr="000A0D2D">
        <w:rPr>
          <w:rFonts w:eastAsia="MS Mincho"/>
        </w:rPr>
        <w:t>e par Alexandra Greffin Klein, Christophe Mathias et Dimitri Vassilakis, en juillet 2014 à Sermoneta (Italie), dans le cadre du festival Pontino.</w:t>
      </w:r>
    </w:p>
  </w:footnote>
  <w:footnote w:id="61">
    <w:p w14:paraId="35DC6678" w14:textId="28749AD3" w:rsidR="00C468EA" w:rsidRDefault="00C468EA" w:rsidP="001477B5">
      <w:pPr>
        <w:pStyle w:val="FootnoteText"/>
      </w:pPr>
      <w:r>
        <w:rPr>
          <w:rStyle w:val="FootnoteReference"/>
        </w:rPr>
        <w:footnoteRef/>
      </w:r>
      <w:r>
        <w:t xml:space="preserve"> </w:t>
      </w:r>
      <w:r w:rsidRPr="00232BDD">
        <w:t xml:space="preserve">S. KOGLER et J.-P. OLIVE (eds.), </w:t>
      </w:r>
      <w:r w:rsidRPr="00232BDD">
        <w:rPr>
          <w:i/>
          <w:iCs/>
        </w:rPr>
        <w:t>Expression et geste musical</w:t>
      </w:r>
      <w:r w:rsidRPr="00232BDD">
        <w:t xml:space="preserve">, </w:t>
      </w:r>
      <w:r w:rsidRPr="00232BDD">
        <w:rPr>
          <w:i/>
          <w:iCs/>
        </w:rPr>
        <w:t>op. cit.</w:t>
      </w:r>
      <w:r w:rsidRPr="00232BDD">
        <w:t>, p. 169.</w:t>
      </w:r>
    </w:p>
  </w:footnote>
  <w:footnote w:id="62">
    <w:p w14:paraId="4FDBB1F5" w14:textId="47056A9B" w:rsidR="00C468EA" w:rsidRDefault="00C468EA" w:rsidP="000848FB">
      <w:pPr>
        <w:pStyle w:val="Footnote"/>
      </w:pPr>
      <w:r>
        <w:rPr>
          <w:rStyle w:val="FootnoteReference"/>
        </w:rPr>
        <w:footnoteRef/>
      </w:r>
      <w:r>
        <w:t xml:space="preserve"> </w:t>
      </w:r>
      <w:r w:rsidRPr="000F2A5C">
        <w:t xml:space="preserve">Dieter SCHNEBEL et Héloïse DEMOZ, </w:t>
      </w:r>
      <w:r w:rsidRPr="000F2A5C">
        <w:rPr>
          <w:i/>
          <w:iCs/>
        </w:rPr>
        <w:t>Son et corps</w:t>
      </w:r>
      <w:r w:rsidRPr="000F2A5C">
        <w:t>, Dijon, les Presses du réel, 2017, p.</w:t>
      </w:r>
      <w:r w:rsidRPr="000F2A5C">
        <w:rPr>
          <w:rFonts w:ascii="Times New Roman" w:hAnsi="Times New Roman"/>
        </w:rPr>
        <w:t> </w:t>
      </w:r>
      <w:r w:rsidRPr="000F2A5C">
        <w:t>40 et 42.</w:t>
      </w:r>
    </w:p>
  </w:footnote>
  <w:footnote w:id="63">
    <w:p w14:paraId="3A46E1BD" w14:textId="068D8974" w:rsidR="00C468EA" w:rsidRDefault="00C468EA" w:rsidP="000848FB">
      <w:pPr>
        <w:pStyle w:val="Footnote"/>
      </w:pPr>
      <w:r>
        <w:rPr>
          <w:rStyle w:val="FootnoteReference"/>
        </w:rPr>
        <w:footnoteRef/>
      </w:r>
      <w:r>
        <w:t xml:space="preserve"> </w:t>
      </w:r>
      <w:r w:rsidRPr="00365E48">
        <w:t>Julien BLOIT, Interaction musicale et geste sonore</w:t>
      </w:r>
      <w:r w:rsidRPr="00365E48">
        <w:rPr>
          <w:rFonts w:ascii="Times New Roman" w:hAnsi="Times New Roman"/>
        </w:rPr>
        <w:t> </w:t>
      </w:r>
      <w:r w:rsidRPr="00365E48">
        <w:t>: modélisation temporelle de descripteurs audio,</w:t>
      </w:r>
      <w:r>
        <w:t xml:space="preserve"> </w:t>
      </w:r>
      <w:r w:rsidRPr="00365E48">
        <w:t>UNIVERSITE PIERRE ET MARIE CURIE, Paris, 2010, 122 p.</w:t>
      </w:r>
    </w:p>
  </w:footnote>
  <w:footnote w:id="64">
    <w:p w14:paraId="4C4EF26A" w14:textId="03ED2D2A" w:rsidR="00C468EA" w:rsidRDefault="00C468EA" w:rsidP="000848FB">
      <w:pPr>
        <w:pStyle w:val="Footnote"/>
      </w:pPr>
      <w:r>
        <w:rPr>
          <w:rStyle w:val="FootnoteReference"/>
        </w:rPr>
        <w:footnoteRef/>
      </w:r>
      <w:r>
        <w:t xml:space="preserve"> </w:t>
      </w:r>
      <w:r w:rsidRPr="00FF52F4">
        <w:rPr>
          <w:i/>
          <w:iCs/>
        </w:rPr>
        <w:t>Ibid</w:t>
      </w:r>
      <w:r w:rsidRPr="00E74A2F">
        <w:t>.</w:t>
      </w:r>
    </w:p>
  </w:footnote>
  <w:footnote w:id="65">
    <w:p w14:paraId="0BB6B5C9" w14:textId="36C20484" w:rsidR="00C468EA" w:rsidRDefault="00C468EA" w:rsidP="000848FB">
      <w:pPr>
        <w:pStyle w:val="Footnote"/>
      </w:pPr>
      <w:r>
        <w:rPr>
          <w:rStyle w:val="FootnoteReference"/>
        </w:rPr>
        <w:footnoteRef/>
      </w:r>
      <w:r>
        <w:t xml:space="preserve"> </w:t>
      </w:r>
      <w:r w:rsidRPr="00972B0E">
        <w:t>Philippe LEROUX, ... « ... Phraser le monde</w:t>
      </w:r>
      <w:r w:rsidRPr="00972B0E">
        <w:rPr>
          <w:rFonts w:ascii="Times New Roman" w:hAnsi="Times New Roman"/>
        </w:rPr>
        <w:t> </w:t>
      </w:r>
      <w:r w:rsidRPr="00972B0E">
        <w:t>: continuité, geste et énergie dans l’œuvre musicale », 2011, vol. 21, n</w:t>
      </w:r>
      <w:r w:rsidRPr="00972B0E">
        <w:rPr>
          <w:vertAlign w:val="superscript"/>
        </w:rPr>
        <w:t>o</w:t>
      </w:r>
      <w:r w:rsidRPr="00972B0E">
        <w:t> 2, p. 29</w:t>
      </w:r>
      <w:r w:rsidRPr="00972B0E">
        <w:rPr>
          <w:rFonts w:ascii="Cambria Math" w:hAnsi="Cambria Math" w:cs="Cambria Math"/>
        </w:rPr>
        <w:t>‑</w:t>
      </w:r>
      <w:r w:rsidRPr="00972B0E">
        <w:t>48.</w:t>
      </w:r>
    </w:p>
  </w:footnote>
  <w:footnote w:id="66">
    <w:p w14:paraId="7B689B5C" w14:textId="45226473" w:rsidR="00C468EA" w:rsidRPr="00497F34" w:rsidRDefault="00C468EA" w:rsidP="00BE6F04">
      <w:pPr>
        <w:pStyle w:val="FootnoteText"/>
        <w:rPr>
          <w:lang w:val="en-US"/>
        </w:rPr>
      </w:pPr>
      <w:r>
        <w:rPr>
          <w:rStyle w:val="FootnoteReference"/>
        </w:rPr>
        <w:footnoteRef/>
      </w:r>
      <w:r w:rsidRPr="00497F34">
        <w:rPr>
          <w:lang w:val="en-US"/>
        </w:rPr>
        <w:t xml:space="preserve"> </w:t>
      </w:r>
      <w:r w:rsidRPr="00497F34">
        <w:rPr>
          <w:i/>
          <w:iCs/>
          <w:lang w:val="en-US"/>
        </w:rPr>
        <w:t>Ibid.</w:t>
      </w:r>
    </w:p>
  </w:footnote>
  <w:footnote w:id="67">
    <w:p w14:paraId="3A80E603" w14:textId="0B9DE3C4" w:rsidR="00C468EA" w:rsidRPr="00E34465" w:rsidRDefault="00C468EA" w:rsidP="000848FB">
      <w:pPr>
        <w:pStyle w:val="Footnote"/>
        <w:rPr>
          <w:lang w:val="en-US"/>
        </w:rPr>
      </w:pPr>
      <w:r>
        <w:rPr>
          <w:rStyle w:val="FootnoteReference"/>
        </w:rPr>
        <w:footnoteRef/>
      </w:r>
      <w:r w:rsidRPr="00E34465">
        <w:rPr>
          <w:lang w:val="en-US"/>
        </w:rPr>
        <w:t xml:space="preserve"> </w:t>
      </w:r>
      <w:r>
        <w:rPr>
          <w:lang w:val="en-US"/>
        </w:rPr>
        <w:t xml:space="preserve">Voir </w:t>
      </w:r>
      <w:r w:rsidRPr="00E34465">
        <w:rPr>
          <w:lang w:val="en-US"/>
        </w:rPr>
        <w:t>Jean BRESSON et al., « From Motion to Musical Gesture: Experiments with Machine Learning in Computer-Aided Composition », Salamanca, Espagne, 2018.</w:t>
      </w:r>
    </w:p>
  </w:footnote>
  <w:footnote w:id="68">
    <w:p w14:paraId="0A35B227" w14:textId="77777777" w:rsidR="00C468EA" w:rsidRDefault="00C468EA" w:rsidP="000848FB">
      <w:pPr>
        <w:pStyle w:val="Footnote"/>
      </w:pPr>
      <w:r>
        <w:rPr>
          <w:rStyle w:val="FootnoteReference"/>
        </w:rPr>
        <w:footnoteRef/>
      </w:r>
      <w:r w:rsidRPr="009E488E">
        <w:t xml:space="preserve"> Dans </w:t>
      </w:r>
      <w:r w:rsidRPr="009E488E">
        <w:rPr>
          <w:i/>
          <w:iCs/>
        </w:rPr>
        <w:t xml:space="preserve">Experimental music composition with an electronic computer </w:t>
      </w:r>
      <w:r w:rsidRPr="009E488E">
        <w:t xml:space="preserve">l’intérêt que l’ordinateur suscite  chez </w:t>
      </w:r>
      <w:r>
        <w:t>l</w:t>
      </w:r>
      <w:r w:rsidRPr="009E488E">
        <w:t xml:space="preserve">es musiciens et </w:t>
      </w:r>
      <w:r>
        <w:t>l</w:t>
      </w:r>
      <w:r w:rsidRPr="009E488E">
        <w:t>es chercheurs</w:t>
      </w:r>
      <w:r>
        <w:t xml:space="preserve"> concerne les</w:t>
      </w:r>
      <w:r w:rsidRPr="009E488E">
        <w:t xml:space="preserve"> question</w:t>
      </w:r>
      <w:r>
        <w:t>s</w:t>
      </w:r>
      <w:r w:rsidRPr="009E488E">
        <w:t xml:space="preserve"> de forme, </w:t>
      </w:r>
      <w:r>
        <w:t>de</w:t>
      </w:r>
      <w:r w:rsidRPr="009E488E">
        <w:t xml:space="preserve"> composition, </w:t>
      </w:r>
      <w:r>
        <w:t>jusqau’aux</w:t>
      </w:r>
      <w:r w:rsidRPr="009E488E">
        <w:t xml:space="preserve"> théories d</w:t>
      </w:r>
      <w:r>
        <w:t>e l</w:t>
      </w:r>
      <w:r w:rsidRPr="009E488E">
        <w:t>’information</w:t>
      </w:r>
      <w:r>
        <w:t>.</w:t>
      </w:r>
      <w:r w:rsidRPr="009E488E">
        <w:t xml:space="preserve"> </w:t>
      </w:r>
      <w:r>
        <w:t>L</w:t>
      </w:r>
      <w:r w:rsidRPr="009E488E">
        <w:t xml:space="preserve">e son de synthèse </w:t>
      </w:r>
      <w:r>
        <w:t xml:space="preserve">et </w:t>
      </w:r>
      <w:r w:rsidRPr="009E488E">
        <w:t>l’automatisation sont parmi les sujets abordés dans ce livre qui a été publié aux États-Unis vers fin des années cinquante.</w:t>
      </w:r>
    </w:p>
    <w:p w14:paraId="49002BC1" w14:textId="14ED3148" w:rsidR="00C468EA" w:rsidRPr="001756C1" w:rsidRDefault="00C468EA" w:rsidP="000848FB">
      <w:pPr>
        <w:pStyle w:val="Footnote"/>
        <w:rPr>
          <w:lang w:val="en-US"/>
        </w:rPr>
      </w:pPr>
      <w:r w:rsidRPr="001756C1">
        <w:rPr>
          <w:lang w:val="en-US"/>
        </w:rPr>
        <w:t xml:space="preserve">Lejaren HILLER et Leonard M. ISAACSON, </w:t>
      </w:r>
      <w:r w:rsidRPr="001756C1">
        <w:rPr>
          <w:i/>
          <w:iCs/>
          <w:lang w:val="en-US"/>
        </w:rPr>
        <w:t>Experimental music composition with an electronic computer 1959</w:t>
      </w:r>
      <w:r w:rsidRPr="001756C1">
        <w:rPr>
          <w:lang w:val="en-US"/>
        </w:rPr>
        <w:t>, McGraw-Hill Book Company., New York, 1959, p.</w:t>
      </w:r>
      <w:r w:rsidRPr="001756C1">
        <w:rPr>
          <w:rFonts w:ascii="Times New Roman" w:hAnsi="Times New Roman"/>
          <w:lang w:val="en-US"/>
        </w:rPr>
        <w:t> </w:t>
      </w:r>
      <w:r w:rsidRPr="001756C1">
        <w:rPr>
          <w:lang w:val="en-US"/>
        </w:rPr>
        <w:t>36.</w:t>
      </w:r>
    </w:p>
  </w:footnote>
  <w:footnote w:id="69">
    <w:p w14:paraId="269B5DB0" w14:textId="3DFF0319" w:rsidR="00C468EA" w:rsidRPr="001267CB" w:rsidRDefault="00C468EA" w:rsidP="000848FB">
      <w:pPr>
        <w:pStyle w:val="Footnote"/>
        <w:rPr>
          <w:lang w:val="en-US"/>
        </w:rPr>
      </w:pPr>
      <w:r>
        <w:rPr>
          <w:rStyle w:val="FootnoteReference"/>
        </w:rPr>
        <w:footnoteRef/>
      </w:r>
      <w:r w:rsidRPr="001267CB">
        <w:rPr>
          <w:lang w:val="en-US"/>
        </w:rPr>
        <w:t xml:space="preserve"> Betrand PETIT et Manuel SERRANO, « Generative Music Using Reactive Programming », s.l., 2020.</w:t>
      </w:r>
    </w:p>
  </w:footnote>
  <w:footnote w:id="70">
    <w:p w14:paraId="3165E2DC" w14:textId="6FD18EF2" w:rsidR="00C468EA" w:rsidRDefault="00C468EA" w:rsidP="000848FB">
      <w:pPr>
        <w:pStyle w:val="Footnote"/>
      </w:pPr>
      <w:r>
        <w:rPr>
          <w:rStyle w:val="FootnoteReference"/>
        </w:rPr>
        <w:footnoteRef/>
      </w:r>
      <w:r>
        <w:t xml:space="preserve"> </w:t>
      </w:r>
      <w:r w:rsidRPr="001267CB">
        <w:t xml:space="preserve">Daniel GHISI, </w:t>
      </w:r>
      <w:r w:rsidRPr="001267CB">
        <w:rPr>
          <w:i/>
          <w:iCs/>
        </w:rPr>
        <w:t>La Fabrique des Monstres</w:t>
      </w:r>
      <w:r w:rsidRPr="001267CB">
        <w:t>, https://www.danieleghisi.com/works/la-fabrique-des-monstres/, (consulté le 25 août 2022).</w:t>
      </w:r>
    </w:p>
  </w:footnote>
  <w:footnote w:id="71">
    <w:p w14:paraId="2CBCD50F" w14:textId="006DDECA" w:rsidR="00C468EA" w:rsidRPr="000C7B12" w:rsidRDefault="00C468EA" w:rsidP="000848FB">
      <w:pPr>
        <w:pStyle w:val="Footnote"/>
      </w:pPr>
      <w:r>
        <w:rPr>
          <w:rStyle w:val="FootnoteReference"/>
        </w:rPr>
        <w:footnoteRef/>
      </w:r>
      <w:r w:rsidRPr="00E34465">
        <w:rPr>
          <w:lang w:val="en-US"/>
        </w:rPr>
        <w:t xml:space="preserve"> Jérôme NIKA, Marc CHEMILLIER et Gérard ASSAYAG, « ImproteK: introducing scenarios into human-computer music improvisation », </w:t>
      </w:r>
      <w:r w:rsidRPr="00E34465">
        <w:rPr>
          <w:i/>
          <w:iCs/>
          <w:lang w:val="en-US"/>
        </w:rPr>
        <w:t>ACM Digital Library - Computers in Entertainment</w:t>
      </w:r>
      <w:r w:rsidRPr="00E34465">
        <w:rPr>
          <w:lang w:val="en-US"/>
        </w:rPr>
        <w:t xml:space="preserve">, 2016, vol. 14, 2016p. </w:t>
      </w:r>
      <w:r w:rsidRPr="000C7B12">
        <w:t>1</w:t>
      </w:r>
      <w:r w:rsidRPr="000C7B12">
        <w:rPr>
          <w:rFonts w:ascii="Cambria Math" w:hAnsi="Cambria Math" w:cs="Cambria Math"/>
        </w:rPr>
        <w:t>‑</w:t>
      </w:r>
      <w:r w:rsidRPr="000C7B12">
        <w:t>27p.</w:t>
      </w:r>
    </w:p>
  </w:footnote>
  <w:footnote w:id="72">
    <w:p w14:paraId="634670B2" w14:textId="28DCED07" w:rsidR="00C468EA" w:rsidRPr="000C7B12" w:rsidRDefault="00C468EA" w:rsidP="000848FB">
      <w:pPr>
        <w:pStyle w:val="Footnote"/>
      </w:pPr>
      <w:r>
        <w:rPr>
          <w:rStyle w:val="FootnoteReference"/>
        </w:rPr>
        <w:footnoteRef/>
      </w:r>
      <w:r w:rsidRPr="000C7B12">
        <w:t xml:space="preserve"> Arne EIGENFELDT et Philippe PASQUIER</w:t>
      </w:r>
      <w:r>
        <w:t>, Vidéo en ligne. Disponible à l’adresse :</w:t>
      </w:r>
      <w:r w:rsidRPr="00E85C2D">
        <w:t xml:space="preserve"> </w:t>
      </w:r>
      <w:hyperlink r:id="rId1" w:history="1">
        <w:r w:rsidRPr="000D7E24">
          <w:rPr>
            <w:rStyle w:val="Hyperlink"/>
          </w:rPr>
          <w:t>https://www.youtube.com/watch?v=j7Eg6bRQoG8</w:t>
        </w:r>
      </w:hyperlink>
      <w:r>
        <w:t>, (consulté le 15 août 2022).</w:t>
      </w:r>
    </w:p>
  </w:footnote>
  <w:footnote w:id="73">
    <w:p w14:paraId="205E4B1C" w14:textId="32C10EFB" w:rsidR="00C468EA" w:rsidRPr="007E1DC6" w:rsidRDefault="00C468EA" w:rsidP="007E1DC6">
      <w:pPr>
        <w:pStyle w:val="Footnote"/>
        <w:rPr>
          <w:rFonts w:ascii="Times New Roman" w:hAnsi="Times New Roman"/>
          <w:sz w:val="24"/>
        </w:rPr>
      </w:pPr>
      <w:r>
        <w:rPr>
          <w:rStyle w:val="FootnoteReference"/>
        </w:rPr>
        <w:footnoteRef/>
      </w:r>
      <w:r w:rsidRPr="007E1DC6">
        <w:t xml:space="preserve"> Voir Jules FRANÇOISE, Norbert SCHNELL et Frédéric BEVILACQUA, « A Multimodal Probabilistic Model for Gesture–based Control of Sound Synthesis », </w:t>
      </w:r>
      <w:r w:rsidRPr="007E1DC6">
        <w:rPr>
          <w:i/>
          <w:iCs/>
        </w:rPr>
        <w:t>21st ACM international conference on Multimedia (MM’13),</w:t>
      </w:r>
      <w:r w:rsidRPr="007E1DC6">
        <w:rPr>
          <w:rFonts w:ascii="LMRoman10-Regular-Identity-H" w:hAnsi="LMRoman10-Regular-Identity-H"/>
          <w:sz w:val="22"/>
          <w:szCs w:val="22"/>
        </w:rPr>
        <w:t xml:space="preserve"> </w:t>
      </w:r>
      <w:r w:rsidRPr="007E1DC6">
        <w:t>octobre 2013, Barcelne, Espagne. Pp. 705-705.</w:t>
      </w:r>
    </w:p>
  </w:footnote>
  <w:footnote w:id="74">
    <w:p w14:paraId="5C7440F8" w14:textId="379F7184" w:rsidR="00C468EA" w:rsidRPr="00F66D04" w:rsidRDefault="00C468EA" w:rsidP="000848FB">
      <w:pPr>
        <w:pStyle w:val="Footnote"/>
        <w:rPr>
          <w:rFonts w:ascii="Times New Roman" w:hAnsi="Times New Roman"/>
          <w:sz w:val="24"/>
          <w:lang w:val="en-US"/>
        </w:rPr>
      </w:pPr>
      <w:r>
        <w:rPr>
          <w:rStyle w:val="FootnoteReference"/>
        </w:rPr>
        <w:footnoteRef/>
      </w:r>
      <w:r w:rsidRPr="00C769B3">
        <w:t xml:space="preserve"> Pour plus d’information voir </w:t>
      </w:r>
      <w:r>
        <w:t xml:space="preserve">la source en ligne à l’adresse : </w:t>
      </w:r>
      <w:r w:rsidRPr="00C769B3">
        <w:t>github.com/openmusic-project/om-xmm</w:t>
      </w:r>
      <w:r>
        <w:t xml:space="preserve">. </w:t>
      </w:r>
      <w:r w:rsidRPr="00F66D04">
        <w:rPr>
          <w:lang w:val="en-US"/>
        </w:rPr>
        <w:t>(consulté 5/03/2022)</w:t>
      </w:r>
    </w:p>
  </w:footnote>
  <w:footnote w:id="75">
    <w:p w14:paraId="72ED5517" w14:textId="1130C0E9" w:rsidR="00C468EA" w:rsidRPr="00464BA0" w:rsidRDefault="00C468EA" w:rsidP="000848FB">
      <w:pPr>
        <w:pStyle w:val="Footnote"/>
        <w:rPr>
          <w:lang w:val="en-US"/>
        </w:rPr>
      </w:pPr>
      <w:r>
        <w:rPr>
          <w:rStyle w:val="FootnoteReference"/>
        </w:rPr>
        <w:footnoteRef/>
      </w:r>
      <w:r w:rsidRPr="00464BA0">
        <w:rPr>
          <w:lang w:val="en-US"/>
        </w:rPr>
        <w:t xml:space="preserve"> Jean BRESSON et Carlos AGON, « Processing Sound and Music Description Data Using OpenMusic », </w:t>
      </w:r>
      <w:r>
        <w:rPr>
          <w:lang w:val="en-US"/>
        </w:rPr>
        <w:t xml:space="preserve">Proceedings of the International Conference on Computer Music, </w:t>
      </w:r>
      <w:r w:rsidRPr="00464BA0">
        <w:rPr>
          <w:lang w:val="en-US"/>
        </w:rPr>
        <w:t>New York / Stony Brook, United States, 2010.</w:t>
      </w:r>
    </w:p>
  </w:footnote>
  <w:footnote w:id="76">
    <w:p w14:paraId="15E63BE2" w14:textId="77777777" w:rsidR="00C468EA" w:rsidRDefault="00C468EA" w:rsidP="000848FB">
      <w:pPr>
        <w:pStyle w:val="Footnote"/>
      </w:pPr>
      <w:r>
        <w:rPr>
          <w:rStyle w:val="FootnoteReference"/>
        </w:rPr>
        <w:footnoteRef/>
      </w:r>
      <w:r w:rsidRPr="00E12E09">
        <w:t xml:space="preserve"> Un descripteur est un </w:t>
      </w:r>
      <w:r>
        <w:t>paramètre uni ou multidimensionnel, ramenant une dimension particulière du signal sonore à un ou plusieurs paramètres numériques. Son évolution temporelle utilisée pour représenter, caractériser, illustrer, etc. un flux ou une évolution d’événements sonores.</w:t>
      </w:r>
    </w:p>
    <w:p w14:paraId="3C940F90" w14:textId="3C32016A" w:rsidR="00C468EA" w:rsidRPr="00661859" w:rsidRDefault="00C468EA" w:rsidP="000848FB">
      <w:pPr>
        <w:pStyle w:val="Footnote"/>
        <w:rPr>
          <w:lang w:val="en-US"/>
        </w:rPr>
      </w:pPr>
      <w:r w:rsidRPr="00E12E09">
        <w:t>Mikhail MALT, « Descripteurs sonores et écriture musicale », Amphithéâtre Marguerite de Navarre - Marcelin Berthelot, Paris, 2017</w:t>
      </w:r>
      <w:r>
        <w:t>.</w:t>
      </w:r>
      <w:r w:rsidRPr="00EC6069">
        <w:t xml:space="preserve"> </w:t>
      </w:r>
      <w:r>
        <w:t xml:space="preserve">Disponible à l’adresse : </w:t>
      </w:r>
      <w:hyperlink r:id="rId2" w:history="1">
        <w:r w:rsidRPr="00371919">
          <w:rPr>
            <w:rStyle w:val="Hyperlink"/>
          </w:rPr>
          <w:t>https://www.college-de-france.fr/agenda/colloque/etat-de-artetat-alerte/descripteurs-sonores-et-ecriture-musicale</w:t>
        </w:r>
      </w:hyperlink>
      <w:r w:rsidRPr="00EC6069">
        <w:t>.</w:t>
      </w:r>
      <w:r>
        <w:t xml:space="preserve"> </w:t>
      </w:r>
      <w:r w:rsidRPr="00661859">
        <w:rPr>
          <w:lang w:val="en-US"/>
        </w:rPr>
        <w:t>(consulté le 12 juin 2022).</w:t>
      </w:r>
    </w:p>
  </w:footnote>
  <w:footnote w:id="77">
    <w:p w14:paraId="1725E593" w14:textId="77777777" w:rsidR="00C468EA" w:rsidRDefault="00C468EA" w:rsidP="000848FB">
      <w:pPr>
        <w:pStyle w:val="Footnote"/>
        <w:rPr>
          <w:lang w:val="en-US"/>
        </w:rPr>
      </w:pPr>
      <w:r>
        <w:rPr>
          <w:rStyle w:val="FootnoteReference"/>
        </w:rPr>
        <w:footnoteRef/>
      </w:r>
      <w:r w:rsidRPr="003D2857">
        <w:rPr>
          <w:lang w:val="en-US"/>
        </w:rPr>
        <w:t xml:space="preserve"> </w:t>
      </w:r>
      <w:r w:rsidRPr="00414BD5">
        <w:rPr>
          <w:color w:val="000000" w:themeColor="text1"/>
          <w:lang w:val="en-US"/>
        </w:rPr>
        <w:t xml:space="preserve">The IAE is </w:t>
      </w:r>
      <w:r>
        <w:rPr>
          <w:lang w:val="en-US"/>
        </w:rPr>
        <w:t>an embeddable synthesis engine in C++ for content based audio processing. The engine extracts audio descriptors from recorded audio materials and provides asynchronous/synchronous granular synthesis and additive synthesis.</w:t>
      </w:r>
    </w:p>
    <w:p w14:paraId="23E4FF36" w14:textId="77777777" w:rsidR="00C468EA" w:rsidRDefault="00C468EA" w:rsidP="000848FB">
      <w:pPr>
        <w:pStyle w:val="Footnote"/>
        <w:rPr>
          <w:lang w:val="en-US"/>
        </w:rPr>
      </w:pPr>
      <w:r>
        <w:rPr>
          <w:lang w:val="en-US"/>
        </w:rPr>
        <w:t>The IAE includes the following libraries:</w:t>
      </w:r>
    </w:p>
    <w:p w14:paraId="231F870C" w14:textId="77777777" w:rsidR="00C468EA" w:rsidRDefault="00C468EA" w:rsidP="000848FB">
      <w:pPr>
        <w:pStyle w:val="Footnote"/>
        <w:rPr>
          <w:lang w:val="en-US"/>
        </w:rPr>
      </w:pPr>
      <w:r>
        <w:rPr>
          <w:lang w:val="en-US"/>
        </w:rPr>
        <w:tab/>
      </w:r>
      <w:r>
        <w:rPr>
          <w:rFonts w:ascii="Lucida Grande" w:hAnsi="Lucida Grande" w:cs="Lucida Grande"/>
          <w:lang w:val="en-US"/>
        </w:rPr>
        <w:t>▪</w:t>
      </w:r>
      <w:r>
        <w:rPr>
          <w:lang w:val="en-US"/>
        </w:rPr>
        <w:tab/>
        <w:t>Mubu: container for audio, audio descriptor, and motion capture data</w:t>
      </w:r>
    </w:p>
    <w:p w14:paraId="0B8C9554" w14:textId="77777777" w:rsidR="00C468EA" w:rsidRDefault="00C468EA" w:rsidP="000848FB">
      <w:pPr>
        <w:pStyle w:val="Footnote"/>
        <w:rPr>
          <w:lang w:val="en-US"/>
        </w:rPr>
      </w:pPr>
      <w:r>
        <w:rPr>
          <w:lang w:val="en-US"/>
        </w:rPr>
        <w:tab/>
      </w:r>
      <w:r>
        <w:rPr>
          <w:rFonts w:ascii="Lucida Grande" w:hAnsi="Lucida Grande" w:cs="Lucida Grande"/>
          <w:lang w:val="en-US"/>
        </w:rPr>
        <w:t>▪</w:t>
      </w:r>
      <w:r>
        <w:rPr>
          <w:lang w:val="en-US"/>
        </w:rPr>
        <w:tab/>
        <w:t>ZsaZsa: overlap-add audio synthesis</w:t>
      </w:r>
    </w:p>
    <w:p w14:paraId="2B49734F" w14:textId="77777777" w:rsidR="00C468EA" w:rsidRDefault="00C468EA" w:rsidP="000848FB">
      <w:pPr>
        <w:pStyle w:val="Footnote"/>
        <w:rPr>
          <w:lang w:val="en-US"/>
        </w:rPr>
      </w:pPr>
      <w:r>
        <w:rPr>
          <w:lang w:val="en-US"/>
        </w:rPr>
        <w:tab/>
      </w:r>
      <w:r>
        <w:rPr>
          <w:rFonts w:ascii="Lucida Grande" w:hAnsi="Lucida Grande" w:cs="Lucida Grande"/>
          <w:lang w:val="en-US"/>
        </w:rPr>
        <w:t>▪</w:t>
      </w:r>
      <w:r>
        <w:rPr>
          <w:lang w:val="en-US"/>
        </w:rPr>
        <w:tab/>
        <w:t>AddLib: additive synthesis</w:t>
      </w:r>
    </w:p>
    <w:p w14:paraId="3BD97597" w14:textId="77777777" w:rsidR="00C468EA" w:rsidRDefault="00C468EA" w:rsidP="000848FB">
      <w:pPr>
        <w:pStyle w:val="Footnote"/>
        <w:rPr>
          <w:lang w:val="en-US"/>
        </w:rPr>
      </w:pPr>
      <w:r>
        <w:rPr>
          <w:lang w:val="en-US"/>
        </w:rPr>
        <w:tab/>
      </w:r>
      <w:r>
        <w:rPr>
          <w:rFonts w:ascii="Lucida Grande" w:hAnsi="Lucida Grande" w:cs="Lucida Grande"/>
          <w:lang w:val="en-US"/>
        </w:rPr>
        <w:t>▪</w:t>
      </w:r>
      <w:r>
        <w:rPr>
          <w:lang w:val="en-US"/>
        </w:rPr>
        <w:tab/>
        <w:t>PiPo: audio and motion data stream processing plugins</w:t>
      </w:r>
    </w:p>
    <w:p w14:paraId="2080FE2B" w14:textId="77777777" w:rsidR="00C468EA" w:rsidRDefault="00C468EA" w:rsidP="000848FB">
      <w:pPr>
        <w:pStyle w:val="Footnote"/>
        <w:rPr>
          <w:lang w:val="en-US"/>
        </w:rPr>
      </w:pPr>
      <w:r>
        <w:rPr>
          <w:lang w:val="en-US"/>
        </w:rPr>
        <w:tab/>
      </w:r>
      <w:r>
        <w:rPr>
          <w:rFonts w:ascii="Lucida Grande" w:hAnsi="Lucida Grande" w:cs="Lucida Grande"/>
          <w:lang w:val="en-US"/>
        </w:rPr>
        <w:t>▪</w:t>
      </w:r>
      <w:r>
        <w:rPr>
          <w:lang w:val="en-US"/>
        </w:rPr>
        <w:tab/>
        <w:t>RTAlib: audio analysis modules</w:t>
      </w:r>
    </w:p>
    <w:p w14:paraId="0FA38912" w14:textId="77777777" w:rsidR="00C468EA" w:rsidRDefault="00C468EA" w:rsidP="000848FB">
      <w:pPr>
        <w:pStyle w:val="Footnote"/>
        <w:rPr>
          <w:lang w:val="en-US"/>
        </w:rPr>
      </w:pPr>
      <w:r>
        <w:rPr>
          <w:lang w:val="en-US"/>
        </w:rPr>
        <w:tab/>
      </w:r>
      <w:r>
        <w:rPr>
          <w:rFonts w:ascii="Lucida Grande" w:hAnsi="Lucida Grande" w:cs="Lucida Grande"/>
          <w:lang w:val="en-US"/>
        </w:rPr>
        <w:t>▪</w:t>
      </w:r>
      <w:r>
        <w:rPr>
          <w:lang w:val="en-US"/>
        </w:rPr>
        <w:tab/>
        <w:t>PsyAna: voice analysis.</w:t>
      </w:r>
    </w:p>
    <w:p w14:paraId="0FCE3C07" w14:textId="77777777" w:rsidR="00C468EA" w:rsidRDefault="00C468EA" w:rsidP="000848FB">
      <w:pPr>
        <w:pStyle w:val="Footnote"/>
        <w:rPr>
          <w:lang w:val="en-US"/>
        </w:rPr>
      </w:pPr>
      <w:r>
        <w:rPr>
          <w:lang w:val="en-US"/>
        </w:rPr>
        <w:t>Some of the functionalities of the IAE are implemented in the MuBu modules available in</w:t>
      </w:r>
      <w:r w:rsidRPr="00D66C22">
        <w:rPr>
          <w:color w:val="000000" w:themeColor="text1"/>
          <w:lang w:val="en-US"/>
        </w:rPr>
        <w:t xml:space="preserve"> </w:t>
      </w:r>
      <w:hyperlink r:id="rId3" w:history="1">
        <w:r w:rsidRPr="00D66C22">
          <w:rPr>
            <w:color w:val="000000" w:themeColor="text1"/>
            <w:lang w:val="en-US"/>
          </w:rPr>
          <w:t>MaxMSP</w:t>
        </w:r>
      </w:hyperlink>
    </w:p>
    <w:p w14:paraId="75E18CC4" w14:textId="77777777" w:rsidR="00C468EA" w:rsidRDefault="00C468EA" w:rsidP="000848FB">
      <w:pPr>
        <w:pStyle w:val="Footnote"/>
        <w:rPr>
          <w:lang w:val="en-US"/>
        </w:rPr>
      </w:pPr>
      <w:r>
        <w:rPr>
          <w:lang w:val="en-US"/>
        </w:rPr>
        <w:t>REFERENCES</w:t>
      </w:r>
    </w:p>
    <w:p w14:paraId="47C650B5" w14:textId="3D52FC16" w:rsidR="00C468EA" w:rsidRPr="003D2857" w:rsidRDefault="00C468EA" w:rsidP="000848FB">
      <w:pPr>
        <w:pStyle w:val="Footnote"/>
        <w:rPr>
          <w:lang w:val="en-US"/>
        </w:rPr>
      </w:pPr>
      <w:r w:rsidRPr="003D2857">
        <w:rPr>
          <w:lang w:val="en-US"/>
        </w:rPr>
        <w:t xml:space="preserve">Norbert SCHNELL et al., « MuBu &amp; Friends - Assembling Tools for Content Based Real-Time Interactive Audio Processing in Max/MSP », </w:t>
      </w:r>
      <w:r w:rsidRPr="002A4474">
        <w:rPr>
          <w:i/>
          <w:iCs/>
          <w:lang w:val="en-US"/>
        </w:rPr>
        <w:t>International Computer Music Conference (ICMC 2009),</w:t>
      </w:r>
      <w:r>
        <w:rPr>
          <w:lang w:val="en-US"/>
        </w:rPr>
        <w:t xml:space="preserve"> </w:t>
      </w:r>
      <w:r w:rsidRPr="003D2857">
        <w:rPr>
          <w:lang w:val="en-US"/>
        </w:rPr>
        <w:t>Monréal, 2009.</w:t>
      </w:r>
    </w:p>
  </w:footnote>
  <w:footnote w:id="78">
    <w:p w14:paraId="1E1301BA" w14:textId="1ACEE5E3" w:rsidR="00C468EA" w:rsidRPr="006B433F" w:rsidRDefault="00C468EA" w:rsidP="000848FB">
      <w:pPr>
        <w:pStyle w:val="Footnote"/>
        <w:rPr>
          <w:lang w:val="en-US"/>
        </w:rPr>
      </w:pPr>
      <w:r>
        <w:rPr>
          <w:rStyle w:val="FootnoteReference"/>
        </w:rPr>
        <w:footnoteRef/>
      </w:r>
      <w:r>
        <w:rPr>
          <w:lang w:val="en-US"/>
        </w:rPr>
        <w:t xml:space="preserve"> Voir </w:t>
      </w:r>
      <w:r w:rsidRPr="006B433F">
        <w:rPr>
          <w:lang w:val="en-US"/>
        </w:rPr>
        <w:t xml:space="preserve">Paul BEST, Jean BRESSON et Diemo SCHWARZ, « Musical Gesture Recognition Using Machine Learning and Audio Descriptors », </w:t>
      </w:r>
      <w:r w:rsidRPr="0084406A">
        <w:rPr>
          <w:i/>
          <w:iCs/>
          <w:lang w:val="en-US"/>
        </w:rPr>
        <w:t>International Conference of Content-Based Multimedia Indexing</w:t>
      </w:r>
      <w:r>
        <w:rPr>
          <w:lang w:val="en-US"/>
        </w:rPr>
        <w:t xml:space="preserve">, </w:t>
      </w:r>
      <w:r w:rsidRPr="006B433F">
        <w:rPr>
          <w:lang w:val="en-US"/>
        </w:rPr>
        <w:t>Paris, 2018</w:t>
      </w:r>
      <w:r>
        <w:rPr>
          <w:lang w:val="en-US"/>
        </w:rPr>
        <w:t>.</w:t>
      </w:r>
    </w:p>
  </w:footnote>
  <w:footnote w:id="79">
    <w:p w14:paraId="5A360B78" w14:textId="34CC787F" w:rsidR="00C468EA" w:rsidRDefault="00C468EA" w:rsidP="000848FB">
      <w:pPr>
        <w:pStyle w:val="Footnote"/>
      </w:pPr>
      <w:r>
        <w:rPr>
          <w:rStyle w:val="FootnoteReference"/>
        </w:rPr>
        <w:footnoteRef/>
      </w:r>
      <w:r>
        <w:t xml:space="preserve"> Voir </w:t>
      </w:r>
      <w:r w:rsidRPr="00370E16">
        <w:t xml:space="preserve">S. KOGLER et J.-P. OLIVE (eds.), </w:t>
      </w:r>
      <w:r w:rsidRPr="00370E16">
        <w:rPr>
          <w:i/>
          <w:iCs/>
        </w:rPr>
        <w:t>Expression et geste musical</w:t>
      </w:r>
      <w:r w:rsidRPr="00370E16">
        <w:t xml:space="preserve">, </w:t>
      </w:r>
      <w:r w:rsidRPr="00370E16">
        <w:rPr>
          <w:i/>
          <w:iCs/>
        </w:rPr>
        <w:t>op. cit.</w:t>
      </w:r>
      <w:r w:rsidRPr="00370E16">
        <w:t>, p. 171.</w:t>
      </w:r>
    </w:p>
  </w:footnote>
  <w:footnote w:id="80">
    <w:p w14:paraId="2C27D190" w14:textId="77777777" w:rsidR="00C468EA" w:rsidRDefault="00C468EA" w:rsidP="00AA2116">
      <w:pPr>
        <w:pStyle w:val="FootnoteText"/>
      </w:pPr>
      <w:r>
        <w:rPr>
          <w:rStyle w:val="FootnoteReference"/>
        </w:rPr>
        <w:footnoteRef/>
      </w:r>
      <w:r>
        <w:t xml:space="preserve"> </w:t>
      </w:r>
      <w:r w:rsidRPr="00C6114E">
        <w:t xml:space="preserve">Michel FOUFAULT, </w:t>
      </w:r>
      <w:r w:rsidRPr="00C6114E">
        <w:rPr>
          <w:i/>
          <w:iCs/>
        </w:rPr>
        <w:t>Le corps utopique, les hétérotopies</w:t>
      </w:r>
      <w:r w:rsidRPr="00C6114E">
        <w:t>, Lignes., Paris, 2009.</w:t>
      </w:r>
    </w:p>
  </w:footnote>
  <w:footnote w:id="81">
    <w:p w14:paraId="15D47264" w14:textId="68B1F202" w:rsidR="00C468EA" w:rsidRDefault="00C468EA" w:rsidP="006D1D56">
      <w:pPr>
        <w:pStyle w:val="Footnote"/>
      </w:pPr>
      <w:r>
        <w:rPr>
          <w:rStyle w:val="FootnoteReference"/>
        </w:rPr>
        <w:footnoteRef/>
      </w:r>
      <w:r>
        <w:t xml:space="preserve"> </w:t>
      </w:r>
      <w:r w:rsidRPr="00250D83">
        <w:t xml:space="preserve">Sophie HERR, </w:t>
      </w:r>
      <w:r w:rsidRPr="00250D83">
        <w:rPr>
          <w:i/>
          <w:iCs/>
        </w:rPr>
        <w:t>Geste de la voix et théâtre du corps</w:t>
      </w:r>
      <w:r w:rsidRPr="00250D83">
        <w:t>, L’Harmattan., Paris, 2009, p.</w:t>
      </w:r>
      <w:r w:rsidRPr="00250D83">
        <w:rPr>
          <w:rFonts w:ascii="Times New Roman" w:hAnsi="Times New Roman"/>
        </w:rPr>
        <w:t> </w:t>
      </w:r>
      <w:r w:rsidRPr="00250D83">
        <w:t>15.</w:t>
      </w:r>
    </w:p>
  </w:footnote>
  <w:footnote w:id="82">
    <w:p w14:paraId="26370D29" w14:textId="39402534" w:rsidR="00C468EA" w:rsidRDefault="00C468EA" w:rsidP="000848FB">
      <w:pPr>
        <w:pStyle w:val="Footnote"/>
      </w:pPr>
      <w:r>
        <w:rPr>
          <w:rStyle w:val="FootnoteReference"/>
        </w:rPr>
        <w:footnoteRef/>
      </w:r>
      <w:r>
        <w:t xml:space="preserve"> </w:t>
      </w:r>
      <w:r w:rsidRPr="00497F34">
        <w:t xml:space="preserve">Valère NOVARINA, </w:t>
      </w:r>
      <w:r w:rsidRPr="00497F34">
        <w:rPr>
          <w:i/>
          <w:iCs/>
        </w:rPr>
        <w:t>Devant la parole</w:t>
      </w:r>
      <w:r w:rsidRPr="00497F34">
        <w:t>, P.O.L., Paris, 1999, p.</w:t>
      </w:r>
      <w:r w:rsidRPr="00497F34">
        <w:rPr>
          <w:rFonts w:ascii="Times New Roman" w:hAnsi="Times New Roman"/>
        </w:rPr>
        <w:t> </w:t>
      </w:r>
      <w:r w:rsidRPr="00497F34">
        <w:t>19.</w:t>
      </w:r>
    </w:p>
  </w:footnote>
  <w:footnote w:id="83">
    <w:p w14:paraId="1F126986" w14:textId="7795B540" w:rsidR="00C468EA" w:rsidRDefault="00C468EA">
      <w:pPr>
        <w:pStyle w:val="FootnoteText"/>
      </w:pPr>
      <w:r>
        <w:rPr>
          <w:rStyle w:val="FootnoteReference"/>
        </w:rPr>
        <w:footnoteRef/>
      </w:r>
      <w:r>
        <w:t xml:space="preserve"> </w:t>
      </w:r>
      <w:r>
        <w:fldChar w:fldCharType="begin"/>
      </w:r>
      <w:r>
        <w:instrText xml:space="preserve"> PRINTDATE  \* MERGEFORMAT </w:instrText>
      </w:r>
      <w:r>
        <w:fldChar w:fldCharType="separate"/>
      </w:r>
      <w:r>
        <w:rPr>
          <w:noProof/>
        </w:rPr>
        <w:t>26/11/2022 23:40:00</w:t>
      </w:r>
      <w:r>
        <w:fldChar w:fldCharType="end"/>
      </w:r>
    </w:p>
  </w:footnote>
  <w:footnote w:id="84">
    <w:p w14:paraId="73263021" w14:textId="3300D29F" w:rsidR="00C468EA" w:rsidRDefault="00C468EA" w:rsidP="000848FB">
      <w:pPr>
        <w:pStyle w:val="Footnote"/>
      </w:pPr>
      <w:r>
        <w:rPr>
          <w:rStyle w:val="FootnoteReference"/>
        </w:rPr>
        <w:footnoteRef/>
      </w:r>
      <w:r>
        <w:t xml:space="preserve"> </w:t>
      </w:r>
      <w:r w:rsidRPr="00294D86">
        <w:rPr>
          <w:i/>
          <w:iCs/>
        </w:rPr>
        <w:t>Ibid</w:t>
      </w:r>
      <w:r>
        <w:t>.</w:t>
      </w:r>
    </w:p>
  </w:footnote>
  <w:footnote w:id="85">
    <w:p w14:paraId="692F0F08" w14:textId="13DCD959" w:rsidR="00C468EA" w:rsidRDefault="00C468EA" w:rsidP="000848FB">
      <w:pPr>
        <w:pStyle w:val="Footnote"/>
      </w:pPr>
      <w:r>
        <w:rPr>
          <w:rStyle w:val="FootnoteReference"/>
        </w:rPr>
        <w:footnoteRef/>
      </w:r>
      <w:r>
        <w:t xml:space="preserve"> Cité en bas de page dans </w:t>
      </w:r>
      <w:r w:rsidRPr="00497F34">
        <w:t xml:space="preserve">Nicolas RUWET, </w:t>
      </w:r>
      <w:r w:rsidRPr="00497F34">
        <w:rPr>
          <w:i/>
          <w:iCs/>
        </w:rPr>
        <w:t>Langage, musique, poésie</w:t>
      </w:r>
      <w:r w:rsidRPr="00497F34">
        <w:t>, Éditions du Seuil., Paris, 1972, p.</w:t>
      </w:r>
      <w:r w:rsidRPr="00497F34">
        <w:rPr>
          <w:rFonts w:ascii="Times New Roman" w:hAnsi="Times New Roman"/>
        </w:rPr>
        <w:t> </w:t>
      </w:r>
      <w:r w:rsidRPr="00497F34">
        <w:t>41.</w:t>
      </w:r>
    </w:p>
  </w:footnote>
  <w:footnote w:id="86">
    <w:p w14:paraId="67F033F9" w14:textId="02F73815" w:rsidR="00C468EA" w:rsidRPr="00497F34" w:rsidRDefault="00C468EA" w:rsidP="009D32BF">
      <w:pPr>
        <w:pStyle w:val="Footnote"/>
        <w:rPr>
          <w:lang w:val="en-US"/>
        </w:rPr>
      </w:pPr>
      <w:r>
        <w:rPr>
          <w:rStyle w:val="FootnoteReference"/>
        </w:rPr>
        <w:footnoteRef/>
      </w:r>
      <w:r w:rsidRPr="00497F34">
        <w:rPr>
          <w:lang w:val="en-US"/>
        </w:rPr>
        <w:t xml:space="preserve"> « </w:t>
      </w:r>
      <w:r w:rsidRPr="009F20D5">
        <w:rPr>
          <w:lang w:val="en-US"/>
        </w:rPr>
        <w:t xml:space="preserve">Langer formulates her view on the nature of music as a symbol by contrasting music with the symbolism of language. </w:t>
      </w:r>
      <w:r w:rsidRPr="00390409">
        <w:rPr>
          <w:lang w:val="en-US"/>
        </w:rPr>
        <w:t xml:space="preserve">She calls linguistic symbolism “discursive” and nonlinguistic symbolism “presentational”. </w:t>
      </w:r>
      <w:r w:rsidRPr="009F20D5">
        <w:rPr>
          <w:lang w:val="en-US"/>
        </w:rPr>
        <w:t>Discursive symbols are appropriate for referring to the objective worl</w:t>
      </w:r>
      <w:r>
        <w:rPr>
          <w:lang w:val="en-US"/>
        </w:rPr>
        <w:t>d</w:t>
      </w:r>
      <w:r w:rsidRPr="009F20D5">
        <w:rPr>
          <w:lang w:val="en-US"/>
        </w:rPr>
        <w:t>s—that is, things and facts. Presentational symbols are appropriate for presenting subjective reality—that is, our personal feelings.</w:t>
      </w:r>
      <w:r w:rsidRPr="00497F34">
        <w:rPr>
          <w:lang w:val="en-US"/>
        </w:rPr>
        <w:t xml:space="preserve"> » </w:t>
      </w:r>
      <w:r w:rsidRPr="009F20D5">
        <w:rPr>
          <w:lang w:val="en-US"/>
        </w:rPr>
        <w:t xml:space="preserve">Sam REESE, « Forms of Feeling: The Aesthetic Theory of Susanne K. Langer », dans </w:t>
      </w:r>
      <w:r w:rsidRPr="009F20D5">
        <w:rPr>
          <w:i/>
          <w:iCs/>
          <w:lang w:val="en-US"/>
        </w:rPr>
        <w:t>Music Educators Journal</w:t>
      </w:r>
      <w:r w:rsidRPr="009F20D5">
        <w:rPr>
          <w:lang w:val="en-US"/>
        </w:rPr>
        <w:t>, avril 1977, vol. 63, n</w:t>
      </w:r>
      <w:r w:rsidRPr="00497F34">
        <w:rPr>
          <w:lang w:val="en-US"/>
        </w:rPr>
        <w:t>o</w:t>
      </w:r>
      <w:r w:rsidRPr="009F20D5">
        <w:rPr>
          <w:lang w:val="en-US"/>
        </w:rPr>
        <w:t> 8, p. 44</w:t>
      </w:r>
      <w:r w:rsidRPr="009F20D5">
        <w:rPr>
          <w:rFonts w:ascii="Cambria Math" w:hAnsi="Cambria Math" w:cs="Cambria Math"/>
          <w:lang w:val="en-US"/>
        </w:rPr>
        <w:t>‑</w:t>
      </w:r>
      <w:r w:rsidRPr="009F20D5">
        <w:rPr>
          <w:lang w:val="en-US"/>
        </w:rPr>
        <w:t>49.</w:t>
      </w:r>
    </w:p>
  </w:footnote>
  <w:footnote w:id="87">
    <w:p w14:paraId="31317D36" w14:textId="248918DF" w:rsidR="00C468EA" w:rsidRDefault="00C468EA" w:rsidP="00250D83">
      <w:pPr>
        <w:pStyle w:val="Footnote"/>
      </w:pPr>
      <w:r>
        <w:rPr>
          <w:rStyle w:val="FootnoteReference"/>
        </w:rPr>
        <w:footnoteRef/>
      </w:r>
      <w:r>
        <w:t xml:space="preserve"> </w:t>
      </w:r>
      <w:r w:rsidRPr="00214855">
        <w:t>La perception d’une œuvre est un processus mental complexe et subjectif qui traitent les phénomènes comme un ensemble d’éléments simples. L’expérience d’écoute varie d’une personne à l’autre. L’auditeur d’une œuvre musicale est un médium pour se faire entendre de soi par soi. Dans ce sens il se peut que les éléments constituants d’une œuvre ne soient plus perceptibles à l’auditeur. Cela ne remet point la valeur de l’œuvre ni le bien-fondé du propos artistique du compositeur.</w:t>
      </w:r>
    </w:p>
  </w:footnote>
  <w:footnote w:id="88">
    <w:p w14:paraId="2C7357D8" w14:textId="205837DF" w:rsidR="00C468EA" w:rsidRDefault="00C468EA">
      <w:pPr>
        <w:pStyle w:val="FootnoteText"/>
      </w:pPr>
      <w:r>
        <w:rPr>
          <w:rStyle w:val="FootnoteReference"/>
        </w:rPr>
        <w:footnoteRef/>
      </w:r>
      <w:r>
        <w:t xml:space="preserve"> </w:t>
      </w:r>
      <w:r w:rsidRPr="00250D83">
        <w:t xml:space="preserve">G. BENJAMIN, </w:t>
      </w:r>
      <w:r w:rsidRPr="00250D83">
        <w:rPr>
          <w:i/>
          <w:iCs/>
        </w:rPr>
        <w:t>Les règles du jeu</w:t>
      </w:r>
      <w:r w:rsidRPr="00250D83">
        <w:t xml:space="preserve">, </w:t>
      </w:r>
      <w:r w:rsidRPr="00250D83">
        <w:rPr>
          <w:i/>
          <w:iCs/>
        </w:rPr>
        <w:t>op. cit.</w:t>
      </w:r>
      <w:r w:rsidRPr="00250D83">
        <w:t>, p. 34.</w:t>
      </w:r>
    </w:p>
  </w:footnote>
  <w:footnote w:id="89">
    <w:p w14:paraId="13CADDC6" w14:textId="77777777" w:rsidR="00C468EA" w:rsidRPr="00573F8F" w:rsidRDefault="00C468EA" w:rsidP="000848FB">
      <w:pPr>
        <w:pStyle w:val="Footnote"/>
        <w:rPr>
          <w:rFonts w:eastAsia="Baskerville" w:cs="Baskerville"/>
          <w:u w:color="000000"/>
        </w:rPr>
      </w:pPr>
      <w:r>
        <w:rPr>
          <w:rFonts w:eastAsia="Baskerville" w:cs="Baskerville"/>
          <w:u w:color="000000"/>
          <w:vertAlign w:val="superscript"/>
        </w:rPr>
        <w:footnoteRef/>
      </w:r>
      <w:r w:rsidRPr="00573F8F">
        <w:rPr>
          <w:u w:color="000000"/>
        </w:rPr>
        <w:t xml:space="preserve"> … et non pas forcément dans l’amplification du sens que pourrait donner la musique. Michaux</w:t>
      </w:r>
      <w:r>
        <w:rPr>
          <w:u w:color="000000"/>
          <w:lang w:val="it-IT"/>
        </w:rPr>
        <w:t xml:space="preserve"> a manifest</w:t>
      </w:r>
      <w:r w:rsidRPr="00573F8F">
        <w:rPr>
          <w:u w:color="000000"/>
        </w:rPr>
        <w:t>é une grande réticence voire une opposition catégorique aux mises en musique de sa poésie, au point qu’</w:t>
      </w:r>
      <w:r>
        <w:rPr>
          <w:u w:color="000000"/>
          <w:lang w:val="it-IT"/>
        </w:rPr>
        <w:t>il s</w:t>
      </w:r>
      <w:r w:rsidRPr="00573F8F">
        <w:rPr>
          <w:u w:color="000000"/>
        </w:rPr>
        <w:t>’adresse à Robert Bréchon, le poète et l’essayiste fran</w:t>
      </w:r>
      <w:r>
        <w:rPr>
          <w:u w:color="000000"/>
          <w:lang w:val="pt-PT"/>
        </w:rPr>
        <w:t>ç</w:t>
      </w:r>
      <w:r w:rsidRPr="00573F8F">
        <w:rPr>
          <w:u w:color="000000"/>
        </w:rPr>
        <w:t>ais, pour lui dire : « Je cherche une secrétaire qui sache pour moi de quarante à cinquante fa</w:t>
      </w:r>
      <w:r>
        <w:rPr>
          <w:u w:color="000000"/>
          <w:lang w:val="pt-PT"/>
        </w:rPr>
        <w:t>ç</w:t>
      </w:r>
      <w:r w:rsidRPr="00573F8F">
        <w:rPr>
          <w:u w:color="000000"/>
        </w:rPr>
        <w:t xml:space="preserve">ons d’écrire non </w:t>
      </w:r>
      <w:r>
        <w:rPr>
          <w:u w:color="000000"/>
          <w:lang w:val="it-IT"/>
        </w:rPr>
        <w:t>»</w:t>
      </w:r>
      <w:r w:rsidRPr="00573F8F">
        <w:rPr>
          <w:u w:color="000000"/>
        </w:rPr>
        <w:t>.</w:t>
      </w:r>
    </w:p>
    <w:p w14:paraId="68AAA5EE" w14:textId="77777777" w:rsidR="00C468EA" w:rsidRDefault="00C468EA" w:rsidP="000848FB">
      <w:pPr>
        <w:pStyle w:val="Footnote"/>
        <w:rPr>
          <w:rFonts w:eastAsia="Baskerville" w:cs="Baskerville"/>
          <w:u w:color="000000"/>
        </w:rPr>
      </w:pPr>
      <w:r>
        <w:rPr>
          <w:u w:color="000000"/>
        </w:rPr>
        <w:t>De même, las des demandes d’adaptation qui lui sont faites, en 1966 il s’adresse à René Bertelé, le grand spécialiste de la littérature du 20ème siècle, pour lui dire : « Auriez-vous l’obligeance de répondre, de ma part, non à cette dame. Je ne prends plus de risques et les chansons ne m’apparaissent pas être une bonne préparation pour un compositeur qui veut s’emparer d’« exorcismes. »</w:t>
      </w:r>
    </w:p>
    <w:p w14:paraId="75AC93B8" w14:textId="77777777" w:rsidR="00C468EA" w:rsidRDefault="00C468EA" w:rsidP="000848FB">
      <w:pPr>
        <w:pStyle w:val="Footnote"/>
        <w:rPr>
          <w:rFonts w:eastAsia="Baskerville" w:cs="Baskerville"/>
          <w:u w:color="000000"/>
        </w:rPr>
      </w:pPr>
      <w:r>
        <w:rPr>
          <w:u w:color="000000"/>
        </w:rPr>
        <w:t xml:space="preserve">En 1957 Pierre Boulez écrit au poète : « Je voudrais mettre votre </w:t>
      </w:r>
      <w:r>
        <w:rPr>
          <w:i/>
          <w:iCs/>
          <w:u w:color="000000"/>
        </w:rPr>
        <w:t>Poésie pour pouvoir</w:t>
      </w:r>
      <w:r>
        <w:rPr>
          <w:u w:color="000000"/>
        </w:rPr>
        <w:t xml:space="preserve"> en musique, je voudrais que ce soit vous qui disiez le texte ».</w:t>
      </w:r>
    </w:p>
    <w:p w14:paraId="78ABE823" w14:textId="77777777" w:rsidR="00C468EA" w:rsidRDefault="00C468EA" w:rsidP="000848FB">
      <w:pPr>
        <w:pStyle w:val="Footnote"/>
        <w:rPr>
          <w:rFonts w:eastAsia="Baskerville" w:cs="Baskerville"/>
          <w:u w:color="000000"/>
        </w:rPr>
      </w:pPr>
      <w:r>
        <w:rPr>
          <w:u w:color="000000"/>
        </w:rPr>
        <w:t>Voilà ce que Henri Michaux dit :</w:t>
      </w:r>
    </w:p>
    <w:p w14:paraId="75F56EF0" w14:textId="77777777" w:rsidR="00C468EA" w:rsidRDefault="00C468EA" w:rsidP="000848FB">
      <w:pPr>
        <w:pStyle w:val="Footnote"/>
        <w:rPr>
          <w:rFonts w:eastAsia="Baskerville" w:cs="Baskerville"/>
          <w:u w:color="000000"/>
        </w:rPr>
      </w:pPr>
      <w:r>
        <w:rPr>
          <w:u w:color="000000"/>
        </w:rPr>
        <w:t>« Pierre Boulez, qui n’est pas n’importe qui, crut – je l’avais prévenu pourtant – qu’une composition musicale à l’orchestration puissante ajouterait quelque chose ou au moins traduirait plus directement (!) ce dont il s’agit dans ce poème. L’œuvre après deux auditions dut être retirée. »</w:t>
      </w:r>
    </w:p>
    <w:p w14:paraId="63ADE080" w14:textId="77777777" w:rsidR="00C468EA" w:rsidRPr="00573F8F" w:rsidRDefault="00C468EA" w:rsidP="000848FB">
      <w:pPr>
        <w:pStyle w:val="Footnote"/>
      </w:pPr>
      <w:r w:rsidRPr="00573F8F">
        <w:rPr>
          <w:u w:color="000000"/>
        </w:rPr>
        <w:t xml:space="preserve">MICHAUX (Henri), Lettre à Michel Mathieu, datée du 24 janvier 1979, citée dans MARTIN (Jean-Pierre), </w:t>
      </w:r>
      <w:r w:rsidRPr="001244BF">
        <w:rPr>
          <w:i/>
          <w:iCs/>
          <w:u w:color="000000"/>
        </w:rPr>
        <w:t>op. cit</w:t>
      </w:r>
      <w:r w:rsidRPr="00573F8F">
        <w:rPr>
          <w:u w:color="000000"/>
        </w:rPr>
        <w:t>., p. 543.</w:t>
      </w:r>
    </w:p>
  </w:footnote>
  <w:footnote w:id="90">
    <w:p w14:paraId="208A7D52" w14:textId="77777777" w:rsidR="00C468EA" w:rsidRPr="00573F8F" w:rsidRDefault="00C468EA" w:rsidP="000848FB">
      <w:pPr>
        <w:pStyle w:val="Footnote"/>
      </w:pPr>
      <w:r>
        <w:rPr>
          <w:rFonts w:eastAsia="Baskerville" w:cs="Baskerville"/>
          <w:u w:color="000000"/>
          <w:vertAlign w:val="superscript"/>
        </w:rPr>
        <w:footnoteRef/>
      </w:r>
      <w:r w:rsidRPr="00573F8F">
        <w:rPr>
          <w:u w:color="000000"/>
        </w:rPr>
        <w:t xml:space="preserve"> BEAUFILS, Marcel, </w:t>
      </w:r>
      <w:r w:rsidRPr="00573F8F">
        <w:rPr>
          <w:i/>
          <w:iCs/>
          <w:u w:color="000000"/>
        </w:rPr>
        <w:t xml:space="preserve">Musique du son, musique du verbe, </w:t>
      </w:r>
      <w:r w:rsidRPr="00573F8F">
        <w:rPr>
          <w:u w:color="000000"/>
        </w:rPr>
        <w:t>Paris : Klincksieck, 2000 [Nouvelle éd.], p.12-20.</w:t>
      </w:r>
    </w:p>
  </w:footnote>
  <w:footnote w:id="91">
    <w:p w14:paraId="705963D6" w14:textId="46882ED0" w:rsidR="00C468EA" w:rsidRDefault="00C468EA" w:rsidP="00A054CD">
      <w:pPr>
        <w:pStyle w:val="Footnote"/>
      </w:pPr>
      <w:r>
        <w:rPr>
          <w:rStyle w:val="FootnoteReference"/>
        </w:rPr>
        <w:footnoteRef/>
      </w:r>
      <w:r>
        <w:t xml:space="preserve"> La synthèse formantique est une méthode de synthèse source-filtre pour reproduire la voix chantée. La synthèse formantique sera expliquée dans le chapitre 5.1.</w:t>
      </w:r>
    </w:p>
  </w:footnote>
  <w:footnote w:id="92">
    <w:p w14:paraId="1C215834" w14:textId="6D29EB0D" w:rsidR="00C468EA" w:rsidRDefault="00C468EA" w:rsidP="000848FB">
      <w:pPr>
        <w:pStyle w:val="Footnote"/>
      </w:pPr>
      <w:r>
        <w:rPr>
          <w:rStyle w:val="FootnoteReference"/>
        </w:rPr>
        <w:footnoteRef/>
      </w:r>
      <w:r>
        <w:t xml:space="preserve"> </w:t>
      </w:r>
      <w:r w:rsidRPr="007C6839">
        <w:t xml:space="preserve">Hans-Thies LEHMANN, </w:t>
      </w:r>
      <w:r w:rsidRPr="007C6839">
        <w:rPr>
          <w:i/>
          <w:iCs/>
        </w:rPr>
        <w:t>Le théatre postdramatique</w:t>
      </w:r>
      <w:r w:rsidRPr="007C6839">
        <w:t>, traduit par Philippe-Henri LEDRU, Paris, l’Arche, 2002, p.</w:t>
      </w:r>
      <w:r w:rsidRPr="007C6839">
        <w:rPr>
          <w:rFonts w:ascii="Times New Roman" w:hAnsi="Times New Roman"/>
        </w:rPr>
        <w:t> </w:t>
      </w:r>
      <w:r w:rsidRPr="007C6839">
        <w:t>197.</w:t>
      </w:r>
    </w:p>
  </w:footnote>
  <w:footnote w:id="93">
    <w:p w14:paraId="2E6F40FB" w14:textId="77777777" w:rsidR="00C468EA" w:rsidRDefault="00C468EA" w:rsidP="000848FB">
      <w:pPr>
        <w:pStyle w:val="Footnote"/>
      </w:pPr>
      <w:r w:rsidRPr="00ED6736">
        <w:rPr>
          <w:rStyle w:val="FootnoteReference"/>
        </w:rPr>
        <w:footnoteRef/>
      </w:r>
      <w:r>
        <w:t xml:space="preserve"> </w:t>
      </w:r>
      <w:r w:rsidRPr="0090243A">
        <w:rPr>
          <w:rStyle w:val="Aucun"/>
          <w:b/>
          <w:bCs/>
          <w:szCs w:val="18"/>
        </w:rPr>
        <w:t xml:space="preserve">Synopsis </w:t>
      </w:r>
      <w:r w:rsidRPr="0090243A">
        <w:t>: Michaux est un po</w:t>
      </w:r>
      <w:r w:rsidRPr="0090243A">
        <w:rPr>
          <w:lang w:val="it-IT"/>
        </w:rPr>
        <w:t>è</w:t>
      </w:r>
      <w:r w:rsidRPr="0090243A">
        <w:t>te qui fait de la musique par l’intermédiaire de la poésie et la peinture. Pour lui les mots sont des éléments d’une composition musicale. Il dessine sa musique. À travers un monodrame rituel, Michaux, un personnage à trois facettes, sous l’effet des hallucinogènes, se met en dialogue avec lui-même et am</w:t>
      </w:r>
      <w:r w:rsidRPr="0090243A">
        <w:rPr>
          <w:lang w:val="it-IT"/>
        </w:rPr>
        <w:t>è</w:t>
      </w:r>
      <w:r w:rsidRPr="0090243A">
        <w:t>ne le public à s’immerger dans son univers poétique, à la fois musical et pictural.</w:t>
      </w:r>
    </w:p>
  </w:footnote>
  <w:footnote w:id="94">
    <w:p w14:paraId="7D1CAC61" w14:textId="41AE02F8" w:rsidR="00C468EA" w:rsidRDefault="00C468EA" w:rsidP="000848FB">
      <w:pPr>
        <w:pStyle w:val="Footnote"/>
      </w:pPr>
      <w:r w:rsidRPr="00ED6736">
        <w:rPr>
          <w:rStyle w:val="FootnoteReference"/>
        </w:rPr>
        <w:footnoteRef/>
      </w:r>
      <w:r>
        <w:t xml:space="preserve"> </w:t>
      </w:r>
      <w:r w:rsidRPr="00E17637">
        <w:t xml:space="preserve">Henri MICHAUX, </w:t>
      </w:r>
      <w:r w:rsidRPr="00E17637">
        <w:rPr>
          <w:i/>
          <w:iCs/>
        </w:rPr>
        <w:t>Mouvements: soixante-quatre dessins, un poème, une postface</w:t>
      </w:r>
      <w:r w:rsidRPr="00E17637">
        <w:t>, Renouvelé., Paris, Gallimard, 1984, p.</w:t>
      </w:r>
      <w:r w:rsidRPr="00E17637">
        <w:rPr>
          <w:rFonts w:ascii="Times New Roman" w:hAnsi="Times New Roman"/>
        </w:rPr>
        <w:t> </w:t>
      </w:r>
      <w:r w:rsidRPr="00E17637">
        <w:t>439.</w:t>
      </w:r>
    </w:p>
  </w:footnote>
  <w:footnote w:id="95">
    <w:p w14:paraId="3C6BDD94" w14:textId="51ADF264" w:rsidR="00C468EA" w:rsidRDefault="00C468EA" w:rsidP="000848FB">
      <w:pPr>
        <w:pStyle w:val="Footnote"/>
      </w:pPr>
      <w:r>
        <w:rPr>
          <w:rStyle w:val="FootnoteReference"/>
        </w:rPr>
        <w:footnoteRef/>
      </w:r>
      <w:r>
        <w:t xml:space="preserve"> </w:t>
      </w:r>
      <w:r w:rsidRPr="00881102">
        <w:t>H.-T. LEHMANN, Le thé</w:t>
      </w:r>
      <w:r>
        <w:t>â</w:t>
      </w:r>
      <w:r w:rsidRPr="00881102">
        <w:t>tre postdramatique, op. cit., p. 147.</w:t>
      </w:r>
    </w:p>
  </w:footnote>
  <w:footnote w:id="96">
    <w:p w14:paraId="65E81B71" w14:textId="2466745A" w:rsidR="00C468EA" w:rsidRDefault="00C468EA" w:rsidP="000848FB">
      <w:pPr>
        <w:pStyle w:val="Footnote"/>
      </w:pPr>
      <w:r>
        <w:rPr>
          <w:rStyle w:val="FootnoteReference"/>
        </w:rPr>
        <w:footnoteRef/>
      </w:r>
      <w:r>
        <w:t xml:space="preserve"> </w:t>
      </w:r>
      <w:r w:rsidRPr="00881102">
        <w:rPr>
          <w:i/>
          <w:iCs/>
        </w:rPr>
        <w:t>Ibid.</w:t>
      </w:r>
      <w:r w:rsidRPr="00881102">
        <w:t>, p. 148.</w:t>
      </w:r>
    </w:p>
  </w:footnote>
  <w:footnote w:id="97">
    <w:p w14:paraId="347C9F2E" w14:textId="3977DA45" w:rsidR="00C468EA" w:rsidRDefault="00C468EA" w:rsidP="000848FB">
      <w:pPr>
        <w:pStyle w:val="Footnote"/>
      </w:pPr>
      <w:r>
        <w:rPr>
          <w:rStyle w:val="FootnoteReference"/>
        </w:rPr>
        <w:footnoteRef/>
      </w:r>
      <w:r>
        <w:t xml:space="preserve"> </w:t>
      </w:r>
      <w:r w:rsidRPr="004F213D">
        <w:t xml:space="preserve">Antonin ARTAUD, </w:t>
      </w:r>
      <w:r w:rsidRPr="004F213D">
        <w:rPr>
          <w:i/>
          <w:iCs/>
        </w:rPr>
        <w:t>Le théâtre et son double</w:t>
      </w:r>
      <w:r w:rsidRPr="004F213D">
        <w:t>, Éditions Gallimard., Paris, 1964, p.</w:t>
      </w:r>
      <w:r w:rsidRPr="004F213D">
        <w:rPr>
          <w:rFonts w:ascii="Times New Roman" w:hAnsi="Times New Roman"/>
        </w:rPr>
        <w:t> </w:t>
      </w:r>
      <w:r w:rsidRPr="004F213D">
        <w:t>146.</w:t>
      </w:r>
    </w:p>
  </w:footnote>
  <w:footnote w:id="98">
    <w:p w14:paraId="656EC607" w14:textId="09D88DA0" w:rsidR="00C468EA" w:rsidRDefault="00C468EA" w:rsidP="000848FB">
      <w:pPr>
        <w:pStyle w:val="Footnote"/>
      </w:pPr>
      <w:r w:rsidRPr="00ED6736">
        <w:rPr>
          <w:rStyle w:val="FootnoteReference"/>
        </w:rPr>
        <w:footnoteRef/>
      </w:r>
      <w:r>
        <w:t xml:space="preserve"> </w:t>
      </w:r>
      <w:r w:rsidRPr="00F82D5E">
        <w:t xml:space="preserve">Karlheinz STOCKHAUSEN, </w:t>
      </w:r>
      <w:r w:rsidRPr="00F82D5E">
        <w:rPr>
          <w:i/>
          <w:iCs/>
        </w:rPr>
        <w:t>Écouter en découvreur</w:t>
      </w:r>
      <w:r w:rsidRPr="00F82D5E">
        <w:t>, traduit par Laurent CANTAGREL et traduit par Denis COLLINS, LA Rue Musicale., Paris, 2016, p.</w:t>
      </w:r>
      <w:r w:rsidRPr="00F82D5E">
        <w:rPr>
          <w:rFonts w:ascii="Times New Roman" w:hAnsi="Times New Roman"/>
        </w:rPr>
        <w:t> </w:t>
      </w:r>
      <w:r w:rsidRPr="00F82D5E">
        <w:t>81.</w:t>
      </w:r>
    </w:p>
  </w:footnote>
  <w:footnote w:id="99">
    <w:p w14:paraId="65AFE8FC" w14:textId="43796364" w:rsidR="00C468EA" w:rsidRPr="00B55746" w:rsidRDefault="00C468EA" w:rsidP="000848FB">
      <w:pPr>
        <w:pStyle w:val="Footnote"/>
      </w:pPr>
      <w:r w:rsidRPr="00ED6736">
        <w:rPr>
          <w:rStyle w:val="FootnoteReference"/>
        </w:rPr>
        <w:footnoteRef/>
      </w:r>
      <w:r w:rsidRPr="00B55746">
        <w:t xml:space="preserve"> </w:t>
      </w:r>
      <w:r w:rsidRPr="0057095B">
        <w:rPr>
          <w:i/>
          <w:iCs/>
        </w:rPr>
        <w:t>Ibid.</w:t>
      </w:r>
      <w:r w:rsidRPr="0057095B">
        <w:t>, p. 81.</w:t>
      </w:r>
    </w:p>
  </w:footnote>
  <w:footnote w:id="100">
    <w:p w14:paraId="288A01B6" w14:textId="15DA21A1" w:rsidR="00C468EA" w:rsidRDefault="00C468EA" w:rsidP="000848FB">
      <w:pPr>
        <w:pStyle w:val="Footnote"/>
      </w:pPr>
      <w:r w:rsidRPr="00ED6736">
        <w:rPr>
          <w:rStyle w:val="FootnoteReference"/>
        </w:rPr>
        <w:footnoteRef/>
      </w:r>
      <w:r>
        <w:t xml:space="preserve"> </w:t>
      </w:r>
      <w:r w:rsidRPr="00545314">
        <w:t xml:space="preserve">Éric DUFOUR, </w:t>
      </w:r>
      <w:r w:rsidRPr="00545314">
        <w:rPr>
          <w:i/>
          <w:iCs/>
        </w:rPr>
        <w:t>Qu’est-ce que la musique</w:t>
      </w:r>
      <w:r w:rsidRPr="00545314">
        <w:rPr>
          <w:rFonts w:ascii="Times New Roman" w:hAnsi="Times New Roman"/>
          <w:i/>
          <w:iCs/>
        </w:rPr>
        <w:t> </w:t>
      </w:r>
      <w:r w:rsidRPr="00545314">
        <w:rPr>
          <w:i/>
          <w:iCs/>
        </w:rPr>
        <w:t>?</w:t>
      </w:r>
      <w:r w:rsidRPr="00545314">
        <w:t>, VRIN., Paris, 2005, p.</w:t>
      </w:r>
      <w:r w:rsidRPr="00545314">
        <w:rPr>
          <w:rFonts w:ascii="Times New Roman" w:hAnsi="Times New Roman"/>
        </w:rPr>
        <w:t> </w:t>
      </w:r>
      <w:r w:rsidRPr="00545314">
        <w:t>25.</w:t>
      </w:r>
    </w:p>
  </w:footnote>
  <w:footnote w:id="101">
    <w:p w14:paraId="517067C0" w14:textId="72A758DF" w:rsidR="00C468EA" w:rsidRDefault="00C468EA" w:rsidP="000848FB">
      <w:pPr>
        <w:pStyle w:val="Footnote"/>
      </w:pPr>
      <w:r w:rsidRPr="00ED6736">
        <w:rPr>
          <w:rStyle w:val="FootnoteReference"/>
        </w:rPr>
        <w:footnoteRef/>
      </w:r>
      <w:r>
        <w:t xml:space="preserve"> </w:t>
      </w:r>
      <w:r w:rsidRPr="007579F4">
        <w:t xml:space="preserve">Aurélie PÉRIOT et SANGUIN-BRUCKERT, « Processus spatio-temporls spécifiques communs à l’acquisition de la lecture et de la musique » dans </w:t>
      </w:r>
      <w:r w:rsidRPr="007579F4">
        <w:rPr>
          <w:i/>
          <w:iCs/>
        </w:rPr>
        <w:t>Temps, geste et musicalité</w:t>
      </w:r>
      <w:r w:rsidRPr="007579F4">
        <w:t>, L’Harmattan., Paris, 2007, p.</w:t>
      </w:r>
      <w:r w:rsidRPr="007579F4">
        <w:rPr>
          <w:rFonts w:ascii="Times New Roman" w:hAnsi="Times New Roman"/>
        </w:rPr>
        <w:t> </w:t>
      </w:r>
      <w:r w:rsidRPr="007579F4">
        <w:t>193.</w:t>
      </w:r>
    </w:p>
  </w:footnote>
  <w:footnote w:id="102">
    <w:p w14:paraId="641F1E62" w14:textId="1F162286" w:rsidR="00C468EA" w:rsidRDefault="00C468EA" w:rsidP="000848FB">
      <w:pPr>
        <w:pStyle w:val="Footnote"/>
      </w:pPr>
      <w:r w:rsidRPr="00ED6736">
        <w:rPr>
          <w:rStyle w:val="FootnoteReference"/>
        </w:rPr>
        <w:footnoteRef/>
      </w:r>
      <w:r>
        <w:t xml:space="preserve"> </w:t>
      </w:r>
      <w:r w:rsidRPr="00FA2FA7">
        <w:t>Moreno ANDREATTA</w:t>
      </w:r>
      <w:r>
        <w:t xml:space="preserve"> (2019)</w:t>
      </w:r>
      <w:r w:rsidRPr="00FA2FA7">
        <w:t>, « </w:t>
      </w:r>
      <w:r>
        <w:t xml:space="preserve">La musique, art du temps ou de l'espace ? ", TimeWorld2019, Cité des Sciences, 23 novembre 2019. Disponible en ligne à l'adresse : </w:t>
      </w:r>
      <w:r w:rsidRPr="006A5A7B">
        <w:t xml:space="preserve"> https://www.youtube.com/watch?v=IBT-jphFeEs&amp;ab_channel=IdeasinScience</w:t>
      </w:r>
      <w:r w:rsidRPr="006A5A7B" w:rsidDel="006A5A7B">
        <w:t xml:space="preserve"> </w:t>
      </w:r>
      <w:r>
        <w:t>(consulté le 10 juillet 2022).</w:t>
      </w:r>
    </w:p>
  </w:footnote>
  <w:footnote w:id="103">
    <w:p w14:paraId="70A87E03" w14:textId="14188978" w:rsidR="00C468EA" w:rsidRDefault="00C468EA" w:rsidP="000848FB">
      <w:pPr>
        <w:pStyle w:val="Footnote"/>
      </w:pPr>
      <w:r>
        <w:rPr>
          <w:rStyle w:val="FootnoteReference"/>
        </w:rPr>
        <w:footnoteRef/>
      </w:r>
      <w:r>
        <w:t xml:space="preserve"> « Plus fondamentalement, l’être humain est un être temporel, il ne peut se penser en dehors du temps, aussi bien au niveau de chacun de se comportements, au niveau de sa vie physique qu’au niveau de sa vie affective et cognitive » dans </w:t>
      </w:r>
      <w:r w:rsidRPr="00B84A78">
        <w:t xml:space="preserve">Michel IMBERTY, « Du geste temporel au sens » dans </w:t>
      </w:r>
      <w:r w:rsidRPr="00B84A78">
        <w:rPr>
          <w:i/>
          <w:iCs/>
        </w:rPr>
        <w:t>Temps, geste et musicalité</w:t>
      </w:r>
      <w:r w:rsidRPr="00B84A78">
        <w:t>, L’Harmattan., Paris, 2007, p.</w:t>
      </w:r>
      <w:r w:rsidRPr="00B84A78">
        <w:rPr>
          <w:rFonts w:ascii="Times New Roman" w:hAnsi="Times New Roman"/>
        </w:rPr>
        <w:t> </w:t>
      </w:r>
      <w:r w:rsidRPr="00B84A78">
        <w:t>9.</w:t>
      </w:r>
    </w:p>
  </w:footnote>
  <w:footnote w:id="104">
    <w:p w14:paraId="0F39822D" w14:textId="18B68E49" w:rsidR="00C468EA" w:rsidRPr="006324AD" w:rsidRDefault="00C468EA" w:rsidP="000848FB">
      <w:pPr>
        <w:pStyle w:val="Footnote"/>
        <w:rPr>
          <w:highlight w:val="yellow"/>
        </w:rPr>
      </w:pPr>
      <w:r>
        <w:rPr>
          <w:rStyle w:val="FootnoteReference"/>
        </w:rPr>
        <w:footnoteRef/>
      </w:r>
      <w:r>
        <w:t xml:space="preserve"> </w:t>
      </w:r>
      <w:r w:rsidRPr="00214855">
        <w:t xml:space="preserve">Pierre BOULEZ et Alain CONNES (2011), « Créativité dans la musique et mathématiques », Festival Agora 2011, Ircam, septembre 2011. Disponible en ligne à l’adresse : </w:t>
      </w:r>
      <w:hyperlink r:id="rId4" w:history="1">
        <w:r w:rsidRPr="000A72FD">
          <w:rPr>
            <w:rStyle w:val="Hyperlink"/>
          </w:rPr>
          <w:t>https://www.youtube.com/watch?v=w38EGBn9wzw</w:t>
        </w:r>
      </w:hyperlink>
      <w:r>
        <w:t xml:space="preserve"> (consulté le 10 juillet 2022).</w:t>
      </w:r>
    </w:p>
  </w:footnote>
  <w:footnote w:id="105">
    <w:p w14:paraId="66204339" w14:textId="2A03B1DE" w:rsidR="00C468EA" w:rsidRPr="00765A1B" w:rsidRDefault="00C468EA" w:rsidP="000848FB">
      <w:pPr>
        <w:pStyle w:val="Footnote"/>
      </w:pPr>
      <w:r>
        <w:rPr>
          <w:rStyle w:val="FootnoteReference"/>
        </w:rPr>
        <w:footnoteRef/>
      </w:r>
      <w:r>
        <w:t xml:space="preserve"> </w:t>
      </w:r>
      <w:r w:rsidRPr="00845715">
        <w:t xml:space="preserve">L’algèbre </w:t>
      </w:r>
      <w:r>
        <w:t>des grecs</w:t>
      </w:r>
      <w:r w:rsidRPr="00845715">
        <w:t xml:space="preserve"> désigne des techniques mathématiques pour démontrer certaines identités algébrique</w:t>
      </w:r>
      <w:r>
        <w:t>s</w:t>
      </w:r>
      <w:r w:rsidRPr="00845715">
        <w:t xml:space="preserve"> à l’aide de l’algèbre euclidienne.</w:t>
      </w:r>
      <w:r>
        <w:t xml:space="preserve"> Mais l’</w:t>
      </w:r>
      <w:r w:rsidRPr="008F701B">
        <w:t>algèbre dont Alain Connes parle n</w:t>
      </w:r>
      <w:r>
        <w:t>’</w:t>
      </w:r>
      <w:r w:rsidRPr="008F701B">
        <w:t xml:space="preserve">est sans doute pas celle des Grecs. </w:t>
      </w:r>
      <w:r>
        <w:t>Il s’agit</w:t>
      </w:r>
      <w:r w:rsidRPr="008F701B">
        <w:t xml:space="preserve"> </w:t>
      </w:r>
      <w:r>
        <w:t>du</w:t>
      </w:r>
      <w:r w:rsidRPr="008F701B">
        <w:t xml:space="preserve"> paradigme de la géométrique non-commutative avec les algèbres de von Neumann </w:t>
      </w:r>
      <w:r>
        <w:t>(algèbres d’opératoires).</w:t>
      </w:r>
      <w:r w:rsidRPr="008F701B">
        <w:t xml:space="preserve"> </w:t>
      </w:r>
      <w:r>
        <w:t>Cela</w:t>
      </w:r>
      <w:r w:rsidRPr="008F701B">
        <w:t xml:space="preserve"> permet de comprendre la référence au temps, notamment via la géométrie de l</w:t>
      </w:r>
      <w:r>
        <w:t>’</w:t>
      </w:r>
      <w:r w:rsidRPr="008F701B">
        <w:t>interaction de Jean-Yves Girard.</w:t>
      </w:r>
      <w:r>
        <w:t xml:space="preserve"> Pour plus d’information</w:t>
      </w:r>
      <w:r w:rsidRPr="006324AD">
        <w:rPr>
          <w:i/>
          <w:iCs/>
        </w:rPr>
        <w:t xml:space="preserve"> c.f</w:t>
      </w:r>
      <w:r>
        <w:rPr>
          <w:i/>
          <w:iCs/>
        </w:rPr>
        <w:t>.</w:t>
      </w:r>
      <w:r>
        <w:t xml:space="preserve"> </w:t>
      </w:r>
      <w:r w:rsidRPr="006324AD">
        <w:t>Yves ANDRÉ, « ÉCOLE MATHÉMATIQUE POUR MUSICIENS ET AUTRES NON-MATHÉMATICIENS », Paris, 2006.</w:t>
      </w:r>
      <w:r>
        <w:t xml:space="preserve"> Disponible en ligne à l’adresse : </w:t>
      </w:r>
      <w:r w:rsidRPr="00765A1B">
        <w:t xml:space="preserve">http://recherche.ircam.fr/equipes/repmus/mamux/Texte-ecole.pdf </w:t>
      </w:r>
      <w:r>
        <w:t xml:space="preserve"> (consulté le 10 juillet 2022).</w:t>
      </w:r>
    </w:p>
  </w:footnote>
  <w:footnote w:id="106">
    <w:p w14:paraId="4BF126F4" w14:textId="19D8E5CB" w:rsidR="00C468EA" w:rsidRDefault="00C468EA" w:rsidP="000848FB">
      <w:pPr>
        <w:pStyle w:val="Footnote"/>
      </w:pPr>
      <w:r>
        <w:rPr>
          <w:rStyle w:val="FootnoteReference"/>
        </w:rPr>
        <w:footnoteRef/>
      </w:r>
      <w:r>
        <w:t xml:space="preserve"> </w:t>
      </w:r>
      <w:r w:rsidRPr="006324AD">
        <w:t>K. STOCKHAUSEN, Écouter en découvreur, op. cit., p. 80.</w:t>
      </w:r>
    </w:p>
  </w:footnote>
  <w:footnote w:id="107">
    <w:p w14:paraId="1149E7BA" w14:textId="77777777" w:rsidR="00C468EA" w:rsidRPr="00C62B08" w:rsidRDefault="00C468EA" w:rsidP="000D0A38">
      <w:pPr>
        <w:pStyle w:val="Footnote"/>
        <w:rPr>
          <w:lang w:val="de-DE"/>
        </w:rPr>
      </w:pPr>
      <w:r>
        <w:rPr>
          <w:rStyle w:val="FootnoteReference"/>
        </w:rPr>
        <w:footnoteRef/>
      </w:r>
      <w:r w:rsidRPr="00C62B08">
        <w:rPr>
          <w:lang w:val="de-DE"/>
        </w:rPr>
        <w:t xml:space="preserve"> </w:t>
      </w:r>
      <w:r>
        <w:rPr>
          <w:lang w:val="de-DE"/>
        </w:rPr>
        <w:t xml:space="preserve">« Da heute viele Komponisten beinahe für jedes Werk eine eigene Notation erfinden. […] Alte Musik wird nach wie vor traditionell aufgezeichnet werden, und die neue Musik findet für sie geltende Lösung — so schneit est dem oberflächlichen Betrachter. » </w:t>
      </w:r>
      <w:r w:rsidRPr="00C62B08">
        <w:rPr>
          <w:lang w:val="de-DE"/>
        </w:rPr>
        <w:t xml:space="preserve">Erhard KARKOSCHKA, </w:t>
      </w:r>
      <w:r w:rsidRPr="00C62B08">
        <w:rPr>
          <w:i/>
          <w:iCs/>
          <w:lang w:val="de-DE"/>
        </w:rPr>
        <w:t>Das Schriftbild der neuen Musik</w:t>
      </w:r>
      <w:r w:rsidRPr="00C62B08">
        <w:rPr>
          <w:lang w:val="de-DE"/>
        </w:rPr>
        <w:t>, Herlann Moeck Verlag., Celle, 1966, p.</w:t>
      </w:r>
      <w:r w:rsidRPr="00C62B08">
        <w:rPr>
          <w:rFonts w:ascii="Times New Roman" w:hAnsi="Times New Roman"/>
          <w:lang w:val="de-DE"/>
        </w:rPr>
        <w:t> </w:t>
      </w:r>
      <w:r w:rsidRPr="00C62B08">
        <w:rPr>
          <w:lang w:val="de-DE"/>
        </w:rPr>
        <w:t>9.</w:t>
      </w:r>
    </w:p>
  </w:footnote>
  <w:footnote w:id="108">
    <w:p w14:paraId="1FB44C89" w14:textId="5E39B93F" w:rsidR="00C468EA" w:rsidRDefault="00C468EA" w:rsidP="000848FB">
      <w:pPr>
        <w:pStyle w:val="Footnote"/>
      </w:pPr>
      <w:r>
        <w:rPr>
          <w:rStyle w:val="FootnoteReference"/>
        </w:rPr>
        <w:footnoteRef/>
      </w:r>
      <w:r>
        <w:t xml:space="preserve"> </w:t>
      </w:r>
      <w:r w:rsidRPr="006324AD">
        <w:t>K. STOCKHAUSEN, Écouter en découvreur, op. cit., p. 84.</w:t>
      </w:r>
    </w:p>
  </w:footnote>
  <w:footnote w:id="109">
    <w:p w14:paraId="5DB069E4" w14:textId="49D0B2D1" w:rsidR="00C468EA" w:rsidRDefault="00C468EA" w:rsidP="000848FB">
      <w:pPr>
        <w:pStyle w:val="Footnote"/>
      </w:pPr>
      <w:r>
        <w:rPr>
          <w:rStyle w:val="FootnoteReference"/>
        </w:rPr>
        <w:footnoteRef/>
      </w:r>
      <w:r>
        <w:t xml:space="preserve"> </w:t>
      </w:r>
      <w:r w:rsidRPr="00C23C58">
        <w:t xml:space="preserve">Matthieu SALADIN, « La partition graphique et ses usages dans la scène improvisée », </w:t>
      </w:r>
      <w:r w:rsidRPr="00C23C58">
        <w:rPr>
          <w:i/>
          <w:iCs/>
        </w:rPr>
        <w:t>OpenEdition</w:t>
      </w:r>
      <w:r w:rsidRPr="00C23C58">
        <w:t>, 2004, vol. 2048, p. 31</w:t>
      </w:r>
      <w:r w:rsidRPr="00C23C58">
        <w:rPr>
          <w:rFonts w:ascii="Cambria Math" w:hAnsi="Cambria Math" w:cs="Cambria Math"/>
        </w:rPr>
        <w:t>‑</w:t>
      </w:r>
      <w:r w:rsidRPr="00C23C58">
        <w:t>57.</w:t>
      </w:r>
    </w:p>
  </w:footnote>
  <w:footnote w:id="110">
    <w:p w14:paraId="484DDC3C" w14:textId="4CBE422C" w:rsidR="00C468EA" w:rsidRDefault="00C468EA" w:rsidP="000848FB">
      <w:pPr>
        <w:pStyle w:val="Footnote"/>
      </w:pPr>
      <w:r>
        <w:rPr>
          <w:rStyle w:val="FootnoteReference"/>
        </w:rPr>
        <w:footnoteRef/>
      </w:r>
      <w:r>
        <w:t xml:space="preserve"> </w:t>
      </w:r>
      <w:r w:rsidRPr="00B10CE6">
        <w:t>Ibid.</w:t>
      </w:r>
    </w:p>
  </w:footnote>
  <w:footnote w:id="111">
    <w:p w14:paraId="4BC9EEAF" w14:textId="57177C0A" w:rsidR="00C468EA" w:rsidRDefault="00C468EA" w:rsidP="000848FB">
      <w:pPr>
        <w:pStyle w:val="Footnote"/>
      </w:pPr>
      <w:r>
        <w:rPr>
          <w:rStyle w:val="FootnoteReference"/>
        </w:rPr>
        <w:footnoteRef/>
      </w:r>
      <w:r>
        <w:t xml:space="preserve"> </w:t>
      </w:r>
      <w:r w:rsidRPr="009354A6">
        <w:t>Maria GUADALUPE SEGALERBA, « Le geste graphique dans la représentation de la musique hez non-musiciens</w:t>
      </w:r>
      <w:r w:rsidRPr="009354A6">
        <w:rPr>
          <w:rFonts w:ascii="Times New Roman" w:hAnsi="Times New Roman"/>
        </w:rPr>
        <w:t> </w:t>
      </w:r>
      <w:r w:rsidRPr="009354A6">
        <w:t xml:space="preserve">: deux études de cas » dans </w:t>
      </w:r>
      <w:r w:rsidRPr="009354A6">
        <w:rPr>
          <w:i/>
          <w:iCs/>
        </w:rPr>
        <w:t>Temps, geste et musicalité</w:t>
      </w:r>
      <w:r w:rsidRPr="009354A6">
        <w:t>, L’Harmattan., Paris, 2007, p.</w:t>
      </w:r>
      <w:r w:rsidRPr="009354A6">
        <w:rPr>
          <w:rFonts w:ascii="Times New Roman" w:hAnsi="Times New Roman"/>
        </w:rPr>
        <w:t> </w:t>
      </w:r>
      <w:r w:rsidRPr="009354A6">
        <w:t>208.</w:t>
      </w:r>
    </w:p>
  </w:footnote>
  <w:footnote w:id="112">
    <w:p w14:paraId="56EBBF52" w14:textId="510BE937" w:rsidR="00C468EA" w:rsidRDefault="00C468EA" w:rsidP="000848FB">
      <w:pPr>
        <w:pStyle w:val="Footnote"/>
      </w:pPr>
      <w:r>
        <w:rPr>
          <w:rStyle w:val="FootnoteReference"/>
        </w:rPr>
        <w:footnoteRef/>
      </w:r>
      <w:r>
        <w:t xml:space="preserve"> </w:t>
      </w:r>
      <w:r w:rsidRPr="000D0A38">
        <w:rPr>
          <w:i/>
          <w:iCs/>
        </w:rPr>
        <w:t>Ibid</w:t>
      </w:r>
      <w:r w:rsidRPr="00FE1292">
        <w:t>.</w:t>
      </w:r>
    </w:p>
  </w:footnote>
  <w:footnote w:id="113">
    <w:p w14:paraId="684EE446" w14:textId="6EF69611" w:rsidR="00C468EA" w:rsidRDefault="00C468EA" w:rsidP="000848FB">
      <w:pPr>
        <w:pStyle w:val="Footnote"/>
      </w:pPr>
      <w:r>
        <w:rPr>
          <w:rStyle w:val="FootnoteReference"/>
        </w:rPr>
        <w:footnoteRef/>
      </w:r>
      <w:r>
        <w:t xml:space="preserve"> </w:t>
      </w:r>
      <w:r w:rsidRPr="000D0A38">
        <w:rPr>
          <w:i/>
          <w:iCs/>
        </w:rPr>
        <w:t>Ibid</w:t>
      </w:r>
      <w:r w:rsidRPr="00FE1292">
        <w:t>.</w:t>
      </w:r>
    </w:p>
  </w:footnote>
  <w:footnote w:id="114">
    <w:p w14:paraId="48B255BF" w14:textId="304513AC" w:rsidR="00C468EA" w:rsidRDefault="00C468EA" w:rsidP="000848FB">
      <w:pPr>
        <w:pStyle w:val="Footnote"/>
      </w:pPr>
      <w:r>
        <w:rPr>
          <w:u w:color="000000"/>
          <w:vertAlign w:val="superscript"/>
        </w:rPr>
        <w:footnoteRef/>
      </w:r>
      <w:r>
        <w:rPr>
          <w:u w:color="000000"/>
        </w:rPr>
        <w:t xml:space="preserve"> </w:t>
      </w:r>
      <w:r w:rsidRPr="00232BDD">
        <w:rPr>
          <w:i/>
          <w:iCs/>
        </w:rPr>
        <w:t>Apocalypsis</w:t>
      </w:r>
      <w:r w:rsidRPr="00232BDD">
        <w:t xml:space="preserve"> de R</w:t>
      </w:r>
      <w:r>
        <w:t>aymond</w:t>
      </w:r>
      <w:r w:rsidRPr="00232BDD">
        <w:t xml:space="preserve"> Murray Schafer est une œuvre de théâtre musical en deux parties : la Partie 1, John’s Vision, est adaptée du livre de l’Apocalypse et elle raconte la fin des temps, tandis que la Partie 2, Credo, est une méditation sereine et extatique sur la majesté de Dieu. </w:t>
      </w:r>
      <w:r w:rsidRPr="00232BDD">
        <w:rPr>
          <w:i/>
          <w:iCs/>
        </w:rPr>
        <w:t>Apocalypsis</w:t>
      </w:r>
      <w:r w:rsidRPr="00232BDD">
        <w:t xml:space="preserve"> est une production massive et complexe qui nécessite la participation d’au moins 500 artistes. Elle a été commandée par la CBC en 1976, et elle a été présentée pour la première fois le 28 novembre 1980 au Centennial Hall de </w:t>
      </w:r>
      <w:r>
        <w:t>Londres</w:t>
      </w:r>
      <w:r w:rsidRPr="00232BDD">
        <w:t xml:space="preserve"> (Ontario) dans le cadre des célébrations du 125éme anniversaire de la ville. William Littler l’a qualifié</w:t>
      </w:r>
      <w:r>
        <w:t>e</w:t>
      </w:r>
      <w:r w:rsidRPr="00232BDD">
        <w:t xml:space="preserve"> de «</w:t>
      </w:r>
      <w:r w:rsidRPr="00232BDD">
        <w:rPr>
          <w:rFonts w:ascii="Times New Roman" w:hAnsi="Times New Roman"/>
        </w:rPr>
        <w:t> </w:t>
      </w:r>
      <w:r w:rsidRPr="00232BDD">
        <w:t>l’un des événements les plus spectaculaires de l’histoire de la musique canadienne</w:t>
      </w:r>
      <w:r w:rsidRPr="00232BDD">
        <w:rPr>
          <w:rFonts w:ascii="Times New Roman" w:hAnsi="Times New Roman"/>
        </w:rPr>
        <w:t> </w:t>
      </w:r>
      <w:r w:rsidRPr="00232BDD">
        <w:t>». En 2015, l’œuvre acclamée a clôturé le festival Luminato de Toronto, une production de 1,5 million de dollars à laquelle a pris part une troupe de près de 1 000 musiciens, chanteurs, chefs d’orchestre, danseurs et acteurs. Les partitions des deux parties sont publiées séparément et disponibles aux Éditions Arcana de R. Murray Schafer (Partie 1, 1981</w:t>
      </w:r>
      <w:r w:rsidRPr="00232BDD">
        <w:rPr>
          <w:rFonts w:ascii="Times New Roman" w:hAnsi="Times New Roman"/>
        </w:rPr>
        <w:t> </w:t>
      </w:r>
      <w:r w:rsidRPr="00232BDD">
        <w:t>; Partie 2, 1986).</w:t>
      </w:r>
    </w:p>
  </w:footnote>
  <w:footnote w:id="115">
    <w:p w14:paraId="15A5EBFF" w14:textId="77777777" w:rsidR="00C468EA" w:rsidRDefault="00C468EA" w:rsidP="000848FB">
      <w:pPr>
        <w:pStyle w:val="Footnote"/>
      </w:pPr>
      <w:r w:rsidRPr="00C2237A">
        <w:rPr>
          <w:rStyle w:val="FootnoteReference"/>
        </w:rPr>
        <w:footnoteRef/>
      </w:r>
      <w:r>
        <w:rPr>
          <w:u w:color="000000"/>
        </w:rPr>
        <w:t xml:space="preserve"> Les inventions de graphie musicale sont riches, notamment dans la musique des compositeurs américains comme John Cage. L’émergence des formes ouvertes et le caractère performatif de la musique de cette période et le rôle de plus en plus significatif du corps nécessitent d’une émancipation de la notation conventionnelle de la musique savante qui ont pu s’opérer en partie grâce à la notation graphique.</w:t>
      </w:r>
    </w:p>
  </w:footnote>
  <w:footnote w:id="116">
    <w:p w14:paraId="195B6537" w14:textId="3DEC1B44" w:rsidR="00C468EA" w:rsidRPr="0045718D" w:rsidRDefault="00C468EA" w:rsidP="000848FB">
      <w:pPr>
        <w:pStyle w:val="Footnote"/>
        <w:rPr>
          <w:lang w:val="en-US"/>
        </w:rPr>
      </w:pPr>
      <w:r w:rsidRPr="00ED6736">
        <w:rPr>
          <w:rStyle w:val="FootnoteReference"/>
        </w:rPr>
        <w:footnoteRef/>
      </w:r>
      <w:r w:rsidRPr="004372E9">
        <w:rPr>
          <w:lang w:val="en-US"/>
        </w:rPr>
        <w:t xml:space="preserve"> Earl BROWN, « On December 1952 », Spring 2008, vol. 26, n</w:t>
      </w:r>
      <w:r w:rsidRPr="004372E9">
        <w:rPr>
          <w:vertAlign w:val="superscript"/>
          <w:lang w:val="en-US"/>
        </w:rPr>
        <w:t>o</w:t>
      </w:r>
      <w:r w:rsidRPr="004372E9">
        <w:rPr>
          <w:lang w:val="en-US"/>
        </w:rPr>
        <w:t> 1, Spring 2008p. 1</w:t>
      </w:r>
      <w:r w:rsidRPr="004372E9">
        <w:rPr>
          <w:rFonts w:ascii="Cambria Math" w:hAnsi="Cambria Math" w:cs="Cambria Math"/>
          <w:lang w:val="en-US"/>
        </w:rPr>
        <w:t>‑</w:t>
      </w:r>
      <w:r w:rsidRPr="004372E9">
        <w:rPr>
          <w:lang w:val="en-US"/>
        </w:rPr>
        <w:t>12p.</w:t>
      </w:r>
    </w:p>
  </w:footnote>
  <w:footnote w:id="117">
    <w:p w14:paraId="62469EB5" w14:textId="0FF233CA" w:rsidR="00C468EA" w:rsidRPr="007717A3" w:rsidRDefault="00C468EA" w:rsidP="000848FB">
      <w:pPr>
        <w:pStyle w:val="Footnote"/>
      </w:pPr>
      <w:r w:rsidRPr="00ED6736">
        <w:rPr>
          <w:rStyle w:val="FootnoteReference"/>
        </w:rPr>
        <w:footnoteRef/>
      </w:r>
      <w:r>
        <w:rPr>
          <w:lang w:val="en-US"/>
        </w:rPr>
        <w:t xml:space="preserve"> « </w:t>
      </w:r>
      <w:r w:rsidRPr="00A4030B">
        <w:rPr>
          <w:lang w:val="en-US"/>
        </w:rPr>
        <w:t>I was trying to compose or get the outlines and</w:t>
      </w:r>
      <w:r w:rsidRPr="00156093">
        <w:rPr>
          <w:lang w:val="en-US"/>
        </w:rPr>
        <w:t xml:space="preserve"> character of a string quartet pi</w:t>
      </w:r>
      <w:r>
        <w:rPr>
          <w:lang w:val="en-US"/>
        </w:rPr>
        <w:t>e</w:t>
      </w:r>
      <w:r w:rsidRPr="00156093">
        <w:rPr>
          <w:lang w:val="en-US"/>
        </w:rPr>
        <w:t>ce in hardly more time than it would take to perform it — or maybe even less time than it would ta</w:t>
      </w:r>
      <w:r>
        <w:rPr>
          <w:lang w:val="en-US"/>
        </w:rPr>
        <w:t>k</w:t>
      </w:r>
      <w:r w:rsidRPr="00156093">
        <w:rPr>
          <w:lang w:val="en-US"/>
        </w:rPr>
        <w:t>e to perform it. But this was an attempt at correlating my own conception with an extremely rapid way of “composing”, which was, I have said, almost like improvising myself — in other words, realizing a graphic drawing in my own way.</w:t>
      </w:r>
      <w:r>
        <w:rPr>
          <w:lang w:val="en-US"/>
        </w:rPr>
        <w:t xml:space="preserve"> » </w:t>
      </w:r>
      <w:r w:rsidRPr="007717A3">
        <w:rPr>
          <w:i/>
          <w:iCs/>
        </w:rPr>
        <w:t>Ibid.</w:t>
      </w:r>
    </w:p>
  </w:footnote>
  <w:footnote w:id="118">
    <w:p w14:paraId="190B712F" w14:textId="68EF629B" w:rsidR="00C468EA" w:rsidRDefault="00C468EA" w:rsidP="000848FB">
      <w:pPr>
        <w:pStyle w:val="Footnote"/>
      </w:pPr>
      <w:r>
        <w:rPr>
          <w:rStyle w:val="FootnoteReference"/>
        </w:rPr>
        <w:footnoteRef/>
      </w:r>
      <w:r>
        <w:t xml:space="preserve"> </w:t>
      </w:r>
      <w:r w:rsidRPr="007304FE">
        <w:t xml:space="preserve">Michel CHION, </w:t>
      </w:r>
      <w:r w:rsidRPr="007304FE">
        <w:rPr>
          <w:i/>
          <w:iCs/>
        </w:rPr>
        <w:t>Le Guide des objets son</w:t>
      </w:r>
      <w:r>
        <w:rPr>
          <w:i/>
          <w:iCs/>
        </w:rPr>
        <w:t>o</w:t>
      </w:r>
      <w:r w:rsidRPr="007304FE">
        <w:rPr>
          <w:i/>
          <w:iCs/>
        </w:rPr>
        <w:t>res</w:t>
      </w:r>
      <w:r w:rsidRPr="007304FE">
        <w:t>, Buchet et Chastel, Paris, 1983, p.</w:t>
      </w:r>
      <w:r w:rsidRPr="007304FE">
        <w:rPr>
          <w:rFonts w:ascii="Times New Roman" w:hAnsi="Times New Roman"/>
        </w:rPr>
        <w:t> </w:t>
      </w:r>
      <w:r w:rsidRPr="007304FE">
        <w:t>67.</w:t>
      </w:r>
    </w:p>
  </w:footnote>
  <w:footnote w:id="119">
    <w:p w14:paraId="41B75DFD" w14:textId="25ECB6FF" w:rsidR="00C468EA" w:rsidRDefault="00C468EA" w:rsidP="000848FB">
      <w:pPr>
        <w:pStyle w:val="Footnote"/>
        <w:rPr>
          <w:u w:color="000000"/>
        </w:rPr>
      </w:pPr>
      <w:r>
        <w:rPr>
          <w:rStyle w:val="FootnoteReference"/>
        </w:rPr>
        <w:footnoteRef/>
      </w:r>
      <w:r>
        <w:t xml:space="preserve"> </w:t>
      </w:r>
      <w:r w:rsidRPr="00573F8F">
        <w:rPr>
          <w:u w:color="000000"/>
        </w:rPr>
        <w:t>Il est réalisé vibrant (</w:t>
      </w:r>
      <w:r w:rsidRPr="00573F8F">
        <w:rPr>
          <w:rFonts w:ascii="Alphonetic" w:hAnsi="Alphonetic"/>
          <w:u w:color="000000"/>
        </w:rPr>
        <w:t>[R]</w:t>
      </w:r>
      <w:r>
        <w:rPr>
          <w:rFonts w:ascii="Alphonetic" w:hAnsi="Alphonetic"/>
          <w:u w:color="000000"/>
        </w:rPr>
        <w:t xml:space="preserve"> </w:t>
      </w:r>
      <w:r w:rsidRPr="00573F8F">
        <w:rPr>
          <w:u w:color="000000"/>
        </w:rPr>
        <w:t>le tableau de l</w:t>
      </w:r>
      <w:r>
        <w:rPr>
          <w:u w:color="000000"/>
        </w:rPr>
        <w:t>’API</w:t>
      </w:r>
      <w:r w:rsidRPr="00573F8F">
        <w:rPr>
          <w:u w:color="000000"/>
        </w:rPr>
        <w:t>) uniquement en groupe consonantique lorsqu</w:t>
      </w:r>
      <w:r>
        <w:rPr>
          <w:u w:color="000000"/>
        </w:rPr>
        <w:t>’</w:t>
      </w:r>
      <w:r w:rsidRPr="00573F8F">
        <w:rPr>
          <w:u w:color="000000"/>
        </w:rPr>
        <w:t>il est précédé d</w:t>
      </w:r>
      <w:r>
        <w:rPr>
          <w:u w:color="000000"/>
        </w:rPr>
        <w:t>’</w:t>
      </w:r>
      <w:r w:rsidRPr="00573F8F">
        <w:rPr>
          <w:u w:color="000000"/>
        </w:rPr>
        <w:t>une occlusive ou d</w:t>
      </w:r>
      <w:r>
        <w:rPr>
          <w:u w:color="000000"/>
        </w:rPr>
        <w:t>’</w:t>
      </w:r>
      <w:r w:rsidRPr="00573F8F">
        <w:rPr>
          <w:u w:color="000000"/>
        </w:rPr>
        <w:t xml:space="preserve">une fricative sonore. Ce </w:t>
      </w:r>
      <w:r w:rsidRPr="00573F8F">
        <w:rPr>
          <w:rFonts w:ascii="Alphonetic" w:hAnsi="Alphonetic"/>
          <w:u w:color="000000"/>
        </w:rPr>
        <w:t>[R]</w:t>
      </w:r>
      <w:r w:rsidRPr="00573F8F">
        <w:rPr>
          <w:u w:color="000000"/>
        </w:rPr>
        <w:t xml:space="preserve"> est alors constitué de trois parties</w:t>
      </w:r>
      <w:r>
        <w:rPr>
          <w:u w:color="000000"/>
        </w:rPr>
        <w:t xml:space="preserve"> </w:t>
      </w:r>
      <w:r w:rsidRPr="00573F8F">
        <w:rPr>
          <w:u w:color="000000"/>
        </w:rPr>
        <w:t>: une partie voyelle suivie d'une partie battue suivie elle-même d</w:t>
      </w:r>
      <w:r>
        <w:rPr>
          <w:u w:color="000000"/>
        </w:rPr>
        <w:t>’</w:t>
      </w:r>
      <w:r w:rsidRPr="00573F8F">
        <w:rPr>
          <w:u w:color="000000"/>
        </w:rPr>
        <w:t>une autre partie voyelle</w:t>
      </w:r>
      <w:r>
        <w:rPr>
          <w:u w:color="000000"/>
        </w:rPr>
        <w:t xml:space="preserve">. </w:t>
      </w:r>
      <w:r w:rsidRPr="00573F8F">
        <w:rPr>
          <w:u w:color="000000"/>
        </w:rPr>
        <w:t>En revanche, on observe une réalisation fricative</w:t>
      </w:r>
      <w:r>
        <w:rPr>
          <w:u w:color="000000"/>
        </w:rPr>
        <w:t xml:space="preserve"> </w:t>
      </w:r>
      <w:r w:rsidRPr="00573F8F">
        <w:rPr>
          <w:u w:color="000000"/>
        </w:rPr>
        <w:t xml:space="preserve"> </w:t>
      </w:r>
      <w:r w:rsidRPr="007304FE">
        <w:rPr>
          <w:u w:color="000000"/>
        </w:rPr>
        <w:t>[R]</w:t>
      </w:r>
      <w:r>
        <w:rPr>
          <w:u w:color="000000"/>
        </w:rPr>
        <w:t xml:space="preserve"> </w:t>
      </w:r>
      <w:r w:rsidRPr="00573F8F">
        <w:rPr>
          <w:u w:color="000000"/>
        </w:rPr>
        <w:t xml:space="preserve">dans les groupes consonantiques où les occlusives [plosive] ou fricatives sont sourdes. Dans ce dernier cas, le </w:t>
      </w:r>
      <w:r w:rsidRPr="007304FE">
        <w:rPr>
          <w:u w:color="000000"/>
        </w:rPr>
        <w:t>[R]</w:t>
      </w:r>
      <w:r>
        <w:rPr>
          <w:u w:color="000000"/>
        </w:rPr>
        <w:t xml:space="preserve"> </w:t>
      </w:r>
      <w:r w:rsidRPr="00573F8F">
        <w:rPr>
          <w:u w:color="000000"/>
        </w:rPr>
        <w:t>est totalement dévoisé (assimilation de voisement avec la consonne qui précède) et prend le statut d'un consonne fricative. Enfin, en contexte intervocalique, le 'r' est en général réalisé comme une approximante : il n</w:t>
      </w:r>
      <w:r>
        <w:rPr>
          <w:u w:color="000000"/>
        </w:rPr>
        <w:t>’</w:t>
      </w:r>
      <w:r w:rsidRPr="00573F8F">
        <w:rPr>
          <w:u w:color="000000"/>
        </w:rPr>
        <w:t>y a pas de pas de battement et ce n'est pas une fricative. Le lieu d'articulation reste uvulaire dans tous les cas.</w:t>
      </w:r>
    </w:p>
    <w:p w14:paraId="329D8854" w14:textId="4C18604C" w:rsidR="00C468EA" w:rsidRDefault="00C468EA" w:rsidP="000848FB">
      <w:pPr>
        <w:pStyle w:val="Footnote"/>
      </w:pPr>
      <w:r w:rsidRPr="00336D4A">
        <w:t xml:space="preserve">Christine MEUNIER, « Phonétique acoustique » dans </w:t>
      </w:r>
      <w:r w:rsidRPr="00336D4A">
        <w:rPr>
          <w:i/>
          <w:iCs/>
        </w:rPr>
        <w:t>Les dysarthries</w:t>
      </w:r>
      <w:r w:rsidRPr="00336D4A">
        <w:t>, Solal., Paris, 2007, p. 164</w:t>
      </w:r>
      <w:r w:rsidRPr="00336D4A">
        <w:rPr>
          <w:rFonts w:ascii="Cambria Math" w:hAnsi="Cambria Math" w:cs="Cambria Math"/>
        </w:rPr>
        <w:t>‑</w:t>
      </w:r>
      <w:r w:rsidRPr="00336D4A">
        <w:t>173.</w:t>
      </w:r>
    </w:p>
  </w:footnote>
  <w:footnote w:id="120">
    <w:p w14:paraId="63370449" w14:textId="19565DF5" w:rsidR="00C468EA" w:rsidRDefault="00C468EA" w:rsidP="000848FB">
      <w:pPr>
        <w:pStyle w:val="Footnote"/>
      </w:pPr>
      <w:r>
        <w:rPr>
          <w:rStyle w:val="FootnoteReference"/>
        </w:rPr>
        <w:footnoteRef/>
      </w:r>
      <w:r>
        <w:t xml:space="preserve"> En mars 2019, alors que la partition finale n’avait pas encore été achevée, une personne dérobe toutes les partitions graphiques manuscrites. Toute mes tentatives à reconstituer la partition était échouées. Chaque trait et chaque geste incarne une force unique qui ne prend sens qu’au moment de sa création. Cela témoigne de la pertinence du rapport entre la notation et le résultat, c’est-à-dire les gestes produits de l’interprétation de la notation.</w:t>
      </w:r>
    </w:p>
  </w:footnote>
  <w:footnote w:id="121">
    <w:p w14:paraId="4AA09FFA" w14:textId="7913D1ED" w:rsidR="00C468EA" w:rsidRDefault="00C468EA" w:rsidP="000848FB">
      <w:pPr>
        <w:pStyle w:val="Footnote"/>
      </w:pPr>
      <w:r>
        <w:rPr>
          <w:rStyle w:val="FootnoteReference"/>
        </w:rPr>
        <w:footnoteRef/>
      </w:r>
      <w:r>
        <w:t xml:space="preserve"> </w:t>
      </w:r>
      <w:r>
        <w:rPr>
          <w:u w:color="000000"/>
        </w:rPr>
        <w:t>« La théorie de la Gestalt ou psychologie de la forme, affirment que les processus de la perception et de la représentation mentale traitent spontanément les phénomènes comme des ensembles structurés et non comme une simple addition ou juxtaposition d’élément. » Wikipédia</w:t>
      </w:r>
    </w:p>
  </w:footnote>
  <w:footnote w:id="122">
    <w:p w14:paraId="58F94B08" w14:textId="77777777" w:rsidR="00C468EA" w:rsidRPr="008E3F5C" w:rsidRDefault="00C468EA" w:rsidP="000848FB">
      <w:pPr>
        <w:pStyle w:val="Footnote"/>
        <w:rPr>
          <w:rFonts w:ascii="Times New Roman" w:hAnsi="Times New Roman"/>
          <w:sz w:val="24"/>
        </w:rPr>
      </w:pPr>
      <w:r>
        <w:rPr>
          <w:rStyle w:val="FootnoteReference"/>
        </w:rPr>
        <w:footnoteRef/>
      </w:r>
      <w:r>
        <w:t xml:space="preserve"> </w:t>
      </w:r>
      <w:r w:rsidRPr="0002021A">
        <w:rPr>
          <w:i/>
          <w:iCs/>
        </w:rPr>
        <w:t>Luna Park</w:t>
      </w:r>
      <w:r>
        <w:t xml:space="preserve"> (2011) est une œuvre de théât</w:t>
      </w:r>
      <w:r>
        <w:rPr>
          <w:rFonts w:ascii="Times New Roman" w:hAnsi="Times New Roman"/>
        </w:rPr>
        <w:t>r</w:t>
      </w:r>
      <w:r>
        <w:t>e musical, composée par Georges Aperghis (1945) et mise en scène par Daniel Levy, avec le concours de Grégory Beller, réalisateur en informatique musicale.</w:t>
      </w:r>
    </w:p>
  </w:footnote>
  <w:footnote w:id="123">
    <w:p w14:paraId="6EC0473F" w14:textId="11F38E68" w:rsidR="00C468EA" w:rsidRDefault="00C468EA">
      <w:pPr>
        <w:pStyle w:val="FootnoteText"/>
      </w:pPr>
      <w:r>
        <w:rPr>
          <w:rStyle w:val="FootnoteReference"/>
        </w:rPr>
        <w:footnoteRef/>
      </w:r>
      <w:r>
        <w:t xml:space="preserve"> </w:t>
      </w:r>
      <w:r w:rsidRPr="00F9353E">
        <w:rPr>
          <w:i/>
          <w:iCs/>
        </w:rPr>
        <w:t>Image d’une œuvre</w:t>
      </w:r>
      <w:r w:rsidRPr="00F9353E">
        <w:t xml:space="preserve">, </w:t>
      </w:r>
      <w:r>
        <w:t xml:space="preserve">Vidéo en ligne, Disponible à l’adresse : </w:t>
      </w:r>
      <w:hyperlink r:id="rId5" w:history="1">
        <w:r w:rsidRPr="00371919">
          <w:rPr>
            <w:rStyle w:val="Hyperlink"/>
          </w:rPr>
          <w:t>https://medias.ircam.fr/x452f77</w:t>
        </w:r>
      </w:hyperlink>
      <w:r>
        <w:t xml:space="preserve">, </w:t>
      </w:r>
      <w:r w:rsidRPr="002A4474">
        <w:t>Paris, Espace de projection, Ircam, 2011, vol.13.</w:t>
      </w:r>
      <w:r>
        <w:t xml:space="preserve"> (consulté le 10 mai 2022)</w:t>
      </w:r>
    </w:p>
    <w:p w14:paraId="617A37D1" w14:textId="2AFA8494" w:rsidR="00C468EA" w:rsidRPr="00CE2B90" w:rsidRDefault="00C468EA" w:rsidP="000848FB">
      <w:pPr>
        <w:pStyle w:val="Footnote"/>
      </w:pPr>
      <w:r>
        <w:t>« </w:t>
      </w:r>
      <w:r w:rsidRPr="00CE2B90">
        <w:t>Souvent quand George fait du théâtre musical il […] a une idée moteur pour le spectacle, ici c’est l’idée de la surveillance. Il rassemble donc les textes qui font penser à ça, il écrit la musique, et on arrive aux premières répétitions, on a ces réservoirs. Luna Park au départ c’est ça, c’est-à-dire cinq cahiers dans lesquels […] j’ai réuni pour tout le monde chaque texte. Et puis les partitions de chaque instrumentiste à la fin. Il n’y a pas de chemin musical préétabli. On a fait des superpositions de musiques, de textes, en mars dans son studio, qui marchent très bien, c’est en studio, très bien mixé, et on arrive sur le plateau, et en fait on décale, on refait, on lit un texte français pour un texte anglais. On fait pas un texte mais on a une action vidéo, c’est vraiment un travail qui se fait au jour le jour.  Le spectacle, avant qu’on soit et qu’on ne travaille sur le plateau, n’existe pas. »</w:t>
      </w:r>
    </w:p>
  </w:footnote>
  <w:footnote w:id="124">
    <w:p w14:paraId="201C4447" w14:textId="4991DE37" w:rsidR="00C468EA" w:rsidRDefault="00C468EA" w:rsidP="00EC703C">
      <w:pPr>
        <w:pStyle w:val="FootnoteText"/>
      </w:pPr>
      <w:r>
        <w:rPr>
          <w:rStyle w:val="FootnoteReference"/>
        </w:rPr>
        <w:footnoteRef/>
      </w:r>
      <w:r>
        <w:t xml:space="preserve"> </w:t>
      </w:r>
      <w:r w:rsidRPr="007543EC">
        <w:t xml:space="preserve">Antoine GINDT, « Aperçu sur le langage scénique de Georges Aperghis : une écriture du désir » dans </w:t>
      </w:r>
      <w:r w:rsidRPr="007543EC">
        <w:rPr>
          <w:i/>
          <w:iCs/>
        </w:rPr>
        <w:t>Musique et dramaturgie : Esthétique de la représentation au XXe siècle</w:t>
      </w:r>
      <w:r w:rsidRPr="007543EC">
        <w:t>, Paris, Publications de la Sorbonne, 2003, p. 445.</w:t>
      </w:r>
    </w:p>
  </w:footnote>
  <w:footnote w:id="125">
    <w:p w14:paraId="38385247" w14:textId="32CD31C9" w:rsidR="00C468EA" w:rsidRPr="00E4665A" w:rsidRDefault="00C468EA" w:rsidP="000848FB">
      <w:pPr>
        <w:pStyle w:val="Footnote"/>
        <w:rPr>
          <w:rFonts w:ascii="Times New Roman" w:hAnsi="Times New Roman"/>
          <w:sz w:val="24"/>
        </w:rPr>
      </w:pPr>
      <w:r>
        <w:rPr>
          <w:rStyle w:val="FootnoteReference"/>
        </w:rPr>
        <w:footnoteRef/>
      </w:r>
      <w:r>
        <w:t xml:space="preserve"> </w:t>
      </w:r>
      <w:r w:rsidRPr="00E4665A">
        <w:rPr>
          <w:i/>
          <w:iCs/>
        </w:rPr>
        <w:t>Commentaire</w:t>
      </w:r>
      <w:r>
        <w:t xml:space="preserve"> est une œuvre de théâtre musical qui est une pièce de théât</w:t>
      </w:r>
      <w:r>
        <w:rPr>
          <w:rFonts w:ascii="Times New Roman" w:hAnsi="Times New Roman"/>
        </w:rPr>
        <w:t>r</w:t>
      </w:r>
      <w:r>
        <w:t>e musical pour deux comédiens, baryton, violoncelle, alto et piano sur un texte de Philippe Minyana. Elle a été́ créée en juillet 1996 au festival d’Avignon. Par rapport à cette pièce Aperghis précise : « J’ai souvent écrit des pièces sans début ni fin, c’est-à-dire que j’arrivais le jour de la répétition avec une centaine de petites séquences, mais sans savoir laquelle était la première, laquelle était la seconde. Avec le chanteur ou les musiciens sur la scène, on essayait ensemble différents textes. Une fois qu’on avait tout lu, on faisait des propositions avec le texte, et puis avec la mise en scène. C’est une espèce de polyphonie avec des fils qu’on tire de tous les cô</w:t>
      </w:r>
      <w:r>
        <w:rPr>
          <w:rFonts w:ascii="Times New Roman" w:hAnsi="Times New Roman"/>
        </w:rPr>
        <w:t>t</w:t>
      </w:r>
      <w:r>
        <w:t xml:space="preserve">és, et c’ est encore plus compliqué. Mais ce qui m’intéressait c’ est que la musique n’était pas donnée comme une continuité́, et elle était aussi subordonnée aux autres éléments, que ce soit le texte, la lumière, le jeu des acteurs, la position des acteurs sur le plateau. Une pièce comme </w:t>
      </w:r>
      <w:r>
        <w:rPr>
          <w:i/>
          <w:iCs/>
        </w:rPr>
        <w:t xml:space="preserve">Commentaires </w:t>
      </w:r>
      <w:r>
        <w:t>a été faite comme ç</w:t>
      </w:r>
      <w:r>
        <w:rPr>
          <w:rFonts w:ascii="Times New Roman" w:hAnsi="Times New Roman"/>
        </w:rPr>
        <w:t>a</w:t>
      </w:r>
      <w:r>
        <w:t>. » </w:t>
      </w:r>
      <w:r w:rsidRPr="00E4665A">
        <w:t xml:space="preserve">Nicolas DONIN et Jean-François TRUBERT, « Georges Aperghis – Noyaux, matrices, oignons (... et corbeille) », </w:t>
      </w:r>
      <w:r w:rsidRPr="00E4665A">
        <w:rPr>
          <w:i/>
          <w:iCs/>
        </w:rPr>
        <w:t>Genesis</w:t>
      </w:r>
      <w:r w:rsidRPr="00E4665A">
        <w:t>, 2010p. 65</w:t>
      </w:r>
      <w:r w:rsidRPr="00E4665A">
        <w:rPr>
          <w:rFonts w:ascii="Cambria Math" w:hAnsi="Cambria Math" w:cs="Cambria Math"/>
        </w:rPr>
        <w:t>‑</w:t>
      </w:r>
      <w:r w:rsidRPr="00E4665A">
        <w:t>76p.</w:t>
      </w:r>
    </w:p>
  </w:footnote>
  <w:footnote w:id="126">
    <w:p w14:paraId="090F4F70" w14:textId="0AA99F62" w:rsidR="00C468EA" w:rsidRDefault="00C468EA" w:rsidP="000848FB">
      <w:pPr>
        <w:pStyle w:val="Footnote"/>
      </w:pPr>
      <w:r>
        <w:rPr>
          <w:rStyle w:val="FootnoteReference"/>
        </w:rPr>
        <w:footnoteRef/>
      </w:r>
      <w:r>
        <w:t xml:space="preserve"> Par la mise-en-scène j’entends aussi tous les domaines qui soient en rapport avec l’aspect scénique comme l’éclairage et la scénographie.</w:t>
      </w:r>
    </w:p>
  </w:footnote>
  <w:footnote w:id="127">
    <w:p w14:paraId="68AF68E2" w14:textId="2199EBC9" w:rsidR="00C468EA" w:rsidRDefault="00C468EA" w:rsidP="000848FB">
      <w:pPr>
        <w:pStyle w:val="Footnote"/>
      </w:pPr>
      <w:r>
        <w:rPr>
          <w:rStyle w:val="FootnoteReference"/>
        </w:rPr>
        <w:footnoteRef/>
      </w:r>
      <w:r>
        <w:t xml:space="preserve"> Georges Aperghis n’hésite pas à apporter une remarque sur la partition de </w:t>
      </w:r>
      <w:r>
        <w:rPr>
          <w:i/>
          <w:iCs/>
        </w:rPr>
        <w:t xml:space="preserve">Dressur </w:t>
      </w:r>
      <w:r w:rsidRPr="00984D59">
        <w:t>(</w:t>
      </w:r>
      <w:r>
        <w:t xml:space="preserve">1977) de M. Kagel : « il ne fallait pas tout noter – les comportements et les gestes – sur la partition. Parce que finalement, la pièce s’épuise. Comme je l’ai vu plusieurs fois, il n’y avait pas la possibilité de maturité, pare qu’il n’y avait aucune liberté pour un interprète d’aller plus loin. C’était presque mécanique, c’était trio mécanique de précision comme écriture. »  Il ajoute plus loin que dans une partition il ne faut pas déterminer compétemment le discours corporel de l’interprète.   </w:t>
      </w:r>
      <w:r w:rsidRPr="00486653">
        <w:t xml:space="preserve">N. DONIN et J.-F. TRUBERT, « Georges Aperghis – Noyaux, matrices, oignons (... et corbeille) », art </w:t>
      </w:r>
      <w:r w:rsidRPr="00A8505D">
        <w:rPr>
          <w:i/>
          <w:iCs/>
        </w:rPr>
        <w:t>cit.</w:t>
      </w:r>
    </w:p>
  </w:footnote>
  <w:footnote w:id="128">
    <w:p w14:paraId="4DC052CA" w14:textId="5BD74883" w:rsidR="00C468EA" w:rsidRDefault="00C468EA" w:rsidP="000848FB">
      <w:pPr>
        <w:pStyle w:val="Footnote"/>
      </w:pPr>
      <w:r>
        <w:rPr>
          <w:rStyle w:val="FootnoteReference"/>
        </w:rPr>
        <w:footnoteRef/>
      </w:r>
      <w:r>
        <w:t xml:space="preserve"> </w:t>
      </w:r>
      <w:r>
        <w:rPr>
          <w:noProof/>
        </w:rPr>
        <w:drawing>
          <wp:inline distT="0" distB="0" distL="0" distR="0" wp14:anchorId="74B5486F" wp14:editId="69A8B2B2">
            <wp:extent cx="539750" cy="457200"/>
            <wp:effectExtent l="0" t="0" r="6350" b="0"/>
            <wp:docPr id="1073741836" name="Picture 1073741836"/>
            <wp:cNvGraphicFramePr/>
            <a:graphic xmlns:a="http://schemas.openxmlformats.org/drawingml/2006/main">
              <a:graphicData uri="http://schemas.openxmlformats.org/drawingml/2006/picture">
                <pic:pic xmlns:pic="http://schemas.openxmlformats.org/drawingml/2006/picture">
                  <pic:nvPicPr>
                    <pic:cNvPr id="1073741831" name="Picture 1073741831"/>
                    <pic:cNvPicPr/>
                  </pic:nvPicPr>
                  <pic:blipFill>
                    <a:blip r:embed="rId6">
                      <a:extLst>
                        <a:ext uri="{28A0092B-C50C-407E-A947-70E740481C1C}">
                          <a14:useLocalDpi xmlns:a14="http://schemas.microsoft.com/office/drawing/2010/main" val="0"/>
                        </a:ext>
                      </a:extLst>
                    </a:blip>
                    <a:stretch>
                      <a:fillRect/>
                    </a:stretch>
                  </pic:blipFill>
                  <pic:spPr>
                    <a:xfrm>
                      <a:off x="0" y="0"/>
                      <a:ext cx="539750" cy="457200"/>
                    </a:xfrm>
                    <a:prstGeom prst="rect">
                      <a:avLst/>
                    </a:prstGeom>
                  </pic:spPr>
                </pic:pic>
              </a:graphicData>
            </a:graphic>
          </wp:inline>
        </w:drawing>
      </w:r>
      <w:r>
        <w:t xml:space="preserve"> « Kick » est un geste brisque que le percussionniste fait en pliant et dépliant rapidement son bras (autrement avec un mouvement rapide de va-et-vient). Cela est captée par le capteur et interprétée par l’ordinateur comme un élément déclencheur qui active des traitement ou qui lance un fichier son (sample).</w:t>
      </w:r>
    </w:p>
    <w:p w14:paraId="7E83573F" w14:textId="7E88A530" w:rsidR="00C468EA" w:rsidRDefault="00C468EA">
      <w:pPr>
        <w:pStyle w:val="FootnoteText"/>
      </w:pPr>
    </w:p>
    <w:p w14:paraId="36DEF8C7" w14:textId="086CF204" w:rsidR="00C468EA" w:rsidRDefault="00C468EA">
      <w:pPr>
        <w:pStyle w:val="FootnoteText"/>
      </w:pPr>
    </w:p>
  </w:footnote>
  <w:footnote w:id="129">
    <w:p w14:paraId="446B3914" w14:textId="77777777" w:rsidR="00C468EA" w:rsidRDefault="00C468EA" w:rsidP="000848FB">
      <w:pPr>
        <w:pStyle w:val="Footnote"/>
      </w:pPr>
      <w:r w:rsidRPr="00ED6736">
        <w:rPr>
          <w:rStyle w:val="FootnoteReference"/>
        </w:rPr>
        <w:footnoteRef/>
      </w:r>
      <w:r>
        <w:t xml:space="preserve"> Quand il s’agit du timbre, indépendamment de son effet psycho-acoustique et les émotions produites, il active un processus mental qui se réfère à la source ou la cause. C’est la fonction utilitaire du timbre que l’on nomme « timbre causal ».</w:t>
      </w:r>
    </w:p>
    <w:p w14:paraId="60797D65" w14:textId="130EF19C" w:rsidR="00C468EA" w:rsidRDefault="00C468EA" w:rsidP="000848FB">
      <w:pPr>
        <w:pStyle w:val="Footnote"/>
      </w:pPr>
      <w:r w:rsidRPr="0079763B">
        <w:t xml:space="preserve">Michèle CASTELLEGNO, « Les sources acoustiques » dans </w:t>
      </w:r>
      <w:r w:rsidRPr="0079763B">
        <w:rPr>
          <w:i/>
          <w:iCs/>
        </w:rPr>
        <w:t>Le livre des techniques du son</w:t>
      </w:r>
      <w:r w:rsidRPr="0079763B">
        <w:t>, Dunod., Paris, 2002, vol.1, p. 45</w:t>
      </w:r>
      <w:r w:rsidRPr="0079763B">
        <w:rPr>
          <w:rFonts w:ascii="Cambria Math" w:hAnsi="Cambria Math" w:cs="Cambria Math"/>
        </w:rPr>
        <w:t>‑</w:t>
      </w:r>
      <w:r w:rsidRPr="0079763B">
        <w:t>80.</w:t>
      </w:r>
    </w:p>
  </w:footnote>
  <w:footnote w:id="130">
    <w:p w14:paraId="2FCC7052" w14:textId="77777777" w:rsidR="00C468EA" w:rsidRDefault="00C468EA" w:rsidP="000848FB">
      <w:pPr>
        <w:pStyle w:val="Footnote"/>
        <w:rPr>
          <w:rFonts w:ascii="Times New Roman" w:hAnsi="Times New Roman"/>
          <w:sz w:val="24"/>
        </w:rPr>
      </w:pPr>
      <w:r w:rsidRPr="00ED6736">
        <w:rPr>
          <w:rStyle w:val="FootnoteReference"/>
        </w:rPr>
        <w:footnoteRef/>
      </w:r>
      <w:r>
        <w:t xml:space="preserve"> « Une multitude de paramètres acoustiques peuvent intervenir dans sa définition : la forme de l’enveloppe dynamique, la durée et le caractère plus ou moins bruité de l’attaque, la nature harmonique ou inharmonique des composantes fréquentielles, le caractère entretenu ou non de la source (on opposera ainsi les vibrations forcées de la corde frottée aux vibrations naturelles de la corde pincée ou frappée), la répartition de l’énergie dans les différentes régions fréquentielles du spectre (caractérisée notamment par le centre de gravité spectral), la présence de formants ou de résonances parti- culières, les effets de modulation (vibrato, trémolo), etc.</w:t>
      </w:r>
    </w:p>
    <w:p w14:paraId="50FDD174" w14:textId="5FF310DF" w:rsidR="00C468EA" w:rsidRPr="007952E8" w:rsidRDefault="00C468EA" w:rsidP="000848FB">
      <w:pPr>
        <w:pStyle w:val="Footnote"/>
        <w:rPr>
          <w:rFonts w:ascii="Times New Roman" w:hAnsi="Times New Roman"/>
          <w:sz w:val="24"/>
        </w:rPr>
      </w:pPr>
      <w:r w:rsidRPr="00D65AC2">
        <w:t>Caroline TRAUBE, « La notation du timbre instrumental</w:t>
      </w:r>
      <w:r w:rsidRPr="00D65AC2">
        <w:rPr>
          <w:rFonts w:ascii="Times New Roman" w:hAnsi="Times New Roman"/>
        </w:rPr>
        <w:t> </w:t>
      </w:r>
      <w:r w:rsidRPr="00D65AC2">
        <w:t xml:space="preserve">: noter la cause ou l’effet dans le rapport geste-son », </w:t>
      </w:r>
      <w:r w:rsidRPr="00D65AC2">
        <w:rPr>
          <w:i/>
          <w:iCs/>
        </w:rPr>
        <w:t>Cicruit</w:t>
      </w:r>
      <w:r w:rsidRPr="00D65AC2">
        <w:t>, 2015, vol. 25, n</w:t>
      </w:r>
      <w:r w:rsidRPr="00D65AC2">
        <w:rPr>
          <w:vertAlign w:val="superscript"/>
        </w:rPr>
        <w:t>o</w:t>
      </w:r>
      <w:r w:rsidRPr="00D65AC2">
        <w:t> 1, p. 21</w:t>
      </w:r>
      <w:r w:rsidRPr="00D65AC2">
        <w:rPr>
          <w:rFonts w:ascii="Cambria Math" w:hAnsi="Cambria Math" w:cs="Cambria Math"/>
        </w:rPr>
        <w:t>‑</w:t>
      </w:r>
      <w:r w:rsidRPr="00D65AC2">
        <w:t>37.</w:t>
      </w:r>
    </w:p>
  </w:footnote>
  <w:footnote w:id="131">
    <w:p w14:paraId="4B54E96B" w14:textId="77777777" w:rsidR="00C468EA" w:rsidRDefault="00C468EA" w:rsidP="000B7A40">
      <w:pPr>
        <w:pStyle w:val="FootnoteText"/>
      </w:pPr>
      <w:r>
        <w:rPr>
          <w:rStyle w:val="FootnoteReference"/>
        </w:rPr>
        <w:footnoteRef/>
      </w:r>
      <w:r>
        <w:t xml:space="preserve"> </w:t>
      </w:r>
      <w:r>
        <w:fldChar w:fldCharType="begin"/>
      </w:r>
      <w:r>
        <w:instrText xml:space="preserve"> ADDIN ZOTERO_ITEM CSL_CITATION {"citationID":"RIdiVF2M","properties":{"formattedCitation":"Christian ACCAOUI, {\\i{}Le temps musical}, Paris, Descl\\uc0\\u233{}e De Brouwer, 2001, p.\\uc0\\u8239{}179.","plainCitation":"Christian ACCAOUI, Le temps musical, Paris, Desclée De Brouwer, 2001, p.</w:instrText>
      </w:r>
      <w:r>
        <w:rPr>
          <w:rFonts w:ascii="Times New Roman" w:hAnsi="Times New Roman"/>
        </w:rPr>
        <w:instrText> </w:instrText>
      </w:r>
      <w:r>
        <w:instrText xml:space="preserve">179.","noteIndex":177},"citationItems":[{"id":42,"uris":["http://zotero.org/users/9627033/items/YCLU2KEH"],"itemData":{"id":42,"type":"book","call-number":"ML3850 .A25 2001","collection-title":"Philosophie","event-place":"Paris","ISBN":"978-2-220-04901-4","number-of-pages":"308","publisher":"Desclée De Brouwer","publisher-place":"Paris","source":"Library of Congress ISBN","title":"Le temps musical","author":[{"family":"ACCAOUI","given":"Christian"}],"issued":{"date-parts":[["2001"]]}},"locator":"179","label":"page"}],"schema":"https://github.com/citation-style-language/schema/raw/master/csl-citation.json"} </w:instrText>
      </w:r>
      <w:r>
        <w:fldChar w:fldCharType="separate"/>
      </w:r>
      <w:r w:rsidRPr="003579F8">
        <w:t xml:space="preserve">Christian ACCAOUI, </w:t>
      </w:r>
      <w:r w:rsidRPr="003579F8">
        <w:rPr>
          <w:i/>
          <w:iCs/>
        </w:rPr>
        <w:t>Le temps musical</w:t>
      </w:r>
      <w:r w:rsidRPr="003579F8">
        <w:t>, Paris, Desclée De Brouwer, 2001, p.</w:t>
      </w:r>
      <w:r w:rsidRPr="003579F8">
        <w:rPr>
          <w:rFonts w:ascii="Times New Roman" w:hAnsi="Times New Roman"/>
        </w:rPr>
        <w:t> </w:t>
      </w:r>
      <w:r w:rsidRPr="003579F8">
        <w:t>179.</w:t>
      </w:r>
      <w:r>
        <w:fldChar w:fldCharType="end"/>
      </w:r>
    </w:p>
  </w:footnote>
  <w:footnote w:id="132">
    <w:p w14:paraId="138B7B20" w14:textId="77777777" w:rsidR="00C468EA" w:rsidRDefault="00C468EA" w:rsidP="000B7A40">
      <w:pPr>
        <w:pStyle w:val="Footnote"/>
      </w:pPr>
      <w:r>
        <w:rPr>
          <w:rStyle w:val="FootnoteReference"/>
        </w:rPr>
        <w:footnoteRef/>
      </w:r>
      <w:r>
        <w:t xml:space="preserve"> </w:t>
      </w:r>
      <w:r>
        <w:fldChar w:fldCharType="begin"/>
      </w:r>
      <w:r>
        <w:instrText xml:space="preserve"> ADDIN ZOTERO_ITEM CSL_CITATION {"citationID":"mEzbvSRq","properties":{"formattedCitation":"Andr\\uc0\\u233{} SOURIS, \\uc0\\u171{}\\uc0\\u160{}Forme\\uc0\\u160{}\\uc0\\u187{} dans {\\i{}Encyclop\\uc0\\u233{}die de la musique}, s.l., 1961, p.","plainCitation":"André SOURIS, « Forme » dans Encyclopédie de la musique, s.l., 1961, p.","noteIndex":178},"citationItems":[{"id":43,"uris":["http://zotero.org/users/9627033/items/PRVD7G8X"],"itemData":{"id":43,"type":"entry-encyclopedia","container-title":"Encyclopédie de la musique","edition":"Fasquelle","title":"Forme","author":[{"family":"SOURIS","given":"André"}],"issued":{"date-parts":[["1961"]]}}}],"schema":"https://github.com/citation-style-language/schema/raw/master/csl-citation.json"} </w:instrText>
      </w:r>
      <w:r>
        <w:fldChar w:fldCharType="separate"/>
      </w:r>
      <w:r w:rsidRPr="004D674B">
        <w:t xml:space="preserve">André SOURIS, « Forme » dans </w:t>
      </w:r>
      <w:r w:rsidRPr="004D674B">
        <w:rPr>
          <w:i/>
          <w:iCs/>
        </w:rPr>
        <w:t>Encyclopédie de la musique</w:t>
      </w:r>
      <w:r w:rsidRPr="004D674B">
        <w:t>, s.l., 1961, p.</w:t>
      </w:r>
      <w:r>
        <w:fldChar w:fldCharType="end"/>
      </w:r>
    </w:p>
  </w:footnote>
  <w:footnote w:id="133">
    <w:p w14:paraId="68FF3883" w14:textId="77777777" w:rsidR="00C468EA" w:rsidRDefault="00C468EA" w:rsidP="000B7A40">
      <w:pPr>
        <w:pStyle w:val="Footnote"/>
      </w:pPr>
      <w:r>
        <w:rPr>
          <w:rStyle w:val="FootnoteReference"/>
        </w:rPr>
        <w:footnoteRef/>
      </w:r>
      <w:r>
        <w:t xml:space="preserve"> Dans un ouvrage réalisé par le metteur en scène Antoine Gindt G. Aperghis exprime ses réflexions sur le théâtre musical :  « Le théâtre musical est un genre qui cherchait son identité, sa spécifié. En effet “musique de scène”, “opéra de chambre”, “mélodrame”, “concert mis en scène”, “renouveau lyrique”… sont appelés Théâtre Musical, par commodité sans doute, mais ceci apporte une confusion dont ce nouveau genre naissant ferait bien l’économie. »</w:t>
      </w:r>
    </w:p>
    <w:p w14:paraId="2227FB25" w14:textId="77777777" w:rsidR="00C468EA" w:rsidRDefault="00C468EA" w:rsidP="000B7A40">
      <w:pPr>
        <w:pStyle w:val="Footnote"/>
      </w:pPr>
      <w:r>
        <w:fldChar w:fldCharType="begin"/>
      </w:r>
      <w:r>
        <w:instrText xml:space="preserve"> ADDIN ZOTERO_ITEM CSL_CITATION {"citationID":"5Apo8xxS","properties":{"formattedCitation":"Georges Aperghis et Antoine Gindt\\uc0\\u160{}(eds.), {\\i{}Georges Aperghis: le corps musical}, 1re \\uc0\\u233{}d., Arles, Actes sud, 1990, p.\\uc0\\u8239{}61.","plainCitation":"Georges Aperghis et Antoine Gindt (eds.), Georges Aperghis: le corps musical, 1re éd., Arles, Actes sud, 1990, p.</w:instrText>
      </w:r>
      <w:r>
        <w:rPr>
          <w:rFonts w:ascii="Times New Roman" w:hAnsi="Times New Roman"/>
        </w:rPr>
        <w:instrText> </w:instrText>
      </w:r>
      <w:r>
        <w:instrText xml:space="preserve">61.","noteIndex":179},"citationItems":[{"id":29,"uris":["http://zotero.org/users/9627033/items/VXX9XA5U"],"itemData":{"id":29,"type":"book","call-number":"ML410.A646 G5 1990","collection-title":"Série \"Musique\"","edition":"1re éd","event-place":"Arles","ISBN":"978-2-86869-581-9","number-of-pages":"264","publisher":"Actes sud","publisher-place":"Arles","source":"Library of Congress ISBN","title":"Georges Aperghis: le corps musical","title-short":"Georges Aperghis","editor":[{"family":"Aperghis","given":"Georges"},{"family":"Gindt","given":"Antoine"}],"issued":{"date-parts":[["1990"]]}},"locator":"61","label":"page"}],"schema":"https://github.com/citation-style-language/schema/raw/master/csl-citation.json"} </w:instrText>
      </w:r>
      <w:r>
        <w:fldChar w:fldCharType="separate"/>
      </w:r>
      <w:r w:rsidRPr="00A057D0">
        <w:t xml:space="preserve">Georges Aperghis et Antoine Gindt (eds.), </w:t>
      </w:r>
      <w:r w:rsidRPr="00A057D0">
        <w:rPr>
          <w:i/>
          <w:iCs/>
        </w:rPr>
        <w:t>Georges Aperghis: le corps musical</w:t>
      </w:r>
      <w:r w:rsidRPr="00A057D0">
        <w:t>, 1re éd., Arles, Actes sud, 1990, p.</w:t>
      </w:r>
      <w:r w:rsidRPr="00A057D0">
        <w:rPr>
          <w:rFonts w:ascii="Times New Roman" w:hAnsi="Times New Roman"/>
        </w:rPr>
        <w:t> </w:t>
      </w:r>
      <w:r w:rsidRPr="00A057D0">
        <w:t>61.</w:t>
      </w:r>
      <w:r>
        <w:fldChar w:fldCharType="end"/>
      </w:r>
    </w:p>
  </w:footnote>
  <w:footnote w:id="134">
    <w:p w14:paraId="72DA7016" w14:textId="77777777" w:rsidR="00C468EA" w:rsidRDefault="00C468EA" w:rsidP="000B7A40">
      <w:pPr>
        <w:pStyle w:val="Footnote"/>
      </w:pPr>
      <w:r>
        <w:rPr>
          <w:rStyle w:val="FootnoteReference"/>
        </w:rPr>
        <w:footnoteRef/>
      </w:r>
      <w:r>
        <w:t xml:space="preserve"> Le terme est emprunté à Pierre Boulez. Il distingue trois attitudes : soit le geste du compositeur « </w:t>
      </w:r>
      <w:r>
        <w:rPr>
          <w:rFonts w:ascii="TimesNewRomanPS" w:hAnsi="TimesNewRomanPS"/>
          <w:i/>
          <w:iCs/>
        </w:rPr>
        <w:t xml:space="preserve">nie </w:t>
      </w:r>
      <w:r>
        <w:t xml:space="preserve">» le geste de l’interprète en le considérant tout juste comme moyen de transmission, soit il l’« </w:t>
      </w:r>
      <w:r>
        <w:rPr>
          <w:rFonts w:ascii="TimesNewRomanPS" w:hAnsi="TimesNewRomanPS"/>
          <w:i/>
          <w:iCs/>
        </w:rPr>
        <w:t xml:space="preserve">absorbe </w:t>
      </w:r>
      <w:r>
        <w:t xml:space="preserve">» en l’analysant sur le plan de la réaction avec l’instrument et celui du jeu individuel ou collectif, soit il se « </w:t>
      </w:r>
      <w:r>
        <w:rPr>
          <w:rFonts w:ascii="TimesNewRomanPS" w:hAnsi="TimesNewRomanPS"/>
          <w:i/>
          <w:iCs/>
        </w:rPr>
        <w:t xml:space="preserve">laisse dominer </w:t>
      </w:r>
      <w:r>
        <w:t xml:space="preserve">» par lui en se pliant à la virtuosité. </w:t>
      </w:r>
      <w:r>
        <w:fldChar w:fldCharType="begin"/>
      </w:r>
      <w:r>
        <w:instrText xml:space="preserve"> ADDIN ZOTERO_ITEM CSL_CITATION {"citationID":"zwcq1khj","properties":{"formattedCitation":"Pierre BOULEZ, \\uc0\\u171{}\\uc0\\u160{}Le geste du compositeur\\uc0\\u160{}\\uc0\\u187{} dans {\\i{}Points de rep\\uc0\\u232{}re. Tome III\\uc0\\u8239{}: Le\\uc0\\u231{}ons de}, Christian Bourgois., Paris, 2005, p.\\uc0\\u8239{}172.","plainCitation":"Pierre BOULEZ, « Le geste du compositeur » dans Points de repère. Tome III</w:instrText>
      </w:r>
      <w:r>
        <w:rPr>
          <w:rFonts w:ascii="Times New Roman" w:hAnsi="Times New Roman"/>
        </w:rPr>
        <w:instrText> </w:instrText>
      </w:r>
      <w:r>
        <w:instrText>: Leçons de, Christian Bourgois., Paris, 2005, p.</w:instrText>
      </w:r>
      <w:r>
        <w:rPr>
          <w:rFonts w:ascii="Times New Roman" w:hAnsi="Times New Roman"/>
        </w:rPr>
        <w:instrText> </w:instrText>
      </w:r>
      <w:r>
        <w:instrText xml:space="preserve">172.","noteIndex":180},"citationItems":[{"id":34,"uris":["http://zotero.org/users/9627033/items/WAYLUBR8"],"itemData":{"id":34,"type":"chapter","container-title":"Points de repère. Tome III : Leçons de","edition":"Christian Bourgois","event-place":"Paris","publisher-place":"Paris","title":"Le geste du compositeur","author":[{"family":"BOULEZ","given":"Pierre"}],"issued":{"date-parts":[["2005"]]}},"locator":"172","label":"page"}],"schema":"https://github.com/citation-style-language/schema/raw/master/csl-citation.json"} </w:instrText>
      </w:r>
      <w:r>
        <w:fldChar w:fldCharType="separate"/>
      </w:r>
      <w:r w:rsidRPr="007911AB">
        <w:t xml:space="preserve">Pierre BOULEZ, « Le geste du compositeur » dans </w:t>
      </w:r>
      <w:r w:rsidRPr="007911AB">
        <w:rPr>
          <w:i/>
          <w:iCs/>
        </w:rPr>
        <w:t>Points de repère. Tome III</w:t>
      </w:r>
      <w:r w:rsidRPr="007911AB">
        <w:rPr>
          <w:rFonts w:ascii="Times New Roman" w:hAnsi="Times New Roman"/>
          <w:i/>
          <w:iCs/>
        </w:rPr>
        <w:t> </w:t>
      </w:r>
      <w:r w:rsidRPr="007911AB">
        <w:rPr>
          <w:i/>
          <w:iCs/>
        </w:rPr>
        <w:t>: Leçons de</w:t>
      </w:r>
      <w:r w:rsidRPr="007911AB">
        <w:t>, Christian Bourgois., Paris, 2005, p.</w:t>
      </w:r>
      <w:r w:rsidRPr="007911AB">
        <w:rPr>
          <w:rFonts w:ascii="Times New Roman" w:hAnsi="Times New Roman"/>
        </w:rPr>
        <w:t> </w:t>
      </w:r>
      <w:r w:rsidRPr="007911AB">
        <w:t>172.</w:t>
      </w:r>
      <w:r>
        <w:fldChar w:fldCharType="end"/>
      </w:r>
    </w:p>
  </w:footnote>
  <w:footnote w:id="135">
    <w:p w14:paraId="410AFE4B" w14:textId="77777777" w:rsidR="00C468EA" w:rsidRDefault="00C468EA" w:rsidP="000B7A40">
      <w:pPr>
        <w:pStyle w:val="Footnote"/>
      </w:pPr>
      <w:r>
        <w:rPr>
          <w:rStyle w:val="FootnoteReference"/>
        </w:rPr>
        <w:footnoteRef/>
      </w:r>
      <w:r>
        <w:t xml:space="preserve"> </w:t>
      </w:r>
      <w:r>
        <w:fldChar w:fldCharType="begin"/>
      </w:r>
      <w:r>
        <w:instrText xml:space="preserve"> ADDIN ZOTERO_ITEM CSL_CITATION {"citationID":"Pqy1JKzc","properties":{"formattedCitation":"Cyril D\\uc0\\u201{}L\\uc0\\u201{}CRAZ, {\\i{}La param\\uc0\\u233{}trisation du geste dans les formes musicales sc\\uc0\\u233{}niques\\uc0\\u8239{}: L\\uc0\\u8217{}exemple du th\\uc0\\u233{}\\uc0\\u226{}tre musical contemporain\\uc0\\u8239{}: \\uc0\\u233{}tat de l\\uc0\\u8217{}art, historiographie, analyse},C\\uc0\\u244{}te d\\uc0\\u8217{}Azur, Nice, 2019, p.\\uc0\\u8239{}97.","plainCitation":"Cyril DÉLÉCRAZ, La paramétrisation du geste dans les formes musicales scéniques</w:instrText>
      </w:r>
      <w:r>
        <w:rPr>
          <w:rFonts w:ascii="Times New Roman" w:hAnsi="Times New Roman"/>
        </w:rPr>
        <w:instrText> </w:instrText>
      </w:r>
      <w:r>
        <w:instrText>: L’exemple du théâtre musical contemporain</w:instrText>
      </w:r>
      <w:r>
        <w:rPr>
          <w:rFonts w:ascii="Times New Roman" w:hAnsi="Times New Roman"/>
        </w:rPr>
        <w:instrText> </w:instrText>
      </w:r>
      <w:r>
        <w:instrText>: état de l’art, historiographie, analyse,Côte d’Azur, Nice, 2019, p.</w:instrText>
      </w:r>
      <w:r>
        <w:rPr>
          <w:rFonts w:ascii="Times New Roman" w:hAnsi="Times New Roman"/>
        </w:rPr>
        <w:instrText> </w:instrText>
      </w:r>
      <w:r>
        <w:instrText xml:space="preserve">97.","noteIndex":148},"citationItems":[{"id":73,"uris":["http://zotero.org/users/9627033/items/IKLUV75Q"],"itemData":{"id":73,"type":"thesis","event-place":"Nice","language":"français","number-of-pages":"706","publisher":"Côte d'Azur","publisher-place":"Nice","title":"La paramétrisation du geste dans les formes musicales scéniques : L’exemple du théâtre musical contemporain : état de l’art, historiographie, analyse","title-short":"Docteur","author":[{"family":"DÉLÉCRAZ","given":"Cyril"}],"accessed":{"date-parts":[["2021",5,14]]},"issued":{"date-parts":[["2019"]]}},"locator":"97","label":"page"}],"schema":"https://github.com/citation-style-language/schema/raw/master/csl-citation.json"} </w:instrText>
      </w:r>
      <w:r>
        <w:fldChar w:fldCharType="separate"/>
      </w:r>
      <w:r w:rsidRPr="00025E72">
        <w:t xml:space="preserve">Cyril DÉLÉCRAZ, </w:t>
      </w:r>
      <w:r w:rsidRPr="00025E72">
        <w:rPr>
          <w:i/>
          <w:iCs/>
        </w:rPr>
        <w:t>La paramétrisation du geste dans les formes musicales scéniques</w:t>
      </w:r>
      <w:r w:rsidRPr="00025E72">
        <w:rPr>
          <w:rFonts w:ascii="Times New Roman" w:hAnsi="Times New Roman"/>
          <w:i/>
          <w:iCs/>
        </w:rPr>
        <w:t> </w:t>
      </w:r>
      <w:r w:rsidRPr="00025E72">
        <w:rPr>
          <w:i/>
          <w:iCs/>
        </w:rPr>
        <w:t>: L’exemple du théâtre musical contemporain</w:t>
      </w:r>
      <w:r w:rsidRPr="00025E72">
        <w:rPr>
          <w:rFonts w:ascii="Times New Roman" w:hAnsi="Times New Roman"/>
          <w:i/>
          <w:iCs/>
        </w:rPr>
        <w:t> </w:t>
      </w:r>
      <w:r w:rsidRPr="00025E72">
        <w:rPr>
          <w:i/>
          <w:iCs/>
        </w:rPr>
        <w:t>: état de l’art, historiographie, analyse</w:t>
      </w:r>
      <w:r w:rsidRPr="00025E72">
        <w:t>,</w:t>
      </w:r>
      <w:r>
        <w:t xml:space="preserve"> </w:t>
      </w:r>
      <w:r w:rsidRPr="00025E72">
        <w:t>Côte d’Azur, Nice, 2019, p.</w:t>
      </w:r>
      <w:r w:rsidRPr="00025E72">
        <w:rPr>
          <w:rFonts w:ascii="Times New Roman" w:hAnsi="Times New Roman"/>
        </w:rPr>
        <w:t> </w:t>
      </w:r>
      <w:r w:rsidRPr="00025E72">
        <w:t>97.</w:t>
      </w:r>
      <w:r>
        <w:fldChar w:fldCharType="end"/>
      </w:r>
    </w:p>
  </w:footnote>
  <w:footnote w:id="136">
    <w:p w14:paraId="5DCA584A" w14:textId="77777777" w:rsidR="00C468EA" w:rsidRPr="00E92BA0" w:rsidRDefault="00C468EA" w:rsidP="000B7A40">
      <w:pPr>
        <w:pStyle w:val="Footnote"/>
      </w:pPr>
      <w:r>
        <w:rPr>
          <w:rStyle w:val="FootnoteReference"/>
        </w:rPr>
        <w:footnoteRef/>
      </w:r>
      <w:r w:rsidRPr="00E92BA0">
        <w:t xml:space="preserve"> </w:t>
      </w:r>
      <w:r>
        <w:fldChar w:fldCharType="begin"/>
      </w:r>
      <w:r w:rsidRPr="00E92BA0">
        <w:instrText xml:space="preserve"> ADDIN ZOTERO_ITEM CSL_CITATION {"citationID":"vzfPwAh3","properties":{"formattedCitation":"{\\i{}Ibid.}","plainCitation":"Ibid.","noteIndex":149},"citationItems":[{"id":73,"uris":["http://zotero.org/users/9627033/items/IKLUV75Q"],"itemData":{"id":73,"type":"thesis","event-place":"Nice","language":"français","number-of-pages":"706","publisher":"Côte d'Azur","publisher-place":"Nice","title":"La paramétrisation du geste dans les formes musicales scéniques : L’exemple du théâtre musical contemporain : état de l’art, historiographie, analyse","title-short":"Docteur","author":[{"family":"DÉLÉCRAZ","given":"Cyril"}],"accessed":{"date-parts":[["2021",5,14]]},"issued":{"date-parts":[["2019"]]}},"locator":"97","label":"page"}],"schema":"https://github.com/citation-style-language/schema/raw/master/csl-citation.json"} </w:instrText>
      </w:r>
      <w:r>
        <w:fldChar w:fldCharType="separate"/>
      </w:r>
      <w:r w:rsidRPr="00E92BA0">
        <w:rPr>
          <w:i/>
          <w:iCs/>
        </w:rPr>
        <w:t>Ibid.</w:t>
      </w:r>
      <w:r>
        <w:fldChar w:fldCharType="end"/>
      </w:r>
    </w:p>
  </w:footnote>
  <w:footnote w:id="137">
    <w:p w14:paraId="36A9EEF1" w14:textId="77777777" w:rsidR="00C468EA" w:rsidRDefault="00C468EA" w:rsidP="000B7A40">
      <w:pPr>
        <w:pStyle w:val="Footnote"/>
      </w:pPr>
      <w:r>
        <w:rPr>
          <w:rStyle w:val="FootnoteReference"/>
        </w:rPr>
        <w:footnoteRef/>
      </w:r>
      <w:r>
        <w:t xml:space="preserve"> En réalité, comme Deleuze le rappelle, “répéter, c’est se comporter, mais par rapport à quelque chose d’unique ou de singulier, qui n’a pas de semblable ou d”équivalent”.  </w:t>
      </w:r>
      <w:r>
        <w:fldChar w:fldCharType="begin"/>
      </w:r>
      <w:r>
        <w:instrText xml:space="preserve"> ADDIN ZOTERO_ITEM CSL_CITATION {"citationID":"lgRKHuqH","properties":{"formattedCitation":"Gilles DELEUZE, {\\i{}Diff\\uc0\\u233{}rence et r\\uc0\\u233{}p\\uc0\\u233{}tition}, 12e \\uc0\\u233{}d., Paris, Presses universitaires de France, 2011, p.\\uc0\\u8239{}7.","plainCitation":"Gilles DELEUZE, Différence et répétition, 12e éd., Paris, Presses universitaires de France, 2011, p.</w:instrText>
      </w:r>
      <w:r>
        <w:rPr>
          <w:rFonts w:ascii="Times New Roman" w:hAnsi="Times New Roman"/>
        </w:rPr>
        <w:instrText> </w:instrText>
      </w:r>
      <w:r>
        <w:instrText xml:space="preserve">7.","noteIndex":167},"citationItems":[{"id":48,"uris":["http://zotero.org/users/9627033/items/8EQX7AKU"],"itemData":{"id":48,"type":"book","call-number":"194","collection-title":"Épiméthée","edition":"12e éd","event-place":"Paris","ISBN":"978-2-13-058529-9","language":"fre","publisher":"Presses universitaires de France","publisher-place":"Paris","source":"BnF ISBN","title":"Différence et répétition","author":[{"family":"DELEUZE","given":"Gilles"}],"issued":{"date-parts":[["2011"]]}},"locator":"7","label":"page"}],"schema":"https://github.com/citation-style-language/schema/raw/master/csl-citation.json"} </w:instrText>
      </w:r>
      <w:r>
        <w:fldChar w:fldCharType="separate"/>
      </w:r>
      <w:r w:rsidRPr="005C0F4F">
        <w:t xml:space="preserve">Gilles DELEUZE, </w:t>
      </w:r>
      <w:r w:rsidRPr="005C0F4F">
        <w:rPr>
          <w:i/>
          <w:iCs/>
        </w:rPr>
        <w:t>Différence et répétition</w:t>
      </w:r>
      <w:r w:rsidRPr="005C0F4F">
        <w:t>, 12e éd., Paris, Presses universitaires de France, 2011, p.</w:t>
      </w:r>
      <w:r w:rsidRPr="005C0F4F">
        <w:rPr>
          <w:rFonts w:ascii="Times New Roman" w:hAnsi="Times New Roman"/>
        </w:rPr>
        <w:t> </w:t>
      </w:r>
      <w:r w:rsidRPr="005C0F4F">
        <w:t>7.</w:t>
      </w:r>
      <w:r>
        <w:fldChar w:fldCharType="end"/>
      </w:r>
    </w:p>
  </w:footnote>
  <w:footnote w:id="138">
    <w:p w14:paraId="30406825" w14:textId="77777777" w:rsidR="00C468EA" w:rsidRDefault="00C468EA" w:rsidP="000B7A40">
      <w:pPr>
        <w:pStyle w:val="Footnote"/>
      </w:pPr>
      <w:r>
        <w:rPr>
          <w:rStyle w:val="FootnoteReference"/>
        </w:rPr>
        <w:footnoteRef/>
      </w:r>
      <w:r>
        <w:t xml:space="preserve"> </w:t>
      </w:r>
      <w:r>
        <w:fldChar w:fldCharType="begin"/>
      </w:r>
      <w:r>
        <w:instrText xml:space="preserve"> ADDIN ZOTERO_ITEM CSL_CITATION {"citationID":"MzASyWc0","properties":{"formattedCitation":"Garc\\uc0\\u237{}a MART\\uc0\\u205{}NEZ, \\uc0\\u171{}\\uc0\\u160{}Le temps et le rythme au th\\uc0\\u233{}\\uc0\\u226{}tre\\uc0\\u160{}\\uc0\\u187{}, {\\i{}L\\uc0\\u8217{}Annuaire th\\uc0\\u233{}\\uc0\\u226{}tral}, Printemps 2001, n\\super o\\nosupersub{}\\uc0\\u160{}29, p. 69\\uc0\\u8209{}81.","plainCitation":"García MARTÍNEZ, « Le temps et le rythme au théâtre », L’Annuaire théâtral, Printemps 2001, no 29, p. 69</w:instrText>
      </w:r>
      <w:r>
        <w:rPr>
          <w:rFonts w:ascii="Cambria Math" w:hAnsi="Cambria Math" w:cs="Cambria Math"/>
        </w:rPr>
        <w:instrText>‑</w:instrText>
      </w:r>
      <w:r>
        <w:instrText xml:space="preserve">81.","noteIndex":135},"citationItems":[{"id":35,"uris":["http://zotero.org/users/9627033/items/W3XSJ3G7"],"itemData":{"id":35,"type":"article-journal","container-title":"L’Annuaire théâtral","issue":"29","page":"69 -81","title":"Le temps et le rythme au théâtre","URL":"https://id.erudit.org/iderudit/041456ar","author":[{"family":"MARTÍNEZ","given":"García"}],"issued":{"date-parts":[["2001"]],"season":"Printemps"}}}],"schema":"https://github.com/citation-style-language/schema/raw/master/csl-citation.json"} </w:instrText>
      </w:r>
      <w:r>
        <w:fldChar w:fldCharType="separate"/>
      </w:r>
      <w:r w:rsidRPr="007911AB">
        <w:t xml:space="preserve">García MARTÍNEZ, « Le temps et le rythme au théâtre », </w:t>
      </w:r>
      <w:r w:rsidRPr="007911AB">
        <w:rPr>
          <w:i/>
          <w:iCs/>
        </w:rPr>
        <w:t>L’Annuaire théâtral</w:t>
      </w:r>
      <w:r w:rsidRPr="007911AB">
        <w:t>, Printemps 2001, n</w:t>
      </w:r>
      <w:r w:rsidRPr="007911AB">
        <w:rPr>
          <w:vertAlign w:val="superscript"/>
        </w:rPr>
        <w:t>o</w:t>
      </w:r>
      <w:r w:rsidRPr="007911AB">
        <w:t> 29, p. 69</w:t>
      </w:r>
      <w:r w:rsidRPr="007911AB">
        <w:rPr>
          <w:rFonts w:ascii="Cambria Math" w:hAnsi="Cambria Math" w:cs="Cambria Math"/>
        </w:rPr>
        <w:t>‑</w:t>
      </w:r>
      <w:r w:rsidRPr="007911AB">
        <w:t>81.</w:t>
      </w:r>
      <w:r>
        <w:fldChar w:fldCharType="end"/>
      </w:r>
    </w:p>
  </w:footnote>
  <w:footnote w:id="139">
    <w:p w14:paraId="31E8300E" w14:textId="77777777" w:rsidR="00C468EA" w:rsidRDefault="00C468EA" w:rsidP="000B7A40">
      <w:pPr>
        <w:pStyle w:val="Footnote"/>
      </w:pPr>
      <w:r>
        <w:rPr>
          <w:rStyle w:val="FootnoteReference"/>
        </w:rPr>
        <w:footnoteRef/>
      </w:r>
      <w:r>
        <w:t xml:space="preserve"> </w:t>
      </w:r>
      <w:r>
        <w:fldChar w:fldCharType="begin"/>
      </w:r>
      <w:r>
        <w:instrText xml:space="preserve"> ADDIN ZOTERO_ITEM CSL_CITATION {"citationID":"FukVIGOS","properties":{"formattedCitation":"{\\i{}Ibid.}","plainCitation":"Ibid.","noteIndex":136},"citationItems":[{"id":35,"uris":["http://zotero.org/users/9627033/items/W3XSJ3G7"],"itemData":{"id":35,"type":"article-journal","container-title":"L’Annuaire théâtral","issue":"29","page":"69 -81","title":"Le temps et le rythme au théâtre","URL":"https://id.erudit.org/iderudit/041456ar","author":[{"family":"MARTÍNEZ","given":"García"}],"issued":{"date-parts":[["2001"]],"season":"Printemps"}}}],"schema":"https://github.com/citation-style-language/schema/raw/master/csl-citation.json"} </w:instrText>
      </w:r>
      <w:r>
        <w:fldChar w:fldCharType="separate"/>
      </w:r>
      <w:r w:rsidRPr="004D0BA0">
        <w:rPr>
          <w:i/>
          <w:iCs/>
        </w:rPr>
        <w:t>Ibid.</w:t>
      </w:r>
      <w:r>
        <w:fldChar w:fldCharType="end"/>
      </w:r>
    </w:p>
  </w:footnote>
  <w:footnote w:id="140">
    <w:p w14:paraId="3388500B" w14:textId="77777777" w:rsidR="00C468EA" w:rsidRDefault="00C468EA" w:rsidP="000B7A40">
      <w:pPr>
        <w:pStyle w:val="Footnote"/>
      </w:pPr>
      <w:r>
        <w:rPr>
          <w:rStyle w:val="FootnoteReference"/>
        </w:rPr>
        <w:footnoteRef/>
      </w:r>
      <w:r>
        <w:t xml:space="preserve"> </w:t>
      </w:r>
      <w:r>
        <w:fldChar w:fldCharType="begin"/>
      </w:r>
      <w:r>
        <w:instrText xml:space="preserve"> ADDIN ZOTERO_ITEM CSL_CITATION {"citationID":"PQBvyrR7","properties":{"formattedCitation":"H.-T. LEHMANN, {\\i{}Le th\\uc0\\u233{}atre postdramatique}, {\\i{}op.\\uc0\\u160{}cit.}, p.\\uc0\\u160{}249.","plainCitation":"H.-T. LEHMANN, Le théatre postdramatique, op. cit., p. 249.","noteIndex":137},"citationItems":[{"id":37,"uris":["http://zotero.org/users/9627033/items/RGZQTNND"],"itemData":{"id":37,"type":"book","call-number":"792.090 48","event-place":"Paris","ISBN":"978-2-85181-511-8","language":"française","publisher":"l'Arche","publisher-place":"Paris","source":"BnF ISBN","title":"Le théatre postdramatique","author":[{"family":"LEHMANN","given":"Hans-Thies"}],"translator":[{"family":"LEDRU","given":"Philippe-Henri"}],"issued":{"date-parts":[["2002"]]}},"locator":"249","label":"page"}],"schema":"https://github.com/citation-style-language/schema/raw/master/csl-citation.json"} </w:instrText>
      </w:r>
      <w:r>
        <w:fldChar w:fldCharType="separate"/>
      </w:r>
      <w:r w:rsidRPr="00E033C1">
        <w:rPr>
          <w:rFonts w:ascii="Times New Roman" w:hAnsi="Times New Roman"/>
        </w:rPr>
        <w:t xml:space="preserve">H.-T. LEHMANN, </w:t>
      </w:r>
      <w:r w:rsidRPr="00E033C1">
        <w:rPr>
          <w:rFonts w:ascii="Times New Roman" w:hAnsi="Times New Roman"/>
          <w:i/>
          <w:iCs/>
        </w:rPr>
        <w:t>Le théatre postdramatique</w:t>
      </w:r>
      <w:r w:rsidRPr="00E033C1">
        <w:rPr>
          <w:rFonts w:ascii="Times New Roman" w:hAnsi="Times New Roman"/>
        </w:rPr>
        <w:t xml:space="preserve">, </w:t>
      </w:r>
      <w:r w:rsidRPr="00E033C1">
        <w:rPr>
          <w:rFonts w:ascii="Times New Roman" w:hAnsi="Times New Roman"/>
          <w:i/>
          <w:iCs/>
        </w:rPr>
        <w:t>op. cit.</w:t>
      </w:r>
      <w:r w:rsidRPr="00E033C1">
        <w:rPr>
          <w:rFonts w:ascii="Times New Roman" w:hAnsi="Times New Roman"/>
        </w:rPr>
        <w:t>, p. 249.</w:t>
      </w:r>
      <w:r>
        <w:fldChar w:fldCharType="end"/>
      </w:r>
    </w:p>
  </w:footnote>
  <w:footnote w:id="141">
    <w:p w14:paraId="0F73905D" w14:textId="77777777" w:rsidR="00C468EA" w:rsidRDefault="00C468EA" w:rsidP="000B7A40">
      <w:pPr>
        <w:pStyle w:val="Footnote"/>
      </w:pPr>
      <w:r>
        <w:rPr>
          <w:rStyle w:val="FootnoteReference"/>
        </w:rPr>
        <w:footnoteRef/>
      </w:r>
      <w:r>
        <w:t xml:space="preserve"> </w:t>
      </w:r>
      <w:r>
        <w:fldChar w:fldCharType="begin"/>
      </w:r>
      <w:r>
        <w:instrText xml:space="preserve"> ADDIN ZOTERO_ITEM CSL_CITATION {"citationID":"07h8sqIB","properties":{"formattedCitation":"{\\i{}Ibid.}, p.\\uc0\\u160{}252.","plainCitation":"Ibid., p. 252.","noteIndex":138},"citationItems":[{"id":37,"uris":["http://zotero.org/users/9627033/items/RGZQTNND"],"itemData":{"id":37,"type":"book","call-number":"792.090 48","event-place":"Paris","ISBN":"978-2-85181-511-8","language":"française","publisher":"l'Arche","publisher-place":"Paris","source":"BnF ISBN","title":"Le théatre postdramatique","author":[{"family":"LEHMANN","given":"Hans-Thies"}],"translator":[{"family":"LEDRU","given":"Philippe-Henri"}],"issued":{"date-parts":[["2002"]]}},"locator":"252","label":"page"}],"schema":"https://github.com/citation-style-language/schema/raw/master/csl-citation.json"} </w:instrText>
      </w:r>
      <w:r>
        <w:fldChar w:fldCharType="separate"/>
      </w:r>
      <w:r w:rsidRPr="000C5A15">
        <w:rPr>
          <w:i/>
          <w:iCs/>
        </w:rPr>
        <w:t>Ibid.</w:t>
      </w:r>
      <w:r w:rsidRPr="000C5A15">
        <w:t>, p. 252.</w:t>
      </w:r>
      <w:r>
        <w:fldChar w:fldCharType="end"/>
      </w:r>
    </w:p>
  </w:footnote>
  <w:footnote w:id="142">
    <w:p w14:paraId="5F75F582" w14:textId="77777777" w:rsidR="00C468EA" w:rsidRDefault="00C468EA" w:rsidP="000B7A40">
      <w:pPr>
        <w:pStyle w:val="Footnote"/>
      </w:pPr>
      <w:r>
        <w:rPr>
          <w:rStyle w:val="FootnoteReference"/>
        </w:rPr>
        <w:footnoteRef/>
      </w:r>
      <w:r>
        <w:t xml:space="preserve"> </w:t>
      </w:r>
      <w:r>
        <w:fldChar w:fldCharType="begin"/>
      </w:r>
      <w:r>
        <w:instrText xml:space="preserve"> ADDIN ZOTERO_ITEM CSL_CITATION {"citationID":"uuwJYQDx","properties":{"formattedCitation":"{\\i{}Ibid.}","plainCitation":"Ibid.","noteIndex":139},"citationItems":[{"id":37,"uris":["http://zotero.org/users/9627033/items/RGZQTNND"],"itemData":{"id":37,"type":"book","call-number":"792.090 48","event-place":"Paris","ISBN":"978-2-85181-511-8","language":"française","publisher":"l'Arche","publisher-place":"Paris","source":"BnF ISBN","title":"Le théatre postdramatique","author":[{"family":"LEHMANN","given":"Hans-Thies"}],"translator":[{"family":"LEDRU","given":"Philippe-Henri"}],"issued":{"date-parts":[["2002"]]}},"locator":"252","label":"page"}],"schema":"https://github.com/citation-style-language/schema/raw/master/csl-citation.json"} </w:instrText>
      </w:r>
      <w:r>
        <w:fldChar w:fldCharType="separate"/>
      </w:r>
      <w:r w:rsidRPr="00735431">
        <w:rPr>
          <w:i/>
          <w:iCs/>
        </w:rPr>
        <w:t>Ibid.</w:t>
      </w:r>
      <w:r>
        <w:fldChar w:fldCharType="end"/>
      </w:r>
    </w:p>
  </w:footnote>
  <w:footnote w:id="143">
    <w:p w14:paraId="4B585F22" w14:textId="77777777" w:rsidR="00C468EA" w:rsidRDefault="00C468EA" w:rsidP="000B7A40">
      <w:pPr>
        <w:pStyle w:val="Footnote"/>
        <w:rPr>
          <w:rFonts w:eastAsia="Baskerville" w:cs="Baskerville"/>
        </w:rPr>
      </w:pPr>
      <w:r>
        <w:rPr>
          <w:rStyle w:val="FootnoteReference"/>
        </w:rPr>
        <w:footnoteRef/>
      </w:r>
      <w:r>
        <w:t xml:space="preserve"> G. Martínez énumère les éléments suivants :</w:t>
      </w:r>
    </w:p>
    <w:p w14:paraId="18466C34" w14:textId="77777777" w:rsidR="00C468EA" w:rsidRDefault="00C468EA" w:rsidP="000B7A40">
      <w:pPr>
        <w:pStyle w:val="Footnote"/>
      </w:pPr>
      <w:r>
        <w:t xml:space="preserve">La récurrence de certaines sonorités, de certains mots, dans le cadre d’une phrase, mais aussi, le plus souvent, au cours d'un échange de répliques (notamment dans la </w:t>
      </w:r>
      <w:r w:rsidRPr="005111F5">
        <w:rPr>
          <w:rStyle w:val="Aucun"/>
          <w:rFonts w:ascii="Baskerville" w:hAnsi="Baskerville"/>
          <w:i/>
          <w:iCs/>
          <w:szCs w:val="20"/>
        </w:rPr>
        <w:t>sticomythie</w:t>
      </w:r>
      <w:r>
        <w:t xml:space="preserve"> classique) ou dans l’ensemble du texte (comme dans certains textes contemporains, ceux de Val</w:t>
      </w:r>
      <w:r>
        <w:rPr>
          <w:lang w:val="it-IT"/>
        </w:rPr>
        <w:t>è</w:t>
      </w:r>
      <w:r>
        <w:rPr>
          <w:lang w:val="pt-PT"/>
        </w:rPr>
        <w:t>re Novarina par exemple).</w:t>
      </w:r>
    </w:p>
    <w:p w14:paraId="60B1B9FD" w14:textId="77777777" w:rsidR="00C468EA" w:rsidRDefault="00C468EA" w:rsidP="000B7A40">
      <w:pPr>
        <w:pStyle w:val="Footnote"/>
      </w:pPr>
      <w:r>
        <w:t>Les silences et les blancs typographiques.</w:t>
      </w:r>
    </w:p>
    <w:p w14:paraId="1D391A78" w14:textId="77777777" w:rsidR="00C468EA" w:rsidRDefault="00C468EA" w:rsidP="000B7A40">
      <w:pPr>
        <w:pStyle w:val="Footnote"/>
      </w:pPr>
      <w:r>
        <w:t>La syntaxe, la longueur des phrases qui conditionnent le diction, le souffle des comédiens.</w:t>
      </w:r>
    </w:p>
    <w:p w14:paraId="32B9353A" w14:textId="77777777" w:rsidR="00C468EA" w:rsidRDefault="00C468EA" w:rsidP="000B7A40">
      <w:pPr>
        <w:pStyle w:val="Footnote"/>
      </w:pPr>
      <w:r>
        <w:t xml:space="preserve">La succession des répliques en fonction de leur longueur (Conesa, 1983; Le </w:t>
      </w:r>
      <w:r>
        <w:rPr>
          <w:lang w:val="it-IT"/>
        </w:rPr>
        <w:t>Marinel, 1986).</w:t>
      </w:r>
    </w:p>
    <w:p w14:paraId="063BBE6D" w14:textId="77777777" w:rsidR="00C468EA" w:rsidRDefault="00C468EA" w:rsidP="000B7A40">
      <w:pPr>
        <w:pStyle w:val="Footnote"/>
      </w:pPr>
      <w:r>
        <w:t>La pragmatique de la parole (Vinaver, 1993; voir Searle, 1972; 1996).</w:t>
      </w:r>
    </w:p>
    <w:p w14:paraId="3D051298" w14:textId="77777777" w:rsidR="00C468EA" w:rsidRDefault="00C468EA" w:rsidP="000B7A40">
      <w:pPr>
        <w:pStyle w:val="Footnote"/>
      </w:pPr>
      <w:r>
        <w:t>Le rythme du discours (Tarlinskaja, 1984; MacCarthy, 1987).</w:t>
      </w:r>
    </w:p>
    <w:p w14:paraId="06A73780" w14:textId="77777777" w:rsidR="00C468EA" w:rsidRDefault="00C468EA" w:rsidP="000B7A40">
      <w:pPr>
        <w:pStyle w:val="Footnote"/>
      </w:pPr>
      <w:r>
        <w:t>Le rythme de succession des sc</w:t>
      </w:r>
      <w:r>
        <w:rPr>
          <w:lang w:val="it-IT"/>
        </w:rPr>
        <w:t>è</w:t>
      </w:r>
      <w:r>
        <w:t xml:space="preserve">nes, la configuration scénique, les didascalies </w:t>
      </w:r>
      <w:r w:rsidRPr="005111F5">
        <w:t>prox</w:t>
      </w:r>
      <w:r>
        <w:t>émiques.</w:t>
      </w:r>
    </w:p>
    <w:p w14:paraId="5808DAA7" w14:textId="77777777" w:rsidR="00C468EA" w:rsidRDefault="00C468EA" w:rsidP="000B7A40">
      <w:pPr>
        <w:pStyle w:val="Footnote"/>
      </w:pPr>
      <w:r>
        <w:t xml:space="preserve">Les changements de décor, la dynamique de l'intrigue à la ligne qui sont autant de milieux rythmiques inscrits dans le texte et repris par la mise en </w:t>
      </w:r>
      <w:r w:rsidRPr="005111F5">
        <w:t>sc</w:t>
      </w:r>
      <w:r>
        <w:rPr>
          <w:lang w:val="it-IT"/>
        </w:rPr>
        <w:t>è</w:t>
      </w:r>
      <w:r>
        <w:t>ne.</w:t>
      </w:r>
    </w:p>
  </w:footnote>
  <w:footnote w:id="144">
    <w:p w14:paraId="66B91880" w14:textId="77777777" w:rsidR="00C468EA" w:rsidRDefault="00C468EA" w:rsidP="000B7A40">
      <w:pPr>
        <w:pStyle w:val="Footnote"/>
      </w:pPr>
      <w:r>
        <w:rPr>
          <w:rStyle w:val="FootnoteReference"/>
        </w:rPr>
        <w:footnoteRef/>
      </w:r>
      <w:r>
        <w:t xml:space="preserve"> </w:t>
      </w:r>
      <w:r>
        <w:fldChar w:fldCharType="begin"/>
      </w:r>
      <w:r>
        <w:instrText xml:space="preserve"> ADDIN ZOTERO_ITEM CSL_CITATION {"citationID":"89sdZy3G","properties":{"formattedCitation":"Henri MICHAUX, {\\i{}Passages: 1937-1963}, Paris, Gallimard, 1998, p.\\uc0\\u8239{}368.","plainCitation":"Henri MICHAUX, Passages: 1937-1963, Paris, Gallimard, 1998, p.</w:instrText>
      </w:r>
      <w:r>
        <w:rPr>
          <w:rFonts w:ascii="Times New Roman" w:hAnsi="Times New Roman"/>
        </w:rPr>
        <w:instrText> </w:instrText>
      </w:r>
      <w:r>
        <w:instrText xml:space="preserve">368.","noteIndex":141},"citationItems":[{"id":40,"uris":["http://zotero.org/users/9627033/items/TTJDZ8BB"],"itemData":{"id":40,"type":"book","call-number":"824","collection-number":"379","collection-title":"Collection L'imaginaire","event-place":"Paris","ISBN":"978-2-07-075133-4","language":"fre","publisher":"Gallimard","publisher-place":"Paris","source":"BnF ISBN","title":"Passages: 1937-1963","title-short":"Passages","author":[{"family":"MICHAUX","given":"Henri"}],"issued":{"date-parts":[["1998"]]}},"locator":"368","label":"page"}],"schema":"https://github.com/citation-style-language/schema/raw/master/csl-citation.json"} </w:instrText>
      </w:r>
      <w:r>
        <w:fldChar w:fldCharType="separate"/>
      </w:r>
      <w:r w:rsidRPr="003579F8">
        <w:rPr>
          <w:rFonts w:ascii="Times New Roman" w:hAnsi="Times New Roman"/>
        </w:rPr>
        <w:t xml:space="preserve">Henri MICHAUX, </w:t>
      </w:r>
      <w:r w:rsidRPr="003579F8">
        <w:rPr>
          <w:rFonts w:ascii="Times New Roman" w:hAnsi="Times New Roman"/>
          <w:i/>
          <w:iCs/>
        </w:rPr>
        <w:t>Passages: 1937-1963</w:t>
      </w:r>
      <w:r w:rsidRPr="003579F8">
        <w:rPr>
          <w:rFonts w:ascii="Times New Roman" w:hAnsi="Times New Roman"/>
        </w:rPr>
        <w:t>, Paris, Gallimard, 1998, p. 368.</w:t>
      </w:r>
      <w:r>
        <w:fldChar w:fldCharType="end"/>
      </w:r>
    </w:p>
  </w:footnote>
  <w:footnote w:id="145">
    <w:p w14:paraId="65EDCC8D" w14:textId="77777777" w:rsidR="00C468EA" w:rsidRDefault="00C468EA" w:rsidP="000B7A40">
      <w:pPr>
        <w:pStyle w:val="FootnoteText"/>
      </w:pPr>
      <w:r>
        <w:rPr>
          <w:rStyle w:val="FootnoteReference"/>
        </w:rPr>
        <w:footnoteRef/>
      </w:r>
      <w:r>
        <w:t xml:space="preserve"> </w:t>
      </w:r>
      <w:r>
        <w:fldChar w:fldCharType="begin"/>
      </w:r>
      <w:r>
        <w:instrText xml:space="preserve"> ADDIN ZOTERO_ITEM CSL_CITATION {"citationID":"xAwYXrBM","properties":{"formattedCitation":"H.-T. LEHMANN, {\\i{}Le th\\uc0\\u233{}atre postdramatique}, {\\i{}op.\\uc0\\u160{}cit.}, p.\\uc0\\u160{}236.","plainCitation":"H.-T. LEHMANN, Le théatre postdramatique, op. cit., p. 236.","noteIndex":142},"citationItems":[{"id":37,"uris":["http://zotero.org/users/9627033/items/RGZQTNND"],"itemData":{"id":37,"type":"book","call-number":"792.090 48","event-place":"Paris","ISBN":"978-2-85181-511-8","language":"française","publisher":"l'Arche","publisher-place":"Paris","source":"BnF ISBN","title":"Le théatre postdramatique","author":[{"family":"LEHMANN","given":"Hans-Thies"}],"translator":[{"family":"LEDRU","given":"Philippe-Henri"}],"issued":{"date-parts":[["2002"]]}},"locator":"236","label":"page"}],"schema":"https://github.com/citation-style-language/schema/raw/master/csl-citation.json"} </w:instrText>
      </w:r>
      <w:r>
        <w:fldChar w:fldCharType="separate"/>
      </w:r>
      <w:r w:rsidRPr="00BA7E4F">
        <w:t xml:space="preserve">H.-T. LEHMANN, </w:t>
      </w:r>
      <w:r w:rsidRPr="00BA7E4F">
        <w:rPr>
          <w:i/>
          <w:iCs/>
        </w:rPr>
        <w:t>Le théatre postdramatique</w:t>
      </w:r>
      <w:r w:rsidRPr="00BA7E4F">
        <w:t xml:space="preserve">, </w:t>
      </w:r>
      <w:r w:rsidRPr="00BA7E4F">
        <w:rPr>
          <w:i/>
          <w:iCs/>
        </w:rPr>
        <w:t>op. cit.</w:t>
      </w:r>
      <w:r w:rsidRPr="00BA7E4F">
        <w:t>, p. 236.</w:t>
      </w:r>
      <w:r>
        <w:fldChar w:fldCharType="end"/>
      </w:r>
    </w:p>
  </w:footnote>
  <w:footnote w:id="146">
    <w:p w14:paraId="6ECD2632" w14:textId="77777777" w:rsidR="00C468EA" w:rsidRPr="009F32C5" w:rsidRDefault="00C468EA" w:rsidP="000B7A40">
      <w:pPr>
        <w:pStyle w:val="Footnote"/>
        <w:rPr>
          <w:rFonts w:ascii="Times New Roman" w:hAnsi="Times New Roman"/>
          <w:sz w:val="24"/>
        </w:rPr>
      </w:pPr>
      <w:r>
        <w:rPr>
          <w:rStyle w:val="FootnoteReference"/>
        </w:rPr>
        <w:footnoteRef/>
      </w:r>
      <w:r>
        <w:t xml:space="preserve"> « Pour aboutir à une typologie complète de ces discours propres au XX</w:t>
      </w:r>
      <w:r>
        <w:rPr>
          <w:position w:val="6"/>
          <w:sz w:val="12"/>
          <w:szCs w:val="12"/>
        </w:rPr>
        <w:t xml:space="preserve">e </w:t>
      </w:r>
      <w:r>
        <w:t>siècle, il faudrait réunir et l’aspect de l’absence de thématique déjà évoquée, et celui des nouveaux principes structuraux ici non esquissés. Ces derniers devraient opérer à l’aide des temporalités nouvelles, des questions de la stasis, de la directionnalité́, de leurs juxta- et de leurs superpositions.</w:t>
      </w:r>
      <w:r>
        <w:rPr>
          <w:rFonts w:cs="Garamond"/>
        </w:rPr>
        <w:t> »</w:t>
      </w:r>
      <w:r>
        <w:t xml:space="preserve"> </w:t>
      </w:r>
      <w:r>
        <w:fldChar w:fldCharType="begin"/>
      </w:r>
      <w:r>
        <w:instrText xml:space="preserve"> ADDIN ZOTERO_ITEM CSL_CITATION {"citationID":"1ArZ3jrG","properties":{"formattedCitation":"M\\uc0\\u225{}rta GRAB\\uc0\\u211{}CZ, \\uc0\\u171{}\\uc0\\u160{}Les th\\uc0\\u233{}ories du r\\uc0\\u233{}cit d\\uc0\\u8217{}apr\\uc0\\u232{}s Paul Ric\\uc0\\u339{}ur et leurs correspondances avec la narrativit\\uc0\\u233{} musicale\\uc0\\u160{}\\uc0\\u187{} dans {\\i{}Musique, narrativit\\uc0\\u233{}, signification}, L\\uc0\\u8217{}Harmattan., Paris, 2009, p.\\uc0\\u8239{}106.","plainCitation":"Márta GRABÓCZ, « Les théories du récit d’après Paul Ricœur et leurs correspondances avec la narrativité musicale » dans Musique, narrativité, signification, L’Harmattan., Paris, 2009, p.</w:instrText>
      </w:r>
      <w:r>
        <w:rPr>
          <w:rFonts w:ascii="Times New Roman" w:hAnsi="Times New Roman"/>
        </w:rPr>
        <w:instrText> </w:instrText>
      </w:r>
      <w:r>
        <w:instrText xml:space="preserve">106.","noteIndex":176},"citationItems":[{"id":71,"uris":["http://zotero.org/users/9627033/items/2YMUZH5N"],"itemData":{"id":71,"type":"chapter","container-title":"Musique, narrativité, signification","edition":"L'Harmattan","event-place":"Paris","publisher-place":"Paris","title":"Les théories du récit d’après Paul Ricœur et leurs correspondances avec la narrativité musicale","author":[{"family":"GRABÓCZ","given":"Márta"}],"issued":{"date-parts":[["2009"]]}},"locator":"106","label":"page"}],"schema":"https://github.com/citation-style-language/schema/raw/master/csl-citation.json"} </w:instrText>
      </w:r>
      <w:r>
        <w:fldChar w:fldCharType="separate"/>
      </w:r>
      <w:r w:rsidRPr="009F32C5">
        <w:t xml:space="preserve">Márta GRABÓCZ, « Les théories du récit d’après Paul Ricœur et leurs correspondances avec la narrativité musicale » dans </w:t>
      </w:r>
      <w:r w:rsidRPr="009F32C5">
        <w:rPr>
          <w:i/>
          <w:iCs/>
        </w:rPr>
        <w:t>Musique, narrativité, signification</w:t>
      </w:r>
      <w:r w:rsidRPr="009F32C5">
        <w:t>, L’Harmattan., Paris, 2009, p.</w:t>
      </w:r>
      <w:r w:rsidRPr="009F32C5">
        <w:rPr>
          <w:rFonts w:ascii="Times New Roman" w:hAnsi="Times New Roman"/>
        </w:rPr>
        <w:t> </w:t>
      </w:r>
      <w:r w:rsidRPr="009F32C5">
        <w:t>106.</w:t>
      </w:r>
      <w:r>
        <w:fldChar w:fldCharType="end"/>
      </w:r>
    </w:p>
  </w:footnote>
  <w:footnote w:id="147">
    <w:p w14:paraId="5FBEBE06" w14:textId="77777777" w:rsidR="00C468EA" w:rsidRDefault="00C468EA" w:rsidP="000B7A40">
      <w:pPr>
        <w:pStyle w:val="Footnote"/>
        <w:rPr>
          <w:u w:color="000000"/>
        </w:rPr>
      </w:pPr>
      <w:r>
        <w:rPr>
          <w:rStyle w:val="FootnoteReference"/>
        </w:rPr>
        <w:footnoteRef/>
      </w:r>
      <w:r>
        <w:t xml:space="preserve"> </w:t>
      </w:r>
      <w:r>
        <w:rPr>
          <w:u w:color="000000"/>
        </w:rPr>
        <w:t>Je questionnerais ici le rapport entre la note écrite et la réalisation. Est-ce que la rencontre entre le signe graphique et la notation conventionnelle ne dit pas que l’on peut s’affranchir de la notation conventionnelle pour arriver à une forme de réalisation libre mais dirigée, comme une sorte d’improvisation mais dans un contexte fixe ?</w:t>
      </w:r>
    </w:p>
    <w:p w14:paraId="338CDA07" w14:textId="77777777" w:rsidR="00C468EA" w:rsidRDefault="00C468EA" w:rsidP="000B7A40">
      <w:pPr>
        <w:pStyle w:val="Footnote"/>
      </w:pPr>
      <w:r>
        <w:rPr>
          <w:u w:color="000000"/>
        </w:rPr>
        <w:t>Pour y répondre il faut rappeler la double fonctionnalité de la représentation graphique. La première repose sur son rôle comme l’outil de composition, et la deuxième sur le fait que l’interprète, ou toute personne qui lit la partition pour une raison ou une autre, peut disposer d’un support graphique complémentaire pour mieux comprendre l’atmosphère sonore du discours musical. Dans ce contexte le signe graphique n’offre pas plus de liberté au point où l’on évoque la notion de l’improvisation cadrée. Après tout c’est une partition écrite et détaillée. De ce point de vue l’interprétation de la pièce, grâce aux schémas graphiques, porte plus de pertinence parce que la partition permet aux chanteuses de mieux comprendre l’univers sonore et le propos artistique de l’œuvre. Dans ce sens la partition graphique et conventionnelle sont donc complémentaires.</w:t>
      </w:r>
    </w:p>
  </w:footnote>
  <w:footnote w:id="148">
    <w:p w14:paraId="3D94FCF5" w14:textId="77777777" w:rsidR="00C468EA" w:rsidRDefault="00C468EA" w:rsidP="000B7A40">
      <w:pPr>
        <w:pStyle w:val="Footnote"/>
      </w:pPr>
      <w:r>
        <w:rPr>
          <w:rStyle w:val="FootnoteReference"/>
        </w:rPr>
        <w:footnoteRef/>
      </w:r>
      <w:r>
        <w:t xml:space="preserve"> </w:t>
      </w:r>
      <w:r w:rsidRPr="00360125">
        <w:fldChar w:fldCharType="begin"/>
      </w:r>
      <w:r>
        <w:instrText xml:space="preserve"> ADDIN ZOTERO_ITEM CSL_CITATION {"citationID":"JRVjQJgy","properties":{"formattedCitation":"Marie-Aline VILLARD, {\\i{}Po\\uc0\\u233{}tique du geste chez Henri Michaux\\uc0\\u8239{}: mouvement, regard, participation, danse},Universit\\uc0\\u233{} de Grenoble, Grenoble, 2006, p.\\uc0\\u8239{}194.","plainCitation":"Marie-Aline VILLARD, Poétique du geste chez Henri Michaux</w:instrText>
      </w:r>
      <w:r>
        <w:rPr>
          <w:rFonts w:ascii="Times New Roman" w:hAnsi="Times New Roman"/>
        </w:rPr>
        <w:instrText> </w:instrText>
      </w:r>
      <w:r>
        <w:instrText>: mouvement, regard, participation, danse,Université de Grenoble, Grenoble, 2006, p.</w:instrText>
      </w:r>
      <w:r>
        <w:rPr>
          <w:rFonts w:ascii="Times New Roman" w:hAnsi="Times New Roman"/>
        </w:rPr>
        <w:instrText> </w:instrText>
      </w:r>
      <w:r>
        <w:instrText xml:space="preserve">194.","dontUpdate":true,"noteIndex":118},"citationItems":[{"id":114,"uris":["http://zotero.org/users/9627033/items/L4LVWYRT"],"itemData":{"id":114,"type":"thesis","event-place":"Grenoble","publisher":"Université de Grenoble","publisher-place":"Grenoble","title":"Poétique du geste chez Henri Michaux : mouvement, regard, participation, danse","URL":"https://tel.archives-ouvertes.fr/tel-00919040","author":[{"family":"VILLARD","given":"Marie-Aline"}],"accessed":{"date-parts":[["2019",5,2]]},"issued":{"date-parts":[["2006"]]}},"locator":"194"}],"schema":"https://github.com/citation-style-language/schema/raw/master/csl-citation.json"} </w:instrText>
      </w:r>
      <w:r w:rsidRPr="00360125">
        <w:fldChar w:fldCharType="separate"/>
      </w:r>
      <w:r w:rsidRPr="00360125">
        <w:t xml:space="preserve">Marie-Aline VILLARD, </w:t>
      </w:r>
      <w:r w:rsidRPr="00360125">
        <w:rPr>
          <w:i/>
          <w:iCs/>
        </w:rPr>
        <w:t>Poétique du geste chez Henri Michaux</w:t>
      </w:r>
      <w:r w:rsidRPr="00360125">
        <w:rPr>
          <w:rFonts w:ascii="Times New Roman" w:hAnsi="Times New Roman"/>
          <w:i/>
          <w:iCs/>
        </w:rPr>
        <w:t> </w:t>
      </w:r>
      <w:r w:rsidRPr="00360125">
        <w:rPr>
          <w:i/>
          <w:iCs/>
        </w:rPr>
        <w:t>: mouvement, regard, participation, danse</w:t>
      </w:r>
      <w:r w:rsidRPr="00360125">
        <w:t>,</w:t>
      </w:r>
      <w:r>
        <w:t xml:space="preserve"> </w:t>
      </w:r>
      <w:r w:rsidRPr="00360125">
        <w:t>Université de Grenoble, Grenoble, 2006, p.</w:t>
      </w:r>
      <w:r w:rsidRPr="00360125">
        <w:rPr>
          <w:rFonts w:ascii="Times New Roman" w:hAnsi="Times New Roman"/>
        </w:rPr>
        <w:t> </w:t>
      </w:r>
      <w:r w:rsidRPr="00360125">
        <w:t>194.</w:t>
      </w:r>
      <w:r w:rsidRPr="00360125">
        <w:fldChar w:fldCharType="end"/>
      </w:r>
    </w:p>
  </w:footnote>
  <w:footnote w:id="149">
    <w:p w14:paraId="17B9289C" w14:textId="77777777" w:rsidR="00C468EA" w:rsidRDefault="00C468EA" w:rsidP="000B7A40">
      <w:pPr>
        <w:pStyle w:val="Footnote"/>
      </w:pPr>
      <w:r>
        <w:rPr>
          <w:rStyle w:val="FootnoteReference"/>
        </w:rPr>
        <w:footnoteRef/>
      </w:r>
      <w:r>
        <w:t xml:space="preserve"> </w:t>
      </w:r>
      <w:r w:rsidRPr="00573F8F">
        <w:rPr>
          <w:u w:color="000000"/>
        </w:rPr>
        <w:t>Une occlusive est le résultat du relâchement soudain d’un blocage de l’écoulement de l’air au niveau de la bouche, du pharynx ou de la glotte.</w:t>
      </w:r>
    </w:p>
  </w:footnote>
  <w:footnote w:id="150">
    <w:p w14:paraId="3E21FFBF" w14:textId="42A375A6" w:rsidR="00C468EA" w:rsidRPr="00A94FC6" w:rsidRDefault="00C468EA" w:rsidP="00C660EA">
      <w:pPr>
        <w:pStyle w:val="Footnote"/>
      </w:pPr>
      <w:r>
        <w:rPr>
          <w:rStyle w:val="FootnoteReference"/>
        </w:rPr>
        <w:footnoteRef/>
      </w:r>
      <w:r w:rsidRPr="00A94FC6">
        <w:t xml:space="preserve"> Dans la synthèse de la </w:t>
      </w:r>
      <w:r>
        <w:t>voix à partir du modèle source-filtre, tout comme le système de production vocale chez l’être humain, l’on utilise un signale de source qui contient une partie bruitée et une partie périodique.  Pulse-train, que nous allons expliquer dans le dernier chapitre, est utilisé très souvent comme signal de source.de la partie périodique. Cela produit une voyelle soufflée qui ressemble à celle de la voix naturelle.</w:t>
      </w:r>
    </w:p>
  </w:footnote>
  <w:footnote w:id="151">
    <w:p w14:paraId="1F58D93C" w14:textId="77777777" w:rsidR="00C468EA" w:rsidRPr="00C660EA" w:rsidRDefault="00C468EA" w:rsidP="00C660EA">
      <w:pPr>
        <w:pStyle w:val="Footnote"/>
      </w:pPr>
      <w:r>
        <w:rPr>
          <w:rStyle w:val="FootnoteReference"/>
        </w:rPr>
        <w:footnoteRef/>
      </w:r>
      <w:r w:rsidRPr="00C92FA5">
        <w:rPr>
          <w:lang w:val="en-US"/>
        </w:rPr>
        <w:t xml:space="preserve"> </w:t>
      </w:r>
      <w:r>
        <w:fldChar w:fldCharType="begin"/>
      </w:r>
      <w:r>
        <w:rPr>
          <w:lang w:val="en-US"/>
        </w:rPr>
        <w:instrText xml:space="preserve"> ADDIN ZOTERO_ITEM CSL_CITATION {"citationID":"nsud45D3","properties":{"formattedCitation":"Robert J. STERNBERG, Karin STERNBERG et Jeffery Scott MIO, \\uc0\\u171{}\\uc0\\u160{}Perception of Objects and Forms\\uc0\\u160{}\\uc0\\u187{} dans {\\i{}Cognitive psychology}, 6th ed., Belmont, CA, Wadsworth/Cengage Learning, 2012, p. 111\\uc0\\u8209{}121.","plainCitation":"Robert J. STERNBERG, Karin STERNBERG et Jeffery Scott MIO, « Perception of Objects and Forms » dans Cognitive psychology, 6th ed., Belmont, CA, Wadsworth/Cengage Learning, 2012, p. 111</w:instrText>
      </w:r>
      <w:r>
        <w:rPr>
          <w:rFonts w:ascii="Cambria Math" w:hAnsi="Cambria Math" w:cs="Cambria Math"/>
          <w:lang w:val="en-US"/>
        </w:rPr>
        <w:instrText>‑</w:instrText>
      </w:r>
      <w:r>
        <w:rPr>
          <w:lang w:val="en-US"/>
        </w:rPr>
        <w:instrText xml:space="preserve">121.","noteIndex":183},"citationItems":[{"id":81,"uris":["http://zotero.org/users/9627033/items/ZFUZRDPL"],"itemData":{"id":81,"type":"chapter","call-number":"BF201 .S74 2012","container-title":"Cognitive psychology","edition":"6th ed","event-place":"Belmont, CA","ISBN":"978-1-111-34476-4","page":"111-121","publisher":"Wadsworth/Cengage Learning","publisher-place":"Belmont, CA","source":"Library of Congress ISBN","title":"Perception of Objects and Forms","author":[{"family":"STERNBERG","given":"Robert J."},{"family":"STERNBERG","given":"Karin"},{"family":"MIO","given":"Jeffery Scott"}],"issued":{"date-parts":[["2012"]]}}}],"schema":"https://github.com/citation-style-language/schema/raw/master/csl-citation.json"} </w:instrText>
      </w:r>
      <w:r>
        <w:fldChar w:fldCharType="separate"/>
      </w:r>
      <w:r w:rsidRPr="00C92FA5">
        <w:rPr>
          <w:lang w:val="en-US"/>
        </w:rPr>
        <w:t xml:space="preserve">Robert J. STERNBERG, Karin STERNBERG et Jeffery Scott MIO, « Perception of Objects and Forms » dans </w:t>
      </w:r>
      <w:r w:rsidRPr="00C92FA5">
        <w:rPr>
          <w:i/>
          <w:iCs/>
          <w:lang w:val="en-US"/>
        </w:rPr>
        <w:t>Cognitive psychology</w:t>
      </w:r>
      <w:r w:rsidRPr="00C92FA5">
        <w:rPr>
          <w:lang w:val="en-US"/>
        </w:rPr>
        <w:t>, 6th ed., Belmont, CA, Wadsworth/Cengage Learning, 2012, p. 111</w:t>
      </w:r>
      <w:r w:rsidRPr="00C92FA5">
        <w:rPr>
          <w:rFonts w:ascii="Cambria Math" w:hAnsi="Cambria Math" w:cs="Cambria Math"/>
          <w:lang w:val="en-US"/>
        </w:rPr>
        <w:t>‑</w:t>
      </w:r>
      <w:r w:rsidRPr="00C92FA5">
        <w:rPr>
          <w:lang w:val="en-US"/>
        </w:rPr>
        <w:t>121.</w:t>
      </w:r>
      <w:r>
        <w:fldChar w:fldCharType="end"/>
      </w:r>
      <w:r w:rsidRPr="00C92FA5">
        <w:rPr>
          <w:lang w:val="en-US"/>
        </w:rPr>
        <w:t xml:space="preserve"> </w:t>
      </w:r>
      <w:r w:rsidRPr="00C660EA">
        <w:t xml:space="preserve">Cité in </w:t>
      </w:r>
      <w:r>
        <w:fldChar w:fldCharType="begin"/>
      </w:r>
      <w:r w:rsidRPr="00C660EA">
        <w:instrText xml:space="preserve"> ADDIN ZOTERO_ITEM CSL_CITATION {"citationID":"uOB2s1Mn","properties":{"formattedCitation":"C. D\\uc0\\u201{}L\\uc0\\u201{}CRAZ, {\\i{}Docteur}, {\\i{}op.\\uc0\\u160{}cit.}, p.\\uc0\\u160{}4.","plainCitation":"C. DÉLÉCRAZ, Docteur, op. cit., p. 4.","noteIndex":150},"citationItems":[{"id":73,"uris":["http://zotero.org/users/9627033/items/IKLUV75Q"],"itemData":{"id":73,"type":"thesis","event-place":"Nice","language":"français","number-of-pages":"706","publisher":"Côte d'Azur","publisher-place":"Nice","title":"La paramétrisation du geste dans les formes musicales scéniques : L’exemple du théâtre musical contemporain : état de l’art, historiographie, analyse","title-short":"Docteur","author":[{"family":"DÉLÉCRAZ","given":"Cyril"}],"accessed":{"date-parts":[["2021",5,14]]},"issued":{"date-parts":[["2019"]]}},"locator":"4","label":"page"}],"schema":"https://github.com/citation-style-language/schema/raw/master/csl-citation.json"} </w:instrText>
      </w:r>
      <w:r>
        <w:fldChar w:fldCharType="separate"/>
      </w:r>
      <w:r w:rsidRPr="00C660EA">
        <w:t xml:space="preserve">C. DÉLÉCRAZ, </w:t>
      </w:r>
      <w:r w:rsidRPr="00C660EA">
        <w:rPr>
          <w:i/>
          <w:iCs/>
        </w:rPr>
        <w:t>Docteur</w:t>
      </w:r>
      <w:r w:rsidRPr="00C660EA">
        <w:t xml:space="preserve">, </w:t>
      </w:r>
      <w:r w:rsidRPr="00C660EA">
        <w:rPr>
          <w:i/>
          <w:iCs/>
        </w:rPr>
        <w:t>op. cit.</w:t>
      </w:r>
      <w:r w:rsidRPr="00C660EA">
        <w:t>, p. 4.</w:t>
      </w:r>
      <w:r>
        <w:fldChar w:fldCharType="end"/>
      </w:r>
    </w:p>
  </w:footnote>
  <w:footnote w:id="152">
    <w:p w14:paraId="2193115F" w14:textId="77777777" w:rsidR="00C468EA" w:rsidRPr="005B51E3" w:rsidRDefault="00C468EA" w:rsidP="00707D7D">
      <w:pPr>
        <w:pStyle w:val="Footnote"/>
        <w:rPr>
          <w:u w:color="191C1E"/>
        </w:rPr>
      </w:pPr>
      <w:r>
        <w:rPr>
          <w:rStyle w:val="FootnoteReference"/>
        </w:rPr>
        <w:footnoteRef/>
      </w:r>
      <w:r>
        <w:t xml:space="preserve"> Chaque section peut être considérée comme un acte mais contrairement au sens conventionnel du terme il n’y a pas d’entracte entre chaque acte. Le changement de plateau est intégré dans la dramaturgie et fait partie du discours. Les sections sont nommées comme suit : </w:t>
      </w:r>
      <w:r>
        <w:rPr>
          <w:u w:color="191C1E"/>
        </w:rPr>
        <w:t xml:space="preserve">A) </w:t>
      </w:r>
      <w:r w:rsidRPr="005B51E3">
        <w:rPr>
          <w:i/>
          <w:iCs/>
          <w:u w:color="191C1E"/>
        </w:rPr>
        <w:t>Chôra</w:t>
      </w:r>
      <w:r>
        <w:rPr>
          <w:u w:color="191C1E"/>
        </w:rPr>
        <w:t>, B)</w:t>
      </w:r>
      <w:r w:rsidRPr="00E268FB">
        <w:rPr>
          <w:u w:color="191C1E"/>
        </w:rPr>
        <w:t xml:space="preserve"> </w:t>
      </w:r>
      <w:r w:rsidRPr="005B51E3">
        <w:rPr>
          <w:i/>
          <w:iCs/>
          <w:u w:color="191C1E"/>
        </w:rPr>
        <w:t>FLEUVE</w:t>
      </w:r>
      <w:bookmarkStart w:id="830" w:name="_Toc111087231"/>
      <w:r>
        <w:rPr>
          <w:u w:color="191C1E"/>
        </w:rPr>
        <w:t xml:space="preserve">, </w:t>
      </w:r>
      <w:r w:rsidRPr="00240B08">
        <w:t xml:space="preserve">C) </w:t>
      </w:r>
      <w:r w:rsidRPr="005B51E3">
        <w:rPr>
          <w:i/>
          <w:iCs/>
        </w:rPr>
        <w:t>Forteresse</w:t>
      </w:r>
      <w:bookmarkStart w:id="831" w:name="_Toc111087232"/>
      <w:bookmarkEnd w:id="830"/>
      <w:r>
        <w:rPr>
          <w:u w:color="191C1E"/>
        </w:rPr>
        <w:t xml:space="preserve">, </w:t>
      </w:r>
      <w:r w:rsidRPr="00240B08">
        <w:t xml:space="preserve">D) </w:t>
      </w:r>
      <w:r w:rsidRPr="005B51E3">
        <w:rPr>
          <w:i/>
          <w:iCs/>
        </w:rPr>
        <w:t>La pente</w:t>
      </w:r>
      <w:bookmarkStart w:id="832" w:name="_Toc111087233"/>
      <w:bookmarkEnd w:id="831"/>
      <w:r>
        <w:t xml:space="preserve">, </w:t>
      </w:r>
      <w:r w:rsidRPr="00240B08">
        <w:t xml:space="preserve">E) </w:t>
      </w:r>
      <w:r w:rsidRPr="005B51E3">
        <w:rPr>
          <w:i/>
          <w:iCs/>
        </w:rPr>
        <w:t>L</w:t>
      </w:r>
      <w:r>
        <w:rPr>
          <w:i/>
          <w:iCs/>
        </w:rPr>
        <w:t>’</w:t>
      </w:r>
      <w:r w:rsidRPr="005B51E3">
        <w:rPr>
          <w:i/>
          <w:iCs/>
        </w:rPr>
        <w:t>ai</w:t>
      </w:r>
      <w:bookmarkStart w:id="833" w:name="_Toc111087234"/>
      <w:bookmarkEnd w:id="832"/>
      <w:r w:rsidRPr="005B51E3">
        <w:rPr>
          <w:i/>
          <w:iCs/>
        </w:rPr>
        <w:t>r</w:t>
      </w:r>
      <w:r>
        <w:t xml:space="preserve">, </w:t>
      </w:r>
      <w:r w:rsidRPr="00240B08">
        <w:t xml:space="preserve">F) </w:t>
      </w:r>
      <w:r w:rsidRPr="005B51E3">
        <w:rPr>
          <w:i/>
          <w:iCs/>
        </w:rPr>
        <w:t>Une note</w:t>
      </w:r>
      <w:bookmarkStart w:id="834" w:name="_Toc111087235"/>
      <w:bookmarkEnd w:id="833"/>
      <w:r>
        <w:rPr>
          <w:u w:color="191C1E"/>
        </w:rPr>
        <w:t xml:space="preserve">, </w:t>
      </w:r>
      <w:r w:rsidRPr="00240B08">
        <w:t xml:space="preserve">G) </w:t>
      </w:r>
      <w:r w:rsidRPr="005B51E3">
        <w:rPr>
          <w:i/>
          <w:iCs/>
        </w:rPr>
        <w:t>Appuyer</w:t>
      </w:r>
      <w:bookmarkStart w:id="835" w:name="_Toc111087236"/>
      <w:bookmarkEnd w:id="834"/>
      <w:r>
        <w:rPr>
          <w:u w:color="191C1E"/>
        </w:rPr>
        <w:t xml:space="preserve">, </w:t>
      </w:r>
      <w:r w:rsidRPr="00240B08">
        <w:t xml:space="preserve">H) </w:t>
      </w:r>
      <w:r w:rsidRPr="005B51E3">
        <w:rPr>
          <w:i/>
          <w:iCs/>
        </w:rPr>
        <w:t>Oratorio</w:t>
      </w:r>
      <w:bookmarkStart w:id="836" w:name="_Toc111087237"/>
      <w:bookmarkEnd w:id="835"/>
      <w:r>
        <w:rPr>
          <w:u w:color="191C1E"/>
        </w:rPr>
        <w:t xml:space="preserve">, </w:t>
      </w:r>
      <w:r w:rsidRPr="00240B08">
        <w:t xml:space="preserve">I) </w:t>
      </w:r>
      <w:r w:rsidRPr="005B51E3">
        <w:rPr>
          <w:i/>
          <w:iCs/>
        </w:rPr>
        <w:t>Mouvement</w:t>
      </w:r>
      <w:r w:rsidRPr="0026239E">
        <w:t xml:space="preserve"> </w:t>
      </w:r>
      <w:r w:rsidRPr="005B51E3">
        <w:rPr>
          <w:i/>
          <w:iCs/>
        </w:rPr>
        <w:t>sans</w:t>
      </w:r>
      <w:r w:rsidRPr="0026239E">
        <w:t xml:space="preserve"> </w:t>
      </w:r>
      <w:r w:rsidRPr="005B51E3">
        <w:rPr>
          <w:i/>
          <w:iCs/>
        </w:rPr>
        <w:t>tête</w:t>
      </w:r>
      <w:bookmarkStart w:id="837" w:name="_Toc111087238"/>
      <w:bookmarkEnd w:id="836"/>
      <w:r>
        <w:rPr>
          <w:u w:color="191C1E"/>
        </w:rPr>
        <w:t xml:space="preserve">, </w:t>
      </w:r>
      <w:r w:rsidRPr="00240B08">
        <w:t xml:space="preserve">J) </w:t>
      </w:r>
      <w:bookmarkStart w:id="838" w:name="_Toc111087239"/>
      <w:bookmarkEnd w:id="837"/>
      <w:r>
        <w:t>i</w:t>
      </w:r>
      <w:r>
        <w:rPr>
          <w:u w:color="191C1E"/>
        </w:rPr>
        <w:t xml:space="preserve">, </w:t>
      </w:r>
      <w:r w:rsidRPr="00240B08">
        <w:t xml:space="preserve">K) </w:t>
      </w:r>
      <w:r w:rsidRPr="005B51E3">
        <w:rPr>
          <w:i/>
          <w:iCs/>
        </w:rPr>
        <w:t>Silence</w:t>
      </w:r>
      <w:r w:rsidRPr="0026239E">
        <w:t xml:space="preserve"> </w:t>
      </w:r>
      <w:r w:rsidRPr="005B51E3">
        <w:rPr>
          <w:i/>
          <w:iCs/>
        </w:rPr>
        <w:t>doit</w:t>
      </w:r>
      <w:r w:rsidRPr="0026239E">
        <w:t xml:space="preserve"> </w:t>
      </w:r>
      <w:r w:rsidRPr="005B51E3">
        <w:rPr>
          <w:i/>
          <w:iCs/>
        </w:rPr>
        <w:t>prendre</w:t>
      </w:r>
      <w:r w:rsidRPr="0026239E">
        <w:t xml:space="preserve"> </w:t>
      </w:r>
      <w:r w:rsidRPr="005B51E3">
        <w:rPr>
          <w:i/>
          <w:iCs/>
        </w:rPr>
        <w:t>place</w:t>
      </w:r>
      <w:bookmarkStart w:id="839" w:name="_Toc111087240"/>
      <w:bookmarkEnd w:id="838"/>
      <w:r>
        <w:rPr>
          <w:u w:color="191C1E"/>
        </w:rPr>
        <w:t xml:space="preserve">, </w:t>
      </w:r>
      <w:r w:rsidRPr="00240B08">
        <w:t xml:space="preserve">L) </w:t>
      </w:r>
      <w:r w:rsidRPr="005B51E3">
        <w:rPr>
          <w:i/>
          <w:iCs/>
        </w:rPr>
        <w:t>Contre</w:t>
      </w:r>
      <w:bookmarkStart w:id="840" w:name="_Toc111087241"/>
      <w:bookmarkEnd w:id="839"/>
      <w:r>
        <w:rPr>
          <w:u w:color="191C1E"/>
        </w:rPr>
        <w:t xml:space="preserve">, </w:t>
      </w:r>
      <w:r w:rsidRPr="00240B08">
        <w:t xml:space="preserve">M) </w:t>
      </w:r>
      <w:bookmarkEnd w:id="840"/>
      <w:r w:rsidRPr="005B51E3">
        <w:rPr>
          <w:i/>
          <w:iCs/>
        </w:rPr>
        <w:t>Insolente</w:t>
      </w:r>
      <w:r w:rsidRPr="0026239E">
        <w:t xml:space="preserve"> </w:t>
      </w:r>
      <w:r w:rsidRPr="005B51E3">
        <w:rPr>
          <w:i/>
          <w:iCs/>
        </w:rPr>
        <w:t>figure</w:t>
      </w:r>
    </w:p>
  </w:footnote>
  <w:footnote w:id="153">
    <w:p w14:paraId="220E23CF" w14:textId="77777777" w:rsidR="00C468EA" w:rsidRDefault="00C468EA" w:rsidP="00707D7D">
      <w:pPr>
        <w:pStyle w:val="Footnote"/>
      </w:pPr>
      <w:r>
        <w:rPr>
          <w:rStyle w:val="FootnoteReference"/>
        </w:rPr>
        <w:footnoteRef/>
      </w:r>
      <w:r>
        <w:t xml:space="preserve"> </w:t>
      </w:r>
      <w:r w:rsidRPr="00185731">
        <w:t>Dans un entretien avec Nicolas Donin et Jean-François Trubert, le compositeur grec, Georges Aperghis, parle de la forme mosaïque et de sa volonté concernant l’Independence des séquences de manière à ce qu’elles puissent exister par elles-mêmes.</w:t>
      </w:r>
      <w:r>
        <w:t xml:space="preserve">  </w:t>
      </w:r>
      <w:r>
        <w:fldChar w:fldCharType="begin"/>
      </w:r>
      <w:r>
        <w:instrText xml:space="preserve"> ADDIN ZOTERO_ITEM CSL_CITATION {"citationID":"j3ZIJzlG","properties":{"formattedCitation":"N. DONIN et J.-F. TRUBERT, \\uc0\\u171{}\\uc0\\u160{}Georges Aperghis \\uc0\\u8211{} Noyaux, matrices, oignons (... et corbeille)\\uc0\\u160{}\\uc0\\u187{}, art cit.","plainCitation":"N. DONIN et J.-F. TRUBERT, « Georges Aperghis – Noyaux, matrices, oignons (... et corbeille) », art cit.","noteIndex":152},"citationItems":[{"id":74,"uris":["http://zotero.org/users/9627033/items/PC2NU4JJ"],"itemData":{"id":74,"type":"article-newspaper","container-title":"Genesis","edition":"PUPS, SIGALES","ISSN":"1167-5101","page":"65-76","title":"Georges Aperghis – Noyaux, matrices, oignons (... et corbeille)","URL":"https://journals.openedition.org/genesis/363","author":[{"family":"DONIN","given":"Nicolas"},{"family":"TRUBERT","given":"Jean-François"}],"accessed":{"date-parts":[["2022",8,13]]},"issued":{"date-parts":[["2010"]]}}}],"schema":"https://github.com/citation-style-language/schema/raw/master/csl-citation.json"} </w:instrText>
      </w:r>
      <w:r>
        <w:fldChar w:fldCharType="separate"/>
      </w:r>
      <w:r w:rsidRPr="00A6532D">
        <w:t>N. DONIN et J.-F. TRUBERT, « Georges Aperghis – Noyaux, matrices, oignons (... et corbeille) », art cit.</w:t>
      </w:r>
      <w:r>
        <w:fldChar w:fldCharType="end"/>
      </w:r>
    </w:p>
  </w:footnote>
  <w:footnote w:id="154">
    <w:p w14:paraId="52B94A1C" w14:textId="77777777" w:rsidR="00C468EA" w:rsidRDefault="00C468EA" w:rsidP="00E12880">
      <w:pPr>
        <w:pStyle w:val="Footnote"/>
      </w:pPr>
      <w:r>
        <w:rPr>
          <w:rStyle w:val="FootnoteReference"/>
        </w:rPr>
        <w:footnoteRef/>
      </w:r>
      <w:r>
        <w:t xml:space="preserve"> </w:t>
      </w:r>
      <w:r w:rsidRPr="00FB6C97">
        <w:t xml:space="preserve">Avec le préfixe privatif in-, de fans, participe présent de </w:t>
      </w:r>
      <w:r w:rsidRPr="004238EB">
        <w:rPr>
          <w:i/>
          <w:iCs/>
        </w:rPr>
        <w:t>for</w:t>
      </w:r>
      <w:r w:rsidRPr="00FB6C97">
        <w:t xml:space="preserve">, </w:t>
      </w:r>
      <w:r w:rsidRPr="004238EB">
        <w:rPr>
          <w:i/>
          <w:iCs/>
        </w:rPr>
        <w:t>fari</w:t>
      </w:r>
      <w:r w:rsidRPr="00FB6C97">
        <w:t xml:space="preserve"> (« parler »). Voyez </w:t>
      </w:r>
      <w:r w:rsidRPr="004238EB">
        <w:rPr>
          <w:i/>
          <w:iCs/>
        </w:rPr>
        <w:t>filius</w:t>
      </w:r>
      <w:r w:rsidRPr="00FB6C97">
        <w:t xml:space="preserve"> (« fils ») pour un autre mot qui a subi une évolution similaire depuis le sens de « nourrisson » vers celui, plus général, de « petit de l’Homme ». Dans la psychanalyse </w:t>
      </w:r>
      <w:r>
        <w:t>l’</w:t>
      </w:r>
      <w:r w:rsidRPr="00FB6C97">
        <w:t>infans, terme de </w:t>
      </w:r>
      <w:hyperlink r:id="rId7" w:tooltip="Sándor Ferenczi" w:history="1">
        <w:r w:rsidRPr="00FB6C97">
          <w:t>Sándor Ferenczi</w:t>
        </w:r>
      </w:hyperlink>
      <w:r w:rsidRPr="00FB6C97">
        <w:t>, désigne l’enfant qui n’a pas encore acquis le </w:t>
      </w:r>
      <w:hyperlink r:id="rId8" w:tooltip="Langage" w:history="1">
        <w:r w:rsidRPr="00FB6C97">
          <w:t>langage</w:t>
        </w:r>
      </w:hyperlink>
      <w:r w:rsidRPr="00FB6C97">
        <w:t>, francisation du </w:t>
      </w:r>
      <w:hyperlink r:id="rId9" w:tooltip="Latin" w:history="1">
        <w:r w:rsidRPr="00FB6C97">
          <w:t>latin</w:t>
        </w:r>
      </w:hyperlink>
      <w:r w:rsidRPr="00FB6C97">
        <w:t> </w:t>
      </w:r>
      <w:r w:rsidRPr="004238EB">
        <w:rPr>
          <w:i/>
          <w:iCs/>
        </w:rPr>
        <w:t>infans</w:t>
      </w:r>
      <w:r w:rsidRPr="00FB6C97">
        <w:t xml:space="preserve">, </w:t>
      </w:r>
      <w:r w:rsidRPr="004238EB">
        <w:rPr>
          <w:i/>
          <w:iCs/>
        </w:rPr>
        <w:t>infantis</w:t>
      </w:r>
      <w:r w:rsidRPr="00FB6C97">
        <w:t xml:space="preserve">, désignant le très jeune enfant qui ne parle pas. </w:t>
      </w:r>
      <w:r w:rsidRPr="00FB6C97">
        <w:fldChar w:fldCharType="begin"/>
      </w:r>
      <w:r>
        <w:instrText xml:space="preserve"> ADDIN ZOTERO_ITEM CSL_CITATION {"citationID":"ukLoBGi7","properties":{"formattedCitation":"\\uc0\\u171{}\\uc0\\u160{}Infans\\uc0\\u160{}\\uc0\\u187{} dans {\\i{}Wikip\\uc0\\u233{}dia}, s.l.","plainCitation":"« Infans » dans Wikipédia, s.l.","noteIndex":186},"citationItems":[{"id":54,"uris":["http://zotero.org/users/9627033/items/UFLD3CHY"],"itemData":{"id":54,"type":"entry-encyclopedia","container-title":"Wikipédia","title":"Infans","URL":"https://fr.wikipedia.org/wiki/Infans","accessed":{"date-parts":[["2022",8,8]]}}}],"schema":"https://github.com/citation-style-language/schema/raw/master/csl-citation.json"} </w:instrText>
      </w:r>
      <w:r w:rsidRPr="00FB6C97">
        <w:fldChar w:fldCharType="separate"/>
      </w:r>
      <w:r w:rsidRPr="00FB6C97">
        <w:t>« Infans » dans Wikipédia, s.l.</w:t>
      </w:r>
      <w:r w:rsidRPr="00FB6C97">
        <w:fldChar w:fldCharType="end"/>
      </w:r>
    </w:p>
  </w:footnote>
  <w:footnote w:id="155">
    <w:p w14:paraId="295CFB80" w14:textId="77777777" w:rsidR="00C468EA" w:rsidRPr="00FB6C97" w:rsidRDefault="00C468EA" w:rsidP="00E12880">
      <w:pPr>
        <w:pStyle w:val="Footnote"/>
      </w:pPr>
      <w:r>
        <w:rPr>
          <w:rStyle w:val="FootnoteReference"/>
        </w:rPr>
        <w:footnoteRef/>
      </w:r>
      <w:r>
        <w:t xml:space="preserve"> </w:t>
      </w:r>
      <w:r w:rsidRPr="00FB6C97">
        <w:t>Dans la pensée </w:t>
      </w:r>
      <w:hyperlink r:id="rId10" w:tooltip="Grèce antique" w:history="1">
        <w:r w:rsidRPr="00FB6C97">
          <w:t>grecque antique</w:t>
        </w:r>
      </w:hyperlink>
      <w:r w:rsidRPr="00FB6C97">
        <w:t>, le logos (</w:t>
      </w:r>
      <w:hyperlink r:id="rId11" w:tooltip="Grec ancien" w:history="1">
        <w:r w:rsidRPr="00FB6C97">
          <w:t>grec ancien</w:t>
        </w:r>
      </w:hyperlink>
      <w:r w:rsidRPr="00FB6C97">
        <w:t> </w:t>
      </w:r>
      <w:hyperlink r:id="rId12" w:tooltip="wikt:λόγος" w:history="1">
        <w:r w:rsidRPr="00FB6C97">
          <w:rPr>
            <w:rFonts w:eastAsia="Arial Unicode MS" w:hint="eastAsia"/>
          </w:rPr>
          <w:t>λόγος</w:t>
        </w:r>
      </w:hyperlink>
      <w:r w:rsidRPr="00FB6C97">
        <w:t> lógos « parole, discours, raison, relation ») est au départ le discours parlé ou écrit. Par extension, logos désigne également la </w:t>
      </w:r>
      <w:hyperlink r:id="rId13" w:tooltip="Raison" w:history="1">
        <w:r w:rsidRPr="00FB6C97">
          <w:t>raison</w:t>
        </w:r>
      </w:hyperlink>
      <w:r w:rsidRPr="00FB6C97">
        <w:t>, forme de </w:t>
      </w:r>
      <w:hyperlink r:id="rId14" w:tooltip="Pensée" w:history="1">
        <w:r w:rsidRPr="00FB6C97">
          <w:t>pensée</w:t>
        </w:r>
      </w:hyperlink>
      <w:r w:rsidRPr="00FB6C97">
        <w:t> dont on considère qu'elle découle de la capacité à utiliser une </w:t>
      </w:r>
      <w:hyperlink r:id="rId15" w:tooltip="Langue" w:history="1">
        <w:r w:rsidRPr="00FB6C97">
          <w:t>langue</w:t>
        </w:r>
      </w:hyperlink>
      <w:r w:rsidRPr="00FB6C97">
        <w:t> (grec </w:t>
      </w:r>
      <w:r w:rsidRPr="00FB6C97">
        <w:rPr>
          <w:rFonts w:eastAsia="Arial Unicode MS" w:hint="eastAsia"/>
        </w:rPr>
        <w:t>γλ</w:t>
      </w:r>
      <w:r w:rsidRPr="00FB6C97">
        <w:rPr>
          <w:rFonts w:ascii="Times New Roman" w:eastAsia="Arial Unicode MS" w:hAnsi="Times New Roman"/>
        </w:rPr>
        <w:t>ῶ</w:t>
      </w:r>
      <w:r w:rsidRPr="00FB6C97">
        <w:rPr>
          <w:rFonts w:eastAsia="Arial Unicode MS" w:hint="eastAsia"/>
        </w:rPr>
        <w:t>σσα</w:t>
      </w:r>
      <w:r w:rsidRPr="00FB6C97">
        <w:t> / glossa, </w:t>
      </w:r>
      <w:r w:rsidRPr="00FB6C97">
        <w:rPr>
          <w:rFonts w:eastAsia="Arial Unicode MS" w:hint="eastAsia"/>
        </w:rPr>
        <w:t>γλ</w:t>
      </w:r>
      <w:r w:rsidRPr="00FB6C97">
        <w:rPr>
          <w:rFonts w:ascii="Times New Roman" w:eastAsia="Arial Unicode MS" w:hAnsi="Times New Roman"/>
        </w:rPr>
        <w:t>ῶ</w:t>
      </w:r>
      <w:r w:rsidRPr="00FB6C97">
        <w:rPr>
          <w:rFonts w:eastAsia="Arial Unicode MS" w:hint="eastAsia"/>
        </w:rPr>
        <w:t>ττα</w:t>
      </w:r>
      <w:r w:rsidRPr="00FB6C97">
        <w:t> / glotta « langue ») ou des </w:t>
      </w:r>
      <w:hyperlink r:id="rId16" w:tooltip="Mots" w:history="1">
        <w:r w:rsidRPr="00FB6C97">
          <w:t>mots</w:t>
        </w:r>
      </w:hyperlink>
      <w:r w:rsidRPr="00FB6C97">
        <w:t xml:space="preserve"> (λόγια / lógia « mots »). </w:t>
      </w:r>
      <w:r w:rsidRPr="00FB6C97">
        <w:fldChar w:fldCharType="begin"/>
      </w:r>
      <w:r>
        <w:instrText xml:space="preserve"> ADDIN ZOTERO_ITEM CSL_CITATION {"citationID":"eTKLVh2z","properties":{"formattedCitation":"\\uc0\\u171{}\\uc0\\u160{}Logos\\uc0\\u160{}\\uc0\\u187{} dans {\\i{}Wikip\\uc0\\u233{}dia}, s.l.","plainCitation":"« Logos » dans Wikipédia, s.l.","noteIndex":187},"citationItems":[{"id":53,"uris":["http://zotero.org/users/9627033/items/3TK35ZM9"],"itemData":{"id":53,"type":"entry-encyclopedia","container-title":"Wikipédia","title":"Logos","URL":"https://fr.wikipedia.org/wiki/Logos","accessed":{"date-parts":[["2022",8,8]]}}}],"schema":"https://github.com/citation-style-language/schema/raw/master/csl-citation.json"} </w:instrText>
      </w:r>
      <w:r w:rsidRPr="00FB6C97">
        <w:fldChar w:fldCharType="separate"/>
      </w:r>
      <w:r w:rsidRPr="00FB6C97">
        <w:t>« Logos » dans Wikipédia, s.l.</w:t>
      </w:r>
      <w:r w:rsidRPr="00FB6C97">
        <w:fldChar w:fldCharType="end"/>
      </w:r>
    </w:p>
  </w:footnote>
  <w:footnote w:id="156">
    <w:p w14:paraId="6F29237B" w14:textId="77777777" w:rsidR="00C468EA" w:rsidRDefault="00C468EA" w:rsidP="00E12880">
      <w:pPr>
        <w:pStyle w:val="Footnote"/>
      </w:pPr>
      <w:r w:rsidRPr="00FB6C97">
        <w:rPr>
          <w:rStyle w:val="FootnoteReference"/>
          <w:vertAlign w:val="baseline"/>
        </w:rPr>
        <w:footnoteRef/>
      </w:r>
      <w:r w:rsidRPr="00FB6C97">
        <w:t xml:space="preserve"> </w:t>
      </w:r>
      <w:r w:rsidRPr="00FB6C97">
        <w:fldChar w:fldCharType="begin"/>
      </w:r>
      <w:r>
        <w:instrText xml:space="preserve"> ADDIN ZOTERO_ITEM CSL_CITATION {"citationID":"210XOE9O","properties":{"formattedCitation":"H.-T. LEHMANN, {\\i{}Le th\\uc0\\u233{}atre postdramatique}, {\\i{}op.\\uc0\\u160{}cit.}, p.\\uc0\\u160{}235.","plainCitation":"H.-T. LEHMANN, Le théatre postdramatique, op. cit., p. 235.","noteIndex":155},"citationItems":[{"id":37,"uris":["http://zotero.org/users/9627033/items/RGZQTNND"],"itemData":{"id":37,"type":"book","call-number":"792.090 48","event-place":"Paris","ISBN":"978-2-85181-511-8","language":"française","publisher":"l'Arche","publisher-place":"Paris","source":"BnF ISBN","title":"Le théatre postdramatique","author":[{"family":"LEHMANN","given":"Hans-Thies"}],"translator":[{"family":"LEDRU","given":"Philippe-Henri"}],"issued":{"date-parts":[["2002"]]}},"locator":"235","label":"page"}],"schema":"https://github.com/citation-style-language/schema/raw/master/csl-citation.json"} </w:instrText>
      </w:r>
      <w:r w:rsidRPr="00FB6C97">
        <w:fldChar w:fldCharType="separate"/>
      </w:r>
      <w:r w:rsidRPr="00FB6C97">
        <w:t>H.-T. LEHMANN, Le thé</w:t>
      </w:r>
      <w:r>
        <w:t>â</w:t>
      </w:r>
      <w:r w:rsidRPr="00FB6C97">
        <w:t>tre postdramatique, op. cit., p. 235.</w:t>
      </w:r>
      <w:r w:rsidRPr="00FB6C97">
        <w:fldChar w:fldCharType="end"/>
      </w:r>
    </w:p>
  </w:footnote>
  <w:footnote w:id="157">
    <w:p w14:paraId="4D96E317" w14:textId="5FECE106" w:rsidR="00C468EA" w:rsidRPr="000B3FB5" w:rsidRDefault="00C468EA" w:rsidP="005C3DE0">
      <w:pPr>
        <w:pStyle w:val="Footnote"/>
      </w:pPr>
      <w:r>
        <w:rPr>
          <w:rStyle w:val="FootnoteReference"/>
        </w:rPr>
        <w:footnoteRef/>
      </w:r>
      <w:r>
        <w:t xml:space="preserve"> Le langage utilisé dans cette section est la métaphore de la condition ontologique de la chôra de la philosophie antique où, tout est en devenir, la stabilité est absente. Le langage indéterminé de </w:t>
      </w:r>
      <w:r>
        <w:rPr>
          <w:i/>
          <w:iCs/>
        </w:rPr>
        <w:t>Chôra,</w:t>
      </w:r>
      <w:r>
        <w:t xml:space="preserve"> est celui qui ne trouve pas de stabilité sémantique, parce qu’il est conditionné par son espace-temps où il existe un va-et-vient perpétuel entre le signifiant et le signifié. C’est seulement à la fin de la section </w:t>
      </w:r>
      <w:r>
        <w:rPr>
          <w:i/>
          <w:iCs/>
        </w:rPr>
        <w:t>Chîra</w:t>
      </w:r>
      <w:r>
        <w:t xml:space="preserve"> que la parole du comédien devient intelligible.</w:t>
      </w:r>
    </w:p>
  </w:footnote>
  <w:footnote w:id="158">
    <w:p w14:paraId="23C2566D" w14:textId="77777777" w:rsidR="00C468EA" w:rsidRDefault="00C468EA" w:rsidP="00E12880">
      <w:pPr>
        <w:pStyle w:val="Footnote"/>
      </w:pPr>
      <w:r>
        <w:rPr>
          <w:rStyle w:val="FootnoteReference"/>
        </w:rPr>
        <w:footnoteRef/>
      </w:r>
      <w:r>
        <w:t xml:space="preserve"> </w:t>
      </w:r>
      <w:r w:rsidRPr="00F55D7D">
        <w:t>Le grommelot (ou gromelot</w:t>
      </w:r>
      <w:hyperlink r:id="rId17" w:anchor="cite_note-1" w:history="1">
        <w:r w:rsidRPr="00F55D7D">
          <w:t>) est un style de langage utilisé dans le théâtre </w:t>
        </w:r>
      </w:hyperlink>
      <w:hyperlink r:id="rId18" w:tooltip="Satirique" w:history="1">
        <w:r w:rsidRPr="00F55D7D">
          <w:t>satirique</w:t>
        </w:r>
      </w:hyperlink>
      <w:r w:rsidRPr="00F55D7D">
        <w:t>, un charabia composé de langage </w:t>
      </w:r>
      <w:hyperlink r:id="rId19" w:tooltip="Macaronique" w:history="1">
        <w:r w:rsidRPr="00F55D7D">
          <w:t>macaronique</w:t>
        </w:r>
      </w:hyperlink>
      <w:r w:rsidRPr="00F55D7D">
        <w:t> et d'éléments </w:t>
      </w:r>
      <w:hyperlink r:id="rId20" w:tooltip="Onomatopée" w:history="1">
        <w:r w:rsidRPr="00F55D7D">
          <w:t>onomatopéiques</w:t>
        </w:r>
      </w:hyperlink>
      <w:r w:rsidRPr="00F55D7D">
        <w:t>, utilisé en lien avec le </w:t>
      </w:r>
      <w:hyperlink r:id="rId21" w:tooltip="Mime" w:history="1">
        <w:r w:rsidRPr="00F55D7D">
          <w:t>mime</w:t>
        </w:r>
      </w:hyperlink>
      <w:r w:rsidRPr="00F55D7D">
        <w:t> et l'imitation. L’usage satirique d’un tel style semble dater de la </w:t>
      </w:r>
      <w:hyperlink r:id="rId22" w:tooltip="Commedia dell'arte" w:history="1">
        <w:r w:rsidRPr="00F55D7D">
          <w:t>commedia dell'arte</w:t>
        </w:r>
      </w:hyperlink>
      <w:r w:rsidRPr="00F55D7D">
        <w:t> du </w:t>
      </w:r>
      <w:r>
        <w:t>XVI</w:t>
      </w:r>
      <w:r w:rsidRPr="00F55D7D">
        <w:t>e siècle ; le groupe de termes apparentés semble quant à lui appartenir au </w:t>
      </w:r>
      <w:r>
        <w:t>XX</w:t>
      </w:r>
      <w:r w:rsidRPr="00F55D7D">
        <w:t>e siècle.</w:t>
      </w:r>
      <w:r>
        <w:t xml:space="preserve"> </w:t>
      </w:r>
      <w:r w:rsidRPr="00F55D7D">
        <w:fldChar w:fldCharType="begin"/>
      </w:r>
      <w:r>
        <w:instrText xml:space="preserve"> ADDIN ZOTERO_ITEM CSL_CITATION {"citationID":"02NRypvu","properties":{"formattedCitation":"\\uc0\\u171{}\\uc0\\u160{}Grommelot\\uc0\\u160{}\\uc0\\u187{} dans {\\i{}Wikip\\uc0\\u233{}dia}, s.l.","plainCitation":"« Grommelot » dans Wikipédia, s.l.","noteIndex":189},"citationItems":[{"id":56,"uris":["http://zotero.org/users/9627033/items/4Z7TWXNQ"],"itemData":{"id":56,"type":"entry-encyclopedia","container-title":"Wikipédia","title":"Grommelot","URL":"https://fr.wikipedia.org/wiki/Grommelot","accessed":{"date-parts":[["2022",5,22]]}}}],"schema":"https://github.com/citation-style-language/schema/raw/master/csl-citation.json"} </w:instrText>
      </w:r>
      <w:r w:rsidRPr="00F55D7D">
        <w:fldChar w:fldCharType="separate"/>
      </w:r>
      <w:r w:rsidRPr="00F55D7D">
        <w:t>« Grommelot » dans Wikipédia, s.l.</w:t>
      </w:r>
      <w:r w:rsidRPr="00F55D7D">
        <w:fldChar w:fldCharType="end"/>
      </w:r>
    </w:p>
  </w:footnote>
  <w:footnote w:id="159">
    <w:p w14:paraId="717A657E" w14:textId="77777777" w:rsidR="00C468EA" w:rsidRDefault="00C468EA" w:rsidP="00E12880">
      <w:pPr>
        <w:pStyle w:val="Footnote"/>
      </w:pPr>
      <w:r>
        <w:rPr>
          <w:rStyle w:val="FootnoteReference"/>
        </w:rPr>
        <w:footnoteRef/>
      </w:r>
      <w:r>
        <w:t xml:space="preserve"> Pour la section A01 le texte proposé dans la partition est comme suit. Les mots de repère sont marqués en caractère gras :</w:t>
      </w:r>
    </w:p>
    <w:p w14:paraId="7F948110" w14:textId="77777777" w:rsidR="00C468EA" w:rsidRPr="00E268FB" w:rsidRDefault="00C468EA" w:rsidP="00E12880">
      <w:pPr>
        <w:pStyle w:val="Footnote"/>
        <w:rPr>
          <w:u w:color="191C1E"/>
        </w:rPr>
      </w:pPr>
      <w:r w:rsidRPr="00E268FB">
        <w:rPr>
          <w:b/>
          <w:bCs/>
        </w:rPr>
        <w:t>[</w:t>
      </w:r>
      <w:r>
        <w:rPr>
          <w:b/>
          <w:bCs/>
        </w:rPr>
        <w:t>A0</w:t>
      </w:r>
      <w:r w:rsidRPr="00E268FB">
        <w:rPr>
          <w:b/>
          <w:bCs/>
        </w:rPr>
        <w:t>1</w:t>
      </w:r>
      <w:r>
        <w:rPr>
          <w:b/>
          <w:bCs/>
        </w:rPr>
        <w:t>-01</w:t>
      </w:r>
      <w:r w:rsidRPr="00E268FB">
        <w:rPr>
          <w:b/>
          <w:bCs/>
        </w:rPr>
        <w:t>]</w:t>
      </w:r>
      <w:r w:rsidRPr="00E268FB">
        <w:rPr>
          <w:b/>
          <w:bCs/>
          <w:u w:val="single" w:color="191C1E"/>
        </w:rPr>
        <w:t>Enfffant...</w:t>
      </w:r>
      <w:r w:rsidRPr="00E268FB">
        <w:rPr>
          <w:b/>
          <w:bCs/>
          <w:u w:color="191C1E"/>
        </w:rPr>
        <w:t xml:space="preserve"> </w:t>
      </w:r>
      <w:r w:rsidRPr="00E268FB">
        <w:rPr>
          <w:u w:color="191C1E"/>
        </w:rPr>
        <w:t xml:space="preserve">Tant pas ne, Pantant fant me, En tant rété pouejjj, Ouejjj à trèpé vec, Réta vecouej prèéè… </w:t>
      </w:r>
      <w:r w:rsidRPr="00E268FB">
        <w:rPr>
          <w:b/>
          <w:bCs/>
          <w:u w:color="191C1E"/>
        </w:rPr>
        <w:t>[</w:t>
      </w:r>
      <w:r>
        <w:rPr>
          <w:b/>
          <w:bCs/>
        </w:rPr>
        <w:t>A0</w:t>
      </w:r>
      <w:r w:rsidRPr="00E268FB">
        <w:rPr>
          <w:b/>
          <w:bCs/>
        </w:rPr>
        <w:t>1</w:t>
      </w:r>
      <w:r>
        <w:rPr>
          <w:b/>
          <w:bCs/>
        </w:rPr>
        <w:t>-0</w:t>
      </w:r>
      <w:r w:rsidRPr="00E268FB">
        <w:rPr>
          <w:b/>
          <w:bCs/>
          <w:u w:color="191C1E"/>
        </w:rPr>
        <w:t>2]</w:t>
      </w:r>
      <w:r w:rsidRPr="00E268FB">
        <w:rPr>
          <w:b/>
          <w:bCs/>
          <w:u w:val="single" w:color="191C1E"/>
        </w:rPr>
        <w:t>Pouejjj…</w:t>
      </w:r>
      <w:r w:rsidRPr="00E268FB">
        <w:rPr>
          <w:u w:color="191C1E"/>
        </w:rPr>
        <w:t xml:space="preserve"> ouejjj à trèpé vec, Réta vecouej prèéè Queva selable, Édâge</w:t>
      </w:r>
    </w:p>
    <w:p w14:paraId="7F285166" w14:textId="77777777" w:rsidR="00C468EA" w:rsidRPr="00E268FB" w:rsidRDefault="00C468EA" w:rsidP="00E12880">
      <w:pPr>
        <w:pStyle w:val="Footnote"/>
        <w:rPr>
          <w:u w:color="191C1E"/>
        </w:rPr>
      </w:pPr>
      <w:r w:rsidRPr="00E268FB">
        <w:rPr>
          <w:u w:color="191C1E"/>
        </w:rPr>
        <w:t xml:space="preserve">elablouej, Pla deça quand me rastreux… </w:t>
      </w:r>
      <w:r w:rsidRPr="00E268FB">
        <w:rPr>
          <w:b/>
          <w:bCs/>
          <w:u w:color="191C1E"/>
        </w:rPr>
        <w:t>[</w:t>
      </w:r>
      <w:r>
        <w:rPr>
          <w:b/>
          <w:bCs/>
        </w:rPr>
        <w:t>A0</w:t>
      </w:r>
      <w:r w:rsidRPr="00E268FB">
        <w:rPr>
          <w:b/>
          <w:bCs/>
        </w:rPr>
        <w:t>1</w:t>
      </w:r>
      <w:r>
        <w:rPr>
          <w:b/>
          <w:bCs/>
        </w:rPr>
        <w:t>-0</w:t>
      </w:r>
      <w:r w:rsidRPr="00E268FB">
        <w:rPr>
          <w:b/>
          <w:bCs/>
          <w:u w:color="191C1E"/>
        </w:rPr>
        <w:t>3]</w:t>
      </w:r>
      <w:r w:rsidRPr="00E268FB">
        <w:rPr>
          <w:b/>
          <w:bCs/>
          <w:u w:val="single" w:color="191C1E"/>
        </w:rPr>
        <w:t>Queva…</w:t>
      </w:r>
      <w:r w:rsidRPr="00E268FB">
        <w:rPr>
          <w:u w:color="191C1E"/>
        </w:rPr>
        <w:t xml:space="preserve"> selable, Édâge elablouej, Pla deça quand me rastreux, Détastreux pla dont, Voix dèjjj… </w:t>
      </w:r>
      <w:r w:rsidRPr="00E268FB">
        <w:rPr>
          <w:b/>
          <w:bCs/>
          <w:u w:color="191C1E"/>
        </w:rPr>
        <w:t>[</w:t>
      </w:r>
      <w:r>
        <w:rPr>
          <w:b/>
          <w:bCs/>
        </w:rPr>
        <w:t>A0</w:t>
      </w:r>
      <w:r w:rsidRPr="00E268FB">
        <w:rPr>
          <w:b/>
          <w:bCs/>
        </w:rPr>
        <w:t>1</w:t>
      </w:r>
      <w:r>
        <w:rPr>
          <w:b/>
          <w:bCs/>
        </w:rPr>
        <w:t>-0</w:t>
      </w:r>
      <w:r w:rsidRPr="00E268FB">
        <w:rPr>
          <w:b/>
          <w:bCs/>
          <w:u w:color="191C1E"/>
        </w:rPr>
        <w:t>4]</w:t>
      </w:r>
      <w:r w:rsidRPr="00E268FB">
        <w:rPr>
          <w:b/>
          <w:bCs/>
          <w:u w:val="single" w:color="191C1E"/>
        </w:rPr>
        <w:t>Détastreux…</w:t>
      </w:r>
      <w:r w:rsidRPr="00E268FB">
        <w:rPr>
          <w:u w:color="191C1E"/>
        </w:rPr>
        <w:t xml:space="preserve"> pla dont, Voix dèjjj ùe sens</w:t>
      </w:r>
    </w:p>
    <w:p w14:paraId="48C7A95E" w14:textId="77777777" w:rsidR="00C468EA" w:rsidRPr="00E268FB" w:rsidRDefault="00C468EA" w:rsidP="00E12880">
      <w:pPr>
        <w:pStyle w:val="Footnote"/>
        <w:rPr>
          <w:u w:color="191C1E"/>
        </w:rPr>
      </w:pPr>
      <w:r w:rsidRPr="00E268FB">
        <w:rPr>
          <w:u w:color="191C1E"/>
        </w:rPr>
        <w:t xml:space="preserve">tout, Es sens toutreutire, Rivalete ta vie, Nuve milème vu jade, Resir ouej… </w:t>
      </w:r>
      <w:r>
        <w:rPr>
          <w:b/>
          <w:bCs/>
        </w:rPr>
        <w:t>A0</w:t>
      </w:r>
      <w:r w:rsidRPr="00E268FB">
        <w:rPr>
          <w:b/>
          <w:bCs/>
        </w:rPr>
        <w:t>1</w:t>
      </w:r>
      <w:r>
        <w:rPr>
          <w:b/>
          <w:bCs/>
        </w:rPr>
        <w:t>-01</w:t>
      </w:r>
      <w:r w:rsidRPr="00E268FB">
        <w:rPr>
          <w:b/>
          <w:bCs/>
          <w:u w:color="191C1E"/>
        </w:rPr>
        <w:t>5]</w:t>
      </w:r>
      <w:r w:rsidRPr="00E268FB">
        <w:rPr>
          <w:b/>
          <w:bCs/>
          <w:u w:val="single" w:color="191C1E"/>
        </w:rPr>
        <w:t>Ta vie…</w:t>
      </w:r>
      <w:r w:rsidRPr="00E268FB">
        <w:rPr>
          <w:u w:color="191C1E"/>
        </w:rPr>
        <w:t>, Nuve milème vu jade, Resir ouej, Jeudi est sent répentement, Ouej euvac an sons, Se lave ansons,</w:t>
      </w:r>
    </w:p>
    <w:p w14:paraId="2EB969F8" w14:textId="77777777" w:rsidR="00C468EA" w:rsidRPr="00E268FB" w:rsidRDefault="00C468EA" w:rsidP="00E12880">
      <w:pPr>
        <w:pStyle w:val="Footnote"/>
        <w:rPr>
          <w:u w:color="191C1E"/>
        </w:rPr>
      </w:pPr>
      <w:r w:rsidRPr="00E268FB">
        <w:rPr>
          <w:u w:color="191C1E"/>
        </w:rPr>
        <w:t xml:space="preserve">Nouejevac les nose… </w:t>
      </w:r>
      <w:r w:rsidRPr="00F55D7D">
        <w:rPr>
          <w:b/>
          <w:bCs/>
          <w:u w:color="191C1E"/>
        </w:rPr>
        <w:t>[</w:t>
      </w:r>
      <w:r>
        <w:rPr>
          <w:b/>
          <w:bCs/>
        </w:rPr>
        <w:t>A0</w:t>
      </w:r>
      <w:r w:rsidRPr="00E268FB">
        <w:rPr>
          <w:b/>
          <w:bCs/>
        </w:rPr>
        <w:t>1</w:t>
      </w:r>
      <w:r>
        <w:rPr>
          <w:b/>
          <w:bCs/>
        </w:rPr>
        <w:t>-0</w:t>
      </w:r>
      <w:r w:rsidRPr="00E268FB">
        <w:rPr>
          <w:b/>
          <w:bCs/>
          <w:u w:color="191C1E"/>
        </w:rPr>
        <w:t>6]</w:t>
      </w:r>
      <w:r w:rsidRPr="00E268FB">
        <w:rPr>
          <w:b/>
          <w:bCs/>
          <w:u w:val="single" w:color="191C1E"/>
        </w:rPr>
        <w:t>Ouejjj…</w:t>
      </w:r>
      <w:r w:rsidRPr="00E268FB">
        <w:rPr>
          <w:u w:color="191C1E"/>
        </w:rPr>
        <w:t xml:space="preserve"> euvac an sons, Se lave ansons, Nouejevac les nose. Oh, oh, Le quette ange, Cette rangesoche aubut, Déchoge durance… </w:t>
      </w:r>
      <w:r w:rsidRPr="00E268FB">
        <w:rPr>
          <w:b/>
          <w:bCs/>
          <w:u w:color="191C1E"/>
        </w:rPr>
        <w:t>[</w:t>
      </w:r>
      <w:r>
        <w:rPr>
          <w:b/>
          <w:bCs/>
        </w:rPr>
        <w:t>A0</w:t>
      </w:r>
      <w:r w:rsidRPr="00E268FB">
        <w:rPr>
          <w:b/>
          <w:bCs/>
        </w:rPr>
        <w:t>1</w:t>
      </w:r>
      <w:r>
        <w:rPr>
          <w:b/>
          <w:bCs/>
        </w:rPr>
        <w:t>-0</w:t>
      </w:r>
      <w:r w:rsidRPr="00E268FB">
        <w:rPr>
          <w:b/>
          <w:bCs/>
          <w:u w:color="191C1E"/>
        </w:rPr>
        <w:t>7]</w:t>
      </w:r>
      <w:r w:rsidRPr="00E268FB">
        <w:rPr>
          <w:b/>
          <w:bCs/>
          <w:u w:val="single" w:color="191C1E"/>
        </w:rPr>
        <w:t>Oh, oh…</w:t>
      </w:r>
      <w:r w:rsidRPr="00E268FB">
        <w:rPr>
          <w:u w:color="191C1E"/>
        </w:rPr>
        <w:t>, Le quette ange,</w:t>
      </w:r>
    </w:p>
    <w:p w14:paraId="1A231B60" w14:textId="77777777" w:rsidR="00C468EA" w:rsidRPr="00E268FB" w:rsidRDefault="00C468EA" w:rsidP="00E12880">
      <w:pPr>
        <w:pStyle w:val="Footnote"/>
        <w:rPr>
          <w:u w:color="191C1E"/>
        </w:rPr>
      </w:pPr>
      <w:r w:rsidRPr="00E268FB">
        <w:rPr>
          <w:u w:color="191C1E"/>
        </w:rPr>
        <w:t xml:space="preserve">Cette rangesoche aubut, Déchoge durance, Vèle range, Lève tange couttendu </w:t>
      </w:r>
      <w:r w:rsidRPr="00E268FB">
        <w:rPr>
          <w:b/>
          <w:bCs/>
          <w:u w:color="191C1E"/>
        </w:rPr>
        <w:t>[</w:t>
      </w:r>
      <w:r>
        <w:rPr>
          <w:b/>
          <w:bCs/>
        </w:rPr>
        <w:t>A0</w:t>
      </w:r>
      <w:r w:rsidRPr="00E268FB">
        <w:rPr>
          <w:b/>
          <w:bCs/>
        </w:rPr>
        <w:t>1</w:t>
      </w:r>
      <w:r>
        <w:rPr>
          <w:b/>
          <w:bCs/>
        </w:rPr>
        <w:t>-0</w:t>
      </w:r>
      <w:r w:rsidRPr="00E268FB">
        <w:rPr>
          <w:b/>
          <w:bCs/>
          <w:u w:color="191C1E"/>
        </w:rPr>
        <w:t>8]</w:t>
      </w:r>
      <w:r w:rsidRPr="00E268FB">
        <w:rPr>
          <w:b/>
          <w:bCs/>
          <w:u w:val="single" w:color="191C1E"/>
        </w:rPr>
        <w:t>Vèle range…</w:t>
      </w:r>
      <w:r w:rsidRPr="00E268FB">
        <w:rPr>
          <w:u w:color="191C1E"/>
        </w:rPr>
        <w:t>, Lève tange couttendu Cetiliquididutant, Du di quilidulidiquide, Ssssage ceteur oporoire…,</w:t>
      </w:r>
    </w:p>
    <w:p w14:paraId="4FDDE1E7" w14:textId="77777777" w:rsidR="00C468EA" w:rsidRPr="00E268FB" w:rsidRDefault="00C468EA" w:rsidP="00E12880">
      <w:pPr>
        <w:pStyle w:val="Footnote"/>
        <w:rPr>
          <w:u w:color="191C1E"/>
        </w:rPr>
      </w:pPr>
      <w:r w:rsidRPr="00E268FB">
        <w:rPr>
          <w:b/>
          <w:bCs/>
          <w:u w:color="191C1E"/>
        </w:rPr>
        <w:t>[</w:t>
      </w:r>
      <w:r>
        <w:rPr>
          <w:b/>
          <w:bCs/>
        </w:rPr>
        <w:t>A0</w:t>
      </w:r>
      <w:r w:rsidRPr="00E268FB">
        <w:rPr>
          <w:b/>
          <w:bCs/>
        </w:rPr>
        <w:t>1</w:t>
      </w:r>
      <w:r>
        <w:rPr>
          <w:b/>
          <w:bCs/>
        </w:rPr>
        <w:t>-0</w:t>
      </w:r>
      <w:r w:rsidRPr="00E268FB">
        <w:rPr>
          <w:b/>
          <w:bCs/>
          <w:u w:color="191C1E"/>
        </w:rPr>
        <w:t>9]</w:t>
      </w:r>
      <w:r w:rsidRPr="00E268FB">
        <w:rPr>
          <w:b/>
          <w:bCs/>
          <w:u w:val="single" w:color="191C1E"/>
        </w:rPr>
        <w:t>Du di…</w:t>
      </w:r>
      <w:r w:rsidRPr="00E268FB">
        <w:rPr>
          <w:u w:color="191C1E"/>
        </w:rPr>
        <w:t xml:space="preserve"> quilidulidiquide Ssssage ceteur oporoire, Pasaire joue tourage, Quitant et ne tonnait, Replanâge… </w:t>
      </w:r>
      <w:r w:rsidRPr="00E268FB">
        <w:rPr>
          <w:b/>
          <w:bCs/>
          <w:u w:color="191C1E"/>
        </w:rPr>
        <w:t>[</w:t>
      </w:r>
      <w:r>
        <w:rPr>
          <w:b/>
          <w:bCs/>
        </w:rPr>
        <w:t>A0</w:t>
      </w:r>
      <w:r w:rsidRPr="00E268FB">
        <w:rPr>
          <w:b/>
          <w:bCs/>
        </w:rPr>
        <w:t>1</w:t>
      </w:r>
      <w:r>
        <w:rPr>
          <w:b/>
          <w:bCs/>
        </w:rPr>
        <w:t>-</w:t>
      </w:r>
      <w:r w:rsidRPr="00E268FB">
        <w:rPr>
          <w:b/>
          <w:bCs/>
          <w:u w:color="191C1E"/>
        </w:rPr>
        <w:t>10]</w:t>
      </w:r>
      <w:r w:rsidRPr="00E268FB">
        <w:rPr>
          <w:b/>
          <w:bCs/>
          <w:u w:val="single" w:color="191C1E"/>
        </w:rPr>
        <w:t>Quitant…</w:t>
      </w:r>
      <w:r w:rsidRPr="00E268FB">
        <w:rPr>
          <w:u w:color="191C1E"/>
        </w:rPr>
        <w:t xml:space="preserve"> et ne tonnait, Replanâge, Rage plutage rentagelen est tiii,</w:t>
      </w:r>
    </w:p>
    <w:p w14:paraId="0E304552" w14:textId="77777777" w:rsidR="00C468EA" w:rsidRPr="00E268FB" w:rsidRDefault="00C468EA" w:rsidP="00E12880">
      <w:pPr>
        <w:pStyle w:val="Footnote"/>
        <w:rPr>
          <w:b/>
          <w:bCs/>
          <w:u w:val="single" w:color="191C1E"/>
        </w:rPr>
      </w:pPr>
      <w:r w:rsidRPr="00E268FB">
        <w:rPr>
          <w:u w:color="191C1E"/>
        </w:rPr>
        <w:t xml:space="preserve">Paten est tiii…  </w:t>
      </w:r>
      <w:r w:rsidRPr="00E268FB">
        <w:rPr>
          <w:b/>
          <w:bCs/>
          <w:u w:color="191C1E"/>
        </w:rPr>
        <w:t>[11]</w:t>
      </w:r>
      <w:r w:rsidRPr="00E268FB">
        <w:rPr>
          <w:b/>
          <w:bCs/>
          <w:u w:val="single" w:color="191C1E"/>
        </w:rPr>
        <w:t>Rage plutage…</w:t>
      </w:r>
      <w:r w:rsidRPr="00E268FB">
        <w:rPr>
          <w:u w:color="191C1E"/>
        </w:rPr>
        <w:t xml:space="preserve"> rentagelen est tiii, Paten est tiii Et ces de teraux ne teurter o soche… </w:t>
      </w:r>
      <w:r w:rsidRPr="00E268FB">
        <w:rPr>
          <w:b/>
          <w:bCs/>
          <w:u w:color="191C1E"/>
        </w:rPr>
        <w:t>[12]</w:t>
      </w:r>
      <w:r w:rsidRPr="00E268FB">
        <w:rPr>
          <w:b/>
          <w:bCs/>
          <w:u w:val="single" w:color="191C1E"/>
        </w:rPr>
        <w:t>Viens d'ontaine</w:t>
      </w:r>
      <w:r w:rsidRPr="00E268FB">
        <w:rPr>
          <w:u w:color="191C1E"/>
        </w:rPr>
        <w:t xml:space="preserve">, Et ces de teraux ne teurter o soche qu'un leufe…, </w:t>
      </w:r>
      <w:r w:rsidRPr="00E268FB">
        <w:rPr>
          <w:u w:color="191C1E"/>
        </w:rPr>
        <w:tab/>
      </w:r>
      <w:r w:rsidRPr="00E268FB">
        <w:rPr>
          <w:b/>
          <w:bCs/>
          <w:u w:val="single" w:color="191C1E"/>
        </w:rPr>
        <w:t>D’un</w:t>
      </w:r>
    </w:p>
    <w:p w14:paraId="6CE00B91" w14:textId="77777777" w:rsidR="00C468EA" w:rsidRDefault="00C468EA" w:rsidP="00E12880">
      <w:pPr>
        <w:pStyle w:val="FootnoteText"/>
      </w:pPr>
    </w:p>
  </w:footnote>
  <w:footnote w:id="160">
    <w:p w14:paraId="134B3FA1" w14:textId="77777777" w:rsidR="00C468EA" w:rsidRPr="00FB11E0" w:rsidRDefault="00C468EA" w:rsidP="000848FB">
      <w:pPr>
        <w:pStyle w:val="Footnote"/>
        <w:rPr>
          <w:rFonts w:ascii="Times New Roman" w:hAnsi="Times New Roman"/>
          <w:sz w:val="24"/>
        </w:rPr>
      </w:pPr>
      <w:r>
        <w:rPr>
          <w:rStyle w:val="FootnoteReference"/>
        </w:rPr>
        <w:footnoteRef/>
      </w:r>
      <w:r>
        <w:t xml:space="preserve"> </w:t>
      </w:r>
      <w:r w:rsidRPr="00FB11E0">
        <w:t>« Un certain phénomène qu’on appelle musique » (1958) est le second texte consacré par Michaux à la musique, neuf ans après « Premières impressions ». Une première référence forte à la musique apparaît dans « Un peuple et un homme » (1938) : « Musicien, pianiste, recrachant automatiquement, fidèlement, irrésistiblement les concerts qu’il a entendus, singe de la musique, tuyau musical, chaussée où déferlent les harmonies d’autrui, mais, ces moments passés, vide, parfaitement inhabité de sons et de chant, dans la situation d’un facteur qui a distribu</w:t>
      </w:r>
      <w:r>
        <w:t>é</w:t>
      </w:r>
      <w:r w:rsidRPr="00FB11E0">
        <w:t xml:space="preserve"> ses lettres. » (</w:t>
      </w:r>
      <w:r w:rsidRPr="00FB11E0">
        <w:rPr>
          <w:i/>
          <w:iCs/>
        </w:rPr>
        <w:t>Œuvres complètes</w:t>
      </w:r>
      <w:r w:rsidRPr="00FB11E0">
        <w:t>, 1. 1, p. 547). Dépréciatives, comme l’est l’ensemble du texte, ces lignes ont l’intérêt de mettre l’expérience de la musique sur un pied d’égalit</w:t>
      </w:r>
      <w:r>
        <w:t>é</w:t>
      </w:r>
      <w:r w:rsidRPr="00FB11E0">
        <w:t xml:space="preserve"> avec celles de l’</w:t>
      </w:r>
      <w:r>
        <w:t>é</w:t>
      </w:r>
      <w:r w:rsidRPr="00FB11E0">
        <w:t>criture</w:t>
      </w:r>
      <w:r>
        <w:t xml:space="preserve"> </w:t>
      </w:r>
      <w:r w:rsidRPr="00FB11E0">
        <w:t>et de la peinture.</w:t>
      </w:r>
    </w:p>
  </w:footnote>
  <w:footnote w:id="161">
    <w:p w14:paraId="48D4C068" w14:textId="4B155AD7" w:rsidR="00C468EA" w:rsidRDefault="00C468EA" w:rsidP="000848FB">
      <w:pPr>
        <w:pStyle w:val="Footnote"/>
      </w:pPr>
      <w:r>
        <w:rPr>
          <w:rStyle w:val="FootnoteReference"/>
        </w:rPr>
        <w:footnoteRef/>
      </w:r>
      <w:r>
        <w:t xml:space="preserve"> </w:t>
      </w:r>
      <w:r w:rsidRPr="0088688C">
        <w:t xml:space="preserve">H. MICHAUX, « Première impressions », dans </w:t>
      </w:r>
      <w:r w:rsidRPr="0088688C">
        <w:rPr>
          <w:i/>
          <w:iCs/>
        </w:rPr>
        <w:t>Passages</w:t>
      </w:r>
      <w:r w:rsidRPr="0088688C">
        <w:t xml:space="preserve">, op. cit., p. 117. Dans son anthologie </w:t>
      </w:r>
      <w:r w:rsidRPr="0088688C">
        <w:rPr>
          <w:i/>
          <w:iCs/>
        </w:rPr>
        <w:t>L’Espace du dedans</w:t>
      </w:r>
      <w:r w:rsidRPr="0088688C">
        <w:t>, Michaux a choisi le titre « Jouer avec les sons » pour isoler un long fragment de « Premi</w:t>
      </w:r>
      <w:r>
        <w:t>è</w:t>
      </w:r>
      <w:r w:rsidRPr="0088688C">
        <w:t xml:space="preserve">res impressions ». </w:t>
      </w:r>
    </w:p>
  </w:footnote>
  <w:footnote w:id="162">
    <w:p w14:paraId="24E6231C" w14:textId="65FA2DB7" w:rsidR="00C468EA" w:rsidRDefault="00C468EA">
      <w:pPr>
        <w:pStyle w:val="FootnoteText"/>
      </w:pPr>
      <w:r>
        <w:rPr>
          <w:rStyle w:val="FootnoteReference"/>
        </w:rPr>
        <w:footnoteRef/>
      </w:r>
      <w:r>
        <w:t xml:space="preserve"> </w:t>
      </w:r>
      <w:r w:rsidRPr="00C43BC2">
        <w:t xml:space="preserve">Raymond BELLOUR, « Note sur Michaux et la musique. », </w:t>
      </w:r>
      <w:r w:rsidRPr="00C43BC2">
        <w:rPr>
          <w:i/>
          <w:iCs/>
        </w:rPr>
        <w:t>Chimères. Revue des schizoanalyses</w:t>
      </w:r>
      <w:r w:rsidRPr="00C43BC2">
        <w:t>, 2000, n</w:t>
      </w:r>
      <w:r w:rsidRPr="00C43BC2">
        <w:rPr>
          <w:vertAlign w:val="superscript"/>
        </w:rPr>
        <w:t>o</w:t>
      </w:r>
      <w:r w:rsidRPr="00C43BC2">
        <w:t> 39, p. 75</w:t>
      </w:r>
      <w:r w:rsidRPr="00C43BC2">
        <w:rPr>
          <w:rFonts w:cs="Cambria Math"/>
        </w:rPr>
        <w:t>‑</w:t>
      </w:r>
      <w:r w:rsidRPr="00C43BC2">
        <w:t>78.</w:t>
      </w:r>
    </w:p>
  </w:footnote>
  <w:footnote w:id="163">
    <w:p w14:paraId="20CCF7C8" w14:textId="77777777" w:rsidR="00C468EA" w:rsidRDefault="00C468EA" w:rsidP="007D6863">
      <w:pPr>
        <w:pStyle w:val="Footnote"/>
      </w:pPr>
      <w:r>
        <w:rPr>
          <w:rStyle w:val="FootnoteReference"/>
        </w:rPr>
        <w:footnoteRef/>
      </w:r>
      <w:r>
        <w:t xml:space="preserve"> </w:t>
      </w:r>
      <w:r w:rsidRPr="00250D83">
        <w:t>Raphaël FOULON et Jean BRESSON, « Un modèle de contrôle pour la synthèse par fonctions d’ondes formantiques avec OM-Chant », Saint-Denis, 2013.</w:t>
      </w:r>
    </w:p>
  </w:footnote>
  <w:footnote w:id="164">
    <w:p w14:paraId="701D56A0" w14:textId="3847D50B" w:rsidR="00C468EA" w:rsidRDefault="00C468EA" w:rsidP="000848FB">
      <w:pPr>
        <w:pStyle w:val="Footnote"/>
      </w:pPr>
      <w:r>
        <w:rPr>
          <w:rStyle w:val="FootnoteReference"/>
        </w:rPr>
        <w:footnoteRef/>
      </w:r>
      <w:r>
        <w:t xml:space="preserve"> </w:t>
      </w:r>
      <w:r w:rsidRPr="00673128">
        <w:t>N. DONIN et J.-F. TRUBERT, « Georges Aperghis – Noyaux, matrices, oignons (... et corbeille) », art cit.</w:t>
      </w:r>
    </w:p>
  </w:footnote>
  <w:footnote w:id="165">
    <w:p w14:paraId="309FBCAD" w14:textId="77777777" w:rsidR="00C468EA" w:rsidRPr="00D0296C" w:rsidRDefault="00C468EA" w:rsidP="009B4E95">
      <w:pPr>
        <w:pStyle w:val="FootnoteText"/>
      </w:pPr>
      <w:r>
        <w:rPr>
          <w:rStyle w:val="FootnoteReference"/>
        </w:rPr>
        <w:footnoteRef/>
      </w:r>
      <w:r w:rsidRPr="00D0296C">
        <w:t xml:space="preserve"> 9 DoF</w:t>
      </w:r>
      <w:r>
        <w:t xml:space="preserve"> ou</w:t>
      </w:r>
      <w:r w:rsidRPr="00D0296C">
        <w:rPr>
          <w:i/>
          <w:iCs/>
        </w:rPr>
        <w:t xml:space="preserve"> 9 Degrees of Freedom</w:t>
      </w:r>
      <w:r w:rsidRPr="00D0296C">
        <w:t xml:space="preserve"> (</w:t>
      </w:r>
      <w:r>
        <w:t>9 degré de liberté</w:t>
      </w:r>
      <w:r w:rsidRPr="00D0296C">
        <w:t xml:space="preserve">) permet de capturer neuf types de </w:t>
      </w:r>
      <w:r>
        <w:t>mouvement.</w:t>
      </w:r>
    </w:p>
  </w:footnote>
  <w:footnote w:id="166">
    <w:p w14:paraId="7B161741" w14:textId="77777777" w:rsidR="00C468EA" w:rsidRDefault="00C468EA" w:rsidP="009B4E95">
      <w:pPr>
        <w:pStyle w:val="Footnote"/>
      </w:pPr>
      <w:r>
        <w:rPr>
          <w:rStyle w:val="FootnoteReference"/>
        </w:rPr>
        <w:footnoteRef/>
      </w:r>
      <w:r>
        <w:t xml:space="preserve"> </w:t>
      </w:r>
      <w:r w:rsidRPr="005E278E">
        <w:t>Open Sound Control</w:t>
      </w:r>
      <w:r>
        <w:t xml:space="preserve"> (OSC) est un</w:t>
      </w:r>
      <w:r w:rsidRPr="005E278E">
        <w:t xml:space="preserve"> protocole de communication matériel via le WiFi via protocole UDP.</w:t>
      </w:r>
    </w:p>
  </w:footnote>
  <w:footnote w:id="167">
    <w:p w14:paraId="198713B9" w14:textId="77777777" w:rsidR="00C468EA" w:rsidRDefault="00C468EA" w:rsidP="009B4E95">
      <w:pPr>
        <w:pStyle w:val="Footnote"/>
      </w:pPr>
      <w:r>
        <w:rPr>
          <w:rStyle w:val="FootnoteReference"/>
        </w:rPr>
        <w:footnoteRef/>
      </w:r>
      <w:r>
        <w:t xml:space="preserve"> UDP (User Datagram Protocol) est un protocole de communication qui est utilisé pour établir des connexions à fiable latence et à tolérance de perte entre applications sur Internet. Chaque milisconde un paquet de donnée est transmis du réseau WiFi via UDP.  </w:t>
      </w:r>
    </w:p>
  </w:footnote>
  <w:footnote w:id="168">
    <w:p w14:paraId="40FAA917" w14:textId="77777777" w:rsidR="00C468EA" w:rsidRDefault="00C468EA" w:rsidP="007D6863">
      <w:pPr>
        <w:pStyle w:val="Footnote"/>
      </w:pPr>
      <w:r>
        <w:rPr>
          <w:rStyle w:val="FootnoteReference"/>
        </w:rPr>
        <w:footnoteRef/>
      </w:r>
      <w:r>
        <w:t xml:space="preserve"> L’a</w:t>
      </w:r>
      <w:r w:rsidRPr="00D555A0">
        <w:t xml:space="preserve">ppellation empruntée </w:t>
      </w:r>
      <w:r>
        <w:t>à</w:t>
      </w:r>
      <w:r w:rsidRPr="00D555A0">
        <w:t xml:space="preserve"> José Miguel.</w:t>
      </w:r>
      <w:r>
        <w:t xml:space="preserve"> </w:t>
      </w:r>
      <w:r w:rsidRPr="005B4A95">
        <w:t>José Miguel FERNÁNDEZ, Vers un système unifié d’interaction et de synchronisation en composition électroacoustique et mixte</w:t>
      </w:r>
      <w:r w:rsidRPr="005B4A95">
        <w:rPr>
          <w:rFonts w:ascii="Times New Roman" w:hAnsi="Times New Roman"/>
        </w:rPr>
        <w:t> </w:t>
      </w:r>
      <w:r w:rsidRPr="005B4A95">
        <w:t>: partitions électroniques centralisées, Thèse de doctorat, Sorbonne, Paris, 2021.</w:t>
      </w:r>
      <w:r>
        <w:t xml:space="preserve"> </w:t>
      </w:r>
      <w:r w:rsidRPr="00D555A0">
        <w:t>La partition électronique de Chuchotements burlesques est en partie centralisée</w:t>
      </w:r>
      <w:r>
        <w:t>.</w:t>
      </w:r>
    </w:p>
  </w:footnote>
  <w:footnote w:id="169">
    <w:p w14:paraId="6259CEBD" w14:textId="034C8640" w:rsidR="00C468EA" w:rsidRPr="007A6778" w:rsidRDefault="00C468EA" w:rsidP="000848FB">
      <w:pPr>
        <w:pStyle w:val="Footnote"/>
      </w:pPr>
      <w:r>
        <w:rPr>
          <w:rStyle w:val="FootnoteReference"/>
        </w:rPr>
        <w:footnoteRef/>
      </w:r>
      <w:r w:rsidRPr="007A6778">
        <w:t xml:space="preserve"> </w:t>
      </w:r>
      <w:r>
        <w:t>« </w:t>
      </w:r>
      <w:r w:rsidRPr="007A6778">
        <w:t>MuBu (pour « Multi-buffer ») est un ensemble de modules pour le traitement du signal temps réel multimodal (audio et mouvement), l’apprentissage automatique, et la synthèse sonore par descripteurs.</w:t>
      </w:r>
      <w:r>
        <w:t xml:space="preserve"> » </w:t>
      </w:r>
      <w:r w:rsidRPr="007A6778">
        <w:rPr>
          <w:i/>
          <w:iCs/>
        </w:rPr>
        <w:t>MuBu pour Max</w:t>
      </w:r>
      <w:r w:rsidRPr="007A6778">
        <w:t>, https://www.stms-lab.fr/shop/product/mubu-pour-max/, (consulté le 15 août 2022).</w:t>
      </w:r>
    </w:p>
  </w:footnote>
  <w:footnote w:id="170">
    <w:p w14:paraId="2A5D1263" w14:textId="287652F0" w:rsidR="00C468EA" w:rsidRDefault="00C468EA" w:rsidP="000848FB">
      <w:pPr>
        <w:pStyle w:val="Footnote"/>
      </w:pPr>
      <w:r>
        <w:rPr>
          <w:rStyle w:val="FootnoteReference"/>
        </w:rPr>
        <w:footnoteRef/>
      </w:r>
      <w:r w:rsidRPr="0025331D">
        <w:rPr>
          <w:lang w:val="en-US"/>
        </w:rPr>
        <w:t xml:space="preserve"> </w:t>
      </w:r>
      <w:r w:rsidRPr="00712AA8">
        <w:rPr>
          <w:lang w:val="en-US"/>
        </w:rPr>
        <w:t xml:space="preserve">The </w:t>
      </w:r>
      <w:r w:rsidRPr="00712AA8">
        <w:rPr>
          <w:i/>
          <w:iCs/>
          <w:lang w:val="en-US"/>
        </w:rPr>
        <w:t>gizmo~</w:t>
      </w:r>
      <w:r w:rsidRPr="00712AA8">
        <w:rPr>
          <w:lang w:val="en-US"/>
        </w:rPr>
        <w:t xml:space="preserve"> object implements a </w:t>
      </w:r>
      <w:r>
        <w:rPr>
          <w:lang w:val="en-US"/>
        </w:rPr>
        <w:t>f</w:t>
      </w:r>
      <w:r w:rsidRPr="00712AA8">
        <w:rPr>
          <w:lang w:val="en-US"/>
        </w:rPr>
        <w:t>requency</w:t>
      </w:r>
      <w:r>
        <w:rPr>
          <w:lang w:val="en-US"/>
        </w:rPr>
        <w:t xml:space="preserve">-domain pitch shifter. It works by analyzing the frequency bins of an FFT’d signal, finding the peaks in the spectrum, and shifting them along the frequency axis to transpose the sound. </w:t>
      </w:r>
      <w:r w:rsidRPr="001F04A9">
        <w:t>« gizmo~ ».</w:t>
      </w:r>
    </w:p>
  </w:footnote>
  <w:footnote w:id="171">
    <w:p w14:paraId="4F971EC1" w14:textId="7F755377" w:rsidR="00C468EA" w:rsidRPr="00002E2A" w:rsidRDefault="00C468EA" w:rsidP="000848FB">
      <w:pPr>
        <w:pStyle w:val="Footnote"/>
      </w:pPr>
      <w:r>
        <w:rPr>
          <w:rStyle w:val="FootnoteReference"/>
        </w:rPr>
        <w:footnoteRef/>
      </w:r>
      <w:r>
        <w:t xml:space="preserve"> Créé par l’équipe ISMM de l’IRCAM, sogs~ est un objet Max pour la synthèse granulaire. </w:t>
      </w:r>
      <w:r w:rsidRPr="00002E2A">
        <w:t>« Max/MSP ».</w:t>
      </w:r>
    </w:p>
  </w:footnote>
  <w:footnote w:id="172">
    <w:p w14:paraId="48AA528B" w14:textId="1B0F7415" w:rsidR="00C468EA" w:rsidRPr="00F76707" w:rsidRDefault="00C468EA" w:rsidP="000848FB">
      <w:pPr>
        <w:pStyle w:val="Footnote"/>
      </w:pPr>
      <w:r>
        <w:rPr>
          <w:rStyle w:val="FootnoteReference"/>
        </w:rPr>
        <w:footnoteRef/>
      </w:r>
      <w:r w:rsidRPr="00F76707">
        <w:t xml:space="preserve"> </w:t>
      </w:r>
      <w:r w:rsidRPr="007F36CF">
        <w:rPr>
          <w:shd w:val="clear" w:color="auto" w:fill="FFFFFF"/>
        </w:rPr>
        <w:t xml:space="preserve">Psychoriste est une </w:t>
      </w:r>
      <w:r>
        <w:rPr>
          <w:shd w:val="clear" w:color="auto" w:fill="FFFFFF"/>
        </w:rPr>
        <w:t xml:space="preserve">chœur </w:t>
      </w:r>
      <w:r w:rsidRPr="007F36CF">
        <w:rPr>
          <w:shd w:val="clear" w:color="auto" w:fill="FFFFFF"/>
        </w:rPr>
        <w:t xml:space="preserve">virtuel qui crée l’effet de </w:t>
      </w:r>
      <w:r>
        <w:rPr>
          <w:shd w:val="clear" w:color="auto" w:fill="FFFFFF"/>
        </w:rPr>
        <w:t xml:space="preserve">chœur en temps réel, en la transposant selon une gamme, un mode ou un tempérament specifique. </w:t>
      </w:r>
      <w:r w:rsidRPr="00F76707">
        <w:rPr>
          <w:i/>
          <w:iCs/>
        </w:rPr>
        <w:t>Psychoriste</w:t>
      </w:r>
      <w:r w:rsidRPr="00F76707">
        <w:t>, https://forum.ircam.fr/projects/detail/virtual-choir/, (consulté le 5 avril 2022).</w:t>
      </w:r>
    </w:p>
  </w:footnote>
  <w:footnote w:id="173">
    <w:p w14:paraId="7383B431" w14:textId="77777777" w:rsidR="00C468EA" w:rsidRPr="00134578" w:rsidRDefault="00C468EA" w:rsidP="000848FB">
      <w:pPr>
        <w:pStyle w:val="Footnote"/>
        <w:rPr>
          <w:rFonts w:ascii="Times New Roman" w:hAnsi="Times New Roman"/>
          <w:lang w:val="en-US"/>
        </w:rPr>
      </w:pPr>
      <w:r>
        <w:rPr>
          <w:rStyle w:val="FootnoteReference"/>
        </w:rPr>
        <w:footnoteRef/>
      </w:r>
      <w:r w:rsidRPr="00134578">
        <w:rPr>
          <w:lang w:val="en-US"/>
        </w:rPr>
        <w:t xml:space="preserve"> </w:t>
      </w:r>
      <w:r w:rsidRPr="00134578">
        <w:rPr>
          <w:shd w:val="clear" w:color="auto" w:fill="FFFFFF"/>
          <w:lang w:val="en-US"/>
        </w:rPr>
        <w:t>Spat is a software suite for spatialization of sound signals in real-time intended for musical creation, postproduction, and live performances.</w:t>
      </w:r>
    </w:p>
    <w:p w14:paraId="1EA4B317" w14:textId="6C603731" w:rsidR="00C468EA" w:rsidRDefault="00C468EA" w:rsidP="000848FB">
      <w:pPr>
        <w:pStyle w:val="Footnote"/>
      </w:pPr>
      <w:r w:rsidRPr="00134578">
        <w:rPr>
          <w:i/>
          <w:iCs/>
        </w:rPr>
        <w:t>Spat</w:t>
      </w:r>
      <w:r w:rsidRPr="00134578">
        <w:t>, https://forum.ircam.fr/projects/detail/spat/, (consulté le 20 mai 2022).</w:t>
      </w:r>
    </w:p>
  </w:footnote>
  <w:footnote w:id="174">
    <w:p w14:paraId="274633F8" w14:textId="7A40DB93" w:rsidR="00C468EA" w:rsidRPr="004A5189" w:rsidRDefault="00C468EA">
      <w:pPr>
        <w:pStyle w:val="FootnoteText"/>
      </w:pPr>
      <w:r>
        <w:rPr>
          <w:rStyle w:val="FootnoteReference"/>
        </w:rPr>
        <w:footnoteRef/>
      </w:r>
      <w:r w:rsidRPr="004A5189">
        <w:rPr>
          <w:lang w:val="en-US"/>
        </w:rPr>
        <w:t xml:space="preserve"> </w:t>
      </w:r>
      <w:r w:rsidRPr="004A5189">
        <w:rPr>
          <w:i/>
          <w:iCs/>
          <w:lang w:val="en-US"/>
        </w:rPr>
        <w:t>ioscbank~</w:t>
      </w:r>
      <w:r w:rsidRPr="004A5189">
        <w:rPr>
          <w:lang w:val="en-US"/>
        </w:rPr>
        <w:t xml:space="preserve"> is an interpolating oscill</w:t>
      </w:r>
      <w:r>
        <w:rPr>
          <w:lang w:val="en-US"/>
        </w:rPr>
        <w:t xml:space="preserve">ator bank with signal inputs to set oscillator frequency and magnitude. </w:t>
      </w:r>
      <w:r w:rsidRPr="005B187C">
        <w:t>« Max/MSP », art cit.</w:t>
      </w:r>
    </w:p>
  </w:footnote>
  <w:footnote w:id="175">
    <w:p w14:paraId="21BD4A35" w14:textId="31F35148" w:rsidR="00C468EA" w:rsidRDefault="00C468EA">
      <w:pPr>
        <w:pStyle w:val="FootnoteText"/>
      </w:pPr>
      <w:r>
        <w:rPr>
          <w:rStyle w:val="FootnoteReference"/>
        </w:rPr>
        <w:footnoteRef/>
      </w:r>
      <w:r>
        <w:t xml:space="preserve"> Voir le chapitre 3 pour d’avantage information concernant cet objet.</w:t>
      </w:r>
    </w:p>
  </w:footnote>
  <w:footnote w:id="176">
    <w:p w14:paraId="26EA5D34" w14:textId="1F06FA05" w:rsidR="00C468EA" w:rsidRDefault="00C468EA" w:rsidP="000848FB">
      <w:pPr>
        <w:pStyle w:val="Footnote"/>
      </w:pPr>
      <w:r>
        <w:rPr>
          <w:rStyle w:val="FootnoteReference"/>
        </w:rPr>
        <w:footnoteRef/>
      </w:r>
      <w:r w:rsidRPr="004A5189">
        <w:rPr>
          <w:lang w:val="en-US"/>
        </w:rPr>
        <w:t xml:space="preserve"> Virtual lutherie: create virtual music instruments with physical models, playing in real time. </w:t>
      </w:r>
      <w:r w:rsidRPr="004A5189">
        <w:rPr>
          <w:i/>
          <w:iCs/>
        </w:rPr>
        <w:t>Modalyse</w:t>
      </w:r>
      <w:r w:rsidRPr="004A5189">
        <w:t>, https://forum.ircam.fr/projects/detail/modalys/, (consulté le 9 septembre 2022).</w:t>
      </w:r>
    </w:p>
  </w:footnote>
  <w:footnote w:id="177">
    <w:p w14:paraId="2F77336D" w14:textId="30A7B363" w:rsidR="00C468EA" w:rsidRPr="001F04A9" w:rsidRDefault="00C468EA" w:rsidP="000848FB">
      <w:pPr>
        <w:pStyle w:val="Footnote"/>
        <w:rPr>
          <w:lang w:val="en-US"/>
        </w:rPr>
      </w:pPr>
      <w:r>
        <w:rPr>
          <w:rStyle w:val="FootnoteReference"/>
        </w:rPr>
        <w:footnoteRef/>
      </w:r>
      <w:r w:rsidRPr="00465A95">
        <w:t xml:space="preserve"> </w:t>
      </w:r>
      <w:r w:rsidRPr="00F664CD">
        <w:t xml:space="preserve">L’apprentissage machine est aussi une technologie qui est rarement utilisé dans la Composition Assisté par ordinateur (CAO). A partir de la librairie XMM nous avons tenté de créer une module de reconnaissance de geste audio dans l’environnement d’OpenMusic 7. </w:t>
      </w:r>
      <w:r w:rsidRPr="001F04A9">
        <w:rPr>
          <w:lang w:val="en-US"/>
        </w:rPr>
        <w:t xml:space="preserve">Voir : </w:t>
      </w:r>
      <w:r w:rsidRPr="00E34465">
        <w:rPr>
          <w:lang w:val="en-US"/>
        </w:rPr>
        <w:t>J. BRESSON et al., « From Motion to Musical Gesture: Experiments with Machine Learning in Computer-Aided Composition », art cit.</w:t>
      </w:r>
    </w:p>
  </w:footnote>
  <w:footnote w:id="178">
    <w:p w14:paraId="2DBA60DD" w14:textId="77777777" w:rsidR="00C468EA" w:rsidRPr="00473B00" w:rsidRDefault="00C468EA" w:rsidP="00864521">
      <w:pPr>
        <w:pStyle w:val="Footnote"/>
        <w:rPr>
          <w:lang w:val="en-US"/>
        </w:rPr>
      </w:pPr>
      <w:r>
        <w:rPr>
          <w:rStyle w:val="FootnoteReference"/>
        </w:rPr>
        <w:footnoteRef/>
      </w:r>
      <w:r w:rsidRPr="00853BD4">
        <w:t xml:space="preserve"> Voir </w:t>
      </w:r>
      <w:r w:rsidRPr="00473B00">
        <w:fldChar w:fldCharType="begin"/>
      </w:r>
      <w:r>
        <w:instrText xml:space="preserve"> ADDIN ZOTERO_ITEM CSL_CITATION {"citationID":"SrqyPaJt","properties":{"formattedCitation":"Norbert SCHNELL et al., \\uc0\\u171{}\\uc0\\u160{}FTM\\uc0\\u8212{}Complex Data Structures for Max\\uc0\\u160{}\\uc0\\u187{}, Barcelonne, 2005.","plainCitation":"Norbert SCHNELL et al., « FTM—Complex Data Structures for Max », Barcelonne, 2005.","noteIndex":208},"citationItems":[{"id":85,"uris":["http://zotero.org/users/9627033/items/NT4H3AUZ"],"itemData":{"id":85,"type":"paper-conference","event-place":"Barcelonne","event-title":"International Computer Music Conference (ICMC)","publisher-place":"Barcelonne","title":"FTM—Complex Data Structures for Max","author":[{"family":"SCHNELL","given":"Norbert"},{"family":"BORGHESI","given":"Riccadro"},{"family":"SCHWARZ","given":"Diemo"},{"family":"BEVILACQUA","given":"Frédéric"},{"family":"MÜLLER","given":"Remy"}],"issued":{"date-parts":[["2005"]]}}}],"schema":"https://github.com/citation-style-language/schema/raw/master/csl-citation.json"} </w:instrText>
      </w:r>
      <w:r w:rsidRPr="00473B00">
        <w:fldChar w:fldCharType="separate"/>
      </w:r>
      <w:r w:rsidRPr="00853BD4">
        <w:t>Norbert SCHNELL et al., « FTM—Complex Data Structures for Max », Barcelonne, 2005.</w:t>
      </w:r>
      <w:r w:rsidRPr="00473B00">
        <w:fldChar w:fldCharType="end"/>
      </w:r>
      <w:r w:rsidRPr="00853BD4">
        <w:t xml:space="preserve"> </w:t>
      </w:r>
      <w:r w:rsidRPr="00473B00">
        <w:rPr>
          <w:lang w:val="en-US"/>
        </w:rPr>
        <w:t xml:space="preserve">Voir également </w:t>
      </w:r>
      <w:r w:rsidRPr="00473B00">
        <w:fldChar w:fldCharType="begin"/>
      </w:r>
      <w:r>
        <w:rPr>
          <w:lang w:val="en-US"/>
        </w:rPr>
        <w:instrText xml:space="preserve"> ADDIN ZOTERO_ITEM CSL_CITATION {"citationID":"iBmyNP1p","properties":{"formattedCitation":"N. SCHNELL et al., \\uc0\\u171{}\\uc0\\u160{}MuBu &amp; Friends - Assembling Tools for Content Based Real-Time Interactive Audio Processing in Max/MSP\\uc0\\u160{}\\uc0\\u187{}, art cit.","plainCitation":"N. SCHNELL et al., « MuBu &amp; Friends - Assembling Tools for Content Based Real-Time Interactive Audio Processing in Max/MSP », art cit.","noteIndex":175},"citationItems":[{"id":86,"uris":["http://zotero.org/users/9627033/items/W9IZMATY"],"itemData":{"id":86,"type":"paper-conference","event-place":"Monréal","event-title":"International Computer Music Conference (ICMC)","publisher-place":"Monréal","title":"MuBu &amp; Friends - Assembling Tools for Content Based Real-Time Interactive Audio Processing in Max/MSP","author":[{"family":"SCHNELL","given":"Norbert"},{"family":"RÖBEL","given":"Axel"},{"family":"SCHWARZ","given":"Diemo"},{"family":"PEETERS","given":"Geoffroy"},{"family":"BORGHESI","given":"Riccadro"}],"issued":{"date-parts":[["2009"]]}}}],"schema":"https://github.com/citation-style-language/schema/raw/master/csl-citation.json"} </w:instrText>
      </w:r>
      <w:r w:rsidRPr="00473B00">
        <w:fldChar w:fldCharType="separate"/>
      </w:r>
      <w:r w:rsidRPr="003D2857">
        <w:rPr>
          <w:lang w:val="en-US"/>
        </w:rPr>
        <w:t>N. SCHNELL et al., « MuBu &amp; Friends - Assembling Tools for Content Based Real-Time Interactive Audio Processing in Max/MSP », art cit.</w:t>
      </w:r>
      <w:r w:rsidRPr="00473B00">
        <w:fldChar w:fldCharType="end"/>
      </w:r>
    </w:p>
  </w:footnote>
  <w:footnote w:id="179">
    <w:p w14:paraId="6DB4F353" w14:textId="6E45D304" w:rsidR="00C468EA" w:rsidRPr="0013554E" w:rsidRDefault="00C468EA" w:rsidP="000848FB">
      <w:pPr>
        <w:pStyle w:val="Footnote"/>
        <w:rPr>
          <w:rFonts w:ascii="Times New Roman" w:hAnsi="Times New Roman"/>
          <w:sz w:val="24"/>
          <w:lang w:val="en-US"/>
        </w:rPr>
      </w:pPr>
      <w:r>
        <w:rPr>
          <w:rStyle w:val="FootnoteReference"/>
        </w:rPr>
        <w:footnoteRef/>
      </w:r>
      <w:r w:rsidRPr="0013554E">
        <w:rPr>
          <w:lang w:val="en-US"/>
        </w:rPr>
        <w:t xml:space="preserve"> Indeed, the concatenative speech synthesizer bases on two distances allowing to define simultaneously the closeness of the result with regard to a target (distance of the target) and the quality of this result (distance of con- catenation). </w:t>
      </w:r>
      <w:r w:rsidRPr="00002E2A">
        <w:rPr>
          <w:lang w:val="en-US"/>
        </w:rPr>
        <w:t>[…]</w:t>
      </w:r>
      <w:r>
        <w:rPr>
          <w:rFonts w:ascii="Times New Roman" w:hAnsi="Times New Roman"/>
          <w:sz w:val="24"/>
          <w:lang w:val="en-US"/>
        </w:rPr>
        <w:t xml:space="preserve"> </w:t>
      </w:r>
      <w:r w:rsidRPr="0013554E">
        <w:rPr>
          <w:lang w:val="en-US"/>
        </w:rPr>
        <w:t xml:space="preserve">The first distance, as its name indicates it, requires the definition of a target. In the Text-To-Speech synthesis, this target is defined in a symbolic way by the text and by the various analyses which derive from it (grammar, phonet- ics...). In the hybrid synthesis speech/music, a target can be defined in a acoustic way as a sequence of audio descriptors. Any targets may be used as long as it shares with segments, a common descriptor. The synthesizer Ir- camTTS, presents a peculiarity face to face the other TTS synthesizers, because he allows the user to de- fine his target in a symbolic way, by the text, but also in a acoustic way, by some prosodic symbols. So the user can write on the same support, in a joint way, the wished text and the way he would like this text is pronounced. This tool is very appreciated, consequently, by composers who can write not only the text, but also the prosody they wish, like a score. The target can be also defined in real time. </w:t>
      </w:r>
    </w:p>
    <w:p w14:paraId="48DEA749" w14:textId="06DC8FD7" w:rsidR="00C468EA" w:rsidRPr="0013554E" w:rsidRDefault="00C468EA" w:rsidP="000848FB">
      <w:pPr>
        <w:pStyle w:val="Footnote"/>
        <w:rPr>
          <w:lang w:val="en-US"/>
        </w:rPr>
      </w:pPr>
      <w:r w:rsidRPr="0013554E">
        <w:rPr>
          <w:lang w:val="en-US"/>
        </w:rPr>
        <w:t xml:space="preserve">Grégory BELLER et Georges Aperghis, « Gestural Control of Real-Time Concatenative Synthesis in Luna Park », </w:t>
      </w:r>
      <w:r w:rsidRPr="0013554E">
        <w:rPr>
          <w:i/>
          <w:iCs/>
          <w:lang w:val="en-US"/>
        </w:rPr>
        <w:t>Ircam</w:t>
      </w:r>
      <w:r w:rsidRPr="0013554E">
        <w:rPr>
          <w:lang w:val="en-US"/>
        </w:rPr>
        <w:t>.</w:t>
      </w:r>
    </w:p>
  </w:footnote>
  <w:footnote w:id="180">
    <w:p w14:paraId="5962D412" w14:textId="77777777" w:rsidR="00C468EA" w:rsidRPr="00987665" w:rsidRDefault="00C468EA" w:rsidP="00CB2D37">
      <w:pPr>
        <w:pStyle w:val="Footnote"/>
        <w:rPr>
          <w:rFonts w:ascii="Times New Roman" w:hAnsi="Times New Roman"/>
          <w:sz w:val="24"/>
          <w:lang w:val="en-US"/>
        </w:rPr>
      </w:pPr>
      <w:r>
        <w:rPr>
          <w:rStyle w:val="FootnoteReference"/>
        </w:rPr>
        <w:footnoteRef/>
      </w:r>
      <w:r w:rsidRPr="00987665">
        <w:rPr>
          <w:lang w:val="en-US"/>
        </w:rPr>
        <w:t xml:space="preserve"> </w:t>
      </w:r>
      <w:r>
        <w:rPr>
          <w:lang w:val="en-US"/>
        </w:rPr>
        <w:t>T</w:t>
      </w:r>
      <w:r w:rsidRPr="00987665">
        <w:rPr>
          <w:lang w:val="en-US"/>
        </w:rPr>
        <w:t>wo segmentation methods are provided for both: “chop,” which segments periodically by a spec- ified duration; and “onseg,” a simple attack detector on a specified descriptor threshold (by default based on am- plitude in decibels, but reconfigurable by the user to any descriptor).</w:t>
      </w:r>
    </w:p>
    <w:p w14:paraId="3F6EA835" w14:textId="77777777" w:rsidR="00C468EA" w:rsidRDefault="00C468EA" w:rsidP="00CB2D37">
      <w:pPr>
        <w:pStyle w:val="Footnote"/>
      </w:pPr>
      <w:r>
        <w:fldChar w:fldCharType="begin"/>
      </w:r>
      <w:r>
        <w:instrText xml:space="preserve"> ADDIN ZOTERO_ITEM CSL_CITATION {"citationID":"sBvlSPCZ","properties":{"formattedCitation":"Aaron EINBOND et al., \\uc0\\u171{}\\uc0\\u160{}Introducing CatOracle: Corpus-based Concatenative Improvisation with the Audio Oracle Algorithm\\uc0\\u160{}\\uc0\\u187{}, Utrecht, 2016.","plainCitation":"Aaron EINBOND et al., « Introducing CatOracle: Corpus-based Concatenative Improvisation with the Audio Oracle Algorithm », Utrecht, 2016.","noteIndex":210},"citationItems":[{"id":62,"uris":["http://zotero.org/users/9627033/items/VIJTBKRD"],"itemData":{"id":62,"type":"paper-conference","abstract":"CATORACLE responds to the need to join high-level con- trol of audio timbre with the organization of musical form in time. It is inspired by two powerful existing tools: CataRT for corpus-based concatenative synthesis based on the MUBU for MAX library, and PYORACLE for com- puter improvisation, combining for the first time audio de- scriptor analysis and learning and generation of musical structures. Harnessing a user-defined list of audio fea- tures, live or prerecorded audio is analyzed to construct an “Audio Oracle” as a basis for improvisation. CATORA- CLE also extends features of classic concatenative synthe- sis to include live interactive audio mosaicking and score- based transcription using the BACH library for MAX. The project suggests applications not only to live performance of written and improvised electroacoustic music, but also computer-assisted composition and musical analysis.","event-place":"Utrecht","event-title":"International Computer Music Conference (ICMC)","language":"Anglaise","publisher-place":"Utrecht","title":"Introducing CatOracle: Corpus-based Concatenative Improvisation with the Audio Oracle Algorithm","URL":"https://hal.archives-ouvertes.fr/hal-01427364/document","author":[{"family":"EINBOND","given":"Aaron"},{"family":"SCHWARZ","given":"Diemo"},{"family":"BORGHESI","given":"Riccadro"},{"family":"SCHNELL","given":"Norbert"}],"accessed":{"date-parts":[["2022",8,21]]},"issued":{"date-parts":[["2016",9]]}}}],"schema":"https://github.com/citation-style-language/schema/raw/master/csl-citation.json"} </w:instrText>
      </w:r>
      <w:r>
        <w:fldChar w:fldCharType="separate"/>
      </w:r>
      <w:r w:rsidRPr="002E2DE7">
        <w:t>Aaron EINBOND et al., « Introducing CatOracle: Corpus-based Concatenative Improvisation with the Audio Oracle Algorithm », Utrecht, 2016.</w:t>
      </w:r>
      <w:r>
        <w:fldChar w:fldCharType="end"/>
      </w:r>
    </w:p>
  </w:footnote>
  <w:footnote w:id="181">
    <w:p w14:paraId="1337C1CA" w14:textId="77777777" w:rsidR="00C468EA" w:rsidRPr="006453C1" w:rsidRDefault="00C468EA" w:rsidP="00CB2D37">
      <w:pPr>
        <w:pStyle w:val="Footnote"/>
        <w:rPr>
          <w:rFonts w:ascii="Times New Roman" w:hAnsi="Times New Roman"/>
        </w:rPr>
      </w:pPr>
      <w:r>
        <w:rPr>
          <w:rStyle w:val="FootnoteReference"/>
        </w:rPr>
        <w:footnoteRef/>
      </w:r>
      <w:r w:rsidRPr="006453C1">
        <w:t xml:space="preserve"> </w:t>
      </w:r>
      <w:r w:rsidRPr="006453C1">
        <w:rPr>
          <w:shd w:val="clear" w:color="auto" w:fill="FFFFFF"/>
        </w:rPr>
        <w:t>Un des aspects les plus prospectifs de la relation instrument/machine réside dans le développement des moyens d’analyse acoustique des sons instrumentaux et vocaux en temps réel que l’on appelle descripteurs audio. Le nombre de ces descripteurs ne cesse de s’accroître au fil du temps : centroid, spread, skewness, kurtosis, roll-off,</w:t>
      </w:r>
      <w:r>
        <w:rPr>
          <w:shd w:val="clear" w:color="auto" w:fill="FFFFFF"/>
        </w:rPr>
        <w:t xml:space="preserve"> </w:t>
      </w:r>
      <w:r w:rsidRPr="006453C1">
        <w:rPr>
          <w:shd w:val="clear" w:color="auto" w:fill="FFFFFF"/>
        </w:rPr>
        <w:t>fundamental frequency, noisiness, inharmonicity, odd-to-even energy ratio, deviation, loudness, roughness, … Ces termes désignent des attributs du son que l’on n’a découverts que récemment.</w:t>
      </w:r>
    </w:p>
    <w:p w14:paraId="5D120F43" w14:textId="77777777" w:rsidR="00C468EA" w:rsidRPr="006453C1" w:rsidRDefault="00C468EA" w:rsidP="00CB2D37">
      <w:pPr>
        <w:pStyle w:val="Footnote"/>
      </w:pPr>
      <w:r>
        <w:fldChar w:fldCharType="begin"/>
      </w:r>
      <w:r>
        <w:instrText xml:space="preserve"> ADDIN ZOTERO_ITEM CSL_CITATION {"citationID":"xHP0n7vl","properties":{"formattedCitation":"{\\i{}Descripteurs audio\\uc0\\u8239{}: un enjeux majeur pour la composition en temps r\\uc0\\u233{}el}, https://medias.ircam.fr/x9d729d_descripteurs-audio-un-enjeux-majeur-pour , 2012, (consult\\uc0\\u233{} le 20 mai 2022).","plainCitation":"Descripteurs audio</w:instrText>
      </w:r>
      <w:r>
        <w:rPr>
          <w:rFonts w:ascii="Times New Roman" w:hAnsi="Times New Roman"/>
        </w:rPr>
        <w:instrText> </w:instrText>
      </w:r>
      <w:r>
        <w:instrText xml:space="preserve">: un enjeux majeur pour la composition en temps réel, https://medias.ircam.fr/x9d729d_descripteurs-audio-un-enjeux-majeur-pour , 2012, (consulté le 20 mai 2022).","noteIndex":211},"citationItems":[{"id":64,"uris":["http://zotero.org/users/9627033/items/6LB68W9Z"],"itemData":{"id":64,"type":"webpage","container-title":"RESSOURCES.IRCAM","title":"Descripteurs audio : un enjeux majeur pour la composition en temps réel","URL":"https://medias.ircam.fr/x9d729d_descripteurs-audio-un-enjeux-majeur-pour","accessed":{"date-parts":[["2022",5,20]]},"issued":{"date-parts":[["2012"]]}}}],"schema":"https://github.com/citation-style-language/schema/raw/master/csl-citation.json"} </w:instrText>
      </w:r>
      <w:r>
        <w:fldChar w:fldCharType="separate"/>
      </w:r>
      <w:r w:rsidRPr="006453C1">
        <w:rPr>
          <w:i/>
          <w:iCs/>
        </w:rPr>
        <w:t>Descripteurs audio</w:t>
      </w:r>
      <w:r w:rsidRPr="006453C1">
        <w:rPr>
          <w:rFonts w:ascii="Times New Roman" w:hAnsi="Times New Roman"/>
          <w:i/>
          <w:iCs/>
        </w:rPr>
        <w:t> </w:t>
      </w:r>
      <w:r w:rsidRPr="006453C1">
        <w:rPr>
          <w:i/>
          <w:iCs/>
        </w:rPr>
        <w:t>: un enjeux majeur pour la composition en temps réel</w:t>
      </w:r>
      <w:r w:rsidRPr="006453C1">
        <w:t>, https://medias.ircam.fr/x9d729d_descripteurs-audio-un-enjeux-majeur-pour , 2012, (consulté le 20 mai 2022).</w:t>
      </w:r>
      <w:r>
        <w:fldChar w:fldCharType="end"/>
      </w:r>
    </w:p>
  </w:footnote>
  <w:footnote w:id="182">
    <w:p w14:paraId="174D9A2F" w14:textId="77777777" w:rsidR="00C468EA" w:rsidRPr="002516DC" w:rsidRDefault="00C468EA" w:rsidP="006E4361">
      <w:pPr>
        <w:pStyle w:val="Footnote"/>
        <w:rPr>
          <w:lang w:val="en-US"/>
        </w:rPr>
      </w:pPr>
      <w:r>
        <w:rPr>
          <w:rStyle w:val="FootnoteReference"/>
        </w:rPr>
        <w:footnoteRef/>
      </w:r>
      <w:r w:rsidRPr="002516DC">
        <w:rPr>
          <w:lang w:val="en-US"/>
        </w:rPr>
        <w:t xml:space="preserve"> k-NN unit selection based on a kD-tree algorithm</w:t>
      </w:r>
      <w:r>
        <w:rPr>
          <w:lang w:val="en-US"/>
        </w:rPr>
        <w:t xml:space="preserve">. </w:t>
      </w:r>
      <w:r w:rsidRPr="002516DC">
        <w:rPr>
          <w:lang w:val="en-US"/>
        </w:rPr>
        <w:t>The external creates an internal data structure – a multi-dimensional binary search tree – from the data of a MuBu track to allow for an optimized k-nearest neighbor search in a track (the search tree has to be updated by the "update" message).</w:t>
      </w:r>
    </w:p>
    <w:p w14:paraId="1720AFBB" w14:textId="77777777" w:rsidR="00C468EA" w:rsidRPr="00313ECC" w:rsidRDefault="00C468EA" w:rsidP="006E4361">
      <w:pPr>
        <w:pStyle w:val="Footnote"/>
        <w:rPr>
          <w:lang w:val="en-US"/>
        </w:rPr>
      </w:pPr>
      <w:r w:rsidRPr="002516DC">
        <w:rPr>
          <w:lang w:val="en-US"/>
        </w:rPr>
        <w:t xml:space="preserve">For tracks containing matrices all matrix elements are considered (row by row) as a single multi-dimensional data set (max 256 elements). </w:t>
      </w:r>
      <w:r>
        <w:fldChar w:fldCharType="begin"/>
      </w:r>
      <w:r>
        <w:rPr>
          <w:lang w:val="en-US"/>
        </w:rPr>
        <w:instrText xml:space="preserve"> ADDIN ZOTERO_ITEM CSL_CITATION {"citationID":"q4A8dRHU","properties":{"formattedCitation":"\\uc0\\u171{}\\uc0\\u160{}Max/MSP\\uc0\\u160{}\\uc0\\u187{}, art cit.","plainCitation":"« Max/MSP », art cit.","noteIndex":179},"citationItems":[{"id":63,"uris":["http://zotero.org/users/9627033/items/PCKGFIIX"],"itemData":{"id":63,"type":"software","abstract":"Max/MSP est un logiciel musical permettant de faire de la synthèse sonore, de l'analyse, de l'enregistrement, ainsi que du contrôle d'instrument MIDI. Il a été développé par l'Ircam dans les années 1980, et est l'un des logiciels musicaux parmi les plus utilisés par les musiciens professionnels tant que par les amateurs.","title":"Max/MSP","version":"8.3.1","issued":{"date-parts":[["1990"]],"season":"2022"}}}],"schema":"https://github.com/citation-style-language/schema/raw/master/csl-citation.json"} </w:instrText>
      </w:r>
      <w:r>
        <w:fldChar w:fldCharType="separate"/>
      </w:r>
      <w:r w:rsidRPr="00313ECC">
        <w:rPr>
          <w:lang w:val="en-US"/>
        </w:rPr>
        <w:t xml:space="preserve">« Max/MSP », </w:t>
      </w:r>
      <w:r w:rsidRPr="00223993">
        <w:rPr>
          <w:i/>
          <w:iCs/>
          <w:lang w:val="en-US"/>
        </w:rPr>
        <w:t>art cit</w:t>
      </w:r>
      <w:r w:rsidRPr="00313ECC">
        <w:rPr>
          <w:lang w:val="en-US"/>
        </w:rPr>
        <w:t>.</w:t>
      </w:r>
      <w:r>
        <w:fldChar w:fldCharType="end"/>
      </w:r>
    </w:p>
  </w:footnote>
  <w:footnote w:id="183">
    <w:p w14:paraId="5C024451" w14:textId="77777777" w:rsidR="00C468EA" w:rsidRPr="0005644D" w:rsidRDefault="00C468EA" w:rsidP="006E4361">
      <w:pPr>
        <w:pStyle w:val="Footnote"/>
        <w:rPr>
          <w:lang w:val="en-US"/>
        </w:rPr>
      </w:pPr>
      <w:r>
        <w:rPr>
          <w:rStyle w:val="FootnoteReference"/>
        </w:rPr>
        <w:footnoteRef/>
      </w:r>
      <w:r w:rsidRPr="0005644D">
        <w:rPr>
          <w:lang w:val="en-US"/>
        </w:rPr>
        <w:t xml:space="preserve"> </w:t>
      </w:r>
      <w:r>
        <w:rPr>
          <w:lang w:val="en-US"/>
        </w:rPr>
        <w:t>T</w:t>
      </w:r>
      <w:r w:rsidRPr="0005644D">
        <w:rPr>
          <w:lang w:val="en-US"/>
        </w:rPr>
        <w:t xml:space="preserve">he gesture capture was neither used yet to control prosodic modifications nor vocal synthesizers in the spectrum of the contemporary creation in the IRCAM. It is thus a new way to use the gesture capture systems that we propose for this project of research and creation. </w:t>
      </w:r>
      <w:r>
        <w:fldChar w:fldCharType="begin"/>
      </w:r>
      <w:r>
        <w:rPr>
          <w:lang w:val="en-US"/>
        </w:rPr>
        <w:instrText xml:space="preserve"> ADDIN ZOTERO_ITEM CSL_CITATION {"citationID":"A19mcRBR","properties":{"formattedCitation":"G. BELLER et G. Aperghis, \\uc0\\u171{}\\uc0\\u160{}Gestural Control of Real-Time Concatenative Synthesis in Luna Park\\uc0\\u160{}\\uc0\\u187{}, art cit.","plainCitation":"G. BELLER et G. Aperghis, « Gestural Control of Real-Time Concatenative Synthesis in Luna Park », art cit.","noteIndex":180},"citationItems":[{"id":83,"uris":["http://zotero.org/users/9627033/items/JVC3W9E8"],"itemData":{"id":83,"type":"article-journal","container-title":"Ircam","title":"Gestural Control of Real-Time Concatenative Synthesis in Luna Park","URL":"http://articles.ircam.fr/textes/Beller11b/index.pdf","author":[{"family":"BELLER","given":"Grégory"},{"family":"Aperghis","given":"Georges"}],"accessed":{"date-parts":[["2022",8,8]]}}}],"schema":"https://github.com/citation-style-language/schema/raw/master/csl-citation.json"} </w:instrText>
      </w:r>
      <w:r>
        <w:fldChar w:fldCharType="separate"/>
      </w:r>
      <w:r w:rsidRPr="0013554E">
        <w:rPr>
          <w:lang w:val="en-US"/>
        </w:rPr>
        <w:t xml:space="preserve">G. BELLER et G. Aperghis, « Gestural Control of Real-Time Concatenative Synthesis in Luna Park », </w:t>
      </w:r>
      <w:r w:rsidRPr="00223993">
        <w:rPr>
          <w:i/>
          <w:iCs/>
          <w:lang w:val="en-US"/>
        </w:rPr>
        <w:t>art cit</w:t>
      </w:r>
      <w:r w:rsidRPr="0013554E">
        <w:rPr>
          <w:lang w:val="en-US"/>
        </w:rPr>
        <w:t>.</w:t>
      </w:r>
      <w:r>
        <w:fldChar w:fldCharType="end"/>
      </w:r>
    </w:p>
  </w:footnote>
  <w:footnote w:id="184">
    <w:p w14:paraId="5E03B7C8" w14:textId="77777777" w:rsidR="00C468EA" w:rsidRDefault="00C468EA" w:rsidP="006E4361">
      <w:pPr>
        <w:pStyle w:val="FootnoteText"/>
      </w:pPr>
      <w:r>
        <w:rPr>
          <w:rStyle w:val="FootnoteReference"/>
        </w:rPr>
        <w:footnoteRef/>
      </w:r>
      <w:r>
        <w:t xml:space="preserve"> Le thème de </w:t>
      </w:r>
      <w:r>
        <w:rPr>
          <w:i/>
          <w:iCs/>
        </w:rPr>
        <w:t>Luna Park</w:t>
      </w:r>
      <w:r>
        <w:t xml:space="preserve"> concerne la surveillance électronique.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339A4A" w14:textId="77777777" w:rsidR="00C468EA" w:rsidRDefault="00C468EA" w:rsidP="00573F8F">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8B314A0" w14:textId="77777777" w:rsidR="00C468EA" w:rsidRDefault="00C468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E4802F" w14:textId="77777777" w:rsidR="00C468EA" w:rsidRDefault="00C468EA" w:rsidP="00573F8F">
    <w:pPr>
      <w:pStyle w:val="Header"/>
      <w:framePr w:w="668" w:wrap="around" w:vAnchor="text" w:hAnchor="page" w:x="5961" w:y="120"/>
      <w:ind w:right="-100"/>
      <w:rPr>
        <w:rStyle w:val="PageNumber"/>
      </w:rPr>
    </w:pPr>
  </w:p>
  <w:p w14:paraId="70164225" w14:textId="77777777" w:rsidR="00C468EA" w:rsidRDefault="00C468EA" w:rsidP="00573F8F">
    <w:pPr>
      <w:pStyle w:val="Header"/>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C4C831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97AC03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978566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26872E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C4E6E1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0E673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C4D21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1E2496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C20523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95A2E0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CF0C2D"/>
    <w:multiLevelType w:val="hybridMultilevel"/>
    <w:tmpl w:val="99C838F6"/>
    <w:lvl w:ilvl="0" w:tplc="96107CC0">
      <w:start w:val="1"/>
      <w:numFmt w:val="upperRoman"/>
      <w:suff w:val="nothing"/>
      <w:lvlText w:val="%1."/>
      <w:lvlJc w:val="left"/>
      <w:pPr>
        <w:ind w:left="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8BE9CD4">
      <w:start w:val="1"/>
      <w:numFmt w:val="upperRoman"/>
      <w:suff w:val="nothing"/>
      <w:lvlText w:val="%2."/>
      <w:lvlJc w:val="left"/>
      <w:pPr>
        <w:ind w:left="7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E68C58C">
      <w:start w:val="1"/>
      <w:numFmt w:val="upperRoman"/>
      <w:suff w:val="nothing"/>
      <w:lvlText w:val="%3."/>
      <w:lvlJc w:val="left"/>
      <w:pPr>
        <w:ind w:left="14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A7076D2">
      <w:start w:val="1"/>
      <w:numFmt w:val="upperRoman"/>
      <w:suff w:val="nothing"/>
      <w:lvlText w:val="%4."/>
      <w:lvlJc w:val="left"/>
      <w:pPr>
        <w:ind w:left="21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F2C8660">
      <w:start w:val="1"/>
      <w:numFmt w:val="upperRoman"/>
      <w:suff w:val="nothing"/>
      <w:lvlText w:val="%5."/>
      <w:lvlJc w:val="left"/>
      <w:pPr>
        <w:ind w:left="288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81A2D40">
      <w:start w:val="1"/>
      <w:numFmt w:val="upperRoman"/>
      <w:suff w:val="nothing"/>
      <w:lvlText w:val="%6."/>
      <w:lvlJc w:val="left"/>
      <w:pPr>
        <w:ind w:left="360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53C8578">
      <w:start w:val="1"/>
      <w:numFmt w:val="upperRoman"/>
      <w:suff w:val="nothing"/>
      <w:lvlText w:val="%7."/>
      <w:lvlJc w:val="left"/>
      <w:pPr>
        <w:ind w:left="43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CF25102">
      <w:start w:val="1"/>
      <w:numFmt w:val="upperRoman"/>
      <w:suff w:val="nothing"/>
      <w:lvlText w:val="%8."/>
      <w:lvlJc w:val="left"/>
      <w:pPr>
        <w:ind w:left="50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D3AE5E6">
      <w:start w:val="1"/>
      <w:numFmt w:val="upperRoman"/>
      <w:suff w:val="nothing"/>
      <w:lvlText w:val="%9."/>
      <w:lvlJc w:val="left"/>
      <w:pPr>
        <w:ind w:left="57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06C42DD2"/>
    <w:multiLevelType w:val="hybridMultilevel"/>
    <w:tmpl w:val="BE8EF42A"/>
    <w:lvl w:ilvl="0" w:tplc="595449F6">
      <w:start w:val="2"/>
      <w:numFmt w:val="bullet"/>
      <w:lvlText w:val="-"/>
      <w:lvlJc w:val="left"/>
      <w:pPr>
        <w:ind w:left="720" w:hanging="360"/>
      </w:pPr>
      <w:rPr>
        <w:rFonts w:ascii="Garamond" w:eastAsia="Times New Roman"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CF57F7"/>
    <w:multiLevelType w:val="hybridMultilevel"/>
    <w:tmpl w:val="C50E5116"/>
    <w:lvl w:ilvl="0" w:tplc="094058A0">
      <w:start w:val="1"/>
      <w:numFmt w:val="upperRoman"/>
      <w:suff w:val="nothing"/>
      <w:lvlText w:val="%1."/>
      <w:lvlJc w:val="left"/>
      <w:pPr>
        <w:tabs>
          <w:tab w:val="left" w:pos="1440"/>
          <w:tab w:val="left" w:pos="2880"/>
        </w:tabs>
        <w:ind w:left="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A02F814">
      <w:start w:val="1"/>
      <w:numFmt w:val="upperRoman"/>
      <w:suff w:val="nothing"/>
      <w:lvlText w:val="%2."/>
      <w:lvlJc w:val="left"/>
      <w:pPr>
        <w:tabs>
          <w:tab w:val="left" w:pos="1440"/>
          <w:tab w:val="left" w:pos="2880"/>
        </w:tabs>
        <w:ind w:left="7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80A7D4E">
      <w:start w:val="1"/>
      <w:numFmt w:val="upperRoman"/>
      <w:suff w:val="nothing"/>
      <w:lvlText w:val="%3."/>
      <w:lvlJc w:val="left"/>
      <w:pPr>
        <w:tabs>
          <w:tab w:val="left" w:pos="1440"/>
          <w:tab w:val="left" w:pos="2880"/>
        </w:tabs>
        <w:ind w:left="14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B585862">
      <w:start w:val="1"/>
      <w:numFmt w:val="upperRoman"/>
      <w:suff w:val="nothing"/>
      <w:lvlText w:val="%4."/>
      <w:lvlJc w:val="left"/>
      <w:pPr>
        <w:tabs>
          <w:tab w:val="left" w:pos="1440"/>
          <w:tab w:val="left" w:pos="2880"/>
        </w:tabs>
        <w:ind w:left="21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112E928">
      <w:start w:val="1"/>
      <w:numFmt w:val="upperRoman"/>
      <w:suff w:val="nothing"/>
      <w:lvlText w:val="%5."/>
      <w:lvlJc w:val="left"/>
      <w:pPr>
        <w:tabs>
          <w:tab w:val="left" w:pos="1440"/>
          <w:tab w:val="left" w:pos="2880"/>
        </w:tabs>
        <w:ind w:left="288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EA0286A">
      <w:start w:val="1"/>
      <w:numFmt w:val="upperRoman"/>
      <w:suff w:val="nothing"/>
      <w:lvlText w:val="%6."/>
      <w:lvlJc w:val="left"/>
      <w:pPr>
        <w:tabs>
          <w:tab w:val="left" w:pos="1440"/>
          <w:tab w:val="left" w:pos="2880"/>
        </w:tabs>
        <w:ind w:left="36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896AB88">
      <w:start w:val="1"/>
      <w:numFmt w:val="upperRoman"/>
      <w:suff w:val="nothing"/>
      <w:lvlText w:val="%7."/>
      <w:lvlJc w:val="left"/>
      <w:pPr>
        <w:tabs>
          <w:tab w:val="left" w:pos="1440"/>
          <w:tab w:val="left" w:pos="2880"/>
        </w:tabs>
        <w:ind w:left="43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60E51E8">
      <w:start w:val="1"/>
      <w:numFmt w:val="upperRoman"/>
      <w:suff w:val="nothing"/>
      <w:lvlText w:val="%8."/>
      <w:lvlJc w:val="left"/>
      <w:pPr>
        <w:tabs>
          <w:tab w:val="left" w:pos="1440"/>
          <w:tab w:val="left" w:pos="2880"/>
        </w:tabs>
        <w:ind w:left="50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7387936">
      <w:start w:val="1"/>
      <w:numFmt w:val="upperRoman"/>
      <w:suff w:val="nothing"/>
      <w:lvlText w:val="%9."/>
      <w:lvlJc w:val="left"/>
      <w:pPr>
        <w:tabs>
          <w:tab w:val="left" w:pos="1440"/>
          <w:tab w:val="left" w:pos="2880"/>
        </w:tabs>
        <w:ind w:left="57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15:restartNumberingAfterBreak="0">
    <w:nsid w:val="0F69506E"/>
    <w:multiLevelType w:val="hybridMultilevel"/>
    <w:tmpl w:val="AAB461D4"/>
    <w:lvl w:ilvl="0" w:tplc="9FEE1BB0">
      <w:start w:val="1"/>
      <w:numFmt w:val="upperRoman"/>
      <w:suff w:val="nothing"/>
      <w:lvlText w:val="%1."/>
      <w:lvlJc w:val="left"/>
      <w:pPr>
        <w:tabs>
          <w:tab w:val="left" w:pos="1440"/>
          <w:tab w:val="left" w:pos="2880"/>
          <w:tab w:val="left" w:pos="4320"/>
          <w:tab w:val="left" w:pos="5760"/>
          <w:tab w:val="left" w:pos="7200"/>
          <w:tab w:val="left" w:pos="8640"/>
        </w:tabs>
        <w:ind w:left="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28E116E">
      <w:start w:val="1"/>
      <w:numFmt w:val="upperRoman"/>
      <w:suff w:val="nothing"/>
      <w:lvlText w:val="%2."/>
      <w:lvlJc w:val="left"/>
      <w:pPr>
        <w:tabs>
          <w:tab w:val="left" w:pos="1440"/>
          <w:tab w:val="left" w:pos="2880"/>
          <w:tab w:val="left" w:pos="4320"/>
          <w:tab w:val="left" w:pos="5760"/>
          <w:tab w:val="left" w:pos="7200"/>
          <w:tab w:val="left" w:pos="8640"/>
        </w:tabs>
        <w:ind w:left="7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E5E1142">
      <w:start w:val="1"/>
      <w:numFmt w:val="upperRoman"/>
      <w:suff w:val="nothing"/>
      <w:lvlText w:val="%3."/>
      <w:lvlJc w:val="left"/>
      <w:pPr>
        <w:tabs>
          <w:tab w:val="left" w:pos="1440"/>
          <w:tab w:val="left" w:pos="2880"/>
          <w:tab w:val="left" w:pos="4320"/>
          <w:tab w:val="left" w:pos="5760"/>
          <w:tab w:val="left" w:pos="7200"/>
          <w:tab w:val="left" w:pos="8640"/>
        </w:tabs>
        <w:ind w:left="14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C86C210">
      <w:start w:val="1"/>
      <w:numFmt w:val="upperRoman"/>
      <w:suff w:val="nothing"/>
      <w:lvlText w:val="%4."/>
      <w:lvlJc w:val="left"/>
      <w:pPr>
        <w:tabs>
          <w:tab w:val="left" w:pos="1440"/>
          <w:tab w:val="left" w:pos="2880"/>
          <w:tab w:val="left" w:pos="4320"/>
          <w:tab w:val="left" w:pos="5760"/>
          <w:tab w:val="left" w:pos="7200"/>
          <w:tab w:val="left" w:pos="8640"/>
        </w:tabs>
        <w:ind w:left="21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280F8EC">
      <w:start w:val="1"/>
      <w:numFmt w:val="upperRoman"/>
      <w:suff w:val="nothing"/>
      <w:lvlText w:val="%5."/>
      <w:lvlJc w:val="left"/>
      <w:pPr>
        <w:tabs>
          <w:tab w:val="left" w:pos="1440"/>
          <w:tab w:val="left" w:pos="2880"/>
          <w:tab w:val="left" w:pos="4320"/>
          <w:tab w:val="left" w:pos="5760"/>
          <w:tab w:val="left" w:pos="7200"/>
          <w:tab w:val="left" w:pos="8640"/>
        </w:tabs>
        <w:ind w:left="288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CC40B60">
      <w:start w:val="1"/>
      <w:numFmt w:val="upperRoman"/>
      <w:suff w:val="nothing"/>
      <w:lvlText w:val="%6."/>
      <w:lvlJc w:val="left"/>
      <w:pPr>
        <w:tabs>
          <w:tab w:val="left" w:pos="1440"/>
          <w:tab w:val="left" w:pos="2880"/>
          <w:tab w:val="left" w:pos="4320"/>
          <w:tab w:val="left" w:pos="5760"/>
          <w:tab w:val="left" w:pos="7200"/>
          <w:tab w:val="left" w:pos="8640"/>
        </w:tabs>
        <w:ind w:left="36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FAA2CBA">
      <w:start w:val="1"/>
      <w:numFmt w:val="upperRoman"/>
      <w:suff w:val="nothing"/>
      <w:lvlText w:val="%7."/>
      <w:lvlJc w:val="left"/>
      <w:pPr>
        <w:tabs>
          <w:tab w:val="left" w:pos="1440"/>
          <w:tab w:val="left" w:pos="2880"/>
          <w:tab w:val="left" w:pos="4320"/>
          <w:tab w:val="left" w:pos="5760"/>
          <w:tab w:val="left" w:pos="7200"/>
          <w:tab w:val="left" w:pos="8640"/>
        </w:tabs>
        <w:ind w:left="43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90E24E2">
      <w:start w:val="1"/>
      <w:numFmt w:val="upperRoman"/>
      <w:suff w:val="nothing"/>
      <w:lvlText w:val="%8."/>
      <w:lvlJc w:val="left"/>
      <w:pPr>
        <w:tabs>
          <w:tab w:val="left" w:pos="1440"/>
          <w:tab w:val="left" w:pos="2880"/>
          <w:tab w:val="left" w:pos="4320"/>
          <w:tab w:val="left" w:pos="5760"/>
          <w:tab w:val="left" w:pos="7200"/>
          <w:tab w:val="left" w:pos="8640"/>
        </w:tabs>
        <w:ind w:left="50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F44D5AA">
      <w:start w:val="1"/>
      <w:numFmt w:val="upperRoman"/>
      <w:suff w:val="nothing"/>
      <w:lvlText w:val="%9."/>
      <w:lvlJc w:val="left"/>
      <w:pPr>
        <w:tabs>
          <w:tab w:val="left" w:pos="1440"/>
          <w:tab w:val="left" w:pos="2880"/>
          <w:tab w:val="left" w:pos="4320"/>
          <w:tab w:val="left" w:pos="5760"/>
          <w:tab w:val="left" w:pos="7200"/>
          <w:tab w:val="left" w:pos="8640"/>
        </w:tabs>
        <w:ind w:left="57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1240517E"/>
    <w:multiLevelType w:val="multilevel"/>
    <w:tmpl w:val="64163E98"/>
    <w:lvl w:ilvl="0">
      <w:start w:val="1"/>
      <w:numFmt w:val="decimal"/>
      <w:pStyle w:val="Heading1"/>
      <w:lvlText w:val="%1."/>
      <w:lvlJc w:val="left"/>
      <w:pPr>
        <w:ind w:left="1134" w:hanging="567"/>
      </w:pPr>
      <w:rPr>
        <w:rFonts w:hint="default"/>
        <w:i w:val="0"/>
      </w:rPr>
    </w:lvl>
    <w:lvl w:ilvl="1">
      <w:start w:val="1"/>
      <w:numFmt w:val="decimal"/>
      <w:pStyle w:val="Heading2"/>
      <w:lvlText w:val="%1.%2."/>
      <w:lvlJc w:val="left"/>
      <w:pPr>
        <w:ind w:left="993" w:hanging="567"/>
      </w:pPr>
      <w:rPr>
        <w:rFonts w:ascii="Baskerville SemiBold" w:hAnsi="Baskerville SemiBold" w:hint="default"/>
        <w:b/>
        <w:i w:val="0"/>
        <w:sz w:val="30"/>
      </w:rPr>
    </w:lvl>
    <w:lvl w:ilvl="2">
      <w:start w:val="1"/>
      <w:numFmt w:val="decimal"/>
      <w:pStyle w:val="Heading3"/>
      <w:lvlText w:val="%1.%2.%3."/>
      <w:lvlJc w:val="left"/>
      <w:pPr>
        <w:ind w:left="1701" w:hanging="1134"/>
      </w:pPr>
      <w:rPr>
        <w:rFonts w:ascii="Baskerville SemiBold" w:hAnsi="Baskerville SemiBold" w:cs="Garamond" w:hint="default"/>
        <w:b/>
        <w:i w:val="0"/>
        <w:sz w:val="22"/>
      </w:rPr>
    </w:lvl>
    <w:lvl w:ilvl="3">
      <w:start w:val="1"/>
      <w:numFmt w:val="decimal"/>
      <w:pStyle w:val="Heading4"/>
      <w:lvlText w:val="%1.%2.%3.%4"/>
      <w:lvlJc w:val="left"/>
      <w:pPr>
        <w:tabs>
          <w:tab w:val="num" w:pos="1431"/>
        </w:tabs>
        <w:ind w:left="1431" w:hanging="864"/>
      </w:pPr>
      <w:rPr>
        <w:rFonts w:ascii="Garamond" w:hAnsi="Garamond" w:hint="default"/>
        <w:b/>
        <w:i w:val="0"/>
      </w:rPr>
    </w:lvl>
    <w:lvl w:ilvl="4">
      <w:start w:val="1"/>
      <w:numFmt w:val="decimal"/>
      <w:pStyle w:val="Heading5"/>
      <w:lvlText w:val="%1.%2.%3.%4.%5"/>
      <w:lvlJc w:val="left"/>
      <w:pPr>
        <w:tabs>
          <w:tab w:val="num" w:pos="1575"/>
        </w:tabs>
        <w:ind w:left="1575" w:hanging="1008"/>
      </w:pPr>
      <w:rPr>
        <w:rFonts w:hint="default"/>
      </w:rPr>
    </w:lvl>
    <w:lvl w:ilvl="5">
      <w:start w:val="1"/>
      <w:numFmt w:val="decimal"/>
      <w:pStyle w:val="Heading6"/>
      <w:lvlText w:val="%1.%2.%3.%4.%5.%6"/>
      <w:lvlJc w:val="left"/>
      <w:pPr>
        <w:tabs>
          <w:tab w:val="num" w:pos="1719"/>
        </w:tabs>
        <w:ind w:left="1719" w:hanging="1152"/>
      </w:pPr>
      <w:rPr>
        <w:rFonts w:hint="default"/>
      </w:rPr>
    </w:lvl>
    <w:lvl w:ilvl="6">
      <w:start w:val="1"/>
      <w:numFmt w:val="decimal"/>
      <w:pStyle w:val="Heading7"/>
      <w:lvlText w:val="%1.%2.%3.%4.%5.%6.%7"/>
      <w:lvlJc w:val="left"/>
      <w:pPr>
        <w:tabs>
          <w:tab w:val="num" w:pos="1863"/>
        </w:tabs>
        <w:ind w:left="1863" w:hanging="1296"/>
      </w:pPr>
      <w:rPr>
        <w:rFonts w:hint="default"/>
      </w:rPr>
    </w:lvl>
    <w:lvl w:ilvl="7">
      <w:start w:val="1"/>
      <w:numFmt w:val="decimal"/>
      <w:pStyle w:val="Heading8"/>
      <w:lvlText w:val="%1.%2.%3.%4.%5.%6.%7.%8"/>
      <w:lvlJc w:val="left"/>
      <w:pPr>
        <w:tabs>
          <w:tab w:val="num" w:pos="2007"/>
        </w:tabs>
        <w:ind w:left="2007" w:hanging="1440"/>
      </w:pPr>
      <w:rPr>
        <w:rFonts w:hint="default"/>
      </w:rPr>
    </w:lvl>
    <w:lvl w:ilvl="8">
      <w:start w:val="1"/>
      <w:numFmt w:val="decimal"/>
      <w:pStyle w:val="Heading9"/>
      <w:lvlText w:val="%1.%2.%3.%4.%5.%6.%7.%8.%9"/>
      <w:lvlJc w:val="left"/>
      <w:pPr>
        <w:tabs>
          <w:tab w:val="num" w:pos="2151"/>
        </w:tabs>
        <w:ind w:left="2151" w:hanging="1584"/>
      </w:pPr>
      <w:rPr>
        <w:rFonts w:hint="default"/>
      </w:rPr>
    </w:lvl>
  </w:abstractNum>
  <w:abstractNum w:abstractNumId="15" w15:restartNumberingAfterBreak="0">
    <w:nsid w:val="2F5C203F"/>
    <w:multiLevelType w:val="hybridMultilevel"/>
    <w:tmpl w:val="7D7CA396"/>
    <w:lvl w:ilvl="0" w:tplc="2DC0932C">
      <w:start w:val="1"/>
      <w:numFmt w:val="upperRoman"/>
      <w:suff w:val="nothing"/>
      <w:lvlText w:val="%1."/>
      <w:lvlJc w:val="left"/>
      <w:pPr>
        <w:tabs>
          <w:tab w:val="left" w:pos="1440"/>
          <w:tab w:val="left" w:pos="2880"/>
          <w:tab w:val="left" w:pos="4320"/>
          <w:tab w:val="left" w:pos="5760"/>
          <w:tab w:val="left" w:pos="7200"/>
        </w:tabs>
        <w:ind w:left="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6BC4254">
      <w:start w:val="1"/>
      <w:numFmt w:val="upperRoman"/>
      <w:suff w:val="nothing"/>
      <w:lvlText w:val="%2."/>
      <w:lvlJc w:val="left"/>
      <w:pPr>
        <w:tabs>
          <w:tab w:val="left" w:pos="1440"/>
          <w:tab w:val="left" w:pos="2880"/>
          <w:tab w:val="left" w:pos="4320"/>
          <w:tab w:val="left" w:pos="5760"/>
          <w:tab w:val="left" w:pos="7200"/>
        </w:tabs>
        <w:ind w:left="7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8B4E090">
      <w:start w:val="1"/>
      <w:numFmt w:val="upperRoman"/>
      <w:suff w:val="nothing"/>
      <w:lvlText w:val="%3."/>
      <w:lvlJc w:val="left"/>
      <w:pPr>
        <w:tabs>
          <w:tab w:val="left" w:pos="1440"/>
          <w:tab w:val="left" w:pos="2880"/>
          <w:tab w:val="left" w:pos="4320"/>
          <w:tab w:val="left" w:pos="5760"/>
          <w:tab w:val="left" w:pos="7200"/>
        </w:tabs>
        <w:ind w:left="14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F40C714">
      <w:start w:val="1"/>
      <w:numFmt w:val="upperRoman"/>
      <w:suff w:val="nothing"/>
      <w:lvlText w:val="%4."/>
      <w:lvlJc w:val="left"/>
      <w:pPr>
        <w:tabs>
          <w:tab w:val="left" w:pos="1440"/>
          <w:tab w:val="left" w:pos="2880"/>
          <w:tab w:val="left" w:pos="4320"/>
          <w:tab w:val="left" w:pos="5760"/>
          <w:tab w:val="left" w:pos="7200"/>
        </w:tabs>
        <w:ind w:left="21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3147754">
      <w:start w:val="1"/>
      <w:numFmt w:val="upperRoman"/>
      <w:suff w:val="nothing"/>
      <w:lvlText w:val="%5."/>
      <w:lvlJc w:val="left"/>
      <w:pPr>
        <w:tabs>
          <w:tab w:val="left" w:pos="1440"/>
          <w:tab w:val="left" w:pos="2880"/>
          <w:tab w:val="left" w:pos="4320"/>
          <w:tab w:val="left" w:pos="5760"/>
          <w:tab w:val="left" w:pos="7200"/>
        </w:tabs>
        <w:ind w:left="288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900381A">
      <w:start w:val="1"/>
      <w:numFmt w:val="upperRoman"/>
      <w:suff w:val="nothing"/>
      <w:lvlText w:val="%6."/>
      <w:lvlJc w:val="left"/>
      <w:pPr>
        <w:tabs>
          <w:tab w:val="left" w:pos="1440"/>
          <w:tab w:val="left" w:pos="2880"/>
          <w:tab w:val="left" w:pos="4320"/>
          <w:tab w:val="left" w:pos="5760"/>
          <w:tab w:val="left" w:pos="7200"/>
        </w:tabs>
        <w:ind w:left="36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95631CC">
      <w:start w:val="1"/>
      <w:numFmt w:val="upperRoman"/>
      <w:suff w:val="nothing"/>
      <w:lvlText w:val="%7."/>
      <w:lvlJc w:val="left"/>
      <w:pPr>
        <w:tabs>
          <w:tab w:val="left" w:pos="1440"/>
          <w:tab w:val="left" w:pos="2880"/>
          <w:tab w:val="left" w:pos="4320"/>
          <w:tab w:val="left" w:pos="5760"/>
          <w:tab w:val="left" w:pos="7200"/>
        </w:tabs>
        <w:ind w:left="43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68C9474">
      <w:start w:val="1"/>
      <w:numFmt w:val="upperRoman"/>
      <w:suff w:val="nothing"/>
      <w:lvlText w:val="%8."/>
      <w:lvlJc w:val="left"/>
      <w:pPr>
        <w:tabs>
          <w:tab w:val="left" w:pos="1440"/>
          <w:tab w:val="left" w:pos="2880"/>
          <w:tab w:val="left" w:pos="4320"/>
          <w:tab w:val="left" w:pos="5760"/>
          <w:tab w:val="left" w:pos="7200"/>
        </w:tabs>
        <w:ind w:left="50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D968666">
      <w:start w:val="1"/>
      <w:numFmt w:val="upperRoman"/>
      <w:suff w:val="nothing"/>
      <w:lvlText w:val="%9."/>
      <w:lvlJc w:val="left"/>
      <w:pPr>
        <w:tabs>
          <w:tab w:val="left" w:pos="1440"/>
          <w:tab w:val="left" w:pos="2880"/>
          <w:tab w:val="left" w:pos="4320"/>
          <w:tab w:val="left" w:pos="5760"/>
          <w:tab w:val="left" w:pos="7200"/>
        </w:tabs>
        <w:ind w:left="57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2FBF70F2"/>
    <w:multiLevelType w:val="multilevel"/>
    <w:tmpl w:val="D61A42D2"/>
    <w:lvl w:ilvl="0">
      <w:start w:val="1"/>
      <w:numFmt w:val="decimal"/>
      <w:lvlText w:val="%1."/>
      <w:lvlJc w:val="left"/>
      <w:pPr>
        <w:ind w:left="1134" w:hanging="567"/>
      </w:pPr>
      <w:rPr>
        <w:rFonts w:hint="default"/>
        <w:i w:val="0"/>
      </w:rPr>
    </w:lvl>
    <w:lvl w:ilvl="1">
      <w:start w:val="1"/>
      <w:numFmt w:val="decimal"/>
      <w:lvlText w:val="%1.%2."/>
      <w:lvlJc w:val="left"/>
      <w:pPr>
        <w:ind w:left="2268" w:hanging="567"/>
      </w:pPr>
      <w:rPr>
        <w:rFonts w:hint="default"/>
        <w:sz w:val="30"/>
      </w:rPr>
    </w:lvl>
    <w:lvl w:ilvl="2">
      <w:start w:val="1"/>
      <w:numFmt w:val="decimal"/>
      <w:lvlText w:val="%1.%2.%3."/>
      <w:lvlJc w:val="left"/>
      <w:pPr>
        <w:ind w:left="1701" w:hanging="1134"/>
      </w:pPr>
      <w:rPr>
        <w:rFonts w:ascii="Baskerville SemiBold" w:hAnsi="Baskerville SemiBold" w:cs="Garamond" w:hint="default"/>
        <w:b/>
        <w:i w:val="0"/>
        <w:sz w:val="22"/>
      </w:rPr>
    </w:lvl>
    <w:lvl w:ilvl="3">
      <w:start w:val="1"/>
      <w:numFmt w:val="decimal"/>
      <w:lvlText w:val="%1.%2.%3.%4"/>
      <w:lvlJc w:val="left"/>
      <w:pPr>
        <w:tabs>
          <w:tab w:val="num" w:pos="1431"/>
        </w:tabs>
        <w:ind w:left="1431" w:hanging="864"/>
      </w:pPr>
      <w:rPr>
        <w:rFonts w:ascii="Garamond" w:hAnsi="Garamond" w:hint="default"/>
        <w:b/>
        <w:i w:val="0"/>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17" w15:restartNumberingAfterBreak="0">
    <w:nsid w:val="34B12373"/>
    <w:multiLevelType w:val="hybridMultilevel"/>
    <w:tmpl w:val="33801E0C"/>
    <w:lvl w:ilvl="0" w:tplc="FAE4AB7A">
      <w:start w:val="1"/>
      <w:numFmt w:val="upperRoman"/>
      <w:suff w:val="nothing"/>
      <w:lvlText w:val="%1."/>
      <w:lvlJc w:val="left"/>
      <w:pPr>
        <w:tabs>
          <w:tab w:val="left" w:pos="1440"/>
          <w:tab w:val="left" w:pos="2880"/>
          <w:tab w:val="left" w:pos="4320"/>
          <w:tab w:val="left" w:pos="5760"/>
          <w:tab w:val="left" w:pos="7200"/>
          <w:tab w:val="left" w:pos="8640"/>
        </w:tabs>
        <w:ind w:left="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2A6D966">
      <w:start w:val="1"/>
      <w:numFmt w:val="upperRoman"/>
      <w:suff w:val="nothing"/>
      <w:lvlText w:val="%2."/>
      <w:lvlJc w:val="left"/>
      <w:pPr>
        <w:tabs>
          <w:tab w:val="left" w:pos="1440"/>
          <w:tab w:val="left" w:pos="2880"/>
          <w:tab w:val="left" w:pos="4320"/>
          <w:tab w:val="left" w:pos="5760"/>
          <w:tab w:val="left" w:pos="7200"/>
          <w:tab w:val="left" w:pos="8640"/>
        </w:tabs>
        <w:ind w:left="7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C040BC8">
      <w:start w:val="1"/>
      <w:numFmt w:val="upperRoman"/>
      <w:suff w:val="nothing"/>
      <w:lvlText w:val="%3."/>
      <w:lvlJc w:val="left"/>
      <w:pPr>
        <w:tabs>
          <w:tab w:val="left" w:pos="1440"/>
          <w:tab w:val="left" w:pos="2880"/>
          <w:tab w:val="left" w:pos="4320"/>
          <w:tab w:val="left" w:pos="5760"/>
          <w:tab w:val="left" w:pos="7200"/>
          <w:tab w:val="left" w:pos="8640"/>
        </w:tabs>
        <w:ind w:left="14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41AD970">
      <w:start w:val="1"/>
      <w:numFmt w:val="upperRoman"/>
      <w:suff w:val="nothing"/>
      <w:lvlText w:val="%4."/>
      <w:lvlJc w:val="left"/>
      <w:pPr>
        <w:tabs>
          <w:tab w:val="left" w:pos="1440"/>
          <w:tab w:val="left" w:pos="2880"/>
          <w:tab w:val="left" w:pos="4320"/>
          <w:tab w:val="left" w:pos="5760"/>
          <w:tab w:val="left" w:pos="7200"/>
          <w:tab w:val="left" w:pos="8640"/>
        </w:tabs>
        <w:ind w:left="21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6F40614">
      <w:start w:val="1"/>
      <w:numFmt w:val="upperRoman"/>
      <w:suff w:val="nothing"/>
      <w:lvlText w:val="%5."/>
      <w:lvlJc w:val="left"/>
      <w:pPr>
        <w:tabs>
          <w:tab w:val="left" w:pos="1440"/>
          <w:tab w:val="left" w:pos="2880"/>
          <w:tab w:val="left" w:pos="4320"/>
          <w:tab w:val="left" w:pos="5760"/>
          <w:tab w:val="left" w:pos="7200"/>
          <w:tab w:val="left" w:pos="8640"/>
        </w:tabs>
        <w:ind w:left="288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7706C9C">
      <w:start w:val="1"/>
      <w:numFmt w:val="upperRoman"/>
      <w:suff w:val="nothing"/>
      <w:lvlText w:val="%6."/>
      <w:lvlJc w:val="left"/>
      <w:pPr>
        <w:tabs>
          <w:tab w:val="left" w:pos="1440"/>
          <w:tab w:val="left" w:pos="2880"/>
          <w:tab w:val="left" w:pos="4320"/>
          <w:tab w:val="left" w:pos="5760"/>
          <w:tab w:val="left" w:pos="7200"/>
          <w:tab w:val="left" w:pos="8640"/>
        </w:tabs>
        <w:ind w:left="36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0748D10">
      <w:start w:val="1"/>
      <w:numFmt w:val="upperRoman"/>
      <w:suff w:val="nothing"/>
      <w:lvlText w:val="%7."/>
      <w:lvlJc w:val="left"/>
      <w:pPr>
        <w:tabs>
          <w:tab w:val="left" w:pos="1440"/>
          <w:tab w:val="left" w:pos="2880"/>
          <w:tab w:val="left" w:pos="4320"/>
          <w:tab w:val="left" w:pos="5760"/>
          <w:tab w:val="left" w:pos="7200"/>
          <w:tab w:val="left" w:pos="8640"/>
        </w:tabs>
        <w:ind w:left="43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BDAD896">
      <w:start w:val="1"/>
      <w:numFmt w:val="upperRoman"/>
      <w:suff w:val="nothing"/>
      <w:lvlText w:val="%8."/>
      <w:lvlJc w:val="left"/>
      <w:pPr>
        <w:tabs>
          <w:tab w:val="left" w:pos="1440"/>
          <w:tab w:val="left" w:pos="2880"/>
          <w:tab w:val="left" w:pos="4320"/>
          <w:tab w:val="left" w:pos="5760"/>
          <w:tab w:val="left" w:pos="7200"/>
          <w:tab w:val="left" w:pos="8640"/>
        </w:tabs>
        <w:ind w:left="50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BBAAB9C">
      <w:start w:val="1"/>
      <w:numFmt w:val="upperRoman"/>
      <w:suff w:val="nothing"/>
      <w:lvlText w:val="%9."/>
      <w:lvlJc w:val="left"/>
      <w:pPr>
        <w:tabs>
          <w:tab w:val="left" w:pos="1440"/>
          <w:tab w:val="left" w:pos="2880"/>
          <w:tab w:val="left" w:pos="4320"/>
          <w:tab w:val="left" w:pos="5760"/>
          <w:tab w:val="left" w:pos="7200"/>
          <w:tab w:val="left" w:pos="8640"/>
        </w:tabs>
        <w:ind w:left="57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15:restartNumberingAfterBreak="0">
    <w:nsid w:val="351930C1"/>
    <w:multiLevelType w:val="hybridMultilevel"/>
    <w:tmpl w:val="0BC85930"/>
    <w:lvl w:ilvl="0" w:tplc="1D16287A">
      <w:start w:val="1"/>
      <w:numFmt w:val="upperRoman"/>
      <w:suff w:val="nothing"/>
      <w:lvlText w:val="%1."/>
      <w:lvlJc w:val="left"/>
      <w:pPr>
        <w:ind w:left="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AFEC76A">
      <w:start w:val="1"/>
      <w:numFmt w:val="upperRoman"/>
      <w:suff w:val="nothing"/>
      <w:lvlText w:val="%2."/>
      <w:lvlJc w:val="left"/>
      <w:pPr>
        <w:ind w:left="7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B626026">
      <w:start w:val="1"/>
      <w:numFmt w:val="upperRoman"/>
      <w:suff w:val="nothing"/>
      <w:lvlText w:val="%3."/>
      <w:lvlJc w:val="left"/>
      <w:pPr>
        <w:ind w:left="14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E802614">
      <w:start w:val="1"/>
      <w:numFmt w:val="upperRoman"/>
      <w:suff w:val="nothing"/>
      <w:lvlText w:val="%4."/>
      <w:lvlJc w:val="left"/>
      <w:pPr>
        <w:ind w:left="21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3169B3A">
      <w:start w:val="1"/>
      <w:numFmt w:val="upperRoman"/>
      <w:suff w:val="nothing"/>
      <w:lvlText w:val="%5."/>
      <w:lvlJc w:val="left"/>
      <w:pPr>
        <w:ind w:left="288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560363E">
      <w:start w:val="1"/>
      <w:numFmt w:val="upperRoman"/>
      <w:suff w:val="nothing"/>
      <w:lvlText w:val="%6."/>
      <w:lvlJc w:val="left"/>
      <w:pPr>
        <w:ind w:left="360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8AC2F54">
      <w:start w:val="1"/>
      <w:numFmt w:val="upperRoman"/>
      <w:suff w:val="nothing"/>
      <w:lvlText w:val="%7."/>
      <w:lvlJc w:val="left"/>
      <w:pPr>
        <w:ind w:left="43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45E949A">
      <w:start w:val="1"/>
      <w:numFmt w:val="upperRoman"/>
      <w:suff w:val="nothing"/>
      <w:lvlText w:val="%8."/>
      <w:lvlJc w:val="left"/>
      <w:pPr>
        <w:ind w:left="50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84A535E">
      <w:start w:val="1"/>
      <w:numFmt w:val="upperRoman"/>
      <w:suff w:val="nothing"/>
      <w:lvlText w:val="%9."/>
      <w:lvlJc w:val="left"/>
      <w:pPr>
        <w:ind w:left="57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365B00DB"/>
    <w:multiLevelType w:val="hybridMultilevel"/>
    <w:tmpl w:val="08002780"/>
    <w:lvl w:ilvl="0" w:tplc="CA6417D4">
      <w:start w:val="1"/>
      <w:numFmt w:val="upperRoman"/>
      <w:suff w:val="nothing"/>
      <w:lvlText w:val="%1."/>
      <w:lvlJc w:val="left"/>
      <w:pPr>
        <w:tabs>
          <w:tab w:val="left" w:pos="1440"/>
          <w:tab w:val="left" w:pos="2880"/>
          <w:tab w:val="left" w:pos="4320"/>
          <w:tab w:val="left" w:pos="5760"/>
        </w:tabs>
        <w:ind w:left="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6AA62E4">
      <w:start w:val="1"/>
      <w:numFmt w:val="upperRoman"/>
      <w:suff w:val="nothing"/>
      <w:lvlText w:val="%2."/>
      <w:lvlJc w:val="left"/>
      <w:pPr>
        <w:tabs>
          <w:tab w:val="left" w:pos="1440"/>
          <w:tab w:val="left" w:pos="2880"/>
          <w:tab w:val="left" w:pos="4320"/>
          <w:tab w:val="left" w:pos="5760"/>
        </w:tabs>
        <w:ind w:left="7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74C0B2A">
      <w:start w:val="1"/>
      <w:numFmt w:val="upperRoman"/>
      <w:suff w:val="nothing"/>
      <w:lvlText w:val="%3."/>
      <w:lvlJc w:val="left"/>
      <w:pPr>
        <w:tabs>
          <w:tab w:val="left" w:pos="1440"/>
          <w:tab w:val="left" w:pos="2880"/>
          <w:tab w:val="left" w:pos="4320"/>
          <w:tab w:val="left" w:pos="5760"/>
        </w:tabs>
        <w:ind w:left="14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812A050">
      <w:start w:val="1"/>
      <w:numFmt w:val="upperRoman"/>
      <w:suff w:val="nothing"/>
      <w:lvlText w:val="%4."/>
      <w:lvlJc w:val="left"/>
      <w:pPr>
        <w:tabs>
          <w:tab w:val="left" w:pos="1440"/>
          <w:tab w:val="left" w:pos="2880"/>
          <w:tab w:val="left" w:pos="4320"/>
          <w:tab w:val="left" w:pos="5760"/>
        </w:tabs>
        <w:ind w:left="21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0E2AA48">
      <w:start w:val="1"/>
      <w:numFmt w:val="upperRoman"/>
      <w:suff w:val="nothing"/>
      <w:lvlText w:val="%5."/>
      <w:lvlJc w:val="left"/>
      <w:pPr>
        <w:tabs>
          <w:tab w:val="left" w:pos="1440"/>
          <w:tab w:val="left" w:pos="2880"/>
          <w:tab w:val="left" w:pos="4320"/>
          <w:tab w:val="left" w:pos="5760"/>
        </w:tabs>
        <w:ind w:left="288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28CCE5A">
      <w:start w:val="1"/>
      <w:numFmt w:val="upperRoman"/>
      <w:suff w:val="nothing"/>
      <w:lvlText w:val="%6."/>
      <w:lvlJc w:val="left"/>
      <w:pPr>
        <w:tabs>
          <w:tab w:val="left" w:pos="1440"/>
          <w:tab w:val="left" w:pos="2880"/>
          <w:tab w:val="left" w:pos="4320"/>
          <w:tab w:val="left" w:pos="5760"/>
        </w:tabs>
        <w:ind w:left="36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860274A">
      <w:start w:val="1"/>
      <w:numFmt w:val="upperRoman"/>
      <w:suff w:val="nothing"/>
      <w:lvlText w:val="%7."/>
      <w:lvlJc w:val="left"/>
      <w:pPr>
        <w:tabs>
          <w:tab w:val="left" w:pos="1440"/>
          <w:tab w:val="left" w:pos="2880"/>
          <w:tab w:val="left" w:pos="4320"/>
          <w:tab w:val="left" w:pos="5760"/>
        </w:tabs>
        <w:ind w:left="43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DF0C7D4">
      <w:start w:val="1"/>
      <w:numFmt w:val="upperRoman"/>
      <w:suff w:val="nothing"/>
      <w:lvlText w:val="%8."/>
      <w:lvlJc w:val="left"/>
      <w:pPr>
        <w:tabs>
          <w:tab w:val="left" w:pos="1440"/>
          <w:tab w:val="left" w:pos="2880"/>
          <w:tab w:val="left" w:pos="4320"/>
          <w:tab w:val="left" w:pos="5760"/>
        </w:tabs>
        <w:ind w:left="50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8FE090C">
      <w:start w:val="1"/>
      <w:numFmt w:val="upperRoman"/>
      <w:suff w:val="nothing"/>
      <w:lvlText w:val="%9."/>
      <w:lvlJc w:val="left"/>
      <w:pPr>
        <w:tabs>
          <w:tab w:val="left" w:pos="1440"/>
          <w:tab w:val="left" w:pos="2880"/>
          <w:tab w:val="left" w:pos="4320"/>
          <w:tab w:val="left" w:pos="5760"/>
        </w:tabs>
        <w:ind w:left="57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 w15:restartNumberingAfterBreak="0">
    <w:nsid w:val="373410BB"/>
    <w:multiLevelType w:val="hybridMultilevel"/>
    <w:tmpl w:val="13C6FC18"/>
    <w:lvl w:ilvl="0" w:tplc="EA320572">
      <w:start w:val="1"/>
      <w:numFmt w:val="upperRoman"/>
      <w:suff w:val="nothing"/>
      <w:lvlText w:val="%1."/>
      <w:lvlJc w:val="left"/>
      <w:pPr>
        <w:ind w:left="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554F08C">
      <w:start w:val="1"/>
      <w:numFmt w:val="upperRoman"/>
      <w:suff w:val="nothing"/>
      <w:lvlText w:val="%2."/>
      <w:lvlJc w:val="left"/>
      <w:pPr>
        <w:ind w:left="7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102CD62">
      <w:start w:val="1"/>
      <w:numFmt w:val="upperRoman"/>
      <w:suff w:val="nothing"/>
      <w:lvlText w:val="%3."/>
      <w:lvlJc w:val="left"/>
      <w:pPr>
        <w:ind w:left="14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432126E">
      <w:start w:val="1"/>
      <w:numFmt w:val="upperRoman"/>
      <w:suff w:val="nothing"/>
      <w:lvlText w:val="%4."/>
      <w:lvlJc w:val="left"/>
      <w:pPr>
        <w:ind w:left="21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C7EE632">
      <w:start w:val="1"/>
      <w:numFmt w:val="upperRoman"/>
      <w:suff w:val="nothing"/>
      <w:lvlText w:val="%5."/>
      <w:lvlJc w:val="left"/>
      <w:pPr>
        <w:ind w:left="288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5924990">
      <w:start w:val="1"/>
      <w:numFmt w:val="upperRoman"/>
      <w:suff w:val="nothing"/>
      <w:lvlText w:val="%6."/>
      <w:lvlJc w:val="left"/>
      <w:pPr>
        <w:ind w:left="36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074BD90">
      <w:start w:val="1"/>
      <w:numFmt w:val="upperRoman"/>
      <w:suff w:val="nothing"/>
      <w:lvlText w:val="%7."/>
      <w:lvlJc w:val="left"/>
      <w:pPr>
        <w:ind w:left="43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F823A7C">
      <w:start w:val="1"/>
      <w:numFmt w:val="upperRoman"/>
      <w:suff w:val="nothing"/>
      <w:lvlText w:val="%8."/>
      <w:lvlJc w:val="left"/>
      <w:pPr>
        <w:ind w:left="50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7FC68D2">
      <w:start w:val="1"/>
      <w:numFmt w:val="upperRoman"/>
      <w:suff w:val="nothing"/>
      <w:lvlText w:val="%9."/>
      <w:lvlJc w:val="left"/>
      <w:pPr>
        <w:ind w:left="57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 w15:restartNumberingAfterBreak="0">
    <w:nsid w:val="45EE002D"/>
    <w:multiLevelType w:val="hybridMultilevel"/>
    <w:tmpl w:val="643482F0"/>
    <w:lvl w:ilvl="0" w:tplc="68FC19A6">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49F8769D"/>
    <w:multiLevelType w:val="hybridMultilevel"/>
    <w:tmpl w:val="785038D4"/>
    <w:lvl w:ilvl="0" w:tplc="8620E30E">
      <w:start w:val="1"/>
      <w:numFmt w:val="upperRoman"/>
      <w:suff w:val="nothing"/>
      <w:lvlText w:val="%1."/>
      <w:lvlJc w:val="left"/>
      <w:pPr>
        <w:tabs>
          <w:tab w:val="left" w:pos="1440"/>
          <w:tab w:val="left" w:pos="2880"/>
          <w:tab w:val="left" w:pos="4320"/>
        </w:tabs>
        <w:ind w:left="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77C5F48">
      <w:start w:val="1"/>
      <w:numFmt w:val="upperRoman"/>
      <w:suff w:val="nothing"/>
      <w:lvlText w:val="%2."/>
      <w:lvlJc w:val="left"/>
      <w:pPr>
        <w:tabs>
          <w:tab w:val="left" w:pos="1440"/>
          <w:tab w:val="left" w:pos="2880"/>
          <w:tab w:val="left" w:pos="4320"/>
        </w:tabs>
        <w:ind w:left="7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F9C252E">
      <w:start w:val="1"/>
      <w:numFmt w:val="upperRoman"/>
      <w:suff w:val="nothing"/>
      <w:lvlText w:val="%3."/>
      <w:lvlJc w:val="left"/>
      <w:pPr>
        <w:tabs>
          <w:tab w:val="left" w:pos="1440"/>
          <w:tab w:val="left" w:pos="2880"/>
          <w:tab w:val="left" w:pos="4320"/>
        </w:tabs>
        <w:ind w:left="14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6C0706">
      <w:start w:val="1"/>
      <w:numFmt w:val="upperRoman"/>
      <w:suff w:val="nothing"/>
      <w:lvlText w:val="%4."/>
      <w:lvlJc w:val="left"/>
      <w:pPr>
        <w:tabs>
          <w:tab w:val="left" w:pos="1440"/>
          <w:tab w:val="left" w:pos="2880"/>
          <w:tab w:val="left" w:pos="4320"/>
        </w:tabs>
        <w:ind w:left="21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428DC06">
      <w:start w:val="1"/>
      <w:numFmt w:val="upperRoman"/>
      <w:suff w:val="nothing"/>
      <w:lvlText w:val="%5."/>
      <w:lvlJc w:val="left"/>
      <w:pPr>
        <w:tabs>
          <w:tab w:val="left" w:pos="1440"/>
          <w:tab w:val="left" w:pos="2880"/>
          <w:tab w:val="left" w:pos="4320"/>
        </w:tabs>
        <w:ind w:left="288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0DE7C02">
      <w:start w:val="1"/>
      <w:numFmt w:val="upperRoman"/>
      <w:suff w:val="nothing"/>
      <w:lvlText w:val="%6."/>
      <w:lvlJc w:val="left"/>
      <w:pPr>
        <w:tabs>
          <w:tab w:val="left" w:pos="1440"/>
          <w:tab w:val="left" w:pos="2880"/>
          <w:tab w:val="left" w:pos="4320"/>
        </w:tabs>
        <w:ind w:left="360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F86AC7E">
      <w:start w:val="1"/>
      <w:numFmt w:val="upperRoman"/>
      <w:suff w:val="nothing"/>
      <w:lvlText w:val="%7."/>
      <w:lvlJc w:val="left"/>
      <w:pPr>
        <w:tabs>
          <w:tab w:val="left" w:pos="1440"/>
          <w:tab w:val="left" w:pos="2880"/>
          <w:tab w:val="left" w:pos="4320"/>
        </w:tabs>
        <w:ind w:left="43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7A45E0E">
      <w:start w:val="1"/>
      <w:numFmt w:val="upperRoman"/>
      <w:suff w:val="nothing"/>
      <w:lvlText w:val="%8."/>
      <w:lvlJc w:val="left"/>
      <w:pPr>
        <w:tabs>
          <w:tab w:val="left" w:pos="1440"/>
          <w:tab w:val="left" w:pos="2880"/>
          <w:tab w:val="left" w:pos="4320"/>
        </w:tabs>
        <w:ind w:left="50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CAC6312">
      <w:start w:val="1"/>
      <w:numFmt w:val="upperRoman"/>
      <w:suff w:val="nothing"/>
      <w:lvlText w:val="%9."/>
      <w:lvlJc w:val="left"/>
      <w:pPr>
        <w:tabs>
          <w:tab w:val="left" w:pos="1440"/>
          <w:tab w:val="left" w:pos="2880"/>
          <w:tab w:val="left" w:pos="4320"/>
        </w:tabs>
        <w:ind w:left="57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 w15:restartNumberingAfterBreak="0">
    <w:nsid w:val="4C536392"/>
    <w:multiLevelType w:val="hybridMultilevel"/>
    <w:tmpl w:val="5DA4E0D6"/>
    <w:lvl w:ilvl="0" w:tplc="1408E278">
      <w:start w:val="1"/>
      <w:numFmt w:val="upperRoman"/>
      <w:suff w:val="nothing"/>
      <w:lvlText w:val="%1."/>
      <w:lvlJc w:val="left"/>
      <w:pPr>
        <w:ind w:left="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184B192">
      <w:start w:val="1"/>
      <w:numFmt w:val="upperRoman"/>
      <w:suff w:val="nothing"/>
      <w:lvlText w:val="%2."/>
      <w:lvlJc w:val="left"/>
      <w:pPr>
        <w:ind w:left="7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3900FFC">
      <w:start w:val="1"/>
      <w:numFmt w:val="upperRoman"/>
      <w:suff w:val="nothing"/>
      <w:lvlText w:val="%3."/>
      <w:lvlJc w:val="left"/>
      <w:pPr>
        <w:ind w:left="14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EC40EBC">
      <w:start w:val="1"/>
      <w:numFmt w:val="upperRoman"/>
      <w:suff w:val="nothing"/>
      <w:lvlText w:val="%4."/>
      <w:lvlJc w:val="left"/>
      <w:pPr>
        <w:ind w:left="21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B56583C">
      <w:start w:val="1"/>
      <w:numFmt w:val="upperRoman"/>
      <w:suff w:val="nothing"/>
      <w:lvlText w:val="%5."/>
      <w:lvlJc w:val="left"/>
      <w:pPr>
        <w:ind w:left="288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1426396">
      <w:start w:val="1"/>
      <w:numFmt w:val="upperRoman"/>
      <w:suff w:val="nothing"/>
      <w:lvlText w:val="%6."/>
      <w:lvlJc w:val="left"/>
      <w:pPr>
        <w:ind w:left="360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D04AD8E">
      <w:start w:val="1"/>
      <w:numFmt w:val="upperRoman"/>
      <w:suff w:val="nothing"/>
      <w:lvlText w:val="%7."/>
      <w:lvlJc w:val="left"/>
      <w:pPr>
        <w:ind w:left="43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608F1A0">
      <w:start w:val="1"/>
      <w:numFmt w:val="upperRoman"/>
      <w:suff w:val="nothing"/>
      <w:lvlText w:val="%8."/>
      <w:lvlJc w:val="left"/>
      <w:pPr>
        <w:ind w:left="50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6EE4CDA">
      <w:start w:val="1"/>
      <w:numFmt w:val="upperRoman"/>
      <w:suff w:val="nothing"/>
      <w:lvlText w:val="%9."/>
      <w:lvlJc w:val="left"/>
      <w:pPr>
        <w:ind w:left="57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50952ACD"/>
    <w:multiLevelType w:val="multilevel"/>
    <w:tmpl w:val="1800FE08"/>
    <w:styleLink w:val="ImportedStyle1"/>
    <w:lvl w:ilvl="0">
      <w:start w:val="1"/>
      <w:numFmt w:val="decimal"/>
      <w:lvlText w:val="%1."/>
      <w:lvlJc w:val="left"/>
      <w:pPr>
        <w:tabs>
          <w:tab w:val="left" w:pos="1418"/>
        </w:tabs>
        <w:ind w:left="1134" w:hanging="28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left" w:pos="283"/>
          <w:tab w:val="num" w:pos="1417"/>
        </w:tabs>
        <w:ind w:left="1134" w:hanging="28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left" w:pos="283"/>
        </w:tabs>
        <w:ind w:left="1134" w:hanging="567"/>
      </w:pPr>
      <w:rPr>
        <w:rFonts w:ascii="Garamond" w:eastAsia="Garamond" w:hAnsi="Garamond" w:cs="Garamond"/>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tabs>
          <w:tab w:val="left" w:pos="283"/>
        </w:tabs>
        <w:ind w:left="864" w:hanging="297"/>
      </w:pPr>
      <w:rPr>
        <w:rFonts w:ascii="Garamond" w:eastAsia="Garamond" w:hAnsi="Garamond" w:cs="Garamond"/>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tabs>
          <w:tab w:val="left" w:pos="283"/>
        </w:tabs>
        <w:ind w:left="1008" w:hanging="441"/>
      </w:pPr>
      <w:rPr>
        <w:rFonts w:ascii="Garamond" w:eastAsia="Garamond" w:hAnsi="Garamond" w:cs="Garamond"/>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tabs>
          <w:tab w:val="left" w:pos="283"/>
        </w:tabs>
        <w:ind w:left="1152" w:hanging="585"/>
      </w:pPr>
      <w:rPr>
        <w:rFonts w:ascii="Garamond" w:eastAsia="Garamond" w:hAnsi="Garamond" w:cs="Garamond"/>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tabs>
          <w:tab w:val="left" w:pos="283"/>
        </w:tabs>
        <w:ind w:left="1296" w:hanging="729"/>
      </w:pPr>
      <w:rPr>
        <w:rFonts w:ascii="Garamond" w:eastAsia="Garamond" w:hAnsi="Garamond" w:cs="Garamond"/>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tabs>
          <w:tab w:val="left" w:pos="283"/>
        </w:tabs>
        <w:ind w:left="1418" w:hanging="851"/>
      </w:pPr>
      <w:rPr>
        <w:rFonts w:ascii="Garamond" w:eastAsia="Garamond" w:hAnsi="Garamond" w:cs="Garamond"/>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tabs>
          <w:tab w:val="left" w:pos="283"/>
        </w:tabs>
        <w:ind w:left="1418" w:hanging="851"/>
      </w:pPr>
      <w:rPr>
        <w:rFonts w:ascii="Garamond" w:eastAsia="Garamond" w:hAnsi="Garamond" w:cs="Garamond"/>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50CD0E84"/>
    <w:multiLevelType w:val="hybridMultilevel"/>
    <w:tmpl w:val="312E18B4"/>
    <w:lvl w:ilvl="0" w:tplc="0D12ED7E">
      <w:start w:val="1"/>
      <w:numFmt w:val="upperRoman"/>
      <w:suff w:val="nothing"/>
      <w:lvlText w:val="%1."/>
      <w:lvlJc w:val="left"/>
      <w:pPr>
        <w:tabs>
          <w:tab w:val="left" w:pos="1440"/>
          <w:tab w:val="left" w:pos="2880"/>
          <w:tab w:val="left" w:pos="4320"/>
          <w:tab w:val="left" w:pos="5760"/>
          <w:tab w:val="left" w:pos="7200"/>
          <w:tab w:val="left" w:pos="8640"/>
        </w:tabs>
        <w:ind w:left="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D20DAA6">
      <w:start w:val="1"/>
      <w:numFmt w:val="upperRoman"/>
      <w:suff w:val="nothing"/>
      <w:lvlText w:val="%2."/>
      <w:lvlJc w:val="left"/>
      <w:pPr>
        <w:tabs>
          <w:tab w:val="left" w:pos="1440"/>
          <w:tab w:val="left" w:pos="2880"/>
          <w:tab w:val="left" w:pos="4320"/>
          <w:tab w:val="left" w:pos="5760"/>
          <w:tab w:val="left" w:pos="7200"/>
          <w:tab w:val="left" w:pos="8640"/>
        </w:tabs>
        <w:ind w:left="7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8BEF750">
      <w:start w:val="1"/>
      <w:numFmt w:val="upperRoman"/>
      <w:suff w:val="nothing"/>
      <w:lvlText w:val="%3."/>
      <w:lvlJc w:val="left"/>
      <w:pPr>
        <w:tabs>
          <w:tab w:val="left" w:pos="1440"/>
          <w:tab w:val="left" w:pos="2880"/>
          <w:tab w:val="left" w:pos="4320"/>
          <w:tab w:val="left" w:pos="5760"/>
          <w:tab w:val="left" w:pos="7200"/>
          <w:tab w:val="left" w:pos="8640"/>
        </w:tabs>
        <w:ind w:left="14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4C8B5EC">
      <w:start w:val="1"/>
      <w:numFmt w:val="upperRoman"/>
      <w:suff w:val="nothing"/>
      <w:lvlText w:val="%4."/>
      <w:lvlJc w:val="left"/>
      <w:pPr>
        <w:tabs>
          <w:tab w:val="left" w:pos="1440"/>
          <w:tab w:val="left" w:pos="2880"/>
          <w:tab w:val="left" w:pos="4320"/>
          <w:tab w:val="left" w:pos="5760"/>
          <w:tab w:val="left" w:pos="7200"/>
          <w:tab w:val="left" w:pos="8640"/>
        </w:tabs>
        <w:ind w:left="21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2400C20">
      <w:start w:val="1"/>
      <w:numFmt w:val="upperRoman"/>
      <w:suff w:val="nothing"/>
      <w:lvlText w:val="%5."/>
      <w:lvlJc w:val="left"/>
      <w:pPr>
        <w:tabs>
          <w:tab w:val="left" w:pos="1440"/>
          <w:tab w:val="left" w:pos="2880"/>
          <w:tab w:val="left" w:pos="4320"/>
          <w:tab w:val="left" w:pos="5760"/>
          <w:tab w:val="left" w:pos="7200"/>
          <w:tab w:val="left" w:pos="8640"/>
        </w:tabs>
        <w:ind w:left="288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A8C68D2">
      <w:start w:val="1"/>
      <w:numFmt w:val="upperRoman"/>
      <w:suff w:val="nothing"/>
      <w:lvlText w:val="%6."/>
      <w:lvlJc w:val="left"/>
      <w:pPr>
        <w:tabs>
          <w:tab w:val="left" w:pos="1440"/>
          <w:tab w:val="left" w:pos="2880"/>
          <w:tab w:val="left" w:pos="4320"/>
          <w:tab w:val="left" w:pos="5760"/>
          <w:tab w:val="left" w:pos="7200"/>
          <w:tab w:val="left" w:pos="8640"/>
        </w:tabs>
        <w:ind w:left="36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64E67CE">
      <w:start w:val="1"/>
      <w:numFmt w:val="upperRoman"/>
      <w:suff w:val="nothing"/>
      <w:lvlText w:val="%7."/>
      <w:lvlJc w:val="left"/>
      <w:pPr>
        <w:tabs>
          <w:tab w:val="left" w:pos="1440"/>
          <w:tab w:val="left" w:pos="2880"/>
          <w:tab w:val="left" w:pos="4320"/>
          <w:tab w:val="left" w:pos="5760"/>
          <w:tab w:val="left" w:pos="7200"/>
          <w:tab w:val="left" w:pos="8640"/>
        </w:tabs>
        <w:ind w:left="43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0B68900">
      <w:start w:val="1"/>
      <w:numFmt w:val="upperRoman"/>
      <w:suff w:val="nothing"/>
      <w:lvlText w:val="%8."/>
      <w:lvlJc w:val="left"/>
      <w:pPr>
        <w:tabs>
          <w:tab w:val="left" w:pos="1440"/>
          <w:tab w:val="left" w:pos="2880"/>
          <w:tab w:val="left" w:pos="4320"/>
          <w:tab w:val="left" w:pos="5760"/>
          <w:tab w:val="left" w:pos="7200"/>
          <w:tab w:val="left" w:pos="8640"/>
        </w:tabs>
        <w:ind w:left="50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A4C24E4">
      <w:start w:val="1"/>
      <w:numFmt w:val="upperRoman"/>
      <w:suff w:val="nothing"/>
      <w:lvlText w:val="%9."/>
      <w:lvlJc w:val="left"/>
      <w:pPr>
        <w:tabs>
          <w:tab w:val="left" w:pos="1440"/>
          <w:tab w:val="left" w:pos="2880"/>
          <w:tab w:val="left" w:pos="4320"/>
          <w:tab w:val="left" w:pos="5760"/>
          <w:tab w:val="left" w:pos="7200"/>
          <w:tab w:val="left" w:pos="8640"/>
        </w:tabs>
        <w:ind w:left="57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 w15:restartNumberingAfterBreak="0">
    <w:nsid w:val="5B37213B"/>
    <w:multiLevelType w:val="hybridMultilevel"/>
    <w:tmpl w:val="12580002"/>
    <w:lvl w:ilvl="0" w:tplc="94C86058">
      <w:start w:val="1"/>
      <w:numFmt w:val="upperRoman"/>
      <w:suff w:val="nothing"/>
      <w:lvlText w:val="%1."/>
      <w:lvlJc w:val="left"/>
      <w:pPr>
        <w:tabs>
          <w:tab w:val="left" w:pos="1440"/>
          <w:tab w:val="left" w:pos="2880"/>
          <w:tab w:val="left" w:pos="4320"/>
          <w:tab w:val="left" w:pos="5760"/>
        </w:tabs>
        <w:ind w:left="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AA6B11E">
      <w:start w:val="1"/>
      <w:numFmt w:val="upperRoman"/>
      <w:suff w:val="nothing"/>
      <w:lvlText w:val="%2."/>
      <w:lvlJc w:val="left"/>
      <w:pPr>
        <w:tabs>
          <w:tab w:val="left" w:pos="1440"/>
          <w:tab w:val="left" w:pos="2880"/>
          <w:tab w:val="left" w:pos="4320"/>
          <w:tab w:val="left" w:pos="5760"/>
        </w:tabs>
        <w:ind w:left="7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7440294">
      <w:start w:val="1"/>
      <w:numFmt w:val="upperRoman"/>
      <w:suff w:val="nothing"/>
      <w:lvlText w:val="%3."/>
      <w:lvlJc w:val="left"/>
      <w:pPr>
        <w:tabs>
          <w:tab w:val="left" w:pos="1440"/>
          <w:tab w:val="left" w:pos="2880"/>
          <w:tab w:val="left" w:pos="4320"/>
          <w:tab w:val="left" w:pos="5760"/>
        </w:tabs>
        <w:ind w:left="14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3EE6F60">
      <w:start w:val="1"/>
      <w:numFmt w:val="upperRoman"/>
      <w:suff w:val="nothing"/>
      <w:lvlText w:val="%4."/>
      <w:lvlJc w:val="left"/>
      <w:pPr>
        <w:tabs>
          <w:tab w:val="left" w:pos="1440"/>
          <w:tab w:val="left" w:pos="2880"/>
          <w:tab w:val="left" w:pos="4320"/>
          <w:tab w:val="left" w:pos="5760"/>
        </w:tabs>
        <w:ind w:left="21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054041C">
      <w:start w:val="1"/>
      <w:numFmt w:val="upperRoman"/>
      <w:suff w:val="nothing"/>
      <w:lvlText w:val="%5."/>
      <w:lvlJc w:val="left"/>
      <w:pPr>
        <w:tabs>
          <w:tab w:val="left" w:pos="1440"/>
          <w:tab w:val="left" w:pos="2880"/>
          <w:tab w:val="left" w:pos="4320"/>
          <w:tab w:val="left" w:pos="5760"/>
        </w:tabs>
        <w:ind w:left="288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9340A1A">
      <w:start w:val="1"/>
      <w:numFmt w:val="upperRoman"/>
      <w:suff w:val="nothing"/>
      <w:lvlText w:val="%6."/>
      <w:lvlJc w:val="left"/>
      <w:pPr>
        <w:tabs>
          <w:tab w:val="left" w:pos="1440"/>
          <w:tab w:val="left" w:pos="2880"/>
          <w:tab w:val="left" w:pos="4320"/>
          <w:tab w:val="left" w:pos="5760"/>
        </w:tabs>
        <w:ind w:left="360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428C136">
      <w:start w:val="1"/>
      <w:numFmt w:val="upperRoman"/>
      <w:suff w:val="nothing"/>
      <w:lvlText w:val="%7."/>
      <w:lvlJc w:val="left"/>
      <w:pPr>
        <w:tabs>
          <w:tab w:val="left" w:pos="1440"/>
          <w:tab w:val="left" w:pos="2880"/>
          <w:tab w:val="left" w:pos="4320"/>
          <w:tab w:val="left" w:pos="5760"/>
        </w:tabs>
        <w:ind w:left="43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558B230">
      <w:start w:val="1"/>
      <w:numFmt w:val="upperRoman"/>
      <w:suff w:val="nothing"/>
      <w:lvlText w:val="%8."/>
      <w:lvlJc w:val="left"/>
      <w:pPr>
        <w:tabs>
          <w:tab w:val="left" w:pos="1440"/>
          <w:tab w:val="left" w:pos="2880"/>
          <w:tab w:val="left" w:pos="4320"/>
          <w:tab w:val="left" w:pos="5760"/>
        </w:tabs>
        <w:ind w:left="50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DB0ED1E">
      <w:start w:val="1"/>
      <w:numFmt w:val="upperRoman"/>
      <w:suff w:val="nothing"/>
      <w:lvlText w:val="%9."/>
      <w:lvlJc w:val="left"/>
      <w:pPr>
        <w:tabs>
          <w:tab w:val="left" w:pos="1440"/>
          <w:tab w:val="left" w:pos="2880"/>
          <w:tab w:val="left" w:pos="4320"/>
          <w:tab w:val="left" w:pos="5760"/>
        </w:tabs>
        <w:ind w:left="57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5D3B7045"/>
    <w:multiLevelType w:val="hybridMultilevel"/>
    <w:tmpl w:val="BACEE5E6"/>
    <w:lvl w:ilvl="0" w:tplc="5C8268EE">
      <w:start w:val="1"/>
      <w:numFmt w:val="upperRoman"/>
      <w:suff w:val="nothing"/>
      <w:lvlText w:val="%1."/>
      <w:lvlJc w:val="left"/>
      <w:pPr>
        <w:ind w:left="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D523882">
      <w:start w:val="1"/>
      <w:numFmt w:val="upperRoman"/>
      <w:suff w:val="nothing"/>
      <w:lvlText w:val="%2."/>
      <w:lvlJc w:val="left"/>
      <w:pPr>
        <w:ind w:left="7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F98215E">
      <w:start w:val="1"/>
      <w:numFmt w:val="upperRoman"/>
      <w:suff w:val="nothing"/>
      <w:lvlText w:val="%3."/>
      <w:lvlJc w:val="left"/>
      <w:pPr>
        <w:ind w:left="14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7002BC2">
      <w:start w:val="1"/>
      <w:numFmt w:val="upperRoman"/>
      <w:suff w:val="nothing"/>
      <w:lvlText w:val="%4."/>
      <w:lvlJc w:val="left"/>
      <w:pPr>
        <w:ind w:left="21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9DA3134">
      <w:start w:val="1"/>
      <w:numFmt w:val="upperRoman"/>
      <w:suff w:val="nothing"/>
      <w:lvlText w:val="%5."/>
      <w:lvlJc w:val="left"/>
      <w:pPr>
        <w:ind w:left="288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725D00">
      <w:start w:val="1"/>
      <w:numFmt w:val="upperRoman"/>
      <w:suff w:val="nothing"/>
      <w:lvlText w:val="%6."/>
      <w:lvlJc w:val="left"/>
      <w:pPr>
        <w:ind w:left="360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06AD90C">
      <w:start w:val="1"/>
      <w:numFmt w:val="upperRoman"/>
      <w:suff w:val="nothing"/>
      <w:lvlText w:val="%7."/>
      <w:lvlJc w:val="left"/>
      <w:pPr>
        <w:ind w:left="43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334BDC8">
      <w:start w:val="1"/>
      <w:numFmt w:val="upperRoman"/>
      <w:suff w:val="nothing"/>
      <w:lvlText w:val="%8."/>
      <w:lvlJc w:val="left"/>
      <w:pPr>
        <w:ind w:left="50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784D370">
      <w:start w:val="1"/>
      <w:numFmt w:val="upperRoman"/>
      <w:suff w:val="nothing"/>
      <w:lvlText w:val="%9."/>
      <w:lvlJc w:val="left"/>
      <w:pPr>
        <w:ind w:left="57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5E6F1DCD"/>
    <w:multiLevelType w:val="multilevel"/>
    <w:tmpl w:val="CB761326"/>
    <w:lvl w:ilvl="0">
      <w:start w:val="1"/>
      <w:numFmt w:val="decimal"/>
      <w:lvlText w:val="%1."/>
      <w:lvlJc w:val="left"/>
      <w:pPr>
        <w:ind w:left="1134" w:hanging="567"/>
      </w:pPr>
      <w:rPr>
        <w:rFonts w:hint="default"/>
        <w:i w:val="0"/>
      </w:rPr>
    </w:lvl>
    <w:lvl w:ilvl="1">
      <w:start w:val="1"/>
      <w:numFmt w:val="decimal"/>
      <w:lvlText w:val="%1.%2."/>
      <w:lvlJc w:val="left"/>
      <w:pPr>
        <w:ind w:left="2268" w:hanging="567"/>
      </w:pPr>
      <w:rPr>
        <w:rFonts w:hint="default"/>
        <w:sz w:val="30"/>
      </w:rPr>
    </w:lvl>
    <w:lvl w:ilvl="2">
      <w:start w:val="1"/>
      <w:numFmt w:val="decimal"/>
      <w:lvlText w:val="%1.%2.%3."/>
      <w:lvlJc w:val="left"/>
      <w:pPr>
        <w:ind w:left="1701" w:hanging="1134"/>
      </w:pPr>
      <w:rPr>
        <w:rFonts w:ascii="Garamond" w:hAnsi="Garamond" w:hint="default"/>
        <w:b/>
        <w:i w:val="0"/>
        <w:sz w:val="24"/>
      </w:rPr>
    </w:lvl>
    <w:lvl w:ilvl="3">
      <w:start w:val="1"/>
      <w:numFmt w:val="decimal"/>
      <w:lvlText w:val="%1.%2.%3.%4"/>
      <w:lvlJc w:val="left"/>
      <w:pPr>
        <w:tabs>
          <w:tab w:val="num" w:pos="1431"/>
        </w:tabs>
        <w:ind w:left="1431" w:hanging="864"/>
      </w:pPr>
      <w:rPr>
        <w:rFonts w:ascii="Garamond" w:hAnsi="Garamond" w:hint="default"/>
        <w:b/>
        <w:i w:val="0"/>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num w:numId="1">
    <w:abstractNumId w:val="14"/>
  </w:num>
  <w:num w:numId="2">
    <w:abstractNumId w:val="17"/>
  </w:num>
  <w:num w:numId="3">
    <w:abstractNumId w:val="24"/>
  </w:num>
  <w:num w:numId="4">
    <w:abstractNumId w:val="22"/>
  </w:num>
  <w:num w:numId="5">
    <w:abstractNumId w:val="13"/>
  </w:num>
  <w:num w:numId="6">
    <w:abstractNumId w:val="18"/>
  </w:num>
  <w:num w:numId="7">
    <w:abstractNumId w:val="23"/>
  </w:num>
  <w:num w:numId="8">
    <w:abstractNumId w:val="27"/>
  </w:num>
  <w:num w:numId="9">
    <w:abstractNumId w:val="10"/>
  </w:num>
  <w:num w:numId="10">
    <w:abstractNumId w:val="20"/>
  </w:num>
  <w:num w:numId="11">
    <w:abstractNumId w:val="25"/>
  </w:num>
  <w:num w:numId="12">
    <w:abstractNumId w:val="26"/>
  </w:num>
  <w:num w:numId="13">
    <w:abstractNumId w:val="12"/>
  </w:num>
  <w:num w:numId="14">
    <w:abstractNumId w:val="19"/>
  </w:num>
  <w:num w:numId="15">
    <w:abstractNumId w:val="15"/>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num>
  <w:num w:numId="20">
    <w:abstractNumId w:val="0"/>
  </w:num>
  <w:num w:numId="21">
    <w:abstractNumId w:val="1"/>
  </w:num>
  <w:num w:numId="22">
    <w:abstractNumId w:val="2"/>
  </w:num>
  <w:num w:numId="23">
    <w:abstractNumId w:val="3"/>
  </w:num>
  <w:num w:numId="24">
    <w:abstractNumId w:val="8"/>
  </w:num>
  <w:num w:numId="25">
    <w:abstractNumId w:val="4"/>
  </w:num>
  <w:num w:numId="26">
    <w:abstractNumId w:val="5"/>
  </w:num>
  <w:num w:numId="27">
    <w:abstractNumId w:val="6"/>
  </w:num>
  <w:num w:numId="28">
    <w:abstractNumId w:val="7"/>
  </w:num>
  <w:num w:numId="29">
    <w:abstractNumId w:val="9"/>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num>
  <w:num w:numId="35">
    <w:abstractNumId w:val="16"/>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17"/>
  <w:displayBackgroundShape/>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5C79"/>
    <w:rsid w:val="00000404"/>
    <w:rsid w:val="000012E7"/>
    <w:rsid w:val="00002363"/>
    <w:rsid w:val="00002E2A"/>
    <w:rsid w:val="000042AA"/>
    <w:rsid w:val="00004578"/>
    <w:rsid w:val="0000471A"/>
    <w:rsid w:val="00005001"/>
    <w:rsid w:val="0000739D"/>
    <w:rsid w:val="0000778C"/>
    <w:rsid w:val="00007FD8"/>
    <w:rsid w:val="00010020"/>
    <w:rsid w:val="00011972"/>
    <w:rsid w:val="00012159"/>
    <w:rsid w:val="000145D1"/>
    <w:rsid w:val="000151F4"/>
    <w:rsid w:val="00015FC5"/>
    <w:rsid w:val="000169A7"/>
    <w:rsid w:val="000173A3"/>
    <w:rsid w:val="0002011D"/>
    <w:rsid w:val="00020134"/>
    <w:rsid w:val="0002021A"/>
    <w:rsid w:val="0002122D"/>
    <w:rsid w:val="00022117"/>
    <w:rsid w:val="00023954"/>
    <w:rsid w:val="000255D5"/>
    <w:rsid w:val="000257E2"/>
    <w:rsid w:val="00025AFC"/>
    <w:rsid w:val="00025E72"/>
    <w:rsid w:val="000265A8"/>
    <w:rsid w:val="0002686F"/>
    <w:rsid w:val="00030337"/>
    <w:rsid w:val="00030E78"/>
    <w:rsid w:val="00031115"/>
    <w:rsid w:val="00031AF7"/>
    <w:rsid w:val="00033C83"/>
    <w:rsid w:val="00034E81"/>
    <w:rsid w:val="00035C1E"/>
    <w:rsid w:val="00036958"/>
    <w:rsid w:val="00040992"/>
    <w:rsid w:val="000411B4"/>
    <w:rsid w:val="000414DB"/>
    <w:rsid w:val="00041D49"/>
    <w:rsid w:val="00041EEE"/>
    <w:rsid w:val="00042B51"/>
    <w:rsid w:val="000437FF"/>
    <w:rsid w:val="00043ED8"/>
    <w:rsid w:val="00043FD8"/>
    <w:rsid w:val="0004421E"/>
    <w:rsid w:val="000458C8"/>
    <w:rsid w:val="00046171"/>
    <w:rsid w:val="00050C0B"/>
    <w:rsid w:val="00051482"/>
    <w:rsid w:val="000515F1"/>
    <w:rsid w:val="00053C67"/>
    <w:rsid w:val="000540D8"/>
    <w:rsid w:val="000549ED"/>
    <w:rsid w:val="000552BD"/>
    <w:rsid w:val="0005644D"/>
    <w:rsid w:val="000570E5"/>
    <w:rsid w:val="0005761B"/>
    <w:rsid w:val="00057B5E"/>
    <w:rsid w:val="00060870"/>
    <w:rsid w:val="00062575"/>
    <w:rsid w:val="00062E7D"/>
    <w:rsid w:val="00063D93"/>
    <w:rsid w:val="00064854"/>
    <w:rsid w:val="00064CEA"/>
    <w:rsid w:val="00067847"/>
    <w:rsid w:val="00074B3F"/>
    <w:rsid w:val="00074C16"/>
    <w:rsid w:val="000760AB"/>
    <w:rsid w:val="00077EAE"/>
    <w:rsid w:val="00077F21"/>
    <w:rsid w:val="000807CD"/>
    <w:rsid w:val="00080F39"/>
    <w:rsid w:val="000813BC"/>
    <w:rsid w:val="000815E3"/>
    <w:rsid w:val="00081ACD"/>
    <w:rsid w:val="000834C4"/>
    <w:rsid w:val="00083804"/>
    <w:rsid w:val="000848FB"/>
    <w:rsid w:val="00084D65"/>
    <w:rsid w:val="000854F4"/>
    <w:rsid w:val="0008590D"/>
    <w:rsid w:val="00087D41"/>
    <w:rsid w:val="00087E7B"/>
    <w:rsid w:val="00090CA2"/>
    <w:rsid w:val="00090F00"/>
    <w:rsid w:val="0009176F"/>
    <w:rsid w:val="00091AF6"/>
    <w:rsid w:val="00091BE7"/>
    <w:rsid w:val="00091DA4"/>
    <w:rsid w:val="00093189"/>
    <w:rsid w:val="00093FC0"/>
    <w:rsid w:val="0009616C"/>
    <w:rsid w:val="00096933"/>
    <w:rsid w:val="000A0A59"/>
    <w:rsid w:val="000A0B78"/>
    <w:rsid w:val="000A0D2D"/>
    <w:rsid w:val="000A31B6"/>
    <w:rsid w:val="000A35EE"/>
    <w:rsid w:val="000A3B31"/>
    <w:rsid w:val="000A4076"/>
    <w:rsid w:val="000A45BF"/>
    <w:rsid w:val="000A5F77"/>
    <w:rsid w:val="000A7CA6"/>
    <w:rsid w:val="000B330C"/>
    <w:rsid w:val="000B3FB5"/>
    <w:rsid w:val="000B46B7"/>
    <w:rsid w:val="000B5565"/>
    <w:rsid w:val="000B71F9"/>
    <w:rsid w:val="000B72B8"/>
    <w:rsid w:val="000B7A40"/>
    <w:rsid w:val="000B7E49"/>
    <w:rsid w:val="000C0282"/>
    <w:rsid w:val="000C0393"/>
    <w:rsid w:val="000C040C"/>
    <w:rsid w:val="000C08C0"/>
    <w:rsid w:val="000C0F81"/>
    <w:rsid w:val="000C0FEA"/>
    <w:rsid w:val="000C2024"/>
    <w:rsid w:val="000C25E9"/>
    <w:rsid w:val="000C2BAB"/>
    <w:rsid w:val="000C2E47"/>
    <w:rsid w:val="000C3CC3"/>
    <w:rsid w:val="000C47C7"/>
    <w:rsid w:val="000C5799"/>
    <w:rsid w:val="000C5A15"/>
    <w:rsid w:val="000C6F46"/>
    <w:rsid w:val="000C7E13"/>
    <w:rsid w:val="000D0A38"/>
    <w:rsid w:val="000D0EC7"/>
    <w:rsid w:val="000D1ADF"/>
    <w:rsid w:val="000D2EEA"/>
    <w:rsid w:val="000D4FB1"/>
    <w:rsid w:val="000D57E6"/>
    <w:rsid w:val="000D75DC"/>
    <w:rsid w:val="000D7994"/>
    <w:rsid w:val="000D7B5C"/>
    <w:rsid w:val="000E1509"/>
    <w:rsid w:val="000E2D81"/>
    <w:rsid w:val="000E4D94"/>
    <w:rsid w:val="000E5180"/>
    <w:rsid w:val="000E7049"/>
    <w:rsid w:val="000F0D20"/>
    <w:rsid w:val="000F2005"/>
    <w:rsid w:val="000F2129"/>
    <w:rsid w:val="000F29A2"/>
    <w:rsid w:val="000F2A5C"/>
    <w:rsid w:val="000F3526"/>
    <w:rsid w:val="000F3F6B"/>
    <w:rsid w:val="000F48C1"/>
    <w:rsid w:val="000F5EA5"/>
    <w:rsid w:val="000F658D"/>
    <w:rsid w:val="001021FD"/>
    <w:rsid w:val="0010300D"/>
    <w:rsid w:val="00103533"/>
    <w:rsid w:val="001040CF"/>
    <w:rsid w:val="00104446"/>
    <w:rsid w:val="0010520A"/>
    <w:rsid w:val="0010614D"/>
    <w:rsid w:val="0010756C"/>
    <w:rsid w:val="001112EC"/>
    <w:rsid w:val="00114A5A"/>
    <w:rsid w:val="00114C06"/>
    <w:rsid w:val="00115144"/>
    <w:rsid w:val="0011650E"/>
    <w:rsid w:val="001209DA"/>
    <w:rsid w:val="00120A8B"/>
    <w:rsid w:val="0012151C"/>
    <w:rsid w:val="00123DA0"/>
    <w:rsid w:val="001244BF"/>
    <w:rsid w:val="001246D6"/>
    <w:rsid w:val="0012484D"/>
    <w:rsid w:val="00124FC3"/>
    <w:rsid w:val="00125199"/>
    <w:rsid w:val="00125694"/>
    <w:rsid w:val="001267CB"/>
    <w:rsid w:val="00127133"/>
    <w:rsid w:val="00130D33"/>
    <w:rsid w:val="00130EA8"/>
    <w:rsid w:val="001311E9"/>
    <w:rsid w:val="00132BA3"/>
    <w:rsid w:val="00134578"/>
    <w:rsid w:val="001345A3"/>
    <w:rsid w:val="00134C6C"/>
    <w:rsid w:val="00134E3E"/>
    <w:rsid w:val="00135473"/>
    <w:rsid w:val="0013554E"/>
    <w:rsid w:val="00136692"/>
    <w:rsid w:val="00136F17"/>
    <w:rsid w:val="00137A12"/>
    <w:rsid w:val="00141DC1"/>
    <w:rsid w:val="001428DB"/>
    <w:rsid w:val="00142DD6"/>
    <w:rsid w:val="0014471A"/>
    <w:rsid w:val="00145C79"/>
    <w:rsid w:val="001477B5"/>
    <w:rsid w:val="00150B86"/>
    <w:rsid w:val="0015126B"/>
    <w:rsid w:val="00151CEF"/>
    <w:rsid w:val="00151E06"/>
    <w:rsid w:val="00152102"/>
    <w:rsid w:val="00153188"/>
    <w:rsid w:val="001537D7"/>
    <w:rsid w:val="00156093"/>
    <w:rsid w:val="00160011"/>
    <w:rsid w:val="00160A1D"/>
    <w:rsid w:val="00161C06"/>
    <w:rsid w:val="00164E01"/>
    <w:rsid w:val="001719F4"/>
    <w:rsid w:val="00172B6B"/>
    <w:rsid w:val="00173124"/>
    <w:rsid w:val="00174719"/>
    <w:rsid w:val="00174E0F"/>
    <w:rsid w:val="001756C1"/>
    <w:rsid w:val="00175E5B"/>
    <w:rsid w:val="00177265"/>
    <w:rsid w:val="00177C55"/>
    <w:rsid w:val="001814C9"/>
    <w:rsid w:val="00181F73"/>
    <w:rsid w:val="001837C8"/>
    <w:rsid w:val="001838A0"/>
    <w:rsid w:val="00183AE9"/>
    <w:rsid w:val="00185731"/>
    <w:rsid w:val="0019006F"/>
    <w:rsid w:val="00191840"/>
    <w:rsid w:val="0019214B"/>
    <w:rsid w:val="00194A91"/>
    <w:rsid w:val="00194E08"/>
    <w:rsid w:val="00195CDE"/>
    <w:rsid w:val="00196456"/>
    <w:rsid w:val="00196696"/>
    <w:rsid w:val="00196E3B"/>
    <w:rsid w:val="001974AC"/>
    <w:rsid w:val="00197E34"/>
    <w:rsid w:val="001A08B2"/>
    <w:rsid w:val="001A3FD6"/>
    <w:rsid w:val="001A64AC"/>
    <w:rsid w:val="001A6EC3"/>
    <w:rsid w:val="001A79A8"/>
    <w:rsid w:val="001A7B6C"/>
    <w:rsid w:val="001B00BB"/>
    <w:rsid w:val="001B0EE6"/>
    <w:rsid w:val="001B0FFD"/>
    <w:rsid w:val="001B1AED"/>
    <w:rsid w:val="001B4939"/>
    <w:rsid w:val="001B4CBE"/>
    <w:rsid w:val="001B7ECE"/>
    <w:rsid w:val="001C0173"/>
    <w:rsid w:val="001C0180"/>
    <w:rsid w:val="001C0CD8"/>
    <w:rsid w:val="001C0E4C"/>
    <w:rsid w:val="001C12AB"/>
    <w:rsid w:val="001C5A2C"/>
    <w:rsid w:val="001C6B4D"/>
    <w:rsid w:val="001C6F3F"/>
    <w:rsid w:val="001C731A"/>
    <w:rsid w:val="001D0E39"/>
    <w:rsid w:val="001D132D"/>
    <w:rsid w:val="001D13AE"/>
    <w:rsid w:val="001D2564"/>
    <w:rsid w:val="001D47F5"/>
    <w:rsid w:val="001D5EA1"/>
    <w:rsid w:val="001D5F29"/>
    <w:rsid w:val="001D6904"/>
    <w:rsid w:val="001D7365"/>
    <w:rsid w:val="001E35B3"/>
    <w:rsid w:val="001E434A"/>
    <w:rsid w:val="001E4AF3"/>
    <w:rsid w:val="001E5361"/>
    <w:rsid w:val="001E5F4C"/>
    <w:rsid w:val="001E6D3A"/>
    <w:rsid w:val="001E7762"/>
    <w:rsid w:val="001F04A9"/>
    <w:rsid w:val="001F0DDC"/>
    <w:rsid w:val="001F1B4F"/>
    <w:rsid w:val="001F26CF"/>
    <w:rsid w:val="001F4368"/>
    <w:rsid w:val="001F530F"/>
    <w:rsid w:val="001F579B"/>
    <w:rsid w:val="001F5885"/>
    <w:rsid w:val="001F6B4D"/>
    <w:rsid w:val="001F7511"/>
    <w:rsid w:val="00200857"/>
    <w:rsid w:val="00201299"/>
    <w:rsid w:val="00201567"/>
    <w:rsid w:val="002015ED"/>
    <w:rsid w:val="002017DF"/>
    <w:rsid w:val="00201C2D"/>
    <w:rsid w:val="00202CC9"/>
    <w:rsid w:val="00203942"/>
    <w:rsid w:val="002045F7"/>
    <w:rsid w:val="002046B3"/>
    <w:rsid w:val="00205C7E"/>
    <w:rsid w:val="00206FE0"/>
    <w:rsid w:val="00206FEC"/>
    <w:rsid w:val="00210A87"/>
    <w:rsid w:val="0021110D"/>
    <w:rsid w:val="0021165B"/>
    <w:rsid w:val="0021265E"/>
    <w:rsid w:val="00212699"/>
    <w:rsid w:val="00212B48"/>
    <w:rsid w:val="00213C2F"/>
    <w:rsid w:val="00214855"/>
    <w:rsid w:val="002151DF"/>
    <w:rsid w:val="0021565E"/>
    <w:rsid w:val="002167E3"/>
    <w:rsid w:val="00216EDB"/>
    <w:rsid w:val="00223993"/>
    <w:rsid w:val="00224479"/>
    <w:rsid w:val="002246ED"/>
    <w:rsid w:val="00224E4D"/>
    <w:rsid w:val="00224E77"/>
    <w:rsid w:val="00226D05"/>
    <w:rsid w:val="00226D5A"/>
    <w:rsid w:val="0022701F"/>
    <w:rsid w:val="00227D34"/>
    <w:rsid w:val="00227E83"/>
    <w:rsid w:val="00227F8E"/>
    <w:rsid w:val="00230542"/>
    <w:rsid w:val="00230DB0"/>
    <w:rsid w:val="00231076"/>
    <w:rsid w:val="00231810"/>
    <w:rsid w:val="00232BDD"/>
    <w:rsid w:val="0023354D"/>
    <w:rsid w:val="00233C28"/>
    <w:rsid w:val="00233F5C"/>
    <w:rsid w:val="00234360"/>
    <w:rsid w:val="00235211"/>
    <w:rsid w:val="00235375"/>
    <w:rsid w:val="002356C5"/>
    <w:rsid w:val="00240B08"/>
    <w:rsid w:val="00242D76"/>
    <w:rsid w:val="00243A88"/>
    <w:rsid w:val="0024476F"/>
    <w:rsid w:val="00246E24"/>
    <w:rsid w:val="002501A4"/>
    <w:rsid w:val="002505B5"/>
    <w:rsid w:val="00250D83"/>
    <w:rsid w:val="00251292"/>
    <w:rsid w:val="002515BD"/>
    <w:rsid w:val="002516DC"/>
    <w:rsid w:val="00251ADC"/>
    <w:rsid w:val="00251CC5"/>
    <w:rsid w:val="00252980"/>
    <w:rsid w:val="00253192"/>
    <w:rsid w:val="0025331D"/>
    <w:rsid w:val="00253523"/>
    <w:rsid w:val="00254748"/>
    <w:rsid w:val="00254E7A"/>
    <w:rsid w:val="002560AC"/>
    <w:rsid w:val="00256C00"/>
    <w:rsid w:val="00257FE6"/>
    <w:rsid w:val="002602C8"/>
    <w:rsid w:val="0026046F"/>
    <w:rsid w:val="0026239E"/>
    <w:rsid w:val="00262E0D"/>
    <w:rsid w:val="00263361"/>
    <w:rsid w:val="00263B39"/>
    <w:rsid w:val="00263DEE"/>
    <w:rsid w:val="002643E7"/>
    <w:rsid w:val="00264C4B"/>
    <w:rsid w:val="00266553"/>
    <w:rsid w:val="0027033F"/>
    <w:rsid w:val="00270415"/>
    <w:rsid w:val="00270512"/>
    <w:rsid w:val="00270DBF"/>
    <w:rsid w:val="00271A28"/>
    <w:rsid w:val="00271C8B"/>
    <w:rsid w:val="00273348"/>
    <w:rsid w:val="00273AF7"/>
    <w:rsid w:val="00274338"/>
    <w:rsid w:val="00275612"/>
    <w:rsid w:val="0027594A"/>
    <w:rsid w:val="002774BF"/>
    <w:rsid w:val="00281483"/>
    <w:rsid w:val="0028299F"/>
    <w:rsid w:val="002835E3"/>
    <w:rsid w:val="0028426B"/>
    <w:rsid w:val="002853CC"/>
    <w:rsid w:val="00287A60"/>
    <w:rsid w:val="00287C7E"/>
    <w:rsid w:val="00287FBC"/>
    <w:rsid w:val="00291EF2"/>
    <w:rsid w:val="00292CEB"/>
    <w:rsid w:val="00292D3B"/>
    <w:rsid w:val="00294333"/>
    <w:rsid w:val="00294D86"/>
    <w:rsid w:val="0029572D"/>
    <w:rsid w:val="00295BC2"/>
    <w:rsid w:val="00296712"/>
    <w:rsid w:val="00296D39"/>
    <w:rsid w:val="002971A3"/>
    <w:rsid w:val="002A0448"/>
    <w:rsid w:val="002A06DE"/>
    <w:rsid w:val="002A0D66"/>
    <w:rsid w:val="002A157E"/>
    <w:rsid w:val="002A3331"/>
    <w:rsid w:val="002A44D2"/>
    <w:rsid w:val="002A54DF"/>
    <w:rsid w:val="002A592E"/>
    <w:rsid w:val="002A5CD5"/>
    <w:rsid w:val="002A612D"/>
    <w:rsid w:val="002A63F0"/>
    <w:rsid w:val="002A688A"/>
    <w:rsid w:val="002A6F4C"/>
    <w:rsid w:val="002B1E7E"/>
    <w:rsid w:val="002B3F7E"/>
    <w:rsid w:val="002B50FB"/>
    <w:rsid w:val="002B5F25"/>
    <w:rsid w:val="002B668E"/>
    <w:rsid w:val="002B6A6E"/>
    <w:rsid w:val="002B6E60"/>
    <w:rsid w:val="002B6F9C"/>
    <w:rsid w:val="002B7F62"/>
    <w:rsid w:val="002C0A16"/>
    <w:rsid w:val="002C227F"/>
    <w:rsid w:val="002C23D2"/>
    <w:rsid w:val="002C248C"/>
    <w:rsid w:val="002C3D08"/>
    <w:rsid w:val="002C4E86"/>
    <w:rsid w:val="002C6FB1"/>
    <w:rsid w:val="002D1BB4"/>
    <w:rsid w:val="002D1E0E"/>
    <w:rsid w:val="002D20EB"/>
    <w:rsid w:val="002D24EA"/>
    <w:rsid w:val="002D26D8"/>
    <w:rsid w:val="002D3450"/>
    <w:rsid w:val="002D3A4E"/>
    <w:rsid w:val="002D7D75"/>
    <w:rsid w:val="002E048D"/>
    <w:rsid w:val="002E1038"/>
    <w:rsid w:val="002E1CF9"/>
    <w:rsid w:val="002E2270"/>
    <w:rsid w:val="002E2576"/>
    <w:rsid w:val="002E287A"/>
    <w:rsid w:val="002E2DE7"/>
    <w:rsid w:val="002E3940"/>
    <w:rsid w:val="002E4436"/>
    <w:rsid w:val="002E4464"/>
    <w:rsid w:val="002E56FE"/>
    <w:rsid w:val="002E5AA6"/>
    <w:rsid w:val="002E5E5F"/>
    <w:rsid w:val="002E6B1B"/>
    <w:rsid w:val="002E7E67"/>
    <w:rsid w:val="002F0C91"/>
    <w:rsid w:val="002F16B4"/>
    <w:rsid w:val="002F5E7C"/>
    <w:rsid w:val="002F61F3"/>
    <w:rsid w:val="002F6DBB"/>
    <w:rsid w:val="002F7123"/>
    <w:rsid w:val="002F71EB"/>
    <w:rsid w:val="002F7C5B"/>
    <w:rsid w:val="002F7D19"/>
    <w:rsid w:val="002F7E37"/>
    <w:rsid w:val="002F7EAB"/>
    <w:rsid w:val="00300DB6"/>
    <w:rsid w:val="003017B9"/>
    <w:rsid w:val="00301850"/>
    <w:rsid w:val="00301A6D"/>
    <w:rsid w:val="00305128"/>
    <w:rsid w:val="00306485"/>
    <w:rsid w:val="00307CE5"/>
    <w:rsid w:val="00307E23"/>
    <w:rsid w:val="0031000E"/>
    <w:rsid w:val="003107AC"/>
    <w:rsid w:val="003112D5"/>
    <w:rsid w:val="00312620"/>
    <w:rsid w:val="00312EC5"/>
    <w:rsid w:val="00313BF7"/>
    <w:rsid w:val="00313ECC"/>
    <w:rsid w:val="003146DE"/>
    <w:rsid w:val="0031535C"/>
    <w:rsid w:val="00315A6F"/>
    <w:rsid w:val="00316F4C"/>
    <w:rsid w:val="00320187"/>
    <w:rsid w:val="00320E93"/>
    <w:rsid w:val="00321396"/>
    <w:rsid w:val="00322A6B"/>
    <w:rsid w:val="00322B54"/>
    <w:rsid w:val="0032323D"/>
    <w:rsid w:val="00323E7D"/>
    <w:rsid w:val="00323FB0"/>
    <w:rsid w:val="003258A9"/>
    <w:rsid w:val="00326187"/>
    <w:rsid w:val="0033008D"/>
    <w:rsid w:val="00330984"/>
    <w:rsid w:val="00330F9B"/>
    <w:rsid w:val="003317BA"/>
    <w:rsid w:val="00332068"/>
    <w:rsid w:val="0033329E"/>
    <w:rsid w:val="0033468C"/>
    <w:rsid w:val="00335479"/>
    <w:rsid w:val="00336122"/>
    <w:rsid w:val="00336D4A"/>
    <w:rsid w:val="00341896"/>
    <w:rsid w:val="00346C31"/>
    <w:rsid w:val="003500AC"/>
    <w:rsid w:val="003504E3"/>
    <w:rsid w:val="00350787"/>
    <w:rsid w:val="00351441"/>
    <w:rsid w:val="00352146"/>
    <w:rsid w:val="00352B5D"/>
    <w:rsid w:val="003538C9"/>
    <w:rsid w:val="00353FE3"/>
    <w:rsid w:val="0035407E"/>
    <w:rsid w:val="00356AD0"/>
    <w:rsid w:val="003579F8"/>
    <w:rsid w:val="00357D77"/>
    <w:rsid w:val="00360125"/>
    <w:rsid w:val="0036041D"/>
    <w:rsid w:val="00360638"/>
    <w:rsid w:val="00360AC8"/>
    <w:rsid w:val="00360E5C"/>
    <w:rsid w:val="003637CD"/>
    <w:rsid w:val="00365E48"/>
    <w:rsid w:val="00366457"/>
    <w:rsid w:val="00366868"/>
    <w:rsid w:val="003701E6"/>
    <w:rsid w:val="00370672"/>
    <w:rsid w:val="00370E16"/>
    <w:rsid w:val="00371AAF"/>
    <w:rsid w:val="0037217F"/>
    <w:rsid w:val="00372642"/>
    <w:rsid w:val="00372C9F"/>
    <w:rsid w:val="0037303D"/>
    <w:rsid w:val="003731A3"/>
    <w:rsid w:val="00375164"/>
    <w:rsid w:val="003754A3"/>
    <w:rsid w:val="0037650F"/>
    <w:rsid w:val="00376E11"/>
    <w:rsid w:val="003819DF"/>
    <w:rsid w:val="00381B54"/>
    <w:rsid w:val="00381EAC"/>
    <w:rsid w:val="00382696"/>
    <w:rsid w:val="00382754"/>
    <w:rsid w:val="00383035"/>
    <w:rsid w:val="0038373E"/>
    <w:rsid w:val="00383ACA"/>
    <w:rsid w:val="0038407B"/>
    <w:rsid w:val="00384860"/>
    <w:rsid w:val="003849B2"/>
    <w:rsid w:val="00384A8D"/>
    <w:rsid w:val="00385360"/>
    <w:rsid w:val="003875E7"/>
    <w:rsid w:val="00387FB5"/>
    <w:rsid w:val="00390409"/>
    <w:rsid w:val="00391878"/>
    <w:rsid w:val="0039199C"/>
    <w:rsid w:val="003922FA"/>
    <w:rsid w:val="00392523"/>
    <w:rsid w:val="00392C9E"/>
    <w:rsid w:val="00395A9F"/>
    <w:rsid w:val="00395AA0"/>
    <w:rsid w:val="0039671E"/>
    <w:rsid w:val="00396A1B"/>
    <w:rsid w:val="00397BFD"/>
    <w:rsid w:val="00397F74"/>
    <w:rsid w:val="003A0AC1"/>
    <w:rsid w:val="003A139F"/>
    <w:rsid w:val="003A1E60"/>
    <w:rsid w:val="003A1F50"/>
    <w:rsid w:val="003A2191"/>
    <w:rsid w:val="003A31EF"/>
    <w:rsid w:val="003A3971"/>
    <w:rsid w:val="003A3EBC"/>
    <w:rsid w:val="003A5F14"/>
    <w:rsid w:val="003A61B3"/>
    <w:rsid w:val="003A693C"/>
    <w:rsid w:val="003A6946"/>
    <w:rsid w:val="003A73AF"/>
    <w:rsid w:val="003B032D"/>
    <w:rsid w:val="003B0960"/>
    <w:rsid w:val="003B1671"/>
    <w:rsid w:val="003B2618"/>
    <w:rsid w:val="003B355A"/>
    <w:rsid w:val="003B4D2D"/>
    <w:rsid w:val="003B588D"/>
    <w:rsid w:val="003B6D94"/>
    <w:rsid w:val="003B6F10"/>
    <w:rsid w:val="003B7C80"/>
    <w:rsid w:val="003B7FE1"/>
    <w:rsid w:val="003C0222"/>
    <w:rsid w:val="003C0D8D"/>
    <w:rsid w:val="003C0E0C"/>
    <w:rsid w:val="003C1BEF"/>
    <w:rsid w:val="003C2EC0"/>
    <w:rsid w:val="003C36A0"/>
    <w:rsid w:val="003C471A"/>
    <w:rsid w:val="003C5723"/>
    <w:rsid w:val="003C5C7E"/>
    <w:rsid w:val="003C5FF9"/>
    <w:rsid w:val="003C6414"/>
    <w:rsid w:val="003C644A"/>
    <w:rsid w:val="003C7BAA"/>
    <w:rsid w:val="003D01F2"/>
    <w:rsid w:val="003D114A"/>
    <w:rsid w:val="003D12DB"/>
    <w:rsid w:val="003D1378"/>
    <w:rsid w:val="003D2857"/>
    <w:rsid w:val="003D4E0A"/>
    <w:rsid w:val="003D7DFD"/>
    <w:rsid w:val="003E038F"/>
    <w:rsid w:val="003E0BD8"/>
    <w:rsid w:val="003E0C16"/>
    <w:rsid w:val="003E1DA1"/>
    <w:rsid w:val="003E2DC4"/>
    <w:rsid w:val="003E4D08"/>
    <w:rsid w:val="003E4EF8"/>
    <w:rsid w:val="003E55F5"/>
    <w:rsid w:val="003E5BE4"/>
    <w:rsid w:val="003E60D7"/>
    <w:rsid w:val="003E624F"/>
    <w:rsid w:val="003F1150"/>
    <w:rsid w:val="003F11CA"/>
    <w:rsid w:val="003F3202"/>
    <w:rsid w:val="003F3A2D"/>
    <w:rsid w:val="003F48F0"/>
    <w:rsid w:val="003F495B"/>
    <w:rsid w:val="003F4A6C"/>
    <w:rsid w:val="003F763E"/>
    <w:rsid w:val="003F7EF2"/>
    <w:rsid w:val="00400E04"/>
    <w:rsid w:val="00400F34"/>
    <w:rsid w:val="004055B6"/>
    <w:rsid w:val="00405934"/>
    <w:rsid w:val="00405C43"/>
    <w:rsid w:val="004101B5"/>
    <w:rsid w:val="004121EC"/>
    <w:rsid w:val="0041276E"/>
    <w:rsid w:val="004131A0"/>
    <w:rsid w:val="00414BD5"/>
    <w:rsid w:val="00414E25"/>
    <w:rsid w:val="00414F6A"/>
    <w:rsid w:val="00415633"/>
    <w:rsid w:val="004166D2"/>
    <w:rsid w:val="0041782A"/>
    <w:rsid w:val="0042126B"/>
    <w:rsid w:val="00421781"/>
    <w:rsid w:val="00421B8C"/>
    <w:rsid w:val="00421E5C"/>
    <w:rsid w:val="0042261C"/>
    <w:rsid w:val="004238EB"/>
    <w:rsid w:val="00423A71"/>
    <w:rsid w:val="00423E40"/>
    <w:rsid w:val="00430133"/>
    <w:rsid w:val="004302E4"/>
    <w:rsid w:val="004306C0"/>
    <w:rsid w:val="004327D2"/>
    <w:rsid w:val="004330A2"/>
    <w:rsid w:val="00435707"/>
    <w:rsid w:val="00436086"/>
    <w:rsid w:val="00436BC9"/>
    <w:rsid w:val="004372E9"/>
    <w:rsid w:val="0043755E"/>
    <w:rsid w:val="00437CD4"/>
    <w:rsid w:val="00440C81"/>
    <w:rsid w:val="00441B31"/>
    <w:rsid w:val="00441C00"/>
    <w:rsid w:val="00442215"/>
    <w:rsid w:val="00444AB3"/>
    <w:rsid w:val="004459C0"/>
    <w:rsid w:val="00447E3C"/>
    <w:rsid w:val="00452E57"/>
    <w:rsid w:val="0045358A"/>
    <w:rsid w:val="0045502F"/>
    <w:rsid w:val="0045523A"/>
    <w:rsid w:val="0045531D"/>
    <w:rsid w:val="0045718D"/>
    <w:rsid w:val="00457A10"/>
    <w:rsid w:val="004601BF"/>
    <w:rsid w:val="00460BCD"/>
    <w:rsid w:val="004626C7"/>
    <w:rsid w:val="00463C9F"/>
    <w:rsid w:val="00464BA0"/>
    <w:rsid w:val="00465A95"/>
    <w:rsid w:val="004661F2"/>
    <w:rsid w:val="004665C2"/>
    <w:rsid w:val="00467DB5"/>
    <w:rsid w:val="004701BE"/>
    <w:rsid w:val="004701CB"/>
    <w:rsid w:val="00471994"/>
    <w:rsid w:val="00473B00"/>
    <w:rsid w:val="004741E8"/>
    <w:rsid w:val="00474E6D"/>
    <w:rsid w:val="00480181"/>
    <w:rsid w:val="00480651"/>
    <w:rsid w:val="00480810"/>
    <w:rsid w:val="004817D8"/>
    <w:rsid w:val="00481F93"/>
    <w:rsid w:val="00483DE7"/>
    <w:rsid w:val="004865FB"/>
    <w:rsid w:val="00486653"/>
    <w:rsid w:val="004868D2"/>
    <w:rsid w:val="0048699C"/>
    <w:rsid w:val="004902FB"/>
    <w:rsid w:val="0049069E"/>
    <w:rsid w:val="004908D5"/>
    <w:rsid w:val="00491127"/>
    <w:rsid w:val="00491310"/>
    <w:rsid w:val="00492FF4"/>
    <w:rsid w:val="00493EE6"/>
    <w:rsid w:val="00493F1A"/>
    <w:rsid w:val="00494F73"/>
    <w:rsid w:val="00495B12"/>
    <w:rsid w:val="00495B4B"/>
    <w:rsid w:val="0049742E"/>
    <w:rsid w:val="00497F34"/>
    <w:rsid w:val="004A1B7F"/>
    <w:rsid w:val="004A1F16"/>
    <w:rsid w:val="004A1FA8"/>
    <w:rsid w:val="004A29A5"/>
    <w:rsid w:val="004A3D9D"/>
    <w:rsid w:val="004A3FCF"/>
    <w:rsid w:val="004A5189"/>
    <w:rsid w:val="004A6FA9"/>
    <w:rsid w:val="004B0EB8"/>
    <w:rsid w:val="004B15D3"/>
    <w:rsid w:val="004B1851"/>
    <w:rsid w:val="004B28A2"/>
    <w:rsid w:val="004B2FAA"/>
    <w:rsid w:val="004B357E"/>
    <w:rsid w:val="004B4912"/>
    <w:rsid w:val="004B4BAC"/>
    <w:rsid w:val="004B5B3F"/>
    <w:rsid w:val="004B60A4"/>
    <w:rsid w:val="004B69DF"/>
    <w:rsid w:val="004B70B5"/>
    <w:rsid w:val="004B7325"/>
    <w:rsid w:val="004B7928"/>
    <w:rsid w:val="004B7F14"/>
    <w:rsid w:val="004C079D"/>
    <w:rsid w:val="004C0F0C"/>
    <w:rsid w:val="004C2CC1"/>
    <w:rsid w:val="004C34B8"/>
    <w:rsid w:val="004C4084"/>
    <w:rsid w:val="004D02A1"/>
    <w:rsid w:val="004D0478"/>
    <w:rsid w:val="004D0BA0"/>
    <w:rsid w:val="004D1565"/>
    <w:rsid w:val="004D246D"/>
    <w:rsid w:val="004D3B55"/>
    <w:rsid w:val="004D3F42"/>
    <w:rsid w:val="004D56DF"/>
    <w:rsid w:val="004D59AE"/>
    <w:rsid w:val="004D5B56"/>
    <w:rsid w:val="004D674B"/>
    <w:rsid w:val="004E0535"/>
    <w:rsid w:val="004E3D39"/>
    <w:rsid w:val="004E3EC3"/>
    <w:rsid w:val="004E4FBB"/>
    <w:rsid w:val="004E55C5"/>
    <w:rsid w:val="004E5E07"/>
    <w:rsid w:val="004E77F3"/>
    <w:rsid w:val="004F00CF"/>
    <w:rsid w:val="004F112A"/>
    <w:rsid w:val="004F213D"/>
    <w:rsid w:val="004F4EB3"/>
    <w:rsid w:val="004F5A5F"/>
    <w:rsid w:val="004F5FD4"/>
    <w:rsid w:val="004F62C9"/>
    <w:rsid w:val="004F6537"/>
    <w:rsid w:val="004F6630"/>
    <w:rsid w:val="004F74E7"/>
    <w:rsid w:val="0050083F"/>
    <w:rsid w:val="00501B3D"/>
    <w:rsid w:val="00502222"/>
    <w:rsid w:val="0050419E"/>
    <w:rsid w:val="005063FA"/>
    <w:rsid w:val="0050687D"/>
    <w:rsid w:val="00506A43"/>
    <w:rsid w:val="00507573"/>
    <w:rsid w:val="00510665"/>
    <w:rsid w:val="005111F5"/>
    <w:rsid w:val="00511226"/>
    <w:rsid w:val="00511A7A"/>
    <w:rsid w:val="00513140"/>
    <w:rsid w:val="00515269"/>
    <w:rsid w:val="0052001A"/>
    <w:rsid w:val="00520CA0"/>
    <w:rsid w:val="00522455"/>
    <w:rsid w:val="00522538"/>
    <w:rsid w:val="00522CFA"/>
    <w:rsid w:val="00523652"/>
    <w:rsid w:val="005251D8"/>
    <w:rsid w:val="00525C0F"/>
    <w:rsid w:val="00526C5D"/>
    <w:rsid w:val="00527194"/>
    <w:rsid w:val="00530052"/>
    <w:rsid w:val="005304F0"/>
    <w:rsid w:val="0053192E"/>
    <w:rsid w:val="0053200B"/>
    <w:rsid w:val="0053337C"/>
    <w:rsid w:val="00536A51"/>
    <w:rsid w:val="00540076"/>
    <w:rsid w:val="00540838"/>
    <w:rsid w:val="00541A59"/>
    <w:rsid w:val="00542236"/>
    <w:rsid w:val="00544A68"/>
    <w:rsid w:val="00545314"/>
    <w:rsid w:val="005479E9"/>
    <w:rsid w:val="005515E4"/>
    <w:rsid w:val="00551F8E"/>
    <w:rsid w:val="00552E32"/>
    <w:rsid w:val="005533B7"/>
    <w:rsid w:val="0055398D"/>
    <w:rsid w:val="00553D56"/>
    <w:rsid w:val="005549BF"/>
    <w:rsid w:val="0055508F"/>
    <w:rsid w:val="00560474"/>
    <w:rsid w:val="00562055"/>
    <w:rsid w:val="0056252C"/>
    <w:rsid w:val="005626CA"/>
    <w:rsid w:val="00562AC3"/>
    <w:rsid w:val="00562CB3"/>
    <w:rsid w:val="00562E0D"/>
    <w:rsid w:val="005664B4"/>
    <w:rsid w:val="005669BD"/>
    <w:rsid w:val="00570794"/>
    <w:rsid w:val="00570DD0"/>
    <w:rsid w:val="00572CDA"/>
    <w:rsid w:val="00573F8F"/>
    <w:rsid w:val="00575340"/>
    <w:rsid w:val="00575ED0"/>
    <w:rsid w:val="00576DD5"/>
    <w:rsid w:val="0058099D"/>
    <w:rsid w:val="00582481"/>
    <w:rsid w:val="00583390"/>
    <w:rsid w:val="0058455C"/>
    <w:rsid w:val="00584686"/>
    <w:rsid w:val="00584A2B"/>
    <w:rsid w:val="00584B70"/>
    <w:rsid w:val="0059020C"/>
    <w:rsid w:val="00592767"/>
    <w:rsid w:val="00593DD2"/>
    <w:rsid w:val="005940C5"/>
    <w:rsid w:val="00594BF1"/>
    <w:rsid w:val="00595735"/>
    <w:rsid w:val="0059591E"/>
    <w:rsid w:val="00595A6A"/>
    <w:rsid w:val="00596166"/>
    <w:rsid w:val="00596B38"/>
    <w:rsid w:val="00596C8B"/>
    <w:rsid w:val="00596E16"/>
    <w:rsid w:val="005A09E7"/>
    <w:rsid w:val="005A1105"/>
    <w:rsid w:val="005A11B9"/>
    <w:rsid w:val="005A141E"/>
    <w:rsid w:val="005A1A50"/>
    <w:rsid w:val="005A3D67"/>
    <w:rsid w:val="005A4629"/>
    <w:rsid w:val="005A534D"/>
    <w:rsid w:val="005A64E1"/>
    <w:rsid w:val="005A7A7B"/>
    <w:rsid w:val="005B187C"/>
    <w:rsid w:val="005B1AA2"/>
    <w:rsid w:val="005B2D03"/>
    <w:rsid w:val="005B3CCF"/>
    <w:rsid w:val="005B4675"/>
    <w:rsid w:val="005B4A95"/>
    <w:rsid w:val="005B51E3"/>
    <w:rsid w:val="005B7611"/>
    <w:rsid w:val="005C056C"/>
    <w:rsid w:val="005C0F3A"/>
    <w:rsid w:val="005C0F4F"/>
    <w:rsid w:val="005C1512"/>
    <w:rsid w:val="005C1893"/>
    <w:rsid w:val="005C2207"/>
    <w:rsid w:val="005C3DE0"/>
    <w:rsid w:val="005C427B"/>
    <w:rsid w:val="005C47DE"/>
    <w:rsid w:val="005C4A30"/>
    <w:rsid w:val="005C4C1A"/>
    <w:rsid w:val="005D18BF"/>
    <w:rsid w:val="005D1B74"/>
    <w:rsid w:val="005D36B3"/>
    <w:rsid w:val="005D3A3B"/>
    <w:rsid w:val="005D55C2"/>
    <w:rsid w:val="005D629E"/>
    <w:rsid w:val="005D66E0"/>
    <w:rsid w:val="005E0EDC"/>
    <w:rsid w:val="005E2136"/>
    <w:rsid w:val="005E257E"/>
    <w:rsid w:val="005E278E"/>
    <w:rsid w:val="005E2C04"/>
    <w:rsid w:val="005E53FD"/>
    <w:rsid w:val="005F0C55"/>
    <w:rsid w:val="005F0D38"/>
    <w:rsid w:val="005F1384"/>
    <w:rsid w:val="005F17AB"/>
    <w:rsid w:val="005F18AE"/>
    <w:rsid w:val="005F2B78"/>
    <w:rsid w:val="005F3A29"/>
    <w:rsid w:val="005F3B76"/>
    <w:rsid w:val="005F47A2"/>
    <w:rsid w:val="005F4F16"/>
    <w:rsid w:val="005F75EF"/>
    <w:rsid w:val="005F77DD"/>
    <w:rsid w:val="0060026E"/>
    <w:rsid w:val="0060060A"/>
    <w:rsid w:val="00601B4D"/>
    <w:rsid w:val="00601FB2"/>
    <w:rsid w:val="006037F2"/>
    <w:rsid w:val="00603830"/>
    <w:rsid w:val="00603D78"/>
    <w:rsid w:val="00604E5D"/>
    <w:rsid w:val="006058C8"/>
    <w:rsid w:val="00606158"/>
    <w:rsid w:val="00610B96"/>
    <w:rsid w:val="00610F40"/>
    <w:rsid w:val="0061123E"/>
    <w:rsid w:val="00611270"/>
    <w:rsid w:val="00613B06"/>
    <w:rsid w:val="00614273"/>
    <w:rsid w:val="00614994"/>
    <w:rsid w:val="00614D87"/>
    <w:rsid w:val="00615B74"/>
    <w:rsid w:val="0061661D"/>
    <w:rsid w:val="00616AEE"/>
    <w:rsid w:val="006204EB"/>
    <w:rsid w:val="0062173A"/>
    <w:rsid w:val="006218E9"/>
    <w:rsid w:val="00621A9A"/>
    <w:rsid w:val="0062287C"/>
    <w:rsid w:val="006257BA"/>
    <w:rsid w:val="00627819"/>
    <w:rsid w:val="00627FE3"/>
    <w:rsid w:val="006324AD"/>
    <w:rsid w:val="00633618"/>
    <w:rsid w:val="006336DC"/>
    <w:rsid w:val="00635F81"/>
    <w:rsid w:val="0063629D"/>
    <w:rsid w:val="0063651B"/>
    <w:rsid w:val="0063732C"/>
    <w:rsid w:val="00640C80"/>
    <w:rsid w:val="00641293"/>
    <w:rsid w:val="006425BF"/>
    <w:rsid w:val="006453C1"/>
    <w:rsid w:val="00645CD2"/>
    <w:rsid w:val="00647981"/>
    <w:rsid w:val="00647EFA"/>
    <w:rsid w:val="0065121C"/>
    <w:rsid w:val="006522FA"/>
    <w:rsid w:val="006553C9"/>
    <w:rsid w:val="00660E58"/>
    <w:rsid w:val="00661063"/>
    <w:rsid w:val="00661859"/>
    <w:rsid w:val="00662482"/>
    <w:rsid w:val="006630BD"/>
    <w:rsid w:val="006635F6"/>
    <w:rsid w:val="00664FE6"/>
    <w:rsid w:val="00665075"/>
    <w:rsid w:val="0066515F"/>
    <w:rsid w:val="0066648E"/>
    <w:rsid w:val="00666EDE"/>
    <w:rsid w:val="0067075E"/>
    <w:rsid w:val="00670AEE"/>
    <w:rsid w:val="00673128"/>
    <w:rsid w:val="00673B61"/>
    <w:rsid w:val="00674A0F"/>
    <w:rsid w:val="00675B78"/>
    <w:rsid w:val="00675C7E"/>
    <w:rsid w:val="00675F83"/>
    <w:rsid w:val="006763FC"/>
    <w:rsid w:val="006805C0"/>
    <w:rsid w:val="00680FAC"/>
    <w:rsid w:val="0068155C"/>
    <w:rsid w:val="006815C8"/>
    <w:rsid w:val="00681A32"/>
    <w:rsid w:val="00681BB7"/>
    <w:rsid w:val="00681DE3"/>
    <w:rsid w:val="00685512"/>
    <w:rsid w:val="006855A8"/>
    <w:rsid w:val="00687FD8"/>
    <w:rsid w:val="00691F17"/>
    <w:rsid w:val="0069203C"/>
    <w:rsid w:val="0069231B"/>
    <w:rsid w:val="00692F21"/>
    <w:rsid w:val="00694E65"/>
    <w:rsid w:val="00695B0B"/>
    <w:rsid w:val="00696BD2"/>
    <w:rsid w:val="00696DBD"/>
    <w:rsid w:val="006A0D06"/>
    <w:rsid w:val="006A1A60"/>
    <w:rsid w:val="006A41C5"/>
    <w:rsid w:val="006A437B"/>
    <w:rsid w:val="006A5585"/>
    <w:rsid w:val="006A5A7B"/>
    <w:rsid w:val="006A5E1D"/>
    <w:rsid w:val="006A79DD"/>
    <w:rsid w:val="006A7F46"/>
    <w:rsid w:val="006B2780"/>
    <w:rsid w:val="006B3754"/>
    <w:rsid w:val="006B3B8F"/>
    <w:rsid w:val="006B433F"/>
    <w:rsid w:val="006B7F0B"/>
    <w:rsid w:val="006B7F63"/>
    <w:rsid w:val="006C0DF3"/>
    <w:rsid w:val="006C4526"/>
    <w:rsid w:val="006C556F"/>
    <w:rsid w:val="006C5609"/>
    <w:rsid w:val="006C62B1"/>
    <w:rsid w:val="006C6484"/>
    <w:rsid w:val="006C6579"/>
    <w:rsid w:val="006C691D"/>
    <w:rsid w:val="006C7236"/>
    <w:rsid w:val="006D00E3"/>
    <w:rsid w:val="006D0621"/>
    <w:rsid w:val="006D1226"/>
    <w:rsid w:val="006D1D56"/>
    <w:rsid w:val="006D3AF1"/>
    <w:rsid w:val="006D408E"/>
    <w:rsid w:val="006D4668"/>
    <w:rsid w:val="006E1146"/>
    <w:rsid w:val="006E11D3"/>
    <w:rsid w:val="006E17AD"/>
    <w:rsid w:val="006E22C6"/>
    <w:rsid w:val="006E2F2A"/>
    <w:rsid w:val="006E33A8"/>
    <w:rsid w:val="006E3A7D"/>
    <w:rsid w:val="006E3BAF"/>
    <w:rsid w:val="006E4361"/>
    <w:rsid w:val="006E490E"/>
    <w:rsid w:val="006E5154"/>
    <w:rsid w:val="006E647A"/>
    <w:rsid w:val="006F00B7"/>
    <w:rsid w:val="006F12E7"/>
    <w:rsid w:val="006F25C7"/>
    <w:rsid w:val="006F2CC7"/>
    <w:rsid w:val="006F3009"/>
    <w:rsid w:val="006F387E"/>
    <w:rsid w:val="006F5CD6"/>
    <w:rsid w:val="006F6662"/>
    <w:rsid w:val="006F7CB3"/>
    <w:rsid w:val="007016BE"/>
    <w:rsid w:val="0070365D"/>
    <w:rsid w:val="00703F0E"/>
    <w:rsid w:val="0070412A"/>
    <w:rsid w:val="0070564F"/>
    <w:rsid w:val="00707035"/>
    <w:rsid w:val="00707ABA"/>
    <w:rsid w:val="00707D7D"/>
    <w:rsid w:val="00707E04"/>
    <w:rsid w:val="00710CDD"/>
    <w:rsid w:val="00710EC0"/>
    <w:rsid w:val="00711231"/>
    <w:rsid w:val="00711E16"/>
    <w:rsid w:val="00712AA8"/>
    <w:rsid w:val="00712D39"/>
    <w:rsid w:val="00713295"/>
    <w:rsid w:val="00713861"/>
    <w:rsid w:val="00713B71"/>
    <w:rsid w:val="00713B94"/>
    <w:rsid w:val="00713CD4"/>
    <w:rsid w:val="007144D2"/>
    <w:rsid w:val="00714EB8"/>
    <w:rsid w:val="0071720C"/>
    <w:rsid w:val="00717B44"/>
    <w:rsid w:val="00720A3D"/>
    <w:rsid w:val="00720AFC"/>
    <w:rsid w:val="0072583B"/>
    <w:rsid w:val="00725FC4"/>
    <w:rsid w:val="00726800"/>
    <w:rsid w:val="00726AA0"/>
    <w:rsid w:val="00726FCE"/>
    <w:rsid w:val="0072729D"/>
    <w:rsid w:val="00727447"/>
    <w:rsid w:val="007304FE"/>
    <w:rsid w:val="00730D36"/>
    <w:rsid w:val="00732A00"/>
    <w:rsid w:val="00732E1B"/>
    <w:rsid w:val="00733E15"/>
    <w:rsid w:val="00735431"/>
    <w:rsid w:val="007361C3"/>
    <w:rsid w:val="00737A10"/>
    <w:rsid w:val="00737F9F"/>
    <w:rsid w:val="00740218"/>
    <w:rsid w:val="0074171D"/>
    <w:rsid w:val="00742FC6"/>
    <w:rsid w:val="00744AE4"/>
    <w:rsid w:val="00745B59"/>
    <w:rsid w:val="0074604A"/>
    <w:rsid w:val="007461DB"/>
    <w:rsid w:val="007470A8"/>
    <w:rsid w:val="00747DB0"/>
    <w:rsid w:val="007511B7"/>
    <w:rsid w:val="00751665"/>
    <w:rsid w:val="007525C7"/>
    <w:rsid w:val="007533D1"/>
    <w:rsid w:val="007539D4"/>
    <w:rsid w:val="007542DD"/>
    <w:rsid w:val="007543EC"/>
    <w:rsid w:val="007545EC"/>
    <w:rsid w:val="0075521E"/>
    <w:rsid w:val="00755832"/>
    <w:rsid w:val="007579F4"/>
    <w:rsid w:val="00760888"/>
    <w:rsid w:val="00760A07"/>
    <w:rsid w:val="0076112E"/>
    <w:rsid w:val="0076275C"/>
    <w:rsid w:val="00763895"/>
    <w:rsid w:val="00763956"/>
    <w:rsid w:val="00765A1B"/>
    <w:rsid w:val="00766D2E"/>
    <w:rsid w:val="007670A4"/>
    <w:rsid w:val="00770B81"/>
    <w:rsid w:val="007713CB"/>
    <w:rsid w:val="007717A3"/>
    <w:rsid w:val="00773013"/>
    <w:rsid w:val="007732F6"/>
    <w:rsid w:val="00773387"/>
    <w:rsid w:val="00774C57"/>
    <w:rsid w:val="00775DBC"/>
    <w:rsid w:val="00775EC3"/>
    <w:rsid w:val="007768F3"/>
    <w:rsid w:val="0078047E"/>
    <w:rsid w:val="00780FEE"/>
    <w:rsid w:val="00781ED3"/>
    <w:rsid w:val="00782959"/>
    <w:rsid w:val="00783DE6"/>
    <w:rsid w:val="00784982"/>
    <w:rsid w:val="0078556B"/>
    <w:rsid w:val="007856BF"/>
    <w:rsid w:val="007862EE"/>
    <w:rsid w:val="00787EAF"/>
    <w:rsid w:val="00790E11"/>
    <w:rsid w:val="007911AB"/>
    <w:rsid w:val="00793353"/>
    <w:rsid w:val="0079389B"/>
    <w:rsid w:val="00794358"/>
    <w:rsid w:val="007945F3"/>
    <w:rsid w:val="007952E8"/>
    <w:rsid w:val="007952ED"/>
    <w:rsid w:val="00796259"/>
    <w:rsid w:val="00796298"/>
    <w:rsid w:val="0079763B"/>
    <w:rsid w:val="00797C87"/>
    <w:rsid w:val="007A0AB3"/>
    <w:rsid w:val="007A0B01"/>
    <w:rsid w:val="007A0F4A"/>
    <w:rsid w:val="007A18BD"/>
    <w:rsid w:val="007A2B49"/>
    <w:rsid w:val="007A2DFA"/>
    <w:rsid w:val="007A444C"/>
    <w:rsid w:val="007A4585"/>
    <w:rsid w:val="007A4BE4"/>
    <w:rsid w:val="007A4E3D"/>
    <w:rsid w:val="007A5147"/>
    <w:rsid w:val="007A5649"/>
    <w:rsid w:val="007A621E"/>
    <w:rsid w:val="007A6778"/>
    <w:rsid w:val="007A75F3"/>
    <w:rsid w:val="007B0B69"/>
    <w:rsid w:val="007B13D0"/>
    <w:rsid w:val="007B42A1"/>
    <w:rsid w:val="007B44BE"/>
    <w:rsid w:val="007B5540"/>
    <w:rsid w:val="007B5AA5"/>
    <w:rsid w:val="007B5D18"/>
    <w:rsid w:val="007B79F5"/>
    <w:rsid w:val="007B7D85"/>
    <w:rsid w:val="007C0A0E"/>
    <w:rsid w:val="007C17C4"/>
    <w:rsid w:val="007C1AFA"/>
    <w:rsid w:val="007C2271"/>
    <w:rsid w:val="007C33C1"/>
    <w:rsid w:val="007C6839"/>
    <w:rsid w:val="007C7AF3"/>
    <w:rsid w:val="007C7D8B"/>
    <w:rsid w:val="007C7EDF"/>
    <w:rsid w:val="007D0411"/>
    <w:rsid w:val="007D3734"/>
    <w:rsid w:val="007D4156"/>
    <w:rsid w:val="007D44C8"/>
    <w:rsid w:val="007D518A"/>
    <w:rsid w:val="007D5988"/>
    <w:rsid w:val="007D5BBC"/>
    <w:rsid w:val="007D5D4B"/>
    <w:rsid w:val="007D6863"/>
    <w:rsid w:val="007E01E7"/>
    <w:rsid w:val="007E15CE"/>
    <w:rsid w:val="007E1DC6"/>
    <w:rsid w:val="007E21D0"/>
    <w:rsid w:val="007E2C9A"/>
    <w:rsid w:val="007E2FF4"/>
    <w:rsid w:val="007E322E"/>
    <w:rsid w:val="007E3518"/>
    <w:rsid w:val="007E4C4A"/>
    <w:rsid w:val="007E583E"/>
    <w:rsid w:val="007E5A53"/>
    <w:rsid w:val="007E7537"/>
    <w:rsid w:val="007E7F9F"/>
    <w:rsid w:val="007F10CE"/>
    <w:rsid w:val="007F1A55"/>
    <w:rsid w:val="007F1E39"/>
    <w:rsid w:val="007F1E9A"/>
    <w:rsid w:val="007F2004"/>
    <w:rsid w:val="007F2F83"/>
    <w:rsid w:val="007F313A"/>
    <w:rsid w:val="007F36CF"/>
    <w:rsid w:val="007F3CE6"/>
    <w:rsid w:val="007F6B34"/>
    <w:rsid w:val="007F7041"/>
    <w:rsid w:val="00802C4C"/>
    <w:rsid w:val="008031DE"/>
    <w:rsid w:val="008048EA"/>
    <w:rsid w:val="008049CE"/>
    <w:rsid w:val="00810187"/>
    <w:rsid w:val="00814E15"/>
    <w:rsid w:val="008162F2"/>
    <w:rsid w:val="00817338"/>
    <w:rsid w:val="00817872"/>
    <w:rsid w:val="00821540"/>
    <w:rsid w:val="0082250F"/>
    <w:rsid w:val="00822831"/>
    <w:rsid w:val="00822DD6"/>
    <w:rsid w:val="0082487D"/>
    <w:rsid w:val="00826EFF"/>
    <w:rsid w:val="008303F4"/>
    <w:rsid w:val="0083052C"/>
    <w:rsid w:val="008313A0"/>
    <w:rsid w:val="008322A9"/>
    <w:rsid w:val="00832551"/>
    <w:rsid w:val="0083741D"/>
    <w:rsid w:val="0084060A"/>
    <w:rsid w:val="00840B49"/>
    <w:rsid w:val="00841565"/>
    <w:rsid w:val="00841B5A"/>
    <w:rsid w:val="00843356"/>
    <w:rsid w:val="0084364F"/>
    <w:rsid w:val="0084406A"/>
    <w:rsid w:val="00844C75"/>
    <w:rsid w:val="008452E7"/>
    <w:rsid w:val="00845715"/>
    <w:rsid w:val="0084613C"/>
    <w:rsid w:val="0084695A"/>
    <w:rsid w:val="00847BDA"/>
    <w:rsid w:val="00850BA6"/>
    <w:rsid w:val="00851565"/>
    <w:rsid w:val="00851843"/>
    <w:rsid w:val="00851ABF"/>
    <w:rsid w:val="00852135"/>
    <w:rsid w:val="00852826"/>
    <w:rsid w:val="00852D88"/>
    <w:rsid w:val="00853BD4"/>
    <w:rsid w:val="00854C0C"/>
    <w:rsid w:val="00856DAF"/>
    <w:rsid w:val="00861B0E"/>
    <w:rsid w:val="00861B13"/>
    <w:rsid w:val="00863328"/>
    <w:rsid w:val="00863F08"/>
    <w:rsid w:val="00864521"/>
    <w:rsid w:val="00865F7C"/>
    <w:rsid w:val="00865F99"/>
    <w:rsid w:val="00866A5F"/>
    <w:rsid w:val="0086706E"/>
    <w:rsid w:val="00867736"/>
    <w:rsid w:val="0087094C"/>
    <w:rsid w:val="008710C9"/>
    <w:rsid w:val="00872417"/>
    <w:rsid w:val="00872755"/>
    <w:rsid w:val="0087494F"/>
    <w:rsid w:val="00875661"/>
    <w:rsid w:val="00876483"/>
    <w:rsid w:val="008767A6"/>
    <w:rsid w:val="008802CE"/>
    <w:rsid w:val="00880D34"/>
    <w:rsid w:val="00881102"/>
    <w:rsid w:val="00881D24"/>
    <w:rsid w:val="00883C5D"/>
    <w:rsid w:val="00884BE1"/>
    <w:rsid w:val="008850B6"/>
    <w:rsid w:val="00885F64"/>
    <w:rsid w:val="0088688C"/>
    <w:rsid w:val="008917DB"/>
    <w:rsid w:val="00891CF8"/>
    <w:rsid w:val="00893221"/>
    <w:rsid w:val="00893B6E"/>
    <w:rsid w:val="00894C42"/>
    <w:rsid w:val="008956AE"/>
    <w:rsid w:val="008961DE"/>
    <w:rsid w:val="008A1857"/>
    <w:rsid w:val="008A2287"/>
    <w:rsid w:val="008A4D1B"/>
    <w:rsid w:val="008A4D39"/>
    <w:rsid w:val="008A5694"/>
    <w:rsid w:val="008A5A3C"/>
    <w:rsid w:val="008A5E97"/>
    <w:rsid w:val="008A6987"/>
    <w:rsid w:val="008A708E"/>
    <w:rsid w:val="008B0B7B"/>
    <w:rsid w:val="008B17A0"/>
    <w:rsid w:val="008B1BC7"/>
    <w:rsid w:val="008B397D"/>
    <w:rsid w:val="008B4301"/>
    <w:rsid w:val="008B4615"/>
    <w:rsid w:val="008B605B"/>
    <w:rsid w:val="008B6A6E"/>
    <w:rsid w:val="008C0203"/>
    <w:rsid w:val="008C0DE7"/>
    <w:rsid w:val="008C53E9"/>
    <w:rsid w:val="008C6CF4"/>
    <w:rsid w:val="008C6D19"/>
    <w:rsid w:val="008D027A"/>
    <w:rsid w:val="008D0FE7"/>
    <w:rsid w:val="008D28A5"/>
    <w:rsid w:val="008D2F9D"/>
    <w:rsid w:val="008D31FF"/>
    <w:rsid w:val="008D494C"/>
    <w:rsid w:val="008D5867"/>
    <w:rsid w:val="008D59AE"/>
    <w:rsid w:val="008D6E74"/>
    <w:rsid w:val="008D7333"/>
    <w:rsid w:val="008D7AFA"/>
    <w:rsid w:val="008D7EC9"/>
    <w:rsid w:val="008E29D0"/>
    <w:rsid w:val="008E39E1"/>
    <w:rsid w:val="008E3F5C"/>
    <w:rsid w:val="008E4138"/>
    <w:rsid w:val="008E61D2"/>
    <w:rsid w:val="008E632C"/>
    <w:rsid w:val="008E6F08"/>
    <w:rsid w:val="008E7EF7"/>
    <w:rsid w:val="008F035F"/>
    <w:rsid w:val="008F0BED"/>
    <w:rsid w:val="008F0D2F"/>
    <w:rsid w:val="008F22BC"/>
    <w:rsid w:val="008F39E0"/>
    <w:rsid w:val="008F5C69"/>
    <w:rsid w:val="008F6200"/>
    <w:rsid w:val="008F701B"/>
    <w:rsid w:val="008F7285"/>
    <w:rsid w:val="008F7A7D"/>
    <w:rsid w:val="00900E4F"/>
    <w:rsid w:val="00901D4D"/>
    <w:rsid w:val="0090242F"/>
    <w:rsid w:val="0090243A"/>
    <w:rsid w:val="0090350E"/>
    <w:rsid w:val="009035C6"/>
    <w:rsid w:val="00904591"/>
    <w:rsid w:val="0090672F"/>
    <w:rsid w:val="00906905"/>
    <w:rsid w:val="00907077"/>
    <w:rsid w:val="0091343F"/>
    <w:rsid w:val="00913F3D"/>
    <w:rsid w:val="00914BAA"/>
    <w:rsid w:val="00914F14"/>
    <w:rsid w:val="00916673"/>
    <w:rsid w:val="009169EE"/>
    <w:rsid w:val="009179CF"/>
    <w:rsid w:val="00920F78"/>
    <w:rsid w:val="00921212"/>
    <w:rsid w:val="009226B9"/>
    <w:rsid w:val="009227C0"/>
    <w:rsid w:val="00922A53"/>
    <w:rsid w:val="00923052"/>
    <w:rsid w:val="00923605"/>
    <w:rsid w:val="00923655"/>
    <w:rsid w:val="0092376E"/>
    <w:rsid w:val="00924FE3"/>
    <w:rsid w:val="00925AE6"/>
    <w:rsid w:val="00931744"/>
    <w:rsid w:val="00931EA0"/>
    <w:rsid w:val="009354A6"/>
    <w:rsid w:val="00936FAC"/>
    <w:rsid w:val="00937104"/>
    <w:rsid w:val="00940E5A"/>
    <w:rsid w:val="00941566"/>
    <w:rsid w:val="009417D0"/>
    <w:rsid w:val="00943B5B"/>
    <w:rsid w:val="009468FD"/>
    <w:rsid w:val="00946F58"/>
    <w:rsid w:val="00947A71"/>
    <w:rsid w:val="00947AB1"/>
    <w:rsid w:val="00947F69"/>
    <w:rsid w:val="009526F0"/>
    <w:rsid w:val="0095303F"/>
    <w:rsid w:val="00953914"/>
    <w:rsid w:val="00953DF7"/>
    <w:rsid w:val="00954CDA"/>
    <w:rsid w:val="009550A4"/>
    <w:rsid w:val="00955831"/>
    <w:rsid w:val="009559B7"/>
    <w:rsid w:val="00955E17"/>
    <w:rsid w:val="0095794E"/>
    <w:rsid w:val="009601D2"/>
    <w:rsid w:val="00961897"/>
    <w:rsid w:val="0096195E"/>
    <w:rsid w:val="009619C8"/>
    <w:rsid w:val="00962F44"/>
    <w:rsid w:val="0096373D"/>
    <w:rsid w:val="009650A7"/>
    <w:rsid w:val="00965161"/>
    <w:rsid w:val="00966A12"/>
    <w:rsid w:val="00967253"/>
    <w:rsid w:val="009700DE"/>
    <w:rsid w:val="00970E0A"/>
    <w:rsid w:val="00971167"/>
    <w:rsid w:val="00971C32"/>
    <w:rsid w:val="0097235A"/>
    <w:rsid w:val="00972B0E"/>
    <w:rsid w:val="00973DB7"/>
    <w:rsid w:val="009742D6"/>
    <w:rsid w:val="009744EA"/>
    <w:rsid w:val="009762F2"/>
    <w:rsid w:val="00977DDD"/>
    <w:rsid w:val="00984BC5"/>
    <w:rsid w:val="00984D59"/>
    <w:rsid w:val="00984FEB"/>
    <w:rsid w:val="009852F9"/>
    <w:rsid w:val="0098673A"/>
    <w:rsid w:val="0098701E"/>
    <w:rsid w:val="009873D6"/>
    <w:rsid w:val="00987665"/>
    <w:rsid w:val="00991A5B"/>
    <w:rsid w:val="00992A51"/>
    <w:rsid w:val="00993B9F"/>
    <w:rsid w:val="00993D54"/>
    <w:rsid w:val="00994A57"/>
    <w:rsid w:val="00994C00"/>
    <w:rsid w:val="00994D11"/>
    <w:rsid w:val="0099521A"/>
    <w:rsid w:val="0099588E"/>
    <w:rsid w:val="00995EC5"/>
    <w:rsid w:val="009974B1"/>
    <w:rsid w:val="009977BA"/>
    <w:rsid w:val="009A1EEB"/>
    <w:rsid w:val="009A22C9"/>
    <w:rsid w:val="009A2C21"/>
    <w:rsid w:val="009A3900"/>
    <w:rsid w:val="009A3E75"/>
    <w:rsid w:val="009A4402"/>
    <w:rsid w:val="009A473B"/>
    <w:rsid w:val="009A4B58"/>
    <w:rsid w:val="009A54CF"/>
    <w:rsid w:val="009A596D"/>
    <w:rsid w:val="009A61B1"/>
    <w:rsid w:val="009A7607"/>
    <w:rsid w:val="009A7E8F"/>
    <w:rsid w:val="009B0C8F"/>
    <w:rsid w:val="009B103F"/>
    <w:rsid w:val="009B3609"/>
    <w:rsid w:val="009B43EF"/>
    <w:rsid w:val="009B4947"/>
    <w:rsid w:val="009B4E95"/>
    <w:rsid w:val="009B578A"/>
    <w:rsid w:val="009B5830"/>
    <w:rsid w:val="009B5A3E"/>
    <w:rsid w:val="009C0B44"/>
    <w:rsid w:val="009C0DF6"/>
    <w:rsid w:val="009C1297"/>
    <w:rsid w:val="009C208F"/>
    <w:rsid w:val="009C24A7"/>
    <w:rsid w:val="009C2785"/>
    <w:rsid w:val="009C2C66"/>
    <w:rsid w:val="009C48A9"/>
    <w:rsid w:val="009C5908"/>
    <w:rsid w:val="009D0048"/>
    <w:rsid w:val="009D045C"/>
    <w:rsid w:val="009D130B"/>
    <w:rsid w:val="009D32BF"/>
    <w:rsid w:val="009D333F"/>
    <w:rsid w:val="009D351F"/>
    <w:rsid w:val="009D4091"/>
    <w:rsid w:val="009D5CF1"/>
    <w:rsid w:val="009D6097"/>
    <w:rsid w:val="009D68E5"/>
    <w:rsid w:val="009E17FD"/>
    <w:rsid w:val="009E3212"/>
    <w:rsid w:val="009E330F"/>
    <w:rsid w:val="009E3323"/>
    <w:rsid w:val="009E33DD"/>
    <w:rsid w:val="009E3B2B"/>
    <w:rsid w:val="009E488E"/>
    <w:rsid w:val="009E48A9"/>
    <w:rsid w:val="009E4FEC"/>
    <w:rsid w:val="009E6F7E"/>
    <w:rsid w:val="009E7331"/>
    <w:rsid w:val="009F00A8"/>
    <w:rsid w:val="009F15C0"/>
    <w:rsid w:val="009F20D5"/>
    <w:rsid w:val="009F32C5"/>
    <w:rsid w:val="009F3BBF"/>
    <w:rsid w:val="009F55E9"/>
    <w:rsid w:val="009F5975"/>
    <w:rsid w:val="009F5999"/>
    <w:rsid w:val="009F7873"/>
    <w:rsid w:val="00A00161"/>
    <w:rsid w:val="00A01137"/>
    <w:rsid w:val="00A0146C"/>
    <w:rsid w:val="00A0212B"/>
    <w:rsid w:val="00A0221A"/>
    <w:rsid w:val="00A02885"/>
    <w:rsid w:val="00A0472A"/>
    <w:rsid w:val="00A04B56"/>
    <w:rsid w:val="00A04E23"/>
    <w:rsid w:val="00A054CD"/>
    <w:rsid w:val="00A057D0"/>
    <w:rsid w:val="00A0678B"/>
    <w:rsid w:val="00A06F8E"/>
    <w:rsid w:val="00A07B29"/>
    <w:rsid w:val="00A11ED2"/>
    <w:rsid w:val="00A13967"/>
    <w:rsid w:val="00A14028"/>
    <w:rsid w:val="00A16504"/>
    <w:rsid w:val="00A1682E"/>
    <w:rsid w:val="00A17161"/>
    <w:rsid w:val="00A17553"/>
    <w:rsid w:val="00A20D74"/>
    <w:rsid w:val="00A22E6F"/>
    <w:rsid w:val="00A246B9"/>
    <w:rsid w:val="00A24FA3"/>
    <w:rsid w:val="00A262A5"/>
    <w:rsid w:val="00A27DF1"/>
    <w:rsid w:val="00A31A0B"/>
    <w:rsid w:val="00A31C8A"/>
    <w:rsid w:val="00A31F01"/>
    <w:rsid w:val="00A3273E"/>
    <w:rsid w:val="00A33114"/>
    <w:rsid w:val="00A339F3"/>
    <w:rsid w:val="00A347BF"/>
    <w:rsid w:val="00A34F87"/>
    <w:rsid w:val="00A36CB5"/>
    <w:rsid w:val="00A4030B"/>
    <w:rsid w:val="00A430AE"/>
    <w:rsid w:val="00A4336A"/>
    <w:rsid w:val="00A46107"/>
    <w:rsid w:val="00A47328"/>
    <w:rsid w:val="00A47705"/>
    <w:rsid w:val="00A47B84"/>
    <w:rsid w:val="00A500C5"/>
    <w:rsid w:val="00A50388"/>
    <w:rsid w:val="00A506AB"/>
    <w:rsid w:val="00A5093E"/>
    <w:rsid w:val="00A50EBA"/>
    <w:rsid w:val="00A51A4C"/>
    <w:rsid w:val="00A52A22"/>
    <w:rsid w:val="00A539D2"/>
    <w:rsid w:val="00A57A3C"/>
    <w:rsid w:val="00A57EAB"/>
    <w:rsid w:val="00A60804"/>
    <w:rsid w:val="00A6226C"/>
    <w:rsid w:val="00A624EE"/>
    <w:rsid w:val="00A62C1D"/>
    <w:rsid w:val="00A6532D"/>
    <w:rsid w:val="00A655CF"/>
    <w:rsid w:val="00A66656"/>
    <w:rsid w:val="00A67727"/>
    <w:rsid w:val="00A67E51"/>
    <w:rsid w:val="00A705C5"/>
    <w:rsid w:val="00A70F16"/>
    <w:rsid w:val="00A73098"/>
    <w:rsid w:val="00A73635"/>
    <w:rsid w:val="00A737CD"/>
    <w:rsid w:val="00A73C77"/>
    <w:rsid w:val="00A74391"/>
    <w:rsid w:val="00A75782"/>
    <w:rsid w:val="00A76296"/>
    <w:rsid w:val="00A76495"/>
    <w:rsid w:val="00A7686D"/>
    <w:rsid w:val="00A822B4"/>
    <w:rsid w:val="00A82876"/>
    <w:rsid w:val="00A83118"/>
    <w:rsid w:val="00A84822"/>
    <w:rsid w:val="00A853CB"/>
    <w:rsid w:val="00A858BF"/>
    <w:rsid w:val="00A86489"/>
    <w:rsid w:val="00A8657D"/>
    <w:rsid w:val="00A86869"/>
    <w:rsid w:val="00A86A97"/>
    <w:rsid w:val="00A87698"/>
    <w:rsid w:val="00A87935"/>
    <w:rsid w:val="00A9249D"/>
    <w:rsid w:val="00A94646"/>
    <w:rsid w:val="00A94FC6"/>
    <w:rsid w:val="00A97AC4"/>
    <w:rsid w:val="00A97F5B"/>
    <w:rsid w:val="00AA0664"/>
    <w:rsid w:val="00AA0AE8"/>
    <w:rsid w:val="00AA0B46"/>
    <w:rsid w:val="00AA2116"/>
    <w:rsid w:val="00AA2643"/>
    <w:rsid w:val="00AA2A33"/>
    <w:rsid w:val="00AA36B2"/>
    <w:rsid w:val="00AA47FB"/>
    <w:rsid w:val="00AA4D87"/>
    <w:rsid w:val="00AA67C2"/>
    <w:rsid w:val="00AA7DBC"/>
    <w:rsid w:val="00AB0302"/>
    <w:rsid w:val="00AB28F0"/>
    <w:rsid w:val="00AB338D"/>
    <w:rsid w:val="00AB4D0C"/>
    <w:rsid w:val="00AB5F9D"/>
    <w:rsid w:val="00AB6961"/>
    <w:rsid w:val="00AB73FA"/>
    <w:rsid w:val="00AB7A3E"/>
    <w:rsid w:val="00AC0B5C"/>
    <w:rsid w:val="00AC0F5C"/>
    <w:rsid w:val="00AC12E7"/>
    <w:rsid w:val="00AC2066"/>
    <w:rsid w:val="00AC2478"/>
    <w:rsid w:val="00AC33AC"/>
    <w:rsid w:val="00AC3F14"/>
    <w:rsid w:val="00AC5205"/>
    <w:rsid w:val="00AC55D6"/>
    <w:rsid w:val="00AC5CE9"/>
    <w:rsid w:val="00AC6AC8"/>
    <w:rsid w:val="00AC767A"/>
    <w:rsid w:val="00AD0EB2"/>
    <w:rsid w:val="00AD102F"/>
    <w:rsid w:val="00AD1B43"/>
    <w:rsid w:val="00AD27C1"/>
    <w:rsid w:val="00AD2C2F"/>
    <w:rsid w:val="00AD5656"/>
    <w:rsid w:val="00AD76B1"/>
    <w:rsid w:val="00AD7DF5"/>
    <w:rsid w:val="00AE3435"/>
    <w:rsid w:val="00AE4667"/>
    <w:rsid w:val="00AF121A"/>
    <w:rsid w:val="00AF1294"/>
    <w:rsid w:val="00AF17B5"/>
    <w:rsid w:val="00AF353E"/>
    <w:rsid w:val="00AF5AE2"/>
    <w:rsid w:val="00AF6376"/>
    <w:rsid w:val="00AF66F5"/>
    <w:rsid w:val="00AF6775"/>
    <w:rsid w:val="00AF7D2A"/>
    <w:rsid w:val="00AF7F1D"/>
    <w:rsid w:val="00B01D26"/>
    <w:rsid w:val="00B01EF6"/>
    <w:rsid w:val="00B02C63"/>
    <w:rsid w:val="00B03C37"/>
    <w:rsid w:val="00B0418D"/>
    <w:rsid w:val="00B066EC"/>
    <w:rsid w:val="00B077FD"/>
    <w:rsid w:val="00B07C69"/>
    <w:rsid w:val="00B10CE6"/>
    <w:rsid w:val="00B12748"/>
    <w:rsid w:val="00B1371D"/>
    <w:rsid w:val="00B1403A"/>
    <w:rsid w:val="00B168B9"/>
    <w:rsid w:val="00B169FD"/>
    <w:rsid w:val="00B17F97"/>
    <w:rsid w:val="00B2048E"/>
    <w:rsid w:val="00B20CD5"/>
    <w:rsid w:val="00B21A55"/>
    <w:rsid w:val="00B21D61"/>
    <w:rsid w:val="00B2334A"/>
    <w:rsid w:val="00B2494A"/>
    <w:rsid w:val="00B256EB"/>
    <w:rsid w:val="00B26E0D"/>
    <w:rsid w:val="00B2752A"/>
    <w:rsid w:val="00B32F18"/>
    <w:rsid w:val="00B33032"/>
    <w:rsid w:val="00B341A1"/>
    <w:rsid w:val="00B347BA"/>
    <w:rsid w:val="00B353BF"/>
    <w:rsid w:val="00B363A4"/>
    <w:rsid w:val="00B40704"/>
    <w:rsid w:val="00B43606"/>
    <w:rsid w:val="00B43B75"/>
    <w:rsid w:val="00B4535E"/>
    <w:rsid w:val="00B45574"/>
    <w:rsid w:val="00B4592F"/>
    <w:rsid w:val="00B459D5"/>
    <w:rsid w:val="00B470E3"/>
    <w:rsid w:val="00B50182"/>
    <w:rsid w:val="00B51A77"/>
    <w:rsid w:val="00B5429E"/>
    <w:rsid w:val="00B543A0"/>
    <w:rsid w:val="00B556BA"/>
    <w:rsid w:val="00B55746"/>
    <w:rsid w:val="00B55BBC"/>
    <w:rsid w:val="00B57E61"/>
    <w:rsid w:val="00B63F87"/>
    <w:rsid w:val="00B640B1"/>
    <w:rsid w:val="00B6493A"/>
    <w:rsid w:val="00B65FDA"/>
    <w:rsid w:val="00B6617D"/>
    <w:rsid w:val="00B663D7"/>
    <w:rsid w:val="00B66539"/>
    <w:rsid w:val="00B66EC3"/>
    <w:rsid w:val="00B675D2"/>
    <w:rsid w:val="00B7096D"/>
    <w:rsid w:val="00B70FF9"/>
    <w:rsid w:val="00B722D2"/>
    <w:rsid w:val="00B72434"/>
    <w:rsid w:val="00B728FF"/>
    <w:rsid w:val="00B73A35"/>
    <w:rsid w:val="00B76B65"/>
    <w:rsid w:val="00B77541"/>
    <w:rsid w:val="00B8019D"/>
    <w:rsid w:val="00B82703"/>
    <w:rsid w:val="00B82A81"/>
    <w:rsid w:val="00B846F9"/>
    <w:rsid w:val="00B84A78"/>
    <w:rsid w:val="00B84B85"/>
    <w:rsid w:val="00B8586C"/>
    <w:rsid w:val="00B85B7D"/>
    <w:rsid w:val="00B917EE"/>
    <w:rsid w:val="00B92EBF"/>
    <w:rsid w:val="00B92F47"/>
    <w:rsid w:val="00B932A3"/>
    <w:rsid w:val="00B93F99"/>
    <w:rsid w:val="00B942B6"/>
    <w:rsid w:val="00B94970"/>
    <w:rsid w:val="00B95744"/>
    <w:rsid w:val="00B96681"/>
    <w:rsid w:val="00B96EA6"/>
    <w:rsid w:val="00B96EC8"/>
    <w:rsid w:val="00B97035"/>
    <w:rsid w:val="00B977A2"/>
    <w:rsid w:val="00B97B0C"/>
    <w:rsid w:val="00BA013F"/>
    <w:rsid w:val="00BA0D5F"/>
    <w:rsid w:val="00BA0FD8"/>
    <w:rsid w:val="00BA3369"/>
    <w:rsid w:val="00BA46DD"/>
    <w:rsid w:val="00BA596D"/>
    <w:rsid w:val="00BA6747"/>
    <w:rsid w:val="00BA6EAC"/>
    <w:rsid w:val="00BA7834"/>
    <w:rsid w:val="00BA7E4F"/>
    <w:rsid w:val="00BB0419"/>
    <w:rsid w:val="00BB0E2D"/>
    <w:rsid w:val="00BB2E20"/>
    <w:rsid w:val="00BB319C"/>
    <w:rsid w:val="00BB34CF"/>
    <w:rsid w:val="00BB3566"/>
    <w:rsid w:val="00BB7634"/>
    <w:rsid w:val="00BC051E"/>
    <w:rsid w:val="00BC164A"/>
    <w:rsid w:val="00BC2D48"/>
    <w:rsid w:val="00BC2D79"/>
    <w:rsid w:val="00BC3582"/>
    <w:rsid w:val="00BC3B4E"/>
    <w:rsid w:val="00BC3EFB"/>
    <w:rsid w:val="00BC4FFE"/>
    <w:rsid w:val="00BC6F84"/>
    <w:rsid w:val="00BC70A4"/>
    <w:rsid w:val="00BC7234"/>
    <w:rsid w:val="00BC7B08"/>
    <w:rsid w:val="00BD0B26"/>
    <w:rsid w:val="00BD1500"/>
    <w:rsid w:val="00BD402E"/>
    <w:rsid w:val="00BD4937"/>
    <w:rsid w:val="00BD4F3E"/>
    <w:rsid w:val="00BD5481"/>
    <w:rsid w:val="00BD6435"/>
    <w:rsid w:val="00BD6717"/>
    <w:rsid w:val="00BD7034"/>
    <w:rsid w:val="00BD7867"/>
    <w:rsid w:val="00BE072F"/>
    <w:rsid w:val="00BE15C9"/>
    <w:rsid w:val="00BE1E76"/>
    <w:rsid w:val="00BE35CD"/>
    <w:rsid w:val="00BE6579"/>
    <w:rsid w:val="00BE6F04"/>
    <w:rsid w:val="00BE6FB6"/>
    <w:rsid w:val="00BE7AB8"/>
    <w:rsid w:val="00BF0D98"/>
    <w:rsid w:val="00BF2875"/>
    <w:rsid w:val="00BF34A9"/>
    <w:rsid w:val="00BF357F"/>
    <w:rsid w:val="00BF3EA5"/>
    <w:rsid w:val="00BF4412"/>
    <w:rsid w:val="00BF4545"/>
    <w:rsid w:val="00BF4B12"/>
    <w:rsid w:val="00BF4B96"/>
    <w:rsid w:val="00BF4F86"/>
    <w:rsid w:val="00BF54A9"/>
    <w:rsid w:val="00BF55E9"/>
    <w:rsid w:val="00BF5BEF"/>
    <w:rsid w:val="00BF7AA1"/>
    <w:rsid w:val="00BF7B58"/>
    <w:rsid w:val="00C000C9"/>
    <w:rsid w:val="00C0042D"/>
    <w:rsid w:val="00C01665"/>
    <w:rsid w:val="00C02D85"/>
    <w:rsid w:val="00C02D9A"/>
    <w:rsid w:val="00C03C31"/>
    <w:rsid w:val="00C04EFA"/>
    <w:rsid w:val="00C05055"/>
    <w:rsid w:val="00C0656D"/>
    <w:rsid w:val="00C07842"/>
    <w:rsid w:val="00C079B6"/>
    <w:rsid w:val="00C07C3A"/>
    <w:rsid w:val="00C10FF4"/>
    <w:rsid w:val="00C11EEB"/>
    <w:rsid w:val="00C1281A"/>
    <w:rsid w:val="00C1403C"/>
    <w:rsid w:val="00C1591E"/>
    <w:rsid w:val="00C16292"/>
    <w:rsid w:val="00C1690C"/>
    <w:rsid w:val="00C16B28"/>
    <w:rsid w:val="00C16F0F"/>
    <w:rsid w:val="00C17A26"/>
    <w:rsid w:val="00C20DEA"/>
    <w:rsid w:val="00C23C58"/>
    <w:rsid w:val="00C24469"/>
    <w:rsid w:val="00C24C99"/>
    <w:rsid w:val="00C2539F"/>
    <w:rsid w:val="00C25445"/>
    <w:rsid w:val="00C26A58"/>
    <w:rsid w:val="00C3127F"/>
    <w:rsid w:val="00C31FA0"/>
    <w:rsid w:val="00C3254E"/>
    <w:rsid w:val="00C34B90"/>
    <w:rsid w:val="00C36C62"/>
    <w:rsid w:val="00C36F0B"/>
    <w:rsid w:val="00C37109"/>
    <w:rsid w:val="00C43A42"/>
    <w:rsid w:val="00C43BC2"/>
    <w:rsid w:val="00C4448B"/>
    <w:rsid w:val="00C44DE1"/>
    <w:rsid w:val="00C44E42"/>
    <w:rsid w:val="00C457DE"/>
    <w:rsid w:val="00C46007"/>
    <w:rsid w:val="00C4611C"/>
    <w:rsid w:val="00C468EA"/>
    <w:rsid w:val="00C46A41"/>
    <w:rsid w:val="00C46E1B"/>
    <w:rsid w:val="00C473B2"/>
    <w:rsid w:val="00C51675"/>
    <w:rsid w:val="00C51A48"/>
    <w:rsid w:val="00C5291C"/>
    <w:rsid w:val="00C534D6"/>
    <w:rsid w:val="00C60D9D"/>
    <w:rsid w:val="00C60E73"/>
    <w:rsid w:val="00C6114E"/>
    <w:rsid w:val="00C62433"/>
    <w:rsid w:val="00C624E9"/>
    <w:rsid w:val="00C62B08"/>
    <w:rsid w:val="00C62E75"/>
    <w:rsid w:val="00C64034"/>
    <w:rsid w:val="00C64151"/>
    <w:rsid w:val="00C65480"/>
    <w:rsid w:val="00C65494"/>
    <w:rsid w:val="00C6565B"/>
    <w:rsid w:val="00C660EA"/>
    <w:rsid w:val="00C666D0"/>
    <w:rsid w:val="00C67440"/>
    <w:rsid w:val="00C712FC"/>
    <w:rsid w:val="00C71F05"/>
    <w:rsid w:val="00C75572"/>
    <w:rsid w:val="00C763A7"/>
    <w:rsid w:val="00C769B3"/>
    <w:rsid w:val="00C802D9"/>
    <w:rsid w:val="00C81D04"/>
    <w:rsid w:val="00C82E4C"/>
    <w:rsid w:val="00C83F42"/>
    <w:rsid w:val="00C841E3"/>
    <w:rsid w:val="00C8420D"/>
    <w:rsid w:val="00C84336"/>
    <w:rsid w:val="00C843CD"/>
    <w:rsid w:val="00C84594"/>
    <w:rsid w:val="00C84814"/>
    <w:rsid w:val="00C864D3"/>
    <w:rsid w:val="00C86913"/>
    <w:rsid w:val="00C86ECB"/>
    <w:rsid w:val="00C87721"/>
    <w:rsid w:val="00C903BD"/>
    <w:rsid w:val="00C9082E"/>
    <w:rsid w:val="00C90B0E"/>
    <w:rsid w:val="00C90D39"/>
    <w:rsid w:val="00C912C8"/>
    <w:rsid w:val="00C912D7"/>
    <w:rsid w:val="00C92FA5"/>
    <w:rsid w:val="00C93257"/>
    <w:rsid w:val="00C938D1"/>
    <w:rsid w:val="00C94EDC"/>
    <w:rsid w:val="00C9594C"/>
    <w:rsid w:val="00C95A32"/>
    <w:rsid w:val="00C96247"/>
    <w:rsid w:val="00C96C98"/>
    <w:rsid w:val="00C979D9"/>
    <w:rsid w:val="00C97CE5"/>
    <w:rsid w:val="00CA1E86"/>
    <w:rsid w:val="00CA6B44"/>
    <w:rsid w:val="00CB00CD"/>
    <w:rsid w:val="00CB1011"/>
    <w:rsid w:val="00CB2D37"/>
    <w:rsid w:val="00CB4462"/>
    <w:rsid w:val="00CB5E4C"/>
    <w:rsid w:val="00CB6C1F"/>
    <w:rsid w:val="00CB75E4"/>
    <w:rsid w:val="00CB7E51"/>
    <w:rsid w:val="00CC10A5"/>
    <w:rsid w:val="00CC2659"/>
    <w:rsid w:val="00CC391A"/>
    <w:rsid w:val="00CC3EBA"/>
    <w:rsid w:val="00CC55D7"/>
    <w:rsid w:val="00CC5C0D"/>
    <w:rsid w:val="00CD01C9"/>
    <w:rsid w:val="00CD04AF"/>
    <w:rsid w:val="00CD1148"/>
    <w:rsid w:val="00CD1734"/>
    <w:rsid w:val="00CD2468"/>
    <w:rsid w:val="00CD27A1"/>
    <w:rsid w:val="00CD2FE8"/>
    <w:rsid w:val="00CD3020"/>
    <w:rsid w:val="00CD3534"/>
    <w:rsid w:val="00CD3B4A"/>
    <w:rsid w:val="00CD3F70"/>
    <w:rsid w:val="00CD69DF"/>
    <w:rsid w:val="00CD6FCD"/>
    <w:rsid w:val="00CE138A"/>
    <w:rsid w:val="00CE2B90"/>
    <w:rsid w:val="00CE38DD"/>
    <w:rsid w:val="00CE3E6C"/>
    <w:rsid w:val="00CE4892"/>
    <w:rsid w:val="00CE52E3"/>
    <w:rsid w:val="00CE536D"/>
    <w:rsid w:val="00CE5C9B"/>
    <w:rsid w:val="00CE6BDC"/>
    <w:rsid w:val="00CE7042"/>
    <w:rsid w:val="00CF0588"/>
    <w:rsid w:val="00CF20E6"/>
    <w:rsid w:val="00CF3405"/>
    <w:rsid w:val="00CF3509"/>
    <w:rsid w:val="00CF54B5"/>
    <w:rsid w:val="00CF7417"/>
    <w:rsid w:val="00CF74E5"/>
    <w:rsid w:val="00D00339"/>
    <w:rsid w:val="00D00B29"/>
    <w:rsid w:val="00D0296C"/>
    <w:rsid w:val="00D02E7B"/>
    <w:rsid w:val="00D03140"/>
    <w:rsid w:val="00D05C65"/>
    <w:rsid w:val="00D072AE"/>
    <w:rsid w:val="00D077A4"/>
    <w:rsid w:val="00D07AFD"/>
    <w:rsid w:val="00D07D4F"/>
    <w:rsid w:val="00D10087"/>
    <w:rsid w:val="00D100FD"/>
    <w:rsid w:val="00D1050F"/>
    <w:rsid w:val="00D105C2"/>
    <w:rsid w:val="00D1241B"/>
    <w:rsid w:val="00D13AA8"/>
    <w:rsid w:val="00D13C9A"/>
    <w:rsid w:val="00D147CA"/>
    <w:rsid w:val="00D14D76"/>
    <w:rsid w:val="00D17E37"/>
    <w:rsid w:val="00D202CB"/>
    <w:rsid w:val="00D21ECC"/>
    <w:rsid w:val="00D23C53"/>
    <w:rsid w:val="00D2738C"/>
    <w:rsid w:val="00D30262"/>
    <w:rsid w:val="00D30C37"/>
    <w:rsid w:val="00D32244"/>
    <w:rsid w:val="00D32289"/>
    <w:rsid w:val="00D32B99"/>
    <w:rsid w:val="00D33FE5"/>
    <w:rsid w:val="00D34BF8"/>
    <w:rsid w:val="00D35D8A"/>
    <w:rsid w:val="00D372DF"/>
    <w:rsid w:val="00D40D1F"/>
    <w:rsid w:val="00D41887"/>
    <w:rsid w:val="00D4188A"/>
    <w:rsid w:val="00D426C0"/>
    <w:rsid w:val="00D443D8"/>
    <w:rsid w:val="00D44BC1"/>
    <w:rsid w:val="00D45384"/>
    <w:rsid w:val="00D45BE9"/>
    <w:rsid w:val="00D45C88"/>
    <w:rsid w:val="00D46322"/>
    <w:rsid w:val="00D47561"/>
    <w:rsid w:val="00D511E5"/>
    <w:rsid w:val="00D5276A"/>
    <w:rsid w:val="00D54541"/>
    <w:rsid w:val="00D550A6"/>
    <w:rsid w:val="00D555A0"/>
    <w:rsid w:val="00D570CA"/>
    <w:rsid w:val="00D60B87"/>
    <w:rsid w:val="00D63214"/>
    <w:rsid w:val="00D636C3"/>
    <w:rsid w:val="00D63A81"/>
    <w:rsid w:val="00D63B29"/>
    <w:rsid w:val="00D64BE1"/>
    <w:rsid w:val="00D64C84"/>
    <w:rsid w:val="00D64ECD"/>
    <w:rsid w:val="00D65AC2"/>
    <w:rsid w:val="00D66802"/>
    <w:rsid w:val="00D66C22"/>
    <w:rsid w:val="00D67BF5"/>
    <w:rsid w:val="00D71FC7"/>
    <w:rsid w:val="00D72A8E"/>
    <w:rsid w:val="00D7403B"/>
    <w:rsid w:val="00D75687"/>
    <w:rsid w:val="00D75C7C"/>
    <w:rsid w:val="00D76AFC"/>
    <w:rsid w:val="00D76BE2"/>
    <w:rsid w:val="00D775D5"/>
    <w:rsid w:val="00D81831"/>
    <w:rsid w:val="00D835C6"/>
    <w:rsid w:val="00D8362A"/>
    <w:rsid w:val="00D83886"/>
    <w:rsid w:val="00D84911"/>
    <w:rsid w:val="00D90292"/>
    <w:rsid w:val="00D9087B"/>
    <w:rsid w:val="00D92182"/>
    <w:rsid w:val="00D92EC1"/>
    <w:rsid w:val="00D95C05"/>
    <w:rsid w:val="00D96A5B"/>
    <w:rsid w:val="00D96DAA"/>
    <w:rsid w:val="00D9784F"/>
    <w:rsid w:val="00DA0853"/>
    <w:rsid w:val="00DA0B07"/>
    <w:rsid w:val="00DA1B97"/>
    <w:rsid w:val="00DA216A"/>
    <w:rsid w:val="00DA2518"/>
    <w:rsid w:val="00DA2887"/>
    <w:rsid w:val="00DA5E80"/>
    <w:rsid w:val="00DA687C"/>
    <w:rsid w:val="00DA6BC0"/>
    <w:rsid w:val="00DA777E"/>
    <w:rsid w:val="00DA788B"/>
    <w:rsid w:val="00DB17B6"/>
    <w:rsid w:val="00DB1819"/>
    <w:rsid w:val="00DB1DBE"/>
    <w:rsid w:val="00DB38F1"/>
    <w:rsid w:val="00DB44AF"/>
    <w:rsid w:val="00DB4A06"/>
    <w:rsid w:val="00DB6D2A"/>
    <w:rsid w:val="00DB71C8"/>
    <w:rsid w:val="00DB722F"/>
    <w:rsid w:val="00DB7F2A"/>
    <w:rsid w:val="00DC21CA"/>
    <w:rsid w:val="00DC3CF8"/>
    <w:rsid w:val="00DC6A19"/>
    <w:rsid w:val="00DC74BB"/>
    <w:rsid w:val="00DC75E4"/>
    <w:rsid w:val="00DC7A8C"/>
    <w:rsid w:val="00DD00C7"/>
    <w:rsid w:val="00DD08E4"/>
    <w:rsid w:val="00DD0A8A"/>
    <w:rsid w:val="00DD1136"/>
    <w:rsid w:val="00DD430D"/>
    <w:rsid w:val="00DD531B"/>
    <w:rsid w:val="00DD682A"/>
    <w:rsid w:val="00DE051B"/>
    <w:rsid w:val="00DE0F2B"/>
    <w:rsid w:val="00DE1516"/>
    <w:rsid w:val="00DE2F3E"/>
    <w:rsid w:val="00DE4DAE"/>
    <w:rsid w:val="00DE5047"/>
    <w:rsid w:val="00DE5EF3"/>
    <w:rsid w:val="00DE79EB"/>
    <w:rsid w:val="00DE7A11"/>
    <w:rsid w:val="00DF157F"/>
    <w:rsid w:val="00DF1A48"/>
    <w:rsid w:val="00DF343C"/>
    <w:rsid w:val="00DF35B2"/>
    <w:rsid w:val="00DF36FC"/>
    <w:rsid w:val="00DF386C"/>
    <w:rsid w:val="00DF47C2"/>
    <w:rsid w:val="00DF4E29"/>
    <w:rsid w:val="00DF56A3"/>
    <w:rsid w:val="00DF5D6C"/>
    <w:rsid w:val="00DF7268"/>
    <w:rsid w:val="00E01873"/>
    <w:rsid w:val="00E033C1"/>
    <w:rsid w:val="00E03C22"/>
    <w:rsid w:val="00E03EFA"/>
    <w:rsid w:val="00E04687"/>
    <w:rsid w:val="00E05E97"/>
    <w:rsid w:val="00E05F4A"/>
    <w:rsid w:val="00E0641E"/>
    <w:rsid w:val="00E077FB"/>
    <w:rsid w:val="00E101AC"/>
    <w:rsid w:val="00E1130A"/>
    <w:rsid w:val="00E11740"/>
    <w:rsid w:val="00E123E8"/>
    <w:rsid w:val="00E12880"/>
    <w:rsid w:val="00E12E09"/>
    <w:rsid w:val="00E13547"/>
    <w:rsid w:val="00E14CDF"/>
    <w:rsid w:val="00E14CEC"/>
    <w:rsid w:val="00E1528D"/>
    <w:rsid w:val="00E152FD"/>
    <w:rsid w:val="00E153C2"/>
    <w:rsid w:val="00E1587A"/>
    <w:rsid w:val="00E15FDE"/>
    <w:rsid w:val="00E17637"/>
    <w:rsid w:val="00E2183C"/>
    <w:rsid w:val="00E218DC"/>
    <w:rsid w:val="00E2295F"/>
    <w:rsid w:val="00E22CCB"/>
    <w:rsid w:val="00E23890"/>
    <w:rsid w:val="00E24996"/>
    <w:rsid w:val="00E268FB"/>
    <w:rsid w:val="00E2700A"/>
    <w:rsid w:val="00E2715A"/>
    <w:rsid w:val="00E32C96"/>
    <w:rsid w:val="00E32F8C"/>
    <w:rsid w:val="00E34286"/>
    <w:rsid w:val="00E34465"/>
    <w:rsid w:val="00E344ED"/>
    <w:rsid w:val="00E34745"/>
    <w:rsid w:val="00E357A2"/>
    <w:rsid w:val="00E36391"/>
    <w:rsid w:val="00E41149"/>
    <w:rsid w:val="00E41628"/>
    <w:rsid w:val="00E41AF3"/>
    <w:rsid w:val="00E41BB6"/>
    <w:rsid w:val="00E4236F"/>
    <w:rsid w:val="00E449A5"/>
    <w:rsid w:val="00E45BD8"/>
    <w:rsid w:val="00E45C76"/>
    <w:rsid w:val="00E4665A"/>
    <w:rsid w:val="00E46EDC"/>
    <w:rsid w:val="00E51657"/>
    <w:rsid w:val="00E51EC0"/>
    <w:rsid w:val="00E51FDB"/>
    <w:rsid w:val="00E5228F"/>
    <w:rsid w:val="00E53D96"/>
    <w:rsid w:val="00E560CB"/>
    <w:rsid w:val="00E566C6"/>
    <w:rsid w:val="00E56CA7"/>
    <w:rsid w:val="00E5717B"/>
    <w:rsid w:val="00E607BD"/>
    <w:rsid w:val="00E60F79"/>
    <w:rsid w:val="00E6145A"/>
    <w:rsid w:val="00E62AE3"/>
    <w:rsid w:val="00E62BD8"/>
    <w:rsid w:val="00E63AE7"/>
    <w:rsid w:val="00E63F1A"/>
    <w:rsid w:val="00E64051"/>
    <w:rsid w:val="00E65A95"/>
    <w:rsid w:val="00E66175"/>
    <w:rsid w:val="00E67731"/>
    <w:rsid w:val="00E7023C"/>
    <w:rsid w:val="00E71B3C"/>
    <w:rsid w:val="00E723E4"/>
    <w:rsid w:val="00E73070"/>
    <w:rsid w:val="00E74A2F"/>
    <w:rsid w:val="00E75132"/>
    <w:rsid w:val="00E753B9"/>
    <w:rsid w:val="00E75AC8"/>
    <w:rsid w:val="00E7741C"/>
    <w:rsid w:val="00E8175E"/>
    <w:rsid w:val="00E83EE3"/>
    <w:rsid w:val="00E85C2D"/>
    <w:rsid w:val="00E8705D"/>
    <w:rsid w:val="00E87A4C"/>
    <w:rsid w:val="00E87F0F"/>
    <w:rsid w:val="00E90B99"/>
    <w:rsid w:val="00E913FB"/>
    <w:rsid w:val="00E91714"/>
    <w:rsid w:val="00E91927"/>
    <w:rsid w:val="00E919BC"/>
    <w:rsid w:val="00E91A50"/>
    <w:rsid w:val="00E91E42"/>
    <w:rsid w:val="00E929D9"/>
    <w:rsid w:val="00E92A94"/>
    <w:rsid w:val="00E92BA0"/>
    <w:rsid w:val="00E94677"/>
    <w:rsid w:val="00E976F8"/>
    <w:rsid w:val="00EA1032"/>
    <w:rsid w:val="00EA193F"/>
    <w:rsid w:val="00EA33A2"/>
    <w:rsid w:val="00EA43E8"/>
    <w:rsid w:val="00EA5DF5"/>
    <w:rsid w:val="00EA695A"/>
    <w:rsid w:val="00EA73AB"/>
    <w:rsid w:val="00EA7B37"/>
    <w:rsid w:val="00EA7FE5"/>
    <w:rsid w:val="00EB114E"/>
    <w:rsid w:val="00EB1175"/>
    <w:rsid w:val="00EB1330"/>
    <w:rsid w:val="00EB1C49"/>
    <w:rsid w:val="00EB1F3C"/>
    <w:rsid w:val="00EB269B"/>
    <w:rsid w:val="00EB2F65"/>
    <w:rsid w:val="00EB5719"/>
    <w:rsid w:val="00EB5F55"/>
    <w:rsid w:val="00EB655F"/>
    <w:rsid w:val="00EC0295"/>
    <w:rsid w:val="00EC15D1"/>
    <w:rsid w:val="00EC1642"/>
    <w:rsid w:val="00EC1B18"/>
    <w:rsid w:val="00EC31A6"/>
    <w:rsid w:val="00EC3D24"/>
    <w:rsid w:val="00EC4F43"/>
    <w:rsid w:val="00EC526B"/>
    <w:rsid w:val="00EC55DE"/>
    <w:rsid w:val="00EC57EA"/>
    <w:rsid w:val="00EC6069"/>
    <w:rsid w:val="00EC6A1E"/>
    <w:rsid w:val="00EC6E35"/>
    <w:rsid w:val="00EC703C"/>
    <w:rsid w:val="00ED0452"/>
    <w:rsid w:val="00ED1FFC"/>
    <w:rsid w:val="00ED2E1B"/>
    <w:rsid w:val="00ED35BC"/>
    <w:rsid w:val="00ED3FC3"/>
    <w:rsid w:val="00ED433B"/>
    <w:rsid w:val="00ED7934"/>
    <w:rsid w:val="00EE00DF"/>
    <w:rsid w:val="00EE0BF3"/>
    <w:rsid w:val="00EE2460"/>
    <w:rsid w:val="00EE3F97"/>
    <w:rsid w:val="00EE4275"/>
    <w:rsid w:val="00EE4A64"/>
    <w:rsid w:val="00EE4BE6"/>
    <w:rsid w:val="00EE64E6"/>
    <w:rsid w:val="00EE6C80"/>
    <w:rsid w:val="00EE7828"/>
    <w:rsid w:val="00EF03AA"/>
    <w:rsid w:val="00EF14AB"/>
    <w:rsid w:val="00EF293A"/>
    <w:rsid w:val="00EF34C9"/>
    <w:rsid w:val="00EF5CF9"/>
    <w:rsid w:val="00EF63AC"/>
    <w:rsid w:val="00F0147F"/>
    <w:rsid w:val="00F0241F"/>
    <w:rsid w:val="00F02E02"/>
    <w:rsid w:val="00F03732"/>
    <w:rsid w:val="00F04D49"/>
    <w:rsid w:val="00F0740E"/>
    <w:rsid w:val="00F074CE"/>
    <w:rsid w:val="00F07904"/>
    <w:rsid w:val="00F106D5"/>
    <w:rsid w:val="00F12543"/>
    <w:rsid w:val="00F130F0"/>
    <w:rsid w:val="00F15277"/>
    <w:rsid w:val="00F15AE2"/>
    <w:rsid w:val="00F16722"/>
    <w:rsid w:val="00F16FD7"/>
    <w:rsid w:val="00F2091C"/>
    <w:rsid w:val="00F20C45"/>
    <w:rsid w:val="00F20EF7"/>
    <w:rsid w:val="00F21367"/>
    <w:rsid w:val="00F213F2"/>
    <w:rsid w:val="00F2184F"/>
    <w:rsid w:val="00F22CAB"/>
    <w:rsid w:val="00F22F17"/>
    <w:rsid w:val="00F23811"/>
    <w:rsid w:val="00F245CD"/>
    <w:rsid w:val="00F24CB4"/>
    <w:rsid w:val="00F26CE1"/>
    <w:rsid w:val="00F30000"/>
    <w:rsid w:val="00F31CAA"/>
    <w:rsid w:val="00F3215A"/>
    <w:rsid w:val="00F32C0E"/>
    <w:rsid w:val="00F357D1"/>
    <w:rsid w:val="00F36349"/>
    <w:rsid w:val="00F37510"/>
    <w:rsid w:val="00F37927"/>
    <w:rsid w:val="00F37AE5"/>
    <w:rsid w:val="00F40E67"/>
    <w:rsid w:val="00F416A7"/>
    <w:rsid w:val="00F41743"/>
    <w:rsid w:val="00F41B67"/>
    <w:rsid w:val="00F427D1"/>
    <w:rsid w:val="00F43894"/>
    <w:rsid w:val="00F442FB"/>
    <w:rsid w:val="00F448E4"/>
    <w:rsid w:val="00F45EC9"/>
    <w:rsid w:val="00F46128"/>
    <w:rsid w:val="00F46F3A"/>
    <w:rsid w:val="00F4760F"/>
    <w:rsid w:val="00F476F2"/>
    <w:rsid w:val="00F5091D"/>
    <w:rsid w:val="00F50A04"/>
    <w:rsid w:val="00F50A45"/>
    <w:rsid w:val="00F51D74"/>
    <w:rsid w:val="00F51EDE"/>
    <w:rsid w:val="00F527FA"/>
    <w:rsid w:val="00F54BE4"/>
    <w:rsid w:val="00F55D7D"/>
    <w:rsid w:val="00F56E83"/>
    <w:rsid w:val="00F57201"/>
    <w:rsid w:val="00F5760D"/>
    <w:rsid w:val="00F576C9"/>
    <w:rsid w:val="00F57D42"/>
    <w:rsid w:val="00F602F4"/>
    <w:rsid w:val="00F603E8"/>
    <w:rsid w:val="00F611F9"/>
    <w:rsid w:val="00F6158F"/>
    <w:rsid w:val="00F61EAF"/>
    <w:rsid w:val="00F62D4B"/>
    <w:rsid w:val="00F63A54"/>
    <w:rsid w:val="00F64696"/>
    <w:rsid w:val="00F6530D"/>
    <w:rsid w:val="00F6578A"/>
    <w:rsid w:val="00F664CD"/>
    <w:rsid w:val="00F6679D"/>
    <w:rsid w:val="00F66934"/>
    <w:rsid w:val="00F66D04"/>
    <w:rsid w:val="00F66EE4"/>
    <w:rsid w:val="00F67029"/>
    <w:rsid w:val="00F67050"/>
    <w:rsid w:val="00F6757C"/>
    <w:rsid w:val="00F67E61"/>
    <w:rsid w:val="00F67EC9"/>
    <w:rsid w:val="00F703F0"/>
    <w:rsid w:val="00F70446"/>
    <w:rsid w:val="00F7059D"/>
    <w:rsid w:val="00F70FD4"/>
    <w:rsid w:val="00F71245"/>
    <w:rsid w:val="00F71C1B"/>
    <w:rsid w:val="00F72579"/>
    <w:rsid w:val="00F73847"/>
    <w:rsid w:val="00F739AD"/>
    <w:rsid w:val="00F73B8B"/>
    <w:rsid w:val="00F74033"/>
    <w:rsid w:val="00F74070"/>
    <w:rsid w:val="00F743B9"/>
    <w:rsid w:val="00F74E3C"/>
    <w:rsid w:val="00F75583"/>
    <w:rsid w:val="00F76707"/>
    <w:rsid w:val="00F76ACD"/>
    <w:rsid w:val="00F773F5"/>
    <w:rsid w:val="00F80DDA"/>
    <w:rsid w:val="00F81F71"/>
    <w:rsid w:val="00F82D5E"/>
    <w:rsid w:val="00F85277"/>
    <w:rsid w:val="00F853D4"/>
    <w:rsid w:val="00F85594"/>
    <w:rsid w:val="00F85667"/>
    <w:rsid w:val="00F859C6"/>
    <w:rsid w:val="00F85A5D"/>
    <w:rsid w:val="00F86315"/>
    <w:rsid w:val="00F90D7E"/>
    <w:rsid w:val="00F9176F"/>
    <w:rsid w:val="00F91EAD"/>
    <w:rsid w:val="00F927FC"/>
    <w:rsid w:val="00F9311A"/>
    <w:rsid w:val="00F9353E"/>
    <w:rsid w:val="00F93CF2"/>
    <w:rsid w:val="00F9547C"/>
    <w:rsid w:val="00F96445"/>
    <w:rsid w:val="00F96959"/>
    <w:rsid w:val="00F97EBE"/>
    <w:rsid w:val="00FA0EE0"/>
    <w:rsid w:val="00FA15C9"/>
    <w:rsid w:val="00FA2FA7"/>
    <w:rsid w:val="00FA325B"/>
    <w:rsid w:val="00FA3D79"/>
    <w:rsid w:val="00FA5096"/>
    <w:rsid w:val="00FA5787"/>
    <w:rsid w:val="00FA649B"/>
    <w:rsid w:val="00FA7460"/>
    <w:rsid w:val="00FB11E0"/>
    <w:rsid w:val="00FB2D20"/>
    <w:rsid w:val="00FB3CB8"/>
    <w:rsid w:val="00FB3E70"/>
    <w:rsid w:val="00FB4053"/>
    <w:rsid w:val="00FB4200"/>
    <w:rsid w:val="00FB4522"/>
    <w:rsid w:val="00FB5117"/>
    <w:rsid w:val="00FB6C97"/>
    <w:rsid w:val="00FB766C"/>
    <w:rsid w:val="00FB7CE9"/>
    <w:rsid w:val="00FC1D3C"/>
    <w:rsid w:val="00FC462F"/>
    <w:rsid w:val="00FC4F62"/>
    <w:rsid w:val="00FC50C7"/>
    <w:rsid w:val="00FC5366"/>
    <w:rsid w:val="00FC5776"/>
    <w:rsid w:val="00FC5C1F"/>
    <w:rsid w:val="00FC6ABC"/>
    <w:rsid w:val="00FC7663"/>
    <w:rsid w:val="00FC7FC0"/>
    <w:rsid w:val="00FD034E"/>
    <w:rsid w:val="00FD20C1"/>
    <w:rsid w:val="00FD36C3"/>
    <w:rsid w:val="00FD3770"/>
    <w:rsid w:val="00FD4C81"/>
    <w:rsid w:val="00FD5B15"/>
    <w:rsid w:val="00FD6527"/>
    <w:rsid w:val="00FE0146"/>
    <w:rsid w:val="00FE1292"/>
    <w:rsid w:val="00FE3FC8"/>
    <w:rsid w:val="00FE4256"/>
    <w:rsid w:val="00FE572E"/>
    <w:rsid w:val="00FE58F1"/>
    <w:rsid w:val="00FE5955"/>
    <w:rsid w:val="00FE5FC7"/>
    <w:rsid w:val="00FE67BB"/>
    <w:rsid w:val="00FE6FFC"/>
    <w:rsid w:val="00FF2FA7"/>
    <w:rsid w:val="00FF52F4"/>
    <w:rsid w:val="00FF7249"/>
    <w:rsid w:val="00FF78D8"/>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6A433AAA"/>
  <w15:chartTrackingRefBased/>
  <w15:docId w15:val="{7B0E775B-F468-684D-BA50-8ECF0643C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D494C"/>
    <w:rPr>
      <w:rFonts w:ascii="Garamond" w:hAnsi="Garamond"/>
      <w:sz w:val="24"/>
      <w:szCs w:val="24"/>
    </w:rPr>
  </w:style>
  <w:style w:type="paragraph" w:styleId="Heading1">
    <w:name w:val="heading 1"/>
    <w:basedOn w:val="Normal"/>
    <w:next w:val="Normal"/>
    <w:link w:val="Heading1Char"/>
    <w:uiPriority w:val="9"/>
    <w:qFormat/>
    <w:rsid w:val="00596B38"/>
    <w:pPr>
      <w:keepNext/>
      <w:numPr>
        <w:numId w:val="1"/>
      </w:numPr>
      <w:spacing w:before="600" w:after="400"/>
      <w:outlineLvl w:val="0"/>
    </w:pPr>
    <w:rPr>
      <w:rFonts w:ascii="Baskerville SemiBold" w:hAnsi="Baskerville SemiBold"/>
      <w:b/>
      <w:kern w:val="32"/>
      <w:sz w:val="32"/>
      <w:szCs w:val="32"/>
    </w:rPr>
  </w:style>
  <w:style w:type="paragraph" w:styleId="Heading2">
    <w:name w:val="heading 2"/>
    <w:basedOn w:val="Normal"/>
    <w:next w:val="Normal"/>
    <w:link w:val="Heading2Char"/>
    <w:qFormat/>
    <w:rsid w:val="00675F83"/>
    <w:pPr>
      <w:keepNext/>
      <w:numPr>
        <w:ilvl w:val="1"/>
        <w:numId w:val="1"/>
      </w:numPr>
      <w:spacing w:before="500" w:after="400"/>
      <w:ind w:left="1134"/>
      <w:outlineLvl w:val="1"/>
    </w:pPr>
    <w:rPr>
      <w:rFonts w:ascii="Baskerville SemiBold" w:hAnsi="Baskerville SemiBold"/>
      <w:szCs w:val="28"/>
    </w:rPr>
  </w:style>
  <w:style w:type="paragraph" w:styleId="Heading3">
    <w:name w:val="heading 3"/>
    <w:basedOn w:val="Normal"/>
    <w:next w:val="Normal"/>
    <w:link w:val="Heading3Char"/>
    <w:qFormat/>
    <w:rsid w:val="00596B38"/>
    <w:pPr>
      <w:keepNext/>
      <w:numPr>
        <w:ilvl w:val="2"/>
        <w:numId w:val="1"/>
      </w:numPr>
      <w:spacing w:before="400" w:after="300" w:line="360" w:lineRule="auto"/>
      <w:outlineLvl w:val="2"/>
    </w:pPr>
    <w:rPr>
      <w:rFonts w:ascii="Baskerville SemiBold" w:hAnsi="Baskerville SemiBold"/>
      <w:sz w:val="22"/>
      <w:szCs w:val="26"/>
    </w:rPr>
  </w:style>
  <w:style w:type="paragraph" w:styleId="Heading4">
    <w:name w:val="heading 4"/>
    <w:basedOn w:val="Normal"/>
    <w:next w:val="Normal"/>
    <w:qFormat/>
    <w:rsid w:val="003B032D"/>
    <w:pPr>
      <w:numPr>
        <w:ilvl w:val="3"/>
        <w:numId w:val="1"/>
      </w:numPr>
      <w:spacing w:before="400" w:after="300" w:line="360" w:lineRule="auto"/>
      <w:outlineLvl w:val="3"/>
    </w:pPr>
    <w:rPr>
      <w:rFonts w:ascii="Baskerville SemiBold" w:hAnsi="Baskerville SemiBold"/>
      <w:b/>
      <w:sz w:val="22"/>
      <w:szCs w:val="20"/>
    </w:rPr>
  </w:style>
  <w:style w:type="paragraph" w:styleId="Heading5">
    <w:name w:val="heading 5"/>
    <w:basedOn w:val="Normal"/>
    <w:next w:val="Normal"/>
    <w:autoRedefine/>
    <w:qFormat/>
    <w:rsid w:val="00596B38"/>
    <w:pPr>
      <w:keepNext/>
      <w:numPr>
        <w:ilvl w:val="4"/>
        <w:numId w:val="1"/>
      </w:numPr>
      <w:spacing w:before="240" w:line="300" w:lineRule="atLeast"/>
      <w:outlineLvl w:val="4"/>
    </w:pPr>
    <w:rPr>
      <w:rFonts w:ascii="Verdana" w:hAnsi="Verdana"/>
      <w:b/>
      <w:sz w:val="20"/>
      <w:szCs w:val="20"/>
    </w:rPr>
  </w:style>
  <w:style w:type="paragraph" w:styleId="Heading6">
    <w:name w:val="heading 6"/>
    <w:basedOn w:val="Normal"/>
    <w:next w:val="Normal"/>
    <w:qFormat/>
    <w:rsid w:val="00596B38"/>
    <w:pPr>
      <w:numPr>
        <w:ilvl w:val="5"/>
        <w:numId w:val="1"/>
      </w:numPr>
      <w:spacing w:before="240" w:after="60"/>
      <w:outlineLvl w:val="5"/>
    </w:pPr>
    <w:rPr>
      <w:b/>
      <w:sz w:val="22"/>
      <w:szCs w:val="22"/>
    </w:rPr>
  </w:style>
  <w:style w:type="paragraph" w:styleId="Heading7">
    <w:name w:val="heading 7"/>
    <w:basedOn w:val="Normal"/>
    <w:next w:val="Normal"/>
    <w:qFormat/>
    <w:rsid w:val="00596B38"/>
    <w:pPr>
      <w:numPr>
        <w:ilvl w:val="6"/>
        <w:numId w:val="1"/>
      </w:numPr>
      <w:spacing w:before="120" w:line="300" w:lineRule="atLeast"/>
      <w:outlineLvl w:val="6"/>
    </w:pPr>
    <w:rPr>
      <w:rFonts w:ascii="Verdana" w:hAnsi="Verdana"/>
      <w:i/>
      <w:sz w:val="20"/>
      <w:szCs w:val="20"/>
    </w:rPr>
  </w:style>
  <w:style w:type="paragraph" w:styleId="Heading8">
    <w:name w:val="heading 8"/>
    <w:basedOn w:val="Normal"/>
    <w:next w:val="Normal"/>
    <w:qFormat/>
    <w:rsid w:val="00596B38"/>
    <w:pPr>
      <w:numPr>
        <w:ilvl w:val="7"/>
        <w:numId w:val="1"/>
      </w:numPr>
      <w:spacing w:before="240" w:after="60"/>
      <w:outlineLvl w:val="7"/>
    </w:pPr>
    <w:rPr>
      <w:i/>
    </w:rPr>
  </w:style>
  <w:style w:type="paragraph" w:styleId="Heading9">
    <w:name w:val="heading 9"/>
    <w:basedOn w:val="Normal"/>
    <w:next w:val="Normal"/>
    <w:qFormat/>
    <w:rsid w:val="00596B38"/>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145C79"/>
    <w:pPr>
      <w:tabs>
        <w:tab w:val="center" w:pos="4320"/>
        <w:tab w:val="right" w:pos="8640"/>
      </w:tabs>
    </w:pPr>
  </w:style>
  <w:style w:type="character" w:styleId="PageNumber">
    <w:name w:val="page number"/>
    <w:rsid w:val="00701F19"/>
    <w:rPr>
      <w:rFonts w:ascii="Garamond" w:hAnsi="Garamond"/>
      <w:sz w:val="24"/>
    </w:rPr>
  </w:style>
  <w:style w:type="paragraph" w:styleId="Footer">
    <w:name w:val="footer"/>
    <w:basedOn w:val="Normal"/>
    <w:semiHidden/>
    <w:rsid w:val="00145C79"/>
    <w:pPr>
      <w:tabs>
        <w:tab w:val="center" w:pos="4320"/>
        <w:tab w:val="right" w:pos="8640"/>
      </w:tabs>
    </w:pPr>
  </w:style>
  <w:style w:type="paragraph" w:customStyle="1" w:styleId="Style1">
    <w:name w:val="Style1"/>
    <w:basedOn w:val="Normal"/>
    <w:rsid w:val="00145C79"/>
  </w:style>
  <w:style w:type="paragraph" w:customStyle="1" w:styleId="Style2">
    <w:name w:val="Style2"/>
    <w:basedOn w:val="Normal"/>
    <w:rsid w:val="00145C79"/>
  </w:style>
  <w:style w:type="paragraph" w:styleId="FootnoteText">
    <w:name w:val="footnote text"/>
    <w:basedOn w:val="Normal"/>
    <w:link w:val="FootnoteTextChar"/>
    <w:uiPriority w:val="99"/>
    <w:rsid w:val="003A031F"/>
    <w:pPr>
      <w:ind w:left="567"/>
    </w:pPr>
    <w:rPr>
      <w:sz w:val="20"/>
    </w:rPr>
  </w:style>
  <w:style w:type="character" w:styleId="FootnoteReference">
    <w:name w:val="footnote reference"/>
    <w:uiPriority w:val="99"/>
    <w:rsid w:val="00481552"/>
    <w:rPr>
      <w:rFonts w:ascii="Garamond" w:hAnsi="Garamond"/>
      <w:sz w:val="20"/>
      <w:vertAlign w:val="superscript"/>
    </w:rPr>
  </w:style>
  <w:style w:type="character" w:styleId="Hyperlink">
    <w:name w:val="Hyperlink"/>
    <w:rsid w:val="00145C79"/>
    <w:rPr>
      <w:color w:val="0000FF"/>
      <w:u w:val="single"/>
    </w:rPr>
  </w:style>
  <w:style w:type="paragraph" w:customStyle="1" w:styleId="invisible">
    <w:name w:val="invisible"/>
    <w:basedOn w:val="Normal"/>
    <w:rsid w:val="00145C79"/>
    <w:pPr>
      <w:spacing w:before="120" w:line="300" w:lineRule="atLeast"/>
      <w:jc w:val="right"/>
    </w:pPr>
    <w:rPr>
      <w:rFonts w:ascii="Verdana" w:hAnsi="Verdana"/>
      <w:i/>
      <w:vanish/>
      <w:sz w:val="20"/>
      <w:szCs w:val="20"/>
    </w:rPr>
  </w:style>
  <w:style w:type="paragraph" w:customStyle="1" w:styleId="Pages-avant-texte">
    <w:name w:val="Pages-avant-texte"/>
    <w:basedOn w:val="Normal"/>
    <w:autoRedefine/>
    <w:rsid w:val="00145C79"/>
    <w:pPr>
      <w:spacing w:before="120" w:line="300" w:lineRule="atLeast"/>
      <w:ind w:left="1134" w:right="842"/>
    </w:pPr>
    <w:rPr>
      <w:rFonts w:ascii="Verdana" w:hAnsi="Verdana"/>
      <w:spacing w:val="20"/>
      <w:sz w:val="20"/>
      <w:szCs w:val="20"/>
    </w:rPr>
  </w:style>
  <w:style w:type="paragraph" w:styleId="TOC1">
    <w:name w:val="toc 1"/>
    <w:basedOn w:val="Normal"/>
    <w:next w:val="Normal"/>
    <w:autoRedefine/>
    <w:uiPriority w:val="39"/>
    <w:rsid w:val="009E3323"/>
    <w:pPr>
      <w:tabs>
        <w:tab w:val="left" w:pos="1531"/>
        <w:tab w:val="right" w:leader="dot" w:pos="9062"/>
      </w:tabs>
      <w:spacing w:before="120" w:after="120"/>
      <w:ind w:left="567"/>
      <w:jc w:val="mediumKashida"/>
    </w:pPr>
    <w:rPr>
      <w:b/>
      <w:szCs w:val="20"/>
    </w:rPr>
  </w:style>
  <w:style w:type="character" w:styleId="EndnoteReference">
    <w:name w:val="endnote reference"/>
    <w:rsid w:val="00145C79"/>
    <w:rPr>
      <w:vertAlign w:val="superscript"/>
    </w:rPr>
  </w:style>
  <w:style w:type="paragraph" w:styleId="Index1">
    <w:name w:val="index 1"/>
    <w:basedOn w:val="Normal"/>
    <w:next w:val="Normal"/>
    <w:autoRedefine/>
    <w:rsid w:val="009A54CF"/>
    <w:pPr>
      <w:tabs>
        <w:tab w:val="right" w:pos="4166"/>
      </w:tabs>
      <w:ind w:left="851" w:hanging="240"/>
    </w:pPr>
    <w:rPr>
      <w:rFonts w:ascii="Times New Roman" w:hAnsi="Times New Roman"/>
      <w:sz w:val="18"/>
      <w:szCs w:val="18"/>
    </w:rPr>
  </w:style>
  <w:style w:type="paragraph" w:customStyle="1" w:styleId="Default">
    <w:name w:val="Default"/>
    <w:rsid w:val="0090672F"/>
    <w:pPr>
      <w:spacing w:line="360" w:lineRule="auto"/>
      <w:ind w:firstLine="567"/>
      <w:jc w:val="both"/>
    </w:pPr>
    <w:rPr>
      <w:rFonts w:ascii="Baskerville" w:hAnsi="Baskerville"/>
      <w:sz w:val="24"/>
    </w:rPr>
  </w:style>
  <w:style w:type="paragraph" w:customStyle="1" w:styleId="DefaultSS">
    <w:name w:val="Default SS"/>
    <w:rsid w:val="00145C79"/>
    <w:rPr>
      <w:rFonts w:ascii="Geneva" w:hAnsi="Geneva"/>
      <w:sz w:val="18"/>
    </w:rPr>
  </w:style>
  <w:style w:type="paragraph" w:customStyle="1" w:styleId="DefaultTB">
    <w:name w:val="Default TB"/>
    <w:basedOn w:val="Default"/>
    <w:rsid w:val="00145C79"/>
  </w:style>
  <w:style w:type="paragraph" w:customStyle="1" w:styleId="Body">
    <w:name w:val="Body"/>
    <w:basedOn w:val="Default"/>
    <w:rsid w:val="00145C79"/>
  </w:style>
  <w:style w:type="paragraph" w:customStyle="1" w:styleId="Avant-propos">
    <w:name w:val="Avant-propos"/>
    <w:basedOn w:val="Normal"/>
    <w:autoRedefine/>
    <w:rsid w:val="00701F19"/>
    <w:pPr>
      <w:spacing w:before="60" w:line="0" w:lineRule="atLeast"/>
      <w:ind w:left="5103"/>
      <w:jc w:val="right"/>
    </w:pPr>
    <w:rPr>
      <w:i/>
      <w:color w:val="000000"/>
      <w:sz w:val="28"/>
      <w:szCs w:val="20"/>
    </w:rPr>
  </w:style>
  <w:style w:type="paragraph" w:customStyle="1" w:styleId="faut">
    <w:name w:val="faut"/>
    <w:rsid w:val="00145C79"/>
    <w:rPr>
      <w:rFonts w:ascii="Times" w:hAnsi="Times"/>
      <w:sz w:val="24"/>
    </w:rPr>
  </w:style>
  <w:style w:type="paragraph" w:customStyle="1" w:styleId="fautTABL">
    <w:name w:val="faut TABL"/>
    <w:rsid w:val="00145C79"/>
    <w:rPr>
      <w:rFonts w:ascii="Geneva" w:hAnsi="Geneva"/>
      <w:sz w:val="18"/>
    </w:rPr>
  </w:style>
  <w:style w:type="paragraph" w:customStyle="1" w:styleId="te1">
    <w:name w:val="te1"/>
    <w:rsid w:val="00145C79"/>
    <w:pPr>
      <w:jc w:val="center"/>
    </w:pPr>
    <w:rPr>
      <w:rFonts w:ascii="Times" w:hAnsi="Times"/>
      <w:b/>
      <w:sz w:val="28"/>
    </w:rPr>
  </w:style>
  <w:style w:type="paragraph" w:customStyle="1" w:styleId="Corps">
    <w:name w:val="Corps"/>
    <w:basedOn w:val="faut"/>
    <w:rsid w:val="00145C79"/>
  </w:style>
  <w:style w:type="paragraph" w:customStyle="1" w:styleId="Pieddepage1">
    <w:name w:val="Pied de page1"/>
    <w:basedOn w:val="faut"/>
    <w:rsid w:val="00145C79"/>
    <w:pPr>
      <w:jc w:val="center"/>
    </w:pPr>
    <w:rPr>
      <w:i/>
    </w:rPr>
  </w:style>
  <w:style w:type="paragraph" w:customStyle="1" w:styleId="Notederenvoi">
    <w:name w:val="Note de renvoi"/>
    <w:basedOn w:val="faut"/>
    <w:rsid w:val="00534DB9"/>
    <w:rPr>
      <w:rFonts w:ascii="Garamond" w:hAnsi="Garamond"/>
      <w:sz w:val="20"/>
    </w:rPr>
  </w:style>
  <w:style w:type="paragraph" w:customStyle="1" w:styleId="denotederenvoi">
    <w:name w:val="de note de renvoi"/>
    <w:rsid w:val="00534DB9"/>
    <w:rPr>
      <w:rFonts w:ascii="Garamond" w:hAnsi="Garamond"/>
      <w:position w:val="8"/>
    </w:rPr>
  </w:style>
  <w:style w:type="paragraph" w:customStyle="1" w:styleId="Citation-longue">
    <w:name w:val="Citation-longue"/>
    <w:basedOn w:val="Normal"/>
    <w:autoRedefine/>
    <w:rsid w:val="00145C79"/>
    <w:pPr>
      <w:spacing w:before="120" w:after="120"/>
      <w:ind w:left="680"/>
    </w:pPr>
    <w:rPr>
      <w:rFonts w:ascii="Verdana" w:hAnsi="Verdana"/>
      <w:sz w:val="20"/>
      <w:szCs w:val="20"/>
    </w:rPr>
  </w:style>
  <w:style w:type="paragraph" w:customStyle="1" w:styleId="Paragraphheader">
    <w:name w:val="Paragraph header"/>
    <w:basedOn w:val="Normal"/>
    <w:rsid w:val="00145C79"/>
    <w:pPr>
      <w:spacing w:before="120" w:line="300" w:lineRule="atLeast"/>
    </w:pPr>
    <w:rPr>
      <w:rFonts w:ascii="Verdana" w:hAnsi="Verdana"/>
      <w:sz w:val="20"/>
      <w:szCs w:val="20"/>
      <w:u w:val="single"/>
    </w:rPr>
  </w:style>
  <w:style w:type="paragraph" w:customStyle="1" w:styleId="Booktitle">
    <w:name w:val="Booktitle"/>
    <w:basedOn w:val="Normal"/>
    <w:rsid w:val="00145C79"/>
    <w:pPr>
      <w:spacing w:before="120" w:line="300" w:lineRule="atLeast"/>
    </w:pPr>
    <w:rPr>
      <w:rFonts w:ascii="Verdana" w:hAnsi="Verdana"/>
      <w:i/>
      <w:sz w:val="20"/>
      <w:szCs w:val="20"/>
    </w:rPr>
  </w:style>
  <w:style w:type="paragraph" w:customStyle="1" w:styleId="TableOfContent">
    <w:name w:val="TableOfContent"/>
    <w:basedOn w:val="TOC1"/>
    <w:rsid w:val="00145C79"/>
    <w:pPr>
      <w:keepNext/>
      <w:spacing w:before="240" w:after="0" w:line="0" w:lineRule="atLeast"/>
      <w:outlineLvl w:val="0"/>
    </w:pPr>
    <w:rPr>
      <w:rFonts w:ascii="Verdana" w:hAnsi="Verdana"/>
      <w:i/>
      <w:smallCaps/>
      <w:spacing w:val="36"/>
      <w:sz w:val="22"/>
      <w:u w:val="single"/>
    </w:rPr>
  </w:style>
  <w:style w:type="paragraph" w:styleId="BodyText">
    <w:name w:val="Body Text"/>
    <w:basedOn w:val="Normal"/>
    <w:link w:val="BodyTextChar"/>
    <w:rsid w:val="00145C79"/>
    <w:pPr>
      <w:spacing w:before="120" w:line="300" w:lineRule="atLeast"/>
    </w:pPr>
    <w:rPr>
      <w:rFonts w:ascii="Verdana" w:hAnsi="Verdana"/>
      <w:color w:val="000000"/>
      <w:sz w:val="20"/>
      <w:szCs w:val="20"/>
    </w:rPr>
  </w:style>
  <w:style w:type="paragraph" w:styleId="Caption">
    <w:name w:val="caption"/>
    <w:basedOn w:val="Normal"/>
    <w:next w:val="Normal"/>
    <w:uiPriority w:val="35"/>
    <w:qFormat/>
    <w:rsid w:val="005F2B78"/>
    <w:pPr>
      <w:spacing w:before="120" w:line="360" w:lineRule="auto"/>
      <w:jc w:val="center"/>
    </w:pPr>
    <w:rPr>
      <w:rFonts w:ascii="Baskerville" w:hAnsi="Baskerville"/>
      <w:sz w:val="16"/>
      <w:szCs w:val="20"/>
    </w:rPr>
  </w:style>
  <w:style w:type="paragraph" w:styleId="BodyText2">
    <w:name w:val="Body Text 2"/>
    <w:basedOn w:val="Normal"/>
    <w:rsid w:val="00145C79"/>
    <w:pPr>
      <w:spacing w:before="120" w:line="300" w:lineRule="atLeast"/>
    </w:pPr>
    <w:rPr>
      <w:rFonts w:ascii="Arial" w:hAnsi="Arial"/>
      <w:color w:val="000000"/>
      <w:sz w:val="26"/>
      <w:szCs w:val="20"/>
    </w:rPr>
  </w:style>
  <w:style w:type="paragraph" w:customStyle="1" w:styleId="pm-En-tte">
    <w:name w:val="pm-En-tête"/>
    <w:basedOn w:val="Normal"/>
    <w:autoRedefine/>
    <w:rsid w:val="00145C79"/>
    <w:pPr>
      <w:spacing w:before="120" w:line="300" w:lineRule="atLeast"/>
      <w:jc w:val="center"/>
    </w:pPr>
    <w:rPr>
      <w:rFonts w:ascii="Verdana" w:hAnsi="Verdana"/>
      <w:i/>
      <w:sz w:val="16"/>
      <w:szCs w:val="20"/>
    </w:rPr>
  </w:style>
  <w:style w:type="character" w:styleId="FollowedHyperlink">
    <w:name w:val="FollowedHyperlink"/>
    <w:rsid w:val="00145C79"/>
    <w:rPr>
      <w:color w:val="800080"/>
      <w:u w:val="single"/>
    </w:rPr>
  </w:style>
  <w:style w:type="paragraph" w:styleId="Index2">
    <w:name w:val="index 2"/>
    <w:basedOn w:val="Normal"/>
    <w:next w:val="Normal"/>
    <w:autoRedefine/>
    <w:rsid w:val="00145C79"/>
    <w:pPr>
      <w:ind w:left="480" w:hanging="240"/>
    </w:pPr>
    <w:rPr>
      <w:rFonts w:ascii="Times New Roman" w:hAnsi="Times New Roman"/>
      <w:sz w:val="18"/>
      <w:szCs w:val="18"/>
    </w:rPr>
  </w:style>
  <w:style w:type="paragraph" w:styleId="Index3">
    <w:name w:val="index 3"/>
    <w:basedOn w:val="Normal"/>
    <w:next w:val="Normal"/>
    <w:autoRedefine/>
    <w:rsid w:val="00145C79"/>
    <w:pPr>
      <w:ind w:left="720" w:hanging="240"/>
    </w:pPr>
    <w:rPr>
      <w:rFonts w:ascii="Times New Roman" w:hAnsi="Times New Roman"/>
      <w:sz w:val="18"/>
      <w:szCs w:val="18"/>
    </w:rPr>
  </w:style>
  <w:style w:type="paragraph" w:styleId="Index4">
    <w:name w:val="index 4"/>
    <w:basedOn w:val="Normal"/>
    <w:next w:val="Normal"/>
    <w:autoRedefine/>
    <w:rsid w:val="00145C79"/>
    <w:pPr>
      <w:ind w:left="960" w:hanging="240"/>
    </w:pPr>
    <w:rPr>
      <w:rFonts w:ascii="Times New Roman" w:hAnsi="Times New Roman"/>
      <w:sz w:val="18"/>
      <w:szCs w:val="18"/>
    </w:rPr>
  </w:style>
  <w:style w:type="paragraph" w:styleId="Index5">
    <w:name w:val="index 5"/>
    <w:basedOn w:val="Normal"/>
    <w:next w:val="Normal"/>
    <w:autoRedefine/>
    <w:rsid w:val="00145C79"/>
    <w:pPr>
      <w:ind w:left="1200" w:hanging="240"/>
    </w:pPr>
    <w:rPr>
      <w:rFonts w:ascii="Times New Roman" w:hAnsi="Times New Roman"/>
      <w:sz w:val="18"/>
      <w:szCs w:val="18"/>
    </w:rPr>
  </w:style>
  <w:style w:type="paragraph" w:styleId="Index6">
    <w:name w:val="index 6"/>
    <w:basedOn w:val="Normal"/>
    <w:next w:val="Normal"/>
    <w:autoRedefine/>
    <w:rsid w:val="00145C79"/>
    <w:pPr>
      <w:ind w:left="1440" w:hanging="240"/>
    </w:pPr>
    <w:rPr>
      <w:rFonts w:ascii="Times New Roman" w:hAnsi="Times New Roman"/>
      <w:sz w:val="18"/>
      <w:szCs w:val="18"/>
    </w:rPr>
  </w:style>
  <w:style w:type="paragraph" w:styleId="Index7">
    <w:name w:val="index 7"/>
    <w:basedOn w:val="Normal"/>
    <w:next w:val="Normal"/>
    <w:autoRedefine/>
    <w:rsid w:val="00145C79"/>
    <w:pPr>
      <w:ind w:left="1680" w:hanging="240"/>
    </w:pPr>
    <w:rPr>
      <w:rFonts w:ascii="Times New Roman" w:hAnsi="Times New Roman"/>
      <w:sz w:val="18"/>
      <w:szCs w:val="18"/>
    </w:rPr>
  </w:style>
  <w:style w:type="paragraph" w:styleId="Index8">
    <w:name w:val="index 8"/>
    <w:basedOn w:val="Normal"/>
    <w:next w:val="Normal"/>
    <w:autoRedefine/>
    <w:rsid w:val="00145C79"/>
    <w:pPr>
      <w:ind w:left="1920" w:hanging="240"/>
    </w:pPr>
    <w:rPr>
      <w:rFonts w:ascii="Times New Roman" w:hAnsi="Times New Roman"/>
      <w:sz w:val="18"/>
      <w:szCs w:val="18"/>
    </w:rPr>
  </w:style>
  <w:style w:type="paragraph" w:styleId="Index9">
    <w:name w:val="index 9"/>
    <w:basedOn w:val="Normal"/>
    <w:next w:val="Normal"/>
    <w:autoRedefine/>
    <w:rsid w:val="00145C79"/>
    <w:pPr>
      <w:ind w:left="2160" w:hanging="240"/>
    </w:pPr>
    <w:rPr>
      <w:rFonts w:ascii="Times New Roman" w:hAnsi="Times New Roman"/>
      <w:sz w:val="18"/>
      <w:szCs w:val="18"/>
    </w:rPr>
  </w:style>
  <w:style w:type="paragraph" w:styleId="IndexHeading">
    <w:name w:val="index heading"/>
    <w:basedOn w:val="Normal"/>
    <w:next w:val="Index1"/>
    <w:autoRedefine/>
    <w:rsid w:val="002246ED"/>
    <w:pPr>
      <w:keepNext/>
      <w:pBdr>
        <w:top w:val="single" w:sz="12" w:space="0" w:color="auto"/>
      </w:pBdr>
      <w:tabs>
        <w:tab w:val="right" w:pos="4166"/>
      </w:tabs>
      <w:spacing w:before="360" w:after="240"/>
      <w:ind w:left="567"/>
    </w:pPr>
    <w:rPr>
      <w:rFonts w:ascii="Times New Roman" w:hAnsi="Times New Roman"/>
      <w:b/>
      <w:i/>
      <w:noProof/>
      <w:szCs w:val="26"/>
    </w:rPr>
  </w:style>
  <w:style w:type="paragraph" w:customStyle="1" w:styleId="pm-Table-Matire">
    <w:name w:val="pm-Table-Matière"/>
    <w:basedOn w:val="TOC1"/>
    <w:rsid w:val="00145C79"/>
    <w:pPr>
      <w:keepNext/>
      <w:tabs>
        <w:tab w:val="clear" w:pos="9062"/>
        <w:tab w:val="right" w:pos="9054"/>
      </w:tabs>
      <w:outlineLvl w:val="0"/>
    </w:pPr>
    <w:rPr>
      <w:rFonts w:ascii="Verdana" w:hAnsi="Verdana"/>
      <w:i/>
      <w:caps/>
      <w:smallCaps/>
      <w:noProof/>
      <w:spacing w:val="36"/>
      <w:sz w:val="22"/>
      <w:u w:val="single"/>
    </w:rPr>
  </w:style>
  <w:style w:type="paragraph" w:styleId="BodyTextIndent">
    <w:name w:val="Body Text Indent"/>
    <w:basedOn w:val="Normal"/>
    <w:link w:val="BodyTextIndentChar"/>
    <w:rsid w:val="00145C79"/>
    <w:pPr>
      <w:spacing w:before="120" w:line="300" w:lineRule="atLeast"/>
      <w:ind w:left="851"/>
    </w:pPr>
    <w:rPr>
      <w:rFonts w:ascii="Verdana" w:hAnsi="Verdana"/>
      <w:sz w:val="20"/>
      <w:szCs w:val="20"/>
    </w:rPr>
  </w:style>
  <w:style w:type="paragraph" w:styleId="BodyTextIndent2">
    <w:name w:val="Body Text Indent 2"/>
    <w:basedOn w:val="Normal"/>
    <w:rsid w:val="00145C79"/>
    <w:pPr>
      <w:spacing w:before="120" w:line="300" w:lineRule="atLeast"/>
      <w:ind w:left="426"/>
    </w:pPr>
    <w:rPr>
      <w:rFonts w:ascii="Verdana" w:hAnsi="Verdana"/>
      <w:sz w:val="20"/>
      <w:szCs w:val="20"/>
    </w:rPr>
  </w:style>
  <w:style w:type="paragraph" w:customStyle="1" w:styleId="Footnote">
    <w:name w:val="Footnote"/>
    <w:basedOn w:val="FootnoteText"/>
    <w:next w:val="FootnoteText"/>
    <w:autoRedefine/>
    <w:rsid w:val="000848FB"/>
    <w:pPr>
      <w:spacing w:before="120" w:after="120" w:line="288" w:lineRule="auto"/>
      <w:jc w:val="both"/>
    </w:pPr>
  </w:style>
  <w:style w:type="paragraph" w:customStyle="1" w:styleId="Bibliographical-entries">
    <w:name w:val="Bibliographical-entries"/>
    <w:basedOn w:val="Normal"/>
    <w:autoRedefine/>
    <w:rsid w:val="00701F19"/>
    <w:pPr>
      <w:spacing w:before="180" w:after="120" w:line="80" w:lineRule="atLeast"/>
      <w:ind w:left="227"/>
    </w:pPr>
    <w:rPr>
      <w:sz w:val="18"/>
      <w:szCs w:val="20"/>
    </w:rPr>
  </w:style>
  <w:style w:type="paragraph" w:customStyle="1" w:styleId="poesi-p-mitten">
    <w:name w:val="poesi-på-mitten"/>
    <w:basedOn w:val="Normal"/>
    <w:autoRedefine/>
    <w:rsid w:val="00145C79"/>
    <w:pPr>
      <w:spacing w:line="300" w:lineRule="atLeast"/>
      <w:ind w:left="2694"/>
    </w:pPr>
    <w:rPr>
      <w:rFonts w:ascii="Verdana" w:hAnsi="Verdana"/>
      <w:i/>
      <w:sz w:val="18"/>
      <w:szCs w:val="20"/>
    </w:rPr>
  </w:style>
  <w:style w:type="paragraph" w:customStyle="1" w:styleId="illustration-texte">
    <w:name w:val="illustration-texte"/>
    <w:basedOn w:val="Normal"/>
    <w:autoRedefine/>
    <w:rsid w:val="00534DB9"/>
    <w:pPr>
      <w:spacing w:before="120" w:line="300" w:lineRule="atLeast"/>
    </w:pPr>
    <w:rPr>
      <w:i/>
      <w:spacing w:val="-20"/>
      <w:sz w:val="20"/>
      <w:szCs w:val="20"/>
    </w:rPr>
  </w:style>
  <w:style w:type="paragraph" w:customStyle="1" w:styleId="Formulemath">
    <w:name w:val="Formule math"/>
    <w:basedOn w:val="Normal"/>
    <w:autoRedefine/>
    <w:rsid w:val="00145C79"/>
    <w:pPr>
      <w:spacing w:before="240" w:after="120" w:line="300" w:lineRule="atLeast"/>
      <w:ind w:left="1134" w:right="1021"/>
    </w:pPr>
    <w:rPr>
      <w:rFonts w:ascii="Helvetica" w:hAnsi="Helvetica"/>
      <w:spacing w:val="32"/>
      <w:sz w:val="20"/>
      <w:szCs w:val="20"/>
    </w:rPr>
  </w:style>
  <w:style w:type="paragraph" w:customStyle="1" w:styleId="Points">
    <w:name w:val="• Points"/>
    <w:basedOn w:val="BodyTextIndent2"/>
    <w:autoRedefine/>
    <w:rsid w:val="00145C79"/>
    <w:pPr>
      <w:spacing w:line="270" w:lineRule="auto"/>
      <w:ind w:left="425"/>
    </w:pPr>
  </w:style>
  <w:style w:type="paragraph" w:styleId="EndnoteText">
    <w:name w:val="endnote text"/>
    <w:basedOn w:val="Normal"/>
    <w:rsid w:val="00145C79"/>
    <w:rPr>
      <w:rFonts w:ascii="Times" w:eastAsia="Times" w:hAnsi="Times"/>
      <w:szCs w:val="20"/>
    </w:rPr>
  </w:style>
  <w:style w:type="paragraph" w:styleId="BlockText">
    <w:name w:val="Block Text"/>
    <w:basedOn w:val="Normal"/>
    <w:rsid w:val="00145C79"/>
    <w:pPr>
      <w:spacing w:before="120" w:line="300" w:lineRule="atLeast"/>
      <w:ind w:left="1134" w:right="1551"/>
    </w:pPr>
    <w:rPr>
      <w:rFonts w:ascii="Verdana" w:hAnsi="Verdana"/>
      <w:sz w:val="20"/>
      <w:szCs w:val="20"/>
    </w:rPr>
  </w:style>
  <w:style w:type="paragraph" w:styleId="BodyText3">
    <w:name w:val="Body Text 3"/>
    <w:basedOn w:val="Normal"/>
    <w:rsid w:val="00145C79"/>
    <w:pPr>
      <w:spacing w:before="120" w:line="300" w:lineRule="atLeast"/>
    </w:pPr>
    <w:rPr>
      <w:rFonts w:ascii="Verdana" w:hAnsi="Verdana"/>
      <w:b/>
      <w:sz w:val="20"/>
      <w:szCs w:val="20"/>
    </w:rPr>
  </w:style>
  <w:style w:type="paragraph" w:styleId="TOC2">
    <w:name w:val="toc 2"/>
    <w:basedOn w:val="Normal"/>
    <w:next w:val="Normal"/>
    <w:autoRedefine/>
    <w:uiPriority w:val="39"/>
    <w:rsid w:val="009E330F"/>
    <w:pPr>
      <w:tabs>
        <w:tab w:val="left" w:pos="1680"/>
        <w:tab w:val="right" w:leader="dot" w:pos="9062"/>
      </w:tabs>
      <w:ind w:left="964"/>
    </w:pPr>
    <w:rPr>
      <w:szCs w:val="20"/>
    </w:rPr>
  </w:style>
  <w:style w:type="paragraph" w:styleId="TOC3">
    <w:name w:val="toc 3"/>
    <w:basedOn w:val="Normal"/>
    <w:next w:val="Normal"/>
    <w:autoRedefine/>
    <w:uiPriority w:val="39"/>
    <w:rsid w:val="002246ED"/>
    <w:pPr>
      <w:tabs>
        <w:tab w:val="left" w:pos="2278"/>
        <w:tab w:val="right" w:leader="dot" w:pos="9062"/>
      </w:tabs>
      <w:ind w:left="1531"/>
    </w:pPr>
    <w:rPr>
      <w:szCs w:val="20"/>
    </w:rPr>
  </w:style>
  <w:style w:type="paragraph" w:styleId="TOC4">
    <w:name w:val="toc 4"/>
    <w:basedOn w:val="Normal"/>
    <w:next w:val="Normal"/>
    <w:autoRedefine/>
    <w:semiHidden/>
    <w:rsid w:val="0065225D"/>
    <w:pPr>
      <w:ind w:left="720"/>
    </w:pPr>
    <w:rPr>
      <w:rFonts w:ascii="Times New Roman" w:hAnsi="Times New Roman"/>
      <w:sz w:val="18"/>
      <w:szCs w:val="18"/>
    </w:rPr>
  </w:style>
  <w:style w:type="paragraph" w:styleId="TOC5">
    <w:name w:val="toc 5"/>
    <w:basedOn w:val="Normal"/>
    <w:next w:val="Normal"/>
    <w:autoRedefine/>
    <w:semiHidden/>
    <w:rsid w:val="0065225D"/>
    <w:pPr>
      <w:ind w:left="960"/>
    </w:pPr>
    <w:rPr>
      <w:rFonts w:ascii="Times New Roman" w:hAnsi="Times New Roman"/>
      <w:sz w:val="18"/>
      <w:szCs w:val="18"/>
    </w:rPr>
  </w:style>
  <w:style w:type="paragraph" w:styleId="TOC6">
    <w:name w:val="toc 6"/>
    <w:basedOn w:val="Normal"/>
    <w:next w:val="Normal"/>
    <w:autoRedefine/>
    <w:semiHidden/>
    <w:rsid w:val="0065225D"/>
    <w:pPr>
      <w:ind w:left="1200"/>
    </w:pPr>
    <w:rPr>
      <w:rFonts w:ascii="Times New Roman" w:hAnsi="Times New Roman"/>
      <w:sz w:val="18"/>
      <w:szCs w:val="18"/>
    </w:rPr>
  </w:style>
  <w:style w:type="paragraph" w:styleId="TOC7">
    <w:name w:val="toc 7"/>
    <w:basedOn w:val="Normal"/>
    <w:next w:val="Normal"/>
    <w:autoRedefine/>
    <w:semiHidden/>
    <w:rsid w:val="0065225D"/>
    <w:pPr>
      <w:ind w:left="1440"/>
    </w:pPr>
    <w:rPr>
      <w:rFonts w:ascii="Times New Roman" w:hAnsi="Times New Roman"/>
      <w:sz w:val="18"/>
      <w:szCs w:val="18"/>
    </w:rPr>
  </w:style>
  <w:style w:type="paragraph" w:styleId="TOC8">
    <w:name w:val="toc 8"/>
    <w:basedOn w:val="Normal"/>
    <w:next w:val="Normal"/>
    <w:autoRedefine/>
    <w:semiHidden/>
    <w:rsid w:val="0065225D"/>
    <w:pPr>
      <w:ind w:left="1680"/>
    </w:pPr>
    <w:rPr>
      <w:rFonts w:ascii="Times New Roman" w:hAnsi="Times New Roman"/>
      <w:sz w:val="18"/>
      <w:szCs w:val="18"/>
    </w:rPr>
  </w:style>
  <w:style w:type="paragraph" w:styleId="TOC9">
    <w:name w:val="toc 9"/>
    <w:basedOn w:val="Normal"/>
    <w:next w:val="Normal"/>
    <w:autoRedefine/>
    <w:semiHidden/>
    <w:rsid w:val="0065225D"/>
    <w:pPr>
      <w:ind w:left="1920"/>
    </w:pPr>
    <w:rPr>
      <w:rFonts w:ascii="Times New Roman" w:hAnsi="Times New Roman"/>
      <w:sz w:val="18"/>
      <w:szCs w:val="18"/>
    </w:rPr>
  </w:style>
  <w:style w:type="character" w:styleId="CommentReference">
    <w:name w:val="annotation reference"/>
    <w:semiHidden/>
    <w:rsid w:val="003A031F"/>
    <w:rPr>
      <w:sz w:val="18"/>
    </w:rPr>
  </w:style>
  <w:style w:type="paragraph" w:styleId="CommentText">
    <w:name w:val="annotation text"/>
    <w:basedOn w:val="Normal"/>
    <w:link w:val="CommentTextChar"/>
    <w:semiHidden/>
    <w:rsid w:val="003A031F"/>
  </w:style>
  <w:style w:type="paragraph" w:styleId="CommentSubject">
    <w:name w:val="annotation subject"/>
    <w:basedOn w:val="CommentText"/>
    <w:next w:val="CommentText"/>
    <w:semiHidden/>
    <w:rsid w:val="003A031F"/>
  </w:style>
  <w:style w:type="paragraph" w:styleId="BalloonText">
    <w:name w:val="Balloon Text"/>
    <w:basedOn w:val="Normal"/>
    <w:semiHidden/>
    <w:rsid w:val="003A031F"/>
    <w:rPr>
      <w:rFonts w:ascii="Lucida Grande" w:hAnsi="Lucida Grande"/>
      <w:sz w:val="18"/>
      <w:szCs w:val="18"/>
    </w:rPr>
  </w:style>
  <w:style w:type="numbering" w:customStyle="1" w:styleId="ImportedStyle1">
    <w:name w:val="Imported Style 1"/>
    <w:rsid w:val="00573F8F"/>
    <w:pPr>
      <w:numPr>
        <w:numId w:val="3"/>
      </w:numPr>
    </w:pPr>
  </w:style>
  <w:style w:type="character" w:customStyle="1" w:styleId="Hyperlink0">
    <w:name w:val="Hyperlink.0"/>
    <w:rsid w:val="00573F8F"/>
    <w:rPr>
      <w:color w:val="0000FF"/>
      <w:u w:val="single" w:color="0000FF"/>
      <w14:textOutline w14:w="0" w14:cap="rnd" w14:cmpd="sng" w14:algn="ctr">
        <w14:noFill/>
        <w14:prstDash w14:val="solid"/>
        <w14:bevel/>
      </w14:textOutline>
    </w:rPr>
  </w:style>
  <w:style w:type="paragraph" w:customStyle="1" w:styleId="Quotation">
    <w:name w:val="Quotation"/>
    <w:basedOn w:val="Default"/>
    <w:qFormat/>
    <w:rsid w:val="005A110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240" w:after="240"/>
    </w:pPr>
    <w:rPr>
      <w:sz w:val="18"/>
      <w:szCs w:val="18"/>
    </w:rPr>
  </w:style>
  <w:style w:type="paragraph" w:customStyle="1" w:styleId="Style3">
    <w:name w:val="Style3"/>
    <w:basedOn w:val="Default"/>
    <w:qFormat/>
    <w:rsid w:val="005A110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3"/>
    </w:pPr>
    <w:rPr>
      <w:sz w:val="18"/>
      <w:szCs w:val="18"/>
    </w:rPr>
  </w:style>
  <w:style w:type="paragraph" w:customStyle="1" w:styleId="Caption1">
    <w:name w:val="Caption1"/>
    <w:basedOn w:val="FootnoteText"/>
    <w:qFormat/>
    <w:rsid w:val="00CC2659"/>
    <w:pPr>
      <w:spacing w:before="360" w:after="360" w:line="360" w:lineRule="auto"/>
      <w:ind w:right="567"/>
      <w:jc w:val="center"/>
    </w:pPr>
    <w:rPr>
      <w:rFonts w:ascii="Baskerville" w:hAnsi="Baskerville"/>
      <w:sz w:val="18"/>
    </w:rPr>
  </w:style>
  <w:style w:type="character" w:customStyle="1" w:styleId="Heading1Char">
    <w:name w:val="Heading 1 Char"/>
    <w:link w:val="Heading1"/>
    <w:uiPriority w:val="9"/>
    <w:rsid w:val="00EE7828"/>
    <w:rPr>
      <w:rFonts w:ascii="Baskerville SemiBold" w:hAnsi="Baskerville SemiBold"/>
      <w:b/>
      <w:kern w:val="32"/>
      <w:sz w:val="32"/>
      <w:szCs w:val="32"/>
    </w:rPr>
  </w:style>
  <w:style w:type="character" w:customStyle="1" w:styleId="BodyTextIndentChar">
    <w:name w:val="Body Text Indent Char"/>
    <w:link w:val="BodyTextIndent"/>
    <w:rsid w:val="00400F34"/>
    <w:rPr>
      <w:rFonts w:ascii="Verdana" w:hAnsi="Verdana"/>
    </w:rPr>
  </w:style>
  <w:style w:type="character" w:customStyle="1" w:styleId="BodyTextChar">
    <w:name w:val="Body Text Char"/>
    <w:link w:val="BodyText"/>
    <w:rsid w:val="00400F34"/>
    <w:rPr>
      <w:rFonts w:ascii="Verdana" w:hAnsi="Verdana"/>
      <w:color w:val="000000"/>
    </w:rPr>
  </w:style>
  <w:style w:type="paragraph" w:styleId="Bibliography">
    <w:name w:val="Bibliography"/>
    <w:basedOn w:val="Normal"/>
    <w:next w:val="Normal"/>
    <w:uiPriority w:val="37"/>
    <w:unhideWhenUsed/>
    <w:rsid w:val="004E0535"/>
    <w:pPr>
      <w:spacing w:before="240" w:after="240"/>
    </w:pPr>
    <w:rPr>
      <w:rFonts w:ascii="Baskerville" w:hAnsi="Baskerville"/>
    </w:rPr>
  </w:style>
  <w:style w:type="paragraph" w:styleId="NormalWeb">
    <w:name w:val="Normal (Web)"/>
    <w:basedOn w:val="Normal"/>
    <w:uiPriority w:val="99"/>
    <w:unhideWhenUsed/>
    <w:rsid w:val="00872755"/>
    <w:pPr>
      <w:spacing w:before="100" w:beforeAutospacing="1" w:after="100" w:afterAutospacing="1"/>
    </w:pPr>
    <w:rPr>
      <w:rFonts w:ascii="Times New Roman" w:hAnsi="Times New Roman"/>
    </w:rPr>
  </w:style>
  <w:style w:type="character" w:customStyle="1" w:styleId="FootnoteTextChar">
    <w:name w:val="Footnote Text Char"/>
    <w:link w:val="FootnoteText"/>
    <w:uiPriority w:val="99"/>
    <w:rsid w:val="005669BD"/>
    <w:rPr>
      <w:rFonts w:ascii="Garamond" w:hAnsi="Garamond"/>
      <w:szCs w:val="24"/>
    </w:rPr>
  </w:style>
  <w:style w:type="character" w:customStyle="1" w:styleId="Heading2Char">
    <w:name w:val="Heading 2 Char"/>
    <w:basedOn w:val="DefaultParagraphFont"/>
    <w:link w:val="Heading2"/>
    <w:rsid w:val="00675F83"/>
    <w:rPr>
      <w:rFonts w:ascii="Baskerville SemiBold" w:hAnsi="Baskerville SemiBold"/>
      <w:sz w:val="24"/>
      <w:szCs w:val="28"/>
    </w:rPr>
  </w:style>
  <w:style w:type="character" w:customStyle="1" w:styleId="apple-converted-space">
    <w:name w:val="apple-converted-space"/>
    <w:basedOn w:val="DefaultParagraphFont"/>
    <w:rsid w:val="00F576C9"/>
  </w:style>
  <w:style w:type="character" w:styleId="Strong">
    <w:name w:val="Strong"/>
    <w:basedOn w:val="DefaultParagraphFont"/>
    <w:uiPriority w:val="22"/>
    <w:qFormat/>
    <w:rsid w:val="00854C0C"/>
    <w:rPr>
      <w:b/>
      <w:bCs/>
    </w:rPr>
  </w:style>
  <w:style w:type="table" w:styleId="TableGrid">
    <w:name w:val="Table Grid"/>
    <w:basedOn w:val="TableNormal"/>
    <w:uiPriority w:val="39"/>
    <w:rsid w:val="003153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S">
    <w:name w:val="FIGURES"/>
    <w:basedOn w:val="Default"/>
    <w:qFormat/>
    <w:rsid w:val="00775DBC"/>
    <w:pPr>
      <w:spacing w:before="240" w:after="240"/>
      <w:ind w:firstLine="0"/>
      <w:jc w:val="center"/>
    </w:pPr>
    <w:rPr>
      <w:noProof/>
      <w:shd w:val="clear" w:color="auto" w:fill="FFFFFF"/>
    </w:rPr>
  </w:style>
  <w:style w:type="paragraph" w:customStyle="1" w:styleId="tiquette">
    <w:name w:val="Étiquette"/>
    <w:rsid w:val="003637CD"/>
    <w:pPr>
      <w:pBdr>
        <w:top w:val="nil"/>
        <w:left w:val="nil"/>
        <w:bottom w:val="nil"/>
        <w:right w:val="nil"/>
        <w:between w:val="nil"/>
        <w:bar w:val="nil"/>
      </w:pBdr>
      <w:spacing w:before="80" w:after="180" w:line="288" w:lineRule="auto"/>
      <w:jc w:val="center"/>
    </w:pPr>
    <w:rPr>
      <w:rFonts w:ascii="Helvetica Neue" w:eastAsia="Arial Unicode MS" w:hAnsi="Helvetica Neue" w:cs="Arial Unicode MS"/>
      <w:color w:val="FFFFFF"/>
      <w:sz w:val="24"/>
      <w:szCs w:val="24"/>
      <w:bdr w:val="nil"/>
      <w14:textOutline w14:w="0" w14:cap="flat" w14:cmpd="sng" w14:algn="ctr">
        <w14:noFill/>
        <w14:prstDash w14:val="solid"/>
        <w14:bevel/>
      </w14:textOutline>
    </w:rPr>
  </w:style>
  <w:style w:type="character" w:customStyle="1" w:styleId="Aucun">
    <w:name w:val="Aucun"/>
    <w:rsid w:val="005111F5"/>
    <w:rPr>
      <w:lang w:val="fr-FR"/>
    </w:rPr>
  </w:style>
  <w:style w:type="paragraph" w:customStyle="1" w:styleId="Titre21">
    <w:name w:val="Titre 21"/>
    <w:rsid w:val="005111F5"/>
    <w:pPr>
      <w:keepNext/>
      <w:pBdr>
        <w:top w:val="nil"/>
        <w:left w:val="nil"/>
        <w:bottom w:val="nil"/>
        <w:right w:val="nil"/>
        <w:between w:val="nil"/>
        <w:bar w:val="nil"/>
      </w:pBdr>
      <w:spacing w:line="288" w:lineRule="auto"/>
      <w:outlineLvl w:val="0"/>
    </w:pPr>
    <w:rPr>
      <w:rFonts w:ascii="Helvetica Neue UltraLight" w:eastAsia="Helvetica Neue UltraLight" w:hAnsi="Helvetica Neue UltraLight" w:cs="Helvetica Neue UltraLight"/>
      <w:caps/>
      <w:color w:val="367DA2"/>
      <w:spacing w:val="38"/>
      <w:sz w:val="128"/>
      <w:szCs w:val="128"/>
      <w:bdr w:val="nil"/>
      <w14:textOutline w14:w="0" w14:cap="flat" w14:cmpd="sng" w14:algn="ctr">
        <w14:noFill/>
        <w14:prstDash w14:val="solid"/>
        <w14:bevel/>
      </w14:textOutline>
    </w:rPr>
  </w:style>
  <w:style w:type="paragraph" w:customStyle="1" w:styleId="Notedebasdepage1">
    <w:name w:val="Note de bas de page1"/>
    <w:rsid w:val="005111F5"/>
    <w:pPr>
      <w:pBdr>
        <w:top w:val="nil"/>
        <w:left w:val="nil"/>
        <w:bottom w:val="nil"/>
        <w:right w:val="nil"/>
        <w:between w:val="nil"/>
        <w:bar w:val="nil"/>
      </w:pBdr>
      <w:suppressAutoHyphens/>
      <w:spacing w:after="180" w:line="288" w:lineRule="auto"/>
    </w:pPr>
    <w:rPr>
      <w:rFonts w:ascii="Helvetica Neue Light" w:eastAsia="Helvetica Neue Light" w:hAnsi="Helvetica Neue Light" w:cs="Helvetica Neue Light"/>
      <w:color w:val="000000"/>
      <w:sz w:val="16"/>
      <w:szCs w:val="16"/>
      <w:bdr w:val="nil"/>
      <w14:textOutline w14:w="0" w14:cap="flat" w14:cmpd="sng" w14:algn="ctr">
        <w14:noFill/>
        <w14:prstDash w14:val="solid"/>
        <w14:bevel/>
      </w14:textOutline>
    </w:rPr>
  </w:style>
  <w:style w:type="character" w:customStyle="1" w:styleId="lang-grc">
    <w:name w:val="lang-grc"/>
    <w:basedOn w:val="DefaultParagraphFont"/>
    <w:rsid w:val="007A0B01"/>
  </w:style>
  <w:style w:type="character" w:customStyle="1" w:styleId="Heading3Char">
    <w:name w:val="Heading 3 Char"/>
    <w:basedOn w:val="DefaultParagraphFont"/>
    <w:link w:val="Heading3"/>
    <w:rsid w:val="00901D4D"/>
    <w:rPr>
      <w:rFonts w:ascii="Baskerville SemiBold" w:hAnsi="Baskerville SemiBold"/>
      <w:sz w:val="22"/>
      <w:szCs w:val="26"/>
    </w:rPr>
  </w:style>
  <w:style w:type="character" w:customStyle="1" w:styleId="lang-la">
    <w:name w:val="lang-la"/>
    <w:basedOn w:val="DefaultParagraphFont"/>
    <w:rsid w:val="00D40D1F"/>
  </w:style>
  <w:style w:type="character" w:customStyle="1" w:styleId="lang-it">
    <w:name w:val="lang-it"/>
    <w:basedOn w:val="DefaultParagraphFont"/>
    <w:rsid w:val="00744AE4"/>
  </w:style>
  <w:style w:type="character" w:customStyle="1" w:styleId="romain">
    <w:name w:val="romain"/>
    <w:basedOn w:val="DefaultParagraphFont"/>
    <w:rsid w:val="00744AE4"/>
  </w:style>
  <w:style w:type="paragraph" w:customStyle="1" w:styleId="Style4">
    <w:name w:val="Style4"/>
    <w:basedOn w:val="Caption"/>
    <w:qFormat/>
    <w:rsid w:val="00396A1B"/>
    <w:rPr>
      <w:sz w:val="18"/>
      <w:szCs w:val="18"/>
    </w:rPr>
  </w:style>
  <w:style w:type="paragraph" w:customStyle="1" w:styleId="Citation1">
    <w:name w:val="Citation1"/>
    <w:basedOn w:val="Caption1"/>
    <w:qFormat/>
    <w:rsid w:val="00AB7A3E"/>
    <w:pPr>
      <w:jc w:val="both"/>
    </w:pPr>
  </w:style>
  <w:style w:type="paragraph" w:styleId="Revision">
    <w:name w:val="Revision"/>
    <w:hidden/>
    <w:uiPriority w:val="99"/>
    <w:semiHidden/>
    <w:rsid w:val="00EE7828"/>
    <w:rPr>
      <w:rFonts w:ascii="Garamond" w:hAnsi="Garamond"/>
      <w:sz w:val="24"/>
      <w:szCs w:val="24"/>
    </w:rPr>
  </w:style>
  <w:style w:type="paragraph" w:styleId="HTMLPreformatted">
    <w:name w:val="HTML Preformatted"/>
    <w:basedOn w:val="Normal"/>
    <w:link w:val="HTMLPreformattedChar"/>
    <w:uiPriority w:val="99"/>
    <w:semiHidden/>
    <w:unhideWhenUsed/>
    <w:rsid w:val="00372C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72C9F"/>
    <w:rPr>
      <w:rFonts w:ascii="Courier New" w:hAnsi="Courier New" w:cs="Courier New"/>
    </w:rPr>
  </w:style>
  <w:style w:type="character" w:customStyle="1" w:styleId="y2iqfc">
    <w:name w:val="y2iqfc"/>
    <w:basedOn w:val="DefaultParagraphFont"/>
    <w:rsid w:val="00372C9F"/>
  </w:style>
  <w:style w:type="character" w:styleId="Emphasis">
    <w:name w:val="Emphasis"/>
    <w:basedOn w:val="DefaultParagraphFont"/>
    <w:uiPriority w:val="20"/>
    <w:qFormat/>
    <w:rsid w:val="002501A4"/>
    <w:rPr>
      <w:i/>
      <w:iCs/>
    </w:rPr>
  </w:style>
  <w:style w:type="character" w:customStyle="1" w:styleId="s7">
    <w:name w:val="s7"/>
    <w:basedOn w:val="DefaultParagraphFont"/>
    <w:rsid w:val="00074B3F"/>
  </w:style>
  <w:style w:type="character" w:customStyle="1" w:styleId="s9">
    <w:name w:val="s9"/>
    <w:basedOn w:val="DefaultParagraphFont"/>
    <w:rsid w:val="00074B3F"/>
  </w:style>
  <w:style w:type="character" w:customStyle="1" w:styleId="CommentTextChar">
    <w:name w:val="Comment Text Char"/>
    <w:basedOn w:val="DefaultParagraphFont"/>
    <w:link w:val="CommentText"/>
    <w:semiHidden/>
    <w:rsid w:val="001B1AED"/>
    <w:rPr>
      <w:rFonts w:ascii="Garamond" w:hAnsi="Garamond"/>
      <w:sz w:val="24"/>
      <w:szCs w:val="24"/>
    </w:rPr>
  </w:style>
  <w:style w:type="character" w:styleId="UnresolvedMention">
    <w:name w:val="Unresolved Mention"/>
    <w:basedOn w:val="DefaultParagraphFont"/>
    <w:uiPriority w:val="99"/>
    <w:semiHidden/>
    <w:unhideWhenUsed/>
    <w:rsid w:val="00E85C2D"/>
    <w:rPr>
      <w:color w:val="605E5C"/>
      <w:shd w:val="clear" w:color="auto" w:fill="E1DFDD"/>
    </w:rPr>
  </w:style>
  <w:style w:type="character" w:styleId="Mention">
    <w:name w:val="Mention"/>
    <w:basedOn w:val="DefaultParagraphFont"/>
    <w:uiPriority w:val="99"/>
    <w:unhideWhenUsed/>
    <w:rsid w:val="007A2DFA"/>
    <w:rPr>
      <w:color w:val="2B579A"/>
      <w:shd w:val="clear" w:color="auto" w:fill="E1DFDD"/>
    </w:rPr>
  </w:style>
  <w:style w:type="paragraph" w:styleId="ListParagraph">
    <w:name w:val="List Paragraph"/>
    <w:basedOn w:val="Normal"/>
    <w:uiPriority w:val="34"/>
    <w:qFormat/>
    <w:rsid w:val="00093189"/>
    <w:pPr>
      <w:ind w:left="720"/>
      <w:contextualSpacing/>
    </w:pPr>
  </w:style>
  <w:style w:type="paragraph" w:customStyle="1" w:styleId="Paragraphestandard">
    <w:name w:val="[Paragraphe standard]"/>
    <w:basedOn w:val="Normal"/>
    <w:uiPriority w:val="99"/>
    <w:rsid w:val="00A36CB5"/>
    <w:pPr>
      <w:widowControl w:val="0"/>
      <w:autoSpaceDE w:val="0"/>
      <w:autoSpaceDN w:val="0"/>
      <w:adjustRightInd w:val="0"/>
      <w:spacing w:line="288" w:lineRule="auto"/>
      <w:textAlignment w:val="center"/>
    </w:pPr>
    <w:rPr>
      <w:rFonts w:ascii="MinionPro-Regular" w:eastAsiaTheme="minorHAnsi" w:hAnsi="MinionPro-Regular" w:cs="MinionPro-Regula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751782">
      <w:bodyDiv w:val="1"/>
      <w:marLeft w:val="0"/>
      <w:marRight w:val="0"/>
      <w:marTop w:val="0"/>
      <w:marBottom w:val="0"/>
      <w:divBdr>
        <w:top w:val="none" w:sz="0" w:space="0" w:color="auto"/>
        <w:left w:val="none" w:sz="0" w:space="0" w:color="auto"/>
        <w:bottom w:val="none" w:sz="0" w:space="0" w:color="auto"/>
        <w:right w:val="none" w:sz="0" w:space="0" w:color="auto"/>
      </w:divBdr>
    </w:div>
    <w:div w:id="41754015">
      <w:bodyDiv w:val="1"/>
      <w:marLeft w:val="0"/>
      <w:marRight w:val="0"/>
      <w:marTop w:val="0"/>
      <w:marBottom w:val="0"/>
      <w:divBdr>
        <w:top w:val="none" w:sz="0" w:space="0" w:color="auto"/>
        <w:left w:val="none" w:sz="0" w:space="0" w:color="auto"/>
        <w:bottom w:val="none" w:sz="0" w:space="0" w:color="auto"/>
        <w:right w:val="none" w:sz="0" w:space="0" w:color="auto"/>
      </w:divBdr>
      <w:divsChild>
        <w:div w:id="1873805816">
          <w:marLeft w:val="0"/>
          <w:marRight w:val="0"/>
          <w:marTop w:val="0"/>
          <w:marBottom w:val="0"/>
          <w:divBdr>
            <w:top w:val="none" w:sz="0" w:space="0" w:color="auto"/>
            <w:left w:val="none" w:sz="0" w:space="0" w:color="auto"/>
            <w:bottom w:val="none" w:sz="0" w:space="0" w:color="auto"/>
            <w:right w:val="none" w:sz="0" w:space="0" w:color="auto"/>
          </w:divBdr>
          <w:divsChild>
            <w:div w:id="1067649244">
              <w:marLeft w:val="0"/>
              <w:marRight w:val="0"/>
              <w:marTop w:val="0"/>
              <w:marBottom w:val="0"/>
              <w:divBdr>
                <w:top w:val="none" w:sz="0" w:space="0" w:color="auto"/>
                <w:left w:val="none" w:sz="0" w:space="0" w:color="auto"/>
                <w:bottom w:val="none" w:sz="0" w:space="0" w:color="auto"/>
                <w:right w:val="none" w:sz="0" w:space="0" w:color="auto"/>
              </w:divBdr>
              <w:divsChild>
                <w:div w:id="116104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33769">
      <w:bodyDiv w:val="1"/>
      <w:marLeft w:val="0"/>
      <w:marRight w:val="0"/>
      <w:marTop w:val="0"/>
      <w:marBottom w:val="0"/>
      <w:divBdr>
        <w:top w:val="none" w:sz="0" w:space="0" w:color="auto"/>
        <w:left w:val="none" w:sz="0" w:space="0" w:color="auto"/>
        <w:bottom w:val="none" w:sz="0" w:space="0" w:color="auto"/>
        <w:right w:val="none" w:sz="0" w:space="0" w:color="auto"/>
      </w:divBdr>
      <w:divsChild>
        <w:div w:id="732116625">
          <w:marLeft w:val="0"/>
          <w:marRight w:val="0"/>
          <w:marTop w:val="0"/>
          <w:marBottom w:val="0"/>
          <w:divBdr>
            <w:top w:val="none" w:sz="0" w:space="0" w:color="auto"/>
            <w:left w:val="none" w:sz="0" w:space="0" w:color="auto"/>
            <w:bottom w:val="none" w:sz="0" w:space="0" w:color="auto"/>
            <w:right w:val="none" w:sz="0" w:space="0" w:color="auto"/>
          </w:divBdr>
          <w:divsChild>
            <w:div w:id="767042457">
              <w:marLeft w:val="0"/>
              <w:marRight w:val="0"/>
              <w:marTop w:val="0"/>
              <w:marBottom w:val="0"/>
              <w:divBdr>
                <w:top w:val="none" w:sz="0" w:space="0" w:color="auto"/>
                <w:left w:val="none" w:sz="0" w:space="0" w:color="auto"/>
                <w:bottom w:val="none" w:sz="0" w:space="0" w:color="auto"/>
                <w:right w:val="none" w:sz="0" w:space="0" w:color="auto"/>
              </w:divBdr>
              <w:divsChild>
                <w:div w:id="29845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61583">
      <w:bodyDiv w:val="1"/>
      <w:marLeft w:val="0"/>
      <w:marRight w:val="0"/>
      <w:marTop w:val="0"/>
      <w:marBottom w:val="0"/>
      <w:divBdr>
        <w:top w:val="none" w:sz="0" w:space="0" w:color="auto"/>
        <w:left w:val="none" w:sz="0" w:space="0" w:color="auto"/>
        <w:bottom w:val="none" w:sz="0" w:space="0" w:color="auto"/>
        <w:right w:val="none" w:sz="0" w:space="0" w:color="auto"/>
      </w:divBdr>
      <w:divsChild>
        <w:div w:id="948437816">
          <w:marLeft w:val="0"/>
          <w:marRight w:val="0"/>
          <w:marTop w:val="0"/>
          <w:marBottom w:val="0"/>
          <w:divBdr>
            <w:top w:val="none" w:sz="0" w:space="0" w:color="auto"/>
            <w:left w:val="none" w:sz="0" w:space="0" w:color="auto"/>
            <w:bottom w:val="none" w:sz="0" w:space="0" w:color="auto"/>
            <w:right w:val="none" w:sz="0" w:space="0" w:color="auto"/>
          </w:divBdr>
          <w:divsChild>
            <w:div w:id="275136338">
              <w:marLeft w:val="0"/>
              <w:marRight w:val="0"/>
              <w:marTop w:val="0"/>
              <w:marBottom w:val="0"/>
              <w:divBdr>
                <w:top w:val="none" w:sz="0" w:space="0" w:color="auto"/>
                <w:left w:val="none" w:sz="0" w:space="0" w:color="auto"/>
                <w:bottom w:val="none" w:sz="0" w:space="0" w:color="auto"/>
                <w:right w:val="none" w:sz="0" w:space="0" w:color="auto"/>
              </w:divBdr>
              <w:divsChild>
                <w:div w:id="38484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16793">
      <w:bodyDiv w:val="1"/>
      <w:marLeft w:val="0"/>
      <w:marRight w:val="0"/>
      <w:marTop w:val="0"/>
      <w:marBottom w:val="0"/>
      <w:divBdr>
        <w:top w:val="none" w:sz="0" w:space="0" w:color="auto"/>
        <w:left w:val="none" w:sz="0" w:space="0" w:color="auto"/>
        <w:bottom w:val="none" w:sz="0" w:space="0" w:color="auto"/>
        <w:right w:val="none" w:sz="0" w:space="0" w:color="auto"/>
      </w:divBdr>
    </w:div>
    <w:div w:id="149907699">
      <w:bodyDiv w:val="1"/>
      <w:marLeft w:val="0"/>
      <w:marRight w:val="0"/>
      <w:marTop w:val="0"/>
      <w:marBottom w:val="0"/>
      <w:divBdr>
        <w:top w:val="none" w:sz="0" w:space="0" w:color="auto"/>
        <w:left w:val="none" w:sz="0" w:space="0" w:color="auto"/>
        <w:bottom w:val="none" w:sz="0" w:space="0" w:color="auto"/>
        <w:right w:val="none" w:sz="0" w:space="0" w:color="auto"/>
      </w:divBdr>
    </w:div>
    <w:div w:id="161437092">
      <w:bodyDiv w:val="1"/>
      <w:marLeft w:val="0"/>
      <w:marRight w:val="0"/>
      <w:marTop w:val="0"/>
      <w:marBottom w:val="0"/>
      <w:divBdr>
        <w:top w:val="none" w:sz="0" w:space="0" w:color="auto"/>
        <w:left w:val="none" w:sz="0" w:space="0" w:color="auto"/>
        <w:bottom w:val="none" w:sz="0" w:space="0" w:color="auto"/>
        <w:right w:val="none" w:sz="0" w:space="0" w:color="auto"/>
      </w:divBdr>
    </w:div>
    <w:div w:id="166789690">
      <w:bodyDiv w:val="1"/>
      <w:marLeft w:val="0"/>
      <w:marRight w:val="0"/>
      <w:marTop w:val="0"/>
      <w:marBottom w:val="0"/>
      <w:divBdr>
        <w:top w:val="none" w:sz="0" w:space="0" w:color="auto"/>
        <w:left w:val="none" w:sz="0" w:space="0" w:color="auto"/>
        <w:bottom w:val="none" w:sz="0" w:space="0" w:color="auto"/>
        <w:right w:val="none" w:sz="0" w:space="0" w:color="auto"/>
      </w:divBdr>
      <w:divsChild>
        <w:div w:id="1359744475">
          <w:marLeft w:val="0"/>
          <w:marRight w:val="0"/>
          <w:marTop w:val="0"/>
          <w:marBottom w:val="0"/>
          <w:divBdr>
            <w:top w:val="none" w:sz="0" w:space="0" w:color="auto"/>
            <w:left w:val="none" w:sz="0" w:space="0" w:color="auto"/>
            <w:bottom w:val="none" w:sz="0" w:space="0" w:color="auto"/>
            <w:right w:val="none" w:sz="0" w:space="0" w:color="auto"/>
          </w:divBdr>
          <w:divsChild>
            <w:div w:id="858351635">
              <w:marLeft w:val="0"/>
              <w:marRight w:val="0"/>
              <w:marTop w:val="0"/>
              <w:marBottom w:val="0"/>
              <w:divBdr>
                <w:top w:val="none" w:sz="0" w:space="0" w:color="auto"/>
                <w:left w:val="none" w:sz="0" w:space="0" w:color="auto"/>
                <w:bottom w:val="none" w:sz="0" w:space="0" w:color="auto"/>
                <w:right w:val="none" w:sz="0" w:space="0" w:color="auto"/>
              </w:divBdr>
              <w:divsChild>
                <w:div w:id="53552649">
                  <w:marLeft w:val="0"/>
                  <w:marRight w:val="0"/>
                  <w:marTop w:val="0"/>
                  <w:marBottom w:val="0"/>
                  <w:divBdr>
                    <w:top w:val="none" w:sz="0" w:space="0" w:color="auto"/>
                    <w:left w:val="none" w:sz="0" w:space="0" w:color="auto"/>
                    <w:bottom w:val="none" w:sz="0" w:space="0" w:color="auto"/>
                    <w:right w:val="none" w:sz="0" w:space="0" w:color="auto"/>
                  </w:divBdr>
                  <w:divsChild>
                    <w:div w:id="24557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09545">
      <w:bodyDiv w:val="1"/>
      <w:marLeft w:val="0"/>
      <w:marRight w:val="0"/>
      <w:marTop w:val="0"/>
      <w:marBottom w:val="0"/>
      <w:divBdr>
        <w:top w:val="none" w:sz="0" w:space="0" w:color="auto"/>
        <w:left w:val="none" w:sz="0" w:space="0" w:color="auto"/>
        <w:bottom w:val="none" w:sz="0" w:space="0" w:color="auto"/>
        <w:right w:val="none" w:sz="0" w:space="0" w:color="auto"/>
      </w:divBdr>
    </w:div>
    <w:div w:id="185993236">
      <w:bodyDiv w:val="1"/>
      <w:marLeft w:val="0"/>
      <w:marRight w:val="0"/>
      <w:marTop w:val="0"/>
      <w:marBottom w:val="0"/>
      <w:divBdr>
        <w:top w:val="none" w:sz="0" w:space="0" w:color="auto"/>
        <w:left w:val="none" w:sz="0" w:space="0" w:color="auto"/>
        <w:bottom w:val="none" w:sz="0" w:space="0" w:color="auto"/>
        <w:right w:val="none" w:sz="0" w:space="0" w:color="auto"/>
      </w:divBdr>
      <w:divsChild>
        <w:div w:id="434520906">
          <w:marLeft w:val="0"/>
          <w:marRight w:val="0"/>
          <w:marTop w:val="0"/>
          <w:marBottom w:val="0"/>
          <w:divBdr>
            <w:top w:val="none" w:sz="0" w:space="0" w:color="auto"/>
            <w:left w:val="none" w:sz="0" w:space="0" w:color="auto"/>
            <w:bottom w:val="none" w:sz="0" w:space="0" w:color="auto"/>
            <w:right w:val="none" w:sz="0" w:space="0" w:color="auto"/>
          </w:divBdr>
          <w:divsChild>
            <w:div w:id="1806658918">
              <w:marLeft w:val="0"/>
              <w:marRight w:val="0"/>
              <w:marTop w:val="0"/>
              <w:marBottom w:val="0"/>
              <w:divBdr>
                <w:top w:val="none" w:sz="0" w:space="0" w:color="auto"/>
                <w:left w:val="none" w:sz="0" w:space="0" w:color="auto"/>
                <w:bottom w:val="none" w:sz="0" w:space="0" w:color="auto"/>
                <w:right w:val="none" w:sz="0" w:space="0" w:color="auto"/>
              </w:divBdr>
              <w:divsChild>
                <w:div w:id="133064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754312">
      <w:bodyDiv w:val="1"/>
      <w:marLeft w:val="0"/>
      <w:marRight w:val="0"/>
      <w:marTop w:val="0"/>
      <w:marBottom w:val="0"/>
      <w:divBdr>
        <w:top w:val="none" w:sz="0" w:space="0" w:color="auto"/>
        <w:left w:val="none" w:sz="0" w:space="0" w:color="auto"/>
        <w:bottom w:val="none" w:sz="0" w:space="0" w:color="auto"/>
        <w:right w:val="none" w:sz="0" w:space="0" w:color="auto"/>
      </w:divBdr>
    </w:div>
    <w:div w:id="341396279">
      <w:bodyDiv w:val="1"/>
      <w:marLeft w:val="0"/>
      <w:marRight w:val="0"/>
      <w:marTop w:val="0"/>
      <w:marBottom w:val="0"/>
      <w:divBdr>
        <w:top w:val="none" w:sz="0" w:space="0" w:color="auto"/>
        <w:left w:val="none" w:sz="0" w:space="0" w:color="auto"/>
        <w:bottom w:val="none" w:sz="0" w:space="0" w:color="auto"/>
        <w:right w:val="none" w:sz="0" w:space="0" w:color="auto"/>
      </w:divBdr>
      <w:divsChild>
        <w:div w:id="1399472970">
          <w:marLeft w:val="0"/>
          <w:marRight w:val="0"/>
          <w:marTop w:val="0"/>
          <w:marBottom w:val="0"/>
          <w:divBdr>
            <w:top w:val="none" w:sz="0" w:space="0" w:color="auto"/>
            <w:left w:val="none" w:sz="0" w:space="0" w:color="auto"/>
            <w:bottom w:val="none" w:sz="0" w:space="0" w:color="auto"/>
            <w:right w:val="none" w:sz="0" w:space="0" w:color="auto"/>
          </w:divBdr>
          <w:divsChild>
            <w:div w:id="1793014637">
              <w:marLeft w:val="0"/>
              <w:marRight w:val="0"/>
              <w:marTop w:val="0"/>
              <w:marBottom w:val="0"/>
              <w:divBdr>
                <w:top w:val="none" w:sz="0" w:space="0" w:color="auto"/>
                <w:left w:val="none" w:sz="0" w:space="0" w:color="auto"/>
                <w:bottom w:val="none" w:sz="0" w:space="0" w:color="auto"/>
                <w:right w:val="none" w:sz="0" w:space="0" w:color="auto"/>
              </w:divBdr>
              <w:divsChild>
                <w:div w:id="81718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613907">
      <w:bodyDiv w:val="1"/>
      <w:marLeft w:val="0"/>
      <w:marRight w:val="0"/>
      <w:marTop w:val="0"/>
      <w:marBottom w:val="0"/>
      <w:divBdr>
        <w:top w:val="none" w:sz="0" w:space="0" w:color="auto"/>
        <w:left w:val="none" w:sz="0" w:space="0" w:color="auto"/>
        <w:bottom w:val="none" w:sz="0" w:space="0" w:color="auto"/>
        <w:right w:val="none" w:sz="0" w:space="0" w:color="auto"/>
      </w:divBdr>
      <w:divsChild>
        <w:div w:id="975531530">
          <w:marLeft w:val="0"/>
          <w:marRight w:val="0"/>
          <w:marTop w:val="0"/>
          <w:marBottom w:val="0"/>
          <w:divBdr>
            <w:top w:val="none" w:sz="0" w:space="0" w:color="auto"/>
            <w:left w:val="none" w:sz="0" w:space="0" w:color="auto"/>
            <w:bottom w:val="none" w:sz="0" w:space="0" w:color="auto"/>
            <w:right w:val="none" w:sz="0" w:space="0" w:color="auto"/>
          </w:divBdr>
          <w:divsChild>
            <w:div w:id="727076587">
              <w:marLeft w:val="0"/>
              <w:marRight w:val="0"/>
              <w:marTop w:val="0"/>
              <w:marBottom w:val="0"/>
              <w:divBdr>
                <w:top w:val="none" w:sz="0" w:space="0" w:color="auto"/>
                <w:left w:val="none" w:sz="0" w:space="0" w:color="auto"/>
                <w:bottom w:val="none" w:sz="0" w:space="0" w:color="auto"/>
                <w:right w:val="none" w:sz="0" w:space="0" w:color="auto"/>
              </w:divBdr>
              <w:divsChild>
                <w:div w:id="91443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322368">
      <w:bodyDiv w:val="1"/>
      <w:marLeft w:val="0"/>
      <w:marRight w:val="0"/>
      <w:marTop w:val="0"/>
      <w:marBottom w:val="0"/>
      <w:divBdr>
        <w:top w:val="none" w:sz="0" w:space="0" w:color="auto"/>
        <w:left w:val="none" w:sz="0" w:space="0" w:color="auto"/>
        <w:bottom w:val="none" w:sz="0" w:space="0" w:color="auto"/>
        <w:right w:val="none" w:sz="0" w:space="0" w:color="auto"/>
      </w:divBdr>
    </w:div>
    <w:div w:id="483085172">
      <w:bodyDiv w:val="1"/>
      <w:marLeft w:val="0"/>
      <w:marRight w:val="0"/>
      <w:marTop w:val="0"/>
      <w:marBottom w:val="0"/>
      <w:divBdr>
        <w:top w:val="none" w:sz="0" w:space="0" w:color="auto"/>
        <w:left w:val="none" w:sz="0" w:space="0" w:color="auto"/>
        <w:bottom w:val="none" w:sz="0" w:space="0" w:color="auto"/>
        <w:right w:val="none" w:sz="0" w:space="0" w:color="auto"/>
      </w:divBdr>
      <w:divsChild>
        <w:div w:id="725450008">
          <w:marLeft w:val="0"/>
          <w:marRight w:val="0"/>
          <w:marTop w:val="0"/>
          <w:marBottom w:val="0"/>
          <w:divBdr>
            <w:top w:val="none" w:sz="0" w:space="0" w:color="auto"/>
            <w:left w:val="none" w:sz="0" w:space="0" w:color="auto"/>
            <w:bottom w:val="none" w:sz="0" w:space="0" w:color="auto"/>
            <w:right w:val="none" w:sz="0" w:space="0" w:color="auto"/>
          </w:divBdr>
          <w:divsChild>
            <w:div w:id="1261259375">
              <w:marLeft w:val="0"/>
              <w:marRight w:val="0"/>
              <w:marTop w:val="0"/>
              <w:marBottom w:val="0"/>
              <w:divBdr>
                <w:top w:val="none" w:sz="0" w:space="0" w:color="auto"/>
                <w:left w:val="none" w:sz="0" w:space="0" w:color="auto"/>
                <w:bottom w:val="none" w:sz="0" w:space="0" w:color="auto"/>
                <w:right w:val="none" w:sz="0" w:space="0" w:color="auto"/>
              </w:divBdr>
              <w:divsChild>
                <w:div w:id="202030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659952">
      <w:bodyDiv w:val="1"/>
      <w:marLeft w:val="0"/>
      <w:marRight w:val="0"/>
      <w:marTop w:val="0"/>
      <w:marBottom w:val="0"/>
      <w:divBdr>
        <w:top w:val="none" w:sz="0" w:space="0" w:color="auto"/>
        <w:left w:val="none" w:sz="0" w:space="0" w:color="auto"/>
        <w:bottom w:val="none" w:sz="0" w:space="0" w:color="auto"/>
        <w:right w:val="none" w:sz="0" w:space="0" w:color="auto"/>
      </w:divBdr>
      <w:divsChild>
        <w:div w:id="1596666360">
          <w:marLeft w:val="0"/>
          <w:marRight w:val="0"/>
          <w:marTop w:val="0"/>
          <w:marBottom w:val="0"/>
          <w:divBdr>
            <w:top w:val="none" w:sz="0" w:space="0" w:color="auto"/>
            <w:left w:val="none" w:sz="0" w:space="0" w:color="auto"/>
            <w:bottom w:val="none" w:sz="0" w:space="0" w:color="auto"/>
            <w:right w:val="none" w:sz="0" w:space="0" w:color="auto"/>
          </w:divBdr>
          <w:divsChild>
            <w:div w:id="2093623038">
              <w:marLeft w:val="0"/>
              <w:marRight w:val="0"/>
              <w:marTop w:val="0"/>
              <w:marBottom w:val="0"/>
              <w:divBdr>
                <w:top w:val="none" w:sz="0" w:space="0" w:color="auto"/>
                <w:left w:val="none" w:sz="0" w:space="0" w:color="auto"/>
                <w:bottom w:val="none" w:sz="0" w:space="0" w:color="auto"/>
                <w:right w:val="none" w:sz="0" w:space="0" w:color="auto"/>
              </w:divBdr>
              <w:divsChild>
                <w:div w:id="138132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385276">
      <w:bodyDiv w:val="1"/>
      <w:marLeft w:val="0"/>
      <w:marRight w:val="0"/>
      <w:marTop w:val="0"/>
      <w:marBottom w:val="0"/>
      <w:divBdr>
        <w:top w:val="none" w:sz="0" w:space="0" w:color="auto"/>
        <w:left w:val="none" w:sz="0" w:space="0" w:color="auto"/>
        <w:bottom w:val="none" w:sz="0" w:space="0" w:color="auto"/>
        <w:right w:val="none" w:sz="0" w:space="0" w:color="auto"/>
      </w:divBdr>
    </w:div>
    <w:div w:id="546601604">
      <w:bodyDiv w:val="1"/>
      <w:marLeft w:val="0"/>
      <w:marRight w:val="0"/>
      <w:marTop w:val="0"/>
      <w:marBottom w:val="0"/>
      <w:divBdr>
        <w:top w:val="none" w:sz="0" w:space="0" w:color="auto"/>
        <w:left w:val="none" w:sz="0" w:space="0" w:color="auto"/>
        <w:bottom w:val="none" w:sz="0" w:space="0" w:color="auto"/>
        <w:right w:val="none" w:sz="0" w:space="0" w:color="auto"/>
      </w:divBdr>
      <w:divsChild>
        <w:div w:id="2119832381">
          <w:marLeft w:val="480"/>
          <w:marRight w:val="0"/>
          <w:marTop w:val="0"/>
          <w:marBottom w:val="0"/>
          <w:divBdr>
            <w:top w:val="none" w:sz="0" w:space="0" w:color="auto"/>
            <w:left w:val="none" w:sz="0" w:space="0" w:color="auto"/>
            <w:bottom w:val="none" w:sz="0" w:space="0" w:color="auto"/>
            <w:right w:val="none" w:sz="0" w:space="0" w:color="auto"/>
          </w:divBdr>
          <w:divsChild>
            <w:div w:id="111209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322257">
      <w:bodyDiv w:val="1"/>
      <w:marLeft w:val="0"/>
      <w:marRight w:val="0"/>
      <w:marTop w:val="0"/>
      <w:marBottom w:val="0"/>
      <w:divBdr>
        <w:top w:val="none" w:sz="0" w:space="0" w:color="auto"/>
        <w:left w:val="none" w:sz="0" w:space="0" w:color="auto"/>
        <w:bottom w:val="none" w:sz="0" w:space="0" w:color="auto"/>
        <w:right w:val="none" w:sz="0" w:space="0" w:color="auto"/>
      </w:divBdr>
    </w:div>
    <w:div w:id="664934909">
      <w:bodyDiv w:val="1"/>
      <w:marLeft w:val="0"/>
      <w:marRight w:val="0"/>
      <w:marTop w:val="0"/>
      <w:marBottom w:val="0"/>
      <w:divBdr>
        <w:top w:val="none" w:sz="0" w:space="0" w:color="auto"/>
        <w:left w:val="none" w:sz="0" w:space="0" w:color="auto"/>
        <w:bottom w:val="none" w:sz="0" w:space="0" w:color="auto"/>
        <w:right w:val="none" w:sz="0" w:space="0" w:color="auto"/>
      </w:divBdr>
      <w:divsChild>
        <w:div w:id="1243754046">
          <w:marLeft w:val="480"/>
          <w:marRight w:val="0"/>
          <w:marTop w:val="0"/>
          <w:marBottom w:val="0"/>
          <w:divBdr>
            <w:top w:val="none" w:sz="0" w:space="0" w:color="auto"/>
            <w:left w:val="none" w:sz="0" w:space="0" w:color="auto"/>
            <w:bottom w:val="none" w:sz="0" w:space="0" w:color="auto"/>
            <w:right w:val="none" w:sz="0" w:space="0" w:color="auto"/>
          </w:divBdr>
          <w:divsChild>
            <w:div w:id="15901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610115">
      <w:bodyDiv w:val="1"/>
      <w:marLeft w:val="0"/>
      <w:marRight w:val="0"/>
      <w:marTop w:val="0"/>
      <w:marBottom w:val="0"/>
      <w:divBdr>
        <w:top w:val="none" w:sz="0" w:space="0" w:color="auto"/>
        <w:left w:val="none" w:sz="0" w:space="0" w:color="auto"/>
        <w:bottom w:val="none" w:sz="0" w:space="0" w:color="auto"/>
        <w:right w:val="none" w:sz="0" w:space="0" w:color="auto"/>
      </w:divBdr>
      <w:divsChild>
        <w:div w:id="1852380202">
          <w:marLeft w:val="0"/>
          <w:marRight w:val="0"/>
          <w:marTop w:val="0"/>
          <w:marBottom w:val="0"/>
          <w:divBdr>
            <w:top w:val="none" w:sz="0" w:space="0" w:color="auto"/>
            <w:left w:val="none" w:sz="0" w:space="0" w:color="auto"/>
            <w:bottom w:val="none" w:sz="0" w:space="0" w:color="auto"/>
            <w:right w:val="none" w:sz="0" w:space="0" w:color="auto"/>
          </w:divBdr>
          <w:divsChild>
            <w:div w:id="1885947451">
              <w:marLeft w:val="0"/>
              <w:marRight w:val="0"/>
              <w:marTop w:val="0"/>
              <w:marBottom w:val="0"/>
              <w:divBdr>
                <w:top w:val="none" w:sz="0" w:space="0" w:color="auto"/>
                <w:left w:val="none" w:sz="0" w:space="0" w:color="auto"/>
                <w:bottom w:val="none" w:sz="0" w:space="0" w:color="auto"/>
                <w:right w:val="none" w:sz="0" w:space="0" w:color="auto"/>
              </w:divBdr>
              <w:divsChild>
                <w:div w:id="168173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111122">
      <w:bodyDiv w:val="1"/>
      <w:marLeft w:val="0"/>
      <w:marRight w:val="0"/>
      <w:marTop w:val="0"/>
      <w:marBottom w:val="0"/>
      <w:divBdr>
        <w:top w:val="none" w:sz="0" w:space="0" w:color="auto"/>
        <w:left w:val="none" w:sz="0" w:space="0" w:color="auto"/>
        <w:bottom w:val="none" w:sz="0" w:space="0" w:color="auto"/>
        <w:right w:val="none" w:sz="0" w:space="0" w:color="auto"/>
      </w:divBdr>
      <w:divsChild>
        <w:div w:id="553463959">
          <w:marLeft w:val="0"/>
          <w:marRight w:val="0"/>
          <w:marTop w:val="0"/>
          <w:marBottom w:val="0"/>
          <w:divBdr>
            <w:top w:val="none" w:sz="0" w:space="0" w:color="auto"/>
            <w:left w:val="none" w:sz="0" w:space="0" w:color="auto"/>
            <w:bottom w:val="none" w:sz="0" w:space="0" w:color="auto"/>
            <w:right w:val="none" w:sz="0" w:space="0" w:color="auto"/>
          </w:divBdr>
          <w:divsChild>
            <w:div w:id="1975745599">
              <w:marLeft w:val="0"/>
              <w:marRight w:val="0"/>
              <w:marTop w:val="0"/>
              <w:marBottom w:val="0"/>
              <w:divBdr>
                <w:top w:val="none" w:sz="0" w:space="0" w:color="auto"/>
                <w:left w:val="none" w:sz="0" w:space="0" w:color="auto"/>
                <w:bottom w:val="none" w:sz="0" w:space="0" w:color="auto"/>
                <w:right w:val="none" w:sz="0" w:space="0" w:color="auto"/>
              </w:divBdr>
              <w:divsChild>
                <w:div w:id="22695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722678">
      <w:bodyDiv w:val="1"/>
      <w:marLeft w:val="0"/>
      <w:marRight w:val="0"/>
      <w:marTop w:val="0"/>
      <w:marBottom w:val="0"/>
      <w:divBdr>
        <w:top w:val="none" w:sz="0" w:space="0" w:color="auto"/>
        <w:left w:val="none" w:sz="0" w:space="0" w:color="auto"/>
        <w:bottom w:val="none" w:sz="0" w:space="0" w:color="auto"/>
        <w:right w:val="none" w:sz="0" w:space="0" w:color="auto"/>
      </w:divBdr>
      <w:divsChild>
        <w:div w:id="1695376058">
          <w:marLeft w:val="0"/>
          <w:marRight w:val="0"/>
          <w:marTop w:val="0"/>
          <w:marBottom w:val="0"/>
          <w:divBdr>
            <w:top w:val="none" w:sz="0" w:space="0" w:color="auto"/>
            <w:left w:val="none" w:sz="0" w:space="0" w:color="auto"/>
            <w:bottom w:val="none" w:sz="0" w:space="0" w:color="auto"/>
            <w:right w:val="none" w:sz="0" w:space="0" w:color="auto"/>
          </w:divBdr>
        </w:div>
      </w:divsChild>
    </w:div>
    <w:div w:id="824393367">
      <w:bodyDiv w:val="1"/>
      <w:marLeft w:val="0"/>
      <w:marRight w:val="0"/>
      <w:marTop w:val="0"/>
      <w:marBottom w:val="0"/>
      <w:divBdr>
        <w:top w:val="none" w:sz="0" w:space="0" w:color="auto"/>
        <w:left w:val="none" w:sz="0" w:space="0" w:color="auto"/>
        <w:bottom w:val="none" w:sz="0" w:space="0" w:color="auto"/>
        <w:right w:val="none" w:sz="0" w:space="0" w:color="auto"/>
      </w:divBdr>
    </w:div>
    <w:div w:id="832722961">
      <w:bodyDiv w:val="1"/>
      <w:marLeft w:val="0"/>
      <w:marRight w:val="0"/>
      <w:marTop w:val="0"/>
      <w:marBottom w:val="0"/>
      <w:divBdr>
        <w:top w:val="none" w:sz="0" w:space="0" w:color="auto"/>
        <w:left w:val="none" w:sz="0" w:space="0" w:color="auto"/>
        <w:bottom w:val="none" w:sz="0" w:space="0" w:color="auto"/>
        <w:right w:val="none" w:sz="0" w:space="0" w:color="auto"/>
      </w:divBdr>
      <w:divsChild>
        <w:div w:id="1062757761">
          <w:marLeft w:val="0"/>
          <w:marRight w:val="0"/>
          <w:marTop w:val="0"/>
          <w:marBottom w:val="0"/>
          <w:divBdr>
            <w:top w:val="none" w:sz="0" w:space="0" w:color="auto"/>
            <w:left w:val="none" w:sz="0" w:space="0" w:color="auto"/>
            <w:bottom w:val="none" w:sz="0" w:space="0" w:color="auto"/>
            <w:right w:val="none" w:sz="0" w:space="0" w:color="auto"/>
          </w:divBdr>
          <w:divsChild>
            <w:div w:id="1302884498">
              <w:marLeft w:val="0"/>
              <w:marRight w:val="0"/>
              <w:marTop w:val="0"/>
              <w:marBottom w:val="0"/>
              <w:divBdr>
                <w:top w:val="none" w:sz="0" w:space="0" w:color="auto"/>
                <w:left w:val="none" w:sz="0" w:space="0" w:color="auto"/>
                <w:bottom w:val="none" w:sz="0" w:space="0" w:color="auto"/>
                <w:right w:val="none" w:sz="0" w:space="0" w:color="auto"/>
              </w:divBdr>
              <w:divsChild>
                <w:div w:id="181194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354907">
      <w:bodyDiv w:val="1"/>
      <w:marLeft w:val="0"/>
      <w:marRight w:val="0"/>
      <w:marTop w:val="0"/>
      <w:marBottom w:val="0"/>
      <w:divBdr>
        <w:top w:val="none" w:sz="0" w:space="0" w:color="auto"/>
        <w:left w:val="none" w:sz="0" w:space="0" w:color="auto"/>
        <w:bottom w:val="none" w:sz="0" w:space="0" w:color="auto"/>
        <w:right w:val="none" w:sz="0" w:space="0" w:color="auto"/>
      </w:divBdr>
    </w:div>
    <w:div w:id="963074187">
      <w:bodyDiv w:val="1"/>
      <w:marLeft w:val="0"/>
      <w:marRight w:val="0"/>
      <w:marTop w:val="0"/>
      <w:marBottom w:val="0"/>
      <w:divBdr>
        <w:top w:val="none" w:sz="0" w:space="0" w:color="auto"/>
        <w:left w:val="none" w:sz="0" w:space="0" w:color="auto"/>
        <w:bottom w:val="none" w:sz="0" w:space="0" w:color="auto"/>
        <w:right w:val="none" w:sz="0" w:space="0" w:color="auto"/>
      </w:divBdr>
    </w:div>
    <w:div w:id="979654294">
      <w:bodyDiv w:val="1"/>
      <w:marLeft w:val="0"/>
      <w:marRight w:val="0"/>
      <w:marTop w:val="0"/>
      <w:marBottom w:val="0"/>
      <w:divBdr>
        <w:top w:val="none" w:sz="0" w:space="0" w:color="auto"/>
        <w:left w:val="none" w:sz="0" w:space="0" w:color="auto"/>
        <w:bottom w:val="none" w:sz="0" w:space="0" w:color="auto"/>
        <w:right w:val="none" w:sz="0" w:space="0" w:color="auto"/>
      </w:divBdr>
      <w:divsChild>
        <w:div w:id="554972315">
          <w:marLeft w:val="0"/>
          <w:marRight w:val="0"/>
          <w:marTop w:val="0"/>
          <w:marBottom w:val="0"/>
          <w:divBdr>
            <w:top w:val="none" w:sz="0" w:space="0" w:color="auto"/>
            <w:left w:val="none" w:sz="0" w:space="0" w:color="auto"/>
            <w:bottom w:val="none" w:sz="0" w:space="0" w:color="auto"/>
            <w:right w:val="none" w:sz="0" w:space="0" w:color="auto"/>
          </w:divBdr>
          <w:divsChild>
            <w:div w:id="1214001079">
              <w:marLeft w:val="0"/>
              <w:marRight w:val="0"/>
              <w:marTop w:val="0"/>
              <w:marBottom w:val="0"/>
              <w:divBdr>
                <w:top w:val="none" w:sz="0" w:space="0" w:color="auto"/>
                <w:left w:val="none" w:sz="0" w:space="0" w:color="auto"/>
                <w:bottom w:val="none" w:sz="0" w:space="0" w:color="auto"/>
                <w:right w:val="none" w:sz="0" w:space="0" w:color="auto"/>
              </w:divBdr>
              <w:divsChild>
                <w:div w:id="1427463650">
                  <w:marLeft w:val="0"/>
                  <w:marRight w:val="0"/>
                  <w:marTop w:val="0"/>
                  <w:marBottom w:val="0"/>
                  <w:divBdr>
                    <w:top w:val="none" w:sz="0" w:space="0" w:color="auto"/>
                    <w:left w:val="none" w:sz="0" w:space="0" w:color="auto"/>
                    <w:bottom w:val="none" w:sz="0" w:space="0" w:color="auto"/>
                    <w:right w:val="none" w:sz="0" w:space="0" w:color="auto"/>
                  </w:divBdr>
                  <w:divsChild>
                    <w:div w:id="189596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157317">
      <w:bodyDiv w:val="1"/>
      <w:marLeft w:val="0"/>
      <w:marRight w:val="0"/>
      <w:marTop w:val="0"/>
      <w:marBottom w:val="0"/>
      <w:divBdr>
        <w:top w:val="none" w:sz="0" w:space="0" w:color="auto"/>
        <w:left w:val="none" w:sz="0" w:space="0" w:color="auto"/>
        <w:bottom w:val="none" w:sz="0" w:space="0" w:color="auto"/>
        <w:right w:val="none" w:sz="0" w:space="0" w:color="auto"/>
      </w:divBdr>
    </w:div>
    <w:div w:id="1016075299">
      <w:bodyDiv w:val="1"/>
      <w:marLeft w:val="0"/>
      <w:marRight w:val="0"/>
      <w:marTop w:val="0"/>
      <w:marBottom w:val="0"/>
      <w:divBdr>
        <w:top w:val="none" w:sz="0" w:space="0" w:color="auto"/>
        <w:left w:val="none" w:sz="0" w:space="0" w:color="auto"/>
        <w:bottom w:val="none" w:sz="0" w:space="0" w:color="auto"/>
        <w:right w:val="none" w:sz="0" w:space="0" w:color="auto"/>
      </w:divBdr>
    </w:div>
    <w:div w:id="1019047989">
      <w:bodyDiv w:val="1"/>
      <w:marLeft w:val="0"/>
      <w:marRight w:val="0"/>
      <w:marTop w:val="0"/>
      <w:marBottom w:val="0"/>
      <w:divBdr>
        <w:top w:val="none" w:sz="0" w:space="0" w:color="auto"/>
        <w:left w:val="none" w:sz="0" w:space="0" w:color="auto"/>
        <w:bottom w:val="none" w:sz="0" w:space="0" w:color="auto"/>
        <w:right w:val="none" w:sz="0" w:space="0" w:color="auto"/>
      </w:divBdr>
    </w:div>
    <w:div w:id="1019310187">
      <w:bodyDiv w:val="1"/>
      <w:marLeft w:val="0"/>
      <w:marRight w:val="0"/>
      <w:marTop w:val="0"/>
      <w:marBottom w:val="0"/>
      <w:divBdr>
        <w:top w:val="none" w:sz="0" w:space="0" w:color="auto"/>
        <w:left w:val="none" w:sz="0" w:space="0" w:color="auto"/>
        <w:bottom w:val="none" w:sz="0" w:space="0" w:color="auto"/>
        <w:right w:val="none" w:sz="0" w:space="0" w:color="auto"/>
      </w:divBdr>
    </w:div>
    <w:div w:id="1019549549">
      <w:bodyDiv w:val="1"/>
      <w:marLeft w:val="0"/>
      <w:marRight w:val="0"/>
      <w:marTop w:val="0"/>
      <w:marBottom w:val="0"/>
      <w:divBdr>
        <w:top w:val="none" w:sz="0" w:space="0" w:color="auto"/>
        <w:left w:val="none" w:sz="0" w:space="0" w:color="auto"/>
        <w:bottom w:val="none" w:sz="0" w:space="0" w:color="auto"/>
        <w:right w:val="none" w:sz="0" w:space="0" w:color="auto"/>
      </w:divBdr>
      <w:divsChild>
        <w:div w:id="160777703">
          <w:marLeft w:val="0"/>
          <w:marRight w:val="0"/>
          <w:marTop w:val="0"/>
          <w:marBottom w:val="0"/>
          <w:divBdr>
            <w:top w:val="none" w:sz="0" w:space="0" w:color="auto"/>
            <w:left w:val="none" w:sz="0" w:space="0" w:color="auto"/>
            <w:bottom w:val="none" w:sz="0" w:space="0" w:color="auto"/>
            <w:right w:val="none" w:sz="0" w:space="0" w:color="auto"/>
          </w:divBdr>
          <w:divsChild>
            <w:div w:id="1653480503">
              <w:marLeft w:val="0"/>
              <w:marRight w:val="0"/>
              <w:marTop w:val="0"/>
              <w:marBottom w:val="0"/>
              <w:divBdr>
                <w:top w:val="none" w:sz="0" w:space="0" w:color="auto"/>
                <w:left w:val="none" w:sz="0" w:space="0" w:color="auto"/>
                <w:bottom w:val="none" w:sz="0" w:space="0" w:color="auto"/>
                <w:right w:val="none" w:sz="0" w:space="0" w:color="auto"/>
              </w:divBdr>
              <w:divsChild>
                <w:div w:id="152413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682255">
      <w:bodyDiv w:val="1"/>
      <w:marLeft w:val="0"/>
      <w:marRight w:val="0"/>
      <w:marTop w:val="0"/>
      <w:marBottom w:val="0"/>
      <w:divBdr>
        <w:top w:val="none" w:sz="0" w:space="0" w:color="auto"/>
        <w:left w:val="none" w:sz="0" w:space="0" w:color="auto"/>
        <w:bottom w:val="none" w:sz="0" w:space="0" w:color="auto"/>
        <w:right w:val="none" w:sz="0" w:space="0" w:color="auto"/>
      </w:divBdr>
      <w:divsChild>
        <w:div w:id="882326370">
          <w:marLeft w:val="0"/>
          <w:marRight w:val="0"/>
          <w:marTop w:val="0"/>
          <w:marBottom w:val="0"/>
          <w:divBdr>
            <w:top w:val="none" w:sz="0" w:space="0" w:color="auto"/>
            <w:left w:val="none" w:sz="0" w:space="0" w:color="auto"/>
            <w:bottom w:val="none" w:sz="0" w:space="0" w:color="auto"/>
            <w:right w:val="none" w:sz="0" w:space="0" w:color="auto"/>
          </w:divBdr>
          <w:divsChild>
            <w:div w:id="496771663">
              <w:marLeft w:val="0"/>
              <w:marRight w:val="0"/>
              <w:marTop w:val="0"/>
              <w:marBottom w:val="0"/>
              <w:divBdr>
                <w:top w:val="none" w:sz="0" w:space="0" w:color="auto"/>
                <w:left w:val="none" w:sz="0" w:space="0" w:color="auto"/>
                <w:bottom w:val="none" w:sz="0" w:space="0" w:color="auto"/>
                <w:right w:val="none" w:sz="0" w:space="0" w:color="auto"/>
              </w:divBdr>
              <w:divsChild>
                <w:div w:id="159176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332825">
      <w:bodyDiv w:val="1"/>
      <w:marLeft w:val="0"/>
      <w:marRight w:val="0"/>
      <w:marTop w:val="0"/>
      <w:marBottom w:val="0"/>
      <w:divBdr>
        <w:top w:val="none" w:sz="0" w:space="0" w:color="auto"/>
        <w:left w:val="none" w:sz="0" w:space="0" w:color="auto"/>
        <w:bottom w:val="none" w:sz="0" w:space="0" w:color="auto"/>
        <w:right w:val="none" w:sz="0" w:space="0" w:color="auto"/>
      </w:divBdr>
      <w:divsChild>
        <w:div w:id="340663617">
          <w:marLeft w:val="0"/>
          <w:marRight w:val="0"/>
          <w:marTop w:val="0"/>
          <w:marBottom w:val="0"/>
          <w:divBdr>
            <w:top w:val="none" w:sz="0" w:space="0" w:color="auto"/>
            <w:left w:val="none" w:sz="0" w:space="0" w:color="auto"/>
            <w:bottom w:val="none" w:sz="0" w:space="0" w:color="auto"/>
            <w:right w:val="none" w:sz="0" w:space="0" w:color="auto"/>
          </w:divBdr>
          <w:divsChild>
            <w:div w:id="1199051324">
              <w:marLeft w:val="0"/>
              <w:marRight w:val="0"/>
              <w:marTop w:val="0"/>
              <w:marBottom w:val="0"/>
              <w:divBdr>
                <w:top w:val="none" w:sz="0" w:space="0" w:color="auto"/>
                <w:left w:val="none" w:sz="0" w:space="0" w:color="auto"/>
                <w:bottom w:val="none" w:sz="0" w:space="0" w:color="auto"/>
                <w:right w:val="none" w:sz="0" w:space="0" w:color="auto"/>
              </w:divBdr>
              <w:divsChild>
                <w:div w:id="19859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112041">
      <w:bodyDiv w:val="1"/>
      <w:marLeft w:val="0"/>
      <w:marRight w:val="0"/>
      <w:marTop w:val="0"/>
      <w:marBottom w:val="0"/>
      <w:divBdr>
        <w:top w:val="none" w:sz="0" w:space="0" w:color="auto"/>
        <w:left w:val="none" w:sz="0" w:space="0" w:color="auto"/>
        <w:bottom w:val="none" w:sz="0" w:space="0" w:color="auto"/>
        <w:right w:val="none" w:sz="0" w:space="0" w:color="auto"/>
      </w:divBdr>
    </w:div>
    <w:div w:id="1168791296">
      <w:bodyDiv w:val="1"/>
      <w:marLeft w:val="0"/>
      <w:marRight w:val="0"/>
      <w:marTop w:val="0"/>
      <w:marBottom w:val="0"/>
      <w:divBdr>
        <w:top w:val="none" w:sz="0" w:space="0" w:color="auto"/>
        <w:left w:val="none" w:sz="0" w:space="0" w:color="auto"/>
        <w:bottom w:val="none" w:sz="0" w:space="0" w:color="auto"/>
        <w:right w:val="none" w:sz="0" w:space="0" w:color="auto"/>
      </w:divBdr>
      <w:divsChild>
        <w:div w:id="1584800152">
          <w:marLeft w:val="0"/>
          <w:marRight w:val="0"/>
          <w:marTop w:val="0"/>
          <w:marBottom w:val="0"/>
          <w:divBdr>
            <w:top w:val="none" w:sz="0" w:space="0" w:color="auto"/>
            <w:left w:val="none" w:sz="0" w:space="0" w:color="auto"/>
            <w:bottom w:val="none" w:sz="0" w:space="0" w:color="auto"/>
            <w:right w:val="none" w:sz="0" w:space="0" w:color="auto"/>
          </w:divBdr>
          <w:divsChild>
            <w:div w:id="468745654">
              <w:marLeft w:val="0"/>
              <w:marRight w:val="0"/>
              <w:marTop w:val="0"/>
              <w:marBottom w:val="0"/>
              <w:divBdr>
                <w:top w:val="none" w:sz="0" w:space="0" w:color="auto"/>
                <w:left w:val="none" w:sz="0" w:space="0" w:color="auto"/>
                <w:bottom w:val="none" w:sz="0" w:space="0" w:color="auto"/>
                <w:right w:val="none" w:sz="0" w:space="0" w:color="auto"/>
              </w:divBdr>
              <w:divsChild>
                <w:div w:id="161147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991611">
      <w:bodyDiv w:val="1"/>
      <w:marLeft w:val="0"/>
      <w:marRight w:val="0"/>
      <w:marTop w:val="0"/>
      <w:marBottom w:val="0"/>
      <w:divBdr>
        <w:top w:val="none" w:sz="0" w:space="0" w:color="auto"/>
        <w:left w:val="none" w:sz="0" w:space="0" w:color="auto"/>
        <w:bottom w:val="none" w:sz="0" w:space="0" w:color="auto"/>
        <w:right w:val="none" w:sz="0" w:space="0" w:color="auto"/>
      </w:divBdr>
      <w:divsChild>
        <w:div w:id="2061395853">
          <w:marLeft w:val="0"/>
          <w:marRight w:val="0"/>
          <w:marTop w:val="0"/>
          <w:marBottom w:val="0"/>
          <w:divBdr>
            <w:top w:val="none" w:sz="0" w:space="0" w:color="auto"/>
            <w:left w:val="none" w:sz="0" w:space="0" w:color="auto"/>
            <w:bottom w:val="none" w:sz="0" w:space="0" w:color="auto"/>
            <w:right w:val="none" w:sz="0" w:space="0" w:color="auto"/>
          </w:divBdr>
          <w:divsChild>
            <w:div w:id="1069888359">
              <w:marLeft w:val="0"/>
              <w:marRight w:val="0"/>
              <w:marTop w:val="0"/>
              <w:marBottom w:val="0"/>
              <w:divBdr>
                <w:top w:val="none" w:sz="0" w:space="0" w:color="auto"/>
                <w:left w:val="none" w:sz="0" w:space="0" w:color="auto"/>
                <w:bottom w:val="none" w:sz="0" w:space="0" w:color="auto"/>
                <w:right w:val="none" w:sz="0" w:space="0" w:color="auto"/>
              </w:divBdr>
              <w:divsChild>
                <w:div w:id="1372263440">
                  <w:marLeft w:val="0"/>
                  <w:marRight w:val="0"/>
                  <w:marTop w:val="0"/>
                  <w:marBottom w:val="0"/>
                  <w:divBdr>
                    <w:top w:val="none" w:sz="0" w:space="0" w:color="auto"/>
                    <w:left w:val="none" w:sz="0" w:space="0" w:color="auto"/>
                    <w:bottom w:val="none" w:sz="0" w:space="0" w:color="auto"/>
                    <w:right w:val="none" w:sz="0" w:space="0" w:color="auto"/>
                  </w:divBdr>
                  <w:divsChild>
                    <w:div w:id="185842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458260">
      <w:bodyDiv w:val="1"/>
      <w:marLeft w:val="0"/>
      <w:marRight w:val="0"/>
      <w:marTop w:val="0"/>
      <w:marBottom w:val="0"/>
      <w:divBdr>
        <w:top w:val="none" w:sz="0" w:space="0" w:color="auto"/>
        <w:left w:val="none" w:sz="0" w:space="0" w:color="auto"/>
        <w:bottom w:val="none" w:sz="0" w:space="0" w:color="auto"/>
        <w:right w:val="none" w:sz="0" w:space="0" w:color="auto"/>
      </w:divBdr>
    </w:div>
    <w:div w:id="1201700142">
      <w:bodyDiv w:val="1"/>
      <w:marLeft w:val="0"/>
      <w:marRight w:val="0"/>
      <w:marTop w:val="0"/>
      <w:marBottom w:val="0"/>
      <w:divBdr>
        <w:top w:val="none" w:sz="0" w:space="0" w:color="auto"/>
        <w:left w:val="none" w:sz="0" w:space="0" w:color="auto"/>
        <w:bottom w:val="none" w:sz="0" w:space="0" w:color="auto"/>
        <w:right w:val="none" w:sz="0" w:space="0" w:color="auto"/>
      </w:divBdr>
    </w:div>
    <w:div w:id="1207788945">
      <w:bodyDiv w:val="1"/>
      <w:marLeft w:val="0"/>
      <w:marRight w:val="0"/>
      <w:marTop w:val="0"/>
      <w:marBottom w:val="0"/>
      <w:divBdr>
        <w:top w:val="none" w:sz="0" w:space="0" w:color="auto"/>
        <w:left w:val="none" w:sz="0" w:space="0" w:color="auto"/>
        <w:bottom w:val="none" w:sz="0" w:space="0" w:color="auto"/>
        <w:right w:val="none" w:sz="0" w:space="0" w:color="auto"/>
      </w:divBdr>
    </w:div>
    <w:div w:id="1207793070">
      <w:bodyDiv w:val="1"/>
      <w:marLeft w:val="0"/>
      <w:marRight w:val="0"/>
      <w:marTop w:val="0"/>
      <w:marBottom w:val="0"/>
      <w:divBdr>
        <w:top w:val="none" w:sz="0" w:space="0" w:color="auto"/>
        <w:left w:val="none" w:sz="0" w:space="0" w:color="auto"/>
        <w:bottom w:val="none" w:sz="0" w:space="0" w:color="auto"/>
        <w:right w:val="none" w:sz="0" w:space="0" w:color="auto"/>
      </w:divBdr>
    </w:div>
    <w:div w:id="1250044350">
      <w:bodyDiv w:val="1"/>
      <w:marLeft w:val="0"/>
      <w:marRight w:val="0"/>
      <w:marTop w:val="0"/>
      <w:marBottom w:val="0"/>
      <w:divBdr>
        <w:top w:val="none" w:sz="0" w:space="0" w:color="auto"/>
        <w:left w:val="none" w:sz="0" w:space="0" w:color="auto"/>
        <w:bottom w:val="none" w:sz="0" w:space="0" w:color="auto"/>
        <w:right w:val="none" w:sz="0" w:space="0" w:color="auto"/>
      </w:divBdr>
      <w:divsChild>
        <w:div w:id="2043900938">
          <w:marLeft w:val="0"/>
          <w:marRight w:val="0"/>
          <w:marTop w:val="0"/>
          <w:marBottom w:val="0"/>
          <w:divBdr>
            <w:top w:val="none" w:sz="0" w:space="0" w:color="auto"/>
            <w:left w:val="none" w:sz="0" w:space="0" w:color="auto"/>
            <w:bottom w:val="none" w:sz="0" w:space="0" w:color="auto"/>
            <w:right w:val="none" w:sz="0" w:space="0" w:color="auto"/>
          </w:divBdr>
          <w:divsChild>
            <w:div w:id="1840194926">
              <w:marLeft w:val="0"/>
              <w:marRight w:val="0"/>
              <w:marTop w:val="0"/>
              <w:marBottom w:val="0"/>
              <w:divBdr>
                <w:top w:val="none" w:sz="0" w:space="0" w:color="auto"/>
                <w:left w:val="none" w:sz="0" w:space="0" w:color="auto"/>
                <w:bottom w:val="none" w:sz="0" w:space="0" w:color="auto"/>
                <w:right w:val="none" w:sz="0" w:space="0" w:color="auto"/>
              </w:divBdr>
              <w:divsChild>
                <w:div w:id="213444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150634">
      <w:bodyDiv w:val="1"/>
      <w:marLeft w:val="0"/>
      <w:marRight w:val="0"/>
      <w:marTop w:val="0"/>
      <w:marBottom w:val="0"/>
      <w:divBdr>
        <w:top w:val="none" w:sz="0" w:space="0" w:color="auto"/>
        <w:left w:val="none" w:sz="0" w:space="0" w:color="auto"/>
        <w:bottom w:val="none" w:sz="0" w:space="0" w:color="auto"/>
        <w:right w:val="none" w:sz="0" w:space="0" w:color="auto"/>
      </w:divBdr>
    </w:div>
    <w:div w:id="1291398979">
      <w:bodyDiv w:val="1"/>
      <w:marLeft w:val="0"/>
      <w:marRight w:val="0"/>
      <w:marTop w:val="0"/>
      <w:marBottom w:val="0"/>
      <w:divBdr>
        <w:top w:val="none" w:sz="0" w:space="0" w:color="auto"/>
        <w:left w:val="none" w:sz="0" w:space="0" w:color="auto"/>
        <w:bottom w:val="none" w:sz="0" w:space="0" w:color="auto"/>
        <w:right w:val="none" w:sz="0" w:space="0" w:color="auto"/>
      </w:divBdr>
      <w:divsChild>
        <w:div w:id="1685211003">
          <w:marLeft w:val="0"/>
          <w:marRight w:val="0"/>
          <w:marTop w:val="0"/>
          <w:marBottom w:val="0"/>
          <w:divBdr>
            <w:top w:val="none" w:sz="0" w:space="0" w:color="auto"/>
            <w:left w:val="none" w:sz="0" w:space="0" w:color="auto"/>
            <w:bottom w:val="none" w:sz="0" w:space="0" w:color="auto"/>
            <w:right w:val="none" w:sz="0" w:space="0" w:color="auto"/>
          </w:divBdr>
          <w:divsChild>
            <w:div w:id="866990590">
              <w:marLeft w:val="0"/>
              <w:marRight w:val="0"/>
              <w:marTop w:val="0"/>
              <w:marBottom w:val="0"/>
              <w:divBdr>
                <w:top w:val="none" w:sz="0" w:space="0" w:color="auto"/>
                <w:left w:val="none" w:sz="0" w:space="0" w:color="auto"/>
                <w:bottom w:val="none" w:sz="0" w:space="0" w:color="auto"/>
                <w:right w:val="none" w:sz="0" w:space="0" w:color="auto"/>
              </w:divBdr>
              <w:divsChild>
                <w:div w:id="41998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703905">
      <w:bodyDiv w:val="1"/>
      <w:marLeft w:val="0"/>
      <w:marRight w:val="0"/>
      <w:marTop w:val="0"/>
      <w:marBottom w:val="0"/>
      <w:divBdr>
        <w:top w:val="none" w:sz="0" w:space="0" w:color="auto"/>
        <w:left w:val="none" w:sz="0" w:space="0" w:color="auto"/>
        <w:bottom w:val="none" w:sz="0" w:space="0" w:color="auto"/>
        <w:right w:val="none" w:sz="0" w:space="0" w:color="auto"/>
      </w:divBdr>
    </w:div>
    <w:div w:id="1342510656">
      <w:bodyDiv w:val="1"/>
      <w:marLeft w:val="0"/>
      <w:marRight w:val="0"/>
      <w:marTop w:val="0"/>
      <w:marBottom w:val="0"/>
      <w:divBdr>
        <w:top w:val="none" w:sz="0" w:space="0" w:color="auto"/>
        <w:left w:val="none" w:sz="0" w:space="0" w:color="auto"/>
        <w:bottom w:val="none" w:sz="0" w:space="0" w:color="auto"/>
        <w:right w:val="none" w:sz="0" w:space="0" w:color="auto"/>
      </w:divBdr>
    </w:div>
    <w:div w:id="1363363386">
      <w:bodyDiv w:val="1"/>
      <w:marLeft w:val="0"/>
      <w:marRight w:val="0"/>
      <w:marTop w:val="0"/>
      <w:marBottom w:val="0"/>
      <w:divBdr>
        <w:top w:val="none" w:sz="0" w:space="0" w:color="auto"/>
        <w:left w:val="none" w:sz="0" w:space="0" w:color="auto"/>
        <w:bottom w:val="none" w:sz="0" w:space="0" w:color="auto"/>
        <w:right w:val="none" w:sz="0" w:space="0" w:color="auto"/>
      </w:divBdr>
      <w:divsChild>
        <w:div w:id="936404691">
          <w:marLeft w:val="0"/>
          <w:marRight w:val="0"/>
          <w:marTop w:val="0"/>
          <w:marBottom w:val="0"/>
          <w:divBdr>
            <w:top w:val="none" w:sz="0" w:space="0" w:color="auto"/>
            <w:left w:val="none" w:sz="0" w:space="0" w:color="auto"/>
            <w:bottom w:val="none" w:sz="0" w:space="0" w:color="auto"/>
            <w:right w:val="none" w:sz="0" w:space="0" w:color="auto"/>
          </w:divBdr>
          <w:divsChild>
            <w:div w:id="620571429">
              <w:marLeft w:val="0"/>
              <w:marRight w:val="0"/>
              <w:marTop w:val="0"/>
              <w:marBottom w:val="0"/>
              <w:divBdr>
                <w:top w:val="none" w:sz="0" w:space="0" w:color="auto"/>
                <w:left w:val="none" w:sz="0" w:space="0" w:color="auto"/>
                <w:bottom w:val="none" w:sz="0" w:space="0" w:color="auto"/>
                <w:right w:val="none" w:sz="0" w:space="0" w:color="auto"/>
              </w:divBdr>
              <w:divsChild>
                <w:div w:id="828251723">
                  <w:marLeft w:val="0"/>
                  <w:marRight w:val="0"/>
                  <w:marTop w:val="0"/>
                  <w:marBottom w:val="0"/>
                  <w:divBdr>
                    <w:top w:val="none" w:sz="0" w:space="0" w:color="auto"/>
                    <w:left w:val="none" w:sz="0" w:space="0" w:color="auto"/>
                    <w:bottom w:val="none" w:sz="0" w:space="0" w:color="auto"/>
                    <w:right w:val="none" w:sz="0" w:space="0" w:color="auto"/>
                  </w:divBdr>
                  <w:divsChild>
                    <w:div w:id="141789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683530">
      <w:bodyDiv w:val="1"/>
      <w:marLeft w:val="0"/>
      <w:marRight w:val="0"/>
      <w:marTop w:val="0"/>
      <w:marBottom w:val="0"/>
      <w:divBdr>
        <w:top w:val="none" w:sz="0" w:space="0" w:color="auto"/>
        <w:left w:val="none" w:sz="0" w:space="0" w:color="auto"/>
        <w:bottom w:val="none" w:sz="0" w:space="0" w:color="auto"/>
        <w:right w:val="none" w:sz="0" w:space="0" w:color="auto"/>
      </w:divBdr>
    </w:div>
    <w:div w:id="1384520753">
      <w:bodyDiv w:val="1"/>
      <w:marLeft w:val="0"/>
      <w:marRight w:val="0"/>
      <w:marTop w:val="0"/>
      <w:marBottom w:val="0"/>
      <w:divBdr>
        <w:top w:val="none" w:sz="0" w:space="0" w:color="auto"/>
        <w:left w:val="none" w:sz="0" w:space="0" w:color="auto"/>
        <w:bottom w:val="none" w:sz="0" w:space="0" w:color="auto"/>
        <w:right w:val="none" w:sz="0" w:space="0" w:color="auto"/>
      </w:divBdr>
    </w:div>
    <w:div w:id="1436557782">
      <w:bodyDiv w:val="1"/>
      <w:marLeft w:val="0"/>
      <w:marRight w:val="0"/>
      <w:marTop w:val="0"/>
      <w:marBottom w:val="0"/>
      <w:divBdr>
        <w:top w:val="none" w:sz="0" w:space="0" w:color="auto"/>
        <w:left w:val="none" w:sz="0" w:space="0" w:color="auto"/>
        <w:bottom w:val="none" w:sz="0" w:space="0" w:color="auto"/>
        <w:right w:val="none" w:sz="0" w:space="0" w:color="auto"/>
      </w:divBdr>
      <w:divsChild>
        <w:div w:id="174805273">
          <w:marLeft w:val="0"/>
          <w:marRight w:val="0"/>
          <w:marTop w:val="0"/>
          <w:marBottom w:val="0"/>
          <w:divBdr>
            <w:top w:val="none" w:sz="0" w:space="0" w:color="auto"/>
            <w:left w:val="none" w:sz="0" w:space="0" w:color="auto"/>
            <w:bottom w:val="none" w:sz="0" w:space="0" w:color="auto"/>
            <w:right w:val="none" w:sz="0" w:space="0" w:color="auto"/>
          </w:divBdr>
          <w:divsChild>
            <w:div w:id="1090541868">
              <w:marLeft w:val="0"/>
              <w:marRight w:val="0"/>
              <w:marTop w:val="0"/>
              <w:marBottom w:val="0"/>
              <w:divBdr>
                <w:top w:val="none" w:sz="0" w:space="0" w:color="auto"/>
                <w:left w:val="none" w:sz="0" w:space="0" w:color="auto"/>
                <w:bottom w:val="none" w:sz="0" w:space="0" w:color="auto"/>
                <w:right w:val="none" w:sz="0" w:space="0" w:color="auto"/>
              </w:divBdr>
              <w:divsChild>
                <w:div w:id="2083486553">
                  <w:marLeft w:val="0"/>
                  <w:marRight w:val="0"/>
                  <w:marTop w:val="0"/>
                  <w:marBottom w:val="0"/>
                  <w:divBdr>
                    <w:top w:val="none" w:sz="0" w:space="0" w:color="auto"/>
                    <w:left w:val="none" w:sz="0" w:space="0" w:color="auto"/>
                    <w:bottom w:val="none" w:sz="0" w:space="0" w:color="auto"/>
                    <w:right w:val="none" w:sz="0" w:space="0" w:color="auto"/>
                  </w:divBdr>
                  <w:divsChild>
                    <w:div w:id="142010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257382">
      <w:bodyDiv w:val="1"/>
      <w:marLeft w:val="0"/>
      <w:marRight w:val="0"/>
      <w:marTop w:val="0"/>
      <w:marBottom w:val="0"/>
      <w:divBdr>
        <w:top w:val="none" w:sz="0" w:space="0" w:color="auto"/>
        <w:left w:val="none" w:sz="0" w:space="0" w:color="auto"/>
        <w:bottom w:val="none" w:sz="0" w:space="0" w:color="auto"/>
        <w:right w:val="none" w:sz="0" w:space="0" w:color="auto"/>
      </w:divBdr>
      <w:divsChild>
        <w:div w:id="521405769">
          <w:marLeft w:val="0"/>
          <w:marRight w:val="0"/>
          <w:marTop w:val="0"/>
          <w:marBottom w:val="0"/>
          <w:divBdr>
            <w:top w:val="none" w:sz="0" w:space="0" w:color="auto"/>
            <w:left w:val="none" w:sz="0" w:space="0" w:color="auto"/>
            <w:bottom w:val="none" w:sz="0" w:space="0" w:color="auto"/>
            <w:right w:val="none" w:sz="0" w:space="0" w:color="auto"/>
          </w:divBdr>
          <w:divsChild>
            <w:div w:id="34356396">
              <w:marLeft w:val="0"/>
              <w:marRight w:val="0"/>
              <w:marTop w:val="0"/>
              <w:marBottom w:val="0"/>
              <w:divBdr>
                <w:top w:val="none" w:sz="0" w:space="0" w:color="auto"/>
                <w:left w:val="none" w:sz="0" w:space="0" w:color="auto"/>
                <w:bottom w:val="none" w:sz="0" w:space="0" w:color="auto"/>
                <w:right w:val="none" w:sz="0" w:space="0" w:color="auto"/>
              </w:divBdr>
              <w:divsChild>
                <w:div w:id="4202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168763">
      <w:bodyDiv w:val="1"/>
      <w:marLeft w:val="0"/>
      <w:marRight w:val="0"/>
      <w:marTop w:val="0"/>
      <w:marBottom w:val="0"/>
      <w:divBdr>
        <w:top w:val="none" w:sz="0" w:space="0" w:color="auto"/>
        <w:left w:val="none" w:sz="0" w:space="0" w:color="auto"/>
        <w:bottom w:val="none" w:sz="0" w:space="0" w:color="auto"/>
        <w:right w:val="none" w:sz="0" w:space="0" w:color="auto"/>
      </w:divBdr>
    </w:div>
    <w:div w:id="1604875300">
      <w:bodyDiv w:val="1"/>
      <w:marLeft w:val="0"/>
      <w:marRight w:val="0"/>
      <w:marTop w:val="0"/>
      <w:marBottom w:val="0"/>
      <w:divBdr>
        <w:top w:val="none" w:sz="0" w:space="0" w:color="auto"/>
        <w:left w:val="none" w:sz="0" w:space="0" w:color="auto"/>
        <w:bottom w:val="none" w:sz="0" w:space="0" w:color="auto"/>
        <w:right w:val="none" w:sz="0" w:space="0" w:color="auto"/>
      </w:divBdr>
      <w:divsChild>
        <w:div w:id="1187259160">
          <w:marLeft w:val="0"/>
          <w:marRight w:val="0"/>
          <w:marTop w:val="0"/>
          <w:marBottom w:val="0"/>
          <w:divBdr>
            <w:top w:val="none" w:sz="0" w:space="0" w:color="auto"/>
            <w:left w:val="none" w:sz="0" w:space="0" w:color="auto"/>
            <w:bottom w:val="none" w:sz="0" w:space="0" w:color="auto"/>
            <w:right w:val="none" w:sz="0" w:space="0" w:color="auto"/>
          </w:divBdr>
          <w:divsChild>
            <w:div w:id="2102068406">
              <w:marLeft w:val="0"/>
              <w:marRight w:val="0"/>
              <w:marTop w:val="0"/>
              <w:marBottom w:val="0"/>
              <w:divBdr>
                <w:top w:val="none" w:sz="0" w:space="0" w:color="auto"/>
                <w:left w:val="none" w:sz="0" w:space="0" w:color="auto"/>
                <w:bottom w:val="none" w:sz="0" w:space="0" w:color="auto"/>
                <w:right w:val="none" w:sz="0" w:space="0" w:color="auto"/>
              </w:divBdr>
              <w:divsChild>
                <w:div w:id="41362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180050">
      <w:bodyDiv w:val="1"/>
      <w:marLeft w:val="0"/>
      <w:marRight w:val="0"/>
      <w:marTop w:val="0"/>
      <w:marBottom w:val="0"/>
      <w:divBdr>
        <w:top w:val="none" w:sz="0" w:space="0" w:color="auto"/>
        <w:left w:val="none" w:sz="0" w:space="0" w:color="auto"/>
        <w:bottom w:val="none" w:sz="0" w:space="0" w:color="auto"/>
        <w:right w:val="none" w:sz="0" w:space="0" w:color="auto"/>
      </w:divBdr>
    </w:div>
    <w:div w:id="1690519288">
      <w:bodyDiv w:val="1"/>
      <w:marLeft w:val="0"/>
      <w:marRight w:val="0"/>
      <w:marTop w:val="0"/>
      <w:marBottom w:val="0"/>
      <w:divBdr>
        <w:top w:val="none" w:sz="0" w:space="0" w:color="auto"/>
        <w:left w:val="none" w:sz="0" w:space="0" w:color="auto"/>
        <w:bottom w:val="none" w:sz="0" w:space="0" w:color="auto"/>
        <w:right w:val="none" w:sz="0" w:space="0" w:color="auto"/>
      </w:divBdr>
      <w:divsChild>
        <w:div w:id="1660765445">
          <w:marLeft w:val="0"/>
          <w:marRight w:val="0"/>
          <w:marTop w:val="0"/>
          <w:marBottom w:val="0"/>
          <w:divBdr>
            <w:top w:val="none" w:sz="0" w:space="0" w:color="auto"/>
            <w:left w:val="none" w:sz="0" w:space="0" w:color="auto"/>
            <w:bottom w:val="none" w:sz="0" w:space="0" w:color="auto"/>
            <w:right w:val="none" w:sz="0" w:space="0" w:color="auto"/>
          </w:divBdr>
          <w:divsChild>
            <w:div w:id="1385105127">
              <w:marLeft w:val="0"/>
              <w:marRight w:val="0"/>
              <w:marTop w:val="0"/>
              <w:marBottom w:val="0"/>
              <w:divBdr>
                <w:top w:val="none" w:sz="0" w:space="0" w:color="auto"/>
                <w:left w:val="none" w:sz="0" w:space="0" w:color="auto"/>
                <w:bottom w:val="none" w:sz="0" w:space="0" w:color="auto"/>
                <w:right w:val="none" w:sz="0" w:space="0" w:color="auto"/>
              </w:divBdr>
              <w:divsChild>
                <w:div w:id="120930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277514">
      <w:bodyDiv w:val="1"/>
      <w:marLeft w:val="0"/>
      <w:marRight w:val="0"/>
      <w:marTop w:val="0"/>
      <w:marBottom w:val="0"/>
      <w:divBdr>
        <w:top w:val="none" w:sz="0" w:space="0" w:color="auto"/>
        <w:left w:val="none" w:sz="0" w:space="0" w:color="auto"/>
        <w:bottom w:val="none" w:sz="0" w:space="0" w:color="auto"/>
        <w:right w:val="none" w:sz="0" w:space="0" w:color="auto"/>
      </w:divBdr>
      <w:divsChild>
        <w:div w:id="810513092">
          <w:marLeft w:val="0"/>
          <w:marRight w:val="0"/>
          <w:marTop w:val="0"/>
          <w:marBottom w:val="0"/>
          <w:divBdr>
            <w:top w:val="none" w:sz="0" w:space="0" w:color="auto"/>
            <w:left w:val="none" w:sz="0" w:space="0" w:color="auto"/>
            <w:bottom w:val="none" w:sz="0" w:space="0" w:color="auto"/>
            <w:right w:val="none" w:sz="0" w:space="0" w:color="auto"/>
          </w:divBdr>
          <w:divsChild>
            <w:div w:id="756176703">
              <w:marLeft w:val="0"/>
              <w:marRight w:val="0"/>
              <w:marTop w:val="0"/>
              <w:marBottom w:val="0"/>
              <w:divBdr>
                <w:top w:val="none" w:sz="0" w:space="0" w:color="auto"/>
                <w:left w:val="none" w:sz="0" w:space="0" w:color="auto"/>
                <w:bottom w:val="none" w:sz="0" w:space="0" w:color="auto"/>
                <w:right w:val="none" w:sz="0" w:space="0" w:color="auto"/>
              </w:divBdr>
              <w:divsChild>
                <w:div w:id="1213232744">
                  <w:marLeft w:val="0"/>
                  <w:marRight w:val="0"/>
                  <w:marTop w:val="0"/>
                  <w:marBottom w:val="0"/>
                  <w:divBdr>
                    <w:top w:val="none" w:sz="0" w:space="0" w:color="auto"/>
                    <w:left w:val="none" w:sz="0" w:space="0" w:color="auto"/>
                    <w:bottom w:val="none" w:sz="0" w:space="0" w:color="auto"/>
                    <w:right w:val="none" w:sz="0" w:space="0" w:color="auto"/>
                  </w:divBdr>
                  <w:divsChild>
                    <w:div w:id="204139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887234">
      <w:bodyDiv w:val="1"/>
      <w:marLeft w:val="0"/>
      <w:marRight w:val="0"/>
      <w:marTop w:val="0"/>
      <w:marBottom w:val="0"/>
      <w:divBdr>
        <w:top w:val="none" w:sz="0" w:space="0" w:color="auto"/>
        <w:left w:val="none" w:sz="0" w:space="0" w:color="auto"/>
        <w:bottom w:val="none" w:sz="0" w:space="0" w:color="auto"/>
        <w:right w:val="none" w:sz="0" w:space="0" w:color="auto"/>
      </w:divBdr>
    </w:div>
    <w:div w:id="1751658447">
      <w:bodyDiv w:val="1"/>
      <w:marLeft w:val="0"/>
      <w:marRight w:val="0"/>
      <w:marTop w:val="0"/>
      <w:marBottom w:val="0"/>
      <w:divBdr>
        <w:top w:val="none" w:sz="0" w:space="0" w:color="auto"/>
        <w:left w:val="none" w:sz="0" w:space="0" w:color="auto"/>
        <w:bottom w:val="none" w:sz="0" w:space="0" w:color="auto"/>
        <w:right w:val="none" w:sz="0" w:space="0" w:color="auto"/>
      </w:divBdr>
      <w:divsChild>
        <w:div w:id="1253126564">
          <w:marLeft w:val="0"/>
          <w:marRight w:val="0"/>
          <w:marTop w:val="0"/>
          <w:marBottom w:val="0"/>
          <w:divBdr>
            <w:top w:val="none" w:sz="0" w:space="0" w:color="auto"/>
            <w:left w:val="none" w:sz="0" w:space="0" w:color="auto"/>
            <w:bottom w:val="none" w:sz="0" w:space="0" w:color="auto"/>
            <w:right w:val="none" w:sz="0" w:space="0" w:color="auto"/>
          </w:divBdr>
          <w:divsChild>
            <w:div w:id="602423749">
              <w:marLeft w:val="0"/>
              <w:marRight w:val="0"/>
              <w:marTop w:val="0"/>
              <w:marBottom w:val="0"/>
              <w:divBdr>
                <w:top w:val="none" w:sz="0" w:space="0" w:color="auto"/>
                <w:left w:val="none" w:sz="0" w:space="0" w:color="auto"/>
                <w:bottom w:val="none" w:sz="0" w:space="0" w:color="auto"/>
                <w:right w:val="none" w:sz="0" w:space="0" w:color="auto"/>
              </w:divBdr>
              <w:divsChild>
                <w:div w:id="106491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03490">
      <w:bodyDiv w:val="1"/>
      <w:marLeft w:val="0"/>
      <w:marRight w:val="0"/>
      <w:marTop w:val="0"/>
      <w:marBottom w:val="0"/>
      <w:divBdr>
        <w:top w:val="none" w:sz="0" w:space="0" w:color="auto"/>
        <w:left w:val="none" w:sz="0" w:space="0" w:color="auto"/>
        <w:bottom w:val="none" w:sz="0" w:space="0" w:color="auto"/>
        <w:right w:val="none" w:sz="0" w:space="0" w:color="auto"/>
      </w:divBdr>
      <w:divsChild>
        <w:div w:id="749276987">
          <w:marLeft w:val="480"/>
          <w:marRight w:val="0"/>
          <w:marTop w:val="0"/>
          <w:marBottom w:val="0"/>
          <w:divBdr>
            <w:top w:val="none" w:sz="0" w:space="0" w:color="auto"/>
            <w:left w:val="none" w:sz="0" w:space="0" w:color="auto"/>
            <w:bottom w:val="none" w:sz="0" w:space="0" w:color="auto"/>
            <w:right w:val="none" w:sz="0" w:space="0" w:color="auto"/>
          </w:divBdr>
          <w:divsChild>
            <w:div w:id="69704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339268">
      <w:bodyDiv w:val="1"/>
      <w:marLeft w:val="0"/>
      <w:marRight w:val="0"/>
      <w:marTop w:val="0"/>
      <w:marBottom w:val="0"/>
      <w:divBdr>
        <w:top w:val="none" w:sz="0" w:space="0" w:color="auto"/>
        <w:left w:val="none" w:sz="0" w:space="0" w:color="auto"/>
        <w:bottom w:val="none" w:sz="0" w:space="0" w:color="auto"/>
        <w:right w:val="none" w:sz="0" w:space="0" w:color="auto"/>
      </w:divBdr>
      <w:divsChild>
        <w:div w:id="177744968">
          <w:marLeft w:val="0"/>
          <w:marRight w:val="0"/>
          <w:marTop w:val="0"/>
          <w:marBottom w:val="0"/>
          <w:divBdr>
            <w:top w:val="none" w:sz="0" w:space="0" w:color="auto"/>
            <w:left w:val="none" w:sz="0" w:space="0" w:color="auto"/>
            <w:bottom w:val="none" w:sz="0" w:space="0" w:color="auto"/>
            <w:right w:val="none" w:sz="0" w:space="0" w:color="auto"/>
          </w:divBdr>
          <w:divsChild>
            <w:div w:id="335308404">
              <w:marLeft w:val="0"/>
              <w:marRight w:val="0"/>
              <w:marTop w:val="0"/>
              <w:marBottom w:val="0"/>
              <w:divBdr>
                <w:top w:val="none" w:sz="0" w:space="0" w:color="auto"/>
                <w:left w:val="none" w:sz="0" w:space="0" w:color="auto"/>
                <w:bottom w:val="none" w:sz="0" w:space="0" w:color="auto"/>
                <w:right w:val="none" w:sz="0" w:space="0" w:color="auto"/>
              </w:divBdr>
              <w:divsChild>
                <w:div w:id="104564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426425">
      <w:bodyDiv w:val="1"/>
      <w:marLeft w:val="0"/>
      <w:marRight w:val="0"/>
      <w:marTop w:val="0"/>
      <w:marBottom w:val="0"/>
      <w:divBdr>
        <w:top w:val="none" w:sz="0" w:space="0" w:color="auto"/>
        <w:left w:val="none" w:sz="0" w:space="0" w:color="auto"/>
        <w:bottom w:val="none" w:sz="0" w:space="0" w:color="auto"/>
        <w:right w:val="none" w:sz="0" w:space="0" w:color="auto"/>
      </w:divBdr>
      <w:divsChild>
        <w:div w:id="890844583">
          <w:marLeft w:val="0"/>
          <w:marRight w:val="0"/>
          <w:marTop w:val="0"/>
          <w:marBottom w:val="0"/>
          <w:divBdr>
            <w:top w:val="none" w:sz="0" w:space="0" w:color="auto"/>
            <w:left w:val="none" w:sz="0" w:space="0" w:color="auto"/>
            <w:bottom w:val="none" w:sz="0" w:space="0" w:color="auto"/>
            <w:right w:val="none" w:sz="0" w:space="0" w:color="auto"/>
          </w:divBdr>
          <w:divsChild>
            <w:div w:id="847982029">
              <w:marLeft w:val="0"/>
              <w:marRight w:val="0"/>
              <w:marTop w:val="0"/>
              <w:marBottom w:val="0"/>
              <w:divBdr>
                <w:top w:val="none" w:sz="0" w:space="0" w:color="auto"/>
                <w:left w:val="none" w:sz="0" w:space="0" w:color="auto"/>
                <w:bottom w:val="none" w:sz="0" w:space="0" w:color="auto"/>
                <w:right w:val="none" w:sz="0" w:space="0" w:color="auto"/>
              </w:divBdr>
              <w:divsChild>
                <w:div w:id="145039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065533">
      <w:bodyDiv w:val="1"/>
      <w:marLeft w:val="0"/>
      <w:marRight w:val="0"/>
      <w:marTop w:val="0"/>
      <w:marBottom w:val="0"/>
      <w:divBdr>
        <w:top w:val="none" w:sz="0" w:space="0" w:color="auto"/>
        <w:left w:val="none" w:sz="0" w:space="0" w:color="auto"/>
        <w:bottom w:val="none" w:sz="0" w:space="0" w:color="auto"/>
        <w:right w:val="none" w:sz="0" w:space="0" w:color="auto"/>
      </w:divBdr>
      <w:divsChild>
        <w:div w:id="1993754715">
          <w:marLeft w:val="0"/>
          <w:marRight w:val="0"/>
          <w:marTop w:val="0"/>
          <w:marBottom w:val="0"/>
          <w:divBdr>
            <w:top w:val="none" w:sz="0" w:space="0" w:color="auto"/>
            <w:left w:val="none" w:sz="0" w:space="0" w:color="auto"/>
            <w:bottom w:val="none" w:sz="0" w:space="0" w:color="auto"/>
            <w:right w:val="none" w:sz="0" w:space="0" w:color="auto"/>
          </w:divBdr>
          <w:divsChild>
            <w:div w:id="1862160029">
              <w:marLeft w:val="0"/>
              <w:marRight w:val="0"/>
              <w:marTop w:val="0"/>
              <w:marBottom w:val="0"/>
              <w:divBdr>
                <w:top w:val="none" w:sz="0" w:space="0" w:color="auto"/>
                <w:left w:val="none" w:sz="0" w:space="0" w:color="auto"/>
                <w:bottom w:val="none" w:sz="0" w:space="0" w:color="auto"/>
                <w:right w:val="none" w:sz="0" w:space="0" w:color="auto"/>
              </w:divBdr>
              <w:divsChild>
                <w:div w:id="99615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420568">
      <w:bodyDiv w:val="1"/>
      <w:marLeft w:val="0"/>
      <w:marRight w:val="0"/>
      <w:marTop w:val="0"/>
      <w:marBottom w:val="0"/>
      <w:divBdr>
        <w:top w:val="none" w:sz="0" w:space="0" w:color="auto"/>
        <w:left w:val="none" w:sz="0" w:space="0" w:color="auto"/>
        <w:bottom w:val="none" w:sz="0" w:space="0" w:color="auto"/>
        <w:right w:val="none" w:sz="0" w:space="0" w:color="auto"/>
      </w:divBdr>
      <w:divsChild>
        <w:div w:id="681707346">
          <w:marLeft w:val="0"/>
          <w:marRight w:val="0"/>
          <w:marTop w:val="0"/>
          <w:marBottom w:val="0"/>
          <w:divBdr>
            <w:top w:val="none" w:sz="0" w:space="0" w:color="auto"/>
            <w:left w:val="none" w:sz="0" w:space="0" w:color="auto"/>
            <w:bottom w:val="none" w:sz="0" w:space="0" w:color="auto"/>
            <w:right w:val="none" w:sz="0" w:space="0" w:color="auto"/>
          </w:divBdr>
          <w:divsChild>
            <w:div w:id="1968660511">
              <w:marLeft w:val="0"/>
              <w:marRight w:val="0"/>
              <w:marTop w:val="0"/>
              <w:marBottom w:val="0"/>
              <w:divBdr>
                <w:top w:val="none" w:sz="0" w:space="0" w:color="auto"/>
                <w:left w:val="none" w:sz="0" w:space="0" w:color="auto"/>
                <w:bottom w:val="none" w:sz="0" w:space="0" w:color="auto"/>
                <w:right w:val="none" w:sz="0" w:space="0" w:color="auto"/>
              </w:divBdr>
              <w:divsChild>
                <w:div w:id="167217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009043">
      <w:bodyDiv w:val="1"/>
      <w:marLeft w:val="0"/>
      <w:marRight w:val="0"/>
      <w:marTop w:val="0"/>
      <w:marBottom w:val="0"/>
      <w:divBdr>
        <w:top w:val="none" w:sz="0" w:space="0" w:color="auto"/>
        <w:left w:val="none" w:sz="0" w:space="0" w:color="auto"/>
        <w:bottom w:val="none" w:sz="0" w:space="0" w:color="auto"/>
        <w:right w:val="none" w:sz="0" w:space="0" w:color="auto"/>
      </w:divBdr>
    </w:div>
    <w:div w:id="1854031170">
      <w:bodyDiv w:val="1"/>
      <w:marLeft w:val="0"/>
      <w:marRight w:val="0"/>
      <w:marTop w:val="0"/>
      <w:marBottom w:val="0"/>
      <w:divBdr>
        <w:top w:val="none" w:sz="0" w:space="0" w:color="auto"/>
        <w:left w:val="none" w:sz="0" w:space="0" w:color="auto"/>
        <w:bottom w:val="none" w:sz="0" w:space="0" w:color="auto"/>
        <w:right w:val="none" w:sz="0" w:space="0" w:color="auto"/>
      </w:divBdr>
    </w:div>
    <w:div w:id="1892576553">
      <w:bodyDiv w:val="1"/>
      <w:marLeft w:val="0"/>
      <w:marRight w:val="0"/>
      <w:marTop w:val="0"/>
      <w:marBottom w:val="0"/>
      <w:divBdr>
        <w:top w:val="none" w:sz="0" w:space="0" w:color="auto"/>
        <w:left w:val="none" w:sz="0" w:space="0" w:color="auto"/>
        <w:bottom w:val="none" w:sz="0" w:space="0" w:color="auto"/>
        <w:right w:val="none" w:sz="0" w:space="0" w:color="auto"/>
      </w:divBdr>
      <w:divsChild>
        <w:div w:id="33701975">
          <w:marLeft w:val="0"/>
          <w:marRight w:val="0"/>
          <w:marTop w:val="0"/>
          <w:marBottom w:val="0"/>
          <w:divBdr>
            <w:top w:val="none" w:sz="0" w:space="0" w:color="auto"/>
            <w:left w:val="none" w:sz="0" w:space="0" w:color="auto"/>
            <w:bottom w:val="none" w:sz="0" w:space="0" w:color="auto"/>
            <w:right w:val="none" w:sz="0" w:space="0" w:color="auto"/>
          </w:divBdr>
          <w:divsChild>
            <w:div w:id="570896487">
              <w:marLeft w:val="0"/>
              <w:marRight w:val="0"/>
              <w:marTop w:val="0"/>
              <w:marBottom w:val="0"/>
              <w:divBdr>
                <w:top w:val="none" w:sz="0" w:space="0" w:color="auto"/>
                <w:left w:val="none" w:sz="0" w:space="0" w:color="auto"/>
                <w:bottom w:val="none" w:sz="0" w:space="0" w:color="auto"/>
                <w:right w:val="none" w:sz="0" w:space="0" w:color="auto"/>
              </w:divBdr>
              <w:divsChild>
                <w:div w:id="106032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020635">
      <w:bodyDiv w:val="1"/>
      <w:marLeft w:val="0"/>
      <w:marRight w:val="0"/>
      <w:marTop w:val="0"/>
      <w:marBottom w:val="0"/>
      <w:divBdr>
        <w:top w:val="none" w:sz="0" w:space="0" w:color="auto"/>
        <w:left w:val="none" w:sz="0" w:space="0" w:color="auto"/>
        <w:bottom w:val="none" w:sz="0" w:space="0" w:color="auto"/>
        <w:right w:val="none" w:sz="0" w:space="0" w:color="auto"/>
      </w:divBdr>
    </w:div>
    <w:div w:id="1908296066">
      <w:bodyDiv w:val="1"/>
      <w:marLeft w:val="0"/>
      <w:marRight w:val="0"/>
      <w:marTop w:val="0"/>
      <w:marBottom w:val="0"/>
      <w:divBdr>
        <w:top w:val="none" w:sz="0" w:space="0" w:color="auto"/>
        <w:left w:val="none" w:sz="0" w:space="0" w:color="auto"/>
        <w:bottom w:val="none" w:sz="0" w:space="0" w:color="auto"/>
        <w:right w:val="none" w:sz="0" w:space="0" w:color="auto"/>
      </w:divBdr>
      <w:divsChild>
        <w:div w:id="564878879">
          <w:marLeft w:val="0"/>
          <w:marRight w:val="0"/>
          <w:marTop w:val="0"/>
          <w:marBottom w:val="0"/>
          <w:divBdr>
            <w:top w:val="none" w:sz="0" w:space="0" w:color="auto"/>
            <w:left w:val="none" w:sz="0" w:space="0" w:color="auto"/>
            <w:bottom w:val="none" w:sz="0" w:space="0" w:color="auto"/>
            <w:right w:val="none" w:sz="0" w:space="0" w:color="auto"/>
          </w:divBdr>
          <w:divsChild>
            <w:div w:id="988091614">
              <w:marLeft w:val="0"/>
              <w:marRight w:val="0"/>
              <w:marTop w:val="0"/>
              <w:marBottom w:val="0"/>
              <w:divBdr>
                <w:top w:val="none" w:sz="0" w:space="0" w:color="auto"/>
                <w:left w:val="none" w:sz="0" w:space="0" w:color="auto"/>
                <w:bottom w:val="none" w:sz="0" w:space="0" w:color="auto"/>
                <w:right w:val="none" w:sz="0" w:space="0" w:color="auto"/>
              </w:divBdr>
              <w:divsChild>
                <w:div w:id="8665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236812">
      <w:bodyDiv w:val="1"/>
      <w:marLeft w:val="0"/>
      <w:marRight w:val="0"/>
      <w:marTop w:val="0"/>
      <w:marBottom w:val="0"/>
      <w:divBdr>
        <w:top w:val="none" w:sz="0" w:space="0" w:color="auto"/>
        <w:left w:val="none" w:sz="0" w:space="0" w:color="auto"/>
        <w:bottom w:val="none" w:sz="0" w:space="0" w:color="auto"/>
        <w:right w:val="none" w:sz="0" w:space="0" w:color="auto"/>
      </w:divBdr>
      <w:divsChild>
        <w:div w:id="1697656768">
          <w:marLeft w:val="0"/>
          <w:marRight w:val="0"/>
          <w:marTop w:val="0"/>
          <w:marBottom w:val="0"/>
          <w:divBdr>
            <w:top w:val="none" w:sz="0" w:space="0" w:color="auto"/>
            <w:left w:val="none" w:sz="0" w:space="0" w:color="auto"/>
            <w:bottom w:val="none" w:sz="0" w:space="0" w:color="auto"/>
            <w:right w:val="none" w:sz="0" w:space="0" w:color="auto"/>
          </w:divBdr>
          <w:divsChild>
            <w:div w:id="822889073">
              <w:marLeft w:val="0"/>
              <w:marRight w:val="0"/>
              <w:marTop w:val="0"/>
              <w:marBottom w:val="0"/>
              <w:divBdr>
                <w:top w:val="none" w:sz="0" w:space="0" w:color="auto"/>
                <w:left w:val="none" w:sz="0" w:space="0" w:color="auto"/>
                <w:bottom w:val="none" w:sz="0" w:space="0" w:color="auto"/>
                <w:right w:val="none" w:sz="0" w:space="0" w:color="auto"/>
              </w:divBdr>
              <w:divsChild>
                <w:div w:id="118682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009166">
      <w:bodyDiv w:val="1"/>
      <w:marLeft w:val="0"/>
      <w:marRight w:val="0"/>
      <w:marTop w:val="0"/>
      <w:marBottom w:val="0"/>
      <w:divBdr>
        <w:top w:val="none" w:sz="0" w:space="0" w:color="auto"/>
        <w:left w:val="none" w:sz="0" w:space="0" w:color="auto"/>
        <w:bottom w:val="none" w:sz="0" w:space="0" w:color="auto"/>
        <w:right w:val="none" w:sz="0" w:space="0" w:color="auto"/>
      </w:divBdr>
    </w:div>
    <w:div w:id="2051565544">
      <w:bodyDiv w:val="1"/>
      <w:marLeft w:val="0"/>
      <w:marRight w:val="0"/>
      <w:marTop w:val="0"/>
      <w:marBottom w:val="0"/>
      <w:divBdr>
        <w:top w:val="none" w:sz="0" w:space="0" w:color="auto"/>
        <w:left w:val="none" w:sz="0" w:space="0" w:color="auto"/>
        <w:bottom w:val="none" w:sz="0" w:space="0" w:color="auto"/>
        <w:right w:val="none" w:sz="0" w:space="0" w:color="auto"/>
      </w:divBdr>
      <w:divsChild>
        <w:div w:id="1804883327">
          <w:marLeft w:val="0"/>
          <w:marRight w:val="0"/>
          <w:marTop w:val="0"/>
          <w:marBottom w:val="0"/>
          <w:divBdr>
            <w:top w:val="none" w:sz="0" w:space="0" w:color="auto"/>
            <w:left w:val="none" w:sz="0" w:space="0" w:color="auto"/>
            <w:bottom w:val="none" w:sz="0" w:space="0" w:color="auto"/>
            <w:right w:val="none" w:sz="0" w:space="0" w:color="auto"/>
          </w:divBdr>
          <w:divsChild>
            <w:div w:id="306471132">
              <w:marLeft w:val="0"/>
              <w:marRight w:val="0"/>
              <w:marTop w:val="0"/>
              <w:marBottom w:val="0"/>
              <w:divBdr>
                <w:top w:val="none" w:sz="0" w:space="0" w:color="auto"/>
                <w:left w:val="none" w:sz="0" w:space="0" w:color="auto"/>
                <w:bottom w:val="none" w:sz="0" w:space="0" w:color="auto"/>
                <w:right w:val="none" w:sz="0" w:space="0" w:color="auto"/>
              </w:divBdr>
              <w:divsChild>
                <w:div w:id="162870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685634">
      <w:bodyDiv w:val="1"/>
      <w:marLeft w:val="0"/>
      <w:marRight w:val="0"/>
      <w:marTop w:val="0"/>
      <w:marBottom w:val="0"/>
      <w:divBdr>
        <w:top w:val="none" w:sz="0" w:space="0" w:color="auto"/>
        <w:left w:val="none" w:sz="0" w:space="0" w:color="auto"/>
        <w:bottom w:val="none" w:sz="0" w:space="0" w:color="auto"/>
        <w:right w:val="none" w:sz="0" w:space="0" w:color="auto"/>
      </w:divBdr>
      <w:divsChild>
        <w:div w:id="744255098">
          <w:marLeft w:val="0"/>
          <w:marRight w:val="0"/>
          <w:marTop w:val="0"/>
          <w:marBottom w:val="0"/>
          <w:divBdr>
            <w:top w:val="none" w:sz="0" w:space="0" w:color="auto"/>
            <w:left w:val="none" w:sz="0" w:space="0" w:color="auto"/>
            <w:bottom w:val="none" w:sz="0" w:space="0" w:color="auto"/>
            <w:right w:val="none" w:sz="0" w:space="0" w:color="auto"/>
          </w:divBdr>
          <w:divsChild>
            <w:div w:id="507452909">
              <w:marLeft w:val="0"/>
              <w:marRight w:val="0"/>
              <w:marTop w:val="0"/>
              <w:marBottom w:val="0"/>
              <w:divBdr>
                <w:top w:val="none" w:sz="0" w:space="0" w:color="auto"/>
                <w:left w:val="none" w:sz="0" w:space="0" w:color="auto"/>
                <w:bottom w:val="none" w:sz="0" w:space="0" w:color="auto"/>
                <w:right w:val="none" w:sz="0" w:space="0" w:color="auto"/>
              </w:divBdr>
              <w:divsChild>
                <w:div w:id="92556918">
                  <w:marLeft w:val="0"/>
                  <w:marRight w:val="0"/>
                  <w:marTop w:val="0"/>
                  <w:marBottom w:val="0"/>
                  <w:divBdr>
                    <w:top w:val="none" w:sz="0" w:space="0" w:color="auto"/>
                    <w:left w:val="none" w:sz="0" w:space="0" w:color="auto"/>
                    <w:bottom w:val="none" w:sz="0" w:space="0" w:color="auto"/>
                    <w:right w:val="none" w:sz="0" w:space="0" w:color="auto"/>
                  </w:divBdr>
                  <w:divsChild>
                    <w:div w:id="115638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082198">
      <w:bodyDiv w:val="1"/>
      <w:marLeft w:val="0"/>
      <w:marRight w:val="0"/>
      <w:marTop w:val="0"/>
      <w:marBottom w:val="0"/>
      <w:divBdr>
        <w:top w:val="none" w:sz="0" w:space="0" w:color="auto"/>
        <w:left w:val="none" w:sz="0" w:space="0" w:color="auto"/>
        <w:bottom w:val="none" w:sz="0" w:space="0" w:color="auto"/>
        <w:right w:val="none" w:sz="0" w:space="0" w:color="auto"/>
      </w:divBdr>
      <w:divsChild>
        <w:div w:id="77990302">
          <w:marLeft w:val="0"/>
          <w:marRight w:val="0"/>
          <w:marTop w:val="0"/>
          <w:marBottom w:val="0"/>
          <w:divBdr>
            <w:top w:val="none" w:sz="0" w:space="0" w:color="auto"/>
            <w:left w:val="none" w:sz="0" w:space="0" w:color="auto"/>
            <w:bottom w:val="none" w:sz="0" w:space="0" w:color="auto"/>
            <w:right w:val="none" w:sz="0" w:space="0" w:color="auto"/>
          </w:divBdr>
          <w:divsChild>
            <w:div w:id="250705698">
              <w:marLeft w:val="0"/>
              <w:marRight w:val="0"/>
              <w:marTop w:val="0"/>
              <w:marBottom w:val="0"/>
              <w:divBdr>
                <w:top w:val="none" w:sz="0" w:space="0" w:color="auto"/>
                <w:left w:val="none" w:sz="0" w:space="0" w:color="auto"/>
                <w:bottom w:val="none" w:sz="0" w:space="0" w:color="auto"/>
                <w:right w:val="none" w:sz="0" w:space="0" w:color="auto"/>
              </w:divBdr>
              <w:divsChild>
                <w:div w:id="1158881405">
                  <w:marLeft w:val="0"/>
                  <w:marRight w:val="0"/>
                  <w:marTop w:val="0"/>
                  <w:marBottom w:val="0"/>
                  <w:divBdr>
                    <w:top w:val="none" w:sz="0" w:space="0" w:color="auto"/>
                    <w:left w:val="none" w:sz="0" w:space="0" w:color="auto"/>
                    <w:bottom w:val="none" w:sz="0" w:space="0" w:color="auto"/>
                    <w:right w:val="none" w:sz="0" w:space="0" w:color="auto"/>
                  </w:divBdr>
                </w:div>
                <w:div w:id="204481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298169">
      <w:bodyDiv w:val="1"/>
      <w:marLeft w:val="0"/>
      <w:marRight w:val="0"/>
      <w:marTop w:val="0"/>
      <w:marBottom w:val="0"/>
      <w:divBdr>
        <w:top w:val="none" w:sz="0" w:space="0" w:color="auto"/>
        <w:left w:val="none" w:sz="0" w:space="0" w:color="auto"/>
        <w:bottom w:val="none" w:sz="0" w:space="0" w:color="auto"/>
        <w:right w:val="none" w:sz="0" w:space="0" w:color="auto"/>
      </w:divBdr>
      <w:divsChild>
        <w:div w:id="989402277">
          <w:marLeft w:val="0"/>
          <w:marRight w:val="0"/>
          <w:marTop w:val="0"/>
          <w:marBottom w:val="0"/>
          <w:divBdr>
            <w:top w:val="none" w:sz="0" w:space="0" w:color="auto"/>
            <w:left w:val="none" w:sz="0" w:space="0" w:color="auto"/>
            <w:bottom w:val="none" w:sz="0" w:space="0" w:color="auto"/>
            <w:right w:val="none" w:sz="0" w:space="0" w:color="auto"/>
          </w:divBdr>
          <w:divsChild>
            <w:div w:id="665665522">
              <w:marLeft w:val="0"/>
              <w:marRight w:val="0"/>
              <w:marTop w:val="0"/>
              <w:marBottom w:val="0"/>
              <w:divBdr>
                <w:top w:val="none" w:sz="0" w:space="0" w:color="auto"/>
                <w:left w:val="none" w:sz="0" w:space="0" w:color="auto"/>
                <w:bottom w:val="none" w:sz="0" w:space="0" w:color="auto"/>
                <w:right w:val="none" w:sz="0" w:space="0" w:color="auto"/>
              </w:divBdr>
              <w:divsChild>
                <w:div w:id="201441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270586">
      <w:bodyDiv w:val="1"/>
      <w:marLeft w:val="0"/>
      <w:marRight w:val="0"/>
      <w:marTop w:val="0"/>
      <w:marBottom w:val="0"/>
      <w:divBdr>
        <w:top w:val="none" w:sz="0" w:space="0" w:color="auto"/>
        <w:left w:val="none" w:sz="0" w:space="0" w:color="auto"/>
        <w:bottom w:val="none" w:sz="0" w:space="0" w:color="auto"/>
        <w:right w:val="none" w:sz="0" w:space="0" w:color="auto"/>
      </w:divBdr>
    </w:div>
    <w:div w:id="2101482492">
      <w:bodyDiv w:val="1"/>
      <w:marLeft w:val="0"/>
      <w:marRight w:val="0"/>
      <w:marTop w:val="0"/>
      <w:marBottom w:val="0"/>
      <w:divBdr>
        <w:top w:val="none" w:sz="0" w:space="0" w:color="auto"/>
        <w:left w:val="none" w:sz="0" w:space="0" w:color="auto"/>
        <w:bottom w:val="none" w:sz="0" w:space="0" w:color="auto"/>
        <w:right w:val="none" w:sz="0" w:space="0" w:color="auto"/>
      </w:divBdr>
      <w:divsChild>
        <w:div w:id="1244341264">
          <w:marLeft w:val="0"/>
          <w:marRight w:val="0"/>
          <w:marTop w:val="0"/>
          <w:marBottom w:val="0"/>
          <w:divBdr>
            <w:top w:val="none" w:sz="0" w:space="0" w:color="auto"/>
            <w:left w:val="none" w:sz="0" w:space="0" w:color="auto"/>
            <w:bottom w:val="none" w:sz="0" w:space="0" w:color="auto"/>
            <w:right w:val="none" w:sz="0" w:space="0" w:color="auto"/>
          </w:divBdr>
          <w:divsChild>
            <w:div w:id="1696535815">
              <w:marLeft w:val="0"/>
              <w:marRight w:val="0"/>
              <w:marTop w:val="0"/>
              <w:marBottom w:val="0"/>
              <w:divBdr>
                <w:top w:val="none" w:sz="0" w:space="0" w:color="auto"/>
                <w:left w:val="none" w:sz="0" w:space="0" w:color="auto"/>
                <w:bottom w:val="none" w:sz="0" w:space="0" w:color="auto"/>
                <w:right w:val="none" w:sz="0" w:space="0" w:color="auto"/>
              </w:divBdr>
              <w:divsChild>
                <w:div w:id="186536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215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3.jpe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jpeg"/><Relationship Id="rId138" Type="http://schemas.openxmlformats.org/officeDocument/2006/relationships/header" Target="header1.xml"/><Relationship Id="rId16" Type="http://schemas.openxmlformats.org/officeDocument/2006/relationships/image" Target="media/image8.jpeg"/><Relationship Id="rId107" Type="http://schemas.openxmlformats.org/officeDocument/2006/relationships/image" Target="media/image94.gif"/><Relationship Id="rId11" Type="http://schemas.openxmlformats.org/officeDocument/2006/relationships/image" Target="media/image3.jpeg"/><Relationship Id="rId32" Type="http://schemas.openxmlformats.org/officeDocument/2006/relationships/image" Target="media/image17.jpeg"/><Relationship Id="rId37" Type="http://schemas.openxmlformats.org/officeDocument/2006/relationships/image" Target="media/image25.jpeg"/><Relationship Id="rId53" Type="http://schemas.openxmlformats.org/officeDocument/2006/relationships/image" Target="media/image39.emf"/><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9.emf"/><Relationship Id="rId123" Type="http://schemas.openxmlformats.org/officeDocument/2006/relationships/image" Target="media/image109.png"/><Relationship Id="rId128" Type="http://schemas.openxmlformats.org/officeDocument/2006/relationships/image" Target="media/image114.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4.png"/><Relationship Id="rId22" Type="http://schemas.openxmlformats.org/officeDocument/2006/relationships/image" Target="media/image14.jpeg"/><Relationship Id="rId43" Type="http://schemas.openxmlformats.org/officeDocument/2006/relationships/image" Target="media/image29.emf"/><Relationship Id="rId48" Type="http://schemas.openxmlformats.org/officeDocument/2006/relationships/image" Target="media/image34.emf"/><Relationship Id="rId64" Type="http://schemas.openxmlformats.org/officeDocument/2006/relationships/image" Target="media/image50.jpe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hyperlink" Target="https://medias.ircam.fr/x452f77" TargetMode="External"/><Relationship Id="rId139" Type="http://schemas.openxmlformats.org/officeDocument/2006/relationships/header" Target="header2.xml"/><Relationship Id="rId80" Type="http://schemas.openxmlformats.org/officeDocument/2006/relationships/image" Target="media/image66.jpeg"/><Relationship Id="rId85" Type="http://schemas.openxmlformats.org/officeDocument/2006/relationships/image" Target="media/image72.pn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18.png"/><Relationship Id="rId38" Type="http://schemas.openxmlformats.org/officeDocument/2006/relationships/image" Target="media/image23.jpeg"/><Relationship Id="rId59" Type="http://schemas.openxmlformats.org/officeDocument/2006/relationships/image" Target="media/image45.jpeg"/><Relationship Id="rId103" Type="http://schemas.openxmlformats.org/officeDocument/2006/relationships/image" Target="media/image92.emf"/><Relationship Id="rId108" Type="http://schemas.openxmlformats.org/officeDocument/2006/relationships/image" Target="media/image95.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0.pn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8.jpg"/><Relationship Id="rId96" Type="http://schemas.openxmlformats.org/officeDocument/2006/relationships/image" Target="media/image81.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49" Type="http://schemas.openxmlformats.org/officeDocument/2006/relationships/image" Target="media/image35.jpe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67.jpeg"/><Relationship Id="rId86" Type="http://schemas.openxmlformats.org/officeDocument/2006/relationships/image" Target="media/image73.emf"/><Relationship Id="rId130" Type="http://schemas.openxmlformats.org/officeDocument/2006/relationships/image" Target="media/image116.png"/><Relationship Id="rId135" Type="http://schemas.openxmlformats.org/officeDocument/2006/relationships/hyperlink" Target="https://www.stms-lab.fr/shop/product/mubu-pour-max/" TargetMode="External"/><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24.png"/><Relationship Id="rId109" Type="http://schemas.openxmlformats.org/officeDocument/2006/relationships/image" Target="media/image96.jpeg"/><Relationship Id="rId34" Type="http://schemas.openxmlformats.org/officeDocument/2006/relationships/image" Target="media/image20.jpeg"/><Relationship Id="rId50" Type="http://schemas.openxmlformats.org/officeDocument/2006/relationships/image" Target="media/image36.jp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2.png"/><Relationship Id="rId104" Type="http://schemas.openxmlformats.org/officeDocument/2006/relationships/image" Target="media/image90.emf"/><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9.png"/><Relationship Id="rId2" Type="http://schemas.openxmlformats.org/officeDocument/2006/relationships/numbering" Target="numbering.xml"/><Relationship Id="rId24" Type="http://schemas.openxmlformats.org/officeDocument/2006/relationships/image" Target="media/image15.jpeg"/><Relationship Id="rId40" Type="http://schemas.openxmlformats.org/officeDocument/2006/relationships/image" Target="media/image26.jpeg"/><Relationship Id="rId45" Type="http://schemas.openxmlformats.org/officeDocument/2006/relationships/image" Target="media/image31.emf"/><Relationship Id="rId66" Type="http://schemas.openxmlformats.org/officeDocument/2006/relationships/image" Target="media/image52.png"/><Relationship Id="rId87" Type="http://schemas.openxmlformats.org/officeDocument/2006/relationships/image" Target="media/image74.emf"/><Relationship Id="rId110" Type="http://schemas.openxmlformats.org/officeDocument/2006/relationships/image" Target="media/image99.jpe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hyperlink" Target="https://www.alirezafarhang.com/thesis-materials" TargetMode="Externa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19.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7.jpeg"/><Relationship Id="rId105" Type="http://schemas.openxmlformats.org/officeDocument/2006/relationships/image" Target="media/image91.jpeg"/><Relationship Id="rId126" Type="http://schemas.openxmlformats.org/officeDocument/2006/relationships/image" Target="media/image112.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2.emf"/><Relationship Id="rId67" Type="http://schemas.openxmlformats.org/officeDocument/2006/relationships/image" Target="media/image53.png"/><Relationship Id="rId116" Type="http://schemas.openxmlformats.org/officeDocument/2006/relationships/image" Target="media/image102.emf"/><Relationship Id="rId137" Type="http://schemas.openxmlformats.org/officeDocument/2006/relationships/hyperlink" Target="mailto:alireza_farhang@yahoo.fr" TargetMode="External"/><Relationship Id="rId20" Type="http://schemas.openxmlformats.org/officeDocument/2006/relationships/image" Target="media/image12.jpeg"/><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5.emf"/><Relationship Id="rId111" Type="http://schemas.openxmlformats.org/officeDocument/2006/relationships/image" Target="media/image97.png"/><Relationship Id="rId132" Type="http://schemas.openxmlformats.org/officeDocument/2006/relationships/image" Target="media/image118.png"/><Relationship Id="rId15" Type="http://schemas.openxmlformats.org/officeDocument/2006/relationships/image" Target="media/image7.jpeg"/><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3.emf"/><Relationship Id="rId127" Type="http://schemas.openxmlformats.org/officeDocument/2006/relationships/image" Target="media/image113.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8.emf"/><Relationship Id="rId73" Type="http://schemas.openxmlformats.org/officeDocument/2006/relationships/image" Target="media/image59.jpeg"/><Relationship Id="rId78" Type="http://schemas.openxmlformats.org/officeDocument/2006/relationships/image" Target="media/image64.jpg"/><Relationship Id="rId94" Type="http://schemas.openxmlformats.org/officeDocument/2006/relationships/image" Target="media/image83.png"/><Relationship Id="rId99" Type="http://schemas.openxmlformats.org/officeDocument/2006/relationships/image" Target="media/image86.png"/><Relationship Id="rId101" Type="http://schemas.openxmlformats.org/officeDocument/2006/relationships/image" Target="media/image88.jpeg"/><Relationship Id="rId122" Type="http://schemas.openxmlformats.org/officeDocument/2006/relationships/image" Target="media/image108.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47" Type="http://schemas.openxmlformats.org/officeDocument/2006/relationships/image" Target="media/image33.emf"/><Relationship Id="rId68" Type="http://schemas.openxmlformats.org/officeDocument/2006/relationships/image" Target="media/image54.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hyperlink" Target="https://www.college-de-france.fr/agenda/colloque/etat-de-artetat-alerte/descripteurs-sonores-et-ecriture-musicale"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fr.wikipedia.org/wiki/Langage" TargetMode="External"/><Relationship Id="rId13" Type="http://schemas.openxmlformats.org/officeDocument/2006/relationships/hyperlink" Target="https://fr.wikipedia.org/wiki/Raison" TargetMode="External"/><Relationship Id="rId18" Type="http://schemas.openxmlformats.org/officeDocument/2006/relationships/hyperlink" Target="https://fr.wikipedia.org/wiki/Satirique" TargetMode="External"/><Relationship Id="rId3" Type="http://schemas.openxmlformats.org/officeDocument/2006/relationships/hyperlink" Target="http://forumnet.ircam.fr/product/mubu/" TargetMode="External"/><Relationship Id="rId21" Type="http://schemas.openxmlformats.org/officeDocument/2006/relationships/hyperlink" Target="https://fr.wikipedia.org/wiki/Mime" TargetMode="External"/><Relationship Id="rId7" Type="http://schemas.openxmlformats.org/officeDocument/2006/relationships/hyperlink" Target="https://fr.wikipedia.org/wiki/S%C3%A1ndor_Ferenczi" TargetMode="External"/><Relationship Id="rId12" Type="http://schemas.openxmlformats.org/officeDocument/2006/relationships/hyperlink" Target="https://fr.wiktionary.org/wiki/%CE%BB%CF%8C%CE%B3%CE%BF%CF%82" TargetMode="External"/><Relationship Id="rId17" Type="http://schemas.openxmlformats.org/officeDocument/2006/relationships/hyperlink" Target="https://fr.wikipedia.org/wiki/Grommelot" TargetMode="External"/><Relationship Id="rId2" Type="http://schemas.openxmlformats.org/officeDocument/2006/relationships/hyperlink" Target="https://www.college-de-france.fr/agenda/colloque/etat-de-artetat-alerte/descripteurs-sonores-et-ecriture-musicale" TargetMode="External"/><Relationship Id="rId16" Type="http://schemas.openxmlformats.org/officeDocument/2006/relationships/hyperlink" Target="https://fr.wikipedia.org/wiki/Mots" TargetMode="External"/><Relationship Id="rId20" Type="http://schemas.openxmlformats.org/officeDocument/2006/relationships/hyperlink" Target="https://fr.wikipedia.org/wiki/Onomatop%C3%A9e" TargetMode="External"/><Relationship Id="rId1" Type="http://schemas.openxmlformats.org/officeDocument/2006/relationships/hyperlink" Target="https://www.youtube.com/watch?v=j7Eg6bRQoG8" TargetMode="External"/><Relationship Id="rId6" Type="http://schemas.openxmlformats.org/officeDocument/2006/relationships/image" Target="media/image71.emf"/><Relationship Id="rId11" Type="http://schemas.openxmlformats.org/officeDocument/2006/relationships/hyperlink" Target="https://fr.wikipedia.org/wiki/Grec_ancien" TargetMode="External"/><Relationship Id="rId5" Type="http://schemas.openxmlformats.org/officeDocument/2006/relationships/hyperlink" Target="https://medias.ircam.fr/x452f77" TargetMode="External"/><Relationship Id="rId15" Type="http://schemas.openxmlformats.org/officeDocument/2006/relationships/hyperlink" Target="https://fr.wikipedia.org/wiki/Langue" TargetMode="External"/><Relationship Id="rId10" Type="http://schemas.openxmlformats.org/officeDocument/2006/relationships/hyperlink" Target="https://fr.wikipedia.org/wiki/Gr%C3%A8ce_antique" TargetMode="External"/><Relationship Id="rId19" Type="http://schemas.openxmlformats.org/officeDocument/2006/relationships/hyperlink" Target="https://fr.wikipedia.org/wiki/Macaronique" TargetMode="External"/><Relationship Id="rId4" Type="http://schemas.openxmlformats.org/officeDocument/2006/relationships/hyperlink" Target="https://www.youtube.com/watch?v=w38EGBn9wzw" TargetMode="External"/><Relationship Id="rId9" Type="http://schemas.openxmlformats.org/officeDocument/2006/relationships/hyperlink" Target="https://fr.wikipedia.org/wiki/Latin" TargetMode="External"/><Relationship Id="rId14" Type="http://schemas.openxmlformats.org/officeDocument/2006/relationships/hyperlink" Target="https://fr.wikipedia.org/wiki/Pens%C3%A9e" TargetMode="External"/><Relationship Id="rId22" Type="http://schemas.openxmlformats.org/officeDocument/2006/relationships/hyperlink" Target="https://fr.wikipedia.org/wiki/Commedia_dell%27art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D504D8B-5CA4-1848-9EDA-0DC3AE16775E}">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b:Source>
    <b:Tag>Far16</b:Tag>
    <b:SourceType>Book</b:SourceType>
    <b:Guid>{D3CBFC44-3985-C643-B546-CCA1655D793B}</b:Guid>
    <b:Author>
      <b:Author>
        <b:NameList>
          <b:Person>
            <b:Last>Farhang</b:Last>
            <b:First>Alireza</b:First>
          </b:Person>
        </b:NameList>
      </b:Author>
    </b:Author>
    <b:Title>Modélisation</b:Title>
    <b:City>Paris</b:City>
    <b:Publisher>Delatour</b:Publisher>
    <b:Year>2016</b:Year>
    <b:Pages>9-12</b:Pages>
    <b:RefOrder>1</b:RefOrder>
  </b:Source>
  <b:Source>
    <b:Tag>Dam22</b:Tag>
    <b:SourceType>Film</b:SourceType>
    <b:Guid>{5C9696B4-D2B7-BC4D-80B6-88A90C3D1479}</b:Guid>
    <b:Author>
      <b:Author>
        <b:NameList>
          <b:Person>
            <b:Last>BONNEC</b:Last>
            <b:First>Damien</b:First>
          </b:Person>
        </b:NameList>
      </b:Author>
      <b:Writer>
        <b:NameList>
          <b:Person>
            <b:Last>BONNEC</b:Last>
            <b:First>Damien</b:First>
          </b:Person>
        </b:NameList>
      </b:Writer>
      <b:Director>
        <b:NameList>
          <b:Person>
            <b:Last>Farhang</b:Last>
            <b:First>Alireza</b:First>
          </b:Person>
        </b:NameList>
      </b:Director>
    </b:Author>
    <b:Title>Pegāh</b:Title>
    <b:City>Paris</b:City>
    <b:Publisher>Stradivarius</b:Publisher>
    <b:Year>2022</b:Year>
    <b:Medium>CD</b:Medium>
    <b:ProductionCompany>Ensemble Court-circuit</b:ProductionCompany>
    <b:Distributor>STRADIVARIUS</b:Distributor>
    <b:RefOrder>2</b:RefOrder>
  </b:Source>
</b:Sources>
</file>

<file path=customXml/itemProps1.xml><?xml version="1.0" encoding="utf-8"?>
<ds:datastoreItem xmlns:ds="http://schemas.openxmlformats.org/officeDocument/2006/customXml" ds:itemID="{ADAAFA54-5902-294D-8450-2A698C1AA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167</Pages>
  <Words>39162</Words>
  <Characters>223227</Characters>
  <Application>Microsoft Office Word</Application>
  <DocSecurity>0</DocSecurity>
  <Lines>1860</Lines>
  <Paragraphs>523</Paragraphs>
  <ScaleCrop>false</ScaleCrop>
  <HeadingPairs>
    <vt:vector size="2" baseType="variant">
      <vt:variant>
        <vt:lpstr>Title</vt:lpstr>
      </vt:variant>
      <vt:variant>
        <vt:i4>1</vt:i4>
      </vt:variant>
    </vt:vector>
  </HeadingPairs>
  <TitlesOfParts>
    <vt:vector size="1" baseType="lpstr">
      <vt:lpstr>Université de Paris-Sorbonne (Paris IV)</vt:lpstr>
    </vt:vector>
  </TitlesOfParts>
  <Company/>
  <LinksUpToDate>false</LinksUpToDate>
  <CharactersWithSpaces>261866</CharactersWithSpaces>
  <SharedDoc>false</SharedDoc>
  <HLinks>
    <vt:vector size="12" baseType="variant">
      <vt:variant>
        <vt:i4>3866656</vt:i4>
      </vt:variant>
      <vt:variant>
        <vt:i4>180</vt:i4>
      </vt:variant>
      <vt:variant>
        <vt:i4>0</vt:i4>
      </vt:variant>
      <vt:variant>
        <vt:i4>5</vt:i4>
      </vt:variant>
      <vt:variant>
        <vt:lpwstr>https://www.xsens.com/</vt:lpwstr>
      </vt:variant>
      <vt:variant>
        <vt:lpwstr/>
      </vt:variant>
      <vt:variant>
        <vt:i4>1179714</vt:i4>
      </vt:variant>
      <vt:variant>
        <vt:i4>84</vt:i4>
      </vt:variant>
      <vt:variant>
        <vt:i4>0</vt:i4>
      </vt:variant>
      <vt:variant>
        <vt:i4>5</vt:i4>
      </vt:variant>
      <vt:variant>
        <vt:lpwstr>https://hal.archives-ouvertes.fr/hal-00250272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Université de Paris-Sorbonne (Paris IV)</dc:title>
  <dc:subject/>
  <dc:creator>Alireza FARHANG</dc:creator>
  <cp:keywords/>
  <dc:description/>
  <cp:lastModifiedBy>Alireza Farhang</cp:lastModifiedBy>
  <cp:revision>7</cp:revision>
  <cp:lastPrinted>2022-11-26T22:40:00Z</cp:lastPrinted>
  <dcterms:created xsi:type="dcterms:W3CDTF">2022-12-04T22:08:00Z</dcterms:created>
  <dcterms:modified xsi:type="dcterms:W3CDTF">2022-12-05T09:05:00Z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zotero-version="6.0.18"&gt;&lt;session id="7VtgFSy0"/&gt;&lt;style id="http://www.zotero.org/styles/le-tapuscrit-note" hasBibliography="1" bibliographyStyleHasBeenSet="1"/&gt;&lt;prefs&gt;&lt;pref name="fieldType" value="Field"/&gt;&lt;pref name="noteType" value</vt:lpwstr>
  </property>
  <property fmtid="{D5CDD505-2E9C-101B-9397-08002B2CF9AE}" pid="3" name="ZOTERO_PREF_2">
    <vt:lpwstr>="1"/&gt;&lt;/prefs&gt;&lt;/data&gt;</vt:lpwstr>
  </property>
</Properties>
</file>